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7"/>
        <w:gridCol w:w="1409"/>
        <w:gridCol w:w="1586"/>
        <w:gridCol w:w="1786"/>
        <w:gridCol w:w="1383"/>
        <w:gridCol w:w="1754"/>
        <w:gridCol w:w="932"/>
      </w:tblGrid>
      <w:tr>
        <w:trPr>
          <w:trHeight w:val="5461" w:hRule="atLeast"/>
        </w:trPr>
        <w:tc>
          <w:tcPr>
            <w:tcW w:w="1327" w:type="dxa"/>
            <w:tcBorders>
              <w:top w:val="single" w:sz="12" w:space="0" w:color="000000"/>
              <w:left w:val="single" w:sz="12"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3"/>
              <w:rPr>
                <w:rFonts w:ascii="Times New Roman"/>
                <w:sz w:val="24"/>
              </w:rPr>
            </w:pPr>
          </w:p>
          <w:p>
            <w:pPr>
              <w:pStyle w:val="TableParagraph"/>
              <w:ind w:left="379"/>
              <w:rPr>
                <w:rFonts w:ascii="Times New Roman"/>
                <w:b/>
                <w:sz w:val="24"/>
              </w:rPr>
            </w:pPr>
            <w:r>
              <w:rPr>
                <w:rFonts w:ascii="Times New Roman"/>
                <w:b/>
                <w:sz w:val="24"/>
              </w:rPr>
              <mc:AlternateContent>
                <mc:Choice Requires="wps">
                  <w:drawing>
                    <wp:anchor distT="0" distB="0" distL="0" distR="0" allowOverlap="1" layoutInCell="1" locked="0" behindDoc="1" simplePos="0" relativeHeight="480678912">
                      <wp:simplePos x="0" y="0"/>
                      <wp:positionH relativeFrom="column">
                        <wp:posOffset>134861</wp:posOffset>
                      </wp:positionH>
                      <wp:positionV relativeFrom="paragraph">
                        <wp:posOffset>293</wp:posOffset>
                      </wp:positionV>
                      <wp:extent cx="660400" cy="23939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60400" cy="239395"/>
                                <a:chExt cx="660400" cy="239395"/>
                              </a:xfrm>
                            </wpg:grpSpPr>
                            <wps:wsp>
                              <wps:cNvPr id="2" name="Graphic 2"/>
                              <wps:cNvSpPr/>
                              <wps:spPr>
                                <a:xfrm>
                                  <a:off x="0" y="0"/>
                                  <a:ext cx="660400" cy="239395"/>
                                </a:xfrm>
                                <a:custGeom>
                                  <a:avLst/>
                                  <a:gdLst/>
                                  <a:ahLst/>
                                  <a:cxnLst/>
                                  <a:rect l="l" t="t" r="r" b="b"/>
                                  <a:pathLst>
                                    <a:path w="660400" h="239395">
                                      <a:moveTo>
                                        <a:pt x="595896" y="0"/>
                                      </a:moveTo>
                                      <a:lnTo>
                                        <a:pt x="64007" y="0"/>
                                      </a:lnTo>
                                      <a:lnTo>
                                        <a:pt x="18287" y="18287"/>
                                      </a:lnTo>
                                      <a:lnTo>
                                        <a:pt x="0" y="60959"/>
                                      </a:lnTo>
                                      <a:lnTo>
                                        <a:pt x="0" y="179831"/>
                                      </a:lnTo>
                                      <a:lnTo>
                                        <a:pt x="18287" y="220979"/>
                                      </a:lnTo>
                                      <a:lnTo>
                                        <a:pt x="64007" y="239267"/>
                                      </a:lnTo>
                                      <a:lnTo>
                                        <a:pt x="595896" y="239267"/>
                                      </a:lnTo>
                                      <a:lnTo>
                                        <a:pt x="640092" y="220979"/>
                                      </a:lnTo>
                                      <a:lnTo>
                                        <a:pt x="659904" y="179831"/>
                                      </a:lnTo>
                                      <a:lnTo>
                                        <a:pt x="659904" y="60959"/>
                                      </a:lnTo>
                                      <a:lnTo>
                                        <a:pt x="640092" y="18287"/>
                                      </a:lnTo>
                                      <a:lnTo>
                                        <a:pt x="595896"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10.619pt;margin-top:.02313pt;width:52pt;height:18.850pt;mso-position-horizontal-relative:column;mso-position-vertical-relative:paragraph;z-index:-22637568" id="docshapegroup1" coordorigin="212,0" coordsize="1040,377">
                      <v:shape style="position:absolute;left:212;top:0;width:1040;height:377" id="docshape2" coordorigin="212,0" coordsize="1040,377" path="m1151,0l313,0,241,29,212,96,212,284,241,348,313,377,1151,377,1220,348,1252,284,1252,96,1220,29,1151,0xe" filled="true" fillcolor="#2c4180" stroked="false">
                        <v:path arrowok="t"/>
                        <v:fill type="solid"/>
                      </v:shape>
                      <w10:wrap type="none"/>
                    </v:group>
                  </w:pict>
                </mc:Fallback>
              </mc:AlternateContent>
            </w:r>
            <w:bookmarkStart w:name="Equity Research Derivatives Commodities " w:id="1"/>
            <w:bookmarkEnd w:id="1"/>
            <w:r>
              <w:rPr/>
            </w:r>
            <w:r>
              <w:rPr>
                <w:rFonts w:ascii="Times New Roman"/>
                <w:b/>
                <w:color w:val="FCFCFC"/>
                <w:spacing w:val="-2"/>
                <w:sz w:val="24"/>
              </w:rPr>
              <w:t>Equity</w:t>
            </w:r>
          </w:p>
        </w:tc>
        <w:tc>
          <w:tcPr>
            <w:tcW w:w="1409" w:type="dxa"/>
            <w:tcBorders>
              <w:top w:val="single" w:sz="12"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3"/>
              <w:rPr>
                <w:rFonts w:ascii="Times New Roman"/>
                <w:sz w:val="24"/>
              </w:rPr>
            </w:pPr>
          </w:p>
          <w:p>
            <w:pPr>
              <w:pStyle w:val="TableParagraph"/>
              <w:ind w:left="268"/>
              <w:rPr>
                <w:rFonts w:ascii="Times New Roman"/>
                <w:b/>
                <w:sz w:val="24"/>
              </w:rPr>
            </w:pPr>
            <w:r>
              <w:rPr>
                <w:rFonts w:ascii="Times New Roman"/>
                <w:b/>
                <w:sz w:val="24"/>
              </w:rPr>
              <mc:AlternateContent>
                <mc:Choice Requires="wps">
                  <w:drawing>
                    <wp:anchor distT="0" distB="0" distL="0" distR="0" allowOverlap="1" layoutInCell="1" locked="0" behindDoc="1" simplePos="0" relativeHeight="480679424">
                      <wp:simplePos x="0" y="0"/>
                      <wp:positionH relativeFrom="column">
                        <wp:posOffset>95303</wp:posOffset>
                      </wp:positionH>
                      <wp:positionV relativeFrom="paragraph">
                        <wp:posOffset>293</wp:posOffset>
                      </wp:positionV>
                      <wp:extent cx="731520" cy="23939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31520" cy="239395"/>
                                <a:chExt cx="731520" cy="239395"/>
                              </a:xfrm>
                            </wpg:grpSpPr>
                            <wps:wsp>
                              <wps:cNvPr id="4" name="Graphic 4"/>
                              <wps:cNvSpPr/>
                              <wps:spPr>
                                <a:xfrm>
                                  <a:off x="0" y="0"/>
                                  <a:ext cx="731520" cy="239395"/>
                                </a:xfrm>
                                <a:custGeom>
                                  <a:avLst/>
                                  <a:gdLst/>
                                  <a:ahLst/>
                                  <a:cxnLst/>
                                  <a:rect l="l" t="t" r="r" b="b"/>
                                  <a:pathLst>
                                    <a:path w="731520" h="239395">
                                      <a:moveTo>
                                        <a:pt x="659892" y="0"/>
                                      </a:moveTo>
                                      <a:lnTo>
                                        <a:pt x="71628" y="0"/>
                                      </a:lnTo>
                                      <a:lnTo>
                                        <a:pt x="32004" y="10667"/>
                                      </a:lnTo>
                                      <a:lnTo>
                                        <a:pt x="1524" y="48767"/>
                                      </a:lnTo>
                                      <a:lnTo>
                                        <a:pt x="0" y="60959"/>
                                      </a:lnTo>
                                      <a:lnTo>
                                        <a:pt x="0" y="179831"/>
                                      </a:lnTo>
                                      <a:lnTo>
                                        <a:pt x="21336" y="220979"/>
                                      </a:lnTo>
                                      <a:lnTo>
                                        <a:pt x="57912" y="237743"/>
                                      </a:lnTo>
                                      <a:lnTo>
                                        <a:pt x="71628" y="239267"/>
                                      </a:lnTo>
                                      <a:lnTo>
                                        <a:pt x="659892" y="239267"/>
                                      </a:lnTo>
                                      <a:lnTo>
                                        <a:pt x="699516" y="228600"/>
                                      </a:lnTo>
                                      <a:lnTo>
                                        <a:pt x="729996" y="192023"/>
                                      </a:lnTo>
                                      <a:lnTo>
                                        <a:pt x="731519" y="179831"/>
                                      </a:lnTo>
                                      <a:lnTo>
                                        <a:pt x="731519" y="60959"/>
                                      </a:lnTo>
                                      <a:lnTo>
                                        <a:pt x="710184" y="18287"/>
                                      </a:lnTo>
                                      <a:lnTo>
                                        <a:pt x="673607" y="1523"/>
                                      </a:lnTo>
                                      <a:lnTo>
                                        <a:pt x="659892"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7.504178pt;margin-top:.02313pt;width:57.6pt;height:18.850pt;mso-position-horizontal-relative:column;mso-position-vertical-relative:paragraph;z-index:-22637056" id="docshapegroup3" coordorigin="150,0" coordsize="1152,377">
                      <v:shape style="position:absolute;left:150;top:0;width:1152;height:377" id="docshape4" coordorigin="150,0" coordsize="1152,377" path="m1189,0l263,0,200,17,152,77,150,96,150,284,184,348,241,375,263,377,1189,377,1252,360,1300,303,1302,284,1302,96,1268,29,1211,3,1189,0xe" filled="true" fillcolor="#2c4180" stroked="false">
                        <v:path arrowok="t"/>
                        <v:fill type="solid"/>
                      </v:shape>
                      <w10:wrap type="none"/>
                    </v:group>
                  </w:pict>
                </mc:Fallback>
              </mc:AlternateContent>
            </w:r>
            <w:r>
              <w:rPr>
                <w:rFonts w:ascii="Times New Roman"/>
                <w:b/>
                <w:color w:val="FCFCFC"/>
                <w:spacing w:val="-2"/>
                <w:sz w:val="24"/>
              </w:rPr>
              <w:t>Research</w:t>
            </w:r>
          </w:p>
        </w:tc>
        <w:tc>
          <w:tcPr>
            <w:tcW w:w="1586" w:type="dxa"/>
            <w:tcBorders>
              <w:top w:val="single" w:sz="12"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3"/>
              <w:rPr>
                <w:rFonts w:ascii="Times New Roman"/>
                <w:sz w:val="24"/>
              </w:rPr>
            </w:pPr>
          </w:p>
          <w:p>
            <w:pPr>
              <w:pStyle w:val="TableParagraph"/>
              <w:ind w:left="227"/>
              <w:rPr>
                <w:rFonts w:ascii="Times New Roman"/>
                <w:b/>
                <w:sz w:val="24"/>
              </w:rPr>
            </w:pPr>
            <w:r>
              <w:rPr>
                <w:rFonts w:ascii="Times New Roman"/>
                <w:b/>
                <w:sz w:val="24"/>
              </w:rPr>
              <mc:AlternateContent>
                <mc:Choice Requires="wps">
                  <w:drawing>
                    <wp:anchor distT="0" distB="0" distL="0" distR="0" allowOverlap="1" layoutInCell="1" locked="0" behindDoc="1" simplePos="0" relativeHeight="480679936">
                      <wp:simplePos x="0" y="0"/>
                      <wp:positionH relativeFrom="column">
                        <wp:posOffset>75371</wp:posOffset>
                      </wp:positionH>
                      <wp:positionV relativeFrom="paragraph">
                        <wp:posOffset>293</wp:posOffset>
                      </wp:positionV>
                      <wp:extent cx="856615" cy="23939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856615" cy="239395"/>
                                <a:chExt cx="856615" cy="239395"/>
                              </a:xfrm>
                            </wpg:grpSpPr>
                            <wps:wsp>
                              <wps:cNvPr id="6" name="Graphic 6"/>
                              <wps:cNvSpPr/>
                              <wps:spPr>
                                <a:xfrm>
                                  <a:off x="0" y="0"/>
                                  <a:ext cx="856615" cy="239395"/>
                                </a:xfrm>
                                <a:custGeom>
                                  <a:avLst/>
                                  <a:gdLst/>
                                  <a:ahLst/>
                                  <a:cxnLst/>
                                  <a:rect l="l" t="t" r="r" b="b"/>
                                  <a:pathLst>
                                    <a:path w="856615" h="239395">
                                      <a:moveTo>
                                        <a:pt x="772668" y="0"/>
                                      </a:moveTo>
                                      <a:lnTo>
                                        <a:pt x="83820" y="0"/>
                                      </a:lnTo>
                                      <a:lnTo>
                                        <a:pt x="36576" y="10667"/>
                                      </a:lnTo>
                                      <a:lnTo>
                                        <a:pt x="6096" y="36575"/>
                                      </a:lnTo>
                                      <a:lnTo>
                                        <a:pt x="4572" y="42671"/>
                                      </a:lnTo>
                                      <a:lnTo>
                                        <a:pt x="1524" y="48767"/>
                                      </a:lnTo>
                                      <a:lnTo>
                                        <a:pt x="0" y="54863"/>
                                      </a:lnTo>
                                      <a:lnTo>
                                        <a:pt x="0" y="185927"/>
                                      </a:lnTo>
                                      <a:lnTo>
                                        <a:pt x="1524" y="192023"/>
                                      </a:lnTo>
                                      <a:lnTo>
                                        <a:pt x="4572" y="196595"/>
                                      </a:lnTo>
                                      <a:lnTo>
                                        <a:pt x="6096" y="202691"/>
                                      </a:lnTo>
                                      <a:lnTo>
                                        <a:pt x="36576" y="228600"/>
                                      </a:lnTo>
                                      <a:lnTo>
                                        <a:pt x="83820" y="239267"/>
                                      </a:lnTo>
                                      <a:lnTo>
                                        <a:pt x="772668" y="239267"/>
                                      </a:lnTo>
                                      <a:lnTo>
                                        <a:pt x="819912" y="228600"/>
                                      </a:lnTo>
                                      <a:lnTo>
                                        <a:pt x="850392" y="202691"/>
                                      </a:lnTo>
                                      <a:lnTo>
                                        <a:pt x="851916" y="196595"/>
                                      </a:lnTo>
                                      <a:lnTo>
                                        <a:pt x="854964" y="192023"/>
                                      </a:lnTo>
                                      <a:lnTo>
                                        <a:pt x="856488" y="185927"/>
                                      </a:lnTo>
                                      <a:lnTo>
                                        <a:pt x="856488" y="54863"/>
                                      </a:lnTo>
                                      <a:lnTo>
                                        <a:pt x="854964" y="48767"/>
                                      </a:lnTo>
                                      <a:lnTo>
                                        <a:pt x="851916" y="42671"/>
                                      </a:lnTo>
                                      <a:lnTo>
                                        <a:pt x="850392" y="36575"/>
                                      </a:lnTo>
                                      <a:lnTo>
                                        <a:pt x="819912" y="10667"/>
                                      </a:lnTo>
                                      <a:lnTo>
                                        <a:pt x="772668"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5.934771pt;margin-top:.02313pt;width:67.45pt;height:18.850pt;mso-position-horizontal-relative:column;mso-position-vertical-relative:paragraph;z-index:-22636544" id="docshapegroup5" coordorigin="119,0" coordsize="1349,377">
                      <v:shape style="position:absolute;left:118;top:0;width:1349;height:377" id="docshape6" coordorigin="119,0" coordsize="1349,377" path="m1335,0l251,0,176,17,128,58,126,68,121,77,119,87,119,293,121,303,126,310,128,320,176,360,251,377,1335,377,1410,360,1458,320,1460,310,1465,303,1467,293,1467,87,1465,77,1460,68,1458,58,1410,17,1335,0xe" filled="true" fillcolor="#2c4180" stroked="false">
                        <v:path arrowok="t"/>
                        <v:fill type="solid"/>
                      </v:shape>
                      <w10:wrap type="none"/>
                    </v:group>
                  </w:pict>
                </mc:Fallback>
              </mc:AlternateContent>
            </w:r>
            <w:r>
              <w:rPr>
                <w:rFonts w:ascii="Times New Roman"/>
                <w:b/>
                <w:color w:val="FCFCFC"/>
                <w:spacing w:val="-2"/>
                <w:sz w:val="24"/>
              </w:rPr>
              <w:t>Derivatives</w:t>
            </w:r>
          </w:p>
        </w:tc>
        <w:tc>
          <w:tcPr>
            <w:tcW w:w="1786" w:type="dxa"/>
            <w:tcBorders>
              <w:top w:val="single" w:sz="1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00"/>
              <w:rPr>
                <w:rFonts w:ascii="Times New Roman"/>
                <w:sz w:val="20"/>
              </w:rPr>
            </w:pPr>
          </w:p>
          <w:p>
            <w:pPr>
              <w:pStyle w:val="TableParagraph"/>
              <w:ind w:left="247"/>
              <w:rPr>
                <w:rFonts w:ascii="Times New Roman"/>
                <w:sz w:val="20"/>
              </w:rPr>
            </w:pPr>
            <w:r>
              <w:rPr>
                <w:rFonts w:ascii="Times New Roman"/>
                <w:sz w:val="20"/>
              </w:rPr>
              <mc:AlternateContent>
                <mc:Choice Requires="wps">
                  <w:drawing>
                    <wp:anchor distT="0" distB="0" distL="0" distR="0" allowOverlap="1" layoutInCell="1" locked="0" behindDoc="1" simplePos="0" relativeHeight="480683520">
                      <wp:simplePos x="0" y="0"/>
                      <wp:positionH relativeFrom="column">
                        <wp:posOffset>-203330</wp:posOffset>
                      </wp:positionH>
                      <wp:positionV relativeFrom="paragraph">
                        <wp:posOffset>0</wp:posOffset>
                      </wp:positionV>
                      <wp:extent cx="318770" cy="25146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318770" cy="251460"/>
                                <a:chExt cx="318770" cy="251460"/>
                              </a:xfrm>
                            </wpg:grpSpPr>
                            <wps:wsp>
                              <wps:cNvPr id="8" name="Graphic 8"/>
                              <wps:cNvSpPr/>
                              <wps:spPr>
                                <a:xfrm>
                                  <a:off x="0" y="0"/>
                                  <a:ext cx="318770" cy="251460"/>
                                </a:xfrm>
                                <a:custGeom>
                                  <a:avLst/>
                                  <a:gdLst/>
                                  <a:ahLst/>
                                  <a:cxnLst/>
                                  <a:rect l="l" t="t" r="r" b="b"/>
                                  <a:pathLst>
                                    <a:path w="318770" h="251460">
                                      <a:moveTo>
                                        <a:pt x="318516" y="0"/>
                                      </a:moveTo>
                                      <a:lnTo>
                                        <a:pt x="210311" y="0"/>
                                      </a:lnTo>
                                      <a:lnTo>
                                        <a:pt x="160019" y="169163"/>
                                      </a:lnTo>
                                      <a:lnTo>
                                        <a:pt x="106680" y="0"/>
                                      </a:lnTo>
                                      <a:lnTo>
                                        <a:pt x="0" y="0"/>
                                      </a:lnTo>
                                      <a:lnTo>
                                        <a:pt x="0" y="16763"/>
                                      </a:lnTo>
                                      <a:lnTo>
                                        <a:pt x="10668" y="18287"/>
                                      </a:lnTo>
                                      <a:lnTo>
                                        <a:pt x="18287" y="19811"/>
                                      </a:lnTo>
                                      <a:lnTo>
                                        <a:pt x="22859" y="21335"/>
                                      </a:lnTo>
                                      <a:lnTo>
                                        <a:pt x="27431" y="24383"/>
                                      </a:lnTo>
                                      <a:lnTo>
                                        <a:pt x="28956" y="27431"/>
                                      </a:lnTo>
                                      <a:lnTo>
                                        <a:pt x="32004" y="32003"/>
                                      </a:lnTo>
                                      <a:lnTo>
                                        <a:pt x="32004" y="38100"/>
                                      </a:lnTo>
                                      <a:lnTo>
                                        <a:pt x="33527" y="45719"/>
                                      </a:lnTo>
                                      <a:lnTo>
                                        <a:pt x="33527" y="204215"/>
                                      </a:lnTo>
                                      <a:lnTo>
                                        <a:pt x="32004" y="213359"/>
                                      </a:lnTo>
                                      <a:lnTo>
                                        <a:pt x="32004" y="219455"/>
                                      </a:lnTo>
                                      <a:lnTo>
                                        <a:pt x="28956" y="224027"/>
                                      </a:lnTo>
                                      <a:lnTo>
                                        <a:pt x="27431" y="227075"/>
                                      </a:lnTo>
                                      <a:lnTo>
                                        <a:pt x="22859" y="230124"/>
                                      </a:lnTo>
                                      <a:lnTo>
                                        <a:pt x="18287" y="231648"/>
                                      </a:lnTo>
                                      <a:lnTo>
                                        <a:pt x="10668" y="233171"/>
                                      </a:lnTo>
                                      <a:lnTo>
                                        <a:pt x="0" y="233171"/>
                                      </a:lnTo>
                                      <a:lnTo>
                                        <a:pt x="0" y="251459"/>
                                      </a:lnTo>
                                      <a:lnTo>
                                        <a:pt x="85343" y="251459"/>
                                      </a:lnTo>
                                      <a:lnTo>
                                        <a:pt x="85343" y="233171"/>
                                      </a:lnTo>
                                      <a:lnTo>
                                        <a:pt x="76200" y="233171"/>
                                      </a:lnTo>
                                      <a:lnTo>
                                        <a:pt x="68580" y="231648"/>
                                      </a:lnTo>
                                      <a:lnTo>
                                        <a:pt x="62483" y="230124"/>
                                      </a:lnTo>
                                      <a:lnTo>
                                        <a:pt x="56387" y="224027"/>
                                      </a:lnTo>
                                      <a:lnTo>
                                        <a:pt x="54863" y="219455"/>
                                      </a:lnTo>
                                      <a:lnTo>
                                        <a:pt x="53339" y="213359"/>
                                      </a:lnTo>
                                      <a:lnTo>
                                        <a:pt x="53339" y="16763"/>
                                      </a:lnTo>
                                      <a:lnTo>
                                        <a:pt x="56387" y="16763"/>
                                      </a:lnTo>
                                      <a:lnTo>
                                        <a:pt x="131063" y="251459"/>
                                      </a:lnTo>
                                      <a:lnTo>
                                        <a:pt x="155448" y="251459"/>
                                      </a:lnTo>
                                      <a:lnTo>
                                        <a:pt x="224028" y="16763"/>
                                      </a:lnTo>
                                      <a:lnTo>
                                        <a:pt x="227076" y="16763"/>
                                      </a:lnTo>
                                      <a:lnTo>
                                        <a:pt x="227076" y="213359"/>
                                      </a:lnTo>
                                      <a:lnTo>
                                        <a:pt x="225552" y="219455"/>
                                      </a:lnTo>
                                      <a:lnTo>
                                        <a:pt x="195071" y="233171"/>
                                      </a:lnTo>
                                      <a:lnTo>
                                        <a:pt x="195071" y="251459"/>
                                      </a:lnTo>
                                      <a:lnTo>
                                        <a:pt x="318516" y="251459"/>
                                      </a:lnTo>
                                      <a:lnTo>
                                        <a:pt x="318516" y="233171"/>
                                      </a:lnTo>
                                      <a:lnTo>
                                        <a:pt x="307847" y="233171"/>
                                      </a:lnTo>
                                      <a:lnTo>
                                        <a:pt x="300228" y="231648"/>
                                      </a:lnTo>
                                      <a:lnTo>
                                        <a:pt x="294131" y="230124"/>
                                      </a:lnTo>
                                      <a:lnTo>
                                        <a:pt x="288035" y="224027"/>
                                      </a:lnTo>
                                      <a:lnTo>
                                        <a:pt x="286511" y="219455"/>
                                      </a:lnTo>
                                      <a:lnTo>
                                        <a:pt x="284987" y="213359"/>
                                      </a:lnTo>
                                      <a:lnTo>
                                        <a:pt x="284987" y="38100"/>
                                      </a:lnTo>
                                      <a:lnTo>
                                        <a:pt x="318516" y="16763"/>
                                      </a:lnTo>
                                      <a:lnTo>
                                        <a:pt x="318516"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16.010260pt;margin-top:0pt;width:25.1pt;height:19.8pt;mso-position-horizontal-relative:column;mso-position-vertical-relative:paragraph;z-index:-22632960" id="docshapegroup7" coordorigin="-320,0" coordsize="502,396">
                      <v:shape style="position:absolute;left:-321;top:0;width:502;height:396" id="docshape8" coordorigin="-320,0" coordsize="502,396" path="m181,0l11,0,-68,266,-152,0,-320,0,-320,26,-303,29,-291,31,-284,34,-277,38,-275,43,-270,50,-270,60,-267,72,-267,322,-270,336,-270,346,-275,353,-277,358,-284,362,-291,365,-303,367,-320,367,-320,396,-186,396,-186,367,-200,367,-212,365,-222,362,-231,353,-234,346,-236,336,-236,26,-231,26,-114,396,-75,396,33,26,37,26,37,336,35,346,-13,367,-13,396,181,396,181,367,165,367,153,365,143,362,133,353,131,346,129,336,129,60,181,26,181,0xe" filled="true" fillcolor="#2c4180" stroked="false">
                        <v:path arrowok="t"/>
                        <v:fill type="solid"/>
                      </v:shape>
                      <w10:wrap type="none"/>
                    </v:group>
                  </w:pict>
                </mc:Fallback>
              </mc:AlternateContent>
            </w:r>
            <w:r>
              <w:rPr>
                <w:rFonts w:ascii="Times New Roman"/>
                <w:sz w:val="20"/>
              </w:rPr>
              <mc:AlternateContent>
                <mc:Choice Requires="wps">
                  <w:drawing>
                    <wp:anchor distT="0" distB="0" distL="0" distR="0" allowOverlap="1" layoutInCell="1" locked="0" behindDoc="0" simplePos="0" relativeHeight="15737856">
                      <wp:simplePos x="0" y="0"/>
                      <wp:positionH relativeFrom="column">
                        <wp:posOffset>723261</wp:posOffset>
                      </wp:positionH>
                      <wp:positionV relativeFrom="paragraph">
                        <wp:posOffset>0</wp:posOffset>
                      </wp:positionV>
                      <wp:extent cx="455930" cy="25146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455930" cy="251460"/>
                                <a:chExt cx="455930" cy="251460"/>
                              </a:xfrm>
                            </wpg:grpSpPr>
                            <pic:pic>
                              <pic:nvPicPr>
                                <pic:cNvPr id="10" name="Image 10"/>
                                <pic:cNvPicPr/>
                              </pic:nvPicPr>
                              <pic:blipFill>
                                <a:blip r:embed="rId6" cstate="print"/>
                                <a:stretch>
                                  <a:fillRect/>
                                </a:stretch>
                              </pic:blipFill>
                              <pic:spPr>
                                <a:xfrm>
                                  <a:off x="0" y="0"/>
                                  <a:ext cx="455675" cy="251459"/>
                                </a:xfrm>
                                <a:prstGeom prst="rect">
                                  <a:avLst/>
                                </a:prstGeom>
                              </pic:spPr>
                            </pic:pic>
                          </wpg:wgp>
                        </a:graphicData>
                      </a:graphic>
                    </wp:anchor>
                  </w:drawing>
                </mc:Choice>
                <mc:Fallback>
                  <w:pict>
                    <v:group style="position:absolute;margin-left:56.949738pt;margin-top:0pt;width:35.9pt;height:19.8pt;mso-position-horizontal-relative:column;mso-position-vertical-relative:paragraph;z-index:15737856" id="docshapegroup9" coordorigin="1139,0" coordsize="718,396">
                      <v:shape style="position:absolute;left:1139;top:0;width:718;height:396" type="#_x0000_t75" id="docshape10" stroked="false">
                        <v:imagedata r:id="rId6" o:title=""/>
                      </v:shape>
                      <w10:wrap type="none"/>
                    </v:group>
                  </w:pict>
                </mc:Fallback>
              </mc:AlternateContent>
            </w:r>
            <w:r>
              <w:rPr>
                <w:rFonts w:ascii="Times New Roman"/>
                <w:sz w:val="20"/>
              </w:rPr>
              <mc:AlternateContent>
                <mc:Choice Requires="wps">
                  <w:drawing>
                    <wp:anchor distT="0" distB="0" distL="0" distR="0" allowOverlap="1" layoutInCell="1" locked="0" behindDoc="0" simplePos="0" relativeHeight="15738880">
                      <wp:simplePos x="0" y="0"/>
                      <wp:positionH relativeFrom="column">
                        <wp:posOffset>-203330</wp:posOffset>
                      </wp:positionH>
                      <wp:positionV relativeFrom="paragraph">
                        <wp:posOffset>330708</wp:posOffset>
                      </wp:positionV>
                      <wp:extent cx="1382395" cy="138112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382395" cy="1381125"/>
                                <a:chExt cx="1382395" cy="1381125"/>
                              </a:xfrm>
                            </wpg:grpSpPr>
                            <pic:pic>
                              <pic:nvPicPr>
                                <pic:cNvPr id="12" name="Image 12"/>
                                <pic:cNvPicPr/>
                              </pic:nvPicPr>
                              <pic:blipFill>
                                <a:blip r:embed="rId7" cstate="print"/>
                                <a:stretch>
                                  <a:fillRect/>
                                </a:stretch>
                              </pic:blipFill>
                              <pic:spPr>
                                <a:xfrm>
                                  <a:off x="0" y="0"/>
                                  <a:ext cx="1382268" cy="1380744"/>
                                </a:xfrm>
                                <a:prstGeom prst="rect">
                                  <a:avLst/>
                                </a:prstGeom>
                              </pic:spPr>
                            </pic:pic>
                          </wpg:wgp>
                        </a:graphicData>
                      </a:graphic>
                    </wp:anchor>
                  </w:drawing>
                </mc:Choice>
                <mc:Fallback>
                  <w:pict>
                    <v:group style="position:absolute;margin-left:-16.010260pt;margin-top:26.040001pt;width:108.85pt;height:108.75pt;mso-position-horizontal-relative:column;mso-position-vertical-relative:paragraph;z-index:15738880" id="docshapegroup11" coordorigin="-320,521" coordsize="2177,2175">
                      <v:shape style="position:absolute;left:-321;top:520;width:2177;height:2175" type="#_x0000_t75" id="docshape12" stroked="false">
                        <v:imagedata r:id="rId7" o:title=""/>
                      </v:shape>
                      <w10:wrap type="none"/>
                    </v:group>
                  </w:pict>
                </mc:Fallback>
              </mc:AlternateContent>
            </w:r>
            <w:r>
              <w:rPr>
                <w:rFonts w:ascii="Times New Roman"/>
                <w:sz w:val="20"/>
              </w:rPr>
              <w:drawing>
                <wp:inline distT="0" distB="0" distL="0" distR="0">
                  <wp:extent cx="237293" cy="25260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8" cstate="print"/>
                          <a:stretch>
                            <a:fillRect/>
                          </a:stretch>
                        </pic:blipFill>
                        <pic:spPr>
                          <a:xfrm>
                            <a:off x="0" y="0"/>
                            <a:ext cx="237293" cy="252602"/>
                          </a:xfrm>
                          <a:prstGeom prst="rect">
                            <a:avLst/>
                          </a:prstGeom>
                        </pic:spPr>
                      </pic:pic>
                    </a:graphicData>
                  </a:graphic>
                </wp:inline>
              </w:drawing>
            </w:r>
            <w:r>
              <w:rPr>
                <w:rFonts w:ascii="Times New Roman"/>
                <w:sz w:val="20"/>
              </w:rPr>
            </w:r>
            <w:r>
              <w:rPr>
                <w:rFonts w:ascii="Times New Roman"/>
                <w:spacing w:val="20"/>
                <w:sz w:val="20"/>
              </w:rPr>
              <w:t> </w:t>
            </w:r>
            <w:r>
              <w:rPr>
                <w:rFonts w:ascii="Times New Roman"/>
                <w:spacing w:val="20"/>
                <w:sz w:val="20"/>
              </w:rPr>
              <mc:AlternateContent>
                <mc:Choice Requires="wps">
                  <w:drawing>
                    <wp:inline distT="0" distB="0" distL="0" distR="0">
                      <wp:extent cx="262255" cy="251460"/>
                      <wp:effectExtent l="0" t="0" r="0" b="0"/>
                      <wp:docPr id="14" name="Group 14"/>
                      <wp:cNvGraphicFramePr>
                        <a:graphicFrameLocks/>
                      </wp:cNvGraphicFramePr>
                      <a:graphic>
                        <a:graphicData uri="http://schemas.microsoft.com/office/word/2010/wordprocessingGroup">
                          <wpg:wgp>
                            <wpg:cNvPr id="14" name="Group 14"/>
                            <wpg:cNvGrpSpPr/>
                            <wpg:grpSpPr>
                              <a:xfrm>
                                <a:off x="0" y="0"/>
                                <a:ext cx="262255" cy="251460"/>
                                <a:chExt cx="262255" cy="251460"/>
                              </a:xfrm>
                            </wpg:grpSpPr>
                            <wps:wsp>
                              <wps:cNvPr id="15" name="Graphic 15"/>
                              <wps:cNvSpPr/>
                              <wps:spPr>
                                <a:xfrm>
                                  <a:off x="0" y="0"/>
                                  <a:ext cx="262255" cy="251460"/>
                                </a:xfrm>
                                <a:custGeom>
                                  <a:avLst/>
                                  <a:gdLst/>
                                  <a:ahLst/>
                                  <a:cxnLst/>
                                  <a:rect l="l" t="t" r="r" b="b"/>
                                  <a:pathLst>
                                    <a:path w="262255" h="251460">
                                      <a:moveTo>
                                        <a:pt x="262127" y="0"/>
                                      </a:moveTo>
                                      <a:lnTo>
                                        <a:pt x="144779" y="0"/>
                                      </a:lnTo>
                                      <a:lnTo>
                                        <a:pt x="144779" y="16763"/>
                                      </a:lnTo>
                                      <a:lnTo>
                                        <a:pt x="160020" y="19811"/>
                                      </a:lnTo>
                                      <a:lnTo>
                                        <a:pt x="164591" y="21335"/>
                                      </a:lnTo>
                                      <a:lnTo>
                                        <a:pt x="170687" y="27431"/>
                                      </a:lnTo>
                                      <a:lnTo>
                                        <a:pt x="172212" y="32003"/>
                                      </a:lnTo>
                                      <a:lnTo>
                                        <a:pt x="172212" y="38100"/>
                                      </a:lnTo>
                                      <a:lnTo>
                                        <a:pt x="173736" y="45719"/>
                                      </a:lnTo>
                                      <a:lnTo>
                                        <a:pt x="173736" y="112775"/>
                                      </a:lnTo>
                                      <a:lnTo>
                                        <a:pt x="89915" y="112775"/>
                                      </a:lnTo>
                                      <a:lnTo>
                                        <a:pt x="89915" y="38100"/>
                                      </a:lnTo>
                                      <a:lnTo>
                                        <a:pt x="103632" y="19811"/>
                                      </a:lnTo>
                                      <a:lnTo>
                                        <a:pt x="109727" y="18287"/>
                                      </a:lnTo>
                                      <a:lnTo>
                                        <a:pt x="118872" y="16763"/>
                                      </a:lnTo>
                                      <a:lnTo>
                                        <a:pt x="118872" y="0"/>
                                      </a:lnTo>
                                      <a:lnTo>
                                        <a:pt x="0" y="0"/>
                                      </a:lnTo>
                                      <a:lnTo>
                                        <a:pt x="0" y="16763"/>
                                      </a:lnTo>
                                      <a:lnTo>
                                        <a:pt x="28956" y="38100"/>
                                      </a:lnTo>
                                      <a:lnTo>
                                        <a:pt x="28956" y="213359"/>
                                      </a:lnTo>
                                      <a:lnTo>
                                        <a:pt x="9144" y="233171"/>
                                      </a:lnTo>
                                      <a:lnTo>
                                        <a:pt x="0" y="233171"/>
                                      </a:lnTo>
                                      <a:lnTo>
                                        <a:pt x="0" y="251459"/>
                                      </a:lnTo>
                                      <a:lnTo>
                                        <a:pt x="118872" y="251459"/>
                                      </a:lnTo>
                                      <a:lnTo>
                                        <a:pt x="118872" y="233171"/>
                                      </a:lnTo>
                                      <a:lnTo>
                                        <a:pt x="109727" y="233171"/>
                                      </a:lnTo>
                                      <a:lnTo>
                                        <a:pt x="103632" y="231648"/>
                                      </a:lnTo>
                                      <a:lnTo>
                                        <a:pt x="99060" y="228600"/>
                                      </a:lnTo>
                                      <a:lnTo>
                                        <a:pt x="94487" y="227075"/>
                                      </a:lnTo>
                                      <a:lnTo>
                                        <a:pt x="92963" y="224027"/>
                                      </a:lnTo>
                                      <a:lnTo>
                                        <a:pt x="91439" y="219455"/>
                                      </a:lnTo>
                                      <a:lnTo>
                                        <a:pt x="89915" y="213359"/>
                                      </a:lnTo>
                                      <a:lnTo>
                                        <a:pt x="89915" y="132587"/>
                                      </a:lnTo>
                                      <a:lnTo>
                                        <a:pt x="173736" y="132587"/>
                                      </a:lnTo>
                                      <a:lnTo>
                                        <a:pt x="173736" y="204215"/>
                                      </a:lnTo>
                                      <a:lnTo>
                                        <a:pt x="172212" y="213359"/>
                                      </a:lnTo>
                                      <a:lnTo>
                                        <a:pt x="172212" y="219455"/>
                                      </a:lnTo>
                                      <a:lnTo>
                                        <a:pt x="170687" y="224027"/>
                                      </a:lnTo>
                                      <a:lnTo>
                                        <a:pt x="167639" y="227075"/>
                                      </a:lnTo>
                                      <a:lnTo>
                                        <a:pt x="164591" y="228600"/>
                                      </a:lnTo>
                                      <a:lnTo>
                                        <a:pt x="160020" y="231648"/>
                                      </a:lnTo>
                                      <a:lnTo>
                                        <a:pt x="152400" y="233171"/>
                                      </a:lnTo>
                                      <a:lnTo>
                                        <a:pt x="144779" y="233171"/>
                                      </a:lnTo>
                                      <a:lnTo>
                                        <a:pt x="144779" y="251459"/>
                                      </a:lnTo>
                                      <a:lnTo>
                                        <a:pt x="262127" y="251459"/>
                                      </a:lnTo>
                                      <a:lnTo>
                                        <a:pt x="262127" y="233171"/>
                                      </a:lnTo>
                                      <a:lnTo>
                                        <a:pt x="254508" y="233171"/>
                                      </a:lnTo>
                                      <a:lnTo>
                                        <a:pt x="242315" y="230124"/>
                                      </a:lnTo>
                                      <a:lnTo>
                                        <a:pt x="236220" y="224027"/>
                                      </a:lnTo>
                                      <a:lnTo>
                                        <a:pt x="234696" y="219455"/>
                                      </a:lnTo>
                                      <a:lnTo>
                                        <a:pt x="234696" y="213359"/>
                                      </a:lnTo>
                                      <a:lnTo>
                                        <a:pt x="233172" y="204215"/>
                                      </a:lnTo>
                                      <a:lnTo>
                                        <a:pt x="233172" y="45719"/>
                                      </a:lnTo>
                                      <a:lnTo>
                                        <a:pt x="234696" y="38100"/>
                                      </a:lnTo>
                                      <a:lnTo>
                                        <a:pt x="234696" y="32003"/>
                                      </a:lnTo>
                                      <a:lnTo>
                                        <a:pt x="236220" y="27431"/>
                                      </a:lnTo>
                                      <a:lnTo>
                                        <a:pt x="242315" y="21335"/>
                                      </a:lnTo>
                                      <a:lnTo>
                                        <a:pt x="254508" y="18287"/>
                                      </a:lnTo>
                                      <a:lnTo>
                                        <a:pt x="262127" y="16763"/>
                                      </a:lnTo>
                                      <a:lnTo>
                                        <a:pt x="262127" y="0"/>
                                      </a:lnTo>
                                      <a:close/>
                                    </a:path>
                                  </a:pathLst>
                                </a:custGeom>
                                <a:solidFill>
                                  <a:srgbClr val="2C4180"/>
                                </a:solidFill>
                              </wps:spPr>
                              <wps:bodyPr wrap="square" lIns="0" tIns="0" rIns="0" bIns="0" rtlCol="0">
                                <a:prstTxWarp prst="textNoShape">
                                  <a:avLst/>
                                </a:prstTxWarp>
                                <a:noAutofit/>
                              </wps:bodyPr>
                            </wps:wsp>
                          </wpg:wgp>
                        </a:graphicData>
                      </a:graphic>
                    </wp:inline>
                  </w:drawing>
                </mc:Choice>
                <mc:Fallback>
                  <w:pict>
                    <v:group style="width:20.65pt;height:19.8pt;mso-position-horizontal-relative:char;mso-position-vertical-relative:line" id="docshapegroup13" coordorigin="0,0" coordsize="413,396">
                      <v:shape style="position:absolute;left:0;top:0;width:413;height:396" id="docshape14" coordorigin="0,0" coordsize="413,396" path="m413,0l228,0,228,26,252,31,259,34,269,43,271,50,271,60,274,72,274,178,142,178,142,60,163,31,173,29,187,26,187,0,0,0,0,26,46,60,46,336,14,367,0,367,0,396,187,396,187,367,173,367,163,365,156,360,149,358,146,353,144,346,142,336,142,209,274,209,274,322,271,336,271,346,269,353,264,358,259,360,252,365,240,367,228,367,228,396,413,396,413,367,401,367,382,362,372,353,370,346,370,336,367,322,367,72,370,60,370,50,372,43,382,34,401,29,413,26,413,0xe" filled="true" fillcolor="#2c4180" stroked="false">
                        <v:path arrowok="t"/>
                        <v:fill type="solid"/>
                      </v:shape>
                    </v:group>
                  </w:pict>
                </mc:Fallback>
              </mc:AlternateContent>
            </w:r>
            <w:r>
              <w:rPr>
                <w:rFonts w:ascii="Times New Roman"/>
                <w:spacing w:val="20"/>
                <w:sz w:val="20"/>
              </w:rPr>
            </w: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58"/>
              <w:rPr>
                <w:rFonts w:ascii="Times New Roman"/>
                <w:sz w:val="24"/>
              </w:rPr>
            </w:pPr>
          </w:p>
          <w:p>
            <w:pPr>
              <w:pStyle w:val="TableParagraph"/>
              <w:ind w:left="236"/>
              <w:rPr>
                <w:rFonts w:ascii="Times New Roman"/>
                <w:b/>
                <w:sz w:val="24"/>
              </w:rPr>
            </w:pPr>
            <w:r>
              <w:rPr>
                <w:rFonts w:ascii="Times New Roman"/>
                <w:b/>
                <w:sz w:val="24"/>
              </w:rPr>
              <mc:AlternateContent>
                <mc:Choice Requires="wps">
                  <w:drawing>
                    <wp:anchor distT="0" distB="0" distL="0" distR="0" allowOverlap="1" layoutInCell="1" locked="0" behindDoc="1" simplePos="0" relativeHeight="480680448">
                      <wp:simplePos x="0" y="0"/>
                      <wp:positionH relativeFrom="column">
                        <wp:posOffset>67941</wp:posOffset>
                      </wp:positionH>
                      <wp:positionV relativeFrom="paragraph">
                        <wp:posOffset>293</wp:posOffset>
                      </wp:positionV>
                      <wp:extent cx="1007744" cy="23939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007744" cy="239395"/>
                                <a:chExt cx="1007744" cy="239395"/>
                              </a:xfrm>
                            </wpg:grpSpPr>
                            <wps:wsp>
                              <wps:cNvPr id="17" name="Graphic 17"/>
                              <wps:cNvSpPr/>
                              <wps:spPr>
                                <a:xfrm>
                                  <a:off x="0" y="0"/>
                                  <a:ext cx="1007744" cy="239395"/>
                                </a:xfrm>
                                <a:custGeom>
                                  <a:avLst/>
                                  <a:gdLst/>
                                  <a:ahLst/>
                                  <a:cxnLst/>
                                  <a:rect l="l" t="t" r="r" b="b"/>
                                  <a:pathLst>
                                    <a:path w="1007744" h="239395">
                                      <a:moveTo>
                                        <a:pt x="909827" y="0"/>
                                      </a:moveTo>
                                      <a:lnTo>
                                        <a:pt x="99060" y="0"/>
                                      </a:lnTo>
                                      <a:lnTo>
                                        <a:pt x="60960" y="6095"/>
                                      </a:lnTo>
                                      <a:lnTo>
                                        <a:pt x="16763" y="27431"/>
                                      </a:lnTo>
                                      <a:lnTo>
                                        <a:pt x="0" y="60959"/>
                                      </a:lnTo>
                                      <a:lnTo>
                                        <a:pt x="0" y="179831"/>
                                      </a:lnTo>
                                      <a:lnTo>
                                        <a:pt x="28956" y="220979"/>
                                      </a:lnTo>
                                      <a:lnTo>
                                        <a:pt x="79248" y="237743"/>
                                      </a:lnTo>
                                      <a:lnTo>
                                        <a:pt x="99060" y="239267"/>
                                      </a:lnTo>
                                      <a:lnTo>
                                        <a:pt x="909827" y="239267"/>
                                      </a:lnTo>
                                      <a:lnTo>
                                        <a:pt x="947927" y="234695"/>
                                      </a:lnTo>
                                      <a:lnTo>
                                        <a:pt x="990600" y="213359"/>
                                      </a:lnTo>
                                      <a:lnTo>
                                        <a:pt x="1007363" y="185927"/>
                                      </a:lnTo>
                                      <a:lnTo>
                                        <a:pt x="1007363" y="54863"/>
                                      </a:lnTo>
                                      <a:lnTo>
                                        <a:pt x="978408" y="18287"/>
                                      </a:lnTo>
                                      <a:lnTo>
                                        <a:pt x="929639" y="1523"/>
                                      </a:lnTo>
                                      <a:lnTo>
                                        <a:pt x="909827"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5.34974pt;margin-top:.02313pt;width:79.350pt;height:18.850pt;mso-position-horizontal-relative:column;mso-position-vertical-relative:paragraph;z-index:-22636032" id="docshapegroup15" coordorigin="107,0" coordsize="1587,377">
                      <v:shape style="position:absolute;left:107;top:0;width:1587;height:377" id="docshape16" coordorigin="107,0" coordsize="1587,377" path="m1540,0l263,0,203,10,133,44,107,96,107,284,153,348,232,375,263,377,1540,377,1600,370,1667,336,1693,293,1693,87,1648,29,1571,3,1540,0xe" filled="true" fillcolor="#2c4180" stroked="false">
                        <v:path arrowok="t"/>
                        <v:fill type="solid"/>
                      </v:shape>
                      <w10:wrap type="none"/>
                    </v:group>
                  </w:pict>
                </mc:Fallback>
              </mc:AlternateContent>
            </w:r>
            <w:r>
              <w:rPr>
                <w:rFonts w:ascii="Times New Roman"/>
                <w:b/>
                <w:sz w:val="24"/>
              </w:rPr>
              <mc:AlternateContent>
                <mc:Choice Requires="wps">
                  <w:drawing>
                    <wp:anchor distT="0" distB="0" distL="0" distR="0" allowOverlap="1" layoutInCell="1" locked="0" behindDoc="1" simplePos="0" relativeHeight="480685568">
                      <wp:simplePos x="0" y="0"/>
                      <wp:positionH relativeFrom="column">
                        <wp:posOffset>-203330</wp:posOffset>
                      </wp:positionH>
                      <wp:positionV relativeFrom="paragraph">
                        <wp:posOffset>-443190</wp:posOffset>
                      </wp:positionV>
                      <wp:extent cx="1382395" cy="1524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382395" cy="15240"/>
                                <a:chExt cx="1382395" cy="15240"/>
                              </a:xfrm>
                            </wpg:grpSpPr>
                            <wps:wsp>
                              <wps:cNvPr id="19" name="Graphic 19"/>
                              <wps:cNvSpPr/>
                              <wps:spPr>
                                <a:xfrm>
                                  <a:off x="0" y="0"/>
                                  <a:ext cx="1382395" cy="15240"/>
                                </a:xfrm>
                                <a:custGeom>
                                  <a:avLst/>
                                  <a:gdLst/>
                                  <a:ahLst/>
                                  <a:cxnLst/>
                                  <a:rect l="l" t="t" r="r" b="b"/>
                                  <a:pathLst>
                                    <a:path w="1382395" h="15240">
                                      <a:moveTo>
                                        <a:pt x="1382268" y="0"/>
                                      </a:moveTo>
                                      <a:lnTo>
                                        <a:pt x="0" y="0"/>
                                      </a:lnTo>
                                      <a:lnTo>
                                        <a:pt x="0" y="15240"/>
                                      </a:lnTo>
                                      <a:lnTo>
                                        <a:pt x="1382268" y="15240"/>
                                      </a:lnTo>
                                      <a:lnTo>
                                        <a:pt x="1382268"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16.010260pt;margin-top:-34.89687pt;width:108.85pt;height:1.2pt;mso-position-horizontal-relative:column;mso-position-vertical-relative:paragraph;z-index:-22630912" id="docshapegroup17" coordorigin="-320,-698" coordsize="2177,24">
                      <v:rect style="position:absolute;left:-321;top:-698;width:2177;height:24" id="docshape18" filled="true" fillcolor="#2c4180" stroked="false">
                        <v:fill type="solid"/>
                      </v:rect>
                      <w10:wrap type="none"/>
                    </v:group>
                  </w:pict>
                </mc:Fallback>
              </mc:AlternateContent>
            </w:r>
            <w:r>
              <w:rPr>
                <w:rFonts w:ascii="Times New Roman"/>
                <w:b/>
                <w:sz w:val="24"/>
              </w:rPr>
              <mc:AlternateContent>
                <mc:Choice Requires="wps">
                  <w:drawing>
                    <wp:anchor distT="0" distB="0" distL="0" distR="0" allowOverlap="1" layoutInCell="1" locked="0" behindDoc="0" simplePos="0" relativeHeight="15738368">
                      <wp:simplePos x="0" y="0"/>
                      <wp:positionH relativeFrom="column">
                        <wp:posOffset>-203330</wp:posOffset>
                      </wp:positionH>
                      <wp:positionV relativeFrom="paragraph">
                        <wp:posOffset>-583396</wp:posOffset>
                      </wp:positionV>
                      <wp:extent cx="1382395" cy="7493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382395" cy="74930"/>
                                <a:chExt cx="1382395" cy="74930"/>
                              </a:xfrm>
                            </wpg:grpSpPr>
                            <pic:pic>
                              <pic:nvPicPr>
                                <pic:cNvPr id="21" name="Image 21"/>
                                <pic:cNvPicPr/>
                              </pic:nvPicPr>
                              <pic:blipFill>
                                <a:blip r:embed="rId9" cstate="print"/>
                                <a:stretch>
                                  <a:fillRect/>
                                </a:stretch>
                              </pic:blipFill>
                              <pic:spPr>
                                <a:xfrm>
                                  <a:off x="0" y="0"/>
                                  <a:ext cx="1382268" cy="74674"/>
                                </a:xfrm>
                                <a:prstGeom prst="rect">
                                  <a:avLst/>
                                </a:prstGeom>
                              </pic:spPr>
                            </pic:pic>
                          </wpg:wgp>
                        </a:graphicData>
                      </a:graphic>
                    </wp:anchor>
                  </w:drawing>
                </mc:Choice>
                <mc:Fallback>
                  <w:pict>
                    <v:group style="position:absolute;margin-left:-16.010260pt;margin-top:-45.936771pt;width:108.85pt;height:5.9pt;mso-position-horizontal-relative:column;mso-position-vertical-relative:paragraph;z-index:15738368" id="docshapegroup19" coordorigin="-320,-919" coordsize="2177,118">
                      <v:shape style="position:absolute;left:-321;top:-919;width:2177;height:118" type="#_x0000_t75" id="docshape20" stroked="false">
                        <v:imagedata r:id="rId9" o:title=""/>
                      </v:shape>
                      <w10:wrap type="none"/>
                    </v:group>
                  </w:pict>
                </mc:Fallback>
              </mc:AlternateContent>
            </w:r>
            <w:r>
              <w:rPr>
                <w:rFonts w:ascii="Times New Roman"/>
                <w:b/>
                <w:color w:val="FCFCFC"/>
                <w:spacing w:val="-2"/>
                <w:sz w:val="24"/>
              </w:rPr>
              <w:t>Commodities</w:t>
            </w:r>
          </w:p>
        </w:tc>
        <w:tc>
          <w:tcPr>
            <w:tcW w:w="1383" w:type="dxa"/>
            <w:tcBorders>
              <w:top w:val="single" w:sz="12"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3"/>
              <w:rPr>
                <w:rFonts w:ascii="Times New Roman"/>
                <w:sz w:val="24"/>
              </w:rPr>
            </w:pPr>
          </w:p>
          <w:p>
            <w:pPr>
              <w:pStyle w:val="TableParagraph"/>
              <w:ind w:left="226"/>
              <w:rPr>
                <w:rFonts w:ascii="Times New Roman"/>
                <w:b/>
                <w:sz w:val="24"/>
              </w:rPr>
            </w:pPr>
            <w:r>
              <w:rPr>
                <w:rFonts w:ascii="Times New Roman"/>
                <w:b/>
                <w:sz w:val="24"/>
              </w:rPr>
              <mc:AlternateContent>
                <mc:Choice Requires="wps">
                  <w:drawing>
                    <wp:anchor distT="0" distB="0" distL="0" distR="0" allowOverlap="1" layoutInCell="1" locked="0" behindDoc="1" simplePos="0" relativeHeight="480680960">
                      <wp:simplePos x="0" y="0"/>
                      <wp:positionH relativeFrom="column">
                        <wp:posOffset>85596</wp:posOffset>
                      </wp:positionH>
                      <wp:positionV relativeFrom="paragraph">
                        <wp:posOffset>293</wp:posOffset>
                      </wp:positionV>
                      <wp:extent cx="722630" cy="23939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722630" cy="239395"/>
                                <a:chExt cx="722630" cy="239395"/>
                              </a:xfrm>
                            </wpg:grpSpPr>
                            <wps:wsp>
                              <wps:cNvPr id="23" name="Graphic 23"/>
                              <wps:cNvSpPr/>
                              <wps:spPr>
                                <a:xfrm>
                                  <a:off x="0" y="0"/>
                                  <a:ext cx="722630" cy="239395"/>
                                </a:xfrm>
                                <a:custGeom>
                                  <a:avLst/>
                                  <a:gdLst/>
                                  <a:ahLst/>
                                  <a:cxnLst/>
                                  <a:rect l="l" t="t" r="r" b="b"/>
                                  <a:pathLst>
                                    <a:path w="722630" h="239395">
                                      <a:moveTo>
                                        <a:pt x="652271" y="0"/>
                                      </a:moveTo>
                                      <a:lnTo>
                                        <a:pt x="70103" y="0"/>
                                      </a:lnTo>
                                      <a:lnTo>
                                        <a:pt x="30479" y="10667"/>
                                      </a:lnTo>
                                      <a:lnTo>
                                        <a:pt x="1524" y="48767"/>
                                      </a:lnTo>
                                      <a:lnTo>
                                        <a:pt x="0" y="60959"/>
                                      </a:lnTo>
                                      <a:lnTo>
                                        <a:pt x="0" y="179831"/>
                                      </a:lnTo>
                                      <a:lnTo>
                                        <a:pt x="19812" y="220979"/>
                                      </a:lnTo>
                                      <a:lnTo>
                                        <a:pt x="56387" y="237743"/>
                                      </a:lnTo>
                                      <a:lnTo>
                                        <a:pt x="70103" y="239267"/>
                                      </a:lnTo>
                                      <a:lnTo>
                                        <a:pt x="652271" y="239267"/>
                                      </a:lnTo>
                                      <a:lnTo>
                                        <a:pt x="691895" y="228600"/>
                                      </a:lnTo>
                                      <a:lnTo>
                                        <a:pt x="720851" y="192023"/>
                                      </a:lnTo>
                                      <a:lnTo>
                                        <a:pt x="722376" y="179831"/>
                                      </a:lnTo>
                                      <a:lnTo>
                                        <a:pt x="722376" y="60959"/>
                                      </a:lnTo>
                                      <a:lnTo>
                                        <a:pt x="702563" y="18287"/>
                                      </a:lnTo>
                                      <a:lnTo>
                                        <a:pt x="665988" y="1523"/>
                                      </a:lnTo>
                                      <a:lnTo>
                                        <a:pt x="652271"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6.739903pt;margin-top:.02313pt;width:56.9pt;height:18.850pt;mso-position-horizontal-relative:column;mso-position-vertical-relative:paragraph;z-index:-22635520" id="docshapegroup21" coordorigin="135,0" coordsize="1138,377">
                      <v:shape style="position:absolute;left:134;top:0;width:1138;height:377" id="docshape22" coordorigin="135,0" coordsize="1138,377" path="m1162,0l245,0,183,17,137,77,135,96,135,284,166,348,224,375,245,377,1162,377,1224,360,1270,303,1272,284,1272,96,1241,29,1184,3,1162,0xe" filled="true" fillcolor="#2c4180" stroked="false">
                        <v:path arrowok="t"/>
                        <v:fill type="solid"/>
                      </v:shape>
                      <w10:wrap type="none"/>
                    </v:group>
                  </w:pict>
                </mc:Fallback>
              </mc:AlternateContent>
            </w:r>
            <w:r>
              <w:rPr>
                <w:rFonts w:ascii="Times New Roman"/>
                <w:b/>
                <w:color w:val="FCFCFC"/>
                <w:spacing w:val="-2"/>
                <w:sz w:val="24"/>
              </w:rPr>
              <w:t>Currency</w:t>
            </w:r>
          </w:p>
        </w:tc>
        <w:tc>
          <w:tcPr>
            <w:tcW w:w="1754" w:type="dxa"/>
            <w:tcBorders>
              <w:top w:val="single" w:sz="12"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3"/>
              <w:rPr>
                <w:rFonts w:ascii="Times New Roman"/>
                <w:sz w:val="24"/>
              </w:rPr>
            </w:pPr>
          </w:p>
          <w:p>
            <w:pPr>
              <w:pStyle w:val="TableParagraph"/>
              <w:ind w:left="207"/>
              <w:rPr>
                <w:rFonts w:ascii="Times New Roman"/>
                <w:b/>
                <w:sz w:val="24"/>
              </w:rPr>
            </w:pPr>
            <w:r>
              <w:rPr>
                <w:rFonts w:ascii="Times New Roman"/>
                <w:b/>
                <w:sz w:val="24"/>
              </w:rPr>
              <mc:AlternateContent>
                <mc:Choice Requires="wps">
                  <w:drawing>
                    <wp:anchor distT="0" distB="0" distL="0" distR="0" allowOverlap="1" layoutInCell="1" locked="0" behindDoc="1" simplePos="0" relativeHeight="480681472">
                      <wp:simplePos x="0" y="0"/>
                      <wp:positionH relativeFrom="column">
                        <wp:posOffset>73937</wp:posOffset>
                      </wp:positionH>
                      <wp:positionV relativeFrom="paragraph">
                        <wp:posOffset>293</wp:posOffset>
                      </wp:positionV>
                      <wp:extent cx="967740" cy="23939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967740" cy="239395"/>
                                <a:chExt cx="967740" cy="239395"/>
                              </a:xfrm>
                            </wpg:grpSpPr>
                            <wps:wsp>
                              <wps:cNvPr id="25" name="Graphic 25"/>
                              <wps:cNvSpPr/>
                              <wps:spPr>
                                <a:xfrm>
                                  <a:off x="0" y="0"/>
                                  <a:ext cx="967740" cy="239395"/>
                                </a:xfrm>
                                <a:custGeom>
                                  <a:avLst/>
                                  <a:gdLst/>
                                  <a:ahLst/>
                                  <a:cxnLst/>
                                  <a:rect l="l" t="t" r="r" b="b"/>
                                  <a:pathLst>
                                    <a:path w="967740" h="239395">
                                      <a:moveTo>
                                        <a:pt x="873251" y="0"/>
                                      </a:moveTo>
                                      <a:lnTo>
                                        <a:pt x="92963" y="0"/>
                                      </a:lnTo>
                                      <a:lnTo>
                                        <a:pt x="41148" y="10667"/>
                                      </a:lnTo>
                                      <a:lnTo>
                                        <a:pt x="6096" y="36575"/>
                                      </a:lnTo>
                                      <a:lnTo>
                                        <a:pt x="0" y="54863"/>
                                      </a:lnTo>
                                      <a:lnTo>
                                        <a:pt x="0" y="185927"/>
                                      </a:lnTo>
                                      <a:lnTo>
                                        <a:pt x="27432" y="220979"/>
                                      </a:lnTo>
                                      <a:lnTo>
                                        <a:pt x="74675" y="237743"/>
                                      </a:lnTo>
                                      <a:lnTo>
                                        <a:pt x="92963" y="239267"/>
                                      </a:lnTo>
                                      <a:lnTo>
                                        <a:pt x="873251" y="239267"/>
                                      </a:lnTo>
                                      <a:lnTo>
                                        <a:pt x="925068" y="228600"/>
                                      </a:lnTo>
                                      <a:lnTo>
                                        <a:pt x="960120" y="202691"/>
                                      </a:lnTo>
                                      <a:lnTo>
                                        <a:pt x="967739" y="179831"/>
                                      </a:lnTo>
                                      <a:lnTo>
                                        <a:pt x="967739" y="60959"/>
                                      </a:lnTo>
                                      <a:lnTo>
                                        <a:pt x="938784" y="18287"/>
                                      </a:lnTo>
                                      <a:lnTo>
                                        <a:pt x="891539" y="1523"/>
                                      </a:lnTo>
                                      <a:lnTo>
                                        <a:pt x="873251"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5.821818pt;margin-top:.02313pt;width:76.2pt;height:18.850pt;mso-position-horizontal-relative:column;mso-position-vertical-relative:paragraph;z-index:-22635008" id="docshapegroup23" coordorigin="116,0" coordsize="1524,377">
                      <v:shape style="position:absolute;left:116;top:0;width:1524;height:377" id="docshape24" coordorigin="116,0" coordsize="1524,377" path="m1492,0l263,0,181,17,126,58,116,87,116,293,160,348,234,375,263,377,1492,377,1573,360,1628,320,1640,284,1640,96,1595,29,1520,3,1492,0xe" filled="true" fillcolor="#2c4180" stroked="false">
                        <v:path arrowok="t"/>
                        <v:fill type="solid"/>
                      </v:shape>
                      <w10:wrap type="none"/>
                    </v:group>
                  </w:pict>
                </mc:Fallback>
              </mc:AlternateContent>
            </w:r>
            <w:r>
              <w:rPr>
                <w:rFonts w:ascii="Times New Roman"/>
                <w:b/>
                <w:color w:val="FCFCFC"/>
                <w:sz w:val="24"/>
              </w:rPr>
              <w:t>Mutual</w:t>
            </w:r>
            <w:r>
              <w:rPr>
                <w:rFonts w:ascii="Times New Roman"/>
                <w:b/>
                <w:color w:val="FCFCFC"/>
                <w:spacing w:val="-2"/>
                <w:sz w:val="24"/>
              </w:rPr>
              <w:t> </w:t>
            </w:r>
            <w:r>
              <w:rPr>
                <w:rFonts w:ascii="Times New Roman"/>
                <w:b/>
                <w:color w:val="FCFCFC"/>
                <w:spacing w:val="-4"/>
                <w:sz w:val="24"/>
              </w:rPr>
              <w:t>Fund</w:t>
            </w:r>
          </w:p>
        </w:tc>
        <w:tc>
          <w:tcPr>
            <w:tcW w:w="932" w:type="dxa"/>
            <w:tcBorders>
              <w:top w:val="single" w:sz="12" w:space="0" w:color="000000"/>
              <w:right w:val="single" w:sz="12"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3"/>
              <w:rPr>
                <w:rFonts w:ascii="Times New Roman"/>
                <w:sz w:val="24"/>
              </w:rPr>
            </w:pPr>
          </w:p>
          <w:p>
            <w:pPr>
              <w:pStyle w:val="TableParagraph"/>
              <w:ind w:left="220"/>
              <w:rPr>
                <w:rFonts w:ascii="Times New Roman"/>
                <w:b/>
                <w:sz w:val="24"/>
              </w:rPr>
            </w:pPr>
            <w:r>
              <w:rPr>
                <w:rFonts w:ascii="Times New Roman"/>
                <w:b/>
                <w:sz w:val="24"/>
              </w:rPr>
              <mc:AlternateContent>
                <mc:Choice Requires="wps">
                  <w:drawing>
                    <wp:anchor distT="0" distB="0" distL="0" distR="0" allowOverlap="1" layoutInCell="1" locked="0" behindDoc="1" simplePos="0" relativeHeight="480681984">
                      <wp:simplePos x="0" y="0"/>
                      <wp:positionH relativeFrom="column">
                        <wp:posOffset>70449</wp:posOffset>
                      </wp:positionH>
                      <wp:positionV relativeFrom="paragraph">
                        <wp:posOffset>293</wp:posOffset>
                      </wp:positionV>
                      <wp:extent cx="387350" cy="23939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387350" cy="239395"/>
                                <a:chExt cx="387350" cy="239395"/>
                              </a:xfrm>
                            </wpg:grpSpPr>
                            <wps:wsp>
                              <wps:cNvPr id="27" name="Graphic 27"/>
                              <wps:cNvSpPr/>
                              <wps:spPr>
                                <a:xfrm>
                                  <a:off x="0" y="0"/>
                                  <a:ext cx="387350" cy="239395"/>
                                </a:xfrm>
                                <a:custGeom>
                                  <a:avLst/>
                                  <a:gdLst/>
                                  <a:ahLst/>
                                  <a:cxnLst/>
                                  <a:rect l="l" t="t" r="r" b="b"/>
                                  <a:pathLst>
                                    <a:path w="387350" h="239395">
                                      <a:moveTo>
                                        <a:pt x="348995" y="0"/>
                                      </a:moveTo>
                                      <a:lnTo>
                                        <a:pt x="38099" y="0"/>
                                      </a:lnTo>
                                      <a:lnTo>
                                        <a:pt x="6096" y="27431"/>
                                      </a:lnTo>
                                      <a:lnTo>
                                        <a:pt x="0" y="60959"/>
                                      </a:lnTo>
                                      <a:lnTo>
                                        <a:pt x="0" y="179831"/>
                                      </a:lnTo>
                                      <a:lnTo>
                                        <a:pt x="10667" y="220979"/>
                                      </a:lnTo>
                                      <a:lnTo>
                                        <a:pt x="38099" y="239267"/>
                                      </a:lnTo>
                                      <a:lnTo>
                                        <a:pt x="348995" y="239267"/>
                                      </a:lnTo>
                                      <a:lnTo>
                                        <a:pt x="380999" y="213359"/>
                                      </a:lnTo>
                                      <a:lnTo>
                                        <a:pt x="387095" y="179831"/>
                                      </a:lnTo>
                                      <a:lnTo>
                                        <a:pt x="387095" y="60959"/>
                                      </a:lnTo>
                                      <a:lnTo>
                                        <a:pt x="376428" y="18287"/>
                                      </a:lnTo>
                                      <a:lnTo>
                                        <a:pt x="348995"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5.547217pt;margin-top:.02313pt;width:30.5pt;height:18.850pt;mso-position-horizontal-relative:column;mso-position-vertical-relative:paragraph;z-index:-22634496" id="docshapegroup25" coordorigin="111,0" coordsize="610,377">
                      <v:shape style="position:absolute;left:110;top:0;width:610;height:377" id="docshape26" coordorigin="111,0" coordsize="610,377" path="m661,0l171,0,121,44,111,96,111,284,128,348,171,377,661,377,711,336,721,284,721,96,704,29,661,0xe" filled="true" fillcolor="#2c4180" stroked="false">
                        <v:path arrowok="t"/>
                        <v:fill type="solid"/>
                      </v:shape>
                      <w10:wrap type="none"/>
                    </v:group>
                  </w:pict>
                </mc:Fallback>
              </mc:AlternateContent>
            </w:r>
            <w:r>
              <w:rPr>
                <w:rFonts w:ascii="Times New Roman"/>
                <w:b/>
                <w:color w:val="FCFCFC"/>
                <w:spacing w:val="-5"/>
                <w:sz w:val="24"/>
              </w:rPr>
              <w:t>IPO</w:t>
            </w:r>
          </w:p>
        </w:tc>
      </w:tr>
      <w:tr>
        <w:trPr>
          <w:trHeight w:val="713" w:hRule="atLeast"/>
        </w:trPr>
        <w:tc>
          <w:tcPr>
            <w:tcW w:w="10177" w:type="dxa"/>
            <w:gridSpan w:val="7"/>
            <w:tcBorders>
              <w:left w:val="single" w:sz="12" w:space="0" w:color="000000"/>
              <w:right w:val="single" w:sz="12" w:space="0" w:color="000000"/>
            </w:tcBorders>
            <w:shd w:val="clear" w:color="auto" w:fill="2C4180"/>
          </w:tcPr>
          <w:p>
            <w:pPr>
              <w:pStyle w:val="TableParagraph"/>
              <w:spacing w:before="44"/>
              <w:ind w:left="73" w:right="22"/>
              <w:jc w:val="center"/>
              <w:rPr>
                <w:rFonts w:ascii="Cambria"/>
                <w:b/>
                <w:sz w:val="44"/>
              </w:rPr>
            </w:pPr>
            <w:r>
              <w:rPr>
                <w:rFonts w:ascii="Cambria"/>
                <w:b/>
                <w:color w:val="FCFCFC"/>
                <w:sz w:val="44"/>
              </w:rPr>
              <w:t>CLIENT</w:t>
            </w:r>
            <w:r>
              <w:rPr>
                <w:rFonts w:ascii="Cambria"/>
                <w:b/>
                <w:color w:val="FCFCFC"/>
                <w:spacing w:val="44"/>
                <w:sz w:val="44"/>
              </w:rPr>
              <w:t> </w:t>
            </w:r>
            <w:r>
              <w:rPr>
                <w:rFonts w:ascii="Cambria"/>
                <w:b/>
                <w:color w:val="FCFCFC"/>
                <w:sz w:val="44"/>
              </w:rPr>
              <w:t>REGISTRATION</w:t>
            </w:r>
            <w:r>
              <w:rPr>
                <w:rFonts w:ascii="Cambria"/>
                <w:b/>
                <w:color w:val="FCFCFC"/>
                <w:spacing w:val="44"/>
                <w:sz w:val="44"/>
              </w:rPr>
              <w:t> </w:t>
            </w:r>
            <w:r>
              <w:rPr>
                <w:rFonts w:ascii="Cambria"/>
                <w:b/>
                <w:color w:val="FCFCFC"/>
                <w:spacing w:val="-4"/>
                <w:sz w:val="44"/>
              </w:rPr>
              <w:t>FORM</w:t>
            </w:r>
          </w:p>
        </w:tc>
      </w:tr>
      <w:tr>
        <w:trPr>
          <w:trHeight w:val="5441" w:hRule="atLeast"/>
        </w:trPr>
        <w:tc>
          <w:tcPr>
            <w:tcW w:w="10177" w:type="dxa"/>
            <w:gridSpan w:val="7"/>
            <w:tcBorders>
              <w:left w:val="single" w:sz="12" w:space="0" w:color="000000"/>
              <w:right w:val="single" w:sz="12" w:space="0" w:color="000000"/>
            </w:tcBorders>
          </w:tcPr>
          <w:p>
            <w:pPr>
              <w:pStyle w:val="TableParagraph"/>
              <w:rPr>
                <w:rFonts w:ascii="Times New Roman"/>
                <w:sz w:val="22"/>
              </w:rPr>
            </w:pPr>
          </w:p>
          <w:p>
            <w:pPr>
              <w:pStyle w:val="TableParagraph"/>
              <w:spacing w:before="16"/>
              <w:rPr>
                <w:rFonts w:ascii="Times New Roman"/>
                <w:sz w:val="22"/>
              </w:rPr>
            </w:pPr>
          </w:p>
          <w:p>
            <w:pPr>
              <w:pStyle w:val="TableParagraph"/>
              <w:tabs>
                <w:tab w:pos="9602" w:val="left" w:leader="none"/>
              </w:tabs>
              <w:spacing w:line="554" w:lineRule="auto"/>
              <w:ind w:left="624" w:right="542"/>
              <w:jc w:val="both"/>
              <w:rPr>
                <w:rFonts w:ascii="Arial"/>
                <w:b/>
                <w:sz w:val="22"/>
              </w:rPr>
            </w:pPr>
            <w:r>
              <w:rPr>
                <w:rFonts w:ascii="Arial"/>
                <w:b/>
                <w:sz w:val="22"/>
              </w:rPr>
              <mc:AlternateContent>
                <mc:Choice Requires="wps">
                  <w:drawing>
                    <wp:anchor distT="0" distB="0" distL="0" distR="0" allowOverlap="1" layoutInCell="1" locked="0" behindDoc="1" simplePos="0" relativeHeight="480682496">
                      <wp:simplePos x="0" y="0"/>
                      <wp:positionH relativeFrom="column">
                        <wp:posOffset>227825</wp:posOffset>
                      </wp:positionH>
                      <wp:positionV relativeFrom="paragraph">
                        <wp:posOffset>-232182</wp:posOffset>
                      </wp:positionV>
                      <wp:extent cx="6009640" cy="216598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6009640" cy="2165985"/>
                                <a:chExt cx="6009640" cy="2165985"/>
                              </a:xfrm>
                            </wpg:grpSpPr>
                            <wps:wsp>
                              <wps:cNvPr id="29" name="Graphic 29"/>
                              <wps:cNvSpPr/>
                              <wps:spPr>
                                <a:xfrm>
                                  <a:off x="0" y="0"/>
                                  <a:ext cx="6009640" cy="2165985"/>
                                </a:xfrm>
                                <a:custGeom>
                                  <a:avLst/>
                                  <a:gdLst/>
                                  <a:ahLst/>
                                  <a:cxnLst/>
                                  <a:rect l="l" t="t" r="r" b="b"/>
                                  <a:pathLst>
                                    <a:path w="6009640" h="2165985">
                                      <a:moveTo>
                                        <a:pt x="6009144" y="0"/>
                                      </a:moveTo>
                                      <a:lnTo>
                                        <a:pt x="5989332" y="0"/>
                                      </a:lnTo>
                                      <a:lnTo>
                                        <a:pt x="5989332" y="508"/>
                                      </a:lnTo>
                                      <a:lnTo>
                                        <a:pt x="5989332" y="18288"/>
                                      </a:lnTo>
                                      <a:lnTo>
                                        <a:pt x="5989332" y="2146808"/>
                                      </a:lnTo>
                                      <a:lnTo>
                                        <a:pt x="19812" y="2146808"/>
                                      </a:lnTo>
                                      <a:lnTo>
                                        <a:pt x="19812" y="18288"/>
                                      </a:lnTo>
                                      <a:lnTo>
                                        <a:pt x="5989332" y="18288"/>
                                      </a:lnTo>
                                      <a:lnTo>
                                        <a:pt x="5989332" y="508"/>
                                      </a:lnTo>
                                      <a:lnTo>
                                        <a:pt x="0" y="508"/>
                                      </a:lnTo>
                                      <a:lnTo>
                                        <a:pt x="0" y="18288"/>
                                      </a:lnTo>
                                      <a:lnTo>
                                        <a:pt x="0" y="2146808"/>
                                      </a:lnTo>
                                      <a:lnTo>
                                        <a:pt x="0" y="2165858"/>
                                      </a:lnTo>
                                      <a:lnTo>
                                        <a:pt x="6009144" y="2165858"/>
                                      </a:lnTo>
                                      <a:lnTo>
                                        <a:pt x="6009144" y="2147316"/>
                                      </a:lnTo>
                                      <a:lnTo>
                                        <a:pt x="6009144" y="2146808"/>
                                      </a:lnTo>
                                      <a:lnTo>
                                        <a:pt x="600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938999pt;margin-top:-18.282114pt;width:473.2pt;height:170.55pt;mso-position-horizontal-relative:column;mso-position-vertical-relative:paragraph;z-index:-22633984" id="docshapegroup27" coordorigin="359,-366" coordsize="9464,3411">
                      <v:shape style="position:absolute;left:358;top:-366;width:9464;height:3411" id="docshape28" coordorigin="359,-366" coordsize="9464,3411" path="m9822,-366l9791,-366,9791,-365,9791,-337,9791,3015,390,3015,390,-337,9791,-337,9791,-365,359,-365,359,-337,359,3015,359,3045,9822,3045,9822,3016,9822,3015,9822,-366xe" filled="true" fillcolor="#000000" stroked="false">
                        <v:path arrowok="t"/>
                        <v:fill type="solid"/>
                      </v:shape>
                      <w10:wrap type="none"/>
                    </v:group>
                  </w:pict>
                </mc:Fallback>
              </mc:AlternateContent>
            </w:r>
            <w:r>
              <w:rPr>
                <w:rFonts w:ascii="Arial"/>
                <w:b/>
                <w:sz w:val="22"/>
              </w:rPr>
              <w:t>Client Name</w:t>
            </w:r>
            <w:r>
              <w:rPr>
                <w:rFonts w:ascii="Arial"/>
                <w:b/>
                <w:spacing w:val="-32"/>
                <w:sz w:val="22"/>
              </w:rPr>
              <w:t> </w:t>
            </w:r>
            <w:r>
              <w:rPr>
                <w:rFonts w:ascii="Arial"/>
                <w:b/>
                <w:sz w:val="22"/>
                <w:u w:val="single"/>
              </w:rPr>
              <w:tab/>
            </w:r>
            <w:r>
              <w:rPr>
                <w:rFonts w:ascii="Arial"/>
                <w:b/>
                <w:sz w:val="22"/>
                <w:u w:val="none"/>
              </w:rPr>
              <w:t> PAN No.</w:t>
            </w:r>
          </w:p>
          <w:p>
            <w:pPr>
              <w:pStyle w:val="TableParagraph"/>
              <w:tabs>
                <w:tab w:pos="5258" w:val="left" w:leader="none"/>
                <w:tab w:pos="9602" w:val="left" w:leader="none"/>
              </w:tabs>
              <w:spacing w:line="554" w:lineRule="auto" w:before="150"/>
              <w:ind w:left="624" w:right="542"/>
              <w:jc w:val="both"/>
              <w:rPr>
                <w:rFonts w:ascii="Arial"/>
                <w:b/>
                <w:sz w:val="22"/>
              </w:rPr>
            </w:pPr>
            <w:r>
              <w:rPr>
                <w:rFonts w:ascii="Arial"/>
                <w:b/>
                <w:sz w:val="22"/>
              </w:rPr>
              <w:t>Client Code</w:t>
            </w:r>
            <w:r>
              <w:rPr>
                <w:rFonts w:ascii="Arial"/>
                <w:b/>
                <w:spacing w:val="106"/>
                <w:sz w:val="22"/>
              </w:rPr>
              <w:t> </w:t>
            </w:r>
            <w:r>
              <w:rPr>
                <w:rFonts w:ascii="Arial"/>
                <w:b/>
                <w:sz w:val="22"/>
                <w:u w:val="single"/>
              </w:rPr>
              <w:tab/>
            </w:r>
            <w:r>
              <w:rPr>
                <w:rFonts w:ascii="Arial"/>
                <w:b/>
                <w:spacing w:val="-2"/>
                <w:position w:val="4"/>
                <w:sz w:val="22"/>
                <w:u w:val="none"/>
              </w:rPr>
              <w:t>Branch</w:t>
            </w:r>
            <w:r>
              <w:rPr>
                <w:rFonts w:ascii="Arial"/>
                <w:b/>
                <w:position w:val="4"/>
                <w:sz w:val="22"/>
                <w:u w:val="single"/>
              </w:rPr>
              <w:tab/>
            </w:r>
            <w:r>
              <w:rPr>
                <w:rFonts w:ascii="Arial"/>
                <w:b/>
                <w:position w:val="4"/>
                <w:sz w:val="22"/>
                <w:u w:val="none"/>
              </w:rPr>
              <w:t> </w:t>
            </w:r>
            <w:r>
              <w:rPr>
                <w:rFonts w:ascii="Arial"/>
                <w:b/>
                <w:sz w:val="22"/>
                <w:u w:val="none"/>
              </w:rPr>
              <w:t>Dealer Name </w:t>
            </w:r>
            <w:r>
              <w:rPr>
                <w:rFonts w:ascii="Arial"/>
                <w:b/>
                <w:sz w:val="22"/>
                <w:u w:val="single"/>
              </w:rPr>
              <w:tab/>
            </w:r>
            <w:r>
              <w:rPr>
                <w:rFonts w:ascii="Arial"/>
                <w:b/>
                <w:sz w:val="22"/>
                <w:u w:val="none"/>
              </w:rPr>
              <w:t>Brokerage Scheme</w:t>
            </w:r>
            <w:r>
              <w:rPr>
                <w:rFonts w:ascii="Arial"/>
                <w:b/>
                <w:spacing w:val="-22"/>
                <w:sz w:val="22"/>
                <w:u w:val="none"/>
              </w:rPr>
              <w:t> </w:t>
            </w:r>
            <w:r>
              <w:rPr>
                <w:rFonts w:ascii="Arial"/>
                <w:b/>
                <w:sz w:val="22"/>
                <w:u w:val="single"/>
              </w:rPr>
              <w:tab/>
            </w:r>
            <w:r>
              <w:rPr>
                <w:rFonts w:ascii="Arial"/>
                <w:b/>
                <w:sz w:val="22"/>
                <w:u w:val="none"/>
              </w:rPr>
              <w:t> Ref. No. / Sr. No.</w:t>
            </w:r>
            <w:r>
              <w:rPr>
                <w:rFonts w:ascii="Arial"/>
                <w:b/>
                <w:spacing w:val="62"/>
                <w:sz w:val="22"/>
                <w:u w:val="none"/>
              </w:rPr>
              <w:t> </w:t>
            </w:r>
            <w:r>
              <w:rPr>
                <w:rFonts w:ascii="Arial"/>
                <w:b/>
                <w:sz w:val="22"/>
                <w:u w:val="single"/>
              </w:rPr>
              <w:tab/>
            </w:r>
            <w:r>
              <w:rPr>
                <w:rFonts w:ascii="Arial"/>
                <w:b/>
                <w:spacing w:val="-60"/>
                <w:sz w:val="22"/>
                <w:u w:val="single"/>
              </w:rPr>
              <w:t> </w:t>
            </w:r>
            <w:r>
              <w:rPr>
                <w:rFonts w:ascii="Arial"/>
                <w:b/>
                <w:sz w:val="22"/>
                <w:u w:val="none"/>
              </w:rPr>
              <w:t>Date</w:t>
            </w:r>
            <w:r>
              <w:rPr>
                <w:rFonts w:ascii="Arial"/>
                <w:b/>
                <w:spacing w:val="-11"/>
                <w:sz w:val="22"/>
                <w:u w:val="none"/>
              </w:rPr>
              <w:t> </w:t>
            </w:r>
            <w:r>
              <w:rPr>
                <w:rFonts w:ascii="Arial"/>
                <w:b/>
                <w:sz w:val="22"/>
                <w:u w:val="single"/>
              </w:rPr>
              <w:tab/>
            </w:r>
          </w:p>
          <w:p>
            <w:pPr>
              <w:pStyle w:val="TableParagraph"/>
              <w:rPr>
                <w:rFonts w:ascii="Times New Roman"/>
                <w:sz w:val="22"/>
              </w:rPr>
            </w:pPr>
          </w:p>
          <w:p>
            <w:pPr>
              <w:pStyle w:val="TableParagraph"/>
              <w:spacing w:before="137"/>
              <w:rPr>
                <w:rFonts w:ascii="Times New Roman"/>
                <w:sz w:val="22"/>
              </w:rPr>
            </w:pPr>
          </w:p>
          <w:p>
            <w:pPr>
              <w:pStyle w:val="TableParagraph"/>
              <w:tabs>
                <w:tab w:pos="5546" w:val="left" w:leader="none"/>
                <w:tab w:pos="7256" w:val="left" w:leader="none"/>
              </w:tabs>
              <w:spacing w:line="156" w:lineRule="auto" w:before="1"/>
              <w:ind w:left="3856" w:right="2472" w:hanging="1619"/>
              <w:rPr>
                <w:rFonts w:ascii="Times New Roman"/>
                <w:b/>
                <w:sz w:val="22"/>
              </w:rPr>
            </w:pPr>
            <w:r>
              <w:rPr>
                <w:rFonts w:ascii="Times New Roman"/>
                <w:b/>
                <w:sz w:val="22"/>
              </w:rPr>
              <mc:AlternateContent>
                <mc:Choice Requires="wps">
                  <w:drawing>
                    <wp:anchor distT="0" distB="0" distL="0" distR="0" allowOverlap="1" layoutInCell="1" locked="0" behindDoc="1" simplePos="0" relativeHeight="480683008">
                      <wp:simplePos x="0" y="0"/>
                      <wp:positionH relativeFrom="column">
                        <wp:posOffset>1355597</wp:posOffset>
                      </wp:positionH>
                      <wp:positionV relativeFrom="paragraph">
                        <wp:posOffset>-100136</wp:posOffset>
                      </wp:positionV>
                      <wp:extent cx="730250" cy="53213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730250" cy="532130"/>
                                <a:chExt cx="730250" cy="532130"/>
                              </a:xfrm>
                            </wpg:grpSpPr>
                            <wps:wsp>
                              <wps:cNvPr id="31" name="Graphic 31"/>
                              <wps:cNvSpPr/>
                              <wps:spPr>
                                <a:xfrm>
                                  <a:off x="0" y="0"/>
                                  <a:ext cx="730250" cy="532130"/>
                                </a:xfrm>
                                <a:custGeom>
                                  <a:avLst/>
                                  <a:gdLst/>
                                  <a:ahLst/>
                                  <a:cxnLst/>
                                  <a:rect l="l" t="t" r="r" b="b"/>
                                  <a:pathLst>
                                    <a:path w="730250" h="532130">
                                      <a:moveTo>
                                        <a:pt x="588264" y="0"/>
                                      </a:moveTo>
                                      <a:lnTo>
                                        <a:pt x="141731" y="0"/>
                                      </a:lnTo>
                                      <a:lnTo>
                                        <a:pt x="99060" y="12191"/>
                                      </a:lnTo>
                                      <a:lnTo>
                                        <a:pt x="62484" y="45720"/>
                                      </a:lnTo>
                                      <a:lnTo>
                                        <a:pt x="41148" y="77724"/>
                                      </a:lnTo>
                                      <a:lnTo>
                                        <a:pt x="16764" y="138684"/>
                                      </a:lnTo>
                                      <a:lnTo>
                                        <a:pt x="6096" y="187451"/>
                                      </a:lnTo>
                                      <a:lnTo>
                                        <a:pt x="0" y="239268"/>
                                      </a:lnTo>
                                      <a:lnTo>
                                        <a:pt x="0" y="292607"/>
                                      </a:lnTo>
                                      <a:lnTo>
                                        <a:pt x="6096" y="344424"/>
                                      </a:lnTo>
                                      <a:lnTo>
                                        <a:pt x="16764" y="391668"/>
                                      </a:lnTo>
                                      <a:lnTo>
                                        <a:pt x="32004" y="434340"/>
                                      </a:lnTo>
                                      <a:lnTo>
                                        <a:pt x="51816" y="470916"/>
                                      </a:lnTo>
                                      <a:lnTo>
                                        <a:pt x="86868" y="510540"/>
                                      </a:lnTo>
                                      <a:lnTo>
                                        <a:pt x="128016" y="530351"/>
                                      </a:lnTo>
                                      <a:lnTo>
                                        <a:pt x="141731" y="531876"/>
                                      </a:lnTo>
                                      <a:lnTo>
                                        <a:pt x="588264" y="531876"/>
                                      </a:lnTo>
                                      <a:lnTo>
                                        <a:pt x="629412" y="519684"/>
                                      </a:lnTo>
                                      <a:lnTo>
                                        <a:pt x="667512" y="486156"/>
                                      </a:lnTo>
                                      <a:lnTo>
                                        <a:pt x="688848" y="454151"/>
                                      </a:lnTo>
                                      <a:lnTo>
                                        <a:pt x="705612" y="414528"/>
                                      </a:lnTo>
                                      <a:lnTo>
                                        <a:pt x="719328" y="368807"/>
                                      </a:lnTo>
                                      <a:lnTo>
                                        <a:pt x="729996" y="292607"/>
                                      </a:lnTo>
                                      <a:lnTo>
                                        <a:pt x="729996" y="239268"/>
                                      </a:lnTo>
                                      <a:lnTo>
                                        <a:pt x="723900" y="187451"/>
                                      </a:lnTo>
                                      <a:lnTo>
                                        <a:pt x="713232" y="138684"/>
                                      </a:lnTo>
                                      <a:lnTo>
                                        <a:pt x="697992" y="96012"/>
                                      </a:lnTo>
                                      <a:lnTo>
                                        <a:pt x="678180" y="60960"/>
                                      </a:lnTo>
                                      <a:lnTo>
                                        <a:pt x="643128" y="21336"/>
                                      </a:lnTo>
                                      <a:lnTo>
                                        <a:pt x="601980" y="1524"/>
                                      </a:lnTo>
                                      <a:lnTo>
                                        <a:pt x="588264"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106.739998pt;margin-top:-7.884795pt;width:57.5pt;height:41.9pt;mso-position-horizontal-relative:column;mso-position-vertical-relative:paragraph;z-index:-22633472" id="docshapegroup29" coordorigin="2135,-158" coordsize="1150,838">
                      <v:shape style="position:absolute;left:2134;top:-158;width:1150;height:838" id="docshape30" coordorigin="2135,-158" coordsize="1150,838" path="m3061,-158l2358,-158,2291,-138,2233,-86,2200,-35,2161,61,2144,138,2135,219,2135,303,2144,385,2161,459,2185,526,2216,584,2272,646,2336,678,2358,680,3061,680,3126,661,3186,608,3220,558,3246,495,3268,423,3284,303,3284,219,3275,138,3258,61,3234,-6,3203,-62,3148,-124,3083,-155,3061,-158xe" filled="true" fillcolor="#2c4180" stroked="false">
                        <v:path arrowok="t"/>
                        <v:fill type="solid"/>
                      </v:shape>
                      <w10:wrap type="none"/>
                    </v:group>
                  </w:pict>
                </mc:Fallback>
              </mc:AlternateContent>
            </w:r>
            <w:r>
              <w:rPr>
                <w:rFonts w:ascii="Times New Roman"/>
                <w:b/>
                <w:color w:val="FCFCFC"/>
                <w:spacing w:val="-2"/>
                <w:sz w:val="22"/>
              </w:rPr>
              <w:t>Corporate</w:t>
            </w:r>
            <w:r>
              <w:rPr>
                <w:rFonts w:ascii="Times New Roman"/>
                <w:b/>
                <w:color w:val="FCFCFC"/>
                <w:sz w:val="22"/>
              </w:rPr>
              <w:tab/>
              <w:tab/>
            </w:r>
            <w:r>
              <w:rPr>
                <w:rFonts w:ascii="Times New Roman"/>
                <w:b/>
                <w:color w:val="FCFCFC"/>
                <w:spacing w:val="-2"/>
                <w:sz w:val="22"/>
              </w:rPr>
              <w:t>Wealth</w:t>
            </w:r>
            <w:r>
              <w:rPr>
                <w:rFonts w:ascii="Times New Roman"/>
                <w:b/>
                <w:color w:val="FCFCFC"/>
                <w:sz w:val="22"/>
              </w:rPr>
              <w:tab/>
            </w:r>
            <w:r>
              <w:rPr>
                <w:rFonts w:ascii="Times New Roman"/>
                <w:b/>
                <w:color w:val="FCFCFC"/>
                <w:spacing w:val="-6"/>
                <w:sz w:val="22"/>
              </w:rPr>
              <w:t>Real </w:t>
            </w:r>
            <w:r>
              <w:rPr>
                <w:rFonts w:ascii="Times New Roman"/>
                <w:b/>
                <w:color w:val="FCFCFC"/>
                <w:spacing w:val="-2"/>
                <w:sz w:val="22"/>
              </w:rPr>
              <w:t>Broking</w:t>
            </w:r>
          </w:p>
          <w:p>
            <w:pPr>
              <w:pStyle w:val="TableParagraph"/>
              <w:tabs>
                <w:tab w:pos="5263" w:val="left" w:leader="none"/>
                <w:tab w:pos="7179" w:val="left" w:leader="none"/>
              </w:tabs>
              <w:spacing w:line="179" w:lineRule="exact"/>
              <w:ind w:left="2358"/>
              <w:rPr>
                <w:rFonts w:ascii="Times New Roman"/>
                <w:b/>
                <w:sz w:val="22"/>
              </w:rPr>
            </w:pPr>
            <w:r>
              <w:rPr>
                <w:rFonts w:ascii="Times New Roman"/>
                <w:b/>
                <w:sz w:val="22"/>
              </w:rPr>
              <mc:AlternateContent>
                <mc:Choice Requires="wps">
                  <w:drawing>
                    <wp:anchor distT="0" distB="0" distL="0" distR="0" allowOverlap="1" layoutInCell="1" locked="0" behindDoc="1" simplePos="0" relativeHeight="480684032">
                      <wp:simplePos x="0" y="0"/>
                      <wp:positionH relativeFrom="column">
                        <wp:posOffset>2326385</wp:posOffset>
                      </wp:positionH>
                      <wp:positionV relativeFrom="paragraph">
                        <wp:posOffset>-309605</wp:posOffset>
                      </wp:positionV>
                      <wp:extent cx="731520" cy="53213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731520" cy="532130"/>
                                <a:chExt cx="731520" cy="532130"/>
                              </a:xfrm>
                            </wpg:grpSpPr>
                            <wps:wsp>
                              <wps:cNvPr id="33" name="Graphic 33"/>
                              <wps:cNvSpPr/>
                              <wps:spPr>
                                <a:xfrm>
                                  <a:off x="0" y="0"/>
                                  <a:ext cx="731520" cy="532130"/>
                                </a:xfrm>
                                <a:custGeom>
                                  <a:avLst/>
                                  <a:gdLst/>
                                  <a:ahLst/>
                                  <a:cxnLst/>
                                  <a:rect l="l" t="t" r="r" b="b"/>
                                  <a:pathLst>
                                    <a:path w="731520" h="532130">
                                      <a:moveTo>
                                        <a:pt x="588264" y="0"/>
                                      </a:moveTo>
                                      <a:lnTo>
                                        <a:pt x="143256" y="0"/>
                                      </a:lnTo>
                                      <a:lnTo>
                                        <a:pt x="100584" y="12191"/>
                                      </a:lnTo>
                                      <a:lnTo>
                                        <a:pt x="64008" y="45720"/>
                                      </a:lnTo>
                                      <a:lnTo>
                                        <a:pt x="42672" y="77724"/>
                                      </a:lnTo>
                                      <a:lnTo>
                                        <a:pt x="24384" y="117348"/>
                                      </a:lnTo>
                                      <a:lnTo>
                                        <a:pt x="12192" y="163068"/>
                                      </a:lnTo>
                                      <a:lnTo>
                                        <a:pt x="3048" y="211836"/>
                                      </a:lnTo>
                                      <a:lnTo>
                                        <a:pt x="0" y="265175"/>
                                      </a:lnTo>
                                      <a:lnTo>
                                        <a:pt x="3048" y="318516"/>
                                      </a:lnTo>
                                      <a:lnTo>
                                        <a:pt x="12192" y="368807"/>
                                      </a:lnTo>
                                      <a:lnTo>
                                        <a:pt x="24384" y="414528"/>
                                      </a:lnTo>
                                      <a:lnTo>
                                        <a:pt x="42672" y="454151"/>
                                      </a:lnTo>
                                      <a:lnTo>
                                        <a:pt x="64008" y="486156"/>
                                      </a:lnTo>
                                      <a:lnTo>
                                        <a:pt x="100584" y="519684"/>
                                      </a:lnTo>
                                      <a:lnTo>
                                        <a:pt x="143256" y="531876"/>
                                      </a:lnTo>
                                      <a:lnTo>
                                        <a:pt x="588264" y="531876"/>
                                      </a:lnTo>
                                      <a:lnTo>
                                        <a:pt x="630936" y="519684"/>
                                      </a:lnTo>
                                      <a:lnTo>
                                        <a:pt x="669036" y="486156"/>
                                      </a:lnTo>
                                      <a:lnTo>
                                        <a:pt x="707136" y="414528"/>
                                      </a:lnTo>
                                      <a:lnTo>
                                        <a:pt x="719328" y="368807"/>
                                      </a:lnTo>
                                      <a:lnTo>
                                        <a:pt x="728471" y="318516"/>
                                      </a:lnTo>
                                      <a:lnTo>
                                        <a:pt x="731519" y="265175"/>
                                      </a:lnTo>
                                      <a:lnTo>
                                        <a:pt x="728471" y="211836"/>
                                      </a:lnTo>
                                      <a:lnTo>
                                        <a:pt x="725424" y="187451"/>
                                      </a:lnTo>
                                      <a:lnTo>
                                        <a:pt x="719328" y="163068"/>
                                      </a:lnTo>
                                      <a:lnTo>
                                        <a:pt x="714756" y="138684"/>
                                      </a:lnTo>
                                      <a:lnTo>
                                        <a:pt x="707136" y="117348"/>
                                      </a:lnTo>
                                      <a:lnTo>
                                        <a:pt x="688848" y="77724"/>
                                      </a:lnTo>
                                      <a:lnTo>
                                        <a:pt x="656844" y="32003"/>
                                      </a:lnTo>
                                      <a:lnTo>
                                        <a:pt x="617219" y="4572"/>
                                      </a:lnTo>
                                      <a:lnTo>
                                        <a:pt x="588264"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183.179993pt;margin-top:-24.378399pt;width:57.6pt;height:41.9pt;mso-position-horizontal-relative:column;mso-position-vertical-relative:paragraph;z-index:-22632448" id="docshapegroup31" coordorigin="3664,-488" coordsize="1152,838">
                      <v:shape style="position:absolute;left:3663;top:-488;width:1152;height:838" id="docshape32" coordorigin="3664,-488" coordsize="1152,838" path="m4590,-488l3889,-488,3822,-468,3764,-416,3731,-365,3702,-303,3683,-231,3668,-154,3664,-70,3668,14,3683,93,3702,165,3731,228,3764,278,3822,331,3889,350,4590,350,4657,331,4717,278,4777,165,4796,93,4811,14,4816,-70,4811,-154,4806,-192,4796,-231,4789,-269,4777,-303,4748,-365,4698,-437,4636,-480,4590,-488xe" filled="true" fillcolor="#2c4180" stroked="false">
                        <v:path arrowok="t"/>
                        <v:fill type="solid"/>
                      </v:shape>
                      <w10:wrap type="none"/>
                    </v:group>
                  </w:pict>
                </mc:Fallback>
              </mc:AlternateContent>
            </w:r>
            <w:r>
              <w:rPr>
                <w:rFonts w:ascii="Times New Roman"/>
                <w:b/>
                <w:sz w:val="22"/>
              </w:rPr>
              <mc:AlternateContent>
                <mc:Choice Requires="wps">
                  <w:drawing>
                    <wp:anchor distT="0" distB="0" distL="0" distR="0" allowOverlap="1" layoutInCell="1" locked="0" behindDoc="1" simplePos="0" relativeHeight="480684544">
                      <wp:simplePos x="0" y="0"/>
                      <wp:positionH relativeFrom="column">
                        <wp:posOffset>3271265</wp:posOffset>
                      </wp:positionH>
                      <wp:positionV relativeFrom="paragraph">
                        <wp:posOffset>-309605</wp:posOffset>
                      </wp:positionV>
                      <wp:extent cx="929640" cy="53213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929640" cy="532130"/>
                                <a:chExt cx="929640" cy="532130"/>
                              </a:xfrm>
                            </wpg:grpSpPr>
                            <wps:wsp>
                              <wps:cNvPr id="35" name="Graphic 35"/>
                              <wps:cNvSpPr/>
                              <wps:spPr>
                                <a:xfrm>
                                  <a:off x="0" y="0"/>
                                  <a:ext cx="929640" cy="532130"/>
                                </a:xfrm>
                                <a:custGeom>
                                  <a:avLst/>
                                  <a:gdLst/>
                                  <a:ahLst/>
                                  <a:cxnLst/>
                                  <a:rect l="l" t="t" r="r" b="b"/>
                                  <a:pathLst>
                                    <a:path w="929640" h="532130">
                                      <a:moveTo>
                                        <a:pt x="748284" y="0"/>
                                      </a:moveTo>
                                      <a:lnTo>
                                        <a:pt x="181356" y="0"/>
                                      </a:lnTo>
                                      <a:lnTo>
                                        <a:pt x="128015" y="12191"/>
                                      </a:lnTo>
                                      <a:lnTo>
                                        <a:pt x="80772" y="45720"/>
                                      </a:lnTo>
                                      <a:lnTo>
                                        <a:pt x="53339" y="77724"/>
                                      </a:lnTo>
                                      <a:lnTo>
                                        <a:pt x="32003" y="117348"/>
                                      </a:lnTo>
                                      <a:lnTo>
                                        <a:pt x="15239" y="163068"/>
                                      </a:lnTo>
                                      <a:lnTo>
                                        <a:pt x="4572" y="211836"/>
                                      </a:lnTo>
                                      <a:lnTo>
                                        <a:pt x="0" y="265175"/>
                                      </a:lnTo>
                                      <a:lnTo>
                                        <a:pt x="1524" y="292607"/>
                                      </a:lnTo>
                                      <a:lnTo>
                                        <a:pt x="9144" y="344424"/>
                                      </a:lnTo>
                                      <a:lnTo>
                                        <a:pt x="22860" y="391668"/>
                                      </a:lnTo>
                                      <a:lnTo>
                                        <a:pt x="53339" y="454151"/>
                                      </a:lnTo>
                                      <a:lnTo>
                                        <a:pt x="80772" y="486156"/>
                                      </a:lnTo>
                                      <a:lnTo>
                                        <a:pt x="111251" y="510540"/>
                                      </a:lnTo>
                                      <a:lnTo>
                                        <a:pt x="163068" y="530351"/>
                                      </a:lnTo>
                                      <a:lnTo>
                                        <a:pt x="181356" y="531876"/>
                                      </a:lnTo>
                                      <a:lnTo>
                                        <a:pt x="748284" y="531876"/>
                                      </a:lnTo>
                                      <a:lnTo>
                                        <a:pt x="801624" y="519684"/>
                                      </a:lnTo>
                                      <a:lnTo>
                                        <a:pt x="835151" y="499872"/>
                                      </a:lnTo>
                                      <a:lnTo>
                                        <a:pt x="864108" y="470916"/>
                                      </a:lnTo>
                                      <a:lnTo>
                                        <a:pt x="888491" y="434340"/>
                                      </a:lnTo>
                                      <a:lnTo>
                                        <a:pt x="908303" y="391668"/>
                                      </a:lnTo>
                                      <a:lnTo>
                                        <a:pt x="922020" y="344424"/>
                                      </a:lnTo>
                                      <a:lnTo>
                                        <a:pt x="928115" y="292607"/>
                                      </a:lnTo>
                                      <a:lnTo>
                                        <a:pt x="929639" y="265175"/>
                                      </a:lnTo>
                                      <a:lnTo>
                                        <a:pt x="926591" y="211836"/>
                                      </a:lnTo>
                                      <a:lnTo>
                                        <a:pt x="908303" y="138684"/>
                                      </a:lnTo>
                                      <a:lnTo>
                                        <a:pt x="888491" y="96012"/>
                                      </a:lnTo>
                                      <a:lnTo>
                                        <a:pt x="864108" y="60960"/>
                                      </a:lnTo>
                                      <a:lnTo>
                                        <a:pt x="835151" y="32003"/>
                                      </a:lnTo>
                                      <a:lnTo>
                                        <a:pt x="801624" y="12191"/>
                                      </a:lnTo>
                                      <a:lnTo>
                                        <a:pt x="748284"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257.579987pt;margin-top:-24.378399pt;width:73.2pt;height:41.9pt;mso-position-horizontal-relative:column;mso-position-vertical-relative:paragraph;z-index:-22631936" id="docshapegroup33" coordorigin="5152,-488" coordsize="1464,838">
                      <v:shape style="position:absolute;left:5151;top:-488;width:1464;height:838" id="docshape34" coordorigin="5152,-488" coordsize="1464,838" path="m6330,-488l5437,-488,5353,-468,5279,-416,5236,-365,5202,-303,5176,-231,5159,-154,5152,-70,5154,-27,5166,55,5188,129,5236,228,5279,278,5327,316,5408,348,5437,350,6330,350,6414,331,6467,300,6512,254,6551,196,6582,129,6604,55,6613,-27,6616,-70,6611,-154,6582,-269,6551,-336,6512,-392,6467,-437,6414,-468,6330,-488xe" filled="true" fillcolor="#2c4180" stroked="false">
                        <v:path arrowok="t"/>
                        <v:fill type="solid"/>
                      </v:shape>
                      <w10:wrap type="none"/>
                    </v:group>
                  </w:pict>
                </mc:Fallback>
              </mc:AlternateContent>
            </w:r>
            <w:r>
              <w:rPr>
                <w:rFonts w:ascii="Times New Roman"/>
                <w:b/>
                <w:sz w:val="22"/>
              </w:rPr>
              <mc:AlternateContent>
                <mc:Choice Requires="wps">
                  <w:drawing>
                    <wp:anchor distT="0" distB="0" distL="0" distR="0" allowOverlap="1" layoutInCell="1" locked="0" behindDoc="1" simplePos="0" relativeHeight="480685056">
                      <wp:simplePos x="0" y="0"/>
                      <wp:positionH relativeFrom="column">
                        <wp:posOffset>4379214</wp:posOffset>
                      </wp:positionH>
                      <wp:positionV relativeFrom="paragraph">
                        <wp:posOffset>-309605</wp:posOffset>
                      </wp:positionV>
                      <wp:extent cx="730250" cy="53213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730250" cy="532130"/>
                                <a:chExt cx="730250" cy="532130"/>
                              </a:xfrm>
                            </wpg:grpSpPr>
                            <wps:wsp>
                              <wps:cNvPr id="37" name="Graphic 37"/>
                              <wps:cNvSpPr/>
                              <wps:spPr>
                                <a:xfrm>
                                  <a:off x="0" y="0"/>
                                  <a:ext cx="730250" cy="532130"/>
                                </a:xfrm>
                                <a:custGeom>
                                  <a:avLst/>
                                  <a:gdLst/>
                                  <a:ahLst/>
                                  <a:cxnLst/>
                                  <a:rect l="l" t="t" r="r" b="b"/>
                                  <a:pathLst>
                                    <a:path w="730250" h="532130">
                                      <a:moveTo>
                                        <a:pt x="588263" y="0"/>
                                      </a:moveTo>
                                      <a:lnTo>
                                        <a:pt x="141732" y="0"/>
                                      </a:lnTo>
                                      <a:lnTo>
                                        <a:pt x="100584" y="12191"/>
                                      </a:lnTo>
                                      <a:lnTo>
                                        <a:pt x="62484" y="45720"/>
                                      </a:lnTo>
                                      <a:lnTo>
                                        <a:pt x="41148" y="77724"/>
                                      </a:lnTo>
                                      <a:lnTo>
                                        <a:pt x="16763" y="138684"/>
                                      </a:lnTo>
                                      <a:lnTo>
                                        <a:pt x="6096" y="187451"/>
                                      </a:lnTo>
                                      <a:lnTo>
                                        <a:pt x="0" y="239268"/>
                                      </a:lnTo>
                                      <a:lnTo>
                                        <a:pt x="0" y="292607"/>
                                      </a:lnTo>
                                      <a:lnTo>
                                        <a:pt x="6096" y="344424"/>
                                      </a:lnTo>
                                      <a:lnTo>
                                        <a:pt x="16763" y="391668"/>
                                      </a:lnTo>
                                      <a:lnTo>
                                        <a:pt x="32003" y="434340"/>
                                      </a:lnTo>
                                      <a:lnTo>
                                        <a:pt x="51815" y="470916"/>
                                      </a:lnTo>
                                      <a:lnTo>
                                        <a:pt x="86867" y="510540"/>
                                      </a:lnTo>
                                      <a:lnTo>
                                        <a:pt x="128015" y="530351"/>
                                      </a:lnTo>
                                      <a:lnTo>
                                        <a:pt x="141732" y="531876"/>
                                      </a:lnTo>
                                      <a:lnTo>
                                        <a:pt x="588263" y="531876"/>
                                      </a:lnTo>
                                      <a:lnTo>
                                        <a:pt x="630936" y="519684"/>
                                      </a:lnTo>
                                      <a:lnTo>
                                        <a:pt x="667512" y="486156"/>
                                      </a:lnTo>
                                      <a:lnTo>
                                        <a:pt x="688848" y="454151"/>
                                      </a:lnTo>
                                      <a:lnTo>
                                        <a:pt x="705612" y="414528"/>
                                      </a:lnTo>
                                      <a:lnTo>
                                        <a:pt x="719327" y="368807"/>
                                      </a:lnTo>
                                      <a:lnTo>
                                        <a:pt x="729996" y="292607"/>
                                      </a:lnTo>
                                      <a:lnTo>
                                        <a:pt x="729996" y="239268"/>
                                      </a:lnTo>
                                      <a:lnTo>
                                        <a:pt x="723900" y="187451"/>
                                      </a:lnTo>
                                      <a:lnTo>
                                        <a:pt x="713232" y="138684"/>
                                      </a:lnTo>
                                      <a:lnTo>
                                        <a:pt x="697991" y="96012"/>
                                      </a:lnTo>
                                      <a:lnTo>
                                        <a:pt x="678179" y="60960"/>
                                      </a:lnTo>
                                      <a:lnTo>
                                        <a:pt x="643127" y="21336"/>
                                      </a:lnTo>
                                      <a:lnTo>
                                        <a:pt x="601979" y="1524"/>
                                      </a:lnTo>
                                      <a:lnTo>
                                        <a:pt x="588263" y="0"/>
                                      </a:lnTo>
                                      <a:close/>
                                    </a:path>
                                  </a:pathLst>
                                </a:custGeom>
                                <a:solidFill>
                                  <a:srgbClr val="2C4180"/>
                                </a:solidFill>
                              </wps:spPr>
                              <wps:bodyPr wrap="square" lIns="0" tIns="0" rIns="0" bIns="0" rtlCol="0">
                                <a:prstTxWarp prst="textNoShape">
                                  <a:avLst/>
                                </a:prstTxWarp>
                                <a:noAutofit/>
                              </wps:bodyPr>
                            </wps:wsp>
                          </wpg:wgp>
                        </a:graphicData>
                      </a:graphic>
                    </wp:anchor>
                  </w:drawing>
                </mc:Choice>
                <mc:Fallback>
                  <w:pict>
                    <v:group style="position:absolute;margin-left:344.820007pt;margin-top:-24.378399pt;width:57.5pt;height:41.9pt;mso-position-horizontal-relative:column;mso-position-vertical-relative:paragraph;z-index:-22631424" id="docshapegroup35" coordorigin="6896,-488" coordsize="1150,838">
                      <v:shape style="position:absolute;left:6896;top:-488;width:1150;height:838" id="docshape36" coordorigin="6896,-488" coordsize="1150,838" path="m7823,-488l7120,-488,7055,-468,6995,-416,6961,-365,6923,-269,6906,-192,6896,-111,6896,-27,6906,55,6923,129,6947,196,6978,254,7033,316,7098,348,7120,350,7823,350,7890,331,7948,278,7981,228,8008,165,8029,93,8046,-27,8046,-111,8036,-192,8020,-269,7996,-336,7964,-392,7909,-454,7844,-485,7823,-488xe" filled="true" fillcolor="#2c4180" stroked="false">
                        <v:path arrowok="t"/>
                        <v:fill type="solid"/>
                      </v:shape>
                      <w10:wrap type="none"/>
                    </v:group>
                  </w:pict>
                </mc:Fallback>
              </mc:AlternateContent>
            </w:r>
            <w:r>
              <w:rPr>
                <w:rFonts w:ascii="Times New Roman"/>
                <w:b/>
                <w:color w:val="FCFCFC"/>
                <w:spacing w:val="-2"/>
                <w:sz w:val="22"/>
              </w:rPr>
              <w:t>Advisory</w:t>
            </w:r>
            <w:r>
              <w:rPr>
                <w:rFonts w:ascii="Times New Roman"/>
                <w:b/>
                <w:color w:val="FCFCFC"/>
                <w:sz w:val="22"/>
              </w:rPr>
              <w:tab/>
            </w:r>
            <w:r>
              <w:rPr>
                <w:rFonts w:ascii="Times New Roman"/>
                <w:b/>
                <w:color w:val="FCFCFC"/>
                <w:spacing w:val="-2"/>
                <w:sz w:val="22"/>
              </w:rPr>
              <w:t>Management</w:t>
            </w:r>
            <w:r>
              <w:rPr>
                <w:rFonts w:ascii="Times New Roman"/>
                <w:b/>
                <w:color w:val="FCFCFC"/>
                <w:sz w:val="22"/>
              </w:rPr>
              <w:tab/>
            </w:r>
            <w:r>
              <w:rPr>
                <w:rFonts w:ascii="Times New Roman"/>
                <w:b/>
                <w:color w:val="FCFCFC"/>
                <w:spacing w:val="-2"/>
                <w:sz w:val="22"/>
              </w:rPr>
              <w:t>Estate</w:t>
            </w:r>
          </w:p>
        </w:tc>
      </w:tr>
      <w:tr>
        <w:trPr>
          <w:trHeight w:val="566" w:hRule="atLeast"/>
        </w:trPr>
        <w:tc>
          <w:tcPr>
            <w:tcW w:w="10177" w:type="dxa"/>
            <w:gridSpan w:val="7"/>
            <w:tcBorders>
              <w:left w:val="single" w:sz="12" w:space="0" w:color="000000"/>
              <w:right w:val="single" w:sz="12" w:space="0" w:color="000000"/>
            </w:tcBorders>
            <w:shd w:val="clear" w:color="auto" w:fill="2C4180"/>
          </w:tcPr>
          <w:p>
            <w:pPr>
              <w:pStyle w:val="TableParagraph"/>
              <w:spacing w:before="6" w:after="1"/>
              <w:rPr>
                <w:rFonts w:ascii="Times New Roman"/>
                <w:sz w:val="12"/>
              </w:rPr>
            </w:pPr>
          </w:p>
          <w:p>
            <w:pPr>
              <w:pStyle w:val="TableParagraph"/>
              <w:ind w:left="2983"/>
              <w:rPr>
                <w:rFonts w:ascii="Times New Roman"/>
                <w:position w:val="7"/>
                <w:sz w:val="20"/>
              </w:rPr>
            </w:pPr>
            <w:r>
              <w:rPr>
                <w:rFonts w:ascii="Times New Roman"/>
                <w:position w:val="8"/>
                <w:sz w:val="20"/>
              </w:rPr>
              <mc:AlternateContent>
                <mc:Choice Requires="wps">
                  <w:drawing>
                    <wp:inline distT="0" distB="0" distL="0" distR="0">
                      <wp:extent cx="887730" cy="200025"/>
                      <wp:effectExtent l="9525" t="0" r="0" b="9525"/>
                      <wp:docPr id="38" name="Group 38"/>
                      <wp:cNvGraphicFramePr>
                        <a:graphicFrameLocks/>
                      </wp:cNvGraphicFramePr>
                      <a:graphic>
                        <a:graphicData uri="http://schemas.microsoft.com/office/word/2010/wordprocessingGroup">
                          <wpg:wgp>
                            <wpg:cNvPr id="38" name="Group 38"/>
                            <wpg:cNvGrpSpPr/>
                            <wpg:grpSpPr>
                              <a:xfrm>
                                <a:off x="0" y="0"/>
                                <a:ext cx="887730" cy="200025"/>
                                <a:chExt cx="887730" cy="200025"/>
                              </a:xfrm>
                            </wpg:grpSpPr>
                            <wps:wsp>
                              <wps:cNvPr id="39" name="Graphic 39"/>
                              <wps:cNvSpPr/>
                              <wps:spPr>
                                <a:xfrm>
                                  <a:off x="2381" y="2380"/>
                                  <a:ext cx="882650" cy="195580"/>
                                </a:xfrm>
                                <a:custGeom>
                                  <a:avLst/>
                                  <a:gdLst/>
                                  <a:ahLst/>
                                  <a:cxnLst/>
                                  <a:rect l="l" t="t" r="r" b="b"/>
                                  <a:pathLst>
                                    <a:path w="882650" h="195580">
                                      <a:moveTo>
                                        <a:pt x="220980" y="182880"/>
                                      </a:moveTo>
                                      <a:lnTo>
                                        <a:pt x="213360" y="182880"/>
                                      </a:lnTo>
                                      <a:lnTo>
                                        <a:pt x="208788" y="181356"/>
                                      </a:lnTo>
                                      <a:lnTo>
                                        <a:pt x="205740" y="181356"/>
                                      </a:lnTo>
                                      <a:lnTo>
                                        <a:pt x="202692" y="179832"/>
                                      </a:lnTo>
                                      <a:lnTo>
                                        <a:pt x="201168" y="172212"/>
                                      </a:lnTo>
                                      <a:lnTo>
                                        <a:pt x="199644" y="161544"/>
                                      </a:lnTo>
                                      <a:lnTo>
                                        <a:pt x="199644" y="35052"/>
                                      </a:lnTo>
                                      <a:lnTo>
                                        <a:pt x="201168" y="22860"/>
                                      </a:lnTo>
                                      <a:lnTo>
                                        <a:pt x="202692" y="16764"/>
                                      </a:lnTo>
                                      <a:lnTo>
                                        <a:pt x="208788" y="13716"/>
                                      </a:lnTo>
                                      <a:lnTo>
                                        <a:pt x="219456" y="13716"/>
                                      </a:lnTo>
                                      <a:lnTo>
                                        <a:pt x="219456" y="3048"/>
                                      </a:lnTo>
                                      <a:lnTo>
                                        <a:pt x="167640" y="3048"/>
                                      </a:lnTo>
                                      <a:lnTo>
                                        <a:pt x="111252" y="150876"/>
                                      </a:lnTo>
                                      <a:lnTo>
                                        <a:pt x="109728" y="150876"/>
                                      </a:lnTo>
                                      <a:lnTo>
                                        <a:pt x="50292" y="3048"/>
                                      </a:lnTo>
                                      <a:lnTo>
                                        <a:pt x="0" y="3048"/>
                                      </a:lnTo>
                                      <a:lnTo>
                                        <a:pt x="0" y="13716"/>
                                      </a:lnTo>
                                      <a:lnTo>
                                        <a:pt x="10668" y="13716"/>
                                      </a:lnTo>
                                      <a:lnTo>
                                        <a:pt x="16764" y="16764"/>
                                      </a:lnTo>
                                      <a:lnTo>
                                        <a:pt x="18288" y="22860"/>
                                      </a:lnTo>
                                      <a:lnTo>
                                        <a:pt x="19812" y="33528"/>
                                      </a:lnTo>
                                      <a:lnTo>
                                        <a:pt x="19812" y="161544"/>
                                      </a:lnTo>
                                      <a:lnTo>
                                        <a:pt x="18288" y="172212"/>
                                      </a:lnTo>
                                      <a:lnTo>
                                        <a:pt x="16764" y="179832"/>
                                      </a:lnTo>
                                      <a:lnTo>
                                        <a:pt x="13716" y="181356"/>
                                      </a:lnTo>
                                      <a:lnTo>
                                        <a:pt x="10668" y="181356"/>
                                      </a:lnTo>
                                      <a:lnTo>
                                        <a:pt x="6096" y="182880"/>
                                      </a:lnTo>
                                      <a:lnTo>
                                        <a:pt x="0" y="182880"/>
                                      </a:lnTo>
                                      <a:lnTo>
                                        <a:pt x="0" y="193548"/>
                                      </a:lnTo>
                                      <a:lnTo>
                                        <a:pt x="51816" y="193548"/>
                                      </a:lnTo>
                                      <a:lnTo>
                                        <a:pt x="51816" y="182880"/>
                                      </a:lnTo>
                                      <a:lnTo>
                                        <a:pt x="47244" y="182880"/>
                                      </a:lnTo>
                                      <a:lnTo>
                                        <a:pt x="42672" y="181356"/>
                                      </a:lnTo>
                                      <a:lnTo>
                                        <a:pt x="39624" y="181356"/>
                                      </a:lnTo>
                                      <a:lnTo>
                                        <a:pt x="36576" y="179832"/>
                                      </a:lnTo>
                                      <a:lnTo>
                                        <a:pt x="33528" y="172212"/>
                                      </a:lnTo>
                                      <a:lnTo>
                                        <a:pt x="33528" y="36576"/>
                                      </a:lnTo>
                                      <a:lnTo>
                                        <a:pt x="35052" y="36576"/>
                                      </a:lnTo>
                                      <a:lnTo>
                                        <a:pt x="97536" y="195072"/>
                                      </a:lnTo>
                                      <a:lnTo>
                                        <a:pt x="106680" y="195072"/>
                                      </a:lnTo>
                                      <a:lnTo>
                                        <a:pt x="167640" y="38100"/>
                                      </a:lnTo>
                                      <a:lnTo>
                                        <a:pt x="169164" y="38100"/>
                                      </a:lnTo>
                                      <a:lnTo>
                                        <a:pt x="169164" y="172212"/>
                                      </a:lnTo>
                                      <a:lnTo>
                                        <a:pt x="166116" y="179832"/>
                                      </a:lnTo>
                                      <a:lnTo>
                                        <a:pt x="163068" y="181356"/>
                                      </a:lnTo>
                                      <a:lnTo>
                                        <a:pt x="160020" y="181356"/>
                                      </a:lnTo>
                                      <a:lnTo>
                                        <a:pt x="155448" y="182880"/>
                                      </a:lnTo>
                                      <a:lnTo>
                                        <a:pt x="149352" y="182880"/>
                                      </a:lnTo>
                                      <a:lnTo>
                                        <a:pt x="149352" y="193548"/>
                                      </a:lnTo>
                                      <a:lnTo>
                                        <a:pt x="220980" y="193548"/>
                                      </a:lnTo>
                                      <a:lnTo>
                                        <a:pt x="220980" y="182880"/>
                                      </a:lnTo>
                                      <a:close/>
                                    </a:path>
                                    <a:path w="882650" h="195580">
                                      <a:moveTo>
                                        <a:pt x="370332" y="149352"/>
                                      </a:moveTo>
                                      <a:lnTo>
                                        <a:pt x="358140" y="149352"/>
                                      </a:lnTo>
                                      <a:lnTo>
                                        <a:pt x="353568" y="166116"/>
                                      </a:lnTo>
                                      <a:lnTo>
                                        <a:pt x="348996" y="175260"/>
                                      </a:lnTo>
                                      <a:lnTo>
                                        <a:pt x="345948" y="178308"/>
                                      </a:lnTo>
                                      <a:lnTo>
                                        <a:pt x="342900" y="179832"/>
                                      </a:lnTo>
                                      <a:lnTo>
                                        <a:pt x="292608" y="179832"/>
                                      </a:lnTo>
                                      <a:lnTo>
                                        <a:pt x="289560" y="178308"/>
                                      </a:lnTo>
                                      <a:lnTo>
                                        <a:pt x="288036" y="175260"/>
                                      </a:lnTo>
                                      <a:lnTo>
                                        <a:pt x="288036" y="100584"/>
                                      </a:lnTo>
                                      <a:lnTo>
                                        <a:pt x="320040" y="100584"/>
                                      </a:lnTo>
                                      <a:lnTo>
                                        <a:pt x="323088" y="102108"/>
                                      </a:lnTo>
                                      <a:lnTo>
                                        <a:pt x="324612" y="102108"/>
                                      </a:lnTo>
                                      <a:lnTo>
                                        <a:pt x="326136" y="105156"/>
                                      </a:lnTo>
                                      <a:lnTo>
                                        <a:pt x="329184" y="112776"/>
                                      </a:lnTo>
                                      <a:lnTo>
                                        <a:pt x="329184" y="128016"/>
                                      </a:lnTo>
                                      <a:lnTo>
                                        <a:pt x="341376" y="128016"/>
                                      </a:lnTo>
                                      <a:lnTo>
                                        <a:pt x="341376" y="62484"/>
                                      </a:lnTo>
                                      <a:lnTo>
                                        <a:pt x="329184" y="62484"/>
                                      </a:lnTo>
                                      <a:lnTo>
                                        <a:pt x="329184" y="76200"/>
                                      </a:lnTo>
                                      <a:lnTo>
                                        <a:pt x="326136" y="83820"/>
                                      </a:lnTo>
                                      <a:lnTo>
                                        <a:pt x="323088" y="86868"/>
                                      </a:lnTo>
                                      <a:lnTo>
                                        <a:pt x="320040" y="88392"/>
                                      </a:lnTo>
                                      <a:lnTo>
                                        <a:pt x="288036" y="88392"/>
                                      </a:lnTo>
                                      <a:lnTo>
                                        <a:pt x="288036" y="21336"/>
                                      </a:lnTo>
                                      <a:lnTo>
                                        <a:pt x="289560" y="18288"/>
                                      </a:lnTo>
                                      <a:lnTo>
                                        <a:pt x="292608" y="16764"/>
                                      </a:lnTo>
                                      <a:lnTo>
                                        <a:pt x="297180" y="15240"/>
                                      </a:lnTo>
                                      <a:lnTo>
                                        <a:pt x="332232" y="15240"/>
                                      </a:lnTo>
                                      <a:lnTo>
                                        <a:pt x="341376" y="19812"/>
                                      </a:lnTo>
                                      <a:lnTo>
                                        <a:pt x="345948" y="28956"/>
                                      </a:lnTo>
                                      <a:lnTo>
                                        <a:pt x="350520" y="45720"/>
                                      </a:lnTo>
                                      <a:lnTo>
                                        <a:pt x="364236" y="45720"/>
                                      </a:lnTo>
                                      <a:lnTo>
                                        <a:pt x="355092" y="3048"/>
                                      </a:lnTo>
                                      <a:lnTo>
                                        <a:pt x="236220" y="3048"/>
                                      </a:lnTo>
                                      <a:lnTo>
                                        <a:pt x="236220" y="13716"/>
                                      </a:lnTo>
                                      <a:lnTo>
                                        <a:pt x="246888" y="13716"/>
                                      </a:lnTo>
                                      <a:lnTo>
                                        <a:pt x="254508" y="16764"/>
                                      </a:lnTo>
                                      <a:lnTo>
                                        <a:pt x="256032" y="22860"/>
                                      </a:lnTo>
                                      <a:lnTo>
                                        <a:pt x="257556" y="35052"/>
                                      </a:lnTo>
                                      <a:lnTo>
                                        <a:pt x="257556" y="161544"/>
                                      </a:lnTo>
                                      <a:lnTo>
                                        <a:pt x="256032" y="172212"/>
                                      </a:lnTo>
                                      <a:lnTo>
                                        <a:pt x="254508" y="179832"/>
                                      </a:lnTo>
                                      <a:lnTo>
                                        <a:pt x="251460" y="181356"/>
                                      </a:lnTo>
                                      <a:lnTo>
                                        <a:pt x="246888" y="181356"/>
                                      </a:lnTo>
                                      <a:lnTo>
                                        <a:pt x="242316" y="182880"/>
                                      </a:lnTo>
                                      <a:lnTo>
                                        <a:pt x="236220" y="182880"/>
                                      </a:lnTo>
                                      <a:lnTo>
                                        <a:pt x="236220" y="193548"/>
                                      </a:lnTo>
                                      <a:lnTo>
                                        <a:pt x="362712" y="193548"/>
                                      </a:lnTo>
                                      <a:lnTo>
                                        <a:pt x="370332" y="149352"/>
                                      </a:lnTo>
                                      <a:close/>
                                    </a:path>
                                    <a:path w="882650" h="195580">
                                      <a:moveTo>
                                        <a:pt x="562356" y="3048"/>
                                      </a:moveTo>
                                      <a:lnTo>
                                        <a:pt x="493776" y="3048"/>
                                      </a:lnTo>
                                      <a:lnTo>
                                        <a:pt x="493776" y="13716"/>
                                      </a:lnTo>
                                      <a:lnTo>
                                        <a:pt x="502920" y="13716"/>
                                      </a:lnTo>
                                      <a:lnTo>
                                        <a:pt x="509016" y="16764"/>
                                      </a:lnTo>
                                      <a:lnTo>
                                        <a:pt x="510540" y="22860"/>
                                      </a:lnTo>
                                      <a:lnTo>
                                        <a:pt x="510540" y="88392"/>
                                      </a:lnTo>
                                      <a:lnTo>
                                        <a:pt x="435864" y="88392"/>
                                      </a:lnTo>
                                      <a:lnTo>
                                        <a:pt x="435864" y="33528"/>
                                      </a:lnTo>
                                      <a:lnTo>
                                        <a:pt x="437388" y="22860"/>
                                      </a:lnTo>
                                      <a:lnTo>
                                        <a:pt x="438912" y="16764"/>
                                      </a:lnTo>
                                      <a:lnTo>
                                        <a:pt x="443484" y="13716"/>
                                      </a:lnTo>
                                      <a:lnTo>
                                        <a:pt x="452628" y="13716"/>
                                      </a:lnTo>
                                      <a:lnTo>
                                        <a:pt x="452628" y="3048"/>
                                      </a:lnTo>
                                      <a:lnTo>
                                        <a:pt x="384048" y="3048"/>
                                      </a:lnTo>
                                      <a:lnTo>
                                        <a:pt x="384048" y="13716"/>
                                      </a:lnTo>
                                      <a:lnTo>
                                        <a:pt x="396240" y="13716"/>
                                      </a:lnTo>
                                      <a:lnTo>
                                        <a:pt x="402336" y="16764"/>
                                      </a:lnTo>
                                      <a:lnTo>
                                        <a:pt x="405384" y="22860"/>
                                      </a:lnTo>
                                      <a:lnTo>
                                        <a:pt x="405384" y="172212"/>
                                      </a:lnTo>
                                      <a:lnTo>
                                        <a:pt x="402336" y="179832"/>
                                      </a:lnTo>
                                      <a:lnTo>
                                        <a:pt x="399288" y="181356"/>
                                      </a:lnTo>
                                      <a:lnTo>
                                        <a:pt x="396240" y="181356"/>
                                      </a:lnTo>
                                      <a:lnTo>
                                        <a:pt x="391668" y="182880"/>
                                      </a:lnTo>
                                      <a:lnTo>
                                        <a:pt x="384048" y="182880"/>
                                      </a:lnTo>
                                      <a:lnTo>
                                        <a:pt x="384048" y="193548"/>
                                      </a:lnTo>
                                      <a:lnTo>
                                        <a:pt x="452628" y="193548"/>
                                      </a:lnTo>
                                      <a:lnTo>
                                        <a:pt x="452628" y="182880"/>
                                      </a:lnTo>
                                      <a:lnTo>
                                        <a:pt x="443484" y="181356"/>
                                      </a:lnTo>
                                      <a:lnTo>
                                        <a:pt x="438912" y="179832"/>
                                      </a:lnTo>
                                      <a:lnTo>
                                        <a:pt x="437388" y="173736"/>
                                      </a:lnTo>
                                      <a:lnTo>
                                        <a:pt x="435864" y="163068"/>
                                      </a:lnTo>
                                      <a:lnTo>
                                        <a:pt x="435864" y="100584"/>
                                      </a:lnTo>
                                      <a:lnTo>
                                        <a:pt x="510540" y="100584"/>
                                      </a:lnTo>
                                      <a:lnTo>
                                        <a:pt x="510540" y="173736"/>
                                      </a:lnTo>
                                      <a:lnTo>
                                        <a:pt x="509016" y="179832"/>
                                      </a:lnTo>
                                      <a:lnTo>
                                        <a:pt x="502920" y="181356"/>
                                      </a:lnTo>
                                      <a:lnTo>
                                        <a:pt x="493776" y="182880"/>
                                      </a:lnTo>
                                      <a:lnTo>
                                        <a:pt x="493776" y="193548"/>
                                      </a:lnTo>
                                      <a:lnTo>
                                        <a:pt x="562356" y="193548"/>
                                      </a:lnTo>
                                      <a:lnTo>
                                        <a:pt x="562356" y="182880"/>
                                      </a:lnTo>
                                      <a:lnTo>
                                        <a:pt x="556260" y="182880"/>
                                      </a:lnTo>
                                      <a:lnTo>
                                        <a:pt x="551688" y="181356"/>
                                      </a:lnTo>
                                      <a:lnTo>
                                        <a:pt x="547116" y="181356"/>
                                      </a:lnTo>
                                      <a:lnTo>
                                        <a:pt x="545592" y="179832"/>
                                      </a:lnTo>
                                      <a:lnTo>
                                        <a:pt x="542544" y="172212"/>
                                      </a:lnTo>
                                      <a:lnTo>
                                        <a:pt x="542544" y="22860"/>
                                      </a:lnTo>
                                      <a:lnTo>
                                        <a:pt x="545592" y="16764"/>
                                      </a:lnTo>
                                      <a:lnTo>
                                        <a:pt x="547116" y="15240"/>
                                      </a:lnTo>
                                      <a:lnTo>
                                        <a:pt x="551688" y="13716"/>
                                      </a:lnTo>
                                      <a:lnTo>
                                        <a:pt x="562356" y="13716"/>
                                      </a:lnTo>
                                      <a:lnTo>
                                        <a:pt x="562356" y="3048"/>
                                      </a:lnTo>
                                      <a:close/>
                                    </a:path>
                                    <a:path w="882650" h="195580">
                                      <a:moveTo>
                                        <a:pt x="723900" y="48768"/>
                                      </a:moveTo>
                                      <a:lnTo>
                                        <a:pt x="717804" y="3048"/>
                                      </a:lnTo>
                                      <a:lnTo>
                                        <a:pt x="579120" y="3048"/>
                                      </a:lnTo>
                                      <a:lnTo>
                                        <a:pt x="573024" y="48768"/>
                                      </a:lnTo>
                                      <a:lnTo>
                                        <a:pt x="585216" y="48768"/>
                                      </a:lnTo>
                                      <a:lnTo>
                                        <a:pt x="588264" y="30480"/>
                                      </a:lnTo>
                                      <a:lnTo>
                                        <a:pt x="592836" y="21336"/>
                                      </a:lnTo>
                                      <a:lnTo>
                                        <a:pt x="595884" y="18288"/>
                                      </a:lnTo>
                                      <a:lnTo>
                                        <a:pt x="598932" y="16764"/>
                                      </a:lnTo>
                                      <a:lnTo>
                                        <a:pt x="632460" y="16764"/>
                                      </a:lnTo>
                                      <a:lnTo>
                                        <a:pt x="632460" y="172212"/>
                                      </a:lnTo>
                                      <a:lnTo>
                                        <a:pt x="630936" y="176784"/>
                                      </a:lnTo>
                                      <a:lnTo>
                                        <a:pt x="629412" y="179832"/>
                                      </a:lnTo>
                                      <a:lnTo>
                                        <a:pt x="626364" y="181356"/>
                                      </a:lnTo>
                                      <a:lnTo>
                                        <a:pt x="621792" y="181356"/>
                                      </a:lnTo>
                                      <a:lnTo>
                                        <a:pt x="617220" y="182880"/>
                                      </a:lnTo>
                                      <a:lnTo>
                                        <a:pt x="609600" y="182880"/>
                                      </a:lnTo>
                                      <a:lnTo>
                                        <a:pt x="609600" y="193548"/>
                                      </a:lnTo>
                                      <a:lnTo>
                                        <a:pt x="687324" y="193548"/>
                                      </a:lnTo>
                                      <a:lnTo>
                                        <a:pt x="687324" y="182880"/>
                                      </a:lnTo>
                                      <a:lnTo>
                                        <a:pt x="679704" y="182880"/>
                                      </a:lnTo>
                                      <a:lnTo>
                                        <a:pt x="673608" y="181356"/>
                                      </a:lnTo>
                                      <a:lnTo>
                                        <a:pt x="670560" y="181356"/>
                                      </a:lnTo>
                                      <a:lnTo>
                                        <a:pt x="667512" y="179832"/>
                                      </a:lnTo>
                                      <a:lnTo>
                                        <a:pt x="665988" y="176784"/>
                                      </a:lnTo>
                                      <a:lnTo>
                                        <a:pt x="664464" y="172212"/>
                                      </a:lnTo>
                                      <a:lnTo>
                                        <a:pt x="664464" y="16764"/>
                                      </a:lnTo>
                                      <a:lnTo>
                                        <a:pt x="697992" y="16764"/>
                                      </a:lnTo>
                                      <a:lnTo>
                                        <a:pt x="701040" y="18288"/>
                                      </a:lnTo>
                                      <a:lnTo>
                                        <a:pt x="704088" y="21336"/>
                                      </a:lnTo>
                                      <a:lnTo>
                                        <a:pt x="707136" y="30480"/>
                                      </a:lnTo>
                                      <a:lnTo>
                                        <a:pt x="711708" y="48768"/>
                                      </a:lnTo>
                                      <a:lnTo>
                                        <a:pt x="723900" y="48768"/>
                                      </a:lnTo>
                                      <a:close/>
                                    </a:path>
                                    <a:path w="882650" h="195580">
                                      <a:moveTo>
                                        <a:pt x="882396" y="182880"/>
                                      </a:moveTo>
                                      <a:lnTo>
                                        <a:pt x="876300" y="181356"/>
                                      </a:lnTo>
                                      <a:lnTo>
                                        <a:pt x="871715" y="179832"/>
                                      </a:lnTo>
                                      <a:lnTo>
                                        <a:pt x="868680" y="173736"/>
                                      </a:lnTo>
                                      <a:lnTo>
                                        <a:pt x="865632" y="164592"/>
                                      </a:lnTo>
                                      <a:lnTo>
                                        <a:pt x="855218" y="134112"/>
                                      </a:lnTo>
                                      <a:lnTo>
                                        <a:pt x="851014" y="121920"/>
                                      </a:lnTo>
                                      <a:lnTo>
                                        <a:pt x="822325" y="38100"/>
                                      </a:lnTo>
                                      <a:lnTo>
                                        <a:pt x="819912" y="31115"/>
                                      </a:lnTo>
                                      <a:lnTo>
                                        <a:pt x="819912" y="121920"/>
                                      </a:lnTo>
                                      <a:lnTo>
                                        <a:pt x="768096" y="121920"/>
                                      </a:lnTo>
                                      <a:lnTo>
                                        <a:pt x="792480" y="38100"/>
                                      </a:lnTo>
                                      <a:lnTo>
                                        <a:pt x="819912" y="121920"/>
                                      </a:lnTo>
                                      <a:lnTo>
                                        <a:pt x="819912" y="31115"/>
                                      </a:lnTo>
                                      <a:lnTo>
                                        <a:pt x="809244" y="0"/>
                                      </a:lnTo>
                                      <a:lnTo>
                                        <a:pt x="790956" y="0"/>
                                      </a:lnTo>
                                      <a:lnTo>
                                        <a:pt x="739140" y="167640"/>
                                      </a:lnTo>
                                      <a:lnTo>
                                        <a:pt x="736092" y="175260"/>
                                      </a:lnTo>
                                      <a:lnTo>
                                        <a:pt x="733044" y="179832"/>
                                      </a:lnTo>
                                      <a:lnTo>
                                        <a:pt x="728472" y="181356"/>
                                      </a:lnTo>
                                      <a:lnTo>
                                        <a:pt x="722376" y="182880"/>
                                      </a:lnTo>
                                      <a:lnTo>
                                        <a:pt x="722376" y="193548"/>
                                      </a:lnTo>
                                      <a:lnTo>
                                        <a:pt x="766572" y="193548"/>
                                      </a:lnTo>
                                      <a:lnTo>
                                        <a:pt x="766572" y="182880"/>
                                      </a:lnTo>
                                      <a:lnTo>
                                        <a:pt x="760476" y="182880"/>
                                      </a:lnTo>
                                      <a:lnTo>
                                        <a:pt x="755904" y="181356"/>
                                      </a:lnTo>
                                      <a:lnTo>
                                        <a:pt x="754380" y="179832"/>
                                      </a:lnTo>
                                      <a:lnTo>
                                        <a:pt x="752856" y="175260"/>
                                      </a:lnTo>
                                      <a:lnTo>
                                        <a:pt x="754380" y="170688"/>
                                      </a:lnTo>
                                      <a:lnTo>
                                        <a:pt x="755904" y="163068"/>
                                      </a:lnTo>
                                      <a:lnTo>
                                        <a:pt x="763524" y="134112"/>
                                      </a:lnTo>
                                      <a:lnTo>
                                        <a:pt x="822960" y="134112"/>
                                      </a:lnTo>
                                      <a:lnTo>
                                        <a:pt x="835139" y="170688"/>
                                      </a:lnTo>
                                      <a:lnTo>
                                        <a:pt x="835139" y="178308"/>
                                      </a:lnTo>
                                      <a:lnTo>
                                        <a:pt x="832091" y="181356"/>
                                      </a:lnTo>
                                      <a:lnTo>
                                        <a:pt x="829056" y="182880"/>
                                      </a:lnTo>
                                      <a:lnTo>
                                        <a:pt x="822960" y="182880"/>
                                      </a:lnTo>
                                      <a:lnTo>
                                        <a:pt x="822960" y="193548"/>
                                      </a:lnTo>
                                      <a:lnTo>
                                        <a:pt x="882396" y="193548"/>
                                      </a:lnTo>
                                      <a:lnTo>
                                        <a:pt x="882396" y="182880"/>
                                      </a:lnTo>
                                      <a:close/>
                                    </a:path>
                                  </a:pathLst>
                                </a:custGeom>
                                <a:solidFill>
                                  <a:srgbClr val="FCFCFC"/>
                                </a:solidFill>
                              </wps:spPr>
                              <wps:bodyPr wrap="square" lIns="0" tIns="0" rIns="0" bIns="0" rtlCol="0">
                                <a:prstTxWarp prst="textNoShape">
                                  <a:avLst/>
                                </a:prstTxWarp>
                                <a:noAutofit/>
                              </wps:bodyPr>
                            </wps:wsp>
                            <wps:wsp>
                              <wps:cNvPr id="40" name="Graphic 40"/>
                              <wps:cNvSpPr/>
                              <wps:spPr>
                                <a:xfrm>
                                  <a:off x="2380" y="2380"/>
                                  <a:ext cx="882650" cy="195580"/>
                                </a:xfrm>
                                <a:custGeom>
                                  <a:avLst/>
                                  <a:gdLst/>
                                  <a:ahLst/>
                                  <a:cxnLst/>
                                  <a:rect l="l" t="t" r="r" b="b"/>
                                  <a:pathLst>
                                    <a:path w="882650" h="195580">
                                      <a:moveTo>
                                        <a:pt x="111252" y="150875"/>
                                      </a:moveTo>
                                      <a:lnTo>
                                        <a:pt x="109728" y="150875"/>
                                      </a:lnTo>
                                      <a:lnTo>
                                        <a:pt x="50292" y="3047"/>
                                      </a:lnTo>
                                      <a:lnTo>
                                        <a:pt x="0" y="3047"/>
                                      </a:lnTo>
                                      <a:lnTo>
                                        <a:pt x="0" y="13715"/>
                                      </a:lnTo>
                                      <a:lnTo>
                                        <a:pt x="10668" y="13715"/>
                                      </a:lnTo>
                                      <a:lnTo>
                                        <a:pt x="16763" y="16763"/>
                                      </a:lnTo>
                                      <a:lnTo>
                                        <a:pt x="18287" y="22859"/>
                                      </a:lnTo>
                                      <a:lnTo>
                                        <a:pt x="19812" y="33527"/>
                                      </a:lnTo>
                                      <a:lnTo>
                                        <a:pt x="19812" y="161543"/>
                                      </a:lnTo>
                                      <a:lnTo>
                                        <a:pt x="18287" y="172211"/>
                                      </a:lnTo>
                                      <a:lnTo>
                                        <a:pt x="16763" y="179831"/>
                                      </a:lnTo>
                                      <a:lnTo>
                                        <a:pt x="13716" y="181355"/>
                                      </a:lnTo>
                                      <a:lnTo>
                                        <a:pt x="10668" y="181355"/>
                                      </a:lnTo>
                                      <a:lnTo>
                                        <a:pt x="6096" y="182879"/>
                                      </a:lnTo>
                                      <a:lnTo>
                                        <a:pt x="0" y="182879"/>
                                      </a:lnTo>
                                      <a:lnTo>
                                        <a:pt x="0" y="193547"/>
                                      </a:lnTo>
                                      <a:lnTo>
                                        <a:pt x="51816" y="193547"/>
                                      </a:lnTo>
                                      <a:lnTo>
                                        <a:pt x="51816" y="182879"/>
                                      </a:lnTo>
                                      <a:lnTo>
                                        <a:pt x="47243" y="182879"/>
                                      </a:lnTo>
                                      <a:lnTo>
                                        <a:pt x="42672" y="181355"/>
                                      </a:lnTo>
                                      <a:lnTo>
                                        <a:pt x="39624" y="181355"/>
                                      </a:lnTo>
                                      <a:lnTo>
                                        <a:pt x="36575" y="179831"/>
                                      </a:lnTo>
                                      <a:lnTo>
                                        <a:pt x="33528" y="172211"/>
                                      </a:lnTo>
                                      <a:lnTo>
                                        <a:pt x="33528" y="161543"/>
                                      </a:lnTo>
                                      <a:lnTo>
                                        <a:pt x="33528" y="36575"/>
                                      </a:lnTo>
                                      <a:lnTo>
                                        <a:pt x="35052" y="36575"/>
                                      </a:lnTo>
                                      <a:lnTo>
                                        <a:pt x="97536" y="195071"/>
                                      </a:lnTo>
                                      <a:lnTo>
                                        <a:pt x="106680" y="195071"/>
                                      </a:lnTo>
                                      <a:lnTo>
                                        <a:pt x="167640" y="38099"/>
                                      </a:lnTo>
                                      <a:lnTo>
                                        <a:pt x="169163" y="38099"/>
                                      </a:lnTo>
                                      <a:lnTo>
                                        <a:pt x="169163" y="161543"/>
                                      </a:lnTo>
                                      <a:lnTo>
                                        <a:pt x="169163" y="172211"/>
                                      </a:lnTo>
                                      <a:lnTo>
                                        <a:pt x="166116" y="179831"/>
                                      </a:lnTo>
                                      <a:lnTo>
                                        <a:pt x="163068" y="181355"/>
                                      </a:lnTo>
                                      <a:lnTo>
                                        <a:pt x="160019" y="181355"/>
                                      </a:lnTo>
                                      <a:lnTo>
                                        <a:pt x="155448" y="182879"/>
                                      </a:lnTo>
                                      <a:lnTo>
                                        <a:pt x="149352" y="182879"/>
                                      </a:lnTo>
                                      <a:lnTo>
                                        <a:pt x="149352" y="193547"/>
                                      </a:lnTo>
                                      <a:lnTo>
                                        <a:pt x="220980" y="193547"/>
                                      </a:lnTo>
                                      <a:lnTo>
                                        <a:pt x="220980" y="182879"/>
                                      </a:lnTo>
                                      <a:lnTo>
                                        <a:pt x="213360" y="182879"/>
                                      </a:lnTo>
                                      <a:lnTo>
                                        <a:pt x="208787" y="181355"/>
                                      </a:lnTo>
                                      <a:lnTo>
                                        <a:pt x="205740" y="181355"/>
                                      </a:lnTo>
                                      <a:lnTo>
                                        <a:pt x="202692" y="179831"/>
                                      </a:lnTo>
                                      <a:lnTo>
                                        <a:pt x="201168" y="172211"/>
                                      </a:lnTo>
                                      <a:lnTo>
                                        <a:pt x="199644" y="161543"/>
                                      </a:lnTo>
                                      <a:lnTo>
                                        <a:pt x="199644" y="35051"/>
                                      </a:lnTo>
                                      <a:lnTo>
                                        <a:pt x="201168" y="22859"/>
                                      </a:lnTo>
                                      <a:lnTo>
                                        <a:pt x="202692" y="16763"/>
                                      </a:lnTo>
                                      <a:lnTo>
                                        <a:pt x="205740" y="15239"/>
                                      </a:lnTo>
                                      <a:lnTo>
                                        <a:pt x="208787" y="13715"/>
                                      </a:lnTo>
                                      <a:lnTo>
                                        <a:pt x="213360" y="13715"/>
                                      </a:lnTo>
                                      <a:lnTo>
                                        <a:pt x="219456" y="13715"/>
                                      </a:lnTo>
                                      <a:lnTo>
                                        <a:pt x="219456" y="3047"/>
                                      </a:lnTo>
                                      <a:lnTo>
                                        <a:pt x="167640" y="3047"/>
                                      </a:lnTo>
                                      <a:lnTo>
                                        <a:pt x="111252" y="150875"/>
                                      </a:lnTo>
                                    </a:path>
                                    <a:path w="882650" h="195580">
                                      <a:moveTo>
                                        <a:pt x="370331" y="149351"/>
                                      </a:moveTo>
                                      <a:lnTo>
                                        <a:pt x="358140" y="149351"/>
                                      </a:lnTo>
                                      <a:lnTo>
                                        <a:pt x="353568" y="166115"/>
                                      </a:lnTo>
                                      <a:lnTo>
                                        <a:pt x="348996" y="175259"/>
                                      </a:lnTo>
                                      <a:lnTo>
                                        <a:pt x="345948" y="178307"/>
                                      </a:lnTo>
                                      <a:lnTo>
                                        <a:pt x="342900" y="179831"/>
                                      </a:lnTo>
                                      <a:lnTo>
                                        <a:pt x="338328" y="179831"/>
                                      </a:lnTo>
                                      <a:lnTo>
                                        <a:pt x="333756" y="179831"/>
                                      </a:lnTo>
                                      <a:lnTo>
                                        <a:pt x="295656" y="179831"/>
                                      </a:lnTo>
                                      <a:lnTo>
                                        <a:pt x="292608" y="179831"/>
                                      </a:lnTo>
                                      <a:lnTo>
                                        <a:pt x="289560" y="178307"/>
                                      </a:lnTo>
                                      <a:lnTo>
                                        <a:pt x="288036" y="175259"/>
                                      </a:lnTo>
                                      <a:lnTo>
                                        <a:pt x="288036" y="169163"/>
                                      </a:lnTo>
                                      <a:lnTo>
                                        <a:pt x="288036" y="100583"/>
                                      </a:lnTo>
                                      <a:lnTo>
                                        <a:pt x="315468" y="100583"/>
                                      </a:lnTo>
                                      <a:lnTo>
                                        <a:pt x="320040" y="100583"/>
                                      </a:lnTo>
                                      <a:lnTo>
                                        <a:pt x="323088" y="102107"/>
                                      </a:lnTo>
                                      <a:lnTo>
                                        <a:pt x="324612" y="102107"/>
                                      </a:lnTo>
                                      <a:lnTo>
                                        <a:pt x="326136" y="105155"/>
                                      </a:lnTo>
                                      <a:lnTo>
                                        <a:pt x="329184" y="112775"/>
                                      </a:lnTo>
                                      <a:lnTo>
                                        <a:pt x="329184" y="128015"/>
                                      </a:lnTo>
                                      <a:lnTo>
                                        <a:pt x="341375" y="128015"/>
                                      </a:lnTo>
                                      <a:lnTo>
                                        <a:pt x="341375" y="62483"/>
                                      </a:lnTo>
                                      <a:lnTo>
                                        <a:pt x="329184" y="62483"/>
                                      </a:lnTo>
                                      <a:lnTo>
                                        <a:pt x="329184" y="76199"/>
                                      </a:lnTo>
                                      <a:lnTo>
                                        <a:pt x="326136" y="83819"/>
                                      </a:lnTo>
                                      <a:lnTo>
                                        <a:pt x="324612" y="85343"/>
                                      </a:lnTo>
                                      <a:lnTo>
                                        <a:pt x="323088" y="86867"/>
                                      </a:lnTo>
                                      <a:lnTo>
                                        <a:pt x="320040" y="88391"/>
                                      </a:lnTo>
                                      <a:lnTo>
                                        <a:pt x="315468" y="88391"/>
                                      </a:lnTo>
                                      <a:lnTo>
                                        <a:pt x="288036" y="88391"/>
                                      </a:lnTo>
                                      <a:lnTo>
                                        <a:pt x="288036" y="27431"/>
                                      </a:lnTo>
                                      <a:lnTo>
                                        <a:pt x="288036" y="21335"/>
                                      </a:lnTo>
                                      <a:lnTo>
                                        <a:pt x="289560" y="18287"/>
                                      </a:lnTo>
                                      <a:lnTo>
                                        <a:pt x="292608" y="16763"/>
                                      </a:lnTo>
                                      <a:lnTo>
                                        <a:pt x="297180" y="15239"/>
                                      </a:lnTo>
                                      <a:lnTo>
                                        <a:pt x="326136" y="15239"/>
                                      </a:lnTo>
                                      <a:lnTo>
                                        <a:pt x="332231" y="15239"/>
                                      </a:lnTo>
                                      <a:lnTo>
                                        <a:pt x="335280" y="16763"/>
                                      </a:lnTo>
                                      <a:lnTo>
                                        <a:pt x="338328" y="18287"/>
                                      </a:lnTo>
                                      <a:lnTo>
                                        <a:pt x="341375" y="19811"/>
                                      </a:lnTo>
                                      <a:lnTo>
                                        <a:pt x="345948" y="28955"/>
                                      </a:lnTo>
                                      <a:lnTo>
                                        <a:pt x="350519" y="45719"/>
                                      </a:lnTo>
                                      <a:lnTo>
                                        <a:pt x="364236" y="45719"/>
                                      </a:lnTo>
                                      <a:lnTo>
                                        <a:pt x="355092" y="3047"/>
                                      </a:lnTo>
                                      <a:lnTo>
                                        <a:pt x="236219" y="3047"/>
                                      </a:lnTo>
                                      <a:lnTo>
                                        <a:pt x="236219" y="13715"/>
                                      </a:lnTo>
                                      <a:lnTo>
                                        <a:pt x="246887" y="13715"/>
                                      </a:lnTo>
                                      <a:lnTo>
                                        <a:pt x="254508" y="16763"/>
                                      </a:lnTo>
                                      <a:lnTo>
                                        <a:pt x="256031" y="22859"/>
                                      </a:lnTo>
                                      <a:lnTo>
                                        <a:pt x="257556" y="35051"/>
                                      </a:lnTo>
                                      <a:lnTo>
                                        <a:pt x="257556" y="161543"/>
                                      </a:lnTo>
                                      <a:lnTo>
                                        <a:pt x="256031" y="172211"/>
                                      </a:lnTo>
                                      <a:lnTo>
                                        <a:pt x="254508" y="179831"/>
                                      </a:lnTo>
                                      <a:lnTo>
                                        <a:pt x="251460" y="181355"/>
                                      </a:lnTo>
                                      <a:lnTo>
                                        <a:pt x="246887" y="181355"/>
                                      </a:lnTo>
                                      <a:lnTo>
                                        <a:pt x="242316" y="182879"/>
                                      </a:lnTo>
                                      <a:lnTo>
                                        <a:pt x="236219" y="182879"/>
                                      </a:lnTo>
                                      <a:lnTo>
                                        <a:pt x="236219" y="193547"/>
                                      </a:lnTo>
                                      <a:lnTo>
                                        <a:pt x="362712" y="193547"/>
                                      </a:lnTo>
                                      <a:lnTo>
                                        <a:pt x="370331" y="149351"/>
                                      </a:lnTo>
                                    </a:path>
                                    <a:path w="882650" h="195580">
                                      <a:moveTo>
                                        <a:pt x="562356" y="3047"/>
                                      </a:moveTo>
                                      <a:lnTo>
                                        <a:pt x="493775" y="3047"/>
                                      </a:lnTo>
                                      <a:lnTo>
                                        <a:pt x="493775" y="13715"/>
                                      </a:lnTo>
                                      <a:lnTo>
                                        <a:pt x="502919" y="13715"/>
                                      </a:lnTo>
                                      <a:lnTo>
                                        <a:pt x="509016" y="16763"/>
                                      </a:lnTo>
                                      <a:lnTo>
                                        <a:pt x="510540" y="22859"/>
                                      </a:lnTo>
                                      <a:lnTo>
                                        <a:pt x="510540" y="33527"/>
                                      </a:lnTo>
                                      <a:lnTo>
                                        <a:pt x="510540" y="88391"/>
                                      </a:lnTo>
                                      <a:lnTo>
                                        <a:pt x="435863" y="88391"/>
                                      </a:lnTo>
                                      <a:lnTo>
                                        <a:pt x="435863" y="33527"/>
                                      </a:lnTo>
                                      <a:lnTo>
                                        <a:pt x="437388" y="22859"/>
                                      </a:lnTo>
                                      <a:lnTo>
                                        <a:pt x="438912" y="16763"/>
                                      </a:lnTo>
                                      <a:lnTo>
                                        <a:pt x="443484" y="13715"/>
                                      </a:lnTo>
                                      <a:lnTo>
                                        <a:pt x="452628" y="13715"/>
                                      </a:lnTo>
                                      <a:lnTo>
                                        <a:pt x="452628" y="3047"/>
                                      </a:lnTo>
                                      <a:lnTo>
                                        <a:pt x="384048" y="3047"/>
                                      </a:lnTo>
                                      <a:lnTo>
                                        <a:pt x="384048" y="13715"/>
                                      </a:lnTo>
                                      <a:lnTo>
                                        <a:pt x="391668" y="13715"/>
                                      </a:lnTo>
                                      <a:lnTo>
                                        <a:pt x="396240" y="13715"/>
                                      </a:lnTo>
                                      <a:lnTo>
                                        <a:pt x="399288" y="15239"/>
                                      </a:lnTo>
                                      <a:lnTo>
                                        <a:pt x="402336" y="16763"/>
                                      </a:lnTo>
                                      <a:lnTo>
                                        <a:pt x="405384" y="22859"/>
                                      </a:lnTo>
                                      <a:lnTo>
                                        <a:pt x="405384" y="35051"/>
                                      </a:lnTo>
                                      <a:lnTo>
                                        <a:pt x="405384" y="161543"/>
                                      </a:lnTo>
                                      <a:lnTo>
                                        <a:pt x="405384" y="172211"/>
                                      </a:lnTo>
                                      <a:lnTo>
                                        <a:pt x="402336" y="179831"/>
                                      </a:lnTo>
                                      <a:lnTo>
                                        <a:pt x="399288" y="181355"/>
                                      </a:lnTo>
                                      <a:lnTo>
                                        <a:pt x="396240" y="181355"/>
                                      </a:lnTo>
                                      <a:lnTo>
                                        <a:pt x="391668" y="182879"/>
                                      </a:lnTo>
                                      <a:lnTo>
                                        <a:pt x="384048" y="182879"/>
                                      </a:lnTo>
                                      <a:lnTo>
                                        <a:pt x="384048" y="193547"/>
                                      </a:lnTo>
                                      <a:lnTo>
                                        <a:pt x="452628" y="193547"/>
                                      </a:lnTo>
                                      <a:lnTo>
                                        <a:pt x="452628" y="182879"/>
                                      </a:lnTo>
                                      <a:lnTo>
                                        <a:pt x="443484" y="181355"/>
                                      </a:lnTo>
                                      <a:lnTo>
                                        <a:pt x="438912" y="179831"/>
                                      </a:lnTo>
                                      <a:lnTo>
                                        <a:pt x="437388" y="173735"/>
                                      </a:lnTo>
                                      <a:lnTo>
                                        <a:pt x="435863" y="163067"/>
                                      </a:lnTo>
                                      <a:lnTo>
                                        <a:pt x="435863" y="100583"/>
                                      </a:lnTo>
                                      <a:lnTo>
                                        <a:pt x="510540" y="100583"/>
                                      </a:lnTo>
                                      <a:lnTo>
                                        <a:pt x="510540" y="163067"/>
                                      </a:lnTo>
                                      <a:lnTo>
                                        <a:pt x="510540" y="173735"/>
                                      </a:lnTo>
                                      <a:lnTo>
                                        <a:pt x="509016" y="179831"/>
                                      </a:lnTo>
                                      <a:lnTo>
                                        <a:pt x="502919" y="181355"/>
                                      </a:lnTo>
                                      <a:lnTo>
                                        <a:pt x="493775" y="182879"/>
                                      </a:lnTo>
                                      <a:lnTo>
                                        <a:pt x="493775" y="193547"/>
                                      </a:lnTo>
                                      <a:lnTo>
                                        <a:pt x="562356" y="193547"/>
                                      </a:lnTo>
                                      <a:lnTo>
                                        <a:pt x="562356" y="182879"/>
                                      </a:lnTo>
                                      <a:lnTo>
                                        <a:pt x="556260" y="182879"/>
                                      </a:lnTo>
                                      <a:lnTo>
                                        <a:pt x="551688" y="181355"/>
                                      </a:lnTo>
                                      <a:lnTo>
                                        <a:pt x="547116" y="181355"/>
                                      </a:lnTo>
                                      <a:lnTo>
                                        <a:pt x="545592" y="179831"/>
                                      </a:lnTo>
                                      <a:lnTo>
                                        <a:pt x="542544" y="172211"/>
                                      </a:lnTo>
                                      <a:lnTo>
                                        <a:pt x="542544" y="161543"/>
                                      </a:lnTo>
                                      <a:lnTo>
                                        <a:pt x="542544" y="35051"/>
                                      </a:lnTo>
                                      <a:lnTo>
                                        <a:pt x="542544" y="22859"/>
                                      </a:lnTo>
                                      <a:lnTo>
                                        <a:pt x="545592" y="16763"/>
                                      </a:lnTo>
                                      <a:lnTo>
                                        <a:pt x="547116" y="15239"/>
                                      </a:lnTo>
                                      <a:lnTo>
                                        <a:pt x="551688" y="13715"/>
                                      </a:lnTo>
                                      <a:lnTo>
                                        <a:pt x="556260" y="13715"/>
                                      </a:lnTo>
                                      <a:lnTo>
                                        <a:pt x="562356" y="13715"/>
                                      </a:lnTo>
                                      <a:lnTo>
                                        <a:pt x="562356" y="3047"/>
                                      </a:lnTo>
                                    </a:path>
                                    <a:path w="882650" h="195580">
                                      <a:moveTo>
                                        <a:pt x="688848" y="16763"/>
                                      </a:moveTo>
                                      <a:lnTo>
                                        <a:pt x="693419" y="16763"/>
                                      </a:lnTo>
                                      <a:lnTo>
                                        <a:pt x="697992" y="16763"/>
                                      </a:lnTo>
                                      <a:lnTo>
                                        <a:pt x="701040" y="18287"/>
                                      </a:lnTo>
                                      <a:lnTo>
                                        <a:pt x="704088" y="21335"/>
                                      </a:lnTo>
                                      <a:lnTo>
                                        <a:pt x="707136" y="30479"/>
                                      </a:lnTo>
                                      <a:lnTo>
                                        <a:pt x="711708" y="48767"/>
                                      </a:lnTo>
                                      <a:lnTo>
                                        <a:pt x="723900" y="48767"/>
                                      </a:lnTo>
                                      <a:lnTo>
                                        <a:pt x="717804" y="3047"/>
                                      </a:lnTo>
                                      <a:lnTo>
                                        <a:pt x="579119" y="3047"/>
                                      </a:lnTo>
                                      <a:lnTo>
                                        <a:pt x="573024" y="48767"/>
                                      </a:lnTo>
                                      <a:lnTo>
                                        <a:pt x="585216" y="48767"/>
                                      </a:lnTo>
                                      <a:lnTo>
                                        <a:pt x="588263" y="30479"/>
                                      </a:lnTo>
                                      <a:lnTo>
                                        <a:pt x="592836" y="21335"/>
                                      </a:lnTo>
                                      <a:lnTo>
                                        <a:pt x="595884" y="18287"/>
                                      </a:lnTo>
                                      <a:lnTo>
                                        <a:pt x="598932" y="16763"/>
                                      </a:lnTo>
                                      <a:lnTo>
                                        <a:pt x="603504" y="16763"/>
                                      </a:lnTo>
                                      <a:lnTo>
                                        <a:pt x="608076" y="16763"/>
                                      </a:lnTo>
                                      <a:lnTo>
                                        <a:pt x="632460" y="16763"/>
                                      </a:lnTo>
                                      <a:lnTo>
                                        <a:pt x="632460" y="161543"/>
                                      </a:lnTo>
                                      <a:lnTo>
                                        <a:pt x="632460" y="167639"/>
                                      </a:lnTo>
                                      <a:lnTo>
                                        <a:pt x="632460" y="172211"/>
                                      </a:lnTo>
                                      <a:lnTo>
                                        <a:pt x="630936" y="176783"/>
                                      </a:lnTo>
                                      <a:lnTo>
                                        <a:pt x="629412" y="179831"/>
                                      </a:lnTo>
                                      <a:lnTo>
                                        <a:pt x="626363" y="181355"/>
                                      </a:lnTo>
                                      <a:lnTo>
                                        <a:pt x="621792" y="181355"/>
                                      </a:lnTo>
                                      <a:lnTo>
                                        <a:pt x="617219" y="182879"/>
                                      </a:lnTo>
                                      <a:lnTo>
                                        <a:pt x="609600" y="182879"/>
                                      </a:lnTo>
                                      <a:lnTo>
                                        <a:pt x="609600" y="193547"/>
                                      </a:lnTo>
                                      <a:lnTo>
                                        <a:pt x="687324" y="193547"/>
                                      </a:lnTo>
                                      <a:lnTo>
                                        <a:pt x="687324" y="182879"/>
                                      </a:lnTo>
                                      <a:lnTo>
                                        <a:pt x="679704" y="182879"/>
                                      </a:lnTo>
                                      <a:lnTo>
                                        <a:pt x="673608" y="181355"/>
                                      </a:lnTo>
                                      <a:lnTo>
                                        <a:pt x="670560" y="181355"/>
                                      </a:lnTo>
                                      <a:lnTo>
                                        <a:pt x="667512" y="179831"/>
                                      </a:lnTo>
                                      <a:lnTo>
                                        <a:pt x="665988" y="176783"/>
                                      </a:lnTo>
                                      <a:lnTo>
                                        <a:pt x="664463" y="172211"/>
                                      </a:lnTo>
                                      <a:lnTo>
                                        <a:pt x="664463" y="167639"/>
                                      </a:lnTo>
                                      <a:lnTo>
                                        <a:pt x="664463" y="161543"/>
                                      </a:lnTo>
                                      <a:lnTo>
                                        <a:pt x="664463" y="16763"/>
                                      </a:lnTo>
                                      <a:lnTo>
                                        <a:pt x="688848" y="16763"/>
                                      </a:lnTo>
                                    </a:path>
                                    <a:path w="882650" h="195580">
                                      <a:moveTo>
                                        <a:pt x="833627" y="166115"/>
                                      </a:moveTo>
                                      <a:lnTo>
                                        <a:pt x="835151" y="170687"/>
                                      </a:lnTo>
                                      <a:lnTo>
                                        <a:pt x="835151" y="175259"/>
                                      </a:lnTo>
                                      <a:lnTo>
                                        <a:pt x="835151" y="178307"/>
                                      </a:lnTo>
                                      <a:lnTo>
                                        <a:pt x="832103" y="181355"/>
                                      </a:lnTo>
                                      <a:lnTo>
                                        <a:pt x="829056" y="182879"/>
                                      </a:lnTo>
                                      <a:lnTo>
                                        <a:pt x="822960" y="182879"/>
                                      </a:lnTo>
                                      <a:lnTo>
                                        <a:pt x="822960" y="193547"/>
                                      </a:lnTo>
                                      <a:lnTo>
                                        <a:pt x="882396" y="193547"/>
                                      </a:lnTo>
                                      <a:lnTo>
                                        <a:pt x="882396" y="182879"/>
                                      </a:lnTo>
                                      <a:lnTo>
                                        <a:pt x="876300" y="181355"/>
                                      </a:lnTo>
                                      <a:lnTo>
                                        <a:pt x="871727" y="179831"/>
                                      </a:lnTo>
                                      <a:lnTo>
                                        <a:pt x="868680" y="173735"/>
                                      </a:lnTo>
                                      <a:lnTo>
                                        <a:pt x="865632" y="164591"/>
                                      </a:lnTo>
                                      <a:lnTo>
                                        <a:pt x="809244" y="0"/>
                                      </a:lnTo>
                                      <a:lnTo>
                                        <a:pt x="790956" y="0"/>
                                      </a:lnTo>
                                      <a:lnTo>
                                        <a:pt x="739140" y="167639"/>
                                      </a:lnTo>
                                      <a:lnTo>
                                        <a:pt x="736092" y="175259"/>
                                      </a:lnTo>
                                      <a:lnTo>
                                        <a:pt x="733044" y="179831"/>
                                      </a:lnTo>
                                      <a:lnTo>
                                        <a:pt x="728472" y="181355"/>
                                      </a:lnTo>
                                      <a:lnTo>
                                        <a:pt x="722376" y="182879"/>
                                      </a:lnTo>
                                      <a:lnTo>
                                        <a:pt x="722376" y="193547"/>
                                      </a:lnTo>
                                      <a:lnTo>
                                        <a:pt x="766572" y="193547"/>
                                      </a:lnTo>
                                      <a:lnTo>
                                        <a:pt x="766572" y="182879"/>
                                      </a:lnTo>
                                      <a:lnTo>
                                        <a:pt x="760476" y="182879"/>
                                      </a:lnTo>
                                      <a:lnTo>
                                        <a:pt x="755904" y="181355"/>
                                      </a:lnTo>
                                      <a:lnTo>
                                        <a:pt x="754380" y="179831"/>
                                      </a:lnTo>
                                      <a:lnTo>
                                        <a:pt x="752856" y="175259"/>
                                      </a:lnTo>
                                      <a:lnTo>
                                        <a:pt x="754380" y="170687"/>
                                      </a:lnTo>
                                      <a:lnTo>
                                        <a:pt x="755904" y="163067"/>
                                      </a:lnTo>
                                      <a:lnTo>
                                        <a:pt x="763524" y="134111"/>
                                      </a:lnTo>
                                      <a:lnTo>
                                        <a:pt x="822960" y="134111"/>
                                      </a:lnTo>
                                      <a:lnTo>
                                        <a:pt x="833627" y="166115"/>
                                      </a:lnTo>
                                    </a:path>
                                    <a:path w="882650" h="195580">
                                      <a:moveTo>
                                        <a:pt x="768096" y="121919"/>
                                      </a:moveTo>
                                      <a:lnTo>
                                        <a:pt x="792480" y="38099"/>
                                      </a:lnTo>
                                      <a:lnTo>
                                        <a:pt x="819912" y="121919"/>
                                      </a:lnTo>
                                      <a:lnTo>
                                        <a:pt x="768096" y="121919"/>
                                      </a:lnTo>
                                    </a:path>
                                  </a:pathLst>
                                </a:custGeom>
                                <a:ln w="4761">
                                  <a:solidFill>
                                    <a:srgbClr val="FCFCFC"/>
                                  </a:solidFill>
                                  <a:prstDash val="solid"/>
                                </a:ln>
                              </wps:spPr>
                              <wps:bodyPr wrap="square" lIns="0" tIns="0" rIns="0" bIns="0" rtlCol="0">
                                <a:prstTxWarp prst="textNoShape">
                                  <a:avLst/>
                                </a:prstTxWarp>
                                <a:noAutofit/>
                              </wps:bodyPr>
                            </wps:wsp>
                          </wpg:wgp>
                        </a:graphicData>
                      </a:graphic>
                    </wp:inline>
                  </w:drawing>
                </mc:Choice>
                <mc:Fallback>
                  <w:pict>
                    <v:group style="width:69.9pt;height:15.75pt;mso-position-horizontal-relative:char;mso-position-vertical-relative:line" id="docshapegroup37" coordorigin="0,0" coordsize="1398,315">
                      <v:shape style="position:absolute;left:3;top:3;width:1390;height:308" id="docshape38" coordorigin="4,4" coordsize="1390,308" path="m352,292l340,292,333,289,328,289,323,287,321,275,318,258,318,59,321,40,323,30,333,25,349,25,349,9,268,9,179,241,177,241,83,9,4,9,4,25,21,25,30,30,33,40,35,57,35,258,33,275,30,287,25,289,21,289,13,292,4,292,4,309,85,309,85,292,78,292,71,289,66,289,61,287,57,275,57,61,59,61,157,311,172,311,268,64,270,64,270,275,265,287,261,289,256,289,249,292,239,292,239,309,352,309,352,292xm587,239l568,239,561,265,553,280,549,285,544,287,465,287,460,285,457,280,457,162,508,162,513,165,515,165,517,169,522,181,522,205,541,205,541,102,522,102,522,124,517,136,513,141,508,143,457,143,457,37,460,33,465,30,472,28,527,28,541,35,549,49,556,76,577,76,563,9,376,9,376,25,393,25,405,30,407,40,409,59,409,258,407,275,405,287,400,289,393,289,385,292,376,292,376,309,575,309,587,239xm889,9l781,9,781,25,796,25,805,30,808,40,808,143,690,143,690,57,693,40,695,30,702,25,717,25,717,9,609,9,609,25,628,25,637,30,642,40,642,275,637,287,633,289,628,289,621,292,609,292,609,309,717,309,717,292,702,289,695,287,693,277,690,261,690,162,808,162,808,277,805,287,796,289,781,292,781,309,889,309,889,292,880,292,873,289,865,289,863,287,858,275,858,40,863,30,865,28,873,25,889,25,889,9xm1144,81l1134,9,916,9,906,81,925,81,930,52,937,37,942,33,947,30,1000,30,1000,275,997,282,995,287,990,289,983,289,976,292,964,292,964,309,1086,309,1086,292,1074,292,1065,289,1060,289,1055,287,1053,282,1050,275,1050,30,1103,30,1108,33,1113,37,1117,52,1125,81,1144,81xm1393,292l1384,289,1377,287,1372,277,1367,263,1351,215,1344,196,1299,64,1295,53,1295,196,1213,196,1252,64,1295,196,1295,53,1278,4,1249,4,1168,268,1163,280,1158,287,1151,289,1141,292,1141,309,1211,309,1211,292,1201,292,1194,289,1192,287,1189,280,1192,273,1194,261,1206,215,1300,215,1319,273,1319,285,1314,289,1309,292,1300,292,1300,309,1393,309,1393,292xe" filled="true" fillcolor="#fcfcfc" stroked="false">
                        <v:path arrowok="t"/>
                        <v:fill type="solid"/>
                      </v:shape>
                      <v:shape style="position:absolute;left:3;top:3;width:1390;height:308" id="docshape39" coordorigin="4,4" coordsize="1390,308" path="m179,241l177,241,83,9,4,9,4,25,21,25,30,30,33,40,35,57,35,258,33,275,30,287,25,289,21,289,13,292,4,292,4,309,85,309,85,292,78,292,71,289,66,289,61,287,57,275,57,258,57,61,59,61,157,311,172,311,268,64,270,64,270,258,270,275,265,287,261,289,256,289,249,292,239,292,239,309,352,309,352,292,340,292,333,289,328,289,323,287,321,275,318,258,318,59,321,40,323,30,328,28,333,25,340,25,349,25,349,9,268,9,179,241m587,239l568,239,561,265,553,280,549,285,544,287,537,287,529,287,469,287,465,287,460,285,457,280,457,270,457,162,501,162,508,162,513,165,515,165,517,169,522,181,522,205,541,205,541,102,522,102,522,124,517,136,515,138,513,141,508,143,501,143,457,143,457,47,457,37,460,33,465,30,472,28,517,28,527,28,532,30,537,33,541,35,549,49,556,76,577,76,563,9,376,9,376,25,393,25,405,30,407,40,409,59,409,258,407,275,405,287,400,289,393,289,385,292,376,292,376,309,575,309,587,239m889,9l781,9,781,25,796,25,805,30,808,40,808,57,808,143,690,143,690,57,693,40,695,30,702,25,717,25,717,9,609,9,609,25,621,25,628,25,633,28,637,30,642,40,642,59,642,258,642,275,637,287,633,289,628,289,621,292,609,292,609,309,717,309,717,292,702,289,695,287,693,277,690,261,690,162,808,162,808,261,808,277,805,287,796,289,781,292,781,309,889,309,889,292,880,292,873,289,865,289,863,287,858,275,858,258,858,59,858,40,863,30,865,28,873,25,880,25,889,25,889,9m1089,30l1096,30,1103,30,1108,33,1113,37,1117,52,1125,81,1144,81,1134,9,916,9,906,81,925,81,930,52,937,37,942,33,947,30,954,30,961,30,1000,30,1000,258,1000,268,1000,275,997,282,995,287,990,289,983,289,976,292,964,292,964,309,1086,309,1086,292,1074,292,1065,289,1060,289,1055,287,1053,282,1050,275,1050,268,1050,258,1050,30,1089,30m1317,265l1319,273,1319,280,1319,285,1314,289,1309,292,1300,292,1300,309,1393,309,1393,292,1384,289,1377,287,1372,277,1367,263,1278,4,1249,4,1168,268,1163,280,1158,287,1151,289,1141,292,1141,309,1211,309,1211,292,1201,292,1194,289,1192,287,1189,280,1192,273,1194,261,1206,215,1300,215,1317,265m1213,196l1252,64,1295,196,1213,196e" filled="false" stroked="true" strokeweight=".37496pt" strokecolor="#fcfcfc">
                        <v:path arrowok="t"/>
                        <v:stroke dashstyle="solid"/>
                      </v:shape>
                    </v:group>
                  </w:pict>
                </mc:Fallback>
              </mc:AlternateContent>
            </w:r>
            <w:r>
              <w:rPr>
                <w:rFonts w:ascii="Times New Roman"/>
                <w:position w:val="8"/>
                <w:sz w:val="20"/>
              </w:rPr>
            </w:r>
            <w:r>
              <w:rPr>
                <w:rFonts w:ascii="Times New Roman"/>
                <w:spacing w:val="42"/>
                <w:position w:val="8"/>
                <w:sz w:val="20"/>
              </w:rPr>
              <w:t> </w:t>
            </w:r>
            <w:r>
              <w:rPr>
                <w:rFonts w:ascii="Times New Roman"/>
                <w:spacing w:val="42"/>
                <w:sz w:val="20"/>
              </w:rPr>
              <w:drawing>
                <wp:inline distT="0" distB="0" distL="0" distR="0">
                  <wp:extent cx="1118339" cy="247650"/>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0" cstate="print"/>
                          <a:stretch>
                            <a:fillRect/>
                          </a:stretch>
                        </pic:blipFill>
                        <pic:spPr>
                          <a:xfrm>
                            <a:off x="0" y="0"/>
                            <a:ext cx="1118339" cy="247650"/>
                          </a:xfrm>
                          <a:prstGeom prst="rect">
                            <a:avLst/>
                          </a:prstGeom>
                        </pic:spPr>
                      </pic:pic>
                    </a:graphicData>
                  </a:graphic>
                </wp:inline>
              </w:drawing>
            </w:r>
            <w:r>
              <w:rPr>
                <w:rFonts w:ascii="Times New Roman"/>
                <w:spacing w:val="42"/>
                <w:sz w:val="20"/>
              </w:rPr>
            </w:r>
            <w:r>
              <w:rPr>
                <w:rFonts w:ascii="Times New Roman"/>
                <w:spacing w:val="75"/>
                <w:sz w:val="20"/>
              </w:rPr>
              <w:t> </w:t>
            </w:r>
            <w:r>
              <w:rPr>
                <w:rFonts w:ascii="Times New Roman"/>
                <w:spacing w:val="75"/>
                <w:position w:val="7"/>
                <w:sz w:val="20"/>
              </w:rPr>
              <mc:AlternateContent>
                <mc:Choice Requires="wps">
                  <w:drawing>
                    <wp:inline distT="0" distB="0" distL="0" distR="0">
                      <wp:extent cx="511175" cy="198755"/>
                      <wp:effectExtent l="9525" t="0" r="0" b="10794"/>
                      <wp:docPr id="42" name="Group 42"/>
                      <wp:cNvGraphicFramePr>
                        <a:graphicFrameLocks/>
                      </wp:cNvGraphicFramePr>
                      <a:graphic>
                        <a:graphicData uri="http://schemas.microsoft.com/office/word/2010/wordprocessingGroup">
                          <wpg:wgp>
                            <wpg:cNvPr id="42" name="Group 42"/>
                            <wpg:cNvGrpSpPr/>
                            <wpg:grpSpPr>
                              <a:xfrm>
                                <a:off x="0" y="0"/>
                                <a:ext cx="511175" cy="198755"/>
                                <a:chExt cx="511175" cy="198755"/>
                              </a:xfrm>
                            </wpg:grpSpPr>
                            <wps:wsp>
                              <wps:cNvPr id="43" name="Graphic 43"/>
                              <wps:cNvSpPr/>
                              <wps:spPr>
                                <a:xfrm>
                                  <a:off x="2381" y="2380"/>
                                  <a:ext cx="506095" cy="193675"/>
                                </a:xfrm>
                                <a:custGeom>
                                  <a:avLst/>
                                  <a:gdLst/>
                                  <a:ahLst/>
                                  <a:cxnLst/>
                                  <a:rect l="l" t="t" r="r" b="b"/>
                                  <a:pathLst>
                                    <a:path w="506095" h="193675">
                                      <a:moveTo>
                                        <a:pt x="134112" y="143256"/>
                                      </a:moveTo>
                                      <a:lnTo>
                                        <a:pt x="120396" y="143256"/>
                                      </a:lnTo>
                                      <a:lnTo>
                                        <a:pt x="115824" y="161544"/>
                                      </a:lnTo>
                                      <a:lnTo>
                                        <a:pt x="111252" y="172212"/>
                                      </a:lnTo>
                                      <a:lnTo>
                                        <a:pt x="108204" y="175260"/>
                                      </a:lnTo>
                                      <a:lnTo>
                                        <a:pt x="105156" y="176784"/>
                                      </a:lnTo>
                                      <a:lnTo>
                                        <a:pt x="54864" y="176784"/>
                                      </a:lnTo>
                                      <a:lnTo>
                                        <a:pt x="53340" y="175260"/>
                                      </a:lnTo>
                                      <a:lnTo>
                                        <a:pt x="51816" y="172212"/>
                                      </a:lnTo>
                                      <a:lnTo>
                                        <a:pt x="51816" y="19812"/>
                                      </a:lnTo>
                                      <a:lnTo>
                                        <a:pt x="54864" y="13716"/>
                                      </a:lnTo>
                                      <a:lnTo>
                                        <a:pt x="56388" y="12192"/>
                                      </a:lnTo>
                                      <a:lnTo>
                                        <a:pt x="60960" y="10668"/>
                                      </a:lnTo>
                                      <a:lnTo>
                                        <a:pt x="71628" y="10668"/>
                                      </a:lnTo>
                                      <a:lnTo>
                                        <a:pt x="71628" y="0"/>
                                      </a:lnTo>
                                      <a:lnTo>
                                        <a:pt x="0" y="0"/>
                                      </a:lnTo>
                                      <a:lnTo>
                                        <a:pt x="0" y="10668"/>
                                      </a:lnTo>
                                      <a:lnTo>
                                        <a:pt x="10668" y="10668"/>
                                      </a:lnTo>
                                      <a:lnTo>
                                        <a:pt x="16764" y="13716"/>
                                      </a:lnTo>
                                      <a:lnTo>
                                        <a:pt x="19812" y="19812"/>
                                      </a:lnTo>
                                      <a:lnTo>
                                        <a:pt x="19812" y="169164"/>
                                      </a:lnTo>
                                      <a:lnTo>
                                        <a:pt x="16764" y="175260"/>
                                      </a:lnTo>
                                      <a:lnTo>
                                        <a:pt x="13716" y="178308"/>
                                      </a:lnTo>
                                      <a:lnTo>
                                        <a:pt x="10668" y="178308"/>
                                      </a:lnTo>
                                      <a:lnTo>
                                        <a:pt x="6096" y="179832"/>
                                      </a:lnTo>
                                      <a:lnTo>
                                        <a:pt x="0" y="179832"/>
                                      </a:lnTo>
                                      <a:lnTo>
                                        <a:pt x="0" y="190500"/>
                                      </a:lnTo>
                                      <a:lnTo>
                                        <a:pt x="124968" y="190500"/>
                                      </a:lnTo>
                                      <a:lnTo>
                                        <a:pt x="134112" y="143256"/>
                                      </a:lnTo>
                                      <a:close/>
                                    </a:path>
                                    <a:path w="506095" h="193675">
                                      <a:moveTo>
                                        <a:pt x="284988" y="45720"/>
                                      </a:moveTo>
                                      <a:lnTo>
                                        <a:pt x="278892" y="0"/>
                                      </a:lnTo>
                                      <a:lnTo>
                                        <a:pt x="140208" y="0"/>
                                      </a:lnTo>
                                      <a:lnTo>
                                        <a:pt x="134112" y="45720"/>
                                      </a:lnTo>
                                      <a:lnTo>
                                        <a:pt x="146304" y="45720"/>
                                      </a:lnTo>
                                      <a:lnTo>
                                        <a:pt x="149352" y="27432"/>
                                      </a:lnTo>
                                      <a:lnTo>
                                        <a:pt x="153924" y="18288"/>
                                      </a:lnTo>
                                      <a:lnTo>
                                        <a:pt x="156972" y="15240"/>
                                      </a:lnTo>
                                      <a:lnTo>
                                        <a:pt x="160020" y="13716"/>
                                      </a:lnTo>
                                      <a:lnTo>
                                        <a:pt x="193548" y="13716"/>
                                      </a:lnTo>
                                      <a:lnTo>
                                        <a:pt x="193548" y="169164"/>
                                      </a:lnTo>
                                      <a:lnTo>
                                        <a:pt x="192024" y="173736"/>
                                      </a:lnTo>
                                      <a:lnTo>
                                        <a:pt x="190500" y="176784"/>
                                      </a:lnTo>
                                      <a:lnTo>
                                        <a:pt x="187452" y="178308"/>
                                      </a:lnTo>
                                      <a:lnTo>
                                        <a:pt x="182880" y="178308"/>
                                      </a:lnTo>
                                      <a:lnTo>
                                        <a:pt x="178308" y="179832"/>
                                      </a:lnTo>
                                      <a:lnTo>
                                        <a:pt x="170688" y="179832"/>
                                      </a:lnTo>
                                      <a:lnTo>
                                        <a:pt x="170688" y="190500"/>
                                      </a:lnTo>
                                      <a:lnTo>
                                        <a:pt x="248412" y="190500"/>
                                      </a:lnTo>
                                      <a:lnTo>
                                        <a:pt x="248412" y="179832"/>
                                      </a:lnTo>
                                      <a:lnTo>
                                        <a:pt x="240792" y="179832"/>
                                      </a:lnTo>
                                      <a:lnTo>
                                        <a:pt x="234696" y="178308"/>
                                      </a:lnTo>
                                      <a:lnTo>
                                        <a:pt x="231648" y="178308"/>
                                      </a:lnTo>
                                      <a:lnTo>
                                        <a:pt x="228600" y="176784"/>
                                      </a:lnTo>
                                      <a:lnTo>
                                        <a:pt x="227076" y="173736"/>
                                      </a:lnTo>
                                      <a:lnTo>
                                        <a:pt x="225552" y="169164"/>
                                      </a:lnTo>
                                      <a:lnTo>
                                        <a:pt x="225552" y="13716"/>
                                      </a:lnTo>
                                      <a:lnTo>
                                        <a:pt x="259080" y="13716"/>
                                      </a:lnTo>
                                      <a:lnTo>
                                        <a:pt x="262128" y="15240"/>
                                      </a:lnTo>
                                      <a:lnTo>
                                        <a:pt x="265176" y="18288"/>
                                      </a:lnTo>
                                      <a:lnTo>
                                        <a:pt x="268224" y="27432"/>
                                      </a:lnTo>
                                      <a:lnTo>
                                        <a:pt x="272796" y="45720"/>
                                      </a:lnTo>
                                      <a:lnTo>
                                        <a:pt x="284988" y="45720"/>
                                      </a:lnTo>
                                      <a:close/>
                                    </a:path>
                                    <a:path w="506095" h="193675">
                                      <a:moveTo>
                                        <a:pt x="455676" y="71628"/>
                                      </a:moveTo>
                                      <a:lnTo>
                                        <a:pt x="452628" y="60960"/>
                                      </a:lnTo>
                                      <a:lnTo>
                                        <a:pt x="451104" y="51816"/>
                                      </a:lnTo>
                                      <a:lnTo>
                                        <a:pt x="448056" y="44196"/>
                                      </a:lnTo>
                                      <a:lnTo>
                                        <a:pt x="443484" y="35052"/>
                                      </a:lnTo>
                                      <a:lnTo>
                                        <a:pt x="438912" y="27432"/>
                                      </a:lnTo>
                                      <a:lnTo>
                                        <a:pt x="432816" y="21336"/>
                                      </a:lnTo>
                                      <a:lnTo>
                                        <a:pt x="423672" y="14478"/>
                                      </a:lnTo>
                                      <a:lnTo>
                                        <a:pt x="423672" y="77724"/>
                                      </a:lnTo>
                                      <a:lnTo>
                                        <a:pt x="423672" y="96012"/>
                                      </a:lnTo>
                                      <a:lnTo>
                                        <a:pt x="419100" y="137160"/>
                                      </a:lnTo>
                                      <a:lnTo>
                                        <a:pt x="396240" y="169164"/>
                                      </a:lnTo>
                                      <a:lnTo>
                                        <a:pt x="376428" y="176784"/>
                                      </a:lnTo>
                                      <a:lnTo>
                                        <a:pt x="367284" y="178308"/>
                                      </a:lnTo>
                                      <a:lnTo>
                                        <a:pt x="356616" y="178308"/>
                                      </a:lnTo>
                                      <a:lnTo>
                                        <a:pt x="352044" y="176784"/>
                                      </a:lnTo>
                                      <a:lnTo>
                                        <a:pt x="348996" y="175260"/>
                                      </a:lnTo>
                                      <a:lnTo>
                                        <a:pt x="348996" y="170688"/>
                                      </a:lnTo>
                                      <a:lnTo>
                                        <a:pt x="347472" y="161544"/>
                                      </a:lnTo>
                                      <a:lnTo>
                                        <a:pt x="347472" y="25908"/>
                                      </a:lnTo>
                                      <a:lnTo>
                                        <a:pt x="348996" y="18288"/>
                                      </a:lnTo>
                                      <a:lnTo>
                                        <a:pt x="348996" y="15240"/>
                                      </a:lnTo>
                                      <a:lnTo>
                                        <a:pt x="352044" y="12192"/>
                                      </a:lnTo>
                                      <a:lnTo>
                                        <a:pt x="376428" y="12192"/>
                                      </a:lnTo>
                                      <a:lnTo>
                                        <a:pt x="411480" y="33528"/>
                                      </a:lnTo>
                                      <a:lnTo>
                                        <a:pt x="423672" y="77724"/>
                                      </a:lnTo>
                                      <a:lnTo>
                                        <a:pt x="423672" y="14478"/>
                                      </a:lnTo>
                                      <a:lnTo>
                                        <a:pt x="420624" y="12192"/>
                                      </a:lnTo>
                                      <a:lnTo>
                                        <a:pt x="414528" y="7620"/>
                                      </a:lnTo>
                                      <a:lnTo>
                                        <a:pt x="406908" y="4572"/>
                                      </a:lnTo>
                                      <a:lnTo>
                                        <a:pt x="390144" y="1524"/>
                                      </a:lnTo>
                                      <a:lnTo>
                                        <a:pt x="370332" y="0"/>
                                      </a:lnTo>
                                      <a:lnTo>
                                        <a:pt x="297180" y="0"/>
                                      </a:lnTo>
                                      <a:lnTo>
                                        <a:pt x="297180" y="10668"/>
                                      </a:lnTo>
                                      <a:lnTo>
                                        <a:pt x="307848" y="10668"/>
                                      </a:lnTo>
                                      <a:lnTo>
                                        <a:pt x="313944" y="13716"/>
                                      </a:lnTo>
                                      <a:lnTo>
                                        <a:pt x="316992" y="19812"/>
                                      </a:lnTo>
                                      <a:lnTo>
                                        <a:pt x="316992" y="169164"/>
                                      </a:lnTo>
                                      <a:lnTo>
                                        <a:pt x="313944" y="176784"/>
                                      </a:lnTo>
                                      <a:lnTo>
                                        <a:pt x="310896" y="178308"/>
                                      </a:lnTo>
                                      <a:lnTo>
                                        <a:pt x="307848" y="178308"/>
                                      </a:lnTo>
                                      <a:lnTo>
                                        <a:pt x="303276" y="179832"/>
                                      </a:lnTo>
                                      <a:lnTo>
                                        <a:pt x="297180" y="179832"/>
                                      </a:lnTo>
                                      <a:lnTo>
                                        <a:pt x="297180" y="190500"/>
                                      </a:lnTo>
                                      <a:lnTo>
                                        <a:pt x="365760" y="190500"/>
                                      </a:lnTo>
                                      <a:lnTo>
                                        <a:pt x="390144" y="187452"/>
                                      </a:lnTo>
                                      <a:lnTo>
                                        <a:pt x="429768" y="169164"/>
                                      </a:lnTo>
                                      <a:lnTo>
                                        <a:pt x="451104" y="132588"/>
                                      </a:lnTo>
                                      <a:lnTo>
                                        <a:pt x="455676" y="114300"/>
                                      </a:lnTo>
                                      <a:lnTo>
                                        <a:pt x="455676" y="71628"/>
                                      </a:lnTo>
                                      <a:close/>
                                    </a:path>
                                    <a:path w="506095" h="193675">
                                      <a:moveTo>
                                        <a:pt x="505968" y="176784"/>
                                      </a:moveTo>
                                      <a:lnTo>
                                        <a:pt x="504444" y="169164"/>
                                      </a:lnTo>
                                      <a:lnTo>
                                        <a:pt x="501396" y="164592"/>
                                      </a:lnTo>
                                      <a:lnTo>
                                        <a:pt x="496824" y="160020"/>
                                      </a:lnTo>
                                      <a:lnTo>
                                        <a:pt x="483108" y="160020"/>
                                      </a:lnTo>
                                      <a:lnTo>
                                        <a:pt x="478536" y="164592"/>
                                      </a:lnTo>
                                      <a:lnTo>
                                        <a:pt x="475488" y="169164"/>
                                      </a:lnTo>
                                      <a:lnTo>
                                        <a:pt x="473964" y="176784"/>
                                      </a:lnTo>
                                      <a:lnTo>
                                        <a:pt x="475488" y="182880"/>
                                      </a:lnTo>
                                      <a:lnTo>
                                        <a:pt x="478536" y="187452"/>
                                      </a:lnTo>
                                      <a:lnTo>
                                        <a:pt x="483108" y="192024"/>
                                      </a:lnTo>
                                      <a:lnTo>
                                        <a:pt x="490728" y="193548"/>
                                      </a:lnTo>
                                      <a:lnTo>
                                        <a:pt x="496824" y="192024"/>
                                      </a:lnTo>
                                      <a:lnTo>
                                        <a:pt x="501396" y="187452"/>
                                      </a:lnTo>
                                      <a:lnTo>
                                        <a:pt x="504444" y="182880"/>
                                      </a:lnTo>
                                      <a:lnTo>
                                        <a:pt x="505968" y="176784"/>
                                      </a:lnTo>
                                      <a:close/>
                                    </a:path>
                                  </a:pathLst>
                                </a:custGeom>
                                <a:solidFill>
                                  <a:srgbClr val="FCFCFC"/>
                                </a:solidFill>
                              </wps:spPr>
                              <wps:bodyPr wrap="square" lIns="0" tIns="0" rIns="0" bIns="0" rtlCol="0">
                                <a:prstTxWarp prst="textNoShape">
                                  <a:avLst/>
                                </a:prstTxWarp>
                                <a:noAutofit/>
                              </wps:bodyPr>
                            </wps:wsp>
                            <wps:wsp>
                              <wps:cNvPr id="44" name="Graphic 44"/>
                              <wps:cNvSpPr/>
                              <wps:spPr>
                                <a:xfrm>
                                  <a:off x="2380" y="2380"/>
                                  <a:ext cx="506095" cy="193675"/>
                                </a:xfrm>
                                <a:custGeom>
                                  <a:avLst/>
                                  <a:gdLst/>
                                  <a:ahLst/>
                                  <a:cxnLst/>
                                  <a:rect l="l" t="t" r="r" b="b"/>
                                  <a:pathLst>
                                    <a:path w="506095" h="193675">
                                      <a:moveTo>
                                        <a:pt x="120395" y="143255"/>
                                      </a:moveTo>
                                      <a:lnTo>
                                        <a:pt x="115824" y="161543"/>
                                      </a:lnTo>
                                      <a:lnTo>
                                        <a:pt x="111251" y="172211"/>
                                      </a:lnTo>
                                      <a:lnTo>
                                        <a:pt x="108203" y="175259"/>
                                      </a:lnTo>
                                      <a:lnTo>
                                        <a:pt x="105155" y="176783"/>
                                      </a:lnTo>
                                      <a:lnTo>
                                        <a:pt x="100583" y="176783"/>
                                      </a:lnTo>
                                      <a:lnTo>
                                        <a:pt x="96012" y="176783"/>
                                      </a:lnTo>
                                      <a:lnTo>
                                        <a:pt x="59436" y="176783"/>
                                      </a:lnTo>
                                      <a:lnTo>
                                        <a:pt x="54863" y="176783"/>
                                      </a:lnTo>
                                      <a:lnTo>
                                        <a:pt x="53339" y="175259"/>
                                      </a:lnTo>
                                      <a:lnTo>
                                        <a:pt x="51815" y="172211"/>
                                      </a:lnTo>
                                      <a:lnTo>
                                        <a:pt x="51815" y="164591"/>
                                      </a:lnTo>
                                      <a:lnTo>
                                        <a:pt x="51815" y="32003"/>
                                      </a:lnTo>
                                      <a:lnTo>
                                        <a:pt x="51815" y="19811"/>
                                      </a:lnTo>
                                      <a:lnTo>
                                        <a:pt x="54863" y="13715"/>
                                      </a:lnTo>
                                      <a:lnTo>
                                        <a:pt x="56387" y="12191"/>
                                      </a:lnTo>
                                      <a:lnTo>
                                        <a:pt x="60960" y="10667"/>
                                      </a:lnTo>
                                      <a:lnTo>
                                        <a:pt x="65531" y="10667"/>
                                      </a:lnTo>
                                      <a:lnTo>
                                        <a:pt x="71627" y="10667"/>
                                      </a:lnTo>
                                      <a:lnTo>
                                        <a:pt x="71627" y="0"/>
                                      </a:lnTo>
                                      <a:lnTo>
                                        <a:pt x="0" y="0"/>
                                      </a:lnTo>
                                      <a:lnTo>
                                        <a:pt x="0" y="10667"/>
                                      </a:lnTo>
                                      <a:lnTo>
                                        <a:pt x="10667" y="10667"/>
                                      </a:lnTo>
                                      <a:lnTo>
                                        <a:pt x="16763" y="13715"/>
                                      </a:lnTo>
                                      <a:lnTo>
                                        <a:pt x="19812" y="19811"/>
                                      </a:lnTo>
                                      <a:lnTo>
                                        <a:pt x="19812" y="32003"/>
                                      </a:lnTo>
                                      <a:lnTo>
                                        <a:pt x="19812" y="158495"/>
                                      </a:lnTo>
                                      <a:lnTo>
                                        <a:pt x="19812" y="169163"/>
                                      </a:lnTo>
                                      <a:lnTo>
                                        <a:pt x="16763" y="175259"/>
                                      </a:lnTo>
                                      <a:lnTo>
                                        <a:pt x="13715" y="178307"/>
                                      </a:lnTo>
                                      <a:lnTo>
                                        <a:pt x="10667" y="178307"/>
                                      </a:lnTo>
                                      <a:lnTo>
                                        <a:pt x="6095" y="179831"/>
                                      </a:lnTo>
                                      <a:lnTo>
                                        <a:pt x="0" y="179831"/>
                                      </a:lnTo>
                                      <a:lnTo>
                                        <a:pt x="0" y="190499"/>
                                      </a:lnTo>
                                      <a:lnTo>
                                        <a:pt x="124967" y="190499"/>
                                      </a:lnTo>
                                      <a:lnTo>
                                        <a:pt x="134112" y="143255"/>
                                      </a:lnTo>
                                      <a:lnTo>
                                        <a:pt x="120395" y="143255"/>
                                      </a:lnTo>
                                    </a:path>
                                    <a:path w="506095" h="193675">
                                      <a:moveTo>
                                        <a:pt x="249936" y="13715"/>
                                      </a:moveTo>
                                      <a:lnTo>
                                        <a:pt x="254507" y="13715"/>
                                      </a:lnTo>
                                      <a:lnTo>
                                        <a:pt x="259079" y="13715"/>
                                      </a:lnTo>
                                      <a:lnTo>
                                        <a:pt x="262127" y="15239"/>
                                      </a:lnTo>
                                      <a:lnTo>
                                        <a:pt x="265175" y="18287"/>
                                      </a:lnTo>
                                      <a:lnTo>
                                        <a:pt x="268224" y="27431"/>
                                      </a:lnTo>
                                      <a:lnTo>
                                        <a:pt x="272795" y="45719"/>
                                      </a:lnTo>
                                      <a:lnTo>
                                        <a:pt x="284988" y="45719"/>
                                      </a:lnTo>
                                      <a:lnTo>
                                        <a:pt x="278891" y="0"/>
                                      </a:lnTo>
                                      <a:lnTo>
                                        <a:pt x="140207" y="0"/>
                                      </a:lnTo>
                                      <a:lnTo>
                                        <a:pt x="134112" y="45719"/>
                                      </a:lnTo>
                                      <a:lnTo>
                                        <a:pt x="146303" y="45719"/>
                                      </a:lnTo>
                                      <a:lnTo>
                                        <a:pt x="149351" y="27431"/>
                                      </a:lnTo>
                                      <a:lnTo>
                                        <a:pt x="153924" y="18287"/>
                                      </a:lnTo>
                                      <a:lnTo>
                                        <a:pt x="156972" y="15239"/>
                                      </a:lnTo>
                                      <a:lnTo>
                                        <a:pt x="160019" y="13715"/>
                                      </a:lnTo>
                                      <a:lnTo>
                                        <a:pt x="164591" y="13715"/>
                                      </a:lnTo>
                                      <a:lnTo>
                                        <a:pt x="169163" y="13715"/>
                                      </a:lnTo>
                                      <a:lnTo>
                                        <a:pt x="193548" y="13715"/>
                                      </a:lnTo>
                                      <a:lnTo>
                                        <a:pt x="193548" y="158495"/>
                                      </a:lnTo>
                                      <a:lnTo>
                                        <a:pt x="193548" y="164591"/>
                                      </a:lnTo>
                                      <a:lnTo>
                                        <a:pt x="193548" y="169163"/>
                                      </a:lnTo>
                                      <a:lnTo>
                                        <a:pt x="192024" y="173735"/>
                                      </a:lnTo>
                                      <a:lnTo>
                                        <a:pt x="190500" y="176783"/>
                                      </a:lnTo>
                                      <a:lnTo>
                                        <a:pt x="187451" y="178307"/>
                                      </a:lnTo>
                                      <a:lnTo>
                                        <a:pt x="182879" y="178307"/>
                                      </a:lnTo>
                                      <a:lnTo>
                                        <a:pt x="178307" y="179831"/>
                                      </a:lnTo>
                                      <a:lnTo>
                                        <a:pt x="170687" y="179831"/>
                                      </a:lnTo>
                                      <a:lnTo>
                                        <a:pt x="170687" y="190499"/>
                                      </a:lnTo>
                                      <a:lnTo>
                                        <a:pt x="248412" y="190499"/>
                                      </a:lnTo>
                                      <a:lnTo>
                                        <a:pt x="248412" y="179831"/>
                                      </a:lnTo>
                                      <a:lnTo>
                                        <a:pt x="240791" y="179831"/>
                                      </a:lnTo>
                                      <a:lnTo>
                                        <a:pt x="234695" y="178307"/>
                                      </a:lnTo>
                                      <a:lnTo>
                                        <a:pt x="231648" y="178307"/>
                                      </a:lnTo>
                                      <a:lnTo>
                                        <a:pt x="228600" y="176783"/>
                                      </a:lnTo>
                                      <a:lnTo>
                                        <a:pt x="227075" y="173735"/>
                                      </a:lnTo>
                                      <a:lnTo>
                                        <a:pt x="225551" y="169163"/>
                                      </a:lnTo>
                                      <a:lnTo>
                                        <a:pt x="225551" y="164591"/>
                                      </a:lnTo>
                                      <a:lnTo>
                                        <a:pt x="225551" y="158495"/>
                                      </a:lnTo>
                                      <a:lnTo>
                                        <a:pt x="225551" y="13715"/>
                                      </a:lnTo>
                                      <a:lnTo>
                                        <a:pt x="249936" y="13715"/>
                                      </a:lnTo>
                                    </a:path>
                                    <a:path w="506095" h="193675">
                                      <a:moveTo>
                                        <a:pt x="365760" y="190499"/>
                                      </a:moveTo>
                                      <a:lnTo>
                                        <a:pt x="408431" y="182879"/>
                                      </a:lnTo>
                                      <a:lnTo>
                                        <a:pt x="440436" y="156971"/>
                                      </a:lnTo>
                                      <a:lnTo>
                                        <a:pt x="455675" y="114299"/>
                                      </a:lnTo>
                                      <a:lnTo>
                                        <a:pt x="455675" y="92963"/>
                                      </a:lnTo>
                                      <a:lnTo>
                                        <a:pt x="455675" y="82295"/>
                                      </a:lnTo>
                                      <a:lnTo>
                                        <a:pt x="455675" y="71627"/>
                                      </a:lnTo>
                                      <a:lnTo>
                                        <a:pt x="452627" y="60959"/>
                                      </a:lnTo>
                                      <a:lnTo>
                                        <a:pt x="451103" y="51815"/>
                                      </a:lnTo>
                                      <a:lnTo>
                                        <a:pt x="426719" y="16763"/>
                                      </a:lnTo>
                                      <a:lnTo>
                                        <a:pt x="390143" y="1523"/>
                                      </a:lnTo>
                                      <a:lnTo>
                                        <a:pt x="370331" y="0"/>
                                      </a:lnTo>
                                      <a:lnTo>
                                        <a:pt x="297179" y="0"/>
                                      </a:lnTo>
                                      <a:lnTo>
                                        <a:pt x="297179" y="10667"/>
                                      </a:lnTo>
                                      <a:lnTo>
                                        <a:pt x="303275" y="10667"/>
                                      </a:lnTo>
                                      <a:lnTo>
                                        <a:pt x="307848" y="10667"/>
                                      </a:lnTo>
                                      <a:lnTo>
                                        <a:pt x="310895" y="12191"/>
                                      </a:lnTo>
                                      <a:lnTo>
                                        <a:pt x="313943" y="13715"/>
                                      </a:lnTo>
                                      <a:lnTo>
                                        <a:pt x="316991" y="19811"/>
                                      </a:lnTo>
                                      <a:lnTo>
                                        <a:pt x="316991" y="32003"/>
                                      </a:lnTo>
                                      <a:lnTo>
                                        <a:pt x="316991" y="158495"/>
                                      </a:lnTo>
                                      <a:lnTo>
                                        <a:pt x="316991" y="169163"/>
                                      </a:lnTo>
                                      <a:lnTo>
                                        <a:pt x="313943" y="176783"/>
                                      </a:lnTo>
                                      <a:lnTo>
                                        <a:pt x="310895" y="178307"/>
                                      </a:lnTo>
                                      <a:lnTo>
                                        <a:pt x="307848" y="178307"/>
                                      </a:lnTo>
                                      <a:lnTo>
                                        <a:pt x="303275" y="179831"/>
                                      </a:lnTo>
                                      <a:lnTo>
                                        <a:pt x="297179" y="179831"/>
                                      </a:lnTo>
                                      <a:lnTo>
                                        <a:pt x="297179" y="190499"/>
                                      </a:lnTo>
                                      <a:lnTo>
                                        <a:pt x="365760" y="190499"/>
                                      </a:lnTo>
                                    </a:path>
                                    <a:path w="506095" h="193675">
                                      <a:moveTo>
                                        <a:pt x="370331" y="12191"/>
                                      </a:moveTo>
                                      <a:lnTo>
                                        <a:pt x="376427" y="12191"/>
                                      </a:lnTo>
                                      <a:lnTo>
                                        <a:pt x="384048" y="13715"/>
                                      </a:lnTo>
                                      <a:lnTo>
                                        <a:pt x="388619" y="15239"/>
                                      </a:lnTo>
                                      <a:lnTo>
                                        <a:pt x="394715" y="18287"/>
                                      </a:lnTo>
                                      <a:lnTo>
                                        <a:pt x="399288" y="21335"/>
                                      </a:lnTo>
                                      <a:lnTo>
                                        <a:pt x="403860" y="24383"/>
                                      </a:lnTo>
                                      <a:lnTo>
                                        <a:pt x="420624" y="60959"/>
                                      </a:lnTo>
                                      <a:lnTo>
                                        <a:pt x="423672" y="77723"/>
                                      </a:lnTo>
                                      <a:lnTo>
                                        <a:pt x="423672" y="96011"/>
                                      </a:lnTo>
                                      <a:lnTo>
                                        <a:pt x="419100" y="137159"/>
                                      </a:lnTo>
                                      <a:lnTo>
                                        <a:pt x="396239" y="169163"/>
                                      </a:lnTo>
                                      <a:lnTo>
                                        <a:pt x="376427" y="176783"/>
                                      </a:lnTo>
                                      <a:lnTo>
                                        <a:pt x="367283" y="178307"/>
                                      </a:lnTo>
                                      <a:lnTo>
                                        <a:pt x="356615" y="178307"/>
                                      </a:lnTo>
                                      <a:lnTo>
                                        <a:pt x="352043" y="176783"/>
                                      </a:lnTo>
                                      <a:lnTo>
                                        <a:pt x="348995" y="175259"/>
                                      </a:lnTo>
                                      <a:lnTo>
                                        <a:pt x="348995" y="170687"/>
                                      </a:lnTo>
                                      <a:lnTo>
                                        <a:pt x="347472" y="161543"/>
                                      </a:lnTo>
                                      <a:lnTo>
                                        <a:pt x="347472" y="25907"/>
                                      </a:lnTo>
                                      <a:lnTo>
                                        <a:pt x="348995" y="18287"/>
                                      </a:lnTo>
                                      <a:lnTo>
                                        <a:pt x="348995" y="15239"/>
                                      </a:lnTo>
                                      <a:lnTo>
                                        <a:pt x="352043" y="12191"/>
                                      </a:lnTo>
                                      <a:lnTo>
                                        <a:pt x="356615" y="12191"/>
                                      </a:lnTo>
                                      <a:lnTo>
                                        <a:pt x="370331" y="12191"/>
                                      </a:lnTo>
                                    </a:path>
                                    <a:path w="506095" h="193675">
                                      <a:moveTo>
                                        <a:pt x="490727" y="160019"/>
                                      </a:moveTo>
                                      <a:lnTo>
                                        <a:pt x="483107" y="160019"/>
                                      </a:lnTo>
                                      <a:lnTo>
                                        <a:pt x="478536" y="164591"/>
                                      </a:lnTo>
                                      <a:lnTo>
                                        <a:pt x="475488" y="169163"/>
                                      </a:lnTo>
                                      <a:lnTo>
                                        <a:pt x="473963" y="176783"/>
                                      </a:lnTo>
                                      <a:lnTo>
                                        <a:pt x="475488" y="182879"/>
                                      </a:lnTo>
                                      <a:lnTo>
                                        <a:pt x="478536" y="187451"/>
                                      </a:lnTo>
                                      <a:lnTo>
                                        <a:pt x="483107" y="192023"/>
                                      </a:lnTo>
                                      <a:lnTo>
                                        <a:pt x="490727" y="193547"/>
                                      </a:lnTo>
                                      <a:lnTo>
                                        <a:pt x="496824" y="192023"/>
                                      </a:lnTo>
                                      <a:lnTo>
                                        <a:pt x="501395" y="187451"/>
                                      </a:lnTo>
                                      <a:lnTo>
                                        <a:pt x="504443" y="182879"/>
                                      </a:lnTo>
                                      <a:lnTo>
                                        <a:pt x="505967" y="176783"/>
                                      </a:lnTo>
                                      <a:lnTo>
                                        <a:pt x="504443" y="169163"/>
                                      </a:lnTo>
                                      <a:lnTo>
                                        <a:pt x="501395" y="164591"/>
                                      </a:lnTo>
                                      <a:lnTo>
                                        <a:pt x="496824" y="160019"/>
                                      </a:lnTo>
                                      <a:lnTo>
                                        <a:pt x="490727" y="160019"/>
                                      </a:lnTo>
                                    </a:path>
                                  </a:pathLst>
                                </a:custGeom>
                                <a:ln w="4761">
                                  <a:solidFill>
                                    <a:srgbClr val="FCFCFC"/>
                                  </a:solidFill>
                                  <a:prstDash val="solid"/>
                                </a:ln>
                              </wps:spPr>
                              <wps:bodyPr wrap="square" lIns="0" tIns="0" rIns="0" bIns="0" rtlCol="0">
                                <a:prstTxWarp prst="textNoShape">
                                  <a:avLst/>
                                </a:prstTxWarp>
                                <a:noAutofit/>
                              </wps:bodyPr>
                            </wps:wsp>
                          </wpg:wgp>
                        </a:graphicData>
                      </a:graphic>
                    </wp:inline>
                  </w:drawing>
                </mc:Choice>
                <mc:Fallback>
                  <w:pict>
                    <v:group style="width:40.25pt;height:15.65pt;mso-position-horizontal-relative:char;mso-position-vertical-relative:line" id="docshapegroup40" coordorigin="0,0" coordsize="805,313">
                      <v:shape style="position:absolute;left:3;top:3;width:797;height:305" id="docshape41" coordorigin="4,4" coordsize="797,305" path="m215,229l193,229,186,258,179,275,174,280,169,282,90,282,88,280,85,275,85,35,90,25,93,23,100,21,117,21,117,4,4,4,4,21,21,21,30,25,35,35,35,270,30,280,25,285,21,285,13,287,4,287,4,304,201,304,215,229xm453,76l443,4,225,4,215,76,234,76,239,47,246,33,251,28,256,25,309,25,309,270,306,277,304,282,299,285,292,285,285,287,273,287,273,304,395,304,395,287,383,287,373,285,369,285,364,282,361,277,359,270,359,25,412,25,417,28,421,33,426,47,433,76,453,76xm721,117l717,100,714,85,709,73,702,59,695,47,685,37,671,27,671,126,671,155,664,220,628,270,597,282,582,285,565,285,558,282,553,280,553,273,551,258,551,45,553,33,553,28,558,23,597,23,652,57,671,126,671,27,666,23,657,16,645,11,618,6,587,4,472,4,472,21,489,21,498,25,503,35,503,270,498,282,493,285,489,285,481,287,472,287,472,304,580,304,618,299,681,270,690,263,705,239,709,227,714,213,721,184,721,117xm801,282l798,270,793,263,786,256,765,256,757,263,753,270,750,282,753,292,757,299,765,306,777,309,786,306,793,299,798,292,801,282xe" filled="true" fillcolor="#fcfcfc" stroked="false">
                        <v:path arrowok="t"/>
                        <v:fill type="solid"/>
                      </v:shape>
                      <v:shape style="position:absolute;left:3;top:3;width:797;height:305" id="docshape42" coordorigin="4,4" coordsize="797,305" path="m193,229l186,258,179,275,174,280,169,282,162,282,155,282,97,282,90,282,88,280,85,275,85,263,85,54,85,35,90,25,93,23,100,21,107,21,117,21,117,4,4,4,4,21,21,21,30,25,35,35,35,54,35,253,35,270,30,280,25,285,21,285,13,287,4,287,4,304,201,304,215,229,193,229m397,25l405,25,412,25,417,28,421,33,426,47,433,76,453,76,443,4,225,4,215,76,234,76,239,47,246,33,251,28,256,25,263,25,270,25,309,25,309,253,309,263,309,270,306,277,304,282,299,285,292,285,285,287,273,287,273,304,395,304,395,287,383,287,373,285,369,285,364,282,361,277,359,270,359,263,359,253,359,25,397,25m580,304l647,292,681,270,690,263,697,251,705,239,709,227,714,213,721,184,721,150,721,133,721,117,717,100,714,85,676,30,666,23,657,16,645,11,618,6,587,4,472,4,472,21,481,21,489,21,493,23,498,25,503,35,503,54,503,253,503,270,498,282,493,285,489,285,481,287,472,287,472,304,580,304m587,23l597,23,609,25,616,28,625,33,633,37,640,42,666,100,671,126,671,155,664,220,628,270,597,282,582,285,565,285,558,282,553,280,553,273,551,258,551,45,553,33,553,28,558,23,565,23,587,23m777,256l765,256,757,263,753,270,750,282,753,292,757,299,765,306,777,309,786,306,793,299,798,292,801,282,798,270,793,263,786,256,777,256e" filled="false" stroked="true" strokeweight=".37496pt" strokecolor="#fcfcfc">
                        <v:path arrowok="t"/>
                        <v:stroke dashstyle="solid"/>
                      </v:shape>
                    </v:group>
                  </w:pict>
                </mc:Fallback>
              </mc:AlternateContent>
            </w:r>
            <w:r>
              <w:rPr>
                <w:rFonts w:ascii="Times New Roman"/>
                <w:spacing w:val="75"/>
                <w:position w:val="7"/>
                <w:sz w:val="20"/>
              </w:rPr>
            </w:r>
          </w:p>
        </w:tc>
      </w:tr>
      <w:tr>
        <w:trPr>
          <w:trHeight w:val="2514" w:hRule="atLeast"/>
        </w:trPr>
        <w:tc>
          <w:tcPr>
            <w:tcW w:w="10177" w:type="dxa"/>
            <w:gridSpan w:val="7"/>
            <w:tcBorders>
              <w:left w:val="single" w:sz="12" w:space="0" w:color="000000"/>
              <w:bottom w:val="single" w:sz="12" w:space="0" w:color="000000"/>
              <w:right w:val="single" w:sz="12" w:space="0" w:color="000000"/>
            </w:tcBorders>
          </w:tcPr>
          <w:p>
            <w:pPr>
              <w:pStyle w:val="TableParagraph"/>
              <w:spacing w:before="226"/>
              <w:ind w:left="51" w:right="73"/>
              <w:jc w:val="center"/>
              <w:rPr>
                <w:rFonts w:ascii="Arial"/>
                <w:b/>
                <w:sz w:val="22"/>
              </w:rPr>
            </w:pPr>
            <w:bookmarkStart w:name="-: CORPORATE MEMBER :-" w:id="2"/>
            <w:bookmarkEnd w:id="2"/>
            <w:r>
              <w:rPr/>
            </w:r>
            <w:r>
              <w:rPr>
                <w:rFonts w:ascii="Arial"/>
                <w:b/>
                <w:w w:val="75"/>
                <w:sz w:val="22"/>
              </w:rPr>
              <w:t>-:</w:t>
            </w:r>
            <w:r>
              <w:rPr>
                <w:rFonts w:ascii="Arial"/>
                <w:b/>
                <w:spacing w:val="28"/>
                <w:sz w:val="22"/>
              </w:rPr>
              <w:t> </w:t>
            </w:r>
            <w:r>
              <w:rPr>
                <w:rFonts w:ascii="Arial"/>
                <w:b/>
                <w:w w:val="75"/>
                <w:sz w:val="22"/>
              </w:rPr>
              <w:t>CORPORATE</w:t>
            </w:r>
            <w:r>
              <w:rPr>
                <w:rFonts w:ascii="Arial"/>
                <w:b/>
                <w:spacing w:val="31"/>
                <w:sz w:val="22"/>
              </w:rPr>
              <w:t> </w:t>
            </w:r>
            <w:r>
              <w:rPr>
                <w:rFonts w:ascii="Arial"/>
                <w:b/>
                <w:w w:val="75"/>
                <w:sz w:val="22"/>
              </w:rPr>
              <w:t>MEMBER</w:t>
            </w:r>
            <w:r>
              <w:rPr>
                <w:rFonts w:ascii="Arial"/>
                <w:b/>
                <w:spacing w:val="31"/>
                <w:sz w:val="22"/>
              </w:rPr>
              <w:t> </w:t>
            </w:r>
            <w:r>
              <w:rPr>
                <w:rFonts w:ascii="Arial"/>
                <w:b/>
                <w:spacing w:val="-5"/>
                <w:w w:val="75"/>
                <w:sz w:val="22"/>
              </w:rPr>
              <w:t>:-</w:t>
            </w:r>
          </w:p>
          <w:p>
            <w:pPr>
              <w:pStyle w:val="TableParagraph"/>
              <w:numPr>
                <w:ilvl w:val="0"/>
                <w:numId w:val="1"/>
              </w:numPr>
              <w:tabs>
                <w:tab w:pos="1406" w:val="left" w:leader="none"/>
              </w:tabs>
              <w:spacing w:line="240" w:lineRule="auto" w:before="58" w:after="0"/>
              <w:ind w:left="1406" w:right="0" w:hanging="210"/>
              <w:jc w:val="left"/>
              <w:rPr>
                <w:rFonts w:ascii="Symbol" w:hAnsi="Symbol"/>
                <w:sz w:val="23"/>
              </w:rPr>
            </w:pPr>
            <w:r>
              <w:rPr>
                <w:w w:val="80"/>
                <w:sz w:val="22"/>
              </w:rPr>
              <w:t>The</w:t>
            </w:r>
            <w:r>
              <w:rPr>
                <w:spacing w:val="-4"/>
                <w:sz w:val="22"/>
              </w:rPr>
              <w:t> </w:t>
            </w:r>
            <w:r>
              <w:rPr>
                <w:w w:val="80"/>
                <w:sz w:val="22"/>
              </w:rPr>
              <w:t>National</w:t>
            </w:r>
            <w:r>
              <w:rPr>
                <w:spacing w:val="-6"/>
                <w:sz w:val="22"/>
              </w:rPr>
              <w:t> </w:t>
            </w:r>
            <w:r>
              <w:rPr>
                <w:w w:val="80"/>
                <w:sz w:val="22"/>
              </w:rPr>
              <w:t>Stock</w:t>
            </w:r>
            <w:r>
              <w:rPr>
                <w:spacing w:val="-7"/>
                <w:sz w:val="22"/>
              </w:rPr>
              <w:t> </w:t>
            </w:r>
            <w:r>
              <w:rPr>
                <w:w w:val="80"/>
                <w:sz w:val="22"/>
              </w:rPr>
              <w:t>Exchange</w:t>
            </w:r>
            <w:r>
              <w:rPr>
                <w:spacing w:val="-6"/>
                <w:sz w:val="22"/>
              </w:rPr>
              <w:t> </w:t>
            </w:r>
            <w:r>
              <w:rPr>
                <w:w w:val="80"/>
                <w:sz w:val="22"/>
              </w:rPr>
              <w:t>of</w:t>
            </w:r>
            <w:r>
              <w:rPr>
                <w:spacing w:val="-6"/>
                <w:sz w:val="22"/>
              </w:rPr>
              <w:t> </w:t>
            </w:r>
            <w:r>
              <w:rPr>
                <w:w w:val="80"/>
                <w:sz w:val="22"/>
              </w:rPr>
              <w:t>India</w:t>
            </w:r>
            <w:r>
              <w:rPr>
                <w:spacing w:val="-7"/>
                <w:sz w:val="22"/>
              </w:rPr>
              <w:t> </w:t>
            </w:r>
            <w:r>
              <w:rPr>
                <w:w w:val="80"/>
                <w:sz w:val="22"/>
              </w:rPr>
              <w:t>Ltd.</w:t>
            </w:r>
            <w:r>
              <w:rPr>
                <w:spacing w:val="-2"/>
                <w:sz w:val="22"/>
              </w:rPr>
              <w:t> </w:t>
            </w:r>
            <w:r>
              <w:rPr>
                <w:rFonts w:ascii="Symbol" w:hAnsi="Symbol"/>
                <w:w w:val="80"/>
                <w:sz w:val="23"/>
              </w:rPr>
              <w:t></w:t>
            </w:r>
            <w:r>
              <w:rPr>
                <w:rFonts w:ascii="Times New Roman" w:hAnsi="Times New Roman"/>
                <w:spacing w:val="63"/>
                <w:sz w:val="23"/>
              </w:rPr>
              <w:t> </w:t>
            </w:r>
            <w:r>
              <w:rPr>
                <w:w w:val="80"/>
                <w:sz w:val="22"/>
              </w:rPr>
              <w:t>BSE</w:t>
            </w:r>
            <w:r>
              <w:rPr>
                <w:spacing w:val="-8"/>
                <w:sz w:val="22"/>
              </w:rPr>
              <w:t> </w:t>
            </w:r>
            <w:r>
              <w:rPr>
                <w:w w:val="80"/>
                <w:sz w:val="22"/>
              </w:rPr>
              <w:t>Ltd.</w:t>
            </w:r>
            <w:r>
              <w:rPr>
                <w:spacing w:val="-6"/>
                <w:sz w:val="22"/>
              </w:rPr>
              <w:t> </w:t>
            </w:r>
            <w:r>
              <w:rPr>
                <w:w w:val="80"/>
                <w:sz w:val="22"/>
              </w:rPr>
              <w:t>(Formerly</w:t>
            </w:r>
            <w:r>
              <w:rPr>
                <w:spacing w:val="-6"/>
                <w:sz w:val="22"/>
              </w:rPr>
              <w:t> </w:t>
            </w:r>
            <w:r>
              <w:rPr>
                <w:w w:val="80"/>
                <w:sz w:val="22"/>
              </w:rPr>
              <w:t>Bombay</w:t>
            </w:r>
            <w:r>
              <w:rPr>
                <w:spacing w:val="-6"/>
                <w:sz w:val="22"/>
              </w:rPr>
              <w:t> </w:t>
            </w:r>
            <w:r>
              <w:rPr>
                <w:w w:val="80"/>
                <w:sz w:val="22"/>
              </w:rPr>
              <w:t>Stock</w:t>
            </w:r>
            <w:r>
              <w:rPr>
                <w:spacing w:val="-7"/>
                <w:sz w:val="22"/>
              </w:rPr>
              <w:t> </w:t>
            </w:r>
            <w:r>
              <w:rPr>
                <w:w w:val="80"/>
                <w:sz w:val="22"/>
              </w:rPr>
              <w:t>Exchange)</w:t>
            </w:r>
            <w:r>
              <w:rPr>
                <w:spacing w:val="47"/>
                <w:sz w:val="22"/>
              </w:rPr>
              <w:t> </w:t>
            </w:r>
            <w:r>
              <w:rPr>
                <w:rFonts w:ascii="Symbol" w:hAnsi="Symbol"/>
                <w:spacing w:val="-10"/>
                <w:w w:val="80"/>
                <w:sz w:val="23"/>
              </w:rPr>
              <w:t></w:t>
            </w:r>
          </w:p>
          <w:p>
            <w:pPr>
              <w:pStyle w:val="TableParagraph"/>
              <w:numPr>
                <w:ilvl w:val="1"/>
                <w:numId w:val="1"/>
              </w:numPr>
              <w:tabs>
                <w:tab w:pos="1641" w:val="left" w:leader="none"/>
              </w:tabs>
              <w:spacing w:line="240" w:lineRule="auto" w:before="60" w:after="0"/>
              <w:ind w:left="1641" w:right="0" w:hanging="162"/>
              <w:jc w:val="left"/>
              <w:rPr>
                <w:rFonts w:ascii="Symbol" w:hAnsi="Symbol"/>
                <w:sz w:val="23"/>
              </w:rPr>
            </w:pPr>
            <w:r>
              <w:rPr>
                <w:w w:val="80"/>
                <w:sz w:val="22"/>
              </w:rPr>
              <w:t>Metropolitan</w:t>
            </w:r>
            <w:r>
              <w:rPr>
                <w:spacing w:val="-8"/>
                <w:sz w:val="22"/>
              </w:rPr>
              <w:t> </w:t>
            </w:r>
            <w:r>
              <w:rPr>
                <w:w w:val="80"/>
                <w:sz w:val="22"/>
              </w:rPr>
              <w:t>Stock</w:t>
            </w:r>
            <w:r>
              <w:rPr>
                <w:spacing w:val="-5"/>
                <w:sz w:val="22"/>
              </w:rPr>
              <w:t> </w:t>
            </w:r>
            <w:r>
              <w:rPr>
                <w:w w:val="80"/>
                <w:sz w:val="22"/>
              </w:rPr>
              <w:t>Exchange</w:t>
            </w:r>
            <w:r>
              <w:rPr>
                <w:spacing w:val="-8"/>
                <w:sz w:val="22"/>
              </w:rPr>
              <w:t> </w:t>
            </w:r>
            <w:r>
              <w:rPr>
                <w:w w:val="80"/>
                <w:sz w:val="22"/>
              </w:rPr>
              <w:t>of</w:t>
            </w:r>
            <w:r>
              <w:rPr>
                <w:spacing w:val="-4"/>
                <w:sz w:val="22"/>
              </w:rPr>
              <w:t> </w:t>
            </w:r>
            <w:r>
              <w:rPr>
                <w:w w:val="80"/>
                <w:sz w:val="22"/>
              </w:rPr>
              <w:t>India</w:t>
            </w:r>
            <w:r>
              <w:rPr>
                <w:spacing w:val="51"/>
                <w:sz w:val="22"/>
              </w:rPr>
              <w:t> </w:t>
            </w:r>
            <w:r>
              <w:rPr>
                <w:rFonts w:ascii="Symbol" w:hAnsi="Symbol"/>
                <w:w w:val="80"/>
                <w:sz w:val="23"/>
              </w:rPr>
              <w:t></w:t>
            </w:r>
            <w:r>
              <w:rPr>
                <w:rFonts w:ascii="Times New Roman" w:hAnsi="Times New Roman"/>
                <w:spacing w:val="56"/>
                <w:sz w:val="23"/>
              </w:rPr>
              <w:t> </w:t>
            </w:r>
            <w:r>
              <w:rPr>
                <w:w w:val="80"/>
                <w:sz w:val="22"/>
              </w:rPr>
              <w:t>Indian</w:t>
            </w:r>
            <w:r>
              <w:rPr>
                <w:spacing w:val="-9"/>
                <w:sz w:val="22"/>
              </w:rPr>
              <w:t> </w:t>
            </w:r>
            <w:r>
              <w:rPr>
                <w:w w:val="80"/>
                <w:sz w:val="22"/>
              </w:rPr>
              <w:t>Commodity</w:t>
            </w:r>
            <w:r>
              <w:rPr>
                <w:spacing w:val="-8"/>
                <w:sz w:val="22"/>
              </w:rPr>
              <w:t> </w:t>
            </w:r>
            <w:r>
              <w:rPr>
                <w:w w:val="80"/>
                <w:sz w:val="22"/>
              </w:rPr>
              <w:t>Exchange</w:t>
            </w:r>
            <w:r>
              <w:rPr>
                <w:spacing w:val="-5"/>
                <w:sz w:val="22"/>
              </w:rPr>
              <w:t> </w:t>
            </w:r>
            <w:r>
              <w:rPr>
                <w:w w:val="80"/>
                <w:sz w:val="22"/>
              </w:rPr>
              <w:t>Limited</w:t>
            </w:r>
            <w:r>
              <w:rPr>
                <w:spacing w:val="-4"/>
                <w:sz w:val="22"/>
              </w:rPr>
              <w:t> </w:t>
            </w:r>
            <w:r>
              <w:rPr>
                <w:w w:val="80"/>
                <w:sz w:val="22"/>
              </w:rPr>
              <w:t>(ICEX)</w:t>
            </w:r>
            <w:r>
              <w:rPr>
                <w:spacing w:val="-4"/>
                <w:sz w:val="22"/>
              </w:rPr>
              <w:t> </w:t>
            </w:r>
            <w:r>
              <w:rPr>
                <w:rFonts w:ascii="Symbol" w:hAnsi="Symbol"/>
                <w:spacing w:val="-10"/>
                <w:w w:val="80"/>
                <w:sz w:val="23"/>
              </w:rPr>
              <w:t></w:t>
            </w:r>
          </w:p>
          <w:p>
            <w:pPr>
              <w:pStyle w:val="TableParagraph"/>
              <w:numPr>
                <w:ilvl w:val="2"/>
                <w:numId w:val="1"/>
              </w:numPr>
              <w:tabs>
                <w:tab w:pos="3038" w:val="left" w:leader="none"/>
              </w:tabs>
              <w:spacing w:line="240" w:lineRule="auto" w:before="54" w:after="0"/>
              <w:ind w:left="3038" w:right="0" w:hanging="210"/>
              <w:jc w:val="left"/>
              <w:rPr>
                <w:rFonts w:ascii="Symbol" w:hAnsi="Symbol"/>
                <w:sz w:val="23"/>
              </w:rPr>
            </w:pPr>
            <w:r>
              <w:rPr>
                <w:w w:val="80"/>
                <w:sz w:val="22"/>
              </w:rPr>
              <w:t>Multi</w:t>
            </w:r>
            <w:r>
              <w:rPr>
                <w:spacing w:val="-1"/>
                <w:w w:val="80"/>
                <w:sz w:val="22"/>
              </w:rPr>
              <w:t> </w:t>
            </w:r>
            <w:r>
              <w:rPr>
                <w:w w:val="80"/>
                <w:sz w:val="22"/>
              </w:rPr>
              <w:t>Commodity</w:t>
            </w:r>
            <w:r>
              <w:rPr>
                <w:spacing w:val="-8"/>
                <w:sz w:val="22"/>
              </w:rPr>
              <w:t> </w:t>
            </w:r>
            <w:r>
              <w:rPr>
                <w:w w:val="80"/>
                <w:sz w:val="22"/>
              </w:rPr>
              <w:t>Exchange</w:t>
            </w:r>
            <w:r>
              <w:rPr>
                <w:spacing w:val="-3"/>
                <w:sz w:val="22"/>
              </w:rPr>
              <w:t> </w:t>
            </w:r>
            <w:r>
              <w:rPr>
                <w:w w:val="80"/>
                <w:sz w:val="22"/>
              </w:rPr>
              <w:t>of</w:t>
            </w:r>
            <w:r>
              <w:rPr>
                <w:spacing w:val="-8"/>
                <w:sz w:val="22"/>
              </w:rPr>
              <w:t> </w:t>
            </w:r>
            <w:r>
              <w:rPr>
                <w:w w:val="80"/>
                <w:sz w:val="22"/>
              </w:rPr>
              <w:t>India</w:t>
            </w:r>
            <w:r>
              <w:rPr>
                <w:spacing w:val="-3"/>
                <w:sz w:val="22"/>
              </w:rPr>
              <w:t> </w:t>
            </w:r>
            <w:r>
              <w:rPr>
                <w:w w:val="80"/>
                <w:sz w:val="22"/>
              </w:rPr>
              <w:t>Limited</w:t>
            </w:r>
            <w:r>
              <w:rPr>
                <w:spacing w:val="-1"/>
                <w:w w:val="80"/>
                <w:sz w:val="22"/>
              </w:rPr>
              <w:t> </w:t>
            </w:r>
            <w:r>
              <w:rPr>
                <w:w w:val="80"/>
                <w:sz w:val="22"/>
              </w:rPr>
              <w:t>(MCX)</w:t>
            </w:r>
            <w:r>
              <w:rPr>
                <w:spacing w:val="49"/>
                <w:sz w:val="22"/>
              </w:rPr>
              <w:t> </w:t>
            </w:r>
            <w:r>
              <w:rPr>
                <w:rFonts w:ascii="Symbol" w:hAnsi="Symbol"/>
                <w:spacing w:val="-10"/>
                <w:w w:val="80"/>
                <w:sz w:val="23"/>
              </w:rPr>
              <w:t></w:t>
            </w:r>
          </w:p>
          <w:p>
            <w:pPr>
              <w:pStyle w:val="TableParagraph"/>
              <w:numPr>
                <w:ilvl w:val="0"/>
                <w:numId w:val="2"/>
              </w:numPr>
              <w:tabs>
                <w:tab w:pos="2544" w:val="left" w:leader="none"/>
              </w:tabs>
              <w:spacing w:line="240" w:lineRule="auto" w:before="54" w:after="0"/>
              <w:ind w:left="2544" w:right="0" w:hanging="215"/>
              <w:jc w:val="left"/>
              <w:rPr>
                <w:rFonts w:ascii="Symbol" w:hAnsi="Symbol"/>
                <w:sz w:val="23"/>
              </w:rPr>
            </w:pPr>
            <w:r>
              <w:rPr>
                <w:w w:val="80"/>
                <w:sz w:val="22"/>
              </w:rPr>
              <w:t>National</w:t>
            </w:r>
            <w:r>
              <w:rPr>
                <w:spacing w:val="-7"/>
                <w:sz w:val="22"/>
              </w:rPr>
              <w:t> </w:t>
            </w:r>
            <w:r>
              <w:rPr>
                <w:w w:val="80"/>
                <w:sz w:val="22"/>
              </w:rPr>
              <w:t>Commodity</w:t>
            </w:r>
            <w:r>
              <w:rPr>
                <w:spacing w:val="-8"/>
                <w:sz w:val="22"/>
              </w:rPr>
              <w:t> </w:t>
            </w:r>
            <w:r>
              <w:rPr>
                <w:w w:val="80"/>
                <w:sz w:val="22"/>
              </w:rPr>
              <w:t>&amp;</w:t>
            </w:r>
            <w:r>
              <w:rPr>
                <w:spacing w:val="-5"/>
                <w:sz w:val="22"/>
              </w:rPr>
              <w:t> </w:t>
            </w:r>
            <w:r>
              <w:rPr>
                <w:w w:val="80"/>
                <w:sz w:val="22"/>
              </w:rPr>
              <w:t>Derivatives</w:t>
            </w:r>
            <w:r>
              <w:rPr>
                <w:spacing w:val="-8"/>
                <w:sz w:val="22"/>
              </w:rPr>
              <w:t> </w:t>
            </w:r>
            <w:r>
              <w:rPr>
                <w:w w:val="80"/>
                <w:sz w:val="22"/>
              </w:rPr>
              <w:t>Exchange</w:t>
            </w:r>
            <w:r>
              <w:rPr>
                <w:spacing w:val="-9"/>
                <w:sz w:val="22"/>
              </w:rPr>
              <w:t> </w:t>
            </w:r>
            <w:r>
              <w:rPr>
                <w:w w:val="80"/>
                <w:sz w:val="22"/>
              </w:rPr>
              <w:t>Limited</w:t>
            </w:r>
            <w:r>
              <w:rPr>
                <w:spacing w:val="-4"/>
                <w:sz w:val="22"/>
              </w:rPr>
              <w:t> </w:t>
            </w:r>
            <w:r>
              <w:rPr>
                <w:w w:val="80"/>
                <w:sz w:val="22"/>
              </w:rPr>
              <w:t>(NCDEX)</w:t>
            </w:r>
            <w:r>
              <w:rPr>
                <w:spacing w:val="57"/>
                <w:sz w:val="22"/>
              </w:rPr>
              <w:t> </w:t>
            </w:r>
            <w:r>
              <w:rPr>
                <w:rFonts w:ascii="Symbol" w:hAnsi="Symbol"/>
                <w:spacing w:val="-10"/>
                <w:w w:val="80"/>
                <w:sz w:val="23"/>
              </w:rPr>
              <w:t></w:t>
            </w:r>
          </w:p>
          <w:p>
            <w:pPr>
              <w:pStyle w:val="TableParagraph"/>
              <w:numPr>
                <w:ilvl w:val="1"/>
                <w:numId w:val="2"/>
              </w:numPr>
              <w:tabs>
                <w:tab w:pos="3859" w:val="left" w:leader="none"/>
              </w:tabs>
              <w:spacing w:line="240" w:lineRule="auto" w:before="59" w:after="0"/>
              <w:ind w:left="3859" w:right="0" w:hanging="205"/>
              <w:jc w:val="left"/>
              <w:rPr>
                <w:rFonts w:ascii="Symbol" w:hAnsi="Symbol"/>
                <w:sz w:val="23"/>
              </w:rPr>
            </w:pPr>
            <w:r>
              <w:rPr>
                <w:w w:val="80"/>
                <w:sz w:val="22"/>
              </w:rPr>
              <w:t>Depository</w:t>
            </w:r>
            <w:r>
              <w:rPr>
                <w:spacing w:val="-8"/>
                <w:sz w:val="22"/>
              </w:rPr>
              <w:t> </w:t>
            </w:r>
            <w:r>
              <w:rPr>
                <w:w w:val="80"/>
                <w:sz w:val="22"/>
              </w:rPr>
              <w:t>Participant</w:t>
            </w:r>
            <w:r>
              <w:rPr>
                <w:spacing w:val="-12"/>
                <w:sz w:val="22"/>
              </w:rPr>
              <w:t> </w:t>
            </w:r>
            <w:r>
              <w:rPr>
                <w:w w:val="80"/>
                <w:sz w:val="22"/>
              </w:rPr>
              <w:t>-</w:t>
            </w:r>
            <w:r>
              <w:rPr>
                <w:spacing w:val="-4"/>
                <w:sz w:val="22"/>
              </w:rPr>
              <w:t> </w:t>
            </w:r>
            <w:r>
              <w:rPr>
                <w:w w:val="80"/>
                <w:sz w:val="22"/>
              </w:rPr>
              <w:t>CDSL</w:t>
            </w:r>
            <w:r>
              <w:rPr>
                <w:spacing w:val="34"/>
                <w:sz w:val="22"/>
              </w:rPr>
              <w:t> </w:t>
            </w:r>
            <w:r>
              <w:rPr>
                <w:rFonts w:ascii="Symbol" w:hAnsi="Symbol"/>
                <w:spacing w:val="-10"/>
                <w:w w:val="80"/>
                <w:sz w:val="23"/>
              </w:rPr>
              <w:t></w:t>
            </w:r>
          </w:p>
        </w:tc>
      </w:tr>
    </w:tbl>
    <w:p>
      <w:pPr>
        <w:rPr>
          <w:sz w:val="2"/>
          <w:szCs w:val="2"/>
        </w:rPr>
      </w:pPr>
      <w:r>
        <w:rPr>
          <w:sz w:val="2"/>
          <w:szCs w:val="2"/>
        </w:rPr>
        <mc:AlternateContent>
          <mc:Choice Requires="wps">
            <w:drawing>
              <wp:anchor distT="0" distB="0" distL="0" distR="0" allowOverlap="1" layoutInCell="1" locked="0" behindDoc="0" simplePos="0" relativeHeight="15737344">
                <wp:simplePos x="0" y="0"/>
                <wp:positionH relativeFrom="page">
                  <wp:posOffset>1691258</wp:posOffset>
                </wp:positionH>
                <wp:positionV relativeFrom="page">
                  <wp:posOffset>5290438</wp:posOffset>
                </wp:positionV>
                <wp:extent cx="2247900" cy="22923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247900" cy="22923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0"/>
                              <w:gridCol w:w="340"/>
                              <w:gridCol w:w="341"/>
                              <w:gridCol w:w="341"/>
                              <w:gridCol w:w="340"/>
                              <w:gridCol w:w="340"/>
                              <w:gridCol w:w="341"/>
                              <w:gridCol w:w="340"/>
                              <w:gridCol w:w="341"/>
                              <w:gridCol w:w="340"/>
                            </w:tblGrid>
                            <w:tr>
                              <w:trPr>
                                <w:trHeight w:val="321" w:hRule="atLeast"/>
                              </w:trPr>
                              <w:tc>
                                <w:tcPr>
                                  <w:tcW w:w="340" w:type="dxa"/>
                                  <w:tcBorders>
                                    <w:right w:val="single" w:sz="12" w:space="0" w:color="000000"/>
                                  </w:tcBorders>
                                </w:tcPr>
                                <w:p>
                                  <w:pPr>
                                    <w:pStyle w:val="TableParagraph"/>
                                    <w:rPr>
                                      <w:rFonts w:ascii="Times New Roman"/>
                                      <w:sz w:val="20"/>
                                    </w:rPr>
                                  </w:pPr>
                                </w:p>
                              </w:tc>
                              <w:tc>
                                <w:tcPr>
                                  <w:tcW w:w="340" w:type="dxa"/>
                                  <w:tcBorders>
                                    <w:left w:val="single" w:sz="12" w:space="0" w:color="000000"/>
                                  </w:tcBorders>
                                </w:tcPr>
                                <w:p>
                                  <w:pPr>
                                    <w:pStyle w:val="TableParagraph"/>
                                    <w:rPr>
                                      <w:rFonts w:ascii="Times New Roman"/>
                                      <w:sz w:val="20"/>
                                    </w:rPr>
                                  </w:pPr>
                                </w:p>
                              </w:tc>
                              <w:tc>
                                <w:tcPr>
                                  <w:tcW w:w="341" w:type="dxa"/>
                                </w:tcPr>
                                <w:p>
                                  <w:pPr>
                                    <w:pStyle w:val="TableParagraph"/>
                                    <w:rPr>
                                      <w:rFonts w:ascii="Times New Roman"/>
                                      <w:sz w:val="20"/>
                                    </w:rPr>
                                  </w:pPr>
                                </w:p>
                              </w:tc>
                              <w:tc>
                                <w:tcPr>
                                  <w:tcW w:w="341" w:type="dxa"/>
                                </w:tcPr>
                                <w:p>
                                  <w:pPr>
                                    <w:pStyle w:val="TableParagraph"/>
                                    <w:rPr>
                                      <w:rFonts w:ascii="Times New Roman"/>
                                      <w:sz w:val="20"/>
                                    </w:rPr>
                                  </w:pPr>
                                </w:p>
                              </w:tc>
                              <w:tc>
                                <w:tcPr>
                                  <w:tcW w:w="340" w:type="dxa"/>
                                  <w:tcBorders>
                                    <w:right w:val="single" w:sz="12" w:space="0" w:color="000000"/>
                                  </w:tcBorders>
                                </w:tcPr>
                                <w:p>
                                  <w:pPr>
                                    <w:pStyle w:val="TableParagraph"/>
                                    <w:rPr>
                                      <w:rFonts w:ascii="Times New Roman"/>
                                      <w:sz w:val="20"/>
                                    </w:rPr>
                                  </w:pPr>
                                </w:p>
                              </w:tc>
                              <w:tc>
                                <w:tcPr>
                                  <w:tcW w:w="340" w:type="dxa"/>
                                  <w:tcBorders>
                                    <w:left w:val="single" w:sz="12" w:space="0" w:color="000000"/>
                                  </w:tcBorders>
                                </w:tcPr>
                                <w:p>
                                  <w:pPr>
                                    <w:pStyle w:val="TableParagraph"/>
                                    <w:rPr>
                                      <w:rFonts w:ascii="Times New Roman"/>
                                      <w:sz w:val="20"/>
                                    </w:rPr>
                                  </w:pPr>
                                </w:p>
                              </w:tc>
                              <w:tc>
                                <w:tcPr>
                                  <w:tcW w:w="341" w:type="dxa"/>
                                </w:tcPr>
                                <w:p>
                                  <w:pPr>
                                    <w:pStyle w:val="TableParagraph"/>
                                    <w:rPr>
                                      <w:rFonts w:ascii="Times New Roman"/>
                                      <w:sz w:val="20"/>
                                    </w:rPr>
                                  </w:pPr>
                                </w:p>
                              </w:tc>
                              <w:tc>
                                <w:tcPr>
                                  <w:tcW w:w="340" w:type="dxa"/>
                                  <w:tcBorders>
                                    <w:right w:val="single" w:sz="12" w:space="0" w:color="000000"/>
                                  </w:tcBorders>
                                </w:tcPr>
                                <w:p>
                                  <w:pPr>
                                    <w:pStyle w:val="TableParagraph"/>
                                    <w:rPr>
                                      <w:rFonts w:ascii="Times New Roman"/>
                                      <w:sz w:val="20"/>
                                    </w:rPr>
                                  </w:pPr>
                                </w:p>
                              </w:tc>
                              <w:tc>
                                <w:tcPr>
                                  <w:tcW w:w="341" w:type="dxa"/>
                                  <w:tcBorders>
                                    <w:left w:val="single" w:sz="12" w:space="0" w:color="000000"/>
                                    <w:right w:val="single" w:sz="12" w:space="0" w:color="000000"/>
                                  </w:tcBorders>
                                </w:tcPr>
                                <w:p>
                                  <w:pPr>
                                    <w:pStyle w:val="TableParagraph"/>
                                    <w:rPr>
                                      <w:rFonts w:ascii="Times New Roman"/>
                                      <w:sz w:val="20"/>
                                    </w:rPr>
                                  </w:pPr>
                                </w:p>
                              </w:tc>
                              <w:tc>
                                <w:tcPr>
                                  <w:tcW w:w="340" w:type="dxa"/>
                                  <w:tcBorders>
                                    <w:left w:val="single" w:sz="12" w:space="0" w:color="000000"/>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3.169998pt;margin-top:416.569977pt;width:177pt;height:18.05pt;mso-position-horizontal-relative:page;mso-position-vertical-relative:page;z-index:15737344" type="#_x0000_t202" id="docshape43"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0"/>
                        <w:gridCol w:w="340"/>
                        <w:gridCol w:w="341"/>
                        <w:gridCol w:w="341"/>
                        <w:gridCol w:w="340"/>
                        <w:gridCol w:w="340"/>
                        <w:gridCol w:w="341"/>
                        <w:gridCol w:w="340"/>
                        <w:gridCol w:w="341"/>
                        <w:gridCol w:w="340"/>
                      </w:tblGrid>
                      <w:tr>
                        <w:trPr>
                          <w:trHeight w:val="321" w:hRule="atLeast"/>
                        </w:trPr>
                        <w:tc>
                          <w:tcPr>
                            <w:tcW w:w="340" w:type="dxa"/>
                            <w:tcBorders>
                              <w:right w:val="single" w:sz="12" w:space="0" w:color="000000"/>
                            </w:tcBorders>
                          </w:tcPr>
                          <w:p>
                            <w:pPr>
                              <w:pStyle w:val="TableParagraph"/>
                              <w:rPr>
                                <w:rFonts w:ascii="Times New Roman"/>
                                <w:sz w:val="20"/>
                              </w:rPr>
                            </w:pPr>
                          </w:p>
                        </w:tc>
                        <w:tc>
                          <w:tcPr>
                            <w:tcW w:w="340" w:type="dxa"/>
                            <w:tcBorders>
                              <w:left w:val="single" w:sz="12" w:space="0" w:color="000000"/>
                            </w:tcBorders>
                          </w:tcPr>
                          <w:p>
                            <w:pPr>
                              <w:pStyle w:val="TableParagraph"/>
                              <w:rPr>
                                <w:rFonts w:ascii="Times New Roman"/>
                                <w:sz w:val="20"/>
                              </w:rPr>
                            </w:pPr>
                          </w:p>
                        </w:tc>
                        <w:tc>
                          <w:tcPr>
                            <w:tcW w:w="341" w:type="dxa"/>
                          </w:tcPr>
                          <w:p>
                            <w:pPr>
                              <w:pStyle w:val="TableParagraph"/>
                              <w:rPr>
                                <w:rFonts w:ascii="Times New Roman"/>
                                <w:sz w:val="20"/>
                              </w:rPr>
                            </w:pPr>
                          </w:p>
                        </w:tc>
                        <w:tc>
                          <w:tcPr>
                            <w:tcW w:w="341" w:type="dxa"/>
                          </w:tcPr>
                          <w:p>
                            <w:pPr>
                              <w:pStyle w:val="TableParagraph"/>
                              <w:rPr>
                                <w:rFonts w:ascii="Times New Roman"/>
                                <w:sz w:val="20"/>
                              </w:rPr>
                            </w:pPr>
                          </w:p>
                        </w:tc>
                        <w:tc>
                          <w:tcPr>
                            <w:tcW w:w="340" w:type="dxa"/>
                            <w:tcBorders>
                              <w:right w:val="single" w:sz="12" w:space="0" w:color="000000"/>
                            </w:tcBorders>
                          </w:tcPr>
                          <w:p>
                            <w:pPr>
                              <w:pStyle w:val="TableParagraph"/>
                              <w:rPr>
                                <w:rFonts w:ascii="Times New Roman"/>
                                <w:sz w:val="20"/>
                              </w:rPr>
                            </w:pPr>
                          </w:p>
                        </w:tc>
                        <w:tc>
                          <w:tcPr>
                            <w:tcW w:w="340" w:type="dxa"/>
                            <w:tcBorders>
                              <w:left w:val="single" w:sz="12" w:space="0" w:color="000000"/>
                            </w:tcBorders>
                          </w:tcPr>
                          <w:p>
                            <w:pPr>
                              <w:pStyle w:val="TableParagraph"/>
                              <w:rPr>
                                <w:rFonts w:ascii="Times New Roman"/>
                                <w:sz w:val="20"/>
                              </w:rPr>
                            </w:pPr>
                          </w:p>
                        </w:tc>
                        <w:tc>
                          <w:tcPr>
                            <w:tcW w:w="341" w:type="dxa"/>
                          </w:tcPr>
                          <w:p>
                            <w:pPr>
                              <w:pStyle w:val="TableParagraph"/>
                              <w:rPr>
                                <w:rFonts w:ascii="Times New Roman"/>
                                <w:sz w:val="20"/>
                              </w:rPr>
                            </w:pPr>
                          </w:p>
                        </w:tc>
                        <w:tc>
                          <w:tcPr>
                            <w:tcW w:w="340" w:type="dxa"/>
                            <w:tcBorders>
                              <w:right w:val="single" w:sz="12" w:space="0" w:color="000000"/>
                            </w:tcBorders>
                          </w:tcPr>
                          <w:p>
                            <w:pPr>
                              <w:pStyle w:val="TableParagraph"/>
                              <w:rPr>
                                <w:rFonts w:ascii="Times New Roman"/>
                                <w:sz w:val="20"/>
                              </w:rPr>
                            </w:pPr>
                          </w:p>
                        </w:tc>
                        <w:tc>
                          <w:tcPr>
                            <w:tcW w:w="341" w:type="dxa"/>
                            <w:tcBorders>
                              <w:left w:val="single" w:sz="12" w:space="0" w:color="000000"/>
                              <w:right w:val="single" w:sz="12" w:space="0" w:color="000000"/>
                            </w:tcBorders>
                          </w:tcPr>
                          <w:p>
                            <w:pPr>
                              <w:pStyle w:val="TableParagraph"/>
                              <w:rPr>
                                <w:rFonts w:ascii="Times New Roman"/>
                                <w:sz w:val="20"/>
                              </w:rPr>
                            </w:pPr>
                          </w:p>
                        </w:tc>
                        <w:tc>
                          <w:tcPr>
                            <w:tcW w:w="340" w:type="dxa"/>
                            <w:tcBorders>
                              <w:left w:val="single" w:sz="12" w:space="0" w:color="000000"/>
                            </w:tcBorders>
                          </w:tcPr>
                          <w:p>
                            <w:pPr>
                              <w:pStyle w:val="TableParagraph"/>
                              <w:rPr>
                                <w:rFonts w:ascii="Times New Roman"/>
                                <w:sz w:val="20"/>
                              </w:rPr>
                            </w:pPr>
                          </w:p>
                        </w:tc>
                      </w:tr>
                    </w:tbl>
                    <w:p>
                      <w:pPr>
                        <w:pStyle w:val="BodyText"/>
                      </w:pPr>
                    </w:p>
                  </w:txbxContent>
                </v:textbox>
                <w10:wrap type="none"/>
              </v:shape>
            </w:pict>
          </mc:Fallback>
        </mc:AlternateContent>
      </w:r>
    </w:p>
    <w:p>
      <w:pPr>
        <w:spacing w:after="0"/>
        <w:rPr>
          <w:sz w:val="2"/>
          <w:szCs w:val="2"/>
        </w:rPr>
        <w:sectPr>
          <w:footerReference w:type="even" r:id="rId5"/>
          <w:type w:val="continuous"/>
          <w:pgSz w:w="11910" w:h="16840"/>
          <w:pgMar w:header="0" w:footer="0" w:top="1000" w:bottom="280" w:left="708" w:right="708"/>
          <w:pgNumType w:start="4"/>
        </w:sectPr>
      </w:pPr>
    </w:p>
    <w:p>
      <w:pPr>
        <w:pStyle w:val="Heading5"/>
      </w:pPr>
      <w:bookmarkStart w:name="DETAILS OF THE TRADING MEMBER" w:id="3"/>
      <w:bookmarkEnd w:id="3"/>
      <w:r>
        <w:rPr>
          <w:b w:val="0"/>
        </w:rPr>
      </w:r>
      <w:r>
        <w:rPr>
          <w:w w:val="75"/>
        </w:rPr>
        <w:t>DETAILS</w:t>
      </w:r>
      <w:r>
        <w:rPr>
          <w:spacing w:val="22"/>
        </w:rPr>
        <w:t> </w:t>
      </w:r>
      <w:r>
        <w:rPr>
          <w:w w:val="75"/>
        </w:rPr>
        <w:t>OF</w:t>
      </w:r>
      <w:r>
        <w:rPr>
          <w:spacing w:val="23"/>
        </w:rPr>
        <w:t> </w:t>
      </w:r>
      <w:r>
        <w:rPr>
          <w:w w:val="75"/>
        </w:rPr>
        <w:t>THE</w:t>
      </w:r>
      <w:r>
        <w:rPr>
          <w:spacing w:val="21"/>
        </w:rPr>
        <w:t> </w:t>
      </w:r>
      <w:r>
        <w:rPr>
          <w:w w:val="75"/>
        </w:rPr>
        <w:t>TRADING</w:t>
      </w:r>
      <w:r>
        <w:rPr>
          <w:spacing w:val="25"/>
        </w:rPr>
        <w:t> </w:t>
      </w:r>
      <w:r>
        <w:rPr>
          <w:spacing w:val="-2"/>
          <w:w w:val="75"/>
        </w:rPr>
        <w:t>MEMBER</w:t>
      </w:r>
    </w:p>
    <w:p>
      <w:pPr>
        <w:pStyle w:val="Heading6"/>
      </w:pPr>
      <w:bookmarkStart w:name="Name of the Stock Broker / Trading Membe" w:id="4"/>
      <w:bookmarkEnd w:id="4"/>
      <w:r>
        <w:rPr>
          <w:b w:val="0"/>
        </w:rPr>
      </w:r>
      <w:r>
        <w:rPr>
          <w:w w:val="75"/>
        </w:rPr>
        <w:t>Name</w:t>
      </w:r>
      <w:r>
        <w:rPr>
          <w:spacing w:val="22"/>
        </w:rPr>
        <w:t> </w:t>
      </w:r>
      <w:r>
        <w:rPr>
          <w:w w:val="75"/>
        </w:rPr>
        <w:t>of</w:t>
      </w:r>
      <w:r>
        <w:rPr>
          <w:spacing w:val="16"/>
        </w:rPr>
        <w:t> </w:t>
      </w:r>
      <w:r>
        <w:rPr>
          <w:w w:val="75"/>
        </w:rPr>
        <w:t>the</w:t>
      </w:r>
      <w:r>
        <w:rPr>
          <w:spacing w:val="23"/>
        </w:rPr>
        <w:t> </w:t>
      </w:r>
      <w:r>
        <w:rPr>
          <w:w w:val="75"/>
        </w:rPr>
        <w:t>Stock</w:t>
      </w:r>
      <w:r>
        <w:rPr>
          <w:spacing w:val="15"/>
        </w:rPr>
        <w:t> </w:t>
      </w:r>
      <w:r>
        <w:rPr>
          <w:w w:val="75"/>
        </w:rPr>
        <w:t>Broker</w:t>
      </w:r>
      <w:r>
        <w:rPr>
          <w:spacing w:val="16"/>
        </w:rPr>
        <w:t> </w:t>
      </w:r>
      <w:r>
        <w:rPr>
          <w:w w:val="75"/>
        </w:rPr>
        <w:t>/</w:t>
      </w:r>
      <w:r>
        <w:rPr>
          <w:spacing w:val="12"/>
        </w:rPr>
        <w:t> </w:t>
      </w:r>
      <w:r>
        <w:rPr>
          <w:w w:val="75"/>
        </w:rPr>
        <w:t>Trading</w:t>
      </w:r>
      <w:r>
        <w:rPr>
          <w:spacing w:val="22"/>
        </w:rPr>
        <w:t> </w:t>
      </w:r>
      <w:r>
        <w:rPr>
          <w:w w:val="75"/>
        </w:rPr>
        <w:t>Member</w:t>
      </w:r>
      <w:r>
        <w:rPr>
          <w:spacing w:val="9"/>
        </w:rPr>
        <w:t> </w:t>
      </w:r>
      <w:r>
        <w:rPr>
          <w:w w:val="75"/>
        </w:rPr>
        <w:t>/</w:t>
      </w:r>
      <w:r>
        <w:rPr>
          <w:spacing w:val="19"/>
        </w:rPr>
        <w:t> </w:t>
      </w:r>
      <w:r>
        <w:rPr>
          <w:w w:val="75"/>
        </w:rPr>
        <w:t>Clearing</w:t>
      </w:r>
      <w:r>
        <w:rPr>
          <w:spacing w:val="27"/>
        </w:rPr>
        <w:t> </w:t>
      </w:r>
      <w:r>
        <w:rPr>
          <w:w w:val="75"/>
        </w:rPr>
        <w:t>Member</w:t>
      </w:r>
      <w:r>
        <w:rPr>
          <w:spacing w:val="16"/>
        </w:rPr>
        <w:t> </w:t>
      </w:r>
      <w:r>
        <w:rPr>
          <w:w w:val="75"/>
        </w:rPr>
        <w:t>:-</w:t>
      </w:r>
      <w:r>
        <w:rPr>
          <w:spacing w:val="16"/>
        </w:rPr>
        <w:t> </w:t>
      </w:r>
      <w:r>
        <w:rPr>
          <w:w w:val="75"/>
        </w:rPr>
        <w:t>Mehta</w:t>
      </w:r>
      <w:r>
        <w:rPr>
          <w:spacing w:val="16"/>
        </w:rPr>
        <w:t> </w:t>
      </w:r>
      <w:r>
        <w:rPr>
          <w:w w:val="75"/>
        </w:rPr>
        <w:t>Equities</w:t>
      </w:r>
      <w:r>
        <w:rPr>
          <w:spacing w:val="11"/>
        </w:rPr>
        <w:t> </w:t>
      </w:r>
      <w:r>
        <w:rPr>
          <w:spacing w:val="-4"/>
          <w:w w:val="75"/>
        </w:rPr>
        <w:t>Ltd.</w:t>
      </w:r>
    </w:p>
    <w:p>
      <w:pPr>
        <w:pStyle w:val="BodyText"/>
        <w:spacing w:before="75"/>
        <w:rPr>
          <w:rFonts w:ascii="Arial"/>
          <w:b/>
          <w:sz w:val="20"/>
        </w:rPr>
      </w:pPr>
      <w:r>
        <w:rPr>
          <w:rFonts w:ascii="Arial"/>
          <w:b/>
          <w:sz w:val="20"/>
        </w:rPr>
        <mc:AlternateContent>
          <mc:Choice Requires="wps">
            <w:drawing>
              <wp:anchor distT="0" distB="0" distL="0" distR="0" allowOverlap="1" layoutInCell="1" locked="0" behindDoc="1" simplePos="0" relativeHeight="487598592">
                <wp:simplePos x="0" y="0"/>
                <wp:positionH relativeFrom="page">
                  <wp:posOffset>574040</wp:posOffset>
                </wp:positionH>
                <wp:positionV relativeFrom="paragraph">
                  <wp:posOffset>209328</wp:posOffset>
                </wp:positionV>
                <wp:extent cx="2714625" cy="1414780"/>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2714625" cy="1414780"/>
                          <a:chExt cx="2714625" cy="1414780"/>
                        </a:xfrm>
                      </wpg:grpSpPr>
                      <wps:wsp>
                        <wps:cNvPr id="47" name="Graphic 47"/>
                        <wps:cNvSpPr/>
                        <wps:spPr>
                          <a:xfrm>
                            <a:off x="0" y="0"/>
                            <a:ext cx="2714625" cy="1414780"/>
                          </a:xfrm>
                          <a:custGeom>
                            <a:avLst/>
                            <a:gdLst/>
                            <a:ahLst/>
                            <a:cxnLst/>
                            <a:rect l="l" t="t" r="r" b="b"/>
                            <a:pathLst>
                              <a:path w="2714625" h="1414780">
                                <a:moveTo>
                                  <a:pt x="2714244" y="0"/>
                                </a:moveTo>
                                <a:lnTo>
                                  <a:pt x="2706624" y="0"/>
                                </a:lnTo>
                                <a:lnTo>
                                  <a:pt x="2699004" y="0"/>
                                </a:lnTo>
                                <a:lnTo>
                                  <a:pt x="2699004" y="15240"/>
                                </a:lnTo>
                                <a:lnTo>
                                  <a:pt x="2699004" y="1406652"/>
                                </a:lnTo>
                                <a:lnTo>
                                  <a:pt x="2698991" y="1399032"/>
                                </a:lnTo>
                                <a:lnTo>
                                  <a:pt x="15240" y="1399032"/>
                                </a:lnTo>
                                <a:lnTo>
                                  <a:pt x="7620" y="1399032"/>
                                </a:lnTo>
                                <a:lnTo>
                                  <a:pt x="4305" y="1402346"/>
                                </a:lnTo>
                                <a:lnTo>
                                  <a:pt x="4305" y="1398524"/>
                                </a:lnTo>
                                <a:lnTo>
                                  <a:pt x="15240" y="1398524"/>
                                </a:lnTo>
                                <a:lnTo>
                                  <a:pt x="15240" y="15494"/>
                                </a:lnTo>
                                <a:lnTo>
                                  <a:pt x="7620" y="15494"/>
                                </a:lnTo>
                                <a:lnTo>
                                  <a:pt x="7620" y="15240"/>
                                </a:lnTo>
                                <a:lnTo>
                                  <a:pt x="15240" y="15240"/>
                                </a:lnTo>
                                <a:lnTo>
                                  <a:pt x="2699004" y="15240"/>
                                </a:lnTo>
                                <a:lnTo>
                                  <a:pt x="2699004" y="0"/>
                                </a:lnTo>
                                <a:lnTo>
                                  <a:pt x="7620" y="0"/>
                                </a:lnTo>
                                <a:lnTo>
                                  <a:pt x="7620" y="254"/>
                                </a:lnTo>
                                <a:lnTo>
                                  <a:pt x="7366" y="254"/>
                                </a:lnTo>
                                <a:lnTo>
                                  <a:pt x="7620" y="0"/>
                                </a:lnTo>
                                <a:lnTo>
                                  <a:pt x="0" y="0"/>
                                </a:lnTo>
                                <a:lnTo>
                                  <a:pt x="0" y="7620"/>
                                </a:lnTo>
                                <a:lnTo>
                                  <a:pt x="3556" y="4064"/>
                                </a:lnTo>
                                <a:lnTo>
                                  <a:pt x="3556" y="7874"/>
                                </a:lnTo>
                                <a:lnTo>
                                  <a:pt x="0" y="7874"/>
                                </a:lnTo>
                                <a:lnTo>
                                  <a:pt x="0" y="15494"/>
                                </a:lnTo>
                                <a:lnTo>
                                  <a:pt x="0" y="1398524"/>
                                </a:lnTo>
                                <a:lnTo>
                                  <a:pt x="0" y="1406144"/>
                                </a:lnTo>
                                <a:lnTo>
                                  <a:pt x="508" y="1406144"/>
                                </a:lnTo>
                                <a:lnTo>
                                  <a:pt x="0" y="1406652"/>
                                </a:lnTo>
                                <a:lnTo>
                                  <a:pt x="0" y="1414272"/>
                                </a:lnTo>
                                <a:lnTo>
                                  <a:pt x="7620" y="1414272"/>
                                </a:lnTo>
                                <a:lnTo>
                                  <a:pt x="2706624" y="1414272"/>
                                </a:lnTo>
                                <a:lnTo>
                                  <a:pt x="2714244" y="1414272"/>
                                </a:lnTo>
                                <a:lnTo>
                                  <a:pt x="2714244" y="1406652"/>
                                </a:lnTo>
                                <a:lnTo>
                                  <a:pt x="2714244" y="1399032"/>
                                </a:lnTo>
                                <a:lnTo>
                                  <a:pt x="2714244" y="15240"/>
                                </a:lnTo>
                                <a:lnTo>
                                  <a:pt x="2714244" y="7620"/>
                                </a:lnTo>
                                <a:lnTo>
                                  <a:pt x="2714244" y="0"/>
                                </a:lnTo>
                                <a:close/>
                              </a:path>
                            </a:pathLst>
                          </a:custGeom>
                          <a:solidFill>
                            <a:srgbClr val="000000"/>
                          </a:solidFill>
                        </wps:spPr>
                        <wps:bodyPr wrap="square" lIns="0" tIns="0" rIns="0" bIns="0" rtlCol="0">
                          <a:prstTxWarp prst="textNoShape">
                            <a:avLst/>
                          </a:prstTxWarp>
                          <a:noAutofit/>
                        </wps:bodyPr>
                      </wps:wsp>
                      <pic:pic>
                        <pic:nvPicPr>
                          <pic:cNvPr id="48" name="Image 48"/>
                          <pic:cNvPicPr/>
                        </pic:nvPicPr>
                        <pic:blipFill>
                          <a:blip r:embed="rId11" cstate="print"/>
                          <a:stretch>
                            <a:fillRect/>
                          </a:stretch>
                        </pic:blipFill>
                        <pic:spPr>
                          <a:xfrm>
                            <a:off x="144360" y="80518"/>
                            <a:ext cx="2432215" cy="475742"/>
                          </a:xfrm>
                          <a:prstGeom prst="rect">
                            <a:avLst/>
                          </a:prstGeom>
                        </pic:spPr>
                      </pic:pic>
                      <pic:pic>
                        <pic:nvPicPr>
                          <pic:cNvPr id="49" name="Image 49"/>
                          <pic:cNvPicPr/>
                        </pic:nvPicPr>
                        <pic:blipFill>
                          <a:blip r:embed="rId12" cstate="print"/>
                          <a:stretch>
                            <a:fillRect/>
                          </a:stretch>
                        </pic:blipFill>
                        <pic:spPr>
                          <a:xfrm>
                            <a:off x="514502" y="454151"/>
                            <a:ext cx="1397609" cy="284988"/>
                          </a:xfrm>
                          <a:prstGeom prst="rect">
                            <a:avLst/>
                          </a:prstGeom>
                        </pic:spPr>
                      </pic:pic>
                      <pic:pic>
                        <pic:nvPicPr>
                          <pic:cNvPr id="50" name="Image 50"/>
                          <pic:cNvPicPr/>
                        </pic:nvPicPr>
                        <pic:blipFill>
                          <a:blip r:embed="rId13" cstate="print"/>
                          <a:stretch>
                            <a:fillRect/>
                          </a:stretch>
                        </pic:blipFill>
                        <pic:spPr>
                          <a:xfrm>
                            <a:off x="811911" y="822578"/>
                            <a:ext cx="1103122" cy="102489"/>
                          </a:xfrm>
                          <a:prstGeom prst="rect">
                            <a:avLst/>
                          </a:prstGeom>
                        </pic:spPr>
                      </pic:pic>
                      <wps:wsp>
                        <wps:cNvPr id="51" name="Graphic 51"/>
                        <wps:cNvSpPr/>
                        <wps:spPr>
                          <a:xfrm>
                            <a:off x="580682" y="1008888"/>
                            <a:ext cx="367030" cy="102235"/>
                          </a:xfrm>
                          <a:custGeom>
                            <a:avLst/>
                            <a:gdLst/>
                            <a:ahLst/>
                            <a:cxnLst/>
                            <a:rect l="l" t="t" r="r" b="b"/>
                            <a:pathLst>
                              <a:path w="367030" h="102235">
                                <a:moveTo>
                                  <a:pt x="63246" y="0"/>
                                </a:moveTo>
                                <a:lnTo>
                                  <a:pt x="0" y="0"/>
                                </a:lnTo>
                                <a:lnTo>
                                  <a:pt x="0" y="100329"/>
                                </a:lnTo>
                                <a:lnTo>
                                  <a:pt x="64884" y="100329"/>
                                </a:lnTo>
                                <a:lnTo>
                                  <a:pt x="64884" y="83438"/>
                                </a:lnTo>
                                <a:lnTo>
                                  <a:pt x="17221" y="83438"/>
                                </a:lnTo>
                                <a:lnTo>
                                  <a:pt x="17221" y="56133"/>
                                </a:lnTo>
                                <a:lnTo>
                                  <a:pt x="60045" y="56133"/>
                                </a:lnTo>
                                <a:lnTo>
                                  <a:pt x="60045" y="39242"/>
                                </a:lnTo>
                                <a:lnTo>
                                  <a:pt x="17221" y="39242"/>
                                </a:lnTo>
                                <a:lnTo>
                                  <a:pt x="17221" y="16890"/>
                                </a:lnTo>
                                <a:lnTo>
                                  <a:pt x="63246" y="16890"/>
                                </a:lnTo>
                                <a:lnTo>
                                  <a:pt x="63246" y="0"/>
                                </a:lnTo>
                                <a:close/>
                              </a:path>
                              <a:path w="367030" h="102235">
                                <a:moveTo>
                                  <a:pt x="92976" y="27685"/>
                                </a:moveTo>
                                <a:lnTo>
                                  <a:pt x="77901" y="27685"/>
                                </a:lnTo>
                                <a:lnTo>
                                  <a:pt x="77901" y="100329"/>
                                </a:lnTo>
                                <a:lnTo>
                                  <a:pt x="94259" y="100329"/>
                                </a:lnTo>
                                <a:lnTo>
                                  <a:pt x="94259" y="58038"/>
                                </a:lnTo>
                                <a:lnTo>
                                  <a:pt x="94646" y="53594"/>
                                </a:lnTo>
                                <a:lnTo>
                                  <a:pt x="94691" y="53085"/>
                                </a:lnTo>
                                <a:lnTo>
                                  <a:pt x="96370" y="47244"/>
                                </a:lnTo>
                                <a:lnTo>
                                  <a:pt x="96443" y="46989"/>
                                </a:lnTo>
                                <a:lnTo>
                                  <a:pt x="97799" y="44830"/>
                                </a:lnTo>
                                <a:lnTo>
                                  <a:pt x="99742" y="43179"/>
                                </a:lnTo>
                                <a:lnTo>
                                  <a:pt x="101917" y="41528"/>
                                </a:lnTo>
                                <a:lnTo>
                                  <a:pt x="104190" y="40639"/>
                                </a:lnTo>
                                <a:lnTo>
                                  <a:pt x="167777" y="40639"/>
                                </a:lnTo>
                                <a:lnTo>
                                  <a:pt x="166673" y="37591"/>
                                </a:lnTo>
                                <a:lnTo>
                                  <a:pt x="92976" y="37591"/>
                                </a:lnTo>
                                <a:lnTo>
                                  <a:pt x="92976" y="27685"/>
                                </a:lnTo>
                                <a:close/>
                              </a:path>
                              <a:path w="367030" h="102235">
                                <a:moveTo>
                                  <a:pt x="141439" y="40639"/>
                                </a:moveTo>
                                <a:lnTo>
                                  <a:pt x="108800" y="40639"/>
                                </a:lnTo>
                                <a:lnTo>
                                  <a:pt x="110464" y="41148"/>
                                </a:lnTo>
                                <a:lnTo>
                                  <a:pt x="112903" y="43179"/>
                                </a:lnTo>
                                <a:lnTo>
                                  <a:pt x="115265" y="100329"/>
                                </a:lnTo>
                                <a:lnTo>
                                  <a:pt x="131660" y="100329"/>
                                </a:lnTo>
                                <a:lnTo>
                                  <a:pt x="131699" y="58038"/>
                                </a:lnTo>
                                <a:lnTo>
                                  <a:pt x="137375" y="43179"/>
                                </a:lnTo>
                                <a:lnTo>
                                  <a:pt x="139280" y="41528"/>
                                </a:lnTo>
                                <a:lnTo>
                                  <a:pt x="141439" y="40639"/>
                                </a:lnTo>
                                <a:close/>
                              </a:path>
                              <a:path w="367030" h="102235">
                                <a:moveTo>
                                  <a:pt x="167777" y="40639"/>
                                </a:moveTo>
                                <a:lnTo>
                                  <a:pt x="146900" y="40639"/>
                                </a:lnTo>
                                <a:lnTo>
                                  <a:pt x="149186" y="42036"/>
                                </a:lnTo>
                                <a:lnTo>
                                  <a:pt x="151871" y="46989"/>
                                </a:lnTo>
                                <a:lnTo>
                                  <a:pt x="152488" y="51561"/>
                                </a:lnTo>
                                <a:lnTo>
                                  <a:pt x="152488" y="100329"/>
                                </a:lnTo>
                                <a:lnTo>
                                  <a:pt x="168744" y="100329"/>
                                </a:lnTo>
                                <a:lnTo>
                                  <a:pt x="168744" y="46989"/>
                                </a:lnTo>
                                <a:lnTo>
                                  <a:pt x="168367" y="43179"/>
                                </a:lnTo>
                                <a:lnTo>
                                  <a:pt x="168249" y="42036"/>
                                </a:lnTo>
                                <a:lnTo>
                                  <a:pt x="168098" y="41528"/>
                                </a:lnTo>
                                <a:lnTo>
                                  <a:pt x="167777" y="40639"/>
                                </a:lnTo>
                                <a:close/>
                              </a:path>
                              <a:path w="367030" h="102235">
                                <a:moveTo>
                                  <a:pt x="116166" y="26034"/>
                                </a:moveTo>
                                <a:lnTo>
                                  <a:pt x="104787" y="26034"/>
                                </a:lnTo>
                                <a:lnTo>
                                  <a:pt x="98374" y="29845"/>
                                </a:lnTo>
                                <a:lnTo>
                                  <a:pt x="92976" y="37591"/>
                                </a:lnTo>
                                <a:lnTo>
                                  <a:pt x="129755" y="37591"/>
                                </a:lnTo>
                                <a:lnTo>
                                  <a:pt x="127850" y="33654"/>
                                </a:lnTo>
                                <a:lnTo>
                                  <a:pt x="125437" y="30733"/>
                                </a:lnTo>
                                <a:lnTo>
                                  <a:pt x="119790" y="27050"/>
                                </a:lnTo>
                                <a:lnTo>
                                  <a:pt x="120085" y="27050"/>
                                </a:lnTo>
                                <a:lnTo>
                                  <a:pt x="116166" y="26034"/>
                                </a:lnTo>
                                <a:close/>
                              </a:path>
                              <a:path w="367030" h="102235">
                                <a:moveTo>
                                  <a:pt x="153123" y="26034"/>
                                </a:moveTo>
                                <a:lnTo>
                                  <a:pt x="144995" y="26034"/>
                                </a:lnTo>
                                <a:lnTo>
                                  <a:pt x="141077" y="27050"/>
                                </a:lnTo>
                                <a:lnTo>
                                  <a:pt x="141363" y="27050"/>
                                </a:lnTo>
                                <a:lnTo>
                                  <a:pt x="138518" y="28828"/>
                                </a:lnTo>
                                <a:lnTo>
                                  <a:pt x="135343" y="30733"/>
                                </a:lnTo>
                                <a:lnTo>
                                  <a:pt x="132422" y="33654"/>
                                </a:lnTo>
                                <a:lnTo>
                                  <a:pt x="129755" y="37591"/>
                                </a:lnTo>
                                <a:lnTo>
                                  <a:pt x="166673" y="37591"/>
                                </a:lnTo>
                                <a:lnTo>
                                  <a:pt x="165569" y="34544"/>
                                </a:lnTo>
                                <a:lnTo>
                                  <a:pt x="163156" y="31369"/>
                                </a:lnTo>
                                <a:lnTo>
                                  <a:pt x="160108" y="29209"/>
                                </a:lnTo>
                                <a:lnTo>
                                  <a:pt x="156933" y="27050"/>
                                </a:lnTo>
                                <a:lnTo>
                                  <a:pt x="153123" y="26034"/>
                                </a:lnTo>
                                <a:close/>
                              </a:path>
                              <a:path w="367030" h="102235">
                                <a:moveTo>
                                  <a:pt x="232329" y="40639"/>
                                </a:moveTo>
                                <a:lnTo>
                                  <a:pt x="210019" y="40639"/>
                                </a:lnTo>
                                <a:lnTo>
                                  <a:pt x="212940" y="41528"/>
                                </a:lnTo>
                                <a:lnTo>
                                  <a:pt x="214591" y="43052"/>
                                </a:lnTo>
                                <a:lnTo>
                                  <a:pt x="216115" y="44576"/>
                                </a:lnTo>
                                <a:lnTo>
                                  <a:pt x="216877" y="47244"/>
                                </a:lnTo>
                                <a:lnTo>
                                  <a:pt x="216877" y="52831"/>
                                </a:lnTo>
                                <a:lnTo>
                                  <a:pt x="213956" y="54355"/>
                                </a:lnTo>
                                <a:lnTo>
                                  <a:pt x="208622" y="55879"/>
                                </a:lnTo>
                                <a:lnTo>
                                  <a:pt x="201002" y="57657"/>
                                </a:lnTo>
                                <a:lnTo>
                                  <a:pt x="195287" y="58927"/>
                                </a:lnTo>
                                <a:lnTo>
                                  <a:pt x="190969" y="60325"/>
                                </a:lnTo>
                                <a:lnTo>
                                  <a:pt x="187921" y="62102"/>
                                </a:lnTo>
                                <a:lnTo>
                                  <a:pt x="185000" y="63753"/>
                                </a:lnTo>
                                <a:lnTo>
                                  <a:pt x="182587" y="66294"/>
                                </a:lnTo>
                                <a:lnTo>
                                  <a:pt x="179285" y="72644"/>
                                </a:lnTo>
                                <a:lnTo>
                                  <a:pt x="178550" y="75691"/>
                                </a:lnTo>
                                <a:lnTo>
                                  <a:pt x="178396" y="76453"/>
                                </a:lnTo>
                                <a:lnTo>
                                  <a:pt x="178396" y="86740"/>
                                </a:lnTo>
                                <a:lnTo>
                                  <a:pt x="180301" y="91821"/>
                                </a:lnTo>
                                <a:lnTo>
                                  <a:pt x="187667" y="99949"/>
                                </a:lnTo>
                                <a:lnTo>
                                  <a:pt x="192620" y="101980"/>
                                </a:lnTo>
                                <a:lnTo>
                                  <a:pt x="202653" y="101980"/>
                                </a:lnTo>
                                <a:lnTo>
                                  <a:pt x="205955" y="101219"/>
                                </a:lnTo>
                                <a:lnTo>
                                  <a:pt x="212305" y="97916"/>
                                </a:lnTo>
                                <a:lnTo>
                                  <a:pt x="215353" y="95630"/>
                                </a:lnTo>
                                <a:lnTo>
                                  <a:pt x="218147" y="92328"/>
                                </a:lnTo>
                                <a:lnTo>
                                  <a:pt x="233811" y="92328"/>
                                </a:lnTo>
                                <a:lnTo>
                                  <a:pt x="233155" y="88391"/>
                                </a:lnTo>
                                <a:lnTo>
                                  <a:pt x="201256" y="88391"/>
                                </a:lnTo>
                                <a:lnTo>
                                  <a:pt x="199367" y="87502"/>
                                </a:lnTo>
                                <a:lnTo>
                                  <a:pt x="199216" y="87502"/>
                                </a:lnTo>
                                <a:lnTo>
                                  <a:pt x="197319" y="85471"/>
                                </a:lnTo>
                                <a:lnTo>
                                  <a:pt x="195668" y="83565"/>
                                </a:lnTo>
                                <a:lnTo>
                                  <a:pt x="194779" y="81152"/>
                                </a:lnTo>
                                <a:lnTo>
                                  <a:pt x="194779" y="75691"/>
                                </a:lnTo>
                                <a:lnTo>
                                  <a:pt x="211416" y="67182"/>
                                </a:lnTo>
                                <a:lnTo>
                                  <a:pt x="214718" y="66294"/>
                                </a:lnTo>
                                <a:lnTo>
                                  <a:pt x="216877" y="65404"/>
                                </a:lnTo>
                                <a:lnTo>
                                  <a:pt x="232815" y="65404"/>
                                </a:lnTo>
                                <a:lnTo>
                                  <a:pt x="232710" y="44069"/>
                                </a:lnTo>
                                <a:lnTo>
                                  <a:pt x="232428" y="41528"/>
                                </a:lnTo>
                                <a:lnTo>
                                  <a:pt x="232329" y="40639"/>
                                </a:lnTo>
                                <a:close/>
                              </a:path>
                              <a:path w="367030" h="102235">
                                <a:moveTo>
                                  <a:pt x="233811" y="92328"/>
                                </a:moveTo>
                                <a:lnTo>
                                  <a:pt x="218147" y="92328"/>
                                </a:lnTo>
                                <a:lnTo>
                                  <a:pt x="218274" y="92709"/>
                                </a:lnTo>
                                <a:lnTo>
                                  <a:pt x="218444" y="93599"/>
                                </a:lnTo>
                                <a:lnTo>
                                  <a:pt x="218782" y="94614"/>
                                </a:lnTo>
                                <a:lnTo>
                                  <a:pt x="219240" y="96900"/>
                                </a:lnTo>
                                <a:lnTo>
                                  <a:pt x="219290" y="97154"/>
                                </a:lnTo>
                                <a:lnTo>
                                  <a:pt x="219925" y="99059"/>
                                </a:lnTo>
                                <a:lnTo>
                                  <a:pt x="220192" y="99949"/>
                                </a:lnTo>
                                <a:lnTo>
                                  <a:pt x="220306" y="100329"/>
                                </a:lnTo>
                                <a:lnTo>
                                  <a:pt x="236435" y="100329"/>
                                </a:lnTo>
                                <a:lnTo>
                                  <a:pt x="235142" y="97154"/>
                                </a:lnTo>
                                <a:lnTo>
                                  <a:pt x="235038" y="96900"/>
                                </a:lnTo>
                                <a:lnTo>
                                  <a:pt x="234022" y="93599"/>
                                </a:lnTo>
                                <a:lnTo>
                                  <a:pt x="233874" y="92709"/>
                                </a:lnTo>
                                <a:lnTo>
                                  <a:pt x="233811" y="92328"/>
                                </a:lnTo>
                                <a:close/>
                              </a:path>
                              <a:path w="367030" h="102235">
                                <a:moveTo>
                                  <a:pt x="232815" y="65404"/>
                                </a:moveTo>
                                <a:lnTo>
                                  <a:pt x="216877" y="65404"/>
                                </a:lnTo>
                                <a:lnTo>
                                  <a:pt x="216877" y="73913"/>
                                </a:lnTo>
                                <a:lnTo>
                                  <a:pt x="216729" y="75691"/>
                                </a:lnTo>
                                <a:lnTo>
                                  <a:pt x="212305" y="84962"/>
                                </a:lnTo>
                                <a:lnTo>
                                  <a:pt x="209342" y="87502"/>
                                </a:lnTo>
                                <a:lnTo>
                                  <a:pt x="209018" y="87502"/>
                                </a:lnTo>
                                <a:lnTo>
                                  <a:pt x="206844" y="88391"/>
                                </a:lnTo>
                                <a:lnTo>
                                  <a:pt x="233155" y="88391"/>
                                </a:lnTo>
                                <a:lnTo>
                                  <a:pt x="233006" y="87502"/>
                                </a:lnTo>
                                <a:lnTo>
                                  <a:pt x="232897" y="85471"/>
                                </a:lnTo>
                                <a:lnTo>
                                  <a:pt x="232815" y="65404"/>
                                </a:lnTo>
                                <a:close/>
                              </a:path>
                              <a:path w="367030" h="102235">
                                <a:moveTo>
                                  <a:pt x="214210" y="26034"/>
                                </a:moveTo>
                                <a:lnTo>
                                  <a:pt x="198843" y="26034"/>
                                </a:lnTo>
                                <a:lnTo>
                                  <a:pt x="192874" y="27685"/>
                                </a:lnTo>
                                <a:lnTo>
                                  <a:pt x="184619" y="34416"/>
                                </a:lnTo>
                                <a:lnTo>
                                  <a:pt x="181825" y="39624"/>
                                </a:lnTo>
                                <a:lnTo>
                                  <a:pt x="180174" y="46608"/>
                                </a:lnTo>
                                <a:lnTo>
                                  <a:pt x="195033" y="49783"/>
                                </a:lnTo>
                                <a:lnTo>
                                  <a:pt x="196010" y="46608"/>
                                </a:lnTo>
                                <a:lnTo>
                                  <a:pt x="196517" y="45592"/>
                                </a:lnTo>
                                <a:lnTo>
                                  <a:pt x="197319" y="44069"/>
                                </a:lnTo>
                                <a:lnTo>
                                  <a:pt x="198970" y="42672"/>
                                </a:lnTo>
                                <a:lnTo>
                                  <a:pt x="200456" y="41528"/>
                                </a:lnTo>
                                <a:lnTo>
                                  <a:pt x="200262" y="41528"/>
                                </a:lnTo>
                                <a:lnTo>
                                  <a:pt x="202780" y="40639"/>
                                </a:lnTo>
                                <a:lnTo>
                                  <a:pt x="232329" y="40639"/>
                                </a:lnTo>
                                <a:lnTo>
                                  <a:pt x="232244" y="39877"/>
                                </a:lnTo>
                                <a:lnTo>
                                  <a:pt x="230720" y="36702"/>
                                </a:lnTo>
                                <a:lnTo>
                                  <a:pt x="229323" y="33654"/>
                                </a:lnTo>
                                <a:lnTo>
                                  <a:pt x="226783" y="31114"/>
                                </a:lnTo>
                                <a:lnTo>
                                  <a:pt x="219671" y="27050"/>
                                </a:lnTo>
                                <a:lnTo>
                                  <a:pt x="214210" y="26034"/>
                                </a:lnTo>
                                <a:close/>
                              </a:path>
                              <a:path w="367030" h="102235">
                                <a:moveTo>
                                  <a:pt x="266153" y="0"/>
                                </a:moveTo>
                                <a:lnTo>
                                  <a:pt x="249770" y="0"/>
                                </a:lnTo>
                                <a:lnTo>
                                  <a:pt x="249770" y="17779"/>
                                </a:lnTo>
                                <a:lnTo>
                                  <a:pt x="266153" y="17779"/>
                                </a:lnTo>
                                <a:lnTo>
                                  <a:pt x="266153" y="0"/>
                                </a:lnTo>
                                <a:close/>
                              </a:path>
                              <a:path w="367030" h="102235">
                                <a:moveTo>
                                  <a:pt x="266153" y="27685"/>
                                </a:moveTo>
                                <a:lnTo>
                                  <a:pt x="249770" y="27685"/>
                                </a:lnTo>
                                <a:lnTo>
                                  <a:pt x="249770" y="100329"/>
                                </a:lnTo>
                                <a:lnTo>
                                  <a:pt x="266153" y="100329"/>
                                </a:lnTo>
                                <a:lnTo>
                                  <a:pt x="266153" y="27685"/>
                                </a:lnTo>
                                <a:close/>
                              </a:path>
                              <a:path w="367030" h="102235">
                                <a:moveTo>
                                  <a:pt x="299681" y="0"/>
                                </a:moveTo>
                                <a:lnTo>
                                  <a:pt x="283298" y="0"/>
                                </a:lnTo>
                                <a:lnTo>
                                  <a:pt x="283298" y="100329"/>
                                </a:lnTo>
                                <a:lnTo>
                                  <a:pt x="299681" y="100329"/>
                                </a:lnTo>
                                <a:lnTo>
                                  <a:pt x="299681" y="0"/>
                                </a:lnTo>
                                <a:close/>
                              </a:path>
                              <a:path w="367030" h="102235">
                                <a:moveTo>
                                  <a:pt x="366864" y="27685"/>
                                </a:moveTo>
                                <a:lnTo>
                                  <a:pt x="350481" y="27685"/>
                                </a:lnTo>
                                <a:lnTo>
                                  <a:pt x="350481" y="46862"/>
                                </a:lnTo>
                                <a:lnTo>
                                  <a:pt x="366864" y="46862"/>
                                </a:lnTo>
                                <a:lnTo>
                                  <a:pt x="366864" y="27685"/>
                                </a:lnTo>
                                <a:close/>
                              </a:path>
                              <a:path w="367030" h="102235">
                                <a:moveTo>
                                  <a:pt x="366864" y="81152"/>
                                </a:moveTo>
                                <a:lnTo>
                                  <a:pt x="350481" y="81152"/>
                                </a:lnTo>
                                <a:lnTo>
                                  <a:pt x="350481" y="100329"/>
                                </a:lnTo>
                                <a:lnTo>
                                  <a:pt x="366864" y="100329"/>
                                </a:lnTo>
                                <a:lnTo>
                                  <a:pt x="366864" y="81152"/>
                                </a:lnTo>
                                <a:close/>
                              </a:path>
                            </a:pathLst>
                          </a:custGeom>
                          <a:solidFill>
                            <a:srgbClr val="000000"/>
                          </a:solidFill>
                        </wps:spPr>
                        <wps:bodyPr wrap="square" lIns="0" tIns="0" rIns="0" bIns="0" rtlCol="0">
                          <a:prstTxWarp prst="textNoShape">
                            <a:avLst/>
                          </a:prstTxWarp>
                          <a:noAutofit/>
                        </wps:bodyPr>
                      </wps:wsp>
                      <pic:pic>
                        <pic:nvPicPr>
                          <pic:cNvPr id="52" name="Image 52">
                            <a:hlinkClick r:id="rId15"/>
                          </pic:cNvPr>
                          <pic:cNvPicPr/>
                        </pic:nvPicPr>
                        <pic:blipFill>
                          <a:blip r:embed="rId14" cstate="print"/>
                          <a:stretch>
                            <a:fillRect/>
                          </a:stretch>
                        </pic:blipFill>
                        <pic:spPr>
                          <a:xfrm>
                            <a:off x="1001141" y="1007110"/>
                            <a:ext cx="1141349" cy="131572"/>
                          </a:xfrm>
                          <a:prstGeom prst="rect">
                            <a:avLst/>
                          </a:prstGeom>
                        </pic:spPr>
                      </pic:pic>
                      <wps:wsp>
                        <wps:cNvPr id="53" name="Graphic 53"/>
                        <wps:cNvSpPr/>
                        <wps:spPr>
                          <a:xfrm>
                            <a:off x="566293" y="1203960"/>
                            <a:ext cx="483234" cy="102235"/>
                          </a:xfrm>
                          <a:custGeom>
                            <a:avLst/>
                            <a:gdLst/>
                            <a:ahLst/>
                            <a:cxnLst/>
                            <a:rect l="l" t="t" r="r" b="b"/>
                            <a:pathLst>
                              <a:path w="483234" h="102235">
                                <a:moveTo>
                                  <a:pt x="16598" y="0"/>
                                </a:moveTo>
                                <a:lnTo>
                                  <a:pt x="0" y="0"/>
                                </a:lnTo>
                                <a:lnTo>
                                  <a:pt x="19176" y="100329"/>
                                </a:lnTo>
                                <a:lnTo>
                                  <a:pt x="36753" y="100329"/>
                                </a:lnTo>
                                <a:lnTo>
                                  <a:pt x="43415" y="68960"/>
                                </a:lnTo>
                                <a:lnTo>
                                  <a:pt x="28701" y="68960"/>
                                </a:lnTo>
                                <a:lnTo>
                                  <a:pt x="16598" y="0"/>
                                </a:lnTo>
                                <a:close/>
                              </a:path>
                              <a:path w="483234" h="102235">
                                <a:moveTo>
                                  <a:pt x="67734" y="25273"/>
                                </a:moveTo>
                                <a:lnTo>
                                  <a:pt x="52692" y="25273"/>
                                </a:lnTo>
                                <a:lnTo>
                                  <a:pt x="68681" y="100329"/>
                                </a:lnTo>
                                <a:lnTo>
                                  <a:pt x="85877" y="100329"/>
                                </a:lnTo>
                                <a:lnTo>
                                  <a:pt x="91750" y="70103"/>
                                </a:lnTo>
                                <a:lnTo>
                                  <a:pt x="76733" y="70103"/>
                                </a:lnTo>
                                <a:lnTo>
                                  <a:pt x="67734" y="25273"/>
                                </a:lnTo>
                                <a:close/>
                              </a:path>
                              <a:path w="483234" h="102235">
                                <a:moveTo>
                                  <a:pt x="105371" y="0"/>
                                </a:moveTo>
                                <a:lnTo>
                                  <a:pt x="89052" y="0"/>
                                </a:lnTo>
                                <a:lnTo>
                                  <a:pt x="76733" y="70103"/>
                                </a:lnTo>
                                <a:lnTo>
                                  <a:pt x="91750" y="70103"/>
                                </a:lnTo>
                                <a:lnTo>
                                  <a:pt x="105371" y="0"/>
                                </a:lnTo>
                                <a:close/>
                              </a:path>
                              <a:path w="483234" h="102235">
                                <a:moveTo>
                                  <a:pt x="62661" y="0"/>
                                </a:moveTo>
                                <a:lnTo>
                                  <a:pt x="43383" y="0"/>
                                </a:lnTo>
                                <a:lnTo>
                                  <a:pt x="28701" y="68960"/>
                                </a:lnTo>
                                <a:lnTo>
                                  <a:pt x="43415" y="68960"/>
                                </a:lnTo>
                                <a:lnTo>
                                  <a:pt x="52692" y="25273"/>
                                </a:lnTo>
                                <a:lnTo>
                                  <a:pt x="67734" y="25273"/>
                                </a:lnTo>
                                <a:lnTo>
                                  <a:pt x="62661" y="0"/>
                                </a:lnTo>
                                <a:close/>
                              </a:path>
                              <a:path w="483234" h="102235">
                                <a:moveTo>
                                  <a:pt x="142112" y="26034"/>
                                </a:moveTo>
                                <a:lnTo>
                                  <a:pt x="125780" y="26034"/>
                                </a:lnTo>
                                <a:lnTo>
                                  <a:pt x="119405" y="29336"/>
                                </a:lnTo>
                                <a:lnTo>
                                  <a:pt x="106806" y="64515"/>
                                </a:lnTo>
                                <a:lnTo>
                                  <a:pt x="107053" y="69468"/>
                                </a:lnTo>
                                <a:lnTo>
                                  <a:pt x="135000" y="101980"/>
                                </a:lnTo>
                                <a:lnTo>
                                  <a:pt x="141350" y="101980"/>
                                </a:lnTo>
                                <a:lnTo>
                                  <a:pt x="146684" y="100075"/>
                                </a:lnTo>
                                <a:lnTo>
                                  <a:pt x="151003" y="96519"/>
                                </a:lnTo>
                                <a:lnTo>
                                  <a:pt x="155194" y="92836"/>
                                </a:lnTo>
                                <a:lnTo>
                                  <a:pt x="158221" y="87629"/>
                                </a:lnTo>
                                <a:lnTo>
                                  <a:pt x="131698" y="87629"/>
                                </a:lnTo>
                                <a:lnTo>
                                  <a:pt x="128676" y="85978"/>
                                </a:lnTo>
                                <a:lnTo>
                                  <a:pt x="123939" y="79628"/>
                                </a:lnTo>
                                <a:lnTo>
                                  <a:pt x="122694" y="75183"/>
                                </a:lnTo>
                                <a:lnTo>
                                  <a:pt x="122580" y="69468"/>
                                </a:lnTo>
                                <a:lnTo>
                                  <a:pt x="161162" y="69468"/>
                                </a:lnTo>
                                <a:lnTo>
                                  <a:pt x="160853" y="59134"/>
                                </a:lnTo>
                                <a:lnTo>
                                  <a:pt x="160655" y="57784"/>
                                </a:lnTo>
                                <a:lnTo>
                                  <a:pt x="122859" y="57784"/>
                                </a:lnTo>
                                <a:lnTo>
                                  <a:pt x="122889" y="52197"/>
                                </a:lnTo>
                                <a:lnTo>
                                  <a:pt x="123896" y="48402"/>
                                </a:lnTo>
                                <a:lnTo>
                                  <a:pt x="128282" y="42290"/>
                                </a:lnTo>
                                <a:lnTo>
                                  <a:pt x="131063" y="40639"/>
                                </a:lnTo>
                                <a:lnTo>
                                  <a:pt x="156078" y="40639"/>
                                </a:lnTo>
                                <a:lnTo>
                                  <a:pt x="153923" y="36702"/>
                                </a:lnTo>
                                <a:lnTo>
                                  <a:pt x="148970" y="29590"/>
                                </a:lnTo>
                                <a:lnTo>
                                  <a:pt x="142112" y="26034"/>
                                </a:lnTo>
                                <a:close/>
                              </a:path>
                              <a:path w="483234" h="102235">
                                <a:moveTo>
                                  <a:pt x="145033" y="77215"/>
                                </a:moveTo>
                                <a:lnTo>
                                  <a:pt x="137540" y="87629"/>
                                </a:lnTo>
                                <a:lnTo>
                                  <a:pt x="158221" y="87629"/>
                                </a:lnTo>
                                <a:lnTo>
                                  <a:pt x="158369" y="87375"/>
                                </a:lnTo>
                                <a:lnTo>
                                  <a:pt x="160273" y="80390"/>
                                </a:lnTo>
                                <a:lnTo>
                                  <a:pt x="145033" y="77215"/>
                                </a:lnTo>
                                <a:close/>
                              </a:path>
                              <a:path w="483234" h="102235">
                                <a:moveTo>
                                  <a:pt x="156078" y="40639"/>
                                </a:moveTo>
                                <a:lnTo>
                                  <a:pt x="137540" y="40639"/>
                                </a:lnTo>
                                <a:lnTo>
                                  <a:pt x="140430" y="42290"/>
                                </a:lnTo>
                                <a:lnTo>
                                  <a:pt x="140301" y="42290"/>
                                </a:lnTo>
                                <a:lnTo>
                                  <a:pt x="142366" y="45084"/>
                                </a:lnTo>
                                <a:lnTo>
                                  <a:pt x="144653" y="48005"/>
                                </a:lnTo>
                                <a:lnTo>
                                  <a:pt x="145795" y="52197"/>
                                </a:lnTo>
                                <a:lnTo>
                                  <a:pt x="145801" y="52450"/>
                                </a:lnTo>
                                <a:lnTo>
                                  <a:pt x="145922" y="57784"/>
                                </a:lnTo>
                                <a:lnTo>
                                  <a:pt x="160655" y="57784"/>
                                </a:lnTo>
                                <a:lnTo>
                                  <a:pt x="159543" y="50228"/>
                                </a:lnTo>
                                <a:lnTo>
                                  <a:pt x="157233" y="42751"/>
                                </a:lnTo>
                                <a:lnTo>
                                  <a:pt x="156078" y="40639"/>
                                </a:lnTo>
                                <a:close/>
                              </a:path>
                              <a:path w="483234" h="102235">
                                <a:moveTo>
                                  <a:pt x="222621" y="89661"/>
                                </a:moveTo>
                                <a:lnTo>
                                  <a:pt x="185928" y="89661"/>
                                </a:lnTo>
                                <a:lnTo>
                                  <a:pt x="188213" y="93725"/>
                                </a:lnTo>
                                <a:lnTo>
                                  <a:pt x="191007" y="96774"/>
                                </a:lnTo>
                                <a:lnTo>
                                  <a:pt x="194309" y="98805"/>
                                </a:lnTo>
                                <a:lnTo>
                                  <a:pt x="197484" y="100964"/>
                                </a:lnTo>
                                <a:lnTo>
                                  <a:pt x="200786" y="101980"/>
                                </a:lnTo>
                                <a:lnTo>
                                  <a:pt x="210819" y="101980"/>
                                </a:lnTo>
                                <a:lnTo>
                                  <a:pt x="216315" y="98805"/>
                                </a:lnTo>
                                <a:lnTo>
                                  <a:pt x="216443" y="98805"/>
                                </a:lnTo>
                                <a:lnTo>
                                  <a:pt x="221360" y="91948"/>
                                </a:lnTo>
                                <a:lnTo>
                                  <a:pt x="222621" y="89661"/>
                                </a:lnTo>
                                <a:close/>
                              </a:path>
                              <a:path w="483234" h="102235">
                                <a:moveTo>
                                  <a:pt x="186944" y="0"/>
                                </a:moveTo>
                                <a:lnTo>
                                  <a:pt x="171576" y="0"/>
                                </a:lnTo>
                                <a:lnTo>
                                  <a:pt x="171576" y="100329"/>
                                </a:lnTo>
                                <a:lnTo>
                                  <a:pt x="185928" y="100329"/>
                                </a:lnTo>
                                <a:lnTo>
                                  <a:pt x="185928" y="89661"/>
                                </a:lnTo>
                                <a:lnTo>
                                  <a:pt x="222621" y="89661"/>
                                </a:lnTo>
                                <a:lnTo>
                                  <a:pt x="224232" y="86740"/>
                                </a:lnTo>
                                <a:lnTo>
                                  <a:pt x="195960" y="86740"/>
                                </a:lnTo>
                                <a:lnTo>
                                  <a:pt x="192404" y="84200"/>
                                </a:lnTo>
                                <a:lnTo>
                                  <a:pt x="189737" y="79120"/>
                                </a:lnTo>
                                <a:lnTo>
                                  <a:pt x="187832" y="75564"/>
                                </a:lnTo>
                                <a:lnTo>
                                  <a:pt x="186944" y="69976"/>
                                </a:lnTo>
                                <a:lnTo>
                                  <a:pt x="187022" y="54740"/>
                                </a:lnTo>
                                <a:lnTo>
                                  <a:pt x="188033" y="49910"/>
                                </a:lnTo>
                                <a:lnTo>
                                  <a:pt x="188086" y="49656"/>
                                </a:lnTo>
                                <a:lnTo>
                                  <a:pt x="190500" y="46100"/>
                                </a:lnTo>
                                <a:lnTo>
                                  <a:pt x="193039" y="42544"/>
                                </a:lnTo>
                                <a:lnTo>
                                  <a:pt x="196087" y="40639"/>
                                </a:lnTo>
                                <a:lnTo>
                                  <a:pt x="224330" y="40639"/>
                                </a:lnTo>
                                <a:lnTo>
                                  <a:pt x="221772" y="36067"/>
                                </a:lnTo>
                                <a:lnTo>
                                  <a:pt x="186944" y="36067"/>
                                </a:lnTo>
                                <a:lnTo>
                                  <a:pt x="186944" y="0"/>
                                </a:lnTo>
                                <a:close/>
                              </a:path>
                              <a:path w="483234" h="102235">
                                <a:moveTo>
                                  <a:pt x="224330" y="40639"/>
                                </a:moveTo>
                                <a:lnTo>
                                  <a:pt x="203453" y="40639"/>
                                </a:lnTo>
                                <a:lnTo>
                                  <a:pt x="206628" y="42544"/>
                                </a:lnTo>
                                <a:lnTo>
                                  <a:pt x="211454" y="49910"/>
                                </a:lnTo>
                                <a:lnTo>
                                  <a:pt x="212597" y="55879"/>
                                </a:lnTo>
                                <a:lnTo>
                                  <a:pt x="212592" y="72034"/>
                                </a:lnTo>
                                <a:lnTo>
                                  <a:pt x="211454" y="77724"/>
                                </a:lnTo>
                                <a:lnTo>
                                  <a:pt x="209041" y="81279"/>
                                </a:lnTo>
                                <a:lnTo>
                                  <a:pt x="206628" y="84962"/>
                                </a:lnTo>
                                <a:lnTo>
                                  <a:pt x="203707" y="86740"/>
                                </a:lnTo>
                                <a:lnTo>
                                  <a:pt x="224232" y="86740"/>
                                </a:lnTo>
                                <a:lnTo>
                                  <a:pt x="224434" y="86373"/>
                                </a:lnTo>
                                <a:lnTo>
                                  <a:pt x="226615" y="79740"/>
                                </a:lnTo>
                                <a:lnTo>
                                  <a:pt x="227915" y="72034"/>
                                </a:lnTo>
                                <a:lnTo>
                                  <a:pt x="228345" y="63245"/>
                                </a:lnTo>
                                <a:lnTo>
                                  <a:pt x="227974" y="55879"/>
                                </a:lnTo>
                                <a:lnTo>
                                  <a:pt x="227917" y="54740"/>
                                </a:lnTo>
                                <a:lnTo>
                                  <a:pt x="226631" y="47307"/>
                                </a:lnTo>
                                <a:lnTo>
                                  <a:pt x="224488" y="40921"/>
                                </a:lnTo>
                                <a:lnTo>
                                  <a:pt x="224330" y="40639"/>
                                </a:lnTo>
                                <a:close/>
                              </a:path>
                              <a:path w="483234" h="102235">
                                <a:moveTo>
                                  <a:pt x="210947" y="26034"/>
                                </a:moveTo>
                                <a:lnTo>
                                  <a:pt x="197357" y="26034"/>
                                </a:lnTo>
                                <a:lnTo>
                                  <a:pt x="191769" y="29336"/>
                                </a:lnTo>
                                <a:lnTo>
                                  <a:pt x="186944" y="36067"/>
                                </a:lnTo>
                                <a:lnTo>
                                  <a:pt x="221772" y="36067"/>
                                </a:lnTo>
                                <a:lnTo>
                                  <a:pt x="221487" y="35559"/>
                                </a:lnTo>
                                <a:lnTo>
                                  <a:pt x="216882" y="29336"/>
                                </a:lnTo>
                                <a:lnTo>
                                  <a:pt x="217022" y="29336"/>
                                </a:lnTo>
                                <a:lnTo>
                                  <a:pt x="210947" y="26034"/>
                                </a:lnTo>
                                <a:close/>
                              </a:path>
                              <a:path w="483234" h="102235">
                                <a:moveTo>
                                  <a:pt x="252348" y="76580"/>
                                </a:moveTo>
                                <a:lnTo>
                                  <a:pt x="236981" y="79628"/>
                                </a:lnTo>
                                <a:lnTo>
                                  <a:pt x="238378" y="86486"/>
                                </a:lnTo>
                                <a:lnTo>
                                  <a:pt x="241426" y="91948"/>
                                </a:lnTo>
                                <a:lnTo>
                                  <a:pt x="245998" y="96011"/>
                                </a:lnTo>
                                <a:lnTo>
                                  <a:pt x="250570" y="99949"/>
                                </a:lnTo>
                                <a:lnTo>
                                  <a:pt x="256920" y="101980"/>
                                </a:lnTo>
                                <a:lnTo>
                                  <a:pt x="273557" y="101980"/>
                                </a:lnTo>
                                <a:lnTo>
                                  <a:pt x="280161" y="99567"/>
                                </a:lnTo>
                                <a:lnTo>
                                  <a:pt x="284606" y="94741"/>
                                </a:lnTo>
                                <a:lnTo>
                                  <a:pt x="289051" y="90042"/>
                                </a:lnTo>
                                <a:lnTo>
                                  <a:pt x="289771" y="88137"/>
                                </a:lnTo>
                                <a:lnTo>
                                  <a:pt x="261238" y="88137"/>
                                </a:lnTo>
                                <a:lnTo>
                                  <a:pt x="258444" y="87122"/>
                                </a:lnTo>
                                <a:lnTo>
                                  <a:pt x="256548" y="85343"/>
                                </a:lnTo>
                                <a:lnTo>
                                  <a:pt x="254380" y="83184"/>
                                </a:lnTo>
                                <a:lnTo>
                                  <a:pt x="252983" y="80390"/>
                                </a:lnTo>
                                <a:lnTo>
                                  <a:pt x="252348" y="76580"/>
                                </a:lnTo>
                                <a:close/>
                              </a:path>
                              <a:path w="483234" h="102235">
                                <a:moveTo>
                                  <a:pt x="271525" y="26034"/>
                                </a:moveTo>
                                <a:lnTo>
                                  <a:pt x="255142" y="26034"/>
                                </a:lnTo>
                                <a:lnTo>
                                  <a:pt x="249047" y="28066"/>
                                </a:lnTo>
                                <a:lnTo>
                                  <a:pt x="245109" y="32384"/>
                                </a:lnTo>
                                <a:lnTo>
                                  <a:pt x="241045" y="36702"/>
                                </a:lnTo>
                                <a:lnTo>
                                  <a:pt x="239140" y="42036"/>
                                </a:lnTo>
                                <a:lnTo>
                                  <a:pt x="239140" y="55244"/>
                                </a:lnTo>
                                <a:lnTo>
                                  <a:pt x="272288" y="74802"/>
                                </a:lnTo>
                                <a:lnTo>
                                  <a:pt x="273938" y="75691"/>
                                </a:lnTo>
                                <a:lnTo>
                                  <a:pt x="275463" y="77469"/>
                                </a:lnTo>
                                <a:lnTo>
                                  <a:pt x="275844" y="78739"/>
                                </a:lnTo>
                                <a:lnTo>
                                  <a:pt x="275844" y="82295"/>
                                </a:lnTo>
                                <a:lnTo>
                                  <a:pt x="275208" y="84074"/>
                                </a:lnTo>
                                <a:lnTo>
                                  <a:pt x="273811" y="85343"/>
                                </a:lnTo>
                                <a:lnTo>
                                  <a:pt x="271779" y="87122"/>
                                </a:lnTo>
                                <a:lnTo>
                                  <a:pt x="268858" y="88137"/>
                                </a:lnTo>
                                <a:lnTo>
                                  <a:pt x="289771" y="88137"/>
                                </a:lnTo>
                                <a:lnTo>
                                  <a:pt x="291210" y="84327"/>
                                </a:lnTo>
                                <a:lnTo>
                                  <a:pt x="291210" y="71518"/>
                                </a:lnTo>
                                <a:lnTo>
                                  <a:pt x="261111" y="52450"/>
                                </a:lnTo>
                                <a:lnTo>
                                  <a:pt x="256285" y="50545"/>
                                </a:lnTo>
                                <a:lnTo>
                                  <a:pt x="254888" y="49275"/>
                                </a:lnTo>
                                <a:lnTo>
                                  <a:pt x="254018" y="48513"/>
                                </a:lnTo>
                                <a:lnTo>
                                  <a:pt x="253364" y="47243"/>
                                </a:lnTo>
                                <a:lnTo>
                                  <a:pt x="253364" y="44195"/>
                                </a:lnTo>
                                <a:lnTo>
                                  <a:pt x="254000" y="42925"/>
                                </a:lnTo>
                                <a:lnTo>
                                  <a:pt x="255000" y="42036"/>
                                </a:lnTo>
                                <a:lnTo>
                                  <a:pt x="256920" y="40512"/>
                                </a:lnTo>
                                <a:lnTo>
                                  <a:pt x="259841" y="39750"/>
                                </a:lnTo>
                                <a:lnTo>
                                  <a:pt x="287995" y="39750"/>
                                </a:lnTo>
                                <a:lnTo>
                                  <a:pt x="287781" y="38861"/>
                                </a:lnTo>
                                <a:lnTo>
                                  <a:pt x="285114" y="34035"/>
                                </a:lnTo>
                                <a:lnTo>
                                  <a:pt x="281304" y="30860"/>
                                </a:lnTo>
                                <a:lnTo>
                                  <a:pt x="277494" y="27558"/>
                                </a:lnTo>
                                <a:lnTo>
                                  <a:pt x="271525" y="26034"/>
                                </a:lnTo>
                                <a:close/>
                              </a:path>
                              <a:path w="483234" h="102235">
                                <a:moveTo>
                                  <a:pt x="287995" y="39750"/>
                                </a:moveTo>
                                <a:lnTo>
                                  <a:pt x="267080" y="39750"/>
                                </a:lnTo>
                                <a:lnTo>
                                  <a:pt x="269494" y="40512"/>
                                </a:lnTo>
                                <a:lnTo>
                                  <a:pt x="273050" y="43560"/>
                                </a:lnTo>
                                <a:lnTo>
                                  <a:pt x="274192" y="45719"/>
                                </a:lnTo>
                                <a:lnTo>
                                  <a:pt x="274828" y="48513"/>
                                </a:lnTo>
                                <a:lnTo>
                                  <a:pt x="289305" y="45211"/>
                                </a:lnTo>
                                <a:lnTo>
                                  <a:pt x="287995" y="39750"/>
                                </a:lnTo>
                                <a:close/>
                              </a:path>
                              <a:path w="483234" h="102235">
                                <a:moveTo>
                                  <a:pt x="318769" y="0"/>
                                </a:moveTo>
                                <a:lnTo>
                                  <a:pt x="303275" y="0"/>
                                </a:lnTo>
                                <a:lnTo>
                                  <a:pt x="303275" y="17779"/>
                                </a:lnTo>
                                <a:lnTo>
                                  <a:pt x="318769" y="17779"/>
                                </a:lnTo>
                                <a:lnTo>
                                  <a:pt x="318769" y="0"/>
                                </a:lnTo>
                                <a:close/>
                              </a:path>
                              <a:path w="483234" h="102235">
                                <a:moveTo>
                                  <a:pt x="318769" y="27685"/>
                                </a:moveTo>
                                <a:lnTo>
                                  <a:pt x="303275" y="27685"/>
                                </a:lnTo>
                                <a:lnTo>
                                  <a:pt x="303275" y="100329"/>
                                </a:lnTo>
                                <a:lnTo>
                                  <a:pt x="318769" y="100329"/>
                                </a:lnTo>
                                <a:lnTo>
                                  <a:pt x="318769" y="27685"/>
                                </a:lnTo>
                                <a:close/>
                              </a:path>
                              <a:path w="483234" h="102235">
                                <a:moveTo>
                                  <a:pt x="350011" y="42925"/>
                                </a:moveTo>
                                <a:lnTo>
                                  <a:pt x="334517" y="42925"/>
                                </a:lnTo>
                                <a:lnTo>
                                  <a:pt x="334525" y="81660"/>
                                </a:lnTo>
                                <a:lnTo>
                                  <a:pt x="334644" y="85978"/>
                                </a:lnTo>
                                <a:lnTo>
                                  <a:pt x="335025" y="88264"/>
                                </a:lnTo>
                                <a:lnTo>
                                  <a:pt x="335406" y="91312"/>
                                </a:lnTo>
                                <a:lnTo>
                                  <a:pt x="342138" y="100202"/>
                                </a:lnTo>
                                <a:lnTo>
                                  <a:pt x="344297" y="101345"/>
                                </a:lnTo>
                                <a:lnTo>
                                  <a:pt x="346836" y="101980"/>
                                </a:lnTo>
                                <a:lnTo>
                                  <a:pt x="354075" y="101980"/>
                                </a:lnTo>
                                <a:lnTo>
                                  <a:pt x="358139" y="100964"/>
                                </a:lnTo>
                                <a:lnTo>
                                  <a:pt x="361695" y="99059"/>
                                </a:lnTo>
                                <a:lnTo>
                                  <a:pt x="360577" y="85978"/>
                                </a:lnTo>
                                <a:lnTo>
                                  <a:pt x="353186" y="85978"/>
                                </a:lnTo>
                                <a:lnTo>
                                  <a:pt x="352297" y="85725"/>
                                </a:lnTo>
                                <a:lnTo>
                                  <a:pt x="351663" y="85089"/>
                                </a:lnTo>
                                <a:lnTo>
                                  <a:pt x="350900" y="84454"/>
                                </a:lnTo>
                                <a:lnTo>
                                  <a:pt x="350519" y="83565"/>
                                </a:lnTo>
                                <a:lnTo>
                                  <a:pt x="350266" y="82676"/>
                                </a:lnTo>
                                <a:lnTo>
                                  <a:pt x="350011" y="81660"/>
                                </a:lnTo>
                                <a:lnTo>
                                  <a:pt x="350011" y="42925"/>
                                </a:lnTo>
                                <a:close/>
                              </a:path>
                              <a:path w="483234" h="102235">
                                <a:moveTo>
                                  <a:pt x="360425" y="84200"/>
                                </a:moveTo>
                                <a:lnTo>
                                  <a:pt x="357758" y="85343"/>
                                </a:lnTo>
                                <a:lnTo>
                                  <a:pt x="355600" y="85978"/>
                                </a:lnTo>
                                <a:lnTo>
                                  <a:pt x="360577" y="85978"/>
                                </a:lnTo>
                                <a:lnTo>
                                  <a:pt x="360501" y="85089"/>
                                </a:lnTo>
                                <a:lnTo>
                                  <a:pt x="360425" y="84200"/>
                                </a:lnTo>
                                <a:close/>
                              </a:path>
                              <a:path w="483234" h="102235">
                                <a:moveTo>
                                  <a:pt x="360425" y="27685"/>
                                </a:moveTo>
                                <a:lnTo>
                                  <a:pt x="327405" y="27685"/>
                                </a:lnTo>
                                <a:lnTo>
                                  <a:pt x="327405" y="42925"/>
                                </a:lnTo>
                                <a:lnTo>
                                  <a:pt x="360425" y="42925"/>
                                </a:lnTo>
                                <a:lnTo>
                                  <a:pt x="360425" y="27685"/>
                                </a:lnTo>
                                <a:close/>
                              </a:path>
                              <a:path w="483234" h="102235">
                                <a:moveTo>
                                  <a:pt x="350011" y="1904"/>
                                </a:moveTo>
                                <a:lnTo>
                                  <a:pt x="334517" y="13207"/>
                                </a:lnTo>
                                <a:lnTo>
                                  <a:pt x="334517" y="27685"/>
                                </a:lnTo>
                                <a:lnTo>
                                  <a:pt x="350011" y="27685"/>
                                </a:lnTo>
                                <a:lnTo>
                                  <a:pt x="350011" y="1904"/>
                                </a:lnTo>
                                <a:close/>
                              </a:path>
                              <a:path w="483234" h="102235">
                                <a:moveTo>
                                  <a:pt x="404241" y="26034"/>
                                </a:moveTo>
                                <a:lnTo>
                                  <a:pt x="387857" y="26034"/>
                                </a:lnTo>
                                <a:lnTo>
                                  <a:pt x="381507" y="29336"/>
                                </a:lnTo>
                                <a:lnTo>
                                  <a:pt x="368934" y="64515"/>
                                </a:lnTo>
                                <a:lnTo>
                                  <a:pt x="369180" y="69468"/>
                                </a:lnTo>
                                <a:lnTo>
                                  <a:pt x="397128" y="101980"/>
                                </a:lnTo>
                                <a:lnTo>
                                  <a:pt x="403478" y="101980"/>
                                </a:lnTo>
                                <a:lnTo>
                                  <a:pt x="408813" y="100075"/>
                                </a:lnTo>
                                <a:lnTo>
                                  <a:pt x="413130" y="96519"/>
                                </a:lnTo>
                                <a:lnTo>
                                  <a:pt x="417322" y="92836"/>
                                </a:lnTo>
                                <a:lnTo>
                                  <a:pt x="420349" y="87629"/>
                                </a:lnTo>
                                <a:lnTo>
                                  <a:pt x="393826" y="87629"/>
                                </a:lnTo>
                                <a:lnTo>
                                  <a:pt x="390778" y="85978"/>
                                </a:lnTo>
                                <a:lnTo>
                                  <a:pt x="388492" y="82803"/>
                                </a:lnTo>
                                <a:lnTo>
                                  <a:pt x="386079" y="79628"/>
                                </a:lnTo>
                                <a:lnTo>
                                  <a:pt x="384809" y="75183"/>
                                </a:lnTo>
                                <a:lnTo>
                                  <a:pt x="384733" y="71729"/>
                                </a:lnTo>
                                <a:lnTo>
                                  <a:pt x="384682" y="69468"/>
                                </a:lnTo>
                                <a:lnTo>
                                  <a:pt x="423291" y="69468"/>
                                </a:lnTo>
                                <a:lnTo>
                                  <a:pt x="422981" y="59134"/>
                                </a:lnTo>
                                <a:lnTo>
                                  <a:pt x="422783" y="57784"/>
                                </a:lnTo>
                                <a:lnTo>
                                  <a:pt x="384936" y="57784"/>
                                </a:lnTo>
                                <a:lnTo>
                                  <a:pt x="385008" y="52197"/>
                                </a:lnTo>
                                <a:lnTo>
                                  <a:pt x="386075" y="48402"/>
                                </a:lnTo>
                                <a:lnTo>
                                  <a:pt x="390397" y="42290"/>
                                </a:lnTo>
                                <a:lnTo>
                                  <a:pt x="393191" y="40639"/>
                                </a:lnTo>
                                <a:lnTo>
                                  <a:pt x="418206" y="40639"/>
                                </a:lnTo>
                                <a:lnTo>
                                  <a:pt x="416051" y="36702"/>
                                </a:lnTo>
                                <a:lnTo>
                                  <a:pt x="411098" y="29590"/>
                                </a:lnTo>
                                <a:lnTo>
                                  <a:pt x="404241" y="26034"/>
                                </a:lnTo>
                                <a:close/>
                              </a:path>
                              <a:path w="483234" h="102235">
                                <a:moveTo>
                                  <a:pt x="407161" y="77215"/>
                                </a:moveTo>
                                <a:lnTo>
                                  <a:pt x="399669" y="87629"/>
                                </a:lnTo>
                                <a:lnTo>
                                  <a:pt x="420349" y="87629"/>
                                </a:lnTo>
                                <a:lnTo>
                                  <a:pt x="420497" y="87375"/>
                                </a:lnTo>
                                <a:lnTo>
                                  <a:pt x="422401" y="80390"/>
                                </a:lnTo>
                                <a:lnTo>
                                  <a:pt x="407161" y="77215"/>
                                </a:lnTo>
                                <a:close/>
                              </a:path>
                              <a:path w="483234" h="102235">
                                <a:moveTo>
                                  <a:pt x="418206" y="40639"/>
                                </a:moveTo>
                                <a:lnTo>
                                  <a:pt x="399669" y="40639"/>
                                </a:lnTo>
                                <a:lnTo>
                                  <a:pt x="402558" y="42290"/>
                                </a:lnTo>
                                <a:lnTo>
                                  <a:pt x="402429" y="42290"/>
                                </a:lnTo>
                                <a:lnTo>
                                  <a:pt x="404494" y="45084"/>
                                </a:lnTo>
                                <a:lnTo>
                                  <a:pt x="406780" y="48005"/>
                                </a:lnTo>
                                <a:lnTo>
                                  <a:pt x="407923" y="52197"/>
                                </a:lnTo>
                                <a:lnTo>
                                  <a:pt x="407929" y="52450"/>
                                </a:lnTo>
                                <a:lnTo>
                                  <a:pt x="408050" y="57784"/>
                                </a:lnTo>
                                <a:lnTo>
                                  <a:pt x="422783" y="57784"/>
                                </a:lnTo>
                                <a:lnTo>
                                  <a:pt x="421671" y="50228"/>
                                </a:lnTo>
                                <a:lnTo>
                                  <a:pt x="419361" y="42751"/>
                                </a:lnTo>
                                <a:lnTo>
                                  <a:pt x="418206" y="40639"/>
                                </a:lnTo>
                                <a:close/>
                              </a:path>
                              <a:path w="483234" h="102235">
                                <a:moveTo>
                                  <a:pt x="483234" y="27685"/>
                                </a:moveTo>
                                <a:lnTo>
                                  <a:pt x="467867" y="27685"/>
                                </a:lnTo>
                                <a:lnTo>
                                  <a:pt x="467867" y="46862"/>
                                </a:lnTo>
                                <a:lnTo>
                                  <a:pt x="483234" y="46862"/>
                                </a:lnTo>
                                <a:lnTo>
                                  <a:pt x="483234" y="27685"/>
                                </a:lnTo>
                                <a:close/>
                              </a:path>
                              <a:path w="483234" h="102235">
                                <a:moveTo>
                                  <a:pt x="483234" y="81152"/>
                                </a:moveTo>
                                <a:lnTo>
                                  <a:pt x="467867" y="81152"/>
                                </a:lnTo>
                                <a:lnTo>
                                  <a:pt x="467867" y="100329"/>
                                </a:lnTo>
                                <a:lnTo>
                                  <a:pt x="483234" y="100329"/>
                                </a:lnTo>
                                <a:lnTo>
                                  <a:pt x="483234" y="81152"/>
                                </a:lnTo>
                                <a:close/>
                              </a:path>
                            </a:pathLst>
                          </a:custGeom>
                          <a:solidFill>
                            <a:srgbClr val="000000"/>
                          </a:solidFill>
                        </wps:spPr>
                        <wps:bodyPr wrap="square" lIns="0" tIns="0" rIns="0" bIns="0" rtlCol="0">
                          <a:prstTxWarp prst="textNoShape">
                            <a:avLst/>
                          </a:prstTxWarp>
                          <a:noAutofit/>
                        </wps:bodyPr>
                      </wps:wsp>
                      <pic:pic>
                        <pic:nvPicPr>
                          <pic:cNvPr id="54" name="Image 54">
                            <a:hlinkClick r:id="rId17"/>
                          </pic:cNvPr>
                          <pic:cNvPicPr/>
                        </pic:nvPicPr>
                        <pic:blipFill>
                          <a:blip r:embed="rId16" cstate="print"/>
                          <a:stretch>
                            <a:fillRect/>
                          </a:stretch>
                        </pic:blipFill>
                        <pic:spPr>
                          <a:xfrm>
                            <a:off x="1093724" y="1203960"/>
                            <a:ext cx="1057148" cy="129793"/>
                          </a:xfrm>
                          <a:prstGeom prst="rect">
                            <a:avLst/>
                          </a:prstGeom>
                        </pic:spPr>
                      </pic:pic>
                    </wpg:wgp>
                  </a:graphicData>
                </a:graphic>
              </wp:anchor>
            </w:drawing>
          </mc:Choice>
          <mc:Fallback>
            <w:pict>
              <v:group style="position:absolute;margin-left:45.200001pt;margin-top:16.482538pt;width:213.75pt;height:111.4pt;mso-position-horizontal-relative:page;mso-position-vertical-relative:paragraph;z-index:-15717888;mso-wrap-distance-left:0;mso-wrap-distance-right:0" id="docshapegroup44" coordorigin="904,330" coordsize="4275,2228">
                <v:shape style="position:absolute;left:904;top:329;width:4275;height:2228" id="docshape45" coordorigin="904,330" coordsize="4275,2228" path="m5178,330l5166,330,5154,330,5154,354,5154,2545,5154,2533,928,2533,916,2533,911,2538,911,2532,928,2532,928,354,916,354,916,354,928,354,5154,354,5154,330,916,330,916,330,916,330,916,330,904,330,904,342,910,336,910,342,904,342,904,354,904,2532,904,2544,905,2544,904,2545,904,2557,916,2557,5166,2557,5178,2557,5178,2545,5178,2533,5178,354,5178,342,5178,330xe" filled="true" fillcolor="#000000" stroked="false">
                  <v:path arrowok="t"/>
                  <v:fill type="solid"/>
                </v:shape>
                <v:shape style="position:absolute;left:1131;top:456;width:3831;height:750" type="#_x0000_t75" id="docshape46" stroked="false">
                  <v:imagedata r:id="rId11" o:title=""/>
                </v:shape>
                <v:shape style="position:absolute;left:1714;top:1044;width:2201;height:449" type="#_x0000_t75" id="docshape47" stroked="false">
                  <v:imagedata r:id="rId12" o:title=""/>
                </v:shape>
                <v:shape style="position:absolute;left:2182;top:1625;width:1738;height:162" type="#_x0000_t75" id="docshape48" stroked="false">
                  <v:imagedata r:id="rId13" o:title=""/>
                </v:shape>
                <v:shape style="position:absolute;left:1818;top:1918;width:578;height:161" id="docshape49" coordorigin="1818,1918" coordsize="578,161" path="m1918,1918l1818,1918,1818,2076,1921,2076,1921,2050,1846,2050,1846,2007,1913,2007,1913,1980,1846,1980,1846,1945,1918,1945,1918,1918xm1965,1962l1941,1962,1941,2076,1967,2076,1967,2010,1968,2003,1968,2002,1970,1993,1970,1992,1972,1989,1976,1986,1979,1984,1983,1982,2083,1982,2081,1978,1965,1978,1965,1962xm2041,1982l1990,1982,1992,1983,1996,1986,1998,1989,1999,1992,2000,1995,2000,2000,2000,2076,2026,2076,2026,2010,2026,2003,2029,1993,2032,1989,2035,1986,2038,1984,2041,1982xm2083,1982l2050,1982,2053,1985,2058,1992,2059,2000,2059,2076,2084,2076,2084,1992,2084,1986,2083,1985,2083,1984,2083,1982xm2001,1959l1983,1959,1973,1965,1965,1978,2023,1978,2020,1971,2016,1967,2007,1961,2008,1961,2001,1959xm2060,1959l2047,1959,2041,1961,2041,1961,2037,1964,2032,1967,2027,1971,2023,1978,2081,1978,2079,1973,2075,1968,2071,1964,2066,1961,2060,1959xm2184,1982l2149,1982,2154,1984,2156,1986,2159,1989,2160,1993,2160,2002,2155,2004,2147,2006,2135,2009,2126,2011,2119,2013,2114,2016,2110,2019,2106,2023,2101,2033,2100,2038,2099,2039,2099,2055,2102,2063,2114,2076,2122,2079,2138,2079,2143,2078,2153,2073,2158,2069,2162,2064,2187,2064,2186,2058,2135,2058,2132,2056,2132,2056,2129,2053,2127,2050,2125,2046,2125,2038,2127,2034,2130,2031,2132,2030,2137,2028,2151,2024,2157,2023,2160,2021,2185,2021,2185,1988,2184,1984,2184,1982xm2187,2064l2162,2064,2162,2064,2162,2066,2163,2067,2164,2071,2164,2071,2165,2074,2165,2076,2165,2076,2191,2076,2189,2071,2189,2071,2187,2066,2187,2064,2187,2064xm2185,2021l2160,2021,2160,2035,2160,2038,2160,2040,2159,2042,2158,2046,2156,2050,2153,2052,2148,2056,2148,2056,2144,2058,2186,2058,2185,2056,2185,2053,2185,2021xm2156,1959l2132,1959,2122,1962,2109,1973,2105,1981,2102,1992,2126,1997,2127,1992,2128,1990,2129,1988,2132,1986,2134,1984,2134,1984,2138,1982,2184,1982,2184,1981,2182,1976,2180,1971,2176,1967,2164,1961,2156,1959xm2238,1918l2212,1918,2212,1946,2238,1946,2238,1918xm2238,1962l2212,1962,2212,2076,2238,2076,2238,1962xm2290,1918l2265,1918,2265,2076,2290,2076,2290,1918xm2396,1962l2370,1962,2370,1992,2396,1992,2396,1962xm2396,2046l2370,2046,2370,2076,2396,2076,2396,2046xe" filled="true" fillcolor="#000000" stroked="false">
                  <v:path arrowok="t"/>
                  <v:fill type="solid"/>
                </v:shape>
                <v:shape style="position:absolute;left:2480;top:1915;width:1798;height:208" type="#_x0000_t75" id="docshape50" href="mailto:info@mehtagroup.in" stroked="false">
                  <v:imagedata r:id="rId14" o:title=""/>
                </v:shape>
                <v:shape style="position:absolute;left:1795;top:2225;width:761;height:161" id="docshape51" coordorigin="1796,2226" coordsize="761,161" path="m1822,2226l1796,2226,1826,2384,1854,2384,1864,2334,1841,2334,1822,2226xm1902,2265l1879,2265,1904,2384,1931,2384,1940,2336,1917,2336,1902,2265xm1962,2226l1936,2226,1917,2336,1940,2336,1962,2226xm1894,2226l1864,2226,1841,2334,1864,2334,1879,2265,1902,2265,1894,2226xm2020,2267l1994,2267,1984,2272,1976,2283,1971,2292,1967,2302,1965,2314,1964,2327,1964,2335,1965,2339,1966,2349,1969,2358,1973,2367,1980,2375,1988,2381,1997,2385,2008,2386,2018,2386,2027,2383,2034,2378,2040,2372,2045,2364,2003,2364,1998,2361,1991,2351,1989,2344,1989,2335,2050,2335,2049,2319,2049,2317,1989,2317,1989,2308,1991,2302,1998,2292,2002,2290,2042,2290,2038,2283,2030,2272,2020,2267xm2024,2347l2023,2352,2023,2353,2021,2357,2016,2362,2012,2364,2045,2364,2045,2363,2048,2352,2024,2347xm2042,2290l2012,2290,2017,2292,2017,2292,2020,2297,2024,2301,2025,2308,2025,2308,2026,2317,2049,2317,2047,2305,2043,2293,2042,2290xm2146,2367l2089,2367,2092,2373,2097,2378,2102,2381,2107,2385,2112,2386,2128,2386,2136,2381,2137,2381,2144,2370,2146,2367xm2090,2226l2066,2226,2066,2384,2089,2384,2089,2367,2146,2367,2149,2362,2104,2362,2099,2358,2095,2350,2092,2345,2090,2336,2090,2312,2092,2304,2092,2304,2096,2298,2100,2293,2105,2290,2149,2290,2145,2282,2090,2282,2090,2226xm2149,2290l2116,2290,2121,2293,2129,2304,2131,2314,2131,2339,2129,2348,2125,2354,2121,2359,2117,2362,2149,2362,2149,2362,2153,2351,2155,2339,2155,2325,2155,2314,2155,2312,2153,2300,2149,2290,2149,2290xm2128,2267l2107,2267,2098,2272,2090,2282,2145,2282,2145,2282,2137,2272,2138,2272,2128,2267xm2193,2346l2169,2351,2171,2362,2176,2370,2183,2377,2190,2383,2200,2386,2227,2386,2237,2382,2244,2375,2251,2367,2252,2364,2207,2364,2203,2363,2200,2360,2196,2357,2194,2352,2193,2346xm2223,2267l2198,2267,2188,2270,2182,2277,2175,2283,2172,2292,2172,2313,2176,2321,2183,2327,2188,2331,2196,2334,2207,2338,2220,2342,2225,2343,2227,2345,2230,2348,2230,2350,2230,2355,2229,2358,2227,2360,2224,2363,2219,2364,2252,2364,2254,2358,2254,2338,2252,2331,2252,2331,2247,2325,2242,2320,2233,2315,2207,2308,2199,2305,2197,2303,2196,2302,2195,2300,2195,2295,2196,2293,2197,2292,2200,2289,2205,2288,2249,2288,2249,2287,2245,2279,2239,2274,2233,2269,2223,2267xm2249,2288l2216,2288,2220,2289,2226,2294,2228,2298,2229,2302,2251,2297,2249,2288xm2298,2226l2273,2226,2273,2254,2298,2254,2298,2226xm2298,2269l2273,2269,2273,2384,2298,2384,2298,2269xm2347,2293l2323,2293,2323,2354,2323,2361,2323,2365,2324,2369,2325,2373,2327,2376,2328,2379,2331,2382,2335,2383,2338,2385,2342,2386,2353,2386,2360,2385,2365,2382,2364,2361,2352,2361,2351,2361,2350,2360,2348,2359,2348,2357,2347,2356,2347,2354,2347,2293xm2363,2358l2359,2360,2356,2361,2364,2361,2364,2360,2363,2358xm2363,2269l2311,2269,2311,2293,2363,2293,2363,2269xm2347,2229l2323,2246,2323,2269,2347,2269,2347,2229xm2432,2267l2407,2267,2397,2272,2389,2283,2384,2292,2380,2302,2378,2314,2377,2327,2377,2335,2377,2339,2379,2349,2382,2358,2386,2367,2392,2375,2400,2381,2410,2385,2421,2386,2431,2386,2440,2383,2446,2378,2453,2372,2458,2364,2416,2364,2411,2361,2408,2356,2404,2351,2402,2344,2402,2339,2402,2335,2462,2335,2462,2319,2462,2317,2402,2317,2402,2308,2404,2302,2411,2292,2415,2290,2454,2290,2451,2283,2443,2272,2432,2267xm2437,2347l2436,2352,2436,2353,2434,2357,2428,2362,2425,2364,2458,2364,2458,2363,2461,2352,2437,2347xm2454,2290l2425,2290,2430,2292,2430,2292,2433,2297,2436,2301,2438,2308,2438,2308,2438,2317,2462,2317,2460,2305,2456,2293,2454,2290xm2557,2269l2533,2269,2533,2299,2557,2299,2557,2269xm2557,2353l2533,2353,2533,2384,2557,2384,2557,2353xe" filled="true" fillcolor="#000000" stroked="false">
                  <v:path arrowok="t"/>
                  <v:fill type="solid"/>
                </v:shape>
                <v:shape style="position:absolute;left:2626;top:2225;width:1665;height:205" type="#_x0000_t75" id="docshape52" href="http://www.mehtagroup.in/" stroked="false">
                  <v:imagedata r:id="rId16"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599104">
                <wp:simplePos x="0" y="0"/>
                <wp:positionH relativeFrom="page">
                  <wp:posOffset>4268470</wp:posOffset>
                </wp:positionH>
                <wp:positionV relativeFrom="paragraph">
                  <wp:posOffset>209328</wp:posOffset>
                </wp:positionV>
                <wp:extent cx="2714625" cy="141478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2714625" cy="1414780"/>
                          <a:chExt cx="2714625" cy="1414780"/>
                        </a:xfrm>
                      </wpg:grpSpPr>
                      <wps:wsp>
                        <wps:cNvPr id="56" name="Graphic 56"/>
                        <wps:cNvSpPr/>
                        <wps:spPr>
                          <a:xfrm>
                            <a:off x="0" y="0"/>
                            <a:ext cx="2714625" cy="1414780"/>
                          </a:xfrm>
                          <a:custGeom>
                            <a:avLst/>
                            <a:gdLst/>
                            <a:ahLst/>
                            <a:cxnLst/>
                            <a:rect l="l" t="t" r="r" b="b"/>
                            <a:pathLst>
                              <a:path w="2714625" h="1414780">
                                <a:moveTo>
                                  <a:pt x="2714244" y="0"/>
                                </a:moveTo>
                                <a:lnTo>
                                  <a:pt x="2706624" y="0"/>
                                </a:lnTo>
                                <a:lnTo>
                                  <a:pt x="2699004" y="0"/>
                                </a:lnTo>
                                <a:lnTo>
                                  <a:pt x="2699004" y="15240"/>
                                </a:lnTo>
                                <a:lnTo>
                                  <a:pt x="2699004" y="1399032"/>
                                </a:lnTo>
                                <a:lnTo>
                                  <a:pt x="15240" y="1399032"/>
                                </a:lnTo>
                                <a:lnTo>
                                  <a:pt x="7620" y="1399032"/>
                                </a:lnTo>
                                <a:lnTo>
                                  <a:pt x="4318" y="1402334"/>
                                </a:lnTo>
                                <a:lnTo>
                                  <a:pt x="4318" y="1398524"/>
                                </a:lnTo>
                                <a:lnTo>
                                  <a:pt x="15240" y="1398524"/>
                                </a:lnTo>
                                <a:lnTo>
                                  <a:pt x="15240" y="15494"/>
                                </a:lnTo>
                                <a:lnTo>
                                  <a:pt x="7620" y="15494"/>
                                </a:lnTo>
                                <a:lnTo>
                                  <a:pt x="7620" y="15240"/>
                                </a:lnTo>
                                <a:lnTo>
                                  <a:pt x="15240" y="15240"/>
                                </a:lnTo>
                                <a:lnTo>
                                  <a:pt x="2699004" y="15240"/>
                                </a:lnTo>
                                <a:lnTo>
                                  <a:pt x="2699004" y="0"/>
                                </a:lnTo>
                                <a:lnTo>
                                  <a:pt x="7620" y="0"/>
                                </a:lnTo>
                                <a:lnTo>
                                  <a:pt x="7620" y="254"/>
                                </a:lnTo>
                                <a:lnTo>
                                  <a:pt x="7366" y="254"/>
                                </a:lnTo>
                                <a:lnTo>
                                  <a:pt x="7620" y="0"/>
                                </a:lnTo>
                                <a:lnTo>
                                  <a:pt x="0" y="0"/>
                                </a:lnTo>
                                <a:lnTo>
                                  <a:pt x="0" y="7620"/>
                                </a:lnTo>
                                <a:lnTo>
                                  <a:pt x="3556" y="4064"/>
                                </a:lnTo>
                                <a:lnTo>
                                  <a:pt x="3556" y="7874"/>
                                </a:lnTo>
                                <a:lnTo>
                                  <a:pt x="0" y="7874"/>
                                </a:lnTo>
                                <a:lnTo>
                                  <a:pt x="0" y="15494"/>
                                </a:lnTo>
                                <a:lnTo>
                                  <a:pt x="0" y="1398524"/>
                                </a:lnTo>
                                <a:lnTo>
                                  <a:pt x="0" y="1406144"/>
                                </a:lnTo>
                                <a:lnTo>
                                  <a:pt x="508" y="1406144"/>
                                </a:lnTo>
                                <a:lnTo>
                                  <a:pt x="0" y="1406652"/>
                                </a:lnTo>
                                <a:lnTo>
                                  <a:pt x="0" y="1414272"/>
                                </a:lnTo>
                                <a:lnTo>
                                  <a:pt x="7620" y="1414272"/>
                                </a:lnTo>
                                <a:lnTo>
                                  <a:pt x="2706624" y="1414272"/>
                                </a:lnTo>
                                <a:lnTo>
                                  <a:pt x="2714244" y="1414272"/>
                                </a:lnTo>
                                <a:lnTo>
                                  <a:pt x="2714244" y="1406652"/>
                                </a:lnTo>
                                <a:lnTo>
                                  <a:pt x="2714244" y="1399032"/>
                                </a:lnTo>
                                <a:lnTo>
                                  <a:pt x="2714244" y="15240"/>
                                </a:lnTo>
                                <a:lnTo>
                                  <a:pt x="2714244" y="7620"/>
                                </a:lnTo>
                                <a:lnTo>
                                  <a:pt x="2714244" y="0"/>
                                </a:lnTo>
                                <a:close/>
                              </a:path>
                            </a:pathLst>
                          </a:custGeom>
                          <a:solidFill>
                            <a:srgbClr val="000000"/>
                          </a:solidFill>
                        </wps:spPr>
                        <wps:bodyPr wrap="square" lIns="0" tIns="0" rIns="0" bIns="0" rtlCol="0">
                          <a:prstTxWarp prst="textNoShape">
                            <a:avLst/>
                          </a:prstTxWarp>
                          <a:noAutofit/>
                        </wps:bodyPr>
                      </wps:wsp>
                      <pic:pic>
                        <pic:nvPicPr>
                          <pic:cNvPr id="57" name="Image 57"/>
                          <pic:cNvPicPr/>
                        </pic:nvPicPr>
                        <pic:blipFill>
                          <a:blip r:embed="rId18" cstate="print"/>
                          <a:stretch>
                            <a:fillRect/>
                          </a:stretch>
                        </pic:blipFill>
                        <pic:spPr>
                          <a:xfrm>
                            <a:off x="504698" y="110997"/>
                            <a:ext cx="1678432" cy="103759"/>
                          </a:xfrm>
                          <a:prstGeom prst="rect">
                            <a:avLst/>
                          </a:prstGeom>
                        </pic:spPr>
                      </pic:pic>
                      <pic:pic>
                        <pic:nvPicPr>
                          <pic:cNvPr id="58" name="Image 58"/>
                          <pic:cNvPicPr/>
                        </pic:nvPicPr>
                        <pic:blipFill>
                          <a:blip r:embed="rId19" cstate="print"/>
                          <a:stretch>
                            <a:fillRect/>
                          </a:stretch>
                        </pic:blipFill>
                        <pic:spPr>
                          <a:xfrm>
                            <a:off x="150621" y="321309"/>
                            <a:ext cx="1514094" cy="124459"/>
                          </a:xfrm>
                          <a:prstGeom prst="rect">
                            <a:avLst/>
                          </a:prstGeom>
                        </pic:spPr>
                      </pic:pic>
                      <pic:pic>
                        <pic:nvPicPr>
                          <pic:cNvPr id="59" name="Image 59"/>
                          <pic:cNvPicPr/>
                        </pic:nvPicPr>
                        <pic:blipFill>
                          <a:blip r:embed="rId20" cstate="print"/>
                          <a:stretch>
                            <a:fillRect/>
                          </a:stretch>
                        </pic:blipFill>
                        <pic:spPr>
                          <a:xfrm>
                            <a:off x="1702561" y="321309"/>
                            <a:ext cx="833882" cy="131572"/>
                          </a:xfrm>
                          <a:prstGeom prst="rect">
                            <a:avLst/>
                          </a:prstGeom>
                        </pic:spPr>
                      </pic:pic>
                      <pic:pic>
                        <pic:nvPicPr>
                          <pic:cNvPr id="60" name="Image 60"/>
                          <pic:cNvPicPr/>
                        </pic:nvPicPr>
                        <pic:blipFill>
                          <a:blip r:embed="rId21" cstate="print"/>
                          <a:stretch>
                            <a:fillRect/>
                          </a:stretch>
                        </pic:blipFill>
                        <pic:spPr>
                          <a:xfrm>
                            <a:off x="278891" y="528573"/>
                            <a:ext cx="2237613" cy="124460"/>
                          </a:xfrm>
                          <a:prstGeom prst="rect">
                            <a:avLst/>
                          </a:prstGeom>
                        </pic:spPr>
                      </pic:pic>
                      <wps:wsp>
                        <wps:cNvPr id="61" name="Graphic 61"/>
                        <wps:cNvSpPr/>
                        <wps:spPr>
                          <a:xfrm>
                            <a:off x="872363" y="746759"/>
                            <a:ext cx="516255" cy="128270"/>
                          </a:xfrm>
                          <a:custGeom>
                            <a:avLst/>
                            <a:gdLst/>
                            <a:ahLst/>
                            <a:cxnLst/>
                            <a:rect l="l" t="t" r="r" b="b"/>
                            <a:pathLst>
                              <a:path w="516255" h="128270">
                                <a:moveTo>
                                  <a:pt x="51435" y="0"/>
                                </a:moveTo>
                                <a:lnTo>
                                  <a:pt x="35179" y="0"/>
                                </a:lnTo>
                                <a:lnTo>
                                  <a:pt x="35179" y="72898"/>
                                </a:lnTo>
                                <a:lnTo>
                                  <a:pt x="34417" y="78232"/>
                                </a:lnTo>
                                <a:lnTo>
                                  <a:pt x="33020" y="80899"/>
                                </a:lnTo>
                                <a:lnTo>
                                  <a:pt x="31496" y="83439"/>
                                </a:lnTo>
                                <a:lnTo>
                                  <a:pt x="28956" y="84709"/>
                                </a:lnTo>
                                <a:lnTo>
                                  <a:pt x="21717" y="84709"/>
                                </a:lnTo>
                                <a:lnTo>
                                  <a:pt x="15443" y="71755"/>
                                </a:lnTo>
                                <a:lnTo>
                                  <a:pt x="15328" y="69342"/>
                                </a:lnTo>
                                <a:lnTo>
                                  <a:pt x="15240" y="67183"/>
                                </a:lnTo>
                                <a:lnTo>
                                  <a:pt x="0" y="69342"/>
                                </a:lnTo>
                                <a:lnTo>
                                  <a:pt x="0" y="80010"/>
                                </a:lnTo>
                                <a:lnTo>
                                  <a:pt x="2159" y="88138"/>
                                </a:lnTo>
                                <a:lnTo>
                                  <a:pt x="10795" y="99314"/>
                                </a:lnTo>
                                <a:lnTo>
                                  <a:pt x="16891" y="101981"/>
                                </a:lnTo>
                                <a:lnTo>
                                  <a:pt x="31496" y="101981"/>
                                </a:lnTo>
                                <a:lnTo>
                                  <a:pt x="49072" y="84709"/>
                                </a:lnTo>
                                <a:lnTo>
                                  <a:pt x="49580" y="82931"/>
                                </a:lnTo>
                                <a:lnTo>
                                  <a:pt x="50800" y="78232"/>
                                </a:lnTo>
                                <a:lnTo>
                                  <a:pt x="51320" y="72898"/>
                                </a:lnTo>
                                <a:lnTo>
                                  <a:pt x="51435" y="0"/>
                                </a:lnTo>
                                <a:close/>
                              </a:path>
                              <a:path w="516255" h="128270">
                                <a:moveTo>
                                  <a:pt x="123545" y="64008"/>
                                </a:moveTo>
                                <a:lnTo>
                                  <a:pt x="107632" y="28676"/>
                                </a:lnTo>
                                <a:lnTo>
                                  <a:pt x="107632" y="56515"/>
                                </a:lnTo>
                                <a:lnTo>
                                  <a:pt x="107556" y="71691"/>
                                </a:lnTo>
                                <a:lnTo>
                                  <a:pt x="106426" y="76708"/>
                                </a:lnTo>
                                <a:lnTo>
                                  <a:pt x="103632" y="80518"/>
                                </a:lnTo>
                                <a:lnTo>
                                  <a:pt x="100965" y="84328"/>
                                </a:lnTo>
                                <a:lnTo>
                                  <a:pt x="97536" y="86233"/>
                                </a:lnTo>
                                <a:lnTo>
                                  <a:pt x="89535" y="86233"/>
                                </a:lnTo>
                                <a:lnTo>
                                  <a:pt x="86106" y="84328"/>
                                </a:lnTo>
                                <a:lnTo>
                                  <a:pt x="83439" y="80518"/>
                                </a:lnTo>
                                <a:lnTo>
                                  <a:pt x="80645" y="76708"/>
                                </a:lnTo>
                                <a:lnTo>
                                  <a:pt x="79463" y="71691"/>
                                </a:lnTo>
                                <a:lnTo>
                                  <a:pt x="79425" y="56515"/>
                                </a:lnTo>
                                <a:lnTo>
                                  <a:pt x="80645" y="51181"/>
                                </a:lnTo>
                                <a:lnTo>
                                  <a:pt x="83439" y="47371"/>
                                </a:lnTo>
                                <a:lnTo>
                                  <a:pt x="86106" y="43561"/>
                                </a:lnTo>
                                <a:lnTo>
                                  <a:pt x="89535" y="41656"/>
                                </a:lnTo>
                                <a:lnTo>
                                  <a:pt x="97536" y="41656"/>
                                </a:lnTo>
                                <a:lnTo>
                                  <a:pt x="100965" y="43561"/>
                                </a:lnTo>
                                <a:lnTo>
                                  <a:pt x="103632" y="47371"/>
                                </a:lnTo>
                                <a:lnTo>
                                  <a:pt x="106426" y="51181"/>
                                </a:lnTo>
                                <a:lnTo>
                                  <a:pt x="107632" y="56515"/>
                                </a:lnTo>
                                <a:lnTo>
                                  <a:pt x="107632" y="28676"/>
                                </a:lnTo>
                                <a:lnTo>
                                  <a:pt x="102362" y="26035"/>
                                </a:lnTo>
                                <a:lnTo>
                                  <a:pt x="87757" y="26035"/>
                                </a:lnTo>
                                <a:lnTo>
                                  <a:pt x="63614" y="55930"/>
                                </a:lnTo>
                                <a:lnTo>
                                  <a:pt x="63576" y="71691"/>
                                </a:lnTo>
                                <a:lnTo>
                                  <a:pt x="64770" y="78359"/>
                                </a:lnTo>
                                <a:lnTo>
                                  <a:pt x="69850" y="90043"/>
                                </a:lnTo>
                                <a:lnTo>
                                  <a:pt x="73533" y="94488"/>
                                </a:lnTo>
                                <a:lnTo>
                                  <a:pt x="78359" y="97409"/>
                                </a:lnTo>
                                <a:lnTo>
                                  <a:pt x="83185" y="100457"/>
                                </a:lnTo>
                                <a:lnTo>
                                  <a:pt x="88265" y="101981"/>
                                </a:lnTo>
                                <a:lnTo>
                                  <a:pt x="102235" y="101981"/>
                                </a:lnTo>
                                <a:lnTo>
                                  <a:pt x="109347" y="98298"/>
                                </a:lnTo>
                                <a:lnTo>
                                  <a:pt x="115062" y="91059"/>
                                </a:lnTo>
                                <a:lnTo>
                                  <a:pt x="118211" y="86233"/>
                                </a:lnTo>
                                <a:lnTo>
                                  <a:pt x="118795" y="85356"/>
                                </a:lnTo>
                                <a:lnTo>
                                  <a:pt x="121450" y="78892"/>
                                </a:lnTo>
                                <a:lnTo>
                                  <a:pt x="123037" y="71691"/>
                                </a:lnTo>
                                <a:lnTo>
                                  <a:pt x="123545" y="64008"/>
                                </a:lnTo>
                                <a:close/>
                              </a:path>
                              <a:path w="516255" h="128270">
                                <a:moveTo>
                                  <a:pt x="187452" y="0"/>
                                </a:moveTo>
                                <a:lnTo>
                                  <a:pt x="172097" y="0"/>
                                </a:lnTo>
                                <a:lnTo>
                                  <a:pt x="172097" y="72237"/>
                                </a:lnTo>
                                <a:lnTo>
                                  <a:pt x="170942" y="77343"/>
                                </a:lnTo>
                                <a:lnTo>
                                  <a:pt x="168402" y="81153"/>
                                </a:lnTo>
                                <a:lnTo>
                                  <a:pt x="165989" y="84836"/>
                                </a:lnTo>
                                <a:lnTo>
                                  <a:pt x="162941" y="86741"/>
                                </a:lnTo>
                                <a:lnTo>
                                  <a:pt x="154940" y="86741"/>
                                </a:lnTo>
                                <a:lnTo>
                                  <a:pt x="151511" y="84328"/>
                                </a:lnTo>
                                <a:lnTo>
                                  <a:pt x="148971" y="79248"/>
                                </a:lnTo>
                                <a:lnTo>
                                  <a:pt x="147320" y="75819"/>
                                </a:lnTo>
                                <a:lnTo>
                                  <a:pt x="146431" y="70104"/>
                                </a:lnTo>
                                <a:lnTo>
                                  <a:pt x="146469" y="55067"/>
                                </a:lnTo>
                                <a:lnTo>
                                  <a:pt x="155702" y="40640"/>
                                </a:lnTo>
                                <a:lnTo>
                                  <a:pt x="163068" y="40640"/>
                                </a:lnTo>
                                <a:lnTo>
                                  <a:pt x="166116" y="42545"/>
                                </a:lnTo>
                                <a:lnTo>
                                  <a:pt x="170942" y="49911"/>
                                </a:lnTo>
                                <a:lnTo>
                                  <a:pt x="172034" y="55067"/>
                                </a:lnTo>
                                <a:lnTo>
                                  <a:pt x="172097" y="72237"/>
                                </a:lnTo>
                                <a:lnTo>
                                  <a:pt x="172097" y="0"/>
                                </a:lnTo>
                                <a:lnTo>
                                  <a:pt x="172085" y="36068"/>
                                </a:lnTo>
                                <a:lnTo>
                                  <a:pt x="167386" y="29337"/>
                                </a:lnTo>
                                <a:lnTo>
                                  <a:pt x="161798" y="26035"/>
                                </a:lnTo>
                                <a:lnTo>
                                  <a:pt x="148209" y="26035"/>
                                </a:lnTo>
                                <a:lnTo>
                                  <a:pt x="142125" y="29337"/>
                                </a:lnTo>
                                <a:lnTo>
                                  <a:pt x="142265" y="29337"/>
                                </a:lnTo>
                                <a:lnTo>
                                  <a:pt x="137668" y="35560"/>
                                </a:lnTo>
                                <a:lnTo>
                                  <a:pt x="130683" y="63754"/>
                                </a:lnTo>
                                <a:lnTo>
                                  <a:pt x="131013" y="70104"/>
                                </a:lnTo>
                                <a:lnTo>
                                  <a:pt x="131127" y="72237"/>
                                </a:lnTo>
                                <a:lnTo>
                                  <a:pt x="132397" y="79248"/>
                                </a:lnTo>
                                <a:lnTo>
                                  <a:pt x="132486" y="79743"/>
                                </a:lnTo>
                                <a:lnTo>
                                  <a:pt x="134747" y="86283"/>
                                </a:lnTo>
                                <a:lnTo>
                                  <a:pt x="137922" y="91821"/>
                                </a:lnTo>
                                <a:lnTo>
                                  <a:pt x="142621" y="98552"/>
                                </a:lnTo>
                                <a:lnTo>
                                  <a:pt x="148336" y="101981"/>
                                </a:lnTo>
                                <a:lnTo>
                                  <a:pt x="158369" y="101981"/>
                                </a:lnTo>
                                <a:lnTo>
                                  <a:pt x="173228" y="89662"/>
                                </a:lnTo>
                                <a:lnTo>
                                  <a:pt x="173228" y="100330"/>
                                </a:lnTo>
                                <a:lnTo>
                                  <a:pt x="187452" y="100330"/>
                                </a:lnTo>
                                <a:lnTo>
                                  <a:pt x="187452" y="89662"/>
                                </a:lnTo>
                                <a:lnTo>
                                  <a:pt x="187452" y="86741"/>
                                </a:lnTo>
                                <a:lnTo>
                                  <a:pt x="187452" y="40640"/>
                                </a:lnTo>
                                <a:lnTo>
                                  <a:pt x="187452" y="36068"/>
                                </a:lnTo>
                                <a:lnTo>
                                  <a:pt x="187452" y="0"/>
                                </a:lnTo>
                                <a:close/>
                              </a:path>
                              <a:path w="516255" h="128270">
                                <a:moveTo>
                                  <a:pt x="257175" y="100330"/>
                                </a:moveTo>
                                <a:lnTo>
                                  <a:pt x="257073" y="49403"/>
                                </a:lnTo>
                                <a:lnTo>
                                  <a:pt x="256971" y="47371"/>
                                </a:lnTo>
                                <a:lnTo>
                                  <a:pt x="256921" y="46355"/>
                                </a:lnTo>
                                <a:lnTo>
                                  <a:pt x="256120" y="41529"/>
                                </a:lnTo>
                                <a:lnTo>
                                  <a:pt x="256082" y="41275"/>
                                </a:lnTo>
                                <a:lnTo>
                                  <a:pt x="255981" y="40640"/>
                                </a:lnTo>
                                <a:lnTo>
                                  <a:pt x="255905" y="40132"/>
                                </a:lnTo>
                                <a:lnTo>
                                  <a:pt x="254889" y="37338"/>
                                </a:lnTo>
                                <a:lnTo>
                                  <a:pt x="254584" y="36830"/>
                                </a:lnTo>
                                <a:lnTo>
                                  <a:pt x="253365" y="34798"/>
                                </a:lnTo>
                                <a:lnTo>
                                  <a:pt x="240919" y="26035"/>
                                </a:lnTo>
                                <a:lnTo>
                                  <a:pt x="230505" y="26035"/>
                                </a:lnTo>
                                <a:lnTo>
                                  <a:pt x="224536" y="29591"/>
                                </a:lnTo>
                                <a:lnTo>
                                  <a:pt x="219583" y="36830"/>
                                </a:lnTo>
                                <a:lnTo>
                                  <a:pt x="219583" y="0"/>
                                </a:lnTo>
                                <a:lnTo>
                                  <a:pt x="204216" y="0"/>
                                </a:lnTo>
                                <a:lnTo>
                                  <a:pt x="204216" y="100330"/>
                                </a:lnTo>
                                <a:lnTo>
                                  <a:pt x="219583" y="100330"/>
                                </a:lnTo>
                                <a:lnTo>
                                  <a:pt x="219583" y="57785"/>
                                </a:lnTo>
                                <a:lnTo>
                                  <a:pt x="219964" y="54356"/>
                                </a:lnTo>
                                <a:lnTo>
                                  <a:pt x="229743" y="40640"/>
                                </a:lnTo>
                                <a:lnTo>
                                  <a:pt x="234442" y="40640"/>
                                </a:lnTo>
                                <a:lnTo>
                                  <a:pt x="241808" y="100330"/>
                                </a:lnTo>
                                <a:lnTo>
                                  <a:pt x="257175" y="100330"/>
                                </a:lnTo>
                                <a:close/>
                              </a:path>
                              <a:path w="516255" h="128270">
                                <a:moveTo>
                                  <a:pt x="327660" y="63627"/>
                                </a:moveTo>
                                <a:lnTo>
                                  <a:pt x="327253" y="56134"/>
                                </a:lnTo>
                                <a:lnTo>
                                  <a:pt x="327202" y="55194"/>
                                </a:lnTo>
                                <a:lnTo>
                                  <a:pt x="325856" y="47790"/>
                                </a:lnTo>
                                <a:lnTo>
                                  <a:pt x="311848" y="27025"/>
                                </a:lnTo>
                                <a:lnTo>
                                  <a:pt x="311848" y="72186"/>
                                </a:lnTo>
                                <a:lnTo>
                                  <a:pt x="310769" y="77724"/>
                                </a:lnTo>
                                <a:lnTo>
                                  <a:pt x="308356" y="81280"/>
                                </a:lnTo>
                                <a:lnTo>
                                  <a:pt x="306070" y="84963"/>
                                </a:lnTo>
                                <a:lnTo>
                                  <a:pt x="303022" y="86741"/>
                                </a:lnTo>
                                <a:lnTo>
                                  <a:pt x="295783" y="86741"/>
                                </a:lnTo>
                                <a:lnTo>
                                  <a:pt x="292608" y="84709"/>
                                </a:lnTo>
                                <a:lnTo>
                                  <a:pt x="289941" y="80899"/>
                                </a:lnTo>
                                <a:lnTo>
                                  <a:pt x="287401" y="76962"/>
                                </a:lnTo>
                                <a:lnTo>
                                  <a:pt x="286131" y="70866"/>
                                </a:lnTo>
                                <a:lnTo>
                                  <a:pt x="286232" y="55194"/>
                                </a:lnTo>
                                <a:lnTo>
                                  <a:pt x="287362" y="50419"/>
                                </a:lnTo>
                                <a:lnTo>
                                  <a:pt x="289725" y="46736"/>
                                </a:lnTo>
                                <a:lnTo>
                                  <a:pt x="292354" y="43053"/>
                                </a:lnTo>
                                <a:lnTo>
                                  <a:pt x="295402" y="41148"/>
                                </a:lnTo>
                                <a:lnTo>
                                  <a:pt x="302768" y="41148"/>
                                </a:lnTo>
                                <a:lnTo>
                                  <a:pt x="305816" y="43053"/>
                                </a:lnTo>
                                <a:lnTo>
                                  <a:pt x="308229" y="46736"/>
                                </a:lnTo>
                                <a:lnTo>
                                  <a:pt x="310769" y="50419"/>
                                </a:lnTo>
                                <a:lnTo>
                                  <a:pt x="311721" y="55194"/>
                                </a:lnTo>
                                <a:lnTo>
                                  <a:pt x="311810" y="55626"/>
                                </a:lnTo>
                                <a:lnTo>
                                  <a:pt x="311848" y="72186"/>
                                </a:lnTo>
                                <a:lnTo>
                                  <a:pt x="311848" y="27025"/>
                                </a:lnTo>
                                <a:lnTo>
                                  <a:pt x="310134" y="26035"/>
                                </a:lnTo>
                                <a:lnTo>
                                  <a:pt x="299466" y="26035"/>
                                </a:lnTo>
                                <a:lnTo>
                                  <a:pt x="295910" y="27178"/>
                                </a:lnTo>
                                <a:lnTo>
                                  <a:pt x="289560" y="31750"/>
                                </a:lnTo>
                                <a:lnTo>
                                  <a:pt x="287147" y="34671"/>
                                </a:lnTo>
                                <a:lnTo>
                                  <a:pt x="285242" y="38354"/>
                                </a:lnTo>
                                <a:lnTo>
                                  <a:pt x="285242" y="27686"/>
                                </a:lnTo>
                                <a:lnTo>
                                  <a:pt x="270891" y="27686"/>
                                </a:lnTo>
                                <a:lnTo>
                                  <a:pt x="270891" y="128016"/>
                                </a:lnTo>
                                <a:lnTo>
                                  <a:pt x="286258" y="128016"/>
                                </a:lnTo>
                                <a:lnTo>
                                  <a:pt x="286258" y="91313"/>
                                </a:lnTo>
                                <a:lnTo>
                                  <a:pt x="289179" y="95250"/>
                                </a:lnTo>
                                <a:lnTo>
                                  <a:pt x="291846" y="97917"/>
                                </a:lnTo>
                                <a:lnTo>
                                  <a:pt x="297180" y="101219"/>
                                </a:lnTo>
                                <a:lnTo>
                                  <a:pt x="300101" y="101981"/>
                                </a:lnTo>
                                <a:lnTo>
                                  <a:pt x="310007" y="101981"/>
                                </a:lnTo>
                                <a:lnTo>
                                  <a:pt x="315722" y="98552"/>
                                </a:lnTo>
                                <a:lnTo>
                                  <a:pt x="320548" y="91821"/>
                                </a:lnTo>
                                <a:lnTo>
                                  <a:pt x="320827" y="91313"/>
                                </a:lnTo>
                                <a:lnTo>
                                  <a:pt x="323380" y="86741"/>
                                </a:lnTo>
                                <a:lnTo>
                                  <a:pt x="323634" y="86283"/>
                                </a:lnTo>
                                <a:lnTo>
                                  <a:pt x="325856" y="79730"/>
                                </a:lnTo>
                                <a:lnTo>
                                  <a:pt x="327202" y="72186"/>
                                </a:lnTo>
                                <a:lnTo>
                                  <a:pt x="327660" y="63627"/>
                                </a:lnTo>
                                <a:close/>
                              </a:path>
                              <a:path w="516255" h="128270">
                                <a:moveTo>
                                  <a:pt x="390906" y="27686"/>
                                </a:moveTo>
                                <a:lnTo>
                                  <a:pt x="375539" y="27686"/>
                                </a:lnTo>
                                <a:lnTo>
                                  <a:pt x="375539" y="68707"/>
                                </a:lnTo>
                                <a:lnTo>
                                  <a:pt x="375158" y="75184"/>
                                </a:lnTo>
                                <a:lnTo>
                                  <a:pt x="365760" y="87376"/>
                                </a:lnTo>
                                <a:lnTo>
                                  <a:pt x="360807" y="87376"/>
                                </a:lnTo>
                                <a:lnTo>
                                  <a:pt x="354330" y="79883"/>
                                </a:lnTo>
                                <a:lnTo>
                                  <a:pt x="353695" y="77470"/>
                                </a:lnTo>
                                <a:lnTo>
                                  <a:pt x="353441" y="71247"/>
                                </a:lnTo>
                                <a:lnTo>
                                  <a:pt x="353441" y="27686"/>
                                </a:lnTo>
                                <a:lnTo>
                                  <a:pt x="338074" y="27686"/>
                                </a:lnTo>
                                <a:lnTo>
                                  <a:pt x="338074" y="80518"/>
                                </a:lnTo>
                                <a:lnTo>
                                  <a:pt x="338480" y="83947"/>
                                </a:lnTo>
                                <a:lnTo>
                                  <a:pt x="338556" y="84582"/>
                                </a:lnTo>
                                <a:lnTo>
                                  <a:pt x="338645" y="85344"/>
                                </a:lnTo>
                                <a:lnTo>
                                  <a:pt x="338709" y="85852"/>
                                </a:lnTo>
                                <a:lnTo>
                                  <a:pt x="340004" y="89408"/>
                                </a:lnTo>
                                <a:lnTo>
                                  <a:pt x="341401" y="93345"/>
                                </a:lnTo>
                                <a:lnTo>
                                  <a:pt x="353441" y="101981"/>
                                </a:lnTo>
                                <a:lnTo>
                                  <a:pt x="361188" y="101981"/>
                                </a:lnTo>
                                <a:lnTo>
                                  <a:pt x="376682" y="89408"/>
                                </a:lnTo>
                                <a:lnTo>
                                  <a:pt x="376682" y="100330"/>
                                </a:lnTo>
                                <a:lnTo>
                                  <a:pt x="390906" y="100330"/>
                                </a:lnTo>
                                <a:lnTo>
                                  <a:pt x="390906" y="89408"/>
                                </a:lnTo>
                                <a:lnTo>
                                  <a:pt x="390906" y="87376"/>
                                </a:lnTo>
                                <a:lnTo>
                                  <a:pt x="390906" y="27686"/>
                                </a:lnTo>
                                <a:close/>
                              </a:path>
                              <a:path w="516255" h="128270">
                                <a:moveTo>
                                  <a:pt x="445516" y="29591"/>
                                </a:moveTo>
                                <a:lnTo>
                                  <a:pt x="442214" y="27178"/>
                                </a:lnTo>
                                <a:lnTo>
                                  <a:pt x="438912" y="26035"/>
                                </a:lnTo>
                                <a:lnTo>
                                  <a:pt x="432943" y="26035"/>
                                </a:lnTo>
                                <a:lnTo>
                                  <a:pt x="430657" y="26797"/>
                                </a:lnTo>
                                <a:lnTo>
                                  <a:pt x="428752" y="28321"/>
                                </a:lnTo>
                                <a:lnTo>
                                  <a:pt x="426720" y="29845"/>
                                </a:lnTo>
                                <a:lnTo>
                                  <a:pt x="424561" y="33020"/>
                                </a:lnTo>
                                <a:lnTo>
                                  <a:pt x="422148" y="37973"/>
                                </a:lnTo>
                                <a:lnTo>
                                  <a:pt x="422148" y="27686"/>
                                </a:lnTo>
                                <a:lnTo>
                                  <a:pt x="407797" y="27686"/>
                                </a:lnTo>
                                <a:lnTo>
                                  <a:pt x="407797" y="100330"/>
                                </a:lnTo>
                                <a:lnTo>
                                  <a:pt x="423164" y="100330"/>
                                </a:lnTo>
                                <a:lnTo>
                                  <a:pt x="423164" y="65532"/>
                                </a:lnTo>
                                <a:lnTo>
                                  <a:pt x="423672" y="57404"/>
                                </a:lnTo>
                                <a:lnTo>
                                  <a:pt x="424561" y="53467"/>
                                </a:lnTo>
                                <a:lnTo>
                                  <a:pt x="425323" y="49657"/>
                                </a:lnTo>
                                <a:lnTo>
                                  <a:pt x="426593" y="46990"/>
                                </a:lnTo>
                                <a:lnTo>
                                  <a:pt x="427990" y="45466"/>
                                </a:lnTo>
                                <a:lnTo>
                                  <a:pt x="429514" y="43942"/>
                                </a:lnTo>
                                <a:lnTo>
                                  <a:pt x="431419" y="43180"/>
                                </a:lnTo>
                                <a:lnTo>
                                  <a:pt x="435737" y="43180"/>
                                </a:lnTo>
                                <a:lnTo>
                                  <a:pt x="438150" y="44323"/>
                                </a:lnTo>
                                <a:lnTo>
                                  <a:pt x="440690" y="46355"/>
                                </a:lnTo>
                                <a:lnTo>
                                  <a:pt x="441591" y="43180"/>
                                </a:lnTo>
                                <a:lnTo>
                                  <a:pt x="443103" y="37973"/>
                                </a:lnTo>
                                <a:lnTo>
                                  <a:pt x="445439" y="29845"/>
                                </a:lnTo>
                                <a:lnTo>
                                  <a:pt x="445516" y="29591"/>
                                </a:lnTo>
                                <a:close/>
                              </a:path>
                              <a:path w="516255" h="128270">
                                <a:moveTo>
                                  <a:pt x="516255" y="54305"/>
                                </a:moveTo>
                                <a:lnTo>
                                  <a:pt x="486029" y="54305"/>
                                </a:lnTo>
                                <a:lnTo>
                                  <a:pt x="486029" y="73533"/>
                                </a:lnTo>
                                <a:lnTo>
                                  <a:pt x="516255" y="73533"/>
                                </a:lnTo>
                                <a:lnTo>
                                  <a:pt x="516255" y="54305"/>
                                </a:lnTo>
                                <a:close/>
                              </a:path>
                            </a:pathLst>
                          </a:custGeom>
                          <a:solidFill>
                            <a:srgbClr val="000000"/>
                          </a:solidFill>
                        </wps:spPr>
                        <wps:bodyPr wrap="square" lIns="0" tIns="0" rIns="0" bIns="0" rtlCol="0">
                          <a:prstTxWarp prst="textNoShape">
                            <a:avLst/>
                          </a:prstTxWarp>
                          <a:noAutofit/>
                        </wps:bodyPr>
                      </wps:wsp>
                      <pic:pic>
                        <pic:nvPicPr>
                          <pic:cNvPr id="62" name="Image 62"/>
                          <pic:cNvPicPr/>
                        </pic:nvPicPr>
                        <pic:blipFill>
                          <a:blip r:embed="rId22" cstate="print"/>
                          <a:stretch>
                            <a:fillRect/>
                          </a:stretch>
                        </pic:blipFill>
                        <pic:spPr>
                          <a:xfrm>
                            <a:off x="1426336" y="746379"/>
                            <a:ext cx="180593" cy="102362"/>
                          </a:xfrm>
                          <a:prstGeom prst="rect">
                            <a:avLst/>
                          </a:prstGeom>
                        </pic:spPr>
                      </pic:pic>
                      <pic:pic>
                        <pic:nvPicPr>
                          <pic:cNvPr id="63" name="Image 63"/>
                          <pic:cNvPicPr/>
                        </pic:nvPicPr>
                        <pic:blipFill>
                          <a:blip r:embed="rId23" cstate="print"/>
                          <a:stretch>
                            <a:fillRect/>
                          </a:stretch>
                        </pic:blipFill>
                        <pic:spPr>
                          <a:xfrm>
                            <a:off x="1649353" y="746379"/>
                            <a:ext cx="195575" cy="102362"/>
                          </a:xfrm>
                          <a:prstGeom prst="rect">
                            <a:avLst/>
                          </a:prstGeom>
                        </pic:spPr>
                      </pic:pic>
                      <pic:pic>
                        <pic:nvPicPr>
                          <pic:cNvPr id="64" name="Image 64"/>
                          <pic:cNvPicPr/>
                        </pic:nvPicPr>
                        <pic:blipFill>
                          <a:blip r:embed="rId24" cstate="print"/>
                          <a:stretch>
                            <a:fillRect/>
                          </a:stretch>
                        </pic:blipFill>
                        <pic:spPr>
                          <a:xfrm>
                            <a:off x="702183" y="954024"/>
                            <a:ext cx="212979" cy="101980"/>
                          </a:xfrm>
                          <a:prstGeom prst="rect">
                            <a:avLst/>
                          </a:prstGeom>
                        </pic:spPr>
                      </pic:pic>
                      <pic:pic>
                        <pic:nvPicPr>
                          <pic:cNvPr id="65" name="Image 65"/>
                          <pic:cNvPicPr/>
                        </pic:nvPicPr>
                        <pic:blipFill>
                          <a:blip r:embed="rId25" cstate="print"/>
                          <a:stretch>
                            <a:fillRect/>
                          </a:stretch>
                        </pic:blipFill>
                        <pic:spPr>
                          <a:xfrm>
                            <a:off x="966601" y="953516"/>
                            <a:ext cx="225420" cy="102616"/>
                          </a:xfrm>
                          <a:prstGeom prst="rect">
                            <a:avLst/>
                          </a:prstGeom>
                        </pic:spPr>
                      </pic:pic>
                      <pic:pic>
                        <pic:nvPicPr>
                          <pic:cNvPr id="66" name="Image 66"/>
                          <pic:cNvPicPr/>
                        </pic:nvPicPr>
                        <pic:blipFill>
                          <a:blip r:embed="rId26" cstate="print"/>
                          <a:stretch>
                            <a:fillRect/>
                          </a:stretch>
                        </pic:blipFill>
                        <pic:spPr>
                          <a:xfrm>
                            <a:off x="1248663" y="952246"/>
                            <a:ext cx="771905" cy="103886"/>
                          </a:xfrm>
                          <a:prstGeom prst="rect">
                            <a:avLst/>
                          </a:prstGeom>
                        </pic:spPr>
                      </pic:pic>
                      <wps:wsp>
                        <wps:cNvPr id="67" name="Graphic 67"/>
                        <wps:cNvSpPr/>
                        <wps:spPr>
                          <a:xfrm>
                            <a:off x="634746" y="1176527"/>
                            <a:ext cx="347980" cy="102235"/>
                          </a:xfrm>
                          <a:custGeom>
                            <a:avLst/>
                            <a:gdLst/>
                            <a:ahLst/>
                            <a:cxnLst/>
                            <a:rect l="l" t="t" r="r" b="b"/>
                            <a:pathLst>
                              <a:path w="347980" h="102235">
                                <a:moveTo>
                                  <a:pt x="61087" y="83439"/>
                                </a:moveTo>
                                <a:lnTo>
                                  <a:pt x="16256" y="83439"/>
                                </a:lnTo>
                                <a:lnTo>
                                  <a:pt x="16256" y="56134"/>
                                </a:lnTo>
                                <a:lnTo>
                                  <a:pt x="56515" y="56134"/>
                                </a:lnTo>
                                <a:lnTo>
                                  <a:pt x="56515" y="39243"/>
                                </a:lnTo>
                                <a:lnTo>
                                  <a:pt x="16256" y="39243"/>
                                </a:lnTo>
                                <a:lnTo>
                                  <a:pt x="16256" y="16891"/>
                                </a:lnTo>
                                <a:lnTo>
                                  <a:pt x="59563" y="16891"/>
                                </a:lnTo>
                                <a:lnTo>
                                  <a:pt x="59563" y="0"/>
                                </a:lnTo>
                                <a:lnTo>
                                  <a:pt x="0" y="0"/>
                                </a:lnTo>
                                <a:lnTo>
                                  <a:pt x="0" y="100330"/>
                                </a:lnTo>
                                <a:lnTo>
                                  <a:pt x="61087" y="100330"/>
                                </a:lnTo>
                                <a:lnTo>
                                  <a:pt x="61087" y="83439"/>
                                </a:lnTo>
                                <a:close/>
                              </a:path>
                              <a:path w="347980" h="102235">
                                <a:moveTo>
                                  <a:pt x="157480" y="46990"/>
                                </a:moveTo>
                                <a:lnTo>
                                  <a:pt x="157099" y="43180"/>
                                </a:lnTo>
                                <a:lnTo>
                                  <a:pt x="156984" y="42037"/>
                                </a:lnTo>
                                <a:lnTo>
                                  <a:pt x="156832" y="41529"/>
                                </a:lnTo>
                                <a:lnTo>
                                  <a:pt x="156514" y="40640"/>
                                </a:lnTo>
                                <a:lnTo>
                                  <a:pt x="155829" y="38735"/>
                                </a:lnTo>
                                <a:lnTo>
                                  <a:pt x="155448" y="37592"/>
                                </a:lnTo>
                                <a:lnTo>
                                  <a:pt x="154432" y="34544"/>
                                </a:lnTo>
                                <a:lnTo>
                                  <a:pt x="152273" y="31369"/>
                                </a:lnTo>
                                <a:lnTo>
                                  <a:pt x="149225" y="29210"/>
                                </a:lnTo>
                                <a:lnTo>
                                  <a:pt x="146304" y="27051"/>
                                </a:lnTo>
                                <a:lnTo>
                                  <a:pt x="142748" y="26035"/>
                                </a:lnTo>
                                <a:lnTo>
                                  <a:pt x="135001" y="26035"/>
                                </a:lnTo>
                                <a:lnTo>
                                  <a:pt x="131508" y="27051"/>
                                </a:lnTo>
                                <a:lnTo>
                                  <a:pt x="131749" y="27051"/>
                                </a:lnTo>
                                <a:lnTo>
                                  <a:pt x="128905" y="28829"/>
                                </a:lnTo>
                                <a:lnTo>
                                  <a:pt x="125984" y="30734"/>
                                </a:lnTo>
                                <a:lnTo>
                                  <a:pt x="123190" y="33655"/>
                                </a:lnTo>
                                <a:lnTo>
                                  <a:pt x="120650" y="37592"/>
                                </a:lnTo>
                                <a:lnTo>
                                  <a:pt x="118872" y="33655"/>
                                </a:lnTo>
                                <a:lnTo>
                                  <a:pt x="116713" y="30734"/>
                                </a:lnTo>
                                <a:lnTo>
                                  <a:pt x="113919" y="28829"/>
                                </a:lnTo>
                                <a:lnTo>
                                  <a:pt x="111417" y="27051"/>
                                </a:lnTo>
                                <a:lnTo>
                                  <a:pt x="111721" y="27051"/>
                                </a:lnTo>
                                <a:lnTo>
                                  <a:pt x="107950" y="26035"/>
                                </a:lnTo>
                                <a:lnTo>
                                  <a:pt x="97282" y="26035"/>
                                </a:lnTo>
                                <a:lnTo>
                                  <a:pt x="91186" y="29845"/>
                                </a:lnTo>
                                <a:lnTo>
                                  <a:pt x="86106" y="37592"/>
                                </a:lnTo>
                                <a:lnTo>
                                  <a:pt x="86106" y="27686"/>
                                </a:lnTo>
                                <a:lnTo>
                                  <a:pt x="71882" y="27686"/>
                                </a:lnTo>
                                <a:lnTo>
                                  <a:pt x="71882" y="100330"/>
                                </a:lnTo>
                                <a:lnTo>
                                  <a:pt x="87376" y="100330"/>
                                </a:lnTo>
                                <a:lnTo>
                                  <a:pt x="87376" y="58039"/>
                                </a:lnTo>
                                <a:lnTo>
                                  <a:pt x="87706" y="53594"/>
                                </a:lnTo>
                                <a:lnTo>
                                  <a:pt x="96647" y="40640"/>
                                </a:lnTo>
                                <a:lnTo>
                                  <a:pt x="100965" y="40640"/>
                                </a:lnTo>
                                <a:lnTo>
                                  <a:pt x="107061" y="100330"/>
                                </a:lnTo>
                                <a:lnTo>
                                  <a:pt x="122428" y="100330"/>
                                </a:lnTo>
                                <a:lnTo>
                                  <a:pt x="122478" y="58039"/>
                                </a:lnTo>
                                <a:lnTo>
                                  <a:pt x="131826" y="40640"/>
                                </a:lnTo>
                                <a:lnTo>
                                  <a:pt x="136906" y="40640"/>
                                </a:lnTo>
                                <a:lnTo>
                                  <a:pt x="139065" y="42037"/>
                                </a:lnTo>
                                <a:lnTo>
                                  <a:pt x="140462" y="44831"/>
                                </a:lnTo>
                                <a:lnTo>
                                  <a:pt x="141617" y="46990"/>
                                </a:lnTo>
                                <a:lnTo>
                                  <a:pt x="141820" y="48895"/>
                                </a:lnTo>
                                <a:lnTo>
                                  <a:pt x="141947" y="50038"/>
                                </a:lnTo>
                                <a:lnTo>
                                  <a:pt x="141986" y="50419"/>
                                </a:lnTo>
                                <a:lnTo>
                                  <a:pt x="142113" y="100330"/>
                                </a:lnTo>
                                <a:lnTo>
                                  <a:pt x="157480" y="100330"/>
                                </a:lnTo>
                                <a:lnTo>
                                  <a:pt x="157480" y="46990"/>
                                </a:lnTo>
                                <a:close/>
                              </a:path>
                              <a:path w="347980" h="102235">
                                <a:moveTo>
                                  <a:pt x="221107" y="100330"/>
                                </a:moveTo>
                                <a:lnTo>
                                  <a:pt x="218732" y="92329"/>
                                </a:lnTo>
                                <a:lnTo>
                                  <a:pt x="218071" y="88392"/>
                                </a:lnTo>
                                <a:lnTo>
                                  <a:pt x="217932" y="87503"/>
                                </a:lnTo>
                                <a:lnTo>
                                  <a:pt x="217817" y="85471"/>
                                </a:lnTo>
                                <a:lnTo>
                                  <a:pt x="217728" y="65405"/>
                                </a:lnTo>
                                <a:lnTo>
                                  <a:pt x="217627" y="44069"/>
                                </a:lnTo>
                                <a:lnTo>
                                  <a:pt x="217512" y="43053"/>
                                </a:lnTo>
                                <a:lnTo>
                                  <a:pt x="217474" y="42672"/>
                                </a:lnTo>
                                <a:lnTo>
                                  <a:pt x="217347" y="41529"/>
                                </a:lnTo>
                                <a:lnTo>
                                  <a:pt x="217246" y="40640"/>
                                </a:lnTo>
                                <a:lnTo>
                                  <a:pt x="217170" y="39878"/>
                                </a:lnTo>
                                <a:lnTo>
                                  <a:pt x="215773" y="36703"/>
                                </a:lnTo>
                                <a:lnTo>
                                  <a:pt x="214376" y="33655"/>
                                </a:lnTo>
                                <a:lnTo>
                                  <a:pt x="212090" y="31115"/>
                                </a:lnTo>
                                <a:lnTo>
                                  <a:pt x="208661" y="29083"/>
                                </a:lnTo>
                                <a:lnTo>
                                  <a:pt x="205359" y="27051"/>
                                </a:lnTo>
                                <a:lnTo>
                                  <a:pt x="200152" y="26035"/>
                                </a:lnTo>
                                <a:lnTo>
                                  <a:pt x="185801" y="26035"/>
                                </a:lnTo>
                                <a:lnTo>
                                  <a:pt x="168148" y="46609"/>
                                </a:lnTo>
                                <a:lnTo>
                                  <a:pt x="182118" y="49784"/>
                                </a:lnTo>
                                <a:lnTo>
                                  <a:pt x="182968" y="46609"/>
                                </a:lnTo>
                                <a:lnTo>
                                  <a:pt x="183464" y="45593"/>
                                </a:lnTo>
                                <a:lnTo>
                                  <a:pt x="184277" y="44069"/>
                                </a:lnTo>
                                <a:lnTo>
                                  <a:pt x="185801" y="42672"/>
                                </a:lnTo>
                                <a:lnTo>
                                  <a:pt x="187325" y="41402"/>
                                </a:lnTo>
                                <a:lnTo>
                                  <a:pt x="189484" y="40640"/>
                                </a:lnTo>
                                <a:lnTo>
                                  <a:pt x="196342" y="40640"/>
                                </a:lnTo>
                                <a:lnTo>
                                  <a:pt x="199009" y="41529"/>
                                </a:lnTo>
                                <a:lnTo>
                                  <a:pt x="200533" y="43053"/>
                                </a:lnTo>
                                <a:lnTo>
                                  <a:pt x="201930" y="44577"/>
                                </a:lnTo>
                                <a:lnTo>
                                  <a:pt x="202692" y="47244"/>
                                </a:lnTo>
                                <a:lnTo>
                                  <a:pt x="202692" y="52832"/>
                                </a:lnTo>
                                <a:lnTo>
                                  <a:pt x="202692" y="65405"/>
                                </a:lnTo>
                                <a:lnTo>
                                  <a:pt x="202615" y="75692"/>
                                </a:lnTo>
                                <a:lnTo>
                                  <a:pt x="202565" y="76962"/>
                                </a:lnTo>
                                <a:lnTo>
                                  <a:pt x="202057" y="78613"/>
                                </a:lnTo>
                                <a:lnTo>
                                  <a:pt x="201549" y="81153"/>
                                </a:lnTo>
                                <a:lnTo>
                                  <a:pt x="200279" y="83312"/>
                                </a:lnTo>
                                <a:lnTo>
                                  <a:pt x="198374" y="84963"/>
                                </a:lnTo>
                                <a:lnTo>
                                  <a:pt x="195681" y="87503"/>
                                </a:lnTo>
                                <a:lnTo>
                                  <a:pt x="195364" y="87503"/>
                                </a:lnTo>
                                <a:lnTo>
                                  <a:pt x="193294" y="88392"/>
                                </a:lnTo>
                                <a:lnTo>
                                  <a:pt x="187960" y="88392"/>
                                </a:lnTo>
                                <a:lnTo>
                                  <a:pt x="186182" y="87503"/>
                                </a:lnTo>
                                <a:lnTo>
                                  <a:pt x="186029" y="87503"/>
                                </a:lnTo>
                                <a:lnTo>
                                  <a:pt x="184404" y="85471"/>
                                </a:lnTo>
                                <a:lnTo>
                                  <a:pt x="182753" y="83566"/>
                                </a:lnTo>
                                <a:lnTo>
                                  <a:pt x="181991" y="81153"/>
                                </a:lnTo>
                                <a:lnTo>
                                  <a:pt x="181991" y="75692"/>
                                </a:lnTo>
                                <a:lnTo>
                                  <a:pt x="197612" y="67183"/>
                                </a:lnTo>
                                <a:lnTo>
                                  <a:pt x="200787" y="66294"/>
                                </a:lnTo>
                                <a:lnTo>
                                  <a:pt x="202692" y="65405"/>
                                </a:lnTo>
                                <a:lnTo>
                                  <a:pt x="202692" y="52832"/>
                                </a:lnTo>
                                <a:lnTo>
                                  <a:pt x="199898" y="54356"/>
                                </a:lnTo>
                                <a:lnTo>
                                  <a:pt x="194945" y="55880"/>
                                </a:lnTo>
                                <a:lnTo>
                                  <a:pt x="182372" y="58928"/>
                                </a:lnTo>
                                <a:lnTo>
                                  <a:pt x="178308" y="60325"/>
                                </a:lnTo>
                                <a:lnTo>
                                  <a:pt x="175514" y="62103"/>
                                </a:lnTo>
                                <a:lnTo>
                                  <a:pt x="172720" y="63754"/>
                                </a:lnTo>
                                <a:lnTo>
                                  <a:pt x="170434" y="66294"/>
                                </a:lnTo>
                                <a:lnTo>
                                  <a:pt x="167386" y="72644"/>
                                </a:lnTo>
                                <a:lnTo>
                                  <a:pt x="166497" y="76327"/>
                                </a:lnTo>
                                <a:lnTo>
                                  <a:pt x="166497" y="86741"/>
                                </a:lnTo>
                                <a:lnTo>
                                  <a:pt x="168275" y="91821"/>
                                </a:lnTo>
                                <a:lnTo>
                                  <a:pt x="175133" y="99949"/>
                                </a:lnTo>
                                <a:lnTo>
                                  <a:pt x="179959" y="101981"/>
                                </a:lnTo>
                                <a:lnTo>
                                  <a:pt x="189230" y="101981"/>
                                </a:lnTo>
                                <a:lnTo>
                                  <a:pt x="192532" y="101219"/>
                                </a:lnTo>
                                <a:lnTo>
                                  <a:pt x="195453" y="99568"/>
                                </a:lnTo>
                                <a:lnTo>
                                  <a:pt x="198501" y="97917"/>
                                </a:lnTo>
                                <a:lnTo>
                                  <a:pt x="201295" y="95631"/>
                                </a:lnTo>
                                <a:lnTo>
                                  <a:pt x="203962" y="92329"/>
                                </a:lnTo>
                                <a:lnTo>
                                  <a:pt x="203962" y="92710"/>
                                </a:lnTo>
                                <a:lnTo>
                                  <a:pt x="204241" y="93599"/>
                                </a:lnTo>
                                <a:lnTo>
                                  <a:pt x="204470" y="94615"/>
                                </a:lnTo>
                                <a:lnTo>
                                  <a:pt x="205041" y="96901"/>
                                </a:lnTo>
                                <a:lnTo>
                                  <a:pt x="205486" y="99060"/>
                                </a:lnTo>
                                <a:lnTo>
                                  <a:pt x="205994" y="100330"/>
                                </a:lnTo>
                                <a:lnTo>
                                  <a:pt x="221107" y="100330"/>
                                </a:lnTo>
                                <a:close/>
                              </a:path>
                              <a:path w="347980" h="102235">
                                <a:moveTo>
                                  <a:pt x="250063" y="27686"/>
                                </a:moveTo>
                                <a:lnTo>
                                  <a:pt x="234569" y="27686"/>
                                </a:lnTo>
                                <a:lnTo>
                                  <a:pt x="234569" y="100330"/>
                                </a:lnTo>
                                <a:lnTo>
                                  <a:pt x="250063" y="100330"/>
                                </a:lnTo>
                                <a:lnTo>
                                  <a:pt x="250063" y="27686"/>
                                </a:lnTo>
                                <a:close/>
                              </a:path>
                              <a:path w="347980" h="102235">
                                <a:moveTo>
                                  <a:pt x="250063" y="0"/>
                                </a:moveTo>
                                <a:lnTo>
                                  <a:pt x="234569" y="0"/>
                                </a:lnTo>
                                <a:lnTo>
                                  <a:pt x="234569" y="17780"/>
                                </a:lnTo>
                                <a:lnTo>
                                  <a:pt x="250063" y="17780"/>
                                </a:lnTo>
                                <a:lnTo>
                                  <a:pt x="250063" y="0"/>
                                </a:lnTo>
                                <a:close/>
                              </a:path>
                              <a:path w="347980" h="102235">
                                <a:moveTo>
                                  <a:pt x="280543" y="0"/>
                                </a:moveTo>
                                <a:lnTo>
                                  <a:pt x="265049" y="0"/>
                                </a:lnTo>
                                <a:lnTo>
                                  <a:pt x="265049" y="100330"/>
                                </a:lnTo>
                                <a:lnTo>
                                  <a:pt x="280543" y="100330"/>
                                </a:lnTo>
                                <a:lnTo>
                                  <a:pt x="280543" y="0"/>
                                </a:lnTo>
                                <a:close/>
                              </a:path>
                              <a:path w="347980" h="102235">
                                <a:moveTo>
                                  <a:pt x="347472" y="81153"/>
                                </a:moveTo>
                                <a:lnTo>
                                  <a:pt x="332105" y="81153"/>
                                </a:lnTo>
                                <a:lnTo>
                                  <a:pt x="332105" y="100330"/>
                                </a:lnTo>
                                <a:lnTo>
                                  <a:pt x="347472" y="100330"/>
                                </a:lnTo>
                                <a:lnTo>
                                  <a:pt x="347472" y="81153"/>
                                </a:lnTo>
                                <a:close/>
                              </a:path>
                              <a:path w="347980" h="102235">
                                <a:moveTo>
                                  <a:pt x="347472" y="27686"/>
                                </a:moveTo>
                                <a:lnTo>
                                  <a:pt x="332105" y="27686"/>
                                </a:lnTo>
                                <a:lnTo>
                                  <a:pt x="332105" y="46863"/>
                                </a:lnTo>
                                <a:lnTo>
                                  <a:pt x="347472" y="46863"/>
                                </a:lnTo>
                                <a:lnTo>
                                  <a:pt x="347472" y="27686"/>
                                </a:lnTo>
                                <a:close/>
                              </a:path>
                            </a:pathLst>
                          </a:custGeom>
                          <a:solidFill>
                            <a:srgbClr val="000000"/>
                          </a:solidFill>
                        </wps:spPr>
                        <wps:bodyPr wrap="square" lIns="0" tIns="0" rIns="0" bIns="0" rtlCol="0">
                          <a:prstTxWarp prst="textNoShape">
                            <a:avLst/>
                          </a:prstTxWarp>
                          <a:noAutofit/>
                        </wps:bodyPr>
                      </wps:wsp>
                      <pic:pic>
                        <pic:nvPicPr>
                          <pic:cNvPr id="68" name="Image 68">
                            <a:hlinkClick r:id="rId15"/>
                          </pic:cNvPr>
                          <pic:cNvPicPr/>
                        </pic:nvPicPr>
                        <pic:blipFill>
                          <a:blip r:embed="rId27" cstate="print"/>
                          <a:stretch>
                            <a:fillRect/>
                          </a:stretch>
                        </pic:blipFill>
                        <pic:spPr>
                          <a:xfrm>
                            <a:off x="1036955" y="1174750"/>
                            <a:ext cx="1055751" cy="131572"/>
                          </a:xfrm>
                          <a:prstGeom prst="rect">
                            <a:avLst/>
                          </a:prstGeom>
                        </pic:spPr>
                      </pic:pic>
                    </wpg:wgp>
                  </a:graphicData>
                </a:graphic>
              </wp:anchor>
            </w:drawing>
          </mc:Choice>
          <mc:Fallback>
            <w:pict>
              <v:group style="position:absolute;margin-left:336.100006pt;margin-top:16.482538pt;width:213.75pt;height:111.4pt;mso-position-horizontal-relative:page;mso-position-vertical-relative:paragraph;z-index:-15717376;mso-wrap-distance-left:0;mso-wrap-distance-right:0" id="docshapegroup53" coordorigin="6722,330" coordsize="4275,2228">
                <v:shape style="position:absolute;left:6722;top:329;width:4275;height:2228" id="docshape54" coordorigin="6722,330" coordsize="4275,2228" path="m10996,330l10984,330,10972,330,10972,354,10972,2533,6746,2533,6734,2533,6729,2538,6729,2532,6746,2532,6746,354,6734,354,6734,354,6746,354,10972,354,10972,330,6734,330,6734,330,6734,330,6734,330,6722,330,6722,342,6728,336,6728,342,6722,342,6722,354,6722,2532,6722,2544,6723,2544,6722,2545,6722,2557,6734,2557,10984,2557,10996,2557,10996,2545,10996,2533,10996,354,10996,342,10996,330xe" filled="true" fillcolor="#000000" stroked="false">
                  <v:path arrowok="t"/>
                  <v:fill type="solid"/>
                </v:shape>
                <v:shape style="position:absolute;left:7516;top:504;width:2644;height:164" type="#_x0000_t75" id="docshape55" stroked="false">
                  <v:imagedata r:id="rId18" o:title=""/>
                </v:shape>
                <v:shape style="position:absolute;left:6959;top:835;width:2385;height:196" type="#_x0000_t75" id="docshape56" stroked="false">
                  <v:imagedata r:id="rId19" o:title=""/>
                </v:shape>
                <v:shape style="position:absolute;left:9403;top:835;width:1314;height:208" type="#_x0000_t75" id="docshape57" stroked="false">
                  <v:imagedata r:id="rId20" o:title=""/>
                </v:shape>
                <v:shape style="position:absolute;left:7161;top:1162;width:3524;height:196" type="#_x0000_t75" id="docshape58" stroked="false">
                  <v:imagedata r:id="rId21" o:title=""/>
                </v:shape>
                <v:shape style="position:absolute;left:8095;top:1505;width:813;height:202" id="docshape59" coordorigin="8096,1506" coordsize="813,202" path="m8177,1506l8151,1506,8151,1620,8150,1629,8148,1633,8145,1637,8141,1639,8130,1639,8126,1636,8123,1631,8121,1627,8120,1620,8120,1619,8120,1615,8120,1611,8096,1615,8096,1632,8099,1644,8113,1662,8122,1666,8145,1666,8154,1664,8161,1658,8167,1652,8171,1645,8173,1639,8174,1636,8176,1629,8177,1620,8177,1506xm8290,1606l8290,1605,8290,1595,8290,1594,8287,1583,8283,1572,8282,1571,8277,1563,8268,1552,8265,1551,8265,1595,8265,1619,8263,1626,8259,1632,8255,1638,8249,1641,8237,1641,8231,1638,8227,1632,8223,1626,8221,1619,8221,1595,8223,1586,8227,1580,8231,1574,8237,1571,8249,1571,8255,1574,8259,1580,8263,1586,8265,1595,8265,1551,8257,1547,8234,1547,8226,1549,8219,1554,8211,1559,8206,1566,8198,1585,8196,1594,8196,1619,8198,1629,8206,1647,8212,1654,8219,1659,8227,1664,8235,1666,8257,1666,8268,1660,8277,1649,8282,1641,8283,1640,8287,1630,8290,1619,8290,1606xm8391,1506l8367,1506,8367,1619,8365,1627,8361,1633,8357,1639,8352,1642,8340,1642,8334,1638,8330,1630,8328,1625,8326,1616,8326,1592,8328,1584,8331,1580,8332,1578,8336,1573,8341,1570,8353,1570,8357,1573,8365,1584,8367,1592,8367,1619,8367,1506,8367,1506,8367,1562,8359,1552,8351,1547,8329,1547,8320,1552,8320,1552,8313,1562,8308,1570,8304,1580,8302,1592,8302,1604,8302,1606,8302,1616,8302,1619,8304,1630,8304,1631,8308,1642,8313,1650,8320,1661,8329,1666,8345,1666,8350,1665,8355,1661,8360,1658,8365,1653,8369,1647,8369,1664,8391,1664,8391,1647,8391,1642,8391,1570,8391,1562,8391,1506xm8501,1664l8501,1583,8500,1580,8500,1579,8499,1571,8499,1571,8499,1570,8499,1569,8497,1564,8497,1564,8495,1560,8493,1556,8489,1553,8485,1550,8480,1548,8475,1547,8459,1547,8449,1552,8442,1564,8442,1506,8417,1506,8417,1664,8442,1664,8442,1597,8442,1591,8442,1589,8445,1579,8448,1576,8454,1571,8458,1570,8465,1570,8468,1571,8473,1574,8474,1577,8475,1580,8476,1583,8476,1589,8477,1664,8501,1664xm8612,1606l8611,1594,8611,1593,8609,1581,8605,1571,8605,1570,8603,1566,8601,1562,8593,1552,8587,1548,8587,1619,8585,1628,8581,1634,8578,1639,8573,1642,8562,1642,8557,1639,8552,1633,8548,1627,8546,1617,8547,1593,8548,1585,8552,1579,8556,1573,8561,1570,8573,1570,8577,1573,8581,1579,8585,1585,8587,1593,8587,1593,8587,1619,8587,1548,8584,1547,8567,1547,8562,1548,8552,1556,8548,1560,8545,1566,8545,1549,8522,1549,8522,1707,8547,1707,8547,1649,8551,1656,8555,1660,8564,1665,8568,1666,8584,1666,8593,1661,8601,1650,8601,1649,8605,1642,8605,1642,8609,1631,8611,1619,8612,1606xm8711,1549l8687,1549,8687,1614,8687,1624,8684,1632,8682,1636,8679,1639,8675,1642,8672,1643,8664,1643,8661,1642,8659,1640,8656,1638,8655,1635,8654,1631,8653,1628,8652,1618,8652,1549,8628,1549,8628,1632,8629,1638,8629,1639,8629,1640,8629,1641,8631,1646,8633,1653,8634,1653,8637,1658,8642,1661,8647,1664,8652,1666,8665,1666,8670,1664,8675,1661,8681,1657,8686,1653,8689,1646,8689,1664,8711,1664,8711,1646,8711,1643,8711,1549xm8797,1552l8792,1548,8787,1547,8778,1547,8774,1548,8771,1550,8768,1553,8764,1558,8761,1565,8761,1549,8738,1549,8738,1664,8762,1664,8762,1609,8763,1596,8764,1590,8766,1584,8768,1580,8770,1577,8772,1575,8775,1574,8782,1574,8786,1575,8790,1579,8791,1574,8794,1565,8797,1553,8797,1552xm8909,1591l8861,1591,8861,1621,8909,1621,8909,1591xe" filled="true" fillcolor="#000000" stroked="false">
                  <v:path arrowok="t"/>
                  <v:fill type="solid"/>
                </v:shape>
                <v:shape style="position:absolute;left:8968;top:1505;width:285;height:162" type="#_x0000_t75" id="docshape60" stroked="false">
                  <v:imagedata r:id="rId22" o:title=""/>
                </v:shape>
                <v:shape style="position:absolute;left:9319;top:1505;width:308;height:162" type="#_x0000_t75" id="docshape61" stroked="false">
                  <v:imagedata r:id="rId23" o:title=""/>
                </v:shape>
                <v:shape style="position:absolute;left:7827;top:1832;width:336;height:161" type="#_x0000_t75" id="docshape62" stroked="false">
                  <v:imagedata r:id="rId24" o:title=""/>
                </v:shape>
                <v:shape style="position:absolute;left:8244;top:1831;width:355;height:162" type="#_x0000_t75" id="docshape63" stroked="false">
                  <v:imagedata r:id="rId25" o:title=""/>
                </v:shape>
                <v:shape style="position:absolute;left:8688;top:1829;width:1216;height:164" type="#_x0000_t75" id="docshape64" stroked="false">
                  <v:imagedata r:id="rId26" o:title=""/>
                </v:shape>
                <v:shape style="position:absolute;left:7721;top:2182;width:548;height:161" id="docshape65" coordorigin="7722,2182" coordsize="548,161" path="m7818,2314l7747,2314,7747,2271,7811,2271,7811,2244,7747,2244,7747,2209,7815,2209,7815,2182,7722,2182,7722,2340,7818,2340,7818,2314xm7970,2256l7969,2250,7969,2249,7969,2248,7968,2246,7967,2243,7966,2242,7965,2237,7961,2232,7957,2228,7952,2225,7946,2223,7934,2223,7929,2225,7929,2225,7925,2228,7920,2231,7916,2235,7912,2242,7909,2235,7905,2231,7901,2228,7897,2225,7898,2225,7892,2223,7875,2223,7865,2229,7857,2242,7857,2226,7835,2226,7835,2340,7859,2340,7859,2274,7860,2267,7860,2266,7861,2262,7861,2261,7862,2257,7862,2256,7864,2253,7867,2250,7870,2248,7874,2246,7881,2246,7883,2247,7887,2250,7888,2253,7889,2256,7890,2259,7890,2261,7890,2264,7890,2340,7914,2340,7914,2274,7915,2267,7916,2262,7918,2257,7920,2253,7926,2248,7929,2246,7937,2246,7941,2249,7943,2253,7945,2256,7945,2259,7945,2261,7945,2262,7945,2340,7970,2340,7970,2256xm8070,2340l8068,2335,8068,2335,8066,2330,8066,2328,8066,2328,8065,2322,8065,2320,8065,2317,8064,2285,8064,2252,8064,2250,8064,2250,8064,2248,8064,2246,8064,2245,8061,2240,8059,2235,8056,2231,8050,2228,8045,2225,8037,2223,8014,2223,8005,2226,7999,2231,7993,2237,7989,2245,7986,2256,8008,2261,8010,2256,8011,2254,8012,2252,8014,2250,8017,2248,8020,2246,8031,2246,8035,2248,8037,2250,8040,2253,8041,2257,8041,2266,8041,2285,8041,2302,8041,2304,8040,2306,8039,2310,8037,2314,8034,2316,8030,2320,8029,2320,8026,2322,8018,2322,8015,2320,8015,2320,8012,2317,8009,2314,8008,2310,8008,2302,8010,2298,8013,2295,8015,2294,8019,2292,8033,2288,8038,2287,8041,2285,8041,2266,8036,2268,8029,2270,8009,2275,8002,2277,7998,2280,7994,2283,7990,2287,7985,2297,7984,2303,7984,2319,7987,2327,7997,2340,8005,2343,8020,2343,8025,2342,8029,2339,8034,2337,8039,2333,8043,2328,8043,2328,8043,2330,8044,2331,8045,2335,8045,2338,8046,2340,8070,2340xm8115,2226l8091,2226,8091,2340,8115,2340,8115,2226xm8115,2182l8091,2182,8091,2210,8115,2210,8115,2182xm8163,2182l8139,2182,8139,2340,8163,2340,8163,2182xm8269,2310l8245,2310,8245,2340,8269,2340,8269,2310xm8269,2226l8245,2226,8245,2256,8269,2256,8269,2226xe" filled="true" fillcolor="#000000" stroked="false">
                  <v:path arrowok="t"/>
                  <v:fill type="solid"/>
                </v:shape>
                <v:shape style="position:absolute;left:8355;top:2179;width:1663;height:208" type="#_x0000_t75" id="docshape66" href="mailto:info@mehtagroup.in" stroked="false">
                  <v:imagedata r:id="rId27"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599616">
                <wp:simplePos x="0" y="0"/>
                <wp:positionH relativeFrom="page">
                  <wp:posOffset>574040</wp:posOffset>
                </wp:positionH>
                <wp:positionV relativeFrom="paragraph">
                  <wp:posOffset>1926622</wp:posOffset>
                </wp:positionV>
                <wp:extent cx="2714625" cy="916305"/>
                <wp:effectExtent l="0" t="0" r="0" b="0"/>
                <wp:wrapTopAndBottom/>
                <wp:docPr id="69" name="Group 69"/>
                <wp:cNvGraphicFramePr>
                  <a:graphicFrameLocks/>
                </wp:cNvGraphicFramePr>
                <a:graphic>
                  <a:graphicData uri="http://schemas.microsoft.com/office/word/2010/wordprocessingGroup">
                    <wpg:wgp>
                      <wpg:cNvPr id="69" name="Group 69"/>
                      <wpg:cNvGrpSpPr/>
                      <wpg:grpSpPr>
                        <a:xfrm>
                          <a:off x="0" y="0"/>
                          <a:ext cx="2714625" cy="916305"/>
                          <a:chExt cx="2714625" cy="916305"/>
                        </a:xfrm>
                      </wpg:grpSpPr>
                      <wps:wsp>
                        <wps:cNvPr id="70" name="Graphic 70"/>
                        <wps:cNvSpPr/>
                        <wps:spPr>
                          <a:xfrm>
                            <a:off x="0" y="0"/>
                            <a:ext cx="2714625" cy="916305"/>
                          </a:xfrm>
                          <a:custGeom>
                            <a:avLst/>
                            <a:gdLst/>
                            <a:ahLst/>
                            <a:cxnLst/>
                            <a:rect l="l" t="t" r="r" b="b"/>
                            <a:pathLst>
                              <a:path w="2714625" h="916305">
                                <a:moveTo>
                                  <a:pt x="1208532" y="156210"/>
                                </a:moveTo>
                                <a:lnTo>
                                  <a:pt x="1207516" y="148336"/>
                                </a:lnTo>
                                <a:lnTo>
                                  <a:pt x="1205611" y="141986"/>
                                </a:lnTo>
                                <a:lnTo>
                                  <a:pt x="1203579" y="135509"/>
                                </a:lnTo>
                                <a:lnTo>
                                  <a:pt x="1201496" y="131445"/>
                                </a:lnTo>
                                <a:lnTo>
                                  <a:pt x="1200785" y="130048"/>
                                </a:lnTo>
                                <a:lnTo>
                                  <a:pt x="1196975" y="125730"/>
                                </a:lnTo>
                                <a:lnTo>
                                  <a:pt x="1193165" y="121285"/>
                                </a:lnTo>
                                <a:lnTo>
                                  <a:pt x="1189736" y="118910"/>
                                </a:lnTo>
                                <a:lnTo>
                                  <a:pt x="1189736" y="172466"/>
                                </a:lnTo>
                                <a:lnTo>
                                  <a:pt x="1189101" y="178689"/>
                                </a:lnTo>
                                <a:lnTo>
                                  <a:pt x="1187831" y="183134"/>
                                </a:lnTo>
                                <a:lnTo>
                                  <a:pt x="1186561" y="187706"/>
                                </a:lnTo>
                                <a:lnTo>
                                  <a:pt x="1185037" y="190881"/>
                                </a:lnTo>
                                <a:lnTo>
                                  <a:pt x="1183005" y="192786"/>
                                </a:lnTo>
                                <a:lnTo>
                                  <a:pt x="1181100" y="194818"/>
                                </a:lnTo>
                                <a:lnTo>
                                  <a:pt x="1178687" y="196215"/>
                                </a:lnTo>
                                <a:lnTo>
                                  <a:pt x="1175639" y="196977"/>
                                </a:lnTo>
                                <a:lnTo>
                                  <a:pt x="1173480" y="197612"/>
                                </a:lnTo>
                                <a:lnTo>
                                  <a:pt x="1169797" y="197993"/>
                                </a:lnTo>
                                <a:lnTo>
                                  <a:pt x="1151001" y="197993"/>
                                </a:lnTo>
                                <a:lnTo>
                                  <a:pt x="1151001" y="131445"/>
                                </a:lnTo>
                                <a:lnTo>
                                  <a:pt x="1166622" y="131445"/>
                                </a:lnTo>
                                <a:lnTo>
                                  <a:pt x="1171702" y="131826"/>
                                </a:lnTo>
                                <a:lnTo>
                                  <a:pt x="1174242" y="132461"/>
                                </a:lnTo>
                                <a:lnTo>
                                  <a:pt x="1177671" y="133223"/>
                                </a:lnTo>
                                <a:lnTo>
                                  <a:pt x="1180465" y="134874"/>
                                </a:lnTo>
                                <a:lnTo>
                                  <a:pt x="1182624" y="137160"/>
                                </a:lnTo>
                                <a:lnTo>
                                  <a:pt x="1184910" y="139446"/>
                                </a:lnTo>
                                <a:lnTo>
                                  <a:pt x="1186561" y="142748"/>
                                </a:lnTo>
                                <a:lnTo>
                                  <a:pt x="1187831" y="146939"/>
                                </a:lnTo>
                                <a:lnTo>
                                  <a:pt x="1189101" y="151003"/>
                                </a:lnTo>
                                <a:lnTo>
                                  <a:pt x="1189647" y="156210"/>
                                </a:lnTo>
                                <a:lnTo>
                                  <a:pt x="1189736" y="172466"/>
                                </a:lnTo>
                                <a:lnTo>
                                  <a:pt x="1189736" y="118910"/>
                                </a:lnTo>
                                <a:lnTo>
                                  <a:pt x="1188593" y="118110"/>
                                </a:lnTo>
                                <a:lnTo>
                                  <a:pt x="1179449" y="115189"/>
                                </a:lnTo>
                                <a:lnTo>
                                  <a:pt x="1173607" y="114554"/>
                                </a:lnTo>
                                <a:lnTo>
                                  <a:pt x="1132840" y="114554"/>
                                </a:lnTo>
                                <a:lnTo>
                                  <a:pt x="1132840" y="214884"/>
                                </a:lnTo>
                                <a:lnTo>
                                  <a:pt x="1173861" y="214884"/>
                                </a:lnTo>
                                <a:lnTo>
                                  <a:pt x="1179195" y="214122"/>
                                </a:lnTo>
                                <a:lnTo>
                                  <a:pt x="1188720" y="210820"/>
                                </a:lnTo>
                                <a:lnTo>
                                  <a:pt x="1192911" y="208153"/>
                                </a:lnTo>
                                <a:lnTo>
                                  <a:pt x="1196086" y="204724"/>
                                </a:lnTo>
                                <a:lnTo>
                                  <a:pt x="1200277" y="200279"/>
                                </a:lnTo>
                                <a:lnTo>
                                  <a:pt x="1201483" y="197993"/>
                                </a:lnTo>
                                <a:lnTo>
                                  <a:pt x="1203452" y="194310"/>
                                </a:lnTo>
                                <a:lnTo>
                                  <a:pt x="1207643" y="181102"/>
                                </a:lnTo>
                                <a:lnTo>
                                  <a:pt x="1208532" y="173863"/>
                                </a:lnTo>
                                <a:lnTo>
                                  <a:pt x="1208532" y="156210"/>
                                </a:lnTo>
                                <a:close/>
                              </a:path>
                              <a:path w="2714625" h="916305">
                                <a:moveTo>
                                  <a:pt x="1238504" y="142240"/>
                                </a:moveTo>
                                <a:lnTo>
                                  <a:pt x="1221105" y="142240"/>
                                </a:lnTo>
                                <a:lnTo>
                                  <a:pt x="1221105" y="214884"/>
                                </a:lnTo>
                                <a:lnTo>
                                  <a:pt x="1238504" y="214884"/>
                                </a:lnTo>
                                <a:lnTo>
                                  <a:pt x="1238504" y="142240"/>
                                </a:lnTo>
                                <a:close/>
                              </a:path>
                              <a:path w="2714625" h="916305">
                                <a:moveTo>
                                  <a:pt x="1238504" y="114554"/>
                                </a:moveTo>
                                <a:lnTo>
                                  <a:pt x="1221105" y="114554"/>
                                </a:lnTo>
                                <a:lnTo>
                                  <a:pt x="1221105" y="132334"/>
                                </a:lnTo>
                                <a:lnTo>
                                  <a:pt x="1238504" y="132334"/>
                                </a:lnTo>
                                <a:lnTo>
                                  <a:pt x="1238504" y="114554"/>
                                </a:lnTo>
                                <a:close/>
                              </a:path>
                              <a:path w="2714625" h="916305">
                                <a:moveTo>
                                  <a:pt x="1296289" y="144145"/>
                                </a:moveTo>
                                <a:lnTo>
                                  <a:pt x="1292606" y="141732"/>
                                </a:lnTo>
                                <a:lnTo>
                                  <a:pt x="1288923" y="140589"/>
                                </a:lnTo>
                                <a:lnTo>
                                  <a:pt x="1282192" y="140589"/>
                                </a:lnTo>
                                <a:lnTo>
                                  <a:pt x="1279652" y="141351"/>
                                </a:lnTo>
                                <a:lnTo>
                                  <a:pt x="1277493" y="142875"/>
                                </a:lnTo>
                                <a:lnTo>
                                  <a:pt x="1275207" y="144399"/>
                                </a:lnTo>
                                <a:lnTo>
                                  <a:pt x="1272794" y="147574"/>
                                </a:lnTo>
                                <a:lnTo>
                                  <a:pt x="1270000" y="152527"/>
                                </a:lnTo>
                                <a:lnTo>
                                  <a:pt x="1270000" y="142240"/>
                                </a:lnTo>
                                <a:lnTo>
                                  <a:pt x="1253871" y="142240"/>
                                </a:lnTo>
                                <a:lnTo>
                                  <a:pt x="1253871" y="214884"/>
                                </a:lnTo>
                                <a:lnTo>
                                  <a:pt x="1271270" y="214884"/>
                                </a:lnTo>
                                <a:lnTo>
                                  <a:pt x="1271270" y="180086"/>
                                </a:lnTo>
                                <a:lnTo>
                                  <a:pt x="1271778" y="171958"/>
                                </a:lnTo>
                                <a:lnTo>
                                  <a:pt x="1272667" y="168021"/>
                                </a:lnTo>
                                <a:lnTo>
                                  <a:pt x="1273683" y="164211"/>
                                </a:lnTo>
                                <a:lnTo>
                                  <a:pt x="1274953" y="161544"/>
                                </a:lnTo>
                                <a:lnTo>
                                  <a:pt x="1276731" y="160020"/>
                                </a:lnTo>
                                <a:lnTo>
                                  <a:pt x="1278382" y="158496"/>
                                </a:lnTo>
                                <a:lnTo>
                                  <a:pt x="1280414" y="157734"/>
                                </a:lnTo>
                                <a:lnTo>
                                  <a:pt x="1285367" y="157734"/>
                                </a:lnTo>
                                <a:lnTo>
                                  <a:pt x="1288034" y="158877"/>
                                </a:lnTo>
                                <a:lnTo>
                                  <a:pt x="1290955" y="160909"/>
                                </a:lnTo>
                                <a:lnTo>
                                  <a:pt x="1291958" y="157734"/>
                                </a:lnTo>
                                <a:lnTo>
                                  <a:pt x="1293622" y="152527"/>
                                </a:lnTo>
                                <a:lnTo>
                                  <a:pt x="1296200" y="144399"/>
                                </a:lnTo>
                                <a:lnTo>
                                  <a:pt x="1296289" y="144145"/>
                                </a:lnTo>
                                <a:close/>
                              </a:path>
                              <a:path w="2714625" h="916305">
                                <a:moveTo>
                                  <a:pt x="1359535" y="184023"/>
                                </a:moveTo>
                                <a:lnTo>
                                  <a:pt x="1345819" y="144145"/>
                                </a:lnTo>
                                <a:lnTo>
                                  <a:pt x="1342263" y="142519"/>
                                </a:lnTo>
                                <a:lnTo>
                                  <a:pt x="1342263" y="172339"/>
                                </a:lnTo>
                                <a:lnTo>
                                  <a:pt x="1316482" y="172339"/>
                                </a:lnTo>
                                <a:lnTo>
                                  <a:pt x="1325626" y="155194"/>
                                </a:lnTo>
                                <a:lnTo>
                                  <a:pt x="1332992" y="155194"/>
                                </a:lnTo>
                                <a:lnTo>
                                  <a:pt x="1336154" y="156845"/>
                                </a:lnTo>
                                <a:lnTo>
                                  <a:pt x="1336014" y="156845"/>
                                </a:lnTo>
                                <a:lnTo>
                                  <a:pt x="1338453" y="159639"/>
                                </a:lnTo>
                                <a:lnTo>
                                  <a:pt x="1340866" y="162560"/>
                                </a:lnTo>
                                <a:lnTo>
                                  <a:pt x="1342136" y="166751"/>
                                </a:lnTo>
                                <a:lnTo>
                                  <a:pt x="1342263" y="172339"/>
                                </a:lnTo>
                                <a:lnTo>
                                  <a:pt x="1342263" y="142519"/>
                                </a:lnTo>
                                <a:lnTo>
                                  <a:pt x="1338072" y="140589"/>
                                </a:lnTo>
                                <a:lnTo>
                                  <a:pt x="1319784" y="140589"/>
                                </a:lnTo>
                                <a:lnTo>
                                  <a:pt x="1298448" y="179070"/>
                                </a:lnTo>
                                <a:lnTo>
                                  <a:pt x="1298714" y="184023"/>
                                </a:lnTo>
                                <a:lnTo>
                                  <a:pt x="1322120" y="215760"/>
                                </a:lnTo>
                                <a:lnTo>
                                  <a:pt x="1330071" y="216535"/>
                                </a:lnTo>
                                <a:lnTo>
                                  <a:pt x="1337310" y="216535"/>
                                </a:lnTo>
                                <a:lnTo>
                                  <a:pt x="1343279" y="214630"/>
                                </a:lnTo>
                                <a:lnTo>
                                  <a:pt x="1348105" y="211074"/>
                                </a:lnTo>
                                <a:lnTo>
                                  <a:pt x="1352804" y="207391"/>
                                </a:lnTo>
                                <a:lnTo>
                                  <a:pt x="1356182" y="202184"/>
                                </a:lnTo>
                                <a:lnTo>
                                  <a:pt x="1356360" y="201930"/>
                                </a:lnTo>
                                <a:lnTo>
                                  <a:pt x="1358646" y="194945"/>
                                </a:lnTo>
                                <a:lnTo>
                                  <a:pt x="1341374" y="191770"/>
                                </a:lnTo>
                                <a:lnTo>
                                  <a:pt x="1340358" y="195453"/>
                                </a:lnTo>
                                <a:lnTo>
                                  <a:pt x="1338961" y="197993"/>
                                </a:lnTo>
                                <a:lnTo>
                                  <a:pt x="1337183" y="199644"/>
                                </a:lnTo>
                                <a:lnTo>
                                  <a:pt x="1335278" y="201295"/>
                                </a:lnTo>
                                <a:lnTo>
                                  <a:pt x="1332992" y="202184"/>
                                </a:lnTo>
                                <a:lnTo>
                                  <a:pt x="1326261" y="202184"/>
                                </a:lnTo>
                                <a:lnTo>
                                  <a:pt x="1322959" y="200533"/>
                                </a:lnTo>
                                <a:lnTo>
                                  <a:pt x="1317625" y="194183"/>
                                </a:lnTo>
                                <a:lnTo>
                                  <a:pt x="1316228" y="189738"/>
                                </a:lnTo>
                                <a:lnTo>
                                  <a:pt x="1316101" y="184023"/>
                                </a:lnTo>
                                <a:lnTo>
                                  <a:pt x="1359535" y="184023"/>
                                </a:lnTo>
                                <a:close/>
                              </a:path>
                              <a:path w="2714625" h="916305">
                                <a:moveTo>
                                  <a:pt x="1428369" y="190246"/>
                                </a:moveTo>
                                <a:lnTo>
                                  <a:pt x="1411351" y="187071"/>
                                </a:lnTo>
                                <a:lnTo>
                                  <a:pt x="1410589" y="192024"/>
                                </a:lnTo>
                                <a:lnTo>
                                  <a:pt x="1409166" y="195453"/>
                                </a:lnTo>
                                <a:lnTo>
                                  <a:pt x="1409065" y="195707"/>
                                </a:lnTo>
                                <a:lnTo>
                                  <a:pt x="1407033" y="197739"/>
                                </a:lnTo>
                                <a:lnTo>
                                  <a:pt x="1404874" y="199771"/>
                                </a:lnTo>
                                <a:lnTo>
                                  <a:pt x="1402207" y="200787"/>
                                </a:lnTo>
                                <a:lnTo>
                                  <a:pt x="1394460" y="200787"/>
                                </a:lnTo>
                                <a:lnTo>
                                  <a:pt x="1384427" y="185801"/>
                                </a:lnTo>
                                <a:lnTo>
                                  <a:pt x="1384427" y="169418"/>
                                </a:lnTo>
                                <a:lnTo>
                                  <a:pt x="1385824" y="163957"/>
                                </a:lnTo>
                                <a:lnTo>
                                  <a:pt x="1390904" y="157353"/>
                                </a:lnTo>
                                <a:lnTo>
                                  <a:pt x="1394066" y="155829"/>
                                </a:lnTo>
                                <a:lnTo>
                                  <a:pt x="1402308" y="155829"/>
                                </a:lnTo>
                                <a:lnTo>
                                  <a:pt x="1404493" y="156591"/>
                                </a:lnTo>
                                <a:lnTo>
                                  <a:pt x="1408557" y="160401"/>
                                </a:lnTo>
                                <a:lnTo>
                                  <a:pt x="1409954" y="163322"/>
                                </a:lnTo>
                                <a:lnTo>
                                  <a:pt x="1410462" y="167132"/>
                                </a:lnTo>
                                <a:lnTo>
                                  <a:pt x="1427607" y="163703"/>
                                </a:lnTo>
                                <a:lnTo>
                                  <a:pt x="1425511" y="156095"/>
                                </a:lnTo>
                                <a:lnTo>
                                  <a:pt x="1425448" y="155829"/>
                                </a:lnTo>
                                <a:lnTo>
                                  <a:pt x="1422146" y="150114"/>
                                </a:lnTo>
                                <a:lnTo>
                                  <a:pt x="1412748" y="142494"/>
                                </a:lnTo>
                                <a:lnTo>
                                  <a:pt x="1406398" y="140589"/>
                                </a:lnTo>
                                <a:lnTo>
                                  <a:pt x="1388618" y="140589"/>
                                </a:lnTo>
                                <a:lnTo>
                                  <a:pt x="1366647" y="178562"/>
                                </a:lnTo>
                                <a:lnTo>
                                  <a:pt x="1367104" y="185801"/>
                                </a:lnTo>
                                <a:lnTo>
                                  <a:pt x="1367193" y="187071"/>
                                </a:lnTo>
                                <a:lnTo>
                                  <a:pt x="1368806" y="194487"/>
                                </a:lnTo>
                                <a:lnTo>
                                  <a:pt x="1371384" y="200787"/>
                                </a:lnTo>
                                <a:lnTo>
                                  <a:pt x="1371460" y="200977"/>
                                </a:lnTo>
                                <a:lnTo>
                                  <a:pt x="1375156" y="206502"/>
                                </a:lnTo>
                                <a:lnTo>
                                  <a:pt x="1380871" y="213233"/>
                                </a:lnTo>
                                <a:lnTo>
                                  <a:pt x="1388491" y="216535"/>
                                </a:lnTo>
                                <a:lnTo>
                                  <a:pt x="1406525" y="216535"/>
                                </a:lnTo>
                                <a:lnTo>
                                  <a:pt x="1413256" y="214376"/>
                                </a:lnTo>
                                <a:lnTo>
                                  <a:pt x="1418209" y="209931"/>
                                </a:lnTo>
                                <a:lnTo>
                                  <a:pt x="1423289" y="205486"/>
                                </a:lnTo>
                                <a:lnTo>
                                  <a:pt x="1425536" y="200977"/>
                                </a:lnTo>
                                <a:lnTo>
                                  <a:pt x="1425638" y="200787"/>
                                </a:lnTo>
                                <a:lnTo>
                                  <a:pt x="1426527" y="199009"/>
                                </a:lnTo>
                                <a:lnTo>
                                  <a:pt x="1426819" y="197739"/>
                                </a:lnTo>
                                <a:lnTo>
                                  <a:pt x="1428369" y="190246"/>
                                </a:lnTo>
                                <a:close/>
                              </a:path>
                              <a:path w="2714625" h="916305">
                                <a:moveTo>
                                  <a:pt x="1469009" y="213614"/>
                                </a:moveTo>
                                <a:lnTo>
                                  <a:pt x="1467662" y="200533"/>
                                </a:lnTo>
                                <a:lnTo>
                                  <a:pt x="1467573" y="199644"/>
                                </a:lnTo>
                                <a:lnTo>
                                  <a:pt x="1467485" y="198755"/>
                                </a:lnTo>
                                <a:lnTo>
                                  <a:pt x="1464437" y="199898"/>
                                </a:lnTo>
                                <a:lnTo>
                                  <a:pt x="1462151" y="200533"/>
                                </a:lnTo>
                                <a:lnTo>
                                  <a:pt x="1459357" y="200533"/>
                                </a:lnTo>
                                <a:lnTo>
                                  <a:pt x="1455674" y="192786"/>
                                </a:lnTo>
                                <a:lnTo>
                                  <a:pt x="1455674" y="157480"/>
                                </a:lnTo>
                                <a:lnTo>
                                  <a:pt x="1467612" y="157480"/>
                                </a:lnTo>
                                <a:lnTo>
                                  <a:pt x="1467612" y="142240"/>
                                </a:lnTo>
                                <a:lnTo>
                                  <a:pt x="1455674" y="142240"/>
                                </a:lnTo>
                                <a:lnTo>
                                  <a:pt x="1455674" y="116459"/>
                                </a:lnTo>
                                <a:lnTo>
                                  <a:pt x="1438402" y="127762"/>
                                </a:lnTo>
                                <a:lnTo>
                                  <a:pt x="1438402" y="142240"/>
                                </a:lnTo>
                                <a:lnTo>
                                  <a:pt x="1430401" y="142240"/>
                                </a:lnTo>
                                <a:lnTo>
                                  <a:pt x="1430401" y="157480"/>
                                </a:lnTo>
                                <a:lnTo>
                                  <a:pt x="1438402" y="157480"/>
                                </a:lnTo>
                                <a:lnTo>
                                  <a:pt x="1438529" y="200533"/>
                                </a:lnTo>
                                <a:lnTo>
                                  <a:pt x="1439418" y="205867"/>
                                </a:lnTo>
                                <a:lnTo>
                                  <a:pt x="1446911" y="214757"/>
                                </a:lnTo>
                                <a:lnTo>
                                  <a:pt x="1449324" y="215900"/>
                                </a:lnTo>
                                <a:lnTo>
                                  <a:pt x="1452118" y="216535"/>
                                </a:lnTo>
                                <a:lnTo>
                                  <a:pt x="1460373" y="216535"/>
                                </a:lnTo>
                                <a:lnTo>
                                  <a:pt x="1464945" y="215519"/>
                                </a:lnTo>
                                <a:lnTo>
                                  <a:pt x="1469009" y="213614"/>
                                </a:lnTo>
                                <a:close/>
                              </a:path>
                              <a:path w="2714625" h="916305">
                                <a:moveTo>
                                  <a:pt x="1543786" y="178562"/>
                                </a:moveTo>
                                <a:lnTo>
                                  <a:pt x="1525828" y="144665"/>
                                </a:lnTo>
                                <a:lnTo>
                                  <a:pt x="1525828" y="171069"/>
                                </a:lnTo>
                                <a:lnTo>
                                  <a:pt x="1525739" y="186245"/>
                                </a:lnTo>
                                <a:lnTo>
                                  <a:pt x="1524381" y="191262"/>
                                </a:lnTo>
                                <a:lnTo>
                                  <a:pt x="1518285" y="198882"/>
                                </a:lnTo>
                                <a:lnTo>
                                  <a:pt x="1514475" y="200787"/>
                                </a:lnTo>
                                <a:lnTo>
                                  <a:pt x="1505458" y="200787"/>
                                </a:lnTo>
                                <a:lnTo>
                                  <a:pt x="1501648" y="198882"/>
                                </a:lnTo>
                                <a:lnTo>
                                  <a:pt x="1495552" y="191262"/>
                                </a:lnTo>
                                <a:lnTo>
                                  <a:pt x="1494142" y="186245"/>
                                </a:lnTo>
                                <a:lnTo>
                                  <a:pt x="1494091" y="171069"/>
                                </a:lnTo>
                                <a:lnTo>
                                  <a:pt x="1495552" y="165735"/>
                                </a:lnTo>
                                <a:lnTo>
                                  <a:pt x="1501648" y="158115"/>
                                </a:lnTo>
                                <a:lnTo>
                                  <a:pt x="1505458" y="156210"/>
                                </a:lnTo>
                                <a:lnTo>
                                  <a:pt x="1514475" y="156210"/>
                                </a:lnTo>
                                <a:lnTo>
                                  <a:pt x="1518285" y="158115"/>
                                </a:lnTo>
                                <a:lnTo>
                                  <a:pt x="1524381" y="165735"/>
                                </a:lnTo>
                                <a:lnTo>
                                  <a:pt x="1525828" y="171069"/>
                                </a:lnTo>
                                <a:lnTo>
                                  <a:pt x="1525828" y="144665"/>
                                </a:lnTo>
                                <a:lnTo>
                                  <a:pt x="1523428" y="143268"/>
                                </a:lnTo>
                                <a:lnTo>
                                  <a:pt x="1516989" y="141262"/>
                                </a:lnTo>
                                <a:lnTo>
                                  <a:pt x="1509903" y="140589"/>
                                </a:lnTo>
                                <a:lnTo>
                                  <a:pt x="1503553" y="140589"/>
                                </a:lnTo>
                                <a:lnTo>
                                  <a:pt x="1476375" y="170484"/>
                                </a:lnTo>
                                <a:lnTo>
                                  <a:pt x="1476324" y="186245"/>
                                </a:lnTo>
                                <a:lnTo>
                                  <a:pt x="1477645" y="192913"/>
                                </a:lnTo>
                                <a:lnTo>
                                  <a:pt x="1480502" y="198882"/>
                                </a:lnTo>
                                <a:lnTo>
                                  <a:pt x="1483360" y="204597"/>
                                </a:lnTo>
                                <a:lnTo>
                                  <a:pt x="1487424" y="209042"/>
                                </a:lnTo>
                                <a:lnTo>
                                  <a:pt x="1492885" y="211963"/>
                                </a:lnTo>
                                <a:lnTo>
                                  <a:pt x="1498346" y="215011"/>
                                </a:lnTo>
                                <a:lnTo>
                                  <a:pt x="1504061" y="216535"/>
                                </a:lnTo>
                                <a:lnTo>
                                  <a:pt x="1510030" y="216535"/>
                                </a:lnTo>
                                <a:lnTo>
                                  <a:pt x="1537690" y="200787"/>
                                </a:lnTo>
                                <a:lnTo>
                                  <a:pt x="1538338" y="199910"/>
                                </a:lnTo>
                                <a:lnTo>
                                  <a:pt x="1541360" y="193446"/>
                                </a:lnTo>
                                <a:lnTo>
                                  <a:pt x="1543189" y="186245"/>
                                </a:lnTo>
                                <a:lnTo>
                                  <a:pt x="1543786" y="178562"/>
                                </a:lnTo>
                                <a:close/>
                              </a:path>
                              <a:path w="2714625" h="916305">
                                <a:moveTo>
                                  <a:pt x="1598041" y="144145"/>
                                </a:moveTo>
                                <a:lnTo>
                                  <a:pt x="1594358" y="141732"/>
                                </a:lnTo>
                                <a:lnTo>
                                  <a:pt x="1590675" y="140589"/>
                                </a:lnTo>
                                <a:lnTo>
                                  <a:pt x="1583944" y="140589"/>
                                </a:lnTo>
                                <a:lnTo>
                                  <a:pt x="1581404" y="141351"/>
                                </a:lnTo>
                                <a:lnTo>
                                  <a:pt x="1579245" y="142875"/>
                                </a:lnTo>
                                <a:lnTo>
                                  <a:pt x="1576959" y="144399"/>
                                </a:lnTo>
                                <a:lnTo>
                                  <a:pt x="1574546" y="147574"/>
                                </a:lnTo>
                                <a:lnTo>
                                  <a:pt x="1571752" y="152527"/>
                                </a:lnTo>
                                <a:lnTo>
                                  <a:pt x="1571752" y="142240"/>
                                </a:lnTo>
                                <a:lnTo>
                                  <a:pt x="1555623" y="142240"/>
                                </a:lnTo>
                                <a:lnTo>
                                  <a:pt x="1555623" y="214884"/>
                                </a:lnTo>
                                <a:lnTo>
                                  <a:pt x="1573022" y="214884"/>
                                </a:lnTo>
                                <a:lnTo>
                                  <a:pt x="1573022" y="180086"/>
                                </a:lnTo>
                                <a:lnTo>
                                  <a:pt x="1573530" y="171958"/>
                                </a:lnTo>
                                <a:lnTo>
                                  <a:pt x="1574419" y="168021"/>
                                </a:lnTo>
                                <a:lnTo>
                                  <a:pt x="1575435" y="164211"/>
                                </a:lnTo>
                                <a:lnTo>
                                  <a:pt x="1576705" y="161544"/>
                                </a:lnTo>
                                <a:lnTo>
                                  <a:pt x="1578483" y="160020"/>
                                </a:lnTo>
                                <a:lnTo>
                                  <a:pt x="1580134" y="158496"/>
                                </a:lnTo>
                                <a:lnTo>
                                  <a:pt x="1582166" y="157734"/>
                                </a:lnTo>
                                <a:lnTo>
                                  <a:pt x="1587119" y="157734"/>
                                </a:lnTo>
                                <a:lnTo>
                                  <a:pt x="1589786" y="158877"/>
                                </a:lnTo>
                                <a:lnTo>
                                  <a:pt x="1592707" y="160909"/>
                                </a:lnTo>
                                <a:lnTo>
                                  <a:pt x="1593710" y="157734"/>
                                </a:lnTo>
                                <a:lnTo>
                                  <a:pt x="1595374" y="152527"/>
                                </a:lnTo>
                                <a:lnTo>
                                  <a:pt x="1597952" y="144399"/>
                                </a:lnTo>
                                <a:lnTo>
                                  <a:pt x="1598041" y="144145"/>
                                </a:lnTo>
                                <a:close/>
                              </a:path>
                              <a:path w="2714625" h="916305">
                                <a:moveTo>
                                  <a:pt x="2714244" y="381"/>
                                </a:moveTo>
                                <a:lnTo>
                                  <a:pt x="2706624" y="381"/>
                                </a:lnTo>
                                <a:lnTo>
                                  <a:pt x="2699004" y="381"/>
                                </a:lnTo>
                                <a:lnTo>
                                  <a:pt x="2699004" y="15621"/>
                                </a:lnTo>
                                <a:lnTo>
                                  <a:pt x="2699004" y="908685"/>
                                </a:lnTo>
                                <a:lnTo>
                                  <a:pt x="2698991" y="901065"/>
                                </a:lnTo>
                                <a:lnTo>
                                  <a:pt x="15240" y="901065"/>
                                </a:lnTo>
                                <a:lnTo>
                                  <a:pt x="15240" y="15621"/>
                                </a:lnTo>
                                <a:lnTo>
                                  <a:pt x="2699004" y="15621"/>
                                </a:lnTo>
                                <a:lnTo>
                                  <a:pt x="2699004" y="381"/>
                                </a:lnTo>
                                <a:lnTo>
                                  <a:pt x="7620" y="381"/>
                                </a:lnTo>
                                <a:lnTo>
                                  <a:pt x="7620" y="0"/>
                                </a:lnTo>
                                <a:lnTo>
                                  <a:pt x="6985" y="0"/>
                                </a:lnTo>
                                <a:lnTo>
                                  <a:pt x="6985" y="901700"/>
                                </a:lnTo>
                                <a:lnTo>
                                  <a:pt x="3175" y="905510"/>
                                </a:lnTo>
                                <a:lnTo>
                                  <a:pt x="3175" y="901700"/>
                                </a:lnTo>
                                <a:lnTo>
                                  <a:pt x="6985" y="901700"/>
                                </a:lnTo>
                                <a:lnTo>
                                  <a:pt x="6985" y="0"/>
                                </a:lnTo>
                                <a:lnTo>
                                  <a:pt x="4191" y="0"/>
                                </a:lnTo>
                                <a:lnTo>
                                  <a:pt x="4191" y="381"/>
                                </a:lnTo>
                                <a:lnTo>
                                  <a:pt x="4191" y="3810"/>
                                </a:lnTo>
                                <a:lnTo>
                                  <a:pt x="4191" y="7620"/>
                                </a:lnTo>
                                <a:lnTo>
                                  <a:pt x="381" y="7620"/>
                                </a:lnTo>
                                <a:lnTo>
                                  <a:pt x="4191" y="3810"/>
                                </a:lnTo>
                                <a:lnTo>
                                  <a:pt x="4191" y="381"/>
                                </a:lnTo>
                                <a:lnTo>
                                  <a:pt x="0" y="381"/>
                                </a:lnTo>
                                <a:lnTo>
                                  <a:pt x="0" y="7620"/>
                                </a:lnTo>
                                <a:lnTo>
                                  <a:pt x="0" y="8001"/>
                                </a:lnTo>
                                <a:lnTo>
                                  <a:pt x="0" y="916305"/>
                                </a:lnTo>
                                <a:lnTo>
                                  <a:pt x="7620" y="916305"/>
                                </a:lnTo>
                                <a:lnTo>
                                  <a:pt x="2706624" y="916305"/>
                                </a:lnTo>
                                <a:lnTo>
                                  <a:pt x="2714244" y="916305"/>
                                </a:lnTo>
                                <a:lnTo>
                                  <a:pt x="2714244" y="908685"/>
                                </a:lnTo>
                                <a:lnTo>
                                  <a:pt x="2714244" y="901065"/>
                                </a:lnTo>
                                <a:lnTo>
                                  <a:pt x="2714244" y="15621"/>
                                </a:lnTo>
                                <a:lnTo>
                                  <a:pt x="2714244" y="8001"/>
                                </a:lnTo>
                                <a:lnTo>
                                  <a:pt x="2714244" y="381"/>
                                </a:lnTo>
                                <a:close/>
                              </a:path>
                            </a:pathLst>
                          </a:custGeom>
                          <a:solidFill>
                            <a:srgbClr val="000000"/>
                          </a:solidFill>
                        </wps:spPr>
                        <wps:bodyPr wrap="square" lIns="0" tIns="0" rIns="0" bIns="0" rtlCol="0">
                          <a:prstTxWarp prst="textNoShape">
                            <a:avLst/>
                          </a:prstTxWarp>
                          <a:noAutofit/>
                        </wps:bodyPr>
                      </wps:wsp>
                      <pic:pic>
                        <pic:nvPicPr>
                          <pic:cNvPr id="71" name="Image 71"/>
                          <pic:cNvPicPr/>
                        </pic:nvPicPr>
                        <pic:blipFill>
                          <a:blip r:embed="rId28" cstate="print"/>
                          <a:stretch>
                            <a:fillRect/>
                          </a:stretch>
                        </pic:blipFill>
                        <pic:spPr>
                          <a:xfrm>
                            <a:off x="784225" y="306577"/>
                            <a:ext cx="1155446" cy="101980"/>
                          </a:xfrm>
                          <a:prstGeom prst="rect">
                            <a:avLst/>
                          </a:prstGeom>
                        </pic:spPr>
                      </pic:pic>
                      <pic:pic>
                        <pic:nvPicPr>
                          <pic:cNvPr id="72" name="Image 72"/>
                          <pic:cNvPicPr/>
                        </pic:nvPicPr>
                        <pic:blipFill>
                          <a:blip r:embed="rId29" cstate="print"/>
                          <a:stretch>
                            <a:fillRect/>
                          </a:stretch>
                        </pic:blipFill>
                        <pic:spPr>
                          <a:xfrm>
                            <a:off x="525310" y="495554"/>
                            <a:ext cx="350481" cy="101980"/>
                          </a:xfrm>
                          <a:prstGeom prst="rect">
                            <a:avLst/>
                          </a:prstGeom>
                        </pic:spPr>
                      </pic:pic>
                      <pic:pic>
                        <pic:nvPicPr>
                          <pic:cNvPr id="73" name="Image 73">
                            <a:hlinkClick r:id="rId31"/>
                          </pic:cNvPr>
                          <pic:cNvPicPr/>
                        </pic:nvPicPr>
                        <pic:blipFill>
                          <a:blip r:embed="rId30" cstate="print"/>
                          <a:stretch>
                            <a:fillRect/>
                          </a:stretch>
                        </pic:blipFill>
                        <pic:spPr>
                          <a:xfrm>
                            <a:off x="927100" y="493776"/>
                            <a:ext cx="1272540" cy="131572"/>
                          </a:xfrm>
                          <a:prstGeom prst="rect">
                            <a:avLst/>
                          </a:prstGeom>
                        </pic:spPr>
                      </pic:pic>
                      <pic:pic>
                        <pic:nvPicPr>
                          <pic:cNvPr id="74" name="Image 74"/>
                          <pic:cNvPicPr/>
                        </pic:nvPicPr>
                        <pic:blipFill>
                          <a:blip r:embed="rId32" cstate="print"/>
                          <a:stretch>
                            <a:fillRect/>
                          </a:stretch>
                        </pic:blipFill>
                        <pic:spPr>
                          <a:xfrm>
                            <a:off x="647865" y="699769"/>
                            <a:ext cx="243420" cy="101980"/>
                          </a:xfrm>
                          <a:prstGeom prst="rect">
                            <a:avLst/>
                          </a:prstGeom>
                        </pic:spPr>
                      </pic:pic>
                      <pic:pic>
                        <pic:nvPicPr>
                          <pic:cNvPr id="75" name="Image 75"/>
                          <pic:cNvPicPr/>
                        </pic:nvPicPr>
                        <pic:blipFill>
                          <a:blip r:embed="rId33" cstate="print"/>
                          <a:stretch>
                            <a:fillRect/>
                          </a:stretch>
                        </pic:blipFill>
                        <pic:spPr>
                          <a:xfrm>
                            <a:off x="936878" y="699262"/>
                            <a:ext cx="187706" cy="102616"/>
                          </a:xfrm>
                          <a:prstGeom prst="rect">
                            <a:avLst/>
                          </a:prstGeom>
                        </pic:spPr>
                      </pic:pic>
                      <wps:wsp>
                        <wps:cNvPr id="76" name="Graphic 76"/>
                        <wps:cNvSpPr/>
                        <wps:spPr>
                          <a:xfrm>
                            <a:off x="1179575" y="754065"/>
                            <a:ext cx="34290" cy="19685"/>
                          </a:xfrm>
                          <a:custGeom>
                            <a:avLst/>
                            <a:gdLst/>
                            <a:ahLst/>
                            <a:cxnLst/>
                            <a:rect l="l" t="t" r="r" b="b"/>
                            <a:pathLst>
                              <a:path w="34290" h="19685">
                                <a:moveTo>
                                  <a:pt x="34011" y="0"/>
                                </a:moveTo>
                                <a:lnTo>
                                  <a:pt x="0" y="0"/>
                                </a:lnTo>
                                <a:lnTo>
                                  <a:pt x="0" y="19237"/>
                                </a:lnTo>
                                <a:lnTo>
                                  <a:pt x="34011" y="19237"/>
                                </a:lnTo>
                                <a:lnTo>
                                  <a:pt x="34011" y="0"/>
                                </a:lnTo>
                                <a:close/>
                              </a:path>
                            </a:pathLst>
                          </a:custGeom>
                          <a:solidFill>
                            <a:srgbClr val="000000"/>
                          </a:solidFill>
                        </wps:spPr>
                        <wps:bodyPr wrap="square" lIns="0" tIns="0" rIns="0" bIns="0" rtlCol="0">
                          <a:prstTxWarp prst="textNoShape">
                            <a:avLst/>
                          </a:prstTxWarp>
                          <a:noAutofit/>
                        </wps:bodyPr>
                      </wps:wsp>
                      <pic:pic>
                        <pic:nvPicPr>
                          <pic:cNvPr id="77" name="Image 77"/>
                          <pic:cNvPicPr/>
                        </pic:nvPicPr>
                        <pic:blipFill>
                          <a:blip r:embed="rId34" cstate="print"/>
                          <a:stretch>
                            <a:fillRect/>
                          </a:stretch>
                        </pic:blipFill>
                        <pic:spPr>
                          <a:xfrm>
                            <a:off x="1248791" y="699262"/>
                            <a:ext cx="130810" cy="100838"/>
                          </a:xfrm>
                          <a:prstGeom prst="rect">
                            <a:avLst/>
                          </a:prstGeom>
                        </pic:spPr>
                      </pic:pic>
                      <pic:pic>
                        <pic:nvPicPr>
                          <pic:cNvPr id="78" name="Image 78"/>
                          <pic:cNvPicPr/>
                        </pic:nvPicPr>
                        <pic:blipFill>
                          <a:blip r:embed="rId35" cstate="print"/>
                          <a:stretch>
                            <a:fillRect/>
                          </a:stretch>
                        </pic:blipFill>
                        <pic:spPr>
                          <a:xfrm>
                            <a:off x="1420367" y="699262"/>
                            <a:ext cx="648208" cy="102489"/>
                          </a:xfrm>
                          <a:prstGeom prst="rect">
                            <a:avLst/>
                          </a:prstGeom>
                        </pic:spPr>
                      </pic:pic>
                    </wpg:wgp>
                  </a:graphicData>
                </a:graphic>
              </wp:anchor>
            </w:drawing>
          </mc:Choice>
          <mc:Fallback>
            <w:pict>
              <v:group style="position:absolute;margin-left:45.200001pt;margin-top:151.702545pt;width:213.75pt;height:72.150pt;mso-position-horizontal-relative:page;mso-position-vertical-relative:paragraph;z-index:-15716864;mso-wrap-distance-left:0;mso-wrap-distance-right:0" id="docshapegroup67" coordorigin="904,3034" coordsize="4275,1443">
                <v:shape style="position:absolute;left:904;top:3034;width:4275;height:1443" id="docshape68" coordorigin="904,3034" coordsize="4275,1443" path="m2807,3280l2806,3268,2803,3258,2799,3247,2796,3241,2795,3239,2789,3232,2783,3225,2778,3221,2778,3306,2777,3315,2775,3322,2773,3330,2770,3335,2767,3338,2764,3341,2760,3343,2755,3344,2752,3345,2746,3346,2717,3346,2717,3241,2741,3241,2749,3242,2753,3243,2759,3244,2763,3246,2766,3250,2770,3254,2773,3259,2775,3265,2777,3272,2777,3280,2778,3306,2778,3221,2776,3220,2761,3215,2752,3214,2688,3214,2688,3372,2753,3372,2761,3371,2776,3366,2783,3362,2788,3356,2794,3349,2796,3346,2799,3340,2806,3319,2807,3308,2807,3280xm2854,3258l2827,3258,2827,3372,2854,3372,2854,3258xm2854,3214l2827,3214,2827,3242,2854,3242,2854,3214xm2945,3261l2940,3257,2934,3255,2923,3255,2919,3257,2916,3259,2912,3261,2908,3266,2904,3274,2904,3258,2879,3258,2879,3372,2906,3372,2906,3318,2907,3305,2908,3299,2910,3293,2912,3288,2915,3286,2917,3284,2920,3282,2928,3282,2932,3284,2937,3287,2939,3282,2941,3274,2945,3261,2945,3261xm3045,3324l3044,3308,3044,3305,3042,3294,3038,3282,3036,3278,3032,3272,3023,3261,3018,3258,3018,3305,2977,3305,2977,3297,2979,3291,2983,3286,2987,3281,2992,3278,3003,3278,3008,3281,3008,3281,3012,3285,3016,3290,3018,3297,3018,3305,3018,3258,3011,3255,2982,3255,2971,3261,2962,3271,2956,3280,2952,3291,2950,3303,2949,3316,2949,3324,2949,3327,2951,3338,2954,3347,2959,3355,2966,3364,2975,3370,2986,3374,2999,3375,3010,3375,3019,3372,3027,3366,3034,3361,3040,3352,3040,3352,3044,3341,3016,3336,3015,3342,3013,3346,3010,3348,3007,3351,3003,3352,2993,3352,2987,3350,2979,3340,2977,3333,2977,3324,3045,3324xm3153,3334l3127,3329,3125,3336,3123,3342,3123,3342,3120,3345,3116,3349,3112,3350,3100,3350,3095,3347,3090,3342,3087,3336,3086,3334,3084,3327,3084,3301,3086,3292,3094,3282,3099,3279,3112,3279,3116,3281,3122,3287,3124,3291,3125,3297,3152,3292,3149,3280,3149,3279,3144,3270,3129,3258,3119,3255,3091,3255,3079,3261,3070,3271,3064,3280,3060,3290,3057,3302,3056,3315,3057,3327,3057,3329,3060,3340,3064,3350,3064,3351,3070,3359,3079,3370,3091,3375,3119,3375,3130,3372,3137,3365,3145,3358,3149,3351,3149,3350,3151,3347,3151,3345,3153,3334xm3217,3370l3215,3350,3215,3348,3215,3347,3210,3349,3207,3350,3202,3350,3201,3349,3199,3348,3198,3347,3197,3346,3197,3345,3197,3343,3196,3338,3196,3282,3215,3282,3215,3258,3196,3258,3196,3217,3169,3235,3169,3258,3157,3258,3157,3282,3169,3282,3169,3350,3171,3358,3172,3362,3174,3365,3176,3368,3179,3370,3183,3372,3186,3374,3191,3375,3204,3375,3211,3373,3217,3370xm3335,3315l3335,3314,3334,3304,3334,3303,3331,3291,3327,3281,3326,3280,3320,3272,3312,3265,3307,3262,3307,3303,3307,3327,3305,3335,3295,3347,3289,3350,3275,3350,3269,3347,3259,3335,3257,3327,3257,3303,3259,3295,3269,3283,3275,3280,3289,3280,3295,3283,3305,3295,3307,3303,3307,3262,3303,3260,3293,3257,3282,3255,3272,3255,3263,3258,3246,3268,3240,3275,3235,3284,3231,3294,3229,3303,3229,3327,3231,3338,3236,3347,3240,3356,3246,3363,3255,3368,3264,3373,3273,3375,3282,3375,3293,3374,3303,3371,3312,3365,3320,3358,3326,3350,3327,3349,3331,3339,3334,3327,3335,3315xm3421,3261l3415,3257,3409,3255,3398,3255,3394,3257,3391,3259,3387,3261,3384,3266,3379,3274,3379,3258,3354,3258,3354,3372,3381,3372,3381,3318,3382,3305,3383,3299,3385,3293,3387,3288,3390,3286,3392,3284,3396,3282,3403,3282,3408,3284,3412,3287,3414,3282,3416,3274,3420,3261,3421,3261xm5178,3035l5166,3035,5154,3035,5154,3059,5154,4465,5154,4465,5154,4453,928,4453,928,3059,5154,3059,5154,3035,916,3035,916,3034,915,3034,915,4454,909,4460,909,4454,915,4454,915,3034,911,3034,911,3035,911,3040,911,3046,905,3046,911,3040,911,3035,904,3035,904,3046,904,3047,904,3058,904,4454,904,4465,904,4466,904,4477,916,4477,5166,4477,5178,4477,5178,4465,5178,4453,5178,3059,5178,3047,5178,3035xe" filled="true" fillcolor="#000000" stroked="false">
                  <v:path arrowok="t"/>
                  <v:fill type="solid"/>
                </v:shape>
                <v:shape style="position:absolute;left:2139;top:3516;width:1820;height:161" type="#_x0000_t75" id="docshape69" stroked="false">
                  <v:imagedata r:id="rId28" o:title=""/>
                </v:shape>
                <v:shape style="position:absolute;left:1731;top:3814;width:552;height:161" type="#_x0000_t75" id="docshape70" stroked="false">
                  <v:imagedata r:id="rId29" o:title=""/>
                </v:shape>
                <v:shape style="position:absolute;left:2364;top:3811;width:2004;height:208" type="#_x0000_t75" id="docshape71" href="mailto:prasant@mehtagroup.in" stroked="false">
                  <v:imagedata r:id="rId30" o:title=""/>
                </v:shape>
                <v:shape style="position:absolute;left:1924;top:4136;width:384;height:161" type="#_x0000_t75" id="docshape72" stroked="false">
                  <v:imagedata r:id="rId32" o:title=""/>
                </v:shape>
                <v:shape style="position:absolute;left:2379;top:4135;width:296;height:162" type="#_x0000_t75" id="docshape73" stroked="false">
                  <v:imagedata r:id="rId33" o:title=""/>
                </v:shape>
                <v:rect style="position:absolute;left:2761;top:4221;width:54;height:31" id="docshape74" filled="true" fillcolor="#000000" stroked="false">
                  <v:fill type="solid"/>
                </v:rect>
                <v:shape style="position:absolute;left:2870;top:4135;width:206;height:159" type="#_x0000_t75" id="docshape75" stroked="false">
                  <v:imagedata r:id="rId34" o:title=""/>
                </v:shape>
                <v:shape style="position:absolute;left:3140;top:4135;width:1021;height:162" type="#_x0000_t75" id="docshape76" stroked="false">
                  <v:imagedata r:id="rId35"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600128">
                <wp:simplePos x="0" y="0"/>
                <wp:positionH relativeFrom="page">
                  <wp:posOffset>4268470</wp:posOffset>
                </wp:positionH>
                <wp:positionV relativeFrom="paragraph">
                  <wp:posOffset>1926622</wp:posOffset>
                </wp:positionV>
                <wp:extent cx="2714625" cy="916305"/>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2714625" cy="916305"/>
                          <a:chExt cx="2714625" cy="916305"/>
                        </a:xfrm>
                      </wpg:grpSpPr>
                      <wps:wsp>
                        <wps:cNvPr id="80" name="Graphic 80"/>
                        <wps:cNvSpPr/>
                        <wps:spPr>
                          <a:xfrm>
                            <a:off x="0" y="0"/>
                            <a:ext cx="2714625" cy="916305"/>
                          </a:xfrm>
                          <a:custGeom>
                            <a:avLst/>
                            <a:gdLst/>
                            <a:ahLst/>
                            <a:cxnLst/>
                            <a:rect l="l" t="t" r="r" b="b"/>
                            <a:pathLst>
                              <a:path w="2714625" h="916305">
                                <a:moveTo>
                                  <a:pt x="2714244" y="381"/>
                                </a:moveTo>
                                <a:lnTo>
                                  <a:pt x="2706624" y="381"/>
                                </a:lnTo>
                                <a:lnTo>
                                  <a:pt x="2699004" y="381"/>
                                </a:lnTo>
                                <a:lnTo>
                                  <a:pt x="2699004" y="15621"/>
                                </a:lnTo>
                                <a:lnTo>
                                  <a:pt x="2699004" y="901065"/>
                                </a:lnTo>
                                <a:lnTo>
                                  <a:pt x="15240" y="901065"/>
                                </a:lnTo>
                                <a:lnTo>
                                  <a:pt x="15240" y="15621"/>
                                </a:lnTo>
                                <a:lnTo>
                                  <a:pt x="2699004" y="15621"/>
                                </a:lnTo>
                                <a:lnTo>
                                  <a:pt x="2699004" y="381"/>
                                </a:lnTo>
                                <a:lnTo>
                                  <a:pt x="7620" y="381"/>
                                </a:lnTo>
                                <a:lnTo>
                                  <a:pt x="7620" y="0"/>
                                </a:lnTo>
                                <a:lnTo>
                                  <a:pt x="6985" y="0"/>
                                </a:lnTo>
                                <a:lnTo>
                                  <a:pt x="6985" y="901700"/>
                                </a:lnTo>
                                <a:lnTo>
                                  <a:pt x="3175" y="905510"/>
                                </a:lnTo>
                                <a:lnTo>
                                  <a:pt x="3175" y="901700"/>
                                </a:lnTo>
                                <a:lnTo>
                                  <a:pt x="6985" y="901700"/>
                                </a:lnTo>
                                <a:lnTo>
                                  <a:pt x="6985" y="0"/>
                                </a:lnTo>
                                <a:lnTo>
                                  <a:pt x="4191" y="0"/>
                                </a:lnTo>
                                <a:lnTo>
                                  <a:pt x="4191" y="381"/>
                                </a:lnTo>
                                <a:lnTo>
                                  <a:pt x="4191" y="3810"/>
                                </a:lnTo>
                                <a:lnTo>
                                  <a:pt x="4191" y="7620"/>
                                </a:lnTo>
                                <a:lnTo>
                                  <a:pt x="381" y="7620"/>
                                </a:lnTo>
                                <a:lnTo>
                                  <a:pt x="4191" y="3810"/>
                                </a:lnTo>
                                <a:lnTo>
                                  <a:pt x="4191" y="381"/>
                                </a:lnTo>
                                <a:lnTo>
                                  <a:pt x="0" y="381"/>
                                </a:lnTo>
                                <a:lnTo>
                                  <a:pt x="0" y="7620"/>
                                </a:lnTo>
                                <a:lnTo>
                                  <a:pt x="0" y="8001"/>
                                </a:lnTo>
                                <a:lnTo>
                                  <a:pt x="0" y="916305"/>
                                </a:lnTo>
                                <a:lnTo>
                                  <a:pt x="7620" y="916305"/>
                                </a:lnTo>
                                <a:lnTo>
                                  <a:pt x="2706624" y="916305"/>
                                </a:lnTo>
                                <a:lnTo>
                                  <a:pt x="2714244" y="916305"/>
                                </a:lnTo>
                                <a:lnTo>
                                  <a:pt x="2714244" y="908685"/>
                                </a:lnTo>
                                <a:lnTo>
                                  <a:pt x="2714244" y="901065"/>
                                </a:lnTo>
                                <a:lnTo>
                                  <a:pt x="2714244" y="15621"/>
                                </a:lnTo>
                                <a:lnTo>
                                  <a:pt x="2714244" y="8001"/>
                                </a:lnTo>
                                <a:lnTo>
                                  <a:pt x="2714244" y="381"/>
                                </a:lnTo>
                                <a:close/>
                              </a:path>
                            </a:pathLst>
                          </a:custGeom>
                          <a:solidFill>
                            <a:srgbClr val="000000"/>
                          </a:solidFill>
                        </wps:spPr>
                        <wps:bodyPr wrap="square" lIns="0" tIns="0" rIns="0" bIns="0" rtlCol="0">
                          <a:prstTxWarp prst="textNoShape">
                            <a:avLst/>
                          </a:prstTxWarp>
                          <a:noAutofit/>
                        </wps:bodyPr>
                      </wps:wsp>
                      <pic:pic>
                        <pic:nvPicPr>
                          <pic:cNvPr id="81" name="Image 81"/>
                          <pic:cNvPicPr/>
                        </pic:nvPicPr>
                        <pic:blipFill>
                          <a:blip r:embed="rId36" cstate="print"/>
                          <a:stretch>
                            <a:fillRect/>
                          </a:stretch>
                        </pic:blipFill>
                        <pic:spPr>
                          <a:xfrm>
                            <a:off x="854455" y="115823"/>
                            <a:ext cx="1018159" cy="129794"/>
                          </a:xfrm>
                          <a:prstGeom prst="rect">
                            <a:avLst/>
                          </a:prstGeom>
                        </pic:spPr>
                      </pic:pic>
                      <pic:pic>
                        <pic:nvPicPr>
                          <pic:cNvPr id="82" name="Image 82"/>
                          <pic:cNvPicPr/>
                        </pic:nvPicPr>
                        <pic:blipFill>
                          <a:blip r:embed="rId37" cstate="print"/>
                          <a:stretch>
                            <a:fillRect/>
                          </a:stretch>
                        </pic:blipFill>
                        <pic:spPr>
                          <a:xfrm>
                            <a:off x="860552" y="306577"/>
                            <a:ext cx="997965" cy="101980"/>
                          </a:xfrm>
                          <a:prstGeom prst="rect">
                            <a:avLst/>
                          </a:prstGeom>
                        </pic:spPr>
                      </pic:pic>
                      <pic:pic>
                        <pic:nvPicPr>
                          <pic:cNvPr id="83" name="Image 83"/>
                          <pic:cNvPicPr/>
                        </pic:nvPicPr>
                        <pic:blipFill>
                          <a:blip r:embed="rId38" cstate="print"/>
                          <a:stretch>
                            <a:fillRect/>
                          </a:stretch>
                        </pic:blipFill>
                        <pic:spPr>
                          <a:xfrm>
                            <a:off x="415290" y="498601"/>
                            <a:ext cx="350519" cy="101980"/>
                          </a:xfrm>
                          <a:prstGeom prst="rect">
                            <a:avLst/>
                          </a:prstGeom>
                        </pic:spPr>
                      </pic:pic>
                      <pic:pic>
                        <pic:nvPicPr>
                          <pic:cNvPr id="84" name="Image 84">
                            <a:hlinkClick r:id="rId40"/>
                          </pic:cNvPr>
                          <pic:cNvPicPr/>
                        </pic:nvPicPr>
                        <pic:blipFill>
                          <a:blip r:embed="rId39" cstate="print"/>
                          <a:stretch>
                            <a:fillRect/>
                          </a:stretch>
                        </pic:blipFill>
                        <pic:spPr>
                          <a:xfrm>
                            <a:off x="814197" y="496823"/>
                            <a:ext cx="1485773" cy="131572"/>
                          </a:xfrm>
                          <a:prstGeom prst="rect">
                            <a:avLst/>
                          </a:prstGeom>
                        </pic:spPr>
                      </pic:pic>
                      <pic:pic>
                        <pic:nvPicPr>
                          <pic:cNvPr id="85" name="Image 85"/>
                          <pic:cNvPicPr/>
                        </pic:nvPicPr>
                        <pic:blipFill>
                          <a:blip r:embed="rId41" cstate="print"/>
                          <a:stretch>
                            <a:fillRect/>
                          </a:stretch>
                        </pic:blipFill>
                        <pic:spPr>
                          <a:xfrm>
                            <a:off x="647573" y="705866"/>
                            <a:ext cx="243459" cy="101980"/>
                          </a:xfrm>
                          <a:prstGeom prst="rect">
                            <a:avLst/>
                          </a:prstGeom>
                        </pic:spPr>
                      </pic:pic>
                      <pic:pic>
                        <pic:nvPicPr>
                          <pic:cNvPr id="86" name="Image 86"/>
                          <pic:cNvPicPr/>
                        </pic:nvPicPr>
                        <pic:blipFill>
                          <a:blip r:embed="rId42" cstate="print"/>
                          <a:stretch>
                            <a:fillRect/>
                          </a:stretch>
                        </pic:blipFill>
                        <pic:spPr>
                          <a:xfrm>
                            <a:off x="936625" y="705358"/>
                            <a:ext cx="187705" cy="102616"/>
                          </a:xfrm>
                          <a:prstGeom prst="rect">
                            <a:avLst/>
                          </a:prstGeom>
                        </pic:spPr>
                      </pic:pic>
                      <wps:wsp>
                        <wps:cNvPr id="87" name="Graphic 87"/>
                        <wps:cNvSpPr/>
                        <wps:spPr>
                          <a:xfrm>
                            <a:off x="1179322" y="760161"/>
                            <a:ext cx="34290" cy="19685"/>
                          </a:xfrm>
                          <a:custGeom>
                            <a:avLst/>
                            <a:gdLst/>
                            <a:ahLst/>
                            <a:cxnLst/>
                            <a:rect l="l" t="t" r="r" b="b"/>
                            <a:pathLst>
                              <a:path w="34290" h="19685">
                                <a:moveTo>
                                  <a:pt x="34011" y="0"/>
                                </a:moveTo>
                                <a:lnTo>
                                  <a:pt x="0" y="0"/>
                                </a:lnTo>
                                <a:lnTo>
                                  <a:pt x="0" y="19237"/>
                                </a:lnTo>
                                <a:lnTo>
                                  <a:pt x="34011" y="19237"/>
                                </a:lnTo>
                                <a:lnTo>
                                  <a:pt x="34011" y="0"/>
                                </a:lnTo>
                                <a:close/>
                              </a:path>
                            </a:pathLst>
                          </a:custGeom>
                          <a:solidFill>
                            <a:srgbClr val="000000"/>
                          </a:solidFill>
                        </wps:spPr>
                        <wps:bodyPr wrap="square" lIns="0" tIns="0" rIns="0" bIns="0" rtlCol="0">
                          <a:prstTxWarp prst="textNoShape">
                            <a:avLst/>
                          </a:prstTxWarp>
                          <a:noAutofit/>
                        </wps:bodyPr>
                      </wps:wsp>
                      <pic:pic>
                        <pic:nvPicPr>
                          <pic:cNvPr id="88" name="Image 88"/>
                          <pic:cNvPicPr/>
                        </pic:nvPicPr>
                        <pic:blipFill>
                          <a:blip r:embed="rId43" cstate="print"/>
                          <a:stretch>
                            <a:fillRect/>
                          </a:stretch>
                        </pic:blipFill>
                        <pic:spPr>
                          <a:xfrm>
                            <a:off x="1248536" y="705358"/>
                            <a:ext cx="130809" cy="100838"/>
                          </a:xfrm>
                          <a:prstGeom prst="rect">
                            <a:avLst/>
                          </a:prstGeom>
                        </pic:spPr>
                      </pic:pic>
                      <pic:pic>
                        <pic:nvPicPr>
                          <pic:cNvPr id="89" name="Image 89"/>
                          <pic:cNvPicPr/>
                        </pic:nvPicPr>
                        <pic:blipFill>
                          <a:blip r:embed="rId44" cstate="print"/>
                          <a:stretch>
                            <a:fillRect/>
                          </a:stretch>
                        </pic:blipFill>
                        <pic:spPr>
                          <a:xfrm>
                            <a:off x="1420113" y="705358"/>
                            <a:ext cx="648207" cy="102616"/>
                          </a:xfrm>
                          <a:prstGeom prst="rect">
                            <a:avLst/>
                          </a:prstGeom>
                        </pic:spPr>
                      </pic:pic>
                    </wpg:wgp>
                  </a:graphicData>
                </a:graphic>
              </wp:anchor>
            </w:drawing>
          </mc:Choice>
          <mc:Fallback>
            <w:pict>
              <v:group style="position:absolute;margin-left:336.100006pt;margin-top:151.702545pt;width:213.75pt;height:72.150pt;mso-position-horizontal-relative:page;mso-position-vertical-relative:paragraph;z-index:-15716352;mso-wrap-distance-left:0;mso-wrap-distance-right:0" id="docshapegroup77" coordorigin="6722,3034" coordsize="4275,1443">
                <v:shape style="position:absolute;left:6722;top:3034;width:4275;height:1443" id="docshape78" coordorigin="6722,3034" coordsize="4275,1443" path="m10996,3035l10984,3035,10972,3035,10972,3059,10972,4453,6746,4453,6746,3059,10972,3059,10972,3035,6734,3035,6734,3034,6733,3034,6733,4454,6727,4460,6727,4454,6733,4454,6733,3034,6729,3034,6729,3035,6729,3040,6729,3046,6723,3046,6729,3040,6729,3035,6722,3035,6722,3046,6722,3047,6722,4477,6734,4477,10984,4477,10996,4477,10996,4465,10996,4453,10996,3059,10996,3047,10996,3035xe" filled="true" fillcolor="#000000" stroked="false">
                  <v:path arrowok="t"/>
                  <v:fill type="solid"/>
                </v:shape>
                <v:shape style="position:absolute;left:8067;top:3216;width:1604;height:205" type="#_x0000_t75" id="docshape79" stroked="false">
                  <v:imagedata r:id="rId36" o:title=""/>
                </v:shape>
                <v:shape style="position:absolute;left:8077;top:3516;width:1572;height:161" type="#_x0000_t75" id="docshape80" stroked="false">
                  <v:imagedata r:id="rId37" o:title=""/>
                </v:shape>
                <v:shape style="position:absolute;left:7376;top:3819;width:552;height:161" type="#_x0000_t75" id="docshape81" stroked="false">
                  <v:imagedata r:id="rId38" o:title=""/>
                </v:shape>
                <v:shape style="position:absolute;left:8004;top:3816;width:2340;height:208" type="#_x0000_t75" id="docshape82" href="mailto:compliance@mehtagroup.in" stroked="false">
                  <v:imagedata r:id="rId39" o:title=""/>
                </v:shape>
                <v:shape style="position:absolute;left:7741;top:4145;width:384;height:161" type="#_x0000_t75" id="docshape83" stroked="false">
                  <v:imagedata r:id="rId41" o:title=""/>
                </v:shape>
                <v:shape style="position:absolute;left:8197;top:4144;width:296;height:162" type="#_x0000_t75" id="docshape84" stroked="false">
                  <v:imagedata r:id="rId42" o:title=""/>
                </v:shape>
                <v:rect style="position:absolute;left:8579;top:4231;width:54;height:31" id="docshape85" filled="true" fillcolor="#000000" stroked="false">
                  <v:fill type="solid"/>
                </v:rect>
                <v:shape style="position:absolute;left:8688;top:4144;width:206;height:159" type="#_x0000_t75" id="docshape86" stroked="false">
                  <v:imagedata r:id="rId43" o:title=""/>
                </v:shape>
                <v:shape style="position:absolute;left:8958;top:4144;width:1021;height:162" type="#_x0000_t75" id="docshape87" stroked="false">
                  <v:imagedata r:id="rId44" o:title=""/>
                </v:shape>
                <w10:wrap type="topAndBottom"/>
              </v:group>
            </w:pict>
          </mc:Fallback>
        </mc:AlternateContent>
      </w:r>
    </w:p>
    <w:p>
      <w:pPr>
        <w:pStyle w:val="BodyText"/>
        <w:spacing w:before="223"/>
        <w:rPr>
          <w:rFonts w:ascii="Arial"/>
          <w:b/>
          <w:sz w:val="20"/>
        </w:rPr>
      </w:pPr>
    </w:p>
    <w:p>
      <w:pPr>
        <w:pStyle w:val="BodyText"/>
        <w:spacing w:line="254" w:lineRule="auto" w:before="173"/>
        <w:ind w:left="487" w:right="228"/>
      </w:pPr>
      <w:r>
        <w:rPr>
          <w:w w:val="80"/>
        </w:rPr>
        <w:t>For</w:t>
      </w:r>
      <w:r>
        <w:rPr>
          <w:spacing w:val="-3"/>
          <w:w w:val="80"/>
        </w:rPr>
        <w:t> </w:t>
      </w:r>
      <w:r>
        <w:rPr>
          <w:w w:val="80"/>
        </w:rPr>
        <w:t>any</w:t>
      </w:r>
      <w:r>
        <w:rPr>
          <w:spacing w:val="-3"/>
          <w:w w:val="80"/>
        </w:rPr>
        <w:t> </w:t>
      </w:r>
      <w:r>
        <w:rPr>
          <w:w w:val="80"/>
        </w:rPr>
        <w:t>grievance/dispute</w:t>
      </w:r>
      <w:r>
        <w:rPr>
          <w:spacing w:val="-3"/>
          <w:w w:val="80"/>
        </w:rPr>
        <w:t> </w:t>
      </w:r>
      <w:r>
        <w:rPr>
          <w:w w:val="80"/>
        </w:rPr>
        <w:t>please</w:t>
      </w:r>
      <w:r>
        <w:rPr>
          <w:spacing w:val="-3"/>
          <w:w w:val="80"/>
        </w:rPr>
        <w:t> </w:t>
      </w:r>
      <w:r>
        <w:rPr>
          <w:w w:val="80"/>
        </w:rPr>
        <w:t>contact</w:t>
      </w:r>
      <w:r>
        <w:rPr>
          <w:spacing w:val="-3"/>
          <w:w w:val="80"/>
        </w:rPr>
        <w:t> </w:t>
      </w:r>
      <w:r>
        <w:rPr>
          <w:w w:val="80"/>
        </w:rPr>
        <w:t>Mehta</w:t>
      </w:r>
      <w:r>
        <w:rPr>
          <w:spacing w:val="-3"/>
          <w:w w:val="80"/>
        </w:rPr>
        <w:t> </w:t>
      </w:r>
      <w:r>
        <w:rPr>
          <w:w w:val="80"/>
        </w:rPr>
        <w:t>Equities</w:t>
      </w:r>
      <w:r>
        <w:rPr>
          <w:spacing w:val="-3"/>
          <w:w w:val="80"/>
        </w:rPr>
        <w:t> </w:t>
      </w:r>
      <w:r>
        <w:rPr>
          <w:w w:val="80"/>
        </w:rPr>
        <w:t>Ltd.</w:t>
      </w:r>
      <w:r>
        <w:rPr>
          <w:spacing w:val="-3"/>
          <w:w w:val="80"/>
        </w:rPr>
        <w:t> </w:t>
      </w:r>
      <w:r>
        <w:rPr>
          <w:w w:val="80"/>
        </w:rPr>
        <w:t>at</w:t>
      </w:r>
      <w:r>
        <w:rPr>
          <w:spacing w:val="-3"/>
          <w:w w:val="80"/>
        </w:rPr>
        <w:t> </w:t>
      </w:r>
      <w:r>
        <w:rPr>
          <w:w w:val="80"/>
        </w:rPr>
        <w:t>the</w:t>
      </w:r>
      <w:r>
        <w:rPr>
          <w:spacing w:val="-3"/>
          <w:w w:val="80"/>
        </w:rPr>
        <w:t> </w:t>
      </w:r>
      <w:r>
        <w:rPr>
          <w:w w:val="80"/>
        </w:rPr>
        <w:t>above</w:t>
      </w:r>
      <w:r>
        <w:rPr>
          <w:spacing w:val="-3"/>
          <w:w w:val="80"/>
        </w:rPr>
        <w:t> </w:t>
      </w:r>
      <w:r>
        <w:rPr>
          <w:w w:val="80"/>
        </w:rPr>
        <w:t>address</w:t>
      </w:r>
      <w:r>
        <w:rPr>
          <w:spacing w:val="-3"/>
          <w:w w:val="80"/>
        </w:rPr>
        <w:t> </w:t>
      </w:r>
      <w:r>
        <w:rPr>
          <w:w w:val="80"/>
        </w:rPr>
        <w:t>and</w:t>
      </w:r>
      <w:r>
        <w:rPr>
          <w:spacing w:val="-2"/>
          <w:w w:val="80"/>
        </w:rPr>
        <w:t> </w:t>
      </w:r>
      <w:r>
        <w:rPr>
          <w:w w:val="80"/>
        </w:rPr>
        <w:t>email</w:t>
      </w:r>
      <w:r>
        <w:rPr>
          <w:spacing w:val="-3"/>
          <w:w w:val="80"/>
        </w:rPr>
        <w:t> </w:t>
      </w:r>
      <w:r>
        <w:rPr>
          <w:w w:val="80"/>
        </w:rPr>
        <w:t>id</w:t>
      </w:r>
      <w:r>
        <w:rPr>
          <w:spacing w:val="-3"/>
          <w:w w:val="80"/>
        </w:rPr>
        <w:t> </w:t>
      </w:r>
      <w:hyperlink r:id="rId45">
        <w:r>
          <w:rPr>
            <w:w w:val="80"/>
          </w:rPr>
          <w:t>grievance@mehtagroup.in</w:t>
        </w:r>
      </w:hyperlink>
      <w:r>
        <w:rPr>
          <w:w w:val="80"/>
        </w:rPr>
        <w:t> and Phone no. 022- 6150 7100 In case not satisfied with the response, please contact the</w:t>
      </w:r>
      <w:r>
        <w:rPr>
          <w:spacing w:val="-3"/>
        </w:rPr>
        <w:t> </w:t>
      </w:r>
      <w:r>
        <w:rPr>
          <w:w w:val="80"/>
        </w:rPr>
        <w:t>concerned exchange / DP</w:t>
      </w:r>
    </w:p>
    <w:p>
      <w:pPr>
        <w:pStyle w:val="BodyText"/>
        <w:spacing w:before="11"/>
        <w:rPr>
          <w:sz w:val="14"/>
        </w:rPr>
      </w:pPr>
    </w:p>
    <w:tbl>
      <w:tblPr>
        <w:tblW w:w="0" w:type="auto"/>
        <w:jc w:val="left"/>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17"/>
        <w:gridCol w:w="3711"/>
        <w:gridCol w:w="4009"/>
      </w:tblGrid>
      <w:tr>
        <w:trPr>
          <w:trHeight w:val="370" w:hRule="atLeast"/>
        </w:trPr>
        <w:tc>
          <w:tcPr>
            <w:tcW w:w="2317" w:type="dxa"/>
            <w:tcBorders>
              <w:bottom w:val="single" w:sz="8" w:space="0" w:color="000000"/>
              <w:right w:val="single" w:sz="8" w:space="0" w:color="000000"/>
            </w:tcBorders>
          </w:tcPr>
          <w:p>
            <w:pPr>
              <w:pStyle w:val="TableParagraph"/>
              <w:spacing w:before="6"/>
              <w:ind w:left="273"/>
              <w:rPr>
                <w:rFonts w:ascii="Arial"/>
                <w:b/>
                <w:sz w:val="22"/>
              </w:rPr>
            </w:pPr>
            <w:r>
              <w:rPr>
                <w:rFonts w:ascii="Arial"/>
                <w:b/>
                <w:spacing w:val="-2"/>
                <w:w w:val="95"/>
                <w:sz w:val="22"/>
              </w:rPr>
              <w:t>Particulars</w:t>
            </w:r>
          </w:p>
        </w:tc>
        <w:tc>
          <w:tcPr>
            <w:tcW w:w="3711" w:type="dxa"/>
            <w:tcBorders>
              <w:left w:val="single" w:sz="8" w:space="0" w:color="000000"/>
              <w:bottom w:val="single" w:sz="8" w:space="0" w:color="000000"/>
              <w:right w:val="single" w:sz="8" w:space="0" w:color="000000"/>
            </w:tcBorders>
          </w:tcPr>
          <w:p>
            <w:pPr>
              <w:pStyle w:val="TableParagraph"/>
              <w:spacing w:before="40"/>
              <w:ind w:left="684"/>
              <w:rPr>
                <w:rFonts w:ascii="Arial"/>
                <w:b/>
                <w:sz w:val="22"/>
              </w:rPr>
            </w:pPr>
            <w:r>
              <w:rPr>
                <w:rFonts w:ascii="Arial"/>
                <w:b/>
                <w:w w:val="75"/>
                <w:sz w:val="22"/>
              </w:rPr>
              <w:t>E-mail</w:t>
            </w:r>
            <w:r>
              <w:rPr>
                <w:rFonts w:ascii="Arial"/>
                <w:b/>
                <w:spacing w:val="19"/>
                <w:sz w:val="22"/>
              </w:rPr>
              <w:t> </w:t>
            </w:r>
            <w:r>
              <w:rPr>
                <w:rFonts w:ascii="Arial"/>
                <w:b/>
                <w:spacing w:val="-5"/>
                <w:w w:val="75"/>
                <w:sz w:val="22"/>
              </w:rPr>
              <w:t>ID</w:t>
            </w:r>
          </w:p>
        </w:tc>
        <w:tc>
          <w:tcPr>
            <w:tcW w:w="4009" w:type="dxa"/>
            <w:tcBorders>
              <w:left w:val="single" w:sz="8" w:space="0" w:color="000000"/>
              <w:bottom w:val="single" w:sz="8" w:space="0" w:color="000000"/>
            </w:tcBorders>
          </w:tcPr>
          <w:p>
            <w:pPr>
              <w:pStyle w:val="TableParagraph"/>
              <w:spacing w:before="69"/>
              <w:ind w:left="583"/>
              <w:rPr>
                <w:rFonts w:ascii="Arial"/>
                <w:b/>
                <w:sz w:val="22"/>
              </w:rPr>
            </w:pPr>
            <w:r>
              <w:rPr>
                <w:rFonts w:ascii="Arial"/>
                <w:b/>
                <w:w w:val="75"/>
                <w:sz w:val="22"/>
              </w:rPr>
              <w:t>Tel.</w:t>
            </w:r>
            <w:r>
              <w:rPr>
                <w:rFonts w:ascii="Arial"/>
                <w:b/>
                <w:spacing w:val="-3"/>
                <w:sz w:val="22"/>
              </w:rPr>
              <w:t> </w:t>
            </w:r>
            <w:r>
              <w:rPr>
                <w:rFonts w:ascii="Arial"/>
                <w:b/>
                <w:spacing w:val="-5"/>
                <w:w w:val="90"/>
                <w:sz w:val="22"/>
              </w:rPr>
              <w:t>No.</w:t>
            </w:r>
          </w:p>
        </w:tc>
      </w:tr>
      <w:tr>
        <w:trPr>
          <w:trHeight w:val="436" w:hRule="atLeast"/>
        </w:trPr>
        <w:tc>
          <w:tcPr>
            <w:tcW w:w="2317" w:type="dxa"/>
            <w:tcBorders>
              <w:top w:val="single" w:sz="8" w:space="0" w:color="000000"/>
              <w:bottom w:val="single" w:sz="8" w:space="0" w:color="000000"/>
              <w:right w:val="single" w:sz="8" w:space="0" w:color="000000"/>
            </w:tcBorders>
          </w:tcPr>
          <w:p>
            <w:pPr>
              <w:pStyle w:val="TableParagraph"/>
              <w:spacing w:before="96"/>
              <w:ind w:left="273"/>
              <w:rPr>
                <w:rFonts w:ascii="Arial"/>
                <w:b/>
                <w:sz w:val="22"/>
              </w:rPr>
            </w:pPr>
            <w:r>
              <w:rPr>
                <w:rFonts w:ascii="Arial"/>
                <w:b/>
                <w:spacing w:val="-5"/>
                <w:w w:val="95"/>
                <w:sz w:val="22"/>
              </w:rPr>
              <w:t>BSE</w:t>
            </w:r>
          </w:p>
        </w:tc>
        <w:tc>
          <w:tcPr>
            <w:tcW w:w="3711" w:type="dxa"/>
            <w:tcBorders>
              <w:top w:val="single" w:sz="8" w:space="0" w:color="000000"/>
              <w:left w:val="single" w:sz="8" w:space="0" w:color="000000"/>
              <w:bottom w:val="single" w:sz="8" w:space="0" w:color="000000"/>
              <w:right w:val="single" w:sz="8" w:space="0" w:color="000000"/>
            </w:tcBorders>
          </w:tcPr>
          <w:p>
            <w:pPr>
              <w:pStyle w:val="TableParagraph"/>
              <w:spacing w:before="80"/>
              <w:ind w:left="688"/>
              <w:rPr>
                <w:sz w:val="22"/>
              </w:rPr>
            </w:pPr>
            <w:hyperlink r:id="rId46">
              <w:r>
                <w:rPr>
                  <w:spacing w:val="-2"/>
                  <w:sz w:val="22"/>
                </w:rPr>
                <w:t>is@bseindia.com</w:t>
              </w:r>
            </w:hyperlink>
          </w:p>
        </w:tc>
        <w:tc>
          <w:tcPr>
            <w:tcW w:w="4009" w:type="dxa"/>
            <w:tcBorders>
              <w:top w:val="single" w:sz="8" w:space="0" w:color="000000"/>
              <w:left w:val="single" w:sz="8" w:space="0" w:color="000000"/>
              <w:bottom w:val="single" w:sz="8" w:space="0" w:color="000000"/>
            </w:tcBorders>
          </w:tcPr>
          <w:p>
            <w:pPr>
              <w:pStyle w:val="TableParagraph"/>
              <w:spacing w:before="99"/>
              <w:ind w:left="583"/>
              <w:rPr>
                <w:sz w:val="22"/>
              </w:rPr>
            </w:pPr>
            <w:r>
              <w:rPr>
                <w:w w:val="80"/>
                <w:sz w:val="22"/>
              </w:rPr>
              <w:t>022-2272</w:t>
            </w:r>
            <w:r>
              <w:rPr>
                <w:spacing w:val="-7"/>
                <w:sz w:val="22"/>
              </w:rPr>
              <w:t> </w:t>
            </w:r>
            <w:r>
              <w:rPr>
                <w:spacing w:val="-4"/>
                <w:w w:val="80"/>
                <w:sz w:val="22"/>
              </w:rPr>
              <w:t>8097</w:t>
            </w:r>
          </w:p>
        </w:tc>
      </w:tr>
      <w:tr>
        <w:trPr>
          <w:trHeight w:val="431" w:hRule="atLeast"/>
        </w:trPr>
        <w:tc>
          <w:tcPr>
            <w:tcW w:w="2317" w:type="dxa"/>
            <w:tcBorders>
              <w:top w:val="single" w:sz="8" w:space="0" w:color="000000"/>
              <w:bottom w:val="single" w:sz="8" w:space="0" w:color="000000"/>
              <w:right w:val="single" w:sz="8" w:space="0" w:color="000000"/>
            </w:tcBorders>
          </w:tcPr>
          <w:p>
            <w:pPr>
              <w:pStyle w:val="TableParagraph"/>
              <w:spacing w:before="105"/>
              <w:ind w:left="273"/>
              <w:rPr>
                <w:rFonts w:ascii="Arial"/>
                <w:b/>
                <w:sz w:val="22"/>
              </w:rPr>
            </w:pPr>
            <w:r>
              <w:rPr>
                <w:rFonts w:ascii="Arial"/>
                <w:b/>
                <w:spacing w:val="-5"/>
                <w:w w:val="95"/>
                <w:sz w:val="22"/>
              </w:rPr>
              <w:t>NSE</w:t>
            </w:r>
          </w:p>
        </w:tc>
        <w:tc>
          <w:tcPr>
            <w:tcW w:w="3711" w:type="dxa"/>
            <w:tcBorders>
              <w:top w:val="single" w:sz="8" w:space="0" w:color="000000"/>
              <w:left w:val="single" w:sz="8" w:space="0" w:color="000000"/>
              <w:bottom w:val="single" w:sz="8" w:space="0" w:color="000000"/>
              <w:right w:val="single" w:sz="8" w:space="0" w:color="000000"/>
            </w:tcBorders>
          </w:tcPr>
          <w:p>
            <w:pPr>
              <w:pStyle w:val="TableParagraph"/>
              <w:spacing w:before="89"/>
              <w:ind w:left="688"/>
              <w:rPr>
                <w:sz w:val="22"/>
              </w:rPr>
            </w:pPr>
            <w:hyperlink r:id="rId47">
              <w:r>
                <w:rPr>
                  <w:spacing w:val="-2"/>
                  <w:sz w:val="22"/>
                </w:rPr>
                <w:t>ignse@nse.co.in</w:t>
              </w:r>
            </w:hyperlink>
          </w:p>
        </w:tc>
        <w:tc>
          <w:tcPr>
            <w:tcW w:w="4009" w:type="dxa"/>
            <w:tcBorders>
              <w:top w:val="single" w:sz="8" w:space="0" w:color="000000"/>
              <w:left w:val="single" w:sz="8" w:space="0" w:color="000000"/>
              <w:bottom w:val="single" w:sz="8" w:space="0" w:color="000000"/>
            </w:tcBorders>
          </w:tcPr>
          <w:p>
            <w:pPr>
              <w:pStyle w:val="TableParagraph"/>
              <w:spacing w:before="113"/>
              <w:ind w:left="583"/>
              <w:rPr>
                <w:sz w:val="22"/>
              </w:rPr>
            </w:pPr>
            <w:r>
              <w:rPr>
                <w:w w:val="80"/>
                <w:sz w:val="22"/>
              </w:rPr>
              <w:t>022-2659</w:t>
            </w:r>
            <w:r>
              <w:rPr>
                <w:spacing w:val="-9"/>
                <w:sz w:val="22"/>
              </w:rPr>
              <w:t> </w:t>
            </w:r>
            <w:r>
              <w:rPr>
                <w:w w:val="80"/>
                <w:sz w:val="22"/>
              </w:rPr>
              <w:t>8190</w:t>
            </w:r>
            <w:r>
              <w:rPr>
                <w:spacing w:val="-8"/>
                <w:sz w:val="22"/>
              </w:rPr>
              <w:t> </w:t>
            </w:r>
            <w:r>
              <w:rPr>
                <w:w w:val="80"/>
                <w:sz w:val="22"/>
              </w:rPr>
              <w:t>/</w:t>
            </w:r>
            <w:r>
              <w:rPr>
                <w:spacing w:val="-7"/>
                <w:sz w:val="22"/>
              </w:rPr>
              <w:t> </w:t>
            </w:r>
            <w:r>
              <w:rPr>
                <w:w w:val="80"/>
                <w:sz w:val="22"/>
              </w:rPr>
              <w:t>18002</w:t>
            </w:r>
            <w:r>
              <w:rPr>
                <w:spacing w:val="-1"/>
                <w:w w:val="80"/>
                <w:sz w:val="22"/>
              </w:rPr>
              <w:t> </w:t>
            </w:r>
            <w:r>
              <w:rPr>
                <w:spacing w:val="-2"/>
                <w:w w:val="80"/>
                <w:sz w:val="22"/>
              </w:rPr>
              <w:t>20058</w:t>
            </w:r>
          </w:p>
        </w:tc>
      </w:tr>
      <w:tr>
        <w:trPr>
          <w:trHeight w:val="431" w:hRule="atLeast"/>
        </w:trPr>
        <w:tc>
          <w:tcPr>
            <w:tcW w:w="2317" w:type="dxa"/>
            <w:tcBorders>
              <w:top w:val="single" w:sz="8" w:space="0" w:color="000000"/>
              <w:bottom w:val="single" w:sz="8" w:space="0" w:color="000000"/>
              <w:right w:val="single" w:sz="8" w:space="0" w:color="000000"/>
            </w:tcBorders>
          </w:tcPr>
          <w:p>
            <w:pPr>
              <w:pStyle w:val="TableParagraph"/>
              <w:spacing w:before="86"/>
              <w:ind w:left="273"/>
              <w:rPr>
                <w:rFonts w:ascii="Arial"/>
                <w:b/>
                <w:sz w:val="22"/>
              </w:rPr>
            </w:pPr>
            <w:r>
              <w:rPr>
                <w:rFonts w:ascii="Arial"/>
                <w:b/>
                <w:spacing w:val="-4"/>
                <w:w w:val="95"/>
                <w:sz w:val="22"/>
              </w:rPr>
              <w:t>MSEI</w:t>
            </w:r>
          </w:p>
        </w:tc>
        <w:tc>
          <w:tcPr>
            <w:tcW w:w="3711" w:type="dxa"/>
            <w:tcBorders>
              <w:top w:val="single" w:sz="8" w:space="0" w:color="000000"/>
              <w:left w:val="single" w:sz="8" w:space="0" w:color="000000"/>
              <w:bottom w:val="single" w:sz="8" w:space="0" w:color="000000"/>
              <w:right w:val="single" w:sz="8" w:space="0" w:color="000000"/>
            </w:tcBorders>
          </w:tcPr>
          <w:p>
            <w:pPr>
              <w:pStyle w:val="TableParagraph"/>
              <w:spacing w:before="75"/>
              <w:ind w:left="688"/>
              <w:rPr>
                <w:sz w:val="22"/>
              </w:rPr>
            </w:pPr>
            <w:hyperlink r:id="rId48">
              <w:r>
                <w:rPr>
                  <w:spacing w:val="-2"/>
                  <w:w w:val="90"/>
                  <w:sz w:val="22"/>
                </w:rPr>
                <w:t>investorcomplaints@msei.in</w:t>
              </w:r>
            </w:hyperlink>
          </w:p>
        </w:tc>
        <w:tc>
          <w:tcPr>
            <w:tcW w:w="4009" w:type="dxa"/>
            <w:tcBorders>
              <w:top w:val="single" w:sz="8" w:space="0" w:color="000000"/>
              <w:left w:val="single" w:sz="8" w:space="0" w:color="000000"/>
              <w:bottom w:val="single" w:sz="8" w:space="0" w:color="000000"/>
            </w:tcBorders>
          </w:tcPr>
          <w:p>
            <w:pPr>
              <w:pStyle w:val="TableParagraph"/>
              <w:spacing w:before="94"/>
              <w:ind w:left="583"/>
              <w:rPr>
                <w:sz w:val="22"/>
              </w:rPr>
            </w:pPr>
            <w:r>
              <w:rPr>
                <w:spacing w:val="-2"/>
                <w:w w:val="80"/>
                <w:sz w:val="22"/>
              </w:rPr>
              <w:t>022-6112</w:t>
            </w:r>
            <w:r>
              <w:rPr>
                <w:spacing w:val="-6"/>
                <w:sz w:val="22"/>
              </w:rPr>
              <w:t> </w:t>
            </w:r>
            <w:r>
              <w:rPr>
                <w:spacing w:val="-4"/>
                <w:w w:val="80"/>
                <w:sz w:val="22"/>
              </w:rPr>
              <w:t>9000</w:t>
            </w:r>
          </w:p>
        </w:tc>
      </w:tr>
      <w:tr>
        <w:trPr>
          <w:trHeight w:val="373" w:hRule="atLeast"/>
        </w:trPr>
        <w:tc>
          <w:tcPr>
            <w:tcW w:w="2317" w:type="dxa"/>
            <w:tcBorders>
              <w:top w:val="single" w:sz="8" w:space="0" w:color="000000"/>
              <w:right w:val="single" w:sz="8" w:space="0" w:color="000000"/>
            </w:tcBorders>
          </w:tcPr>
          <w:p>
            <w:pPr>
              <w:pStyle w:val="TableParagraph"/>
              <w:spacing w:before="91"/>
              <w:ind w:left="273"/>
              <w:rPr>
                <w:rFonts w:ascii="Arial"/>
                <w:b/>
                <w:sz w:val="22"/>
              </w:rPr>
            </w:pPr>
            <w:r>
              <w:rPr>
                <w:rFonts w:ascii="Arial"/>
                <w:b/>
                <w:spacing w:val="-5"/>
                <w:w w:val="95"/>
                <w:sz w:val="22"/>
              </w:rPr>
              <w:t>MCX</w:t>
            </w:r>
          </w:p>
        </w:tc>
        <w:tc>
          <w:tcPr>
            <w:tcW w:w="3711" w:type="dxa"/>
            <w:tcBorders>
              <w:top w:val="single" w:sz="8" w:space="0" w:color="000000"/>
              <w:left w:val="single" w:sz="8" w:space="0" w:color="000000"/>
              <w:right w:val="single" w:sz="8" w:space="0" w:color="000000"/>
            </w:tcBorders>
          </w:tcPr>
          <w:p>
            <w:pPr>
              <w:pStyle w:val="TableParagraph"/>
              <w:spacing w:before="75"/>
              <w:ind w:left="688"/>
              <w:rPr>
                <w:sz w:val="22"/>
              </w:rPr>
            </w:pPr>
            <w:hyperlink r:id="rId49">
              <w:r>
                <w:rPr>
                  <w:spacing w:val="-2"/>
                  <w:w w:val="90"/>
                  <w:sz w:val="22"/>
                </w:rPr>
                <w:t>customersupport@mcxindia.com</w:t>
              </w:r>
            </w:hyperlink>
          </w:p>
        </w:tc>
        <w:tc>
          <w:tcPr>
            <w:tcW w:w="4009" w:type="dxa"/>
            <w:tcBorders>
              <w:top w:val="single" w:sz="8" w:space="0" w:color="000000"/>
              <w:left w:val="single" w:sz="8" w:space="0" w:color="000000"/>
            </w:tcBorders>
          </w:tcPr>
          <w:p>
            <w:pPr>
              <w:pStyle w:val="TableParagraph"/>
              <w:spacing w:before="99"/>
              <w:ind w:left="583"/>
              <w:rPr>
                <w:sz w:val="22"/>
              </w:rPr>
            </w:pPr>
            <w:r>
              <w:rPr>
                <w:w w:val="80"/>
                <w:sz w:val="22"/>
              </w:rPr>
              <w:t>022-6731</w:t>
            </w:r>
            <w:r>
              <w:rPr>
                <w:spacing w:val="-7"/>
                <w:sz w:val="22"/>
              </w:rPr>
              <w:t> </w:t>
            </w:r>
            <w:r>
              <w:rPr>
                <w:spacing w:val="-4"/>
                <w:w w:val="80"/>
                <w:sz w:val="22"/>
              </w:rPr>
              <w:t>8888</w:t>
            </w:r>
          </w:p>
        </w:tc>
      </w:tr>
      <w:tr>
        <w:trPr>
          <w:trHeight w:val="373" w:hRule="atLeast"/>
        </w:trPr>
        <w:tc>
          <w:tcPr>
            <w:tcW w:w="2317" w:type="dxa"/>
            <w:tcBorders>
              <w:bottom w:val="single" w:sz="8" w:space="0" w:color="000000"/>
              <w:right w:val="single" w:sz="8" w:space="0" w:color="000000"/>
            </w:tcBorders>
          </w:tcPr>
          <w:p>
            <w:pPr>
              <w:pStyle w:val="TableParagraph"/>
              <w:spacing w:before="76"/>
              <w:ind w:left="273"/>
              <w:rPr>
                <w:rFonts w:ascii="Arial"/>
                <w:b/>
                <w:sz w:val="22"/>
              </w:rPr>
            </w:pPr>
            <w:r>
              <w:rPr>
                <w:rFonts w:ascii="Arial"/>
                <w:b/>
                <w:spacing w:val="-4"/>
                <w:w w:val="95"/>
                <w:sz w:val="22"/>
              </w:rPr>
              <w:t>NCDEX</w:t>
            </w:r>
          </w:p>
        </w:tc>
        <w:tc>
          <w:tcPr>
            <w:tcW w:w="3711" w:type="dxa"/>
            <w:tcBorders>
              <w:left w:val="single" w:sz="8" w:space="0" w:color="000000"/>
              <w:bottom w:val="single" w:sz="8" w:space="0" w:color="000000"/>
              <w:right w:val="single" w:sz="8" w:space="0" w:color="000000"/>
            </w:tcBorders>
          </w:tcPr>
          <w:p>
            <w:pPr>
              <w:pStyle w:val="TableParagraph"/>
              <w:spacing w:before="65"/>
              <w:ind w:left="688"/>
              <w:rPr>
                <w:sz w:val="22"/>
              </w:rPr>
            </w:pPr>
            <w:hyperlink r:id="rId50">
              <w:r>
                <w:rPr>
                  <w:spacing w:val="-2"/>
                  <w:sz w:val="22"/>
                </w:rPr>
                <w:t>ig@ncdex.com</w:t>
              </w:r>
            </w:hyperlink>
          </w:p>
        </w:tc>
        <w:tc>
          <w:tcPr>
            <w:tcW w:w="4009" w:type="dxa"/>
            <w:tcBorders>
              <w:left w:val="single" w:sz="8" w:space="0" w:color="000000"/>
              <w:bottom w:val="single" w:sz="8" w:space="0" w:color="000000"/>
            </w:tcBorders>
          </w:tcPr>
          <w:p>
            <w:pPr>
              <w:pStyle w:val="TableParagraph"/>
              <w:spacing w:before="85"/>
              <w:ind w:left="583"/>
              <w:rPr>
                <w:sz w:val="22"/>
              </w:rPr>
            </w:pPr>
            <w:r>
              <w:rPr>
                <w:w w:val="80"/>
                <w:sz w:val="22"/>
              </w:rPr>
              <w:t>022</w:t>
            </w:r>
            <w:r>
              <w:rPr>
                <w:spacing w:val="-9"/>
                <w:sz w:val="22"/>
              </w:rPr>
              <w:t> </w:t>
            </w:r>
            <w:r>
              <w:rPr>
                <w:w w:val="80"/>
                <w:sz w:val="22"/>
              </w:rPr>
              <w:t>-6640</w:t>
            </w:r>
            <w:r>
              <w:rPr>
                <w:spacing w:val="-9"/>
                <w:sz w:val="22"/>
              </w:rPr>
              <w:t> </w:t>
            </w:r>
            <w:r>
              <w:rPr>
                <w:spacing w:val="-4"/>
                <w:w w:val="80"/>
                <w:sz w:val="22"/>
              </w:rPr>
              <w:t>6789</w:t>
            </w:r>
          </w:p>
        </w:tc>
      </w:tr>
      <w:tr>
        <w:trPr>
          <w:trHeight w:val="391" w:hRule="atLeast"/>
        </w:trPr>
        <w:tc>
          <w:tcPr>
            <w:tcW w:w="2317" w:type="dxa"/>
            <w:tcBorders>
              <w:top w:val="single" w:sz="8" w:space="0" w:color="000000"/>
              <w:right w:val="single" w:sz="8" w:space="0" w:color="000000"/>
            </w:tcBorders>
          </w:tcPr>
          <w:p>
            <w:pPr>
              <w:pStyle w:val="TableParagraph"/>
              <w:spacing w:before="81"/>
              <w:ind w:left="273"/>
              <w:rPr>
                <w:rFonts w:ascii="Arial"/>
                <w:b/>
                <w:sz w:val="22"/>
              </w:rPr>
            </w:pPr>
            <w:r>
              <w:rPr>
                <w:rFonts w:ascii="Arial"/>
                <w:b/>
                <w:spacing w:val="-4"/>
                <w:w w:val="95"/>
                <w:sz w:val="22"/>
              </w:rPr>
              <w:t>CDSL</w:t>
            </w:r>
          </w:p>
        </w:tc>
        <w:tc>
          <w:tcPr>
            <w:tcW w:w="3711" w:type="dxa"/>
            <w:tcBorders>
              <w:top w:val="single" w:sz="8" w:space="0" w:color="000000"/>
              <w:left w:val="single" w:sz="8" w:space="0" w:color="000000"/>
              <w:right w:val="single" w:sz="8" w:space="0" w:color="000000"/>
            </w:tcBorders>
          </w:tcPr>
          <w:p>
            <w:pPr>
              <w:pStyle w:val="TableParagraph"/>
              <w:spacing w:before="65"/>
              <w:ind w:left="688"/>
              <w:rPr>
                <w:sz w:val="22"/>
              </w:rPr>
            </w:pPr>
            <w:hyperlink r:id="rId51">
              <w:r>
                <w:rPr>
                  <w:spacing w:val="-2"/>
                  <w:w w:val="90"/>
                  <w:sz w:val="22"/>
                </w:rPr>
                <w:t>complaints@cdslindia.com</w:t>
              </w:r>
            </w:hyperlink>
          </w:p>
        </w:tc>
        <w:tc>
          <w:tcPr>
            <w:tcW w:w="4009" w:type="dxa"/>
            <w:tcBorders>
              <w:top w:val="single" w:sz="8" w:space="0" w:color="000000"/>
              <w:left w:val="single" w:sz="8" w:space="0" w:color="000000"/>
            </w:tcBorders>
          </w:tcPr>
          <w:p>
            <w:pPr>
              <w:pStyle w:val="TableParagraph"/>
              <w:spacing w:before="89"/>
              <w:ind w:left="583"/>
              <w:rPr>
                <w:sz w:val="22"/>
              </w:rPr>
            </w:pPr>
            <w:r>
              <w:rPr>
                <w:w w:val="80"/>
                <w:sz w:val="22"/>
              </w:rPr>
              <w:t>180</w:t>
            </w:r>
            <w:r>
              <w:rPr>
                <w:spacing w:val="-8"/>
                <w:sz w:val="22"/>
              </w:rPr>
              <w:t> </w:t>
            </w:r>
            <w:r>
              <w:rPr>
                <w:w w:val="80"/>
                <w:sz w:val="22"/>
              </w:rPr>
              <w:t>0200</w:t>
            </w:r>
            <w:r>
              <w:rPr>
                <w:spacing w:val="-8"/>
                <w:sz w:val="22"/>
              </w:rPr>
              <w:t> </w:t>
            </w:r>
            <w:r>
              <w:rPr>
                <w:spacing w:val="-4"/>
                <w:w w:val="80"/>
                <w:sz w:val="22"/>
              </w:rPr>
              <w:t>5533</w:t>
            </w:r>
          </w:p>
        </w:tc>
      </w:tr>
    </w:tbl>
    <w:p>
      <w:pPr>
        <w:pStyle w:val="BodyText"/>
        <w:spacing w:before="8"/>
        <w:rPr>
          <w:sz w:val="5"/>
        </w:rPr>
      </w:pPr>
    </w:p>
    <w:tbl>
      <w:tblPr>
        <w:tblW w:w="0" w:type="auto"/>
        <w:jc w:val="left"/>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17"/>
        <w:gridCol w:w="3711"/>
        <w:gridCol w:w="4009"/>
      </w:tblGrid>
      <w:tr>
        <w:trPr>
          <w:trHeight w:val="374" w:hRule="atLeast"/>
        </w:trPr>
        <w:tc>
          <w:tcPr>
            <w:tcW w:w="2317" w:type="dxa"/>
            <w:tcBorders>
              <w:bottom w:val="single" w:sz="8" w:space="0" w:color="000000"/>
              <w:right w:val="single" w:sz="8" w:space="0" w:color="000000"/>
            </w:tcBorders>
          </w:tcPr>
          <w:p>
            <w:pPr>
              <w:pStyle w:val="TableParagraph"/>
              <w:spacing w:before="63"/>
              <w:ind w:left="43"/>
              <w:rPr>
                <w:rFonts w:ascii="Arial"/>
                <w:b/>
                <w:sz w:val="22"/>
              </w:rPr>
            </w:pPr>
            <w:r>
              <w:rPr>
                <w:rFonts w:ascii="Arial"/>
                <w:b/>
                <w:w w:val="80"/>
                <w:sz w:val="22"/>
              </w:rPr>
              <w:t>Name</w:t>
            </w:r>
            <w:r>
              <w:rPr>
                <w:rFonts w:ascii="Arial"/>
                <w:b/>
                <w:spacing w:val="-10"/>
                <w:sz w:val="22"/>
              </w:rPr>
              <w:t> </w:t>
            </w:r>
            <w:r>
              <w:rPr>
                <w:rFonts w:ascii="Arial"/>
                <w:b/>
                <w:w w:val="80"/>
                <w:sz w:val="22"/>
              </w:rPr>
              <w:t>of</w:t>
            </w:r>
            <w:r>
              <w:rPr>
                <w:rFonts w:ascii="Arial"/>
                <w:b/>
                <w:spacing w:val="-11"/>
                <w:sz w:val="22"/>
              </w:rPr>
              <w:t> </w:t>
            </w:r>
            <w:r>
              <w:rPr>
                <w:rFonts w:ascii="Arial"/>
                <w:b/>
                <w:spacing w:val="-2"/>
                <w:w w:val="80"/>
                <w:sz w:val="22"/>
              </w:rPr>
              <w:t>Exchange</w:t>
            </w:r>
          </w:p>
        </w:tc>
        <w:tc>
          <w:tcPr>
            <w:tcW w:w="3711" w:type="dxa"/>
            <w:tcBorders>
              <w:left w:val="single" w:sz="8" w:space="0" w:color="000000"/>
              <w:bottom w:val="single" w:sz="8" w:space="0" w:color="000000"/>
              <w:right w:val="single" w:sz="8" w:space="0" w:color="000000"/>
            </w:tcBorders>
          </w:tcPr>
          <w:p>
            <w:pPr>
              <w:pStyle w:val="TableParagraph"/>
              <w:spacing w:before="63"/>
              <w:ind w:left="684"/>
              <w:rPr>
                <w:rFonts w:ascii="Arial"/>
                <w:b/>
                <w:sz w:val="22"/>
              </w:rPr>
            </w:pPr>
            <w:r>
              <w:rPr>
                <w:rFonts w:ascii="Arial"/>
                <w:b/>
                <w:w w:val="75"/>
                <w:sz w:val="22"/>
              </w:rPr>
              <w:t>SEBI</w:t>
            </w:r>
            <w:r>
              <w:rPr>
                <w:rFonts w:ascii="Arial"/>
                <w:b/>
                <w:spacing w:val="33"/>
                <w:sz w:val="22"/>
              </w:rPr>
              <w:t> </w:t>
            </w:r>
            <w:r>
              <w:rPr>
                <w:rFonts w:ascii="Arial"/>
                <w:b/>
                <w:w w:val="75"/>
                <w:sz w:val="22"/>
              </w:rPr>
              <w:t>Registration</w:t>
            </w:r>
            <w:r>
              <w:rPr>
                <w:rFonts w:ascii="Arial"/>
                <w:b/>
                <w:spacing w:val="36"/>
                <w:sz w:val="22"/>
              </w:rPr>
              <w:t> </w:t>
            </w:r>
            <w:r>
              <w:rPr>
                <w:rFonts w:ascii="Arial"/>
                <w:b/>
                <w:spacing w:val="-5"/>
                <w:w w:val="75"/>
                <w:sz w:val="22"/>
              </w:rPr>
              <w:t>No.</w:t>
            </w:r>
          </w:p>
        </w:tc>
        <w:tc>
          <w:tcPr>
            <w:tcW w:w="4009" w:type="dxa"/>
            <w:tcBorders>
              <w:left w:val="single" w:sz="8" w:space="0" w:color="000000"/>
              <w:bottom w:val="single" w:sz="8" w:space="0" w:color="000000"/>
            </w:tcBorders>
          </w:tcPr>
          <w:p>
            <w:pPr>
              <w:pStyle w:val="TableParagraph"/>
              <w:spacing w:before="63"/>
              <w:ind w:left="583"/>
              <w:rPr>
                <w:rFonts w:ascii="Arial"/>
                <w:b/>
                <w:sz w:val="22"/>
              </w:rPr>
            </w:pPr>
            <w:r>
              <w:rPr>
                <w:rFonts w:ascii="Arial"/>
                <w:b/>
                <w:spacing w:val="-2"/>
                <w:w w:val="95"/>
                <w:sz w:val="22"/>
              </w:rPr>
              <w:t>Segment</w:t>
            </w:r>
          </w:p>
        </w:tc>
      </w:tr>
      <w:tr>
        <w:trPr>
          <w:trHeight w:val="599" w:hRule="atLeast"/>
        </w:trPr>
        <w:tc>
          <w:tcPr>
            <w:tcW w:w="2317" w:type="dxa"/>
            <w:tcBorders>
              <w:top w:val="single" w:sz="8" w:space="0" w:color="000000"/>
              <w:right w:val="single" w:sz="8" w:space="0" w:color="000000"/>
            </w:tcBorders>
          </w:tcPr>
          <w:p>
            <w:pPr>
              <w:pStyle w:val="TableParagraph"/>
              <w:spacing w:line="260" w:lineRule="atLeast" w:before="50"/>
              <w:ind w:left="43" w:right="790"/>
              <w:rPr>
                <w:rFonts w:ascii="Arial"/>
                <w:b/>
                <w:sz w:val="22"/>
              </w:rPr>
            </w:pPr>
            <w:r>
              <w:rPr>
                <w:rFonts w:ascii="Arial"/>
                <w:b/>
                <w:w w:val="75"/>
                <w:sz w:val="22"/>
              </w:rPr>
              <w:t>BOMBAY STOCK EXCHANGE</w:t>
            </w:r>
            <w:r>
              <w:rPr>
                <w:rFonts w:ascii="Arial"/>
                <w:b/>
                <w:spacing w:val="55"/>
                <w:sz w:val="22"/>
              </w:rPr>
              <w:t> </w:t>
            </w:r>
            <w:r>
              <w:rPr>
                <w:rFonts w:ascii="Arial"/>
                <w:b/>
                <w:spacing w:val="-7"/>
                <w:w w:val="85"/>
                <w:sz w:val="22"/>
              </w:rPr>
              <w:t>LTD.</w:t>
            </w:r>
          </w:p>
        </w:tc>
        <w:tc>
          <w:tcPr>
            <w:tcW w:w="3711" w:type="dxa"/>
            <w:tcBorders>
              <w:top w:val="single" w:sz="8" w:space="0" w:color="000000"/>
              <w:left w:val="single" w:sz="8" w:space="0" w:color="000000"/>
              <w:right w:val="single" w:sz="8" w:space="0" w:color="000000"/>
            </w:tcBorders>
          </w:tcPr>
          <w:p>
            <w:pPr>
              <w:pStyle w:val="TableParagraph"/>
              <w:spacing w:before="200"/>
              <w:ind w:left="684"/>
              <w:rPr>
                <w:sz w:val="22"/>
              </w:rPr>
            </w:pPr>
            <w:r>
              <w:rPr>
                <w:spacing w:val="-2"/>
                <w:sz w:val="22"/>
              </w:rPr>
              <w:t>INZ000175334</w:t>
            </w:r>
          </w:p>
        </w:tc>
        <w:tc>
          <w:tcPr>
            <w:tcW w:w="4009" w:type="dxa"/>
            <w:tcBorders>
              <w:top w:val="single" w:sz="8" w:space="0" w:color="000000"/>
              <w:left w:val="single" w:sz="8" w:space="0" w:color="000000"/>
            </w:tcBorders>
          </w:tcPr>
          <w:p>
            <w:pPr>
              <w:pStyle w:val="TableParagraph"/>
              <w:spacing w:before="185"/>
              <w:ind w:left="583"/>
              <w:rPr>
                <w:sz w:val="22"/>
              </w:rPr>
            </w:pPr>
            <w:r>
              <w:rPr>
                <w:w w:val="80"/>
                <w:sz w:val="22"/>
              </w:rPr>
              <w:t>Cash/Derivatives</w:t>
            </w:r>
            <w:r>
              <w:rPr>
                <w:spacing w:val="-9"/>
                <w:w w:val="95"/>
                <w:sz w:val="22"/>
              </w:rPr>
              <w:t> </w:t>
            </w:r>
            <w:r>
              <w:rPr>
                <w:spacing w:val="-2"/>
                <w:w w:val="95"/>
                <w:sz w:val="22"/>
              </w:rPr>
              <w:t>Segment</w:t>
            </w:r>
          </w:p>
        </w:tc>
      </w:tr>
      <w:tr>
        <w:trPr>
          <w:trHeight w:val="651" w:hRule="atLeast"/>
        </w:trPr>
        <w:tc>
          <w:tcPr>
            <w:tcW w:w="2317" w:type="dxa"/>
          </w:tcPr>
          <w:p>
            <w:pPr>
              <w:pStyle w:val="TableParagraph"/>
              <w:spacing w:line="244" w:lineRule="auto" w:before="62"/>
              <w:ind w:left="43"/>
              <w:rPr>
                <w:rFonts w:ascii="Arial"/>
                <w:b/>
                <w:sz w:val="22"/>
              </w:rPr>
            </w:pPr>
            <w:r>
              <w:rPr>
                <w:rFonts w:ascii="Arial"/>
                <w:b/>
                <w:w w:val="85"/>
                <w:sz w:val="22"/>
              </w:rPr>
              <w:t>THE NATIONAL STOCK </w:t>
            </w:r>
            <w:r>
              <w:rPr>
                <w:rFonts w:ascii="Arial"/>
                <w:b/>
                <w:w w:val="75"/>
                <w:sz w:val="22"/>
              </w:rPr>
              <w:t>EXCHANGE</w:t>
            </w:r>
            <w:r>
              <w:rPr>
                <w:rFonts w:ascii="Arial"/>
                <w:b/>
                <w:spacing w:val="14"/>
                <w:sz w:val="22"/>
              </w:rPr>
              <w:t> </w:t>
            </w:r>
            <w:r>
              <w:rPr>
                <w:rFonts w:ascii="Arial"/>
                <w:b/>
                <w:w w:val="75"/>
                <w:sz w:val="22"/>
              </w:rPr>
              <w:t>OF</w:t>
            </w:r>
            <w:r>
              <w:rPr>
                <w:rFonts w:ascii="Arial"/>
                <w:b/>
                <w:spacing w:val="15"/>
                <w:sz w:val="22"/>
              </w:rPr>
              <w:t> </w:t>
            </w:r>
            <w:r>
              <w:rPr>
                <w:rFonts w:ascii="Arial"/>
                <w:b/>
                <w:w w:val="75"/>
                <w:sz w:val="22"/>
              </w:rPr>
              <w:t>INDIA</w:t>
            </w:r>
            <w:r>
              <w:rPr>
                <w:rFonts w:ascii="Arial"/>
                <w:b/>
                <w:spacing w:val="15"/>
                <w:sz w:val="22"/>
              </w:rPr>
              <w:t> </w:t>
            </w:r>
            <w:r>
              <w:rPr>
                <w:rFonts w:ascii="Arial"/>
                <w:b/>
                <w:spacing w:val="-5"/>
                <w:w w:val="75"/>
                <w:sz w:val="22"/>
              </w:rPr>
              <w:t>LTD</w:t>
            </w:r>
          </w:p>
        </w:tc>
        <w:tc>
          <w:tcPr>
            <w:tcW w:w="3711" w:type="dxa"/>
            <w:tcBorders>
              <w:right w:val="single" w:sz="8" w:space="0" w:color="000000"/>
            </w:tcBorders>
          </w:tcPr>
          <w:p>
            <w:pPr>
              <w:pStyle w:val="TableParagraph"/>
              <w:spacing w:before="156"/>
              <w:ind w:left="679"/>
              <w:rPr>
                <w:sz w:val="22"/>
              </w:rPr>
            </w:pPr>
            <w:r>
              <w:rPr>
                <w:spacing w:val="-2"/>
                <w:sz w:val="22"/>
              </w:rPr>
              <w:t>INZ000175334</w:t>
            </w:r>
          </w:p>
        </w:tc>
        <w:tc>
          <w:tcPr>
            <w:tcW w:w="4009" w:type="dxa"/>
            <w:tcBorders>
              <w:left w:val="single" w:sz="8" w:space="0" w:color="000000"/>
            </w:tcBorders>
          </w:tcPr>
          <w:p>
            <w:pPr>
              <w:pStyle w:val="TableParagraph"/>
              <w:spacing w:line="254" w:lineRule="auto" w:before="7"/>
              <w:ind w:left="583"/>
              <w:rPr>
                <w:sz w:val="22"/>
              </w:rPr>
            </w:pPr>
            <w:r>
              <w:rPr>
                <w:spacing w:val="-2"/>
                <w:w w:val="80"/>
                <w:sz w:val="22"/>
              </w:rPr>
              <w:t>Cash/Derivatives</w:t>
            </w:r>
            <w:r>
              <w:rPr>
                <w:spacing w:val="-9"/>
                <w:sz w:val="22"/>
              </w:rPr>
              <w:t> </w:t>
            </w:r>
            <w:r>
              <w:rPr>
                <w:spacing w:val="-2"/>
                <w:w w:val="80"/>
                <w:sz w:val="22"/>
              </w:rPr>
              <w:t>Segment</w:t>
            </w:r>
            <w:r>
              <w:rPr>
                <w:spacing w:val="-8"/>
                <w:sz w:val="22"/>
              </w:rPr>
              <w:t> </w:t>
            </w:r>
            <w:r>
              <w:rPr>
                <w:spacing w:val="-2"/>
                <w:w w:val="80"/>
                <w:sz w:val="22"/>
              </w:rPr>
              <w:t>(F&amp;O)</w:t>
            </w:r>
            <w:r>
              <w:rPr>
                <w:spacing w:val="-8"/>
                <w:sz w:val="22"/>
              </w:rPr>
              <w:t> </w:t>
            </w:r>
            <w:r>
              <w:rPr>
                <w:spacing w:val="-2"/>
                <w:w w:val="80"/>
                <w:sz w:val="22"/>
              </w:rPr>
              <w:t>/ </w:t>
            </w:r>
            <w:r>
              <w:rPr>
                <w:w w:val="90"/>
                <w:sz w:val="22"/>
              </w:rPr>
              <w:t>Currency</w:t>
            </w:r>
            <w:r>
              <w:rPr>
                <w:spacing w:val="-12"/>
                <w:w w:val="90"/>
                <w:sz w:val="22"/>
              </w:rPr>
              <w:t> </w:t>
            </w:r>
            <w:r>
              <w:rPr>
                <w:w w:val="90"/>
                <w:sz w:val="22"/>
              </w:rPr>
              <w:t>Derivatives</w:t>
            </w:r>
          </w:p>
        </w:tc>
      </w:tr>
      <w:tr>
        <w:trPr>
          <w:trHeight w:val="536" w:hRule="atLeast"/>
        </w:trPr>
        <w:tc>
          <w:tcPr>
            <w:tcW w:w="2317" w:type="dxa"/>
            <w:tcBorders>
              <w:right w:val="single" w:sz="8" w:space="0" w:color="000000"/>
            </w:tcBorders>
          </w:tcPr>
          <w:p>
            <w:pPr>
              <w:pStyle w:val="TableParagraph"/>
              <w:spacing w:before="114"/>
              <w:ind w:left="38"/>
              <w:rPr>
                <w:rFonts w:ascii="Arial"/>
                <w:b/>
                <w:sz w:val="22"/>
              </w:rPr>
            </w:pPr>
            <w:r>
              <w:rPr>
                <w:rFonts w:ascii="Arial"/>
                <w:b/>
                <w:spacing w:val="-4"/>
                <w:w w:val="95"/>
                <w:sz w:val="22"/>
              </w:rPr>
              <w:t>MSEI</w:t>
            </w:r>
          </w:p>
        </w:tc>
        <w:tc>
          <w:tcPr>
            <w:tcW w:w="3711" w:type="dxa"/>
            <w:tcBorders>
              <w:left w:val="single" w:sz="8" w:space="0" w:color="000000"/>
              <w:right w:val="single" w:sz="8" w:space="0" w:color="000000"/>
            </w:tcBorders>
          </w:tcPr>
          <w:p>
            <w:pPr>
              <w:pStyle w:val="TableParagraph"/>
              <w:spacing w:before="123"/>
              <w:ind w:left="684"/>
              <w:rPr>
                <w:sz w:val="22"/>
              </w:rPr>
            </w:pPr>
            <w:r>
              <w:rPr>
                <w:spacing w:val="-2"/>
                <w:sz w:val="22"/>
              </w:rPr>
              <w:t>INZ000175334</w:t>
            </w:r>
          </w:p>
        </w:tc>
        <w:tc>
          <w:tcPr>
            <w:tcW w:w="4009" w:type="dxa"/>
            <w:tcBorders>
              <w:left w:val="single" w:sz="8" w:space="0" w:color="000000"/>
            </w:tcBorders>
          </w:tcPr>
          <w:p>
            <w:pPr>
              <w:pStyle w:val="TableParagraph"/>
              <w:spacing w:line="228" w:lineRule="exact"/>
              <w:ind w:left="583"/>
              <w:rPr>
                <w:sz w:val="22"/>
              </w:rPr>
            </w:pPr>
            <w:r>
              <w:rPr>
                <w:w w:val="80"/>
                <w:sz w:val="22"/>
              </w:rPr>
              <w:t>Currency</w:t>
            </w:r>
            <w:r>
              <w:rPr>
                <w:spacing w:val="-9"/>
                <w:sz w:val="22"/>
              </w:rPr>
              <w:t> </w:t>
            </w:r>
            <w:r>
              <w:rPr>
                <w:w w:val="80"/>
                <w:sz w:val="22"/>
              </w:rPr>
              <w:t>Derivatives</w:t>
            </w:r>
            <w:r>
              <w:rPr>
                <w:spacing w:val="-8"/>
                <w:sz w:val="22"/>
              </w:rPr>
              <w:t> </w:t>
            </w:r>
            <w:r>
              <w:rPr>
                <w:w w:val="80"/>
                <w:sz w:val="22"/>
              </w:rPr>
              <w:t>/</w:t>
            </w:r>
            <w:r>
              <w:rPr>
                <w:spacing w:val="-8"/>
                <w:sz w:val="22"/>
              </w:rPr>
              <w:t> </w:t>
            </w:r>
            <w:r>
              <w:rPr>
                <w:w w:val="80"/>
                <w:sz w:val="22"/>
              </w:rPr>
              <w:t>Cash</w:t>
            </w:r>
            <w:r>
              <w:rPr>
                <w:spacing w:val="-8"/>
                <w:sz w:val="22"/>
              </w:rPr>
              <w:t> </w:t>
            </w:r>
            <w:r>
              <w:rPr>
                <w:spacing w:val="-10"/>
                <w:w w:val="80"/>
                <w:sz w:val="22"/>
              </w:rPr>
              <w:t>/</w:t>
            </w:r>
          </w:p>
          <w:p>
            <w:pPr>
              <w:pStyle w:val="TableParagraph"/>
              <w:spacing w:before="5"/>
              <w:ind w:left="583"/>
              <w:rPr>
                <w:sz w:val="22"/>
              </w:rPr>
            </w:pPr>
            <w:r>
              <w:rPr>
                <w:w w:val="80"/>
                <w:sz w:val="22"/>
              </w:rPr>
              <w:t>Derivatives</w:t>
            </w:r>
            <w:r>
              <w:rPr>
                <w:spacing w:val="-7"/>
                <w:sz w:val="22"/>
              </w:rPr>
              <w:t> </w:t>
            </w:r>
            <w:r>
              <w:rPr>
                <w:w w:val="80"/>
                <w:sz w:val="22"/>
              </w:rPr>
              <w:t>Segment</w:t>
            </w:r>
            <w:r>
              <w:rPr>
                <w:spacing w:val="-11"/>
                <w:sz w:val="22"/>
              </w:rPr>
              <w:t> </w:t>
            </w:r>
            <w:r>
              <w:rPr>
                <w:spacing w:val="-2"/>
                <w:w w:val="80"/>
                <w:sz w:val="22"/>
              </w:rPr>
              <w:t>(F&amp;O)</w:t>
            </w:r>
          </w:p>
        </w:tc>
      </w:tr>
      <w:tr>
        <w:trPr>
          <w:trHeight w:val="421" w:hRule="atLeast"/>
        </w:trPr>
        <w:tc>
          <w:tcPr>
            <w:tcW w:w="2317" w:type="dxa"/>
            <w:tcBorders>
              <w:right w:val="single" w:sz="8" w:space="0" w:color="000000"/>
            </w:tcBorders>
          </w:tcPr>
          <w:p>
            <w:pPr>
              <w:pStyle w:val="TableParagraph"/>
              <w:spacing w:before="62"/>
              <w:ind w:left="38"/>
              <w:rPr>
                <w:rFonts w:ascii="Arial"/>
                <w:b/>
                <w:sz w:val="22"/>
              </w:rPr>
            </w:pPr>
            <w:r>
              <w:rPr>
                <w:rFonts w:ascii="Arial"/>
                <w:b/>
                <w:spacing w:val="-5"/>
                <w:w w:val="95"/>
                <w:sz w:val="22"/>
              </w:rPr>
              <w:t>MCX</w:t>
            </w:r>
          </w:p>
        </w:tc>
        <w:tc>
          <w:tcPr>
            <w:tcW w:w="3711" w:type="dxa"/>
            <w:tcBorders>
              <w:left w:val="single" w:sz="8" w:space="0" w:color="000000"/>
              <w:right w:val="single" w:sz="8" w:space="0" w:color="000000"/>
            </w:tcBorders>
          </w:tcPr>
          <w:p>
            <w:pPr>
              <w:pStyle w:val="TableParagraph"/>
              <w:spacing w:before="65"/>
              <w:ind w:left="684"/>
              <w:rPr>
                <w:sz w:val="22"/>
              </w:rPr>
            </w:pPr>
            <w:r>
              <w:rPr>
                <w:spacing w:val="-2"/>
                <w:sz w:val="22"/>
              </w:rPr>
              <w:t>INZ000175334</w:t>
            </w:r>
          </w:p>
        </w:tc>
        <w:tc>
          <w:tcPr>
            <w:tcW w:w="4009" w:type="dxa"/>
            <w:tcBorders>
              <w:left w:val="single" w:sz="8" w:space="0" w:color="000000"/>
            </w:tcBorders>
          </w:tcPr>
          <w:p>
            <w:pPr>
              <w:pStyle w:val="TableParagraph"/>
              <w:spacing w:before="70"/>
              <w:ind w:left="583"/>
              <w:rPr>
                <w:sz w:val="22"/>
              </w:rPr>
            </w:pPr>
            <w:r>
              <w:rPr>
                <w:w w:val="80"/>
                <w:sz w:val="22"/>
              </w:rPr>
              <w:t>Cash</w:t>
            </w:r>
            <w:r>
              <w:rPr>
                <w:spacing w:val="-11"/>
                <w:sz w:val="22"/>
              </w:rPr>
              <w:t> </w:t>
            </w:r>
            <w:r>
              <w:rPr>
                <w:w w:val="80"/>
                <w:sz w:val="22"/>
              </w:rPr>
              <w:t>/</w:t>
            </w:r>
            <w:r>
              <w:rPr>
                <w:spacing w:val="-10"/>
                <w:sz w:val="22"/>
              </w:rPr>
              <w:t> </w:t>
            </w:r>
            <w:r>
              <w:rPr>
                <w:w w:val="80"/>
                <w:sz w:val="22"/>
              </w:rPr>
              <w:t>F&amp;O</w:t>
            </w:r>
            <w:r>
              <w:rPr>
                <w:spacing w:val="-12"/>
                <w:sz w:val="22"/>
              </w:rPr>
              <w:t> </w:t>
            </w:r>
            <w:r>
              <w:rPr>
                <w:w w:val="80"/>
                <w:sz w:val="22"/>
              </w:rPr>
              <w:t>/</w:t>
            </w:r>
            <w:r>
              <w:rPr>
                <w:spacing w:val="-3"/>
                <w:w w:val="80"/>
                <w:sz w:val="22"/>
              </w:rPr>
              <w:t> </w:t>
            </w:r>
            <w:r>
              <w:rPr>
                <w:w w:val="80"/>
                <w:sz w:val="22"/>
              </w:rPr>
              <w:t>Debt</w:t>
            </w:r>
            <w:r>
              <w:rPr>
                <w:spacing w:val="-9"/>
                <w:sz w:val="22"/>
              </w:rPr>
              <w:t> </w:t>
            </w:r>
            <w:r>
              <w:rPr>
                <w:w w:val="80"/>
                <w:sz w:val="22"/>
              </w:rPr>
              <w:t>/</w:t>
            </w:r>
            <w:r>
              <w:rPr>
                <w:spacing w:val="-10"/>
                <w:sz w:val="22"/>
              </w:rPr>
              <w:t> </w:t>
            </w:r>
            <w:r>
              <w:rPr>
                <w:w w:val="80"/>
                <w:sz w:val="22"/>
              </w:rPr>
              <w:t>Slabs</w:t>
            </w:r>
            <w:r>
              <w:rPr>
                <w:spacing w:val="-6"/>
                <w:sz w:val="22"/>
              </w:rPr>
              <w:t> </w:t>
            </w:r>
            <w:r>
              <w:rPr>
                <w:w w:val="80"/>
                <w:sz w:val="22"/>
              </w:rPr>
              <w:t>/</w:t>
            </w:r>
            <w:r>
              <w:rPr>
                <w:spacing w:val="-3"/>
                <w:w w:val="80"/>
                <w:sz w:val="22"/>
              </w:rPr>
              <w:t> </w:t>
            </w:r>
            <w:r>
              <w:rPr>
                <w:spacing w:val="-5"/>
                <w:w w:val="80"/>
                <w:sz w:val="22"/>
              </w:rPr>
              <w:t>MTF</w:t>
            </w:r>
          </w:p>
        </w:tc>
      </w:tr>
      <w:tr>
        <w:trPr>
          <w:trHeight w:val="495" w:hRule="atLeast"/>
        </w:trPr>
        <w:tc>
          <w:tcPr>
            <w:tcW w:w="2317" w:type="dxa"/>
            <w:tcBorders>
              <w:right w:val="single" w:sz="8" w:space="0" w:color="000000"/>
            </w:tcBorders>
          </w:tcPr>
          <w:p>
            <w:pPr>
              <w:pStyle w:val="TableParagraph"/>
              <w:spacing w:before="119"/>
              <w:ind w:left="38"/>
              <w:rPr>
                <w:rFonts w:ascii="Arial"/>
                <w:b/>
                <w:sz w:val="22"/>
              </w:rPr>
            </w:pPr>
            <w:r>
              <w:rPr>
                <w:rFonts w:ascii="Arial"/>
                <w:b/>
                <w:spacing w:val="-4"/>
                <w:w w:val="95"/>
                <w:sz w:val="22"/>
              </w:rPr>
              <w:t>NCDEX</w:t>
            </w:r>
          </w:p>
        </w:tc>
        <w:tc>
          <w:tcPr>
            <w:tcW w:w="3711" w:type="dxa"/>
            <w:tcBorders>
              <w:left w:val="single" w:sz="8" w:space="0" w:color="000000"/>
              <w:right w:val="single" w:sz="8" w:space="0" w:color="000000"/>
            </w:tcBorders>
          </w:tcPr>
          <w:p>
            <w:pPr>
              <w:pStyle w:val="TableParagraph"/>
              <w:spacing w:before="123"/>
              <w:ind w:left="684"/>
              <w:rPr>
                <w:sz w:val="22"/>
              </w:rPr>
            </w:pPr>
            <w:r>
              <w:rPr>
                <w:spacing w:val="-2"/>
                <w:sz w:val="22"/>
              </w:rPr>
              <w:t>INZ000175334</w:t>
            </w:r>
          </w:p>
        </w:tc>
        <w:tc>
          <w:tcPr>
            <w:tcW w:w="4009" w:type="dxa"/>
            <w:tcBorders>
              <w:left w:val="single" w:sz="8" w:space="0" w:color="000000"/>
            </w:tcBorders>
          </w:tcPr>
          <w:p>
            <w:pPr>
              <w:pStyle w:val="TableParagraph"/>
              <w:spacing w:line="226" w:lineRule="exact"/>
              <w:ind w:left="583"/>
              <w:rPr>
                <w:sz w:val="22"/>
              </w:rPr>
            </w:pPr>
            <w:r>
              <w:rPr>
                <w:w w:val="80"/>
                <w:sz w:val="22"/>
              </w:rPr>
              <w:t>Currency</w:t>
            </w:r>
            <w:r>
              <w:rPr>
                <w:spacing w:val="-9"/>
                <w:sz w:val="22"/>
              </w:rPr>
              <w:t> </w:t>
            </w:r>
            <w:r>
              <w:rPr>
                <w:w w:val="80"/>
                <w:sz w:val="22"/>
              </w:rPr>
              <w:t>Derivatives</w:t>
            </w:r>
            <w:r>
              <w:rPr>
                <w:spacing w:val="-8"/>
                <w:sz w:val="22"/>
              </w:rPr>
              <w:t> </w:t>
            </w:r>
            <w:r>
              <w:rPr>
                <w:w w:val="80"/>
                <w:sz w:val="22"/>
              </w:rPr>
              <w:t>/</w:t>
            </w:r>
            <w:r>
              <w:rPr>
                <w:spacing w:val="-8"/>
                <w:sz w:val="22"/>
              </w:rPr>
              <w:t> </w:t>
            </w:r>
            <w:r>
              <w:rPr>
                <w:w w:val="80"/>
                <w:sz w:val="22"/>
              </w:rPr>
              <w:t>Cash</w:t>
            </w:r>
            <w:r>
              <w:rPr>
                <w:spacing w:val="-8"/>
                <w:sz w:val="22"/>
              </w:rPr>
              <w:t> </w:t>
            </w:r>
            <w:r>
              <w:rPr>
                <w:spacing w:val="-10"/>
                <w:w w:val="80"/>
                <w:sz w:val="22"/>
              </w:rPr>
              <w:t>/</w:t>
            </w:r>
          </w:p>
          <w:p>
            <w:pPr>
              <w:pStyle w:val="TableParagraph"/>
              <w:spacing w:line="247" w:lineRule="exact"/>
              <w:ind w:left="583"/>
              <w:rPr>
                <w:sz w:val="22"/>
              </w:rPr>
            </w:pPr>
            <w:r>
              <w:rPr>
                <w:w w:val="80"/>
                <w:sz w:val="22"/>
              </w:rPr>
              <w:t>Derivatives</w:t>
            </w:r>
            <w:r>
              <w:rPr>
                <w:spacing w:val="-7"/>
                <w:sz w:val="22"/>
              </w:rPr>
              <w:t> </w:t>
            </w:r>
            <w:r>
              <w:rPr>
                <w:w w:val="80"/>
                <w:sz w:val="22"/>
              </w:rPr>
              <w:t>Segment</w:t>
            </w:r>
            <w:r>
              <w:rPr>
                <w:spacing w:val="-11"/>
                <w:sz w:val="22"/>
              </w:rPr>
              <w:t> </w:t>
            </w:r>
            <w:r>
              <w:rPr>
                <w:spacing w:val="-2"/>
                <w:w w:val="80"/>
                <w:sz w:val="22"/>
              </w:rPr>
              <w:t>(F&amp;O)</w:t>
            </w:r>
          </w:p>
        </w:tc>
      </w:tr>
    </w:tbl>
    <w:p>
      <w:pPr>
        <w:pStyle w:val="BodyText"/>
        <w:spacing w:before="5" w:after="1"/>
        <w:rPr>
          <w:sz w:val="10"/>
        </w:rPr>
      </w:pPr>
    </w:p>
    <w:tbl>
      <w:tblPr>
        <w:tblW w:w="0" w:type="auto"/>
        <w:jc w:val="left"/>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17"/>
        <w:gridCol w:w="7722"/>
      </w:tblGrid>
      <w:tr>
        <w:trPr>
          <w:trHeight w:val="297" w:hRule="atLeast"/>
        </w:trPr>
        <w:tc>
          <w:tcPr>
            <w:tcW w:w="2317" w:type="dxa"/>
            <w:tcBorders>
              <w:right w:val="single" w:sz="8" w:space="0" w:color="000000"/>
            </w:tcBorders>
          </w:tcPr>
          <w:p>
            <w:pPr>
              <w:pStyle w:val="TableParagraph"/>
              <w:spacing w:before="10"/>
              <w:rPr>
                <w:sz w:val="4"/>
              </w:rPr>
            </w:pPr>
          </w:p>
          <w:p>
            <w:pPr>
              <w:pStyle w:val="TableParagraph"/>
              <w:spacing w:line="163" w:lineRule="exact"/>
              <w:ind w:left="54"/>
              <w:rPr>
                <w:position w:val="-2"/>
                <w:sz w:val="16"/>
              </w:rPr>
            </w:pPr>
            <w:r>
              <w:rPr>
                <w:position w:val="-2"/>
                <w:sz w:val="16"/>
              </w:rPr>
              <mc:AlternateContent>
                <mc:Choice Requires="wps">
                  <w:drawing>
                    <wp:inline distT="0" distB="0" distL="0" distR="0">
                      <wp:extent cx="304800" cy="104139"/>
                      <wp:effectExtent l="0" t="0" r="0" b="0"/>
                      <wp:docPr id="90" name="Group 90"/>
                      <wp:cNvGraphicFramePr>
                        <a:graphicFrameLocks/>
                      </wp:cNvGraphicFramePr>
                      <a:graphic>
                        <a:graphicData uri="http://schemas.microsoft.com/office/word/2010/wordprocessingGroup">
                          <wpg:wgp>
                            <wpg:cNvPr id="90" name="Group 90"/>
                            <wpg:cNvGrpSpPr/>
                            <wpg:grpSpPr>
                              <a:xfrm>
                                <a:off x="0" y="0"/>
                                <a:ext cx="304800" cy="104139"/>
                                <a:chExt cx="304800" cy="104139"/>
                              </a:xfrm>
                            </wpg:grpSpPr>
                            <wps:wsp>
                              <wps:cNvPr id="91" name="Graphic 91"/>
                              <wps:cNvSpPr/>
                              <wps:spPr>
                                <a:xfrm>
                                  <a:off x="0" y="0"/>
                                  <a:ext cx="304800" cy="104139"/>
                                </a:xfrm>
                                <a:custGeom>
                                  <a:avLst/>
                                  <a:gdLst/>
                                  <a:ahLst/>
                                  <a:cxnLst/>
                                  <a:rect l="l" t="t" r="r" b="b"/>
                                  <a:pathLst>
                                    <a:path w="304800" h="104139">
                                      <a:moveTo>
                                        <a:pt x="39928" y="0"/>
                                      </a:moveTo>
                                      <a:lnTo>
                                        <a:pt x="6284" y="21336"/>
                                      </a:lnTo>
                                      <a:lnTo>
                                        <a:pt x="88" y="51308"/>
                                      </a:lnTo>
                                      <a:lnTo>
                                        <a:pt x="0" y="52832"/>
                                      </a:lnTo>
                                      <a:lnTo>
                                        <a:pt x="10947" y="90170"/>
                                      </a:lnTo>
                                      <a:lnTo>
                                        <a:pt x="38874" y="103759"/>
                                      </a:lnTo>
                                      <a:lnTo>
                                        <a:pt x="48031" y="103759"/>
                                      </a:lnTo>
                                      <a:lnTo>
                                        <a:pt x="55587" y="101219"/>
                                      </a:lnTo>
                                      <a:lnTo>
                                        <a:pt x="61544" y="95885"/>
                                      </a:lnTo>
                                      <a:lnTo>
                                        <a:pt x="65692" y="91358"/>
                                      </a:lnTo>
                                      <a:lnTo>
                                        <a:pt x="68754" y="86487"/>
                                      </a:lnTo>
                                      <a:lnTo>
                                        <a:pt x="32499" y="86487"/>
                                      </a:lnTo>
                                      <a:lnTo>
                                        <a:pt x="27457" y="83820"/>
                                      </a:lnTo>
                                      <a:lnTo>
                                        <a:pt x="17817" y="52832"/>
                                      </a:lnTo>
                                      <a:lnTo>
                                        <a:pt x="17754" y="51308"/>
                                      </a:lnTo>
                                      <a:lnTo>
                                        <a:pt x="32727" y="17399"/>
                                      </a:lnTo>
                                      <a:lnTo>
                                        <a:pt x="70270" y="17399"/>
                                      </a:lnTo>
                                      <a:lnTo>
                                        <a:pt x="69240" y="15240"/>
                                      </a:lnTo>
                                      <a:lnTo>
                                        <a:pt x="65354" y="10922"/>
                                      </a:lnTo>
                                      <a:lnTo>
                                        <a:pt x="60099" y="6161"/>
                                      </a:lnTo>
                                      <a:lnTo>
                                        <a:pt x="54108" y="2746"/>
                                      </a:lnTo>
                                      <a:lnTo>
                                        <a:pt x="47384" y="688"/>
                                      </a:lnTo>
                                      <a:lnTo>
                                        <a:pt x="39928" y="0"/>
                                      </a:lnTo>
                                      <a:close/>
                                    </a:path>
                                    <a:path w="304800" h="104139">
                                      <a:moveTo>
                                        <a:pt x="57619" y="65151"/>
                                      </a:moveTo>
                                      <a:lnTo>
                                        <a:pt x="56184" y="72517"/>
                                      </a:lnTo>
                                      <a:lnTo>
                                        <a:pt x="53809" y="77978"/>
                                      </a:lnTo>
                                      <a:lnTo>
                                        <a:pt x="47218" y="84836"/>
                                      </a:lnTo>
                                      <a:lnTo>
                                        <a:pt x="43281" y="86487"/>
                                      </a:lnTo>
                                      <a:lnTo>
                                        <a:pt x="68754" y="86487"/>
                                      </a:lnTo>
                                      <a:lnTo>
                                        <a:pt x="69203" y="85772"/>
                                      </a:lnTo>
                                      <a:lnTo>
                                        <a:pt x="72079" y="79115"/>
                                      </a:lnTo>
                                      <a:lnTo>
                                        <a:pt x="74320" y="71374"/>
                                      </a:lnTo>
                                      <a:lnTo>
                                        <a:pt x="57619" y="65151"/>
                                      </a:lnTo>
                                      <a:close/>
                                    </a:path>
                                    <a:path w="304800" h="104139">
                                      <a:moveTo>
                                        <a:pt x="70270" y="17399"/>
                                      </a:moveTo>
                                      <a:lnTo>
                                        <a:pt x="43624" y="17399"/>
                                      </a:lnTo>
                                      <a:lnTo>
                                        <a:pt x="47523" y="18796"/>
                                      </a:lnTo>
                                      <a:lnTo>
                                        <a:pt x="53924" y="24892"/>
                                      </a:lnTo>
                                      <a:lnTo>
                                        <a:pt x="56019" y="28956"/>
                                      </a:lnTo>
                                      <a:lnTo>
                                        <a:pt x="57035" y="34163"/>
                                      </a:lnTo>
                                      <a:lnTo>
                                        <a:pt x="74079" y="29464"/>
                                      </a:lnTo>
                                      <a:lnTo>
                                        <a:pt x="72184" y="21488"/>
                                      </a:lnTo>
                                      <a:lnTo>
                                        <a:pt x="72148" y="21336"/>
                                      </a:lnTo>
                                      <a:lnTo>
                                        <a:pt x="70270" y="17399"/>
                                      </a:lnTo>
                                      <a:close/>
                                    </a:path>
                                    <a:path w="304800" h="104139">
                                      <a:moveTo>
                                        <a:pt x="123850" y="1778"/>
                                      </a:moveTo>
                                      <a:lnTo>
                                        <a:pt x="85267" y="1778"/>
                                      </a:lnTo>
                                      <a:lnTo>
                                        <a:pt x="85267" y="102108"/>
                                      </a:lnTo>
                                      <a:lnTo>
                                        <a:pt x="124040" y="102108"/>
                                      </a:lnTo>
                                      <a:lnTo>
                                        <a:pt x="129120" y="101346"/>
                                      </a:lnTo>
                                      <a:lnTo>
                                        <a:pt x="138010" y="98044"/>
                                      </a:lnTo>
                                      <a:lnTo>
                                        <a:pt x="142049" y="95377"/>
                                      </a:lnTo>
                                      <a:lnTo>
                                        <a:pt x="145034" y="91948"/>
                                      </a:lnTo>
                                      <a:lnTo>
                                        <a:pt x="148983" y="87503"/>
                                      </a:lnTo>
                                      <a:lnTo>
                                        <a:pt x="150151" y="85217"/>
                                      </a:lnTo>
                                      <a:lnTo>
                                        <a:pt x="102489" y="85217"/>
                                      </a:lnTo>
                                      <a:lnTo>
                                        <a:pt x="102489" y="18669"/>
                                      </a:lnTo>
                                      <a:lnTo>
                                        <a:pt x="150110" y="18669"/>
                                      </a:lnTo>
                                      <a:lnTo>
                                        <a:pt x="149415" y="17272"/>
                                      </a:lnTo>
                                      <a:lnTo>
                                        <a:pt x="145846" y="12954"/>
                                      </a:lnTo>
                                      <a:lnTo>
                                        <a:pt x="142278" y="8509"/>
                                      </a:lnTo>
                                      <a:lnTo>
                                        <a:pt x="137985" y="5334"/>
                                      </a:lnTo>
                                      <a:lnTo>
                                        <a:pt x="132981" y="3683"/>
                                      </a:lnTo>
                                      <a:lnTo>
                                        <a:pt x="129260" y="2413"/>
                                      </a:lnTo>
                                      <a:lnTo>
                                        <a:pt x="123850" y="1778"/>
                                      </a:lnTo>
                                      <a:close/>
                                    </a:path>
                                    <a:path w="304800" h="104139">
                                      <a:moveTo>
                                        <a:pt x="150110" y="18669"/>
                                      </a:moveTo>
                                      <a:lnTo>
                                        <a:pt x="117259" y="18669"/>
                                      </a:lnTo>
                                      <a:lnTo>
                                        <a:pt x="121970" y="19050"/>
                                      </a:lnTo>
                                      <a:lnTo>
                                        <a:pt x="124371" y="19685"/>
                                      </a:lnTo>
                                      <a:lnTo>
                                        <a:pt x="137236" y="34163"/>
                                      </a:lnTo>
                                      <a:lnTo>
                                        <a:pt x="138404" y="38227"/>
                                      </a:lnTo>
                                      <a:lnTo>
                                        <a:pt x="138903" y="43434"/>
                                      </a:lnTo>
                                      <a:lnTo>
                                        <a:pt x="138976" y="59690"/>
                                      </a:lnTo>
                                      <a:lnTo>
                                        <a:pt x="138404" y="65913"/>
                                      </a:lnTo>
                                      <a:lnTo>
                                        <a:pt x="137236" y="70358"/>
                                      </a:lnTo>
                                      <a:lnTo>
                                        <a:pt x="136067" y="74930"/>
                                      </a:lnTo>
                                      <a:lnTo>
                                        <a:pt x="134569" y="78105"/>
                                      </a:lnTo>
                                      <a:lnTo>
                                        <a:pt x="132727" y="80010"/>
                                      </a:lnTo>
                                      <a:lnTo>
                                        <a:pt x="130886" y="82042"/>
                                      </a:lnTo>
                                      <a:lnTo>
                                        <a:pt x="128562" y="83439"/>
                                      </a:lnTo>
                                      <a:lnTo>
                                        <a:pt x="125768" y="84201"/>
                                      </a:lnTo>
                                      <a:lnTo>
                                        <a:pt x="123634" y="84836"/>
                                      </a:lnTo>
                                      <a:lnTo>
                                        <a:pt x="120167" y="85217"/>
                                      </a:lnTo>
                                      <a:lnTo>
                                        <a:pt x="150151" y="85217"/>
                                      </a:lnTo>
                                      <a:lnTo>
                                        <a:pt x="152031" y="81534"/>
                                      </a:lnTo>
                                      <a:lnTo>
                                        <a:pt x="155917" y="68326"/>
                                      </a:lnTo>
                                      <a:lnTo>
                                        <a:pt x="156781" y="61087"/>
                                      </a:lnTo>
                                      <a:lnTo>
                                        <a:pt x="156781" y="43434"/>
                                      </a:lnTo>
                                      <a:lnTo>
                                        <a:pt x="155854" y="35560"/>
                                      </a:lnTo>
                                      <a:lnTo>
                                        <a:pt x="152133" y="22733"/>
                                      </a:lnTo>
                                      <a:lnTo>
                                        <a:pt x="150110" y="18669"/>
                                      </a:lnTo>
                                      <a:close/>
                                    </a:path>
                                    <a:path w="304800" h="104139">
                                      <a:moveTo>
                                        <a:pt x="180022" y="67564"/>
                                      </a:moveTo>
                                      <a:lnTo>
                                        <a:pt x="163258" y="69469"/>
                                      </a:lnTo>
                                      <a:lnTo>
                                        <a:pt x="164541" y="77370"/>
                                      </a:lnTo>
                                      <a:lnTo>
                                        <a:pt x="166627" y="84074"/>
                                      </a:lnTo>
                                      <a:lnTo>
                                        <a:pt x="166697" y="84296"/>
                                      </a:lnTo>
                                      <a:lnTo>
                                        <a:pt x="198462" y="103886"/>
                                      </a:lnTo>
                                      <a:lnTo>
                                        <a:pt x="205879" y="103886"/>
                                      </a:lnTo>
                                      <a:lnTo>
                                        <a:pt x="212064" y="102616"/>
                                      </a:lnTo>
                                      <a:lnTo>
                                        <a:pt x="221996" y="97790"/>
                                      </a:lnTo>
                                      <a:lnTo>
                                        <a:pt x="225831" y="94107"/>
                                      </a:lnTo>
                                      <a:lnTo>
                                        <a:pt x="228549" y="89027"/>
                                      </a:lnTo>
                                      <a:lnTo>
                                        <a:pt x="229803" y="86741"/>
                                      </a:lnTo>
                                      <a:lnTo>
                                        <a:pt x="193408" y="86741"/>
                                      </a:lnTo>
                                      <a:lnTo>
                                        <a:pt x="189589" y="85344"/>
                                      </a:lnTo>
                                      <a:lnTo>
                                        <a:pt x="189371" y="85344"/>
                                      </a:lnTo>
                                      <a:lnTo>
                                        <a:pt x="186156" y="82169"/>
                                      </a:lnTo>
                                      <a:lnTo>
                                        <a:pt x="183070" y="78994"/>
                                      </a:lnTo>
                                      <a:lnTo>
                                        <a:pt x="181025" y="74168"/>
                                      </a:lnTo>
                                      <a:lnTo>
                                        <a:pt x="180022" y="67564"/>
                                      </a:lnTo>
                                      <a:close/>
                                    </a:path>
                                    <a:path w="304800" h="104139">
                                      <a:moveTo>
                                        <a:pt x="197472" y="0"/>
                                      </a:moveTo>
                                      <a:lnTo>
                                        <a:pt x="190919" y="0"/>
                                      </a:lnTo>
                                      <a:lnTo>
                                        <a:pt x="185318" y="1143"/>
                                      </a:lnTo>
                                      <a:lnTo>
                                        <a:pt x="180682" y="3556"/>
                                      </a:lnTo>
                                      <a:lnTo>
                                        <a:pt x="176047" y="5842"/>
                                      </a:lnTo>
                                      <a:lnTo>
                                        <a:pt x="172504" y="9271"/>
                                      </a:lnTo>
                                      <a:lnTo>
                                        <a:pt x="167646" y="18034"/>
                                      </a:lnTo>
                                      <a:lnTo>
                                        <a:pt x="167576" y="18161"/>
                                      </a:lnTo>
                                      <a:lnTo>
                                        <a:pt x="166444" y="22479"/>
                                      </a:lnTo>
                                      <a:lnTo>
                                        <a:pt x="166344" y="35941"/>
                                      </a:lnTo>
                                      <a:lnTo>
                                        <a:pt x="168960" y="42672"/>
                                      </a:lnTo>
                                      <a:lnTo>
                                        <a:pt x="174193" y="48260"/>
                                      </a:lnTo>
                                      <a:lnTo>
                                        <a:pt x="177927" y="52197"/>
                                      </a:lnTo>
                                      <a:lnTo>
                                        <a:pt x="184404" y="55499"/>
                                      </a:lnTo>
                                      <a:lnTo>
                                        <a:pt x="200812" y="60198"/>
                                      </a:lnTo>
                                      <a:lnTo>
                                        <a:pt x="205409" y="61722"/>
                                      </a:lnTo>
                                      <a:lnTo>
                                        <a:pt x="215404" y="70612"/>
                                      </a:lnTo>
                                      <a:lnTo>
                                        <a:pt x="215404" y="76581"/>
                                      </a:lnTo>
                                      <a:lnTo>
                                        <a:pt x="213995" y="79883"/>
                                      </a:lnTo>
                                      <a:lnTo>
                                        <a:pt x="211175" y="82677"/>
                                      </a:lnTo>
                                      <a:lnTo>
                                        <a:pt x="208368" y="85344"/>
                                      </a:lnTo>
                                      <a:lnTo>
                                        <a:pt x="204190" y="86741"/>
                                      </a:lnTo>
                                      <a:lnTo>
                                        <a:pt x="229803" y="86741"/>
                                      </a:lnTo>
                                      <a:lnTo>
                                        <a:pt x="231145" y="84296"/>
                                      </a:lnTo>
                                      <a:lnTo>
                                        <a:pt x="231267" y="84074"/>
                                      </a:lnTo>
                                      <a:lnTo>
                                        <a:pt x="232531" y="78994"/>
                                      </a:lnTo>
                                      <a:lnTo>
                                        <a:pt x="232625" y="66548"/>
                                      </a:lnTo>
                                      <a:lnTo>
                                        <a:pt x="231603" y="61722"/>
                                      </a:lnTo>
                                      <a:lnTo>
                                        <a:pt x="231495" y="61214"/>
                                      </a:lnTo>
                                      <a:lnTo>
                                        <a:pt x="226949" y="52578"/>
                                      </a:lnTo>
                                      <a:lnTo>
                                        <a:pt x="223812" y="49149"/>
                                      </a:lnTo>
                                      <a:lnTo>
                                        <a:pt x="219798" y="46736"/>
                                      </a:lnTo>
                                      <a:lnTo>
                                        <a:pt x="215773" y="44196"/>
                                      </a:lnTo>
                                      <a:lnTo>
                                        <a:pt x="209575" y="41783"/>
                                      </a:lnTo>
                                      <a:lnTo>
                                        <a:pt x="201206" y="39497"/>
                                      </a:lnTo>
                                      <a:lnTo>
                                        <a:pt x="192824" y="37084"/>
                                      </a:lnTo>
                                      <a:lnTo>
                                        <a:pt x="187540" y="34925"/>
                                      </a:lnTo>
                                      <a:lnTo>
                                        <a:pt x="185369" y="32766"/>
                                      </a:lnTo>
                                      <a:lnTo>
                                        <a:pt x="183667" y="31115"/>
                                      </a:lnTo>
                                      <a:lnTo>
                                        <a:pt x="182816" y="29083"/>
                                      </a:lnTo>
                                      <a:lnTo>
                                        <a:pt x="182816" y="24003"/>
                                      </a:lnTo>
                                      <a:lnTo>
                                        <a:pt x="183718" y="21971"/>
                                      </a:lnTo>
                                      <a:lnTo>
                                        <a:pt x="185547" y="20447"/>
                                      </a:lnTo>
                                      <a:lnTo>
                                        <a:pt x="188379" y="18034"/>
                                      </a:lnTo>
                                      <a:lnTo>
                                        <a:pt x="192303" y="16764"/>
                                      </a:lnTo>
                                      <a:lnTo>
                                        <a:pt x="228191" y="16764"/>
                                      </a:lnTo>
                                      <a:lnTo>
                                        <a:pt x="227063" y="13843"/>
                                      </a:lnTo>
                                      <a:lnTo>
                                        <a:pt x="221653" y="8255"/>
                                      </a:lnTo>
                                      <a:lnTo>
                                        <a:pt x="217097" y="4661"/>
                                      </a:lnTo>
                                      <a:lnTo>
                                        <a:pt x="211548" y="2079"/>
                                      </a:lnTo>
                                      <a:lnTo>
                                        <a:pt x="205006" y="521"/>
                                      </a:lnTo>
                                      <a:lnTo>
                                        <a:pt x="197472" y="0"/>
                                      </a:lnTo>
                                      <a:close/>
                                    </a:path>
                                    <a:path w="304800" h="104139">
                                      <a:moveTo>
                                        <a:pt x="228191" y="16764"/>
                                      </a:moveTo>
                                      <a:lnTo>
                                        <a:pt x="202145" y="16764"/>
                                      </a:lnTo>
                                      <a:lnTo>
                                        <a:pt x="206195" y="18034"/>
                                      </a:lnTo>
                                      <a:lnTo>
                                        <a:pt x="205925" y="18034"/>
                                      </a:lnTo>
                                      <a:lnTo>
                                        <a:pt x="210642" y="22479"/>
                                      </a:lnTo>
                                      <a:lnTo>
                                        <a:pt x="212217" y="26162"/>
                                      </a:lnTo>
                                      <a:lnTo>
                                        <a:pt x="212827" y="30480"/>
                                      </a:lnTo>
                                      <a:lnTo>
                                        <a:pt x="212953" y="31369"/>
                                      </a:lnTo>
                                      <a:lnTo>
                                        <a:pt x="230174" y="30480"/>
                                      </a:lnTo>
                                      <a:lnTo>
                                        <a:pt x="230050" y="26162"/>
                                      </a:lnTo>
                                      <a:lnTo>
                                        <a:pt x="229930" y="21971"/>
                                      </a:lnTo>
                                      <a:lnTo>
                                        <a:pt x="229908" y="21209"/>
                                      </a:lnTo>
                                      <a:lnTo>
                                        <a:pt x="228191" y="16764"/>
                                      </a:lnTo>
                                      <a:close/>
                                    </a:path>
                                    <a:path w="304800" h="104139">
                                      <a:moveTo>
                                        <a:pt x="261518" y="2540"/>
                                      </a:moveTo>
                                      <a:lnTo>
                                        <a:pt x="244284" y="2540"/>
                                      </a:lnTo>
                                      <a:lnTo>
                                        <a:pt x="244284" y="102108"/>
                                      </a:lnTo>
                                      <a:lnTo>
                                        <a:pt x="304342" y="102108"/>
                                      </a:lnTo>
                                      <a:lnTo>
                                        <a:pt x="304342" y="85217"/>
                                      </a:lnTo>
                                      <a:lnTo>
                                        <a:pt x="261518" y="85217"/>
                                      </a:lnTo>
                                      <a:lnTo>
                                        <a:pt x="261518" y="25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pt;height:8.2pt;mso-position-horizontal-relative:char;mso-position-vertical-relative:line" id="docshapegroup88" coordorigin="0,0" coordsize="480,164">
                      <v:shape style="position:absolute;left:0;top:0;width:480;height:164" id="docshape89" coordorigin="0,0" coordsize="480,164" path="m63,0l49,1,37,6,27,12,17,22,10,34,10,34,4,48,1,65,0,81,0,83,1,101,4,116,4,117,10,130,17,142,26,151,37,158,48,162,61,163,76,163,88,159,97,151,103,144,108,136,51,136,43,132,37,123,33,116,30,106,29,95,28,83,28,81,29,68,30,57,33,47,37,40,43,32,52,27,111,27,109,24,103,17,95,10,85,4,75,1,63,0xm91,103l88,114,85,123,74,134,68,136,108,136,109,135,114,125,117,112,91,103xm111,27l69,27,75,30,85,39,88,46,90,54,117,46,114,34,114,34,111,27xm195,3l134,3,134,161,195,161,203,160,217,154,224,150,228,145,235,138,236,134,161,134,161,29,236,29,235,27,230,20,224,13,217,8,209,6,204,4,195,3xm236,29l185,29,192,30,196,31,201,32,205,35,212,42,214,47,216,54,218,60,219,68,219,94,218,104,216,111,214,118,212,123,209,126,206,129,202,131,198,133,195,134,189,134,236,134,239,128,246,108,247,96,247,68,245,56,240,36,236,29xm284,106l257,109,259,122,262,132,263,133,267,142,273,150,281,156,290,160,301,163,313,164,324,164,334,162,350,154,356,148,360,140,362,137,305,137,299,134,298,134,293,129,288,124,285,117,284,106xm311,0l301,0,292,2,285,6,277,9,272,15,264,28,264,29,262,35,262,57,266,67,274,76,280,82,290,87,316,95,323,97,327,98,331,100,335,103,338,108,339,111,339,121,337,126,333,130,328,134,322,137,362,137,364,133,364,132,366,124,366,105,365,97,365,96,357,83,352,77,346,74,340,70,330,66,317,62,304,58,295,55,292,52,289,49,288,46,288,38,289,35,292,32,297,28,303,26,359,26,358,22,349,13,342,7,333,3,323,1,311,0xm359,26l318,26,325,28,324,28,332,35,334,41,335,48,335,49,362,48,362,41,362,35,362,33,359,26xm412,4l385,4,385,161,479,161,479,134,412,134,412,4xe" filled="true" fillcolor="#000000" stroked="false">
                        <v:path arrowok="t"/>
                        <v:fill type="solid"/>
                      </v:shape>
                    </v:group>
                  </w:pict>
                </mc:Fallback>
              </mc:AlternateContent>
            </w:r>
            <w:r>
              <w:rPr>
                <w:position w:val="-2"/>
                <w:sz w:val="16"/>
              </w:rPr>
            </w:r>
          </w:p>
        </w:tc>
        <w:tc>
          <w:tcPr>
            <w:tcW w:w="7722" w:type="dxa"/>
            <w:tcBorders>
              <w:left w:val="single" w:sz="8" w:space="0" w:color="000000"/>
            </w:tcBorders>
          </w:tcPr>
          <w:p>
            <w:pPr>
              <w:pStyle w:val="TableParagraph"/>
              <w:spacing w:before="4"/>
              <w:rPr>
                <w:sz w:val="5"/>
              </w:rPr>
            </w:pPr>
          </w:p>
          <w:p>
            <w:pPr>
              <w:pStyle w:val="TableParagraph"/>
              <w:spacing w:line="165" w:lineRule="exact"/>
              <w:ind w:left="702"/>
              <w:rPr>
                <w:position w:val="-2"/>
                <w:sz w:val="16"/>
              </w:rPr>
            </w:pPr>
            <w:r>
              <w:rPr>
                <w:position w:val="-2"/>
                <w:sz w:val="16"/>
              </w:rPr>
              <w:drawing>
                <wp:inline distT="0" distB="0" distL="0" distR="0">
                  <wp:extent cx="949183" cy="104775"/>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52" cstate="print"/>
                          <a:stretch>
                            <a:fillRect/>
                          </a:stretch>
                        </pic:blipFill>
                        <pic:spPr>
                          <a:xfrm>
                            <a:off x="0" y="0"/>
                            <a:ext cx="949183" cy="104775"/>
                          </a:xfrm>
                          <a:prstGeom prst="rect">
                            <a:avLst/>
                          </a:prstGeom>
                        </pic:spPr>
                      </pic:pic>
                    </a:graphicData>
                  </a:graphic>
                </wp:inline>
              </w:drawing>
            </w:r>
            <w:r>
              <w:rPr>
                <w:position w:val="-2"/>
                <w:sz w:val="16"/>
              </w:rPr>
            </w:r>
          </w:p>
        </w:tc>
      </w:tr>
    </w:tbl>
    <w:p>
      <w:pPr>
        <w:spacing w:before="227"/>
        <w:ind w:left="233" w:right="0" w:firstLine="0"/>
        <w:jc w:val="left"/>
        <w:rPr>
          <w:rFonts w:ascii="Arial"/>
          <w:b/>
          <w:sz w:val="22"/>
        </w:rPr>
      </w:pPr>
      <w:bookmarkStart w:name="Clearing Member (Equity &amp; Currency Deriv" w:id="5"/>
      <w:bookmarkEnd w:id="5"/>
      <w:r>
        <w:rPr/>
      </w:r>
      <w:r>
        <w:rPr>
          <w:rFonts w:ascii="Arial"/>
          <w:b/>
          <w:w w:val="75"/>
          <w:sz w:val="22"/>
        </w:rPr>
        <w:t>Clearing</w:t>
      </w:r>
      <w:r>
        <w:rPr>
          <w:rFonts w:ascii="Arial"/>
          <w:b/>
          <w:spacing w:val="29"/>
          <w:sz w:val="22"/>
        </w:rPr>
        <w:t> </w:t>
      </w:r>
      <w:r>
        <w:rPr>
          <w:rFonts w:ascii="Arial"/>
          <w:b/>
          <w:w w:val="75"/>
          <w:sz w:val="22"/>
        </w:rPr>
        <w:t>Member</w:t>
      </w:r>
      <w:r>
        <w:rPr>
          <w:rFonts w:ascii="Arial"/>
          <w:b/>
          <w:spacing w:val="29"/>
          <w:sz w:val="22"/>
        </w:rPr>
        <w:t> </w:t>
      </w:r>
      <w:r>
        <w:rPr>
          <w:rFonts w:ascii="Arial"/>
          <w:b/>
          <w:w w:val="75"/>
          <w:sz w:val="22"/>
        </w:rPr>
        <w:t>(Equity</w:t>
      </w:r>
      <w:r>
        <w:rPr>
          <w:rFonts w:ascii="Arial"/>
          <w:b/>
          <w:spacing w:val="29"/>
          <w:sz w:val="22"/>
        </w:rPr>
        <w:t> </w:t>
      </w:r>
      <w:r>
        <w:rPr>
          <w:rFonts w:ascii="Arial"/>
          <w:b/>
          <w:w w:val="75"/>
          <w:sz w:val="22"/>
        </w:rPr>
        <w:t>&amp;</w:t>
      </w:r>
      <w:r>
        <w:rPr>
          <w:rFonts w:ascii="Arial"/>
          <w:b/>
          <w:spacing w:val="28"/>
          <w:sz w:val="22"/>
        </w:rPr>
        <w:t> </w:t>
      </w:r>
      <w:r>
        <w:rPr>
          <w:rFonts w:ascii="Arial"/>
          <w:b/>
          <w:w w:val="75"/>
          <w:sz w:val="22"/>
        </w:rPr>
        <w:t>Currency</w:t>
      </w:r>
      <w:r>
        <w:rPr>
          <w:rFonts w:ascii="Arial"/>
          <w:b/>
          <w:spacing w:val="29"/>
          <w:sz w:val="22"/>
        </w:rPr>
        <w:t> </w:t>
      </w:r>
      <w:r>
        <w:rPr>
          <w:rFonts w:ascii="Arial"/>
          <w:b/>
          <w:w w:val="75"/>
          <w:sz w:val="22"/>
        </w:rPr>
        <w:t>Derivatives)</w:t>
      </w:r>
      <w:r>
        <w:rPr>
          <w:rFonts w:ascii="Arial"/>
          <w:b/>
          <w:spacing w:val="62"/>
          <w:sz w:val="22"/>
        </w:rPr>
        <w:t>  </w:t>
      </w:r>
      <w:r>
        <w:rPr>
          <w:rFonts w:ascii="Arial"/>
          <w:b/>
          <w:w w:val="75"/>
          <w:sz w:val="22"/>
        </w:rPr>
        <w:t>Clearing</w:t>
      </w:r>
      <w:r>
        <w:rPr>
          <w:rFonts w:ascii="Arial"/>
          <w:b/>
          <w:spacing w:val="32"/>
          <w:sz w:val="22"/>
        </w:rPr>
        <w:t> </w:t>
      </w:r>
      <w:r>
        <w:rPr>
          <w:rFonts w:ascii="Arial"/>
          <w:b/>
          <w:w w:val="75"/>
          <w:sz w:val="22"/>
        </w:rPr>
        <w:t>Member</w:t>
      </w:r>
      <w:r>
        <w:rPr>
          <w:rFonts w:ascii="Arial"/>
          <w:b/>
          <w:spacing w:val="22"/>
          <w:sz w:val="22"/>
        </w:rPr>
        <w:t> </w:t>
      </w:r>
      <w:r>
        <w:rPr>
          <w:rFonts w:ascii="Arial"/>
          <w:b/>
          <w:w w:val="75"/>
          <w:sz w:val="22"/>
        </w:rPr>
        <w:t>(Commodity</w:t>
      </w:r>
      <w:r>
        <w:rPr>
          <w:rFonts w:ascii="Arial"/>
          <w:b/>
          <w:spacing w:val="30"/>
          <w:sz w:val="22"/>
        </w:rPr>
        <w:t> </w:t>
      </w:r>
      <w:r>
        <w:rPr>
          <w:rFonts w:ascii="Arial"/>
          <w:b/>
          <w:spacing w:val="-2"/>
          <w:w w:val="75"/>
          <w:sz w:val="22"/>
        </w:rPr>
        <w:t>Derivatives)</w:t>
      </w:r>
    </w:p>
    <w:p>
      <w:pPr>
        <w:spacing w:after="0"/>
        <w:jc w:val="left"/>
        <w:rPr>
          <w:rFonts w:ascii="Arial"/>
          <w:b/>
          <w:sz w:val="22"/>
        </w:rPr>
        <w:sectPr>
          <w:pgSz w:w="11910" w:h="16840"/>
          <w:pgMar w:header="0" w:footer="0" w:top="880" w:bottom="280" w:left="708" w:right="708"/>
        </w:sectPr>
      </w:pPr>
    </w:p>
    <w:p>
      <w:pPr>
        <w:spacing w:line="254" w:lineRule="auto" w:before="54"/>
        <w:ind w:left="238" w:right="38" w:firstLine="0"/>
        <w:jc w:val="both"/>
        <w:rPr>
          <w:sz w:val="22"/>
        </w:rPr>
      </w:pPr>
      <w:r>
        <w:rPr>
          <w:rFonts w:ascii="Arial"/>
          <w:b/>
          <w:w w:val="75"/>
          <w:sz w:val="22"/>
        </w:rPr>
        <w:t>Indian</w:t>
      </w:r>
      <w:r>
        <w:rPr>
          <w:rFonts w:ascii="Arial"/>
          <w:b/>
          <w:sz w:val="22"/>
        </w:rPr>
        <w:t> </w:t>
      </w:r>
      <w:r>
        <w:rPr>
          <w:rFonts w:ascii="Arial"/>
          <w:b/>
          <w:w w:val="75"/>
          <w:sz w:val="22"/>
        </w:rPr>
        <w:t>Clearing Corporation Limited </w:t>
      </w:r>
      <w:r>
        <w:rPr>
          <w:spacing w:val="-2"/>
          <w:w w:val="85"/>
          <w:sz w:val="22"/>
        </w:rPr>
        <w:t>15th</w:t>
      </w:r>
      <w:r>
        <w:rPr>
          <w:spacing w:val="-4"/>
          <w:w w:val="85"/>
          <w:sz w:val="22"/>
        </w:rPr>
        <w:t> </w:t>
      </w:r>
      <w:r>
        <w:rPr>
          <w:spacing w:val="-2"/>
          <w:w w:val="85"/>
          <w:sz w:val="22"/>
        </w:rPr>
        <w:t>Floor,</w:t>
      </w:r>
      <w:r>
        <w:rPr>
          <w:spacing w:val="-4"/>
          <w:w w:val="85"/>
          <w:sz w:val="22"/>
        </w:rPr>
        <w:t> </w:t>
      </w:r>
      <w:r>
        <w:rPr>
          <w:spacing w:val="-2"/>
          <w:w w:val="85"/>
          <w:sz w:val="22"/>
        </w:rPr>
        <w:t>P.</w:t>
      </w:r>
      <w:r>
        <w:rPr>
          <w:spacing w:val="-4"/>
          <w:w w:val="85"/>
          <w:sz w:val="22"/>
        </w:rPr>
        <w:t> </w:t>
      </w:r>
      <w:r>
        <w:rPr>
          <w:spacing w:val="-2"/>
          <w:w w:val="85"/>
          <w:sz w:val="22"/>
        </w:rPr>
        <w:t>J.</w:t>
      </w:r>
      <w:r>
        <w:rPr>
          <w:spacing w:val="-4"/>
          <w:w w:val="85"/>
          <w:sz w:val="22"/>
        </w:rPr>
        <w:t> </w:t>
      </w:r>
      <w:r>
        <w:rPr>
          <w:spacing w:val="-2"/>
          <w:w w:val="85"/>
          <w:sz w:val="22"/>
        </w:rPr>
        <w:t>Towers,</w:t>
      </w:r>
      <w:r>
        <w:rPr>
          <w:spacing w:val="-4"/>
          <w:w w:val="85"/>
          <w:sz w:val="22"/>
        </w:rPr>
        <w:t> </w:t>
      </w:r>
      <w:r>
        <w:rPr>
          <w:spacing w:val="-2"/>
          <w:w w:val="85"/>
          <w:sz w:val="22"/>
        </w:rPr>
        <w:t>Dalal</w:t>
      </w:r>
      <w:r>
        <w:rPr>
          <w:spacing w:val="-4"/>
          <w:w w:val="85"/>
          <w:sz w:val="22"/>
        </w:rPr>
        <w:t> </w:t>
      </w:r>
      <w:r>
        <w:rPr>
          <w:spacing w:val="-2"/>
          <w:w w:val="85"/>
          <w:sz w:val="22"/>
        </w:rPr>
        <w:t>Street, </w:t>
      </w:r>
      <w:r>
        <w:rPr>
          <w:w w:val="95"/>
          <w:sz w:val="22"/>
        </w:rPr>
        <w:t>Fort,</w:t>
      </w:r>
      <w:r>
        <w:rPr>
          <w:spacing w:val="-4"/>
          <w:w w:val="95"/>
          <w:sz w:val="22"/>
        </w:rPr>
        <w:t> </w:t>
      </w:r>
      <w:r>
        <w:rPr>
          <w:w w:val="95"/>
          <w:sz w:val="22"/>
        </w:rPr>
        <w:t>Mumbai</w:t>
      </w:r>
      <w:r>
        <w:rPr>
          <w:spacing w:val="-3"/>
          <w:w w:val="95"/>
          <w:sz w:val="22"/>
        </w:rPr>
        <w:t> </w:t>
      </w:r>
      <w:r>
        <w:rPr>
          <w:w w:val="95"/>
          <w:sz w:val="22"/>
        </w:rPr>
        <w:t>- 400</w:t>
      </w:r>
      <w:r>
        <w:rPr>
          <w:spacing w:val="-2"/>
          <w:w w:val="95"/>
          <w:sz w:val="22"/>
        </w:rPr>
        <w:t> </w:t>
      </w:r>
      <w:r>
        <w:rPr>
          <w:w w:val="95"/>
          <w:sz w:val="22"/>
        </w:rPr>
        <w:t>023.</w:t>
      </w:r>
    </w:p>
    <w:p>
      <w:pPr>
        <w:pStyle w:val="BodyText"/>
        <w:spacing w:line="248" w:lineRule="exact"/>
        <w:ind w:left="238"/>
        <w:jc w:val="both"/>
      </w:pPr>
      <w:r>
        <w:rPr>
          <w:spacing w:val="-2"/>
          <w:w w:val="85"/>
        </w:rPr>
        <w:t>Tel.:</w:t>
      </w:r>
      <w:r>
        <w:rPr/>
        <w:t> </w:t>
      </w:r>
      <w:r>
        <w:rPr>
          <w:spacing w:val="-2"/>
          <w:w w:val="85"/>
        </w:rPr>
        <w:t>+91</w:t>
      </w:r>
      <w:r>
        <w:rPr>
          <w:spacing w:val="-11"/>
          <w:w w:val="85"/>
        </w:rPr>
        <w:t> </w:t>
      </w:r>
      <w:r>
        <w:rPr>
          <w:spacing w:val="-2"/>
          <w:w w:val="85"/>
        </w:rPr>
        <w:t>22</w:t>
      </w:r>
      <w:r>
        <w:rPr>
          <w:spacing w:val="-5"/>
          <w:w w:val="85"/>
        </w:rPr>
        <w:t> </w:t>
      </w:r>
      <w:r>
        <w:rPr>
          <w:spacing w:val="-2"/>
          <w:w w:val="85"/>
        </w:rPr>
        <w:t>2272</w:t>
      </w:r>
      <w:r>
        <w:rPr>
          <w:spacing w:val="-6"/>
          <w:w w:val="85"/>
        </w:rPr>
        <w:t> </w:t>
      </w:r>
      <w:r>
        <w:rPr>
          <w:spacing w:val="-2"/>
          <w:w w:val="85"/>
        </w:rPr>
        <w:t>1233</w:t>
      </w:r>
      <w:r>
        <w:rPr>
          <w:spacing w:val="-10"/>
          <w:w w:val="85"/>
        </w:rPr>
        <w:t> </w:t>
      </w:r>
      <w:r>
        <w:rPr>
          <w:spacing w:val="-2"/>
          <w:w w:val="85"/>
        </w:rPr>
        <w:t>/</w:t>
      </w:r>
      <w:r>
        <w:rPr>
          <w:spacing w:val="-7"/>
          <w:w w:val="85"/>
        </w:rPr>
        <w:t> </w:t>
      </w:r>
      <w:r>
        <w:rPr>
          <w:spacing w:val="-4"/>
          <w:w w:val="85"/>
        </w:rPr>
        <w:t>1234</w:t>
      </w:r>
    </w:p>
    <w:p>
      <w:pPr>
        <w:spacing w:before="54"/>
        <w:ind w:left="238" w:right="0" w:firstLine="0"/>
        <w:jc w:val="left"/>
        <w:rPr>
          <w:rFonts w:ascii="Arial"/>
          <w:b/>
          <w:sz w:val="22"/>
        </w:rPr>
      </w:pPr>
      <w:r>
        <w:rPr/>
        <w:br w:type="column"/>
      </w:r>
      <w:bookmarkStart w:name="Orbis Financial Corporation Ltd." w:id="6"/>
      <w:bookmarkEnd w:id="6"/>
      <w:r>
        <w:rPr/>
      </w:r>
      <w:r>
        <w:rPr>
          <w:rFonts w:ascii="Arial"/>
          <w:b/>
          <w:w w:val="75"/>
          <w:sz w:val="22"/>
        </w:rPr>
        <w:t>Orbis</w:t>
      </w:r>
      <w:r>
        <w:rPr>
          <w:rFonts w:ascii="Arial"/>
          <w:b/>
          <w:spacing w:val="34"/>
          <w:sz w:val="22"/>
        </w:rPr>
        <w:t> </w:t>
      </w:r>
      <w:r>
        <w:rPr>
          <w:rFonts w:ascii="Arial"/>
          <w:b/>
          <w:w w:val="75"/>
          <w:sz w:val="22"/>
        </w:rPr>
        <w:t>Financial</w:t>
      </w:r>
      <w:r>
        <w:rPr>
          <w:rFonts w:ascii="Arial"/>
          <w:b/>
          <w:spacing w:val="42"/>
          <w:sz w:val="22"/>
        </w:rPr>
        <w:t> </w:t>
      </w:r>
      <w:r>
        <w:rPr>
          <w:rFonts w:ascii="Arial"/>
          <w:b/>
          <w:w w:val="75"/>
          <w:sz w:val="22"/>
        </w:rPr>
        <w:t>Corporation</w:t>
      </w:r>
      <w:r>
        <w:rPr>
          <w:rFonts w:ascii="Arial"/>
          <w:b/>
          <w:spacing w:val="36"/>
          <w:sz w:val="22"/>
        </w:rPr>
        <w:t> </w:t>
      </w:r>
      <w:r>
        <w:rPr>
          <w:rFonts w:ascii="Arial"/>
          <w:b/>
          <w:spacing w:val="-4"/>
          <w:w w:val="75"/>
          <w:sz w:val="22"/>
        </w:rPr>
        <w:t>Ltd.</w:t>
      </w:r>
    </w:p>
    <w:p>
      <w:pPr>
        <w:pStyle w:val="BodyText"/>
        <w:spacing w:before="20"/>
        <w:ind w:left="238"/>
      </w:pPr>
      <w:r>
        <w:rPr>
          <w:w w:val="80"/>
        </w:rPr>
        <w:t>CIN</w:t>
      </w:r>
      <w:r>
        <w:rPr>
          <w:spacing w:val="-12"/>
        </w:rPr>
        <w:t> </w:t>
      </w:r>
      <w:r>
        <w:rPr>
          <w:w w:val="80"/>
        </w:rPr>
        <w:t>:</w:t>
      </w:r>
      <w:r>
        <w:rPr>
          <w:spacing w:val="-9"/>
        </w:rPr>
        <w:t> </w:t>
      </w:r>
      <w:r>
        <w:rPr>
          <w:spacing w:val="-2"/>
          <w:w w:val="80"/>
        </w:rPr>
        <w:t>U67120HR2005PLC036952</w:t>
      </w:r>
    </w:p>
    <w:p>
      <w:pPr>
        <w:pStyle w:val="BodyText"/>
        <w:spacing w:line="249" w:lineRule="auto" w:before="5"/>
        <w:ind w:left="238" w:right="158"/>
      </w:pPr>
      <w:r>
        <w:rPr>
          <w:w w:val="80"/>
        </w:rPr>
        <w:t>4A,</w:t>
      </w:r>
      <w:r>
        <w:rPr>
          <w:spacing w:val="-3"/>
          <w:w w:val="80"/>
        </w:rPr>
        <w:t> </w:t>
      </w:r>
      <w:r>
        <w:rPr>
          <w:w w:val="80"/>
        </w:rPr>
        <w:t>Ocus</w:t>
      </w:r>
      <w:r>
        <w:rPr>
          <w:spacing w:val="-3"/>
          <w:w w:val="80"/>
        </w:rPr>
        <w:t> </w:t>
      </w:r>
      <w:r>
        <w:rPr>
          <w:w w:val="80"/>
        </w:rPr>
        <w:t>Technopolis,</w:t>
      </w:r>
      <w:r>
        <w:rPr>
          <w:spacing w:val="-3"/>
          <w:w w:val="80"/>
        </w:rPr>
        <w:t> </w:t>
      </w:r>
      <w:r>
        <w:rPr>
          <w:w w:val="80"/>
        </w:rPr>
        <w:t>Golf</w:t>
      </w:r>
      <w:r>
        <w:rPr>
          <w:spacing w:val="-3"/>
          <w:w w:val="80"/>
        </w:rPr>
        <w:t> </w:t>
      </w:r>
      <w:r>
        <w:rPr>
          <w:w w:val="80"/>
        </w:rPr>
        <w:t>Club</w:t>
      </w:r>
      <w:r>
        <w:rPr>
          <w:spacing w:val="-3"/>
          <w:w w:val="80"/>
        </w:rPr>
        <w:t> </w:t>
      </w:r>
      <w:r>
        <w:rPr>
          <w:w w:val="80"/>
        </w:rPr>
        <w:t>Road,</w:t>
      </w:r>
      <w:r>
        <w:rPr>
          <w:spacing w:val="-3"/>
          <w:w w:val="80"/>
        </w:rPr>
        <w:t> </w:t>
      </w:r>
      <w:r>
        <w:rPr>
          <w:w w:val="80"/>
        </w:rPr>
        <w:t>Sector-54,</w:t>
      </w:r>
      <w:r>
        <w:rPr>
          <w:spacing w:val="-3"/>
          <w:w w:val="80"/>
        </w:rPr>
        <w:t> </w:t>
      </w:r>
      <w:r>
        <w:rPr>
          <w:w w:val="80"/>
        </w:rPr>
        <w:t>Gurgaon</w:t>
      </w:r>
      <w:r>
        <w:rPr>
          <w:spacing w:val="-3"/>
          <w:w w:val="80"/>
        </w:rPr>
        <w:t> </w:t>
      </w:r>
      <w:r>
        <w:rPr>
          <w:w w:val="80"/>
        </w:rPr>
        <w:t>-</w:t>
      </w:r>
      <w:r>
        <w:rPr>
          <w:spacing w:val="-3"/>
          <w:w w:val="80"/>
        </w:rPr>
        <w:t> </w:t>
      </w:r>
      <w:r>
        <w:rPr>
          <w:w w:val="80"/>
        </w:rPr>
        <w:t>122002. </w:t>
      </w:r>
      <w:r>
        <w:rPr>
          <w:w w:val="90"/>
        </w:rPr>
        <w:t>Tel.</w:t>
      </w:r>
      <w:r>
        <w:rPr>
          <w:spacing w:val="-9"/>
          <w:w w:val="90"/>
        </w:rPr>
        <w:t> </w:t>
      </w:r>
      <w:r>
        <w:rPr>
          <w:w w:val="90"/>
        </w:rPr>
        <w:t>+91</w:t>
      </w:r>
      <w:r>
        <w:rPr>
          <w:spacing w:val="-9"/>
          <w:w w:val="90"/>
        </w:rPr>
        <w:t> </w:t>
      </w:r>
      <w:r>
        <w:rPr>
          <w:w w:val="90"/>
        </w:rPr>
        <w:t>124</w:t>
      </w:r>
      <w:r>
        <w:rPr>
          <w:spacing w:val="-9"/>
          <w:w w:val="90"/>
        </w:rPr>
        <w:t> </w:t>
      </w:r>
      <w:r>
        <w:rPr>
          <w:w w:val="90"/>
        </w:rPr>
        <w:t>454</w:t>
      </w:r>
      <w:r>
        <w:rPr>
          <w:spacing w:val="-9"/>
          <w:w w:val="90"/>
        </w:rPr>
        <w:t> </w:t>
      </w:r>
      <w:r>
        <w:rPr>
          <w:w w:val="90"/>
        </w:rPr>
        <w:t>6502</w:t>
      </w:r>
      <w:r>
        <w:rPr>
          <w:spacing w:val="-8"/>
          <w:w w:val="90"/>
        </w:rPr>
        <w:t> </w:t>
      </w:r>
      <w:r>
        <w:rPr>
          <w:w w:val="90"/>
        </w:rPr>
        <w:t>/</w:t>
      </w:r>
      <w:r>
        <w:rPr>
          <w:spacing w:val="-9"/>
          <w:w w:val="90"/>
        </w:rPr>
        <w:t> </w:t>
      </w:r>
      <w:r>
        <w:rPr>
          <w:w w:val="90"/>
        </w:rPr>
        <w:t>6508</w:t>
      </w:r>
      <w:r>
        <w:rPr>
          <w:spacing w:val="2"/>
        </w:rPr>
        <w:t> </w:t>
      </w:r>
      <w:r>
        <w:rPr>
          <w:w w:val="90"/>
        </w:rPr>
        <w:t>Fax</w:t>
      </w:r>
      <w:r>
        <w:rPr>
          <w:spacing w:val="-9"/>
          <w:w w:val="90"/>
        </w:rPr>
        <w:t> </w:t>
      </w:r>
      <w:r>
        <w:rPr>
          <w:w w:val="90"/>
        </w:rPr>
        <w:t>:</w:t>
      </w:r>
      <w:r>
        <w:rPr>
          <w:spacing w:val="-9"/>
          <w:w w:val="90"/>
        </w:rPr>
        <w:t> </w:t>
      </w:r>
      <w:r>
        <w:rPr>
          <w:w w:val="90"/>
        </w:rPr>
        <w:t>+91</w:t>
      </w:r>
      <w:r>
        <w:rPr>
          <w:spacing w:val="-9"/>
          <w:w w:val="90"/>
        </w:rPr>
        <w:t> </w:t>
      </w:r>
      <w:r>
        <w:rPr>
          <w:w w:val="90"/>
        </w:rPr>
        <w:t>124</w:t>
      </w:r>
      <w:r>
        <w:rPr>
          <w:spacing w:val="-8"/>
          <w:w w:val="90"/>
        </w:rPr>
        <w:t> </w:t>
      </w:r>
      <w:r>
        <w:rPr>
          <w:w w:val="90"/>
        </w:rPr>
        <w:t>454</w:t>
      </w:r>
      <w:r>
        <w:rPr>
          <w:spacing w:val="-9"/>
          <w:w w:val="90"/>
        </w:rPr>
        <w:t> </w:t>
      </w:r>
      <w:r>
        <w:rPr>
          <w:w w:val="90"/>
        </w:rPr>
        <w:t>6500</w:t>
      </w:r>
    </w:p>
    <w:p>
      <w:pPr>
        <w:pStyle w:val="BodyText"/>
        <w:spacing w:after="0" w:line="249" w:lineRule="auto"/>
        <w:sectPr>
          <w:type w:val="continuous"/>
          <w:pgSz w:w="11910" w:h="16840"/>
          <w:pgMar w:header="0" w:footer="0" w:top="1000" w:bottom="280" w:left="708" w:right="708"/>
          <w:cols w:num="2" w:equalWidth="0">
            <w:col w:w="3312" w:space="1057"/>
            <w:col w:w="6125"/>
          </w:cols>
        </w:sectPr>
      </w:pPr>
    </w:p>
    <w:p>
      <w:pPr>
        <w:pStyle w:val="BodyText"/>
        <w:tabs>
          <w:tab w:pos="4607" w:val="left" w:leader="none"/>
          <w:tab w:pos="7671" w:val="left" w:leader="none"/>
        </w:tabs>
        <w:spacing w:before="15"/>
        <w:ind w:left="238"/>
      </w:pPr>
      <w:r>
        <w:rPr>
          <w:w w:val="80"/>
        </w:rPr>
        <w:t>Email</w:t>
      </w:r>
      <w:r>
        <w:rPr>
          <w:spacing w:val="-12"/>
        </w:rPr>
        <w:t> </w:t>
      </w:r>
      <w:r>
        <w:rPr>
          <w:w w:val="80"/>
        </w:rPr>
        <w:t>:</w:t>
      </w:r>
      <w:r>
        <w:rPr>
          <w:spacing w:val="-10"/>
        </w:rPr>
        <w:t> </w:t>
      </w:r>
      <w:hyperlink r:id="rId53">
        <w:r>
          <w:rPr>
            <w:spacing w:val="-2"/>
            <w:w w:val="80"/>
          </w:rPr>
          <w:t>bsehelp@bseindia.com</w:t>
        </w:r>
      </w:hyperlink>
      <w:r>
        <w:rPr/>
        <w:tab/>
      </w:r>
      <w:r>
        <w:rPr>
          <w:w w:val="80"/>
        </w:rPr>
        <w:t>Email</w:t>
      </w:r>
      <w:r>
        <w:rPr>
          <w:spacing w:val="-11"/>
        </w:rPr>
        <w:t> </w:t>
      </w:r>
      <w:r>
        <w:rPr>
          <w:w w:val="80"/>
        </w:rPr>
        <w:t>:</w:t>
      </w:r>
      <w:r>
        <w:rPr>
          <w:spacing w:val="-10"/>
        </w:rPr>
        <w:t> </w:t>
      </w:r>
      <w:hyperlink r:id="rId54">
        <w:r>
          <w:rPr>
            <w:color w:val="0000C3"/>
            <w:spacing w:val="-2"/>
            <w:w w:val="80"/>
            <w:u w:val="single" w:color="0000C3"/>
          </w:rPr>
          <w:t>grievance@orbisfinancial.in</w:t>
        </w:r>
      </w:hyperlink>
      <w:r>
        <w:rPr>
          <w:color w:val="0000C3"/>
          <w:u w:val="none"/>
        </w:rPr>
        <w:tab/>
      </w:r>
      <w:r>
        <w:rPr>
          <w:w w:val="80"/>
          <w:u w:val="none"/>
        </w:rPr>
        <w:t>Website</w:t>
      </w:r>
      <w:r>
        <w:rPr>
          <w:spacing w:val="-9"/>
          <w:u w:val="none"/>
        </w:rPr>
        <w:t> </w:t>
      </w:r>
      <w:r>
        <w:rPr>
          <w:w w:val="80"/>
          <w:u w:val="none"/>
        </w:rPr>
        <w:t>:</w:t>
      </w:r>
      <w:r>
        <w:rPr>
          <w:spacing w:val="-1"/>
          <w:w w:val="80"/>
          <w:u w:val="none"/>
        </w:rPr>
        <w:t> </w:t>
      </w:r>
      <w:r>
        <w:rPr>
          <w:spacing w:val="-2"/>
          <w:w w:val="80"/>
          <w:u w:val="none"/>
        </w:rPr>
        <w:t>orbisfinancial.in</w:t>
      </w:r>
    </w:p>
    <w:p>
      <w:pPr>
        <w:spacing w:before="64"/>
        <w:ind w:left="238" w:right="0" w:firstLine="0"/>
        <w:jc w:val="left"/>
        <w:rPr>
          <w:rFonts w:ascii="Arial"/>
          <w:b/>
          <w:sz w:val="22"/>
        </w:rPr>
      </w:pPr>
      <w:bookmarkStart w:name="This is to inform you that we are also e" w:id="7"/>
      <w:bookmarkEnd w:id="7"/>
      <w:r>
        <w:rPr/>
      </w:r>
      <w:r>
        <w:rPr>
          <w:rFonts w:ascii="Arial"/>
          <w:b/>
          <w:w w:val="75"/>
          <w:sz w:val="22"/>
        </w:rPr>
        <w:t>This</w:t>
      </w:r>
      <w:r>
        <w:rPr>
          <w:rFonts w:ascii="Arial"/>
          <w:b/>
          <w:spacing w:val="13"/>
          <w:sz w:val="22"/>
        </w:rPr>
        <w:t> </w:t>
      </w:r>
      <w:r>
        <w:rPr>
          <w:rFonts w:ascii="Arial"/>
          <w:b/>
          <w:w w:val="75"/>
          <w:sz w:val="22"/>
        </w:rPr>
        <w:t>is</w:t>
      </w:r>
      <w:r>
        <w:rPr>
          <w:rFonts w:ascii="Arial"/>
          <w:b/>
          <w:spacing w:val="11"/>
          <w:sz w:val="22"/>
        </w:rPr>
        <w:t> </w:t>
      </w:r>
      <w:r>
        <w:rPr>
          <w:rFonts w:ascii="Arial"/>
          <w:b/>
          <w:w w:val="75"/>
          <w:sz w:val="22"/>
        </w:rPr>
        <w:t>to</w:t>
      </w:r>
      <w:r>
        <w:rPr>
          <w:rFonts w:ascii="Arial"/>
          <w:b/>
          <w:spacing w:val="13"/>
          <w:sz w:val="22"/>
        </w:rPr>
        <w:t> </w:t>
      </w:r>
      <w:r>
        <w:rPr>
          <w:rFonts w:ascii="Arial"/>
          <w:b/>
          <w:w w:val="75"/>
          <w:sz w:val="22"/>
        </w:rPr>
        <w:t>inform</w:t>
      </w:r>
      <w:r>
        <w:rPr>
          <w:rFonts w:ascii="Arial"/>
          <w:b/>
          <w:spacing w:val="21"/>
          <w:sz w:val="22"/>
        </w:rPr>
        <w:t> </w:t>
      </w:r>
      <w:r>
        <w:rPr>
          <w:rFonts w:ascii="Arial"/>
          <w:b/>
          <w:w w:val="75"/>
          <w:sz w:val="22"/>
        </w:rPr>
        <w:t>you</w:t>
      </w:r>
      <w:r>
        <w:rPr>
          <w:rFonts w:ascii="Arial"/>
          <w:b/>
          <w:spacing w:val="13"/>
          <w:sz w:val="22"/>
        </w:rPr>
        <w:t> </w:t>
      </w:r>
      <w:r>
        <w:rPr>
          <w:rFonts w:ascii="Arial"/>
          <w:b/>
          <w:w w:val="75"/>
          <w:sz w:val="22"/>
        </w:rPr>
        <w:t>that</w:t>
      </w:r>
      <w:r>
        <w:rPr>
          <w:rFonts w:ascii="Arial"/>
          <w:b/>
          <w:spacing w:val="18"/>
          <w:sz w:val="22"/>
        </w:rPr>
        <w:t> </w:t>
      </w:r>
      <w:r>
        <w:rPr>
          <w:rFonts w:ascii="Arial"/>
          <w:b/>
          <w:w w:val="75"/>
          <w:sz w:val="22"/>
        </w:rPr>
        <w:t>we</w:t>
      </w:r>
      <w:r>
        <w:rPr>
          <w:rFonts w:ascii="Arial"/>
          <w:b/>
          <w:spacing w:val="12"/>
          <w:sz w:val="22"/>
        </w:rPr>
        <w:t> </w:t>
      </w:r>
      <w:r>
        <w:rPr>
          <w:rFonts w:ascii="Arial"/>
          <w:b/>
          <w:w w:val="75"/>
          <w:sz w:val="22"/>
        </w:rPr>
        <w:t>are</w:t>
      </w:r>
      <w:r>
        <w:rPr>
          <w:rFonts w:ascii="Arial"/>
          <w:b/>
          <w:spacing w:val="11"/>
          <w:sz w:val="22"/>
        </w:rPr>
        <w:t> </w:t>
      </w:r>
      <w:r>
        <w:rPr>
          <w:rFonts w:ascii="Arial"/>
          <w:b/>
          <w:w w:val="75"/>
          <w:sz w:val="22"/>
        </w:rPr>
        <w:t>also</w:t>
      </w:r>
      <w:r>
        <w:rPr>
          <w:rFonts w:ascii="Arial"/>
          <w:b/>
          <w:spacing w:val="13"/>
          <w:sz w:val="22"/>
        </w:rPr>
        <w:t> </w:t>
      </w:r>
      <w:r>
        <w:rPr>
          <w:rFonts w:ascii="Arial"/>
          <w:b/>
          <w:w w:val="75"/>
          <w:sz w:val="22"/>
        </w:rPr>
        <w:t>engaged</w:t>
      </w:r>
      <w:r>
        <w:rPr>
          <w:rFonts w:ascii="Arial"/>
          <w:b/>
          <w:spacing w:val="13"/>
          <w:sz w:val="22"/>
        </w:rPr>
        <w:t> </w:t>
      </w:r>
      <w:r>
        <w:rPr>
          <w:rFonts w:ascii="Arial"/>
          <w:b/>
          <w:w w:val="75"/>
          <w:sz w:val="22"/>
        </w:rPr>
        <w:t>in</w:t>
      </w:r>
      <w:r>
        <w:rPr>
          <w:rFonts w:ascii="Arial"/>
          <w:b/>
          <w:spacing w:val="12"/>
          <w:sz w:val="22"/>
        </w:rPr>
        <w:t> </w:t>
      </w:r>
      <w:r>
        <w:rPr>
          <w:rFonts w:ascii="Arial"/>
          <w:b/>
          <w:w w:val="75"/>
          <w:sz w:val="22"/>
        </w:rPr>
        <w:t>proprietary</w:t>
      </w:r>
      <w:r>
        <w:rPr>
          <w:rFonts w:ascii="Arial"/>
          <w:b/>
          <w:spacing w:val="14"/>
          <w:sz w:val="22"/>
        </w:rPr>
        <w:t> </w:t>
      </w:r>
      <w:r>
        <w:rPr>
          <w:rFonts w:ascii="Arial"/>
          <w:b/>
          <w:spacing w:val="-2"/>
          <w:w w:val="75"/>
          <w:sz w:val="22"/>
        </w:rPr>
        <w:t>trading.</w:t>
      </w:r>
    </w:p>
    <w:p>
      <w:pPr>
        <w:spacing w:after="0"/>
        <w:jc w:val="left"/>
        <w:rPr>
          <w:rFonts w:ascii="Arial"/>
          <w:b/>
          <w:sz w:val="22"/>
        </w:rPr>
        <w:sectPr>
          <w:type w:val="continuous"/>
          <w:pgSz w:w="11910" w:h="16840"/>
          <w:pgMar w:header="0" w:footer="0" w:top="1000" w:bottom="280" w:left="708" w:right="708"/>
        </w:sectPr>
      </w:pPr>
    </w:p>
    <w:p>
      <w:pPr>
        <w:tabs>
          <w:tab w:pos="2331" w:val="left" w:leader="none"/>
        </w:tabs>
        <w:spacing w:before="78"/>
        <w:ind w:left="199" w:right="0" w:firstLine="0"/>
        <w:jc w:val="left"/>
        <w:rPr>
          <w:rFonts w:ascii="Arial"/>
          <w:b/>
          <w:sz w:val="22"/>
        </w:rPr>
      </w:pPr>
      <w:r>
        <w:rPr>
          <w:rFonts w:ascii="Arial"/>
          <w:b/>
          <w:w w:val="80"/>
          <w:position w:val="-8"/>
          <w:sz w:val="15"/>
        </w:rPr>
        <w:t>A.</w:t>
      </w:r>
      <w:r>
        <w:rPr>
          <w:rFonts w:ascii="Arial"/>
          <w:b/>
          <w:spacing w:val="60"/>
          <w:w w:val="150"/>
          <w:position w:val="-8"/>
          <w:sz w:val="15"/>
        </w:rPr>
        <w:t> </w:t>
      </w:r>
      <w:r>
        <w:rPr>
          <w:rFonts w:ascii="Arial"/>
          <w:b/>
          <w:w w:val="80"/>
          <w:position w:val="-8"/>
          <w:sz w:val="15"/>
        </w:rPr>
        <w:t>IMPORTANT</w:t>
      </w:r>
      <w:r>
        <w:rPr>
          <w:rFonts w:ascii="Arial"/>
          <w:b/>
          <w:spacing w:val="-9"/>
          <w:w w:val="80"/>
          <w:position w:val="-8"/>
          <w:sz w:val="15"/>
        </w:rPr>
        <w:t> </w:t>
      </w:r>
      <w:r>
        <w:rPr>
          <w:rFonts w:ascii="Arial"/>
          <w:b/>
          <w:spacing w:val="-2"/>
          <w:w w:val="80"/>
          <w:position w:val="-8"/>
          <w:sz w:val="15"/>
        </w:rPr>
        <w:t>POINTS:</w:t>
      </w:r>
      <w:r>
        <w:rPr>
          <w:rFonts w:ascii="Arial"/>
          <w:b/>
          <w:position w:val="-8"/>
          <w:sz w:val="15"/>
        </w:rPr>
        <w:tab/>
      </w:r>
      <w:bookmarkStart w:name="INSTRUCTIONS / CHECK LIST FOR FILLING KY" w:id="8"/>
      <w:bookmarkEnd w:id="8"/>
      <w:r>
        <w:rPr>
          <w:rFonts w:ascii="Arial"/>
          <w:b/>
          <w:position w:val="-8"/>
          <w:sz w:val="15"/>
        </w:rPr>
      </w:r>
      <w:r>
        <w:rPr>
          <w:rFonts w:ascii="Arial"/>
          <w:b/>
          <w:sz w:val="22"/>
        </w:rPr>
        <w:t>INSTRUCTIONS</w:t>
      </w:r>
      <w:r>
        <w:rPr>
          <w:rFonts w:ascii="Arial"/>
          <w:b/>
          <w:spacing w:val="-13"/>
          <w:sz w:val="22"/>
        </w:rPr>
        <w:t> </w:t>
      </w:r>
      <w:r>
        <w:rPr>
          <w:rFonts w:ascii="Arial"/>
          <w:b/>
          <w:sz w:val="22"/>
        </w:rPr>
        <w:t>/</w:t>
      </w:r>
      <w:r>
        <w:rPr>
          <w:rFonts w:ascii="Arial"/>
          <w:b/>
          <w:spacing w:val="-9"/>
          <w:sz w:val="22"/>
        </w:rPr>
        <w:t> </w:t>
      </w:r>
      <w:r>
        <w:rPr>
          <w:rFonts w:ascii="Arial"/>
          <w:b/>
          <w:sz w:val="22"/>
        </w:rPr>
        <w:t>CHECK</w:t>
      </w:r>
      <w:r>
        <w:rPr>
          <w:rFonts w:ascii="Arial"/>
          <w:b/>
          <w:spacing w:val="-11"/>
          <w:sz w:val="22"/>
        </w:rPr>
        <w:t> </w:t>
      </w:r>
      <w:r>
        <w:rPr>
          <w:rFonts w:ascii="Arial"/>
          <w:b/>
          <w:sz w:val="22"/>
        </w:rPr>
        <w:t>LIST</w:t>
      </w:r>
      <w:r>
        <w:rPr>
          <w:rFonts w:ascii="Arial"/>
          <w:b/>
          <w:spacing w:val="-6"/>
          <w:sz w:val="22"/>
        </w:rPr>
        <w:t> </w:t>
      </w:r>
      <w:r>
        <w:rPr>
          <w:rFonts w:ascii="Arial"/>
          <w:b/>
          <w:sz w:val="22"/>
        </w:rPr>
        <w:t>FOR</w:t>
      </w:r>
      <w:r>
        <w:rPr>
          <w:rFonts w:ascii="Arial"/>
          <w:b/>
          <w:spacing w:val="-10"/>
          <w:sz w:val="22"/>
        </w:rPr>
        <w:t> </w:t>
      </w:r>
      <w:r>
        <w:rPr>
          <w:rFonts w:ascii="Arial"/>
          <w:b/>
          <w:sz w:val="22"/>
        </w:rPr>
        <w:t>FILLING</w:t>
      </w:r>
      <w:r>
        <w:rPr>
          <w:rFonts w:ascii="Arial"/>
          <w:b/>
          <w:spacing w:val="-10"/>
          <w:sz w:val="22"/>
        </w:rPr>
        <w:t> </w:t>
      </w:r>
      <w:r>
        <w:rPr>
          <w:rFonts w:ascii="Arial"/>
          <w:b/>
          <w:sz w:val="22"/>
        </w:rPr>
        <w:t>KYC</w:t>
      </w:r>
      <w:r>
        <w:rPr>
          <w:rFonts w:ascii="Arial"/>
          <w:b/>
          <w:spacing w:val="-10"/>
          <w:sz w:val="22"/>
        </w:rPr>
        <w:t> </w:t>
      </w:r>
      <w:r>
        <w:rPr>
          <w:rFonts w:ascii="Arial"/>
          <w:b/>
          <w:spacing w:val="-4"/>
          <w:sz w:val="22"/>
        </w:rPr>
        <w:t>FORM</w:t>
      </w:r>
    </w:p>
    <w:p>
      <w:pPr>
        <w:pStyle w:val="ListParagraph"/>
        <w:numPr>
          <w:ilvl w:val="0"/>
          <w:numId w:val="3"/>
        </w:numPr>
        <w:tabs>
          <w:tab w:pos="452" w:val="left" w:leader="none"/>
          <w:tab w:pos="454" w:val="left" w:leader="none"/>
        </w:tabs>
        <w:spacing w:line="240" w:lineRule="auto" w:before="4" w:after="0"/>
        <w:ind w:left="454" w:right="444" w:hanging="255"/>
        <w:jc w:val="left"/>
        <w:rPr>
          <w:sz w:val="15"/>
        </w:rPr>
      </w:pPr>
      <w:r>
        <w:rPr>
          <w:w w:val="75"/>
          <w:sz w:val="15"/>
        </w:rPr>
        <w:t>Self</w:t>
      </w:r>
      <w:r>
        <w:rPr>
          <w:sz w:val="15"/>
        </w:rPr>
        <w:t> </w:t>
      </w:r>
      <w:r>
        <w:rPr>
          <w:w w:val="75"/>
          <w:sz w:val="15"/>
        </w:rPr>
        <w:t>attested</w:t>
      </w:r>
      <w:r>
        <w:rPr>
          <w:sz w:val="15"/>
        </w:rPr>
        <w:t> </w:t>
      </w:r>
      <w:r>
        <w:rPr>
          <w:w w:val="75"/>
          <w:sz w:val="15"/>
        </w:rPr>
        <w:t>copy</w:t>
      </w:r>
      <w:r>
        <w:rPr>
          <w:spacing w:val="12"/>
          <w:sz w:val="15"/>
        </w:rPr>
        <w:t> </w:t>
      </w:r>
      <w:r>
        <w:rPr>
          <w:w w:val="75"/>
          <w:sz w:val="15"/>
        </w:rPr>
        <w:t>of</w:t>
      </w:r>
      <w:r>
        <w:rPr>
          <w:sz w:val="15"/>
        </w:rPr>
        <w:t> </w:t>
      </w:r>
      <w:r>
        <w:rPr>
          <w:w w:val="75"/>
          <w:sz w:val="15"/>
        </w:rPr>
        <w:t>PAN</w:t>
      </w:r>
      <w:r>
        <w:rPr>
          <w:spacing w:val="9"/>
          <w:sz w:val="15"/>
        </w:rPr>
        <w:t> </w:t>
      </w:r>
      <w:r>
        <w:rPr>
          <w:w w:val="75"/>
          <w:sz w:val="15"/>
        </w:rPr>
        <w:t>card</w:t>
      </w:r>
      <w:r>
        <w:rPr>
          <w:spacing w:val="9"/>
          <w:sz w:val="15"/>
        </w:rPr>
        <w:t> </w:t>
      </w:r>
      <w:r>
        <w:rPr>
          <w:w w:val="75"/>
          <w:sz w:val="15"/>
        </w:rPr>
        <w:t>is</w:t>
      </w:r>
      <w:r>
        <w:rPr>
          <w:spacing w:val="12"/>
          <w:sz w:val="15"/>
        </w:rPr>
        <w:t> </w:t>
      </w:r>
      <w:r>
        <w:rPr>
          <w:w w:val="75"/>
          <w:sz w:val="15"/>
        </w:rPr>
        <w:t>mandatory</w:t>
      </w:r>
      <w:r>
        <w:rPr>
          <w:spacing w:val="12"/>
          <w:sz w:val="15"/>
        </w:rPr>
        <w:t> </w:t>
      </w:r>
      <w:r>
        <w:rPr>
          <w:w w:val="75"/>
          <w:sz w:val="15"/>
        </w:rPr>
        <w:t>for</w:t>
      </w:r>
      <w:r>
        <w:rPr>
          <w:spacing w:val="-1"/>
          <w:sz w:val="15"/>
        </w:rPr>
        <w:t> </w:t>
      </w:r>
      <w:r>
        <w:rPr>
          <w:w w:val="75"/>
          <w:sz w:val="15"/>
        </w:rPr>
        <w:t>all</w:t>
      </w:r>
      <w:r>
        <w:rPr>
          <w:sz w:val="15"/>
        </w:rPr>
        <w:t> </w:t>
      </w:r>
      <w:r>
        <w:rPr>
          <w:w w:val="75"/>
          <w:sz w:val="15"/>
        </w:rPr>
        <w:t>clients,</w:t>
      </w:r>
      <w:r>
        <w:rPr>
          <w:sz w:val="15"/>
        </w:rPr>
        <w:t> </w:t>
      </w:r>
      <w:r>
        <w:rPr>
          <w:w w:val="75"/>
          <w:sz w:val="15"/>
        </w:rPr>
        <w:t>including</w:t>
      </w:r>
      <w:r>
        <w:rPr>
          <w:sz w:val="15"/>
        </w:rPr>
        <w:t> </w:t>
      </w:r>
      <w:r>
        <w:rPr>
          <w:w w:val="75"/>
          <w:sz w:val="15"/>
        </w:rPr>
        <w:t>Promoters</w:t>
      </w:r>
      <w:r>
        <w:rPr>
          <w:sz w:val="15"/>
        </w:rPr>
        <w:t> </w:t>
      </w:r>
      <w:r>
        <w:rPr>
          <w:w w:val="75"/>
          <w:sz w:val="15"/>
        </w:rPr>
        <w:t>/</w:t>
      </w:r>
      <w:r>
        <w:rPr>
          <w:sz w:val="15"/>
        </w:rPr>
        <w:t> </w:t>
      </w:r>
      <w:r>
        <w:rPr>
          <w:w w:val="75"/>
          <w:sz w:val="15"/>
        </w:rPr>
        <w:t>Partners</w:t>
      </w:r>
      <w:r>
        <w:rPr>
          <w:spacing w:val="12"/>
          <w:sz w:val="15"/>
        </w:rPr>
        <w:t> </w:t>
      </w:r>
      <w:r>
        <w:rPr>
          <w:w w:val="75"/>
          <w:sz w:val="15"/>
        </w:rPr>
        <w:t>/</w:t>
      </w:r>
      <w:r>
        <w:rPr>
          <w:sz w:val="15"/>
        </w:rPr>
        <w:t> </w:t>
      </w:r>
      <w:r>
        <w:rPr>
          <w:w w:val="75"/>
          <w:sz w:val="15"/>
        </w:rPr>
        <w:t>Karta</w:t>
      </w:r>
      <w:r>
        <w:rPr>
          <w:spacing w:val="9"/>
          <w:sz w:val="15"/>
        </w:rPr>
        <w:t> </w:t>
      </w:r>
      <w:r>
        <w:rPr>
          <w:w w:val="75"/>
          <w:sz w:val="15"/>
        </w:rPr>
        <w:t>/</w:t>
      </w:r>
      <w:r>
        <w:rPr>
          <w:sz w:val="15"/>
        </w:rPr>
        <w:t> </w:t>
      </w:r>
      <w:r>
        <w:rPr>
          <w:w w:val="75"/>
          <w:sz w:val="15"/>
        </w:rPr>
        <w:t>Trustees</w:t>
      </w:r>
      <w:r>
        <w:rPr>
          <w:spacing w:val="12"/>
          <w:sz w:val="15"/>
        </w:rPr>
        <w:t> </w:t>
      </w:r>
      <w:r>
        <w:rPr>
          <w:w w:val="75"/>
          <w:sz w:val="15"/>
        </w:rPr>
        <w:t>and</w:t>
      </w:r>
      <w:r>
        <w:rPr>
          <w:sz w:val="15"/>
        </w:rPr>
        <w:t> </w:t>
      </w:r>
      <w:r>
        <w:rPr>
          <w:w w:val="75"/>
          <w:sz w:val="15"/>
        </w:rPr>
        <w:t>Whole</w:t>
      </w:r>
      <w:r>
        <w:rPr>
          <w:spacing w:val="9"/>
          <w:sz w:val="15"/>
        </w:rPr>
        <w:t> </w:t>
      </w:r>
      <w:r>
        <w:rPr>
          <w:w w:val="75"/>
          <w:sz w:val="15"/>
        </w:rPr>
        <w:t>Time</w:t>
      </w:r>
      <w:r>
        <w:rPr>
          <w:spacing w:val="31"/>
          <w:sz w:val="15"/>
        </w:rPr>
        <w:t> </w:t>
      </w:r>
      <w:r>
        <w:rPr>
          <w:w w:val="75"/>
          <w:sz w:val="15"/>
        </w:rPr>
        <w:t>Directors</w:t>
      </w:r>
      <w:r>
        <w:rPr>
          <w:spacing w:val="12"/>
          <w:sz w:val="15"/>
        </w:rPr>
        <w:t> </w:t>
      </w:r>
      <w:r>
        <w:rPr>
          <w:w w:val="75"/>
          <w:sz w:val="15"/>
        </w:rPr>
        <w:t>and</w:t>
      </w:r>
      <w:r>
        <w:rPr>
          <w:spacing w:val="9"/>
          <w:sz w:val="15"/>
        </w:rPr>
        <w:t> </w:t>
      </w:r>
      <w:r>
        <w:rPr>
          <w:w w:val="75"/>
          <w:sz w:val="15"/>
        </w:rPr>
        <w:t>persons</w:t>
      </w:r>
      <w:r>
        <w:rPr>
          <w:sz w:val="15"/>
        </w:rPr>
        <w:t> </w:t>
      </w:r>
      <w:r>
        <w:rPr>
          <w:w w:val="75"/>
          <w:sz w:val="15"/>
        </w:rPr>
        <w:t>authorised</w:t>
      </w:r>
      <w:r>
        <w:rPr>
          <w:spacing w:val="9"/>
          <w:sz w:val="15"/>
        </w:rPr>
        <w:t> </w:t>
      </w:r>
      <w:r>
        <w:rPr>
          <w:w w:val="75"/>
          <w:sz w:val="15"/>
        </w:rPr>
        <w:t>to</w:t>
      </w:r>
      <w:r>
        <w:rPr>
          <w:sz w:val="15"/>
        </w:rPr>
        <w:t> </w:t>
      </w:r>
      <w:r>
        <w:rPr>
          <w:w w:val="75"/>
          <w:sz w:val="15"/>
        </w:rPr>
        <w:t>deal</w:t>
      </w:r>
      <w:r>
        <w:rPr>
          <w:spacing w:val="15"/>
          <w:sz w:val="15"/>
        </w:rPr>
        <w:t> </w:t>
      </w:r>
      <w:r>
        <w:rPr>
          <w:w w:val="75"/>
          <w:sz w:val="15"/>
        </w:rPr>
        <w:t>in</w:t>
      </w:r>
      <w:r>
        <w:rPr>
          <w:sz w:val="15"/>
        </w:rPr>
        <w:t> </w:t>
      </w:r>
      <w:r>
        <w:rPr>
          <w:w w:val="75"/>
          <w:sz w:val="15"/>
        </w:rPr>
        <w:t>securities</w:t>
      </w:r>
      <w:r>
        <w:rPr>
          <w:sz w:val="15"/>
        </w:rPr>
        <w:t> </w:t>
      </w:r>
      <w:r>
        <w:rPr>
          <w:w w:val="75"/>
          <w:sz w:val="15"/>
        </w:rPr>
        <w:t>on</w:t>
      </w:r>
      <w:r>
        <w:rPr>
          <w:spacing w:val="40"/>
          <w:sz w:val="15"/>
        </w:rPr>
        <w:t> </w:t>
      </w:r>
      <w:r>
        <w:rPr>
          <w:w w:val="85"/>
          <w:sz w:val="15"/>
        </w:rPr>
        <w:t>behalf of Company / Firm / Others.</w:t>
      </w:r>
    </w:p>
    <w:p>
      <w:pPr>
        <w:pStyle w:val="ListParagraph"/>
        <w:numPr>
          <w:ilvl w:val="0"/>
          <w:numId w:val="3"/>
        </w:numPr>
        <w:tabs>
          <w:tab w:pos="452" w:val="left" w:leader="none"/>
          <w:tab w:pos="454" w:val="left" w:leader="none"/>
        </w:tabs>
        <w:spacing w:line="240" w:lineRule="auto" w:before="1" w:after="0"/>
        <w:ind w:left="454" w:right="502" w:hanging="255"/>
        <w:jc w:val="left"/>
        <w:rPr>
          <w:sz w:val="15"/>
        </w:rPr>
      </w:pPr>
      <w:r>
        <w:rPr>
          <w:w w:val="75"/>
          <w:sz w:val="15"/>
        </w:rPr>
        <w:t>Copies</w:t>
      </w:r>
      <w:r>
        <w:rPr>
          <w:sz w:val="15"/>
        </w:rPr>
        <w:t> </w:t>
      </w:r>
      <w:r>
        <w:rPr>
          <w:w w:val="75"/>
          <w:sz w:val="15"/>
        </w:rPr>
        <w:t>of</w:t>
      </w:r>
      <w:r>
        <w:rPr>
          <w:spacing w:val="10"/>
          <w:sz w:val="15"/>
        </w:rPr>
        <w:t> </w:t>
      </w:r>
      <w:r>
        <w:rPr>
          <w:w w:val="75"/>
          <w:sz w:val="15"/>
        </w:rPr>
        <w:t>all</w:t>
      </w:r>
      <w:r>
        <w:rPr>
          <w:spacing w:val="12"/>
          <w:sz w:val="15"/>
        </w:rPr>
        <w:t> </w:t>
      </w:r>
      <w:r>
        <w:rPr>
          <w:w w:val="75"/>
          <w:sz w:val="15"/>
        </w:rPr>
        <w:t>the</w:t>
      </w:r>
      <w:r>
        <w:rPr>
          <w:sz w:val="15"/>
        </w:rPr>
        <w:t> </w:t>
      </w:r>
      <w:r>
        <w:rPr>
          <w:w w:val="75"/>
          <w:sz w:val="15"/>
        </w:rPr>
        <w:t>documents</w:t>
      </w:r>
      <w:r>
        <w:rPr>
          <w:spacing w:val="27"/>
          <w:sz w:val="15"/>
        </w:rPr>
        <w:t> </w:t>
      </w:r>
      <w:r>
        <w:rPr>
          <w:w w:val="75"/>
          <w:sz w:val="15"/>
        </w:rPr>
        <w:t>submitted</w:t>
      </w:r>
      <w:r>
        <w:rPr>
          <w:spacing w:val="12"/>
          <w:sz w:val="15"/>
        </w:rPr>
        <w:t> </w:t>
      </w:r>
      <w:r>
        <w:rPr>
          <w:w w:val="75"/>
          <w:sz w:val="15"/>
        </w:rPr>
        <w:t>by</w:t>
      </w:r>
      <w:r>
        <w:rPr>
          <w:spacing w:val="15"/>
          <w:sz w:val="15"/>
        </w:rPr>
        <w:t> </w:t>
      </w:r>
      <w:r>
        <w:rPr>
          <w:w w:val="75"/>
          <w:sz w:val="15"/>
        </w:rPr>
        <w:t>the</w:t>
      </w:r>
      <w:r>
        <w:rPr>
          <w:spacing w:val="12"/>
          <w:sz w:val="15"/>
        </w:rPr>
        <w:t> </w:t>
      </w:r>
      <w:r>
        <w:rPr>
          <w:w w:val="75"/>
          <w:sz w:val="15"/>
        </w:rPr>
        <w:t>applicant</w:t>
      </w:r>
      <w:r>
        <w:rPr>
          <w:sz w:val="15"/>
        </w:rPr>
        <w:t> </w:t>
      </w:r>
      <w:r>
        <w:rPr>
          <w:w w:val="75"/>
          <w:sz w:val="15"/>
        </w:rPr>
        <w:t>should</w:t>
      </w:r>
      <w:r>
        <w:rPr>
          <w:sz w:val="15"/>
        </w:rPr>
        <w:t> </w:t>
      </w:r>
      <w:r>
        <w:rPr>
          <w:w w:val="75"/>
          <w:sz w:val="15"/>
        </w:rPr>
        <w:t>be</w:t>
      </w:r>
      <w:r>
        <w:rPr>
          <w:sz w:val="15"/>
        </w:rPr>
        <w:t> </w:t>
      </w:r>
      <w:r>
        <w:rPr>
          <w:w w:val="75"/>
          <w:sz w:val="15"/>
        </w:rPr>
        <w:t>self-attested</w:t>
      </w:r>
      <w:r>
        <w:rPr>
          <w:sz w:val="15"/>
        </w:rPr>
        <w:t> </w:t>
      </w:r>
      <w:r>
        <w:rPr>
          <w:w w:val="75"/>
          <w:sz w:val="15"/>
        </w:rPr>
        <w:t>and</w:t>
      </w:r>
      <w:r>
        <w:rPr>
          <w:spacing w:val="12"/>
          <w:sz w:val="15"/>
        </w:rPr>
        <w:t> </w:t>
      </w:r>
      <w:r>
        <w:rPr>
          <w:w w:val="75"/>
          <w:sz w:val="15"/>
        </w:rPr>
        <w:t>accompanied</w:t>
      </w:r>
      <w:r>
        <w:rPr>
          <w:spacing w:val="12"/>
          <w:sz w:val="15"/>
        </w:rPr>
        <w:t> </w:t>
      </w:r>
      <w:r>
        <w:rPr>
          <w:w w:val="75"/>
          <w:sz w:val="15"/>
        </w:rPr>
        <w:t>by</w:t>
      </w:r>
      <w:r>
        <w:rPr>
          <w:spacing w:val="15"/>
          <w:sz w:val="15"/>
        </w:rPr>
        <w:t> </w:t>
      </w:r>
      <w:r>
        <w:rPr>
          <w:w w:val="75"/>
          <w:sz w:val="15"/>
        </w:rPr>
        <w:t>originals</w:t>
      </w:r>
      <w:r>
        <w:rPr>
          <w:spacing w:val="15"/>
          <w:sz w:val="15"/>
        </w:rPr>
        <w:t> </w:t>
      </w:r>
      <w:r>
        <w:rPr>
          <w:w w:val="75"/>
          <w:sz w:val="15"/>
        </w:rPr>
        <w:t>for</w:t>
      </w:r>
      <w:r>
        <w:rPr>
          <w:sz w:val="15"/>
        </w:rPr>
        <w:t> </w:t>
      </w:r>
      <w:r>
        <w:rPr>
          <w:w w:val="75"/>
          <w:sz w:val="15"/>
        </w:rPr>
        <w:t>verification.</w:t>
      </w:r>
      <w:r>
        <w:rPr>
          <w:spacing w:val="10"/>
          <w:sz w:val="15"/>
        </w:rPr>
        <w:t> </w:t>
      </w:r>
      <w:r>
        <w:rPr>
          <w:w w:val="75"/>
          <w:sz w:val="15"/>
        </w:rPr>
        <w:t>In</w:t>
      </w:r>
      <w:r>
        <w:rPr>
          <w:sz w:val="15"/>
        </w:rPr>
        <w:t> </w:t>
      </w:r>
      <w:r>
        <w:rPr>
          <w:w w:val="75"/>
          <w:sz w:val="15"/>
        </w:rPr>
        <w:t>case</w:t>
      </w:r>
      <w:r>
        <w:rPr>
          <w:spacing w:val="12"/>
          <w:sz w:val="15"/>
        </w:rPr>
        <w:t> </w:t>
      </w:r>
      <w:r>
        <w:rPr>
          <w:w w:val="75"/>
          <w:sz w:val="15"/>
        </w:rPr>
        <w:t>the</w:t>
      </w:r>
      <w:r>
        <w:rPr>
          <w:sz w:val="15"/>
        </w:rPr>
        <w:t> </w:t>
      </w:r>
      <w:r>
        <w:rPr>
          <w:w w:val="75"/>
          <w:sz w:val="15"/>
        </w:rPr>
        <w:t>original</w:t>
      </w:r>
      <w:r>
        <w:rPr>
          <w:spacing w:val="12"/>
          <w:sz w:val="15"/>
        </w:rPr>
        <w:t> </w:t>
      </w:r>
      <w:r>
        <w:rPr>
          <w:w w:val="75"/>
          <w:sz w:val="15"/>
        </w:rPr>
        <w:t>of</w:t>
      </w:r>
      <w:r>
        <w:rPr>
          <w:sz w:val="15"/>
        </w:rPr>
        <w:t> </w:t>
      </w:r>
      <w:r>
        <w:rPr>
          <w:w w:val="75"/>
          <w:sz w:val="15"/>
        </w:rPr>
        <w:t>any</w:t>
      </w:r>
      <w:r>
        <w:rPr>
          <w:sz w:val="15"/>
        </w:rPr>
        <w:t> </w:t>
      </w:r>
      <w:r>
        <w:rPr>
          <w:w w:val="75"/>
          <w:sz w:val="15"/>
        </w:rPr>
        <w:t>document</w:t>
      </w:r>
      <w:r>
        <w:rPr>
          <w:sz w:val="15"/>
        </w:rPr>
        <w:t> </w:t>
      </w:r>
      <w:r>
        <w:rPr>
          <w:w w:val="75"/>
          <w:sz w:val="15"/>
        </w:rPr>
        <w:t>is</w:t>
      </w:r>
      <w:r>
        <w:rPr>
          <w:sz w:val="15"/>
        </w:rPr>
        <w:t> </w:t>
      </w:r>
      <w:r>
        <w:rPr>
          <w:w w:val="75"/>
          <w:sz w:val="15"/>
        </w:rPr>
        <w:t>not</w:t>
      </w:r>
      <w:r>
        <w:rPr>
          <w:spacing w:val="10"/>
          <w:sz w:val="15"/>
        </w:rPr>
        <w:t> </w:t>
      </w:r>
      <w:r>
        <w:rPr>
          <w:w w:val="75"/>
          <w:sz w:val="15"/>
        </w:rPr>
        <w:t>produced</w:t>
      </w:r>
      <w:r>
        <w:rPr>
          <w:sz w:val="15"/>
        </w:rPr>
        <w:t> </w:t>
      </w:r>
      <w:r>
        <w:rPr>
          <w:w w:val="75"/>
          <w:sz w:val="15"/>
        </w:rPr>
        <w:t>for</w:t>
      </w:r>
      <w:r>
        <w:rPr>
          <w:spacing w:val="40"/>
          <w:sz w:val="15"/>
        </w:rPr>
        <w:t> </w:t>
      </w:r>
      <w:r>
        <w:rPr>
          <w:w w:val="80"/>
          <w:sz w:val="15"/>
        </w:rPr>
        <w:t>verification,</w:t>
      </w:r>
      <w:r>
        <w:rPr>
          <w:spacing w:val="-1"/>
          <w:w w:val="80"/>
          <w:sz w:val="15"/>
        </w:rPr>
        <w:t> </w:t>
      </w:r>
      <w:r>
        <w:rPr>
          <w:w w:val="80"/>
          <w:sz w:val="15"/>
        </w:rPr>
        <w:t>then the copies should be</w:t>
      </w:r>
      <w:r>
        <w:rPr>
          <w:spacing w:val="-3"/>
          <w:sz w:val="15"/>
        </w:rPr>
        <w:t> </w:t>
      </w:r>
      <w:r>
        <w:rPr>
          <w:w w:val="80"/>
          <w:sz w:val="15"/>
        </w:rPr>
        <w:t>properly</w:t>
      </w:r>
      <w:r>
        <w:rPr>
          <w:spacing w:val="-1"/>
          <w:sz w:val="15"/>
        </w:rPr>
        <w:t> </w:t>
      </w:r>
      <w:r>
        <w:rPr>
          <w:w w:val="80"/>
          <w:sz w:val="15"/>
        </w:rPr>
        <w:t>attested by</w:t>
      </w:r>
      <w:r>
        <w:rPr>
          <w:spacing w:val="-3"/>
          <w:sz w:val="15"/>
        </w:rPr>
        <w:t> </w:t>
      </w:r>
      <w:r>
        <w:rPr>
          <w:w w:val="80"/>
          <w:sz w:val="15"/>
        </w:rPr>
        <w:t>entities authorized for</w:t>
      </w:r>
      <w:r>
        <w:rPr>
          <w:spacing w:val="-1"/>
          <w:w w:val="80"/>
          <w:sz w:val="15"/>
        </w:rPr>
        <w:t> </w:t>
      </w:r>
      <w:r>
        <w:rPr>
          <w:w w:val="80"/>
          <w:sz w:val="15"/>
        </w:rPr>
        <w:t>attesting the</w:t>
      </w:r>
      <w:r>
        <w:rPr>
          <w:spacing w:val="-3"/>
          <w:sz w:val="15"/>
        </w:rPr>
        <w:t> </w:t>
      </w:r>
      <w:r>
        <w:rPr>
          <w:w w:val="80"/>
          <w:sz w:val="15"/>
        </w:rPr>
        <w:t>documents,</w:t>
      </w:r>
      <w:r>
        <w:rPr>
          <w:spacing w:val="-1"/>
          <w:w w:val="80"/>
          <w:sz w:val="15"/>
        </w:rPr>
        <w:t> </w:t>
      </w:r>
      <w:r>
        <w:rPr>
          <w:w w:val="80"/>
          <w:sz w:val="15"/>
        </w:rPr>
        <w:t>as per</w:t>
      </w:r>
      <w:r>
        <w:rPr>
          <w:spacing w:val="-2"/>
          <w:w w:val="80"/>
          <w:sz w:val="15"/>
        </w:rPr>
        <w:t> </w:t>
      </w:r>
      <w:r>
        <w:rPr>
          <w:w w:val="80"/>
          <w:sz w:val="15"/>
        </w:rPr>
        <w:t>the</w:t>
      </w:r>
      <w:r>
        <w:rPr>
          <w:spacing w:val="-3"/>
          <w:sz w:val="15"/>
        </w:rPr>
        <w:t> </w:t>
      </w:r>
      <w:r>
        <w:rPr>
          <w:w w:val="80"/>
          <w:sz w:val="15"/>
        </w:rPr>
        <w:t>below mentioned</w:t>
      </w:r>
      <w:r>
        <w:rPr>
          <w:spacing w:val="-3"/>
          <w:sz w:val="15"/>
        </w:rPr>
        <w:t> </w:t>
      </w:r>
      <w:r>
        <w:rPr>
          <w:w w:val="80"/>
          <w:sz w:val="15"/>
        </w:rPr>
        <w:t>list.</w:t>
      </w:r>
    </w:p>
    <w:p>
      <w:pPr>
        <w:pStyle w:val="ListParagraph"/>
        <w:numPr>
          <w:ilvl w:val="0"/>
          <w:numId w:val="3"/>
        </w:numPr>
        <w:tabs>
          <w:tab w:pos="452" w:val="left" w:leader="none"/>
        </w:tabs>
        <w:spacing w:line="166" w:lineRule="exact" w:before="0" w:after="0"/>
        <w:ind w:left="452" w:right="0" w:hanging="253"/>
        <w:jc w:val="left"/>
        <w:rPr>
          <w:sz w:val="15"/>
        </w:rPr>
      </w:pPr>
      <w:r>
        <w:rPr>
          <w:w w:val="75"/>
          <w:sz w:val="15"/>
        </w:rPr>
        <w:t>If</w:t>
      </w:r>
      <w:r>
        <w:rPr>
          <w:spacing w:val="-7"/>
          <w:sz w:val="15"/>
        </w:rPr>
        <w:t> </w:t>
      </w:r>
      <w:r>
        <w:rPr>
          <w:w w:val="75"/>
          <w:sz w:val="15"/>
        </w:rPr>
        <w:t>any</w:t>
      </w:r>
      <w:r>
        <w:rPr>
          <w:spacing w:val="-2"/>
          <w:sz w:val="15"/>
        </w:rPr>
        <w:t> </w:t>
      </w:r>
      <w:r>
        <w:rPr>
          <w:w w:val="75"/>
          <w:sz w:val="15"/>
        </w:rPr>
        <w:t>proof</w:t>
      </w:r>
      <w:r>
        <w:rPr>
          <w:spacing w:val="-1"/>
          <w:w w:val="75"/>
          <w:sz w:val="15"/>
        </w:rPr>
        <w:t> </w:t>
      </w:r>
      <w:r>
        <w:rPr>
          <w:w w:val="75"/>
          <w:sz w:val="15"/>
        </w:rPr>
        <w:t>of</w:t>
      </w:r>
      <w:r>
        <w:rPr>
          <w:spacing w:val="-6"/>
          <w:sz w:val="15"/>
        </w:rPr>
        <w:t> </w:t>
      </w:r>
      <w:r>
        <w:rPr>
          <w:w w:val="75"/>
          <w:sz w:val="15"/>
        </w:rPr>
        <w:t>identity</w:t>
      </w:r>
      <w:r>
        <w:rPr>
          <w:spacing w:val="-8"/>
          <w:sz w:val="15"/>
        </w:rPr>
        <w:t> </w:t>
      </w:r>
      <w:r>
        <w:rPr>
          <w:w w:val="75"/>
          <w:sz w:val="15"/>
        </w:rPr>
        <w:t>or</w:t>
      </w:r>
      <w:r>
        <w:rPr>
          <w:spacing w:val="-9"/>
          <w:sz w:val="15"/>
        </w:rPr>
        <w:t> </w:t>
      </w:r>
      <w:r>
        <w:rPr>
          <w:w w:val="75"/>
          <w:sz w:val="15"/>
        </w:rPr>
        <w:t>address</w:t>
      </w:r>
      <w:r>
        <w:rPr>
          <w:spacing w:val="-2"/>
          <w:sz w:val="15"/>
        </w:rPr>
        <w:t> </w:t>
      </w:r>
      <w:r>
        <w:rPr>
          <w:w w:val="75"/>
          <w:sz w:val="15"/>
        </w:rPr>
        <w:t>is</w:t>
      </w:r>
      <w:r>
        <w:rPr>
          <w:spacing w:val="-2"/>
          <w:sz w:val="15"/>
        </w:rPr>
        <w:t> </w:t>
      </w:r>
      <w:r>
        <w:rPr>
          <w:w w:val="75"/>
          <w:sz w:val="15"/>
        </w:rPr>
        <w:t>in</w:t>
      </w:r>
      <w:r>
        <w:rPr>
          <w:spacing w:val="-4"/>
          <w:sz w:val="15"/>
        </w:rPr>
        <w:t> </w:t>
      </w:r>
      <w:r>
        <w:rPr>
          <w:w w:val="75"/>
          <w:sz w:val="15"/>
        </w:rPr>
        <w:t>a</w:t>
      </w:r>
      <w:r>
        <w:rPr>
          <w:spacing w:val="-5"/>
          <w:sz w:val="15"/>
        </w:rPr>
        <w:t> </w:t>
      </w:r>
      <w:r>
        <w:rPr>
          <w:w w:val="75"/>
          <w:sz w:val="15"/>
        </w:rPr>
        <w:t>foreign</w:t>
      </w:r>
      <w:r>
        <w:rPr>
          <w:spacing w:val="-5"/>
          <w:sz w:val="15"/>
        </w:rPr>
        <w:t> </w:t>
      </w:r>
      <w:r>
        <w:rPr>
          <w:w w:val="75"/>
          <w:sz w:val="15"/>
        </w:rPr>
        <w:t>language,</w:t>
      </w:r>
      <w:r>
        <w:rPr>
          <w:spacing w:val="-5"/>
          <w:sz w:val="15"/>
        </w:rPr>
        <w:t> </w:t>
      </w:r>
      <w:r>
        <w:rPr>
          <w:w w:val="75"/>
          <w:sz w:val="15"/>
        </w:rPr>
        <w:t>then</w:t>
      </w:r>
      <w:r>
        <w:rPr>
          <w:spacing w:val="-1"/>
          <w:w w:val="75"/>
          <w:sz w:val="15"/>
        </w:rPr>
        <w:t> </w:t>
      </w:r>
      <w:r>
        <w:rPr>
          <w:w w:val="75"/>
          <w:sz w:val="15"/>
        </w:rPr>
        <w:t>translation</w:t>
      </w:r>
      <w:r>
        <w:rPr>
          <w:spacing w:val="-4"/>
          <w:sz w:val="15"/>
        </w:rPr>
        <w:t> </w:t>
      </w:r>
      <w:r>
        <w:rPr>
          <w:w w:val="75"/>
          <w:sz w:val="15"/>
        </w:rPr>
        <w:t>into</w:t>
      </w:r>
      <w:r>
        <w:rPr>
          <w:spacing w:val="-4"/>
          <w:sz w:val="15"/>
        </w:rPr>
        <w:t> </w:t>
      </w:r>
      <w:r>
        <w:rPr>
          <w:w w:val="75"/>
          <w:sz w:val="15"/>
        </w:rPr>
        <w:t>English</w:t>
      </w:r>
      <w:r>
        <w:rPr>
          <w:spacing w:val="-1"/>
          <w:w w:val="75"/>
          <w:sz w:val="15"/>
        </w:rPr>
        <w:t> </w:t>
      </w:r>
      <w:r>
        <w:rPr>
          <w:w w:val="75"/>
          <w:sz w:val="15"/>
        </w:rPr>
        <w:t>is</w:t>
      </w:r>
      <w:r>
        <w:rPr>
          <w:spacing w:val="-2"/>
          <w:sz w:val="15"/>
        </w:rPr>
        <w:t> </w:t>
      </w:r>
      <w:r>
        <w:rPr>
          <w:spacing w:val="-2"/>
          <w:w w:val="75"/>
          <w:sz w:val="15"/>
        </w:rPr>
        <w:t>required.</w:t>
      </w:r>
    </w:p>
    <w:p>
      <w:pPr>
        <w:pStyle w:val="ListParagraph"/>
        <w:numPr>
          <w:ilvl w:val="0"/>
          <w:numId w:val="3"/>
        </w:numPr>
        <w:tabs>
          <w:tab w:pos="452" w:val="left" w:leader="none"/>
        </w:tabs>
        <w:spacing w:line="166" w:lineRule="exact" w:before="3" w:after="0"/>
        <w:ind w:left="452" w:right="0" w:hanging="253"/>
        <w:jc w:val="left"/>
        <w:rPr>
          <w:sz w:val="15"/>
        </w:rPr>
      </w:pPr>
      <w:r>
        <w:rPr>
          <w:w w:val="75"/>
          <w:sz w:val="15"/>
        </w:rPr>
        <w:t>Name</w:t>
      </w:r>
      <w:r>
        <w:rPr>
          <w:spacing w:val="-3"/>
          <w:sz w:val="15"/>
        </w:rPr>
        <w:t> </w:t>
      </w:r>
      <w:r>
        <w:rPr>
          <w:w w:val="75"/>
          <w:sz w:val="15"/>
        </w:rPr>
        <w:t>&amp;</w:t>
      </w:r>
      <w:r>
        <w:rPr>
          <w:spacing w:val="-2"/>
          <w:sz w:val="15"/>
        </w:rPr>
        <w:t> </w:t>
      </w:r>
      <w:r>
        <w:rPr>
          <w:w w:val="75"/>
          <w:sz w:val="15"/>
        </w:rPr>
        <w:t>address</w:t>
      </w:r>
      <w:r>
        <w:rPr>
          <w:spacing w:val="1"/>
          <w:sz w:val="15"/>
        </w:rPr>
        <w:t> </w:t>
      </w:r>
      <w:r>
        <w:rPr>
          <w:w w:val="75"/>
          <w:sz w:val="15"/>
        </w:rPr>
        <w:t>of</w:t>
      </w:r>
      <w:r>
        <w:rPr>
          <w:spacing w:val="-4"/>
          <w:sz w:val="15"/>
        </w:rPr>
        <w:t> </w:t>
      </w:r>
      <w:r>
        <w:rPr>
          <w:w w:val="75"/>
          <w:sz w:val="15"/>
        </w:rPr>
        <w:t>the</w:t>
      </w:r>
      <w:r>
        <w:rPr>
          <w:spacing w:val="-3"/>
          <w:sz w:val="15"/>
        </w:rPr>
        <w:t> </w:t>
      </w:r>
      <w:r>
        <w:rPr>
          <w:w w:val="75"/>
          <w:sz w:val="15"/>
        </w:rPr>
        <w:t>applicant</w:t>
      </w:r>
      <w:r>
        <w:rPr>
          <w:spacing w:val="-4"/>
          <w:sz w:val="15"/>
        </w:rPr>
        <w:t> </w:t>
      </w:r>
      <w:r>
        <w:rPr>
          <w:w w:val="75"/>
          <w:sz w:val="15"/>
        </w:rPr>
        <w:t>mentioned</w:t>
      </w:r>
      <w:r>
        <w:rPr>
          <w:spacing w:val="-2"/>
          <w:sz w:val="15"/>
        </w:rPr>
        <w:t> </w:t>
      </w:r>
      <w:r>
        <w:rPr>
          <w:w w:val="75"/>
          <w:sz w:val="15"/>
        </w:rPr>
        <w:t>on</w:t>
      </w:r>
      <w:r>
        <w:rPr>
          <w:spacing w:val="-3"/>
          <w:sz w:val="15"/>
        </w:rPr>
        <w:t> </w:t>
      </w:r>
      <w:r>
        <w:rPr>
          <w:w w:val="75"/>
          <w:sz w:val="15"/>
        </w:rPr>
        <w:t>the</w:t>
      </w:r>
      <w:r>
        <w:rPr>
          <w:spacing w:val="-3"/>
          <w:sz w:val="15"/>
        </w:rPr>
        <w:t> </w:t>
      </w:r>
      <w:r>
        <w:rPr>
          <w:w w:val="75"/>
          <w:sz w:val="15"/>
        </w:rPr>
        <w:t>KYC</w:t>
      </w:r>
      <w:r>
        <w:rPr>
          <w:spacing w:val="-3"/>
          <w:sz w:val="15"/>
        </w:rPr>
        <w:t> </w:t>
      </w:r>
      <w:r>
        <w:rPr>
          <w:w w:val="75"/>
          <w:sz w:val="15"/>
        </w:rPr>
        <w:t>form,</w:t>
      </w:r>
      <w:r>
        <w:rPr>
          <w:spacing w:val="-10"/>
          <w:sz w:val="15"/>
        </w:rPr>
        <w:t> </w:t>
      </w:r>
      <w:r>
        <w:rPr>
          <w:w w:val="75"/>
          <w:sz w:val="15"/>
        </w:rPr>
        <w:t>should</w:t>
      </w:r>
      <w:r>
        <w:rPr>
          <w:spacing w:val="-3"/>
          <w:sz w:val="15"/>
        </w:rPr>
        <w:t> </w:t>
      </w:r>
      <w:r>
        <w:rPr>
          <w:w w:val="75"/>
          <w:sz w:val="15"/>
        </w:rPr>
        <w:t>match</w:t>
      </w:r>
      <w:r>
        <w:rPr>
          <w:spacing w:val="-3"/>
          <w:sz w:val="15"/>
        </w:rPr>
        <w:t> </w:t>
      </w:r>
      <w:r>
        <w:rPr>
          <w:w w:val="75"/>
          <w:sz w:val="15"/>
        </w:rPr>
        <w:t>with</w:t>
      </w:r>
      <w:r>
        <w:rPr>
          <w:spacing w:val="-1"/>
          <w:sz w:val="15"/>
        </w:rPr>
        <w:t> </w:t>
      </w:r>
      <w:r>
        <w:rPr>
          <w:w w:val="75"/>
          <w:sz w:val="15"/>
        </w:rPr>
        <w:t>the</w:t>
      </w:r>
      <w:r>
        <w:rPr>
          <w:spacing w:val="4"/>
          <w:sz w:val="15"/>
        </w:rPr>
        <w:t> </w:t>
      </w:r>
      <w:r>
        <w:rPr>
          <w:w w:val="75"/>
          <w:sz w:val="15"/>
        </w:rPr>
        <w:t>documentary</w:t>
      </w:r>
      <w:r>
        <w:rPr>
          <w:sz w:val="15"/>
        </w:rPr>
        <w:t> </w:t>
      </w:r>
      <w:r>
        <w:rPr>
          <w:w w:val="75"/>
          <w:sz w:val="15"/>
        </w:rPr>
        <w:t>proof</w:t>
      </w:r>
      <w:r>
        <w:rPr>
          <w:spacing w:val="-3"/>
          <w:sz w:val="15"/>
        </w:rPr>
        <w:t> </w:t>
      </w:r>
      <w:r>
        <w:rPr>
          <w:spacing w:val="-2"/>
          <w:w w:val="75"/>
          <w:sz w:val="15"/>
        </w:rPr>
        <w:t>submitted.</w:t>
      </w:r>
    </w:p>
    <w:p>
      <w:pPr>
        <w:pStyle w:val="ListParagraph"/>
        <w:numPr>
          <w:ilvl w:val="0"/>
          <w:numId w:val="3"/>
        </w:numPr>
        <w:tabs>
          <w:tab w:pos="452" w:val="left" w:leader="none"/>
        </w:tabs>
        <w:spacing w:line="166" w:lineRule="exact" w:before="0" w:after="0"/>
        <w:ind w:left="452" w:right="0" w:hanging="253"/>
        <w:jc w:val="left"/>
        <w:rPr>
          <w:sz w:val="15"/>
        </w:rPr>
      </w:pPr>
      <w:r>
        <w:rPr>
          <w:w w:val="75"/>
          <w:sz w:val="15"/>
        </w:rPr>
        <w:t>If</w:t>
      </w:r>
      <w:r>
        <w:rPr>
          <w:spacing w:val="-4"/>
          <w:sz w:val="15"/>
        </w:rPr>
        <w:t> </w:t>
      </w:r>
      <w:r>
        <w:rPr>
          <w:w w:val="75"/>
          <w:sz w:val="15"/>
        </w:rPr>
        <w:t>correspondence</w:t>
      </w:r>
      <w:r>
        <w:rPr>
          <w:spacing w:val="-2"/>
          <w:sz w:val="15"/>
        </w:rPr>
        <w:t> </w:t>
      </w:r>
      <w:r>
        <w:rPr>
          <w:w w:val="75"/>
          <w:sz w:val="15"/>
        </w:rPr>
        <w:t>&amp;</w:t>
      </w:r>
      <w:r>
        <w:rPr>
          <w:spacing w:val="-1"/>
          <w:sz w:val="15"/>
        </w:rPr>
        <w:t> </w:t>
      </w:r>
      <w:r>
        <w:rPr>
          <w:w w:val="75"/>
          <w:sz w:val="15"/>
        </w:rPr>
        <w:t>permanent</w:t>
      </w:r>
      <w:r>
        <w:rPr>
          <w:spacing w:val="-4"/>
          <w:sz w:val="15"/>
        </w:rPr>
        <w:t> </w:t>
      </w:r>
      <w:r>
        <w:rPr>
          <w:w w:val="75"/>
          <w:sz w:val="15"/>
        </w:rPr>
        <w:t>address</w:t>
      </w:r>
      <w:r>
        <w:rPr>
          <w:spacing w:val="1"/>
          <w:sz w:val="15"/>
        </w:rPr>
        <w:t> </w:t>
      </w:r>
      <w:r>
        <w:rPr>
          <w:w w:val="75"/>
          <w:sz w:val="15"/>
        </w:rPr>
        <w:t>are</w:t>
      </w:r>
      <w:r>
        <w:rPr>
          <w:spacing w:val="-3"/>
          <w:sz w:val="15"/>
        </w:rPr>
        <w:t> </w:t>
      </w:r>
      <w:r>
        <w:rPr>
          <w:w w:val="75"/>
          <w:sz w:val="15"/>
        </w:rPr>
        <w:t>different,</w:t>
      </w:r>
      <w:r>
        <w:rPr>
          <w:spacing w:val="-3"/>
          <w:sz w:val="15"/>
        </w:rPr>
        <w:t> </w:t>
      </w:r>
      <w:r>
        <w:rPr>
          <w:w w:val="75"/>
          <w:sz w:val="15"/>
        </w:rPr>
        <w:t>then</w:t>
      </w:r>
      <w:r>
        <w:rPr>
          <w:spacing w:val="-1"/>
          <w:sz w:val="15"/>
        </w:rPr>
        <w:t> </w:t>
      </w:r>
      <w:r>
        <w:rPr>
          <w:w w:val="75"/>
          <w:sz w:val="15"/>
        </w:rPr>
        <w:t>proofs</w:t>
      </w:r>
      <w:r>
        <w:rPr>
          <w:spacing w:val="8"/>
          <w:sz w:val="15"/>
        </w:rPr>
        <w:t> </w:t>
      </w:r>
      <w:r>
        <w:rPr>
          <w:w w:val="75"/>
          <w:sz w:val="15"/>
        </w:rPr>
        <w:t>for</w:t>
      </w:r>
      <w:r>
        <w:rPr>
          <w:spacing w:val="-7"/>
          <w:sz w:val="15"/>
        </w:rPr>
        <w:t> </w:t>
      </w:r>
      <w:r>
        <w:rPr>
          <w:w w:val="75"/>
          <w:sz w:val="15"/>
        </w:rPr>
        <w:t>both</w:t>
      </w:r>
      <w:r>
        <w:rPr>
          <w:spacing w:val="-3"/>
          <w:sz w:val="15"/>
        </w:rPr>
        <w:t> </w:t>
      </w:r>
      <w:r>
        <w:rPr>
          <w:w w:val="75"/>
          <w:sz w:val="15"/>
        </w:rPr>
        <w:t>have</w:t>
      </w:r>
      <w:r>
        <w:rPr>
          <w:spacing w:val="-2"/>
          <w:sz w:val="15"/>
        </w:rPr>
        <w:t> </w:t>
      </w:r>
      <w:r>
        <w:rPr>
          <w:w w:val="75"/>
          <w:sz w:val="15"/>
        </w:rPr>
        <w:t>to</w:t>
      </w:r>
      <w:r>
        <w:rPr>
          <w:spacing w:val="-3"/>
          <w:sz w:val="15"/>
        </w:rPr>
        <w:t> </w:t>
      </w:r>
      <w:r>
        <w:rPr>
          <w:w w:val="75"/>
          <w:sz w:val="15"/>
        </w:rPr>
        <w:t>be</w:t>
      </w:r>
      <w:r>
        <w:rPr>
          <w:spacing w:val="-9"/>
          <w:sz w:val="15"/>
        </w:rPr>
        <w:t> </w:t>
      </w:r>
      <w:r>
        <w:rPr>
          <w:spacing w:val="-2"/>
          <w:w w:val="75"/>
          <w:sz w:val="15"/>
        </w:rPr>
        <w:t>submitted.</w:t>
      </w:r>
    </w:p>
    <w:p>
      <w:pPr>
        <w:pStyle w:val="ListParagraph"/>
        <w:numPr>
          <w:ilvl w:val="0"/>
          <w:numId w:val="3"/>
        </w:numPr>
        <w:tabs>
          <w:tab w:pos="452" w:val="left" w:leader="none"/>
        </w:tabs>
        <w:spacing w:line="240" w:lineRule="auto" w:before="4" w:after="0"/>
        <w:ind w:left="452" w:right="0" w:hanging="253"/>
        <w:jc w:val="left"/>
        <w:rPr>
          <w:sz w:val="15"/>
        </w:rPr>
      </w:pPr>
      <w:r>
        <w:rPr>
          <w:w w:val="75"/>
          <w:sz w:val="15"/>
        </w:rPr>
        <w:t>Sole</w:t>
      </w:r>
      <w:r>
        <w:rPr>
          <w:spacing w:val="-3"/>
          <w:sz w:val="15"/>
        </w:rPr>
        <w:t> </w:t>
      </w:r>
      <w:r>
        <w:rPr>
          <w:w w:val="75"/>
          <w:sz w:val="15"/>
        </w:rPr>
        <w:t>proprietor</w:t>
      </w:r>
      <w:r>
        <w:rPr>
          <w:spacing w:val="-6"/>
          <w:sz w:val="15"/>
        </w:rPr>
        <w:t> </w:t>
      </w:r>
      <w:r>
        <w:rPr>
          <w:w w:val="75"/>
          <w:sz w:val="15"/>
        </w:rPr>
        <w:t>must</w:t>
      </w:r>
      <w:r>
        <w:rPr>
          <w:spacing w:val="-4"/>
          <w:sz w:val="15"/>
        </w:rPr>
        <w:t> </w:t>
      </w:r>
      <w:r>
        <w:rPr>
          <w:w w:val="75"/>
          <w:sz w:val="15"/>
        </w:rPr>
        <w:t>make</w:t>
      </w:r>
      <w:r>
        <w:rPr>
          <w:spacing w:val="-3"/>
          <w:sz w:val="15"/>
        </w:rPr>
        <w:t> </w:t>
      </w:r>
      <w:r>
        <w:rPr>
          <w:w w:val="75"/>
          <w:sz w:val="15"/>
        </w:rPr>
        <w:t>the</w:t>
      </w:r>
      <w:r>
        <w:rPr>
          <w:spacing w:val="4"/>
          <w:sz w:val="15"/>
        </w:rPr>
        <w:t> </w:t>
      </w:r>
      <w:r>
        <w:rPr>
          <w:w w:val="75"/>
          <w:sz w:val="15"/>
        </w:rPr>
        <w:t>application</w:t>
      </w:r>
      <w:r>
        <w:rPr>
          <w:spacing w:val="-8"/>
          <w:sz w:val="15"/>
        </w:rPr>
        <w:t> </w:t>
      </w:r>
      <w:r>
        <w:rPr>
          <w:w w:val="75"/>
          <w:sz w:val="15"/>
        </w:rPr>
        <w:t>in</w:t>
      </w:r>
      <w:r>
        <w:rPr>
          <w:spacing w:val="-3"/>
          <w:sz w:val="15"/>
        </w:rPr>
        <w:t> </w:t>
      </w:r>
      <w:r>
        <w:rPr>
          <w:w w:val="75"/>
          <w:sz w:val="15"/>
        </w:rPr>
        <w:t>his</w:t>
      </w:r>
      <w:r>
        <w:rPr>
          <w:spacing w:val="7"/>
          <w:sz w:val="15"/>
        </w:rPr>
        <w:t> </w:t>
      </w:r>
      <w:r>
        <w:rPr>
          <w:w w:val="75"/>
          <w:sz w:val="15"/>
        </w:rPr>
        <w:t>individual</w:t>
      </w:r>
      <w:r>
        <w:rPr>
          <w:spacing w:val="-8"/>
          <w:sz w:val="15"/>
        </w:rPr>
        <w:t> </w:t>
      </w:r>
      <w:r>
        <w:rPr>
          <w:w w:val="75"/>
          <w:sz w:val="15"/>
        </w:rPr>
        <w:t>name</w:t>
      </w:r>
      <w:r>
        <w:rPr>
          <w:spacing w:val="-10"/>
          <w:sz w:val="15"/>
        </w:rPr>
        <w:t> </w:t>
      </w:r>
      <w:r>
        <w:rPr>
          <w:w w:val="75"/>
          <w:sz w:val="15"/>
        </w:rPr>
        <w:t>&amp;</w:t>
      </w:r>
      <w:r>
        <w:rPr>
          <w:spacing w:val="-9"/>
          <w:sz w:val="15"/>
        </w:rPr>
        <w:t> </w:t>
      </w:r>
      <w:r>
        <w:rPr>
          <w:spacing w:val="-2"/>
          <w:w w:val="75"/>
          <w:sz w:val="15"/>
        </w:rPr>
        <w:t>capacity.</w:t>
      </w:r>
    </w:p>
    <w:p>
      <w:pPr>
        <w:pStyle w:val="ListParagraph"/>
        <w:numPr>
          <w:ilvl w:val="0"/>
          <w:numId w:val="3"/>
        </w:numPr>
        <w:tabs>
          <w:tab w:pos="452" w:val="left" w:leader="none"/>
        </w:tabs>
        <w:spacing w:line="169" w:lineRule="exact" w:before="3" w:after="0"/>
        <w:ind w:left="452" w:right="0" w:hanging="253"/>
        <w:jc w:val="left"/>
        <w:rPr>
          <w:sz w:val="15"/>
        </w:rPr>
      </w:pPr>
      <w:r>
        <w:rPr>
          <w:w w:val="75"/>
          <w:sz w:val="15"/>
        </w:rPr>
        <w:t>For</w:t>
      </w:r>
      <w:r>
        <w:rPr>
          <w:spacing w:val="-1"/>
          <w:sz w:val="15"/>
        </w:rPr>
        <w:t> </w:t>
      </w:r>
      <w:r>
        <w:rPr>
          <w:w w:val="75"/>
          <w:sz w:val="15"/>
        </w:rPr>
        <w:t>non-residents</w:t>
      </w:r>
      <w:r>
        <w:rPr>
          <w:spacing w:val="1"/>
          <w:sz w:val="15"/>
        </w:rPr>
        <w:t> </w:t>
      </w:r>
      <w:r>
        <w:rPr>
          <w:w w:val="75"/>
          <w:sz w:val="15"/>
        </w:rPr>
        <w:t>and</w:t>
      </w:r>
      <w:r>
        <w:rPr>
          <w:spacing w:val="-4"/>
          <w:sz w:val="15"/>
        </w:rPr>
        <w:t> </w:t>
      </w:r>
      <w:r>
        <w:rPr>
          <w:w w:val="75"/>
          <w:sz w:val="15"/>
        </w:rPr>
        <w:t>foreign</w:t>
      </w:r>
      <w:r>
        <w:rPr>
          <w:spacing w:val="-3"/>
          <w:sz w:val="15"/>
        </w:rPr>
        <w:t> </w:t>
      </w:r>
      <w:r>
        <w:rPr>
          <w:w w:val="75"/>
          <w:sz w:val="15"/>
        </w:rPr>
        <w:t>nationals,</w:t>
      </w:r>
      <w:r>
        <w:rPr>
          <w:spacing w:val="4"/>
          <w:sz w:val="15"/>
        </w:rPr>
        <w:t> </w:t>
      </w:r>
      <w:r>
        <w:rPr>
          <w:w w:val="75"/>
          <w:sz w:val="15"/>
        </w:rPr>
        <w:t>(allowed</w:t>
      </w:r>
      <w:r>
        <w:rPr>
          <w:spacing w:val="-4"/>
          <w:sz w:val="15"/>
        </w:rPr>
        <w:t> </w:t>
      </w:r>
      <w:r>
        <w:rPr>
          <w:w w:val="75"/>
          <w:sz w:val="15"/>
        </w:rPr>
        <w:t>to</w:t>
      </w:r>
      <w:r>
        <w:rPr>
          <w:spacing w:val="4"/>
          <w:sz w:val="15"/>
        </w:rPr>
        <w:t> </w:t>
      </w:r>
      <w:r>
        <w:rPr>
          <w:w w:val="75"/>
          <w:sz w:val="15"/>
        </w:rPr>
        <w:t>trade</w:t>
      </w:r>
      <w:r>
        <w:rPr>
          <w:spacing w:val="-2"/>
          <w:sz w:val="15"/>
        </w:rPr>
        <w:t> </w:t>
      </w:r>
      <w:r>
        <w:rPr>
          <w:w w:val="75"/>
          <w:sz w:val="15"/>
        </w:rPr>
        <w:t>subject</w:t>
      </w:r>
      <w:r>
        <w:rPr>
          <w:spacing w:val="2"/>
          <w:sz w:val="15"/>
        </w:rPr>
        <w:t> </w:t>
      </w:r>
      <w:r>
        <w:rPr>
          <w:w w:val="75"/>
          <w:sz w:val="15"/>
        </w:rPr>
        <w:t>to</w:t>
      </w:r>
      <w:r>
        <w:rPr>
          <w:spacing w:val="4"/>
          <w:sz w:val="15"/>
        </w:rPr>
        <w:t> </w:t>
      </w:r>
      <w:r>
        <w:rPr>
          <w:w w:val="75"/>
          <w:sz w:val="15"/>
        </w:rPr>
        <w:t>RBI</w:t>
      </w:r>
      <w:r>
        <w:rPr>
          <w:spacing w:val="2"/>
          <w:sz w:val="15"/>
        </w:rPr>
        <w:t> </w:t>
      </w:r>
      <w:r>
        <w:rPr>
          <w:w w:val="75"/>
          <w:sz w:val="15"/>
        </w:rPr>
        <w:t>and</w:t>
      </w:r>
      <w:r>
        <w:rPr>
          <w:spacing w:val="-3"/>
          <w:sz w:val="15"/>
        </w:rPr>
        <w:t> </w:t>
      </w:r>
      <w:r>
        <w:rPr>
          <w:w w:val="75"/>
          <w:sz w:val="15"/>
        </w:rPr>
        <w:t>FEMAguidelines),</w:t>
      </w:r>
      <w:r>
        <w:rPr>
          <w:spacing w:val="3"/>
          <w:sz w:val="15"/>
        </w:rPr>
        <w:t> </w:t>
      </w:r>
      <w:r>
        <w:rPr>
          <w:w w:val="75"/>
          <w:sz w:val="15"/>
        </w:rPr>
        <w:t>copy</w:t>
      </w:r>
      <w:r>
        <w:rPr>
          <w:sz w:val="15"/>
        </w:rPr>
        <w:t> </w:t>
      </w:r>
      <w:r>
        <w:rPr>
          <w:w w:val="75"/>
          <w:sz w:val="15"/>
        </w:rPr>
        <w:t>of</w:t>
      </w:r>
      <w:r>
        <w:rPr>
          <w:spacing w:val="-5"/>
          <w:sz w:val="15"/>
        </w:rPr>
        <w:t> </w:t>
      </w:r>
      <w:r>
        <w:rPr>
          <w:w w:val="75"/>
          <w:sz w:val="15"/>
        </w:rPr>
        <w:t>passport/</w:t>
      </w:r>
      <w:r>
        <w:rPr>
          <w:spacing w:val="-5"/>
          <w:sz w:val="15"/>
        </w:rPr>
        <w:t> </w:t>
      </w:r>
      <w:r>
        <w:rPr>
          <w:w w:val="75"/>
          <w:sz w:val="15"/>
        </w:rPr>
        <w:t>PIO</w:t>
      </w:r>
      <w:r>
        <w:rPr>
          <w:spacing w:val="1"/>
          <w:sz w:val="15"/>
        </w:rPr>
        <w:t> </w:t>
      </w:r>
      <w:r>
        <w:rPr>
          <w:w w:val="75"/>
          <w:sz w:val="15"/>
        </w:rPr>
        <w:t>Card/</w:t>
      </w:r>
      <w:r>
        <w:rPr>
          <w:spacing w:val="-5"/>
          <w:sz w:val="15"/>
        </w:rPr>
        <w:t> </w:t>
      </w:r>
      <w:r>
        <w:rPr>
          <w:w w:val="75"/>
          <w:sz w:val="15"/>
        </w:rPr>
        <w:t>OCI</w:t>
      </w:r>
      <w:r>
        <w:rPr>
          <w:spacing w:val="2"/>
          <w:sz w:val="15"/>
        </w:rPr>
        <w:t> </w:t>
      </w:r>
      <w:r>
        <w:rPr>
          <w:w w:val="75"/>
          <w:sz w:val="15"/>
        </w:rPr>
        <w:t>Card</w:t>
      </w:r>
      <w:r>
        <w:rPr>
          <w:spacing w:val="4"/>
          <w:sz w:val="15"/>
        </w:rPr>
        <w:t> </w:t>
      </w:r>
      <w:r>
        <w:rPr>
          <w:w w:val="75"/>
          <w:sz w:val="15"/>
        </w:rPr>
        <w:t>and</w:t>
      </w:r>
      <w:r>
        <w:rPr>
          <w:spacing w:val="-3"/>
          <w:sz w:val="15"/>
        </w:rPr>
        <w:t> </w:t>
      </w:r>
      <w:r>
        <w:rPr>
          <w:w w:val="75"/>
          <w:sz w:val="15"/>
        </w:rPr>
        <w:t>overseas</w:t>
      </w:r>
      <w:r>
        <w:rPr>
          <w:spacing w:val="-1"/>
          <w:sz w:val="15"/>
        </w:rPr>
        <w:t> </w:t>
      </w:r>
      <w:r>
        <w:rPr>
          <w:w w:val="75"/>
          <w:sz w:val="15"/>
        </w:rPr>
        <w:t>address</w:t>
      </w:r>
      <w:r>
        <w:rPr>
          <w:spacing w:val="-1"/>
          <w:sz w:val="15"/>
        </w:rPr>
        <w:t> </w:t>
      </w:r>
      <w:r>
        <w:rPr>
          <w:w w:val="75"/>
          <w:sz w:val="15"/>
        </w:rPr>
        <w:t>proof</w:t>
      </w:r>
      <w:r>
        <w:rPr>
          <w:spacing w:val="-4"/>
          <w:sz w:val="15"/>
        </w:rPr>
        <w:t> </w:t>
      </w:r>
      <w:r>
        <w:rPr>
          <w:w w:val="75"/>
          <w:sz w:val="15"/>
        </w:rPr>
        <w:t>is</w:t>
      </w:r>
      <w:r>
        <w:rPr>
          <w:spacing w:val="-1"/>
          <w:sz w:val="15"/>
        </w:rPr>
        <w:t> </w:t>
      </w:r>
      <w:r>
        <w:rPr>
          <w:spacing w:val="-2"/>
          <w:w w:val="75"/>
          <w:sz w:val="15"/>
        </w:rPr>
        <w:t>mandatory.</w:t>
      </w:r>
    </w:p>
    <w:p>
      <w:pPr>
        <w:pStyle w:val="ListParagraph"/>
        <w:numPr>
          <w:ilvl w:val="0"/>
          <w:numId w:val="3"/>
        </w:numPr>
        <w:tabs>
          <w:tab w:pos="452" w:val="left" w:leader="none"/>
        </w:tabs>
        <w:spacing w:line="169" w:lineRule="exact" w:before="0" w:after="0"/>
        <w:ind w:left="452" w:right="0" w:hanging="253"/>
        <w:jc w:val="left"/>
        <w:rPr>
          <w:sz w:val="15"/>
        </w:rPr>
      </w:pPr>
      <w:r>
        <w:rPr>
          <w:w w:val="75"/>
          <w:sz w:val="15"/>
        </w:rPr>
        <w:t>For</w:t>
      </w:r>
      <w:r>
        <w:rPr>
          <w:spacing w:val="-2"/>
          <w:sz w:val="15"/>
        </w:rPr>
        <w:t> </w:t>
      </w:r>
      <w:r>
        <w:rPr>
          <w:w w:val="75"/>
          <w:sz w:val="15"/>
        </w:rPr>
        <w:t>foreign</w:t>
      </w:r>
      <w:r>
        <w:rPr>
          <w:spacing w:val="-4"/>
          <w:sz w:val="15"/>
        </w:rPr>
        <w:t> </w:t>
      </w:r>
      <w:r>
        <w:rPr>
          <w:w w:val="75"/>
          <w:sz w:val="15"/>
        </w:rPr>
        <w:t>entities,</w:t>
      </w:r>
      <w:r>
        <w:rPr>
          <w:spacing w:val="-4"/>
          <w:sz w:val="15"/>
        </w:rPr>
        <w:t> </w:t>
      </w:r>
      <w:r>
        <w:rPr>
          <w:w w:val="75"/>
          <w:sz w:val="15"/>
        </w:rPr>
        <w:t>CIN</w:t>
      </w:r>
      <w:r>
        <w:rPr>
          <w:spacing w:val="-5"/>
          <w:sz w:val="15"/>
        </w:rPr>
        <w:t> </w:t>
      </w:r>
      <w:r>
        <w:rPr>
          <w:w w:val="75"/>
          <w:sz w:val="15"/>
        </w:rPr>
        <w:t>is</w:t>
      </w:r>
      <w:r>
        <w:rPr>
          <w:spacing w:val="-2"/>
          <w:sz w:val="15"/>
        </w:rPr>
        <w:t> </w:t>
      </w:r>
      <w:r>
        <w:rPr>
          <w:w w:val="75"/>
          <w:sz w:val="15"/>
        </w:rPr>
        <w:t>optional;</w:t>
      </w:r>
      <w:r>
        <w:rPr>
          <w:spacing w:val="-5"/>
          <w:sz w:val="15"/>
        </w:rPr>
        <w:t> </w:t>
      </w:r>
      <w:r>
        <w:rPr>
          <w:w w:val="75"/>
          <w:sz w:val="15"/>
        </w:rPr>
        <w:t>and</w:t>
      </w:r>
      <w:r>
        <w:rPr>
          <w:spacing w:val="-1"/>
          <w:w w:val="75"/>
          <w:sz w:val="15"/>
        </w:rPr>
        <w:t> </w:t>
      </w:r>
      <w:r>
        <w:rPr>
          <w:w w:val="75"/>
          <w:sz w:val="15"/>
        </w:rPr>
        <w:t>in</w:t>
      </w:r>
      <w:r>
        <w:rPr>
          <w:spacing w:val="-5"/>
          <w:sz w:val="15"/>
        </w:rPr>
        <w:t> </w:t>
      </w:r>
      <w:r>
        <w:rPr>
          <w:w w:val="75"/>
          <w:sz w:val="15"/>
        </w:rPr>
        <w:t>the</w:t>
      </w:r>
      <w:r>
        <w:rPr>
          <w:spacing w:val="-4"/>
          <w:sz w:val="15"/>
        </w:rPr>
        <w:t> </w:t>
      </w:r>
      <w:r>
        <w:rPr>
          <w:w w:val="75"/>
          <w:sz w:val="15"/>
        </w:rPr>
        <w:t>absence</w:t>
      </w:r>
      <w:r>
        <w:rPr>
          <w:spacing w:val="-5"/>
          <w:sz w:val="15"/>
        </w:rPr>
        <w:t> </w:t>
      </w:r>
      <w:r>
        <w:rPr>
          <w:w w:val="75"/>
          <w:sz w:val="15"/>
        </w:rPr>
        <w:t>of</w:t>
      </w:r>
      <w:r>
        <w:rPr>
          <w:spacing w:val="-6"/>
          <w:sz w:val="15"/>
        </w:rPr>
        <w:t> </w:t>
      </w:r>
      <w:r>
        <w:rPr>
          <w:w w:val="75"/>
          <w:sz w:val="15"/>
        </w:rPr>
        <w:t>DIN</w:t>
      </w:r>
      <w:r>
        <w:rPr>
          <w:spacing w:val="-2"/>
          <w:w w:val="75"/>
          <w:sz w:val="15"/>
        </w:rPr>
        <w:t> </w:t>
      </w:r>
      <w:r>
        <w:rPr>
          <w:w w:val="75"/>
          <w:sz w:val="15"/>
        </w:rPr>
        <w:t>no.</w:t>
      </w:r>
      <w:r>
        <w:rPr>
          <w:spacing w:val="-6"/>
          <w:sz w:val="15"/>
        </w:rPr>
        <w:t> </w:t>
      </w:r>
      <w:r>
        <w:rPr>
          <w:w w:val="75"/>
          <w:sz w:val="15"/>
        </w:rPr>
        <w:t>for</w:t>
      </w:r>
      <w:r>
        <w:rPr>
          <w:spacing w:val="-8"/>
          <w:sz w:val="15"/>
        </w:rPr>
        <w:t> </w:t>
      </w:r>
      <w:r>
        <w:rPr>
          <w:w w:val="75"/>
          <w:sz w:val="15"/>
        </w:rPr>
        <w:t>the</w:t>
      </w:r>
      <w:r>
        <w:rPr>
          <w:spacing w:val="-5"/>
          <w:sz w:val="15"/>
        </w:rPr>
        <w:t> </w:t>
      </w:r>
      <w:r>
        <w:rPr>
          <w:w w:val="75"/>
          <w:sz w:val="15"/>
        </w:rPr>
        <w:t>directors,</w:t>
      </w:r>
      <w:r>
        <w:rPr>
          <w:spacing w:val="-5"/>
          <w:sz w:val="15"/>
        </w:rPr>
        <w:t> </w:t>
      </w:r>
      <w:r>
        <w:rPr>
          <w:w w:val="75"/>
          <w:sz w:val="15"/>
        </w:rPr>
        <w:t>their</w:t>
      </w:r>
      <w:r>
        <w:rPr>
          <w:spacing w:val="-2"/>
          <w:sz w:val="15"/>
        </w:rPr>
        <w:t> </w:t>
      </w:r>
      <w:r>
        <w:rPr>
          <w:w w:val="75"/>
          <w:sz w:val="15"/>
        </w:rPr>
        <w:t>passport</w:t>
      </w:r>
      <w:r>
        <w:rPr>
          <w:spacing w:val="-6"/>
          <w:sz w:val="15"/>
        </w:rPr>
        <w:t> </w:t>
      </w:r>
      <w:r>
        <w:rPr>
          <w:w w:val="75"/>
          <w:sz w:val="15"/>
        </w:rPr>
        <w:t>copy</w:t>
      </w:r>
      <w:r>
        <w:rPr>
          <w:spacing w:val="-8"/>
          <w:sz w:val="15"/>
        </w:rPr>
        <w:t> </w:t>
      </w:r>
      <w:r>
        <w:rPr>
          <w:w w:val="75"/>
          <w:sz w:val="15"/>
        </w:rPr>
        <w:t>should</w:t>
      </w:r>
      <w:r>
        <w:rPr>
          <w:spacing w:val="-4"/>
          <w:sz w:val="15"/>
        </w:rPr>
        <w:t> </w:t>
      </w:r>
      <w:r>
        <w:rPr>
          <w:w w:val="75"/>
          <w:sz w:val="15"/>
        </w:rPr>
        <w:t>be</w:t>
      </w:r>
      <w:r>
        <w:rPr>
          <w:spacing w:val="-1"/>
          <w:w w:val="75"/>
          <w:sz w:val="15"/>
        </w:rPr>
        <w:t> </w:t>
      </w:r>
      <w:r>
        <w:rPr>
          <w:spacing w:val="-2"/>
          <w:w w:val="75"/>
          <w:sz w:val="15"/>
        </w:rPr>
        <w:t>given.</w:t>
      </w:r>
    </w:p>
    <w:p>
      <w:pPr>
        <w:pStyle w:val="ListParagraph"/>
        <w:numPr>
          <w:ilvl w:val="0"/>
          <w:numId w:val="3"/>
        </w:numPr>
        <w:tabs>
          <w:tab w:pos="452" w:val="left" w:leader="none"/>
        </w:tabs>
        <w:spacing w:line="240" w:lineRule="auto" w:before="3" w:after="0"/>
        <w:ind w:left="452" w:right="0" w:hanging="253"/>
        <w:jc w:val="left"/>
        <w:rPr>
          <w:sz w:val="15"/>
        </w:rPr>
      </w:pPr>
      <w:r>
        <w:rPr>
          <w:w w:val="75"/>
          <w:sz w:val="15"/>
        </w:rPr>
        <w:t>In</w:t>
      </w:r>
      <w:r>
        <w:rPr>
          <w:spacing w:val="4"/>
          <w:sz w:val="15"/>
        </w:rPr>
        <w:t> </w:t>
      </w:r>
      <w:r>
        <w:rPr>
          <w:w w:val="75"/>
          <w:sz w:val="15"/>
        </w:rPr>
        <w:t>case</w:t>
      </w:r>
      <w:r>
        <w:rPr>
          <w:spacing w:val="-2"/>
          <w:sz w:val="15"/>
        </w:rPr>
        <w:t> </w:t>
      </w:r>
      <w:r>
        <w:rPr>
          <w:w w:val="75"/>
          <w:sz w:val="15"/>
        </w:rPr>
        <w:t>of</w:t>
      </w:r>
      <w:r>
        <w:rPr>
          <w:spacing w:val="-4"/>
          <w:sz w:val="15"/>
        </w:rPr>
        <w:t> </w:t>
      </w:r>
      <w:r>
        <w:rPr>
          <w:w w:val="75"/>
          <w:sz w:val="15"/>
        </w:rPr>
        <w:t>Merchant</w:t>
      </w:r>
      <w:r>
        <w:rPr>
          <w:spacing w:val="-3"/>
          <w:sz w:val="15"/>
        </w:rPr>
        <w:t> </w:t>
      </w:r>
      <w:r>
        <w:rPr>
          <w:w w:val="75"/>
          <w:sz w:val="15"/>
        </w:rPr>
        <w:t>Navy</w:t>
      </w:r>
      <w:r>
        <w:rPr>
          <w:sz w:val="15"/>
        </w:rPr>
        <w:t> </w:t>
      </w:r>
      <w:r>
        <w:rPr>
          <w:w w:val="75"/>
          <w:sz w:val="15"/>
        </w:rPr>
        <w:t>NRI’s,</w:t>
      </w:r>
      <w:r>
        <w:rPr>
          <w:spacing w:val="-1"/>
          <w:w w:val="75"/>
          <w:sz w:val="15"/>
        </w:rPr>
        <w:t> </w:t>
      </w:r>
      <w:r>
        <w:rPr>
          <w:w w:val="75"/>
          <w:sz w:val="15"/>
        </w:rPr>
        <w:t>Mariner’s</w:t>
      </w:r>
      <w:r>
        <w:rPr>
          <w:spacing w:val="2"/>
          <w:sz w:val="15"/>
        </w:rPr>
        <w:t> </w:t>
      </w:r>
      <w:r>
        <w:rPr>
          <w:w w:val="75"/>
          <w:sz w:val="15"/>
        </w:rPr>
        <w:t>declaration</w:t>
      </w:r>
      <w:r>
        <w:rPr>
          <w:spacing w:val="-1"/>
          <w:sz w:val="15"/>
        </w:rPr>
        <w:t> </w:t>
      </w:r>
      <w:r>
        <w:rPr>
          <w:w w:val="75"/>
          <w:sz w:val="15"/>
        </w:rPr>
        <w:t>or</w:t>
      </w:r>
      <w:r>
        <w:rPr>
          <w:spacing w:val="-7"/>
          <w:sz w:val="15"/>
        </w:rPr>
        <w:t> </w:t>
      </w:r>
      <w:r>
        <w:rPr>
          <w:w w:val="75"/>
          <w:sz w:val="15"/>
        </w:rPr>
        <w:t>certified</w:t>
      </w:r>
      <w:r>
        <w:rPr>
          <w:spacing w:val="-8"/>
          <w:sz w:val="15"/>
        </w:rPr>
        <w:t> </w:t>
      </w:r>
      <w:r>
        <w:rPr>
          <w:w w:val="75"/>
          <w:sz w:val="15"/>
        </w:rPr>
        <w:t>copy</w:t>
      </w:r>
      <w:r>
        <w:rPr>
          <w:sz w:val="15"/>
        </w:rPr>
        <w:t> </w:t>
      </w:r>
      <w:r>
        <w:rPr>
          <w:w w:val="75"/>
          <w:sz w:val="15"/>
        </w:rPr>
        <w:t>of</w:t>
      </w:r>
      <w:r>
        <w:rPr>
          <w:spacing w:val="-4"/>
          <w:sz w:val="15"/>
        </w:rPr>
        <w:t> </w:t>
      </w:r>
      <w:r>
        <w:rPr>
          <w:w w:val="75"/>
          <w:sz w:val="15"/>
        </w:rPr>
        <w:t>CDC</w:t>
      </w:r>
      <w:r>
        <w:rPr>
          <w:spacing w:val="3"/>
          <w:sz w:val="15"/>
        </w:rPr>
        <w:t> </w:t>
      </w:r>
      <w:r>
        <w:rPr>
          <w:w w:val="75"/>
          <w:sz w:val="15"/>
        </w:rPr>
        <w:t>(Continuous</w:t>
      </w:r>
      <w:r>
        <w:rPr>
          <w:spacing w:val="2"/>
          <w:sz w:val="15"/>
        </w:rPr>
        <w:t> </w:t>
      </w:r>
      <w:r>
        <w:rPr>
          <w:w w:val="75"/>
          <w:sz w:val="15"/>
        </w:rPr>
        <w:t>Discharge</w:t>
      </w:r>
      <w:r>
        <w:rPr>
          <w:spacing w:val="-3"/>
          <w:sz w:val="15"/>
        </w:rPr>
        <w:t> </w:t>
      </w:r>
      <w:r>
        <w:rPr>
          <w:w w:val="75"/>
          <w:sz w:val="15"/>
        </w:rPr>
        <w:t>Certificate)</w:t>
      </w:r>
      <w:r>
        <w:rPr>
          <w:spacing w:val="-4"/>
          <w:sz w:val="15"/>
        </w:rPr>
        <w:t> </w:t>
      </w:r>
      <w:r>
        <w:rPr>
          <w:w w:val="75"/>
          <w:sz w:val="15"/>
        </w:rPr>
        <w:t>is</w:t>
      </w:r>
      <w:r>
        <w:rPr>
          <w:spacing w:val="1"/>
          <w:sz w:val="15"/>
        </w:rPr>
        <w:t> </w:t>
      </w:r>
      <w:r>
        <w:rPr>
          <w:w w:val="75"/>
          <w:sz w:val="15"/>
        </w:rPr>
        <w:t>to</w:t>
      </w:r>
      <w:r>
        <w:rPr>
          <w:spacing w:val="-3"/>
          <w:sz w:val="15"/>
        </w:rPr>
        <w:t> </w:t>
      </w:r>
      <w:r>
        <w:rPr>
          <w:w w:val="75"/>
          <w:sz w:val="15"/>
        </w:rPr>
        <w:t>be</w:t>
      </w:r>
      <w:r>
        <w:rPr>
          <w:spacing w:val="-10"/>
          <w:sz w:val="15"/>
        </w:rPr>
        <w:t> </w:t>
      </w:r>
      <w:r>
        <w:rPr>
          <w:spacing w:val="-2"/>
          <w:w w:val="75"/>
          <w:sz w:val="15"/>
        </w:rPr>
        <w:t>submitted.</w:t>
      </w:r>
    </w:p>
    <w:p>
      <w:pPr>
        <w:pStyle w:val="ListParagraph"/>
        <w:numPr>
          <w:ilvl w:val="0"/>
          <w:numId w:val="3"/>
        </w:numPr>
        <w:tabs>
          <w:tab w:pos="452" w:val="left" w:leader="none"/>
          <w:tab w:pos="454" w:val="left" w:leader="none"/>
        </w:tabs>
        <w:spacing w:line="240" w:lineRule="auto" w:before="3" w:after="0"/>
        <w:ind w:left="454" w:right="354" w:hanging="255"/>
        <w:jc w:val="left"/>
        <w:rPr>
          <w:sz w:val="15"/>
        </w:rPr>
      </w:pPr>
      <w:r>
        <w:rPr>
          <w:w w:val="75"/>
          <w:sz w:val="15"/>
        </w:rPr>
        <w:t>For</w:t>
      </w:r>
      <w:r>
        <w:rPr>
          <w:spacing w:val="13"/>
          <w:sz w:val="15"/>
        </w:rPr>
        <w:t> </w:t>
      </w:r>
      <w:r>
        <w:rPr>
          <w:w w:val="75"/>
          <w:sz w:val="15"/>
        </w:rPr>
        <w:t>opening</w:t>
      </w:r>
      <w:r>
        <w:rPr>
          <w:spacing w:val="16"/>
          <w:sz w:val="15"/>
        </w:rPr>
        <w:t> </w:t>
      </w:r>
      <w:r>
        <w:rPr>
          <w:w w:val="75"/>
          <w:sz w:val="15"/>
        </w:rPr>
        <w:t>an</w:t>
      </w:r>
      <w:r>
        <w:rPr>
          <w:spacing w:val="16"/>
          <w:sz w:val="15"/>
        </w:rPr>
        <w:t> </w:t>
      </w:r>
      <w:r>
        <w:rPr>
          <w:w w:val="75"/>
          <w:sz w:val="15"/>
        </w:rPr>
        <w:t>account</w:t>
      </w:r>
      <w:r>
        <w:rPr>
          <w:sz w:val="15"/>
        </w:rPr>
        <w:t> </w:t>
      </w:r>
      <w:r>
        <w:rPr>
          <w:w w:val="75"/>
          <w:sz w:val="15"/>
        </w:rPr>
        <w:t>with</w:t>
      </w:r>
      <w:r>
        <w:rPr>
          <w:sz w:val="15"/>
        </w:rPr>
        <w:t> </w:t>
      </w:r>
      <w:r>
        <w:rPr>
          <w:w w:val="75"/>
          <w:sz w:val="15"/>
        </w:rPr>
        <w:t>Depository</w:t>
      </w:r>
      <w:r>
        <w:rPr>
          <w:spacing w:val="11"/>
          <w:sz w:val="15"/>
        </w:rPr>
        <w:t> </w:t>
      </w:r>
      <w:r>
        <w:rPr>
          <w:w w:val="75"/>
          <w:sz w:val="15"/>
        </w:rPr>
        <w:t>participant</w:t>
      </w:r>
      <w:r>
        <w:rPr>
          <w:spacing w:val="16"/>
          <w:sz w:val="15"/>
        </w:rPr>
        <w:t> </w:t>
      </w:r>
      <w:r>
        <w:rPr>
          <w:w w:val="75"/>
          <w:sz w:val="15"/>
        </w:rPr>
        <w:t>or</w:t>
      </w:r>
      <w:r>
        <w:rPr>
          <w:spacing w:val="13"/>
          <w:sz w:val="15"/>
        </w:rPr>
        <w:t> </w:t>
      </w:r>
      <w:r>
        <w:rPr>
          <w:w w:val="75"/>
          <w:sz w:val="15"/>
        </w:rPr>
        <w:t>Mutual</w:t>
      </w:r>
      <w:r>
        <w:rPr>
          <w:spacing w:val="19"/>
          <w:sz w:val="15"/>
        </w:rPr>
        <w:t> </w:t>
      </w:r>
      <w:r>
        <w:rPr>
          <w:w w:val="75"/>
          <w:sz w:val="15"/>
        </w:rPr>
        <w:t>Fund,</w:t>
      </w:r>
      <w:r>
        <w:rPr>
          <w:sz w:val="15"/>
        </w:rPr>
        <w:t> </w:t>
      </w:r>
      <w:r>
        <w:rPr>
          <w:w w:val="75"/>
          <w:sz w:val="15"/>
        </w:rPr>
        <w:t>for</w:t>
      </w:r>
      <w:r>
        <w:rPr>
          <w:spacing w:val="13"/>
          <w:sz w:val="15"/>
        </w:rPr>
        <w:t> </w:t>
      </w:r>
      <w:r>
        <w:rPr>
          <w:w w:val="75"/>
          <w:sz w:val="15"/>
        </w:rPr>
        <w:t>a</w:t>
      </w:r>
      <w:r>
        <w:rPr>
          <w:sz w:val="15"/>
        </w:rPr>
        <w:t> </w:t>
      </w:r>
      <w:r>
        <w:rPr>
          <w:w w:val="75"/>
          <w:sz w:val="15"/>
        </w:rPr>
        <w:t>minor,</w:t>
      </w:r>
      <w:r>
        <w:rPr>
          <w:sz w:val="15"/>
        </w:rPr>
        <w:t> </w:t>
      </w:r>
      <w:r>
        <w:rPr>
          <w:w w:val="75"/>
          <w:sz w:val="15"/>
        </w:rPr>
        <w:t>photocopy</w:t>
      </w:r>
      <w:r>
        <w:rPr>
          <w:spacing w:val="16"/>
          <w:sz w:val="15"/>
        </w:rPr>
        <w:t> </w:t>
      </w:r>
      <w:r>
        <w:rPr>
          <w:w w:val="75"/>
          <w:sz w:val="15"/>
        </w:rPr>
        <w:t>of</w:t>
      </w:r>
      <w:r>
        <w:rPr>
          <w:sz w:val="15"/>
        </w:rPr>
        <w:t> </w:t>
      </w:r>
      <w:r>
        <w:rPr>
          <w:w w:val="75"/>
          <w:sz w:val="15"/>
        </w:rPr>
        <w:t>the</w:t>
      </w:r>
      <w:r>
        <w:rPr>
          <w:spacing w:val="16"/>
          <w:sz w:val="15"/>
        </w:rPr>
        <w:t> </w:t>
      </w:r>
      <w:r>
        <w:rPr>
          <w:w w:val="75"/>
          <w:sz w:val="15"/>
        </w:rPr>
        <w:t>School</w:t>
      </w:r>
      <w:r>
        <w:rPr>
          <w:spacing w:val="16"/>
          <w:sz w:val="15"/>
        </w:rPr>
        <w:t> </w:t>
      </w:r>
      <w:r>
        <w:rPr>
          <w:w w:val="75"/>
          <w:sz w:val="15"/>
        </w:rPr>
        <w:t>Leaving</w:t>
      </w:r>
      <w:r>
        <w:rPr>
          <w:sz w:val="15"/>
        </w:rPr>
        <w:t> </w:t>
      </w:r>
      <w:r>
        <w:rPr>
          <w:w w:val="75"/>
          <w:sz w:val="15"/>
        </w:rPr>
        <w:t>Certificate/Mark</w:t>
      </w:r>
      <w:r>
        <w:rPr>
          <w:spacing w:val="19"/>
          <w:sz w:val="15"/>
        </w:rPr>
        <w:t> </w:t>
      </w:r>
      <w:r>
        <w:rPr>
          <w:w w:val="75"/>
          <w:sz w:val="15"/>
        </w:rPr>
        <w:t>sheet</w:t>
      </w:r>
      <w:r>
        <w:rPr>
          <w:spacing w:val="16"/>
          <w:sz w:val="15"/>
        </w:rPr>
        <w:t> </w:t>
      </w:r>
      <w:r>
        <w:rPr>
          <w:w w:val="75"/>
          <w:sz w:val="15"/>
        </w:rPr>
        <w:t>issued</w:t>
      </w:r>
      <w:r>
        <w:rPr>
          <w:sz w:val="15"/>
        </w:rPr>
        <w:t> </w:t>
      </w:r>
      <w:r>
        <w:rPr>
          <w:w w:val="75"/>
          <w:sz w:val="15"/>
        </w:rPr>
        <w:t>by</w:t>
      </w:r>
      <w:r>
        <w:rPr>
          <w:spacing w:val="11"/>
          <w:sz w:val="15"/>
        </w:rPr>
        <w:t> </w:t>
      </w:r>
      <w:r>
        <w:rPr>
          <w:w w:val="75"/>
          <w:sz w:val="15"/>
        </w:rPr>
        <w:t>Higher</w:t>
      </w:r>
      <w:r>
        <w:rPr>
          <w:sz w:val="15"/>
        </w:rPr>
        <w:t> </w:t>
      </w:r>
      <w:r>
        <w:rPr>
          <w:w w:val="75"/>
          <w:sz w:val="15"/>
        </w:rPr>
        <w:t>Secondary</w:t>
      </w:r>
      <w:r>
        <w:rPr>
          <w:spacing w:val="11"/>
          <w:sz w:val="15"/>
        </w:rPr>
        <w:t> </w:t>
      </w:r>
      <w:r>
        <w:rPr>
          <w:w w:val="75"/>
          <w:sz w:val="15"/>
        </w:rPr>
        <w:t>Board/Passport</w:t>
      </w:r>
      <w:r>
        <w:rPr>
          <w:spacing w:val="14"/>
          <w:sz w:val="15"/>
        </w:rPr>
        <w:t> </w:t>
      </w:r>
      <w:r>
        <w:rPr>
          <w:w w:val="75"/>
          <w:sz w:val="15"/>
        </w:rPr>
        <w:t>of</w:t>
      </w:r>
      <w:r>
        <w:rPr>
          <w:spacing w:val="40"/>
          <w:sz w:val="15"/>
        </w:rPr>
        <w:t> </w:t>
      </w:r>
      <w:r>
        <w:rPr>
          <w:w w:val="85"/>
          <w:sz w:val="15"/>
        </w:rPr>
        <w:t>Minor/Birth Certificate must be provided.</w:t>
      </w:r>
    </w:p>
    <w:p>
      <w:pPr>
        <w:pStyle w:val="ListParagraph"/>
        <w:numPr>
          <w:ilvl w:val="0"/>
          <w:numId w:val="3"/>
        </w:numPr>
        <w:tabs>
          <w:tab w:pos="452" w:val="left" w:leader="none"/>
          <w:tab w:pos="454" w:val="left" w:leader="none"/>
        </w:tabs>
        <w:spacing w:line="244" w:lineRule="auto" w:before="0" w:after="0"/>
        <w:ind w:left="454" w:right="387" w:hanging="255"/>
        <w:jc w:val="left"/>
        <w:rPr>
          <w:sz w:val="15"/>
        </w:rPr>
      </w:pPr>
      <w:r>
        <w:rPr>
          <w:w w:val="80"/>
          <w:sz w:val="15"/>
        </w:rPr>
        <w:t>Politically</w:t>
      </w:r>
      <w:r>
        <w:rPr>
          <w:spacing w:val="13"/>
          <w:sz w:val="15"/>
        </w:rPr>
        <w:t> </w:t>
      </w:r>
      <w:r>
        <w:rPr>
          <w:w w:val="80"/>
          <w:sz w:val="15"/>
        </w:rPr>
        <w:t>Exposed</w:t>
      </w:r>
      <w:r>
        <w:rPr>
          <w:sz w:val="15"/>
        </w:rPr>
        <w:t> </w:t>
      </w:r>
      <w:r>
        <w:rPr>
          <w:w w:val="80"/>
          <w:sz w:val="15"/>
        </w:rPr>
        <w:t>Persons</w:t>
      </w:r>
      <w:r>
        <w:rPr>
          <w:spacing w:val="13"/>
          <w:sz w:val="15"/>
        </w:rPr>
        <w:t> </w:t>
      </w:r>
      <w:r>
        <w:rPr>
          <w:w w:val="80"/>
          <w:sz w:val="15"/>
        </w:rPr>
        <w:t>(PEP)</w:t>
      </w:r>
      <w:r>
        <w:rPr>
          <w:sz w:val="15"/>
        </w:rPr>
        <w:t> </w:t>
      </w:r>
      <w:r>
        <w:rPr>
          <w:w w:val="80"/>
          <w:sz w:val="15"/>
        </w:rPr>
        <w:t>are</w:t>
      </w:r>
      <w:r>
        <w:rPr>
          <w:spacing w:val="11"/>
          <w:sz w:val="15"/>
        </w:rPr>
        <w:t> </w:t>
      </w:r>
      <w:r>
        <w:rPr>
          <w:w w:val="80"/>
          <w:sz w:val="15"/>
        </w:rPr>
        <w:t>defined</w:t>
      </w:r>
      <w:r>
        <w:rPr>
          <w:spacing w:val="11"/>
          <w:sz w:val="15"/>
        </w:rPr>
        <w:t> </w:t>
      </w:r>
      <w:r>
        <w:rPr>
          <w:w w:val="80"/>
          <w:sz w:val="15"/>
        </w:rPr>
        <w:t>as</w:t>
      </w:r>
      <w:r>
        <w:rPr>
          <w:spacing w:val="13"/>
          <w:sz w:val="15"/>
        </w:rPr>
        <w:t> </w:t>
      </w:r>
      <w:r>
        <w:rPr>
          <w:w w:val="80"/>
          <w:sz w:val="15"/>
        </w:rPr>
        <w:t>individuals</w:t>
      </w:r>
      <w:r>
        <w:rPr>
          <w:spacing w:val="13"/>
          <w:sz w:val="15"/>
        </w:rPr>
        <w:t> </w:t>
      </w:r>
      <w:r>
        <w:rPr>
          <w:w w:val="80"/>
          <w:sz w:val="15"/>
        </w:rPr>
        <w:t>who</w:t>
      </w:r>
      <w:r>
        <w:rPr>
          <w:spacing w:val="11"/>
          <w:sz w:val="15"/>
        </w:rPr>
        <w:t> </w:t>
      </w:r>
      <w:r>
        <w:rPr>
          <w:w w:val="80"/>
          <w:sz w:val="15"/>
        </w:rPr>
        <w:t>are</w:t>
      </w:r>
      <w:r>
        <w:rPr>
          <w:spacing w:val="11"/>
          <w:sz w:val="15"/>
        </w:rPr>
        <w:t> </w:t>
      </w:r>
      <w:r>
        <w:rPr>
          <w:w w:val="80"/>
          <w:sz w:val="15"/>
        </w:rPr>
        <w:t>or</w:t>
      </w:r>
      <w:r>
        <w:rPr>
          <w:sz w:val="15"/>
        </w:rPr>
        <w:t> </w:t>
      </w:r>
      <w:r>
        <w:rPr>
          <w:w w:val="80"/>
          <w:sz w:val="15"/>
        </w:rPr>
        <w:t>have</w:t>
      </w:r>
      <w:r>
        <w:rPr>
          <w:spacing w:val="11"/>
          <w:sz w:val="15"/>
        </w:rPr>
        <w:t> </w:t>
      </w:r>
      <w:r>
        <w:rPr>
          <w:w w:val="80"/>
          <w:sz w:val="15"/>
        </w:rPr>
        <w:t>been</w:t>
      </w:r>
      <w:r>
        <w:rPr>
          <w:spacing w:val="11"/>
          <w:sz w:val="15"/>
        </w:rPr>
        <w:t> </w:t>
      </w:r>
      <w:r>
        <w:rPr>
          <w:w w:val="80"/>
          <w:sz w:val="15"/>
        </w:rPr>
        <w:t>entrusted</w:t>
      </w:r>
      <w:r>
        <w:rPr>
          <w:spacing w:val="11"/>
          <w:sz w:val="15"/>
        </w:rPr>
        <w:t> </w:t>
      </w:r>
      <w:r>
        <w:rPr>
          <w:w w:val="80"/>
          <w:sz w:val="15"/>
        </w:rPr>
        <w:t>with</w:t>
      </w:r>
      <w:r>
        <w:rPr>
          <w:spacing w:val="11"/>
          <w:sz w:val="15"/>
        </w:rPr>
        <w:t> </w:t>
      </w:r>
      <w:r>
        <w:rPr>
          <w:w w:val="80"/>
          <w:sz w:val="15"/>
        </w:rPr>
        <w:t>prominent</w:t>
      </w:r>
      <w:r>
        <w:rPr>
          <w:sz w:val="15"/>
        </w:rPr>
        <w:t> </w:t>
      </w:r>
      <w:r>
        <w:rPr>
          <w:w w:val="80"/>
          <w:sz w:val="15"/>
        </w:rPr>
        <w:t>public</w:t>
      </w:r>
      <w:r>
        <w:rPr>
          <w:sz w:val="15"/>
        </w:rPr>
        <w:t> </w:t>
      </w:r>
      <w:r>
        <w:rPr>
          <w:w w:val="80"/>
          <w:sz w:val="15"/>
        </w:rPr>
        <w:t>functions</w:t>
      </w:r>
      <w:r>
        <w:rPr>
          <w:spacing w:val="29"/>
          <w:sz w:val="15"/>
        </w:rPr>
        <w:t> </w:t>
      </w:r>
      <w:r>
        <w:rPr>
          <w:w w:val="80"/>
          <w:sz w:val="15"/>
        </w:rPr>
        <w:t>in</w:t>
      </w:r>
      <w:r>
        <w:rPr>
          <w:spacing w:val="11"/>
          <w:sz w:val="15"/>
        </w:rPr>
        <w:t> </w:t>
      </w:r>
      <w:r>
        <w:rPr>
          <w:w w:val="80"/>
          <w:sz w:val="15"/>
        </w:rPr>
        <w:t>a</w:t>
      </w:r>
      <w:r>
        <w:rPr>
          <w:sz w:val="15"/>
        </w:rPr>
        <w:t> </w:t>
      </w:r>
      <w:r>
        <w:rPr>
          <w:w w:val="80"/>
          <w:sz w:val="15"/>
        </w:rPr>
        <w:t>foreign</w:t>
      </w:r>
      <w:r>
        <w:rPr>
          <w:spacing w:val="11"/>
          <w:sz w:val="15"/>
        </w:rPr>
        <w:t> </w:t>
      </w:r>
      <w:r>
        <w:rPr>
          <w:w w:val="80"/>
          <w:sz w:val="15"/>
        </w:rPr>
        <w:t>country,</w:t>
      </w:r>
      <w:r>
        <w:rPr>
          <w:sz w:val="15"/>
        </w:rPr>
        <w:t> </w:t>
      </w:r>
      <w:r>
        <w:rPr>
          <w:w w:val="80"/>
          <w:sz w:val="15"/>
        </w:rPr>
        <w:t>e.g.,</w:t>
      </w:r>
      <w:r>
        <w:rPr>
          <w:sz w:val="15"/>
        </w:rPr>
        <w:t> </w:t>
      </w:r>
      <w:r>
        <w:rPr>
          <w:w w:val="80"/>
          <w:sz w:val="15"/>
        </w:rPr>
        <w:t>Heads</w:t>
      </w:r>
      <w:r>
        <w:rPr>
          <w:spacing w:val="13"/>
          <w:sz w:val="15"/>
        </w:rPr>
        <w:t> </w:t>
      </w:r>
      <w:r>
        <w:rPr>
          <w:w w:val="80"/>
          <w:sz w:val="15"/>
        </w:rPr>
        <w:t>of</w:t>
      </w:r>
      <w:r>
        <w:rPr>
          <w:sz w:val="15"/>
        </w:rPr>
        <w:t> </w:t>
      </w:r>
      <w:r>
        <w:rPr>
          <w:w w:val="80"/>
          <w:sz w:val="15"/>
        </w:rPr>
        <w:t>States</w:t>
      </w:r>
      <w:r>
        <w:rPr>
          <w:spacing w:val="13"/>
          <w:sz w:val="15"/>
        </w:rPr>
        <w:t> </w:t>
      </w:r>
      <w:r>
        <w:rPr>
          <w:w w:val="80"/>
          <w:sz w:val="15"/>
        </w:rPr>
        <w:t>or</w:t>
      </w:r>
      <w:r>
        <w:rPr>
          <w:sz w:val="15"/>
        </w:rPr>
        <w:t> </w:t>
      </w:r>
      <w:r>
        <w:rPr>
          <w:w w:val="80"/>
          <w:sz w:val="15"/>
        </w:rPr>
        <w:t>of</w:t>
      </w:r>
      <w:r>
        <w:rPr>
          <w:spacing w:val="40"/>
          <w:sz w:val="15"/>
        </w:rPr>
        <w:t> </w:t>
      </w:r>
      <w:r>
        <w:rPr>
          <w:w w:val="75"/>
          <w:sz w:val="15"/>
        </w:rPr>
        <w:t>Governments,</w:t>
      </w:r>
      <w:r>
        <w:rPr>
          <w:spacing w:val="15"/>
          <w:sz w:val="15"/>
        </w:rPr>
        <w:t> </w:t>
      </w:r>
      <w:r>
        <w:rPr>
          <w:w w:val="75"/>
          <w:sz w:val="15"/>
        </w:rPr>
        <w:t>senior</w:t>
      </w:r>
      <w:r>
        <w:rPr>
          <w:spacing w:val="23"/>
          <w:sz w:val="15"/>
        </w:rPr>
        <w:t> </w:t>
      </w:r>
      <w:r>
        <w:rPr>
          <w:w w:val="75"/>
          <w:sz w:val="15"/>
        </w:rPr>
        <w:t>politicians,</w:t>
      </w:r>
      <w:r>
        <w:rPr>
          <w:spacing w:val="15"/>
          <w:sz w:val="15"/>
        </w:rPr>
        <w:t> </w:t>
      </w:r>
      <w:r>
        <w:rPr>
          <w:w w:val="75"/>
          <w:sz w:val="15"/>
        </w:rPr>
        <w:t>senior</w:t>
      </w:r>
      <w:r>
        <w:rPr>
          <w:spacing w:val="23"/>
          <w:sz w:val="15"/>
        </w:rPr>
        <w:t> </w:t>
      </w:r>
      <w:r>
        <w:rPr>
          <w:w w:val="75"/>
          <w:sz w:val="15"/>
        </w:rPr>
        <w:t>Government/judicial/</w:t>
      </w:r>
      <w:r>
        <w:rPr>
          <w:spacing w:val="15"/>
          <w:sz w:val="15"/>
        </w:rPr>
        <w:t> </w:t>
      </w:r>
      <w:r>
        <w:rPr>
          <w:w w:val="75"/>
          <w:sz w:val="15"/>
        </w:rPr>
        <w:t>military</w:t>
      </w:r>
      <w:r>
        <w:rPr>
          <w:spacing w:val="31"/>
          <w:sz w:val="15"/>
        </w:rPr>
        <w:t> </w:t>
      </w:r>
      <w:r>
        <w:rPr>
          <w:w w:val="75"/>
          <w:sz w:val="15"/>
        </w:rPr>
        <w:t>officers,</w:t>
      </w:r>
      <w:r>
        <w:rPr>
          <w:spacing w:val="15"/>
          <w:sz w:val="15"/>
        </w:rPr>
        <w:t> </w:t>
      </w:r>
      <w:r>
        <w:rPr>
          <w:w w:val="75"/>
          <w:sz w:val="15"/>
        </w:rPr>
        <w:t>senior</w:t>
      </w:r>
      <w:r>
        <w:rPr>
          <w:sz w:val="15"/>
        </w:rPr>
        <w:t> </w:t>
      </w:r>
      <w:r>
        <w:rPr>
          <w:w w:val="75"/>
          <w:sz w:val="15"/>
        </w:rPr>
        <w:t>executives</w:t>
      </w:r>
      <w:r>
        <w:rPr>
          <w:spacing w:val="31"/>
          <w:sz w:val="15"/>
        </w:rPr>
        <w:t> </w:t>
      </w:r>
      <w:r>
        <w:rPr>
          <w:w w:val="75"/>
          <w:sz w:val="15"/>
        </w:rPr>
        <w:t>of</w:t>
      </w:r>
      <w:r>
        <w:rPr>
          <w:spacing w:val="15"/>
          <w:sz w:val="15"/>
        </w:rPr>
        <w:t> </w:t>
      </w:r>
      <w:r>
        <w:rPr>
          <w:w w:val="75"/>
          <w:sz w:val="15"/>
        </w:rPr>
        <w:t>state</w:t>
      </w:r>
      <w:r>
        <w:rPr>
          <w:spacing w:val="19"/>
          <w:sz w:val="15"/>
        </w:rPr>
        <w:t> </w:t>
      </w:r>
      <w:r>
        <w:rPr>
          <w:w w:val="75"/>
          <w:sz w:val="15"/>
        </w:rPr>
        <w:t>owned</w:t>
      </w:r>
      <w:r>
        <w:rPr>
          <w:spacing w:val="19"/>
          <w:sz w:val="15"/>
        </w:rPr>
        <w:t> </w:t>
      </w:r>
      <w:r>
        <w:rPr>
          <w:w w:val="75"/>
          <w:sz w:val="15"/>
        </w:rPr>
        <w:t>corporations ,</w:t>
      </w:r>
      <w:r>
        <w:rPr>
          <w:spacing w:val="15"/>
          <w:sz w:val="15"/>
        </w:rPr>
        <w:t> </w:t>
      </w:r>
      <w:r>
        <w:rPr>
          <w:w w:val="75"/>
          <w:sz w:val="15"/>
        </w:rPr>
        <w:t>important</w:t>
      </w:r>
      <w:r>
        <w:rPr>
          <w:spacing w:val="15"/>
          <w:sz w:val="15"/>
        </w:rPr>
        <w:t> </w:t>
      </w:r>
      <w:r>
        <w:rPr>
          <w:w w:val="75"/>
          <w:sz w:val="15"/>
        </w:rPr>
        <w:t>political</w:t>
      </w:r>
      <w:r>
        <w:rPr>
          <w:spacing w:val="27"/>
          <w:sz w:val="15"/>
        </w:rPr>
        <w:t> </w:t>
      </w:r>
      <w:r>
        <w:rPr>
          <w:w w:val="75"/>
          <w:sz w:val="15"/>
        </w:rPr>
        <w:t>party</w:t>
      </w:r>
      <w:r>
        <w:rPr>
          <w:spacing w:val="31"/>
          <w:sz w:val="15"/>
        </w:rPr>
        <w:t> </w:t>
      </w:r>
      <w:r>
        <w:rPr>
          <w:w w:val="75"/>
          <w:sz w:val="15"/>
        </w:rPr>
        <w:t>officials,</w:t>
      </w:r>
      <w:r>
        <w:rPr>
          <w:spacing w:val="15"/>
          <w:sz w:val="15"/>
        </w:rPr>
        <w:t> </w:t>
      </w:r>
      <w:r>
        <w:rPr>
          <w:w w:val="75"/>
          <w:sz w:val="15"/>
        </w:rPr>
        <w:t>etc.</w:t>
      </w:r>
    </w:p>
    <w:p>
      <w:pPr>
        <w:pStyle w:val="ListParagraph"/>
        <w:numPr>
          <w:ilvl w:val="0"/>
          <w:numId w:val="4"/>
        </w:numPr>
        <w:tabs>
          <w:tab w:pos="452" w:val="left" w:leader="none"/>
        </w:tabs>
        <w:spacing w:line="165" w:lineRule="exact" w:before="0" w:after="0"/>
        <w:ind w:left="452" w:right="0" w:hanging="253"/>
        <w:jc w:val="left"/>
        <w:rPr>
          <w:rFonts w:ascii="Arial"/>
          <w:b/>
          <w:sz w:val="15"/>
        </w:rPr>
      </w:pPr>
      <w:r>
        <w:rPr>
          <w:rFonts w:ascii="Arial"/>
          <w:b/>
          <w:w w:val="75"/>
          <w:sz w:val="15"/>
        </w:rPr>
        <w:t>Proof</w:t>
      </w:r>
      <w:r>
        <w:rPr>
          <w:rFonts w:ascii="Arial"/>
          <w:b/>
          <w:spacing w:val="-5"/>
          <w:sz w:val="15"/>
        </w:rPr>
        <w:t> </w:t>
      </w:r>
      <w:r>
        <w:rPr>
          <w:rFonts w:ascii="Arial"/>
          <w:b/>
          <w:w w:val="75"/>
          <w:sz w:val="15"/>
        </w:rPr>
        <w:t>of</w:t>
      </w:r>
      <w:r>
        <w:rPr>
          <w:rFonts w:ascii="Arial"/>
          <w:b/>
          <w:spacing w:val="-5"/>
          <w:sz w:val="15"/>
        </w:rPr>
        <w:t> </w:t>
      </w:r>
      <w:r>
        <w:rPr>
          <w:rFonts w:ascii="Arial"/>
          <w:b/>
          <w:w w:val="75"/>
          <w:sz w:val="15"/>
        </w:rPr>
        <w:t>Identity</w:t>
      </w:r>
      <w:r>
        <w:rPr>
          <w:rFonts w:ascii="Arial"/>
          <w:b/>
          <w:spacing w:val="-1"/>
          <w:sz w:val="15"/>
        </w:rPr>
        <w:t> </w:t>
      </w:r>
      <w:r>
        <w:rPr>
          <w:rFonts w:ascii="Arial"/>
          <w:b/>
          <w:w w:val="75"/>
          <w:sz w:val="15"/>
        </w:rPr>
        <w:t>(POI):</w:t>
      </w:r>
      <w:r>
        <w:rPr>
          <w:rFonts w:ascii="Arial"/>
          <w:b/>
          <w:spacing w:val="-5"/>
          <w:sz w:val="15"/>
        </w:rPr>
        <w:t> </w:t>
      </w:r>
      <w:r>
        <w:rPr>
          <w:rFonts w:ascii="Arial"/>
          <w:b/>
          <w:w w:val="75"/>
          <w:sz w:val="15"/>
        </w:rPr>
        <w:t>-</w:t>
      </w:r>
      <w:r>
        <w:rPr>
          <w:rFonts w:ascii="Arial"/>
          <w:b/>
          <w:spacing w:val="-5"/>
          <w:sz w:val="15"/>
        </w:rPr>
        <w:t> </w:t>
      </w:r>
      <w:r>
        <w:rPr>
          <w:rFonts w:ascii="Arial"/>
          <w:b/>
          <w:w w:val="75"/>
          <w:sz w:val="15"/>
        </w:rPr>
        <w:t>List</w:t>
      </w:r>
      <w:r>
        <w:rPr>
          <w:rFonts w:ascii="Arial"/>
          <w:b/>
          <w:spacing w:val="-5"/>
          <w:sz w:val="15"/>
        </w:rPr>
        <w:t> </w:t>
      </w:r>
      <w:r>
        <w:rPr>
          <w:rFonts w:ascii="Arial"/>
          <w:b/>
          <w:w w:val="75"/>
          <w:sz w:val="15"/>
        </w:rPr>
        <w:t>of</w:t>
      </w:r>
      <w:r>
        <w:rPr>
          <w:rFonts w:ascii="Arial"/>
          <w:b/>
          <w:spacing w:val="-5"/>
          <w:sz w:val="15"/>
        </w:rPr>
        <w:t> </w:t>
      </w:r>
      <w:r>
        <w:rPr>
          <w:rFonts w:ascii="Arial"/>
          <w:b/>
          <w:w w:val="75"/>
          <w:sz w:val="15"/>
        </w:rPr>
        <w:t>documents</w:t>
      </w:r>
      <w:r>
        <w:rPr>
          <w:rFonts w:ascii="Arial"/>
          <w:b/>
          <w:spacing w:val="-1"/>
          <w:sz w:val="15"/>
        </w:rPr>
        <w:t> </w:t>
      </w:r>
      <w:r>
        <w:rPr>
          <w:rFonts w:ascii="Arial"/>
          <w:b/>
          <w:w w:val="75"/>
          <w:sz w:val="15"/>
        </w:rPr>
        <w:t>admissible</w:t>
      </w:r>
      <w:r>
        <w:rPr>
          <w:rFonts w:ascii="Arial"/>
          <w:b/>
          <w:sz w:val="15"/>
        </w:rPr>
        <w:t> </w:t>
      </w:r>
      <w:r>
        <w:rPr>
          <w:rFonts w:ascii="Arial"/>
          <w:b/>
          <w:w w:val="75"/>
          <w:sz w:val="15"/>
        </w:rPr>
        <w:t>as</w:t>
      </w:r>
      <w:r>
        <w:rPr>
          <w:rFonts w:ascii="Arial"/>
          <w:b/>
          <w:spacing w:val="-2"/>
          <w:sz w:val="15"/>
        </w:rPr>
        <w:t> </w:t>
      </w:r>
      <w:r>
        <w:rPr>
          <w:rFonts w:ascii="Arial"/>
          <w:b/>
          <w:w w:val="75"/>
          <w:sz w:val="15"/>
        </w:rPr>
        <w:t>Proof</w:t>
      </w:r>
      <w:r>
        <w:rPr>
          <w:rFonts w:ascii="Arial"/>
          <w:b/>
          <w:spacing w:val="-5"/>
          <w:sz w:val="15"/>
        </w:rPr>
        <w:t> </w:t>
      </w:r>
      <w:r>
        <w:rPr>
          <w:rFonts w:ascii="Arial"/>
          <w:b/>
          <w:w w:val="75"/>
          <w:sz w:val="15"/>
        </w:rPr>
        <w:t>of</w:t>
      </w:r>
      <w:r>
        <w:rPr>
          <w:rFonts w:ascii="Arial"/>
          <w:b/>
          <w:spacing w:val="-5"/>
          <w:sz w:val="15"/>
        </w:rPr>
        <w:t> </w:t>
      </w:r>
      <w:r>
        <w:rPr>
          <w:rFonts w:ascii="Arial"/>
          <w:b/>
          <w:spacing w:val="-2"/>
          <w:w w:val="75"/>
          <w:sz w:val="15"/>
        </w:rPr>
        <w:t>Identity:</w:t>
      </w:r>
    </w:p>
    <w:p>
      <w:pPr>
        <w:pStyle w:val="ListParagraph"/>
        <w:numPr>
          <w:ilvl w:val="1"/>
          <w:numId w:val="4"/>
        </w:numPr>
        <w:tabs>
          <w:tab w:pos="452" w:val="left" w:leader="none"/>
        </w:tabs>
        <w:spacing w:line="169" w:lineRule="exact" w:before="0" w:after="0"/>
        <w:ind w:left="452" w:right="0" w:hanging="253"/>
        <w:jc w:val="both"/>
        <w:rPr>
          <w:sz w:val="15"/>
        </w:rPr>
      </w:pPr>
      <w:r>
        <w:rPr>
          <w:w w:val="75"/>
          <w:sz w:val="15"/>
        </w:rPr>
        <w:t>PAN</w:t>
      </w:r>
      <w:r>
        <w:rPr>
          <w:spacing w:val="-9"/>
          <w:sz w:val="15"/>
        </w:rPr>
        <w:t> </w:t>
      </w:r>
      <w:r>
        <w:rPr>
          <w:w w:val="75"/>
          <w:sz w:val="15"/>
        </w:rPr>
        <w:t>card</w:t>
      </w:r>
      <w:r>
        <w:rPr>
          <w:spacing w:val="-2"/>
          <w:sz w:val="15"/>
        </w:rPr>
        <w:t> </w:t>
      </w:r>
      <w:r>
        <w:rPr>
          <w:w w:val="75"/>
          <w:sz w:val="15"/>
        </w:rPr>
        <w:t>with</w:t>
      </w:r>
      <w:r>
        <w:rPr>
          <w:spacing w:val="-8"/>
          <w:sz w:val="15"/>
        </w:rPr>
        <w:t> </w:t>
      </w:r>
      <w:r>
        <w:rPr>
          <w:w w:val="75"/>
          <w:sz w:val="15"/>
        </w:rPr>
        <w:t>clear</w:t>
      </w:r>
      <w:r>
        <w:rPr>
          <w:spacing w:val="2"/>
          <w:sz w:val="15"/>
        </w:rPr>
        <w:t> </w:t>
      </w:r>
      <w:r>
        <w:rPr>
          <w:w w:val="75"/>
          <w:sz w:val="15"/>
        </w:rPr>
        <w:t>photograph.</w:t>
      </w:r>
      <w:r>
        <w:rPr>
          <w:spacing w:val="-2"/>
          <w:sz w:val="15"/>
        </w:rPr>
        <w:t> </w:t>
      </w:r>
      <w:r>
        <w:rPr>
          <w:w w:val="75"/>
          <w:sz w:val="15"/>
        </w:rPr>
        <w:t>This</w:t>
      </w:r>
      <w:r>
        <w:rPr>
          <w:spacing w:val="2"/>
          <w:sz w:val="15"/>
        </w:rPr>
        <w:t> </w:t>
      </w:r>
      <w:r>
        <w:rPr>
          <w:w w:val="75"/>
          <w:sz w:val="15"/>
        </w:rPr>
        <w:t>is</w:t>
      </w:r>
      <w:r>
        <w:rPr>
          <w:spacing w:val="-6"/>
          <w:sz w:val="15"/>
        </w:rPr>
        <w:t> </w:t>
      </w:r>
      <w:r>
        <w:rPr>
          <w:w w:val="75"/>
          <w:sz w:val="15"/>
        </w:rPr>
        <w:t>mandatory</w:t>
      </w:r>
      <w:r>
        <w:rPr>
          <w:spacing w:val="-5"/>
          <w:sz w:val="15"/>
        </w:rPr>
        <w:t> </w:t>
      </w:r>
      <w:r>
        <w:rPr>
          <w:w w:val="75"/>
          <w:sz w:val="15"/>
        </w:rPr>
        <w:t>requirement</w:t>
      </w:r>
      <w:r>
        <w:rPr>
          <w:spacing w:val="-1"/>
          <w:sz w:val="15"/>
        </w:rPr>
        <w:t> </w:t>
      </w:r>
      <w:r>
        <w:rPr>
          <w:w w:val="75"/>
          <w:sz w:val="15"/>
        </w:rPr>
        <w:t>for</w:t>
      </w:r>
      <w:r>
        <w:rPr>
          <w:spacing w:val="-6"/>
          <w:sz w:val="15"/>
        </w:rPr>
        <w:t> </w:t>
      </w:r>
      <w:r>
        <w:rPr>
          <w:w w:val="75"/>
          <w:sz w:val="15"/>
        </w:rPr>
        <w:t>all</w:t>
      </w:r>
      <w:r>
        <w:rPr>
          <w:spacing w:val="-9"/>
          <w:sz w:val="15"/>
        </w:rPr>
        <w:t> </w:t>
      </w:r>
      <w:r>
        <w:rPr>
          <w:w w:val="75"/>
          <w:sz w:val="15"/>
        </w:rPr>
        <w:t>applicants</w:t>
      </w:r>
      <w:r>
        <w:rPr>
          <w:spacing w:val="3"/>
          <w:sz w:val="15"/>
        </w:rPr>
        <w:t> </w:t>
      </w:r>
      <w:r>
        <w:rPr>
          <w:w w:val="75"/>
          <w:sz w:val="15"/>
        </w:rPr>
        <w:t>except</w:t>
      </w:r>
      <w:r>
        <w:rPr>
          <w:spacing w:val="-4"/>
          <w:sz w:val="15"/>
        </w:rPr>
        <w:t> </w:t>
      </w:r>
      <w:r>
        <w:rPr>
          <w:w w:val="75"/>
          <w:sz w:val="15"/>
        </w:rPr>
        <w:t>those</w:t>
      </w:r>
      <w:r>
        <w:rPr>
          <w:spacing w:val="-8"/>
          <w:sz w:val="15"/>
        </w:rPr>
        <w:t> </w:t>
      </w:r>
      <w:r>
        <w:rPr>
          <w:w w:val="75"/>
          <w:sz w:val="15"/>
        </w:rPr>
        <w:t>who</w:t>
      </w:r>
      <w:r>
        <w:rPr>
          <w:spacing w:val="-2"/>
          <w:sz w:val="15"/>
        </w:rPr>
        <w:t> </w:t>
      </w:r>
      <w:r>
        <w:rPr>
          <w:w w:val="75"/>
          <w:sz w:val="15"/>
        </w:rPr>
        <w:t>are</w:t>
      </w:r>
      <w:r>
        <w:rPr>
          <w:spacing w:val="-2"/>
          <w:sz w:val="15"/>
        </w:rPr>
        <w:t> </w:t>
      </w:r>
      <w:r>
        <w:rPr>
          <w:w w:val="75"/>
          <w:sz w:val="15"/>
        </w:rPr>
        <w:t>specifically</w:t>
      </w:r>
      <w:r>
        <w:rPr>
          <w:spacing w:val="3"/>
          <w:sz w:val="15"/>
        </w:rPr>
        <w:t> </w:t>
      </w:r>
      <w:r>
        <w:rPr>
          <w:w w:val="75"/>
          <w:sz w:val="15"/>
        </w:rPr>
        <w:t>exempt</w:t>
      </w:r>
      <w:r>
        <w:rPr>
          <w:spacing w:val="-3"/>
          <w:sz w:val="15"/>
        </w:rPr>
        <w:t> </w:t>
      </w:r>
      <w:r>
        <w:rPr>
          <w:w w:val="75"/>
          <w:sz w:val="15"/>
        </w:rPr>
        <w:t>from</w:t>
      </w:r>
      <w:r>
        <w:rPr>
          <w:spacing w:val="-6"/>
          <w:sz w:val="15"/>
        </w:rPr>
        <w:t> </w:t>
      </w:r>
      <w:r>
        <w:rPr>
          <w:w w:val="75"/>
          <w:sz w:val="15"/>
        </w:rPr>
        <w:t>obtaining</w:t>
      </w:r>
      <w:r>
        <w:rPr>
          <w:sz w:val="15"/>
        </w:rPr>
        <w:t> </w:t>
      </w:r>
      <w:r>
        <w:rPr>
          <w:w w:val="75"/>
          <w:sz w:val="15"/>
        </w:rPr>
        <w:t>PAN</w:t>
      </w:r>
      <w:r>
        <w:rPr>
          <w:spacing w:val="6"/>
          <w:sz w:val="15"/>
        </w:rPr>
        <w:t> </w:t>
      </w:r>
      <w:r>
        <w:rPr>
          <w:w w:val="75"/>
          <w:sz w:val="15"/>
        </w:rPr>
        <w:t>(listed</w:t>
      </w:r>
      <w:r>
        <w:rPr>
          <w:sz w:val="15"/>
        </w:rPr>
        <w:t> </w:t>
      </w:r>
      <w:r>
        <w:rPr>
          <w:w w:val="75"/>
          <w:sz w:val="15"/>
        </w:rPr>
        <w:t>in</w:t>
      </w:r>
      <w:r>
        <w:rPr>
          <w:spacing w:val="-2"/>
          <w:sz w:val="15"/>
        </w:rPr>
        <w:t> </w:t>
      </w:r>
      <w:r>
        <w:rPr>
          <w:w w:val="75"/>
          <w:sz w:val="15"/>
        </w:rPr>
        <w:t>Section</w:t>
      </w:r>
      <w:r>
        <w:rPr>
          <w:spacing w:val="-1"/>
          <w:sz w:val="15"/>
        </w:rPr>
        <w:t> </w:t>
      </w:r>
      <w:r>
        <w:rPr>
          <w:spacing w:val="-5"/>
          <w:w w:val="75"/>
          <w:sz w:val="15"/>
        </w:rPr>
        <w:t>D)</w:t>
      </w:r>
    </w:p>
    <w:p>
      <w:pPr>
        <w:pStyle w:val="ListParagraph"/>
        <w:numPr>
          <w:ilvl w:val="1"/>
          <w:numId w:val="4"/>
        </w:numPr>
        <w:tabs>
          <w:tab w:pos="452" w:val="left" w:leader="none"/>
        </w:tabs>
        <w:spacing w:line="168" w:lineRule="exact" w:before="0" w:after="0"/>
        <w:ind w:left="452" w:right="0" w:hanging="253"/>
        <w:jc w:val="both"/>
        <w:rPr>
          <w:sz w:val="15"/>
        </w:rPr>
      </w:pPr>
      <w:r>
        <w:rPr>
          <w:w w:val="75"/>
          <w:sz w:val="15"/>
        </w:rPr>
        <w:t>Unique</w:t>
      </w:r>
      <w:r>
        <w:rPr>
          <w:spacing w:val="1"/>
          <w:sz w:val="15"/>
        </w:rPr>
        <w:t> </w:t>
      </w:r>
      <w:r>
        <w:rPr>
          <w:w w:val="75"/>
          <w:sz w:val="15"/>
        </w:rPr>
        <w:t>Identification</w:t>
      </w:r>
      <w:r>
        <w:rPr>
          <w:spacing w:val="13"/>
          <w:sz w:val="15"/>
        </w:rPr>
        <w:t> </w:t>
      </w:r>
      <w:r>
        <w:rPr>
          <w:w w:val="75"/>
          <w:sz w:val="15"/>
        </w:rPr>
        <w:t>Number</w:t>
      </w:r>
      <w:r>
        <w:rPr>
          <w:spacing w:val="-2"/>
          <w:sz w:val="15"/>
        </w:rPr>
        <w:t> </w:t>
      </w:r>
      <w:r>
        <w:rPr>
          <w:w w:val="75"/>
          <w:sz w:val="15"/>
        </w:rPr>
        <w:t>(UID)</w:t>
      </w:r>
      <w:r>
        <w:rPr>
          <w:spacing w:val="6"/>
          <w:sz w:val="15"/>
        </w:rPr>
        <w:t> </w:t>
      </w:r>
      <w:r>
        <w:rPr>
          <w:w w:val="75"/>
          <w:sz w:val="15"/>
        </w:rPr>
        <w:t>(Aadhaar)/</w:t>
      </w:r>
      <w:r>
        <w:rPr>
          <w:spacing w:val="2"/>
          <w:sz w:val="15"/>
        </w:rPr>
        <w:t> </w:t>
      </w:r>
      <w:r>
        <w:rPr>
          <w:w w:val="75"/>
          <w:sz w:val="15"/>
        </w:rPr>
        <w:t>Passport/</w:t>
      </w:r>
      <w:r>
        <w:rPr>
          <w:spacing w:val="1"/>
          <w:sz w:val="15"/>
        </w:rPr>
        <w:t> </w:t>
      </w:r>
      <w:r>
        <w:rPr>
          <w:w w:val="75"/>
          <w:sz w:val="15"/>
        </w:rPr>
        <w:t>Voter</w:t>
      </w:r>
      <w:r>
        <w:rPr>
          <w:spacing w:val="-2"/>
          <w:sz w:val="15"/>
        </w:rPr>
        <w:t> </w:t>
      </w:r>
      <w:r>
        <w:rPr>
          <w:w w:val="75"/>
          <w:sz w:val="15"/>
        </w:rPr>
        <w:t>ID</w:t>
      </w:r>
      <w:r>
        <w:rPr>
          <w:spacing w:val="2"/>
          <w:sz w:val="15"/>
        </w:rPr>
        <w:t> </w:t>
      </w:r>
      <w:r>
        <w:rPr>
          <w:w w:val="75"/>
          <w:sz w:val="15"/>
        </w:rPr>
        <w:t>card/</w:t>
      </w:r>
      <w:r>
        <w:rPr>
          <w:sz w:val="15"/>
        </w:rPr>
        <w:t> </w:t>
      </w:r>
      <w:r>
        <w:rPr>
          <w:w w:val="75"/>
          <w:sz w:val="15"/>
        </w:rPr>
        <w:t>Driving</w:t>
      </w:r>
      <w:r>
        <w:rPr>
          <w:spacing w:val="-5"/>
          <w:sz w:val="15"/>
        </w:rPr>
        <w:t> </w:t>
      </w:r>
      <w:r>
        <w:rPr>
          <w:spacing w:val="-2"/>
          <w:w w:val="75"/>
          <w:sz w:val="15"/>
        </w:rPr>
        <w:t>license.</w:t>
      </w:r>
    </w:p>
    <w:p>
      <w:pPr>
        <w:pStyle w:val="ListParagraph"/>
        <w:numPr>
          <w:ilvl w:val="1"/>
          <w:numId w:val="4"/>
        </w:numPr>
        <w:tabs>
          <w:tab w:pos="452" w:val="left" w:leader="none"/>
          <w:tab w:pos="454" w:val="left" w:leader="none"/>
        </w:tabs>
        <w:spacing w:line="240" w:lineRule="auto" w:before="0" w:after="0"/>
        <w:ind w:left="454" w:right="255" w:hanging="255"/>
        <w:jc w:val="both"/>
        <w:rPr>
          <w:sz w:val="15"/>
        </w:rPr>
      </w:pPr>
      <w:r>
        <w:rPr>
          <w:w w:val="80"/>
          <w:sz w:val="15"/>
        </w:rPr>
        <w:t>Identity card/ document with applicant’s</w:t>
      </w:r>
      <w:r>
        <w:rPr>
          <w:sz w:val="15"/>
        </w:rPr>
        <w:t> </w:t>
      </w:r>
      <w:r>
        <w:rPr>
          <w:w w:val="80"/>
          <w:sz w:val="15"/>
        </w:rPr>
        <w:t>Photo, issued by any</w:t>
      </w:r>
      <w:r>
        <w:rPr>
          <w:sz w:val="15"/>
        </w:rPr>
        <w:t> </w:t>
      </w:r>
      <w:r>
        <w:rPr>
          <w:w w:val="80"/>
          <w:sz w:val="15"/>
        </w:rPr>
        <w:t>of the following: Central/State Government and</w:t>
      </w:r>
      <w:r>
        <w:rPr>
          <w:sz w:val="15"/>
        </w:rPr>
        <w:t> </w:t>
      </w:r>
      <w:r>
        <w:rPr>
          <w:w w:val="80"/>
          <w:sz w:val="15"/>
        </w:rPr>
        <w:t>its</w:t>
      </w:r>
      <w:r>
        <w:rPr>
          <w:sz w:val="15"/>
        </w:rPr>
        <w:t> </w:t>
      </w:r>
      <w:r>
        <w:rPr>
          <w:w w:val="80"/>
          <w:sz w:val="15"/>
        </w:rPr>
        <w:t>Departments, Statutory/Regulatory</w:t>
      </w:r>
      <w:r>
        <w:rPr>
          <w:sz w:val="15"/>
        </w:rPr>
        <w:t> </w:t>
      </w:r>
      <w:r>
        <w:rPr>
          <w:w w:val="80"/>
          <w:sz w:val="15"/>
        </w:rPr>
        <w:t>Authorities, Public</w:t>
      </w:r>
      <w:r>
        <w:rPr>
          <w:sz w:val="15"/>
        </w:rPr>
        <w:t> </w:t>
      </w:r>
      <w:r>
        <w:rPr>
          <w:w w:val="80"/>
          <w:sz w:val="15"/>
        </w:rPr>
        <w:t>Sector</w:t>
      </w:r>
      <w:r>
        <w:rPr>
          <w:spacing w:val="40"/>
          <w:sz w:val="15"/>
        </w:rPr>
        <w:t> </w:t>
      </w:r>
      <w:r>
        <w:rPr>
          <w:w w:val="80"/>
          <w:sz w:val="15"/>
        </w:rPr>
        <w:t>Undertakings,</w:t>
      </w:r>
      <w:r>
        <w:rPr>
          <w:spacing w:val="-2"/>
          <w:w w:val="80"/>
          <w:sz w:val="15"/>
        </w:rPr>
        <w:t> </w:t>
      </w:r>
      <w:r>
        <w:rPr>
          <w:w w:val="80"/>
          <w:sz w:val="15"/>
        </w:rPr>
        <w:t>Scheduled</w:t>
      </w:r>
      <w:r>
        <w:rPr>
          <w:spacing w:val="-2"/>
          <w:w w:val="80"/>
          <w:sz w:val="15"/>
        </w:rPr>
        <w:t> </w:t>
      </w:r>
      <w:r>
        <w:rPr>
          <w:w w:val="80"/>
          <w:sz w:val="15"/>
        </w:rPr>
        <w:t>Commercial Banks, Public</w:t>
      </w:r>
      <w:r>
        <w:rPr>
          <w:sz w:val="15"/>
        </w:rPr>
        <w:t> </w:t>
      </w:r>
      <w:r>
        <w:rPr>
          <w:w w:val="80"/>
          <w:sz w:val="15"/>
        </w:rPr>
        <w:t>Financial Institutions,</w:t>
      </w:r>
      <w:r>
        <w:rPr>
          <w:sz w:val="15"/>
        </w:rPr>
        <w:t> </w:t>
      </w:r>
      <w:r>
        <w:rPr>
          <w:w w:val="80"/>
          <w:sz w:val="15"/>
        </w:rPr>
        <w:t>Colleges affiliated</w:t>
      </w:r>
      <w:r>
        <w:rPr>
          <w:sz w:val="15"/>
        </w:rPr>
        <w:t> </w:t>
      </w:r>
      <w:r>
        <w:rPr>
          <w:w w:val="80"/>
          <w:sz w:val="15"/>
        </w:rPr>
        <w:t>to</w:t>
      </w:r>
      <w:r>
        <w:rPr>
          <w:sz w:val="15"/>
        </w:rPr>
        <w:t> </w:t>
      </w:r>
      <w:r>
        <w:rPr>
          <w:w w:val="80"/>
          <w:sz w:val="15"/>
        </w:rPr>
        <w:t>Universities, Professional Bodies such</w:t>
      </w:r>
      <w:r>
        <w:rPr>
          <w:sz w:val="15"/>
        </w:rPr>
        <w:t> </w:t>
      </w:r>
      <w:r>
        <w:rPr>
          <w:w w:val="80"/>
          <w:sz w:val="15"/>
        </w:rPr>
        <w:t>as</w:t>
      </w:r>
      <w:r>
        <w:rPr>
          <w:sz w:val="15"/>
        </w:rPr>
        <w:t> </w:t>
      </w:r>
      <w:r>
        <w:rPr>
          <w:w w:val="80"/>
          <w:sz w:val="15"/>
        </w:rPr>
        <w:t>ICAI,</w:t>
      </w:r>
      <w:r>
        <w:rPr>
          <w:sz w:val="15"/>
        </w:rPr>
        <w:t> </w:t>
      </w:r>
      <w:r>
        <w:rPr>
          <w:w w:val="80"/>
          <w:sz w:val="15"/>
        </w:rPr>
        <w:t>ICWAI</w:t>
      </w:r>
      <w:r>
        <w:rPr>
          <w:spacing w:val="-2"/>
          <w:w w:val="80"/>
          <w:sz w:val="15"/>
        </w:rPr>
        <w:t> </w:t>
      </w:r>
      <w:r>
        <w:rPr>
          <w:w w:val="80"/>
          <w:sz w:val="15"/>
        </w:rPr>
        <w:t>, ICSI, Bar Council etc.,</w:t>
      </w:r>
      <w:r>
        <w:rPr>
          <w:sz w:val="15"/>
        </w:rPr>
        <w:t> </w:t>
      </w:r>
      <w:r>
        <w:rPr>
          <w:w w:val="80"/>
          <w:sz w:val="15"/>
        </w:rPr>
        <w:t>to their</w:t>
      </w:r>
      <w:r>
        <w:rPr>
          <w:spacing w:val="40"/>
          <w:sz w:val="15"/>
        </w:rPr>
        <w:t> </w:t>
      </w:r>
      <w:r>
        <w:rPr>
          <w:w w:val="80"/>
          <w:sz w:val="15"/>
        </w:rPr>
        <w:t>Members; and Credit cards/Debit cards issued by Banks.</w:t>
      </w:r>
    </w:p>
    <w:p>
      <w:pPr>
        <w:pStyle w:val="ListParagraph"/>
        <w:numPr>
          <w:ilvl w:val="0"/>
          <w:numId w:val="4"/>
        </w:numPr>
        <w:tabs>
          <w:tab w:pos="452" w:val="left" w:leader="none"/>
          <w:tab w:pos="454" w:val="left" w:leader="none"/>
        </w:tabs>
        <w:spacing w:line="232" w:lineRule="auto" w:before="0" w:after="0"/>
        <w:ind w:left="454" w:right="5633" w:hanging="255"/>
        <w:jc w:val="left"/>
        <w:rPr>
          <w:rFonts w:ascii="Arial"/>
          <w:b/>
          <w:sz w:val="15"/>
        </w:rPr>
      </w:pPr>
      <w:r>
        <w:rPr>
          <w:rFonts w:ascii="Arial"/>
          <w:b/>
          <w:w w:val="80"/>
          <w:sz w:val="15"/>
        </w:rPr>
        <w:t>Proof</w:t>
      </w:r>
      <w:r>
        <w:rPr>
          <w:rFonts w:ascii="Arial"/>
          <w:b/>
          <w:spacing w:val="-3"/>
          <w:w w:val="80"/>
          <w:sz w:val="15"/>
        </w:rPr>
        <w:t> </w:t>
      </w:r>
      <w:r>
        <w:rPr>
          <w:rFonts w:ascii="Arial"/>
          <w:b/>
          <w:w w:val="80"/>
          <w:sz w:val="15"/>
        </w:rPr>
        <w:t>of</w:t>
      </w:r>
      <w:r>
        <w:rPr>
          <w:rFonts w:ascii="Arial"/>
          <w:b/>
          <w:spacing w:val="-5"/>
          <w:w w:val="80"/>
          <w:sz w:val="15"/>
        </w:rPr>
        <w:t> </w:t>
      </w:r>
      <w:r>
        <w:rPr>
          <w:rFonts w:ascii="Arial"/>
          <w:b/>
          <w:w w:val="80"/>
          <w:sz w:val="15"/>
        </w:rPr>
        <w:t>Address</w:t>
      </w:r>
      <w:r>
        <w:rPr>
          <w:rFonts w:ascii="Arial"/>
          <w:b/>
          <w:spacing w:val="-2"/>
          <w:w w:val="80"/>
          <w:sz w:val="15"/>
        </w:rPr>
        <w:t> </w:t>
      </w:r>
      <w:r>
        <w:rPr>
          <w:rFonts w:ascii="Arial"/>
          <w:b/>
          <w:w w:val="80"/>
          <w:sz w:val="15"/>
        </w:rPr>
        <w:t>(POA):</w:t>
      </w:r>
      <w:r>
        <w:rPr>
          <w:rFonts w:ascii="Arial"/>
          <w:b/>
          <w:spacing w:val="-2"/>
          <w:w w:val="80"/>
          <w:sz w:val="15"/>
        </w:rPr>
        <w:t> </w:t>
      </w:r>
      <w:r>
        <w:rPr>
          <w:rFonts w:ascii="Arial"/>
          <w:b/>
          <w:w w:val="80"/>
          <w:sz w:val="15"/>
        </w:rPr>
        <w:t>-</w:t>
      </w:r>
      <w:r>
        <w:rPr>
          <w:rFonts w:ascii="Arial"/>
          <w:b/>
          <w:spacing w:val="-2"/>
          <w:w w:val="80"/>
          <w:sz w:val="15"/>
        </w:rPr>
        <w:t> </w:t>
      </w:r>
      <w:r>
        <w:rPr>
          <w:rFonts w:ascii="Arial"/>
          <w:b/>
          <w:w w:val="80"/>
          <w:sz w:val="15"/>
        </w:rPr>
        <w:t>List</w:t>
      </w:r>
      <w:r>
        <w:rPr>
          <w:rFonts w:ascii="Arial"/>
          <w:b/>
          <w:spacing w:val="-3"/>
          <w:w w:val="80"/>
          <w:sz w:val="15"/>
        </w:rPr>
        <w:t> </w:t>
      </w:r>
      <w:r>
        <w:rPr>
          <w:rFonts w:ascii="Arial"/>
          <w:b/>
          <w:w w:val="80"/>
          <w:sz w:val="15"/>
        </w:rPr>
        <w:t>of</w:t>
      </w:r>
      <w:r>
        <w:rPr>
          <w:rFonts w:ascii="Arial"/>
          <w:b/>
          <w:spacing w:val="-1"/>
          <w:w w:val="80"/>
          <w:sz w:val="15"/>
        </w:rPr>
        <w:t> </w:t>
      </w:r>
      <w:r>
        <w:rPr>
          <w:rFonts w:ascii="Arial"/>
          <w:b/>
          <w:w w:val="80"/>
          <w:sz w:val="15"/>
        </w:rPr>
        <w:t>documents</w:t>
      </w:r>
      <w:r>
        <w:rPr>
          <w:rFonts w:ascii="Arial"/>
          <w:b/>
          <w:spacing w:val="-1"/>
          <w:w w:val="80"/>
          <w:sz w:val="15"/>
        </w:rPr>
        <w:t> </w:t>
      </w:r>
      <w:r>
        <w:rPr>
          <w:rFonts w:ascii="Arial"/>
          <w:b/>
          <w:w w:val="80"/>
          <w:sz w:val="15"/>
        </w:rPr>
        <w:t>admissible</w:t>
      </w:r>
      <w:r>
        <w:rPr>
          <w:rFonts w:ascii="Arial"/>
          <w:b/>
          <w:spacing w:val="-1"/>
          <w:w w:val="80"/>
          <w:sz w:val="15"/>
        </w:rPr>
        <w:t> </w:t>
      </w:r>
      <w:r>
        <w:rPr>
          <w:rFonts w:ascii="Arial"/>
          <w:b/>
          <w:w w:val="80"/>
          <w:sz w:val="15"/>
        </w:rPr>
        <w:t>as</w:t>
      </w:r>
      <w:r>
        <w:rPr>
          <w:rFonts w:ascii="Arial"/>
          <w:b/>
          <w:spacing w:val="-1"/>
          <w:w w:val="80"/>
          <w:sz w:val="15"/>
        </w:rPr>
        <w:t> </w:t>
      </w:r>
      <w:r>
        <w:rPr>
          <w:rFonts w:ascii="Arial"/>
          <w:b/>
          <w:w w:val="80"/>
          <w:sz w:val="15"/>
        </w:rPr>
        <w:t>Proof</w:t>
      </w:r>
      <w:r>
        <w:rPr>
          <w:rFonts w:ascii="Arial"/>
          <w:b/>
          <w:spacing w:val="-3"/>
          <w:w w:val="80"/>
          <w:sz w:val="15"/>
        </w:rPr>
        <w:t> </w:t>
      </w:r>
      <w:r>
        <w:rPr>
          <w:rFonts w:ascii="Arial"/>
          <w:b/>
          <w:w w:val="80"/>
          <w:sz w:val="15"/>
        </w:rPr>
        <w:t>of</w:t>
      </w:r>
      <w:r>
        <w:rPr>
          <w:rFonts w:ascii="Arial"/>
          <w:b/>
          <w:spacing w:val="-3"/>
          <w:w w:val="80"/>
          <w:sz w:val="15"/>
        </w:rPr>
        <w:t> </w:t>
      </w:r>
      <w:r>
        <w:rPr>
          <w:rFonts w:ascii="Arial"/>
          <w:b/>
          <w:w w:val="80"/>
          <w:sz w:val="15"/>
        </w:rPr>
        <w:t>Address:</w:t>
      </w:r>
      <w:r>
        <w:rPr>
          <w:rFonts w:ascii="Arial"/>
          <w:b/>
          <w:sz w:val="15"/>
        </w:rPr>
        <w:t> </w:t>
      </w:r>
      <w:r>
        <w:rPr>
          <w:rFonts w:ascii="Arial"/>
          <w:b/>
          <w:spacing w:val="-2"/>
          <w:w w:val="80"/>
          <w:sz w:val="15"/>
        </w:rPr>
        <w:t>(*Documents having an</w:t>
      </w:r>
      <w:r>
        <w:rPr>
          <w:rFonts w:ascii="Arial"/>
          <w:b/>
          <w:spacing w:val="-6"/>
          <w:w w:val="80"/>
          <w:sz w:val="15"/>
        </w:rPr>
        <w:t> </w:t>
      </w:r>
      <w:r>
        <w:rPr>
          <w:rFonts w:ascii="Arial"/>
          <w:b/>
          <w:spacing w:val="-2"/>
          <w:w w:val="80"/>
          <w:sz w:val="15"/>
        </w:rPr>
        <w:t>expiry</w:t>
      </w:r>
      <w:r>
        <w:rPr>
          <w:rFonts w:ascii="Arial"/>
          <w:b/>
          <w:spacing w:val="-3"/>
          <w:w w:val="80"/>
          <w:sz w:val="15"/>
        </w:rPr>
        <w:t> </w:t>
      </w:r>
      <w:r>
        <w:rPr>
          <w:rFonts w:ascii="Arial"/>
          <w:b/>
          <w:spacing w:val="-2"/>
          <w:w w:val="80"/>
          <w:sz w:val="15"/>
        </w:rPr>
        <w:t>date should be</w:t>
      </w:r>
      <w:r>
        <w:rPr>
          <w:rFonts w:ascii="Arial"/>
          <w:b/>
          <w:spacing w:val="-3"/>
          <w:w w:val="80"/>
          <w:sz w:val="15"/>
        </w:rPr>
        <w:t> </w:t>
      </w:r>
      <w:r>
        <w:rPr>
          <w:rFonts w:ascii="Arial"/>
          <w:b/>
          <w:spacing w:val="-2"/>
          <w:w w:val="80"/>
          <w:sz w:val="15"/>
        </w:rPr>
        <w:t>valid on the</w:t>
      </w:r>
      <w:r>
        <w:rPr>
          <w:rFonts w:ascii="Arial"/>
          <w:b/>
          <w:spacing w:val="-3"/>
          <w:w w:val="80"/>
          <w:sz w:val="15"/>
        </w:rPr>
        <w:t> </w:t>
      </w:r>
      <w:r>
        <w:rPr>
          <w:rFonts w:ascii="Arial"/>
          <w:b/>
          <w:spacing w:val="-2"/>
          <w:w w:val="80"/>
          <w:sz w:val="15"/>
        </w:rPr>
        <w:t>date</w:t>
      </w:r>
      <w:r>
        <w:rPr>
          <w:rFonts w:ascii="Arial"/>
          <w:b/>
          <w:spacing w:val="-3"/>
          <w:w w:val="80"/>
          <w:sz w:val="15"/>
        </w:rPr>
        <w:t> </w:t>
      </w:r>
      <w:r>
        <w:rPr>
          <w:rFonts w:ascii="Arial"/>
          <w:b/>
          <w:spacing w:val="-2"/>
          <w:w w:val="80"/>
          <w:sz w:val="15"/>
        </w:rPr>
        <w:t>of submission.)</w:t>
      </w:r>
    </w:p>
    <w:p>
      <w:pPr>
        <w:pStyle w:val="ListParagraph"/>
        <w:numPr>
          <w:ilvl w:val="1"/>
          <w:numId w:val="4"/>
        </w:numPr>
        <w:tabs>
          <w:tab w:pos="452" w:val="left" w:leader="none"/>
        </w:tabs>
        <w:spacing w:line="169" w:lineRule="exact" w:before="8" w:after="0"/>
        <w:ind w:left="452" w:right="0" w:hanging="253"/>
        <w:jc w:val="left"/>
        <w:rPr>
          <w:sz w:val="15"/>
        </w:rPr>
      </w:pPr>
      <w:r>
        <w:rPr>
          <w:w w:val="75"/>
          <w:sz w:val="15"/>
        </w:rPr>
        <w:t>Passport/</w:t>
      </w:r>
      <w:r>
        <w:rPr>
          <w:spacing w:val="-3"/>
          <w:sz w:val="15"/>
        </w:rPr>
        <w:t> </w:t>
      </w:r>
      <w:r>
        <w:rPr>
          <w:w w:val="75"/>
          <w:sz w:val="15"/>
        </w:rPr>
        <w:t>Voters</w:t>
      </w:r>
      <w:r>
        <w:rPr>
          <w:spacing w:val="9"/>
          <w:sz w:val="15"/>
        </w:rPr>
        <w:t> </w:t>
      </w:r>
      <w:r>
        <w:rPr>
          <w:w w:val="75"/>
          <w:sz w:val="15"/>
        </w:rPr>
        <w:t>Identity</w:t>
      </w:r>
      <w:r>
        <w:rPr>
          <w:spacing w:val="2"/>
          <w:sz w:val="15"/>
        </w:rPr>
        <w:t> </w:t>
      </w:r>
      <w:r>
        <w:rPr>
          <w:w w:val="75"/>
          <w:sz w:val="15"/>
        </w:rPr>
        <w:t>Card/</w:t>
      </w:r>
      <w:r>
        <w:rPr>
          <w:spacing w:val="5"/>
          <w:sz w:val="15"/>
        </w:rPr>
        <w:t> </w:t>
      </w:r>
      <w:r>
        <w:rPr>
          <w:w w:val="75"/>
          <w:sz w:val="15"/>
        </w:rPr>
        <w:t>Ration</w:t>
      </w:r>
      <w:r>
        <w:rPr>
          <w:spacing w:val="8"/>
          <w:sz w:val="15"/>
        </w:rPr>
        <w:t> </w:t>
      </w:r>
      <w:r>
        <w:rPr>
          <w:w w:val="75"/>
          <w:sz w:val="15"/>
        </w:rPr>
        <w:t>Card/</w:t>
      </w:r>
      <w:r>
        <w:rPr>
          <w:spacing w:val="-2"/>
          <w:sz w:val="15"/>
        </w:rPr>
        <w:t> </w:t>
      </w:r>
      <w:r>
        <w:rPr>
          <w:w w:val="75"/>
          <w:sz w:val="15"/>
        </w:rPr>
        <w:t>Registered</w:t>
      </w:r>
      <w:r>
        <w:rPr>
          <w:sz w:val="15"/>
        </w:rPr>
        <w:t> </w:t>
      </w:r>
      <w:r>
        <w:rPr>
          <w:w w:val="75"/>
          <w:sz w:val="15"/>
        </w:rPr>
        <w:t>Lease</w:t>
      </w:r>
      <w:r>
        <w:rPr>
          <w:spacing w:val="1"/>
          <w:sz w:val="15"/>
        </w:rPr>
        <w:t> </w:t>
      </w:r>
      <w:r>
        <w:rPr>
          <w:w w:val="75"/>
          <w:sz w:val="15"/>
        </w:rPr>
        <w:t>or</w:t>
      </w:r>
      <w:r>
        <w:rPr>
          <w:spacing w:val="2"/>
          <w:sz w:val="15"/>
        </w:rPr>
        <w:t> </w:t>
      </w:r>
      <w:r>
        <w:rPr>
          <w:w w:val="75"/>
          <w:sz w:val="15"/>
        </w:rPr>
        <w:t>Sale</w:t>
      </w:r>
      <w:r>
        <w:rPr>
          <w:spacing w:val="-6"/>
          <w:w w:val="75"/>
          <w:sz w:val="15"/>
        </w:rPr>
        <w:t> </w:t>
      </w:r>
      <w:r>
        <w:rPr>
          <w:w w:val="75"/>
          <w:sz w:val="15"/>
        </w:rPr>
        <w:t>Agreement</w:t>
      </w:r>
      <w:r>
        <w:rPr>
          <w:spacing w:val="-1"/>
          <w:sz w:val="15"/>
        </w:rPr>
        <w:t> </w:t>
      </w:r>
      <w:r>
        <w:rPr>
          <w:w w:val="75"/>
          <w:sz w:val="15"/>
        </w:rPr>
        <w:t>of</w:t>
      </w:r>
      <w:r>
        <w:rPr>
          <w:spacing w:val="-3"/>
          <w:sz w:val="15"/>
        </w:rPr>
        <w:t> </w:t>
      </w:r>
      <w:r>
        <w:rPr>
          <w:w w:val="75"/>
          <w:sz w:val="15"/>
        </w:rPr>
        <w:t>Residence/</w:t>
      </w:r>
      <w:r>
        <w:rPr>
          <w:spacing w:val="5"/>
          <w:sz w:val="15"/>
        </w:rPr>
        <w:t> </w:t>
      </w:r>
      <w:r>
        <w:rPr>
          <w:w w:val="75"/>
          <w:sz w:val="15"/>
        </w:rPr>
        <w:t>Driving</w:t>
      </w:r>
      <w:r>
        <w:rPr>
          <w:spacing w:val="1"/>
          <w:sz w:val="15"/>
        </w:rPr>
        <w:t> </w:t>
      </w:r>
      <w:r>
        <w:rPr>
          <w:w w:val="75"/>
          <w:sz w:val="15"/>
        </w:rPr>
        <w:t>License/</w:t>
      </w:r>
      <w:r>
        <w:rPr>
          <w:spacing w:val="5"/>
          <w:sz w:val="15"/>
        </w:rPr>
        <w:t> </w:t>
      </w:r>
      <w:r>
        <w:rPr>
          <w:w w:val="75"/>
          <w:sz w:val="15"/>
        </w:rPr>
        <w:t>Flat</w:t>
      </w:r>
      <w:r>
        <w:rPr>
          <w:spacing w:val="5"/>
          <w:sz w:val="15"/>
        </w:rPr>
        <w:t> </w:t>
      </w:r>
      <w:r>
        <w:rPr>
          <w:w w:val="75"/>
          <w:sz w:val="15"/>
        </w:rPr>
        <w:t>Maintenance</w:t>
      </w:r>
      <w:r>
        <w:rPr>
          <w:sz w:val="15"/>
        </w:rPr>
        <w:t> </w:t>
      </w:r>
      <w:r>
        <w:rPr>
          <w:w w:val="75"/>
          <w:sz w:val="15"/>
        </w:rPr>
        <w:t>bill/</w:t>
      </w:r>
      <w:r>
        <w:rPr>
          <w:spacing w:val="5"/>
          <w:sz w:val="15"/>
        </w:rPr>
        <w:t> </w:t>
      </w:r>
      <w:r>
        <w:rPr>
          <w:w w:val="75"/>
          <w:sz w:val="15"/>
        </w:rPr>
        <w:t>Insurance</w:t>
      </w:r>
      <w:r>
        <w:rPr>
          <w:spacing w:val="-1"/>
          <w:sz w:val="15"/>
        </w:rPr>
        <w:t> </w:t>
      </w:r>
      <w:r>
        <w:rPr>
          <w:spacing w:val="-2"/>
          <w:w w:val="75"/>
          <w:sz w:val="15"/>
        </w:rPr>
        <w:t>Copy.</w:t>
      </w:r>
    </w:p>
    <w:p>
      <w:pPr>
        <w:pStyle w:val="ListParagraph"/>
        <w:numPr>
          <w:ilvl w:val="1"/>
          <w:numId w:val="4"/>
        </w:numPr>
        <w:tabs>
          <w:tab w:pos="452" w:val="left" w:leader="none"/>
        </w:tabs>
        <w:spacing w:line="166" w:lineRule="exact" w:before="0" w:after="0"/>
        <w:ind w:left="452" w:right="0" w:hanging="253"/>
        <w:jc w:val="left"/>
        <w:rPr>
          <w:sz w:val="15"/>
        </w:rPr>
      </w:pPr>
      <w:r>
        <w:rPr>
          <w:spacing w:val="-2"/>
          <w:w w:val="75"/>
          <w:sz w:val="15"/>
        </w:rPr>
        <w:t>Utility</w:t>
      </w:r>
      <w:r>
        <w:rPr>
          <w:spacing w:val="-8"/>
          <w:sz w:val="15"/>
        </w:rPr>
        <w:t> </w:t>
      </w:r>
      <w:r>
        <w:rPr>
          <w:spacing w:val="-2"/>
          <w:w w:val="75"/>
          <w:sz w:val="15"/>
        </w:rPr>
        <w:t>bills</w:t>
      </w:r>
      <w:r>
        <w:rPr>
          <w:spacing w:val="-10"/>
          <w:sz w:val="15"/>
        </w:rPr>
        <w:t> </w:t>
      </w:r>
      <w:r>
        <w:rPr>
          <w:spacing w:val="-2"/>
          <w:w w:val="75"/>
          <w:sz w:val="15"/>
        </w:rPr>
        <w:t>like</w:t>
      </w:r>
      <w:r>
        <w:rPr>
          <w:spacing w:val="-10"/>
          <w:sz w:val="15"/>
        </w:rPr>
        <w:t> </w:t>
      </w:r>
      <w:r>
        <w:rPr>
          <w:spacing w:val="-2"/>
          <w:w w:val="75"/>
          <w:sz w:val="15"/>
        </w:rPr>
        <w:t>Telephone</w:t>
      </w:r>
      <w:r>
        <w:rPr>
          <w:spacing w:val="-10"/>
          <w:sz w:val="15"/>
        </w:rPr>
        <w:t> </w:t>
      </w:r>
      <w:r>
        <w:rPr>
          <w:spacing w:val="-2"/>
          <w:w w:val="75"/>
          <w:sz w:val="15"/>
        </w:rPr>
        <w:t>Bill</w:t>
      </w:r>
      <w:r>
        <w:rPr>
          <w:spacing w:val="-10"/>
          <w:sz w:val="15"/>
        </w:rPr>
        <w:t> </w:t>
      </w:r>
      <w:r>
        <w:rPr>
          <w:spacing w:val="-2"/>
          <w:w w:val="75"/>
          <w:sz w:val="15"/>
        </w:rPr>
        <w:t>(only</w:t>
      </w:r>
      <w:r>
        <w:rPr>
          <w:spacing w:val="-8"/>
          <w:sz w:val="15"/>
        </w:rPr>
        <w:t> </w:t>
      </w:r>
      <w:r>
        <w:rPr>
          <w:spacing w:val="-2"/>
          <w:w w:val="75"/>
          <w:sz w:val="15"/>
        </w:rPr>
        <w:t>land</w:t>
      </w:r>
      <w:r>
        <w:rPr>
          <w:spacing w:val="-11"/>
          <w:sz w:val="15"/>
        </w:rPr>
        <w:t> </w:t>
      </w:r>
      <w:r>
        <w:rPr>
          <w:spacing w:val="-2"/>
          <w:w w:val="75"/>
          <w:sz w:val="15"/>
        </w:rPr>
        <w:t>line),</w:t>
      </w:r>
      <w:r>
        <w:rPr>
          <w:spacing w:val="-11"/>
          <w:sz w:val="15"/>
        </w:rPr>
        <w:t> </w:t>
      </w:r>
      <w:r>
        <w:rPr>
          <w:spacing w:val="-2"/>
          <w:w w:val="75"/>
          <w:sz w:val="15"/>
        </w:rPr>
        <w:t>Electricity</w:t>
      </w:r>
      <w:r>
        <w:rPr>
          <w:spacing w:val="-4"/>
          <w:w w:val="75"/>
          <w:sz w:val="15"/>
        </w:rPr>
        <w:t> </w:t>
      </w:r>
      <w:r>
        <w:rPr>
          <w:spacing w:val="-2"/>
          <w:w w:val="75"/>
          <w:sz w:val="15"/>
        </w:rPr>
        <w:t>bill</w:t>
      </w:r>
      <w:r>
        <w:rPr>
          <w:spacing w:val="-10"/>
          <w:sz w:val="15"/>
        </w:rPr>
        <w:t> </w:t>
      </w:r>
      <w:r>
        <w:rPr>
          <w:spacing w:val="-2"/>
          <w:w w:val="75"/>
          <w:sz w:val="15"/>
        </w:rPr>
        <w:t>or</w:t>
      </w:r>
      <w:r>
        <w:rPr>
          <w:spacing w:val="-9"/>
          <w:w w:val="75"/>
          <w:sz w:val="15"/>
        </w:rPr>
        <w:t> </w:t>
      </w:r>
      <w:r>
        <w:rPr>
          <w:spacing w:val="-2"/>
          <w:w w:val="75"/>
          <w:sz w:val="15"/>
        </w:rPr>
        <w:t>Gas</w:t>
      </w:r>
      <w:r>
        <w:rPr>
          <w:spacing w:val="-8"/>
          <w:sz w:val="15"/>
        </w:rPr>
        <w:t> </w:t>
      </w:r>
      <w:r>
        <w:rPr>
          <w:spacing w:val="-2"/>
          <w:w w:val="75"/>
          <w:sz w:val="15"/>
        </w:rPr>
        <w:t>bill</w:t>
      </w:r>
      <w:r>
        <w:rPr>
          <w:spacing w:val="-10"/>
          <w:sz w:val="15"/>
        </w:rPr>
        <w:t> </w:t>
      </w:r>
      <w:r>
        <w:rPr>
          <w:spacing w:val="-2"/>
          <w:w w:val="75"/>
          <w:sz w:val="15"/>
        </w:rPr>
        <w:t>-</w:t>
      </w:r>
      <w:r>
        <w:rPr>
          <w:spacing w:val="-4"/>
          <w:w w:val="75"/>
          <w:sz w:val="15"/>
        </w:rPr>
        <w:t> </w:t>
      </w:r>
      <w:r>
        <w:rPr>
          <w:spacing w:val="-2"/>
          <w:w w:val="75"/>
          <w:sz w:val="15"/>
        </w:rPr>
        <w:t>Not</w:t>
      </w:r>
      <w:r>
        <w:rPr>
          <w:spacing w:val="-5"/>
          <w:sz w:val="15"/>
        </w:rPr>
        <w:t> </w:t>
      </w:r>
      <w:r>
        <w:rPr>
          <w:spacing w:val="-2"/>
          <w:w w:val="75"/>
          <w:sz w:val="15"/>
        </w:rPr>
        <w:t>more</w:t>
      </w:r>
      <w:r>
        <w:rPr>
          <w:spacing w:val="-11"/>
          <w:sz w:val="15"/>
        </w:rPr>
        <w:t> </w:t>
      </w:r>
      <w:r>
        <w:rPr>
          <w:spacing w:val="-2"/>
          <w:w w:val="75"/>
          <w:sz w:val="15"/>
        </w:rPr>
        <w:t>than</w:t>
      </w:r>
      <w:r>
        <w:rPr>
          <w:spacing w:val="-10"/>
          <w:sz w:val="15"/>
        </w:rPr>
        <w:t> </w:t>
      </w:r>
      <w:r>
        <w:rPr>
          <w:spacing w:val="-2"/>
          <w:w w:val="75"/>
          <w:sz w:val="15"/>
        </w:rPr>
        <w:t>3</w:t>
      </w:r>
      <w:r>
        <w:rPr>
          <w:spacing w:val="-10"/>
          <w:sz w:val="15"/>
        </w:rPr>
        <w:t> </w:t>
      </w:r>
      <w:r>
        <w:rPr>
          <w:spacing w:val="-2"/>
          <w:w w:val="75"/>
          <w:sz w:val="15"/>
        </w:rPr>
        <w:t>months</w:t>
      </w:r>
      <w:r>
        <w:rPr>
          <w:spacing w:val="-8"/>
          <w:sz w:val="15"/>
        </w:rPr>
        <w:t> </w:t>
      </w:r>
      <w:r>
        <w:rPr>
          <w:spacing w:val="-4"/>
          <w:w w:val="75"/>
          <w:sz w:val="15"/>
        </w:rPr>
        <w:t>old.</w:t>
      </w:r>
    </w:p>
    <w:p>
      <w:pPr>
        <w:pStyle w:val="ListParagraph"/>
        <w:numPr>
          <w:ilvl w:val="1"/>
          <w:numId w:val="4"/>
        </w:numPr>
        <w:tabs>
          <w:tab w:pos="452" w:val="left" w:leader="none"/>
        </w:tabs>
        <w:spacing w:line="166" w:lineRule="exact" w:before="0" w:after="0"/>
        <w:ind w:left="452" w:right="0" w:hanging="253"/>
        <w:jc w:val="left"/>
        <w:rPr>
          <w:sz w:val="15"/>
        </w:rPr>
      </w:pPr>
      <w:r>
        <w:rPr>
          <w:w w:val="75"/>
          <w:sz w:val="15"/>
        </w:rPr>
        <w:t>Bank</w:t>
      </w:r>
      <w:r>
        <w:rPr>
          <w:spacing w:val="-7"/>
          <w:sz w:val="15"/>
        </w:rPr>
        <w:t> </w:t>
      </w:r>
      <w:r>
        <w:rPr>
          <w:w w:val="75"/>
          <w:sz w:val="15"/>
        </w:rPr>
        <w:t>Account</w:t>
      </w:r>
      <w:r>
        <w:rPr>
          <w:spacing w:val="3"/>
          <w:sz w:val="15"/>
        </w:rPr>
        <w:t> </w:t>
      </w:r>
      <w:r>
        <w:rPr>
          <w:w w:val="75"/>
          <w:sz w:val="15"/>
        </w:rPr>
        <w:t>Statement/Passbook</w:t>
      </w:r>
      <w:r>
        <w:rPr>
          <w:spacing w:val="9"/>
          <w:sz w:val="15"/>
        </w:rPr>
        <w:t> </w:t>
      </w:r>
      <w:r>
        <w:rPr>
          <w:w w:val="75"/>
          <w:sz w:val="15"/>
        </w:rPr>
        <w:t>—</w:t>
      </w:r>
      <w:r>
        <w:rPr>
          <w:spacing w:val="13"/>
          <w:sz w:val="15"/>
        </w:rPr>
        <w:t> </w:t>
      </w:r>
      <w:r>
        <w:rPr>
          <w:w w:val="75"/>
          <w:sz w:val="15"/>
        </w:rPr>
        <w:t>Not</w:t>
      </w:r>
      <w:r>
        <w:rPr>
          <w:spacing w:val="3"/>
          <w:sz w:val="15"/>
        </w:rPr>
        <w:t> </w:t>
      </w:r>
      <w:r>
        <w:rPr>
          <w:w w:val="75"/>
          <w:sz w:val="15"/>
        </w:rPr>
        <w:t>more</w:t>
      </w:r>
      <w:r>
        <w:rPr>
          <w:spacing w:val="12"/>
          <w:sz w:val="15"/>
        </w:rPr>
        <w:t> </w:t>
      </w:r>
      <w:r>
        <w:rPr>
          <w:w w:val="75"/>
          <w:sz w:val="15"/>
        </w:rPr>
        <w:t>than</w:t>
      </w:r>
      <w:r>
        <w:rPr>
          <w:spacing w:val="5"/>
          <w:sz w:val="15"/>
        </w:rPr>
        <w:t> </w:t>
      </w:r>
      <w:r>
        <w:rPr>
          <w:w w:val="75"/>
          <w:sz w:val="15"/>
        </w:rPr>
        <w:t>3</w:t>
      </w:r>
      <w:r>
        <w:rPr>
          <w:spacing w:val="4"/>
          <w:sz w:val="15"/>
        </w:rPr>
        <w:t> </w:t>
      </w:r>
      <w:r>
        <w:rPr>
          <w:w w:val="75"/>
          <w:sz w:val="15"/>
        </w:rPr>
        <w:t>months</w:t>
      </w:r>
      <w:r>
        <w:rPr>
          <w:spacing w:val="9"/>
          <w:sz w:val="15"/>
        </w:rPr>
        <w:t> </w:t>
      </w:r>
      <w:r>
        <w:rPr>
          <w:spacing w:val="-4"/>
          <w:w w:val="75"/>
          <w:sz w:val="15"/>
        </w:rPr>
        <w:t>old.</w:t>
      </w:r>
    </w:p>
    <w:p>
      <w:pPr>
        <w:pStyle w:val="ListParagraph"/>
        <w:numPr>
          <w:ilvl w:val="1"/>
          <w:numId w:val="4"/>
        </w:numPr>
        <w:tabs>
          <w:tab w:pos="452" w:val="left" w:leader="none"/>
        </w:tabs>
        <w:spacing w:line="169" w:lineRule="exact" w:before="0" w:after="0"/>
        <w:ind w:left="452" w:right="0" w:hanging="253"/>
        <w:jc w:val="left"/>
        <w:rPr>
          <w:sz w:val="15"/>
        </w:rPr>
      </w:pPr>
      <w:r>
        <w:rPr>
          <w:w w:val="75"/>
          <w:sz w:val="15"/>
        </w:rPr>
        <w:t>Self-declaration</w:t>
      </w:r>
      <w:r>
        <w:rPr>
          <w:spacing w:val="-2"/>
          <w:sz w:val="15"/>
        </w:rPr>
        <w:t> </w:t>
      </w:r>
      <w:r>
        <w:rPr>
          <w:w w:val="75"/>
          <w:sz w:val="15"/>
        </w:rPr>
        <w:t>by</w:t>
      </w:r>
      <w:r>
        <w:rPr>
          <w:spacing w:val="6"/>
          <w:sz w:val="15"/>
        </w:rPr>
        <w:t> </w:t>
      </w:r>
      <w:r>
        <w:rPr>
          <w:w w:val="75"/>
          <w:sz w:val="15"/>
        </w:rPr>
        <w:t>High</w:t>
      </w:r>
      <w:r>
        <w:rPr>
          <w:spacing w:val="-3"/>
          <w:sz w:val="15"/>
        </w:rPr>
        <w:t> </w:t>
      </w:r>
      <w:r>
        <w:rPr>
          <w:w w:val="75"/>
          <w:sz w:val="15"/>
        </w:rPr>
        <w:t>Court</w:t>
      </w:r>
      <w:r>
        <w:rPr>
          <w:spacing w:val="-4"/>
          <w:sz w:val="15"/>
        </w:rPr>
        <w:t> </w:t>
      </w:r>
      <w:r>
        <w:rPr>
          <w:w w:val="75"/>
          <w:sz w:val="15"/>
        </w:rPr>
        <w:t>and Supreme</w:t>
      </w:r>
      <w:r>
        <w:rPr>
          <w:spacing w:val="-3"/>
          <w:sz w:val="15"/>
        </w:rPr>
        <w:t> </w:t>
      </w:r>
      <w:r>
        <w:rPr>
          <w:w w:val="75"/>
          <w:sz w:val="15"/>
        </w:rPr>
        <w:t>Court</w:t>
      </w:r>
      <w:r>
        <w:rPr>
          <w:spacing w:val="-5"/>
          <w:sz w:val="15"/>
        </w:rPr>
        <w:t> </w:t>
      </w:r>
      <w:r>
        <w:rPr>
          <w:w w:val="75"/>
          <w:sz w:val="15"/>
        </w:rPr>
        <w:t>judges,</w:t>
      </w:r>
      <w:r>
        <w:rPr>
          <w:spacing w:val="-3"/>
          <w:sz w:val="15"/>
        </w:rPr>
        <w:t> </w:t>
      </w:r>
      <w:r>
        <w:rPr>
          <w:w w:val="75"/>
          <w:sz w:val="15"/>
        </w:rPr>
        <w:t>giving</w:t>
      </w:r>
      <w:r>
        <w:rPr>
          <w:spacing w:val="-2"/>
          <w:sz w:val="15"/>
        </w:rPr>
        <w:t> </w:t>
      </w:r>
      <w:r>
        <w:rPr>
          <w:w w:val="75"/>
          <w:sz w:val="15"/>
        </w:rPr>
        <w:t>the</w:t>
      </w:r>
      <w:r>
        <w:rPr>
          <w:spacing w:val="-3"/>
          <w:sz w:val="15"/>
        </w:rPr>
        <w:t> </w:t>
      </w:r>
      <w:r>
        <w:rPr>
          <w:w w:val="75"/>
          <w:sz w:val="15"/>
        </w:rPr>
        <w:t>new</w:t>
      </w:r>
      <w:r>
        <w:rPr>
          <w:spacing w:val="-3"/>
          <w:sz w:val="15"/>
        </w:rPr>
        <w:t> </w:t>
      </w:r>
      <w:r>
        <w:rPr>
          <w:w w:val="75"/>
          <w:sz w:val="15"/>
        </w:rPr>
        <w:t>address</w:t>
      </w:r>
      <w:r>
        <w:rPr>
          <w:spacing w:val="-6"/>
          <w:sz w:val="15"/>
        </w:rPr>
        <w:t> </w:t>
      </w:r>
      <w:r>
        <w:rPr>
          <w:w w:val="75"/>
          <w:sz w:val="15"/>
        </w:rPr>
        <w:t>in</w:t>
      </w:r>
      <w:r>
        <w:rPr>
          <w:spacing w:val="4"/>
          <w:sz w:val="15"/>
        </w:rPr>
        <w:t> </w:t>
      </w:r>
      <w:r>
        <w:rPr>
          <w:w w:val="75"/>
          <w:sz w:val="15"/>
        </w:rPr>
        <w:t>respect</w:t>
      </w:r>
      <w:r>
        <w:rPr>
          <w:spacing w:val="-4"/>
          <w:sz w:val="15"/>
        </w:rPr>
        <w:t> </w:t>
      </w:r>
      <w:r>
        <w:rPr>
          <w:w w:val="75"/>
          <w:sz w:val="15"/>
        </w:rPr>
        <w:t>of</w:t>
      </w:r>
      <w:r>
        <w:rPr>
          <w:spacing w:val="3"/>
          <w:sz w:val="15"/>
        </w:rPr>
        <w:t> </w:t>
      </w:r>
      <w:r>
        <w:rPr>
          <w:w w:val="75"/>
          <w:sz w:val="15"/>
        </w:rPr>
        <w:t>their</w:t>
      </w:r>
      <w:r>
        <w:rPr>
          <w:spacing w:val="-6"/>
          <w:sz w:val="15"/>
        </w:rPr>
        <w:t> </w:t>
      </w:r>
      <w:r>
        <w:rPr>
          <w:w w:val="75"/>
          <w:sz w:val="15"/>
        </w:rPr>
        <w:t>own</w:t>
      </w:r>
      <w:r>
        <w:rPr>
          <w:spacing w:val="-8"/>
          <w:sz w:val="15"/>
        </w:rPr>
        <w:t> </w:t>
      </w:r>
      <w:r>
        <w:rPr>
          <w:spacing w:val="-2"/>
          <w:w w:val="75"/>
          <w:sz w:val="15"/>
        </w:rPr>
        <w:t>accounts.</w:t>
      </w:r>
    </w:p>
    <w:p>
      <w:pPr>
        <w:pStyle w:val="ListParagraph"/>
        <w:numPr>
          <w:ilvl w:val="1"/>
          <w:numId w:val="4"/>
        </w:numPr>
        <w:tabs>
          <w:tab w:pos="452" w:val="left" w:leader="none"/>
          <w:tab w:pos="454" w:val="left" w:leader="none"/>
        </w:tabs>
        <w:spacing w:line="240" w:lineRule="auto" w:before="9" w:after="0"/>
        <w:ind w:left="454" w:right="444" w:hanging="255"/>
        <w:jc w:val="left"/>
        <w:rPr>
          <w:sz w:val="15"/>
        </w:rPr>
      </w:pPr>
      <w:r>
        <w:rPr>
          <w:w w:val="75"/>
          <w:sz w:val="15"/>
        </w:rPr>
        <w:t>Proof</w:t>
      </w:r>
      <w:r>
        <w:rPr>
          <w:spacing w:val="20"/>
          <w:sz w:val="15"/>
        </w:rPr>
        <w:t> </w:t>
      </w:r>
      <w:r>
        <w:rPr>
          <w:w w:val="75"/>
          <w:sz w:val="15"/>
        </w:rPr>
        <w:t>of</w:t>
      </w:r>
      <w:r>
        <w:rPr>
          <w:spacing w:val="20"/>
          <w:sz w:val="15"/>
        </w:rPr>
        <w:t> </w:t>
      </w:r>
      <w:r>
        <w:rPr>
          <w:w w:val="75"/>
          <w:sz w:val="15"/>
        </w:rPr>
        <w:t>address</w:t>
      </w:r>
      <w:r>
        <w:rPr>
          <w:spacing w:val="17"/>
          <w:sz w:val="15"/>
        </w:rPr>
        <w:t> </w:t>
      </w:r>
      <w:r>
        <w:rPr>
          <w:w w:val="75"/>
          <w:sz w:val="15"/>
        </w:rPr>
        <w:t>issued</w:t>
      </w:r>
      <w:r>
        <w:rPr>
          <w:spacing w:val="15"/>
          <w:sz w:val="15"/>
        </w:rPr>
        <w:t> </w:t>
      </w:r>
      <w:r>
        <w:rPr>
          <w:w w:val="75"/>
          <w:sz w:val="15"/>
        </w:rPr>
        <w:t>by</w:t>
      </w:r>
      <w:r>
        <w:rPr>
          <w:spacing w:val="17"/>
          <w:sz w:val="15"/>
        </w:rPr>
        <w:t> </w:t>
      </w:r>
      <w:r>
        <w:rPr>
          <w:w w:val="75"/>
          <w:sz w:val="15"/>
        </w:rPr>
        <w:t>any</w:t>
      </w:r>
      <w:r>
        <w:rPr>
          <w:spacing w:val="26"/>
          <w:sz w:val="15"/>
        </w:rPr>
        <w:t> </w:t>
      </w:r>
      <w:r>
        <w:rPr>
          <w:w w:val="75"/>
          <w:sz w:val="15"/>
        </w:rPr>
        <w:t>of</w:t>
      </w:r>
      <w:r>
        <w:rPr>
          <w:sz w:val="15"/>
        </w:rPr>
        <w:t> </w:t>
      </w:r>
      <w:r>
        <w:rPr>
          <w:w w:val="75"/>
          <w:sz w:val="15"/>
        </w:rPr>
        <w:t>the</w:t>
      </w:r>
      <w:r>
        <w:rPr>
          <w:spacing w:val="22"/>
          <w:sz w:val="15"/>
        </w:rPr>
        <w:t> </w:t>
      </w:r>
      <w:r>
        <w:rPr>
          <w:w w:val="75"/>
          <w:sz w:val="15"/>
        </w:rPr>
        <w:t>following:</w:t>
      </w:r>
      <w:r>
        <w:rPr>
          <w:spacing w:val="20"/>
          <w:sz w:val="15"/>
        </w:rPr>
        <w:t> </w:t>
      </w:r>
      <w:r>
        <w:rPr>
          <w:w w:val="75"/>
          <w:sz w:val="15"/>
        </w:rPr>
        <w:t>Bank</w:t>
      </w:r>
      <w:r>
        <w:rPr>
          <w:spacing w:val="17"/>
          <w:sz w:val="15"/>
        </w:rPr>
        <w:t> </w:t>
      </w:r>
      <w:r>
        <w:rPr>
          <w:w w:val="75"/>
          <w:sz w:val="15"/>
        </w:rPr>
        <w:t>Managers</w:t>
      </w:r>
      <w:r>
        <w:rPr>
          <w:spacing w:val="17"/>
          <w:sz w:val="15"/>
        </w:rPr>
        <w:t> </w:t>
      </w:r>
      <w:r>
        <w:rPr>
          <w:w w:val="75"/>
          <w:sz w:val="15"/>
        </w:rPr>
        <w:t>of</w:t>
      </w:r>
      <w:r>
        <w:rPr>
          <w:sz w:val="15"/>
        </w:rPr>
        <w:t> </w:t>
      </w:r>
      <w:r>
        <w:rPr>
          <w:w w:val="75"/>
          <w:sz w:val="15"/>
        </w:rPr>
        <w:t>Scheduled</w:t>
      </w:r>
      <w:r>
        <w:rPr>
          <w:spacing w:val="15"/>
          <w:sz w:val="15"/>
        </w:rPr>
        <w:t> </w:t>
      </w:r>
      <w:r>
        <w:rPr>
          <w:w w:val="75"/>
          <w:sz w:val="15"/>
        </w:rPr>
        <w:t>Commercial</w:t>
      </w:r>
      <w:r>
        <w:rPr>
          <w:spacing w:val="13"/>
          <w:sz w:val="15"/>
        </w:rPr>
        <w:t> </w:t>
      </w:r>
      <w:r>
        <w:rPr>
          <w:w w:val="75"/>
          <w:sz w:val="15"/>
        </w:rPr>
        <w:t>Banks/Scheduled</w:t>
      </w:r>
      <w:r>
        <w:rPr>
          <w:spacing w:val="15"/>
          <w:sz w:val="15"/>
        </w:rPr>
        <w:t> </w:t>
      </w:r>
      <w:r>
        <w:rPr>
          <w:w w:val="75"/>
          <w:sz w:val="15"/>
        </w:rPr>
        <w:t>Co</w:t>
      </w:r>
      <w:r>
        <w:rPr>
          <w:spacing w:val="-7"/>
          <w:w w:val="75"/>
          <w:sz w:val="15"/>
        </w:rPr>
        <w:t> </w:t>
      </w:r>
      <w:r>
        <w:rPr>
          <w:w w:val="75"/>
          <w:sz w:val="15"/>
        </w:rPr>
        <w:t>-Operative</w:t>
      </w:r>
      <w:r>
        <w:rPr>
          <w:spacing w:val="15"/>
          <w:sz w:val="15"/>
        </w:rPr>
        <w:t> </w:t>
      </w:r>
      <w:r>
        <w:rPr>
          <w:w w:val="75"/>
          <w:sz w:val="15"/>
        </w:rPr>
        <w:t>Bank/Multinational</w:t>
      </w:r>
      <w:r>
        <w:rPr>
          <w:spacing w:val="22"/>
          <w:sz w:val="15"/>
        </w:rPr>
        <w:t> </w:t>
      </w:r>
      <w:r>
        <w:rPr>
          <w:w w:val="75"/>
          <w:sz w:val="15"/>
        </w:rPr>
        <w:t>Foreign</w:t>
      </w:r>
      <w:r>
        <w:rPr>
          <w:spacing w:val="15"/>
          <w:sz w:val="15"/>
        </w:rPr>
        <w:t> </w:t>
      </w:r>
      <w:r>
        <w:rPr>
          <w:w w:val="75"/>
          <w:sz w:val="15"/>
        </w:rPr>
        <w:t>Banks/Gazetted</w:t>
      </w:r>
      <w:r>
        <w:rPr>
          <w:spacing w:val="22"/>
          <w:sz w:val="15"/>
        </w:rPr>
        <w:t> </w:t>
      </w:r>
      <w:r>
        <w:rPr>
          <w:w w:val="75"/>
          <w:sz w:val="15"/>
        </w:rPr>
        <w:t>Officer/Notary</w:t>
      </w:r>
      <w:r>
        <w:rPr>
          <w:spacing w:val="40"/>
          <w:sz w:val="15"/>
        </w:rPr>
        <w:t> </w:t>
      </w:r>
      <w:r>
        <w:rPr>
          <w:w w:val="80"/>
          <w:sz w:val="15"/>
        </w:rPr>
        <w:t>public/Elected representatives</w:t>
      </w:r>
      <w:r>
        <w:rPr>
          <w:sz w:val="15"/>
        </w:rPr>
        <w:t> </w:t>
      </w:r>
      <w:r>
        <w:rPr>
          <w:w w:val="80"/>
          <w:sz w:val="15"/>
        </w:rPr>
        <w:t>to the Legislative</w:t>
      </w:r>
      <w:r>
        <w:rPr>
          <w:spacing w:val="-7"/>
          <w:w w:val="80"/>
          <w:sz w:val="15"/>
        </w:rPr>
        <w:t> </w:t>
      </w:r>
      <w:r>
        <w:rPr>
          <w:w w:val="80"/>
          <w:sz w:val="15"/>
        </w:rPr>
        <w:t>Assembly/Parliament/Documents issued by</w:t>
      </w:r>
      <w:r>
        <w:rPr>
          <w:spacing w:val="-1"/>
          <w:w w:val="80"/>
          <w:sz w:val="15"/>
        </w:rPr>
        <w:t> </w:t>
      </w:r>
      <w:r>
        <w:rPr>
          <w:w w:val="80"/>
          <w:sz w:val="15"/>
        </w:rPr>
        <w:t>any</w:t>
      </w:r>
      <w:r>
        <w:rPr>
          <w:sz w:val="15"/>
        </w:rPr>
        <w:t> </w:t>
      </w:r>
      <w:r>
        <w:rPr>
          <w:w w:val="80"/>
          <w:sz w:val="15"/>
        </w:rPr>
        <w:t>Govt. or Statutory Authority.</w:t>
      </w:r>
    </w:p>
    <w:p>
      <w:pPr>
        <w:pStyle w:val="ListParagraph"/>
        <w:numPr>
          <w:ilvl w:val="1"/>
          <w:numId w:val="4"/>
        </w:numPr>
        <w:tabs>
          <w:tab w:pos="452" w:val="left" w:leader="none"/>
          <w:tab w:pos="454" w:val="left" w:leader="none"/>
        </w:tabs>
        <w:spacing w:line="240" w:lineRule="auto" w:before="1" w:after="0"/>
        <w:ind w:left="454" w:right="484" w:hanging="255"/>
        <w:jc w:val="left"/>
        <w:rPr>
          <w:sz w:val="15"/>
        </w:rPr>
      </w:pPr>
      <w:r>
        <w:rPr>
          <w:w w:val="80"/>
          <w:sz w:val="15"/>
        </w:rPr>
        <w:t>Identity card/document with address, issued by any of the following: Central/State Government and its Departments, Statutory/Regulatory</w:t>
      </w:r>
      <w:r>
        <w:rPr>
          <w:spacing w:val="-2"/>
          <w:w w:val="80"/>
          <w:sz w:val="15"/>
        </w:rPr>
        <w:t> </w:t>
      </w:r>
      <w:r>
        <w:rPr>
          <w:w w:val="80"/>
          <w:sz w:val="15"/>
        </w:rPr>
        <w:t>Authorities,</w:t>
      </w:r>
      <w:r>
        <w:rPr>
          <w:sz w:val="15"/>
        </w:rPr>
        <w:t> </w:t>
      </w:r>
      <w:r>
        <w:rPr>
          <w:w w:val="80"/>
          <w:sz w:val="15"/>
        </w:rPr>
        <w:t>Public Sector Undertakings,</w:t>
      </w:r>
      <w:r>
        <w:rPr>
          <w:spacing w:val="40"/>
          <w:sz w:val="15"/>
        </w:rPr>
        <w:t> </w:t>
      </w:r>
      <w:r>
        <w:rPr>
          <w:w w:val="75"/>
          <w:sz w:val="15"/>
        </w:rPr>
        <w:t>Scheduled</w:t>
      </w:r>
      <w:r>
        <w:rPr>
          <w:spacing w:val="15"/>
          <w:sz w:val="15"/>
        </w:rPr>
        <w:t> </w:t>
      </w:r>
      <w:r>
        <w:rPr>
          <w:w w:val="75"/>
          <w:sz w:val="15"/>
        </w:rPr>
        <w:t>Commercial</w:t>
      </w:r>
      <w:r>
        <w:rPr>
          <w:spacing w:val="15"/>
          <w:sz w:val="15"/>
        </w:rPr>
        <w:t> </w:t>
      </w:r>
      <w:r>
        <w:rPr>
          <w:w w:val="75"/>
          <w:sz w:val="15"/>
        </w:rPr>
        <w:t>Banks,</w:t>
      </w:r>
      <w:r>
        <w:rPr>
          <w:sz w:val="15"/>
        </w:rPr>
        <w:t> </w:t>
      </w:r>
      <w:r>
        <w:rPr>
          <w:w w:val="75"/>
          <w:sz w:val="15"/>
        </w:rPr>
        <w:t>Public</w:t>
      </w:r>
      <w:r>
        <w:rPr>
          <w:spacing w:val="25"/>
          <w:sz w:val="15"/>
        </w:rPr>
        <w:t> </w:t>
      </w:r>
      <w:r>
        <w:rPr>
          <w:w w:val="75"/>
          <w:sz w:val="15"/>
        </w:rPr>
        <w:t>Financial</w:t>
      </w:r>
      <w:r>
        <w:rPr>
          <w:sz w:val="15"/>
        </w:rPr>
        <w:t> </w:t>
      </w:r>
      <w:r>
        <w:rPr>
          <w:w w:val="75"/>
          <w:sz w:val="15"/>
        </w:rPr>
        <w:t>Institutions,</w:t>
      </w:r>
      <w:r>
        <w:rPr>
          <w:spacing w:val="14"/>
          <w:sz w:val="15"/>
        </w:rPr>
        <w:t> </w:t>
      </w:r>
      <w:r>
        <w:rPr>
          <w:w w:val="75"/>
          <w:sz w:val="15"/>
        </w:rPr>
        <w:t>Colleges</w:t>
      </w:r>
      <w:r>
        <w:rPr>
          <w:spacing w:val="17"/>
          <w:sz w:val="15"/>
        </w:rPr>
        <w:t> </w:t>
      </w:r>
      <w:r>
        <w:rPr>
          <w:w w:val="75"/>
          <w:sz w:val="15"/>
        </w:rPr>
        <w:t>affiliated</w:t>
      </w:r>
      <w:r>
        <w:rPr>
          <w:spacing w:val="9"/>
          <w:sz w:val="15"/>
        </w:rPr>
        <w:t> </w:t>
      </w:r>
      <w:r>
        <w:rPr>
          <w:w w:val="75"/>
          <w:sz w:val="15"/>
        </w:rPr>
        <w:t>to</w:t>
      </w:r>
      <w:r>
        <w:rPr>
          <w:spacing w:val="15"/>
          <w:sz w:val="15"/>
        </w:rPr>
        <w:t> </w:t>
      </w:r>
      <w:r>
        <w:rPr>
          <w:w w:val="75"/>
          <w:sz w:val="15"/>
        </w:rPr>
        <w:t>Universities</w:t>
      </w:r>
      <w:r>
        <w:rPr>
          <w:spacing w:val="15"/>
          <w:sz w:val="15"/>
        </w:rPr>
        <w:t> </w:t>
      </w:r>
      <w:r>
        <w:rPr>
          <w:w w:val="75"/>
          <w:sz w:val="15"/>
        </w:rPr>
        <w:t>and</w:t>
      </w:r>
      <w:r>
        <w:rPr>
          <w:spacing w:val="9"/>
          <w:sz w:val="15"/>
        </w:rPr>
        <w:t> </w:t>
      </w:r>
      <w:r>
        <w:rPr>
          <w:w w:val="75"/>
          <w:sz w:val="15"/>
        </w:rPr>
        <w:t>Professional</w:t>
      </w:r>
      <w:r>
        <w:rPr>
          <w:spacing w:val="11"/>
          <w:sz w:val="15"/>
        </w:rPr>
        <w:t> </w:t>
      </w:r>
      <w:r>
        <w:rPr>
          <w:w w:val="75"/>
          <w:sz w:val="15"/>
        </w:rPr>
        <w:t>Bodies</w:t>
      </w:r>
      <w:r>
        <w:rPr>
          <w:spacing w:val="12"/>
          <w:sz w:val="15"/>
        </w:rPr>
        <w:t> </w:t>
      </w:r>
      <w:r>
        <w:rPr>
          <w:w w:val="75"/>
          <w:sz w:val="15"/>
        </w:rPr>
        <w:t>such</w:t>
      </w:r>
      <w:r>
        <w:rPr>
          <w:spacing w:val="15"/>
          <w:sz w:val="15"/>
        </w:rPr>
        <w:t> </w:t>
      </w:r>
      <w:r>
        <w:rPr>
          <w:w w:val="75"/>
          <w:sz w:val="15"/>
        </w:rPr>
        <w:t>as</w:t>
      </w:r>
      <w:r>
        <w:rPr>
          <w:spacing w:val="20"/>
          <w:sz w:val="15"/>
        </w:rPr>
        <w:t> </w:t>
      </w:r>
      <w:r>
        <w:rPr>
          <w:w w:val="75"/>
          <w:sz w:val="15"/>
        </w:rPr>
        <w:t>ICAI,</w:t>
      </w:r>
      <w:r>
        <w:rPr>
          <w:spacing w:val="14"/>
          <w:sz w:val="15"/>
        </w:rPr>
        <w:t> </w:t>
      </w:r>
      <w:r>
        <w:rPr>
          <w:w w:val="75"/>
          <w:sz w:val="15"/>
        </w:rPr>
        <w:t>ICWAI,</w:t>
      </w:r>
      <w:r>
        <w:rPr>
          <w:spacing w:val="14"/>
          <w:sz w:val="15"/>
        </w:rPr>
        <w:t> </w:t>
      </w:r>
      <w:r>
        <w:rPr>
          <w:w w:val="75"/>
          <w:sz w:val="15"/>
        </w:rPr>
        <w:t>ICSI,</w:t>
      </w:r>
      <w:r>
        <w:rPr>
          <w:spacing w:val="14"/>
          <w:sz w:val="15"/>
        </w:rPr>
        <w:t> </w:t>
      </w:r>
      <w:r>
        <w:rPr>
          <w:w w:val="75"/>
          <w:sz w:val="15"/>
        </w:rPr>
        <w:t>Bar</w:t>
      </w:r>
      <w:r>
        <w:rPr>
          <w:spacing w:val="12"/>
          <w:sz w:val="15"/>
        </w:rPr>
        <w:t> </w:t>
      </w:r>
      <w:r>
        <w:rPr>
          <w:w w:val="75"/>
          <w:sz w:val="15"/>
        </w:rPr>
        <w:t>Council</w:t>
      </w:r>
      <w:r>
        <w:rPr>
          <w:spacing w:val="14"/>
          <w:sz w:val="15"/>
        </w:rPr>
        <w:t> </w:t>
      </w:r>
      <w:r>
        <w:rPr>
          <w:w w:val="75"/>
          <w:sz w:val="15"/>
        </w:rPr>
        <w:t>etc.,</w:t>
      </w:r>
      <w:r>
        <w:rPr>
          <w:spacing w:val="-1"/>
          <w:sz w:val="15"/>
        </w:rPr>
        <w:t> </w:t>
      </w:r>
      <w:r>
        <w:rPr>
          <w:w w:val="75"/>
          <w:sz w:val="15"/>
        </w:rPr>
        <w:t>to</w:t>
      </w:r>
      <w:r>
        <w:rPr>
          <w:spacing w:val="15"/>
          <w:sz w:val="15"/>
        </w:rPr>
        <w:t> </w:t>
      </w:r>
      <w:r>
        <w:rPr>
          <w:w w:val="75"/>
          <w:sz w:val="15"/>
        </w:rPr>
        <w:t>their</w:t>
      </w:r>
      <w:r>
        <w:rPr>
          <w:spacing w:val="12"/>
          <w:sz w:val="15"/>
        </w:rPr>
        <w:t> </w:t>
      </w:r>
      <w:r>
        <w:rPr>
          <w:w w:val="75"/>
          <w:sz w:val="15"/>
        </w:rPr>
        <w:t>Members.</w:t>
      </w:r>
    </w:p>
    <w:p>
      <w:pPr>
        <w:pStyle w:val="ListParagraph"/>
        <w:numPr>
          <w:ilvl w:val="1"/>
          <w:numId w:val="4"/>
        </w:numPr>
        <w:tabs>
          <w:tab w:pos="452" w:val="left" w:leader="none"/>
        </w:tabs>
        <w:spacing w:line="161" w:lineRule="exact" w:before="0" w:after="0"/>
        <w:ind w:left="452" w:right="0" w:hanging="253"/>
        <w:jc w:val="left"/>
        <w:rPr>
          <w:sz w:val="15"/>
        </w:rPr>
      </w:pPr>
      <w:r>
        <w:rPr>
          <w:w w:val="75"/>
          <w:sz w:val="15"/>
        </w:rPr>
        <w:t>For</w:t>
      </w:r>
      <w:r>
        <w:rPr>
          <w:spacing w:val="-9"/>
          <w:w w:val="75"/>
          <w:sz w:val="15"/>
        </w:rPr>
        <w:t> </w:t>
      </w:r>
      <w:r>
        <w:rPr>
          <w:w w:val="75"/>
          <w:sz w:val="15"/>
        </w:rPr>
        <w:t>FII/sub</w:t>
      </w:r>
      <w:r>
        <w:rPr>
          <w:spacing w:val="-6"/>
          <w:w w:val="75"/>
          <w:sz w:val="15"/>
        </w:rPr>
        <w:t> </w:t>
      </w:r>
      <w:r>
        <w:rPr>
          <w:w w:val="75"/>
          <w:sz w:val="15"/>
        </w:rPr>
        <w:t>account,</w:t>
      </w:r>
      <w:r>
        <w:rPr>
          <w:spacing w:val="-6"/>
          <w:w w:val="75"/>
          <w:sz w:val="15"/>
        </w:rPr>
        <w:t> </w:t>
      </w:r>
      <w:r>
        <w:rPr>
          <w:w w:val="75"/>
          <w:sz w:val="15"/>
        </w:rPr>
        <w:t>Power</w:t>
      </w:r>
      <w:r>
        <w:rPr>
          <w:spacing w:val="-4"/>
          <w:w w:val="75"/>
          <w:sz w:val="15"/>
        </w:rPr>
        <w:t> </w:t>
      </w:r>
      <w:r>
        <w:rPr>
          <w:w w:val="75"/>
          <w:sz w:val="15"/>
        </w:rPr>
        <w:t>of</w:t>
      </w:r>
      <w:r>
        <w:rPr>
          <w:spacing w:val="-14"/>
          <w:w w:val="75"/>
          <w:sz w:val="15"/>
        </w:rPr>
        <w:t> </w:t>
      </w:r>
      <w:r>
        <w:rPr>
          <w:w w:val="75"/>
          <w:sz w:val="15"/>
        </w:rPr>
        <w:t>Attorney</w:t>
      </w:r>
      <w:r>
        <w:rPr>
          <w:spacing w:val="-2"/>
          <w:w w:val="75"/>
          <w:sz w:val="15"/>
        </w:rPr>
        <w:t> </w:t>
      </w:r>
      <w:r>
        <w:rPr>
          <w:w w:val="75"/>
          <w:sz w:val="15"/>
        </w:rPr>
        <w:t>given</w:t>
      </w:r>
      <w:r>
        <w:rPr>
          <w:spacing w:val="-1"/>
          <w:w w:val="75"/>
          <w:sz w:val="15"/>
        </w:rPr>
        <w:t> </w:t>
      </w:r>
      <w:r>
        <w:rPr>
          <w:w w:val="75"/>
          <w:sz w:val="15"/>
        </w:rPr>
        <w:t>by</w:t>
      </w:r>
      <w:r>
        <w:rPr>
          <w:spacing w:val="-8"/>
          <w:sz w:val="15"/>
        </w:rPr>
        <w:t> </w:t>
      </w:r>
      <w:r>
        <w:rPr>
          <w:w w:val="75"/>
          <w:sz w:val="15"/>
        </w:rPr>
        <w:t>FII/sub-account</w:t>
      </w:r>
      <w:r>
        <w:rPr>
          <w:spacing w:val="-2"/>
          <w:w w:val="75"/>
          <w:sz w:val="15"/>
        </w:rPr>
        <w:t> </w:t>
      </w:r>
      <w:r>
        <w:rPr>
          <w:w w:val="75"/>
          <w:sz w:val="15"/>
        </w:rPr>
        <w:t>to</w:t>
      </w:r>
      <w:r>
        <w:rPr>
          <w:spacing w:val="-10"/>
          <w:sz w:val="15"/>
        </w:rPr>
        <w:t> </w:t>
      </w:r>
      <w:r>
        <w:rPr>
          <w:w w:val="75"/>
          <w:sz w:val="15"/>
        </w:rPr>
        <w:t>the</w:t>
      </w:r>
      <w:r>
        <w:rPr>
          <w:spacing w:val="-7"/>
          <w:w w:val="75"/>
          <w:sz w:val="15"/>
        </w:rPr>
        <w:t> </w:t>
      </w:r>
      <w:r>
        <w:rPr>
          <w:w w:val="75"/>
          <w:sz w:val="15"/>
        </w:rPr>
        <w:t>Custodians</w:t>
      </w:r>
      <w:r>
        <w:rPr>
          <w:spacing w:val="-4"/>
          <w:w w:val="75"/>
          <w:sz w:val="15"/>
        </w:rPr>
        <w:t> </w:t>
      </w:r>
      <w:r>
        <w:rPr>
          <w:w w:val="75"/>
          <w:sz w:val="15"/>
        </w:rPr>
        <w:t>(which</w:t>
      </w:r>
      <w:r>
        <w:rPr>
          <w:spacing w:val="-10"/>
          <w:sz w:val="15"/>
        </w:rPr>
        <w:t> </w:t>
      </w:r>
      <w:r>
        <w:rPr>
          <w:w w:val="75"/>
          <w:sz w:val="15"/>
        </w:rPr>
        <w:t>are</w:t>
      </w:r>
      <w:r>
        <w:rPr>
          <w:spacing w:val="-6"/>
          <w:w w:val="75"/>
          <w:sz w:val="15"/>
        </w:rPr>
        <w:t> </w:t>
      </w:r>
      <w:r>
        <w:rPr>
          <w:w w:val="75"/>
          <w:sz w:val="15"/>
        </w:rPr>
        <w:t>duly</w:t>
      </w:r>
      <w:r>
        <w:rPr>
          <w:spacing w:val="-4"/>
          <w:w w:val="75"/>
          <w:sz w:val="15"/>
        </w:rPr>
        <w:t> </w:t>
      </w:r>
      <w:r>
        <w:rPr>
          <w:w w:val="75"/>
          <w:sz w:val="15"/>
        </w:rPr>
        <w:t>notarized</w:t>
      </w:r>
      <w:r>
        <w:rPr>
          <w:spacing w:val="-10"/>
          <w:sz w:val="15"/>
        </w:rPr>
        <w:t> </w:t>
      </w:r>
      <w:r>
        <w:rPr>
          <w:w w:val="75"/>
          <w:sz w:val="15"/>
        </w:rPr>
        <w:t>and/or</w:t>
      </w:r>
      <w:r>
        <w:rPr>
          <w:spacing w:val="-4"/>
          <w:w w:val="75"/>
          <w:sz w:val="15"/>
        </w:rPr>
        <w:t> </w:t>
      </w:r>
      <w:r>
        <w:rPr>
          <w:w w:val="75"/>
          <w:sz w:val="15"/>
        </w:rPr>
        <w:t>apostiled</w:t>
      </w:r>
      <w:r>
        <w:rPr>
          <w:spacing w:val="-6"/>
          <w:w w:val="75"/>
          <w:sz w:val="15"/>
        </w:rPr>
        <w:t> </w:t>
      </w:r>
      <w:r>
        <w:rPr>
          <w:w w:val="75"/>
          <w:sz w:val="15"/>
        </w:rPr>
        <w:t>or</w:t>
      </w:r>
      <w:r>
        <w:rPr>
          <w:spacing w:val="-10"/>
          <w:w w:val="75"/>
          <w:sz w:val="15"/>
        </w:rPr>
        <w:t> </w:t>
      </w:r>
      <w:r>
        <w:rPr>
          <w:w w:val="75"/>
          <w:sz w:val="15"/>
        </w:rPr>
        <w:t>consularised)</w:t>
      </w:r>
      <w:r>
        <w:rPr>
          <w:spacing w:val="-8"/>
          <w:w w:val="75"/>
          <w:sz w:val="15"/>
        </w:rPr>
        <w:t> </w:t>
      </w:r>
      <w:r>
        <w:rPr>
          <w:w w:val="75"/>
          <w:sz w:val="15"/>
        </w:rPr>
        <w:t>that</w:t>
      </w:r>
      <w:r>
        <w:rPr>
          <w:spacing w:val="-8"/>
          <w:w w:val="75"/>
          <w:sz w:val="15"/>
        </w:rPr>
        <w:t> </w:t>
      </w:r>
      <w:r>
        <w:rPr>
          <w:w w:val="75"/>
          <w:sz w:val="15"/>
        </w:rPr>
        <w:t>gives</w:t>
      </w:r>
      <w:r>
        <w:rPr>
          <w:spacing w:val="-8"/>
          <w:sz w:val="15"/>
        </w:rPr>
        <w:t> </w:t>
      </w:r>
      <w:r>
        <w:rPr>
          <w:w w:val="75"/>
          <w:sz w:val="15"/>
        </w:rPr>
        <w:t>the</w:t>
      </w:r>
      <w:r>
        <w:rPr>
          <w:spacing w:val="-10"/>
          <w:sz w:val="15"/>
        </w:rPr>
        <w:t> </w:t>
      </w:r>
      <w:r>
        <w:rPr>
          <w:w w:val="75"/>
          <w:sz w:val="15"/>
        </w:rPr>
        <w:t>registered</w:t>
      </w:r>
      <w:r>
        <w:rPr>
          <w:spacing w:val="-7"/>
          <w:w w:val="75"/>
          <w:sz w:val="15"/>
        </w:rPr>
        <w:t> </w:t>
      </w:r>
      <w:r>
        <w:rPr>
          <w:w w:val="75"/>
          <w:sz w:val="15"/>
        </w:rPr>
        <w:t>address</w:t>
      </w:r>
      <w:r>
        <w:rPr>
          <w:spacing w:val="-9"/>
          <w:w w:val="75"/>
          <w:sz w:val="15"/>
        </w:rPr>
        <w:t> </w:t>
      </w:r>
      <w:r>
        <w:rPr>
          <w:w w:val="75"/>
          <w:sz w:val="15"/>
        </w:rPr>
        <w:t>should</w:t>
      </w:r>
      <w:r>
        <w:rPr>
          <w:spacing w:val="-10"/>
          <w:sz w:val="15"/>
        </w:rPr>
        <w:t> </w:t>
      </w:r>
      <w:r>
        <w:rPr>
          <w:w w:val="75"/>
          <w:sz w:val="15"/>
        </w:rPr>
        <w:t>be</w:t>
      </w:r>
      <w:r>
        <w:rPr>
          <w:spacing w:val="-6"/>
          <w:w w:val="75"/>
          <w:sz w:val="15"/>
        </w:rPr>
        <w:t> </w:t>
      </w:r>
      <w:r>
        <w:rPr>
          <w:spacing w:val="-2"/>
          <w:w w:val="75"/>
          <w:sz w:val="15"/>
        </w:rPr>
        <w:t>taken.</w:t>
      </w:r>
    </w:p>
    <w:p>
      <w:pPr>
        <w:pStyle w:val="ListParagraph"/>
        <w:numPr>
          <w:ilvl w:val="1"/>
          <w:numId w:val="4"/>
        </w:numPr>
        <w:tabs>
          <w:tab w:pos="452" w:val="left" w:leader="none"/>
        </w:tabs>
        <w:spacing w:line="240" w:lineRule="auto" w:before="3" w:after="0"/>
        <w:ind w:left="452" w:right="0" w:hanging="253"/>
        <w:jc w:val="left"/>
        <w:rPr>
          <w:sz w:val="15"/>
        </w:rPr>
      </w:pPr>
      <w:r>
        <w:rPr>
          <w:w w:val="75"/>
          <w:sz w:val="15"/>
        </w:rPr>
        <w:t>The</w:t>
      </w:r>
      <w:r>
        <w:rPr>
          <w:spacing w:val="-7"/>
          <w:sz w:val="15"/>
        </w:rPr>
        <w:t> </w:t>
      </w:r>
      <w:r>
        <w:rPr>
          <w:w w:val="75"/>
          <w:sz w:val="15"/>
        </w:rPr>
        <w:t>proof</w:t>
      </w:r>
      <w:r>
        <w:rPr>
          <w:spacing w:val="-7"/>
          <w:sz w:val="15"/>
        </w:rPr>
        <w:t> </w:t>
      </w:r>
      <w:r>
        <w:rPr>
          <w:w w:val="75"/>
          <w:sz w:val="15"/>
        </w:rPr>
        <w:t>of</w:t>
      </w:r>
      <w:r>
        <w:rPr>
          <w:spacing w:val="-8"/>
          <w:sz w:val="15"/>
        </w:rPr>
        <w:t> </w:t>
      </w:r>
      <w:r>
        <w:rPr>
          <w:w w:val="75"/>
          <w:sz w:val="15"/>
        </w:rPr>
        <w:t>address</w:t>
      </w:r>
      <w:r>
        <w:rPr>
          <w:spacing w:val="-3"/>
          <w:sz w:val="15"/>
        </w:rPr>
        <w:t> </w:t>
      </w:r>
      <w:r>
        <w:rPr>
          <w:w w:val="75"/>
          <w:sz w:val="15"/>
        </w:rPr>
        <w:t>in</w:t>
      </w:r>
      <w:r>
        <w:rPr>
          <w:spacing w:val="-3"/>
          <w:w w:val="75"/>
          <w:sz w:val="15"/>
        </w:rPr>
        <w:t> </w:t>
      </w:r>
      <w:r>
        <w:rPr>
          <w:w w:val="75"/>
          <w:sz w:val="15"/>
        </w:rPr>
        <w:t>the</w:t>
      </w:r>
      <w:r>
        <w:rPr>
          <w:spacing w:val="-6"/>
          <w:sz w:val="15"/>
        </w:rPr>
        <w:t> </w:t>
      </w:r>
      <w:r>
        <w:rPr>
          <w:w w:val="75"/>
          <w:sz w:val="15"/>
        </w:rPr>
        <w:t>name</w:t>
      </w:r>
      <w:r>
        <w:rPr>
          <w:spacing w:val="-6"/>
          <w:sz w:val="15"/>
        </w:rPr>
        <w:t> </w:t>
      </w:r>
      <w:r>
        <w:rPr>
          <w:w w:val="75"/>
          <w:sz w:val="15"/>
        </w:rPr>
        <w:t>of</w:t>
      </w:r>
      <w:r>
        <w:rPr>
          <w:spacing w:val="-8"/>
          <w:sz w:val="15"/>
        </w:rPr>
        <w:t> </w:t>
      </w:r>
      <w:r>
        <w:rPr>
          <w:w w:val="75"/>
          <w:sz w:val="15"/>
        </w:rPr>
        <w:t>the</w:t>
      </w:r>
      <w:r>
        <w:rPr>
          <w:spacing w:val="-3"/>
          <w:w w:val="75"/>
          <w:sz w:val="15"/>
        </w:rPr>
        <w:t> </w:t>
      </w:r>
      <w:r>
        <w:rPr>
          <w:w w:val="75"/>
          <w:sz w:val="15"/>
        </w:rPr>
        <w:t>spouse</w:t>
      </w:r>
      <w:r>
        <w:rPr>
          <w:spacing w:val="1"/>
          <w:sz w:val="15"/>
        </w:rPr>
        <w:t> </w:t>
      </w:r>
      <w:r>
        <w:rPr>
          <w:w w:val="75"/>
          <w:sz w:val="15"/>
        </w:rPr>
        <w:t>may</w:t>
      </w:r>
      <w:r>
        <w:rPr>
          <w:spacing w:val="-4"/>
          <w:sz w:val="15"/>
        </w:rPr>
        <w:t> </w:t>
      </w:r>
      <w:r>
        <w:rPr>
          <w:w w:val="75"/>
          <w:sz w:val="15"/>
        </w:rPr>
        <w:t>be</w:t>
      </w:r>
      <w:r>
        <w:rPr>
          <w:spacing w:val="-6"/>
          <w:sz w:val="15"/>
        </w:rPr>
        <w:t> </w:t>
      </w:r>
      <w:r>
        <w:rPr>
          <w:spacing w:val="-2"/>
          <w:w w:val="75"/>
          <w:sz w:val="15"/>
        </w:rPr>
        <w:t>accepted.</w:t>
      </w:r>
    </w:p>
    <w:p>
      <w:pPr>
        <w:pStyle w:val="ListParagraph"/>
        <w:numPr>
          <w:ilvl w:val="0"/>
          <w:numId w:val="4"/>
        </w:numPr>
        <w:tabs>
          <w:tab w:pos="452" w:val="left" w:leader="none"/>
        </w:tabs>
        <w:spacing w:line="170" w:lineRule="exact" w:before="1" w:after="0"/>
        <w:ind w:left="452" w:right="0" w:hanging="253"/>
        <w:jc w:val="left"/>
        <w:rPr>
          <w:rFonts w:ascii="Arial"/>
          <w:b/>
          <w:sz w:val="15"/>
        </w:rPr>
      </w:pPr>
      <w:r>
        <w:rPr>
          <w:rFonts w:ascii="Arial"/>
          <w:b/>
          <w:w w:val="75"/>
          <w:sz w:val="15"/>
        </w:rPr>
        <w:t>Exemptions/clarifications</w:t>
      </w:r>
      <w:r>
        <w:rPr>
          <w:rFonts w:ascii="Arial"/>
          <w:b/>
          <w:spacing w:val="29"/>
          <w:sz w:val="15"/>
        </w:rPr>
        <w:t> </w:t>
      </w:r>
      <w:r>
        <w:rPr>
          <w:rFonts w:ascii="Arial"/>
          <w:b/>
          <w:w w:val="75"/>
          <w:sz w:val="15"/>
        </w:rPr>
        <w:t>to</w:t>
      </w:r>
      <w:r>
        <w:rPr>
          <w:rFonts w:ascii="Arial"/>
          <w:b/>
          <w:spacing w:val="24"/>
          <w:sz w:val="15"/>
        </w:rPr>
        <w:t> </w:t>
      </w:r>
      <w:r>
        <w:rPr>
          <w:rFonts w:ascii="Arial"/>
          <w:b/>
          <w:spacing w:val="-5"/>
          <w:w w:val="75"/>
          <w:sz w:val="15"/>
        </w:rPr>
        <w:t>PAN</w:t>
      </w:r>
    </w:p>
    <w:p>
      <w:pPr>
        <w:spacing w:line="170" w:lineRule="exact" w:before="0"/>
        <w:ind w:left="454" w:right="0" w:firstLine="0"/>
        <w:jc w:val="left"/>
        <w:rPr>
          <w:rFonts w:ascii="Arial"/>
          <w:b/>
          <w:sz w:val="15"/>
        </w:rPr>
      </w:pPr>
      <w:r>
        <w:rPr>
          <w:rFonts w:ascii="Arial"/>
          <w:b/>
          <w:w w:val="75"/>
          <w:sz w:val="15"/>
        </w:rPr>
        <w:t>(*Sufficient</w:t>
      </w:r>
      <w:r>
        <w:rPr>
          <w:rFonts w:ascii="Arial"/>
          <w:b/>
          <w:spacing w:val="-2"/>
          <w:sz w:val="15"/>
        </w:rPr>
        <w:t> </w:t>
      </w:r>
      <w:r>
        <w:rPr>
          <w:rFonts w:ascii="Arial"/>
          <w:b/>
          <w:w w:val="75"/>
          <w:sz w:val="15"/>
        </w:rPr>
        <w:t>documentary</w:t>
      </w:r>
      <w:r>
        <w:rPr>
          <w:rFonts w:ascii="Arial"/>
          <w:b/>
          <w:spacing w:val="-1"/>
          <w:sz w:val="15"/>
        </w:rPr>
        <w:t> </w:t>
      </w:r>
      <w:r>
        <w:rPr>
          <w:rFonts w:ascii="Arial"/>
          <w:b/>
          <w:w w:val="75"/>
          <w:sz w:val="15"/>
        </w:rPr>
        <w:t>evidence</w:t>
      </w:r>
      <w:r>
        <w:rPr>
          <w:rFonts w:ascii="Arial"/>
          <w:b/>
          <w:spacing w:val="9"/>
          <w:sz w:val="15"/>
        </w:rPr>
        <w:t> </w:t>
      </w:r>
      <w:r>
        <w:rPr>
          <w:rFonts w:ascii="Arial"/>
          <w:b/>
          <w:w w:val="75"/>
          <w:sz w:val="15"/>
        </w:rPr>
        <w:t>in</w:t>
      </w:r>
      <w:r>
        <w:rPr>
          <w:rFonts w:ascii="Arial"/>
          <w:b/>
          <w:spacing w:val="-4"/>
          <w:sz w:val="15"/>
        </w:rPr>
        <w:t> </w:t>
      </w:r>
      <w:r>
        <w:rPr>
          <w:rFonts w:ascii="Arial"/>
          <w:b/>
          <w:w w:val="75"/>
          <w:sz w:val="15"/>
        </w:rPr>
        <w:t>support</w:t>
      </w:r>
      <w:r>
        <w:rPr>
          <w:rFonts w:ascii="Arial"/>
          <w:b/>
          <w:spacing w:val="-4"/>
          <w:sz w:val="15"/>
        </w:rPr>
        <w:t> </w:t>
      </w:r>
      <w:r>
        <w:rPr>
          <w:rFonts w:ascii="Arial"/>
          <w:b/>
          <w:w w:val="75"/>
          <w:sz w:val="15"/>
        </w:rPr>
        <w:t>of</w:t>
      </w:r>
      <w:r>
        <w:rPr>
          <w:rFonts w:ascii="Arial"/>
          <w:b/>
          <w:spacing w:val="-3"/>
          <w:sz w:val="15"/>
        </w:rPr>
        <w:t> </w:t>
      </w:r>
      <w:r>
        <w:rPr>
          <w:rFonts w:ascii="Arial"/>
          <w:b/>
          <w:w w:val="75"/>
          <w:sz w:val="15"/>
        </w:rPr>
        <w:t>such</w:t>
      </w:r>
      <w:r>
        <w:rPr>
          <w:rFonts w:ascii="Arial"/>
          <w:b/>
          <w:spacing w:val="-2"/>
          <w:sz w:val="15"/>
        </w:rPr>
        <w:t> </w:t>
      </w:r>
      <w:r>
        <w:rPr>
          <w:rFonts w:ascii="Arial"/>
          <w:b/>
          <w:w w:val="75"/>
          <w:sz w:val="15"/>
        </w:rPr>
        <w:t>claims</w:t>
      </w:r>
      <w:r>
        <w:rPr>
          <w:rFonts w:ascii="Arial"/>
          <w:b/>
          <w:spacing w:val="8"/>
          <w:sz w:val="15"/>
        </w:rPr>
        <w:t> </w:t>
      </w:r>
      <w:r>
        <w:rPr>
          <w:rFonts w:ascii="Arial"/>
          <w:b/>
          <w:w w:val="75"/>
          <w:sz w:val="15"/>
        </w:rPr>
        <w:t>to</w:t>
      </w:r>
      <w:r>
        <w:rPr>
          <w:rFonts w:ascii="Arial"/>
          <w:b/>
          <w:spacing w:val="-4"/>
          <w:sz w:val="15"/>
        </w:rPr>
        <w:t> </w:t>
      </w:r>
      <w:r>
        <w:rPr>
          <w:rFonts w:ascii="Arial"/>
          <w:b/>
          <w:w w:val="75"/>
          <w:sz w:val="15"/>
        </w:rPr>
        <w:t>be</w:t>
      </w:r>
      <w:r>
        <w:rPr>
          <w:rFonts w:ascii="Arial"/>
          <w:b/>
          <w:sz w:val="15"/>
        </w:rPr>
        <w:t> </w:t>
      </w:r>
      <w:r>
        <w:rPr>
          <w:rFonts w:ascii="Arial"/>
          <w:b/>
          <w:spacing w:val="-2"/>
          <w:w w:val="75"/>
          <w:sz w:val="15"/>
        </w:rPr>
        <w:t>collected.)</w:t>
      </w:r>
    </w:p>
    <w:p>
      <w:pPr>
        <w:pStyle w:val="ListParagraph"/>
        <w:numPr>
          <w:ilvl w:val="1"/>
          <w:numId w:val="4"/>
        </w:numPr>
        <w:tabs>
          <w:tab w:pos="452" w:val="left" w:leader="none"/>
        </w:tabs>
        <w:spacing w:line="240" w:lineRule="auto" w:before="2" w:after="0"/>
        <w:ind w:left="452" w:right="0" w:hanging="253"/>
        <w:jc w:val="left"/>
        <w:rPr>
          <w:sz w:val="15"/>
        </w:rPr>
      </w:pPr>
      <w:r>
        <w:rPr>
          <w:w w:val="75"/>
          <w:sz w:val="15"/>
        </w:rPr>
        <w:t>In</w:t>
      </w:r>
      <w:r>
        <w:rPr>
          <w:spacing w:val="5"/>
          <w:sz w:val="15"/>
        </w:rPr>
        <w:t> </w:t>
      </w:r>
      <w:r>
        <w:rPr>
          <w:w w:val="75"/>
          <w:sz w:val="15"/>
        </w:rPr>
        <w:t>case</w:t>
      </w:r>
      <w:r>
        <w:rPr>
          <w:spacing w:val="-1"/>
          <w:sz w:val="15"/>
        </w:rPr>
        <w:t> </w:t>
      </w:r>
      <w:r>
        <w:rPr>
          <w:w w:val="75"/>
          <w:sz w:val="15"/>
        </w:rPr>
        <w:t>of</w:t>
      </w:r>
      <w:r>
        <w:rPr>
          <w:spacing w:val="-3"/>
          <w:sz w:val="15"/>
        </w:rPr>
        <w:t> </w:t>
      </w:r>
      <w:r>
        <w:rPr>
          <w:w w:val="75"/>
          <w:sz w:val="15"/>
        </w:rPr>
        <w:t>transactions</w:t>
      </w:r>
      <w:r>
        <w:rPr>
          <w:spacing w:val="3"/>
          <w:sz w:val="15"/>
        </w:rPr>
        <w:t> </w:t>
      </w:r>
      <w:r>
        <w:rPr>
          <w:w w:val="75"/>
          <w:sz w:val="15"/>
        </w:rPr>
        <w:t>undertaken</w:t>
      </w:r>
      <w:r>
        <w:rPr>
          <w:sz w:val="15"/>
        </w:rPr>
        <w:t> </w:t>
      </w:r>
      <w:r>
        <w:rPr>
          <w:w w:val="75"/>
          <w:sz w:val="15"/>
        </w:rPr>
        <w:t>on</w:t>
      </w:r>
      <w:r>
        <w:rPr>
          <w:spacing w:val="-2"/>
          <w:sz w:val="15"/>
        </w:rPr>
        <w:t> </w:t>
      </w:r>
      <w:r>
        <w:rPr>
          <w:w w:val="75"/>
          <w:sz w:val="15"/>
        </w:rPr>
        <w:t>behalf</w:t>
      </w:r>
      <w:r>
        <w:rPr>
          <w:spacing w:val="-3"/>
          <w:sz w:val="15"/>
        </w:rPr>
        <w:t> </w:t>
      </w:r>
      <w:r>
        <w:rPr>
          <w:w w:val="75"/>
          <w:sz w:val="15"/>
        </w:rPr>
        <w:t>of</w:t>
      </w:r>
      <w:r>
        <w:rPr>
          <w:spacing w:val="-3"/>
          <w:sz w:val="15"/>
        </w:rPr>
        <w:t> </w:t>
      </w:r>
      <w:r>
        <w:rPr>
          <w:w w:val="75"/>
          <w:sz w:val="15"/>
        </w:rPr>
        <w:t>Central</w:t>
      </w:r>
      <w:r>
        <w:rPr>
          <w:spacing w:val="-1"/>
          <w:sz w:val="15"/>
        </w:rPr>
        <w:t> </w:t>
      </w:r>
      <w:r>
        <w:rPr>
          <w:w w:val="75"/>
          <w:sz w:val="15"/>
        </w:rPr>
        <w:t>Government</w:t>
      </w:r>
      <w:r>
        <w:rPr>
          <w:spacing w:val="-2"/>
          <w:sz w:val="15"/>
        </w:rPr>
        <w:t> </w:t>
      </w:r>
      <w:r>
        <w:rPr>
          <w:w w:val="75"/>
          <w:sz w:val="15"/>
        </w:rPr>
        <w:t>and/or</w:t>
      </w:r>
      <w:r>
        <w:rPr>
          <w:spacing w:val="-4"/>
          <w:sz w:val="15"/>
        </w:rPr>
        <w:t> </w:t>
      </w:r>
      <w:r>
        <w:rPr>
          <w:w w:val="75"/>
          <w:sz w:val="15"/>
        </w:rPr>
        <w:t>State</w:t>
      </w:r>
      <w:r>
        <w:rPr>
          <w:sz w:val="15"/>
        </w:rPr>
        <w:t> </w:t>
      </w:r>
      <w:r>
        <w:rPr>
          <w:w w:val="75"/>
          <w:sz w:val="15"/>
        </w:rPr>
        <w:t>Government</w:t>
      </w:r>
      <w:r>
        <w:rPr>
          <w:spacing w:val="-9"/>
          <w:sz w:val="15"/>
        </w:rPr>
        <w:t> </w:t>
      </w:r>
      <w:r>
        <w:rPr>
          <w:w w:val="75"/>
          <w:sz w:val="15"/>
        </w:rPr>
        <w:t>and</w:t>
      </w:r>
      <w:r>
        <w:rPr>
          <w:spacing w:val="6"/>
          <w:sz w:val="15"/>
        </w:rPr>
        <w:t> </w:t>
      </w:r>
      <w:r>
        <w:rPr>
          <w:w w:val="75"/>
          <w:sz w:val="15"/>
        </w:rPr>
        <w:t>by</w:t>
      </w:r>
      <w:r>
        <w:rPr>
          <w:spacing w:val="1"/>
          <w:sz w:val="15"/>
        </w:rPr>
        <w:t> </w:t>
      </w:r>
      <w:r>
        <w:rPr>
          <w:w w:val="75"/>
          <w:sz w:val="15"/>
        </w:rPr>
        <w:t>officials</w:t>
      </w:r>
      <w:r>
        <w:rPr>
          <w:spacing w:val="-4"/>
          <w:sz w:val="15"/>
        </w:rPr>
        <w:t> </w:t>
      </w:r>
      <w:r>
        <w:rPr>
          <w:w w:val="75"/>
          <w:sz w:val="15"/>
        </w:rPr>
        <w:t>appointed</w:t>
      </w:r>
      <w:r>
        <w:rPr>
          <w:sz w:val="15"/>
        </w:rPr>
        <w:t> </w:t>
      </w:r>
      <w:r>
        <w:rPr>
          <w:w w:val="75"/>
          <w:sz w:val="15"/>
        </w:rPr>
        <w:t>by</w:t>
      </w:r>
      <w:r>
        <w:rPr>
          <w:spacing w:val="1"/>
          <w:sz w:val="15"/>
        </w:rPr>
        <w:t> </w:t>
      </w:r>
      <w:r>
        <w:rPr>
          <w:w w:val="75"/>
          <w:sz w:val="15"/>
        </w:rPr>
        <w:t>Courts</w:t>
      </w:r>
      <w:r>
        <w:rPr>
          <w:spacing w:val="3"/>
          <w:sz w:val="15"/>
        </w:rPr>
        <w:t> </w:t>
      </w:r>
      <w:r>
        <w:rPr>
          <w:w w:val="75"/>
          <w:sz w:val="15"/>
        </w:rPr>
        <w:t>e.g.</w:t>
      </w:r>
      <w:r>
        <w:rPr>
          <w:spacing w:val="-3"/>
          <w:sz w:val="15"/>
        </w:rPr>
        <w:t> </w:t>
      </w:r>
      <w:r>
        <w:rPr>
          <w:w w:val="75"/>
          <w:sz w:val="15"/>
        </w:rPr>
        <w:t>Official</w:t>
      </w:r>
      <w:r>
        <w:rPr>
          <w:spacing w:val="-7"/>
          <w:sz w:val="15"/>
        </w:rPr>
        <w:t> </w:t>
      </w:r>
      <w:r>
        <w:rPr>
          <w:w w:val="75"/>
          <w:sz w:val="15"/>
        </w:rPr>
        <w:t>liquidator,</w:t>
      </w:r>
      <w:r>
        <w:rPr>
          <w:spacing w:val="-2"/>
          <w:sz w:val="15"/>
        </w:rPr>
        <w:t> </w:t>
      </w:r>
      <w:r>
        <w:rPr>
          <w:w w:val="75"/>
          <w:sz w:val="15"/>
        </w:rPr>
        <w:t>Court</w:t>
      </w:r>
      <w:r>
        <w:rPr>
          <w:spacing w:val="5"/>
          <w:sz w:val="15"/>
        </w:rPr>
        <w:t> </w:t>
      </w:r>
      <w:r>
        <w:rPr>
          <w:w w:val="75"/>
          <w:sz w:val="15"/>
        </w:rPr>
        <w:t>receiver</w:t>
      </w:r>
      <w:r>
        <w:rPr>
          <w:spacing w:val="1"/>
          <w:sz w:val="15"/>
        </w:rPr>
        <w:t> </w:t>
      </w:r>
      <w:r>
        <w:rPr>
          <w:spacing w:val="-4"/>
          <w:w w:val="75"/>
          <w:sz w:val="15"/>
        </w:rPr>
        <w:t>etc.</w:t>
      </w:r>
    </w:p>
    <w:p>
      <w:pPr>
        <w:pStyle w:val="ListParagraph"/>
        <w:numPr>
          <w:ilvl w:val="1"/>
          <w:numId w:val="4"/>
        </w:numPr>
        <w:tabs>
          <w:tab w:pos="452" w:val="left" w:leader="none"/>
        </w:tabs>
        <w:spacing w:line="167" w:lineRule="exact" w:before="3" w:after="0"/>
        <w:ind w:left="452" w:right="0" w:hanging="253"/>
        <w:jc w:val="left"/>
        <w:rPr>
          <w:sz w:val="15"/>
        </w:rPr>
      </w:pPr>
      <w:r>
        <w:rPr>
          <w:w w:val="75"/>
          <w:sz w:val="15"/>
        </w:rPr>
        <w:t>Investors</w:t>
      </w:r>
      <w:r>
        <w:rPr>
          <w:sz w:val="15"/>
        </w:rPr>
        <w:t> </w:t>
      </w:r>
      <w:r>
        <w:rPr>
          <w:w w:val="75"/>
          <w:sz w:val="15"/>
        </w:rPr>
        <w:t>residing</w:t>
      </w:r>
      <w:r>
        <w:rPr>
          <w:spacing w:val="-8"/>
          <w:sz w:val="15"/>
        </w:rPr>
        <w:t> </w:t>
      </w:r>
      <w:r>
        <w:rPr>
          <w:w w:val="75"/>
          <w:sz w:val="15"/>
        </w:rPr>
        <w:t>in</w:t>
      </w:r>
      <w:r>
        <w:rPr>
          <w:spacing w:val="-2"/>
          <w:sz w:val="15"/>
        </w:rPr>
        <w:t> </w:t>
      </w:r>
      <w:r>
        <w:rPr>
          <w:w w:val="75"/>
          <w:sz w:val="15"/>
        </w:rPr>
        <w:t>the</w:t>
      </w:r>
      <w:r>
        <w:rPr>
          <w:spacing w:val="-10"/>
          <w:sz w:val="15"/>
        </w:rPr>
        <w:t> </w:t>
      </w:r>
      <w:r>
        <w:rPr>
          <w:w w:val="75"/>
          <w:sz w:val="15"/>
        </w:rPr>
        <w:t>state</w:t>
      </w:r>
      <w:r>
        <w:rPr>
          <w:spacing w:val="-8"/>
          <w:sz w:val="15"/>
        </w:rPr>
        <w:t> </w:t>
      </w:r>
      <w:r>
        <w:rPr>
          <w:w w:val="75"/>
          <w:sz w:val="15"/>
        </w:rPr>
        <w:t>of</w:t>
      </w:r>
      <w:r>
        <w:rPr>
          <w:spacing w:val="-1"/>
          <w:w w:val="75"/>
          <w:sz w:val="15"/>
        </w:rPr>
        <w:t> </w:t>
      </w:r>
      <w:r>
        <w:rPr>
          <w:spacing w:val="-2"/>
          <w:w w:val="75"/>
          <w:sz w:val="15"/>
        </w:rPr>
        <w:t>Sikkim.</w:t>
      </w:r>
    </w:p>
    <w:p>
      <w:pPr>
        <w:pStyle w:val="ListParagraph"/>
        <w:numPr>
          <w:ilvl w:val="1"/>
          <w:numId w:val="4"/>
        </w:numPr>
        <w:tabs>
          <w:tab w:pos="452" w:val="left" w:leader="none"/>
        </w:tabs>
        <w:spacing w:line="166" w:lineRule="exact" w:before="0" w:after="0"/>
        <w:ind w:left="452" w:right="0" w:hanging="253"/>
        <w:jc w:val="left"/>
        <w:rPr>
          <w:sz w:val="15"/>
        </w:rPr>
      </w:pPr>
      <w:r>
        <w:rPr>
          <w:w w:val="75"/>
          <w:sz w:val="15"/>
        </w:rPr>
        <w:t>UN</w:t>
      </w:r>
      <w:r>
        <w:rPr>
          <w:spacing w:val="3"/>
          <w:sz w:val="15"/>
        </w:rPr>
        <w:t> </w:t>
      </w:r>
      <w:r>
        <w:rPr>
          <w:w w:val="75"/>
          <w:sz w:val="15"/>
        </w:rPr>
        <w:t>entities/multilateral</w:t>
      </w:r>
      <w:r>
        <w:rPr>
          <w:spacing w:val="1"/>
          <w:sz w:val="15"/>
        </w:rPr>
        <w:t> </w:t>
      </w:r>
      <w:r>
        <w:rPr>
          <w:w w:val="75"/>
          <w:sz w:val="15"/>
        </w:rPr>
        <w:t>agencies</w:t>
      </w:r>
      <w:r>
        <w:rPr>
          <w:spacing w:val="1"/>
          <w:sz w:val="15"/>
        </w:rPr>
        <w:t> </w:t>
      </w:r>
      <w:r>
        <w:rPr>
          <w:w w:val="75"/>
          <w:sz w:val="15"/>
        </w:rPr>
        <w:t>exempt</w:t>
      </w:r>
      <w:r>
        <w:rPr>
          <w:spacing w:val="4"/>
          <w:sz w:val="15"/>
        </w:rPr>
        <w:t> </w:t>
      </w:r>
      <w:r>
        <w:rPr>
          <w:w w:val="75"/>
          <w:sz w:val="15"/>
        </w:rPr>
        <w:t>from</w:t>
      </w:r>
      <w:r>
        <w:rPr>
          <w:sz w:val="15"/>
        </w:rPr>
        <w:t> </w:t>
      </w:r>
      <w:r>
        <w:rPr>
          <w:w w:val="75"/>
          <w:sz w:val="15"/>
        </w:rPr>
        <w:t>paying</w:t>
      </w:r>
      <w:r>
        <w:rPr>
          <w:spacing w:val="-2"/>
          <w:sz w:val="15"/>
        </w:rPr>
        <w:t> </w:t>
      </w:r>
      <w:r>
        <w:rPr>
          <w:w w:val="75"/>
          <w:sz w:val="15"/>
        </w:rPr>
        <w:t>taxes/filing</w:t>
      </w:r>
      <w:r>
        <w:rPr>
          <w:spacing w:val="1"/>
          <w:sz w:val="15"/>
        </w:rPr>
        <w:t> </w:t>
      </w:r>
      <w:r>
        <w:rPr>
          <w:w w:val="75"/>
          <w:sz w:val="15"/>
        </w:rPr>
        <w:t>tax</w:t>
      </w:r>
      <w:r>
        <w:rPr>
          <w:sz w:val="15"/>
        </w:rPr>
        <w:t> </w:t>
      </w:r>
      <w:r>
        <w:rPr>
          <w:w w:val="75"/>
          <w:sz w:val="15"/>
        </w:rPr>
        <w:t>returns</w:t>
      </w:r>
      <w:r>
        <w:rPr>
          <w:spacing w:val="1"/>
          <w:sz w:val="15"/>
        </w:rPr>
        <w:t> </w:t>
      </w:r>
      <w:r>
        <w:rPr>
          <w:w w:val="75"/>
          <w:sz w:val="15"/>
        </w:rPr>
        <w:t>in</w:t>
      </w:r>
      <w:r>
        <w:rPr>
          <w:spacing w:val="-2"/>
          <w:sz w:val="15"/>
        </w:rPr>
        <w:t> </w:t>
      </w:r>
      <w:r>
        <w:rPr>
          <w:spacing w:val="-2"/>
          <w:w w:val="75"/>
          <w:sz w:val="15"/>
        </w:rPr>
        <w:t>India.</w:t>
      </w:r>
    </w:p>
    <w:p>
      <w:pPr>
        <w:pStyle w:val="ListParagraph"/>
        <w:numPr>
          <w:ilvl w:val="1"/>
          <w:numId w:val="4"/>
        </w:numPr>
        <w:tabs>
          <w:tab w:pos="452" w:val="left" w:leader="none"/>
        </w:tabs>
        <w:spacing w:line="169" w:lineRule="exact" w:before="0" w:after="0"/>
        <w:ind w:left="452" w:right="0" w:hanging="253"/>
        <w:jc w:val="left"/>
        <w:rPr>
          <w:sz w:val="15"/>
        </w:rPr>
      </w:pPr>
      <w:r>
        <w:rPr>
          <w:w w:val="75"/>
          <w:sz w:val="15"/>
        </w:rPr>
        <w:t>SIP</w:t>
      </w:r>
      <w:r>
        <w:rPr>
          <w:spacing w:val="-3"/>
          <w:sz w:val="15"/>
        </w:rPr>
        <w:t> </w:t>
      </w:r>
      <w:r>
        <w:rPr>
          <w:w w:val="75"/>
          <w:sz w:val="15"/>
        </w:rPr>
        <w:t>of</w:t>
      </w:r>
      <w:r>
        <w:rPr>
          <w:spacing w:val="-7"/>
          <w:sz w:val="15"/>
        </w:rPr>
        <w:t> </w:t>
      </w:r>
      <w:r>
        <w:rPr>
          <w:w w:val="75"/>
          <w:sz w:val="15"/>
        </w:rPr>
        <w:t>Mutual</w:t>
      </w:r>
      <w:r>
        <w:rPr>
          <w:spacing w:val="-4"/>
          <w:sz w:val="15"/>
        </w:rPr>
        <w:t> </w:t>
      </w:r>
      <w:r>
        <w:rPr>
          <w:w w:val="75"/>
          <w:sz w:val="15"/>
        </w:rPr>
        <w:t>Funds</w:t>
      </w:r>
      <w:r>
        <w:rPr>
          <w:spacing w:val="-2"/>
          <w:sz w:val="15"/>
        </w:rPr>
        <w:t> </w:t>
      </w:r>
      <w:r>
        <w:rPr>
          <w:w w:val="75"/>
          <w:sz w:val="15"/>
        </w:rPr>
        <w:t>upto</w:t>
      </w:r>
      <w:r>
        <w:rPr>
          <w:spacing w:val="-6"/>
          <w:sz w:val="15"/>
        </w:rPr>
        <w:t> </w:t>
      </w:r>
      <w:r>
        <w:rPr>
          <w:w w:val="75"/>
          <w:sz w:val="15"/>
        </w:rPr>
        <w:t>Rs</w:t>
      </w:r>
      <w:r>
        <w:rPr>
          <w:spacing w:val="3"/>
          <w:sz w:val="15"/>
        </w:rPr>
        <w:t> </w:t>
      </w:r>
      <w:r>
        <w:rPr>
          <w:w w:val="75"/>
          <w:sz w:val="15"/>
        </w:rPr>
        <w:t>50,000/-</w:t>
      </w:r>
      <w:r>
        <w:rPr>
          <w:spacing w:val="-9"/>
          <w:sz w:val="15"/>
        </w:rPr>
        <w:t> </w:t>
      </w:r>
      <w:r>
        <w:rPr>
          <w:spacing w:val="-4"/>
          <w:w w:val="75"/>
          <w:sz w:val="15"/>
        </w:rPr>
        <w:t>p.a.</w:t>
      </w:r>
    </w:p>
    <w:p>
      <w:pPr>
        <w:pStyle w:val="ListParagraph"/>
        <w:numPr>
          <w:ilvl w:val="1"/>
          <w:numId w:val="4"/>
        </w:numPr>
        <w:tabs>
          <w:tab w:pos="452" w:val="left" w:leader="none"/>
          <w:tab w:pos="454" w:val="left" w:leader="none"/>
        </w:tabs>
        <w:spacing w:line="240" w:lineRule="auto" w:before="8" w:after="0"/>
        <w:ind w:left="454" w:right="252" w:hanging="255"/>
        <w:jc w:val="both"/>
        <w:rPr>
          <w:sz w:val="15"/>
        </w:rPr>
      </w:pPr>
      <w:r>
        <w:rPr>
          <w:w w:val="75"/>
          <w:sz w:val="15"/>
        </w:rPr>
        <w:t>In</w:t>
      </w:r>
      <w:r>
        <w:rPr>
          <w:sz w:val="15"/>
        </w:rPr>
        <w:t> </w:t>
      </w:r>
      <w:r>
        <w:rPr>
          <w:w w:val="75"/>
          <w:sz w:val="15"/>
        </w:rPr>
        <w:t>case</w:t>
      </w:r>
      <w:r>
        <w:rPr>
          <w:sz w:val="15"/>
        </w:rPr>
        <w:t> </w:t>
      </w:r>
      <w:r>
        <w:rPr>
          <w:w w:val="75"/>
          <w:sz w:val="15"/>
        </w:rPr>
        <w:t>of institutional clients,</w:t>
      </w:r>
      <w:r>
        <w:rPr>
          <w:sz w:val="15"/>
        </w:rPr>
        <w:t> </w:t>
      </w:r>
      <w:r>
        <w:rPr>
          <w:w w:val="75"/>
          <w:sz w:val="15"/>
        </w:rPr>
        <w:t>namely,</w:t>
      </w:r>
      <w:r>
        <w:rPr>
          <w:sz w:val="15"/>
        </w:rPr>
        <w:t> </w:t>
      </w:r>
      <w:r>
        <w:rPr>
          <w:w w:val="75"/>
          <w:sz w:val="15"/>
        </w:rPr>
        <w:t>FIIs,</w:t>
      </w:r>
      <w:r>
        <w:rPr>
          <w:sz w:val="15"/>
        </w:rPr>
        <w:t> </w:t>
      </w:r>
      <w:r>
        <w:rPr>
          <w:w w:val="75"/>
          <w:sz w:val="15"/>
        </w:rPr>
        <w:t>MFs, VCFs,</w:t>
      </w:r>
      <w:r>
        <w:rPr>
          <w:sz w:val="15"/>
        </w:rPr>
        <w:t> </w:t>
      </w:r>
      <w:r>
        <w:rPr>
          <w:w w:val="75"/>
          <w:sz w:val="15"/>
        </w:rPr>
        <w:t>FVCIs,</w:t>
      </w:r>
      <w:r>
        <w:rPr>
          <w:sz w:val="15"/>
        </w:rPr>
        <w:t> </w:t>
      </w:r>
      <w:r>
        <w:rPr>
          <w:w w:val="75"/>
          <w:sz w:val="15"/>
        </w:rPr>
        <w:t>Scheduled</w:t>
      </w:r>
      <w:r>
        <w:rPr>
          <w:sz w:val="15"/>
        </w:rPr>
        <w:t> </w:t>
      </w:r>
      <w:r>
        <w:rPr>
          <w:w w:val="75"/>
          <w:sz w:val="15"/>
        </w:rPr>
        <w:t>Commercial Banks,</w:t>
      </w:r>
      <w:r>
        <w:rPr>
          <w:sz w:val="15"/>
        </w:rPr>
        <w:t> </w:t>
      </w:r>
      <w:r>
        <w:rPr>
          <w:w w:val="75"/>
          <w:sz w:val="15"/>
        </w:rPr>
        <w:t>Multilateral</w:t>
      </w:r>
      <w:r>
        <w:rPr>
          <w:sz w:val="15"/>
        </w:rPr>
        <w:t> </w:t>
      </w:r>
      <w:r>
        <w:rPr>
          <w:w w:val="75"/>
          <w:sz w:val="15"/>
        </w:rPr>
        <w:t>and Bilateral Development Financial</w:t>
      </w:r>
      <w:r>
        <w:rPr>
          <w:sz w:val="15"/>
        </w:rPr>
        <w:t> </w:t>
      </w:r>
      <w:r>
        <w:rPr>
          <w:w w:val="75"/>
          <w:sz w:val="15"/>
        </w:rPr>
        <w:t>Institutions, State Industrial Development</w:t>
      </w:r>
      <w:r>
        <w:rPr>
          <w:spacing w:val="40"/>
          <w:sz w:val="15"/>
        </w:rPr>
        <w:t> </w:t>
      </w:r>
      <w:r>
        <w:rPr>
          <w:w w:val="75"/>
          <w:sz w:val="15"/>
        </w:rPr>
        <w:t>Corporations,</w:t>
      </w:r>
      <w:r>
        <w:rPr>
          <w:sz w:val="15"/>
        </w:rPr>
        <w:t> </w:t>
      </w:r>
      <w:r>
        <w:rPr>
          <w:w w:val="75"/>
          <w:sz w:val="15"/>
        </w:rPr>
        <w:t>Insurance</w:t>
      </w:r>
      <w:r>
        <w:rPr>
          <w:sz w:val="15"/>
        </w:rPr>
        <w:t> </w:t>
      </w:r>
      <w:r>
        <w:rPr>
          <w:w w:val="75"/>
          <w:sz w:val="15"/>
        </w:rPr>
        <w:t>Companies</w:t>
      </w:r>
      <w:r>
        <w:rPr>
          <w:spacing w:val="17"/>
          <w:sz w:val="15"/>
        </w:rPr>
        <w:t> </w:t>
      </w:r>
      <w:r>
        <w:rPr>
          <w:w w:val="75"/>
          <w:sz w:val="15"/>
        </w:rPr>
        <w:t>registered</w:t>
      </w:r>
      <w:r>
        <w:rPr>
          <w:sz w:val="15"/>
        </w:rPr>
        <w:t> </w:t>
      </w:r>
      <w:r>
        <w:rPr>
          <w:w w:val="75"/>
          <w:sz w:val="15"/>
        </w:rPr>
        <w:t>with</w:t>
      </w:r>
      <w:r>
        <w:rPr>
          <w:sz w:val="15"/>
        </w:rPr>
        <w:t> </w:t>
      </w:r>
      <w:r>
        <w:rPr>
          <w:w w:val="75"/>
          <w:sz w:val="15"/>
        </w:rPr>
        <w:t>IRDA</w:t>
      </w:r>
      <w:r>
        <w:rPr>
          <w:spacing w:val="17"/>
          <w:sz w:val="15"/>
        </w:rPr>
        <w:t> </w:t>
      </w:r>
      <w:r>
        <w:rPr>
          <w:w w:val="75"/>
          <w:sz w:val="15"/>
        </w:rPr>
        <w:t>and</w:t>
      </w:r>
      <w:r>
        <w:rPr>
          <w:sz w:val="15"/>
        </w:rPr>
        <w:t> </w:t>
      </w:r>
      <w:r>
        <w:rPr>
          <w:w w:val="75"/>
          <w:sz w:val="15"/>
        </w:rPr>
        <w:t>Public</w:t>
      </w:r>
      <w:r>
        <w:rPr>
          <w:spacing w:val="17"/>
          <w:sz w:val="15"/>
        </w:rPr>
        <w:t> </w:t>
      </w:r>
      <w:r>
        <w:rPr>
          <w:w w:val="75"/>
          <w:sz w:val="15"/>
        </w:rPr>
        <w:t>Financial</w:t>
      </w:r>
      <w:r>
        <w:rPr>
          <w:sz w:val="15"/>
        </w:rPr>
        <w:t> </w:t>
      </w:r>
      <w:r>
        <w:rPr>
          <w:w w:val="75"/>
          <w:sz w:val="15"/>
        </w:rPr>
        <w:t>Institution</w:t>
      </w:r>
      <w:r>
        <w:rPr>
          <w:sz w:val="15"/>
        </w:rPr>
        <w:t> </w:t>
      </w:r>
      <w:r>
        <w:rPr>
          <w:w w:val="75"/>
          <w:sz w:val="15"/>
        </w:rPr>
        <w:t>as</w:t>
      </w:r>
      <w:r>
        <w:rPr>
          <w:sz w:val="15"/>
        </w:rPr>
        <w:t> </w:t>
      </w:r>
      <w:r>
        <w:rPr>
          <w:w w:val="75"/>
          <w:sz w:val="15"/>
        </w:rPr>
        <w:t>defined</w:t>
      </w:r>
      <w:r>
        <w:rPr>
          <w:sz w:val="15"/>
        </w:rPr>
        <w:t> </w:t>
      </w:r>
      <w:r>
        <w:rPr>
          <w:w w:val="75"/>
          <w:sz w:val="15"/>
        </w:rPr>
        <w:t>under</w:t>
      </w:r>
      <w:r>
        <w:rPr>
          <w:sz w:val="15"/>
        </w:rPr>
        <w:t> </w:t>
      </w:r>
      <w:r>
        <w:rPr>
          <w:w w:val="75"/>
          <w:sz w:val="15"/>
        </w:rPr>
        <w:t>section</w:t>
      </w:r>
      <w:r>
        <w:rPr>
          <w:spacing w:val="24"/>
          <w:sz w:val="15"/>
        </w:rPr>
        <w:t> </w:t>
      </w:r>
      <w:r>
        <w:rPr>
          <w:w w:val="75"/>
          <w:sz w:val="15"/>
        </w:rPr>
        <w:t>4A</w:t>
      </w:r>
      <w:r>
        <w:rPr>
          <w:spacing w:val="16"/>
          <w:sz w:val="15"/>
        </w:rPr>
        <w:t> </w:t>
      </w:r>
      <w:r>
        <w:rPr>
          <w:w w:val="75"/>
          <w:sz w:val="15"/>
        </w:rPr>
        <w:t>of</w:t>
      </w:r>
      <w:r>
        <w:rPr>
          <w:spacing w:val="19"/>
          <w:sz w:val="15"/>
        </w:rPr>
        <w:t> </w:t>
      </w:r>
      <w:r>
        <w:rPr>
          <w:w w:val="75"/>
          <w:sz w:val="15"/>
        </w:rPr>
        <w:t>the</w:t>
      </w:r>
      <w:r>
        <w:rPr>
          <w:sz w:val="15"/>
        </w:rPr>
        <w:t> </w:t>
      </w:r>
      <w:r>
        <w:rPr>
          <w:w w:val="75"/>
          <w:sz w:val="15"/>
        </w:rPr>
        <w:t>Companies</w:t>
      </w:r>
      <w:r>
        <w:rPr>
          <w:sz w:val="15"/>
        </w:rPr>
        <w:t> </w:t>
      </w:r>
      <w:r>
        <w:rPr>
          <w:w w:val="75"/>
          <w:sz w:val="15"/>
        </w:rPr>
        <w:t>Act,</w:t>
      </w:r>
      <w:r>
        <w:rPr>
          <w:sz w:val="15"/>
        </w:rPr>
        <w:t> </w:t>
      </w:r>
      <w:r>
        <w:rPr>
          <w:w w:val="75"/>
          <w:sz w:val="15"/>
        </w:rPr>
        <w:t>1956,</w:t>
      </w:r>
      <w:r>
        <w:rPr>
          <w:sz w:val="15"/>
        </w:rPr>
        <w:t> </w:t>
      </w:r>
      <w:r>
        <w:rPr>
          <w:w w:val="75"/>
          <w:sz w:val="15"/>
        </w:rPr>
        <w:t>Custodians</w:t>
      </w:r>
      <w:r>
        <w:rPr>
          <w:spacing w:val="17"/>
          <w:sz w:val="15"/>
        </w:rPr>
        <w:t> </w:t>
      </w:r>
      <w:r>
        <w:rPr>
          <w:w w:val="75"/>
          <w:sz w:val="15"/>
        </w:rPr>
        <w:t>shall</w:t>
      </w:r>
      <w:r>
        <w:rPr>
          <w:sz w:val="15"/>
        </w:rPr>
        <w:t> </w:t>
      </w:r>
      <w:r>
        <w:rPr>
          <w:w w:val="75"/>
          <w:sz w:val="15"/>
        </w:rPr>
        <w:t>verify</w:t>
      </w:r>
      <w:r>
        <w:rPr>
          <w:spacing w:val="17"/>
          <w:sz w:val="15"/>
        </w:rPr>
        <w:t> </w:t>
      </w:r>
      <w:r>
        <w:rPr>
          <w:w w:val="75"/>
          <w:sz w:val="15"/>
        </w:rPr>
        <w:t>the</w:t>
      </w:r>
      <w:r>
        <w:rPr>
          <w:sz w:val="15"/>
        </w:rPr>
        <w:t> </w:t>
      </w:r>
      <w:r>
        <w:rPr>
          <w:w w:val="75"/>
          <w:sz w:val="15"/>
        </w:rPr>
        <w:t>PAN</w:t>
      </w:r>
      <w:r>
        <w:rPr>
          <w:spacing w:val="22"/>
          <w:sz w:val="15"/>
        </w:rPr>
        <w:t> </w:t>
      </w:r>
      <w:r>
        <w:rPr>
          <w:w w:val="75"/>
          <w:sz w:val="15"/>
        </w:rPr>
        <w:t>card</w:t>
      </w:r>
      <w:r>
        <w:rPr>
          <w:spacing w:val="40"/>
          <w:sz w:val="15"/>
        </w:rPr>
        <w:t> </w:t>
      </w:r>
      <w:r>
        <w:rPr>
          <w:w w:val="80"/>
          <w:sz w:val="15"/>
        </w:rPr>
        <w:t>details</w:t>
      </w:r>
      <w:r>
        <w:rPr>
          <w:sz w:val="15"/>
        </w:rPr>
        <w:t> </w:t>
      </w:r>
      <w:r>
        <w:rPr>
          <w:w w:val="80"/>
          <w:sz w:val="15"/>
        </w:rPr>
        <w:t>with</w:t>
      </w:r>
      <w:r>
        <w:rPr>
          <w:spacing w:val="-2"/>
          <w:sz w:val="15"/>
        </w:rPr>
        <w:t> </w:t>
      </w:r>
      <w:r>
        <w:rPr>
          <w:w w:val="80"/>
          <w:sz w:val="15"/>
        </w:rPr>
        <w:t>the</w:t>
      </w:r>
      <w:r>
        <w:rPr>
          <w:spacing w:val="-2"/>
          <w:sz w:val="15"/>
        </w:rPr>
        <w:t> </w:t>
      </w:r>
      <w:r>
        <w:rPr>
          <w:w w:val="80"/>
          <w:sz w:val="15"/>
        </w:rPr>
        <w:t>original PAN</w:t>
      </w:r>
      <w:r>
        <w:rPr>
          <w:spacing w:val="-4"/>
          <w:w w:val="80"/>
          <w:sz w:val="15"/>
        </w:rPr>
        <w:t> </w:t>
      </w:r>
      <w:r>
        <w:rPr>
          <w:w w:val="80"/>
          <w:sz w:val="15"/>
        </w:rPr>
        <w:t>card</w:t>
      </w:r>
      <w:r>
        <w:rPr>
          <w:spacing w:val="-2"/>
          <w:sz w:val="15"/>
        </w:rPr>
        <w:t> </w:t>
      </w:r>
      <w:r>
        <w:rPr>
          <w:w w:val="80"/>
          <w:sz w:val="15"/>
        </w:rPr>
        <w:t>and provide duly</w:t>
      </w:r>
      <w:r>
        <w:rPr>
          <w:spacing w:val="-3"/>
          <w:w w:val="80"/>
          <w:sz w:val="15"/>
        </w:rPr>
        <w:t> </w:t>
      </w:r>
      <w:r>
        <w:rPr>
          <w:w w:val="80"/>
          <w:sz w:val="15"/>
        </w:rPr>
        <w:t>certified copies</w:t>
      </w:r>
      <w:r>
        <w:rPr>
          <w:spacing w:val="-1"/>
          <w:sz w:val="15"/>
        </w:rPr>
        <w:t> </w:t>
      </w:r>
      <w:r>
        <w:rPr>
          <w:w w:val="80"/>
          <w:sz w:val="15"/>
        </w:rPr>
        <w:t>of such verified PAN details</w:t>
      </w:r>
      <w:r>
        <w:rPr>
          <w:sz w:val="15"/>
        </w:rPr>
        <w:t> </w:t>
      </w:r>
      <w:r>
        <w:rPr>
          <w:w w:val="80"/>
          <w:sz w:val="15"/>
        </w:rPr>
        <w:t>to the</w:t>
      </w:r>
      <w:r>
        <w:rPr>
          <w:spacing w:val="-2"/>
          <w:sz w:val="15"/>
        </w:rPr>
        <w:t> </w:t>
      </w:r>
      <w:r>
        <w:rPr>
          <w:w w:val="80"/>
          <w:sz w:val="15"/>
        </w:rPr>
        <w:t>intermediary.</w:t>
      </w:r>
    </w:p>
    <w:p>
      <w:pPr>
        <w:pStyle w:val="ListParagraph"/>
        <w:numPr>
          <w:ilvl w:val="0"/>
          <w:numId w:val="4"/>
        </w:numPr>
        <w:tabs>
          <w:tab w:pos="452" w:val="left" w:leader="none"/>
        </w:tabs>
        <w:spacing w:line="170" w:lineRule="exact" w:before="0" w:after="0"/>
        <w:ind w:left="452" w:right="0" w:hanging="253"/>
        <w:jc w:val="left"/>
        <w:rPr>
          <w:rFonts w:ascii="Arial"/>
          <w:b/>
          <w:sz w:val="15"/>
        </w:rPr>
      </w:pPr>
      <w:r>
        <w:rPr>
          <w:rFonts w:ascii="Arial"/>
          <w:b/>
          <w:w w:val="75"/>
          <w:sz w:val="15"/>
        </w:rPr>
        <w:t>List</w:t>
      </w:r>
      <w:r>
        <w:rPr>
          <w:rFonts w:ascii="Arial"/>
          <w:b/>
          <w:spacing w:val="-7"/>
          <w:sz w:val="15"/>
        </w:rPr>
        <w:t> </w:t>
      </w:r>
      <w:r>
        <w:rPr>
          <w:rFonts w:ascii="Arial"/>
          <w:b/>
          <w:w w:val="75"/>
          <w:sz w:val="15"/>
        </w:rPr>
        <w:t>of</w:t>
      </w:r>
      <w:r>
        <w:rPr>
          <w:rFonts w:ascii="Arial"/>
          <w:b/>
          <w:spacing w:val="-1"/>
          <w:sz w:val="15"/>
        </w:rPr>
        <w:t> </w:t>
      </w:r>
      <w:r>
        <w:rPr>
          <w:rFonts w:ascii="Arial"/>
          <w:b/>
          <w:w w:val="75"/>
          <w:sz w:val="15"/>
        </w:rPr>
        <w:t>people</w:t>
      </w:r>
      <w:r>
        <w:rPr>
          <w:rFonts w:ascii="Arial"/>
          <w:b/>
          <w:spacing w:val="-3"/>
          <w:sz w:val="15"/>
        </w:rPr>
        <w:t> </w:t>
      </w:r>
      <w:r>
        <w:rPr>
          <w:rFonts w:ascii="Arial"/>
          <w:b/>
          <w:w w:val="75"/>
          <w:sz w:val="15"/>
        </w:rPr>
        <w:t>authorized</w:t>
      </w:r>
      <w:r>
        <w:rPr>
          <w:rFonts w:ascii="Arial"/>
          <w:b/>
          <w:spacing w:val="-5"/>
          <w:sz w:val="15"/>
        </w:rPr>
        <w:t> </w:t>
      </w:r>
      <w:r>
        <w:rPr>
          <w:rFonts w:ascii="Arial"/>
          <w:b/>
          <w:w w:val="75"/>
          <w:sz w:val="15"/>
        </w:rPr>
        <w:t>to</w:t>
      </w:r>
      <w:r>
        <w:rPr>
          <w:rFonts w:ascii="Arial"/>
          <w:b/>
          <w:spacing w:val="-7"/>
          <w:sz w:val="15"/>
        </w:rPr>
        <w:t> </w:t>
      </w:r>
      <w:r>
        <w:rPr>
          <w:rFonts w:ascii="Arial"/>
          <w:b/>
          <w:w w:val="75"/>
          <w:sz w:val="15"/>
        </w:rPr>
        <w:t>attest</w:t>
      </w:r>
      <w:r>
        <w:rPr>
          <w:rFonts w:ascii="Arial"/>
          <w:b/>
          <w:spacing w:val="-7"/>
          <w:sz w:val="15"/>
        </w:rPr>
        <w:t> </w:t>
      </w:r>
      <w:r>
        <w:rPr>
          <w:rFonts w:ascii="Arial"/>
          <w:b/>
          <w:w w:val="75"/>
          <w:sz w:val="15"/>
        </w:rPr>
        <w:t>the</w:t>
      </w:r>
      <w:r>
        <w:rPr>
          <w:rFonts w:ascii="Arial"/>
          <w:b/>
          <w:spacing w:val="-4"/>
          <w:sz w:val="15"/>
        </w:rPr>
        <w:t> </w:t>
      </w:r>
      <w:r>
        <w:rPr>
          <w:rFonts w:ascii="Arial"/>
          <w:b/>
          <w:spacing w:val="-2"/>
          <w:w w:val="75"/>
          <w:sz w:val="15"/>
        </w:rPr>
        <w:t>documents:</w:t>
      </w:r>
    </w:p>
    <w:p>
      <w:pPr>
        <w:pStyle w:val="ListParagraph"/>
        <w:numPr>
          <w:ilvl w:val="1"/>
          <w:numId w:val="4"/>
        </w:numPr>
        <w:tabs>
          <w:tab w:pos="452" w:val="left" w:leader="none"/>
        </w:tabs>
        <w:spacing w:line="240" w:lineRule="auto" w:before="3" w:after="0"/>
        <w:ind w:left="452" w:right="0" w:hanging="253"/>
        <w:jc w:val="left"/>
        <w:rPr>
          <w:sz w:val="15"/>
        </w:rPr>
      </w:pPr>
      <w:r>
        <w:rPr>
          <w:w w:val="75"/>
          <w:sz w:val="15"/>
        </w:rPr>
        <w:t>Notary</w:t>
      </w:r>
      <w:r>
        <w:rPr>
          <w:spacing w:val="3"/>
          <w:sz w:val="15"/>
        </w:rPr>
        <w:t> </w:t>
      </w:r>
      <w:r>
        <w:rPr>
          <w:w w:val="75"/>
          <w:sz w:val="15"/>
        </w:rPr>
        <w:t>Public,</w:t>
      </w:r>
      <w:r>
        <w:rPr>
          <w:spacing w:val="1"/>
          <w:sz w:val="15"/>
        </w:rPr>
        <w:t> </w:t>
      </w:r>
      <w:r>
        <w:rPr>
          <w:w w:val="75"/>
          <w:sz w:val="15"/>
        </w:rPr>
        <w:t>Gazetted</w:t>
      </w:r>
      <w:r>
        <w:rPr>
          <w:sz w:val="15"/>
        </w:rPr>
        <w:t> </w:t>
      </w:r>
      <w:r>
        <w:rPr>
          <w:w w:val="75"/>
          <w:sz w:val="15"/>
        </w:rPr>
        <w:t>Officer,</w:t>
      </w:r>
      <w:r>
        <w:rPr>
          <w:spacing w:val="1"/>
          <w:sz w:val="15"/>
        </w:rPr>
        <w:t> </w:t>
      </w:r>
      <w:r>
        <w:rPr>
          <w:w w:val="75"/>
          <w:sz w:val="15"/>
        </w:rPr>
        <w:t>Manager</w:t>
      </w:r>
      <w:r>
        <w:rPr>
          <w:spacing w:val="-3"/>
          <w:sz w:val="15"/>
        </w:rPr>
        <w:t> </w:t>
      </w:r>
      <w:r>
        <w:rPr>
          <w:w w:val="75"/>
          <w:sz w:val="15"/>
        </w:rPr>
        <w:t>of</w:t>
      </w:r>
      <w:r>
        <w:rPr>
          <w:spacing w:val="-1"/>
          <w:sz w:val="15"/>
        </w:rPr>
        <w:t> </w:t>
      </w:r>
      <w:r>
        <w:rPr>
          <w:w w:val="75"/>
          <w:sz w:val="15"/>
        </w:rPr>
        <w:t>a</w:t>
      </w:r>
      <w:r>
        <w:rPr>
          <w:sz w:val="15"/>
        </w:rPr>
        <w:t> </w:t>
      </w:r>
      <w:r>
        <w:rPr>
          <w:w w:val="75"/>
          <w:sz w:val="15"/>
        </w:rPr>
        <w:t>Scheduled</w:t>
      </w:r>
      <w:r>
        <w:rPr>
          <w:spacing w:val="3"/>
          <w:sz w:val="15"/>
        </w:rPr>
        <w:t> </w:t>
      </w:r>
      <w:r>
        <w:rPr>
          <w:w w:val="75"/>
          <w:sz w:val="15"/>
        </w:rPr>
        <w:t>Commercial/</w:t>
      </w:r>
      <w:r>
        <w:rPr>
          <w:sz w:val="15"/>
        </w:rPr>
        <w:t> </w:t>
      </w:r>
      <w:r>
        <w:rPr>
          <w:w w:val="75"/>
          <w:sz w:val="15"/>
        </w:rPr>
        <w:t>Co-operative</w:t>
      </w:r>
      <w:r>
        <w:rPr>
          <w:spacing w:val="2"/>
          <w:sz w:val="15"/>
        </w:rPr>
        <w:t> </w:t>
      </w:r>
      <w:r>
        <w:rPr>
          <w:w w:val="75"/>
          <w:sz w:val="15"/>
        </w:rPr>
        <w:t>Bank</w:t>
      </w:r>
      <w:r>
        <w:rPr>
          <w:spacing w:val="4"/>
          <w:sz w:val="15"/>
        </w:rPr>
        <w:t> </w:t>
      </w:r>
      <w:r>
        <w:rPr>
          <w:w w:val="75"/>
          <w:sz w:val="15"/>
        </w:rPr>
        <w:t>or</w:t>
      </w:r>
      <w:r>
        <w:rPr>
          <w:spacing w:val="-2"/>
          <w:w w:val="75"/>
          <w:sz w:val="15"/>
        </w:rPr>
        <w:t> </w:t>
      </w:r>
      <w:r>
        <w:rPr>
          <w:w w:val="75"/>
          <w:sz w:val="15"/>
        </w:rPr>
        <w:t>Multinational</w:t>
      </w:r>
      <w:r>
        <w:rPr>
          <w:spacing w:val="-5"/>
          <w:sz w:val="15"/>
        </w:rPr>
        <w:t> </w:t>
      </w:r>
      <w:r>
        <w:rPr>
          <w:w w:val="75"/>
          <w:sz w:val="15"/>
        </w:rPr>
        <w:t>Foreign</w:t>
      </w:r>
      <w:r>
        <w:rPr>
          <w:spacing w:val="-5"/>
          <w:sz w:val="15"/>
        </w:rPr>
        <w:t> </w:t>
      </w:r>
      <w:r>
        <w:rPr>
          <w:w w:val="75"/>
          <w:sz w:val="15"/>
        </w:rPr>
        <w:t>Banks</w:t>
      </w:r>
      <w:r>
        <w:rPr>
          <w:spacing w:val="3"/>
          <w:sz w:val="15"/>
        </w:rPr>
        <w:t> </w:t>
      </w:r>
      <w:r>
        <w:rPr>
          <w:w w:val="75"/>
          <w:sz w:val="15"/>
        </w:rPr>
        <w:t>(Name,</w:t>
      </w:r>
      <w:r>
        <w:rPr>
          <w:spacing w:val="1"/>
          <w:sz w:val="15"/>
        </w:rPr>
        <w:t> </w:t>
      </w:r>
      <w:r>
        <w:rPr>
          <w:w w:val="75"/>
          <w:sz w:val="15"/>
        </w:rPr>
        <w:t>Designation</w:t>
      </w:r>
      <w:r>
        <w:rPr>
          <w:spacing w:val="2"/>
          <w:sz w:val="15"/>
        </w:rPr>
        <w:t> </w:t>
      </w:r>
      <w:r>
        <w:rPr>
          <w:w w:val="75"/>
          <w:sz w:val="15"/>
        </w:rPr>
        <w:t>&amp;</w:t>
      </w:r>
      <w:r>
        <w:rPr>
          <w:spacing w:val="2"/>
          <w:sz w:val="15"/>
        </w:rPr>
        <w:t> </w:t>
      </w:r>
      <w:r>
        <w:rPr>
          <w:w w:val="75"/>
          <w:sz w:val="15"/>
        </w:rPr>
        <w:t>Seal</w:t>
      </w:r>
      <w:r>
        <w:rPr>
          <w:sz w:val="15"/>
        </w:rPr>
        <w:t> </w:t>
      </w:r>
      <w:r>
        <w:rPr>
          <w:w w:val="75"/>
          <w:sz w:val="15"/>
        </w:rPr>
        <w:t>should</w:t>
      </w:r>
      <w:r>
        <w:rPr>
          <w:spacing w:val="1"/>
          <w:sz w:val="15"/>
        </w:rPr>
        <w:t> </w:t>
      </w:r>
      <w:r>
        <w:rPr>
          <w:w w:val="75"/>
          <w:sz w:val="15"/>
        </w:rPr>
        <w:t>be</w:t>
      </w:r>
      <w:r>
        <w:rPr>
          <w:sz w:val="15"/>
        </w:rPr>
        <w:t> </w:t>
      </w:r>
      <w:r>
        <w:rPr>
          <w:w w:val="75"/>
          <w:sz w:val="15"/>
        </w:rPr>
        <w:t>affixed</w:t>
      </w:r>
      <w:r>
        <w:rPr>
          <w:spacing w:val="1"/>
          <w:sz w:val="15"/>
        </w:rPr>
        <w:t> </w:t>
      </w:r>
      <w:r>
        <w:rPr>
          <w:w w:val="75"/>
          <w:sz w:val="15"/>
        </w:rPr>
        <w:t>on</w:t>
      </w:r>
      <w:r>
        <w:rPr>
          <w:sz w:val="15"/>
        </w:rPr>
        <w:t> </w:t>
      </w:r>
      <w:r>
        <w:rPr>
          <w:w w:val="75"/>
          <w:sz w:val="15"/>
        </w:rPr>
        <w:t>the</w:t>
      </w:r>
      <w:r>
        <w:rPr>
          <w:spacing w:val="-5"/>
          <w:sz w:val="15"/>
        </w:rPr>
        <w:t> </w:t>
      </w:r>
      <w:r>
        <w:rPr>
          <w:spacing w:val="-2"/>
          <w:w w:val="75"/>
          <w:sz w:val="15"/>
        </w:rPr>
        <w:t>copy).</w:t>
      </w:r>
    </w:p>
    <w:p>
      <w:pPr>
        <w:pStyle w:val="ListParagraph"/>
        <w:numPr>
          <w:ilvl w:val="1"/>
          <w:numId w:val="4"/>
        </w:numPr>
        <w:tabs>
          <w:tab w:pos="452" w:val="left" w:leader="none"/>
          <w:tab w:pos="454" w:val="left" w:leader="none"/>
        </w:tabs>
        <w:spacing w:line="240" w:lineRule="auto" w:before="3" w:after="0"/>
        <w:ind w:left="454" w:right="264" w:hanging="255"/>
        <w:jc w:val="left"/>
        <w:rPr>
          <w:sz w:val="15"/>
        </w:rPr>
      </w:pPr>
      <w:r>
        <w:rPr>
          <w:w w:val="80"/>
          <w:sz w:val="15"/>
        </w:rPr>
        <w:t>In</w:t>
      </w:r>
      <w:r>
        <w:rPr>
          <w:sz w:val="15"/>
        </w:rPr>
        <w:t> </w:t>
      </w:r>
      <w:r>
        <w:rPr>
          <w:w w:val="80"/>
          <w:sz w:val="15"/>
        </w:rPr>
        <w:t>case</w:t>
      </w:r>
      <w:r>
        <w:rPr>
          <w:sz w:val="15"/>
        </w:rPr>
        <w:t> </w:t>
      </w:r>
      <w:r>
        <w:rPr>
          <w:w w:val="80"/>
          <w:sz w:val="15"/>
        </w:rPr>
        <w:t>of NRIs, authorized</w:t>
      </w:r>
      <w:r>
        <w:rPr>
          <w:sz w:val="15"/>
        </w:rPr>
        <w:t> </w:t>
      </w:r>
      <w:r>
        <w:rPr>
          <w:w w:val="80"/>
          <w:sz w:val="15"/>
        </w:rPr>
        <w:t>officials</w:t>
      </w:r>
      <w:r>
        <w:rPr>
          <w:sz w:val="15"/>
        </w:rPr>
        <w:t> </w:t>
      </w:r>
      <w:r>
        <w:rPr>
          <w:w w:val="80"/>
          <w:sz w:val="15"/>
        </w:rPr>
        <w:t>of overseas branches of</w:t>
      </w:r>
      <w:r>
        <w:rPr>
          <w:sz w:val="15"/>
        </w:rPr>
        <w:t> </w:t>
      </w:r>
      <w:r>
        <w:rPr>
          <w:w w:val="80"/>
          <w:sz w:val="15"/>
        </w:rPr>
        <w:t>Scheduled</w:t>
      </w:r>
      <w:r>
        <w:rPr>
          <w:sz w:val="15"/>
        </w:rPr>
        <w:t> </w:t>
      </w:r>
      <w:r>
        <w:rPr>
          <w:w w:val="80"/>
          <w:sz w:val="15"/>
        </w:rPr>
        <w:t>Commercial</w:t>
      </w:r>
      <w:r>
        <w:rPr>
          <w:sz w:val="15"/>
        </w:rPr>
        <w:t> </w:t>
      </w:r>
      <w:r>
        <w:rPr>
          <w:w w:val="80"/>
          <w:sz w:val="15"/>
        </w:rPr>
        <w:t>Banks</w:t>
      </w:r>
      <w:r>
        <w:rPr>
          <w:sz w:val="15"/>
        </w:rPr>
        <w:t> </w:t>
      </w:r>
      <w:r>
        <w:rPr>
          <w:w w:val="80"/>
          <w:sz w:val="15"/>
        </w:rPr>
        <w:t>registered in India, Notary Public,</w:t>
      </w:r>
      <w:r>
        <w:rPr>
          <w:sz w:val="15"/>
        </w:rPr>
        <w:t> </w:t>
      </w:r>
      <w:r>
        <w:rPr>
          <w:w w:val="80"/>
          <w:sz w:val="15"/>
        </w:rPr>
        <w:t>Court</w:t>
      </w:r>
      <w:r>
        <w:rPr>
          <w:sz w:val="15"/>
        </w:rPr>
        <w:t> </w:t>
      </w:r>
      <w:r>
        <w:rPr>
          <w:w w:val="80"/>
          <w:sz w:val="15"/>
        </w:rPr>
        <w:t>Magistrate, Judge,</w:t>
      </w:r>
      <w:r>
        <w:rPr>
          <w:sz w:val="15"/>
        </w:rPr>
        <w:t> </w:t>
      </w:r>
      <w:r>
        <w:rPr>
          <w:w w:val="80"/>
          <w:sz w:val="15"/>
        </w:rPr>
        <w:t>Indian Embassy</w:t>
      </w:r>
      <w:r>
        <w:rPr>
          <w:sz w:val="15"/>
        </w:rPr>
        <w:t> </w:t>
      </w:r>
      <w:r>
        <w:rPr>
          <w:w w:val="80"/>
          <w:sz w:val="15"/>
        </w:rPr>
        <w:t>/Consulate</w:t>
      </w:r>
      <w:r>
        <w:rPr>
          <w:spacing w:val="40"/>
          <w:sz w:val="15"/>
        </w:rPr>
        <w:t> </w:t>
      </w:r>
      <w:r>
        <w:rPr>
          <w:w w:val="80"/>
          <w:sz w:val="15"/>
        </w:rPr>
        <w:t>General in the country</w:t>
      </w:r>
      <w:r>
        <w:rPr>
          <w:sz w:val="15"/>
        </w:rPr>
        <w:t> </w:t>
      </w:r>
      <w:r>
        <w:rPr>
          <w:w w:val="80"/>
          <w:sz w:val="15"/>
        </w:rPr>
        <w:t>where the client resides</w:t>
      </w:r>
      <w:r>
        <w:rPr>
          <w:sz w:val="15"/>
        </w:rPr>
        <w:t> </w:t>
      </w:r>
      <w:r>
        <w:rPr>
          <w:w w:val="80"/>
          <w:sz w:val="15"/>
        </w:rPr>
        <w:t>are permitted to attest the documents.</w:t>
      </w:r>
    </w:p>
    <w:p>
      <w:pPr>
        <w:pStyle w:val="ListParagraph"/>
        <w:numPr>
          <w:ilvl w:val="0"/>
          <w:numId w:val="4"/>
        </w:numPr>
        <w:tabs>
          <w:tab w:pos="452" w:val="left" w:leader="none"/>
        </w:tabs>
        <w:spacing w:line="167" w:lineRule="exact" w:before="0" w:after="0"/>
        <w:ind w:left="452" w:right="0" w:hanging="253"/>
        <w:jc w:val="left"/>
        <w:rPr>
          <w:rFonts w:ascii="Arial"/>
          <w:b/>
          <w:sz w:val="15"/>
        </w:rPr>
      </w:pPr>
      <w:r>
        <w:rPr>
          <w:rFonts w:ascii="Arial"/>
          <w:b/>
          <w:w w:val="75"/>
          <w:sz w:val="15"/>
        </w:rPr>
        <w:t>In</w:t>
      </w:r>
      <w:r>
        <w:rPr>
          <w:rFonts w:ascii="Arial"/>
          <w:b/>
          <w:spacing w:val="-4"/>
          <w:sz w:val="15"/>
        </w:rPr>
        <w:t> </w:t>
      </w:r>
      <w:r>
        <w:rPr>
          <w:rFonts w:ascii="Arial"/>
          <w:b/>
          <w:w w:val="75"/>
          <w:sz w:val="15"/>
        </w:rPr>
        <w:t>case</w:t>
      </w:r>
      <w:r>
        <w:rPr>
          <w:rFonts w:ascii="Arial"/>
          <w:b/>
          <w:spacing w:val="-1"/>
          <w:sz w:val="15"/>
        </w:rPr>
        <w:t> </w:t>
      </w:r>
      <w:r>
        <w:rPr>
          <w:rFonts w:ascii="Arial"/>
          <w:b/>
          <w:w w:val="75"/>
          <w:sz w:val="15"/>
        </w:rPr>
        <w:t>of</w:t>
      </w:r>
      <w:r>
        <w:rPr>
          <w:rFonts w:ascii="Arial"/>
          <w:b/>
          <w:spacing w:val="-4"/>
          <w:sz w:val="15"/>
        </w:rPr>
        <w:t> </w:t>
      </w:r>
      <w:r>
        <w:rPr>
          <w:rFonts w:ascii="Arial"/>
          <w:b/>
          <w:w w:val="75"/>
          <w:sz w:val="15"/>
        </w:rPr>
        <w:t>Non-Individuals,</w:t>
      </w:r>
      <w:r>
        <w:rPr>
          <w:rFonts w:ascii="Arial"/>
          <w:b/>
          <w:spacing w:val="-1"/>
          <w:sz w:val="15"/>
        </w:rPr>
        <w:t> </w:t>
      </w:r>
      <w:r>
        <w:rPr>
          <w:rFonts w:ascii="Arial"/>
          <w:b/>
          <w:w w:val="75"/>
          <w:sz w:val="15"/>
        </w:rPr>
        <w:t>additional</w:t>
      </w:r>
      <w:r>
        <w:rPr>
          <w:rFonts w:ascii="Arial"/>
          <w:b/>
          <w:sz w:val="15"/>
        </w:rPr>
        <w:t> </w:t>
      </w:r>
      <w:r>
        <w:rPr>
          <w:rFonts w:ascii="Arial"/>
          <w:b/>
          <w:w w:val="75"/>
          <w:sz w:val="15"/>
        </w:rPr>
        <w:t>documents</w:t>
      </w:r>
      <w:r>
        <w:rPr>
          <w:rFonts w:ascii="Arial"/>
          <w:b/>
          <w:spacing w:val="7"/>
          <w:sz w:val="15"/>
        </w:rPr>
        <w:t> </w:t>
      </w:r>
      <w:r>
        <w:rPr>
          <w:rFonts w:ascii="Arial"/>
          <w:b/>
          <w:w w:val="75"/>
          <w:sz w:val="15"/>
        </w:rPr>
        <w:t>to</w:t>
      </w:r>
      <w:r>
        <w:rPr>
          <w:rFonts w:ascii="Arial"/>
          <w:b/>
          <w:spacing w:val="-4"/>
          <w:sz w:val="15"/>
        </w:rPr>
        <w:t> </w:t>
      </w:r>
      <w:r>
        <w:rPr>
          <w:rFonts w:ascii="Arial"/>
          <w:b/>
          <w:w w:val="75"/>
          <w:sz w:val="15"/>
        </w:rPr>
        <w:t>be</w:t>
      </w:r>
      <w:r>
        <w:rPr>
          <w:rFonts w:ascii="Arial"/>
          <w:b/>
          <w:sz w:val="15"/>
        </w:rPr>
        <w:t> </w:t>
      </w:r>
      <w:r>
        <w:rPr>
          <w:rFonts w:ascii="Arial"/>
          <w:b/>
          <w:w w:val="75"/>
          <w:sz w:val="15"/>
        </w:rPr>
        <w:t>obtained</w:t>
      </w:r>
      <w:r>
        <w:rPr>
          <w:rFonts w:ascii="Arial"/>
          <w:b/>
          <w:spacing w:val="4"/>
          <w:sz w:val="15"/>
        </w:rPr>
        <w:t> </w:t>
      </w:r>
      <w:r>
        <w:rPr>
          <w:rFonts w:ascii="Arial"/>
          <w:b/>
          <w:w w:val="75"/>
          <w:sz w:val="15"/>
        </w:rPr>
        <w:t>from</w:t>
      </w:r>
      <w:r>
        <w:rPr>
          <w:rFonts w:ascii="Arial"/>
          <w:b/>
          <w:spacing w:val="-2"/>
          <w:sz w:val="15"/>
        </w:rPr>
        <w:t> </w:t>
      </w:r>
      <w:r>
        <w:rPr>
          <w:rFonts w:ascii="Arial"/>
          <w:b/>
          <w:w w:val="75"/>
          <w:sz w:val="15"/>
        </w:rPr>
        <w:t>Non-indiiduals,</w:t>
      </w:r>
      <w:r>
        <w:rPr>
          <w:rFonts w:ascii="Arial"/>
          <w:b/>
          <w:spacing w:val="-1"/>
          <w:sz w:val="15"/>
        </w:rPr>
        <w:t> </w:t>
      </w:r>
      <w:r>
        <w:rPr>
          <w:rFonts w:ascii="Arial"/>
          <w:b/>
          <w:w w:val="75"/>
          <w:sz w:val="15"/>
        </w:rPr>
        <w:t>over</w:t>
      </w:r>
      <w:r>
        <w:rPr>
          <w:rFonts w:ascii="Arial"/>
          <w:b/>
          <w:spacing w:val="9"/>
          <w:sz w:val="15"/>
        </w:rPr>
        <w:t> </w:t>
      </w:r>
      <w:r>
        <w:rPr>
          <w:rFonts w:ascii="Arial"/>
          <w:b/>
          <w:w w:val="75"/>
          <w:sz w:val="15"/>
        </w:rPr>
        <w:t>and</w:t>
      </w:r>
      <w:r>
        <w:rPr>
          <w:rFonts w:ascii="Arial"/>
          <w:b/>
          <w:spacing w:val="-4"/>
          <w:sz w:val="15"/>
        </w:rPr>
        <w:t> </w:t>
      </w:r>
      <w:r>
        <w:rPr>
          <w:rFonts w:ascii="Arial"/>
          <w:b/>
          <w:w w:val="75"/>
          <w:sz w:val="15"/>
        </w:rPr>
        <w:t>above</w:t>
      </w:r>
      <w:r>
        <w:rPr>
          <w:rFonts w:ascii="Arial"/>
          <w:b/>
          <w:sz w:val="15"/>
        </w:rPr>
        <w:t> </w:t>
      </w:r>
      <w:r>
        <w:rPr>
          <w:rFonts w:ascii="Arial"/>
          <w:b/>
          <w:w w:val="75"/>
          <w:sz w:val="15"/>
        </w:rPr>
        <w:t>the</w:t>
      </w:r>
      <w:r>
        <w:rPr>
          <w:rFonts w:ascii="Arial"/>
          <w:b/>
          <w:spacing w:val="-1"/>
          <w:sz w:val="15"/>
        </w:rPr>
        <w:t> </w:t>
      </w:r>
      <w:r>
        <w:rPr>
          <w:rFonts w:ascii="Arial"/>
          <w:b/>
          <w:w w:val="75"/>
          <w:sz w:val="15"/>
        </w:rPr>
        <w:t>POI</w:t>
      </w:r>
      <w:r>
        <w:rPr>
          <w:rFonts w:ascii="Arial"/>
          <w:b/>
          <w:spacing w:val="-9"/>
          <w:sz w:val="15"/>
        </w:rPr>
        <w:t> </w:t>
      </w:r>
      <w:r>
        <w:rPr>
          <w:rFonts w:ascii="Arial"/>
          <w:b/>
          <w:w w:val="75"/>
          <w:sz w:val="15"/>
        </w:rPr>
        <w:t>&amp;</w:t>
      </w:r>
      <w:r>
        <w:rPr>
          <w:rFonts w:ascii="Arial"/>
          <w:b/>
          <w:spacing w:val="6"/>
          <w:sz w:val="15"/>
        </w:rPr>
        <w:t> </w:t>
      </w:r>
      <w:r>
        <w:rPr>
          <w:rFonts w:ascii="Arial"/>
          <w:b/>
          <w:w w:val="75"/>
          <w:sz w:val="15"/>
        </w:rPr>
        <w:t>POA,</w:t>
      </w:r>
      <w:r>
        <w:rPr>
          <w:rFonts w:ascii="Arial"/>
          <w:b/>
          <w:spacing w:val="-1"/>
          <w:sz w:val="15"/>
        </w:rPr>
        <w:t> </w:t>
      </w:r>
      <w:r>
        <w:rPr>
          <w:rFonts w:ascii="Arial"/>
          <w:b/>
          <w:w w:val="75"/>
          <w:sz w:val="15"/>
        </w:rPr>
        <w:t>as</w:t>
      </w:r>
      <w:r>
        <w:rPr>
          <w:rFonts w:ascii="Arial"/>
          <w:b/>
          <w:spacing w:val="8"/>
          <w:sz w:val="15"/>
        </w:rPr>
        <w:t> </w:t>
      </w:r>
      <w:r>
        <w:rPr>
          <w:rFonts w:ascii="Arial"/>
          <w:b/>
          <w:w w:val="75"/>
          <w:sz w:val="15"/>
        </w:rPr>
        <w:t>mentioned</w:t>
      </w:r>
      <w:r>
        <w:rPr>
          <w:rFonts w:ascii="Arial"/>
          <w:b/>
          <w:spacing w:val="4"/>
          <w:sz w:val="15"/>
        </w:rPr>
        <w:t> </w:t>
      </w:r>
      <w:r>
        <w:rPr>
          <w:rFonts w:ascii="Arial"/>
          <w:b/>
          <w:spacing w:val="-2"/>
          <w:w w:val="75"/>
          <w:sz w:val="15"/>
        </w:rPr>
        <w:t>below.</w:t>
      </w:r>
    </w:p>
    <w:p>
      <w:pPr>
        <w:pStyle w:val="BodyText"/>
        <w:spacing w:before="3"/>
        <w:rPr>
          <w:rFonts w:ascii="Arial"/>
          <w:b/>
          <w:sz w:val="9"/>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62"/>
        <w:gridCol w:w="7718"/>
      </w:tblGrid>
      <w:tr>
        <w:trPr>
          <w:trHeight w:val="221" w:hRule="atLeast"/>
        </w:trPr>
        <w:tc>
          <w:tcPr>
            <w:tcW w:w="2362" w:type="dxa"/>
            <w:tcBorders>
              <w:left w:val="single" w:sz="12" w:space="0" w:color="000000"/>
              <w:bottom w:val="single" w:sz="4" w:space="0" w:color="000000"/>
            </w:tcBorders>
          </w:tcPr>
          <w:p>
            <w:pPr>
              <w:pStyle w:val="TableParagraph"/>
              <w:spacing w:line="163" w:lineRule="exact"/>
              <w:ind w:left="768"/>
              <w:rPr>
                <w:rFonts w:ascii="Arial"/>
                <w:b/>
                <w:sz w:val="15"/>
              </w:rPr>
            </w:pPr>
            <w:r>
              <w:rPr>
                <w:rFonts w:ascii="Arial"/>
                <w:b/>
                <w:w w:val="75"/>
                <w:sz w:val="15"/>
              </w:rPr>
              <w:t>Types</w:t>
            </w:r>
            <w:r>
              <w:rPr>
                <w:rFonts w:ascii="Arial"/>
                <w:b/>
                <w:spacing w:val="3"/>
                <w:sz w:val="15"/>
              </w:rPr>
              <w:t> </w:t>
            </w:r>
            <w:r>
              <w:rPr>
                <w:rFonts w:ascii="Arial"/>
                <w:b/>
                <w:w w:val="75"/>
                <w:sz w:val="15"/>
              </w:rPr>
              <w:t>of</w:t>
            </w:r>
            <w:r>
              <w:rPr>
                <w:rFonts w:ascii="Arial"/>
                <w:b/>
                <w:sz w:val="15"/>
              </w:rPr>
              <w:t> </w:t>
            </w:r>
            <w:r>
              <w:rPr>
                <w:rFonts w:ascii="Arial"/>
                <w:b/>
                <w:spacing w:val="-2"/>
                <w:w w:val="75"/>
                <w:sz w:val="15"/>
              </w:rPr>
              <w:t>entity</w:t>
            </w:r>
          </w:p>
        </w:tc>
        <w:tc>
          <w:tcPr>
            <w:tcW w:w="7718" w:type="dxa"/>
            <w:tcBorders>
              <w:bottom w:val="single" w:sz="4" w:space="0" w:color="000000"/>
              <w:right w:val="single" w:sz="12" w:space="0" w:color="000000"/>
            </w:tcBorders>
          </w:tcPr>
          <w:p>
            <w:pPr>
              <w:pStyle w:val="TableParagraph"/>
              <w:spacing w:line="158" w:lineRule="exact"/>
              <w:ind w:right="37"/>
              <w:jc w:val="center"/>
              <w:rPr>
                <w:rFonts w:ascii="Arial"/>
                <w:b/>
                <w:sz w:val="15"/>
              </w:rPr>
            </w:pPr>
            <w:r>
              <w:rPr>
                <w:rFonts w:ascii="Arial"/>
                <w:b/>
                <w:w w:val="80"/>
                <w:sz w:val="15"/>
              </w:rPr>
              <w:t>Documentary</w:t>
            </w:r>
            <w:r>
              <w:rPr>
                <w:rFonts w:ascii="Arial"/>
                <w:b/>
                <w:spacing w:val="-6"/>
                <w:sz w:val="15"/>
              </w:rPr>
              <w:t> </w:t>
            </w:r>
            <w:r>
              <w:rPr>
                <w:rFonts w:ascii="Arial"/>
                <w:b/>
                <w:spacing w:val="-2"/>
                <w:w w:val="85"/>
                <w:sz w:val="15"/>
              </w:rPr>
              <w:t>requirements</w:t>
            </w:r>
          </w:p>
        </w:tc>
      </w:tr>
      <w:tr>
        <w:trPr>
          <w:trHeight w:val="1420" w:hRule="atLeast"/>
        </w:trPr>
        <w:tc>
          <w:tcPr>
            <w:tcW w:w="2362" w:type="dxa"/>
            <w:tcBorders>
              <w:top w:val="single" w:sz="4" w:space="0" w:color="000000"/>
              <w:left w:val="single" w:sz="12" w:space="0" w:color="000000"/>
              <w:bottom w:val="single" w:sz="4" w:space="0" w:color="000000"/>
            </w:tcBorders>
          </w:tcPr>
          <w:p>
            <w:pPr>
              <w:pStyle w:val="TableParagraph"/>
              <w:spacing w:line="171" w:lineRule="exact"/>
              <w:ind w:left="129"/>
              <w:rPr>
                <w:rFonts w:ascii="Arial"/>
                <w:b/>
                <w:sz w:val="15"/>
              </w:rPr>
            </w:pPr>
            <w:r>
              <w:rPr>
                <w:rFonts w:ascii="Arial"/>
                <w:b/>
                <w:spacing w:val="-2"/>
                <w:w w:val="95"/>
                <w:sz w:val="15"/>
              </w:rPr>
              <w:t>Corporate</w:t>
            </w:r>
          </w:p>
        </w:tc>
        <w:tc>
          <w:tcPr>
            <w:tcW w:w="7718" w:type="dxa"/>
            <w:tcBorders>
              <w:top w:val="single" w:sz="4" w:space="0" w:color="000000"/>
              <w:bottom w:val="single" w:sz="4" w:space="0" w:color="000000"/>
              <w:right w:val="single" w:sz="12" w:space="0" w:color="000000"/>
            </w:tcBorders>
          </w:tcPr>
          <w:p>
            <w:pPr>
              <w:pStyle w:val="TableParagraph"/>
              <w:numPr>
                <w:ilvl w:val="0"/>
                <w:numId w:val="5"/>
              </w:numPr>
              <w:tabs>
                <w:tab w:pos="177" w:val="left" w:leader="none"/>
              </w:tabs>
              <w:spacing w:line="166" w:lineRule="exact" w:before="0" w:after="0"/>
              <w:ind w:left="177" w:right="0" w:hanging="100"/>
              <w:jc w:val="left"/>
              <w:rPr>
                <w:sz w:val="15"/>
              </w:rPr>
            </w:pPr>
            <w:r>
              <w:rPr>
                <w:w w:val="75"/>
                <w:sz w:val="15"/>
              </w:rPr>
              <w:t>Copy</w:t>
            </w:r>
            <w:r>
              <w:rPr>
                <w:spacing w:val="8"/>
                <w:sz w:val="15"/>
              </w:rPr>
              <w:t> </w:t>
            </w:r>
            <w:r>
              <w:rPr>
                <w:w w:val="75"/>
                <w:sz w:val="15"/>
              </w:rPr>
              <w:t>of</w:t>
            </w:r>
            <w:r>
              <w:rPr>
                <w:spacing w:val="3"/>
                <w:sz w:val="15"/>
              </w:rPr>
              <w:t> </w:t>
            </w:r>
            <w:r>
              <w:rPr>
                <w:w w:val="75"/>
                <w:sz w:val="15"/>
              </w:rPr>
              <w:t>the</w:t>
            </w:r>
            <w:r>
              <w:rPr>
                <w:spacing w:val="10"/>
                <w:sz w:val="15"/>
              </w:rPr>
              <w:t> </w:t>
            </w:r>
            <w:r>
              <w:rPr>
                <w:w w:val="75"/>
                <w:sz w:val="15"/>
              </w:rPr>
              <w:t>balance</w:t>
            </w:r>
            <w:r>
              <w:rPr>
                <w:spacing w:val="12"/>
                <w:sz w:val="15"/>
              </w:rPr>
              <w:t> </w:t>
            </w:r>
            <w:r>
              <w:rPr>
                <w:w w:val="75"/>
                <w:sz w:val="15"/>
              </w:rPr>
              <w:t>sheets</w:t>
            </w:r>
            <w:r>
              <w:rPr>
                <w:spacing w:val="13"/>
                <w:sz w:val="15"/>
              </w:rPr>
              <w:t> </w:t>
            </w:r>
            <w:r>
              <w:rPr>
                <w:w w:val="75"/>
                <w:sz w:val="15"/>
              </w:rPr>
              <w:t>for</w:t>
            </w:r>
            <w:r>
              <w:rPr>
                <w:spacing w:val="2"/>
                <w:sz w:val="15"/>
              </w:rPr>
              <w:t> </w:t>
            </w:r>
            <w:r>
              <w:rPr>
                <w:w w:val="75"/>
                <w:sz w:val="15"/>
              </w:rPr>
              <w:t>the</w:t>
            </w:r>
            <w:r>
              <w:rPr>
                <w:spacing w:val="5"/>
                <w:sz w:val="15"/>
              </w:rPr>
              <w:t> </w:t>
            </w:r>
            <w:r>
              <w:rPr>
                <w:w w:val="75"/>
                <w:sz w:val="15"/>
              </w:rPr>
              <w:t>last</w:t>
            </w:r>
            <w:r>
              <w:rPr>
                <w:spacing w:val="4"/>
                <w:sz w:val="15"/>
              </w:rPr>
              <w:t> </w:t>
            </w:r>
            <w:r>
              <w:rPr>
                <w:w w:val="75"/>
                <w:sz w:val="15"/>
              </w:rPr>
              <w:t>2</w:t>
            </w:r>
            <w:r>
              <w:rPr>
                <w:spacing w:val="5"/>
                <w:sz w:val="15"/>
              </w:rPr>
              <w:t> </w:t>
            </w:r>
            <w:r>
              <w:rPr>
                <w:w w:val="75"/>
                <w:sz w:val="15"/>
              </w:rPr>
              <w:t>financial</w:t>
            </w:r>
            <w:r>
              <w:rPr>
                <w:spacing w:val="5"/>
                <w:sz w:val="15"/>
              </w:rPr>
              <w:t> </w:t>
            </w:r>
            <w:r>
              <w:rPr>
                <w:w w:val="75"/>
                <w:sz w:val="15"/>
              </w:rPr>
              <w:t>years</w:t>
            </w:r>
            <w:r>
              <w:rPr>
                <w:spacing w:val="13"/>
                <w:sz w:val="15"/>
              </w:rPr>
              <w:t> </w:t>
            </w:r>
            <w:r>
              <w:rPr>
                <w:w w:val="75"/>
                <w:sz w:val="15"/>
              </w:rPr>
              <w:t>(to</w:t>
            </w:r>
            <w:r>
              <w:rPr>
                <w:spacing w:val="12"/>
                <w:sz w:val="15"/>
              </w:rPr>
              <w:t> </w:t>
            </w:r>
            <w:r>
              <w:rPr>
                <w:w w:val="75"/>
                <w:sz w:val="15"/>
              </w:rPr>
              <w:t>be</w:t>
            </w:r>
            <w:r>
              <w:rPr>
                <w:spacing w:val="4"/>
                <w:sz w:val="15"/>
              </w:rPr>
              <w:t> </w:t>
            </w:r>
            <w:r>
              <w:rPr>
                <w:w w:val="75"/>
                <w:sz w:val="15"/>
              </w:rPr>
              <w:t>submitted</w:t>
            </w:r>
            <w:r>
              <w:rPr>
                <w:spacing w:val="12"/>
                <w:sz w:val="15"/>
              </w:rPr>
              <w:t> </w:t>
            </w:r>
            <w:r>
              <w:rPr>
                <w:w w:val="75"/>
                <w:sz w:val="15"/>
              </w:rPr>
              <w:t>every</w:t>
            </w:r>
            <w:r>
              <w:rPr>
                <w:spacing w:val="8"/>
                <w:sz w:val="15"/>
              </w:rPr>
              <w:t> </w:t>
            </w:r>
            <w:r>
              <w:rPr>
                <w:spacing w:val="-2"/>
                <w:w w:val="75"/>
                <w:sz w:val="15"/>
              </w:rPr>
              <w:t>year).</w:t>
            </w:r>
          </w:p>
          <w:p>
            <w:pPr>
              <w:pStyle w:val="TableParagraph"/>
              <w:numPr>
                <w:ilvl w:val="0"/>
                <w:numId w:val="5"/>
              </w:numPr>
              <w:tabs>
                <w:tab w:pos="177" w:val="left" w:leader="none"/>
                <w:tab w:pos="183" w:val="left" w:leader="none"/>
              </w:tabs>
              <w:spacing w:line="235" w:lineRule="auto" w:before="2" w:after="0"/>
              <w:ind w:left="183" w:right="322" w:hanging="106"/>
              <w:jc w:val="left"/>
              <w:rPr>
                <w:sz w:val="15"/>
              </w:rPr>
            </w:pPr>
            <w:r>
              <w:rPr>
                <w:w w:val="75"/>
                <w:sz w:val="15"/>
              </w:rPr>
              <w:t>Copy</w:t>
            </w:r>
            <w:r>
              <w:rPr>
                <w:spacing w:val="13"/>
                <w:sz w:val="15"/>
              </w:rPr>
              <w:t> </w:t>
            </w:r>
            <w:r>
              <w:rPr>
                <w:w w:val="75"/>
                <w:sz w:val="15"/>
              </w:rPr>
              <w:t>of</w:t>
            </w:r>
            <w:r>
              <w:rPr>
                <w:sz w:val="15"/>
              </w:rPr>
              <w:t> </w:t>
            </w:r>
            <w:r>
              <w:rPr>
                <w:w w:val="75"/>
                <w:sz w:val="15"/>
              </w:rPr>
              <w:t>latest</w:t>
            </w:r>
            <w:r>
              <w:rPr>
                <w:sz w:val="15"/>
              </w:rPr>
              <w:t> </w:t>
            </w:r>
            <w:r>
              <w:rPr>
                <w:w w:val="75"/>
                <w:sz w:val="15"/>
              </w:rPr>
              <w:t>share</w:t>
            </w:r>
            <w:r>
              <w:rPr>
                <w:sz w:val="15"/>
              </w:rPr>
              <w:t> </w:t>
            </w:r>
            <w:r>
              <w:rPr>
                <w:w w:val="75"/>
                <w:sz w:val="15"/>
              </w:rPr>
              <w:t>holding</w:t>
            </w:r>
            <w:r>
              <w:rPr>
                <w:sz w:val="15"/>
              </w:rPr>
              <w:t> </w:t>
            </w:r>
            <w:r>
              <w:rPr>
                <w:w w:val="75"/>
                <w:sz w:val="15"/>
              </w:rPr>
              <w:t>pattern</w:t>
            </w:r>
            <w:r>
              <w:rPr>
                <w:sz w:val="15"/>
              </w:rPr>
              <w:t> </w:t>
            </w:r>
            <w:r>
              <w:rPr>
                <w:w w:val="75"/>
                <w:sz w:val="15"/>
              </w:rPr>
              <w:t>including</w:t>
            </w:r>
            <w:r>
              <w:rPr>
                <w:sz w:val="15"/>
              </w:rPr>
              <w:t> </w:t>
            </w:r>
            <w:r>
              <w:rPr>
                <w:w w:val="75"/>
                <w:sz w:val="15"/>
              </w:rPr>
              <w:t>list</w:t>
            </w:r>
            <w:r>
              <w:rPr>
                <w:sz w:val="15"/>
              </w:rPr>
              <w:t> </w:t>
            </w:r>
            <w:r>
              <w:rPr>
                <w:w w:val="75"/>
                <w:sz w:val="15"/>
              </w:rPr>
              <w:t>of</w:t>
            </w:r>
            <w:r>
              <w:rPr>
                <w:sz w:val="15"/>
              </w:rPr>
              <w:t> </w:t>
            </w:r>
            <w:r>
              <w:rPr>
                <w:w w:val="75"/>
                <w:sz w:val="15"/>
              </w:rPr>
              <w:t>all</w:t>
            </w:r>
            <w:r>
              <w:rPr>
                <w:sz w:val="15"/>
              </w:rPr>
              <w:t> </w:t>
            </w:r>
            <w:r>
              <w:rPr>
                <w:w w:val="75"/>
                <w:sz w:val="15"/>
              </w:rPr>
              <w:t>those</w:t>
            </w:r>
            <w:r>
              <w:rPr>
                <w:sz w:val="15"/>
              </w:rPr>
              <w:t> </w:t>
            </w:r>
            <w:r>
              <w:rPr>
                <w:w w:val="75"/>
                <w:sz w:val="15"/>
              </w:rPr>
              <w:t>holding</w:t>
            </w:r>
            <w:r>
              <w:rPr>
                <w:sz w:val="15"/>
              </w:rPr>
              <w:t> </w:t>
            </w:r>
            <w:r>
              <w:rPr>
                <w:w w:val="75"/>
                <w:sz w:val="15"/>
              </w:rPr>
              <w:t>control,</w:t>
            </w:r>
            <w:r>
              <w:rPr>
                <w:sz w:val="15"/>
              </w:rPr>
              <w:t> </w:t>
            </w:r>
            <w:r>
              <w:rPr>
                <w:w w:val="75"/>
                <w:sz w:val="15"/>
              </w:rPr>
              <w:t>either</w:t>
            </w:r>
            <w:r>
              <w:rPr>
                <w:sz w:val="15"/>
              </w:rPr>
              <w:t> </w:t>
            </w:r>
            <w:r>
              <w:rPr>
                <w:w w:val="75"/>
                <w:sz w:val="15"/>
              </w:rPr>
              <w:t>directly</w:t>
            </w:r>
            <w:r>
              <w:rPr>
                <w:sz w:val="15"/>
              </w:rPr>
              <w:t> </w:t>
            </w:r>
            <w:r>
              <w:rPr>
                <w:w w:val="75"/>
                <w:sz w:val="15"/>
              </w:rPr>
              <w:t>or</w:t>
            </w:r>
            <w:r>
              <w:rPr>
                <w:sz w:val="15"/>
              </w:rPr>
              <w:t> </w:t>
            </w:r>
            <w:r>
              <w:rPr>
                <w:w w:val="75"/>
                <w:sz w:val="15"/>
              </w:rPr>
              <w:t>indirectly,</w:t>
            </w:r>
            <w:r>
              <w:rPr>
                <w:sz w:val="15"/>
              </w:rPr>
              <w:t> </w:t>
            </w:r>
            <w:r>
              <w:rPr>
                <w:w w:val="75"/>
                <w:sz w:val="15"/>
              </w:rPr>
              <w:t>in</w:t>
            </w:r>
            <w:r>
              <w:rPr>
                <w:sz w:val="15"/>
              </w:rPr>
              <w:t> </w:t>
            </w:r>
            <w:r>
              <w:rPr>
                <w:w w:val="75"/>
                <w:sz w:val="15"/>
              </w:rPr>
              <w:t>the</w:t>
            </w:r>
            <w:r>
              <w:rPr>
                <w:spacing w:val="25"/>
                <w:sz w:val="15"/>
              </w:rPr>
              <w:t> </w:t>
            </w:r>
            <w:r>
              <w:rPr>
                <w:w w:val="75"/>
                <w:sz w:val="15"/>
              </w:rPr>
              <w:t>company</w:t>
            </w:r>
            <w:r>
              <w:rPr>
                <w:sz w:val="15"/>
              </w:rPr>
              <w:t> </w:t>
            </w:r>
            <w:r>
              <w:rPr>
                <w:w w:val="75"/>
                <w:sz w:val="15"/>
              </w:rPr>
              <w:t>in</w:t>
            </w:r>
            <w:r>
              <w:rPr>
                <w:sz w:val="15"/>
              </w:rPr>
              <w:t> </w:t>
            </w:r>
            <w:r>
              <w:rPr>
                <w:w w:val="75"/>
                <w:sz w:val="15"/>
              </w:rPr>
              <w:t>terms</w:t>
            </w:r>
            <w:r>
              <w:rPr>
                <w:spacing w:val="13"/>
                <w:sz w:val="15"/>
              </w:rPr>
              <w:t> </w:t>
            </w:r>
            <w:r>
              <w:rPr>
                <w:w w:val="75"/>
                <w:sz w:val="15"/>
              </w:rPr>
              <w:t>of</w:t>
            </w:r>
            <w:r>
              <w:rPr>
                <w:sz w:val="15"/>
              </w:rPr>
              <w:t> </w:t>
            </w:r>
            <w:r>
              <w:rPr>
                <w:w w:val="75"/>
                <w:sz w:val="15"/>
              </w:rPr>
              <w:t>SEBI</w:t>
            </w:r>
            <w:r>
              <w:rPr>
                <w:spacing w:val="40"/>
                <w:sz w:val="15"/>
              </w:rPr>
              <w:t> </w:t>
            </w:r>
            <w:r>
              <w:rPr>
                <w:w w:val="80"/>
                <w:sz w:val="15"/>
              </w:rPr>
              <w:t>takeover Regulations, duly certified by</w:t>
            </w:r>
            <w:r>
              <w:rPr>
                <w:sz w:val="15"/>
              </w:rPr>
              <w:t> </w:t>
            </w:r>
            <w:r>
              <w:rPr>
                <w:w w:val="80"/>
                <w:sz w:val="15"/>
              </w:rPr>
              <w:t>the company secretary/Whole time director/MD (to be submitted every year).</w:t>
            </w:r>
          </w:p>
          <w:p>
            <w:pPr>
              <w:pStyle w:val="TableParagraph"/>
              <w:numPr>
                <w:ilvl w:val="0"/>
                <w:numId w:val="5"/>
              </w:numPr>
              <w:tabs>
                <w:tab w:pos="177" w:val="left" w:leader="none"/>
              </w:tabs>
              <w:spacing w:line="160" w:lineRule="exact" w:before="0" w:after="0"/>
              <w:ind w:left="177" w:right="0" w:hanging="100"/>
              <w:jc w:val="left"/>
              <w:rPr>
                <w:sz w:val="15"/>
              </w:rPr>
            </w:pPr>
            <w:r>
              <w:rPr>
                <w:w w:val="75"/>
                <w:sz w:val="15"/>
              </w:rPr>
              <w:t>Photograph,</w:t>
            </w:r>
            <w:r>
              <w:rPr>
                <w:spacing w:val="13"/>
                <w:sz w:val="15"/>
              </w:rPr>
              <w:t> </w:t>
            </w:r>
            <w:r>
              <w:rPr>
                <w:w w:val="75"/>
                <w:sz w:val="15"/>
              </w:rPr>
              <w:t>POI,</w:t>
            </w:r>
            <w:r>
              <w:rPr>
                <w:spacing w:val="10"/>
                <w:sz w:val="15"/>
              </w:rPr>
              <w:t> </w:t>
            </w:r>
            <w:r>
              <w:rPr>
                <w:w w:val="75"/>
                <w:sz w:val="15"/>
              </w:rPr>
              <w:t>POA,</w:t>
            </w:r>
            <w:r>
              <w:rPr>
                <w:spacing w:val="6"/>
                <w:sz w:val="15"/>
              </w:rPr>
              <w:t> </w:t>
            </w:r>
            <w:r>
              <w:rPr>
                <w:w w:val="75"/>
                <w:sz w:val="15"/>
              </w:rPr>
              <w:t>PAN</w:t>
            </w:r>
            <w:r>
              <w:rPr>
                <w:spacing w:val="11"/>
                <w:sz w:val="15"/>
              </w:rPr>
              <w:t> </w:t>
            </w:r>
            <w:r>
              <w:rPr>
                <w:w w:val="75"/>
                <w:sz w:val="15"/>
              </w:rPr>
              <w:t>and</w:t>
            </w:r>
            <w:r>
              <w:rPr>
                <w:spacing w:val="12"/>
                <w:sz w:val="15"/>
              </w:rPr>
              <w:t> </w:t>
            </w:r>
            <w:r>
              <w:rPr>
                <w:w w:val="75"/>
                <w:sz w:val="15"/>
              </w:rPr>
              <w:t>DIN</w:t>
            </w:r>
            <w:r>
              <w:rPr>
                <w:spacing w:val="7"/>
                <w:sz w:val="15"/>
              </w:rPr>
              <w:t> </w:t>
            </w:r>
            <w:r>
              <w:rPr>
                <w:w w:val="75"/>
                <w:sz w:val="15"/>
              </w:rPr>
              <w:t>numbers</w:t>
            </w:r>
            <w:r>
              <w:rPr>
                <w:spacing w:val="16"/>
                <w:sz w:val="15"/>
              </w:rPr>
              <w:t> </w:t>
            </w:r>
            <w:r>
              <w:rPr>
                <w:w w:val="75"/>
                <w:sz w:val="15"/>
              </w:rPr>
              <w:t>of</w:t>
            </w:r>
            <w:r>
              <w:rPr>
                <w:spacing w:val="4"/>
                <w:sz w:val="15"/>
              </w:rPr>
              <w:t> </w:t>
            </w:r>
            <w:r>
              <w:rPr>
                <w:w w:val="75"/>
                <w:sz w:val="15"/>
              </w:rPr>
              <w:t>whole</w:t>
            </w:r>
            <w:r>
              <w:rPr>
                <w:spacing w:val="13"/>
                <w:sz w:val="15"/>
              </w:rPr>
              <w:t> </w:t>
            </w:r>
            <w:r>
              <w:rPr>
                <w:w w:val="75"/>
                <w:sz w:val="15"/>
              </w:rPr>
              <w:t>time</w:t>
            </w:r>
            <w:r>
              <w:rPr>
                <w:spacing w:val="6"/>
                <w:sz w:val="15"/>
              </w:rPr>
              <w:t> </w:t>
            </w:r>
            <w:r>
              <w:rPr>
                <w:w w:val="75"/>
                <w:sz w:val="15"/>
              </w:rPr>
              <w:t>directors/two</w:t>
            </w:r>
            <w:r>
              <w:rPr>
                <w:spacing w:val="13"/>
                <w:sz w:val="15"/>
              </w:rPr>
              <w:t> </w:t>
            </w:r>
            <w:r>
              <w:rPr>
                <w:w w:val="75"/>
                <w:sz w:val="15"/>
              </w:rPr>
              <w:t>directors</w:t>
            </w:r>
            <w:r>
              <w:rPr>
                <w:spacing w:val="10"/>
                <w:sz w:val="15"/>
              </w:rPr>
              <w:t> </w:t>
            </w:r>
            <w:r>
              <w:rPr>
                <w:w w:val="75"/>
                <w:sz w:val="15"/>
              </w:rPr>
              <w:t>in</w:t>
            </w:r>
            <w:r>
              <w:rPr>
                <w:spacing w:val="11"/>
                <w:sz w:val="15"/>
              </w:rPr>
              <w:t> </w:t>
            </w:r>
            <w:r>
              <w:rPr>
                <w:w w:val="75"/>
                <w:sz w:val="15"/>
              </w:rPr>
              <w:t>charge</w:t>
            </w:r>
            <w:r>
              <w:rPr>
                <w:spacing w:val="14"/>
                <w:sz w:val="15"/>
              </w:rPr>
              <w:t> </w:t>
            </w:r>
            <w:r>
              <w:rPr>
                <w:w w:val="75"/>
                <w:sz w:val="15"/>
              </w:rPr>
              <w:t>of</w:t>
            </w:r>
            <w:r>
              <w:rPr>
                <w:spacing w:val="10"/>
                <w:sz w:val="15"/>
              </w:rPr>
              <w:t> </w:t>
            </w:r>
            <w:r>
              <w:rPr>
                <w:w w:val="75"/>
                <w:sz w:val="15"/>
              </w:rPr>
              <w:t>day</w:t>
            </w:r>
            <w:r>
              <w:rPr>
                <w:spacing w:val="15"/>
                <w:sz w:val="15"/>
              </w:rPr>
              <w:t> </w:t>
            </w:r>
            <w:r>
              <w:rPr>
                <w:w w:val="75"/>
                <w:sz w:val="15"/>
              </w:rPr>
              <w:t>to</w:t>
            </w:r>
            <w:r>
              <w:rPr>
                <w:spacing w:val="5"/>
                <w:sz w:val="15"/>
              </w:rPr>
              <w:t> </w:t>
            </w:r>
            <w:r>
              <w:rPr>
                <w:w w:val="75"/>
                <w:sz w:val="15"/>
              </w:rPr>
              <w:t>day</w:t>
            </w:r>
            <w:r>
              <w:rPr>
                <w:spacing w:val="8"/>
                <w:sz w:val="15"/>
              </w:rPr>
              <w:t> </w:t>
            </w:r>
            <w:r>
              <w:rPr>
                <w:spacing w:val="-2"/>
                <w:w w:val="75"/>
                <w:sz w:val="15"/>
              </w:rPr>
              <w:t>operations.</w:t>
            </w:r>
          </w:p>
          <w:p>
            <w:pPr>
              <w:pStyle w:val="TableParagraph"/>
              <w:numPr>
                <w:ilvl w:val="0"/>
                <w:numId w:val="5"/>
              </w:numPr>
              <w:tabs>
                <w:tab w:pos="177" w:val="left" w:leader="none"/>
              </w:tabs>
              <w:spacing w:line="173" w:lineRule="exact" w:before="0" w:after="0"/>
              <w:ind w:left="177" w:right="0" w:hanging="100"/>
              <w:jc w:val="left"/>
              <w:rPr>
                <w:sz w:val="15"/>
              </w:rPr>
            </w:pPr>
            <w:r>
              <w:rPr>
                <w:w w:val="75"/>
                <w:sz w:val="15"/>
              </w:rPr>
              <w:t>Photograph,</w:t>
            </w:r>
            <w:r>
              <w:rPr>
                <w:spacing w:val="15"/>
                <w:sz w:val="15"/>
              </w:rPr>
              <w:t> </w:t>
            </w:r>
            <w:r>
              <w:rPr>
                <w:w w:val="75"/>
                <w:sz w:val="15"/>
              </w:rPr>
              <w:t>POI,</w:t>
            </w:r>
            <w:r>
              <w:rPr>
                <w:spacing w:val="13"/>
                <w:sz w:val="15"/>
              </w:rPr>
              <w:t> </w:t>
            </w:r>
            <w:r>
              <w:rPr>
                <w:w w:val="75"/>
                <w:sz w:val="15"/>
              </w:rPr>
              <w:t>POA,</w:t>
            </w:r>
            <w:r>
              <w:rPr>
                <w:spacing w:val="7"/>
                <w:sz w:val="15"/>
              </w:rPr>
              <w:t> </w:t>
            </w:r>
            <w:r>
              <w:rPr>
                <w:w w:val="75"/>
                <w:sz w:val="15"/>
              </w:rPr>
              <w:t>PAN</w:t>
            </w:r>
            <w:r>
              <w:rPr>
                <w:spacing w:val="14"/>
                <w:sz w:val="15"/>
              </w:rPr>
              <w:t> </w:t>
            </w:r>
            <w:r>
              <w:rPr>
                <w:w w:val="75"/>
                <w:sz w:val="15"/>
              </w:rPr>
              <w:t>of</w:t>
            </w:r>
            <w:r>
              <w:rPr>
                <w:spacing w:val="6"/>
                <w:sz w:val="15"/>
              </w:rPr>
              <w:t> </w:t>
            </w:r>
            <w:r>
              <w:rPr>
                <w:w w:val="75"/>
                <w:sz w:val="15"/>
              </w:rPr>
              <w:t>individual</w:t>
            </w:r>
            <w:r>
              <w:rPr>
                <w:spacing w:val="11"/>
                <w:sz w:val="15"/>
              </w:rPr>
              <w:t> </w:t>
            </w:r>
            <w:r>
              <w:rPr>
                <w:w w:val="75"/>
                <w:sz w:val="15"/>
              </w:rPr>
              <w:t>promoters</w:t>
            </w:r>
            <w:r>
              <w:rPr>
                <w:spacing w:val="18"/>
                <w:sz w:val="15"/>
              </w:rPr>
              <w:t> </w:t>
            </w:r>
            <w:r>
              <w:rPr>
                <w:w w:val="75"/>
                <w:sz w:val="15"/>
              </w:rPr>
              <w:t>holding</w:t>
            </w:r>
            <w:r>
              <w:rPr>
                <w:spacing w:val="15"/>
                <w:sz w:val="15"/>
              </w:rPr>
              <w:t> </w:t>
            </w:r>
            <w:r>
              <w:rPr>
                <w:w w:val="75"/>
                <w:sz w:val="15"/>
              </w:rPr>
              <w:t>control</w:t>
            </w:r>
            <w:r>
              <w:rPr>
                <w:spacing w:val="16"/>
                <w:sz w:val="15"/>
              </w:rPr>
              <w:t> </w:t>
            </w:r>
            <w:r>
              <w:rPr>
                <w:w w:val="75"/>
                <w:sz w:val="15"/>
              </w:rPr>
              <w:t>-</w:t>
            </w:r>
            <w:r>
              <w:rPr>
                <w:spacing w:val="5"/>
                <w:sz w:val="15"/>
              </w:rPr>
              <w:t> </w:t>
            </w:r>
            <w:r>
              <w:rPr>
                <w:w w:val="75"/>
                <w:sz w:val="15"/>
              </w:rPr>
              <w:t>either</w:t>
            </w:r>
            <w:r>
              <w:rPr>
                <w:spacing w:val="4"/>
                <w:sz w:val="15"/>
              </w:rPr>
              <w:t> </w:t>
            </w:r>
            <w:r>
              <w:rPr>
                <w:w w:val="75"/>
                <w:sz w:val="15"/>
              </w:rPr>
              <w:t>directly</w:t>
            </w:r>
            <w:r>
              <w:rPr>
                <w:spacing w:val="19"/>
                <w:sz w:val="15"/>
              </w:rPr>
              <w:t> </w:t>
            </w:r>
            <w:r>
              <w:rPr>
                <w:w w:val="75"/>
                <w:sz w:val="15"/>
              </w:rPr>
              <w:t>or</w:t>
            </w:r>
            <w:r>
              <w:rPr>
                <w:spacing w:val="4"/>
                <w:sz w:val="15"/>
              </w:rPr>
              <w:t> </w:t>
            </w:r>
            <w:r>
              <w:rPr>
                <w:spacing w:val="-2"/>
                <w:w w:val="75"/>
                <w:sz w:val="15"/>
              </w:rPr>
              <w:t>indirectly.</w:t>
            </w:r>
          </w:p>
          <w:p>
            <w:pPr>
              <w:pStyle w:val="TableParagraph"/>
              <w:numPr>
                <w:ilvl w:val="0"/>
                <w:numId w:val="5"/>
              </w:numPr>
              <w:tabs>
                <w:tab w:pos="177" w:val="left" w:leader="none"/>
              </w:tabs>
              <w:spacing w:line="173" w:lineRule="exact" w:before="0" w:after="0"/>
              <w:ind w:left="177" w:right="0" w:hanging="100"/>
              <w:jc w:val="left"/>
              <w:rPr>
                <w:sz w:val="15"/>
              </w:rPr>
            </w:pPr>
            <w:r>
              <w:rPr>
                <w:w w:val="75"/>
                <w:sz w:val="15"/>
              </w:rPr>
              <w:t>Copies</w:t>
            </w:r>
            <w:r>
              <w:rPr>
                <w:spacing w:val="17"/>
                <w:sz w:val="15"/>
              </w:rPr>
              <w:t> </w:t>
            </w:r>
            <w:r>
              <w:rPr>
                <w:w w:val="75"/>
                <w:sz w:val="15"/>
              </w:rPr>
              <w:t>of</w:t>
            </w:r>
            <w:r>
              <w:rPr>
                <w:spacing w:val="5"/>
                <w:sz w:val="15"/>
              </w:rPr>
              <w:t> </w:t>
            </w:r>
            <w:r>
              <w:rPr>
                <w:w w:val="75"/>
                <w:sz w:val="15"/>
              </w:rPr>
              <w:t>the</w:t>
            </w:r>
            <w:r>
              <w:rPr>
                <w:spacing w:val="14"/>
                <w:sz w:val="15"/>
              </w:rPr>
              <w:t> </w:t>
            </w:r>
            <w:r>
              <w:rPr>
                <w:w w:val="75"/>
                <w:sz w:val="15"/>
              </w:rPr>
              <w:t>Memorandum</w:t>
            </w:r>
            <w:r>
              <w:rPr>
                <w:spacing w:val="16"/>
                <w:sz w:val="15"/>
              </w:rPr>
              <w:t> </w:t>
            </w:r>
            <w:r>
              <w:rPr>
                <w:w w:val="75"/>
                <w:sz w:val="15"/>
              </w:rPr>
              <w:t>and</w:t>
            </w:r>
            <w:r>
              <w:rPr>
                <w:spacing w:val="1"/>
                <w:sz w:val="15"/>
              </w:rPr>
              <w:t> </w:t>
            </w:r>
            <w:r>
              <w:rPr>
                <w:w w:val="75"/>
                <w:sz w:val="15"/>
              </w:rPr>
              <w:t>Articles</w:t>
            </w:r>
            <w:r>
              <w:rPr>
                <w:spacing w:val="17"/>
                <w:sz w:val="15"/>
              </w:rPr>
              <w:t> </w:t>
            </w:r>
            <w:r>
              <w:rPr>
                <w:w w:val="75"/>
                <w:sz w:val="15"/>
              </w:rPr>
              <w:t>of</w:t>
            </w:r>
            <w:r>
              <w:rPr>
                <w:sz w:val="15"/>
              </w:rPr>
              <w:t> </w:t>
            </w:r>
            <w:r>
              <w:rPr>
                <w:w w:val="75"/>
                <w:sz w:val="15"/>
              </w:rPr>
              <w:t>Association</w:t>
            </w:r>
            <w:r>
              <w:rPr>
                <w:spacing w:val="7"/>
                <w:sz w:val="15"/>
              </w:rPr>
              <w:t> </w:t>
            </w:r>
            <w:r>
              <w:rPr>
                <w:w w:val="75"/>
                <w:sz w:val="15"/>
              </w:rPr>
              <w:t>and</w:t>
            </w:r>
            <w:r>
              <w:rPr>
                <w:spacing w:val="15"/>
                <w:sz w:val="15"/>
              </w:rPr>
              <w:t> </w:t>
            </w:r>
            <w:r>
              <w:rPr>
                <w:w w:val="75"/>
                <w:sz w:val="15"/>
              </w:rPr>
              <w:t>certificate</w:t>
            </w:r>
            <w:r>
              <w:rPr>
                <w:spacing w:val="14"/>
                <w:sz w:val="15"/>
              </w:rPr>
              <w:t> </w:t>
            </w:r>
            <w:r>
              <w:rPr>
                <w:w w:val="75"/>
                <w:sz w:val="15"/>
              </w:rPr>
              <w:t>of</w:t>
            </w:r>
            <w:r>
              <w:rPr>
                <w:spacing w:val="5"/>
                <w:sz w:val="15"/>
              </w:rPr>
              <w:t> </w:t>
            </w:r>
            <w:r>
              <w:rPr>
                <w:spacing w:val="-2"/>
                <w:w w:val="75"/>
                <w:sz w:val="15"/>
              </w:rPr>
              <w:t>incorporation.</w:t>
            </w:r>
          </w:p>
          <w:p>
            <w:pPr>
              <w:pStyle w:val="TableParagraph"/>
              <w:numPr>
                <w:ilvl w:val="0"/>
                <w:numId w:val="5"/>
              </w:numPr>
              <w:tabs>
                <w:tab w:pos="177" w:val="left" w:leader="none"/>
              </w:tabs>
              <w:spacing w:line="175" w:lineRule="exact" w:before="0" w:after="0"/>
              <w:ind w:left="177" w:right="0" w:hanging="100"/>
              <w:jc w:val="left"/>
              <w:rPr>
                <w:sz w:val="15"/>
              </w:rPr>
            </w:pPr>
            <w:r>
              <w:rPr>
                <w:w w:val="75"/>
                <w:sz w:val="15"/>
              </w:rPr>
              <w:t>Copy</w:t>
            </w:r>
            <w:r>
              <w:rPr>
                <w:spacing w:val="15"/>
                <w:sz w:val="15"/>
              </w:rPr>
              <w:t> </w:t>
            </w:r>
            <w:r>
              <w:rPr>
                <w:w w:val="75"/>
                <w:sz w:val="15"/>
              </w:rPr>
              <w:t>of</w:t>
            </w:r>
            <w:r>
              <w:rPr>
                <w:spacing w:val="11"/>
                <w:sz w:val="15"/>
              </w:rPr>
              <w:t> </w:t>
            </w:r>
            <w:r>
              <w:rPr>
                <w:w w:val="75"/>
                <w:sz w:val="15"/>
              </w:rPr>
              <w:t>the</w:t>
            </w:r>
            <w:r>
              <w:rPr>
                <w:spacing w:val="12"/>
                <w:sz w:val="15"/>
              </w:rPr>
              <w:t> </w:t>
            </w:r>
            <w:r>
              <w:rPr>
                <w:w w:val="75"/>
                <w:sz w:val="15"/>
              </w:rPr>
              <w:t>Board</w:t>
            </w:r>
            <w:r>
              <w:rPr>
                <w:spacing w:val="14"/>
                <w:sz w:val="15"/>
              </w:rPr>
              <w:t> </w:t>
            </w:r>
            <w:r>
              <w:rPr>
                <w:w w:val="75"/>
                <w:sz w:val="15"/>
              </w:rPr>
              <w:t>Resolution</w:t>
            </w:r>
            <w:r>
              <w:rPr>
                <w:spacing w:val="14"/>
                <w:sz w:val="15"/>
              </w:rPr>
              <w:t> </w:t>
            </w:r>
            <w:r>
              <w:rPr>
                <w:w w:val="75"/>
                <w:sz w:val="15"/>
              </w:rPr>
              <w:t>for</w:t>
            </w:r>
            <w:r>
              <w:rPr>
                <w:spacing w:val="3"/>
                <w:sz w:val="15"/>
              </w:rPr>
              <w:t> </w:t>
            </w:r>
            <w:r>
              <w:rPr>
                <w:w w:val="75"/>
                <w:sz w:val="15"/>
              </w:rPr>
              <w:t>investment</w:t>
            </w:r>
            <w:r>
              <w:rPr>
                <w:spacing w:val="7"/>
                <w:sz w:val="15"/>
              </w:rPr>
              <w:t> </w:t>
            </w:r>
            <w:r>
              <w:rPr>
                <w:w w:val="75"/>
                <w:sz w:val="15"/>
              </w:rPr>
              <w:t>in</w:t>
            </w:r>
            <w:r>
              <w:rPr>
                <w:spacing w:val="6"/>
                <w:sz w:val="15"/>
              </w:rPr>
              <w:t> </w:t>
            </w:r>
            <w:r>
              <w:rPr>
                <w:w w:val="75"/>
                <w:sz w:val="15"/>
              </w:rPr>
              <w:t>securities</w:t>
            </w:r>
            <w:r>
              <w:rPr>
                <w:spacing w:val="16"/>
                <w:sz w:val="15"/>
              </w:rPr>
              <w:t> </w:t>
            </w:r>
            <w:r>
              <w:rPr>
                <w:spacing w:val="-2"/>
                <w:w w:val="75"/>
                <w:sz w:val="15"/>
              </w:rPr>
              <w:t>market.</w:t>
            </w:r>
          </w:p>
          <w:p>
            <w:pPr>
              <w:pStyle w:val="TableParagraph"/>
              <w:numPr>
                <w:ilvl w:val="0"/>
                <w:numId w:val="5"/>
              </w:numPr>
              <w:tabs>
                <w:tab w:pos="177" w:val="left" w:leader="none"/>
              </w:tabs>
              <w:spacing w:line="181" w:lineRule="exact" w:before="0" w:after="0"/>
              <w:ind w:left="177" w:right="0" w:hanging="100"/>
              <w:jc w:val="left"/>
              <w:rPr>
                <w:sz w:val="15"/>
              </w:rPr>
            </w:pPr>
            <w:r>
              <w:rPr>
                <w:w w:val="75"/>
                <w:sz w:val="15"/>
              </w:rPr>
              <w:t>Authorised</w:t>
            </w:r>
            <w:r>
              <w:rPr>
                <w:spacing w:val="10"/>
                <w:sz w:val="15"/>
              </w:rPr>
              <w:t> </w:t>
            </w:r>
            <w:r>
              <w:rPr>
                <w:w w:val="75"/>
                <w:sz w:val="15"/>
              </w:rPr>
              <w:t>signatories</w:t>
            </w:r>
            <w:r>
              <w:rPr>
                <w:spacing w:val="21"/>
                <w:sz w:val="15"/>
              </w:rPr>
              <w:t> </w:t>
            </w:r>
            <w:r>
              <w:rPr>
                <w:w w:val="75"/>
                <w:sz w:val="15"/>
              </w:rPr>
              <w:t>list</w:t>
            </w:r>
            <w:r>
              <w:rPr>
                <w:spacing w:val="15"/>
                <w:sz w:val="15"/>
              </w:rPr>
              <w:t> </w:t>
            </w:r>
            <w:r>
              <w:rPr>
                <w:w w:val="75"/>
                <w:sz w:val="15"/>
              </w:rPr>
              <w:t>with</w:t>
            </w:r>
            <w:r>
              <w:rPr>
                <w:spacing w:val="18"/>
                <w:sz w:val="15"/>
              </w:rPr>
              <w:t> </w:t>
            </w:r>
            <w:r>
              <w:rPr>
                <w:w w:val="75"/>
                <w:sz w:val="15"/>
              </w:rPr>
              <w:t>specimen</w:t>
            </w:r>
            <w:r>
              <w:rPr>
                <w:spacing w:val="11"/>
                <w:sz w:val="15"/>
              </w:rPr>
              <w:t> </w:t>
            </w:r>
            <w:r>
              <w:rPr>
                <w:spacing w:val="-2"/>
                <w:w w:val="75"/>
                <w:sz w:val="15"/>
              </w:rPr>
              <w:t>signatures.</w:t>
            </w:r>
          </w:p>
        </w:tc>
      </w:tr>
      <w:tr>
        <w:trPr>
          <w:trHeight w:val="902" w:hRule="atLeast"/>
        </w:trPr>
        <w:tc>
          <w:tcPr>
            <w:tcW w:w="2362" w:type="dxa"/>
            <w:tcBorders>
              <w:top w:val="single" w:sz="4" w:space="0" w:color="000000"/>
              <w:left w:val="single" w:sz="12" w:space="0" w:color="000000"/>
              <w:bottom w:val="single" w:sz="4" w:space="0" w:color="000000"/>
            </w:tcBorders>
          </w:tcPr>
          <w:p>
            <w:pPr>
              <w:pStyle w:val="TableParagraph"/>
              <w:spacing w:before="22"/>
              <w:ind w:left="129"/>
              <w:rPr>
                <w:rFonts w:ascii="Arial"/>
                <w:b/>
                <w:sz w:val="15"/>
              </w:rPr>
            </w:pPr>
            <w:r>
              <w:rPr>
                <w:rFonts w:ascii="Arial"/>
                <w:b/>
                <w:w w:val="80"/>
                <w:sz w:val="15"/>
              </w:rPr>
              <w:t>Partnership</w:t>
            </w:r>
            <w:r>
              <w:rPr>
                <w:rFonts w:ascii="Arial"/>
                <w:b/>
                <w:spacing w:val="-4"/>
                <w:w w:val="90"/>
                <w:sz w:val="15"/>
              </w:rPr>
              <w:t> firm</w:t>
            </w:r>
          </w:p>
        </w:tc>
        <w:tc>
          <w:tcPr>
            <w:tcW w:w="7718" w:type="dxa"/>
            <w:tcBorders>
              <w:top w:val="single" w:sz="4" w:space="0" w:color="000000"/>
              <w:bottom w:val="single" w:sz="4" w:space="0" w:color="000000"/>
              <w:right w:val="single" w:sz="12" w:space="0" w:color="000000"/>
            </w:tcBorders>
          </w:tcPr>
          <w:p>
            <w:pPr>
              <w:pStyle w:val="TableParagraph"/>
              <w:numPr>
                <w:ilvl w:val="0"/>
                <w:numId w:val="6"/>
              </w:numPr>
              <w:tabs>
                <w:tab w:pos="177" w:val="left" w:leader="none"/>
              </w:tabs>
              <w:spacing w:line="178" w:lineRule="exact" w:before="7" w:after="0"/>
              <w:ind w:left="177" w:right="0" w:hanging="100"/>
              <w:jc w:val="left"/>
              <w:rPr>
                <w:sz w:val="15"/>
              </w:rPr>
            </w:pPr>
            <w:r>
              <w:rPr>
                <w:w w:val="75"/>
                <w:sz w:val="15"/>
              </w:rPr>
              <w:t>Copy</w:t>
            </w:r>
            <w:r>
              <w:rPr>
                <w:spacing w:val="8"/>
                <w:sz w:val="15"/>
              </w:rPr>
              <w:t> </w:t>
            </w:r>
            <w:r>
              <w:rPr>
                <w:w w:val="75"/>
                <w:sz w:val="15"/>
              </w:rPr>
              <w:t>of</w:t>
            </w:r>
            <w:r>
              <w:rPr>
                <w:spacing w:val="3"/>
                <w:sz w:val="15"/>
              </w:rPr>
              <w:t> </w:t>
            </w:r>
            <w:r>
              <w:rPr>
                <w:w w:val="75"/>
                <w:sz w:val="15"/>
              </w:rPr>
              <w:t>the</w:t>
            </w:r>
            <w:r>
              <w:rPr>
                <w:spacing w:val="10"/>
                <w:sz w:val="15"/>
              </w:rPr>
              <w:t> </w:t>
            </w:r>
            <w:r>
              <w:rPr>
                <w:w w:val="75"/>
                <w:sz w:val="15"/>
              </w:rPr>
              <w:t>balance</w:t>
            </w:r>
            <w:r>
              <w:rPr>
                <w:spacing w:val="12"/>
                <w:sz w:val="15"/>
              </w:rPr>
              <w:t> </w:t>
            </w:r>
            <w:r>
              <w:rPr>
                <w:w w:val="75"/>
                <w:sz w:val="15"/>
              </w:rPr>
              <w:t>sheets</w:t>
            </w:r>
            <w:r>
              <w:rPr>
                <w:spacing w:val="13"/>
                <w:sz w:val="15"/>
              </w:rPr>
              <w:t> </w:t>
            </w:r>
            <w:r>
              <w:rPr>
                <w:w w:val="75"/>
                <w:sz w:val="15"/>
              </w:rPr>
              <w:t>for</w:t>
            </w:r>
            <w:r>
              <w:rPr>
                <w:spacing w:val="2"/>
                <w:sz w:val="15"/>
              </w:rPr>
              <w:t> </w:t>
            </w:r>
            <w:r>
              <w:rPr>
                <w:w w:val="75"/>
                <w:sz w:val="15"/>
              </w:rPr>
              <w:t>the</w:t>
            </w:r>
            <w:r>
              <w:rPr>
                <w:spacing w:val="5"/>
                <w:sz w:val="15"/>
              </w:rPr>
              <w:t> </w:t>
            </w:r>
            <w:r>
              <w:rPr>
                <w:w w:val="75"/>
                <w:sz w:val="15"/>
              </w:rPr>
              <w:t>last</w:t>
            </w:r>
            <w:r>
              <w:rPr>
                <w:spacing w:val="4"/>
                <w:sz w:val="15"/>
              </w:rPr>
              <w:t> </w:t>
            </w:r>
            <w:r>
              <w:rPr>
                <w:w w:val="75"/>
                <w:sz w:val="15"/>
              </w:rPr>
              <w:t>2</w:t>
            </w:r>
            <w:r>
              <w:rPr>
                <w:spacing w:val="5"/>
                <w:sz w:val="15"/>
              </w:rPr>
              <w:t> </w:t>
            </w:r>
            <w:r>
              <w:rPr>
                <w:w w:val="75"/>
                <w:sz w:val="15"/>
              </w:rPr>
              <w:t>financial</w:t>
            </w:r>
            <w:r>
              <w:rPr>
                <w:spacing w:val="5"/>
                <w:sz w:val="15"/>
              </w:rPr>
              <w:t> </w:t>
            </w:r>
            <w:r>
              <w:rPr>
                <w:w w:val="75"/>
                <w:sz w:val="15"/>
              </w:rPr>
              <w:t>years</w:t>
            </w:r>
            <w:r>
              <w:rPr>
                <w:spacing w:val="13"/>
                <w:sz w:val="15"/>
              </w:rPr>
              <w:t> </w:t>
            </w:r>
            <w:r>
              <w:rPr>
                <w:w w:val="75"/>
                <w:sz w:val="15"/>
              </w:rPr>
              <w:t>(to</w:t>
            </w:r>
            <w:r>
              <w:rPr>
                <w:spacing w:val="12"/>
                <w:sz w:val="15"/>
              </w:rPr>
              <w:t> </w:t>
            </w:r>
            <w:r>
              <w:rPr>
                <w:w w:val="75"/>
                <w:sz w:val="15"/>
              </w:rPr>
              <w:t>be</w:t>
            </w:r>
            <w:r>
              <w:rPr>
                <w:spacing w:val="4"/>
                <w:sz w:val="15"/>
              </w:rPr>
              <w:t> </w:t>
            </w:r>
            <w:r>
              <w:rPr>
                <w:w w:val="75"/>
                <w:sz w:val="15"/>
              </w:rPr>
              <w:t>submitted</w:t>
            </w:r>
            <w:r>
              <w:rPr>
                <w:spacing w:val="12"/>
                <w:sz w:val="15"/>
              </w:rPr>
              <w:t> </w:t>
            </w:r>
            <w:r>
              <w:rPr>
                <w:w w:val="75"/>
                <w:sz w:val="15"/>
              </w:rPr>
              <w:t>every</w:t>
            </w:r>
            <w:r>
              <w:rPr>
                <w:spacing w:val="8"/>
                <w:sz w:val="15"/>
              </w:rPr>
              <w:t> </w:t>
            </w:r>
            <w:r>
              <w:rPr>
                <w:spacing w:val="-2"/>
                <w:w w:val="75"/>
                <w:sz w:val="15"/>
              </w:rPr>
              <w:t>year).</w:t>
            </w:r>
          </w:p>
          <w:p>
            <w:pPr>
              <w:pStyle w:val="TableParagraph"/>
              <w:numPr>
                <w:ilvl w:val="0"/>
                <w:numId w:val="6"/>
              </w:numPr>
              <w:tabs>
                <w:tab w:pos="177" w:val="left" w:leader="none"/>
              </w:tabs>
              <w:spacing w:line="173" w:lineRule="exact" w:before="0" w:after="0"/>
              <w:ind w:left="177" w:right="0" w:hanging="100"/>
              <w:jc w:val="left"/>
              <w:rPr>
                <w:sz w:val="15"/>
              </w:rPr>
            </w:pPr>
            <w:r>
              <w:rPr>
                <w:w w:val="75"/>
                <w:sz w:val="15"/>
              </w:rPr>
              <w:t>Certificate</w:t>
            </w:r>
            <w:r>
              <w:rPr>
                <w:spacing w:val="11"/>
                <w:sz w:val="15"/>
              </w:rPr>
              <w:t> </w:t>
            </w:r>
            <w:r>
              <w:rPr>
                <w:w w:val="75"/>
                <w:sz w:val="15"/>
              </w:rPr>
              <w:t>of</w:t>
            </w:r>
            <w:r>
              <w:rPr>
                <w:spacing w:val="16"/>
                <w:sz w:val="15"/>
              </w:rPr>
              <w:t> </w:t>
            </w:r>
            <w:r>
              <w:rPr>
                <w:w w:val="75"/>
                <w:sz w:val="15"/>
              </w:rPr>
              <w:t>registration</w:t>
            </w:r>
            <w:r>
              <w:rPr>
                <w:spacing w:val="17"/>
                <w:sz w:val="15"/>
              </w:rPr>
              <w:t> </w:t>
            </w:r>
            <w:r>
              <w:rPr>
                <w:w w:val="75"/>
                <w:sz w:val="15"/>
              </w:rPr>
              <w:t>(for</w:t>
            </w:r>
            <w:r>
              <w:rPr>
                <w:spacing w:val="13"/>
                <w:sz w:val="15"/>
              </w:rPr>
              <w:t> </w:t>
            </w:r>
            <w:r>
              <w:rPr>
                <w:w w:val="75"/>
                <w:sz w:val="15"/>
              </w:rPr>
              <w:t>registered</w:t>
            </w:r>
            <w:r>
              <w:rPr>
                <w:spacing w:val="12"/>
                <w:sz w:val="15"/>
              </w:rPr>
              <w:t> </w:t>
            </w:r>
            <w:r>
              <w:rPr>
                <w:w w:val="75"/>
                <w:sz w:val="15"/>
              </w:rPr>
              <w:t>partnership</w:t>
            </w:r>
            <w:r>
              <w:rPr>
                <w:spacing w:val="17"/>
                <w:sz w:val="15"/>
              </w:rPr>
              <w:t> </w:t>
            </w:r>
            <w:r>
              <w:rPr>
                <w:w w:val="75"/>
                <w:sz w:val="15"/>
              </w:rPr>
              <w:t>firms</w:t>
            </w:r>
            <w:r>
              <w:rPr>
                <w:spacing w:val="20"/>
                <w:sz w:val="15"/>
              </w:rPr>
              <w:t> </w:t>
            </w:r>
            <w:r>
              <w:rPr>
                <w:spacing w:val="-2"/>
                <w:w w:val="75"/>
                <w:sz w:val="15"/>
              </w:rPr>
              <w:t>only).</w:t>
            </w:r>
          </w:p>
          <w:p>
            <w:pPr>
              <w:pStyle w:val="TableParagraph"/>
              <w:numPr>
                <w:ilvl w:val="0"/>
                <w:numId w:val="6"/>
              </w:numPr>
              <w:tabs>
                <w:tab w:pos="177" w:val="left" w:leader="none"/>
              </w:tabs>
              <w:spacing w:line="173" w:lineRule="exact" w:before="0" w:after="0"/>
              <w:ind w:left="177" w:right="0" w:hanging="100"/>
              <w:jc w:val="left"/>
              <w:rPr>
                <w:sz w:val="15"/>
              </w:rPr>
            </w:pPr>
            <w:r>
              <w:rPr>
                <w:w w:val="75"/>
                <w:sz w:val="15"/>
              </w:rPr>
              <w:t>Copy</w:t>
            </w:r>
            <w:r>
              <w:rPr>
                <w:spacing w:val="15"/>
                <w:sz w:val="15"/>
              </w:rPr>
              <w:t> </w:t>
            </w:r>
            <w:r>
              <w:rPr>
                <w:w w:val="75"/>
                <w:sz w:val="15"/>
              </w:rPr>
              <w:t>of</w:t>
            </w:r>
            <w:r>
              <w:rPr>
                <w:spacing w:val="11"/>
                <w:sz w:val="15"/>
              </w:rPr>
              <w:t> </w:t>
            </w:r>
            <w:r>
              <w:rPr>
                <w:w w:val="75"/>
                <w:sz w:val="15"/>
              </w:rPr>
              <w:t>partnership</w:t>
            </w:r>
            <w:r>
              <w:rPr>
                <w:spacing w:val="15"/>
                <w:sz w:val="15"/>
              </w:rPr>
              <w:t> </w:t>
            </w:r>
            <w:r>
              <w:rPr>
                <w:spacing w:val="-2"/>
                <w:w w:val="75"/>
                <w:sz w:val="15"/>
              </w:rPr>
              <w:t>deed.</w:t>
            </w:r>
          </w:p>
          <w:p>
            <w:pPr>
              <w:pStyle w:val="TableParagraph"/>
              <w:numPr>
                <w:ilvl w:val="0"/>
                <w:numId w:val="6"/>
              </w:numPr>
              <w:tabs>
                <w:tab w:pos="177" w:val="left" w:leader="none"/>
              </w:tabs>
              <w:spacing w:line="173" w:lineRule="exact" w:before="0" w:after="0"/>
              <w:ind w:left="177" w:right="0" w:hanging="100"/>
              <w:jc w:val="left"/>
              <w:rPr>
                <w:sz w:val="15"/>
              </w:rPr>
            </w:pPr>
            <w:r>
              <w:rPr>
                <w:w w:val="75"/>
                <w:sz w:val="15"/>
              </w:rPr>
              <w:t>Authorised</w:t>
            </w:r>
            <w:r>
              <w:rPr>
                <w:spacing w:val="10"/>
                <w:sz w:val="15"/>
              </w:rPr>
              <w:t> </w:t>
            </w:r>
            <w:r>
              <w:rPr>
                <w:w w:val="75"/>
                <w:sz w:val="15"/>
              </w:rPr>
              <w:t>signatories</w:t>
            </w:r>
            <w:r>
              <w:rPr>
                <w:spacing w:val="21"/>
                <w:sz w:val="15"/>
              </w:rPr>
              <w:t> </w:t>
            </w:r>
            <w:r>
              <w:rPr>
                <w:w w:val="75"/>
                <w:sz w:val="15"/>
              </w:rPr>
              <w:t>list</w:t>
            </w:r>
            <w:r>
              <w:rPr>
                <w:spacing w:val="15"/>
                <w:sz w:val="15"/>
              </w:rPr>
              <w:t> </w:t>
            </w:r>
            <w:r>
              <w:rPr>
                <w:w w:val="75"/>
                <w:sz w:val="15"/>
              </w:rPr>
              <w:t>with</w:t>
            </w:r>
            <w:r>
              <w:rPr>
                <w:spacing w:val="18"/>
                <w:sz w:val="15"/>
              </w:rPr>
              <w:t> </w:t>
            </w:r>
            <w:r>
              <w:rPr>
                <w:w w:val="75"/>
                <w:sz w:val="15"/>
              </w:rPr>
              <w:t>specimen</w:t>
            </w:r>
            <w:r>
              <w:rPr>
                <w:spacing w:val="11"/>
                <w:sz w:val="15"/>
              </w:rPr>
              <w:t> </w:t>
            </w:r>
            <w:r>
              <w:rPr>
                <w:spacing w:val="-2"/>
                <w:w w:val="75"/>
                <w:sz w:val="15"/>
              </w:rPr>
              <w:t>signatures.</w:t>
            </w:r>
          </w:p>
          <w:p>
            <w:pPr>
              <w:pStyle w:val="TableParagraph"/>
              <w:numPr>
                <w:ilvl w:val="0"/>
                <w:numId w:val="6"/>
              </w:numPr>
              <w:tabs>
                <w:tab w:pos="177" w:val="left" w:leader="none"/>
              </w:tabs>
              <w:spacing w:line="178" w:lineRule="exact" w:before="0" w:after="0"/>
              <w:ind w:left="177" w:right="0" w:hanging="100"/>
              <w:jc w:val="left"/>
              <w:rPr>
                <w:sz w:val="15"/>
              </w:rPr>
            </w:pPr>
            <w:r>
              <w:rPr>
                <w:w w:val="75"/>
                <w:sz w:val="15"/>
              </w:rPr>
              <w:t>Photograph,</w:t>
            </w:r>
            <w:r>
              <w:rPr>
                <w:spacing w:val="15"/>
                <w:sz w:val="15"/>
              </w:rPr>
              <w:t> </w:t>
            </w:r>
            <w:r>
              <w:rPr>
                <w:w w:val="75"/>
                <w:sz w:val="15"/>
              </w:rPr>
              <w:t>POI,</w:t>
            </w:r>
            <w:r>
              <w:rPr>
                <w:spacing w:val="14"/>
                <w:sz w:val="15"/>
              </w:rPr>
              <w:t> </w:t>
            </w:r>
            <w:r>
              <w:rPr>
                <w:w w:val="75"/>
                <w:sz w:val="15"/>
              </w:rPr>
              <w:t>POA,</w:t>
            </w:r>
            <w:r>
              <w:rPr>
                <w:spacing w:val="8"/>
                <w:sz w:val="15"/>
              </w:rPr>
              <w:t> </w:t>
            </w:r>
            <w:r>
              <w:rPr>
                <w:w w:val="75"/>
                <w:sz w:val="15"/>
              </w:rPr>
              <w:t>PAN</w:t>
            </w:r>
            <w:r>
              <w:rPr>
                <w:spacing w:val="7"/>
                <w:sz w:val="15"/>
              </w:rPr>
              <w:t> </w:t>
            </w:r>
            <w:r>
              <w:rPr>
                <w:w w:val="75"/>
                <w:sz w:val="15"/>
              </w:rPr>
              <w:t>of</w:t>
            </w:r>
            <w:r>
              <w:rPr>
                <w:spacing w:val="7"/>
                <w:sz w:val="15"/>
              </w:rPr>
              <w:t> </w:t>
            </w:r>
            <w:r>
              <w:rPr>
                <w:spacing w:val="-2"/>
                <w:w w:val="75"/>
                <w:sz w:val="15"/>
              </w:rPr>
              <w:t>Partners.</w:t>
            </w:r>
          </w:p>
        </w:tc>
      </w:tr>
      <w:tr>
        <w:trPr>
          <w:trHeight w:val="902" w:hRule="atLeast"/>
        </w:trPr>
        <w:tc>
          <w:tcPr>
            <w:tcW w:w="2362" w:type="dxa"/>
            <w:tcBorders>
              <w:top w:val="single" w:sz="4" w:space="0" w:color="000000"/>
              <w:left w:val="single" w:sz="12" w:space="0" w:color="000000"/>
              <w:bottom w:val="single" w:sz="4" w:space="0" w:color="000000"/>
            </w:tcBorders>
          </w:tcPr>
          <w:p>
            <w:pPr>
              <w:pStyle w:val="TableParagraph"/>
              <w:spacing w:before="27"/>
              <w:ind w:left="129"/>
              <w:rPr>
                <w:rFonts w:ascii="Arial"/>
                <w:b/>
                <w:sz w:val="15"/>
              </w:rPr>
            </w:pPr>
            <w:r>
              <w:rPr>
                <w:rFonts w:ascii="Arial"/>
                <w:b/>
                <w:spacing w:val="-2"/>
                <w:w w:val="95"/>
                <w:sz w:val="15"/>
              </w:rPr>
              <w:t>Trust</w:t>
            </w:r>
          </w:p>
        </w:tc>
        <w:tc>
          <w:tcPr>
            <w:tcW w:w="7718" w:type="dxa"/>
            <w:tcBorders>
              <w:top w:val="single" w:sz="4" w:space="0" w:color="000000"/>
              <w:bottom w:val="single" w:sz="4" w:space="0" w:color="000000"/>
              <w:right w:val="single" w:sz="12" w:space="0" w:color="000000"/>
            </w:tcBorders>
          </w:tcPr>
          <w:p>
            <w:pPr>
              <w:pStyle w:val="TableParagraph"/>
              <w:numPr>
                <w:ilvl w:val="0"/>
                <w:numId w:val="7"/>
              </w:numPr>
              <w:tabs>
                <w:tab w:pos="177" w:val="left" w:leader="none"/>
              </w:tabs>
              <w:spacing w:line="176" w:lineRule="exact" w:before="7" w:after="0"/>
              <w:ind w:left="177" w:right="0" w:hanging="100"/>
              <w:jc w:val="left"/>
              <w:rPr>
                <w:sz w:val="15"/>
              </w:rPr>
            </w:pPr>
            <w:r>
              <w:rPr>
                <w:w w:val="75"/>
                <w:sz w:val="15"/>
              </w:rPr>
              <w:t>Copy</w:t>
            </w:r>
            <w:r>
              <w:rPr>
                <w:spacing w:val="8"/>
                <w:sz w:val="15"/>
              </w:rPr>
              <w:t> </w:t>
            </w:r>
            <w:r>
              <w:rPr>
                <w:w w:val="75"/>
                <w:sz w:val="15"/>
              </w:rPr>
              <w:t>of</w:t>
            </w:r>
            <w:r>
              <w:rPr>
                <w:spacing w:val="3"/>
                <w:sz w:val="15"/>
              </w:rPr>
              <w:t> </w:t>
            </w:r>
            <w:r>
              <w:rPr>
                <w:w w:val="75"/>
                <w:sz w:val="15"/>
              </w:rPr>
              <w:t>the</w:t>
            </w:r>
            <w:r>
              <w:rPr>
                <w:spacing w:val="10"/>
                <w:sz w:val="15"/>
              </w:rPr>
              <w:t> </w:t>
            </w:r>
            <w:r>
              <w:rPr>
                <w:w w:val="75"/>
                <w:sz w:val="15"/>
              </w:rPr>
              <w:t>balance</w:t>
            </w:r>
            <w:r>
              <w:rPr>
                <w:spacing w:val="12"/>
                <w:sz w:val="15"/>
              </w:rPr>
              <w:t> </w:t>
            </w:r>
            <w:r>
              <w:rPr>
                <w:w w:val="75"/>
                <w:sz w:val="15"/>
              </w:rPr>
              <w:t>sheets</w:t>
            </w:r>
            <w:r>
              <w:rPr>
                <w:spacing w:val="13"/>
                <w:sz w:val="15"/>
              </w:rPr>
              <w:t> </w:t>
            </w:r>
            <w:r>
              <w:rPr>
                <w:w w:val="75"/>
                <w:sz w:val="15"/>
              </w:rPr>
              <w:t>for</w:t>
            </w:r>
            <w:r>
              <w:rPr>
                <w:spacing w:val="2"/>
                <w:sz w:val="15"/>
              </w:rPr>
              <w:t> </w:t>
            </w:r>
            <w:r>
              <w:rPr>
                <w:w w:val="75"/>
                <w:sz w:val="15"/>
              </w:rPr>
              <w:t>the</w:t>
            </w:r>
            <w:r>
              <w:rPr>
                <w:spacing w:val="5"/>
                <w:sz w:val="15"/>
              </w:rPr>
              <w:t> </w:t>
            </w:r>
            <w:r>
              <w:rPr>
                <w:w w:val="75"/>
                <w:sz w:val="15"/>
              </w:rPr>
              <w:t>last</w:t>
            </w:r>
            <w:r>
              <w:rPr>
                <w:spacing w:val="4"/>
                <w:sz w:val="15"/>
              </w:rPr>
              <w:t> </w:t>
            </w:r>
            <w:r>
              <w:rPr>
                <w:w w:val="75"/>
                <w:sz w:val="15"/>
              </w:rPr>
              <w:t>2</w:t>
            </w:r>
            <w:r>
              <w:rPr>
                <w:spacing w:val="5"/>
                <w:sz w:val="15"/>
              </w:rPr>
              <w:t> </w:t>
            </w:r>
            <w:r>
              <w:rPr>
                <w:w w:val="75"/>
                <w:sz w:val="15"/>
              </w:rPr>
              <w:t>financial</w:t>
            </w:r>
            <w:r>
              <w:rPr>
                <w:spacing w:val="5"/>
                <w:sz w:val="15"/>
              </w:rPr>
              <w:t> </w:t>
            </w:r>
            <w:r>
              <w:rPr>
                <w:w w:val="75"/>
                <w:sz w:val="15"/>
              </w:rPr>
              <w:t>years</w:t>
            </w:r>
            <w:r>
              <w:rPr>
                <w:spacing w:val="13"/>
                <w:sz w:val="15"/>
              </w:rPr>
              <w:t> </w:t>
            </w:r>
            <w:r>
              <w:rPr>
                <w:w w:val="75"/>
                <w:sz w:val="15"/>
              </w:rPr>
              <w:t>(to</w:t>
            </w:r>
            <w:r>
              <w:rPr>
                <w:spacing w:val="12"/>
                <w:sz w:val="15"/>
              </w:rPr>
              <w:t> </w:t>
            </w:r>
            <w:r>
              <w:rPr>
                <w:w w:val="75"/>
                <w:sz w:val="15"/>
              </w:rPr>
              <w:t>be</w:t>
            </w:r>
            <w:r>
              <w:rPr>
                <w:spacing w:val="4"/>
                <w:sz w:val="15"/>
              </w:rPr>
              <w:t> </w:t>
            </w:r>
            <w:r>
              <w:rPr>
                <w:w w:val="75"/>
                <w:sz w:val="15"/>
              </w:rPr>
              <w:t>submitted</w:t>
            </w:r>
            <w:r>
              <w:rPr>
                <w:spacing w:val="12"/>
                <w:sz w:val="15"/>
              </w:rPr>
              <w:t> </w:t>
            </w:r>
            <w:r>
              <w:rPr>
                <w:w w:val="75"/>
                <w:sz w:val="15"/>
              </w:rPr>
              <w:t>every</w:t>
            </w:r>
            <w:r>
              <w:rPr>
                <w:spacing w:val="8"/>
                <w:sz w:val="15"/>
              </w:rPr>
              <w:t> </w:t>
            </w:r>
            <w:r>
              <w:rPr>
                <w:spacing w:val="-2"/>
                <w:w w:val="75"/>
                <w:sz w:val="15"/>
              </w:rPr>
              <w:t>year).</w:t>
            </w:r>
          </w:p>
          <w:p>
            <w:pPr>
              <w:pStyle w:val="TableParagraph"/>
              <w:numPr>
                <w:ilvl w:val="0"/>
                <w:numId w:val="7"/>
              </w:numPr>
              <w:tabs>
                <w:tab w:pos="177" w:val="left" w:leader="none"/>
              </w:tabs>
              <w:spacing w:line="168" w:lineRule="exact" w:before="0" w:after="0"/>
              <w:ind w:left="177" w:right="0" w:hanging="100"/>
              <w:jc w:val="left"/>
              <w:rPr>
                <w:sz w:val="15"/>
              </w:rPr>
            </w:pPr>
            <w:r>
              <w:rPr>
                <w:w w:val="75"/>
                <w:sz w:val="15"/>
              </w:rPr>
              <w:t>Certificate</w:t>
            </w:r>
            <w:r>
              <w:rPr>
                <w:spacing w:val="11"/>
                <w:sz w:val="15"/>
              </w:rPr>
              <w:t> </w:t>
            </w:r>
            <w:r>
              <w:rPr>
                <w:w w:val="75"/>
                <w:sz w:val="15"/>
              </w:rPr>
              <w:t>of</w:t>
            </w:r>
            <w:r>
              <w:rPr>
                <w:spacing w:val="15"/>
                <w:sz w:val="15"/>
              </w:rPr>
              <w:t> </w:t>
            </w:r>
            <w:r>
              <w:rPr>
                <w:w w:val="75"/>
                <w:sz w:val="15"/>
              </w:rPr>
              <w:t>registration</w:t>
            </w:r>
            <w:r>
              <w:rPr>
                <w:spacing w:val="17"/>
                <w:sz w:val="15"/>
              </w:rPr>
              <w:t> </w:t>
            </w:r>
            <w:r>
              <w:rPr>
                <w:w w:val="75"/>
                <w:sz w:val="15"/>
              </w:rPr>
              <w:t>(for</w:t>
            </w:r>
            <w:r>
              <w:rPr>
                <w:spacing w:val="12"/>
                <w:sz w:val="15"/>
              </w:rPr>
              <w:t> </w:t>
            </w:r>
            <w:r>
              <w:rPr>
                <w:w w:val="75"/>
                <w:sz w:val="15"/>
              </w:rPr>
              <w:t>registered</w:t>
            </w:r>
            <w:r>
              <w:rPr>
                <w:spacing w:val="12"/>
                <w:sz w:val="15"/>
              </w:rPr>
              <w:t> </w:t>
            </w:r>
            <w:r>
              <w:rPr>
                <w:w w:val="75"/>
                <w:sz w:val="15"/>
              </w:rPr>
              <w:t>trust</w:t>
            </w:r>
            <w:r>
              <w:rPr>
                <w:spacing w:val="8"/>
                <w:sz w:val="15"/>
              </w:rPr>
              <w:t> </w:t>
            </w:r>
            <w:r>
              <w:rPr>
                <w:spacing w:val="-2"/>
                <w:w w:val="75"/>
                <w:sz w:val="15"/>
              </w:rPr>
              <w:t>only).</w:t>
            </w:r>
          </w:p>
          <w:p>
            <w:pPr>
              <w:pStyle w:val="TableParagraph"/>
              <w:numPr>
                <w:ilvl w:val="0"/>
                <w:numId w:val="7"/>
              </w:numPr>
              <w:tabs>
                <w:tab w:pos="177" w:val="left" w:leader="none"/>
              </w:tabs>
              <w:spacing w:line="168" w:lineRule="exact" w:before="0" w:after="0"/>
              <w:ind w:left="177" w:right="0" w:hanging="100"/>
              <w:jc w:val="left"/>
              <w:rPr>
                <w:sz w:val="15"/>
              </w:rPr>
            </w:pPr>
            <w:r>
              <w:rPr>
                <w:w w:val="75"/>
                <w:sz w:val="15"/>
              </w:rPr>
              <w:t>Copy</w:t>
            </w:r>
            <w:r>
              <w:rPr>
                <w:spacing w:val="7"/>
                <w:sz w:val="15"/>
              </w:rPr>
              <w:t> </w:t>
            </w:r>
            <w:r>
              <w:rPr>
                <w:w w:val="75"/>
                <w:sz w:val="15"/>
              </w:rPr>
              <w:t>of</w:t>
            </w:r>
            <w:r>
              <w:rPr>
                <w:spacing w:val="2"/>
                <w:sz w:val="15"/>
              </w:rPr>
              <w:t> </w:t>
            </w:r>
            <w:r>
              <w:rPr>
                <w:w w:val="75"/>
                <w:sz w:val="15"/>
              </w:rPr>
              <w:t>Trust</w:t>
            </w:r>
            <w:r>
              <w:rPr>
                <w:spacing w:val="10"/>
                <w:sz w:val="15"/>
              </w:rPr>
              <w:t> </w:t>
            </w:r>
            <w:r>
              <w:rPr>
                <w:spacing w:val="-2"/>
                <w:w w:val="75"/>
                <w:sz w:val="15"/>
              </w:rPr>
              <w:t>deed.</w:t>
            </w:r>
          </w:p>
          <w:p>
            <w:pPr>
              <w:pStyle w:val="TableParagraph"/>
              <w:numPr>
                <w:ilvl w:val="0"/>
                <w:numId w:val="7"/>
              </w:numPr>
              <w:tabs>
                <w:tab w:pos="177" w:val="left" w:leader="none"/>
              </w:tabs>
              <w:spacing w:line="173" w:lineRule="exact" w:before="0" w:after="0"/>
              <w:ind w:left="177" w:right="0" w:hanging="100"/>
              <w:jc w:val="left"/>
              <w:rPr>
                <w:sz w:val="15"/>
              </w:rPr>
            </w:pPr>
            <w:r>
              <w:rPr>
                <w:w w:val="75"/>
                <w:sz w:val="15"/>
              </w:rPr>
              <w:t>List</w:t>
            </w:r>
            <w:r>
              <w:rPr>
                <w:spacing w:val="4"/>
                <w:sz w:val="15"/>
              </w:rPr>
              <w:t> </w:t>
            </w:r>
            <w:r>
              <w:rPr>
                <w:w w:val="75"/>
                <w:sz w:val="15"/>
              </w:rPr>
              <w:t>of</w:t>
            </w:r>
            <w:r>
              <w:rPr>
                <w:spacing w:val="10"/>
                <w:sz w:val="15"/>
              </w:rPr>
              <w:t> </w:t>
            </w:r>
            <w:r>
              <w:rPr>
                <w:w w:val="75"/>
                <w:sz w:val="15"/>
              </w:rPr>
              <w:t>trustees</w:t>
            </w:r>
            <w:r>
              <w:rPr>
                <w:spacing w:val="15"/>
                <w:sz w:val="15"/>
              </w:rPr>
              <w:t> </w:t>
            </w:r>
            <w:r>
              <w:rPr>
                <w:w w:val="75"/>
                <w:sz w:val="15"/>
              </w:rPr>
              <w:t>certified</w:t>
            </w:r>
            <w:r>
              <w:rPr>
                <w:spacing w:val="13"/>
                <w:sz w:val="15"/>
              </w:rPr>
              <w:t> </w:t>
            </w:r>
            <w:r>
              <w:rPr>
                <w:w w:val="75"/>
                <w:sz w:val="15"/>
              </w:rPr>
              <w:t>by</w:t>
            </w:r>
            <w:r>
              <w:rPr>
                <w:spacing w:val="13"/>
                <w:sz w:val="15"/>
              </w:rPr>
              <w:t> </w:t>
            </w:r>
            <w:r>
              <w:rPr>
                <w:w w:val="75"/>
                <w:sz w:val="15"/>
              </w:rPr>
              <w:t>managing</w:t>
            </w:r>
            <w:r>
              <w:rPr>
                <w:spacing w:val="6"/>
                <w:sz w:val="15"/>
              </w:rPr>
              <w:t> </w:t>
            </w:r>
            <w:r>
              <w:rPr>
                <w:spacing w:val="-2"/>
                <w:w w:val="75"/>
                <w:sz w:val="15"/>
              </w:rPr>
              <w:t>trustees/CA.</w:t>
            </w:r>
          </w:p>
          <w:p>
            <w:pPr>
              <w:pStyle w:val="TableParagraph"/>
              <w:numPr>
                <w:ilvl w:val="0"/>
                <w:numId w:val="7"/>
              </w:numPr>
              <w:tabs>
                <w:tab w:pos="177" w:val="left" w:leader="none"/>
              </w:tabs>
              <w:spacing w:line="181" w:lineRule="exact" w:before="0" w:after="0"/>
              <w:ind w:left="177" w:right="0" w:hanging="100"/>
              <w:jc w:val="left"/>
              <w:rPr>
                <w:sz w:val="15"/>
              </w:rPr>
            </w:pPr>
            <w:r>
              <w:rPr>
                <w:w w:val="75"/>
                <w:sz w:val="15"/>
              </w:rPr>
              <w:t>Photograph,</w:t>
            </w:r>
            <w:r>
              <w:rPr>
                <w:spacing w:val="15"/>
                <w:sz w:val="15"/>
              </w:rPr>
              <w:t> </w:t>
            </w:r>
            <w:r>
              <w:rPr>
                <w:w w:val="75"/>
                <w:sz w:val="15"/>
              </w:rPr>
              <w:t>POI,</w:t>
            </w:r>
            <w:r>
              <w:rPr>
                <w:spacing w:val="14"/>
                <w:sz w:val="15"/>
              </w:rPr>
              <w:t> </w:t>
            </w:r>
            <w:r>
              <w:rPr>
                <w:w w:val="75"/>
                <w:sz w:val="15"/>
              </w:rPr>
              <w:t>POA,</w:t>
            </w:r>
            <w:r>
              <w:rPr>
                <w:spacing w:val="8"/>
                <w:sz w:val="15"/>
              </w:rPr>
              <w:t> </w:t>
            </w:r>
            <w:r>
              <w:rPr>
                <w:w w:val="75"/>
                <w:sz w:val="15"/>
              </w:rPr>
              <w:t>PAN</w:t>
            </w:r>
            <w:r>
              <w:rPr>
                <w:spacing w:val="7"/>
                <w:sz w:val="15"/>
              </w:rPr>
              <w:t> </w:t>
            </w:r>
            <w:r>
              <w:rPr>
                <w:w w:val="75"/>
                <w:sz w:val="15"/>
              </w:rPr>
              <w:t>of</w:t>
            </w:r>
            <w:r>
              <w:rPr>
                <w:spacing w:val="7"/>
                <w:sz w:val="15"/>
              </w:rPr>
              <w:t> </w:t>
            </w:r>
            <w:r>
              <w:rPr>
                <w:spacing w:val="-2"/>
                <w:w w:val="75"/>
                <w:sz w:val="15"/>
              </w:rPr>
              <w:t>Trustees.</w:t>
            </w:r>
          </w:p>
        </w:tc>
      </w:tr>
      <w:tr>
        <w:trPr>
          <w:trHeight w:val="705" w:hRule="atLeast"/>
        </w:trPr>
        <w:tc>
          <w:tcPr>
            <w:tcW w:w="2362" w:type="dxa"/>
            <w:tcBorders>
              <w:top w:val="single" w:sz="4" w:space="0" w:color="000000"/>
              <w:left w:val="single" w:sz="12" w:space="0" w:color="000000"/>
              <w:bottom w:val="single" w:sz="4" w:space="0" w:color="000000"/>
            </w:tcBorders>
          </w:tcPr>
          <w:p>
            <w:pPr>
              <w:pStyle w:val="TableParagraph"/>
              <w:spacing w:before="27"/>
              <w:ind w:left="129"/>
              <w:rPr>
                <w:rFonts w:ascii="Arial"/>
                <w:b/>
                <w:sz w:val="15"/>
              </w:rPr>
            </w:pPr>
            <w:r>
              <w:rPr>
                <w:rFonts w:ascii="Arial"/>
                <w:b/>
                <w:spacing w:val="-5"/>
                <w:w w:val="95"/>
                <w:sz w:val="15"/>
              </w:rPr>
              <w:t>HUF</w:t>
            </w:r>
          </w:p>
        </w:tc>
        <w:tc>
          <w:tcPr>
            <w:tcW w:w="7718" w:type="dxa"/>
            <w:tcBorders>
              <w:top w:val="single" w:sz="4" w:space="0" w:color="000000"/>
              <w:bottom w:val="single" w:sz="4" w:space="0" w:color="000000"/>
              <w:right w:val="single" w:sz="12" w:space="0" w:color="000000"/>
            </w:tcBorders>
          </w:tcPr>
          <w:p>
            <w:pPr>
              <w:pStyle w:val="TableParagraph"/>
              <w:numPr>
                <w:ilvl w:val="0"/>
                <w:numId w:val="8"/>
              </w:numPr>
              <w:tabs>
                <w:tab w:pos="177" w:val="left" w:leader="none"/>
              </w:tabs>
              <w:spacing w:line="178" w:lineRule="exact" w:before="7" w:after="0"/>
              <w:ind w:left="177" w:right="0" w:hanging="100"/>
              <w:jc w:val="left"/>
              <w:rPr>
                <w:sz w:val="15"/>
              </w:rPr>
            </w:pPr>
            <w:r>
              <w:rPr>
                <w:w w:val="75"/>
                <w:sz w:val="15"/>
              </w:rPr>
              <w:t>PAN</w:t>
            </w:r>
            <w:r>
              <w:rPr>
                <w:spacing w:val="3"/>
                <w:sz w:val="15"/>
              </w:rPr>
              <w:t> </w:t>
            </w:r>
            <w:r>
              <w:rPr>
                <w:w w:val="75"/>
                <w:sz w:val="15"/>
              </w:rPr>
              <w:t>of</w:t>
            </w:r>
            <w:r>
              <w:rPr>
                <w:spacing w:val="2"/>
                <w:sz w:val="15"/>
              </w:rPr>
              <w:t> </w:t>
            </w:r>
            <w:r>
              <w:rPr>
                <w:spacing w:val="-4"/>
                <w:w w:val="75"/>
                <w:sz w:val="15"/>
              </w:rPr>
              <w:t>HUF.</w:t>
            </w:r>
          </w:p>
          <w:p>
            <w:pPr>
              <w:pStyle w:val="TableParagraph"/>
              <w:numPr>
                <w:ilvl w:val="0"/>
                <w:numId w:val="8"/>
              </w:numPr>
              <w:tabs>
                <w:tab w:pos="177" w:val="left" w:leader="none"/>
              </w:tabs>
              <w:spacing w:line="168" w:lineRule="exact" w:before="0" w:after="0"/>
              <w:ind w:left="177" w:right="0" w:hanging="100"/>
              <w:jc w:val="left"/>
              <w:rPr>
                <w:sz w:val="15"/>
              </w:rPr>
            </w:pPr>
            <w:r>
              <w:rPr>
                <w:w w:val="75"/>
                <w:sz w:val="15"/>
              </w:rPr>
              <w:t>Deed</w:t>
            </w:r>
            <w:r>
              <w:rPr>
                <w:spacing w:val="6"/>
                <w:sz w:val="15"/>
              </w:rPr>
              <w:t> </w:t>
            </w:r>
            <w:r>
              <w:rPr>
                <w:w w:val="75"/>
                <w:sz w:val="15"/>
              </w:rPr>
              <w:t>of</w:t>
            </w:r>
            <w:r>
              <w:rPr>
                <w:spacing w:val="4"/>
                <w:sz w:val="15"/>
              </w:rPr>
              <w:t> </w:t>
            </w:r>
            <w:r>
              <w:rPr>
                <w:w w:val="75"/>
                <w:sz w:val="15"/>
              </w:rPr>
              <w:t>declaration</w:t>
            </w:r>
            <w:r>
              <w:rPr>
                <w:spacing w:val="7"/>
                <w:sz w:val="15"/>
              </w:rPr>
              <w:t> </w:t>
            </w:r>
            <w:r>
              <w:rPr>
                <w:w w:val="75"/>
                <w:sz w:val="15"/>
              </w:rPr>
              <w:t>of</w:t>
            </w:r>
            <w:r>
              <w:rPr>
                <w:spacing w:val="4"/>
                <w:sz w:val="15"/>
              </w:rPr>
              <w:t> </w:t>
            </w:r>
            <w:r>
              <w:rPr>
                <w:w w:val="75"/>
                <w:sz w:val="15"/>
              </w:rPr>
              <w:t>HUF/</w:t>
            </w:r>
            <w:r>
              <w:rPr>
                <w:spacing w:val="5"/>
                <w:sz w:val="15"/>
              </w:rPr>
              <w:t> </w:t>
            </w:r>
            <w:r>
              <w:rPr>
                <w:w w:val="75"/>
                <w:sz w:val="15"/>
              </w:rPr>
              <w:t>List</w:t>
            </w:r>
            <w:r>
              <w:rPr>
                <w:spacing w:val="12"/>
                <w:sz w:val="15"/>
              </w:rPr>
              <w:t> </w:t>
            </w:r>
            <w:r>
              <w:rPr>
                <w:w w:val="75"/>
                <w:sz w:val="15"/>
              </w:rPr>
              <w:t>of</w:t>
            </w:r>
            <w:r>
              <w:rPr>
                <w:spacing w:val="12"/>
                <w:sz w:val="15"/>
              </w:rPr>
              <w:t> </w:t>
            </w:r>
            <w:r>
              <w:rPr>
                <w:spacing w:val="-2"/>
                <w:w w:val="75"/>
                <w:sz w:val="15"/>
              </w:rPr>
              <w:t>coparceners.</w:t>
            </w:r>
          </w:p>
          <w:p>
            <w:pPr>
              <w:pStyle w:val="TableParagraph"/>
              <w:numPr>
                <w:ilvl w:val="0"/>
                <w:numId w:val="8"/>
              </w:numPr>
              <w:tabs>
                <w:tab w:pos="177" w:val="left" w:leader="none"/>
              </w:tabs>
              <w:spacing w:line="163" w:lineRule="exact" w:before="0" w:after="0"/>
              <w:ind w:left="177" w:right="0" w:hanging="100"/>
              <w:jc w:val="left"/>
              <w:rPr>
                <w:sz w:val="15"/>
              </w:rPr>
            </w:pPr>
            <w:r>
              <w:rPr>
                <w:w w:val="75"/>
                <w:sz w:val="15"/>
              </w:rPr>
              <w:t>Bank</w:t>
            </w:r>
            <w:r>
              <w:rPr>
                <w:spacing w:val="11"/>
                <w:sz w:val="15"/>
              </w:rPr>
              <w:t> </w:t>
            </w:r>
            <w:r>
              <w:rPr>
                <w:w w:val="75"/>
                <w:sz w:val="15"/>
              </w:rPr>
              <w:t>pass-book/bank</w:t>
            </w:r>
            <w:r>
              <w:rPr>
                <w:spacing w:val="12"/>
                <w:sz w:val="15"/>
              </w:rPr>
              <w:t> </w:t>
            </w:r>
            <w:r>
              <w:rPr>
                <w:w w:val="75"/>
                <w:sz w:val="15"/>
              </w:rPr>
              <w:t>statement</w:t>
            </w:r>
            <w:r>
              <w:rPr>
                <w:spacing w:val="14"/>
                <w:sz w:val="15"/>
              </w:rPr>
              <w:t> </w:t>
            </w:r>
            <w:r>
              <w:rPr>
                <w:w w:val="75"/>
                <w:sz w:val="15"/>
              </w:rPr>
              <w:t>in</w:t>
            </w:r>
            <w:r>
              <w:rPr>
                <w:spacing w:val="16"/>
                <w:sz w:val="15"/>
              </w:rPr>
              <w:t> </w:t>
            </w:r>
            <w:r>
              <w:rPr>
                <w:w w:val="75"/>
                <w:sz w:val="15"/>
              </w:rPr>
              <w:t>the</w:t>
            </w:r>
            <w:r>
              <w:rPr>
                <w:spacing w:val="14"/>
                <w:sz w:val="15"/>
              </w:rPr>
              <w:t> </w:t>
            </w:r>
            <w:r>
              <w:rPr>
                <w:w w:val="75"/>
                <w:sz w:val="15"/>
              </w:rPr>
              <w:t>name</w:t>
            </w:r>
            <w:r>
              <w:rPr>
                <w:spacing w:val="14"/>
                <w:sz w:val="15"/>
              </w:rPr>
              <w:t> </w:t>
            </w:r>
            <w:r>
              <w:rPr>
                <w:w w:val="75"/>
                <w:sz w:val="15"/>
              </w:rPr>
              <w:t>of</w:t>
            </w:r>
            <w:r>
              <w:rPr>
                <w:spacing w:val="13"/>
                <w:sz w:val="15"/>
              </w:rPr>
              <w:t> </w:t>
            </w:r>
            <w:r>
              <w:rPr>
                <w:spacing w:val="-4"/>
                <w:w w:val="75"/>
                <w:sz w:val="15"/>
              </w:rPr>
              <w:t>HUF.</w:t>
            </w:r>
          </w:p>
          <w:p>
            <w:pPr>
              <w:pStyle w:val="TableParagraph"/>
              <w:numPr>
                <w:ilvl w:val="0"/>
                <w:numId w:val="8"/>
              </w:numPr>
              <w:tabs>
                <w:tab w:pos="177" w:val="left" w:leader="none"/>
              </w:tabs>
              <w:spacing w:line="168" w:lineRule="exact" w:before="0" w:after="0"/>
              <w:ind w:left="177" w:right="0" w:hanging="100"/>
              <w:jc w:val="left"/>
              <w:rPr>
                <w:sz w:val="15"/>
              </w:rPr>
            </w:pPr>
            <w:r>
              <w:rPr>
                <w:w w:val="75"/>
                <w:sz w:val="15"/>
              </w:rPr>
              <w:t>Photograph,</w:t>
            </w:r>
            <w:r>
              <w:rPr>
                <w:spacing w:val="15"/>
                <w:sz w:val="15"/>
              </w:rPr>
              <w:t> </w:t>
            </w:r>
            <w:r>
              <w:rPr>
                <w:w w:val="75"/>
                <w:sz w:val="15"/>
              </w:rPr>
              <w:t>POI,</w:t>
            </w:r>
            <w:r>
              <w:rPr>
                <w:spacing w:val="14"/>
                <w:sz w:val="15"/>
              </w:rPr>
              <w:t> </w:t>
            </w:r>
            <w:r>
              <w:rPr>
                <w:w w:val="75"/>
                <w:sz w:val="15"/>
              </w:rPr>
              <w:t>POA,</w:t>
            </w:r>
            <w:r>
              <w:rPr>
                <w:spacing w:val="8"/>
                <w:sz w:val="15"/>
              </w:rPr>
              <w:t> </w:t>
            </w:r>
            <w:r>
              <w:rPr>
                <w:w w:val="75"/>
                <w:sz w:val="15"/>
              </w:rPr>
              <w:t>PAN</w:t>
            </w:r>
            <w:r>
              <w:rPr>
                <w:spacing w:val="7"/>
                <w:sz w:val="15"/>
              </w:rPr>
              <w:t> </w:t>
            </w:r>
            <w:r>
              <w:rPr>
                <w:w w:val="75"/>
                <w:sz w:val="15"/>
              </w:rPr>
              <w:t>of</w:t>
            </w:r>
            <w:r>
              <w:rPr>
                <w:spacing w:val="7"/>
                <w:sz w:val="15"/>
              </w:rPr>
              <w:t> </w:t>
            </w:r>
            <w:r>
              <w:rPr>
                <w:spacing w:val="-2"/>
                <w:w w:val="75"/>
                <w:sz w:val="15"/>
              </w:rPr>
              <w:t>Karta.</w:t>
            </w:r>
          </w:p>
        </w:tc>
      </w:tr>
      <w:tr>
        <w:trPr>
          <w:trHeight w:val="590" w:hRule="atLeast"/>
        </w:trPr>
        <w:tc>
          <w:tcPr>
            <w:tcW w:w="2362" w:type="dxa"/>
            <w:tcBorders>
              <w:top w:val="single" w:sz="4" w:space="0" w:color="000000"/>
              <w:left w:val="single" w:sz="12" w:space="0" w:color="000000"/>
              <w:bottom w:val="single" w:sz="4" w:space="0" w:color="000000"/>
            </w:tcBorders>
          </w:tcPr>
          <w:p>
            <w:pPr>
              <w:pStyle w:val="TableParagraph"/>
              <w:spacing w:before="22"/>
              <w:ind w:left="129" w:right="455"/>
              <w:rPr>
                <w:rFonts w:ascii="Arial"/>
                <w:b/>
                <w:sz w:val="15"/>
              </w:rPr>
            </w:pPr>
            <w:r>
              <w:rPr>
                <w:rFonts w:ascii="Arial"/>
                <w:b/>
                <w:spacing w:val="-2"/>
                <w:w w:val="80"/>
                <w:sz w:val="15"/>
              </w:rPr>
              <w:t>Unincorporated</w:t>
            </w:r>
            <w:r>
              <w:rPr>
                <w:rFonts w:ascii="Arial"/>
                <w:b/>
                <w:spacing w:val="-3"/>
                <w:sz w:val="15"/>
              </w:rPr>
              <w:t> </w:t>
            </w:r>
            <w:r>
              <w:rPr>
                <w:rFonts w:ascii="Arial"/>
                <w:b/>
                <w:spacing w:val="-2"/>
                <w:w w:val="80"/>
                <w:sz w:val="15"/>
              </w:rPr>
              <w:t>association</w:t>
            </w:r>
            <w:r>
              <w:rPr>
                <w:rFonts w:ascii="Arial"/>
                <w:b/>
                <w:spacing w:val="-3"/>
                <w:sz w:val="15"/>
              </w:rPr>
              <w:t> </w:t>
            </w:r>
            <w:r>
              <w:rPr>
                <w:rFonts w:ascii="Arial"/>
                <w:b/>
                <w:spacing w:val="-2"/>
                <w:w w:val="80"/>
                <w:sz w:val="15"/>
              </w:rPr>
              <w:t>or</w:t>
            </w:r>
            <w:r>
              <w:rPr>
                <w:rFonts w:ascii="Arial"/>
                <w:b/>
                <w:sz w:val="15"/>
              </w:rPr>
              <w:t> </w:t>
            </w:r>
            <w:r>
              <w:rPr>
                <w:rFonts w:ascii="Arial"/>
                <w:b/>
                <w:w w:val="90"/>
                <w:sz w:val="15"/>
              </w:rPr>
              <w:t>a body of individuals</w:t>
            </w:r>
          </w:p>
        </w:tc>
        <w:tc>
          <w:tcPr>
            <w:tcW w:w="7718" w:type="dxa"/>
            <w:tcBorders>
              <w:top w:val="single" w:sz="4" w:space="0" w:color="000000"/>
              <w:bottom w:val="single" w:sz="4" w:space="0" w:color="000000"/>
              <w:right w:val="single" w:sz="12" w:space="0" w:color="000000"/>
            </w:tcBorders>
          </w:tcPr>
          <w:p>
            <w:pPr>
              <w:pStyle w:val="TableParagraph"/>
              <w:numPr>
                <w:ilvl w:val="0"/>
                <w:numId w:val="9"/>
              </w:numPr>
              <w:tabs>
                <w:tab w:pos="177" w:val="left" w:leader="none"/>
              </w:tabs>
              <w:spacing w:line="178" w:lineRule="exact" w:before="7" w:after="0"/>
              <w:ind w:left="177" w:right="0" w:hanging="100"/>
              <w:jc w:val="left"/>
              <w:rPr>
                <w:sz w:val="15"/>
              </w:rPr>
            </w:pPr>
            <w:r>
              <w:rPr>
                <w:w w:val="75"/>
                <w:sz w:val="15"/>
              </w:rPr>
              <w:t>Proof</w:t>
            </w:r>
            <w:r>
              <w:rPr>
                <w:spacing w:val="21"/>
                <w:sz w:val="15"/>
              </w:rPr>
              <w:t> </w:t>
            </w:r>
            <w:r>
              <w:rPr>
                <w:w w:val="75"/>
                <w:sz w:val="15"/>
              </w:rPr>
              <w:t>of</w:t>
            </w:r>
            <w:r>
              <w:rPr>
                <w:spacing w:val="21"/>
                <w:sz w:val="15"/>
              </w:rPr>
              <w:t> </w:t>
            </w:r>
            <w:r>
              <w:rPr>
                <w:w w:val="75"/>
                <w:sz w:val="15"/>
              </w:rPr>
              <w:t>Existence/Constitution</w:t>
            </w:r>
            <w:r>
              <w:rPr>
                <w:spacing w:val="26"/>
                <w:sz w:val="15"/>
              </w:rPr>
              <w:t> </w:t>
            </w:r>
            <w:r>
              <w:rPr>
                <w:spacing w:val="-2"/>
                <w:w w:val="75"/>
                <w:sz w:val="15"/>
              </w:rPr>
              <w:t>document.</w:t>
            </w:r>
          </w:p>
          <w:p>
            <w:pPr>
              <w:pStyle w:val="TableParagraph"/>
              <w:numPr>
                <w:ilvl w:val="0"/>
                <w:numId w:val="9"/>
              </w:numPr>
              <w:tabs>
                <w:tab w:pos="177" w:val="left" w:leader="none"/>
              </w:tabs>
              <w:spacing w:line="173" w:lineRule="exact" w:before="0" w:after="0"/>
              <w:ind w:left="177" w:right="0" w:hanging="100"/>
              <w:jc w:val="left"/>
              <w:rPr>
                <w:sz w:val="15"/>
              </w:rPr>
            </w:pPr>
            <w:r>
              <w:rPr>
                <w:w w:val="75"/>
                <w:sz w:val="15"/>
              </w:rPr>
              <w:t>Resolution</w:t>
            </w:r>
            <w:r>
              <w:rPr>
                <w:spacing w:val="13"/>
                <w:sz w:val="15"/>
              </w:rPr>
              <w:t> </w:t>
            </w:r>
            <w:r>
              <w:rPr>
                <w:w w:val="75"/>
                <w:sz w:val="15"/>
              </w:rPr>
              <w:t>of</w:t>
            </w:r>
            <w:r>
              <w:rPr>
                <w:spacing w:val="13"/>
                <w:sz w:val="15"/>
              </w:rPr>
              <w:t> </w:t>
            </w:r>
            <w:r>
              <w:rPr>
                <w:w w:val="75"/>
                <w:sz w:val="15"/>
              </w:rPr>
              <w:t>the</w:t>
            </w:r>
            <w:r>
              <w:rPr>
                <w:spacing w:val="7"/>
                <w:sz w:val="15"/>
              </w:rPr>
              <w:t> </w:t>
            </w:r>
            <w:r>
              <w:rPr>
                <w:w w:val="75"/>
                <w:sz w:val="15"/>
              </w:rPr>
              <w:t>managing</w:t>
            </w:r>
            <w:r>
              <w:rPr>
                <w:spacing w:val="14"/>
                <w:sz w:val="15"/>
              </w:rPr>
              <w:t> </w:t>
            </w:r>
            <w:r>
              <w:rPr>
                <w:w w:val="75"/>
                <w:sz w:val="15"/>
              </w:rPr>
              <w:t>body</w:t>
            </w:r>
            <w:r>
              <w:rPr>
                <w:spacing w:val="8"/>
                <w:sz w:val="15"/>
              </w:rPr>
              <w:t> </w:t>
            </w:r>
            <w:r>
              <w:rPr>
                <w:w w:val="75"/>
                <w:sz w:val="15"/>
              </w:rPr>
              <w:t>&amp;</w:t>
            </w:r>
            <w:r>
              <w:rPr>
                <w:spacing w:val="9"/>
                <w:sz w:val="15"/>
              </w:rPr>
              <w:t> </w:t>
            </w:r>
            <w:r>
              <w:rPr>
                <w:w w:val="75"/>
                <w:sz w:val="15"/>
              </w:rPr>
              <w:t>Power</w:t>
            </w:r>
            <w:r>
              <w:rPr>
                <w:spacing w:val="3"/>
                <w:sz w:val="15"/>
              </w:rPr>
              <w:t> </w:t>
            </w:r>
            <w:r>
              <w:rPr>
                <w:w w:val="75"/>
                <w:sz w:val="15"/>
              </w:rPr>
              <w:t>of</w:t>
            </w:r>
            <w:r>
              <w:rPr>
                <w:spacing w:val="5"/>
                <w:sz w:val="15"/>
              </w:rPr>
              <w:t> </w:t>
            </w:r>
            <w:r>
              <w:rPr>
                <w:w w:val="75"/>
                <w:sz w:val="15"/>
              </w:rPr>
              <w:t>Attorney</w:t>
            </w:r>
            <w:r>
              <w:rPr>
                <w:spacing w:val="10"/>
                <w:sz w:val="15"/>
              </w:rPr>
              <w:t> </w:t>
            </w:r>
            <w:r>
              <w:rPr>
                <w:w w:val="75"/>
                <w:sz w:val="15"/>
              </w:rPr>
              <w:t>granted</w:t>
            </w:r>
            <w:r>
              <w:rPr>
                <w:spacing w:val="13"/>
                <w:sz w:val="15"/>
              </w:rPr>
              <w:t> </w:t>
            </w:r>
            <w:r>
              <w:rPr>
                <w:w w:val="75"/>
                <w:sz w:val="15"/>
              </w:rPr>
              <w:t>to</w:t>
            </w:r>
            <w:r>
              <w:rPr>
                <w:spacing w:val="13"/>
                <w:sz w:val="15"/>
              </w:rPr>
              <w:t> </w:t>
            </w:r>
            <w:r>
              <w:rPr>
                <w:w w:val="75"/>
                <w:sz w:val="15"/>
              </w:rPr>
              <w:t>transact</w:t>
            </w:r>
            <w:r>
              <w:rPr>
                <w:spacing w:val="6"/>
                <w:sz w:val="15"/>
              </w:rPr>
              <w:t> </w:t>
            </w:r>
            <w:r>
              <w:rPr>
                <w:w w:val="75"/>
                <w:sz w:val="15"/>
              </w:rPr>
              <w:t>business</w:t>
            </w:r>
            <w:r>
              <w:rPr>
                <w:spacing w:val="16"/>
                <w:sz w:val="15"/>
              </w:rPr>
              <w:t> </w:t>
            </w:r>
            <w:r>
              <w:rPr>
                <w:w w:val="75"/>
                <w:sz w:val="15"/>
              </w:rPr>
              <w:t>on</w:t>
            </w:r>
            <w:r>
              <w:rPr>
                <w:spacing w:val="6"/>
                <w:sz w:val="15"/>
              </w:rPr>
              <w:t> </w:t>
            </w:r>
            <w:r>
              <w:rPr>
                <w:w w:val="75"/>
                <w:sz w:val="15"/>
              </w:rPr>
              <w:t>its</w:t>
            </w:r>
            <w:r>
              <w:rPr>
                <w:spacing w:val="10"/>
                <w:sz w:val="15"/>
              </w:rPr>
              <w:t> </w:t>
            </w:r>
            <w:r>
              <w:rPr>
                <w:spacing w:val="-2"/>
                <w:w w:val="75"/>
                <w:sz w:val="15"/>
              </w:rPr>
              <w:t>behalf.</w:t>
            </w:r>
          </w:p>
          <w:p>
            <w:pPr>
              <w:pStyle w:val="TableParagraph"/>
              <w:numPr>
                <w:ilvl w:val="0"/>
                <w:numId w:val="9"/>
              </w:numPr>
              <w:tabs>
                <w:tab w:pos="177" w:val="left" w:leader="none"/>
              </w:tabs>
              <w:spacing w:line="178" w:lineRule="exact" w:before="0" w:after="0"/>
              <w:ind w:left="177" w:right="0" w:hanging="100"/>
              <w:jc w:val="left"/>
              <w:rPr>
                <w:sz w:val="15"/>
              </w:rPr>
            </w:pPr>
            <w:r>
              <w:rPr>
                <w:w w:val="75"/>
                <w:sz w:val="15"/>
              </w:rPr>
              <w:t>Authorized</w:t>
            </w:r>
            <w:r>
              <w:rPr>
                <w:spacing w:val="10"/>
                <w:sz w:val="15"/>
              </w:rPr>
              <w:t> </w:t>
            </w:r>
            <w:r>
              <w:rPr>
                <w:w w:val="75"/>
                <w:sz w:val="15"/>
              </w:rPr>
              <w:t>signatories</w:t>
            </w:r>
            <w:r>
              <w:rPr>
                <w:spacing w:val="21"/>
                <w:sz w:val="15"/>
              </w:rPr>
              <w:t> </w:t>
            </w:r>
            <w:r>
              <w:rPr>
                <w:w w:val="75"/>
                <w:sz w:val="15"/>
              </w:rPr>
              <w:t>list</w:t>
            </w:r>
            <w:r>
              <w:rPr>
                <w:spacing w:val="15"/>
                <w:sz w:val="15"/>
              </w:rPr>
              <w:t> </w:t>
            </w:r>
            <w:r>
              <w:rPr>
                <w:w w:val="75"/>
                <w:sz w:val="15"/>
              </w:rPr>
              <w:t>with</w:t>
            </w:r>
            <w:r>
              <w:rPr>
                <w:spacing w:val="18"/>
                <w:sz w:val="15"/>
              </w:rPr>
              <w:t> </w:t>
            </w:r>
            <w:r>
              <w:rPr>
                <w:w w:val="75"/>
                <w:sz w:val="15"/>
              </w:rPr>
              <w:t>specimen</w:t>
            </w:r>
            <w:r>
              <w:rPr>
                <w:spacing w:val="11"/>
                <w:sz w:val="15"/>
              </w:rPr>
              <w:t> </w:t>
            </w:r>
            <w:r>
              <w:rPr>
                <w:spacing w:val="-2"/>
                <w:w w:val="75"/>
                <w:sz w:val="15"/>
              </w:rPr>
              <w:t>signatures.</w:t>
            </w:r>
          </w:p>
        </w:tc>
      </w:tr>
      <w:tr>
        <w:trPr>
          <w:trHeight w:val="360" w:hRule="atLeast"/>
        </w:trPr>
        <w:tc>
          <w:tcPr>
            <w:tcW w:w="2362" w:type="dxa"/>
            <w:tcBorders>
              <w:top w:val="single" w:sz="4" w:space="0" w:color="000000"/>
              <w:left w:val="single" w:sz="12" w:space="0" w:color="000000"/>
              <w:bottom w:val="single" w:sz="4" w:space="0" w:color="000000"/>
            </w:tcBorders>
          </w:tcPr>
          <w:p>
            <w:pPr>
              <w:pStyle w:val="TableParagraph"/>
              <w:spacing w:line="171" w:lineRule="exact"/>
              <w:ind w:left="129"/>
              <w:rPr>
                <w:rFonts w:ascii="Arial"/>
                <w:b/>
                <w:sz w:val="15"/>
              </w:rPr>
            </w:pPr>
            <w:r>
              <w:rPr>
                <w:rFonts w:ascii="Arial"/>
                <w:b/>
                <w:spacing w:val="-2"/>
                <w:w w:val="80"/>
                <w:sz w:val="15"/>
              </w:rPr>
              <w:t>Banks/Institutional</w:t>
            </w:r>
            <w:r>
              <w:rPr>
                <w:rFonts w:ascii="Arial"/>
                <w:b/>
                <w:spacing w:val="30"/>
                <w:sz w:val="15"/>
              </w:rPr>
              <w:t> </w:t>
            </w:r>
            <w:r>
              <w:rPr>
                <w:rFonts w:ascii="Arial"/>
                <w:b/>
                <w:spacing w:val="-2"/>
                <w:w w:val="90"/>
                <w:sz w:val="15"/>
              </w:rPr>
              <w:t>Investors</w:t>
            </w:r>
          </w:p>
        </w:tc>
        <w:tc>
          <w:tcPr>
            <w:tcW w:w="7718" w:type="dxa"/>
            <w:tcBorders>
              <w:top w:val="single" w:sz="4" w:space="0" w:color="000000"/>
              <w:bottom w:val="single" w:sz="4" w:space="0" w:color="000000"/>
              <w:right w:val="single" w:sz="12" w:space="0" w:color="000000"/>
            </w:tcBorders>
          </w:tcPr>
          <w:p>
            <w:pPr>
              <w:pStyle w:val="TableParagraph"/>
              <w:numPr>
                <w:ilvl w:val="0"/>
                <w:numId w:val="10"/>
              </w:numPr>
              <w:tabs>
                <w:tab w:pos="177" w:val="left" w:leader="none"/>
              </w:tabs>
              <w:spacing w:line="162" w:lineRule="exact" w:before="0" w:after="0"/>
              <w:ind w:left="177" w:right="0" w:hanging="100"/>
              <w:jc w:val="left"/>
              <w:rPr>
                <w:sz w:val="15"/>
              </w:rPr>
            </w:pPr>
            <w:r>
              <w:rPr>
                <w:w w:val="75"/>
                <w:sz w:val="15"/>
              </w:rPr>
              <w:t>Copy</w:t>
            </w:r>
            <w:r>
              <w:rPr>
                <w:spacing w:val="12"/>
                <w:sz w:val="15"/>
              </w:rPr>
              <w:t> </w:t>
            </w:r>
            <w:r>
              <w:rPr>
                <w:w w:val="75"/>
                <w:sz w:val="15"/>
              </w:rPr>
              <w:t>of</w:t>
            </w:r>
            <w:r>
              <w:rPr>
                <w:spacing w:val="6"/>
                <w:sz w:val="15"/>
              </w:rPr>
              <w:t> </w:t>
            </w:r>
            <w:r>
              <w:rPr>
                <w:w w:val="75"/>
                <w:sz w:val="15"/>
              </w:rPr>
              <w:t>the</w:t>
            </w:r>
            <w:r>
              <w:rPr>
                <w:spacing w:val="15"/>
                <w:sz w:val="15"/>
              </w:rPr>
              <w:t> </w:t>
            </w:r>
            <w:r>
              <w:rPr>
                <w:w w:val="75"/>
                <w:sz w:val="15"/>
              </w:rPr>
              <w:t>constitution/registration</w:t>
            </w:r>
            <w:r>
              <w:rPr>
                <w:spacing w:val="14"/>
                <w:sz w:val="15"/>
              </w:rPr>
              <w:t> </w:t>
            </w:r>
            <w:r>
              <w:rPr>
                <w:w w:val="75"/>
                <w:sz w:val="15"/>
              </w:rPr>
              <w:t>or</w:t>
            </w:r>
            <w:r>
              <w:rPr>
                <w:spacing w:val="5"/>
                <w:sz w:val="15"/>
              </w:rPr>
              <w:t> </w:t>
            </w:r>
            <w:r>
              <w:rPr>
                <w:w w:val="75"/>
                <w:sz w:val="15"/>
              </w:rPr>
              <w:t>annual</w:t>
            </w:r>
            <w:r>
              <w:rPr>
                <w:spacing w:val="15"/>
                <w:sz w:val="15"/>
              </w:rPr>
              <w:t> </w:t>
            </w:r>
            <w:r>
              <w:rPr>
                <w:w w:val="75"/>
                <w:sz w:val="15"/>
              </w:rPr>
              <w:t>report/balance</w:t>
            </w:r>
            <w:r>
              <w:rPr>
                <w:spacing w:val="17"/>
                <w:sz w:val="15"/>
              </w:rPr>
              <w:t> </w:t>
            </w:r>
            <w:r>
              <w:rPr>
                <w:w w:val="75"/>
                <w:sz w:val="15"/>
              </w:rPr>
              <w:t>sheet</w:t>
            </w:r>
            <w:r>
              <w:rPr>
                <w:spacing w:val="15"/>
                <w:sz w:val="15"/>
              </w:rPr>
              <w:t> </w:t>
            </w:r>
            <w:r>
              <w:rPr>
                <w:w w:val="75"/>
                <w:sz w:val="15"/>
              </w:rPr>
              <w:t>for</w:t>
            </w:r>
            <w:r>
              <w:rPr>
                <w:spacing w:val="12"/>
                <w:sz w:val="15"/>
              </w:rPr>
              <w:t> </w:t>
            </w:r>
            <w:r>
              <w:rPr>
                <w:w w:val="75"/>
                <w:sz w:val="15"/>
              </w:rPr>
              <w:t>the</w:t>
            </w:r>
            <w:r>
              <w:rPr>
                <w:spacing w:val="10"/>
                <w:sz w:val="15"/>
              </w:rPr>
              <w:t> </w:t>
            </w:r>
            <w:r>
              <w:rPr>
                <w:w w:val="75"/>
                <w:sz w:val="15"/>
              </w:rPr>
              <w:t>last</w:t>
            </w:r>
            <w:r>
              <w:rPr>
                <w:spacing w:val="15"/>
                <w:sz w:val="15"/>
              </w:rPr>
              <w:t> </w:t>
            </w:r>
            <w:r>
              <w:rPr>
                <w:w w:val="75"/>
                <w:sz w:val="15"/>
              </w:rPr>
              <w:t>2</w:t>
            </w:r>
            <w:r>
              <w:rPr>
                <w:spacing w:val="9"/>
                <w:sz w:val="15"/>
              </w:rPr>
              <w:t> </w:t>
            </w:r>
            <w:r>
              <w:rPr>
                <w:w w:val="75"/>
                <w:sz w:val="15"/>
              </w:rPr>
              <w:t>financial</w:t>
            </w:r>
            <w:r>
              <w:rPr>
                <w:spacing w:val="9"/>
                <w:sz w:val="15"/>
              </w:rPr>
              <w:t> </w:t>
            </w:r>
            <w:r>
              <w:rPr>
                <w:spacing w:val="-2"/>
                <w:w w:val="75"/>
                <w:sz w:val="15"/>
              </w:rPr>
              <w:t>years.</w:t>
            </w:r>
          </w:p>
          <w:p>
            <w:pPr>
              <w:pStyle w:val="TableParagraph"/>
              <w:numPr>
                <w:ilvl w:val="0"/>
                <w:numId w:val="10"/>
              </w:numPr>
              <w:tabs>
                <w:tab w:pos="177" w:val="left" w:leader="none"/>
              </w:tabs>
              <w:spacing w:line="178" w:lineRule="exact" w:before="0" w:after="0"/>
              <w:ind w:left="177" w:right="0" w:hanging="100"/>
              <w:jc w:val="left"/>
              <w:rPr>
                <w:sz w:val="15"/>
              </w:rPr>
            </w:pPr>
            <w:r>
              <w:rPr>
                <w:w w:val="75"/>
                <w:sz w:val="15"/>
              </w:rPr>
              <w:t>Authorized</w:t>
            </w:r>
            <w:r>
              <w:rPr>
                <w:spacing w:val="10"/>
                <w:sz w:val="15"/>
              </w:rPr>
              <w:t> </w:t>
            </w:r>
            <w:r>
              <w:rPr>
                <w:w w:val="75"/>
                <w:sz w:val="15"/>
              </w:rPr>
              <w:t>signatories</w:t>
            </w:r>
            <w:r>
              <w:rPr>
                <w:spacing w:val="21"/>
                <w:sz w:val="15"/>
              </w:rPr>
              <w:t> </w:t>
            </w:r>
            <w:r>
              <w:rPr>
                <w:w w:val="75"/>
                <w:sz w:val="15"/>
              </w:rPr>
              <w:t>list</w:t>
            </w:r>
            <w:r>
              <w:rPr>
                <w:spacing w:val="15"/>
                <w:sz w:val="15"/>
              </w:rPr>
              <w:t> </w:t>
            </w:r>
            <w:r>
              <w:rPr>
                <w:w w:val="75"/>
                <w:sz w:val="15"/>
              </w:rPr>
              <w:t>with</w:t>
            </w:r>
            <w:r>
              <w:rPr>
                <w:spacing w:val="18"/>
                <w:sz w:val="15"/>
              </w:rPr>
              <w:t> </w:t>
            </w:r>
            <w:r>
              <w:rPr>
                <w:w w:val="75"/>
                <w:sz w:val="15"/>
              </w:rPr>
              <w:t>specimen</w:t>
            </w:r>
            <w:r>
              <w:rPr>
                <w:spacing w:val="11"/>
                <w:sz w:val="15"/>
              </w:rPr>
              <w:t> </w:t>
            </w:r>
            <w:r>
              <w:rPr>
                <w:spacing w:val="-2"/>
                <w:w w:val="75"/>
                <w:sz w:val="15"/>
              </w:rPr>
              <w:t>signatures.</w:t>
            </w:r>
          </w:p>
        </w:tc>
      </w:tr>
      <w:tr>
        <w:trPr>
          <w:trHeight w:val="393" w:hRule="atLeast"/>
        </w:trPr>
        <w:tc>
          <w:tcPr>
            <w:tcW w:w="2362" w:type="dxa"/>
            <w:tcBorders>
              <w:top w:val="single" w:sz="4" w:space="0" w:color="000000"/>
              <w:left w:val="single" w:sz="12" w:space="0" w:color="000000"/>
              <w:bottom w:val="single" w:sz="4" w:space="0" w:color="000000"/>
            </w:tcBorders>
          </w:tcPr>
          <w:p>
            <w:pPr>
              <w:pStyle w:val="TableParagraph"/>
              <w:spacing w:before="27"/>
              <w:ind w:left="129"/>
              <w:rPr>
                <w:rFonts w:ascii="Arial"/>
                <w:b/>
                <w:sz w:val="15"/>
              </w:rPr>
            </w:pPr>
            <w:r>
              <w:rPr>
                <w:rFonts w:ascii="Arial"/>
                <w:b/>
                <w:w w:val="80"/>
                <w:sz w:val="15"/>
              </w:rPr>
              <w:t>Foreign</w:t>
            </w:r>
            <w:r>
              <w:rPr>
                <w:rFonts w:ascii="Arial"/>
                <w:b/>
                <w:spacing w:val="-1"/>
                <w:w w:val="80"/>
                <w:sz w:val="15"/>
              </w:rPr>
              <w:t> </w:t>
            </w:r>
            <w:r>
              <w:rPr>
                <w:rFonts w:ascii="Arial"/>
                <w:b/>
                <w:w w:val="80"/>
                <w:sz w:val="15"/>
              </w:rPr>
              <w:t>Institutional</w:t>
            </w:r>
            <w:r>
              <w:rPr>
                <w:rFonts w:ascii="Arial"/>
                <w:b/>
                <w:spacing w:val="-8"/>
                <w:sz w:val="15"/>
              </w:rPr>
              <w:t> </w:t>
            </w:r>
            <w:r>
              <w:rPr>
                <w:rFonts w:ascii="Arial"/>
                <w:b/>
                <w:w w:val="80"/>
                <w:sz w:val="15"/>
              </w:rPr>
              <w:t>Investors</w:t>
            </w:r>
            <w:r>
              <w:rPr>
                <w:rFonts w:ascii="Arial"/>
                <w:b/>
                <w:spacing w:val="-9"/>
                <w:sz w:val="15"/>
              </w:rPr>
              <w:t> </w:t>
            </w:r>
            <w:r>
              <w:rPr>
                <w:rFonts w:ascii="Arial"/>
                <w:b/>
                <w:spacing w:val="-4"/>
                <w:w w:val="80"/>
                <w:sz w:val="15"/>
              </w:rPr>
              <w:t>(FII)</w:t>
            </w:r>
          </w:p>
        </w:tc>
        <w:tc>
          <w:tcPr>
            <w:tcW w:w="7718" w:type="dxa"/>
            <w:tcBorders>
              <w:top w:val="single" w:sz="4" w:space="0" w:color="000000"/>
              <w:bottom w:val="single" w:sz="4" w:space="0" w:color="000000"/>
              <w:right w:val="single" w:sz="12" w:space="0" w:color="000000"/>
            </w:tcBorders>
          </w:tcPr>
          <w:p>
            <w:pPr>
              <w:pStyle w:val="TableParagraph"/>
              <w:numPr>
                <w:ilvl w:val="0"/>
                <w:numId w:val="11"/>
              </w:numPr>
              <w:tabs>
                <w:tab w:pos="177" w:val="left" w:leader="none"/>
              </w:tabs>
              <w:spacing w:line="181" w:lineRule="exact" w:before="7" w:after="0"/>
              <w:ind w:left="177" w:right="0" w:hanging="100"/>
              <w:jc w:val="left"/>
              <w:rPr>
                <w:sz w:val="15"/>
              </w:rPr>
            </w:pPr>
            <w:r>
              <w:rPr>
                <w:w w:val="75"/>
                <w:sz w:val="15"/>
              </w:rPr>
              <w:t>Copy</w:t>
            </w:r>
            <w:r>
              <w:rPr>
                <w:spacing w:val="14"/>
                <w:sz w:val="15"/>
              </w:rPr>
              <w:t> </w:t>
            </w:r>
            <w:r>
              <w:rPr>
                <w:w w:val="75"/>
                <w:sz w:val="15"/>
              </w:rPr>
              <w:t>of</w:t>
            </w:r>
            <w:r>
              <w:rPr>
                <w:spacing w:val="5"/>
                <w:sz w:val="15"/>
              </w:rPr>
              <w:t> </w:t>
            </w:r>
            <w:r>
              <w:rPr>
                <w:w w:val="75"/>
                <w:sz w:val="15"/>
              </w:rPr>
              <w:t>SEBI</w:t>
            </w:r>
            <w:r>
              <w:rPr>
                <w:spacing w:val="12"/>
                <w:sz w:val="15"/>
              </w:rPr>
              <w:t> </w:t>
            </w:r>
            <w:r>
              <w:rPr>
                <w:w w:val="75"/>
                <w:sz w:val="15"/>
              </w:rPr>
              <w:t>registration</w:t>
            </w:r>
            <w:r>
              <w:rPr>
                <w:spacing w:val="14"/>
                <w:sz w:val="15"/>
              </w:rPr>
              <w:t> </w:t>
            </w:r>
            <w:r>
              <w:rPr>
                <w:spacing w:val="-2"/>
                <w:w w:val="75"/>
                <w:sz w:val="15"/>
              </w:rPr>
              <w:t>certificate.</w:t>
            </w:r>
          </w:p>
          <w:p>
            <w:pPr>
              <w:pStyle w:val="TableParagraph"/>
              <w:numPr>
                <w:ilvl w:val="0"/>
                <w:numId w:val="11"/>
              </w:numPr>
              <w:tabs>
                <w:tab w:pos="177" w:val="left" w:leader="none"/>
              </w:tabs>
              <w:spacing w:line="181" w:lineRule="exact" w:before="0" w:after="0"/>
              <w:ind w:left="177" w:right="0" w:hanging="100"/>
              <w:jc w:val="left"/>
              <w:rPr>
                <w:sz w:val="15"/>
              </w:rPr>
            </w:pPr>
            <w:r>
              <w:rPr>
                <w:w w:val="75"/>
                <w:sz w:val="15"/>
              </w:rPr>
              <w:t>Authorized</w:t>
            </w:r>
            <w:r>
              <w:rPr>
                <w:spacing w:val="10"/>
                <w:sz w:val="15"/>
              </w:rPr>
              <w:t> </w:t>
            </w:r>
            <w:r>
              <w:rPr>
                <w:w w:val="75"/>
                <w:sz w:val="15"/>
              </w:rPr>
              <w:t>signatories</w:t>
            </w:r>
            <w:r>
              <w:rPr>
                <w:spacing w:val="21"/>
                <w:sz w:val="15"/>
              </w:rPr>
              <w:t> </w:t>
            </w:r>
            <w:r>
              <w:rPr>
                <w:w w:val="75"/>
                <w:sz w:val="15"/>
              </w:rPr>
              <w:t>list</w:t>
            </w:r>
            <w:r>
              <w:rPr>
                <w:spacing w:val="15"/>
                <w:sz w:val="15"/>
              </w:rPr>
              <w:t> </w:t>
            </w:r>
            <w:r>
              <w:rPr>
                <w:w w:val="75"/>
                <w:sz w:val="15"/>
              </w:rPr>
              <w:t>with</w:t>
            </w:r>
            <w:r>
              <w:rPr>
                <w:spacing w:val="18"/>
                <w:sz w:val="15"/>
              </w:rPr>
              <w:t> </w:t>
            </w:r>
            <w:r>
              <w:rPr>
                <w:w w:val="75"/>
                <w:sz w:val="15"/>
              </w:rPr>
              <w:t>specimen</w:t>
            </w:r>
            <w:r>
              <w:rPr>
                <w:spacing w:val="11"/>
                <w:sz w:val="15"/>
              </w:rPr>
              <w:t> </w:t>
            </w:r>
            <w:r>
              <w:rPr>
                <w:spacing w:val="-2"/>
                <w:w w:val="75"/>
                <w:sz w:val="15"/>
              </w:rPr>
              <w:t>signatures.</w:t>
            </w:r>
          </w:p>
        </w:tc>
      </w:tr>
      <w:tr>
        <w:trPr>
          <w:trHeight w:val="417" w:hRule="atLeast"/>
        </w:trPr>
        <w:tc>
          <w:tcPr>
            <w:tcW w:w="2362" w:type="dxa"/>
            <w:tcBorders>
              <w:top w:val="single" w:sz="4" w:space="0" w:color="000000"/>
              <w:left w:val="single" w:sz="12" w:space="0" w:color="000000"/>
              <w:bottom w:val="single" w:sz="4" w:space="0" w:color="000000"/>
            </w:tcBorders>
          </w:tcPr>
          <w:p>
            <w:pPr>
              <w:pStyle w:val="TableParagraph"/>
              <w:spacing w:before="22"/>
              <w:ind w:left="129"/>
              <w:rPr>
                <w:rFonts w:ascii="Arial"/>
                <w:b/>
                <w:sz w:val="15"/>
              </w:rPr>
            </w:pPr>
            <w:r>
              <w:rPr>
                <w:rFonts w:ascii="Arial"/>
                <w:b/>
                <w:w w:val="80"/>
                <w:sz w:val="15"/>
              </w:rPr>
              <w:t>Army/</w:t>
            </w:r>
            <w:r>
              <w:rPr>
                <w:rFonts w:ascii="Arial"/>
                <w:b/>
                <w:spacing w:val="-6"/>
                <w:sz w:val="15"/>
              </w:rPr>
              <w:t> </w:t>
            </w:r>
            <w:r>
              <w:rPr>
                <w:rFonts w:ascii="Arial"/>
                <w:b/>
                <w:w w:val="80"/>
                <w:sz w:val="15"/>
              </w:rPr>
              <w:t>Government</w:t>
            </w:r>
            <w:r>
              <w:rPr>
                <w:rFonts w:ascii="Arial"/>
                <w:b/>
                <w:spacing w:val="-4"/>
                <w:sz w:val="15"/>
              </w:rPr>
              <w:t> </w:t>
            </w:r>
            <w:r>
              <w:rPr>
                <w:rFonts w:ascii="Arial"/>
                <w:b/>
                <w:spacing w:val="-2"/>
                <w:w w:val="80"/>
                <w:sz w:val="15"/>
              </w:rPr>
              <w:t>Bodies</w:t>
            </w:r>
          </w:p>
        </w:tc>
        <w:tc>
          <w:tcPr>
            <w:tcW w:w="7718" w:type="dxa"/>
            <w:tcBorders>
              <w:top w:val="single" w:sz="4" w:space="0" w:color="000000"/>
              <w:bottom w:val="single" w:sz="4" w:space="0" w:color="000000"/>
              <w:right w:val="single" w:sz="12" w:space="0" w:color="000000"/>
            </w:tcBorders>
          </w:tcPr>
          <w:p>
            <w:pPr>
              <w:pStyle w:val="TableParagraph"/>
              <w:numPr>
                <w:ilvl w:val="0"/>
                <w:numId w:val="12"/>
              </w:numPr>
              <w:tabs>
                <w:tab w:pos="177" w:val="left" w:leader="none"/>
              </w:tabs>
              <w:spacing w:line="178" w:lineRule="exact" w:before="7" w:after="0"/>
              <w:ind w:left="177" w:right="0" w:hanging="100"/>
              <w:jc w:val="left"/>
              <w:rPr>
                <w:sz w:val="15"/>
              </w:rPr>
            </w:pPr>
            <w:r>
              <w:rPr>
                <w:w w:val="75"/>
                <w:sz w:val="15"/>
              </w:rPr>
              <w:t>Self-certification</w:t>
            </w:r>
            <w:r>
              <w:rPr>
                <w:spacing w:val="23"/>
                <w:sz w:val="15"/>
              </w:rPr>
              <w:t> </w:t>
            </w:r>
            <w:r>
              <w:rPr>
                <w:w w:val="75"/>
                <w:sz w:val="15"/>
              </w:rPr>
              <w:t>on</w:t>
            </w:r>
            <w:r>
              <w:rPr>
                <w:spacing w:val="12"/>
                <w:sz w:val="15"/>
              </w:rPr>
              <w:t> </w:t>
            </w:r>
            <w:r>
              <w:rPr>
                <w:spacing w:val="-2"/>
                <w:w w:val="75"/>
                <w:sz w:val="15"/>
              </w:rPr>
              <w:t>letterhead.</w:t>
            </w:r>
          </w:p>
          <w:p>
            <w:pPr>
              <w:pStyle w:val="TableParagraph"/>
              <w:numPr>
                <w:ilvl w:val="0"/>
                <w:numId w:val="12"/>
              </w:numPr>
              <w:tabs>
                <w:tab w:pos="177" w:val="left" w:leader="none"/>
              </w:tabs>
              <w:spacing w:line="178" w:lineRule="exact" w:before="0" w:after="0"/>
              <w:ind w:left="177" w:right="0" w:hanging="100"/>
              <w:jc w:val="left"/>
              <w:rPr>
                <w:sz w:val="15"/>
              </w:rPr>
            </w:pPr>
            <w:r>
              <w:rPr>
                <w:w w:val="75"/>
                <w:sz w:val="15"/>
              </w:rPr>
              <w:t>Authorized</w:t>
            </w:r>
            <w:r>
              <w:rPr>
                <w:spacing w:val="10"/>
                <w:sz w:val="15"/>
              </w:rPr>
              <w:t> </w:t>
            </w:r>
            <w:r>
              <w:rPr>
                <w:w w:val="75"/>
                <w:sz w:val="15"/>
              </w:rPr>
              <w:t>signatories</w:t>
            </w:r>
            <w:r>
              <w:rPr>
                <w:spacing w:val="21"/>
                <w:sz w:val="15"/>
              </w:rPr>
              <w:t> </w:t>
            </w:r>
            <w:r>
              <w:rPr>
                <w:w w:val="75"/>
                <w:sz w:val="15"/>
              </w:rPr>
              <w:t>list</w:t>
            </w:r>
            <w:r>
              <w:rPr>
                <w:spacing w:val="15"/>
                <w:sz w:val="15"/>
              </w:rPr>
              <w:t> </w:t>
            </w:r>
            <w:r>
              <w:rPr>
                <w:w w:val="75"/>
                <w:sz w:val="15"/>
              </w:rPr>
              <w:t>with</w:t>
            </w:r>
            <w:r>
              <w:rPr>
                <w:spacing w:val="18"/>
                <w:sz w:val="15"/>
              </w:rPr>
              <w:t> </w:t>
            </w:r>
            <w:r>
              <w:rPr>
                <w:w w:val="75"/>
                <w:sz w:val="15"/>
              </w:rPr>
              <w:t>specimen</w:t>
            </w:r>
            <w:r>
              <w:rPr>
                <w:spacing w:val="11"/>
                <w:sz w:val="15"/>
              </w:rPr>
              <w:t> </w:t>
            </w:r>
            <w:r>
              <w:rPr>
                <w:spacing w:val="-2"/>
                <w:w w:val="75"/>
                <w:sz w:val="15"/>
              </w:rPr>
              <w:t>signatures.</w:t>
            </w:r>
          </w:p>
        </w:tc>
      </w:tr>
      <w:tr>
        <w:trPr>
          <w:trHeight w:val="699" w:hRule="atLeast"/>
        </w:trPr>
        <w:tc>
          <w:tcPr>
            <w:tcW w:w="2362" w:type="dxa"/>
            <w:tcBorders>
              <w:top w:val="single" w:sz="4" w:space="0" w:color="000000"/>
              <w:left w:val="single" w:sz="12" w:space="0" w:color="000000"/>
            </w:tcBorders>
          </w:tcPr>
          <w:p>
            <w:pPr>
              <w:pStyle w:val="TableParagraph"/>
              <w:spacing w:line="171" w:lineRule="exact"/>
              <w:ind w:left="129"/>
              <w:rPr>
                <w:rFonts w:ascii="Arial"/>
                <w:b/>
                <w:sz w:val="15"/>
              </w:rPr>
            </w:pPr>
            <w:r>
              <w:rPr>
                <w:rFonts w:ascii="Arial"/>
                <w:b/>
                <w:w w:val="80"/>
                <w:sz w:val="15"/>
              </w:rPr>
              <w:t>Registered</w:t>
            </w:r>
            <w:r>
              <w:rPr>
                <w:rFonts w:ascii="Arial"/>
                <w:b/>
                <w:spacing w:val="-1"/>
                <w:w w:val="80"/>
                <w:sz w:val="15"/>
              </w:rPr>
              <w:t> </w:t>
            </w:r>
            <w:r>
              <w:rPr>
                <w:rFonts w:ascii="Arial"/>
                <w:b/>
                <w:spacing w:val="-2"/>
                <w:w w:val="90"/>
                <w:sz w:val="15"/>
              </w:rPr>
              <w:t>Society</w:t>
            </w:r>
          </w:p>
        </w:tc>
        <w:tc>
          <w:tcPr>
            <w:tcW w:w="7718" w:type="dxa"/>
            <w:tcBorders>
              <w:top w:val="single" w:sz="4" w:space="0" w:color="000000"/>
              <w:right w:val="single" w:sz="12" w:space="0" w:color="000000"/>
            </w:tcBorders>
          </w:tcPr>
          <w:p>
            <w:pPr>
              <w:pStyle w:val="TableParagraph"/>
              <w:numPr>
                <w:ilvl w:val="0"/>
                <w:numId w:val="13"/>
              </w:numPr>
              <w:tabs>
                <w:tab w:pos="177" w:val="left" w:leader="none"/>
              </w:tabs>
              <w:spacing w:line="157" w:lineRule="exact" w:before="0" w:after="0"/>
              <w:ind w:left="177" w:right="0" w:hanging="100"/>
              <w:jc w:val="left"/>
              <w:rPr>
                <w:sz w:val="15"/>
              </w:rPr>
            </w:pPr>
            <w:r>
              <w:rPr>
                <w:w w:val="75"/>
                <w:sz w:val="15"/>
              </w:rPr>
              <w:t>Copy</w:t>
            </w:r>
            <w:r>
              <w:rPr>
                <w:spacing w:val="20"/>
                <w:sz w:val="15"/>
              </w:rPr>
              <w:t> </w:t>
            </w:r>
            <w:r>
              <w:rPr>
                <w:w w:val="75"/>
                <w:sz w:val="15"/>
              </w:rPr>
              <w:t>of</w:t>
            </w:r>
            <w:r>
              <w:rPr>
                <w:spacing w:val="15"/>
                <w:sz w:val="15"/>
              </w:rPr>
              <w:t> </w:t>
            </w:r>
            <w:r>
              <w:rPr>
                <w:w w:val="75"/>
                <w:sz w:val="15"/>
              </w:rPr>
              <w:t>Registration</w:t>
            </w:r>
            <w:r>
              <w:rPr>
                <w:spacing w:val="20"/>
                <w:sz w:val="15"/>
              </w:rPr>
              <w:t> </w:t>
            </w:r>
            <w:r>
              <w:rPr>
                <w:w w:val="75"/>
                <w:sz w:val="15"/>
              </w:rPr>
              <w:t>Certificate</w:t>
            </w:r>
            <w:r>
              <w:rPr>
                <w:spacing w:val="19"/>
                <w:sz w:val="15"/>
              </w:rPr>
              <w:t> </w:t>
            </w:r>
            <w:r>
              <w:rPr>
                <w:w w:val="75"/>
                <w:sz w:val="15"/>
              </w:rPr>
              <w:t>under</w:t>
            </w:r>
            <w:r>
              <w:rPr>
                <w:spacing w:val="14"/>
                <w:sz w:val="15"/>
              </w:rPr>
              <w:t> </w:t>
            </w:r>
            <w:r>
              <w:rPr>
                <w:w w:val="75"/>
                <w:sz w:val="15"/>
              </w:rPr>
              <w:t>Societies</w:t>
            </w:r>
            <w:r>
              <w:rPr>
                <w:spacing w:val="15"/>
                <w:sz w:val="15"/>
              </w:rPr>
              <w:t> </w:t>
            </w:r>
            <w:r>
              <w:rPr>
                <w:w w:val="75"/>
                <w:sz w:val="15"/>
              </w:rPr>
              <w:t>Registration</w:t>
            </w:r>
            <w:r>
              <w:rPr>
                <w:spacing w:val="6"/>
                <w:sz w:val="15"/>
              </w:rPr>
              <w:t> </w:t>
            </w:r>
            <w:r>
              <w:rPr>
                <w:spacing w:val="-4"/>
                <w:w w:val="75"/>
                <w:sz w:val="15"/>
              </w:rPr>
              <w:t>Act.</w:t>
            </w:r>
          </w:p>
          <w:p>
            <w:pPr>
              <w:pStyle w:val="TableParagraph"/>
              <w:numPr>
                <w:ilvl w:val="0"/>
                <w:numId w:val="13"/>
              </w:numPr>
              <w:tabs>
                <w:tab w:pos="177" w:val="left" w:leader="none"/>
              </w:tabs>
              <w:spacing w:line="166" w:lineRule="exact" w:before="0" w:after="0"/>
              <w:ind w:left="177" w:right="0" w:hanging="100"/>
              <w:jc w:val="left"/>
              <w:rPr>
                <w:sz w:val="15"/>
              </w:rPr>
            </w:pPr>
            <w:r>
              <w:rPr>
                <w:w w:val="75"/>
                <w:sz w:val="15"/>
              </w:rPr>
              <w:t>List</w:t>
            </w:r>
            <w:r>
              <w:rPr>
                <w:spacing w:val="17"/>
                <w:sz w:val="15"/>
              </w:rPr>
              <w:t> </w:t>
            </w:r>
            <w:r>
              <w:rPr>
                <w:w w:val="75"/>
                <w:sz w:val="15"/>
              </w:rPr>
              <w:t>of</w:t>
            </w:r>
            <w:r>
              <w:rPr>
                <w:spacing w:val="8"/>
                <w:sz w:val="15"/>
              </w:rPr>
              <w:t> </w:t>
            </w:r>
            <w:r>
              <w:rPr>
                <w:w w:val="75"/>
                <w:sz w:val="15"/>
              </w:rPr>
              <w:t>Managing</w:t>
            </w:r>
            <w:r>
              <w:rPr>
                <w:spacing w:val="19"/>
                <w:sz w:val="15"/>
              </w:rPr>
              <w:t> </w:t>
            </w:r>
            <w:r>
              <w:rPr>
                <w:w w:val="75"/>
                <w:sz w:val="15"/>
              </w:rPr>
              <w:t>Committee</w:t>
            </w:r>
            <w:r>
              <w:rPr>
                <w:spacing w:val="12"/>
                <w:sz w:val="15"/>
              </w:rPr>
              <w:t> </w:t>
            </w:r>
            <w:r>
              <w:rPr>
                <w:spacing w:val="-2"/>
                <w:w w:val="75"/>
                <w:sz w:val="15"/>
              </w:rPr>
              <w:t>members.</w:t>
            </w:r>
          </w:p>
          <w:p>
            <w:pPr>
              <w:pStyle w:val="TableParagraph"/>
              <w:numPr>
                <w:ilvl w:val="0"/>
                <w:numId w:val="13"/>
              </w:numPr>
              <w:tabs>
                <w:tab w:pos="177" w:val="left" w:leader="none"/>
              </w:tabs>
              <w:spacing w:line="170" w:lineRule="exact" w:before="0" w:after="0"/>
              <w:ind w:left="177" w:right="0" w:hanging="100"/>
              <w:jc w:val="left"/>
              <w:rPr>
                <w:sz w:val="15"/>
              </w:rPr>
            </w:pPr>
            <w:r>
              <w:rPr>
                <w:w w:val="75"/>
                <w:sz w:val="15"/>
              </w:rPr>
              <w:t>Committee</w:t>
            </w:r>
            <w:r>
              <w:rPr>
                <w:spacing w:val="11"/>
                <w:sz w:val="15"/>
              </w:rPr>
              <w:t> </w:t>
            </w:r>
            <w:r>
              <w:rPr>
                <w:w w:val="75"/>
                <w:sz w:val="15"/>
              </w:rPr>
              <w:t>resolution</w:t>
            </w:r>
            <w:r>
              <w:rPr>
                <w:spacing w:val="19"/>
                <w:sz w:val="15"/>
              </w:rPr>
              <w:t> </w:t>
            </w:r>
            <w:r>
              <w:rPr>
                <w:w w:val="75"/>
                <w:sz w:val="15"/>
              </w:rPr>
              <w:t>for</w:t>
            </w:r>
            <w:r>
              <w:rPr>
                <w:spacing w:val="13"/>
                <w:sz w:val="15"/>
              </w:rPr>
              <w:t> </w:t>
            </w:r>
            <w:r>
              <w:rPr>
                <w:w w:val="75"/>
                <w:sz w:val="15"/>
              </w:rPr>
              <w:t>persons</w:t>
            </w:r>
            <w:r>
              <w:rPr>
                <w:spacing w:val="14"/>
                <w:sz w:val="15"/>
              </w:rPr>
              <w:t> </w:t>
            </w:r>
            <w:r>
              <w:rPr>
                <w:w w:val="75"/>
                <w:sz w:val="15"/>
              </w:rPr>
              <w:t>authorised</w:t>
            </w:r>
            <w:r>
              <w:rPr>
                <w:spacing w:val="18"/>
                <w:sz w:val="15"/>
              </w:rPr>
              <w:t> </w:t>
            </w:r>
            <w:r>
              <w:rPr>
                <w:w w:val="75"/>
                <w:sz w:val="15"/>
              </w:rPr>
              <w:t>to</w:t>
            </w:r>
            <w:r>
              <w:rPr>
                <w:spacing w:val="9"/>
                <w:sz w:val="15"/>
              </w:rPr>
              <w:t> </w:t>
            </w:r>
            <w:r>
              <w:rPr>
                <w:w w:val="75"/>
                <w:sz w:val="15"/>
              </w:rPr>
              <w:t>act</w:t>
            </w:r>
            <w:r>
              <w:rPr>
                <w:spacing w:val="15"/>
                <w:sz w:val="15"/>
              </w:rPr>
              <w:t> </w:t>
            </w:r>
            <w:r>
              <w:rPr>
                <w:w w:val="75"/>
                <w:sz w:val="15"/>
              </w:rPr>
              <w:t>as</w:t>
            </w:r>
            <w:r>
              <w:rPr>
                <w:spacing w:val="19"/>
                <w:sz w:val="15"/>
              </w:rPr>
              <w:t> </w:t>
            </w:r>
            <w:r>
              <w:rPr>
                <w:w w:val="75"/>
                <w:sz w:val="15"/>
              </w:rPr>
              <w:t>authorised</w:t>
            </w:r>
            <w:r>
              <w:rPr>
                <w:spacing w:val="12"/>
                <w:sz w:val="15"/>
              </w:rPr>
              <w:t> </w:t>
            </w:r>
            <w:r>
              <w:rPr>
                <w:w w:val="75"/>
                <w:sz w:val="15"/>
              </w:rPr>
              <w:t>signatories</w:t>
            </w:r>
            <w:r>
              <w:rPr>
                <w:spacing w:val="20"/>
                <w:sz w:val="15"/>
              </w:rPr>
              <w:t> </w:t>
            </w:r>
            <w:r>
              <w:rPr>
                <w:w w:val="75"/>
                <w:sz w:val="15"/>
              </w:rPr>
              <w:t>with</w:t>
            </w:r>
            <w:r>
              <w:rPr>
                <w:spacing w:val="10"/>
                <w:sz w:val="15"/>
              </w:rPr>
              <w:t> </w:t>
            </w:r>
            <w:r>
              <w:rPr>
                <w:w w:val="75"/>
                <w:sz w:val="15"/>
              </w:rPr>
              <w:t>specimen</w:t>
            </w:r>
            <w:r>
              <w:rPr>
                <w:spacing w:val="11"/>
                <w:sz w:val="15"/>
              </w:rPr>
              <w:t> </w:t>
            </w:r>
            <w:r>
              <w:rPr>
                <w:spacing w:val="-2"/>
                <w:w w:val="75"/>
                <w:sz w:val="15"/>
              </w:rPr>
              <w:t>signatures.</w:t>
            </w:r>
          </w:p>
          <w:p>
            <w:pPr>
              <w:pStyle w:val="TableParagraph"/>
              <w:numPr>
                <w:ilvl w:val="0"/>
                <w:numId w:val="13"/>
              </w:numPr>
              <w:tabs>
                <w:tab w:pos="177" w:val="left" w:leader="none"/>
              </w:tabs>
              <w:spacing w:line="178" w:lineRule="exact" w:before="0" w:after="0"/>
              <w:ind w:left="177" w:right="0" w:hanging="100"/>
              <w:jc w:val="left"/>
              <w:rPr>
                <w:sz w:val="15"/>
              </w:rPr>
            </w:pPr>
            <w:r>
              <w:rPr>
                <w:w w:val="75"/>
                <w:sz w:val="15"/>
              </w:rPr>
              <w:t>True</w:t>
            </w:r>
            <w:r>
              <w:rPr>
                <w:spacing w:val="5"/>
                <w:sz w:val="15"/>
              </w:rPr>
              <w:t> </w:t>
            </w:r>
            <w:r>
              <w:rPr>
                <w:w w:val="75"/>
                <w:sz w:val="15"/>
              </w:rPr>
              <w:t>copy</w:t>
            </w:r>
            <w:r>
              <w:rPr>
                <w:spacing w:val="13"/>
                <w:sz w:val="15"/>
              </w:rPr>
              <w:t> </w:t>
            </w:r>
            <w:r>
              <w:rPr>
                <w:w w:val="75"/>
                <w:sz w:val="15"/>
              </w:rPr>
              <w:t>of</w:t>
            </w:r>
            <w:r>
              <w:rPr>
                <w:spacing w:val="11"/>
                <w:sz w:val="15"/>
              </w:rPr>
              <w:t> </w:t>
            </w:r>
            <w:r>
              <w:rPr>
                <w:w w:val="75"/>
                <w:sz w:val="15"/>
              </w:rPr>
              <w:t>Society</w:t>
            </w:r>
            <w:r>
              <w:rPr>
                <w:spacing w:val="8"/>
                <w:sz w:val="15"/>
              </w:rPr>
              <w:t> </w:t>
            </w:r>
            <w:r>
              <w:rPr>
                <w:w w:val="75"/>
                <w:sz w:val="15"/>
              </w:rPr>
              <w:t>Rules</w:t>
            </w:r>
            <w:r>
              <w:rPr>
                <w:spacing w:val="8"/>
                <w:sz w:val="15"/>
              </w:rPr>
              <w:t> </w:t>
            </w:r>
            <w:r>
              <w:rPr>
                <w:w w:val="75"/>
                <w:sz w:val="15"/>
              </w:rPr>
              <w:t>and</w:t>
            </w:r>
            <w:r>
              <w:rPr>
                <w:spacing w:val="4"/>
                <w:sz w:val="15"/>
              </w:rPr>
              <w:t> </w:t>
            </w:r>
            <w:r>
              <w:rPr>
                <w:w w:val="75"/>
                <w:sz w:val="15"/>
              </w:rPr>
              <w:t>Bye</w:t>
            </w:r>
            <w:r>
              <w:rPr>
                <w:spacing w:val="5"/>
                <w:sz w:val="15"/>
              </w:rPr>
              <w:t> </w:t>
            </w:r>
            <w:r>
              <w:rPr>
                <w:w w:val="75"/>
                <w:sz w:val="15"/>
              </w:rPr>
              <w:t>Laws</w:t>
            </w:r>
            <w:r>
              <w:rPr>
                <w:spacing w:val="8"/>
                <w:sz w:val="15"/>
              </w:rPr>
              <w:t> </w:t>
            </w:r>
            <w:r>
              <w:rPr>
                <w:w w:val="75"/>
                <w:sz w:val="15"/>
              </w:rPr>
              <w:t>certified</w:t>
            </w:r>
            <w:r>
              <w:rPr>
                <w:spacing w:val="6"/>
                <w:sz w:val="15"/>
              </w:rPr>
              <w:t> </w:t>
            </w:r>
            <w:r>
              <w:rPr>
                <w:w w:val="75"/>
                <w:sz w:val="15"/>
              </w:rPr>
              <w:t>by</w:t>
            </w:r>
            <w:r>
              <w:rPr>
                <w:spacing w:val="7"/>
                <w:sz w:val="15"/>
              </w:rPr>
              <w:t> </w:t>
            </w:r>
            <w:r>
              <w:rPr>
                <w:w w:val="75"/>
                <w:sz w:val="15"/>
              </w:rPr>
              <w:t>the</w:t>
            </w:r>
            <w:r>
              <w:rPr>
                <w:spacing w:val="5"/>
                <w:sz w:val="15"/>
              </w:rPr>
              <w:t> </w:t>
            </w:r>
            <w:r>
              <w:rPr>
                <w:spacing w:val="-2"/>
                <w:w w:val="75"/>
                <w:sz w:val="15"/>
              </w:rPr>
              <w:t>Chairman/Secretary.</w:t>
            </w:r>
          </w:p>
        </w:tc>
      </w:tr>
    </w:tbl>
    <w:p>
      <w:pPr>
        <w:pStyle w:val="TableParagraph"/>
        <w:spacing w:after="0" w:line="178" w:lineRule="exact"/>
        <w:jc w:val="left"/>
        <w:rPr>
          <w:sz w:val="15"/>
        </w:rPr>
        <w:sectPr>
          <w:pgSz w:w="11910" w:h="16840"/>
          <w:pgMar w:header="0" w:footer="0" w:top="720" w:bottom="280" w:left="708" w:right="708"/>
        </w:sectPr>
      </w:pPr>
    </w:p>
    <w:p>
      <w:pPr>
        <w:spacing w:before="77"/>
        <w:ind w:left="3003" w:right="0" w:firstLine="0"/>
        <w:jc w:val="left"/>
        <w:rPr>
          <w:rFonts w:ascii="Arial"/>
          <w:b/>
          <w:sz w:val="21"/>
        </w:rPr>
      </w:pPr>
      <w:r>
        <w:rPr>
          <w:rFonts w:ascii="Arial"/>
          <w:b/>
          <w:w w:val="75"/>
          <w:sz w:val="21"/>
          <w:u w:val="thick"/>
        </w:rPr>
        <w:t>Instructions/Checklist</w:t>
      </w:r>
      <w:r>
        <w:rPr>
          <w:rFonts w:ascii="Arial"/>
          <w:b/>
          <w:spacing w:val="29"/>
          <w:sz w:val="21"/>
          <w:u w:val="thick"/>
        </w:rPr>
        <w:t> </w:t>
      </w:r>
      <w:r>
        <w:rPr>
          <w:rFonts w:ascii="Arial"/>
          <w:b/>
          <w:w w:val="75"/>
          <w:sz w:val="21"/>
          <w:u w:val="thick"/>
        </w:rPr>
        <w:t>to</w:t>
      </w:r>
      <w:r>
        <w:rPr>
          <w:rFonts w:ascii="Arial"/>
          <w:b/>
          <w:spacing w:val="22"/>
          <w:sz w:val="21"/>
          <w:u w:val="thick"/>
        </w:rPr>
        <w:t> </w:t>
      </w:r>
      <w:r>
        <w:rPr>
          <w:rFonts w:ascii="Arial"/>
          <w:b/>
          <w:w w:val="75"/>
          <w:sz w:val="21"/>
          <w:u w:val="thick"/>
        </w:rPr>
        <w:t>the</w:t>
      </w:r>
      <w:r>
        <w:rPr>
          <w:rFonts w:ascii="Arial"/>
          <w:b/>
          <w:spacing w:val="21"/>
          <w:sz w:val="21"/>
          <w:u w:val="thick"/>
        </w:rPr>
        <w:t> </w:t>
      </w:r>
      <w:r>
        <w:rPr>
          <w:rFonts w:ascii="Arial"/>
          <w:b/>
          <w:w w:val="75"/>
          <w:sz w:val="21"/>
          <w:u w:val="thick"/>
        </w:rPr>
        <w:t>Applicants</w:t>
      </w:r>
      <w:r>
        <w:rPr>
          <w:rFonts w:ascii="Arial"/>
          <w:b/>
          <w:spacing w:val="31"/>
          <w:sz w:val="21"/>
          <w:u w:val="thick"/>
        </w:rPr>
        <w:t> </w:t>
      </w:r>
      <w:r>
        <w:rPr>
          <w:rFonts w:ascii="Arial"/>
          <w:b/>
          <w:w w:val="75"/>
          <w:sz w:val="21"/>
          <w:u w:val="thick"/>
        </w:rPr>
        <w:t>(BOs)</w:t>
      </w:r>
      <w:r>
        <w:rPr>
          <w:rFonts w:ascii="Arial"/>
          <w:b/>
          <w:spacing w:val="26"/>
          <w:sz w:val="21"/>
          <w:u w:val="thick"/>
        </w:rPr>
        <w:t> </w:t>
      </w:r>
      <w:r>
        <w:rPr>
          <w:rFonts w:ascii="Arial"/>
          <w:b/>
          <w:w w:val="75"/>
          <w:sz w:val="21"/>
          <w:u w:val="thick"/>
        </w:rPr>
        <w:t>for</w:t>
      </w:r>
      <w:r>
        <w:rPr>
          <w:rFonts w:ascii="Arial"/>
          <w:b/>
          <w:spacing w:val="19"/>
          <w:sz w:val="21"/>
          <w:u w:val="thick"/>
        </w:rPr>
        <w:t> </w:t>
      </w:r>
      <w:r>
        <w:rPr>
          <w:rFonts w:ascii="Arial"/>
          <w:b/>
          <w:w w:val="75"/>
          <w:sz w:val="21"/>
          <w:u w:val="thick"/>
        </w:rPr>
        <w:t>Account</w:t>
      </w:r>
      <w:r>
        <w:rPr>
          <w:rFonts w:ascii="Arial"/>
          <w:b/>
          <w:spacing w:val="33"/>
          <w:sz w:val="21"/>
          <w:u w:val="thick"/>
        </w:rPr>
        <w:t> </w:t>
      </w:r>
      <w:r>
        <w:rPr>
          <w:rFonts w:ascii="Arial"/>
          <w:b/>
          <w:spacing w:val="-2"/>
          <w:w w:val="75"/>
          <w:sz w:val="21"/>
          <w:u w:val="thick"/>
        </w:rPr>
        <w:t>Opening</w:t>
      </w:r>
    </w:p>
    <w:p>
      <w:pPr>
        <w:numPr>
          <w:ilvl w:val="1"/>
          <w:numId w:val="4"/>
        </w:numPr>
        <w:tabs>
          <w:tab w:pos="486" w:val="left" w:leader="none"/>
        </w:tabs>
        <w:spacing w:before="176"/>
        <w:ind w:left="486" w:right="0" w:hanging="296"/>
        <w:jc w:val="left"/>
        <w:rPr>
          <w:rFonts w:ascii="Arial"/>
          <w:b/>
          <w:sz w:val="22"/>
        </w:rPr>
      </w:pPr>
      <w:bookmarkStart w:name="1. Additional documents in case of tradi" w:id="9"/>
      <w:bookmarkEnd w:id="9"/>
      <w:r>
        <w:rPr/>
      </w:r>
      <w:r>
        <w:rPr>
          <w:rFonts w:ascii="Arial"/>
          <w:b/>
          <w:w w:val="75"/>
          <w:sz w:val="22"/>
        </w:rPr>
        <w:t>Additional</w:t>
      </w:r>
      <w:r>
        <w:rPr>
          <w:rFonts w:ascii="Arial"/>
          <w:b/>
          <w:spacing w:val="21"/>
          <w:sz w:val="22"/>
        </w:rPr>
        <w:t> </w:t>
      </w:r>
      <w:r>
        <w:rPr>
          <w:rFonts w:ascii="Arial"/>
          <w:b/>
          <w:w w:val="75"/>
          <w:sz w:val="22"/>
        </w:rPr>
        <w:t>documents</w:t>
      </w:r>
      <w:r>
        <w:rPr>
          <w:rFonts w:ascii="Arial"/>
          <w:b/>
          <w:spacing w:val="29"/>
          <w:sz w:val="22"/>
        </w:rPr>
        <w:t> </w:t>
      </w:r>
      <w:r>
        <w:rPr>
          <w:rFonts w:ascii="Arial"/>
          <w:b/>
          <w:w w:val="75"/>
          <w:sz w:val="22"/>
        </w:rPr>
        <w:t>in</w:t>
      </w:r>
      <w:r>
        <w:rPr>
          <w:rFonts w:ascii="Arial"/>
          <w:b/>
          <w:spacing w:val="19"/>
          <w:sz w:val="22"/>
        </w:rPr>
        <w:t> </w:t>
      </w:r>
      <w:r>
        <w:rPr>
          <w:rFonts w:ascii="Arial"/>
          <w:b/>
          <w:w w:val="75"/>
          <w:sz w:val="22"/>
        </w:rPr>
        <w:t>case</w:t>
      </w:r>
      <w:r>
        <w:rPr>
          <w:rFonts w:ascii="Arial"/>
          <w:b/>
          <w:spacing w:val="19"/>
          <w:sz w:val="22"/>
        </w:rPr>
        <w:t> </w:t>
      </w:r>
      <w:r>
        <w:rPr>
          <w:rFonts w:ascii="Arial"/>
          <w:b/>
          <w:w w:val="75"/>
          <w:sz w:val="22"/>
        </w:rPr>
        <w:t>of</w:t>
      </w:r>
      <w:r>
        <w:rPr>
          <w:rFonts w:ascii="Arial"/>
          <w:b/>
          <w:spacing w:val="25"/>
          <w:sz w:val="22"/>
        </w:rPr>
        <w:t> </w:t>
      </w:r>
      <w:r>
        <w:rPr>
          <w:rFonts w:ascii="Arial"/>
          <w:b/>
          <w:w w:val="75"/>
          <w:sz w:val="22"/>
        </w:rPr>
        <w:t>trading</w:t>
      </w:r>
      <w:r>
        <w:rPr>
          <w:rFonts w:ascii="Arial"/>
          <w:b/>
          <w:spacing w:val="22"/>
          <w:sz w:val="22"/>
        </w:rPr>
        <w:t> </w:t>
      </w:r>
      <w:r>
        <w:rPr>
          <w:rFonts w:ascii="Arial"/>
          <w:b/>
          <w:w w:val="75"/>
          <w:sz w:val="22"/>
        </w:rPr>
        <w:t>in</w:t>
      </w:r>
      <w:r>
        <w:rPr>
          <w:rFonts w:ascii="Arial"/>
          <w:b/>
          <w:spacing w:val="26"/>
          <w:sz w:val="22"/>
        </w:rPr>
        <w:t> </w:t>
      </w:r>
      <w:r>
        <w:rPr>
          <w:rFonts w:ascii="Arial"/>
          <w:b/>
          <w:w w:val="75"/>
          <w:sz w:val="22"/>
        </w:rPr>
        <w:t>Derivatives</w:t>
      </w:r>
      <w:r>
        <w:rPr>
          <w:rFonts w:ascii="Arial"/>
          <w:b/>
          <w:spacing w:val="29"/>
          <w:sz w:val="22"/>
        </w:rPr>
        <w:t> </w:t>
      </w:r>
      <w:r>
        <w:rPr>
          <w:rFonts w:ascii="Arial"/>
          <w:b/>
          <w:w w:val="75"/>
          <w:sz w:val="22"/>
        </w:rPr>
        <w:t>segment</w:t>
      </w:r>
      <w:r>
        <w:rPr>
          <w:rFonts w:ascii="Arial"/>
          <w:b/>
          <w:spacing w:val="20"/>
          <w:sz w:val="22"/>
        </w:rPr>
        <w:t> </w:t>
      </w:r>
      <w:r>
        <w:rPr>
          <w:rFonts w:ascii="Arial"/>
          <w:b/>
          <w:w w:val="75"/>
          <w:sz w:val="22"/>
        </w:rPr>
        <w:t>-</w:t>
      </w:r>
      <w:r>
        <w:rPr>
          <w:rFonts w:ascii="Arial"/>
          <w:b/>
          <w:spacing w:val="26"/>
          <w:sz w:val="22"/>
        </w:rPr>
        <w:t> </w:t>
      </w:r>
      <w:r>
        <w:rPr>
          <w:rFonts w:ascii="Arial"/>
          <w:b/>
          <w:w w:val="75"/>
          <w:sz w:val="22"/>
        </w:rPr>
        <w:t>Illustrative</w:t>
      </w:r>
      <w:r>
        <w:rPr>
          <w:rFonts w:ascii="Arial"/>
          <w:b/>
          <w:spacing w:val="28"/>
          <w:sz w:val="22"/>
        </w:rPr>
        <w:t> </w:t>
      </w:r>
      <w:r>
        <w:rPr>
          <w:rFonts w:ascii="Arial"/>
          <w:b/>
          <w:spacing w:val="-4"/>
          <w:w w:val="75"/>
          <w:sz w:val="22"/>
        </w:rPr>
        <w:t>List</w:t>
      </w:r>
    </w:p>
    <w:p>
      <w:pPr>
        <w:pStyle w:val="BodyText"/>
        <w:spacing w:before="24"/>
        <w:ind w:left="439"/>
      </w:pPr>
      <w:r>
        <w:rPr>
          <w:spacing w:val="-2"/>
          <w:w w:val="80"/>
        </w:rPr>
        <w:t>The</w:t>
      </w:r>
      <w:r>
        <w:rPr>
          <w:spacing w:val="-9"/>
        </w:rPr>
        <w:t> </w:t>
      </w:r>
      <w:r>
        <w:rPr>
          <w:spacing w:val="-2"/>
          <w:w w:val="80"/>
        </w:rPr>
        <w:t>Client</w:t>
      </w:r>
      <w:r>
        <w:rPr>
          <w:spacing w:val="-6"/>
        </w:rPr>
        <w:t> </w:t>
      </w:r>
      <w:r>
        <w:rPr>
          <w:spacing w:val="-2"/>
          <w:w w:val="80"/>
        </w:rPr>
        <w:t>is</w:t>
      </w:r>
      <w:r>
        <w:rPr>
          <w:spacing w:val="-13"/>
        </w:rPr>
        <w:t> </w:t>
      </w:r>
      <w:r>
        <w:rPr>
          <w:spacing w:val="-2"/>
          <w:w w:val="80"/>
        </w:rPr>
        <w:t>required</w:t>
      </w:r>
      <w:r>
        <w:rPr>
          <w:spacing w:val="-13"/>
        </w:rPr>
        <w:t> </w:t>
      </w:r>
      <w:r>
        <w:rPr>
          <w:spacing w:val="-2"/>
          <w:w w:val="80"/>
        </w:rPr>
        <w:t>to</w:t>
      </w:r>
      <w:r>
        <w:rPr>
          <w:spacing w:val="-8"/>
        </w:rPr>
        <w:t> </w:t>
      </w:r>
      <w:r>
        <w:rPr>
          <w:spacing w:val="-2"/>
          <w:w w:val="80"/>
        </w:rPr>
        <w:t>give</w:t>
      </w:r>
      <w:r>
        <w:rPr>
          <w:spacing w:val="-14"/>
        </w:rPr>
        <w:t> </w:t>
      </w:r>
      <w:r>
        <w:rPr>
          <w:spacing w:val="-2"/>
          <w:w w:val="80"/>
        </w:rPr>
        <w:t>any</w:t>
      </w:r>
      <w:r>
        <w:rPr>
          <w:spacing w:val="-12"/>
        </w:rPr>
        <w:t> </w:t>
      </w:r>
      <w:r>
        <w:rPr>
          <w:spacing w:val="-2"/>
          <w:w w:val="80"/>
        </w:rPr>
        <w:t>one</w:t>
      </w:r>
      <w:r>
        <w:rPr>
          <w:spacing w:val="-8"/>
        </w:rPr>
        <w:t> </w:t>
      </w:r>
      <w:r>
        <w:rPr>
          <w:spacing w:val="-2"/>
          <w:w w:val="80"/>
        </w:rPr>
        <w:t>of</w:t>
      </w:r>
      <w:r>
        <w:rPr>
          <w:spacing w:val="-12"/>
        </w:rPr>
        <w:t> </w:t>
      </w:r>
      <w:r>
        <w:rPr>
          <w:spacing w:val="-2"/>
          <w:w w:val="80"/>
        </w:rPr>
        <w:t>the</w:t>
      </w:r>
      <w:r>
        <w:rPr>
          <w:spacing w:val="-8"/>
        </w:rPr>
        <w:t> </w:t>
      </w:r>
      <w:r>
        <w:rPr>
          <w:spacing w:val="-2"/>
          <w:w w:val="80"/>
        </w:rPr>
        <w:t>following</w:t>
      </w:r>
      <w:r>
        <w:rPr>
          <w:spacing w:val="-8"/>
        </w:rPr>
        <w:t> </w:t>
      </w:r>
      <w:r>
        <w:rPr>
          <w:spacing w:val="-2"/>
          <w:w w:val="80"/>
        </w:rPr>
        <w:t>document</w:t>
      </w:r>
      <w:r>
        <w:rPr>
          <w:spacing w:val="-6"/>
        </w:rPr>
        <w:t> </w:t>
      </w:r>
      <w:r>
        <w:rPr>
          <w:spacing w:val="-2"/>
          <w:w w:val="80"/>
        </w:rPr>
        <w:t>as</w:t>
      </w:r>
      <w:r>
        <w:rPr>
          <w:spacing w:val="-8"/>
        </w:rPr>
        <w:t> </w:t>
      </w:r>
      <w:r>
        <w:rPr>
          <w:spacing w:val="-2"/>
          <w:w w:val="80"/>
        </w:rPr>
        <w:t>financial</w:t>
      </w:r>
      <w:r>
        <w:rPr>
          <w:spacing w:val="-12"/>
        </w:rPr>
        <w:t> </w:t>
      </w:r>
      <w:r>
        <w:rPr>
          <w:spacing w:val="-2"/>
          <w:w w:val="80"/>
        </w:rPr>
        <w:t>proof.</w:t>
      </w:r>
    </w:p>
    <w:p>
      <w:pPr>
        <w:spacing w:before="161"/>
        <w:ind w:left="439" w:right="0" w:firstLine="0"/>
        <w:jc w:val="left"/>
        <w:rPr>
          <w:rFonts w:ascii="Arial"/>
          <w:b/>
          <w:sz w:val="21"/>
        </w:rPr>
      </w:pPr>
      <w:r>
        <w:rPr>
          <w:rFonts w:ascii="Arial"/>
          <w:b/>
          <w:w w:val="75"/>
          <w:sz w:val="21"/>
        </w:rPr>
        <w:t>List</w:t>
      </w:r>
      <w:r>
        <w:rPr>
          <w:rFonts w:ascii="Arial"/>
          <w:b/>
          <w:spacing w:val="14"/>
          <w:sz w:val="21"/>
        </w:rPr>
        <w:t> </w:t>
      </w:r>
      <w:r>
        <w:rPr>
          <w:rFonts w:ascii="Arial"/>
          <w:b/>
          <w:w w:val="75"/>
          <w:sz w:val="21"/>
        </w:rPr>
        <w:t>of</w:t>
      </w:r>
      <w:r>
        <w:rPr>
          <w:rFonts w:ascii="Arial"/>
          <w:b/>
          <w:spacing w:val="14"/>
          <w:sz w:val="21"/>
        </w:rPr>
        <w:t> </w:t>
      </w:r>
      <w:r>
        <w:rPr>
          <w:rFonts w:ascii="Arial"/>
          <w:b/>
          <w:w w:val="75"/>
          <w:sz w:val="21"/>
        </w:rPr>
        <w:t>Illustrative</w:t>
      </w:r>
      <w:r>
        <w:rPr>
          <w:rFonts w:ascii="Arial"/>
          <w:b/>
          <w:spacing w:val="20"/>
          <w:sz w:val="21"/>
        </w:rPr>
        <w:t> </w:t>
      </w:r>
      <w:r>
        <w:rPr>
          <w:rFonts w:ascii="Arial"/>
          <w:b/>
          <w:spacing w:val="-2"/>
          <w:w w:val="75"/>
          <w:sz w:val="21"/>
        </w:rPr>
        <w:t>documents:</w:t>
      </w:r>
    </w:p>
    <w:p>
      <w:pPr>
        <w:pStyle w:val="ListParagraph"/>
        <w:numPr>
          <w:ilvl w:val="2"/>
          <w:numId w:val="4"/>
        </w:numPr>
        <w:tabs>
          <w:tab w:pos="587" w:val="left" w:leader="none"/>
        </w:tabs>
        <w:spacing w:line="240" w:lineRule="auto" w:before="3" w:after="0"/>
        <w:ind w:left="587" w:right="0" w:hanging="143"/>
        <w:jc w:val="left"/>
        <w:rPr>
          <w:rFonts w:ascii="Symbol" w:hAnsi="Symbol"/>
          <w:sz w:val="21"/>
        </w:rPr>
      </w:pPr>
      <w:r>
        <w:rPr>
          <w:w w:val="80"/>
          <w:sz w:val="21"/>
        </w:rPr>
        <w:t>Copy</w:t>
      </w:r>
      <w:r>
        <w:rPr>
          <w:spacing w:val="-2"/>
          <w:w w:val="80"/>
          <w:sz w:val="21"/>
        </w:rPr>
        <w:t> </w:t>
      </w:r>
      <w:r>
        <w:rPr>
          <w:w w:val="80"/>
          <w:sz w:val="21"/>
        </w:rPr>
        <w:t>of</w:t>
      </w:r>
      <w:r>
        <w:rPr>
          <w:spacing w:val="-10"/>
          <w:sz w:val="21"/>
        </w:rPr>
        <w:t> </w:t>
      </w:r>
      <w:r>
        <w:rPr>
          <w:w w:val="80"/>
          <w:sz w:val="21"/>
        </w:rPr>
        <w:t>ITR</w:t>
      </w:r>
      <w:r>
        <w:rPr>
          <w:spacing w:val="-3"/>
          <w:w w:val="80"/>
          <w:sz w:val="21"/>
        </w:rPr>
        <w:t> </w:t>
      </w:r>
      <w:r>
        <w:rPr>
          <w:spacing w:val="-2"/>
          <w:w w:val="80"/>
          <w:sz w:val="21"/>
        </w:rPr>
        <w:t>Acknowledgment</w:t>
      </w:r>
    </w:p>
    <w:p>
      <w:pPr>
        <w:pStyle w:val="ListParagraph"/>
        <w:numPr>
          <w:ilvl w:val="2"/>
          <w:numId w:val="4"/>
        </w:numPr>
        <w:tabs>
          <w:tab w:pos="587" w:val="left" w:leader="none"/>
        </w:tabs>
        <w:spacing w:line="256" w:lineRule="exact" w:before="2" w:after="0"/>
        <w:ind w:left="587" w:right="0" w:hanging="143"/>
        <w:jc w:val="left"/>
        <w:rPr>
          <w:rFonts w:ascii="Symbol" w:hAnsi="Symbol"/>
          <w:sz w:val="21"/>
        </w:rPr>
      </w:pPr>
      <w:r>
        <w:rPr>
          <w:w w:val="80"/>
          <w:sz w:val="21"/>
        </w:rPr>
        <w:t>Copy</w:t>
      </w:r>
      <w:r>
        <w:rPr>
          <w:spacing w:val="-6"/>
          <w:sz w:val="21"/>
        </w:rPr>
        <w:t> </w:t>
      </w:r>
      <w:r>
        <w:rPr>
          <w:w w:val="80"/>
          <w:sz w:val="21"/>
        </w:rPr>
        <w:t>of</w:t>
      </w:r>
      <w:r>
        <w:rPr>
          <w:spacing w:val="-10"/>
          <w:sz w:val="21"/>
        </w:rPr>
        <w:t> </w:t>
      </w:r>
      <w:r>
        <w:rPr>
          <w:w w:val="80"/>
          <w:sz w:val="21"/>
        </w:rPr>
        <w:t>Holding</w:t>
      </w:r>
      <w:r>
        <w:rPr>
          <w:spacing w:val="-9"/>
          <w:sz w:val="21"/>
        </w:rPr>
        <w:t> </w:t>
      </w:r>
      <w:r>
        <w:rPr>
          <w:w w:val="80"/>
          <w:sz w:val="21"/>
        </w:rPr>
        <w:t>statement</w:t>
      </w:r>
      <w:r>
        <w:rPr>
          <w:spacing w:val="-6"/>
          <w:sz w:val="21"/>
        </w:rPr>
        <w:t> </w:t>
      </w:r>
      <w:r>
        <w:rPr>
          <w:w w:val="80"/>
          <w:sz w:val="21"/>
        </w:rPr>
        <w:t>of</w:t>
      </w:r>
      <w:r>
        <w:rPr>
          <w:spacing w:val="-11"/>
          <w:sz w:val="21"/>
        </w:rPr>
        <w:t> </w:t>
      </w:r>
      <w:r>
        <w:rPr>
          <w:w w:val="80"/>
          <w:sz w:val="21"/>
        </w:rPr>
        <w:t>de-mat</w:t>
      </w:r>
      <w:r>
        <w:rPr>
          <w:spacing w:val="-11"/>
          <w:sz w:val="21"/>
        </w:rPr>
        <w:t> </w:t>
      </w:r>
      <w:r>
        <w:rPr>
          <w:spacing w:val="-2"/>
          <w:w w:val="80"/>
          <w:sz w:val="21"/>
        </w:rPr>
        <w:t>account</w:t>
      </w:r>
    </w:p>
    <w:p>
      <w:pPr>
        <w:pStyle w:val="ListParagraph"/>
        <w:numPr>
          <w:ilvl w:val="2"/>
          <w:numId w:val="4"/>
        </w:numPr>
        <w:tabs>
          <w:tab w:pos="587" w:val="left" w:leader="none"/>
        </w:tabs>
        <w:spacing w:line="256" w:lineRule="exact" w:before="0" w:after="0"/>
        <w:ind w:left="587" w:right="0" w:hanging="143"/>
        <w:jc w:val="left"/>
        <w:rPr>
          <w:rFonts w:ascii="Symbol" w:hAnsi="Symbol"/>
          <w:sz w:val="21"/>
        </w:rPr>
      </w:pPr>
      <w:r>
        <w:rPr>
          <w:w w:val="80"/>
          <w:sz w:val="21"/>
        </w:rPr>
        <w:t>In</w:t>
      </w:r>
      <w:r>
        <w:rPr>
          <w:spacing w:val="-9"/>
          <w:sz w:val="21"/>
        </w:rPr>
        <w:t> </w:t>
      </w:r>
      <w:r>
        <w:rPr>
          <w:w w:val="80"/>
          <w:sz w:val="21"/>
        </w:rPr>
        <w:t>case</w:t>
      </w:r>
      <w:r>
        <w:rPr>
          <w:spacing w:val="-7"/>
          <w:sz w:val="21"/>
        </w:rPr>
        <w:t> </w:t>
      </w:r>
      <w:r>
        <w:rPr>
          <w:w w:val="80"/>
          <w:sz w:val="21"/>
        </w:rPr>
        <w:t>of</w:t>
      </w:r>
      <w:r>
        <w:rPr>
          <w:spacing w:val="-11"/>
          <w:sz w:val="21"/>
        </w:rPr>
        <w:t> </w:t>
      </w:r>
      <w:r>
        <w:rPr>
          <w:w w:val="80"/>
          <w:sz w:val="21"/>
        </w:rPr>
        <w:t>salary</w:t>
      </w:r>
      <w:r>
        <w:rPr>
          <w:spacing w:val="-8"/>
          <w:sz w:val="21"/>
        </w:rPr>
        <w:t> </w:t>
      </w:r>
      <w:r>
        <w:rPr>
          <w:w w:val="80"/>
          <w:sz w:val="21"/>
        </w:rPr>
        <w:t>income</w:t>
      </w:r>
      <w:r>
        <w:rPr>
          <w:spacing w:val="-7"/>
          <w:sz w:val="21"/>
        </w:rPr>
        <w:t> </w:t>
      </w:r>
      <w:r>
        <w:rPr>
          <w:w w:val="80"/>
          <w:sz w:val="21"/>
        </w:rPr>
        <w:t>-</w:t>
      </w:r>
      <w:r>
        <w:rPr>
          <w:spacing w:val="-10"/>
          <w:sz w:val="21"/>
        </w:rPr>
        <w:t> </w:t>
      </w:r>
      <w:r>
        <w:rPr>
          <w:w w:val="80"/>
          <w:sz w:val="21"/>
        </w:rPr>
        <w:t>Salary</w:t>
      </w:r>
      <w:r>
        <w:rPr>
          <w:spacing w:val="-8"/>
          <w:sz w:val="21"/>
        </w:rPr>
        <w:t> </w:t>
      </w:r>
      <w:r>
        <w:rPr>
          <w:w w:val="80"/>
          <w:sz w:val="21"/>
        </w:rPr>
        <w:t>Slip,</w:t>
      </w:r>
      <w:r>
        <w:rPr>
          <w:spacing w:val="-9"/>
          <w:sz w:val="21"/>
        </w:rPr>
        <w:t> </w:t>
      </w:r>
      <w:r>
        <w:rPr>
          <w:w w:val="80"/>
          <w:sz w:val="21"/>
        </w:rPr>
        <w:t>Copy</w:t>
      </w:r>
      <w:r>
        <w:rPr>
          <w:spacing w:val="-9"/>
          <w:sz w:val="21"/>
        </w:rPr>
        <w:t> </w:t>
      </w:r>
      <w:r>
        <w:rPr>
          <w:w w:val="80"/>
          <w:sz w:val="21"/>
        </w:rPr>
        <w:t>of</w:t>
      </w:r>
      <w:r>
        <w:rPr>
          <w:spacing w:val="-10"/>
          <w:sz w:val="21"/>
        </w:rPr>
        <w:t> </w:t>
      </w:r>
      <w:r>
        <w:rPr>
          <w:w w:val="80"/>
          <w:sz w:val="21"/>
        </w:rPr>
        <w:t>Form</w:t>
      </w:r>
      <w:r>
        <w:rPr>
          <w:spacing w:val="-11"/>
          <w:sz w:val="21"/>
        </w:rPr>
        <w:t> </w:t>
      </w:r>
      <w:r>
        <w:rPr>
          <w:spacing w:val="-5"/>
          <w:w w:val="80"/>
          <w:sz w:val="21"/>
        </w:rPr>
        <w:t>16</w:t>
      </w:r>
    </w:p>
    <w:p>
      <w:pPr>
        <w:pStyle w:val="ListParagraph"/>
        <w:numPr>
          <w:ilvl w:val="2"/>
          <w:numId w:val="4"/>
        </w:numPr>
        <w:tabs>
          <w:tab w:pos="587" w:val="left" w:leader="none"/>
        </w:tabs>
        <w:spacing w:line="256" w:lineRule="exact" w:before="2" w:after="0"/>
        <w:ind w:left="587" w:right="0" w:hanging="143"/>
        <w:jc w:val="left"/>
        <w:rPr>
          <w:rFonts w:ascii="Symbol" w:hAnsi="Symbol"/>
          <w:sz w:val="21"/>
        </w:rPr>
      </w:pPr>
      <w:r>
        <w:rPr>
          <w:w w:val="80"/>
          <w:sz w:val="21"/>
        </w:rPr>
        <w:t>Net-worth</w:t>
      </w:r>
      <w:r>
        <w:rPr>
          <w:spacing w:val="-10"/>
          <w:sz w:val="21"/>
        </w:rPr>
        <w:t> </w:t>
      </w:r>
      <w:r>
        <w:rPr>
          <w:spacing w:val="-2"/>
          <w:w w:val="80"/>
          <w:sz w:val="21"/>
        </w:rPr>
        <w:t>certificate</w:t>
      </w:r>
    </w:p>
    <w:p>
      <w:pPr>
        <w:pStyle w:val="ListParagraph"/>
        <w:numPr>
          <w:ilvl w:val="2"/>
          <w:numId w:val="4"/>
        </w:numPr>
        <w:tabs>
          <w:tab w:pos="587" w:val="left" w:leader="none"/>
        </w:tabs>
        <w:spacing w:line="256" w:lineRule="exact" w:before="0" w:after="0"/>
        <w:ind w:left="587" w:right="0" w:hanging="143"/>
        <w:jc w:val="left"/>
        <w:rPr>
          <w:rFonts w:ascii="Symbol" w:hAnsi="Symbol"/>
          <w:sz w:val="21"/>
        </w:rPr>
      </w:pPr>
      <w:r>
        <w:rPr>
          <w:w w:val="80"/>
          <w:sz w:val="21"/>
        </w:rPr>
        <w:t>Bank</w:t>
      </w:r>
      <w:r>
        <w:rPr>
          <w:spacing w:val="-10"/>
          <w:sz w:val="21"/>
        </w:rPr>
        <w:t> </w:t>
      </w:r>
      <w:r>
        <w:rPr>
          <w:w w:val="80"/>
          <w:sz w:val="21"/>
        </w:rPr>
        <w:t>account</w:t>
      </w:r>
      <w:r>
        <w:rPr>
          <w:spacing w:val="-10"/>
          <w:sz w:val="21"/>
        </w:rPr>
        <w:t> </w:t>
      </w:r>
      <w:r>
        <w:rPr>
          <w:w w:val="80"/>
          <w:sz w:val="21"/>
        </w:rPr>
        <w:t>statement</w:t>
      </w:r>
      <w:r>
        <w:rPr>
          <w:spacing w:val="-6"/>
          <w:sz w:val="21"/>
        </w:rPr>
        <w:t> </w:t>
      </w:r>
      <w:r>
        <w:rPr>
          <w:w w:val="80"/>
          <w:sz w:val="21"/>
        </w:rPr>
        <w:t>for</w:t>
      </w:r>
      <w:r>
        <w:rPr>
          <w:spacing w:val="-11"/>
          <w:sz w:val="21"/>
        </w:rPr>
        <w:t> </w:t>
      </w:r>
      <w:r>
        <w:rPr>
          <w:w w:val="80"/>
          <w:sz w:val="21"/>
        </w:rPr>
        <w:t>last</w:t>
      </w:r>
      <w:r>
        <w:rPr>
          <w:spacing w:val="-6"/>
          <w:sz w:val="21"/>
        </w:rPr>
        <w:t> </w:t>
      </w:r>
      <w:r>
        <w:rPr>
          <w:w w:val="80"/>
          <w:sz w:val="21"/>
        </w:rPr>
        <w:t>6</w:t>
      </w:r>
      <w:r>
        <w:rPr>
          <w:spacing w:val="-10"/>
          <w:sz w:val="21"/>
        </w:rPr>
        <w:t> </w:t>
      </w:r>
      <w:r>
        <w:rPr>
          <w:spacing w:val="-2"/>
          <w:w w:val="80"/>
          <w:sz w:val="21"/>
        </w:rPr>
        <w:t>months</w:t>
      </w:r>
    </w:p>
    <w:p>
      <w:pPr>
        <w:pStyle w:val="ListParagraph"/>
        <w:numPr>
          <w:ilvl w:val="2"/>
          <w:numId w:val="4"/>
        </w:numPr>
        <w:tabs>
          <w:tab w:pos="587" w:val="left" w:leader="none"/>
        </w:tabs>
        <w:spacing w:line="240" w:lineRule="auto" w:before="2" w:after="0"/>
        <w:ind w:left="587" w:right="0" w:hanging="143"/>
        <w:jc w:val="left"/>
        <w:rPr>
          <w:rFonts w:ascii="Symbol" w:hAnsi="Symbol"/>
          <w:sz w:val="21"/>
        </w:rPr>
      </w:pPr>
      <w:r>
        <w:rPr>
          <w:w w:val="80"/>
          <w:sz w:val="21"/>
        </w:rPr>
        <w:t>Copy</w:t>
      </w:r>
      <w:r>
        <w:rPr>
          <w:spacing w:val="-6"/>
          <w:sz w:val="21"/>
        </w:rPr>
        <w:t> </w:t>
      </w:r>
      <w:r>
        <w:rPr>
          <w:w w:val="80"/>
          <w:sz w:val="21"/>
        </w:rPr>
        <w:t>of</w:t>
      </w:r>
      <w:r>
        <w:rPr>
          <w:spacing w:val="-10"/>
          <w:sz w:val="21"/>
        </w:rPr>
        <w:t> </w:t>
      </w:r>
      <w:r>
        <w:rPr>
          <w:w w:val="80"/>
          <w:sz w:val="21"/>
        </w:rPr>
        <w:t>Holding</w:t>
      </w:r>
      <w:r>
        <w:rPr>
          <w:spacing w:val="-9"/>
          <w:sz w:val="21"/>
        </w:rPr>
        <w:t> </w:t>
      </w:r>
      <w:r>
        <w:rPr>
          <w:w w:val="80"/>
          <w:sz w:val="21"/>
        </w:rPr>
        <w:t>statement</w:t>
      </w:r>
      <w:r>
        <w:rPr>
          <w:spacing w:val="-6"/>
          <w:sz w:val="21"/>
        </w:rPr>
        <w:t> </w:t>
      </w:r>
      <w:r>
        <w:rPr>
          <w:w w:val="80"/>
          <w:sz w:val="21"/>
        </w:rPr>
        <w:t>of</w:t>
      </w:r>
      <w:r>
        <w:rPr>
          <w:spacing w:val="-11"/>
          <w:sz w:val="21"/>
        </w:rPr>
        <w:t> </w:t>
      </w:r>
      <w:r>
        <w:rPr>
          <w:w w:val="80"/>
          <w:sz w:val="21"/>
        </w:rPr>
        <w:t>de-mat</w:t>
      </w:r>
      <w:r>
        <w:rPr>
          <w:spacing w:val="-11"/>
          <w:sz w:val="21"/>
        </w:rPr>
        <w:t> </w:t>
      </w:r>
      <w:r>
        <w:rPr>
          <w:spacing w:val="-2"/>
          <w:w w:val="80"/>
          <w:sz w:val="21"/>
        </w:rPr>
        <w:t>account</w:t>
      </w:r>
    </w:p>
    <w:p>
      <w:pPr>
        <w:pStyle w:val="ListParagraph"/>
        <w:numPr>
          <w:ilvl w:val="2"/>
          <w:numId w:val="4"/>
        </w:numPr>
        <w:tabs>
          <w:tab w:pos="587" w:val="left" w:leader="none"/>
        </w:tabs>
        <w:spacing w:line="255" w:lineRule="exact" w:before="3" w:after="0"/>
        <w:ind w:left="587" w:right="0" w:hanging="143"/>
        <w:jc w:val="left"/>
        <w:rPr>
          <w:rFonts w:ascii="Symbol" w:hAnsi="Symbol"/>
          <w:sz w:val="21"/>
        </w:rPr>
      </w:pPr>
      <w:r>
        <w:rPr>
          <w:w w:val="80"/>
          <w:sz w:val="21"/>
        </w:rPr>
        <w:t>Any</w:t>
      </w:r>
      <w:r>
        <w:rPr>
          <w:spacing w:val="-8"/>
          <w:sz w:val="21"/>
        </w:rPr>
        <w:t> </w:t>
      </w:r>
      <w:r>
        <w:rPr>
          <w:w w:val="80"/>
          <w:sz w:val="21"/>
        </w:rPr>
        <w:t>other</w:t>
      </w:r>
      <w:r>
        <w:rPr>
          <w:spacing w:val="-9"/>
          <w:sz w:val="21"/>
        </w:rPr>
        <w:t> </w:t>
      </w:r>
      <w:r>
        <w:rPr>
          <w:w w:val="80"/>
          <w:sz w:val="21"/>
        </w:rPr>
        <w:t>relevant</w:t>
      </w:r>
      <w:r>
        <w:rPr>
          <w:spacing w:val="-2"/>
          <w:w w:val="80"/>
          <w:sz w:val="21"/>
        </w:rPr>
        <w:t> </w:t>
      </w:r>
      <w:r>
        <w:rPr>
          <w:w w:val="80"/>
          <w:sz w:val="21"/>
        </w:rPr>
        <w:t>documents</w:t>
      </w:r>
      <w:r>
        <w:rPr>
          <w:spacing w:val="-1"/>
          <w:w w:val="80"/>
          <w:sz w:val="21"/>
        </w:rPr>
        <w:t> </w:t>
      </w:r>
      <w:r>
        <w:rPr>
          <w:w w:val="80"/>
          <w:sz w:val="21"/>
        </w:rPr>
        <w:t>substantiating</w:t>
      </w:r>
      <w:r>
        <w:rPr>
          <w:spacing w:val="-7"/>
          <w:sz w:val="21"/>
        </w:rPr>
        <w:t> </w:t>
      </w:r>
      <w:r>
        <w:rPr>
          <w:w w:val="80"/>
          <w:sz w:val="21"/>
        </w:rPr>
        <w:t>ownership</w:t>
      </w:r>
      <w:r>
        <w:rPr>
          <w:spacing w:val="-7"/>
          <w:sz w:val="21"/>
        </w:rPr>
        <w:t> </w:t>
      </w:r>
      <w:r>
        <w:rPr>
          <w:w w:val="80"/>
          <w:sz w:val="21"/>
        </w:rPr>
        <w:t>of</w:t>
      </w:r>
      <w:r>
        <w:rPr>
          <w:spacing w:val="-10"/>
          <w:sz w:val="21"/>
        </w:rPr>
        <w:t> </w:t>
      </w:r>
      <w:r>
        <w:rPr>
          <w:spacing w:val="-2"/>
          <w:w w:val="80"/>
          <w:sz w:val="21"/>
        </w:rPr>
        <w:t>assets</w:t>
      </w:r>
    </w:p>
    <w:p>
      <w:pPr>
        <w:pStyle w:val="ListParagraph"/>
        <w:numPr>
          <w:ilvl w:val="2"/>
          <w:numId w:val="4"/>
        </w:numPr>
        <w:tabs>
          <w:tab w:pos="611" w:val="left" w:leader="none"/>
        </w:tabs>
        <w:spacing w:line="292" w:lineRule="exact" w:before="0" w:after="0"/>
        <w:ind w:left="611" w:right="0" w:hanging="172"/>
        <w:jc w:val="left"/>
        <w:rPr>
          <w:rFonts w:ascii="Symbol" w:hAnsi="Symbol"/>
          <w:sz w:val="24"/>
        </w:rPr>
      </w:pPr>
      <w:r>
        <w:rPr>
          <w:w w:val="80"/>
          <w:sz w:val="21"/>
        </w:rPr>
        <w:t>Self</w:t>
      </w:r>
      <w:r>
        <w:rPr>
          <w:spacing w:val="-8"/>
          <w:sz w:val="21"/>
        </w:rPr>
        <w:t> </w:t>
      </w:r>
      <w:r>
        <w:rPr>
          <w:w w:val="80"/>
          <w:sz w:val="21"/>
        </w:rPr>
        <w:t>declaration</w:t>
      </w:r>
      <w:r>
        <w:rPr>
          <w:spacing w:val="-11"/>
          <w:sz w:val="21"/>
        </w:rPr>
        <w:t> </w:t>
      </w:r>
      <w:r>
        <w:rPr>
          <w:w w:val="80"/>
          <w:sz w:val="21"/>
        </w:rPr>
        <w:t>along</w:t>
      </w:r>
      <w:r>
        <w:rPr>
          <w:spacing w:val="-11"/>
          <w:sz w:val="21"/>
        </w:rPr>
        <w:t> </w:t>
      </w:r>
      <w:r>
        <w:rPr>
          <w:w w:val="80"/>
          <w:sz w:val="21"/>
        </w:rPr>
        <w:t>with</w:t>
      </w:r>
      <w:r>
        <w:rPr>
          <w:spacing w:val="-7"/>
          <w:sz w:val="21"/>
        </w:rPr>
        <w:t> </w:t>
      </w:r>
      <w:r>
        <w:rPr>
          <w:w w:val="80"/>
          <w:sz w:val="21"/>
        </w:rPr>
        <w:t>relevant</w:t>
      </w:r>
      <w:r>
        <w:rPr>
          <w:spacing w:val="-8"/>
          <w:sz w:val="21"/>
        </w:rPr>
        <w:t> </w:t>
      </w:r>
      <w:r>
        <w:rPr>
          <w:spacing w:val="-2"/>
          <w:w w:val="80"/>
          <w:sz w:val="21"/>
        </w:rPr>
        <w:t>supporting</w:t>
      </w:r>
    </w:p>
    <w:p>
      <w:pPr>
        <w:pStyle w:val="BodyText"/>
        <w:spacing w:before="29"/>
        <w:rPr>
          <w:sz w:val="21"/>
        </w:rPr>
      </w:pPr>
    </w:p>
    <w:p>
      <w:pPr>
        <w:pStyle w:val="BodyText"/>
        <w:spacing w:before="1"/>
        <w:ind w:left="204" w:right="499"/>
      </w:pPr>
      <w:r>
        <w:rPr>
          <w:w w:val="80"/>
        </w:rPr>
        <w:t>*</w:t>
      </w:r>
      <w:r>
        <w:rPr>
          <w:spacing w:val="-3"/>
          <w:w w:val="80"/>
        </w:rPr>
        <w:t> </w:t>
      </w:r>
      <w:r>
        <w:rPr>
          <w:w w:val="80"/>
        </w:rPr>
        <w:t>In</w:t>
      </w:r>
      <w:r>
        <w:rPr>
          <w:spacing w:val="-3"/>
          <w:w w:val="80"/>
        </w:rPr>
        <w:t> </w:t>
      </w:r>
      <w:r>
        <w:rPr>
          <w:w w:val="80"/>
        </w:rPr>
        <w:t>respect</w:t>
      </w:r>
      <w:r>
        <w:rPr>
          <w:spacing w:val="-3"/>
          <w:w w:val="80"/>
        </w:rPr>
        <w:t> </w:t>
      </w:r>
      <w:r>
        <w:rPr>
          <w:w w:val="80"/>
        </w:rPr>
        <w:t>of</w:t>
      </w:r>
      <w:r>
        <w:rPr>
          <w:spacing w:val="-3"/>
          <w:w w:val="80"/>
        </w:rPr>
        <w:t> </w:t>
      </w:r>
      <w:r>
        <w:rPr>
          <w:w w:val="80"/>
        </w:rPr>
        <w:t>other</w:t>
      </w:r>
      <w:r>
        <w:rPr>
          <w:spacing w:val="-3"/>
          <w:w w:val="80"/>
        </w:rPr>
        <w:t> </w:t>
      </w:r>
      <w:r>
        <w:rPr>
          <w:w w:val="80"/>
        </w:rPr>
        <w:t>Client,</w:t>
      </w:r>
      <w:r>
        <w:rPr>
          <w:spacing w:val="-3"/>
          <w:w w:val="80"/>
        </w:rPr>
        <w:t> </w:t>
      </w:r>
      <w:r>
        <w:rPr>
          <w:w w:val="80"/>
        </w:rPr>
        <w:t>document</w:t>
      </w:r>
      <w:r>
        <w:rPr>
          <w:spacing w:val="-3"/>
          <w:w w:val="80"/>
        </w:rPr>
        <w:t> </w:t>
      </w:r>
      <w:r>
        <w:rPr>
          <w:w w:val="80"/>
        </w:rPr>
        <w:t>as</w:t>
      </w:r>
      <w:r>
        <w:rPr>
          <w:spacing w:val="-3"/>
          <w:w w:val="80"/>
        </w:rPr>
        <w:t> </w:t>
      </w:r>
      <w:r>
        <w:rPr>
          <w:w w:val="80"/>
        </w:rPr>
        <w:t>per</w:t>
      </w:r>
      <w:r>
        <w:rPr>
          <w:spacing w:val="-3"/>
          <w:w w:val="80"/>
        </w:rPr>
        <w:t> </w:t>
      </w:r>
      <w:r>
        <w:rPr>
          <w:w w:val="80"/>
        </w:rPr>
        <w:t>risk</w:t>
      </w:r>
      <w:r>
        <w:rPr>
          <w:spacing w:val="-3"/>
          <w:w w:val="80"/>
        </w:rPr>
        <w:t> </w:t>
      </w:r>
      <w:r>
        <w:rPr>
          <w:w w:val="80"/>
        </w:rPr>
        <w:t>management</w:t>
      </w:r>
      <w:r>
        <w:rPr>
          <w:spacing w:val="-3"/>
          <w:w w:val="80"/>
        </w:rPr>
        <w:t> </w:t>
      </w:r>
      <w:r>
        <w:rPr>
          <w:w w:val="80"/>
        </w:rPr>
        <w:t>policy</w:t>
      </w:r>
      <w:r>
        <w:rPr>
          <w:spacing w:val="-3"/>
          <w:w w:val="80"/>
        </w:rPr>
        <w:t> </w:t>
      </w:r>
      <w:r>
        <w:rPr>
          <w:w w:val="80"/>
        </w:rPr>
        <w:t>of</w:t>
      </w:r>
      <w:r>
        <w:rPr>
          <w:spacing w:val="-2"/>
          <w:w w:val="80"/>
        </w:rPr>
        <w:t> </w:t>
      </w:r>
      <w:r>
        <w:rPr>
          <w:w w:val="80"/>
        </w:rPr>
        <w:t>the</w:t>
      </w:r>
      <w:r>
        <w:rPr>
          <w:spacing w:val="-3"/>
          <w:w w:val="80"/>
        </w:rPr>
        <w:t> </w:t>
      </w:r>
      <w:r>
        <w:rPr>
          <w:w w:val="80"/>
        </w:rPr>
        <w:t>Stock</w:t>
      </w:r>
      <w:r>
        <w:rPr>
          <w:spacing w:val="-3"/>
          <w:w w:val="80"/>
        </w:rPr>
        <w:t> </w:t>
      </w:r>
      <w:r>
        <w:rPr>
          <w:w w:val="80"/>
        </w:rPr>
        <w:t>Broker</w:t>
      </w:r>
      <w:r>
        <w:rPr>
          <w:spacing w:val="-3"/>
          <w:w w:val="80"/>
        </w:rPr>
        <w:t> </w:t>
      </w:r>
      <w:r>
        <w:rPr>
          <w:w w:val="80"/>
        </w:rPr>
        <w:t>need</w:t>
      </w:r>
      <w:r>
        <w:rPr>
          <w:spacing w:val="-3"/>
          <w:w w:val="80"/>
        </w:rPr>
        <w:t> </w:t>
      </w:r>
      <w:r>
        <w:rPr>
          <w:w w:val="80"/>
        </w:rPr>
        <w:t>to</w:t>
      </w:r>
      <w:r>
        <w:rPr>
          <w:spacing w:val="-3"/>
          <w:w w:val="80"/>
        </w:rPr>
        <w:t> </w:t>
      </w:r>
      <w:r>
        <w:rPr>
          <w:w w:val="80"/>
        </w:rPr>
        <w:t>be</w:t>
      </w:r>
      <w:r>
        <w:rPr>
          <w:spacing w:val="-3"/>
          <w:w w:val="80"/>
        </w:rPr>
        <w:t> </w:t>
      </w:r>
      <w:r>
        <w:rPr>
          <w:w w:val="80"/>
        </w:rPr>
        <w:t>provided</w:t>
      </w:r>
      <w:r>
        <w:rPr>
          <w:spacing w:val="-3"/>
          <w:w w:val="80"/>
        </w:rPr>
        <w:t> </w:t>
      </w:r>
      <w:r>
        <w:rPr>
          <w:w w:val="80"/>
        </w:rPr>
        <w:t>by</w:t>
      </w:r>
      <w:r>
        <w:rPr>
          <w:spacing w:val="-3"/>
          <w:w w:val="80"/>
        </w:rPr>
        <w:t> </w:t>
      </w:r>
      <w:r>
        <w:rPr>
          <w:w w:val="80"/>
        </w:rPr>
        <w:t>the</w:t>
      </w:r>
      <w:r>
        <w:rPr>
          <w:spacing w:val="-3"/>
          <w:w w:val="80"/>
        </w:rPr>
        <w:t> </w:t>
      </w:r>
      <w:r>
        <w:rPr>
          <w:w w:val="80"/>
        </w:rPr>
        <w:t>Client </w:t>
      </w:r>
      <w:r>
        <w:rPr>
          <w:w w:val="90"/>
        </w:rPr>
        <w:t>from the time to time.</w:t>
      </w:r>
    </w:p>
    <w:p>
      <w:pPr>
        <w:pStyle w:val="BodyText"/>
        <w:spacing w:before="79"/>
      </w:pPr>
    </w:p>
    <w:p>
      <w:pPr>
        <w:pStyle w:val="ListParagraph"/>
        <w:numPr>
          <w:ilvl w:val="1"/>
          <w:numId w:val="4"/>
        </w:numPr>
        <w:tabs>
          <w:tab w:pos="470" w:val="left" w:leader="none"/>
          <w:tab w:pos="487" w:val="left" w:leader="none"/>
        </w:tabs>
        <w:spacing w:line="240" w:lineRule="auto" w:before="0" w:after="0"/>
        <w:ind w:left="487" w:right="191" w:hanging="284"/>
        <w:jc w:val="both"/>
        <w:rPr>
          <w:sz w:val="22"/>
        </w:rPr>
      </w:pPr>
      <w:r>
        <w:rPr>
          <w:w w:val="80"/>
          <w:sz w:val="22"/>
        </w:rPr>
        <w:t>Signatures can be in English or Hindi or any of the other languages contained in the 8th Schedule of the Constitution of India. Thumb impressions and signatures other than the above mentioned languages must be attested by a Magistrate or a Notary Public or</w:t>
      </w:r>
      <w:r>
        <w:rPr>
          <w:sz w:val="22"/>
        </w:rPr>
        <w:t> </w:t>
      </w:r>
      <w:r>
        <w:rPr>
          <w:w w:val="80"/>
          <w:sz w:val="22"/>
        </w:rPr>
        <w:t>a Special Executive Magistrate / Special Executive Officer under his/her official</w:t>
      </w:r>
      <w:r>
        <w:rPr>
          <w:sz w:val="22"/>
        </w:rPr>
        <w:t> </w:t>
      </w:r>
      <w:r>
        <w:rPr>
          <w:w w:val="80"/>
          <w:sz w:val="22"/>
        </w:rPr>
        <w:t>seal.</w:t>
      </w:r>
    </w:p>
    <w:p>
      <w:pPr>
        <w:pStyle w:val="ListParagraph"/>
        <w:numPr>
          <w:ilvl w:val="1"/>
          <w:numId w:val="4"/>
        </w:numPr>
        <w:tabs>
          <w:tab w:pos="481" w:val="left" w:leader="none"/>
        </w:tabs>
        <w:spacing w:line="240" w:lineRule="auto" w:before="88" w:after="0"/>
        <w:ind w:left="481" w:right="0" w:hanging="277"/>
        <w:jc w:val="both"/>
        <w:rPr>
          <w:sz w:val="22"/>
        </w:rPr>
      </w:pPr>
      <w:r>
        <w:rPr>
          <w:spacing w:val="-2"/>
          <w:w w:val="80"/>
          <w:sz w:val="22"/>
        </w:rPr>
        <w:t>Signatures</w:t>
      </w:r>
      <w:r>
        <w:rPr>
          <w:spacing w:val="-3"/>
          <w:w w:val="80"/>
          <w:sz w:val="22"/>
        </w:rPr>
        <w:t> </w:t>
      </w:r>
      <w:r>
        <w:rPr>
          <w:spacing w:val="-2"/>
          <w:w w:val="80"/>
          <w:sz w:val="22"/>
        </w:rPr>
        <w:t>should</w:t>
      </w:r>
      <w:r>
        <w:rPr>
          <w:spacing w:val="-4"/>
          <w:w w:val="80"/>
          <w:sz w:val="22"/>
        </w:rPr>
        <w:t> </w:t>
      </w:r>
      <w:r>
        <w:rPr>
          <w:spacing w:val="-2"/>
          <w:w w:val="80"/>
          <w:sz w:val="22"/>
        </w:rPr>
        <w:t>be</w:t>
      </w:r>
      <w:r>
        <w:rPr>
          <w:spacing w:val="-6"/>
          <w:w w:val="80"/>
          <w:sz w:val="22"/>
        </w:rPr>
        <w:t> </w:t>
      </w:r>
      <w:r>
        <w:rPr>
          <w:spacing w:val="-2"/>
          <w:w w:val="80"/>
          <w:sz w:val="22"/>
        </w:rPr>
        <w:t>preferably</w:t>
      </w:r>
      <w:r>
        <w:rPr>
          <w:spacing w:val="-14"/>
          <w:sz w:val="22"/>
        </w:rPr>
        <w:t> </w:t>
      </w:r>
      <w:r>
        <w:rPr>
          <w:spacing w:val="-2"/>
          <w:w w:val="80"/>
          <w:sz w:val="22"/>
        </w:rPr>
        <w:t>in</w:t>
      </w:r>
      <w:r>
        <w:rPr>
          <w:spacing w:val="-5"/>
          <w:w w:val="80"/>
          <w:sz w:val="22"/>
        </w:rPr>
        <w:t> </w:t>
      </w:r>
      <w:r>
        <w:rPr>
          <w:spacing w:val="-2"/>
          <w:w w:val="80"/>
          <w:sz w:val="22"/>
        </w:rPr>
        <w:t>black</w:t>
      </w:r>
      <w:r>
        <w:rPr>
          <w:spacing w:val="-3"/>
          <w:w w:val="80"/>
          <w:sz w:val="22"/>
        </w:rPr>
        <w:t> </w:t>
      </w:r>
      <w:r>
        <w:rPr>
          <w:spacing w:val="-4"/>
          <w:w w:val="80"/>
          <w:sz w:val="22"/>
        </w:rPr>
        <w:t>ink.</w:t>
      </w:r>
    </w:p>
    <w:p>
      <w:pPr>
        <w:pStyle w:val="ListParagraph"/>
        <w:numPr>
          <w:ilvl w:val="1"/>
          <w:numId w:val="4"/>
        </w:numPr>
        <w:tabs>
          <w:tab w:pos="480" w:val="left" w:leader="none"/>
          <w:tab w:pos="487" w:val="left" w:leader="none"/>
        </w:tabs>
        <w:spacing w:line="240" w:lineRule="auto" w:before="87" w:after="0"/>
        <w:ind w:left="487" w:right="196" w:hanging="284"/>
        <w:jc w:val="both"/>
        <w:rPr>
          <w:sz w:val="22"/>
        </w:rPr>
      </w:pPr>
      <w:r>
        <w:rPr>
          <w:w w:val="80"/>
          <w:sz w:val="22"/>
        </w:rPr>
        <w:t>Details of the Names, Addresses, Telephone Number(s) etc. of the Magistrate / Notary Public</w:t>
      </w:r>
      <w:r>
        <w:rPr>
          <w:spacing w:val="-4"/>
          <w:sz w:val="22"/>
        </w:rPr>
        <w:t> </w:t>
      </w:r>
      <w:r>
        <w:rPr>
          <w:w w:val="80"/>
          <w:sz w:val="22"/>
        </w:rPr>
        <w:t>/ Special Executive Magistrate / Special Executive Officer are to be available in case of attestation done by any of them.</w:t>
      </w:r>
    </w:p>
    <w:p>
      <w:pPr>
        <w:numPr>
          <w:ilvl w:val="1"/>
          <w:numId w:val="4"/>
        </w:numPr>
        <w:tabs>
          <w:tab w:pos="481" w:val="left" w:leader="none"/>
        </w:tabs>
        <w:spacing w:before="84"/>
        <w:ind w:left="481" w:right="0" w:hanging="277"/>
        <w:jc w:val="left"/>
        <w:rPr>
          <w:sz w:val="22"/>
        </w:rPr>
      </w:pPr>
      <w:bookmarkStart w:name="5. For individuals:" w:id="10"/>
      <w:bookmarkEnd w:id="10"/>
      <w:r>
        <w:rPr/>
      </w:r>
      <w:r>
        <w:rPr>
          <w:rFonts w:ascii="Arial"/>
          <w:b/>
          <w:w w:val="75"/>
          <w:sz w:val="22"/>
        </w:rPr>
        <w:t>For</w:t>
      </w:r>
      <w:r>
        <w:rPr>
          <w:rFonts w:ascii="Arial"/>
          <w:b/>
          <w:spacing w:val="-7"/>
          <w:w w:val="90"/>
          <w:sz w:val="22"/>
        </w:rPr>
        <w:t> </w:t>
      </w:r>
      <w:r>
        <w:rPr>
          <w:rFonts w:ascii="Arial"/>
          <w:b/>
          <w:spacing w:val="-2"/>
          <w:w w:val="90"/>
          <w:sz w:val="22"/>
        </w:rPr>
        <w:t>individuals:</w:t>
      </w:r>
    </w:p>
    <w:p>
      <w:pPr>
        <w:pStyle w:val="BodyText"/>
        <w:spacing w:before="29"/>
        <w:ind w:left="478" w:right="195" w:hanging="274"/>
        <w:jc w:val="both"/>
      </w:pPr>
      <w:r>
        <w:rPr>
          <w:w w:val="80"/>
        </w:rPr>
        <w:t>a.</w:t>
      </w:r>
      <w:r>
        <w:rPr>
          <w:spacing w:val="80"/>
        </w:rPr>
        <w:t> </w:t>
      </w:r>
      <w:r>
        <w:rPr>
          <w:w w:val="80"/>
        </w:rPr>
        <w:t>In</w:t>
      </w:r>
      <w:r>
        <w:rPr>
          <w:spacing w:val="-3"/>
          <w:w w:val="80"/>
        </w:rPr>
        <w:t> </w:t>
      </w:r>
      <w:r>
        <w:rPr>
          <w:w w:val="80"/>
        </w:rPr>
        <w:t>case</w:t>
      </w:r>
      <w:r>
        <w:rPr>
          <w:spacing w:val="-3"/>
          <w:w w:val="80"/>
        </w:rPr>
        <w:t> </w:t>
      </w:r>
      <w:r>
        <w:rPr>
          <w:w w:val="80"/>
        </w:rPr>
        <w:t>of</w:t>
      </w:r>
      <w:r>
        <w:rPr>
          <w:spacing w:val="-3"/>
          <w:w w:val="80"/>
        </w:rPr>
        <w:t> </w:t>
      </w:r>
      <w:r>
        <w:rPr>
          <w:w w:val="80"/>
        </w:rPr>
        <w:t>non-resident clients,</w:t>
      </w:r>
      <w:r>
        <w:rPr>
          <w:spacing w:val="-1"/>
          <w:w w:val="80"/>
        </w:rPr>
        <w:t> </w:t>
      </w:r>
      <w:r>
        <w:rPr>
          <w:w w:val="80"/>
        </w:rPr>
        <w:t>employees</w:t>
      </w:r>
      <w:r>
        <w:rPr>
          <w:spacing w:val="-2"/>
          <w:w w:val="80"/>
        </w:rPr>
        <w:t> </w:t>
      </w:r>
      <w:r>
        <w:rPr>
          <w:w w:val="80"/>
        </w:rPr>
        <w:t>at</w:t>
      </w:r>
      <w:r>
        <w:rPr>
          <w:spacing w:val="-3"/>
          <w:w w:val="80"/>
        </w:rPr>
        <w:t> </w:t>
      </w:r>
      <w:r>
        <w:rPr>
          <w:w w:val="80"/>
        </w:rPr>
        <w:t>the</w:t>
      </w:r>
      <w:r>
        <w:rPr>
          <w:spacing w:val="-3"/>
          <w:w w:val="80"/>
        </w:rPr>
        <w:t> </w:t>
      </w:r>
      <w:r>
        <w:rPr>
          <w:w w:val="80"/>
        </w:rPr>
        <w:t>stock broker’s local</w:t>
      </w:r>
      <w:r>
        <w:rPr>
          <w:spacing w:val="-3"/>
          <w:w w:val="80"/>
        </w:rPr>
        <w:t> </w:t>
      </w:r>
      <w:r>
        <w:rPr>
          <w:w w:val="80"/>
        </w:rPr>
        <w:t>office,</w:t>
      </w:r>
      <w:r>
        <w:rPr>
          <w:spacing w:val="-2"/>
          <w:w w:val="80"/>
        </w:rPr>
        <w:t> </w:t>
      </w:r>
      <w:r>
        <w:rPr>
          <w:w w:val="80"/>
        </w:rPr>
        <w:t>(subject</w:t>
      </w:r>
      <w:r>
        <w:rPr>
          <w:spacing w:val="-2"/>
          <w:w w:val="80"/>
        </w:rPr>
        <w:t> </w:t>
      </w:r>
      <w:r>
        <w:rPr>
          <w:w w:val="80"/>
        </w:rPr>
        <w:t>to</w:t>
      </w:r>
      <w:r>
        <w:rPr>
          <w:spacing w:val="-3"/>
          <w:w w:val="80"/>
        </w:rPr>
        <w:t> </w:t>
      </w:r>
      <w:r>
        <w:rPr>
          <w:w w:val="80"/>
        </w:rPr>
        <w:t>NRI</w:t>
      </w:r>
      <w:r>
        <w:rPr>
          <w:spacing w:val="-3"/>
          <w:w w:val="80"/>
        </w:rPr>
        <w:t> </w:t>
      </w:r>
      <w:r>
        <w:rPr>
          <w:w w:val="80"/>
        </w:rPr>
        <w:t>Client’s</w:t>
      </w:r>
      <w:r>
        <w:rPr>
          <w:spacing w:val="-3"/>
          <w:w w:val="80"/>
        </w:rPr>
        <w:t> </w:t>
      </w:r>
      <w:r>
        <w:rPr>
          <w:w w:val="80"/>
        </w:rPr>
        <w:t>availability in</w:t>
      </w:r>
      <w:r>
        <w:rPr>
          <w:spacing w:val="-3"/>
          <w:w w:val="80"/>
        </w:rPr>
        <w:t> </w:t>
      </w:r>
      <w:r>
        <w:rPr>
          <w:w w:val="80"/>
        </w:rPr>
        <w:t>India),</w:t>
      </w:r>
      <w:r>
        <w:rPr>
          <w:spacing w:val="-2"/>
          <w:w w:val="80"/>
        </w:rPr>
        <w:t> </w:t>
      </w:r>
      <w:r>
        <w:rPr>
          <w:w w:val="80"/>
        </w:rPr>
        <w:t>and/or Overseas office</w:t>
      </w:r>
      <w:r>
        <w:rPr>
          <w:spacing w:val="-1"/>
          <w:w w:val="80"/>
        </w:rPr>
        <w:t> </w:t>
      </w:r>
      <w:r>
        <w:rPr>
          <w:w w:val="80"/>
        </w:rPr>
        <w:t>can do</w:t>
      </w:r>
      <w:r>
        <w:rPr>
          <w:spacing w:val="-1"/>
          <w:w w:val="80"/>
        </w:rPr>
        <w:t> </w:t>
      </w:r>
      <w:r>
        <w:rPr>
          <w:w w:val="80"/>
        </w:rPr>
        <w:t>in-person’ verification. Further, considering the infeasibility of carrying</w:t>
      </w:r>
      <w:r>
        <w:rPr>
          <w:spacing w:val="-1"/>
          <w:w w:val="80"/>
        </w:rPr>
        <w:t> </w:t>
      </w:r>
      <w:r>
        <w:rPr>
          <w:w w:val="80"/>
        </w:rPr>
        <w:t>out ‘In-person’</w:t>
      </w:r>
      <w:r>
        <w:rPr>
          <w:spacing w:val="-3"/>
          <w:w w:val="80"/>
        </w:rPr>
        <w:t> </w:t>
      </w:r>
      <w:r>
        <w:rPr>
          <w:w w:val="80"/>
        </w:rPr>
        <w:t>verification of the non-resident</w:t>
      </w:r>
      <w:r>
        <w:rPr>
          <w:spacing w:val="-3"/>
          <w:w w:val="80"/>
        </w:rPr>
        <w:t> </w:t>
      </w:r>
      <w:r>
        <w:rPr>
          <w:w w:val="80"/>
        </w:rPr>
        <w:t>clients</w:t>
      </w:r>
      <w:r>
        <w:rPr>
          <w:spacing w:val="-3"/>
          <w:w w:val="80"/>
        </w:rPr>
        <w:t> </w:t>
      </w:r>
      <w:r>
        <w:rPr>
          <w:w w:val="80"/>
        </w:rPr>
        <w:t>by</w:t>
      </w:r>
      <w:r>
        <w:rPr>
          <w:spacing w:val="-3"/>
          <w:w w:val="80"/>
        </w:rPr>
        <w:t> </w:t>
      </w:r>
      <w:r>
        <w:rPr>
          <w:w w:val="80"/>
        </w:rPr>
        <w:t>the</w:t>
      </w:r>
      <w:r>
        <w:rPr>
          <w:spacing w:val="-3"/>
          <w:w w:val="80"/>
        </w:rPr>
        <w:t> </w:t>
      </w:r>
      <w:r>
        <w:rPr>
          <w:w w:val="80"/>
        </w:rPr>
        <w:t>stock</w:t>
      </w:r>
      <w:r>
        <w:rPr>
          <w:spacing w:val="-3"/>
          <w:w w:val="80"/>
        </w:rPr>
        <w:t> </w:t>
      </w:r>
      <w:r>
        <w:rPr>
          <w:w w:val="80"/>
        </w:rPr>
        <w:t>broker’s</w:t>
      </w:r>
      <w:r>
        <w:rPr>
          <w:spacing w:val="-3"/>
          <w:w w:val="80"/>
        </w:rPr>
        <w:t> </w:t>
      </w:r>
      <w:r>
        <w:rPr>
          <w:w w:val="80"/>
        </w:rPr>
        <w:t>staff,</w:t>
      </w:r>
      <w:r>
        <w:rPr>
          <w:spacing w:val="-3"/>
          <w:w w:val="80"/>
        </w:rPr>
        <w:t> </w:t>
      </w:r>
      <w:r>
        <w:rPr>
          <w:w w:val="80"/>
        </w:rPr>
        <w:t>attestation</w:t>
      </w:r>
      <w:r>
        <w:rPr>
          <w:spacing w:val="-3"/>
          <w:w w:val="80"/>
        </w:rPr>
        <w:t> </w:t>
      </w:r>
      <w:r>
        <w:rPr>
          <w:w w:val="80"/>
        </w:rPr>
        <w:t>of</w:t>
      </w:r>
      <w:r>
        <w:rPr>
          <w:spacing w:val="-3"/>
          <w:w w:val="80"/>
        </w:rPr>
        <w:t> </w:t>
      </w:r>
      <w:r>
        <w:rPr>
          <w:w w:val="80"/>
        </w:rPr>
        <w:t>KYC</w:t>
      </w:r>
      <w:r>
        <w:rPr>
          <w:spacing w:val="-3"/>
          <w:w w:val="80"/>
        </w:rPr>
        <w:t> </w:t>
      </w:r>
      <w:r>
        <w:rPr>
          <w:w w:val="80"/>
        </w:rPr>
        <w:t>documents</w:t>
      </w:r>
      <w:r>
        <w:rPr>
          <w:spacing w:val="-3"/>
          <w:w w:val="80"/>
        </w:rPr>
        <w:t> </w:t>
      </w:r>
      <w:r>
        <w:rPr>
          <w:w w:val="80"/>
        </w:rPr>
        <w:t>by</w:t>
      </w:r>
      <w:r>
        <w:rPr>
          <w:spacing w:val="-3"/>
          <w:w w:val="80"/>
        </w:rPr>
        <w:t> </w:t>
      </w:r>
      <w:r>
        <w:rPr>
          <w:w w:val="80"/>
        </w:rPr>
        <w:t>Notary</w:t>
      </w:r>
      <w:r>
        <w:rPr>
          <w:spacing w:val="-2"/>
          <w:w w:val="80"/>
        </w:rPr>
        <w:t> </w:t>
      </w:r>
      <w:r>
        <w:rPr>
          <w:w w:val="80"/>
        </w:rPr>
        <w:t>Public,</w:t>
      </w:r>
      <w:r>
        <w:rPr>
          <w:spacing w:val="-3"/>
          <w:w w:val="80"/>
        </w:rPr>
        <w:t> </w:t>
      </w:r>
      <w:r>
        <w:rPr>
          <w:w w:val="80"/>
        </w:rPr>
        <w:t>Court,</w:t>
      </w:r>
      <w:r>
        <w:rPr>
          <w:spacing w:val="-3"/>
          <w:w w:val="80"/>
        </w:rPr>
        <w:t> </w:t>
      </w:r>
      <w:r>
        <w:rPr>
          <w:w w:val="80"/>
        </w:rPr>
        <w:t>Magistrate,</w:t>
      </w:r>
      <w:r>
        <w:rPr>
          <w:spacing w:val="-3"/>
          <w:w w:val="80"/>
        </w:rPr>
        <w:t> </w:t>
      </w:r>
      <w:r>
        <w:rPr>
          <w:w w:val="80"/>
        </w:rPr>
        <w:t>Judge,</w:t>
      </w:r>
      <w:r>
        <w:rPr>
          <w:spacing w:val="-3"/>
          <w:w w:val="80"/>
        </w:rPr>
        <w:t> </w:t>
      </w:r>
      <w:r>
        <w:rPr>
          <w:w w:val="80"/>
        </w:rPr>
        <w:t>Local Banker, Indian Embassy / Consulate General in the country where the client resides is</w:t>
      </w:r>
      <w:r>
        <w:rPr>
          <w:spacing w:val="-2"/>
        </w:rPr>
        <w:t> </w:t>
      </w:r>
      <w:r>
        <w:rPr>
          <w:w w:val="80"/>
        </w:rPr>
        <w:t>to be submitted.</w:t>
      </w:r>
    </w:p>
    <w:p>
      <w:pPr>
        <w:numPr>
          <w:ilvl w:val="1"/>
          <w:numId w:val="4"/>
        </w:numPr>
        <w:tabs>
          <w:tab w:pos="490" w:val="left" w:leader="none"/>
        </w:tabs>
        <w:spacing w:before="23"/>
        <w:ind w:left="490" w:right="0" w:hanging="286"/>
        <w:jc w:val="left"/>
        <w:rPr>
          <w:rFonts w:ascii="Arial"/>
          <w:b/>
          <w:sz w:val="22"/>
        </w:rPr>
      </w:pPr>
      <w:bookmarkStart w:name="6. For non-individuals:" w:id="11"/>
      <w:bookmarkEnd w:id="11"/>
      <w:r>
        <w:rPr/>
      </w:r>
      <w:r>
        <w:rPr>
          <w:rFonts w:ascii="Arial"/>
          <w:b/>
          <w:w w:val="75"/>
          <w:sz w:val="22"/>
        </w:rPr>
        <w:t>For</w:t>
      </w:r>
      <w:r>
        <w:rPr>
          <w:rFonts w:ascii="Arial"/>
          <w:b/>
          <w:spacing w:val="4"/>
          <w:sz w:val="22"/>
        </w:rPr>
        <w:t> </w:t>
      </w:r>
      <w:r>
        <w:rPr>
          <w:rFonts w:ascii="Arial"/>
          <w:b/>
          <w:w w:val="75"/>
          <w:sz w:val="22"/>
        </w:rPr>
        <w:t>non-</w:t>
      </w:r>
      <w:r>
        <w:rPr>
          <w:rFonts w:ascii="Arial"/>
          <w:b/>
          <w:spacing w:val="-2"/>
          <w:w w:val="75"/>
          <w:sz w:val="22"/>
        </w:rPr>
        <w:t>individuals:</w:t>
      </w:r>
    </w:p>
    <w:p>
      <w:pPr>
        <w:pStyle w:val="ListParagraph"/>
        <w:numPr>
          <w:ilvl w:val="0"/>
          <w:numId w:val="14"/>
        </w:numPr>
        <w:tabs>
          <w:tab w:pos="490" w:val="left" w:leader="none"/>
        </w:tabs>
        <w:spacing w:line="240" w:lineRule="auto" w:before="30" w:after="0"/>
        <w:ind w:left="490" w:right="0" w:hanging="286"/>
        <w:jc w:val="left"/>
        <w:rPr>
          <w:sz w:val="22"/>
        </w:rPr>
      </w:pPr>
      <w:r>
        <w:rPr>
          <w:w w:val="80"/>
          <w:sz w:val="22"/>
        </w:rPr>
        <w:t>Form</w:t>
      </w:r>
      <w:r>
        <w:rPr>
          <w:spacing w:val="-8"/>
          <w:sz w:val="22"/>
        </w:rPr>
        <w:t> </w:t>
      </w:r>
      <w:r>
        <w:rPr>
          <w:w w:val="80"/>
          <w:sz w:val="22"/>
        </w:rPr>
        <w:t>needs</w:t>
      </w:r>
      <w:r>
        <w:rPr>
          <w:spacing w:val="-6"/>
          <w:sz w:val="22"/>
        </w:rPr>
        <w:t> </w:t>
      </w:r>
      <w:r>
        <w:rPr>
          <w:w w:val="80"/>
          <w:sz w:val="22"/>
        </w:rPr>
        <w:t>to</w:t>
      </w:r>
      <w:r>
        <w:rPr>
          <w:spacing w:val="-12"/>
          <w:sz w:val="22"/>
        </w:rPr>
        <w:t> </w:t>
      </w:r>
      <w:r>
        <w:rPr>
          <w:w w:val="80"/>
          <w:sz w:val="22"/>
        </w:rPr>
        <w:t>be</w:t>
      </w:r>
      <w:r>
        <w:rPr>
          <w:spacing w:val="-8"/>
          <w:sz w:val="22"/>
        </w:rPr>
        <w:t> </w:t>
      </w:r>
      <w:r>
        <w:rPr>
          <w:w w:val="80"/>
          <w:sz w:val="22"/>
        </w:rPr>
        <w:t>initialed</w:t>
      </w:r>
      <w:r>
        <w:rPr>
          <w:spacing w:val="-7"/>
          <w:sz w:val="22"/>
        </w:rPr>
        <w:t> </w:t>
      </w:r>
      <w:r>
        <w:rPr>
          <w:w w:val="80"/>
          <w:sz w:val="22"/>
        </w:rPr>
        <w:t>by</w:t>
      </w:r>
      <w:r>
        <w:rPr>
          <w:spacing w:val="-7"/>
          <w:sz w:val="22"/>
        </w:rPr>
        <w:t> </w:t>
      </w:r>
      <w:r>
        <w:rPr>
          <w:w w:val="80"/>
          <w:sz w:val="22"/>
        </w:rPr>
        <w:t>all</w:t>
      </w:r>
      <w:r>
        <w:rPr>
          <w:spacing w:val="-11"/>
          <w:sz w:val="22"/>
        </w:rPr>
        <w:t> </w:t>
      </w:r>
      <w:r>
        <w:rPr>
          <w:w w:val="80"/>
          <w:sz w:val="22"/>
        </w:rPr>
        <w:t>the</w:t>
      </w:r>
      <w:r>
        <w:rPr>
          <w:spacing w:val="-12"/>
          <w:sz w:val="22"/>
        </w:rPr>
        <w:t> </w:t>
      </w:r>
      <w:r>
        <w:rPr>
          <w:w w:val="80"/>
          <w:sz w:val="22"/>
        </w:rPr>
        <w:t>authorized</w:t>
      </w:r>
      <w:r>
        <w:rPr>
          <w:spacing w:val="-10"/>
          <w:sz w:val="22"/>
        </w:rPr>
        <w:t> </w:t>
      </w:r>
      <w:r>
        <w:rPr>
          <w:spacing w:val="-2"/>
          <w:w w:val="80"/>
          <w:sz w:val="22"/>
        </w:rPr>
        <w:t>signatories.</w:t>
      </w:r>
    </w:p>
    <w:p>
      <w:pPr>
        <w:pStyle w:val="ListParagraph"/>
        <w:numPr>
          <w:ilvl w:val="0"/>
          <w:numId w:val="14"/>
        </w:numPr>
        <w:tabs>
          <w:tab w:pos="476" w:val="left" w:leader="none"/>
          <w:tab w:pos="478" w:val="left" w:leader="none"/>
        </w:tabs>
        <w:spacing w:line="240" w:lineRule="auto" w:before="29" w:after="0"/>
        <w:ind w:left="478" w:right="510" w:hanging="274"/>
        <w:jc w:val="left"/>
        <w:rPr>
          <w:sz w:val="22"/>
        </w:rPr>
      </w:pPr>
      <w:r>
        <w:rPr>
          <w:w w:val="80"/>
          <w:sz w:val="22"/>
        </w:rPr>
        <w:t>Copy</w:t>
      </w:r>
      <w:r>
        <w:rPr>
          <w:spacing w:val="-4"/>
          <w:sz w:val="22"/>
        </w:rPr>
        <w:t> </w:t>
      </w:r>
      <w:r>
        <w:rPr>
          <w:w w:val="80"/>
          <w:sz w:val="22"/>
        </w:rPr>
        <w:t>of</w:t>
      </w:r>
      <w:r>
        <w:rPr>
          <w:sz w:val="22"/>
        </w:rPr>
        <w:t> </w:t>
      </w:r>
      <w:r>
        <w:rPr>
          <w:w w:val="80"/>
          <w:sz w:val="22"/>
        </w:rPr>
        <w:t>Board</w:t>
      </w:r>
      <w:r>
        <w:rPr>
          <w:spacing w:val="-1"/>
          <w:sz w:val="22"/>
        </w:rPr>
        <w:t> </w:t>
      </w:r>
      <w:r>
        <w:rPr>
          <w:w w:val="80"/>
          <w:sz w:val="22"/>
        </w:rPr>
        <w:t>Resolution or</w:t>
      </w:r>
      <w:r>
        <w:rPr>
          <w:spacing w:val="-1"/>
          <w:sz w:val="22"/>
        </w:rPr>
        <w:t> </w:t>
      </w:r>
      <w:r>
        <w:rPr>
          <w:w w:val="80"/>
          <w:sz w:val="22"/>
        </w:rPr>
        <w:t>declaration</w:t>
      </w:r>
      <w:r>
        <w:rPr>
          <w:spacing w:val="-3"/>
          <w:w w:val="80"/>
          <w:sz w:val="22"/>
        </w:rPr>
        <w:t> </w:t>
      </w:r>
      <w:r>
        <w:rPr>
          <w:w w:val="80"/>
          <w:sz w:val="22"/>
        </w:rPr>
        <w:t>(on the</w:t>
      </w:r>
      <w:r>
        <w:rPr>
          <w:spacing w:val="-3"/>
          <w:w w:val="80"/>
          <w:sz w:val="22"/>
        </w:rPr>
        <w:t> </w:t>
      </w:r>
      <w:r>
        <w:rPr>
          <w:w w:val="80"/>
          <w:sz w:val="22"/>
        </w:rPr>
        <w:t>letterhead) naming the</w:t>
      </w:r>
      <w:r>
        <w:rPr>
          <w:spacing w:val="-3"/>
          <w:w w:val="80"/>
          <w:sz w:val="22"/>
        </w:rPr>
        <w:t> </w:t>
      </w:r>
      <w:r>
        <w:rPr>
          <w:w w:val="80"/>
          <w:sz w:val="22"/>
        </w:rPr>
        <w:t>persons</w:t>
      </w:r>
      <w:r>
        <w:rPr>
          <w:spacing w:val="-1"/>
          <w:sz w:val="22"/>
        </w:rPr>
        <w:t> </w:t>
      </w:r>
      <w:r>
        <w:rPr>
          <w:w w:val="80"/>
          <w:sz w:val="22"/>
        </w:rPr>
        <w:t>authorized</w:t>
      </w:r>
      <w:r>
        <w:rPr>
          <w:spacing w:val="-1"/>
          <w:sz w:val="22"/>
        </w:rPr>
        <w:t> </w:t>
      </w:r>
      <w:r>
        <w:rPr>
          <w:w w:val="80"/>
          <w:sz w:val="22"/>
        </w:rPr>
        <w:t>to</w:t>
      </w:r>
      <w:r>
        <w:rPr>
          <w:spacing w:val="-3"/>
          <w:w w:val="80"/>
          <w:sz w:val="22"/>
        </w:rPr>
        <w:t> </w:t>
      </w:r>
      <w:r>
        <w:rPr>
          <w:w w:val="80"/>
          <w:sz w:val="22"/>
        </w:rPr>
        <w:t>deal</w:t>
      </w:r>
      <w:r>
        <w:rPr>
          <w:spacing w:val="-3"/>
          <w:w w:val="80"/>
          <w:sz w:val="22"/>
        </w:rPr>
        <w:t> </w:t>
      </w:r>
      <w:r>
        <w:rPr>
          <w:w w:val="80"/>
          <w:sz w:val="22"/>
        </w:rPr>
        <w:t>in securities</w:t>
      </w:r>
      <w:r>
        <w:rPr>
          <w:spacing w:val="-3"/>
          <w:w w:val="80"/>
          <w:sz w:val="22"/>
        </w:rPr>
        <w:t> </w:t>
      </w:r>
      <w:r>
        <w:rPr>
          <w:w w:val="80"/>
          <w:sz w:val="22"/>
        </w:rPr>
        <w:t>on</w:t>
      </w:r>
      <w:r>
        <w:rPr>
          <w:sz w:val="22"/>
        </w:rPr>
        <w:t> </w:t>
      </w:r>
      <w:r>
        <w:rPr>
          <w:w w:val="80"/>
          <w:sz w:val="22"/>
        </w:rPr>
        <w:t>behalf </w:t>
      </w:r>
      <w:r>
        <w:rPr>
          <w:w w:val="85"/>
          <w:sz w:val="22"/>
        </w:rPr>
        <w:t>of company/firm/others and their specimen signatures is required.</w:t>
      </w:r>
    </w:p>
    <w:p>
      <w:pPr>
        <w:pStyle w:val="ListParagraph"/>
        <w:numPr>
          <w:ilvl w:val="1"/>
          <w:numId w:val="4"/>
        </w:numPr>
        <w:tabs>
          <w:tab w:pos="476" w:val="left" w:leader="none"/>
          <w:tab w:pos="478" w:val="left" w:leader="none"/>
        </w:tabs>
        <w:spacing w:line="240" w:lineRule="auto" w:before="30" w:after="0"/>
        <w:ind w:left="478" w:right="531" w:hanging="274"/>
        <w:jc w:val="left"/>
        <w:rPr>
          <w:sz w:val="22"/>
        </w:rPr>
      </w:pPr>
      <w:r>
        <w:rPr>
          <w:w w:val="80"/>
          <w:sz w:val="22"/>
        </w:rPr>
        <w:t>In</w:t>
      </w:r>
      <w:r>
        <w:rPr>
          <w:spacing w:val="-3"/>
          <w:w w:val="80"/>
          <w:sz w:val="22"/>
        </w:rPr>
        <w:t> </w:t>
      </w:r>
      <w:r>
        <w:rPr>
          <w:w w:val="80"/>
          <w:sz w:val="22"/>
        </w:rPr>
        <w:t>case</w:t>
      </w:r>
      <w:r>
        <w:rPr>
          <w:spacing w:val="-3"/>
          <w:w w:val="80"/>
          <w:sz w:val="22"/>
        </w:rPr>
        <w:t> </w:t>
      </w:r>
      <w:r>
        <w:rPr>
          <w:w w:val="80"/>
          <w:sz w:val="22"/>
        </w:rPr>
        <w:t>of</w:t>
      </w:r>
      <w:r>
        <w:rPr>
          <w:spacing w:val="-3"/>
          <w:w w:val="80"/>
          <w:sz w:val="22"/>
        </w:rPr>
        <w:t> </w:t>
      </w:r>
      <w:r>
        <w:rPr>
          <w:w w:val="80"/>
          <w:sz w:val="22"/>
        </w:rPr>
        <w:t>additional</w:t>
      </w:r>
      <w:r>
        <w:rPr>
          <w:spacing w:val="-3"/>
          <w:w w:val="80"/>
          <w:sz w:val="22"/>
        </w:rPr>
        <w:t> </w:t>
      </w:r>
      <w:r>
        <w:rPr>
          <w:w w:val="80"/>
          <w:sz w:val="22"/>
        </w:rPr>
        <w:t>signatures</w:t>
      </w:r>
      <w:r>
        <w:rPr>
          <w:spacing w:val="-3"/>
          <w:w w:val="80"/>
          <w:sz w:val="22"/>
        </w:rPr>
        <w:t> </w:t>
      </w:r>
      <w:r>
        <w:rPr>
          <w:w w:val="80"/>
          <w:sz w:val="22"/>
        </w:rPr>
        <w:t>(for</w:t>
      </w:r>
      <w:r>
        <w:rPr>
          <w:spacing w:val="-3"/>
          <w:w w:val="80"/>
          <w:sz w:val="22"/>
        </w:rPr>
        <w:t> </w:t>
      </w:r>
      <w:r>
        <w:rPr>
          <w:w w:val="80"/>
          <w:sz w:val="22"/>
        </w:rPr>
        <w:t>accounts</w:t>
      </w:r>
      <w:r>
        <w:rPr>
          <w:spacing w:val="-3"/>
          <w:w w:val="80"/>
          <w:sz w:val="22"/>
        </w:rPr>
        <w:t> </w:t>
      </w:r>
      <w:r>
        <w:rPr>
          <w:w w:val="80"/>
          <w:sz w:val="22"/>
        </w:rPr>
        <w:t>other</w:t>
      </w:r>
      <w:r>
        <w:rPr>
          <w:spacing w:val="-3"/>
          <w:w w:val="80"/>
          <w:sz w:val="22"/>
        </w:rPr>
        <w:t> </w:t>
      </w:r>
      <w:r>
        <w:rPr>
          <w:w w:val="80"/>
          <w:sz w:val="22"/>
        </w:rPr>
        <w:t>than</w:t>
      </w:r>
      <w:r>
        <w:rPr>
          <w:spacing w:val="-11"/>
          <w:sz w:val="22"/>
        </w:rPr>
        <w:t> </w:t>
      </w:r>
      <w:r>
        <w:rPr>
          <w:w w:val="80"/>
          <w:sz w:val="22"/>
        </w:rPr>
        <w:t>individuals),</w:t>
      </w:r>
      <w:r>
        <w:rPr>
          <w:spacing w:val="-3"/>
          <w:w w:val="80"/>
          <w:sz w:val="22"/>
        </w:rPr>
        <w:t> </w:t>
      </w:r>
      <w:r>
        <w:rPr>
          <w:w w:val="80"/>
          <w:sz w:val="22"/>
        </w:rPr>
        <w:t>separate</w:t>
      </w:r>
      <w:r>
        <w:rPr>
          <w:spacing w:val="-3"/>
          <w:w w:val="80"/>
          <w:sz w:val="22"/>
        </w:rPr>
        <w:t> </w:t>
      </w:r>
      <w:r>
        <w:rPr>
          <w:w w:val="80"/>
          <w:sz w:val="22"/>
        </w:rPr>
        <w:t>annexure</w:t>
      </w:r>
      <w:r>
        <w:rPr>
          <w:spacing w:val="-3"/>
          <w:w w:val="80"/>
          <w:sz w:val="22"/>
        </w:rPr>
        <w:t> </w:t>
      </w:r>
      <w:r>
        <w:rPr>
          <w:w w:val="80"/>
          <w:sz w:val="22"/>
        </w:rPr>
        <w:t>should</w:t>
      </w:r>
      <w:r>
        <w:rPr>
          <w:spacing w:val="-3"/>
          <w:w w:val="80"/>
          <w:sz w:val="22"/>
        </w:rPr>
        <w:t> </w:t>
      </w:r>
      <w:r>
        <w:rPr>
          <w:w w:val="80"/>
          <w:sz w:val="22"/>
        </w:rPr>
        <w:t>be</w:t>
      </w:r>
      <w:r>
        <w:rPr>
          <w:spacing w:val="-3"/>
          <w:w w:val="80"/>
          <w:sz w:val="22"/>
        </w:rPr>
        <w:t> </w:t>
      </w:r>
      <w:r>
        <w:rPr>
          <w:w w:val="80"/>
          <w:sz w:val="22"/>
        </w:rPr>
        <w:t>attached</w:t>
      </w:r>
      <w:r>
        <w:rPr>
          <w:spacing w:val="-3"/>
          <w:w w:val="80"/>
          <w:sz w:val="22"/>
        </w:rPr>
        <w:t> </w:t>
      </w:r>
      <w:r>
        <w:rPr>
          <w:w w:val="80"/>
          <w:sz w:val="22"/>
        </w:rPr>
        <w:t>to</w:t>
      </w:r>
      <w:r>
        <w:rPr>
          <w:spacing w:val="-3"/>
          <w:w w:val="80"/>
          <w:sz w:val="22"/>
        </w:rPr>
        <w:t> </w:t>
      </w:r>
      <w:r>
        <w:rPr>
          <w:w w:val="80"/>
          <w:sz w:val="22"/>
        </w:rPr>
        <w:t>the</w:t>
      </w:r>
      <w:r>
        <w:rPr>
          <w:spacing w:val="-3"/>
          <w:w w:val="80"/>
          <w:sz w:val="22"/>
        </w:rPr>
        <w:t> </w:t>
      </w:r>
      <w:r>
        <w:rPr>
          <w:w w:val="80"/>
          <w:sz w:val="22"/>
        </w:rPr>
        <w:t>account </w:t>
      </w:r>
      <w:r>
        <w:rPr>
          <w:w w:val="90"/>
          <w:sz w:val="22"/>
        </w:rPr>
        <w:t>opening form.</w:t>
      </w:r>
    </w:p>
    <w:p>
      <w:pPr>
        <w:pStyle w:val="ListParagraph"/>
        <w:numPr>
          <w:ilvl w:val="1"/>
          <w:numId w:val="4"/>
        </w:numPr>
        <w:tabs>
          <w:tab w:pos="476" w:val="left" w:leader="none"/>
          <w:tab w:pos="478" w:val="left" w:leader="none"/>
        </w:tabs>
        <w:spacing w:line="240" w:lineRule="auto" w:before="25" w:after="0"/>
        <w:ind w:left="478" w:right="817" w:hanging="274"/>
        <w:jc w:val="left"/>
        <w:rPr>
          <w:sz w:val="22"/>
        </w:rPr>
      </w:pPr>
      <w:r>
        <w:rPr>
          <w:w w:val="80"/>
          <w:sz w:val="22"/>
        </w:rPr>
        <w:t>Copy</w:t>
      </w:r>
      <w:r>
        <w:rPr>
          <w:spacing w:val="-3"/>
          <w:w w:val="80"/>
          <w:sz w:val="22"/>
        </w:rPr>
        <w:t> </w:t>
      </w:r>
      <w:r>
        <w:rPr>
          <w:w w:val="80"/>
          <w:sz w:val="22"/>
        </w:rPr>
        <w:t>of</w:t>
      </w:r>
      <w:r>
        <w:rPr>
          <w:spacing w:val="-3"/>
          <w:w w:val="80"/>
          <w:sz w:val="22"/>
        </w:rPr>
        <w:t> </w:t>
      </w:r>
      <w:r>
        <w:rPr>
          <w:w w:val="80"/>
          <w:sz w:val="22"/>
        </w:rPr>
        <w:t>cancelled</w:t>
      </w:r>
      <w:r>
        <w:rPr>
          <w:spacing w:val="-3"/>
          <w:w w:val="80"/>
          <w:sz w:val="22"/>
        </w:rPr>
        <w:t> </w:t>
      </w:r>
      <w:r>
        <w:rPr>
          <w:w w:val="80"/>
          <w:sz w:val="22"/>
        </w:rPr>
        <w:t>cheque</w:t>
      </w:r>
      <w:r>
        <w:rPr>
          <w:spacing w:val="-3"/>
          <w:w w:val="80"/>
          <w:sz w:val="22"/>
        </w:rPr>
        <w:t> </w:t>
      </w:r>
      <w:r>
        <w:rPr>
          <w:w w:val="80"/>
          <w:sz w:val="22"/>
        </w:rPr>
        <w:t>leaf/</w:t>
      </w:r>
      <w:r>
        <w:rPr>
          <w:spacing w:val="-3"/>
          <w:w w:val="80"/>
          <w:sz w:val="22"/>
        </w:rPr>
        <w:t> </w:t>
      </w:r>
      <w:r>
        <w:rPr>
          <w:w w:val="80"/>
          <w:sz w:val="22"/>
        </w:rPr>
        <w:t>pass</w:t>
      </w:r>
      <w:r>
        <w:rPr>
          <w:spacing w:val="-3"/>
          <w:w w:val="80"/>
          <w:sz w:val="22"/>
        </w:rPr>
        <w:t> </w:t>
      </w:r>
      <w:r>
        <w:rPr>
          <w:w w:val="80"/>
          <w:sz w:val="22"/>
        </w:rPr>
        <w:t>book/bank</w:t>
      </w:r>
      <w:r>
        <w:rPr>
          <w:spacing w:val="-3"/>
          <w:w w:val="80"/>
          <w:sz w:val="22"/>
        </w:rPr>
        <w:t> </w:t>
      </w:r>
      <w:r>
        <w:rPr>
          <w:w w:val="80"/>
          <w:sz w:val="22"/>
        </w:rPr>
        <w:t>statement</w:t>
      </w:r>
      <w:r>
        <w:rPr>
          <w:spacing w:val="-2"/>
          <w:w w:val="80"/>
          <w:sz w:val="22"/>
        </w:rPr>
        <w:t> </w:t>
      </w:r>
      <w:r>
        <w:rPr>
          <w:w w:val="80"/>
          <w:sz w:val="22"/>
        </w:rPr>
        <w:t>specifying</w:t>
      </w:r>
      <w:r>
        <w:rPr>
          <w:spacing w:val="-3"/>
          <w:w w:val="80"/>
          <w:sz w:val="22"/>
        </w:rPr>
        <w:t> </w:t>
      </w:r>
      <w:r>
        <w:rPr>
          <w:w w:val="80"/>
          <w:sz w:val="22"/>
        </w:rPr>
        <w:t>name</w:t>
      </w:r>
      <w:r>
        <w:rPr>
          <w:spacing w:val="-3"/>
          <w:w w:val="80"/>
          <w:sz w:val="22"/>
        </w:rPr>
        <w:t> </w:t>
      </w:r>
      <w:r>
        <w:rPr>
          <w:w w:val="80"/>
          <w:sz w:val="22"/>
        </w:rPr>
        <w:t>of</w:t>
      </w:r>
      <w:r>
        <w:rPr>
          <w:spacing w:val="-3"/>
          <w:w w:val="80"/>
          <w:sz w:val="22"/>
        </w:rPr>
        <w:t> </w:t>
      </w:r>
      <w:r>
        <w:rPr>
          <w:w w:val="80"/>
          <w:sz w:val="22"/>
        </w:rPr>
        <w:t>the</w:t>
      </w:r>
      <w:r>
        <w:rPr>
          <w:spacing w:val="-3"/>
          <w:w w:val="80"/>
          <w:sz w:val="22"/>
        </w:rPr>
        <w:t> </w:t>
      </w:r>
      <w:r>
        <w:rPr>
          <w:w w:val="80"/>
          <w:sz w:val="22"/>
        </w:rPr>
        <w:t>constituent,</w:t>
      </w:r>
      <w:r>
        <w:rPr>
          <w:spacing w:val="-3"/>
          <w:w w:val="80"/>
          <w:sz w:val="22"/>
        </w:rPr>
        <w:t> </w:t>
      </w:r>
      <w:r>
        <w:rPr>
          <w:w w:val="80"/>
          <w:sz w:val="22"/>
        </w:rPr>
        <w:t>MICR</w:t>
      </w:r>
      <w:r>
        <w:rPr>
          <w:spacing w:val="-3"/>
          <w:w w:val="80"/>
          <w:sz w:val="22"/>
        </w:rPr>
        <w:t> </w:t>
      </w:r>
      <w:r>
        <w:rPr>
          <w:w w:val="80"/>
          <w:sz w:val="22"/>
        </w:rPr>
        <w:t>Code</w:t>
      </w:r>
      <w:r>
        <w:rPr>
          <w:spacing w:val="-3"/>
          <w:w w:val="80"/>
          <w:sz w:val="22"/>
        </w:rPr>
        <w:t> </w:t>
      </w:r>
      <w:r>
        <w:rPr>
          <w:w w:val="80"/>
          <w:sz w:val="22"/>
        </w:rPr>
        <w:t>or/and</w:t>
      </w:r>
      <w:r>
        <w:rPr>
          <w:spacing w:val="-3"/>
          <w:w w:val="80"/>
          <w:sz w:val="22"/>
        </w:rPr>
        <w:t> </w:t>
      </w:r>
      <w:r>
        <w:rPr>
          <w:w w:val="80"/>
          <w:sz w:val="22"/>
        </w:rPr>
        <w:t>IFSC </w:t>
      </w:r>
      <w:r>
        <w:rPr>
          <w:w w:val="90"/>
          <w:sz w:val="22"/>
        </w:rPr>
        <w:t>Code</w:t>
      </w:r>
      <w:r>
        <w:rPr>
          <w:spacing w:val="-9"/>
          <w:w w:val="90"/>
          <w:sz w:val="22"/>
        </w:rPr>
        <w:t> </w:t>
      </w:r>
      <w:r>
        <w:rPr>
          <w:w w:val="90"/>
          <w:sz w:val="22"/>
        </w:rPr>
        <w:t>of</w:t>
      </w:r>
      <w:r>
        <w:rPr>
          <w:spacing w:val="-8"/>
          <w:w w:val="90"/>
          <w:sz w:val="22"/>
        </w:rPr>
        <w:t> </w:t>
      </w:r>
      <w:r>
        <w:rPr>
          <w:w w:val="90"/>
          <w:sz w:val="22"/>
        </w:rPr>
        <w:t>the</w:t>
      </w:r>
      <w:r>
        <w:rPr>
          <w:spacing w:val="-9"/>
          <w:w w:val="90"/>
          <w:sz w:val="22"/>
        </w:rPr>
        <w:t> </w:t>
      </w:r>
      <w:r>
        <w:rPr>
          <w:w w:val="90"/>
          <w:sz w:val="22"/>
        </w:rPr>
        <w:t>bank</w:t>
      </w:r>
      <w:r>
        <w:rPr>
          <w:spacing w:val="-8"/>
          <w:w w:val="90"/>
          <w:sz w:val="22"/>
        </w:rPr>
        <w:t> </w:t>
      </w:r>
      <w:r>
        <w:rPr>
          <w:w w:val="90"/>
          <w:sz w:val="22"/>
        </w:rPr>
        <w:t>should</w:t>
      </w:r>
      <w:r>
        <w:rPr>
          <w:spacing w:val="-9"/>
          <w:w w:val="90"/>
          <w:sz w:val="22"/>
        </w:rPr>
        <w:t> </w:t>
      </w:r>
      <w:r>
        <w:rPr>
          <w:w w:val="90"/>
          <w:sz w:val="22"/>
        </w:rPr>
        <w:t>be</w:t>
      </w:r>
      <w:r>
        <w:rPr>
          <w:spacing w:val="-9"/>
          <w:w w:val="90"/>
          <w:sz w:val="22"/>
        </w:rPr>
        <w:t> </w:t>
      </w:r>
      <w:r>
        <w:rPr>
          <w:w w:val="90"/>
          <w:sz w:val="22"/>
        </w:rPr>
        <w:t>submitted.</w:t>
      </w:r>
    </w:p>
    <w:p>
      <w:pPr>
        <w:pStyle w:val="ListParagraph"/>
        <w:numPr>
          <w:ilvl w:val="1"/>
          <w:numId w:val="4"/>
        </w:numPr>
        <w:tabs>
          <w:tab w:pos="481" w:val="left" w:leader="none"/>
        </w:tabs>
        <w:spacing w:line="240" w:lineRule="auto" w:before="88" w:after="0"/>
        <w:ind w:left="481" w:right="0" w:hanging="277"/>
        <w:jc w:val="left"/>
        <w:rPr>
          <w:sz w:val="22"/>
        </w:rPr>
      </w:pPr>
      <w:r>
        <w:rPr>
          <w:spacing w:val="-2"/>
          <w:w w:val="80"/>
          <w:sz w:val="22"/>
        </w:rPr>
        <w:t>Demat</w:t>
      </w:r>
      <w:r>
        <w:rPr>
          <w:spacing w:val="-11"/>
          <w:w w:val="80"/>
          <w:sz w:val="22"/>
        </w:rPr>
        <w:t> </w:t>
      </w:r>
      <w:r>
        <w:rPr>
          <w:spacing w:val="-2"/>
          <w:w w:val="80"/>
          <w:sz w:val="22"/>
        </w:rPr>
        <w:t>master</w:t>
      </w:r>
      <w:r>
        <w:rPr>
          <w:spacing w:val="-5"/>
          <w:w w:val="80"/>
          <w:sz w:val="22"/>
        </w:rPr>
        <w:t> </w:t>
      </w:r>
      <w:r>
        <w:rPr>
          <w:spacing w:val="-2"/>
          <w:w w:val="80"/>
          <w:sz w:val="22"/>
        </w:rPr>
        <w:t>or</w:t>
      </w:r>
      <w:r>
        <w:rPr>
          <w:spacing w:val="-7"/>
          <w:w w:val="80"/>
          <w:sz w:val="22"/>
        </w:rPr>
        <w:t> </w:t>
      </w:r>
      <w:r>
        <w:rPr>
          <w:spacing w:val="-2"/>
          <w:w w:val="80"/>
          <w:sz w:val="22"/>
        </w:rPr>
        <w:t>recent</w:t>
      </w:r>
      <w:r>
        <w:rPr>
          <w:spacing w:val="-5"/>
          <w:w w:val="80"/>
          <w:sz w:val="22"/>
        </w:rPr>
        <w:t> </w:t>
      </w:r>
      <w:r>
        <w:rPr>
          <w:spacing w:val="-2"/>
          <w:w w:val="80"/>
          <w:sz w:val="22"/>
        </w:rPr>
        <w:t>holding</w:t>
      </w:r>
      <w:r>
        <w:rPr>
          <w:spacing w:val="-12"/>
          <w:w w:val="80"/>
          <w:sz w:val="22"/>
        </w:rPr>
        <w:t> </w:t>
      </w:r>
      <w:r>
        <w:rPr>
          <w:spacing w:val="-2"/>
          <w:w w:val="80"/>
          <w:sz w:val="22"/>
        </w:rPr>
        <w:t>statement</w:t>
      </w:r>
      <w:r>
        <w:rPr>
          <w:spacing w:val="-4"/>
          <w:w w:val="80"/>
          <w:sz w:val="22"/>
        </w:rPr>
        <w:t> </w:t>
      </w:r>
      <w:r>
        <w:rPr>
          <w:spacing w:val="-2"/>
          <w:w w:val="80"/>
          <w:sz w:val="22"/>
        </w:rPr>
        <w:t>issued</w:t>
      </w:r>
      <w:r>
        <w:rPr>
          <w:spacing w:val="-6"/>
          <w:w w:val="80"/>
          <w:sz w:val="22"/>
        </w:rPr>
        <w:t> </w:t>
      </w:r>
      <w:r>
        <w:rPr>
          <w:spacing w:val="-2"/>
          <w:w w:val="80"/>
          <w:sz w:val="22"/>
        </w:rPr>
        <w:t>by</w:t>
      </w:r>
      <w:r>
        <w:rPr>
          <w:spacing w:val="-7"/>
          <w:w w:val="80"/>
          <w:sz w:val="22"/>
        </w:rPr>
        <w:t> </w:t>
      </w:r>
      <w:r>
        <w:rPr>
          <w:spacing w:val="-2"/>
          <w:w w:val="80"/>
          <w:sz w:val="22"/>
        </w:rPr>
        <w:t>DP</w:t>
      </w:r>
      <w:r>
        <w:rPr>
          <w:spacing w:val="-13"/>
          <w:w w:val="80"/>
          <w:sz w:val="22"/>
        </w:rPr>
        <w:t> </w:t>
      </w:r>
      <w:r>
        <w:rPr>
          <w:spacing w:val="-2"/>
          <w:w w:val="80"/>
          <w:sz w:val="22"/>
        </w:rPr>
        <w:t>bearing</w:t>
      </w:r>
      <w:r>
        <w:rPr>
          <w:spacing w:val="-12"/>
          <w:sz w:val="22"/>
        </w:rPr>
        <w:t> </w:t>
      </w:r>
      <w:r>
        <w:rPr>
          <w:spacing w:val="-2"/>
          <w:w w:val="80"/>
          <w:sz w:val="22"/>
        </w:rPr>
        <w:t>name</w:t>
      </w:r>
      <w:r>
        <w:rPr>
          <w:spacing w:val="-6"/>
          <w:w w:val="80"/>
          <w:sz w:val="22"/>
        </w:rPr>
        <w:t> </w:t>
      </w:r>
      <w:r>
        <w:rPr>
          <w:spacing w:val="-2"/>
          <w:w w:val="80"/>
          <w:sz w:val="22"/>
        </w:rPr>
        <w:t>of</w:t>
      </w:r>
      <w:r>
        <w:rPr>
          <w:spacing w:val="-11"/>
          <w:w w:val="80"/>
          <w:sz w:val="22"/>
        </w:rPr>
        <w:t> </w:t>
      </w:r>
      <w:r>
        <w:rPr>
          <w:spacing w:val="-2"/>
          <w:w w:val="80"/>
          <w:sz w:val="22"/>
        </w:rPr>
        <w:t>the</w:t>
      </w:r>
      <w:r>
        <w:rPr>
          <w:spacing w:val="-8"/>
          <w:w w:val="80"/>
          <w:sz w:val="22"/>
        </w:rPr>
        <w:t> </w:t>
      </w:r>
      <w:r>
        <w:rPr>
          <w:spacing w:val="-2"/>
          <w:w w:val="80"/>
          <w:sz w:val="22"/>
        </w:rPr>
        <w:t>client</w:t>
      </w:r>
      <w:r>
        <w:rPr>
          <w:spacing w:val="-10"/>
          <w:w w:val="80"/>
          <w:sz w:val="22"/>
        </w:rPr>
        <w:t> </w:t>
      </w:r>
      <w:r>
        <w:rPr>
          <w:spacing w:val="-2"/>
          <w:w w:val="80"/>
          <w:sz w:val="22"/>
        </w:rPr>
        <w:t>to</w:t>
      </w:r>
      <w:r>
        <w:rPr>
          <w:spacing w:val="-8"/>
          <w:w w:val="80"/>
          <w:sz w:val="22"/>
        </w:rPr>
        <w:t> </w:t>
      </w:r>
      <w:r>
        <w:rPr>
          <w:spacing w:val="-2"/>
          <w:w w:val="80"/>
          <w:sz w:val="22"/>
        </w:rPr>
        <w:t>be</w:t>
      </w:r>
      <w:r>
        <w:rPr>
          <w:spacing w:val="-6"/>
          <w:w w:val="80"/>
          <w:sz w:val="22"/>
        </w:rPr>
        <w:t> </w:t>
      </w:r>
      <w:r>
        <w:rPr>
          <w:spacing w:val="-2"/>
          <w:w w:val="80"/>
          <w:sz w:val="22"/>
        </w:rPr>
        <w:t>submitted.</w:t>
      </w:r>
    </w:p>
    <w:p>
      <w:pPr>
        <w:pStyle w:val="ListParagraph"/>
        <w:numPr>
          <w:ilvl w:val="1"/>
          <w:numId w:val="4"/>
        </w:numPr>
        <w:tabs>
          <w:tab w:pos="500" w:val="left" w:leader="none"/>
        </w:tabs>
        <w:spacing w:line="240" w:lineRule="auto" w:before="30" w:after="0"/>
        <w:ind w:left="500" w:right="0" w:hanging="296"/>
        <w:jc w:val="left"/>
        <w:rPr>
          <w:sz w:val="22"/>
        </w:rPr>
      </w:pPr>
      <w:r>
        <w:rPr>
          <w:spacing w:val="-2"/>
          <w:w w:val="80"/>
          <w:sz w:val="22"/>
        </w:rPr>
        <w:t>All</w:t>
      </w:r>
      <w:r>
        <w:rPr>
          <w:spacing w:val="-12"/>
          <w:w w:val="80"/>
          <w:sz w:val="22"/>
        </w:rPr>
        <w:t> </w:t>
      </w:r>
      <w:r>
        <w:rPr>
          <w:spacing w:val="-2"/>
          <w:w w:val="80"/>
          <w:sz w:val="22"/>
        </w:rPr>
        <w:t>correspondence</w:t>
      </w:r>
      <w:r>
        <w:rPr>
          <w:spacing w:val="-4"/>
          <w:w w:val="80"/>
          <w:sz w:val="22"/>
        </w:rPr>
        <w:t> </w:t>
      </w:r>
      <w:r>
        <w:rPr>
          <w:spacing w:val="-2"/>
          <w:w w:val="80"/>
          <w:sz w:val="22"/>
        </w:rPr>
        <w:t>/</w:t>
      </w:r>
      <w:r>
        <w:rPr>
          <w:spacing w:val="-10"/>
          <w:w w:val="80"/>
          <w:sz w:val="22"/>
        </w:rPr>
        <w:t> </w:t>
      </w:r>
      <w:r>
        <w:rPr>
          <w:spacing w:val="-2"/>
          <w:w w:val="80"/>
          <w:sz w:val="22"/>
        </w:rPr>
        <w:t>queries</w:t>
      </w:r>
      <w:r>
        <w:rPr>
          <w:spacing w:val="-5"/>
          <w:w w:val="80"/>
          <w:sz w:val="22"/>
        </w:rPr>
        <w:t> </w:t>
      </w:r>
      <w:r>
        <w:rPr>
          <w:spacing w:val="-2"/>
          <w:w w:val="80"/>
          <w:sz w:val="22"/>
        </w:rPr>
        <w:t>shall</w:t>
      </w:r>
      <w:r>
        <w:rPr>
          <w:spacing w:val="-6"/>
          <w:w w:val="80"/>
          <w:sz w:val="22"/>
        </w:rPr>
        <w:t> </w:t>
      </w:r>
      <w:r>
        <w:rPr>
          <w:spacing w:val="-2"/>
          <w:w w:val="80"/>
          <w:sz w:val="22"/>
        </w:rPr>
        <w:t>be</w:t>
      </w:r>
      <w:r>
        <w:rPr>
          <w:spacing w:val="-6"/>
          <w:w w:val="80"/>
          <w:sz w:val="22"/>
        </w:rPr>
        <w:t> </w:t>
      </w:r>
      <w:r>
        <w:rPr>
          <w:spacing w:val="-2"/>
          <w:w w:val="80"/>
          <w:sz w:val="22"/>
        </w:rPr>
        <w:t>addressed</w:t>
      </w:r>
      <w:r>
        <w:rPr>
          <w:spacing w:val="-4"/>
          <w:w w:val="80"/>
          <w:sz w:val="22"/>
        </w:rPr>
        <w:t> </w:t>
      </w:r>
      <w:r>
        <w:rPr>
          <w:spacing w:val="-2"/>
          <w:w w:val="80"/>
          <w:sz w:val="22"/>
        </w:rPr>
        <w:t>to</w:t>
      </w:r>
      <w:r>
        <w:rPr>
          <w:spacing w:val="-7"/>
          <w:w w:val="80"/>
          <w:sz w:val="22"/>
        </w:rPr>
        <w:t> </w:t>
      </w:r>
      <w:r>
        <w:rPr>
          <w:spacing w:val="-2"/>
          <w:w w:val="80"/>
          <w:sz w:val="22"/>
        </w:rPr>
        <w:t>the</w:t>
      </w:r>
      <w:r>
        <w:rPr>
          <w:spacing w:val="-5"/>
          <w:w w:val="80"/>
          <w:sz w:val="22"/>
        </w:rPr>
        <w:t> </w:t>
      </w:r>
      <w:r>
        <w:rPr>
          <w:spacing w:val="-2"/>
          <w:w w:val="80"/>
          <w:sz w:val="22"/>
        </w:rPr>
        <w:t>first</w:t>
      </w:r>
      <w:r>
        <w:rPr>
          <w:spacing w:val="-10"/>
          <w:w w:val="80"/>
          <w:sz w:val="22"/>
        </w:rPr>
        <w:t> </w:t>
      </w:r>
      <w:r>
        <w:rPr>
          <w:spacing w:val="-2"/>
          <w:w w:val="80"/>
          <w:sz w:val="22"/>
        </w:rPr>
        <w:t>/</w:t>
      </w:r>
      <w:r>
        <w:rPr>
          <w:spacing w:val="-6"/>
          <w:w w:val="80"/>
          <w:sz w:val="22"/>
        </w:rPr>
        <w:t> </w:t>
      </w:r>
      <w:r>
        <w:rPr>
          <w:spacing w:val="-2"/>
          <w:w w:val="80"/>
          <w:sz w:val="22"/>
        </w:rPr>
        <w:t>sole</w:t>
      </w:r>
      <w:r>
        <w:rPr>
          <w:spacing w:val="-6"/>
          <w:w w:val="80"/>
          <w:sz w:val="22"/>
        </w:rPr>
        <w:t> </w:t>
      </w:r>
      <w:r>
        <w:rPr>
          <w:spacing w:val="-2"/>
          <w:w w:val="80"/>
          <w:sz w:val="22"/>
        </w:rPr>
        <w:t>applicant.</w:t>
      </w:r>
    </w:p>
    <w:p>
      <w:pPr>
        <w:pStyle w:val="ListParagraph"/>
        <w:numPr>
          <w:ilvl w:val="1"/>
          <w:numId w:val="4"/>
        </w:numPr>
        <w:tabs>
          <w:tab w:pos="490" w:val="left" w:leader="none"/>
        </w:tabs>
        <w:spacing w:line="240" w:lineRule="auto" w:before="29" w:after="0"/>
        <w:ind w:left="490" w:right="0" w:hanging="286"/>
        <w:jc w:val="left"/>
        <w:rPr>
          <w:sz w:val="22"/>
        </w:rPr>
      </w:pPr>
      <w:r>
        <w:rPr>
          <w:spacing w:val="-2"/>
          <w:w w:val="80"/>
          <w:sz w:val="22"/>
        </w:rPr>
        <w:t>Strike</w:t>
      </w:r>
      <w:r>
        <w:rPr>
          <w:spacing w:val="-6"/>
          <w:w w:val="80"/>
          <w:sz w:val="22"/>
        </w:rPr>
        <w:t> </w:t>
      </w:r>
      <w:r>
        <w:rPr>
          <w:spacing w:val="-2"/>
          <w:w w:val="80"/>
          <w:sz w:val="22"/>
        </w:rPr>
        <w:t>off</w:t>
      </w:r>
      <w:r>
        <w:rPr>
          <w:spacing w:val="-10"/>
          <w:w w:val="80"/>
          <w:sz w:val="22"/>
        </w:rPr>
        <w:t> </w:t>
      </w:r>
      <w:r>
        <w:rPr>
          <w:spacing w:val="-2"/>
          <w:w w:val="80"/>
          <w:sz w:val="22"/>
        </w:rPr>
        <w:t>whichever</w:t>
      </w:r>
      <w:r>
        <w:rPr>
          <w:spacing w:val="-10"/>
          <w:w w:val="80"/>
          <w:sz w:val="22"/>
        </w:rPr>
        <w:t> </w:t>
      </w:r>
      <w:r>
        <w:rPr>
          <w:spacing w:val="-2"/>
          <w:w w:val="80"/>
          <w:sz w:val="22"/>
        </w:rPr>
        <w:t>option,</w:t>
      </w:r>
      <w:r>
        <w:rPr>
          <w:spacing w:val="-4"/>
          <w:w w:val="80"/>
          <w:sz w:val="22"/>
        </w:rPr>
        <w:t> </w:t>
      </w:r>
      <w:r>
        <w:rPr>
          <w:spacing w:val="-2"/>
          <w:w w:val="80"/>
          <w:sz w:val="22"/>
        </w:rPr>
        <w:t>in</w:t>
      </w:r>
      <w:r>
        <w:rPr>
          <w:spacing w:val="-7"/>
          <w:w w:val="80"/>
          <w:sz w:val="22"/>
        </w:rPr>
        <w:t> </w:t>
      </w:r>
      <w:r>
        <w:rPr>
          <w:spacing w:val="-2"/>
          <w:w w:val="80"/>
          <w:sz w:val="22"/>
        </w:rPr>
        <w:t>the</w:t>
      </w:r>
      <w:r>
        <w:rPr>
          <w:spacing w:val="-7"/>
          <w:w w:val="80"/>
          <w:sz w:val="22"/>
        </w:rPr>
        <w:t> </w:t>
      </w:r>
      <w:r>
        <w:rPr>
          <w:spacing w:val="-2"/>
          <w:w w:val="80"/>
          <w:sz w:val="22"/>
        </w:rPr>
        <w:t>account</w:t>
      </w:r>
      <w:r>
        <w:rPr>
          <w:spacing w:val="-9"/>
          <w:w w:val="80"/>
          <w:sz w:val="22"/>
        </w:rPr>
        <w:t> </w:t>
      </w:r>
      <w:r>
        <w:rPr>
          <w:spacing w:val="-2"/>
          <w:w w:val="80"/>
          <w:sz w:val="22"/>
        </w:rPr>
        <w:t>opening</w:t>
      </w:r>
      <w:r>
        <w:rPr>
          <w:spacing w:val="-5"/>
          <w:w w:val="80"/>
          <w:sz w:val="22"/>
        </w:rPr>
        <w:t> </w:t>
      </w:r>
      <w:r>
        <w:rPr>
          <w:spacing w:val="-2"/>
          <w:w w:val="80"/>
          <w:sz w:val="22"/>
        </w:rPr>
        <w:t>form,</w:t>
      </w:r>
      <w:r>
        <w:rPr>
          <w:spacing w:val="-10"/>
          <w:w w:val="80"/>
          <w:sz w:val="22"/>
        </w:rPr>
        <w:t> </w:t>
      </w:r>
      <w:r>
        <w:rPr>
          <w:spacing w:val="-2"/>
          <w:w w:val="80"/>
          <w:sz w:val="22"/>
        </w:rPr>
        <w:t>is</w:t>
      </w:r>
      <w:r>
        <w:rPr>
          <w:spacing w:val="-6"/>
          <w:w w:val="80"/>
          <w:sz w:val="22"/>
        </w:rPr>
        <w:t> </w:t>
      </w:r>
      <w:r>
        <w:rPr>
          <w:spacing w:val="-2"/>
          <w:w w:val="80"/>
          <w:sz w:val="22"/>
        </w:rPr>
        <w:t>not</w:t>
      </w:r>
      <w:r>
        <w:rPr>
          <w:spacing w:val="-11"/>
          <w:w w:val="80"/>
          <w:sz w:val="22"/>
        </w:rPr>
        <w:t> </w:t>
      </w:r>
      <w:r>
        <w:rPr>
          <w:spacing w:val="-2"/>
          <w:w w:val="80"/>
          <w:sz w:val="22"/>
        </w:rPr>
        <w:t>applicable.</w:t>
      </w:r>
    </w:p>
    <w:p>
      <w:pPr>
        <w:pStyle w:val="BodyText"/>
        <w:rPr>
          <w:sz w:val="20"/>
        </w:rPr>
      </w:pPr>
    </w:p>
    <w:p>
      <w:pPr>
        <w:pStyle w:val="BodyText"/>
        <w:spacing w:before="206" w:after="1"/>
        <w:rPr>
          <w:sz w:val="20"/>
        </w:rPr>
      </w:pPr>
    </w:p>
    <w:tbl>
      <w:tblPr>
        <w:tblW w:w="0" w:type="auto"/>
        <w:jc w:val="left"/>
        <w:tblInd w:w="24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06"/>
        <w:gridCol w:w="3501"/>
      </w:tblGrid>
      <w:tr>
        <w:trPr>
          <w:trHeight w:val="326" w:hRule="atLeast"/>
        </w:trPr>
        <w:tc>
          <w:tcPr>
            <w:tcW w:w="5707" w:type="dxa"/>
            <w:gridSpan w:val="2"/>
          </w:tcPr>
          <w:p>
            <w:pPr>
              <w:pStyle w:val="TableParagraph"/>
              <w:spacing w:before="11"/>
              <w:rPr>
                <w:sz w:val="6"/>
              </w:rPr>
            </w:pPr>
          </w:p>
          <w:p>
            <w:pPr>
              <w:pStyle w:val="TableParagraph"/>
              <w:spacing w:line="200" w:lineRule="exact"/>
              <w:ind w:left="91"/>
              <w:rPr>
                <w:position w:val="-3"/>
                <w:sz w:val="20"/>
              </w:rPr>
            </w:pPr>
            <w:r>
              <w:rPr>
                <w:position w:val="-3"/>
                <w:sz w:val="20"/>
              </w:rPr>
              <mc:AlternateContent>
                <mc:Choice Requires="wps">
                  <w:drawing>
                    <wp:inline distT="0" distB="0" distL="0" distR="0">
                      <wp:extent cx="3463925" cy="127635"/>
                      <wp:effectExtent l="0" t="0" r="0" b="5714"/>
                      <wp:docPr id="93" name="Group 93"/>
                      <wp:cNvGraphicFramePr>
                        <a:graphicFrameLocks/>
                      </wp:cNvGraphicFramePr>
                      <a:graphic>
                        <a:graphicData uri="http://schemas.microsoft.com/office/word/2010/wordprocessingGroup">
                          <wpg:wgp>
                            <wpg:cNvPr id="93" name="Group 93"/>
                            <wpg:cNvGrpSpPr/>
                            <wpg:grpSpPr>
                              <a:xfrm>
                                <a:off x="0" y="0"/>
                                <a:ext cx="3463925" cy="127635"/>
                                <a:chExt cx="3463925" cy="127635"/>
                              </a:xfrm>
                            </wpg:grpSpPr>
                            <pic:pic>
                              <pic:nvPicPr>
                                <pic:cNvPr id="94" name="Image 94"/>
                                <pic:cNvPicPr/>
                              </pic:nvPicPr>
                              <pic:blipFill>
                                <a:blip r:embed="rId55" cstate="print"/>
                                <a:stretch>
                                  <a:fillRect/>
                                </a:stretch>
                              </pic:blipFill>
                              <pic:spPr>
                                <a:xfrm>
                                  <a:off x="0" y="0"/>
                                  <a:ext cx="2793365" cy="127254"/>
                                </a:xfrm>
                                <a:prstGeom prst="rect">
                                  <a:avLst/>
                                </a:prstGeom>
                              </pic:spPr>
                            </pic:pic>
                            <pic:pic>
                              <pic:nvPicPr>
                                <pic:cNvPr id="95" name="Image 95"/>
                                <pic:cNvPicPr/>
                              </pic:nvPicPr>
                              <pic:blipFill>
                                <a:blip r:embed="rId56" cstate="print"/>
                                <a:stretch>
                                  <a:fillRect/>
                                </a:stretch>
                              </pic:blipFill>
                              <pic:spPr>
                                <a:xfrm>
                                  <a:off x="2833370" y="8636"/>
                                  <a:ext cx="630554" cy="118618"/>
                                </a:xfrm>
                                <a:prstGeom prst="rect">
                                  <a:avLst/>
                                </a:prstGeom>
                              </pic:spPr>
                            </pic:pic>
                          </wpg:wgp>
                        </a:graphicData>
                      </a:graphic>
                    </wp:inline>
                  </w:drawing>
                </mc:Choice>
                <mc:Fallback>
                  <w:pict>
                    <v:group style="width:272.75pt;height:10.050pt;mso-position-horizontal-relative:char;mso-position-vertical-relative:line" id="docshapegroup90" coordorigin="0,0" coordsize="5455,201">
                      <v:shape style="position:absolute;left:0;top:0;width:4399;height:201" type="#_x0000_t75" id="docshape91" stroked="false">
                        <v:imagedata r:id="rId55" o:title=""/>
                      </v:shape>
                      <v:shape style="position:absolute;left:4462;top:13;width:993;height:187" type="#_x0000_t75" id="docshape92" stroked="false">
                        <v:imagedata r:id="rId56" o:title=""/>
                      </v:shape>
                    </v:group>
                  </w:pict>
                </mc:Fallback>
              </mc:AlternateContent>
            </w:r>
            <w:r>
              <w:rPr>
                <w:position w:val="-3"/>
                <w:sz w:val="20"/>
              </w:rPr>
            </w:r>
          </w:p>
        </w:tc>
      </w:tr>
      <w:tr>
        <w:trPr>
          <w:trHeight w:val="295" w:hRule="atLeast"/>
        </w:trPr>
        <w:tc>
          <w:tcPr>
            <w:tcW w:w="2206" w:type="dxa"/>
            <w:tcBorders>
              <w:right w:val="single" w:sz="8" w:space="0" w:color="000000"/>
            </w:tcBorders>
          </w:tcPr>
          <w:p>
            <w:pPr>
              <w:pStyle w:val="TableParagraph"/>
              <w:spacing w:before="13"/>
              <w:ind w:right="164"/>
              <w:jc w:val="right"/>
              <w:rPr>
                <w:sz w:val="22"/>
              </w:rPr>
            </w:pPr>
            <w:r>
              <w:rPr>
                <w:sz w:val="22"/>
              </w:rPr>
              <mc:AlternateContent>
                <mc:Choice Requires="wps">
                  <w:drawing>
                    <wp:anchor distT="0" distB="0" distL="0" distR="0" allowOverlap="1" layoutInCell="1" locked="0" behindDoc="1" simplePos="0" relativeHeight="480691200">
                      <wp:simplePos x="0" y="0"/>
                      <wp:positionH relativeFrom="column">
                        <wp:posOffset>84963</wp:posOffset>
                      </wp:positionH>
                      <wp:positionV relativeFrom="paragraph">
                        <wp:posOffset>-15997</wp:posOffset>
                      </wp:positionV>
                      <wp:extent cx="278130" cy="154305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278130" cy="1543050"/>
                                <a:chExt cx="278130" cy="1543050"/>
                              </a:xfrm>
                            </wpg:grpSpPr>
                            <pic:pic>
                              <pic:nvPicPr>
                                <pic:cNvPr id="97" name="Image 97"/>
                                <pic:cNvPicPr/>
                              </pic:nvPicPr>
                              <pic:blipFill>
                                <a:blip r:embed="rId57" cstate="print"/>
                                <a:stretch>
                                  <a:fillRect/>
                                </a:stretch>
                              </pic:blipFill>
                              <pic:spPr>
                                <a:xfrm>
                                  <a:off x="0" y="0"/>
                                  <a:ext cx="277774" cy="1543050"/>
                                </a:xfrm>
                                <a:prstGeom prst="rect">
                                  <a:avLst/>
                                </a:prstGeom>
                              </pic:spPr>
                            </pic:pic>
                          </wpg:wgp>
                        </a:graphicData>
                      </a:graphic>
                    </wp:anchor>
                  </w:drawing>
                </mc:Choice>
                <mc:Fallback>
                  <w:pict>
                    <v:group style="position:absolute;margin-left:6.69pt;margin-top:-1.259682pt;width:21.9pt;height:121.5pt;mso-position-horizontal-relative:column;mso-position-vertical-relative:paragraph;z-index:-22625280" id="docshapegroup93" coordorigin="134,-25" coordsize="438,2430">
                      <v:shape style="position:absolute;left:133;top:-26;width:438;height:2430" type="#_x0000_t75" id="docshape94" stroked="false">
                        <v:imagedata r:id="rId57" o:title=""/>
                      </v:shape>
                      <w10:wrap type="none"/>
                    </v:group>
                  </w:pict>
                </mc:Fallback>
              </mc:AlternateContent>
            </w:r>
            <w:r>
              <w:rPr>
                <w:w w:val="80"/>
                <w:sz w:val="22"/>
              </w:rPr>
              <w:t>Client</w:t>
            </w:r>
            <w:r>
              <w:rPr>
                <w:spacing w:val="-12"/>
                <w:sz w:val="22"/>
              </w:rPr>
              <w:t> </w:t>
            </w:r>
            <w:r>
              <w:rPr>
                <w:w w:val="80"/>
                <w:sz w:val="22"/>
              </w:rPr>
              <w:t>-1</w:t>
            </w:r>
            <w:r>
              <w:rPr>
                <w:w w:val="80"/>
                <w:position w:val="11"/>
                <w:sz w:val="11"/>
              </w:rPr>
              <w:t>st</w:t>
            </w:r>
            <w:r>
              <w:rPr>
                <w:spacing w:val="18"/>
                <w:position w:val="11"/>
                <w:sz w:val="11"/>
              </w:rPr>
              <w:t> </w:t>
            </w:r>
            <w:r>
              <w:rPr>
                <w:spacing w:val="-2"/>
                <w:w w:val="80"/>
                <w:sz w:val="22"/>
              </w:rPr>
              <w:t>Holder</w:t>
            </w:r>
          </w:p>
        </w:tc>
        <w:tc>
          <w:tcPr>
            <w:tcW w:w="3501" w:type="dxa"/>
            <w:tcBorders>
              <w:left w:val="single" w:sz="8" w:space="0" w:color="000000"/>
            </w:tcBorders>
          </w:tcPr>
          <w:p>
            <w:pPr>
              <w:pStyle w:val="TableParagraph"/>
              <w:spacing w:before="26"/>
              <w:ind w:left="77"/>
              <w:rPr>
                <w:sz w:val="22"/>
              </w:rPr>
            </w:pPr>
            <w:r>
              <w:rPr>
                <w:w w:val="80"/>
                <w:sz w:val="22"/>
              </w:rPr>
              <w:t>-</w:t>
            </w:r>
            <w:r>
              <w:rPr>
                <w:spacing w:val="-9"/>
                <w:sz w:val="22"/>
              </w:rPr>
              <w:t> </w:t>
            </w:r>
            <w:r>
              <w:rPr>
                <w:w w:val="80"/>
                <w:sz w:val="22"/>
              </w:rPr>
              <w:t>19</w:t>
            </w:r>
            <w:r>
              <w:rPr>
                <w:spacing w:val="-3"/>
                <w:w w:val="80"/>
                <w:sz w:val="22"/>
              </w:rPr>
              <w:t> </w:t>
            </w:r>
            <w:r>
              <w:rPr>
                <w:spacing w:val="-2"/>
                <w:w w:val="80"/>
                <w:sz w:val="22"/>
              </w:rPr>
              <w:t>Signature</w:t>
            </w:r>
          </w:p>
        </w:tc>
      </w:tr>
      <w:tr>
        <w:trPr>
          <w:trHeight w:val="300" w:hRule="atLeast"/>
        </w:trPr>
        <w:tc>
          <w:tcPr>
            <w:tcW w:w="2206" w:type="dxa"/>
            <w:tcBorders>
              <w:bottom w:val="single" w:sz="12" w:space="0" w:color="000000"/>
              <w:right w:val="single" w:sz="8" w:space="0" w:color="000000"/>
            </w:tcBorders>
          </w:tcPr>
          <w:p>
            <w:pPr>
              <w:pStyle w:val="TableParagraph"/>
              <w:spacing w:before="13"/>
              <w:ind w:left="681"/>
              <w:rPr>
                <w:sz w:val="22"/>
              </w:rPr>
            </w:pPr>
            <w:r>
              <w:rPr>
                <w:w w:val="90"/>
                <w:sz w:val="22"/>
              </w:rPr>
              <w:t>2</w:t>
            </w:r>
            <w:r>
              <w:rPr>
                <w:w w:val="90"/>
                <w:position w:val="11"/>
                <w:sz w:val="11"/>
              </w:rPr>
              <w:t>nd</w:t>
            </w:r>
            <w:r>
              <w:rPr>
                <w:spacing w:val="16"/>
                <w:position w:val="11"/>
                <w:sz w:val="11"/>
              </w:rPr>
              <w:t> </w:t>
            </w:r>
            <w:r>
              <w:rPr>
                <w:spacing w:val="-2"/>
                <w:w w:val="95"/>
                <w:sz w:val="22"/>
              </w:rPr>
              <w:t>Holder</w:t>
            </w:r>
          </w:p>
        </w:tc>
        <w:tc>
          <w:tcPr>
            <w:tcW w:w="3501" w:type="dxa"/>
            <w:tcBorders>
              <w:left w:val="single" w:sz="8" w:space="0" w:color="000000"/>
              <w:bottom w:val="single" w:sz="12" w:space="0" w:color="000000"/>
            </w:tcBorders>
          </w:tcPr>
          <w:p>
            <w:pPr>
              <w:pStyle w:val="TableParagraph"/>
              <w:spacing w:before="22"/>
              <w:ind w:left="77"/>
              <w:rPr>
                <w:sz w:val="18"/>
              </w:rPr>
            </w:pPr>
            <w:r>
              <w:rPr>
                <w:w w:val="80"/>
                <w:sz w:val="22"/>
              </w:rPr>
              <w:t>-</w:t>
            </w:r>
            <w:r>
              <w:rPr>
                <w:spacing w:val="-2"/>
                <w:w w:val="80"/>
                <w:sz w:val="22"/>
              </w:rPr>
              <w:t> </w:t>
            </w:r>
            <w:r>
              <w:rPr>
                <w:w w:val="80"/>
                <w:sz w:val="22"/>
              </w:rPr>
              <w:t>15</w:t>
            </w:r>
            <w:r>
              <w:rPr>
                <w:spacing w:val="-12"/>
                <w:sz w:val="22"/>
              </w:rPr>
              <w:t> </w:t>
            </w:r>
            <w:r>
              <w:rPr>
                <w:w w:val="80"/>
                <w:sz w:val="22"/>
              </w:rPr>
              <w:t>Signature</w:t>
            </w:r>
            <w:r>
              <w:rPr>
                <w:spacing w:val="-10"/>
                <w:sz w:val="22"/>
              </w:rPr>
              <w:t> </w:t>
            </w:r>
            <w:r>
              <w:rPr>
                <w:w w:val="80"/>
                <w:sz w:val="18"/>
              </w:rPr>
              <w:t>(In</w:t>
            </w:r>
            <w:r>
              <w:rPr>
                <w:spacing w:val="-5"/>
                <w:sz w:val="18"/>
              </w:rPr>
              <w:t> </w:t>
            </w:r>
            <w:r>
              <w:rPr>
                <w:w w:val="80"/>
                <w:sz w:val="18"/>
              </w:rPr>
              <w:t>case</w:t>
            </w:r>
            <w:r>
              <w:rPr>
                <w:spacing w:val="-4"/>
                <w:sz w:val="18"/>
              </w:rPr>
              <w:t> </w:t>
            </w:r>
            <w:r>
              <w:rPr>
                <w:w w:val="80"/>
                <w:sz w:val="18"/>
              </w:rPr>
              <w:t>of</w:t>
            </w:r>
            <w:r>
              <w:rPr>
                <w:spacing w:val="-9"/>
                <w:sz w:val="18"/>
              </w:rPr>
              <w:t> </w:t>
            </w:r>
            <w:r>
              <w:rPr>
                <w:w w:val="80"/>
                <w:sz w:val="18"/>
              </w:rPr>
              <w:t>Joint</w:t>
            </w:r>
            <w:r>
              <w:rPr>
                <w:spacing w:val="-6"/>
                <w:w w:val="80"/>
                <w:sz w:val="18"/>
              </w:rPr>
              <w:t> </w:t>
            </w:r>
            <w:r>
              <w:rPr>
                <w:spacing w:val="-2"/>
                <w:w w:val="80"/>
                <w:sz w:val="18"/>
              </w:rPr>
              <w:t>Account)</w:t>
            </w:r>
          </w:p>
        </w:tc>
      </w:tr>
      <w:tr>
        <w:trPr>
          <w:trHeight w:val="310" w:hRule="atLeast"/>
        </w:trPr>
        <w:tc>
          <w:tcPr>
            <w:tcW w:w="2206" w:type="dxa"/>
            <w:tcBorders>
              <w:top w:val="single" w:sz="12" w:space="0" w:color="000000"/>
              <w:bottom w:val="single" w:sz="12" w:space="0" w:color="000000"/>
              <w:right w:val="single" w:sz="8" w:space="0" w:color="000000"/>
            </w:tcBorders>
          </w:tcPr>
          <w:p>
            <w:pPr>
              <w:pStyle w:val="TableParagraph"/>
              <w:spacing w:before="18"/>
              <w:ind w:left="681"/>
              <w:rPr>
                <w:sz w:val="22"/>
              </w:rPr>
            </w:pPr>
            <w:r>
              <w:rPr>
                <w:w w:val="90"/>
                <w:sz w:val="22"/>
              </w:rPr>
              <w:t>3</w:t>
            </w:r>
            <w:r>
              <w:rPr>
                <w:w w:val="90"/>
                <w:position w:val="11"/>
                <w:sz w:val="11"/>
              </w:rPr>
              <w:t>rd</w:t>
            </w:r>
            <w:r>
              <w:rPr>
                <w:spacing w:val="20"/>
                <w:position w:val="11"/>
                <w:sz w:val="11"/>
              </w:rPr>
              <w:t> </w:t>
            </w:r>
            <w:r>
              <w:rPr>
                <w:spacing w:val="-2"/>
                <w:w w:val="95"/>
                <w:sz w:val="22"/>
              </w:rPr>
              <w:t>Holder</w:t>
            </w:r>
          </w:p>
        </w:tc>
        <w:tc>
          <w:tcPr>
            <w:tcW w:w="3501" w:type="dxa"/>
            <w:tcBorders>
              <w:top w:val="single" w:sz="12" w:space="0" w:color="000000"/>
              <w:left w:val="single" w:sz="8" w:space="0" w:color="000000"/>
              <w:bottom w:val="single" w:sz="12" w:space="0" w:color="000000"/>
            </w:tcBorders>
          </w:tcPr>
          <w:p>
            <w:pPr>
              <w:pStyle w:val="TableParagraph"/>
              <w:spacing w:before="31"/>
              <w:ind w:left="77"/>
              <w:rPr>
                <w:sz w:val="18"/>
              </w:rPr>
            </w:pPr>
            <w:r>
              <w:rPr>
                <w:w w:val="80"/>
                <w:sz w:val="22"/>
              </w:rPr>
              <w:t>-</w:t>
            </w:r>
            <w:r>
              <w:rPr>
                <w:spacing w:val="-2"/>
                <w:w w:val="80"/>
                <w:sz w:val="22"/>
              </w:rPr>
              <w:t> </w:t>
            </w:r>
            <w:r>
              <w:rPr>
                <w:w w:val="80"/>
                <w:sz w:val="22"/>
              </w:rPr>
              <w:t>12</w:t>
            </w:r>
            <w:r>
              <w:rPr>
                <w:spacing w:val="-12"/>
                <w:sz w:val="22"/>
              </w:rPr>
              <w:t> </w:t>
            </w:r>
            <w:r>
              <w:rPr>
                <w:w w:val="80"/>
                <w:sz w:val="22"/>
              </w:rPr>
              <w:t>Signature</w:t>
            </w:r>
            <w:r>
              <w:rPr>
                <w:spacing w:val="-10"/>
                <w:sz w:val="22"/>
              </w:rPr>
              <w:t> </w:t>
            </w:r>
            <w:r>
              <w:rPr>
                <w:w w:val="80"/>
                <w:sz w:val="18"/>
              </w:rPr>
              <w:t>(In</w:t>
            </w:r>
            <w:r>
              <w:rPr>
                <w:spacing w:val="-5"/>
                <w:sz w:val="18"/>
              </w:rPr>
              <w:t> </w:t>
            </w:r>
            <w:r>
              <w:rPr>
                <w:w w:val="80"/>
                <w:sz w:val="18"/>
              </w:rPr>
              <w:t>case</w:t>
            </w:r>
            <w:r>
              <w:rPr>
                <w:spacing w:val="-4"/>
                <w:sz w:val="18"/>
              </w:rPr>
              <w:t> </w:t>
            </w:r>
            <w:r>
              <w:rPr>
                <w:w w:val="80"/>
                <w:sz w:val="18"/>
              </w:rPr>
              <w:t>of</w:t>
            </w:r>
            <w:r>
              <w:rPr>
                <w:spacing w:val="-9"/>
                <w:sz w:val="18"/>
              </w:rPr>
              <w:t> </w:t>
            </w:r>
            <w:r>
              <w:rPr>
                <w:w w:val="80"/>
                <w:sz w:val="18"/>
              </w:rPr>
              <w:t>Joint</w:t>
            </w:r>
            <w:r>
              <w:rPr>
                <w:spacing w:val="-6"/>
                <w:w w:val="80"/>
                <w:sz w:val="18"/>
              </w:rPr>
              <w:t> </w:t>
            </w:r>
            <w:r>
              <w:rPr>
                <w:spacing w:val="-2"/>
                <w:w w:val="80"/>
                <w:sz w:val="18"/>
              </w:rPr>
              <w:t>Account)</w:t>
            </w:r>
          </w:p>
        </w:tc>
      </w:tr>
      <w:tr>
        <w:trPr>
          <w:trHeight w:val="300" w:hRule="atLeast"/>
        </w:trPr>
        <w:tc>
          <w:tcPr>
            <w:tcW w:w="2206" w:type="dxa"/>
            <w:tcBorders>
              <w:top w:val="single" w:sz="12" w:space="0" w:color="000000"/>
              <w:right w:val="single" w:sz="8" w:space="0" w:color="000000"/>
            </w:tcBorders>
          </w:tcPr>
          <w:p>
            <w:pPr>
              <w:pStyle w:val="TableParagraph"/>
              <w:spacing w:before="27"/>
              <w:ind w:right="326"/>
              <w:jc w:val="right"/>
              <w:rPr>
                <w:sz w:val="22"/>
              </w:rPr>
            </w:pPr>
            <w:r>
              <w:rPr>
                <w:spacing w:val="-4"/>
                <w:w w:val="80"/>
                <w:sz w:val="22"/>
              </w:rPr>
              <w:t>Non-</w:t>
            </w:r>
            <w:r>
              <w:rPr>
                <w:spacing w:val="-2"/>
                <w:w w:val="95"/>
                <w:sz w:val="22"/>
              </w:rPr>
              <w:t>Individual</w:t>
            </w:r>
          </w:p>
        </w:tc>
        <w:tc>
          <w:tcPr>
            <w:tcW w:w="3501" w:type="dxa"/>
            <w:tcBorders>
              <w:top w:val="single" w:sz="12" w:space="0" w:color="000000"/>
              <w:left w:val="single" w:sz="8" w:space="0" w:color="000000"/>
            </w:tcBorders>
          </w:tcPr>
          <w:p>
            <w:pPr>
              <w:pStyle w:val="TableParagraph"/>
              <w:spacing w:before="27"/>
              <w:ind w:left="77"/>
              <w:rPr>
                <w:sz w:val="22"/>
              </w:rPr>
            </w:pPr>
            <w:r>
              <w:rPr>
                <w:w w:val="80"/>
                <w:sz w:val="22"/>
              </w:rPr>
              <w:t>-</w:t>
            </w:r>
            <w:r>
              <w:rPr>
                <w:spacing w:val="-9"/>
                <w:sz w:val="22"/>
              </w:rPr>
              <w:t> </w:t>
            </w:r>
            <w:r>
              <w:rPr>
                <w:w w:val="80"/>
                <w:sz w:val="22"/>
              </w:rPr>
              <w:t>19</w:t>
            </w:r>
            <w:r>
              <w:rPr>
                <w:spacing w:val="-3"/>
                <w:w w:val="80"/>
                <w:sz w:val="22"/>
              </w:rPr>
              <w:t> </w:t>
            </w:r>
            <w:r>
              <w:rPr>
                <w:spacing w:val="-2"/>
                <w:w w:val="80"/>
                <w:sz w:val="22"/>
              </w:rPr>
              <w:t>Signature</w:t>
            </w:r>
          </w:p>
        </w:tc>
      </w:tr>
      <w:tr>
        <w:trPr>
          <w:trHeight w:val="301" w:hRule="atLeast"/>
        </w:trPr>
        <w:tc>
          <w:tcPr>
            <w:tcW w:w="2206" w:type="dxa"/>
            <w:tcBorders>
              <w:bottom w:val="single" w:sz="12" w:space="0" w:color="000000"/>
              <w:right w:val="single" w:sz="8" w:space="0" w:color="000000"/>
            </w:tcBorders>
          </w:tcPr>
          <w:p>
            <w:pPr>
              <w:pStyle w:val="TableParagraph"/>
              <w:spacing w:before="13"/>
              <w:ind w:right="222"/>
              <w:jc w:val="right"/>
              <w:rPr>
                <w:sz w:val="22"/>
              </w:rPr>
            </w:pPr>
            <w:r>
              <w:rPr>
                <w:spacing w:val="-2"/>
                <w:w w:val="80"/>
                <w:sz w:val="22"/>
              </w:rPr>
              <w:t>MEL</w:t>
            </w:r>
            <w:r>
              <w:rPr>
                <w:spacing w:val="-4"/>
                <w:w w:val="90"/>
                <w:sz w:val="22"/>
              </w:rPr>
              <w:t> </w:t>
            </w:r>
            <w:r>
              <w:rPr>
                <w:spacing w:val="-2"/>
                <w:w w:val="90"/>
                <w:sz w:val="22"/>
              </w:rPr>
              <w:t>authorized</w:t>
            </w:r>
          </w:p>
        </w:tc>
        <w:tc>
          <w:tcPr>
            <w:tcW w:w="3501" w:type="dxa"/>
            <w:tcBorders>
              <w:left w:val="single" w:sz="8" w:space="0" w:color="000000"/>
              <w:bottom w:val="single" w:sz="12" w:space="0" w:color="000000"/>
            </w:tcBorders>
          </w:tcPr>
          <w:p>
            <w:pPr>
              <w:pStyle w:val="TableParagraph"/>
              <w:spacing w:before="13"/>
              <w:ind w:left="77"/>
              <w:rPr>
                <w:sz w:val="22"/>
              </w:rPr>
            </w:pPr>
            <w:r>
              <w:rPr>
                <w:w w:val="85"/>
                <w:sz w:val="22"/>
              </w:rPr>
              <w:t>-</w:t>
            </w:r>
            <w:r>
              <w:rPr>
                <w:spacing w:val="-8"/>
                <w:w w:val="85"/>
                <w:sz w:val="22"/>
              </w:rPr>
              <w:t> </w:t>
            </w:r>
            <w:r>
              <w:rPr>
                <w:w w:val="85"/>
                <w:sz w:val="22"/>
              </w:rPr>
              <w:t>8</w:t>
            </w:r>
            <w:r>
              <w:rPr>
                <w:spacing w:val="-6"/>
                <w:w w:val="85"/>
                <w:sz w:val="22"/>
              </w:rPr>
              <w:t> </w:t>
            </w:r>
            <w:r>
              <w:rPr>
                <w:spacing w:val="-2"/>
                <w:w w:val="85"/>
                <w:sz w:val="22"/>
              </w:rPr>
              <w:t>Signature</w:t>
            </w:r>
          </w:p>
        </w:tc>
      </w:tr>
      <w:tr>
        <w:trPr>
          <w:trHeight w:val="310" w:hRule="atLeast"/>
        </w:trPr>
        <w:tc>
          <w:tcPr>
            <w:tcW w:w="2206" w:type="dxa"/>
            <w:tcBorders>
              <w:top w:val="single" w:sz="12" w:space="0" w:color="000000"/>
              <w:bottom w:val="single" w:sz="12" w:space="0" w:color="000000"/>
              <w:right w:val="single" w:sz="8" w:space="0" w:color="000000"/>
            </w:tcBorders>
          </w:tcPr>
          <w:p>
            <w:pPr>
              <w:pStyle w:val="TableParagraph"/>
              <w:tabs>
                <w:tab w:pos="681" w:val="left" w:leader="none"/>
              </w:tabs>
              <w:spacing w:before="10"/>
              <w:ind w:left="258"/>
              <w:rPr>
                <w:position w:val="1"/>
                <w:sz w:val="22"/>
              </w:rPr>
            </w:pPr>
            <w:r>
              <w:rPr>
                <w:rFonts w:ascii="Times New Roman"/>
                <w:b/>
                <w:spacing w:val="-10"/>
                <w:sz w:val="23"/>
              </w:rPr>
              <w:t>I</w:t>
            </w:r>
            <w:r>
              <w:rPr>
                <w:rFonts w:ascii="Times New Roman"/>
                <w:b/>
                <w:sz w:val="23"/>
              </w:rPr>
              <w:tab/>
            </w:r>
            <w:r>
              <w:rPr>
                <w:spacing w:val="-2"/>
                <w:position w:val="1"/>
                <w:sz w:val="22"/>
              </w:rPr>
              <w:t>Introducer</w:t>
            </w:r>
          </w:p>
        </w:tc>
        <w:tc>
          <w:tcPr>
            <w:tcW w:w="3501" w:type="dxa"/>
            <w:tcBorders>
              <w:top w:val="single" w:sz="12" w:space="0" w:color="000000"/>
              <w:left w:val="single" w:sz="8" w:space="0" w:color="000000"/>
              <w:bottom w:val="single" w:sz="12" w:space="0" w:color="000000"/>
            </w:tcBorders>
          </w:tcPr>
          <w:p>
            <w:pPr>
              <w:pStyle w:val="TableParagraph"/>
              <w:spacing w:before="17"/>
              <w:ind w:left="77"/>
              <w:rPr>
                <w:sz w:val="22"/>
              </w:rPr>
            </w:pPr>
            <w:r>
              <w:rPr>
                <w:w w:val="85"/>
                <w:sz w:val="22"/>
              </w:rPr>
              <w:t>-</w:t>
            </w:r>
            <w:r>
              <w:rPr>
                <w:spacing w:val="-8"/>
                <w:w w:val="85"/>
                <w:sz w:val="22"/>
              </w:rPr>
              <w:t> </w:t>
            </w:r>
            <w:r>
              <w:rPr>
                <w:w w:val="85"/>
                <w:sz w:val="22"/>
              </w:rPr>
              <w:t>1</w:t>
            </w:r>
            <w:r>
              <w:rPr>
                <w:spacing w:val="-6"/>
                <w:w w:val="85"/>
                <w:sz w:val="22"/>
              </w:rPr>
              <w:t> </w:t>
            </w:r>
            <w:r>
              <w:rPr>
                <w:spacing w:val="-2"/>
                <w:w w:val="85"/>
                <w:sz w:val="22"/>
              </w:rPr>
              <w:t>Signature</w:t>
            </w:r>
          </w:p>
        </w:tc>
      </w:tr>
      <w:tr>
        <w:trPr>
          <w:trHeight w:val="341" w:hRule="atLeast"/>
        </w:trPr>
        <w:tc>
          <w:tcPr>
            <w:tcW w:w="2206" w:type="dxa"/>
            <w:tcBorders>
              <w:top w:val="single" w:sz="12" w:space="0" w:color="000000"/>
              <w:right w:val="single" w:sz="8" w:space="0" w:color="000000"/>
            </w:tcBorders>
          </w:tcPr>
          <w:p>
            <w:pPr>
              <w:pStyle w:val="TableParagraph"/>
              <w:tabs>
                <w:tab w:pos="681" w:val="left" w:leader="none"/>
              </w:tabs>
              <w:spacing w:before="17"/>
              <w:ind w:left="196"/>
              <w:rPr>
                <w:sz w:val="22"/>
              </w:rPr>
            </w:pPr>
            <w:r>
              <w:rPr>
                <w:rFonts w:ascii="Times New Roman"/>
                <w:b/>
                <w:spacing w:val="-5"/>
                <w:sz w:val="18"/>
              </w:rPr>
              <w:t>SB</w:t>
            </w:r>
            <w:r>
              <w:rPr>
                <w:rFonts w:ascii="Times New Roman"/>
                <w:b/>
                <w:sz w:val="18"/>
              </w:rPr>
              <w:tab/>
            </w:r>
            <w:r>
              <w:rPr>
                <w:spacing w:val="-4"/>
                <w:w w:val="80"/>
                <w:sz w:val="22"/>
              </w:rPr>
              <w:t>Sub-</w:t>
            </w:r>
            <w:r>
              <w:rPr>
                <w:spacing w:val="-2"/>
                <w:w w:val="95"/>
                <w:sz w:val="22"/>
              </w:rPr>
              <w:t>Broker</w:t>
            </w:r>
          </w:p>
        </w:tc>
        <w:tc>
          <w:tcPr>
            <w:tcW w:w="3501" w:type="dxa"/>
            <w:tcBorders>
              <w:top w:val="single" w:sz="12" w:space="0" w:color="000000"/>
              <w:left w:val="single" w:sz="8" w:space="0" w:color="000000"/>
            </w:tcBorders>
          </w:tcPr>
          <w:p>
            <w:pPr>
              <w:pStyle w:val="TableParagraph"/>
              <w:spacing w:before="12"/>
              <w:ind w:left="77"/>
              <w:rPr>
                <w:sz w:val="22"/>
              </w:rPr>
            </w:pPr>
            <w:r>
              <w:rPr>
                <w:w w:val="85"/>
                <w:sz w:val="22"/>
              </w:rPr>
              <w:t>-</w:t>
            </w:r>
            <w:r>
              <w:rPr>
                <w:spacing w:val="-8"/>
                <w:w w:val="85"/>
                <w:sz w:val="22"/>
              </w:rPr>
              <w:t> </w:t>
            </w:r>
            <w:r>
              <w:rPr>
                <w:w w:val="85"/>
                <w:sz w:val="22"/>
              </w:rPr>
              <w:t>1</w:t>
            </w:r>
            <w:r>
              <w:rPr>
                <w:spacing w:val="-6"/>
                <w:w w:val="85"/>
                <w:sz w:val="22"/>
              </w:rPr>
              <w:t> </w:t>
            </w:r>
            <w:r>
              <w:rPr>
                <w:spacing w:val="-2"/>
                <w:w w:val="85"/>
                <w:sz w:val="22"/>
              </w:rPr>
              <w:t>Signature</w:t>
            </w:r>
          </w:p>
        </w:tc>
      </w:tr>
    </w:tbl>
    <w:p>
      <w:pPr>
        <w:pStyle w:val="TableParagraph"/>
        <w:spacing w:after="0"/>
        <w:rPr>
          <w:sz w:val="22"/>
        </w:rPr>
        <w:sectPr>
          <w:pgSz w:w="11910" w:h="16840"/>
          <w:pgMar w:header="0" w:footer="0" w:top="1100" w:bottom="280" w:left="708" w:right="708"/>
        </w:sectPr>
      </w:pPr>
    </w:p>
    <w:p>
      <w:pPr>
        <w:spacing w:before="79" w:after="56"/>
        <w:ind w:left="0" w:right="25" w:firstLine="0"/>
        <w:jc w:val="center"/>
        <w:rPr>
          <w:rFonts w:ascii="Arial"/>
          <w:b/>
          <w:sz w:val="22"/>
        </w:rPr>
      </w:pPr>
      <w:bookmarkStart w:name="INDEX" w:id="12"/>
      <w:bookmarkEnd w:id="12"/>
      <w:r>
        <w:rPr/>
      </w:r>
      <w:r>
        <w:rPr>
          <w:rFonts w:ascii="Arial"/>
          <w:b/>
          <w:spacing w:val="-2"/>
          <w:w w:val="130"/>
          <w:sz w:val="22"/>
        </w:rPr>
        <w:t>INDEX</w:t>
      </w:r>
    </w:p>
    <w:tbl>
      <w:tblPr>
        <w:tblW w:w="0" w:type="auto"/>
        <w:jc w:val="left"/>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20"/>
        <w:gridCol w:w="2891"/>
        <w:gridCol w:w="5641"/>
        <w:gridCol w:w="828"/>
      </w:tblGrid>
      <w:tr>
        <w:trPr>
          <w:trHeight w:val="315" w:hRule="atLeast"/>
        </w:trPr>
        <w:tc>
          <w:tcPr>
            <w:tcW w:w="720" w:type="dxa"/>
          </w:tcPr>
          <w:p>
            <w:pPr>
              <w:pStyle w:val="TableParagraph"/>
              <w:rPr>
                <w:rFonts w:ascii="Arial"/>
                <w:b/>
                <w:sz w:val="7"/>
              </w:rPr>
            </w:pPr>
          </w:p>
          <w:p>
            <w:pPr>
              <w:pStyle w:val="TableParagraph"/>
              <w:spacing w:line="149" w:lineRule="exact"/>
              <w:ind w:left="125"/>
              <w:rPr>
                <w:rFonts w:ascii="Arial"/>
                <w:position w:val="-2"/>
                <w:sz w:val="14"/>
              </w:rPr>
            </w:pPr>
            <w:r>
              <w:rPr>
                <w:rFonts w:ascii="Arial"/>
                <w:position w:val="-2"/>
                <w:sz w:val="14"/>
              </w:rPr>
              <mc:AlternateContent>
                <mc:Choice Requires="wps">
                  <w:drawing>
                    <wp:inline distT="0" distB="0" distL="0" distR="0">
                      <wp:extent cx="318135" cy="95250"/>
                      <wp:effectExtent l="0" t="0" r="0" b="0"/>
                      <wp:docPr id="98" name="Group 98"/>
                      <wp:cNvGraphicFramePr>
                        <a:graphicFrameLocks/>
                      </wp:cNvGraphicFramePr>
                      <a:graphic>
                        <a:graphicData uri="http://schemas.microsoft.com/office/word/2010/wordprocessingGroup">
                          <wpg:wgp>
                            <wpg:cNvPr id="98" name="Group 98"/>
                            <wpg:cNvGrpSpPr/>
                            <wpg:grpSpPr>
                              <a:xfrm>
                                <a:off x="0" y="0"/>
                                <a:ext cx="318135" cy="95250"/>
                                <a:chExt cx="318135" cy="95250"/>
                              </a:xfrm>
                            </wpg:grpSpPr>
                            <pic:pic>
                              <pic:nvPicPr>
                                <pic:cNvPr id="99" name="Image 99"/>
                                <pic:cNvPicPr/>
                              </pic:nvPicPr>
                              <pic:blipFill>
                                <a:blip r:embed="rId58" cstate="print"/>
                                <a:stretch>
                                  <a:fillRect/>
                                </a:stretch>
                              </pic:blipFill>
                              <pic:spPr>
                                <a:xfrm>
                                  <a:off x="0" y="0"/>
                                  <a:ext cx="124383" cy="94869"/>
                                </a:xfrm>
                                <a:prstGeom prst="rect">
                                  <a:avLst/>
                                </a:prstGeom>
                              </pic:spPr>
                            </pic:pic>
                            <pic:pic>
                              <pic:nvPicPr>
                                <pic:cNvPr id="100" name="Image 100"/>
                                <pic:cNvPicPr/>
                              </pic:nvPicPr>
                              <pic:blipFill>
                                <a:blip r:embed="rId59" cstate="print"/>
                                <a:stretch>
                                  <a:fillRect/>
                                </a:stretch>
                              </pic:blipFill>
                              <pic:spPr>
                                <a:xfrm>
                                  <a:off x="165925" y="1523"/>
                                  <a:ext cx="151828" cy="93218"/>
                                </a:xfrm>
                                <a:prstGeom prst="rect">
                                  <a:avLst/>
                                </a:prstGeom>
                              </pic:spPr>
                            </pic:pic>
                          </wpg:wgp>
                        </a:graphicData>
                      </a:graphic>
                    </wp:inline>
                  </w:drawing>
                </mc:Choice>
                <mc:Fallback>
                  <w:pict>
                    <v:group style="width:25.05pt;height:7.5pt;mso-position-horizontal-relative:char;mso-position-vertical-relative:line" id="docshapegroup95" coordorigin="0,0" coordsize="501,150">
                      <v:shape style="position:absolute;left:0;top:0;width:196;height:150" type="#_x0000_t75" id="docshape96" stroked="false">
                        <v:imagedata r:id="rId58" o:title=""/>
                      </v:shape>
                      <v:shape style="position:absolute;left:261;top:2;width:240;height:147" type="#_x0000_t75" id="docshape97" stroked="false">
                        <v:imagedata r:id="rId59" o:title=""/>
                      </v:shape>
                    </v:group>
                  </w:pict>
                </mc:Fallback>
              </mc:AlternateContent>
            </w:r>
            <w:r>
              <w:rPr>
                <w:rFonts w:ascii="Arial"/>
                <w:position w:val="-2"/>
                <w:sz w:val="14"/>
              </w:rPr>
            </w:r>
          </w:p>
        </w:tc>
        <w:tc>
          <w:tcPr>
            <w:tcW w:w="2891" w:type="dxa"/>
            <w:tcBorders>
              <w:right w:val="single" w:sz="6" w:space="0" w:color="000000"/>
            </w:tcBorders>
          </w:tcPr>
          <w:p>
            <w:pPr>
              <w:pStyle w:val="TableParagraph"/>
              <w:rPr>
                <w:rFonts w:ascii="Arial"/>
                <w:b/>
                <w:sz w:val="7"/>
              </w:rPr>
            </w:pPr>
          </w:p>
          <w:p>
            <w:pPr>
              <w:pStyle w:val="TableParagraph"/>
              <w:spacing w:line="150" w:lineRule="exact"/>
              <w:ind w:left="295"/>
              <w:rPr>
                <w:rFonts w:ascii="Arial"/>
                <w:position w:val="-2"/>
                <w:sz w:val="15"/>
              </w:rPr>
            </w:pPr>
            <w:r>
              <w:rPr>
                <w:rFonts w:ascii="Arial"/>
                <w:position w:val="-2"/>
                <w:sz w:val="15"/>
              </w:rPr>
              <w:drawing>
                <wp:inline distT="0" distB="0" distL="0" distR="0">
                  <wp:extent cx="1104070" cy="95250"/>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60" cstate="print"/>
                          <a:stretch>
                            <a:fillRect/>
                          </a:stretch>
                        </pic:blipFill>
                        <pic:spPr>
                          <a:xfrm>
                            <a:off x="0" y="0"/>
                            <a:ext cx="1104070" cy="95250"/>
                          </a:xfrm>
                          <a:prstGeom prst="rect">
                            <a:avLst/>
                          </a:prstGeom>
                        </pic:spPr>
                      </pic:pic>
                    </a:graphicData>
                  </a:graphic>
                </wp:inline>
              </w:drawing>
            </w:r>
            <w:r>
              <w:rPr>
                <w:rFonts w:ascii="Arial"/>
                <w:position w:val="-2"/>
                <w:sz w:val="15"/>
              </w:rPr>
            </w:r>
          </w:p>
        </w:tc>
        <w:tc>
          <w:tcPr>
            <w:tcW w:w="5641" w:type="dxa"/>
            <w:tcBorders>
              <w:left w:val="single" w:sz="6" w:space="0" w:color="000000"/>
            </w:tcBorders>
          </w:tcPr>
          <w:p>
            <w:pPr>
              <w:pStyle w:val="TableParagraph"/>
              <w:rPr>
                <w:rFonts w:ascii="Arial"/>
                <w:b/>
                <w:sz w:val="7"/>
              </w:rPr>
            </w:pPr>
          </w:p>
          <w:p>
            <w:pPr>
              <w:pStyle w:val="TableParagraph"/>
              <w:spacing w:line="189" w:lineRule="exact"/>
              <w:ind w:left="1376"/>
              <w:rPr>
                <w:rFonts w:ascii="Arial"/>
                <w:position w:val="-3"/>
                <w:sz w:val="18"/>
              </w:rPr>
            </w:pPr>
            <w:r>
              <w:rPr>
                <w:rFonts w:ascii="Arial"/>
                <w:position w:val="-3"/>
                <w:sz w:val="18"/>
              </w:rPr>
              <mc:AlternateContent>
                <mc:Choice Requires="wps">
                  <w:drawing>
                    <wp:inline distT="0" distB="0" distL="0" distR="0">
                      <wp:extent cx="1686560" cy="120650"/>
                      <wp:effectExtent l="0" t="0" r="0" b="3175"/>
                      <wp:docPr id="102" name="Group 102"/>
                      <wp:cNvGraphicFramePr>
                        <a:graphicFrameLocks/>
                      </wp:cNvGraphicFramePr>
                      <a:graphic>
                        <a:graphicData uri="http://schemas.microsoft.com/office/word/2010/wordprocessingGroup">
                          <wpg:wgp>
                            <wpg:cNvPr id="102" name="Group 102"/>
                            <wpg:cNvGrpSpPr/>
                            <wpg:grpSpPr>
                              <a:xfrm>
                                <a:off x="0" y="0"/>
                                <a:ext cx="1686560" cy="120650"/>
                                <a:chExt cx="1686560" cy="120650"/>
                              </a:xfrm>
                            </wpg:grpSpPr>
                            <pic:pic>
                              <pic:nvPicPr>
                                <pic:cNvPr id="103" name="Image 103"/>
                                <pic:cNvPicPr/>
                              </pic:nvPicPr>
                              <pic:blipFill>
                                <a:blip r:embed="rId61" cstate="print"/>
                                <a:stretch>
                                  <a:fillRect/>
                                </a:stretch>
                              </pic:blipFill>
                              <pic:spPr>
                                <a:xfrm>
                                  <a:off x="0" y="0"/>
                                  <a:ext cx="227711" cy="94742"/>
                                </a:xfrm>
                                <a:prstGeom prst="rect">
                                  <a:avLst/>
                                </a:prstGeom>
                              </pic:spPr>
                            </pic:pic>
                            <pic:pic>
                              <pic:nvPicPr>
                                <pic:cNvPr id="104" name="Image 104"/>
                                <pic:cNvPicPr/>
                              </pic:nvPicPr>
                              <pic:blipFill>
                                <a:blip r:embed="rId62" cstate="print"/>
                                <a:stretch>
                                  <a:fillRect/>
                                </a:stretch>
                              </pic:blipFill>
                              <pic:spPr>
                                <a:xfrm>
                                  <a:off x="258318" y="0"/>
                                  <a:ext cx="1428241" cy="120142"/>
                                </a:xfrm>
                                <a:prstGeom prst="rect">
                                  <a:avLst/>
                                </a:prstGeom>
                              </pic:spPr>
                            </pic:pic>
                          </wpg:wgp>
                        </a:graphicData>
                      </a:graphic>
                    </wp:inline>
                  </w:drawing>
                </mc:Choice>
                <mc:Fallback>
                  <w:pict>
                    <v:group style="width:132.8pt;height:9.5pt;mso-position-horizontal-relative:char;mso-position-vertical-relative:line" id="docshapegroup98" coordorigin="0,0" coordsize="2656,190">
                      <v:shape style="position:absolute;left:0;top:0;width:359;height:150" type="#_x0000_t75" id="docshape99" stroked="false">
                        <v:imagedata r:id="rId61" o:title=""/>
                      </v:shape>
                      <v:shape style="position:absolute;left:406;top:0;width:2250;height:190" type="#_x0000_t75" id="docshape100" stroked="false">
                        <v:imagedata r:id="rId62" o:title=""/>
                      </v:shape>
                    </v:group>
                  </w:pict>
                </mc:Fallback>
              </mc:AlternateContent>
            </w:r>
            <w:r>
              <w:rPr>
                <w:rFonts w:ascii="Arial"/>
                <w:position w:val="-3"/>
                <w:sz w:val="18"/>
              </w:rPr>
            </w:r>
          </w:p>
        </w:tc>
        <w:tc>
          <w:tcPr>
            <w:tcW w:w="828" w:type="dxa"/>
          </w:tcPr>
          <w:p>
            <w:pPr>
              <w:pStyle w:val="TableParagraph"/>
              <w:spacing w:before="3"/>
              <w:rPr>
                <w:rFonts w:ascii="Arial"/>
                <w:b/>
                <w:sz w:val="7"/>
              </w:rPr>
            </w:pPr>
          </w:p>
          <w:p>
            <w:pPr>
              <w:pStyle w:val="TableParagraph"/>
              <w:spacing w:line="187" w:lineRule="exact"/>
              <w:ind w:left="153"/>
              <w:rPr>
                <w:rFonts w:ascii="Arial"/>
                <w:sz w:val="14"/>
              </w:rPr>
            </w:pPr>
            <w:r>
              <w:rPr>
                <w:rFonts w:ascii="Arial"/>
                <w:position w:val="-3"/>
                <w:sz w:val="18"/>
              </w:rPr>
              <w:drawing>
                <wp:inline distT="0" distB="0" distL="0" distR="0">
                  <wp:extent cx="142518" cy="119062"/>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63" cstate="print"/>
                          <a:stretch>
                            <a:fillRect/>
                          </a:stretch>
                        </pic:blipFill>
                        <pic:spPr>
                          <a:xfrm>
                            <a:off x="0" y="0"/>
                            <a:ext cx="142518" cy="119062"/>
                          </a:xfrm>
                          <a:prstGeom prst="rect">
                            <a:avLst/>
                          </a:prstGeom>
                        </pic:spPr>
                      </pic:pic>
                    </a:graphicData>
                  </a:graphic>
                </wp:inline>
              </w:drawing>
            </w:r>
            <w:r>
              <w:rPr>
                <w:rFonts w:ascii="Arial"/>
                <w:position w:val="-3"/>
                <w:sz w:val="18"/>
              </w:rPr>
            </w:r>
            <w:r>
              <w:rPr>
                <w:rFonts w:ascii="Times New Roman"/>
                <w:spacing w:val="39"/>
                <w:position w:val="-3"/>
                <w:sz w:val="14"/>
              </w:rPr>
              <w:t> </w:t>
            </w:r>
            <w:r>
              <w:rPr>
                <w:rFonts w:ascii="Arial"/>
                <w:spacing w:val="39"/>
                <w:sz w:val="14"/>
              </w:rPr>
              <w:drawing>
                <wp:inline distT="0" distB="0" distL="0" distR="0">
                  <wp:extent cx="155023" cy="93345"/>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64" cstate="print"/>
                          <a:stretch>
                            <a:fillRect/>
                          </a:stretch>
                        </pic:blipFill>
                        <pic:spPr>
                          <a:xfrm>
                            <a:off x="0" y="0"/>
                            <a:ext cx="155023" cy="93345"/>
                          </a:xfrm>
                          <a:prstGeom prst="rect">
                            <a:avLst/>
                          </a:prstGeom>
                        </pic:spPr>
                      </pic:pic>
                    </a:graphicData>
                  </a:graphic>
                </wp:inline>
              </w:drawing>
            </w:r>
            <w:r>
              <w:rPr>
                <w:rFonts w:ascii="Arial"/>
                <w:spacing w:val="39"/>
                <w:sz w:val="14"/>
              </w:rPr>
            </w:r>
          </w:p>
        </w:tc>
      </w:tr>
    </w:tbl>
    <w:p>
      <w:pPr>
        <w:spacing w:before="84" w:after="14"/>
        <w:ind w:left="15" w:right="0" w:firstLine="0"/>
        <w:jc w:val="center"/>
        <w:rPr>
          <w:rFonts w:ascii="Arial"/>
          <w:b/>
          <w:sz w:val="20"/>
        </w:rPr>
      </w:pPr>
      <w:r>
        <w:rPr>
          <w:rFonts w:ascii="Arial"/>
          <w:b/>
          <w:spacing w:val="-2"/>
          <w:w w:val="80"/>
          <w:sz w:val="20"/>
        </w:rPr>
        <w:t>MANDATORY</w:t>
      </w:r>
      <w:r>
        <w:rPr>
          <w:rFonts w:ascii="Arial"/>
          <w:b/>
          <w:spacing w:val="-12"/>
          <w:sz w:val="20"/>
        </w:rPr>
        <w:t> </w:t>
      </w:r>
      <w:r>
        <w:rPr>
          <w:rFonts w:ascii="Arial"/>
          <w:b/>
          <w:spacing w:val="-2"/>
          <w:w w:val="80"/>
          <w:sz w:val="20"/>
        </w:rPr>
        <w:t>FORM</w:t>
      </w:r>
      <w:r>
        <w:rPr>
          <w:rFonts w:ascii="Arial"/>
          <w:b/>
          <w:spacing w:val="-4"/>
          <w:w w:val="80"/>
          <w:sz w:val="20"/>
        </w:rPr>
        <w:t> </w:t>
      </w:r>
      <w:r>
        <w:rPr>
          <w:rFonts w:ascii="Arial"/>
          <w:b/>
          <w:spacing w:val="-2"/>
          <w:w w:val="80"/>
          <w:sz w:val="20"/>
        </w:rPr>
        <w:t>AS</w:t>
      </w:r>
      <w:r>
        <w:rPr>
          <w:rFonts w:ascii="Arial"/>
          <w:b/>
          <w:spacing w:val="-2"/>
          <w:sz w:val="20"/>
        </w:rPr>
        <w:t> </w:t>
      </w:r>
      <w:r>
        <w:rPr>
          <w:rFonts w:ascii="Arial"/>
          <w:b/>
          <w:spacing w:val="-2"/>
          <w:w w:val="80"/>
          <w:sz w:val="20"/>
        </w:rPr>
        <w:t>PRESCRIBED</w:t>
      </w:r>
      <w:r>
        <w:rPr>
          <w:rFonts w:ascii="Arial"/>
          <w:b/>
          <w:spacing w:val="-1"/>
          <w:sz w:val="20"/>
        </w:rPr>
        <w:t> </w:t>
      </w:r>
      <w:r>
        <w:rPr>
          <w:rFonts w:ascii="Arial"/>
          <w:b/>
          <w:spacing w:val="-2"/>
          <w:w w:val="80"/>
          <w:sz w:val="20"/>
        </w:rPr>
        <w:t>BY</w:t>
      </w:r>
      <w:r>
        <w:rPr>
          <w:rFonts w:ascii="Arial"/>
          <w:b/>
          <w:spacing w:val="-7"/>
          <w:sz w:val="20"/>
        </w:rPr>
        <w:t> </w:t>
      </w:r>
      <w:r>
        <w:rPr>
          <w:rFonts w:ascii="Arial"/>
          <w:b/>
          <w:spacing w:val="-2"/>
          <w:w w:val="80"/>
          <w:sz w:val="20"/>
        </w:rPr>
        <w:t>SEBI</w:t>
      </w:r>
      <w:r>
        <w:rPr>
          <w:rFonts w:ascii="Arial"/>
          <w:b/>
          <w:spacing w:val="-2"/>
          <w:sz w:val="20"/>
        </w:rPr>
        <w:t> </w:t>
      </w:r>
      <w:r>
        <w:rPr>
          <w:rFonts w:ascii="Arial"/>
          <w:b/>
          <w:spacing w:val="-2"/>
          <w:w w:val="80"/>
          <w:sz w:val="20"/>
        </w:rPr>
        <w:t>&amp;</w:t>
      </w:r>
      <w:r>
        <w:rPr>
          <w:rFonts w:ascii="Arial"/>
          <w:b/>
          <w:spacing w:val="-6"/>
          <w:sz w:val="20"/>
        </w:rPr>
        <w:t> </w:t>
      </w:r>
      <w:r>
        <w:rPr>
          <w:rFonts w:ascii="Arial"/>
          <w:b/>
          <w:spacing w:val="-2"/>
          <w:w w:val="80"/>
          <w:sz w:val="20"/>
        </w:rPr>
        <w:t>EXCHANGES</w:t>
      </w:r>
    </w:p>
    <w:tbl>
      <w:tblPr>
        <w:tblW w:w="0" w:type="auto"/>
        <w:jc w:val="left"/>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17"/>
        <w:gridCol w:w="2468"/>
        <w:gridCol w:w="5669"/>
        <w:gridCol w:w="392"/>
        <w:gridCol w:w="834"/>
      </w:tblGrid>
      <w:tr>
        <w:trPr>
          <w:trHeight w:val="572" w:hRule="atLeast"/>
        </w:trPr>
        <w:tc>
          <w:tcPr>
            <w:tcW w:w="717" w:type="dxa"/>
            <w:vMerge w:val="restart"/>
            <w:tcBorders>
              <w:left w:val="single" w:sz="8" w:space="0" w:color="000000"/>
              <w:bottom w:val="single" w:sz="8" w:space="0" w:color="000000"/>
              <w:right w:val="single" w:sz="8" w:space="0" w:color="000000"/>
            </w:tcBorders>
          </w:tcPr>
          <w:p>
            <w:pPr>
              <w:pStyle w:val="TableParagraph"/>
              <w:spacing w:before="62"/>
              <w:ind w:left="54"/>
              <w:jc w:val="center"/>
              <w:rPr>
                <w:sz w:val="20"/>
              </w:rPr>
            </w:pPr>
            <w:r>
              <w:rPr>
                <w:spacing w:val="-5"/>
                <w:sz w:val="20"/>
              </w:rPr>
              <w:t>1.</w:t>
            </w:r>
          </w:p>
        </w:tc>
        <w:tc>
          <w:tcPr>
            <w:tcW w:w="2468" w:type="dxa"/>
            <w:vMerge w:val="restart"/>
            <w:tcBorders>
              <w:left w:val="single" w:sz="8" w:space="0" w:color="000000"/>
              <w:bottom w:val="single" w:sz="8" w:space="0" w:color="000000"/>
              <w:right w:val="single" w:sz="8" w:space="0" w:color="000000"/>
            </w:tcBorders>
          </w:tcPr>
          <w:p>
            <w:pPr>
              <w:pStyle w:val="TableParagraph"/>
              <w:spacing w:before="62"/>
              <w:ind w:left="118"/>
              <w:rPr>
                <w:sz w:val="20"/>
              </w:rPr>
            </w:pPr>
            <w:r>
              <w:rPr>
                <w:w w:val="80"/>
                <w:sz w:val="20"/>
              </w:rPr>
              <w:t>Account</w:t>
            </w:r>
            <w:r>
              <w:rPr>
                <w:spacing w:val="-10"/>
                <w:sz w:val="20"/>
              </w:rPr>
              <w:t> </w:t>
            </w:r>
            <w:r>
              <w:rPr>
                <w:w w:val="80"/>
                <w:sz w:val="20"/>
              </w:rPr>
              <w:t>Opening</w:t>
            </w:r>
            <w:r>
              <w:rPr>
                <w:spacing w:val="-2"/>
                <w:w w:val="80"/>
                <w:sz w:val="20"/>
              </w:rPr>
              <w:t> </w:t>
            </w:r>
            <w:r>
              <w:rPr>
                <w:spacing w:val="-4"/>
                <w:w w:val="80"/>
                <w:sz w:val="20"/>
              </w:rPr>
              <w:t>Form</w:t>
            </w:r>
          </w:p>
        </w:tc>
        <w:tc>
          <w:tcPr>
            <w:tcW w:w="5669" w:type="dxa"/>
            <w:tcBorders>
              <w:left w:val="single" w:sz="8" w:space="0" w:color="000000"/>
              <w:bottom w:val="single" w:sz="8" w:space="0" w:color="000000"/>
            </w:tcBorders>
          </w:tcPr>
          <w:p>
            <w:pPr>
              <w:pStyle w:val="TableParagraph"/>
              <w:spacing w:before="62"/>
              <w:ind w:left="148" w:right="531"/>
              <w:rPr>
                <w:sz w:val="20"/>
              </w:rPr>
            </w:pPr>
            <w:r>
              <w:rPr>
                <w:w w:val="75"/>
                <w:sz w:val="20"/>
              </w:rPr>
              <w:t>A.</w:t>
            </w:r>
            <w:r>
              <w:rPr>
                <w:sz w:val="20"/>
              </w:rPr>
              <w:t> </w:t>
            </w:r>
            <w:r>
              <w:rPr>
                <w:w w:val="75"/>
                <w:sz w:val="20"/>
              </w:rPr>
              <w:t>KYC form -</w:t>
            </w:r>
            <w:r>
              <w:rPr>
                <w:sz w:val="20"/>
              </w:rPr>
              <w:t> </w:t>
            </w:r>
            <w:r>
              <w:rPr>
                <w:w w:val="75"/>
                <w:sz w:val="20"/>
              </w:rPr>
              <w:t>Document captures the</w:t>
            </w:r>
            <w:r>
              <w:rPr>
                <w:sz w:val="20"/>
              </w:rPr>
              <w:t> </w:t>
            </w:r>
            <w:r>
              <w:rPr>
                <w:w w:val="75"/>
                <w:sz w:val="20"/>
              </w:rPr>
              <w:t>basic</w:t>
            </w:r>
            <w:r>
              <w:rPr>
                <w:sz w:val="20"/>
              </w:rPr>
              <w:t> </w:t>
            </w:r>
            <w:r>
              <w:rPr>
                <w:w w:val="75"/>
                <w:sz w:val="20"/>
              </w:rPr>
              <w:t>information about the</w:t>
            </w:r>
            <w:r>
              <w:rPr>
                <w:w w:val="80"/>
                <w:sz w:val="20"/>
              </w:rPr>
              <w:t> constituent and</w:t>
            </w:r>
            <w:r>
              <w:rPr>
                <w:spacing w:val="-3"/>
                <w:w w:val="80"/>
                <w:sz w:val="20"/>
              </w:rPr>
              <w:t> </w:t>
            </w:r>
            <w:r>
              <w:rPr>
                <w:w w:val="80"/>
                <w:sz w:val="20"/>
              </w:rPr>
              <w:t>an instruction/checklist</w:t>
            </w:r>
            <w:r>
              <w:rPr>
                <w:spacing w:val="-3"/>
                <w:w w:val="80"/>
                <w:sz w:val="20"/>
              </w:rPr>
              <w:t> </w:t>
            </w:r>
            <w:r>
              <w:rPr>
                <w:w w:val="80"/>
                <w:sz w:val="20"/>
              </w:rPr>
              <w:t>(To be</w:t>
            </w:r>
            <w:r>
              <w:rPr>
                <w:spacing w:val="-3"/>
                <w:w w:val="80"/>
                <w:sz w:val="20"/>
              </w:rPr>
              <w:t> </w:t>
            </w:r>
            <w:r>
              <w:rPr>
                <w:w w:val="80"/>
                <w:sz w:val="20"/>
              </w:rPr>
              <w:t>filled by customer)</w:t>
            </w:r>
          </w:p>
        </w:tc>
        <w:tc>
          <w:tcPr>
            <w:tcW w:w="392" w:type="dxa"/>
            <w:vMerge w:val="restart"/>
            <w:tcBorders>
              <w:right w:val="single" w:sz="8" w:space="0" w:color="000000"/>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28"/>
              <w:rPr>
                <w:rFonts w:ascii="Arial"/>
                <w:b/>
                <w:sz w:val="20"/>
              </w:rPr>
            </w:pPr>
          </w:p>
          <w:p>
            <w:pPr>
              <w:pStyle w:val="TableParagraph"/>
              <w:spacing w:line="144" w:lineRule="exact"/>
              <w:ind w:left="156"/>
              <w:rPr>
                <w:rFonts w:ascii="Arial"/>
                <w:position w:val="-2"/>
                <w:sz w:val="14"/>
              </w:rPr>
            </w:pPr>
            <w:r>
              <w:rPr>
                <w:rFonts w:ascii="Arial"/>
                <w:position w:val="-2"/>
                <w:sz w:val="14"/>
              </w:rPr>
              <w:drawing>
                <wp:inline distT="0" distB="0" distL="0" distR="0">
                  <wp:extent cx="68896" cy="91440"/>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65" cstate="print"/>
                          <a:stretch>
                            <a:fillRect/>
                          </a:stretch>
                        </pic:blipFill>
                        <pic:spPr>
                          <a:xfrm>
                            <a:off x="0" y="0"/>
                            <a:ext cx="68896" cy="91440"/>
                          </a:xfrm>
                          <a:prstGeom prst="rect">
                            <a:avLst/>
                          </a:prstGeom>
                        </pic:spPr>
                      </pic:pic>
                    </a:graphicData>
                  </a:graphic>
                </wp:inline>
              </w:drawing>
            </w:r>
            <w:r>
              <w:rPr>
                <w:rFonts w:ascii="Arial"/>
                <w:position w:val="-2"/>
                <w:sz w:val="14"/>
              </w:rPr>
            </w:r>
          </w:p>
          <w:p>
            <w:pPr>
              <w:pStyle w:val="TableParagraph"/>
              <w:spacing w:before="79"/>
              <w:rPr>
                <w:rFonts w:ascii="Arial"/>
                <w:b/>
                <w:sz w:val="20"/>
              </w:rPr>
            </w:pPr>
          </w:p>
          <w:p>
            <w:pPr>
              <w:pStyle w:val="TableParagraph"/>
              <w:spacing w:line="150" w:lineRule="exact"/>
              <w:ind w:left="150"/>
              <w:rPr>
                <w:rFonts w:ascii="Arial"/>
                <w:position w:val="-2"/>
                <w:sz w:val="15"/>
              </w:rPr>
            </w:pPr>
            <w:r>
              <w:rPr>
                <w:rFonts w:ascii="Arial"/>
                <w:position w:val="-2"/>
                <w:sz w:val="15"/>
              </w:rPr>
              <w:drawing>
                <wp:inline distT="0" distB="0" distL="0" distR="0">
                  <wp:extent cx="71501" cy="95250"/>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66" cstate="print"/>
                          <a:stretch>
                            <a:fillRect/>
                          </a:stretch>
                        </pic:blipFill>
                        <pic:spPr>
                          <a:xfrm>
                            <a:off x="0" y="0"/>
                            <a:ext cx="71501" cy="95250"/>
                          </a:xfrm>
                          <a:prstGeom prst="rect">
                            <a:avLst/>
                          </a:prstGeom>
                        </pic:spPr>
                      </pic:pic>
                    </a:graphicData>
                  </a:graphic>
                </wp:inline>
              </w:drawing>
            </w:r>
            <w:r>
              <w:rPr>
                <w:rFonts w:ascii="Arial"/>
                <w:position w:val="-2"/>
                <w:sz w:val="15"/>
              </w:rPr>
            </w:r>
          </w:p>
          <w:p>
            <w:pPr>
              <w:pStyle w:val="TableParagraph"/>
              <w:spacing w:before="76"/>
              <w:rPr>
                <w:rFonts w:ascii="Arial"/>
                <w:b/>
                <w:sz w:val="20"/>
              </w:rPr>
            </w:pPr>
          </w:p>
          <w:p>
            <w:pPr>
              <w:pStyle w:val="TableParagraph"/>
              <w:spacing w:line="150" w:lineRule="exact"/>
              <w:ind w:left="150"/>
              <w:rPr>
                <w:rFonts w:ascii="Arial"/>
                <w:position w:val="-2"/>
                <w:sz w:val="15"/>
              </w:rPr>
            </w:pPr>
            <w:r>
              <w:rPr>
                <w:rFonts w:ascii="Arial"/>
                <w:position w:val="-2"/>
                <w:sz w:val="15"/>
              </w:rPr>
              <w:drawing>
                <wp:inline distT="0" distB="0" distL="0" distR="0">
                  <wp:extent cx="71501" cy="95250"/>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67" cstate="print"/>
                          <a:stretch>
                            <a:fillRect/>
                          </a:stretch>
                        </pic:blipFill>
                        <pic:spPr>
                          <a:xfrm>
                            <a:off x="0" y="0"/>
                            <a:ext cx="71501" cy="95250"/>
                          </a:xfrm>
                          <a:prstGeom prst="rect">
                            <a:avLst/>
                          </a:prstGeom>
                        </pic:spPr>
                      </pic:pic>
                    </a:graphicData>
                  </a:graphic>
                </wp:inline>
              </w:drawing>
            </w:r>
            <w:r>
              <w:rPr>
                <w:rFonts w:ascii="Arial"/>
                <w:position w:val="-2"/>
                <w:sz w:val="15"/>
              </w:rPr>
            </w:r>
          </w:p>
          <w:p>
            <w:pPr>
              <w:pStyle w:val="TableParagraph"/>
              <w:spacing w:before="83"/>
              <w:rPr>
                <w:rFonts w:ascii="Arial"/>
                <w:b/>
                <w:sz w:val="20"/>
              </w:rPr>
            </w:pPr>
          </w:p>
          <w:p>
            <w:pPr>
              <w:pStyle w:val="TableParagraph"/>
              <w:spacing w:line="144" w:lineRule="exact"/>
              <w:ind w:left="157"/>
              <w:rPr>
                <w:rFonts w:ascii="Arial"/>
                <w:position w:val="-2"/>
                <w:sz w:val="14"/>
              </w:rPr>
            </w:pPr>
            <w:r>
              <w:rPr>
                <w:rFonts w:ascii="Arial"/>
                <w:position w:val="-2"/>
                <w:sz w:val="14"/>
              </w:rPr>
              <w:drawing>
                <wp:inline distT="0" distB="0" distL="0" distR="0">
                  <wp:extent cx="74089" cy="91440"/>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68" cstate="print"/>
                          <a:stretch>
                            <a:fillRect/>
                          </a:stretch>
                        </pic:blipFill>
                        <pic:spPr>
                          <a:xfrm>
                            <a:off x="0" y="0"/>
                            <a:ext cx="74089" cy="91440"/>
                          </a:xfrm>
                          <a:prstGeom prst="rect">
                            <a:avLst/>
                          </a:prstGeom>
                        </pic:spPr>
                      </pic:pic>
                    </a:graphicData>
                  </a:graphic>
                </wp:inline>
              </w:drawing>
            </w:r>
            <w:r>
              <w:rPr>
                <w:rFonts w:ascii="Arial"/>
                <w:position w:val="-2"/>
                <w:sz w:val="14"/>
              </w:rPr>
            </w:r>
          </w:p>
          <w:p>
            <w:pPr>
              <w:pStyle w:val="TableParagraph"/>
              <w:spacing w:before="83"/>
              <w:rPr>
                <w:rFonts w:ascii="Arial"/>
                <w:b/>
                <w:sz w:val="20"/>
              </w:rPr>
            </w:pPr>
          </w:p>
          <w:p>
            <w:pPr>
              <w:pStyle w:val="TableParagraph"/>
              <w:spacing w:line="143" w:lineRule="exact"/>
              <w:ind w:left="157"/>
              <w:rPr>
                <w:rFonts w:ascii="Arial"/>
                <w:position w:val="-2"/>
                <w:sz w:val="14"/>
              </w:rPr>
            </w:pPr>
            <w:r>
              <w:rPr>
                <w:rFonts w:ascii="Arial"/>
                <w:position w:val="-2"/>
                <w:sz w:val="14"/>
              </w:rPr>
              <mc:AlternateContent>
                <mc:Choice Requires="wps">
                  <w:drawing>
                    <wp:inline distT="0" distB="0" distL="0" distR="0">
                      <wp:extent cx="58419" cy="91440"/>
                      <wp:effectExtent l="0" t="0" r="0" b="0"/>
                      <wp:docPr id="111" name="Group 111"/>
                      <wp:cNvGraphicFramePr>
                        <a:graphicFrameLocks/>
                      </wp:cNvGraphicFramePr>
                      <a:graphic>
                        <a:graphicData uri="http://schemas.microsoft.com/office/word/2010/wordprocessingGroup">
                          <wpg:wgp>
                            <wpg:cNvPr id="111" name="Group 111"/>
                            <wpg:cNvGrpSpPr/>
                            <wpg:grpSpPr>
                              <a:xfrm>
                                <a:off x="0" y="0"/>
                                <a:ext cx="58419" cy="91440"/>
                                <a:chExt cx="58419" cy="91440"/>
                              </a:xfrm>
                            </wpg:grpSpPr>
                            <wps:wsp>
                              <wps:cNvPr id="112" name="Graphic 112"/>
                              <wps:cNvSpPr/>
                              <wps:spPr>
                                <a:xfrm>
                                  <a:off x="0" y="0"/>
                                  <a:ext cx="58419" cy="91440"/>
                                </a:xfrm>
                                <a:custGeom>
                                  <a:avLst/>
                                  <a:gdLst/>
                                  <a:ahLst/>
                                  <a:cxnLst/>
                                  <a:rect l="l" t="t" r="r" b="b"/>
                                  <a:pathLst>
                                    <a:path w="58419" h="91440">
                                      <a:moveTo>
                                        <a:pt x="16637" y="0"/>
                                      </a:moveTo>
                                      <a:lnTo>
                                        <a:pt x="0" y="0"/>
                                      </a:lnTo>
                                      <a:lnTo>
                                        <a:pt x="0" y="90932"/>
                                      </a:lnTo>
                                      <a:lnTo>
                                        <a:pt x="58038" y="90932"/>
                                      </a:lnTo>
                                      <a:lnTo>
                                        <a:pt x="58038" y="75438"/>
                                      </a:lnTo>
                                      <a:lnTo>
                                        <a:pt x="16637" y="75438"/>
                                      </a:lnTo>
                                      <a:lnTo>
                                        <a:pt x="166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pt;height:7.2pt;mso-position-horizontal-relative:char;mso-position-vertical-relative:line" id="docshapegroup101" coordorigin="0,0" coordsize="92,144">
                      <v:shape style="position:absolute;left:0;top:0;width:92;height:144" id="docshape102" coordorigin="0,0" coordsize="92,144" path="m26,0l0,0,0,143,91,143,91,119,26,119,26,0xe" filled="true" fillcolor="#000000" stroked="false">
                        <v:path arrowok="t"/>
                        <v:fill type="solid"/>
                      </v:shape>
                    </v:group>
                  </w:pict>
                </mc:Fallback>
              </mc:AlternateContent>
            </w:r>
            <w:r>
              <w:rPr>
                <w:rFonts w:ascii="Arial"/>
                <w:position w:val="-2"/>
                <w:sz w:val="14"/>
              </w:rPr>
            </w:r>
          </w:p>
          <w:p>
            <w:pPr>
              <w:pStyle w:val="TableParagraph"/>
              <w:spacing w:before="81" w:after="1"/>
              <w:rPr>
                <w:rFonts w:ascii="Arial"/>
                <w:b/>
                <w:sz w:val="20"/>
              </w:rPr>
            </w:pPr>
          </w:p>
          <w:p>
            <w:pPr>
              <w:pStyle w:val="TableParagraph"/>
              <w:spacing w:line="144" w:lineRule="exact"/>
              <w:ind w:left="156"/>
              <w:rPr>
                <w:rFonts w:ascii="Arial"/>
                <w:position w:val="-2"/>
                <w:sz w:val="14"/>
              </w:rPr>
            </w:pPr>
            <w:r>
              <w:rPr>
                <w:rFonts w:ascii="Arial"/>
                <w:position w:val="-2"/>
                <w:sz w:val="14"/>
              </w:rPr>
              <mc:AlternateContent>
                <mc:Choice Requires="wps">
                  <w:drawing>
                    <wp:inline distT="0" distB="0" distL="0" distR="0">
                      <wp:extent cx="62865" cy="92075"/>
                      <wp:effectExtent l="0" t="0" r="0" b="0"/>
                      <wp:docPr id="113" name="Group 113"/>
                      <wp:cNvGraphicFramePr>
                        <a:graphicFrameLocks/>
                      </wp:cNvGraphicFramePr>
                      <a:graphic>
                        <a:graphicData uri="http://schemas.microsoft.com/office/word/2010/wordprocessingGroup">
                          <wpg:wgp>
                            <wpg:cNvPr id="113" name="Group 113"/>
                            <wpg:cNvGrpSpPr/>
                            <wpg:grpSpPr>
                              <a:xfrm>
                                <a:off x="0" y="0"/>
                                <a:ext cx="62865" cy="92075"/>
                                <a:chExt cx="62865" cy="92075"/>
                              </a:xfrm>
                            </wpg:grpSpPr>
                            <wps:wsp>
                              <wps:cNvPr id="114" name="Graphic 114"/>
                              <wps:cNvSpPr/>
                              <wps:spPr>
                                <a:xfrm>
                                  <a:off x="0" y="0"/>
                                  <a:ext cx="62865" cy="92075"/>
                                </a:xfrm>
                                <a:custGeom>
                                  <a:avLst/>
                                  <a:gdLst/>
                                  <a:ahLst/>
                                  <a:cxnLst/>
                                  <a:rect l="l" t="t" r="r" b="b"/>
                                  <a:pathLst>
                                    <a:path w="62865" h="92075">
                                      <a:moveTo>
                                        <a:pt x="61213" y="0"/>
                                      </a:moveTo>
                                      <a:lnTo>
                                        <a:pt x="0" y="0"/>
                                      </a:lnTo>
                                      <a:lnTo>
                                        <a:pt x="0" y="91694"/>
                                      </a:lnTo>
                                      <a:lnTo>
                                        <a:pt x="62737" y="91694"/>
                                      </a:lnTo>
                                      <a:lnTo>
                                        <a:pt x="62737" y="76200"/>
                                      </a:lnTo>
                                      <a:lnTo>
                                        <a:pt x="16637" y="76200"/>
                                      </a:lnTo>
                                      <a:lnTo>
                                        <a:pt x="16637" y="51308"/>
                                      </a:lnTo>
                                      <a:lnTo>
                                        <a:pt x="58038" y="51308"/>
                                      </a:lnTo>
                                      <a:lnTo>
                                        <a:pt x="58038" y="35814"/>
                                      </a:lnTo>
                                      <a:lnTo>
                                        <a:pt x="16637" y="35814"/>
                                      </a:lnTo>
                                      <a:lnTo>
                                        <a:pt x="16637" y="15621"/>
                                      </a:lnTo>
                                      <a:lnTo>
                                        <a:pt x="61213" y="15621"/>
                                      </a:lnTo>
                                      <a:lnTo>
                                        <a:pt x="6121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5pt;height:7.25pt;mso-position-horizontal-relative:char;mso-position-vertical-relative:line" id="docshapegroup103" coordorigin="0,0" coordsize="99,145">
                      <v:shape style="position:absolute;left:0;top:0;width:99;height:145" id="docshape104" coordorigin="0,0" coordsize="99,145" path="m96,0l0,0,0,144,99,144,99,120,26,120,26,81,91,81,91,56,26,56,26,25,96,25,96,0xe" filled="true" fillcolor="#000000" stroked="false">
                        <v:path arrowok="t"/>
                        <v:fill type="solid"/>
                      </v:shape>
                    </v:group>
                  </w:pict>
                </mc:Fallback>
              </mc:AlternateContent>
            </w:r>
            <w:r>
              <w:rPr>
                <w:rFonts w:ascii="Arial"/>
                <w:position w:val="-2"/>
                <w:sz w:val="14"/>
              </w:rPr>
            </w:r>
          </w:p>
          <w:p>
            <w:pPr>
              <w:pStyle w:val="TableParagraph"/>
              <w:spacing w:before="82"/>
              <w:rPr>
                <w:rFonts w:ascii="Arial"/>
                <w:b/>
                <w:sz w:val="20"/>
              </w:rPr>
            </w:pPr>
          </w:p>
          <w:p>
            <w:pPr>
              <w:pStyle w:val="TableParagraph"/>
              <w:spacing w:line="145" w:lineRule="exact"/>
              <w:ind w:left="147"/>
              <w:rPr>
                <w:rFonts w:ascii="Arial"/>
                <w:position w:val="-2"/>
                <w:sz w:val="14"/>
              </w:rPr>
            </w:pPr>
            <w:r>
              <w:rPr>
                <w:rFonts w:ascii="Arial"/>
                <w:position w:val="-2"/>
                <w:sz w:val="14"/>
              </w:rPr>
              <w:drawing>
                <wp:inline distT="0" distB="0" distL="0" distR="0">
                  <wp:extent cx="66090" cy="92297"/>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69" cstate="print"/>
                          <a:stretch>
                            <a:fillRect/>
                          </a:stretch>
                        </pic:blipFill>
                        <pic:spPr>
                          <a:xfrm>
                            <a:off x="0" y="0"/>
                            <a:ext cx="66090" cy="92297"/>
                          </a:xfrm>
                          <a:prstGeom prst="rect">
                            <a:avLst/>
                          </a:prstGeom>
                        </pic:spPr>
                      </pic:pic>
                    </a:graphicData>
                  </a:graphic>
                </wp:inline>
              </w:drawing>
            </w:r>
            <w:r>
              <w:rPr>
                <w:rFonts w:ascii="Arial"/>
                <w:position w:val="-2"/>
                <w:sz w:val="14"/>
              </w:rPr>
            </w:r>
          </w:p>
          <w:p>
            <w:pPr>
              <w:pStyle w:val="TableParagraph"/>
              <w:rPr>
                <w:rFonts w:ascii="Arial"/>
                <w:b/>
                <w:sz w:val="20"/>
              </w:rPr>
            </w:pPr>
          </w:p>
          <w:p>
            <w:pPr>
              <w:pStyle w:val="TableParagraph"/>
              <w:rPr>
                <w:rFonts w:ascii="Arial"/>
                <w:b/>
                <w:sz w:val="20"/>
              </w:rPr>
            </w:pPr>
          </w:p>
          <w:p>
            <w:pPr>
              <w:pStyle w:val="TableParagraph"/>
              <w:spacing w:before="86"/>
              <w:rPr>
                <w:rFonts w:ascii="Arial"/>
                <w:b/>
                <w:sz w:val="20"/>
              </w:rPr>
            </w:pPr>
          </w:p>
          <w:p>
            <w:pPr>
              <w:pStyle w:val="TableParagraph"/>
              <w:spacing w:line="145" w:lineRule="exact"/>
              <w:ind w:left="158"/>
              <w:rPr>
                <w:rFonts w:ascii="Arial"/>
                <w:position w:val="-2"/>
                <w:sz w:val="14"/>
              </w:rPr>
            </w:pPr>
            <w:r>
              <w:rPr>
                <w:rFonts w:ascii="Arial"/>
                <w:position w:val="-2"/>
                <w:sz w:val="14"/>
              </w:rPr>
              <mc:AlternateContent>
                <mc:Choice Requires="wps">
                  <w:drawing>
                    <wp:inline distT="0" distB="0" distL="0" distR="0">
                      <wp:extent cx="36195" cy="92075"/>
                      <wp:effectExtent l="0" t="0" r="0" b="0"/>
                      <wp:docPr id="116" name="Group 116"/>
                      <wp:cNvGraphicFramePr>
                        <a:graphicFrameLocks/>
                      </wp:cNvGraphicFramePr>
                      <a:graphic>
                        <a:graphicData uri="http://schemas.microsoft.com/office/word/2010/wordprocessingGroup">
                          <wpg:wgp>
                            <wpg:cNvPr id="116" name="Group 116"/>
                            <wpg:cNvGrpSpPr/>
                            <wpg:grpSpPr>
                              <a:xfrm>
                                <a:off x="0" y="0"/>
                                <a:ext cx="36195" cy="92075"/>
                                <a:chExt cx="36195" cy="92075"/>
                              </a:xfrm>
                            </wpg:grpSpPr>
                            <wps:wsp>
                              <wps:cNvPr id="117" name="Graphic 117"/>
                              <wps:cNvSpPr/>
                              <wps:spPr>
                                <a:xfrm>
                                  <a:off x="0" y="0"/>
                                  <a:ext cx="36195" cy="92075"/>
                                </a:xfrm>
                                <a:custGeom>
                                  <a:avLst/>
                                  <a:gdLst/>
                                  <a:ahLst/>
                                  <a:cxnLst/>
                                  <a:rect l="l" t="t" r="r" b="b"/>
                                  <a:pathLst>
                                    <a:path w="36195" h="92075">
                                      <a:moveTo>
                                        <a:pt x="36195" y="0"/>
                                      </a:moveTo>
                                      <a:lnTo>
                                        <a:pt x="23368" y="0"/>
                                      </a:lnTo>
                                      <a:lnTo>
                                        <a:pt x="21589" y="5587"/>
                                      </a:lnTo>
                                      <a:lnTo>
                                        <a:pt x="18287" y="10540"/>
                                      </a:lnTo>
                                      <a:lnTo>
                                        <a:pt x="8636" y="18923"/>
                                      </a:lnTo>
                                      <a:lnTo>
                                        <a:pt x="4063" y="21716"/>
                                      </a:lnTo>
                                      <a:lnTo>
                                        <a:pt x="0" y="23240"/>
                                      </a:lnTo>
                                      <a:lnTo>
                                        <a:pt x="0" y="39242"/>
                                      </a:lnTo>
                                      <a:lnTo>
                                        <a:pt x="7747" y="36322"/>
                                      </a:lnTo>
                                      <a:lnTo>
                                        <a:pt x="14605" y="31876"/>
                                      </a:lnTo>
                                      <a:lnTo>
                                        <a:pt x="20447" y="25908"/>
                                      </a:lnTo>
                                      <a:lnTo>
                                        <a:pt x="20447" y="92075"/>
                                      </a:lnTo>
                                      <a:lnTo>
                                        <a:pt x="36195" y="92075"/>
                                      </a:lnTo>
                                      <a:lnTo>
                                        <a:pt x="361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85pt;height:7.25pt;mso-position-horizontal-relative:char;mso-position-vertical-relative:line" id="docshapegroup105" coordorigin="0,0" coordsize="57,145">
                      <v:shape style="position:absolute;left:0;top:0;width:57;height:145" id="docshape106" coordorigin="0,0" coordsize="57,145" path="m57,0l37,0,34,9,29,17,14,30,6,34,0,37,0,62,12,57,23,50,32,41,32,145,57,145,57,0xe" filled="true" fillcolor="#000000" stroked="false">
                        <v:path arrowok="t"/>
                        <v:fill type="solid"/>
                      </v:shape>
                    </v:group>
                  </w:pict>
                </mc:Fallback>
              </mc:AlternateContent>
            </w:r>
            <w:r>
              <w:rPr>
                <w:rFonts w:ascii="Arial"/>
                <w:position w:val="-2"/>
                <w:sz w:val="14"/>
              </w:rPr>
            </w:r>
          </w:p>
        </w:tc>
        <w:tc>
          <w:tcPr>
            <w:tcW w:w="834" w:type="dxa"/>
            <w:vMerge w:val="restart"/>
            <w:tcBorders>
              <w:left w:val="single" w:sz="8" w:space="0" w:color="000000"/>
              <w:bottom w:val="single" w:sz="8" w:space="0" w:color="000000"/>
              <w:right w:val="single" w:sz="8" w:space="0" w:color="000000"/>
            </w:tcBorders>
          </w:tcPr>
          <w:p>
            <w:pPr>
              <w:pStyle w:val="TableParagraph"/>
              <w:rPr>
                <w:rFonts w:ascii="Arial"/>
                <w:b/>
                <w:sz w:val="20"/>
              </w:rPr>
            </w:pPr>
          </w:p>
          <w:p>
            <w:pPr>
              <w:pStyle w:val="TableParagraph"/>
              <w:spacing w:before="5"/>
              <w:rPr>
                <w:rFonts w:ascii="Arial"/>
                <w:b/>
                <w:sz w:val="20"/>
              </w:rPr>
            </w:pPr>
          </w:p>
          <w:p>
            <w:pPr>
              <w:pStyle w:val="TableParagraph"/>
              <w:ind w:left="224"/>
              <w:rPr>
                <w:sz w:val="20"/>
              </w:rPr>
            </w:pPr>
            <w:r>
              <w:rPr>
                <w:w w:val="80"/>
                <w:sz w:val="20"/>
              </w:rPr>
              <w:t>1</w:t>
            </w:r>
            <w:r>
              <w:rPr>
                <w:spacing w:val="-10"/>
                <w:sz w:val="20"/>
              </w:rPr>
              <w:t> </w:t>
            </w:r>
            <w:r>
              <w:rPr>
                <w:w w:val="80"/>
                <w:sz w:val="20"/>
              </w:rPr>
              <w:t>-</w:t>
            </w:r>
            <w:r>
              <w:rPr>
                <w:spacing w:val="-10"/>
                <w:sz w:val="20"/>
              </w:rPr>
              <w:t> </w:t>
            </w:r>
            <w:r>
              <w:rPr>
                <w:spacing w:val="-7"/>
                <w:w w:val="80"/>
                <w:sz w:val="20"/>
              </w:rPr>
              <w:t>17</w:t>
            </w:r>
          </w:p>
        </w:tc>
      </w:tr>
      <w:tr>
        <w:trPr>
          <w:trHeight w:val="484" w:hRule="atLeast"/>
        </w:trPr>
        <w:tc>
          <w:tcPr>
            <w:tcW w:w="717" w:type="dxa"/>
            <w:vMerge/>
            <w:tcBorders>
              <w:top w:val="nil"/>
              <w:left w:val="single" w:sz="8" w:space="0" w:color="000000"/>
              <w:bottom w:val="single" w:sz="8" w:space="0" w:color="000000"/>
              <w:right w:val="single" w:sz="8" w:space="0" w:color="000000"/>
            </w:tcBorders>
          </w:tcPr>
          <w:p>
            <w:pPr>
              <w:rPr>
                <w:sz w:val="2"/>
                <w:szCs w:val="2"/>
              </w:rPr>
            </w:pPr>
          </w:p>
        </w:tc>
        <w:tc>
          <w:tcPr>
            <w:tcW w:w="2468" w:type="dxa"/>
            <w:vMerge/>
            <w:tcBorders>
              <w:top w:val="nil"/>
              <w:left w:val="single" w:sz="8" w:space="0" w:color="000000"/>
              <w:bottom w:val="single" w:sz="8" w:space="0" w:color="000000"/>
              <w:right w:val="single" w:sz="8" w:space="0" w:color="000000"/>
            </w:tcBorders>
          </w:tcPr>
          <w:p>
            <w:pPr>
              <w:rPr>
                <w:sz w:val="2"/>
                <w:szCs w:val="2"/>
              </w:rPr>
            </w:pPr>
          </w:p>
        </w:tc>
        <w:tc>
          <w:tcPr>
            <w:tcW w:w="5669" w:type="dxa"/>
            <w:tcBorders>
              <w:top w:val="single" w:sz="8" w:space="0" w:color="000000"/>
              <w:left w:val="single" w:sz="8" w:space="0" w:color="000000"/>
              <w:bottom w:val="single" w:sz="8" w:space="0" w:color="000000"/>
            </w:tcBorders>
          </w:tcPr>
          <w:p>
            <w:pPr>
              <w:pStyle w:val="TableParagraph"/>
              <w:spacing w:before="7"/>
              <w:ind w:left="148" w:right="531"/>
              <w:rPr>
                <w:sz w:val="20"/>
              </w:rPr>
            </w:pPr>
            <w:r>
              <w:rPr>
                <w:w w:val="75"/>
                <w:sz w:val="20"/>
              </w:rPr>
              <w:t>B.</w:t>
            </w:r>
            <w:r>
              <w:rPr>
                <w:sz w:val="20"/>
              </w:rPr>
              <w:t> </w:t>
            </w:r>
            <w:r>
              <w:rPr>
                <w:w w:val="75"/>
                <w:sz w:val="20"/>
              </w:rPr>
              <w:t>Document</w:t>
            </w:r>
            <w:r>
              <w:rPr>
                <w:sz w:val="20"/>
              </w:rPr>
              <w:t> </w:t>
            </w:r>
            <w:r>
              <w:rPr>
                <w:w w:val="75"/>
                <w:sz w:val="20"/>
              </w:rPr>
              <w:t>captures the additional information for</w:t>
            </w:r>
            <w:r>
              <w:rPr>
                <w:sz w:val="20"/>
              </w:rPr>
              <w:t> </w:t>
            </w:r>
            <w:r>
              <w:rPr>
                <w:w w:val="75"/>
                <w:sz w:val="20"/>
              </w:rPr>
              <w:t>Trading and</w:t>
            </w:r>
            <w:r>
              <w:rPr>
                <w:sz w:val="20"/>
              </w:rPr>
              <w:t> </w:t>
            </w:r>
            <w:r>
              <w:rPr>
                <w:w w:val="75"/>
                <w:sz w:val="20"/>
              </w:rPr>
              <w:t>Demat</w:t>
            </w:r>
            <w:r>
              <w:rPr>
                <w:spacing w:val="40"/>
                <w:sz w:val="20"/>
              </w:rPr>
              <w:t> </w:t>
            </w:r>
            <w:r>
              <w:rPr>
                <w:spacing w:val="-2"/>
                <w:w w:val="90"/>
                <w:sz w:val="20"/>
              </w:rPr>
              <w:t>Account.</w:t>
            </w:r>
          </w:p>
        </w:tc>
        <w:tc>
          <w:tcPr>
            <w:tcW w:w="392" w:type="dxa"/>
            <w:vMerge/>
            <w:tcBorders>
              <w:top w:val="nil"/>
              <w:right w:val="single" w:sz="8" w:space="0" w:color="000000"/>
            </w:tcBorders>
          </w:tcPr>
          <w:p>
            <w:pPr>
              <w:rPr>
                <w:sz w:val="2"/>
                <w:szCs w:val="2"/>
              </w:rPr>
            </w:pPr>
          </w:p>
        </w:tc>
        <w:tc>
          <w:tcPr>
            <w:tcW w:w="834" w:type="dxa"/>
            <w:vMerge/>
            <w:tcBorders>
              <w:top w:val="nil"/>
              <w:left w:val="single" w:sz="8" w:space="0" w:color="000000"/>
              <w:bottom w:val="single" w:sz="8" w:space="0" w:color="000000"/>
              <w:right w:val="single" w:sz="8" w:space="0" w:color="000000"/>
            </w:tcBorders>
          </w:tcPr>
          <w:p>
            <w:pPr>
              <w:rPr>
                <w:sz w:val="2"/>
                <w:szCs w:val="2"/>
              </w:rPr>
            </w:pPr>
          </w:p>
        </w:tc>
      </w:tr>
      <w:tr>
        <w:trPr>
          <w:trHeight w:val="546" w:hRule="atLeast"/>
        </w:trPr>
        <w:tc>
          <w:tcPr>
            <w:tcW w:w="717" w:type="dxa"/>
            <w:tcBorders>
              <w:top w:val="single" w:sz="8" w:space="0" w:color="000000"/>
              <w:left w:val="single" w:sz="8" w:space="0" w:color="000000"/>
              <w:right w:val="single" w:sz="8" w:space="0" w:color="000000"/>
            </w:tcBorders>
          </w:tcPr>
          <w:p>
            <w:pPr>
              <w:pStyle w:val="TableParagraph"/>
              <w:spacing w:before="36"/>
              <w:ind w:left="307"/>
              <w:rPr>
                <w:sz w:val="20"/>
              </w:rPr>
            </w:pPr>
            <w:r>
              <w:rPr>
                <w:spacing w:val="-5"/>
                <w:sz w:val="20"/>
              </w:rPr>
              <w:t>2.</w:t>
            </w:r>
          </w:p>
        </w:tc>
        <w:tc>
          <w:tcPr>
            <w:tcW w:w="2468" w:type="dxa"/>
            <w:tcBorders>
              <w:top w:val="single" w:sz="8" w:space="0" w:color="000000"/>
              <w:left w:val="single" w:sz="8" w:space="0" w:color="000000"/>
              <w:right w:val="single" w:sz="8" w:space="0" w:color="000000"/>
            </w:tcBorders>
          </w:tcPr>
          <w:p>
            <w:pPr>
              <w:pStyle w:val="TableParagraph"/>
              <w:spacing w:before="36"/>
              <w:ind w:left="118"/>
              <w:rPr>
                <w:sz w:val="20"/>
              </w:rPr>
            </w:pPr>
            <w:r>
              <w:rPr>
                <w:spacing w:val="-2"/>
                <w:w w:val="75"/>
                <w:sz w:val="20"/>
              </w:rPr>
              <w:t>Tariff</w:t>
            </w:r>
            <w:r>
              <w:rPr>
                <w:spacing w:val="-5"/>
                <w:sz w:val="20"/>
              </w:rPr>
              <w:t> </w:t>
            </w:r>
            <w:r>
              <w:rPr>
                <w:spacing w:val="-2"/>
                <w:w w:val="95"/>
                <w:sz w:val="20"/>
              </w:rPr>
              <w:t>Sheet</w:t>
            </w:r>
          </w:p>
        </w:tc>
        <w:tc>
          <w:tcPr>
            <w:tcW w:w="5669" w:type="dxa"/>
            <w:tcBorders>
              <w:top w:val="single" w:sz="8" w:space="0" w:color="000000"/>
              <w:left w:val="single" w:sz="8" w:space="0" w:color="000000"/>
            </w:tcBorders>
          </w:tcPr>
          <w:p>
            <w:pPr>
              <w:pStyle w:val="TableParagraph"/>
              <w:spacing w:before="36"/>
              <w:ind w:left="148" w:right="531"/>
              <w:rPr>
                <w:sz w:val="20"/>
              </w:rPr>
            </w:pPr>
            <w:r>
              <w:rPr>
                <w:w w:val="75"/>
                <w:sz w:val="20"/>
              </w:rPr>
              <w:t>Document detailing the</w:t>
            </w:r>
            <w:r>
              <w:rPr>
                <w:sz w:val="20"/>
              </w:rPr>
              <w:t> </w:t>
            </w:r>
            <w:r>
              <w:rPr>
                <w:w w:val="75"/>
                <w:sz w:val="20"/>
              </w:rPr>
              <w:t>demat fee schedule</w:t>
            </w:r>
            <w:r>
              <w:rPr>
                <w:sz w:val="20"/>
              </w:rPr>
              <w:t> </w:t>
            </w:r>
            <w:r>
              <w:rPr>
                <w:w w:val="75"/>
                <w:sz w:val="20"/>
              </w:rPr>
              <w:t>&amp; rate/amount of</w:t>
            </w:r>
            <w:r>
              <w:rPr>
                <w:sz w:val="20"/>
              </w:rPr>
              <w:t> </w:t>
            </w:r>
            <w:r>
              <w:rPr>
                <w:w w:val="75"/>
                <w:sz w:val="20"/>
              </w:rPr>
              <w:t>brokerage</w:t>
            </w:r>
            <w:r>
              <w:rPr>
                <w:spacing w:val="40"/>
                <w:sz w:val="20"/>
              </w:rPr>
              <w:t> </w:t>
            </w:r>
            <w:r>
              <w:rPr>
                <w:w w:val="85"/>
                <w:sz w:val="20"/>
              </w:rPr>
              <w:t>charges levied on the client for trading on the stock exchange(s).</w:t>
            </w:r>
          </w:p>
        </w:tc>
        <w:tc>
          <w:tcPr>
            <w:tcW w:w="392" w:type="dxa"/>
            <w:vMerge/>
            <w:tcBorders>
              <w:top w:val="nil"/>
              <w:right w:val="single" w:sz="8" w:space="0" w:color="000000"/>
            </w:tcBorders>
          </w:tcPr>
          <w:p>
            <w:pPr>
              <w:rPr>
                <w:sz w:val="2"/>
                <w:szCs w:val="2"/>
              </w:rPr>
            </w:pPr>
          </w:p>
        </w:tc>
        <w:tc>
          <w:tcPr>
            <w:tcW w:w="834" w:type="dxa"/>
            <w:tcBorders>
              <w:top w:val="single" w:sz="8" w:space="0" w:color="000000"/>
              <w:left w:val="single" w:sz="8" w:space="0" w:color="000000"/>
              <w:right w:val="single" w:sz="8" w:space="0" w:color="000000"/>
            </w:tcBorders>
          </w:tcPr>
          <w:p>
            <w:pPr>
              <w:pStyle w:val="TableParagraph"/>
              <w:spacing w:before="170"/>
              <w:ind w:left="65" w:right="28"/>
              <w:jc w:val="center"/>
              <w:rPr>
                <w:sz w:val="20"/>
              </w:rPr>
            </w:pPr>
            <w:r>
              <w:rPr>
                <w:spacing w:val="-5"/>
                <w:sz w:val="20"/>
              </w:rPr>
              <w:t>18</w:t>
            </w:r>
          </w:p>
        </w:tc>
      </w:tr>
      <w:tr>
        <w:trPr>
          <w:trHeight w:val="258" w:hRule="atLeast"/>
        </w:trPr>
        <w:tc>
          <w:tcPr>
            <w:tcW w:w="8854" w:type="dxa"/>
            <w:gridSpan w:val="3"/>
            <w:tcBorders>
              <w:left w:val="single" w:sz="8" w:space="0" w:color="000000"/>
            </w:tcBorders>
          </w:tcPr>
          <w:p>
            <w:pPr>
              <w:pStyle w:val="TableParagraph"/>
              <w:spacing w:line="230" w:lineRule="exact" w:before="9"/>
              <w:ind w:left="2689"/>
              <w:rPr>
                <w:rFonts w:ascii="Arial"/>
                <w:b/>
                <w:sz w:val="20"/>
              </w:rPr>
            </w:pPr>
            <w:r>
              <w:rPr>
                <w:rFonts w:ascii="Arial"/>
                <w:b/>
                <w:spacing w:val="-2"/>
                <w:w w:val="80"/>
                <w:sz w:val="20"/>
              </w:rPr>
              <w:t>VOLUNTARY</w:t>
            </w:r>
            <w:r>
              <w:rPr>
                <w:rFonts w:ascii="Arial"/>
                <w:b/>
                <w:spacing w:val="-7"/>
                <w:sz w:val="20"/>
              </w:rPr>
              <w:t> </w:t>
            </w:r>
            <w:r>
              <w:rPr>
                <w:rFonts w:ascii="Arial"/>
                <w:b/>
                <w:spacing w:val="-2"/>
                <w:w w:val="80"/>
                <w:sz w:val="20"/>
              </w:rPr>
              <w:t>FORM</w:t>
            </w:r>
            <w:r>
              <w:rPr>
                <w:rFonts w:ascii="Arial"/>
                <w:b/>
                <w:spacing w:val="-5"/>
                <w:w w:val="80"/>
                <w:sz w:val="20"/>
              </w:rPr>
              <w:t> </w:t>
            </w:r>
            <w:r>
              <w:rPr>
                <w:rFonts w:ascii="Arial"/>
                <w:b/>
                <w:spacing w:val="-2"/>
                <w:w w:val="80"/>
                <w:sz w:val="20"/>
              </w:rPr>
              <w:t>AS</w:t>
            </w:r>
            <w:r>
              <w:rPr>
                <w:rFonts w:ascii="Arial"/>
                <w:b/>
                <w:spacing w:val="-2"/>
                <w:sz w:val="20"/>
              </w:rPr>
              <w:t> </w:t>
            </w:r>
            <w:r>
              <w:rPr>
                <w:rFonts w:ascii="Arial"/>
                <w:b/>
                <w:spacing w:val="-2"/>
                <w:w w:val="80"/>
                <w:sz w:val="20"/>
              </w:rPr>
              <w:t>PROVIDED</w:t>
            </w:r>
            <w:r>
              <w:rPr>
                <w:rFonts w:ascii="Arial"/>
                <w:b/>
                <w:spacing w:val="-2"/>
                <w:sz w:val="20"/>
              </w:rPr>
              <w:t> </w:t>
            </w:r>
            <w:r>
              <w:rPr>
                <w:rFonts w:ascii="Arial"/>
                <w:b/>
                <w:spacing w:val="-2"/>
                <w:w w:val="80"/>
                <w:sz w:val="20"/>
              </w:rPr>
              <w:t>BY</w:t>
            </w:r>
            <w:r>
              <w:rPr>
                <w:rFonts w:ascii="Arial"/>
                <w:b/>
                <w:spacing w:val="-8"/>
                <w:sz w:val="20"/>
              </w:rPr>
              <w:t> </w:t>
            </w:r>
            <w:r>
              <w:rPr>
                <w:rFonts w:ascii="Arial"/>
                <w:b/>
                <w:spacing w:val="-2"/>
                <w:w w:val="80"/>
                <w:sz w:val="20"/>
              </w:rPr>
              <w:t>THE</w:t>
            </w:r>
            <w:r>
              <w:rPr>
                <w:rFonts w:ascii="Arial"/>
                <w:b/>
                <w:spacing w:val="-7"/>
                <w:sz w:val="20"/>
              </w:rPr>
              <w:t> </w:t>
            </w:r>
            <w:r>
              <w:rPr>
                <w:rFonts w:ascii="Arial"/>
                <w:b/>
                <w:spacing w:val="-2"/>
                <w:w w:val="80"/>
                <w:sz w:val="20"/>
              </w:rPr>
              <w:t>STOCK</w:t>
            </w:r>
            <w:r>
              <w:rPr>
                <w:rFonts w:ascii="Arial"/>
                <w:b/>
                <w:spacing w:val="-6"/>
                <w:sz w:val="20"/>
              </w:rPr>
              <w:t> </w:t>
            </w:r>
            <w:r>
              <w:rPr>
                <w:rFonts w:ascii="Arial"/>
                <w:b/>
                <w:spacing w:val="-2"/>
                <w:w w:val="80"/>
                <w:sz w:val="20"/>
              </w:rPr>
              <w:t>BROKER</w:t>
            </w:r>
          </w:p>
        </w:tc>
        <w:tc>
          <w:tcPr>
            <w:tcW w:w="392" w:type="dxa"/>
            <w:vMerge/>
            <w:tcBorders>
              <w:top w:val="nil"/>
              <w:right w:val="single" w:sz="8" w:space="0" w:color="000000"/>
            </w:tcBorders>
          </w:tcPr>
          <w:p>
            <w:pPr>
              <w:rPr>
                <w:sz w:val="2"/>
                <w:szCs w:val="2"/>
              </w:rPr>
            </w:pPr>
          </w:p>
        </w:tc>
        <w:tc>
          <w:tcPr>
            <w:tcW w:w="834" w:type="dxa"/>
            <w:tcBorders>
              <w:left w:val="single" w:sz="8" w:space="0" w:color="000000"/>
              <w:right w:val="single" w:sz="8" w:space="0" w:color="000000"/>
            </w:tcBorders>
          </w:tcPr>
          <w:p>
            <w:pPr>
              <w:pStyle w:val="TableParagraph"/>
              <w:rPr>
                <w:rFonts w:ascii="Times New Roman"/>
                <w:sz w:val="14"/>
              </w:rPr>
            </w:pPr>
          </w:p>
        </w:tc>
      </w:tr>
      <w:tr>
        <w:trPr>
          <w:trHeight w:val="326" w:hRule="atLeast"/>
        </w:trPr>
        <w:tc>
          <w:tcPr>
            <w:tcW w:w="717" w:type="dxa"/>
            <w:tcBorders>
              <w:left w:val="single" w:sz="8" w:space="0" w:color="000000"/>
              <w:bottom w:val="single" w:sz="8" w:space="0" w:color="000000"/>
              <w:right w:val="single" w:sz="8" w:space="0" w:color="000000"/>
            </w:tcBorders>
          </w:tcPr>
          <w:p>
            <w:pPr>
              <w:pStyle w:val="TableParagraph"/>
              <w:spacing w:before="36"/>
              <w:ind w:left="322"/>
              <w:rPr>
                <w:sz w:val="20"/>
              </w:rPr>
            </w:pPr>
            <w:r>
              <w:rPr>
                <w:spacing w:val="-5"/>
                <w:sz w:val="20"/>
              </w:rPr>
              <w:t>3.</w:t>
            </w:r>
          </w:p>
        </w:tc>
        <w:tc>
          <w:tcPr>
            <w:tcW w:w="2468" w:type="dxa"/>
            <w:tcBorders>
              <w:left w:val="single" w:sz="8" w:space="0" w:color="000000"/>
              <w:bottom w:val="single" w:sz="8" w:space="0" w:color="000000"/>
              <w:right w:val="single" w:sz="8" w:space="0" w:color="000000"/>
            </w:tcBorders>
          </w:tcPr>
          <w:p>
            <w:pPr>
              <w:pStyle w:val="TableParagraph"/>
              <w:spacing w:before="17"/>
              <w:ind w:left="113"/>
              <w:rPr>
                <w:sz w:val="20"/>
              </w:rPr>
            </w:pPr>
            <w:r>
              <w:rPr>
                <w:w w:val="75"/>
                <w:sz w:val="20"/>
              </w:rPr>
              <w:t>Regular</w:t>
            </w:r>
            <w:r>
              <w:rPr>
                <w:spacing w:val="6"/>
                <w:sz w:val="20"/>
              </w:rPr>
              <w:t> </w:t>
            </w:r>
            <w:r>
              <w:rPr>
                <w:w w:val="75"/>
                <w:sz w:val="20"/>
              </w:rPr>
              <w:t>Demat</w:t>
            </w:r>
            <w:r>
              <w:rPr>
                <w:spacing w:val="-5"/>
                <w:sz w:val="20"/>
              </w:rPr>
              <w:t> </w:t>
            </w:r>
            <w:r>
              <w:rPr>
                <w:spacing w:val="-2"/>
                <w:w w:val="75"/>
                <w:sz w:val="20"/>
              </w:rPr>
              <w:t>Account</w:t>
            </w:r>
          </w:p>
        </w:tc>
        <w:tc>
          <w:tcPr>
            <w:tcW w:w="5669" w:type="dxa"/>
            <w:tcBorders>
              <w:left w:val="single" w:sz="8" w:space="0" w:color="000000"/>
              <w:bottom w:val="single" w:sz="8" w:space="0" w:color="000000"/>
            </w:tcBorders>
          </w:tcPr>
          <w:p>
            <w:pPr>
              <w:pStyle w:val="TableParagraph"/>
              <w:spacing w:before="17"/>
              <w:ind w:left="148"/>
              <w:rPr>
                <w:sz w:val="20"/>
              </w:rPr>
            </w:pPr>
            <w:r>
              <w:rPr>
                <w:w w:val="75"/>
                <w:sz w:val="20"/>
              </w:rPr>
              <w:t>Declaration</w:t>
            </w:r>
            <w:r>
              <w:rPr>
                <w:spacing w:val="14"/>
                <w:sz w:val="20"/>
              </w:rPr>
              <w:t> </w:t>
            </w:r>
            <w:r>
              <w:rPr>
                <w:w w:val="75"/>
                <w:sz w:val="20"/>
              </w:rPr>
              <w:t>for</w:t>
            </w:r>
            <w:r>
              <w:rPr>
                <w:spacing w:val="17"/>
                <w:sz w:val="20"/>
              </w:rPr>
              <w:t> </w:t>
            </w:r>
            <w:r>
              <w:rPr>
                <w:w w:val="75"/>
                <w:sz w:val="20"/>
              </w:rPr>
              <w:t>opting</w:t>
            </w:r>
            <w:r>
              <w:rPr>
                <w:spacing w:val="14"/>
                <w:sz w:val="20"/>
              </w:rPr>
              <w:t> </w:t>
            </w:r>
            <w:r>
              <w:rPr>
                <w:w w:val="75"/>
                <w:sz w:val="20"/>
              </w:rPr>
              <w:t>for</w:t>
            </w:r>
            <w:r>
              <w:rPr>
                <w:spacing w:val="16"/>
                <w:sz w:val="20"/>
              </w:rPr>
              <w:t> </w:t>
            </w:r>
            <w:r>
              <w:rPr>
                <w:w w:val="75"/>
                <w:sz w:val="20"/>
              </w:rPr>
              <w:t>Regular</w:t>
            </w:r>
            <w:r>
              <w:rPr>
                <w:spacing w:val="30"/>
                <w:sz w:val="20"/>
              </w:rPr>
              <w:t> </w:t>
            </w:r>
            <w:r>
              <w:rPr>
                <w:w w:val="75"/>
                <w:sz w:val="20"/>
              </w:rPr>
              <w:t>Services</w:t>
            </w:r>
            <w:r>
              <w:rPr>
                <w:spacing w:val="20"/>
                <w:sz w:val="20"/>
              </w:rPr>
              <w:t> </w:t>
            </w:r>
            <w:r>
              <w:rPr>
                <w:w w:val="75"/>
                <w:sz w:val="20"/>
              </w:rPr>
              <w:t>Demat</w:t>
            </w:r>
            <w:r>
              <w:rPr>
                <w:spacing w:val="9"/>
                <w:sz w:val="20"/>
              </w:rPr>
              <w:t> </w:t>
            </w:r>
            <w:r>
              <w:rPr>
                <w:spacing w:val="-2"/>
                <w:w w:val="75"/>
                <w:sz w:val="20"/>
              </w:rPr>
              <w:t>Account</w:t>
            </w:r>
          </w:p>
        </w:tc>
        <w:tc>
          <w:tcPr>
            <w:tcW w:w="392" w:type="dxa"/>
            <w:vMerge/>
            <w:tcBorders>
              <w:top w:val="nil"/>
              <w:right w:val="single" w:sz="8" w:space="0" w:color="000000"/>
            </w:tcBorders>
          </w:tcPr>
          <w:p>
            <w:pPr>
              <w:rPr>
                <w:sz w:val="2"/>
                <w:szCs w:val="2"/>
              </w:rPr>
            </w:pPr>
          </w:p>
        </w:tc>
        <w:tc>
          <w:tcPr>
            <w:tcW w:w="834" w:type="dxa"/>
            <w:tcBorders>
              <w:left w:val="single" w:sz="8" w:space="0" w:color="000000"/>
              <w:right w:val="single" w:sz="8" w:space="0" w:color="000000"/>
            </w:tcBorders>
          </w:tcPr>
          <w:p>
            <w:pPr>
              <w:pStyle w:val="TableParagraph"/>
              <w:spacing w:before="36"/>
              <w:ind w:left="65" w:right="38"/>
              <w:jc w:val="center"/>
              <w:rPr>
                <w:sz w:val="20"/>
              </w:rPr>
            </w:pPr>
            <w:r>
              <w:rPr>
                <w:spacing w:val="-5"/>
                <w:sz w:val="20"/>
              </w:rPr>
              <w:t>19</w:t>
            </w:r>
          </w:p>
        </w:tc>
      </w:tr>
      <w:tr>
        <w:trPr>
          <w:trHeight w:val="320" w:hRule="atLeast"/>
        </w:trPr>
        <w:tc>
          <w:tcPr>
            <w:tcW w:w="717" w:type="dxa"/>
            <w:tcBorders>
              <w:top w:val="single" w:sz="8" w:space="0" w:color="000000"/>
              <w:left w:val="single" w:sz="8" w:space="0" w:color="000000"/>
              <w:bottom w:val="single" w:sz="8" w:space="0" w:color="000000"/>
              <w:right w:val="single" w:sz="8" w:space="0" w:color="000000"/>
            </w:tcBorders>
          </w:tcPr>
          <w:p>
            <w:pPr>
              <w:pStyle w:val="TableParagraph"/>
              <w:spacing w:before="31"/>
              <w:ind w:left="322"/>
              <w:rPr>
                <w:sz w:val="20"/>
              </w:rPr>
            </w:pPr>
            <w:r>
              <w:rPr>
                <w:spacing w:val="-5"/>
                <w:sz w:val="20"/>
              </w:rPr>
              <w:t>4.</w:t>
            </w:r>
          </w:p>
        </w:tc>
        <w:tc>
          <w:tcPr>
            <w:tcW w:w="2468" w:type="dxa"/>
            <w:tcBorders>
              <w:top w:val="single" w:sz="8" w:space="0" w:color="000000"/>
              <w:left w:val="single" w:sz="8" w:space="0" w:color="000000"/>
              <w:bottom w:val="single" w:sz="8" w:space="0" w:color="000000"/>
              <w:right w:val="single" w:sz="8" w:space="0" w:color="000000"/>
            </w:tcBorders>
          </w:tcPr>
          <w:p>
            <w:pPr>
              <w:pStyle w:val="TableParagraph"/>
              <w:spacing w:before="31"/>
              <w:ind w:left="118"/>
              <w:rPr>
                <w:sz w:val="20"/>
              </w:rPr>
            </w:pPr>
            <w:r>
              <w:rPr>
                <w:w w:val="75"/>
                <w:sz w:val="20"/>
              </w:rPr>
              <w:t>ECN</w:t>
            </w:r>
            <w:r>
              <w:rPr>
                <w:spacing w:val="-4"/>
                <w:sz w:val="20"/>
              </w:rPr>
              <w:t> </w:t>
            </w:r>
            <w:r>
              <w:rPr>
                <w:spacing w:val="-2"/>
                <w:sz w:val="20"/>
              </w:rPr>
              <w:t>Authorization</w:t>
            </w:r>
          </w:p>
        </w:tc>
        <w:tc>
          <w:tcPr>
            <w:tcW w:w="5669" w:type="dxa"/>
            <w:tcBorders>
              <w:top w:val="single" w:sz="8" w:space="0" w:color="000000"/>
              <w:left w:val="single" w:sz="8" w:space="0" w:color="000000"/>
              <w:bottom w:val="single" w:sz="8" w:space="0" w:color="000000"/>
            </w:tcBorders>
          </w:tcPr>
          <w:p>
            <w:pPr>
              <w:pStyle w:val="TableParagraph"/>
              <w:spacing w:before="36"/>
              <w:ind w:left="148"/>
              <w:rPr>
                <w:sz w:val="20"/>
              </w:rPr>
            </w:pPr>
            <w:r>
              <w:rPr>
                <w:w w:val="80"/>
                <w:sz w:val="20"/>
              </w:rPr>
              <w:t>Mandate</w:t>
            </w:r>
            <w:r>
              <w:rPr>
                <w:spacing w:val="-3"/>
                <w:w w:val="80"/>
                <w:sz w:val="20"/>
              </w:rPr>
              <w:t> </w:t>
            </w:r>
            <w:r>
              <w:rPr>
                <w:w w:val="80"/>
                <w:sz w:val="20"/>
              </w:rPr>
              <w:t>to</w:t>
            </w:r>
            <w:r>
              <w:rPr>
                <w:spacing w:val="-1"/>
                <w:w w:val="80"/>
                <w:sz w:val="20"/>
              </w:rPr>
              <w:t> </w:t>
            </w:r>
            <w:r>
              <w:rPr>
                <w:w w:val="80"/>
                <w:sz w:val="20"/>
              </w:rPr>
              <w:t>issue</w:t>
            </w:r>
            <w:r>
              <w:rPr>
                <w:spacing w:val="-9"/>
                <w:sz w:val="20"/>
              </w:rPr>
              <w:t> </w:t>
            </w:r>
            <w:r>
              <w:rPr>
                <w:w w:val="80"/>
                <w:sz w:val="20"/>
              </w:rPr>
              <w:t>Contract</w:t>
            </w:r>
            <w:r>
              <w:rPr>
                <w:spacing w:val="-10"/>
                <w:sz w:val="20"/>
              </w:rPr>
              <w:t> </w:t>
            </w:r>
            <w:r>
              <w:rPr>
                <w:w w:val="80"/>
                <w:sz w:val="20"/>
              </w:rPr>
              <w:t>&amp;</w:t>
            </w:r>
            <w:r>
              <w:rPr>
                <w:spacing w:val="-3"/>
                <w:w w:val="80"/>
                <w:sz w:val="20"/>
              </w:rPr>
              <w:t> </w:t>
            </w:r>
            <w:r>
              <w:rPr>
                <w:w w:val="80"/>
                <w:sz w:val="20"/>
              </w:rPr>
              <w:t>Other</w:t>
            </w:r>
            <w:r>
              <w:rPr>
                <w:spacing w:val="-8"/>
                <w:sz w:val="20"/>
              </w:rPr>
              <w:t> </w:t>
            </w:r>
            <w:r>
              <w:rPr>
                <w:w w:val="80"/>
                <w:sz w:val="20"/>
              </w:rPr>
              <w:t>Communication</w:t>
            </w:r>
            <w:r>
              <w:rPr>
                <w:spacing w:val="-9"/>
                <w:sz w:val="20"/>
              </w:rPr>
              <w:t> </w:t>
            </w:r>
            <w:r>
              <w:rPr>
                <w:w w:val="80"/>
                <w:sz w:val="20"/>
              </w:rPr>
              <w:t>in</w:t>
            </w:r>
            <w:r>
              <w:rPr>
                <w:spacing w:val="-10"/>
                <w:sz w:val="20"/>
              </w:rPr>
              <w:t> </w:t>
            </w:r>
            <w:r>
              <w:rPr>
                <w:w w:val="80"/>
                <w:sz w:val="20"/>
              </w:rPr>
              <w:t>Digital</w:t>
            </w:r>
            <w:r>
              <w:rPr>
                <w:spacing w:val="-11"/>
                <w:sz w:val="20"/>
              </w:rPr>
              <w:t> </w:t>
            </w:r>
            <w:r>
              <w:rPr>
                <w:spacing w:val="-2"/>
                <w:w w:val="80"/>
                <w:sz w:val="20"/>
              </w:rPr>
              <w:t>format</w:t>
            </w:r>
          </w:p>
        </w:tc>
        <w:tc>
          <w:tcPr>
            <w:tcW w:w="392" w:type="dxa"/>
            <w:vMerge/>
            <w:tcBorders>
              <w:top w:val="nil"/>
              <w:right w:val="single" w:sz="8" w:space="0" w:color="000000"/>
            </w:tcBorders>
          </w:tcPr>
          <w:p>
            <w:pPr>
              <w:rPr>
                <w:sz w:val="2"/>
                <w:szCs w:val="2"/>
              </w:rPr>
            </w:pPr>
          </w:p>
        </w:tc>
        <w:tc>
          <w:tcPr>
            <w:tcW w:w="834" w:type="dxa"/>
            <w:tcBorders>
              <w:left w:val="single" w:sz="8" w:space="0" w:color="000000"/>
              <w:bottom w:val="single" w:sz="8" w:space="0" w:color="000000"/>
              <w:right w:val="single" w:sz="8" w:space="0" w:color="000000"/>
            </w:tcBorders>
          </w:tcPr>
          <w:p>
            <w:pPr>
              <w:pStyle w:val="TableParagraph"/>
              <w:spacing w:before="55"/>
              <w:ind w:left="65" w:right="28"/>
              <w:jc w:val="center"/>
              <w:rPr>
                <w:sz w:val="20"/>
              </w:rPr>
            </w:pPr>
            <w:r>
              <w:rPr>
                <w:spacing w:val="-5"/>
                <w:sz w:val="20"/>
              </w:rPr>
              <w:t>20</w:t>
            </w:r>
          </w:p>
        </w:tc>
      </w:tr>
      <w:tr>
        <w:trPr>
          <w:trHeight w:val="714" w:hRule="atLeast"/>
        </w:trPr>
        <w:tc>
          <w:tcPr>
            <w:tcW w:w="717" w:type="dxa"/>
            <w:tcBorders>
              <w:top w:val="single" w:sz="8" w:space="0" w:color="000000"/>
              <w:left w:val="single" w:sz="8" w:space="0" w:color="000000"/>
              <w:bottom w:val="single" w:sz="8" w:space="0" w:color="000000"/>
              <w:right w:val="single" w:sz="8" w:space="0" w:color="000000"/>
            </w:tcBorders>
          </w:tcPr>
          <w:p>
            <w:pPr>
              <w:pStyle w:val="TableParagraph"/>
              <w:spacing w:before="12"/>
              <w:rPr>
                <w:rFonts w:ascii="Arial"/>
                <w:b/>
                <w:sz w:val="20"/>
              </w:rPr>
            </w:pPr>
          </w:p>
          <w:p>
            <w:pPr>
              <w:pStyle w:val="TableParagraph"/>
              <w:ind w:left="322"/>
              <w:rPr>
                <w:sz w:val="20"/>
              </w:rPr>
            </w:pPr>
            <w:r>
              <w:rPr>
                <w:spacing w:val="-5"/>
                <w:sz w:val="20"/>
              </w:rPr>
              <w:t>5.</w:t>
            </w:r>
          </w:p>
        </w:tc>
        <w:tc>
          <w:tcPr>
            <w:tcW w:w="2468"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before="21"/>
              <w:ind w:left="118"/>
              <w:rPr>
                <w:sz w:val="20"/>
              </w:rPr>
            </w:pPr>
            <w:r>
              <w:rPr>
                <w:w w:val="65"/>
                <w:sz w:val="20"/>
              </w:rPr>
              <w:t>Terms</w:t>
            </w:r>
            <w:r>
              <w:rPr>
                <w:spacing w:val="42"/>
                <w:sz w:val="20"/>
              </w:rPr>
              <w:t> </w:t>
            </w:r>
            <w:r>
              <w:rPr>
                <w:w w:val="65"/>
                <w:sz w:val="20"/>
              </w:rPr>
              <w:t>And</w:t>
            </w:r>
            <w:r>
              <w:rPr>
                <w:spacing w:val="52"/>
                <w:sz w:val="20"/>
              </w:rPr>
              <w:t> </w:t>
            </w:r>
            <w:r>
              <w:rPr>
                <w:w w:val="65"/>
                <w:sz w:val="20"/>
              </w:rPr>
              <w:t>Conditions-</w:t>
            </w:r>
            <w:r>
              <w:rPr>
                <w:spacing w:val="-4"/>
                <w:w w:val="65"/>
                <w:sz w:val="20"/>
              </w:rPr>
              <w:t>cum-</w:t>
            </w:r>
          </w:p>
          <w:p>
            <w:pPr>
              <w:pStyle w:val="TableParagraph"/>
              <w:spacing w:line="223" w:lineRule="exact"/>
              <w:ind w:left="118"/>
              <w:rPr>
                <w:sz w:val="20"/>
              </w:rPr>
            </w:pPr>
            <w:r>
              <w:rPr>
                <w:w w:val="70"/>
                <w:sz w:val="20"/>
              </w:rPr>
              <w:t>Registration</w:t>
            </w:r>
            <w:r>
              <w:rPr>
                <w:spacing w:val="-5"/>
                <w:sz w:val="20"/>
              </w:rPr>
              <w:t> </w:t>
            </w:r>
            <w:r>
              <w:rPr>
                <w:w w:val="70"/>
                <w:sz w:val="20"/>
              </w:rPr>
              <w:t>/</w:t>
            </w:r>
            <w:r>
              <w:rPr>
                <w:spacing w:val="2"/>
                <w:sz w:val="20"/>
              </w:rPr>
              <w:t> </w:t>
            </w:r>
            <w:r>
              <w:rPr>
                <w:w w:val="70"/>
                <w:sz w:val="20"/>
              </w:rPr>
              <w:t>Modification</w:t>
            </w:r>
            <w:r>
              <w:rPr>
                <w:spacing w:val="-4"/>
                <w:sz w:val="20"/>
              </w:rPr>
              <w:t> </w:t>
            </w:r>
            <w:r>
              <w:rPr>
                <w:spacing w:val="-4"/>
                <w:w w:val="70"/>
                <w:sz w:val="20"/>
              </w:rPr>
              <w:t>Form</w:t>
            </w:r>
          </w:p>
          <w:p>
            <w:pPr>
              <w:pStyle w:val="TableParagraph"/>
              <w:spacing w:line="224" w:lineRule="exact"/>
              <w:ind w:left="118"/>
              <w:rPr>
                <w:sz w:val="20"/>
              </w:rPr>
            </w:pPr>
            <w:r>
              <w:rPr>
                <w:w w:val="70"/>
                <w:sz w:val="20"/>
              </w:rPr>
              <w:t>for</w:t>
            </w:r>
            <w:r>
              <w:rPr>
                <w:spacing w:val="-5"/>
                <w:sz w:val="20"/>
              </w:rPr>
              <w:t> </w:t>
            </w:r>
            <w:r>
              <w:rPr>
                <w:w w:val="70"/>
                <w:sz w:val="20"/>
              </w:rPr>
              <w:t>receiving</w:t>
            </w:r>
            <w:r>
              <w:rPr>
                <w:spacing w:val="-5"/>
                <w:sz w:val="20"/>
              </w:rPr>
              <w:t> </w:t>
            </w:r>
            <w:r>
              <w:rPr>
                <w:w w:val="70"/>
                <w:sz w:val="20"/>
              </w:rPr>
              <w:t>SMS</w:t>
            </w:r>
            <w:r>
              <w:rPr>
                <w:spacing w:val="-11"/>
                <w:sz w:val="20"/>
              </w:rPr>
              <w:t> </w:t>
            </w:r>
            <w:r>
              <w:rPr>
                <w:w w:val="70"/>
                <w:sz w:val="20"/>
              </w:rPr>
              <w:t>Alerts</w:t>
            </w:r>
            <w:r>
              <w:rPr>
                <w:spacing w:val="-7"/>
                <w:sz w:val="20"/>
              </w:rPr>
              <w:t> </w:t>
            </w:r>
            <w:r>
              <w:rPr>
                <w:w w:val="70"/>
                <w:sz w:val="20"/>
              </w:rPr>
              <w:t>from</w:t>
            </w:r>
            <w:r>
              <w:rPr>
                <w:sz w:val="20"/>
              </w:rPr>
              <w:t> </w:t>
            </w:r>
            <w:r>
              <w:rPr>
                <w:spacing w:val="-4"/>
                <w:w w:val="70"/>
                <w:sz w:val="20"/>
              </w:rPr>
              <w:t>CDSL</w:t>
            </w:r>
          </w:p>
        </w:tc>
        <w:tc>
          <w:tcPr>
            <w:tcW w:w="5669" w:type="dxa"/>
            <w:tcBorders>
              <w:top w:val="single" w:sz="8" w:space="0" w:color="000000"/>
              <w:left w:val="single" w:sz="8" w:space="0" w:color="000000"/>
              <w:bottom w:val="single" w:sz="8" w:space="0" w:color="000000"/>
            </w:tcBorders>
          </w:tcPr>
          <w:p>
            <w:pPr>
              <w:pStyle w:val="TableParagraph"/>
              <w:spacing w:before="132"/>
              <w:ind w:left="148" w:right="63"/>
              <w:rPr>
                <w:sz w:val="20"/>
              </w:rPr>
            </w:pPr>
            <w:r>
              <w:rPr>
                <w:w w:val="80"/>
                <w:sz w:val="20"/>
              </w:rPr>
              <w:t>Terms And Conditions-cum-Registration / Modification Form for receiving </w:t>
            </w:r>
            <w:r>
              <w:rPr>
                <w:spacing w:val="-2"/>
                <w:w w:val="80"/>
                <w:sz w:val="20"/>
              </w:rPr>
              <w:t>SMS</w:t>
            </w:r>
            <w:r>
              <w:rPr>
                <w:spacing w:val="-4"/>
                <w:w w:val="80"/>
                <w:sz w:val="20"/>
              </w:rPr>
              <w:t> </w:t>
            </w:r>
            <w:r>
              <w:rPr>
                <w:spacing w:val="-2"/>
                <w:w w:val="80"/>
                <w:sz w:val="20"/>
              </w:rPr>
              <w:t>Alerts</w:t>
            </w:r>
            <w:r>
              <w:rPr>
                <w:spacing w:val="-12"/>
                <w:sz w:val="20"/>
              </w:rPr>
              <w:t> </w:t>
            </w:r>
            <w:r>
              <w:rPr>
                <w:spacing w:val="-2"/>
                <w:w w:val="80"/>
                <w:sz w:val="20"/>
              </w:rPr>
              <w:t>from</w:t>
            </w:r>
            <w:r>
              <w:rPr>
                <w:spacing w:val="-11"/>
                <w:sz w:val="20"/>
              </w:rPr>
              <w:t> </w:t>
            </w:r>
            <w:r>
              <w:rPr>
                <w:spacing w:val="-2"/>
                <w:w w:val="80"/>
                <w:sz w:val="20"/>
              </w:rPr>
              <w:t>CDSL</w:t>
            </w:r>
            <w:r>
              <w:rPr>
                <w:spacing w:val="-11"/>
                <w:sz w:val="20"/>
              </w:rPr>
              <w:t> </w:t>
            </w:r>
            <w:r>
              <w:rPr>
                <w:spacing w:val="-2"/>
                <w:w w:val="80"/>
                <w:sz w:val="20"/>
              </w:rPr>
              <w:t>[SMS</w:t>
            </w:r>
            <w:r>
              <w:rPr>
                <w:spacing w:val="-4"/>
                <w:w w:val="80"/>
                <w:sz w:val="20"/>
              </w:rPr>
              <w:t> </w:t>
            </w:r>
            <w:r>
              <w:rPr>
                <w:spacing w:val="-2"/>
                <w:w w:val="80"/>
                <w:sz w:val="20"/>
              </w:rPr>
              <w:t>Alerts</w:t>
            </w:r>
            <w:r>
              <w:rPr>
                <w:spacing w:val="-11"/>
                <w:sz w:val="20"/>
              </w:rPr>
              <w:t> </w:t>
            </w:r>
            <w:r>
              <w:rPr>
                <w:spacing w:val="-2"/>
                <w:w w:val="80"/>
                <w:sz w:val="20"/>
              </w:rPr>
              <w:t>will</w:t>
            </w:r>
            <w:r>
              <w:rPr>
                <w:spacing w:val="-11"/>
                <w:sz w:val="20"/>
              </w:rPr>
              <w:t> </w:t>
            </w:r>
            <w:r>
              <w:rPr>
                <w:spacing w:val="-2"/>
                <w:w w:val="80"/>
                <w:sz w:val="20"/>
              </w:rPr>
              <w:t>be</w:t>
            </w:r>
            <w:r>
              <w:rPr>
                <w:spacing w:val="-12"/>
                <w:sz w:val="20"/>
              </w:rPr>
              <w:t> </w:t>
            </w:r>
            <w:r>
              <w:rPr>
                <w:spacing w:val="-2"/>
                <w:w w:val="80"/>
                <w:sz w:val="20"/>
              </w:rPr>
              <w:t>sent</w:t>
            </w:r>
            <w:r>
              <w:rPr>
                <w:spacing w:val="-11"/>
                <w:sz w:val="20"/>
              </w:rPr>
              <w:t> </w:t>
            </w:r>
            <w:r>
              <w:rPr>
                <w:spacing w:val="-2"/>
                <w:w w:val="80"/>
                <w:sz w:val="20"/>
              </w:rPr>
              <w:t>by</w:t>
            </w:r>
            <w:r>
              <w:rPr>
                <w:spacing w:val="-11"/>
                <w:sz w:val="20"/>
              </w:rPr>
              <w:t> </w:t>
            </w:r>
            <w:r>
              <w:rPr>
                <w:spacing w:val="-2"/>
                <w:w w:val="80"/>
                <w:sz w:val="20"/>
              </w:rPr>
              <w:t>CDSL</w:t>
            </w:r>
            <w:r>
              <w:rPr>
                <w:spacing w:val="-6"/>
                <w:w w:val="80"/>
                <w:sz w:val="20"/>
              </w:rPr>
              <w:t> </w:t>
            </w:r>
            <w:r>
              <w:rPr>
                <w:spacing w:val="-2"/>
                <w:w w:val="80"/>
                <w:sz w:val="20"/>
              </w:rPr>
              <w:t>to</w:t>
            </w:r>
            <w:r>
              <w:rPr>
                <w:spacing w:val="-10"/>
                <w:sz w:val="20"/>
              </w:rPr>
              <w:t> </w:t>
            </w:r>
            <w:r>
              <w:rPr>
                <w:spacing w:val="-2"/>
                <w:w w:val="80"/>
                <w:sz w:val="20"/>
              </w:rPr>
              <w:t>BOs</w:t>
            </w:r>
            <w:r>
              <w:rPr>
                <w:spacing w:val="-12"/>
                <w:sz w:val="20"/>
              </w:rPr>
              <w:t> </w:t>
            </w:r>
            <w:r>
              <w:rPr>
                <w:spacing w:val="-2"/>
                <w:w w:val="80"/>
                <w:sz w:val="20"/>
              </w:rPr>
              <w:t>for</w:t>
            </w:r>
            <w:r>
              <w:rPr>
                <w:spacing w:val="-8"/>
                <w:sz w:val="20"/>
              </w:rPr>
              <w:t> </w:t>
            </w:r>
            <w:r>
              <w:rPr>
                <w:spacing w:val="-2"/>
                <w:w w:val="80"/>
                <w:sz w:val="20"/>
              </w:rPr>
              <w:t>all</w:t>
            </w:r>
            <w:r>
              <w:rPr>
                <w:spacing w:val="-7"/>
                <w:sz w:val="20"/>
              </w:rPr>
              <w:t> </w:t>
            </w:r>
            <w:r>
              <w:rPr>
                <w:spacing w:val="-2"/>
                <w:w w:val="80"/>
                <w:sz w:val="20"/>
              </w:rPr>
              <w:t>debits]</w:t>
            </w:r>
          </w:p>
        </w:tc>
        <w:tc>
          <w:tcPr>
            <w:tcW w:w="392" w:type="dxa"/>
            <w:vMerge/>
            <w:tcBorders>
              <w:top w:val="nil"/>
              <w:right w:val="single" w:sz="8" w:space="0" w:color="000000"/>
            </w:tcBorders>
          </w:tcPr>
          <w:p>
            <w:pPr>
              <w:rPr>
                <w:sz w:val="2"/>
                <w:szCs w:val="2"/>
              </w:rPr>
            </w:pPr>
          </w:p>
        </w:tc>
        <w:tc>
          <w:tcPr>
            <w:tcW w:w="834" w:type="dxa"/>
            <w:tcBorders>
              <w:top w:val="single" w:sz="8" w:space="0" w:color="000000"/>
              <w:left w:val="single" w:sz="8" w:space="0" w:color="000000"/>
              <w:right w:val="single" w:sz="8" w:space="0" w:color="000000"/>
            </w:tcBorders>
          </w:tcPr>
          <w:p>
            <w:pPr>
              <w:pStyle w:val="TableParagraph"/>
              <w:spacing w:before="98"/>
              <w:rPr>
                <w:rFonts w:ascii="Arial"/>
                <w:b/>
                <w:sz w:val="20"/>
              </w:rPr>
            </w:pPr>
          </w:p>
          <w:p>
            <w:pPr>
              <w:pStyle w:val="TableParagraph"/>
              <w:spacing w:before="1"/>
              <w:ind w:left="65" w:right="9"/>
              <w:jc w:val="center"/>
              <w:rPr>
                <w:sz w:val="20"/>
              </w:rPr>
            </w:pPr>
            <w:r>
              <w:rPr>
                <w:w w:val="75"/>
                <w:sz w:val="20"/>
              </w:rPr>
              <w:t>21-</w:t>
            </w:r>
            <w:r>
              <w:rPr>
                <w:spacing w:val="-5"/>
                <w:w w:val="95"/>
                <w:sz w:val="20"/>
              </w:rPr>
              <w:t>22</w:t>
            </w:r>
          </w:p>
        </w:tc>
      </w:tr>
      <w:tr>
        <w:trPr>
          <w:trHeight w:val="479" w:hRule="atLeast"/>
        </w:trPr>
        <w:tc>
          <w:tcPr>
            <w:tcW w:w="717" w:type="dxa"/>
            <w:tcBorders>
              <w:top w:val="single" w:sz="8" w:space="0" w:color="000000"/>
              <w:left w:val="single" w:sz="8" w:space="0" w:color="000000"/>
              <w:bottom w:val="single" w:sz="8" w:space="0" w:color="000000"/>
              <w:right w:val="single" w:sz="8" w:space="0" w:color="000000"/>
            </w:tcBorders>
          </w:tcPr>
          <w:p>
            <w:pPr>
              <w:pStyle w:val="TableParagraph"/>
              <w:spacing w:before="36"/>
              <w:ind w:left="322"/>
              <w:rPr>
                <w:sz w:val="20"/>
              </w:rPr>
            </w:pPr>
            <w:r>
              <w:rPr>
                <w:spacing w:val="-5"/>
                <w:sz w:val="20"/>
              </w:rPr>
              <w:t>6.</w:t>
            </w:r>
          </w:p>
        </w:tc>
        <w:tc>
          <w:tcPr>
            <w:tcW w:w="2468" w:type="dxa"/>
            <w:tcBorders>
              <w:top w:val="single" w:sz="8" w:space="0" w:color="000000"/>
              <w:left w:val="single" w:sz="8" w:space="0" w:color="000000"/>
              <w:bottom w:val="single" w:sz="8" w:space="0" w:color="000000"/>
              <w:right w:val="single" w:sz="8" w:space="0" w:color="000000"/>
            </w:tcBorders>
          </w:tcPr>
          <w:p>
            <w:pPr>
              <w:pStyle w:val="TableParagraph"/>
              <w:spacing w:before="17"/>
              <w:ind w:left="118"/>
              <w:rPr>
                <w:sz w:val="20"/>
              </w:rPr>
            </w:pPr>
            <w:r>
              <w:rPr>
                <w:w w:val="70"/>
                <w:sz w:val="20"/>
              </w:rPr>
              <w:t>Request</w:t>
            </w:r>
            <w:r>
              <w:rPr>
                <w:spacing w:val="8"/>
                <w:sz w:val="20"/>
              </w:rPr>
              <w:t> </w:t>
            </w:r>
            <w:r>
              <w:rPr>
                <w:w w:val="70"/>
                <w:sz w:val="20"/>
              </w:rPr>
              <w:t>for</w:t>
            </w:r>
            <w:r>
              <w:rPr>
                <w:spacing w:val="9"/>
                <w:sz w:val="20"/>
              </w:rPr>
              <w:t> </w:t>
            </w:r>
            <w:r>
              <w:rPr>
                <w:w w:val="70"/>
                <w:sz w:val="20"/>
              </w:rPr>
              <w:t>trading</w:t>
            </w:r>
            <w:r>
              <w:rPr>
                <w:spacing w:val="4"/>
                <w:sz w:val="20"/>
              </w:rPr>
              <w:t> </w:t>
            </w:r>
            <w:r>
              <w:rPr>
                <w:w w:val="70"/>
                <w:sz w:val="20"/>
              </w:rPr>
              <w:t>in</w:t>
            </w:r>
            <w:r>
              <w:rPr>
                <w:spacing w:val="3"/>
                <w:sz w:val="20"/>
              </w:rPr>
              <w:t> </w:t>
            </w:r>
            <w:r>
              <w:rPr>
                <w:spacing w:val="-2"/>
                <w:w w:val="70"/>
                <w:sz w:val="20"/>
              </w:rPr>
              <w:t>commodity</w:t>
            </w:r>
          </w:p>
        </w:tc>
        <w:tc>
          <w:tcPr>
            <w:tcW w:w="5669" w:type="dxa"/>
            <w:tcBorders>
              <w:top w:val="single" w:sz="8" w:space="0" w:color="000000"/>
              <w:left w:val="single" w:sz="8" w:space="0" w:color="000000"/>
              <w:bottom w:val="single" w:sz="8" w:space="0" w:color="000000"/>
            </w:tcBorders>
          </w:tcPr>
          <w:p>
            <w:pPr>
              <w:pStyle w:val="TableParagraph"/>
              <w:spacing w:before="2"/>
              <w:ind w:left="148" w:right="531"/>
              <w:rPr>
                <w:sz w:val="20"/>
              </w:rPr>
            </w:pPr>
            <w:r>
              <w:rPr>
                <w:w w:val="75"/>
                <w:sz w:val="20"/>
              </w:rPr>
              <w:t>Declaration</w:t>
            </w:r>
            <w:r>
              <w:rPr>
                <w:sz w:val="20"/>
              </w:rPr>
              <w:t> </w:t>
            </w:r>
            <w:r>
              <w:rPr>
                <w:w w:val="75"/>
                <w:sz w:val="20"/>
              </w:rPr>
              <w:t>By</w:t>
            </w:r>
            <w:r>
              <w:rPr>
                <w:sz w:val="20"/>
              </w:rPr>
              <w:t> </w:t>
            </w:r>
            <w:r>
              <w:rPr>
                <w:w w:val="75"/>
                <w:sz w:val="20"/>
              </w:rPr>
              <w:t>Client</w:t>
            </w:r>
            <w:r>
              <w:rPr>
                <w:sz w:val="20"/>
              </w:rPr>
              <w:t> </w:t>
            </w:r>
            <w:r>
              <w:rPr>
                <w:w w:val="75"/>
                <w:sz w:val="20"/>
              </w:rPr>
              <w:t>To Abide</w:t>
            </w:r>
            <w:r>
              <w:rPr>
                <w:sz w:val="20"/>
              </w:rPr>
              <w:t> </w:t>
            </w:r>
            <w:r>
              <w:rPr>
                <w:w w:val="75"/>
                <w:sz w:val="20"/>
              </w:rPr>
              <w:t>The</w:t>
            </w:r>
            <w:r>
              <w:rPr>
                <w:sz w:val="20"/>
              </w:rPr>
              <w:t> </w:t>
            </w:r>
            <w:r>
              <w:rPr>
                <w:w w:val="75"/>
                <w:sz w:val="20"/>
              </w:rPr>
              <w:t>Net Open Interest</w:t>
            </w:r>
            <w:r>
              <w:rPr>
                <w:sz w:val="20"/>
              </w:rPr>
              <w:t> </w:t>
            </w:r>
            <w:r>
              <w:rPr>
                <w:w w:val="75"/>
                <w:sz w:val="20"/>
              </w:rPr>
              <w:t>Position</w:t>
            </w:r>
            <w:r>
              <w:rPr>
                <w:sz w:val="20"/>
              </w:rPr>
              <w:t> </w:t>
            </w:r>
            <w:r>
              <w:rPr>
                <w:w w:val="75"/>
                <w:sz w:val="20"/>
              </w:rPr>
              <w:t>As</w:t>
            </w:r>
            <w:r>
              <w:rPr>
                <w:w w:val="90"/>
                <w:sz w:val="20"/>
              </w:rPr>
              <w:t> Permissible In Any Commodity-1</w:t>
            </w:r>
          </w:p>
        </w:tc>
        <w:tc>
          <w:tcPr>
            <w:tcW w:w="392" w:type="dxa"/>
            <w:vMerge/>
            <w:tcBorders>
              <w:top w:val="nil"/>
              <w:right w:val="single" w:sz="8" w:space="0" w:color="000000"/>
            </w:tcBorders>
          </w:tcPr>
          <w:p>
            <w:pPr>
              <w:rPr>
                <w:sz w:val="2"/>
                <w:szCs w:val="2"/>
              </w:rPr>
            </w:pPr>
          </w:p>
        </w:tc>
        <w:tc>
          <w:tcPr>
            <w:tcW w:w="834" w:type="dxa"/>
            <w:tcBorders>
              <w:left w:val="single" w:sz="8" w:space="0" w:color="000000"/>
              <w:bottom w:val="single" w:sz="8" w:space="0" w:color="000000"/>
              <w:right w:val="single" w:sz="8" w:space="0" w:color="000000"/>
            </w:tcBorders>
          </w:tcPr>
          <w:p>
            <w:pPr>
              <w:pStyle w:val="TableParagraph"/>
              <w:spacing w:before="127"/>
              <w:ind w:left="65" w:right="28"/>
              <w:jc w:val="center"/>
              <w:rPr>
                <w:sz w:val="20"/>
              </w:rPr>
            </w:pPr>
            <w:r>
              <w:rPr>
                <w:spacing w:val="-5"/>
                <w:sz w:val="20"/>
              </w:rPr>
              <w:t>23</w:t>
            </w:r>
          </w:p>
        </w:tc>
      </w:tr>
      <w:tr>
        <w:trPr>
          <w:trHeight w:val="488" w:hRule="atLeast"/>
        </w:trPr>
        <w:tc>
          <w:tcPr>
            <w:tcW w:w="717" w:type="dxa"/>
            <w:tcBorders>
              <w:top w:val="single" w:sz="8" w:space="0" w:color="000000"/>
              <w:left w:val="single" w:sz="8" w:space="0" w:color="000000"/>
              <w:right w:val="single" w:sz="8" w:space="0" w:color="000000"/>
            </w:tcBorders>
          </w:tcPr>
          <w:p>
            <w:pPr>
              <w:pStyle w:val="TableParagraph"/>
              <w:spacing w:before="31"/>
              <w:ind w:left="322"/>
              <w:rPr>
                <w:sz w:val="20"/>
              </w:rPr>
            </w:pPr>
            <w:r>
              <w:rPr>
                <w:spacing w:val="-5"/>
                <w:sz w:val="20"/>
              </w:rPr>
              <w:t>7.</w:t>
            </w:r>
          </w:p>
        </w:tc>
        <w:tc>
          <w:tcPr>
            <w:tcW w:w="2468" w:type="dxa"/>
            <w:tcBorders>
              <w:top w:val="single" w:sz="8" w:space="0" w:color="000000"/>
              <w:left w:val="single" w:sz="8" w:space="0" w:color="000000"/>
              <w:right w:val="single" w:sz="8" w:space="0" w:color="000000"/>
            </w:tcBorders>
          </w:tcPr>
          <w:p>
            <w:pPr>
              <w:pStyle w:val="TableParagraph"/>
              <w:spacing w:line="219" w:lineRule="exact" w:before="31"/>
              <w:ind w:left="118"/>
              <w:rPr>
                <w:sz w:val="20"/>
              </w:rPr>
            </w:pPr>
            <w:r>
              <w:rPr>
                <w:w w:val="80"/>
                <w:sz w:val="20"/>
              </w:rPr>
              <w:t>Voluntary</w:t>
            </w:r>
            <w:r>
              <w:rPr>
                <w:spacing w:val="3"/>
                <w:sz w:val="20"/>
              </w:rPr>
              <w:t> </w:t>
            </w:r>
            <w:r>
              <w:rPr>
                <w:w w:val="80"/>
                <w:sz w:val="20"/>
              </w:rPr>
              <w:t>Clauses</w:t>
            </w:r>
            <w:r>
              <w:rPr>
                <w:spacing w:val="4"/>
                <w:sz w:val="20"/>
              </w:rPr>
              <w:t> </w:t>
            </w:r>
            <w:r>
              <w:rPr>
                <w:w w:val="80"/>
                <w:sz w:val="20"/>
              </w:rPr>
              <w:t>–</w:t>
            </w:r>
            <w:r>
              <w:rPr>
                <w:spacing w:val="-2"/>
                <w:w w:val="80"/>
                <w:sz w:val="20"/>
              </w:rPr>
              <w:t>bse/nse</w:t>
            </w:r>
          </w:p>
          <w:p>
            <w:pPr>
              <w:pStyle w:val="TableParagraph"/>
              <w:spacing w:line="219" w:lineRule="exact"/>
              <w:ind w:left="118"/>
              <w:rPr>
                <w:sz w:val="20"/>
              </w:rPr>
            </w:pPr>
            <w:r>
              <w:rPr>
                <w:w w:val="75"/>
                <w:sz w:val="20"/>
              </w:rPr>
              <w:t>/msei</w:t>
            </w:r>
            <w:r>
              <w:rPr>
                <w:spacing w:val="10"/>
                <w:sz w:val="20"/>
              </w:rPr>
              <w:t> </w:t>
            </w:r>
            <w:r>
              <w:rPr>
                <w:w w:val="75"/>
                <w:sz w:val="20"/>
              </w:rPr>
              <w:t>-cash/f&amp;o/</w:t>
            </w:r>
            <w:r>
              <w:rPr>
                <w:spacing w:val="21"/>
                <w:sz w:val="20"/>
              </w:rPr>
              <w:t> </w:t>
            </w:r>
            <w:r>
              <w:rPr>
                <w:w w:val="75"/>
                <w:sz w:val="20"/>
              </w:rPr>
              <w:t>Cd</w:t>
            </w:r>
            <w:r>
              <w:rPr>
                <w:spacing w:val="18"/>
                <w:sz w:val="20"/>
              </w:rPr>
              <w:t> </w:t>
            </w:r>
            <w:r>
              <w:rPr>
                <w:spacing w:val="-2"/>
                <w:w w:val="75"/>
                <w:sz w:val="20"/>
              </w:rPr>
              <w:t>Segment</w:t>
            </w:r>
          </w:p>
        </w:tc>
        <w:tc>
          <w:tcPr>
            <w:tcW w:w="5669" w:type="dxa"/>
            <w:tcBorders>
              <w:top w:val="single" w:sz="8" w:space="0" w:color="000000"/>
              <w:left w:val="single" w:sz="8" w:space="0" w:color="000000"/>
            </w:tcBorders>
          </w:tcPr>
          <w:p>
            <w:pPr>
              <w:pStyle w:val="TableParagraph"/>
              <w:spacing w:before="137"/>
              <w:ind w:left="148"/>
              <w:rPr>
                <w:sz w:val="20"/>
              </w:rPr>
            </w:pPr>
            <w:r>
              <w:rPr>
                <w:w w:val="80"/>
                <w:sz w:val="20"/>
              </w:rPr>
              <w:t>Voluntary</w:t>
            </w:r>
            <w:r>
              <w:rPr>
                <w:spacing w:val="-6"/>
                <w:sz w:val="20"/>
              </w:rPr>
              <w:t> </w:t>
            </w:r>
            <w:r>
              <w:rPr>
                <w:w w:val="80"/>
                <w:sz w:val="20"/>
              </w:rPr>
              <w:t>Clauses</w:t>
            </w:r>
            <w:r>
              <w:rPr>
                <w:spacing w:val="-6"/>
                <w:sz w:val="20"/>
              </w:rPr>
              <w:t> </w:t>
            </w:r>
            <w:r>
              <w:rPr>
                <w:w w:val="80"/>
                <w:sz w:val="20"/>
              </w:rPr>
              <w:t>–bse/nse</w:t>
            </w:r>
            <w:r>
              <w:rPr>
                <w:spacing w:val="-5"/>
                <w:sz w:val="20"/>
              </w:rPr>
              <w:t> </w:t>
            </w:r>
            <w:r>
              <w:rPr>
                <w:w w:val="80"/>
                <w:sz w:val="20"/>
              </w:rPr>
              <w:t>/msei</w:t>
            </w:r>
            <w:r>
              <w:rPr>
                <w:spacing w:val="-6"/>
                <w:sz w:val="20"/>
              </w:rPr>
              <w:t> </w:t>
            </w:r>
            <w:r>
              <w:rPr>
                <w:w w:val="80"/>
                <w:sz w:val="20"/>
              </w:rPr>
              <w:t>-cash/f&amp;o/</w:t>
            </w:r>
            <w:r>
              <w:rPr>
                <w:spacing w:val="-5"/>
                <w:sz w:val="20"/>
              </w:rPr>
              <w:t> </w:t>
            </w:r>
            <w:r>
              <w:rPr>
                <w:w w:val="80"/>
                <w:sz w:val="20"/>
              </w:rPr>
              <w:t>Cd</w:t>
            </w:r>
            <w:r>
              <w:rPr>
                <w:spacing w:val="-5"/>
                <w:sz w:val="20"/>
              </w:rPr>
              <w:t> </w:t>
            </w:r>
            <w:r>
              <w:rPr>
                <w:spacing w:val="-2"/>
                <w:w w:val="80"/>
                <w:sz w:val="20"/>
              </w:rPr>
              <w:t>Segment</w:t>
            </w:r>
          </w:p>
        </w:tc>
        <w:tc>
          <w:tcPr>
            <w:tcW w:w="392" w:type="dxa"/>
            <w:vMerge/>
            <w:tcBorders>
              <w:top w:val="nil"/>
              <w:right w:val="single" w:sz="8" w:space="0" w:color="000000"/>
            </w:tcBorders>
          </w:tcPr>
          <w:p>
            <w:pPr>
              <w:rPr>
                <w:sz w:val="2"/>
                <w:szCs w:val="2"/>
              </w:rPr>
            </w:pPr>
          </w:p>
        </w:tc>
        <w:tc>
          <w:tcPr>
            <w:tcW w:w="834" w:type="dxa"/>
            <w:tcBorders>
              <w:top w:val="single" w:sz="8" w:space="0" w:color="000000"/>
              <w:left w:val="single" w:sz="8" w:space="0" w:color="000000"/>
              <w:right w:val="single" w:sz="8" w:space="0" w:color="000000"/>
            </w:tcBorders>
          </w:tcPr>
          <w:p>
            <w:pPr>
              <w:pStyle w:val="TableParagraph"/>
              <w:spacing w:before="156"/>
              <w:ind w:left="65" w:right="28"/>
              <w:jc w:val="center"/>
              <w:rPr>
                <w:sz w:val="20"/>
              </w:rPr>
            </w:pPr>
            <w:r>
              <w:rPr>
                <w:w w:val="75"/>
                <w:sz w:val="20"/>
              </w:rPr>
              <w:t>24-</w:t>
            </w:r>
            <w:r>
              <w:rPr>
                <w:spacing w:val="-5"/>
                <w:w w:val="95"/>
                <w:sz w:val="20"/>
              </w:rPr>
              <w:t>26</w:t>
            </w:r>
          </w:p>
        </w:tc>
      </w:tr>
      <w:tr>
        <w:trPr>
          <w:trHeight w:val="301" w:hRule="atLeast"/>
        </w:trPr>
        <w:tc>
          <w:tcPr>
            <w:tcW w:w="717" w:type="dxa"/>
            <w:tcBorders>
              <w:left w:val="single" w:sz="8" w:space="0" w:color="000000"/>
              <w:bottom w:val="single" w:sz="8" w:space="0" w:color="000000"/>
              <w:right w:val="single" w:sz="8" w:space="0" w:color="000000"/>
            </w:tcBorders>
          </w:tcPr>
          <w:p>
            <w:pPr>
              <w:pStyle w:val="TableParagraph"/>
              <w:spacing w:before="36"/>
              <w:ind w:left="322"/>
              <w:rPr>
                <w:sz w:val="20"/>
              </w:rPr>
            </w:pPr>
            <w:r>
              <w:rPr>
                <w:spacing w:val="-5"/>
                <w:sz w:val="20"/>
              </w:rPr>
              <w:t>8.</w:t>
            </w:r>
          </w:p>
        </w:tc>
        <w:tc>
          <w:tcPr>
            <w:tcW w:w="2468" w:type="dxa"/>
            <w:tcBorders>
              <w:left w:val="single" w:sz="8" w:space="0" w:color="000000"/>
              <w:bottom w:val="single" w:sz="8" w:space="0" w:color="000000"/>
              <w:right w:val="single" w:sz="8" w:space="0" w:color="000000"/>
            </w:tcBorders>
          </w:tcPr>
          <w:p>
            <w:pPr>
              <w:pStyle w:val="TableParagraph"/>
              <w:spacing w:before="36"/>
              <w:ind w:left="118"/>
              <w:rPr>
                <w:sz w:val="20"/>
              </w:rPr>
            </w:pPr>
            <w:r>
              <w:rPr>
                <w:w w:val="70"/>
                <w:sz w:val="20"/>
              </w:rPr>
              <w:t>Authorisation</w:t>
            </w:r>
            <w:r>
              <w:rPr>
                <w:sz w:val="20"/>
              </w:rPr>
              <w:t> </w:t>
            </w:r>
            <w:r>
              <w:rPr>
                <w:w w:val="70"/>
                <w:sz w:val="20"/>
              </w:rPr>
              <w:t>for</w:t>
            </w:r>
            <w:r>
              <w:rPr>
                <w:spacing w:val="2"/>
                <w:sz w:val="20"/>
              </w:rPr>
              <w:t> </w:t>
            </w:r>
            <w:r>
              <w:rPr>
                <w:w w:val="70"/>
                <w:sz w:val="20"/>
              </w:rPr>
              <w:t>Running</w:t>
            </w:r>
            <w:r>
              <w:rPr>
                <w:spacing w:val="33"/>
                <w:sz w:val="20"/>
              </w:rPr>
              <w:t> </w:t>
            </w:r>
            <w:r>
              <w:rPr>
                <w:spacing w:val="-2"/>
                <w:w w:val="70"/>
                <w:sz w:val="20"/>
              </w:rPr>
              <w:t>Account</w:t>
            </w:r>
          </w:p>
        </w:tc>
        <w:tc>
          <w:tcPr>
            <w:tcW w:w="5669" w:type="dxa"/>
            <w:tcBorders>
              <w:left w:val="single" w:sz="8" w:space="0" w:color="000000"/>
              <w:bottom w:val="single" w:sz="8" w:space="0" w:color="000000"/>
            </w:tcBorders>
          </w:tcPr>
          <w:p>
            <w:pPr>
              <w:pStyle w:val="TableParagraph"/>
              <w:spacing w:before="36"/>
              <w:ind w:left="148"/>
              <w:rPr>
                <w:sz w:val="20"/>
              </w:rPr>
            </w:pPr>
            <w:r>
              <w:rPr>
                <w:w w:val="75"/>
                <w:sz w:val="20"/>
              </w:rPr>
              <w:t>Authorization</w:t>
            </w:r>
            <w:r>
              <w:rPr>
                <w:spacing w:val="18"/>
                <w:sz w:val="20"/>
              </w:rPr>
              <w:t> </w:t>
            </w:r>
            <w:r>
              <w:rPr>
                <w:w w:val="75"/>
                <w:sz w:val="20"/>
              </w:rPr>
              <w:t>of</w:t>
            </w:r>
            <w:r>
              <w:rPr>
                <w:spacing w:val="24"/>
                <w:sz w:val="20"/>
              </w:rPr>
              <w:t> </w:t>
            </w:r>
            <w:r>
              <w:rPr>
                <w:w w:val="75"/>
                <w:sz w:val="20"/>
              </w:rPr>
              <w:t>Running</w:t>
            </w:r>
            <w:r>
              <w:rPr>
                <w:spacing w:val="17"/>
                <w:sz w:val="20"/>
              </w:rPr>
              <w:t> </w:t>
            </w:r>
            <w:r>
              <w:rPr>
                <w:spacing w:val="-2"/>
                <w:w w:val="75"/>
                <w:sz w:val="20"/>
              </w:rPr>
              <w:t>Account.</w:t>
            </w:r>
          </w:p>
        </w:tc>
        <w:tc>
          <w:tcPr>
            <w:tcW w:w="392" w:type="dxa"/>
            <w:vMerge/>
            <w:tcBorders>
              <w:top w:val="nil"/>
              <w:right w:val="single" w:sz="8" w:space="0" w:color="000000"/>
            </w:tcBorders>
          </w:tcPr>
          <w:p>
            <w:pPr>
              <w:rPr>
                <w:sz w:val="2"/>
                <w:szCs w:val="2"/>
              </w:rPr>
            </w:pPr>
          </w:p>
        </w:tc>
        <w:tc>
          <w:tcPr>
            <w:tcW w:w="834" w:type="dxa"/>
            <w:tcBorders>
              <w:left w:val="single" w:sz="8" w:space="0" w:color="000000"/>
              <w:bottom w:val="single" w:sz="8" w:space="0" w:color="000000"/>
              <w:right w:val="single" w:sz="8" w:space="0" w:color="000000"/>
            </w:tcBorders>
          </w:tcPr>
          <w:p>
            <w:pPr>
              <w:pStyle w:val="TableParagraph"/>
              <w:spacing w:before="31"/>
              <w:ind w:left="65" w:right="28"/>
              <w:jc w:val="center"/>
              <w:rPr>
                <w:sz w:val="20"/>
              </w:rPr>
            </w:pPr>
            <w:r>
              <w:rPr>
                <w:spacing w:val="-5"/>
                <w:sz w:val="20"/>
              </w:rPr>
              <w:t>27</w:t>
            </w:r>
          </w:p>
        </w:tc>
      </w:tr>
      <w:tr>
        <w:trPr>
          <w:trHeight w:val="524" w:hRule="atLeast"/>
        </w:trPr>
        <w:tc>
          <w:tcPr>
            <w:tcW w:w="717" w:type="dxa"/>
            <w:tcBorders>
              <w:top w:val="single" w:sz="8" w:space="0" w:color="000000"/>
              <w:left w:val="single" w:sz="8" w:space="0" w:color="000000"/>
              <w:right w:val="single" w:sz="8" w:space="0" w:color="000000"/>
            </w:tcBorders>
          </w:tcPr>
          <w:p>
            <w:pPr>
              <w:pStyle w:val="TableParagraph"/>
              <w:spacing w:before="45"/>
              <w:ind w:left="322"/>
              <w:rPr>
                <w:sz w:val="20"/>
              </w:rPr>
            </w:pPr>
            <w:r>
              <w:rPr>
                <w:spacing w:val="-5"/>
                <w:sz w:val="20"/>
              </w:rPr>
              <w:t>9.</w:t>
            </w:r>
          </w:p>
        </w:tc>
        <w:tc>
          <w:tcPr>
            <w:tcW w:w="2468" w:type="dxa"/>
            <w:tcBorders>
              <w:top w:val="single" w:sz="8" w:space="0" w:color="000000"/>
              <w:left w:val="single" w:sz="8" w:space="0" w:color="000000"/>
              <w:right w:val="single" w:sz="8" w:space="0" w:color="000000"/>
            </w:tcBorders>
          </w:tcPr>
          <w:p>
            <w:pPr>
              <w:pStyle w:val="TableParagraph"/>
              <w:spacing w:line="230" w:lineRule="atLeast" w:before="42"/>
              <w:ind w:left="118" w:right="638"/>
              <w:rPr>
                <w:sz w:val="20"/>
              </w:rPr>
            </w:pPr>
            <w:r>
              <w:rPr>
                <w:w w:val="75"/>
                <w:sz w:val="20"/>
              </w:rPr>
              <w:t>Declaration for</w:t>
            </w:r>
            <w:r>
              <w:rPr>
                <w:sz w:val="20"/>
              </w:rPr>
              <w:t> </w:t>
            </w:r>
            <w:r>
              <w:rPr>
                <w:w w:val="75"/>
                <w:sz w:val="20"/>
              </w:rPr>
              <w:t>common</w:t>
            </w:r>
            <w:r>
              <w:rPr>
                <w:w w:val="85"/>
                <w:sz w:val="20"/>
              </w:rPr>
              <w:t> E-mail</w:t>
            </w:r>
            <w:r>
              <w:rPr>
                <w:spacing w:val="-2"/>
                <w:w w:val="85"/>
                <w:sz w:val="20"/>
              </w:rPr>
              <w:t> </w:t>
            </w:r>
            <w:r>
              <w:rPr>
                <w:w w:val="85"/>
                <w:sz w:val="20"/>
              </w:rPr>
              <w:t>Id</w:t>
            </w:r>
            <w:r>
              <w:rPr>
                <w:spacing w:val="-3"/>
                <w:w w:val="85"/>
                <w:sz w:val="20"/>
              </w:rPr>
              <w:t> </w:t>
            </w:r>
            <w:r>
              <w:rPr>
                <w:w w:val="85"/>
                <w:sz w:val="20"/>
              </w:rPr>
              <w:t>&amp;</w:t>
            </w:r>
            <w:r>
              <w:rPr>
                <w:spacing w:val="-2"/>
                <w:w w:val="85"/>
                <w:sz w:val="20"/>
              </w:rPr>
              <w:t> </w:t>
            </w:r>
            <w:r>
              <w:rPr>
                <w:w w:val="85"/>
                <w:sz w:val="20"/>
              </w:rPr>
              <w:t>Mobile</w:t>
            </w:r>
            <w:r>
              <w:rPr>
                <w:spacing w:val="-5"/>
                <w:w w:val="85"/>
                <w:sz w:val="20"/>
              </w:rPr>
              <w:t> No.</w:t>
            </w:r>
          </w:p>
        </w:tc>
        <w:tc>
          <w:tcPr>
            <w:tcW w:w="5669" w:type="dxa"/>
            <w:tcBorders>
              <w:top w:val="single" w:sz="8" w:space="0" w:color="000000"/>
              <w:left w:val="single" w:sz="8" w:space="0" w:color="000000"/>
            </w:tcBorders>
          </w:tcPr>
          <w:p>
            <w:pPr>
              <w:pStyle w:val="TableParagraph"/>
              <w:spacing w:before="45"/>
              <w:ind w:left="148"/>
              <w:rPr>
                <w:sz w:val="20"/>
              </w:rPr>
            </w:pPr>
            <w:r>
              <w:rPr>
                <w:w w:val="80"/>
                <w:sz w:val="20"/>
              </w:rPr>
              <w:t>Declaration</w:t>
            </w:r>
            <w:r>
              <w:rPr>
                <w:spacing w:val="-2"/>
                <w:w w:val="80"/>
                <w:sz w:val="20"/>
              </w:rPr>
              <w:t> </w:t>
            </w:r>
            <w:r>
              <w:rPr>
                <w:w w:val="80"/>
                <w:sz w:val="20"/>
              </w:rPr>
              <w:t>for</w:t>
            </w:r>
            <w:r>
              <w:rPr>
                <w:spacing w:val="-7"/>
                <w:sz w:val="20"/>
              </w:rPr>
              <w:t> </w:t>
            </w:r>
            <w:r>
              <w:rPr>
                <w:w w:val="80"/>
                <w:sz w:val="20"/>
              </w:rPr>
              <w:t>common</w:t>
            </w:r>
            <w:r>
              <w:rPr>
                <w:spacing w:val="34"/>
                <w:sz w:val="20"/>
              </w:rPr>
              <w:t> </w:t>
            </w:r>
            <w:r>
              <w:rPr>
                <w:w w:val="80"/>
                <w:sz w:val="20"/>
              </w:rPr>
              <w:t>E-mail</w:t>
            </w:r>
            <w:r>
              <w:rPr>
                <w:spacing w:val="-2"/>
                <w:w w:val="80"/>
                <w:sz w:val="20"/>
              </w:rPr>
              <w:t> </w:t>
            </w:r>
            <w:r>
              <w:rPr>
                <w:w w:val="80"/>
                <w:sz w:val="20"/>
              </w:rPr>
              <w:t>Id</w:t>
            </w:r>
            <w:r>
              <w:rPr>
                <w:spacing w:val="-9"/>
                <w:sz w:val="20"/>
              </w:rPr>
              <w:t> </w:t>
            </w:r>
            <w:r>
              <w:rPr>
                <w:w w:val="80"/>
                <w:sz w:val="20"/>
              </w:rPr>
              <w:t>&amp;</w:t>
            </w:r>
            <w:r>
              <w:rPr>
                <w:spacing w:val="-11"/>
                <w:sz w:val="20"/>
              </w:rPr>
              <w:t> </w:t>
            </w:r>
            <w:r>
              <w:rPr>
                <w:w w:val="80"/>
                <w:sz w:val="20"/>
              </w:rPr>
              <w:t>Mobile</w:t>
            </w:r>
            <w:r>
              <w:rPr>
                <w:spacing w:val="-8"/>
                <w:sz w:val="20"/>
              </w:rPr>
              <w:t> </w:t>
            </w:r>
            <w:r>
              <w:rPr>
                <w:spacing w:val="-5"/>
                <w:w w:val="80"/>
                <w:sz w:val="20"/>
              </w:rPr>
              <w:t>No.</w:t>
            </w:r>
          </w:p>
        </w:tc>
        <w:tc>
          <w:tcPr>
            <w:tcW w:w="392" w:type="dxa"/>
            <w:vMerge/>
            <w:tcBorders>
              <w:top w:val="nil"/>
              <w:right w:val="single" w:sz="8" w:space="0" w:color="000000"/>
            </w:tcBorders>
          </w:tcPr>
          <w:p>
            <w:pPr>
              <w:rPr>
                <w:sz w:val="2"/>
                <w:szCs w:val="2"/>
              </w:rPr>
            </w:pPr>
          </w:p>
        </w:tc>
        <w:tc>
          <w:tcPr>
            <w:tcW w:w="834" w:type="dxa"/>
            <w:tcBorders>
              <w:top w:val="single" w:sz="8" w:space="0" w:color="000000"/>
              <w:left w:val="single" w:sz="8" w:space="0" w:color="000000"/>
              <w:bottom w:val="single" w:sz="8" w:space="0" w:color="000000"/>
              <w:right w:val="single" w:sz="8" w:space="0" w:color="000000"/>
            </w:tcBorders>
          </w:tcPr>
          <w:p>
            <w:pPr>
              <w:pStyle w:val="TableParagraph"/>
              <w:spacing w:before="137"/>
              <w:ind w:left="65" w:right="28"/>
              <w:jc w:val="center"/>
              <w:rPr>
                <w:sz w:val="20"/>
              </w:rPr>
            </w:pPr>
            <w:r>
              <w:rPr>
                <w:spacing w:val="-5"/>
                <w:sz w:val="20"/>
              </w:rPr>
              <w:t>27</w:t>
            </w:r>
          </w:p>
        </w:tc>
      </w:tr>
      <w:tr>
        <w:trPr>
          <w:trHeight w:val="318" w:hRule="atLeast"/>
        </w:trPr>
        <w:tc>
          <w:tcPr>
            <w:tcW w:w="717" w:type="dxa"/>
            <w:tcBorders>
              <w:left w:val="single" w:sz="8" w:space="0" w:color="000000"/>
              <w:bottom w:val="single" w:sz="8" w:space="0" w:color="000000"/>
              <w:right w:val="single" w:sz="8" w:space="0" w:color="000000"/>
            </w:tcBorders>
          </w:tcPr>
          <w:p>
            <w:pPr>
              <w:pStyle w:val="TableParagraph"/>
              <w:spacing w:before="29"/>
              <w:ind w:left="322"/>
              <w:rPr>
                <w:sz w:val="20"/>
              </w:rPr>
            </w:pPr>
            <w:r>
              <w:rPr>
                <w:spacing w:val="-5"/>
                <w:sz w:val="20"/>
              </w:rPr>
              <w:t>10.</w:t>
            </w:r>
          </w:p>
        </w:tc>
        <w:tc>
          <w:tcPr>
            <w:tcW w:w="2468" w:type="dxa"/>
            <w:tcBorders>
              <w:left w:val="single" w:sz="8" w:space="0" w:color="000000"/>
              <w:bottom w:val="single" w:sz="8" w:space="0" w:color="000000"/>
              <w:right w:val="single" w:sz="8" w:space="0" w:color="000000"/>
            </w:tcBorders>
          </w:tcPr>
          <w:p>
            <w:pPr>
              <w:pStyle w:val="TableParagraph"/>
              <w:spacing w:before="29"/>
              <w:ind w:left="118"/>
              <w:rPr>
                <w:sz w:val="20"/>
              </w:rPr>
            </w:pPr>
            <w:r>
              <w:rPr>
                <w:w w:val="80"/>
                <w:sz w:val="20"/>
              </w:rPr>
              <w:t>DIS</w:t>
            </w:r>
            <w:r>
              <w:rPr>
                <w:spacing w:val="-8"/>
                <w:sz w:val="20"/>
              </w:rPr>
              <w:t> </w:t>
            </w:r>
            <w:r>
              <w:rPr>
                <w:w w:val="80"/>
                <w:sz w:val="20"/>
              </w:rPr>
              <w:t>Request</w:t>
            </w:r>
            <w:r>
              <w:rPr>
                <w:spacing w:val="-10"/>
                <w:sz w:val="20"/>
              </w:rPr>
              <w:t> </w:t>
            </w:r>
            <w:r>
              <w:rPr>
                <w:spacing w:val="-4"/>
                <w:w w:val="80"/>
                <w:sz w:val="20"/>
              </w:rPr>
              <w:t>Form</w:t>
            </w:r>
          </w:p>
        </w:tc>
        <w:tc>
          <w:tcPr>
            <w:tcW w:w="5669" w:type="dxa"/>
            <w:tcBorders>
              <w:left w:val="single" w:sz="8" w:space="0" w:color="000000"/>
              <w:bottom w:val="single" w:sz="8" w:space="0" w:color="000000"/>
            </w:tcBorders>
          </w:tcPr>
          <w:p>
            <w:pPr>
              <w:pStyle w:val="TableParagraph"/>
              <w:spacing w:before="29"/>
              <w:ind w:left="148"/>
              <w:rPr>
                <w:sz w:val="20"/>
              </w:rPr>
            </w:pPr>
            <w:r>
              <w:rPr>
                <w:w w:val="80"/>
                <w:sz w:val="20"/>
              </w:rPr>
              <w:t>Option</w:t>
            </w:r>
            <w:r>
              <w:rPr>
                <w:spacing w:val="-7"/>
                <w:sz w:val="20"/>
              </w:rPr>
              <w:t> </w:t>
            </w:r>
            <w:r>
              <w:rPr>
                <w:w w:val="80"/>
                <w:sz w:val="20"/>
              </w:rPr>
              <w:t>Form</w:t>
            </w:r>
            <w:r>
              <w:rPr>
                <w:spacing w:val="-11"/>
                <w:sz w:val="20"/>
              </w:rPr>
              <w:t> </w:t>
            </w:r>
            <w:r>
              <w:rPr>
                <w:w w:val="80"/>
                <w:sz w:val="20"/>
              </w:rPr>
              <w:t>for</w:t>
            </w:r>
            <w:r>
              <w:rPr>
                <w:spacing w:val="-5"/>
                <w:sz w:val="20"/>
              </w:rPr>
              <w:t> </w:t>
            </w:r>
            <w:r>
              <w:rPr>
                <w:w w:val="80"/>
                <w:sz w:val="20"/>
              </w:rPr>
              <w:t>Issue</w:t>
            </w:r>
            <w:r>
              <w:rPr>
                <w:spacing w:val="-1"/>
                <w:w w:val="80"/>
                <w:sz w:val="20"/>
              </w:rPr>
              <w:t> </w:t>
            </w:r>
            <w:r>
              <w:rPr>
                <w:w w:val="80"/>
                <w:sz w:val="20"/>
              </w:rPr>
              <w:t>of</w:t>
            </w:r>
            <w:r>
              <w:rPr>
                <w:spacing w:val="-6"/>
                <w:sz w:val="20"/>
              </w:rPr>
              <w:t> </w:t>
            </w:r>
            <w:r>
              <w:rPr>
                <w:w w:val="80"/>
                <w:sz w:val="20"/>
              </w:rPr>
              <w:t>DIS</w:t>
            </w:r>
            <w:r>
              <w:rPr>
                <w:spacing w:val="-9"/>
                <w:sz w:val="20"/>
              </w:rPr>
              <w:t> </w:t>
            </w:r>
            <w:r>
              <w:rPr>
                <w:spacing w:val="-2"/>
                <w:w w:val="80"/>
                <w:sz w:val="20"/>
              </w:rPr>
              <w:t>Booklet</w:t>
            </w:r>
          </w:p>
        </w:tc>
        <w:tc>
          <w:tcPr>
            <w:tcW w:w="392" w:type="dxa"/>
            <w:vMerge/>
            <w:tcBorders>
              <w:top w:val="nil"/>
              <w:right w:val="single" w:sz="8" w:space="0" w:color="000000"/>
            </w:tcBorders>
          </w:tcPr>
          <w:p>
            <w:pPr>
              <w:rPr>
                <w:sz w:val="2"/>
                <w:szCs w:val="2"/>
              </w:rPr>
            </w:pPr>
          </w:p>
        </w:tc>
        <w:tc>
          <w:tcPr>
            <w:tcW w:w="834" w:type="dxa"/>
            <w:tcBorders>
              <w:top w:val="single" w:sz="8" w:space="0" w:color="000000"/>
              <w:left w:val="single" w:sz="8" w:space="0" w:color="000000"/>
              <w:bottom w:val="single" w:sz="8" w:space="0" w:color="000000"/>
              <w:right w:val="single" w:sz="8" w:space="0" w:color="000000"/>
            </w:tcBorders>
          </w:tcPr>
          <w:p>
            <w:pPr>
              <w:pStyle w:val="TableParagraph"/>
              <w:spacing w:before="43"/>
              <w:ind w:left="65" w:right="28"/>
              <w:jc w:val="center"/>
              <w:rPr>
                <w:sz w:val="20"/>
              </w:rPr>
            </w:pPr>
            <w:r>
              <w:rPr>
                <w:spacing w:val="-5"/>
                <w:sz w:val="20"/>
              </w:rPr>
              <w:t>28</w:t>
            </w:r>
          </w:p>
        </w:tc>
      </w:tr>
      <w:tr>
        <w:trPr>
          <w:trHeight w:val="488" w:hRule="atLeast"/>
        </w:trPr>
        <w:tc>
          <w:tcPr>
            <w:tcW w:w="717" w:type="dxa"/>
            <w:tcBorders>
              <w:top w:val="single" w:sz="8" w:space="0" w:color="000000"/>
              <w:left w:val="single" w:sz="8" w:space="0" w:color="000000"/>
              <w:bottom w:val="single" w:sz="8" w:space="0" w:color="000000"/>
              <w:right w:val="single" w:sz="8" w:space="0" w:color="000000"/>
            </w:tcBorders>
          </w:tcPr>
          <w:p>
            <w:pPr>
              <w:pStyle w:val="TableParagraph"/>
              <w:spacing w:before="69"/>
              <w:ind w:left="322"/>
              <w:rPr>
                <w:sz w:val="20"/>
              </w:rPr>
            </w:pPr>
            <w:r>
              <w:rPr>
                <w:spacing w:val="-5"/>
                <w:sz w:val="20"/>
              </w:rPr>
              <w:t>11.</w:t>
            </w:r>
          </w:p>
        </w:tc>
        <w:tc>
          <w:tcPr>
            <w:tcW w:w="2468" w:type="dxa"/>
            <w:tcBorders>
              <w:top w:val="single" w:sz="8" w:space="0" w:color="000000"/>
              <w:left w:val="single" w:sz="8" w:space="0" w:color="000000"/>
              <w:bottom w:val="single" w:sz="8" w:space="0" w:color="000000"/>
              <w:right w:val="single" w:sz="8" w:space="0" w:color="000000"/>
            </w:tcBorders>
          </w:tcPr>
          <w:p>
            <w:pPr>
              <w:pStyle w:val="TableParagraph"/>
              <w:spacing w:before="69"/>
              <w:ind w:left="118"/>
              <w:rPr>
                <w:sz w:val="20"/>
              </w:rPr>
            </w:pPr>
            <w:r>
              <w:rPr>
                <w:w w:val="75"/>
                <w:sz w:val="20"/>
              </w:rPr>
              <w:t>FATCA</w:t>
            </w:r>
            <w:r>
              <w:rPr>
                <w:spacing w:val="-12"/>
                <w:sz w:val="20"/>
              </w:rPr>
              <w:t> </w:t>
            </w:r>
            <w:r>
              <w:rPr>
                <w:spacing w:val="-2"/>
                <w:sz w:val="20"/>
              </w:rPr>
              <w:t>Declaration</w:t>
            </w:r>
          </w:p>
        </w:tc>
        <w:tc>
          <w:tcPr>
            <w:tcW w:w="5669" w:type="dxa"/>
            <w:tcBorders>
              <w:top w:val="single" w:sz="8" w:space="0" w:color="000000"/>
              <w:left w:val="single" w:sz="8" w:space="0" w:color="000000"/>
              <w:bottom w:val="single" w:sz="8" w:space="0" w:color="000000"/>
            </w:tcBorders>
          </w:tcPr>
          <w:p>
            <w:pPr>
              <w:pStyle w:val="TableParagraph"/>
              <w:spacing w:line="242" w:lineRule="auto" w:before="25"/>
              <w:ind w:left="148" w:right="63"/>
              <w:rPr>
                <w:sz w:val="18"/>
              </w:rPr>
            </w:pPr>
            <w:r>
              <w:rPr>
                <w:w w:val="75"/>
                <w:sz w:val="18"/>
              </w:rPr>
              <w:t>Additional</w:t>
            </w:r>
            <w:r>
              <w:rPr>
                <w:sz w:val="18"/>
              </w:rPr>
              <w:t> </w:t>
            </w:r>
            <w:r>
              <w:rPr>
                <w:w w:val="75"/>
                <w:sz w:val="18"/>
              </w:rPr>
              <w:t>Mandatory</w:t>
            </w:r>
            <w:r>
              <w:rPr>
                <w:sz w:val="18"/>
              </w:rPr>
              <w:t> </w:t>
            </w:r>
            <w:r>
              <w:rPr>
                <w:w w:val="75"/>
                <w:sz w:val="18"/>
              </w:rPr>
              <w:t>details</w:t>
            </w:r>
            <w:r>
              <w:rPr>
                <w:sz w:val="18"/>
              </w:rPr>
              <w:t> </w:t>
            </w:r>
            <w:r>
              <w:rPr>
                <w:w w:val="75"/>
                <w:sz w:val="18"/>
              </w:rPr>
              <w:t>required under section</w:t>
            </w:r>
            <w:r>
              <w:rPr>
                <w:sz w:val="18"/>
              </w:rPr>
              <w:t> </w:t>
            </w:r>
            <w:r>
              <w:rPr>
                <w:w w:val="75"/>
                <w:sz w:val="18"/>
              </w:rPr>
              <w:t>285BA</w:t>
            </w:r>
            <w:r>
              <w:rPr>
                <w:sz w:val="18"/>
              </w:rPr>
              <w:t> </w:t>
            </w:r>
            <w:r>
              <w:rPr>
                <w:w w:val="75"/>
                <w:sz w:val="18"/>
              </w:rPr>
              <w:t>of IT Act,</w:t>
            </w:r>
            <w:r>
              <w:rPr>
                <w:sz w:val="18"/>
              </w:rPr>
              <w:t> </w:t>
            </w:r>
            <w:r>
              <w:rPr>
                <w:w w:val="75"/>
                <w:sz w:val="18"/>
              </w:rPr>
              <w:t>1961 FATCA &amp;</w:t>
            </w:r>
            <w:r>
              <w:rPr>
                <w:sz w:val="18"/>
              </w:rPr>
              <w:t> </w:t>
            </w:r>
            <w:r>
              <w:rPr>
                <w:w w:val="80"/>
                <w:sz w:val="18"/>
              </w:rPr>
              <w:t>Other Reportable Accounts Related Certification-cum Undertaking for</w:t>
            </w:r>
            <w:r>
              <w:rPr>
                <w:sz w:val="18"/>
              </w:rPr>
              <w:t> </w:t>
            </w:r>
            <w:r>
              <w:rPr>
                <w:w w:val="80"/>
                <w:sz w:val="18"/>
              </w:rPr>
              <w:t>Individuals</w:t>
            </w:r>
          </w:p>
        </w:tc>
        <w:tc>
          <w:tcPr>
            <w:tcW w:w="392" w:type="dxa"/>
            <w:vMerge/>
            <w:tcBorders>
              <w:top w:val="nil"/>
              <w:right w:val="single" w:sz="8" w:space="0" w:color="000000"/>
            </w:tcBorders>
          </w:tcPr>
          <w:p>
            <w:pPr>
              <w:rPr>
                <w:sz w:val="2"/>
                <w:szCs w:val="2"/>
              </w:rPr>
            </w:pPr>
          </w:p>
        </w:tc>
        <w:tc>
          <w:tcPr>
            <w:tcW w:w="834" w:type="dxa"/>
            <w:tcBorders>
              <w:top w:val="single" w:sz="8" w:space="0" w:color="000000"/>
              <w:left w:val="single" w:sz="8" w:space="0" w:color="000000"/>
              <w:bottom w:val="single" w:sz="8" w:space="0" w:color="000000"/>
              <w:right w:val="single" w:sz="8" w:space="0" w:color="000000"/>
            </w:tcBorders>
          </w:tcPr>
          <w:p>
            <w:pPr>
              <w:pStyle w:val="TableParagraph"/>
              <w:spacing w:before="50"/>
              <w:ind w:left="65" w:right="28"/>
              <w:jc w:val="center"/>
              <w:rPr>
                <w:sz w:val="20"/>
              </w:rPr>
            </w:pPr>
            <w:r>
              <w:rPr>
                <w:spacing w:val="-5"/>
                <w:sz w:val="20"/>
              </w:rPr>
              <w:t>29</w:t>
            </w:r>
          </w:p>
        </w:tc>
      </w:tr>
      <w:tr>
        <w:trPr>
          <w:trHeight w:val="507" w:hRule="atLeast"/>
        </w:trPr>
        <w:tc>
          <w:tcPr>
            <w:tcW w:w="717" w:type="dxa"/>
            <w:tcBorders>
              <w:top w:val="single" w:sz="8" w:space="0" w:color="000000"/>
              <w:left w:val="single" w:sz="8" w:space="0" w:color="000000"/>
              <w:bottom w:val="single" w:sz="8" w:space="0" w:color="000000"/>
              <w:right w:val="single" w:sz="8" w:space="0" w:color="000000"/>
            </w:tcBorders>
          </w:tcPr>
          <w:p>
            <w:pPr>
              <w:pStyle w:val="TableParagraph"/>
              <w:spacing w:before="45"/>
              <w:ind w:left="322"/>
              <w:rPr>
                <w:sz w:val="20"/>
              </w:rPr>
            </w:pPr>
            <w:r>
              <w:rPr>
                <w:spacing w:val="-5"/>
                <w:sz w:val="20"/>
              </w:rPr>
              <w:t>12.</w:t>
            </w:r>
          </w:p>
        </w:tc>
        <w:tc>
          <w:tcPr>
            <w:tcW w:w="2468" w:type="dxa"/>
            <w:tcBorders>
              <w:top w:val="single" w:sz="8" w:space="0" w:color="000000"/>
              <w:left w:val="single" w:sz="8" w:space="0" w:color="000000"/>
              <w:bottom w:val="single" w:sz="8" w:space="0" w:color="000000"/>
              <w:right w:val="single" w:sz="8" w:space="0" w:color="000000"/>
            </w:tcBorders>
          </w:tcPr>
          <w:p>
            <w:pPr>
              <w:pStyle w:val="TableParagraph"/>
              <w:spacing w:line="254" w:lineRule="exact"/>
              <w:ind w:left="118"/>
              <w:rPr>
                <w:sz w:val="20"/>
              </w:rPr>
            </w:pPr>
            <w:r>
              <w:rPr>
                <w:spacing w:val="-2"/>
                <w:w w:val="90"/>
                <w:sz w:val="20"/>
              </w:rPr>
              <w:t>NACH/ECS/Auto</w:t>
            </w:r>
            <w:r>
              <w:rPr>
                <w:spacing w:val="-7"/>
                <w:w w:val="90"/>
                <w:sz w:val="20"/>
              </w:rPr>
              <w:t> </w:t>
            </w:r>
            <w:r>
              <w:rPr>
                <w:spacing w:val="-2"/>
                <w:w w:val="90"/>
                <w:sz w:val="20"/>
              </w:rPr>
              <w:t>Debit </w:t>
            </w:r>
            <w:r>
              <w:rPr>
                <w:w w:val="75"/>
                <w:sz w:val="20"/>
              </w:rPr>
              <w:t>Mandate</w:t>
            </w:r>
            <w:r>
              <w:rPr>
                <w:spacing w:val="18"/>
                <w:sz w:val="20"/>
              </w:rPr>
              <w:t> </w:t>
            </w:r>
            <w:r>
              <w:rPr>
                <w:w w:val="75"/>
                <w:sz w:val="20"/>
              </w:rPr>
              <w:t>Instruction</w:t>
            </w:r>
            <w:r>
              <w:rPr>
                <w:spacing w:val="31"/>
                <w:sz w:val="20"/>
              </w:rPr>
              <w:t> </w:t>
            </w:r>
            <w:r>
              <w:rPr>
                <w:spacing w:val="-4"/>
                <w:w w:val="75"/>
                <w:sz w:val="20"/>
              </w:rPr>
              <w:t>Form</w:t>
            </w:r>
          </w:p>
        </w:tc>
        <w:tc>
          <w:tcPr>
            <w:tcW w:w="5669" w:type="dxa"/>
            <w:tcBorders>
              <w:top w:val="single" w:sz="8" w:space="0" w:color="000000"/>
              <w:left w:val="single" w:sz="8" w:space="0" w:color="000000"/>
              <w:bottom w:val="single" w:sz="8" w:space="0" w:color="000000"/>
            </w:tcBorders>
          </w:tcPr>
          <w:p>
            <w:pPr>
              <w:pStyle w:val="TableParagraph"/>
              <w:spacing w:before="122"/>
              <w:ind w:left="148"/>
              <w:rPr>
                <w:sz w:val="20"/>
              </w:rPr>
            </w:pPr>
            <w:r>
              <w:rPr>
                <w:w w:val="75"/>
                <w:sz w:val="20"/>
              </w:rPr>
              <w:t>Mutual</w:t>
            </w:r>
            <w:r>
              <w:rPr>
                <w:spacing w:val="20"/>
                <w:sz w:val="20"/>
              </w:rPr>
              <w:t> </w:t>
            </w:r>
            <w:r>
              <w:rPr>
                <w:w w:val="75"/>
                <w:sz w:val="20"/>
              </w:rPr>
              <w:t>Fund</w:t>
            </w:r>
            <w:r>
              <w:rPr>
                <w:spacing w:val="29"/>
                <w:sz w:val="20"/>
              </w:rPr>
              <w:t> </w:t>
            </w:r>
            <w:r>
              <w:rPr>
                <w:w w:val="75"/>
                <w:sz w:val="20"/>
              </w:rPr>
              <w:t>ECS</w:t>
            </w:r>
            <w:r>
              <w:rPr>
                <w:spacing w:val="20"/>
                <w:sz w:val="20"/>
              </w:rPr>
              <w:t> </w:t>
            </w:r>
            <w:r>
              <w:rPr>
                <w:w w:val="75"/>
                <w:sz w:val="20"/>
              </w:rPr>
              <w:t>mandate</w:t>
            </w:r>
            <w:r>
              <w:rPr>
                <w:spacing w:val="16"/>
                <w:sz w:val="20"/>
              </w:rPr>
              <w:t> </w:t>
            </w:r>
            <w:r>
              <w:rPr>
                <w:w w:val="75"/>
                <w:sz w:val="20"/>
              </w:rPr>
              <w:t>registration</w:t>
            </w:r>
            <w:r>
              <w:rPr>
                <w:spacing w:val="25"/>
                <w:sz w:val="20"/>
              </w:rPr>
              <w:t> </w:t>
            </w:r>
            <w:r>
              <w:rPr>
                <w:spacing w:val="-4"/>
                <w:w w:val="75"/>
                <w:sz w:val="20"/>
              </w:rPr>
              <w:t>form.</w:t>
            </w:r>
          </w:p>
        </w:tc>
        <w:tc>
          <w:tcPr>
            <w:tcW w:w="392" w:type="dxa"/>
            <w:vMerge/>
            <w:tcBorders>
              <w:top w:val="nil"/>
              <w:right w:val="single" w:sz="8" w:space="0" w:color="000000"/>
            </w:tcBorders>
          </w:tcPr>
          <w:p>
            <w:pPr>
              <w:rPr>
                <w:sz w:val="2"/>
                <w:szCs w:val="2"/>
              </w:rPr>
            </w:pPr>
          </w:p>
        </w:tc>
        <w:tc>
          <w:tcPr>
            <w:tcW w:w="834" w:type="dxa"/>
            <w:tcBorders>
              <w:top w:val="single" w:sz="8" w:space="0" w:color="000000"/>
              <w:left w:val="single" w:sz="8" w:space="0" w:color="000000"/>
              <w:bottom w:val="single" w:sz="8" w:space="0" w:color="000000"/>
              <w:right w:val="single" w:sz="8" w:space="0" w:color="000000"/>
            </w:tcBorders>
          </w:tcPr>
          <w:p>
            <w:pPr>
              <w:pStyle w:val="TableParagraph"/>
              <w:spacing w:before="84"/>
              <w:ind w:left="65"/>
              <w:jc w:val="center"/>
              <w:rPr>
                <w:sz w:val="20"/>
              </w:rPr>
            </w:pPr>
            <w:r>
              <w:rPr>
                <w:w w:val="75"/>
                <w:sz w:val="20"/>
              </w:rPr>
              <w:t>30-</w:t>
            </w:r>
            <w:r>
              <w:rPr>
                <w:spacing w:val="-5"/>
                <w:w w:val="95"/>
                <w:sz w:val="20"/>
              </w:rPr>
              <w:t>31</w:t>
            </w:r>
          </w:p>
        </w:tc>
      </w:tr>
      <w:tr>
        <w:trPr>
          <w:trHeight w:val="367" w:hRule="atLeast"/>
        </w:trPr>
        <w:tc>
          <w:tcPr>
            <w:tcW w:w="717" w:type="dxa"/>
            <w:tcBorders>
              <w:top w:val="single" w:sz="8" w:space="0" w:color="000000"/>
              <w:left w:val="single" w:sz="8" w:space="0" w:color="000000"/>
              <w:right w:val="single" w:sz="8" w:space="0" w:color="000000"/>
            </w:tcBorders>
          </w:tcPr>
          <w:p>
            <w:pPr>
              <w:pStyle w:val="TableParagraph"/>
              <w:spacing w:before="21"/>
              <w:ind w:left="322"/>
              <w:rPr>
                <w:sz w:val="20"/>
              </w:rPr>
            </w:pPr>
            <w:r>
              <w:rPr>
                <w:spacing w:val="-5"/>
                <w:sz w:val="20"/>
              </w:rPr>
              <w:t>13.</w:t>
            </w:r>
          </w:p>
        </w:tc>
        <w:tc>
          <w:tcPr>
            <w:tcW w:w="2468" w:type="dxa"/>
            <w:tcBorders>
              <w:top w:val="single" w:sz="8" w:space="0" w:color="000000"/>
              <w:left w:val="single" w:sz="8" w:space="0" w:color="000000"/>
              <w:right w:val="single" w:sz="8" w:space="0" w:color="000000"/>
            </w:tcBorders>
          </w:tcPr>
          <w:p>
            <w:pPr>
              <w:pStyle w:val="TableParagraph"/>
              <w:spacing w:before="21"/>
              <w:ind w:left="118"/>
              <w:rPr>
                <w:sz w:val="20"/>
              </w:rPr>
            </w:pPr>
            <w:r>
              <w:rPr>
                <w:w w:val="75"/>
                <w:sz w:val="20"/>
              </w:rPr>
              <w:t>Mutual</w:t>
            </w:r>
            <w:r>
              <w:rPr>
                <w:spacing w:val="15"/>
                <w:sz w:val="20"/>
              </w:rPr>
              <w:t> </w:t>
            </w:r>
            <w:r>
              <w:rPr>
                <w:spacing w:val="-4"/>
                <w:w w:val="90"/>
                <w:sz w:val="20"/>
              </w:rPr>
              <w:t>Fund</w:t>
            </w:r>
          </w:p>
        </w:tc>
        <w:tc>
          <w:tcPr>
            <w:tcW w:w="5669" w:type="dxa"/>
            <w:tcBorders>
              <w:top w:val="single" w:sz="8" w:space="0" w:color="000000"/>
              <w:left w:val="single" w:sz="8" w:space="0" w:color="000000"/>
            </w:tcBorders>
          </w:tcPr>
          <w:p>
            <w:pPr>
              <w:pStyle w:val="TableParagraph"/>
              <w:spacing w:before="2"/>
              <w:ind w:left="148"/>
              <w:rPr>
                <w:sz w:val="20"/>
              </w:rPr>
            </w:pPr>
            <w:r>
              <w:rPr>
                <w:w w:val="75"/>
                <w:sz w:val="20"/>
              </w:rPr>
              <w:t>Mutual</w:t>
            </w:r>
            <w:r>
              <w:rPr>
                <w:spacing w:val="9"/>
                <w:sz w:val="20"/>
              </w:rPr>
              <w:t> </w:t>
            </w:r>
            <w:r>
              <w:rPr>
                <w:w w:val="75"/>
                <w:sz w:val="20"/>
              </w:rPr>
              <w:t>Fund</w:t>
            </w:r>
            <w:r>
              <w:rPr>
                <w:spacing w:val="13"/>
                <w:sz w:val="20"/>
              </w:rPr>
              <w:t> </w:t>
            </w:r>
            <w:r>
              <w:rPr>
                <w:spacing w:val="-2"/>
                <w:w w:val="75"/>
                <w:sz w:val="20"/>
              </w:rPr>
              <w:t>Subscription</w:t>
            </w:r>
          </w:p>
        </w:tc>
        <w:tc>
          <w:tcPr>
            <w:tcW w:w="392" w:type="dxa"/>
            <w:vMerge/>
            <w:tcBorders>
              <w:top w:val="nil"/>
              <w:right w:val="single" w:sz="8" w:space="0" w:color="000000"/>
            </w:tcBorders>
          </w:tcPr>
          <w:p>
            <w:pPr>
              <w:rPr>
                <w:sz w:val="2"/>
                <w:szCs w:val="2"/>
              </w:rPr>
            </w:pPr>
          </w:p>
        </w:tc>
        <w:tc>
          <w:tcPr>
            <w:tcW w:w="834" w:type="dxa"/>
            <w:tcBorders>
              <w:top w:val="single" w:sz="8" w:space="0" w:color="000000"/>
              <w:left w:val="single" w:sz="8" w:space="0" w:color="000000"/>
              <w:right w:val="single" w:sz="8" w:space="0" w:color="000000"/>
            </w:tcBorders>
          </w:tcPr>
          <w:p>
            <w:pPr>
              <w:pStyle w:val="TableParagraph"/>
              <w:spacing w:before="2"/>
              <w:ind w:left="65" w:right="28"/>
              <w:jc w:val="center"/>
              <w:rPr>
                <w:sz w:val="20"/>
              </w:rPr>
            </w:pPr>
            <w:r>
              <w:rPr>
                <w:w w:val="75"/>
                <w:sz w:val="20"/>
              </w:rPr>
              <w:t>32-</w:t>
            </w:r>
            <w:r>
              <w:rPr>
                <w:spacing w:val="-5"/>
                <w:w w:val="95"/>
                <w:sz w:val="20"/>
              </w:rPr>
              <w:t>33</w:t>
            </w:r>
          </w:p>
        </w:tc>
      </w:tr>
    </w:tbl>
    <w:p>
      <w:pPr>
        <w:spacing w:before="97" w:after="35"/>
        <w:ind w:left="26" w:right="15" w:firstLine="0"/>
        <w:jc w:val="center"/>
        <w:rPr>
          <w:rFonts w:ascii="Arial"/>
          <w:b/>
          <w:sz w:val="20"/>
        </w:rPr>
      </w:pPr>
      <w:r>
        <w:rPr>
          <w:rFonts w:ascii="Arial"/>
          <w:b/>
          <w:spacing w:val="-2"/>
          <w:w w:val="80"/>
          <w:sz w:val="20"/>
        </w:rPr>
        <w:t>MANDATORY</w:t>
      </w:r>
      <w:r>
        <w:rPr>
          <w:rFonts w:ascii="Arial"/>
          <w:b/>
          <w:spacing w:val="-6"/>
          <w:sz w:val="20"/>
        </w:rPr>
        <w:t> </w:t>
      </w:r>
      <w:r>
        <w:rPr>
          <w:rFonts w:ascii="Arial"/>
          <w:b/>
          <w:spacing w:val="-2"/>
          <w:w w:val="80"/>
          <w:sz w:val="20"/>
        </w:rPr>
        <w:t>DOCUMENT</w:t>
      </w:r>
      <w:r>
        <w:rPr>
          <w:rFonts w:ascii="Arial"/>
          <w:b/>
          <w:spacing w:val="-7"/>
          <w:sz w:val="20"/>
        </w:rPr>
        <w:t> </w:t>
      </w:r>
      <w:r>
        <w:rPr>
          <w:rFonts w:ascii="Arial"/>
          <w:b/>
          <w:spacing w:val="-2"/>
          <w:w w:val="80"/>
          <w:sz w:val="20"/>
        </w:rPr>
        <w:t>AS</w:t>
      </w:r>
      <w:r>
        <w:rPr>
          <w:rFonts w:ascii="Arial"/>
          <w:b/>
          <w:spacing w:val="-1"/>
          <w:sz w:val="20"/>
        </w:rPr>
        <w:t> </w:t>
      </w:r>
      <w:r>
        <w:rPr>
          <w:rFonts w:ascii="Arial"/>
          <w:b/>
          <w:spacing w:val="-2"/>
          <w:w w:val="80"/>
          <w:sz w:val="20"/>
        </w:rPr>
        <w:t>PRESCRIBED</w:t>
      </w:r>
      <w:r>
        <w:rPr>
          <w:rFonts w:ascii="Arial"/>
          <w:b/>
          <w:spacing w:val="-6"/>
          <w:sz w:val="20"/>
        </w:rPr>
        <w:t> </w:t>
      </w:r>
      <w:r>
        <w:rPr>
          <w:rFonts w:ascii="Arial"/>
          <w:b/>
          <w:spacing w:val="-2"/>
          <w:w w:val="80"/>
          <w:sz w:val="20"/>
        </w:rPr>
        <w:t>BY</w:t>
      </w:r>
      <w:r>
        <w:rPr>
          <w:rFonts w:ascii="Arial"/>
          <w:b/>
          <w:spacing w:val="-7"/>
          <w:sz w:val="20"/>
        </w:rPr>
        <w:t> </w:t>
      </w:r>
      <w:r>
        <w:rPr>
          <w:rFonts w:ascii="Arial"/>
          <w:b/>
          <w:spacing w:val="-2"/>
          <w:w w:val="80"/>
          <w:sz w:val="20"/>
        </w:rPr>
        <w:t>SEBI</w:t>
      </w:r>
      <w:r>
        <w:rPr>
          <w:rFonts w:ascii="Arial"/>
          <w:b/>
          <w:spacing w:val="-1"/>
          <w:sz w:val="20"/>
        </w:rPr>
        <w:t> </w:t>
      </w:r>
      <w:r>
        <w:rPr>
          <w:rFonts w:ascii="Arial"/>
          <w:b/>
          <w:spacing w:val="-2"/>
          <w:w w:val="80"/>
          <w:sz w:val="20"/>
        </w:rPr>
        <w:t>&amp;</w:t>
      </w:r>
      <w:r>
        <w:rPr>
          <w:rFonts w:ascii="Arial"/>
          <w:b/>
          <w:spacing w:val="-1"/>
          <w:sz w:val="20"/>
        </w:rPr>
        <w:t> </w:t>
      </w:r>
      <w:r>
        <w:rPr>
          <w:rFonts w:ascii="Arial"/>
          <w:b/>
          <w:spacing w:val="-2"/>
          <w:w w:val="80"/>
          <w:sz w:val="20"/>
        </w:rPr>
        <w:t>EXCHANGES</w:t>
      </w:r>
    </w:p>
    <w:tbl>
      <w:tblPr>
        <w:tblW w:w="0" w:type="auto"/>
        <w:jc w:val="left"/>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17"/>
        <w:gridCol w:w="2468"/>
        <w:gridCol w:w="5669"/>
        <w:gridCol w:w="398"/>
        <w:gridCol w:w="828"/>
      </w:tblGrid>
      <w:tr>
        <w:trPr>
          <w:trHeight w:val="569" w:hRule="atLeast"/>
        </w:trPr>
        <w:tc>
          <w:tcPr>
            <w:tcW w:w="717" w:type="dxa"/>
          </w:tcPr>
          <w:p>
            <w:pPr>
              <w:pStyle w:val="TableParagraph"/>
              <w:spacing w:before="88"/>
              <w:ind w:right="155"/>
              <w:jc w:val="right"/>
              <w:rPr>
                <w:sz w:val="20"/>
              </w:rPr>
            </w:pPr>
            <w:r>
              <w:rPr>
                <w:spacing w:val="-5"/>
                <w:sz w:val="20"/>
              </w:rPr>
              <w:t>14.</w:t>
            </w:r>
          </w:p>
        </w:tc>
        <w:tc>
          <w:tcPr>
            <w:tcW w:w="2468" w:type="dxa"/>
          </w:tcPr>
          <w:p>
            <w:pPr>
              <w:pStyle w:val="TableParagraph"/>
              <w:spacing w:before="30"/>
              <w:ind w:left="113"/>
              <w:rPr>
                <w:sz w:val="20"/>
              </w:rPr>
            </w:pPr>
            <w:r>
              <w:rPr>
                <w:w w:val="80"/>
                <w:sz w:val="20"/>
              </w:rPr>
              <w:t>Rights</w:t>
            </w:r>
            <w:r>
              <w:rPr>
                <w:spacing w:val="-2"/>
                <w:w w:val="80"/>
                <w:sz w:val="20"/>
              </w:rPr>
              <w:t> </w:t>
            </w:r>
            <w:r>
              <w:rPr>
                <w:w w:val="80"/>
                <w:sz w:val="20"/>
              </w:rPr>
              <w:t>and</w:t>
            </w:r>
            <w:r>
              <w:rPr>
                <w:spacing w:val="-8"/>
                <w:sz w:val="20"/>
              </w:rPr>
              <w:t> </w:t>
            </w:r>
            <w:r>
              <w:rPr>
                <w:spacing w:val="-2"/>
                <w:w w:val="80"/>
                <w:sz w:val="20"/>
              </w:rPr>
              <w:t>Obligations</w:t>
            </w:r>
          </w:p>
        </w:tc>
        <w:tc>
          <w:tcPr>
            <w:tcW w:w="5669" w:type="dxa"/>
            <w:tcBorders>
              <w:right w:val="single" w:sz="6" w:space="0" w:color="000000"/>
            </w:tcBorders>
          </w:tcPr>
          <w:p>
            <w:pPr>
              <w:pStyle w:val="TableParagraph"/>
              <w:spacing w:before="30"/>
              <w:ind w:left="148" w:right="179"/>
              <w:rPr>
                <w:sz w:val="20"/>
              </w:rPr>
            </w:pPr>
            <w:r>
              <w:rPr>
                <w:w w:val="75"/>
                <w:sz w:val="20"/>
              </w:rPr>
              <w:t>Document stating the</w:t>
            </w:r>
            <w:r>
              <w:rPr>
                <w:sz w:val="20"/>
              </w:rPr>
              <w:t> </w:t>
            </w:r>
            <w:r>
              <w:rPr>
                <w:w w:val="75"/>
                <w:sz w:val="20"/>
              </w:rPr>
              <w:t>Rights</w:t>
            </w:r>
            <w:r>
              <w:rPr>
                <w:sz w:val="20"/>
              </w:rPr>
              <w:t> </w:t>
            </w:r>
            <w:r>
              <w:rPr>
                <w:w w:val="75"/>
                <w:sz w:val="20"/>
              </w:rPr>
              <w:t>&amp;</w:t>
            </w:r>
            <w:r>
              <w:rPr>
                <w:sz w:val="20"/>
              </w:rPr>
              <w:t> </w:t>
            </w:r>
            <w:r>
              <w:rPr>
                <w:w w:val="75"/>
                <w:sz w:val="20"/>
              </w:rPr>
              <w:t>Obligations</w:t>
            </w:r>
            <w:r>
              <w:rPr>
                <w:sz w:val="20"/>
              </w:rPr>
              <w:t> </w:t>
            </w:r>
            <w:r>
              <w:rPr>
                <w:w w:val="75"/>
                <w:sz w:val="20"/>
              </w:rPr>
              <w:t>of stock broker/ trading member,</w:t>
            </w:r>
            <w:r>
              <w:rPr>
                <w:spacing w:val="40"/>
                <w:sz w:val="20"/>
              </w:rPr>
              <w:t> </w:t>
            </w:r>
            <w:r>
              <w:rPr>
                <w:spacing w:val="-2"/>
                <w:w w:val="90"/>
                <w:sz w:val="20"/>
              </w:rPr>
              <w:t>sub-broker and</w:t>
            </w:r>
            <w:r>
              <w:rPr>
                <w:spacing w:val="-1"/>
                <w:sz w:val="20"/>
              </w:rPr>
              <w:t> </w:t>
            </w:r>
            <w:r>
              <w:rPr>
                <w:spacing w:val="-2"/>
                <w:w w:val="90"/>
                <w:sz w:val="20"/>
              </w:rPr>
              <w:t>client for trading on exchanges.</w:t>
            </w:r>
          </w:p>
        </w:tc>
        <w:tc>
          <w:tcPr>
            <w:tcW w:w="398" w:type="dxa"/>
            <w:vMerge w:val="restart"/>
            <w:tcBorders>
              <w:left w:val="single" w:sz="6" w:space="0" w:color="000000"/>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228"/>
              <w:rPr>
                <w:rFonts w:ascii="Arial"/>
                <w:b/>
                <w:sz w:val="20"/>
              </w:rPr>
            </w:pPr>
          </w:p>
          <w:p>
            <w:pPr>
              <w:pStyle w:val="TableParagraph"/>
              <w:spacing w:line="144" w:lineRule="exact"/>
              <w:ind w:left="156"/>
              <w:rPr>
                <w:rFonts w:ascii="Arial"/>
                <w:position w:val="-2"/>
                <w:sz w:val="14"/>
              </w:rPr>
            </w:pPr>
            <w:r>
              <w:rPr>
                <w:rFonts w:ascii="Arial"/>
                <w:position w:val="-2"/>
                <w:sz w:val="14"/>
              </w:rPr>
              <w:drawing>
                <wp:inline distT="0" distB="0" distL="0" distR="0">
                  <wp:extent cx="68896" cy="91439"/>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70" cstate="print"/>
                          <a:stretch>
                            <a:fillRect/>
                          </a:stretch>
                        </pic:blipFill>
                        <pic:spPr>
                          <a:xfrm>
                            <a:off x="0" y="0"/>
                            <a:ext cx="68896" cy="91439"/>
                          </a:xfrm>
                          <a:prstGeom prst="rect">
                            <a:avLst/>
                          </a:prstGeom>
                        </pic:spPr>
                      </pic:pic>
                    </a:graphicData>
                  </a:graphic>
                </wp:inline>
              </w:drawing>
            </w:r>
            <w:r>
              <w:rPr>
                <w:rFonts w:ascii="Arial"/>
                <w:position w:val="-2"/>
                <w:sz w:val="14"/>
              </w:rPr>
            </w:r>
          </w:p>
          <w:p>
            <w:pPr>
              <w:pStyle w:val="TableParagraph"/>
              <w:spacing w:before="10"/>
              <w:rPr>
                <w:rFonts w:ascii="Arial"/>
                <w:b/>
                <w:sz w:val="6"/>
              </w:rPr>
            </w:pPr>
          </w:p>
          <w:p>
            <w:pPr>
              <w:pStyle w:val="TableParagraph"/>
              <w:spacing w:line="150" w:lineRule="exact"/>
              <w:ind w:left="150"/>
              <w:rPr>
                <w:rFonts w:ascii="Arial"/>
                <w:position w:val="-2"/>
                <w:sz w:val="15"/>
              </w:rPr>
            </w:pPr>
            <w:r>
              <w:rPr>
                <w:rFonts w:ascii="Arial"/>
                <w:position w:val="-2"/>
                <w:sz w:val="15"/>
              </w:rPr>
              <w:drawing>
                <wp:inline distT="0" distB="0" distL="0" distR="0">
                  <wp:extent cx="71501" cy="95250"/>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67" cstate="print"/>
                          <a:stretch>
                            <a:fillRect/>
                          </a:stretch>
                        </pic:blipFill>
                        <pic:spPr>
                          <a:xfrm>
                            <a:off x="0" y="0"/>
                            <a:ext cx="71501" cy="95250"/>
                          </a:xfrm>
                          <a:prstGeom prst="rect">
                            <a:avLst/>
                          </a:prstGeom>
                        </pic:spPr>
                      </pic:pic>
                    </a:graphicData>
                  </a:graphic>
                </wp:inline>
              </w:drawing>
            </w:r>
            <w:r>
              <w:rPr>
                <w:rFonts w:ascii="Arial"/>
                <w:position w:val="-2"/>
                <w:sz w:val="15"/>
              </w:rPr>
            </w:r>
          </w:p>
          <w:p>
            <w:pPr>
              <w:pStyle w:val="TableParagraph"/>
              <w:spacing w:before="6"/>
              <w:rPr>
                <w:rFonts w:ascii="Arial"/>
                <w:b/>
                <w:sz w:val="6"/>
              </w:rPr>
            </w:pPr>
          </w:p>
          <w:p>
            <w:pPr>
              <w:pStyle w:val="TableParagraph"/>
              <w:spacing w:line="150" w:lineRule="exact"/>
              <w:ind w:left="150"/>
              <w:rPr>
                <w:rFonts w:ascii="Arial"/>
                <w:position w:val="-2"/>
                <w:sz w:val="15"/>
              </w:rPr>
            </w:pPr>
            <w:r>
              <w:rPr>
                <w:rFonts w:ascii="Arial"/>
                <w:position w:val="-2"/>
                <w:sz w:val="15"/>
              </w:rPr>
              <w:drawing>
                <wp:inline distT="0" distB="0" distL="0" distR="0">
                  <wp:extent cx="71501" cy="95250"/>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67" cstate="print"/>
                          <a:stretch>
                            <a:fillRect/>
                          </a:stretch>
                        </pic:blipFill>
                        <pic:spPr>
                          <a:xfrm>
                            <a:off x="0" y="0"/>
                            <a:ext cx="71501" cy="95250"/>
                          </a:xfrm>
                          <a:prstGeom prst="rect">
                            <a:avLst/>
                          </a:prstGeom>
                        </pic:spPr>
                      </pic:pic>
                    </a:graphicData>
                  </a:graphic>
                </wp:inline>
              </w:drawing>
            </w:r>
            <w:r>
              <w:rPr>
                <w:rFonts w:ascii="Arial"/>
                <w:position w:val="-2"/>
                <w:sz w:val="15"/>
              </w:rPr>
            </w:r>
          </w:p>
          <w:p>
            <w:pPr>
              <w:pStyle w:val="TableParagraph"/>
              <w:spacing w:before="2"/>
              <w:rPr>
                <w:rFonts w:ascii="Arial"/>
                <w:b/>
                <w:sz w:val="7"/>
              </w:rPr>
            </w:pPr>
          </w:p>
          <w:p>
            <w:pPr>
              <w:pStyle w:val="TableParagraph"/>
              <w:spacing w:line="145" w:lineRule="exact"/>
              <w:ind w:left="157"/>
              <w:rPr>
                <w:rFonts w:ascii="Arial"/>
                <w:position w:val="-2"/>
                <w:sz w:val="14"/>
              </w:rPr>
            </w:pPr>
            <w:r>
              <w:rPr>
                <w:rFonts w:ascii="Arial"/>
                <w:position w:val="-2"/>
                <w:sz w:val="14"/>
              </w:rPr>
              <w:drawing>
                <wp:inline distT="0" distB="0" distL="0" distR="0">
                  <wp:extent cx="74783" cy="92297"/>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71" cstate="print"/>
                          <a:stretch>
                            <a:fillRect/>
                          </a:stretch>
                        </pic:blipFill>
                        <pic:spPr>
                          <a:xfrm>
                            <a:off x="0" y="0"/>
                            <a:ext cx="74783" cy="92297"/>
                          </a:xfrm>
                          <a:prstGeom prst="rect">
                            <a:avLst/>
                          </a:prstGeom>
                        </pic:spPr>
                      </pic:pic>
                    </a:graphicData>
                  </a:graphic>
                </wp:inline>
              </w:drawing>
            </w:r>
            <w:r>
              <w:rPr>
                <w:rFonts w:ascii="Arial"/>
                <w:position w:val="-2"/>
                <w:sz w:val="14"/>
              </w:rPr>
            </w:r>
          </w:p>
          <w:p>
            <w:pPr>
              <w:pStyle w:val="TableParagraph"/>
              <w:spacing w:before="1"/>
              <w:rPr>
                <w:rFonts w:ascii="Arial"/>
                <w:b/>
                <w:sz w:val="7"/>
              </w:rPr>
            </w:pPr>
          </w:p>
          <w:p>
            <w:pPr>
              <w:pStyle w:val="TableParagraph"/>
              <w:spacing w:line="143" w:lineRule="exact"/>
              <w:ind w:left="157"/>
              <w:rPr>
                <w:rFonts w:ascii="Arial"/>
                <w:position w:val="-2"/>
                <w:sz w:val="14"/>
              </w:rPr>
            </w:pPr>
            <w:r>
              <w:rPr>
                <w:rFonts w:ascii="Arial"/>
                <w:position w:val="-2"/>
                <w:sz w:val="14"/>
              </w:rPr>
              <mc:AlternateContent>
                <mc:Choice Requires="wps">
                  <w:drawing>
                    <wp:inline distT="0" distB="0" distL="0" distR="0">
                      <wp:extent cx="58419" cy="91440"/>
                      <wp:effectExtent l="0" t="0" r="0" b="0"/>
                      <wp:docPr id="122" name="Group 122"/>
                      <wp:cNvGraphicFramePr>
                        <a:graphicFrameLocks/>
                      </wp:cNvGraphicFramePr>
                      <a:graphic>
                        <a:graphicData uri="http://schemas.microsoft.com/office/word/2010/wordprocessingGroup">
                          <wpg:wgp>
                            <wpg:cNvPr id="122" name="Group 122"/>
                            <wpg:cNvGrpSpPr/>
                            <wpg:grpSpPr>
                              <a:xfrm>
                                <a:off x="0" y="0"/>
                                <a:ext cx="58419" cy="91440"/>
                                <a:chExt cx="58419" cy="91440"/>
                              </a:xfrm>
                            </wpg:grpSpPr>
                            <wps:wsp>
                              <wps:cNvPr id="123" name="Graphic 123"/>
                              <wps:cNvSpPr/>
                              <wps:spPr>
                                <a:xfrm>
                                  <a:off x="0" y="0"/>
                                  <a:ext cx="58419" cy="91440"/>
                                </a:xfrm>
                                <a:custGeom>
                                  <a:avLst/>
                                  <a:gdLst/>
                                  <a:ahLst/>
                                  <a:cxnLst/>
                                  <a:rect l="l" t="t" r="r" b="b"/>
                                  <a:pathLst>
                                    <a:path w="58419" h="91440">
                                      <a:moveTo>
                                        <a:pt x="16637" y="0"/>
                                      </a:moveTo>
                                      <a:lnTo>
                                        <a:pt x="0" y="0"/>
                                      </a:lnTo>
                                      <a:lnTo>
                                        <a:pt x="0" y="90932"/>
                                      </a:lnTo>
                                      <a:lnTo>
                                        <a:pt x="58038" y="90932"/>
                                      </a:lnTo>
                                      <a:lnTo>
                                        <a:pt x="58038" y="75438"/>
                                      </a:lnTo>
                                      <a:lnTo>
                                        <a:pt x="16637" y="75438"/>
                                      </a:lnTo>
                                      <a:lnTo>
                                        <a:pt x="166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pt;height:7.2pt;mso-position-horizontal-relative:char;mso-position-vertical-relative:line" id="docshapegroup107" coordorigin="0,0" coordsize="92,144">
                      <v:shape style="position:absolute;left:0;top:0;width:92;height:144" id="docshape108" coordorigin="0,0" coordsize="92,144" path="m26,0l0,0,0,143,91,143,91,119,26,119,26,0xe" filled="true" fillcolor="#000000" stroked="false">
                        <v:path arrowok="t"/>
                        <v:fill type="solid"/>
                      </v:shape>
                    </v:group>
                  </w:pict>
                </mc:Fallback>
              </mc:AlternateContent>
            </w:r>
            <w:r>
              <w:rPr>
                <w:rFonts w:ascii="Arial"/>
                <w:position w:val="-2"/>
                <w:sz w:val="14"/>
              </w:rPr>
            </w:r>
          </w:p>
          <w:p>
            <w:pPr>
              <w:pStyle w:val="TableParagraph"/>
              <w:spacing w:after="1"/>
              <w:rPr>
                <w:rFonts w:ascii="Arial"/>
                <w:b/>
                <w:sz w:val="7"/>
              </w:rPr>
            </w:pPr>
          </w:p>
          <w:p>
            <w:pPr>
              <w:pStyle w:val="TableParagraph"/>
              <w:spacing w:line="144" w:lineRule="exact"/>
              <w:ind w:left="156"/>
              <w:rPr>
                <w:rFonts w:ascii="Arial"/>
                <w:position w:val="-2"/>
                <w:sz w:val="14"/>
              </w:rPr>
            </w:pPr>
            <w:r>
              <w:rPr>
                <w:rFonts w:ascii="Arial"/>
                <w:position w:val="-2"/>
                <w:sz w:val="14"/>
              </w:rPr>
              <mc:AlternateContent>
                <mc:Choice Requires="wps">
                  <w:drawing>
                    <wp:inline distT="0" distB="0" distL="0" distR="0">
                      <wp:extent cx="62865" cy="92075"/>
                      <wp:effectExtent l="0" t="0" r="0" b="0"/>
                      <wp:docPr id="124" name="Group 124"/>
                      <wp:cNvGraphicFramePr>
                        <a:graphicFrameLocks/>
                      </wp:cNvGraphicFramePr>
                      <a:graphic>
                        <a:graphicData uri="http://schemas.microsoft.com/office/word/2010/wordprocessingGroup">
                          <wpg:wgp>
                            <wpg:cNvPr id="124" name="Group 124"/>
                            <wpg:cNvGrpSpPr/>
                            <wpg:grpSpPr>
                              <a:xfrm>
                                <a:off x="0" y="0"/>
                                <a:ext cx="62865" cy="92075"/>
                                <a:chExt cx="62865" cy="92075"/>
                              </a:xfrm>
                            </wpg:grpSpPr>
                            <wps:wsp>
                              <wps:cNvPr id="125" name="Graphic 125"/>
                              <wps:cNvSpPr/>
                              <wps:spPr>
                                <a:xfrm>
                                  <a:off x="0" y="0"/>
                                  <a:ext cx="62865" cy="92075"/>
                                </a:xfrm>
                                <a:custGeom>
                                  <a:avLst/>
                                  <a:gdLst/>
                                  <a:ahLst/>
                                  <a:cxnLst/>
                                  <a:rect l="l" t="t" r="r" b="b"/>
                                  <a:pathLst>
                                    <a:path w="62865" h="92075">
                                      <a:moveTo>
                                        <a:pt x="61213" y="0"/>
                                      </a:moveTo>
                                      <a:lnTo>
                                        <a:pt x="0" y="0"/>
                                      </a:lnTo>
                                      <a:lnTo>
                                        <a:pt x="0" y="91694"/>
                                      </a:lnTo>
                                      <a:lnTo>
                                        <a:pt x="62737" y="91694"/>
                                      </a:lnTo>
                                      <a:lnTo>
                                        <a:pt x="62737" y="76200"/>
                                      </a:lnTo>
                                      <a:lnTo>
                                        <a:pt x="16637" y="76200"/>
                                      </a:lnTo>
                                      <a:lnTo>
                                        <a:pt x="16637" y="51308"/>
                                      </a:lnTo>
                                      <a:lnTo>
                                        <a:pt x="58038" y="51308"/>
                                      </a:lnTo>
                                      <a:lnTo>
                                        <a:pt x="58038" y="35814"/>
                                      </a:lnTo>
                                      <a:lnTo>
                                        <a:pt x="16637" y="35814"/>
                                      </a:lnTo>
                                      <a:lnTo>
                                        <a:pt x="16637" y="15621"/>
                                      </a:lnTo>
                                      <a:lnTo>
                                        <a:pt x="61213" y="15621"/>
                                      </a:lnTo>
                                      <a:lnTo>
                                        <a:pt x="6121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5pt;height:7.25pt;mso-position-horizontal-relative:char;mso-position-vertical-relative:line" id="docshapegroup109" coordorigin="0,0" coordsize="99,145">
                      <v:shape style="position:absolute;left:0;top:0;width:99;height:145" id="docshape110" coordorigin="0,0" coordsize="99,145" path="m96,0l0,0,0,144,99,144,99,120,26,120,26,81,91,81,91,56,26,56,26,25,96,25,96,0xe" filled="true" fillcolor="#000000" stroked="false">
                        <v:path arrowok="t"/>
                        <v:fill type="solid"/>
                      </v:shape>
                    </v:group>
                  </w:pict>
                </mc:Fallback>
              </mc:AlternateContent>
            </w:r>
            <w:r>
              <w:rPr>
                <w:rFonts w:ascii="Arial"/>
                <w:position w:val="-2"/>
                <w:sz w:val="14"/>
              </w:rPr>
            </w:r>
          </w:p>
          <w:p>
            <w:pPr>
              <w:pStyle w:val="TableParagraph"/>
              <w:spacing w:before="4"/>
              <w:rPr>
                <w:rFonts w:ascii="Arial"/>
                <w:b/>
                <w:sz w:val="8"/>
              </w:rPr>
            </w:pPr>
          </w:p>
          <w:p>
            <w:pPr>
              <w:pStyle w:val="TableParagraph"/>
              <w:spacing w:line="144" w:lineRule="exact"/>
              <w:ind w:left="147"/>
              <w:rPr>
                <w:rFonts w:ascii="Arial"/>
                <w:position w:val="-2"/>
                <w:sz w:val="14"/>
              </w:rPr>
            </w:pPr>
            <w:r>
              <w:rPr>
                <w:rFonts w:ascii="Arial"/>
                <w:position w:val="-2"/>
                <w:sz w:val="14"/>
              </w:rPr>
              <w:drawing>
                <wp:inline distT="0" distB="0" distL="0" distR="0">
                  <wp:extent cx="65477" cy="91439"/>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72" cstate="print"/>
                          <a:stretch>
                            <a:fillRect/>
                          </a:stretch>
                        </pic:blipFill>
                        <pic:spPr>
                          <a:xfrm>
                            <a:off x="0" y="0"/>
                            <a:ext cx="65477" cy="91439"/>
                          </a:xfrm>
                          <a:prstGeom prst="rect">
                            <a:avLst/>
                          </a:prstGeom>
                        </pic:spPr>
                      </pic:pic>
                    </a:graphicData>
                  </a:graphic>
                </wp:inline>
              </w:drawing>
            </w:r>
            <w:r>
              <w:rPr>
                <w:rFonts w:ascii="Arial"/>
                <w:position w:val="-2"/>
                <w:sz w:val="14"/>
              </w:rPr>
            </w:r>
          </w:p>
          <w:p>
            <w:pPr>
              <w:pStyle w:val="TableParagraph"/>
              <w:spacing w:before="86"/>
              <w:rPr>
                <w:rFonts w:ascii="Arial"/>
                <w:b/>
                <w:sz w:val="20"/>
              </w:rPr>
            </w:pPr>
          </w:p>
          <w:p>
            <w:pPr>
              <w:pStyle w:val="TableParagraph"/>
              <w:spacing w:line="145" w:lineRule="exact"/>
              <w:ind w:left="148"/>
              <w:rPr>
                <w:rFonts w:ascii="Arial"/>
                <w:position w:val="-2"/>
                <w:sz w:val="14"/>
              </w:rPr>
            </w:pPr>
            <w:r>
              <w:rPr>
                <w:rFonts w:ascii="Arial"/>
                <w:position w:val="-2"/>
                <w:sz w:val="14"/>
              </w:rPr>
              <mc:AlternateContent>
                <mc:Choice Requires="wps">
                  <w:drawing>
                    <wp:inline distT="0" distB="0" distL="0" distR="0">
                      <wp:extent cx="55880" cy="92075"/>
                      <wp:effectExtent l="0" t="0" r="0" b="0"/>
                      <wp:docPr id="127" name="Group 127"/>
                      <wp:cNvGraphicFramePr>
                        <a:graphicFrameLocks/>
                      </wp:cNvGraphicFramePr>
                      <a:graphic>
                        <a:graphicData uri="http://schemas.microsoft.com/office/word/2010/wordprocessingGroup">
                          <wpg:wgp>
                            <wpg:cNvPr id="127" name="Group 127"/>
                            <wpg:cNvGrpSpPr/>
                            <wpg:grpSpPr>
                              <a:xfrm>
                                <a:off x="0" y="0"/>
                                <a:ext cx="55880" cy="92075"/>
                                <a:chExt cx="55880" cy="92075"/>
                              </a:xfrm>
                            </wpg:grpSpPr>
                            <wps:wsp>
                              <wps:cNvPr id="128" name="Graphic 128"/>
                              <wps:cNvSpPr/>
                              <wps:spPr>
                                <a:xfrm>
                                  <a:off x="0" y="0"/>
                                  <a:ext cx="55880" cy="92075"/>
                                </a:xfrm>
                                <a:custGeom>
                                  <a:avLst/>
                                  <a:gdLst/>
                                  <a:ahLst/>
                                  <a:cxnLst/>
                                  <a:rect l="l" t="t" r="r" b="b"/>
                                  <a:pathLst>
                                    <a:path w="55880" h="92075">
                                      <a:moveTo>
                                        <a:pt x="37337" y="0"/>
                                      </a:moveTo>
                                      <a:lnTo>
                                        <a:pt x="21717" y="0"/>
                                      </a:lnTo>
                                      <a:lnTo>
                                        <a:pt x="15621" y="2159"/>
                                      </a:lnTo>
                                      <a:lnTo>
                                        <a:pt x="5715" y="10541"/>
                                      </a:lnTo>
                                      <a:lnTo>
                                        <a:pt x="2794" y="17526"/>
                                      </a:lnTo>
                                      <a:lnTo>
                                        <a:pt x="1778" y="27178"/>
                                      </a:lnTo>
                                      <a:lnTo>
                                        <a:pt x="17526" y="28956"/>
                                      </a:lnTo>
                                      <a:lnTo>
                                        <a:pt x="17907" y="23876"/>
                                      </a:lnTo>
                                      <a:lnTo>
                                        <a:pt x="18923" y="20193"/>
                                      </a:lnTo>
                                      <a:lnTo>
                                        <a:pt x="22860" y="15748"/>
                                      </a:lnTo>
                                      <a:lnTo>
                                        <a:pt x="25527" y="14605"/>
                                      </a:lnTo>
                                      <a:lnTo>
                                        <a:pt x="32131" y="14605"/>
                                      </a:lnTo>
                                      <a:lnTo>
                                        <a:pt x="34798" y="15621"/>
                                      </a:lnTo>
                                      <a:lnTo>
                                        <a:pt x="38608" y="19939"/>
                                      </a:lnTo>
                                      <a:lnTo>
                                        <a:pt x="39497" y="22860"/>
                                      </a:lnTo>
                                      <a:lnTo>
                                        <a:pt x="39497" y="30353"/>
                                      </a:lnTo>
                                      <a:lnTo>
                                        <a:pt x="38354" y="33909"/>
                                      </a:lnTo>
                                      <a:lnTo>
                                        <a:pt x="34671" y="40132"/>
                                      </a:lnTo>
                                      <a:lnTo>
                                        <a:pt x="30226" y="45212"/>
                                      </a:lnTo>
                                      <a:lnTo>
                                        <a:pt x="17014" y="59082"/>
                                      </a:lnTo>
                                      <a:lnTo>
                                        <a:pt x="12033" y="64897"/>
                                      </a:lnTo>
                                      <a:lnTo>
                                        <a:pt x="0" y="92075"/>
                                      </a:lnTo>
                                      <a:lnTo>
                                        <a:pt x="55372" y="92075"/>
                                      </a:lnTo>
                                      <a:lnTo>
                                        <a:pt x="55372" y="75819"/>
                                      </a:lnTo>
                                      <a:lnTo>
                                        <a:pt x="24003" y="75819"/>
                                      </a:lnTo>
                                      <a:lnTo>
                                        <a:pt x="24765" y="74168"/>
                                      </a:lnTo>
                                      <a:lnTo>
                                        <a:pt x="25908" y="72517"/>
                                      </a:lnTo>
                                      <a:lnTo>
                                        <a:pt x="28575" y="69215"/>
                                      </a:lnTo>
                                      <a:lnTo>
                                        <a:pt x="41656" y="55626"/>
                                      </a:lnTo>
                                      <a:lnTo>
                                        <a:pt x="45085" y="51816"/>
                                      </a:lnTo>
                                      <a:lnTo>
                                        <a:pt x="49911" y="44958"/>
                                      </a:lnTo>
                                      <a:lnTo>
                                        <a:pt x="52070" y="41021"/>
                                      </a:lnTo>
                                      <a:lnTo>
                                        <a:pt x="54737" y="33655"/>
                                      </a:lnTo>
                                      <a:lnTo>
                                        <a:pt x="55372" y="29718"/>
                                      </a:lnTo>
                                      <a:lnTo>
                                        <a:pt x="55372" y="18288"/>
                                      </a:lnTo>
                                      <a:lnTo>
                                        <a:pt x="53086" y="12192"/>
                                      </a:lnTo>
                                      <a:lnTo>
                                        <a:pt x="43687" y="2540"/>
                                      </a:lnTo>
                                      <a:lnTo>
                                        <a:pt x="373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pt;height:7.25pt;mso-position-horizontal-relative:char;mso-position-vertical-relative:line" id="docshapegroup111" coordorigin="0,0" coordsize="88,145">
                      <v:shape style="position:absolute;left:0;top:0;width:88;height:145" id="docshape112" coordorigin="0,0" coordsize="88,145" path="m59,0l34,0,25,3,9,17,4,28,3,43,28,46,28,38,30,32,36,25,40,23,51,23,55,25,61,31,62,36,62,48,60,53,55,63,48,71,27,93,19,102,0,145,87,145,87,119,38,119,39,117,41,114,45,109,66,88,71,82,79,71,82,65,86,53,87,47,87,29,84,19,69,4,59,0xe" filled="true" fillcolor="#000000" stroked="false">
                        <v:path arrowok="t"/>
                        <v:fill type="solid"/>
                      </v:shape>
                    </v:group>
                  </w:pict>
                </mc:Fallback>
              </mc:AlternateContent>
            </w:r>
            <w:r>
              <w:rPr>
                <w:rFonts w:ascii="Arial"/>
                <w:position w:val="-2"/>
                <w:sz w:val="14"/>
              </w:rPr>
            </w:r>
          </w:p>
        </w:tc>
        <w:tc>
          <w:tcPr>
            <w:tcW w:w="828" w:type="dxa"/>
          </w:tcPr>
          <w:p>
            <w:pPr>
              <w:pStyle w:val="TableParagraph"/>
              <w:spacing w:before="27"/>
              <w:rPr>
                <w:rFonts w:ascii="Arial"/>
                <w:b/>
                <w:sz w:val="20"/>
              </w:rPr>
            </w:pPr>
          </w:p>
          <w:p>
            <w:pPr>
              <w:pStyle w:val="TableParagraph"/>
              <w:spacing w:line="146" w:lineRule="exact"/>
              <w:ind w:left="261"/>
              <w:rPr>
                <w:rFonts w:ascii="Arial"/>
                <w:position w:val="-2"/>
                <w:sz w:val="14"/>
              </w:rPr>
            </w:pPr>
            <w:r>
              <w:rPr>
                <w:rFonts w:ascii="Arial"/>
                <w:position w:val="-2"/>
                <w:sz w:val="14"/>
              </w:rPr>
              <mc:AlternateContent>
                <mc:Choice Requires="wps">
                  <w:drawing>
                    <wp:inline distT="0" distB="0" distL="0" distR="0">
                      <wp:extent cx="29209" cy="93345"/>
                      <wp:effectExtent l="0" t="0" r="0" b="0"/>
                      <wp:docPr id="129" name="Group 129"/>
                      <wp:cNvGraphicFramePr>
                        <a:graphicFrameLocks/>
                      </wp:cNvGraphicFramePr>
                      <a:graphic>
                        <a:graphicData uri="http://schemas.microsoft.com/office/word/2010/wordprocessingGroup">
                          <wpg:wgp>
                            <wpg:cNvPr id="129" name="Group 129"/>
                            <wpg:cNvGrpSpPr/>
                            <wpg:grpSpPr>
                              <a:xfrm>
                                <a:off x="0" y="0"/>
                                <a:ext cx="29209" cy="93345"/>
                                <a:chExt cx="29209" cy="93345"/>
                              </a:xfrm>
                            </wpg:grpSpPr>
                            <wps:wsp>
                              <wps:cNvPr id="130" name="Graphic 130"/>
                              <wps:cNvSpPr/>
                              <wps:spPr>
                                <a:xfrm>
                                  <a:off x="0" y="0"/>
                                  <a:ext cx="29209" cy="93345"/>
                                </a:xfrm>
                                <a:custGeom>
                                  <a:avLst/>
                                  <a:gdLst/>
                                  <a:ahLst/>
                                  <a:cxnLst/>
                                  <a:rect l="l" t="t" r="r" b="b"/>
                                  <a:pathLst>
                                    <a:path w="29209" h="93345">
                                      <a:moveTo>
                                        <a:pt x="28701" y="0"/>
                                      </a:moveTo>
                                      <a:lnTo>
                                        <a:pt x="21081" y="0"/>
                                      </a:lnTo>
                                      <a:lnTo>
                                        <a:pt x="18698" y="7260"/>
                                      </a:lnTo>
                                      <a:lnTo>
                                        <a:pt x="14398" y="12461"/>
                                      </a:lnTo>
                                      <a:lnTo>
                                        <a:pt x="8169" y="15591"/>
                                      </a:lnTo>
                                      <a:lnTo>
                                        <a:pt x="0" y="16637"/>
                                      </a:lnTo>
                                      <a:lnTo>
                                        <a:pt x="0" y="25908"/>
                                      </a:lnTo>
                                      <a:lnTo>
                                        <a:pt x="8509" y="25908"/>
                                      </a:lnTo>
                                      <a:lnTo>
                                        <a:pt x="14731" y="24257"/>
                                      </a:lnTo>
                                      <a:lnTo>
                                        <a:pt x="18796" y="21209"/>
                                      </a:lnTo>
                                      <a:lnTo>
                                        <a:pt x="18796" y="93218"/>
                                      </a:lnTo>
                                      <a:lnTo>
                                        <a:pt x="28701" y="93218"/>
                                      </a:lnTo>
                                      <a:lnTo>
                                        <a:pt x="2870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3pt;height:7.35pt;mso-position-horizontal-relative:char;mso-position-vertical-relative:line" id="docshapegroup113" coordorigin="0,0" coordsize="46,147">
                      <v:shape style="position:absolute;left:0;top:0;width:46;height:147" id="docshape114" coordorigin="0,0" coordsize="46,147" path="m45,0l33,0,29,11,23,20,13,25,0,26,0,41,13,41,23,38,30,33,30,147,45,147,45,0xe" filled="true" fillcolor="#000000" stroked="false">
                        <v:path arrowok="t"/>
                        <v:fill type="solid"/>
                      </v:shape>
                    </v:group>
                  </w:pict>
                </mc:Fallback>
              </mc:AlternateContent>
            </w:r>
            <w:r>
              <w:rPr>
                <w:rFonts w:ascii="Arial"/>
                <w:position w:val="-2"/>
                <w:sz w:val="14"/>
              </w:rPr>
            </w:r>
            <w:r>
              <w:rPr>
                <w:rFonts w:ascii="Times New Roman"/>
                <w:spacing w:val="16"/>
                <w:position w:val="-2"/>
                <w:sz w:val="14"/>
              </w:rPr>
              <w:t> </w:t>
            </w:r>
            <w:r>
              <w:rPr>
                <w:rFonts w:ascii="Arial"/>
                <w:spacing w:val="16"/>
                <w:position w:val="-2"/>
                <w:sz w:val="14"/>
              </w:rPr>
              <mc:AlternateContent>
                <mc:Choice Requires="wps">
                  <w:drawing>
                    <wp:inline distT="0" distB="0" distL="0" distR="0">
                      <wp:extent cx="113030" cy="93345"/>
                      <wp:effectExtent l="0" t="0" r="0" b="0"/>
                      <wp:docPr id="131" name="Group 131"/>
                      <wp:cNvGraphicFramePr>
                        <a:graphicFrameLocks/>
                      </wp:cNvGraphicFramePr>
                      <a:graphic>
                        <a:graphicData uri="http://schemas.microsoft.com/office/word/2010/wordprocessingGroup">
                          <wpg:wgp>
                            <wpg:cNvPr id="131" name="Group 131"/>
                            <wpg:cNvGrpSpPr/>
                            <wpg:grpSpPr>
                              <a:xfrm>
                                <a:off x="0" y="0"/>
                                <a:ext cx="113030" cy="93345"/>
                                <a:chExt cx="113030" cy="93345"/>
                              </a:xfrm>
                            </wpg:grpSpPr>
                            <wps:wsp>
                              <wps:cNvPr id="132" name="Graphic 132"/>
                              <wps:cNvSpPr/>
                              <wps:spPr>
                                <a:xfrm>
                                  <a:off x="0" y="0"/>
                                  <a:ext cx="113030" cy="93345"/>
                                </a:xfrm>
                                <a:custGeom>
                                  <a:avLst/>
                                  <a:gdLst/>
                                  <a:ahLst/>
                                  <a:cxnLst/>
                                  <a:rect l="l" t="t" r="r" b="b"/>
                                  <a:pathLst>
                                    <a:path w="113030" h="93345">
                                      <a:moveTo>
                                        <a:pt x="29222" y="53975"/>
                                      </a:moveTo>
                                      <a:lnTo>
                                        <a:pt x="0" y="53975"/>
                                      </a:lnTo>
                                      <a:lnTo>
                                        <a:pt x="0" y="65278"/>
                                      </a:lnTo>
                                      <a:lnTo>
                                        <a:pt x="29222" y="65278"/>
                                      </a:lnTo>
                                      <a:lnTo>
                                        <a:pt x="29222" y="53975"/>
                                      </a:lnTo>
                                      <a:close/>
                                    </a:path>
                                    <a:path w="113030" h="93345">
                                      <a:moveTo>
                                        <a:pt x="112903" y="60579"/>
                                      </a:moveTo>
                                      <a:lnTo>
                                        <a:pt x="102362" y="60579"/>
                                      </a:lnTo>
                                      <a:lnTo>
                                        <a:pt x="102362" y="18542"/>
                                      </a:lnTo>
                                      <a:lnTo>
                                        <a:pt x="102362" y="0"/>
                                      </a:lnTo>
                                      <a:lnTo>
                                        <a:pt x="94488" y="0"/>
                                      </a:lnTo>
                                      <a:lnTo>
                                        <a:pt x="92329" y="3695"/>
                                      </a:lnTo>
                                      <a:lnTo>
                                        <a:pt x="92329" y="18542"/>
                                      </a:lnTo>
                                      <a:lnTo>
                                        <a:pt x="92329" y="60579"/>
                                      </a:lnTo>
                                      <a:lnTo>
                                        <a:pt x="68453" y="60579"/>
                                      </a:lnTo>
                                      <a:lnTo>
                                        <a:pt x="92329" y="18542"/>
                                      </a:lnTo>
                                      <a:lnTo>
                                        <a:pt x="92329" y="3695"/>
                                      </a:lnTo>
                                      <a:lnTo>
                                        <a:pt x="59055" y="60579"/>
                                      </a:lnTo>
                                      <a:lnTo>
                                        <a:pt x="59055" y="70993"/>
                                      </a:lnTo>
                                      <a:lnTo>
                                        <a:pt x="92329" y="70993"/>
                                      </a:lnTo>
                                      <a:lnTo>
                                        <a:pt x="92329" y="92837"/>
                                      </a:lnTo>
                                      <a:lnTo>
                                        <a:pt x="102362" y="92837"/>
                                      </a:lnTo>
                                      <a:lnTo>
                                        <a:pt x="102362" y="70993"/>
                                      </a:lnTo>
                                      <a:lnTo>
                                        <a:pt x="112903" y="70993"/>
                                      </a:lnTo>
                                      <a:lnTo>
                                        <a:pt x="112903" y="6057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9pt;height:7.35pt;mso-position-horizontal-relative:char;mso-position-vertical-relative:line" id="docshapegroup115" coordorigin="0,0" coordsize="178,147">
                      <v:shape style="position:absolute;left:0;top:0;width:178;height:147" id="docshape116" coordorigin="0,0" coordsize="178,147" path="m46,85l0,85,0,103,46,103,46,85xm178,95l161,95,161,29,161,0,149,0,145,6,145,29,145,95,108,95,145,29,145,6,93,95,93,112,145,112,145,146,161,146,161,112,178,112,178,95xe" filled="true" fillcolor="#000000" stroked="false">
                        <v:path arrowok="t"/>
                        <v:fill type="solid"/>
                      </v:shape>
                    </v:group>
                  </w:pict>
                </mc:Fallback>
              </mc:AlternateContent>
            </w:r>
            <w:r>
              <w:rPr>
                <w:rFonts w:ascii="Arial"/>
                <w:spacing w:val="16"/>
                <w:position w:val="-2"/>
                <w:sz w:val="14"/>
              </w:rPr>
            </w:r>
          </w:p>
        </w:tc>
      </w:tr>
      <w:tr>
        <w:trPr>
          <w:trHeight w:val="656" w:hRule="atLeast"/>
        </w:trPr>
        <w:tc>
          <w:tcPr>
            <w:tcW w:w="717" w:type="dxa"/>
          </w:tcPr>
          <w:p>
            <w:pPr>
              <w:pStyle w:val="TableParagraph"/>
              <w:spacing w:before="65"/>
              <w:ind w:right="155"/>
              <w:jc w:val="right"/>
              <w:rPr>
                <w:sz w:val="20"/>
              </w:rPr>
            </w:pPr>
            <w:r>
              <w:rPr>
                <w:spacing w:val="-5"/>
                <w:sz w:val="20"/>
              </w:rPr>
              <w:t>15.</w:t>
            </w:r>
          </w:p>
        </w:tc>
        <w:tc>
          <w:tcPr>
            <w:tcW w:w="2468" w:type="dxa"/>
          </w:tcPr>
          <w:p>
            <w:pPr>
              <w:pStyle w:val="TableParagraph"/>
              <w:spacing w:line="249" w:lineRule="auto" w:before="69"/>
              <w:ind w:left="113"/>
              <w:rPr>
                <w:sz w:val="20"/>
              </w:rPr>
            </w:pPr>
            <w:r>
              <w:rPr>
                <w:w w:val="75"/>
                <w:sz w:val="20"/>
              </w:rPr>
              <w:t>Internet</w:t>
            </w:r>
            <w:r>
              <w:rPr>
                <w:sz w:val="20"/>
              </w:rPr>
              <w:t> </w:t>
            </w:r>
            <w:r>
              <w:rPr>
                <w:w w:val="75"/>
                <w:sz w:val="20"/>
              </w:rPr>
              <w:t>&amp; wireless</w:t>
            </w:r>
            <w:r>
              <w:rPr>
                <w:sz w:val="20"/>
              </w:rPr>
              <w:t> </w:t>
            </w:r>
            <w:r>
              <w:rPr>
                <w:w w:val="75"/>
                <w:sz w:val="20"/>
              </w:rPr>
              <w:t>technology</w:t>
            </w:r>
            <w:r>
              <w:rPr>
                <w:w w:val="90"/>
                <w:sz w:val="20"/>
              </w:rPr>
              <w:t> based trading facility</w:t>
            </w:r>
          </w:p>
        </w:tc>
        <w:tc>
          <w:tcPr>
            <w:tcW w:w="5669" w:type="dxa"/>
            <w:tcBorders>
              <w:right w:val="single" w:sz="6" w:space="0" w:color="000000"/>
            </w:tcBorders>
          </w:tcPr>
          <w:p>
            <w:pPr>
              <w:pStyle w:val="TableParagraph"/>
              <w:spacing w:before="69"/>
              <w:ind w:left="148" w:right="531"/>
              <w:rPr>
                <w:sz w:val="20"/>
              </w:rPr>
            </w:pPr>
            <w:r>
              <w:rPr>
                <w:w w:val="75"/>
                <w:sz w:val="20"/>
              </w:rPr>
              <w:t>Rights and</w:t>
            </w:r>
            <w:r>
              <w:rPr>
                <w:sz w:val="20"/>
              </w:rPr>
              <w:t> </w:t>
            </w:r>
            <w:r>
              <w:rPr>
                <w:w w:val="75"/>
                <w:sz w:val="20"/>
              </w:rPr>
              <w:t>Obligations in respect of</w:t>
            </w:r>
            <w:r>
              <w:rPr>
                <w:sz w:val="20"/>
              </w:rPr>
              <w:t> </w:t>
            </w:r>
            <w:r>
              <w:rPr>
                <w:w w:val="75"/>
                <w:sz w:val="20"/>
              </w:rPr>
              <w:t>internet and</w:t>
            </w:r>
            <w:r>
              <w:rPr>
                <w:sz w:val="20"/>
              </w:rPr>
              <w:t> </w:t>
            </w:r>
            <w:r>
              <w:rPr>
                <w:w w:val="75"/>
                <w:sz w:val="20"/>
              </w:rPr>
              <w:t>wireless technology</w:t>
            </w:r>
            <w:r>
              <w:rPr>
                <w:sz w:val="20"/>
              </w:rPr>
              <w:t> </w:t>
            </w:r>
            <w:r>
              <w:rPr>
                <w:w w:val="90"/>
                <w:sz w:val="20"/>
              </w:rPr>
              <w:t>based trading facility.</w:t>
            </w:r>
          </w:p>
        </w:tc>
        <w:tc>
          <w:tcPr>
            <w:tcW w:w="398" w:type="dxa"/>
            <w:vMerge/>
            <w:tcBorders>
              <w:top w:val="nil"/>
              <w:left w:val="single" w:sz="6" w:space="0" w:color="000000"/>
            </w:tcBorders>
          </w:tcPr>
          <w:p>
            <w:pPr>
              <w:rPr>
                <w:sz w:val="2"/>
                <w:szCs w:val="2"/>
              </w:rPr>
            </w:pPr>
          </w:p>
        </w:tc>
        <w:tc>
          <w:tcPr>
            <w:tcW w:w="828" w:type="dxa"/>
          </w:tcPr>
          <w:p>
            <w:pPr>
              <w:pStyle w:val="TableParagraph"/>
              <w:spacing w:before="35"/>
              <w:rPr>
                <w:rFonts w:ascii="Arial"/>
                <w:b/>
                <w:sz w:val="20"/>
              </w:rPr>
            </w:pPr>
          </w:p>
          <w:p>
            <w:pPr>
              <w:pStyle w:val="TableParagraph"/>
              <w:spacing w:line="146" w:lineRule="exact"/>
              <w:ind w:left="365"/>
              <w:rPr>
                <w:rFonts w:ascii="Arial"/>
                <w:position w:val="-2"/>
                <w:sz w:val="14"/>
              </w:rPr>
            </w:pPr>
            <w:r>
              <w:rPr>
                <w:rFonts w:ascii="Arial"/>
                <w:position w:val="-2"/>
                <w:sz w:val="14"/>
              </w:rPr>
              <mc:AlternateContent>
                <mc:Choice Requires="wps">
                  <w:drawing>
                    <wp:inline distT="0" distB="0" distL="0" distR="0">
                      <wp:extent cx="54610" cy="93345"/>
                      <wp:effectExtent l="0" t="0" r="0" b="0"/>
                      <wp:docPr id="133" name="Group 133"/>
                      <wp:cNvGraphicFramePr>
                        <a:graphicFrameLocks/>
                      </wp:cNvGraphicFramePr>
                      <a:graphic>
                        <a:graphicData uri="http://schemas.microsoft.com/office/word/2010/wordprocessingGroup">
                          <wpg:wgp>
                            <wpg:cNvPr id="133" name="Group 133"/>
                            <wpg:cNvGrpSpPr/>
                            <wpg:grpSpPr>
                              <a:xfrm>
                                <a:off x="0" y="0"/>
                                <a:ext cx="54610" cy="93345"/>
                                <a:chExt cx="54610" cy="93345"/>
                              </a:xfrm>
                            </wpg:grpSpPr>
                            <wps:wsp>
                              <wps:cNvPr id="134" name="Graphic 134"/>
                              <wps:cNvSpPr/>
                              <wps:spPr>
                                <a:xfrm>
                                  <a:off x="0" y="0"/>
                                  <a:ext cx="54610" cy="93345"/>
                                </a:xfrm>
                                <a:custGeom>
                                  <a:avLst/>
                                  <a:gdLst/>
                                  <a:ahLst/>
                                  <a:cxnLst/>
                                  <a:rect l="l" t="t" r="r" b="b"/>
                                  <a:pathLst>
                                    <a:path w="54610" h="93345">
                                      <a:moveTo>
                                        <a:pt x="50673" y="0"/>
                                      </a:moveTo>
                                      <a:lnTo>
                                        <a:pt x="6476" y="0"/>
                                      </a:lnTo>
                                      <a:lnTo>
                                        <a:pt x="3048" y="48386"/>
                                      </a:lnTo>
                                      <a:lnTo>
                                        <a:pt x="11302" y="48386"/>
                                      </a:lnTo>
                                      <a:lnTo>
                                        <a:pt x="15366" y="43433"/>
                                      </a:lnTo>
                                      <a:lnTo>
                                        <a:pt x="20447" y="40893"/>
                                      </a:lnTo>
                                      <a:lnTo>
                                        <a:pt x="31368" y="40893"/>
                                      </a:lnTo>
                                      <a:lnTo>
                                        <a:pt x="35559" y="42671"/>
                                      </a:lnTo>
                                      <a:lnTo>
                                        <a:pt x="42036" y="50164"/>
                                      </a:lnTo>
                                      <a:lnTo>
                                        <a:pt x="43687" y="55244"/>
                                      </a:lnTo>
                                      <a:lnTo>
                                        <a:pt x="43687" y="67944"/>
                                      </a:lnTo>
                                      <a:lnTo>
                                        <a:pt x="42036" y="73278"/>
                                      </a:lnTo>
                                      <a:lnTo>
                                        <a:pt x="35686" y="81914"/>
                                      </a:lnTo>
                                      <a:lnTo>
                                        <a:pt x="31623" y="83946"/>
                                      </a:lnTo>
                                      <a:lnTo>
                                        <a:pt x="22478" y="83946"/>
                                      </a:lnTo>
                                      <a:lnTo>
                                        <a:pt x="19050" y="82676"/>
                                      </a:lnTo>
                                      <a:lnTo>
                                        <a:pt x="13334" y="77342"/>
                                      </a:lnTo>
                                      <a:lnTo>
                                        <a:pt x="11556" y="73151"/>
                                      </a:lnTo>
                                      <a:lnTo>
                                        <a:pt x="10922" y="67690"/>
                                      </a:lnTo>
                                      <a:lnTo>
                                        <a:pt x="0" y="67690"/>
                                      </a:lnTo>
                                      <a:lnTo>
                                        <a:pt x="761" y="76072"/>
                                      </a:lnTo>
                                      <a:lnTo>
                                        <a:pt x="3682" y="82549"/>
                                      </a:lnTo>
                                      <a:lnTo>
                                        <a:pt x="13588" y="91058"/>
                                      </a:lnTo>
                                      <a:lnTo>
                                        <a:pt x="19557" y="93217"/>
                                      </a:lnTo>
                                      <a:lnTo>
                                        <a:pt x="35051" y="93217"/>
                                      </a:lnTo>
                                      <a:lnTo>
                                        <a:pt x="41782" y="90169"/>
                                      </a:lnTo>
                                      <a:lnTo>
                                        <a:pt x="52069" y="77723"/>
                                      </a:lnTo>
                                      <a:lnTo>
                                        <a:pt x="54609" y="69976"/>
                                      </a:lnTo>
                                      <a:lnTo>
                                        <a:pt x="54609" y="51561"/>
                                      </a:lnTo>
                                      <a:lnTo>
                                        <a:pt x="52069" y="44322"/>
                                      </a:lnTo>
                                      <a:lnTo>
                                        <a:pt x="41909" y="33527"/>
                                      </a:lnTo>
                                      <a:lnTo>
                                        <a:pt x="35940" y="30860"/>
                                      </a:lnTo>
                                      <a:lnTo>
                                        <a:pt x="22986" y="30860"/>
                                      </a:lnTo>
                                      <a:lnTo>
                                        <a:pt x="17779" y="32765"/>
                                      </a:lnTo>
                                      <a:lnTo>
                                        <a:pt x="13715" y="36321"/>
                                      </a:lnTo>
                                      <a:lnTo>
                                        <a:pt x="15493" y="10921"/>
                                      </a:lnTo>
                                      <a:lnTo>
                                        <a:pt x="50673" y="10921"/>
                                      </a:lnTo>
                                      <a:lnTo>
                                        <a:pt x="5067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pt;height:7.35pt;mso-position-horizontal-relative:char;mso-position-vertical-relative:line" id="docshapegroup117" coordorigin="0,0" coordsize="86,147">
                      <v:shape style="position:absolute;left:0;top:0;width:86;height:147" id="docshape118" coordorigin="0,0" coordsize="86,147" path="m80,0l10,0,5,76,18,76,24,68,32,64,49,64,56,67,66,79,69,87,69,107,66,115,56,129,50,132,35,132,30,130,21,122,18,115,17,107,0,107,1,120,6,130,21,143,31,147,55,147,66,142,82,122,86,110,86,81,82,70,66,53,57,49,36,49,28,52,22,57,24,17,80,17,80,0xe" filled="true" fillcolor="#000000" stroked="false">
                        <v:path arrowok="t"/>
                        <v:fill type="solid"/>
                      </v:shape>
                    </v:group>
                  </w:pict>
                </mc:Fallback>
              </mc:AlternateContent>
            </w:r>
            <w:r>
              <w:rPr>
                <w:rFonts w:ascii="Arial"/>
                <w:position w:val="-2"/>
                <w:sz w:val="14"/>
              </w:rPr>
            </w:r>
          </w:p>
        </w:tc>
      </w:tr>
      <w:tr>
        <w:trPr>
          <w:trHeight w:val="755" w:hRule="atLeast"/>
        </w:trPr>
        <w:tc>
          <w:tcPr>
            <w:tcW w:w="717" w:type="dxa"/>
            <w:tcBorders>
              <w:bottom w:val="single" w:sz="6" w:space="0" w:color="000000"/>
            </w:tcBorders>
          </w:tcPr>
          <w:p>
            <w:pPr>
              <w:pStyle w:val="TableParagraph"/>
              <w:spacing w:before="41"/>
              <w:ind w:right="155"/>
              <w:jc w:val="right"/>
              <w:rPr>
                <w:sz w:val="20"/>
              </w:rPr>
            </w:pPr>
            <w:r>
              <w:rPr>
                <w:spacing w:val="-5"/>
                <w:sz w:val="20"/>
              </w:rPr>
              <w:t>16.</w:t>
            </w:r>
          </w:p>
        </w:tc>
        <w:tc>
          <w:tcPr>
            <w:tcW w:w="2468" w:type="dxa"/>
            <w:tcBorders>
              <w:bottom w:val="single" w:sz="6" w:space="0" w:color="000000"/>
            </w:tcBorders>
          </w:tcPr>
          <w:p>
            <w:pPr>
              <w:pStyle w:val="TableParagraph"/>
              <w:spacing w:line="242" w:lineRule="auto" w:before="41"/>
              <w:ind w:left="118"/>
              <w:rPr>
                <w:sz w:val="20"/>
              </w:rPr>
            </w:pPr>
            <w:r>
              <w:rPr>
                <w:w w:val="75"/>
                <w:sz w:val="20"/>
              </w:rPr>
              <w:t>Rights and</w:t>
            </w:r>
            <w:r>
              <w:rPr>
                <w:sz w:val="20"/>
              </w:rPr>
              <w:t> </w:t>
            </w:r>
            <w:r>
              <w:rPr>
                <w:w w:val="75"/>
                <w:sz w:val="20"/>
              </w:rPr>
              <w:t>Obligations of</w:t>
            </w:r>
            <w:r>
              <w:rPr>
                <w:w w:val="95"/>
                <w:sz w:val="20"/>
              </w:rPr>
              <w:t> </w:t>
            </w:r>
            <w:r>
              <w:rPr>
                <w:spacing w:val="-2"/>
                <w:w w:val="95"/>
                <w:sz w:val="20"/>
              </w:rPr>
              <w:t>Beneficial</w:t>
            </w:r>
            <w:r>
              <w:rPr>
                <w:spacing w:val="-9"/>
                <w:w w:val="95"/>
                <w:sz w:val="20"/>
              </w:rPr>
              <w:t> </w:t>
            </w:r>
            <w:r>
              <w:rPr>
                <w:spacing w:val="-2"/>
                <w:w w:val="95"/>
                <w:sz w:val="20"/>
              </w:rPr>
              <w:t>Owner</w:t>
            </w:r>
            <w:r>
              <w:rPr>
                <w:spacing w:val="-9"/>
                <w:w w:val="95"/>
                <w:sz w:val="20"/>
              </w:rPr>
              <w:t> </w:t>
            </w:r>
            <w:r>
              <w:rPr>
                <w:spacing w:val="-2"/>
                <w:w w:val="95"/>
                <w:sz w:val="20"/>
              </w:rPr>
              <w:t>and </w:t>
            </w:r>
            <w:r>
              <w:rPr>
                <w:w w:val="90"/>
                <w:sz w:val="20"/>
              </w:rPr>
              <w:t>Depository</w:t>
            </w:r>
            <w:r>
              <w:rPr>
                <w:spacing w:val="-8"/>
                <w:w w:val="90"/>
                <w:sz w:val="20"/>
              </w:rPr>
              <w:t> </w:t>
            </w:r>
            <w:r>
              <w:rPr>
                <w:w w:val="90"/>
                <w:sz w:val="20"/>
              </w:rPr>
              <w:t>Participant</w:t>
            </w:r>
          </w:p>
        </w:tc>
        <w:tc>
          <w:tcPr>
            <w:tcW w:w="5669" w:type="dxa"/>
            <w:tcBorders>
              <w:bottom w:val="single" w:sz="6" w:space="0" w:color="000000"/>
              <w:right w:val="single" w:sz="6" w:space="0" w:color="000000"/>
            </w:tcBorders>
          </w:tcPr>
          <w:p>
            <w:pPr>
              <w:pStyle w:val="TableParagraph"/>
              <w:spacing w:line="244" w:lineRule="auto" w:before="41"/>
              <w:ind w:left="148" w:right="613"/>
              <w:rPr>
                <w:sz w:val="20"/>
              </w:rPr>
            </w:pPr>
            <w:r>
              <w:rPr>
                <w:w w:val="75"/>
                <w:sz w:val="20"/>
              </w:rPr>
              <w:t>Rights and</w:t>
            </w:r>
            <w:r>
              <w:rPr>
                <w:sz w:val="20"/>
              </w:rPr>
              <w:t> </w:t>
            </w:r>
            <w:r>
              <w:rPr>
                <w:w w:val="75"/>
                <w:sz w:val="20"/>
              </w:rPr>
              <w:t>Obligations of Beneficial</w:t>
            </w:r>
            <w:r>
              <w:rPr>
                <w:sz w:val="20"/>
              </w:rPr>
              <w:t> </w:t>
            </w:r>
            <w:r>
              <w:rPr>
                <w:w w:val="75"/>
                <w:sz w:val="20"/>
              </w:rPr>
              <w:t>Owner</w:t>
            </w:r>
            <w:r>
              <w:rPr>
                <w:sz w:val="20"/>
              </w:rPr>
              <w:t> </w:t>
            </w:r>
            <w:r>
              <w:rPr>
                <w:w w:val="75"/>
                <w:sz w:val="20"/>
              </w:rPr>
              <w:t>and Depository</w:t>
            </w:r>
            <w:r>
              <w:rPr>
                <w:sz w:val="20"/>
              </w:rPr>
              <w:t> </w:t>
            </w:r>
            <w:r>
              <w:rPr>
                <w:w w:val="75"/>
                <w:sz w:val="20"/>
              </w:rPr>
              <w:t>Participant</w:t>
            </w:r>
            <w:r>
              <w:rPr>
                <w:spacing w:val="80"/>
                <w:sz w:val="20"/>
              </w:rPr>
              <w:t> </w:t>
            </w:r>
            <w:r>
              <w:rPr>
                <w:w w:val="90"/>
                <w:sz w:val="20"/>
              </w:rPr>
              <w:t>as</w:t>
            </w:r>
            <w:r>
              <w:rPr>
                <w:spacing w:val="-8"/>
                <w:w w:val="90"/>
                <w:sz w:val="20"/>
              </w:rPr>
              <w:t> </w:t>
            </w:r>
            <w:r>
              <w:rPr>
                <w:w w:val="90"/>
                <w:sz w:val="20"/>
              </w:rPr>
              <w:t>prescribed</w:t>
            </w:r>
            <w:r>
              <w:rPr>
                <w:spacing w:val="-8"/>
                <w:w w:val="90"/>
                <w:sz w:val="20"/>
              </w:rPr>
              <w:t> </w:t>
            </w:r>
            <w:r>
              <w:rPr>
                <w:w w:val="90"/>
                <w:sz w:val="20"/>
              </w:rPr>
              <w:t>by</w:t>
            </w:r>
            <w:r>
              <w:rPr>
                <w:spacing w:val="-8"/>
                <w:w w:val="90"/>
                <w:sz w:val="20"/>
              </w:rPr>
              <w:t> </w:t>
            </w:r>
            <w:r>
              <w:rPr>
                <w:w w:val="90"/>
                <w:sz w:val="20"/>
              </w:rPr>
              <w:t>SEBI</w:t>
            </w:r>
            <w:r>
              <w:rPr>
                <w:spacing w:val="-8"/>
                <w:w w:val="90"/>
                <w:sz w:val="20"/>
              </w:rPr>
              <w:t> </w:t>
            </w:r>
            <w:r>
              <w:rPr>
                <w:w w:val="90"/>
                <w:sz w:val="20"/>
              </w:rPr>
              <w:t>and</w:t>
            </w:r>
            <w:r>
              <w:rPr>
                <w:spacing w:val="-8"/>
                <w:w w:val="90"/>
                <w:sz w:val="20"/>
              </w:rPr>
              <w:t> </w:t>
            </w:r>
            <w:r>
              <w:rPr>
                <w:w w:val="90"/>
                <w:sz w:val="20"/>
              </w:rPr>
              <w:t>Depositories</w:t>
            </w:r>
          </w:p>
        </w:tc>
        <w:tc>
          <w:tcPr>
            <w:tcW w:w="398" w:type="dxa"/>
            <w:vMerge/>
            <w:tcBorders>
              <w:top w:val="nil"/>
              <w:left w:val="single" w:sz="6" w:space="0" w:color="000000"/>
            </w:tcBorders>
          </w:tcPr>
          <w:p>
            <w:pPr>
              <w:rPr>
                <w:sz w:val="2"/>
                <w:szCs w:val="2"/>
              </w:rPr>
            </w:pPr>
          </w:p>
        </w:tc>
        <w:tc>
          <w:tcPr>
            <w:tcW w:w="828" w:type="dxa"/>
            <w:tcBorders>
              <w:bottom w:val="single" w:sz="6" w:space="0" w:color="000000"/>
            </w:tcBorders>
          </w:tcPr>
          <w:p>
            <w:pPr>
              <w:pStyle w:val="TableParagraph"/>
              <w:spacing w:before="95"/>
              <w:rPr>
                <w:rFonts w:ascii="Arial"/>
                <w:b/>
                <w:sz w:val="20"/>
              </w:rPr>
            </w:pPr>
          </w:p>
          <w:p>
            <w:pPr>
              <w:pStyle w:val="TableParagraph"/>
              <w:spacing w:line="149" w:lineRule="exact"/>
              <w:ind w:left="245"/>
              <w:rPr>
                <w:rFonts w:ascii="Arial"/>
                <w:position w:val="-2"/>
                <w:sz w:val="14"/>
              </w:rPr>
            </w:pPr>
            <w:r>
              <w:rPr>
                <w:rFonts w:ascii="Arial"/>
                <w:position w:val="-2"/>
                <w:sz w:val="14"/>
              </w:rPr>
              <mc:AlternateContent>
                <mc:Choice Requires="wps">
                  <w:drawing>
                    <wp:inline distT="0" distB="0" distL="0" distR="0">
                      <wp:extent cx="197485" cy="95250"/>
                      <wp:effectExtent l="0" t="0" r="0" b="0"/>
                      <wp:docPr id="135" name="Group 135"/>
                      <wp:cNvGraphicFramePr>
                        <a:graphicFrameLocks/>
                      </wp:cNvGraphicFramePr>
                      <a:graphic>
                        <a:graphicData uri="http://schemas.microsoft.com/office/word/2010/wordprocessingGroup">
                          <wpg:wgp>
                            <wpg:cNvPr id="135" name="Group 135"/>
                            <wpg:cNvGrpSpPr/>
                            <wpg:grpSpPr>
                              <a:xfrm>
                                <a:off x="0" y="0"/>
                                <a:ext cx="197485" cy="95250"/>
                                <a:chExt cx="197485" cy="95250"/>
                              </a:xfrm>
                            </wpg:grpSpPr>
                            <wps:wsp>
                              <wps:cNvPr id="136" name="Graphic 136"/>
                              <wps:cNvSpPr/>
                              <wps:spPr>
                                <a:xfrm>
                                  <a:off x="-12" y="0"/>
                                  <a:ext cx="197485" cy="95250"/>
                                </a:xfrm>
                                <a:custGeom>
                                  <a:avLst/>
                                  <a:gdLst/>
                                  <a:ahLst/>
                                  <a:cxnLst/>
                                  <a:rect l="l" t="t" r="r" b="b"/>
                                  <a:pathLst>
                                    <a:path w="197485" h="95250">
                                      <a:moveTo>
                                        <a:pt x="50990" y="54864"/>
                                      </a:moveTo>
                                      <a:lnTo>
                                        <a:pt x="48704" y="47752"/>
                                      </a:lnTo>
                                      <a:lnTo>
                                        <a:pt x="44958" y="43053"/>
                                      </a:lnTo>
                                      <a:lnTo>
                                        <a:pt x="44259" y="42164"/>
                                      </a:lnTo>
                                      <a:lnTo>
                                        <a:pt x="40563" y="37655"/>
                                      </a:lnTo>
                                      <a:lnTo>
                                        <a:pt x="40563" y="58039"/>
                                      </a:lnTo>
                                      <a:lnTo>
                                        <a:pt x="40563" y="70231"/>
                                      </a:lnTo>
                                      <a:lnTo>
                                        <a:pt x="39306" y="75311"/>
                                      </a:lnTo>
                                      <a:lnTo>
                                        <a:pt x="36550" y="79502"/>
                                      </a:lnTo>
                                      <a:lnTo>
                                        <a:pt x="34086" y="83439"/>
                                      </a:lnTo>
                                      <a:lnTo>
                                        <a:pt x="30670" y="85471"/>
                                      </a:lnTo>
                                      <a:lnTo>
                                        <a:pt x="21386" y="85471"/>
                                      </a:lnTo>
                                      <a:lnTo>
                                        <a:pt x="17462" y="82677"/>
                                      </a:lnTo>
                                      <a:lnTo>
                                        <a:pt x="11620" y="71501"/>
                                      </a:lnTo>
                                      <a:lnTo>
                                        <a:pt x="10096" y="63373"/>
                                      </a:lnTo>
                                      <a:lnTo>
                                        <a:pt x="9969" y="52959"/>
                                      </a:lnTo>
                                      <a:lnTo>
                                        <a:pt x="15163" y="46355"/>
                                      </a:lnTo>
                                      <a:lnTo>
                                        <a:pt x="19278" y="43815"/>
                                      </a:lnTo>
                                      <a:lnTo>
                                        <a:pt x="20510" y="43053"/>
                                      </a:lnTo>
                                      <a:lnTo>
                                        <a:pt x="30416" y="43053"/>
                                      </a:lnTo>
                                      <a:lnTo>
                                        <a:pt x="33972" y="44958"/>
                                      </a:lnTo>
                                      <a:lnTo>
                                        <a:pt x="36639" y="49022"/>
                                      </a:lnTo>
                                      <a:lnTo>
                                        <a:pt x="39306" y="52959"/>
                                      </a:lnTo>
                                      <a:lnTo>
                                        <a:pt x="40563" y="58039"/>
                                      </a:lnTo>
                                      <a:lnTo>
                                        <a:pt x="40563" y="37655"/>
                                      </a:lnTo>
                                      <a:lnTo>
                                        <a:pt x="39687" y="36576"/>
                                      </a:lnTo>
                                      <a:lnTo>
                                        <a:pt x="34213" y="33782"/>
                                      </a:lnTo>
                                      <a:lnTo>
                                        <a:pt x="21018" y="33782"/>
                                      </a:lnTo>
                                      <a:lnTo>
                                        <a:pt x="15163" y="37211"/>
                                      </a:lnTo>
                                      <a:lnTo>
                                        <a:pt x="9969" y="43815"/>
                                      </a:lnTo>
                                      <a:lnTo>
                                        <a:pt x="10528" y="37211"/>
                                      </a:lnTo>
                                      <a:lnTo>
                                        <a:pt x="22034" y="9271"/>
                                      </a:lnTo>
                                      <a:lnTo>
                                        <a:pt x="34213" y="9271"/>
                                      </a:lnTo>
                                      <a:lnTo>
                                        <a:pt x="38417" y="13843"/>
                                      </a:lnTo>
                                      <a:lnTo>
                                        <a:pt x="39306" y="22860"/>
                                      </a:lnTo>
                                      <a:lnTo>
                                        <a:pt x="49593" y="22860"/>
                                      </a:lnTo>
                                      <a:lnTo>
                                        <a:pt x="33210" y="0"/>
                                      </a:lnTo>
                                      <a:lnTo>
                                        <a:pt x="27368" y="0"/>
                                      </a:lnTo>
                                      <a:lnTo>
                                        <a:pt x="15341" y="3149"/>
                                      </a:lnTo>
                                      <a:lnTo>
                                        <a:pt x="6731" y="12573"/>
                                      </a:lnTo>
                                      <a:lnTo>
                                        <a:pt x="1536" y="28295"/>
                                      </a:lnTo>
                                      <a:lnTo>
                                        <a:pt x="444" y="42164"/>
                                      </a:lnTo>
                                      <a:lnTo>
                                        <a:pt x="368" y="43053"/>
                                      </a:lnTo>
                                      <a:lnTo>
                                        <a:pt x="317" y="43815"/>
                                      </a:lnTo>
                                      <a:lnTo>
                                        <a:pt x="228" y="44958"/>
                                      </a:lnTo>
                                      <a:lnTo>
                                        <a:pt x="114" y="46355"/>
                                      </a:lnTo>
                                      <a:lnTo>
                                        <a:pt x="0" y="54864"/>
                                      </a:lnTo>
                                      <a:lnTo>
                                        <a:pt x="152" y="58039"/>
                                      </a:lnTo>
                                      <a:lnTo>
                                        <a:pt x="254" y="60439"/>
                                      </a:lnTo>
                                      <a:lnTo>
                                        <a:pt x="1600" y="69329"/>
                                      </a:lnTo>
                                      <a:lnTo>
                                        <a:pt x="18097" y="94742"/>
                                      </a:lnTo>
                                      <a:lnTo>
                                        <a:pt x="33972" y="94742"/>
                                      </a:lnTo>
                                      <a:lnTo>
                                        <a:pt x="39814" y="91694"/>
                                      </a:lnTo>
                                      <a:lnTo>
                                        <a:pt x="44348" y="85471"/>
                                      </a:lnTo>
                                      <a:lnTo>
                                        <a:pt x="48704" y="79502"/>
                                      </a:lnTo>
                                      <a:lnTo>
                                        <a:pt x="50990" y="72136"/>
                                      </a:lnTo>
                                      <a:lnTo>
                                        <a:pt x="50990" y="54864"/>
                                      </a:lnTo>
                                      <a:close/>
                                    </a:path>
                                    <a:path w="197485" h="95250">
                                      <a:moveTo>
                                        <a:pt x="113106" y="54356"/>
                                      </a:moveTo>
                                      <a:lnTo>
                                        <a:pt x="83883" y="54356"/>
                                      </a:lnTo>
                                      <a:lnTo>
                                        <a:pt x="83883" y="65659"/>
                                      </a:lnTo>
                                      <a:lnTo>
                                        <a:pt x="113106" y="65659"/>
                                      </a:lnTo>
                                      <a:lnTo>
                                        <a:pt x="113106" y="54356"/>
                                      </a:lnTo>
                                      <a:close/>
                                    </a:path>
                                    <a:path w="197485" h="95250">
                                      <a:moveTo>
                                        <a:pt x="197294" y="68961"/>
                                      </a:moveTo>
                                      <a:lnTo>
                                        <a:pt x="186880" y="49034"/>
                                      </a:lnTo>
                                      <a:lnTo>
                                        <a:pt x="186880" y="64897"/>
                                      </a:lnTo>
                                      <a:lnTo>
                                        <a:pt x="186880" y="74041"/>
                                      </a:lnTo>
                                      <a:lnTo>
                                        <a:pt x="185483" y="78105"/>
                                      </a:lnTo>
                                      <a:lnTo>
                                        <a:pt x="182689" y="81153"/>
                                      </a:lnTo>
                                      <a:lnTo>
                                        <a:pt x="179895" y="84074"/>
                                      </a:lnTo>
                                      <a:lnTo>
                                        <a:pt x="176085" y="85471"/>
                                      </a:lnTo>
                                      <a:lnTo>
                                        <a:pt x="166941" y="85471"/>
                                      </a:lnTo>
                                      <a:lnTo>
                                        <a:pt x="163258" y="84074"/>
                                      </a:lnTo>
                                      <a:lnTo>
                                        <a:pt x="160464" y="81153"/>
                                      </a:lnTo>
                                      <a:lnTo>
                                        <a:pt x="157670" y="78105"/>
                                      </a:lnTo>
                                      <a:lnTo>
                                        <a:pt x="156273" y="74041"/>
                                      </a:lnTo>
                                      <a:lnTo>
                                        <a:pt x="156273" y="64897"/>
                                      </a:lnTo>
                                      <a:lnTo>
                                        <a:pt x="171513" y="50165"/>
                                      </a:lnTo>
                                      <a:lnTo>
                                        <a:pt x="176847" y="52959"/>
                                      </a:lnTo>
                                      <a:lnTo>
                                        <a:pt x="180784" y="55880"/>
                                      </a:lnTo>
                                      <a:lnTo>
                                        <a:pt x="183197" y="58674"/>
                                      </a:lnTo>
                                      <a:lnTo>
                                        <a:pt x="185610" y="61595"/>
                                      </a:lnTo>
                                      <a:lnTo>
                                        <a:pt x="186880" y="64897"/>
                                      </a:lnTo>
                                      <a:lnTo>
                                        <a:pt x="186880" y="49034"/>
                                      </a:lnTo>
                                      <a:lnTo>
                                        <a:pt x="181038" y="45085"/>
                                      </a:lnTo>
                                      <a:lnTo>
                                        <a:pt x="186778" y="40335"/>
                                      </a:lnTo>
                                      <a:lnTo>
                                        <a:pt x="190855" y="35013"/>
                                      </a:lnTo>
                                      <a:lnTo>
                                        <a:pt x="193306" y="29146"/>
                                      </a:lnTo>
                                      <a:lnTo>
                                        <a:pt x="194119" y="22733"/>
                                      </a:lnTo>
                                      <a:lnTo>
                                        <a:pt x="194119" y="16129"/>
                                      </a:lnTo>
                                      <a:lnTo>
                                        <a:pt x="192087" y="10668"/>
                                      </a:lnTo>
                                      <a:lnTo>
                                        <a:pt x="190728" y="9271"/>
                                      </a:lnTo>
                                      <a:lnTo>
                                        <a:pt x="183832" y="2159"/>
                                      </a:lnTo>
                                      <a:lnTo>
                                        <a:pt x="183832" y="18542"/>
                                      </a:lnTo>
                                      <a:lnTo>
                                        <a:pt x="183832" y="30099"/>
                                      </a:lnTo>
                                      <a:lnTo>
                                        <a:pt x="179768" y="35814"/>
                                      </a:lnTo>
                                      <a:lnTo>
                                        <a:pt x="171500" y="40271"/>
                                      </a:lnTo>
                                      <a:lnTo>
                                        <a:pt x="163385" y="35814"/>
                                      </a:lnTo>
                                      <a:lnTo>
                                        <a:pt x="159194" y="30099"/>
                                      </a:lnTo>
                                      <a:lnTo>
                                        <a:pt x="159194" y="18542"/>
                                      </a:lnTo>
                                      <a:lnTo>
                                        <a:pt x="160337" y="15240"/>
                                      </a:lnTo>
                                      <a:lnTo>
                                        <a:pt x="164655" y="10414"/>
                                      </a:lnTo>
                                      <a:lnTo>
                                        <a:pt x="167703" y="9271"/>
                                      </a:lnTo>
                                      <a:lnTo>
                                        <a:pt x="175323" y="9271"/>
                                      </a:lnTo>
                                      <a:lnTo>
                                        <a:pt x="178371" y="10414"/>
                                      </a:lnTo>
                                      <a:lnTo>
                                        <a:pt x="180530" y="12827"/>
                                      </a:lnTo>
                                      <a:lnTo>
                                        <a:pt x="182816" y="15240"/>
                                      </a:lnTo>
                                      <a:lnTo>
                                        <a:pt x="183832" y="18542"/>
                                      </a:lnTo>
                                      <a:lnTo>
                                        <a:pt x="183832" y="2159"/>
                                      </a:lnTo>
                                      <a:lnTo>
                                        <a:pt x="178371" y="0"/>
                                      </a:lnTo>
                                      <a:lnTo>
                                        <a:pt x="164782" y="0"/>
                                      </a:lnTo>
                                      <a:lnTo>
                                        <a:pt x="159321" y="2159"/>
                                      </a:lnTo>
                                      <a:lnTo>
                                        <a:pt x="155130" y="6350"/>
                                      </a:lnTo>
                                      <a:lnTo>
                                        <a:pt x="150939" y="10668"/>
                                      </a:lnTo>
                                      <a:lnTo>
                                        <a:pt x="148907" y="16129"/>
                                      </a:lnTo>
                                      <a:lnTo>
                                        <a:pt x="148907" y="22733"/>
                                      </a:lnTo>
                                      <a:lnTo>
                                        <a:pt x="149720" y="29146"/>
                                      </a:lnTo>
                                      <a:lnTo>
                                        <a:pt x="152171" y="35013"/>
                                      </a:lnTo>
                                      <a:lnTo>
                                        <a:pt x="156298" y="40335"/>
                                      </a:lnTo>
                                      <a:lnTo>
                                        <a:pt x="162115" y="45085"/>
                                      </a:lnTo>
                                      <a:lnTo>
                                        <a:pt x="155016" y="49872"/>
                                      </a:lnTo>
                                      <a:lnTo>
                                        <a:pt x="149936" y="55460"/>
                                      </a:lnTo>
                                      <a:lnTo>
                                        <a:pt x="146977" y="61595"/>
                                      </a:lnTo>
                                      <a:lnTo>
                                        <a:pt x="146875" y="61823"/>
                                      </a:lnTo>
                                      <a:lnTo>
                                        <a:pt x="145859" y="68961"/>
                                      </a:lnTo>
                                      <a:lnTo>
                                        <a:pt x="145859" y="76581"/>
                                      </a:lnTo>
                                      <a:lnTo>
                                        <a:pt x="148272" y="82804"/>
                                      </a:lnTo>
                                      <a:lnTo>
                                        <a:pt x="157670" y="92456"/>
                                      </a:lnTo>
                                      <a:lnTo>
                                        <a:pt x="163893" y="94742"/>
                                      </a:lnTo>
                                      <a:lnTo>
                                        <a:pt x="179260" y="94742"/>
                                      </a:lnTo>
                                      <a:lnTo>
                                        <a:pt x="185356" y="92456"/>
                                      </a:lnTo>
                                      <a:lnTo>
                                        <a:pt x="190182" y="87630"/>
                                      </a:lnTo>
                                      <a:lnTo>
                                        <a:pt x="192278" y="85471"/>
                                      </a:lnTo>
                                      <a:lnTo>
                                        <a:pt x="194881" y="82804"/>
                                      </a:lnTo>
                                      <a:lnTo>
                                        <a:pt x="197294" y="76581"/>
                                      </a:lnTo>
                                      <a:lnTo>
                                        <a:pt x="197294" y="6896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55pt;height:7.5pt;mso-position-horizontal-relative:char;mso-position-vertical-relative:line" id="docshapegroup119" coordorigin="0,0" coordsize="311,150">
                      <v:shape style="position:absolute;left:-1;top:0;width:311;height:150" id="docshape120" coordorigin="0,0" coordsize="311,150" path="m80,86l77,75,71,68,70,66,64,59,64,91,64,111,62,119,58,125,54,131,48,135,34,135,27,130,18,113,16,100,16,83,24,73,30,69,32,68,48,68,53,71,58,77,62,83,64,91,64,59,62,58,54,53,33,53,24,59,16,69,17,59,17,57,18,46,21,36,24,29,29,19,35,15,54,15,60,22,62,36,78,36,77,24,73,15,72,15,66,9,60,3,52,0,43,0,24,5,11,20,2,45,1,66,1,68,0,69,0,71,0,73,0,86,0,91,0,95,3,109,6,121,10,130,11,131,18,143,28,149,53,149,63,144,70,135,77,125,80,114,80,86xm178,86l132,86,132,103,178,103,178,86xm311,109l309,97,304,87,297,79,296,79,294,77,294,102,294,117,292,123,288,128,283,132,277,135,263,135,257,132,253,128,248,123,246,117,246,102,248,97,248,97,252,92,256,88,262,83,270,79,278,83,285,88,288,92,292,97,294,102,294,77,285,71,294,64,301,55,304,46,306,36,306,25,302,17,300,15,289,3,289,29,289,47,283,56,270,63,257,56,251,47,251,29,252,24,259,16,264,15,276,15,281,16,284,20,288,24,289,29,289,3,281,0,259,0,251,3,244,10,238,17,234,25,234,36,236,46,240,55,246,64,255,71,244,79,236,87,231,97,231,97,230,109,230,121,233,130,248,146,258,149,282,149,292,146,299,138,303,135,307,130,311,121,311,109xe" filled="true" fillcolor="#000000" stroked="false">
                        <v:path arrowok="t"/>
                        <v:fill type="solid"/>
                      </v:shape>
                    </v:group>
                  </w:pict>
                </mc:Fallback>
              </mc:AlternateContent>
            </w:r>
            <w:r>
              <w:rPr>
                <w:rFonts w:ascii="Arial"/>
                <w:position w:val="-2"/>
                <w:sz w:val="14"/>
              </w:rPr>
            </w:r>
          </w:p>
        </w:tc>
      </w:tr>
      <w:tr>
        <w:trPr>
          <w:trHeight w:val="664" w:hRule="atLeast"/>
        </w:trPr>
        <w:tc>
          <w:tcPr>
            <w:tcW w:w="717" w:type="dxa"/>
            <w:tcBorders>
              <w:top w:val="single" w:sz="6" w:space="0" w:color="000000"/>
            </w:tcBorders>
          </w:tcPr>
          <w:p>
            <w:pPr>
              <w:pStyle w:val="TableParagraph"/>
              <w:spacing w:before="67"/>
              <w:ind w:right="135"/>
              <w:jc w:val="right"/>
              <w:rPr>
                <w:sz w:val="20"/>
              </w:rPr>
            </w:pPr>
            <w:r>
              <w:rPr>
                <w:spacing w:val="-5"/>
                <w:sz w:val="20"/>
              </w:rPr>
              <w:t>17.</w:t>
            </w:r>
          </w:p>
        </w:tc>
        <w:tc>
          <w:tcPr>
            <w:tcW w:w="2468" w:type="dxa"/>
            <w:tcBorders>
              <w:top w:val="single" w:sz="6" w:space="0" w:color="000000"/>
            </w:tcBorders>
          </w:tcPr>
          <w:p>
            <w:pPr>
              <w:pStyle w:val="TableParagraph"/>
              <w:spacing w:before="67"/>
              <w:ind w:left="118" w:right="79"/>
              <w:rPr>
                <w:sz w:val="20"/>
              </w:rPr>
            </w:pPr>
            <w:r>
              <w:rPr>
                <w:w w:val="75"/>
                <w:sz w:val="20"/>
              </w:rPr>
              <w:t>Risk</w:t>
            </w:r>
            <w:r>
              <w:rPr>
                <w:sz w:val="20"/>
              </w:rPr>
              <w:t> </w:t>
            </w:r>
            <w:r>
              <w:rPr>
                <w:w w:val="75"/>
                <w:sz w:val="20"/>
              </w:rPr>
              <w:t>Disclosure Document</w:t>
            </w:r>
            <w:r>
              <w:rPr>
                <w:w w:val="90"/>
                <w:sz w:val="20"/>
              </w:rPr>
              <w:t> </w:t>
            </w:r>
            <w:r>
              <w:rPr>
                <w:spacing w:val="-2"/>
                <w:w w:val="90"/>
                <w:sz w:val="20"/>
              </w:rPr>
              <w:t>(RDD)</w:t>
            </w:r>
          </w:p>
        </w:tc>
        <w:tc>
          <w:tcPr>
            <w:tcW w:w="5669" w:type="dxa"/>
            <w:tcBorders>
              <w:top w:val="single" w:sz="6" w:space="0" w:color="000000"/>
              <w:right w:val="single" w:sz="6" w:space="0" w:color="000000"/>
            </w:tcBorders>
          </w:tcPr>
          <w:p>
            <w:pPr>
              <w:pStyle w:val="TableParagraph"/>
              <w:spacing w:before="67"/>
              <w:ind w:left="177" w:right="531"/>
              <w:rPr>
                <w:sz w:val="20"/>
              </w:rPr>
            </w:pPr>
            <w:r>
              <w:rPr>
                <w:w w:val="75"/>
                <w:sz w:val="20"/>
              </w:rPr>
              <w:t>Document detailing</w:t>
            </w:r>
            <w:r>
              <w:rPr>
                <w:sz w:val="20"/>
              </w:rPr>
              <w:t> </w:t>
            </w:r>
            <w:r>
              <w:rPr>
                <w:w w:val="75"/>
                <w:sz w:val="20"/>
              </w:rPr>
              <w:t>Risks associated with dealing in the securities</w:t>
            </w:r>
            <w:r>
              <w:rPr>
                <w:w w:val="90"/>
                <w:sz w:val="20"/>
              </w:rPr>
              <w:t> </w:t>
            </w:r>
            <w:r>
              <w:rPr>
                <w:spacing w:val="-2"/>
                <w:w w:val="90"/>
                <w:sz w:val="20"/>
              </w:rPr>
              <w:t>market.</w:t>
            </w:r>
          </w:p>
        </w:tc>
        <w:tc>
          <w:tcPr>
            <w:tcW w:w="398" w:type="dxa"/>
            <w:vMerge/>
            <w:tcBorders>
              <w:top w:val="nil"/>
              <w:left w:val="single" w:sz="6" w:space="0" w:color="000000"/>
            </w:tcBorders>
          </w:tcPr>
          <w:p>
            <w:pPr>
              <w:rPr>
                <w:sz w:val="2"/>
                <w:szCs w:val="2"/>
              </w:rPr>
            </w:pPr>
          </w:p>
        </w:tc>
        <w:tc>
          <w:tcPr>
            <w:tcW w:w="828" w:type="dxa"/>
            <w:tcBorders>
              <w:top w:val="single" w:sz="6" w:space="0" w:color="000000"/>
            </w:tcBorders>
          </w:tcPr>
          <w:p>
            <w:pPr>
              <w:pStyle w:val="TableParagraph"/>
              <w:spacing w:before="9"/>
              <w:rPr>
                <w:rFonts w:ascii="Arial"/>
                <w:b/>
                <w:sz w:val="18"/>
              </w:rPr>
            </w:pPr>
          </w:p>
          <w:p>
            <w:pPr>
              <w:pStyle w:val="TableParagraph"/>
              <w:spacing w:line="149" w:lineRule="exact"/>
              <w:ind w:left="216"/>
              <w:rPr>
                <w:rFonts w:ascii="Arial"/>
                <w:position w:val="-2"/>
                <w:sz w:val="14"/>
              </w:rPr>
            </w:pPr>
            <w:r>
              <w:rPr>
                <w:rFonts w:ascii="Arial"/>
                <w:position w:val="-2"/>
                <w:sz w:val="14"/>
              </w:rPr>
              <mc:AlternateContent>
                <mc:Choice Requires="wps">
                  <w:drawing>
                    <wp:inline distT="0" distB="0" distL="0" distR="0">
                      <wp:extent cx="240665" cy="95250"/>
                      <wp:effectExtent l="0" t="0" r="0" b="0"/>
                      <wp:docPr id="137" name="Group 137"/>
                      <wp:cNvGraphicFramePr>
                        <a:graphicFrameLocks/>
                      </wp:cNvGraphicFramePr>
                      <a:graphic>
                        <a:graphicData uri="http://schemas.microsoft.com/office/word/2010/wordprocessingGroup">
                          <wpg:wgp>
                            <wpg:cNvPr id="137" name="Group 137"/>
                            <wpg:cNvGrpSpPr/>
                            <wpg:grpSpPr>
                              <a:xfrm>
                                <a:off x="0" y="0"/>
                                <a:ext cx="240665" cy="95250"/>
                                <a:chExt cx="240665" cy="95250"/>
                              </a:xfrm>
                            </wpg:grpSpPr>
                            <wps:wsp>
                              <wps:cNvPr id="138" name="Graphic 138"/>
                              <wps:cNvSpPr/>
                              <wps:spPr>
                                <a:xfrm>
                                  <a:off x="0" y="0"/>
                                  <a:ext cx="113664" cy="95250"/>
                                </a:xfrm>
                                <a:custGeom>
                                  <a:avLst/>
                                  <a:gdLst/>
                                  <a:ahLst/>
                                  <a:cxnLst/>
                                  <a:rect l="l" t="t" r="r" b="b"/>
                                  <a:pathLst>
                                    <a:path w="113664" h="95250">
                                      <a:moveTo>
                                        <a:pt x="50863" y="40005"/>
                                      </a:moveTo>
                                      <a:lnTo>
                                        <a:pt x="50723" y="36830"/>
                                      </a:lnTo>
                                      <a:lnTo>
                                        <a:pt x="50622" y="34315"/>
                                      </a:lnTo>
                                      <a:lnTo>
                                        <a:pt x="49314" y="25425"/>
                                      </a:lnTo>
                                      <a:lnTo>
                                        <a:pt x="47142" y="17792"/>
                                      </a:lnTo>
                                      <a:lnTo>
                                        <a:pt x="44069" y="11430"/>
                                      </a:lnTo>
                                      <a:lnTo>
                                        <a:pt x="42735" y="9271"/>
                                      </a:lnTo>
                                      <a:lnTo>
                                        <a:pt x="41021" y="6489"/>
                                      </a:lnTo>
                                      <a:lnTo>
                                        <a:pt x="41021" y="41910"/>
                                      </a:lnTo>
                                      <a:lnTo>
                                        <a:pt x="35814" y="48387"/>
                                      </a:lnTo>
                                      <a:lnTo>
                                        <a:pt x="30353" y="51689"/>
                                      </a:lnTo>
                                      <a:lnTo>
                                        <a:pt x="20447" y="51689"/>
                                      </a:lnTo>
                                      <a:lnTo>
                                        <a:pt x="17018" y="49784"/>
                                      </a:lnTo>
                                      <a:lnTo>
                                        <a:pt x="11671" y="41910"/>
                                      </a:lnTo>
                                      <a:lnTo>
                                        <a:pt x="10414" y="36830"/>
                                      </a:lnTo>
                                      <a:lnTo>
                                        <a:pt x="10414" y="24511"/>
                                      </a:lnTo>
                                      <a:lnTo>
                                        <a:pt x="41021" y="41910"/>
                                      </a:lnTo>
                                      <a:lnTo>
                                        <a:pt x="41021" y="6489"/>
                                      </a:lnTo>
                                      <a:lnTo>
                                        <a:pt x="39370" y="3810"/>
                                      </a:lnTo>
                                      <a:lnTo>
                                        <a:pt x="32766" y="0"/>
                                      </a:lnTo>
                                      <a:lnTo>
                                        <a:pt x="17018" y="0"/>
                                      </a:lnTo>
                                      <a:lnTo>
                                        <a:pt x="11049" y="3048"/>
                                      </a:lnTo>
                                      <a:lnTo>
                                        <a:pt x="2146" y="15240"/>
                                      </a:lnTo>
                                      <a:lnTo>
                                        <a:pt x="0" y="22733"/>
                                      </a:lnTo>
                                      <a:lnTo>
                                        <a:pt x="0" y="40005"/>
                                      </a:lnTo>
                                      <a:lnTo>
                                        <a:pt x="2273" y="47117"/>
                                      </a:lnTo>
                                      <a:lnTo>
                                        <a:pt x="6731" y="52578"/>
                                      </a:lnTo>
                                      <a:lnTo>
                                        <a:pt x="11176" y="58166"/>
                                      </a:lnTo>
                                      <a:lnTo>
                                        <a:pt x="16624" y="60960"/>
                                      </a:lnTo>
                                      <a:lnTo>
                                        <a:pt x="29845" y="60960"/>
                                      </a:lnTo>
                                      <a:lnTo>
                                        <a:pt x="35814" y="57658"/>
                                      </a:lnTo>
                                      <a:lnTo>
                                        <a:pt x="40309" y="51689"/>
                                      </a:lnTo>
                                      <a:lnTo>
                                        <a:pt x="40894" y="50927"/>
                                      </a:lnTo>
                                      <a:lnTo>
                                        <a:pt x="40360" y="57658"/>
                                      </a:lnTo>
                                      <a:lnTo>
                                        <a:pt x="40271" y="58839"/>
                                      </a:lnTo>
                                      <a:lnTo>
                                        <a:pt x="39192" y="65760"/>
                                      </a:lnTo>
                                      <a:lnTo>
                                        <a:pt x="37655" y="71691"/>
                                      </a:lnTo>
                                      <a:lnTo>
                                        <a:pt x="35674" y="76581"/>
                                      </a:lnTo>
                                      <a:lnTo>
                                        <a:pt x="32766" y="82550"/>
                                      </a:lnTo>
                                      <a:lnTo>
                                        <a:pt x="28829" y="85471"/>
                                      </a:lnTo>
                                      <a:lnTo>
                                        <a:pt x="16624" y="85471"/>
                                      </a:lnTo>
                                      <a:lnTo>
                                        <a:pt x="12446" y="81026"/>
                                      </a:lnTo>
                                      <a:lnTo>
                                        <a:pt x="11671" y="72009"/>
                                      </a:lnTo>
                                      <a:lnTo>
                                        <a:pt x="1270" y="72009"/>
                                      </a:lnTo>
                                      <a:lnTo>
                                        <a:pt x="2146" y="79502"/>
                                      </a:lnTo>
                                      <a:lnTo>
                                        <a:pt x="4572" y="85217"/>
                                      </a:lnTo>
                                      <a:lnTo>
                                        <a:pt x="12700" y="92837"/>
                                      </a:lnTo>
                                      <a:lnTo>
                                        <a:pt x="17653" y="94742"/>
                                      </a:lnTo>
                                      <a:lnTo>
                                        <a:pt x="23495" y="94742"/>
                                      </a:lnTo>
                                      <a:lnTo>
                                        <a:pt x="49326" y="66459"/>
                                      </a:lnTo>
                                      <a:lnTo>
                                        <a:pt x="50482" y="51689"/>
                                      </a:lnTo>
                                      <a:lnTo>
                                        <a:pt x="50546" y="50927"/>
                                      </a:lnTo>
                                      <a:lnTo>
                                        <a:pt x="50634" y="49784"/>
                                      </a:lnTo>
                                      <a:lnTo>
                                        <a:pt x="50736" y="48387"/>
                                      </a:lnTo>
                                      <a:lnTo>
                                        <a:pt x="50863" y="40005"/>
                                      </a:lnTo>
                                      <a:close/>
                                    </a:path>
                                    <a:path w="113664" h="95250">
                                      <a:moveTo>
                                        <a:pt x="113550" y="54356"/>
                                      </a:moveTo>
                                      <a:lnTo>
                                        <a:pt x="84328" y="54356"/>
                                      </a:lnTo>
                                      <a:lnTo>
                                        <a:pt x="84328" y="65659"/>
                                      </a:lnTo>
                                      <a:lnTo>
                                        <a:pt x="113550" y="65659"/>
                                      </a:lnTo>
                                      <a:lnTo>
                                        <a:pt x="113550" y="54356"/>
                                      </a:lnTo>
                                      <a:close/>
                                    </a:path>
                                  </a:pathLst>
                                </a:custGeom>
                                <a:solidFill>
                                  <a:srgbClr val="000000"/>
                                </a:solidFill>
                              </wps:spPr>
                              <wps:bodyPr wrap="square" lIns="0" tIns="0" rIns="0" bIns="0" rtlCol="0">
                                <a:prstTxWarp prst="textNoShape">
                                  <a:avLst/>
                                </a:prstTxWarp>
                                <a:noAutofit/>
                              </wps:bodyPr>
                            </wps:wsp>
                            <pic:pic>
                              <pic:nvPicPr>
                                <pic:cNvPr id="139" name="Image 139"/>
                                <pic:cNvPicPr/>
                              </pic:nvPicPr>
                              <pic:blipFill>
                                <a:blip r:embed="rId73" cstate="print"/>
                                <a:stretch>
                                  <a:fillRect/>
                                </a:stretch>
                              </pic:blipFill>
                              <pic:spPr>
                                <a:xfrm>
                                  <a:off x="153796" y="0"/>
                                  <a:ext cx="86613" cy="93218"/>
                                </a:xfrm>
                                <a:prstGeom prst="rect">
                                  <a:avLst/>
                                </a:prstGeom>
                              </pic:spPr>
                            </pic:pic>
                          </wpg:wgp>
                        </a:graphicData>
                      </a:graphic>
                    </wp:inline>
                  </w:drawing>
                </mc:Choice>
                <mc:Fallback>
                  <w:pict>
                    <v:group style="width:18.95pt;height:7.5pt;mso-position-horizontal-relative:char;mso-position-vertical-relative:line" id="docshapegroup121" coordorigin="0,0" coordsize="379,150">
                      <v:shape style="position:absolute;left:0;top:0;width:179;height:150" id="docshape122" coordorigin="0,0" coordsize="179,150" path="m80,63l80,58,80,54,78,40,74,28,69,18,67,15,65,10,65,66,56,76,48,81,32,81,27,78,18,66,16,58,16,39,18,31,26,18,26,18,32,15,46,15,53,19,57,28,62,37,64,49,65,66,65,10,62,6,52,0,27,0,17,5,3,24,0,36,0,63,4,74,11,83,18,92,26,96,47,96,56,91,63,81,64,80,64,91,63,93,62,104,59,113,56,121,52,130,45,135,26,135,20,128,18,113,2,113,3,125,7,134,20,146,28,149,37,149,56,144,65,135,70,129,78,105,79,83,80,81,80,80,80,78,80,76,80,63xm179,86l133,86,133,103,179,103,179,86xe" filled="true" fillcolor="#000000" stroked="false">
                        <v:path arrowok="t"/>
                        <v:fill type="solid"/>
                      </v:shape>
                      <v:shape style="position:absolute;left:242;top:0;width:137;height:147" type="#_x0000_t75" id="docshape123" stroked="false">
                        <v:imagedata r:id="rId73" o:title=""/>
                      </v:shape>
                    </v:group>
                  </w:pict>
                </mc:Fallback>
              </mc:AlternateContent>
            </w:r>
            <w:r>
              <w:rPr>
                <w:rFonts w:ascii="Arial"/>
                <w:position w:val="-2"/>
                <w:sz w:val="14"/>
              </w:rPr>
            </w:r>
          </w:p>
        </w:tc>
      </w:tr>
      <w:tr>
        <w:trPr>
          <w:trHeight w:val="599" w:hRule="atLeast"/>
        </w:trPr>
        <w:tc>
          <w:tcPr>
            <w:tcW w:w="717" w:type="dxa"/>
          </w:tcPr>
          <w:p>
            <w:pPr>
              <w:pStyle w:val="TableParagraph"/>
              <w:spacing w:before="89"/>
              <w:ind w:right="135"/>
              <w:jc w:val="right"/>
              <w:rPr>
                <w:sz w:val="20"/>
              </w:rPr>
            </w:pPr>
            <w:r>
              <w:rPr>
                <w:spacing w:val="-5"/>
                <w:sz w:val="20"/>
              </w:rPr>
              <w:t>18.</w:t>
            </w:r>
          </w:p>
        </w:tc>
        <w:tc>
          <w:tcPr>
            <w:tcW w:w="2468" w:type="dxa"/>
          </w:tcPr>
          <w:p>
            <w:pPr>
              <w:pStyle w:val="TableParagraph"/>
              <w:spacing w:before="93"/>
              <w:ind w:left="118"/>
              <w:rPr>
                <w:sz w:val="20"/>
              </w:rPr>
            </w:pPr>
            <w:r>
              <w:rPr>
                <w:w w:val="75"/>
                <w:sz w:val="20"/>
              </w:rPr>
              <w:t>Guidance</w:t>
            </w:r>
            <w:r>
              <w:rPr>
                <w:spacing w:val="30"/>
                <w:sz w:val="20"/>
              </w:rPr>
              <w:t> </w:t>
            </w:r>
            <w:r>
              <w:rPr>
                <w:spacing w:val="-4"/>
                <w:w w:val="95"/>
                <w:sz w:val="20"/>
              </w:rPr>
              <w:t>note</w:t>
            </w:r>
          </w:p>
        </w:tc>
        <w:tc>
          <w:tcPr>
            <w:tcW w:w="5669" w:type="dxa"/>
            <w:tcBorders>
              <w:right w:val="single" w:sz="6" w:space="0" w:color="000000"/>
            </w:tcBorders>
          </w:tcPr>
          <w:p>
            <w:pPr>
              <w:pStyle w:val="TableParagraph"/>
              <w:spacing w:before="93"/>
              <w:ind w:left="172" w:right="531"/>
              <w:rPr>
                <w:sz w:val="20"/>
              </w:rPr>
            </w:pPr>
            <w:r>
              <w:rPr>
                <w:w w:val="75"/>
                <w:sz w:val="20"/>
              </w:rPr>
              <w:t>Document detailing do’s and</w:t>
            </w:r>
            <w:r>
              <w:rPr>
                <w:sz w:val="20"/>
              </w:rPr>
              <w:t> </w:t>
            </w:r>
            <w:r>
              <w:rPr>
                <w:w w:val="75"/>
                <w:sz w:val="20"/>
              </w:rPr>
              <w:t>don’ts</w:t>
            </w:r>
            <w:r>
              <w:rPr>
                <w:sz w:val="20"/>
              </w:rPr>
              <w:t> </w:t>
            </w:r>
            <w:r>
              <w:rPr>
                <w:w w:val="75"/>
                <w:sz w:val="20"/>
              </w:rPr>
              <w:t>for</w:t>
            </w:r>
            <w:r>
              <w:rPr>
                <w:sz w:val="20"/>
              </w:rPr>
              <w:t> </w:t>
            </w:r>
            <w:r>
              <w:rPr>
                <w:w w:val="75"/>
                <w:sz w:val="20"/>
              </w:rPr>
              <w:t>trading</w:t>
            </w:r>
            <w:r>
              <w:rPr>
                <w:sz w:val="20"/>
              </w:rPr>
              <w:t> </w:t>
            </w:r>
            <w:r>
              <w:rPr>
                <w:w w:val="75"/>
                <w:sz w:val="20"/>
              </w:rPr>
              <w:t>on exchange, for the</w:t>
            </w:r>
            <w:r>
              <w:rPr>
                <w:w w:val="90"/>
                <w:sz w:val="20"/>
              </w:rPr>
              <w:t> education of the investors.</w:t>
            </w:r>
          </w:p>
        </w:tc>
        <w:tc>
          <w:tcPr>
            <w:tcW w:w="398" w:type="dxa"/>
            <w:vMerge/>
            <w:tcBorders>
              <w:top w:val="nil"/>
              <w:left w:val="single" w:sz="6" w:space="0" w:color="000000"/>
            </w:tcBorders>
          </w:tcPr>
          <w:p>
            <w:pPr>
              <w:rPr>
                <w:sz w:val="2"/>
                <w:szCs w:val="2"/>
              </w:rPr>
            </w:pPr>
          </w:p>
        </w:tc>
        <w:tc>
          <w:tcPr>
            <w:tcW w:w="828" w:type="dxa"/>
            <w:tcBorders>
              <w:bottom w:val="single" w:sz="6" w:space="0" w:color="000000"/>
            </w:tcBorders>
          </w:tcPr>
          <w:p>
            <w:pPr>
              <w:pStyle w:val="TableParagraph"/>
              <w:spacing w:before="7"/>
              <w:rPr>
                <w:rFonts w:ascii="Arial"/>
                <w:b/>
                <w:sz w:val="5"/>
              </w:rPr>
            </w:pPr>
          </w:p>
          <w:p>
            <w:pPr>
              <w:pStyle w:val="TableParagraph"/>
              <w:spacing w:line="149" w:lineRule="exact"/>
              <w:ind w:left="165"/>
              <w:rPr>
                <w:rFonts w:ascii="Arial"/>
                <w:position w:val="-2"/>
                <w:sz w:val="14"/>
              </w:rPr>
            </w:pPr>
            <w:r>
              <w:rPr>
                <w:rFonts w:ascii="Arial"/>
                <w:position w:val="-2"/>
                <w:sz w:val="14"/>
              </w:rPr>
              <mc:AlternateContent>
                <mc:Choice Requires="wps">
                  <w:drawing>
                    <wp:inline distT="0" distB="0" distL="0" distR="0">
                      <wp:extent cx="306070" cy="95250"/>
                      <wp:effectExtent l="0" t="0" r="0" b="0"/>
                      <wp:docPr id="140" name="Group 140"/>
                      <wp:cNvGraphicFramePr>
                        <a:graphicFrameLocks/>
                      </wp:cNvGraphicFramePr>
                      <a:graphic>
                        <a:graphicData uri="http://schemas.microsoft.com/office/word/2010/wordprocessingGroup">
                          <wpg:wgp>
                            <wpg:cNvPr id="140" name="Group 140"/>
                            <wpg:cNvGrpSpPr/>
                            <wpg:grpSpPr>
                              <a:xfrm>
                                <a:off x="0" y="0"/>
                                <a:ext cx="306070" cy="95250"/>
                                <a:chExt cx="306070" cy="95250"/>
                              </a:xfrm>
                            </wpg:grpSpPr>
                            <pic:pic>
                              <pic:nvPicPr>
                                <pic:cNvPr id="141" name="Image 141"/>
                                <pic:cNvPicPr/>
                              </pic:nvPicPr>
                              <pic:blipFill>
                                <a:blip r:embed="rId74" cstate="print"/>
                                <a:stretch>
                                  <a:fillRect/>
                                </a:stretch>
                              </pic:blipFill>
                              <pic:spPr>
                                <a:xfrm>
                                  <a:off x="0" y="0"/>
                                  <a:ext cx="100837" cy="93218"/>
                                </a:xfrm>
                                <a:prstGeom prst="rect">
                                  <a:avLst/>
                                </a:prstGeom>
                              </pic:spPr>
                            </pic:pic>
                            <wps:wsp>
                              <wps:cNvPr id="142" name="Graphic 142"/>
                              <wps:cNvSpPr/>
                              <wps:spPr>
                                <a:xfrm>
                                  <a:off x="134746" y="54345"/>
                                  <a:ext cx="29845" cy="11430"/>
                                </a:xfrm>
                                <a:custGeom>
                                  <a:avLst/>
                                  <a:gdLst/>
                                  <a:ahLst/>
                                  <a:cxnLst/>
                                  <a:rect l="l" t="t" r="r" b="b"/>
                                  <a:pathLst>
                                    <a:path w="29845" h="11430">
                                      <a:moveTo>
                                        <a:pt x="29222" y="0"/>
                                      </a:moveTo>
                                      <a:lnTo>
                                        <a:pt x="0" y="0"/>
                                      </a:lnTo>
                                      <a:lnTo>
                                        <a:pt x="0" y="11313"/>
                                      </a:lnTo>
                                      <a:lnTo>
                                        <a:pt x="29222" y="11313"/>
                                      </a:lnTo>
                                      <a:lnTo>
                                        <a:pt x="29222" y="0"/>
                                      </a:lnTo>
                                      <a:close/>
                                    </a:path>
                                  </a:pathLst>
                                </a:custGeom>
                                <a:solidFill>
                                  <a:srgbClr val="000000"/>
                                </a:solidFill>
                              </wps:spPr>
                              <wps:bodyPr wrap="square" lIns="0" tIns="0" rIns="0" bIns="0" rtlCol="0">
                                <a:prstTxWarp prst="textNoShape">
                                  <a:avLst/>
                                </a:prstTxWarp>
                                <a:noAutofit/>
                              </wps:bodyPr>
                            </wps:wsp>
                            <pic:pic>
                              <pic:nvPicPr>
                                <pic:cNvPr id="143" name="Image 143"/>
                                <pic:cNvPicPr/>
                              </pic:nvPicPr>
                              <pic:blipFill>
                                <a:blip r:embed="rId75" cstate="print"/>
                                <a:stretch>
                                  <a:fillRect/>
                                </a:stretch>
                              </pic:blipFill>
                              <pic:spPr>
                                <a:xfrm>
                                  <a:off x="204215" y="0"/>
                                  <a:ext cx="101726" cy="94742"/>
                                </a:xfrm>
                                <a:prstGeom prst="rect">
                                  <a:avLst/>
                                </a:prstGeom>
                              </pic:spPr>
                            </pic:pic>
                          </wpg:wgp>
                        </a:graphicData>
                      </a:graphic>
                    </wp:inline>
                  </w:drawing>
                </mc:Choice>
                <mc:Fallback>
                  <w:pict>
                    <v:group style="width:24.1pt;height:7.5pt;mso-position-horizontal-relative:char;mso-position-vertical-relative:line" id="docshapegroup124" coordorigin="0,0" coordsize="482,150">
                      <v:shape style="position:absolute;left:0;top:0;width:159;height:147" type="#_x0000_t75" id="docshape125" stroked="false">
                        <v:imagedata r:id="rId74" o:title=""/>
                      </v:shape>
                      <v:rect style="position:absolute;left:212;top:85;width:47;height:18" id="docshape126" filled="true" fillcolor="#000000" stroked="false">
                        <v:fill type="solid"/>
                      </v:rect>
                      <v:shape style="position:absolute;left:321;top:0;width:161;height:150" type="#_x0000_t75" id="docshape127" stroked="false">
                        <v:imagedata r:id="rId75" o:title=""/>
                      </v:shape>
                    </v:group>
                  </w:pict>
                </mc:Fallback>
              </mc:AlternateContent>
            </w:r>
            <w:r>
              <w:rPr>
                <w:rFonts w:ascii="Arial"/>
                <w:position w:val="-2"/>
                <w:sz w:val="14"/>
              </w:rPr>
            </w:r>
          </w:p>
        </w:tc>
      </w:tr>
      <w:tr>
        <w:trPr>
          <w:trHeight w:val="505" w:hRule="atLeast"/>
        </w:trPr>
        <w:tc>
          <w:tcPr>
            <w:tcW w:w="717" w:type="dxa"/>
            <w:tcBorders>
              <w:bottom w:val="single" w:sz="6" w:space="0" w:color="000000"/>
            </w:tcBorders>
          </w:tcPr>
          <w:p>
            <w:pPr>
              <w:pStyle w:val="TableParagraph"/>
              <w:spacing w:before="26"/>
              <w:ind w:right="135"/>
              <w:jc w:val="right"/>
              <w:rPr>
                <w:sz w:val="20"/>
              </w:rPr>
            </w:pPr>
            <w:r>
              <w:rPr>
                <w:spacing w:val="-5"/>
                <w:sz w:val="20"/>
              </w:rPr>
              <w:t>19.</w:t>
            </w:r>
          </w:p>
        </w:tc>
        <w:tc>
          <w:tcPr>
            <w:tcW w:w="2468" w:type="dxa"/>
            <w:tcBorders>
              <w:bottom w:val="single" w:sz="6" w:space="0" w:color="000000"/>
            </w:tcBorders>
          </w:tcPr>
          <w:p>
            <w:pPr>
              <w:pStyle w:val="TableParagraph"/>
              <w:spacing w:before="26"/>
              <w:ind w:left="118"/>
              <w:rPr>
                <w:sz w:val="20"/>
              </w:rPr>
            </w:pPr>
            <w:r>
              <w:rPr>
                <w:w w:val="80"/>
                <w:sz w:val="20"/>
              </w:rPr>
              <w:t>Policies</w:t>
            </w:r>
            <w:r>
              <w:rPr>
                <w:spacing w:val="-9"/>
                <w:sz w:val="20"/>
              </w:rPr>
              <w:t> </w:t>
            </w:r>
            <w:r>
              <w:rPr>
                <w:w w:val="80"/>
                <w:sz w:val="20"/>
              </w:rPr>
              <w:t>&amp;</w:t>
            </w:r>
            <w:r>
              <w:rPr>
                <w:spacing w:val="-1"/>
                <w:w w:val="80"/>
                <w:sz w:val="20"/>
              </w:rPr>
              <w:t> </w:t>
            </w:r>
            <w:r>
              <w:rPr>
                <w:spacing w:val="-2"/>
                <w:w w:val="80"/>
                <w:sz w:val="20"/>
              </w:rPr>
              <w:t>Procedures</w:t>
            </w:r>
          </w:p>
        </w:tc>
        <w:tc>
          <w:tcPr>
            <w:tcW w:w="5669" w:type="dxa"/>
            <w:tcBorders>
              <w:bottom w:val="single" w:sz="6" w:space="0" w:color="000000"/>
              <w:right w:val="single" w:sz="6" w:space="0" w:color="000000"/>
            </w:tcBorders>
          </w:tcPr>
          <w:p>
            <w:pPr>
              <w:pStyle w:val="TableParagraph"/>
              <w:spacing w:before="26"/>
              <w:ind w:left="172" w:right="531"/>
              <w:rPr>
                <w:sz w:val="20"/>
              </w:rPr>
            </w:pPr>
            <w:r>
              <w:rPr>
                <w:w w:val="75"/>
                <w:sz w:val="20"/>
              </w:rPr>
              <w:t>Various policies</w:t>
            </w:r>
            <w:r>
              <w:rPr>
                <w:sz w:val="20"/>
              </w:rPr>
              <w:t> </w:t>
            </w:r>
            <w:r>
              <w:rPr>
                <w:w w:val="75"/>
                <w:sz w:val="20"/>
              </w:rPr>
              <w:t>and procedures</w:t>
            </w:r>
            <w:r>
              <w:rPr>
                <w:sz w:val="20"/>
              </w:rPr>
              <w:t> </w:t>
            </w:r>
            <w:r>
              <w:rPr>
                <w:w w:val="75"/>
                <w:sz w:val="20"/>
              </w:rPr>
              <w:t>applied by the</w:t>
            </w:r>
            <w:r>
              <w:rPr>
                <w:sz w:val="20"/>
              </w:rPr>
              <w:t> </w:t>
            </w:r>
            <w:r>
              <w:rPr>
                <w:w w:val="75"/>
                <w:sz w:val="20"/>
              </w:rPr>
              <w:t>Member/</w:t>
            </w:r>
            <w:r>
              <w:rPr>
                <w:sz w:val="20"/>
              </w:rPr>
              <w:t> </w:t>
            </w:r>
            <w:r>
              <w:rPr>
                <w:w w:val="75"/>
                <w:sz w:val="20"/>
              </w:rPr>
              <w:t>Depository</w:t>
            </w:r>
            <w:r>
              <w:rPr>
                <w:w w:val="90"/>
                <w:sz w:val="20"/>
              </w:rPr>
              <w:t> </w:t>
            </w:r>
            <w:r>
              <w:rPr>
                <w:spacing w:val="-2"/>
                <w:w w:val="90"/>
                <w:sz w:val="20"/>
              </w:rPr>
              <w:t>Participant.</w:t>
            </w:r>
          </w:p>
        </w:tc>
        <w:tc>
          <w:tcPr>
            <w:tcW w:w="398" w:type="dxa"/>
            <w:vMerge/>
            <w:tcBorders>
              <w:top w:val="nil"/>
              <w:left w:val="single" w:sz="6" w:space="0" w:color="000000"/>
            </w:tcBorders>
          </w:tcPr>
          <w:p>
            <w:pPr>
              <w:rPr>
                <w:sz w:val="2"/>
                <w:szCs w:val="2"/>
              </w:rPr>
            </w:pPr>
          </w:p>
        </w:tc>
        <w:tc>
          <w:tcPr>
            <w:tcW w:w="828" w:type="dxa"/>
            <w:tcBorders>
              <w:top w:val="single" w:sz="6" w:space="0" w:color="000000"/>
            </w:tcBorders>
          </w:tcPr>
          <w:p>
            <w:pPr>
              <w:pStyle w:val="TableParagraph"/>
              <w:spacing w:before="10"/>
              <w:rPr>
                <w:rFonts w:ascii="Arial"/>
                <w:b/>
                <w:sz w:val="11"/>
              </w:rPr>
            </w:pPr>
          </w:p>
          <w:p>
            <w:pPr>
              <w:pStyle w:val="TableParagraph"/>
              <w:spacing w:line="149" w:lineRule="exact"/>
              <w:ind w:left="160"/>
              <w:rPr>
                <w:rFonts w:ascii="Arial"/>
                <w:position w:val="-2"/>
                <w:sz w:val="14"/>
              </w:rPr>
            </w:pPr>
            <w:r>
              <w:rPr>
                <w:rFonts w:ascii="Arial"/>
                <w:position w:val="-2"/>
                <w:sz w:val="14"/>
              </w:rPr>
              <mc:AlternateContent>
                <mc:Choice Requires="wps">
                  <w:drawing>
                    <wp:inline distT="0" distB="0" distL="0" distR="0">
                      <wp:extent cx="306070" cy="95250"/>
                      <wp:effectExtent l="0" t="0" r="0" b="0"/>
                      <wp:docPr id="144" name="Group 144"/>
                      <wp:cNvGraphicFramePr>
                        <a:graphicFrameLocks/>
                      </wp:cNvGraphicFramePr>
                      <a:graphic>
                        <a:graphicData uri="http://schemas.microsoft.com/office/word/2010/wordprocessingGroup">
                          <wpg:wgp>
                            <wpg:cNvPr id="144" name="Group 144"/>
                            <wpg:cNvGrpSpPr/>
                            <wpg:grpSpPr>
                              <a:xfrm>
                                <a:off x="0" y="0"/>
                                <a:ext cx="306070" cy="95250"/>
                                <a:chExt cx="306070" cy="95250"/>
                              </a:xfrm>
                            </wpg:grpSpPr>
                            <pic:pic>
                              <pic:nvPicPr>
                                <pic:cNvPr id="145" name="Image 145"/>
                                <pic:cNvPicPr/>
                              </pic:nvPicPr>
                              <pic:blipFill>
                                <a:blip r:embed="rId76" cstate="print"/>
                                <a:stretch>
                                  <a:fillRect/>
                                </a:stretch>
                              </pic:blipFill>
                              <pic:spPr>
                                <a:xfrm>
                                  <a:off x="0" y="0"/>
                                  <a:ext cx="101346" cy="93218"/>
                                </a:xfrm>
                                <a:prstGeom prst="rect">
                                  <a:avLst/>
                                </a:prstGeom>
                              </pic:spPr>
                            </pic:pic>
                            <wps:wsp>
                              <wps:cNvPr id="146" name="Graphic 146"/>
                              <wps:cNvSpPr/>
                              <wps:spPr>
                                <a:xfrm>
                                  <a:off x="134746" y="54345"/>
                                  <a:ext cx="29845" cy="11430"/>
                                </a:xfrm>
                                <a:custGeom>
                                  <a:avLst/>
                                  <a:gdLst/>
                                  <a:ahLst/>
                                  <a:cxnLst/>
                                  <a:rect l="l" t="t" r="r" b="b"/>
                                  <a:pathLst>
                                    <a:path w="29845" h="11430">
                                      <a:moveTo>
                                        <a:pt x="29222" y="0"/>
                                      </a:moveTo>
                                      <a:lnTo>
                                        <a:pt x="0" y="0"/>
                                      </a:lnTo>
                                      <a:lnTo>
                                        <a:pt x="0" y="11313"/>
                                      </a:lnTo>
                                      <a:lnTo>
                                        <a:pt x="29222" y="11313"/>
                                      </a:lnTo>
                                      <a:lnTo>
                                        <a:pt x="29222" y="0"/>
                                      </a:lnTo>
                                      <a:close/>
                                    </a:path>
                                  </a:pathLst>
                                </a:custGeom>
                                <a:solidFill>
                                  <a:srgbClr val="000000"/>
                                </a:solidFill>
                              </wps:spPr>
                              <wps:bodyPr wrap="square" lIns="0" tIns="0" rIns="0" bIns="0" rtlCol="0">
                                <a:prstTxWarp prst="textNoShape">
                                  <a:avLst/>
                                </a:prstTxWarp>
                                <a:noAutofit/>
                              </wps:bodyPr>
                            </wps:wsp>
                            <pic:pic>
                              <pic:nvPicPr>
                                <pic:cNvPr id="147" name="Image 147"/>
                                <pic:cNvPicPr/>
                              </pic:nvPicPr>
                              <pic:blipFill>
                                <a:blip r:embed="rId77" cstate="print"/>
                                <a:stretch>
                                  <a:fillRect/>
                                </a:stretch>
                              </pic:blipFill>
                              <pic:spPr>
                                <a:xfrm>
                                  <a:off x="204215" y="0"/>
                                  <a:ext cx="101854" cy="94742"/>
                                </a:xfrm>
                                <a:prstGeom prst="rect">
                                  <a:avLst/>
                                </a:prstGeom>
                              </pic:spPr>
                            </pic:pic>
                          </wpg:wgp>
                        </a:graphicData>
                      </a:graphic>
                    </wp:inline>
                  </w:drawing>
                </mc:Choice>
                <mc:Fallback>
                  <w:pict>
                    <v:group style="width:24.1pt;height:7.5pt;mso-position-horizontal-relative:char;mso-position-vertical-relative:line" id="docshapegroup128" coordorigin="0,0" coordsize="482,150">
                      <v:shape style="position:absolute;left:0;top:0;width:160;height:147" type="#_x0000_t75" id="docshape129" stroked="false">
                        <v:imagedata r:id="rId76" o:title=""/>
                      </v:shape>
                      <v:rect style="position:absolute;left:212;top:85;width:47;height:18" id="docshape130" filled="true" fillcolor="#000000" stroked="false">
                        <v:fill type="solid"/>
                      </v:rect>
                      <v:shape style="position:absolute;left:321;top:0;width:161;height:150" type="#_x0000_t75" id="docshape131" stroked="false">
                        <v:imagedata r:id="rId77" o:title=""/>
                      </v:shape>
                    </v:group>
                  </w:pict>
                </mc:Fallback>
              </mc:AlternateContent>
            </w:r>
            <w:r>
              <w:rPr>
                <w:rFonts w:ascii="Arial"/>
                <w:position w:val="-2"/>
                <w:sz w:val="14"/>
              </w:rPr>
            </w:r>
          </w:p>
        </w:tc>
      </w:tr>
      <w:tr>
        <w:trPr>
          <w:trHeight w:val="714" w:hRule="atLeast"/>
        </w:trPr>
        <w:tc>
          <w:tcPr>
            <w:tcW w:w="717" w:type="dxa"/>
            <w:tcBorders>
              <w:top w:val="single" w:sz="6" w:space="0" w:color="000000"/>
              <w:bottom w:val="single" w:sz="6" w:space="0" w:color="000000"/>
            </w:tcBorders>
          </w:tcPr>
          <w:p>
            <w:pPr>
              <w:pStyle w:val="TableParagraph"/>
              <w:spacing w:before="24"/>
              <w:ind w:right="135"/>
              <w:jc w:val="right"/>
              <w:rPr>
                <w:sz w:val="20"/>
              </w:rPr>
            </w:pPr>
            <w:r>
              <w:rPr>
                <w:spacing w:val="-5"/>
                <w:sz w:val="20"/>
              </w:rPr>
              <w:t>20.</w:t>
            </w:r>
          </w:p>
        </w:tc>
        <w:tc>
          <w:tcPr>
            <w:tcW w:w="2468" w:type="dxa"/>
            <w:tcBorders>
              <w:top w:val="single" w:sz="6" w:space="0" w:color="000000"/>
              <w:bottom w:val="single" w:sz="6" w:space="0" w:color="000000"/>
            </w:tcBorders>
          </w:tcPr>
          <w:p>
            <w:pPr>
              <w:pStyle w:val="TableParagraph"/>
              <w:spacing w:line="226" w:lineRule="exact" w:before="24"/>
              <w:ind w:left="118"/>
              <w:rPr>
                <w:sz w:val="20"/>
              </w:rPr>
            </w:pPr>
            <w:r>
              <w:rPr>
                <w:w w:val="75"/>
                <w:sz w:val="20"/>
              </w:rPr>
              <w:t>Information</w:t>
            </w:r>
            <w:r>
              <w:rPr>
                <w:spacing w:val="16"/>
                <w:sz w:val="20"/>
              </w:rPr>
              <w:t> </w:t>
            </w:r>
            <w:r>
              <w:rPr>
                <w:w w:val="75"/>
                <w:sz w:val="20"/>
              </w:rPr>
              <w:t>on</w:t>
            </w:r>
            <w:r>
              <w:rPr>
                <w:spacing w:val="16"/>
                <w:sz w:val="20"/>
              </w:rPr>
              <w:t> </w:t>
            </w:r>
            <w:r>
              <w:rPr>
                <w:w w:val="75"/>
                <w:sz w:val="20"/>
              </w:rPr>
              <w:t>prevention</w:t>
            </w:r>
            <w:r>
              <w:rPr>
                <w:spacing w:val="16"/>
                <w:sz w:val="20"/>
              </w:rPr>
              <w:t> </w:t>
            </w:r>
            <w:r>
              <w:rPr>
                <w:spacing w:val="-5"/>
                <w:w w:val="75"/>
                <w:sz w:val="20"/>
              </w:rPr>
              <w:t>of</w:t>
            </w:r>
          </w:p>
          <w:p>
            <w:pPr>
              <w:pStyle w:val="TableParagraph"/>
              <w:spacing w:line="220" w:lineRule="exact" w:before="4"/>
              <w:ind w:left="118"/>
              <w:rPr>
                <w:sz w:val="20"/>
              </w:rPr>
            </w:pPr>
            <w:r>
              <w:rPr>
                <w:spacing w:val="-2"/>
                <w:w w:val="80"/>
                <w:sz w:val="20"/>
              </w:rPr>
              <w:t>money</w:t>
            </w:r>
            <w:r>
              <w:rPr>
                <w:spacing w:val="-9"/>
                <w:sz w:val="20"/>
              </w:rPr>
              <w:t> </w:t>
            </w:r>
            <w:r>
              <w:rPr>
                <w:spacing w:val="-2"/>
                <w:w w:val="80"/>
                <w:sz w:val="20"/>
              </w:rPr>
              <w:t>laundering</w:t>
            </w:r>
            <w:r>
              <w:rPr>
                <w:spacing w:val="-8"/>
                <w:sz w:val="20"/>
              </w:rPr>
              <w:t> </w:t>
            </w:r>
            <w:r>
              <w:rPr>
                <w:spacing w:val="-2"/>
                <w:w w:val="80"/>
                <w:sz w:val="20"/>
              </w:rPr>
              <w:t>act</w:t>
            </w:r>
            <w:r>
              <w:rPr>
                <w:spacing w:val="-8"/>
                <w:sz w:val="20"/>
              </w:rPr>
              <w:t> </w:t>
            </w:r>
            <w:r>
              <w:rPr>
                <w:spacing w:val="-2"/>
                <w:w w:val="80"/>
                <w:sz w:val="20"/>
              </w:rPr>
              <w:t>2002, </w:t>
            </w:r>
            <w:r>
              <w:rPr>
                <w:spacing w:val="-2"/>
                <w:w w:val="90"/>
                <w:sz w:val="20"/>
              </w:rPr>
              <w:t>(PMLA)</w:t>
            </w:r>
          </w:p>
        </w:tc>
        <w:tc>
          <w:tcPr>
            <w:tcW w:w="5669" w:type="dxa"/>
            <w:tcBorders>
              <w:top w:val="single" w:sz="6" w:space="0" w:color="000000"/>
              <w:bottom w:val="single" w:sz="6" w:space="0" w:color="000000"/>
              <w:right w:val="single" w:sz="6" w:space="0" w:color="000000"/>
            </w:tcBorders>
          </w:tcPr>
          <w:p>
            <w:pPr>
              <w:pStyle w:val="TableParagraph"/>
              <w:spacing w:before="24"/>
              <w:ind w:left="172"/>
              <w:rPr>
                <w:sz w:val="20"/>
              </w:rPr>
            </w:pPr>
            <w:r>
              <w:rPr>
                <w:w w:val="80"/>
                <w:sz w:val="20"/>
              </w:rPr>
              <w:t>Brief</w:t>
            </w:r>
            <w:r>
              <w:rPr>
                <w:spacing w:val="-3"/>
                <w:w w:val="80"/>
                <w:sz w:val="20"/>
              </w:rPr>
              <w:t> </w:t>
            </w:r>
            <w:r>
              <w:rPr>
                <w:w w:val="80"/>
                <w:sz w:val="20"/>
              </w:rPr>
              <w:t>note</w:t>
            </w:r>
            <w:r>
              <w:rPr>
                <w:spacing w:val="-2"/>
                <w:w w:val="80"/>
                <w:sz w:val="20"/>
              </w:rPr>
              <w:t> </w:t>
            </w:r>
            <w:r>
              <w:rPr>
                <w:w w:val="80"/>
                <w:sz w:val="20"/>
              </w:rPr>
              <w:t>on</w:t>
            </w:r>
            <w:r>
              <w:rPr>
                <w:spacing w:val="-9"/>
                <w:sz w:val="20"/>
              </w:rPr>
              <w:t> </w:t>
            </w:r>
            <w:r>
              <w:rPr>
                <w:w w:val="80"/>
                <w:sz w:val="20"/>
              </w:rPr>
              <w:t>PMLA</w:t>
            </w:r>
            <w:r>
              <w:rPr>
                <w:spacing w:val="-4"/>
                <w:w w:val="80"/>
                <w:sz w:val="20"/>
              </w:rPr>
              <w:t> </w:t>
            </w:r>
            <w:r>
              <w:rPr>
                <w:w w:val="80"/>
                <w:sz w:val="20"/>
              </w:rPr>
              <w:t>for</w:t>
            </w:r>
            <w:r>
              <w:rPr>
                <w:spacing w:val="-7"/>
                <w:sz w:val="20"/>
              </w:rPr>
              <w:t> </w:t>
            </w:r>
            <w:r>
              <w:rPr>
                <w:w w:val="80"/>
                <w:sz w:val="20"/>
              </w:rPr>
              <w:t>Client</w:t>
            </w:r>
            <w:r>
              <w:rPr>
                <w:spacing w:val="-1"/>
                <w:w w:val="80"/>
                <w:sz w:val="20"/>
              </w:rPr>
              <w:t> </w:t>
            </w:r>
            <w:r>
              <w:rPr>
                <w:spacing w:val="-2"/>
                <w:w w:val="80"/>
                <w:sz w:val="20"/>
              </w:rPr>
              <w:t>Information</w:t>
            </w:r>
          </w:p>
        </w:tc>
        <w:tc>
          <w:tcPr>
            <w:tcW w:w="398" w:type="dxa"/>
            <w:vMerge/>
            <w:tcBorders>
              <w:top w:val="nil"/>
              <w:left w:val="single" w:sz="6" w:space="0" w:color="000000"/>
            </w:tcBorders>
          </w:tcPr>
          <w:p>
            <w:pPr>
              <w:rPr>
                <w:sz w:val="2"/>
                <w:szCs w:val="2"/>
              </w:rPr>
            </w:pPr>
          </w:p>
        </w:tc>
        <w:tc>
          <w:tcPr>
            <w:tcW w:w="828" w:type="dxa"/>
            <w:tcBorders>
              <w:bottom w:val="single" w:sz="6" w:space="0" w:color="000000"/>
            </w:tcBorders>
          </w:tcPr>
          <w:p>
            <w:pPr>
              <w:pStyle w:val="TableParagraph"/>
              <w:spacing w:before="2"/>
              <w:rPr>
                <w:rFonts w:ascii="Arial"/>
                <w:b/>
                <w:sz w:val="9"/>
              </w:rPr>
            </w:pPr>
          </w:p>
          <w:p>
            <w:pPr>
              <w:pStyle w:val="TableParagraph"/>
              <w:spacing w:line="147" w:lineRule="exact"/>
              <w:ind w:left="325"/>
              <w:rPr>
                <w:rFonts w:ascii="Arial"/>
                <w:position w:val="-2"/>
                <w:sz w:val="14"/>
              </w:rPr>
            </w:pPr>
            <w:r>
              <w:rPr>
                <w:rFonts w:ascii="Arial"/>
                <w:position w:val="-2"/>
                <w:sz w:val="14"/>
              </w:rPr>
              <w:drawing>
                <wp:inline distT="0" distB="0" distL="0" distR="0">
                  <wp:extent cx="107206" cy="93344"/>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78" cstate="print"/>
                          <a:stretch>
                            <a:fillRect/>
                          </a:stretch>
                        </pic:blipFill>
                        <pic:spPr>
                          <a:xfrm>
                            <a:off x="0" y="0"/>
                            <a:ext cx="107206" cy="93344"/>
                          </a:xfrm>
                          <a:prstGeom prst="rect">
                            <a:avLst/>
                          </a:prstGeom>
                        </pic:spPr>
                      </pic:pic>
                    </a:graphicData>
                  </a:graphic>
                </wp:inline>
              </w:drawing>
            </w:r>
            <w:r>
              <w:rPr>
                <w:rFonts w:ascii="Arial"/>
                <w:position w:val="-2"/>
                <w:sz w:val="14"/>
              </w:rPr>
            </w:r>
          </w:p>
        </w:tc>
      </w:tr>
      <w:tr>
        <w:trPr>
          <w:trHeight w:val="535" w:hRule="atLeast"/>
        </w:trPr>
        <w:tc>
          <w:tcPr>
            <w:tcW w:w="717" w:type="dxa"/>
            <w:tcBorders>
              <w:top w:val="single" w:sz="6" w:space="0" w:color="000000"/>
            </w:tcBorders>
          </w:tcPr>
          <w:p>
            <w:pPr>
              <w:pStyle w:val="TableParagraph"/>
              <w:spacing w:before="96"/>
              <w:ind w:right="135"/>
              <w:jc w:val="right"/>
              <w:rPr>
                <w:sz w:val="20"/>
              </w:rPr>
            </w:pPr>
            <w:r>
              <w:rPr>
                <w:spacing w:val="-5"/>
                <w:sz w:val="20"/>
              </w:rPr>
              <w:t>21.</w:t>
            </w:r>
          </w:p>
        </w:tc>
        <w:tc>
          <w:tcPr>
            <w:tcW w:w="2468" w:type="dxa"/>
            <w:tcBorders>
              <w:top w:val="single" w:sz="6" w:space="0" w:color="000000"/>
            </w:tcBorders>
          </w:tcPr>
          <w:p>
            <w:pPr>
              <w:pStyle w:val="TableParagraph"/>
              <w:spacing w:before="101"/>
              <w:ind w:left="118"/>
              <w:rPr>
                <w:sz w:val="20"/>
              </w:rPr>
            </w:pPr>
            <w:r>
              <w:rPr>
                <w:w w:val="75"/>
                <w:sz w:val="20"/>
              </w:rPr>
              <w:t>Additional</w:t>
            </w:r>
            <w:r>
              <w:rPr>
                <w:spacing w:val="6"/>
                <w:sz w:val="20"/>
              </w:rPr>
              <w:t> </w:t>
            </w:r>
            <w:r>
              <w:rPr>
                <w:w w:val="75"/>
                <w:sz w:val="20"/>
              </w:rPr>
              <w:t>Guidance</w:t>
            </w:r>
            <w:r>
              <w:rPr>
                <w:spacing w:val="2"/>
                <w:sz w:val="20"/>
              </w:rPr>
              <w:t> </w:t>
            </w:r>
            <w:r>
              <w:rPr>
                <w:w w:val="75"/>
                <w:sz w:val="20"/>
              </w:rPr>
              <w:t>Note</w:t>
            </w:r>
            <w:r>
              <w:rPr>
                <w:spacing w:val="5"/>
                <w:sz w:val="20"/>
              </w:rPr>
              <w:t> </w:t>
            </w:r>
            <w:r>
              <w:rPr>
                <w:w w:val="75"/>
                <w:sz w:val="20"/>
              </w:rPr>
              <w:t>for</w:t>
            </w:r>
            <w:r>
              <w:rPr>
                <w:spacing w:val="4"/>
                <w:sz w:val="20"/>
              </w:rPr>
              <w:t> </w:t>
            </w:r>
            <w:r>
              <w:rPr>
                <w:spacing w:val="-5"/>
                <w:w w:val="75"/>
                <w:sz w:val="20"/>
              </w:rPr>
              <w:t>DP</w:t>
            </w:r>
          </w:p>
        </w:tc>
        <w:tc>
          <w:tcPr>
            <w:tcW w:w="5669" w:type="dxa"/>
            <w:tcBorders>
              <w:top w:val="single" w:sz="6" w:space="0" w:color="000000"/>
              <w:right w:val="single" w:sz="6" w:space="0" w:color="000000"/>
            </w:tcBorders>
          </w:tcPr>
          <w:p>
            <w:pPr>
              <w:pStyle w:val="TableParagraph"/>
              <w:spacing w:before="20"/>
              <w:ind w:left="172" w:right="531"/>
              <w:rPr>
                <w:sz w:val="20"/>
              </w:rPr>
            </w:pPr>
            <w:r>
              <w:rPr>
                <w:w w:val="80"/>
                <w:sz w:val="20"/>
              </w:rPr>
              <w:t>Document</w:t>
            </w:r>
            <w:r>
              <w:rPr>
                <w:spacing w:val="-3"/>
                <w:w w:val="80"/>
                <w:sz w:val="20"/>
              </w:rPr>
              <w:t> </w:t>
            </w:r>
            <w:r>
              <w:rPr>
                <w:w w:val="80"/>
                <w:sz w:val="20"/>
              </w:rPr>
              <w:t>detailing</w:t>
            </w:r>
            <w:r>
              <w:rPr>
                <w:spacing w:val="-3"/>
                <w:w w:val="80"/>
                <w:sz w:val="20"/>
              </w:rPr>
              <w:t> </w:t>
            </w:r>
            <w:r>
              <w:rPr>
                <w:w w:val="80"/>
                <w:sz w:val="20"/>
              </w:rPr>
              <w:t>do’s</w:t>
            </w:r>
            <w:r>
              <w:rPr>
                <w:spacing w:val="-2"/>
                <w:w w:val="80"/>
                <w:sz w:val="20"/>
              </w:rPr>
              <w:t> </w:t>
            </w:r>
            <w:r>
              <w:rPr>
                <w:w w:val="80"/>
                <w:sz w:val="20"/>
              </w:rPr>
              <w:t>and</w:t>
            </w:r>
            <w:r>
              <w:rPr>
                <w:spacing w:val="-3"/>
                <w:w w:val="80"/>
                <w:sz w:val="20"/>
              </w:rPr>
              <w:t> </w:t>
            </w:r>
            <w:r>
              <w:rPr>
                <w:w w:val="80"/>
                <w:sz w:val="20"/>
              </w:rPr>
              <w:t>don’ts</w:t>
            </w:r>
            <w:r>
              <w:rPr>
                <w:spacing w:val="-3"/>
                <w:w w:val="80"/>
                <w:sz w:val="20"/>
              </w:rPr>
              <w:t> </w:t>
            </w:r>
            <w:r>
              <w:rPr>
                <w:w w:val="80"/>
                <w:sz w:val="20"/>
              </w:rPr>
              <w:t>for</w:t>
            </w:r>
            <w:r>
              <w:rPr>
                <w:spacing w:val="-2"/>
                <w:w w:val="80"/>
                <w:sz w:val="20"/>
              </w:rPr>
              <w:t> </w:t>
            </w:r>
            <w:r>
              <w:rPr>
                <w:w w:val="80"/>
                <w:sz w:val="20"/>
              </w:rPr>
              <w:t>DP,</w:t>
            </w:r>
            <w:r>
              <w:rPr>
                <w:spacing w:val="17"/>
                <w:sz w:val="20"/>
              </w:rPr>
              <w:t> </w:t>
            </w:r>
            <w:r>
              <w:rPr>
                <w:w w:val="80"/>
                <w:sz w:val="20"/>
              </w:rPr>
              <w:t>for the</w:t>
            </w:r>
            <w:r>
              <w:rPr>
                <w:spacing w:val="-3"/>
                <w:w w:val="80"/>
                <w:sz w:val="20"/>
              </w:rPr>
              <w:t> </w:t>
            </w:r>
            <w:r>
              <w:rPr>
                <w:w w:val="80"/>
                <w:sz w:val="20"/>
              </w:rPr>
              <w:t>education</w:t>
            </w:r>
            <w:r>
              <w:rPr>
                <w:spacing w:val="-3"/>
                <w:w w:val="80"/>
                <w:sz w:val="20"/>
              </w:rPr>
              <w:t> </w:t>
            </w:r>
            <w:r>
              <w:rPr>
                <w:w w:val="80"/>
                <w:sz w:val="20"/>
              </w:rPr>
              <w:t>of</w:t>
            </w:r>
            <w:r>
              <w:rPr>
                <w:spacing w:val="-2"/>
                <w:w w:val="80"/>
                <w:sz w:val="20"/>
              </w:rPr>
              <w:t> </w:t>
            </w:r>
            <w:r>
              <w:rPr>
                <w:w w:val="80"/>
                <w:sz w:val="20"/>
              </w:rPr>
              <w:t>the </w:t>
            </w:r>
            <w:r>
              <w:rPr>
                <w:spacing w:val="-2"/>
                <w:w w:val="90"/>
                <w:sz w:val="20"/>
              </w:rPr>
              <w:t>investors.</w:t>
            </w:r>
          </w:p>
        </w:tc>
        <w:tc>
          <w:tcPr>
            <w:tcW w:w="398" w:type="dxa"/>
            <w:vMerge/>
            <w:tcBorders>
              <w:top w:val="nil"/>
              <w:left w:val="single" w:sz="6" w:space="0" w:color="000000"/>
            </w:tcBorders>
          </w:tcPr>
          <w:p>
            <w:pPr>
              <w:rPr>
                <w:sz w:val="2"/>
                <w:szCs w:val="2"/>
              </w:rPr>
            </w:pPr>
          </w:p>
        </w:tc>
        <w:tc>
          <w:tcPr>
            <w:tcW w:w="828" w:type="dxa"/>
            <w:tcBorders>
              <w:top w:val="single" w:sz="6" w:space="0" w:color="000000"/>
            </w:tcBorders>
          </w:tcPr>
          <w:p>
            <w:pPr>
              <w:pStyle w:val="TableParagraph"/>
              <w:spacing w:before="3"/>
              <w:rPr>
                <w:rFonts w:ascii="Arial"/>
                <w:b/>
                <w:sz w:val="6"/>
              </w:rPr>
            </w:pPr>
          </w:p>
          <w:p>
            <w:pPr>
              <w:pStyle w:val="TableParagraph"/>
              <w:spacing w:line="150" w:lineRule="exact"/>
              <w:ind w:left="325"/>
              <w:rPr>
                <w:rFonts w:ascii="Arial"/>
                <w:position w:val="-2"/>
                <w:sz w:val="15"/>
              </w:rPr>
            </w:pPr>
            <w:r>
              <w:rPr>
                <w:rFonts w:ascii="Arial"/>
                <w:position w:val="-2"/>
                <w:sz w:val="15"/>
              </w:rPr>
              <w:drawing>
                <wp:inline distT="0" distB="0" distL="0" distR="0">
                  <wp:extent cx="107890" cy="95250"/>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79" cstate="print"/>
                          <a:stretch>
                            <a:fillRect/>
                          </a:stretch>
                        </pic:blipFill>
                        <pic:spPr>
                          <a:xfrm>
                            <a:off x="0" y="0"/>
                            <a:ext cx="107890" cy="95250"/>
                          </a:xfrm>
                          <a:prstGeom prst="rect">
                            <a:avLst/>
                          </a:prstGeom>
                        </pic:spPr>
                      </pic:pic>
                    </a:graphicData>
                  </a:graphic>
                </wp:inline>
              </w:drawing>
            </w:r>
            <w:r>
              <w:rPr>
                <w:rFonts w:ascii="Arial"/>
                <w:position w:val="-2"/>
                <w:sz w:val="15"/>
              </w:rPr>
            </w:r>
          </w:p>
        </w:tc>
      </w:tr>
      <w:tr>
        <w:trPr>
          <w:trHeight w:val="519" w:hRule="atLeast"/>
        </w:trPr>
        <w:tc>
          <w:tcPr>
            <w:tcW w:w="717" w:type="dxa"/>
          </w:tcPr>
          <w:p>
            <w:pPr>
              <w:pStyle w:val="TableParagraph"/>
              <w:spacing w:before="132"/>
              <w:ind w:right="135"/>
              <w:jc w:val="right"/>
              <w:rPr>
                <w:sz w:val="20"/>
              </w:rPr>
            </w:pPr>
            <w:r>
              <w:rPr>
                <w:spacing w:val="-5"/>
                <w:sz w:val="20"/>
              </w:rPr>
              <w:t>22.</w:t>
            </w:r>
          </w:p>
        </w:tc>
        <w:tc>
          <w:tcPr>
            <w:tcW w:w="2468" w:type="dxa"/>
          </w:tcPr>
          <w:p>
            <w:pPr>
              <w:pStyle w:val="TableParagraph"/>
              <w:spacing w:before="132"/>
              <w:ind w:left="118"/>
              <w:rPr>
                <w:sz w:val="20"/>
              </w:rPr>
            </w:pPr>
            <w:r>
              <w:rPr>
                <w:spacing w:val="-4"/>
                <w:sz w:val="20"/>
              </w:rPr>
              <w:t>MITC</w:t>
            </w:r>
          </w:p>
        </w:tc>
        <w:tc>
          <w:tcPr>
            <w:tcW w:w="5669" w:type="dxa"/>
            <w:tcBorders>
              <w:right w:val="single" w:sz="6" w:space="0" w:color="000000"/>
            </w:tcBorders>
          </w:tcPr>
          <w:p>
            <w:pPr>
              <w:pStyle w:val="TableParagraph"/>
              <w:spacing w:before="132"/>
              <w:ind w:left="172"/>
              <w:rPr>
                <w:sz w:val="20"/>
              </w:rPr>
            </w:pPr>
            <w:r>
              <w:rPr>
                <w:w w:val="75"/>
                <w:sz w:val="20"/>
              </w:rPr>
              <w:t>Most</w:t>
            </w:r>
            <w:r>
              <w:rPr>
                <w:spacing w:val="16"/>
                <w:sz w:val="20"/>
              </w:rPr>
              <w:t> </w:t>
            </w:r>
            <w:r>
              <w:rPr>
                <w:w w:val="75"/>
                <w:sz w:val="20"/>
              </w:rPr>
              <w:t>Important</w:t>
            </w:r>
            <w:r>
              <w:rPr>
                <w:spacing w:val="17"/>
                <w:sz w:val="20"/>
              </w:rPr>
              <w:t> </w:t>
            </w:r>
            <w:r>
              <w:rPr>
                <w:w w:val="75"/>
                <w:sz w:val="20"/>
              </w:rPr>
              <w:t>Terms</w:t>
            </w:r>
            <w:r>
              <w:rPr>
                <w:spacing w:val="22"/>
                <w:sz w:val="20"/>
              </w:rPr>
              <w:t> </w:t>
            </w:r>
            <w:r>
              <w:rPr>
                <w:w w:val="75"/>
                <w:sz w:val="20"/>
              </w:rPr>
              <w:t>and</w:t>
            </w:r>
            <w:r>
              <w:rPr>
                <w:spacing w:val="16"/>
                <w:sz w:val="20"/>
              </w:rPr>
              <w:t> </w:t>
            </w:r>
            <w:r>
              <w:rPr>
                <w:w w:val="75"/>
                <w:sz w:val="20"/>
              </w:rPr>
              <w:t>Conditions</w:t>
            </w:r>
            <w:r>
              <w:rPr>
                <w:spacing w:val="16"/>
                <w:sz w:val="20"/>
              </w:rPr>
              <w:t> </w:t>
            </w:r>
            <w:r>
              <w:rPr>
                <w:spacing w:val="-2"/>
                <w:w w:val="75"/>
                <w:sz w:val="20"/>
              </w:rPr>
              <w:t>(MITC)</w:t>
            </w:r>
          </w:p>
        </w:tc>
        <w:tc>
          <w:tcPr>
            <w:tcW w:w="398" w:type="dxa"/>
            <w:vMerge/>
            <w:tcBorders>
              <w:top w:val="nil"/>
              <w:left w:val="single" w:sz="6" w:space="0" w:color="000000"/>
            </w:tcBorders>
          </w:tcPr>
          <w:p>
            <w:pPr>
              <w:rPr>
                <w:sz w:val="2"/>
                <w:szCs w:val="2"/>
              </w:rPr>
            </w:pPr>
          </w:p>
        </w:tc>
        <w:tc>
          <w:tcPr>
            <w:tcW w:w="828" w:type="dxa"/>
          </w:tcPr>
          <w:p>
            <w:pPr>
              <w:pStyle w:val="TableParagraph"/>
              <w:spacing w:before="10" w:after="1"/>
              <w:rPr>
                <w:rFonts w:ascii="Arial"/>
                <w:b/>
                <w:sz w:val="8"/>
              </w:rPr>
            </w:pPr>
          </w:p>
          <w:p>
            <w:pPr>
              <w:pStyle w:val="TableParagraph"/>
              <w:spacing w:line="150" w:lineRule="exact"/>
              <w:ind w:left="325"/>
              <w:rPr>
                <w:rFonts w:ascii="Arial"/>
                <w:position w:val="-2"/>
                <w:sz w:val="15"/>
              </w:rPr>
            </w:pPr>
            <w:r>
              <w:rPr>
                <w:rFonts w:ascii="Arial"/>
                <w:position w:val="-2"/>
                <w:sz w:val="15"/>
              </w:rPr>
              <w:drawing>
                <wp:inline distT="0" distB="0" distL="0" distR="0">
                  <wp:extent cx="107381" cy="95250"/>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80" cstate="print"/>
                          <a:stretch>
                            <a:fillRect/>
                          </a:stretch>
                        </pic:blipFill>
                        <pic:spPr>
                          <a:xfrm>
                            <a:off x="0" y="0"/>
                            <a:ext cx="107381" cy="95250"/>
                          </a:xfrm>
                          <a:prstGeom prst="rect">
                            <a:avLst/>
                          </a:prstGeom>
                        </pic:spPr>
                      </pic:pic>
                    </a:graphicData>
                  </a:graphic>
                </wp:inline>
              </w:drawing>
            </w:r>
            <w:r>
              <w:rPr>
                <w:rFonts w:ascii="Arial"/>
                <w:position w:val="-2"/>
                <w:sz w:val="15"/>
              </w:rPr>
            </w:r>
          </w:p>
        </w:tc>
      </w:tr>
    </w:tbl>
    <w:p>
      <w:pPr>
        <w:spacing w:before="125"/>
        <w:ind w:left="0" w:right="42" w:firstLine="0"/>
        <w:jc w:val="center"/>
        <w:rPr>
          <w:sz w:val="21"/>
        </w:rPr>
      </w:pPr>
      <w:r>
        <w:rPr>
          <w:rFonts w:ascii="Arial"/>
          <w:b/>
          <w:w w:val="65"/>
          <w:sz w:val="21"/>
        </w:rPr>
        <w:t>Note:</w:t>
      </w:r>
      <w:r>
        <w:rPr>
          <w:rFonts w:ascii="Arial"/>
          <w:b/>
          <w:spacing w:val="-8"/>
          <w:sz w:val="21"/>
        </w:rPr>
        <w:t> </w:t>
      </w:r>
      <w:r>
        <w:rPr>
          <w:w w:val="65"/>
          <w:sz w:val="21"/>
        </w:rPr>
        <w:t>Booklet</w:t>
      </w:r>
      <w:r>
        <w:rPr>
          <w:spacing w:val="-3"/>
          <w:sz w:val="21"/>
        </w:rPr>
        <w:t> </w:t>
      </w:r>
      <w:r>
        <w:rPr>
          <w:w w:val="65"/>
          <w:sz w:val="21"/>
        </w:rPr>
        <w:t>1</w:t>
      </w:r>
      <w:r>
        <w:rPr>
          <w:spacing w:val="-12"/>
          <w:sz w:val="21"/>
        </w:rPr>
        <w:t> </w:t>
      </w:r>
      <w:r>
        <w:rPr>
          <w:w w:val="65"/>
          <w:sz w:val="21"/>
        </w:rPr>
        <w:t>to</w:t>
      </w:r>
      <w:r>
        <w:rPr>
          <w:spacing w:val="-3"/>
          <w:sz w:val="21"/>
        </w:rPr>
        <w:t> </w:t>
      </w:r>
      <w:r>
        <w:rPr>
          <w:w w:val="65"/>
          <w:sz w:val="21"/>
        </w:rPr>
        <w:t>be</w:t>
      </w:r>
      <w:r>
        <w:rPr>
          <w:spacing w:val="-8"/>
          <w:sz w:val="21"/>
        </w:rPr>
        <w:t> </w:t>
      </w:r>
      <w:r>
        <w:rPr>
          <w:w w:val="65"/>
          <w:sz w:val="21"/>
        </w:rPr>
        <w:t>filled</w:t>
      </w:r>
      <w:r>
        <w:rPr>
          <w:spacing w:val="-7"/>
          <w:sz w:val="21"/>
        </w:rPr>
        <w:t> </w:t>
      </w:r>
      <w:r>
        <w:rPr>
          <w:w w:val="65"/>
          <w:sz w:val="21"/>
        </w:rPr>
        <w:t>by</w:t>
      </w:r>
      <w:r>
        <w:rPr>
          <w:spacing w:val="-9"/>
          <w:sz w:val="21"/>
        </w:rPr>
        <w:t> </w:t>
      </w:r>
      <w:r>
        <w:rPr>
          <w:w w:val="65"/>
          <w:sz w:val="21"/>
        </w:rPr>
        <w:t>client</w:t>
      </w:r>
      <w:r>
        <w:rPr>
          <w:sz w:val="21"/>
        </w:rPr>
        <w:t> </w:t>
      </w:r>
      <w:r>
        <w:rPr>
          <w:w w:val="65"/>
          <w:sz w:val="21"/>
        </w:rPr>
        <w:t>and</w:t>
      </w:r>
      <w:r>
        <w:rPr>
          <w:spacing w:val="-7"/>
          <w:sz w:val="21"/>
        </w:rPr>
        <w:t> </w:t>
      </w:r>
      <w:r>
        <w:rPr>
          <w:w w:val="65"/>
          <w:sz w:val="21"/>
        </w:rPr>
        <w:t>returned</w:t>
      </w:r>
      <w:r>
        <w:rPr>
          <w:spacing w:val="-11"/>
          <w:sz w:val="21"/>
        </w:rPr>
        <w:t> </w:t>
      </w:r>
      <w:r>
        <w:rPr>
          <w:w w:val="65"/>
          <w:sz w:val="21"/>
        </w:rPr>
        <w:t>to</w:t>
      </w:r>
      <w:r>
        <w:rPr>
          <w:spacing w:val="-3"/>
          <w:sz w:val="21"/>
        </w:rPr>
        <w:t> </w:t>
      </w:r>
      <w:r>
        <w:rPr>
          <w:w w:val="65"/>
          <w:sz w:val="21"/>
        </w:rPr>
        <w:t>MEHTA</w:t>
      </w:r>
      <w:r>
        <w:rPr>
          <w:spacing w:val="-12"/>
          <w:sz w:val="21"/>
        </w:rPr>
        <w:t> </w:t>
      </w:r>
      <w:r>
        <w:rPr>
          <w:w w:val="65"/>
          <w:sz w:val="21"/>
        </w:rPr>
        <w:t>EQUITIES</w:t>
      </w:r>
      <w:r>
        <w:rPr>
          <w:spacing w:val="-7"/>
          <w:sz w:val="21"/>
        </w:rPr>
        <w:t> </w:t>
      </w:r>
      <w:r>
        <w:rPr>
          <w:w w:val="65"/>
          <w:sz w:val="21"/>
        </w:rPr>
        <w:t>LTD.</w:t>
      </w:r>
      <w:r>
        <w:rPr>
          <w:spacing w:val="-3"/>
          <w:sz w:val="21"/>
        </w:rPr>
        <w:t> </w:t>
      </w:r>
      <w:r>
        <w:rPr>
          <w:w w:val="65"/>
          <w:sz w:val="21"/>
        </w:rPr>
        <w:t>Booklet</w:t>
      </w:r>
      <w:r>
        <w:rPr>
          <w:spacing w:val="-4"/>
          <w:sz w:val="21"/>
        </w:rPr>
        <w:t> </w:t>
      </w:r>
      <w:r>
        <w:rPr>
          <w:w w:val="65"/>
          <w:sz w:val="21"/>
        </w:rPr>
        <w:t>2</w:t>
      </w:r>
      <w:r>
        <w:rPr>
          <w:spacing w:val="-7"/>
          <w:sz w:val="21"/>
        </w:rPr>
        <w:t> </w:t>
      </w:r>
      <w:r>
        <w:rPr>
          <w:w w:val="65"/>
          <w:sz w:val="21"/>
        </w:rPr>
        <w:t>to</w:t>
      </w:r>
      <w:r>
        <w:rPr>
          <w:spacing w:val="-12"/>
          <w:sz w:val="21"/>
        </w:rPr>
        <w:t> </w:t>
      </w:r>
      <w:r>
        <w:rPr>
          <w:w w:val="65"/>
          <w:sz w:val="21"/>
        </w:rPr>
        <w:t>be</w:t>
      </w:r>
      <w:r>
        <w:rPr>
          <w:spacing w:val="-7"/>
          <w:sz w:val="21"/>
        </w:rPr>
        <w:t> </w:t>
      </w:r>
      <w:r>
        <w:rPr>
          <w:w w:val="65"/>
          <w:sz w:val="21"/>
        </w:rPr>
        <w:t>read,</w:t>
      </w:r>
      <w:r>
        <w:rPr>
          <w:spacing w:val="-4"/>
          <w:sz w:val="21"/>
        </w:rPr>
        <w:t> </w:t>
      </w:r>
      <w:r>
        <w:rPr>
          <w:w w:val="65"/>
          <w:sz w:val="21"/>
        </w:rPr>
        <w:t>understood</w:t>
      </w:r>
      <w:r>
        <w:rPr>
          <w:spacing w:val="-7"/>
          <w:sz w:val="21"/>
        </w:rPr>
        <w:t> </w:t>
      </w:r>
      <w:r>
        <w:rPr>
          <w:w w:val="65"/>
          <w:sz w:val="21"/>
        </w:rPr>
        <w:t>and</w:t>
      </w:r>
      <w:r>
        <w:rPr>
          <w:spacing w:val="-7"/>
          <w:sz w:val="21"/>
        </w:rPr>
        <w:t> </w:t>
      </w:r>
      <w:r>
        <w:rPr>
          <w:w w:val="65"/>
          <w:sz w:val="21"/>
        </w:rPr>
        <w:t>retained</w:t>
      </w:r>
      <w:r>
        <w:rPr>
          <w:spacing w:val="-7"/>
          <w:sz w:val="21"/>
        </w:rPr>
        <w:t> </w:t>
      </w:r>
      <w:r>
        <w:rPr>
          <w:w w:val="65"/>
          <w:sz w:val="21"/>
        </w:rPr>
        <w:t>by</w:t>
      </w:r>
      <w:r>
        <w:rPr>
          <w:spacing w:val="-9"/>
          <w:sz w:val="21"/>
        </w:rPr>
        <w:t> </w:t>
      </w:r>
      <w:r>
        <w:rPr>
          <w:w w:val="65"/>
          <w:sz w:val="21"/>
        </w:rPr>
        <w:t>the</w:t>
      </w:r>
      <w:r>
        <w:rPr>
          <w:spacing w:val="-7"/>
          <w:sz w:val="21"/>
        </w:rPr>
        <w:t> </w:t>
      </w:r>
      <w:r>
        <w:rPr>
          <w:w w:val="65"/>
          <w:sz w:val="21"/>
        </w:rPr>
        <w:t>client</w:t>
      </w:r>
      <w:r>
        <w:rPr>
          <w:spacing w:val="-4"/>
          <w:sz w:val="21"/>
        </w:rPr>
        <w:t> </w:t>
      </w:r>
      <w:r>
        <w:rPr>
          <w:w w:val="65"/>
          <w:sz w:val="21"/>
        </w:rPr>
        <w:t>for</w:t>
      </w:r>
      <w:r>
        <w:rPr>
          <w:spacing w:val="-11"/>
          <w:sz w:val="21"/>
        </w:rPr>
        <w:t> </w:t>
      </w:r>
      <w:r>
        <w:rPr>
          <w:w w:val="65"/>
          <w:sz w:val="21"/>
        </w:rPr>
        <w:t>future</w:t>
      </w:r>
      <w:r>
        <w:rPr>
          <w:spacing w:val="-7"/>
          <w:sz w:val="21"/>
        </w:rPr>
        <w:t> </w:t>
      </w:r>
      <w:r>
        <w:rPr>
          <w:spacing w:val="-2"/>
          <w:w w:val="65"/>
          <w:sz w:val="21"/>
        </w:rPr>
        <w:t>reference.</w:t>
      </w:r>
    </w:p>
    <w:p>
      <w:pPr>
        <w:spacing w:after="0"/>
        <w:jc w:val="center"/>
        <w:rPr>
          <w:sz w:val="21"/>
        </w:rPr>
        <w:sectPr>
          <w:pgSz w:w="11910" w:h="16840"/>
          <w:pgMar w:header="0" w:footer="0" w:top="1060" w:bottom="280" w:left="708" w:right="708"/>
        </w:sectPr>
      </w:pPr>
    </w:p>
    <w:p>
      <w:pPr>
        <w:pStyle w:val="BodyText"/>
        <w:spacing w:before="93"/>
        <w:rPr>
          <w:sz w:val="18"/>
        </w:rPr>
      </w:pPr>
    </w:p>
    <w:p>
      <w:pPr>
        <w:spacing w:before="0"/>
        <w:ind w:left="779" w:right="0" w:firstLine="0"/>
        <w:jc w:val="left"/>
        <w:rPr>
          <w:rFonts w:ascii="Arial"/>
          <w:sz w:val="18"/>
        </w:rPr>
      </w:pPr>
      <w:r>
        <w:rPr>
          <w:rFonts w:ascii="Arial"/>
          <w:sz w:val="18"/>
        </w:rPr>
        <w:drawing>
          <wp:anchor distT="0" distB="0" distL="0" distR="0" allowOverlap="1" layoutInCell="1" locked="0" behindDoc="0" simplePos="0" relativeHeight="15750656">
            <wp:simplePos x="0" y="0"/>
            <wp:positionH relativeFrom="page">
              <wp:posOffset>577215</wp:posOffset>
            </wp:positionH>
            <wp:positionV relativeFrom="paragraph">
              <wp:posOffset>-137865</wp:posOffset>
            </wp:positionV>
            <wp:extent cx="320675" cy="451599"/>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82" cstate="print"/>
                    <a:stretch>
                      <a:fillRect/>
                    </a:stretch>
                  </pic:blipFill>
                  <pic:spPr>
                    <a:xfrm>
                      <a:off x="0" y="0"/>
                      <a:ext cx="320675" cy="451599"/>
                    </a:xfrm>
                    <a:prstGeom prst="rect">
                      <a:avLst/>
                    </a:prstGeom>
                  </pic:spPr>
                </pic:pic>
              </a:graphicData>
            </a:graphic>
          </wp:anchor>
        </w:drawing>
      </w:r>
      <w:r>
        <w:rPr>
          <w:rFonts w:ascii="Arial"/>
          <w:b/>
          <w:color w:val="010101"/>
          <w:w w:val="90"/>
          <w:sz w:val="18"/>
        </w:rPr>
        <w:t>Mehta</w:t>
      </w:r>
      <w:r>
        <w:rPr>
          <w:rFonts w:ascii="Arial"/>
          <w:b/>
          <w:color w:val="010101"/>
          <w:spacing w:val="9"/>
          <w:sz w:val="18"/>
        </w:rPr>
        <w:t> </w:t>
      </w:r>
      <w:r>
        <w:rPr>
          <w:rFonts w:ascii="Arial"/>
          <w:b/>
          <w:color w:val="010101"/>
          <w:w w:val="90"/>
          <w:sz w:val="18"/>
        </w:rPr>
        <w:t>Equities</w:t>
      </w:r>
      <w:r>
        <w:rPr>
          <w:rFonts w:ascii="Arial"/>
          <w:b/>
          <w:color w:val="010101"/>
          <w:spacing w:val="9"/>
          <w:sz w:val="18"/>
        </w:rPr>
        <w:t> </w:t>
      </w:r>
      <w:r>
        <w:rPr>
          <w:rFonts w:ascii="Arial"/>
          <w:color w:val="010101"/>
          <w:spacing w:val="-4"/>
          <w:w w:val="90"/>
          <w:sz w:val="18"/>
        </w:rPr>
        <w:t>Ltd.</w:t>
      </w:r>
    </w:p>
    <w:p>
      <w:pPr>
        <w:pStyle w:val="BodyText"/>
        <w:spacing w:before="53"/>
        <w:rPr>
          <w:rFonts w:ascii="Arial"/>
          <w:sz w:val="18"/>
        </w:rPr>
      </w:pPr>
    </w:p>
    <w:p>
      <w:pPr>
        <w:spacing w:line="206" w:lineRule="exact" w:before="0"/>
        <w:ind w:left="199" w:right="0" w:firstLine="0"/>
        <w:jc w:val="left"/>
        <w:rPr>
          <w:rFonts w:ascii="Calibri"/>
          <w:b/>
          <w:sz w:val="18"/>
        </w:rPr>
      </w:pPr>
      <w:r>
        <w:rPr>
          <w:rFonts w:ascii="Calibri"/>
          <w:b/>
          <w:spacing w:val="-2"/>
          <w:sz w:val="18"/>
        </w:rPr>
        <w:t>Know</w:t>
      </w:r>
      <w:r>
        <w:rPr>
          <w:rFonts w:ascii="Calibri"/>
          <w:b/>
          <w:spacing w:val="-7"/>
          <w:sz w:val="18"/>
        </w:rPr>
        <w:t> </w:t>
      </w:r>
      <w:r>
        <w:rPr>
          <w:rFonts w:ascii="Calibri"/>
          <w:b/>
          <w:spacing w:val="-2"/>
          <w:sz w:val="18"/>
        </w:rPr>
        <w:t>Your</w:t>
      </w:r>
      <w:r>
        <w:rPr>
          <w:rFonts w:ascii="Calibri"/>
          <w:b/>
          <w:spacing w:val="-1"/>
          <w:sz w:val="18"/>
        </w:rPr>
        <w:t> </w:t>
      </w:r>
      <w:r>
        <w:rPr>
          <w:rFonts w:ascii="Calibri"/>
          <w:b/>
          <w:spacing w:val="-2"/>
          <w:sz w:val="18"/>
        </w:rPr>
        <w:t>Client</w:t>
      </w:r>
      <w:r>
        <w:rPr>
          <w:rFonts w:ascii="Calibri"/>
          <w:b/>
          <w:spacing w:val="-1"/>
          <w:sz w:val="18"/>
        </w:rPr>
        <w:t> </w:t>
      </w:r>
      <w:r>
        <w:rPr>
          <w:rFonts w:ascii="Calibri"/>
          <w:b/>
          <w:spacing w:val="-2"/>
          <w:sz w:val="18"/>
        </w:rPr>
        <w:t>(KYC)</w:t>
      </w:r>
    </w:p>
    <w:p>
      <w:pPr>
        <w:spacing w:line="199" w:lineRule="exact" w:before="0"/>
        <w:ind w:left="199" w:right="0" w:firstLine="0"/>
        <w:jc w:val="left"/>
        <w:rPr>
          <w:rFonts w:ascii="Calibri"/>
          <w:b/>
          <w:sz w:val="18"/>
        </w:rPr>
      </w:pPr>
      <w:r>
        <w:rPr>
          <w:rFonts w:ascii="Calibri"/>
          <w:b/>
          <w:spacing w:val="-2"/>
          <w:sz w:val="18"/>
          <w:u w:val="single"/>
        </w:rPr>
        <w:t>Application</w:t>
      </w:r>
      <w:r>
        <w:rPr>
          <w:rFonts w:ascii="Calibri"/>
          <w:b/>
          <w:spacing w:val="8"/>
          <w:sz w:val="18"/>
          <w:u w:val="single"/>
        </w:rPr>
        <w:t> </w:t>
      </w:r>
      <w:r>
        <w:rPr>
          <w:rFonts w:ascii="Calibri"/>
          <w:b/>
          <w:spacing w:val="-2"/>
          <w:sz w:val="18"/>
          <w:u w:val="single"/>
        </w:rPr>
        <w:t>Form</w:t>
      </w:r>
      <w:r>
        <w:rPr>
          <w:rFonts w:ascii="Calibri"/>
          <w:b/>
          <w:spacing w:val="-3"/>
          <w:sz w:val="18"/>
          <w:u w:val="single"/>
        </w:rPr>
        <w:t> </w:t>
      </w:r>
      <w:r>
        <w:rPr>
          <w:rFonts w:ascii="Calibri"/>
          <w:b/>
          <w:spacing w:val="-2"/>
          <w:sz w:val="18"/>
          <w:u w:val="single"/>
        </w:rPr>
        <w:t>(For</w:t>
      </w:r>
      <w:r>
        <w:rPr>
          <w:rFonts w:ascii="Calibri"/>
          <w:b/>
          <w:spacing w:val="7"/>
          <w:sz w:val="18"/>
          <w:u w:val="single"/>
        </w:rPr>
        <w:t> </w:t>
      </w:r>
      <w:r>
        <w:rPr>
          <w:rFonts w:ascii="Calibri"/>
          <w:b/>
          <w:spacing w:val="-2"/>
          <w:sz w:val="18"/>
          <w:u w:val="single"/>
        </w:rPr>
        <w:t>Individuals</w:t>
      </w:r>
      <w:r>
        <w:rPr>
          <w:rFonts w:ascii="Calibri"/>
          <w:b/>
          <w:spacing w:val="3"/>
          <w:sz w:val="18"/>
          <w:u w:val="single"/>
        </w:rPr>
        <w:t> </w:t>
      </w:r>
      <w:r>
        <w:rPr>
          <w:rFonts w:ascii="Calibri"/>
          <w:b/>
          <w:spacing w:val="-4"/>
          <w:sz w:val="18"/>
          <w:u w:val="single"/>
        </w:rPr>
        <w:t>Only)</w:t>
      </w:r>
    </w:p>
    <w:p>
      <w:pPr>
        <w:spacing w:line="176" w:lineRule="exact" w:before="0"/>
        <w:ind w:left="199" w:right="0" w:firstLine="0"/>
        <w:jc w:val="left"/>
        <w:rPr>
          <w:rFonts w:ascii="Calibri"/>
          <w:b/>
          <w:sz w:val="15"/>
        </w:rPr>
      </w:pPr>
      <w:r>
        <w:rPr>
          <w:rFonts w:ascii="Calibri"/>
          <w:sz w:val="15"/>
        </w:rPr>
        <w:t>Please</w:t>
      </w:r>
      <w:r>
        <w:rPr>
          <w:rFonts w:ascii="Calibri"/>
          <w:spacing w:val="-9"/>
          <w:sz w:val="15"/>
        </w:rPr>
        <w:t> </w:t>
      </w:r>
      <w:r>
        <w:rPr>
          <w:rFonts w:ascii="Calibri"/>
          <w:sz w:val="15"/>
        </w:rPr>
        <w:t>fill</w:t>
      </w:r>
      <w:r>
        <w:rPr>
          <w:rFonts w:ascii="Calibri"/>
          <w:spacing w:val="-8"/>
          <w:sz w:val="15"/>
        </w:rPr>
        <w:t> </w:t>
      </w:r>
      <w:r>
        <w:rPr>
          <w:rFonts w:ascii="Calibri"/>
          <w:sz w:val="15"/>
        </w:rPr>
        <w:t>in</w:t>
      </w:r>
      <w:r>
        <w:rPr>
          <w:rFonts w:ascii="Calibri"/>
          <w:spacing w:val="-9"/>
          <w:sz w:val="15"/>
        </w:rPr>
        <w:t> </w:t>
      </w:r>
      <w:r>
        <w:rPr>
          <w:rFonts w:ascii="Calibri"/>
          <w:b/>
          <w:sz w:val="15"/>
        </w:rPr>
        <w:t>ENGLISH</w:t>
      </w:r>
      <w:r>
        <w:rPr>
          <w:rFonts w:ascii="Calibri"/>
          <w:b/>
          <w:spacing w:val="-4"/>
          <w:sz w:val="15"/>
        </w:rPr>
        <w:t> </w:t>
      </w:r>
      <w:r>
        <w:rPr>
          <w:rFonts w:ascii="Calibri"/>
          <w:sz w:val="15"/>
        </w:rPr>
        <w:t>and</w:t>
      </w:r>
      <w:r>
        <w:rPr>
          <w:rFonts w:ascii="Calibri"/>
          <w:spacing w:val="-5"/>
          <w:sz w:val="15"/>
        </w:rPr>
        <w:t> </w:t>
      </w:r>
      <w:r>
        <w:rPr>
          <w:rFonts w:ascii="Calibri"/>
          <w:sz w:val="15"/>
        </w:rPr>
        <w:t>in</w:t>
      </w:r>
      <w:r>
        <w:rPr>
          <w:rFonts w:ascii="Calibri"/>
          <w:spacing w:val="-5"/>
          <w:sz w:val="15"/>
        </w:rPr>
        <w:t> </w:t>
      </w:r>
      <w:r>
        <w:rPr>
          <w:rFonts w:ascii="Calibri"/>
          <w:b/>
          <w:sz w:val="15"/>
        </w:rPr>
        <w:t>BLOCK</w:t>
      </w:r>
      <w:r>
        <w:rPr>
          <w:rFonts w:ascii="Calibri"/>
          <w:b/>
          <w:spacing w:val="-3"/>
          <w:sz w:val="15"/>
        </w:rPr>
        <w:t> </w:t>
      </w:r>
      <w:r>
        <w:rPr>
          <w:rFonts w:ascii="Calibri"/>
          <w:b/>
          <w:spacing w:val="-2"/>
          <w:sz w:val="15"/>
        </w:rPr>
        <w:t>LETTERS</w:t>
      </w:r>
    </w:p>
    <w:p>
      <w:pPr>
        <w:spacing w:before="137"/>
        <w:ind w:left="199" w:right="0" w:firstLine="0"/>
        <w:jc w:val="left"/>
        <w:rPr>
          <w:rFonts w:ascii="Arial"/>
          <w:sz w:val="16"/>
        </w:rPr>
      </w:pPr>
      <w:r>
        <w:rPr/>
        <w:br w:type="column"/>
      </w:r>
      <w:r>
        <w:rPr>
          <w:rFonts w:ascii="Arial"/>
          <w:spacing w:val="-4"/>
          <w:sz w:val="16"/>
        </w:rPr>
        <w:t>C-KYC</w:t>
      </w:r>
      <w:r>
        <w:rPr>
          <w:rFonts w:ascii="Arial"/>
          <w:spacing w:val="-1"/>
          <w:sz w:val="16"/>
        </w:rPr>
        <w:t> </w:t>
      </w:r>
      <w:r>
        <w:rPr>
          <w:rFonts w:ascii="Arial"/>
          <w:spacing w:val="-4"/>
          <w:sz w:val="16"/>
        </w:rPr>
        <w:t>Number</w:t>
      </w:r>
    </w:p>
    <w:p>
      <w:pPr>
        <w:spacing w:before="19"/>
        <w:ind w:left="204" w:right="0" w:firstLine="0"/>
        <w:jc w:val="left"/>
        <w:rPr>
          <w:rFonts w:ascii="Calibri" w:hAnsi="Calibri"/>
          <w:sz w:val="17"/>
        </w:rPr>
      </w:pPr>
      <w:r>
        <w:rPr>
          <w:rFonts w:ascii="Calibri" w:hAnsi="Calibri"/>
          <w:sz w:val="17"/>
        </w:rPr>
        <mc:AlternateContent>
          <mc:Choice Requires="wps">
            <w:drawing>
              <wp:anchor distT="0" distB="0" distL="0" distR="0" allowOverlap="1" layoutInCell="1" locked="0" behindDoc="0" simplePos="0" relativeHeight="15751680">
                <wp:simplePos x="0" y="0"/>
                <wp:positionH relativeFrom="page">
                  <wp:posOffset>2444114</wp:posOffset>
                </wp:positionH>
                <wp:positionV relativeFrom="paragraph">
                  <wp:posOffset>-162791</wp:posOffset>
                </wp:positionV>
                <wp:extent cx="317500" cy="814069"/>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17500" cy="814069"/>
                          <a:chExt cx="317500" cy="814069"/>
                        </a:xfrm>
                      </wpg:grpSpPr>
                      <wps:wsp>
                        <wps:cNvPr id="154" name="Graphic 154"/>
                        <wps:cNvSpPr/>
                        <wps:spPr>
                          <a:xfrm>
                            <a:off x="0" y="0"/>
                            <a:ext cx="6350" cy="814069"/>
                          </a:xfrm>
                          <a:custGeom>
                            <a:avLst/>
                            <a:gdLst/>
                            <a:ahLst/>
                            <a:cxnLst/>
                            <a:rect l="l" t="t" r="r" b="b"/>
                            <a:pathLst>
                              <a:path w="6350" h="814069">
                                <a:moveTo>
                                  <a:pt x="6082" y="0"/>
                                </a:moveTo>
                                <a:lnTo>
                                  <a:pt x="0" y="0"/>
                                </a:lnTo>
                                <a:lnTo>
                                  <a:pt x="0" y="813676"/>
                                </a:lnTo>
                                <a:lnTo>
                                  <a:pt x="6082" y="813676"/>
                                </a:lnTo>
                                <a:lnTo>
                                  <a:pt x="6082" y="0"/>
                                </a:lnTo>
                                <a:close/>
                              </a:path>
                            </a:pathLst>
                          </a:custGeom>
                          <a:solidFill>
                            <a:srgbClr val="000000"/>
                          </a:solidFill>
                        </wps:spPr>
                        <wps:bodyPr wrap="square" lIns="0" tIns="0" rIns="0" bIns="0" rtlCol="0">
                          <a:prstTxWarp prst="textNoShape">
                            <a:avLst/>
                          </a:prstTxWarp>
                          <a:noAutofit/>
                        </wps:bodyPr>
                      </wps:wsp>
                      <pic:pic>
                        <pic:nvPicPr>
                          <pic:cNvPr id="155" name="Image 155"/>
                          <pic:cNvPicPr/>
                        </pic:nvPicPr>
                        <pic:blipFill>
                          <a:blip r:embed="rId83" cstate="print"/>
                          <a:stretch>
                            <a:fillRect/>
                          </a:stretch>
                        </pic:blipFill>
                        <pic:spPr>
                          <a:xfrm>
                            <a:off x="31115" y="12"/>
                            <a:ext cx="285838" cy="367512"/>
                          </a:xfrm>
                          <a:prstGeom prst="rect">
                            <a:avLst/>
                          </a:prstGeom>
                        </pic:spPr>
                      </pic:pic>
                    </wpg:wgp>
                  </a:graphicData>
                </a:graphic>
              </wp:anchor>
            </w:drawing>
          </mc:Choice>
          <mc:Fallback>
            <w:pict>
              <v:group style="position:absolute;margin-left:192.449997pt;margin-top:-12.818219pt;width:25pt;height:64.1pt;mso-position-horizontal-relative:page;mso-position-vertical-relative:paragraph;z-index:15751680" id="docshapegroup133" coordorigin="3849,-256" coordsize="500,1282">
                <v:rect style="position:absolute;left:3849;top:-257;width:10;height:1282" id="docshape134" filled="true" fillcolor="#000000" stroked="false">
                  <v:fill type="solid"/>
                </v:rect>
                <v:shape style="position:absolute;left:3898;top:-257;width:451;height:579" type="#_x0000_t75" id="docshape135" stroked="false">
                  <v:imagedata r:id="rId83" o:title=""/>
                </v:shape>
                <w10:wrap type="none"/>
              </v:group>
            </w:pict>
          </mc:Fallback>
        </mc:AlternateContent>
      </w:r>
      <w:r>
        <w:rPr>
          <w:rFonts w:ascii="Calibri" w:hAnsi="Calibri"/>
          <w:sz w:val="17"/>
        </w:rPr>
        <mc:AlternateContent>
          <mc:Choice Requires="wps">
            <w:drawing>
              <wp:anchor distT="0" distB="0" distL="0" distR="0" allowOverlap="1" layoutInCell="1" locked="0" behindDoc="0" simplePos="0" relativeHeight="15754752">
                <wp:simplePos x="0" y="0"/>
                <wp:positionH relativeFrom="page">
                  <wp:posOffset>3521583</wp:posOffset>
                </wp:positionH>
                <wp:positionV relativeFrom="paragraph">
                  <wp:posOffset>-145405</wp:posOffset>
                </wp:positionV>
                <wp:extent cx="2486660" cy="18097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486660" cy="180975"/>
                        </a:xfrm>
                        <a:prstGeom prst="rect">
                          <a:avLst/>
                        </a:prstGeom>
                      </wps:spPr>
                      <wps:txbx>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1"/>
                              <w:gridCol w:w="250"/>
                              <w:gridCol w:w="252"/>
                              <w:gridCol w:w="250"/>
                              <w:gridCol w:w="250"/>
                              <w:gridCol w:w="252"/>
                              <w:gridCol w:w="250"/>
                              <w:gridCol w:w="251"/>
                              <w:gridCol w:w="251"/>
                              <w:gridCol w:w="250"/>
                              <w:gridCol w:w="252"/>
                              <w:gridCol w:w="250"/>
                              <w:gridCol w:w="251"/>
                              <w:gridCol w:w="251"/>
                              <w:gridCol w:w="267"/>
                            </w:tblGrid>
                            <w:tr>
                              <w:trPr>
                                <w:trHeight w:val="235" w:hRule="atLeast"/>
                              </w:trPr>
                              <w:tc>
                                <w:tcPr>
                                  <w:tcW w:w="251" w:type="dxa"/>
                                  <w:tcBorders>
                                    <w:left w:val="single" w:sz="12"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1"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1" w:type="dxa"/>
                                  <w:tcBorders>
                                    <w:left w:val="single" w:sz="6"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1"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1" w:type="dxa"/>
                                  <w:tcBorders>
                                    <w:left w:val="single" w:sz="6" w:space="0" w:color="000000"/>
                                    <w:bottom w:val="single" w:sz="12" w:space="0" w:color="000000"/>
                                    <w:right w:val="single" w:sz="4" w:space="0" w:color="000000"/>
                                  </w:tcBorders>
                                </w:tcPr>
                                <w:p>
                                  <w:pPr>
                                    <w:pStyle w:val="TableParagraph"/>
                                    <w:rPr>
                                      <w:rFonts w:ascii="Times New Roman"/>
                                      <w:sz w:val="14"/>
                                    </w:rPr>
                                  </w:pPr>
                                </w:p>
                              </w:tc>
                              <w:tc>
                                <w:tcPr>
                                  <w:tcW w:w="267" w:type="dxa"/>
                                  <w:tcBorders>
                                    <w:left w:val="single" w:sz="4" w:space="0" w:color="000000"/>
                                    <w:bottom w:val="single" w:sz="12"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77.290009pt;margin-top:-11.449219pt;width:195.8pt;height:14.25pt;mso-position-horizontal-relative:page;mso-position-vertical-relative:paragraph;z-index:15754752" type="#_x0000_t202" id="docshape136" filled="false" stroked="false">
                <v:textbox inset="0,0,0,0">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1"/>
                        <w:gridCol w:w="250"/>
                        <w:gridCol w:w="252"/>
                        <w:gridCol w:w="250"/>
                        <w:gridCol w:w="250"/>
                        <w:gridCol w:w="252"/>
                        <w:gridCol w:w="250"/>
                        <w:gridCol w:w="251"/>
                        <w:gridCol w:w="251"/>
                        <w:gridCol w:w="250"/>
                        <w:gridCol w:w="252"/>
                        <w:gridCol w:w="250"/>
                        <w:gridCol w:w="251"/>
                        <w:gridCol w:w="251"/>
                        <w:gridCol w:w="267"/>
                      </w:tblGrid>
                      <w:tr>
                        <w:trPr>
                          <w:trHeight w:val="235" w:hRule="atLeast"/>
                        </w:trPr>
                        <w:tc>
                          <w:tcPr>
                            <w:tcW w:w="251" w:type="dxa"/>
                            <w:tcBorders>
                              <w:left w:val="single" w:sz="12"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1"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1" w:type="dxa"/>
                            <w:tcBorders>
                              <w:left w:val="single" w:sz="6"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1"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1" w:type="dxa"/>
                            <w:tcBorders>
                              <w:left w:val="single" w:sz="6" w:space="0" w:color="000000"/>
                              <w:bottom w:val="single" w:sz="12" w:space="0" w:color="000000"/>
                              <w:right w:val="single" w:sz="4" w:space="0" w:color="000000"/>
                            </w:tcBorders>
                          </w:tcPr>
                          <w:p>
                            <w:pPr>
                              <w:pStyle w:val="TableParagraph"/>
                              <w:rPr>
                                <w:rFonts w:ascii="Times New Roman"/>
                                <w:sz w:val="14"/>
                              </w:rPr>
                            </w:pPr>
                          </w:p>
                        </w:tc>
                        <w:tc>
                          <w:tcPr>
                            <w:tcW w:w="267" w:type="dxa"/>
                            <w:tcBorders>
                              <w:left w:val="single" w:sz="4" w:space="0" w:color="000000"/>
                              <w:bottom w:val="single" w:sz="12"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Calibri" w:hAnsi="Calibri"/>
          <w:b/>
          <w:spacing w:val="-2"/>
          <w:sz w:val="17"/>
        </w:rPr>
        <w:t>Application</w:t>
      </w:r>
      <w:r>
        <w:rPr>
          <w:rFonts w:ascii="Calibri" w:hAnsi="Calibri"/>
          <w:b/>
          <w:spacing w:val="-8"/>
          <w:sz w:val="17"/>
        </w:rPr>
        <w:t> </w:t>
      </w:r>
      <w:r>
        <w:rPr>
          <w:rFonts w:ascii="Calibri" w:hAnsi="Calibri"/>
          <w:b/>
          <w:spacing w:val="-2"/>
          <w:sz w:val="17"/>
        </w:rPr>
        <w:t>Type*:</w:t>
      </w:r>
      <w:r>
        <w:rPr>
          <w:rFonts w:ascii="Calibri" w:hAnsi="Calibri"/>
          <w:b/>
          <w:spacing w:val="40"/>
          <w:sz w:val="17"/>
        </w:rPr>
        <w:t> </w:t>
      </w:r>
      <w:r>
        <w:rPr>
          <w:rFonts w:ascii="Segoe UI Symbol" w:hAnsi="Segoe UI Symbol"/>
          <w:spacing w:val="-2"/>
          <w:sz w:val="20"/>
        </w:rPr>
        <w:t>❑</w:t>
      </w:r>
      <w:r>
        <w:rPr>
          <w:rFonts w:ascii="Calibri" w:hAnsi="Calibri"/>
          <w:spacing w:val="-2"/>
          <w:sz w:val="17"/>
        </w:rPr>
        <w:t>New</w:t>
      </w:r>
      <w:r>
        <w:rPr>
          <w:rFonts w:ascii="Calibri" w:hAnsi="Calibri"/>
          <w:spacing w:val="-9"/>
          <w:sz w:val="17"/>
        </w:rPr>
        <w:t> </w:t>
      </w:r>
      <w:r>
        <w:rPr>
          <w:rFonts w:ascii="Calibri" w:hAnsi="Calibri"/>
          <w:spacing w:val="-2"/>
          <w:sz w:val="17"/>
        </w:rPr>
        <w:t>KYC</w:t>
      </w:r>
      <w:r>
        <w:rPr>
          <w:rFonts w:ascii="Calibri" w:hAnsi="Calibri"/>
          <w:spacing w:val="22"/>
          <w:sz w:val="17"/>
        </w:rPr>
        <w:t> </w:t>
      </w:r>
      <w:r>
        <w:rPr>
          <w:rFonts w:ascii="Segoe UI Symbol" w:hAnsi="Segoe UI Symbol"/>
          <w:spacing w:val="-2"/>
          <w:sz w:val="20"/>
        </w:rPr>
        <w:t>❑</w:t>
      </w:r>
      <w:r>
        <w:rPr>
          <w:rFonts w:ascii="Calibri" w:hAnsi="Calibri"/>
          <w:spacing w:val="-2"/>
          <w:sz w:val="17"/>
        </w:rPr>
        <w:t>Modification</w:t>
      </w:r>
      <w:r>
        <w:rPr>
          <w:rFonts w:ascii="Calibri" w:hAnsi="Calibri"/>
          <w:spacing w:val="-4"/>
          <w:sz w:val="17"/>
        </w:rPr>
        <w:t> </w:t>
      </w:r>
      <w:r>
        <w:rPr>
          <w:rFonts w:ascii="Calibri" w:hAnsi="Calibri"/>
          <w:spacing w:val="-5"/>
          <w:sz w:val="17"/>
        </w:rPr>
        <w:t>KYC</w:t>
      </w:r>
    </w:p>
    <w:p>
      <w:pPr>
        <w:spacing w:line="215" w:lineRule="exact" w:before="35"/>
        <w:ind w:left="199" w:right="0" w:firstLine="0"/>
        <w:jc w:val="left"/>
        <w:rPr>
          <w:rFonts w:ascii="Calibri" w:hAnsi="Calibri"/>
          <w:sz w:val="17"/>
        </w:rPr>
      </w:pPr>
      <w:r>
        <w:rPr>
          <w:rFonts w:ascii="Calibri" w:hAnsi="Calibri"/>
          <w:b/>
          <w:sz w:val="17"/>
        </w:rPr>
        <w:t>KYC</w:t>
      </w:r>
      <w:r>
        <w:rPr>
          <w:rFonts w:ascii="Calibri" w:hAnsi="Calibri"/>
          <w:b/>
          <w:spacing w:val="-10"/>
          <w:sz w:val="17"/>
        </w:rPr>
        <w:t> </w:t>
      </w:r>
      <w:r>
        <w:rPr>
          <w:rFonts w:ascii="Calibri" w:hAnsi="Calibri"/>
          <w:b/>
          <w:sz w:val="17"/>
        </w:rPr>
        <w:t>Mode*:</w:t>
      </w:r>
      <w:r>
        <w:rPr>
          <w:rFonts w:ascii="Calibri" w:hAnsi="Calibri"/>
          <w:b/>
          <w:spacing w:val="-10"/>
          <w:sz w:val="17"/>
        </w:rPr>
        <w:t> </w:t>
      </w:r>
      <w:r>
        <w:rPr>
          <w:rFonts w:ascii="Segoe UI Symbol" w:hAnsi="Segoe UI Symbol"/>
          <w:sz w:val="17"/>
        </w:rPr>
        <w:t>❑</w:t>
      </w:r>
      <w:r>
        <w:rPr>
          <w:rFonts w:ascii="Calibri" w:hAnsi="Calibri"/>
          <w:sz w:val="17"/>
        </w:rPr>
        <w:t>Normal</w:t>
      </w:r>
      <w:r>
        <w:rPr>
          <w:rFonts w:ascii="Calibri" w:hAnsi="Calibri"/>
          <w:spacing w:val="19"/>
          <w:sz w:val="17"/>
        </w:rPr>
        <w:t> </w:t>
      </w:r>
      <w:r>
        <w:rPr>
          <w:rFonts w:ascii="Segoe UI Symbol" w:hAnsi="Segoe UI Symbol"/>
          <w:sz w:val="17"/>
        </w:rPr>
        <w:t>❑</w:t>
      </w:r>
      <w:r>
        <w:rPr>
          <w:rFonts w:ascii="Calibri" w:hAnsi="Calibri"/>
          <w:sz w:val="17"/>
        </w:rPr>
        <w:t>EKYC</w:t>
      </w:r>
      <w:r>
        <w:rPr>
          <w:rFonts w:ascii="Calibri" w:hAnsi="Calibri"/>
          <w:spacing w:val="-9"/>
          <w:sz w:val="17"/>
        </w:rPr>
        <w:t> </w:t>
      </w:r>
      <w:r>
        <w:rPr>
          <w:rFonts w:ascii="Calibri" w:hAnsi="Calibri"/>
          <w:sz w:val="17"/>
        </w:rPr>
        <w:t>OTP</w:t>
      </w:r>
      <w:r>
        <w:rPr>
          <w:rFonts w:ascii="Calibri" w:hAnsi="Calibri"/>
          <w:spacing w:val="40"/>
          <w:sz w:val="17"/>
        </w:rPr>
        <w:t> </w:t>
      </w:r>
      <w:r>
        <w:rPr>
          <w:rFonts w:ascii="Segoe UI Symbol" w:hAnsi="Segoe UI Symbol"/>
          <w:sz w:val="17"/>
        </w:rPr>
        <w:t>❑</w:t>
      </w:r>
      <w:r>
        <w:rPr>
          <w:rFonts w:ascii="Calibri" w:hAnsi="Calibri"/>
          <w:sz w:val="17"/>
        </w:rPr>
        <w:t>EKYC</w:t>
      </w:r>
      <w:r>
        <w:rPr>
          <w:rFonts w:ascii="Calibri" w:hAnsi="Calibri"/>
          <w:spacing w:val="-10"/>
          <w:sz w:val="17"/>
        </w:rPr>
        <w:t> </w:t>
      </w:r>
      <w:r>
        <w:rPr>
          <w:rFonts w:ascii="Calibri" w:hAnsi="Calibri"/>
          <w:spacing w:val="-2"/>
          <w:sz w:val="17"/>
        </w:rPr>
        <w:t>Biometric</w:t>
      </w:r>
    </w:p>
    <w:p>
      <w:pPr>
        <w:spacing w:line="215" w:lineRule="exact" w:before="0"/>
        <w:ind w:left="199" w:right="0" w:firstLine="0"/>
        <w:jc w:val="left"/>
        <w:rPr>
          <w:rFonts w:ascii="Calibri" w:hAnsi="Calibri"/>
          <w:sz w:val="17"/>
        </w:rPr>
      </w:pPr>
      <w:r>
        <w:rPr>
          <w:rFonts w:ascii="Segoe UI Symbol" w:hAnsi="Segoe UI Symbol"/>
          <w:sz w:val="17"/>
        </w:rPr>
        <w:t>❑</w:t>
      </w:r>
      <w:r>
        <w:rPr>
          <w:rFonts w:ascii="Calibri" w:hAnsi="Calibri"/>
          <w:sz w:val="17"/>
        </w:rPr>
        <w:t>Online</w:t>
      </w:r>
      <w:r>
        <w:rPr>
          <w:rFonts w:ascii="Calibri" w:hAnsi="Calibri"/>
          <w:spacing w:val="-10"/>
          <w:sz w:val="17"/>
        </w:rPr>
        <w:t> </w:t>
      </w:r>
      <w:r>
        <w:rPr>
          <w:rFonts w:ascii="Calibri" w:hAnsi="Calibri"/>
          <w:sz w:val="17"/>
        </w:rPr>
        <w:t>KYC </w:t>
      </w:r>
      <w:r>
        <w:rPr>
          <w:rFonts w:ascii="Segoe UI Symbol" w:hAnsi="Segoe UI Symbol"/>
          <w:sz w:val="17"/>
        </w:rPr>
        <w:t>❑</w:t>
      </w:r>
      <w:r>
        <w:rPr>
          <w:rFonts w:ascii="Calibri" w:hAnsi="Calibri"/>
          <w:sz w:val="17"/>
        </w:rPr>
        <w:t>Offline</w:t>
      </w:r>
      <w:r>
        <w:rPr>
          <w:rFonts w:ascii="Calibri" w:hAnsi="Calibri"/>
          <w:spacing w:val="-11"/>
          <w:sz w:val="17"/>
        </w:rPr>
        <w:t> </w:t>
      </w:r>
      <w:r>
        <w:rPr>
          <w:rFonts w:ascii="Calibri" w:hAnsi="Calibri"/>
          <w:sz w:val="17"/>
        </w:rPr>
        <w:t>EKYC</w:t>
      </w:r>
      <w:r>
        <w:rPr>
          <w:rFonts w:ascii="Calibri" w:hAnsi="Calibri"/>
          <w:spacing w:val="27"/>
          <w:sz w:val="17"/>
        </w:rPr>
        <w:t> </w:t>
      </w:r>
      <w:r>
        <w:rPr>
          <w:rFonts w:ascii="Segoe UI Symbol" w:hAnsi="Segoe UI Symbol"/>
          <w:spacing w:val="-2"/>
          <w:sz w:val="17"/>
        </w:rPr>
        <w:t>❑</w:t>
      </w:r>
      <w:r>
        <w:rPr>
          <w:rFonts w:ascii="Calibri" w:hAnsi="Calibri"/>
          <w:spacing w:val="-2"/>
          <w:sz w:val="17"/>
        </w:rPr>
        <w:t>Digilocker</w:t>
      </w:r>
    </w:p>
    <w:p>
      <w:pPr>
        <w:pStyle w:val="BodyText"/>
        <w:rPr>
          <w:rFonts w:ascii="Calibri"/>
          <w:sz w:val="18"/>
        </w:rPr>
      </w:pPr>
      <w:r>
        <w:rPr/>
        <w:br w:type="column"/>
      </w:r>
      <w:r>
        <w:rPr>
          <w:rFonts w:ascii="Calibri"/>
          <w:sz w:val="18"/>
        </w:rPr>
      </w:r>
    </w:p>
    <w:p>
      <w:pPr>
        <w:pStyle w:val="BodyText"/>
        <w:rPr>
          <w:rFonts w:ascii="Calibri"/>
          <w:sz w:val="18"/>
        </w:rPr>
      </w:pPr>
    </w:p>
    <w:p>
      <w:pPr>
        <w:pStyle w:val="BodyText"/>
        <w:spacing w:before="200"/>
        <w:rPr>
          <w:rFonts w:ascii="Calibri"/>
          <w:sz w:val="18"/>
        </w:rPr>
      </w:pPr>
    </w:p>
    <w:p>
      <w:pPr>
        <w:spacing w:before="0"/>
        <w:ind w:left="199" w:right="0" w:firstLine="0"/>
        <w:jc w:val="left"/>
        <w:rPr>
          <w:rFonts w:ascii="Arial"/>
          <w:b/>
          <w:sz w:val="18"/>
        </w:rPr>
      </w:pPr>
      <w:r>
        <w:rPr>
          <w:rFonts w:ascii="Arial"/>
          <w:b/>
          <w:color w:val="010101"/>
          <w:w w:val="90"/>
          <w:sz w:val="18"/>
        </w:rPr>
        <w:t>First</w:t>
      </w:r>
      <w:r>
        <w:rPr>
          <w:rFonts w:ascii="Arial"/>
          <w:b/>
          <w:color w:val="010101"/>
          <w:spacing w:val="-1"/>
          <w:w w:val="95"/>
          <w:sz w:val="18"/>
        </w:rPr>
        <w:t> </w:t>
      </w:r>
      <w:r>
        <w:rPr>
          <w:rFonts w:ascii="Arial"/>
          <w:b/>
          <w:color w:val="010101"/>
          <w:spacing w:val="-5"/>
          <w:w w:val="95"/>
          <w:sz w:val="18"/>
        </w:rPr>
        <w:t>Holder</w:t>
      </w:r>
    </w:p>
    <w:p>
      <w:pPr>
        <w:spacing w:before="39"/>
        <w:ind w:left="199" w:right="0" w:firstLine="0"/>
        <w:jc w:val="left"/>
        <w:rPr>
          <w:rFonts w:ascii="Calibri"/>
          <w:b/>
          <w:sz w:val="18"/>
        </w:rPr>
      </w:pPr>
      <w:r>
        <w:rPr/>
        <w:br w:type="column"/>
      </w:r>
      <w:r>
        <w:rPr>
          <w:rFonts w:ascii="Calibri"/>
          <w:b/>
          <w:sz w:val="18"/>
        </w:rPr>
        <w:t>Application</w:t>
      </w:r>
      <w:r>
        <w:rPr>
          <w:rFonts w:ascii="Calibri"/>
          <w:b/>
          <w:spacing w:val="-7"/>
          <w:sz w:val="18"/>
        </w:rPr>
        <w:t> </w:t>
      </w:r>
      <w:r>
        <w:rPr>
          <w:rFonts w:ascii="Calibri"/>
          <w:b/>
          <w:sz w:val="18"/>
        </w:rPr>
        <w:t>No.</w:t>
      </w:r>
      <w:r>
        <w:rPr>
          <w:rFonts w:ascii="Calibri"/>
          <w:b/>
          <w:spacing w:val="-6"/>
          <w:sz w:val="18"/>
        </w:rPr>
        <w:t> </w:t>
      </w:r>
      <w:r>
        <w:rPr>
          <w:rFonts w:ascii="Calibri"/>
          <w:b/>
          <w:spacing w:val="-10"/>
          <w:sz w:val="18"/>
        </w:rPr>
        <w:t>:</w:t>
      </w:r>
    </w:p>
    <w:p>
      <w:pPr>
        <w:spacing w:after="0"/>
        <w:jc w:val="left"/>
        <w:rPr>
          <w:rFonts w:ascii="Calibri"/>
          <w:b/>
          <w:sz w:val="18"/>
        </w:rPr>
        <w:sectPr>
          <w:footerReference w:type="default" r:id="rId81"/>
          <w:pgSz w:w="11910" w:h="16840"/>
          <w:pgMar w:header="0" w:footer="855" w:top="760" w:bottom="1040" w:left="708" w:right="708"/>
          <w:pgNumType w:start="1"/>
          <w:cols w:num="4" w:equalWidth="0">
            <w:col w:w="3139" w:space="424"/>
            <w:col w:w="3946" w:space="47"/>
            <w:col w:w="1130" w:space="72"/>
            <w:col w:w="1736"/>
          </w:cols>
        </w:sectPr>
      </w:pPr>
    </w:p>
    <w:p>
      <w:pPr>
        <w:pStyle w:val="BodyText"/>
        <w:rPr>
          <w:rFonts w:ascii="Calibri"/>
          <w:b/>
          <w:sz w:val="2"/>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
        <w:gridCol w:w="570"/>
        <w:gridCol w:w="254"/>
        <w:gridCol w:w="254"/>
        <w:gridCol w:w="254"/>
        <w:gridCol w:w="254"/>
        <w:gridCol w:w="254"/>
        <w:gridCol w:w="254"/>
        <w:gridCol w:w="255"/>
        <w:gridCol w:w="254"/>
        <w:gridCol w:w="254"/>
        <w:gridCol w:w="254"/>
        <w:gridCol w:w="254"/>
        <w:gridCol w:w="254"/>
        <w:gridCol w:w="255"/>
        <w:gridCol w:w="254"/>
        <w:gridCol w:w="254"/>
        <w:gridCol w:w="254"/>
        <w:gridCol w:w="254"/>
        <w:gridCol w:w="254"/>
        <w:gridCol w:w="254"/>
        <w:gridCol w:w="254"/>
        <w:gridCol w:w="254"/>
        <w:gridCol w:w="254"/>
        <w:gridCol w:w="254"/>
        <w:gridCol w:w="254"/>
        <w:gridCol w:w="254"/>
        <w:gridCol w:w="254"/>
        <w:gridCol w:w="254"/>
        <w:gridCol w:w="254"/>
        <w:gridCol w:w="254"/>
        <w:gridCol w:w="276"/>
        <w:gridCol w:w="1525"/>
      </w:tblGrid>
      <w:tr>
        <w:trPr>
          <w:trHeight w:val="263" w:hRule="atLeast"/>
        </w:trPr>
        <w:tc>
          <w:tcPr>
            <w:tcW w:w="328" w:type="dxa"/>
            <w:vMerge w:val="restart"/>
            <w:tcBorders>
              <w:left w:val="nil"/>
              <w:bottom w:val="nil"/>
              <w:right w:val="single" w:sz="12" w:space="0" w:color="000000"/>
            </w:tcBorders>
          </w:tcPr>
          <w:p>
            <w:pPr>
              <w:pStyle w:val="TableParagraph"/>
              <w:spacing w:before="4"/>
              <w:rPr>
                <w:rFonts w:ascii="Calibri"/>
                <w:b/>
                <w:sz w:val="5"/>
              </w:rPr>
            </w:pPr>
          </w:p>
          <w:p>
            <w:pPr>
              <w:pStyle w:val="TableParagraph"/>
              <w:spacing w:line="172" w:lineRule="exact"/>
              <w:ind w:left="95"/>
              <w:rPr>
                <w:rFonts w:ascii="Calibri"/>
                <w:position w:val="-2"/>
                <w:sz w:val="17"/>
              </w:rPr>
            </w:pPr>
            <w:r>
              <w:rPr>
                <w:rFonts w:ascii="Calibri"/>
                <w:position w:val="-2"/>
                <w:sz w:val="17"/>
              </w:rPr>
              <w:drawing>
                <wp:inline distT="0" distB="0" distL="0" distR="0">
                  <wp:extent cx="103481" cy="109537"/>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84" cstate="print"/>
                          <a:stretch>
                            <a:fillRect/>
                          </a:stretch>
                        </pic:blipFill>
                        <pic:spPr>
                          <a:xfrm>
                            <a:off x="0" y="0"/>
                            <a:ext cx="103481" cy="109537"/>
                          </a:xfrm>
                          <a:prstGeom prst="rect">
                            <a:avLst/>
                          </a:prstGeom>
                        </pic:spPr>
                      </pic:pic>
                    </a:graphicData>
                  </a:graphic>
                </wp:inline>
              </w:drawing>
            </w:r>
            <w:r>
              <w:rPr>
                <w:rFonts w:ascii="Calibri"/>
                <w:position w:val="-2"/>
                <w:sz w:val="17"/>
              </w:rPr>
            </w:r>
          </w:p>
        </w:tc>
        <w:tc>
          <w:tcPr>
            <w:tcW w:w="9739" w:type="dxa"/>
            <w:gridSpan w:val="32"/>
            <w:tcBorders>
              <w:top w:val="thinThickMediumGap" w:sz="4" w:space="0" w:color="000000"/>
              <w:left w:val="single" w:sz="12" w:space="0" w:color="000000"/>
              <w:bottom w:val="nil"/>
              <w:right w:val="single" w:sz="12" w:space="0" w:color="000000"/>
            </w:tcBorders>
            <w:shd w:val="clear" w:color="auto" w:fill="C4C5C5"/>
          </w:tcPr>
          <w:p>
            <w:pPr>
              <w:pStyle w:val="TableParagraph"/>
              <w:spacing w:before="3"/>
              <w:ind w:left="52"/>
              <w:rPr>
                <w:rFonts w:ascii="Arial"/>
                <w:b/>
                <w:sz w:val="16"/>
              </w:rPr>
            </w:pPr>
            <w:r>
              <w:rPr>
                <w:rFonts w:ascii="Arial"/>
                <w:b/>
                <w:color w:val="010101"/>
                <w:w w:val="80"/>
                <w:sz w:val="16"/>
              </w:rPr>
              <w:t>A.</w:t>
            </w:r>
            <w:r>
              <w:rPr>
                <w:rFonts w:ascii="Arial"/>
                <w:b/>
                <w:color w:val="010101"/>
                <w:spacing w:val="71"/>
                <w:sz w:val="16"/>
              </w:rPr>
              <w:t> </w:t>
            </w:r>
            <w:r>
              <w:rPr>
                <w:rFonts w:ascii="Arial"/>
                <w:b/>
                <w:color w:val="010101"/>
                <w:w w:val="80"/>
                <w:sz w:val="16"/>
              </w:rPr>
              <w:t>Identity</w:t>
            </w:r>
            <w:r>
              <w:rPr>
                <w:rFonts w:ascii="Arial"/>
                <w:b/>
                <w:color w:val="010101"/>
                <w:sz w:val="16"/>
              </w:rPr>
              <w:t> </w:t>
            </w:r>
            <w:r>
              <w:rPr>
                <w:rFonts w:ascii="Arial"/>
                <w:b/>
                <w:color w:val="010101"/>
                <w:w w:val="80"/>
                <w:sz w:val="16"/>
              </w:rPr>
              <w:t>Details</w:t>
            </w:r>
            <w:r>
              <w:rPr>
                <w:rFonts w:ascii="Arial"/>
                <w:b/>
                <w:color w:val="010101"/>
                <w:spacing w:val="-8"/>
                <w:sz w:val="16"/>
              </w:rPr>
              <w:t> </w:t>
            </w:r>
            <w:r>
              <w:rPr>
                <w:rFonts w:ascii="Arial"/>
                <w:b/>
                <w:color w:val="010101"/>
                <w:w w:val="80"/>
                <w:sz w:val="16"/>
              </w:rPr>
              <w:t>(please</w:t>
            </w:r>
            <w:r>
              <w:rPr>
                <w:rFonts w:ascii="Arial"/>
                <w:b/>
                <w:color w:val="010101"/>
                <w:spacing w:val="-4"/>
                <w:sz w:val="16"/>
              </w:rPr>
              <w:t> </w:t>
            </w:r>
            <w:r>
              <w:rPr>
                <w:rFonts w:ascii="Arial"/>
                <w:b/>
                <w:color w:val="010101"/>
                <w:w w:val="80"/>
                <w:sz w:val="16"/>
              </w:rPr>
              <w:t>see</w:t>
            </w:r>
            <w:r>
              <w:rPr>
                <w:rFonts w:ascii="Arial"/>
                <w:b/>
                <w:color w:val="010101"/>
                <w:spacing w:val="-3"/>
                <w:w w:val="80"/>
                <w:sz w:val="16"/>
              </w:rPr>
              <w:t> </w:t>
            </w:r>
            <w:r>
              <w:rPr>
                <w:rFonts w:ascii="Arial"/>
                <w:b/>
                <w:color w:val="010101"/>
                <w:w w:val="80"/>
                <w:sz w:val="16"/>
              </w:rPr>
              <w:t>guidelines</w:t>
            </w:r>
            <w:r>
              <w:rPr>
                <w:rFonts w:ascii="Arial"/>
                <w:b/>
                <w:color w:val="010101"/>
                <w:sz w:val="16"/>
              </w:rPr>
              <w:t> </w:t>
            </w:r>
            <w:r>
              <w:rPr>
                <w:rFonts w:ascii="Arial"/>
                <w:b/>
                <w:color w:val="010101"/>
                <w:spacing w:val="-2"/>
                <w:w w:val="80"/>
                <w:sz w:val="16"/>
              </w:rPr>
              <w:t>overleafj</w:t>
            </w:r>
          </w:p>
        </w:tc>
      </w:tr>
      <w:tr>
        <w:trPr>
          <w:trHeight w:val="189" w:hRule="atLeast"/>
        </w:trPr>
        <w:tc>
          <w:tcPr>
            <w:tcW w:w="328" w:type="dxa"/>
            <w:vMerge/>
            <w:tcBorders>
              <w:top w:val="nil"/>
              <w:left w:val="nil"/>
              <w:bottom w:val="nil"/>
              <w:right w:val="single" w:sz="12" w:space="0" w:color="000000"/>
            </w:tcBorders>
          </w:tcPr>
          <w:p>
            <w:pPr>
              <w:rPr>
                <w:sz w:val="2"/>
                <w:szCs w:val="2"/>
              </w:rPr>
            </w:pPr>
          </w:p>
        </w:tc>
        <w:tc>
          <w:tcPr>
            <w:tcW w:w="8214" w:type="dxa"/>
            <w:gridSpan w:val="31"/>
            <w:tcBorders>
              <w:top w:val="nil"/>
              <w:left w:val="single" w:sz="12" w:space="0" w:color="000000"/>
              <w:bottom w:val="nil"/>
              <w:right w:val="single" w:sz="8" w:space="0" w:color="000000"/>
            </w:tcBorders>
          </w:tcPr>
          <w:p>
            <w:pPr>
              <w:pStyle w:val="TableParagraph"/>
              <w:spacing w:line="124" w:lineRule="exact"/>
              <w:ind w:left="44"/>
              <w:rPr>
                <w:rFonts w:ascii="Arial"/>
                <w:sz w:val="16"/>
              </w:rPr>
            </w:pPr>
            <w:r>
              <w:rPr>
                <w:rFonts w:ascii="Arial"/>
                <w:color w:val="010101"/>
                <w:w w:val="80"/>
                <w:sz w:val="16"/>
              </w:rPr>
              <w:t>1.</w:t>
            </w:r>
            <w:r>
              <w:rPr>
                <w:rFonts w:ascii="Arial"/>
                <w:color w:val="010101"/>
                <w:spacing w:val="78"/>
                <w:sz w:val="16"/>
              </w:rPr>
              <w:t> </w:t>
            </w:r>
            <w:r>
              <w:rPr>
                <w:rFonts w:ascii="Arial"/>
                <w:b/>
                <w:color w:val="010101"/>
                <w:w w:val="80"/>
                <w:sz w:val="16"/>
              </w:rPr>
              <w:t>Name</w:t>
            </w:r>
            <w:r>
              <w:rPr>
                <w:rFonts w:ascii="Arial"/>
                <w:b/>
                <w:color w:val="010101"/>
                <w:spacing w:val="-1"/>
                <w:sz w:val="16"/>
              </w:rPr>
              <w:t> </w:t>
            </w:r>
            <w:r>
              <w:rPr>
                <w:rFonts w:ascii="Arial"/>
                <w:b/>
                <w:color w:val="010101"/>
                <w:w w:val="80"/>
                <w:sz w:val="16"/>
              </w:rPr>
              <w:t>of</w:t>
            </w:r>
            <w:r>
              <w:rPr>
                <w:rFonts w:ascii="Arial"/>
                <w:b/>
                <w:color w:val="010101"/>
                <w:spacing w:val="-8"/>
                <w:sz w:val="16"/>
              </w:rPr>
              <w:t> </w:t>
            </w:r>
            <w:r>
              <w:rPr>
                <w:rFonts w:ascii="Arial"/>
                <w:b/>
                <w:color w:val="010101"/>
                <w:w w:val="80"/>
                <w:sz w:val="16"/>
              </w:rPr>
              <w:t>Applicant</w:t>
            </w:r>
            <w:r>
              <w:rPr>
                <w:rFonts w:ascii="Arial"/>
                <w:b/>
                <w:color w:val="010101"/>
                <w:spacing w:val="-4"/>
                <w:sz w:val="16"/>
              </w:rPr>
              <w:t> </w:t>
            </w:r>
            <w:r>
              <w:rPr>
                <w:rFonts w:ascii="Arial"/>
                <w:color w:val="111111"/>
                <w:w w:val="80"/>
                <w:sz w:val="16"/>
              </w:rPr>
              <w:t>(As</w:t>
            </w:r>
            <w:r>
              <w:rPr>
                <w:rFonts w:ascii="Arial"/>
                <w:color w:val="111111"/>
                <w:spacing w:val="-5"/>
                <w:sz w:val="16"/>
              </w:rPr>
              <w:t> </w:t>
            </w:r>
            <w:r>
              <w:rPr>
                <w:rFonts w:ascii="Arial"/>
                <w:color w:val="111111"/>
                <w:w w:val="80"/>
                <w:sz w:val="16"/>
              </w:rPr>
              <w:t>appearing</w:t>
            </w:r>
            <w:r>
              <w:rPr>
                <w:rFonts w:ascii="Arial"/>
                <w:color w:val="111111"/>
                <w:spacing w:val="1"/>
                <w:sz w:val="16"/>
              </w:rPr>
              <w:t> </w:t>
            </w:r>
            <w:r>
              <w:rPr>
                <w:rFonts w:ascii="Arial"/>
                <w:color w:val="010101"/>
                <w:w w:val="80"/>
                <w:sz w:val="16"/>
              </w:rPr>
              <w:t>in</w:t>
            </w:r>
            <w:r>
              <w:rPr>
                <w:rFonts w:ascii="Arial"/>
                <w:color w:val="010101"/>
                <w:spacing w:val="-4"/>
                <w:w w:val="80"/>
                <w:sz w:val="16"/>
              </w:rPr>
              <w:t> </w:t>
            </w:r>
            <w:r>
              <w:rPr>
                <w:rFonts w:ascii="Arial"/>
                <w:color w:val="111111"/>
                <w:w w:val="80"/>
                <w:sz w:val="16"/>
              </w:rPr>
              <w:t>supporting</w:t>
            </w:r>
            <w:r>
              <w:rPr>
                <w:rFonts w:ascii="Arial"/>
                <w:color w:val="111111"/>
                <w:spacing w:val="-2"/>
                <w:sz w:val="16"/>
              </w:rPr>
              <w:t> </w:t>
            </w:r>
            <w:r>
              <w:rPr>
                <w:rFonts w:ascii="Arial"/>
                <w:color w:val="010101"/>
                <w:w w:val="80"/>
                <w:sz w:val="16"/>
              </w:rPr>
              <w:t>identification</w:t>
            </w:r>
            <w:r>
              <w:rPr>
                <w:rFonts w:ascii="Arial"/>
                <w:color w:val="010101"/>
                <w:spacing w:val="-2"/>
                <w:w w:val="80"/>
                <w:sz w:val="16"/>
              </w:rPr>
              <w:t> document).</w:t>
            </w:r>
          </w:p>
        </w:tc>
        <w:tc>
          <w:tcPr>
            <w:tcW w:w="1525" w:type="dxa"/>
            <w:vMerge w:val="restart"/>
            <w:tcBorders>
              <w:top w:val="single" w:sz="8" w:space="0" w:color="000000"/>
              <w:left w:val="nil"/>
              <w:bottom w:val="single" w:sz="8" w:space="0" w:color="000000"/>
              <w:right w:val="thickThinMediumGap" w:sz="6" w:space="0" w:color="000000"/>
            </w:tcBorders>
          </w:tcPr>
          <w:p>
            <w:pPr>
              <w:pStyle w:val="TableParagraph"/>
              <w:spacing w:before="138"/>
              <w:rPr>
                <w:rFonts w:ascii="Calibri"/>
                <w:b/>
                <w:sz w:val="16"/>
              </w:rPr>
            </w:pPr>
          </w:p>
          <w:p>
            <w:pPr>
              <w:pStyle w:val="TableParagraph"/>
              <w:ind w:left="79" w:right="27"/>
              <w:jc w:val="center"/>
              <w:rPr>
                <w:rFonts w:ascii="Arial"/>
                <w:b/>
                <w:sz w:val="16"/>
              </w:rPr>
            </w:pPr>
            <w:r>
              <w:rPr>
                <w:rFonts w:ascii="Arial"/>
                <w:b/>
                <w:color w:val="010101"/>
                <w:spacing w:val="-2"/>
                <w:w w:val="90"/>
                <w:sz w:val="16"/>
              </w:rPr>
              <w:t>PHOTOGRAPH</w:t>
            </w:r>
          </w:p>
          <w:p>
            <w:pPr>
              <w:pStyle w:val="TableParagraph"/>
              <w:spacing w:before="15"/>
              <w:rPr>
                <w:rFonts w:ascii="Calibri"/>
                <w:b/>
                <w:sz w:val="16"/>
              </w:rPr>
            </w:pPr>
          </w:p>
          <w:p>
            <w:pPr>
              <w:pStyle w:val="TableParagraph"/>
              <w:spacing w:line="268" w:lineRule="auto"/>
              <w:ind w:left="283" w:right="216" w:firstLine="8"/>
              <w:jc w:val="center"/>
              <w:rPr>
                <w:rFonts w:ascii="Arial"/>
                <w:b/>
                <w:sz w:val="16"/>
              </w:rPr>
            </w:pPr>
            <w:r>
              <w:rPr>
                <w:rFonts w:ascii="Arial"/>
                <w:b/>
                <w:color w:val="010101"/>
                <w:spacing w:val="-2"/>
                <w:w w:val="85"/>
                <w:sz w:val="16"/>
              </w:rPr>
              <w:t>Please</w:t>
            </w:r>
            <w:r>
              <w:rPr>
                <w:rFonts w:ascii="Arial"/>
                <w:b/>
                <w:color w:val="010101"/>
                <w:spacing w:val="-3"/>
                <w:w w:val="85"/>
                <w:sz w:val="16"/>
              </w:rPr>
              <w:t> </w:t>
            </w:r>
            <w:r>
              <w:rPr>
                <w:rFonts w:ascii="Arial"/>
                <w:b/>
                <w:color w:val="010101"/>
                <w:spacing w:val="-2"/>
                <w:w w:val="85"/>
                <w:sz w:val="16"/>
              </w:rPr>
              <w:t>affix</w:t>
            </w:r>
            <w:r>
              <w:rPr>
                <w:rFonts w:ascii="Arial"/>
                <w:b/>
                <w:color w:val="010101"/>
                <w:spacing w:val="-7"/>
                <w:w w:val="85"/>
                <w:sz w:val="16"/>
              </w:rPr>
              <w:t> </w:t>
            </w:r>
            <w:r>
              <w:rPr>
                <w:rFonts w:ascii="Arial"/>
                <w:b/>
                <w:color w:val="010101"/>
                <w:spacing w:val="-2"/>
                <w:w w:val="85"/>
                <w:sz w:val="16"/>
              </w:rPr>
              <w:t>the</w:t>
            </w:r>
            <w:r>
              <w:rPr>
                <w:rFonts w:ascii="Arial"/>
                <w:b/>
                <w:color w:val="010101"/>
                <w:sz w:val="16"/>
              </w:rPr>
              <w:t> </w:t>
            </w:r>
            <w:r>
              <w:rPr>
                <w:rFonts w:ascii="Arial"/>
                <w:b/>
                <w:color w:val="010101"/>
                <w:w w:val="80"/>
                <w:sz w:val="16"/>
              </w:rPr>
              <w:t>recent</w:t>
            </w:r>
            <w:r>
              <w:rPr>
                <w:rFonts w:ascii="Arial"/>
                <w:b/>
                <w:color w:val="010101"/>
                <w:spacing w:val="-7"/>
                <w:sz w:val="16"/>
              </w:rPr>
              <w:t> </w:t>
            </w:r>
            <w:r>
              <w:rPr>
                <w:rFonts w:ascii="Arial"/>
                <w:b/>
                <w:color w:val="010101"/>
                <w:spacing w:val="-2"/>
                <w:w w:val="85"/>
                <w:sz w:val="16"/>
              </w:rPr>
              <w:t>passport</w:t>
            </w:r>
          </w:p>
          <w:p>
            <w:pPr>
              <w:pStyle w:val="TableParagraph"/>
              <w:spacing w:line="268" w:lineRule="auto" w:before="1"/>
              <w:ind w:left="79"/>
              <w:jc w:val="center"/>
              <w:rPr>
                <w:rFonts w:ascii="Arial"/>
                <w:b/>
                <w:sz w:val="16"/>
              </w:rPr>
            </w:pPr>
            <w:r>
              <w:rPr>
                <w:rFonts w:ascii="Arial"/>
                <w:b/>
                <w:color w:val="010101"/>
                <w:w w:val="80"/>
                <w:sz w:val="16"/>
              </w:rPr>
              <w:t>size</w:t>
            </w:r>
            <w:r>
              <w:rPr>
                <w:rFonts w:ascii="Arial"/>
                <w:b/>
                <w:color w:val="010101"/>
                <w:spacing w:val="-3"/>
                <w:w w:val="80"/>
                <w:sz w:val="16"/>
              </w:rPr>
              <w:t> </w:t>
            </w:r>
            <w:r>
              <w:rPr>
                <w:rFonts w:ascii="Arial"/>
                <w:b/>
                <w:color w:val="010101"/>
                <w:w w:val="80"/>
                <w:sz w:val="16"/>
              </w:rPr>
              <w:t>photograph</w:t>
            </w:r>
            <w:r>
              <w:rPr>
                <w:rFonts w:ascii="Arial"/>
                <w:b/>
                <w:color w:val="010101"/>
                <w:spacing w:val="-2"/>
                <w:w w:val="80"/>
                <w:sz w:val="16"/>
              </w:rPr>
              <w:t> </w:t>
            </w:r>
            <w:r>
              <w:rPr>
                <w:rFonts w:ascii="Arial"/>
                <w:b/>
                <w:color w:val="010101"/>
                <w:w w:val="80"/>
                <w:sz w:val="16"/>
              </w:rPr>
              <w:t>and</w:t>
            </w:r>
            <w:r>
              <w:rPr>
                <w:rFonts w:ascii="Arial"/>
                <w:b/>
                <w:color w:val="010101"/>
                <w:w w:val="95"/>
                <w:sz w:val="16"/>
              </w:rPr>
              <w:t> sign across </w:t>
            </w:r>
            <w:r>
              <w:rPr>
                <w:rFonts w:ascii="Arial"/>
                <w:b/>
                <w:color w:val="111111"/>
                <w:w w:val="95"/>
                <w:sz w:val="16"/>
              </w:rPr>
              <w:t>it</w:t>
            </w:r>
          </w:p>
          <w:p>
            <w:pPr>
              <w:pStyle w:val="TableParagraph"/>
              <w:spacing w:before="191"/>
              <w:ind w:left="277"/>
              <w:rPr>
                <w:sz w:val="13"/>
              </w:rPr>
            </w:pPr>
            <w:r>
              <w:rPr>
                <w:sz w:val="13"/>
              </w:rPr>
              <mc:AlternateContent>
                <mc:Choice Requires="wps">
                  <w:drawing>
                    <wp:anchor distT="0" distB="0" distL="0" distR="0" allowOverlap="1" layoutInCell="1" locked="0" behindDoc="1" simplePos="0" relativeHeight="480701440">
                      <wp:simplePos x="0" y="0"/>
                      <wp:positionH relativeFrom="column">
                        <wp:posOffset>62484</wp:posOffset>
                      </wp:positionH>
                      <wp:positionV relativeFrom="paragraph">
                        <wp:posOffset>117262</wp:posOffset>
                      </wp:positionV>
                      <wp:extent cx="116205" cy="79375"/>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116205" cy="79375"/>
                                <a:chExt cx="116205" cy="79375"/>
                              </a:xfrm>
                            </wpg:grpSpPr>
                            <pic:pic>
                              <pic:nvPicPr>
                                <pic:cNvPr id="159" name="Image 159"/>
                                <pic:cNvPicPr/>
                              </pic:nvPicPr>
                              <pic:blipFill>
                                <a:blip r:embed="rId85" cstate="print"/>
                                <a:stretch>
                                  <a:fillRect/>
                                </a:stretch>
                              </pic:blipFill>
                              <pic:spPr>
                                <a:xfrm>
                                  <a:off x="0" y="0"/>
                                  <a:ext cx="115824" cy="79234"/>
                                </a:xfrm>
                                <a:prstGeom prst="rect">
                                  <a:avLst/>
                                </a:prstGeom>
                              </pic:spPr>
                            </pic:pic>
                          </wpg:wgp>
                        </a:graphicData>
                      </a:graphic>
                    </wp:anchor>
                  </w:drawing>
                </mc:Choice>
                <mc:Fallback>
                  <w:pict>
                    <v:group style="position:absolute;margin-left:4.92pt;margin-top:9.233283pt;width:9.15pt;height:6.25pt;mso-position-horizontal-relative:column;mso-position-vertical-relative:paragraph;z-index:-22615040" id="docshapegroup137" coordorigin="98,185" coordsize="183,125">
                      <v:shape style="position:absolute;left:98;top:184;width:183;height:125" type="#_x0000_t75" id="docshape138" stroked="false">
                        <v:imagedata r:id="rId85" o:title=""/>
                      </v:shape>
                      <w10:wrap type="none"/>
                    </v:group>
                  </w:pict>
                </mc:Fallback>
              </mc:AlternateContent>
            </w:r>
            <w:r>
              <w:rPr>
                <w:spacing w:val="-4"/>
                <w:sz w:val="13"/>
              </w:rPr>
              <w:t>1/19</w:t>
            </w:r>
          </w:p>
        </w:tc>
      </w:tr>
      <w:tr>
        <w:trPr>
          <w:trHeight w:val="235" w:hRule="atLeast"/>
        </w:trPr>
        <w:tc>
          <w:tcPr>
            <w:tcW w:w="328" w:type="dxa"/>
            <w:vMerge/>
            <w:tcBorders>
              <w:top w:val="nil"/>
              <w:left w:val="nil"/>
              <w:bottom w:val="nil"/>
              <w:right w:val="single" w:sz="12" w:space="0" w:color="000000"/>
            </w:tcBorders>
          </w:tcPr>
          <w:p>
            <w:pPr>
              <w:rPr>
                <w:sz w:val="2"/>
                <w:szCs w:val="2"/>
              </w:rPr>
            </w:pPr>
          </w:p>
        </w:tc>
        <w:tc>
          <w:tcPr>
            <w:tcW w:w="570" w:type="dxa"/>
            <w:vMerge w:val="restart"/>
            <w:tcBorders>
              <w:top w:val="nil"/>
              <w:left w:val="single" w:sz="12" w:space="0" w:color="000000"/>
              <w:bottom w:val="nil"/>
              <w:right w:val="single" w:sz="8" w:space="0" w:color="000000"/>
            </w:tcBorders>
          </w:tcPr>
          <w:p>
            <w:pPr>
              <w:pStyle w:val="TableParagraph"/>
              <w:spacing w:line="133" w:lineRule="exact"/>
              <w:ind w:left="50"/>
              <w:rPr>
                <w:rFonts w:ascii="Arial"/>
                <w:b/>
                <w:sz w:val="16"/>
              </w:rPr>
            </w:pPr>
            <w:r>
              <w:rPr>
                <w:rFonts w:ascii="Arial"/>
                <w:b/>
                <w:spacing w:val="-4"/>
                <w:sz w:val="16"/>
              </w:rPr>
              <w:t>Name</w:t>
            </w:r>
          </w:p>
        </w:tc>
        <w:tc>
          <w:tcPr>
            <w:tcW w:w="254" w:type="dxa"/>
            <w:tcBorders>
              <w:top w:val="single" w:sz="8" w:space="0" w:color="000000"/>
              <w:left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5" w:type="dxa"/>
            <w:tcBorders>
              <w:top w:val="single" w:sz="8"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5" w:type="dxa"/>
            <w:tcBorders>
              <w:top w:val="single" w:sz="8" w:space="0" w:color="000000"/>
              <w:left w:val="single" w:sz="6"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76" w:type="dxa"/>
            <w:tcBorders>
              <w:top w:val="single" w:sz="8"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42" w:hRule="atLeast"/>
        </w:trPr>
        <w:tc>
          <w:tcPr>
            <w:tcW w:w="328" w:type="dxa"/>
            <w:vMerge/>
            <w:tcBorders>
              <w:top w:val="nil"/>
              <w:left w:val="nil"/>
              <w:bottom w:val="nil"/>
              <w:right w:val="single" w:sz="12" w:space="0" w:color="000000"/>
            </w:tcBorders>
          </w:tcPr>
          <w:p>
            <w:pPr>
              <w:rPr>
                <w:sz w:val="2"/>
                <w:szCs w:val="2"/>
              </w:rPr>
            </w:pPr>
          </w:p>
        </w:tc>
        <w:tc>
          <w:tcPr>
            <w:tcW w:w="570" w:type="dxa"/>
            <w:vMerge/>
            <w:tcBorders>
              <w:top w:val="nil"/>
              <w:left w:val="single" w:sz="12" w:space="0" w:color="000000"/>
              <w:bottom w:val="nil"/>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rPr>
                <w:rFonts w:ascii="Times New Roman"/>
                <w:sz w:val="14"/>
              </w:rPr>
            </w:pPr>
          </w:p>
        </w:tc>
        <w:tc>
          <w:tcPr>
            <w:tcW w:w="254" w:type="dxa"/>
            <w:tcBorders>
              <w:bottom w:val="single" w:sz="8" w:space="0" w:color="000000"/>
            </w:tcBorders>
          </w:tcPr>
          <w:p>
            <w:pPr>
              <w:pStyle w:val="TableParagraph"/>
              <w:rPr>
                <w:rFonts w:ascii="Times New Roman"/>
                <w:sz w:val="14"/>
              </w:rPr>
            </w:pPr>
          </w:p>
        </w:tc>
        <w:tc>
          <w:tcPr>
            <w:tcW w:w="254" w:type="dxa"/>
            <w:tcBorders>
              <w:bottom w:val="single" w:sz="8" w:space="0" w:color="000000"/>
            </w:tcBorders>
          </w:tcPr>
          <w:p>
            <w:pPr>
              <w:pStyle w:val="TableParagraph"/>
              <w:rPr>
                <w:rFonts w:ascii="Times New Roman"/>
                <w:sz w:val="14"/>
              </w:rPr>
            </w:pPr>
          </w:p>
        </w:tc>
        <w:tc>
          <w:tcPr>
            <w:tcW w:w="254" w:type="dxa"/>
            <w:tcBorders>
              <w:bottom w:val="sing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5" w:type="dxa"/>
            <w:tcBorders>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76" w:type="dxa"/>
            <w:tcBorders>
              <w:bottom w:val="double" w:sz="8"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25" w:hRule="atLeast"/>
        </w:trPr>
        <w:tc>
          <w:tcPr>
            <w:tcW w:w="328" w:type="dxa"/>
            <w:vMerge/>
            <w:tcBorders>
              <w:top w:val="nil"/>
              <w:left w:val="nil"/>
              <w:bottom w:val="nil"/>
              <w:right w:val="single" w:sz="12" w:space="0" w:color="000000"/>
            </w:tcBorders>
          </w:tcPr>
          <w:p>
            <w:pPr>
              <w:rPr>
                <w:sz w:val="2"/>
                <w:szCs w:val="2"/>
              </w:rPr>
            </w:pPr>
          </w:p>
        </w:tc>
        <w:tc>
          <w:tcPr>
            <w:tcW w:w="1586" w:type="dxa"/>
            <w:gridSpan w:val="5"/>
            <w:vMerge w:val="restart"/>
            <w:tcBorders>
              <w:top w:val="nil"/>
              <w:left w:val="single" w:sz="12" w:space="0" w:color="000000"/>
              <w:bottom w:val="nil"/>
              <w:right w:val="nil"/>
            </w:tcBorders>
          </w:tcPr>
          <w:p>
            <w:pPr>
              <w:pStyle w:val="TableParagraph"/>
              <w:spacing w:line="164" w:lineRule="exact"/>
              <w:ind w:left="49"/>
              <w:rPr>
                <w:rFonts w:ascii="Arial"/>
                <w:b/>
                <w:sz w:val="16"/>
              </w:rPr>
            </w:pPr>
            <w:r>
              <w:rPr>
                <w:rFonts w:ascii="Arial"/>
                <w:b/>
                <w:color w:val="010101"/>
                <w:w w:val="80"/>
                <w:sz w:val="16"/>
              </w:rPr>
              <w:t>Father's/</w:t>
            </w:r>
            <w:r>
              <w:rPr>
                <w:rFonts w:ascii="Arial"/>
                <w:b/>
                <w:color w:val="010101"/>
                <w:spacing w:val="8"/>
                <w:sz w:val="16"/>
              </w:rPr>
              <w:t> </w:t>
            </w:r>
            <w:r>
              <w:rPr>
                <w:rFonts w:ascii="Arial"/>
                <w:b/>
                <w:color w:val="010101"/>
                <w:w w:val="80"/>
                <w:sz w:val="16"/>
              </w:rPr>
              <w:t>Spouse</w:t>
            </w:r>
            <w:r>
              <w:rPr>
                <w:rFonts w:ascii="Arial"/>
                <w:b/>
                <w:color w:val="010101"/>
                <w:spacing w:val="-1"/>
                <w:sz w:val="16"/>
              </w:rPr>
              <w:t> </w:t>
            </w:r>
            <w:r>
              <w:rPr>
                <w:rFonts w:ascii="Arial"/>
                <w:b/>
                <w:color w:val="010101"/>
                <w:spacing w:val="-4"/>
                <w:w w:val="80"/>
                <w:sz w:val="16"/>
              </w:rPr>
              <w:t>Name</w:t>
            </w:r>
          </w:p>
          <w:p>
            <w:pPr>
              <w:pStyle w:val="TableParagraph"/>
              <w:spacing w:line="300" w:lineRule="atLeast" w:before="7"/>
              <w:ind w:left="50" w:right="187"/>
              <w:rPr>
                <w:rFonts w:ascii="Arial"/>
                <w:b/>
                <w:sz w:val="16"/>
              </w:rPr>
            </w:pPr>
            <w:r>
              <w:rPr>
                <w:rFonts w:ascii="Arial"/>
                <w:b/>
                <w:color w:val="010101"/>
                <w:w w:val="90"/>
                <w:sz w:val="16"/>
              </w:rPr>
              <w:t>Mother</w:t>
            </w:r>
            <w:r>
              <w:rPr>
                <w:rFonts w:ascii="Arial"/>
                <w:b/>
                <w:color w:val="010101"/>
                <w:spacing w:val="-4"/>
                <w:w w:val="90"/>
                <w:sz w:val="16"/>
              </w:rPr>
              <w:t> </w:t>
            </w:r>
            <w:r>
              <w:rPr>
                <w:rFonts w:ascii="Arial"/>
                <w:b/>
                <w:color w:val="010101"/>
                <w:w w:val="90"/>
                <w:sz w:val="16"/>
              </w:rPr>
              <w:t>Name</w:t>
            </w:r>
            <w:r>
              <w:rPr>
                <w:rFonts w:ascii="Arial"/>
                <w:b/>
                <w:color w:val="010101"/>
                <w:sz w:val="16"/>
              </w:rPr>
              <w:t> </w:t>
            </w:r>
            <w:r>
              <w:rPr>
                <w:rFonts w:ascii="Arial"/>
                <w:b/>
                <w:color w:val="010101"/>
                <w:spacing w:val="-2"/>
                <w:w w:val="80"/>
                <w:sz w:val="16"/>
              </w:rPr>
              <w:t>Maiden</w:t>
            </w:r>
            <w:r>
              <w:rPr>
                <w:rFonts w:ascii="Arial"/>
                <w:b/>
                <w:color w:val="010101"/>
                <w:spacing w:val="-10"/>
                <w:sz w:val="16"/>
              </w:rPr>
              <w:t> </w:t>
            </w:r>
            <w:r>
              <w:rPr>
                <w:rFonts w:ascii="Arial"/>
                <w:b/>
                <w:color w:val="010101"/>
                <w:spacing w:val="-2"/>
                <w:w w:val="80"/>
                <w:sz w:val="16"/>
              </w:rPr>
              <w:t>Name</w:t>
            </w:r>
            <w:r>
              <w:rPr>
                <w:rFonts w:ascii="Arial"/>
                <w:b/>
                <w:color w:val="010101"/>
                <w:spacing w:val="-9"/>
                <w:sz w:val="16"/>
              </w:rPr>
              <w:t> </w:t>
            </w:r>
            <w:r>
              <w:rPr>
                <w:rFonts w:ascii="Arial"/>
                <w:b/>
                <w:color w:val="010101"/>
                <w:spacing w:val="-2"/>
                <w:w w:val="80"/>
                <w:sz w:val="16"/>
              </w:rPr>
              <w:t>(If</w:t>
            </w:r>
            <w:r>
              <w:rPr>
                <w:rFonts w:ascii="Arial"/>
                <w:b/>
                <w:color w:val="010101"/>
                <w:spacing w:val="-9"/>
                <w:sz w:val="16"/>
              </w:rPr>
              <w:t> </w:t>
            </w:r>
            <w:r>
              <w:rPr>
                <w:rFonts w:ascii="Arial"/>
                <w:b/>
                <w:color w:val="010101"/>
                <w:spacing w:val="-2"/>
                <w:w w:val="80"/>
                <w:sz w:val="16"/>
              </w:rPr>
              <w:t>any*)</w:t>
            </w:r>
          </w:p>
        </w:tc>
        <w:tc>
          <w:tcPr>
            <w:tcW w:w="254" w:type="dxa"/>
            <w:tcBorders>
              <w:top w:val="double" w:sz="8" w:space="0" w:color="000000"/>
              <w:left w:val="single" w:sz="12"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5" w:type="dxa"/>
            <w:tcBorders>
              <w:top w:val="double" w:sz="8"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5" w:type="dxa"/>
            <w:tcBorders>
              <w:top w:val="double" w:sz="8" w:space="0" w:color="000000"/>
              <w:left w:val="single" w:sz="6"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76" w:type="dxa"/>
            <w:tcBorders>
              <w:top w:val="double" w:sz="8" w:space="0" w:color="000000"/>
              <w:bottom w:val="double" w:sz="12"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35" w:hRule="atLeast"/>
        </w:trPr>
        <w:tc>
          <w:tcPr>
            <w:tcW w:w="328" w:type="dxa"/>
            <w:vMerge/>
            <w:tcBorders>
              <w:top w:val="nil"/>
              <w:left w:val="nil"/>
              <w:bottom w:val="nil"/>
              <w:right w:val="single" w:sz="12" w:space="0" w:color="000000"/>
            </w:tcBorders>
          </w:tcPr>
          <w:p>
            <w:pPr>
              <w:rPr>
                <w:sz w:val="2"/>
                <w:szCs w:val="2"/>
              </w:rPr>
            </w:pPr>
          </w:p>
        </w:tc>
        <w:tc>
          <w:tcPr>
            <w:tcW w:w="1586" w:type="dxa"/>
            <w:gridSpan w:val="5"/>
            <w:vMerge/>
            <w:tcBorders>
              <w:top w:val="nil"/>
              <w:left w:val="single" w:sz="12" w:space="0" w:color="000000"/>
              <w:bottom w:val="nil"/>
              <w:right w:val="nil"/>
            </w:tcBorders>
          </w:tcPr>
          <w:p>
            <w:pPr>
              <w:rPr>
                <w:sz w:val="2"/>
                <w:szCs w:val="2"/>
              </w:rPr>
            </w:pPr>
          </w:p>
        </w:tc>
        <w:tc>
          <w:tcPr>
            <w:tcW w:w="254" w:type="dxa"/>
            <w:tcBorders>
              <w:top w:val="double" w:sz="12" w:space="0" w:color="000000"/>
              <w:left w:val="sing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5" w:type="dxa"/>
            <w:tcBorders>
              <w:top w:val="double" w:sz="12"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5" w:type="dxa"/>
            <w:tcBorders>
              <w:top w:val="double" w:sz="12" w:space="0" w:color="000000"/>
              <w:left w:val="single" w:sz="6"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76" w:type="dxa"/>
            <w:tcBorders>
              <w:top w:val="double" w:sz="12" w:space="0" w:color="000000"/>
              <w:bottom w:val="thinThickMediumGap" w:sz="4"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47" w:hRule="atLeast"/>
        </w:trPr>
        <w:tc>
          <w:tcPr>
            <w:tcW w:w="328" w:type="dxa"/>
            <w:vMerge/>
            <w:tcBorders>
              <w:top w:val="nil"/>
              <w:left w:val="nil"/>
              <w:bottom w:val="nil"/>
              <w:right w:val="single" w:sz="12" w:space="0" w:color="000000"/>
            </w:tcBorders>
          </w:tcPr>
          <w:p>
            <w:pPr>
              <w:rPr>
                <w:sz w:val="2"/>
                <w:szCs w:val="2"/>
              </w:rPr>
            </w:pPr>
          </w:p>
        </w:tc>
        <w:tc>
          <w:tcPr>
            <w:tcW w:w="1586" w:type="dxa"/>
            <w:gridSpan w:val="5"/>
            <w:vMerge/>
            <w:tcBorders>
              <w:top w:val="nil"/>
              <w:left w:val="single" w:sz="12" w:space="0" w:color="000000"/>
              <w:bottom w:val="nil"/>
              <w:right w:val="nil"/>
            </w:tcBorders>
          </w:tcPr>
          <w:p>
            <w:pPr>
              <w:rPr>
                <w:sz w:val="2"/>
                <w:szCs w:val="2"/>
              </w:rPr>
            </w:pPr>
          </w:p>
        </w:tc>
        <w:tc>
          <w:tcPr>
            <w:tcW w:w="254" w:type="dxa"/>
            <w:tcBorders>
              <w:top w:val="thickThinMediumGap" w:sz="4" w:space="0" w:color="000000"/>
              <w:left w:val="single" w:sz="12"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5" w:type="dxa"/>
            <w:tcBorders>
              <w:top w:val="thickThinMediumGap" w:sz="4"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top w:val="thickThinMediumGap" w:sz="4" w:space="0" w:color="000000"/>
              <w:left w:val="single" w:sz="6"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76" w:type="dxa"/>
            <w:tcBorders>
              <w:top w:val="thickThinMediumGap" w:sz="4" w:space="0" w:color="000000"/>
              <w:bottom w:val="single" w:sz="8"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95" w:hRule="atLeast"/>
        </w:trPr>
        <w:tc>
          <w:tcPr>
            <w:tcW w:w="328" w:type="dxa"/>
            <w:vMerge/>
            <w:tcBorders>
              <w:top w:val="nil"/>
              <w:left w:val="nil"/>
              <w:bottom w:val="nil"/>
              <w:right w:val="single" w:sz="12" w:space="0" w:color="000000"/>
            </w:tcBorders>
          </w:tcPr>
          <w:p>
            <w:pPr>
              <w:rPr>
                <w:sz w:val="2"/>
                <w:szCs w:val="2"/>
              </w:rPr>
            </w:pPr>
          </w:p>
        </w:tc>
        <w:tc>
          <w:tcPr>
            <w:tcW w:w="8214" w:type="dxa"/>
            <w:gridSpan w:val="31"/>
            <w:tcBorders>
              <w:top w:val="nil"/>
              <w:left w:val="single" w:sz="12" w:space="0" w:color="000000"/>
              <w:bottom w:val="nil"/>
              <w:right w:val="single" w:sz="8" w:space="0" w:color="000000"/>
            </w:tcBorders>
          </w:tcPr>
          <w:p>
            <w:pPr>
              <w:pStyle w:val="TableParagraph"/>
              <w:tabs>
                <w:tab w:pos="1613" w:val="left" w:leader="none"/>
                <w:tab w:pos="3572" w:val="left" w:leader="none"/>
              </w:tabs>
              <w:spacing w:before="29"/>
              <w:ind w:left="52"/>
              <w:rPr>
                <w:rFonts w:ascii="Arial"/>
                <w:sz w:val="16"/>
              </w:rPr>
            </w:pPr>
            <w:r>
              <w:rPr>
                <w:rFonts w:ascii="Arial"/>
                <w:b/>
                <w:color w:val="010101"/>
                <w:w w:val="95"/>
                <w:sz w:val="16"/>
              </w:rPr>
              <w:t>2a.</w:t>
            </w:r>
            <w:r>
              <w:rPr>
                <w:rFonts w:ascii="Arial"/>
                <w:b/>
                <w:color w:val="010101"/>
                <w:spacing w:val="-6"/>
                <w:w w:val="95"/>
                <w:sz w:val="16"/>
              </w:rPr>
              <w:t> </w:t>
            </w:r>
            <w:r>
              <w:rPr>
                <w:rFonts w:ascii="Arial"/>
                <w:b/>
                <w:color w:val="010101"/>
                <w:w w:val="95"/>
                <w:sz w:val="16"/>
              </w:rPr>
              <w:t>Gender</w:t>
            </w:r>
            <w:r>
              <w:rPr>
                <w:rFonts w:ascii="Arial"/>
                <w:b/>
                <w:color w:val="010101"/>
                <w:spacing w:val="9"/>
                <w:sz w:val="16"/>
              </w:rPr>
              <w:t> </w:t>
            </w:r>
            <w:r>
              <w:rPr>
                <w:rFonts w:ascii="Arial"/>
                <w:color w:val="262626"/>
                <w:w w:val="95"/>
                <w:sz w:val="14"/>
              </w:rPr>
              <w:t>D</w:t>
            </w:r>
            <w:r>
              <w:rPr>
                <w:rFonts w:ascii="Arial"/>
                <w:color w:val="262626"/>
                <w:spacing w:val="22"/>
                <w:sz w:val="14"/>
              </w:rPr>
              <w:t> </w:t>
            </w:r>
            <w:r>
              <w:rPr>
                <w:rFonts w:ascii="Arial"/>
                <w:color w:val="111111"/>
                <w:spacing w:val="-4"/>
                <w:w w:val="95"/>
                <w:sz w:val="16"/>
              </w:rPr>
              <w:t>Male</w:t>
            </w:r>
            <w:r>
              <w:rPr>
                <w:rFonts w:ascii="Arial"/>
                <w:color w:val="111111"/>
                <w:sz w:val="16"/>
              </w:rPr>
              <w:tab/>
            </w:r>
            <w:r>
              <w:rPr>
                <w:rFonts w:ascii="Arial"/>
                <w:color w:val="111111"/>
                <w:spacing w:val="-2"/>
                <w:sz w:val="14"/>
              </w:rPr>
              <w:t>D</w:t>
            </w:r>
            <w:r>
              <w:rPr>
                <w:rFonts w:ascii="Arial"/>
                <w:color w:val="111111"/>
                <w:spacing w:val="11"/>
                <w:sz w:val="14"/>
              </w:rPr>
              <w:t> </w:t>
            </w:r>
            <w:r>
              <w:rPr>
                <w:rFonts w:ascii="Arial"/>
                <w:color w:val="010101"/>
                <w:spacing w:val="-2"/>
                <w:sz w:val="16"/>
              </w:rPr>
              <w:t>Female</w:t>
            </w:r>
            <w:r>
              <w:rPr>
                <w:rFonts w:ascii="Arial"/>
                <w:color w:val="010101"/>
                <w:spacing w:val="8"/>
                <w:sz w:val="16"/>
              </w:rPr>
              <w:t> </w:t>
            </w:r>
            <w:r>
              <w:rPr>
                <w:rFonts w:ascii="Arial"/>
                <w:color w:val="111111"/>
                <w:spacing w:val="-2"/>
                <w:sz w:val="14"/>
              </w:rPr>
              <w:t>D</w:t>
            </w:r>
            <w:r>
              <w:rPr>
                <w:rFonts w:ascii="Arial"/>
                <w:color w:val="111111"/>
                <w:spacing w:val="11"/>
                <w:sz w:val="14"/>
              </w:rPr>
              <w:t> </w:t>
            </w:r>
            <w:r>
              <w:rPr>
                <w:rFonts w:ascii="Arial"/>
                <w:color w:val="010101"/>
                <w:spacing w:val="-2"/>
                <w:sz w:val="16"/>
              </w:rPr>
              <w:t>Transgender</w:t>
            </w:r>
            <w:r>
              <w:rPr>
                <w:rFonts w:ascii="Arial"/>
                <w:color w:val="010101"/>
                <w:sz w:val="16"/>
              </w:rPr>
              <w:tab/>
            </w:r>
            <w:r>
              <w:rPr>
                <w:rFonts w:ascii="Arial"/>
                <w:b/>
                <w:color w:val="010101"/>
                <w:w w:val="85"/>
                <w:sz w:val="16"/>
              </w:rPr>
              <w:t>2b</w:t>
            </w:r>
            <w:r>
              <w:rPr>
                <w:rFonts w:ascii="Arial"/>
                <w:b/>
                <w:color w:val="3D3D3D"/>
                <w:w w:val="85"/>
                <w:sz w:val="16"/>
              </w:rPr>
              <w:t>.</w:t>
            </w:r>
            <w:r>
              <w:rPr>
                <w:rFonts w:ascii="Arial"/>
                <w:b/>
                <w:color w:val="3D3D3D"/>
                <w:spacing w:val="-17"/>
                <w:w w:val="85"/>
                <w:sz w:val="16"/>
              </w:rPr>
              <w:t> </w:t>
            </w:r>
            <w:r>
              <w:rPr>
                <w:rFonts w:ascii="Arial"/>
                <w:b/>
                <w:color w:val="010101"/>
                <w:w w:val="85"/>
                <w:sz w:val="16"/>
              </w:rPr>
              <w:t>Marital</w:t>
            </w:r>
            <w:r>
              <w:rPr>
                <w:rFonts w:ascii="Arial"/>
                <w:b/>
                <w:color w:val="010101"/>
                <w:spacing w:val="-4"/>
                <w:w w:val="85"/>
                <w:sz w:val="16"/>
              </w:rPr>
              <w:t> </w:t>
            </w:r>
            <w:r>
              <w:rPr>
                <w:rFonts w:ascii="Arial"/>
                <w:b/>
                <w:color w:val="010101"/>
                <w:w w:val="85"/>
                <w:sz w:val="16"/>
              </w:rPr>
              <w:t>Status</w:t>
            </w:r>
            <w:r>
              <w:rPr>
                <w:rFonts w:ascii="Arial"/>
                <w:b/>
                <w:color w:val="010101"/>
                <w:spacing w:val="21"/>
                <w:sz w:val="16"/>
              </w:rPr>
              <w:t> </w:t>
            </w:r>
            <w:r>
              <w:rPr>
                <w:rFonts w:ascii="Arial"/>
                <w:color w:val="111111"/>
                <w:w w:val="85"/>
                <w:sz w:val="13"/>
              </w:rPr>
              <w:t>D</w:t>
            </w:r>
            <w:r>
              <w:rPr>
                <w:rFonts w:ascii="Arial"/>
                <w:color w:val="111111"/>
                <w:spacing w:val="-3"/>
                <w:w w:val="85"/>
                <w:sz w:val="13"/>
              </w:rPr>
              <w:t> </w:t>
            </w:r>
            <w:r>
              <w:rPr>
                <w:rFonts w:ascii="Arial"/>
                <w:color w:val="111111"/>
                <w:w w:val="85"/>
                <w:sz w:val="16"/>
              </w:rPr>
              <w:t>Single</w:t>
            </w:r>
            <w:r>
              <w:rPr>
                <w:rFonts w:ascii="Arial"/>
                <w:color w:val="111111"/>
                <w:spacing w:val="20"/>
                <w:sz w:val="16"/>
              </w:rPr>
              <w:t> </w:t>
            </w:r>
            <w:r>
              <w:rPr>
                <w:rFonts w:ascii="Arial"/>
                <w:color w:val="111111"/>
                <w:w w:val="85"/>
                <w:sz w:val="13"/>
              </w:rPr>
              <w:t>D</w:t>
            </w:r>
            <w:r>
              <w:rPr>
                <w:rFonts w:ascii="Arial"/>
                <w:color w:val="111111"/>
                <w:spacing w:val="4"/>
                <w:sz w:val="13"/>
              </w:rPr>
              <w:t> </w:t>
            </w:r>
            <w:r>
              <w:rPr>
                <w:rFonts w:ascii="Arial"/>
                <w:color w:val="111111"/>
                <w:spacing w:val="-2"/>
                <w:w w:val="85"/>
                <w:sz w:val="16"/>
              </w:rPr>
              <w:t>Married</w:t>
            </w: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238" w:hRule="atLeast"/>
        </w:trPr>
        <w:tc>
          <w:tcPr>
            <w:tcW w:w="328" w:type="dxa"/>
            <w:vMerge/>
            <w:tcBorders>
              <w:top w:val="nil"/>
              <w:left w:val="nil"/>
              <w:bottom w:val="nil"/>
              <w:right w:val="single" w:sz="12" w:space="0" w:color="000000"/>
            </w:tcBorders>
          </w:tcPr>
          <w:p>
            <w:pPr>
              <w:rPr>
                <w:sz w:val="2"/>
                <w:szCs w:val="2"/>
              </w:rPr>
            </w:pPr>
          </w:p>
        </w:tc>
        <w:tc>
          <w:tcPr>
            <w:tcW w:w="9739" w:type="dxa"/>
            <w:gridSpan w:val="32"/>
            <w:tcBorders>
              <w:top w:val="nil"/>
              <w:left w:val="single" w:sz="12" w:space="0" w:color="000000"/>
              <w:bottom w:val="single" w:sz="8" w:space="0" w:color="000000"/>
              <w:right w:val="single" w:sz="12" w:space="0" w:color="000000"/>
            </w:tcBorders>
          </w:tcPr>
          <w:p>
            <w:pPr>
              <w:pStyle w:val="TableParagraph"/>
              <w:spacing w:before="13"/>
              <w:ind w:right="8445"/>
              <w:jc w:val="right"/>
              <w:rPr>
                <w:rFonts w:ascii="Arial"/>
                <w:b/>
                <w:sz w:val="16"/>
              </w:rPr>
            </w:pPr>
            <w:r>
              <w:rPr>
                <w:rFonts w:ascii="Arial"/>
                <w:b/>
                <w:sz w:val="16"/>
              </w:rPr>
              <w:t>2c.</w:t>
            </w:r>
            <w:r>
              <w:rPr>
                <w:rFonts w:ascii="Arial"/>
                <w:b/>
                <w:spacing w:val="9"/>
                <w:sz w:val="16"/>
              </w:rPr>
              <w:t> </w:t>
            </w:r>
            <w:r>
              <w:rPr>
                <w:rFonts w:ascii="Arial"/>
                <w:b/>
                <w:sz w:val="16"/>
              </w:rPr>
              <w:t>Date</w:t>
            </w:r>
            <w:r>
              <w:rPr>
                <w:rFonts w:ascii="Arial"/>
                <w:b/>
                <w:spacing w:val="-12"/>
                <w:sz w:val="16"/>
              </w:rPr>
              <w:t> </w:t>
            </w:r>
            <w:r>
              <w:rPr>
                <w:rFonts w:ascii="Arial"/>
                <w:b/>
                <w:sz w:val="16"/>
              </w:rPr>
              <w:t>of</w:t>
            </w:r>
            <w:r>
              <w:rPr>
                <w:rFonts w:ascii="Arial"/>
                <w:b/>
                <w:spacing w:val="-9"/>
                <w:sz w:val="16"/>
              </w:rPr>
              <w:t> </w:t>
            </w:r>
            <w:r>
              <w:rPr>
                <w:rFonts w:ascii="Arial"/>
                <w:b/>
                <w:spacing w:val="-2"/>
                <w:sz w:val="16"/>
              </w:rPr>
              <w:t>Birth</w:t>
            </w:r>
          </w:p>
          <w:p>
            <w:pPr>
              <w:pStyle w:val="TableParagraph"/>
              <w:numPr>
                <w:ilvl w:val="0"/>
                <w:numId w:val="15"/>
              </w:numPr>
              <w:tabs>
                <w:tab w:pos="341" w:val="left" w:leader="none"/>
                <w:tab w:pos="3262" w:val="left" w:leader="none"/>
                <w:tab w:pos="5708" w:val="left" w:leader="none"/>
              </w:tabs>
              <w:spacing w:line="238" w:lineRule="exact" w:before="61" w:after="0"/>
              <w:ind w:left="341" w:right="0" w:hanging="291"/>
              <w:jc w:val="left"/>
              <w:rPr>
                <w:rFonts w:ascii="Arial" w:hAnsi="Arial"/>
                <w:sz w:val="16"/>
              </w:rPr>
            </w:pPr>
            <w:r>
              <w:rPr>
                <w:rFonts w:ascii="Arial" w:hAnsi="Arial"/>
                <w:b/>
                <w:color w:val="010101"/>
                <w:w w:val="80"/>
                <w:sz w:val="16"/>
              </w:rPr>
              <w:t>Nationality</w:t>
            </w:r>
            <w:r>
              <w:rPr>
                <w:rFonts w:ascii="Arial" w:hAnsi="Arial"/>
                <w:b/>
                <w:color w:val="010101"/>
                <w:spacing w:val="62"/>
                <w:w w:val="150"/>
                <w:sz w:val="16"/>
              </w:rPr>
              <w:t> </w:t>
            </w:r>
            <w:r>
              <w:rPr>
                <w:rFonts w:ascii="Arial" w:hAnsi="Arial"/>
                <w:color w:val="111111"/>
                <w:w w:val="80"/>
                <w:sz w:val="21"/>
              </w:rPr>
              <w:t>□</w:t>
            </w:r>
            <w:r>
              <w:rPr>
                <w:rFonts w:ascii="Arial" w:hAnsi="Arial"/>
                <w:color w:val="111111"/>
                <w:w w:val="80"/>
                <w:sz w:val="16"/>
              </w:rPr>
              <w:t>Indian</w:t>
            </w:r>
            <w:r>
              <w:rPr>
                <w:rFonts w:ascii="Arial" w:hAnsi="Arial"/>
                <w:color w:val="111111"/>
                <w:spacing w:val="48"/>
                <w:sz w:val="16"/>
              </w:rPr>
              <w:t> </w:t>
            </w:r>
            <w:r>
              <w:rPr>
                <w:rFonts w:ascii="Arial" w:hAnsi="Arial"/>
                <w:color w:val="111111"/>
                <w:w w:val="80"/>
                <w:sz w:val="21"/>
              </w:rPr>
              <w:t>□</w:t>
            </w:r>
            <w:r>
              <w:rPr>
                <w:rFonts w:ascii="Arial" w:hAnsi="Arial"/>
                <w:color w:val="111111"/>
                <w:spacing w:val="-25"/>
                <w:w w:val="80"/>
                <w:sz w:val="21"/>
              </w:rPr>
              <w:t> </w:t>
            </w:r>
            <w:r>
              <w:rPr>
                <w:rFonts w:ascii="Arial" w:hAnsi="Arial"/>
                <w:color w:val="111111"/>
                <w:w w:val="80"/>
                <w:sz w:val="16"/>
              </w:rPr>
              <w:t>Other</w:t>
            </w:r>
            <w:r>
              <w:rPr>
                <w:rFonts w:ascii="Arial" w:hAnsi="Arial"/>
                <w:color w:val="111111"/>
                <w:spacing w:val="1"/>
                <w:sz w:val="16"/>
              </w:rPr>
              <w:t> </w:t>
            </w:r>
            <w:r>
              <w:rPr>
                <w:rFonts w:ascii="Arial" w:hAnsi="Arial"/>
                <w:color w:val="BABCBC"/>
                <w:w w:val="80"/>
                <w:sz w:val="16"/>
              </w:rPr>
              <w:t>(please</w:t>
            </w:r>
            <w:r>
              <w:rPr>
                <w:rFonts w:ascii="Arial" w:hAnsi="Arial"/>
                <w:color w:val="BABCBC"/>
                <w:spacing w:val="-7"/>
                <w:sz w:val="16"/>
              </w:rPr>
              <w:t> </w:t>
            </w:r>
            <w:r>
              <w:rPr>
                <w:rFonts w:ascii="Arial" w:hAnsi="Arial"/>
                <w:color w:val="BABCBC"/>
                <w:spacing w:val="-2"/>
                <w:w w:val="80"/>
                <w:sz w:val="16"/>
              </w:rPr>
              <w:t>specify)</w:t>
            </w:r>
            <w:r>
              <w:rPr>
                <w:rFonts w:ascii="Arial" w:hAnsi="Arial"/>
                <w:color w:val="BABCBC"/>
                <w:sz w:val="16"/>
              </w:rPr>
              <w:tab/>
            </w:r>
            <w:r>
              <w:rPr>
                <w:rFonts w:ascii="Arial" w:hAnsi="Arial"/>
                <w:color w:val="BABCBC"/>
                <w:sz w:val="16"/>
                <w:u w:val="single" w:color="000000"/>
              </w:rPr>
              <w:tab/>
            </w:r>
          </w:p>
          <w:p>
            <w:pPr>
              <w:pStyle w:val="TableParagraph"/>
              <w:numPr>
                <w:ilvl w:val="0"/>
                <w:numId w:val="15"/>
              </w:numPr>
              <w:tabs>
                <w:tab w:pos="337" w:val="left" w:leader="none"/>
              </w:tabs>
              <w:spacing w:line="238" w:lineRule="exact" w:before="0" w:after="0"/>
              <w:ind w:left="337" w:right="0" w:hanging="288"/>
              <w:jc w:val="left"/>
              <w:rPr>
                <w:rFonts w:ascii="Arial" w:hAnsi="Arial"/>
                <w:sz w:val="11"/>
              </w:rPr>
            </w:pPr>
            <w:r>
              <w:rPr>
                <w:rFonts w:ascii="Arial" w:hAnsi="Arial"/>
                <w:b/>
                <w:color w:val="010101"/>
                <w:w w:val="80"/>
                <w:sz w:val="16"/>
              </w:rPr>
              <w:t>Status</w:t>
            </w:r>
            <w:r>
              <w:rPr>
                <w:rFonts w:ascii="Arial" w:hAnsi="Arial"/>
                <w:b/>
                <w:color w:val="010101"/>
                <w:spacing w:val="13"/>
                <w:sz w:val="16"/>
              </w:rPr>
              <w:t> </w:t>
            </w:r>
            <w:r>
              <w:rPr>
                <w:rFonts w:ascii="Arial" w:hAnsi="Arial"/>
                <w:b/>
                <w:color w:val="010101"/>
                <w:w w:val="80"/>
                <w:sz w:val="16"/>
              </w:rPr>
              <w:t>Please</w:t>
            </w:r>
            <w:r>
              <w:rPr>
                <w:rFonts w:ascii="Arial" w:hAnsi="Arial"/>
                <w:b/>
                <w:color w:val="010101"/>
                <w:spacing w:val="11"/>
                <w:sz w:val="16"/>
              </w:rPr>
              <w:t> </w:t>
            </w:r>
            <w:r>
              <w:rPr>
                <w:rFonts w:ascii="Arial" w:hAnsi="Arial"/>
                <w:b/>
                <w:color w:val="010101"/>
                <w:w w:val="80"/>
                <w:sz w:val="16"/>
              </w:rPr>
              <w:t>tick</w:t>
            </w:r>
            <w:r>
              <w:rPr>
                <w:rFonts w:ascii="Arial" w:hAnsi="Arial"/>
                <w:b/>
                <w:color w:val="010101"/>
                <w:spacing w:val="-3"/>
                <w:sz w:val="16"/>
              </w:rPr>
              <w:t> </w:t>
            </w:r>
            <w:r>
              <w:rPr>
                <w:rFonts w:ascii="Arial" w:hAnsi="Arial"/>
                <w:color w:val="010101"/>
                <w:w w:val="80"/>
                <w:sz w:val="16"/>
              </w:rPr>
              <w:t>(0)</w:t>
            </w:r>
            <w:r>
              <w:rPr>
                <w:rFonts w:ascii="Arial" w:hAnsi="Arial"/>
                <w:color w:val="010101"/>
                <w:spacing w:val="-8"/>
                <w:sz w:val="16"/>
              </w:rPr>
              <w:t> </w:t>
            </w:r>
            <w:r>
              <w:rPr>
                <w:rFonts w:ascii="Arial" w:hAnsi="Arial"/>
                <w:color w:val="111111"/>
                <w:w w:val="80"/>
                <w:sz w:val="21"/>
              </w:rPr>
              <w:t>□</w:t>
            </w:r>
            <w:r>
              <w:rPr>
                <w:rFonts w:ascii="Arial" w:hAnsi="Arial"/>
                <w:color w:val="111111"/>
                <w:w w:val="80"/>
                <w:sz w:val="16"/>
              </w:rPr>
              <w:t>Resident</w:t>
            </w:r>
            <w:r>
              <w:rPr>
                <w:rFonts w:ascii="Arial" w:hAnsi="Arial"/>
                <w:color w:val="111111"/>
                <w:spacing w:val="-6"/>
                <w:w w:val="80"/>
                <w:sz w:val="16"/>
              </w:rPr>
              <w:t> </w:t>
            </w:r>
            <w:r>
              <w:rPr>
                <w:rFonts w:ascii="Arial" w:hAnsi="Arial"/>
                <w:color w:val="010101"/>
                <w:w w:val="80"/>
                <w:sz w:val="16"/>
              </w:rPr>
              <w:t>Individual</w:t>
            </w:r>
            <w:r>
              <w:rPr>
                <w:rFonts w:ascii="Arial" w:hAnsi="Arial"/>
                <w:color w:val="010101"/>
                <w:spacing w:val="58"/>
                <w:sz w:val="16"/>
              </w:rPr>
              <w:t> </w:t>
            </w:r>
            <w:r>
              <w:rPr>
                <w:rFonts w:ascii="Arial" w:hAnsi="Arial"/>
                <w:color w:val="111111"/>
                <w:w w:val="80"/>
                <w:sz w:val="21"/>
              </w:rPr>
              <w:t>□</w:t>
            </w:r>
            <w:r>
              <w:rPr>
                <w:rFonts w:ascii="Arial" w:hAnsi="Arial"/>
                <w:color w:val="111111"/>
                <w:w w:val="80"/>
                <w:sz w:val="16"/>
              </w:rPr>
              <w:t>Non</w:t>
            </w:r>
            <w:r>
              <w:rPr>
                <w:rFonts w:ascii="Arial" w:hAnsi="Arial"/>
                <w:color w:val="111111"/>
                <w:spacing w:val="-1"/>
                <w:sz w:val="16"/>
              </w:rPr>
              <w:t> </w:t>
            </w:r>
            <w:r>
              <w:rPr>
                <w:rFonts w:ascii="Arial" w:hAnsi="Arial"/>
                <w:color w:val="010101"/>
                <w:w w:val="80"/>
                <w:sz w:val="16"/>
              </w:rPr>
              <w:t>Resident</w:t>
            </w:r>
            <w:r>
              <w:rPr>
                <w:rFonts w:ascii="Arial" w:hAnsi="Arial"/>
                <w:color w:val="010101"/>
                <w:spacing w:val="11"/>
                <w:sz w:val="16"/>
              </w:rPr>
              <w:t> </w:t>
            </w:r>
            <w:r>
              <w:rPr>
                <w:rFonts w:ascii="Arial" w:hAnsi="Arial"/>
                <w:color w:val="010101"/>
                <w:w w:val="80"/>
                <w:sz w:val="16"/>
              </w:rPr>
              <w:t>Indian</w:t>
            </w:r>
            <w:r>
              <w:rPr>
                <w:rFonts w:ascii="Arial" w:hAnsi="Arial"/>
                <w:color w:val="010101"/>
                <w:spacing w:val="51"/>
                <w:sz w:val="16"/>
              </w:rPr>
              <w:t> </w:t>
            </w:r>
            <w:r>
              <w:rPr>
                <w:rFonts w:ascii="Arial" w:hAnsi="Arial"/>
                <w:color w:val="111111"/>
                <w:w w:val="80"/>
                <w:sz w:val="21"/>
              </w:rPr>
              <w:t>□</w:t>
            </w:r>
            <w:r>
              <w:rPr>
                <w:rFonts w:ascii="Arial" w:hAnsi="Arial"/>
                <w:color w:val="111111"/>
                <w:w w:val="80"/>
                <w:sz w:val="16"/>
              </w:rPr>
              <w:t>Personof</w:t>
            </w:r>
            <w:r>
              <w:rPr>
                <w:rFonts w:ascii="Arial" w:hAnsi="Arial"/>
                <w:color w:val="111111"/>
                <w:spacing w:val="-1"/>
                <w:sz w:val="16"/>
              </w:rPr>
              <w:t> </w:t>
            </w:r>
            <w:r>
              <w:rPr>
                <w:rFonts w:ascii="Arial" w:hAnsi="Arial"/>
                <w:color w:val="010101"/>
                <w:w w:val="80"/>
                <w:sz w:val="16"/>
              </w:rPr>
              <w:t>Indian</w:t>
            </w:r>
            <w:r>
              <w:rPr>
                <w:rFonts w:ascii="Arial" w:hAnsi="Arial"/>
                <w:color w:val="010101"/>
                <w:spacing w:val="7"/>
                <w:sz w:val="16"/>
              </w:rPr>
              <w:t> </w:t>
            </w:r>
            <w:r>
              <w:rPr>
                <w:rFonts w:ascii="Arial" w:hAnsi="Arial"/>
                <w:color w:val="111111"/>
                <w:w w:val="80"/>
                <w:sz w:val="16"/>
              </w:rPr>
              <w:t>Origin</w:t>
            </w:r>
            <w:r>
              <w:rPr>
                <w:rFonts w:ascii="Arial" w:hAnsi="Arial"/>
                <w:color w:val="111111"/>
                <w:spacing w:val="56"/>
                <w:sz w:val="16"/>
              </w:rPr>
              <w:t> </w:t>
            </w:r>
            <w:r>
              <w:rPr>
                <w:rFonts w:ascii="Arial" w:hAnsi="Arial"/>
                <w:color w:val="111111"/>
                <w:w w:val="80"/>
                <w:sz w:val="21"/>
              </w:rPr>
              <w:t>□</w:t>
            </w:r>
            <w:r>
              <w:rPr>
                <w:rFonts w:ascii="Arial" w:hAnsi="Arial"/>
                <w:color w:val="111111"/>
                <w:w w:val="80"/>
                <w:sz w:val="16"/>
              </w:rPr>
              <w:t>ForeignNational</w:t>
            </w:r>
            <w:r>
              <w:rPr>
                <w:rFonts w:ascii="Arial" w:hAnsi="Arial"/>
                <w:color w:val="111111"/>
                <w:spacing w:val="9"/>
                <w:sz w:val="16"/>
              </w:rPr>
              <w:t> </w:t>
            </w:r>
            <w:r>
              <w:rPr>
                <w:rFonts w:ascii="Arial" w:hAnsi="Arial"/>
                <w:color w:val="BABCBC"/>
                <w:w w:val="80"/>
                <w:sz w:val="11"/>
              </w:rPr>
              <w:t>(Passport</w:t>
            </w:r>
            <w:r>
              <w:rPr>
                <w:rFonts w:ascii="Arial" w:hAnsi="Arial"/>
                <w:color w:val="BABCBC"/>
                <w:spacing w:val="10"/>
                <w:sz w:val="11"/>
              </w:rPr>
              <w:t> </w:t>
            </w:r>
            <w:r>
              <w:rPr>
                <w:rFonts w:ascii="Arial" w:hAnsi="Arial"/>
                <w:color w:val="BABCBC"/>
                <w:w w:val="80"/>
                <w:sz w:val="11"/>
              </w:rPr>
              <w:t>Copy</w:t>
            </w:r>
            <w:r>
              <w:rPr>
                <w:rFonts w:ascii="Arial" w:hAnsi="Arial"/>
                <w:color w:val="BABCBC"/>
                <w:spacing w:val="2"/>
                <w:sz w:val="11"/>
              </w:rPr>
              <w:t> </w:t>
            </w:r>
            <w:r>
              <w:rPr>
                <w:rFonts w:ascii="Arial" w:hAnsi="Arial"/>
                <w:color w:val="BABCBC"/>
                <w:w w:val="80"/>
                <w:sz w:val="11"/>
              </w:rPr>
              <w:t>Mandatory</w:t>
            </w:r>
            <w:r>
              <w:rPr>
                <w:rFonts w:ascii="Arial" w:hAnsi="Arial"/>
                <w:color w:val="BABCBC"/>
                <w:spacing w:val="10"/>
                <w:sz w:val="11"/>
              </w:rPr>
              <w:t> </w:t>
            </w:r>
            <w:r>
              <w:rPr>
                <w:rFonts w:ascii="Arial" w:hAnsi="Arial"/>
                <w:color w:val="BABCBC"/>
                <w:w w:val="80"/>
                <w:sz w:val="11"/>
              </w:rPr>
              <w:t>tor</w:t>
            </w:r>
            <w:r>
              <w:rPr>
                <w:rFonts w:ascii="Arial" w:hAnsi="Arial"/>
                <w:color w:val="BABCBC"/>
                <w:spacing w:val="2"/>
                <w:sz w:val="11"/>
              </w:rPr>
              <w:t> </w:t>
            </w:r>
            <w:r>
              <w:rPr>
                <w:rFonts w:ascii="Arial" w:hAnsi="Arial"/>
                <w:color w:val="BABCBC"/>
                <w:w w:val="80"/>
                <w:sz w:val="11"/>
              </w:rPr>
              <w:t>NRl's</w:t>
            </w:r>
            <w:r>
              <w:rPr>
                <w:rFonts w:ascii="Arial" w:hAnsi="Arial"/>
                <w:color w:val="BABCBC"/>
                <w:spacing w:val="7"/>
                <w:sz w:val="11"/>
              </w:rPr>
              <w:t> </w:t>
            </w:r>
            <w:r>
              <w:rPr>
                <w:rFonts w:ascii="Arial" w:hAnsi="Arial"/>
                <w:color w:val="BABCBC"/>
                <w:w w:val="80"/>
                <w:sz w:val="11"/>
              </w:rPr>
              <w:t>&amp;</w:t>
            </w:r>
            <w:r>
              <w:rPr>
                <w:rFonts w:ascii="Arial" w:hAnsi="Arial"/>
                <w:color w:val="BABCBC"/>
                <w:spacing w:val="1"/>
                <w:sz w:val="11"/>
              </w:rPr>
              <w:t> </w:t>
            </w:r>
            <w:r>
              <w:rPr>
                <w:rFonts w:ascii="Arial" w:hAnsi="Arial"/>
                <w:color w:val="BABCBC"/>
                <w:w w:val="80"/>
                <w:sz w:val="11"/>
              </w:rPr>
              <w:t>Foreign</w:t>
            </w:r>
            <w:r>
              <w:rPr>
                <w:rFonts w:ascii="Arial" w:hAnsi="Arial"/>
                <w:color w:val="BABCBC"/>
                <w:spacing w:val="6"/>
                <w:sz w:val="11"/>
              </w:rPr>
              <w:t> </w:t>
            </w:r>
            <w:r>
              <w:rPr>
                <w:rFonts w:ascii="Arial" w:hAnsi="Arial"/>
                <w:color w:val="BABCBC"/>
                <w:spacing w:val="-2"/>
                <w:w w:val="80"/>
                <w:sz w:val="11"/>
              </w:rPr>
              <w:t>Nationas)</w:t>
            </w:r>
          </w:p>
          <w:p>
            <w:pPr>
              <w:pStyle w:val="TableParagraph"/>
              <w:numPr>
                <w:ilvl w:val="0"/>
                <w:numId w:val="15"/>
              </w:numPr>
              <w:tabs>
                <w:tab w:pos="341" w:val="left" w:leader="none"/>
                <w:tab w:pos="3436" w:val="left" w:leader="none"/>
              </w:tabs>
              <w:spacing w:line="240" w:lineRule="auto" w:before="70" w:after="0"/>
              <w:ind w:left="341" w:right="0" w:hanging="292"/>
              <w:jc w:val="left"/>
              <w:rPr>
                <w:rFonts w:ascii="Arial"/>
                <w:sz w:val="16"/>
              </w:rPr>
            </w:pPr>
            <w:r>
              <w:rPr>
                <w:rFonts w:ascii="Arial"/>
                <w:b/>
                <w:color w:val="010101"/>
                <w:spacing w:val="-5"/>
                <w:w w:val="90"/>
                <w:sz w:val="16"/>
              </w:rPr>
              <w:t>PAN</w:t>
            </w:r>
            <w:r>
              <w:rPr>
                <w:rFonts w:ascii="Arial"/>
                <w:b/>
                <w:color w:val="010101"/>
                <w:sz w:val="16"/>
              </w:rPr>
              <w:tab/>
            </w:r>
            <w:r>
              <w:rPr>
                <w:rFonts w:ascii="Arial"/>
                <w:b/>
                <w:color w:val="010101"/>
                <w:w w:val="80"/>
                <w:sz w:val="16"/>
              </w:rPr>
              <w:t>Aadhaar</w:t>
            </w:r>
            <w:r>
              <w:rPr>
                <w:rFonts w:ascii="Arial"/>
                <w:b/>
                <w:color w:val="010101"/>
                <w:spacing w:val="-8"/>
                <w:sz w:val="16"/>
              </w:rPr>
              <w:t> </w:t>
            </w:r>
            <w:r>
              <w:rPr>
                <w:rFonts w:ascii="Arial"/>
                <w:b/>
                <w:color w:val="010101"/>
                <w:w w:val="80"/>
                <w:sz w:val="16"/>
              </w:rPr>
              <w:t>No.</w:t>
            </w:r>
            <w:r>
              <w:rPr>
                <w:rFonts w:ascii="Arial"/>
                <w:b/>
                <w:color w:val="010101"/>
                <w:spacing w:val="-2"/>
                <w:w w:val="80"/>
                <w:sz w:val="16"/>
              </w:rPr>
              <w:t> </w:t>
            </w:r>
            <w:r>
              <w:rPr>
                <w:rFonts w:ascii="Arial"/>
                <w:color w:val="010101"/>
                <w:w w:val="80"/>
                <w:sz w:val="16"/>
              </w:rPr>
              <w:t>if</w:t>
            </w:r>
            <w:r>
              <w:rPr>
                <w:rFonts w:ascii="Arial"/>
                <w:color w:val="010101"/>
                <w:spacing w:val="-2"/>
                <w:w w:val="80"/>
                <w:sz w:val="16"/>
              </w:rPr>
              <w:t> </w:t>
            </w:r>
            <w:r>
              <w:rPr>
                <w:rFonts w:ascii="Arial"/>
                <w:color w:val="111111"/>
                <w:spacing w:val="-4"/>
                <w:w w:val="80"/>
                <w:sz w:val="16"/>
              </w:rPr>
              <w:t>any:</w:t>
            </w:r>
          </w:p>
          <w:p>
            <w:pPr>
              <w:pStyle w:val="TableParagraph"/>
              <w:numPr>
                <w:ilvl w:val="0"/>
                <w:numId w:val="15"/>
              </w:numPr>
              <w:tabs>
                <w:tab w:pos="341" w:val="left" w:leader="none"/>
                <w:tab w:pos="4312" w:val="left" w:leader="none"/>
                <w:tab w:pos="7926" w:val="left" w:leader="none"/>
              </w:tabs>
              <w:spacing w:line="127" w:lineRule="exact" w:before="123" w:after="0"/>
              <w:ind w:left="341" w:right="0" w:hanging="291"/>
              <w:jc w:val="left"/>
              <w:rPr>
                <w:rFonts w:ascii="Arial"/>
                <w:sz w:val="16"/>
              </w:rPr>
            </w:pPr>
            <w:r>
              <w:rPr>
                <w:rFonts w:ascii="Arial"/>
                <w:b/>
                <w:color w:val="010101"/>
                <w:w w:val="80"/>
                <w:sz w:val="16"/>
              </w:rPr>
              <w:t>Proof</w:t>
            </w:r>
            <w:r>
              <w:rPr>
                <w:rFonts w:ascii="Arial"/>
                <w:b/>
                <w:color w:val="010101"/>
                <w:spacing w:val="4"/>
                <w:sz w:val="16"/>
              </w:rPr>
              <w:t> </w:t>
            </w:r>
            <w:r>
              <w:rPr>
                <w:rFonts w:ascii="Arial"/>
                <w:b/>
                <w:color w:val="010101"/>
                <w:w w:val="80"/>
                <w:sz w:val="16"/>
              </w:rPr>
              <w:t>of</w:t>
            </w:r>
            <w:r>
              <w:rPr>
                <w:rFonts w:ascii="Arial"/>
                <w:b/>
                <w:color w:val="010101"/>
                <w:spacing w:val="-6"/>
                <w:w w:val="80"/>
                <w:sz w:val="16"/>
              </w:rPr>
              <w:t> </w:t>
            </w:r>
            <w:r>
              <w:rPr>
                <w:rFonts w:ascii="Arial"/>
                <w:b/>
                <w:color w:val="010101"/>
                <w:w w:val="80"/>
                <w:sz w:val="16"/>
              </w:rPr>
              <w:t>Identity</w:t>
            </w:r>
            <w:r>
              <w:rPr>
                <w:rFonts w:ascii="Arial"/>
                <w:b/>
                <w:color w:val="010101"/>
                <w:spacing w:val="-1"/>
                <w:sz w:val="16"/>
              </w:rPr>
              <w:t> </w:t>
            </w:r>
            <w:r>
              <w:rPr>
                <w:rFonts w:ascii="Arial"/>
                <w:b/>
                <w:color w:val="010101"/>
                <w:w w:val="80"/>
                <w:sz w:val="16"/>
              </w:rPr>
              <w:t>(POI)</w:t>
            </w:r>
            <w:r>
              <w:rPr>
                <w:rFonts w:ascii="Arial"/>
                <w:b/>
                <w:color w:val="010101"/>
                <w:spacing w:val="2"/>
                <w:sz w:val="16"/>
              </w:rPr>
              <w:t> </w:t>
            </w:r>
            <w:r>
              <w:rPr>
                <w:rFonts w:ascii="Arial"/>
                <w:color w:val="010101"/>
                <w:w w:val="80"/>
                <w:sz w:val="16"/>
              </w:rPr>
              <w:t>:</w:t>
            </w:r>
            <w:r>
              <w:rPr>
                <w:rFonts w:ascii="Arial"/>
                <w:color w:val="010101"/>
                <w:spacing w:val="-3"/>
                <w:sz w:val="16"/>
              </w:rPr>
              <w:t> </w:t>
            </w:r>
            <w:r>
              <w:rPr>
                <w:rFonts w:ascii="Arial"/>
                <w:color w:val="111111"/>
                <w:w w:val="80"/>
                <w:sz w:val="13"/>
              </w:rPr>
              <w:t>D</w:t>
            </w:r>
            <w:r>
              <w:rPr>
                <w:rFonts w:ascii="Arial"/>
                <w:color w:val="111111"/>
                <w:spacing w:val="-3"/>
                <w:sz w:val="13"/>
              </w:rPr>
              <w:t> </w:t>
            </w:r>
            <w:r>
              <w:rPr>
                <w:rFonts w:ascii="Arial"/>
                <w:color w:val="010101"/>
                <w:w w:val="80"/>
                <w:sz w:val="16"/>
              </w:rPr>
              <w:t>PAN</w:t>
            </w:r>
            <w:r>
              <w:rPr>
                <w:rFonts w:ascii="Arial"/>
                <w:color w:val="010101"/>
                <w:spacing w:val="-1"/>
                <w:sz w:val="16"/>
              </w:rPr>
              <w:t> </w:t>
            </w:r>
            <w:r>
              <w:rPr>
                <w:rFonts w:ascii="Arial"/>
                <w:color w:val="111111"/>
                <w:w w:val="80"/>
                <w:sz w:val="16"/>
              </w:rPr>
              <w:t>Card</w:t>
            </w:r>
            <w:r>
              <w:rPr>
                <w:rFonts w:ascii="Arial"/>
                <w:color w:val="111111"/>
                <w:spacing w:val="69"/>
                <w:sz w:val="16"/>
              </w:rPr>
              <w:t> </w:t>
            </w:r>
            <w:r>
              <w:rPr>
                <w:rFonts w:ascii="Arial"/>
                <w:color w:val="111111"/>
                <w:w w:val="80"/>
                <w:sz w:val="13"/>
              </w:rPr>
              <w:t>D</w:t>
            </w:r>
            <w:r>
              <w:rPr>
                <w:rFonts w:ascii="Arial"/>
                <w:color w:val="111111"/>
                <w:spacing w:val="40"/>
                <w:sz w:val="13"/>
              </w:rPr>
              <w:t> </w:t>
            </w:r>
            <w:r>
              <w:rPr>
                <w:rFonts w:ascii="Arial"/>
                <w:color w:val="111111"/>
                <w:w w:val="80"/>
                <w:sz w:val="16"/>
              </w:rPr>
              <w:t>Others</w:t>
            </w:r>
            <w:r>
              <w:rPr>
                <w:rFonts w:ascii="Arial"/>
                <w:color w:val="111111"/>
                <w:spacing w:val="1"/>
                <w:sz w:val="16"/>
              </w:rPr>
              <w:t> </w:t>
            </w:r>
            <w:r>
              <w:rPr>
                <w:rFonts w:ascii="Arial"/>
                <w:color w:val="BABCBC"/>
                <w:w w:val="80"/>
                <w:sz w:val="16"/>
              </w:rPr>
              <w:t>(please</w:t>
            </w:r>
            <w:r>
              <w:rPr>
                <w:rFonts w:ascii="Arial"/>
                <w:color w:val="BABCBC"/>
                <w:spacing w:val="-8"/>
                <w:sz w:val="16"/>
              </w:rPr>
              <w:t> </w:t>
            </w:r>
            <w:r>
              <w:rPr>
                <w:rFonts w:ascii="Arial"/>
                <w:color w:val="BABCBC"/>
                <w:spacing w:val="-2"/>
                <w:w w:val="80"/>
                <w:sz w:val="16"/>
              </w:rPr>
              <w:t>specify)</w:t>
            </w:r>
            <w:r>
              <w:rPr>
                <w:rFonts w:ascii="Arial"/>
                <w:color w:val="BABCBC"/>
                <w:sz w:val="16"/>
              </w:rPr>
              <w:tab/>
            </w:r>
            <w:r>
              <w:rPr>
                <w:rFonts w:ascii="Arial"/>
                <w:color w:val="BABCBC"/>
                <w:sz w:val="16"/>
                <w:u w:val="single" w:color="000000"/>
              </w:rPr>
              <w:tab/>
            </w:r>
          </w:p>
          <w:p>
            <w:pPr>
              <w:pStyle w:val="TableParagraph"/>
              <w:numPr>
                <w:ilvl w:val="0"/>
                <w:numId w:val="15"/>
              </w:numPr>
              <w:tabs>
                <w:tab w:pos="341" w:val="left" w:leader="none"/>
              </w:tabs>
              <w:spacing w:line="284" w:lineRule="exact" w:before="0" w:after="0"/>
              <w:ind w:left="341" w:right="0" w:hanging="291"/>
              <w:jc w:val="left"/>
              <w:rPr>
                <w:rFonts w:ascii="Arial" w:hAnsi="Arial"/>
                <w:b/>
                <w:sz w:val="31"/>
              </w:rPr>
            </w:pPr>
            <w:r>
              <w:rPr>
                <w:rFonts w:ascii="Arial" w:hAnsi="Arial"/>
                <w:b/>
                <w:color w:val="010101"/>
                <w:w w:val="80"/>
                <w:sz w:val="16"/>
              </w:rPr>
              <w:t>Proof</w:t>
            </w:r>
            <w:r>
              <w:rPr>
                <w:rFonts w:ascii="Arial" w:hAnsi="Arial"/>
                <w:b/>
                <w:color w:val="010101"/>
                <w:spacing w:val="-3"/>
                <w:w w:val="80"/>
                <w:sz w:val="16"/>
              </w:rPr>
              <w:t> </w:t>
            </w:r>
            <w:r>
              <w:rPr>
                <w:rFonts w:ascii="Arial" w:hAnsi="Arial"/>
                <w:b/>
                <w:color w:val="010101"/>
                <w:w w:val="80"/>
                <w:sz w:val="16"/>
              </w:rPr>
              <w:t>of</w:t>
            </w:r>
            <w:r>
              <w:rPr>
                <w:rFonts w:ascii="Arial" w:hAnsi="Arial"/>
                <w:b/>
                <w:color w:val="010101"/>
                <w:spacing w:val="-2"/>
                <w:w w:val="80"/>
                <w:sz w:val="16"/>
              </w:rPr>
              <w:t> </w:t>
            </w:r>
            <w:r>
              <w:rPr>
                <w:rFonts w:ascii="Arial" w:hAnsi="Arial"/>
                <w:b/>
                <w:color w:val="010101"/>
                <w:w w:val="80"/>
                <w:sz w:val="16"/>
              </w:rPr>
              <w:t>Identity</w:t>
            </w:r>
            <w:r>
              <w:rPr>
                <w:rFonts w:ascii="Arial" w:hAnsi="Arial"/>
                <w:b/>
                <w:color w:val="010101"/>
                <w:spacing w:val="-7"/>
                <w:sz w:val="16"/>
              </w:rPr>
              <w:t> </w:t>
            </w:r>
            <w:r>
              <w:rPr>
                <w:rFonts w:ascii="Arial" w:hAnsi="Arial"/>
                <w:b/>
                <w:color w:val="010101"/>
                <w:w w:val="80"/>
                <w:sz w:val="16"/>
              </w:rPr>
              <w:t>submitted</w:t>
            </w:r>
            <w:r>
              <w:rPr>
                <w:rFonts w:ascii="Arial" w:hAnsi="Arial"/>
                <w:b/>
                <w:color w:val="010101"/>
                <w:spacing w:val="-8"/>
                <w:sz w:val="16"/>
              </w:rPr>
              <w:t> </w:t>
            </w:r>
            <w:r>
              <w:rPr>
                <w:rFonts w:ascii="Arial" w:hAnsi="Arial"/>
                <w:b/>
                <w:color w:val="010101"/>
                <w:w w:val="80"/>
                <w:sz w:val="16"/>
              </w:rPr>
              <w:t>for</w:t>
            </w:r>
            <w:r>
              <w:rPr>
                <w:rFonts w:ascii="Arial" w:hAnsi="Arial"/>
                <w:b/>
                <w:color w:val="010101"/>
                <w:spacing w:val="-2"/>
                <w:w w:val="80"/>
                <w:sz w:val="16"/>
              </w:rPr>
              <w:t> </w:t>
            </w:r>
            <w:r>
              <w:rPr>
                <w:rFonts w:ascii="Arial" w:hAnsi="Arial"/>
                <w:b/>
                <w:color w:val="010101"/>
                <w:w w:val="80"/>
                <w:sz w:val="16"/>
              </w:rPr>
              <w:t>PAN</w:t>
            </w:r>
            <w:r>
              <w:rPr>
                <w:rFonts w:ascii="Arial" w:hAnsi="Arial"/>
                <w:b/>
                <w:color w:val="010101"/>
                <w:spacing w:val="-9"/>
                <w:sz w:val="16"/>
              </w:rPr>
              <w:t> </w:t>
            </w:r>
            <w:r>
              <w:rPr>
                <w:rFonts w:ascii="Arial" w:hAnsi="Arial"/>
                <w:b/>
                <w:color w:val="010101"/>
                <w:w w:val="80"/>
                <w:sz w:val="16"/>
              </w:rPr>
              <w:t>exempt</w:t>
            </w:r>
            <w:r>
              <w:rPr>
                <w:rFonts w:ascii="Arial" w:hAnsi="Arial"/>
                <w:b/>
                <w:color w:val="010101"/>
                <w:spacing w:val="-9"/>
                <w:sz w:val="16"/>
              </w:rPr>
              <w:t> </w:t>
            </w:r>
            <w:r>
              <w:rPr>
                <w:rFonts w:ascii="Arial" w:hAnsi="Arial"/>
                <w:b/>
                <w:color w:val="010101"/>
                <w:w w:val="80"/>
                <w:sz w:val="16"/>
              </w:rPr>
              <w:t>cases</w:t>
            </w:r>
            <w:r>
              <w:rPr>
                <w:rFonts w:ascii="Arial" w:hAnsi="Arial"/>
                <w:b/>
                <w:color w:val="010101"/>
                <w:spacing w:val="-2"/>
                <w:w w:val="80"/>
                <w:sz w:val="16"/>
              </w:rPr>
              <w:t> </w:t>
            </w:r>
            <w:r>
              <w:rPr>
                <w:rFonts w:ascii="Arial" w:hAnsi="Arial"/>
                <w:b/>
                <w:color w:val="010101"/>
                <w:w w:val="80"/>
                <w:sz w:val="16"/>
              </w:rPr>
              <w:t>Please</w:t>
            </w:r>
            <w:r>
              <w:rPr>
                <w:rFonts w:ascii="Arial" w:hAnsi="Arial"/>
                <w:b/>
                <w:color w:val="010101"/>
                <w:spacing w:val="-9"/>
                <w:sz w:val="16"/>
              </w:rPr>
              <w:t> </w:t>
            </w:r>
            <w:r>
              <w:rPr>
                <w:rFonts w:ascii="Arial" w:hAnsi="Arial"/>
                <w:b/>
                <w:color w:val="010101"/>
                <w:spacing w:val="-2"/>
                <w:w w:val="80"/>
                <w:sz w:val="16"/>
              </w:rPr>
              <w:t>tick(</w:t>
            </w:r>
            <w:r>
              <w:rPr>
                <w:rFonts w:ascii="Arial" w:hAnsi="Arial"/>
                <w:color w:val="010101"/>
                <w:spacing w:val="-2"/>
                <w:w w:val="80"/>
                <w:sz w:val="31"/>
              </w:rPr>
              <w:t>□</w:t>
            </w:r>
            <w:r>
              <w:rPr>
                <w:rFonts w:ascii="Arial" w:hAnsi="Arial"/>
                <w:b/>
                <w:color w:val="010101"/>
                <w:spacing w:val="-2"/>
                <w:w w:val="80"/>
                <w:sz w:val="31"/>
              </w:rPr>
              <w:t>)</w:t>
            </w:r>
          </w:p>
          <w:p>
            <w:pPr>
              <w:pStyle w:val="TableParagraph"/>
              <w:tabs>
                <w:tab w:pos="2950" w:val="left" w:leader="none"/>
              </w:tabs>
              <w:spacing w:line="225" w:lineRule="exact"/>
              <w:ind w:left="330"/>
              <w:rPr>
                <w:rFonts w:ascii="Arial" w:hAnsi="Arial"/>
                <w:sz w:val="16"/>
              </w:rPr>
            </w:pPr>
            <w:r>
              <w:rPr>
                <w:rFonts w:ascii="Arial" w:hAnsi="Arial"/>
                <w:color w:val="111111"/>
                <w:w w:val="80"/>
                <w:sz w:val="21"/>
              </w:rPr>
              <w:t>□</w:t>
            </w:r>
            <w:r>
              <w:rPr>
                <w:rFonts w:ascii="Arial" w:hAnsi="Arial"/>
                <w:color w:val="111111"/>
                <w:spacing w:val="-12"/>
                <w:w w:val="80"/>
                <w:sz w:val="21"/>
              </w:rPr>
              <w:t> </w:t>
            </w:r>
            <w:r>
              <w:rPr>
                <w:rFonts w:ascii="Arial" w:hAnsi="Arial"/>
                <w:color w:val="111111"/>
                <w:w w:val="80"/>
                <w:sz w:val="16"/>
              </w:rPr>
              <w:t>UID (Aadhaar)</w:t>
            </w:r>
            <w:r>
              <w:rPr>
                <w:rFonts w:ascii="Arial" w:hAnsi="Arial"/>
                <w:color w:val="111111"/>
                <w:spacing w:val="40"/>
                <w:sz w:val="16"/>
              </w:rPr>
              <w:t> </w:t>
            </w:r>
            <w:r>
              <w:rPr>
                <w:rFonts w:ascii="Arial" w:hAnsi="Arial"/>
                <w:color w:val="111111"/>
                <w:w w:val="80"/>
                <w:sz w:val="16"/>
              </w:rPr>
              <w:t>XXXX</w:t>
            </w:r>
            <w:r>
              <w:rPr>
                <w:rFonts w:ascii="Arial" w:hAnsi="Arial"/>
                <w:color w:val="111111"/>
                <w:sz w:val="16"/>
              </w:rPr>
              <w:t> </w:t>
            </w:r>
            <w:r>
              <w:rPr>
                <w:rFonts w:ascii="Arial" w:hAnsi="Arial"/>
                <w:color w:val="111111"/>
                <w:w w:val="80"/>
                <w:sz w:val="16"/>
              </w:rPr>
              <w:t>XXXX</w:t>
            </w:r>
            <w:r>
              <w:rPr>
                <w:rFonts w:ascii="Arial" w:hAnsi="Arial"/>
                <w:color w:val="111111"/>
                <w:spacing w:val="78"/>
                <w:w w:val="80"/>
                <w:sz w:val="16"/>
              </w:rPr>
              <w:t> </w:t>
            </w:r>
            <w:r>
              <w:rPr>
                <w:rFonts w:ascii="Arial" w:hAnsi="Arial"/>
                <w:color w:val="111111"/>
                <w:sz w:val="16"/>
                <w:u w:val="single" w:color="000000"/>
              </w:rPr>
              <w:tab/>
            </w:r>
            <w:r>
              <w:rPr>
                <w:rFonts w:ascii="Arial" w:hAnsi="Arial"/>
                <w:color w:val="111111"/>
                <w:spacing w:val="-12"/>
                <w:sz w:val="16"/>
                <w:u w:val="none"/>
              </w:rPr>
              <w:t> </w:t>
            </w:r>
            <w:r>
              <w:rPr>
                <w:rFonts w:ascii="Arial" w:hAnsi="Arial"/>
                <w:color w:val="111111"/>
                <w:w w:val="85"/>
                <w:sz w:val="21"/>
                <w:u w:val="none"/>
              </w:rPr>
              <w:t>□</w:t>
            </w:r>
            <w:r>
              <w:rPr>
                <w:rFonts w:ascii="Arial" w:hAnsi="Arial"/>
                <w:color w:val="111111"/>
                <w:spacing w:val="-18"/>
                <w:w w:val="85"/>
                <w:sz w:val="21"/>
                <w:u w:val="none"/>
              </w:rPr>
              <w:t> </w:t>
            </w:r>
            <w:r>
              <w:rPr>
                <w:rFonts w:ascii="Arial" w:hAnsi="Arial"/>
                <w:color w:val="010101"/>
                <w:w w:val="85"/>
                <w:sz w:val="16"/>
                <w:u w:val="none"/>
              </w:rPr>
              <w:t>Passport</w:t>
            </w:r>
            <w:r>
              <w:rPr>
                <w:rFonts w:ascii="Arial" w:hAnsi="Arial"/>
                <w:color w:val="010101"/>
                <w:spacing w:val="20"/>
                <w:sz w:val="16"/>
                <w:u w:val="none"/>
              </w:rPr>
              <w:t> </w:t>
            </w:r>
            <w:r>
              <w:rPr>
                <w:rFonts w:ascii="Arial" w:hAnsi="Arial"/>
                <w:color w:val="111111"/>
                <w:w w:val="85"/>
                <w:sz w:val="21"/>
                <w:u w:val="none"/>
              </w:rPr>
              <w:t>□</w:t>
            </w:r>
            <w:r>
              <w:rPr>
                <w:rFonts w:ascii="Arial" w:hAnsi="Arial"/>
                <w:color w:val="111111"/>
                <w:spacing w:val="-4"/>
                <w:w w:val="85"/>
                <w:sz w:val="21"/>
                <w:u w:val="none"/>
              </w:rPr>
              <w:t> </w:t>
            </w:r>
            <w:r>
              <w:rPr>
                <w:rFonts w:ascii="Arial" w:hAnsi="Arial"/>
                <w:color w:val="262626"/>
                <w:w w:val="85"/>
                <w:sz w:val="16"/>
                <w:u w:val="none"/>
              </w:rPr>
              <w:t>Votor</w:t>
            </w:r>
            <w:r>
              <w:rPr>
                <w:rFonts w:ascii="Arial" w:hAnsi="Arial"/>
                <w:color w:val="262626"/>
                <w:spacing w:val="-4"/>
                <w:w w:val="85"/>
                <w:sz w:val="16"/>
                <w:u w:val="none"/>
              </w:rPr>
              <w:t> </w:t>
            </w:r>
            <w:r>
              <w:rPr>
                <w:rFonts w:ascii="Arial" w:hAnsi="Arial"/>
                <w:color w:val="010101"/>
                <w:w w:val="85"/>
                <w:sz w:val="16"/>
                <w:u w:val="none"/>
              </w:rPr>
              <w:t>ID</w:t>
            </w:r>
            <w:r>
              <w:rPr>
                <w:rFonts w:ascii="Arial" w:hAnsi="Arial"/>
                <w:color w:val="010101"/>
                <w:spacing w:val="1"/>
                <w:sz w:val="16"/>
                <w:u w:val="none"/>
              </w:rPr>
              <w:t> </w:t>
            </w:r>
            <w:r>
              <w:rPr>
                <w:rFonts w:ascii="Arial" w:hAnsi="Arial"/>
                <w:color w:val="111111"/>
                <w:w w:val="85"/>
                <w:sz w:val="21"/>
                <w:u w:val="none"/>
              </w:rPr>
              <w:t>□</w:t>
            </w:r>
            <w:r>
              <w:rPr>
                <w:rFonts w:ascii="Arial" w:hAnsi="Arial"/>
                <w:color w:val="111111"/>
                <w:spacing w:val="-1"/>
                <w:w w:val="85"/>
                <w:sz w:val="21"/>
                <w:u w:val="none"/>
              </w:rPr>
              <w:t> </w:t>
            </w:r>
            <w:r>
              <w:rPr>
                <w:rFonts w:ascii="Arial" w:hAnsi="Arial"/>
                <w:color w:val="010101"/>
                <w:w w:val="85"/>
                <w:sz w:val="16"/>
                <w:u w:val="none"/>
              </w:rPr>
              <w:t>Driving</w:t>
            </w:r>
            <w:r>
              <w:rPr>
                <w:rFonts w:ascii="Arial" w:hAnsi="Arial"/>
                <w:color w:val="010101"/>
                <w:spacing w:val="-5"/>
                <w:w w:val="85"/>
                <w:sz w:val="16"/>
                <w:u w:val="none"/>
              </w:rPr>
              <w:t> </w:t>
            </w:r>
            <w:r>
              <w:rPr>
                <w:rFonts w:ascii="Arial" w:hAnsi="Arial"/>
                <w:color w:val="010101"/>
                <w:w w:val="85"/>
                <w:sz w:val="16"/>
                <w:u w:val="none"/>
              </w:rPr>
              <w:t>Licence</w:t>
            </w:r>
            <w:r>
              <w:rPr>
                <w:rFonts w:ascii="Arial" w:hAnsi="Arial"/>
                <w:color w:val="010101"/>
                <w:spacing w:val="16"/>
                <w:sz w:val="16"/>
                <w:u w:val="none"/>
              </w:rPr>
              <w:t> </w:t>
            </w:r>
            <w:r>
              <w:rPr>
                <w:rFonts w:ascii="Arial" w:hAnsi="Arial"/>
                <w:color w:val="111111"/>
                <w:w w:val="85"/>
                <w:sz w:val="21"/>
                <w:u w:val="none"/>
              </w:rPr>
              <w:t>□</w:t>
            </w:r>
            <w:r>
              <w:rPr>
                <w:rFonts w:ascii="Arial" w:hAnsi="Arial"/>
                <w:color w:val="111111"/>
                <w:spacing w:val="-24"/>
                <w:w w:val="85"/>
                <w:sz w:val="21"/>
                <w:u w:val="none"/>
              </w:rPr>
              <w:t> </w:t>
            </w:r>
            <w:r>
              <w:rPr>
                <w:rFonts w:ascii="Arial" w:hAnsi="Arial"/>
                <w:color w:val="111111"/>
                <w:w w:val="85"/>
                <w:sz w:val="16"/>
                <w:u w:val="none"/>
              </w:rPr>
              <w:t>NREGA</w:t>
            </w:r>
            <w:r>
              <w:rPr>
                <w:rFonts w:ascii="Arial" w:hAnsi="Arial"/>
                <w:color w:val="111111"/>
                <w:spacing w:val="-4"/>
                <w:w w:val="85"/>
                <w:sz w:val="16"/>
                <w:u w:val="none"/>
              </w:rPr>
              <w:t> </w:t>
            </w:r>
            <w:r>
              <w:rPr>
                <w:rFonts w:ascii="Arial" w:hAnsi="Arial"/>
                <w:color w:val="111111"/>
                <w:w w:val="85"/>
                <w:sz w:val="16"/>
                <w:u w:val="none"/>
              </w:rPr>
              <w:t>Job</w:t>
            </w:r>
            <w:r>
              <w:rPr>
                <w:rFonts w:ascii="Arial" w:hAnsi="Arial"/>
                <w:color w:val="111111"/>
                <w:spacing w:val="-9"/>
                <w:w w:val="85"/>
                <w:sz w:val="16"/>
                <w:u w:val="none"/>
              </w:rPr>
              <w:t> </w:t>
            </w:r>
            <w:r>
              <w:rPr>
                <w:rFonts w:ascii="Arial" w:hAnsi="Arial"/>
                <w:color w:val="111111"/>
                <w:w w:val="85"/>
                <w:sz w:val="16"/>
                <w:u w:val="none"/>
              </w:rPr>
              <w:t>Card</w:t>
            </w:r>
            <w:r>
              <w:rPr>
                <w:rFonts w:ascii="Arial" w:hAnsi="Arial"/>
                <w:color w:val="111111"/>
                <w:spacing w:val="48"/>
                <w:sz w:val="16"/>
                <w:u w:val="none"/>
              </w:rPr>
              <w:t> </w:t>
            </w:r>
            <w:r>
              <w:rPr>
                <w:rFonts w:ascii="Arial" w:hAnsi="Arial"/>
                <w:color w:val="111111"/>
                <w:w w:val="85"/>
                <w:sz w:val="21"/>
                <w:u w:val="none"/>
              </w:rPr>
              <w:t>□</w:t>
            </w:r>
            <w:r>
              <w:rPr>
                <w:rFonts w:ascii="Arial" w:hAnsi="Arial"/>
                <w:color w:val="111111"/>
                <w:spacing w:val="-1"/>
                <w:w w:val="85"/>
                <w:sz w:val="21"/>
                <w:u w:val="none"/>
              </w:rPr>
              <w:t> </w:t>
            </w:r>
            <w:r>
              <w:rPr>
                <w:rFonts w:ascii="Arial" w:hAnsi="Arial"/>
                <w:color w:val="111111"/>
                <w:w w:val="85"/>
                <w:sz w:val="16"/>
                <w:u w:val="none"/>
              </w:rPr>
              <w:t>NPR</w:t>
            </w:r>
          </w:p>
          <w:p>
            <w:pPr>
              <w:pStyle w:val="TableParagraph"/>
              <w:tabs>
                <w:tab w:pos="2842" w:val="left" w:leader="none"/>
              </w:tabs>
              <w:spacing w:before="4"/>
              <w:ind w:left="330"/>
              <w:rPr>
                <w:rFonts w:ascii="Arial" w:hAnsi="Arial"/>
                <w:sz w:val="13"/>
              </w:rPr>
            </w:pPr>
            <w:r>
              <w:rPr>
                <w:rFonts w:ascii="Arial" w:hAnsi="Arial"/>
                <w:color w:val="111111"/>
                <w:spacing w:val="-2"/>
                <w:sz w:val="21"/>
              </w:rPr>
              <w:t>□</w:t>
            </w:r>
            <w:r>
              <w:rPr>
                <w:rFonts w:ascii="Arial" w:hAnsi="Arial"/>
                <w:color w:val="111111"/>
                <w:spacing w:val="-2"/>
                <w:sz w:val="16"/>
              </w:rPr>
              <w:t>Others</w:t>
            </w:r>
            <w:r>
              <w:rPr>
                <w:rFonts w:ascii="Arial" w:hAnsi="Arial"/>
                <w:color w:val="111111"/>
                <w:sz w:val="16"/>
                <w:u w:val="single" w:color="000000"/>
              </w:rPr>
              <w:tab/>
            </w:r>
            <w:r>
              <w:rPr>
                <w:rFonts w:ascii="Arial" w:hAnsi="Arial"/>
                <w:color w:val="262626"/>
                <w:spacing w:val="-4"/>
                <w:sz w:val="13"/>
                <w:u w:val="none"/>
              </w:rPr>
              <w:t>(please</w:t>
            </w:r>
            <w:r>
              <w:rPr>
                <w:rFonts w:ascii="Arial" w:hAnsi="Arial"/>
                <w:color w:val="262626"/>
                <w:spacing w:val="-6"/>
                <w:sz w:val="13"/>
                <w:u w:val="none"/>
              </w:rPr>
              <w:t> </w:t>
            </w:r>
            <w:r>
              <w:rPr>
                <w:rFonts w:ascii="Arial" w:hAnsi="Arial"/>
                <w:color w:val="111111"/>
                <w:spacing w:val="-4"/>
                <w:sz w:val="13"/>
                <w:u w:val="none"/>
              </w:rPr>
              <w:t>see</w:t>
            </w:r>
            <w:r>
              <w:rPr>
                <w:rFonts w:ascii="Arial" w:hAnsi="Arial"/>
                <w:color w:val="111111"/>
                <w:spacing w:val="-5"/>
                <w:sz w:val="13"/>
                <w:u w:val="none"/>
              </w:rPr>
              <w:t> </w:t>
            </w:r>
            <w:r>
              <w:rPr>
                <w:rFonts w:ascii="Arial" w:hAnsi="Arial"/>
                <w:color w:val="111111"/>
                <w:spacing w:val="-4"/>
                <w:sz w:val="13"/>
                <w:u w:val="none"/>
              </w:rPr>
              <w:t>guideline</w:t>
            </w:r>
            <w:r>
              <w:rPr>
                <w:rFonts w:ascii="Arial" w:hAnsi="Arial"/>
                <w:color w:val="111111"/>
                <w:spacing w:val="-5"/>
                <w:sz w:val="13"/>
                <w:u w:val="none"/>
              </w:rPr>
              <w:t> </w:t>
            </w:r>
            <w:r>
              <w:rPr>
                <w:rFonts w:ascii="Arial" w:hAnsi="Arial"/>
                <w:color w:val="3D3D3D"/>
                <w:spacing w:val="-4"/>
                <w:sz w:val="13"/>
                <w:u w:val="none"/>
              </w:rPr>
              <w:t>'</w:t>
            </w:r>
            <w:r>
              <w:rPr>
                <w:rFonts w:ascii="Arial" w:hAnsi="Arial"/>
                <w:color w:val="010101"/>
                <w:spacing w:val="-4"/>
                <w:sz w:val="13"/>
                <w:u w:val="none"/>
              </w:rPr>
              <w:t>D</w:t>
            </w:r>
            <w:r>
              <w:rPr>
                <w:rFonts w:ascii="Arial" w:hAnsi="Arial"/>
                <w:color w:val="3D3D3D"/>
                <w:spacing w:val="-4"/>
                <w:sz w:val="13"/>
                <w:u w:val="none"/>
              </w:rPr>
              <w:t>'</w:t>
            </w:r>
            <w:r>
              <w:rPr>
                <w:rFonts w:ascii="Arial" w:hAnsi="Arial"/>
                <w:color w:val="3D3D3D"/>
                <w:spacing w:val="-5"/>
                <w:sz w:val="13"/>
                <w:u w:val="none"/>
              </w:rPr>
              <w:t> </w:t>
            </w:r>
            <w:r>
              <w:rPr>
                <w:rFonts w:ascii="Arial" w:hAnsi="Arial"/>
                <w:color w:val="111111"/>
                <w:spacing w:val="-4"/>
                <w:sz w:val="13"/>
                <w:u w:val="none"/>
              </w:rPr>
              <w:t>overleaf)</w:t>
            </w:r>
            <w:r>
              <w:rPr>
                <w:rFonts w:ascii="Arial" w:hAnsi="Arial"/>
                <w:color w:val="111111"/>
                <w:spacing w:val="-5"/>
                <w:sz w:val="13"/>
                <w:u w:val="none"/>
              </w:rPr>
              <w:t> </w:t>
            </w:r>
            <w:r>
              <w:rPr>
                <w:rFonts w:ascii="Arial" w:hAnsi="Arial"/>
                <w:color w:val="262626"/>
                <w:spacing w:val="-4"/>
                <w:sz w:val="13"/>
                <w:u w:val="none"/>
              </w:rPr>
              <w:t>(any</w:t>
            </w:r>
            <w:r>
              <w:rPr>
                <w:rFonts w:ascii="Arial" w:hAnsi="Arial"/>
                <w:color w:val="262626"/>
                <w:spacing w:val="-5"/>
                <w:sz w:val="13"/>
                <w:u w:val="none"/>
              </w:rPr>
              <w:t> </w:t>
            </w:r>
            <w:r>
              <w:rPr>
                <w:rFonts w:ascii="Arial" w:hAnsi="Arial"/>
                <w:color w:val="111111"/>
                <w:spacing w:val="-4"/>
                <w:sz w:val="13"/>
                <w:u w:val="none"/>
              </w:rPr>
              <w:t>other</w:t>
            </w:r>
            <w:r>
              <w:rPr>
                <w:rFonts w:ascii="Arial" w:hAnsi="Arial"/>
                <w:color w:val="111111"/>
                <w:spacing w:val="-5"/>
                <w:sz w:val="13"/>
                <w:u w:val="none"/>
              </w:rPr>
              <w:t> </w:t>
            </w:r>
            <w:r>
              <w:rPr>
                <w:rFonts w:ascii="Arial" w:hAnsi="Arial"/>
                <w:color w:val="111111"/>
                <w:spacing w:val="-4"/>
                <w:sz w:val="13"/>
                <w:u w:val="none"/>
              </w:rPr>
              <w:t>document</w:t>
            </w:r>
            <w:r>
              <w:rPr>
                <w:rFonts w:ascii="Arial" w:hAnsi="Arial"/>
                <w:color w:val="111111"/>
                <w:spacing w:val="-5"/>
                <w:sz w:val="13"/>
                <w:u w:val="none"/>
              </w:rPr>
              <w:t> </w:t>
            </w:r>
            <w:r>
              <w:rPr>
                <w:rFonts w:ascii="Arial" w:hAnsi="Arial"/>
                <w:color w:val="010101"/>
                <w:spacing w:val="-4"/>
                <w:sz w:val="13"/>
                <w:u w:val="none"/>
              </w:rPr>
              <w:t>notified </w:t>
            </w:r>
            <w:r>
              <w:rPr>
                <w:rFonts w:ascii="Arial" w:hAnsi="Arial"/>
                <w:color w:val="111111"/>
                <w:spacing w:val="-4"/>
                <w:sz w:val="13"/>
                <w:u w:val="none"/>
              </w:rPr>
              <w:t>by</w:t>
            </w:r>
            <w:r>
              <w:rPr>
                <w:rFonts w:ascii="Arial" w:hAnsi="Arial"/>
                <w:color w:val="111111"/>
                <w:spacing w:val="-5"/>
                <w:sz w:val="13"/>
                <w:u w:val="none"/>
              </w:rPr>
              <w:t> </w:t>
            </w:r>
            <w:r>
              <w:rPr>
                <w:rFonts w:ascii="Arial" w:hAnsi="Arial"/>
                <w:color w:val="111111"/>
                <w:spacing w:val="-4"/>
                <w:sz w:val="13"/>
                <w:u w:val="none"/>
              </w:rPr>
              <w:t>Central</w:t>
            </w:r>
            <w:r>
              <w:rPr>
                <w:rFonts w:ascii="Arial" w:hAnsi="Arial"/>
                <w:color w:val="111111"/>
                <w:spacing w:val="-3"/>
                <w:sz w:val="13"/>
                <w:u w:val="none"/>
              </w:rPr>
              <w:t> </w:t>
            </w:r>
            <w:r>
              <w:rPr>
                <w:rFonts w:ascii="Arial" w:hAnsi="Arial"/>
                <w:color w:val="111111"/>
                <w:spacing w:val="-4"/>
                <w:sz w:val="13"/>
                <w:u w:val="none"/>
              </w:rPr>
              <w:t>Government)</w:t>
            </w:r>
          </w:p>
          <w:p>
            <w:pPr>
              <w:pStyle w:val="TableParagraph"/>
              <w:spacing w:before="2"/>
              <w:ind w:right="8386"/>
              <w:jc w:val="right"/>
              <w:rPr>
                <w:rFonts w:ascii="Arial"/>
                <w:b/>
                <w:sz w:val="16"/>
              </w:rPr>
            </w:pPr>
            <w:r>
              <w:rPr>
                <w:rFonts w:ascii="Arial"/>
                <w:b/>
                <w:sz w:val="16"/>
              </w:rPr>
              <mc:AlternateContent>
                <mc:Choice Requires="wps">
                  <w:drawing>
                    <wp:anchor distT="0" distB="0" distL="0" distR="0" allowOverlap="1" layoutInCell="1" locked="0" behindDoc="1" simplePos="0" relativeHeight="480700928">
                      <wp:simplePos x="0" y="0"/>
                      <wp:positionH relativeFrom="column">
                        <wp:posOffset>833119</wp:posOffset>
                      </wp:positionH>
                      <wp:positionV relativeFrom="paragraph">
                        <wp:posOffset>129759</wp:posOffset>
                      </wp:positionV>
                      <wp:extent cx="2227580" cy="571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2227580" cy="5715"/>
                                <a:chExt cx="2227580" cy="5715"/>
                              </a:xfrm>
                            </wpg:grpSpPr>
                            <wps:wsp>
                              <wps:cNvPr id="161" name="Graphic 161"/>
                              <wps:cNvSpPr/>
                              <wps:spPr>
                                <a:xfrm>
                                  <a:off x="0" y="2561"/>
                                  <a:ext cx="2227580" cy="1270"/>
                                </a:xfrm>
                                <a:custGeom>
                                  <a:avLst/>
                                  <a:gdLst/>
                                  <a:ahLst/>
                                  <a:cxnLst/>
                                  <a:rect l="l" t="t" r="r" b="b"/>
                                  <a:pathLst>
                                    <a:path w="2227580" h="0">
                                      <a:moveTo>
                                        <a:pt x="0" y="0"/>
                                      </a:moveTo>
                                      <a:lnTo>
                                        <a:pt x="2227453" y="0"/>
                                      </a:lnTo>
                                    </a:path>
                                  </a:pathLst>
                                </a:custGeom>
                                <a:ln w="51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599998pt;margin-top:10.217289pt;width:175.4pt;height:.45pt;mso-position-horizontal-relative:column;mso-position-vertical-relative:paragraph;z-index:-22615552" id="docshapegroup139" coordorigin="1312,204" coordsize="3508,9">
                      <v:line style="position:absolute" from="1312,208" to="4820,208" stroked="true" strokeweight=".40339pt" strokecolor="#000000">
                        <v:stroke dashstyle="solid"/>
                      </v:line>
                      <w10:wrap type="none"/>
                    </v:group>
                  </w:pict>
                </mc:Fallback>
              </mc:AlternateContent>
            </w:r>
            <w:r>
              <w:rPr>
                <w:rFonts w:ascii="Arial"/>
                <w:color w:val="010101"/>
                <w:w w:val="80"/>
                <w:sz w:val="16"/>
              </w:rPr>
              <w:t>Identification</w:t>
            </w:r>
            <w:r>
              <w:rPr>
                <w:rFonts w:ascii="Arial"/>
                <w:color w:val="010101"/>
                <w:spacing w:val="-2"/>
                <w:w w:val="80"/>
                <w:sz w:val="16"/>
              </w:rPr>
              <w:t> </w:t>
            </w:r>
            <w:r>
              <w:rPr>
                <w:rFonts w:ascii="Arial"/>
                <w:b/>
                <w:color w:val="010101"/>
                <w:spacing w:val="-5"/>
                <w:w w:val="95"/>
                <w:sz w:val="16"/>
              </w:rPr>
              <w:t>No.</w:t>
            </w:r>
          </w:p>
        </w:tc>
      </w:tr>
    </w:tbl>
    <w:p>
      <w:pPr>
        <w:pStyle w:val="ListParagraph"/>
        <w:numPr>
          <w:ilvl w:val="0"/>
          <w:numId w:val="16"/>
        </w:numPr>
        <w:tabs>
          <w:tab w:pos="867" w:val="left" w:leader="none"/>
        </w:tabs>
        <w:spacing w:line="240" w:lineRule="auto" w:before="92" w:after="0"/>
        <w:ind w:left="867" w:right="0" w:hanging="284"/>
        <w:jc w:val="left"/>
        <w:rPr>
          <w:rFonts w:ascii="Arial"/>
          <w:b/>
          <w:sz w:val="16"/>
        </w:rPr>
      </w:pPr>
      <w:r>
        <w:rPr>
          <w:rFonts w:ascii="Arial"/>
          <w:b/>
          <w:sz w:val="16"/>
        </w:rPr>
        <mc:AlternateContent>
          <mc:Choice Requires="wps">
            <w:drawing>
              <wp:anchor distT="0" distB="0" distL="0" distR="0" allowOverlap="1" layoutInCell="1" locked="0" behindDoc="1" simplePos="0" relativeHeight="480699904">
                <wp:simplePos x="0" y="0"/>
                <wp:positionH relativeFrom="page">
                  <wp:posOffset>631190</wp:posOffset>
                </wp:positionH>
                <wp:positionV relativeFrom="paragraph">
                  <wp:posOffset>55639</wp:posOffset>
                </wp:positionV>
                <wp:extent cx="6363970" cy="483489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6363970" cy="4834890"/>
                          <a:chExt cx="6363970" cy="4834890"/>
                        </a:xfrm>
                      </wpg:grpSpPr>
                      <wps:wsp>
                        <wps:cNvPr id="163" name="Graphic 163"/>
                        <wps:cNvSpPr/>
                        <wps:spPr>
                          <a:xfrm>
                            <a:off x="147142" y="0"/>
                            <a:ext cx="6205855" cy="3964940"/>
                          </a:xfrm>
                          <a:custGeom>
                            <a:avLst/>
                            <a:gdLst/>
                            <a:ahLst/>
                            <a:cxnLst/>
                            <a:rect l="l" t="t" r="r" b="b"/>
                            <a:pathLst>
                              <a:path w="6205855" h="3964940">
                                <a:moveTo>
                                  <a:pt x="6192063" y="0"/>
                                </a:moveTo>
                                <a:lnTo>
                                  <a:pt x="0" y="0"/>
                                </a:lnTo>
                                <a:lnTo>
                                  <a:pt x="0" y="381"/>
                                </a:lnTo>
                                <a:lnTo>
                                  <a:pt x="6192063" y="381"/>
                                </a:lnTo>
                                <a:lnTo>
                                  <a:pt x="6192063" y="0"/>
                                </a:lnTo>
                                <a:close/>
                              </a:path>
                              <a:path w="6205855" h="3964940">
                                <a:moveTo>
                                  <a:pt x="6205779" y="155829"/>
                                </a:moveTo>
                                <a:lnTo>
                                  <a:pt x="6192063" y="155829"/>
                                </a:lnTo>
                                <a:lnTo>
                                  <a:pt x="6192063" y="280670"/>
                                </a:lnTo>
                                <a:lnTo>
                                  <a:pt x="192036" y="280670"/>
                                </a:lnTo>
                                <a:lnTo>
                                  <a:pt x="192036" y="294640"/>
                                </a:lnTo>
                                <a:lnTo>
                                  <a:pt x="192036" y="1336040"/>
                                </a:lnTo>
                                <a:lnTo>
                                  <a:pt x="192036" y="1347470"/>
                                </a:lnTo>
                                <a:lnTo>
                                  <a:pt x="6192063" y="1347470"/>
                                </a:lnTo>
                                <a:lnTo>
                                  <a:pt x="6192063" y="3952240"/>
                                </a:lnTo>
                                <a:lnTo>
                                  <a:pt x="13716" y="3952240"/>
                                </a:lnTo>
                                <a:lnTo>
                                  <a:pt x="13716" y="155829"/>
                                </a:lnTo>
                                <a:lnTo>
                                  <a:pt x="0" y="155829"/>
                                </a:lnTo>
                                <a:lnTo>
                                  <a:pt x="0" y="3952240"/>
                                </a:lnTo>
                                <a:lnTo>
                                  <a:pt x="0" y="3964940"/>
                                </a:lnTo>
                                <a:lnTo>
                                  <a:pt x="6205779" y="3964940"/>
                                </a:lnTo>
                                <a:lnTo>
                                  <a:pt x="6205779" y="3952240"/>
                                </a:lnTo>
                                <a:lnTo>
                                  <a:pt x="6205779" y="1347470"/>
                                </a:lnTo>
                                <a:lnTo>
                                  <a:pt x="6205779" y="1336040"/>
                                </a:lnTo>
                                <a:lnTo>
                                  <a:pt x="204216" y="1336040"/>
                                </a:lnTo>
                                <a:lnTo>
                                  <a:pt x="204216" y="294640"/>
                                </a:lnTo>
                                <a:lnTo>
                                  <a:pt x="6192063" y="294640"/>
                                </a:lnTo>
                                <a:lnTo>
                                  <a:pt x="6192063" y="1335405"/>
                                </a:lnTo>
                                <a:lnTo>
                                  <a:pt x="6205779" y="1335405"/>
                                </a:lnTo>
                                <a:lnTo>
                                  <a:pt x="6205779" y="155829"/>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1971675" y="2927730"/>
                            <a:ext cx="1206500" cy="1270"/>
                          </a:xfrm>
                          <a:custGeom>
                            <a:avLst/>
                            <a:gdLst/>
                            <a:ahLst/>
                            <a:cxnLst/>
                            <a:rect l="l" t="t" r="r" b="b"/>
                            <a:pathLst>
                              <a:path w="1206500" h="0">
                                <a:moveTo>
                                  <a:pt x="0" y="0"/>
                                </a:moveTo>
                                <a:lnTo>
                                  <a:pt x="1206373" y="0"/>
                                </a:lnTo>
                              </a:path>
                            </a:pathLst>
                          </a:custGeom>
                          <a:ln w="5121">
                            <a:solidFill>
                              <a:srgbClr val="000000"/>
                            </a:solidFill>
                            <a:prstDash val="solid"/>
                          </a:ln>
                        </wps:spPr>
                        <wps:bodyPr wrap="square" lIns="0" tIns="0" rIns="0" bIns="0" rtlCol="0">
                          <a:prstTxWarp prst="textNoShape">
                            <a:avLst/>
                          </a:prstTxWarp>
                          <a:noAutofit/>
                        </wps:bodyPr>
                      </wps:wsp>
                      <wps:wsp>
                        <wps:cNvPr id="165" name="Graphic 165"/>
                        <wps:cNvSpPr/>
                        <wps:spPr>
                          <a:xfrm>
                            <a:off x="147142" y="380"/>
                            <a:ext cx="6205855" cy="155575"/>
                          </a:xfrm>
                          <a:custGeom>
                            <a:avLst/>
                            <a:gdLst/>
                            <a:ahLst/>
                            <a:cxnLst/>
                            <a:rect l="l" t="t" r="r" b="b"/>
                            <a:pathLst>
                              <a:path w="6205855" h="155575">
                                <a:moveTo>
                                  <a:pt x="6205778" y="0"/>
                                </a:moveTo>
                                <a:lnTo>
                                  <a:pt x="0" y="0"/>
                                </a:lnTo>
                                <a:lnTo>
                                  <a:pt x="0" y="155448"/>
                                </a:lnTo>
                                <a:lnTo>
                                  <a:pt x="6205778" y="155448"/>
                                </a:lnTo>
                                <a:lnTo>
                                  <a:pt x="6205778" y="0"/>
                                </a:lnTo>
                                <a:close/>
                              </a:path>
                            </a:pathLst>
                          </a:custGeom>
                          <a:solidFill>
                            <a:srgbClr val="C4C5C5"/>
                          </a:solidFill>
                        </wps:spPr>
                        <wps:bodyPr wrap="square" lIns="0" tIns="0" rIns="0" bIns="0" rtlCol="0">
                          <a:prstTxWarp prst="textNoShape">
                            <a:avLst/>
                          </a:prstTxWarp>
                          <a:noAutofit/>
                        </wps:bodyPr>
                      </wps:wsp>
                      <pic:pic>
                        <pic:nvPicPr>
                          <pic:cNvPr id="166" name="Image 166"/>
                          <pic:cNvPicPr/>
                        </pic:nvPicPr>
                        <pic:blipFill>
                          <a:blip r:embed="rId86" cstate="print"/>
                          <a:stretch>
                            <a:fillRect/>
                          </a:stretch>
                        </pic:blipFill>
                        <pic:spPr>
                          <a:xfrm>
                            <a:off x="0" y="22416"/>
                            <a:ext cx="103822" cy="111441"/>
                          </a:xfrm>
                          <a:prstGeom prst="rect">
                            <a:avLst/>
                          </a:prstGeom>
                        </pic:spPr>
                      </pic:pic>
                      <wps:wsp>
                        <wps:cNvPr id="167" name="Graphic 167"/>
                        <wps:cNvSpPr/>
                        <wps:spPr>
                          <a:xfrm>
                            <a:off x="147154" y="4102988"/>
                            <a:ext cx="3618229" cy="12700"/>
                          </a:xfrm>
                          <a:custGeom>
                            <a:avLst/>
                            <a:gdLst/>
                            <a:ahLst/>
                            <a:cxnLst/>
                            <a:rect l="l" t="t" r="r" b="b"/>
                            <a:pathLst>
                              <a:path w="3618229" h="12700">
                                <a:moveTo>
                                  <a:pt x="3618014" y="12192"/>
                                </a:moveTo>
                                <a:lnTo>
                                  <a:pt x="3610394" y="6096"/>
                                </a:lnTo>
                                <a:lnTo>
                                  <a:pt x="3610356" y="0"/>
                                </a:lnTo>
                                <a:lnTo>
                                  <a:pt x="13716" y="0"/>
                                </a:lnTo>
                                <a:lnTo>
                                  <a:pt x="7620" y="0"/>
                                </a:lnTo>
                                <a:lnTo>
                                  <a:pt x="0" y="6096"/>
                                </a:lnTo>
                                <a:lnTo>
                                  <a:pt x="7620" y="12192"/>
                                </a:lnTo>
                                <a:lnTo>
                                  <a:pt x="3618014" y="12192"/>
                                </a:lnTo>
                                <a:close/>
                              </a:path>
                            </a:pathLst>
                          </a:custGeom>
                          <a:solidFill>
                            <a:srgbClr val="C4C5C5"/>
                          </a:solidFill>
                        </wps:spPr>
                        <wps:bodyPr wrap="square" lIns="0" tIns="0" rIns="0" bIns="0" rtlCol="0">
                          <a:prstTxWarp prst="textNoShape">
                            <a:avLst/>
                          </a:prstTxWarp>
                          <a:noAutofit/>
                        </wps:bodyPr>
                      </wps:wsp>
                      <pic:pic>
                        <pic:nvPicPr>
                          <pic:cNvPr id="168" name="Image 168"/>
                          <pic:cNvPicPr/>
                        </pic:nvPicPr>
                        <pic:blipFill>
                          <a:blip r:embed="rId87" cstate="print"/>
                          <a:stretch>
                            <a:fillRect/>
                          </a:stretch>
                        </pic:blipFill>
                        <pic:spPr>
                          <a:xfrm>
                            <a:off x="0" y="3997008"/>
                            <a:ext cx="103822" cy="111441"/>
                          </a:xfrm>
                          <a:prstGeom prst="rect">
                            <a:avLst/>
                          </a:prstGeom>
                        </pic:spPr>
                      </pic:pic>
                      <wps:wsp>
                        <wps:cNvPr id="169" name="Graphic 169"/>
                        <wps:cNvSpPr/>
                        <wps:spPr>
                          <a:xfrm>
                            <a:off x="344170" y="1464309"/>
                            <a:ext cx="6014085" cy="2438400"/>
                          </a:xfrm>
                          <a:custGeom>
                            <a:avLst/>
                            <a:gdLst/>
                            <a:ahLst/>
                            <a:cxnLst/>
                            <a:rect l="l" t="t" r="r" b="b"/>
                            <a:pathLst>
                              <a:path w="6014085" h="2438400">
                                <a:moveTo>
                                  <a:pt x="6013704" y="1889379"/>
                                </a:moveTo>
                                <a:lnTo>
                                  <a:pt x="6007608" y="1883283"/>
                                </a:lnTo>
                                <a:lnTo>
                                  <a:pt x="6096" y="1883283"/>
                                </a:lnTo>
                                <a:lnTo>
                                  <a:pt x="12192" y="1889379"/>
                                </a:lnTo>
                                <a:lnTo>
                                  <a:pt x="12192" y="1895475"/>
                                </a:lnTo>
                                <a:lnTo>
                                  <a:pt x="5999988" y="1895475"/>
                                </a:lnTo>
                                <a:lnTo>
                                  <a:pt x="5999988" y="2425827"/>
                                </a:lnTo>
                                <a:lnTo>
                                  <a:pt x="12192" y="2425827"/>
                                </a:lnTo>
                                <a:lnTo>
                                  <a:pt x="6096" y="2425827"/>
                                </a:lnTo>
                                <a:lnTo>
                                  <a:pt x="3048" y="2428875"/>
                                </a:lnTo>
                                <a:lnTo>
                                  <a:pt x="3048" y="2425700"/>
                                </a:lnTo>
                                <a:lnTo>
                                  <a:pt x="12192" y="2425700"/>
                                </a:lnTo>
                                <a:lnTo>
                                  <a:pt x="12192" y="1896110"/>
                                </a:lnTo>
                                <a:lnTo>
                                  <a:pt x="6096" y="1896110"/>
                                </a:lnTo>
                                <a:lnTo>
                                  <a:pt x="6096" y="1889760"/>
                                </a:lnTo>
                                <a:lnTo>
                                  <a:pt x="6096" y="1883410"/>
                                </a:lnTo>
                                <a:lnTo>
                                  <a:pt x="2794" y="1883410"/>
                                </a:lnTo>
                                <a:lnTo>
                                  <a:pt x="2794" y="1889760"/>
                                </a:lnTo>
                                <a:lnTo>
                                  <a:pt x="0" y="1889760"/>
                                </a:lnTo>
                                <a:lnTo>
                                  <a:pt x="0" y="1896110"/>
                                </a:lnTo>
                                <a:lnTo>
                                  <a:pt x="0" y="2425700"/>
                                </a:lnTo>
                                <a:lnTo>
                                  <a:pt x="0" y="2431923"/>
                                </a:lnTo>
                                <a:lnTo>
                                  <a:pt x="0" y="2432050"/>
                                </a:lnTo>
                                <a:lnTo>
                                  <a:pt x="127" y="2432050"/>
                                </a:lnTo>
                                <a:lnTo>
                                  <a:pt x="6096" y="2438019"/>
                                </a:lnTo>
                                <a:lnTo>
                                  <a:pt x="6007608" y="2438019"/>
                                </a:lnTo>
                                <a:lnTo>
                                  <a:pt x="6007608" y="2425827"/>
                                </a:lnTo>
                                <a:lnTo>
                                  <a:pt x="6013704" y="2425827"/>
                                </a:lnTo>
                                <a:lnTo>
                                  <a:pt x="6013704" y="1895475"/>
                                </a:lnTo>
                                <a:lnTo>
                                  <a:pt x="6007608" y="1895475"/>
                                </a:lnTo>
                                <a:lnTo>
                                  <a:pt x="6013704" y="1889379"/>
                                </a:lnTo>
                                <a:close/>
                              </a:path>
                              <a:path w="6014085" h="2438400">
                                <a:moveTo>
                                  <a:pt x="6013704" y="6477"/>
                                </a:moveTo>
                                <a:lnTo>
                                  <a:pt x="6007608" y="381"/>
                                </a:lnTo>
                                <a:lnTo>
                                  <a:pt x="6096" y="381"/>
                                </a:lnTo>
                                <a:lnTo>
                                  <a:pt x="12192" y="6477"/>
                                </a:lnTo>
                                <a:lnTo>
                                  <a:pt x="12192" y="12573"/>
                                </a:lnTo>
                                <a:lnTo>
                                  <a:pt x="5999988" y="12573"/>
                                </a:lnTo>
                                <a:lnTo>
                                  <a:pt x="5999988" y="883805"/>
                                </a:lnTo>
                                <a:lnTo>
                                  <a:pt x="12192" y="883805"/>
                                </a:lnTo>
                                <a:lnTo>
                                  <a:pt x="12192" y="12700"/>
                                </a:lnTo>
                                <a:lnTo>
                                  <a:pt x="6096" y="12700"/>
                                </a:lnTo>
                                <a:lnTo>
                                  <a:pt x="6096" y="6350"/>
                                </a:lnTo>
                                <a:lnTo>
                                  <a:pt x="6096" y="381"/>
                                </a:lnTo>
                                <a:lnTo>
                                  <a:pt x="6096" y="0"/>
                                </a:lnTo>
                                <a:lnTo>
                                  <a:pt x="5969" y="0"/>
                                </a:lnTo>
                                <a:lnTo>
                                  <a:pt x="5969" y="883920"/>
                                </a:lnTo>
                                <a:lnTo>
                                  <a:pt x="2794" y="887095"/>
                                </a:lnTo>
                                <a:lnTo>
                                  <a:pt x="2794" y="883920"/>
                                </a:lnTo>
                                <a:lnTo>
                                  <a:pt x="5969" y="883920"/>
                                </a:lnTo>
                                <a:lnTo>
                                  <a:pt x="5969" y="0"/>
                                </a:lnTo>
                                <a:lnTo>
                                  <a:pt x="3302" y="0"/>
                                </a:lnTo>
                                <a:lnTo>
                                  <a:pt x="3302" y="6350"/>
                                </a:lnTo>
                                <a:lnTo>
                                  <a:pt x="0" y="6350"/>
                                </a:lnTo>
                                <a:lnTo>
                                  <a:pt x="0" y="12700"/>
                                </a:lnTo>
                                <a:lnTo>
                                  <a:pt x="0" y="883920"/>
                                </a:lnTo>
                                <a:lnTo>
                                  <a:pt x="0" y="889889"/>
                                </a:lnTo>
                                <a:lnTo>
                                  <a:pt x="0" y="890270"/>
                                </a:lnTo>
                                <a:lnTo>
                                  <a:pt x="381" y="890270"/>
                                </a:lnTo>
                                <a:lnTo>
                                  <a:pt x="6096" y="895858"/>
                                </a:lnTo>
                                <a:lnTo>
                                  <a:pt x="6007608" y="895858"/>
                                </a:lnTo>
                                <a:lnTo>
                                  <a:pt x="6007608" y="883793"/>
                                </a:lnTo>
                                <a:lnTo>
                                  <a:pt x="6013704" y="883793"/>
                                </a:lnTo>
                                <a:lnTo>
                                  <a:pt x="6013704" y="12573"/>
                                </a:lnTo>
                                <a:lnTo>
                                  <a:pt x="6007608" y="12573"/>
                                </a:lnTo>
                                <a:lnTo>
                                  <a:pt x="6013704" y="6477"/>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151765" y="4703826"/>
                            <a:ext cx="6205855" cy="131445"/>
                          </a:xfrm>
                          <a:custGeom>
                            <a:avLst/>
                            <a:gdLst/>
                            <a:ahLst/>
                            <a:cxnLst/>
                            <a:rect l="l" t="t" r="r" b="b"/>
                            <a:pathLst>
                              <a:path w="6205855" h="131445">
                                <a:moveTo>
                                  <a:pt x="6199632" y="131064"/>
                                </a:moveTo>
                                <a:lnTo>
                                  <a:pt x="6192012" y="124968"/>
                                </a:lnTo>
                                <a:lnTo>
                                  <a:pt x="13716" y="124968"/>
                                </a:lnTo>
                                <a:lnTo>
                                  <a:pt x="13716" y="117348"/>
                                </a:lnTo>
                                <a:lnTo>
                                  <a:pt x="7620" y="117348"/>
                                </a:lnTo>
                                <a:lnTo>
                                  <a:pt x="0" y="124968"/>
                                </a:lnTo>
                                <a:lnTo>
                                  <a:pt x="7620" y="131064"/>
                                </a:lnTo>
                                <a:lnTo>
                                  <a:pt x="6199632" y="131064"/>
                                </a:lnTo>
                                <a:close/>
                              </a:path>
                              <a:path w="6205855" h="131445">
                                <a:moveTo>
                                  <a:pt x="6205728" y="6096"/>
                                </a:moveTo>
                                <a:lnTo>
                                  <a:pt x="6199632" y="0"/>
                                </a:lnTo>
                                <a:lnTo>
                                  <a:pt x="7620" y="0"/>
                                </a:lnTo>
                                <a:lnTo>
                                  <a:pt x="13716" y="6096"/>
                                </a:lnTo>
                                <a:lnTo>
                                  <a:pt x="13716" y="12192"/>
                                </a:lnTo>
                                <a:lnTo>
                                  <a:pt x="6192012" y="12192"/>
                                </a:lnTo>
                                <a:lnTo>
                                  <a:pt x="6192012" y="6096"/>
                                </a:lnTo>
                                <a:lnTo>
                                  <a:pt x="6205728" y="6096"/>
                                </a:lnTo>
                                <a:close/>
                              </a:path>
                            </a:pathLst>
                          </a:custGeom>
                          <a:solidFill>
                            <a:srgbClr val="C4C5C5"/>
                          </a:solidFill>
                        </wps:spPr>
                        <wps:bodyPr wrap="square" lIns="0" tIns="0" rIns="0" bIns="0" rtlCol="0">
                          <a:prstTxWarp prst="textNoShape">
                            <a:avLst/>
                          </a:prstTxWarp>
                          <a:noAutofit/>
                        </wps:bodyPr>
                      </wps:wsp>
                      <wps:wsp>
                        <wps:cNvPr id="171" name="Graphic 171"/>
                        <wps:cNvSpPr/>
                        <wps:spPr>
                          <a:xfrm>
                            <a:off x="1158621" y="256285"/>
                            <a:ext cx="5193030" cy="4432300"/>
                          </a:xfrm>
                          <a:custGeom>
                            <a:avLst/>
                            <a:gdLst/>
                            <a:ahLst/>
                            <a:cxnLst/>
                            <a:rect l="l" t="t" r="r" b="b"/>
                            <a:pathLst>
                              <a:path w="5193030" h="4432300">
                                <a:moveTo>
                                  <a:pt x="161798" y="0"/>
                                </a:moveTo>
                                <a:lnTo>
                                  <a:pt x="155702" y="0"/>
                                </a:lnTo>
                                <a:lnTo>
                                  <a:pt x="155702" y="195072"/>
                                </a:lnTo>
                                <a:lnTo>
                                  <a:pt x="161798" y="195072"/>
                                </a:lnTo>
                                <a:lnTo>
                                  <a:pt x="161798" y="0"/>
                                </a:lnTo>
                                <a:close/>
                              </a:path>
                              <a:path w="5193030" h="4432300">
                                <a:moveTo>
                                  <a:pt x="323342" y="0"/>
                                </a:moveTo>
                                <a:lnTo>
                                  <a:pt x="317246" y="0"/>
                                </a:lnTo>
                                <a:lnTo>
                                  <a:pt x="317246" y="195072"/>
                                </a:lnTo>
                                <a:lnTo>
                                  <a:pt x="323342" y="195072"/>
                                </a:lnTo>
                                <a:lnTo>
                                  <a:pt x="323342" y="0"/>
                                </a:lnTo>
                                <a:close/>
                              </a:path>
                              <a:path w="5193030" h="4432300">
                                <a:moveTo>
                                  <a:pt x="484873" y="195084"/>
                                </a:moveTo>
                                <a:lnTo>
                                  <a:pt x="484873" y="195084"/>
                                </a:lnTo>
                                <a:lnTo>
                                  <a:pt x="0" y="195084"/>
                                </a:lnTo>
                                <a:lnTo>
                                  <a:pt x="0" y="201168"/>
                                </a:lnTo>
                                <a:lnTo>
                                  <a:pt x="484873" y="201168"/>
                                </a:lnTo>
                                <a:lnTo>
                                  <a:pt x="484873" y="195084"/>
                                </a:lnTo>
                                <a:close/>
                              </a:path>
                              <a:path w="5193030" h="4432300">
                                <a:moveTo>
                                  <a:pt x="484873" y="0"/>
                                </a:moveTo>
                                <a:lnTo>
                                  <a:pt x="475742" y="0"/>
                                </a:lnTo>
                                <a:lnTo>
                                  <a:pt x="475742" y="195072"/>
                                </a:lnTo>
                                <a:lnTo>
                                  <a:pt x="484873" y="195072"/>
                                </a:lnTo>
                                <a:lnTo>
                                  <a:pt x="484873" y="0"/>
                                </a:lnTo>
                                <a:close/>
                              </a:path>
                              <a:path w="5193030" h="4432300">
                                <a:moveTo>
                                  <a:pt x="646417" y="195084"/>
                                </a:moveTo>
                                <a:lnTo>
                                  <a:pt x="640334" y="195084"/>
                                </a:lnTo>
                                <a:lnTo>
                                  <a:pt x="484886" y="195084"/>
                                </a:lnTo>
                                <a:lnTo>
                                  <a:pt x="484886" y="201168"/>
                                </a:lnTo>
                                <a:lnTo>
                                  <a:pt x="640334" y="201168"/>
                                </a:lnTo>
                                <a:lnTo>
                                  <a:pt x="646417" y="201168"/>
                                </a:lnTo>
                                <a:lnTo>
                                  <a:pt x="646417" y="195084"/>
                                </a:lnTo>
                                <a:close/>
                              </a:path>
                              <a:path w="5193030" h="4432300">
                                <a:moveTo>
                                  <a:pt x="646417" y="0"/>
                                </a:moveTo>
                                <a:lnTo>
                                  <a:pt x="640334" y="0"/>
                                </a:lnTo>
                                <a:lnTo>
                                  <a:pt x="640334" y="195072"/>
                                </a:lnTo>
                                <a:lnTo>
                                  <a:pt x="646417" y="195072"/>
                                </a:lnTo>
                                <a:lnTo>
                                  <a:pt x="646417" y="0"/>
                                </a:lnTo>
                                <a:close/>
                              </a:path>
                              <a:path w="5193030" h="4432300">
                                <a:moveTo>
                                  <a:pt x="807961" y="195084"/>
                                </a:moveTo>
                                <a:lnTo>
                                  <a:pt x="801878" y="195084"/>
                                </a:lnTo>
                                <a:lnTo>
                                  <a:pt x="646430" y="195084"/>
                                </a:lnTo>
                                <a:lnTo>
                                  <a:pt x="646430" y="201168"/>
                                </a:lnTo>
                                <a:lnTo>
                                  <a:pt x="801878" y="201168"/>
                                </a:lnTo>
                                <a:lnTo>
                                  <a:pt x="807961" y="201168"/>
                                </a:lnTo>
                                <a:lnTo>
                                  <a:pt x="807961" y="195084"/>
                                </a:lnTo>
                                <a:close/>
                              </a:path>
                              <a:path w="5193030" h="4432300">
                                <a:moveTo>
                                  <a:pt x="807961" y="0"/>
                                </a:moveTo>
                                <a:lnTo>
                                  <a:pt x="801878" y="0"/>
                                </a:lnTo>
                                <a:lnTo>
                                  <a:pt x="801878" y="195072"/>
                                </a:lnTo>
                                <a:lnTo>
                                  <a:pt x="807961" y="195072"/>
                                </a:lnTo>
                                <a:lnTo>
                                  <a:pt x="807961" y="0"/>
                                </a:lnTo>
                                <a:close/>
                              </a:path>
                              <a:path w="5193030" h="4432300">
                                <a:moveTo>
                                  <a:pt x="963726" y="195084"/>
                                </a:moveTo>
                                <a:lnTo>
                                  <a:pt x="807974" y="195084"/>
                                </a:lnTo>
                                <a:lnTo>
                                  <a:pt x="807974" y="201168"/>
                                </a:lnTo>
                                <a:lnTo>
                                  <a:pt x="963726" y="201168"/>
                                </a:lnTo>
                                <a:lnTo>
                                  <a:pt x="963726" y="195084"/>
                                </a:lnTo>
                                <a:close/>
                              </a:path>
                              <a:path w="5193030" h="4432300">
                                <a:moveTo>
                                  <a:pt x="969899" y="0"/>
                                </a:moveTo>
                                <a:lnTo>
                                  <a:pt x="963803" y="0"/>
                                </a:lnTo>
                                <a:lnTo>
                                  <a:pt x="963803" y="195072"/>
                                </a:lnTo>
                                <a:lnTo>
                                  <a:pt x="969899" y="195072"/>
                                </a:lnTo>
                                <a:lnTo>
                                  <a:pt x="969899" y="0"/>
                                </a:lnTo>
                                <a:close/>
                              </a:path>
                              <a:path w="5193030" h="4432300">
                                <a:moveTo>
                                  <a:pt x="1131443" y="0"/>
                                </a:moveTo>
                                <a:lnTo>
                                  <a:pt x="1125347" y="0"/>
                                </a:lnTo>
                                <a:lnTo>
                                  <a:pt x="1125347" y="195072"/>
                                </a:lnTo>
                                <a:lnTo>
                                  <a:pt x="1131443" y="195072"/>
                                </a:lnTo>
                                <a:lnTo>
                                  <a:pt x="1131443" y="0"/>
                                </a:lnTo>
                                <a:close/>
                              </a:path>
                              <a:path w="5193030" h="4432300">
                                <a:moveTo>
                                  <a:pt x="1292987" y="0"/>
                                </a:moveTo>
                                <a:lnTo>
                                  <a:pt x="1283843" y="0"/>
                                </a:lnTo>
                                <a:lnTo>
                                  <a:pt x="1283843" y="195072"/>
                                </a:lnTo>
                                <a:lnTo>
                                  <a:pt x="1292987" y="195072"/>
                                </a:lnTo>
                                <a:lnTo>
                                  <a:pt x="1292987" y="0"/>
                                </a:lnTo>
                                <a:close/>
                              </a:path>
                              <a:path w="5193030" h="4432300">
                                <a:moveTo>
                                  <a:pt x="1454531" y="0"/>
                                </a:moveTo>
                                <a:lnTo>
                                  <a:pt x="1448435" y="0"/>
                                </a:lnTo>
                                <a:lnTo>
                                  <a:pt x="1448435" y="195072"/>
                                </a:lnTo>
                                <a:lnTo>
                                  <a:pt x="1454531" y="195072"/>
                                </a:lnTo>
                                <a:lnTo>
                                  <a:pt x="1454531" y="0"/>
                                </a:lnTo>
                                <a:close/>
                              </a:path>
                              <a:path w="5193030" h="4432300">
                                <a:moveTo>
                                  <a:pt x="1616329" y="0"/>
                                </a:moveTo>
                                <a:lnTo>
                                  <a:pt x="1610233" y="0"/>
                                </a:lnTo>
                                <a:lnTo>
                                  <a:pt x="1610233" y="195072"/>
                                </a:lnTo>
                                <a:lnTo>
                                  <a:pt x="1616329" y="195072"/>
                                </a:lnTo>
                                <a:lnTo>
                                  <a:pt x="1616329" y="0"/>
                                </a:lnTo>
                                <a:close/>
                              </a:path>
                              <a:path w="5193030" h="4432300">
                                <a:moveTo>
                                  <a:pt x="1777873" y="0"/>
                                </a:moveTo>
                                <a:lnTo>
                                  <a:pt x="1771777" y="0"/>
                                </a:lnTo>
                                <a:lnTo>
                                  <a:pt x="1771777" y="195072"/>
                                </a:lnTo>
                                <a:lnTo>
                                  <a:pt x="1777873" y="195072"/>
                                </a:lnTo>
                                <a:lnTo>
                                  <a:pt x="1777873" y="0"/>
                                </a:lnTo>
                                <a:close/>
                              </a:path>
                              <a:path w="5193030" h="4432300">
                                <a:moveTo>
                                  <a:pt x="1939417" y="0"/>
                                </a:moveTo>
                                <a:lnTo>
                                  <a:pt x="1933321" y="0"/>
                                </a:lnTo>
                                <a:lnTo>
                                  <a:pt x="1933321" y="195072"/>
                                </a:lnTo>
                                <a:lnTo>
                                  <a:pt x="1939417" y="195072"/>
                                </a:lnTo>
                                <a:lnTo>
                                  <a:pt x="1939417" y="0"/>
                                </a:lnTo>
                                <a:close/>
                              </a:path>
                              <a:path w="5193030" h="4432300">
                                <a:moveTo>
                                  <a:pt x="2100961" y="0"/>
                                </a:moveTo>
                                <a:lnTo>
                                  <a:pt x="2091817" y="0"/>
                                </a:lnTo>
                                <a:lnTo>
                                  <a:pt x="2091817" y="195072"/>
                                </a:lnTo>
                                <a:lnTo>
                                  <a:pt x="2100961" y="195072"/>
                                </a:lnTo>
                                <a:lnTo>
                                  <a:pt x="2100961" y="0"/>
                                </a:lnTo>
                                <a:close/>
                              </a:path>
                              <a:path w="5193030" h="4432300">
                                <a:moveTo>
                                  <a:pt x="2262505" y="0"/>
                                </a:moveTo>
                                <a:lnTo>
                                  <a:pt x="2256409" y="0"/>
                                </a:lnTo>
                                <a:lnTo>
                                  <a:pt x="2256409" y="195072"/>
                                </a:lnTo>
                                <a:lnTo>
                                  <a:pt x="2262505" y="195072"/>
                                </a:lnTo>
                                <a:lnTo>
                                  <a:pt x="2262505" y="0"/>
                                </a:lnTo>
                                <a:close/>
                              </a:path>
                              <a:path w="5193030" h="4432300">
                                <a:moveTo>
                                  <a:pt x="2424303" y="0"/>
                                </a:moveTo>
                                <a:lnTo>
                                  <a:pt x="2418207" y="0"/>
                                </a:lnTo>
                                <a:lnTo>
                                  <a:pt x="2418207" y="195072"/>
                                </a:lnTo>
                                <a:lnTo>
                                  <a:pt x="2424303" y="195072"/>
                                </a:lnTo>
                                <a:lnTo>
                                  <a:pt x="2424303" y="0"/>
                                </a:lnTo>
                                <a:close/>
                              </a:path>
                              <a:path w="5193030" h="4432300">
                                <a:moveTo>
                                  <a:pt x="2585847" y="195084"/>
                                </a:moveTo>
                                <a:lnTo>
                                  <a:pt x="2585847" y="195084"/>
                                </a:lnTo>
                                <a:lnTo>
                                  <a:pt x="963803" y="195084"/>
                                </a:lnTo>
                                <a:lnTo>
                                  <a:pt x="963803" y="201168"/>
                                </a:lnTo>
                                <a:lnTo>
                                  <a:pt x="2585847" y="201168"/>
                                </a:lnTo>
                                <a:lnTo>
                                  <a:pt x="2585847" y="195084"/>
                                </a:lnTo>
                                <a:close/>
                              </a:path>
                              <a:path w="5193030" h="4432300">
                                <a:moveTo>
                                  <a:pt x="2585847" y="0"/>
                                </a:moveTo>
                                <a:lnTo>
                                  <a:pt x="2579751" y="0"/>
                                </a:lnTo>
                                <a:lnTo>
                                  <a:pt x="2579751" y="195072"/>
                                </a:lnTo>
                                <a:lnTo>
                                  <a:pt x="2585847" y="195072"/>
                                </a:lnTo>
                                <a:lnTo>
                                  <a:pt x="2585847" y="0"/>
                                </a:lnTo>
                                <a:close/>
                              </a:path>
                              <a:path w="5193030" h="4432300">
                                <a:moveTo>
                                  <a:pt x="2747391" y="0"/>
                                </a:moveTo>
                                <a:lnTo>
                                  <a:pt x="2741295" y="0"/>
                                </a:lnTo>
                                <a:lnTo>
                                  <a:pt x="2741295" y="195072"/>
                                </a:lnTo>
                                <a:lnTo>
                                  <a:pt x="2747391" y="195072"/>
                                </a:lnTo>
                                <a:lnTo>
                                  <a:pt x="2747391" y="0"/>
                                </a:lnTo>
                                <a:close/>
                              </a:path>
                              <a:path w="5193030" h="4432300">
                                <a:moveTo>
                                  <a:pt x="2908935" y="0"/>
                                </a:moveTo>
                                <a:lnTo>
                                  <a:pt x="2902839" y="0"/>
                                </a:lnTo>
                                <a:lnTo>
                                  <a:pt x="2902839" y="195072"/>
                                </a:lnTo>
                                <a:lnTo>
                                  <a:pt x="2908935" y="195072"/>
                                </a:lnTo>
                                <a:lnTo>
                                  <a:pt x="2908935" y="0"/>
                                </a:lnTo>
                                <a:close/>
                              </a:path>
                              <a:path w="5193030" h="4432300">
                                <a:moveTo>
                                  <a:pt x="3070479" y="0"/>
                                </a:moveTo>
                                <a:lnTo>
                                  <a:pt x="3064383" y="0"/>
                                </a:lnTo>
                                <a:lnTo>
                                  <a:pt x="3064383" y="195072"/>
                                </a:lnTo>
                                <a:lnTo>
                                  <a:pt x="3070479" y="195072"/>
                                </a:lnTo>
                                <a:lnTo>
                                  <a:pt x="3070479" y="0"/>
                                </a:lnTo>
                                <a:close/>
                              </a:path>
                              <a:path w="5193030" h="4432300">
                                <a:moveTo>
                                  <a:pt x="3232391" y="0"/>
                                </a:moveTo>
                                <a:lnTo>
                                  <a:pt x="3226308" y="0"/>
                                </a:lnTo>
                                <a:lnTo>
                                  <a:pt x="3226308" y="195072"/>
                                </a:lnTo>
                                <a:lnTo>
                                  <a:pt x="3232391" y="195072"/>
                                </a:lnTo>
                                <a:lnTo>
                                  <a:pt x="3232391" y="0"/>
                                </a:lnTo>
                                <a:close/>
                              </a:path>
                              <a:path w="5193030" h="4432300">
                                <a:moveTo>
                                  <a:pt x="3393935" y="0"/>
                                </a:moveTo>
                                <a:lnTo>
                                  <a:pt x="3387852" y="0"/>
                                </a:lnTo>
                                <a:lnTo>
                                  <a:pt x="3387852" y="195072"/>
                                </a:lnTo>
                                <a:lnTo>
                                  <a:pt x="3393935" y="195072"/>
                                </a:lnTo>
                                <a:lnTo>
                                  <a:pt x="3393935" y="0"/>
                                </a:lnTo>
                                <a:close/>
                              </a:path>
                              <a:path w="5193030" h="4432300">
                                <a:moveTo>
                                  <a:pt x="3555492" y="0"/>
                                </a:moveTo>
                                <a:lnTo>
                                  <a:pt x="3549396" y="0"/>
                                </a:lnTo>
                                <a:lnTo>
                                  <a:pt x="3549396" y="195072"/>
                                </a:lnTo>
                                <a:lnTo>
                                  <a:pt x="3555492" y="195072"/>
                                </a:lnTo>
                                <a:lnTo>
                                  <a:pt x="3555492" y="0"/>
                                </a:lnTo>
                                <a:close/>
                              </a:path>
                              <a:path w="5193030" h="4432300">
                                <a:moveTo>
                                  <a:pt x="3717036" y="0"/>
                                </a:moveTo>
                                <a:lnTo>
                                  <a:pt x="3710940" y="0"/>
                                </a:lnTo>
                                <a:lnTo>
                                  <a:pt x="3710940" y="195072"/>
                                </a:lnTo>
                                <a:lnTo>
                                  <a:pt x="3717036" y="195072"/>
                                </a:lnTo>
                                <a:lnTo>
                                  <a:pt x="3717036" y="0"/>
                                </a:lnTo>
                                <a:close/>
                              </a:path>
                              <a:path w="5193030" h="4432300">
                                <a:moveTo>
                                  <a:pt x="3878821" y="0"/>
                                </a:moveTo>
                                <a:lnTo>
                                  <a:pt x="3872738" y="0"/>
                                </a:lnTo>
                                <a:lnTo>
                                  <a:pt x="3872738" y="195072"/>
                                </a:lnTo>
                                <a:lnTo>
                                  <a:pt x="3878821" y="195072"/>
                                </a:lnTo>
                                <a:lnTo>
                                  <a:pt x="3878821" y="0"/>
                                </a:lnTo>
                                <a:close/>
                              </a:path>
                              <a:path w="5193030" h="4432300">
                                <a:moveTo>
                                  <a:pt x="4040365" y="0"/>
                                </a:moveTo>
                                <a:lnTo>
                                  <a:pt x="4034282" y="0"/>
                                </a:lnTo>
                                <a:lnTo>
                                  <a:pt x="4034282" y="195072"/>
                                </a:lnTo>
                                <a:lnTo>
                                  <a:pt x="4040365" y="195072"/>
                                </a:lnTo>
                                <a:lnTo>
                                  <a:pt x="4040365" y="0"/>
                                </a:lnTo>
                                <a:close/>
                              </a:path>
                              <a:path w="5193030" h="4432300">
                                <a:moveTo>
                                  <a:pt x="4201909" y="0"/>
                                </a:moveTo>
                                <a:lnTo>
                                  <a:pt x="4195826" y="0"/>
                                </a:lnTo>
                                <a:lnTo>
                                  <a:pt x="4195826" y="195072"/>
                                </a:lnTo>
                                <a:lnTo>
                                  <a:pt x="4201909" y="195072"/>
                                </a:lnTo>
                                <a:lnTo>
                                  <a:pt x="4201909" y="0"/>
                                </a:lnTo>
                                <a:close/>
                              </a:path>
                              <a:path w="5193030" h="4432300">
                                <a:moveTo>
                                  <a:pt x="4363453" y="0"/>
                                </a:moveTo>
                                <a:lnTo>
                                  <a:pt x="4357370" y="0"/>
                                </a:lnTo>
                                <a:lnTo>
                                  <a:pt x="4357370" y="195072"/>
                                </a:lnTo>
                                <a:lnTo>
                                  <a:pt x="4363453" y="195072"/>
                                </a:lnTo>
                                <a:lnTo>
                                  <a:pt x="4363453" y="0"/>
                                </a:lnTo>
                                <a:close/>
                              </a:path>
                              <a:path w="5193030" h="4432300">
                                <a:moveTo>
                                  <a:pt x="4524997" y="0"/>
                                </a:moveTo>
                                <a:lnTo>
                                  <a:pt x="4518914" y="0"/>
                                </a:lnTo>
                                <a:lnTo>
                                  <a:pt x="4518914" y="195072"/>
                                </a:lnTo>
                                <a:lnTo>
                                  <a:pt x="4524997" y="195072"/>
                                </a:lnTo>
                                <a:lnTo>
                                  <a:pt x="4524997" y="0"/>
                                </a:lnTo>
                                <a:close/>
                              </a:path>
                              <a:path w="5193030" h="4432300">
                                <a:moveTo>
                                  <a:pt x="4686935" y="0"/>
                                </a:moveTo>
                                <a:lnTo>
                                  <a:pt x="4680839" y="0"/>
                                </a:lnTo>
                                <a:lnTo>
                                  <a:pt x="4680839" y="195072"/>
                                </a:lnTo>
                                <a:lnTo>
                                  <a:pt x="4686935" y="195072"/>
                                </a:lnTo>
                                <a:lnTo>
                                  <a:pt x="4686935" y="0"/>
                                </a:lnTo>
                                <a:close/>
                              </a:path>
                              <a:path w="5193030" h="4432300">
                                <a:moveTo>
                                  <a:pt x="4848466" y="0"/>
                                </a:moveTo>
                                <a:lnTo>
                                  <a:pt x="4842383" y="0"/>
                                </a:lnTo>
                                <a:lnTo>
                                  <a:pt x="4842383" y="195072"/>
                                </a:lnTo>
                                <a:lnTo>
                                  <a:pt x="4848466" y="195072"/>
                                </a:lnTo>
                                <a:lnTo>
                                  <a:pt x="4848466" y="0"/>
                                </a:lnTo>
                                <a:close/>
                              </a:path>
                              <a:path w="5193030" h="4432300">
                                <a:moveTo>
                                  <a:pt x="5010010" y="0"/>
                                </a:moveTo>
                                <a:lnTo>
                                  <a:pt x="5003927" y="0"/>
                                </a:lnTo>
                                <a:lnTo>
                                  <a:pt x="5003927" y="195072"/>
                                </a:lnTo>
                                <a:lnTo>
                                  <a:pt x="5010010" y="195072"/>
                                </a:lnTo>
                                <a:lnTo>
                                  <a:pt x="5010010" y="0"/>
                                </a:lnTo>
                                <a:close/>
                              </a:path>
                              <a:path w="5193030" h="4432300">
                                <a:moveTo>
                                  <a:pt x="5192776" y="3703828"/>
                                </a:moveTo>
                                <a:lnTo>
                                  <a:pt x="5186680" y="3697732"/>
                                </a:lnTo>
                                <a:lnTo>
                                  <a:pt x="2649220" y="3697732"/>
                                </a:lnTo>
                                <a:lnTo>
                                  <a:pt x="2655316" y="3703828"/>
                                </a:lnTo>
                                <a:lnTo>
                                  <a:pt x="2655316" y="3709924"/>
                                </a:lnTo>
                                <a:lnTo>
                                  <a:pt x="5179060" y="3709924"/>
                                </a:lnTo>
                                <a:lnTo>
                                  <a:pt x="5179060" y="4418596"/>
                                </a:lnTo>
                                <a:lnTo>
                                  <a:pt x="2655316" y="4418596"/>
                                </a:lnTo>
                                <a:lnTo>
                                  <a:pt x="2655316" y="3709924"/>
                                </a:lnTo>
                                <a:lnTo>
                                  <a:pt x="2649220" y="3709924"/>
                                </a:lnTo>
                                <a:lnTo>
                                  <a:pt x="2649220" y="4418584"/>
                                </a:lnTo>
                                <a:lnTo>
                                  <a:pt x="2646045" y="4421759"/>
                                </a:lnTo>
                                <a:lnTo>
                                  <a:pt x="2646045" y="4418584"/>
                                </a:lnTo>
                                <a:lnTo>
                                  <a:pt x="2649220" y="4418584"/>
                                </a:lnTo>
                                <a:lnTo>
                                  <a:pt x="2649220" y="3709924"/>
                                </a:lnTo>
                                <a:lnTo>
                                  <a:pt x="2649220" y="3703574"/>
                                </a:lnTo>
                                <a:lnTo>
                                  <a:pt x="2649220" y="3697732"/>
                                </a:lnTo>
                                <a:lnTo>
                                  <a:pt x="2649220" y="3697224"/>
                                </a:lnTo>
                                <a:lnTo>
                                  <a:pt x="2646553" y="3697224"/>
                                </a:lnTo>
                                <a:lnTo>
                                  <a:pt x="2646553" y="3703574"/>
                                </a:lnTo>
                                <a:lnTo>
                                  <a:pt x="2643124" y="3703574"/>
                                </a:lnTo>
                                <a:lnTo>
                                  <a:pt x="2643124" y="3709924"/>
                                </a:lnTo>
                                <a:lnTo>
                                  <a:pt x="2643124" y="4418584"/>
                                </a:lnTo>
                                <a:lnTo>
                                  <a:pt x="2643124" y="4424680"/>
                                </a:lnTo>
                                <a:lnTo>
                                  <a:pt x="2643124" y="4424934"/>
                                </a:lnTo>
                                <a:lnTo>
                                  <a:pt x="2643327" y="4424934"/>
                                </a:lnTo>
                                <a:lnTo>
                                  <a:pt x="2649220" y="4432300"/>
                                </a:lnTo>
                                <a:lnTo>
                                  <a:pt x="5186680" y="4432300"/>
                                </a:lnTo>
                                <a:lnTo>
                                  <a:pt x="5186680" y="4418584"/>
                                </a:lnTo>
                                <a:lnTo>
                                  <a:pt x="5192776" y="4418584"/>
                                </a:lnTo>
                                <a:lnTo>
                                  <a:pt x="5192776" y="3709924"/>
                                </a:lnTo>
                                <a:lnTo>
                                  <a:pt x="5186680" y="3709924"/>
                                </a:lnTo>
                                <a:lnTo>
                                  <a:pt x="5192776" y="3703828"/>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1152525" y="451370"/>
                            <a:ext cx="5189855" cy="485140"/>
                          </a:xfrm>
                          <a:custGeom>
                            <a:avLst/>
                            <a:gdLst/>
                            <a:ahLst/>
                            <a:cxnLst/>
                            <a:rect l="l" t="t" r="r" b="b"/>
                            <a:pathLst>
                              <a:path w="5189855" h="485140">
                                <a:moveTo>
                                  <a:pt x="6083" y="329425"/>
                                </a:moveTo>
                                <a:lnTo>
                                  <a:pt x="0" y="329425"/>
                                </a:lnTo>
                                <a:lnTo>
                                  <a:pt x="0" y="484873"/>
                                </a:lnTo>
                                <a:lnTo>
                                  <a:pt x="6083" y="484873"/>
                                </a:lnTo>
                                <a:lnTo>
                                  <a:pt x="6083" y="329425"/>
                                </a:lnTo>
                                <a:close/>
                              </a:path>
                              <a:path w="5189855" h="485140">
                                <a:moveTo>
                                  <a:pt x="167894" y="6032"/>
                                </a:moveTo>
                                <a:lnTo>
                                  <a:pt x="161798" y="6032"/>
                                </a:lnTo>
                                <a:lnTo>
                                  <a:pt x="161798" y="161785"/>
                                </a:lnTo>
                                <a:lnTo>
                                  <a:pt x="167894" y="161785"/>
                                </a:lnTo>
                                <a:lnTo>
                                  <a:pt x="167894" y="6032"/>
                                </a:lnTo>
                                <a:close/>
                              </a:path>
                              <a:path w="5189855" h="485140">
                                <a:moveTo>
                                  <a:pt x="490969" y="6032"/>
                                </a:moveTo>
                                <a:lnTo>
                                  <a:pt x="481838" y="6032"/>
                                </a:lnTo>
                                <a:lnTo>
                                  <a:pt x="481838" y="161785"/>
                                </a:lnTo>
                                <a:lnTo>
                                  <a:pt x="490969" y="161785"/>
                                </a:lnTo>
                                <a:lnTo>
                                  <a:pt x="490969" y="6032"/>
                                </a:lnTo>
                                <a:close/>
                              </a:path>
                              <a:path w="5189855" h="485140">
                                <a:moveTo>
                                  <a:pt x="814057" y="6032"/>
                                </a:moveTo>
                                <a:lnTo>
                                  <a:pt x="807974" y="6032"/>
                                </a:lnTo>
                                <a:lnTo>
                                  <a:pt x="807974" y="161785"/>
                                </a:lnTo>
                                <a:lnTo>
                                  <a:pt x="814057" y="161785"/>
                                </a:lnTo>
                                <a:lnTo>
                                  <a:pt x="814057" y="6032"/>
                                </a:lnTo>
                                <a:close/>
                              </a:path>
                              <a:path w="5189855" h="485140">
                                <a:moveTo>
                                  <a:pt x="1137539" y="6032"/>
                                </a:moveTo>
                                <a:lnTo>
                                  <a:pt x="1131443" y="6032"/>
                                </a:lnTo>
                                <a:lnTo>
                                  <a:pt x="1131443" y="161785"/>
                                </a:lnTo>
                                <a:lnTo>
                                  <a:pt x="1137539" y="161785"/>
                                </a:lnTo>
                                <a:lnTo>
                                  <a:pt x="1137539" y="6032"/>
                                </a:lnTo>
                                <a:close/>
                              </a:path>
                              <a:path w="5189855" h="485140">
                                <a:moveTo>
                                  <a:pt x="1460627" y="6032"/>
                                </a:moveTo>
                                <a:lnTo>
                                  <a:pt x="1454531" y="6032"/>
                                </a:lnTo>
                                <a:lnTo>
                                  <a:pt x="1454531" y="161785"/>
                                </a:lnTo>
                                <a:lnTo>
                                  <a:pt x="1460627" y="161785"/>
                                </a:lnTo>
                                <a:lnTo>
                                  <a:pt x="1460627" y="6032"/>
                                </a:lnTo>
                                <a:close/>
                              </a:path>
                              <a:path w="5189855" h="485140">
                                <a:moveTo>
                                  <a:pt x="1783969" y="6032"/>
                                </a:moveTo>
                                <a:lnTo>
                                  <a:pt x="1777873" y="6032"/>
                                </a:lnTo>
                                <a:lnTo>
                                  <a:pt x="1777873" y="161785"/>
                                </a:lnTo>
                                <a:lnTo>
                                  <a:pt x="1783969" y="161785"/>
                                </a:lnTo>
                                <a:lnTo>
                                  <a:pt x="1783969" y="6032"/>
                                </a:lnTo>
                                <a:close/>
                              </a:path>
                              <a:path w="5189855" h="485140">
                                <a:moveTo>
                                  <a:pt x="2107057" y="6032"/>
                                </a:moveTo>
                                <a:lnTo>
                                  <a:pt x="2097913" y="6032"/>
                                </a:lnTo>
                                <a:lnTo>
                                  <a:pt x="2097913" y="161785"/>
                                </a:lnTo>
                                <a:lnTo>
                                  <a:pt x="2107057" y="161785"/>
                                </a:lnTo>
                                <a:lnTo>
                                  <a:pt x="2107057" y="6032"/>
                                </a:lnTo>
                                <a:close/>
                              </a:path>
                              <a:path w="5189855" h="485140">
                                <a:moveTo>
                                  <a:pt x="2430399" y="6032"/>
                                </a:moveTo>
                                <a:lnTo>
                                  <a:pt x="2424303" y="6032"/>
                                </a:lnTo>
                                <a:lnTo>
                                  <a:pt x="2424303" y="161785"/>
                                </a:lnTo>
                                <a:lnTo>
                                  <a:pt x="2430399" y="161785"/>
                                </a:lnTo>
                                <a:lnTo>
                                  <a:pt x="2430399" y="6032"/>
                                </a:lnTo>
                                <a:close/>
                              </a:path>
                              <a:path w="5189855" h="485140">
                                <a:moveTo>
                                  <a:pt x="2915031" y="329425"/>
                                </a:moveTo>
                                <a:lnTo>
                                  <a:pt x="2908935" y="329425"/>
                                </a:lnTo>
                                <a:lnTo>
                                  <a:pt x="2908935" y="484873"/>
                                </a:lnTo>
                                <a:lnTo>
                                  <a:pt x="2915031" y="484873"/>
                                </a:lnTo>
                                <a:lnTo>
                                  <a:pt x="2915031" y="329425"/>
                                </a:lnTo>
                                <a:close/>
                              </a:path>
                              <a:path w="5189855" h="485140">
                                <a:moveTo>
                                  <a:pt x="3232327" y="0"/>
                                </a:moveTo>
                                <a:lnTo>
                                  <a:pt x="3232327" y="0"/>
                                </a:lnTo>
                                <a:lnTo>
                                  <a:pt x="2585847" y="0"/>
                                </a:lnTo>
                                <a:lnTo>
                                  <a:pt x="2585847" y="6083"/>
                                </a:lnTo>
                                <a:lnTo>
                                  <a:pt x="2591943" y="6083"/>
                                </a:lnTo>
                                <a:lnTo>
                                  <a:pt x="2747391" y="6083"/>
                                </a:lnTo>
                                <a:lnTo>
                                  <a:pt x="2747391" y="161785"/>
                                </a:lnTo>
                                <a:lnTo>
                                  <a:pt x="2753487" y="161785"/>
                                </a:lnTo>
                                <a:lnTo>
                                  <a:pt x="2753487" y="6083"/>
                                </a:lnTo>
                                <a:lnTo>
                                  <a:pt x="2908935" y="6083"/>
                                </a:lnTo>
                                <a:lnTo>
                                  <a:pt x="2908935" y="161785"/>
                                </a:lnTo>
                                <a:lnTo>
                                  <a:pt x="2915031" y="161785"/>
                                </a:lnTo>
                                <a:lnTo>
                                  <a:pt x="2915031" y="6083"/>
                                </a:lnTo>
                                <a:lnTo>
                                  <a:pt x="3070479" y="6083"/>
                                </a:lnTo>
                                <a:lnTo>
                                  <a:pt x="3076575" y="6083"/>
                                </a:lnTo>
                                <a:lnTo>
                                  <a:pt x="3232327" y="6083"/>
                                </a:lnTo>
                                <a:lnTo>
                                  <a:pt x="3232327" y="0"/>
                                </a:lnTo>
                                <a:close/>
                              </a:path>
                              <a:path w="5189855" h="485140">
                                <a:moveTo>
                                  <a:pt x="3238487" y="0"/>
                                </a:moveTo>
                                <a:lnTo>
                                  <a:pt x="3232404" y="0"/>
                                </a:lnTo>
                                <a:lnTo>
                                  <a:pt x="3232404" y="6032"/>
                                </a:lnTo>
                                <a:lnTo>
                                  <a:pt x="3232404" y="161785"/>
                                </a:lnTo>
                                <a:lnTo>
                                  <a:pt x="3238487" y="161785"/>
                                </a:lnTo>
                                <a:lnTo>
                                  <a:pt x="3238487" y="6083"/>
                                </a:lnTo>
                                <a:lnTo>
                                  <a:pt x="3238487" y="0"/>
                                </a:lnTo>
                                <a:close/>
                              </a:path>
                              <a:path w="5189855" h="485140">
                                <a:moveTo>
                                  <a:pt x="3400031" y="0"/>
                                </a:moveTo>
                                <a:lnTo>
                                  <a:pt x="3393948" y="0"/>
                                </a:lnTo>
                                <a:lnTo>
                                  <a:pt x="3238500" y="0"/>
                                </a:lnTo>
                                <a:lnTo>
                                  <a:pt x="3238500" y="6083"/>
                                </a:lnTo>
                                <a:lnTo>
                                  <a:pt x="3393948" y="6083"/>
                                </a:lnTo>
                                <a:lnTo>
                                  <a:pt x="3400031" y="6083"/>
                                </a:lnTo>
                                <a:lnTo>
                                  <a:pt x="3400031" y="0"/>
                                </a:lnTo>
                                <a:close/>
                              </a:path>
                              <a:path w="5189855" h="485140">
                                <a:moveTo>
                                  <a:pt x="3884917" y="323329"/>
                                </a:moveTo>
                                <a:lnTo>
                                  <a:pt x="3884917" y="323329"/>
                                </a:lnTo>
                                <a:lnTo>
                                  <a:pt x="3561588" y="323329"/>
                                </a:lnTo>
                                <a:lnTo>
                                  <a:pt x="3561588" y="167881"/>
                                </a:lnTo>
                                <a:lnTo>
                                  <a:pt x="3555492" y="167881"/>
                                </a:lnTo>
                                <a:lnTo>
                                  <a:pt x="3555492" y="323329"/>
                                </a:lnTo>
                                <a:lnTo>
                                  <a:pt x="3400044" y="323329"/>
                                </a:lnTo>
                                <a:lnTo>
                                  <a:pt x="3400044" y="329425"/>
                                </a:lnTo>
                                <a:lnTo>
                                  <a:pt x="3555492" y="329425"/>
                                </a:lnTo>
                                <a:lnTo>
                                  <a:pt x="3555492" y="484873"/>
                                </a:lnTo>
                                <a:lnTo>
                                  <a:pt x="3561588" y="484873"/>
                                </a:lnTo>
                                <a:lnTo>
                                  <a:pt x="3561588" y="329425"/>
                                </a:lnTo>
                                <a:lnTo>
                                  <a:pt x="3717036" y="329425"/>
                                </a:lnTo>
                                <a:lnTo>
                                  <a:pt x="3723132" y="329425"/>
                                </a:lnTo>
                                <a:lnTo>
                                  <a:pt x="3878834" y="329425"/>
                                </a:lnTo>
                                <a:lnTo>
                                  <a:pt x="3884917" y="329425"/>
                                </a:lnTo>
                                <a:lnTo>
                                  <a:pt x="3884917" y="323329"/>
                                </a:lnTo>
                                <a:close/>
                              </a:path>
                              <a:path w="5189855" h="485140">
                                <a:moveTo>
                                  <a:pt x="3884917" y="0"/>
                                </a:moveTo>
                                <a:lnTo>
                                  <a:pt x="3884917" y="0"/>
                                </a:lnTo>
                                <a:lnTo>
                                  <a:pt x="3400044" y="0"/>
                                </a:lnTo>
                                <a:lnTo>
                                  <a:pt x="3400044" y="6083"/>
                                </a:lnTo>
                                <a:lnTo>
                                  <a:pt x="3555492" y="6083"/>
                                </a:lnTo>
                                <a:lnTo>
                                  <a:pt x="3555492" y="161785"/>
                                </a:lnTo>
                                <a:lnTo>
                                  <a:pt x="3561588" y="161785"/>
                                </a:lnTo>
                                <a:lnTo>
                                  <a:pt x="3561588" y="6083"/>
                                </a:lnTo>
                                <a:lnTo>
                                  <a:pt x="3717036" y="6083"/>
                                </a:lnTo>
                                <a:lnTo>
                                  <a:pt x="3723132" y="6083"/>
                                </a:lnTo>
                                <a:lnTo>
                                  <a:pt x="3878834" y="6083"/>
                                </a:lnTo>
                                <a:lnTo>
                                  <a:pt x="3878834" y="161785"/>
                                </a:lnTo>
                                <a:lnTo>
                                  <a:pt x="3884917" y="161785"/>
                                </a:lnTo>
                                <a:lnTo>
                                  <a:pt x="3884917" y="6083"/>
                                </a:lnTo>
                                <a:lnTo>
                                  <a:pt x="3884917" y="0"/>
                                </a:lnTo>
                                <a:close/>
                              </a:path>
                              <a:path w="5189855" h="485140">
                                <a:moveTo>
                                  <a:pt x="4046461" y="323329"/>
                                </a:moveTo>
                                <a:lnTo>
                                  <a:pt x="4040378" y="323329"/>
                                </a:lnTo>
                                <a:lnTo>
                                  <a:pt x="3884930" y="323329"/>
                                </a:lnTo>
                                <a:lnTo>
                                  <a:pt x="3884930" y="329425"/>
                                </a:lnTo>
                                <a:lnTo>
                                  <a:pt x="4040378" y="329425"/>
                                </a:lnTo>
                                <a:lnTo>
                                  <a:pt x="4046461" y="329425"/>
                                </a:lnTo>
                                <a:lnTo>
                                  <a:pt x="4046461" y="323329"/>
                                </a:lnTo>
                                <a:close/>
                              </a:path>
                              <a:path w="5189855" h="485140">
                                <a:moveTo>
                                  <a:pt x="4046461" y="0"/>
                                </a:moveTo>
                                <a:lnTo>
                                  <a:pt x="4040378" y="0"/>
                                </a:lnTo>
                                <a:lnTo>
                                  <a:pt x="3884930" y="0"/>
                                </a:lnTo>
                                <a:lnTo>
                                  <a:pt x="3884930" y="6083"/>
                                </a:lnTo>
                                <a:lnTo>
                                  <a:pt x="4040378" y="6083"/>
                                </a:lnTo>
                                <a:lnTo>
                                  <a:pt x="4046461" y="6083"/>
                                </a:lnTo>
                                <a:lnTo>
                                  <a:pt x="4046461" y="0"/>
                                </a:lnTo>
                                <a:close/>
                              </a:path>
                              <a:path w="5189855" h="485140">
                                <a:moveTo>
                                  <a:pt x="4208005" y="167881"/>
                                </a:moveTo>
                                <a:lnTo>
                                  <a:pt x="4201922" y="167881"/>
                                </a:lnTo>
                                <a:lnTo>
                                  <a:pt x="4201922" y="323329"/>
                                </a:lnTo>
                                <a:lnTo>
                                  <a:pt x="4046474" y="323329"/>
                                </a:lnTo>
                                <a:lnTo>
                                  <a:pt x="4046474" y="329425"/>
                                </a:lnTo>
                                <a:lnTo>
                                  <a:pt x="4201922" y="329425"/>
                                </a:lnTo>
                                <a:lnTo>
                                  <a:pt x="4208005" y="329425"/>
                                </a:lnTo>
                                <a:lnTo>
                                  <a:pt x="4208005" y="323329"/>
                                </a:lnTo>
                                <a:lnTo>
                                  <a:pt x="4208005" y="167881"/>
                                </a:lnTo>
                                <a:close/>
                              </a:path>
                              <a:path w="5189855" h="485140">
                                <a:moveTo>
                                  <a:pt x="4208005" y="0"/>
                                </a:moveTo>
                                <a:lnTo>
                                  <a:pt x="4201922" y="0"/>
                                </a:lnTo>
                                <a:lnTo>
                                  <a:pt x="4046474" y="0"/>
                                </a:lnTo>
                                <a:lnTo>
                                  <a:pt x="4046474" y="6083"/>
                                </a:lnTo>
                                <a:lnTo>
                                  <a:pt x="4201922" y="6083"/>
                                </a:lnTo>
                                <a:lnTo>
                                  <a:pt x="4201922" y="161785"/>
                                </a:lnTo>
                                <a:lnTo>
                                  <a:pt x="4208005" y="161785"/>
                                </a:lnTo>
                                <a:lnTo>
                                  <a:pt x="4208005" y="6083"/>
                                </a:lnTo>
                                <a:lnTo>
                                  <a:pt x="4208005" y="0"/>
                                </a:lnTo>
                                <a:close/>
                              </a:path>
                              <a:path w="5189855" h="485140">
                                <a:moveTo>
                                  <a:pt x="4369549" y="323329"/>
                                </a:moveTo>
                                <a:lnTo>
                                  <a:pt x="4363466" y="323329"/>
                                </a:lnTo>
                                <a:lnTo>
                                  <a:pt x="4208018" y="323329"/>
                                </a:lnTo>
                                <a:lnTo>
                                  <a:pt x="4208018" y="329425"/>
                                </a:lnTo>
                                <a:lnTo>
                                  <a:pt x="4363466" y="329425"/>
                                </a:lnTo>
                                <a:lnTo>
                                  <a:pt x="4369549" y="329425"/>
                                </a:lnTo>
                                <a:lnTo>
                                  <a:pt x="4369549" y="323329"/>
                                </a:lnTo>
                                <a:close/>
                              </a:path>
                              <a:path w="5189855" h="485140">
                                <a:moveTo>
                                  <a:pt x="4369549" y="0"/>
                                </a:moveTo>
                                <a:lnTo>
                                  <a:pt x="4363466" y="0"/>
                                </a:lnTo>
                                <a:lnTo>
                                  <a:pt x="4208018" y="0"/>
                                </a:lnTo>
                                <a:lnTo>
                                  <a:pt x="4208018" y="6083"/>
                                </a:lnTo>
                                <a:lnTo>
                                  <a:pt x="4363466" y="6083"/>
                                </a:lnTo>
                                <a:lnTo>
                                  <a:pt x="4369549" y="6083"/>
                                </a:lnTo>
                                <a:lnTo>
                                  <a:pt x="4369549" y="0"/>
                                </a:lnTo>
                                <a:close/>
                              </a:path>
                              <a:path w="5189855" h="485140">
                                <a:moveTo>
                                  <a:pt x="4531093" y="0"/>
                                </a:moveTo>
                                <a:lnTo>
                                  <a:pt x="4525010" y="0"/>
                                </a:lnTo>
                                <a:lnTo>
                                  <a:pt x="4369562" y="0"/>
                                </a:lnTo>
                                <a:lnTo>
                                  <a:pt x="4369562" y="6083"/>
                                </a:lnTo>
                                <a:lnTo>
                                  <a:pt x="4525010" y="6083"/>
                                </a:lnTo>
                                <a:lnTo>
                                  <a:pt x="4525010" y="161785"/>
                                </a:lnTo>
                                <a:lnTo>
                                  <a:pt x="4531093" y="161785"/>
                                </a:lnTo>
                                <a:lnTo>
                                  <a:pt x="4531093" y="6083"/>
                                </a:lnTo>
                                <a:lnTo>
                                  <a:pt x="4531093" y="0"/>
                                </a:lnTo>
                                <a:close/>
                              </a:path>
                              <a:path w="5189855" h="485140">
                                <a:moveTo>
                                  <a:pt x="4686859" y="0"/>
                                </a:moveTo>
                                <a:lnTo>
                                  <a:pt x="4531106" y="0"/>
                                </a:lnTo>
                                <a:lnTo>
                                  <a:pt x="4531106" y="6083"/>
                                </a:lnTo>
                                <a:lnTo>
                                  <a:pt x="4686859" y="6083"/>
                                </a:lnTo>
                                <a:lnTo>
                                  <a:pt x="4686859" y="0"/>
                                </a:lnTo>
                                <a:close/>
                              </a:path>
                              <a:path w="5189855" h="485140">
                                <a:moveTo>
                                  <a:pt x="4854562" y="167881"/>
                                </a:moveTo>
                                <a:lnTo>
                                  <a:pt x="4848479" y="167881"/>
                                </a:lnTo>
                                <a:lnTo>
                                  <a:pt x="4848479" y="323329"/>
                                </a:lnTo>
                                <a:lnTo>
                                  <a:pt x="4693031" y="323329"/>
                                </a:lnTo>
                                <a:lnTo>
                                  <a:pt x="4693031" y="329425"/>
                                </a:lnTo>
                                <a:lnTo>
                                  <a:pt x="4848479" y="329425"/>
                                </a:lnTo>
                                <a:lnTo>
                                  <a:pt x="4854562" y="329425"/>
                                </a:lnTo>
                                <a:lnTo>
                                  <a:pt x="4854562" y="323329"/>
                                </a:lnTo>
                                <a:lnTo>
                                  <a:pt x="4854562" y="167881"/>
                                </a:lnTo>
                                <a:close/>
                              </a:path>
                              <a:path w="5189855" h="485140">
                                <a:moveTo>
                                  <a:pt x="4854562" y="0"/>
                                </a:moveTo>
                                <a:lnTo>
                                  <a:pt x="4848479" y="0"/>
                                </a:lnTo>
                                <a:lnTo>
                                  <a:pt x="4693031" y="0"/>
                                </a:lnTo>
                                <a:lnTo>
                                  <a:pt x="4686935" y="0"/>
                                </a:lnTo>
                                <a:lnTo>
                                  <a:pt x="4686935" y="6032"/>
                                </a:lnTo>
                                <a:lnTo>
                                  <a:pt x="4686935" y="161785"/>
                                </a:lnTo>
                                <a:lnTo>
                                  <a:pt x="4693031" y="161785"/>
                                </a:lnTo>
                                <a:lnTo>
                                  <a:pt x="4693031" y="6083"/>
                                </a:lnTo>
                                <a:lnTo>
                                  <a:pt x="4848479" y="6083"/>
                                </a:lnTo>
                                <a:lnTo>
                                  <a:pt x="4854562" y="6083"/>
                                </a:lnTo>
                                <a:lnTo>
                                  <a:pt x="4854562" y="0"/>
                                </a:lnTo>
                                <a:close/>
                              </a:path>
                              <a:path w="5189855" h="485140">
                                <a:moveTo>
                                  <a:pt x="5016106" y="323329"/>
                                </a:moveTo>
                                <a:lnTo>
                                  <a:pt x="5010023" y="323329"/>
                                </a:lnTo>
                                <a:lnTo>
                                  <a:pt x="4854575" y="323329"/>
                                </a:lnTo>
                                <a:lnTo>
                                  <a:pt x="4854575" y="329425"/>
                                </a:lnTo>
                                <a:lnTo>
                                  <a:pt x="5010023" y="329425"/>
                                </a:lnTo>
                                <a:lnTo>
                                  <a:pt x="5016106" y="329425"/>
                                </a:lnTo>
                                <a:lnTo>
                                  <a:pt x="5016106" y="323329"/>
                                </a:lnTo>
                                <a:close/>
                              </a:path>
                              <a:path w="5189855" h="485140">
                                <a:moveTo>
                                  <a:pt x="5016106" y="0"/>
                                </a:moveTo>
                                <a:lnTo>
                                  <a:pt x="5010023" y="0"/>
                                </a:lnTo>
                                <a:lnTo>
                                  <a:pt x="4854575" y="0"/>
                                </a:lnTo>
                                <a:lnTo>
                                  <a:pt x="4854575" y="6083"/>
                                </a:lnTo>
                                <a:lnTo>
                                  <a:pt x="5010023" y="6083"/>
                                </a:lnTo>
                                <a:lnTo>
                                  <a:pt x="5016106" y="6083"/>
                                </a:lnTo>
                                <a:lnTo>
                                  <a:pt x="5016106" y="0"/>
                                </a:lnTo>
                                <a:close/>
                              </a:path>
                              <a:path w="5189855" h="485140">
                                <a:moveTo>
                                  <a:pt x="5189842" y="323329"/>
                                </a:moveTo>
                                <a:lnTo>
                                  <a:pt x="5016119" y="323329"/>
                                </a:lnTo>
                                <a:lnTo>
                                  <a:pt x="5016119" y="329425"/>
                                </a:lnTo>
                                <a:lnTo>
                                  <a:pt x="5189842" y="329425"/>
                                </a:lnTo>
                                <a:lnTo>
                                  <a:pt x="5189842" y="323329"/>
                                </a:lnTo>
                                <a:close/>
                              </a:path>
                              <a:path w="5189855" h="485140">
                                <a:moveTo>
                                  <a:pt x="5189842" y="0"/>
                                </a:moveTo>
                                <a:lnTo>
                                  <a:pt x="5016119" y="0"/>
                                </a:lnTo>
                                <a:lnTo>
                                  <a:pt x="5016119" y="6083"/>
                                </a:lnTo>
                                <a:lnTo>
                                  <a:pt x="5189842" y="6083"/>
                                </a:lnTo>
                                <a:lnTo>
                                  <a:pt x="5189842"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347522" y="780795"/>
                            <a:ext cx="5659755" cy="356870"/>
                          </a:xfrm>
                          <a:custGeom>
                            <a:avLst/>
                            <a:gdLst/>
                            <a:ahLst/>
                            <a:cxnLst/>
                            <a:rect l="l" t="t" r="r" b="b"/>
                            <a:pathLst>
                              <a:path w="5659755" h="356870">
                                <a:moveTo>
                                  <a:pt x="320344" y="350532"/>
                                </a:moveTo>
                                <a:lnTo>
                                  <a:pt x="0" y="350532"/>
                                </a:lnTo>
                                <a:lnTo>
                                  <a:pt x="0" y="356616"/>
                                </a:lnTo>
                                <a:lnTo>
                                  <a:pt x="320344" y="356616"/>
                                </a:lnTo>
                                <a:lnTo>
                                  <a:pt x="320344" y="350532"/>
                                </a:lnTo>
                                <a:close/>
                              </a:path>
                              <a:path w="5659755" h="356870">
                                <a:moveTo>
                                  <a:pt x="320344" y="155448"/>
                                </a:moveTo>
                                <a:lnTo>
                                  <a:pt x="0" y="155448"/>
                                </a:lnTo>
                                <a:lnTo>
                                  <a:pt x="0" y="164592"/>
                                </a:lnTo>
                                <a:lnTo>
                                  <a:pt x="320344" y="164592"/>
                                </a:lnTo>
                                <a:lnTo>
                                  <a:pt x="320344" y="155448"/>
                                </a:lnTo>
                                <a:close/>
                              </a:path>
                              <a:path w="5659755" h="356870">
                                <a:moveTo>
                                  <a:pt x="643445" y="155448"/>
                                </a:moveTo>
                                <a:lnTo>
                                  <a:pt x="488010" y="155448"/>
                                </a:lnTo>
                                <a:lnTo>
                                  <a:pt x="478866" y="155448"/>
                                </a:lnTo>
                                <a:lnTo>
                                  <a:pt x="329514" y="155448"/>
                                </a:lnTo>
                                <a:lnTo>
                                  <a:pt x="320370" y="155448"/>
                                </a:lnTo>
                                <a:lnTo>
                                  <a:pt x="320370" y="164592"/>
                                </a:lnTo>
                                <a:lnTo>
                                  <a:pt x="320370" y="350520"/>
                                </a:lnTo>
                                <a:lnTo>
                                  <a:pt x="326466" y="350520"/>
                                </a:lnTo>
                                <a:lnTo>
                                  <a:pt x="326466" y="164592"/>
                                </a:lnTo>
                                <a:lnTo>
                                  <a:pt x="329514" y="164592"/>
                                </a:lnTo>
                                <a:lnTo>
                                  <a:pt x="478866" y="164592"/>
                                </a:lnTo>
                                <a:lnTo>
                                  <a:pt x="478866" y="350520"/>
                                </a:lnTo>
                                <a:lnTo>
                                  <a:pt x="488010" y="350520"/>
                                </a:lnTo>
                                <a:lnTo>
                                  <a:pt x="488010" y="164592"/>
                                </a:lnTo>
                                <a:lnTo>
                                  <a:pt x="643445" y="164592"/>
                                </a:lnTo>
                                <a:lnTo>
                                  <a:pt x="643445" y="155448"/>
                                </a:lnTo>
                                <a:close/>
                              </a:path>
                              <a:path w="5659755" h="356870">
                                <a:moveTo>
                                  <a:pt x="811085" y="350532"/>
                                </a:moveTo>
                                <a:lnTo>
                                  <a:pt x="811085" y="350532"/>
                                </a:lnTo>
                                <a:lnTo>
                                  <a:pt x="320370" y="350532"/>
                                </a:lnTo>
                                <a:lnTo>
                                  <a:pt x="320370" y="356616"/>
                                </a:lnTo>
                                <a:lnTo>
                                  <a:pt x="811085" y="356616"/>
                                </a:lnTo>
                                <a:lnTo>
                                  <a:pt x="811085" y="350532"/>
                                </a:lnTo>
                                <a:close/>
                              </a:path>
                              <a:path w="5659755" h="356870">
                                <a:moveTo>
                                  <a:pt x="975944" y="155448"/>
                                </a:moveTo>
                                <a:lnTo>
                                  <a:pt x="975944" y="155448"/>
                                </a:lnTo>
                                <a:lnTo>
                                  <a:pt x="643458" y="155448"/>
                                </a:lnTo>
                                <a:lnTo>
                                  <a:pt x="643458" y="164592"/>
                                </a:lnTo>
                                <a:lnTo>
                                  <a:pt x="643458" y="350520"/>
                                </a:lnTo>
                                <a:lnTo>
                                  <a:pt x="649554" y="350520"/>
                                </a:lnTo>
                                <a:lnTo>
                                  <a:pt x="649554" y="164592"/>
                                </a:lnTo>
                                <a:lnTo>
                                  <a:pt x="652589" y="164592"/>
                                </a:lnTo>
                                <a:lnTo>
                                  <a:pt x="805002" y="164592"/>
                                </a:lnTo>
                                <a:lnTo>
                                  <a:pt x="805002" y="350520"/>
                                </a:lnTo>
                                <a:lnTo>
                                  <a:pt x="811085" y="350520"/>
                                </a:lnTo>
                                <a:lnTo>
                                  <a:pt x="811085" y="164592"/>
                                </a:lnTo>
                                <a:lnTo>
                                  <a:pt x="814146" y="164592"/>
                                </a:lnTo>
                                <a:lnTo>
                                  <a:pt x="966800" y="164592"/>
                                </a:lnTo>
                                <a:lnTo>
                                  <a:pt x="975944" y="164592"/>
                                </a:lnTo>
                                <a:lnTo>
                                  <a:pt x="975944" y="155448"/>
                                </a:lnTo>
                                <a:close/>
                              </a:path>
                              <a:path w="5659755" h="356870">
                                <a:moveTo>
                                  <a:pt x="1292923" y="350532"/>
                                </a:moveTo>
                                <a:lnTo>
                                  <a:pt x="1292923" y="350532"/>
                                </a:lnTo>
                                <a:lnTo>
                                  <a:pt x="811098" y="350532"/>
                                </a:lnTo>
                                <a:lnTo>
                                  <a:pt x="811098" y="356616"/>
                                </a:lnTo>
                                <a:lnTo>
                                  <a:pt x="1292923" y="356616"/>
                                </a:lnTo>
                                <a:lnTo>
                                  <a:pt x="1292923" y="350532"/>
                                </a:lnTo>
                                <a:close/>
                              </a:path>
                              <a:path w="5659755" h="356870">
                                <a:moveTo>
                                  <a:pt x="1457515" y="350532"/>
                                </a:moveTo>
                                <a:lnTo>
                                  <a:pt x="1451432" y="350532"/>
                                </a:lnTo>
                                <a:lnTo>
                                  <a:pt x="1292936" y="350532"/>
                                </a:lnTo>
                                <a:lnTo>
                                  <a:pt x="1292936" y="356616"/>
                                </a:lnTo>
                                <a:lnTo>
                                  <a:pt x="1451432" y="356616"/>
                                </a:lnTo>
                                <a:lnTo>
                                  <a:pt x="1457515" y="356616"/>
                                </a:lnTo>
                                <a:lnTo>
                                  <a:pt x="1457515" y="350532"/>
                                </a:lnTo>
                                <a:close/>
                              </a:path>
                              <a:path w="5659755" h="356870">
                                <a:moveTo>
                                  <a:pt x="1619059" y="350532"/>
                                </a:moveTo>
                                <a:lnTo>
                                  <a:pt x="1612976" y="350532"/>
                                </a:lnTo>
                                <a:lnTo>
                                  <a:pt x="1457528" y="350532"/>
                                </a:lnTo>
                                <a:lnTo>
                                  <a:pt x="1457528" y="356616"/>
                                </a:lnTo>
                                <a:lnTo>
                                  <a:pt x="1612976" y="356616"/>
                                </a:lnTo>
                                <a:lnTo>
                                  <a:pt x="1619059" y="356616"/>
                                </a:lnTo>
                                <a:lnTo>
                                  <a:pt x="1619059" y="350532"/>
                                </a:lnTo>
                                <a:close/>
                              </a:path>
                              <a:path w="5659755" h="356870">
                                <a:moveTo>
                                  <a:pt x="1774825" y="350532"/>
                                </a:moveTo>
                                <a:lnTo>
                                  <a:pt x="1619072" y="350532"/>
                                </a:lnTo>
                                <a:lnTo>
                                  <a:pt x="1619072" y="356616"/>
                                </a:lnTo>
                                <a:lnTo>
                                  <a:pt x="1774825" y="356616"/>
                                </a:lnTo>
                                <a:lnTo>
                                  <a:pt x="1774825" y="350532"/>
                                </a:lnTo>
                                <a:close/>
                              </a:path>
                              <a:path w="5659755" h="356870">
                                <a:moveTo>
                                  <a:pt x="2908998" y="350532"/>
                                </a:moveTo>
                                <a:lnTo>
                                  <a:pt x="2908998" y="350532"/>
                                </a:lnTo>
                                <a:lnTo>
                                  <a:pt x="1774901" y="350532"/>
                                </a:lnTo>
                                <a:lnTo>
                                  <a:pt x="1774901" y="356616"/>
                                </a:lnTo>
                                <a:lnTo>
                                  <a:pt x="2908998" y="356616"/>
                                </a:lnTo>
                                <a:lnTo>
                                  <a:pt x="2908998" y="350532"/>
                                </a:lnTo>
                                <a:close/>
                              </a:path>
                              <a:path w="5659755" h="356870">
                                <a:moveTo>
                                  <a:pt x="3390849" y="350532"/>
                                </a:moveTo>
                                <a:lnTo>
                                  <a:pt x="3390849" y="350532"/>
                                </a:lnTo>
                                <a:lnTo>
                                  <a:pt x="2909011" y="350532"/>
                                </a:lnTo>
                                <a:lnTo>
                                  <a:pt x="2909011" y="356616"/>
                                </a:lnTo>
                                <a:lnTo>
                                  <a:pt x="3390849" y="356616"/>
                                </a:lnTo>
                                <a:lnTo>
                                  <a:pt x="3390849" y="350532"/>
                                </a:lnTo>
                                <a:close/>
                              </a:path>
                              <a:path w="5659755" h="356870">
                                <a:moveTo>
                                  <a:pt x="3558489" y="164592"/>
                                </a:moveTo>
                                <a:lnTo>
                                  <a:pt x="3552393" y="164592"/>
                                </a:lnTo>
                                <a:lnTo>
                                  <a:pt x="3552393" y="350520"/>
                                </a:lnTo>
                                <a:lnTo>
                                  <a:pt x="3558489" y="350520"/>
                                </a:lnTo>
                                <a:lnTo>
                                  <a:pt x="3558489" y="164592"/>
                                </a:lnTo>
                                <a:close/>
                              </a:path>
                              <a:path w="5659755" h="356870">
                                <a:moveTo>
                                  <a:pt x="4037330" y="155448"/>
                                </a:moveTo>
                                <a:lnTo>
                                  <a:pt x="4037330" y="155448"/>
                                </a:lnTo>
                                <a:lnTo>
                                  <a:pt x="3561537" y="155448"/>
                                </a:lnTo>
                                <a:lnTo>
                                  <a:pt x="3561537" y="164592"/>
                                </a:lnTo>
                                <a:lnTo>
                                  <a:pt x="3713937" y="164592"/>
                                </a:lnTo>
                                <a:lnTo>
                                  <a:pt x="3713937" y="350520"/>
                                </a:lnTo>
                                <a:lnTo>
                                  <a:pt x="3720033" y="350520"/>
                                </a:lnTo>
                                <a:lnTo>
                                  <a:pt x="3720033" y="164592"/>
                                </a:lnTo>
                                <a:lnTo>
                                  <a:pt x="3723081" y="164592"/>
                                </a:lnTo>
                                <a:lnTo>
                                  <a:pt x="3875481" y="164592"/>
                                </a:lnTo>
                                <a:lnTo>
                                  <a:pt x="3884625" y="164592"/>
                                </a:lnTo>
                                <a:lnTo>
                                  <a:pt x="4037330" y="164592"/>
                                </a:lnTo>
                                <a:lnTo>
                                  <a:pt x="4037330" y="155448"/>
                                </a:lnTo>
                                <a:close/>
                              </a:path>
                              <a:path w="5659755" h="356870">
                                <a:moveTo>
                                  <a:pt x="4046537" y="155448"/>
                                </a:moveTo>
                                <a:lnTo>
                                  <a:pt x="4037406" y="155448"/>
                                </a:lnTo>
                                <a:lnTo>
                                  <a:pt x="4037406" y="164592"/>
                                </a:lnTo>
                                <a:lnTo>
                                  <a:pt x="4046537" y="164592"/>
                                </a:lnTo>
                                <a:lnTo>
                                  <a:pt x="4046537" y="155448"/>
                                </a:lnTo>
                                <a:close/>
                              </a:path>
                              <a:path w="5659755" h="356870">
                                <a:moveTo>
                                  <a:pt x="4366590" y="164592"/>
                                </a:moveTo>
                                <a:lnTo>
                                  <a:pt x="4360494" y="164592"/>
                                </a:lnTo>
                                <a:lnTo>
                                  <a:pt x="4360494" y="350520"/>
                                </a:lnTo>
                                <a:lnTo>
                                  <a:pt x="4366590" y="350520"/>
                                </a:lnTo>
                                <a:lnTo>
                                  <a:pt x="4366590" y="164592"/>
                                </a:lnTo>
                                <a:close/>
                              </a:path>
                              <a:path w="5659755" h="356870">
                                <a:moveTo>
                                  <a:pt x="4366590" y="0"/>
                                </a:moveTo>
                                <a:lnTo>
                                  <a:pt x="4360494" y="0"/>
                                </a:lnTo>
                                <a:lnTo>
                                  <a:pt x="4360494" y="155448"/>
                                </a:lnTo>
                                <a:lnTo>
                                  <a:pt x="4366590" y="155448"/>
                                </a:lnTo>
                                <a:lnTo>
                                  <a:pt x="4366590" y="0"/>
                                </a:lnTo>
                                <a:close/>
                              </a:path>
                              <a:path w="5659755" h="356870">
                                <a:moveTo>
                                  <a:pt x="4692980" y="155448"/>
                                </a:moveTo>
                                <a:lnTo>
                                  <a:pt x="4683887" y="155448"/>
                                </a:lnTo>
                                <a:lnTo>
                                  <a:pt x="4531182" y="155448"/>
                                </a:lnTo>
                                <a:lnTo>
                                  <a:pt x="4528134" y="155448"/>
                                </a:lnTo>
                                <a:lnTo>
                                  <a:pt x="4528134" y="0"/>
                                </a:lnTo>
                                <a:lnTo>
                                  <a:pt x="4522038" y="0"/>
                                </a:lnTo>
                                <a:lnTo>
                                  <a:pt x="4522038" y="155448"/>
                                </a:lnTo>
                                <a:lnTo>
                                  <a:pt x="4369638" y="155448"/>
                                </a:lnTo>
                                <a:lnTo>
                                  <a:pt x="4369638" y="164592"/>
                                </a:lnTo>
                                <a:lnTo>
                                  <a:pt x="4522038" y="164592"/>
                                </a:lnTo>
                                <a:lnTo>
                                  <a:pt x="4522038" y="350520"/>
                                </a:lnTo>
                                <a:lnTo>
                                  <a:pt x="4528134" y="350520"/>
                                </a:lnTo>
                                <a:lnTo>
                                  <a:pt x="4528134" y="164592"/>
                                </a:lnTo>
                                <a:lnTo>
                                  <a:pt x="4531182" y="164592"/>
                                </a:lnTo>
                                <a:lnTo>
                                  <a:pt x="4683836" y="164592"/>
                                </a:lnTo>
                                <a:lnTo>
                                  <a:pt x="4692980" y="164592"/>
                                </a:lnTo>
                                <a:lnTo>
                                  <a:pt x="4692980" y="155448"/>
                                </a:lnTo>
                                <a:close/>
                              </a:path>
                              <a:path w="5659755" h="356870">
                                <a:moveTo>
                                  <a:pt x="5013007" y="0"/>
                                </a:moveTo>
                                <a:lnTo>
                                  <a:pt x="5006924" y="0"/>
                                </a:lnTo>
                                <a:lnTo>
                                  <a:pt x="5006924" y="155448"/>
                                </a:lnTo>
                                <a:lnTo>
                                  <a:pt x="5013007" y="155448"/>
                                </a:lnTo>
                                <a:lnTo>
                                  <a:pt x="5013007" y="0"/>
                                </a:lnTo>
                                <a:close/>
                              </a:path>
                              <a:path w="5659755" h="356870">
                                <a:moveTo>
                                  <a:pt x="5659564" y="0"/>
                                </a:moveTo>
                                <a:lnTo>
                                  <a:pt x="5653481" y="0"/>
                                </a:lnTo>
                                <a:lnTo>
                                  <a:pt x="5653481" y="155448"/>
                                </a:lnTo>
                                <a:lnTo>
                                  <a:pt x="5659564" y="155448"/>
                                </a:lnTo>
                                <a:lnTo>
                                  <a:pt x="5659564"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990981" y="1131328"/>
                            <a:ext cx="5351780" cy="1045844"/>
                          </a:xfrm>
                          <a:custGeom>
                            <a:avLst/>
                            <a:gdLst/>
                            <a:ahLst/>
                            <a:cxnLst/>
                            <a:rect l="l" t="t" r="r" b="b"/>
                            <a:pathLst>
                              <a:path w="5351780" h="1045844">
                                <a:moveTo>
                                  <a:pt x="6096" y="6083"/>
                                </a:moveTo>
                                <a:lnTo>
                                  <a:pt x="0" y="6083"/>
                                </a:lnTo>
                                <a:lnTo>
                                  <a:pt x="0" y="176771"/>
                                </a:lnTo>
                                <a:lnTo>
                                  <a:pt x="6096" y="176771"/>
                                </a:lnTo>
                                <a:lnTo>
                                  <a:pt x="6096" y="6083"/>
                                </a:lnTo>
                                <a:close/>
                              </a:path>
                              <a:path w="5351780" h="1045844">
                                <a:moveTo>
                                  <a:pt x="167627" y="875030"/>
                                </a:moveTo>
                                <a:lnTo>
                                  <a:pt x="161544" y="875030"/>
                                </a:lnTo>
                                <a:lnTo>
                                  <a:pt x="161544" y="1045705"/>
                                </a:lnTo>
                                <a:lnTo>
                                  <a:pt x="167627" y="1045705"/>
                                </a:lnTo>
                                <a:lnTo>
                                  <a:pt x="167627" y="875030"/>
                                </a:lnTo>
                                <a:close/>
                              </a:path>
                              <a:path w="5351780" h="1045844">
                                <a:moveTo>
                                  <a:pt x="490982" y="875030"/>
                                </a:moveTo>
                                <a:lnTo>
                                  <a:pt x="484886" y="875030"/>
                                </a:lnTo>
                                <a:lnTo>
                                  <a:pt x="484886" y="1045705"/>
                                </a:lnTo>
                                <a:lnTo>
                                  <a:pt x="490982" y="1045705"/>
                                </a:lnTo>
                                <a:lnTo>
                                  <a:pt x="490982" y="875030"/>
                                </a:lnTo>
                                <a:close/>
                              </a:path>
                              <a:path w="5351780" h="1045844">
                                <a:moveTo>
                                  <a:pt x="814057" y="875030"/>
                                </a:moveTo>
                                <a:lnTo>
                                  <a:pt x="807974" y="875030"/>
                                </a:lnTo>
                                <a:lnTo>
                                  <a:pt x="807974" y="1045705"/>
                                </a:lnTo>
                                <a:lnTo>
                                  <a:pt x="814057" y="1045705"/>
                                </a:lnTo>
                                <a:lnTo>
                                  <a:pt x="814057" y="875030"/>
                                </a:lnTo>
                                <a:close/>
                              </a:path>
                              <a:path w="5351780" h="1045844">
                                <a:moveTo>
                                  <a:pt x="1137539" y="875030"/>
                                </a:moveTo>
                                <a:lnTo>
                                  <a:pt x="1131443" y="875030"/>
                                </a:lnTo>
                                <a:lnTo>
                                  <a:pt x="1131443" y="1045705"/>
                                </a:lnTo>
                                <a:lnTo>
                                  <a:pt x="1137539" y="1045705"/>
                                </a:lnTo>
                                <a:lnTo>
                                  <a:pt x="1137539" y="875030"/>
                                </a:lnTo>
                                <a:close/>
                              </a:path>
                              <a:path w="5351780" h="1045844">
                                <a:moveTo>
                                  <a:pt x="1460627" y="875030"/>
                                </a:moveTo>
                                <a:lnTo>
                                  <a:pt x="1451483" y="875030"/>
                                </a:lnTo>
                                <a:lnTo>
                                  <a:pt x="1451483" y="1045705"/>
                                </a:lnTo>
                                <a:lnTo>
                                  <a:pt x="1460627" y="1045705"/>
                                </a:lnTo>
                                <a:lnTo>
                                  <a:pt x="1460627" y="875030"/>
                                </a:lnTo>
                                <a:close/>
                              </a:path>
                              <a:path w="5351780" h="1045844">
                                <a:moveTo>
                                  <a:pt x="1783969" y="875030"/>
                                </a:moveTo>
                                <a:lnTo>
                                  <a:pt x="1777873" y="875030"/>
                                </a:lnTo>
                                <a:lnTo>
                                  <a:pt x="1777873" y="1045705"/>
                                </a:lnTo>
                                <a:lnTo>
                                  <a:pt x="1783969" y="1045705"/>
                                </a:lnTo>
                                <a:lnTo>
                                  <a:pt x="1783969" y="875030"/>
                                </a:lnTo>
                                <a:close/>
                              </a:path>
                              <a:path w="5351780" h="1045844">
                                <a:moveTo>
                                  <a:pt x="2107057" y="875030"/>
                                </a:moveTo>
                                <a:lnTo>
                                  <a:pt x="2100961" y="875030"/>
                                </a:lnTo>
                                <a:lnTo>
                                  <a:pt x="2100961" y="1045705"/>
                                </a:lnTo>
                                <a:lnTo>
                                  <a:pt x="2107057" y="1045705"/>
                                </a:lnTo>
                                <a:lnTo>
                                  <a:pt x="2107057" y="875030"/>
                                </a:lnTo>
                                <a:close/>
                              </a:path>
                              <a:path w="5351780" h="1045844">
                                <a:moveTo>
                                  <a:pt x="2430145" y="875030"/>
                                </a:moveTo>
                                <a:lnTo>
                                  <a:pt x="2424049" y="875030"/>
                                </a:lnTo>
                                <a:lnTo>
                                  <a:pt x="2424049" y="1045705"/>
                                </a:lnTo>
                                <a:lnTo>
                                  <a:pt x="2430145" y="1045705"/>
                                </a:lnTo>
                                <a:lnTo>
                                  <a:pt x="2430145" y="875030"/>
                                </a:lnTo>
                                <a:close/>
                              </a:path>
                              <a:path w="5351780" h="1045844">
                                <a:moveTo>
                                  <a:pt x="2753487" y="875030"/>
                                </a:moveTo>
                                <a:lnTo>
                                  <a:pt x="2747391" y="875030"/>
                                </a:lnTo>
                                <a:lnTo>
                                  <a:pt x="2747391" y="1045705"/>
                                </a:lnTo>
                                <a:lnTo>
                                  <a:pt x="2753487" y="1045705"/>
                                </a:lnTo>
                                <a:lnTo>
                                  <a:pt x="2753487" y="875030"/>
                                </a:lnTo>
                                <a:close/>
                              </a:path>
                              <a:path w="5351780" h="1045844">
                                <a:moveTo>
                                  <a:pt x="3393871" y="0"/>
                                </a:moveTo>
                                <a:lnTo>
                                  <a:pt x="3393871" y="0"/>
                                </a:lnTo>
                                <a:lnTo>
                                  <a:pt x="2591943" y="0"/>
                                </a:lnTo>
                                <a:lnTo>
                                  <a:pt x="2591943" y="6083"/>
                                </a:lnTo>
                                <a:lnTo>
                                  <a:pt x="3393871" y="6083"/>
                                </a:lnTo>
                                <a:lnTo>
                                  <a:pt x="3393871" y="0"/>
                                </a:lnTo>
                                <a:close/>
                              </a:path>
                              <a:path w="5351780" h="1045844">
                                <a:moveTo>
                                  <a:pt x="3400031" y="0"/>
                                </a:moveTo>
                                <a:lnTo>
                                  <a:pt x="3393948" y="0"/>
                                </a:lnTo>
                                <a:lnTo>
                                  <a:pt x="3393948" y="6083"/>
                                </a:lnTo>
                                <a:lnTo>
                                  <a:pt x="3400031" y="6083"/>
                                </a:lnTo>
                                <a:lnTo>
                                  <a:pt x="3400031" y="0"/>
                                </a:lnTo>
                                <a:close/>
                              </a:path>
                              <a:path w="5351780" h="1045844">
                                <a:moveTo>
                                  <a:pt x="3561575" y="0"/>
                                </a:moveTo>
                                <a:lnTo>
                                  <a:pt x="3555492" y="0"/>
                                </a:lnTo>
                                <a:lnTo>
                                  <a:pt x="3400044" y="0"/>
                                </a:lnTo>
                                <a:lnTo>
                                  <a:pt x="3400044" y="6083"/>
                                </a:lnTo>
                                <a:lnTo>
                                  <a:pt x="3555492" y="6083"/>
                                </a:lnTo>
                                <a:lnTo>
                                  <a:pt x="3561575" y="6083"/>
                                </a:lnTo>
                                <a:lnTo>
                                  <a:pt x="3561575" y="0"/>
                                </a:lnTo>
                                <a:close/>
                              </a:path>
                              <a:path w="5351780" h="1045844">
                                <a:moveTo>
                                  <a:pt x="4046461" y="868921"/>
                                </a:moveTo>
                                <a:lnTo>
                                  <a:pt x="4046461" y="868921"/>
                                </a:lnTo>
                                <a:lnTo>
                                  <a:pt x="3723132" y="868921"/>
                                </a:lnTo>
                                <a:lnTo>
                                  <a:pt x="3723132" y="698233"/>
                                </a:lnTo>
                                <a:lnTo>
                                  <a:pt x="3717036" y="698233"/>
                                </a:lnTo>
                                <a:lnTo>
                                  <a:pt x="3717036" y="868921"/>
                                </a:lnTo>
                                <a:lnTo>
                                  <a:pt x="3561588" y="868921"/>
                                </a:lnTo>
                                <a:lnTo>
                                  <a:pt x="3561588" y="875017"/>
                                </a:lnTo>
                                <a:lnTo>
                                  <a:pt x="3717036" y="875017"/>
                                </a:lnTo>
                                <a:lnTo>
                                  <a:pt x="3723132" y="875017"/>
                                </a:lnTo>
                                <a:lnTo>
                                  <a:pt x="4046461" y="875017"/>
                                </a:lnTo>
                                <a:lnTo>
                                  <a:pt x="4046461" y="868921"/>
                                </a:lnTo>
                                <a:close/>
                              </a:path>
                              <a:path w="5351780" h="1045844">
                                <a:moveTo>
                                  <a:pt x="4046461" y="0"/>
                                </a:moveTo>
                                <a:lnTo>
                                  <a:pt x="4046461" y="0"/>
                                </a:lnTo>
                                <a:lnTo>
                                  <a:pt x="3561588" y="0"/>
                                </a:lnTo>
                                <a:lnTo>
                                  <a:pt x="3561588" y="6083"/>
                                </a:lnTo>
                                <a:lnTo>
                                  <a:pt x="4046461" y="6083"/>
                                </a:lnTo>
                                <a:lnTo>
                                  <a:pt x="4046461" y="0"/>
                                </a:lnTo>
                                <a:close/>
                              </a:path>
                              <a:path w="5351780" h="1045844">
                                <a:moveTo>
                                  <a:pt x="4208005" y="868921"/>
                                </a:moveTo>
                                <a:lnTo>
                                  <a:pt x="4201922" y="868921"/>
                                </a:lnTo>
                                <a:lnTo>
                                  <a:pt x="4046474" y="868921"/>
                                </a:lnTo>
                                <a:lnTo>
                                  <a:pt x="4046474" y="875017"/>
                                </a:lnTo>
                                <a:lnTo>
                                  <a:pt x="4201922" y="875017"/>
                                </a:lnTo>
                                <a:lnTo>
                                  <a:pt x="4208005" y="875017"/>
                                </a:lnTo>
                                <a:lnTo>
                                  <a:pt x="4208005" y="868921"/>
                                </a:lnTo>
                                <a:close/>
                              </a:path>
                              <a:path w="5351780" h="1045844">
                                <a:moveTo>
                                  <a:pt x="4208005" y="0"/>
                                </a:moveTo>
                                <a:lnTo>
                                  <a:pt x="4201922" y="0"/>
                                </a:lnTo>
                                <a:lnTo>
                                  <a:pt x="4046474" y="0"/>
                                </a:lnTo>
                                <a:lnTo>
                                  <a:pt x="4046474" y="6083"/>
                                </a:lnTo>
                                <a:lnTo>
                                  <a:pt x="4201922" y="6083"/>
                                </a:lnTo>
                                <a:lnTo>
                                  <a:pt x="4208005" y="6083"/>
                                </a:lnTo>
                                <a:lnTo>
                                  <a:pt x="4208005" y="0"/>
                                </a:lnTo>
                                <a:close/>
                              </a:path>
                              <a:path w="5351780" h="1045844">
                                <a:moveTo>
                                  <a:pt x="4369549" y="698233"/>
                                </a:moveTo>
                                <a:lnTo>
                                  <a:pt x="4363466" y="698233"/>
                                </a:lnTo>
                                <a:lnTo>
                                  <a:pt x="4363466" y="868921"/>
                                </a:lnTo>
                                <a:lnTo>
                                  <a:pt x="4208018" y="868921"/>
                                </a:lnTo>
                                <a:lnTo>
                                  <a:pt x="4208018" y="875017"/>
                                </a:lnTo>
                                <a:lnTo>
                                  <a:pt x="4363466" y="875017"/>
                                </a:lnTo>
                                <a:lnTo>
                                  <a:pt x="4369549" y="875017"/>
                                </a:lnTo>
                                <a:lnTo>
                                  <a:pt x="4369549" y="868921"/>
                                </a:lnTo>
                                <a:lnTo>
                                  <a:pt x="4369549" y="698233"/>
                                </a:lnTo>
                                <a:close/>
                              </a:path>
                              <a:path w="5351780" h="1045844">
                                <a:moveTo>
                                  <a:pt x="4369549" y="0"/>
                                </a:moveTo>
                                <a:lnTo>
                                  <a:pt x="4363466" y="0"/>
                                </a:lnTo>
                                <a:lnTo>
                                  <a:pt x="4208018" y="0"/>
                                </a:lnTo>
                                <a:lnTo>
                                  <a:pt x="4208018" y="6083"/>
                                </a:lnTo>
                                <a:lnTo>
                                  <a:pt x="4363466" y="6083"/>
                                </a:lnTo>
                                <a:lnTo>
                                  <a:pt x="4369549" y="6083"/>
                                </a:lnTo>
                                <a:lnTo>
                                  <a:pt x="4369549" y="0"/>
                                </a:lnTo>
                                <a:close/>
                              </a:path>
                              <a:path w="5351780" h="1045844">
                                <a:moveTo>
                                  <a:pt x="4531093" y="868921"/>
                                </a:moveTo>
                                <a:lnTo>
                                  <a:pt x="4525010" y="868921"/>
                                </a:lnTo>
                                <a:lnTo>
                                  <a:pt x="4369562" y="868921"/>
                                </a:lnTo>
                                <a:lnTo>
                                  <a:pt x="4369562" y="875017"/>
                                </a:lnTo>
                                <a:lnTo>
                                  <a:pt x="4525010" y="875017"/>
                                </a:lnTo>
                                <a:lnTo>
                                  <a:pt x="4531093" y="875017"/>
                                </a:lnTo>
                                <a:lnTo>
                                  <a:pt x="4531093" y="868921"/>
                                </a:lnTo>
                                <a:close/>
                              </a:path>
                              <a:path w="5351780" h="1045844">
                                <a:moveTo>
                                  <a:pt x="4531093" y="0"/>
                                </a:moveTo>
                                <a:lnTo>
                                  <a:pt x="4525010" y="0"/>
                                </a:lnTo>
                                <a:lnTo>
                                  <a:pt x="4369562" y="0"/>
                                </a:lnTo>
                                <a:lnTo>
                                  <a:pt x="4369562" y="6083"/>
                                </a:lnTo>
                                <a:lnTo>
                                  <a:pt x="4525010" y="6083"/>
                                </a:lnTo>
                                <a:lnTo>
                                  <a:pt x="4531093" y="6083"/>
                                </a:lnTo>
                                <a:lnTo>
                                  <a:pt x="4531093" y="0"/>
                                </a:lnTo>
                                <a:close/>
                              </a:path>
                              <a:path w="5351780" h="1045844">
                                <a:moveTo>
                                  <a:pt x="4692637" y="521449"/>
                                </a:moveTo>
                                <a:lnTo>
                                  <a:pt x="4686554" y="521449"/>
                                </a:lnTo>
                                <a:lnTo>
                                  <a:pt x="4686554" y="692137"/>
                                </a:lnTo>
                                <a:lnTo>
                                  <a:pt x="4692637" y="692137"/>
                                </a:lnTo>
                                <a:lnTo>
                                  <a:pt x="4692637" y="521449"/>
                                </a:lnTo>
                                <a:close/>
                              </a:path>
                              <a:path w="5351780" h="1045844">
                                <a:moveTo>
                                  <a:pt x="4692637" y="0"/>
                                </a:moveTo>
                                <a:lnTo>
                                  <a:pt x="4686554" y="0"/>
                                </a:lnTo>
                                <a:lnTo>
                                  <a:pt x="4531106" y="0"/>
                                </a:lnTo>
                                <a:lnTo>
                                  <a:pt x="4531106" y="6083"/>
                                </a:lnTo>
                                <a:lnTo>
                                  <a:pt x="4686554" y="6083"/>
                                </a:lnTo>
                                <a:lnTo>
                                  <a:pt x="4692637" y="6083"/>
                                </a:lnTo>
                                <a:lnTo>
                                  <a:pt x="4692637" y="0"/>
                                </a:lnTo>
                                <a:close/>
                              </a:path>
                              <a:path w="5351780" h="1045844">
                                <a:moveTo>
                                  <a:pt x="4848403" y="515353"/>
                                </a:moveTo>
                                <a:lnTo>
                                  <a:pt x="4692650" y="515353"/>
                                </a:lnTo>
                                <a:lnTo>
                                  <a:pt x="4692650" y="521449"/>
                                </a:lnTo>
                                <a:lnTo>
                                  <a:pt x="4848403" y="521449"/>
                                </a:lnTo>
                                <a:lnTo>
                                  <a:pt x="4848403" y="515353"/>
                                </a:lnTo>
                                <a:close/>
                              </a:path>
                              <a:path w="5351780" h="1045844">
                                <a:moveTo>
                                  <a:pt x="4848403" y="0"/>
                                </a:moveTo>
                                <a:lnTo>
                                  <a:pt x="4692650" y="0"/>
                                </a:lnTo>
                                <a:lnTo>
                                  <a:pt x="4692650" y="6083"/>
                                </a:lnTo>
                                <a:lnTo>
                                  <a:pt x="4848403" y="6083"/>
                                </a:lnTo>
                                <a:lnTo>
                                  <a:pt x="4848403" y="0"/>
                                </a:lnTo>
                                <a:close/>
                              </a:path>
                              <a:path w="5351780" h="1045844">
                                <a:moveTo>
                                  <a:pt x="5016106" y="698233"/>
                                </a:moveTo>
                                <a:lnTo>
                                  <a:pt x="5010023" y="698233"/>
                                </a:lnTo>
                                <a:lnTo>
                                  <a:pt x="5010023" y="868921"/>
                                </a:lnTo>
                                <a:lnTo>
                                  <a:pt x="4854575" y="868921"/>
                                </a:lnTo>
                                <a:lnTo>
                                  <a:pt x="4854575" y="875017"/>
                                </a:lnTo>
                                <a:lnTo>
                                  <a:pt x="5010023" y="875017"/>
                                </a:lnTo>
                                <a:lnTo>
                                  <a:pt x="5016106" y="875017"/>
                                </a:lnTo>
                                <a:lnTo>
                                  <a:pt x="5016106" y="868921"/>
                                </a:lnTo>
                                <a:lnTo>
                                  <a:pt x="5016106" y="698233"/>
                                </a:lnTo>
                                <a:close/>
                              </a:path>
                              <a:path w="5351780" h="1045844">
                                <a:moveTo>
                                  <a:pt x="5016106" y="515353"/>
                                </a:moveTo>
                                <a:lnTo>
                                  <a:pt x="5010023" y="515353"/>
                                </a:lnTo>
                                <a:lnTo>
                                  <a:pt x="4854575" y="515353"/>
                                </a:lnTo>
                                <a:lnTo>
                                  <a:pt x="4854575" y="341312"/>
                                </a:lnTo>
                                <a:lnTo>
                                  <a:pt x="4848479" y="341312"/>
                                </a:lnTo>
                                <a:lnTo>
                                  <a:pt x="4848479" y="515353"/>
                                </a:lnTo>
                                <a:lnTo>
                                  <a:pt x="4848479" y="521449"/>
                                </a:lnTo>
                                <a:lnTo>
                                  <a:pt x="4848479" y="692137"/>
                                </a:lnTo>
                                <a:lnTo>
                                  <a:pt x="4854575" y="692137"/>
                                </a:lnTo>
                                <a:lnTo>
                                  <a:pt x="4854575" y="521449"/>
                                </a:lnTo>
                                <a:lnTo>
                                  <a:pt x="5010023" y="521449"/>
                                </a:lnTo>
                                <a:lnTo>
                                  <a:pt x="5016106" y="521449"/>
                                </a:lnTo>
                                <a:lnTo>
                                  <a:pt x="5016106" y="515353"/>
                                </a:lnTo>
                                <a:close/>
                              </a:path>
                              <a:path w="5351780" h="1045844">
                                <a:moveTo>
                                  <a:pt x="5016106" y="0"/>
                                </a:moveTo>
                                <a:lnTo>
                                  <a:pt x="5010023" y="0"/>
                                </a:lnTo>
                                <a:lnTo>
                                  <a:pt x="4854575" y="0"/>
                                </a:lnTo>
                                <a:lnTo>
                                  <a:pt x="4848479" y="0"/>
                                </a:lnTo>
                                <a:lnTo>
                                  <a:pt x="4848479" y="6083"/>
                                </a:lnTo>
                                <a:lnTo>
                                  <a:pt x="4854575" y="6083"/>
                                </a:lnTo>
                                <a:lnTo>
                                  <a:pt x="5010023" y="6083"/>
                                </a:lnTo>
                                <a:lnTo>
                                  <a:pt x="5016106" y="6083"/>
                                </a:lnTo>
                                <a:lnTo>
                                  <a:pt x="5016106" y="0"/>
                                </a:lnTo>
                                <a:close/>
                              </a:path>
                              <a:path w="5351780" h="1045844">
                                <a:moveTo>
                                  <a:pt x="5177650" y="868921"/>
                                </a:moveTo>
                                <a:lnTo>
                                  <a:pt x="5171567" y="868921"/>
                                </a:lnTo>
                                <a:lnTo>
                                  <a:pt x="5016119" y="868921"/>
                                </a:lnTo>
                                <a:lnTo>
                                  <a:pt x="5016119" y="875017"/>
                                </a:lnTo>
                                <a:lnTo>
                                  <a:pt x="5171567" y="875017"/>
                                </a:lnTo>
                                <a:lnTo>
                                  <a:pt x="5177650" y="875017"/>
                                </a:lnTo>
                                <a:lnTo>
                                  <a:pt x="5177650" y="868921"/>
                                </a:lnTo>
                                <a:close/>
                              </a:path>
                              <a:path w="5351780" h="1045844">
                                <a:moveTo>
                                  <a:pt x="5177650" y="515353"/>
                                </a:moveTo>
                                <a:lnTo>
                                  <a:pt x="5171567" y="515353"/>
                                </a:lnTo>
                                <a:lnTo>
                                  <a:pt x="5016119" y="515353"/>
                                </a:lnTo>
                                <a:lnTo>
                                  <a:pt x="5016119" y="521449"/>
                                </a:lnTo>
                                <a:lnTo>
                                  <a:pt x="5171567" y="521449"/>
                                </a:lnTo>
                                <a:lnTo>
                                  <a:pt x="5177650" y="521449"/>
                                </a:lnTo>
                                <a:lnTo>
                                  <a:pt x="5177650" y="515353"/>
                                </a:lnTo>
                                <a:close/>
                              </a:path>
                              <a:path w="5351780" h="1045844">
                                <a:moveTo>
                                  <a:pt x="5177650" y="0"/>
                                </a:moveTo>
                                <a:lnTo>
                                  <a:pt x="5171567" y="0"/>
                                </a:lnTo>
                                <a:lnTo>
                                  <a:pt x="5016119" y="0"/>
                                </a:lnTo>
                                <a:lnTo>
                                  <a:pt x="5016119" y="6083"/>
                                </a:lnTo>
                                <a:lnTo>
                                  <a:pt x="5171567" y="6083"/>
                                </a:lnTo>
                                <a:lnTo>
                                  <a:pt x="5177650" y="6083"/>
                                </a:lnTo>
                                <a:lnTo>
                                  <a:pt x="5177650" y="0"/>
                                </a:lnTo>
                                <a:close/>
                              </a:path>
                              <a:path w="5351780" h="1045844">
                                <a:moveTo>
                                  <a:pt x="5351386" y="868921"/>
                                </a:moveTo>
                                <a:lnTo>
                                  <a:pt x="5177663" y="868921"/>
                                </a:lnTo>
                                <a:lnTo>
                                  <a:pt x="5177663" y="875017"/>
                                </a:lnTo>
                                <a:lnTo>
                                  <a:pt x="5351386" y="875017"/>
                                </a:lnTo>
                                <a:lnTo>
                                  <a:pt x="5351386" y="868921"/>
                                </a:lnTo>
                                <a:close/>
                              </a:path>
                              <a:path w="5351780" h="1045844">
                                <a:moveTo>
                                  <a:pt x="5351386" y="515353"/>
                                </a:moveTo>
                                <a:lnTo>
                                  <a:pt x="5177663" y="515353"/>
                                </a:lnTo>
                                <a:lnTo>
                                  <a:pt x="5177663" y="521449"/>
                                </a:lnTo>
                                <a:lnTo>
                                  <a:pt x="5351386" y="521449"/>
                                </a:lnTo>
                                <a:lnTo>
                                  <a:pt x="5351386" y="515353"/>
                                </a:lnTo>
                                <a:close/>
                              </a:path>
                              <a:path w="5351780" h="1045844">
                                <a:moveTo>
                                  <a:pt x="5351386" y="0"/>
                                </a:moveTo>
                                <a:lnTo>
                                  <a:pt x="5177663" y="0"/>
                                </a:lnTo>
                                <a:lnTo>
                                  <a:pt x="5177663" y="6083"/>
                                </a:lnTo>
                                <a:lnTo>
                                  <a:pt x="5351386" y="6083"/>
                                </a:lnTo>
                                <a:lnTo>
                                  <a:pt x="5351386"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673989" y="2006358"/>
                            <a:ext cx="5333365" cy="177165"/>
                          </a:xfrm>
                          <a:custGeom>
                            <a:avLst/>
                            <a:gdLst/>
                            <a:ahLst/>
                            <a:cxnLst/>
                            <a:rect l="l" t="t" r="r" b="b"/>
                            <a:pathLst>
                              <a:path w="5333365" h="177165">
                                <a:moveTo>
                                  <a:pt x="484619" y="170688"/>
                                </a:moveTo>
                                <a:lnTo>
                                  <a:pt x="484619" y="170688"/>
                                </a:lnTo>
                                <a:lnTo>
                                  <a:pt x="0" y="170688"/>
                                </a:lnTo>
                                <a:lnTo>
                                  <a:pt x="0" y="176771"/>
                                </a:lnTo>
                                <a:lnTo>
                                  <a:pt x="484619" y="176771"/>
                                </a:lnTo>
                                <a:lnTo>
                                  <a:pt x="484619" y="170688"/>
                                </a:lnTo>
                                <a:close/>
                              </a:path>
                              <a:path w="5333365" h="177165">
                                <a:moveTo>
                                  <a:pt x="969505" y="170688"/>
                                </a:moveTo>
                                <a:lnTo>
                                  <a:pt x="969505" y="170688"/>
                                </a:lnTo>
                                <a:lnTo>
                                  <a:pt x="484632" y="170688"/>
                                </a:lnTo>
                                <a:lnTo>
                                  <a:pt x="484632" y="176771"/>
                                </a:lnTo>
                                <a:lnTo>
                                  <a:pt x="969505" y="176771"/>
                                </a:lnTo>
                                <a:lnTo>
                                  <a:pt x="969505" y="170688"/>
                                </a:lnTo>
                                <a:close/>
                              </a:path>
                              <a:path w="5333365" h="177165">
                                <a:moveTo>
                                  <a:pt x="1131049" y="170688"/>
                                </a:moveTo>
                                <a:lnTo>
                                  <a:pt x="1124966" y="170688"/>
                                </a:lnTo>
                                <a:lnTo>
                                  <a:pt x="969518" y="170688"/>
                                </a:lnTo>
                                <a:lnTo>
                                  <a:pt x="969518" y="176771"/>
                                </a:lnTo>
                                <a:lnTo>
                                  <a:pt x="1124966" y="176771"/>
                                </a:lnTo>
                                <a:lnTo>
                                  <a:pt x="1131049" y="176771"/>
                                </a:lnTo>
                                <a:lnTo>
                                  <a:pt x="1131049" y="170688"/>
                                </a:lnTo>
                                <a:close/>
                              </a:path>
                              <a:path w="5333365" h="177165">
                                <a:moveTo>
                                  <a:pt x="1292593" y="170688"/>
                                </a:moveTo>
                                <a:lnTo>
                                  <a:pt x="1286510" y="170688"/>
                                </a:lnTo>
                                <a:lnTo>
                                  <a:pt x="1131062" y="170688"/>
                                </a:lnTo>
                                <a:lnTo>
                                  <a:pt x="1131062" y="176771"/>
                                </a:lnTo>
                                <a:lnTo>
                                  <a:pt x="1286510" y="176771"/>
                                </a:lnTo>
                                <a:lnTo>
                                  <a:pt x="1292593" y="176771"/>
                                </a:lnTo>
                                <a:lnTo>
                                  <a:pt x="1292593" y="170688"/>
                                </a:lnTo>
                                <a:close/>
                              </a:path>
                              <a:path w="5333365" h="177165">
                                <a:moveTo>
                                  <a:pt x="1448358" y="170688"/>
                                </a:moveTo>
                                <a:lnTo>
                                  <a:pt x="1292606" y="170688"/>
                                </a:lnTo>
                                <a:lnTo>
                                  <a:pt x="1292606" y="176771"/>
                                </a:lnTo>
                                <a:lnTo>
                                  <a:pt x="1448358" y="176771"/>
                                </a:lnTo>
                                <a:lnTo>
                                  <a:pt x="1448358" y="170688"/>
                                </a:lnTo>
                                <a:close/>
                              </a:path>
                              <a:path w="5333365" h="177165">
                                <a:moveTo>
                                  <a:pt x="3070479" y="0"/>
                                </a:moveTo>
                                <a:lnTo>
                                  <a:pt x="3064383" y="0"/>
                                </a:lnTo>
                                <a:lnTo>
                                  <a:pt x="3064383" y="170675"/>
                                </a:lnTo>
                                <a:lnTo>
                                  <a:pt x="3070479" y="170675"/>
                                </a:lnTo>
                                <a:lnTo>
                                  <a:pt x="3070479" y="0"/>
                                </a:lnTo>
                                <a:close/>
                              </a:path>
                              <a:path w="5333365" h="177165">
                                <a:moveTo>
                                  <a:pt x="3393567" y="0"/>
                                </a:moveTo>
                                <a:lnTo>
                                  <a:pt x="3387471" y="0"/>
                                </a:lnTo>
                                <a:lnTo>
                                  <a:pt x="3387471" y="170675"/>
                                </a:lnTo>
                                <a:lnTo>
                                  <a:pt x="3393567" y="170675"/>
                                </a:lnTo>
                                <a:lnTo>
                                  <a:pt x="3393567" y="0"/>
                                </a:lnTo>
                                <a:close/>
                              </a:path>
                              <a:path w="5333365" h="177165">
                                <a:moveTo>
                                  <a:pt x="3710863" y="170688"/>
                                </a:moveTo>
                                <a:lnTo>
                                  <a:pt x="3710863" y="170688"/>
                                </a:lnTo>
                                <a:lnTo>
                                  <a:pt x="1448435" y="170688"/>
                                </a:lnTo>
                                <a:lnTo>
                                  <a:pt x="1448435" y="176771"/>
                                </a:lnTo>
                                <a:lnTo>
                                  <a:pt x="3710863" y="176771"/>
                                </a:lnTo>
                                <a:lnTo>
                                  <a:pt x="3710863" y="170688"/>
                                </a:lnTo>
                                <a:close/>
                              </a:path>
                              <a:path w="5333365" h="177165">
                                <a:moveTo>
                                  <a:pt x="3717023" y="170688"/>
                                </a:moveTo>
                                <a:lnTo>
                                  <a:pt x="3710940" y="170688"/>
                                </a:lnTo>
                                <a:lnTo>
                                  <a:pt x="3710940" y="176771"/>
                                </a:lnTo>
                                <a:lnTo>
                                  <a:pt x="3717023" y="176771"/>
                                </a:lnTo>
                                <a:lnTo>
                                  <a:pt x="3717023" y="170688"/>
                                </a:lnTo>
                                <a:close/>
                              </a:path>
                              <a:path w="5333365" h="177165">
                                <a:moveTo>
                                  <a:pt x="3878567" y="170688"/>
                                </a:moveTo>
                                <a:lnTo>
                                  <a:pt x="3872484" y="170688"/>
                                </a:lnTo>
                                <a:lnTo>
                                  <a:pt x="3717036" y="170688"/>
                                </a:lnTo>
                                <a:lnTo>
                                  <a:pt x="3717036" y="176771"/>
                                </a:lnTo>
                                <a:lnTo>
                                  <a:pt x="3872484" y="176771"/>
                                </a:lnTo>
                                <a:lnTo>
                                  <a:pt x="3878567" y="176771"/>
                                </a:lnTo>
                                <a:lnTo>
                                  <a:pt x="3878567" y="170688"/>
                                </a:lnTo>
                                <a:close/>
                              </a:path>
                              <a:path w="5333365" h="177165">
                                <a:moveTo>
                                  <a:pt x="3878567" y="0"/>
                                </a:moveTo>
                                <a:lnTo>
                                  <a:pt x="3872484" y="0"/>
                                </a:lnTo>
                                <a:lnTo>
                                  <a:pt x="3872484" y="170675"/>
                                </a:lnTo>
                                <a:lnTo>
                                  <a:pt x="3878567" y="170675"/>
                                </a:lnTo>
                                <a:lnTo>
                                  <a:pt x="3878567" y="0"/>
                                </a:lnTo>
                                <a:close/>
                              </a:path>
                              <a:path w="5333365" h="177165">
                                <a:moveTo>
                                  <a:pt x="4040124" y="0"/>
                                </a:moveTo>
                                <a:lnTo>
                                  <a:pt x="4034028" y="0"/>
                                </a:lnTo>
                                <a:lnTo>
                                  <a:pt x="4034028" y="170675"/>
                                </a:lnTo>
                                <a:lnTo>
                                  <a:pt x="4040124" y="170675"/>
                                </a:lnTo>
                                <a:lnTo>
                                  <a:pt x="4040124" y="0"/>
                                </a:lnTo>
                                <a:close/>
                              </a:path>
                              <a:path w="5333365" h="177165">
                                <a:moveTo>
                                  <a:pt x="4201668" y="0"/>
                                </a:moveTo>
                                <a:lnTo>
                                  <a:pt x="4195572" y="0"/>
                                </a:lnTo>
                                <a:lnTo>
                                  <a:pt x="4195572" y="170675"/>
                                </a:lnTo>
                                <a:lnTo>
                                  <a:pt x="4201668" y="170675"/>
                                </a:lnTo>
                                <a:lnTo>
                                  <a:pt x="4201668" y="0"/>
                                </a:lnTo>
                                <a:close/>
                              </a:path>
                              <a:path w="5333365" h="177165">
                                <a:moveTo>
                                  <a:pt x="4363453" y="170688"/>
                                </a:moveTo>
                                <a:lnTo>
                                  <a:pt x="4363453" y="170688"/>
                                </a:lnTo>
                                <a:lnTo>
                                  <a:pt x="3878580" y="170688"/>
                                </a:lnTo>
                                <a:lnTo>
                                  <a:pt x="3878580" y="176771"/>
                                </a:lnTo>
                                <a:lnTo>
                                  <a:pt x="4363453" y="176771"/>
                                </a:lnTo>
                                <a:lnTo>
                                  <a:pt x="4363453" y="170688"/>
                                </a:lnTo>
                                <a:close/>
                              </a:path>
                              <a:path w="5333365" h="177165">
                                <a:moveTo>
                                  <a:pt x="4524997" y="170688"/>
                                </a:moveTo>
                                <a:lnTo>
                                  <a:pt x="4518914" y="170688"/>
                                </a:lnTo>
                                <a:lnTo>
                                  <a:pt x="4363466" y="170688"/>
                                </a:lnTo>
                                <a:lnTo>
                                  <a:pt x="4363466" y="176771"/>
                                </a:lnTo>
                                <a:lnTo>
                                  <a:pt x="4518914" y="176771"/>
                                </a:lnTo>
                                <a:lnTo>
                                  <a:pt x="4524997" y="176771"/>
                                </a:lnTo>
                                <a:lnTo>
                                  <a:pt x="4524997" y="170688"/>
                                </a:lnTo>
                                <a:close/>
                              </a:path>
                              <a:path w="5333365" h="177165">
                                <a:moveTo>
                                  <a:pt x="4686541" y="170688"/>
                                </a:moveTo>
                                <a:lnTo>
                                  <a:pt x="4680458" y="170688"/>
                                </a:lnTo>
                                <a:lnTo>
                                  <a:pt x="4525010" y="170688"/>
                                </a:lnTo>
                                <a:lnTo>
                                  <a:pt x="4525010" y="176771"/>
                                </a:lnTo>
                                <a:lnTo>
                                  <a:pt x="4680458" y="176771"/>
                                </a:lnTo>
                                <a:lnTo>
                                  <a:pt x="4686541" y="176771"/>
                                </a:lnTo>
                                <a:lnTo>
                                  <a:pt x="4686541" y="170688"/>
                                </a:lnTo>
                                <a:close/>
                              </a:path>
                              <a:path w="5333365" h="177165">
                                <a:moveTo>
                                  <a:pt x="4686541" y="0"/>
                                </a:moveTo>
                                <a:lnTo>
                                  <a:pt x="4680458" y="0"/>
                                </a:lnTo>
                                <a:lnTo>
                                  <a:pt x="4680458" y="170675"/>
                                </a:lnTo>
                                <a:lnTo>
                                  <a:pt x="4686541" y="170675"/>
                                </a:lnTo>
                                <a:lnTo>
                                  <a:pt x="4686541" y="0"/>
                                </a:lnTo>
                                <a:close/>
                              </a:path>
                              <a:path w="5333365" h="177165">
                                <a:moveTo>
                                  <a:pt x="4848085" y="170688"/>
                                </a:moveTo>
                                <a:lnTo>
                                  <a:pt x="4842002" y="170688"/>
                                </a:lnTo>
                                <a:lnTo>
                                  <a:pt x="4686554" y="170688"/>
                                </a:lnTo>
                                <a:lnTo>
                                  <a:pt x="4686554" y="176771"/>
                                </a:lnTo>
                                <a:lnTo>
                                  <a:pt x="4842002" y="176771"/>
                                </a:lnTo>
                                <a:lnTo>
                                  <a:pt x="4848085" y="176771"/>
                                </a:lnTo>
                                <a:lnTo>
                                  <a:pt x="4848085" y="170688"/>
                                </a:lnTo>
                                <a:close/>
                              </a:path>
                              <a:path w="5333365" h="177165">
                                <a:moveTo>
                                  <a:pt x="4848085" y="0"/>
                                </a:moveTo>
                                <a:lnTo>
                                  <a:pt x="4842002" y="0"/>
                                </a:lnTo>
                                <a:lnTo>
                                  <a:pt x="4842002" y="170675"/>
                                </a:lnTo>
                                <a:lnTo>
                                  <a:pt x="4848085" y="170675"/>
                                </a:lnTo>
                                <a:lnTo>
                                  <a:pt x="4848085" y="0"/>
                                </a:lnTo>
                                <a:close/>
                              </a:path>
                              <a:path w="5333365" h="177165">
                                <a:moveTo>
                                  <a:pt x="5009629" y="170688"/>
                                </a:moveTo>
                                <a:lnTo>
                                  <a:pt x="5003546" y="170688"/>
                                </a:lnTo>
                                <a:lnTo>
                                  <a:pt x="4848098" y="170688"/>
                                </a:lnTo>
                                <a:lnTo>
                                  <a:pt x="4848098" y="176771"/>
                                </a:lnTo>
                                <a:lnTo>
                                  <a:pt x="5003546" y="176771"/>
                                </a:lnTo>
                                <a:lnTo>
                                  <a:pt x="5009629" y="176771"/>
                                </a:lnTo>
                                <a:lnTo>
                                  <a:pt x="5009629" y="170688"/>
                                </a:lnTo>
                                <a:close/>
                              </a:path>
                              <a:path w="5333365" h="177165">
                                <a:moveTo>
                                  <a:pt x="5171567" y="0"/>
                                </a:moveTo>
                                <a:lnTo>
                                  <a:pt x="5165471" y="0"/>
                                </a:lnTo>
                                <a:lnTo>
                                  <a:pt x="5165471" y="170675"/>
                                </a:lnTo>
                                <a:lnTo>
                                  <a:pt x="5171567" y="170675"/>
                                </a:lnTo>
                                <a:lnTo>
                                  <a:pt x="5171567" y="0"/>
                                </a:lnTo>
                                <a:close/>
                              </a:path>
                              <a:path w="5333365" h="177165">
                                <a:moveTo>
                                  <a:pt x="5333098" y="0"/>
                                </a:moveTo>
                                <a:lnTo>
                                  <a:pt x="5327015" y="0"/>
                                </a:lnTo>
                                <a:lnTo>
                                  <a:pt x="5327015" y="170675"/>
                                </a:lnTo>
                                <a:lnTo>
                                  <a:pt x="5333098" y="170675"/>
                                </a:lnTo>
                                <a:lnTo>
                                  <a:pt x="5333098"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347522" y="2177046"/>
                            <a:ext cx="6016625" cy="1537335"/>
                          </a:xfrm>
                          <a:custGeom>
                            <a:avLst/>
                            <a:gdLst/>
                            <a:ahLst/>
                            <a:cxnLst/>
                            <a:rect l="l" t="t" r="r" b="b"/>
                            <a:pathLst>
                              <a:path w="6016625" h="1537335">
                                <a:moveTo>
                                  <a:pt x="320344" y="1371981"/>
                                </a:moveTo>
                                <a:lnTo>
                                  <a:pt x="0" y="1371981"/>
                                </a:lnTo>
                                <a:lnTo>
                                  <a:pt x="0" y="1378064"/>
                                </a:lnTo>
                                <a:lnTo>
                                  <a:pt x="320344" y="1378064"/>
                                </a:lnTo>
                                <a:lnTo>
                                  <a:pt x="320344" y="1371981"/>
                                </a:lnTo>
                                <a:close/>
                              </a:path>
                              <a:path w="6016625" h="1537335">
                                <a:moveTo>
                                  <a:pt x="326466" y="1179944"/>
                                </a:moveTo>
                                <a:lnTo>
                                  <a:pt x="320370" y="1179944"/>
                                </a:lnTo>
                                <a:lnTo>
                                  <a:pt x="320370" y="1371968"/>
                                </a:lnTo>
                                <a:lnTo>
                                  <a:pt x="326466" y="1371968"/>
                                </a:lnTo>
                                <a:lnTo>
                                  <a:pt x="326466" y="1179944"/>
                                </a:lnTo>
                                <a:close/>
                              </a:path>
                              <a:path w="6016625" h="1537335">
                                <a:moveTo>
                                  <a:pt x="326466" y="6083"/>
                                </a:moveTo>
                                <a:lnTo>
                                  <a:pt x="320370" y="6083"/>
                                </a:lnTo>
                                <a:lnTo>
                                  <a:pt x="320370" y="179819"/>
                                </a:lnTo>
                                <a:lnTo>
                                  <a:pt x="326466" y="179819"/>
                                </a:lnTo>
                                <a:lnTo>
                                  <a:pt x="326466" y="6083"/>
                                </a:lnTo>
                                <a:close/>
                              </a:path>
                              <a:path w="6016625" h="1537335">
                                <a:moveTo>
                                  <a:pt x="488010" y="6083"/>
                                </a:moveTo>
                                <a:lnTo>
                                  <a:pt x="478866" y="6083"/>
                                </a:lnTo>
                                <a:lnTo>
                                  <a:pt x="478866" y="179819"/>
                                </a:lnTo>
                                <a:lnTo>
                                  <a:pt x="488010" y="179819"/>
                                </a:lnTo>
                                <a:lnTo>
                                  <a:pt x="488010" y="6083"/>
                                </a:lnTo>
                                <a:close/>
                              </a:path>
                              <a:path w="6016625" h="1537335">
                                <a:moveTo>
                                  <a:pt x="649554" y="6083"/>
                                </a:moveTo>
                                <a:lnTo>
                                  <a:pt x="643458" y="6083"/>
                                </a:lnTo>
                                <a:lnTo>
                                  <a:pt x="643458" y="179819"/>
                                </a:lnTo>
                                <a:lnTo>
                                  <a:pt x="649554" y="179819"/>
                                </a:lnTo>
                                <a:lnTo>
                                  <a:pt x="649554" y="6083"/>
                                </a:lnTo>
                                <a:close/>
                              </a:path>
                              <a:path w="6016625" h="1537335">
                                <a:moveTo>
                                  <a:pt x="652589" y="1179944"/>
                                </a:moveTo>
                                <a:lnTo>
                                  <a:pt x="646506" y="1179944"/>
                                </a:lnTo>
                                <a:lnTo>
                                  <a:pt x="646506" y="1371968"/>
                                </a:lnTo>
                                <a:lnTo>
                                  <a:pt x="652589" y="1371968"/>
                                </a:lnTo>
                                <a:lnTo>
                                  <a:pt x="652589" y="1179944"/>
                                </a:lnTo>
                                <a:close/>
                              </a:path>
                              <a:path w="6016625" h="1537335">
                                <a:moveTo>
                                  <a:pt x="811085" y="6083"/>
                                </a:moveTo>
                                <a:lnTo>
                                  <a:pt x="805002" y="6083"/>
                                </a:lnTo>
                                <a:lnTo>
                                  <a:pt x="805002" y="179819"/>
                                </a:lnTo>
                                <a:lnTo>
                                  <a:pt x="811085" y="179819"/>
                                </a:lnTo>
                                <a:lnTo>
                                  <a:pt x="811085" y="6083"/>
                                </a:lnTo>
                                <a:close/>
                              </a:path>
                              <a:path w="6016625" h="1537335">
                                <a:moveTo>
                                  <a:pt x="972896" y="6083"/>
                                </a:moveTo>
                                <a:lnTo>
                                  <a:pt x="966800" y="6083"/>
                                </a:lnTo>
                                <a:lnTo>
                                  <a:pt x="966800" y="179819"/>
                                </a:lnTo>
                                <a:lnTo>
                                  <a:pt x="972896" y="179819"/>
                                </a:lnTo>
                                <a:lnTo>
                                  <a:pt x="972896" y="6083"/>
                                </a:lnTo>
                                <a:close/>
                              </a:path>
                              <a:path w="6016625" h="1537335">
                                <a:moveTo>
                                  <a:pt x="975944" y="1371981"/>
                                </a:moveTo>
                                <a:lnTo>
                                  <a:pt x="975944" y="1371981"/>
                                </a:lnTo>
                                <a:lnTo>
                                  <a:pt x="320370" y="1371981"/>
                                </a:lnTo>
                                <a:lnTo>
                                  <a:pt x="320370" y="1378013"/>
                                </a:lnTo>
                                <a:lnTo>
                                  <a:pt x="320370" y="1536814"/>
                                </a:lnTo>
                                <a:lnTo>
                                  <a:pt x="326466" y="1536814"/>
                                </a:lnTo>
                                <a:lnTo>
                                  <a:pt x="326466" y="1378064"/>
                                </a:lnTo>
                                <a:lnTo>
                                  <a:pt x="646506" y="1378064"/>
                                </a:lnTo>
                                <a:lnTo>
                                  <a:pt x="646506" y="1536814"/>
                                </a:lnTo>
                                <a:lnTo>
                                  <a:pt x="652589" y="1536814"/>
                                </a:lnTo>
                                <a:lnTo>
                                  <a:pt x="652589" y="1378064"/>
                                </a:lnTo>
                                <a:lnTo>
                                  <a:pt x="969848" y="1378064"/>
                                </a:lnTo>
                                <a:lnTo>
                                  <a:pt x="969848" y="1536814"/>
                                </a:lnTo>
                                <a:lnTo>
                                  <a:pt x="975944" y="1536814"/>
                                </a:lnTo>
                                <a:lnTo>
                                  <a:pt x="975944" y="1378064"/>
                                </a:lnTo>
                                <a:lnTo>
                                  <a:pt x="975944" y="1371981"/>
                                </a:lnTo>
                                <a:close/>
                              </a:path>
                              <a:path w="6016625" h="1537335">
                                <a:moveTo>
                                  <a:pt x="975944" y="1179944"/>
                                </a:moveTo>
                                <a:lnTo>
                                  <a:pt x="969848" y="1179944"/>
                                </a:lnTo>
                                <a:lnTo>
                                  <a:pt x="969848" y="1371968"/>
                                </a:lnTo>
                                <a:lnTo>
                                  <a:pt x="975944" y="1371968"/>
                                </a:lnTo>
                                <a:lnTo>
                                  <a:pt x="975944" y="1179944"/>
                                </a:lnTo>
                                <a:close/>
                              </a:path>
                              <a:path w="6016625" h="1537335">
                                <a:moveTo>
                                  <a:pt x="1134440" y="6083"/>
                                </a:moveTo>
                                <a:lnTo>
                                  <a:pt x="1128344" y="6083"/>
                                </a:lnTo>
                                <a:lnTo>
                                  <a:pt x="1128344" y="179819"/>
                                </a:lnTo>
                                <a:lnTo>
                                  <a:pt x="1134440" y="179819"/>
                                </a:lnTo>
                                <a:lnTo>
                                  <a:pt x="1134440" y="6083"/>
                                </a:lnTo>
                                <a:close/>
                              </a:path>
                              <a:path w="6016625" h="1537335">
                                <a:moveTo>
                                  <a:pt x="1295971" y="6083"/>
                                </a:moveTo>
                                <a:lnTo>
                                  <a:pt x="1286840" y="6083"/>
                                </a:lnTo>
                                <a:lnTo>
                                  <a:pt x="1286840" y="179819"/>
                                </a:lnTo>
                                <a:lnTo>
                                  <a:pt x="1295971" y="179819"/>
                                </a:lnTo>
                                <a:lnTo>
                                  <a:pt x="1295971" y="6083"/>
                                </a:lnTo>
                                <a:close/>
                              </a:path>
                              <a:path w="6016625" h="1537335">
                                <a:moveTo>
                                  <a:pt x="1302080" y="1378013"/>
                                </a:moveTo>
                                <a:lnTo>
                                  <a:pt x="1292936" y="1378013"/>
                                </a:lnTo>
                                <a:lnTo>
                                  <a:pt x="1292936" y="1536814"/>
                                </a:lnTo>
                                <a:lnTo>
                                  <a:pt x="1302080" y="1536814"/>
                                </a:lnTo>
                                <a:lnTo>
                                  <a:pt x="1302080" y="1378013"/>
                                </a:lnTo>
                                <a:close/>
                              </a:path>
                              <a:path w="6016625" h="1537335">
                                <a:moveTo>
                                  <a:pt x="1457515" y="6083"/>
                                </a:moveTo>
                                <a:lnTo>
                                  <a:pt x="1451432" y="6083"/>
                                </a:lnTo>
                                <a:lnTo>
                                  <a:pt x="1451432" y="179819"/>
                                </a:lnTo>
                                <a:lnTo>
                                  <a:pt x="1457515" y="179819"/>
                                </a:lnTo>
                                <a:lnTo>
                                  <a:pt x="1457515" y="6083"/>
                                </a:lnTo>
                                <a:close/>
                              </a:path>
                              <a:path w="6016625" h="1537335">
                                <a:moveTo>
                                  <a:pt x="1619059" y="6083"/>
                                </a:moveTo>
                                <a:lnTo>
                                  <a:pt x="1612976" y="6083"/>
                                </a:lnTo>
                                <a:lnTo>
                                  <a:pt x="1612976" y="179819"/>
                                </a:lnTo>
                                <a:lnTo>
                                  <a:pt x="1619059" y="179819"/>
                                </a:lnTo>
                                <a:lnTo>
                                  <a:pt x="1619059" y="6083"/>
                                </a:lnTo>
                                <a:close/>
                              </a:path>
                              <a:path w="6016625" h="1537335">
                                <a:moveTo>
                                  <a:pt x="1625168" y="1378013"/>
                                </a:moveTo>
                                <a:lnTo>
                                  <a:pt x="1619072" y="1378013"/>
                                </a:lnTo>
                                <a:lnTo>
                                  <a:pt x="1619072" y="1536814"/>
                                </a:lnTo>
                                <a:lnTo>
                                  <a:pt x="1625168" y="1536814"/>
                                </a:lnTo>
                                <a:lnTo>
                                  <a:pt x="1625168" y="1378013"/>
                                </a:lnTo>
                                <a:close/>
                              </a:path>
                              <a:path w="6016625" h="1537335">
                                <a:moveTo>
                                  <a:pt x="1780997" y="6083"/>
                                </a:moveTo>
                                <a:lnTo>
                                  <a:pt x="1774901" y="6083"/>
                                </a:lnTo>
                                <a:lnTo>
                                  <a:pt x="1774901" y="179819"/>
                                </a:lnTo>
                                <a:lnTo>
                                  <a:pt x="1780997" y="179819"/>
                                </a:lnTo>
                                <a:lnTo>
                                  <a:pt x="1780997" y="6083"/>
                                </a:lnTo>
                                <a:close/>
                              </a:path>
                              <a:path w="6016625" h="1537335">
                                <a:moveTo>
                                  <a:pt x="1942541" y="6083"/>
                                </a:moveTo>
                                <a:lnTo>
                                  <a:pt x="1936445" y="6083"/>
                                </a:lnTo>
                                <a:lnTo>
                                  <a:pt x="1936445" y="179819"/>
                                </a:lnTo>
                                <a:lnTo>
                                  <a:pt x="1942541" y="179819"/>
                                </a:lnTo>
                                <a:lnTo>
                                  <a:pt x="1942541" y="6083"/>
                                </a:lnTo>
                                <a:close/>
                              </a:path>
                              <a:path w="6016625" h="1537335">
                                <a:moveTo>
                                  <a:pt x="1951685" y="1378013"/>
                                </a:moveTo>
                                <a:lnTo>
                                  <a:pt x="1945589" y="1378013"/>
                                </a:lnTo>
                                <a:lnTo>
                                  <a:pt x="1945589" y="1536814"/>
                                </a:lnTo>
                                <a:lnTo>
                                  <a:pt x="1951685" y="1536814"/>
                                </a:lnTo>
                                <a:lnTo>
                                  <a:pt x="1951685" y="1378013"/>
                                </a:lnTo>
                                <a:close/>
                              </a:path>
                              <a:path w="6016625" h="1537335">
                                <a:moveTo>
                                  <a:pt x="2104085" y="6083"/>
                                </a:moveTo>
                                <a:lnTo>
                                  <a:pt x="2094941" y="6083"/>
                                </a:lnTo>
                                <a:lnTo>
                                  <a:pt x="2094941" y="179819"/>
                                </a:lnTo>
                                <a:lnTo>
                                  <a:pt x="2104085" y="179819"/>
                                </a:lnTo>
                                <a:lnTo>
                                  <a:pt x="2104085" y="6083"/>
                                </a:lnTo>
                                <a:close/>
                              </a:path>
                              <a:path w="6016625" h="1537335">
                                <a:moveTo>
                                  <a:pt x="2265629" y="6083"/>
                                </a:moveTo>
                                <a:lnTo>
                                  <a:pt x="2259533" y="6083"/>
                                </a:lnTo>
                                <a:lnTo>
                                  <a:pt x="2259533" y="179819"/>
                                </a:lnTo>
                                <a:lnTo>
                                  <a:pt x="2265629" y="179819"/>
                                </a:lnTo>
                                <a:lnTo>
                                  <a:pt x="2265629" y="6083"/>
                                </a:lnTo>
                                <a:close/>
                              </a:path>
                              <a:path w="6016625" h="1537335">
                                <a:moveTo>
                                  <a:pt x="2274773" y="1378013"/>
                                </a:moveTo>
                                <a:lnTo>
                                  <a:pt x="2268677" y="1378013"/>
                                </a:lnTo>
                                <a:lnTo>
                                  <a:pt x="2268677" y="1536814"/>
                                </a:lnTo>
                                <a:lnTo>
                                  <a:pt x="2274773" y="1536814"/>
                                </a:lnTo>
                                <a:lnTo>
                                  <a:pt x="2274773" y="1378013"/>
                                </a:lnTo>
                                <a:close/>
                              </a:path>
                              <a:path w="6016625" h="1537335">
                                <a:moveTo>
                                  <a:pt x="2427427" y="6083"/>
                                </a:moveTo>
                                <a:lnTo>
                                  <a:pt x="2421331" y="6083"/>
                                </a:lnTo>
                                <a:lnTo>
                                  <a:pt x="2421331" y="179819"/>
                                </a:lnTo>
                                <a:lnTo>
                                  <a:pt x="2427427" y="179819"/>
                                </a:lnTo>
                                <a:lnTo>
                                  <a:pt x="2427427" y="6083"/>
                                </a:lnTo>
                                <a:close/>
                              </a:path>
                              <a:path w="6016625" h="1537335">
                                <a:moveTo>
                                  <a:pt x="2588971" y="6083"/>
                                </a:moveTo>
                                <a:lnTo>
                                  <a:pt x="2582875" y="6083"/>
                                </a:lnTo>
                                <a:lnTo>
                                  <a:pt x="2582875" y="179819"/>
                                </a:lnTo>
                                <a:lnTo>
                                  <a:pt x="2588971" y="179819"/>
                                </a:lnTo>
                                <a:lnTo>
                                  <a:pt x="2588971" y="6083"/>
                                </a:lnTo>
                                <a:close/>
                              </a:path>
                              <a:path w="6016625" h="1537335">
                                <a:moveTo>
                                  <a:pt x="2598115" y="1378013"/>
                                </a:moveTo>
                                <a:lnTo>
                                  <a:pt x="2592019" y="1378013"/>
                                </a:lnTo>
                                <a:lnTo>
                                  <a:pt x="2592019" y="1536814"/>
                                </a:lnTo>
                                <a:lnTo>
                                  <a:pt x="2598115" y="1536814"/>
                                </a:lnTo>
                                <a:lnTo>
                                  <a:pt x="2598115" y="1378013"/>
                                </a:lnTo>
                                <a:close/>
                              </a:path>
                              <a:path w="6016625" h="1537335">
                                <a:moveTo>
                                  <a:pt x="2750515" y="6083"/>
                                </a:moveTo>
                                <a:lnTo>
                                  <a:pt x="2744419" y="6083"/>
                                </a:lnTo>
                                <a:lnTo>
                                  <a:pt x="2744419" y="179819"/>
                                </a:lnTo>
                                <a:lnTo>
                                  <a:pt x="2750515" y="179819"/>
                                </a:lnTo>
                                <a:lnTo>
                                  <a:pt x="2750515" y="6083"/>
                                </a:lnTo>
                                <a:close/>
                              </a:path>
                              <a:path w="6016625" h="1537335">
                                <a:moveTo>
                                  <a:pt x="2912059" y="6083"/>
                                </a:moveTo>
                                <a:lnTo>
                                  <a:pt x="2902915" y="6083"/>
                                </a:lnTo>
                                <a:lnTo>
                                  <a:pt x="2902915" y="179819"/>
                                </a:lnTo>
                                <a:lnTo>
                                  <a:pt x="2912059" y="179819"/>
                                </a:lnTo>
                                <a:lnTo>
                                  <a:pt x="2912059" y="6083"/>
                                </a:lnTo>
                                <a:close/>
                              </a:path>
                              <a:path w="6016625" h="1537335">
                                <a:moveTo>
                                  <a:pt x="2924251" y="1378013"/>
                                </a:moveTo>
                                <a:lnTo>
                                  <a:pt x="2915107" y="1378013"/>
                                </a:lnTo>
                                <a:lnTo>
                                  <a:pt x="2915107" y="1536814"/>
                                </a:lnTo>
                                <a:lnTo>
                                  <a:pt x="2924251" y="1536814"/>
                                </a:lnTo>
                                <a:lnTo>
                                  <a:pt x="2924251" y="1378013"/>
                                </a:lnTo>
                                <a:close/>
                              </a:path>
                              <a:path w="6016625" h="1537335">
                                <a:moveTo>
                                  <a:pt x="3073603" y="6083"/>
                                </a:moveTo>
                                <a:lnTo>
                                  <a:pt x="3067507" y="6083"/>
                                </a:lnTo>
                                <a:lnTo>
                                  <a:pt x="3067507" y="179819"/>
                                </a:lnTo>
                                <a:lnTo>
                                  <a:pt x="3073603" y="179819"/>
                                </a:lnTo>
                                <a:lnTo>
                                  <a:pt x="3073603" y="6083"/>
                                </a:lnTo>
                                <a:close/>
                              </a:path>
                              <a:path w="6016625" h="1537335">
                                <a:moveTo>
                                  <a:pt x="3235401" y="6083"/>
                                </a:moveTo>
                                <a:lnTo>
                                  <a:pt x="3229305" y="6083"/>
                                </a:lnTo>
                                <a:lnTo>
                                  <a:pt x="3229305" y="179819"/>
                                </a:lnTo>
                                <a:lnTo>
                                  <a:pt x="3235401" y="179819"/>
                                </a:lnTo>
                                <a:lnTo>
                                  <a:pt x="3235401" y="6083"/>
                                </a:lnTo>
                                <a:close/>
                              </a:path>
                              <a:path w="6016625" h="1537335">
                                <a:moveTo>
                                  <a:pt x="3396945" y="6083"/>
                                </a:moveTo>
                                <a:lnTo>
                                  <a:pt x="3390849" y="6083"/>
                                </a:lnTo>
                                <a:lnTo>
                                  <a:pt x="3390849" y="179819"/>
                                </a:lnTo>
                                <a:lnTo>
                                  <a:pt x="3396945" y="179819"/>
                                </a:lnTo>
                                <a:lnTo>
                                  <a:pt x="3396945" y="6083"/>
                                </a:lnTo>
                                <a:close/>
                              </a:path>
                              <a:path w="6016625" h="1537335">
                                <a:moveTo>
                                  <a:pt x="3558489" y="6083"/>
                                </a:moveTo>
                                <a:lnTo>
                                  <a:pt x="3552393" y="6083"/>
                                </a:lnTo>
                                <a:lnTo>
                                  <a:pt x="3552393" y="179819"/>
                                </a:lnTo>
                                <a:lnTo>
                                  <a:pt x="3558489" y="179819"/>
                                </a:lnTo>
                                <a:lnTo>
                                  <a:pt x="3558489" y="6083"/>
                                </a:lnTo>
                                <a:close/>
                              </a:path>
                              <a:path w="6016625" h="1537335">
                                <a:moveTo>
                                  <a:pt x="3720033" y="6083"/>
                                </a:moveTo>
                                <a:lnTo>
                                  <a:pt x="3713937" y="6083"/>
                                </a:lnTo>
                                <a:lnTo>
                                  <a:pt x="3713937" y="179819"/>
                                </a:lnTo>
                                <a:lnTo>
                                  <a:pt x="3720033" y="179819"/>
                                </a:lnTo>
                                <a:lnTo>
                                  <a:pt x="3720033" y="6083"/>
                                </a:lnTo>
                                <a:close/>
                              </a:path>
                              <a:path w="6016625" h="1537335">
                                <a:moveTo>
                                  <a:pt x="3735260" y="1371981"/>
                                </a:moveTo>
                                <a:lnTo>
                                  <a:pt x="3729177" y="1371981"/>
                                </a:lnTo>
                                <a:lnTo>
                                  <a:pt x="3409137" y="1371981"/>
                                </a:lnTo>
                                <a:lnTo>
                                  <a:pt x="3409137" y="1378064"/>
                                </a:lnTo>
                                <a:lnTo>
                                  <a:pt x="3729177" y="1378064"/>
                                </a:lnTo>
                                <a:lnTo>
                                  <a:pt x="3735260" y="1378064"/>
                                </a:lnTo>
                                <a:lnTo>
                                  <a:pt x="3735260" y="1371981"/>
                                </a:lnTo>
                                <a:close/>
                              </a:path>
                              <a:path w="6016625" h="1537335">
                                <a:moveTo>
                                  <a:pt x="3735260" y="1179944"/>
                                </a:moveTo>
                                <a:lnTo>
                                  <a:pt x="3729177" y="1179944"/>
                                </a:lnTo>
                                <a:lnTo>
                                  <a:pt x="3729177" y="1371968"/>
                                </a:lnTo>
                                <a:lnTo>
                                  <a:pt x="3735260" y="1371968"/>
                                </a:lnTo>
                                <a:lnTo>
                                  <a:pt x="3735260" y="1179944"/>
                                </a:lnTo>
                                <a:close/>
                              </a:path>
                              <a:path w="6016625" h="1537335">
                                <a:moveTo>
                                  <a:pt x="4043489" y="6083"/>
                                </a:moveTo>
                                <a:lnTo>
                                  <a:pt x="4037406" y="6083"/>
                                </a:lnTo>
                                <a:lnTo>
                                  <a:pt x="4037406" y="179819"/>
                                </a:lnTo>
                                <a:lnTo>
                                  <a:pt x="4043489" y="179819"/>
                                </a:lnTo>
                                <a:lnTo>
                                  <a:pt x="4043489" y="6083"/>
                                </a:lnTo>
                                <a:close/>
                              </a:path>
                              <a:path w="6016625" h="1537335">
                                <a:moveTo>
                                  <a:pt x="4052570" y="1371981"/>
                                </a:moveTo>
                                <a:lnTo>
                                  <a:pt x="3735273" y="1371981"/>
                                </a:lnTo>
                                <a:lnTo>
                                  <a:pt x="3735273" y="1378064"/>
                                </a:lnTo>
                                <a:lnTo>
                                  <a:pt x="4052570" y="1378064"/>
                                </a:lnTo>
                                <a:lnTo>
                                  <a:pt x="4052570" y="1371981"/>
                                </a:lnTo>
                                <a:close/>
                              </a:path>
                              <a:path w="6016625" h="1537335">
                                <a:moveTo>
                                  <a:pt x="4205033" y="6083"/>
                                </a:moveTo>
                                <a:lnTo>
                                  <a:pt x="4198950" y="6083"/>
                                </a:lnTo>
                                <a:lnTo>
                                  <a:pt x="4198950" y="179819"/>
                                </a:lnTo>
                                <a:lnTo>
                                  <a:pt x="4205033" y="179819"/>
                                </a:lnTo>
                                <a:lnTo>
                                  <a:pt x="4205033" y="6083"/>
                                </a:lnTo>
                                <a:close/>
                              </a:path>
                              <a:path w="6016625" h="1537335">
                                <a:moveTo>
                                  <a:pt x="4366590" y="6083"/>
                                </a:moveTo>
                                <a:lnTo>
                                  <a:pt x="4360494" y="6083"/>
                                </a:lnTo>
                                <a:lnTo>
                                  <a:pt x="4360494" y="179819"/>
                                </a:lnTo>
                                <a:lnTo>
                                  <a:pt x="4366590" y="179819"/>
                                </a:lnTo>
                                <a:lnTo>
                                  <a:pt x="4366590" y="6083"/>
                                </a:lnTo>
                                <a:close/>
                              </a:path>
                              <a:path w="6016625" h="1537335">
                                <a:moveTo>
                                  <a:pt x="4378769" y="1371981"/>
                                </a:moveTo>
                                <a:lnTo>
                                  <a:pt x="4058742" y="1371981"/>
                                </a:lnTo>
                                <a:lnTo>
                                  <a:pt x="4052646" y="1371981"/>
                                </a:lnTo>
                                <a:lnTo>
                                  <a:pt x="4052646" y="1378064"/>
                                </a:lnTo>
                                <a:lnTo>
                                  <a:pt x="4058742" y="1378064"/>
                                </a:lnTo>
                                <a:lnTo>
                                  <a:pt x="4378769" y="1378064"/>
                                </a:lnTo>
                                <a:lnTo>
                                  <a:pt x="4378769" y="1371981"/>
                                </a:lnTo>
                                <a:close/>
                              </a:path>
                              <a:path w="6016625" h="1537335">
                                <a:moveTo>
                                  <a:pt x="4384878" y="1179944"/>
                                </a:moveTo>
                                <a:lnTo>
                                  <a:pt x="4378782" y="1179944"/>
                                </a:lnTo>
                                <a:lnTo>
                                  <a:pt x="4378782" y="1371968"/>
                                </a:lnTo>
                                <a:lnTo>
                                  <a:pt x="4384878" y="1371968"/>
                                </a:lnTo>
                                <a:lnTo>
                                  <a:pt x="4384878" y="1179944"/>
                                </a:lnTo>
                                <a:close/>
                              </a:path>
                              <a:path w="6016625" h="1537335">
                                <a:moveTo>
                                  <a:pt x="4528134" y="6083"/>
                                </a:moveTo>
                                <a:lnTo>
                                  <a:pt x="4522038" y="6083"/>
                                </a:lnTo>
                                <a:lnTo>
                                  <a:pt x="4522038" y="179819"/>
                                </a:lnTo>
                                <a:lnTo>
                                  <a:pt x="4528134" y="179819"/>
                                </a:lnTo>
                                <a:lnTo>
                                  <a:pt x="4528134" y="6083"/>
                                </a:lnTo>
                                <a:close/>
                              </a:path>
                              <a:path w="6016625" h="1537335">
                                <a:moveTo>
                                  <a:pt x="4546422" y="1371981"/>
                                </a:moveTo>
                                <a:lnTo>
                                  <a:pt x="4540326" y="1371981"/>
                                </a:lnTo>
                                <a:lnTo>
                                  <a:pt x="4384878" y="1371981"/>
                                </a:lnTo>
                                <a:lnTo>
                                  <a:pt x="4378782" y="1371981"/>
                                </a:lnTo>
                                <a:lnTo>
                                  <a:pt x="4378782" y="1378064"/>
                                </a:lnTo>
                                <a:lnTo>
                                  <a:pt x="4384878" y="1378064"/>
                                </a:lnTo>
                                <a:lnTo>
                                  <a:pt x="4540326" y="1378064"/>
                                </a:lnTo>
                                <a:lnTo>
                                  <a:pt x="4546422" y="1378064"/>
                                </a:lnTo>
                                <a:lnTo>
                                  <a:pt x="4546422" y="1371981"/>
                                </a:lnTo>
                                <a:close/>
                              </a:path>
                              <a:path w="6016625" h="1537335">
                                <a:moveTo>
                                  <a:pt x="4689919" y="6083"/>
                                </a:moveTo>
                                <a:lnTo>
                                  <a:pt x="4683836" y="6083"/>
                                </a:lnTo>
                                <a:lnTo>
                                  <a:pt x="4683836" y="179819"/>
                                </a:lnTo>
                                <a:lnTo>
                                  <a:pt x="4689919" y="179819"/>
                                </a:lnTo>
                                <a:lnTo>
                                  <a:pt x="4689919" y="6083"/>
                                </a:lnTo>
                                <a:close/>
                              </a:path>
                              <a:path w="6016625" h="1537335">
                                <a:moveTo>
                                  <a:pt x="4851463" y="6083"/>
                                </a:moveTo>
                                <a:lnTo>
                                  <a:pt x="4845380" y="6083"/>
                                </a:lnTo>
                                <a:lnTo>
                                  <a:pt x="4845380" y="179819"/>
                                </a:lnTo>
                                <a:lnTo>
                                  <a:pt x="4851463" y="179819"/>
                                </a:lnTo>
                                <a:lnTo>
                                  <a:pt x="4851463" y="6083"/>
                                </a:lnTo>
                                <a:close/>
                              </a:path>
                              <a:path w="6016625" h="1537335">
                                <a:moveTo>
                                  <a:pt x="5013007" y="6083"/>
                                </a:moveTo>
                                <a:lnTo>
                                  <a:pt x="5006924" y="6083"/>
                                </a:lnTo>
                                <a:lnTo>
                                  <a:pt x="5006924" y="179819"/>
                                </a:lnTo>
                                <a:lnTo>
                                  <a:pt x="5013007" y="179819"/>
                                </a:lnTo>
                                <a:lnTo>
                                  <a:pt x="5013007" y="6083"/>
                                </a:lnTo>
                                <a:close/>
                              </a:path>
                              <a:path w="6016625" h="1537335">
                                <a:moveTo>
                                  <a:pt x="5174551" y="6083"/>
                                </a:moveTo>
                                <a:lnTo>
                                  <a:pt x="5168468" y="6083"/>
                                </a:lnTo>
                                <a:lnTo>
                                  <a:pt x="5168468" y="179819"/>
                                </a:lnTo>
                                <a:lnTo>
                                  <a:pt x="5174551" y="179819"/>
                                </a:lnTo>
                                <a:lnTo>
                                  <a:pt x="5174551" y="6083"/>
                                </a:lnTo>
                                <a:close/>
                              </a:path>
                              <a:path w="6016625" h="1537335">
                                <a:moveTo>
                                  <a:pt x="5336095" y="0"/>
                                </a:moveTo>
                                <a:lnTo>
                                  <a:pt x="5330012" y="0"/>
                                </a:lnTo>
                                <a:lnTo>
                                  <a:pt x="5330012" y="6083"/>
                                </a:lnTo>
                                <a:lnTo>
                                  <a:pt x="5330012" y="179819"/>
                                </a:lnTo>
                                <a:lnTo>
                                  <a:pt x="5336095" y="179819"/>
                                </a:lnTo>
                                <a:lnTo>
                                  <a:pt x="5336095" y="6083"/>
                                </a:lnTo>
                                <a:lnTo>
                                  <a:pt x="5336095" y="0"/>
                                </a:lnTo>
                                <a:close/>
                              </a:path>
                              <a:path w="6016625" h="1537335">
                                <a:moveTo>
                                  <a:pt x="5491861" y="0"/>
                                </a:moveTo>
                                <a:lnTo>
                                  <a:pt x="5336108" y="0"/>
                                </a:lnTo>
                                <a:lnTo>
                                  <a:pt x="5336108" y="6083"/>
                                </a:lnTo>
                                <a:lnTo>
                                  <a:pt x="5491861" y="6083"/>
                                </a:lnTo>
                                <a:lnTo>
                                  <a:pt x="5491861" y="0"/>
                                </a:lnTo>
                                <a:close/>
                              </a:path>
                              <a:path w="6016625" h="1537335">
                                <a:moveTo>
                                  <a:pt x="5659564" y="0"/>
                                </a:moveTo>
                                <a:lnTo>
                                  <a:pt x="5653481" y="0"/>
                                </a:lnTo>
                                <a:lnTo>
                                  <a:pt x="5498033" y="0"/>
                                </a:lnTo>
                                <a:lnTo>
                                  <a:pt x="5491937" y="0"/>
                                </a:lnTo>
                                <a:lnTo>
                                  <a:pt x="5491937" y="6083"/>
                                </a:lnTo>
                                <a:lnTo>
                                  <a:pt x="5491937" y="179819"/>
                                </a:lnTo>
                                <a:lnTo>
                                  <a:pt x="5498033" y="179819"/>
                                </a:lnTo>
                                <a:lnTo>
                                  <a:pt x="5498033" y="6083"/>
                                </a:lnTo>
                                <a:lnTo>
                                  <a:pt x="5653481" y="6083"/>
                                </a:lnTo>
                                <a:lnTo>
                                  <a:pt x="5659564" y="6083"/>
                                </a:lnTo>
                                <a:lnTo>
                                  <a:pt x="5659564" y="0"/>
                                </a:lnTo>
                                <a:close/>
                              </a:path>
                              <a:path w="6016625" h="1537335">
                                <a:moveTo>
                                  <a:pt x="5680900" y="1371981"/>
                                </a:moveTo>
                                <a:lnTo>
                                  <a:pt x="5674817" y="1371981"/>
                                </a:lnTo>
                                <a:lnTo>
                                  <a:pt x="5519369" y="1371981"/>
                                </a:lnTo>
                                <a:lnTo>
                                  <a:pt x="5519369" y="1378064"/>
                                </a:lnTo>
                                <a:lnTo>
                                  <a:pt x="5674817" y="1378064"/>
                                </a:lnTo>
                                <a:lnTo>
                                  <a:pt x="5680900" y="1378064"/>
                                </a:lnTo>
                                <a:lnTo>
                                  <a:pt x="5680900" y="1371981"/>
                                </a:lnTo>
                                <a:close/>
                              </a:path>
                              <a:path w="6016625" h="1537335">
                                <a:moveTo>
                                  <a:pt x="5680900" y="1179944"/>
                                </a:moveTo>
                                <a:lnTo>
                                  <a:pt x="5674817" y="1179944"/>
                                </a:lnTo>
                                <a:lnTo>
                                  <a:pt x="5674817" y="1371968"/>
                                </a:lnTo>
                                <a:lnTo>
                                  <a:pt x="5680900" y="1371968"/>
                                </a:lnTo>
                                <a:lnTo>
                                  <a:pt x="5680900" y="1179944"/>
                                </a:lnTo>
                                <a:close/>
                              </a:path>
                              <a:path w="6016625" h="1537335">
                                <a:moveTo>
                                  <a:pt x="5845492" y="1371981"/>
                                </a:moveTo>
                                <a:lnTo>
                                  <a:pt x="5839409" y="1371981"/>
                                </a:lnTo>
                                <a:lnTo>
                                  <a:pt x="5680913" y="1371981"/>
                                </a:lnTo>
                                <a:lnTo>
                                  <a:pt x="5680913" y="1378064"/>
                                </a:lnTo>
                                <a:lnTo>
                                  <a:pt x="5839409" y="1378064"/>
                                </a:lnTo>
                                <a:lnTo>
                                  <a:pt x="5845492" y="1378064"/>
                                </a:lnTo>
                                <a:lnTo>
                                  <a:pt x="5845492" y="1371981"/>
                                </a:lnTo>
                                <a:close/>
                              </a:path>
                              <a:path w="6016625" h="1537335">
                                <a:moveTo>
                                  <a:pt x="6016193" y="1371981"/>
                                </a:moveTo>
                                <a:lnTo>
                                  <a:pt x="5845505" y="1371981"/>
                                </a:lnTo>
                                <a:lnTo>
                                  <a:pt x="5845505" y="1378064"/>
                                </a:lnTo>
                                <a:lnTo>
                                  <a:pt x="6016193" y="1378064"/>
                                </a:lnTo>
                                <a:lnTo>
                                  <a:pt x="6016193" y="1371981"/>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347522" y="3555060"/>
                            <a:ext cx="5681345" cy="165100"/>
                          </a:xfrm>
                          <a:custGeom>
                            <a:avLst/>
                            <a:gdLst/>
                            <a:ahLst/>
                            <a:cxnLst/>
                            <a:rect l="l" t="t" r="r" b="b"/>
                            <a:pathLst>
                              <a:path w="5681345" h="165100">
                                <a:moveTo>
                                  <a:pt x="320344" y="158800"/>
                                </a:moveTo>
                                <a:lnTo>
                                  <a:pt x="0" y="158800"/>
                                </a:lnTo>
                                <a:lnTo>
                                  <a:pt x="0" y="164896"/>
                                </a:lnTo>
                                <a:lnTo>
                                  <a:pt x="320344" y="164896"/>
                                </a:lnTo>
                                <a:lnTo>
                                  <a:pt x="320344" y="158800"/>
                                </a:lnTo>
                                <a:close/>
                              </a:path>
                              <a:path w="5681345" h="165100">
                                <a:moveTo>
                                  <a:pt x="481901" y="158800"/>
                                </a:moveTo>
                                <a:lnTo>
                                  <a:pt x="326466" y="158800"/>
                                </a:lnTo>
                                <a:lnTo>
                                  <a:pt x="320370" y="158800"/>
                                </a:lnTo>
                                <a:lnTo>
                                  <a:pt x="320370" y="164896"/>
                                </a:lnTo>
                                <a:lnTo>
                                  <a:pt x="326466" y="164896"/>
                                </a:lnTo>
                                <a:lnTo>
                                  <a:pt x="481901" y="164896"/>
                                </a:lnTo>
                                <a:lnTo>
                                  <a:pt x="481901" y="158800"/>
                                </a:lnTo>
                                <a:close/>
                              </a:path>
                              <a:path w="5681345" h="165100">
                                <a:moveTo>
                                  <a:pt x="1780921" y="158800"/>
                                </a:moveTo>
                                <a:lnTo>
                                  <a:pt x="1780921" y="158800"/>
                                </a:lnTo>
                                <a:lnTo>
                                  <a:pt x="481914" y="158800"/>
                                </a:lnTo>
                                <a:lnTo>
                                  <a:pt x="481914" y="164896"/>
                                </a:lnTo>
                                <a:lnTo>
                                  <a:pt x="1780921" y="164896"/>
                                </a:lnTo>
                                <a:lnTo>
                                  <a:pt x="1780921" y="158800"/>
                                </a:lnTo>
                                <a:close/>
                              </a:path>
                              <a:path w="5681345" h="165100">
                                <a:moveTo>
                                  <a:pt x="3247580" y="0"/>
                                </a:moveTo>
                                <a:lnTo>
                                  <a:pt x="3241497" y="0"/>
                                </a:lnTo>
                                <a:lnTo>
                                  <a:pt x="3241497" y="158800"/>
                                </a:lnTo>
                                <a:lnTo>
                                  <a:pt x="3085795" y="158800"/>
                                </a:lnTo>
                                <a:lnTo>
                                  <a:pt x="3079699" y="158800"/>
                                </a:lnTo>
                                <a:lnTo>
                                  <a:pt x="2924251" y="158800"/>
                                </a:lnTo>
                                <a:lnTo>
                                  <a:pt x="2924251" y="0"/>
                                </a:lnTo>
                                <a:lnTo>
                                  <a:pt x="2915107" y="0"/>
                                </a:lnTo>
                                <a:lnTo>
                                  <a:pt x="2915107" y="158800"/>
                                </a:lnTo>
                                <a:lnTo>
                                  <a:pt x="2762707" y="158800"/>
                                </a:lnTo>
                                <a:lnTo>
                                  <a:pt x="1780997" y="158800"/>
                                </a:lnTo>
                                <a:lnTo>
                                  <a:pt x="1780997" y="164896"/>
                                </a:lnTo>
                                <a:lnTo>
                                  <a:pt x="3247580" y="164896"/>
                                </a:lnTo>
                                <a:lnTo>
                                  <a:pt x="3247580" y="158800"/>
                                </a:lnTo>
                                <a:lnTo>
                                  <a:pt x="3247580" y="0"/>
                                </a:lnTo>
                                <a:close/>
                              </a:path>
                              <a:path w="5681345" h="165100">
                                <a:moveTo>
                                  <a:pt x="3409124" y="0"/>
                                </a:moveTo>
                                <a:lnTo>
                                  <a:pt x="3403041" y="0"/>
                                </a:lnTo>
                                <a:lnTo>
                                  <a:pt x="3403041" y="158800"/>
                                </a:lnTo>
                                <a:lnTo>
                                  <a:pt x="3247593" y="158800"/>
                                </a:lnTo>
                                <a:lnTo>
                                  <a:pt x="3247593" y="164896"/>
                                </a:lnTo>
                                <a:lnTo>
                                  <a:pt x="3403041" y="164896"/>
                                </a:lnTo>
                                <a:lnTo>
                                  <a:pt x="3409124" y="164896"/>
                                </a:lnTo>
                                <a:lnTo>
                                  <a:pt x="3409124" y="158800"/>
                                </a:lnTo>
                                <a:lnTo>
                                  <a:pt x="3409124" y="0"/>
                                </a:lnTo>
                                <a:close/>
                              </a:path>
                              <a:path w="5681345" h="165100">
                                <a:moveTo>
                                  <a:pt x="3573716" y="158800"/>
                                </a:moveTo>
                                <a:lnTo>
                                  <a:pt x="3567633" y="158800"/>
                                </a:lnTo>
                                <a:lnTo>
                                  <a:pt x="3409137" y="158800"/>
                                </a:lnTo>
                                <a:lnTo>
                                  <a:pt x="3409137" y="164896"/>
                                </a:lnTo>
                                <a:lnTo>
                                  <a:pt x="3567633" y="164896"/>
                                </a:lnTo>
                                <a:lnTo>
                                  <a:pt x="3573716" y="164896"/>
                                </a:lnTo>
                                <a:lnTo>
                                  <a:pt x="3573716" y="158800"/>
                                </a:lnTo>
                                <a:close/>
                              </a:path>
                              <a:path w="5681345" h="165100">
                                <a:moveTo>
                                  <a:pt x="3735260" y="0"/>
                                </a:moveTo>
                                <a:lnTo>
                                  <a:pt x="3729177" y="0"/>
                                </a:lnTo>
                                <a:lnTo>
                                  <a:pt x="3729177" y="158800"/>
                                </a:lnTo>
                                <a:lnTo>
                                  <a:pt x="3573729" y="158800"/>
                                </a:lnTo>
                                <a:lnTo>
                                  <a:pt x="3573729" y="164896"/>
                                </a:lnTo>
                                <a:lnTo>
                                  <a:pt x="3729177" y="164896"/>
                                </a:lnTo>
                                <a:lnTo>
                                  <a:pt x="3735260" y="164896"/>
                                </a:lnTo>
                                <a:lnTo>
                                  <a:pt x="3735260" y="158800"/>
                                </a:lnTo>
                                <a:lnTo>
                                  <a:pt x="3735260" y="0"/>
                                </a:lnTo>
                                <a:close/>
                              </a:path>
                              <a:path w="5681345" h="165100">
                                <a:moveTo>
                                  <a:pt x="3896804" y="158800"/>
                                </a:moveTo>
                                <a:lnTo>
                                  <a:pt x="3890721" y="158800"/>
                                </a:lnTo>
                                <a:lnTo>
                                  <a:pt x="3735273" y="158800"/>
                                </a:lnTo>
                                <a:lnTo>
                                  <a:pt x="3735273" y="164896"/>
                                </a:lnTo>
                                <a:lnTo>
                                  <a:pt x="3890721" y="164896"/>
                                </a:lnTo>
                                <a:lnTo>
                                  <a:pt x="3896804" y="164896"/>
                                </a:lnTo>
                                <a:lnTo>
                                  <a:pt x="3896804" y="158800"/>
                                </a:lnTo>
                                <a:close/>
                              </a:path>
                              <a:path w="5681345" h="165100">
                                <a:moveTo>
                                  <a:pt x="4052570" y="158800"/>
                                </a:moveTo>
                                <a:lnTo>
                                  <a:pt x="3896817" y="158800"/>
                                </a:lnTo>
                                <a:lnTo>
                                  <a:pt x="3896817" y="164896"/>
                                </a:lnTo>
                                <a:lnTo>
                                  <a:pt x="4052570" y="164896"/>
                                </a:lnTo>
                                <a:lnTo>
                                  <a:pt x="4052570" y="158800"/>
                                </a:lnTo>
                                <a:close/>
                              </a:path>
                              <a:path w="5681345" h="165100">
                                <a:moveTo>
                                  <a:pt x="4708207" y="158800"/>
                                </a:moveTo>
                                <a:lnTo>
                                  <a:pt x="4702175" y="158800"/>
                                </a:lnTo>
                                <a:lnTo>
                                  <a:pt x="4546422" y="158800"/>
                                </a:lnTo>
                                <a:lnTo>
                                  <a:pt x="4546422" y="0"/>
                                </a:lnTo>
                                <a:lnTo>
                                  <a:pt x="4540326" y="0"/>
                                </a:lnTo>
                                <a:lnTo>
                                  <a:pt x="4540326" y="158800"/>
                                </a:lnTo>
                                <a:lnTo>
                                  <a:pt x="4384878" y="158800"/>
                                </a:lnTo>
                                <a:lnTo>
                                  <a:pt x="4384878" y="0"/>
                                </a:lnTo>
                                <a:lnTo>
                                  <a:pt x="4378782" y="0"/>
                                </a:lnTo>
                                <a:lnTo>
                                  <a:pt x="4378782" y="158800"/>
                                </a:lnTo>
                                <a:lnTo>
                                  <a:pt x="4223334" y="158800"/>
                                </a:lnTo>
                                <a:lnTo>
                                  <a:pt x="4217238" y="158800"/>
                                </a:lnTo>
                                <a:lnTo>
                                  <a:pt x="4058742" y="158800"/>
                                </a:lnTo>
                                <a:lnTo>
                                  <a:pt x="4058742" y="0"/>
                                </a:lnTo>
                                <a:lnTo>
                                  <a:pt x="4052646" y="0"/>
                                </a:lnTo>
                                <a:lnTo>
                                  <a:pt x="4052646" y="158800"/>
                                </a:lnTo>
                                <a:lnTo>
                                  <a:pt x="4052646" y="164896"/>
                                </a:lnTo>
                                <a:lnTo>
                                  <a:pt x="4708207" y="164896"/>
                                </a:lnTo>
                                <a:lnTo>
                                  <a:pt x="4708207" y="158800"/>
                                </a:lnTo>
                                <a:close/>
                              </a:path>
                              <a:path w="5681345" h="165100">
                                <a:moveTo>
                                  <a:pt x="4869751" y="0"/>
                                </a:moveTo>
                                <a:lnTo>
                                  <a:pt x="4863668" y="0"/>
                                </a:lnTo>
                                <a:lnTo>
                                  <a:pt x="4863668" y="158800"/>
                                </a:lnTo>
                                <a:lnTo>
                                  <a:pt x="4708220" y="158800"/>
                                </a:lnTo>
                                <a:lnTo>
                                  <a:pt x="4708220" y="164896"/>
                                </a:lnTo>
                                <a:lnTo>
                                  <a:pt x="4863668" y="164896"/>
                                </a:lnTo>
                                <a:lnTo>
                                  <a:pt x="4869751" y="164896"/>
                                </a:lnTo>
                                <a:lnTo>
                                  <a:pt x="4869751" y="158800"/>
                                </a:lnTo>
                                <a:lnTo>
                                  <a:pt x="4869751" y="0"/>
                                </a:lnTo>
                                <a:close/>
                              </a:path>
                              <a:path w="5681345" h="165100">
                                <a:moveTo>
                                  <a:pt x="5034356" y="158800"/>
                                </a:moveTo>
                                <a:lnTo>
                                  <a:pt x="5028260" y="158800"/>
                                </a:lnTo>
                                <a:lnTo>
                                  <a:pt x="4869764" y="158800"/>
                                </a:lnTo>
                                <a:lnTo>
                                  <a:pt x="4869764" y="164896"/>
                                </a:lnTo>
                                <a:lnTo>
                                  <a:pt x="5028260" y="164896"/>
                                </a:lnTo>
                                <a:lnTo>
                                  <a:pt x="5034356" y="164896"/>
                                </a:lnTo>
                                <a:lnTo>
                                  <a:pt x="5034356" y="158800"/>
                                </a:lnTo>
                                <a:close/>
                              </a:path>
                              <a:path w="5681345" h="165100">
                                <a:moveTo>
                                  <a:pt x="5195900" y="0"/>
                                </a:moveTo>
                                <a:lnTo>
                                  <a:pt x="5189804" y="0"/>
                                </a:lnTo>
                                <a:lnTo>
                                  <a:pt x="5189804" y="158800"/>
                                </a:lnTo>
                                <a:lnTo>
                                  <a:pt x="5195900" y="158800"/>
                                </a:lnTo>
                                <a:lnTo>
                                  <a:pt x="5195900" y="0"/>
                                </a:lnTo>
                                <a:close/>
                              </a:path>
                              <a:path w="5681345" h="165100">
                                <a:moveTo>
                                  <a:pt x="5519369" y="0"/>
                                </a:moveTo>
                                <a:lnTo>
                                  <a:pt x="5513273" y="0"/>
                                </a:lnTo>
                                <a:lnTo>
                                  <a:pt x="5513273" y="158800"/>
                                </a:lnTo>
                                <a:lnTo>
                                  <a:pt x="5519369" y="158800"/>
                                </a:lnTo>
                                <a:lnTo>
                                  <a:pt x="5519369" y="0"/>
                                </a:lnTo>
                                <a:close/>
                              </a:path>
                              <a:path w="5681345" h="165100">
                                <a:moveTo>
                                  <a:pt x="5680900" y="0"/>
                                </a:moveTo>
                                <a:lnTo>
                                  <a:pt x="5674817" y="0"/>
                                </a:lnTo>
                                <a:lnTo>
                                  <a:pt x="5674817" y="158800"/>
                                </a:lnTo>
                                <a:lnTo>
                                  <a:pt x="5680900" y="158800"/>
                                </a:lnTo>
                                <a:lnTo>
                                  <a:pt x="5680900"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667893" y="3713860"/>
                            <a:ext cx="5360670" cy="182880"/>
                          </a:xfrm>
                          <a:custGeom>
                            <a:avLst/>
                            <a:gdLst/>
                            <a:ahLst/>
                            <a:cxnLst/>
                            <a:rect l="l" t="t" r="r" b="b"/>
                            <a:pathLst>
                              <a:path w="5360670" h="182880">
                                <a:moveTo>
                                  <a:pt x="6096" y="6096"/>
                                </a:moveTo>
                                <a:lnTo>
                                  <a:pt x="0" y="6096"/>
                                </a:lnTo>
                                <a:lnTo>
                                  <a:pt x="0" y="182880"/>
                                </a:lnTo>
                                <a:lnTo>
                                  <a:pt x="6096" y="182880"/>
                                </a:lnTo>
                                <a:lnTo>
                                  <a:pt x="6096" y="6096"/>
                                </a:lnTo>
                                <a:close/>
                              </a:path>
                              <a:path w="5360670" h="182880">
                                <a:moveTo>
                                  <a:pt x="170688" y="6096"/>
                                </a:moveTo>
                                <a:lnTo>
                                  <a:pt x="161544" y="6096"/>
                                </a:lnTo>
                                <a:lnTo>
                                  <a:pt x="161544" y="182880"/>
                                </a:lnTo>
                                <a:lnTo>
                                  <a:pt x="170688" y="182880"/>
                                </a:lnTo>
                                <a:lnTo>
                                  <a:pt x="170688" y="6096"/>
                                </a:lnTo>
                                <a:close/>
                              </a:path>
                              <a:path w="5360670" h="182880">
                                <a:moveTo>
                                  <a:pt x="332219" y="6096"/>
                                </a:moveTo>
                                <a:lnTo>
                                  <a:pt x="326136" y="6096"/>
                                </a:lnTo>
                                <a:lnTo>
                                  <a:pt x="326136" y="182880"/>
                                </a:lnTo>
                                <a:lnTo>
                                  <a:pt x="332219" y="182880"/>
                                </a:lnTo>
                                <a:lnTo>
                                  <a:pt x="332219" y="6096"/>
                                </a:lnTo>
                                <a:close/>
                              </a:path>
                              <a:path w="5360670" h="182880">
                                <a:moveTo>
                                  <a:pt x="493776" y="6096"/>
                                </a:moveTo>
                                <a:lnTo>
                                  <a:pt x="487680" y="6096"/>
                                </a:lnTo>
                                <a:lnTo>
                                  <a:pt x="487680" y="182880"/>
                                </a:lnTo>
                                <a:lnTo>
                                  <a:pt x="493776" y="182880"/>
                                </a:lnTo>
                                <a:lnTo>
                                  <a:pt x="493776" y="6096"/>
                                </a:lnTo>
                                <a:close/>
                              </a:path>
                              <a:path w="5360670" h="182880">
                                <a:moveTo>
                                  <a:pt x="655574" y="6096"/>
                                </a:moveTo>
                                <a:lnTo>
                                  <a:pt x="649478" y="6096"/>
                                </a:lnTo>
                                <a:lnTo>
                                  <a:pt x="649478" y="182880"/>
                                </a:lnTo>
                                <a:lnTo>
                                  <a:pt x="655574" y="182880"/>
                                </a:lnTo>
                                <a:lnTo>
                                  <a:pt x="655574" y="6096"/>
                                </a:lnTo>
                                <a:close/>
                              </a:path>
                              <a:path w="5360670" h="182880">
                                <a:moveTo>
                                  <a:pt x="817118" y="6096"/>
                                </a:moveTo>
                                <a:lnTo>
                                  <a:pt x="811022" y="6096"/>
                                </a:lnTo>
                                <a:lnTo>
                                  <a:pt x="811022" y="182880"/>
                                </a:lnTo>
                                <a:lnTo>
                                  <a:pt x="817118" y="182880"/>
                                </a:lnTo>
                                <a:lnTo>
                                  <a:pt x="817118" y="6096"/>
                                </a:lnTo>
                                <a:close/>
                              </a:path>
                              <a:path w="5360670" h="182880">
                                <a:moveTo>
                                  <a:pt x="981710" y="6096"/>
                                </a:moveTo>
                                <a:lnTo>
                                  <a:pt x="972566" y="6096"/>
                                </a:lnTo>
                                <a:lnTo>
                                  <a:pt x="972566" y="182880"/>
                                </a:lnTo>
                                <a:lnTo>
                                  <a:pt x="981710" y="182880"/>
                                </a:lnTo>
                                <a:lnTo>
                                  <a:pt x="981710" y="6096"/>
                                </a:lnTo>
                                <a:close/>
                              </a:path>
                              <a:path w="5360670" h="182880">
                                <a:moveTo>
                                  <a:pt x="1143254" y="6096"/>
                                </a:moveTo>
                                <a:lnTo>
                                  <a:pt x="1137158" y="6096"/>
                                </a:lnTo>
                                <a:lnTo>
                                  <a:pt x="1137158" y="182880"/>
                                </a:lnTo>
                                <a:lnTo>
                                  <a:pt x="1143254" y="182880"/>
                                </a:lnTo>
                                <a:lnTo>
                                  <a:pt x="1143254" y="6096"/>
                                </a:lnTo>
                                <a:close/>
                              </a:path>
                              <a:path w="5360670" h="182880">
                                <a:moveTo>
                                  <a:pt x="1304798" y="6096"/>
                                </a:moveTo>
                                <a:lnTo>
                                  <a:pt x="1298702" y="6096"/>
                                </a:lnTo>
                                <a:lnTo>
                                  <a:pt x="1298702" y="182880"/>
                                </a:lnTo>
                                <a:lnTo>
                                  <a:pt x="1304798" y="182880"/>
                                </a:lnTo>
                                <a:lnTo>
                                  <a:pt x="1304798" y="6096"/>
                                </a:lnTo>
                                <a:close/>
                              </a:path>
                              <a:path w="5360670" h="182880">
                                <a:moveTo>
                                  <a:pt x="1466723" y="6096"/>
                                </a:moveTo>
                                <a:lnTo>
                                  <a:pt x="1460627" y="6096"/>
                                </a:lnTo>
                                <a:lnTo>
                                  <a:pt x="1460627" y="182880"/>
                                </a:lnTo>
                                <a:lnTo>
                                  <a:pt x="1466723" y="182880"/>
                                </a:lnTo>
                                <a:lnTo>
                                  <a:pt x="1466723" y="6096"/>
                                </a:lnTo>
                                <a:close/>
                              </a:path>
                              <a:path w="5360670" h="182880">
                                <a:moveTo>
                                  <a:pt x="1631315" y="6096"/>
                                </a:moveTo>
                                <a:lnTo>
                                  <a:pt x="1625219" y="6096"/>
                                </a:lnTo>
                                <a:lnTo>
                                  <a:pt x="1625219" y="182880"/>
                                </a:lnTo>
                                <a:lnTo>
                                  <a:pt x="1631315" y="182880"/>
                                </a:lnTo>
                                <a:lnTo>
                                  <a:pt x="1631315" y="6096"/>
                                </a:lnTo>
                                <a:close/>
                              </a:path>
                              <a:path w="5360670" h="182880">
                                <a:moveTo>
                                  <a:pt x="1792859" y="6096"/>
                                </a:moveTo>
                                <a:lnTo>
                                  <a:pt x="1783715" y="6096"/>
                                </a:lnTo>
                                <a:lnTo>
                                  <a:pt x="1783715" y="182880"/>
                                </a:lnTo>
                                <a:lnTo>
                                  <a:pt x="1792859" y="182880"/>
                                </a:lnTo>
                                <a:lnTo>
                                  <a:pt x="1792859" y="6096"/>
                                </a:lnTo>
                                <a:close/>
                              </a:path>
                              <a:path w="5360670" h="182880">
                                <a:moveTo>
                                  <a:pt x="1954403" y="6096"/>
                                </a:moveTo>
                                <a:lnTo>
                                  <a:pt x="1948307" y="6096"/>
                                </a:lnTo>
                                <a:lnTo>
                                  <a:pt x="1948307" y="182880"/>
                                </a:lnTo>
                                <a:lnTo>
                                  <a:pt x="1954403" y="182880"/>
                                </a:lnTo>
                                <a:lnTo>
                                  <a:pt x="1954403" y="6096"/>
                                </a:lnTo>
                                <a:close/>
                              </a:path>
                              <a:path w="5360670" h="182880">
                                <a:moveTo>
                                  <a:pt x="2116201" y="6096"/>
                                </a:moveTo>
                                <a:lnTo>
                                  <a:pt x="2110105" y="6096"/>
                                </a:lnTo>
                                <a:lnTo>
                                  <a:pt x="2110105" y="182880"/>
                                </a:lnTo>
                                <a:lnTo>
                                  <a:pt x="2116201" y="182880"/>
                                </a:lnTo>
                                <a:lnTo>
                                  <a:pt x="2116201" y="6096"/>
                                </a:lnTo>
                                <a:close/>
                              </a:path>
                              <a:path w="5360670" h="182880">
                                <a:moveTo>
                                  <a:pt x="2277745" y="6096"/>
                                </a:moveTo>
                                <a:lnTo>
                                  <a:pt x="2271649" y="6096"/>
                                </a:lnTo>
                                <a:lnTo>
                                  <a:pt x="2271649" y="182880"/>
                                </a:lnTo>
                                <a:lnTo>
                                  <a:pt x="2277745" y="182880"/>
                                </a:lnTo>
                                <a:lnTo>
                                  <a:pt x="2277745" y="6096"/>
                                </a:lnTo>
                                <a:close/>
                              </a:path>
                              <a:path w="5360670" h="182880">
                                <a:moveTo>
                                  <a:pt x="2442337" y="6096"/>
                                </a:moveTo>
                                <a:lnTo>
                                  <a:pt x="2436241" y="6096"/>
                                </a:lnTo>
                                <a:lnTo>
                                  <a:pt x="2436241" y="182880"/>
                                </a:lnTo>
                                <a:lnTo>
                                  <a:pt x="2442337" y="182880"/>
                                </a:lnTo>
                                <a:lnTo>
                                  <a:pt x="2442337" y="6096"/>
                                </a:lnTo>
                                <a:close/>
                              </a:path>
                              <a:path w="5360670" h="182880">
                                <a:moveTo>
                                  <a:pt x="2603881" y="6096"/>
                                </a:moveTo>
                                <a:lnTo>
                                  <a:pt x="2594737" y="6096"/>
                                </a:lnTo>
                                <a:lnTo>
                                  <a:pt x="2594737" y="182880"/>
                                </a:lnTo>
                                <a:lnTo>
                                  <a:pt x="2603881" y="182880"/>
                                </a:lnTo>
                                <a:lnTo>
                                  <a:pt x="2603881" y="6096"/>
                                </a:lnTo>
                                <a:close/>
                              </a:path>
                              <a:path w="5360670" h="182880">
                                <a:moveTo>
                                  <a:pt x="2765425" y="6096"/>
                                </a:moveTo>
                                <a:lnTo>
                                  <a:pt x="2759329" y="6096"/>
                                </a:lnTo>
                                <a:lnTo>
                                  <a:pt x="2759329" y="182880"/>
                                </a:lnTo>
                                <a:lnTo>
                                  <a:pt x="2765425" y="182880"/>
                                </a:lnTo>
                                <a:lnTo>
                                  <a:pt x="2765425" y="6096"/>
                                </a:lnTo>
                                <a:close/>
                              </a:path>
                              <a:path w="5360670" h="182880">
                                <a:moveTo>
                                  <a:pt x="2927210" y="6096"/>
                                </a:moveTo>
                                <a:lnTo>
                                  <a:pt x="2921127" y="6096"/>
                                </a:lnTo>
                                <a:lnTo>
                                  <a:pt x="2921127" y="182880"/>
                                </a:lnTo>
                                <a:lnTo>
                                  <a:pt x="2927210" y="182880"/>
                                </a:lnTo>
                                <a:lnTo>
                                  <a:pt x="2927210" y="6096"/>
                                </a:lnTo>
                                <a:close/>
                              </a:path>
                              <a:path w="5360670" h="182880">
                                <a:moveTo>
                                  <a:pt x="3088754" y="6096"/>
                                </a:moveTo>
                                <a:lnTo>
                                  <a:pt x="3082671" y="6096"/>
                                </a:lnTo>
                                <a:lnTo>
                                  <a:pt x="3082671" y="182880"/>
                                </a:lnTo>
                                <a:lnTo>
                                  <a:pt x="3088754" y="182880"/>
                                </a:lnTo>
                                <a:lnTo>
                                  <a:pt x="3088754" y="6096"/>
                                </a:lnTo>
                                <a:close/>
                              </a:path>
                              <a:path w="5360670" h="182880">
                                <a:moveTo>
                                  <a:pt x="3253346" y="6096"/>
                                </a:moveTo>
                                <a:lnTo>
                                  <a:pt x="3247263" y="6096"/>
                                </a:lnTo>
                                <a:lnTo>
                                  <a:pt x="3247263" y="182880"/>
                                </a:lnTo>
                                <a:lnTo>
                                  <a:pt x="3253346" y="182880"/>
                                </a:lnTo>
                                <a:lnTo>
                                  <a:pt x="3253346" y="6096"/>
                                </a:lnTo>
                                <a:close/>
                              </a:path>
                              <a:path w="5360670" h="182880">
                                <a:moveTo>
                                  <a:pt x="3414890" y="6096"/>
                                </a:moveTo>
                                <a:lnTo>
                                  <a:pt x="3408807" y="6096"/>
                                </a:lnTo>
                                <a:lnTo>
                                  <a:pt x="3408807" y="182880"/>
                                </a:lnTo>
                                <a:lnTo>
                                  <a:pt x="3414890" y="182880"/>
                                </a:lnTo>
                                <a:lnTo>
                                  <a:pt x="3414890" y="6096"/>
                                </a:lnTo>
                                <a:close/>
                              </a:path>
                              <a:path w="5360670" h="182880">
                                <a:moveTo>
                                  <a:pt x="3576434" y="6096"/>
                                </a:moveTo>
                                <a:lnTo>
                                  <a:pt x="3570351" y="6096"/>
                                </a:lnTo>
                                <a:lnTo>
                                  <a:pt x="3570351" y="182880"/>
                                </a:lnTo>
                                <a:lnTo>
                                  <a:pt x="3576434" y="182880"/>
                                </a:lnTo>
                                <a:lnTo>
                                  <a:pt x="3576434" y="6096"/>
                                </a:lnTo>
                                <a:close/>
                              </a:path>
                              <a:path w="5360670" h="182880">
                                <a:moveTo>
                                  <a:pt x="3738372" y="6096"/>
                                </a:moveTo>
                                <a:lnTo>
                                  <a:pt x="3732276" y="6096"/>
                                </a:lnTo>
                                <a:lnTo>
                                  <a:pt x="3732276" y="182880"/>
                                </a:lnTo>
                                <a:lnTo>
                                  <a:pt x="3738372" y="182880"/>
                                </a:lnTo>
                                <a:lnTo>
                                  <a:pt x="3738372" y="6096"/>
                                </a:lnTo>
                                <a:close/>
                              </a:path>
                              <a:path w="5360670" h="182880">
                                <a:moveTo>
                                  <a:pt x="3902964" y="6096"/>
                                </a:moveTo>
                                <a:lnTo>
                                  <a:pt x="3896868" y="6096"/>
                                </a:lnTo>
                                <a:lnTo>
                                  <a:pt x="3896868" y="182880"/>
                                </a:lnTo>
                                <a:lnTo>
                                  <a:pt x="3902964" y="182880"/>
                                </a:lnTo>
                                <a:lnTo>
                                  <a:pt x="3902964" y="6096"/>
                                </a:lnTo>
                                <a:close/>
                              </a:path>
                              <a:path w="5360670" h="182880">
                                <a:moveTo>
                                  <a:pt x="4064508" y="6096"/>
                                </a:moveTo>
                                <a:lnTo>
                                  <a:pt x="4058412" y="6096"/>
                                </a:lnTo>
                                <a:lnTo>
                                  <a:pt x="4058412" y="182880"/>
                                </a:lnTo>
                                <a:lnTo>
                                  <a:pt x="4064508" y="182880"/>
                                </a:lnTo>
                                <a:lnTo>
                                  <a:pt x="4064508" y="6096"/>
                                </a:lnTo>
                                <a:close/>
                              </a:path>
                              <a:path w="5360670" h="182880">
                                <a:moveTo>
                                  <a:pt x="4226052" y="6096"/>
                                </a:moveTo>
                                <a:lnTo>
                                  <a:pt x="4219956" y="6096"/>
                                </a:lnTo>
                                <a:lnTo>
                                  <a:pt x="4219956" y="182880"/>
                                </a:lnTo>
                                <a:lnTo>
                                  <a:pt x="4226052" y="182880"/>
                                </a:lnTo>
                                <a:lnTo>
                                  <a:pt x="4226052" y="6096"/>
                                </a:lnTo>
                                <a:close/>
                              </a:path>
                              <a:path w="5360670" h="182880">
                                <a:moveTo>
                                  <a:pt x="4387837" y="6096"/>
                                </a:moveTo>
                                <a:lnTo>
                                  <a:pt x="4381754" y="6096"/>
                                </a:lnTo>
                                <a:lnTo>
                                  <a:pt x="4381754" y="182880"/>
                                </a:lnTo>
                                <a:lnTo>
                                  <a:pt x="4387837" y="182880"/>
                                </a:lnTo>
                                <a:lnTo>
                                  <a:pt x="4387837" y="6096"/>
                                </a:lnTo>
                                <a:close/>
                              </a:path>
                              <a:path w="5360670" h="182880">
                                <a:moveTo>
                                  <a:pt x="4549381" y="6096"/>
                                </a:moveTo>
                                <a:lnTo>
                                  <a:pt x="4543298" y="6096"/>
                                </a:lnTo>
                                <a:lnTo>
                                  <a:pt x="4543298" y="182880"/>
                                </a:lnTo>
                                <a:lnTo>
                                  <a:pt x="4549381" y="182880"/>
                                </a:lnTo>
                                <a:lnTo>
                                  <a:pt x="4549381" y="6096"/>
                                </a:lnTo>
                                <a:close/>
                              </a:path>
                              <a:path w="5360670" h="182880">
                                <a:moveTo>
                                  <a:pt x="5192827" y="0"/>
                                </a:moveTo>
                                <a:lnTo>
                                  <a:pt x="5192827" y="0"/>
                                </a:lnTo>
                                <a:lnTo>
                                  <a:pt x="4707890" y="0"/>
                                </a:lnTo>
                                <a:lnTo>
                                  <a:pt x="4707890" y="6096"/>
                                </a:lnTo>
                                <a:lnTo>
                                  <a:pt x="4707890" y="182880"/>
                                </a:lnTo>
                                <a:lnTo>
                                  <a:pt x="4713986" y="182880"/>
                                </a:lnTo>
                                <a:lnTo>
                                  <a:pt x="4713986" y="6096"/>
                                </a:lnTo>
                                <a:lnTo>
                                  <a:pt x="4869434" y="6096"/>
                                </a:lnTo>
                                <a:lnTo>
                                  <a:pt x="4869434" y="182880"/>
                                </a:lnTo>
                                <a:lnTo>
                                  <a:pt x="4875530" y="182880"/>
                                </a:lnTo>
                                <a:lnTo>
                                  <a:pt x="4875530" y="6096"/>
                                </a:lnTo>
                                <a:lnTo>
                                  <a:pt x="5030978" y="6096"/>
                                </a:lnTo>
                                <a:lnTo>
                                  <a:pt x="5030978" y="182880"/>
                                </a:lnTo>
                                <a:lnTo>
                                  <a:pt x="5037074" y="182880"/>
                                </a:lnTo>
                                <a:lnTo>
                                  <a:pt x="5037074" y="6096"/>
                                </a:lnTo>
                                <a:lnTo>
                                  <a:pt x="5192827" y="6096"/>
                                </a:lnTo>
                                <a:lnTo>
                                  <a:pt x="5192827" y="0"/>
                                </a:lnTo>
                                <a:close/>
                              </a:path>
                              <a:path w="5360670" h="182880">
                                <a:moveTo>
                                  <a:pt x="5360530" y="0"/>
                                </a:moveTo>
                                <a:lnTo>
                                  <a:pt x="5354447" y="0"/>
                                </a:lnTo>
                                <a:lnTo>
                                  <a:pt x="5198999" y="0"/>
                                </a:lnTo>
                                <a:lnTo>
                                  <a:pt x="5192903" y="0"/>
                                </a:lnTo>
                                <a:lnTo>
                                  <a:pt x="5192903" y="6096"/>
                                </a:lnTo>
                                <a:lnTo>
                                  <a:pt x="5192903" y="182880"/>
                                </a:lnTo>
                                <a:lnTo>
                                  <a:pt x="5198999" y="182880"/>
                                </a:lnTo>
                                <a:lnTo>
                                  <a:pt x="5198999" y="6096"/>
                                </a:lnTo>
                                <a:lnTo>
                                  <a:pt x="5354447" y="6096"/>
                                </a:lnTo>
                                <a:lnTo>
                                  <a:pt x="5360530" y="6096"/>
                                </a:lnTo>
                                <a:lnTo>
                                  <a:pt x="5360530"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158546" y="3960748"/>
                            <a:ext cx="3613785" cy="137160"/>
                          </a:xfrm>
                          <a:custGeom>
                            <a:avLst/>
                            <a:gdLst/>
                            <a:ahLst/>
                            <a:cxnLst/>
                            <a:rect l="l" t="t" r="r" b="b"/>
                            <a:pathLst>
                              <a:path w="3613785" h="137160">
                                <a:moveTo>
                                  <a:pt x="3613404" y="0"/>
                                </a:moveTo>
                                <a:lnTo>
                                  <a:pt x="0" y="0"/>
                                </a:lnTo>
                                <a:lnTo>
                                  <a:pt x="0" y="137160"/>
                                </a:lnTo>
                                <a:lnTo>
                                  <a:pt x="3613404" y="137160"/>
                                </a:lnTo>
                                <a:lnTo>
                                  <a:pt x="3613404" y="0"/>
                                </a:lnTo>
                                <a:close/>
                              </a:path>
                            </a:pathLst>
                          </a:custGeom>
                          <a:solidFill>
                            <a:srgbClr val="C4C5C5"/>
                          </a:solidFill>
                        </wps:spPr>
                        <wps:bodyPr wrap="square" lIns="0" tIns="0" rIns="0" bIns="0" rtlCol="0">
                          <a:prstTxWarp prst="textNoShape">
                            <a:avLst/>
                          </a:prstTxWarp>
                          <a:noAutofit/>
                        </wps:bodyPr>
                      </wps:wsp>
                      <wps:wsp>
                        <wps:cNvPr id="180" name="Graphic 180"/>
                        <wps:cNvSpPr/>
                        <wps:spPr>
                          <a:xfrm>
                            <a:off x="2796286" y="4097921"/>
                            <a:ext cx="3558540" cy="612775"/>
                          </a:xfrm>
                          <a:custGeom>
                            <a:avLst/>
                            <a:gdLst/>
                            <a:ahLst/>
                            <a:cxnLst/>
                            <a:rect l="l" t="t" r="r" b="b"/>
                            <a:pathLst>
                              <a:path w="3558540" h="612775">
                                <a:moveTo>
                                  <a:pt x="1006144" y="576072"/>
                                </a:moveTo>
                                <a:lnTo>
                                  <a:pt x="0" y="576072"/>
                                </a:lnTo>
                                <a:lnTo>
                                  <a:pt x="0" y="582155"/>
                                </a:lnTo>
                                <a:lnTo>
                                  <a:pt x="1006144" y="582155"/>
                                </a:lnTo>
                                <a:lnTo>
                                  <a:pt x="1006144" y="576072"/>
                                </a:lnTo>
                                <a:close/>
                              </a:path>
                              <a:path w="3558540" h="612775">
                                <a:moveTo>
                                  <a:pt x="2262505" y="0"/>
                                </a:moveTo>
                                <a:lnTo>
                                  <a:pt x="972566" y="0"/>
                                </a:lnTo>
                                <a:lnTo>
                                  <a:pt x="972566" y="6083"/>
                                </a:lnTo>
                                <a:lnTo>
                                  <a:pt x="2262505" y="6083"/>
                                </a:lnTo>
                                <a:lnTo>
                                  <a:pt x="2262505" y="0"/>
                                </a:lnTo>
                                <a:close/>
                              </a:path>
                              <a:path w="3558540" h="612775">
                                <a:moveTo>
                                  <a:pt x="2271649" y="6096"/>
                                </a:moveTo>
                                <a:lnTo>
                                  <a:pt x="2262505" y="6096"/>
                                </a:lnTo>
                                <a:lnTo>
                                  <a:pt x="2262505" y="612635"/>
                                </a:lnTo>
                                <a:lnTo>
                                  <a:pt x="2271649" y="612635"/>
                                </a:lnTo>
                                <a:lnTo>
                                  <a:pt x="2271649" y="6096"/>
                                </a:lnTo>
                                <a:close/>
                              </a:path>
                              <a:path w="3558540" h="612775">
                                <a:moveTo>
                                  <a:pt x="3558159" y="0"/>
                                </a:moveTo>
                                <a:lnTo>
                                  <a:pt x="2271649" y="0"/>
                                </a:lnTo>
                                <a:lnTo>
                                  <a:pt x="2271649" y="6083"/>
                                </a:lnTo>
                                <a:lnTo>
                                  <a:pt x="3558159" y="6083"/>
                                </a:lnTo>
                                <a:lnTo>
                                  <a:pt x="3558159"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158546" y="4710633"/>
                            <a:ext cx="6196330" cy="119380"/>
                          </a:xfrm>
                          <a:custGeom>
                            <a:avLst/>
                            <a:gdLst/>
                            <a:ahLst/>
                            <a:cxnLst/>
                            <a:rect l="l" t="t" r="r" b="b"/>
                            <a:pathLst>
                              <a:path w="6196330" h="119380">
                                <a:moveTo>
                                  <a:pt x="6195949" y="0"/>
                                </a:moveTo>
                                <a:lnTo>
                                  <a:pt x="0" y="0"/>
                                </a:lnTo>
                                <a:lnTo>
                                  <a:pt x="0" y="119176"/>
                                </a:lnTo>
                                <a:lnTo>
                                  <a:pt x="6195949" y="119176"/>
                                </a:lnTo>
                                <a:lnTo>
                                  <a:pt x="6195949" y="0"/>
                                </a:lnTo>
                                <a:close/>
                              </a:path>
                            </a:pathLst>
                          </a:custGeom>
                          <a:solidFill>
                            <a:srgbClr val="C4C5C5"/>
                          </a:solidFill>
                        </wps:spPr>
                        <wps:bodyPr wrap="square" lIns="0" tIns="0" rIns="0" bIns="0" rtlCol="0">
                          <a:prstTxWarp prst="textNoShape">
                            <a:avLst/>
                          </a:prstTxWarp>
                          <a:noAutofit/>
                        </wps:bodyPr>
                      </wps:wsp>
                      <pic:pic>
                        <pic:nvPicPr>
                          <pic:cNvPr id="182" name="Image 182"/>
                          <pic:cNvPicPr/>
                        </pic:nvPicPr>
                        <pic:blipFill>
                          <a:blip r:embed="rId88" cstate="print"/>
                          <a:stretch>
                            <a:fillRect/>
                          </a:stretch>
                        </pic:blipFill>
                        <pic:spPr>
                          <a:xfrm>
                            <a:off x="3852545" y="4532629"/>
                            <a:ext cx="136423" cy="93980"/>
                          </a:xfrm>
                          <a:prstGeom prst="rect">
                            <a:avLst/>
                          </a:prstGeom>
                        </pic:spPr>
                      </pic:pic>
                      <pic:pic>
                        <pic:nvPicPr>
                          <pic:cNvPr id="183" name="Image 183"/>
                          <pic:cNvPicPr/>
                        </pic:nvPicPr>
                        <pic:blipFill>
                          <a:blip r:embed="rId89" cstate="print"/>
                          <a:stretch>
                            <a:fillRect/>
                          </a:stretch>
                        </pic:blipFill>
                        <pic:spPr>
                          <a:xfrm>
                            <a:off x="1469214" y="3333061"/>
                            <a:ext cx="2308002" cy="378382"/>
                          </a:xfrm>
                          <a:prstGeom prst="rect">
                            <a:avLst/>
                          </a:prstGeom>
                        </pic:spPr>
                      </pic:pic>
                      <wps:wsp>
                        <wps:cNvPr id="184" name="Graphic 184"/>
                        <wps:cNvSpPr/>
                        <wps:spPr>
                          <a:xfrm>
                            <a:off x="333530" y="159526"/>
                            <a:ext cx="5840730" cy="964565"/>
                          </a:xfrm>
                          <a:custGeom>
                            <a:avLst/>
                            <a:gdLst/>
                            <a:ahLst/>
                            <a:cxnLst/>
                            <a:rect l="l" t="t" r="r" b="b"/>
                            <a:pathLst>
                              <a:path w="5840730" h="964565">
                                <a:moveTo>
                                  <a:pt x="0" y="274632"/>
                                </a:moveTo>
                                <a:lnTo>
                                  <a:pt x="665535" y="274632"/>
                                </a:lnTo>
                              </a:path>
                              <a:path w="5840730" h="964565">
                                <a:moveTo>
                                  <a:pt x="491519" y="622500"/>
                                </a:moveTo>
                                <a:lnTo>
                                  <a:pt x="491519" y="0"/>
                                </a:lnTo>
                              </a:path>
                              <a:path w="5840730" h="964565">
                                <a:moveTo>
                                  <a:pt x="659429" y="622500"/>
                                </a:moveTo>
                                <a:lnTo>
                                  <a:pt x="659429" y="0"/>
                                </a:lnTo>
                              </a:path>
                              <a:path w="5840730" h="964565">
                                <a:moveTo>
                                  <a:pt x="0" y="439412"/>
                                </a:moveTo>
                                <a:lnTo>
                                  <a:pt x="5840222" y="439412"/>
                                </a:lnTo>
                              </a:path>
                              <a:path w="5840730" h="964565">
                                <a:moveTo>
                                  <a:pt x="170963" y="622500"/>
                                </a:moveTo>
                                <a:lnTo>
                                  <a:pt x="170963" y="271581"/>
                                </a:lnTo>
                              </a:path>
                              <a:path w="5840730" h="964565">
                                <a:moveTo>
                                  <a:pt x="329714" y="622500"/>
                                </a:moveTo>
                                <a:lnTo>
                                  <a:pt x="329714" y="271581"/>
                                </a:lnTo>
                              </a:path>
                              <a:path w="5840730" h="964565">
                                <a:moveTo>
                                  <a:pt x="815127" y="622500"/>
                                </a:moveTo>
                                <a:lnTo>
                                  <a:pt x="815127" y="271581"/>
                                </a:lnTo>
                              </a:path>
                              <a:path w="5840730" h="964565">
                                <a:moveTo>
                                  <a:pt x="1141789" y="964266"/>
                                </a:moveTo>
                                <a:lnTo>
                                  <a:pt x="1141789" y="274632"/>
                                </a:lnTo>
                              </a:path>
                              <a:path w="5840730" h="964565">
                                <a:moveTo>
                                  <a:pt x="1465398" y="964266"/>
                                </a:moveTo>
                                <a:lnTo>
                                  <a:pt x="1465398" y="274632"/>
                                </a:lnTo>
                              </a:path>
                              <a:path w="5840730" h="964565">
                                <a:moveTo>
                                  <a:pt x="1789007" y="964266"/>
                                </a:moveTo>
                                <a:lnTo>
                                  <a:pt x="1789007" y="274632"/>
                                </a:lnTo>
                              </a:path>
                              <a:path w="5840730" h="964565">
                                <a:moveTo>
                                  <a:pt x="2112615" y="964266"/>
                                </a:moveTo>
                                <a:lnTo>
                                  <a:pt x="2112615" y="274632"/>
                                </a:lnTo>
                              </a:path>
                              <a:path w="5840730" h="964565">
                                <a:moveTo>
                                  <a:pt x="2436224" y="964266"/>
                                </a:moveTo>
                                <a:lnTo>
                                  <a:pt x="2436224" y="274632"/>
                                </a:lnTo>
                              </a:path>
                              <a:path w="5840730" h="964565">
                                <a:moveTo>
                                  <a:pt x="2759833" y="964266"/>
                                </a:moveTo>
                                <a:lnTo>
                                  <a:pt x="2759833" y="274632"/>
                                </a:lnTo>
                              </a:path>
                              <a:path w="5840730" h="964565">
                                <a:moveTo>
                                  <a:pt x="3083442" y="964266"/>
                                </a:moveTo>
                                <a:lnTo>
                                  <a:pt x="3083442" y="274632"/>
                                </a:lnTo>
                              </a:path>
                              <a:path w="5840730" h="964565">
                                <a:moveTo>
                                  <a:pt x="3407051" y="964266"/>
                                </a:moveTo>
                                <a:lnTo>
                                  <a:pt x="3407051" y="274632"/>
                                </a:lnTo>
                              </a:path>
                              <a:path w="5840730" h="964565">
                                <a:moveTo>
                                  <a:pt x="3895517" y="759817"/>
                                </a:moveTo>
                                <a:lnTo>
                                  <a:pt x="3895517" y="274632"/>
                                </a:lnTo>
                              </a:path>
                              <a:path w="5840730" h="964565">
                                <a:moveTo>
                                  <a:pt x="4216073" y="964266"/>
                                </a:moveTo>
                                <a:lnTo>
                                  <a:pt x="4216073" y="274632"/>
                                </a:lnTo>
                              </a:path>
                            </a:pathLst>
                          </a:custGeom>
                          <a:ln w="9156">
                            <a:solidFill>
                              <a:srgbClr val="000000"/>
                            </a:solidFill>
                            <a:prstDash val="solid"/>
                          </a:ln>
                        </wps:spPr>
                        <wps:bodyPr wrap="square" lIns="0" tIns="0" rIns="0" bIns="0" rtlCol="0">
                          <a:prstTxWarp prst="textNoShape">
                            <a:avLst/>
                          </a:prstTxWarp>
                          <a:noAutofit/>
                        </wps:bodyPr>
                      </wps:wsp>
                      <wps:wsp>
                        <wps:cNvPr id="185" name="Graphic 185"/>
                        <wps:cNvSpPr/>
                        <wps:spPr>
                          <a:xfrm>
                            <a:off x="5523483" y="434159"/>
                            <a:ext cx="647700" cy="171450"/>
                          </a:xfrm>
                          <a:custGeom>
                            <a:avLst/>
                            <a:gdLst/>
                            <a:ahLst/>
                            <a:cxnLst/>
                            <a:rect l="l" t="t" r="r" b="b"/>
                            <a:pathLst>
                              <a:path w="647700" h="171450">
                                <a:moveTo>
                                  <a:pt x="0" y="170882"/>
                                </a:moveTo>
                                <a:lnTo>
                                  <a:pt x="0" y="0"/>
                                </a:lnTo>
                              </a:path>
                              <a:path w="647700" h="171450">
                                <a:moveTo>
                                  <a:pt x="647217" y="170882"/>
                                </a:moveTo>
                                <a:lnTo>
                                  <a:pt x="647217" y="0"/>
                                </a:lnTo>
                              </a:path>
                            </a:pathLst>
                          </a:custGeom>
                          <a:ln w="3052">
                            <a:solidFill>
                              <a:srgbClr val="000000"/>
                            </a:solidFill>
                            <a:prstDash val="solid"/>
                          </a:ln>
                        </wps:spPr>
                        <wps:bodyPr wrap="square" lIns="0" tIns="0" rIns="0" bIns="0" rtlCol="0">
                          <a:prstTxWarp prst="textNoShape">
                            <a:avLst/>
                          </a:prstTxWarp>
                          <a:noAutofit/>
                        </wps:bodyPr>
                      </wps:wsp>
                      <wps:wsp>
                        <wps:cNvPr id="186" name="Graphic 186"/>
                        <wps:cNvSpPr/>
                        <wps:spPr>
                          <a:xfrm>
                            <a:off x="333530" y="595887"/>
                            <a:ext cx="5843270" cy="1391920"/>
                          </a:xfrm>
                          <a:custGeom>
                            <a:avLst/>
                            <a:gdLst/>
                            <a:ahLst/>
                            <a:cxnLst/>
                            <a:rect l="l" t="t" r="r" b="b"/>
                            <a:pathLst>
                              <a:path w="5843270" h="1391920">
                                <a:moveTo>
                                  <a:pt x="0" y="180037"/>
                                </a:moveTo>
                                <a:lnTo>
                                  <a:pt x="4222178" y="180037"/>
                                </a:lnTo>
                              </a:path>
                              <a:path w="5843270" h="1391920">
                                <a:moveTo>
                                  <a:pt x="983038" y="527905"/>
                                </a:moveTo>
                                <a:lnTo>
                                  <a:pt x="983038" y="0"/>
                                </a:lnTo>
                              </a:path>
                              <a:path w="5843270" h="1391920">
                                <a:moveTo>
                                  <a:pt x="1300541" y="527905"/>
                                </a:moveTo>
                                <a:lnTo>
                                  <a:pt x="1300541" y="0"/>
                                </a:lnTo>
                              </a:path>
                              <a:path w="5843270" h="1391920">
                                <a:moveTo>
                                  <a:pt x="1627202" y="527905"/>
                                </a:moveTo>
                                <a:lnTo>
                                  <a:pt x="1627202" y="0"/>
                                </a:lnTo>
                              </a:path>
                              <a:path w="5843270" h="1391920">
                                <a:moveTo>
                                  <a:pt x="1953864" y="527905"/>
                                </a:moveTo>
                                <a:lnTo>
                                  <a:pt x="1953864" y="0"/>
                                </a:lnTo>
                              </a:path>
                              <a:path w="5843270" h="1391920">
                                <a:moveTo>
                                  <a:pt x="2277473" y="527905"/>
                                </a:moveTo>
                                <a:lnTo>
                                  <a:pt x="2277473" y="0"/>
                                </a:lnTo>
                              </a:path>
                              <a:path w="5843270" h="1391920">
                                <a:moveTo>
                                  <a:pt x="2601082" y="527905"/>
                                </a:moveTo>
                                <a:lnTo>
                                  <a:pt x="2601082" y="0"/>
                                </a:lnTo>
                              </a:path>
                              <a:path w="5843270" h="1391920">
                                <a:moveTo>
                                  <a:pt x="2924690" y="527905"/>
                                </a:moveTo>
                                <a:lnTo>
                                  <a:pt x="2924690" y="0"/>
                                </a:lnTo>
                              </a:path>
                              <a:path w="5843270" h="1391920">
                                <a:moveTo>
                                  <a:pt x="3248299" y="527905"/>
                                </a:moveTo>
                                <a:lnTo>
                                  <a:pt x="3248299" y="0"/>
                                </a:lnTo>
                              </a:path>
                              <a:path w="5843270" h="1391920">
                                <a:moveTo>
                                  <a:pt x="4054268" y="527905"/>
                                </a:moveTo>
                                <a:lnTo>
                                  <a:pt x="4054268" y="0"/>
                                </a:lnTo>
                              </a:path>
                              <a:path w="5843270" h="1391920">
                                <a:moveTo>
                                  <a:pt x="5189952" y="527905"/>
                                </a:moveTo>
                                <a:lnTo>
                                  <a:pt x="5189952" y="0"/>
                                </a:lnTo>
                              </a:path>
                              <a:path w="5843270" h="1391920">
                                <a:moveTo>
                                  <a:pt x="5348703" y="527905"/>
                                </a:moveTo>
                                <a:lnTo>
                                  <a:pt x="5348703" y="0"/>
                                </a:lnTo>
                              </a:path>
                              <a:path w="5843270" h="1391920">
                                <a:moveTo>
                                  <a:pt x="5510508" y="527905"/>
                                </a:moveTo>
                                <a:lnTo>
                                  <a:pt x="5510508" y="0"/>
                                </a:lnTo>
                              </a:path>
                              <a:path w="5843270" h="1391920">
                                <a:moveTo>
                                  <a:pt x="5837170" y="527905"/>
                                </a:moveTo>
                                <a:lnTo>
                                  <a:pt x="5837170" y="0"/>
                                </a:lnTo>
                              </a:path>
                              <a:path w="5843270" h="1391920">
                                <a:moveTo>
                                  <a:pt x="979985" y="323456"/>
                                </a:moveTo>
                                <a:lnTo>
                                  <a:pt x="3413156" y="323456"/>
                                </a:lnTo>
                              </a:path>
                              <a:path w="5843270" h="1391920">
                                <a:moveTo>
                                  <a:pt x="4780862" y="323456"/>
                                </a:moveTo>
                                <a:lnTo>
                                  <a:pt x="5843275" y="323456"/>
                                </a:lnTo>
                              </a:path>
                              <a:path w="5843270" h="1391920">
                                <a:moveTo>
                                  <a:pt x="12211" y="1034449"/>
                                </a:moveTo>
                                <a:lnTo>
                                  <a:pt x="5193005" y="1034449"/>
                                </a:lnTo>
                              </a:path>
                              <a:path w="5843270" h="1391920">
                                <a:moveTo>
                                  <a:pt x="1465398" y="1391472"/>
                                </a:moveTo>
                                <a:lnTo>
                                  <a:pt x="1465398" y="784229"/>
                                </a:lnTo>
                              </a:path>
                              <a:path w="5843270" h="1391920">
                                <a:moveTo>
                                  <a:pt x="1785954" y="1391472"/>
                                </a:moveTo>
                                <a:lnTo>
                                  <a:pt x="1785954" y="784229"/>
                                </a:lnTo>
                              </a:path>
                              <a:path w="5843270" h="1391920">
                                <a:moveTo>
                                  <a:pt x="2112615" y="1391472"/>
                                </a:moveTo>
                                <a:lnTo>
                                  <a:pt x="2112615" y="784229"/>
                                </a:lnTo>
                              </a:path>
                              <a:path w="5843270" h="1391920">
                                <a:moveTo>
                                  <a:pt x="3248299" y="1391472"/>
                                </a:moveTo>
                                <a:lnTo>
                                  <a:pt x="3248299" y="784229"/>
                                </a:lnTo>
                              </a:path>
                              <a:path w="5843270" h="1391920">
                                <a:moveTo>
                                  <a:pt x="3892464" y="1391472"/>
                                </a:moveTo>
                                <a:lnTo>
                                  <a:pt x="3892464" y="784229"/>
                                </a:lnTo>
                              </a:path>
                            </a:pathLst>
                          </a:custGeom>
                          <a:ln w="9156">
                            <a:solidFill>
                              <a:srgbClr val="000000"/>
                            </a:solidFill>
                            <a:prstDash val="solid"/>
                          </a:ln>
                        </wps:spPr>
                        <wps:bodyPr wrap="square" lIns="0" tIns="0" rIns="0" bIns="0" rtlCol="0">
                          <a:prstTxWarp prst="textNoShape">
                            <a:avLst/>
                          </a:prstTxWarp>
                          <a:noAutofit/>
                        </wps:bodyPr>
                      </wps:wsp>
                      <wps:wsp>
                        <wps:cNvPr id="187" name="Graphic 187"/>
                        <wps:cNvSpPr/>
                        <wps:spPr>
                          <a:xfrm>
                            <a:off x="5523483" y="1380116"/>
                            <a:ext cx="1270" cy="256540"/>
                          </a:xfrm>
                          <a:custGeom>
                            <a:avLst/>
                            <a:gdLst/>
                            <a:ahLst/>
                            <a:cxnLst/>
                            <a:rect l="l" t="t" r="r" b="b"/>
                            <a:pathLst>
                              <a:path w="0" h="256540">
                                <a:moveTo>
                                  <a:pt x="0" y="256323"/>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88" name="Graphic 188"/>
                        <wps:cNvSpPr/>
                        <wps:spPr>
                          <a:xfrm>
                            <a:off x="1960733" y="1459454"/>
                            <a:ext cx="327025" cy="528320"/>
                          </a:xfrm>
                          <a:custGeom>
                            <a:avLst/>
                            <a:gdLst/>
                            <a:ahLst/>
                            <a:cxnLst/>
                            <a:rect l="l" t="t" r="r" b="b"/>
                            <a:pathLst>
                              <a:path w="327025" h="528320">
                                <a:moveTo>
                                  <a:pt x="0" y="527905"/>
                                </a:moveTo>
                                <a:lnTo>
                                  <a:pt x="0" y="0"/>
                                </a:lnTo>
                              </a:path>
                              <a:path w="327025" h="528320">
                                <a:moveTo>
                                  <a:pt x="326661" y="527905"/>
                                </a:moveTo>
                                <a:lnTo>
                                  <a:pt x="326661" y="0"/>
                                </a:lnTo>
                              </a:path>
                            </a:pathLst>
                          </a:custGeom>
                          <a:ln w="9156">
                            <a:solidFill>
                              <a:srgbClr val="000000"/>
                            </a:solidFill>
                            <a:prstDash val="solid"/>
                          </a:ln>
                        </wps:spPr>
                        <wps:bodyPr wrap="square" lIns="0" tIns="0" rIns="0" bIns="0" rtlCol="0">
                          <a:prstTxWarp prst="textNoShape">
                            <a:avLst/>
                          </a:prstTxWarp>
                          <a:noAutofit/>
                        </wps:bodyPr>
                      </wps:wsp>
                      <wps:wsp>
                        <wps:cNvPr id="189" name="Graphic 189"/>
                        <wps:cNvSpPr/>
                        <wps:spPr>
                          <a:xfrm>
                            <a:off x="6170700" y="1459454"/>
                            <a:ext cx="1270" cy="354330"/>
                          </a:xfrm>
                          <a:custGeom>
                            <a:avLst/>
                            <a:gdLst/>
                            <a:ahLst/>
                            <a:cxnLst/>
                            <a:rect l="l" t="t" r="r" b="b"/>
                            <a:pathLst>
                              <a:path w="0" h="354330">
                                <a:moveTo>
                                  <a:pt x="0" y="353971"/>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90" name="Graphic 190"/>
                        <wps:cNvSpPr/>
                        <wps:spPr>
                          <a:xfrm>
                            <a:off x="345742" y="1627285"/>
                            <a:ext cx="6008370" cy="729615"/>
                          </a:xfrm>
                          <a:custGeom>
                            <a:avLst/>
                            <a:gdLst/>
                            <a:ahLst/>
                            <a:cxnLst/>
                            <a:rect l="l" t="t" r="r" b="b"/>
                            <a:pathLst>
                              <a:path w="6008370" h="729615">
                                <a:moveTo>
                                  <a:pt x="0" y="180037"/>
                                </a:moveTo>
                                <a:lnTo>
                                  <a:pt x="6008133" y="180037"/>
                                </a:lnTo>
                              </a:path>
                              <a:path w="6008370" h="729615">
                                <a:moveTo>
                                  <a:pt x="158751" y="360074"/>
                                </a:moveTo>
                                <a:lnTo>
                                  <a:pt x="158751" y="0"/>
                                </a:lnTo>
                              </a:path>
                              <a:path w="6008370" h="729615">
                                <a:moveTo>
                                  <a:pt x="317502" y="360074"/>
                                </a:moveTo>
                                <a:lnTo>
                                  <a:pt x="317502" y="0"/>
                                </a:lnTo>
                              </a:path>
                              <a:path w="6008370" h="729615">
                                <a:moveTo>
                                  <a:pt x="482360" y="360074"/>
                                </a:moveTo>
                                <a:lnTo>
                                  <a:pt x="482360" y="0"/>
                                </a:lnTo>
                              </a:path>
                              <a:path w="6008370" h="729615">
                                <a:moveTo>
                                  <a:pt x="647217" y="360074"/>
                                </a:moveTo>
                                <a:lnTo>
                                  <a:pt x="647217" y="0"/>
                                </a:lnTo>
                              </a:path>
                              <a:path w="6008370" h="729615">
                                <a:moveTo>
                                  <a:pt x="805969" y="360074"/>
                                </a:moveTo>
                                <a:lnTo>
                                  <a:pt x="805969" y="0"/>
                                </a:lnTo>
                              </a:path>
                              <a:path w="6008370" h="729615">
                                <a:moveTo>
                                  <a:pt x="967773" y="360074"/>
                                </a:moveTo>
                                <a:lnTo>
                                  <a:pt x="967773" y="0"/>
                                </a:lnTo>
                              </a:path>
                              <a:path w="6008370" h="729615">
                                <a:moveTo>
                                  <a:pt x="1129577" y="360074"/>
                                </a:moveTo>
                                <a:lnTo>
                                  <a:pt x="1129577" y="0"/>
                                </a:lnTo>
                              </a:path>
                              <a:path w="6008370" h="729615">
                                <a:moveTo>
                                  <a:pt x="1288329" y="360074"/>
                                </a:moveTo>
                                <a:lnTo>
                                  <a:pt x="1288329" y="0"/>
                                </a:lnTo>
                              </a:path>
                              <a:path w="6008370" h="729615">
                                <a:moveTo>
                                  <a:pt x="2262208" y="360074"/>
                                </a:moveTo>
                                <a:lnTo>
                                  <a:pt x="2262208" y="0"/>
                                </a:lnTo>
                              </a:path>
                              <a:path w="6008370" h="729615">
                                <a:moveTo>
                                  <a:pt x="2424013" y="360074"/>
                                </a:moveTo>
                                <a:lnTo>
                                  <a:pt x="2424013" y="0"/>
                                </a:lnTo>
                              </a:path>
                              <a:path w="6008370" h="729615">
                                <a:moveTo>
                                  <a:pt x="2588870" y="360074"/>
                                </a:moveTo>
                                <a:lnTo>
                                  <a:pt x="2588870" y="0"/>
                                </a:lnTo>
                              </a:path>
                              <a:path w="6008370" h="729615">
                                <a:moveTo>
                                  <a:pt x="2747621" y="360074"/>
                                </a:moveTo>
                                <a:lnTo>
                                  <a:pt x="2747621" y="0"/>
                                </a:lnTo>
                              </a:path>
                              <a:path w="6008370" h="729615">
                                <a:moveTo>
                                  <a:pt x="2912479" y="729302"/>
                                </a:moveTo>
                                <a:lnTo>
                                  <a:pt x="2912479" y="0"/>
                                </a:lnTo>
                              </a:path>
                              <a:path w="6008370" h="729615">
                                <a:moveTo>
                                  <a:pt x="3071230" y="360074"/>
                                </a:moveTo>
                                <a:lnTo>
                                  <a:pt x="3071230" y="0"/>
                                </a:lnTo>
                              </a:path>
                              <a:path w="6008370" h="729615">
                                <a:moveTo>
                                  <a:pt x="3394839" y="360074"/>
                                </a:moveTo>
                                <a:lnTo>
                                  <a:pt x="3394839" y="0"/>
                                </a:lnTo>
                              </a:path>
                              <a:path w="6008370" h="729615">
                                <a:moveTo>
                                  <a:pt x="3559696" y="360074"/>
                                </a:moveTo>
                                <a:lnTo>
                                  <a:pt x="3559696" y="0"/>
                                </a:lnTo>
                              </a:path>
                              <a:path w="6008370" h="729615">
                                <a:moveTo>
                                  <a:pt x="3718448" y="360074"/>
                                </a:moveTo>
                                <a:lnTo>
                                  <a:pt x="3718448" y="0"/>
                                </a:lnTo>
                              </a:path>
                              <a:path w="6008370" h="729615">
                                <a:moveTo>
                                  <a:pt x="4042057" y="360074"/>
                                </a:moveTo>
                                <a:lnTo>
                                  <a:pt x="4042057" y="0"/>
                                </a:lnTo>
                              </a:path>
                              <a:path w="6008370" h="729615">
                                <a:moveTo>
                                  <a:pt x="4203861" y="360074"/>
                                </a:moveTo>
                                <a:lnTo>
                                  <a:pt x="4203861" y="0"/>
                                </a:lnTo>
                              </a:path>
                              <a:path w="6008370" h="729615">
                                <a:moveTo>
                                  <a:pt x="4530523" y="353971"/>
                                </a:moveTo>
                                <a:lnTo>
                                  <a:pt x="4530523" y="0"/>
                                </a:lnTo>
                              </a:path>
                              <a:path w="6008370" h="729615">
                                <a:moveTo>
                                  <a:pt x="4686221" y="353971"/>
                                </a:moveTo>
                                <a:lnTo>
                                  <a:pt x="4686221" y="0"/>
                                </a:lnTo>
                              </a:path>
                              <a:path w="6008370" h="729615">
                                <a:moveTo>
                                  <a:pt x="4854132" y="353971"/>
                                </a:moveTo>
                                <a:lnTo>
                                  <a:pt x="4854132" y="0"/>
                                </a:lnTo>
                              </a:path>
                              <a:path w="6008370" h="729615">
                                <a:moveTo>
                                  <a:pt x="5177740" y="353971"/>
                                </a:moveTo>
                                <a:lnTo>
                                  <a:pt x="5177740" y="0"/>
                                </a:lnTo>
                              </a:path>
                              <a:path w="6008370" h="729615">
                                <a:moveTo>
                                  <a:pt x="0" y="353971"/>
                                </a:moveTo>
                                <a:lnTo>
                                  <a:pt x="4209967" y="353971"/>
                                </a:lnTo>
                              </a:path>
                              <a:path w="6008370" h="729615">
                                <a:moveTo>
                                  <a:pt x="5824958" y="729302"/>
                                </a:moveTo>
                                <a:lnTo>
                                  <a:pt x="5824958" y="176985"/>
                                </a:lnTo>
                              </a:path>
                            </a:pathLst>
                          </a:custGeom>
                          <a:ln w="9156">
                            <a:solidFill>
                              <a:srgbClr val="000000"/>
                            </a:solidFill>
                            <a:prstDash val="solid"/>
                          </a:ln>
                        </wps:spPr>
                        <wps:bodyPr wrap="square" lIns="0" tIns="0" rIns="0" bIns="0" rtlCol="0">
                          <a:prstTxWarp prst="textNoShape">
                            <a:avLst/>
                          </a:prstTxWarp>
                          <a:noAutofit/>
                        </wps:bodyPr>
                      </wps:wsp>
                      <wps:wsp>
                        <wps:cNvPr id="191" name="Graphic 191"/>
                        <wps:cNvSpPr/>
                        <wps:spPr>
                          <a:xfrm>
                            <a:off x="1313515" y="1978205"/>
                            <a:ext cx="3074670" cy="378460"/>
                          </a:xfrm>
                          <a:custGeom>
                            <a:avLst/>
                            <a:gdLst/>
                            <a:ahLst/>
                            <a:cxnLst/>
                            <a:rect l="l" t="t" r="r" b="b"/>
                            <a:pathLst>
                              <a:path w="3074670" h="378460">
                                <a:moveTo>
                                  <a:pt x="0" y="378382"/>
                                </a:moveTo>
                                <a:lnTo>
                                  <a:pt x="0" y="0"/>
                                </a:lnTo>
                              </a:path>
                              <a:path w="3074670" h="378460">
                                <a:moveTo>
                                  <a:pt x="320555" y="378382"/>
                                </a:moveTo>
                                <a:lnTo>
                                  <a:pt x="320555" y="0"/>
                                </a:lnTo>
                              </a:path>
                              <a:path w="3074670" h="378460">
                                <a:moveTo>
                                  <a:pt x="647217" y="378382"/>
                                </a:moveTo>
                                <a:lnTo>
                                  <a:pt x="647217" y="0"/>
                                </a:lnTo>
                              </a:path>
                              <a:path w="3074670" h="378460">
                                <a:moveTo>
                                  <a:pt x="973879" y="378382"/>
                                </a:moveTo>
                                <a:lnTo>
                                  <a:pt x="973879" y="0"/>
                                </a:lnTo>
                              </a:path>
                              <a:path w="3074670" h="378460">
                                <a:moveTo>
                                  <a:pt x="1294435" y="378382"/>
                                </a:moveTo>
                                <a:lnTo>
                                  <a:pt x="1294435" y="0"/>
                                </a:lnTo>
                              </a:path>
                              <a:path w="3074670" h="378460">
                                <a:moveTo>
                                  <a:pt x="1621096" y="378382"/>
                                </a:moveTo>
                                <a:lnTo>
                                  <a:pt x="1621096" y="0"/>
                                </a:lnTo>
                              </a:path>
                              <a:path w="3074670" h="378460">
                                <a:moveTo>
                                  <a:pt x="2268314" y="378382"/>
                                </a:moveTo>
                                <a:lnTo>
                                  <a:pt x="2268314" y="0"/>
                                </a:lnTo>
                              </a:path>
                              <a:path w="3074670" h="378460">
                                <a:moveTo>
                                  <a:pt x="2591923" y="378382"/>
                                </a:moveTo>
                                <a:lnTo>
                                  <a:pt x="2591923" y="0"/>
                                </a:lnTo>
                              </a:path>
                              <a:path w="3074670" h="378460">
                                <a:moveTo>
                                  <a:pt x="2912479" y="378382"/>
                                </a:moveTo>
                                <a:lnTo>
                                  <a:pt x="2912479" y="0"/>
                                </a:lnTo>
                              </a:path>
                              <a:path w="3074670" h="378460">
                                <a:moveTo>
                                  <a:pt x="3074283" y="378382"/>
                                </a:moveTo>
                                <a:lnTo>
                                  <a:pt x="3074283" y="0"/>
                                </a:lnTo>
                              </a:path>
                            </a:pathLst>
                          </a:custGeom>
                          <a:ln w="3052">
                            <a:solidFill>
                              <a:srgbClr val="000000"/>
                            </a:solidFill>
                            <a:prstDash val="solid"/>
                          </a:ln>
                        </wps:spPr>
                        <wps:bodyPr wrap="square" lIns="0" tIns="0" rIns="0" bIns="0" rtlCol="0">
                          <a:prstTxWarp prst="textNoShape">
                            <a:avLst/>
                          </a:prstTxWarp>
                          <a:noAutofit/>
                        </wps:bodyPr>
                      </wps:wsp>
                      <wps:wsp>
                        <wps:cNvPr id="192" name="Graphic 192"/>
                        <wps:cNvSpPr/>
                        <wps:spPr>
                          <a:xfrm>
                            <a:off x="1540958" y="2645216"/>
                            <a:ext cx="436880" cy="1270"/>
                          </a:xfrm>
                          <a:custGeom>
                            <a:avLst/>
                            <a:gdLst/>
                            <a:ahLst/>
                            <a:cxnLst/>
                            <a:rect l="l" t="t" r="r" b="b"/>
                            <a:pathLst>
                              <a:path w="436880" h="0">
                                <a:moveTo>
                                  <a:pt x="0" y="0"/>
                                </a:moveTo>
                                <a:lnTo>
                                  <a:pt x="436802" y="0"/>
                                </a:lnTo>
                              </a:path>
                            </a:pathLst>
                          </a:custGeom>
                          <a:ln w="6411">
                            <a:solidFill>
                              <a:srgbClr val="3C3C3C"/>
                            </a:solidFill>
                            <a:prstDash val="solid"/>
                          </a:ln>
                        </wps:spPr>
                        <wps:bodyPr wrap="square" lIns="0" tIns="0" rIns="0" bIns="0" rtlCol="0">
                          <a:prstTxWarp prst="textNoShape">
                            <a:avLst/>
                          </a:prstTxWarp>
                          <a:noAutofit/>
                        </wps:bodyPr>
                      </wps:wsp>
                      <wps:wsp>
                        <wps:cNvPr id="193" name="Graphic 193"/>
                        <wps:cNvSpPr/>
                        <wps:spPr>
                          <a:xfrm>
                            <a:off x="5020341" y="3641259"/>
                            <a:ext cx="656590" cy="1270"/>
                          </a:xfrm>
                          <a:custGeom>
                            <a:avLst/>
                            <a:gdLst/>
                            <a:ahLst/>
                            <a:cxnLst/>
                            <a:rect l="l" t="t" r="r" b="b"/>
                            <a:pathLst>
                              <a:path w="656590" h="0">
                                <a:moveTo>
                                  <a:pt x="0" y="0"/>
                                </a:moveTo>
                                <a:lnTo>
                                  <a:pt x="6105" y="0"/>
                                </a:lnTo>
                              </a:path>
                              <a:path w="656590" h="0">
                                <a:moveTo>
                                  <a:pt x="161804" y="0"/>
                                </a:moveTo>
                                <a:lnTo>
                                  <a:pt x="167910" y="0"/>
                                </a:lnTo>
                              </a:path>
                              <a:path w="656590" h="0">
                                <a:moveTo>
                                  <a:pt x="326661" y="0"/>
                                </a:moveTo>
                                <a:lnTo>
                                  <a:pt x="332767" y="0"/>
                                </a:lnTo>
                              </a:path>
                              <a:path w="656590" h="0">
                                <a:moveTo>
                                  <a:pt x="488466" y="0"/>
                                </a:moveTo>
                                <a:lnTo>
                                  <a:pt x="494571" y="0"/>
                                </a:lnTo>
                              </a:path>
                              <a:path w="656590" h="0">
                                <a:moveTo>
                                  <a:pt x="650270" y="0"/>
                                </a:moveTo>
                                <a:lnTo>
                                  <a:pt x="656376" y="0"/>
                                </a:lnTo>
                              </a:path>
                            </a:pathLst>
                          </a:custGeom>
                          <a:ln w="12717">
                            <a:solidFill>
                              <a:srgbClr val="11111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700001pt;margin-top:4.381055pt;width:501.1pt;height:380.7pt;mso-position-horizontal-relative:page;mso-position-vertical-relative:paragraph;z-index:-22616576" id="docshapegroup140" coordorigin="994,88" coordsize="10022,7614">
                <v:shape style="position:absolute;left:1225;top:87;width:9773;height:6244" id="docshape141" coordorigin="1226,88" coordsize="9773,6244" path="m10977,88l1226,88,1226,88,10977,88,10977,88xm10999,333l10977,333,10977,530,1528,530,1528,552,1528,2192,1528,2210,10977,2210,10977,6312,1247,6312,1247,333,1226,333,1226,6312,1226,6332,10999,6332,10999,6312,10999,2210,10999,2192,1547,2192,1547,552,10977,552,10977,2191,10999,2191,10999,333xe" filled="true" fillcolor="#000000" stroked="false">
                  <v:path arrowok="t"/>
                  <v:fill type="solid"/>
                </v:shape>
                <v:line style="position:absolute" from="4099,4698" to="5999,4698" stroked="true" strokeweight=".40323pt" strokecolor="#000000">
                  <v:stroke dashstyle="solid"/>
                </v:line>
                <v:rect style="position:absolute;left:1225;top:88;width:9773;height:245" id="docshape142" filled="true" fillcolor="#c4c5c5" stroked="false">
                  <v:fill type="solid"/>
                </v:rect>
                <v:shape style="position:absolute;left:994;top:122;width:164;height:176" type="#_x0000_t75" id="docshape143" stroked="false">
                  <v:imagedata r:id="rId86" o:title=""/>
                </v:shape>
                <v:shape style="position:absolute;left:1225;top:6549;width:5698;height:20" id="docshape144" coordorigin="1226,6549" coordsize="5698,20" path="m6923,6568l6911,6559,6911,6549,1247,6549,1238,6549,1226,6559,1238,6568,6923,6568xe" filled="true" fillcolor="#c4c5c5" stroked="false">
                  <v:path arrowok="t"/>
                  <v:fill type="solid"/>
                </v:shape>
                <v:shape style="position:absolute;left:994;top:6382;width:164;height:176" type="#_x0000_t75" id="docshape145" stroked="false">
                  <v:imagedata r:id="rId87" o:title=""/>
                </v:shape>
                <v:shape style="position:absolute;left:1536;top:2393;width:9471;height:3840" id="docshape146" coordorigin="1536,2394" coordsize="9471,3840" path="m11006,5369l10997,5359,1546,5359,1555,5369,1555,5379,10985,5379,10985,6214,1555,6214,1546,6214,1541,6219,1541,6214,1555,6214,1555,5380,1546,5380,1546,5370,1546,5360,1540,5360,1540,5370,1536,5370,1536,5380,1536,6214,1536,6223,1536,6224,1536,6224,1546,6233,10997,6233,10997,6214,11006,6214,11006,5379,10997,5379,11006,5369xm11006,2404l10997,2394,1546,2394,1555,2404,1555,2413,10985,2413,10985,3785,1555,3785,1555,3785,1555,2414,1546,2414,1546,2404,1546,2394,1546,2394,1545,2394,1545,3786,1540,3791,1540,3786,1545,3786,1545,2394,1541,2394,1541,2404,1536,2404,1536,2414,1536,3786,1536,3795,1536,3796,1537,3796,1546,3804,10997,3804,10997,3785,11006,3785,11006,2413,10997,2413,11006,2404xe" filled="true" fillcolor="#000000" stroked="false">
                  <v:path arrowok="t"/>
                  <v:fill type="solid"/>
                </v:shape>
                <v:shape style="position:absolute;left:1233;top:7495;width:9773;height:207" id="docshape147" coordorigin="1233,7495" coordsize="9773,207" path="m10996,7702l10984,7692,1255,7692,1255,7680,1245,7680,1233,7692,1245,7702,10996,7702xm11006,7505l10996,7495,1245,7495,1255,7505,1255,7514,10984,7514,10984,7505,11006,7505xe" filled="true" fillcolor="#c4c5c5" stroked="false">
                  <v:path arrowok="t"/>
                  <v:fill type="solid"/>
                </v:shape>
                <v:shape style="position:absolute;left:2818;top:491;width:8178;height:6980" id="docshape148" coordorigin="2819,491" coordsize="8178,6980" path="m3073,491l3064,491,3064,798,3073,798,3073,491xm3328,491l3318,491,3318,798,3328,798,3328,491xm3582,798l3568,798,3328,798,3318,798,3073,798,3064,798,3064,798,2819,798,2819,808,3064,808,3064,808,3073,808,3318,808,3328,808,3568,808,3582,808,3582,798xm3582,491l3568,491,3568,798,3582,798,3582,491xm3837,798l3827,798,3582,798,3582,808,3827,808,3837,808,3837,798xm3837,491l3827,491,3827,798,3837,798,3837,491xm4091,798l4081,798,3837,798,3837,808,4081,808,4091,808,4091,798xm4091,491l4081,491,4081,798,4091,798,4091,491xm4336,798l4091,798,4091,808,4336,808,4336,798xm4346,491l4336,491,4336,798,4346,798,4346,491xm4600,491l4591,491,4591,798,4600,798,4600,491xm4855,491l4840,491,4840,798,4855,798,4855,491xm5109,491l5100,491,5100,798,5109,798,5109,491xm5364,491l5354,491,5354,798,5364,798,5364,491xm5618,491l5609,491,5609,798,5618,798,5618,491xm5873,491l5863,491,5863,798,5873,798,5873,491xm6127,491l6113,491,6113,798,6127,798,6127,491xm6382,491l6372,491,6372,798,6382,798,6382,491xm6636,491l6627,491,6627,798,6636,798,6636,491xm6891,798l6881,798,6636,798,6627,798,6627,798,6382,798,6372,798,6127,798,6113,798,5873,798,5863,798,5618,798,5609,798,5364,798,5354,798,5354,798,5109,798,5100,798,4855,798,4840,798,4600,798,4591,798,4346,798,4336,798,4336,808,4346,808,4591,808,4600,808,4840,808,4855,808,5100,808,5109,808,5354,808,5354,808,5364,808,5609,808,5618,808,5863,808,5873,808,6113,808,6127,808,6372,808,6382,808,6627,808,6627,808,6636,808,6881,808,6891,808,6891,798xm6891,491l6881,491,6881,798,6891,798,6891,491xm7145,491l7136,491,7136,798,7145,798,7145,491xm7400,491l7390,491,7390,798,7400,798,7400,491xm7654,491l7644,491,7644,798,7654,798,7654,491xm7909,491l7899,491,7899,798,7909,798,7909,491xm8163,491l8154,491,8154,798,8163,798,8163,491xm8418,491l8408,491,8408,798,8418,798,8418,491xm8672,491l8663,491,8663,798,8672,798,8672,491xm8927,491l8917,491,8917,798,8927,798,8927,491xm9181,491l9172,491,9172,798,9181,798,9181,491xm9436,491l9426,491,9426,798,9436,798,9436,491xm9690,491l9681,491,9681,798,9690,798,9690,491xm9945,491l9935,491,9935,798,9945,798,9945,491xm10200,491l10190,491,10190,798,10200,798,10200,491xm10454,491l10444,491,10444,798,10454,798,10454,491xm10708,491l10699,491,10699,798,10708,798,10708,491xm10996,6324l10987,6314,6991,6314,7000,6324,7000,6334,10975,6334,10975,7450,7000,7450,7000,7450,7000,6334,6991,6334,6991,7450,6986,7455,6986,7450,6991,7450,6991,6334,6991,6324,6991,6314,6991,6314,6986,6314,6986,6324,6981,6324,6981,6334,6981,7450,6981,7459,6981,7460,6981,7460,6991,7471,10987,7471,10987,7450,10996,7450,10996,6334,10987,6334,10996,6324xe" filled="true" fillcolor="#000000" stroked="false">
                  <v:path arrowok="t"/>
                  <v:fill type="solid"/>
                </v:shape>
                <v:shape style="position:absolute;left:2809;top:798;width:8173;height:764" id="docshape149" coordorigin="2809,798" coordsize="8173,764" path="m2819,1317l2809,1317,2809,1562,2819,1562,2819,1317xm3073,808l3064,808,3064,1053,3073,1053,3073,808xm3582,808l3568,808,3568,1053,3582,1053,3582,808xm4091,808l4081,808,4081,1053,4091,1053,4091,808xm4600,808l4591,808,4591,1053,4600,1053,4600,808xm5109,808l5100,808,5100,1053,5109,1053,5109,808xm5618,808l5609,808,5609,1053,5618,1053,5618,808xm6127,808l6113,808,6113,1053,6127,1053,6127,808xm6636,808l6627,808,6627,1053,6636,1053,6636,808xm7400,1317l7390,1317,7390,1562,7400,1562,7400,1317xm7899,798l7654,798,7644,798,7400,798,7390,798,7145,798,7136,798,6891,798,6881,798,6881,808,6891,808,7136,808,7136,1053,7145,1053,7145,808,7390,808,7390,1053,7400,1053,7400,808,7644,808,7654,808,7899,808,7899,798xm7909,798l7899,798,7899,808,7899,808,7899,1053,7909,1053,7909,808,7909,808,7909,798xm8163,798l8154,798,7909,798,7909,808,8154,808,8163,808,8163,798xm8927,1308l8917,1308,8917,1308,8672,1308,8663,1308,8418,1308,8418,1063,8408,1063,8408,1308,8163,1308,8163,1317,8408,1317,8408,1562,8418,1562,8418,1317,8663,1317,8672,1317,8917,1317,8917,1317,8927,1317,8927,1308xm8927,798l8917,798,8917,798,8672,798,8663,798,8418,798,8408,798,8163,798,8163,808,8408,808,8408,1053,8418,1053,8418,808,8663,808,8672,808,8917,808,8917,1053,8927,1053,8927,808,8927,808,8927,798xm9181,1308l9172,1308,8927,1308,8927,1317,9172,1317,9181,1317,9181,1308xm9181,798l9172,798,8927,798,8927,808,9172,808,9181,808,9181,798xm9436,1063l9426,1063,9426,1308,9181,1308,9181,1317,9426,1317,9436,1317,9436,1308,9436,1063xm9436,798l9426,798,9181,798,9181,808,9426,808,9426,1053,9436,1053,9436,808,9436,808,9436,798xm9690,1308l9681,1308,9436,1308,9436,1317,9681,1317,9690,1317,9690,1308xm9690,798l9681,798,9436,798,9436,808,9681,808,9690,808,9690,798xm9945,798l9935,798,9690,798,9690,808,9935,808,9935,1053,9945,1053,9945,808,9945,808,9945,798xm10190,798l9945,798,9945,808,10190,808,10190,798xm10454,1063l10444,1063,10444,1308,10200,1308,10200,1317,10444,1317,10454,1317,10454,1308,10454,1063xm10454,798l10444,798,10200,798,10190,798,10190,808,10190,808,10190,1053,10200,1053,10200,808,10444,808,10454,808,10454,798xm10708,1308l10699,1308,10454,1308,10454,1317,10699,1317,10708,1317,10708,1308xm10708,798l10699,798,10454,798,10454,808,10699,808,10708,808,10708,798xm10982,1308l10708,1308,10708,1317,10982,1317,10982,1308xm10982,798l10708,798,10708,808,10982,808,10982,798xe" filled="true" fillcolor="#000000" stroked="false">
                  <v:path arrowok="t"/>
                  <v:fill type="solid"/>
                </v:shape>
                <v:shape style="position:absolute;left:1541;top:1317;width:8913;height:562" id="docshape150" coordorigin="1541,1317" coordsize="8913,562" path="m2046,1869l1541,1869,1541,1879,2046,1879,2046,1869xm2046,1562l1541,1562,1541,1576,2046,1576,2046,1562xm2555,1562l2310,1562,2295,1562,2060,1562,2046,1562,2046,1576,2046,1869,2055,1869,2055,1576,2060,1576,2295,1576,2295,1869,2310,1869,2310,1576,2555,1576,2555,1562xm2819,1869l2809,1869,2564,1869,2555,1869,2305,1869,2295,1869,2055,1869,2046,1869,2046,1879,2055,1879,2295,1879,2305,1879,2555,1879,2564,1879,2809,1879,2819,1879,2819,1869xm3078,1562l3064,1562,3064,1562,2823,1562,2809,1562,2569,1562,2555,1562,2555,1576,2555,1869,2564,1869,2564,1576,2569,1576,2809,1576,2809,1869,2819,1869,2819,1576,2823,1576,3064,1576,3064,1576,3078,1576,3078,1562xm3577,1869l3568,1869,3328,1869,3318,1869,3073,1869,3064,1869,3064,1869,2819,1869,2819,1879,3064,1879,3064,1879,3073,1879,3318,1879,3328,1879,3568,1879,3577,1879,3577,1869xm3837,1869l3827,1869,3577,1869,3577,1879,3827,1879,3837,1879,3837,1869xm4091,1869l4081,1869,3837,1869,3837,1879,4081,1879,4091,1879,4091,1869xm4336,1869l4091,1869,4091,1879,4336,1879,4336,1869xm6122,1869l6113,1869,5873,1869,5863,1869,5618,1869,5609,1869,5364,1869,5354,1869,5354,1869,5109,1869,5100,1869,4850,1869,4840,1869,4600,1869,4591,1869,4346,1869,4336,1869,4336,1879,4346,1879,4591,1879,4600,1879,4840,1879,4850,1879,5100,1879,5109,1879,5354,1879,5354,1879,5364,1879,5609,1879,5618,1879,5863,1879,5873,1879,6113,1879,6122,1879,6122,1869xm6881,1869l6636,1869,6627,1869,6627,1869,6382,1869,6372,1869,6122,1869,6122,1879,6372,1879,6382,1879,6627,1879,6627,1879,6636,1879,6881,1879,6881,1869xm7145,1576l7136,1576,7136,1869,7145,1869,7145,1576xm7899,1562l7659,1562,7644,1562,7404,1562,7390,1562,7150,1562,7150,1576,7390,1576,7390,1869,7400,1869,7400,1576,7404,1576,7644,1576,7659,1576,7899,1576,7899,1562xm7914,1562l7899,1562,7899,1576,7914,1576,7914,1562xm8418,1576l8408,1576,8408,1869,8418,1869,8418,1576xm8418,1317l8408,1317,8408,1562,8418,1562,8418,1317xm8932,1562l8917,1562,8917,1562,8677,1562,8672,1562,8672,1317,8663,1317,8663,1562,8423,1562,8423,1576,8663,1576,8663,1869,8672,1869,8672,1576,8677,1576,8917,1576,8917,1576,8932,1576,8932,1562xm9436,1317l9426,1317,9426,1562,9436,1562,9436,1317xm10454,1317l10444,1317,10444,1562,10454,1562,10454,1317xe" filled="true" fillcolor="#000000" stroked="false">
                  <v:path arrowok="t"/>
                  <v:fill type="solid"/>
                </v:shape>
                <v:shape style="position:absolute;left:2554;top:1869;width:8428;height:1647" id="docshape151" coordorigin="2555,1869" coordsize="8428,1647" path="m2564,1879l2555,1879,2555,2148,2564,2148,2564,1879xm2819,3247l2809,3247,2809,3516,2819,3516,2819,3247xm3328,3247l3318,3247,3318,3516,3328,3516,3328,3247xm3837,3247l3827,3247,3827,3516,3837,3516,3837,3247xm4346,3247l4336,3247,4336,3516,4346,3516,4346,3247xm4855,3247l4840,3247,4840,3516,4855,3516,4855,3247xm5364,3247l5354,3247,5354,3516,5364,3516,5364,3247xm5873,3247l5863,3247,5863,3516,5873,3516,5873,3247xm6382,3247l6372,3247,6372,3516,6382,3516,6382,3247xm6891,3247l6881,3247,6881,3516,6891,3516,6891,3247xm7899,1869l7400,1869,7390,1869,7145,1869,7136,1869,6891,1869,6881,1869,6636,1869,6636,1879,6881,1879,6891,1879,7136,1879,7145,1879,7390,1879,7400,1879,7899,1879,7899,1869xm7909,1869l7899,1869,7899,1879,7909,1879,7909,1869xm8163,1869l8154,1869,7909,1869,7909,1879,8154,1879,8163,1879,8163,1869xm8927,3238l8917,3238,8917,3238,8672,3238,8663,3238,8418,3238,8418,2969,8408,2969,8408,3238,8163,3238,8163,3247,8408,3247,8418,3247,8663,3247,8672,3247,8917,3247,8917,3247,8927,3247,8927,3238xm8927,1869l8917,1869,8917,1869,8672,1869,8663,1869,8418,1869,8408,1869,8163,1869,8163,1879,8408,1879,8418,1879,8663,1879,8672,1879,8917,1879,8917,1879,8927,1879,8927,1869xm9181,3238l9172,3238,8927,3238,8927,3247,9172,3247,9181,3247,9181,3238xm9181,1869l9172,1869,8927,1869,8927,1879,9172,1879,9181,1879,9181,1869xm9436,2969l9426,2969,9426,3238,9181,3238,9181,3247,9426,3247,9436,3247,9436,3238,9436,2969xm9436,1869l9426,1869,9181,1869,9181,1879,9426,1879,9436,1879,9436,1869xm9690,3238l9681,3238,9436,3238,9436,3247,9681,3247,9690,3247,9690,3238xm9690,1869l9681,1869,9436,1869,9436,1879,9681,1879,9690,1879,9690,1869xm9945,2690l9935,2690,9935,2959,9945,2959,9945,2690xm9945,1869l9935,1869,9690,1869,9690,1879,9935,1879,9945,1879,9945,1869xm10190,2681l9945,2681,9945,2690,10190,2690,10190,2681xm10190,1869l9945,1869,9945,1879,10190,1879,10190,1869xm10454,2969l10444,2969,10444,3238,10200,3238,10200,3247,10444,3247,10454,3247,10454,3238,10454,2969xm10454,2681l10444,2681,10200,2681,10200,2407,10190,2407,10190,2681,10190,2690,10190,2959,10200,2959,10200,2690,10444,2690,10454,2690,10454,2681xm10454,1869l10444,1869,10200,1869,10190,1869,10190,1879,10200,1879,10444,1879,10454,1879,10454,1869xm10708,3238l10699,3238,10454,3238,10454,3247,10699,3247,10708,3247,10708,3238xm10708,2681l10699,2681,10454,2681,10454,2690,10699,2690,10708,2690,10708,2681xm10708,1869l10699,1869,10454,1869,10454,1879,10699,1879,10708,1879,10708,1869xm10982,3238l10708,3238,10708,3247,10982,3247,10982,3238xm10982,2681l10708,2681,10708,2690,10982,2690,10982,2681xm10982,1869l10708,1869,10708,1879,10982,1879,10982,1869xe" filled="true" fillcolor="#000000" stroked="false">
                  <v:path arrowok="t"/>
                  <v:fill type="solid"/>
                </v:shape>
                <v:shape style="position:absolute;left:2055;top:3247;width:8399;height:279" id="docshape152" coordorigin="2055,3247" coordsize="8399,279" path="m2819,3516l2809,3516,2564,3516,2555,3516,2305,3516,2295,3516,2055,3516,2055,3526,2295,3526,2305,3526,2555,3526,2564,3526,2809,3526,2819,3526,2819,3516xm3582,3516l3568,3516,3328,3516,3318,3516,3073,3516,3064,3516,3064,3516,2819,3516,2819,3526,3064,3526,3064,3526,3073,3526,3318,3526,3328,3526,3568,3526,3582,3526,3582,3516xm3837,3516l3827,3516,3582,3516,3582,3526,3827,3526,3837,3526,3837,3516xm4091,3516l4081,3516,3837,3516,3837,3526,4081,3526,4091,3526,4091,3516xm4336,3516l4091,3516,4091,3526,4336,3526,4336,3516xm6891,3247l6881,3247,6881,3516,6891,3516,6891,3247xm7400,3247l7390,3247,7390,3516,7400,3516,7400,3247xm7899,3516l7654,3516,7644,3516,7400,3516,7390,3516,7145,3516,7136,3516,6891,3516,6881,3516,6636,3516,6627,3516,6627,3516,6382,3516,6372,3516,6127,3516,6113,3516,5873,3516,5863,3516,5618,3516,5609,3516,5364,3516,5354,3516,5354,3516,5109,3516,5100,3516,4855,3516,4840,3516,4600,3516,4591,3516,4346,3516,4336,3516,4336,3526,4346,3526,4591,3526,4600,3526,4840,3526,4855,3526,5100,3526,5109,3526,5354,3526,5354,3526,5364,3526,5609,3526,5618,3526,5863,3526,5873,3526,6113,3526,6127,3526,6372,3526,6382,3526,6627,3526,6627,3526,6636,3526,6881,3526,6891,3526,7136,3526,7145,3526,7390,3526,7400,3526,7644,3526,7654,3526,7899,3526,7899,3516xm7909,3516l7899,3516,7899,3526,7909,3526,7909,3516xm8163,3516l8154,3516,7909,3516,7909,3526,8154,3526,8163,3526,8163,3516xm8163,3247l8154,3247,8154,3516,8163,3516,8163,3247xm8418,3247l8408,3247,8408,3516,8418,3516,8418,3247xm8672,3247l8663,3247,8663,3516,8672,3516,8672,3247xm8927,3516l8917,3516,8917,3516,8672,3516,8663,3516,8418,3516,8408,3516,8163,3516,8163,3526,8408,3526,8418,3526,8663,3526,8672,3526,8917,3526,8917,3526,8927,3526,8927,3516xm9181,3516l9172,3516,8927,3516,8927,3526,9172,3526,9181,3526,9181,3516xm9436,3516l9426,3516,9181,3516,9181,3526,9426,3526,9436,3526,9436,3516xm9436,3247l9426,3247,9426,3516,9436,3516,9436,3247xm9690,3516l9681,3516,9436,3516,9436,3526,9681,3526,9690,3526,9690,3516xm9690,3247l9681,3247,9681,3516,9690,3516,9690,3247xm9945,3516l9935,3516,9690,3516,9690,3526,9935,3526,9945,3526,9945,3516xm10200,3247l10190,3247,10190,3516,10200,3516,10200,3247xm10454,3247l10444,3247,10444,3516,10454,3516,10454,3247xe" filled="true" fillcolor="#000000" stroked="false">
                  <v:path arrowok="t"/>
                  <v:fill type="solid"/>
                </v:shape>
                <v:shape style="position:absolute;left:1541;top:3516;width:9475;height:2421" id="docshape153" coordorigin="1541,3516" coordsize="9475,2421" path="m2046,5677l1541,5677,1541,5686,2046,5686,2046,5677xm2055,5374l2046,5374,2046,5677,2055,5677,2055,5374xm2055,3526l2046,3526,2046,3799,2055,3799,2055,3526xm2310,3526l2295,3526,2295,3799,2310,3799,2310,3526xm2564,3526l2555,3526,2555,3799,2564,3799,2564,3526xm2569,5374l2559,5374,2559,5677,2569,5677,2569,5374xm2819,3526l2809,3526,2809,3799,2819,3799,2819,3526xm3073,3526l3064,3526,3064,3799,3073,3799,3073,3526xm3078,5677l3069,5677,3069,5677,2569,5677,2559,5677,2055,5677,2046,5677,2046,5686,2046,5686,2046,5936,2055,5936,2055,5686,2559,5686,2559,5936,2569,5936,2569,5686,3069,5686,3069,5936,3078,5936,3078,5686,3078,5686,3078,5677xm3078,5374l3069,5374,3069,5677,3078,5677,3078,5374xm3328,3526l3318,3526,3318,3799,3328,3799,3328,3526xm3582,3526l3568,3526,3568,3799,3582,3799,3582,3526xm3592,5686l3577,5686,3577,5936,3592,5936,3592,5686xm3837,3526l3827,3526,3827,3799,3837,3799,3837,3526xm4091,3526l4081,3526,4081,3799,4091,3799,4091,3526xm4101,5686l4091,5686,4091,5936,4101,5936,4101,5686xm4346,3526l4336,3526,4336,3799,4346,3799,4346,3526xm4600,3526l4591,3526,4591,3799,4600,3799,4600,3526xm4615,5686l4605,5686,4605,5936,4615,5936,4615,5686xm4855,3526l4840,3526,4840,3799,4855,3799,4855,3526xm5109,3526l5100,3526,5100,3799,5109,3799,5109,3526xm5124,5686l5114,5686,5114,5936,5124,5936,5124,5686xm5364,3526l5354,3526,5354,3799,5364,3799,5364,3526xm5618,3526l5609,3526,5609,3799,5618,3799,5618,3526xm5633,5686l5623,5686,5623,5936,5633,5936,5633,5686xm5873,3526l5863,3526,5863,3799,5873,3799,5873,3526xm6127,3526l6113,3526,6113,3799,6127,3799,6127,3526xm6146,5686l6132,5686,6132,5936,6146,5936,6146,5686xm6382,3526l6372,3526,6372,3799,6382,3799,6382,3526xm6636,3526l6627,3526,6627,3799,6636,3799,6636,3526xm6891,3526l6881,3526,6881,3799,6891,3799,6891,3526xm7145,3526l7136,3526,7136,3799,7145,3799,7145,3526xm7400,3526l7390,3526,7390,3799,7400,3799,7400,3526xm7424,5677l7414,5677,6910,5677,6910,5686,7414,5686,7424,5686,7424,5677xm7424,5374l7414,5374,7414,5677,7424,5677,7424,5374xm7909,3526l7899,3526,7899,3799,7909,3799,7909,3526xm7923,5677l7424,5677,7424,5686,7923,5686,7923,5677xm8163,3526l8154,3526,8154,3799,8163,3799,8163,3526xm8418,3526l8408,3526,8408,3799,8418,3799,8418,3526xm8437,5677l7933,5677,7923,5677,7923,5686,7933,5686,8437,5686,8437,5677xm8447,5374l8437,5374,8437,5677,8447,5677,8447,5374xm8672,3526l8663,3526,8663,3799,8672,3799,8672,3526xm8701,5677l8691,5677,8447,5677,8437,5677,8437,5686,8447,5686,8691,5686,8701,5686,8701,5677xm8927,3526l8917,3526,8917,3799,8927,3799,8927,3526xm9181,3526l9172,3526,9172,3799,9181,3799,9181,3526xm9436,3526l9426,3526,9426,3799,9436,3799,9436,3526xm9690,3526l9681,3526,9681,3799,9690,3799,9690,3526xm9945,3516l9935,3516,9935,3526,9935,3799,9945,3799,9945,3526,9945,3516xm10190,3516l9945,3516,9945,3526,10190,3526,10190,3516xm10454,3516l10444,3516,10200,3516,10190,3516,10190,3526,10190,3799,10200,3799,10200,3526,10444,3526,10454,3526,10454,3516xm10488,5677l10478,5677,10233,5677,10233,5686,10478,5686,10488,5686,10488,5677xm10488,5374l10478,5374,10478,5677,10488,5677,10488,5374xm10747,5677l10737,5677,10488,5677,10488,5686,10737,5686,10747,5686,10747,5677xm11016,5677l10747,5677,10747,5686,11016,5686,11016,5677xe" filled="true" fillcolor="#000000" stroked="false">
                  <v:path arrowok="t"/>
                  <v:fill type="solid"/>
                </v:shape>
                <v:shape style="position:absolute;left:1541;top:5686;width:8947;height:260" id="docshape154" coordorigin="1541,5686" coordsize="8947,260" path="m2046,5936l1541,5936,1541,5946,2046,5946,2046,5936xm2300,5936l2055,5936,2046,5936,2046,5946,2055,5946,2300,5946,2300,5936xm4346,5936l4101,5936,4091,5936,3846,5936,3837,5936,3592,5936,3577,5936,3333,5936,3323,5936,3078,5936,3069,5936,3069,5936,2823,5936,2814,5936,2569,5936,2559,5936,2310,5936,2300,5936,2300,5946,2310,5946,2559,5946,2569,5946,2814,5946,2823,5946,3069,5946,3069,5946,3078,5946,3323,5946,3333,5946,3577,5946,3592,5946,3837,5946,3846,5946,4091,5946,4101,5946,4346,5946,4346,5936xm6656,5686l6646,5686,6646,5936,6401,5936,6391,5936,6146,5936,6146,5686,6132,5686,6132,5936,5892,5936,5882,5936,5633,5936,5623,5936,5378,5936,5369,5936,5369,5936,5124,5936,5114,5936,4869,5936,4855,5936,4615,5936,4605,5936,4356,5936,4346,5936,4346,5946,4356,5946,4605,5946,4615,5946,4855,5946,4869,5946,5114,5946,5124,5946,5369,5946,5369,5946,5378,5946,5623,5946,5633,5946,5882,5946,5892,5946,6132,5946,6146,5946,6391,5946,6401,5946,6646,5946,6646,5946,6656,5946,6656,5936,6656,5686xm6910,5686l6900,5686,6900,5936,6656,5936,6656,5946,6900,5946,6910,5946,6910,5936,6910,5686xm7169,5936l7160,5936,6910,5936,6910,5946,7160,5946,7169,5946,7169,5936xm7424,5686l7414,5686,7414,5936,7169,5936,7169,5946,7414,5946,7424,5946,7424,5936,7424,5686xm7678,5936l7668,5936,7424,5936,7424,5946,7668,5946,7678,5946,7678,5936xm7923,5936l7678,5936,7678,5946,7923,5946,7923,5936xm8956,5936l8946,5936,8946,5936,8701,5936,8701,5686,8691,5686,8691,5936,8447,5936,8447,5686,8437,5686,8437,5936,8192,5936,8183,5936,7933,5936,7933,5686,7923,5686,7923,5936,7923,5946,7933,5946,8183,5946,8192,5946,8437,5946,8447,5946,8691,5946,8701,5946,8946,5946,8946,5946,8956,5946,8956,5936xm9210,5686l9201,5686,9201,5936,8956,5936,8956,5946,9201,5946,9210,5946,9210,5936,9210,5686xm9469,5936l9460,5936,9210,5936,9210,5946,9460,5946,9469,5946,9469,5936xm9724,5686l9714,5686,9714,5936,9724,5936,9724,5686xm10233,5686l10224,5686,10224,5936,10233,5936,10233,5686xm10488,5686l10478,5686,10478,5936,10488,5936,10488,5686xe" filled="true" fillcolor="#000000" stroked="false">
                  <v:path arrowok="t"/>
                  <v:fill type="solid"/>
                </v:shape>
                <v:shape style="position:absolute;left:2045;top:5936;width:8442;height:288" id="docshape155" coordorigin="2046,5936" coordsize="8442,288" path="m2055,5946l2046,5946,2046,6224,2055,6224,2055,5946xm2315,5946l2300,5946,2300,6224,2315,6224,2315,5946xm2569,5946l2559,5946,2559,6224,2569,6224,2569,5946xm2823,5946l2814,5946,2814,6224,2823,6224,2823,5946xm3078,5946l3069,5946,3069,6224,3078,6224,3078,5946xm3333,5946l3323,5946,3323,6224,3333,6224,3333,5946xm3592,5946l3577,5946,3577,6224,3592,6224,3592,5946xm3846,5946l3837,5946,3837,6224,3846,6224,3846,5946xm4101,5946l4091,5946,4091,6224,4101,6224,4101,5946xm4356,5946l4346,5946,4346,6224,4356,6224,4356,5946xm4615,5946l4605,5946,4605,6224,4615,6224,4615,5946xm4869,5946l4855,5946,4855,6224,4869,6224,4869,5946xm5124,5946l5114,5946,5114,6224,5124,6224,5124,5946xm5378,5946l5369,5946,5369,6224,5378,6224,5378,5946xm5633,5946l5623,5946,5623,6224,5633,6224,5633,5946xm5892,5946l5882,5946,5882,6224,5892,6224,5892,5946xm6146,5946l6132,5946,6132,6224,6146,6224,6146,5946xm6401,5946l6391,5946,6391,6224,6401,6224,6401,5946xm6656,5946l6646,5946,6646,6224,6656,6224,6656,5946xm6910,5946l6900,5946,6900,6224,6910,6224,6910,5946xm7169,5946l7160,5946,7160,6224,7169,6224,7169,5946xm7424,5946l7414,5946,7414,6224,7424,6224,7424,5946xm7678,5946l7668,5946,7668,6224,7678,6224,7678,5946xm7933,5946l7923,5946,7923,6224,7933,6224,7933,5946xm8192,5946l8183,5946,8183,6224,8192,6224,8192,5946xm8447,5946l8437,5946,8437,6224,8447,6224,8447,5946xm8701,5946l8691,5946,8691,6224,8701,6224,8701,5946xm8956,5946l8946,5946,8946,6224,8956,6224,8956,5946xm9210,5946l9201,5946,9201,6224,9210,6224,9210,5946xm10223,5936l9978,5936,9969,5936,9724,5936,9714,5936,9469,5936,9460,5936,9460,5946,9460,6224,9469,6224,9469,5946,9714,5946,9714,6224,9724,6224,9724,5946,9969,5946,9969,6224,9978,6224,9978,5946,10223,5946,10223,5936xm10488,5936l10478,5936,10233,5936,10224,5936,10224,5946,10224,6224,10233,6224,10233,5946,10478,5946,10488,5946,10488,5936xe" filled="true" fillcolor="#000000" stroked="false">
                  <v:path arrowok="t"/>
                  <v:fill type="solid"/>
                </v:shape>
                <v:rect style="position:absolute;left:1243;top:6325;width:5691;height:216" id="docshape156" filled="true" fillcolor="#c4c5c5" stroked="false">
                  <v:fill type="solid"/>
                </v:rect>
                <v:shape style="position:absolute;left:5397;top:6541;width:5604;height:965" id="docshape157" coordorigin="5398,6541" coordsize="5604,965" path="m6982,7448l5398,7448,5398,7458,6982,7458,6982,7448xm8961,6541l6929,6541,6929,6551,8961,6551,8961,6541xm8975,6551l8961,6551,8961,7506,8975,7506,8975,6551xm11001,6541l8975,6541,8975,6551,11001,6551,11001,6541xe" filled="true" fillcolor="#000000" stroked="false">
                  <v:path arrowok="t"/>
                  <v:fill type="solid"/>
                </v:shape>
                <v:rect style="position:absolute;left:1243;top:7505;width:9758;height:188" id="docshape158" filled="true" fillcolor="#c4c5c5" stroked="false">
                  <v:fill type="solid"/>
                </v:rect>
                <v:shape style="position:absolute;left:7061;top:7225;width:215;height:148" type="#_x0000_t75" id="docshape159" stroked="false">
                  <v:imagedata r:id="rId88" o:title=""/>
                </v:shape>
                <v:shape style="position:absolute;left:3307;top:5336;width:3635;height:596" type="#_x0000_t75" id="docshape160" stroked="false">
                  <v:imagedata r:id="rId89" o:title=""/>
                </v:shape>
                <v:shape style="position:absolute;left:1519;top:338;width:9198;height:1519" id="docshape161" coordorigin="1519,339" coordsize="9198,1519" path="m1519,771l2567,771m2293,1319l2293,339m2558,1319l2558,339m1519,1031l10716,1031m1788,1319l1788,767m2038,1319l2038,767m2803,1319l2803,767m3317,1857l3317,771m3827,1857l3827,771m4337,1857l4337,771m4846,1857l4846,771m5356,1857l5356,771m5865,1857l5865,771m6375,1857l6375,771m6885,1857l6885,771m7654,1535l7654,771m8159,1857l8159,771e" filled="false" stroked="true" strokeweight=".720991pt" strokecolor="#000000">
                  <v:path arrowok="t"/>
                  <v:stroke dashstyle="solid"/>
                </v:shape>
                <v:shape style="position:absolute;left:9692;top:771;width:1020;height:270" id="docshape162" coordorigin="9692,771" coordsize="1020,270" path="m9692,1040l9692,771m10712,1040l10712,771e" filled="false" stroked="true" strokeweight=".24033pt" strokecolor="#000000">
                  <v:path arrowok="t"/>
                  <v:stroke dashstyle="solid"/>
                </v:shape>
                <v:shape style="position:absolute;left:1519;top:1026;width:9202;height:2192" id="docshape163" coordorigin="1519,1026" coordsize="9202,2192" path="m1519,1310l8168,1310m3067,1857l3067,1026m3567,1857l3567,1026m4082,1857l4082,1026m4596,1857l4596,1026m5106,1857l5106,1026m5615,1857l5615,1026m6125,1857l6125,1026m6635,1857l6635,1026m7904,1857l7904,1026m9692,1857l9692,1026m9942,1857l9942,1026m10197,1857l10197,1026m10712,1857l10712,1026m3063,1535l6894,1535m9048,1535l10721,1535m1538,2655l9697,2655m3827,3217l3827,2261m4332,3217l4332,2261m4846,3217l4846,2261m6635,3217l6635,2261m7649,3217l7649,2261e" filled="false" stroked="true" strokeweight=".720991pt" strokecolor="#000000">
                  <v:path arrowok="t"/>
                  <v:stroke dashstyle="solid"/>
                </v:shape>
                <v:line style="position:absolute" from="9692,2665" to="9692,2261" stroked="true" strokeweight=".240387pt" strokecolor="#000000">
                  <v:stroke dashstyle="solid"/>
                </v:line>
                <v:shape style="position:absolute;left:4081;top:2385;width:515;height:832" id="docshape164" coordorigin="4082,2386" coordsize="515,832" path="m4082,3217l4082,2386m4596,3217l4596,2386e" filled="false" stroked="true" strokeweight=".720991pt" strokecolor="#000000">
                  <v:path arrowok="t"/>
                  <v:stroke dashstyle="solid"/>
                </v:shape>
                <v:line style="position:absolute" from="10712,2943" to="10712,2386" stroked="true" strokeweight=".240387pt" strokecolor="#000000">
                  <v:stroke dashstyle="solid"/>
                </v:line>
                <v:shape style="position:absolute;left:1538;top:2650;width:9462;height:1149" id="docshape165" coordorigin="1538,2650" coordsize="9462,1149" path="m1538,2934l11000,2934m1788,3217l1788,2650m2038,3217l2038,2650m2298,3217l2298,2650m2558,3217l2558,2650m2808,3217l2808,2650m3063,3217l3063,2650m3317,3217l3317,2650m3567,3217l3567,2650m5101,3217l5101,2650m5356,3217l5356,2650m5615,3217l5615,2650m5865,3217l5865,2650m6125,3799l6125,2650m6375,3217l6375,2650m6885,3217l6885,2650m7144,3217l7144,2650m7394,3217l7394,2650m7904,3217l7904,2650m8159,3217l8159,2650m8673,3208l8673,2650m8918,3208l8918,2650m9183,3208l9183,2650m9692,3208l9692,2650m1538,3208l8168,3208m10712,3799l10712,2929e" filled="false" stroked="true" strokeweight=".720991pt" strokecolor="#000000">
                  <v:path arrowok="t"/>
                  <v:stroke dashstyle="solid"/>
                </v:shape>
                <v:shape style="position:absolute;left:3062;top:3202;width:4842;height:596" id="docshape166" coordorigin="3063,3203" coordsize="4842,596" path="m3063,3799l3063,3203m3567,3799l3567,3203m4082,3799l4082,3203m4596,3799l4596,3203m5101,3799l5101,3203m5615,3799l5615,3203m6635,3799l6635,3203m7144,3799l7144,3203m7649,3799l7649,3203m7904,3799l7904,3203e" filled="false" stroked="true" strokeweight=".24033pt" strokecolor="#000000">
                  <v:path arrowok="t"/>
                  <v:stroke dashstyle="solid"/>
                </v:shape>
                <v:line style="position:absolute" from="3421,4253" to="4109,4253" stroked="true" strokeweight=".504812pt" strokecolor="#3c3c3c">
                  <v:stroke dashstyle="solid"/>
                </v:line>
                <v:shape style="position:absolute;left:8900;top:5821;width:1034;height:2" id="docshape167" coordorigin="8900,5822" coordsize="1034,0" path="m8900,5822l8910,5822m9155,5822l9164,5822m9414,5822l9424,5822m9669,5822l9679,5822m9924,5822l9934,5822e" filled="false" stroked="true" strokeweight="1.001376pt" strokecolor="#111111">
                  <v:path arrowok="t"/>
                  <v:stroke dashstyle="solid"/>
                </v:shape>
                <w10:wrap type="none"/>
              </v:group>
            </w:pict>
          </mc:Fallback>
        </mc:AlternateContent>
      </w:r>
      <w:r>
        <w:rPr>
          <w:rFonts w:ascii="Arial"/>
          <w:b/>
          <w:sz w:val="16"/>
        </w:rPr>
        <mc:AlternateContent>
          <mc:Choice Requires="wps">
            <w:drawing>
              <wp:anchor distT="0" distB="0" distL="0" distR="0" allowOverlap="1" layoutInCell="1" locked="0" behindDoc="0" simplePos="0" relativeHeight="15755776">
                <wp:simplePos x="0" y="0"/>
                <wp:positionH relativeFrom="page">
                  <wp:posOffset>1263777</wp:posOffset>
                </wp:positionH>
                <wp:positionV relativeFrom="paragraph">
                  <wp:posOffset>-933055</wp:posOffset>
                </wp:positionV>
                <wp:extent cx="1706245" cy="17843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706245" cy="17843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5"/>
                              <w:gridCol w:w="254"/>
                              <w:gridCol w:w="254"/>
                              <w:gridCol w:w="254"/>
                              <w:gridCol w:w="254"/>
                            </w:tblGrid>
                            <w:tr>
                              <w:trPr>
                                <w:trHeight w:val="231" w:hRule="atLeast"/>
                              </w:trPr>
                              <w:tc>
                                <w:tcPr>
                                  <w:tcW w:w="254" w:type="dxa"/>
                                  <w:tcBorders>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12"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99.510002pt;margin-top:-73.468948pt;width:134.35pt;height:14.05pt;mso-position-horizontal-relative:page;mso-position-vertical-relative:paragraph;z-index:15755776" type="#_x0000_t202" id="docshape168"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5"/>
                        <w:gridCol w:w="254"/>
                        <w:gridCol w:w="254"/>
                        <w:gridCol w:w="254"/>
                        <w:gridCol w:w="254"/>
                      </w:tblGrid>
                      <w:tr>
                        <w:trPr>
                          <w:trHeight w:val="231" w:hRule="atLeast"/>
                        </w:trPr>
                        <w:tc>
                          <w:tcPr>
                            <w:tcW w:w="254" w:type="dxa"/>
                            <w:tcBorders>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12"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56288">
                <wp:simplePos x="0" y="0"/>
                <wp:positionH relativeFrom="page">
                  <wp:posOffset>3676269</wp:posOffset>
                </wp:positionH>
                <wp:positionV relativeFrom="paragraph">
                  <wp:posOffset>-933055</wp:posOffset>
                </wp:positionV>
                <wp:extent cx="2352675" cy="17843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352675" cy="17843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5"/>
                            </w:tblGrid>
                            <w:tr>
                              <w:trPr>
                                <w:trHeight w:val="231" w:hRule="atLeast"/>
                              </w:trPr>
                              <w:tc>
                                <w:tcPr>
                                  <w:tcW w:w="254" w:type="dxa"/>
                                  <w:tcBorders>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12" w:space="0" w:color="000000"/>
                                    <w:right w:val="single" w:sz="12"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89.470001pt;margin-top:-73.468948pt;width:185.25pt;height:14.05pt;mso-position-horizontal-relative:page;mso-position-vertical-relative:paragraph;z-index:15756288" type="#_x0000_t202" id="docshape169"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5"/>
                      </w:tblGrid>
                      <w:tr>
                        <w:trPr>
                          <w:trHeight w:val="231" w:hRule="atLeast"/>
                        </w:trPr>
                        <w:tc>
                          <w:tcPr>
                            <w:tcW w:w="254" w:type="dxa"/>
                            <w:tcBorders>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12" w:space="0" w:color="000000"/>
                              <w:right w:val="single" w:sz="12"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b/>
          <w:color w:val="010101"/>
          <w:spacing w:val="-2"/>
          <w:w w:val="80"/>
          <w:sz w:val="16"/>
        </w:rPr>
        <w:t>Address</w:t>
      </w:r>
      <w:r>
        <w:rPr>
          <w:rFonts w:ascii="Arial"/>
          <w:b/>
          <w:color w:val="010101"/>
          <w:spacing w:val="-1"/>
          <w:sz w:val="16"/>
        </w:rPr>
        <w:t> </w:t>
      </w:r>
      <w:r>
        <w:rPr>
          <w:rFonts w:ascii="Arial"/>
          <w:b/>
          <w:color w:val="010101"/>
          <w:spacing w:val="-2"/>
          <w:w w:val="80"/>
          <w:sz w:val="16"/>
        </w:rPr>
        <w:t>Details</w:t>
      </w:r>
      <w:r>
        <w:rPr>
          <w:rFonts w:ascii="Arial"/>
          <w:b/>
          <w:color w:val="010101"/>
          <w:spacing w:val="-1"/>
          <w:sz w:val="16"/>
        </w:rPr>
        <w:t> </w:t>
      </w:r>
      <w:r>
        <w:rPr>
          <w:rFonts w:ascii="Arial"/>
          <w:b/>
          <w:color w:val="010101"/>
          <w:spacing w:val="-2"/>
          <w:w w:val="80"/>
          <w:sz w:val="16"/>
        </w:rPr>
        <w:t>(please</w:t>
      </w:r>
      <w:r>
        <w:rPr>
          <w:rFonts w:ascii="Arial"/>
          <w:b/>
          <w:color w:val="010101"/>
          <w:spacing w:val="7"/>
          <w:sz w:val="16"/>
        </w:rPr>
        <w:t> </w:t>
      </w:r>
      <w:r>
        <w:rPr>
          <w:rFonts w:ascii="Arial"/>
          <w:b/>
          <w:color w:val="010101"/>
          <w:spacing w:val="-2"/>
          <w:w w:val="80"/>
          <w:sz w:val="16"/>
        </w:rPr>
        <w:t>see</w:t>
      </w:r>
      <w:r>
        <w:rPr>
          <w:rFonts w:ascii="Arial"/>
          <w:b/>
          <w:color w:val="010101"/>
          <w:spacing w:val="-4"/>
          <w:sz w:val="16"/>
        </w:rPr>
        <w:t> </w:t>
      </w:r>
      <w:r>
        <w:rPr>
          <w:rFonts w:ascii="Arial"/>
          <w:b/>
          <w:color w:val="010101"/>
          <w:spacing w:val="-2"/>
          <w:w w:val="80"/>
          <w:sz w:val="16"/>
        </w:rPr>
        <w:t>guidelines</w:t>
      </w:r>
      <w:r>
        <w:rPr>
          <w:rFonts w:ascii="Arial"/>
          <w:b/>
          <w:color w:val="010101"/>
          <w:spacing w:val="8"/>
          <w:sz w:val="16"/>
        </w:rPr>
        <w:t> </w:t>
      </w:r>
      <w:r>
        <w:rPr>
          <w:rFonts w:ascii="Arial"/>
          <w:b/>
          <w:color w:val="010101"/>
          <w:spacing w:val="-2"/>
          <w:w w:val="80"/>
          <w:sz w:val="16"/>
        </w:rPr>
        <w:t>overleafj</w:t>
      </w:r>
    </w:p>
    <w:p>
      <w:pPr>
        <w:pStyle w:val="ListParagraph"/>
        <w:numPr>
          <w:ilvl w:val="1"/>
          <w:numId w:val="16"/>
        </w:numPr>
        <w:tabs>
          <w:tab w:pos="809" w:val="left" w:leader="none"/>
        </w:tabs>
        <w:spacing w:line="240" w:lineRule="auto" w:before="34" w:after="0"/>
        <w:ind w:left="809" w:right="0" w:hanging="227"/>
        <w:jc w:val="left"/>
        <w:rPr>
          <w:rFonts w:ascii="Arial"/>
          <w:b/>
          <w:color w:val="010101"/>
          <w:sz w:val="16"/>
        </w:rPr>
      </w:pPr>
      <w:r>
        <w:rPr>
          <w:rFonts w:ascii="Arial"/>
          <w:b/>
          <w:color w:val="010101"/>
          <w:w w:val="85"/>
          <w:sz w:val="16"/>
        </w:rPr>
        <w:t>Add</w:t>
      </w:r>
      <w:r>
        <w:rPr>
          <w:rFonts w:ascii="Arial"/>
          <w:b/>
          <w:color w:val="010101"/>
          <w:spacing w:val="-4"/>
          <w:w w:val="85"/>
          <w:sz w:val="16"/>
        </w:rPr>
        <w:t> </w:t>
      </w:r>
      <w:r>
        <w:rPr>
          <w:rFonts w:ascii="Arial"/>
          <w:b/>
          <w:color w:val="010101"/>
          <w:w w:val="85"/>
          <w:sz w:val="16"/>
        </w:rPr>
        <w:t>ess</w:t>
      </w:r>
      <w:r>
        <w:rPr>
          <w:rFonts w:ascii="Arial"/>
          <w:b/>
          <w:color w:val="010101"/>
          <w:spacing w:val="-6"/>
          <w:w w:val="85"/>
          <w:sz w:val="16"/>
        </w:rPr>
        <w:t> </w:t>
      </w:r>
      <w:r>
        <w:rPr>
          <w:rFonts w:ascii="Arial"/>
          <w:b/>
          <w:color w:val="010101"/>
          <w:w w:val="85"/>
          <w:sz w:val="16"/>
        </w:rPr>
        <w:t>of</w:t>
      </w:r>
      <w:r>
        <w:rPr>
          <w:rFonts w:ascii="Arial"/>
          <w:b/>
          <w:color w:val="010101"/>
          <w:spacing w:val="-4"/>
          <w:w w:val="85"/>
          <w:sz w:val="16"/>
        </w:rPr>
        <w:t> </w:t>
      </w:r>
      <w:r>
        <w:rPr>
          <w:rFonts w:ascii="Times New Roman"/>
          <w:color w:val="010101"/>
          <w:w w:val="85"/>
          <w:sz w:val="17"/>
        </w:rPr>
        <w:t>I</w:t>
      </w:r>
      <w:r>
        <w:rPr>
          <w:rFonts w:ascii="Times New Roman"/>
          <w:color w:val="010101"/>
          <w:spacing w:val="-1"/>
          <w:sz w:val="17"/>
        </w:rPr>
        <w:t> </w:t>
      </w:r>
      <w:r>
        <w:rPr>
          <w:rFonts w:ascii="Arial"/>
          <w:b/>
          <w:color w:val="010101"/>
          <w:w w:val="85"/>
          <w:sz w:val="16"/>
        </w:rPr>
        <w:t>esit</w:t>
      </w:r>
      <w:r>
        <w:rPr>
          <w:rFonts w:ascii="Arial"/>
          <w:b/>
          <w:color w:val="010101"/>
          <w:spacing w:val="4"/>
          <w:sz w:val="16"/>
        </w:rPr>
        <w:t> </w:t>
      </w:r>
      <w:r>
        <w:rPr>
          <w:rFonts w:ascii="Arial"/>
          <w:b/>
          <w:color w:val="010101"/>
          <w:w w:val="85"/>
          <w:sz w:val="16"/>
        </w:rPr>
        <w:t>en</w:t>
      </w:r>
      <w:r>
        <w:rPr>
          <w:rFonts w:ascii="Arial"/>
          <w:b/>
          <w:color w:val="010101"/>
          <w:spacing w:val="17"/>
          <w:sz w:val="16"/>
        </w:rPr>
        <w:t> </w:t>
      </w:r>
      <w:r>
        <w:rPr>
          <w:rFonts w:ascii="Arial"/>
          <w:b/>
          <w:color w:val="010101"/>
          <w:w w:val="85"/>
          <w:sz w:val="16"/>
        </w:rPr>
        <w:t>e</w:t>
      </w:r>
      <w:r>
        <w:rPr>
          <w:rFonts w:ascii="Arial"/>
          <w:b/>
          <w:color w:val="010101"/>
          <w:spacing w:val="-13"/>
          <w:w w:val="85"/>
          <w:sz w:val="16"/>
        </w:rPr>
        <w:t> </w:t>
      </w:r>
      <w:r>
        <w:rPr>
          <w:rFonts w:ascii="Arial"/>
          <w:color w:val="010101"/>
          <w:w w:val="85"/>
          <w:sz w:val="16"/>
        </w:rPr>
        <w:t>/</w:t>
      </w:r>
      <w:r>
        <w:rPr>
          <w:rFonts w:ascii="Arial"/>
          <w:color w:val="010101"/>
          <w:spacing w:val="-12"/>
          <w:w w:val="85"/>
          <w:sz w:val="16"/>
        </w:rPr>
        <w:t> </w:t>
      </w:r>
      <w:r>
        <w:rPr>
          <w:rFonts w:ascii="Arial"/>
          <w:b/>
          <w:color w:val="010101"/>
          <w:spacing w:val="-2"/>
          <w:w w:val="85"/>
          <w:sz w:val="16"/>
        </w:rPr>
        <w:t>Correspondence</w:t>
      </w:r>
    </w:p>
    <w:p>
      <w:pPr>
        <w:pStyle w:val="Heading7"/>
        <w:tabs>
          <w:tab w:pos="514" w:val="left" w:leader="none"/>
          <w:tab w:pos="1788" w:val="left" w:leader="none"/>
        </w:tabs>
        <w:spacing w:line="250" w:lineRule="exact" w:before="281"/>
        <w:ind w:right="719"/>
      </w:pPr>
      <w:r>
        <w:rPr>
          <w:color w:val="010101"/>
          <w:spacing w:val="-10"/>
          <w:w w:val="75"/>
        </w:rPr>
        <w:t>I</w:t>
      </w:r>
      <w:r>
        <w:rPr>
          <w:color w:val="010101"/>
        </w:rPr>
        <w:tab/>
      </w:r>
      <w:r>
        <w:rPr>
          <w:color w:val="111111"/>
          <w:spacing w:val="-10"/>
          <w:w w:val="75"/>
        </w:rPr>
        <w:t>I</w:t>
      </w:r>
      <w:r>
        <w:rPr>
          <w:color w:val="111111"/>
        </w:rPr>
        <w:tab/>
      </w:r>
      <w:r>
        <w:rPr>
          <w:color w:val="111111"/>
          <w:spacing w:val="-10"/>
          <w:w w:val="75"/>
        </w:rPr>
        <w:t>I</w:t>
      </w:r>
    </w:p>
    <w:p>
      <w:pPr>
        <w:tabs>
          <w:tab w:pos="7941" w:val="left" w:leader="none"/>
          <w:tab w:pos="8206" w:val="left" w:leader="none"/>
          <w:tab w:pos="8461" w:val="left" w:leader="none"/>
          <w:tab w:pos="8980" w:val="left" w:leader="none"/>
        </w:tabs>
        <w:spacing w:line="222" w:lineRule="exact" w:before="0"/>
        <w:ind w:left="6409" w:right="0" w:firstLine="0"/>
        <w:jc w:val="left"/>
        <w:rPr>
          <w:rFonts w:ascii="Arial"/>
          <w:position w:val="-11"/>
          <w:sz w:val="43"/>
        </w:rPr>
      </w:pPr>
      <w:r>
        <w:rPr>
          <w:rFonts w:ascii="Arial"/>
          <w:position w:val="-11"/>
          <w:sz w:val="43"/>
        </w:rPr>
        <mc:AlternateContent>
          <mc:Choice Requires="wps">
            <w:drawing>
              <wp:anchor distT="0" distB="0" distL="0" distR="0" allowOverlap="1" layoutInCell="1" locked="0" behindDoc="0" simplePos="0" relativeHeight="15753728">
                <wp:simplePos x="0" y="0"/>
                <wp:positionH relativeFrom="page">
                  <wp:posOffset>4519476</wp:posOffset>
                </wp:positionH>
                <wp:positionV relativeFrom="paragraph">
                  <wp:posOffset>141073</wp:posOffset>
                </wp:positionV>
                <wp:extent cx="34925" cy="20637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34925" cy="206375"/>
                        </a:xfrm>
                        <a:prstGeom prst="rect">
                          <a:avLst/>
                        </a:prstGeom>
                      </wps:spPr>
                      <wps:txbx>
                        <w:txbxContent>
                          <w:p>
                            <w:pPr>
                              <w:spacing w:line="324" w:lineRule="exact" w:before="0"/>
                              <w:ind w:left="0" w:right="0" w:firstLine="0"/>
                              <w:jc w:val="left"/>
                              <w:rPr>
                                <w:rFonts w:ascii="Arial"/>
                                <w:sz w:val="29"/>
                              </w:rPr>
                            </w:pPr>
                            <w:r>
                              <w:rPr>
                                <w:rFonts w:ascii="Arial"/>
                                <w:color w:val="010101"/>
                                <w:spacing w:val="-10"/>
                                <w:w w:val="65"/>
                                <w:sz w:val="29"/>
                              </w:rPr>
                              <w:t>I</w:t>
                            </w:r>
                          </w:p>
                        </w:txbxContent>
                      </wps:txbx>
                      <wps:bodyPr wrap="square" lIns="0" tIns="0" rIns="0" bIns="0" rtlCol="0">
                        <a:noAutofit/>
                      </wps:bodyPr>
                    </wps:wsp>
                  </a:graphicData>
                </a:graphic>
              </wp:anchor>
            </w:drawing>
          </mc:Choice>
          <mc:Fallback>
            <w:pict>
              <v:shape style="position:absolute;margin-left:355.864288pt;margin-top:11.108144pt;width:2.75pt;height:16.25pt;mso-position-horizontal-relative:page;mso-position-vertical-relative:paragraph;z-index:15753728" type="#_x0000_t202" id="docshape170" filled="false" stroked="false">
                <v:textbox inset="0,0,0,0">
                  <w:txbxContent>
                    <w:p>
                      <w:pPr>
                        <w:spacing w:line="324" w:lineRule="exact" w:before="0"/>
                        <w:ind w:left="0" w:right="0" w:firstLine="0"/>
                        <w:jc w:val="left"/>
                        <w:rPr>
                          <w:rFonts w:ascii="Arial"/>
                          <w:sz w:val="29"/>
                        </w:rPr>
                      </w:pPr>
                      <w:r>
                        <w:rPr>
                          <w:rFonts w:ascii="Arial"/>
                          <w:color w:val="010101"/>
                          <w:spacing w:val="-10"/>
                          <w:w w:val="65"/>
                          <w:sz w:val="29"/>
                        </w:rPr>
                        <w:t>I</w:t>
                      </w:r>
                    </w:p>
                  </w:txbxContent>
                </v:textbox>
                <w10:wrap type="none"/>
              </v:shape>
            </w:pict>
          </mc:Fallback>
        </mc:AlternateContent>
      </w:r>
      <w:r>
        <w:rPr>
          <w:rFonts w:ascii="Arial"/>
          <w:color w:val="010101"/>
          <w:w w:val="85"/>
          <w:position w:val="2"/>
          <w:sz w:val="29"/>
        </w:rPr>
        <w:t>I</w:t>
      </w:r>
      <w:r>
        <w:rPr>
          <w:rFonts w:ascii="Arial"/>
          <w:color w:val="010101"/>
          <w:spacing w:val="64"/>
          <w:w w:val="150"/>
          <w:position w:val="2"/>
          <w:sz w:val="29"/>
        </w:rPr>
        <w:t> </w:t>
      </w:r>
      <w:r>
        <w:rPr>
          <w:rFonts w:ascii="Arial"/>
          <w:color w:val="010101"/>
          <w:spacing w:val="-10"/>
          <w:w w:val="85"/>
          <w:position w:val="2"/>
          <w:sz w:val="29"/>
        </w:rPr>
        <w:t>I</w:t>
      </w:r>
      <w:r>
        <w:rPr>
          <w:rFonts w:ascii="Arial"/>
          <w:color w:val="010101"/>
          <w:position w:val="2"/>
          <w:sz w:val="29"/>
        </w:rPr>
        <w:tab/>
      </w:r>
      <w:r>
        <w:rPr>
          <w:rFonts w:ascii="Arial"/>
          <w:color w:val="010101"/>
          <w:spacing w:val="-10"/>
          <w:w w:val="85"/>
          <w:sz w:val="25"/>
        </w:rPr>
        <w:t>I</w:t>
      </w:r>
      <w:r>
        <w:rPr>
          <w:rFonts w:ascii="Arial"/>
          <w:color w:val="010101"/>
          <w:sz w:val="25"/>
        </w:rPr>
        <w:tab/>
      </w:r>
      <w:r>
        <w:rPr>
          <w:rFonts w:ascii="Arial"/>
          <w:color w:val="111111"/>
          <w:spacing w:val="-10"/>
          <w:w w:val="85"/>
          <w:sz w:val="19"/>
        </w:rPr>
        <w:t>I</w:t>
      </w:r>
      <w:r>
        <w:rPr>
          <w:rFonts w:ascii="Arial"/>
          <w:color w:val="111111"/>
          <w:sz w:val="19"/>
        </w:rPr>
        <w:tab/>
      </w:r>
      <w:r>
        <w:rPr>
          <w:rFonts w:ascii="Arial"/>
          <w:color w:val="111111"/>
          <w:spacing w:val="-10"/>
          <w:w w:val="85"/>
          <w:sz w:val="19"/>
        </w:rPr>
        <w:t>I</w:t>
      </w:r>
      <w:r>
        <w:rPr>
          <w:rFonts w:ascii="Arial"/>
          <w:color w:val="111111"/>
          <w:sz w:val="19"/>
        </w:rPr>
        <w:tab/>
      </w:r>
      <w:r>
        <w:rPr>
          <w:rFonts w:ascii="Arial"/>
          <w:color w:val="010101"/>
          <w:w w:val="85"/>
          <w:position w:val="-11"/>
          <w:sz w:val="43"/>
        </w:rPr>
        <w:t>-</w:t>
      </w:r>
      <w:r>
        <w:rPr>
          <w:rFonts w:ascii="Arial"/>
          <w:color w:val="010101"/>
          <w:spacing w:val="7"/>
          <w:position w:val="-11"/>
          <w:sz w:val="43"/>
        </w:rPr>
        <w:t> </w:t>
      </w:r>
      <w:r>
        <w:rPr>
          <w:rFonts w:ascii="Arial"/>
          <w:color w:val="010101"/>
          <w:spacing w:val="-10"/>
          <w:w w:val="85"/>
          <w:position w:val="-11"/>
          <w:sz w:val="43"/>
        </w:rPr>
        <w:t>-</w:t>
      </w:r>
    </w:p>
    <w:p>
      <w:pPr>
        <w:spacing w:after="0" w:line="222" w:lineRule="exact"/>
        <w:jc w:val="left"/>
        <w:rPr>
          <w:rFonts w:ascii="Arial"/>
          <w:position w:val="-11"/>
          <w:sz w:val="43"/>
        </w:rPr>
        <w:sectPr>
          <w:type w:val="continuous"/>
          <w:pgSz w:w="11910" w:h="16840"/>
          <w:pgMar w:header="0" w:footer="855" w:top="1000" w:bottom="280" w:left="708" w:right="708"/>
        </w:sectPr>
      </w:pPr>
    </w:p>
    <w:p>
      <w:pPr>
        <w:spacing w:line="331" w:lineRule="auto" w:before="80"/>
        <w:ind w:left="895" w:right="0" w:firstLine="0"/>
        <w:jc w:val="left"/>
        <w:rPr>
          <w:sz w:val="16"/>
        </w:rPr>
      </w:pPr>
      <w:r>
        <w:rPr>
          <w:spacing w:val="-2"/>
          <w:w w:val="90"/>
          <w:sz w:val="16"/>
        </w:rPr>
        <w:t>City/Town/Village</w:t>
      </w:r>
      <w:r>
        <w:rPr>
          <w:spacing w:val="-2"/>
          <w:sz w:val="16"/>
        </w:rPr>
        <w:t> State</w:t>
      </w:r>
    </w:p>
    <w:p>
      <w:pPr>
        <w:pStyle w:val="BodyText"/>
        <w:spacing w:before="12"/>
        <w:rPr>
          <w:sz w:val="8"/>
        </w:rPr>
      </w:pPr>
      <w:r>
        <w:rPr/>
        <w:br w:type="column"/>
      </w:r>
      <w:r>
        <w:rPr>
          <w:sz w:val="8"/>
        </w:rPr>
      </w:r>
    </w:p>
    <w:p>
      <w:pPr>
        <w:tabs>
          <w:tab w:pos="267" w:val="left" w:leader="none"/>
        </w:tabs>
        <w:spacing w:line="263" w:lineRule="exact" w:before="0"/>
        <w:ind w:left="0" w:right="0" w:firstLine="0"/>
        <w:jc w:val="right"/>
        <w:rPr>
          <w:rFonts w:ascii="Times New Roman"/>
          <w:position w:val="-2"/>
          <w:sz w:val="26"/>
        </w:rPr>
      </w:pPr>
      <w:r>
        <w:rPr>
          <w:rFonts w:ascii="Arial"/>
          <w:color w:val="262626"/>
          <w:spacing w:val="-5"/>
          <w:w w:val="80"/>
          <w:sz w:val="8"/>
        </w:rPr>
        <w:t>1-</w:t>
      </w:r>
      <w:r>
        <w:rPr>
          <w:rFonts w:ascii="Arial"/>
          <w:color w:val="262626"/>
          <w:sz w:val="8"/>
        </w:rPr>
        <w:tab/>
      </w:r>
      <w:r>
        <w:rPr>
          <w:rFonts w:ascii="Times New Roman"/>
          <w:color w:val="010101"/>
          <w:spacing w:val="-10"/>
          <w:w w:val="80"/>
          <w:position w:val="-2"/>
          <w:sz w:val="26"/>
        </w:rPr>
        <w:t>-</w:t>
      </w:r>
    </w:p>
    <w:p>
      <w:pPr>
        <w:spacing w:line="145" w:lineRule="exact" w:before="0"/>
        <w:ind w:left="1211" w:right="0" w:firstLine="0"/>
        <w:jc w:val="left"/>
        <w:rPr>
          <w:sz w:val="16"/>
        </w:rPr>
      </w:pPr>
      <w:r>
        <w:rPr>
          <w:spacing w:val="-2"/>
          <w:w w:val="90"/>
          <w:sz w:val="16"/>
        </w:rPr>
        <w:t>Country</w:t>
      </w:r>
    </w:p>
    <w:p>
      <w:pPr>
        <w:spacing w:before="80"/>
        <w:ind w:left="540" w:right="0" w:firstLine="0"/>
        <w:jc w:val="left"/>
        <w:rPr>
          <w:sz w:val="16"/>
        </w:rPr>
      </w:pPr>
      <w:r>
        <w:rPr/>
        <w:br w:type="column"/>
      </w:r>
      <w:r>
        <w:rPr>
          <w:w w:val="80"/>
          <w:sz w:val="16"/>
        </w:rPr>
        <w:t>Pin</w:t>
      </w:r>
      <w:r>
        <w:rPr>
          <w:spacing w:val="-5"/>
          <w:sz w:val="16"/>
        </w:rPr>
        <w:t> </w:t>
      </w:r>
      <w:r>
        <w:rPr>
          <w:spacing w:val="-4"/>
          <w:sz w:val="16"/>
        </w:rPr>
        <w:t>Code</w:t>
      </w:r>
    </w:p>
    <w:p>
      <w:pPr>
        <w:tabs>
          <w:tab w:pos="854" w:val="left" w:leader="none"/>
          <w:tab w:pos="1109" w:val="left" w:leader="none"/>
          <w:tab w:pos="2128" w:val="left" w:leader="none"/>
        </w:tabs>
        <w:spacing w:before="155"/>
        <w:ind w:left="600" w:right="0" w:firstLine="0"/>
        <w:jc w:val="left"/>
        <w:rPr>
          <w:rFonts w:ascii="Arial"/>
          <w:sz w:val="19"/>
        </w:rPr>
      </w:pP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2"/>
          <w:w w:val="20"/>
          <w:sz w:val="19"/>
        </w:rPr>
        <w:t>I</w:t>
      </w:r>
    </w:p>
    <w:p>
      <w:pPr>
        <w:spacing w:after="0"/>
        <w:jc w:val="left"/>
        <w:rPr>
          <w:rFonts w:ascii="Arial"/>
          <w:sz w:val="19"/>
        </w:rPr>
        <w:sectPr>
          <w:type w:val="continuous"/>
          <w:pgSz w:w="11910" w:h="16840"/>
          <w:pgMar w:header="0" w:footer="855" w:top="1000" w:bottom="280" w:left="708" w:right="708"/>
          <w:cols w:num="3" w:equalWidth="0">
            <w:col w:w="2078" w:space="3435"/>
            <w:col w:w="2010" w:space="40"/>
            <w:col w:w="2931"/>
          </w:cols>
        </w:sectPr>
      </w:pPr>
    </w:p>
    <w:p>
      <w:pPr>
        <w:spacing w:line="241" w:lineRule="exact" w:before="0"/>
        <w:ind w:left="895" w:right="0" w:firstLine="0"/>
        <w:jc w:val="left"/>
        <w:rPr>
          <w:sz w:val="16"/>
        </w:rPr>
      </w:pPr>
      <w:r>
        <w:rPr>
          <w:w w:val="80"/>
          <w:position w:val="1"/>
          <w:sz w:val="16"/>
        </w:rPr>
        <w:t>Address</w:t>
      </w:r>
      <w:r>
        <w:rPr>
          <w:spacing w:val="-6"/>
          <w:position w:val="1"/>
          <w:sz w:val="16"/>
        </w:rPr>
        <w:t> </w:t>
      </w:r>
      <w:r>
        <w:rPr>
          <w:w w:val="80"/>
          <w:position w:val="1"/>
          <w:sz w:val="16"/>
        </w:rPr>
        <w:t>Type*</w:t>
      </w:r>
      <w:r>
        <w:rPr>
          <w:spacing w:val="67"/>
          <w:w w:val="150"/>
          <w:position w:val="1"/>
          <w:sz w:val="16"/>
        </w:rPr>
        <w:t> </w:t>
      </w:r>
      <w:r>
        <w:rPr>
          <w:rFonts w:ascii="MS Gothic" w:hAnsi="MS Gothic"/>
          <w:w w:val="80"/>
          <w:sz w:val="19"/>
        </w:rPr>
        <w:t>❑</w:t>
      </w:r>
      <w:r>
        <w:rPr>
          <w:w w:val="80"/>
          <w:sz w:val="16"/>
        </w:rPr>
        <w:t>Residential/Business</w:t>
      </w:r>
      <w:r>
        <w:rPr>
          <w:spacing w:val="25"/>
          <w:sz w:val="16"/>
        </w:rPr>
        <w:t> </w:t>
      </w:r>
      <w:r>
        <w:rPr>
          <w:rFonts w:ascii="MS Gothic" w:hAnsi="MS Gothic"/>
          <w:w w:val="80"/>
          <w:sz w:val="19"/>
        </w:rPr>
        <w:t>❑</w:t>
      </w:r>
      <w:r>
        <w:rPr>
          <w:w w:val="80"/>
          <w:sz w:val="16"/>
        </w:rPr>
        <w:t>Residential</w:t>
      </w:r>
      <w:r>
        <w:rPr>
          <w:spacing w:val="21"/>
          <w:sz w:val="16"/>
        </w:rPr>
        <w:t> </w:t>
      </w:r>
      <w:r>
        <w:rPr>
          <w:rFonts w:ascii="MS Gothic" w:hAnsi="MS Gothic"/>
          <w:w w:val="80"/>
          <w:sz w:val="19"/>
        </w:rPr>
        <w:t>❑</w:t>
      </w:r>
      <w:r>
        <w:rPr>
          <w:w w:val="80"/>
          <w:sz w:val="16"/>
        </w:rPr>
        <w:t>Business</w:t>
      </w:r>
      <w:r>
        <w:rPr>
          <w:spacing w:val="24"/>
          <w:sz w:val="16"/>
        </w:rPr>
        <w:t> </w:t>
      </w:r>
      <w:r>
        <w:rPr>
          <w:rFonts w:ascii="MS Gothic" w:hAnsi="MS Gothic"/>
          <w:w w:val="80"/>
          <w:sz w:val="19"/>
        </w:rPr>
        <w:t>❑</w:t>
      </w:r>
      <w:r>
        <w:rPr>
          <w:w w:val="80"/>
          <w:sz w:val="16"/>
        </w:rPr>
        <w:t>Registered</w:t>
      </w:r>
      <w:r>
        <w:rPr>
          <w:spacing w:val="-2"/>
          <w:w w:val="80"/>
          <w:sz w:val="16"/>
        </w:rPr>
        <w:t> </w:t>
      </w:r>
      <w:r>
        <w:rPr>
          <w:w w:val="80"/>
          <w:sz w:val="16"/>
        </w:rPr>
        <w:t>Office</w:t>
      </w:r>
      <w:r>
        <w:rPr>
          <w:spacing w:val="23"/>
          <w:sz w:val="16"/>
        </w:rPr>
        <w:t> </w:t>
      </w:r>
      <w:r>
        <w:rPr>
          <w:rFonts w:ascii="MS Gothic" w:hAnsi="MS Gothic"/>
          <w:spacing w:val="-2"/>
          <w:w w:val="80"/>
          <w:sz w:val="19"/>
        </w:rPr>
        <w:t>❑</w:t>
      </w:r>
      <w:r>
        <w:rPr>
          <w:spacing w:val="-2"/>
          <w:w w:val="80"/>
          <w:sz w:val="16"/>
        </w:rPr>
        <w:t>Unspecified</w:t>
      </w:r>
    </w:p>
    <w:p>
      <w:pPr>
        <w:pStyle w:val="ListParagraph"/>
        <w:numPr>
          <w:ilvl w:val="1"/>
          <w:numId w:val="16"/>
        </w:numPr>
        <w:tabs>
          <w:tab w:pos="817" w:val="left" w:leader="none"/>
        </w:tabs>
        <w:spacing w:line="240" w:lineRule="auto" w:before="88" w:after="0"/>
        <w:ind w:left="817" w:right="0" w:hanging="231"/>
        <w:jc w:val="left"/>
        <w:rPr>
          <w:rFonts w:ascii="Times New Roman" w:hAnsi="Times New Roman" w:cs="Times New Roman" w:eastAsia="Times New Roman"/>
          <w:color w:val="010101"/>
          <w:position w:val="2"/>
          <w:sz w:val="17"/>
          <w:szCs w:val="17"/>
        </w:rPr>
      </w:pPr>
      <w:r>
        <w:rPr>
          <w:rFonts w:ascii="Arial" w:hAnsi="Arial" w:cs="Arial" w:eastAsia="Arial"/>
          <w:b/>
          <w:bCs/>
          <w:color w:val="262626"/>
          <w:w w:val="80"/>
          <w:position w:val="2"/>
          <w:sz w:val="16"/>
          <w:szCs w:val="16"/>
        </w:rPr>
        <w:t>.Perman</w:t>
      </w:r>
      <w:r>
        <w:rPr>
          <w:rFonts w:ascii="Arial" w:hAnsi="Arial" w:cs="Arial" w:eastAsia="Arial"/>
          <w:b/>
          <w:bCs/>
          <w:color w:val="010101"/>
          <w:w w:val="80"/>
          <w:position w:val="2"/>
          <w:sz w:val="16"/>
          <w:szCs w:val="16"/>
        </w:rPr>
        <w:t>�nt</w:t>
      </w:r>
      <w:r>
        <w:rPr>
          <w:rFonts w:ascii="Arial" w:hAnsi="Arial" w:cs="Arial" w:eastAsia="Arial"/>
          <w:b/>
          <w:bCs/>
          <w:color w:val="010101"/>
          <w:spacing w:val="-8"/>
          <w:position w:val="2"/>
          <w:sz w:val="16"/>
          <w:szCs w:val="16"/>
        </w:rPr>
        <w:t> </w:t>
      </w:r>
      <w:r>
        <w:rPr>
          <w:rFonts w:ascii="Arial" w:hAnsi="Arial" w:cs="Arial" w:eastAsia="Arial"/>
          <w:b/>
          <w:bCs/>
          <w:color w:val="010101"/>
          <w:w w:val="80"/>
          <w:position w:val="2"/>
          <w:sz w:val="16"/>
          <w:szCs w:val="16"/>
        </w:rPr>
        <w:t>Address</w:t>
      </w:r>
      <w:r>
        <w:rPr>
          <w:rFonts w:ascii="Arial" w:hAnsi="Arial" w:cs="Arial" w:eastAsia="Arial"/>
          <w:b/>
          <w:bCs/>
          <w:color w:val="010101"/>
          <w:spacing w:val="-1"/>
          <w:position w:val="2"/>
          <w:sz w:val="16"/>
          <w:szCs w:val="16"/>
        </w:rPr>
        <w:t> </w:t>
      </w:r>
      <w:r>
        <w:rPr>
          <w:rFonts w:ascii="Arial" w:hAnsi="Arial" w:cs="Arial" w:eastAsia="Arial"/>
          <w:b/>
          <w:bCs/>
          <w:color w:val="010101"/>
          <w:w w:val="80"/>
          <w:position w:val="2"/>
          <w:sz w:val="16"/>
          <w:szCs w:val="16"/>
        </w:rPr>
        <w:t>of</w:t>
      </w:r>
      <w:r>
        <w:rPr>
          <w:rFonts w:ascii="Arial" w:hAnsi="Arial" w:cs="Arial" w:eastAsia="Arial"/>
          <w:b/>
          <w:bCs/>
          <w:color w:val="010101"/>
          <w:spacing w:val="-1"/>
          <w:w w:val="80"/>
          <w:position w:val="2"/>
          <w:sz w:val="16"/>
          <w:szCs w:val="16"/>
        </w:rPr>
        <w:t> </w:t>
      </w:r>
      <w:r>
        <w:rPr>
          <w:rFonts w:ascii="Arial" w:hAnsi="Arial" w:cs="Arial" w:eastAsia="Arial"/>
          <w:b/>
          <w:bCs/>
          <w:color w:val="010101"/>
          <w:w w:val="80"/>
          <w:position w:val="2"/>
          <w:sz w:val="16"/>
          <w:szCs w:val="16"/>
        </w:rPr>
        <w:t>Resident</w:t>
      </w:r>
      <w:r>
        <w:rPr>
          <w:rFonts w:ascii="Arial" w:hAnsi="Arial" w:cs="Arial" w:eastAsia="Arial"/>
          <w:b/>
          <w:bCs/>
          <w:color w:val="010101"/>
          <w:spacing w:val="-7"/>
          <w:position w:val="2"/>
          <w:sz w:val="16"/>
          <w:szCs w:val="16"/>
        </w:rPr>
        <w:t> </w:t>
      </w:r>
      <w:r>
        <w:rPr>
          <w:rFonts w:ascii="Arial" w:hAnsi="Arial" w:cs="Arial" w:eastAsia="Arial"/>
          <w:b/>
          <w:bCs/>
          <w:color w:val="010101"/>
          <w:w w:val="80"/>
          <w:position w:val="2"/>
          <w:sz w:val="16"/>
          <w:szCs w:val="16"/>
        </w:rPr>
        <w:t>Appl</w:t>
      </w:r>
      <w:r>
        <w:rPr>
          <w:rFonts w:ascii="Arial" w:hAnsi="Arial" w:cs="Arial" w:eastAsia="Arial"/>
          <w:b/>
          <w:bCs/>
          <w:color w:val="010101"/>
          <w:spacing w:val="-2"/>
          <w:w w:val="80"/>
          <w:position w:val="2"/>
          <w:sz w:val="16"/>
          <w:szCs w:val="16"/>
        </w:rPr>
        <w:t> </w:t>
      </w:r>
      <w:r>
        <w:rPr>
          <w:rFonts w:ascii="Arial" w:hAnsi="Arial" w:cs="Arial" w:eastAsia="Arial"/>
          <w:b/>
          <w:bCs/>
          <w:color w:val="010101"/>
          <w:w w:val="80"/>
          <w:position w:val="2"/>
          <w:sz w:val="16"/>
          <w:szCs w:val="16"/>
        </w:rPr>
        <w:t>cant</w:t>
      </w:r>
      <w:r>
        <w:rPr>
          <w:rFonts w:ascii="Arial" w:hAnsi="Arial" w:cs="Arial" w:eastAsia="Arial"/>
          <w:b/>
          <w:bCs/>
          <w:color w:val="010101"/>
          <w:spacing w:val="-8"/>
          <w:position w:val="2"/>
          <w:sz w:val="16"/>
          <w:szCs w:val="16"/>
        </w:rPr>
        <w:t> </w:t>
      </w:r>
      <w:r>
        <w:rPr>
          <w:rFonts w:ascii="Arial" w:hAnsi="Arial" w:cs="Arial" w:eastAsia="Arial"/>
          <w:b/>
          <w:bCs/>
          <w:color w:val="111111"/>
          <w:w w:val="80"/>
          <w:position w:val="2"/>
          <w:sz w:val="16"/>
          <w:szCs w:val="16"/>
        </w:rPr>
        <w:t>if</w:t>
      </w:r>
      <w:r>
        <w:rPr>
          <w:rFonts w:ascii="Arial" w:hAnsi="Arial" w:cs="Arial" w:eastAsia="Arial"/>
          <w:b/>
          <w:bCs/>
          <w:color w:val="111111"/>
          <w:spacing w:val="-2"/>
          <w:w w:val="80"/>
          <w:position w:val="2"/>
          <w:sz w:val="16"/>
          <w:szCs w:val="16"/>
        </w:rPr>
        <w:t> </w:t>
      </w:r>
      <w:r>
        <w:rPr>
          <w:rFonts w:ascii="Arial" w:hAnsi="Arial" w:cs="Arial" w:eastAsia="Arial"/>
          <w:color w:val="010101"/>
          <w:w w:val="80"/>
          <w:position w:val="2"/>
          <w:sz w:val="11"/>
          <w:szCs w:val="11"/>
        </w:rPr>
        <w:t>1</w:t>
      </w:r>
      <w:r>
        <w:rPr>
          <w:rFonts w:ascii="Arial" w:hAnsi="Arial" w:cs="Arial" w:eastAsia="Arial"/>
          <w:color w:val="010101"/>
          <w:spacing w:val="-3"/>
          <w:position w:val="2"/>
          <w:sz w:val="11"/>
          <w:szCs w:val="11"/>
        </w:rPr>
        <w:t> </w:t>
      </w:r>
      <w:r>
        <w:rPr>
          <w:rFonts w:ascii="Arial" w:hAnsi="Arial" w:cs="Arial" w:eastAsia="Arial"/>
          <w:b/>
          <w:bCs/>
          <w:color w:val="111111"/>
          <w:w w:val="80"/>
          <w:position w:val="2"/>
          <w:sz w:val="16"/>
          <w:szCs w:val="16"/>
        </w:rPr>
        <w:t>ifferent</w:t>
      </w:r>
      <w:r>
        <w:rPr>
          <w:rFonts w:ascii="Arial" w:hAnsi="Arial" w:cs="Arial" w:eastAsia="Arial"/>
          <w:b/>
          <w:bCs/>
          <w:color w:val="111111"/>
          <w:spacing w:val="38"/>
          <w:position w:val="2"/>
          <w:sz w:val="16"/>
          <w:szCs w:val="16"/>
        </w:rPr>
        <w:t> </w:t>
      </w:r>
      <w:r>
        <w:rPr>
          <w:rFonts w:ascii="Arial" w:hAnsi="Arial" w:cs="Arial" w:eastAsia="Arial"/>
          <w:b/>
          <w:bCs/>
          <w:color w:val="010101"/>
          <w:w w:val="80"/>
          <w:position w:val="2"/>
          <w:sz w:val="16"/>
          <w:szCs w:val="16"/>
        </w:rPr>
        <w:t>ron</w:t>
      </w:r>
      <w:r>
        <w:rPr>
          <w:rFonts w:ascii="Arial" w:hAnsi="Arial" w:cs="Arial" w:eastAsia="Arial"/>
          <w:b/>
          <w:bCs/>
          <w:color w:val="010101"/>
          <w:spacing w:val="19"/>
          <w:position w:val="2"/>
          <w:sz w:val="16"/>
          <w:szCs w:val="16"/>
        </w:rPr>
        <w:t> </w:t>
      </w:r>
      <w:r>
        <w:rPr>
          <w:rFonts w:ascii="Arial" w:hAnsi="Arial" w:cs="Arial" w:eastAsia="Arial"/>
          <w:b/>
          <w:bCs/>
          <w:color w:val="010101"/>
          <w:w w:val="80"/>
          <w:position w:val="2"/>
          <w:sz w:val="16"/>
          <w:szCs w:val="16"/>
        </w:rPr>
        <w:t>B1</w:t>
      </w:r>
      <w:r>
        <w:rPr>
          <w:rFonts w:ascii="Arial" w:hAnsi="Arial" w:cs="Arial" w:eastAsia="Arial"/>
          <w:b/>
          <w:bCs/>
          <w:color w:val="010101"/>
          <w:spacing w:val="-5"/>
          <w:position w:val="2"/>
          <w:sz w:val="16"/>
          <w:szCs w:val="16"/>
        </w:rPr>
        <w:t> </w:t>
      </w:r>
      <w:r>
        <w:rPr>
          <w:rFonts w:ascii="Arial" w:hAnsi="Arial" w:cs="Arial" w:eastAsia="Arial"/>
          <w:b/>
          <w:bCs/>
          <w:color w:val="010101"/>
          <w:w w:val="80"/>
          <w:position w:val="2"/>
          <w:sz w:val="16"/>
          <w:szCs w:val="16"/>
        </w:rPr>
        <w:t>above</w:t>
      </w:r>
      <w:r>
        <w:rPr>
          <w:rFonts w:ascii="Arial" w:hAnsi="Arial" w:cs="Arial" w:eastAsia="Arial"/>
          <w:b/>
          <w:bCs/>
          <w:color w:val="010101"/>
          <w:spacing w:val="-9"/>
          <w:position w:val="2"/>
          <w:sz w:val="16"/>
          <w:szCs w:val="16"/>
        </w:rPr>
        <w:t> </w:t>
      </w:r>
      <w:r>
        <w:rPr>
          <w:rFonts w:ascii="Arial" w:hAnsi="Arial" w:cs="Arial" w:eastAsia="Arial"/>
          <w:b/>
          <w:bCs/>
          <w:color w:val="010101"/>
          <w:w w:val="80"/>
          <w:position w:val="2"/>
          <w:sz w:val="16"/>
          <w:szCs w:val="16"/>
        </w:rPr>
        <w:t>OR</w:t>
      </w:r>
      <w:r>
        <w:rPr>
          <w:rFonts w:ascii="Arial" w:hAnsi="Arial" w:cs="Arial" w:eastAsia="Arial"/>
          <w:b/>
          <w:bCs/>
          <w:color w:val="010101"/>
          <w:spacing w:val="-5"/>
          <w:position w:val="2"/>
          <w:sz w:val="16"/>
          <w:szCs w:val="16"/>
        </w:rPr>
        <w:t> </w:t>
      </w:r>
      <w:r>
        <w:rPr>
          <w:rFonts w:ascii="Arial" w:hAnsi="Arial" w:cs="Arial" w:eastAsia="Arial"/>
          <w:b/>
          <w:bCs/>
          <w:color w:val="010101"/>
          <w:w w:val="80"/>
          <w:position w:val="2"/>
          <w:sz w:val="16"/>
          <w:szCs w:val="16"/>
        </w:rPr>
        <w:t>Overseas</w:t>
      </w:r>
      <w:r>
        <w:rPr>
          <w:rFonts w:ascii="Arial" w:hAnsi="Arial" w:cs="Arial" w:eastAsia="Arial"/>
          <w:b/>
          <w:bCs/>
          <w:color w:val="010101"/>
          <w:spacing w:val="1"/>
          <w:position w:val="2"/>
          <w:sz w:val="16"/>
          <w:szCs w:val="16"/>
        </w:rPr>
        <w:t> </w:t>
      </w:r>
      <w:r>
        <w:rPr>
          <w:rFonts w:ascii="Arial" w:hAnsi="Arial" w:cs="Arial" w:eastAsia="Arial"/>
          <w:b/>
          <w:bCs/>
          <w:color w:val="010101"/>
          <w:w w:val="80"/>
          <w:position w:val="2"/>
          <w:sz w:val="16"/>
          <w:szCs w:val="16"/>
        </w:rPr>
        <w:t>Md</w:t>
      </w:r>
      <w:r>
        <w:rPr>
          <w:rFonts w:ascii="Arial" w:hAnsi="Arial" w:cs="Arial" w:eastAsia="Arial"/>
          <w:b/>
          <w:bCs/>
          <w:color w:val="010101"/>
          <w:spacing w:val="-6"/>
          <w:position w:val="2"/>
          <w:sz w:val="16"/>
          <w:szCs w:val="16"/>
        </w:rPr>
        <w:t> </w:t>
      </w:r>
      <w:r>
        <w:rPr>
          <w:rFonts w:ascii="Arial" w:hAnsi="Arial" w:cs="Arial" w:eastAsia="Arial"/>
          <w:b/>
          <w:bCs/>
          <w:color w:val="010101"/>
          <w:w w:val="80"/>
          <w:position w:val="2"/>
          <w:sz w:val="16"/>
          <w:szCs w:val="16"/>
        </w:rPr>
        <w:t>ess</w:t>
      </w:r>
      <w:r>
        <w:rPr>
          <w:rFonts w:ascii="Arial" w:hAnsi="Arial" w:cs="Arial" w:eastAsia="Arial"/>
          <w:b/>
          <w:bCs/>
          <w:color w:val="010101"/>
          <w:spacing w:val="-2"/>
          <w:w w:val="80"/>
          <w:position w:val="2"/>
          <w:sz w:val="16"/>
          <w:szCs w:val="16"/>
        </w:rPr>
        <w:t> </w:t>
      </w:r>
      <w:r>
        <w:rPr>
          <w:rFonts w:ascii="Arial" w:hAnsi="Arial" w:cs="Arial" w:eastAsia="Arial"/>
          <w:b/>
          <w:bCs/>
          <w:color w:val="010101"/>
          <w:w w:val="80"/>
          <w:position w:val="2"/>
          <w:sz w:val="16"/>
          <w:szCs w:val="16"/>
        </w:rPr>
        <w:t>(Manda</w:t>
      </w:r>
      <w:r>
        <w:rPr>
          <w:rFonts w:ascii="Arial" w:hAnsi="Arial" w:cs="Arial" w:eastAsia="Arial"/>
          <w:b/>
          <w:bCs/>
          <w:color w:val="010101"/>
          <w:spacing w:val="3"/>
          <w:position w:val="2"/>
          <w:sz w:val="16"/>
          <w:szCs w:val="16"/>
        </w:rPr>
        <w:t> </w:t>
      </w:r>
      <w:r>
        <w:rPr>
          <w:rFonts w:ascii="Arial" w:hAnsi="Arial" w:cs="Arial" w:eastAsia="Arial"/>
          <w:b/>
          <w:bCs/>
          <w:color w:val="010101"/>
          <w:w w:val="80"/>
          <w:sz w:val="16"/>
          <w:szCs w:val="16"/>
        </w:rPr>
        <w:t>ory)</w:t>
      </w:r>
      <w:r>
        <w:rPr>
          <w:rFonts w:ascii="Arial" w:hAnsi="Arial" w:cs="Arial" w:eastAsia="Arial"/>
          <w:b/>
          <w:bCs/>
          <w:color w:val="010101"/>
          <w:spacing w:val="-1"/>
          <w:w w:val="80"/>
          <w:sz w:val="16"/>
          <w:szCs w:val="16"/>
        </w:rPr>
        <w:t> </w:t>
      </w:r>
      <w:r>
        <w:rPr>
          <w:rFonts w:ascii="Arial" w:hAnsi="Arial" w:cs="Arial" w:eastAsia="Arial"/>
          <w:b/>
          <w:bCs/>
          <w:color w:val="010101"/>
          <w:w w:val="80"/>
          <w:sz w:val="16"/>
          <w:szCs w:val="16"/>
        </w:rPr>
        <w:t>for</w:t>
      </w:r>
      <w:r>
        <w:rPr>
          <w:rFonts w:ascii="Arial" w:hAnsi="Arial" w:cs="Arial" w:eastAsia="Arial"/>
          <w:b/>
          <w:bCs/>
          <w:color w:val="010101"/>
          <w:spacing w:val="-8"/>
          <w:sz w:val="16"/>
          <w:szCs w:val="16"/>
        </w:rPr>
        <w:t> </w:t>
      </w:r>
      <w:r>
        <w:rPr>
          <w:rFonts w:ascii="Arial" w:hAnsi="Arial" w:cs="Arial" w:eastAsia="Arial"/>
          <w:b/>
          <w:bCs/>
          <w:color w:val="010101"/>
          <w:w w:val="80"/>
          <w:sz w:val="16"/>
          <w:szCs w:val="16"/>
        </w:rPr>
        <w:t>NoniResider</w:t>
      </w:r>
      <w:r>
        <w:rPr>
          <w:rFonts w:ascii="Arial" w:hAnsi="Arial" w:cs="Arial" w:eastAsia="Arial"/>
          <w:b/>
          <w:bCs/>
          <w:color w:val="010101"/>
          <w:spacing w:val="4"/>
          <w:sz w:val="16"/>
          <w:szCs w:val="16"/>
        </w:rPr>
        <w:t> </w:t>
      </w:r>
      <w:r>
        <w:rPr>
          <w:rFonts w:ascii="Arial" w:hAnsi="Arial" w:cs="Arial" w:eastAsia="Arial"/>
          <w:b/>
          <w:bCs/>
          <w:color w:val="010101"/>
          <w:w w:val="80"/>
          <w:sz w:val="16"/>
          <w:szCs w:val="16"/>
        </w:rPr>
        <w:t>t</w:t>
      </w:r>
      <w:r>
        <w:rPr>
          <w:rFonts w:ascii="Arial" w:hAnsi="Arial" w:cs="Arial" w:eastAsia="Arial"/>
          <w:b/>
          <w:bCs/>
          <w:color w:val="010101"/>
          <w:spacing w:val="-2"/>
          <w:w w:val="80"/>
          <w:sz w:val="16"/>
          <w:szCs w:val="16"/>
        </w:rPr>
        <w:t> AJ1plicr</w:t>
      </w:r>
    </w:p>
    <w:p>
      <w:pPr>
        <w:spacing w:before="23"/>
        <w:ind w:left="0" w:right="1302" w:firstLine="0"/>
        <w:jc w:val="right"/>
        <w:rPr>
          <w:rFonts w:ascii="Arial"/>
          <w:sz w:val="19"/>
        </w:rPr>
      </w:pPr>
      <w:r>
        <w:rPr>
          <w:rFonts w:ascii="Arial"/>
          <w:sz w:val="19"/>
        </w:rPr>
        <mc:AlternateContent>
          <mc:Choice Requires="wps">
            <w:drawing>
              <wp:anchor distT="0" distB="0" distL="0" distR="0" allowOverlap="1" layoutInCell="1" locked="0" behindDoc="1" simplePos="0" relativeHeight="480702976">
                <wp:simplePos x="0" y="0"/>
                <wp:positionH relativeFrom="page">
                  <wp:posOffset>6604041</wp:posOffset>
                </wp:positionH>
                <wp:positionV relativeFrom="paragraph">
                  <wp:posOffset>201622</wp:posOffset>
                </wp:positionV>
                <wp:extent cx="3810" cy="13525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3810" cy="135255"/>
                        </a:xfrm>
                        <a:prstGeom prst="rect">
                          <a:avLst/>
                        </a:prstGeom>
                      </wps:spPr>
                      <wps:txbx>
                        <w:txbxContent>
                          <w:p>
                            <w:pPr>
                              <w:spacing w:line="212" w:lineRule="exact" w:before="0"/>
                              <w:ind w:left="0" w:right="0" w:firstLine="0"/>
                              <w:jc w:val="left"/>
                              <w:rPr>
                                <w:rFonts w:ascii="Arial"/>
                                <w:sz w:val="19"/>
                              </w:rPr>
                            </w:pPr>
                            <w:r>
                              <w:rPr>
                                <w:rFonts w:ascii="Arial"/>
                                <w:color w:val="111111"/>
                                <w:spacing w:val="-7"/>
                                <w:w w:val="10"/>
                                <w:sz w:val="19"/>
                              </w:rPr>
                              <w:t>I</w:t>
                            </w:r>
                          </w:p>
                        </w:txbxContent>
                      </wps:txbx>
                      <wps:bodyPr wrap="square" lIns="0" tIns="0" rIns="0" bIns="0" rtlCol="0">
                        <a:noAutofit/>
                      </wps:bodyPr>
                    </wps:wsp>
                  </a:graphicData>
                </a:graphic>
              </wp:anchor>
            </w:drawing>
          </mc:Choice>
          <mc:Fallback>
            <w:pict>
              <v:shape style="position:absolute;margin-left:520.003296pt;margin-top:15.875761pt;width:.3pt;height:10.65pt;mso-position-horizontal-relative:page;mso-position-vertical-relative:paragraph;z-index:-22613504" type="#_x0000_t202" id="docshape171" filled="false" stroked="false">
                <v:textbox inset="0,0,0,0">
                  <w:txbxContent>
                    <w:p>
                      <w:pPr>
                        <w:spacing w:line="212" w:lineRule="exact" w:before="0"/>
                        <w:ind w:left="0" w:right="0" w:firstLine="0"/>
                        <w:jc w:val="left"/>
                        <w:rPr>
                          <w:rFonts w:ascii="Arial"/>
                          <w:sz w:val="19"/>
                        </w:rPr>
                      </w:pPr>
                      <w:r>
                        <w:rPr>
                          <w:rFonts w:ascii="Arial"/>
                          <w:color w:val="111111"/>
                          <w:spacing w:val="-7"/>
                          <w:w w:val="10"/>
                          <w:sz w:val="19"/>
                        </w:rPr>
                        <w:t>I</w:t>
                      </w:r>
                    </w:p>
                  </w:txbxContent>
                </v:textbox>
                <w10:wrap type="none"/>
              </v:shape>
            </w:pict>
          </mc:Fallback>
        </mc:AlternateContent>
      </w:r>
      <w:r>
        <w:rPr>
          <w:rFonts w:ascii="Arial"/>
          <w:color w:val="111111"/>
          <w:spacing w:val="-10"/>
          <w:w w:val="20"/>
          <w:sz w:val="19"/>
        </w:rPr>
        <w:t>I</w:t>
      </w:r>
    </w:p>
    <w:p>
      <w:pPr>
        <w:spacing w:after="0"/>
        <w:jc w:val="right"/>
        <w:rPr>
          <w:rFonts w:ascii="Arial"/>
          <w:sz w:val="19"/>
        </w:rPr>
        <w:sectPr>
          <w:type w:val="continuous"/>
          <w:pgSz w:w="11910" w:h="16840"/>
          <w:pgMar w:header="0" w:footer="855" w:top="1000" w:bottom="280" w:left="708" w:right="708"/>
        </w:sectPr>
      </w:pPr>
    </w:p>
    <w:p>
      <w:pPr>
        <w:pStyle w:val="Heading7"/>
        <w:tabs>
          <w:tab w:pos="1023" w:val="left" w:leader="none"/>
        </w:tabs>
      </w:pPr>
      <w:r>
        <w:rPr>
          <w:color w:val="010101"/>
          <w:spacing w:val="-10"/>
          <w:w w:val="80"/>
        </w:rPr>
        <w:t>I</w:t>
      </w:r>
      <w:r>
        <w:rPr>
          <w:color w:val="010101"/>
        </w:rPr>
        <w:tab/>
      </w:r>
      <w:r>
        <w:rPr>
          <w:color w:val="111111"/>
          <w:spacing w:val="-10"/>
          <w:w w:val="80"/>
        </w:rPr>
        <w:t>I</w:t>
      </w:r>
    </w:p>
    <w:p>
      <w:pPr>
        <w:pStyle w:val="BodyText"/>
        <w:spacing w:before="9"/>
        <w:rPr>
          <w:rFonts w:ascii="Arial"/>
          <w:sz w:val="25"/>
        </w:rPr>
      </w:pPr>
    </w:p>
    <w:p>
      <w:pPr>
        <w:tabs>
          <w:tab w:pos="8103" w:val="left" w:leader="none"/>
        </w:tabs>
        <w:spacing w:before="0"/>
        <w:ind w:left="895" w:right="0" w:firstLine="0"/>
        <w:jc w:val="left"/>
        <w:rPr>
          <w:sz w:val="17"/>
        </w:rPr>
      </w:pPr>
      <w:r>
        <w:rPr>
          <w:sz w:val="17"/>
        </w:rPr>
        <mc:AlternateContent>
          <mc:Choice Requires="wps">
            <w:drawing>
              <wp:anchor distT="0" distB="0" distL="0" distR="0" allowOverlap="1" layoutInCell="1" locked="0" behindDoc="1" simplePos="0" relativeHeight="480701952">
                <wp:simplePos x="0" y="0"/>
                <wp:positionH relativeFrom="page">
                  <wp:posOffset>976830</wp:posOffset>
                </wp:positionH>
                <wp:positionV relativeFrom="paragraph">
                  <wp:posOffset>80122</wp:posOffset>
                </wp:positionV>
                <wp:extent cx="5702300" cy="30162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5702300" cy="301625"/>
                        </a:xfrm>
                        <a:prstGeom prst="rect">
                          <a:avLst/>
                        </a:prstGeom>
                      </wps:spPr>
                      <wps:txbx>
                        <w:txbxContent>
                          <w:p>
                            <w:pPr>
                              <w:tabs>
                                <w:tab w:pos="8910" w:val="left" w:leader="none"/>
                              </w:tabs>
                              <w:spacing w:line="88" w:lineRule="auto" w:before="83"/>
                              <w:ind w:left="0" w:right="0" w:firstLine="0"/>
                              <w:jc w:val="left"/>
                              <w:rPr>
                                <w:rFonts w:ascii="Times New Roman"/>
                                <w:position w:val="-23"/>
                                <w:sz w:val="41"/>
                              </w:rPr>
                            </w:pPr>
                            <w:r>
                              <w:rPr>
                                <w:rFonts w:ascii="Arial"/>
                                <w:color w:val="010101"/>
                                <w:w w:val="60"/>
                                <w:sz w:val="16"/>
                              </w:rPr>
                              <w:t>--</w:t>
                            </w:r>
                            <w:r>
                              <w:rPr>
                                <w:rFonts w:ascii="Arial"/>
                                <w:color w:val="010101"/>
                                <w:spacing w:val="-10"/>
                                <w:w w:val="60"/>
                                <w:sz w:val="16"/>
                              </w:rPr>
                              <w:t>-</w:t>
                            </w:r>
                            <w:r>
                              <w:rPr>
                                <w:rFonts w:ascii="Arial"/>
                                <w:color w:val="010101"/>
                                <w:sz w:val="16"/>
                              </w:rPr>
                              <w:tab/>
                            </w:r>
                            <w:r>
                              <w:rPr>
                                <w:rFonts w:ascii="Times New Roman"/>
                                <w:color w:val="010101"/>
                                <w:spacing w:val="-16"/>
                                <w:w w:val="65"/>
                                <w:position w:val="-23"/>
                                <w:sz w:val="41"/>
                              </w:rPr>
                              <w:t>i</w:t>
                            </w:r>
                          </w:p>
                        </w:txbxContent>
                      </wps:txbx>
                      <wps:bodyPr wrap="square" lIns="0" tIns="0" rIns="0" bIns="0" rtlCol="0">
                        <a:noAutofit/>
                      </wps:bodyPr>
                    </wps:wsp>
                  </a:graphicData>
                </a:graphic>
              </wp:anchor>
            </w:drawing>
          </mc:Choice>
          <mc:Fallback>
            <w:pict>
              <v:shape style="position:absolute;margin-left:76.915810pt;margin-top:6.308889pt;width:449pt;height:23.75pt;mso-position-horizontal-relative:page;mso-position-vertical-relative:paragraph;z-index:-22614528" type="#_x0000_t202" id="docshape172" filled="false" stroked="false">
                <v:textbox inset="0,0,0,0">
                  <w:txbxContent>
                    <w:p>
                      <w:pPr>
                        <w:tabs>
                          <w:tab w:pos="8910" w:val="left" w:leader="none"/>
                        </w:tabs>
                        <w:spacing w:line="88" w:lineRule="auto" w:before="83"/>
                        <w:ind w:left="0" w:right="0" w:firstLine="0"/>
                        <w:jc w:val="left"/>
                        <w:rPr>
                          <w:rFonts w:ascii="Times New Roman"/>
                          <w:position w:val="-23"/>
                          <w:sz w:val="41"/>
                        </w:rPr>
                      </w:pPr>
                      <w:r>
                        <w:rPr>
                          <w:rFonts w:ascii="Arial"/>
                          <w:color w:val="010101"/>
                          <w:w w:val="60"/>
                          <w:sz w:val="16"/>
                        </w:rPr>
                        <w:t>--</w:t>
                      </w:r>
                      <w:r>
                        <w:rPr>
                          <w:rFonts w:ascii="Arial"/>
                          <w:color w:val="010101"/>
                          <w:spacing w:val="-10"/>
                          <w:w w:val="60"/>
                          <w:sz w:val="16"/>
                        </w:rPr>
                        <w:t>-</w:t>
                      </w:r>
                      <w:r>
                        <w:rPr>
                          <w:rFonts w:ascii="Arial"/>
                          <w:color w:val="010101"/>
                          <w:sz w:val="16"/>
                        </w:rPr>
                        <w:tab/>
                      </w:r>
                      <w:r>
                        <w:rPr>
                          <w:rFonts w:ascii="Times New Roman"/>
                          <w:color w:val="010101"/>
                          <w:spacing w:val="-16"/>
                          <w:w w:val="65"/>
                          <w:position w:val="-23"/>
                          <w:sz w:val="41"/>
                        </w:rPr>
                        <w:t>i</w:t>
                      </w:r>
                    </w:p>
                  </w:txbxContent>
                </v:textbox>
                <w10:wrap type="none"/>
              </v:shape>
            </w:pict>
          </mc:Fallback>
        </mc:AlternateContent>
      </w:r>
      <w:r>
        <w:rPr>
          <w:spacing w:val="-2"/>
          <w:w w:val="85"/>
          <w:sz w:val="17"/>
        </w:rPr>
        <w:t>City/Town/Village</w:t>
      </w:r>
      <w:r>
        <w:rPr>
          <w:sz w:val="17"/>
        </w:rPr>
        <w:tab/>
      </w:r>
      <w:r>
        <w:rPr>
          <w:w w:val="75"/>
          <w:sz w:val="17"/>
        </w:rPr>
        <w:t>Pin</w:t>
      </w:r>
      <w:r>
        <w:rPr>
          <w:spacing w:val="-7"/>
          <w:sz w:val="17"/>
        </w:rPr>
        <w:t> </w:t>
      </w:r>
      <w:r>
        <w:rPr>
          <w:spacing w:val="-4"/>
          <w:w w:val="85"/>
          <w:sz w:val="17"/>
        </w:rPr>
        <w:t>Code</w:t>
      </w:r>
    </w:p>
    <w:p>
      <w:pPr>
        <w:pStyle w:val="Heading1"/>
        <w:rPr>
          <w:rFonts w:ascii="Times New Roman"/>
        </w:rPr>
      </w:pPr>
      <w:r>
        <w:rPr/>
        <w:br w:type="column"/>
      </w:r>
      <w:r>
        <w:rPr>
          <w:color w:val="111111"/>
          <w:w w:val="75"/>
        </w:rPr>
        <w:t>LfJ</w:t>
      </w:r>
      <w:r>
        <w:rPr>
          <w:color w:val="111111"/>
          <w:spacing w:val="42"/>
          <w:w w:val="150"/>
        </w:rPr>
        <w:t> </w:t>
      </w:r>
      <w:r>
        <w:rPr>
          <w:rFonts w:ascii="Times New Roman"/>
          <w:color w:val="010101"/>
          <w:spacing w:val="-10"/>
          <w:w w:val="75"/>
          <w:vertAlign w:val="subscript"/>
        </w:rPr>
        <w:t>-</w:t>
      </w:r>
    </w:p>
    <w:p>
      <w:pPr>
        <w:pStyle w:val="Heading1"/>
        <w:spacing w:after="0"/>
        <w:rPr>
          <w:rFonts w:ascii="Times New Roman"/>
        </w:rPr>
        <w:sectPr>
          <w:type w:val="continuous"/>
          <w:pgSz w:w="11910" w:h="16840"/>
          <w:pgMar w:header="0" w:footer="855" w:top="1000" w:bottom="280" w:left="708" w:right="708"/>
          <w:cols w:num="2" w:equalWidth="0">
            <w:col w:w="8753" w:space="40"/>
            <w:col w:w="1701"/>
          </w:cols>
        </w:sectPr>
      </w:pPr>
    </w:p>
    <w:p>
      <w:pPr>
        <w:spacing w:line="191" w:lineRule="exact" w:before="0"/>
        <w:ind w:left="895" w:right="0" w:firstLine="0"/>
        <w:jc w:val="left"/>
        <w:rPr>
          <w:sz w:val="17"/>
        </w:rPr>
      </w:pPr>
      <w:r>
        <w:rPr>
          <w:spacing w:val="-4"/>
          <w:w w:val="90"/>
          <w:sz w:val="17"/>
        </w:rPr>
        <w:t>State</w:t>
      </w:r>
    </w:p>
    <w:p>
      <w:pPr>
        <w:spacing w:line="190" w:lineRule="exact" w:before="107"/>
        <w:ind w:left="818" w:right="0" w:firstLine="0"/>
        <w:jc w:val="left"/>
        <w:rPr>
          <w:rFonts w:ascii="Arial"/>
          <w:b/>
          <w:sz w:val="16"/>
        </w:rPr>
      </w:pPr>
      <w:r>
        <w:rPr>
          <w:rFonts w:ascii="Arial"/>
          <w:b/>
          <w:color w:val="010101"/>
          <w:w w:val="80"/>
          <w:sz w:val="16"/>
        </w:rPr>
        <w:t>Proof</w:t>
      </w:r>
      <w:r>
        <w:rPr>
          <w:rFonts w:ascii="Arial"/>
          <w:b/>
          <w:color w:val="010101"/>
          <w:spacing w:val="-3"/>
          <w:w w:val="80"/>
          <w:sz w:val="16"/>
        </w:rPr>
        <w:t> </w:t>
      </w:r>
      <w:r>
        <w:rPr>
          <w:rFonts w:ascii="Arial"/>
          <w:b/>
          <w:color w:val="010101"/>
          <w:w w:val="80"/>
          <w:sz w:val="16"/>
        </w:rPr>
        <w:t>of</w:t>
      </w:r>
      <w:r>
        <w:rPr>
          <w:rFonts w:ascii="Arial"/>
          <w:b/>
          <w:color w:val="010101"/>
          <w:spacing w:val="-2"/>
          <w:w w:val="80"/>
          <w:sz w:val="16"/>
        </w:rPr>
        <w:t> </w:t>
      </w:r>
      <w:r>
        <w:rPr>
          <w:rFonts w:ascii="Arial"/>
          <w:b/>
          <w:color w:val="010101"/>
          <w:w w:val="80"/>
          <w:sz w:val="16"/>
        </w:rPr>
        <w:t>Address</w:t>
      </w:r>
      <w:r>
        <w:rPr>
          <w:rFonts w:ascii="Arial"/>
          <w:b/>
          <w:color w:val="010101"/>
          <w:spacing w:val="-3"/>
          <w:sz w:val="16"/>
        </w:rPr>
        <w:t> </w:t>
      </w:r>
      <w:r>
        <w:rPr>
          <w:rFonts w:ascii="Arial"/>
          <w:color w:val="111111"/>
          <w:w w:val="80"/>
          <w:sz w:val="17"/>
        </w:rPr>
        <w:t>*</w:t>
      </w:r>
      <w:r>
        <w:rPr>
          <w:rFonts w:ascii="Arial"/>
          <w:color w:val="111111"/>
          <w:spacing w:val="-9"/>
          <w:w w:val="80"/>
          <w:sz w:val="17"/>
        </w:rPr>
        <w:t> </w:t>
      </w:r>
      <w:r>
        <w:rPr>
          <w:rFonts w:ascii="Arial"/>
          <w:color w:val="010101"/>
          <w:w w:val="80"/>
          <w:sz w:val="17"/>
        </w:rPr>
        <w:t>(</w:t>
      </w:r>
      <w:r>
        <w:rPr>
          <w:rFonts w:ascii="Arial"/>
          <w:color w:val="010101"/>
          <w:spacing w:val="-5"/>
          <w:w w:val="80"/>
          <w:sz w:val="17"/>
        </w:rPr>
        <w:t> </w:t>
      </w:r>
      <w:r>
        <w:rPr>
          <w:rFonts w:ascii="Arial"/>
          <w:b/>
          <w:color w:val="010101"/>
          <w:w w:val="80"/>
          <w:sz w:val="16"/>
        </w:rPr>
        <w:t>attested</w:t>
      </w:r>
      <w:r>
        <w:rPr>
          <w:rFonts w:ascii="Arial"/>
          <w:b/>
          <w:color w:val="010101"/>
          <w:spacing w:val="-3"/>
          <w:sz w:val="16"/>
        </w:rPr>
        <w:t> </w:t>
      </w:r>
      <w:r>
        <w:rPr>
          <w:rFonts w:ascii="Arial"/>
          <w:b/>
          <w:color w:val="010101"/>
          <w:w w:val="80"/>
          <w:sz w:val="16"/>
        </w:rPr>
        <w:t>copy</w:t>
      </w:r>
      <w:r>
        <w:rPr>
          <w:rFonts w:ascii="Arial"/>
          <w:b/>
          <w:color w:val="010101"/>
          <w:spacing w:val="-1"/>
          <w:sz w:val="16"/>
        </w:rPr>
        <w:t> </w:t>
      </w:r>
      <w:r>
        <w:rPr>
          <w:rFonts w:ascii="Arial"/>
          <w:b/>
          <w:color w:val="010101"/>
          <w:w w:val="80"/>
          <w:sz w:val="16"/>
        </w:rPr>
        <w:t>of</w:t>
      </w:r>
      <w:r>
        <w:rPr>
          <w:rFonts w:ascii="Arial"/>
          <w:b/>
          <w:color w:val="010101"/>
          <w:spacing w:val="-2"/>
          <w:w w:val="80"/>
          <w:sz w:val="16"/>
        </w:rPr>
        <w:t> </w:t>
      </w:r>
      <w:r>
        <w:rPr>
          <w:rFonts w:ascii="Arial"/>
          <w:b/>
          <w:color w:val="010101"/>
          <w:w w:val="80"/>
          <w:sz w:val="16"/>
        </w:rPr>
        <w:t>any</w:t>
      </w:r>
      <w:r>
        <w:rPr>
          <w:rFonts w:ascii="Arial"/>
          <w:b/>
          <w:color w:val="010101"/>
          <w:spacing w:val="-5"/>
          <w:sz w:val="16"/>
        </w:rPr>
        <w:t> </w:t>
      </w:r>
      <w:r>
        <w:rPr>
          <w:rFonts w:ascii="Arial"/>
          <w:b/>
          <w:color w:val="010101"/>
          <w:w w:val="80"/>
          <w:sz w:val="16"/>
        </w:rPr>
        <w:t>one</w:t>
      </w:r>
      <w:r>
        <w:rPr>
          <w:rFonts w:ascii="Arial"/>
          <w:b/>
          <w:color w:val="010101"/>
          <w:spacing w:val="-2"/>
          <w:w w:val="80"/>
          <w:sz w:val="16"/>
        </w:rPr>
        <w:t> </w:t>
      </w:r>
      <w:r>
        <w:rPr>
          <w:rFonts w:ascii="Arial"/>
          <w:b/>
          <w:color w:val="010101"/>
          <w:w w:val="80"/>
          <w:sz w:val="16"/>
        </w:rPr>
        <w:t>POA</w:t>
      </w:r>
      <w:r>
        <w:rPr>
          <w:rFonts w:ascii="Arial"/>
          <w:b/>
          <w:color w:val="010101"/>
          <w:spacing w:val="-1"/>
          <w:w w:val="80"/>
          <w:sz w:val="16"/>
        </w:rPr>
        <w:t> </w:t>
      </w:r>
      <w:r>
        <w:rPr>
          <w:rFonts w:ascii="Arial"/>
          <w:b/>
          <w:color w:val="010101"/>
          <w:w w:val="80"/>
          <w:sz w:val="16"/>
        </w:rPr>
        <w:t>to</w:t>
      </w:r>
      <w:r>
        <w:rPr>
          <w:rFonts w:ascii="Arial"/>
          <w:b/>
          <w:color w:val="010101"/>
          <w:spacing w:val="-2"/>
          <w:w w:val="80"/>
          <w:sz w:val="16"/>
        </w:rPr>
        <w:t> </w:t>
      </w:r>
      <w:r>
        <w:rPr>
          <w:rFonts w:ascii="Arial"/>
          <w:b/>
          <w:color w:val="010101"/>
          <w:w w:val="80"/>
          <w:sz w:val="16"/>
        </w:rPr>
        <w:t>be</w:t>
      </w:r>
      <w:r>
        <w:rPr>
          <w:rFonts w:ascii="Arial"/>
          <w:b/>
          <w:color w:val="010101"/>
          <w:spacing w:val="-1"/>
          <w:w w:val="80"/>
          <w:sz w:val="16"/>
        </w:rPr>
        <w:t> </w:t>
      </w:r>
      <w:r>
        <w:rPr>
          <w:rFonts w:ascii="Arial"/>
          <w:b/>
          <w:color w:val="010101"/>
          <w:spacing w:val="-2"/>
          <w:w w:val="80"/>
          <w:sz w:val="16"/>
        </w:rPr>
        <w:t>submitted)</w:t>
      </w:r>
    </w:p>
    <w:p>
      <w:pPr>
        <w:spacing w:line="191" w:lineRule="exact" w:before="0"/>
        <w:ind w:left="818" w:right="0" w:firstLine="0"/>
        <w:jc w:val="left"/>
        <w:rPr>
          <w:sz w:val="17"/>
        </w:rPr>
      </w:pPr>
      <w:r>
        <w:rPr/>
        <w:br w:type="column"/>
      </w:r>
      <w:r>
        <w:rPr>
          <w:spacing w:val="-2"/>
          <w:w w:val="80"/>
          <w:sz w:val="17"/>
        </w:rPr>
        <w:t>Country</w:t>
      </w:r>
    </w:p>
    <w:p>
      <w:pPr>
        <w:spacing w:after="0" w:line="191" w:lineRule="exact"/>
        <w:jc w:val="left"/>
        <w:rPr>
          <w:sz w:val="17"/>
        </w:rPr>
        <w:sectPr>
          <w:type w:val="continuous"/>
          <w:pgSz w:w="11910" w:h="16840"/>
          <w:pgMar w:header="0" w:footer="855" w:top="1000" w:bottom="280" w:left="708" w:right="708"/>
          <w:cols w:num="2" w:equalWidth="0">
            <w:col w:w="4950" w:space="956"/>
            <w:col w:w="4588"/>
          </w:cols>
        </w:sectPr>
      </w:pPr>
    </w:p>
    <w:p>
      <w:pPr>
        <w:tabs>
          <w:tab w:pos="3495" w:val="left" w:leader="none"/>
        </w:tabs>
        <w:spacing w:line="225" w:lineRule="exact" w:before="0"/>
        <w:ind w:left="822" w:right="0" w:firstLine="0"/>
        <w:jc w:val="left"/>
        <w:rPr>
          <w:rFonts w:ascii="Arial" w:hAnsi="Arial"/>
          <w:sz w:val="16"/>
        </w:rPr>
      </w:pPr>
      <w:r>
        <w:rPr>
          <w:rFonts w:ascii="Arial" w:hAnsi="Arial"/>
          <w:color w:val="111111"/>
          <w:w w:val="80"/>
          <w:sz w:val="16"/>
        </w:rPr>
        <w:t>D</w:t>
      </w:r>
      <w:r>
        <w:rPr>
          <w:rFonts w:ascii="Arial" w:hAnsi="Arial"/>
          <w:color w:val="111111"/>
          <w:spacing w:val="-3"/>
          <w:w w:val="80"/>
          <w:sz w:val="16"/>
        </w:rPr>
        <w:t> </w:t>
      </w:r>
      <w:r>
        <w:rPr>
          <w:rFonts w:ascii="Arial" w:hAnsi="Arial"/>
          <w:color w:val="010101"/>
          <w:w w:val="80"/>
          <w:sz w:val="16"/>
        </w:rPr>
        <w:t>UID</w:t>
      </w:r>
      <w:r>
        <w:rPr>
          <w:rFonts w:ascii="Arial" w:hAnsi="Arial"/>
          <w:color w:val="010101"/>
          <w:spacing w:val="-8"/>
          <w:sz w:val="16"/>
        </w:rPr>
        <w:t> </w:t>
      </w:r>
      <w:r>
        <w:rPr>
          <w:rFonts w:ascii="Arial" w:hAnsi="Arial"/>
          <w:color w:val="111111"/>
          <w:w w:val="80"/>
          <w:sz w:val="16"/>
        </w:rPr>
        <w:t>(Aadhaar)</w:t>
      </w:r>
      <w:r>
        <w:rPr>
          <w:rFonts w:ascii="Arial" w:hAnsi="Arial"/>
          <w:color w:val="111111"/>
          <w:spacing w:val="43"/>
          <w:sz w:val="16"/>
        </w:rPr>
        <w:t> </w:t>
      </w:r>
      <w:r>
        <w:rPr>
          <w:rFonts w:ascii="Arial" w:hAnsi="Arial"/>
          <w:color w:val="111111"/>
          <w:w w:val="80"/>
          <w:sz w:val="16"/>
        </w:rPr>
        <w:t>XXXX</w:t>
      </w:r>
      <w:r>
        <w:rPr>
          <w:rFonts w:ascii="Arial" w:hAnsi="Arial"/>
          <w:color w:val="111111"/>
          <w:sz w:val="16"/>
        </w:rPr>
        <w:t> </w:t>
      </w:r>
      <w:r>
        <w:rPr>
          <w:rFonts w:ascii="Arial" w:hAnsi="Arial"/>
          <w:color w:val="111111"/>
          <w:spacing w:val="-4"/>
          <w:w w:val="80"/>
          <w:sz w:val="16"/>
        </w:rPr>
        <w:t>XXXX</w:t>
      </w:r>
      <w:r>
        <w:rPr>
          <w:rFonts w:ascii="Arial" w:hAnsi="Arial"/>
          <w:color w:val="111111"/>
          <w:sz w:val="16"/>
        </w:rPr>
        <w:tab/>
      </w:r>
      <w:r>
        <w:rPr>
          <w:rFonts w:ascii="Arial" w:hAnsi="Arial"/>
          <w:color w:val="111111"/>
          <w:w w:val="80"/>
          <w:sz w:val="16"/>
        </w:rPr>
        <w:t>D</w:t>
      </w:r>
      <w:r>
        <w:rPr>
          <w:rFonts w:ascii="Arial" w:hAnsi="Arial"/>
          <w:color w:val="111111"/>
          <w:spacing w:val="-2"/>
          <w:w w:val="80"/>
          <w:sz w:val="16"/>
        </w:rPr>
        <w:t> </w:t>
      </w:r>
      <w:r>
        <w:rPr>
          <w:rFonts w:ascii="Arial" w:hAnsi="Arial"/>
          <w:color w:val="010101"/>
          <w:w w:val="80"/>
          <w:sz w:val="16"/>
        </w:rPr>
        <w:t>Passport</w:t>
      </w:r>
      <w:r>
        <w:rPr>
          <w:rFonts w:ascii="Arial" w:hAnsi="Arial"/>
          <w:color w:val="010101"/>
          <w:spacing w:val="60"/>
          <w:sz w:val="16"/>
        </w:rPr>
        <w:t> </w:t>
      </w:r>
      <w:r>
        <w:rPr>
          <w:rFonts w:ascii="Arial" w:hAnsi="Arial"/>
          <w:color w:val="111111"/>
          <w:w w:val="80"/>
          <w:sz w:val="16"/>
        </w:rPr>
        <w:t>D</w:t>
      </w:r>
      <w:r>
        <w:rPr>
          <w:rFonts w:ascii="Arial" w:hAnsi="Arial"/>
          <w:color w:val="111111"/>
          <w:spacing w:val="35"/>
          <w:sz w:val="16"/>
        </w:rPr>
        <w:t> </w:t>
      </w:r>
      <w:r>
        <w:rPr>
          <w:rFonts w:ascii="Arial" w:hAnsi="Arial"/>
          <w:color w:val="111111"/>
          <w:w w:val="80"/>
          <w:sz w:val="16"/>
        </w:rPr>
        <w:t>Votor</w:t>
      </w:r>
      <w:r>
        <w:rPr>
          <w:rFonts w:ascii="Arial" w:hAnsi="Arial"/>
          <w:color w:val="111111"/>
          <w:spacing w:val="-3"/>
          <w:w w:val="80"/>
          <w:sz w:val="16"/>
        </w:rPr>
        <w:t> </w:t>
      </w:r>
      <w:r>
        <w:rPr>
          <w:rFonts w:ascii="Arial" w:hAnsi="Arial"/>
          <w:color w:val="010101"/>
          <w:w w:val="80"/>
          <w:sz w:val="16"/>
        </w:rPr>
        <w:t>ID</w:t>
      </w:r>
      <w:r>
        <w:rPr>
          <w:rFonts w:ascii="Arial" w:hAnsi="Arial"/>
          <w:color w:val="010101"/>
          <w:spacing w:val="32"/>
          <w:sz w:val="16"/>
        </w:rPr>
        <w:t> </w:t>
      </w:r>
      <w:r>
        <w:rPr>
          <w:rFonts w:ascii="Arial" w:hAnsi="Arial"/>
          <w:color w:val="111111"/>
          <w:w w:val="80"/>
          <w:sz w:val="16"/>
        </w:rPr>
        <w:t>D</w:t>
      </w:r>
      <w:r>
        <w:rPr>
          <w:rFonts w:ascii="Arial" w:hAnsi="Arial"/>
          <w:color w:val="111111"/>
          <w:spacing w:val="28"/>
          <w:sz w:val="16"/>
        </w:rPr>
        <w:t> </w:t>
      </w:r>
      <w:r>
        <w:rPr>
          <w:rFonts w:ascii="Arial" w:hAnsi="Arial"/>
          <w:color w:val="010101"/>
          <w:w w:val="80"/>
          <w:sz w:val="16"/>
        </w:rPr>
        <w:t>Driving</w:t>
      </w:r>
      <w:r>
        <w:rPr>
          <w:rFonts w:ascii="Arial" w:hAnsi="Arial"/>
          <w:color w:val="010101"/>
          <w:spacing w:val="-2"/>
          <w:sz w:val="16"/>
        </w:rPr>
        <w:t> </w:t>
      </w:r>
      <w:r>
        <w:rPr>
          <w:rFonts w:ascii="Arial" w:hAnsi="Arial"/>
          <w:color w:val="010101"/>
          <w:w w:val="80"/>
          <w:sz w:val="16"/>
        </w:rPr>
        <w:t>Licence</w:t>
      </w:r>
      <w:r>
        <w:rPr>
          <w:rFonts w:ascii="Arial" w:hAnsi="Arial"/>
          <w:color w:val="010101"/>
          <w:spacing w:val="-2"/>
          <w:sz w:val="16"/>
        </w:rPr>
        <w:t> </w:t>
      </w:r>
      <w:r>
        <w:rPr>
          <w:rFonts w:ascii="Arial" w:hAnsi="Arial"/>
          <w:color w:val="111111"/>
          <w:w w:val="80"/>
          <w:sz w:val="16"/>
        </w:rPr>
        <w:t>D</w:t>
      </w:r>
      <w:r>
        <w:rPr>
          <w:rFonts w:ascii="Arial" w:hAnsi="Arial"/>
          <w:color w:val="111111"/>
          <w:spacing w:val="6"/>
          <w:sz w:val="16"/>
        </w:rPr>
        <w:t> </w:t>
      </w:r>
      <w:r>
        <w:rPr>
          <w:rFonts w:ascii="Arial" w:hAnsi="Arial"/>
          <w:color w:val="010101"/>
          <w:w w:val="80"/>
          <w:sz w:val="16"/>
        </w:rPr>
        <w:t>Ration</w:t>
      </w:r>
      <w:r>
        <w:rPr>
          <w:rFonts w:ascii="Arial" w:hAnsi="Arial"/>
          <w:color w:val="010101"/>
          <w:spacing w:val="-8"/>
          <w:sz w:val="16"/>
        </w:rPr>
        <w:t> </w:t>
      </w:r>
      <w:r>
        <w:rPr>
          <w:rFonts w:ascii="Arial" w:hAnsi="Arial"/>
          <w:color w:val="111111"/>
          <w:w w:val="80"/>
          <w:sz w:val="16"/>
        </w:rPr>
        <w:t>Card</w:t>
      </w:r>
      <w:r>
        <w:rPr>
          <w:rFonts w:ascii="Arial" w:hAnsi="Arial"/>
          <w:color w:val="111111"/>
          <w:spacing w:val="27"/>
          <w:sz w:val="16"/>
        </w:rPr>
        <w:t> </w:t>
      </w:r>
      <w:r>
        <w:rPr>
          <w:rFonts w:ascii="Arial" w:hAnsi="Arial"/>
          <w:color w:val="111111"/>
          <w:w w:val="80"/>
          <w:sz w:val="21"/>
        </w:rPr>
        <w:t>□</w:t>
      </w:r>
      <w:r>
        <w:rPr>
          <w:rFonts w:ascii="Arial" w:hAnsi="Arial"/>
          <w:color w:val="111111"/>
          <w:w w:val="80"/>
          <w:sz w:val="16"/>
        </w:rPr>
        <w:t>Registered</w:t>
      </w:r>
      <w:r>
        <w:rPr>
          <w:rFonts w:ascii="Arial" w:hAnsi="Arial"/>
          <w:color w:val="111111"/>
          <w:spacing w:val="-19"/>
          <w:w w:val="80"/>
          <w:sz w:val="16"/>
        </w:rPr>
        <w:t> </w:t>
      </w:r>
      <w:r>
        <w:rPr>
          <w:rFonts w:ascii="Arial" w:hAnsi="Arial"/>
          <w:color w:val="010101"/>
          <w:w w:val="80"/>
          <w:sz w:val="16"/>
        </w:rPr>
        <w:t>Lease/Sale</w:t>
      </w:r>
      <w:r>
        <w:rPr>
          <w:rFonts w:ascii="Arial" w:hAnsi="Arial"/>
          <w:color w:val="010101"/>
          <w:spacing w:val="-4"/>
          <w:sz w:val="16"/>
        </w:rPr>
        <w:t> </w:t>
      </w:r>
      <w:r>
        <w:rPr>
          <w:rFonts w:ascii="Arial" w:hAnsi="Arial"/>
          <w:color w:val="111111"/>
          <w:w w:val="80"/>
          <w:sz w:val="16"/>
        </w:rPr>
        <w:t>Agreement</w:t>
      </w:r>
      <w:r>
        <w:rPr>
          <w:rFonts w:ascii="Arial" w:hAnsi="Arial"/>
          <w:color w:val="111111"/>
          <w:spacing w:val="11"/>
          <w:sz w:val="16"/>
        </w:rPr>
        <w:t> </w:t>
      </w:r>
      <w:r>
        <w:rPr>
          <w:rFonts w:ascii="Arial" w:hAnsi="Arial"/>
          <w:color w:val="111111"/>
          <w:w w:val="80"/>
          <w:sz w:val="16"/>
        </w:rPr>
        <w:t>of</w:t>
      </w:r>
      <w:r>
        <w:rPr>
          <w:rFonts w:ascii="Arial" w:hAnsi="Arial"/>
          <w:color w:val="111111"/>
          <w:spacing w:val="-2"/>
          <w:w w:val="80"/>
          <w:sz w:val="16"/>
        </w:rPr>
        <w:t> </w:t>
      </w:r>
      <w:r>
        <w:rPr>
          <w:rFonts w:ascii="Arial" w:hAnsi="Arial"/>
          <w:color w:val="010101"/>
          <w:spacing w:val="-2"/>
          <w:w w:val="80"/>
          <w:sz w:val="16"/>
        </w:rPr>
        <w:t>Residence</w:t>
      </w:r>
    </w:p>
    <w:p>
      <w:pPr>
        <w:spacing w:line="221" w:lineRule="exact" w:before="0"/>
        <w:ind w:left="820" w:right="0" w:firstLine="0"/>
        <w:jc w:val="left"/>
        <w:rPr>
          <w:rFonts w:ascii="Arial" w:hAnsi="Arial"/>
          <w:sz w:val="16"/>
        </w:rPr>
      </w:pPr>
      <w:r>
        <w:rPr>
          <w:rFonts w:ascii="Arial" w:hAnsi="Arial"/>
          <w:color w:val="111111"/>
          <w:w w:val="80"/>
          <w:sz w:val="21"/>
        </w:rPr>
        <w:t>□</w:t>
      </w:r>
      <w:r>
        <w:rPr>
          <w:rFonts w:ascii="Arial" w:hAnsi="Arial"/>
          <w:color w:val="111111"/>
          <w:w w:val="80"/>
          <w:sz w:val="16"/>
        </w:rPr>
        <w:t>*Latest</w:t>
      </w:r>
      <w:r>
        <w:rPr>
          <w:rFonts w:ascii="Arial" w:hAnsi="Arial"/>
          <w:color w:val="111111"/>
          <w:spacing w:val="-10"/>
          <w:w w:val="80"/>
          <w:sz w:val="16"/>
        </w:rPr>
        <w:t> </w:t>
      </w:r>
      <w:r>
        <w:rPr>
          <w:rFonts w:ascii="Arial" w:hAnsi="Arial"/>
          <w:color w:val="010101"/>
          <w:w w:val="80"/>
          <w:sz w:val="16"/>
        </w:rPr>
        <w:t>Bank</w:t>
      </w:r>
      <w:r>
        <w:rPr>
          <w:rFonts w:ascii="Arial" w:hAnsi="Arial"/>
          <w:color w:val="010101"/>
          <w:spacing w:val="-6"/>
          <w:sz w:val="16"/>
        </w:rPr>
        <w:t> </w:t>
      </w:r>
      <w:r>
        <w:rPr>
          <w:rFonts w:ascii="Arial" w:hAnsi="Arial"/>
          <w:i/>
          <w:color w:val="111111"/>
          <w:w w:val="80"/>
          <w:sz w:val="16"/>
        </w:rPr>
        <w:t>Ale</w:t>
      </w:r>
      <w:r>
        <w:rPr>
          <w:rFonts w:ascii="Arial" w:hAnsi="Arial"/>
          <w:i/>
          <w:color w:val="111111"/>
          <w:spacing w:val="-1"/>
          <w:w w:val="80"/>
          <w:sz w:val="16"/>
        </w:rPr>
        <w:t> </w:t>
      </w:r>
      <w:r>
        <w:rPr>
          <w:rFonts w:ascii="Arial" w:hAnsi="Arial"/>
          <w:color w:val="111111"/>
          <w:w w:val="80"/>
          <w:sz w:val="16"/>
        </w:rPr>
        <w:t>Statement/</w:t>
      </w:r>
      <w:r>
        <w:rPr>
          <w:rFonts w:ascii="Arial" w:hAnsi="Arial"/>
          <w:color w:val="111111"/>
          <w:spacing w:val="6"/>
          <w:sz w:val="16"/>
        </w:rPr>
        <w:t> </w:t>
      </w:r>
      <w:r>
        <w:rPr>
          <w:rFonts w:ascii="Arial" w:hAnsi="Arial"/>
          <w:color w:val="010101"/>
          <w:w w:val="80"/>
          <w:sz w:val="16"/>
        </w:rPr>
        <w:t>Passbook</w:t>
      </w:r>
      <w:r>
        <w:rPr>
          <w:rFonts w:ascii="Arial" w:hAnsi="Arial"/>
          <w:color w:val="010101"/>
          <w:spacing w:val="6"/>
          <w:sz w:val="16"/>
        </w:rPr>
        <w:t> </w:t>
      </w:r>
      <w:r>
        <w:rPr>
          <w:rFonts w:ascii="Arial" w:hAnsi="Arial"/>
          <w:color w:val="111111"/>
          <w:w w:val="80"/>
          <w:sz w:val="21"/>
        </w:rPr>
        <w:t>□</w:t>
      </w:r>
      <w:r>
        <w:rPr>
          <w:rFonts w:ascii="Arial" w:hAnsi="Arial"/>
          <w:color w:val="111111"/>
          <w:w w:val="80"/>
          <w:sz w:val="16"/>
        </w:rPr>
        <w:t>*Latest</w:t>
      </w:r>
      <w:r>
        <w:rPr>
          <w:rFonts w:ascii="Arial" w:hAnsi="Arial"/>
          <w:color w:val="111111"/>
          <w:spacing w:val="-3"/>
          <w:sz w:val="16"/>
        </w:rPr>
        <w:t> </w:t>
      </w:r>
      <w:r>
        <w:rPr>
          <w:rFonts w:ascii="Arial" w:hAnsi="Arial"/>
          <w:color w:val="010101"/>
          <w:w w:val="80"/>
          <w:sz w:val="16"/>
        </w:rPr>
        <w:t>Telephone</w:t>
      </w:r>
      <w:r>
        <w:rPr>
          <w:rFonts w:ascii="Arial" w:hAnsi="Arial"/>
          <w:color w:val="010101"/>
          <w:sz w:val="16"/>
        </w:rPr>
        <w:t> </w:t>
      </w:r>
      <w:r>
        <w:rPr>
          <w:rFonts w:ascii="Arial" w:hAnsi="Arial"/>
          <w:color w:val="010101"/>
          <w:w w:val="80"/>
          <w:sz w:val="16"/>
        </w:rPr>
        <w:t>Bill</w:t>
      </w:r>
      <w:r>
        <w:rPr>
          <w:rFonts w:ascii="Arial" w:hAnsi="Arial"/>
          <w:color w:val="010101"/>
          <w:spacing w:val="-7"/>
          <w:sz w:val="16"/>
        </w:rPr>
        <w:t> </w:t>
      </w:r>
      <w:r>
        <w:rPr>
          <w:rFonts w:ascii="Arial" w:hAnsi="Arial"/>
          <w:color w:val="111111"/>
          <w:w w:val="80"/>
          <w:sz w:val="16"/>
        </w:rPr>
        <w:t>(only</w:t>
      </w:r>
      <w:r>
        <w:rPr>
          <w:rFonts w:ascii="Arial" w:hAnsi="Arial"/>
          <w:color w:val="111111"/>
          <w:spacing w:val="-3"/>
          <w:sz w:val="16"/>
        </w:rPr>
        <w:t> </w:t>
      </w:r>
      <w:r>
        <w:rPr>
          <w:rFonts w:ascii="Arial" w:hAnsi="Arial"/>
          <w:color w:val="010101"/>
          <w:w w:val="80"/>
          <w:sz w:val="16"/>
        </w:rPr>
        <w:t>Land</w:t>
      </w:r>
      <w:r>
        <w:rPr>
          <w:rFonts w:ascii="Arial" w:hAnsi="Arial"/>
          <w:color w:val="010101"/>
          <w:spacing w:val="-5"/>
          <w:sz w:val="16"/>
        </w:rPr>
        <w:t> </w:t>
      </w:r>
      <w:r>
        <w:rPr>
          <w:rFonts w:ascii="Arial" w:hAnsi="Arial"/>
          <w:color w:val="010101"/>
          <w:w w:val="80"/>
          <w:sz w:val="16"/>
        </w:rPr>
        <w:t>Line)</w:t>
      </w:r>
      <w:r>
        <w:rPr>
          <w:rFonts w:ascii="Arial" w:hAnsi="Arial"/>
          <w:color w:val="010101"/>
          <w:spacing w:val="55"/>
          <w:sz w:val="16"/>
        </w:rPr>
        <w:t> </w:t>
      </w:r>
      <w:r>
        <w:rPr>
          <w:rFonts w:ascii="Arial" w:hAnsi="Arial"/>
          <w:color w:val="111111"/>
          <w:w w:val="80"/>
          <w:sz w:val="21"/>
        </w:rPr>
        <w:t>□</w:t>
      </w:r>
      <w:r>
        <w:rPr>
          <w:rFonts w:ascii="Arial" w:hAnsi="Arial"/>
          <w:color w:val="111111"/>
          <w:w w:val="80"/>
          <w:sz w:val="16"/>
        </w:rPr>
        <w:t>*Latest</w:t>
      </w:r>
      <w:r>
        <w:rPr>
          <w:rFonts w:ascii="Arial" w:hAnsi="Arial"/>
          <w:color w:val="111111"/>
          <w:spacing w:val="-6"/>
          <w:sz w:val="16"/>
        </w:rPr>
        <w:t> </w:t>
      </w:r>
      <w:r>
        <w:rPr>
          <w:rFonts w:ascii="Arial" w:hAnsi="Arial"/>
          <w:color w:val="010101"/>
          <w:w w:val="80"/>
          <w:sz w:val="16"/>
        </w:rPr>
        <w:t>Electricity</w:t>
      </w:r>
      <w:r>
        <w:rPr>
          <w:rFonts w:ascii="Arial" w:hAnsi="Arial"/>
          <w:color w:val="010101"/>
          <w:spacing w:val="3"/>
          <w:sz w:val="16"/>
        </w:rPr>
        <w:t> </w:t>
      </w:r>
      <w:r>
        <w:rPr>
          <w:rFonts w:ascii="Arial" w:hAnsi="Arial"/>
          <w:color w:val="010101"/>
          <w:w w:val="80"/>
          <w:sz w:val="16"/>
        </w:rPr>
        <w:t>Bill</w:t>
      </w:r>
      <w:r>
        <w:rPr>
          <w:rFonts w:ascii="Arial" w:hAnsi="Arial"/>
          <w:color w:val="010101"/>
          <w:spacing w:val="19"/>
          <w:sz w:val="16"/>
        </w:rPr>
        <w:t> </w:t>
      </w:r>
      <w:r>
        <w:rPr>
          <w:rFonts w:ascii="Arial" w:hAnsi="Arial"/>
          <w:color w:val="111111"/>
          <w:w w:val="80"/>
          <w:sz w:val="21"/>
        </w:rPr>
        <w:t>□</w:t>
      </w:r>
      <w:r>
        <w:rPr>
          <w:rFonts w:ascii="Arial" w:hAnsi="Arial"/>
          <w:color w:val="111111"/>
          <w:w w:val="80"/>
          <w:sz w:val="16"/>
        </w:rPr>
        <w:t>*Latest</w:t>
      </w:r>
      <w:r>
        <w:rPr>
          <w:rFonts w:ascii="Arial" w:hAnsi="Arial"/>
          <w:color w:val="111111"/>
          <w:spacing w:val="-2"/>
          <w:sz w:val="16"/>
        </w:rPr>
        <w:t> </w:t>
      </w:r>
      <w:r>
        <w:rPr>
          <w:rFonts w:ascii="Arial" w:hAnsi="Arial"/>
          <w:color w:val="111111"/>
          <w:w w:val="80"/>
          <w:sz w:val="16"/>
        </w:rPr>
        <w:t>Gas</w:t>
      </w:r>
      <w:r>
        <w:rPr>
          <w:rFonts w:ascii="Arial" w:hAnsi="Arial"/>
          <w:color w:val="111111"/>
          <w:spacing w:val="-4"/>
          <w:sz w:val="16"/>
        </w:rPr>
        <w:t> </w:t>
      </w:r>
      <w:r>
        <w:rPr>
          <w:rFonts w:ascii="Arial" w:hAnsi="Arial"/>
          <w:color w:val="010101"/>
          <w:spacing w:val="-4"/>
          <w:w w:val="80"/>
          <w:sz w:val="16"/>
        </w:rPr>
        <w:t>Bill</w:t>
      </w:r>
    </w:p>
    <w:p>
      <w:pPr>
        <w:tabs>
          <w:tab w:pos="5332" w:val="left" w:leader="none"/>
        </w:tabs>
        <w:spacing w:line="231" w:lineRule="exact" w:before="0"/>
        <w:ind w:left="820" w:right="0" w:firstLine="0"/>
        <w:jc w:val="left"/>
        <w:rPr>
          <w:rFonts w:ascii="Arial" w:hAnsi="Arial"/>
          <w:sz w:val="13"/>
        </w:rPr>
      </w:pPr>
      <w:r>
        <w:rPr>
          <w:rFonts w:ascii="Arial" w:hAnsi="Arial"/>
          <w:color w:val="111111"/>
          <w:spacing w:val="-2"/>
          <w:w w:val="90"/>
          <w:sz w:val="21"/>
        </w:rPr>
        <w:t>□</w:t>
      </w:r>
      <w:r>
        <w:rPr>
          <w:rFonts w:ascii="Arial" w:hAnsi="Arial"/>
          <w:color w:val="111111"/>
          <w:spacing w:val="-24"/>
          <w:w w:val="90"/>
          <w:sz w:val="21"/>
        </w:rPr>
        <w:t> </w:t>
      </w:r>
      <w:r>
        <w:rPr>
          <w:rFonts w:ascii="Arial" w:hAnsi="Arial"/>
          <w:color w:val="111111"/>
          <w:spacing w:val="-2"/>
          <w:w w:val="90"/>
          <w:sz w:val="16"/>
        </w:rPr>
        <w:t>NREGA</w:t>
      </w:r>
      <w:r>
        <w:rPr>
          <w:rFonts w:ascii="Arial" w:hAnsi="Arial"/>
          <w:color w:val="111111"/>
          <w:spacing w:val="-4"/>
          <w:w w:val="90"/>
          <w:sz w:val="16"/>
        </w:rPr>
        <w:t> </w:t>
      </w:r>
      <w:r>
        <w:rPr>
          <w:rFonts w:ascii="Arial" w:hAnsi="Arial"/>
          <w:color w:val="010101"/>
          <w:spacing w:val="-2"/>
          <w:w w:val="90"/>
          <w:sz w:val="16"/>
        </w:rPr>
        <w:t>Job</w:t>
      </w:r>
      <w:r>
        <w:rPr>
          <w:rFonts w:ascii="Arial" w:hAnsi="Arial"/>
          <w:color w:val="010101"/>
          <w:spacing w:val="-14"/>
          <w:w w:val="90"/>
          <w:sz w:val="16"/>
        </w:rPr>
        <w:t> </w:t>
      </w:r>
      <w:r>
        <w:rPr>
          <w:rFonts w:ascii="Arial" w:hAnsi="Arial"/>
          <w:color w:val="111111"/>
          <w:spacing w:val="-2"/>
          <w:w w:val="90"/>
          <w:sz w:val="16"/>
        </w:rPr>
        <w:t>Card</w:t>
      </w:r>
      <w:r>
        <w:rPr>
          <w:rFonts w:ascii="Arial" w:hAnsi="Arial"/>
          <w:color w:val="111111"/>
          <w:spacing w:val="4"/>
          <w:sz w:val="16"/>
        </w:rPr>
        <w:t> </w:t>
      </w:r>
      <w:r>
        <w:rPr>
          <w:rFonts w:ascii="Arial" w:hAnsi="Arial"/>
          <w:color w:val="111111"/>
          <w:spacing w:val="-2"/>
          <w:w w:val="90"/>
          <w:sz w:val="21"/>
        </w:rPr>
        <w:t>□</w:t>
      </w:r>
      <w:r>
        <w:rPr>
          <w:rFonts w:ascii="Arial" w:hAnsi="Arial"/>
          <w:color w:val="111111"/>
          <w:spacing w:val="-3"/>
          <w:sz w:val="21"/>
        </w:rPr>
        <w:t> </w:t>
      </w:r>
      <w:r>
        <w:rPr>
          <w:rFonts w:ascii="Arial" w:hAnsi="Arial"/>
          <w:color w:val="111111"/>
          <w:spacing w:val="-2"/>
          <w:w w:val="90"/>
          <w:sz w:val="16"/>
        </w:rPr>
        <w:t>NPR</w:t>
      </w:r>
      <w:r>
        <w:rPr>
          <w:rFonts w:ascii="Arial" w:hAnsi="Arial"/>
          <w:color w:val="111111"/>
          <w:spacing w:val="46"/>
          <w:sz w:val="16"/>
        </w:rPr>
        <w:t> </w:t>
      </w:r>
      <w:r>
        <w:rPr>
          <w:rFonts w:ascii="Arial" w:hAnsi="Arial"/>
          <w:color w:val="111111"/>
          <w:spacing w:val="-2"/>
          <w:w w:val="90"/>
          <w:sz w:val="21"/>
        </w:rPr>
        <w:t>□</w:t>
      </w:r>
      <w:r>
        <w:rPr>
          <w:rFonts w:ascii="Arial" w:hAnsi="Arial"/>
          <w:color w:val="111111"/>
          <w:spacing w:val="-2"/>
          <w:w w:val="90"/>
          <w:sz w:val="16"/>
        </w:rPr>
        <w:t>Others</w:t>
      </w:r>
      <w:r>
        <w:rPr>
          <w:rFonts w:ascii="Arial" w:hAnsi="Arial"/>
          <w:color w:val="111111"/>
          <w:sz w:val="16"/>
        </w:rPr>
        <w:tab/>
      </w:r>
      <w:r>
        <w:rPr>
          <w:rFonts w:ascii="Arial" w:hAnsi="Arial"/>
          <w:color w:val="262626"/>
          <w:spacing w:val="-2"/>
          <w:w w:val="95"/>
          <w:sz w:val="13"/>
        </w:rPr>
        <w:t>(please</w:t>
      </w:r>
      <w:r>
        <w:rPr>
          <w:rFonts w:ascii="Arial" w:hAnsi="Arial"/>
          <w:color w:val="262626"/>
          <w:spacing w:val="2"/>
          <w:sz w:val="13"/>
        </w:rPr>
        <w:t> </w:t>
      </w:r>
      <w:r>
        <w:rPr>
          <w:rFonts w:ascii="Arial" w:hAnsi="Arial"/>
          <w:color w:val="111111"/>
          <w:spacing w:val="-2"/>
          <w:w w:val="95"/>
          <w:sz w:val="13"/>
        </w:rPr>
        <w:t>see</w:t>
      </w:r>
      <w:r>
        <w:rPr>
          <w:rFonts w:ascii="Arial" w:hAnsi="Arial"/>
          <w:color w:val="111111"/>
          <w:spacing w:val="-3"/>
          <w:sz w:val="13"/>
        </w:rPr>
        <w:t> </w:t>
      </w:r>
      <w:r>
        <w:rPr>
          <w:rFonts w:ascii="Arial" w:hAnsi="Arial"/>
          <w:color w:val="111111"/>
          <w:spacing w:val="-2"/>
          <w:w w:val="95"/>
          <w:sz w:val="13"/>
        </w:rPr>
        <w:t>guideline</w:t>
      </w:r>
      <w:r>
        <w:rPr>
          <w:rFonts w:ascii="Arial" w:hAnsi="Arial"/>
          <w:color w:val="111111"/>
          <w:spacing w:val="2"/>
          <w:sz w:val="13"/>
        </w:rPr>
        <w:t> </w:t>
      </w:r>
      <w:r>
        <w:rPr>
          <w:rFonts w:ascii="Arial" w:hAnsi="Arial"/>
          <w:color w:val="3D3D3D"/>
          <w:spacing w:val="-2"/>
          <w:w w:val="95"/>
          <w:sz w:val="13"/>
        </w:rPr>
        <w:t>'</w:t>
      </w:r>
      <w:r>
        <w:rPr>
          <w:rFonts w:ascii="Arial" w:hAnsi="Arial"/>
          <w:color w:val="010101"/>
          <w:spacing w:val="-2"/>
          <w:w w:val="95"/>
          <w:sz w:val="13"/>
        </w:rPr>
        <w:t>D</w:t>
      </w:r>
      <w:r>
        <w:rPr>
          <w:rFonts w:ascii="Arial" w:hAnsi="Arial"/>
          <w:color w:val="3D3D3D"/>
          <w:spacing w:val="-2"/>
          <w:w w:val="95"/>
          <w:sz w:val="13"/>
        </w:rPr>
        <w:t>'</w:t>
      </w:r>
      <w:r>
        <w:rPr>
          <w:rFonts w:ascii="Arial" w:hAnsi="Arial"/>
          <w:color w:val="3D3D3D"/>
          <w:spacing w:val="-5"/>
          <w:w w:val="95"/>
          <w:sz w:val="13"/>
        </w:rPr>
        <w:t> </w:t>
      </w:r>
      <w:r>
        <w:rPr>
          <w:rFonts w:ascii="Arial" w:hAnsi="Arial"/>
          <w:color w:val="111111"/>
          <w:spacing w:val="-2"/>
          <w:w w:val="95"/>
          <w:sz w:val="13"/>
        </w:rPr>
        <w:t>overleaf)</w:t>
      </w:r>
      <w:r>
        <w:rPr>
          <w:rFonts w:ascii="Arial" w:hAnsi="Arial"/>
          <w:color w:val="111111"/>
          <w:spacing w:val="4"/>
          <w:sz w:val="13"/>
        </w:rPr>
        <w:t> </w:t>
      </w:r>
      <w:r>
        <w:rPr>
          <w:rFonts w:ascii="Arial" w:hAnsi="Arial"/>
          <w:color w:val="262626"/>
          <w:spacing w:val="-2"/>
          <w:w w:val="95"/>
          <w:sz w:val="13"/>
        </w:rPr>
        <w:t>(any</w:t>
      </w:r>
      <w:r>
        <w:rPr>
          <w:rFonts w:ascii="Arial" w:hAnsi="Arial"/>
          <w:color w:val="262626"/>
          <w:spacing w:val="6"/>
          <w:sz w:val="13"/>
        </w:rPr>
        <w:t> </w:t>
      </w:r>
      <w:r>
        <w:rPr>
          <w:rFonts w:ascii="Arial" w:hAnsi="Arial"/>
          <w:color w:val="111111"/>
          <w:spacing w:val="-2"/>
          <w:w w:val="95"/>
          <w:sz w:val="13"/>
        </w:rPr>
        <w:t>other</w:t>
      </w:r>
      <w:r>
        <w:rPr>
          <w:rFonts w:ascii="Arial" w:hAnsi="Arial"/>
          <w:color w:val="111111"/>
          <w:spacing w:val="1"/>
          <w:sz w:val="13"/>
        </w:rPr>
        <w:t> </w:t>
      </w:r>
      <w:r>
        <w:rPr>
          <w:rFonts w:ascii="Arial" w:hAnsi="Arial"/>
          <w:color w:val="111111"/>
          <w:spacing w:val="-2"/>
          <w:w w:val="95"/>
          <w:sz w:val="13"/>
        </w:rPr>
        <w:t>document</w:t>
      </w:r>
      <w:r>
        <w:rPr>
          <w:rFonts w:ascii="Arial" w:hAnsi="Arial"/>
          <w:color w:val="111111"/>
          <w:spacing w:val="7"/>
          <w:sz w:val="13"/>
        </w:rPr>
        <w:t> </w:t>
      </w:r>
      <w:r>
        <w:rPr>
          <w:rFonts w:ascii="Arial" w:hAnsi="Arial"/>
          <w:color w:val="010101"/>
          <w:spacing w:val="-2"/>
          <w:w w:val="95"/>
          <w:sz w:val="13"/>
        </w:rPr>
        <w:t>notified</w:t>
      </w:r>
      <w:r>
        <w:rPr>
          <w:rFonts w:ascii="Arial" w:hAnsi="Arial"/>
          <w:color w:val="010101"/>
          <w:spacing w:val="4"/>
          <w:sz w:val="13"/>
        </w:rPr>
        <w:t> </w:t>
      </w:r>
      <w:r>
        <w:rPr>
          <w:rFonts w:ascii="Arial" w:hAnsi="Arial"/>
          <w:color w:val="010101"/>
          <w:spacing w:val="-2"/>
          <w:w w:val="95"/>
          <w:sz w:val="13"/>
        </w:rPr>
        <w:t>by</w:t>
      </w:r>
      <w:r>
        <w:rPr>
          <w:rFonts w:ascii="Arial" w:hAnsi="Arial"/>
          <w:color w:val="010101"/>
          <w:spacing w:val="-3"/>
          <w:sz w:val="13"/>
        </w:rPr>
        <w:t> </w:t>
      </w:r>
      <w:r>
        <w:rPr>
          <w:rFonts w:ascii="Arial" w:hAnsi="Arial"/>
          <w:color w:val="111111"/>
          <w:spacing w:val="-2"/>
          <w:w w:val="95"/>
          <w:sz w:val="13"/>
        </w:rPr>
        <w:t>Central</w:t>
      </w:r>
      <w:r>
        <w:rPr>
          <w:rFonts w:ascii="Arial" w:hAnsi="Arial"/>
          <w:color w:val="111111"/>
          <w:spacing w:val="4"/>
          <w:sz w:val="13"/>
        </w:rPr>
        <w:t> </w:t>
      </w:r>
      <w:r>
        <w:rPr>
          <w:rFonts w:ascii="Arial" w:hAnsi="Arial"/>
          <w:color w:val="111111"/>
          <w:spacing w:val="-2"/>
          <w:w w:val="95"/>
          <w:sz w:val="13"/>
        </w:rPr>
        <w:t>Government)</w:t>
      </w:r>
    </w:p>
    <w:p>
      <w:pPr>
        <w:tabs>
          <w:tab w:pos="5347" w:val="left" w:leader="none"/>
        </w:tabs>
        <w:spacing w:before="2"/>
        <w:ind w:left="820" w:right="0" w:firstLine="0"/>
        <w:jc w:val="left"/>
        <w:rPr>
          <w:rFonts w:ascii="Arial"/>
          <w:sz w:val="16"/>
        </w:rPr>
      </w:pPr>
      <w:r>
        <w:rPr>
          <w:rFonts w:ascii="Arial"/>
          <w:color w:val="010101"/>
          <w:w w:val="80"/>
          <w:sz w:val="16"/>
        </w:rPr>
        <w:t>Identification</w:t>
      </w:r>
      <w:r>
        <w:rPr>
          <w:rFonts w:ascii="Arial"/>
          <w:color w:val="010101"/>
          <w:spacing w:val="-2"/>
          <w:w w:val="80"/>
          <w:sz w:val="16"/>
        </w:rPr>
        <w:t> </w:t>
      </w:r>
      <w:r>
        <w:rPr>
          <w:rFonts w:ascii="Arial"/>
          <w:color w:val="111111"/>
          <w:spacing w:val="-5"/>
          <w:w w:val="95"/>
          <w:sz w:val="16"/>
        </w:rPr>
        <w:t>No.</w:t>
      </w:r>
      <w:r>
        <w:rPr>
          <w:rFonts w:ascii="Arial"/>
          <w:color w:val="111111"/>
          <w:sz w:val="16"/>
          <w:u w:val="single" w:color="000000"/>
        </w:rPr>
        <w:tab/>
      </w:r>
    </w:p>
    <w:p>
      <w:pPr>
        <w:tabs>
          <w:tab w:pos="4128" w:val="left" w:leader="none"/>
        </w:tabs>
        <w:spacing w:line="226" w:lineRule="exact" w:before="11"/>
        <w:ind w:left="820" w:right="0" w:firstLine="0"/>
        <w:jc w:val="left"/>
        <w:rPr>
          <w:rFonts w:ascii="Arial" w:hAnsi="Arial"/>
          <w:b/>
          <w:sz w:val="16"/>
        </w:rPr>
      </w:pPr>
      <w:r>
        <w:rPr>
          <w:rFonts w:ascii="Arial" w:hAnsi="Arial"/>
          <w:color w:val="111111"/>
          <w:w w:val="80"/>
          <w:position w:val="-2"/>
          <w:sz w:val="21"/>
        </w:rPr>
        <w:t>□</w:t>
      </w:r>
      <w:r>
        <w:rPr>
          <w:rFonts w:ascii="Arial" w:hAnsi="Arial"/>
          <w:color w:val="111111"/>
          <w:w w:val="80"/>
          <w:position w:val="-2"/>
          <w:sz w:val="16"/>
        </w:rPr>
        <w:t>Others</w:t>
      </w:r>
      <w:r>
        <w:rPr>
          <w:rFonts w:ascii="Arial" w:hAnsi="Arial"/>
          <w:color w:val="111111"/>
          <w:spacing w:val="-10"/>
          <w:w w:val="80"/>
          <w:position w:val="-2"/>
          <w:sz w:val="16"/>
        </w:rPr>
        <w:t> </w:t>
      </w:r>
      <w:r>
        <w:rPr>
          <w:rFonts w:ascii="Arial" w:hAnsi="Arial"/>
          <w:color w:val="111111"/>
          <w:w w:val="80"/>
          <w:position w:val="-2"/>
          <w:sz w:val="16"/>
        </w:rPr>
        <w:t>(Please</w:t>
      </w:r>
      <w:r>
        <w:rPr>
          <w:rFonts w:ascii="Arial" w:hAnsi="Arial"/>
          <w:color w:val="111111"/>
          <w:spacing w:val="39"/>
          <w:position w:val="-2"/>
          <w:sz w:val="16"/>
        </w:rPr>
        <w:t> </w:t>
      </w:r>
      <w:r>
        <w:rPr>
          <w:rFonts w:ascii="Arial" w:hAnsi="Arial"/>
          <w:color w:val="111111"/>
          <w:w w:val="80"/>
          <w:position w:val="-2"/>
          <w:sz w:val="16"/>
        </w:rPr>
        <w:t>specfy)</w:t>
      </w:r>
      <w:r>
        <w:rPr>
          <w:rFonts w:ascii="Arial" w:hAnsi="Arial"/>
          <w:color w:val="111111"/>
          <w:spacing w:val="53"/>
          <w:position w:val="-2"/>
          <w:sz w:val="16"/>
        </w:rPr>
        <w:t> </w:t>
      </w:r>
      <w:r>
        <w:rPr>
          <w:rFonts w:ascii="Arial" w:hAnsi="Arial"/>
          <w:color w:val="111111"/>
          <w:position w:val="-2"/>
          <w:sz w:val="16"/>
          <w:u w:val="single" w:color="000000"/>
        </w:rPr>
        <w:tab/>
      </w:r>
      <w:r>
        <w:rPr>
          <w:rFonts w:ascii="Arial" w:hAnsi="Arial"/>
          <w:color w:val="111111"/>
          <w:w w:val="80"/>
          <w:sz w:val="16"/>
          <w:u w:val="none"/>
        </w:rPr>
        <w:t>*Not</w:t>
      </w:r>
      <w:r>
        <w:rPr>
          <w:rFonts w:ascii="Arial" w:hAnsi="Arial"/>
          <w:color w:val="111111"/>
          <w:spacing w:val="-3"/>
          <w:w w:val="80"/>
          <w:sz w:val="16"/>
          <w:u w:val="none"/>
        </w:rPr>
        <w:t> </w:t>
      </w:r>
      <w:r>
        <w:rPr>
          <w:rFonts w:ascii="Arial" w:hAnsi="Arial"/>
          <w:color w:val="010101"/>
          <w:w w:val="80"/>
          <w:sz w:val="16"/>
          <w:u w:val="none"/>
        </w:rPr>
        <w:t>more</w:t>
      </w:r>
      <w:r>
        <w:rPr>
          <w:rFonts w:ascii="Arial" w:hAnsi="Arial"/>
          <w:color w:val="010101"/>
          <w:spacing w:val="-6"/>
          <w:w w:val="80"/>
          <w:sz w:val="16"/>
          <w:u w:val="none"/>
        </w:rPr>
        <w:t> </w:t>
      </w:r>
      <w:r>
        <w:rPr>
          <w:rFonts w:ascii="Arial" w:hAnsi="Arial"/>
          <w:color w:val="010101"/>
          <w:w w:val="80"/>
          <w:sz w:val="16"/>
          <w:u w:val="none"/>
        </w:rPr>
        <w:t>than</w:t>
      </w:r>
      <w:r>
        <w:rPr>
          <w:rFonts w:ascii="Arial" w:hAnsi="Arial"/>
          <w:color w:val="010101"/>
          <w:spacing w:val="-2"/>
          <w:w w:val="80"/>
          <w:sz w:val="16"/>
          <w:u w:val="none"/>
        </w:rPr>
        <w:t> </w:t>
      </w:r>
      <w:r>
        <w:rPr>
          <w:rFonts w:ascii="Arial" w:hAnsi="Arial"/>
          <w:color w:val="111111"/>
          <w:w w:val="80"/>
          <w:sz w:val="16"/>
          <w:u w:val="none"/>
        </w:rPr>
        <w:t>3</w:t>
      </w:r>
      <w:r>
        <w:rPr>
          <w:rFonts w:ascii="Arial" w:hAnsi="Arial"/>
          <w:color w:val="111111"/>
          <w:spacing w:val="-8"/>
          <w:w w:val="80"/>
          <w:sz w:val="16"/>
          <w:u w:val="none"/>
        </w:rPr>
        <w:t> </w:t>
      </w:r>
      <w:r>
        <w:rPr>
          <w:rFonts w:ascii="Arial" w:hAnsi="Arial"/>
          <w:color w:val="010101"/>
          <w:w w:val="80"/>
          <w:sz w:val="16"/>
          <w:u w:val="none"/>
        </w:rPr>
        <w:t>month</w:t>
      </w:r>
      <w:r>
        <w:rPr>
          <w:rFonts w:ascii="Arial" w:hAnsi="Arial"/>
          <w:color w:val="010101"/>
          <w:spacing w:val="-2"/>
          <w:w w:val="80"/>
          <w:sz w:val="16"/>
          <w:u w:val="none"/>
        </w:rPr>
        <w:t> </w:t>
      </w:r>
      <w:r>
        <w:rPr>
          <w:rFonts w:ascii="Arial" w:hAnsi="Arial"/>
          <w:color w:val="111111"/>
          <w:w w:val="80"/>
          <w:sz w:val="16"/>
          <w:u w:val="none"/>
        </w:rPr>
        <w:t>old.</w:t>
      </w:r>
      <w:r>
        <w:rPr>
          <w:rFonts w:ascii="Arial" w:hAnsi="Arial"/>
          <w:color w:val="111111"/>
          <w:spacing w:val="-1"/>
          <w:w w:val="80"/>
          <w:sz w:val="16"/>
          <w:u w:val="none"/>
        </w:rPr>
        <w:t> </w:t>
      </w:r>
      <w:r>
        <w:rPr>
          <w:rFonts w:ascii="Arial" w:hAnsi="Arial"/>
          <w:b/>
          <w:color w:val="010101"/>
          <w:w w:val="80"/>
          <w:sz w:val="16"/>
          <w:u w:val="none"/>
        </w:rPr>
        <w:t>Validity/Expiry</w:t>
      </w:r>
      <w:r>
        <w:rPr>
          <w:rFonts w:ascii="Arial" w:hAnsi="Arial"/>
          <w:b/>
          <w:color w:val="010101"/>
          <w:spacing w:val="-3"/>
          <w:w w:val="80"/>
          <w:sz w:val="16"/>
          <w:u w:val="none"/>
        </w:rPr>
        <w:t> </w:t>
      </w:r>
      <w:r>
        <w:rPr>
          <w:rFonts w:ascii="Arial" w:hAnsi="Arial"/>
          <w:b/>
          <w:color w:val="010101"/>
          <w:w w:val="80"/>
          <w:sz w:val="16"/>
          <w:u w:val="none"/>
        </w:rPr>
        <w:t>date</w:t>
      </w:r>
      <w:r>
        <w:rPr>
          <w:rFonts w:ascii="Arial" w:hAnsi="Arial"/>
          <w:b/>
          <w:color w:val="010101"/>
          <w:spacing w:val="-1"/>
          <w:w w:val="80"/>
          <w:sz w:val="16"/>
          <w:u w:val="none"/>
        </w:rPr>
        <w:t> </w:t>
      </w:r>
      <w:r>
        <w:rPr>
          <w:rFonts w:ascii="Arial" w:hAnsi="Arial"/>
          <w:b/>
          <w:color w:val="010101"/>
          <w:w w:val="80"/>
          <w:sz w:val="16"/>
          <w:u w:val="none"/>
        </w:rPr>
        <w:t>of</w:t>
      </w:r>
      <w:r>
        <w:rPr>
          <w:rFonts w:ascii="Arial" w:hAnsi="Arial"/>
          <w:b/>
          <w:color w:val="010101"/>
          <w:spacing w:val="-4"/>
          <w:sz w:val="16"/>
          <w:u w:val="none"/>
        </w:rPr>
        <w:t> </w:t>
      </w:r>
      <w:r>
        <w:rPr>
          <w:rFonts w:ascii="Arial" w:hAnsi="Arial"/>
          <w:b/>
          <w:color w:val="010101"/>
          <w:w w:val="80"/>
          <w:sz w:val="16"/>
          <w:u w:val="none"/>
        </w:rPr>
        <w:t>proof</w:t>
      </w:r>
      <w:r>
        <w:rPr>
          <w:rFonts w:ascii="Arial" w:hAnsi="Arial"/>
          <w:b/>
          <w:color w:val="010101"/>
          <w:spacing w:val="-4"/>
          <w:sz w:val="16"/>
          <w:u w:val="none"/>
        </w:rPr>
        <w:t> </w:t>
      </w:r>
      <w:r>
        <w:rPr>
          <w:rFonts w:ascii="Arial" w:hAnsi="Arial"/>
          <w:b/>
          <w:color w:val="010101"/>
          <w:w w:val="80"/>
          <w:sz w:val="16"/>
          <w:u w:val="none"/>
        </w:rPr>
        <w:t>of</w:t>
      </w:r>
      <w:r>
        <w:rPr>
          <w:rFonts w:ascii="Arial" w:hAnsi="Arial"/>
          <w:b/>
          <w:color w:val="010101"/>
          <w:spacing w:val="-8"/>
          <w:sz w:val="16"/>
          <w:u w:val="none"/>
        </w:rPr>
        <w:t> </w:t>
      </w:r>
      <w:r>
        <w:rPr>
          <w:rFonts w:ascii="Arial" w:hAnsi="Arial"/>
          <w:b/>
          <w:color w:val="010101"/>
          <w:w w:val="80"/>
          <w:sz w:val="16"/>
          <w:u w:val="none"/>
        </w:rPr>
        <w:t>address</w:t>
      </w:r>
      <w:r>
        <w:rPr>
          <w:rFonts w:ascii="Arial" w:hAnsi="Arial"/>
          <w:b/>
          <w:color w:val="010101"/>
          <w:spacing w:val="-4"/>
          <w:sz w:val="16"/>
          <w:u w:val="none"/>
        </w:rPr>
        <w:t> </w:t>
      </w:r>
      <w:r>
        <w:rPr>
          <w:rFonts w:ascii="Arial" w:hAnsi="Arial"/>
          <w:b/>
          <w:color w:val="010101"/>
          <w:spacing w:val="-2"/>
          <w:w w:val="80"/>
          <w:sz w:val="16"/>
          <w:u w:val="none"/>
        </w:rPr>
        <w:t>submitted</w:t>
      </w:r>
    </w:p>
    <w:p>
      <w:pPr>
        <w:spacing w:after="0" w:line="226" w:lineRule="exact"/>
        <w:jc w:val="left"/>
        <w:rPr>
          <w:rFonts w:ascii="Arial" w:hAnsi="Arial"/>
          <w:b/>
          <w:sz w:val="16"/>
        </w:rPr>
        <w:sectPr>
          <w:type w:val="continuous"/>
          <w:pgSz w:w="11910" w:h="16840"/>
          <w:pgMar w:header="0" w:footer="855" w:top="1000" w:bottom="280" w:left="708" w:right="708"/>
        </w:sectPr>
      </w:pPr>
    </w:p>
    <w:p>
      <w:pPr>
        <w:pStyle w:val="ListParagraph"/>
        <w:numPr>
          <w:ilvl w:val="1"/>
          <w:numId w:val="16"/>
        </w:numPr>
        <w:tabs>
          <w:tab w:pos="816" w:val="left" w:leader="none"/>
        </w:tabs>
        <w:spacing w:line="240" w:lineRule="auto" w:before="50" w:after="0"/>
        <w:ind w:left="816" w:right="0" w:hanging="233"/>
        <w:jc w:val="left"/>
        <w:rPr>
          <w:rFonts w:ascii="Arial"/>
          <w:b/>
          <w:color w:val="010101"/>
          <w:sz w:val="16"/>
        </w:rPr>
      </w:pPr>
      <w:r>
        <w:rPr>
          <w:rFonts w:ascii="Arial"/>
          <w:b/>
          <w:color w:val="4B4B4B"/>
          <w:w w:val="75"/>
          <w:sz w:val="16"/>
        </w:rPr>
        <w:t>.</w:t>
      </w:r>
      <w:r>
        <w:rPr>
          <w:rFonts w:ascii="Arial"/>
          <w:b/>
          <w:color w:val="010101"/>
          <w:w w:val="75"/>
          <w:sz w:val="16"/>
        </w:rPr>
        <w:t>Contact</w:t>
      </w:r>
      <w:r>
        <w:rPr>
          <w:rFonts w:ascii="Arial"/>
          <w:b/>
          <w:color w:val="010101"/>
          <w:spacing w:val="3"/>
          <w:sz w:val="16"/>
        </w:rPr>
        <w:t> </w:t>
      </w:r>
      <w:r>
        <w:rPr>
          <w:rFonts w:ascii="Arial"/>
          <w:b/>
          <w:color w:val="010101"/>
          <w:spacing w:val="-2"/>
          <w:w w:val="85"/>
          <w:sz w:val="16"/>
        </w:rPr>
        <w:t>Details</w:t>
      </w:r>
    </w:p>
    <w:p>
      <w:pPr>
        <w:spacing w:before="91"/>
        <w:ind w:left="862" w:right="0" w:firstLine="0"/>
        <w:jc w:val="left"/>
        <w:rPr>
          <w:sz w:val="16"/>
        </w:rPr>
      </w:pPr>
      <w:r>
        <w:rPr>
          <w:w w:val="75"/>
          <w:sz w:val="16"/>
        </w:rPr>
        <w:t>Tel. (Off.)</w:t>
      </w:r>
      <w:r>
        <w:rPr>
          <w:spacing w:val="22"/>
          <w:sz w:val="16"/>
        </w:rPr>
        <w:t> </w:t>
      </w:r>
      <w:r>
        <w:rPr>
          <w:spacing w:val="-2"/>
          <w:w w:val="75"/>
          <w:sz w:val="16"/>
        </w:rPr>
        <w:t>(ISD)</w:t>
      </w:r>
    </w:p>
    <w:p>
      <w:pPr>
        <w:tabs>
          <w:tab w:pos="4367" w:val="left" w:leader="none"/>
          <w:tab w:pos="7910" w:val="left" w:leader="none"/>
        </w:tabs>
        <w:spacing w:line="513" w:lineRule="exact" w:before="0"/>
        <w:ind w:left="112" w:right="0" w:firstLine="0"/>
        <w:jc w:val="left"/>
        <w:rPr>
          <w:rFonts w:ascii="Arial"/>
          <w:position w:val="-58"/>
          <w:sz w:val="117"/>
        </w:rPr>
      </w:pPr>
      <w:r>
        <w:rPr/>
        <w:br w:type="column"/>
      </w:r>
      <w:r>
        <w:rPr>
          <w:spacing w:val="-2"/>
          <w:sz w:val="16"/>
        </w:rPr>
        <w:t>(STD)</w:t>
      </w:r>
      <w:r>
        <w:rPr>
          <w:sz w:val="16"/>
        </w:rPr>
        <w:tab/>
      </w:r>
      <w:r>
        <w:rPr>
          <w:spacing w:val="-2"/>
          <w:w w:val="85"/>
          <w:sz w:val="16"/>
        </w:rPr>
        <w:t>Tel.</w:t>
      </w:r>
      <w:r>
        <w:rPr>
          <w:spacing w:val="-3"/>
          <w:w w:val="85"/>
          <w:sz w:val="16"/>
        </w:rPr>
        <w:t> </w:t>
      </w:r>
      <w:r>
        <w:rPr>
          <w:spacing w:val="-2"/>
          <w:w w:val="85"/>
          <w:sz w:val="16"/>
        </w:rPr>
        <w:t>(Res)</w:t>
      </w:r>
      <w:r>
        <w:rPr>
          <w:spacing w:val="4"/>
          <w:sz w:val="16"/>
        </w:rPr>
        <w:t> </w:t>
      </w:r>
      <w:r>
        <w:rPr>
          <w:spacing w:val="-2"/>
          <w:w w:val="85"/>
          <w:sz w:val="16"/>
        </w:rPr>
        <w:t>(ISD)</w:t>
      </w:r>
      <w:r>
        <w:rPr>
          <w:spacing w:val="74"/>
          <w:sz w:val="16"/>
        </w:rPr>
        <w:t> </w:t>
      </w:r>
      <w:r>
        <w:rPr>
          <w:spacing w:val="-2"/>
          <w:w w:val="85"/>
          <w:sz w:val="16"/>
        </w:rPr>
        <w:t>(STD)</w:t>
      </w:r>
      <w:r>
        <w:rPr>
          <w:sz w:val="16"/>
        </w:rPr>
        <w:tab/>
      </w:r>
      <w:r>
        <w:rPr>
          <w:rFonts w:ascii="Arial"/>
          <w:color w:val="111111"/>
          <w:spacing w:val="-10"/>
          <w:w w:val="45"/>
          <w:position w:val="-58"/>
          <w:sz w:val="117"/>
        </w:rPr>
        <w:t>J</w:t>
      </w:r>
    </w:p>
    <w:p>
      <w:pPr>
        <w:spacing w:after="0" w:line="513" w:lineRule="exact"/>
        <w:jc w:val="left"/>
        <w:rPr>
          <w:rFonts w:ascii="Arial"/>
          <w:position w:val="-58"/>
          <w:sz w:val="117"/>
        </w:rPr>
        <w:sectPr>
          <w:type w:val="continuous"/>
          <w:pgSz w:w="11910" w:h="16840"/>
          <w:pgMar w:header="0" w:footer="855" w:top="1000" w:bottom="280" w:left="708" w:right="708"/>
          <w:cols w:num="2" w:equalWidth="0">
            <w:col w:w="1805" w:space="40"/>
            <w:col w:w="8649"/>
          </w:cols>
        </w:sectPr>
      </w:pPr>
    </w:p>
    <w:p>
      <w:pPr>
        <w:tabs>
          <w:tab w:pos="6341" w:val="left" w:leader="none"/>
        </w:tabs>
        <w:spacing w:before="62"/>
        <w:ind w:left="852" w:right="0" w:firstLine="0"/>
        <w:jc w:val="left"/>
        <w:rPr>
          <w:sz w:val="16"/>
        </w:rPr>
      </w:pPr>
      <w:r>
        <w:rPr>
          <w:sz w:val="16"/>
        </w:rPr>
        <w:t>Mobile</w:t>
      </w:r>
      <w:r>
        <w:rPr>
          <w:spacing w:val="72"/>
          <w:sz w:val="16"/>
        </w:rPr>
        <w:t> </w:t>
      </w:r>
      <w:r>
        <w:rPr>
          <w:sz w:val="16"/>
        </w:rPr>
        <w:t>(ISD)</w:t>
      </w:r>
      <w:r>
        <w:rPr>
          <w:spacing w:val="74"/>
          <w:w w:val="150"/>
          <w:sz w:val="16"/>
        </w:rPr>
        <w:t> </w:t>
      </w:r>
      <w:r>
        <w:rPr>
          <w:spacing w:val="-4"/>
          <w:sz w:val="16"/>
        </w:rPr>
        <w:t>(STD)</w:t>
      </w:r>
      <w:r>
        <w:rPr>
          <w:sz w:val="16"/>
        </w:rPr>
        <w:tab/>
        <w:t>Fax</w:t>
      </w:r>
      <w:r>
        <w:rPr>
          <w:spacing w:val="30"/>
          <w:sz w:val="16"/>
        </w:rPr>
        <w:t>  </w:t>
      </w:r>
      <w:r>
        <w:rPr>
          <w:sz w:val="16"/>
        </w:rPr>
        <w:t>(ISD)</w:t>
      </w:r>
      <w:r>
        <w:rPr>
          <w:spacing w:val="72"/>
          <w:w w:val="150"/>
          <w:sz w:val="16"/>
        </w:rPr>
        <w:t> </w:t>
      </w:r>
      <w:r>
        <w:rPr>
          <w:spacing w:val="-2"/>
          <w:sz w:val="16"/>
        </w:rPr>
        <w:t>(STD)</w:t>
      </w:r>
    </w:p>
    <w:p>
      <w:pPr>
        <w:spacing w:before="73"/>
        <w:ind w:left="871" w:right="0" w:firstLine="0"/>
        <w:jc w:val="left"/>
        <w:rPr>
          <w:sz w:val="16"/>
        </w:rPr>
      </w:pPr>
      <w:r>
        <w:rPr>
          <w:w w:val="65"/>
          <w:sz w:val="16"/>
        </w:rPr>
        <w:t>E-mail</w:t>
      </w:r>
      <w:r>
        <w:rPr>
          <w:spacing w:val="5"/>
          <w:sz w:val="16"/>
        </w:rPr>
        <w:t> </w:t>
      </w:r>
      <w:r>
        <w:rPr>
          <w:spacing w:val="-5"/>
          <w:w w:val="65"/>
          <w:sz w:val="16"/>
        </w:rPr>
        <w:t>Id</w:t>
      </w:r>
    </w:p>
    <w:p>
      <w:pPr>
        <w:tabs>
          <w:tab w:pos="716" w:val="left" w:leader="none"/>
          <w:tab w:pos="976" w:val="left" w:leader="none"/>
          <w:tab w:pos="1230" w:val="left" w:leader="none"/>
          <w:tab w:pos="1485" w:val="left" w:leader="none"/>
        </w:tabs>
        <w:spacing w:line="212" w:lineRule="exact" w:before="0"/>
        <w:ind w:left="461" w:right="0" w:firstLine="0"/>
        <w:jc w:val="left"/>
        <w:rPr>
          <w:rFonts w:ascii="Arial"/>
          <w:sz w:val="19"/>
        </w:rPr>
      </w:pPr>
      <w:r>
        <w:rPr/>
        <w:br w:type="column"/>
      </w: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0"/>
          <w:w w:val="20"/>
          <w:sz w:val="19"/>
        </w:rPr>
        <w:t>I</w:t>
      </w:r>
    </w:p>
    <w:p>
      <w:pPr>
        <w:spacing w:after="0" w:line="212" w:lineRule="exact"/>
        <w:jc w:val="left"/>
        <w:rPr>
          <w:rFonts w:ascii="Arial"/>
          <w:sz w:val="19"/>
        </w:rPr>
        <w:sectPr>
          <w:type w:val="continuous"/>
          <w:pgSz w:w="11910" w:h="16840"/>
          <w:pgMar w:header="0" w:footer="855" w:top="1000" w:bottom="280" w:left="708" w:right="708"/>
          <w:cols w:num="2" w:equalWidth="0">
            <w:col w:w="7691" w:space="40"/>
            <w:col w:w="2763"/>
          </w:cols>
        </w:sectPr>
      </w:pPr>
    </w:p>
    <w:p>
      <w:pPr>
        <w:spacing w:before="177"/>
        <w:ind w:left="580" w:right="0" w:firstLine="0"/>
        <w:jc w:val="center"/>
        <w:rPr>
          <w:rFonts w:ascii="Arial"/>
          <w:b/>
          <w:sz w:val="16"/>
        </w:rPr>
      </w:pPr>
      <w:r>
        <w:rPr>
          <w:rFonts w:ascii="Arial"/>
          <w:b/>
          <w:spacing w:val="-2"/>
          <w:w w:val="95"/>
          <w:sz w:val="16"/>
        </w:rPr>
        <w:t>DECLARATION</w:t>
      </w:r>
    </w:p>
    <w:p>
      <w:pPr>
        <w:pStyle w:val="ListParagraph"/>
        <w:numPr>
          <w:ilvl w:val="2"/>
          <w:numId w:val="16"/>
        </w:numPr>
        <w:tabs>
          <w:tab w:pos="617" w:val="left" w:leader="none"/>
          <w:tab w:pos="621" w:val="left" w:leader="none"/>
        </w:tabs>
        <w:spacing w:line="232" w:lineRule="auto" w:before="12" w:after="0"/>
        <w:ind w:left="617" w:right="8" w:hanging="82"/>
        <w:jc w:val="left"/>
        <w:rPr>
          <w:sz w:val="13"/>
        </w:rPr>
      </w:pPr>
      <w:r>
        <w:rPr>
          <w:w w:val="80"/>
          <w:sz w:val="13"/>
        </w:rPr>
        <w:t>I</w:t>
      </w:r>
      <w:r>
        <w:rPr>
          <w:w w:val="80"/>
          <w:sz w:val="13"/>
        </w:rPr>
        <w:t> hereby declare that the</w:t>
      </w:r>
      <w:r>
        <w:rPr>
          <w:sz w:val="13"/>
        </w:rPr>
        <w:t> </w:t>
      </w:r>
      <w:r>
        <w:rPr>
          <w:w w:val="80"/>
          <w:sz w:val="13"/>
        </w:rPr>
        <w:t>details furnished above are true and</w:t>
      </w:r>
      <w:r>
        <w:rPr>
          <w:sz w:val="13"/>
        </w:rPr>
        <w:t> </w:t>
      </w:r>
      <w:r>
        <w:rPr>
          <w:w w:val="80"/>
          <w:sz w:val="13"/>
        </w:rPr>
        <w:t>correct to the best</w:t>
      </w:r>
      <w:r>
        <w:rPr>
          <w:sz w:val="13"/>
        </w:rPr>
        <w:t> </w:t>
      </w:r>
      <w:r>
        <w:rPr>
          <w:w w:val="80"/>
          <w:sz w:val="13"/>
        </w:rPr>
        <w:t>of</w:t>
      </w:r>
      <w:r>
        <w:rPr>
          <w:sz w:val="13"/>
        </w:rPr>
        <w:t> </w:t>
      </w:r>
      <w:r>
        <w:rPr>
          <w:w w:val="80"/>
          <w:sz w:val="13"/>
        </w:rPr>
        <w:t>my/our</w:t>
      </w:r>
      <w:r>
        <w:rPr>
          <w:sz w:val="13"/>
        </w:rPr>
        <w:t> </w:t>
      </w:r>
      <w:r>
        <w:rPr>
          <w:w w:val="80"/>
          <w:sz w:val="13"/>
        </w:rPr>
        <w:t>knowledge and belief</w:t>
      </w:r>
      <w:r>
        <w:rPr>
          <w:sz w:val="13"/>
        </w:rPr>
        <w:t> </w:t>
      </w:r>
      <w:r>
        <w:rPr>
          <w:w w:val="80"/>
          <w:sz w:val="13"/>
        </w:rPr>
        <w:t>and I</w:t>
      </w:r>
      <w:r>
        <w:rPr>
          <w:spacing w:val="40"/>
          <w:sz w:val="13"/>
        </w:rPr>
        <w:t> </w:t>
      </w:r>
      <w:r>
        <w:rPr>
          <w:w w:val="75"/>
          <w:sz w:val="13"/>
        </w:rPr>
        <w:t>undertake</w:t>
      </w:r>
      <w:r>
        <w:rPr>
          <w:sz w:val="13"/>
        </w:rPr>
        <w:t> </w:t>
      </w:r>
      <w:r>
        <w:rPr>
          <w:w w:val="75"/>
          <w:sz w:val="13"/>
        </w:rPr>
        <w:t>to</w:t>
      </w:r>
      <w:r>
        <w:rPr>
          <w:sz w:val="13"/>
        </w:rPr>
        <w:t> </w:t>
      </w:r>
      <w:r>
        <w:rPr>
          <w:w w:val="75"/>
          <w:sz w:val="13"/>
        </w:rPr>
        <w:t>inform</w:t>
      </w:r>
      <w:r>
        <w:rPr>
          <w:sz w:val="13"/>
        </w:rPr>
        <w:t> </w:t>
      </w:r>
      <w:r>
        <w:rPr>
          <w:w w:val="75"/>
          <w:sz w:val="13"/>
        </w:rPr>
        <w:t>you</w:t>
      </w:r>
      <w:r>
        <w:rPr>
          <w:sz w:val="13"/>
        </w:rPr>
        <w:t> </w:t>
      </w:r>
      <w:r>
        <w:rPr>
          <w:w w:val="75"/>
          <w:sz w:val="13"/>
        </w:rPr>
        <w:t>of</w:t>
      </w:r>
      <w:r>
        <w:rPr>
          <w:spacing w:val="70"/>
          <w:sz w:val="13"/>
        </w:rPr>
        <w:t> </w:t>
      </w:r>
      <w:r>
        <w:rPr>
          <w:w w:val="75"/>
          <w:sz w:val="13"/>
        </w:rPr>
        <w:t>any</w:t>
      </w:r>
      <w:r>
        <w:rPr>
          <w:sz w:val="13"/>
        </w:rPr>
        <w:t> </w:t>
      </w:r>
      <w:r>
        <w:rPr>
          <w:w w:val="75"/>
          <w:sz w:val="13"/>
        </w:rPr>
        <w:t>changes therein, immediately.</w:t>
      </w:r>
      <w:r>
        <w:rPr>
          <w:sz w:val="13"/>
        </w:rPr>
        <w:t> </w:t>
      </w:r>
      <w:r>
        <w:rPr>
          <w:w w:val="75"/>
          <w:sz w:val="13"/>
        </w:rPr>
        <w:t>In</w:t>
      </w:r>
      <w:r>
        <w:rPr>
          <w:sz w:val="13"/>
        </w:rPr>
        <w:t> </w:t>
      </w:r>
      <w:r>
        <w:rPr>
          <w:w w:val="75"/>
          <w:sz w:val="13"/>
        </w:rPr>
        <w:t>case</w:t>
      </w:r>
      <w:r>
        <w:rPr>
          <w:sz w:val="13"/>
        </w:rPr>
        <w:t> </w:t>
      </w:r>
      <w:r>
        <w:rPr>
          <w:w w:val="75"/>
          <w:sz w:val="13"/>
        </w:rPr>
        <w:t>any</w:t>
      </w:r>
      <w:r>
        <w:rPr>
          <w:sz w:val="13"/>
        </w:rPr>
        <w:t> </w:t>
      </w:r>
      <w:r>
        <w:rPr>
          <w:w w:val="75"/>
          <w:sz w:val="13"/>
        </w:rPr>
        <w:t>of</w:t>
      </w:r>
      <w:r>
        <w:rPr>
          <w:sz w:val="13"/>
        </w:rPr>
        <w:t> </w:t>
      </w:r>
      <w:r>
        <w:rPr>
          <w:w w:val="75"/>
          <w:sz w:val="13"/>
        </w:rPr>
        <w:t>the</w:t>
      </w:r>
      <w:r>
        <w:rPr>
          <w:sz w:val="13"/>
        </w:rPr>
        <w:t> </w:t>
      </w:r>
      <w:r>
        <w:rPr>
          <w:w w:val="75"/>
          <w:sz w:val="13"/>
        </w:rPr>
        <w:t>above information</w:t>
      </w:r>
      <w:r>
        <w:rPr>
          <w:sz w:val="13"/>
        </w:rPr>
        <w:t> </w:t>
      </w:r>
      <w:r>
        <w:rPr>
          <w:w w:val="75"/>
          <w:sz w:val="13"/>
        </w:rPr>
        <w:t>is</w:t>
      </w:r>
      <w:r>
        <w:rPr>
          <w:sz w:val="13"/>
        </w:rPr>
        <w:t> </w:t>
      </w:r>
      <w:r>
        <w:rPr>
          <w:w w:val="75"/>
          <w:sz w:val="13"/>
        </w:rPr>
        <w:t>found</w:t>
      </w:r>
      <w:r>
        <w:rPr>
          <w:sz w:val="13"/>
        </w:rPr>
        <w:t> </w:t>
      </w:r>
      <w:r>
        <w:rPr>
          <w:w w:val="75"/>
          <w:sz w:val="13"/>
        </w:rPr>
        <w:t>to</w:t>
      </w:r>
      <w:r>
        <w:rPr>
          <w:sz w:val="13"/>
        </w:rPr>
        <w:t> </w:t>
      </w:r>
      <w:r>
        <w:rPr>
          <w:w w:val="75"/>
          <w:sz w:val="13"/>
        </w:rPr>
        <w:t>be false</w:t>
      </w:r>
      <w:r>
        <w:rPr>
          <w:sz w:val="13"/>
        </w:rPr>
        <w:t> </w:t>
      </w:r>
      <w:r>
        <w:rPr>
          <w:w w:val="75"/>
          <w:sz w:val="13"/>
        </w:rPr>
        <w:t>or</w:t>
      </w:r>
      <w:r>
        <w:rPr>
          <w:spacing w:val="40"/>
          <w:sz w:val="13"/>
        </w:rPr>
        <w:t> </w:t>
      </w:r>
      <w:r>
        <w:rPr>
          <w:w w:val="75"/>
          <w:sz w:val="13"/>
        </w:rPr>
        <w:t>untrue</w:t>
      </w:r>
      <w:r>
        <w:rPr>
          <w:sz w:val="13"/>
        </w:rPr>
        <w:t> </w:t>
      </w:r>
      <w:r>
        <w:rPr>
          <w:w w:val="75"/>
          <w:sz w:val="13"/>
        </w:rPr>
        <w:t>or</w:t>
      </w:r>
      <w:r>
        <w:rPr>
          <w:sz w:val="13"/>
        </w:rPr>
        <w:t> </w:t>
      </w:r>
      <w:r>
        <w:rPr>
          <w:w w:val="75"/>
          <w:sz w:val="13"/>
        </w:rPr>
        <w:t>misleading</w:t>
      </w:r>
      <w:r>
        <w:rPr>
          <w:sz w:val="13"/>
        </w:rPr>
        <w:t> </w:t>
      </w:r>
      <w:r>
        <w:rPr>
          <w:w w:val="75"/>
          <w:sz w:val="13"/>
        </w:rPr>
        <w:t>or</w:t>
      </w:r>
      <w:r>
        <w:rPr>
          <w:spacing w:val="18"/>
          <w:sz w:val="13"/>
        </w:rPr>
        <w:t> </w:t>
      </w:r>
      <w:r>
        <w:rPr>
          <w:w w:val="75"/>
          <w:sz w:val="13"/>
        </w:rPr>
        <w:t>misrepresenting,</w:t>
      </w:r>
      <w:r>
        <w:rPr>
          <w:sz w:val="13"/>
        </w:rPr>
        <w:t> </w:t>
      </w:r>
      <w:r>
        <w:rPr>
          <w:w w:val="75"/>
          <w:sz w:val="13"/>
        </w:rPr>
        <w:t>I</w:t>
      </w:r>
      <w:r>
        <w:rPr>
          <w:sz w:val="13"/>
        </w:rPr>
        <w:t> </w:t>
      </w:r>
      <w:r>
        <w:rPr>
          <w:w w:val="75"/>
          <w:sz w:val="13"/>
        </w:rPr>
        <w:t>am/</w:t>
      </w:r>
      <w:r>
        <w:rPr>
          <w:sz w:val="13"/>
        </w:rPr>
        <w:t> </w:t>
      </w:r>
      <w:r>
        <w:rPr>
          <w:w w:val="75"/>
          <w:sz w:val="13"/>
        </w:rPr>
        <w:t>We</w:t>
      </w:r>
      <w:r>
        <w:rPr>
          <w:sz w:val="13"/>
        </w:rPr>
        <w:t> </w:t>
      </w:r>
      <w:r>
        <w:rPr>
          <w:w w:val="75"/>
          <w:sz w:val="13"/>
        </w:rPr>
        <w:t>are aware that</w:t>
      </w:r>
      <w:r>
        <w:rPr>
          <w:sz w:val="13"/>
        </w:rPr>
        <w:t> </w:t>
      </w:r>
      <w:r>
        <w:rPr>
          <w:w w:val="75"/>
          <w:sz w:val="13"/>
        </w:rPr>
        <w:t>I/We</w:t>
      </w:r>
      <w:r>
        <w:rPr>
          <w:sz w:val="13"/>
        </w:rPr>
        <w:t> </w:t>
      </w:r>
      <w:r>
        <w:rPr>
          <w:w w:val="75"/>
          <w:sz w:val="13"/>
        </w:rPr>
        <w:t>may</w:t>
      </w:r>
      <w:r>
        <w:rPr>
          <w:sz w:val="13"/>
        </w:rPr>
        <w:t> </w:t>
      </w:r>
      <w:r>
        <w:rPr>
          <w:w w:val="75"/>
          <w:sz w:val="13"/>
        </w:rPr>
        <w:t>be</w:t>
      </w:r>
      <w:r>
        <w:rPr>
          <w:sz w:val="13"/>
        </w:rPr>
        <w:t> </w:t>
      </w:r>
      <w:r>
        <w:rPr>
          <w:w w:val="75"/>
          <w:sz w:val="13"/>
        </w:rPr>
        <w:t>held liable for</w:t>
      </w:r>
      <w:r>
        <w:rPr>
          <w:sz w:val="13"/>
        </w:rPr>
        <w:t> </w:t>
      </w:r>
      <w:r>
        <w:rPr>
          <w:w w:val="75"/>
          <w:sz w:val="13"/>
        </w:rPr>
        <w:t>it.</w:t>
      </w:r>
    </w:p>
    <w:p>
      <w:pPr>
        <w:pStyle w:val="ListParagraph"/>
        <w:numPr>
          <w:ilvl w:val="2"/>
          <w:numId w:val="16"/>
        </w:numPr>
        <w:tabs>
          <w:tab w:pos="617" w:val="left" w:leader="none"/>
        </w:tabs>
        <w:spacing w:line="232" w:lineRule="auto" w:before="6" w:after="0"/>
        <w:ind w:left="617" w:right="0" w:hanging="82"/>
        <w:jc w:val="left"/>
        <w:rPr>
          <w:sz w:val="13"/>
        </w:rPr>
      </w:pPr>
      <w:r>
        <w:rPr>
          <w:w w:val="75"/>
          <w:sz w:val="13"/>
        </w:rPr>
        <w:t>I</w:t>
      </w:r>
      <w:r>
        <w:rPr>
          <w:sz w:val="13"/>
        </w:rPr>
        <w:t> </w:t>
      </w:r>
      <w:r>
        <w:rPr>
          <w:w w:val="75"/>
          <w:sz w:val="13"/>
        </w:rPr>
        <w:t>hereby</w:t>
      </w:r>
      <w:r>
        <w:rPr>
          <w:sz w:val="13"/>
        </w:rPr>
        <w:t> </w:t>
      </w:r>
      <w:r>
        <w:rPr>
          <w:w w:val="75"/>
          <w:sz w:val="13"/>
        </w:rPr>
        <w:t>consent</w:t>
      </w:r>
      <w:r>
        <w:rPr>
          <w:sz w:val="13"/>
        </w:rPr>
        <w:t> </w:t>
      </w:r>
      <w:r>
        <w:rPr>
          <w:w w:val="75"/>
          <w:sz w:val="13"/>
        </w:rPr>
        <w:t>to</w:t>
      </w:r>
      <w:r>
        <w:rPr>
          <w:sz w:val="13"/>
        </w:rPr>
        <w:t> </w:t>
      </w:r>
      <w:r>
        <w:rPr>
          <w:w w:val="75"/>
          <w:sz w:val="13"/>
        </w:rPr>
        <w:t>receiving</w:t>
      </w:r>
      <w:r>
        <w:rPr>
          <w:sz w:val="13"/>
        </w:rPr>
        <w:t> </w:t>
      </w:r>
      <w:r>
        <w:rPr>
          <w:w w:val="75"/>
          <w:sz w:val="13"/>
        </w:rPr>
        <w:t>information</w:t>
      </w:r>
      <w:r>
        <w:rPr>
          <w:sz w:val="13"/>
        </w:rPr>
        <w:t> </w:t>
      </w:r>
      <w:r>
        <w:rPr>
          <w:w w:val="75"/>
          <w:sz w:val="13"/>
        </w:rPr>
        <w:t>from</w:t>
      </w:r>
      <w:r>
        <w:rPr>
          <w:sz w:val="13"/>
        </w:rPr>
        <w:t> </w:t>
      </w:r>
      <w:r>
        <w:rPr>
          <w:w w:val="75"/>
          <w:sz w:val="13"/>
        </w:rPr>
        <w:t>Central</w:t>
      </w:r>
      <w:r>
        <w:rPr>
          <w:sz w:val="13"/>
        </w:rPr>
        <w:t> </w:t>
      </w:r>
      <w:r>
        <w:rPr>
          <w:w w:val="75"/>
          <w:sz w:val="13"/>
        </w:rPr>
        <w:t>KYC</w:t>
      </w:r>
      <w:r>
        <w:rPr>
          <w:spacing w:val="17"/>
          <w:sz w:val="13"/>
        </w:rPr>
        <w:t> </w:t>
      </w:r>
      <w:r>
        <w:rPr>
          <w:w w:val="75"/>
          <w:sz w:val="13"/>
        </w:rPr>
        <w:t>Registry</w:t>
      </w:r>
      <w:r>
        <w:rPr>
          <w:sz w:val="13"/>
        </w:rPr>
        <w:t> </w:t>
      </w:r>
      <w:r>
        <w:rPr>
          <w:w w:val="75"/>
          <w:sz w:val="13"/>
        </w:rPr>
        <w:t>through</w:t>
      </w:r>
      <w:r>
        <w:rPr>
          <w:sz w:val="13"/>
        </w:rPr>
        <w:t> </w:t>
      </w:r>
      <w:r>
        <w:rPr>
          <w:w w:val="75"/>
          <w:sz w:val="13"/>
        </w:rPr>
        <w:t>SMS/Email</w:t>
      </w:r>
      <w:r>
        <w:rPr>
          <w:sz w:val="13"/>
        </w:rPr>
        <w:t> </w:t>
      </w:r>
      <w:r>
        <w:rPr>
          <w:w w:val="75"/>
          <w:sz w:val="13"/>
        </w:rPr>
        <w:t>on</w:t>
      </w:r>
      <w:r>
        <w:rPr>
          <w:sz w:val="13"/>
        </w:rPr>
        <w:t> </w:t>
      </w:r>
      <w:r>
        <w:rPr>
          <w:w w:val="75"/>
          <w:sz w:val="13"/>
        </w:rPr>
        <w:t>the</w:t>
      </w:r>
      <w:r>
        <w:rPr>
          <w:sz w:val="13"/>
        </w:rPr>
        <w:t> </w:t>
      </w:r>
      <w:r>
        <w:rPr>
          <w:w w:val="75"/>
          <w:sz w:val="13"/>
        </w:rPr>
        <w:t>above</w:t>
      </w:r>
      <w:r>
        <w:rPr>
          <w:sz w:val="13"/>
        </w:rPr>
        <w:t> </w:t>
      </w:r>
      <w:r>
        <w:rPr>
          <w:w w:val="75"/>
          <w:sz w:val="13"/>
        </w:rPr>
        <w:t>registered</w:t>
      </w:r>
      <w:r>
        <w:rPr>
          <w:sz w:val="13"/>
        </w:rPr>
        <w:t> </w:t>
      </w:r>
      <w:r>
        <w:rPr>
          <w:w w:val="75"/>
          <w:sz w:val="13"/>
        </w:rPr>
        <w:t>number/</w:t>
      </w:r>
      <w:r>
        <w:rPr>
          <w:spacing w:val="40"/>
          <w:sz w:val="13"/>
        </w:rPr>
        <w:t> </w:t>
      </w:r>
      <w:r>
        <w:rPr>
          <w:w w:val="85"/>
          <w:sz w:val="13"/>
        </w:rPr>
        <w:t>email</w:t>
      </w:r>
      <w:r>
        <w:rPr>
          <w:spacing w:val="-6"/>
          <w:w w:val="85"/>
          <w:sz w:val="13"/>
        </w:rPr>
        <w:t> </w:t>
      </w:r>
      <w:r>
        <w:rPr>
          <w:w w:val="85"/>
          <w:sz w:val="13"/>
        </w:rPr>
        <w:t>address.</w:t>
      </w:r>
    </w:p>
    <w:p>
      <w:pPr>
        <w:tabs>
          <w:tab w:pos="2582" w:val="left" w:leader="none"/>
          <w:tab w:pos="4300" w:val="left" w:leader="none"/>
        </w:tabs>
        <w:spacing w:before="18"/>
        <w:ind w:left="521" w:right="0" w:firstLine="0"/>
        <w:jc w:val="left"/>
        <w:rPr>
          <w:sz w:val="16"/>
        </w:rPr>
      </w:pPr>
      <w:r>
        <w:rPr>
          <w:w w:val="75"/>
          <w:sz w:val="16"/>
        </w:rPr>
        <w:t>Place</w:t>
      </w:r>
      <w:r>
        <w:rPr>
          <w:spacing w:val="1"/>
          <w:sz w:val="16"/>
        </w:rPr>
        <w:t> </w:t>
      </w:r>
      <w:r>
        <w:rPr>
          <w:w w:val="95"/>
          <w:sz w:val="16"/>
        </w:rPr>
        <w:t>:</w:t>
      </w:r>
      <w:r>
        <w:rPr>
          <w:spacing w:val="1"/>
          <w:sz w:val="16"/>
        </w:rPr>
        <w:t> </w:t>
      </w:r>
      <w:r>
        <w:rPr>
          <w:sz w:val="16"/>
          <w:u w:val="single"/>
        </w:rPr>
        <w:tab/>
      </w:r>
      <w:r>
        <w:rPr>
          <w:sz w:val="16"/>
          <w:u w:val="none"/>
        </w:rPr>
        <w:tab/>
      </w:r>
      <w:r>
        <w:rPr>
          <w:w w:val="75"/>
          <w:sz w:val="16"/>
          <w:u w:val="none"/>
        </w:rPr>
        <w:t>Date</w:t>
      </w:r>
      <w:r>
        <w:rPr>
          <w:spacing w:val="8"/>
          <w:sz w:val="16"/>
          <w:u w:val="none"/>
        </w:rPr>
        <w:t> </w:t>
      </w:r>
      <w:r>
        <w:rPr>
          <w:spacing w:val="-10"/>
          <w:w w:val="95"/>
          <w:sz w:val="16"/>
          <w:u w:val="none"/>
        </w:rPr>
        <w:t>:</w:t>
      </w:r>
    </w:p>
    <w:p>
      <w:pPr>
        <w:spacing w:before="28"/>
        <w:ind w:left="0" w:right="35" w:firstLine="0"/>
        <w:jc w:val="right"/>
        <w:rPr>
          <w:rFonts w:ascii="Arial"/>
          <w:b/>
          <w:sz w:val="16"/>
        </w:rPr>
      </w:pPr>
      <w:r>
        <w:rPr>
          <w:rFonts w:ascii="Arial"/>
          <w:b/>
          <w:w w:val="75"/>
          <w:sz w:val="16"/>
        </w:rPr>
        <w:t>FOR</w:t>
      </w:r>
      <w:r>
        <w:rPr>
          <w:rFonts w:ascii="Arial"/>
          <w:b/>
          <w:spacing w:val="14"/>
          <w:sz w:val="16"/>
        </w:rPr>
        <w:t> </w:t>
      </w:r>
      <w:r>
        <w:rPr>
          <w:rFonts w:ascii="Arial"/>
          <w:b/>
          <w:w w:val="75"/>
          <w:sz w:val="16"/>
        </w:rPr>
        <w:t>OFFICE</w:t>
      </w:r>
      <w:r>
        <w:rPr>
          <w:rFonts w:ascii="Arial"/>
          <w:b/>
          <w:spacing w:val="12"/>
          <w:sz w:val="16"/>
        </w:rPr>
        <w:t> </w:t>
      </w:r>
      <w:r>
        <w:rPr>
          <w:rFonts w:ascii="Arial"/>
          <w:b/>
          <w:w w:val="75"/>
          <w:sz w:val="16"/>
        </w:rPr>
        <w:t>USE</w:t>
      </w:r>
      <w:r>
        <w:rPr>
          <w:rFonts w:ascii="Arial"/>
          <w:b/>
          <w:spacing w:val="17"/>
          <w:sz w:val="16"/>
        </w:rPr>
        <w:t> </w:t>
      </w:r>
      <w:r>
        <w:rPr>
          <w:rFonts w:ascii="Arial"/>
          <w:b/>
          <w:spacing w:val="-4"/>
          <w:w w:val="75"/>
          <w:sz w:val="16"/>
        </w:rPr>
        <w:t>ONLY</w:t>
      </w:r>
    </w:p>
    <w:p>
      <w:pPr>
        <w:pStyle w:val="BodyText"/>
        <w:spacing w:before="2"/>
        <w:rPr>
          <w:rFonts w:ascii="Arial"/>
          <w:b/>
          <w:sz w:val="16"/>
        </w:rPr>
      </w:pPr>
      <w:r>
        <w:rPr/>
        <w:br w:type="column"/>
      </w:r>
      <w:r>
        <w:rPr>
          <w:rFonts w:ascii="Arial"/>
          <w:b/>
          <w:sz w:val="16"/>
        </w:rPr>
      </w:r>
    </w:p>
    <w:p>
      <w:pPr>
        <w:tabs>
          <w:tab w:pos="2297" w:val="left" w:leader="none"/>
        </w:tabs>
        <w:spacing w:before="0"/>
        <w:ind w:left="592" w:right="0" w:firstLine="0"/>
        <w:jc w:val="left"/>
        <w:rPr>
          <w:rFonts w:ascii="Arial"/>
          <w:b/>
          <w:sz w:val="16"/>
        </w:rPr>
      </w:pPr>
      <w:r>
        <w:rPr>
          <w:rFonts w:ascii="Arial"/>
          <w:b/>
          <w:w w:val="75"/>
          <w:sz w:val="16"/>
        </w:rPr>
        <w:t>Applicant</w:t>
      </w:r>
      <w:r>
        <w:rPr>
          <w:rFonts w:ascii="Arial"/>
          <w:b/>
          <w:spacing w:val="39"/>
          <w:sz w:val="16"/>
        </w:rPr>
        <w:t> </w:t>
      </w:r>
      <w:r>
        <w:rPr>
          <w:rFonts w:ascii="Arial"/>
          <w:b/>
          <w:w w:val="75"/>
          <w:sz w:val="16"/>
        </w:rPr>
        <w:t>e-</w:t>
      </w:r>
      <w:r>
        <w:rPr>
          <w:rFonts w:ascii="Arial"/>
          <w:b/>
          <w:spacing w:val="-4"/>
          <w:w w:val="75"/>
          <w:sz w:val="16"/>
        </w:rPr>
        <w:t>SIGN</w:t>
      </w:r>
      <w:r>
        <w:rPr>
          <w:rFonts w:ascii="Arial"/>
          <w:b/>
          <w:sz w:val="16"/>
        </w:rPr>
        <w:tab/>
      </w:r>
      <w:r>
        <w:rPr>
          <w:rFonts w:ascii="Arial"/>
          <w:b/>
          <w:w w:val="75"/>
          <w:sz w:val="16"/>
        </w:rPr>
        <w:t>Applicant</w:t>
      </w:r>
      <w:r>
        <w:rPr>
          <w:rFonts w:ascii="Arial"/>
          <w:b/>
          <w:spacing w:val="20"/>
          <w:sz w:val="16"/>
        </w:rPr>
        <w:t> </w:t>
      </w:r>
      <w:r>
        <w:rPr>
          <w:rFonts w:ascii="Arial"/>
          <w:b/>
          <w:w w:val="75"/>
          <w:sz w:val="16"/>
        </w:rPr>
        <w:t>Wet</w:t>
      </w:r>
      <w:r>
        <w:rPr>
          <w:rFonts w:ascii="Arial"/>
          <w:b/>
          <w:spacing w:val="14"/>
          <w:sz w:val="16"/>
        </w:rPr>
        <w:t> </w:t>
      </w:r>
      <w:r>
        <w:rPr>
          <w:rFonts w:ascii="Arial"/>
          <w:b/>
          <w:spacing w:val="-2"/>
          <w:w w:val="75"/>
          <w:sz w:val="16"/>
        </w:rPr>
        <w:t>Signature</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8"/>
        <w:rPr>
          <w:rFonts w:ascii="Arial"/>
          <w:b/>
          <w:sz w:val="16"/>
        </w:rPr>
      </w:pPr>
    </w:p>
    <w:p>
      <w:pPr>
        <w:spacing w:before="0"/>
        <w:ind w:left="410" w:right="0" w:firstLine="0"/>
        <w:jc w:val="left"/>
        <w:rPr>
          <w:sz w:val="13"/>
        </w:rPr>
      </w:pPr>
      <w:r>
        <w:rPr>
          <w:spacing w:val="-4"/>
          <w:sz w:val="13"/>
        </w:rPr>
        <w:t>2/19</w:t>
      </w:r>
    </w:p>
    <w:p>
      <w:pPr>
        <w:spacing w:after="0"/>
        <w:jc w:val="left"/>
        <w:rPr>
          <w:sz w:val="13"/>
        </w:rPr>
        <w:sectPr>
          <w:type w:val="continuous"/>
          <w:pgSz w:w="11910" w:h="16840"/>
          <w:pgMar w:header="0" w:footer="855" w:top="1000" w:bottom="280" w:left="708" w:right="708"/>
          <w:cols w:num="2" w:equalWidth="0">
            <w:col w:w="6170" w:space="40"/>
            <w:col w:w="4284"/>
          </w:cols>
        </w:sectPr>
      </w:pPr>
    </w:p>
    <w:p>
      <w:pPr>
        <w:pStyle w:val="BodyText"/>
        <w:spacing w:before="6"/>
        <w:rPr>
          <w:sz w:val="9"/>
        </w:rPr>
      </w:pPr>
      <w:r>
        <w:rPr>
          <w:sz w:val="9"/>
        </w:rPr>
        <mc:AlternateContent>
          <mc:Choice Requires="wps">
            <w:drawing>
              <wp:anchor distT="0" distB="0" distL="0" distR="0" allowOverlap="1" layoutInCell="1" locked="0" behindDoc="0" simplePos="0" relativeHeight="15755264">
                <wp:simplePos x="0" y="0"/>
                <wp:positionH relativeFrom="page">
                  <wp:posOffset>1528191</wp:posOffset>
                </wp:positionH>
                <wp:positionV relativeFrom="page">
                  <wp:posOffset>2782823</wp:posOffset>
                </wp:positionV>
                <wp:extent cx="1347470" cy="18351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347470" cy="183515"/>
                        </a:xfrm>
                        <a:prstGeom prst="rect">
                          <a:avLst/>
                        </a:prstGeom>
                      </wps:spPr>
                      <wps:txbx>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
                              <w:gridCol w:w="197"/>
                              <w:gridCol w:w="198"/>
                              <w:gridCol w:w="198"/>
                              <w:gridCol w:w="197"/>
                              <w:gridCol w:w="198"/>
                              <w:gridCol w:w="198"/>
                              <w:gridCol w:w="197"/>
                              <w:gridCol w:w="198"/>
                              <w:gridCol w:w="202"/>
                            </w:tblGrid>
                            <w:tr>
                              <w:trPr>
                                <w:trHeight w:val="239" w:hRule="atLeast"/>
                              </w:trPr>
                              <w:tc>
                                <w:tcPr>
                                  <w:tcW w:w="198" w:type="dxa"/>
                                  <w:tcBorders>
                                    <w:left w:val="single" w:sz="12" w:space="0" w:color="000000"/>
                                    <w:bottom w:val="single" w:sz="12" w:space="0" w:color="000000"/>
                                    <w:right w:val="single" w:sz="4" w:space="0" w:color="000000"/>
                                  </w:tcBorders>
                                </w:tcPr>
                                <w:p>
                                  <w:pPr>
                                    <w:pStyle w:val="TableParagraph"/>
                                    <w:spacing w:before="28"/>
                                    <w:ind w:right="-58"/>
                                    <w:jc w:val="right"/>
                                    <w:rPr>
                                      <w:sz w:val="16"/>
                                    </w:rPr>
                                  </w:pPr>
                                  <w:r>
                                    <w:rPr>
                                      <w:color w:val="D7DADA"/>
                                      <w:spacing w:val="-10"/>
                                      <w:sz w:val="16"/>
                                    </w:rPr>
                                    <w:t>d</w:t>
                                  </w:r>
                                </w:p>
                              </w:tc>
                              <w:tc>
                                <w:tcPr>
                                  <w:tcW w:w="197" w:type="dxa"/>
                                  <w:tcBorders>
                                    <w:left w:val="single" w:sz="4" w:space="0" w:color="000000"/>
                                    <w:bottom w:val="single" w:sz="12" w:space="0" w:color="000000"/>
                                    <w:right w:val="single" w:sz="4" w:space="0" w:color="000000"/>
                                  </w:tcBorders>
                                </w:tcPr>
                                <w:p>
                                  <w:pPr>
                                    <w:pStyle w:val="TableParagraph"/>
                                    <w:spacing w:before="28"/>
                                    <w:ind w:left="120" w:right="-29"/>
                                    <w:rPr>
                                      <w:sz w:val="16"/>
                                    </w:rPr>
                                  </w:pPr>
                                  <w:r>
                                    <w:rPr>
                                      <w:color w:val="D7DADA"/>
                                      <w:spacing w:val="-10"/>
                                      <w:sz w:val="16"/>
                                    </w:rPr>
                                    <w:t>d</w:t>
                                  </w:r>
                                </w:p>
                              </w:tc>
                              <w:tc>
                                <w:tcPr>
                                  <w:tcW w:w="198" w:type="dxa"/>
                                  <w:tcBorders>
                                    <w:left w:val="single" w:sz="4" w:space="0" w:color="000000"/>
                                    <w:bottom w:val="single" w:sz="12" w:space="0" w:color="000000"/>
                                    <w:right w:val="single" w:sz="6" w:space="0" w:color="000000"/>
                                  </w:tcBorders>
                                </w:tcPr>
                                <w:p>
                                  <w:pPr>
                                    <w:pStyle w:val="TableParagraph"/>
                                    <w:spacing w:before="28"/>
                                    <w:ind w:left="96"/>
                                    <w:rPr>
                                      <w:sz w:val="16"/>
                                    </w:rPr>
                                  </w:pPr>
                                  <w:r>
                                    <w:rPr>
                                      <w:color w:val="D7DADA"/>
                                      <w:spacing w:val="-10"/>
                                      <w:sz w:val="16"/>
                                    </w:rPr>
                                    <w:t>/</w:t>
                                  </w:r>
                                </w:p>
                              </w:tc>
                              <w:tc>
                                <w:tcPr>
                                  <w:tcW w:w="198" w:type="dxa"/>
                                  <w:tcBorders>
                                    <w:left w:val="single" w:sz="6" w:space="0" w:color="000000"/>
                                    <w:bottom w:val="single" w:sz="12" w:space="0" w:color="000000"/>
                                    <w:right w:val="single" w:sz="4" w:space="0" w:color="000000"/>
                                  </w:tcBorders>
                                </w:tcPr>
                                <w:p>
                                  <w:pPr>
                                    <w:pStyle w:val="TableParagraph"/>
                                    <w:spacing w:before="19"/>
                                    <w:ind w:left="49"/>
                                    <w:rPr>
                                      <w:sz w:val="16"/>
                                    </w:rPr>
                                  </w:pPr>
                                  <w:r>
                                    <w:rPr>
                                      <w:color w:val="D7DADA"/>
                                      <w:spacing w:val="-10"/>
                                      <w:sz w:val="16"/>
                                    </w:rPr>
                                    <w:t>m</w:t>
                                  </w:r>
                                </w:p>
                              </w:tc>
                              <w:tc>
                                <w:tcPr>
                                  <w:tcW w:w="197" w:type="dxa"/>
                                  <w:tcBorders>
                                    <w:left w:val="single" w:sz="4" w:space="0" w:color="000000"/>
                                    <w:bottom w:val="single" w:sz="12" w:space="0" w:color="000000"/>
                                    <w:right w:val="single" w:sz="4" w:space="0" w:color="000000"/>
                                  </w:tcBorders>
                                </w:tcPr>
                                <w:p>
                                  <w:pPr>
                                    <w:pStyle w:val="TableParagraph"/>
                                    <w:spacing w:before="19"/>
                                    <w:ind w:left="45"/>
                                    <w:rPr>
                                      <w:sz w:val="16"/>
                                    </w:rPr>
                                  </w:pPr>
                                  <w:r>
                                    <w:rPr>
                                      <w:color w:val="D7DADA"/>
                                      <w:spacing w:val="-10"/>
                                      <w:sz w:val="16"/>
                                    </w:rPr>
                                    <w:t>m</w:t>
                                  </w:r>
                                </w:p>
                              </w:tc>
                              <w:tc>
                                <w:tcPr>
                                  <w:tcW w:w="198" w:type="dxa"/>
                                  <w:tcBorders>
                                    <w:left w:val="single" w:sz="4" w:space="0" w:color="000000"/>
                                    <w:bottom w:val="single" w:sz="12" w:space="0" w:color="000000"/>
                                    <w:right w:val="single" w:sz="6" w:space="0" w:color="000000"/>
                                  </w:tcBorders>
                                </w:tcPr>
                                <w:p>
                                  <w:pPr>
                                    <w:pStyle w:val="TableParagraph"/>
                                    <w:spacing w:before="28"/>
                                    <w:ind w:left="40"/>
                                    <w:rPr>
                                      <w:sz w:val="16"/>
                                    </w:rPr>
                                  </w:pPr>
                                  <w:r>
                                    <w:rPr>
                                      <w:color w:val="D7DADA"/>
                                      <w:spacing w:val="-10"/>
                                      <w:sz w:val="16"/>
                                    </w:rPr>
                                    <w:t>/</w:t>
                                  </w:r>
                                </w:p>
                              </w:tc>
                              <w:tc>
                                <w:tcPr>
                                  <w:tcW w:w="198" w:type="dxa"/>
                                  <w:tcBorders>
                                    <w:left w:val="single" w:sz="6" w:space="0" w:color="000000"/>
                                    <w:bottom w:val="single" w:sz="12" w:space="0" w:color="000000"/>
                                    <w:right w:val="single" w:sz="4" w:space="0" w:color="000000"/>
                                  </w:tcBorders>
                                </w:tcPr>
                                <w:p>
                                  <w:pPr>
                                    <w:pStyle w:val="TableParagraph"/>
                                    <w:ind w:left="66"/>
                                    <w:rPr>
                                      <w:sz w:val="16"/>
                                    </w:rPr>
                                  </w:pPr>
                                  <w:r>
                                    <w:rPr>
                                      <w:color w:val="D7DADA"/>
                                      <w:spacing w:val="-10"/>
                                      <w:sz w:val="16"/>
                                    </w:rPr>
                                    <w:t>y</w:t>
                                  </w:r>
                                </w:p>
                              </w:tc>
                              <w:tc>
                                <w:tcPr>
                                  <w:tcW w:w="197" w:type="dxa"/>
                                  <w:tcBorders>
                                    <w:left w:val="single" w:sz="4" w:space="0" w:color="000000"/>
                                    <w:bottom w:val="single" w:sz="12" w:space="0" w:color="000000"/>
                                    <w:right w:val="single" w:sz="4" w:space="0" w:color="000000"/>
                                  </w:tcBorders>
                                </w:tcPr>
                                <w:p>
                                  <w:pPr>
                                    <w:pStyle w:val="TableParagraph"/>
                                    <w:ind w:left="67"/>
                                    <w:rPr>
                                      <w:sz w:val="16"/>
                                    </w:rPr>
                                  </w:pPr>
                                  <w:r>
                                    <w:rPr>
                                      <w:color w:val="D7DADA"/>
                                      <w:spacing w:val="-10"/>
                                      <w:sz w:val="16"/>
                                    </w:rPr>
                                    <w:t>y</w:t>
                                  </w:r>
                                </w:p>
                              </w:tc>
                              <w:tc>
                                <w:tcPr>
                                  <w:tcW w:w="198" w:type="dxa"/>
                                  <w:tcBorders>
                                    <w:left w:val="single" w:sz="4" w:space="0" w:color="000000"/>
                                    <w:bottom w:val="single" w:sz="12" w:space="0" w:color="000000"/>
                                    <w:right w:val="single" w:sz="6" w:space="0" w:color="000000"/>
                                  </w:tcBorders>
                                </w:tcPr>
                                <w:p>
                                  <w:pPr>
                                    <w:pStyle w:val="TableParagraph"/>
                                    <w:ind w:left="71"/>
                                    <w:rPr>
                                      <w:sz w:val="16"/>
                                    </w:rPr>
                                  </w:pPr>
                                  <w:r>
                                    <w:rPr>
                                      <w:color w:val="D7DADA"/>
                                      <w:spacing w:val="-10"/>
                                      <w:sz w:val="16"/>
                                    </w:rPr>
                                    <w:t>y</w:t>
                                  </w:r>
                                </w:p>
                              </w:tc>
                              <w:tc>
                                <w:tcPr>
                                  <w:tcW w:w="202" w:type="dxa"/>
                                  <w:tcBorders>
                                    <w:left w:val="single" w:sz="6" w:space="0" w:color="000000"/>
                                    <w:bottom w:val="single" w:sz="12" w:space="0" w:color="000000"/>
                                    <w:right w:val="single" w:sz="12" w:space="0" w:color="000000"/>
                                  </w:tcBorders>
                                </w:tcPr>
                                <w:p>
                                  <w:pPr>
                                    <w:pStyle w:val="TableParagraph"/>
                                    <w:ind w:left="68"/>
                                    <w:rPr>
                                      <w:sz w:val="16"/>
                                    </w:rPr>
                                  </w:pPr>
                                  <w:r>
                                    <w:rPr>
                                      <w:color w:val="D7DADA"/>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120.330002pt;margin-top:219.11998pt;width:106.1pt;height:14.45pt;mso-position-horizontal-relative:page;mso-position-vertical-relative:page;z-index:15755264" type="#_x0000_t202" id="docshape173" filled="false" stroked="false">
                <v:textbox inset="0,0,0,0">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
                        <w:gridCol w:w="197"/>
                        <w:gridCol w:w="198"/>
                        <w:gridCol w:w="198"/>
                        <w:gridCol w:w="197"/>
                        <w:gridCol w:w="198"/>
                        <w:gridCol w:w="198"/>
                        <w:gridCol w:w="197"/>
                        <w:gridCol w:w="198"/>
                        <w:gridCol w:w="202"/>
                      </w:tblGrid>
                      <w:tr>
                        <w:trPr>
                          <w:trHeight w:val="239" w:hRule="atLeast"/>
                        </w:trPr>
                        <w:tc>
                          <w:tcPr>
                            <w:tcW w:w="198" w:type="dxa"/>
                            <w:tcBorders>
                              <w:left w:val="single" w:sz="12" w:space="0" w:color="000000"/>
                              <w:bottom w:val="single" w:sz="12" w:space="0" w:color="000000"/>
                              <w:right w:val="single" w:sz="4" w:space="0" w:color="000000"/>
                            </w:tcBorders>
                          </w:tcPr>
                          <w:p>
                            <w:pPr>
                              <w:pStyle w:val="TableParagraph"/>
                              <w:spacing w:before="28"/>
                              <w:ind w:right="-58"/>
                              <w:jc w:val="right"/>
                              <w:rPr>
                                <w:sz w:val="16"/>
                              </w:rPr>
                            </w:pPr>
                            <w:r>
                              <w:rPr>
                                <w:color w:val="D7DADA"/>
                                <w:spacing w:val="-10"/>
                                <w:sz w:val="16"/>
                              </w:rPr>
                              <w:t>d</w:t>
                            </w:r>
                          </w:p>
                        </w:tc>
                        <w:tc>
                          <w:tcPr>
                            <w:tcW w:w="197" w:type="dxa"/>
                            <w:tcBorders>
                              <w:left w:val="single" w:sz="4" w:space="0" w:color="000000"/>
                              <w:bottom w:val="single" w:sz="12" w:space="0" w:color="000000"/>
                              <w:right w:val="single" w:sz="4" w:space="0" w:color="000000"/>
                            </w:tcBorders>
                          </w:tcPr>
                          <w:p>
                            <w:pPr>
                              <w:pStyle w:val="TableParagraph"/>
                              <w:spacing w:before="28"/>
                              <w:ind w:left="120" w:right="-29"/>
                              <w:rPr>
                                <w:sz w:val="16"/>
                              </w:rPr>
                            </w:pPr>
                            <w:r>
                              <w:rPr>
                                <w:color w:val="D7DADA"/>
                                <w:spacing w:val="-10"/>
                                <w:sz w:val="16"/>
                              </w:rPr>
                              <w:t>d</w:t>
                            </w:r>
                          </w:p>
                        </w:tc>
                        <w:tc>
                          <w:tcPr>
                            <w:tcW w:w="198" w:type="dxa"/>
                            <w:tcBorders>
                              <w:left w:val="single" w:sz="4" w:space="0" w:color="000000"/>
                              <w:bottom w:val="single" w:sz="12" w:space="0" w:color="000000"/>
                              <w:right w:val="single" w:sz="6" w:space="0" w:color="000000"/>
                            </w:tcBorders>
                          </w:tcPr>
                          <w:p>
                            <w:pPr>
                              <w:pStyle w:val="TableParagraph"/>
                              <w:spacing w:before="28"/>
                              <w:ind w:left="96"/>
                              <w:rPr>
                                <w:sz w:val="16"/>
                              </w:rPr>
                            </w:pPr>
                            <w:r>
                              <w:rPr>
                                <w:color w:val="D7DADA"/>
                                <w:spacing w:val="-10"/>
                                <w:sz w:val="16"/>
                              </w:rPr>
                              <w:t>/</w:t>
                            </w:r>
                          </w:p>
                        </w:tc>
                        <w:tc>
                          <w:tcPr>
                            <w:tcW w:w="198" w:type="dxa"/>
                            <w:tcBorders>
                              <w:left w:val="single" w:sz="6" w:space="0" w:color="000000"/>
                              <w:bottom w:val="single" w:sz="12" w:space="0" w:color="000000"/>
                              <w:right w:val="single" w:sz="4" w:space="0" w:color="000000"/>
                            </w:tcBorders>
                          </w:tcPr>
                          <w:p>
                            <w:pPr>
                              <w:pStyle w:val="TableParagraph"/>
                              <w:spacing w:before="19"/>
                              <w:ind w:left="49"/>
                              <w:rPr>
                                <w:sz w:val="16"/>
                              </w:rPr>
                            </w:pPr>
                            <w:r>
                              <w:rPr>
                                <w:color w:val="D7DADA"/>
                                <w:spacing w:val="-10"/>
                                <w:sz w:val="16"/>
                              </w:rPr>
                              <w:t>m</w:t>
                            </w:r>
                          </w:p>
                        </w:tc>
                        <w:tc>
                          <w:tcPr>
                            <w:tcW w:w="197" w:type="dxa"/>
                            <w:tcBorders>
                              <w:left w:val="single" w:sz="4" w:space="0" w:color="000000"/>
                              <w:bottom w:val="single" w:sz="12" w:space="0" w:color="000000"/>
                              <w:right w:val="single" w:sz="4" w:space="0" w:color="000000"/>
                            </w:tcBorders>
                          </w:tcPr>
                          <w:p>
                            <w:pPr>
                              <w:pStyle w:val="TableParagraph"/>
                              <w:spacing w:before="19"/>
                              <w:ind w:left="45"/>
                              <w:rPr>
                                <w:sz w:val="16"/>
                              </w:rPr>
                            </w:pPr>
                            <w:r>
                              <w:rPr>
                                <w:color w:val="D7DADA"/>
                                <w:spacing w:val="-10"/>
                                <w:sz w:val="16"/>
                              </w:rPr>
                              <w:t>m</w:t>
                            </w:r>
                          </w:p>
                        </w:tc>
                        <w:tc>
                          <w:tcPr>
                            <w:tcW w:w="198" w:type="dxa"/>
                            <w:tcBorders>
                              <w:left w:val="single" w:sz="4" w:space="0" w:color="000000"/>
                              <w:bottom w:val="single" w:sz="12" w:space="0" w:color="000000"/>
                              <w:right w:val="single" w:sz="6" w:space="0" w:color="000000"/>
                            </w:tcBorders>
                          </w:tcPr>
                          <w:p>
                            <w:pPr>
                              <w:pStyle w:val="TableParagraph"/>
                              <w:spacing w:before="28"/>
                              <w:ind w:left="40"/>
                              <w:rPr>
                                <w:sz w:val="16"/>
                              </w:rPr>
                            </w:pPr>
                            <w:r>
                              <w:rPr>
                                <w:color w:val="D7DADA"/>
                                <w:spacing w:val="-10"/>
                                <w:sz w:val="16"/>
                              </w:rPr>
                              <w:t>/</w:t>
                            </w:r>
                          </w:p>
                        </w:tc>
                        <w:tc>
                          <w:tcPr>
                            <w:tcW w:w="198" w:type="dxa"/>
                            <w:tcBorders>
                              <w:left w:val="single" w:sz="6" w:space="0" w:color="000000"/>
                              <w:bottom w:val="single" w:sz="12" w:space="0" w:color="000000"/>
                              <w:right w:val="single" w:sz="4" w:space="0" w:color="000000"/>
                            </w:tcBorders>
                          </w:tcPr>
                          <w:p>
                            <w:pPr>
                              <w:pStyle w:val="TableParagraph"/>
                              <w:ind w:left="66"/>
                              <w:rPr>
                                <w:sz w:val="16"/>
                              </w:rPr>
                            </w:pPr>
                            <w:r>
                              <w:rPr>
                                <w:color w:val="D7DADA"/>
                                <w:spacing w:val="-10"/>
                                <w:sz w:val="16"/>
                              </w:rPr>
                              <w:t>y</w:t>
                            </w:r>
                          </w:p>
                        </w:tc>
                        <w:tc>
                          <w:tcPr>
                            <w:tcW w:w="197" w:type="dxa"/>
                            <w:tcBorders>
                              <w:left w:val="single" w:sz="4" w:space="0" w:color="000000"/>
                              <w:bottom w:val="single" w:sz="12" w:space="0" w:color="000000"/>
                              <w:right w:val="single" w:sz="4" w:space="0" w:color="000000"/>
                            </w:tcBorders>
                          </w:tcPr>
                          <w:p>
                            <w:pPr>
                              <w:pStyle w:val="TableParagraph"/>
                              <w:ind w:left="67"/>
                              <w:rPr>
                                <w:sz w:val="16"/>
                              </w:rPr>
                            </w:pPr>
                            <w:r>
                              <w:rPr>
                                <w:color w:val="D7DADA"/>
                                <w:spacing w:val="-10"/>
                                <w:sz w:val="16"/>
                              </w:rPr>
                              <w:t>y</w:t>
                            </w:r>
                          </w:p>
                        </w:tc>
                        <w:tc>
                          <w:tcPr>
                            <w:tcW w:w="198" w:type="dxa"/>
                            <w:tcBorders>
                              <w:left w:val="single" w:sz="4" w:space="0" w:color="000000"/>
                              <w:bottom w:val="single" w:sz="12" w:space="0" w:color="000000"/>
                              <w:right w:val="single" w:sz="6" w:space="0" w:color="000000"/>
                            </w:tcBorders>
                          </w:tcPr>
                          <w:p>
                            <w:pPr>
                              <w:pStyle w:val="TableParagraph"/>
                              <w:ind w:left="71"/>
                              <w:rPr>
                                <w:sz w:val="16"/>
                              </w:rPr>
                            </w:pPr>
                            <w:r>
                              <w:rPr>
                                <w:color w:val="D7DADA"/>
                                <w:spacing w:val="-10"/>
                                <w:sz w:val="16"/>
                              </w:rPr>
                              <w:t>y</w:t>
                            </w:r>
                          </w:p>
                        </w:tc>
                        <w:tc>
                          <w:tcPr>
                            <w:tcW w:w="202" w:type="dxa"/>
                            <w:tcBorders>
                              <w:left w:val="single" w:sz="6" w:space="0" w:color="000000"/>
                              <w:bottom w:val="single" w:sz="12" w:space="0" w:color="000000"/>
                              <w:right w:val="single" w:sz="12" w:space="0" w:color="000000"/>
                            </w:tcBorders>
                          </w:tcPr>
                          <w:p>
                            <w:pPr>
                              <w:pStyle w:val="TableParagraph"/>
                              <w:ind w:left="68"/>
                              <w:rPr>
                                <w:sz w:val="16"/>
                              </w:rPr>
                            </w:pPr>
                            <w:r>
                              <w:rPr>
                                <w:color w:val="D7DADA"/>
                                <w:spacing w:val="-10"/>
                                <w:sz w:val="16"/>
                              </w:rPr>
                              <w:t>y</w:t>
                            </w:r>
                          </w:p>
                        </w:tc>
                      </w:tr>
                    </w:tbl>
                    <w:p>
                      <w:pPr>
                        <w:pStyle w:val="BodyText"/>
                      </w:pPr>
                    </w:p>
                  </w:txbxContent>
                </v:textbox>
                <w10:wrap type="none"/>
              </v:shape>
            </w:pict>
          </mc:Fallback>
        </mc:AlternateContent>
      </w:r>
    </w:p>
    <w:tbl>
      <w:tblPr>
        <w:tblW w:w="0" w:type="auto"/>
        <w:jc w:val="left"/>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57"/>
        <w:gridCol w:w="5694"/>
      </w:tblGrid>
      <w:tr>
        <w:trPr>
          <w:trHeight w:val="200" w:hRule="atLeast"/>
        </w:trPr>
        <w:tc>
          <w:tcPr>
            <w:tcW w:w="4057" w:type="dxa"/>
            <w:tcBorders>
              <w:bottom w:val="single" w:sz="6" w:space="0" w:color="000000"/>
              <w:right w:val="single" w:sz="6" w:space="0" w:color="000000"/>
            </w:tcBorders>
          </w:tcPr>
          <w:p>
            <w:pPr>
              <w:pStyle w:val="TableParagraph"/>
              <w:spacing w:line="179" w:lineRule="exact"/>
              <w:ind w:left="799"/>
              <w:rPr>
                <w:rFonts w:ascii="Arial"/>
                <w:b/>
                <w:sz w:val="16"/>
              </w:rPr>
            </w:pPr>
            <w:r>
              <w:rPr>
                <w:rFonts w:ascii="Arial"/>
                <w:b/>
                <w:color w:val="010101"/>
                <w:spacing w:val="-2"/>
                <w:w w:val="80"/>
                <w:sz w:val="16"/>
              </w:rPr>
              <w:t>In-Person</w:t>
            </w:r>
            <w:r>
              <w:rPr>
                <w:rFonts w:ascii="Arial"/>
                <w:b/>
                <w:color w:val="010101"/>
                <w:spacing w:val="11"/>
                <w:sz w:val="16"/>
              </w:rPr>
              <w:t> </w:t>
            </w:r>
            <w:r>
              <w:rPr>
                <w:rFonts w:ascii="Arial"/>
                <w:b/>
                <w:color w:val="010101"/>
                <w:spacing w:val="-2"/>
                <w:w w:val="80"/>
                <w:sz w:val="16"/>
              </w:rPr>
              <w:t>Verification</w:t>
            </w:r>
            <w:r>
              <w:rPr>
                <w:rFonts w:ascii="Arial"/>
                <w:b/>
                <w:color w:val="010101"/>
                <w:spacing w:val="8"/>
                <w:sz w:val="16"/>
              </w:rPr>
              <w:t> </w:t>
            </w:r>
            <w:r>
              <w:rPr>
                <w:rFonts w:ascii="Arial"/>
                <w:b/>
                <w:color w:val="010101"/>
                <w:spacing w:val="-2"/>
                <w:w w:val="80"/>
                <w:sz w:val="16"/>
              </w:rPr>
              <w:t>(IPV)</w:t>
            </w:r>
            <w:r>
              <w:rPr>
                <w:rFonts w:ascii="Arial"/>
                <w:b/>
                <w:color w:val="010101"/>
                <w:spacing w:val="-3"/>
                <w:sz w:val="16"/>
              </w:rPr>
              <w:t> </w:t>
            </w:r>
            <w:r>
              <w:rPr>
                <w:rFonts w:ascii="Arial"/>
                <w:b/>
                <w:color w:val="010101"/>
                <w:spacing w:val="-2"/>
                <w:w w:val="80"/>
                <w:sz w:val="16"/>
              </w:rPr>
              <w:t>carried</w:t>
            </w:r>
            <w:r>
              <w:rPr>
                <w:rFonts w:ascii="Arial"/>
                <w:b/>
                <w:color w:val="010101"/>
                <w:spacing w:val="1"/>
                <w:sz w:val="16"/>
              </w:rPr>
              <w:t> </w:t>
            </w:r>
            <w:r>
              <w:rPr>
                <w:rFonts w:ascii="Arial"/>
                <w:b/>
                <w:color w:val="010101"/>
                <w:spacing w:val="-2"/>
                <w:w w:val="80"/>
                <w:sz w:val="16"/>
              </w:rPr>
              <w:t>out</w:t>
            </w:r>
            <w:r>
              <w:rPr>
                <w:rFonts w:ascii="Arial"/>
                <w:b/>
                <w:color w:val="010101"/>
                <w:spacing w:val="2"/>
                <w:sz w:val="16"/>
              </w:rPr>
              <w:t> </w:t>
            </w:r>
            <w:r>
              <w:rPr>
                <w:rFonts w:ascii="Arial"/>
                <w:b/>
                <w:color w:val="010101"/>
                <w:spacing w:val="-5"/>
                <w:w w:val="80"/>
                <w:sz w:val="16"/>
              </w:rPr>
              <w:t>by*</w:t>
            </w:r>
          </w:p>
        </w:tc>
        <w:tc>
          <w:tcPr>
            <w:tcW w:w="5694" w:type="dxa"/>
            <w:tcBorders>
              <w:left w:val="single" w:sz="6" w:space="0" w:color="000000"/>
              <w:bottom w:val="single" w:sz="6" w:space="0" w:color="000000"/>
            </w:tcBorders>
          </w:tcPr>
          <w:p>
            <w:pPr>
              <w:pStyle w:val="TableParagraph"/>
              <w:spacing w:line="179" w:lineRule="exact"/>
              <w:ind w:right="172"/>
              <w:jc w:val="center"/>
              <w:rPr>
                <w:rFonts w:ascii="Arial"/>
                <w:b/>
                <w:sz w:val="16"/>
              </w:rPr>
            </w:pPr>
            <w:r>
              <w:rPr>
                <w:rFonts w:ascii="Arial"/>
                <w:b/>
                <w:color w:val="010101"/>
                <w:spacing w:val="-2"/>
                <w:w w:val="80"/>
                <w:sz w:val="16"/>
              </w:rPr>
              <w:t>Intermediary</w:t>
            </w:r>
            <w:r>
              <w:rPr>
                <w:rFonts w:ascii="Arial"/>
                <w:b/>
                <w:color w:val="010101"/>
                <w:spacing w:val="5"/>
                <w:sz w:val="16"/>
              </w:rPr>
              <w:t> </w:t>
            </w:r>
            <w:r>
              <w:rPr>
                <w:rFonts w:ascii="Arial"/>
                <w:b/>
                <w:color w:val="010101"/>
                <w:spacing w:val="-2"/>
                <w:w w:val="85"/>
                <w:sz w:val="16"/>
              </w:rPr>
              <w:t>Details</w:t>
            </w:r>
          </w:p>
        </w:tc>
      </w:tr>
      <w:tr>
        <w:trPr>
          <w:trHeight w:val="213" w:hRule="atLeast"/>
        </w:trPr>
        <w:tc>
          <w:tcPr>
            <w:tcW w:w="4057" w:type="dxa"/>
            <w:tcBorders>
              <w:top w:val="single" w:sz="6" w:space="0" w:color="000000"/>
              <w:bottom w:val="nil"/>
              <w:right w:val="single" w:sz="6" w:space="0" w:color="000000"/>
            </w:tcBorders>
          </w:tcPr>
          <w:p>
            <w:pPr>
              <w:pStyle w:val="TableParagraph"/>
              <w:spacing w:line="169" w:lineRule="exact" w:before="24"/>
              <w:ind w:left="111"/>
              <w:rPr>
                <w:rFonts w:ascii="Calibri"/>
                <w:b/>
                <w:sz w:val="16"/>
              </w:rPr>
            </w:pPr>
            <w:r>
              <w:rPr>
                <w:rFonts w:ascii="Calibri"/>
                <w:b/>
                <w:sz w:val="16"/>
              </w:rPr>
              <w:t>MEHTA</w:t>
            </w:r>
            <w:r>
              <w:rPr>
                <w:rFonts w:ascii="Calibri"/>
                <w:b/>
                <w:spacing w:val="-9"/>
                <w:sz w:val="16"/>
              </w:rPr>
              <w:t> </w:t>
            </w:r>
            <w:r>
              <w:rPr>
                <w:rFonts w:ascii="Calibri"/>
                <w:b/>
                <w:sz w:val="16"/>
              </w:rPr>
              <w:t>EQUITIES</w:t>
            </w:r>
            <w:r>
              <w:rPr>
                <w:rFonts w:ascii="Calibri"/>
                <w:b/>
                <w:spacing w:val="-5"/>
                <w:sz w:val="16"/>
              </w:rPr>
              <w:t> </w:t>
            </w:r>
            <w:r>
              <w:rPr>
                <w:rFonts w:ascii="Calibri"/>
                <w:b/>
                <w:spacing w:val="-2"/>
                <w:sz w:val="16"/>
              </w:rPr>
              <w:t>LIMITED</w:t>
            </w:r>
          </w:p>
        </w:tc>
        <w:tc>
          <w:tcPr>
            <w:tcW w:w="5694" w:type="dxa"/>
            <w:tcBorders>
              <w:top w:val="single" w:sz="6" w:space="0" w:color="000000"/>
              <w:left w:val="single" w:sz="6" w:space="0" w:color="000000"/>
              <w:bottom w:val="nil"/>
            </w:tcBorders>
          </w:tcPr>
          <w:p>
            <w:pPr>
              <w:pStyle w:val="TableParagraph"/>
              <w:tabs>
                <w:tab w:pos="3133" w:val="left" w:leader="none"/>
              </w:tabs>
              <w:spacing w:before="24"/>
              <w:ind w:left="56"/>
              <w:rPr>
                <w:rFonts w:ascii="Arial"/>
                <w:sz w:val="13"/>
              </w:rPr>
            </w:pPr>
            <w:r>
              <w:rPr>
                <w:rFonts w:ascii="Arial"/>
                <w:color w:val="010101"/>
                <w:spacing w:val="-4"/>
                <w:sz w:val="13"/>
              </w:rPr>
              <w:t>IPV </w:t>
            </w:r>
            <w:r>
              <w:rPr>
                <w:rFonts w:ascii="Arial"/>
                <w:color w:val="111111"/>
                <w:spacing w:val="-2"/>
                <w:sz w:val="13"/>
              </w:rPr>
              <w:t>Date:</w:t>
            </w:r>
            <w:r>
              <w:rPr>
                <w:rFonts w:ascii="Arial"/>
                <w:color w:val="111111"/>
                <w:sz w:val="13"/>
                <w:u w:val="single" w:color="000000"/>
              </w:rPr>
              <w:tab/>
            </w:r>
          </w:p>
        </w:tc>
      </w:tr>
      <w:tr>
        <w:trPr>
          <w:trHeight w:val="777" w:hRule="atLeast"/>
        </w:trPr>
        <w:tc>
          <w:tcPr>
            <w:tcW w:w="4057" w:type="dxa"/>
            <w:tcBorders>
              <w:top w:val="nil"/>
              <w:right w:val="single" w:sz="6" w:space="0" w:color="000000"/>
            </w:tcBorders>
          </w:tcPr>
          <w:p>
            <w:pPr>
              <w:pStyle w:val="TableParagraph"/>
              <w:tabs>
                <w:tab w:pos="1191" w:val="left" w:leader="none"/>
              </w:tabs>
              <w:spacing w:before="26"/>
              <w:ind w:left="111"/>
              <w:rPr>
                <w:rFonts w:ascii="Calibri"/>
                <w:b/>
                <w:sz w:val="16"/>
              </w:rPr>
            </w:pPr>
            <w:r>
              <w:rPr>
                <w:rFonts w:ascii="Calibri"/>
                <w:b/>
                <w:spacing w:val="-10"/>
                <w:sz w:val="16"/>
              </w:rPr>
              <w:t>(</w:t>
            </w:r>
            <w:r>
              <w:rPr>
                <w:rFonts w:ascii="Calibri"/>
                <w:b/>
                <w:sz w:val="16"/>
              </w:rPr>
              <w:tab/>
            </w:r>
            <w:r>
              <w:rPr>
                <w:rFonts w:ascii="Calibri"/>
                <w:b/>
                <w:spacing w:val="-10"/>
                <w:sz w:val="16"/>
              </w:rPr>
              <w:t>)</w:t>
            </w:r>
          </w:p>
          <w:p>
            <w:pPr>
              <w:pStyle w:val="TableParagraph"/>
              <w:numPr>
                <w:ilvl w:val="0"/>
                <w:numId w:val="17"/>
              </w:numPr>
              <w:tabs>
                <w:tab w:pos="239" w:val="left" w:leader="none"/>
              </w:tabs>
              <w:spacing w:line="161" w:lineRule="exact" w:before="60" w:after="0"/>
              <w:ind w:left="239" w:right="0" w:hanging="123"/>
              <w:jc w:val="left"/>
              <w:rPr>
                <w:rFonts w:ascii="Arial" w:hAnsi="Arial"/>
                <w:sz w:val="13"/>
              </w:rPr>
            </w:pPr>
            <w:r>
              <w:rPr>
                <w:rFonts w:ascii="Arial" w:hAnsi="Arial"/>
                <w:color w:val="111111"/>
                <w:w w:val="85"/>
                <w:sz w:val="13"/>
              </w:rPr>
              <w:t>Self</w:t>
            </w:r>
            <w:r>
              <w:rPr>
                <w:rFonts w:ascii="Arial" w:hAnsi="Arial"/>
                <w:color w:val="111111"/>
                <w:spacing w:val="-4"/>
                <w:w w:val="85"/>
                <w:sz w:val="13"/>
              </w:rPr>
              <w:t> </w:t>
            </w:r>
            <w:r>
              <w:rPr>
                <w:rFonts w:ascii="Arial" w:hAnsi="Arial"/>
                <w:color w:val="111111"/>
                <w:w w:val="85"/>
                <w:sz w:val="13"/>
              </w:rPr>
              <w:t>Certified</w:t>
            </w:r>
            <w:r>
              <w:rPr>
                <w:rFonts w:ascii="Arial" w:hAnsi="Arial"/>
                <w:color w:val="111111"/>
                <w:spacing w:val="-1"/>
                <w:w w:val="85"/>
                <w:sz w:val="13"/>
              </w:rPr>
              <w:t> </w:t>
            </w:r>
            <w:r>
              <w:rPr>
                <w:rFonts w:ascii="Arial" w:hAnsi="Arial"/>
                <w:color w:val="111111"/>
                <w:w w:val="85"/>
                <w:sz w:val="13"/>
              </w:rPr>
              <w:t>Document</w:t>
            </w:r>
            <w:r>
              <w:rPr>
                <w:rFonts w:ascii="Arial" w:hAnsi="Arial"/>
                <w:color w:val="111111"/>
                <w:spacing w:val="-5"/>
                <w:sz w:val="13"/>
              </w:rPr>
              <w:t> </w:t>
            </w:r>
            <w:r>
              <w:rPr>
                <w:rFonts w:ascii="Arial" w:hAnsi="Arial"/>
                <w:color w:val="111111"/>
                <w:w w:val="85"/>
                <w:sz w:val="13"/>
              </w:rPr>
              <w:t>Copies</w:t>
            </w:r>
            <w:r>
              <w:rPr>
                <w:rFonts w:ascii="Arial" w:hAnsi="Arial"/>
                <w:color w:val="111111"/>
                <w:spacing w:val="-8"/>
                <w:w w:val="85"/>
                <w:sz w:val="13"/>
              </w:rPr>
              <w:t> </w:t>
            </w:r>
            <w:r>
              <w:rPr>
                <w:rFonts w:ascii="Arial" w:hAnsi="Arial"/>
                <w:color w:val="111111"/>
                <w:w w:val="85"/>
                <w:sz w:val="13"/>
              </w:rPr>
              <w:t>received</w:t>
            </w:r>
            <w:r>
              <w:rPr>
                <w:rFonts w:ascii="Arial" w:hAnsi="Arial"/>
                <w:color w:val="111111"/>
                <w:spacing w:val="-4"/>
                <w:w w:val="85"/>
                <w:sz w:val="13"/>
              </w:rPr>
              <w:t> </w:t>
            </w:r>
            <w:r>
              <w:rPr>
                <w:rFonts w:ascii="Arial" w:hAnsi="Arial"/>
                <w:color w:val="262626"/>
                <w:w w:val="85"/>
                <w:sz w:val="13"/>
              </w:rPr>
              <w:t>(Originals</w:t>
            </w:r>
            <w:r>
              <w:rPr>
                <w:rFonts w:ascii="Arial" w:hAnsi="Arial"/>
                <w:color w:val="262626"/>
                <w:spacing w:val="-3"/>
                <w:w w:val="85"/>
                <w:sz w:val="13"/>
              </w:rPr>
              <w:t> </w:t>
            </w:r>
            <w:r>
              <w:rPr>
                <w:rFonts w:ascii="Arial" w:hAnsi="Arial"/>
                <w:color w:val="262626"/>
                <w:spacing w:val="-2"/>
                <w:w w:val="85"/>
                <w:sz w:val="13"/>
              </w:rPr>
              <w:t>Verified)</w:t>
            </w:r>
          </w:p>
          <w:p>
            <w:pPr>
              <w:pStyle w:val="TableParagraph"/>
              <w:numPr>
                <w:ilvl w:val="0"/>
                <w:numId w:val="17"/>
              </w:numPr>
              <w:tabs>
                <w:tab w:pos="222" w:val="left" w:leader="none"/>
                <w:tab w:pos="271" w:val="left" w:leader="none"/>
              </w:tabs>
              <w:spacing w:line="232" w:lineRule="auto" w:before="0" w:after="0"/>
              <w:ind w:left="271" w:right="1569" w:hanging="156"/>
              <w:jc w:val="left"/>
              <w:rPr>
                <w:rFonts w:ascii="Arial" w:hAnsi="Arial"/>
                <w:sz w:val="13"/>
              </w:rPr>
            </w:pPr>
            <w:r>
              <w:rPr>
                <w:rFonts w:ascii="Arial" w:hAnsi="Arial"/>
                <w:color w:val="010101"/>
                <w:w w:val="85"/>
                <w:sz w:val="13"/>
              </w:rPr>
              <w:t>True</w:t>
            </w:r>
            <w:r>
              <w:rPr>
                <w:rFonts w:ascii="Arial" w:hAnsi="Arial"/>
                <w:color w:val="010101"/>
                <w:spacing w:val="-4"/>
                <w:w w:val="85"/>
                <w:sz w:val="13"/>
              </w:rPr>
              <w:t> </w:t>
            </w:r>
            <w:r>
              <w:rPr>
                <w:rFonts w:ascii="Arial" w:hAnsi="Arial"/>
                <w:color w:val="111111"/>
                <w:w w:val="85"/>
                <w:sz w:val="13"/>
              </w:rPr>
              <w:t>Copies</w:t>
            </w:r>
            <w:r>
              <w:rPr>
                <w:rFonts w:ascii="Arial" w:hAnsi="Arial"/>
                <w:color w:val="111111"/>
                <w:spacing w:val="-4"/>
                <w:w w:val="85"/>
                <w:sz w:val="13"/>
              </w:rPr>
              <w:t> </w:t>
            </w:r>
            <w:r>
              <w:rPr>
                <w:rFonts w:ascii="Arial" w:hAnsi="Arial"/>
                <w:color w:val="111111"/>
                <w:w w:val="85"/>
                <w:sz w:val="13"/>
              </w:rPr>
              <w:t>of</w:t>
            </w:r>
            <w:r>
              <w:rPr>
                <w:rFonts w:ascii="Arial" w:hAnsi="Arial"/>
                <w:color w:val="111111"/>
                <w:spacing w:val="-3"/>
                <w:w w:val="85"/>
                <w:sz w:val="13"/>
              </w:rPr>
              <w:t> </w:t>
            </w:r>
            <w:r>
              <w:rPr>
                <w:rFonts w:ascii="Arial" w:hAnsi="Arial"/>
                <w:color w:val="111111"/>
                <w:w w:val="85"/>
                <w:sz w:val="13"/>
              </w:rPr>
              <w:t>documents</w:t>
            </w:r>
            <w:r>
              <w:rPr>
                <w:rFonts w:ascii="Arial" w:hAnsi="Arial"/>
                <w:color w:val="111111"/>
                <w:spacing w:val="-4"/>
                <w:w w:val="85"/>
                <w:sz w:val="13"/>
              </w:rPr>
              <w:t> </w:t>
            </w:r>
            <w:r>
              <w:rPr>
                <w:rFonts w:ascii="Arial" w:hAnsi="Arial"/>
                <w:color w:val="111111"/>
                <w:w w:val="85"/>
                <w:sz w:val="13"/>
              </w:rPr>
              <w:t>received</w:t>
            </w:r>
            <w:r>
              <w:rPr>
                <w:rFonts w:ascii="Arial" w:hAnsi="Arial"/>
                <w:color w:val="111111"/>
                <w:spacing w:val="-4"/>
                <w:w w:val="85"/>
                <w:sz w:val="13"/>
              </w:rPr>
              <w:t> </w:t>
            </w:r>
            <w:r>
              <w:rPr>
                <w:rFonts w:ascii="Arial" w:hAnsi="Arial"/>
                <w:color w:val="262626"/>
                <w:w w:val="85"/>
                <w:sz w:val="13"/>
              </w:rPr>
              <w:t>(Attested)</w:t>
            </w:r>
            <w:r>
              <w:rPr>
                <w:rFonts w:ascii="Arial" w:hAnsi="Arial"/>
                <w:color w:val="262626"/>
                <w:spacing w:val="40"/>
                <w:sz w:val="13"/>
              </w:rPr>
              <w:t> </w:t>
            </w:r>
            <w:r>
              <w:rPr>
                <w:rFonts w:ascii="Arial" w:hAnsi="Arial"/>
                <w:color w:val="111111"/>
                <w:sz w:val="13"/>
              </w:rPr>
              <w:t>AMC </w:t>
            </w:r>
            <w:r>
              <w:rPr>
                <w:rFonts w:ascii="Arial" w:hAnsi="Arial"/>
                <w:color w:val="3D3D3D"/>
                <w:sz w:val="13"/>
              </w:rPr>
              <w:t>/</w:t>
            </w:r>
            <w:r>
              <w:rPr>
                <w:rFonts w:ascii="Arial" w:hAnsi="Arial"/>
                <w:color w:val="010101"/>
                <w:sz w:val="13"/>
              </w:rPr>
              <w:t>Intermediary</w:t>
            </w:r>
            <w:r>
              <w:rPr>
                <w:rFonts w:ascii="Arial" w:hAnsi="Arial"/>
                <w:color w:val="010101"/>
                <w:spacing w:val="-10"/>
                <w:sz w:val="13"/>
              </w:rPr>
              <w:t> </w:t>
            </w:r>
            <w:r>
              <w:rPr>
                <w:rFonts w:ascii="Arial" w:hAnsi="Arial"/>
                <w:color w:val="111111"/>
                <w:sz w:val="13"/>
              </w:rPr>
              <w:t>Name </w:t>
            </w:r>
            <w:r>
              <w:rPr>
                <w:rFonts w:ascii="Arial" w:hAnsi="Arial"/>
                <w:color w:val="262626"/>
                <w:sz w:val="13"/>
              </w:rPr>
              <w:t>:</w:t>
            </w:r>
          </w:p>
        </w:tc>
        <w:tc>
          <w:tcPr>
            <w:tcW w:w="5694" w:type="dxa"/>
            <w:tcBorders>
              <w:top w:val="nil"/>
              <w:left w:val="single" w:sz="6" w:space="0" w:color="000000"/>
            </w:tcBorders>
          </w:tcPr>
          <w:p>
            <w:pPr>
              <w:pStyle w:val="TableParagraph"/>
              <w:tabs>
                <w:tab w:pos="3059" w:val="left" w:leader="none"/>
                <w:tab w:pos="3586" w:val="left" w:leader="none"/>
                <w:tab w:pos="5721" w:val="left" w:leader="none"/>
              </w:tabs>
              <w:spacing w:line="285" w:lineRule="auto"/>
              <w:ind w:left="57" w:right="-58"/>
              <w:jc w:val="both"/>
              <w:rPr>
                <w:rFonts w:ascii="Arial"/>
                <w:sz w:val="13"/>
              </w:rPr>
            </w:pPr>
            <w:r>
              <w:rPr>
                <w:rFonts w:ascii="Arial"/>
                <w:color w:val="010101"/>
                <w:w w:val="95"/>
                <w:sz w:val="13"/>
              </w:rPr>
              <w:t>Emp</w:t>
            </w:r>
            <w:r>
              <w:rPr>
                <w:rFonts w:ascii="Arial"/>
                <w:color w:val="3D3D3D"/>
                <w:w w:val="95"/>
                <w:sz w:val="13"/>
              </w:rPr>
              <w:t>.</w:t>
            </w:r>
            <w:r>
              <w:rPr>
                <w:rFonts w:ascii="Arial"/>
                <w:color w:val="3D3D3D"/>
                <w:spacing w:val="-14"/>
                <w:w w:val="95"/>
                <w:sz w:val="13"/>
              </w:rPr>
              <w:t> </w:t>
            </w:r>
            <w:r>
              <w:rPr>
                <w:rFonts w:ascii="Arial"/>
                <w:color w:val="111111"/>
                <w:w w:val="95"/>
                <w:sz w:val="13"/>
              </w:rPr>
              <w:t>Name </w:t>
            </w:r>
            <w:r>
              <w:rPr>
                <w:rFonts w:ascii="Arial"/>
                <w:color w:val="111111"/>
                <w:sz w:val="13"/>
                <w:u w:val="single" w:color="000000"/>
              </w:rPr>
              <w:tab/>
              <w:tab/>
              <w:tab/>
            </w:r>
            <w:r>
              <w:rPr>
                <w:rFonts w:ascii="Arial"/>
                <w:color w:val="111111"/>
                <w:spacing w:val="40"/>
                <w:sz w:val="13"/>
                <w:u w:val="none"/>
              </w:rPr>
              <w:t> </w:t>
            </w:r>
            <w:r>
              <w:rPr>
                <w:rFonts w:ascii="Arial"/>
                <w:color w:val="111111"/>
                <w:w w:val="95"/>
                <w:sz w:val="13"/>
                <w:u w:val="none"/>
              </w:rPr>
              <w:t>Designation</w:t>
            </w:r>
            <w:r>
              <w:rPr>
                <w:rFonts w:ascii="Arial"/>
                <w:color w:val="111111"/>
                <w:spacing w:val="-8"/>
                <w:w w:val="95"/>
                <w:sz w:val="13"/>
                <w:u w:val="none"/>
              </w:rPr>
              <w:t> </w:t>
            </w:r>
            <w:r>
              <w:rPr>
                <w:rFonts w:ascii="Arial"/>
                <w:color w:val="111111"/>
                <w:sz w:val="13"/>
                <w:u w:val="single" w:color="000000"/>
              </w:rPr>
              <w:tab/>
            </w:r>
            <w:r>
              <w:rPr>
                <w:rFonts w:ascii="Arial"/>
                <w:color w:val="111111"/>
                <w:sz w:val="13"/>
                <w:u w:val="none"/>
              </w:rPr>
              <w:tab/>
            </w:r>
            <w:r>
              <w:rPr>
                <w:rFonts w:ascii="Arial"/>
                <w:color w:val="111111"/>
                <w:spacing w:val="-9"/>
                <w:sz w:val="13"/>
                <w:u w:val="none"/>
              </w:rPr>
              <w:t> </w:t>
            </w:r>
            <w:r>
              <w:rPr>
                <w:rFonts w:ascii="Arial"/>
                <w:color w:val="010101"/>
                <w:w w:val="95"/>
                <w:sz w:val="13"/>
                <w:u w:val="none"/>
              </w:rPr>
              <w:t>Emp. </w:t>
            </w:r>
            <w:r>
              <w:rPr>
                <w:rFonts w:ascii="Arial"/>
                <w:color w:val="111111"/>
                <w:w w:val="95"/>
                <w:sz w:val="13"/>
                <w:u w:val="none"/>
              </w:rPr>
              <w:t>Code</w:t>
            </w:r>
            <w:r>
              <w:rPr>
                <w:rFonts w:ascii="Arial"/>
                <w:color w:val="111111"/>
                <w:spacing w:val="-5"/>
                <w:w w:val="95"/>
                <w:sz w:val="13"/>
                <w:u w:val="none"/>
              </w:rPr>
              <w:t> </w:t>
            </w:r>
            <w:r>
              <w:rPr>
                <w:rFonts w:ascii="Arial"/>
                <w:color w:val="111111"/>
                <w:sz w:val="13"/>
                <w:u w:val="single" w:color="000000"/>
              </w:rPr>
              <w:tab/>
            </w:r>
            <w:r>
              <w:rPr>
                <w:rFonts w:ascii="Arial"/>
                <w:color w:val="111111"/>
                <w:spacing w:val="40"/>
                <w:sz w:val="13"/>
                <w:u w:val="none"/>
              </w:rPr>
              <w:t> </w:t>
            </w:r>
            <w:r>
              <w:rPr>
                <w:rFonts w:ascii="Arial"/>
                <w:color w:val="111111"/>
                <w:spacing w:val="-2"/>
                <w:w w:val="90"/>
                <w:sz w:val="13"/>
                <w:u w:val="none"/>
              </w:rPr>
              <w:t>Signature</w:t>
            </w:r>
            <w:r>
              <w:rPr>
                <w:rFonts w:ascii="Arial"/>
                <w:color w:val="111111"/>
                <w:position w:val="-2"/>
                <w:sz w:val="13"/>
                <w:u w:val="none"/>
              </w:rPr>
              <w:drawing>
                <wp:inline distT="0" distB="0" distL="0" distR="0">
                  <wp:extent cx="197612" cy="90089"/>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90" cstate="print"/>
                          <a:stretch>
                            <a:fillRect/>
                          </a:stretch>
                        </pic:blipFill>
                        <pic:spPr>
                          <a:xfrm>
                            <a:off x="0" y="0"/>
                            <a:ext cx="197612" cy="90089"/>
                          </a:xfrm>
                          <a:prstGeom prst="rect">
                            <a:avLst/>
                          </a:prstGeom>
                        </pic:spPr>
                      </pic:pic>
                    </a:graphicData>
                  </a:graphic>
                </wp:inline>
              </w:drawing>
            </w:r>
            <w:r>
              <w:rPr>
                <w:rFonts w:ascii="Arial"/>
                <w:color w:val="111111"/>
                <w:position w:val="-2"/>
                <w:sz w:val="13"/>
                <w:u w:val="none"/>
              </w:rPr>
            </w:r>
            <w:r>
              <w:rPr>
                <w:rFonts w:ascii="Arial"/>
                <w:color w:val="111111"/>
                <w:spacing w:val="-5"/>
                <w:w w:val="95"/>
                <w:sz w:val="13"/>
                <w:u w:val="none"/>
              </w:rPr>
              <w:t>1B</w:t>
            </w:r>
            <w:r>
              <w:rPr>
                <w:rFonts w:ascii="Arial"/>
                <w:color w:val="111111"/>
                <w:sz w:val="13"/>
                <w:u w:val="single" w:color="000000"/>
              </w:rPr>
              <w:tab/>
              <w:tab/>
            </w:r>
            <w:r>
              <w:rPr>
                <w:rFonts w:ascii="Arial"/>
                <w:color w:val="111111"/>
                <w:spacing w:val="-2"/>
                <w:w w:val="95"/>
                <w:sz w:val="13"/>
                <w:u w:val="none"/>
              </w:rPr>
              <w:t>Date:</w:t>
            </w:r>
            <w:r>
              <w:rPr>
                <w:rFonts w:ascii="Arial"/>
                <w:color w:val="111111"/>
                <w:sz w:val="13"/>
                <w:u w:val="single" w:color="000000"/>
              </w:rPr>
              <w:tab/>
            </w:r>
          </w:p>
        </w:tc>
      </w:tr>
    </w:tbl>
    <w:p>
      <w:pPr>
        <w:pStyle w:val="TableParagraph"/>
        <w:spacing w:after="0" w:line="285" w:lineRule="auto"/>
        <w:jc w:val="both"/>
        <w:rPr>
          <w:rFonts w:ascii="Arial"/>
          <w:sz w:val="13"/>
        </w:rPr>
        <w:sectPr>
          <w:type w:val="continuous"/>
          <w:pgSz w:w="11910" w:h="16840"/>
          <w:pgMar w:header="0" w:footer="855" w:top="1000" w:bottom="280" w:left="708" w:right="708"/>
        </w:sectPr>
      </w:pPr>
    </w:p>
    <w:p>
      <w:pPr>
        <w:spacing w:line="240" w:lineRule="auto"/>
        <w:ind w:left="215" w:right="0" w:firstLine="0"/>
        <w:rPr>
          <w:sz w:val="20"/>
        </w:rPr>
      </w:pPr>
      <w:r>
        <w:rPr>
          <w:sz w:val="20"/>
        </w:rPr>
        <mc:AlternateContent>
          <mc:Choice Requires="wps">
            <w:drawing>
              <wp:inline distT="0" distB="0" distL="0" distR="0">
                <wp:extent cx="6405880" cy="1303020"/>
                <wp:effectExtent l="0" t="0" r="0" b="1905"/>
                <wp:docPr id="201" name="Group 201"/>
                <wp:cNvGraphicFramePr>
                  <a:graphicFrameLocks/>
                </wp:cNvGraphicFramePr>
                <a:graphic>
                  <a:graphicData uri="http://schemas.microsoft.com/office/word/2010/wordprocessingGroup">
                    <wpg:wgp>
                      <wpg:cNvPr id="201" name="Group 201"/>
                      <wpg:cNvGrpSpPr/>
                      <wpg:grpSpPr>
                        <a:xfrm>
                          <a:off x="0" y="0"/>
                          <a:ext cx="6405880" cy="1303020"/>
                          <a:chExt cx="6405880" cy="1303020"/>
                        </a:xfrm>
                      </wpg:grpSpPr>
                      <pic:pic>
                        <pic:nvPicPr>
                          <pic:cNvPr id="202" name="Image 202"/>
                          <pic:cNvPicPr/>
                        </pic:nvPicPr>
                        <pic:blipFill>
                          <a:blip r:embed="rId92" cstate="print"/>
                          <a:stretch>
                            <a:fillRect/>
                          </a:stretch>
                        </pic:blipFill>
                        <pic:spPr>
                          <a:xfrm>
                            <a:off x="5692997" y="653415"/>
                            <a:ext cx="624839" cy="624840"/>
                          </a:xfrm>
                          <a:prstGeom prst="rect">
                            <a:avLst/>
                          </a:prstGeom>
                        </pic:spPr>
                      </pic:pic>
                      <wps:wsp>
                        <wps:cNvPr id="203" name="Graphic 203"/>
                        <wps:cNvSpPr/>
                        <wps:spPr>
                          <a:xfrm>
                            <a:off x="2380" y="508634"/>
                            <a:ext cx="6400800" cy="144780"/>
                          </a:xfrm>
                          <a:custGeom>
                            <a:avLst/>
                            <a:gdLst/>
                            <a:ahLst/>
                            <a:cxnLst/>
                            <a:rect l="l" t="t" r="r" b="b"/>
                            <a:pathLst>
                              <a:path w="6400800" h="144780">
                                <a:moveTo>
                                  <a:pt x="6400800" y="0"/>
                                </a:moveTo>
                                <a:lnTo>
                                  <a:pt x="0" y="0"/>
                                </a:lnTo>
                                <a:lnTo>
                                  <a:pt x="0" y="144779"/>
                                </a:lnTo>
                                <a:lnTo>
                                  <a:pt x="6400800" y="144779"/>
                                </a:lnTo>
                                <a:lnTo>
                                  <a:pt x="6400800" y="0"/>
                                </a:lnTo>
                                <a:close/>
                              </a:path>
                            </a:pathLst>
                          </a:custGeom>
                          <a:solidFill>
                            <a:srgbClr val="C4C5C5"/>
                          </a:solidFill>
                        </wps:spPr>
                        <wps:bodyPr wrap="square" lIns="0" tIns="0" rIns="0" bIns="0" rtlCol="0">
                          <a:prstTxWarp prst="textNoShape">
                            <a:avLst/>
                          </a:prstTxWarp>
                          <a:noAutofit/>
                        </wps:bodyPr>
                      </wps:wsp>
                      <wps:wsp>
                        <wps:cNvPr id="204" name="Graphic 204"/>
                        <wps:cNvSpPr/>
                        <wps:spPr>
                          <a:xfrm>
                            <a:off x="2380" y="508634"/>
                            <a:ext cx="6400800" cy="144780"/>
                          </a:xfrm>
                          <a:custGeom>
                            <a:avLst/>
                            <a:gdLst/>
                            <a:ahLst/>
                            <a:cxnLst/>
                            <a:rect l="l" t="t" r="r" b="b"/>
                            <a:pathLst>
                              <a:path w="6400800" h="144780">
                                <a:moveTo>
                                  <a:pt x="0" y="0"/>
                                </a:moveTo>
                                <a:lnTo>
                                  <a:pt x="6400800" y="0"/>
                                </a:lnTo>
                                <a:lnTo>
                                  <a:pt x="6400800" y="144780"/>
                                </a:lnTo>
                                <a:lnTo>
                                  <a:pt x="0" y="144780"/>
                                </a:lnTo>
                                <a:lnTo>
                                  <a:pt x="0" y="0"/>
                                </a:lnTo>
                              </a:path>
                            </a:pathLst>
                          </a:custGeom>
                          <a:ln w="4761">
                            <a:solidFill>
                              <a:srgbClr val="C4C5C5"/>
                            </a:solidFill>
                            <a:prstDash val="solid"/>
                          </a:ln>
                        </wps:spPr>
                        <wps:bodyPr wrap="square" lIns="0" tIns="0" rIns="0" bIns="0" rtlCol="0">
                          <a:prstTxWarp prst="textNoShape">
                            <a:avLst/>
                          </a:prstTxWarp>
                          <a:noAutofit/>
                        </wps:bodyPr>
                      </wps:wsp>
                      <wps:wsp>
                        <wps:cNvPr id="205" name="Graphic 205"/>
                        <wps:cNvSpPr/>
                        <wps:spPr>
                          <a:xfrm>
                            <a:off x="5161121" y="130682"/>
                            <a:ext cx="1112520" cy="233679"/>
                          </a:xfrm>
                          <a:custGeom>
                            <a:avLst/>
                            <a:gdLst/>
                            <a:ahLst/>
                            <a:cxnLst/>
                            <a:rect l="l" t="t" r="r" b="b"/>
                            <a:pathLst>
                              <a:path w="1112520" h="233679">
                                <a:moveTo>
                                  <a:pt x="1112520" y="0"/>
                                </a:moveTo>
                                <a:lnTo>
                                  <a:pt x="1109472" y="0"/>
                                </a:lnTo>
                                <a:lnTo>
                                  <a:pt x="1106424" y="0"/>
                                </a:lnTo>
                                <a:lnTo>
                                  <a:pt x="1106424" y="6096"/>
                                </a:lnTo>
                                <a:lnTo>
                                  <a:pt x="1106424" y="227076"/>
                                </a:lnTo>
                                <a:lnTo>
                                  <a:pt x="7620" y="227076"/>
                                </a:lnTo>
                                <a:lnTo>
                                  <a:pt x="7620" y="6477"/>
                                </a:lnTo>
                                <a:lnTo>
                                  <a:pt x="4572" y="6477"/>
                                </a:lnTo>
                                <a:lnTo>
                                  <a:pt x="4572" y="6096"/>
                                </a:lnTo>
                                <a:lnTo>
                                  <a:pt x="7620" y="6096"/>
                                </a:lnTo>
                                <a:lnTo>
                                  <a:pt x="1106424" y="6096"/>
                                </a:lnTo>
                                <a:lnTo>
                                  <a:pt x="1106424" y="0"/>
                                </a:lnTo>
                                <a:lnTo>
                                  <a:pt x="4572" y="0"/>
                                </a:lnTo>
                                <a:lnTo>
                                  <a:pt x="4572" y="127"/>
                                </a:lnTo>
                                <a:lnTo>
                                  <a:pt x="4381" y="127"/>
                                </a:lnTo>
                                <a:lnTo>
                                  <a:pt x="4572" y="0"/>
                                </a:lnTo>
                                <a:lnTo>
                                  <a:pt x="4000" y="0"/>
                                </a:lnTo>
                                <a:lnTo>
                                  <a:pt x="4000" y="227457"/>
                                </a:lnTo>
                                <a:lnTo>
                                  <a:pt x="2095" y="228727"/>
                                </a:lnTo>
                                <a:lnTo>
                                  <a:pt x="2095" y="227457"/>
                                </a:lnTo>
                                <a:lnTo>
                                  <a:pt x="4000" y="227457"/>
                                </a:lnTo>
                                <a:lnTo>
                                  <a:pt x="4000" y="0"/>
                                </a:lnTo>
                                <a:lnTo>
                                  <a:pt x="2476" y="0"/>
                                </a:lnTo>
                                <a:lnTo>
                                  <a:pt x="2476" y="1397"/>
                                </a:lnTo>
                                <a:lnTo>
                                  <a:pt x="2476" y="2667"/>
                                </a:lnTo>
                                <a:lnTo>
                                  <a:pt x="571" y="2667"/>
                                </a:lnTo>
                                <a:lnTo>
                                  <a:pt x="2476" y="1397"/>
                                </a:lnTo>
                                <a:lnTo>
                                  <a:pt x="2476" y="0"/>
                                </a:lnTo>
                                <a:lnTo>
                                  <a:pt x="0" y="0"/>
                                </a:lnTo>
                                <a:lnTo>
                                  <a:pt x="0" y="2667"/>
                                </a:lnTo>
                                <a:lnTo>
                                  <a:pt x="0" y="3048"/>
                                </a:lnTo>
                                <a:lnTo>
                                  <a:pt x="0" y="6477"/>
                                </a:lnTo>
                                <a:lnTo>
                                  <a:pt x="0" y="227457"/>
                                </a:lnTo>
                                <a:lnTo>
                                  <a:pt x="0" y="229997"/>
                                </a:lnTo>
                                <a:lnTo>
                                  <a:pt x="190" y="229997"/>
                                </a:lnTo>
                                <a:lnTo>
                                  <a:pt x="0" y="230124"/>
                                </a:lnTo>
                                <a:lnTo>
                                  <a:pt x="0" y="233172"/>
                                </a:lnTo>
                                <a:lnTo>
                                  <a:pt x="4572" y="233172"/>
                                </a:lnTo>
                                <a:lnTo>
                                  <a:pt x="1109472" y="233172"/>
                                </a:lnTo>
                                <a:lnTo>
                                  <a:pt x="1112520" y="233172"/>
                                </a:lnTo>
                                <a:lnTo>
                                  <a:pt x="1112520" y="230124"/>
                                </a:lnTo>
                                <a:lnTo>
                                  <a:pt x="1112520" y="227076"/>
                                </a:lnTo>
                                <a:lnTo>
                                  <a:pt x="1112520" y="6096"/>
                                </a:lnTo>
                                <a:lnTo>
                                  <a:pt x="1112520" y="3048"/>
                                </a:lnTo>
                                <a:lnTo>
                                  <a:pt x="1112520" y="0"/>
                                </a:lnTo>
                                <a:close/>
                              </a:path>
                            </a:pathLst>
                          </a:custGeom>
                          <a:solidFill>
                            <a:srgbClr val="000000"/>
                          </a:solidFill>
                        </wps:spPr>
                        <wps:bodyPr wrap="square" lIns="0" tIns="0" rIns="0" bIns="0" rtlCol="0">
                          <a:prstTxWarp prst="textNoShape">
                            <a:avLst/>
                          </a:prstTxWarp>
                          <a:noAutofit/>
                        </wps:bodyPr>
                      </wps:wsp>
                      <pic:pic>
                        <pic:nvPicPr>
                          <pic:cNvPr id="206" name="Image 206"/>
                          <pic:cNvPicPr/>
                        </pic:nvPicPr>
                        <pic:blipFill>
                          <a:blip r:embed="rId93" cstate="print"/>
                          <a:stretch>
                            <a:fillRect/>
                          </a:stretch>
                        </pic:blipFill>
                        <pic:spPr>
                          <a:xfrm>
                            <a:off x="2380" y="5714"/>
                            <a:ext cx="342899" cy="460248"/>
                          </a:xfrm>
                          <a:prstGeom prst="rect">
                            <a:avLst/>
                          </a:prstGeom>
                        </pic:spPr>
                      </pic:pic>
                      <wps:wsp>
                        <wps:cNvPr id="207" name="Graphic 207"/>
                        <wps:cNvSpPr/>
                        <wps:spPr>
                          <a:xfrm>
                            <a:off x="2380" y="481204"/>
                            <a:ext cx="342900" cy="6350"/>
                          </a:xfrm>
                          <a:custGeom>
                            <a:avLst/>
                            <a:gdLst/>
                            <a:ahLst/>
                            <a:cxnLst/>
                            <a:rect l="l" t="t" r="r" b="b"/>
                            <a:pathLst>
                              <a:path w="342900" h="6350">
                                <a:moveTo>
                                  <a:pt x="342899" y="0"/>
                                </a:moveTo>
                                <a:lnTo>
                                  <a:pt x="0" y="0"/>
                                </a:lnTo>
                                <a:lnTo>
                                  <a:pt x="0" y="6094"/>
                                </a:lnTo>
                                <a:lnTo>
                                  <a:pt x="342899" y="6094"/>
                                </a:lnTo>
                                <a:lnTo>
                                  <a:pt x="342899" y="0"/>
                                </a:lnTo>
                                <a:close/>
                              </a:path>
                            </a:pathLst>
                          </a:custGeom>
                          <a:solidFill>
                            <a:srgbClr val="000000"/>
                          </a:solidFill>
                        </wps:spPr>
                        <wps:bodyPr wrap="square" lIns="0" tIns="0" rIns="0" bIns="0" rtlCol="0">
                          <a:prstTxWarp prst="textNoShape">
                            <a:avLst/>
                          </a:prstTxWarp>
                          <a:noAutofit/>
                        </wps:bodyPr>
                      </wps:wsp>
                      <pic:pic>
                        <pic:nvPicPr>
                          <pic:cNvPr id="208" name="Image 208"/>
                          <pic:cNvPicPr/>
                        </pic:nvPicPr>
                        <pic:blipFill>
                          <a:blip r:embed="rId94" cstate="print"/>
                          <a:stretch>
                            <a:fillRect/>
                          </a:stretch>
                        </pic:blipFill>
                        <pic:spPr>
                          <a:xfrm>
                            <a:off x="62845" y="797813"/>
                            <a:ext cx="79171" cy="77215"/>
                          </a:xfrm>
                          <a:prstGeom prst="rect">
                            <a:avLst/>
                          </a:prstGeom>
                        </pic:spPr>
                      </pic:pic>
                      <pic:pic>
                        <pic:nvPicPr>
                          <pic:cNvPr id="209" name="Image 209"/>
                          <pic:cNvPicPr/>
                        </pic:nvPicPr>
                        <pic:blipFill>
                          <a:blip r:embed="rId95" cstate="print"/>
                          <a:stretch>
                            <a:fillRect/>
                          </a:stretch>
                        </pic:blipFill>
                        <pic:spPr>
                          <a:xfrm>
                            <a:off x="68928" y="904494"/>
                            <a:ext cx="73088" cy="77215"/>
                          </a:xfrm>
                          <a:prstGeom prst="rect">
                            <a:avLst/>
                          </a:prstGeom>
                        </pic:spPr>
                      </pic:pic>
                      <pic:pic>
                        <pic:nvPicPr>
                          <pic:cNvPr id="210" name="Image 210"/>
                          <pic:cNvPicPr/>
                        </pic:nvPicPr>
                        <pic:blipFill>
                          <a:blip r:embed="rId96" cstate="print"/>
                          <a:stretch>
                            <a:fillRect/>
                          </a:stretch>
                        </pic:blipFill>
                        <pic:spPr>
                          <a:xfrm>
                            <a:off x="67023" y="1005077"/>
                            <a:ext cx="78041" cy="77216"/>
                          </a:xfrm>
                          <a:prstGeom prst="rect">
                            <a:avLst/>
                          </a:prstGeom>
                        </pic:spPr>
                      </pic:pic>
                      <pic:pic>
                        <pic:nvPicPr>
                          <pic:cNvPr id="211" name="Image 211"/>
                          <pic:cNvPicPr/>
                        </pic:nvPicPr>
                        <pic:blipFill>
                          <a:blip r:embed="rId97" cstate="print"/>
                          <a:stretch>
                            <a:fillRect/>
                          </a:stretch>
                        </pic:blipFill>
                        <pic:spPr>
                          <a:xfrm>
                            <a:off x="69246" y="1120902"/>
                            <a:ext cx="75818" cy="77216"/>
                          </a:xfrm>
                          <a:prstGeom prst="rect">
                            <a:avLst/>
                          </a:prstGeom>
                        </pic:spPr>
                      </pic:pic>
                      <pic:pic>
                        <pic:nvPicPr>
                          <pic:cNvPr id="212" name="Image 212"/>
                          <pic:cNvPicPr/>
                        </pic:nvPicPr>
                        <pic:blipFill>
                          <a:blip r:embed="rId98" cstate="print"/>
                          <a:stretch>
                            <a:fillRect/>
                          </a:stretch>
                        </pic:blipFill>
                        <pic:spPr>
                          <a:xfrm>
                            <a:off x="4478115" y="198754"/>
                            <a:ext cx="211582" cy="84327"/>
                          </a:xfrm>
                          <a:prstGeom prst="rect">
                            <a:avLst/>
                          </a:prstGeom>
                        </pic:spPr>
                      </pic:pic>
                      <pic:pic>
                        <pic:nvPicPr>
                          <pic:cNvPr id="213" name="Image 213"/>
                          <pic:cNvPicPr/>
                        </pic:nvPicPr>
                        <pic:blipFill>
                          <a:blip r:embed="rId99" cstate="print"/>
                          <a:stretch>
                            <a:fillRect/>
                          </a:stretch>
                        </pic:blipFill>
                        <pic:spPr>
                          <a:xfrm>
                            <a:off x="409200" y="167131"/>
                            <a:ext cx="941920" cy="102489"/>
                          </a:xfrm>
                          <a:prstGeom prst="rect">
                            <a:avLst/>
                          </a:prstGeom>
                        </pic:spPr>
                      </pic:pic>
                      <wps:wsp>
                        <wps:cNvPr id="214" name="Textbox 214"/>
                        <wps:cNvSpPr txBox="1"/>
                        <wps:spPr>
                          <a:xfrm>
                            <a:off x="0" y="0"/>
                            <a:ext cx="6405880" cy="1303020"/>
                          </a:xfrm>
                          <a:prstGeom prst="rect">
                            <a:avLst/>
                          </a:prstGeom>
                        </wps:spPr>
                        <wps:txbx>
                          <w:txbxContent>
                            <w:p>
                              <w:pPr>
                                <w:spacing w:line="185" w:lineRule="exact" w:before="0"/>
                                <w:ind w:left="0" w:right="701" w:firstLine="0"/>
                                <w:jc w:val="right"/>
                                <w:rPr>
                                  <w:rFonts w:ascii="Calibri"/>
                                  <w:b/>
                                  <w:sz w:val="18"/>
                                </w:rPr>
                              </w:pPr>
                              <w:r>
                                <w:rPr>
                                  <w:rFonts w:ascii="Calibri"/>
                                  <w:b/>
                                  <w:sz w:val="18"/>
                                </w:rPr>
                                <w:t>Application</w:t>
                              </w:r>
                              <w:r>
                                <w:rPr>
                                  <w:rFonts w:ascii="Calibri"/>
                                  <w:b/>
                                  <w:spacing w:val="-7"/>
                                  <w:sz w:val="18"/>
                                </w:rPr>
                                <w:t> </w:t>
                              </w:r>
                              <w:r>
                                <w:rPr>
                                  <w:rFonts w:ascii="Calibri"/>
                                  <w:b/>
                                  <w:sz w:val="18"/>
                                </w:rPr>
                                <w:t>No.</w:t>
                              </w:r>
                              <w:r>
                                <w:rPr>
                                  <w:rFonts w:ascii="Calibri"/>
                                  <w:b/>
                                  <w:spacing w:val="-5"/>
                                  <w:sz w:val="18"/>
                                </w:rPr>
                                <w:t> </w:t>
                              </w:r>
                              <w:r>
                                <w:rPr>
                                  <w:rFonts w:ascii="Calibri"/>
                                  <w:b/>
                                  <w:spacing w:val="-10"/>
                                  <w:sz w:val="18"/>
                                </w:rPr>
                                <w:t>:</w:t>
                              </w:r>
                            </w:p>
                            <w:p>
                              <w:pPr>
                                <w:spacing w:before="90"/>
                                <w:ind w:left="0" w:right="2092" w:firstLine="0"/>
                                <w:jc w:val="right"/>
                                <w:rPr>
                                  <w:rFonts w:ascii="Arial"/>
                                  <w:b/>
                                  <w:sz w:val="18"/>
                                </w:rPr>
                              </w:pPr>
                              <w:r>
                                <w:rPr>
                                  <w:rFonts w:ascii="Arial"/>
                                  <w:b/>
                                  <w:spacing w:val="-2"/>
                                  <w:sz w:val="18"/>
                                </w:rPr>
                                <w:t>Holder</w:t>
                              </w:r>
                            </w:p>
                            <w:p>
                              <w:pPr>
                                <w:spacing w:line="240" w:lineRule="auto" w:before="118"/>
                                <w:rPr>
                                  <w:rFonts w:ascii="Arial"/>
                                  <w:b/>
                                  <w:sz w:val="18"/>
                                </w:rPr>
                              </w:pPr>
                            </w:p>
                            <w:p>
                              <w:pPr>
                                <w:spacing w:before="0"/>
                                <w:ind w:left="99" w:right="0" w:firstLine="0"/>
                                <w:jc w:val="left"/>
                                <w:rPr>
                                  <w:rFonts w:ascii="Arial"/>
                                  <w:b/>
                                  <w:sz w:val="16"/>
                                </w:rPr>
                              </w:pPr>
                              <w:r>
                                <w:rPr>
                                  <w:rFonts w:ascii="Arial"/>
                                  <w:b/>
                                  <w:spacing w:val="-2"/>
                                  <w:sz w:val="16"/>
                                </w:rPr>
                                <w:t>ADDITIONAL</w:t>
                              </w:r>
                              <w:r>
                                <w:rPr>
                                  <w:rFonts w:ascii="Arial"/>
                                  <w:b/>
                                  <w:spacing w:val="1"/>
                                  <w:sz w:val="16"/>
                                </w:rPr>
                                <w:t> </w:t>
                              </w:r>
                              <w:r>
                                <w:rPr>
                                  <w:rFonts w:ascii="Arial"/>
                                  <w:b/>
                                  <w:spacing w:val="-2"/>
                                  <w:sz w:val="16"/>
                                </w:rPr>
                                <w:t>DETAILS</w:t>
                              </w:r>
                              <w:r>
                                <w:rPr>
                                  <w:rFonts w:ascii="Arial"/>
                                  <w:b/>
                                  <w:spacing w:val="2"/>
                                  <w:sz w:val="16"/>
                                </w:rPr>
                                <w:t> </w:t>
                              </w:r>
                              <w:r>
                                <w:rPr>
                                  <w:rFonts w:ascii="Arial"/>
                                  <w:b/>
                                  <w:spacing w:val="-2"/>
                                  <w:sz w:val="16"/>
                                </w:rPr>
                                <w:t>FOR</w:t>
                              </w:r>
                              <w:r>
                                <w:rPr>
                                  <w:rFonts w:ascii="Arial"/>
                                  <w:b/>
                                  <w:spacing w:val="-3"/>
                                  <w:sz w:val="16"/>
                                </w:rPr>
                                <w:t> </w:t>
                              </w:r>
                              <w:r>
                                <w:rPr>
                                  <w:rFonts w:ascii="Arial"/>
                                  <w:b/>
                                  <w:spacing w:val="-2"/>
                                  <w:sz w:val="16"/>
                                </w:rPr>
                                <w:t>CENTRAL</w:t>
                              </w:r>
                              <w:r>
                                <w:rPr>
                                  <w:rFonts w:ascii="Arial"/>
                                  <w:b/>
                                  <w:spacing w:val="-4"/>
                                  <w:sz w:val="16"/>
                                </w:rPr>
                                <w:t> </w:t>
                              </w:r>
                              <w:r>
                                <w:rPr>
                                  <w:rFonts w:ascii="Arial"/>
                                  <w:b/>
                                  <w:spacing w:val="-2"/>
                                  <w:sz w:val="16"/>
                                </w:rPr>
                                <w:t>KYC</w:t>
                              </w:r>
                              <w:r>
                                <w:rPr>
                                  <w:rFonts w:ascii="Arial"/>
                                  <w:b/>
                                  <w:spacing w:val="-3"/>
                                  <w:sz w:val="16"/>
                                </w:rPr>
                                <w:t> </w:t>
                              </w:r>
                              <w:r>
                                <w:rPr>
                                  <w:rFonts w:ascii="Arial"/>
                                  <w:b/>
                                  <w:spacing w:val="-2"/>
                                  <w:sz w:val="16"/>
                                </w:rPr>
                                <w:t>REGISTRY</w:t>
                              </w:r>
                              <w:r>
                                <w:rPr>
                                  <w:rFonts w:ascii="Arial"/>
                                  <w:b/>
                                  <w:spacing w:val="2"/>
                                  <w:sz w:val="16"/>
                                </w:rPr>
                                <w:t> </w:t>
                              </w:r>
                              <w:r>
                                <w:rPr>
                                  <w:rFonts w:ascii="Arial"/>
                                  <w:b/>
                                  <w:spacing w:val="-2"/>
                                  <w:sz w:val="16"/>
                                </w:rPr>
                                <w:t>|</w:t>
                              </w:r>
                              <w:r>
                                <w:rPr>
                                  <w:rFonts w:ascii="Arial"/>
                                  <w:b/>
                                  <w:spacing w:val="-5"/>
                                  <w:sz w:val="16"/>
                                </w:rPr>
                                <w:t> </w:t>
                              </w:r>
                              <w:r>
                                <w:rPr>
                                  <w:rFonts w:ascii="Arial"/>
                                  <w:b/>
                                  <w:spacing w:val="-2"/>
                                  <w:sz w:val="16"/>
                                </w:rPr>
                                <w:t>Individual</w:t>
                              </w:r>
                            </w:p>
                            <w:p>
                              <w:pPr>
                                <w:spacing w:line="182" w:lineRule="exact" w:before="56"/>
                                <w:ind w:left="99" w:right="0" w:firstLine="0"/>
                                <w:jc w:val="left"/>
                                <w:rPr>
                                  <w:rFonts w:ascii="Arial"/>
                                  <w:b/>
                                  <w:sz w:val="16"/>
                                </w:rPr>
                              </w:pPr>
                              <w:r>
                                <w:rPr>
                                  <w:rFonts w:ascii="Arial"/>
                                  <w:b/>
                                  <w:spacing w:val="-2"/>
                                  <w:sz w:val="16"/>
                                </w:rPr>
                                <w:t>Important</w:t>
                              </w:r>
                              <w:r>
                                <w:rPr>
                                  <w:rFonts w:ascii="Arial"/>
                                  <w:b/>
                                  <w:spacing w:val="5"/>
                                  <w:sz w:val="16"/>
                                </w:rPr>
                                <w:t> </w:t>
                              </w:r>
                              <w:r>
                                <w:rPr>
                                  <w:rFonts w:ascii="Arial"/>
                                  <w:b/>
                                  <w:spacing w:val="-2"/>
                                  <w:sz w:val="16"/>
                                </w:rPr>
                                <w:t>Instructions:</w:t>
                              </w:r>
                            </w:p>
                            <w:p>
                              <w:pPr>
                                <w:tabs>
                                  <w:tab w:pos="3921" w:val="left" w:leader="none"/>
                                </w:tabs>
                                <w:spacing w:before="0"/>
                                <w:ind w:left="262" w:right="1229" w:firstLine="0"/>
                                <w:jc w:val="left"/>
                                <w:rPr>
                                  <w:rFonts w:ascii="Arial" w:hAnsi="Arial"/>
                                  <w:position w:val="1"/>
                                  <w:sz w:val="13"/>
                                </w:rPr>
                              </w:pPr>
                              <w:r>
                                <w:rPr>
                                  <w:rFonts w:ascii="Arial" w:hAnsi="Arial"/>
                                  <w:sz w:val="13"/>
                                </w:rPr>
                                <w:t>Fields marked with ‘*’ are mandatory fields.</w:t>
                                <w:tab/>
                              </w:r>
                              <w:r>
                                <w:rPr>
                                  <w:rFonts w:ascii="Arial" w:hAnsi="Arial"/>
                                  <w:position w:val="2"/>
                                  <w:sz w:val="13"/>
                                </w:rPr>
                                <w:t>E)</w:t>
                              </w:r>
                              <w:r>
                                <w:rPr>
                                  <w:rFonts w:ascii="Arial" w:hAnsi="Arial"/>
                                  <w:spacing w:val="-10"/>
                                  <w:position w:val="2"/>
                                  <w:sz w:val="13"/>
                                </w:rPr>
                                <w:t> </w:t>
                              </w:r>
                              <w:r>
                                <w:rPr>
                                  <w:rFonts w:ascii="Arial" w:hAnsi="Arial"/>
                                  <w:position w:val="2"/>
                                  <w:sz w:val="13"/>
                                </w:rPr>
                                <w:t>List</w:t>
                              </w:r>
                              <w:r>
                                <w:rPr>
                                  <w:rFonts w:ascii="Arial" w:hAnsi="Arial"/>
                                  <w:spacing w:val="-8"/>
                                  <w:position w:val="2"/>
                                  <w:sz w:val="13"/>
                                </w:rPr>
                                <w:t> </w:t>
                              </w:r>
                              <w:r>
                                <w:rPr>
                                  <w:rFonts w:ascii="Arial" w:hAnsi="Arial"/>
                                  <w:position w:val="2"/>
                                  <w:sz w:val="13"/>
                                </w:rPr>
                                <w:t>of</w:t>
                              </w:r>
                              <w:r>
                                <w:rPr>
                                  <w:rFonts w:ascii="Arial" w:hAnsi="Arial"/>
                                  <w:spacing w:val="-8"/>
                                  <w:position w:val="2"/>
                                  <w:sz w:val="13"/>
                                </w:rPr>
                                <w:t> </w:t>
                              </w:r>
                              <w:r>
                                <w:rPr>
                                  <w:rFonts w:ascii="Arial" w:hAnsi="Arial"/>
                                  <w:position w:val="2"/>
                                  <w:sz w:val="13"/>
                                </w:rPr>
                                <w:t>State</w:t>
                              </w:r>
                              <w:r>
                                <w:rPr>
                                  <w:rFonts w:ascii="Arial" w:hAnsi="Arial"/>
                                  <w:spacing w:val="-10"/>
                                  <w:position w:val="2"/>
                                  <w:sz w:val="13"/>
                                </w:rPr>
                                <w:t> </w:t>
                              </w:r>
                              <w:r>
                                <w:rPr>
                                  <w:rFonts w:ascii="Arial" w:hAnsi="Arial"/>
                                  <w:position w:val="2"/>
                                  <w:sz w:val="13"/>
                                </w:rPr>
                                <w:t>/</w:t>
                              </w:r>
                              <w:r>
                                <w:rPr>
                                  <w:rFonts w:ascii="Arial" w:hAnsi="Arial"/>
                                  <w:spacing w:val="-4"/>
                                  <w:position w:val="2"/>
                                  <w:sz w:val="13"/>
                                </w:rPr>
                                <w:t> </w:t>
                              </w:r>
                              <w:r>
                                <w:rPr>
                                  <w:rFonts w:ascii="Arial" w:hAnsi="Arial"/>
                                  <w:position w:val="2"/>
                                  <w:sz w:val="13"/>
                                </w:rPr>
                                <w:t>U.T</w:t>
                              </w:r>
                              <w:r>
                                <w:rPr>
                                  <w:rFonts w:ascii="Arial" w:hAnsi="Arial"/>
                                  <w:spacing w:val="-10"/>
                                  <w:position w:val="2"/>
                                  <w:sz w:val="13"/>
                                </w:rPr>
                                <w:t> </w:t>
                              </w:r>
                              <w:r>
                                <w:rPr>
                                  <w:rFonts w:ascii="Arial" w:hAnsi="Arial"/>
                                  <w:position w:val="2"/>
                                  <w:sz w:val="13"/>
                                </w:rPr>
                                <w:t>code</w:t>
                              </w:r>
                              <w:r>
                                <w:rPr>
                                  <w:rFonts w:ascii="Arial" w:hAnsi="Arial"/>
                                  <w:spacing w:val="-7"/>
                                  <w:position w:val="2"/>
                                  <w:sz w:val="13"/>
                                </w:rPr>
                                <w:t> </w:t>
                              </w:r>
                              <w:r>
                                <w:rPr>
                                  <w:rFonts w:ascii="Arial" w:hAnsi="Arial"/>
                                  <w:position w:val="2"/>
                                  <w:sz w:val="13"/>
                                </w:rPr>
                                <w:t>as</w:t>
                              </w:r>
                              <w:r>
                                <w:rPr>
                                  <w:rFonts w:ascii="Arial" w:hAnsi="Arial"/>
                                  <w:spacing w:val="-4"/>
                                  <w:position w:val="2"/>
                                  <w:sz w:val="13"/>
                                </w:rPr>
                                <w:t> </w:t>
                              </w:r>
                              <w:r>
                                <w:rPr>
                                  <w:rFonts w:ascii="Arial" w:hAnsi="Arial"/>
                                  <w:position w:val="2"/>
                                  <w:sz w:val="13"/>
                                </w:rPr>
                                <w:t>per</w:t>
                              </w:r>
                              <w:r>
                                <w:rPr>
                                  <w:rFonts w:ascii="Arial" w:hAnsi="Arial"/>
                                  <w:spacing w:val="-10"/>
                                  <w:position w:val="2"/>
                                  <w:sz w:val="13"/>
                                </w:rPr>
                                <w:t> </w:t>
                              </w:r>
                              <w:r>
                                <w:rPr>
                                  <w:rFonts w:ascii="Arial" w:hAnsi="Arial"/>
                                  <w:position w:val="2"/>
                                  <w:sz w:val="13"/>
                                </w:rPr>
                                <w:t>Indian</w:t>
                              </w:r>
                              <w:r>
                                <w:rPr>
                                  <w:rFonts w:ascii="Arial" w:hAnsi="Arial"/>
                                  <w:spacing w:val="-6"/>
                                  <w:position w:val="2"/>
                                  <w:sz w:val="13"/>
                                </w:rPr>
                                <w:t> </w:t>
                              </w:r>
                              <w:r>
                                <w:rPr>
                                  <w:rFonts w:ascii="Arial" w:hAnsi="Arial"/>
                                  <w:position w:val="2"/>
                                  <w:sz w:val="13"/>
                                </w:rPr>
                                <w:t>Motor</w:t>
                              </w:r>
                              <w:r>
                                <w:rPr>
                                  <w:rFonts w:ascii="Arial" w:hAnsi="Arial"/>
                                  <w:spacing w:val="-7"/>
                                  <w:position w:val="2"/>
                                  <w:sz w:val="13"/>
                                </w:rPr>
                                <w:t> </w:t>
                              </w:r>
                              <w:r>
                                <w:rPr>
                                  <w:rFonts w:ascii="Arial" w:hAnsi="Arial"/>
                                  <w:position w:val="2"/>
                                  <w:sz w:val="13"/>
                                </w:rPr>
                                <w:t>Vehicle</w:t>
                              </w:r>
                              <w:r>
                                <w:rPr>
                                  <w:rFonts w:ascii="Arial" w:hAnsi="Arial"/>
                                  <w:spacing w:val="-10"/>
                                  <w:position w:val="2"/>
                                  <w:sz w:val="13"/>
                                </w:rPr>
                                <w:t> </w:t>
                              </w:r>
                              <w:r>
                                <w:rPr>
                                  <w:rFonts w:ascii="Arial" w:hAnsi="Arial"/>
                                  <w:position w:val="2"/>
                                  <w:sz w:val="13"/>
                                </w:rPr>
                                <w:t>Act,</w:t>
                              </w:r>
                              <w:r>
                                <w:rPr>
                                  <w:rFonts w:ascii="Arial" w:hAnsi="Arial"/>
                                  <w:spacing w:val="-3"/>
                                  <w:position w:val="2"/>
                                  <w:sz w:val="13"/>
                                </w:rPr>
                                <w:t> </w:t>
                              </w:r>
                              <w:r>
                                <w:rPr>
                                  <w:rFonts w:ascii="Arial" w:hAnsi="Arial"/>
                                  <w:position w:val="2"/>
                                  <w:sz w:val="13"/>
                                </w:rPr>
                                <w:t>1988</w:t>
                              </w:r>
                              <w:r>
                                <w:rPr>
                                  <w:rFonts w:ascii="Arial" w:hAnsi="Arial"/>
                                  <w:spacing w:val="-7"/>
                                  <w:position w:val="2"/>
                                  <w:sz w:val="13"/>
                                </w:rPr>
                                <w:t> </w:t>
                              </w:r>
                              <w:r>
                                <w:rPr>
                                  <w:rFonts w:ascii="Arial" w:hAnsi="Arial"/>
                                  <w:position w:val="2"/>
                                  <w:sz w:val="13"/>
                                </w:rPr>
                                <w:t>is</w:t>
                              </w:r>
                              <w:r>
                                <w:rPr>
                                  <w:rFonts w:ascii="Arial" w:hAnsi="Arial"/>
                                  <w:spacing w:val="-5"/>
                                  <w:position w:val="2"/>
                                  <w:sz w:val="13"/>
                                </w:rPr>
                                <w:t> </w:t>
                              </w:r>
                              <w:r>
                                <w:rPr>
                                  <w:rFonts w:ascii="Arial" w:hAnsi="Arial"/>
                                  <w:position w:val="2"/>
                                  <w:sz w:val="13"/>
                                </w:rPr>
                                <w:t>available</w:t>
                              </w:r>
                              <w:r>
                                <w:rPr>
                                  <w:rFonts w:ascii="Arial" w:hAnsi="Arial"/>
                                  <w:spacing w:val="-7"/>
                                  <w:position w:val="2"/>
                                  <w:sz w:val="13"/>
                                </w:rPr>
                                <w:t> </w:t>
                              </w:r>
                              <w:r>
                                <w:rPr>
                                  <w:rFonts w:ascii="Arial" w:hAnsi="Arial"/>
                                  <w:position w:val="2"/>
                                  <w:sz w:val="13"/>
                                </w:rPr>
                                <w:t>at</w:t>
                              </w:r>
                              <w:r>
                                <w:rPr>
                                  <w:rFonts w:ascii="Arial" w:hAnsi="Arial"/>
                                  <w:spacing w:val="-9"/>
                                  <w:position w:val="2"/>
                                  <w:sz w:val="13"/>
                                </w:rPr>
                                <w:t> </w:t>
                              </w:r>
                              <w:r>
                                <w:rPr>
                                  <w:rFonts w:ascii="Arial" w:hAnsi="Arial"/>
                                  <w:position w:val="2"/>
                                  <w:sz w:val="13"/>
                                </w:rPr>
                                <w:t>the</w:t>
                              </w:r>
                              <w:r>
                                <w:rPr>
                                  <w:rFonts w:ascii="Arial" w:hAnsi="Arial"/>
                                  <w:spacing w:val="-7"/>
                                  <w:position w:val="2"/>
                                  <w:sz w:val="13"/>
                                </w:rPr>
                                <w:t> </w:t>
                              </w:r>
                              <w:r>
                                <w:rPr>
                                  <w:rFonts w:ascii="Arial" w:hAnsi="Arial"/>
                                  <w:position w:val="2"/>
                                  <w:sz w:val="13"/>
                                </w:rPr>
                                <w:t>end.</w:t>
                              </w:r>
                              <w:r>
                                <w:rPr>
                                  <w:rFonts w:ascii="Arial" w:hAnsi="Arial"/>
                                  <w:spacing w:val="40"/>
                                  <w:position w:val="2"/>
                                  <w:sz w:val="13"/>
                                </w:rPr>
                                <w:t> </w:t>
                              </w:r>
                              <w:r>
                                <w:rPr>
                                  <w:rFonts w:ascii="Arial" w:hAnsi="Arial"/>
                                  <w:sz w:val="13"/>
                                </w:rPr>
                                <w:t>Please fill the form in English and in BLOCK letters.</w:t>
                                <w:tab/>
                              </w:r>
                              <w:r>
                                <w:rPr>
                                  <w:rFonts w:ascii="Arial" w:hAnsi="Arial"/>
                                  <w:position w:val="1"/>
                                  <w:sz w:val="13"/>
                                </w:rPr>
                                <w:t>F) List of two character ISO 3166 country codes is available at the end.</w:t>
                              </w:r>
                            </w:p>
                            <w:p>
                              <w:pPr>
                                <w:tabs>
                                  <w:tab w:pos="3921" w:val="left" w:leader="none"/>
                                </w:tabs>
                                <w:spacing w:line="168" w:lineRule="exact" w:before="0"/>
                                <w:ind w:left="267" w:right="0" w:firstLine="0"/>
                                <w:jc w:val="left"/>
                                <w:rPr>
                                  <w:rFonts w:ascii="Arial"/>
                                  <w:position w:val="2"/>
                                  <w:sz w:val="13"/>
                                </w:rPr>
                              </w:pPr>
                              <w:r>
                                <w:rPr>
                                  <w:rFonts w:ascii="Arial"/>
                                  <w:sz w:val="13"/>
                                </w:rPr>
                                <w:t>Please</w:t>
                              </w:r>
                              <w:r>
                                <w:rPr>
                                  <w:rFonts w:ascii="Arial"/>
                                  <w:spacing w:val="-10"/>
                                  <w:sz w:val="13"/>
                                </w:rPr>
                                <w:t> </w:t>
                              </w:r>
                              <w:r>
                                <w:rPr>
                                  <w:rFonts w:ascii="Arial"/>
                                  <w:sz w:val="13"/>
                                </w:rPr>
                                <w:t>fill</w:t>
                              </w:r>
                              <w:r>
                                <w:rPr>
                                  <w:rFonts w:ascii="Arial"/>
                                  <w:spacing w:val="-8"/>
                                  <w:sz w:val="13"/>
                                </w:rPr>
                                <w:t> </w:t>
                              </w:r>
                              <w:r>
                                <w:rPr>
                                  <w:rFonts w:ascii="Arial"/>
                                  <w:sz w:val="13"/>
                                </w:rPr>
                                <w:t>the</w:t>
                              </w:r>
                              <w:r>
                                <w:rPr>
                                  <w:rFonts w:ascii="Arial"/>
                                  <w:spacing w:val="-7"/>
                                  <w:sz w:val="13"/>
                                </w:rPr>
                                <w:t> </w:t>
                              </w:r>
                              <w:r>
                                <w:rPr>
                                  <w:rFonts w:ascii="Arial"/>
                                  <w:sz w:val="13"/>
                                </w:rPr>
                                <w:t>date</w:t>
                              </w:r>
                              <w:r>
                                <w:rPr>
                                  <w:rFonts w:ascii="Arial"/>
                                  <w:spacing w:val="-6"/>
                                  <w:sz w:val="13"/>
                                </w:rPr>
                                <w:t> </w:t>
                              </w:r>
                              <w:r>
                                <w:rPr>
                                  <w:rFonts w:ascii="Arial"/>
                                  <w:sz w:val="13"/>
                                </w:rPr>
                                <w:t>in</w:t>
                              </w:r>
                              <w:r>
                                <w:rPr>
                                  <w:rFonts w:ascii="Arial"/>
                                  <w:spacing w:val="-9"/>
                                  <w:sz w:val="13"/>
                                </w:rPr>
                                <w:t> </w:t>
                              </w:r>
                              <w:r>
                                <w:rPr>
                                  <w:rFonts w:ascii="Arial"/>
                                  <w:sz w:val="13"/>
                                </w:rPr>
                                <w:t>DD-MM-YYYY</w:t>
                              </w:r>
                              <w:r>
                                <w:rPr>
                                  <w:rFonts w:ascii="Arial"/>
                                  <w:spacing w:val="-9"/>
                                  <w:sz w:val="13"/>
                                </w:rPr>
                                <w:t> </w:t>
                              </w:r>
                              <w:r>
                                <w:rPr>
                                  <w:rFonts w:ascii="Arial"/>
                                  <w:spacing w:val="-2"/>
                                  <w:sz w:val="13"/>
                                </w:rPr>
                                <w:t>format.</w:t>
                              </w:r>
                              <w:r>
                                <w:rPr>
                                  <w:rFonts w:ascii="Arial"/>
                                  <w:sz w:val="13"/>
                                </w:rPr>
                                <w:tab/>
                              </w:r>
                              <w:r>
                                <w:rPr>
                                  <w:rFonts w:ascii="Arial"/>
                                  <w:position w:val="2"/>
                                  <w:sz w:val="13"/>
                                </w:rPr>
                                <w:t>G)</w:t>
                              </w:r>
                              <w:r>
                                <w:rPr>
                                  <w:rFonts w:ascii="Arial"/>
                                  <w:spacing w:val="-8"/>
                                  <w:position w:val="2"/>
                                  <w:sz w:val="13"/>
                                </w:rPr>
                                <w:t> </w:t>
                              </w:r>
                              <w:r>
                                <w:rPr>
                                  <w:rFonts w:ascii="Arial"/>
                                  <w:position w:val="2"/>
                                  <w:sz w:val="13"/>
                                </w:rPr>
                                <w:t>KYC</w:t>
                              </w:r>
                              <w:r>
                                <w:rPr>
                                  <w:rFonts w:ascii="Arial"/>
                                  <w:spacing w:val="-4"/>
                                  <w:position w:val="2"/>
                                  <w:sz w:val="13"/>
                                </w:rPr>
                                <w:t> </w:t>
                              </w:r>
                              <w:r>
                                <w:rPr>
                                  <w:rFonts w:ascii="Arial"/>
                                  <w:position w:val="2"/>
                                  <w:sz w:val="13"/>
                                </w:rPr>
                                <w:t>number</w:t>
                              </w:r>
                              <w:r>
                                <w:rPr>
                                  <w:rFonts w:ascii="Arial"/>
                                  <w:spacing w:val="-7"/>
                                  <w:position w:val="2"/>
                                  <w:sz w:val="13"/>
                                </w:rPr>
                                <w:t> </w:t>
                              </w:r>
                              <w:r>
                                <w:rPr>
                                  <w:rFonts w:ascii="Arial"/>
                                  <w:position w:val="2"/>
                                  <w:sz w:val="13"/>
                                </w:rPr>
                                <w:t>of</w:t>
                              </w:r>
                              <w:r>
                                <w:rPr>
                                  <w:rFonts w:ascii="Arial"/>
                                  <w:spacing w:val="-5"/>
                                  <w:position w:val="2"/>
                                  <w:sz w:val="13"/>
                                </w:rPr>
                                <w:t> </w:t>
                              </w:r>
                              <w:r>
                                <w:rPr>
                                  <w:rFonts w:ascii="Arial"/>
                                  <w:position w:val="2"/>
                                  <w:sz w:val="13"/>
                                </w:rPr>
                                <w:t>applicant</w:t>
                              </w:r>
                              <w:r>
                                <w:rPr>
                                  <w:rFonts w:ascii="Arial"/>
                                  <w:spacing w:val="-9"/>
                                  <w:position w:val="2"/>
                                  <w:sz w:val="13"/>
                                </w:rPr>
                                <w:t> </w:t>
                              </w:r>
                              <w:r>
                                <w:rPr>
                                  <w:rFonts w:ascii="Arial"/>
                                  <w:position w:val="2"/>
                                  <w:sz w:val="13"/>
                                </w:rPr>
                                <w:t>is</w:t>
                              </w:r>
                              <w:r>
                                <w:rPr>
                                  <w:rFonts w:ascii="Arial"/>
                                  <w:spacing w:val="-8"/>
                                  <w:position w:val="2"/>
                                  <w:sz w:val="13"/>
                                </w:rPr>
                                <w:t> </w:t>
                              </w:r>
                              <w:r>
                                <w:rPr>
                                  <w:rFonts w:ascii="Arial"/>
                                  <w:position w:val="2"/>
                                  <w:sz w:val="13"/>
                                </w:rPr>
                                <w:t>mandatory</w:t>
                              </w:r>
                              <w:r>
                                <w:rPr>
                                  <w:rFonts w:ascii="Arial"/>
                                  <w:spacing w:val="-5"/>
                                  <w:position w:val="2"/>
                                  <w:sz w:val="13"/>
                                </w:rPr>
                                <w:t> </w:t>
                              </w:r>
                              <w:r>
                                <w:rPr>
                                  <w:rFonts w:ascii="Arial"/>
                                  <w:position w:val="2"/>
                                  <w:sz w:val="13"/>
                                </w:rPr>
                                <w:t>for</w:t>
                              </w:r>
                              <w:r>
                                <w:rPr>
                                  <w:rFonts w:ascii="Arial"/>
                                  <w:spacing w:val="-7"/>
                                  <w:position w:val="2"/>
                                  <w:sz w:val="13"/>
                                </w:rPr>
                                <w:t> </w:t>
                              </w:r>
                              <w:r>
                                <w:rPr>
                                  <w:rFonts w:ascii="Arial"/>
                                  <w:position w:val="2"/>
                                  <w:sz w:val="13"/>
                                </w:rPr>
                                <w:t>update</w:t>
                              </w:r>
                              <w:r>
                                <w:rPr>
                                  <w:rFonts w:ascii="Arial"/>
                                  <w:spacing w:val="-7"/>
                                  <w:position w:val="2"/>
                                  <w:sz w:val="13"/>
                                </w:rPr>
                                <w:t> </w:t>
                              </w:r>
                              <w:r>
                                <w:rPr>
                                  <w:rFonts w:ascii="Arial"/>
                                  <w:spacing w:val="-2"/>
                                  <w:position w:val="2"/>
                                  <w:sz w:val="13"/>
                                </w:rPr>
                                <w:t>application.</w:t>
                              </w:r>
                            </w:p>
                            <w:p>
                              <w:pPr>
                                <w:tabs>
                                  <w:tab w:pos="3921" w:val="left" w:leader="none"/>
                                  <w:tab w:pos="4099" w:val="left" w:leader="none"/>
                                </w:tabs>
                                <w:spacing w:line="244" w:lineRule="auto" w:before="0"/>
                                <w:ind w:left="282" w:right="1765" w:hanging="15"/>
                                <w:jc w:val="left"/>
                                <w:rPr>
                                  <w:rFonts w:ascii="Arial"/>
                                  <w:sz w:val="13"/>
                                </w:rPr>
                              </w:pPr>
                              <w:r>
                                <w:rPr>
                                  <w:rFonts w:ascii="Arial"/>
                                  <w:sz w:val="13"/>
                                </w:rPr>
                                <w:t>Please read section wise detailed guidelines / instructions</w:t>
                                <w:tab/>
                                <w:t>H)</w:t>
                              </w:r>
                              <w:r>
                                <w:rPr>
                                  <w:rFonts w:ascii="Arial"/>
                                  <w:spacing w:val="-10"/>
                                  <w:sz w:val="13"/>
                                </w:rPr>
                                <w:t> </w:t>
                              </w:r>
                              <w:r>
                                <w:rPr>
                                  <w:rFonts w:ascii="Arial"/>
                                  <w:sz w:val="13"/>
                                </w:rPr>
                                <w:t>For</w:t>
                              </w:r>
                              <w:r>
                                <w:rPr>
                                  <w:rFonts w:ascii="Arial"/>
                                  <w:spacing w:val="-9"/>
                                  <w:sz w:val="13"/>
                                </w:rPr>
                                <w:t> </w:t>
                              </w:r>
                              <w:r>
                                <w:rPr>
                                  <w:rFonts w:ascii="Arial"/>
                                  <w:sz w:val="13"/>
                                </w:rPr>
                                <w:t>particular</w:t>
                              </w:r>
                              <w:r>
                                <w:rPr>
                                  <w:rFonts w:ascii="Arial"/>
                                  <w:spacing w:val="-9"/>
                                  <w:sz w:val="13"/>
                                </w:rPr>
                                <w:t> </w:t>
                              </w:r>
                              <w:r>
                                <w:rPr>
                                  <w:rFonts w:ascii="Arial"/>
                                  <w:sz w:val="13"/>
                                </w:rPr>
                                <w:t>section</w:t>
                              </w:r>
                              <w:r>
                                <w:rPr>
                                  <w:rFonts w:ascii="Arial"/>
                                  <w:spacing w:val="-8"/>
                                  <w:sz w:val="13"/>
                                </w:rPr>
                                <w:t> </w:t>
                              </w:r>
                              <w:r>
                                <w:rPr>
                                  <w:rFonts w:ascii="Arial"/>
                                  <w:sz w:val="13"/>
                                </w:rPr>
                                <w:t>update,</w:t>
                              </w:r>
                              <w:r>
                                <w:rPr>
                                  <w:rFonts w:ascii="Arial"/>
                                  <w:spacing w:val="-9"/>
                                  <w:sz w:val="13"/>
                                </w:rPr>
                                <w:t> </w:t>
                              </w:r>
                              <w:r>
                                <w:rPr>
                                  <w:rFonts w:ascii="Arial"/>
                                  <w:sz w:val="13"/>
                                </w:rPr>
                                <w:t>please</w:t>
                              </w:r>
                              <w:r>
                                <w:rPr>
                                  <w:rFonts w:ascii="Arial"/>
                                  <w:spacing w:val="-9"/>
                                  <w:sz w:val="13"/>
                                </w:rPr>
                                <w:t> </w:t>
                              </w:r>
                              <w:r>
                                <w:rPr>
                                  <w:rFonts w:ascii="Arial"/>
                                  <w:sz w:val="13"/>
                                </w:rPr>
                                <w:t>tick</w:t>
                              </w:r>
                              <w:r>
                                <w:rPr>
                                  <w:rFonts w:ascii="Arial"/>
                                  <w:spacing w:val="-9"/>
                                  <w:sz w:val="13"/>
                                </w:rPr>
                                <w:t> </w:t>
                              </w:r>
                              <w:r>
                                <w:rPr>
                                  <w:rFonts w:ascii="Arial"/>
                                  <w:sz w:val="13"/>
                                </w:rPr>
                                <w:t>(</w:t>
                              </w:r>
                              <w:r>
                                <w:rPr>
                                  <w:rFonts w:ascii="Calibri"/>
                                  <w:sz w:val="14"/>
                                </w:rPr>
                                <w:t>3</w:t>
                              </w:r>
                              <w:r>
                                <w:rPr>
                                  <w:rFonts w:ascii="Arial"/>
                                  <w:sz w:val="13"/>
                                </w:rPr>
                                <w:t>)</w:t>
                              </w:r>
                              <w:r>
                                <w:rPr>
                                  <w:rFonts w:ascii="Arial"/>
                                  <w:spacing w:val="-7"/>
                                  <w:sz w:val="13"/>
                                </w:rPr>
                                <w:t> </w:t>
                              </w:r>
                              <w:r>
                                <w:rPr>
                                  <w:rFonts w:ascii="Arial"/>
                                  <w:sz w:val="13"/>
                                </w:rPr>
                                <w:t>in</w:t>
                              </w:r>
                              <w:r>
                                <w:rPr>
                                  <w:rFonts w:ascii="Arial"/>
                                  <w:spacing w:val="-13"/>
                                  <w:sz w:val="13"/>
                                </w:rPr>
                                <w:t> </w:t>
                              </w:r>
                              <w:r>
                                <w:rPr>
                                  <w:rFonts w:ascii="Arial"/>
                                  <w:sz w:val="13"/>
                                </w:rPr>
                                <w:t>the</w:t>
                              </w:r>
                              <w:r>
                                <w:rPr>
                                  <w:rFonts w:ascii="Arial"/>
                                  <w:spacing w:val="-7"/>
                                  <w:sz w:val="13"/>
                                </w:rPr>
                                <w:t> </w:t>
                              </w:r>
                              <w:r>
                                <w:rPr>
                                  <w:rFonts w:ascii="Arial"/>
                                  <w:sz w:val="13"/>
                                </w:rPr>
                                <w:t>box</w:t>
                              </w:r>
                              <w:r>
                                <w:rPr>
                                  <w:rFonts w:ascii="Arial"/>
                                  <w:spacing w:val="-10"/>
                                  <w:sz w:val="13"/>
                                </w:rPr>
                                <w:t> </w:t>
                              </w:r>
                              <w:r>
                                <w:rPr>
                                  <w:rFonts w:ascii="Arial"/>
                                  <w:sz w:val="13"/>
                                </w:rPr>
                                <w:t>available</w:t>
                              </w:r>
                              <w:r>
                                <w:rPr>
                                  <w:rFonts w:ascii="Arial"/>
                                  <w:spacing w:val="-7"/>
                                  <w:sz w:val="13"/>
                                </w:rPr>
                                <w:t> </w:t>
                              </w:r>
                              <w:r>
                                <w:rPr>
                                  <w:rFonts w:ascii="Arial"/>
                                  <w:sz w:val="13"/>
                                </w:rPr>
                                <w:t>before</w:t>
                              </w:r>
                              <w:r>
                                <w:rPr>
                                  <w:rFonts w:ascii="Arial"/>
                                  <w:spacing w:val="-7"/>
                                  <w:sz w:val="13"/>
                                </w:rPr>
                                <w:t> </w:t>
                              </w:r>
                              <w:r>
                                <w:rPr>
                                  <w:rFonts w:ascii="Arial"/>
                                  <w:sz w:val="13"/>
                                </w:rPr>
                                <w:t>the</w:t>
                              </w:r>
                              <w:r>
                                <w:rPr>
                                  <w:rFonts w:ascii="Arial"/>
                                  <w:spacing w:val="40"/>
                                  <w:sz w:val="13"/>
                                </w:rPr>
                                <w:t> </w:t>
                              </w:r>
                              <w:r>
                                <w:rPr>
                                  <w:rFonts w:ascii="Arial"/>
                                  <w:sz w:val="13"/>
                                </w:rPr>
                                <w:t>at the end.</w:t>
                                <w:tab/>
                                <w:tab/>
                                <w:t>section number and strike off the sections not required to be updated.</w:t>
                              </w:r>
                            </w:p>
                          </w:txbxContent>
                        </wps:txbx>
                        <wps:bodyPr wrap="square" lIns="0" tIns="0" rIns="0" bIns="0" rtlCol="0">
                          <a:noAutofit/>
                        </wps:bodyPr>
                      </wps:wsp>
                    </wpg:wgp>
                  </a:graphicData>
                </a:graphic>
              </wp:inline>
            </w:drawing>
          </mc:Choice>
          <mc:Fallback>
            <w:pict>
              <v:group style="width:504.4pt;height:102.6pt;mso-position-horizontal-relative:char;mso-position-vertical-relative:line" id="docshapegroup174" coordorigin="0,0" coordsize="10088,2052">
                <v:shape style="position:absolute;left:8965;top:1029;width:984;height:984" type="#_x0000_t75" id="docshape175" stroked="false">
                  <v:imagedata r:id="rId92" o:title=""/>
                </v:shape>
                <v:rect style="position:absolute;left:3;top:801;width:10080;height:228" id="docshape176" filled="true" fillcolor="#c4c5c5" stroked="false">
                  <v:fill type="solid"/>
                </v:rect>
                <v:rect style="position:absolute;left:3;top:801;width:10080;height:228" id="docshape177" filled="false" stroked="true" strokeweight=".37496pt" strokecolor="#c4c5c5">
                  <v:stroke dashstyle="solid"/>
                </v:rect>
                <v:shape style="position:absolute;left:8127;top:205;width:1752;height:368" id="docshape178" coordorigin="8128,206" coordsize="1752,368" path="m9880,206l9875,206,9870,206,9870,215,9870,563,8140,563,8140,216,8135,216,8135,215,8140,215,9870,215,9870,206,8135,206,8135,206,8135,206,8135,206,8134,206,8134,564,8131,566,8131,564,8134,564,8134,206,8132,206,8132,208,8132,210,8129,210,8132,208,8132,206,8128,206,8128,210,8128,211,8128,216,8128,564,8128,568,8128,568,8128,568,8128,573,8135,573,9875,573,9880,573,9880,568,9880,563,9880,215,9880,211,9880,206xe" filled="true" fillcolor="#000000" stroked="false">
                  <v:path arrowok="t"/>
                  <v:fill type="solid"/>
                </v:shape>
                <v:shape style="position:absolute;left:3;top:9;width:540;height:725" type="#_x0000_t75" id="docshape179" stroked="false">
                  <v:imagedata r:id="rId93" o:title=""/>
                </v:shape>
                <v:rect style="position:absolute;left:3;top:757;width:540;height:10" id="docshape180" filled="true" fillcolor="#000000" stroked="false">
                  <v:fill type="solid"/>
                </v:rect>
                <v:shape style="position:absolute;left:98;top:1256;width:125;height:122" type="#_x0000_t75" id="docshape181" stroked="false">
                  <v:imagedata r:id="rId94" o:title=""/>
                </v:shape>
                <v:shape style="position:absolute;left:108;top:1424;width:116;height:122" type="#_x0000_t75" id="docshape182" stroked="false">
                  <v:imagedata r:id="rId95" o:title=""/>
                </v:shape>
                <v:shape style="position:absolute;left:105;top:1582;width:123;height:122" type="#_x0000_t75" id="docshape183" stroked="false">
                  <v:imagedata r:id="rId96" o:title=""/>
                </v:shape>
                <v:shape style="position:absolute;left:109;top:1765;width:120;height:122" type="#_x0000_t75" id="docshape184" stroked="false">
                  <v:imagedata r:id="rId97" o:title=""/>
                </v:shape>
                <v:shape style="position:absolute;left:7052;top:313;width:334;height:133" type="#_x0000_t75" id="docshape185" stroked="false">
                  <v:imagedata r:id="rId98" o:title=""/>
                </v:shape>
                <v:shape style="position:absolute;left:644;top:263;width:1484;height:162" type="#_x0000_t75" id="docshape186" stroked="false">
                  <v:imagedata r:id="rId99" o:title=""/>
                </v:shape>
                <v:shape style="position:absolute;left:0;top:0;width:10088;height:2052" type="#_x0000_t202" id="docshape187" filled="false" stroked="false">
                  <v:textbox inset="0,0,0,0">
                    <w:txbxContent>
                      <w:p>
                        <w:pPr>
                          <w:spacing w:line="185" w:lineRule="exact" w:before="0"/>
                          <w:ind w:left="0" w:right="701" w:firstLine="0"/>
                          <w:jc w:val="right"/>
                          <w:rPr>
                            <w:rFonts w:ascii="Calibri"/>
                            <w:b/>
                            <w:sz w:val="18"/>
                          </w:rPr>
                        </w:pPr>
                        <w:r>
                          <w:rPr>
                            <w:rFonts w:ascii="Calibri"/>
                            <w:b/>
                            <w:sz w:val="18"/>
                          </w:rPr>
                          <w:t>Application</w:t>
                        </w:r>
                        <w:r>
                          <w:rPr>
                            <w:rFonts w:ascii="Calibri"/>
                            <w:b/>
                            <w:spacing w:val="-7"/>
                            <w:sz w:val="18"/>
                          </w:rPr>
                          <w:t> </w:t>
                        </w:r>
                        <w:r>
                          <w:rPr>
                            <w:rFonts w:ascii="Calibri"/>
                            <w:b/>
                            <w:sz w:val="18"/>
                          </w:rPr>
                          <w:t>No.</w:t>
                        </w:r>
                        <w:r>
                          <w:rPr>
                            <w:rFonts w:ascii="Calibri"/>
                            <w:b/>
                            <w:spacing w:val="-5"/>
                            <w:sz w:val="18"/>
                          </w:rPr>
                          <w:t> </w:t>
                        </w:r>
                        <w:r>
                          <w:rPr>
                            <w:rFonts w:ascii="Calibri"/>
                            <w:b/>
                            <w:spacing w:val="-10"/>
                            <w:sz w:val="18"/>
                          </w:rPr>
                          <w:t>:</w:t>
                        </w:r>
                      </w:p>
                      <w:p>
                        <w:pPr>
                          <w:spacing w:before="90"/>
                          <w:ind w:left="0" w:right="2092" w:firstLine="0"/>
                          <w:jc w:val="right"/>
                          <w:rPr>
                            <w:rFonts w:ascii="Arial"/>
                            <w:b/>
                            <w:sz w:val="18"/>
                          </w:rPr>
                        </w:pPr>
                        <w:r>
                          <w:rPr>
                            <w:rFonts w:ascii="Arial"/>
                            <w:b/>
                            <w:spacing w:val="-2"/>
                            <w:sz w:val="18"/>
                          </w:rPr>
                          <w:t>Holder</w:t>
                        </w:r>
                      </w:p>
                      <w:p>
                        <w:pPr>
                          <w:spacing w:line="240" w:lineRule="auto" w:before="118"/>
                          <w:rPr>
                            <w:rFonts w:ascii="Arial"/>
                            <w:b/>
                            <w:sz w:val="18"/>
                          </w:rPr>
                        </w:pPr>
                      </w:p>
                      <w:p>
                        <w:pPr>
                          <w:spacing w:before="0"/>
                          <w:ind w:left="99" w:right="0" w:firstLine="0"/>
                          <w:jc w:val="left"/>
                          <w:rPr>
                            <w:rFonts w:ascii="Arial"/>
                            <w:b/>
                            <w:sz w:val="16"/>
                          </w:rPr>
                        </w:pPr>
                        <w:r>
                          <w:rPr>
                            <w:rFonts w:ascii="Arial"/>
                            <w:b/>
                            <w:spacing w:val="-2"/>
                            <w:sz w:val="16"/>
                          </w:rPr>
                          <w:t>ADDITIONAL</w:t>
                        </w:r>
                        <w:r>
                          <w:rPr>
                            <w:rFonts w:ascii="Arial"/>
                            <w:b/>
                            <w:spacing w:val="1"/>
                            <w:sz w:val="16"/>
                          </w:rPr>
                          <w:t> </w:t>
                        </w:r>
                        <w:r>
                          <w:rPr>
                            <w:rFonts w:ascii="Arial"/>
                            <w:b/>
                            <w:spacing w:val="-2"/>
                            <w:sz w:val="16"/>
                          </w:rPr>
                          <w:t>DETAILS</w:t>
                        </w:r>
                        <w:r>
                          <w:rPr>
                            <w:rFonts w:ascii="Arial"/>
                            <w:b/>
                            <w:spacing w:val="2"/>
                            <w:sz w:val="16"/>
                          </w:rPr>
                          <w:t> </w:t>
                        </w:r>
                        <w:r>
                          <w:rPr>
                            <w:rFonts w:ascii="Arial"/>
                            <w:b/>
                            <w:spacing w:val="-2"/>
                            <w:sz w:val="16"/>
                          </w:rPr>
                          <w:t>FOR</w:t>
                        </w:r>
                        <w:r>
                          <w:rPr>
                            <w:rFonts w:ascii="Arial"/>
                            <w:b/>
                            <w:spacing w:val="-3"/>
                            <w:sz w:val="16"/>
                          </w:rPr>
                          <w:t> </w:t>
                        </w:r>
                        <w:r>
                          <w:rPr>
                            <w:rFonts w:ascii="Arial"/>
                            <w:b/>
                            <w:spacing w:val="-2"/>
                            <w:sz w:val="16"/>
                          </w:rPr>
                          <w:t>CENTRAL</w:t>
                        </w:r>
                        <w:r>
                          <w:rPr>
                            <w:rFonts w:ascii="Arial"/>
                            <w:b/>
                            <w:spacing w:val="-4"/>
                            <w:sz w:val="16"/>
                          </w:rPr>
                          <w:t> </w:t>
                        </w:r>
                        <w:r>
                          <w:rPr>
                            <w:rFonts w:ascii="Arial"/>
                            <w:b/>
                            <w:spacing w:val="-2"/>
                            <w:sz w:val="16"/>
                          </w:rPr>
                          <w:t>KYC</w:t>
                        </w:r>
                        <w:r>
                          <w:rPr>
                            <w:rFonts w:ascii="Arial"/>
                            <w:b/>
                            <w:spacing w:val="-3"/>
                            <w:sz w:val="16"/>
                          </w:rPr>
                          <w:t> </w:t>
                        </w:r>
                        <w:r>
                          <w:rPr>
                            <w:rFonts w:ascii="Arial"/>
                            <w:b/>
                            <w:spacing w:val="-2"/>
                            <w:sz w:val="16"/>
                          </w:rPr>
                          <w:t>REGISTRY</w:t>
                        </w:r>
                        <w:r>
                          <w:rPr>
                            <w:rFonts w:ascii="Arial"/>
                            <w:b/>
                            <w:spacing w:val="2"/>
                            <w:sz w:val="16"/>
                          </w:rPr>
                          <w:t> </w:t>
                        </w:r>
                        <w:r>
                          <w:rPr>
                            <w:rFonts w:ascii="Arial"/>
                            <w:b/>
                            <w:spacing w:val="-2"/>
                            <w:sz w:val="16"/>
                          </w:rPr>
                          <w:t>|</w:t>
                        </w:r>
                        <w:r>
                          <w:rPr>
                            <w:rFonts w:ascii="Arial"/>
                            <w:b/>
                            <w:spacing w:val="-5"/>
                            <w:sz w:val="16"/>
                          </w:rPr>
                          <w:t> </w:t>
                        </w:r>
                        <w:r>
                          <w:rPr>
                            <w:rFonts w:ascii="Arial"/>
                            <w:b/>
                            <w:spacing w:val="-2"/>
                            <w:sz w:val="16"/>
                          </w:rPr>
                          <w:t>Individual</w:t>
                        </w:r>
                      </w:p>
                      <w:p>
                        <w:pPr>
                          <w:spacing w:line="182" w:lineRule="exact" w:before="56"/>
                          <w:ind w:left="99" w:right="0" w:firstLine="0"/>
                          <w:jc w:val="left"/>
                          <w:rPr>
                            <w:rFonts w:ascii="Arial"/>
                            <w:b/>
                            <w:sz w:val="16"/>
                          </w:rPr>
                        </w:pPr>
                        <w:r>
                          <w:rPr>
                            <w:rFonts w:ascii="Arial"/>
                            <w:b/>
                            <w:spacing w:val="-2"/>
                            <w:sz w:val="16"/>
                          </w:rPr>
                          <w:t>Important</w:t>
                        </w:r>
                        <w:r>
                          <w:rPr>
                            <w:rFonts w:ascii="Arial"/>
                            <w:b/>
                            <w:spacing w:val="5"/>
                            <w:sz w:val="16"/>
                          </w:rPr>
                          <w:t> </w:t>
                        </w:r>
                        <w:r>
                          <w:rPr>
                            <w:rFonts w:ascii="Arial"/>
                            <w:b/>
                            <w:spacing w:val="-2"/>
                            <w:sz w:val="16"/>
                          </w:rPr>
                          <w:t>Instructions:</w:t>
                        </w:r>
                      </w:p>
                      <w:p>
                        <w:pPr>
                          <w:tabs>
                            <w:tab w:pos="3921" w:val="left" w:leader="none"/>
                          </w:tabs>
                          <w:spacing w:before="0"/>
                          <w:ind w:left="262" w:right="1229" w:firstLine="0"/>
                          <w:jc w:val="left"/>
                          <w:rPr>
                            <w:rFonts w:ascii="Arial" w:hAnsi="Arial"/>
                            <w:position w:val="1"/>
                            <w:sz w:val="13"/>
                          </w:rPr>
                        </w:pPr>
                        <w:r>
                          <w:rPr>
                            <w:rFonts w:ascii="Arial" w:hAnsi="Arial"/>
                            <w:sz w:val="13"/>
                          </w:rPr>
                          <w:t>Fields marked with ‘*’ are mandatory fields.</w:t>
                          <w:tab/>
                        </w:r>
                        <w:r>
                          <w:rPr>
                            <w:rFonts w:ascii="Arial" w:hAnsi="Arial"/>
                            <w:position w:val="2"/>
                            <w:sz w:val="13"/>
                          </w:rPr>
                          <w:t>E)</w:t>
                        </w:r>
                        <w:r>
                          <w:rPr>
                            <w:rFonts w:ascii="Arial" w:hAnsi="Arial"/>
                            <w:spacing w:val="-10"/>
                            <w:position w:val="2"/>
                            <w:sz w:val="13"/>
                          </w:rPr>
                          <w:t> </w:t>
                        </w:r>
                        <w:r>
                          <w:rPr>
                            <w:rFonts w:ascii="Arial" w:hAnsi="Arial"/>
                            <w:position w:val="2"/>
                            <w:sz w:val="13"/>
                          </w:rPr>
                          <w:t>List</w:t>
                        </w:r>
                        <w:r>
                          <w:rPr>
                            <w:rFonts w:ascii="Arial" w:hAnsi="Arial"/>
                            <w:spacing w:val="-8"/>
                            <w:position w:val="2"/>
                            <w:sz w:val="13"/>
                          </w:rPr>
                          <w:t> </w:t>
                        </w:r>
                        <w:r>
                          <w:rPr>
                            <w:rFonts w:ascii="Arial" w:hAnsi="Arial"/>
                            <w:position w:val="2"/>
                            <w:sz w:val="13"/>
                          </w:rPr>
                          <w:t>of</w:t>
                        </w:r>
                        <w:r>
                          <w:rPr>
                            <w:rFonts w:ascii="Arial" w:hAnsi="Arial"/>
                            <w:spacing w:val="-8"/>
                            <w:position w:val="2"/>
                            <w:sz w:val="13"/>
                          </w:rPr>
                          <w:t> </w:t>
                        </w:r>
                        <w:r>
                          <w:rPr>
                            <w:rFonts w:ascii="Arial" w:hAnsi="Arial"/>
                            <w:position w:val="2"/>
                            <w:sz w:val="13"/>
                          </w:rPr>
                          <w:t>State</w:t>
                        </w:r>
                        <w:r>
                          <w:rPr>
                            <w:rFonts w:ascii="Arial" w:hAnsi="Arial"/>
                            <w:spacing w:val="-10"/>
                            <w:position w:val="2"/>
                            <w:sz w:val="13"/>
                          </w:rPr>
                          <w:t> </w:t>
                        </w:r>
                        <w:r>
                          <w:rPr>
                            <w:rFonts w:ascii="Arial" w:hAnsi="Arial"/>
                            <w:position w:val="2"/>
                            <w:sz w:val="13"/>
                          </w:rPr>
                          <w:t>/</w:t>
                        </w:r>
                        <w:r>
                          <w:rPr>
                            <w:rFonts w:ascii="Arial" w:hAnsi="Arial"/>
                            <w:spacing w:val="-4"/>
                            <w:position w:val="2"/>
                            <w:sz w:val="13"/>
                          </w:rPr>
                          <w:t> </w:t>
                        </w:r>
                        <w:r>
                          <w:rPr>
                            <w:rFonts w:ascii="Arial" w:hAnsi="Arial"/>
                            <w:position w:val="2"/>
                            <w:sz w:val="13"/>
                          </w:rPr>
                          <w:t>U.T</w:t>
                        </w:r>
                        <w:r>
                          <w:rPr>
                            <w:rFonts w:ascii="Arial" w:hAnsi="Arial"/>
                            <w:spacing w:val="-10"/>
                            <w:position w:val="2"/>
                            <w:sz w:val="13"/>
                          </w:rPr>
                          <w:t> </w:t>
                        </w:r>
                        <w:r>
                          <w:rPr>
                            <w:rFonts w:ascii="Arial" w:hAnsi="Arial"/>
                            <w:position w:val="2"/>
                            <w:sz w:val="13"/>
                          </w:rPr>
                          <w:t>code</w:t>
                        </w:r>
                        <w:r>
                          <w:rPr>
                            <w:rFonts w:ascii="Arial" w:hAnsi="Arial"/>
                            <w:spacing w:val="-7"/>
                            <w:position w:val="2"/>
                            <w:sz w:val="13"/>
                          </w:rPr>
                          <w:t> </w:t>
                        </w:r>
                        <w:r>
                          <w:rPr>
                            <w:rFonts w:ascii="Arial" w:hAnsi="Arial"/>
                            <w:position w:val="2"/>
                            <w:sz w:val="13"/>
                          </w:rPr>
                          <w:t>as</w:t>
                        </w:r>
                        <w:r>
                          <w:rPr>
                            <w:rFonts w:ascii="Arial" w:hAnsi="Arial"/>
                            <w:spacing w:val="-4"/>
                            <w:position w:val="2"/>
                            <w:sz w:val="13"/>
                          </w:rPr>
                          <w:t> </w:t>
                        </w:r>
                        <w:r>
                          <w:rPr>
                            <w:rFonts w:ascii="Arial" w:hAnsi="Arial"/>
                            <w:position w:val="2"/>
                            <w:sz w:val="13"/>
                          </w:rPr>
                          <w:t>per</w:t>
                        </w:r>
                        <w:r>
                          <w:rPr>
                            <w:rFonts w:ascii="Arial" w:hAnsi="Arial"/>
                            <w:spacing w:val="-10"/>
                            <w:position w:val="2"/>
                            <w:sz w:val="13"/>
                          </w:rPr>
                          <w:t> </w:t>
                        </w:r>
                        <w:r>
                          <w:rPr>
                            <w:rFonts w:ascii="Arial" w:hAnsi="Arial"/>
                            <w:position w:val="2"/>
                            <w:sz w:val="13"/>
                          </w:rPr>
                          <w:t>Indian</w:t>
                        </w:r>
                        <w:r>
                          <w:rPr>
                            <w:rFonts w:ascii="Arial" w:hAnsi="Arial"/>
                            <w:spacing w:val="-6"/>
                            <w:position w:val="2"/>
                            <w:sz w:val="13"/>
                          </w:rPr>
                          <w:t> </w:t>
                        </w:r>
                        <w:r>
                          <w:rPr>
                            <w:rFonts w:ascii="Arial" w:hAnsi="Arial"/>
                            <w:position w:val="2"/>
                            <w:sz w:val="13"/>
                          </w:rPr>
                          <w:t>Motor</w:t>
                        </w:r>
                        <w:r>
                          <w:rPr>
                            <w:rFonts w:ascii="Arial" w:hAnsi="Arial"/>
                            <w:spacing w:val="-7"/>
                            <w:position w:val="2"/>
                            <w:sz w:val="13"/>
                          </w:rPr>
                          <w:t> </w:t>
                        </w:r>
                        <w:r>
                          <w:rPr>
                            <w:rFonts w:ascii="Arial" w:hAnsi="Arial"/>
                            <w:position w:val="2"/>
                            <w:sz w:val="13"/>
                          </w:rPr>
                          <w:t>Vehicle</w:t>
                        </w:r>
                        <w:r>
                          <w:rPr>
                            <w:rFonts w:ascii="Arial" w:hAnsi="Arial"/>
                            <w:spacing w:val="-10"/>
                            <w:position w:val="2"/>
                            <w:sz w:val="13"/>
                          </w:rPr>
                          <w:t> </w:t>
                        </w:r>
                        <w:r>
                          <w:rPr>
                            <w:rFonts w:ascii="Arial" w:hAnsi="Arial"/>
                            <w:position w:val="2"/>
                            <w:sz w:val="13"/>
                          </w:rPr>
                          <w:t>Act,</w:t>
                        </w:r>
                        <w:r>
                          <w:rPr>
                            <w:rFonts w:ascii="Arial" w:hAnsi="Arial"/>
                            <w:spacing w:val="-3"/>
                            <w:position w:val="2"/>
                            <w:sz w:val="13"/>
                          </w:rPr>
                          <w:t> </w:t>
                        </w:r>
                        <w:r>
                          <w:rPr>
                            <w:rFonts w:ascii="Arial" w:hAnsi="Arial"/>
                            <w:position w:val="2"/>
                            <w:sz w:val="13"/>
                          </w:rPr>
                          <w:t>1988</w:t>
                        </w:r>
                        <w:r>
                          <w:rPr>
                            <w:rFonts w:ascii="Arial" w:hAnsi="Arial"/>
                            <w:spacing w:val="-7"/>
                            <w:position w:val="2"/>
                            <w:sz w:val="13"/>
                          </w:rPr>
                          <w:t> </w:t>
                        </w:r>
                        <w:r>
                          <w:rPr>
                            <w:rFonts w:ascii="Arial" w:hAnsi="Arial"/>
                            <w:position w:val="2"/>
                            <w:sz w:val="13"/>
                          </w:rPr>
                          <w:t>is</w:t>
                        </w:r>
                        <w:r>
                          <w:rPr>
                            <w:rFonts w:ascii="Arial" w:hAnsi="Arial"/>
                            <w:spacing w:val="-5"/>
                            <w:position w:val="2"/>
                            <w:sz w:val="13"/>
                          </w:rPr>
                          <w:t> </w:t>
                        </w:r>
                        <w:r>
                          <w:rPr>
                            <w:rFonts w:ascii="Arial" w:hAnsi="Arial"/>
                            <w:position w:val="2"/>
                            <w:sz w:val="13"/>
                          </w:rPr>
                          <w:t>available</w:t>
                        </w:r>
                        <w:r>
                          <w:rPr>
                            <w:rFonts w:ascii="Arial" w:hAnsi="Arial"/>
                            <w:spacing w:val="-7"/>
                            <w:position w:val="2"/>
                            <w:sz w:val="13"/>
                          </w:rPr>
                          <w:t> </w:t>
                        </w:r>
                        <w:r>
                          <w:rPr>
                            <w:rFonts w:ascii="Arial" w:hAnsi="Arial"/>
                            <w:position w:val="2"/>
                            <w:sz w:val="13"/>
                          </w:rPr>
                          <w:t>at</w:t>
                        </w:r>
                        <w:r>
                          <w:rPr>
                            <w:rFonts w:ascii="Arial" w:hAnsi="Arial"/>
                            <w:spacing w:val="-9"/>
                            <w:position w:val="2"/>
                            <w:sz w:val="13"/>
                          </w:rPr>
                          <w:t> </w:t>
                        </w:r>
                        <w:r>
                          <w:rPr>
                            <w:rFonts w:ascii="Arial" w:hAnsi="Arial"/>
                            <w:position w:val="2"/>
                            <w:sz w:val="13"/>
                          </w:rPr>
                          <w:t>the</w:t>
                        </w:r>
                        <w:r>
                          <w:rPr>
                            <w:rFonts w:ascii="Arial" w:hAnsi="Arial"/>
                            <w:spacing w:val="-7"/>
                            <w:position w:val="2"/>
                            <w:sz w:val="13"/>
                          </w:rPr>
                          <w:t> </w:t>
                        </w:r>
                        <w:r>
                          <w:rPr>
                            <w:rFonts w:ascii="Arial" w:hAnsi="Arial"/>
                            <w:position w:val="2"/>
                            <w:sz w:val="13"/>
                          </w:rPr>
                          <w:t>end.</w:t>
                        </w:r>
                        <w:r>
                          <w:rPr>
                            <w:rFonts w:ascii="Arial" w:hAnsi="Arial"/>
                            <w:spacing w:val="40"/>
                            <w:position w:val="2"/>
                            <w:sz w:val="13"/>
                          </w:rPr>
                          <w:t> </w:t>
                        </w:r>
                        <w:r>
                          <w:rPr>
                            <w:rFonts w:ascii="Arial" w:hAnsi="Arial"/>
                            <w:sz w:val="13"/>
                          </w:rPr>
                          <w:t>Please fill the form in English and in BLOCK letters.</w:t>
                          <w:tab/>
                        </w:r>
                        <w:r>
                          <w:rPr>
                            <w:rFonts w:ascii="Arial" w:hAnsi="Arial"/>
                            <w:position w:val="1"/>
                            <w:sz w:val="13"/>
                          </w:rPr>
                          <w:t>F) List of two character ISO 3166 country codes is available at the end.</w:t>
                        </w:r>
                      </w:p>
                      <w:p>
                        <w:pPr>
                          <w:tabs>
                            <w:tab w:pos="3921" w:val="left" w:leader="none"/>
                          </w:tabs>
                          <w:spacing w:line="168" w:lineRule="exact" w:before="0"/>
                          <w:ind w:left="267" w:right="0" w:firstLine="0"/>
                          <w:jc w:val="left"/>
                          <w:rPr>
                            <w:rFonts w:ascii="Arial"/>
                            <w:position w:val="2"/>
                            <w:sz w:val="13"/>
                          </w:rPr>
                        </w:pPr>
                        <w:r>
                          <w:rPr>
                            <w:rFonts w:ascii="Arial"/>
                            <w:sz w:val="13"/>
                          </w:rPr>
                          <w:t>Please</w:t>
                        </w:r>
                        <w:r>
                          <w:rPr>
                            <w:rFonts w:ascii="Arial"/>
                            <w:spacing w:val="-10"/>
                            <w:sz w:val="13"/>
                          </w:rPr>
                          <w:t> </w:t>
                        </w:r>
                        <w:r>
                          <w:rPr>
                            <w:rFonts w:ascii="Arial"/>
                            <w:sz w:val="13"/>
                          </w:rPr>
                          <w:t>fill</w:t>
                        </w:r>
                        <w:r>
                          <w:rPr>
                            <w:rFonts w:ascii="Arial"/>
                            <w:spacing w:val="-8"/>
                            <w:sz w:val="13"/>
                          </w:rPr>
                          <w:t> </w:t>
                        </w:r>
                        <w:r>
                          <w:rPr>
                            <w:rFonts w:ascii="Arial"/>
                            <w:sz w:val="13"/>
                          </w:rPr>
                          <w:t>the</w:t>
                        </w:r>
                        <w:r>
                          <w:rPr>
                            <w:rFonts w:ascii="Arial"/>
                            <w:spacing w:val="-7"/>
                            <w:sz w:val="13"/>
                          </w:rPr>
                          <w:t> </w:t>
                        </w:r>
                        <w:r>
                          <w:rPr>
                            <w:rFonts w:ascii="Arial"/>
                            <w:sz w:val="13"/>
                          </w:rPr>
                          <w:t>date</w:t>
                        </w:r>
                        <w:r>
                          <w:rPr>
                            <w:rFonts w:ascii="Arial"/>
                            <w:spacing w:val="-6"/>
                            <w:sz w:val="13"/>
                          </w:rPr>
                          <w:t> </w:t>
                        </w:r>
                        <w:r>
                          <w:rPr>
                            <w:rFonts w:ascii="Arial"/>
                            <w:sz w:val="13"/>
                          </w:rPr>
                          <w:t>in</w:t>
                        </w:r>
                        <w:r>
                          <w:rPr>
                            <w:rFonts w:ascii="Arial"/>
                            <w:spacing w:val="-9"/>
                            <w:sz w:val="13"/>
                          </w:rPr>
                          <w:t> </w:t>
                        </w:r>
                        <w:r>
                          <w:rPr>
                            <w:rFonts w:ascii="Arial"/>
                            <w:sz w:val="13"/>
                          </w:rPr>
                          <w:t>DD-MM-YYYY</w:t>
                        </w:r>
                        <w:r>
                          <w:rPr>
                            <w:rFonts w:ascii="Arial"/>
                            <w:spacing w:val="-9"/>
                            <w:sz w:val="13"/>
                          </w:rPr>
                          <w:t> </w:t>
                        </w:r>
                        <w:r>
                          <w:rPr>
                            <w:rFonts w:ascii="Arial"/>
                            <w:spacing w:val="-2"/>
                            <w:sz w:val="13"/>
                          </w:rPr>
                          <w:t>format.</w:t>
                        </w:r>
                        <w:r>
                          <w:rPr>
                            <w:rFonts w:ascii="Arial"/>
                            <w:sz w:val="13"/>
                          </w:rPr>
                          <w:tab/>
                        </w:r>
                        <w:r>
                          <w:rPr>
                            <w:rFonts w:ascii="Arial"/>
                            <w:position w:val="2"/>
                            <w:sz w:val="13"/>
                          </w:rPr>
                          <w:t>G)</w:t>
                        </w:r>
                        <w:r>
                          <w:rPr>
                            <w:rFonts w:ascii="Arial"/>
                            <w:spacing w:val="-8"/>
                            <w:position w:val="2"/>
                            <w:sz w:val="13"/>
                          </w:rPr>
                          <w:t> </w:t>
                        </w:r>
                        <w:r>
                          <w:rPr>
                            <w:rFonts w:ascii="Arial"/>
                            <w:position w:val="2"/>
                            <w:sz w:val="13"/>
                          </w:rPr>
                          <w:t>KYC</w:t>
                        </w:r>
                        <w:r>
                          <w:rPr>
                            <w:rFonts w:ascii="Arial"/>
                            <w:spacing w:val="-4"/>
                            <w:position w:val="2"/>
                            <w:sz w:val="13"/>
                          </w:rPr>
                          <w:t> </w:t>
                        </w:r>
                        <w:r>
                          <w:rPr>
                            <w:rFonts w:ascii="Arial"/>
                            <w:position w:val="2"/>
                            <w:sz w:val="13"/>
                          </w:rPr>
                          <w:t>number</w:t>
                        </w:r>
                        <w:r>
                          <w:rPr>
                            <w:rFonts w:ascii="Arial"/>
                            <w:spacing w:val="-7"/>
                            <w:position w:val="2"/>
                            <w:sz w:val="13"/>
                          </w:rPr>
                          <w:t> </w:t>
                        </w:r>
                        <w:r>
                          <w:rPr>
                            <w:rFonts w:ascii="Arial"/>
                            <w:position w:val="2"/>
                            <w:sz w:val="13"/>
                          </w:rPr>
                          <w:t>of</w:t>
                        </w:r>
                        <w:r>
                          <w:rPr>
                            <w:rFonts w:ascii="Arial"/>
                            <w:spacing w:val="-5"/>
                            <w:position w:val="2"/>
                            <w:sz w:val="13"/>
                          </w:rPr>
                          <w:t> </w:t>
                        </w:r>
                        <w:r>
                          <w:rPr>
                            <w:rFonts w:ascii="Arial"/>
                            <w:position w:val="2"/>
                            <w:sz w:val="13"/>
                          </w:rPr>
                          <w:t>applicant</w:t>
                        </w:r>
                        <w:r>
                          <w:rPr>
                            <w:rFonts w:ascii="Arial"/>
                            <w:spacing w:val="-9"/>
                            <w:position w:val="2"/>
                            <w:sz w:val="13"/>
                          </w:rPr>
                          <w:t> </w:t>
                        </w:r>
                        <w:r>
                          <w:rPr>
                            <w:rFonts w:ascii="Arial"/>
                            <w:position w:val="2"/>
                            <w:sz w:val="13"/>
                          </w:rPr>
                          <w:t>is</w:t>
                        </w:r>
                        <w:r>
                          <w:rPr>
                            <w:rFonts w:ascii="Arial"/>
                            <w:spacing w:val="-8"/>
                            <w:position w:val="2"/>
                            <w:sz w:val="13"/>
                          </w:rPr>
                          <w:t> </w:t>
                        </w:r>
                        <w:r>
                          <w:rPr>
                            <w:rFonts w:ascii="Arial"/>
                            <w:position w:val="2"/>
                            <w:sz w:val="13"/>
                          </w:rPr>
                          <w:t>mandatory</w:t>
                        </w:r>
                        <w:r>
                          <w:rPr>
                            <w:rFonts w:ascii="Arial"/>
                            <w:spacing w:val="-5"/>
                            <w:position w:val="2"/>
                            <w:sz w:val="13"/>
                          </w:rPr>
                          <w:t> </w:t>
                        </w:r>
                        <w:r>
                          <w:rPr>
                            <w:rFonts w:ascii="Arial"/>
                            <w:position w:val="2"/>
                            <w:sz w:val="13"/>
                          </w:rPr>
                          <w:t>for</w:t>
                        </w:r>
                        <w:r>
                          <w:rPr>
                            <w:rFonts w:ascii="Arial"/>
                            <w:spacing w:val="-7"/>
                            <w:position w:val="2"/>
                            <w:sz w:val="13"/>
                          </w:rPr>
                          <w:t> </w:t>
                        </w:r>
                        <w:r>
                          <w:rPr>
                            <w:rFonts w:ascii="Arial"/>
                            <w:position w:val="2"/>
                            <w:sz w:val="13"/>
                          </w:rPr>
                          <w:t>update</w:t>
                        </w:r>
                        <w:r>
                          <w:rPr>
                            <w:rFonts w:ascii="Arial"/>
                            <w:spacing w:val="-7"/>
                            <w:position w:val="2"/>
                            <w:sz w:val="13"/>
                          </w:rPr>
                          <w:t> </w:t>
                        </w:r>
                        <w:r>
                          <w:rPr>
                            <w:rFonts w:ascii="Arial"/>
                            <w:spacing w:val="-2"/>
                            <w:position w:val="2"/>
                            <w:sz w:val="13"/>
                          </w:rPr>
                          <w:t>application.</w:t>
                        </w:r>
                      </w:p>
                      <w:p>
                        <w:pPr>
                          <w:tabs>
                            <w:tab w:pos="3921" w:val="left" w:leader="none"/>
                            <w:tab w:pos="4099" w:val="left" w:leader="none"/>
                          </w:tabs>
                          <w:spacing w:line="244" w:lineRule="auto" w:before="0"/>
                          <w:ind w:left="282" w:right="1765" w:hanging="15"/>
                          <w:jc w:val="left"/>
                          <w:rPr>
                            <w:rFonts w:ascii="Arial"/>
                            <w:sz w:val="13"/>
                          </w:rPr>
                        </w:pPr>
                        <w:r>
                          <w:rPr>
                            <w:rFonts w:ascii="Arial"/>
                            <w:sz w:val="13"/>
                          </w:rPr>
                          <w:t>Please read section wise detailed guidelines / instructions</w:t>
                          <w:tab/>
                          <w:t>H)</w:t>
                        </w:r>
                        <w:r>
                          <w:rPr>
                            <w:rFonts w:ascii="Arial"/>
                            <w:spacing w:val="-10"/>
                            <w:sz w:val="13"/>
                          </w:rPr>
                          <w:t> </w:t>
                        </w:r>
                        <w:r>
                          <w:rPr>
                            <w:rFonts w:ascii="Arial"/>
                            <w:sz w:val="13"/>
                          </w:rPr>
                          <w:t>For</w:t>
                        </w:r>
                        <w:r>
                          <w:rPr>
                            <w:rFonts w:ascii="Arial"/>
                            <w:spacing w:val="-9"/>
                            <w:sz w:val="13"/>
                          </w:rPr>
                          <w:t> </w:t>
                        </w:r>
                        <w:r>
                          <w:rPr>
                            <w:rFonts w:ascii="Arial"/>
                            <w:sz w:val="13"/>
                          </w:rPr>
                          <w:t>particular</w:t>
                        </w:r>
                        <w:r>
                          <w:rPr>
                            <w:rFonts w:ascii="Arial"/>
                            <w:spacing w:val="-9"/>
                            <w:sz w:val="13"/>
                          </w:rPr>
                          <w:t> </w:t>
                        </w:r>
                        <w:r>
                          <w:rPr>
                            <w:rFonts w:ascii="Arial"/>
                            <w:sz w:val="13"/>
                          </w:rPr>
                          <w:t>section</w:t>
                        </w:r>
                        <w:r>
                          <w:rPr>
                            <w:rFonts w:ascii="Arial"/>
                            <w:spacing w:val="-8"/>
                            <w:sz w:val="13"/>
                          </w:rPr>
                          <w:t> </w:t>
                        </w:r>
                        <w:r>
                          <w:rPr>
                            <w:rFonts w:ascii="Arial"/>
                            <w:sz w:val="13"/>
                          </w:rPr>
                          <w:t>update,</w:t>
                        </w:r>
                        <w:r>
                          <w:rPr>
                            <w:rFonts w:ascii="Arial"/>
                            <w:spacing w:val="-9"/>
                            <w:sz w:val="13"/>
                          </w:rPr>
                          <w:t> </w:t>
                        </w:r>
                        <w:r>
                          <w:rPr>
                            <w:rFonts w:ascii="Arial"/>
                            <w:sz w:val="13"/>
                          </w:rPr>
                          <w:t>please</w:t>
                        </w:r>
                        <w:r>
                          <w:rPr>
                            <w:rFonts w:ascii="Arial"/>
                            <w:spacing w:val="-9"/>
                            <w:sz w:val="13"/>
                          </w:rPr>
                          <w:t> </w:t>
                        </w:r>
                        <w:r>
                          <w:rPr>
                            <w:rFonts w:ascii="Arial"/>
                            <w:sz w:val="13"/>
                          </w:rPr>
                          <w:t>tick</w:t>
                        </w:r>
                        <w:r>
                          <w:rPr>
                            <w:rFonts w:ascii="Arial"/>
                            <w:spacing w:val="-9"/>
                            <w:sz w:val="13"/>
                          </w:rPr>
                          <w:t> </w:t>
                        </w:r>
                        <w:r>
                          <w:rPr>
                            <w:rFonts w:ascii="Arial"/>
                            <w:sz w:val="13"/>
                          </w:rPr>
                          <w:t>(</w:t>
                        </w:r>
                        <w:r>
                          <w:rPr>
                            <w:rFonts w:ascii="Calibri"/>
                            <w:sz w:val="14"/>
                          </w:rPr>
                          <w:t>3</w:t>
                        </w:r>
                        <w:r>
                          <w:rPr>
                            <w:rFonts w:ascii="Arial"/>
                            <w:sz w:val="13"/>
                          </w:rPr>
                          <w:t>)</w:t>
                        </w:r>
                        <w:r>
                          <w:rPr>
                            <w:rFonts w:ascii="Arial"/>
                            <w:spacing w:val="-7"/>
                            <w:sz w:val="13"/>
                          </w:rPr>
                          <w:t> </w:t>
                        </w:r>
                        <w:r>
                          <w:rPr>
                            <w:rFonts w:ascii="Arial"/>
                            <w:sz w:val="13"/>
                          </w:rPr>
                          <w:t>in</w:t>
                        </w:r>
                        <w:r>
                          <w:rPr>
                            <w:rFonts w:ascii="Arial"/>
                            <w:spacing w:val="-13"/>
                            <w:sz w:val="13"/>
                          </w:rPr>
                          <w:t> </w:t>
                        </w:r>
                        <w:r>
                          <w:rPr>
                            <w:rFonts w:ascii="Arial"/>
                            <w:sz w:val="13"/>
                          </w:rPr>
                          <w:t>the</w:t>
                        </w:r>
                        <w:r>
                          <w:rPr>
                            <w:rFonts w:ascii="Arial"/>
                            <w:spacing w:val="-7"/>
                            <w:sz w:val="13"/>
                          </w:rPr>
                          <w:t> </w:t>
                        </w:r>
                        <w:r>
                          <w:rPr>
                            <w:rFonts w:ascii="Arial"/>
                            <w:sz w:val="13"/>
                          </w:rPr>
                          <w:t>box</w:t>
                        </w:r>
                        <w:r>
                          <w:rPr>
                            <w:rFonts w:ascii="Arial"/>
                            <w:spacing w:val="-10"/>
                            <w:sz w:val="13"/>
                          </w:rPr>
                          <w:t> </w:t>
                        </w:r>
                        <w:r>
                          <w:rPr>
                            <w:rFonts w:ascii="Arial"/>
                            <w:sz w:val="13"/>
                          </w:rPr>
                          <w:t>available</w:t>
                        </w:r>
                        <w:r>
                          <w:rPr>
                            <w:rFonts w:ascii="Arial"/>
                            <w:spacing w:val="-7"/>
                            <w:sz w:val="13"/>
                          </w:rPr>
                          <w:t> </w:t>
                        </w:r>
                        <w:r>
                          <w:rPr>
                            <w:rFonts w:ascii="Arial"/>
                            <w:sz w:val="13"/>
                          </w:rPr>
                          <w:t>before</w:t>
                        </w:r>
                        <w:r>
                          <w:rPr>
                            <w:rFonts w:ascii="Arial"/>
                            <w:spacing w:val="-7"/>
                            <w:sz w:val="13"/>
                          </w:rPr>
                          <w:t> </w:t>
                        </w:r>
                        <w:r>
                          <w:rPr>
                            <w:rFonts w:ascii="Arial"/>
                            <w:sz w:val="13"/>
                          </w:rPr>
                          <w:t>the</w:t>
                        </w:r>
                        <w:r>
                          <w:rPr>
                            <w:rFonts w:ascii="Arial"/>
                            <w:spacing w:val="40"/>
                            <w:sz w:val="13"/>
                          </w:rPr>
                          <w:t> </w:t>
                        </w:r>
                        <w:r>
                          <w:rPr>
                            <w:rFonts w:ascii="Arial"/>
                            <w:sz w:val="13"/>
                          </w:rPr>
                          <w:t>at the end.</w:t>
                          <w:tab/>
                          <w:tab/>
                          <w:t>section number and strike off the sections not required to be updated.</w:t>
                        </w:r>
                      </w:p>
                    </w:txbxContent>
                  </v:textbox>
                  <w10:wrap type="none"/>
                </v:shape>
              </v:group>
            </w:pict>
          </mc:Fallback>
        </mc:AlternateContent>
      </w:r>
      <w:r>
        <w:rPr>
          <w:sz w:val="20"/>
        </w:rPr>
      </w:r>
    </w:p>
    <w:tbl>
      <w:tblPr>
        <w:tblW w:w="0" w:type="auto"/>
        <w:jc w:val="left"/>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83"/>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6"/>
        <w:gridCol w:w="255"/>
        <w:gridCol w:w="255"/>
        <w:gridCol w:w="255"/>
        <w:gridCol w:w="255"/>
        <w:gridCol w:w="255"/>
        <w:gridCol w:w="256"/>
        <w:gridCol w:w="255"/>
        <w:gridCol w:w="255"/>
        <w:gridCol w:w="255"/>
        <w:gridCol w:w="255"/>
        <w:gridCol w:w="309"/>
      </w:tblGrid>
      <w:tr>
        <w:trPr>
          <w:trHeight w:val="877" w:hRule="atLeast"/>
        </w:trPr>
        <w:tc>
          <w:tcPr>
            <w:tcW w:w="10099" w:type="dxa"/>
            <w:gridSpan w:val="33"/>
            <w:tcBorders>
              <w:left w:val="single" w:sz="12" w:space="0" w:color="000000"/>
              <w:bottom w:val="thinThickMediumGap" w:sz="4" w:space="0" w:color="000000"/>
              <w:right w:val="single" w:sz="12" w:space="0" w:color="000000"/>
            </w:tcBorders>
          </w:tcPr>
          <w:p>
            <w:pPr>
              <w:pStyle w:val="TableParagraph"/>
              <w:tabs>
                <w:tab w:pos="2210" w:val="left" w:leader="none"/>
                <w:tab w:pos="4715" w:val="left" w:leader="none"/>
              </w:tabs>
              <w:spacing w:line="223" w:lineRule="exact" w:before="24"/>
              <w:ind w:left="92"/>
              <w:rPr>
                <w:rFonts w:ascii="Arial"/>
                <w:position w:val="2"/>
                <w:sz w:val="16"/>
              </w:rPr>
            </w:pPr>
            <w:r>
              <w:rPr>
                <w:rFonts w:ascii="Arial"/>
                <w:b/>
                <w:sz w:val="16"/>
              </w:rPr>
              <w:t>For</w:t>
            </w:r>
            <w:r>
              <w:rPr>
                <w:rFonts w:ascii="Arial"/>
                <w:b/>
                <w:spacing w:val="-8"/>
                <w:sz w:val="16"/>
              </w:rPr>
              <w:t> </w:t>
            </w:r>
            <w:r>
              <w:rPr>
                <w:rFonts w:ascii="Arial"/>
                <w:b/>
                <w:sz w:val="16"/>
              </w:rPr>
              <w:t>office</w:t>
            </w:r>
            <w:r>
              <w:rPr>
                <w:rFonts w:ascii="Arial"/>
                <w:b/>
                <w:spacing w:val="-9"/>
                <w:sz w:val="16"/>
              </w:rPr>
              <w:t> </w:t>
            </w:r>
            <w:r>
              <w:rPr>
                <w:rFonts w:ascii="Arial"/>
                <w:b/>
                <w:sz w:val="16"/>
              </w:rPr>
              <w:t>use </w:t>
            </w:r>
            <w:r>
              <w:rPr>
                <w:rFonts w:ascii="Arial"/>
                <w:b/>
                <w:spacing w:val="-4"/>
                <w:sz w:val="16"/>
              </w:rPr>
              <w:t>only</w:t>
            </w:r>
            <w:r>
              <w:rPr>
                <w:rFonts w:ascii="Arial"/>
                <w:b/>
                <w:sz w:val="16"/>
              </w:rPr>
              <w:tab/>
            </w:r>
            <w:r>
              <w:rPr>
                <w:rFonts w:ascii="Arial"/>
                <w:position w:val="4"/>
                <w:sz w:val="16"/>
              </w:rPr>
              <w:t>Application</w:t>
            </w:r>
            <w:r>
              <w:rPr>
                <w:rFonts w:ascii="Arial"/>
                <w:spacing w:val="-4"/>
                <w:position w:val="4"/>
                <w:sz w:val="16"/>
              </w:rPr>
              <w:t> </w:t>
            </w:r>
            <w:r>
              <w:rPr>
                <w:rFonts w:ascii="Arial"/>
                <w:position w:val="4"/>
                <w:sz w:val="16"/>
              </w:rPr>
              <w:t>Type*</w:t>
            </w:r>
            <w:r>
              <w:rPr>
                <w:rFonts w:ascii="Arial"/>
                <w:spacing w:val="37"/>
                <w:position w:val="4"/>
                <w:sz w:val="16"/>
              </w:rPr>
              <w:t> </w:t>
            </w:r>
            <w:r>
              <w:rPr>
                <w:rFonts w:ascii="Arial"/>
                <w:spacing w:val="12"/>
                <w:position w:val="-2"/>
                <w:sz w:val="16"/>
              </w:rPr>
              <w:drawing>
                <wp:inline distT="0" distB="0" distL="0" distR="0">
                  <wp:extent cx="173736" cy="132588"/>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100" cstate="print"/>
                          <a:stretch>
                            <a:fillRect/>
                          </a:stretch>
                        </pic:blipFill>
                        <pic:spPr>
                          <a:xfrm>
                            <a:off x="0" y="0"/>
                            <a:ext cx="173736" cy="132588"/>
                          </a:xfrm>
                          <a:prstGeom prst="rect">
                            <a:avLst/>
                          </a:prstGeom>
                        </pic:spPr>
                      </pic:pic>
                    </a:graphicData>
                  </a:graphic>
                </wp:inline>
              </w:drawing>
            </w:r>
            <w:r>
              <w:rPr>
                <w:rFonts w:ascii="Arial"/>
                <w:spacing w:val="12"/>
                <w:position w:val="-2"/>
                <w:sz w:val="16"/>
              </w:rPr>
            </w:r>
            <w:r>
              <w:rPr>
                <w:rFonts w:ascii="Times New Roman"/>
                <w:spacing w:val="28"/>
                <w:position w:val="2"/>
                <w:sz w:val="16"/>
              </w:rPr>
              <w:t> </w:t>
            </w:r>
            <w:r>
              <w:rPr>
                <w:rFonts w:ascii="Arial"/>
                <w:spacing w:val="-5"/>
                <w:position w:val="2"/>
                <w:sz w:val="16"/>
              </w:rPr>
              <w:t>New</w:t>
            </w:r>
            <w:r>
              <w:rPr>
                <w:rFonts w:ascii="Arial"/>
                <w:position w:val="2"/>
                <w:sz w:val="16"/>
              </w:rPr>
              <w:tab/>
            </w:r>
            <w:r>
              <w:rPr>
                <w:rFonts w:ascii="Arial"/>
                <w:position w:val="-2"/>
                <w:sz w:val="16"/>
              </w:rPr>
              <w:drawing>
                <wp:inline distT="0" distB="0" distL="0" distR="0">
                  <wp:extent cx="173736" cy="132588"/>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100" cstate="print"/>
                          <a:stretch>
                            <a:fillRect/>
                          </a:stretch>
                        </pic:blipFill>
                        <pic:spPr>
                          <a:xfrm>
                            <a:off x="0" y="0"/>
                            <a:ext cx="173736" cy="132588"/>
                          </a:xfrm>
                          <a:prstGeom prst="rect">
                            <a:avLst/>
                          </a:prstGeom>
                        </pic:spPr>
                      </pic:pic>
                    </a:graphicData>
                  </a:graphic>
                </wp:inline>
              </w:drawing>
            </w:r>
            <w:r>
              <w:rPr>
                <w:rFonts w:ascii="Arial"/>
                <w:position w:val="-2"/>
                <w:sz w:val="16"/>
              </w:rPr>
            </w:r>
            <w:r>
              <w:rPr>
                <w:rFonts w:ascii="Times New Roman"/>
                <w:spacing w:val="40"/>
                <w:position w:val="2"/>
                <w:sz w:val="16"/>
              </w:rPr>
              <w:t> </w:t>
            </w:r>
            <w:r>
              <w:rPr>
                <w:rFonts w:ascii="Arial"/>
                <w:position w:val="2"/>
                <w:sz w:val="16"/>
              </w:rPr>
              <w:t>Update</w:t>
            </w:r>
          </w:p>
          <w:p>
            <w:pPr>
              <w:pStyle w:val="TableParagraph"/>
              <w:spacing w:line="112" w:lineRule="exact"/>
              <w:ind w:left="92"/>
              <w:rPr>
                <w:rFonts w:ascii="Arial"/>
                <w:i/>
                <w:sz w:val="13"/>
              </w:rPr>
            </w:pPr>
            <w:r>
              <w:rPr>
                <w:rFonts w:ascii="Arial"/>
                <w:i/>
                <w:sz w:val="13"/>
              </w:rPr>
              <w:t>(To</w:t>
            </w:r>
            <w:r>
              <w:rPr>
                <w:rFonts w:ascii="Arial"/>
                <w:i/>
                <w:spacing w:val="-8"/>
                <w:sz w:val="13"/>
              </w:rPr>
              <w:t> </w:t>
            </w:r>
            <w:r>
              <w:rPr>
                <w:rFonts w:ascii="Arial"/>
                <w:i/>
                <w:sz w:val="13"/>
              </w:rPr>
              <w:t>be</w:t>
            </w:r>
            <w:r>
              <w:rPr>
                <w:rFonts w:ascii="Arial"/>
                <w:i/>
                <w:spacing w:val="-10"/>
                <w:sz w:val="13"/>
              </w:rPr>
              <w:t> </w:t>
            </w:r>
            <w:r>
              <w:rPr>
                <w:rFonts w:ascii="Arial"/>
                <w:i/>
                <w:sz w:val="13"/>
              </w:rPr>
              <w:t>filled</w:t>
            </w:r>
            <w:r>
              <w:rPr>
                <w:rFonts w:ascii="Arial"/>
                <w:i/>
                <w:spacing w:val="-9"/>
                <w:sz w:val="13"/>
              </w:rPr>
              <w:t> </w:t>
            </w:r>
            <w:r>
              <w:rPr>
                <w:rFonts w:ascii="Arial"/>
                <w:i/>
                <w:sz w:val="13"/>
              </w:rPr>
              <w:t>by</w:t>
            </w:r>
            <w:r>
              <w:rPr>
                <w:rFonts w:ascii="Arial"/>
                <w:i/>
                <w:spacing w:val="-7"/>
                <w:sz w:val="13"/>
              </w:rPr>
              <w:t> </w:t>
            </w:r>
            <w:r>
              <w:rPr>
                <w:rFonts w:ascii="Arial"/>
                <w:i/>
                <w:sz w:val="13"/>
              </w:rPr>
              <w:t>financial</w:t>
            </w:r>
            <w:r>
              <w:rPr>
                <w:rFonts w:ascii="Arial"/>
                <w:i/>
                <w:spacing w:val="-9"/>
                <w:sz w:val="13"/>
              </w:rPr>
              <w:t> </w:t>
            </w:r>
            <w:r>
              <w:rPr>
                <w:rFonts w:ascii="Arial"/>
                <w:i/>
                <w:spacing w:val="-2"/>
                <w:sz w:val="13"/>
              </w:rPr>
              <w:t>institution)</w:t>
            </w:r>
          </w:p>
          <w:p>
            <w:pPr>
              <w:pStyle w:val="TableParagraph"/>
              <w:tabs>
                <w:tab w:pos="7454" w:val="left" w:leader="none"/>
              </w:tabs>
              <w:spacing w:line="182" w:lineRule="auto"/>
              <w:ind w:left="2205"/>
              <w:rPr>
                <w:rFonts w:ascii="Arial"/>
                <w:i/>
                <w:sz w:val="16"/>
              </w:rPr>
            </w:pPr>
            <w:r>
              <w:rPr>
                <w:rFonts w:ascii="Arial"/>
                <w:spacing w:val="-2"/>
                <w:position w:val="-4"/>
                <w:sz w:val="16"/>
              </w:rPr>
              <w:t>KYC</w:t>
            </w:r>
            <w:r>
              <w:rPr>
                <w:rFonts w:ascii="Arial"/>
                <w:spacing w:val="-9"/>
                <w:position w:val="-4"/>
                <w:sz w:val="16"/>
              </w:rPr>
              <w:t> </w:t>
            </w:r>
            <w:r>
              <w:rPr>
                <w:rFonts w:ascii="Arial"/>
                <w:spacing w:val="-2"/>
                <w:position w:val="-4"/>
                <w:sz w:val="16"/>
              </w:rPr>
              <w:t>Number</w:t>
            </w:r>
            <w:r>
              <w:rPr>
                <w:rFonts w:ascii="Arial"/>
                <w:position w:val="-4"/>
                <w:sz w:val="16"/>
              </w:rPr>
              <w:tab/>
            </w:r>
            <w:r>
              <w:rPr>
                <w:rFonts w:ascii="Arial"/>
                <w:i/>
                <w:sz w:val="16"/>
              </w:rPr>
              <w:t>(Mandatory</w:t>
            </w:r>
            <w:r>
              <w:rPr>
                <w:rFonts w:ascii="Arial"/>
                <w:i/>
                <w:spacing w:val="-12"/>
                <w:sz w:val="16"/>
              </w:rPr>
              <w:t> </w:t>
            </w:r>
            <w:r>
              <w:rPr>
                <w:rFonts w:ascii="Arial"/>
                <w:i/>
                <w:sz w:val="16"/>
              </w:rPr>
              <w:t>for</w:t>
            </w:r>
            <w:r>
              <w:rPr>
                <w:rFonts w:ascii="Arial"/>
                <w:i/>
                <w:spacing w:val="-6"/>
                <w:sz w:val="16"/>
              </w:rPr>
              <w:t> </w:t>
            </w:r>
            <w:r>
              <w:rPr>
                <w:rFonts w:ascii="Arial"/>
                <w:i/>
                <w:sz w:val="16"/>
              </w:rPr>
              <w:t>KYC</w:t>
            </w:r>
            <w:r>
              <w:rPr>
                <w:rFonts w:ascii="Arial"/>
                <w:i/>
                <w:spacing w:val="-6"/>
                <w:sz w:val="16"/>
              </w:rPr>
              <w:t> </w:t>
            </w:r>
            <w:r>
              <w:rPr>
                <w:rFonts w:ascii="Arial"/>
                <w:i/>
                <w:sz w:val="16"/>
              </w:rPr>
              <w:t>update</w:t>
            </w:r>
            <w:r>
              <w:rPr>
                <w:rFonts w:ascii="Arial"/>
                <w:i/>
                <w:spacing w:val="-8"/>
                <w:sz w:val="16"/>
              </w:rPr>
              <w:t> </w:t>
            </w:r>
            <w:r>
              <w:rPr>
                <w:rFonts w:ascii="Arial"/>
                <w:i/>
                <w:spacing w:val="-2"/>
                <w:sz w:val="16"/>
              </w:rPr>
              <w:t>request)</w:t>
            </w:r>
          </w:p>
          <w:p>
            <w:pPr>
              <w:pStyle w:val="TableParagraph"/>
              <w:tabs>
                <w:tab w:pos="3524" w:val="left" w:leader="none"/>
                <w:tab w:pos="4715" w:val="left" w:leader="none"/>
              </w:tabs>
              <w:spacing w:line="198" w:lineRule="exact" w:before="110"/>
              <w:ind w:left="2205"/>
              <w:rPr>
                <w:rFonts w:ascii="Arial"/>
                <w:sz w:val="16"/>
              </w:rPr>
            </w:pPr>
            <w:r>
              <w:rPr>
                <w:rFonts w:ascii="Arial"/>
                <w:spacing w:val="-2"/>
                <w:position w:val="1"/>
                <w:sz w:val="16"/>
              </w:rPr>
              <w:t>Account</w:t>
            </w:r>
            <w:r>
              <w:rPr>
                <w:rFonts w:ascii="Arial"/>
                <w:spacing w:val="-1"/>
                <w:position w:val="1"/>
                <w:sz w:val="16"/>
              </w:rPr>
              <w:t> </w:t>
            </w:r>
            <w:r>
              <w:rPr>
                <w:rFonts w:ascii="Arial"/>
                <w:spacing w:val="-2"/>
                <w:position w:val="1"/>
                <w:sz w:val="16"/>
              </w:rPr>
              <w:t>Type*</w:t>
            </w:r>
            <w:r>
              <w:rPr>
                <w:rFonts w:ascii="Arial"/>
                <w:position w:val="1"/>
                <w:sz w:val="16"/>
              </w:rPr>
              <w:tab/>
            </w:r>
            <w:r>
              <w:rPr>
                <w:rFonts w:ascii="Arial"/>
                <w:position w:val="-3"/>
                <w:sz w:val="16"/>
              </w:rPr>
              <w:drawing>
                <wp:inline distT="0" distB="0" distL="0" distR="0">
                  <wp:extent cx="173736" cy="132588"/>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01" cstate="print"/>
                          <a:stretch>
                            <a:fillRect/>
                          </a:stretch>
                        </pic:blipFill>
                        <pic:spPr>
                          <a:xfrm>
                            <a:off x="0" y="0"/>
                            <a:ext cx="173736" cy="132588"/>
                          </a:xfrm>
                          <a:prstGeom prst="rect">
                            <a:avLst/>
                          </a:prstGeom>
                        </pic:spPr>
                      </pic:pic>
                    </a:graphicData>
                  </a:graphic>
                </wp:inline>
              </w:drawing>
            </w:r>
            <w:r>
              <w:rPr>
                <w:rFonts w:ascii="Arial"/>
                <w:position w:val="-3"/>
                <w:sz w:val="16"/>
              </w:rPr>
            </w:r>
            <w:r>
              <w:rPr>
                <w:rFonts w:ascii="Times New Roman"/>
                <w:spacing w:val="40"/>
                <w:sz w:val="16"/>
              </w:rPr>
              <w:t> </w:t>
            </w:r>
            <w:r>
              <w:rPr>
                <w:rFonts w:ascii="Arial"/>
                <w:sz w:val="16"/>
              </w:rPr>
              <w:t>Normal</w:t>
              <w:tab/>
            </w:r>
            <w:r>
              <w:rPr>
                <w:rFonts w:ascii="Arial"/>
                <w:position w:val="-3"/>
                <w:sz w:val="16"/>
              </w:rPr>
              <w:drawing>
                <wp:inline distT="0" distB="0" distL="0" distR="0">
                  <wp:extent cx="173736" cy="132588"/>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101" cstate="print"/>
                          <a:stretch>
                            <a:fillRect/>
                          </a:stretch>
                        </pic:blipFill>
                        <pic:spPr>
                          <a:xfrm>
                            <a:off x="0" y="0"/>
                            <a:ext cx="173736" cy="132588"/>
                          </a:xfrm>
                          <a:prstGeom prst="rect">
                            <a:avLst/>
                          </a:prstGeom>
                        </pic:spPr>
                      </pic:pic>
                    </a:graphicData>
                  </a:graphic>
                </wp:inline>
              </w:drawing>
            </w:r>
            <w:r>
              <w:rPr>
                <w:rFonts w:ascii="Arial"/>
                <w:position w:val="-3"/>
                <w:sz w:val="16"/>
              </w:rPr>
            </w:r>
            <w:r>
              <w:rPr>
                <w:rFonts w:ascii="Times New Roman"/>
                <w:spacing w:val="61"/>
                <w:position w:val="1"/>
                <w:sz w:val="16"/>
              </w:rPr>
              <w:t> </w:t>
            </w:r>
            <w:r>
              <w:rPr>
                <w:rFonts w:ascii="Arial"/>
                <w:position w:val="1"/>
                <w:sz w:val="16"/>
              </w:rPr>
              <w:t>Simplified</w:t>
            </w:r>
            <w:r>
              <w:rPr>
                <w:rFonts w:ascii="Arial"/>
                <w:spacing w:val="-1"/>
                <w:position w:val="1"/>
                <w:sz w:val="16"/>
              </w:rPr>
              <w:t> </w:t>
            </w:r>
            <w:r>
              <w:rPr>
                <w:rFonts w:ascii="Arial"/>
                <w:position w:val="1"/>
                <w:sz w:val="16"/>
              </w:rPr>
              <w:t>(for</w:t>
            </w:r>
            <w:r>
              <w:rPr>
                <w:rFonts w:ascii="Arial"/>
                <w:spacing w:val="-1"/>
                <w:position w:val="1"/>
                <w:sz w:val="16"/>
              </w:rPr>
              <w:t> </w:t>
            </w:r>
            <w:r>
              <w:rPr>
                <w:rFonts w:ascii="Arial"/>
                <w:position w:val="1"/>
                <w:sz w:val="16"/>
              </w:rPr>
              <w:t>low</w:t>
            </w:r>
            <w:r>
              <w:rPr>
                <w:rFonts w:ascii="Arial"/>
                <w:spacing w:val="-4"/>
                <w:position w:val="1"/>
                <w:sz w:val="16"/>
              </w:rPr>
              <w:t> </w:t>
            </w:r>
            <w:r>
              <w:rPr>
                <w:rFonts w:ascii="Arial"/>
                <w:position w:val="1"/>
                <w:sz w:val="16"/>
              </w:rPr>
              <w:t>risk</w:t>
            </w:r>
            <w:r>
              <w:rPr>
                <w:rFonts w:ascii="Arial"/>
                <w:spacing w:val="-8"/>
                <w:position w:val="1"/>
                <w:sz w:val="16"/>
              </w:rPr>
              <w:t> </w:t>
            </w:r>
            <w:r>
              <w:rPr>
                <w:rFonts w:ascii="Arial"/>
                <w:position w:val="1"/>
                <w:sz w:val="16"/>
              </w:rPr>
              <w:t>customers)</w:t>
            </w:r>
            <w:r>
              <w:rPr>
                <w:rFonts w:ascii="Arial"/>
                <w:spacing w:val="80"/>
                <w:w w:val="150"/>
                <w:position w:val="1"/>
                <w:sz w:val="16"/>
              </w:rPr>
              <w:t> </w:t>
            </w:r>
            <w:r>
              <w:rPr>
                <w:rFonts w:ascii="Arial"/>
                <w:spacing w:val="-17"/>
                <w:position w:val="-3"/>
                <w:sz w:val="16"/>
              </w:rPr>
              <w:drawing>
                <wp:inline distT="0" distB="0" distL="0" distR="0">
                  <wp:extent cx="175260" cy="132588"/>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102" cstate="print"/>
                          <a:stretch>
                            <a:fillRect/>
                          </a:stretch>
                        </pic:blipFill>
                        <pic:spPr>
                          <a:xfrm>
                            <a:off x="0" y="0"/>
                            <a:ext cx="175260" cy="132588"/>
                          </a:xfrm>
                          <a:prstGeom prst="rect">
                            <a:avLst/>
                          </a:prstGeom>
                        </pic:spPr>
                      </pic:pic>
                    </a:graphicData>
                  </a:graphic>
                </wp:inline>
              </w:drawing>
            </w:r>
            <w:r>
              <w:rPr>
                <w:rFonts w:ascii="Arial"/>
                <w:spacing w:val="-17"/>
                <w:position w:val="-3"/>
                <w:sz w:val="16"/>
              </w:rPr>
            </w:r>
            <w:r>
              <w:rPr>
                <w:rFonts w:ascii="Times New Roman"/>
                <w:spacing w:val="40"/>
                <w:sz w:val="16"/>
              </w:rPr>
              <w:t> </w:t>
            </w:r>
            <w:r>
              <w:rPr>
                <w:rFonts w:ascii="Arial"/>
                <w:sz w:val="16"/>
              </w:rPr>
              <w:t>Small</w:t>
            </w:r>
          </w:p>
        </w:tc>
      </w:tr>
      <w:tr>
        <w:trPr>
          <w:trHeight w:val="275" w:hRule="atLeast"/>
        </w:trPr>
        <w:tc>
          <w:tcPr>
            <w:tcW w:w="10099" w:type="dxa"/>
            <w:gridSpan w:val="33"/>
            <w:tcBorders>
              <w:left w:val="single" w:sz="2" w:space="0" w:color="C4C5C5"/>
              <w:bottom w:val="nil"/>
              <w:right w:val="single" w:sz="2" w:space="0" w:color="C4C5C5"/>
            </w:tcBorders>
            <w:shd w:val="clear" w:color="auto" w:fill="C4C5C5"/>
          </w:tcPr>
          <w:p>
            <w:pPr>
              <w:pStyle w:val="TableParagraph"/>
              <w:spacing w:before="10"/>
              <w:ind w:left="441"/>
              <w:rPr>
                <w:rFonts w:ascii="Arial"/>
                <w:b/>
                <w:sz w:val="16"/>
              </w:rPr>
            </w:pPr>
            <w:r>
              <w:rPr>
                <w:rFonts w:ascii="Arial"/>
                <w:b/>
                <w:sz w:val="16"/>
              </w:rPr>
              <mc:AlternateContent>
                <mc:Choice Requires="wps">
                  <w:drawing>
                    <wp:anchor distT="0" distB="0" distL="0" distR="0" allowOverlap="1" layoutInCell="1" locked="0" behindDoc="0" simplePos="0" relativeHeight="15778816">
                      <wp:simplePos x="0" y="0"/>
                      <wp:positionH relativeFrom="column">
                        <wp:posOffset>55638</wp:posOffset>
                      </wp:positionH>
                      <wp:positionV relativeFrom="paragraph">
                        <wp:posOffset>4875</wp:posOffset>
                      </wp:positionV>
                      <wp:extent cx="175260" cy="13144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175260" cy="131445"/>
                                <a:chExt cx="175260" cy="131445"/>
                              </a:xfrm>
                            </wpg:grpSpPr>
                            <pic:pic>
                              <pic:nvPicPr>
                                <pic:cNvPr id="221" name="Image 221"/>
                                <pic:cNvPicPr/>
                              </pic:nvPicPr>
                              <pic:blipFill>
                                <a:blip r:embed="rId103" cstate="print"/>
                                <a:stretch>
                                  <a:fillRect/>
                                </a:stretch>
                              </pic:blipFill>
                              <pic:spPr>
                                <a:xfrm>
                                  <a:off x="0" y="0"/>
                                  <a:ext cx="175259" cy="131064"/>
                                </a:xfrm>
                                <a:prstGeom prst="rect">
                                  <a:avLst/>
                                </a:prstGeom>
                              </pic:spPr>
                            </pic:pic>
                          </wpg:wgp>
                        </a:graphicData>
                      </a:graphic>
                    </wp:anchor>
                  </w:drawing>
                </mc:Choice>
                <mc:Fallback>
                  <w:pict>
                    <v:group style="position:absolute;margin-left:4.381pt;margin-top:.383928pt;width:13.8pt;height:10.35pt;mso-position-horizontal-relative:column;mso-position-vertical-relative:paragraph;z-index:15778816" id="docshapegroup188" coordorigin="88,8" coordsize="276,207">
                      <v:shape style="position:absolute;left:87;top:7;width:276;height:207" type="#_x0000_t75" id="docshape189" stroked="false">
                        <v:imagedata r:id="rId103" o:title=""/>
                      </v:shape>
                      <w10:wrap type="none"/>
                    </v:group>
                  </w:pict>
                </mc:Fallback>
              </mc:AlternateContent>
            </w:r>
            <w:r>
              <w:rPr>
                <w:rFonts w:ascii="Arial"/>
                <w:b/>
                <w:sz w:val="16"/>
              </w:rPr>
              <w:t>1.</w:t>
            </w:r>
            <w:r>
              <w:rPr>
                <w:rFonts w:ascii="Arial"/>
                <w:b/>
                <w:spacing w:val="-11"/>
                <w:sz w:val="16"/>
              </w:rPr>
              <w:t> </w:t>
            </w:r>
            <w:r>
              <w:rPr>
                <w:rFonts w:ascii="Arial"/>
                <w:b/>
                <w:sz w:val="16"/>
              </w:rPr>
              <w:t>PERSONAL</w:t>
            </w:r>
            <w:r>
              <w:rPr>
                <w:rFonts w:ascii="Arial"/>
                <w:b/>
                <w:spacing w:val="-9"/>
                <w:sz w:val="16"/>
              </w:rPr>
              <w:t> </w:t>
            </w:r>
            <w:r>
              <w:rPr>
                <w:rFonts w:ascii="Arial"/>
                <w:b/>
                <w:spacing w:val="-2"/>
                <w:sz w:val="16"/>
              </w:rPr>
              <w:t>DETAILS</w:t>
            </w:r>
          </w:p>
        </w:tc>
      </w:tr>
      <w:tr>
        <w:trPr>
          <w:trHeight w:val="239" w:hRule="atLeast"/>
        </w:trPr>
        <w:tc>
          <w:tcPr>
            <w:tcW w:w="1883" w:type="dxa"/>
            <w:tcBorders>
              <w:top w:val="nil"/>
              <w:left w:val="nil"/>
              <w:bottom w:val="nil"/>
            </w:tcBorders>
          </w:tcPr>
          <w:p>
            <w:pPr>
              <w:pStyle w:val="TableParagraph"/>
              <w:spacing w:before="9"/>
              <w:ind w:left="107"/>
              <w:rPr>
                <w:rFonts w:ascii="Arial"/>
                <w:b/>
                <w:sz w:val="16"/>
              </w:rPr>
            </w:pPr>
            <w:r>
              <w:rPr>
                <w:rFonts w:ascii="Arial"/>
                <w:b/>
                <w:sz w:val="16"/>
              </w:rPr>
              <w:t>Maiden</w:t>
            </w:r>
            <w:r>
              <w:rPr>
                <w:rFonts w:ascii="Arial"/>
                <w:b/>
                <w:spacing w:val="-4"/>
                <w:sz w:val="16"/>
              </w:rPr>
              <w:t> </w:t>
            </w:r>
            <w:r>
              <w:rPr>
                <w:rFonts w:ascii="Arial"/>
                <w:b/>
                <w:sz w:val="16"/>
              </w:rPr>
              <w:t>Name</w:t>
            </w:r>
            <w:r>
              <w:rPr>
                <w:rFonts w:ascii="Arial"/>
                <w:b/>
                <w:spacing w:val="-10"/>
                <w:sz w:val="16"/>
              </w:rPr>
              <w:t> </w:t>
            </w:r>
            <w:r>
              <w:rPr>
                <w:rFonts w:ascii="Arial"/>
                <w:b/>
                <w:sz w:val="16"/>
              </w:rPr>
              <w:t>(If</w:t>
            </w:r>
            <w:r>
              <w:rPr>
                <w:rFonts w:ascii="Arial"/>
                <w:b/>
                <w:spacing w:val="-4"/>
                <w:sz w:val="16"/>
              </w:rPr>
              <w:t> any*)</w:t>
            </w:r>
          </w:p>
        </w:tc>
        <w:tc>
          <w:tcPr>
            <w:tcW w:w="255" w:type="dxa"/>
            <w:tcBorders>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6" w:type="dxa"/>
            <w:tcBorders>
              <w:left w:val="single" w:sz="4"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6" w:type="dxa"/>
            <w:tcBorders>
              <w:left w:val="single" w:sz="6"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309" w:type="dxa"/>
            <w:tcBorders>
              <w:left w:val="single" w:sz="4" w:space="0" w:color="000000"/>
            </w:tcBorders>
          </w:tcPr>
          <w:p>
            <w:pPr>
              <w:pStyle w:val="TableParagraph"/>
              <w:rPr>
                <w:rFonts w:ascii="Times New Roman"/>
                <w:sz w:val="14"/>
              </w:rPr>
            </w:pPr>
          </w:p>
        </w:tc>
      </w:tr>
    </w:tbl>
    <w:p>
      <w:pPr>
        <w:spacing w:before="86"/>
        <w:ind w:left="314" w:right="0" w:firstLine="0"/>
        <w:jc w:val="left"/>
        <w:rPr>
          <w:rFonts w:ascii="Arial"/>
          <w:b/>
          <w:sz w:val="16"/>
        </w:rPr>
      </w:pPr>
      <w:r>
        <w:rPr>
          <w:rFonts w:ascii="Arial"/>
          <w:b/>
          <w:sz w:val="16"/>
        </w:rPr>
        <mc:AlternateContent>
          <mc:Choice Requires="wps">
            <w:drawing>
              <wp:anchor distT="0" distB="0" distL="0" distR="0" allowOverlap="1" layoutInCell="1" locked="0" behindDoc="1" simplePos="0" relativeHeight="480714752">
                <wp:simplePos x="0" y="0"/>
                <wp:positionH relativeFrom="page">
                  <wp:posOffset>575054</wp:posOffset>
                </wp:positionH>
                <wp:positionV relativeFrom="paragraph">
                  <wp:posOffset>560133</wp:posOffset>
                </wp:positionV>
                <wp:extent cx="6409055" cy="74676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6409055" cy="746760"/>
                          <a:chExt cx="6409055" cy="746760"/>
                        </a:xfrm>
                      </wpg:grpSpPr>
                      <wps:wsp>
                        <wps:cNvPr id="223" name="Graphic 223"/>
                        <wps:cNvSpPr/>
                        <wps:spPr>
                          <a:xfrm>
                            <a:off x="3027554" y="0"/>
                            <a:ext cx="2272665" cy="572135"/>
                          </a:xfrm>
                          <a:custGeom>
                            <a:avLst/>
                            <a:gdLst/>
                            <a:ahLst/>
                            <a:cxnLst/>
                            <a:rect l="l" t="t" r="r" b="b"/>
                            <a:pathLst>
                              <a:path w="2272665" h="572135">
                                <a:moveTo>
                                  <a:pt x="342900" y="0"/>
                                </a:moveTo>
                                <a:lnTo>
                                  <a:pt x="330708" y="0"/>
                                </a:lnTo>
                                <a:lnTo>
                                  <a:pt x="330708" y="254"/>
                                </a:lnTo>
                                <a:lnTo>
                                  <a:pt x="330708" y="11684"/>
                                </a:lnTo>
                                <a:lnTo>
                                  <a:pt x="330708" y="162814"/>
                                </a:lnTo>
                                <a:lnTo>
                                  <a:pt x="172212" y="162814"/>
                                </a:lnTo>
                                <a:lnTo>
                                  <a:pt x="172212" y="11684"/>
                                </a:lnTo>
                                <a:lnTo>
                                  <a:pt x="330708" y="11684"/>
                                </a:lnTo>
                                <a:lnTo>
                                  <a:pt x="330708" y="254"/>
                                </a:lnTo>
                                <a:lnTo>
                                  <a:pt x="166116" y="254"/>
                                </a:lnTo>
                                <a:lnTo>
                                  <a:pt x="166116" y="11684"/>
                                </a:lnTo>
                                <a:lnTo>
                                  <a:pt x="166116" y="162814"/>
                                </a:lnTo>
                                <a:lnTo>
                                  <a:pt x="13716" y="162814"/>
                                </a:lnTo>
                                <a:lnTo>
                                  <a:pt x="13716" y="11684"/>
                                </a:lnTo>
                                <a:lnTo>
                                  <a:pt x="166116" y="11684"/>
                                </a:lnTo>
                                <a:lnTo>
                                  <a:pt x="166116" y="254"/>
                                </a:lnTo>
                                <a:lnTo>
                                  <a:pt x="0" y="254"/>
                                </a:lnTo>
                                <a:lnTo>
                                  <a:pt x="0" y="11684"/>
                                </a:lnTo>
                                <a:lnTo>
                                  <a:pt x="0" y="162814"/>
                                </a:lnTo>
                                <a:lnTo>
                                  <a:pt x="0" y="175514"/>
                                </a:lnTo>
                                <a:lnTo>
                                  <a:pt x="342900" y="175514"/>
                                </a:lnTo>
                                <a:lnTo>
                                  <a:pt x="342900" y="163068"/>
                                </a:lnTo>
                                <a:lnTo>
                                  <a:pt x="342900" y="162814"/>
                                </a:lnTo>
                                <a:lnTo>
                                  <a:pt x="342900" y="0"/>
                                </a:lnTo>
                                <a:close/>
                              </a:path>
                              <a:path w="2272665" h="572135">
                                <a:moveTo>
                                  <a:pt x="2272284" y="394716"/>
                                </a:moveTo>
                                <a:lnTo>
                                  <a:pt x="2260092" y="394716"/>
                                </a:lnTo>
                                <a:lnTo>
                                  <a:pt x="2260092" y="395224"/>
                                </a:lnTo>
                                <a:lnTo>
                                  <a:pt x="2260092" y="407924"/>
                                </a:lnTo>
                                <a:lnTo>
                                  <a:pt x="2260092" y="559054"/>
                                </a:lnTo>
                                <a:lnTo>
                                  <a:pt x="2100072" y="559054"/>
                                </a:lnTo>
                                <a:lnTo>
                                  <a:pt x="2100072" y="407924"/>
                                </a:lnTo>
                                <a:lnTo>
                                  <a:pt x="2260092" y="407924"/>
                                </a:lnTo>
                                <a:lnTo>
                                  <a:pt x="2260092" y="395224"/>
                                </a:lnTo>
                                <a:lnTo>
                                  <a:pt x="2093976" y="395224"/>
                                </a:lnTo>
                                <a:lnTo>
                                  <a:pt x="2093976" y="407924"/>
                                </a:lnTo>
                                <a:lnTo>
                                  <a:pt x="2093976" y="559054"/>
                                </a:lnTo>
                                <a:lnTo>
                                  <a:pt x="1941576" y="559054"/>
                                </a:lnTo>
                                <a:lnTo>
                                  <a:pt x="1941576" y="407924"/>
                                </a:lnTo>
                                <a:lnTo>
                                  <a:pt x="2093976" y="407924"/>
                                </a:lnTo>
                                <a:lnTo>
                                  <a:pt x="2093976" y="395224"/>
                                </a:lnTo>
                                <a:lnTo>
                                  <a:pt x="1929384" y="395224"/>
                                </a:lnTo>
                                <a:lnTo>
                                  <a:pt x="1929384" y="407924"/>
                                </a:lnTo>
                                <a:lnTo>
                                  <a:pt x="1929384" y="559054"/>
                                </a:lnTo>
                                <a:lnTo>
                                  <a:pt x="1929384" y="571754"/>
                                </a:lnTo>
                                <a:lnTo>
                                  <a:pt x="2272284" y="571754"/>
                                </a:lnTo>
                                <a:lnTo>
                                  <a:pt x="2272284" y="559308"/>
                                </a:lnTo>
                                <a:lnTo>
                                  <a:pt x="2272284" y="559054"/>
                                </a:lnTo>
                                <a:lnTo>
                                  <a:pt x="2272284" y="394716"/>
                                </a:lnTo>
                                <a:close/>
                              </a:path>
                              <a:path w="2272665" h="572135">
                                <a:moveTo>
                                  <a:pt x="2272284" y="196596"/>
                                </a:moveTo>
                                <a:lnTo>
                                  <a:pt x="2260092" y="196596"/>
                                </a:lnTo>
                                <a:lnTo>
                                  <a:pt x="2260092" y="197104"/>
                                </a:lnTo>
                                <a:lnTo>
                                  <a:pt x="2260092" y="209804"/>
                                </a:lnTo>
                                <a:lnTo>
                                  <a:pt x="2260092" y="360934"/>
                                </a:lnTo>
                                <a:lnTo>
                                  <a:pt x="2110740" y="360934"/>
                                </a:lnTo>
                                <a:lnTo>
                                  <a:pt x="2110740" y="209804"/>
                                </a:lnTo>
                                <a:lnTo>
                                  <a:pt x="2260092" y="209804"/>
                                </a:lnTo>
                                <a:lnTo>
                                  <a:pt x="2260092" y="197104"/>
                                </a:lnTo>
                                <a:lnTo>
                                  <a:pt x="2104644" y="197104"/>
                                </a:lnTo>
                                <a:lnTo>
                                  <a:pt x="2104644" y="209804"/>
                                </a:lnTo>
                                <a:lnTo>
                                  <a:pt x="2104644" y="360934"/>
                                </a:lnTo>
                                <a:lnTo>
                                  <a:pt x="1949196" y="360934"/>
                                </a:lnTo>
                                <a:lnTo>
                                  <a:pt x="1949196" y="209804"/>
                                </a:lnTo>
                                <a:lnTo>
                                  <a:pt x="2104644" y="209804"/>
                                </a:lnTo>
                                <a:lnTo>
                                  <a:pt x="2104644" y="197104"/>
                                </a:lnTo>
                                <a:lnTo>
                                  <a:pt x="1943100" y="197104"/>
                                </a:lnTo>
                                <a:lnTo>
                                  <a:pt x="1943100" y="209804"/>
                                </a:lnTo>
                                <a:lnTo>
                                  <a:pt x="1943100" y="360934"/>
                                </a:lnTo>
                                <a:lnTo>
                                  <a:pt x="1787652" y="360934"/>
                                </a:lnTo>
                                <a:lnTo>
                                  <a:pt x="1787652" y="209804"/>
                                </a:lnTo>
                                <a:lnTo>
                                  <a:pt x="1943100" y="209804"/>
                                </a:lnTo>
                                <a:lnTo>
                                  <a:pt x="1943100" y="197104"/>
                                </a:lnTo>
                                <a:lnTo>
                                  <a:pt x="1781556" y="197104"/>
                                </a:lnTo>
                                <a:lnTo>
                                  <a:pt x="1781556" y="209804"/>
                                </a:lnTo>
                                <a:lnTo>
                                  <a:pt x="1781556" y="360934"/>
                                </a:lnTo>
                                <a:lnTo>
                                  <a:pt x="1626108" y="360934"/>
                                </a:lnTo>
                                <a:lnTo>
                                  <a:pt x="1626108" y="209804"/>
                                </a:lnTo>
                                <a:lnTo>
                                  <a:pt x="1781556" y="209804"/>
                                </a:lnTo>
                                <a:lnTo>
                                  <a:pt x="1781556" y="197104"/>
                                </a:lnTo>
                                <a:lnTo>
                                  <a:pt x="1620012" y="197104"/>
                                </a:lnTo>
                                <a:lnTo>
                                  <a:pt x="1620012" y="209804"/>
                                </a:lnTo>
                                <a:lnTo>
                                  <a:pt x="1620012" y="360934"/>
                                </a:lnTo>
                                <a:lnTo>
                                  <a:pt x="1464564" y="360934"/>
                                </a:lnTo>
                                <a:lnTo>
                                  <a:pt x="1464564" y="209804"/>
                                </a:lnTo>
                                <a:lnTo>
                                  <a:pt x="1620012" y="209804"/>
                                </a:lnTo>
                                <a:lnTo>
                                  <a:pt x="1620012" y="197104"/>
                                </a:lnTo>
                                <a:lnTo>
                                  <a:pt x="1458468" y="197104"/>
                                </a:lnTo>
                                <a:lnTo>
                                  <a:pt x="1458468" y="209804"/>
                                </a:lnTo>
                                <a:lnTo>
                                  <a:pt x="1458468" y="360934"/>
                                </a:lnTo>
                                <a:lnTo>
                                  <a:pt x="1303020" y="360934"/>
                                </a:lnTo>
                                <a:lnTo>
                                  <a:pt x="1303020" y="209804"/>
                                </a:lnTo>
                                <a:lnTo>
                                  <a:pt x="1458468" y="209804"/>
                                </a:lnTo>
                                <a:lnTo>
                                  <a:pt x="1458468" y="197104"/>
                                </a:lnTo>
                                <a:lnTo>
                                  <a:pt x="1296924" y="197104"/>
                                </a:lnTo>
                                <a:lnTo>
                                  <a:pt x="1296924" y="209804"/>
                                </a:lnTo>
                                <a:lnTo>
                                  <a:pt x="1296924" y="360934"/>
                                </a:lnTo>
                                <a:lnTo>
                                  <a:pt x="1141476" y="360934"/>
                                </a:lnTo>
                                <a:lnTo>
                                  <a:pt x="1141476" y="209804"/>
                                </a:lnTo>
                                <a:lnTo>
                                  <a:pt x="1296924" y="209804"/>
                                </a:lnTo>
                                <a:lnTo>
                                  <a:pt x="1296924" y="197104"/>
                                </a:lnTo>
                                <a:lnTo>
                                  <a:pt x="1135380" y="197104"/>
                                </a:lnTo>
                                <a:lnTo>
                                  <a:pt x="1135380" y="209804"/>
                                </a:lnTo>
                                <a:lnTo>
                                  <a:pt x="1135380" y="360934"/>
                                </a:lnTo>
                                <a:lnTo>
                                  <a:pt x="979932" y="360934"/>
                                </a:lnTo>
                                <a:lnTo>
                                  <a:pt x="979932" y="209804"/>
                                </a:lnTo>
                                <a:lnTo>
                                  <a:pt x="1135380" y="209804"/>
                                </a:lnTo>
                                <a:lnTo>
                                  <a:pt x="1135380" y="197104"/>
                                </a:lnTo>
                                <a:lnTo>
                                  <a:pt x="973836" y="197104"/>
                                </a:lnTo>
                                <a:lnTo>
                                  <a:pt x="973836" y="209804"/>
                                </a:lnTo>
                                <a:lnTo>
                                  <a:pt x="973836" y="360934"/>
                                </a:lnTo>
                                <a:lnTo>
                                  <a:pt x="818388" y="360934"/>
                                </a:lnTo>
                                <a:lnTo>
                                  <a:pt x="818388" y="209804"/>
                                </a:lnTo>
                                <a:lnTo>
                                  <a:pt x="973836" y="209804"/>
                                </a:lnTo>
                                <a:lnTo>
                                  <a:pt x="973836" y="197104"/>
                                </a:lnTo>
                                <a:lnTo>
                                  <a:pt x="812292" y="197104"/>
                                </a:lnTo>
                                <a:lnTo>
                                  <a:pt x="812292" y="209804"/>
                                </a:lnTo>
                                <a:lnTo>
                                  <a:pt x="812292" y="360934"/>
                                </a:lnTo>
                                <a:lnTo>
                                  <a:pt x="656844" y="360934"/>
                                </a:lnTo>
                                <a:lnTo>
                                  <a:pt x="656844" y="209804"/>
                                </a:lnTo>
                                <a:lnTo>
                                  <a:pt x="812292" y="209804"/>
                                </a:lnTo>
                                <a:lnTo>
                                  <a:pt x="812292" y="197104"/>
                                </a:lnTo>
                                <a:lnTo>
                                  <a:pt x="650748" y="197104"/>
                                </a:lnTo>
                                <a:lnTo>
                                  <a:pt x="650748" y="209804"/>
                                </a:lnTo>
                                <a:lnTo>
                                  <a:pt x="650748" y="360934"/>
                                </a:lnTo>
                                <a:lnTo>
                                  <a:pt x="495300" y="360934"/>
                                </a:lnTo>
                                <a:lnTo>
                                  <a:pt x="495300" y="209804"/>
                                </a:lnTo>
                                <a:lnTo>
                                  <a:pt x="650748" y="209804"/>
                                </a:lnTo>
                                <a:lnTo>
                                  <a:pt x="650748" y="197104"/>
                                </a:lnTo>
                                <a:lnTo>
                                  <a:pt x="489204" y="197104"/>
                                </a:lnTo>
                                <a:lnTo>
                                  <a:pt x="489204" y="209804"/>
                                </a:lnTo>
                                <a:lnTo>
                                  <a:pt x="489204" y="360934"/>
                                </a:lnTo>
                                <a:lnTo>
                                  <a:pt x="333756" y="360934"/>
                                </a:lnTo>
                                <a:lnTo>
                                  <a:pt x="333756" y="209804"/>
                                </a:lnTo>
                                <a:lnTo>
                                  <a:pt x="489204" y="209804"/>
                                </a:lnTo>
                                <a:lnTo>
                                  <a:pt x="489204" y="197104"/>
                                </a:lnTo>
                                <a:lnTo>
                                  <a:pt x="327660" y="197104"/>
                                </a:lnTo>
                                <a:lnTo>
                                  <a:pt x="327660" y="209804"/>
                                </a:lnTo>
                                <a:lnTo>
                                  <a:pt x="327660" y="360934"/>
                                </a:lnTo>
                                <a:lnTo>
                                  <a:pt x="172212" y="360934"/>
                                </a:lnTo>
                                <a:lnTo>
                                  <a:pt x="172212" y="209804"/>
                                </a:lnTo>
                                <a:lnTo>
                                  <a:pt x="327660" y="209804"/>
                                </a:lnTo>
                                <a:lnTo>
                                  <a:pt x="327660" y="197104"/>
                                </a:lnTo>
                                <a:lnTo>
                                  <a:pt x="166116" y="197104"/>
                                </a:lnTo>
                                <a:lnTo>
                                  <a:pt x="166116" y="209804"/>
                                </a:lnTo>
                                <a:lnTo>
                                  <a:pt x="166116" y="360934"/>
                                </a:lnTo>
                                <a:lnTo>
                                  <a:pt x="13716" y="360934"/>
                                </a:lnTo>
                                <a:lnTo>
                                  <a:pt x="13716" y="209804"/>
                                </a:lnTo>
                                <a:lnTo>
                                  <a:pt x="166116" y="209804"/>
                                </a:lnTo>
                                <a:lnTo>
                                  <a:pt x="166116" y="197104"/>
                                </a:lnTo>
                                <a:lnTo>
                                  <a:pt x="0" y="197104"/>
                                </a:lnTo>
                                <a:lnTo>
                                  <a:pt x="0" y="209804"/>
                                </a:lnTo>
                                <a:lnTo>
                                  <a:pt x="0" y="360934"/>
                                </a:lnTo>
                                <a:lnTo>
                                  <a:pt x="0" y="373634"/>
                                </a:lnTo>
                                <a:lnTo>
                                  <a:pt x="2272284" y="373634"/>
                                </a:lnTo>
                                <a:lnTo>
                                  <a:pt x="2272284" y="361188"/>
                                </a:lnTo>
                                <a:lnTo>
                                  <a:pt x="2272284" y="360934"/>
                                </a:lnTo>
                                <a:lnTo>
                                  <a:pt x="2272284" y="196596"/>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3900" y="597408"/>
                            <a:ext cx="6400800" cy="144780"/>
                          </a:xfrm>
                          <a:custGeom>
                            <a:avLst/>
                            <a:gdLst/>
                            <a:ahLst/>
                            <a:cxnLst/>
                            <a:rect l="l" t="t" r="r" b="b"/>
                            <a:pathLst>
                              <a:path w="6400800" h="144780">
                                <a:moveTo>
                                  <a:pt x="6400800" y="0"/>
                                </a:moveTo>
                                <a:lnTo>
                                  <a:pt x="0" y="0"/>
                                </a:lnTo>
                                <a:lnTo>
                                  <a:pt x="0" y="144779"/>
                                </a:lnTo>
                                <a:lnTo>
                                  <a:pt x="6400800" y="144779"/>
                                </a:lnTo>
                                <a:lnTo>
                                  <a:pt x="6400800" y="0"/>
                                </a:lnTo>
                                <a:close/>
                              </a:path>
                            </a:pathLst>
                          </a:custGeom>
                          <a:solidFill>
                            <a:srgbClr val="C4C5C5"/>
                          </a:solidFill>
                        </wps:spPr>
                        <wps:bodyPr wrap="square" lIns="0" tIns="0" rIns="0" bIns="0" rtlCol="0">
                          <a:prstTxWarp prst="textNoShape">
                            <a:avLst/>
                          </a:prstTxWarp>
                          <a:noAutofit/>
                        </wps:bodyPr>
                      </wps:wsp>
                      <pic:pic>
                        <pic:nvPicPr>
                          <pic:cNvPr id="225" name="Image 225"/>
                          <pic:cNvPicPr/>
                        </pic:nvPicPr>
                        <pic:blipFill>
                          <a:blip r:embed="rId104" cstate="print"/>
                          <a:stretch>
                            <a:fillRect/>
                          </a:stretch>
                        </pic:blipFill>
                        <pic:spPr>
                          <a:xfrm>
                            <a:off x="58764" y="605027"/>
                            <a:ext cx="175259" cy="131064"/>
                          </a:xfrm>
                          <a:prstGeom prst="rect">
                            <a:avLst/>
                          </a:prstGeom>
                        </pic:spPr>
                      </pic:pic>
                      <pic:pic>
                        <pic:nvPicPr>
                          <pic:cNvPr id="226" name="Image 226"/>
                          <pic:cNvPicPr/>
                        </pic:nvPicPr>
                        <pic:blipFill>
                          <a:blip r:embed="rId105" cstate="print"/>
                          <a:stretch>
                            <a:fillRect/>
                          </a:stretch>
                        </pic:blipFill>
                        <pic:spPr>
                          <a:xfrm>
                            <a:off x="3044064" y="439293"/>
                            <a:ext cx="1656460" cy="94487"/>
                          </a:xfrm>
                          <a:prstGeom prst="rect">
                            <a:avLst/>
                          </a:prstGeom>
                        </pic:spPr>
                      </pic:pic>
                      <wps:wsp>
                        <wps:cNvPr id="227" name="Textbox 227"/>
                        <wps:cNvSpPr txBox="1"/>
                        <wps:spPr>
                          <a:xfrm>
                            <a:off x="3900" y="0"/>
                            <a:ext cx="6400800" cy="742315"/>
                          </a:xfrm>
                          <a:prstGeom prst="rect">
                            <a:avLst/>
                          </a:prstGeom>
                        </wps:spPr>
                        <wps:txbx>
                          <w:txbxContent>
                            <w:p>
                              <w:pPr>
                                <w:spacing w:before="29"/>
                                <w:ind w:left="96" w:right="0" w:firstLine="0"/>
                                <w:jc w:val="left"/>
                                <w:rPr>
                                  <w:rFonts w:ascii="Arial"/>
                                  <w:sz w:val="16"/>
                                </w:rPr>
                              </w:pPr>
                              <w:r>
                                <w:rPr>
                                  <w:rFonts w:ascii="Arial"/>
                                  <w:sz w:val="16"/>
                                </w:rPr>
                                <w:t>ISO</w:t>
                              </w:r>
                              <w:r>
                                <w:rPr>
                                  <w:rFonts w:ascii="Arial"/>
                                  <w:spacing w:val="-11"/>
                                  <w:sz w:val="16"/>
                                </w:rPr>
                                <w:t> </w:t>
                              </w:r>
                              <w:r>
                                <w:rPr>
                                  <w:rFonts w:ascii="Arial"/>
                                  <w:sz w:val="16"/>
                                </w:rPr>
                                <w:t>3166</w:t>
                              </w:r>
                              <w:r>
                                <w:rPr>
                                  <w:rFonts w:ascii="Arial"/>
                                  <w:spacing w:val="-11"/>
                                  <w:sz w:val="16"/>
                                </w:rPr>
                                <w:t> </w:t>
                              </w:r>
                              <w:r>
                                <w:rPr>
                                  <w:rFonts w:ascii="Arial"/>
                                  <w:sz w:val="16"/>
                                </w:rPr>
                                <w:t>Country</w:t>
                              </w:r>
                              <w:r>
                                <w:rPr>
                                  <w:rFonts w:ascii="Arial"/>
                                  <w:spacing w:val="-11"/>
                                  <w:sz w:val="16"/>
                                </w:rPr>
                                <w:t> </w:t>
                              </w:r>
                              <w:r>
                                <w:rPr>
                                  <w:rFonts w:ascii="Arial"/>
                                  <w:sz w:val="16"/>
                                </w:rPr>
                                <w:t>Code</w:t>
                              </w:r>
                              <w:r>
                                <w:rPr>
                                  <w:rFonts w:ascii="Arial"/>
                                  <w:spacing w:val="-1"/>
                                  <w:sz w:val="16"/>
                                </w:rPr>
                                <w:t> </w:t>
                              </w:r>
                              <w:r>
                                <w:rPr>
                                  <w:rFonts w:ascii="Arial"/>
                                  <w:sz w:val="16"/>
                                </w:rPr>
                                <w:t>of</w:t>
                              </w:r>
                              <w:r>
                                <w:rPr>
                                  <w:rFonts w:ascii="Arial"/>
                                  <w:spacing w:val="-7"/>
                                  <w:sz w:val="16"/>
                                </w:rPr>
                                <w:t> </w:t>
                              </w:r>
                              <w:r>
                                <w:rPr>
                                  <w:rFonts w:ascii="Arial"/>
                                  <w:sz w:val="16"/>
                                </w:rPr>
                                <w:t>Jurisdiction</w:t>
                              </w:r>
                              <w:r>
                                <w:rPr>
                                  <w:rFonts w:ascii="Arial"/>
                                  <w:spacing w:val="-9"/>
                                  <w:sz w:val="16"/>
                                </w:rPr>
                                <w:t> </w:t>
                              </w:r>
                              <w:r>
                                <w:rPr>
                                  <w:rFonts w:ascii="Arial"/>
                                  <w:sz w:val="16"/>
                                </w:rPr>
                                <w:t>of</w:t>
                              </w:r>
                              <w:r>
                                <w:rPr>
                                  <w:rFonts w:ascii="Arial"/>
                                  <w:spacing w:val="-6"/>
                                  <w:sz w:val="16"/>
                                </w:rPr>
                                <w:t> </w:t>
                              </w:r>
                              <w:r>
                                <w:rPr>
                                  <w:rFonts w:ascii="Arial"/>
                                  <w:spacing w:val="-2"/>
                                  <w:sz w:val="16"/>
                                </w:rPr>
                                <w:t>Residence*</w:t>
                              </w:r>
                            </w:p>
                            <w:p>
                              <w:pPr>
                                <w:spacing w:before="128"/>
                                <w:ind w:left="96" w:right="0" w:firstLine="0"/>
                                <w:jc w:val="left"/>
                                <w:rPr>
                                  <w:rFonts w:ascii="Arial"/>
                                  <w:sz w:val="14"/>
                                </w:rPr>
                              </w:pPr>
                              <w:r>
                                <w:rPr>
                                  <w:rFonts w:ascii="Arial"/>
                                  <w:sz w:val="16"/>
                                </w:rPr>
                                <w:t>Tax</w:t>
                              </w:r>
                              <w:r>
                                <w:rPr>
                                  <w:rFonts w:ascii="Arial"/>
                                  <w:spacing w:val="-12"/>
                                  <w:sz w:val="16"/>
                                </w:rPr>
                                <w:t> </w:t>
                              </w:r>
                              <w:r>
                                <w:rPr>
                                  <w:rFonts w:ascii="Arial"/>
                                  <w:sz w:val="16"/>
                                </w:rPr>
                                <w:t>Identification</w:t>
                              </w:r>
                              <w:r>
                                <w:rPr>
                                  <w:rFonts w:ascii="Arial"/>
                                  <w:spacing w:val="-11"/>
                                  <w:sz w:val="16"/>
                                </w:rPr>
                                <w:t> </w:t>
                              </w:r>
                              <w:r>
                                <w:rPr>
                                  <w:rFonts w:ascii="Arial"/>
                                  <w:sz w:val="16"/>
                                </w:rPr>
                                <w:t>Number</w:t>
                              </w:r>
                              <w:r>
                                <w:rPr>
                                  <w:rFonts w:ascii="Arial"/>
                                  <w:spacing w:val="-11"/>
                                  <w:sz w:val="16"/>
                                </w:rPr>
                                <w:t> </w:t>
                              </w:r>
                              <w:r>
                                <w:rPr>
                                  <w:rFonts w:ascii="Arial"/>
                                  <w:sz w:val="16"/>
                                </w:rPr>
                                <w:t>or</w:t>
                              </w:r>
                              <w:r>
                                <w:rPr>
                                  <w:rFonts w:ascii="Arial"/>
                                  <w:spacing w:val="-8"/>
                                  <w:sz w:val="16"/>
                                </w:rPr>
                                <w:t> </w:t>
                              </w:r>
                              <w:r>
                                <w:rPr>
                                  <w:rFonts w:ascii="Arial"/>
                                  <w:sz w:val="16"/>
                                </w:rPr>
                                <w:t>equivalent</w:t>
                              </w:r>
                              <w:r>
                                <w:rPr>
                                  <w:rFonts w:ascii="Arial"/>
                                  <w:spacing w:val="-11"/>
                                  <w:sz w:val="16"/>
                                </w:rPr>
                                <w:t> </w:t>
                              </w:r>
                              <w:r>
                                <w:rPr>
                                  <w:rFonts w:ascii="Arial"/>
                                  <w:sz w:val="14"/>
                                </w:rPr>
                                <w:t>(If</w:t>
                              </w:r>
                              <w:r>
                                <w:rPr>
                                  <w:rFonts w:ascii="Arial"/>
                                  <w:spacing w:val="-10"/>
                                  <w:sz w:val="14"/>
                                </w:rPr>
                                <w:t> </w:t>
                              </w:r>
                              <w:r>
                                <w:rPr>
                                  <w:rFonts w:ascii="Arial"/>
                                  <w:sz w:val="14"/>
                                </w:rPr>
                                <w:t>issued</w:t>
                              </w:r>
                              <w:r>
                                <w:rPr>
                                  <w:rFonts w:ascii="Arial"/>
                                  <w:spacing w:val="-10"/>
                                  <w:sz w:val="14"/>
                                </w:rPr>
                                <w:t> </w:t>
                              </w:r>
                              <w:r>
                                <w:rPr>
                                  <w:rFonts w:ascii="Arial"/>
                                  <w:sz w:val="14"/>
                                </w:rPr>
                                <w:t>by</w:t>
                              </w:r>
                              <w:r>
                                <w:rPr>
                                  <w:rFonts w:ascii="Arial"/>
                                  <w:spacing w:val="-9"/>
                                  <w:sz w:val="14"/>
                                </w:rPr>
                                <w:t> </w:t>
                              </w:r>
                              <w:r>
                                <w:rPr>
                                  <w:rFonts w:ascii="Arial"/>
                                  <w:spacing w:val="-2"/>
                                  <w:sz w:val="14"/>
                                </w:rPr>
                                <w:t>jurisdiction)*</w:t>
                              </w:r>
                            </w:p>
                            <w:p>
                              <w:pPr>
                                <w:spacing w:before="134"/>
                                <w:ind w:left="96" w:right="0" w:firstLine="0"/>
                                <w:jc w:val="left"/>
                                <w:rPr>
                                  <w:rFonts w:ascii="Arial"/>
                                  <w:sz w:val="16"/>
                                </w:rPr>
                              </w:pPr>
                              <w:r>
                                <w:rPr>
                                  <w:rFonts w:ascii="Arial"/>
                                  <w:sz w:val="16"/>
                                </w:rPr>
                                <w:t>Place</w:t>
                              </w:r>
                              <w:r>
                                <w:rPr>
                                  <w:rFonts w:ascii="Arial"/>
                                  <w:spacing w:val="-11"/>
                                  <w:sz w:val="16"/>
                                </w:rPr>
                                <w:t> </w:t>
                              </w:r>
                              <w:r>
                                <w:rPr>
                                  <w:rFonts w:ascii="Arial"/>
                                  <w:sz w:val="16"/>
                                </w:rPr>
                                <w:t>/</w:t>
                              </w:r>
                              <w:r>
                                <w:rPr>
                                  <w:rFonts w:ascii="Arial"/>
                                  <w:spacing w:val="-6"/>
                                  <w:sz w:val="16"/>
                                </w:rPr>
                                <w:t> </w:t>
                              </w:r>
                              <w:r>
                                <w:rPr>
                                  <w:rFonts w:ascii="Arial"/>
                                  <w:sz w:val="16"/>
                                </w:rPr>
                                <w:t>City</w:t>
                              </w:r>
                              <w:r>
                                <w:rPr>
                                  <w:rFonts w:ascii="Arial"/>
                                  <w:spacing w:val="-6"/>
                                  <w:sz w:val="16"/>
                                </w:rPr>
                                <w:t> </w:t>
                              </w:r>
                              <w:r>
                                <w:rPr>
                                  <w:rFonts w:ascii="Arial"/>
                                  <w:sz w:val="16"/>
                                </w:rPr>
                                <w:t>of</w:t>
                              </w:r>
                              <w:r>
                                <w:rPr>
                                  <w:rFonts w:ascii="Arial"/>
                                  <w:spacing w:val="-1"/>
                                  <w:sz w:val="16"/>
                                </w:rPr>
                                <w:t> </w:t>
                              </w:r>
                              <w:r>
                                <w:rPr>
                                  <w:rFonts w:ascii="Arial"/>
                                  <w:spacing w:val="-2"/>
                                  <w:sz w:val="16"/>
                                </w:rPr>
                                <w:t>Birth*</w:t>
                              </w:r>
                            </w:p>
                          </w:txbxContent>
                        </wps:txbx>
                        <wps:bodyPr wrap="square" lIns="0" tIns="0" rIns="0" bIns="0" rtlCol="0">
                          <a:noAutofit/>
                        </wps:bodyPr>
                      </wps:wsp>
                      <wps:wsp>
                        <wps:cNvPr id="228" name="Textbox 228"/>
                        <wps:cNvSpPr txBox="1"/>
                        <wps:spPr>
                          <a:xfrm>
                            <a:off x="0" y="593469"/>
                            <a:ext cx="6409055" cy="153035"/>
                          </a:xfrm>
                          <a:prstGeom prst="rect">
                            <a:avLst/>
                          </a:prstGeom>
                          <a:ln w="0">
                            <a:solidFill>
                              <a:srgbClr val="C4C5C5"/>
                            </a:solidFill>
                            <a:prstDash val="solid"/>
                          </a:ln>
                        </wps:spPr>
                        <wps:txbx>
                          <w:txbxContent>
                            <w:p>
                              <w:pPr>
                                <w:spacing w:before="17"/>
                                <w:ind w:left="438" w:right="0" w:firstLine="0"/>
                                <w:jc w:val="left"/>
                                <w:rPr>
                                  <w:rFonts w:ascii="Arial"/>
                                  <w:b/>
                                  <w:sz w:val="16"/>
                                </w:rPr>
                              </w:pPr>
                              <w:r>
                                <w:rPr>
                                  <w:rFonts w:ascii="Arial"/>
                                  <w:b/>
                                  <w:sz w:val="16"/>
                                </w:rPr>
                                <w:t>3.</w:t>
                              </w:r>
                              <w:r>
                                <w:rPr>
                                  <w:rFonts w:ascii="Arial"/>
                                  <w:b/>
                                  <w:spacing w:val="-6"/>
                                  <w:sz w:val="16"/>
                                </w:rPr>
                                <w:t> </w:t>
                              </w:r>
                              <w:r>
                                <w:rPr>
                                  <w:rFonts w:ascii="Arial"/>
                                  <w:b/>
                                  <w:sz w:val="16"/>
                                </w:rPr>
                                <w:t>PROOF</w:t>
                              </w:r>
                              <w:r>
                                <w:rPr>
                                  <w:rFonts w:ascii="Arial"/>
                                  <w:b/>
                                  <w:spacing w:val="-5"/>
                                  <w:sz w:val="16"/>
                                </w:rPr>
                                <w:t> </w:t>
                              </w:r>
                              <w:r>
                                <w:rPr>
                                  <w:rFonts w:ascii="Arial"/>
                                  <w:b/>
                                  <w:sz w:val="16"/>
                                </w:rPr>
                                <w:t>OF</w:t>
                              </w:r>
                              <w:r>
                                <w:rPr>
                                  <w:rFonts w:ascii="Arial"/>
                                  <w:b/>
                                  <w:spacing w:val="-10"/>
                                  <w:sz w:val="16"/>
                                </w:rPr>
                                <w:t> </w:t>
                              </w:r>
                              <w:r>
                                <w:rPr>
                                  <w:rFonts w:ascii="Arial"/>
                                  <w:b/>
                                  <w:sz w:val="16"/>
                                </w:rPr>
                                <w:t>IDENTITY</w:t>
                              </w:r>
                              <w:r>
                                <w:rPr>
                                  <w:rFonts w:ascii="Arial"/>
                                  <w:b/>
                                  <w:spacing w:val="-4"/>
                                  <w:sz w:val="16"/>
                                </w:rPr>
                                <w:t> </w:t>
                              </w:r>
                              <w:r>
                                <w:rPr>
                                  <w:rFonts w:ascii="Arial"/>
                                  <w:b/>
                                  <w:spacing w:val="-2"/>
                                  <w:sz w:val="16"/>
                                </w:rPr>
                                <w:t>(PoI)*</w:t>
                              </w:r>
                            </w:p>
                          </w:txbxContent>
                        </wps:txbx>
                        <wps:bodyPr wrap="square" lIns="0" tIns="0" rIns="0" bIns="0" rtlCol="0">
                          <a:noAutofit/>
                        </wps:bodyPr>
                      </wps:wsp>
                    </wpg:wgp>
                  </a:graphicData>
                </a:graphic>
              </wp:anchor>
            </w:drawing>
          </mc:Choice>
          <mc:Fallback>
            <w:pict>
              <v:group style="position:absolute;margin-left:45.279881pt;margin-top:44.104961pt;width:504.65pt;height:58.8pt;mso-position-horizontal-relative:page;mso-position-vertical-relative:paragraph;z-index:-22601728" id="docshapegroup190" coordorigin="906,882" coordsize="10093,1176">
                <v:shape style="position:absolute;left:5673;top:882;width:3579;height:901" id="docshape191" coordorigin="5673,882" coordsize="3579,901" path="m6213,882l6194,882,6194,882,6194,900,6194,1138,5945,1138,5945,900,6194,900,6194,882,5935,882,5935,900,5935,1138,5695,1138,5695,900,5935,900,5935,882,5673,882,5673,900,5673,1138,5673,1158,6213,1158,6213,1139,6213,1138,6213,882xm9252,1504l9233,1504,9233,1504,9233,1524,9233,1762,8981,1762,8981,1524,9233,1524,9233,1504,8971,1504,8971,1524,8971,1762,8731,1762,8731,1524,8971,1524,8971,1504,8712,1504,8712,1524,8712,1762,8712,1782,9252,1782,9252,1763,9252,1762,9252,1504xm9252,1192l9233,1192,9233,1192,9233,1212,9233,1450,8997,1450,8997,1212,9233,1212,9233,1192,8988,1192,8988,1212,8988,1450,8743,1450,8743,1212,8988,1212,8988,1192,8733,1192,8733,1212,8733,1450,8489,1450,8489,1212,8733,1212,8733,1192,8479,1192,8479,1212,8479,1450,8234,1450,8234,1212,8479,1212,8479,1192,8225,1192,8225,1212,8225,1450,7980,1450,7980,1212,8225,1212,8225,1192,7970,1192,7970,1212,7970,1450,7725,1450,7725,1212,7970,1212,7970,1192,7716,1192,7716,1212,7716,1450,7471,1450,7471,1212,7716,1212,7716,1192,7461,1192,7461,1212,7461,1450,7217,1450,7217,1212,7461,1212,7461,1192,7207,1192,7207,1212,7207,1450,6962,1450,6962,1212,7207,1212,7207,1192,6953,1192,6953,1212,6953,1450,6708,1450,6708,1212,6953,1212,6953,1192,6698,1192,6698,1212,6698,1450,6453,1450,6453,1212,6698,1212,6698,1192,6444,1192,6444,1212,6444,1450,6199,1450,6199,1212,6444,1212,6444,1192,6189,1192,6189,1212,6189,1450,5945,1450,5945,1212,6189,1212,6189,1192,5935,1192,5935,1212,5935,1450,5695,1450,5695,1212,5935,1212,5935,1192,5673,1192,5673,1212,5673,1450,5673,1470,9252,1470,9252,1451,9252,1450,9252,1192xe" filled="true" fillcolor="#000000" stroked="false">
                  <v:path arrowok="t"/>
                  <v:fill type="solid"/>
                </v:shape>
                <v:rect style="position:absolute;left:911;top:1822;width:10080;height:228" id="docshape192" filled="true" fillcolor="#c4c5c5" stroked="false">
                  <v:fill type="solid"/>
                </v:rect>
                <v:shape style="position:absolute;left:998;top:1834;width:276;height:207" type="#_x0000_t75" id="docshape193" stroked="false">
                  <v:imagedata r:id="rId104" o:title=""/>
                </v:shape>
                <v:shape style="position:absolute;left:5699;top:1573;width:2609;height:149" type="#_x0000_t75" id="docshape194" stroked="false">
                  <v:imagedata r:id="rId105" o:title=""/>
                </v:shape>
                <v:shape style="position:absolute;left:911;top:882;width:10080;height:1169" type="#_x0000_t202" id="docshape195" filled="false" stroked="false">
                  <v:textbox inset="0,0,0,0">
                    <w:txbxContent>
                      <w:p>
                        <w:pPr>
                          <w:spacing w:before="29"/>
                          <w:ind w:left="96" w:right="0" w:firstLine="0"/>
                          <w:jc w:val="left"/>
                          <w:rPr>
                            <w:rFonts w:ascii="Arial"/>
                            <w:sz w:val="16"/>
                          </w:rPr>
                        </w:pPr>
                        <w:r>
                          <w:rPr>
                            <w:rFonts w:ascii="Arial"/>
                            <w:sz w:val="16"/>
                          </w:rPr>
                          <w:t>ISO</w:t>
                        </w:r>
                        <w:r>
                          <w:rPr>
                            <w:rFonts w:ascii="Arial"/>
                            <w:spacing w:val="-11"/>
                            <w:sz w:val="16"/>
                          </w:rPr>
                          <w:t> </w:t>
                        </w:r>
                        <w:r>
                          <w:rPr>
                            <w:rFonts w:ascii="Arial"/>
                            <w:sz w:val="16"/>
                          </w:rPr>
                          <w:t>3166</w:t>
                        </w:r>
                        <w:r>
                          <w:rPr>
                            <w:rFonts w:ascii="Arial"/>
                            <w:spacing w:val="-11"/>
                            <w:sz w:val="16"/>
                          </w:rPr>
                          <w:t> </w:t>
                        </w:r>
                        <w:r>
                          <w:rPr>
                            <w:rFonts w:ascii="Arial"/>
                            <w:sz w:val="16"/>
                          </w:rPr>
                          <w:t>Country</w:t>
                        </w:r>
                        <w:r>
                          <w:rPr>
                            <w:rFonts w:ascii="Arial"/>
                            <w:spacing w:val="-11"/>
                            <w:sz w:val="16"/>
                          </w:rPr>
                          <w:t> </w:t>
                        </w:r>
                        <w:r>
                          <w:rPr>
                            <w:rFonts w:ascii="Arial"/>
                            <w:sz w:val="16"/>
                          </w:rPr>
                          <w:t>Code</w:t>
                        </w:r>
                        <w:r>
                          <w:rPr>
                            <w:rFonts w:ascii="Arial"/>
                            <w:spacing w:val="-1"/>
                            <w:sz w:val="16"/>
                          </w:rPr>
                          <w:t> </w:t>
                        </w:r>
                        <w:r>
                          <w:rPr>
                            <w:rFonts w:ascii="Arial"/>
                            <w:sz w:val="16"/>
                          </w:rPr>
                          <w:t>of</w:t>
                        </w:r>
                        <w:r>
                          <w:rPr>
                            <w:rFonts w:ascii="Arial"/>
                            <w:spacing w:val="-7"/>
                            <w:sz w:val="16"/>
                          </w:rPr>
                          <w:t> </w:t>
                        </w:r>
                        <w:r>
                          <w:rPr>
                            <w:rFonts w:ascii="Arial"/>
                            <w:sz w:val="16"/>
                          </w:rPr>
                          <w:t>Jurisdiction</w:t>
                        </w:r>
                        <w:r>
                          <w:rPr>
                            <w:rFonts w:ascii="Arial"/>
                            <w:spacing w:val="-9"/>
                            <w:sz w:val="16"/>
                          </w:rPr>
                          <w:t> </w:t>
                        </w:r>
                        <w:r>
                          <w:rPr>
                            <w:rFonts w:ascii="Arial"/>
                            <w:sz w:val="16"/>
                          </w:rPr>
                          <w:t>of</w:t>
                        </w:r>
                        <w:r>
                          <w:rPr>
                            <w:rFonts w:ascii="Arial"/>
                            <w:spacing w:val="-6"/>
                            <w:sz w:val="16"/>
                          </w:rPr>
                          <w:t> </w:t>
                        </w:r>
                        <w:r>
                          <w:rPr>
                            <w:rFonts w:ascii="Arial"/>
                            <w:spacing w:val="-2"/>
                            <w:sz w:val="16"/>
                          </w:rPr>
                          <w:t>Residence*</w:t>
                        </w:r>
                      </w:p>
                      <w:p>
                        <w:pPr>
                          <w:spacing w:before="128"/>
                          <w:ind w:left="96" w:right="0" w:firstLine="0"/>
                          <w:jc w:val="left"/>
                          <w:rPr>
                            <w:rFonts w:ascii="Arial"/>
                            <w:sz w:val="14"/>
                          </w:rPr>
                        </w:pPr>
                        <w:r>
                          <w:rPr>
                            <w:rFonts w:ascii="Arial"/>
                            <w:sz w:val="16"/>
                          </w:rPr>
                          <w:t>Tax</w:t>
                        </w:r>
                        <w:r>
                          <w:rPr>
                            <w:rFonts w:ascii="Arial"/>
                            <w:spacing w:val="-12"/>
                            <w:sz w:val="16"/>
                          </w:rPr>
                          <w:t> </w:t>
                        </w:r>
                        <w:r>
                          <w:rPr>
                            <w:rFonts w:ascii="Arial"/>
                            <w:sz w:val="16"/>
                          </w:rPr>
                          <w:t>Identification</w:t>
                        </w:r>
                        <w:r>
                          <w:rPr>
                            <w:rFonts w:ascii="Arial"/>
                            <w:spacing w:val="-11"/>
                            <w:sz w:val="16"/>
                          </w:rPr>
                          <w:t> </w:t>
                        </w:r>
                        <w:r>
                          <w:rPr>
                            <w:rFonts w:ascii="Arial"/>
                            <w:sz w:val="16"/>
                          </w:rPr>
                          <w:t>Number</w:t>
                        </w:r>
                        <w:r>
                          <w:rPr>
                            <w:rFonts w:ascii="Arial"/>
                            <w:spacing w:val="-11"/>
                            <w:sz w:val="16"/>
                          </w:rPr>
                          <w:t> </w:t>
                        </w:r>
                        <w:r>
                          <w:rPr>
                            <w:rFonts w:ascii="Arial"/>
                            <w:sz w:val="16"/>
                          </w:rPr>
                          <w:t>or</w:t>
                        </w:r>
                        <w:r>
                          <w:rPr>
                            <w:rFonts w:ascii="Arial"/>
                            <w:spacing w:val="-8"/>
                            <w:sz w:val="16"/>
                          </w:rPr>
                          <w:t> </w:t>
                        </w:r>
                        <w:r>
                          <w:rPr>
                            <w:rFonts w:ascii="Arial"/>
                            <w:sz w:val="16"/>
                          </w:rPr>
                          <w:t>equivalent</w:t>
                        </w:r>
                        <w:r>
                          <w:rPr>
                            <w:rFonts w:ascii="Arial"/>
                            <w:spacing w:val="-11"/>
                            <w:sz w:val="16"/>
                          </w:rPr>
                          <w:t> </w:t>
                        </w:r>
                        <w:r>
                          <w:rPr>
                            <w:rFonts w:ascii="Arial"/>
                            <w:sz w:val="14"/>
                          </w:rPr>
                          <w:t>(If</w:t>
                        </w:r>
                        <w:r>
                          <w:rPr>
                            <w:rFonts w:ascii="Arial"/>
                            <w:spacing w:val="-10"/>
                            <w:sz w:val="14"/>
                          </w:rPr>
                          <w:t> </w:t>
                        </w:r>
                        <w:r>
                          <w:rPr>
                            <w:rFonts w:ascii="Arial"/>
                            <w:sz w:val="14"/>
                          </w:rPr>
                          <w:t>issued</w:t>
                        </w:r>
                        <w:r>
                          <w:rPr>
                            <w:rFonts w:ascii="Arial"/>
                            <w:spacing w:val="-10"/>
                            <w:sz w:val="14"/>
                          </w:rPr>
                          <w:t> </w:t>
                        </w:r>
                        <w:r>
                          <w:rPr>
                            <w:rFonts w:ascii="Arial"/>
                            <w:sz w:val="14"/>
                          </w:rPr>
                          <w:t>by</w:t>
                        </w:r>
                        <w:r>
                          <w:rPr>
                            <w:rFonts w:ascii="Arial"/>
                            <w:spacing w:val="-9"/>
                            <w:sz w:val="14"/>
                          </w:rPr>
                          <w:t> </w:t>
                        </w:r>
                        <w:r>
                          <w:rPr>
                            <w:rFonts w:ascii="Arial"/>
                            <w:spacing w:val="-2"/>
                            <w:sz w:val="14"/>
                          </w:rPr>
                          <w:t>jurisdiction)*</w:t>
                        </w:r>
                      </w:p>
                      <w:p>
                        <w:pPr>
                          <w:spacing w:before="134"/>
                          <w:ind w:left="96" w:right="0" w:firstLine="0"/>
                          <w:jc w:val="left"/>
                          <w:rPr>
                            <w:rFonts w:ascii="Arial"/>
                            <w:sz w:val="16"/>
                          </w:rPr>
                        </w:pPr>
                        <w:r>
                          <w:rPr>
                            <w:rFonts w:ascii="Arial"/>
                            <w:sz w:val="16"/>
                          </w:rPr>
                          <w:t>Place</w:t>
                        </w:r>
                        <w:r>
                          <w:rPr>
                            <w:rFonts w:ascii="Arial"/>
                            <w:spacing w:val="-11"/>
                            <w:sz w:val="16"/>
                          </w:rPr>
                          <w:t> </w:t>
                        </w:r>
                        <w:r>
                          <w:rPr>
                            <w:rFonts w:ascii="Arial"/>
                            <w:sz w:val="16"/>
                          </w:rPr>
                          <w:t>/</w:t>
                        </w:r>
                        <w:r>
                          <w:rPr>
                            <w:rFonts w:ascii="Arial"/>
                            <w:spacing w:val="-6"/>
                            <w:sz w:val="16"/>
                          </w:rPr>
                          <w:t> </w:t>
                        </w:r>
                        <w:r>
                          <w:rPr>
                            <w:rFonts w:ascii="Arial"/>
                            <w:sz w:val="16"/>
                          </w:rPr>
                          <w:t>City</w:t>
                        </w:r>
                        <w:r>
                          <w:rPr>
                            <w:rFonts w:ascii="Arial"/>
                            <w:spacing w:val="-6"/>
                            <w:sz w:val="16"/>
                          </w:rPr>
                          <w:t> </w:t>
                        </w:r>
                        <w:r>
                          <w:rPr>
                            <w:rFonts w:ascii="Arial"/>
                            <w:sz w:val="16"/>
                          </w:rPr>
                          <w:t>of</w:t>
                        </w:r>
                        <w:r>
                          <w:rPr>
                            <w:rFonts w:ascii="Arial"/>
                            <w:spacing w:val="-1"/>
                            <w:sz w:val="16"/>
                          </w:rPr>
                          <w:t> </w:t>
                        </w:r>
                        <w:r>
                          <w:rPr>
                            <w:rFonts w:ascii="Arial"/>
                            <w:spacing w:val="-2"/>
                            <w:sz w:val="16"/>
                          </w:rPr>
                          <w:t>Birth*</w:t>
                        </w:r>
                      </w:p>
                    </w:txbxContent>
                  </v:textbox>
                  <w10:wrap type="none"/>
                </v:shape>
                <v:shape style="position:absolute;left:905;top:1816;width:10093;height:241" type="#_x0000_t202" id="docshape196" filled="false" stroked="true" strokeweight="0pt" strokecolor="#c4c5c5">
                  <v:textbox inset="0,0,0,0">
                    <w:txbxContent>
                      <w:p>
                        <w:pPr>
                          <w:spacing w:before="17"/>
                          <w:ind w:left="438" w:right="0" w:firstLine="0"/>
                          <w:jc w:val="left"/>
                          <w:rPr>
                            <w:rFonts w:ascii="Arial"/>
                            <w:b/>
                            <w:sz w:val="16"/>
                          </w:rPr>
                        </w:pPr>
                        <w:r>
                          <w:rPr>
                            <w:rFonts w:ascii="Arial"/>
                            <w:b/>
                            <w:sz w:val="16"/>
                          </w:rPr>
                          <w:t>3.</w:t>
                        </w:r>
                        <w:r>
                          <w:rPr>
                            <w:rFonts w:ascii="Arial"/>
                            <w:b/>
                            <w:spacing w:val="-6"/>
                            <w:sz w:val="16"/>
                          </w:rPr>
                          <w:t> </w:t>
                        </w:r>
                        <w:r>
                          <w:rPr>
                            <w:rFonts w:ascii="Arial"/>
                            <w:b/>
                            <w:sz w:val="16"/>
                          </w:rPr>
                          <w:t>PROOF</w:t>
                        </w:r>
                        <w:r>
                          <w:rPr>
                            <w:rFonts w:ascii="Arial"/>
                            <w:b/>
                            <w:spacing w:val="-5"/>
                            <w:sz w:val="16"/>
                          </w:rPr>
                          <w:t> </w:t>
                        </w:r>
                        <w:r>
                          <w:rPr>
                            <w:rFonts w:ascii="Arial"/>
                            <w:b/>
                            <w:sz w:val="16"/>
                          </w:rPr>
                          <w:t>OF</w:t>
                        </w:r>
                        <w:r>
                          <w:rPr>
                            <w:rFonts w:ascii="Arial"/>
                            <w:b/>
                            <w:spacing w:val="-10"/>
                            <w:sz w:val="16"/>
                          </w:rPr>
                          <w:t> </w:t>
                        </w:r>
                        <w:r>
                          <w:rPr>
                            <w:rFonts w:ascii="Arial"/>
                            <w:b/>
                            <w:sz w:val="16"/>
                          </w:rPr>
                          <w:t>IDENTITY</w:t>
                        </w:r>
                        <w:r>
                          <w:rPr>
                            <w:rFonts w:ascii="Arial"/>
                            <w:b/>
                            <w:spacing w:val="-4"/>
                            <w:sz w:val="16"/>
                          </w:rPr>
                          <w:t> </w:t>
                        </w:r>
                        <w:r>
                          <w:rPr>
                            <w:rFonts w:ascii="Arial"/>
                            <w:b/>
                            <w:spacing w:val="-2"/>
                            <w:sz w:val="16"/>
                          </w:rPr>
                          <w:t>(PoI)*</w:t>
                        </w:r>
                      </w:p>
                    </w:txbxContent>
                  </v:textbox>
                  <v:stroke dashstyle="solid"/>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71648">
                <wp:simplePos x="0" y="0"/>
                <wp:positionH relativeFrom="page">
                  <wp:posOffset>2795397</wp:posOffset>
                </wp:positionH>
                <wp:positionV relativeFrom="paragraph">
                  <wp:posOffset>-736283</wp:posOffset>
                </wp:positionV>
                <wp:extent cx="2522220" cy="17780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522220" cy="17780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71"/>
                            </w:tblGrid>
                            <w:tr>
                              <w:trPr>
                                <w:trHeight w:val="240" w:hRule="atLeast"/>
                              </w:trPr>
                              <w:tc>
                                <w:tcPr>
                                  <w:tcW w:w="254" w:type="dxa"/>
                                  <w:tcBorders>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71" w:type="dxa"/>
                                  <w:tcBorders>
                                    <w:left w:val="single" w:sz="4"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20.110001pt;margin-top:-57.97504pt;width:198.6pt;height:14pt;mso-position-horizontal-relative:page;mso-position-vertical-relative:paragraph;z-index:15771648" type="#_x0000_t202" id="docshape197"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71"/>
                      </w:tblGrid>
                      <w:tr>
                        <w:trPr>
                          <w:trHeight w:val="240" w:hRule="atLeast"/>
                        </w:trPr>
                        <w:tc>
                          <w:tcPr>
                            <w:tcW w:w="254" w:type="dxa"/>
                            <w:tcBorders>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71" w:type="dxa"/>
                            <w:tcBorders>
                              <w:left w:val="single" w:sz="4"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72160">
                <wp:simplePos x="0" y="0"/>
                <wp:positionH relativeFrom="page">
                  <wp:posOffset>1739264</wp:posOffset>
                </wp:positionH>
                <wp:positionV relativeFrom="paragraph">
                  <wp:posOffset>34606</wp:posOffset>
                </wp:positionV>
                <wp:extent cx="5259705" cy="17907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5259705" cy="179070"/>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5"/>
                              <w:gridCol w:w="254"/>
                              <w:gridCol w:w="254"/>
                              <w:gridCol w:w="254"/>
                              <w:gridCol w:w="254"/>
                              <w:gridCol w:w="254"/>
                              <w:gridCol w:w="255"/>
                              <w:gridCol w:w="254"/>
                              <w:gridCol w:w="254"/>
                              <w:gridCol w:w="254"/>
                              <w:gridCol w:w="254"/>
                              <w:gridCol w:w="254"/>
                            </w:tblGrid>
                            <w:tr>
                              <w:trPr>
                                <w:trHeight w:val="232"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36.949997pt;margin-top:2.72496pt;width:414.15pt;height:14.1pt;mso-position-horizontal-relative:page;mso-position-vertical-relative:paragraph;z-index:15772160" type="#_x0000_t202" id="docshape198"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5"/>
                        <w:gridCol w:w="254"/>
                        <w:gridCol w:w="254"/>
                        <w:gridCol w:w="254"/>
                        <w:gridCol w:w="254"/>
                        <w:gridCol w:w="254"/>
                        <w:gridCol w:w="255"/>
                        <w:gridCol w:w="254"/>
                        <w:gridCol w:w="254"/>
                        <w:gridCol w:w="254"/>
                        <w:gridCol w:w="254"/>
                        <w:gridCol w:w="254"/>
                      </w:tblGrid>
                      <w:tr>
                        <w:trPr>
                          <w:trHeight w:val="232"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b/>
          <w:sz w:val="16"/>
        </w:rPr>
        <w:t>Mother</w:t>
      </w:r>
      <w:r>
        <w:rPr>
          <w:rFonts w:ascii="Arial"/>
          <w:b/>
          <w:spacing w:val="-8"/>
          <w:sz w:val="16"/>
        </w:rPr>
        <w:t> </w:t>
      </w:r>
      <w:r>
        <w:rPr>
          <w:rFonts w:ascii="Arial"/>
          <w:b/>
          <w:spacing w:val="-2"/>
          <w:sz w:val="16"/>
        </w:rPr>
        <w:t>Name*</w:t>
      </w:r>
    </w:p>
    <w:p>
      <w:pPr>
        <w:pStyle w:val="BodyText"/>
        <w:spacing w:before="9"/>
        <w:rPr>
          <w:rFonts w:ascii="Arial"/>
          <w:b/>
          <w:sz w:val="8"/>
        </w:rPr>
      </w:pPr>
      <w:r>
        <w:rPr>
          <w:rFonts w:ascii="Arial"/>
          <w:b/>
          <w:sz w:val="8"/>
        </w:rPr>
        <mc:AlternateContent>
          <mc:Choice Requires="wps">
            <w:drawing>
              <wp:anchor distT="0" distB="0" distL="0" distR="0" allowOverlap="1" layoutInCell="1" locked="0" behindDoc="1" simplePos="0" relativeHeight="487616512">
                <wp:simplePos x="0" y="0"/>
                <wp:positionH relativeFrom="page">
                  <wp:posOffset>584731</wp:posOffset>
                </wp:positionH>
                <wp:positionV relativeFrom="paragraph">
                  <wp:posOffset>80335</wp:posOffset>
                </wp:positionV>
                <wp:extent cx="6409055" cy="153035"/>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6409055" cy="153035"/>
                          <a:chExt cx="6409055" cy="153035"/>
                        </a:xfrm>
                      </wpg:grpSpPr>
                      <wps:wsp>
                        <wps:cNvPr id="232" name="Graphic 232"/>
                        <wps:cNvSpPr/>
                        <wps:spPr>
                          <a:xfrm>
                            <a:off x="3900" y="3938"/>
                            <a:ext cx="6400800" cy="144780"/>
                          </a:xfrm>
                          <a:custGeom>
                            <a:avLst/>
                            <a:gdLst/>
                            <a:ahLst/>
                            <a:cxnLst/>
                            <a:rect l="l" t="t" r="r" b="b"/>
                            <a:pathLst>
                              <a:path w="6400800" h="144780">
                                <a:moveTo>
                                  <a:pt x="6400800" y="0"/>
                                </a:moveTo>
                                <a:lnTo>
                                  <a:pt x="0" y="0"/>
                                </a:lnTo>
                                <a:lnTo>
                                  <a:pt x="0" y="144779"/>
                                </a:lnTo>
                                <a:lnTo>
                                  <a:pt x="6400800" y="144779"/>
                                </a:lnTo>
                                <a:lnTo>
                                  <a:pt x="6400800" y="0"/>
                                </a:lnTo>
                                <a:close/>
                              </a:path>
                            </a:pathLst>
                          </a:custGeom>
                          <a:solidFill>
                            <a:srgbClr val="C4C5C5"/>
                          </a:solidFill>
                        </wps:spPr>
                        <wps:bodyPr wrap="square" lIns="0" tIns="0" rIns="0" bIns="0" rtlCol="0">
                          <a:prstTxWarp prst="textNoShape">
                            <a:avLst/>
                          </a:prstTxWarp>
                          <a:noAutofit/>
                        </wps:bodyPr>
                      </wps:wsp>
                      <pic:pic>
                        <pic:nvPicPr>
                          <pic:cNvPr id="233" name="Image 233"/>
                          <pic:cNvPicPr/>
                        </pic:nvPicPr>
                        <pic:blipFill>
                          <a:blip r:embed="rId106" cstate="print"/>
                          <a:stretch>
                            <a:fillRect/>
                          </a:stretch>
                        </pic:blipFill>
                        <pic:spPr>
                          <a:xfrm>
                            <a:off x="58777" y="10034"/>
                            <a:ext cx="175259" cy="131064"/>
                          </a:xfrm>
                          <a:prstGeom prst="rect">
                            <a:avLst/>
                          </a:prstGeom>
                        </pic:spPr>
                      </pic:pic>
                      <pic:pic>
                        <pic:nvPicPr>
                          <pic:cNvPr id="234" name="Image 234"/>
                          <pic:cNvPicPr/>
                        </pic:nvPicPr>
                        <pic:blipFill>
                          <a:blip r:embed="rId107" cstate="print"/>
                          <a:stretch>
                            <a:fillRect/>
                          </a:stretch>
                        </pic:blipFill>
                        <pic:spPr>
                          <a:xfrm>
                            <a:off x="1498957" y="10034"/>
                            <a:ext cx="175260" cy="131064"/>
                          </a:xfrm>
                          <a:prstGeom prst="rect">
                            <a:avLst/>
                          </a:prstGeom>
                        </pic:spPr>
                      </pic:pic>
                      <wps:wsp>
                        <wps:cNvPr id="235" name="Graphic 235"/>
                        <wps:cNvSpPr/>
                        <wps:spPr>
                          <a:xfrm>
                            <a:off x="1525" y="1525"/>
                            <a:ext cx="6405880" cy="149860"/>
                          </a:xfrm>
                          <a:custGeom>
                            <a:avLst/>
                            <a:gdLst/>
                            <a:ahLst/>
                            <a:cxnLst/>
                            <a:rect l="l" t="t" r="r" b="b"/>
                            <a:pathLst>
                              <a:path w="6405880" h="149860">
                                <a:moveTo>
                                  <a:pt x="0" y="149859"/>
                                </a:moveTo>
                                <a:lnTo>
                                  <a:pt x="6405880" y="149859"/>
                                </a:lnTo>
                                <a:lnTo>
                                  <a:pt x="6405880" y="0"/>
                                </a:lnTo>
                                <a:lnTo>
                                  <a:pt x="0" y="0"/>
                                </a:lnTo>
                                <a:lnTo>
                                  <a:pt x="0" y="149859"/>
                                </a:lnTo>
                                <a:close/>
                              </a:path>
                            </a:pathLst>
                          </a:custGeom>
                          <a:ln w="3051">
                            <a:solidFill>
                              <a:srgbClr val="C4C5C5"/>
                            </a:solidFill>
                            <a:prstDash val="solid"/>
                          </a:ln>
                        </wps:spPr>
                        <wps:bodyPr wrap="square" lIns="0" tIns="0" rIns="0" bIns="0" rtlCol="0">
                          <a:prstTxWarp prst="textNoShape">
                            <a:avLst/>
                          </a:prstTxWarp>
                          <a:noAutofit/>
                        </wps:bodyPr>
                      </wps:wsp>
                      <pic:pic>
                        <pic:nvPicPr>
                          <pic:cNvPr id="236" name="Image 236"/>
                          <pic:cNvPicPr/>
                        </pic:nvPicPr>
                        <pic:blipFill>
                          <a:blip r:embed="rId108" cstate="print"/>
                          <a:stretch>
                            <a:fillRect/>
                          </a:stretch>
                        </pic:blipFill>
                        <pic:spPr>
                          <a:xfrm>
                            <a:off x="280227" y="32386"/>
                            <a:ext cx="69405" cy="72263"/>
                          </a:xfrm>
                          <a:prstGeom prst="rect">
                            <a:avLst/>
                          </a:prstGeom>
                        </pic:spPr>
                      </pic:pic>
                      <pic:pic>
                        <pic:nvPicPr>
                          <pic:cNvPr id="237" name="Image 237"/>
                          <pic:cNvPicPr/>
                        </pic:nvPicPr>
                        <pic:blipFill>
                          <a:blip r:embed="rId109" cstate="print"/>
                          <a:stretch>
                            <a:fillRect/>
                          </a:stretch>
                        </pic:blipFill>
                        <pic:spPr>
                          <a:xfrm>
                            <a:off x="392685" y="31370"/>
                            <a:ext cx="222211" cy="74549"/>
                          </a:xfrm>
                          <a:prstGeom prst="rect">
                            <a:avLst/>
                          </a:prstGeom>
                        </pic:spPr>
                      </pic:pic>
                      <pic:pic>
                        <pic:nvPicPr>
                          <pic:cNvPr id="238" name="Image 238"/>
                          <pic:cNvPicPr/>
                        </pic:nvPicPr>
                        <pic:blipFill>
                          <a:blip r:embed="rId110" cstate="print"/>
                          <a:stretch>
                            <a:fillRect/>
                          </a:stretch>
                        </pic:blipFill>
                        <pic:spPr>
                          <a:xfrm>
                            <a:off x="656235" y="32640"/>
                            <a:ext cx="74879" cy="72008"/>
                          </a:xfrm>
                          <a:prstGeom prst="rect">
                            <a:avLst/>
                          </a:prstGeom>
                        </pic:spPr>
                      </pic:pic>
                      <wps:wsp>
                        <wps:cNvPr id="239" name="Graphic 239"/>
                        <wps:cNvSpPr/>
                        <wps:spPr>
                          <a:xfrm>
                            <a:off x="762484" y="31370"/>
                            <a:ext cx="604520" cy="74930"/>
                          </a:xfrm>
                          <a:custGeom>
                            <a:avLst/>
                            <a:gdLst/>
                            <a:ahLst/>
                            <a:cxnLst/>
                            <a:rect l="l" t="t" r="r" b="b"/>
                            <a:pathLst>
                              <a:path w="604520" h="74930">
                                <a:moveTo>
                                  <a:pt x="41275" y="1270"/>
                                </a:moveTo>
                                <a:lnTo>
                                  <a:pt x="26670" y="1270"/>
                                </a:lnTo>
                                <a:lnTo>
                                  <a:pt x="0" y="73278"/>
                                </a:lnTo>
                                <a:lnTo>
                                  <a:pt x="14605" y="73278"/>
                                </a:lnTo>
                                <a:lnTo>
                                  <a:pt x="20320" y="56896"/>
                                </a:lnTo>
                                <a:lnTo>
                                  <a:pt x="62367" y="56896"/>
                                </a:lnTo>
                                <a:lnTo>
                                  <a:pt x="57792" y="44830"/>
                                </a:lnTo>
                                <a:lnTo>
                                  <a:pt x="24511" y="44830"/>
                                </a:lnTo>
                                <a:lnTo>
                                  <a:pt x="33781" y="18033"/>
                                </a:lnTo>
                                <a:lnTo>
                                  <a:pt x="47631" y="18033"/>
                                </a:lnTo>
                                <a:lnTo>
                                  <a:pt x="41275" y="1270"/>
                                </a:lnTo>
                                <a:close/>
                              </a:path>
                              <a:path w="604520" h="74930">
                                <a:moveTo>
                                  <a:pt x="62367" y="56896"/>
                                </a:moveTo>
                                <a:lnTo>
                                  <a:pt x="47625" y="56896"/>
                                </a:lnTo>
                                <a:lnTo>
                                  <a:pt x="53593" y="73278"/>
                                </a:lnTo>
                                <a:lnTo>
                                  <a:pt x="68580" y="73278"/>
                                </a:lnTo>
                                <a:lnTo>
                                  <a:pt x="62367" y="56896"/>
                                </a:lnTo>
                                <a:close/>
                              </a:path>
                              <a:path w="604520" h="74930">
                                <a:moveTo>
                                  <a:pt x="47631" y="18033"/>
                                </a:moveTo>
                                <a:lnTo>
                                  <a:pt x="33781" y="18033"/>
                                </a:lnTo>
                                <a:lnTo>
                                  <a:pt x="43180" y="44830"/>
                                </a:lnTo>
                                <a:lnTo>
                                  <a:pt x="57792" y="44830"/>
                                </a:lnTo>
                                <a:lnTo>
                                  <a:pt x="47631" y="18033"/>
                                </a:lnTo>
                                <a:close/>
                              </a:path>
                              <a:path w="604520" h="74930">
                                <a:moveTo>
                                  <a:pt x="107568" y="1270"/>
                                </a:moveTo>
                                <a:lnTo>
                                  <a:pt x="77089" y="1270"/>
                                </a:lnTo>
                                <a:lnTo>
                                  <a:pt x="77089" y="73278"/>
                                </a:lnTo>
                                <a:lnTo>
                                  <a:pt x="90805" y="73278"/>
                                </a:lnTo>
                                <a:lnTo>
                                  <a:pt x="90805" y="46100"/>
                                </a:lnTo>
                                <a:lnTo>
                                  <a:pt x="106172" y="46100"/>
                                </a:lnTo>
                                <a:lnTo>
                                  <a:pt x="121412" y="41655"/>
                                </a:lnTo>
                                <a:lnTo>
                                  <a:pt x="123697" y="40004"/>
                                </a:lnTo>
                                <a:lnTo>
                                  <a:pt x="125603" y="37591"/>
                                </a:lnTo>
                                <a:lnTo>
                                  <a:pt x="127458" y="33908"/>
                                </a:lnTo>
                                <a:lnTo>
                                  <a:pt x="90805" y="33908"/>
                                </a:lnTo>
                                <a:lnTo>
                                  <a:pt x="90805" y="13588"/>
                                </a:lnTo>
                                <a:lnTo>
                                  <a:pt x="128284" y="13588"/>
                                </a:lnTo>
                                <a:lnTo>
                                  <a:pt x="128143" y="13080"/>
                                </a:lnTo>
                                <a:lnTo>
                                  <a:pt x="125475" y="9398"/>
                                </a:lnTo>
                                <a:lnTo>
                                  <a:pt x="122809" y="5841"/>
                                </a:lnTo>
                                <a:lnTo>
                                  <a:pt x="119506" y="3428"/>
                                </a:lnTo>
                                <a:lnTo>
                                  <a:pt x="115697" y="2412"/>
                                </a:lnTo>
                                <a:lnTo>
                                  <a:pt x="113030" y="1650"/>
                                </a:lnTo>
                                <a:lnTo>
                                  <a:pt x="107568" y="1270"/>
                                </a:lnTo>
                                <a:close/>
                              </a:path>
                              <a:path w="604520" h="74930">
                                <a:moveTo>
                                  <a:pt x="128284" y="13588"/>
                                </a:moveTo>
                                <a:lnTo>
                                  <a:pt x="105790" y="13588"/>
                                </a:lnTo>
                                <a:lnTo>
                                  <a:pt x="107442" y="13970"/>
                                </a:lnTo>
                                <a:lnTo>
                                  <a:pt x="109728" y="14350"/>
                                </a:lnTo>
                                <a:lnTo>
                                  <a:pt x="111506" y="15494"/>
                                </a:lnTo>
                                <a:lnTo>
                                  <a:pt x="114553" y="18796"/>
                                </a:lnTo>
                                <a:lnTo>
                                  <a:pt x="115189" y="20954"/>
                                </a:lnTo>
                                <a:lnTo>
                                  <a:pt x="115189" y="25780"/>
                                </a:lnTo>
                                <a:lnTo>
                                  <a:pt x="103886" y="33908"/>
                                </a:lnTo>
                                <a:lnTo>
                                  <a:pt x="127458" y="33908"/>
                                </a:lnTo>
                                <a:lnTo>
                                  <a:pt x="128650" y="31623"/>
                                </a:lnTo>
                                <a:lnTo>
                                  <a:pt x="129412" y="27812"/>
                                </a:lnTo>
                                <a:lnTo>
                                  <a:pt x="129412" y="17652"/>
                                </a:lnTo>
                                <a:lnTo>
                                  <a:pt x="128495" y="14350"/>
                                </a:lnTo>
                                <a:lnTo>
                                  <a:pt x="128389" y="13970"/>
                                </a:lnTo>
                                <a:lnTo>
                                  <a:pt x="128284" y="13588"/>
                                </a:lnTo>
                                <a:close/>
                              </a:path>
                              <a:path w="604520" h="74930">
                                <a:moveTo>
                                  <a:pt x="171577" y="1270"/>
                                </a:moveTo>
                                <a:lnTo>
                                  <a:pt x="141097" y="1270"/>
                                </a:lnTo>
                                <a:lnTo>
                                  <a:pt x="141097" y="73278"/>
                                </a:lnTo>
                                <a:lnTo>
                                  <a:pt x="154812" y="73278"/>
                                </a:lnTo>
                                <a:lnTo>
                                  <a:pt x="154812" y="46100"/>
                                </a:lnTo>
                                <a:lnTo>
                                  <a:pt x="170180" y="46100"/>
                                </a:lnTo>
                                <a:lnTo>
                                  <a:pt x="185420" y="41655"/>
                                </a:lnTo>
                                <a:lnTo>
                                  <a:pt x="187706" y="40004"/>
                                </a:lnTo>
                                <a:lnTo>
                                  <a:pt x="189611" y="37591"/>
                                </a:lnTo>
                                <a:lnTo>
                                  <a:pt x="191466" y="33908"/>
                                </a:lnTo>
                                <a:lnTo>
                                  <a:pt x="154812" y="33908"/>
                                </a:lnTo>
                                <a:lnTo>
                                  <a:pt x="154812" y="13588"/>
                                </a:lnTo>
                                <a:lnTo>
                                  <a:pt x="192292" y="13588"/>
                                </a:lnTo>
                                <a:lnTo>
                                  <a:pt x="192150" y="13080"/>
                                </a:lnTo>
                                <a:lnTo>
                                  <a:pt x="189484" y="9398"/>
                                </a:lnTo>
                                <a:lnTo>
                                  <a:pt x="186817" y="5841"/>
                                </a:lnTo>
                                <a:lnTo>
                                  <a:pt x="183515" y="3428"/>
                                </a:lnTo>
                                <a:lnTo>
                                  <a:pt x="179705" y="2412"/>
                                </a:lnTo>
                                <a:lnTo>
                                  <a:pt x="177037" y="1650"/>
                                </a:lnTo>
                                <a:lnTo>
                                  <a:pt x="171577" y="1270"/>
                                </a:lnTo>
                                <a:close/>
                              </a:path>
                              <a:path w="604520" h="74930">
                                <a:moveTo>
                                  <a:pt x="192292" y="13588"/>
                                </a:moveTo>
                                <a:lnTo>
                                  <a:pt x="169799" y="13588"/>
                                </a:lnTo>
                                <a:lnTo>
                                  <a:pt x="171450" y="13970"/>
                                </a:lnTo>
                                <a:lnTo>
                                  <a:pt x="173736" y="14350"/>
                                </a:lnTo>
                                <a:lnTo>
                                  <a:pt x="175514" y="15494"/>
                                </a:lnTo>
                                <a:lnTo>
                                  <a:pt x="178562" y="18796"/>
                                </a:lnTo>
                                <a:lnTo>
                                  <a:pt x="179197" y="20954"/>
                                </a:lnTo>
                                <a:lnTo>
                                  <a:pt x="179197" y="25780"/>
                                </a:lnTo>
                                <a:lnTo>
                                  <a:pt x="167894" y="33908"/>
                                </a:lnTo>
                                <a:lnTo>
                                  <a:pt x="191466" y="33908"/>
                                </a:lnTo>
                                <a:lnTo>
                                  <a:pt x="192659" y="31623"/>
                                </a:lnTo>
                                <a:lnTo>
                                  <a:pt x="193421" y="27812"/>
                                </a:lnTo>
                                <a:lnTo>
                                  <a:pt x="193421" y="17652"/>
                                </a:lnTo>
                                <a:lnTo>
                                  <a:pt x="192503" y="14350"/>
                                </a:lnTo>
                                <a:lnTo>
                                  <a:pt x="192397" y="13970"/>
                                </a:lnTo>
                                <a:lnTo>
                                  <a:pt x="192292" y="13588"/>
                                </a:lnTo>
                                <a:close/>
                              </a:path>
                              <a:path w="604520" h="74930">
                                <a:moveTo>
                                  <a:pt x="219202" y="1904"/>
                                </a:moveTo>
                                <a:lnTo>
                                  <a:pt x="205486" y="1904"/>
                                </a:lnTo>
                                <a:lnTo>
                                  <a:pt x="205486" y="73278"/>
                                </a:lnTo>
                                <a:lnTo>
                                  <a:pt x="253619" y="73278"/>
                                </a:lnTo>
                                <a:lnTo>
                                  <a:pt x="253619" y="61086"/>
                                </a:lnTo>
                                <a:lnTo>
                                  <a:pt x="219202" y="61086"/>
                                </a:lnTo>
                                <a:lnTo>
                                  <a:pt x="219202" y="1904"/>
                                </a:lnTo>
                                <a:close/>
                              </a:path>
                              <a:path w="604520" h="74930">
                                <a:moveTo>
                                  <a:pt x="276352" y="1270"/>
                                </a:moveTo>
                                <a:lnTo>
                                  <a:pt x="262509" y="1270"/>
                                </a:lnTo>
                                <a:lnTo>
                                  <a:pt x="262509" y="73278"/>
                                </a:lnTo>
                                <a:lnTo>
                                  <a:pt x="276352" y="73278"/>
                                </a:lnTo>
                                <a:lnTo>
                                  <a:pt x="276352" y="1270"/>
                                </a:lnTo>
                                <a:close/>
                              </a:path>
                              <a:path w="604520" h="74930">
                                <a:moveTo>
                                  <a:pt x="328422" y="0"/>
                                </a:moveTo>
                                <a:lnTo>
                                  <a:pt x="310388" y="0"/>
                                </a:lnTo>
                                <a:lnTo>
                                  <a:pt x="302641" y="3428"/>
                                </a:lnTo>
                                <a:lnTo>
                                  <a:pt x="288035" y="37973"/>
                                </a:lnTo>
                                <a:lnTo>
                                  <a:pt x="288583" y="45999"/>
                                </a:lnTo>
                                <a:lnTo>
                                  <a:pt x="290226" y="53133"/>
                                </a:lnTo>
                                <a:lnTo>
                                  <a:pt x="292875" y="59181"/>
                                </a:lnTo>
                                <a:lnTo>
                                  <a:pt x="292965" y="59386"/>
                                </a:lnTo>
                                <a:lnTo>
                                  <a:pt x="296798" y="64770"/>
                                </a:lnTo>
                                <a:lnTo>
                                  <a:pt x="302641" y="71247"/>
                                </a:lnTo>
                                <a:lnTo>
                                  <a:pt x="310134" y="74549"/>
                                </a:lnTo>
                                <a:lnTo>
                                  <a:pt x="326516" y="74549"/>
                                </a:lnTo>
                                <a:lnTo>
                                  <a:pt x="332613" y="72644"/>
                                </a:lnTo>
                                <a:lnTo>
                                  <a:pt x="337311" y="68833"/>
                                </a:lnTo>
                                <a:lnTo>
                                  <a:pt x="342138" y="65024"/>
                                </a:lnTo>
                                <a:lnTo>
                                  <a:pt x="343852" y="62102"/>
                                </a:lnTo>
                                <a:lnTo>
                                  <a:pt x="314071" y="62102"/>
                                </a:lnTo>
                                <a:lnTo>
                                  <a:pt x="310007" y="60198"/>
                                </a:lnTo>
                                <a:lnTo>
                                  <a:pt x="303784" y="52450"/>
                                </a:lnTo>
                                <a:lnTo>
                                  <a:pt x="302266" y="45999"/>
                                </a:lnTo>
                                <a:lnTo>
                                  <a:pt x="302259" y="28321"/>
                                </a:lnTo>
                                <a:lnTo>
                                  <a:pt x="303784" y="22098"/>
                                </a:lnTo>
                                <a:lnTo>
                                  <a:pt x="306959" y="18160"/>
                                </a:lnTo>
                                <a:lnTo>
                                  <a:pt x="310134" y="14350"/>
                                </a:lnTo>
                                <a:lnTo>
                                  <a:pt x="314197" y="12446"/>
                                </a:lnTo>
                                <a:lnTo>
                                  <a:pt x="344318" y="12446"/>
                                </a:lnTo>
                                <a:lnTo>
                                  <a:pt x="343534" y="10922"/>
                                </a:lnTo>
                                <a:lnTo>
                                  <a:pt x="340359" y="7874"/>
                                </a:lnTo>
                                <a:lnTo>
                                  <a:pt x="335153" y="2666"/>
                                </a:lnTo>
                                <a:lnTo>
                                  <a:pt x="328422" y="0"/>
                                </a:lnTo>
                                <a:close/>
                              </a:path>
                              <a:path w="604520" h="74930">
                                <a:moveTo>
                                  <a:pt x="334136" y="46862"/>
                                </a:moveTo>
                                <a:lnTo>
                                  <a:pt x="322707" y="62102"/>
                                </a:lnTo>
                                <a:lnTo>
                                  <a:pt x="343852" y="62102"/>
                                </a:lnTo>
                                <a:lnTo>
                                  <a:pt x="345447" y="59386"/>
                                </a:lnTo>
                                <a:lnTo>
                                  <a:pt x="345566" y="59181"/>
                                </a:lnTo>
                                <a:lnTo>
                                  <a:pt x="347598" y="51307"/>
                                </a:lnTo>
                                <a:lnTo>
                                  <a:pt x="334136" y="46862"/>
                                </a:lnTo>
                                <a:close/>
                              </a:path>
                              <a:path w="604520" h="74930">
                                <a:moveTo>
                                  <a:pt x="344318" y="12446"/>
                                </a:moveTo>
                                <a:lnTo>
                                  <a:pt x="322960" y="12446"/>
                                </a:lnTo>
                                <a:lnTo>
                                  <a:pt x="326135" y="13588"/>
                                </a:lnTo>
                                <a:lnTo>
                                  <a:pt x="331216" y="17906"/>
                                </a:lnTo>
                                <a:lnTo>
                                  <a:pt x="332866" y="20827"/>
                                </a:lnTo>
                                <a:lnTo>
                                  <a:pt x="333756" y="24510"/>
                                </a:lnTo>
                                <a:lnTo>
                                  <a:pt x="347345" y="21081"/>
                                </a:lnTo>
                                <a:lnTo>
                                  <a:pt x="345853" y="15488"/>
                                </a:lnTo>
                                <a:lnTo>
                                  <a:pt x="345298" y="14350"/>
                                </a:lnTo>
                                <a:lnTo>
                                  <a:pt x="344318" y="12446"/>
                                </a:lnTo>
                                <a:close/>
                              </a:path>
                              <a:path w="604520" h="74930">
                                <a:moveTo>
                                  <a:pt x="391795" y="1270"/>
                                </a:moveTo>
                                <a:lnTo>
                                  <a:pt x="377190" y="1270"/>
                                </a:lnTo>
                                <a:lnTo>
                                  <a:pt x="350520" y="73278"/>
                                </a:lnTo>
                                <a:lnTo>
                                  <a:pt x="365125" y="73278"/>
                                </a:lnTo>
                                <a:lnTo>
                                  <a:pt x="370840" y="56896"/>
                                </a:lnTo>
                                <a:lnTo>
                                  <a:pt x="412887" y="56896"/>
                                </a:lnTo>
                                <a:lnTo>
                                  <a:pt x="408312" y="44830"/>
                                </a:lnTo>
                                <a:lnTo>
                                  <a:pt x="375031" y="44830"/>
                                </a:lnTo>
                                <a:lnTo>
                                  <a:pt x="384302" y="18033"/>
                                </a:lnTo>
                                <a:lnTo>
                                  <a:pt x="398151" y="18033"/>
                                </a:lnTo>
                                <a:lnTo>
                                  <a:pt x="391795" y="1270"/>
                                </a:lnTo>
                                <a:close/>
                              </a:path>
                              <a:path w="604520" h="74930">
                                <a:moveTo>
                                  <a:pt x="412887" y="56896"/>
                                </a:moveTo>
                                <a:lnTo>
                                  <a:pt x="398145" y="56896"/>
                                </a:lnTo>
                                <a:lnTo>
                                  <a:pt x="404114" y="73278"/>
                                </a:lnTo>
                                <a:lnTo>
                                  <a:pt x="419100" y="73278"/>
                                </a:lnTo>
                                <a:lnTo>
                                  <a:pt x="412887" y="56896"/>
                                </a:lnTo>
                                <a:close/>
                              </a:path>
                              <a:path w="604520" h="74930">
                                <a:moveTo>
                                  <a:pt x="398151" y="18033"/>
                                </a:moveTo>
                                <a:lnTo>
                                  <a:pt x="384302" y="18033"/>
                                </a:lnTo>
                                <a:lnTo>
                                  <a:pt x="393700" y="44830"/>
                                </a:lnTo>
                                <a:lnTo>
                                  <a:pt x="408312" y="44830"/>
                                </a:lnTo>
                                <a:lnTo>
                                  <a:pt x="398151" y="18033"/>
                                </a:lnTo>
                                <a:close/>
                              </a:path>
                              <a:path w="604520" h="74930">
                                <a:moveTo>
                                  <a:pt x="457327" y="1270"/>
                                </a:moveTo>
                                <a:lnTo>
                                  <a:pt x="424560" y="1270"/>
                                </a:lnTo>
                                <a:lnTo>
                                  <a:pt x="424560" y="73278"/>
                                </a:lnTo>
                                <a:lnTo>
                                  <a:pt x="459765" y="73278"/>
                                </a:lnTo>
                                <a:lnTo>
                                  <a:pt x="468122" y="72389"/>
                                </a:lnTo>
                                <a:lnTo>
                                  <a:pt x="471297" y="71247"/>
                                </a:lnTo>
                                <a:lnTo>
                                  <a:pt x="473836" y="69341"/>
                                </a:lnTo>
                                <a:lnTo>
                                  <a:pt x="476250" y="67563"/>
                                </a:lnTo>
                                <a:lnTo>
                                  <a:pt x="478282" y="65024"/>
                                </a:lnTo>
                                <a:lnTo>
                                  <a:pt x="479678" y="61975"/>
                                </a:lnTo>
                                <a:lnTo>
                                  <a:pt x="480105" y="61086"/>
                                </a:lnTo>
                                <a:lnTo>
                                  <a:pt x="438403" y="61086"/>
                                </a:lnTo>
                                <a:lnTo>
                                  <a:pt x="438403" y="41909"/>
                                </a:lnTo>
                                <a:lnTo>
                                  <a:pt x="478805" y="41909"/>
                                </a:lnTo>
                                <a:lnTo>
                                  <a:pt x="476250" y="38480"/>
                                </a:lnTo>
                                <a:lnTo>
                                  <a:pt x="473075" y="36322"/>
                                </a:lnTo>
                                <a:lnTo>
                                  <a:pt x="468884" y="35051"/>
                                </a:lnTo>
                                <a:lnTo>
                                  <a:pt x="471804" y="33654"/>
                                </a:lnTo>
                                <a:lnTo>
                                  <a:pt x="474217" y="31496"/>
                                </a:lnTo>
                                <a:lnTo>
                                  <a:pt x="475118" y="29972"/>
                                </a:lnTo>
                                <a:lnTo>
                                  <a:pt x="438403" y="29972"/>
                                </a:lnTo>
                                <a:lnTo>
                                  <a:pt x="438403" y="13461"/>
                                </a:lnTo>
                                <a:lnTo>
                                  <a:pt x="477773" y="13461"/>
                                </a:lnTo>
                                <a:lnTo>
                                  <a:pt x="476377" y="10922"/>
                                </a:lnTo>
                                <a:lnTo>
                                  <a:pt x="464058" y="2031"/>
                                </a:lnTo>
                                <a:lnTo>
                                  <a:pt x="461391" y="1524"/>
                                </a:lnTo>
                                <a:lnTo>
                                  <a:pt x="457327" y="1270"/>
                                </a:lnTo>
                                <a:close/>
                              </a:path>
                              <a:path w="604520" h="74930">
                                <a:moveTo>
                                  <a:pt x="478805" y="41909"/>
                                </a:moveTo>
                                <a:lnTo>
                                  <a:pt x="455803" y="41909"/>
                                </a:lnTo>
                                <a:lnTo>
                                  <a:pt x="459866" y="42290"/>
                                </a:lnTo>
                                <a:lnTo>
                                  <a:pt x="463677" y="43560"/>
                                </a:lnTo>
                                <a:lnTo>
                                  <a:pt x="465073" y="44703"/>
                                </a:lnTo>
                                <a:lnTo>
                                  <a:pt x="467106" y="47751"/>
                                </a:lnTo>
                                <a:lnTo>
                                  <a:pt x="467614" y="49529"/>
                                </a:lnTo>
                                <a:lnTo>
                                  <a:pt x="467614" y="54228"/>
                                </a:lnTo>
                                <a:lnTo>
                                  <a:pt x="458698" y="61086"/>
                                </a:lnTo>
                                <a:lnTo>
                                  <a:pt x="480105" y="61086"/>
                                </a:lnTo>
                                <a:lnTo>
                                  <a:pt x="481203" y="58800"/>
                                </a:lnTo>
                                <a:lnTo>
                                  <a:pt x="481711" y="56260"/>
                                </a:lnTo>
                                <a:lnTo>
                                  <a:pt x="481838" y="48259"/>
                                </a:lnTo>
                                <a:lnTo>
                                  <a:pt x="480734" y="44703"/>
                                </a:lnTo>
                                <a:lnTo>
                                  <a:pt x="479975" y="43560"/>
                                </a:lnTo>
                                <a:lnTo>
                                  <a:pt x="478805" y="41909"/>
                                </a:lnTo>
                                <a:close/>
                              </a:path>
                              <a:path w="604520" h="74930">
                                <a:moveTo>
                                  <a:pt x="477773" y="13461"/>
                                </a:moveTo>
                                <a:lnTo>
                                  <a:pt x="458089" y="13461"/>
                                </a:lnTo>
                                <a:lnTo>
                                  <a:pt x="460375" y="13842"/>
                                </a:lnTo>
                                <a:lnTo>
                                  <a:pt x="462153" y="14604"/>
                                </a:lnTo>
                                <a:lnTo>
                                  <a:pt x="464439" y="17399"/>
                                </a:lnTo>
                                <a:lnTo>
                                  <a:pt x="465073" y="19176"/>
                                </a:lnTo>
                                <a:lnTo>
                                  <a:pt x="465073" y="23749"/>
                                </a:lnTo>
                                <a:lnTo>
                                  <a:pt x="464439" y="25653"/>
                                </a:lnTo>
                                <a:lnTo>
                                  <a:pt x="463041" y="27050"/>
                                </a:lnTo>
                                <a:lnTo>
                                  <a:pt x="461528" y="28701"/>
                                </a:lnTo>
                                <a:lnTo>
                                  <a:pt x="461348" y="28701"/>
                                </a:lnTo>
                                <a:lnTo>
                                  <a:pt x="459866" y="29336"/>
                                </a:lnTo>
                                <a:lnTo>
                                  <a:pt x="457453" y="29717"/>
                                </a:lnTo>
                                <a:lnTo>
                                  <a:pt x="454914" y="29972"/>
                                </a:lnTo>
                                <a:lnTo>
                                  <a:pt x="475118" y="29972"/>
                                </a:lnTo>
                                <a:lnTo>
                                  <a:pt x="475869" y="28701"/>
                                </a:lnTo>
                                <a:lnTo>
                                  <a:pt x="477647" y="25907"/>
                                </a:lnTo>
                                <a:lnTo>
                                  <a:pt x="478535" y="22732"/>
                                </a:lnTo>
                                <a:lnTo>
                                  <a:pt x="478535" y="16255"/>
                                </a:lnTo>
                                <a:lnTo>
                                  <a:pt x="477877" y="13842"/>
                                </a:lnTo>
                                <a:lnTo>
                                  <a:pt x="477773" y="13461"/>
                                </a:lnTo>
                                <a:close/>
                              </a:path>
                              <a:path w="604520" h="74930">
                                <a:moveTo>
                                  <a:pt x="508761" y="1904"/>
                                </a:moveTo>
                                <a:lnTo>
                                  <a:pt x="495046" y="1904"/>
                                </a:lnTo>
                                <a:lnTo>
                                  <a:pt x="495046" y="73278"/>
                                </a:lnTo>
                                <a:lnTo>
                                  <a:pt x="543179" y="73278"/>
                                </a:lnTo>
                                <a:lnTo>
                                  <a:pt x="543179" y="61086"/>
                                </a:lnTo>
                                <a:lnTo>
                                  <a:pt x="508761" y="61086"/>
                                </a:lnTo>
                                <a:lnTo>
                                  <a:pt x="508761" y="1904"/>
                                </a:lnTo>
                                <a:close/>
                              </a:path>
                              <a:path w="604520" h="74930">
                                <a:moveTo>
                                  <a:pt x="603250" y="1270"/>
                                </a:moveTo>
                                <a:lnTo>
                                  <a:pt x="552577" y="1270"/>
                                </a:lnTo>
                                <a:lnTo>
                                  <a:pt x="552577" y="73278"/>
                                </a:lnTo>
                                <a:lnTo>
                                  <a:pt x="604520" y="73278"/>
                                </a:lnTo>
                                <a:lnTo>
                                  <a:pt x="604520" y="61086"/>
                                </a:lnTo>
                                <a:lnTo>
                                  <a:pt x="566292" y="61086"/>
                                </a:lnTo>
                                <a:lnTo>
                                  <a:pt x="566292" y="41528"/>
                                </a:lnTo>
                                <a:lnTo>
                                  <a:pt x="600710" y="41528"/>
                                </a:lnTo>
                                <a:lnTo>
                                  <a:pt x="600710" y="29463"/>
                                </a:lnTo>
                                <a:lnTo>
                                  <a:pt x="566292" y="29463"/>
                                </a:lnTo>
                                <a:lnTo>
                                  <a:pt x="566292" y="13461"/>
                                </a:lnTo>
                                <a:lnTo>
                                  <a:pt x="603250" y="13461"/>
                                </a:lnTo>
                                <a:lnTo>
                                  <a:pt x="603250" y="1270"/>
                                </a:lnTo>
                                <a:close/>
                              </a:path>
                            </a:pathLst>
                          </a:custGeom>
                          <a:solidFill>
                            <a:srgbClr val="000000"/>
                          </a:solidFill>
                        </wps:spPr>
                        <wps:bodyPr wrap="square" lIns="0" tIns="0" rIns="0" bIns="0" rtlCol="0">
                          <a:prstTxWarp prst="textNoShape">
                            <a:avLst/>
                          </a:prstTxWarp>
                          <a:noAutofit/>
                        </wps:bodyPr>
                      </wps:wsp>
                      <pic:pic>
                        <pic:nvPicPr>
                          <pic:cNvPr id="240" name="Image 240"/>
                          <pic:cNvPicPr/>
                        </pic:nvPicPr>
                        <pic:blipFill>
                          <a:blip r:embed="rId111" cstate="print"/>
                          <a:stretch>
                            <a:fillRect/>
                          </a:stretch>
                        </pic:blipFill>
                        <pic:spPr>
                          <a:xfrm>
                            <a:off x="1726033" y="31370"/>
                            <a:ext cx="2766060" cy="94360"/>
                          </a:xfrm>
                          <a:prstGeom prst="rect">
                            <a:avLst/>
                          </a:prstGeom>
                        </pic:spPr>
                      </pic:pic>
                    </wpg:wgp>
                  </a:graphicData>
                </a:graphic>
              </wp:anchor>
            </w:drawing>
          </mc:Choice>
          <mc:Fallback>
            <w:pict>
              <v:group style="position:absolute;margin-left:46.041882pt;margin-top:6.325621pt;width:504.65pt;height:12.05pt;mso-position-horizontal-relative:page;mso-position-vertical-relative:paragraph;z-index:-15699968;mso-wrap-distance-left:0;mso-wrap-distance-right:0" id="docshapegroup199" coordorigin="921,127" coordsize="10093,241">
                <v:rect style="position:absolute;left:926;top:132;width:10080;height:228" id="docshape200" filled="true" fillcolor="#c4c5c5" stroked="false">
                  <v:fill type="solid"/>
                </v:rect>
                <v:shape style="position:absolute;left:1013;top:142;width:276;height:207" type="#_x0000_t75" id="docshape201" stroked="false">
                  <v:imagedata r:id="rId106" o:title=""/>
                </v:shape>
                <v:shape style="position:absolute;left:3281;top:142;width:276;height:207" type="#_x0000_t75" id="docshape202" stroked="false">
                  <v:imagedata r:id="rId107" o:title=""/>
                </v:shape>
                <v:rect style="position:absolute;left:923;top:128;width:10088;height:236" id="docshape203" filled="false" stroked="true" strokeweight=".24024pt" strokecolor="#c4c5c5">
                  <v:stroke dashstyle="solid"/>
                </v:rect>
                <v:shape style="position:absolute;left:1362;top:177;width:110;height:114" type="#_x0000_t75" id="docshape204" stroked="false">
                  <v:imagedata r:id="rId108" o:title=""/>
                </v:shape>
                <v:shape style="position:absolute;left:1539;top:175;width:350;height:118" type="#_x0000_t75" id="docshape205" stroked="false">
                  <v:imagedata r:id="rId109" o:title=""/>
                </v:shape>
                <v:shape style="position:absolute;left:1954;top:177;width:118;height:114" type="#_x0000_t75" id="docshape206" stroked="false">
                  <v:imagedata r:id="rId110" o:title=""/>
                </v:shape>
                <v:shape style="position:absolute;left:2121;top:175;width:952;height:118" id="docshape207" coordorigin="2122,176" coordsize="952,118" path="m2187,178l2164,178,2122,291,2145,291,2154,266,2220,266,2213,247,2160,247,2175,204,2197,204,2187,178xm2220,266l2197,266,2206,291,2230,291,2220,266xm2197,204l2175,204,2190,247,2213,247,2197,204xm2291,178l2243,178,2243,291,2265,291,2265,249,2289,249,2296,248,2301,247,2305,246,2309,244,2313,242,2316,239,2319,235,2322,229,2265,229,2265,197,2324,197,2323,197,2319,191,2315,185,2310,181,2304,180,2300,179,2291,178xm2324,197l2288,197,2291,198,2294,199,2297,200,2302,206,2303,209,2303,217,2302,219,2299,225,2297,226,2291,229,2285,229,2322,229,2324,226,2325,220,2325,204,2324,199,2324,198,2324,197xm2392,178l2344,178,2344,291,2365,291,2365,249,2390,249,2397,248,2402,247,2406,246,2410,244,2414,242,2417,239,2420,235,2423,229,2365,229,2365,197,2424,197,2424,197,2420,191,2416,185,2411,181,2405,180,2400,179,2392,178xm2424,197l2389,197,2392,198,2395,199,2398,200,2403,206,2404,209,2404,217,2403,219,2400,225,2397,226,2392,229,2386,229,2423,229,2425,226,2426,220,2426,204,2425,199,2425,198,2424,197xm2467,179l2445,179,2445,291,2521,291,2521,272,2467,272,2467,179xm2557,178l2535,178,2535,291,2557,291,2557,178xm2639,176l2610,176,2598,181,2589,192,2583,200,2579,210,2576,222,2575,236,2576,248,2579,260,2583,269,2583,269,2589,278,2598,288,2610,293,2636,293,2645,290,2653,284,2660,278,2663,274,2616,274,2610,271,2600,259,2598,248,2598,221,2600,211,2605,205,2610,199,2616,196,2664,196,2663,193,2658,188,2649,180,2639,176xm2648,250l2646,258,2643,264,2639,268,2635,272,2630,274,2663,274,2666,269,2666,269,2669,257,2648,250xm2664,196l2630,196,2635,197,2643,204,2646,209,2647,215,2669,209,2666,200,2665,199,2664,196xm2739,178l2716,178,2674,291,2697,291,2706,266,2772,266,2765,247,2712,247,2727,204,2749,204,2739,178xm2772,266l2749,266,2758,291,2782,291,2772,266xm2749,204l2727,204,2742,247,2765,247,2749,204xm2842,178l2790,178,2790,291,2846,291,2859,290,2864,288,2868,285,2872,282,2875,278,2877,274,2878,272,2812,272,2812,242,2876,242,2872,237,2867,233,2860,231,2865,229,2868,226,2870,223,2812,223,2812,197,2874,197,2872,193,2870,189,2867,186,2864,184,2860,181,2857,180,2852,179,2848,178,2842,178xm2876,242l2839,242,2846,243,2852,245,2854,246,2857,251,2858,254,2858,261,2857,265,2855,267,2853,269,2850,271,2844,272,2878,272,2879,269,2880,265,2880,252,2879,246,2877,245,2876,242xm2874,197l2843,197,2847,198,2849,199,2853,203,2854,206,2854,213,2853,216,2851,219,2848,221,2848,221,2846,222,2842,223,2838,223,2870,223,2871,221,2874,217,2875,212,2875,202,2874,198,2874,197xm2923,179l2901,179,2901,291,2977,291,2977,272,2923,272,2923,179xm3072,178l2992,178,2992,291,3074,291,3074,272,3013,272,3013,241,3068,241,3068,222,3013,222,3013,197,3072,197,3072,178xe" filled="true" fillcolor="#000000" stroked="false">
                  <v:path arrowok="t"/>
                  <v:fill type="solid"/>
                </v:shape>
                <v:shape style="position:absolute;left:3639;top:175;width:4356;height:149" type="#_x0000_t75" id="docshape208" stroked="false">
                  <v:imagedata r:id="rId111" o:title=""/>
                </v:shape>
                <w10:wrap type="topAndBottom"/>
              </v:group>
            </w:pict>
          </mc:Fallback>
        </mc:AlternateContent>
      </w:r>
    </w:p>
    <w:p>
      <w:pPr>
        <w:spacing w:before="38"/>
        <w:ind w:left="295" w:right="0" w:firstLine="0"/>
        <w:jc w:val="left"/>
        <w:rPr>
          <w:rFonts w:ascii="Arial"/>
          <w:position w:val="2"/>
          <w:sz w:val="14"/>
        </w:rPr>
      </w:pPr>
      <w:r>
        <w:rPr>
          <w:rFonts w:ascii="Arial"/>
          <w:spacing w:val="-2"/>
          <w:sz w:val="16"/>
        </w:rPr>
        <w:t>ADDITIONAL</w:t>
      </w:r>
      <w:r>
        <w:rPr>
          <w:rFonts w:ascii="Arial"/>
          <w:spacing w:val="-3"/>
          <w:sz w:val="16"/>
        </w:rPr>
        <w:t> </w:t>
      </w:r>
      <w:r>
        <w:rPr>
          <w:rFonts w:ascii="Arial"/>
          <w:spacing w:val="-2"/>
          <w:sz w:val="16"/>
        </w:rPr>
        <w:t>DETAILS REQUIRED</w:t>
      </w:r>
      <w:r>
        <w:rPr>
          <w:rFonts w:ascii="Arial"/>
          <w:b/>
          <w:spacing w:val="-2"/>
          <w:sz w:val="16"/>
        </w:rPr>
        <w:t>*</w:t>
      </w:r>
      <w:r>
        <w:rPr>
          <w:rFonts w:ascii="Arial"/>
          <w:b/>
          <w:spacing w:val="-6"/>
          <w:sz w:val="16"/>
        </w:rPr>
        <w:t> </w:t>
      </w:r>
      <w:r>
        <w:rPr>
          <w:rFonts w:ascii="Arial"/>
          <w:spacing w:val="-2"/>
          <w:position w:val="2"/>
          <w:sz w:val="14"/>
        </w:rPr>
        <w:t>(Mandatory</w:t>
      </w:r>
      <w:r>
        <w:rPr>
          <w:rFonts w:ascii="Arial"/>
          <w:spacing w:val="-5"/>
          <w:position w:val="2"/>
          <w:sz w:val="14"/>
        </w:rPr>
        <w:t> </w:t>
      </w:r>
      <w:r>
        <w:rPr>
          <w:rFonts w:ascii="Arial"/>
          <w:spacing w:val="-2"/>
          <w:position w:val="2"/>
          <w:sz w:val="14"/>
        </w:rPr>
        <w:t>only</w:t>
      </w:r>
      <w:r>
        <w:rPr>
          <w:rFonts w:ascii="Arial"/>
          <w:spacing w:val="-12"/>
          <w:position w:val="2"/>
          <w:sz w:val="14"/>
        </w:rPr>
        <w:t> </w:t>
      </w:r>
      <w:r>
        <w:rPr>
          <w:rFonts w:ascii="Arial"/>
          <w:spacing w:val="-2"/>
          <w:position w:val="2"/>
          <w:sz w:val="14"/>
        </w:rPr>
        <w:t>if</w:t>
      </w:r>
      <w:r>
        <w:rPr>
          <w:rFonts w:ascii="Arial"/>
          <w:spacing w:val="4"/>
          <w:position w:val="2"/>
          <w:sz w:val="14"/>
        </w:rPr>
        <w:t> </w:t>
      </w:r>
      <w:r>
        <w:rPr>
          <w:rFonts w:ascii="Arial"/>
          <w:spacing w:val="-2"/>
          <w:position w:val="2"/>
          <w:sz w:val="14"/>
        </w:rPr>
        <w:t>section</w:t>
      </w:r>
      <w:r>
        <w:rPr>
          <w:rFonts w:ascii="Arial"/>
          <w:spacing w:val="3"/>
          <w:position w:val="2"/>
          <w:sz w:val="14"/>
        </w:rPr>
        <w:t> </w:t>
      </w:r>
      <w:r>
        <w:rPr>
          <w:rFonts w:ascii="Arial"/>
          <w:spacing w:val="-2"/>
          <w:position w:val="2"/>
          <w:sz w:val="14"/>
        </w:rPr>
        <w:t>2</w:t>
      </w:r>
      <w:r>
        <w:rPr>
          <w:rFonts w:ascii="Arial"/>
          <w:spacing w:val="3"/>
          <w:position w:val="2"/>
          <w:sz w:val="14"/>
        </w:rPr>
        <w:t> </w:t>
      </w:r>
      <w:r>
        <w:rPr>
          <w:rFonts w:ascii="Arial"/>
          <w:spacing w:val="-2"/>
          <w:position w:val="2"/>
          <w:sz w:val="14"/>
        </w:rPr>
        <w:t>is</w:t>
      </w:r>
      <w:r>
        <w:rPr>
          <w:rFonts w:ascii="Arial"/>
          <w:spacing w:val="7"/>
          <w:position w:val="2"/>
          <w:sz w:val="14"/>
        </w:rPr>
        <w:t> </w:t>
      </w:r>
      <w:r>
        <w:rPr>
          <w:rFonts w:ascii="Arial"/>
          <w:spacing w:val="-2"/>
          <w:position w:val="2"/>
          <w:sz w:val="14"/>
        </w:rPr>
        <w:t>ticked)</w:t>
      </w:r>
    </w:p>
    <w:p>
      <w:pPr>
        <w:pStyle w:val="BodyText"/>
        <w:rPr>
          <w:rFonts w:ascii="Arial"/>
          <w:sz w:val="20"/>
        </w:rPr>
      </w:pPr>
    </w:p>
    <w:p>
      <w:pPr>
        <w:pStyle w:val="BodyText"/>
        <w:spacing w:before="184"/>
        <w:rPr>
          <w:rFonts w:ascii="Arial"/>
          <w:sz w:val="20"/>
        </w:rPr>
      </w:pPr>
    </w:p>
    <w:tbl>
      <w:tblPr>
        <w:tblW w:w="0" w:type="auto"/>
        <w:jc w:val="left"/>
        <w:tblInd w:w="1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5"/>
        <w:gridCol w:w="254"/>
        <w:gridCol w:w="254"/>
        <w:gridCol w:w="254"/>
        <w:gridCol w:w="254"/>
        <w:gridCol w:w="254"/>
        <w:gridCol w:w="254"/>
        <w:gridCol w:w="254"/>
        <w:gridCol w:w="254"/>
        <w:gridCol w:w="254"/>
        <w:gridCol w:w="249"/>
      </w:tblGrid>
      <w:tr>
        <w:trPr>
          <w:trHeight w:val="237" w:hRule="atLeast"/>
        </w:trPr>
        <w:tc>
          <w:tcPr>
            <w:tcW w:w="254" w:type="dxa"/>
            <w:tcBorders>
              <w:left w:val="single" w:sz="12"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49" w:type="dxa"/>
            <w:tcBorders>
              <w:left w:val="single" w:sz="4" w:space="0" w:color="000000"/>
            </w:tcBorders>
          </w:tcPr>
          <w:p>
            <w:pPr>
              <w:pStyle w:val="TableParagraph"/>
              <w:rPr>
                <w:rFonts w:ascii="Times New Roman"/>
                <w:sz w:val="14"/>
              </w:rPr>
            </w:pPr>
          </w:p>
        </w:tc>
      </w:tr>
    </w:tbl>
    <w:p>
      <w:pPr>
        <w:pStyle w:val="BodyText"/>
        <w:spacing w:before="131"/>
        <w:rPr>
          <w:rFonts w:ascii="Arial"/>
          <w:sz w:val="14"/>
        </w:rPr>
      </w:pPr>
    </w:p>
    <w:p>
      <w:pPr>
        <w:spacing w:before="0"/>
        <w:ind w:left="295" w:right="0" w:firstLine="0"/>
        <w:jc w:val="left"/>
        <w:rPr>
          <w:rFonts w:ascii="Arial"/>
          <w:i/>
          <w:sz w:val="16"/>
        </w:rPr>
      </w:pPr>
      <w:r>
        <w:rPr>
          <w:rFonts w:ascii="Arial"/>
          <w:i/>
          <w:sz w:val="16"/>
        </w:rPr>
        <w:t>(Certified</w:t>
      </w:r>
      <w:r>
        <w:rPr>
          <w:rFonts w:ascii="Arial"/>
          <w:i/>
          <w:spacing w:val="-11"/>
          <w:sz w:val="16"/>
        </w:rPr>
        <w:t> </w:t>
      </w:r>
      <w:r>
        <w:rPr>
          <w:rFonts w:ascii="Arial"/>
          <w:i/>
          <w:sz w:val="16"/>
        </w:rPr>
        <w:t>copy</w:t>
      </w:r>
      <w:r>
        <w:rPr>
          <w:rFonts w:ascii="Arial"/>
          <w:i/>
          <w:spacing w:val="-2"/>
          <w:sz w:val="16"/>
        </w:rPr>
        <w:t> </w:t>
      </w:r>
      <w:r>
        <w:rPr>
          <w:rFonts w:ascii="Arial"/>
          <w:i/>
          <w:sz w:val="16"/>
        </w:rPr>
        <w:t>of</w:t>
      </w:r>
      <w:r>
        <w:rPr>
          <w:rFonts w:ascii="Arial"/>
          <w:i/>
          <w:spacing w:val="-7"/>
          <w:sz w:val="16"/>
        </w:rPr>
        <w:t> </w:t>
      </w:r>
      <w:r>
        <w:rPr>
          <w:rFonts w:ascii="Arial"/>
          <w:i/>
          <w:sz w:val="16"/>
        </w:rPr>
        <w:t>any</w:t>
      </w:r>
      <w:r>
        <w:rPr>
          <w:rFonts w:ascii="Arial"/>
          <w:i/>
          <w:spacing w:val="-7"/>
          <w:sz w:val="16"/>
        </w:rPr>
        <w:t> </w:t>
      </w:r>
      <w:r>
        <w:rPr>
          <w:rFonts w:ascii="Arial"/>
          <w:i/>
          <w:sz w:val="16"/>
        </w:rPr>
        <w:t>one</w:t>
      </w:r>
      <w:r>
        <w:rPr>
          <w:rFonts w:ascii="Arial"/>
          <w:i/>
          <w:spacing w:val="-6"/>
          <w:sz w:val="16"/>
        </w:rPr>
        <w:t> </w:t>
      </w:r>
      <w:r>
        <w:rPr>
          <w:rFonts w:ascii="Arial"/>
          <w:i/>
          <w:sz w:val="16"/>
        </w:rPr>
        <w:t>of</w:t>
      </w:r>
      <w:r>
        <w:rPr>
          <w:rFonts w:ascii="Arial"/>
          <w:i/>
          <w:spacing w:val="-6"/>
          <w:sz w:val="16"/>
        </w:rPr>
        <w:t> </w:t>
      </w:r>
      <w:r>
        <w:rPr>
          <w:rFonts w:ascii="Arial"/>
          <w:i/>
          <w:sz w:val="16"/>
        </w:rPr>
        <w:t>the</w:t>
      </w:r>
      <w:r>
        <w:rPr>
          <w:rFonts w:ascii="Arial"/>
          <w:i/>
          <w:spacing w:val="-1"/>
          <w:sz w:val="16"/>
        </w:rPr>
        <w:t> </w:t>
      </w:r>
      <w:r>
        <w:rPr>
          <w:rFonts w:ascii="Arial"/>
          <w:i/>
          <w:sz w:val="16"/>
        </w:rPr>
        <w:t>following</w:t>
      </w:r>
      <w:r>
        <w:rPr>
          <w:rFonts w:ascii="Arial"/>
          <w:i/>
          <w:spacing w:val="-11"/>
          <w:sz w:val="16"/>
        </w:rPr>
        <w:t> </w:t>
      </w:r>
      <w:r>
        <w:rPr>
          <w:rFonts w:ascii="Arial"/>
          <w:i/>
          <w:sz w:val="16"/>
        </w:rPr>
        <w:t>Proof</w:t>
      </w:r>
      <w:r>
        <w:rPr>
          <w:rFonts w:ascii="Arial"/>
          <w:i/>
          <w:spacing w:val="-6"/>
          <w:sz w:val="16"/>
        </w:rPr>
        <w:t> </w:t>
      </w:r>
      <w:r>
        <w:rPr>
          <w:rFonts w:ascii="Arial"/>
          <w:i/>
          <w:sz w:val="16"/>
        </w:rPr>
        <w:t>of</w:t>
      </w:r>
      <w:r>
        <w:rPr>
          <w:rFonts w:ascii="Arial"/>
          <w:i/>
          <w:spacing w:val="-2"/>
          <w:sz w:val="16"/>
        </w:rPr>
        <w:t> </w:t>
      </w:r>
      <w:r>
        <w:rPr>
          <w:rFonts w:ascii="Arial"/>
          <w:i/>
          <w:sz w:val="16"/>
        </w:rPr>
        <w:t>Identity[PoI]</w:t>
      </w:r>
      <w:r>
        <w:rPr>
          <w:rFonts w:ascii="Arial"/>
          <w:i/>
          <w:spacing w:val="-4"/>
          <w:sz w:val="16"/>
        </w:rPr>
        <w:t> </w:t>
      </w:r>
      <w:r>
        <w:rPr>
          <w:rFonts w:ascii="Arial"/>
          <w:i/>
          <w:sz w:val="16"/>
        </w:rPr>
        <w:t>needs</w:t>
      </w:r>
      <w:r>
        <w:rPr>
          <w:rFonts w:ascii="Arial"/>
          <w:i/>
          <w:spacing w:val="2"/>
          <w:sz w:val="16"/>
        </w:rPr>
        <w:t> </w:t>
      </w:r>
      <w:r>
        <w:rPr>
          <w:rFonts w:ascii="Arial"/>
          <w:i/>
          <w:sz w:val="16"/>
        </w:rPr>
        <w:t>to</w:t>
      </w:r>
      <w:r>
        <w:rPr>
          <w:rFonts w:ascii="Arial"/>
          <w:i/>
          <w:spacing w:val="-6"/>
          <w:sz w:val="16"/>
        </w:rPr>
        <w:t> </w:t>
      </w:r>
      <w:r>
        <w:rPr>
          <w:rFonts w:ascii="Arial"/>
          <w:i/>
          <w:sz w:val="16"/>
        </w:rPr>
        <w:t>be</w:t>
      </w:r>
      <w:r>
        <w:rPr>
          <w:rFonts w:ascii="Arial"/>
          <w:i/>
          <w:spacing w:val="-7"/>
          <w:sz w:val="16"/>
        </w:rPr>
        <w:t> </w:t>
      </w:r>
      <w:r>
        <w:rPr>
          <w:rFonts w:ascii="Arial"/>
          <w:i/>
          <w:spacing w:val="-2"/>
          <w:sz w:val="16"/>
        </w:rPr>
        <w:t>submitted)</w:t>
      </w:r>
    </w:p>
    <w:p>
      <w:pPr>
        <w:tabs>
          <w:tab w:pos="5563" w:val="left" w:leader="none"/>
          <w:tab w:pos="8214" w:val="left" w:leader="none"/>
          <w:tab w:pos="8838" w:val="left" w:leader="none"/>
        </w:tabs>
        <w:spacing w:before="89"/>
        <w:ind w:left="578"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63968">
                <wp:simplePos x="0" y="0"/>
                <wp:positionH relativeFrom="page">
                  <wp:posOffset>633730</wp:posOffset>
                </wp:positionH>
                <wp:positionV relativeFrom="paragraph">
                  <wp:posOffset>55009</wp:posOffset>
                </wp:positionV>
                <wp:extent cx="146685" cy="115824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146685" cy="1158240"/>
                          <a:chExt cx="146685" cy="1158240"/>
                        </a:xfrm>
                      </wpg:grpSpPr>
                      <wps:wsp>
                        <wps:cNvPr id="242" name="Graphic 242"/>
                        <wps:cNvSpPr/>
                        <wps:spPr>
                          <a:xfrm>
                            <a:off x="0" y="0"/>
                            <a:ext cx="146685" cy="995044"/>
                          </a:xfrm>
                          <a:custGeom>
                            <a:avLst/>
                            <a:gdLst/>
                            <a:ahLst/>
                            <a:cxnLst/>
                            <a:rect l="l" t="t" r="r" b="b"/>
                            <a:pathLst>
                              <a:path w="146685" h="995044">
                                <a:moveTo>
                                  <a:pt x="146304" y="864108"/>
                                </a:moveTo>
                                <a:lnTo>
                                  <a:pt x="135636" y="864108"/>
                                </a:lnTo>
                                <a:lnTo>
                                  <a:pt x="135636" y="875284"/>
                                </a:lnTo>
                                <a:lnTo>
                                  <a:pt x="135636" y="985774"/>
                                </a:lnTo>
                                <a:lnTo>
                                  <a:pt x="10668" y="985774"/>
                                </a:lnTo>
                                <a:lnTo>
                                  <a:pt x="10668" y="875284"/>
                                </a:lnTo>
                                <a:lnTo>
                                  <a:pt x="135636" y="875284"/>
                                </a:lnTo>
                                <a:lnTo>
                                  <a:pt x="135636" y="864108"/>
                                </a:lnTo>
                                <a:lnTo>
                                  <a:pt x="135636" y="863854"/>
                                </a:lnTo>
                                <a:lnTo>
                                  <a:pt x="0" y="863854"/>
                                </a:lnTo>
                                <a:lnTo>
                                  <a:pt x="0" y="875284"/>
                                </a:lnTo>
                                <a:lnTo>
                                  <a:pt x="0" y="985774"/>
                                </a:lnTo>
                                <a:lnTo>
                                  <a:pt x="0" y="994664"/>
                                </a:lnTo>
                                <a:lnTo>
                                  <a:pt x="146304" y="994664"/>
                                </a:lnTo>
                                <a:lnTo>
                                  <a:pt x="146304" y="986028"/>
                                </a:lnTo>
                                <a:lnTo>
                                  <a:pt x="146304" y="985774"/>
                                </a:lnTo>
                                <a:lnTo>
                                  <a:pt x="146304" y="864108"/>
                                </a:lnTo>
                                <a:close/>
                              </a:path>
                              <a:path w="146685" h="995044">
                                <a:moveTo>
                                  <a:pt x="146304" y="720852"/>
                                </a:moveTo>
                                <a:lnTo>
                                  <a:pt x="135636" y="720852"/>
                                </a:lnTo>
                                <a:lnTo>
                                  <a:pt x="135636" y="730504"/>
                                </a:lnTo>
                                <a:lnTo>
                                  <a:pt x="135636" y="840994"/>
                                </a:lnTo>
                                <a:lnTo>
                                  <a:pt x="10668" y="840994"/>
                                </a:lnTo>
                                <a:lnTo>
                                  <a:pt x="10668" y="730504"/>
                                </a:lnTo>
                                <a:lnTo>
                                  <a:pt x="135636" y="730504"/>
                                </a:lnTo>
                                <a:lnTo>
                                  <a:pt x="135636" y="720852"/>
                                </a:lnTo>
                                <a:lnTo>
                                  <a:pt x="135636" y="720344"/>
                                </a:lnTo>
                                <a:lnTo>
                                  <a:pt x="0" y="720344"/>
                                </a:lnTo>
                                <a:lnTo>
                                  <a:pt x="0" y="730504"/>
                                </a:lnTo>
                                <a:lnTo>
                                  <a:pt x="0" y="840994"/>
                                </a:lnTo>
                                <a:lnTo>
                                  <a:pt x="0" y="852424"/>
                                </a:lnTo>
                                <a:lnTo>
                                  <a:pt x="146304" y="852424"/>
                                </a:lnTo>
                                <a:lnTo>
                                  <a:pt x="146304" y="841248"/>
                                </a:lnTo>
                                <a:lnTo>
                                  <a:pt x="146304" y="840994"/>
                                </a:lnTo>
                                <a:lnTo>
                                  <a:pt x="146304" y="720852"/>
                                </a:lnTo>
                                <a:close/>
                              </a:path>
                              <a:path w="146685" h="995044">
                                <a:moveTo>
                                  <a:pt x="146304" y="576072"/>
                                </a:moveTo>
                                <a:lnTo>
                                  <a:pt x="135636" y="576072"/>
                                </a:lnTo>
                                <a:lnTo>
                                  <a:pt x="135636" y="586994"/>
                                </a:lnTo>
                                <a:lnTo>
                                  <a:pt x="135636" y="697484"/>
                                </a:lnTo>
                                <a:lnTo>
                                  <a:pt x="10668" y="697484"/>
                                </a:lnTo>
                                <a:lnTo>
                                  <a:pt x="10668" y="586994"/>
                                </a:lnTo>
                                <a:lnTo>
                                  <a:pt x="135636" y="586994"/>
                                </a:lnTo>
                                <a:lnTo>
                                  <a:pt x="135636" y="576072"/>
                                </a:lnTo>
                                <a:lnTo>
                                  <a:pt x="135636" y="575564"/>
                                </a:lnTo>
                                <a:lnTo>
                                  <a:pt x="0" y="575564"/>
                                </a:lnTo>
                                <a:lnTo>
                                  <a:pt x="0" y="586994"/>
                                </a:lnTo>
                                <a:lnTo>
                                  <a:pt x="0" y="697484"/>
                                </a:lnTo>
                                <a:lnTo>
                                  <a:pt x="0" y="707644"/>
                                </a:lnTo>
                                <a:lnTo>
                                  <a:pt x="146304" y="707644"/>
                                </a:lnTo>
                                <a:lnTo>
                                  <a:pt x="146304" y="697992"/>
                                </a:lnTo>
                                <a:lnTo>
                                  <a:pt x="146304" y="697484"/>
                                </a:lnTo>
                                <a:lnTo>
                                  <a:pt x="146304" y="576072"/>
                                </a:lnTo>
                                <a:close/>
                              </a:path>
                              <a:path w="146685" h="995044">
                                <a:moveTo>
                                  <a:pt x="146304" y="432816"/>
                                </a:moveTo>
                                <a:lnTo>
                                  <a:pt x="135636" y="432816"/>
                                </a:lnTo>
                                <a:lnTo>
                                  <a:pt x="135636" y="433324"/>
                                </a:lnTo>
                                <a:lnTo>
                                  <a:pt x="135636" y="442214"/>
                                </a:lnTo>
                                <a:lnTo>
                                  <a:pt x="135636" y="552704"/>
                                </a:lnTo>
                                <a:lnTo>
                                  <a:pt x="10668" y="552704"/>
                                </a:lnTo>
                                <a:lnTo>
                                  <a:pt x="10668" y="442214"/>
                                </a:lnTo>
                                <a:lnTo>
                                  <a:pt x="135636" y="442214"/>
                                </a:lnTo>
                                <a:lnTo>
                                  <a:pt x="135636" y="433324"/>
                                </a:lnTo>
                                <a:lnTo>
                                  <a:pt x="0" y="433324"/>
                                </a:lnTo>
                                <a:lnTo>
                                  <a:pt x="0" y="442214"/>
                                </a:lnTo>
                                <a:lnTo>
                                  <a:pt x="0" y="552704"/>
                                </a:lnTo>
                                <a:lnTo>
                                  <a:pt x="0" y="564134"/>
                                </a:lnTo>
                                <a:lnTo>
                                  <a:pt x="146304" y="564134"/>
                                </a:lnTo>
                                <a:lnTo>
                                  <a:pt x="146304" y="553212"/>
                                </a:lnTo>
                                <a:lnTo>
                                  <a:pt x="146304" y="552704"/>
                                </a:lnTo>
                                <a:lnTo>
                                  <a:pt x="146304" y="432816"/>
                                </a:lnTo>
                                <a:close/>
                              </a:path>
                              <a:path w="146685" h="995044">
                                <a:moveTo>
                                  <a:pt x="146304" y="288036"/>
                                </a:moveTo>
                                <a:lnTo>
                                  <a:pt x="135636" y="288036"/>
                                </a:lnTo>
                                <a:lnTo>
                                  <a:pt x="135636" y="288544"/>
                                </a:lnTo>
                                <a:lnTo>
                                  <a:pt x="0" y="288544"/>
                                </a:lnTo>
                                <a:lnTo>
                                  <a:pt x="0" y="298704"/>
                                </a:lnTo>
                                <a:lnTo>
                                  <a:pt x="0" y="410464"/>
                                </a:lnTo>
                                <a:lnTo>
                                  <a:pt x="0" y="419354"/>
                                </a:lnTo>
                                <a:lnTo>
                                  <a:pt x="146304" y="419354"/>
                                </a:lnTo>
                                <a:lnTo>
                                  <a:pt x="146304" y="410464"/>
                                </a:lnTo>
                                <a:lnTo>
                                  <a:pt x="10668" y="410464"/>
                                </a:lnTo>
                                <a:lnTo>
                                  <a:pt x="10668" y="298704"/>
                                </a:lnTo>
                                <a:lnTo>
                                  <a:pt x="135636" y="298704"/>
                                </a:lnTo>
                                <a:lnTo>
                                  <a:pt x="135636" y="409956"/>
                                </a:lnTo>
                                <a:lnTo>
                                  <a:pt x="146304" y="409956"/>
                                </a:lnTo>
                                <a:lnTo>
                                  <a:pt x="146304" y="288036"/>
                                </a:lnTo>
                                <a:close/>
                              </a:path>
                              <a:path w="146685" h="995044">
                                <a:moveTo>
                                  <a:pt x="146304" y="144780"/>
                                </a:moveTo>
                                <a:lnTo>
                                  <a:pt x="135636" y="144780"/>
                                </a:lnTo>
                                <a:lnTo>
                                  <a:pt x="135636" y="145034"/>
                                </a:lnTo>
                                <a:lnTo>
                                  <a:pt x="0" y="145034"/>
                                </a:lnTo>
                                <a:lnTo>
                                  <a:pt x="0" y="153924"/>
                                </a:lnTo>
                                <a:lnTo>
                                  <a:pt x="0" y="265684"/>
                                </a:lnTo>
                                <a:lnTo>
                                  <a:pt x="0" y="275844"/>
                                </a:lnTo>
                                <a:lnTo>
                                  <a:pt x="146304" y="275844"/>
                                </a:lnTo>
                                <a:lnTo>
                                  <a:pt x="146304" y="265684"/>
                                </a:lnTo>
                                <a:lnTo>
                                  <a:pt x="10668" y="265684"/>
                                </a:lnTo>
                                <a:lnTo>
                                  <a:pt x="10668" y="153924"/>
                                </a:lnTo>
                                <a:lnTo>
                                  <a:pt x="135636" y="153924"/>
                                </a:lnTo>
                                <a:lnTo>
                                  <a:pt x="135636" y="265176"/>
                                </a:lnTo>
                                <a:lnTo>
                                  <a:pt x="146304" y="265176"/>
                                </a:lnTo>
                                <a:lnTo>
                                  <a:pt x="146304" y="144780"/>
                                </a:lnTo>
                                <a:close/>
                              </a:path>
                              <a:path w="146685" h="995044">
                                <a:moveTo>
                                  <a:pt x="146304" y="0"/>
                                </a:moveTo>
                                <a:lnTo>
                                  <a:pt x="135636" y="0"/>
                                </a:lnTo>
                                <a:lnTo>
                                  <a:pt x="135636" y="254"/>
                                </a:lnTo>
                                <a:lnTo>
                                  <a:pt x="0" y="254"/>
                                </a:lnTo>
                                <a:lnTo>
                                  <a:pt x="0" y="10414"/>
                                </a:lnTo>
                                <a:lnTo>
                                  <a:pt x="0" y="122174"/>
                                </a:lnTo>
                                <a:lnTo>
                                  <a:pt x="0" y="131064"/>
                                </a:lnTo>
                                <a:lnTo>
                                  <a:pt x="146304" y="131064"/>
                                </a:lnTo>
                                <a:lnTo>
                                  <a:pt x="146304" y="122174"/>
                                </a:lnTo>
                                <a:lnTo>
                                  <a:pt x="10668" y="122174"/>
                                </a:lnTo>
                                <a:lnTo>
                                  <a:pt x="10668" y="10414"/>
                                </a:lnTo>
                                <a:lnTo>
                                  <a:pt x="135636" y="10414"/>
                                </a:lnTo>
                                <a:lnTo>
                                  <a:pt x="135636" y="121920"/>
                                </a:lnTo>
                                <a:lnTo>
                                  <a:pt x="146304" y="121920"/>
                                </a:lnTo>
                                <a:lnTo>
                                  <a:pt x="146304" y="0"/>
                                </a:lnTo>
                                <a:close/>
                              </a:path>
                            </a:pathLst>
                          </a:custGeom>
                          <a:solidFill>
                            <a:srgbClr val="000000"/>
                          </a:solidFill>
                        </wps:spPr>
                        <wps:bodyPr wrap="square" lIns="0" tIns="0" rIns="0" bIns="0" rtlCol="0">
                          <a:prstTxWarp prst="textNoShape">
                            <a:avLst/>
                          </a:prstTxWarp>
                          <a:noAutofit/>
                        </wps:bodyPr>
                      </wps:wsp>
                      <pic:pic>
                        <pic:nvPicPr>
                          <pic:cNvPr id="243" name="Image 243"/>
                          <pic:cNvPicPr/>
                        </pic:nvPicPr>
                        <pic:blipFill>
                          <a:blip r:embed="rId112" cstate="print"/>
                          <a:stretch>
                            <a:fillRect/>
                          </a:stretch>
                        </pic:blipFill>
                        <pic:spPr>
                          <a:xfrm>
                            <a:off x="0" y="1025652"/>
                            <a:ext cx="146304" cy="132587"/>
                          </a:xfrm>
                          <a:prstGeom prst="rect">
                            <a:avLst/>
                          </a:prstGeom>
                        </pic:spPr>
                      </pic:pic>
                    </wpg:wgp>
                  </a:graphicData>
                </a:graphic>
              </wp:anchor>
            </w:drawing>
          </mc:Choice>
          <mc:Fallback>
            <w:pict>
              <v:group style="position:absolute;margin-left:49.900002pt;margin-top:4.331465pt;width:11.55pt;height:91.2pt;mso-position-horizontal-relative:page;mso-position-vertical-relative:paragraph;z-index:15763968" id="docshapegroup209" coordorigin="998,87" coordsize="231,1824">
                <v:shape style="position:absolute;left:998;top:86;width:231;height:1567" id="docshape210" coordorigin="998,87" coordsize="231,1567" path="m1228,1447l1212,1447,1212,1465,1212,1639,1015,1639,1015,1465,1212,1465,1212,1447,1212,1447,998,1447,998,1465,998,1639,998,1653,1228,1653,1228,1639,1228,1639,1228,1447xm1228,1222l1212,1222,1212,1237,1212,1411,1015,1411,1015,1237,1212,1237,1212,1222,1212,1221,998,1221,998,1237,998,1411,998,1429,1228,1429,1228,1411,1228,1411,1228,1222xm1228,994l1212,994,1212,1011,1212,1185,1015,1185,1015,1011,1212,1011,1212,994,1212,993,998,993,998,1011,998,1185,998,1201,1228,1201,1228,1186,1228,1185,1228,994xm1228,768l1212,768,1212,769,1212,783,1212,957,1015,957,1015,783,1212,783,1212,769,998,769,998,783,998,957,998,975,1228,975,1228,958,1228,957,1228,768xm1228,540l1212,540,1212,541,998,541,998,557,998,733,998,747,1228,747,1228,733,1015,733,1015,557,1212,557,1212,732,1228,732,1228,540xm1228,315l1212,315,1212,315,998,315,998,329,998,505,998,521,1228,521,1228,505,1015,505,1015,329,1212,329,1212,504,1228,504,1228,315xm1228,87l1212,87,1212,87,998,87,998,103,998,279,998,293,1228,293,1228,279,1015,279,1015,103,1212,103,1212,279,1228,279,1228,87xe" filled="true" fillcolor="#000000" stroked="false">
                  <v:path arrowok="t"/>
                  <v:fill type="solid"/>
                </v:shape>
                <v:shape style="position:absolute;left:998;top:1701;width:231;height:209" type="#_x0000_t75" id="docshape211" stroked="false">
                  <v:imagedata r:id="rId112" o:title=""/>
                </v:shape>
                <w10:wrap type="none"/>
              </v:group>
            </w:pict>
          </mc:Fallback>
        </mc:AlternateContent>
      </w:r>
      <w:r>
        <w:rPr>
          <w:rFonts w:ascii="Arial"/>
          <w:sz w:val="16"/>
        </w:rPr>
        <mc:AlternateContent>
          <mc:Choice Requires="wps">
            <w:drawing>
              <wp:anchor distT="0" distB="0" distL="0" distR="0" allowOverlap="1" layoutInCell="1" locked="0" behindDoc="1" simplePos="0" relativeHeight="480719360">
                <wp:simplePos x="0" y="0"/>
                <wp:positionH relativeFrom="page">
                  <wp:posOffset>5732779</wp:posOffset>
                </wp:positionH>
                <wp:positionV relativeFrom="paragraph">
                  <wp:posOffset>55009</wp:posOffset>
                </wp:positionV>
                <wp:extent cx="281940" cy="13208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281940" cy="132080"/>
                          <a:chExt cx="281940" cy="132080"/>
                        </a:xfrm>
                      </wpg:grpSpPr>
                      <wps:wsp>
                        <wps:cNvPr id="245" name="Textbox 245"/>
                        <wps:cNvSpPr txBox="1"/>
                        <wps:spPr>
                          <a:xfrm>
                            <a:off x="140970" y="5333"/>
                            <a:ext cx="135890" cy="121285"/>
                          </a:xfrm>
                          <a:prstGeom prst="rect">
                            <a:avLst/>
                          </a:prstGeom>
                          <a:ln w="10668">
                            <a:solidFill>
                              <a:srgbClr val="000000"/>
                            </a:solidFill>
                            <a:prstDash val="solid"/>
                          </a:ln>
                        </wps:spPr>
                        <wps:txbx>
                          <w:txbxContent>
                            <w:p>
                              <w:pPr>
                                <w:spacing w:line="174" w:lineRule="exact" w:before="0"/>
                                <w:ind w:left="47" w:right="0"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246" name="Textbox 246"/>
                        <wps:cNvSpPr txBox="1"/>
                        <wps:spPr>
                          <a:xfrm>
                            <a:off x="5333" y="5333"/>
                            <a:ext cx="135890" cy="121285"/>
                          </a:xfrm>
                          <a:prstGeom prst="rect">
                            <a:avLst/>
                          </a:prstGeom>
                          <a:ln w="10668">
                            <a:solidFill>
                              <a:srgbClr val="000000"/>
                            </a:solidFill>
                            <a:prstDash val="solid"/>
                          </a:ln>
                        </wps:spPr>
                        <wps:txbx>
                          <w:txbxContent>
                            <w:p>
                              <w:pPr>
                                <w:spacing w:line="174" w:lineRule="exact" w:before="0"/>
                                <w:ind w:left="50" w:right="0"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451.399994pt;margin-top:4.331465pt;width:22.2pt;height:10.4pt;mso-position-horizontal-relative:page;mso-position-vertical-relative:paragraph;z-index:-22597120" id="docshapegroup212" coordorigin="9028,87" coordsize="444,208">
                <v:shape style="position:absolute;left:9250;top:95;width:214;height:191" type="#_x0000_t202" id="docshape213" filled="false" stroked="true" strokeweight=".84pt" strokecolor="#000000">
                  <v:textbox inset="0,0,0,0">
                    <w:txbxContent>
                      <w:p>
                        <w:pPr>
                          <w:spacing w:line="174" w:lineRule="exact" w:before="0"/>
                          <w:ind w:left="47" w:right="0" w:firstLine="0"/>
                          <w:jc w:val="left"/>
                          <w:rPr>
                            <w:rFonts w:ascii="Arial"/>
                            <w:sz w:val="16"/>
                          </w:rPr>
                        </w:pPr>
                        <w:r>
                          <w:rPr>
                            <w:rFonts w:ascii="Arial"/>
                            <w:color w:val="C4C5C5"/>
                            <w:spacing w:val="-10"/>
                            <w:sz w:val="16"/>
                          </w:rPr>
                          <w:t>M</w:t>
                        </w:r>
                      </w:p>
                    </w:txbxContent>
                  </v:textbox>
                  <v:stroke dashstyle="solid"/>
                  <w10:wrap type="none"/>
                </v:shape>
                <v:shape style="position:absolute;left:9036;top:95;width:214;height:191" type="#_x0000_t202" id="docshape214" filled="false" stroked="true" strokeweight=".84pt" strokecolor="#000000">
                  <v:textbox inset="0,0,0,0">
                    <w:txbxContent>
                      <w:p>
                        <w:pPr>
                          <w:spacing w:line="174" w:lineRule="exact" w:before="0"/>
                          <w:ind w:left="50" w:right="0"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19872">
                <wp:simplePos x="0" y="0"/>
                <wp:positionH relativeFrom="page">
                  <wp:posOffset>5328411</wp:posOffset>
                </wp:positionH>
                <wp:positionV relativeFrom="paragraph">
                  <wp:posOffset>55771</wp:posOffset>
                </wp:positionV>
                <wp:extent cx="280035" cy="13081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280035" cy="130810"/>
                          <a:chExt cx="280035" cy="130810"/>
                        </a:xfrm>
                      </wpg:grpSpPr>
                      <wps:wsp>
                        <wps:cNvPr id="248" name="Textbox 248"/>
                        <wps:cNvSpPr txBox="1"/>
                        <wps:spPr>
                          <a:xfrm>
                            <a:off x="139445" y="4572"/>
                            <a:ext cx="135890" cy="121285"/>
                          </a:xfrm>
                          <a:prstGeom prst="rect">
                            <a:avLst/>
                          </a:prstGeom>
                          <a:ln w="9143">
                            <a:solidFill>
                              <a:srgbClr val="000000"/>
                            </a:solidFill>
                            <a:prstDash val="solid"/>
                          </a:ln>
                        </wps:spPr>
                        <wps:txbx>
                          <w:txbxContent>
                            <w:p>
                              <w:pPr>
                                <w:spacing w:line="177" w:lineRule="exact" w:before="0"/>
                                <w:ind w:left="49" w:right="0"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249" name="Textbox 249"/>
                        <wps:cNvSpPr txBox="1"/>
                        <wps:spPr>
                          <a:xfrm>
                            <a:off x="4572" y="4572"/>
                            <a:ext cx="135255" cy="121285"/>
                          </a:xfrm>
                          <a:prstGeom prst="rect">
                            <a:avLst/>
                          </a:prstGeom>
                          <a:ln w="9143">
                            <a:solidFill>
                              <a:srgbClr val="000000"/>
                            </a:solidFill>
                            <a:prstDash val="solid"/>
                          </a:ln>
                        </wps:spPr>
                        <wps:txbx>
                          <w:txbxContent>
                            <w:p>
                              <w:pPr>
                                <w:spacing w:line="177" w:lineRule="exact" w:before="0"/>
                                <w:ind w:left="50" w:right="0"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419.559998pt;margin-top:4.391465pt;width:22.05pt;height:10.3pt;mso-position-horizontal-relative:page;mso-position-vertical-relative:paragraph;z-index:-22596608" id="docshapegroup215" coordorigin="8391,88" coordsize="441,206">
                <v:shape style="position:absolute;left:8610;top:95;width:214;height:191" type="#_x0000_t202" id="docshape216" filled="false" stroked="true" strokeweight=".72pt" strokecolor="#000000">
                  <v:textbox inset="0,0,0,0">
                    <w:txbxContent>
                      <w:p>
                        <w:pPr>
                          <w:spacing w:line="177" w:lineRule="exact" w:before="0"/>
                          <w:ind w:left="49" w:right="0" w:firstLine="0"/>
                          <w:jc w:val="left"/>
                          <w:rPr>
                            <w:rFonts w:ascii="Arial"/>
                            <w:sz w:val="16"/>
                          </w:rPr>
                        </w:pPr>
                        <w:r>
                          <w:rPr>
                            <w:rFonts w:ascii="Arial"/>
                            <w:color w:val="C4C5C5"/>
                            <w:spacing w:val="-10"/>
                            <w:sz w:val="16"/>
                          </w:rPr>
                          <w:t>D</w:t>
                        </w:r>
                      </w:p>
                    </w:txbxContent>
                  </v:textbox>
                  <v:stroke dashstyle="solid"/>
                  <w10:wrap type="none"/>
                </v:shape>
                <v:shape style="position:absolute;left:8398;top:95;width:213;height:191" type="#_x0000_t202" id="docshape217" filled="false" stroked="true" strokeweight=".72pt" strokecolor="#000000">
                  <v:textbox inset="0,0,0,0">
                    <w:txbxContent>
                      <w:p>
                        <w:pPr>
                          <w:spacing w:line="177" w:lineRule="exact" w:before="0"/>
                          <w:ind w:left="50" w:right="0"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0" simplePos="0" relativeHeight="15772672">
                <wp:simplePos x="0" y="0"/>
                <wp:positionH relativeFrom="page">
                  <wp:posOffset>6101715</wp:posOffset>
                </wp:positionH>
                <wp:positionV relativeFrom="paragraph">
                  <wp:posOffset>55263</wp:posOffset>
                </wp:positionV>
                <wp:extent cx="628015" cy="13208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628015" cy="13208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bottom w:val="single" w:sz="6" w:space="0" w:color="000000"/>
                                  </w:tcBorders>
                                </w:tcPr>
                                <w:p>
                                  <w:pPr>
                                    <w:pStyle w:val="TableParagraph"/>
                                    <w:spacing w:line="154" w:lineRule="exact"/>
                                    <w:ind w:left="44"/>
                                    <w:rPr>
                                      <w:rFonts w:ascii="Arial"/>
                                      <w:sz w:val="16"/>
                                    </w:rPr>
                                  </w:pPr>
                                  <w:r>
                                    <w:rPr>
                                      <w:rFonts w:ascii="Arial"/>
                                      <w:color w:val="C4C5C5"/>
                                      <w:spacing w:val="-10"/>
                                      <w:sz w:val="16"/>
                                    </w:rPr>
                                    <w:t>Y</w:t>
                                  </w:r>
                                </w:p>
                              </w:tc>
                              <w:tc>
                                <w:tcPr>
                                  <w:tcW w:w="213" w:type="dxa"/>
                                  <w:tcBorders>
                                    <w:bottom w:val="single" w:sz="6" w:space="0" w:color="000000"/>
                                    <w:right w:val="single" w:sz="6" w:space="0" w:color="000000"/>
                                  </w:tcBorders>
                                </w:tcPr>
                                <w:p>
                                  <w:pPr>
                                    <w:pStyle w:val="TableParagraph"/>
                                    <w:spacing w:line="154" w:lineRule="exact"/>
                                    <w:ind w:left="46"/>
                                    <w:rPr>
                                      <w:rFonts w:ascii="Arial"/>
                                      <w:sz w:val="16"/>
                                    </w:rPr>
                                  </w:pPr>
                                  <w:r>
                                    <w:rPr>
                                      <w:rFonts w:ascii="Arial"/>
                                      <w:color w:val="C4C5C5"/>
                                      <w:spacing w:val="-10"/>
                                      <w:sz w:val="16"/>
                                    </w:rPr>
                                    <w:t>Y</w:t>
                                  </w:r>
                                </w:p>
                              </w:tc>
                              <w:tc>
                                <w:tcPr>
                                  <w:tcW w:w="214" w:type="dxa"/>
                                  <w:tcBorders>
                                    <w:left w:val="single" w:sz="6" w:space="0" w:color="000000"/>
                                    <w:bottom w:val="single" w:sz="6" w:space="0" w:color="000000"/>
                                    <w:right w:val="single" w:sz="6" w:space="0" w:color="000000"/>
                                  </w:tcBorders>
                                </w:tcPr>
                                <w:p>
                                  <w:pPr>
                                    <w:pStyle w:val="TableParagraph"/>
                                    <w:spacing w:line="154" w:lineRule="exact"/>
                                    <w:ind w:left="52"/>
                                    <w:rPr>
                                      <w:rFonts w:ascii="Arial"/>
                                      <w:sz w:val="16"/>
                                    </w:rPr>
                                  </w:pPr>
                                  <w:r>
                                    <w:rPr>
                                      <w:rFonts w:ascii="Arial"/>
                                      <w:color w:val="C4C5C5"/>
                                      <w:spacing w:val="-10"/>
                                      <w:sz w:val="16"/>
                                    </w:rPr>
                                    <w:t>Y</w:t>
                                  </w:r>
                                </w:p>
                              </w:tc>
                              <w:tc>
                                <w:tcPr>
                                  <w:tcW w:w="213" w:type="dxa"/>
                                  <w:tcBorders>
                                    <w:left w:val="single" w:sz="6" w:space="0" w:color="000000"/>
                                    <w:bottom w:val="single" w:sz="6" w:space="0" w:color="000000"/>
                                  </w:tcBorders>
                                </w:tcPr>
                                <w:p>
                                  <w:pPr>
                                    <w:pStyle w:val="TableParagraph"/>
                                    <w:spacing w:line="154" w:lineRule="exact"/>
                                    <w:ind w:left="50"/>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480.450012pt;margin-top:4.351465pt;width:49.45pt;height:10.4pt;mso-position-horizontal-relative:page;mso-position-vertical-relative:paragraph;z-index:15772672" type="#_x0000_t202" id="docshape218"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bottom w:val="single" w:sz="6" w:space="0" w:color="000000"/>
                            </w:tcBorders>
                          </w:tcPr>
                          <w:p>
                            <w:pPr>
                              <w:pStyle w:val="TableParagraph"/>
                              <w:spacing w:line="154" w:lineRule="exact"/>
                              <w:ind w:left="44"/>
                              <w:rPr>
                                <w:rFonts w:ascii="Arial"/>
                                <w:sz w:val="16"/>
                              </w:rPr>
                            </w:pPr>
                            <w:r>
                              <w:rPr>
                                <w:rFonts w:ascii="Arial"/>
                                <w:color w:val="C4C5C5"/>
                                <w:spacing w:val="-10"/>
                                <w:sz w:val="16"/>
                              </w:rPr>
                              <w:t>Y</w:t>
                            </w:r>
                          </w:p>
                        </w:tc>
                        <w:tc>
                          <w:tcPr>
                            <w:tcW w:w="213" w:type="dxa"/>
                            <w:tcBorders>
                              <w:bottom w:val="single" w:sz="6" w:space="0" w:color="000000"/>
                              <w:right w:val="single" w:sz="6" w:space="0" w:color="000000"/>
                            </w:tcBorders>
                          </w:tcPr>
                          <w:p>
                            <w:pPr>
                              <w:pStyle w:val="TableParagraph"/>
                              <w:spacing w:line="154" w:lineRule="exact"/>
                              <w:ind w:left="46"/>
                              <w:rPr>
                                <w:rFonts w:ascii="Arial"/>
                                <w:sz w:val="16"/>
                              </w:rPr>
                            </w:pPr>
                            <w:r>
                              <w:rPr>
                                <w:rFonts w:ascii="Arial"/>
                                <w:color w:val="C4C5C5"/>
                                <w:spacing w:val="-10"/>
                                <w:sz w:val="16"/>
                              </w:rPr>
                              <w:t>Y</w:t>
                            </w:r>
                          </w:p>
                        </w:tc>
                        <w:tc>
                          <w:tcPr>
                            <w:tcW w:w="214" w:type="dxa"/>
                            <w:tcBorders>
                              <w:left w:val="single" w:sz="6" w:space="0" w:color="000000"/>
                              <w:bottom w:val="single" w:sz="6" w:space="0" w:color="000000"/>
                              <w:right w:val="single" w:sz="6" w:space="0" w:color="000000"/>
                            </w:tcBorders>
                          </w:tcPr>
                          <w:p>
                            <w:pPr>
                              <w:pStyle w:val="TableParagraph"/>
                              <w:spacing w:line="154" w:lineRule="exact"/>
                              <w:ind w:left="52"/>
                              <w:rPr>
                                <w:rFonts w:ascii="Arial"/>
                                <w:sz w:val="16"/>
                              </w:rPr>
                            </w:pPr>
                            <w:r>
                              <w:rPr>
                                <w:rFonts w:ascii="Arial"/>
                                <w:color w:val="C4C5C5"/>
                                <w:spacing w:val="-10"/>
                                <w:sz w:val="16"/>
                              </w:rPr>
                              <w:t>Y</w:t>
                            </w:r>
                          </w:p>
                        </w:tc>
                        <w:tc>
                          <w:tcPr>
                            <w:tcW w:w="213" w:type="dxa"/>
                            <w:tcBorders>
                              <w:left w:val="single" w:sz="6" w:space="0" w:color="000000"/>
                              <w:bottom w:val="single" w:sz="6" w:space="0" w:color="000000"/>
                            </w:tcBorders>
                          </w:tcPr>
                          <w:p>
                            <w:pPr>
                              <w:pStyle w:val="TableParagraph"/>
                              <w:spacing w:line="154" w:lineRule="exact"/>
                              <w:ind w:left="50"/>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position w:val="1"/>
          <w:sz w:val="16"/>
        </w:rPr>
        <w:t>A-</w:t>
      </w:r>
      <w:r>
        <w:rPr>
          <w:rFonts w:ascii="Arial"/>
          <w:spacing w:val="-10"/>
          <w:position w:val="1"/>
          <w:sz w:val="16"/>
        </w:rPr>
        <w:t> </w:t>
      </w:r>
      <w:r>
        <w:rPr>
          <w:rFonts w:ascii="Arial"/>
          <w:position w:val="1"/>
          <w:sz w:val="16"/>
        </w:rPr>
        <w:t>Passport</w:t>
      </w:r>
      <w:r>
        <w:rPr>
          <w:rFonts w:ascii="Arial"/>
          <w:spacing w:val="-5"/>
          <w:position w:val="1"/>
          <w:sz w:val="16"/>
        </w:rPr>
        <w:t> </w:t>
      </w:r>
      <w:r>
        <w:rPr>
          <w:rFonts w:ascii="Arial"/>
          <w:spacing w:val="-2"/>
          <w:position w:val="1"/>
          <w:sz w:val="16"/>
        </w:rPr>
        <w:t>Number</w:t>
      </w:r>
      <w:r>
        <w:rPr>
          <w:rFonts w:ascii="Arial"/>
          <w:position w:val="1"/>
          <w:sz w:val="16"/>
        </w:rPr>
        <w:tab/>
      </w:r>
      <w:r>
        <w:rPr>
          <w:rFonts w:ascii="Arial"/>
          <w:spacing w:val="-2"/>
          <w:position w:val="1"/>
          <w:sz w:val="16"/>
        </w:rPr>
        <w:t>Passport</w:t>
      </w:r>
      <w:r>
        <w:rPr>
          <w:rFonts w:ascii="Arial"/>
          <w:spacing w:val="3"/>
          <w:position w:val="1"/>
          <w:sz w:val="16"/>
        </w:rPr>
        <w:t> </w:t>
      </w:r>
      <w:r>
        <w:rPr>
          <w:rFonts w:ascii="Arial"/>
          <w:spacing w:val="-2"/>
          <w:position w:val="1"/>
          <w:sz w:val="16"/>
        </w:rPr>
        <w:t>Expiry</w:t>
      </w:r>
      <w:r>
        <w:rPr>
          <w:rFonts w:ascii="Arial"/>
          <w:position w:val="1"/>
          <w:sz w:val="16"/>
        </w:rPr>
        <w:t> </w:t>
      </w:r>
      <w:r>
        <w:rPr>
          <w:rFonts w:ascii="Arial"/>
          <w:spacing w:val="-4"/>
          <w:position w:val="1"/>
          <w:sz w:val="16"/>
        </w:rPr>
        <w:t>Date</w:t>
      </w:r>
      <w:r>
        <w:rPr>
          <w:rFonts w:ascii="Arial"/>
          <w:position w:val="1"/>
          <w:sz w:val="16"/>
        </w:rPr>
        <w:tab/>
      </w:r>
      <w:r>
        <w:rPr>
          <w:rFonts w:ascii="Arial"/>
          <w:spacing w:val="-10"/>
          <w:sz w:val="16"/>
        </w:rPr>
        <w:t>-</w:t>
      </w:r>
      <w:r>
        <w:rPr>
          <w:rFonts w:ascii="Arial"/>
          <w:sz w:val="16"/>
        </w:rPr>
        <w:tab/>
      </w:r>
      <w:r>
        <w:rPr>
          <w:rFonts w:ascii="Arial"/>
          <w:spacing w:val="-10"/>
          <w:sz w:val="16"/>
        </w:rPr>
        <w:t>-</w:t>
      </w:r>
    </w:p>
    <w:p>
      <w:pPr>
        <w:spacing w:before="42"/>
        <w:ind w:left="578" w:right="0" w:firstLine="0"/>
        <w:jc w:val="left"/>
        <w:rPr>
          <w:rFonts w:ascii="Arial"/>
          <w:sz w:val="16"/>
        </w:rPr>
      </w:pPr>
      <w:r>
        <w:rPr>
          <w:rFonts w:ascii="Arial"/>
          <w:sz w:val="16"/>
        </w:rPr>
        <w:t>B-</w:t>
      </w:r>
      <w:r>
        <w:rPr>
          <w:rFonts w:ascii="Arial"/>
          <w:spacing w:val="-10"/>
          <w:sz w:val="16"/>
        </w:rPr>
        <w:t> </w:t>
      </w:r>
      <w:r>
        <w:rPr>
          <w:rFonts w:ascii="Arial"/>
          <w:sz w:val="16"/>
        </w:rPr>
        <w:t>Voter</w:t>
      </w:r>
      <w:r>
        <w:rPr>
          <w:rFonts w:ascii="Arial"/>
          <w:spacing w:val="-10"/>
          <w:sz w:val="16"/>
        </w:rPr>
        <w:t> </w:t>
      </w:r>
      <w:r>
        <w:rPr>
          <w:rFonts w:ascii="Arial"/>
          <w:sz w:val="16"/>
        </w:rPr>
        <w:t>ID</w:t>
      </w:r>
      <w:r>
        <w:rPr>
          <w:rFonts w:ascii="Arial"/>
          <w:spacing w:val="-5"/>
          <w:sz w:val="16"/>
        </w:rPr>
        <w:t> </w:t>
      </w:r>
      <w:r>
        <w:rPr>
          <w:rFonts w:ascii="Arial"/>
          <w:spacing w:val="-4"/>
          <w:sz w:val="16"/>
        </w:rPr>
        <w:t>Card</w:t>
      </w:r>
    </w:p>
    <w:p>
      <w:pPr>
        <w:spacing w:before="42"/>
        <w:ind w:left="578" w:right="0" w:firstLine="0"/>
        <w:jc w:val="left"/>
        <w:rPr>
          <w:rFonts w:ascii="Arial"/>
          <w:sz w:val="16"/>
        </w:rPr>
      </w:pPr>
      <w:r>
        <w:rPr>
          <w:rFonts w:ascii="Arial"/>
          <w:spacing w:val="-2"/>
          <w:sz w:val="16"/>
        </w:rPr>
        <w:t>C-</w:t>
      </w:r>
      <w:r>
        <w:rPr>
          <w:rFonts w:ascii="Arial"/>
          <w:spacing w:val="-11"/>
          <w:sz w:val="16"/>
        </w:rPr>
        <w:t> </w:t>
      </w:r>
      <w:r>
        <w:rPr>
          <w:rFonts w:ascii="Arial"/>
          <w:spacing w:val="-2"/>
          <w:sz w:val="16"/>
        </w:rPr>
        <w:t>PAN</w:t>
      </w:r>
      <w:r>
        <w:rPr>
          <w:rFonts w:ascii="Arial"/>
          <w:spacing w:val="-7"/>
          <w:sz w:val="16"/>
        </w:rPr>
        <w:t> </w:t>
      </w:r>
      <w:r>
        <w:rPr>
          <w:rFonts w:ascii="Arial"/>
          <w:spacing w:val="-4"/>
          <w:sz w:val="16"/>
        </w:rPr>
        <w:t>Card</w:t>
      </w:r>
    </w:p>
    <w:p>
      <w:pPr>
        <w:spacing w:after="0"/>
        <w:jc w:val="left"/>
        <w:rPr>
          <w:rFonts w:ascii="Arial"/>
          <w:sz w:val="16"/>
        </w:rPr>
        <w:sectPr>
          <w:footerReference w:type="even" r:id="rId91"/>
          <w:pgSz w:w="11910" w:h="16840"/>
          <w:pgMar w:header="0" w:footer="0" w:top="800" w:bottom="280" w:left="708" w:right="708"/>
        </w:sectPr>
      </w:pPr>
    </w:p>
    <w:p>
      <w:pPr>
        <w:spacing w:before="27"/>
        <w:ind w:left="578" w:right="0" w:firstLine="0"/>
        <w:jc w:val="left"/>
        <w:rPr>
          <w:rFonts w:ascii="Arial"/>
          <w:sz w:val="16"/>
        </w:rPr>
      </w:pPr>
      <w:r>
        <w:rPr>
          <w:rFonts w:ascii="Arial"/>
          <w:sz w:val="16"/>
        </w:rPr>
        <w:t>D-</w:t>
      </w:r>
      <w:r>
        <w:rPr>
          <w:rFonts w:ascii="Arial"/>
          <w:spacing w:val="-11"/>
          <w:sz w:val="16"/>
        </w:rPr>
        <w:t> </w:t>
      </w:r>
      <w:r>
        <w:rPr>
          <w:rFonts w:ascii="Arial"/>
          <w:sz w:val="16"/>
        </w:rPr>
        <w:t>Driving</w:t>
      </w:r>
      <w:r>
        <w:rPr>
          <w:rFonts w:ascii="Arial"/>
          <w:spacing w:val="-8"/>
          <w:sz w:val="16"/>
        </w:rPr>
        <w:t> </w:t>
      </w:r>
      <w:r>
        <w:rPr>
          <w:rFonts w:ascii="Arial"/>
          <w:spacing w:val="-2"/>
          <w:sz w:val="16"/>
        </w:rPr>
        <w:t>Licence</w:t>
      </w:r>
    </w:p>
    <w:p>
      <w:pPr>
        <w:spacing w:before="42"/>
        <w:ind w:left="578" w:right="0" w:firstLine="0"/>
        <w:jc w:val="left"/>
        <w:rPr>
          <w:rFonts w:ascii="Arial"/>
          <w:sz w:val="16"/>
        </w:rPr>
      </w:pPr>
      <w:r>
        <w:rPr>
          <w:rFonts w:ascii="Arial"/>
          <w:sz w:val="16"/>
        </w:rPr>
        <w:t>E-</w:t>
      </w:r>
      <w:r>
        <w:rPr>
          <w:rFonts w:ascii="Arial"/>
          <w:spacing w:val="-11"/>
          <w:sz w:val="16"/>
        </w:rPr>
        <w:t> </w:t>
      </w:r>
      <w:r>
        <w:rPr>
          <w:rFonts w:ascii="Arial"/>
          <w:sz w:val="16"/>
        </w:rPr>
        <w:t>UID</w:t>
      </w:r>
      <w:r>
        <w:rPr>
          <w:rFonts w:ascii="Arial"/>
          <w:spacing w:val="-4"/>
          <w:sz w:val="16"/>
        </w:rPr>
        <w:t> </w:t>
      </w:r>
      <w:r>
        <w:rPr>
          <w:rFonts w:ascii="Arial"/>
          <w:spacing w:val="-2"/>
          <w:sz w:val="16"/>
        </w:rPr>
        <w:t>(Aadhaar)</w:t>
      </w:r>
    </w:p>
    <w:p>
      <w:pPr>
        <w:spacing w:before="61"/>
        <w:ind w:left="578" w:right="0" w:firstLine="0"/>
        <w:jc w:val="left"/>
        <w:rPr>
          <w:rFonts w:ascii="Arial"/>
          <w:sz w:val="16"/>
        </w:rPr>
      </w:pPr>
      <w:r>
        <w:rPr>
          <w:rFonts w:ascii="Arial"/>
          <w:sz w:val="16"/>
        </w:rPr>
        <w:t>F-</w:t>
      </w:r>
      <w:r>
        <w:rPr>
          <w:rFonts w:ascii="Arial"/>
          <w:spacing w:val="-12"/>
          <w:sz w:val="16"/>
        </w:rPr>
        <w:t> </w:t>
      </w:r>
      <w:r>
        <w:rPr>
          <w:rFonts w:ascii="Arial"/>
          <w:sz w:val="16"/>
        </w:rPr>
        <w:t>NREGA</w:t>
      </w:r>
      <w:r>
        <w:rPr>
          <w:rFonts w:ascii="Arial"/>
          <w:spacing w:val="-11"/>
          <w:sz w:val="16"/>
        </w:rPr>
        <w:t> </w:t>
      </w:r>
      <w:r>
        <w:rPr>
          <w:rFonts w:ascii="Arial"/>
          <w:sz w:val="16"/>
        </w:rPr>
        <w:t>Job</w:t>
      </w:r>
      <w:r>
        <w:rPr>
          <w:rFonts w:ascii="Arial"/>
          <w:spacing w:val="-10"/>
          <w:sz w:val="16"/>
        </w:rPr>
        <w:t> </w:t>
      </w:r>
      <w:r>
        <w:rPr>
          <w:rFonts w:ascii="Arial"/>
          <w:spacing w:val="-4"/>
          <w:sz w:val="16"/>
        </w:rPr>
        <w:t>Card</w:t>
      </w:r>
    </w:p>
    <w:p>
      <w:pPr>
        <w:spacing w:before="27"/>
        <w:ind w:left="578" w:right="0" w:firstLine="0"/>
        <w:jc w:val="left"/>
        <w:rPr>
          <w:sz w:val="14"/>
        </w:rPr>
      </w:pPr>
      <w:r>
        <w:rPr>
          <w:sz w:val="14"/>
        </w:rPr>
        <w:drawing>
          <wp:anchor distT="0" distB="0" distL="0" distR="0" allowOverlap="1" layoutInCell="1" locked="0" behindDoc="1" simplePos="0" relativeHeight="480709120">
            <wp:simplePos x="0" y="0"/>
            <wp:positionH relativeFrom="page">
              <wp:posOffset>2953385</wp:posOffset>
            </wp:positionH>
            <wp:positionV relativeFrom="paragraph">
              <wp:posOffset>18759</wp:posOffset>
            </wp:positionV>
            <wp:extent cx="1363344" cy="293992"/>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113" cstate="print"/>
                    <a:stretch>
                      <a:fillRect/>
                    </a:stretch>
                  </pic:blipFill>
                  <pic:spPr>
                    <a:xfrm>
                      <a:off x="0" y="0"/>
                      <a:ext cx="1363344" cy="293992"/>
                    </a:xfrm>
                    <a:prstGeom prst="rect">
                      <a:avLst/>
                    </a:prstGeom>
                  </pic:spPr>
                </pic:pic>
              </a:graphicData>
            </a:graphic>
          </wp:anchor>
        </w:drawing>
      </w:r>
      <w:r>
        <w:rPr>
          <w:rFonts w:ascii="Arial"/>
          <w:w w:val="80"/>
          <w:sz w:val="16"/>
        </w:rPr>
        <w:t>Z-</w:t>
      </w:r>
      <w:r>
        <w:rPr>
          <w:rFonts w:ascii="Arial"/>
          <w:spacing w:val="12"/>
          <w:sz w:val="16"/>
        </w:rPr>
        <w:t> </w:t>
      </w:r>
      <w:r>
        <w:rPr>
          <w:rFonts w:ascii="Arial"/>
          <w:w w:val="80"/>
          <w:sz w:val="16"/>
        </w:rPr>
        <w:t>Others</w:t>
      </w:r>
      <w:r>
        <w:rPr>
          <w:rFonts w:ascii="Arial"/>
          <w:spacing w:val="25"/>
          <w:sz w:val="16"/>
        </w:rPr>
        <w:t> </w:t>
      </w:r>
      <w:r>
        <w:rPr>
          <w:w w:val="80"/>
          <w:sz w:val="14"/>
        </w:rPr>
        <w:t>(any</w:t>
      </w:r>
      <w:r>
        <w:rPr>
          <w:spacing w:val="12"/>
          <w:sz w:val="14"/>
        </w:rPr>
        <w:t> </w:t>
      </w:r>
      <w:r>
        <w:rPr>
          <w:w w:val="80"/>
          <w:sz w:val="14"/>
        </w:rPr>
        <w:t>document</w:t>
      </w:r>
      <w:r>
        <w:rPr>
          <w:spacing w:val="1"/>
          <w:sz w:val="14"/>
        </w:rPr>
        <w:t> </w:t>
      </w:r>
      <w:r>
        <w:rPr>
          <w:w w:val="80"/>
          <w:sz w:val="14"/>
        </w:rPr>
        <w:t>notified</w:t>
      </w:r>
      <w:r>
        <w:rPr>
          <w:spacing w:val="4"/>
          <w:sz w:val="14"/>
        </w:rPr>
        <w:t> </w:t>
      </w:r>
      <w:r>
        <w:rPr>
          <w:w w:val="80"/>
          <w:sz w:val="14"/>
        </w:rPr>
        <w:t>by</w:t>
      </w:r>
      <w:r>
        <w:rPr>
          <w:spacing w:val="11"/>
          <w:sz w:val="14"/>
        </w:rPr>
        <w:t> </w:t>
      </w:r>
      <w:r>
        <w:rPr>
          <w:w w:val="80"/>
          <w:sz w:val="14"/>
        </w:rPr>
        <w:t>the</w:t>
      </w:r>
      <w:r>
        <w:rPr>
          <w:spacing w:val="3"/>
          <w:sz w:val="14"/>
        </w:rPr>
        <w:t> </w:t>
      </w:r>
      <w:r>
        <w:rPr>
          <w:w w:val="80"/>
          <w:sz w:val="14"/>
        </w:rPr>
        <w:t>central</w:t>
      </w:r>
      <w:r>
        <w:rPr>
          <w:spacing w:val="2"/>
          <w:sz w:val="14"/>
        </w:rPr>
        <w:t> </w:t>
      </w:r>
      <w:r>
        <w:rPr>
          <w:spacing w:val="-2"/>
          <w:w w:val="80"/>
          <w:sz w:val="14"/>
        </w:rPr>
        <w:t>government)</w:t>
      </w:r>
    </w:p>
    <w:p>
      <w:pPr>
        <w:spacing w:before="70"/>
        <w:ind w:left="578" w:right="0" w:firstLine="0"/>
        <w:jc w:val="left"/>
        <w:rPr>
          <w:rFonts w:ascii="Arial"/>
          <w:sz w:val="16"/>
        </w:rPr>
      </w:pPr>
      <w:r>
        <w:rPr>
          <w:rFonts w:ascii="Arial"/>
          <w:spacing w:val="-2"/>
          <w:sz w:val="16"/>
        </w:rPr>
        <w:t>S-</w:t>
      </w:r>
      <w:r>
        <w:rPr>
          <w:rFonts w:ascii="Arial"/>
          <w:spacing w:val="-6"/>
          <w:sz w:val="16"/>
        </w:rPr>
        <w:t> </w:t>
      </w:r>
      <w:r>
        <w:rPr>
          <w:rFonts w:ascii="Arial"/>
          <w:spacing w:val="-2"/>
          <w:sz w:val="16"/>
        </w:rPr>
        <w:t>Simplified</w:t>
      </w:r>
      <w:r>
        <w:rPr>
          <w:rFonts w:ascii="Arial"/>
          <w:spacing w:val="11"/>
          <w:sz w:val="16"/>
        </w:rPr>
        <w:t> </w:t>
      </w:r>
      <w:r>
        <w:rPr>
          <w:rFonts w:ascii="Arial"/>
          <w:spacing w:val="-2"/>
          <w:sz w:val="16"/>
        </w:rPr>
        <w:t>Measures Account</w:t>
      </w:r>
      <w:r>
        <w:rPr>
          <w:rFonts w:ascii="Arial"/>
          <w:sz w:val="16"/>
        </w:rPr>
        <w:t> </w:t>
      </w:r>
      <w:r>
        <w:rPr>
          <w:rFonts w:ascii="Arial"/>
          <w:spacing w:val="-2"/>
          <w:sz w:val="16"/>
        </w:rPr>
        <w:t>-</w:t>
      </w:r>
      <w:r>
        <w:rPr>
          <w:rFonts w:ascii="Arial"/>
          <w:sz w:val="16"/>
        </w:rPr>
        <w:t> </w:t>
      </w:r>
      <w:r>
        <w:rPr>
          <w:rFonts w:ascii="Arial"/>
          <w:spacing w:val="-2"/>
          <w:sz w:val="16"/>
        </w:rPr>
        <w:t>Document</w:t>
      </w:r>
      <w:r>
        <w:rPr>
          <w:rFonts w:ascii="Arial"/>
          <w:spacing w:val="1"/>
          <w:sz w:val="16"/>
        </w:rPr>
        <w:t> </w:t>
      </w:r>
      <w:r>
        <w:rPr>
          <w:rFonts w:ascii="Arial"/>
          <w:spacing w:val="-2"/>
          <w:sz w:val="16"/>
        </w:rPr>
        <w:t>Type</w:t>
      </w:r>
      <w:r>
        <w:rPr>
          <w:rFonts w:ascii="Arial"/>
          <w:spacing w:val="-8"/>
          <w:sz w:val="16"/>
        </w:rPr>
        <w:t> </w:t>
      </w:r>
      <w:r>
        <w:rPr>
          <w:rFonts w:ascii="Arial"/>
          <w:spacing w:val="-4"/>
          <w:sz w:val="16"/>
        </w:rPr>
        <w:t>code</w:t>
      </w:r>
    </w:p>
    <w:p>
      <w:pPr>
        <w:tabs>
          <w:tab w:pos="3229" w:val="left" w:leader="none"/>
          <w:tab w:pos="3853" w:val="left" w:leader="none"/>
        </w:tabs>
        <w:spacing w:before="22"/>
        <w:ind w:left="578" w:right="0" w:firstLine="0"/>
        <w:jc w:val="left"/>
        <w:rPr>
          <w:rFonts w:ascii="Arial"/>
          <w:sz w:val="16"/>
        </w:rPr>
      </w:pPr>
      <w:r>
        <w:rPr/>
        <w:br w:type="column"/>
      </w:r>
      <w:r>
        <w:rPr>
          <w:rFonts w:ascii="Arial"/>
          <w:position w:val="2"/>
          <w:sz w:val="16"/>
        </w:rPr>
        <w:t>Driving</w:t>
      </w:r>
      <w:r>
        <w:rPr>
          <w:rFonts w:ascii="Arial"/>
          <w:spacing w:val="-12"/>
          <w:position w:val="2"/>
          <w:sz w:val="16"/>
        </w:rPr>
        <w:t> </w:t>
      </w:r>
      <w:r>
        <w:rPr>
          <w:rFonts w:ascii="Arial"/>
          <w:position w:val="2"/>
          <w:sz w:val="16"/>
        </w:rPr>
        <w:t>Licence</w:t>
      </w:r>
      <w:r>
        <w:rPr>
          <w:rFonts w:ascii="Arial"/>
          <w:spacing w:val="-11"/>
          <w:position w:val="2"/>
          <w:sz w:val="16"/>
        </w:rPr>
        <w:t> </w:t>
      </w:r>
      <w:r>
        <w:rPr>
          <w:rFonts w:ascii="Arial"/>
          <w:position w:val="2"/>
          <w:sz w:val="16"/>
        </w:rPr>
        <w:t>Expiry</w:t>
      </w:r>
      <w:r>
        <w:rPr>
          <w:rFonts w:ascii="Arial"/>
          <w:spacing w:val="-8"/>
          <w:position w:val="2"/>
          <w:sz w:val="16"/>
        </w:rPr>
        <w:t> </w:t>
      </w:r>
      <w:r>
        <w:rPr>
          <w:rFonts w:ascii="Arial"/>
          <w:spacing w:val="-4"/>
          <w:position w:val="2"/>
          <w:sz w:val="16"/>
        </w:rPr>
        <w:t>Date</w:t>
      </w:r>
      <w:r>
        <w:rPr>
          <w:rFonts w:ascii="Arial"/>
          <w:position w:val="2"/>
          <w:sz w:val="16"/>
        </w:rPr>
        <w:tab/>
      </w:r>
      <w:r>
        <w:rPr>
          <w:rFonts w:ascii="Arial"/>
          <w:spacing w:val="-10"/>
          <w:sz w:val="16"/>
        </w:rPr>
        <w:t>-</w:t>
      </w:r>
      <w:r>
        <w:rPr>
          <w:rFonts w:ascii="Arial"/>
          <w:sz w:val="16"/>
        </w:rPr>
        <w:tab/>
      </w:r>
      <w:r>
        <w:rPr>
          <w:rFonts w:ascii="Arial"/>
          <w:spacing w:val="-10"/>
          <w:sz w:val="16"/>
        </w:rPr>
        <w:t>-</w:t>
      </w:r>
    </w:p>
    <w:p>
      <w:pPr>
        <w:pStyle w:val="BodyText"/>
        <w:rPr>
          <w:rFonts w:ascii="Arial"/>
          <w:sz w:val="16"/>
        </w:rPr>
      </w:pPr>
    </w:p>
    <w:p>
      <w:pPr>
        <w:pStyle w:val="BodyText"/>
        <w:spacing w:before="129"/>
        <w:rPr>
          <w:rFonts w:ascii="Arial"/>
          <w:sz w:val="16"/>
        </w:rPr>
      </w:pPr>
    </w:p>
    <w:p>
      <w:pPr>
        <w:spacing w:line="331" w:lineRule="auto" w:before="0"/>
        <w:ind w:left="1140" w:right="2868" w:firstLine="0"/>
        <w:jc w:val="left"/>
        <w:rPr>
          <w:rFonts w:ascii="Arial"/>
          <w:sz w:val="16"/>
        </w:rPr>
      </w:pPr>
      <w:r>
        <w:rPr>
          <w:rFonts w:ascii="Arial"/>
          <w:sz w:val="16"/>
        </w:rPr>
        <w:drawing>
          <wp:anchor distT="0" distB="0" distL="0" distR="0" allowOverlap="1" layoutInCell="1" locked="0" behindDoc="0" simplePos="0" relativeHeight="15764480">
            <wp:simplePos x="0" y="0"/>
            <wp:positionH relativeFrom="page">
              <wp:posOffset>5327650</wp:posOffset>
            </wp:positionH>
            <wp:positionV relativeFrom="paragraph">
              <wp:posOffset>-6652</wp:posOffset>
            </wp:positionV>
            <wp:extent cx="1634490" cy="294004"/>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114" cstate="print"/>
                    <a:stretch>
                      <a:fillRect/>
                    </a:stretch>
                  </pic:blipFill>
                  <pic:spPr>
                    <a:xfrm>
                      <a:off x="0" y="0"/>
                      <a:ext cx="1634490" cy="294004"/>
                    </a:xfrm>
                    <a:prstGeom prst="rect">
                      <a:avLst/>
                    </a:prstGeom>
                  </pic:spPr>
                </pic:pic>
              </a:graphicData>
            </a:graphic>
          </wp:anchor>
        </w:drawing>
      </w:r>
      <w:r>
        <w:rPr>
          <w:rFonts w:ascii="Arial"/>
          <w:sz w:val="16"/>
        </w:rPr>
        <mc:AlternateContent>
          <mc:Choice Requires="wps">
            <w:drawing>
              <wp:anchor distT="0" distB="0" distL="0" distR="0" allowOverlap="1" layoutInCell="1" locked="0" behindDoc="1" simplePos="0" relativeHeight="480718336">
                <wp:simplePos x="0" y="0"/>
                <wp:positionH relativeFrom="page">
                  <wp:posOffset>5732779</wp:posOffset>
                </wp:positionH>
                <wp:positionV relativeFrom="paragraph">
                  <wp:posOffset>-438325</wp:posOffset>
                </wp:positionV>
                <wp:extent cx="281940" cy="13208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281940" cy="132080"/>
                          <a:chExt cx="281940" cy="132080"/>
                        </a:xfrm>
                      </wpg:grpSpPr>
                      <wps:wsp>
                        <wps:cNvPr id="254" name="Textbox 254"/>
                        <wps:cNvSpPr txBox="1"/>
                        <wps:spPr>
                          <a:xfrm>
                            <a:off x="140970" y="5333"/>
                            <a:ext cx="135890" cy="121285"/>
                          </a:xfrm>
                          <a:prstGeom prst="rect">
                            <a:avLst/>
                          </a:prstGeom>
                          <a:ln w="10668">
                            <a:solidFill>
                              <a:srgbClr val="000000"/>
                            </a:solidFill>
                            <a:prstDash val="solid"/>
                          </a:ln>
                        </wps:spPr>
                        <wps:txbx>
                          <w:txbxContent>
                            <w:p>
                              <w:pPr>
                                <w:spacing w:line="174" w:lineRule="exact" w:before="0"/>
                                <w:ind w:left="47" w:right="0"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255" name="Textbox 255"/>
                        <wps:cNvSpPr txBox="1"/>
                        <wps:spPr>
                          <a:xfrm>
                            <a:off x="5333" y="5333"/>
                            <a:ext cx="135890" cy="121285"/>
                          </a:xfrm>
                          <a:prstGeom prst="rect">
                            <a:avLst/>
                          </a:prstGeom>
                          <a:ln w="10668">
                            <a:solidFill>
                              <a:srgbClr val="000000"/>
                            </a:solidFill>
                            <a:prstDash val="solid"/>
                          </a:ln>
                        </wps:spPr>
                        <wps:txbx>
                          <w:txbxContent>
                            <w:p>
                              <w:pPr>
                                <w:spacing w:line="174" w:lineRule="exact" w:before="0"/>
                                <w:ind w:left="50" w:right="0"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451.399994pt;margin-top:-34.513847pt;width:22.2pt;height:10.4pt;mso-position-horizontal-relative:page;mso-position-vertical-relative:paragraph;z-index:-22598144" id="docshapegroup219" coordorigin="9028,-690" coordsize="444,208">
                <v:shape style="position:absolute;left:9250;top:-682;width:214;height:191" type="#_x0000_t202" id="docshape220" filled="false" stroked="true" strokeweight=".84pt" strokecolor="#000000">
                  <v:textbox inset="0,0,0,0">
                    <w:txbxContent>
                      <w:p>
                        <w:pPr>
                          <w:spacing w:line="174" w:lineRule="exact" w:before="0"/>
                          <w:ind w:left="47" w:right="0" w:firstLine="0"/>
                          <w:jc w:val="left"/>
                          <w:rPr>
                            <w:rFonts w:ascii="Arial"/>
                            <w:sz w:val="16"/>
                          </w:rPr>
                        </w:pPr>
                        <w:r>
                          <w:rPr>
                            <w:rFonts w:ascii="Arial"/>
                            <w:color w:val="C4C5C5"/>
                            <w:spacing w:val="-10"/>
                            <w:sz w:val="16"/>
                          </w:rPr>
                          <w:t>M</w:t>
                        </w:r>
                      </w:p>
                    </w:txbxContent>
                  </v:textbox>
                  <v:stroke dashstyle="solid"/>
                  <w10:wrap type="none"/>
                </v:shape>
                <v:shape style="position:absolute;left:9036;top:-682;width:214;height:191" type="#_x0000_t202" id="docshape221" filled="false" stroked="true" strokeweight=".84pt" strokecolor="#000000">
                  <v:textbox inset="0,0,0,0">
                    <w:txbxContent>
                      <w:p>
                        <w:pPr>
                          <w:spacing w:line="174" w:lineRule="exact" w:before="0"/>
                          <w:ind w:left="50" w:right="0"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18848">
                <wp:simplePos x="0" y="0"/>
                <wp:positionH relativeFrom="page">
                  <wp:posOffset>5328411</wp:posOffset>
                </wp:positionH>
                <wp:positionV relativeFrom="paragraph">
                  <wp:posOffset>-437563</wp:posOffset>
                </wp:positionV>
                <wp:extent cx="280035" cy="13081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280035" cy="130810"/>
                          <a:chExt cx="280035" cy="130810"/>
                        </a:xfrm>
                      </wpg:grpSpPr>
                      <wps:wsp>
                        <wps:cNvPr id="257" name="Textbox 257"/>
                        <wps:cNvSpPr txBox="1"/>
                        <wps:spPr>
                          <a:xfrm>
                            <a:off x="139445" y="4572"/>
                            <a:ext cx="135890" cy="121285"/>
                          </a:xfrm>
                          <a:prstGeom prst="rect">
                            <a:avLst/>
                          </a:prstGeom>
                          <a:ln w="9143">
                            <a:solidFill>
                              <a:srgbClr val="000000"/>
                            </a:solidFill>
                            <a:prstDash val="solid"/>
                          </a:ln>
                        </wps:spPr>
                        <wps:txbx>
                          <w:txbxContent>
                            <w:p>
                              <w:pPr>
                                <w:spacing w:line="177" w:lineRule="exact" w:before="0"/>
                                <w:ind w:left="49" w:right="0"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258" name="Textbox 258"/>
                        <wps:cNvSpPr txBox="1"/>
                        <wps:spPr>
                          <a:xfrm>
                            <a:off x="4572" y="4572"/>
                            <a:ext cx="135255" cy="121285"/>
                          </a:xfrm>
                          <a:prstGeom prst="rect">
                            <a:avLst/>
                          </a:prstGeom>
                          <a:ln w="9143">
                            <a:solidFill>
                              <a:srgbClr val="000000"/>
                            </a:solidFill>
                            <a:prstDash val="solid"/>
                          </a:ln>
                        </wps:spPr>
                        <wps:txbx>
                          <w:txbxContent>
                            <w:p>
                              <w:pPr>
                                <w:spacing w:line="177" w:lineRule="exact" w:before="0"/>
                                <w:ind w:left="50" w:right="0"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419.559998pt;margin-top:-34.453846pt;width:22.05pt;height:10.3pt;mso-position-horizontal-relative:page;mso-position-vertical-relative:paragraph;z-index:-22597632" id="docshapegroup222" coordorigin="8391,-689" coordsize="441,206">
                <v:shape style="position:absolute;left:8610;top:-682;width:214;height:191" type="#_x0000_t202" id="docshape223" filled="false" stroked="true" strokeweight=".72pt" strokecolor="#000000">
                  <v:textbox inset="0,0,0,0">
                    <w:txbxContent>
                      <w:p>
                        <w:pPr>
                          <w:spacing w:line="177" w:lineRule="exact" w:before="0"/>
                          <w:ind w:left="49" w:right="0" w:firstLine="0"/>
                          <w:jc w:val="left"/>
                          <w:rPr>
                            <w:rFonts w:ascii="Arial"/>
                            <w:sz w:val="16"/>
                          </w:rPr>
                        </w:pPr>
                        <w:r>
                          <w:rPr>
                            <w:rFonts w:ascii="Arial"/>
                            <w:color w:val="C4C5C5"/>
                            <w:spacing w:val="-10"/>
                            <w:sz w:val="16"/>
                          </w:rPr>
                          <w:t>D</w:t>
                        </w:r>
                      </w:p>
                    </w:txbxContent>
                  </v:textbox>
                  <v:stroke dashstyle="solid"/>
                  <w10:wrap type="none"/>
                </v:shape>
                <v:shape style="position:absolute;left:8398;top:-682;width:213;height:191" type="#_x0000_t202" id="docshape224" filled="false" stroked="true" strokeweight=".72pt" strokecolor="#000000">
                  <v:textbox inset="0,0,0,0">
                    <w:txbxContent>
                      <w:p>
                        <w:pPr>
                          <w:spacing w:line="177" w:lineRule="exact" w:before="0"/>
                          <w:ind w:left="50" w:right="0"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0" simplePos="0" relativeHeight="15773184">
                <wp:simplePos x="0" y="0"/>
                <wp:positionH relativeFrom="page">
                  <wp:posOffset>6101715</wp:posOffset>
                </wp:positionH>
                <wp:positionV relativeFrom="paragraph">
                  <wp:posOffset>-438071</wp:posOffset>
                </wp:positionV>
                <wp:extent cx="628015" cy="13208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628015" cy="132080"/>
                        </a:xfrm>
                        <a:prstGeom prst="rect">
                          <a:avLst/>
                        </a:prstGeom>
                      </wps:spPr>
                      <wps:txbx>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3" w:lineRule="exact"/>
                                    <w:ind w:left="44"/>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3" w:lineRule="exact"/>
                                    <w:ind w:left="46"/>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3" w:lineRule="exact"/>
                                    <w:ind w:left="52"/>
                                    <w:rPr>
                                      <w:rFonts w:ascii="Arial"/>
                                      <w:sz w:val="16"/>
                                    </w:rPr>
                                  </w:pPr>
                                  <w:r>
                                    <w:rPr>
                                      <w:rFonts w:ascii="Arial"/>
                                      <w:color w:val="C4C5C5"/>
                                      <w:spacing w:val="-10"/>
                                      <w:sz w:val="16"/>
                                    </w:rPr>
                                    <w:t>Y</w:t>
                                  </w:r>
                                </w:p>
                              </w:tc>
                              <w:tc>
                                <w:tcPr>
                                  <w:tcW w:w="213" w:type="dxa"/>
                                  <w:tcBorders>
                                    <w:bottom w:val="single" w:sz="8" w:space="0" w:color="000000"/>
                                    <w:right w:val="single" w:sz="8" w:space="0" w:color="000000"/>
                                  </w:tcBorders>
                                </w:tcPr>
                                <w:p>
                                  <w:pPr>
                                    <w:pStyle w:val="TableParagraph"/>
                                    <w:spacing w:line="153" w:lineRule="exact"/>
                                    <w:ind w:left="45"/>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480.450012pt;margin-top:-34.493847pt;width:49.45pt;height:10.4pt;mso-position-horizontal-relative:page;mso-position-vertical-relative:paragraph;z-index:15773184" type="#_x0000_t202" id="docshape225" filled="false" stroked="false">
                <v:textbox inset="0,0,0,0">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3" w:lineRule="exact"/>
                              <w:ind w:left="44"/>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3" w:lineRule="exact"/>
                              <w:ind w:left="46"/>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3" w:lineRule="exact"/>
                              <w:ind w:left="52"/>
                              <w:rPr>
                                <w:rFonts w:ascii="Arial"/>
                                <w:sz w:val="16"/>
                              </w:rPr>
                            </w:pPr>
                            <w:r>
                              <w:rPr>
                                <w:rFonts w:ascii="Arial"/>
                                <w:color w:val="C4C5C5"/>
                                <w:spacing w:val="-10"/>
                                <w:sz w:val="16"/>
                              </w:rPr>
                              <w:t>Y</w:t>
                            </w:r>
                          </w:p>
                        </w:tc>
                        <w:tc>
                          <w:tcPr>
                            <w:tcW w:w="213" w:type="dxa"/>
                            <w:tcBorders>
                              <w:bottom w:val="single" w:sz="8" w:space="0" w:color="000000"/>
                              <w:right w:val="single" w:sz="8" w:space="0" w:color="000000"/>
                            </w:tcBorders>
                          </w:tcPr>
                          <w:p>
                            <w:pPr>
                              <w:pStyle w:val="TableParagraph"/>
                              <w:spacing w:line="153" w:lineRule="exact"/>
                              <w:ind w:left="45"/>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spacing w:val="-2"/>
          <w:sz w:val="16"/>
        </w:rPr>
        <w:t>Identification</w:t>
      </w:r>
      <w:r>
        <w:rPr>
          <w:rFonts w:ascii="Arial"/>
          <w:spacing w:val="-11"/>
          <w:sz w:val="16"/>
        </w:rPr>
        <w:t> </w:t>
      </w:r>
      <w:r>
        <w:rPr>
          <w:rFonts w:ascii="Arial"/>
          <w:spacing w:val="-2"/>
          <w:sz w:val="16"/>
        </w:rPr>
        <w:t>Number Identification</w:t>
      </w:r>
      <w:r>
        <w:rPr>
          <w:rFonts w:ascii="Arial"/>
          <w:spacing w:val="10"/>
          <w:sz w:val="16"/>
        </w:rPr>
        <w:t> </w:t>
      </w:r>
      <w:r>
        <w:rPr>
          <w:rFonts w:ascii="Arial"/>
          <w:spacing w:val="-2"/>
          <w:sz w:val="16"/>
        </w:rPr>
        <w:t>Number</w:t>
      </w:r>
    </w:p>
    <w:p>
      <w:pPr>
        <w:spacing w:after="0" w:line="331" w:lineRule="auto"/>
        <w:jc w:val="left"/>
        <w:rPr>
          <w:rFonts w:ascii="Arial"/>
          <w:sz w:val="16"/>
        </w:rPr>
        <w:sectPr>
          <w:type w:val="continuous"/>
          <w:pgSz w:w="11910" w:h="16840"/>
          <w:pgMar w:header="0" w:footer="0" w:top="1000" w:bottom="280" w:left="708" w:right="708"/>
          <w:cols w:num="2" w:equalWidth="0">
            <w:col w:w="4486" w:space="498"/>
            <w:col w:w="5510"/>
          </w:cols>
        </w:sectPr>
      </w:pPr>
    </w:p>
    <w:p>
      <w:pPr>
        <w:pStyle w:val="BodyText"/>
        <w:spacing w:before="8"/>
        <w:rPr>
          <w:rFonts w:ascii="Arial"/>
          <w:sz w:val="2"/>
        </w:rPr>
      </w:pPr>
    </w:p>
    <w:p>
      <w:pPr>
        <w:spacing w:line="240" w:lineRule="auto"/>
        <w:ind w:left="197" w:right="0" w:firstLine="0"/>
        <w:rPr>
          <w:rFonts w:ascii="Arial"/>
          <w:sz w:val="20"/>
        </w:rPr>
      </w:pPr>
      <w:r>
        <w:rPr>
          <w:rFonts w:ascii="Arial"/>
          <w:sz w:val="20"/>
        </w:rPr>
        <mc:AlternateContent>
          <mc:Choice Requires="wps">
            <w:drawing>
              <wp:inline distT="0" distB="0" distL="0" distR="0">
                <wp:extent cx="6409055" cy="310515"/>
                <wp:effectExtent l="9525" t="0" r="0" b="3810"/>
                <wp:docPr id="260" name="Group 260"/>
                <wp:cNvGraphicFramePr>
                  <a:graphicFrameLocks/>
                </wp:cNvGraphicFramePr>
                <a:graphic>
                  <a:graphicData uri="http://schemas.microsoft.com/office/word/2010/wordprocessingGroup">
                    <wpg:wgp>
                      <wpg:cNvPr id="260" name="Group 260"/>
                      <wpg:cNvGrpSpPr/>
                      <wpg:grpSpPr>
                        <a:xfrm>
                          <a:off x="0" y="0"/>
                          <a:ext cx="6409055" cy="310515"/>
                          <a:chExt cx="6409055" cy="310515"/>
                        </a:xfrm>
                      </wpg:grpSpPr>
                      <wps:wsp>
                        <wps:cNvPr id="261" name="Graphic 261"/>
                        <wps:cNvSpPr/>
                        <wps:spPr>
                          <a:xfrm>
                            <a:off x="3900" y="3938"/>
                            <a:ext cx="6400800" cy="144780"/>
                          </a:xfrm>
                          <a:custGeom>
                            <a:avLst/>
                            <a:gdLst/>
                            <a:ahLst/>
                            <a:cxnLst/>
                            <a:rect l="l" t="t" r="r" b="b"/>
                            <a:pathLst>
                              <a:path w="6400800" h="144780">
                                <a:moveTo>
                                  <a:pt x="6400800" y="0"/>
                                </a:moveTo>
                                <a:lnTo>
                                  <a:pt x="0" y="0"/>
                                </a:lnTo>
                                <a:lnTo>
                                  <a:pt x="0" y="144779"/>
                                </a:lnTo>
                                <a:lnTo>
                                  <a:pt x="6400800" y="144779"/>
                                </a:lnTo>
                                <a:lnTo>
                                  <a:pt x="6400800" y="0"/>
                                </a:lnTo>
                                <a:close/>
                              </a:path>
                            </a:pathLst>
                          </a:custGeom>
                          <a:solidFill>
                            <a:srgbClr val="C4C5C5"/>
                          </a:solidFill>
                        </wps:spPr>
                        <wps:bodyPr wrap="square" lIns="0" tIns="0" rIns="0" bIns="0" rtlCol="0">
                          <a:prstTxWarp prst="textNoShape">
                            <a:avLst/>
                          </a:prstTxWarp>
                          <a:noAutofit/>
                        </wps:bodyPr>
                      </wps:wsp>
                      <pic:pic>
                        <pic:nvPicPr>
                          <pic:cNvPr id="262" name="Image 262"/>
                          <pic:cNvPicPr/>
                        </pic:nvPicPr>
                        <pic:blipFill>
                          <a:blip r:embed="rId115" cstate="print"/>
                          <a:stretch>
                            <a:fillRect/>
                          </a:stretch>
                        </pic:blipFill>
                        <pic:spPr>
                          <a:xfrm>
                            <a:off x="58764" y="10034"/>
                            <a:ext cx="175259" cy="132587"/>
                          </a:xfrm>
                          <a:prstGeom prst="rect">
                            <a:avLst/>
                          </a:prstGeom>
                        </pic:spPr>
                      </pic:pic>
                      <pic:pic>
                        <pic:nvPicPr>
                          <pic:cNvPr id="263" name="Image 263"/>
                          <pic:cNvPicPr/>
                        </pic:nvPicPr>
                        <pic:blipFill>
                          <a:blip r:embed="rId116" cstate="print"/>
                          <a:stretch>
                            <a:fillRect/>
                          </a:stretch>
                        </pic:blipFill>
                        <pic:spPr>
                          <a:xfrm>
                            <a:off x="58764" y="179198"/>
                            <a:ext cx="146303" cy="131063"/>
                          </a:xfrm>
                          <a:prstGeom prst="rect">
                            <a:avLst/>
                          </a:prstGeom>
                        </pic:spPr>
                      </pic:pic>
                      <pic:pic>
                        <pic:nvPicPr>
                          <pic:cNvPr id="264" name="Image 264"/>
                          <pic:cNvPicPr/>
                        </pic:nvPicPr>
                        <pic:blipFill>
                          <a:blip r:embed="rId117" cstate="print"/>
                          <a:stretch>
                            <a:fillRect/>
                          </a:stretch>
                        </pic:blipFill>
                        <pic:spPr>
                          <a:xfrm>
                            <a:off x="2795906" y="179198"/>
                            <a:ext cx="144779" cy="131063"/>
                          </a:xfrm>
                          <a:prstGeom prst="rect">
                            <a:avLst/>
                          </a:prstGeom>
                        </pic:spPr>
                      </pic:pic>
                      <wps:wsp>
                        <wps:cNvPr id="265" name="Graphic 265"/>
                        <wps:cNvSpPr/>
                        <wps:spPr>
                          <a:xfrm>
                            <a:off x="1525" y="1525"/>
                            <a:ext cx="6405880" cy="149860"/>
                          </a:xfrm>
                          <a:custGeom>
                            <a:avLst/>
                            <a:gdLst/>
                            <a:ahLst/>
                            <a:cxnLst/>
                            <a:rect l="l" t="t" r="r" b="b"/>
                            <a:pathLst>
                              <a:path w="6405880" h="149860">
                                <a:moveTo>
                                  <a:pt x="0" y="149860"/>
                                </a:moveTo>
                                <a:lnTo>
                                  <a:pt x="6405880" y="149860"/>
                                </a:lnTo>
                                <a:lnTo>
                                  <a:pt x="6405880" y="0"/>
                                </a:lnTo>
                                <a:lnTo>
                                  <a:pt x="0" y="0"/>
                                </a:lnTo>
                                <a:lnTo>
                                  <a:pt x="0" y="149860"/>
                                </a:lnTo>
                                <a:close/>
                              </a:path>
                            </a:pathLst>
                          </a:custGeom>
                          <a:ln w="3051">
                            <a:solidFill>
                              <a:srgbClr val="C4C5C5"/>
                            </a:solidFill>
                            <a:prstDash val="solid"/>
                          </a:ln>
                        </wps:spPr>
                        <wps:bodyPr wrap="square" lIns="0" tIns="0" rIns="0" bIns="0" rtlCol="0">
                          <a:prstTxWarp prst="textNoShape">
                            <a:avLst/>
                          </a:prstTxWarp>
                          <a:noAutofit/>
                        </wps:bodyPr>
                      </wps:wsp>
                      <wps:wsp>
                        <wps:cNvPr id="266" name="Textbox 266"/>
                        <wps:cNvSpPr txBox="1"/>
                        <wps:spPr>
                          <a:xfrm>
                            <a:off x="245162" y="200017"/>
                            <a:ext cx="2246630" cy="99060"/>
                          </a:xfrm>
                          <a:prstGeom prst="rect">
                            <a:avLst/>
                          </a:prstGeom>
                        </wps:spPr>
                        <wps:txbx>
                          <w:txbxContent>
                            <w:p>
                              <w:pPr>
                                <w:spacing w:line="156" w:lineRule="exact" w:before="0"/>
                                <w:ind w:left="0" w:right="0" w:firstLine="0"/>
                                <w:jc w:val="left"/>
                                <w:rPr>
                                  <w:rFonts w:ascii="Arial"/>
                                  <w:sz w:val="14"/>
                                </w:rPr>
                              </w:pPr>
                              <w:r>
                                <w:rPr>
                                  <w:rFonts w:ascii="Arial"/>
                                  <w:sz w:val="14"/>
                                </w:rPr>
                                <w:t>Same</w:t>
                              </w:r>
                              <w:r>
                                <w:rPr>
                                  <w:rFonts w:ascii="Arial"/>
                                  <w:spacing w:val="-10"/>
                                  <w:sz w:val="14"/>
                                </w:rPr>
                                <w:t> </w:t>
                              </w:r>
                              <w:r>
                                <w:rPr>
                                  <w:rFonts w:ascii="Arial"/>
                                  <w:sz w:val="14"/>
                                </w:rPr>
                                <w:t>as</w:t>
                              </w:r>
                              <w:r>
                                <w:rPr>
                                  <w:rFonts w:ascii="Arial"/>
                                  <w:spacing w:val="-10"/>
                                  <w:sz w:val="14"/>
                                </w:rPr>
                                <w:t> </w:t>
                              </w:r>
                              <w:r>
                                <w:rPr>
                                  <w:rFonts w:ascii="Arial"/>
                                  <w:sz w:val="14"/>
                                </w:rPr>
                                <w:t>Current</w:t>
                              </w:r>
                              <w:r>
                                <w:rPr>
                                  <w:rFonts w:ascii="Arial"/>
                                  <w:spacing w:val="-9"/>
                                  <w:sz w:val="14"/>
                                </w:rPr>
                                <w:t> </w:t>
                              </w:r>
                              <w:r>
                                <w:rPr>
                                  <w:rFonts w:ascii="Arial"/>
                                  <w:sz w:val="14"/>
                                </w:rPr>
                                <w:t>/</w:t>
                              </w:r>
                              <w:r>
                                <w:rPr>
                                  <w:rFonts w:ascii="Arial"/>
                                  <w:spacing w:val="-10"/>
                                  <w:sz w:val="14"/>
                                </w:rPr>
                                <w:t> </w:t>
                              </w:r>
                              <w:r>
                                <w:rPr>
                                  <w:rFonts w:ascii="Arial"/>
                                  <w:sz w:val="14"/>
                                </w:rPr>
                                <w:t>Permanent</w:t>
                              </w:r>
                              <w:r>
                                <w:rPr>
                                  <w:rFonts w:ascii="Arial"/>
                                  <w:spacing w:val="-10"/>
                                  <w:sz w:val="14"/>
                                </w:rPr>
                                <w:t> </w:t>
                              </w:r>
                              <w:r>
                                <w:rPr>
                                  <w:rFonts w:ascii="Arial"/>
                                  <w:sz w:val="14"/>
                                </w:rPr>
                                <w:t>/</w:t>
                              </w:r>
                              <w:r>
                                <w:rPr>
                                  <w:rFonts w:ascii="Arial"/>
                                  <w:spacing w:val="-5"/>
                                  <w:sz w:val="14"/>
                                </w:rPr>
                                <w:t> </w:t>
                              </w:r>
                              <w:r>
                                <w:rPr>
                                  <w:rFonts w:ascii="Arial"/>
                                  <w:sz w:val="14"/>
                                </w:rPr>
                                <w:t>Overseas</w:t>
                              </w:r>
                              <w:r>
                                <w:rPr>
                                  <w:rFonts w:ascii="Arial"/>
                                  <w:spacing w:val="-10"/>
                                  <w:sz w:val="14"/>
                                </w:rPr>
                                <w:t> </w:t>
                              </w:r>
                              <w:r>
                                <w:rPr>
                                  <w:rFonts w:ascii="Arial"/>
                                  <w:sz w:val="14"/>
                                </w:rPr>
                                <w:t>Address</w:t>
                              </w:r>
                              <w:r>
                                <w:rPr>
                                  <w:rFonts w:ascii="Arial"/>
                                  <w:spacing w:val="-6"/>
                                  <w:sz w:val="14"/>
                                </w:rPr>
                                <w:t> </w:t>
                              </w:r>
                              <w:r>
                                <w:rPr>
                                  <w:rFonts w:ascii="Arial"/>
                                  <w:spacing w:val="-2"/>
                                  <w:sz w:val="14"/>
                                </w:rPr>
                                <w:t>details</w:t>
                              </w:r>
                            </w:p>
                          </w:txbxContent>
                        </wps:txbx>
                        <wps:bodyPr wrap="square" lIns="0" tIns="0" rIns="0" bIns="0" rtlCol="0">
                          <a:noAutofit/>
                        </wps:bodyPr>
                      </wps:wsp>
                      <wps:wsp>
                        <wps:cNvPr id="267" name="Textbox 267"/>
                        <wps:cNvSpPr txBox="1"/>
                        <wps:spPr>
                          <a:xfrm>
                            <a:off x="2980437" y="200017"/>
                            <a:ext cx="1938655" cy="99060"/>
                          </a:xfrm>
                          <a:prstGeom prst="rect">
                            <a:avLst/>
                          </a:prstGeom>
                        </wps:spPr>
                        <wps:txbx>
                          <w:txbxContent>
                            <w:p>
                              <w:pPr>
                                <w:spacing w:line="156" w:lineRule="exact" w:before="0"/>
                                <w:ind w:left="0" w:right="0" w:firstLine="0"/>
                                <w:jc w:val="left"/>
                                <w:rPr>
                                  <w:rFonts w:ascii="Arial"/>
                                  <w:sz w:val="14"/>
                                </w:rPr>
                              </w:pPr>
                              <w:r>
                                <w:rPr>
                                  <w:rFonts w:ascii="Arial"/>
                                  <w:sz w:val="14"/>
                                </w:rPr>
                                <w:t>Same</w:t>
                              </w:r>
                              <w:r>
                                <w:rPr>
                                  <w:rFonts w:ascii="Arial"/>
                                  <w:spacing w:val="-10"/>
                                  <w:sz w:val="14"/>
                                </w:rPr>
                                <w:t> </w:t>
                              </w:r>
                              <w:r>
                                <w:rPr>
                                  <w:rFonts w:ascii="Arial"/>
                                  <w:sz w:val="14"/>
                                </w:rPr>
                                <w:t>as</w:t>
                              </w:r>
                              <w:r>
                                <w:rPr>
                                  <w:rFonts w:ascii="Arial"/>
                                  <w:spacing w:val="-10"/>
                                  <w:sz w:val="14"/>
                                </w:rPr>
                                <w:t> </w:t>
                              </w:r>
                              <w:r>
                                <w:rPr>
                                  <w:rFonts w:ascii="Arial"/>
                                  <w:sz w:val="14"/>
                                </w:rPr>
                                <w:t>Correspondence</w:t>
                              </w:r>
                              <w:r>
                                <w:rPr>
                                  <w:rFonts w:ascii="Arial"/>
                                  <w:spacing w:val="-10"/>
                                  <w:sz w:val="14"/>
                                </w:rPr>
                                <w:t> </w:t>
                              </w:r>
                              <w:r>
                                <w:rPr>
                                  <w:rFonts w:ascii="Arial"/>
                                  <w:sz w:val="14"/>
                                </w:rPr>
                                <w:t>/</w:t>
                              </w:r>
                              <w:r>
                                <w:rPr>
                                  <w:rFonts w:ascii="Arial"/>
                                  <w:spacing w:val="-7"/>
                                  <w:sz w:val="14"/>
                                </w:rPr>
                                <w:t> </w:t>
                              </w:r>
                              <w:r>
                                <w:rPr>
                                  <w:rFonts w:ascii="Arial"/>
                                  <w:sz w:val="14"/>
                                </w:rPr>
                                <w:t>Local</w:t>
                              </w:r>
                              <w:r>
                                <w:rPr>
                                  <w:rFonts w:ascii="Arial"/>
                                  <w:spacing w:val="-10"/>
                                  <w:sz w:val="14"/>
                                </w:rPr>
                                <w:t> </w:t>
                              </w:r>
                              <w:r>
                                <w:rPr>
                                  <w:rFonts w:ascii="Arial"/>
                                  <w:sz w:val="14"/>
                                </w:rPr>
                                <w:t>Address</w:t>
                              </w:r>
                              <w:r>
                                <w:rPr>
                                  <w:rFonts w:ascii="Arial"/>
                                  <w:spacing w:val="-10"/>
                                  <w:sz w:val="14"/>
                                </w:rPr>
                                <w:t> </w:t>
                              </w:r>
                              <w:r>
                                <w:rPr>
                                  <w:rFonts w:ascii="Arial"/>
                                  <w:spacing w:val="-2"/>
                                  <w:sz w:val="14"/>
                                </w:rPr>
                                <w:t>details</w:t>
                              </w:r>
                            </w:p>
                          </w:txbxContent>
                        </wps:txbx>
                        <wps:bodyPr wrap="square" lIns="0" tIns="0" rIns="0" bIns="0" rtlCol="0">
                          <a:noAutofit/>
                        </wps:bodyPr>
                      </wps:wsp>
                      <wps:wsp>
                        <wps:cNvPr id="268" name="Textbox 268"/>
                        <wps:cNvSpPr txBox="1"/>
                        <wps:spPr>
                          <a:xfrm>
                            <a:off x="0" y="0"/>
                            <a:ext cx="6409055" cy="153035"/>
                          </a:xfrm>
                          <a:prstGeom prst="rect">
                            <a:avLst/>
                          </a:prstGeom>
                        </wps:spPr>
                        <wps:txbx>
                          <w:txbxContent>
                            <w:p>
                              <w:pPr>
                                <w:spacing w:before="36"/>
                                <w:ind w:left="438" w:right="0" w:firstLine="0"/>
                                <w:jc w:val="left"/>
                                <w:rPr>
                                  <w:sz w:val="14"/>
                                </w:rPr>
                              </w:pPr>
                              <w:r>
                                <w:rPr>
                                  <w:rFonts w:ascii="Arial"/>
                                  <w:b/>
                                  <w:spacing w:val="-4"/>
                                  <w:sz w:val="14"/>
                                </w:rPr>
                                <w:t>4. ADDRESS</w:t>
                              </w:r>
                              <w:r>
                                <w:rPr>
                                  <w:rFonts w:ascii="Arial"/>
                                  <w:b/>
                                  <w:spacing w:val="-3"/>
                                  <w:sz w:val="14"/>
                                </w:rPr>
                                <w:t> </w:t>
                              </w:r>
                              <w:r>
                                <w:rPr>
                                  <w:rFonts w:ascii="Arial"/>
                                  <w:b/>
                                  <w:spacing w:val="-4"/>
                                  <w:sz w:val="14"/>
                                </w:rPr>
                                <w:t>IN</w:t>
                              </w:r>
                              <w:r>
                                <w:rPr>
                                  <w:rFonts w:ascii="Arial"/>
                                  <w:b/>
                                  <w:spacing w:val="-1"/>
                                  <w:sz w:val="14"/>
                                </w:rPr>
                                <w:t> </w:t>
                              </w:r>
                              <w:r>
                                <w:rPr>
                                  <w:rFonts w:ascii="Arial"/>
                                  <w:b/>
                                  <w:spacing w:val="-4"/>
                                  <w:sz w:val="14"/>
                                </w:rPr>
                                <w:t>THE</w:t>
                              </w:r>
                              <w:r>
                                <w:rPr>
                                  <w:rFonts w:ascii="Arial"/>
                                  <w:b/>
                                  <w:spacing w:val="-3"/>
                                  <w:sz w:val="14"/>
                                </w:rPr>
                                <w:t> </w:t>
                              </w:r>
                              <w:r>
                                <w:rPr>
                                  <w:rFonts w:ascii="Arial"/>
                                  <w:b/>
                                  <w:spacing w:val="-4"/>
                                  <w:sz w:val="14"/>
                                </w:rPr>
                                <w:t>JURISDICTION</w:t>
                              </w:r>
                              <w:r>
                                <w:rPr>
                                  <w:rFonts w:ascii="Arial"/>
                                  <w:b/>
                                  <w:sz w:val="14"/>
                                </w:rPr>
                                <w:t> </w:t>
                              </w:r>
                              <w:r>
                                <w:rPr>
                                  <w:rFonts w:ascii="Arial"/>
                                  <w:b/>
                                  <w:spacing w:val="-4"/>
                                  <w:sz w:val="14"/>
                                </w:rPr>
                                <w:t>DETAILS</w:t>
                              </w:r>
                              <w:r>
                                <w:rPr>
                                  <w:rFonts w:ascii="Arial"/>
                                  <w:b/>
                                  <w:spacing w:val="-3"/>
                                  <w:sz w:val="14"/>
                                </w:rPr>
                                <w:t> </w:t>
                              </w:r>
                              <w:r>
                                <w:rPr>
                                  <w:rFonts w:ascii="Arial"/>
                                  <w:b/>
                                  <w:spacing w:val="-4"/>
                                  <w:sz w:val="14"/>
                                </w:rPr>
                                <w:t>WHERE</w:t>
                              </w:r>
                              <w:r>
                                <w:rPr>
                                  <w:rFonts w:ascii="Arial"/>
                                  <w:b/>
                                  <w:spacing w:val="-7"/>
                                  <w:sz w:val="14"/>
                                </w:rPr>
                                <w:t> </w:t>
                              </w:r>
                              <w:r>
                                <w:rPr>
                                  <w:rFonts w:ascii="Arial"/>
                                  <w:b/>
                                  <w:spacing w:val="-4"/>
                                  <w:sz w:val="14"/>
                                </w:rPr>
                                <w:t>APPLICANT</w:t>
                              </w:r>
                              <w:r>
                                <w:rPr>
                                  <w:rFonts w:ascii="Arial"/>
                                  <w:b/>
                                  <w:spacing w:val="1"/>
                                  <w:sz w:val="14"/>
                                </w:rPr>
                                <w:t> </w:t>
                              </w:r>
                              <w:r>
                                <w:rPr>
                                  <w:rFonts w:ascii="Arial"/>
                                  <w:b/>
                                  <w:spacing w:val="-4"/>
                                  <w:sz w:val="14"/>
                                </w:rPr>
                                <w:t>IS RESIDENT</w:t>
                              </w:r>
                              <w:r>
                                <w:rPr>
                                  <w:rFonts w:ascii="Arial"/>
                                  <w:b/>
                                  <w:spacing w:val="-1"/>
                                  <w:sz w:val="14"/>
                                </w:rPr>
                                <w:t> </w:t>
                              </w:r>
                              <w:r>
                                <w:rPr>
                                  <w:rFonts w:ascii="Arial"/>
                                  <w:b/>
                                  <w:spacing w:val="-4"/>
                                  <w:sz w:val="14"/>
                                </w:rPr>
                                <w:t>OUTSIDE INDIA</w:t>
                              </w:r>
                              <w:r>
                                <w:rPr>
                                  <w:rFonts w:ascii="Arial"/>
                                  <w:b/>
                                  <w:spacing w:val="-11"/>
                                  <w:sz w:val="14"/>
                                </w:rPr>
                                <w:t> </w:t>
                              </w:r>
                              <w:r>
                                <w:rPr>
                                  <w:rFonts w:ascii="Arial"/>
                                  <w:b/>
                                  <w:spacing w:val="-4"/>
                                  <w:sz w:val="14"/>
                                </w:rPr>
                                <w:t>FOR</w:t>
                              </w:r>
                              <w:r>
                                <w:rPr>
                                  <w:rFonts w:ascii="Arial"/>
                                  <w:b/>
                                  <w:spacing w:val="-1"/>
                                  <w:sz w:val="14"/>
                                </w:rPr>
                                <w:t> </w:t>
                              </w:r>
                              <w:r>
                                <w:rPr>
                                  <w:rFonts w:ascii="Arial"/>
                                  <w:b/>
                                  <w:spacing w:val="-4"/>
                                  <w:sz w:val="14"/>
                                </w:rPr>
                                <w:t>TAX</w:t>
                              </w:r>
                              <w:r>
                                <w:rPr>
                                  <w:rFonts w:ascii="Arial"/>
                                  <w:b/>
                                  <w:spacing w:val="7"/>
                                  <w:sz w:val="14"/>
                                </w:rPr>
                                <w:t> </w:t>
                              </w:r>
                              <w:r>
                                <w:rPr>
                                  <w:rFonts w:ascii="Arial"/>
                                  <w:b/>
                                  <w:spacing w:val="-4"/>
                                  <w:sz w:val="14"/>
                                </w:rPr>
                                <w:t>PURPOSES*</w:t>
                              </w:r>
                              <w:r>
                                <w:rPr>
                                  <w:rFonts w:ascii="Arial"/>
                                  <w:b/>
                                  <w:spacing w:val="-3"/>
                                  <w:sz w:val="14"/>
                                </w:rPr>
                                <w:t> </w:t>
                              </w:r>
                              <w:r>
                                <w:rPr>
                                  <w:spacing w:val="-4"/>
                                  <w:sz w:val="14"/>
                                </w:rPr>
                                <w:t>(Applicable</w:t>
                              </w:r>
                              <w:r>
                                <w:rPr>
                                  <w:spacing w:val="-5"/>
                                  <w:sz w:val="14"/>
                                </w:rPr>
                                <w:t> </w:t>
                              </w:r>
                              <w:r>
                                <w:rPr>
                                  <w:spacing w:val="-4"/>
                                  <w:sz w:val="14"/>
                                </w:rPr>
                                <w:t>if</w:t>
                              </w:r>
                              <w:r>
                                <w:rPr>
                                  <w:spacing w:val="-5"/>
                                  <w:sz w:val="14"/>
                                </w:rPr>
                                <w:t> </w:t>
                              </w:r>
                              <w:r>
                                <w:rPr>
                                  <w:spacing w:val="-4"/>
                                  <w:sz w:val="14"/>
                                </w:rPr>
                                <w:t>section 2</w:t>
                              </w:r>
                              <w:r>
                                <w:rPr>
                                  <w:spacing w:val="-9"/>
                                  <w:sz w:val="14"/>
                                </w:rPr>
                                <w:t> </w:t>
                              </w:r>
                              <w:r>
                                <w:rPr>
                                  <w:spacing w:val="-4"/>
                                  <w:sz w:val="14"/>
                                </w:rPr>
                                <w:t>is</w:t>
                              </w:r>
                              <w:r>
                                <w:rPr>
                                  <w:spacing w:val="-6"/>
                                  <w:sz w:val="14"/>
                                </w:rPr>
                                <w:t> </w:t>
                              </w:r>
                              <w:r>
                                <w:rPr>
                                  <w:spacing w:val="-4"/>
                                  <w:sz w:val="14"/>
                                </w:rPr>
                                <w:t>ticked)</w:t>
                              </w:r>
                            </w:p>
                          </w:txbxContent>
                        </wps:txbx>
                        <wps:bodyPr wrap="square" lIns="0" tIns="0" rIns="0" bIns="0" rtlCol="0">
                          <a:noAutofit/>
                        </wps:bodyPr>
                      </wps:wsp>
                    </wpg:wgp>
                  </a:graphicData>
                </a:graphic>
              </wp:inline>
            </w:drawing>
          </mc:Choice>
          <mc:Fallback>
            <w:pict>
              <v:group style="width:504.65pt;height:24.45pt;mso-position-horizontal-relative:char;mso-position-vertical-relative:line" id="docshapegroup226" coordorigin="0,0" coordsize="10093,489">
                <v:rect style="position:absolute;left:6;top:6;width:10080;height:228" id="docshape227" filled="true" fillcolor="#c4c5c5" stroked="false">
                  <v:fill type="solid"/>
                </v:rect>
                <v:shape style="position:absolute;left:92;top:15;width:276;height:209" type="#_x0000_t75" id="docshape228" stroked="false">
                  <v:imagedata r:id="rId115" o:title=""/>
                </v:shape>
                <v:shape style="position:absolute;left:92;top:282;width:231;height:207" type="#_x0000_t75" id="docshape229" stroked="false">
                  <v:imagedata r:id="rId116" o:title=""/>
                </v:shape>
                <v:shape style="position:absolute;left:4403;top:282;width:228;height:207" type="#_x0000_t75" id="docshape230" stroked="false">
                  <v:imagedata r:id="rId117" o:title=""/>
                </v:shape>
                <v:rect style="position:absolute;left:2;top:2;width:10088;height:236" id="docshape231" filled="false" stroked="true" strokeweight=".24024pt" strokecolor="#c4c5c5">
                  <v:stroke dashstyle="solid"/>
                </v:rect>
                <v:shape style="position:absolute;left:386;top:314;width:3538;height:156" type="#_x0000_t202" id="docshape232" filled="false" stroked="false">
                  <v:textbox inset="0,0,0,0">
                    <w:txbxContent>
                      <w:p>
                        <w:pPr>
                          <w:spacing w:line="156" w:lineRule="exact" w:before="0"/>
                          <w:ind w:left="0" w:right="0" w:firstLine="0"/>
                          <w:jc w:val="left"/>
                          <w:rPr>
                            <w:rFonts w:ascii="Arial"/>
                            <w:sz w:val="14"/>
                          </w:rPr>
                        </w:pPr>
                        <w:r>
                          <w:rPr>
                            <w:rFonts w:ascii="Arial"/>
                            <w:sz w:val="14"/>
                          </w:rPr>
                          <w:t>Same</w:t>
                        </w:r>
                        <w:r>
                          <w:rPr>
                            <w:rFonts w:ascii="Arial"/>
                            <w:spacing w:val="-10"/>
                            <w:sz w:val="14"/>
                          </w:rPr>
                          <w:t> </w:t>
                        </w:r>
                        <w:r>
                          <w:rPr>
                            <w:rFonts w:ascii="Arial"/>
                            <w:sz w:val="14"/>
                          </w:rPr>
                          <w:t>as</w:t>
                        </w:r>
                        <w:r>
                          <w:rPr>
                            <w:rFonts w:ascii="Arial"/>
                            <w:spacing w:val="-10"/>
                            <w:sz w:val="14"/>
                          </w:rPr>
                          <w:t> </w:t>
                        </w:r>
                        <w:r>
                          <w:rPr>
                            <w:rFonts w:ascii="Arial"/>
                            <w:sz w:val="14"/>
                          </w:rPr>
                          <w:t>Current</w:t>
                        </w:r>
                        <w:r>
                          <w:rPr>
                            <w:rFonts w:ascii="Arial"/>
                            <w:spacing w:val="-9"/>
                            <w:sz w:val="14"/>
                          </w:rPr>
                          <w:t> </w:t>
                        </w:r>
                        <w:r>
                          <w:rPr>
                            <w:rFonts w:ascii="Arial"/>
                            <w:sz w:val="14"/>
                          </w:rPr>
                          <w:t>/</w:t>
                        </w:r>
                        <w:r>
                          <w:rPr>
                            <w:rFonts w:ascii="Arial"/>
                            <w:spacing w:val="-10"/>
                            <w:sz w:val="14"/>
                          </w:rPr>
                          <w:t> </w:t>
                        </w:r>
                        <w:r>
                          <w:rPr>
                            <w:rFonts w:ascii="Arial"/>
                            <w:sz w:val="14"/>
                          </w:rPr>
                          <w:t>Permanent</w:t>
                        </w:r>
                        <w:r>
                          <w:rPr>
                            <w:rFonts w:ascii="Arial"/>
                            <w:spacing w:val="-10"/>
                            <w:sz w:val="14"/>
                          </w:rPr>
                          <w:t> </w:t>
                        </w:r>
                        <w:r>
                          <w:rPr>
                            <w:rFonts w:ascii="Arial"/>
                            <w:sz w:val="14"/>
                          </w:rPr>
                          <w:t>/</w:t>
                        </w:r>
                        <w:r>
                          <w:rPr>
                            <w:rFonts w:ascii="Arial"/>
                            <w:spacing w:val="-5"/>
                            <w:sz w:val="14"/>
                          </w:rPr>
                          <w:t> </w:t>
                        </w:r>
                        <w:r>
                          <w:rPr>
                            <w:rFonts w:ascii="Arial"/>
                            <w:sz w:val="14"/>
                          </w:rPr>
                          <w:t>Overseas</w:t>
                        </w:r>
                        <w:r>
                          <w:rPr>
                            <w:rFonts w:ascii="Arial"/>
                            <w:spacing w:val="-10"/>
                            <w:sz w:val="14"/>
                          </w:rPr>
                          <w:t> </w:t>
                        </w:r>
                        <w:r>
                          <w:rPr>
                            <w:rFonts w:ascii="Arial"/>
                            <w:sz w:val="14"/>
                          </w:rPr>
                          <w:t>Address</w:t>
                        </w:r>
                        <w:r>
                          <w:rPr>
                            <w:rFonts w:ascii="Arial"/>
                            <w:spacing w:val="-6"/>
                            <w:sz w:val="14"/>
                          </w:rPr>
                          <w:t> </w:t>
                        </w:r>
                        <w:r>
                          <w:rPr>
                            <w:rFonts w:ascii="Arial"/>
                            <w:spacing w:val="-2"/>
                            <w:sz w:val="14"/>
                          </w:rPr>
                          <w:t>details</w:t>
                        </w:r>
                      </w:p>
                    </w:txbxContent>
                  </v:textbox>
                  <w10:wrap type="none"/>
                </v:shape>
                <v:shape style="position:absolute;left:4693;top:314;width:3053;height:156" type="#_x0000_t202" id="docshape233" filled="false" stroked="false">
                  <v:textbox inset="0,0,0,0">
                    <w:txbxContent>
                      <w:p>
                        <w:pPr>
                          <w:spacing w:line="156" w:lineRule="exact" w:before="0"/>
                          <w:ind w:left="0" w:right="0" w:firstLine="0"/>
                          <w:jc w:val="left"/>
                          <w:rPr>
                            <w:rFonts w:ascii="Arial"/>
                            <w:sz w:val="14"/>
                          </w:rPr>
                        </w:pPr>
                        <w:r>
                          <w:rPr>
                            <w:rFonts w:ascii="Arial"/>
                            <w:sz w:val="14"/>
                          </w:rPr>
                          <w:t>Same</w:t>
                        </w:r>
                        <w:r>
                          <w:rPr>
                            <w:rFonts w:ascii="Arial"/>
                            <w:spacing w:val="-10"/>
                            <w:sz w:val="14"/>
                          </w:rPr>
                          <w:t> </w:t>
                        </w:r>
                        <w:r>
                          <w:rPr>
                            <w:rFonts w:ascii="Arial"/>
                            <w:sz w:val="14"/>
                          </w:rPr>
                          <w:t>as</w:t>
                        </w:r>
                        <w:r>
                          <w:rPr>
                            <w:rFonts w:ascii="Arial"/>
                            <w:spacing w:val="-10"/>
                            <w:sz w:val="14"/>
                          </w:rPr>
                          <w:t> </w:t>
                        </w:r>
                        <w:r>
                          <w:rPr>
                            <w:rFonts w:ascii="Arial"/>
                            <w:sz w:val="14"/>
                          </w:rPr>
                          <w:t>Correspondence</w:t>
                        </w:r>
                        <w:r>
                          <w:rPr>
                            <w:rFonts w:ascii="Arial"/>
                            <w:spacing w:val="-10"/>
                            <w:sz w:val="14"/>
                          </w:rPr>
                          <w:t> </w:t>
                        </w:r>
                        <w:r>
                          <w:rPr>
                            <w:rFonts w:ascii="Arial"/>
                            <w:sz w:val="14"/>
                          </w:rPr>
                          <w:t>/</w:t>
                        </w:r>
                        <w:r>
                          <w:rPr>
                            <w:rFonts w:ascii="Arial"/>
                            <w:spacing w:val="-7"/>
                            <w:sz w:val="14"/>
                          </w:rPr>
                          <w:t> </w:t>
                        </w:r>
                        <w:r>
                          <w:rPr>
                            <w:rFonts w:ascii="Arial"/>
                            <w:sz w:val="14"/>
                          </w:rPr>
                          <w:t>Local</w:t>
                        </w:r>
                        <w:r>
                          <w:rPr>
                            <w:rFonts w:ascii="Arial"/>
                            <w:spacing w:val="-10"/>
                            <w:sz w:val="14"/>
                          </w:rPr>
                          <w:t> </w:t>
                        </w:r>
                        <w:r>
                          <w:rPr>
                            <w:rFonts w:ascii="Arial"/>
                            <w:sz w:val="14"/>
                          </w:rPr>
                          <w:t>Address</w:t>
                        </w:r>
                        <w:r>
                          <w:rPr>
                            <w:rFonts w:ascii="Arial"/>
                            <w:spacing w:val="-10"/>
                            <w:sz w:val="14"/>
                          </w:rPr>
                          <w:t> </w:t>
                        </w:r>
                        <w:r>
                          <w:rPr>
                            <w:rFonts w:ascii="Arial"/>
                            <w:spacing w:val="-2"/>
                            <w:sz w:val="14"/>
                          </w:rPr>
                          <w:t>details</w:t>
                        </w:r>
                      </w:p>
                    </w:txbxContent>
                  </v:textbox>
                  <w10:wrap type="none"/>
                </v:shape>
                <v:shape style="position:absolute;left:0;top:0;width:10093;height:241" type="#_x0000_t202" id="docshape234" filled="false" stroked="false">
                  <v:textbox inset="0,0,0,0">
                    <w:txbxContent>
                      <w:p>
                        <w:pPr>
                          <w:spacing w:before="36"/>
                          <w:ind w:left="438" w:right="0" w:firstLine="0"/>
                          <w:jc w:val="left"/>
                          <w:rPr>
                            <w:sz w:val="14"/>
                          </w:rPr>
                        </w:pPr>
                        <w:r>
                          <w:rPr>
                            <w:rFonts w:ascii="Arial"/>
                            <w:b/>
                            <w:spacing w:val="-4"/>
                            <w:sz w:val="14"/>
                          </w:rPr>
                          <w:t>4. ADDRESS</w:t>
                        </w:r>
                        <w:r>
                          <w:rPr>
                            <w:rFonts w:ascii="Arial"/>
                            <w:b/>
                            <w:spacing w:val="-3"/>
                            <w:sz w:val="14"/>
                          </w:rPr>
                          <w:t> </w:t>
                        </w:r>
                        <w:r>
                          <w:rPr>
                            <w:rFonts w:ascii="Arial"/>
                            <w:b/>
                            <w:spacing w:val="-4"/>
                            <w:sz w:val="14"/>
                          </w:rPr>
                          <w:t>IN</w:t>
                        </w:r>
                        <w:r>
                          <w:rPr>
                            <w:rFonts w:ascii="Arial"/>
                            <w:b/>
                            <w:spacing w:val="-1"/>
                            <w:sz w:val="14"/>
                          </w:rPr>
                          <w:t> </w:t>
                        </w:r>
                        <w:r>
                          <w:rPr>
                            <w:rFonts w:ascii="Arial"/>
                            <w:b/>
                            <w:spacing w:val="-4"/>
                            <w:sz w:val="14"/>
                          </w:rPr>
                          <w:t>THE</w:t>
                        </w:r>
                        <w:r>
                          <w:rPr>
                            <w:rFonts w:ascii="Arial"/>
                            <w:b/>
                            <w:spacing w:val="-3"/>
                            <w:sz w:val="14"/>
                          </w:rPr>
                          <w:t> </w:t>
                        </w:r>
                        <w:r>
                          <w:rPr>
                            <w:rFonts w:ascii="Arial"/>
                            <w:b/>
                            <w:spacing w:val="-4"/>
                            <w:sz w:val="14"/>
                          </w:rPr>
                          <w:t>JURISDICTION</w:t>
                        </w:r>
                        <w:r>
                          <w:rPr>
                            <w:rFonts w:ascii="Arial"/>
                            <w:b/>
                            <w:sz w:val="14"/>
                          </w:rPr>
                          <w:t> </w:t>
                        </w:r>
                        <w:r>
                          <w:rPr>
                            <w:rFonts w:ascii="Arial"/>
                            <w:b/>
                            <w:spacing w:val="-4"/>
                            <w:sz w:val="14"/>
                          </w:rPr>
                          <w:t>DETAILS</w:t>
                        </w:r>
                        <w:r>
                          <w:rPr>
                            <w:rFonts w:ascii="Arial"/>
                            <w:b/>
                            <w:spacing w:val="-3"/>
                            <w:sz w:val="14"/>
                          </w:rPr>
                          <w:t> </w:t>
                        </w:r>
                        <w:r>
                          <w:rPr>
                            <w:rFonts w:ascii="Arial"/>
                            <w:b/>
                            <w:spacing w:val="-4"/>
                            <w:sz w:val="14"/>
                          </w:rPr>
                          <w:t>WHERE</w:t>
                        </w:r>
                        <w:r>
                          <w:rPr>
                            <w:rFonts w:ascii="Arial"/>
                            <w:b/>
                            <w:spacing w:val="-7"/>
                            <w:sz w:val="14"/>
                          </w:rPr>
                          <w:t> </w:t>
                        </w:r>
                        <w:r>
                          <w:rPr>
                            <w:rFonts w:ascii="Arial"/>
                            <w:b/>
                            <w:spacing w:val="-4"/>
                            <w:sz w:val="14"/>
                          </w:rPr>
                          <w:t>APPLICANT</w:t>
                        </w:r>
                        <w:r>
                          <w:rPr>
                            <w:rFonts w:ascii="Arial"/>
                            <w:b/>
                            <w:spacing w:val="1"/>
                            <w:sz w:val="14"/>
                          </w:rPr>
                          <w:t> </w:t>
                        </w:r>
                        <w:r>
                          <w:rPr>
                            <w:rFonts w:ascii="Arial"/>
                            <w:b/>
                            <w:spacing w:val="-4"/>
                            <w:sz w:val="14"/>
                          </w:rPr>
                          <w:t>IS RESIDENT</w:t>
                        </w:r>
                        <w:r>
                          <w:rPr>
                            <w:rFonts w:ascii="Arial"/>
                            <w:b/>
                            <w:spacing w:val="-1"/>
                            <w:sz w:val="14"/>
                          </w:rPr>
                          <w:t> </w:t>
                        </w:r>
                        <w:r>
                          <w:rPr>
                            <w:rFonts w:ascii="Arial"/>
                            <w:b/>
                            <w:spacing w:val="-4"/>
                            <w:sz w:val="14"/>
                          </w:rPr>
                          <w:t>OUTSIDE INDIA</w:t>
                        </w:r>
                        <w:r>
                          <w:rPr>
                            <w:rFonts w:ascii="Arial"/>
                            <w:b/>
                            <w:spacing w:val="-11"/>
                            <w:sz w:val="14"/>
                          </w:rPr>
                          <w:t> </w:t>
                        </w:r>
                        <w:r>
                          <w:rPr>
                            <w:rFonts w:ascii="Arial"/>
                            <w:b/>
                            <w:spacing w:val="-4"/>
                            <w:sz w:val="14"/>
                          </w:rPr>
                          <w:t>FOR</w:t>
                        </w:r>
                        <w:r>
                          <w:rPr>
                            <w:rFonts w:ascii="Arial"/>
                            <w:b/>
                            <w:spacing w:val="-1"/>
                            <w:sz w:val="14"/>
                          </w:rPr>
                          <w:t> </w:t>
                        </w:r>
                        <w:r>
                          <w:rPr>
                            <w:rFonts w:ascii="Arial"/>
                            <w:b/>
                            <w:spacing w:val="-4"/>
                            <w:sz w:val="14"/>
                          </w:rPr>
                          <w:t>TAX</w:t>
                        </w:r>
                        <w:r>
                          <w:rPr>
                            <w:rFonts w:ascii="Arial"/>
                            <w:b/>
                            <w:spacing w:val="7"/>
                            <w:sz w:val="14"/>
                          </w:rPr>
                          <w:t> </w:t>
                        </w:r>
                        <w:r>
                          <w:rPr>
                            <w:rFonts w:ascii="Arial"/>
                            <w:b/>
                            <w:spacing w:val="-4"/>
                            <w:sz w:val="14"/>
                          </w:rPr>
                          <w:t>PURPOSES*</w:t>
                        </w:r>
                        <w:r>
                          <w:rPr>
                            <w:rFonts w:ascii="Arial"/>
                            <w:b/>
                            <w:spacing w:val="-3"/>
                            <w:sz w:val="14"/>
                          </w:rPr>
                          <w:t> </w:t>
                        </w:r>
                        <w:r>
                          <w:rPr>
                            <w:spacing w:val="-4"/>
                            <w:sz w:val="14"/>
                          </w:rPr>
                          <w:t>(Applicable</w:t>
                        </w:r>
                        <w:r>
                          <w:rPr>
                            <w:spacing w:val="-5"/>
                            <w:sz w:val="14"/>
                          </w:rPr>
                          <w:t> </w:t>
                        </w:r>
                        <w:r>
                          <w:rPr>
                            <w:spacing w:val="-4"/>
                            <w:sz w:val="14"/>
                          </w:rPr>
                          <w:t>if</w:t>
                        </w:r>
                        <w:r>
                          <w:rPr>
                            <w:spacing w:val="-5"/>
                            <w:sz w:val="14"/>
                          </w:rPr>
                          <w:t> </w:t>
                        </w:r>
                        <w:r>
                          <w:rPr>
                            <w:spacing w:val="-4"/>
                            <w:sz w:val="14"/>
                          </w:rPr>
                          <w:t>section 2</w:t>
                        </w:r>
                        <w:r>
                          <w:rPr>
                            <w:spacing w:val="-9"/>
                            <w:sz w:val="14"/>
                          </w:rPr>
                          <w:t> </w:t>
                        </w:r>
                        <w:r>
                          <w:rPr>
                            <w:spacing w:val="-4"/>
                            <w:sz w:val="14"/>
                          </w:rPr>
                          <w:t>is</w:t>
                        </w:r>
                        <w:r>
                          <w:rPr>
                            <w:spacing w:val="-6"/>
                            <w:sz w:val="14"/>
                          </w:rPr>
                          <w:t> </w:t>
                        </w:r>
                        <w:r>
                          <w:rPr>
                            <w:spacing w:val="-4"/>
                            <w:sz w:val="14"/>
                          </w:rPr>
                          <w:t>ticked)</w:t>
                        </w:r>
                      </w:p>
                    </w:txbxContent>
                  </v:textbox>
                  <w10:wrap type="none"/>
                </v:shape>
              </v:group>
            </w:pict>
          </mc:Fallback>
        </mc:AlternateContent>
      </w:r>
      <w:r>
        <w:rPr>
          <w:rFonts w:ascii="Arial"/>
          <w:sz w:val="20"/>
        </w:rPr>
      </w:r>
    </w:p>
    <w:p>
      <w:pPr>
        <w:spacing w:before="55"/>
        <w:ind w:left="295"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73696">
                <wp:simplePos x="0" y="0"/>
                <wp:positionH relativeFrom="page">
                  <wp:posOffset>1083297</wp:posOffset>
                </wp:positionH>
                <wp:positionV relativeFrom="paragraph">
                  <wp:posOffset>45804</wp:posOffset>
                </wp:positionV>
                <wp:extent cx="5906135" cy="57086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5906135" cy="57086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5"/>
                              <w:gridCol w:w="254"/>
                              <w:gridCol w:w="254"/>
                              <w:gridCol w:w="254"/>
                              <w:gridCol w:w="254"/>
                              <w:gridCol w:w="254"/>
                              <w:gridCol w:w="255"/>
                              <w:gridCol w:w="254"/>
                              <w:gridCol w:w="254"/>
                              <w:gridCol w:w="254"/>
                              <w:gridCol w:w="254"/>
                              <w:gridCol w:w="254"/>
                            </w:tblGrid>
                            <w:tr>
                              <w:trPr>
                                <w:trHeight w:val="248" w:hRule="atLeast"/>
                              </w:trPr>
                              <w:tc>
                                <w:tcPr>
                                  <w:tcW w:w="254" w:type="dxa"/>
                                  <w:tcBorders>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5" w:type="dxa"/>
                                  <w:tcBorders>
                                    <w:left w:val="single" w:sz="4"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5" w:type="dxa"/>
                                  <w:tcBorders>
                                    <w:left w:val="single" w:sz="6"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tcBorders>
                                </w:tcPr>
                                <w:p>
                                  <w:pPr>
                                    <w:pStyle w:val="TableParagraph"/>
                                    <w:rPr>
                                      <w:rFonts w:ascii="Times New Roman"/>
                                      <w:sz w:val="14"/>
                                    </w:rPr>
                                  </w:pPr>
                                </w:p>
                              </w:tc>
                            </w:tr>
                            <w:tr>
                              <w:trPr>
                                <w:trHeight w:val="250" w:hRule="atLeast"/>
                              </w:trPr>
                              <w:tc>
                                <w:tcPr>
                                  <w:tcW w:w="254" w:type="dxa"/>
                                  <w:tcBorders>
                                    <w:top w:val="thickThinMediumGap"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5" w:type="dxa"/>
                                  <w:tcBorders>
                                    <w:top w:val="thickThinMediumGap" w:sz="4" w:space="0" w:color="000000"/>
                                    <w:left w:val="single" w:sz="4"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5" w:type="dxa"/>
                                  <w:tcBorders>
                                    <w:top w:val="thickThinMediumGap" w:sz="4" w:space="0" w:color="000000"/>
                                    <w:left w:val="single" w:sz="6"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tcBorders>
                                </w:tcPr>
                                <w:p>
                                  <w:pPr>
                                    <w:pStyle w:val="TableParagraph"/>
                                    <w:rPr>
                                      <w:rFonts w:ascii="Times New Roman"/>
                                      <w:sz w:val="14"/>
                                    </w:rPr>
                                  </w:pPr>
                                </w:p>
                              </w:tc>
                            </w:tr>
                            <w:tr>
                              <w:trPr>
                                <w:trHeight w:val="291" w:hRule="atLeast"/>
                              </w:trPr>
                              <w:tc>
                                <w:tcPr>
                                  <w:tcW w:w="254" w:type="dxa"/>
                                  <w:tcBorders>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tcBorders>
                                </w:tcPr>
                                <w:p>
                                  <w:pPr>
                                    <w:pStyle w:val="TableParagraph"/>
                                    <w:rPr>
                                      <w:rFonts w:ascii="Times New Roman"/>
                                      <w:sz w:val="14"/>
                                    </w:rPr>
                                  </w:pPr>
                                </w:p>
                              </w:tc>
                              <w:tc>
                                <w:tcPr>
                                  <w:tcW w:w="1525" w:type="dxa"/>
                                  <w:gridSpan w:val="6"/>
                                  <w:tcBorders>
                                    <w:bottom w:val="nil"/>
                                    <w:right w:val="single" w:sz="12" w:space="0" w:color="000000"/>
                                  </w:tcBorders>
                                </w:tcPr>
                                <w:p>
                                  <w:pPr>
                                    <w:pStyle w:val="TableParagraph"/>
                                    <w:spacing w:before="66"/>
                                    <w:ind w:left="102"/>
                                    <w:rPr>
                                      <w:rFonts w:ascii="Arial"/>
                                      <w:sz w:val="16"/>
                                    </w:rPr>
                                  </w:pPr>
                                  <w:r>
                                    <w:rPr>
                                      <w:rFonts w:ascii="Arial"/>
                                      <w:spacing w:val="-6"/>
                                      <w:sz w:val="16"/>
                                    </w:rPr>
                                    <w:t>City</w:t>
                                  </w:r>
                                  <w:r>
                                    <w:rPr>
                                      <w:rFonts w:ascii="Arial"/>
                                      <w:spacing w:val="-8"/>
                                      <w:sz w:val="16"/>
                                    </w:rPr>
                                    <w:t> </w:t>
                                  </w:r>
                                  <w:r>
                                    <w:rPr>
                                      <w:rFonts w:ascii="Arial"/>
                                      <w:spacing w:val="-6"/>
                                      <w:sz w:val="16"/>
                                    </w:rPr>
                                    <w:t>/</w:t>
                                  </w:r>
                                  <w:r>
                                    <w:rPr>
                                      <w:rFonts w:ascii="Arial"/>
                                      <w:spacing w:val="-15"/>
                                      <w:sz w:val="16"/>
                                    </w:rPr>
                                    <w:t> </w:t>
                                  </w:r>
                                  <w:r>
                                    <w:rPr>
                                      <w:rFonts w:ascii="Arial"/>
                                      <w:spacing w:val="-6"/>
                                      <w:sz w:val="16"/>
                                    </w:rPr>
                                    <w:t>Town /</w:t>
                                  </w:r>
                                  <w:r>
                                    <w:rPr>
                                      <w:rFonts w:ascii="Arial"/>
                                      <w:spacing w:val="-5"/>
                                      <w:sz w:val="16"/>
                                    </w:rPr>
                                    <w:t> </w:t>
                                  </w:r>
                                  <w:r>
                                    <w:rPr>
                                      <w:rFonts w:ascii="Arial"/>
                                      <w:spacing w:val="-6"/>
                                      <w:sz w:val="16"/>
                                    </w:rPr>
                                    <w:t>Village*</w:t>
                                  </w:r>
                                </w:p>
                              </w:tc>
                              <w:tc>
                                <w:tcPr>
                                  <w:tcW w:w="254" w:type="dxa"/>
                                  <w:tcBorders>
                                    <w:left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85.299004pt;margin-top:3.606646pt;width:465.05pt;height:44.95pt;mso-position-horizontal-relative:page;mso-position-vertical-relative:paragraph;z-index:15773696" type="#_x0000_t202" id="docshape235"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5"/>
                        <w:gridCol w:w="254"/>
                        <w:gridCol w:w="254"/>
                        <w:gridCol w:w="254"/>
                        <w:gridCol w:w="254"/>
                        <w:gridCol w:w="254"/>
                        <w:gridCol w:w="255"/>
                        <w:gridCol w:w="254"/>
                        <w:gridCol w:w="254"/>
                        <w:gridCol w:w="254"/>
                        <w:gridCol w:w="254"/>
                        <w:gridCol w:w="254"/>
                      </w:tblGrid>
                      <w:tr>
                        <w:trPr>
                          <w:trHeight w:val="248" w:hRule="atLeast"/>
                        </w:trPr>
                        <w:tc>
                          <w:tcPr>
                            <w:tcW w:w="254" w:type="dxa"/>
                            <w:tcBorders>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5" w:type="dxa"/>
                            <w:tcBorders>
                              <w:left w:val="single" w:sz="4"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5" w:type="dxa"/>
                            <w:tcBorders>
                              <w:left w:val="single" w:sz="6"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tcBorders>
                          </w:tcPr>
                          <w:p>
                            <w:pPr>
                              <w:pStyle w:val="TableParagraph"/>
                              <w:rPr>
                                <w:rFonts w:ascii="Times New Roman"/>
                                <w:sz w:val="14"/>
                              </w:rPr>
                            </w:pPr>
                          </w:p>
                        </w:tc>
                      </w:tr>
                      <w:tr>
                        <w:trPr>
                          <w:trHeight w:val="250" w:hRule="atLeast"/>
                        </w:trPr>
                        <w:tc>
                          <w:tcPr>
                            <w:tcW w:w="254" w:type="dxa"/>
                            <w:tcBorders>
                              <w:top w:val="thickThinMediumGap"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5" w:type="dxa"/>
                            <w:tcBorders>
                              <w:top w:val="thickThinMediumGap" w:sz="4" w:space="0" w:color="000000"/>
                              <w:left w:val="single" w:sz="4"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5" w:type="dxa"/>
                            <w:tcBorders>
                              <w:top w:val="thickThinMediumGap" w:sz="4" w:space="0" w:color="000000"/>
                              <w:left w:val="single" w:sz="6"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tcBorders>
                          </w:tcPr>
                          <w:p>
                            <w:pPr>
                              <w:pStyle w:val="TableParagraph"/>
                              <w:rPr>
                                <w:rFonts w:ascii="Times New Roman"/>
                                <w:sz w:val="14"/>
                              </w:rPr>
                            </w:pPr>
                          </w:p>
                        </w:tc>
                      </w:tr>
                      <w:tr>
                        <w:trPr>
                          <w:trHeight w:val="291" w:hRule="atLeast"/>
                        </w:trPr>
                        <w:tc>
                          <w:tcPr>
                            <w:tcW w:w="254" w:type="dxa"/>
                            <w:tcBorders>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tcBorders>
                          </w:tcPr>
                          <w:p>
                            <w:pPr>
                              <w:pStyle w:val="TableParagraph"/>
                              <w:rPr>
                                <w:rFonts w:ascii="Times New Roman"/>
                                <w:sz w:val="14"/>
                              </w:rPr>
                            </w:pPr>
                          </w:p>
                        </w:tc>
                        <w:tc>
                          <w:tcPr>
                            <w:tcW w:w="1525" w:type="dxa"/>
                            <w:gridSpan w:val="6"/>
                            <w:tcBorders>
                              <w:bottom w:val="nil"/>
                              <w:right w:val="single" w:sz="12" w:space="0" w:color="000000"/>
                            </w:tcBorders>
                          </w:tcPr>
                          <w:p>
                            <w:pPr>
                              <w:pStyle w:val="TableParagraph"/>
                              <w:spacing w:before="66"/>
                              <w:ind w:left="102"/>
                              <w:rPr>
                                <w:rFonts w:ascii="Arial"/>
                                <w:sz w:val="16"/>
                              </w:rPr>
                            </w:pPr>
                            <w:r>
                              <w:rPr>
                                <w:rFonts w:ascii="Arial"/>
                                <w:spacing w:val="-6"/>
                                <w:sz w:val="16"/>
                              </w:rPr>
                              <w:t>City</w:t>
                            </w:r>
                            <w:r>
                              <w:rPr>
                                <w:rFonts w:ascii="Arial"/>
                                <w:spacing w:val="-8"/>
                                <w:sz w:val="16"/>
                              </w:rPr>
                              <w:t> </w:t>
                            </w:r>
                            <w:r>
                              <w:rPr>
                                <w:rFonts w:ascii="Arial"/>
                                <w:spacing w:val="-6"/>
                                <w:sz w:val="16"/>
                              </w:rPr>
                              <w:t>/</w:t>
                            </w:r>
                            <w:r>
                              <w:rPr>
                                <w:rFonts w:ascii="Arial"/>
                                <w:spacing w:val="-15"/>
                                <w:sz w:val="16"/>
                              </w:rPr>
                              <w:t> </w:t>
                            </w:r>
                            <w:r>
                              <w:rPr>
                                <w:rFonts w:ascii="Arial"/>
                                <w:spacing w:val="-6"/>
                                <w:sz w:val="16"/>
                              </w:rPr>
                              <w:t>Town /</w:t>
                            </w:r>
                            <w:r>
                              <w:rPr>
                                <w:rFonts w:ascii="Arial"/>
                                <w:spacing w:val="-5"/>
                                <w:sz w:val="16"/>
                              </w:rPr>
                              <w:t> </w:t>
                            </w:r>
                            <w:r>
                              <w:rPr>
                                <w:rFonts w:ascii="Arial"/>
                                <w:spacing w:val="-6"/>
                                <w:sz w:val="16"/>
                              </w:rPr>
                              <w:t>Village*</w:t>
                            </w:r>
                          </w:p>
                        </w:tc>
                        <w:tc>
                          <w:tcPr>
                            <w:tcW w:w="254" w:type="dxa"/>
                            <w:tcBorders>
                              <w:left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pacing w:val="-2"/>
          <w:sz w:val="16"/>
        </w:rPr>
        <w:t>Line</w:t>
      </w:r>
      <w:r>
        <w:rPr>
          <w:rFonts w:ascii="Arial"/>
          <w:spacing w:val="-11"/>
          <w:sz w:val="16"/>
        </w:rPr>
        <w:t> </w:t>
      </w:r>
      <w:r>
        <w:rPr>
          <w:rFonts w:ascii="Arial"/>
          <w:spacing w:val="-5"/>
          <w:sz w:val="16"/>
        </w:rPr>
        <w:t>1*</w:t>
      </w:r>
    </w:p>
    <w:p>
      <w:pPr>
        <w:pStyle w:val="BodyText"/>
        <w:spacing w:before="10"/>
        <w:rPr>
          <w:rFonts w:ascii="Arial"/>
          <w:sz w:val="8"/>
        </w:rPr>
      </w:pPr>
    </w:p>
    <w:p>
      <w:pPr>
        <w:pStyle w:val="BodyText"/>
        <w:spacing w:after="0"/>
        <w:rPr>
          <w:rFonts w:ascii="Arial"/>
          <w:sz w:val="8"/>
        </w:rPr>
        <w:sectPr>
          <w:type w:val="continuous"/>
          <w:pgSz w:w="11910" w:h="16840"/>
          <w:pgMar w:header="0" w:footer="0" w:top="1000" w:bottom="280" w:left="708" w:right="708"/>
        </w:sectPr>
      </w:pPr>
    </w:p>
    <w:p>
      <w:pPr>
        <w:spacing w:before="93"/>
        <w:ind w:left="295" w:right="0" w:firstLine="0"/>
        <w:jc w:val="left"/>
        <w:rPr>
          <w:rFonts w:ascii="Arial"/>
          <w:sz w:val="16"/>
        </w:rPr>
      </w:pPr>
      <w:r>
        <w:rPr>
          <w:rFonts w:ascii="Arial"/>
          <w:sz w:val="16"/>
        </w:rPr>
        <w:t>Line</w:t>
      </w:r>
      <w:r>
        <w:rPr>
          <w:rFonts w:ascii="Arial"/>
          <w:spacing w:val="-5"/>
          <w:sz w:val="16"/>
        </w:rPr>
        <w:t> </w:t>
      </w:r>
      <w:r>
        <w:rPr>
          <w:rFonts w:ascii="Arial"/>
          <w:spacing w:val="-10"/>
          <w:sz w:val="16"/>
        </w:rPr>
        <w:t>2</w:t>
      </w:r>
    </w:p>
    <w:p>
      <w:pPr>
        <w:spacing w:line="444" w:lineRule="auto" w:before="124"/>
        <w:ind w:left="295" w:right="41" w:firstLine="0"/>
        <w:jc w:val="left"/>
        <w:rPr>
          <w:rFonts w:ascii="Arial"/>
          <w:sz w:val="16"/>
        </w:rPr>
      </w:pPr>
      <w:r>
        <w:rPr>
          <w:rFonts w:ascii="Arial"/>
          <w:spacing w:val="-2"/>
          <w:sz w:val="16"/>
        </w:rPr>
        <w:t>Line</w:t>
      </w:r>
      <w:r>
        <w:rPr>
          <w:rFonts w:ascii="Arial"/>
          <w:spacing w:val="-13"/>
          <w:sz w:val="16"/>
        </w:rPr>
        <w:t> </w:t>
      </w:r>
      <w:r>
        <w:rPr>
          <w:rFonts w:ascii="Arial"/>
          <w:spacing w:val="-2"/>
          <w:sz w:val="16"/>
        </w:rPr>
        <w:t>3 </w:t>
      </w:r>
      <w:r>
        <w:rPr>
          <w:rFonts w:ascii="Arial"/>
          <w:spacing w:val="-5"/>
          <w:sz w:val="16"/>
        </w:rPr>
        <w:t>State*</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spacing w:before="5"/>
        <w:rPr>
          <w:rFonts w:ascii="Arial"/>
          <w:sz w:val="16"/>
        </w:rPr>
      </w:pPr>
    </w:p>
    <w:p>
      <w:pPr>
        <w:spacing w:before="0"/>
        <w:ind w:left="295"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63456">
                <wp:simplePos x="0" y="0"/>
                <wp:positionH relativeFrom="page">
                  <wp:posOffset>5574029</wp:posOffset>
                </wp:positionH>
                <wp:positionV relativeFrom="paragraph">
                  <wp:posOffset>-30087</wp:posOffset>
                </wp:positionV>
                <wp:extent cx="1376680" cy="177165"/>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1376680" cy="177165"/>
                          <a:chExt cx="1376680" cy="177165"/>
                        </a:xfrm>
                      </wpg:grpSpPr>
                      <wps:wsp>
                        <wps:cNvPr id="271" name="Graphic 271"/>
                        <wps:cNvSpPr/>
                        <wps:spPr>
                          <a:xfrm>
                            <a:off x="1047496" y="0"/>
                            <a:ext cx="329565" cy="177165"/>
                          </a:xfrm>
                          <a:custGeom>
                            <a:avLst/>
                            <a:gdLst/>
                            <a:ahLst/>
                            <a:cxnLst/>
                            <a:rect l="l" t="t" r="r" b="b"/>
                            <a:pathLst>
                              <a:path w="329565" h="177165">
                                <a:moveTo>
                                  <a:pt x="329184" y="0"/>
                                </a:moveTo>
                                <a:lnTo>
                                  <a:pt x="316992" y="0"/>
                                </a:lnTo>
                                <a:lnTo>
                                  <a:pt x="316992" y="381"/>
                                </a:lnTo>
                                <a:lnTo>
                                  <a:pt x="316992" y="14351"/>
                                </a:lnTo>
                                <a:lnTo>
                                  <a:pt x="316992" y="164211"/>
                                </a:lnTo>
                                <a:lnTo>
                                  <a:pt x="164592" y="164211"/>
                                </a:lnTo>
                                <a:lnTo>
                                  <a:pt x="164592" y="14351"/>
                                </a:lnTo>
                                <a:lnTo>
                                  <a:pt x="316992" y="14351"/>
                                </a:lnTo>
                                <a:lnTo>
                                  <a:pt x="316992" y="381"/>
                                </a:lnTo>
                                <a:lnTo>
                                  <a:pt x="158496" y="381"/>
                                </a:lnTo>
                                <a:lnTo>
                                  <a:pt x="158496" y="14351"/>
                                </a:lnTo>
                                <a:lnTo>
                                  <a:pt x="158496" y="164211"/>
                                </a:lnTo>
                                <a:lnTo>
                                  <a:pt x="12192" y="164211"/>
                                </a:lnTo>
                                <a:lnTo>
                                  <a:pt x="12192" y="14351"/>
                                </a:lnTo>
                                <a:lnTo>
                                  <a:pt x="158496" y="14351"/>
                                </a:lnTo>
                                <a:lnTo>
                                  <a:pt x="158496" y="381"/>
                                </a:lnTo>
                                <a:lnTo>
                                  <a:pt x="0" y="381"/>
                                </a:lnTo>
                                <a:lnTo>
                                  <a:pt x="0" y="14351"/>
                                </a:lnTo>
                                <a:lnTo>
                                  <a:pt x="0" y="164211"/>
                                </a:lnTo>
                                <a:lnTo>
                                  <a:pt x="0" y="176911"/>
                                </a:lnTo>
                                <a:lnTo>
                                  <a:pt x="329184" y="176911"/>
                                </a:lnTo>
                                <a:lnTo>
                                  <a:pt x="329184" y="164592"/>
                                </a:lnTo>
                                <a:lnTo>
                                  <a:pt x="329184" y="164211"/>
                                </a:lnTo>
                                <a:lnTo>
                                  <a:pt x="329184" y="0"/>
                                </a:lnTo>
                                <a:close/>
                              </a:path>
                            </a:pathLst>
                          </a:custGeom>
                          <a:solidFill>
                            <a:srgbClr val="000000"/>
                          </a:solidFill>
                        </wps:spPr>
                        <wps:bodyPr wrap="square" lIns="0" tIns="0" rIns="0" bIns="0" rtlCol="0">
                          <a:prstTxWarp prst="textNoShape">
                            <a:avLst/>
                          </a:prstTxWarp>
                          <a:noAutofit/>
                        </wps:bodyPr>
                      </wps:wsp>
                      <pic:pic>
                        <pic:nvPicPr>
                          <pic:cNvPr id="272" name="Image 272"/>
                          <pic:cNvPicPr/>
                        </pic:nvPicPr>
                        <pic:blipFill>
                          <a:blip r:embed="rId118" cstate="print"/>
                          <a:stretch>
                            <a:fillRect/>
                          </a:stretch>
                        </pic:blipFill>
                        <pic:spPr>
                          <a:xfrm>
                            <a:off x="0" y="35559"/>
                            <a:ext cx="143256" cy="74549"/>
                          </a:xfrm>
                          <a:prstGeom prst="rect">
                            <a:avLst/>
                          </a:prstGeom>
                        </pic:spPr>
                      </pic:pic>
                      <pic:pic>
                        <pic:nvPicPr>
                          <pic:cNvPr id="273" name="Image 273"/>
                          <pic:cNvPicPr/>
                        </pic:nvPicPr>
                        <pic:blipFill>
                          <a:blip r:embed="rId119" cstate="print"/>
                          <a:stretch>
                            <a:fillRect/>
                          </a:stretch>
                        </pic:blipFill>
                        <pic:spPr>
                          <a:xfrm>
                            <a:off x="184404" y="36576"/>
                            <a:ext cx="194817" cy="73533"/>
                          </a:xfrm>
                          <a:prstGeom prst="rect">
                            <a:avLst/>
                          </a:prstGeom>
                        </pic:spPr>
                      </pic:pic>
                      <wps:wsp>
                        <wps:cNvPr id="274" name="Graphic 274"/>
                        <wps:cNvSpPr/>
                        <wps:spPr>
                          <a:xfrm>
                            <a:off x="416813" y="35559"/>
                            <a:ext cx="311150" cy="94615"/>
                          </a:xfrm>
                          <a:custGeom>
                            <a:avLst/>
                            <a:gdLst/>
                            <a:ahLst/>
                            <a:cxnLst/>
                            <a:rect l="l" t="t" r="r" b="b"/>
                            <a:pathLst>
                              <a:path w="311150" h="94615">
                                <a:moveTo>
                                  <a:pt x="36956" y="0"/>
                                </a:moveTo>
                                <a:lnTo>
                                  <a:pt x="24764" y="0"/>
                                </a:lnTo>
                                <a:lnTo>
                                  <a:pt x="19557" y="1523"/>
                                </a:lnTo>
                                <a:lnTo>
                                  <a:pt x="14858" y="4444"/>
                                </a:lnTo>
                                <a:lnTo>
                                  <a:pt x="10032" y="7238"/>
                                </a:lnTo>
                                <a:lnTo>
                                  <a:pt x="6350" y="11556"/>
                                </a:lnTo>
                                <a:lnTo>
                                  <a:pt x="1269" y="22732"/>
                                </a:lnTo>
                                <a:lnTo>
                                  <a:pt x="0" y="29209"/>
                                </a:lnTo>
                                <a:lnTo>
                                  <a:pt x="0" y="43560"/>
                                </a:lnTo>
                                <a:lnTo>
                                  <a:pt x="23367" y="74548"/>
                                </a:lnTo>
                                <a:lnTo>
                                  <a:pt x="37083" y="74548"/>
                                </a:lnTo>
                                <a:lnTo>
                                  <a:pt x="42798" y="72389"/>
                                </a:lnTo>
                                <a:lnTo>
                                  <a:pt x="49847" y="66293"/>
                                </a:lnTo>
                                <a:lnTo>
                                  <a:pt x="25780" y="66293"/>
                                </a:lnTo>
                                <a:lnTo>
                                  <a:pt x="22097" y="65277"/>
                                </a:lnTo>
                                <a:lnTo>
                                  <a:pt x="8762" y="32003"/>
                                </a:lnTo>
                                <a:lnTo>
                                  <a:pt x="9397" y="27304"/>
                                </a:lnTo>
                                <a:lnTo>
                                  <a:pt x="12191" y="18414"/>
                                </a:lnTo>
                                <a:lnTo>
                                  <a:pt x="14477" y="14858"/>
                                </a:lnTo>
                                <a:lnTo>
                                  <a:pt x="17906" y="12191"/>
                                </a:lnTo>
                                <a:lnTo>
                                  <a:pt x="21208" y="9524"/>
                                </a:lnTo>
                                <a:lnTo>
                                  <a:pt x="25400" y="8254"/>
                                </a:lnTo>
                                <a:lnTo>
                                  <a:pt x="50081" y="8254"/>
                                </a:lnTo>
                                <a:lnTo>
                                  <a:pt x="42417" y="1904"/>
                                </a:lnTo>
                                <a:lnTo>
                                  <a:pt x="36956" y="0"/>
                                </a:lnTo>
                                <a:close/>
                              </a:path>
                              <a:path w="311150" h="94615">
                                <a:moveTo>
                                  <a:pt x="49095" y="48132"/>
                                </a:moveTo>
                                <a:lnTo>
                                  <a:pt x="48617" y="48132"/>
                                </a:lnTo>
                                <a:lnTo>
                                  <a:pt x="47497" y="54101"/>
                                </a:lnTo>
                                <a:lnTo>
                                  <a:pt x="45211" y="58673"/>
                                </a:lnTo>
                                <a:lnTo>
                                  <a:pt x="38607" y="64769"/>
                                </a:lnTo>
                                <a:lnTo>
                                  <a:pt x="34543" y="66293"/>
                                </a:lnTo>
                                <a:lnTo>
                                  <a:pt x="49847" y="66293"/>
                                </a:lnTo>
                                <a:lnTo>
                                  <a:pt x="52196" y="64261"/>
                                </a:lnTo>
                                <a:lnTo>
                                  <a:pt x="55371" y="58292"/>
                                </a:lnTo>
                                <a:lnTo>
                                  <a:pt x="57276" y="50418"/>
                                </a:lnTo>
                                <a:lnTo>
                                  <a:pt x="49095" y="48132"/>
                                </a:lnTo>
                                <a:close/>
                              </a:path>
                              <a:path w="311150" h="94615">
                                <a:moveTo>
                                  <a:pt x="50081" y="8254"/>
                                </a:moveTo>
                                <a:lnTo>
                                  <a:pt x="34670" y="8254"/>
                                </a:lnTo>
                                <a:lnTo>
                                  <a:pt x="38622" y="9524"/>
                                </a:lnTo>
                                <a:lnTo>
                                  <a:pt x="38380" y="9524"/>
                                </a:lnTo>
                                <a:lnTo>
                                  <a:pt x="41589" y="12191"/>
                                </a:lnTo>
                                <a:lnTo>
                                  <a:pt x="44018" y="14350"/>
                                </a:lnTo>
                                <a:lnTo>
                                  <a:pt x="46227" y="18033"/>
                                </a:lnTo>
                                <a:lnTo>
                                  <a:pt x="47625" y="23240"/>
                                </a:lnTo>
                                <a:lnTo>
                                  <a:pt x="56133" y="21081"/>
                                </a:lnTo>
                                <a:lnTo>
                                  <a:pt x="54355" y="14350"/>
                                </a:lnTo>
                                <a:lnTo>
                                  <a:pt x="51307" y="9270"/>
                                </a:lnTo>
                                <a:lnTo>
                                  <a:pt x="50081" y="8254"/>
                                </a:lnTo>
                                <a:close/>
                              </a:path>
                              <a:path w="311150" h="94615">
                                <a:moveTo>
                                  <a:pt x="93979" y="19938"/>
                                </a:moveTo>
                                <a:lnTo>
                                  <a:pt x="81660" y="19938"/>
                                </a:lnTo>
                                <a:lnTo>
                                  <a:pt x="76834" y="21843"/>
                                </a:lnTo>
                                <a:lnTo>
                                  <a:pt x="72770" y="25780"/>
                                </a:lnTo>
                                <a:lnTo>
                                  <a:pt x="67944" y="30352"/>
                                </a:lnTo>
                                <a:lnTo>
                                  <a:pt x="65531" y="37591"/>
                                </a:lnTo>
                                <a:lnTo>
                                  <a:pt x="65531" y="56006"/>
                                </a:lnTo>
                                <a:lnTo>
                                  <a:pt x="67448" y="62356"/>
                                </a:lnTo>
                                <a:lnTo>
                                  <a:pt x="67563" y="62737"/>
                                </a:lnTo>
                                <a:lnTo>
                                  <a:pt x="71627" y="67436"/>
                                </a:lnTo>
                                <a:lnTo>
                                  <a:pt x="75564" y="72135"/>
                                </a:lnTo>
                                <a:lnTo>
                                  <a:pt x="80898" y="74421"/>
                                </a:lnTo>
                                <a:lnTo>
                                  <a:pt x="91566" y="74421"/>
                                </a:lnTo>
                                <a:lnTo>
                                  <a:pt x="95376" y="73405"/>
                                </a:lnTo>
                                <a:lnTo>
                                  <a:pt x="98805" y="71246"/>
                                </a:lnTo>
                                <a:lnTo>
                                  <a:pt x="102361" y="69087"/>
                                </a:lnTo>
                                <a:lnTo>
                                  <a:pt x="104018" y="67182"/>
                                </a:lnTo>
                                <a:lnTo>
                                  <a:pt x="83565" y="67182"/>
                                </a:lnTo>
                                <a:lnTo>
                                  <a:pt x="80263" y="65531"/>
                                </a:lnTo>
                                <a:lnTo>
                                  <a:pt x="74929" y="58927"/>
                                </a:lnTo>
                                <a:lnTo>
                                  <a:pt x="73659" y="53847"/>
                                </a:lnTo>
                                <a:lnTo>
                                  <a:pt x="73659" y="40512"/>
                                </a:lnTo>
                                <a:lnTo>
                                  <a:pt x="74929" y="35559"/>
                                </a:lnTo>
                                <a:lnTo>
                                  <a:pt x="80263" y="28955"/>
                                </a:lnTo>
                                <a:lnTo>
                                  <a:pt x="83565" y="27304"/>
                                </a:lnTo>
                                <a:lnTo>
                                  <a:pt x="103597" y="27304"/>
                                </a:lnTo>
                                <a:lnTo>
                                  <a:pt x="99186" y="22351"/>
                                </a:lnTo>
                                <a:lnTo>
                                  <a:pt x="93979" y="19938"/>
                                </a:lnTo>
                                <a:close/>
                              </a:path>
                              <a:path w="311150" h="94615">
                                <a:moveTo>
                                  <a:pt x="103597" y="27304"/>
                                </a:moveTo>
                                <a:lnTo>
                                  <a:pt x="91439" y="27304"/>
                                </a:lnTo>
                                <a:lnTo>
                                  <a:pt x="94741" y="28955"/>
                                </a:lnTo>
                                <a:lnTo>
                                  <a:pt x="97281" y="32257"/>
                                </a:lnTo>
                                <a:lnTo>
                                  <a:pt x="99948" y="35559"/>
                                </a:lnTo>
                                <a:lnTo>
                                  <a:pt x="101345" y="40512"/>
                                </a:lnTo>
                                <a:lnTo>
                                  <a:pt x="101311" y="53847"/>
                                </a:lnTo>
                                <a:lnTo>
                                  <a:pt x="91439" y="67182"/>
                                </a:lnTo>
                                <a:lnTo>
                                  <a:pt x="104018" y="67182"/>
                                </a:lnTo>
                                <a:lnTo>
                                  <a:pt x="109473" y="38226"/>
                                </a:lnTo>
                                <a:lnTo>
                                  <a:pt x="107441" y="31749"/>
                                </a:lnTo>
                                <a:lnTo>
                                  <a:pt x="103597" y="27304"/>
                                </a:lnTo>
                                <a:close/>
                              </a:path>
                              <a:path w="311150" h="94615">
                                <a:moveTo>
                                  <a:pt x="124967" y="21081"/>
                                </a:moveTo>
                                <a:lnTo>
                                  <a:pt x="117093" y="21081"/>
                                </a:lnTo>
                                <a:lnTo>
                                  <a:pt x="117220" y="59943"/>
                                </a:lnTo>
                                <a:lnTo>
                                  <a:pt x="117475" y="61721"/>
                                </a:lnTo>
                                <a:lnTo>
                                  <a:pt x="117982" y="64261"/>
                                </a:lnTo>
                                <a:lnTo>
                                  <a:pt x="118767" y="66166"/>
                                </a:lnTo>
                                <a:lnTo>
                                  <a:pt x="118871" y="66420"/>
                                </a:lnTo>
                                <a:lnTo>
                                  <a:pt x="121157" y="69976"/>
                                </a:lnTo>
                                <a:lnTo>
                                  <a:pt x="122935" y="71500"/>
                                </a:lnTo>
                                <a:lnTo>
                                  <a:pt x="125348" y="72643"/>
                                </a:lnTo>
                                <a:lnTo>
                                  <a:pt x="127761" y="73913"/>
                                </a:lnTo>
                                <a:lnTo>
                                  <a:pt x="130301" y="74421"/>
                                </a:lnTo>
                                <a:lnTo>
                                  <a:pt x="139318" y="74421"/>
                                </a:lnTo>
                                <a:lnTo>
                                  <a:pt x="144271" y="71500"/>
                                </a:lnTo>
                                <a:lnTo>
                                  <a:pt x="147234" y="66801"/>
                                </a:lnTo>
                                <a:lnTo>
                                  <a:pt x="132333" y="66801"/>
                                </a:lnTo>
                                <a:lnTo>
                                  <a:pt x="130301" y="66166"/>
                                </a:lnTo>
                                <a:lnTo>
                                  <a:pt x="124967" y="54609"/>
                                </a:lnTo>
                                <a:lnTo>
                                  <a:pt x="124967" y="21081"/>
                                </a:lnTo>
                                <a:close/>
                              </a:path>
                              <a:path w="311150" h="94615">
                                <a:moveTo>
                                  <a:pt x="155066" y="65658"/>
                                </a:moveTo>
                                <a:lnTo>
                                  <a:pt x="147954" y="65658"/>
                                </a:lnTo>
                                <a:lnTo>
                                  <a:pt x="147954" y="73278"/>
                                </a:lnTo>
                                <a:lnTo>
                                  <a:pt x="155066" y="73278"/>
                                </a:lnTo>
                                <a:lnTo>
                                  <a:pt x="155066" y="65658"/>
                                </a:lnTo>
                                <a:close/>
                              </a:path>
                              <a:path w="311150" h="94615">
                                <a:moveTo>
                                  <a:pt x="155066" y="21081"/>
                                </a:moveTo>
                                <a:lnTo>
                                  <a:pt x="147192" y="21081"/>
                                </a:lnTo>
                                <a:lnTo>
                                  <a:pt x="147192" y="53466"/>
                                </a:lnTo>
                                <a:lnTo>
                                  <a:pt x="146684" y="56895"/>
                                </a:lnTo>
                                <a:lnTo>
                                  <a:pt x="145795" y="59308"/>
                                </a:lnTo>
                                <a:lnTo>
                                  <a:pt x="145584" y="59943"/>
                                </a:lnTo>
                                <a:lnTo>
                                  <a:pt x="144932" y="61721"/>
                                </a:lnTo>
                                <a:lnTo>
                                  <a:pt x="143509" y="63499"/>
                                </a:lnTo>
                                <a:lnTo>
                                  <a:pt x="141166" y="64896"/>
                                </a:lnTo>
                                <a:lnTo>
                                  <a:pt x="139318" y="66166"/>
                                </a:lnTo>
                                <a:lnTo>
                                  <a:pt x="137032" y="66801"/>
                                </a:lnTo>
                                <a:lnTo>
                                  <a:pt x="147234" y="66801"/>
                                </a:lnTo>
                                <a:lnTo>
                                  <a:pt x="147954" y="65658"/>
                                </a:lnTo>
                                <a:lnTo>
                                  <a:pt x="155066" y="65658"/>
                                </a:lnTo>
                                <a:lnTo>
                                  <a:pt x="155066" y="21081"/>
                                </a:lnTo>
                                <a:close/>
                              </a:path>
                              <a:path w="311150" h="94615">
                                <a:moveTo>
                                  <a:pt x="176148" y="21081"/>
                                </a:moveTo>
                                <a:lnTo>
                                  <a:pt x="169036" y="21081"/>
                                </a:lnTo>
                                <a:lnTo>
                                  <a:pt x="169036" y="73278"/>
                                </a:lnTo>
                                <a:lnTo>
                                  <a:pt x="177037" y="73278"/>
                                </a:lnTo>
                                <a:lnTo>
                                  <a:pt x="177037" y="38099"/>
                                </a:lnTo>
                                <a:lnTo>
                                  <a:pt x="178180" y="33527"/>
                                </a:lnTo>
                                <a:lnTo>
                                  <a:pt x="180720" y="31241"/>
                                </a:lnTo>
                                <a:lnTo>
                                  <a:pt x="183133" y="28828"/>
                                </a:lnTo>
                                <a:lnTo>
                                  <a:pt x="183718" y="28574"/>
                                </a:lnTo>
                                <a:lnTo>
                                  <a:pt x="176148" y="28574"/>
                                </a:lnTo>
                                <a:lnTo>
                                  <a:pt x="176148" y="21081"/>
                                </a:lnTo>
                                <a:close/>
                              </a:path>
                              <a:path w="311150" h="94615">
                                <a:moveTo>
                                  <a:pt x="205231" y="27558"/>
                                </a:moveTo>
                                <a:lnTo>
                                  <a:pt x="191515" y="27558"/>
                                </a:lnTo>
                                <a:lnTo>
                                  <a:pt x="193420" y="28193"/>
                                </a:lnTo>
                                <a:lnTo>
                                  <a:pt x="194944" y="29209"/>
                                </a:lnTo>
                                <a:lnTo>
                                  <a:pt x="196595" y="30225"/>
                                </a:lnTo>
                                <a:lnTo>
                                  <a:pt x="197738" y="31749"/>
                                </a:lnTo>
                                <a:lnTo>
                                  <a:pt x="198246" y="33527"/>
                                </a:lnTo>
                                <a:lnTo>
                                  <a:pt x="198881" y="35305"/>
                                </a:lnTo>
                                <a:lnTo>
                                  <a:pt x="199262" y="38099"/>
                                </a:lnTo>
                                <a:lnTo>
                                  <a:pt x="199262" y="73278"/>
                                </a:lnTo>
                                <a:lnTo>
                                  <a:pt x="207136" y="73278"/>
                                </a:lnTo>
                                <a:lnTo>
                                  <a:pt x="207009" y="34289"/>
                                </a:lnTo>
                                <a:lnTo>
                                  <a:pt x="205485" y="27939"/>
                                </a:lnTo>
                                <a:lnTo>
                                  <a:pt x="205231" y="27558"/>
                                </a:lnTo>
                                <a:close/>
                              </a:path>
                              <a:path w="311150" h="94615">
                                <a:moveTo>
                                  <a:pt x="193928" y="19938"/>
                                </a:moveTo>
                                <a:lnTo>
                                  <a:pt x="184657" y="19938"/>
                                </a:lnTo>
                                <a:lnTo>
                                  <a:pt x="179704" y="22859"/>
                                </a:lnTo>
                                <a:lnTo>
                                  <a:pt x="176148" y="28574"/>
                                </a:lnTo>
                                <a:lnTo>
                                  <a:pt x="183718" y="28574"/>
                                </a:lnTo>
                                <a:lnTo>
                                  <a:pt x="186054" y="27558"/>
                                </a:lnTo>
                                <a:lnTo>
                                  <a:pt x="205231" y="27558"/>
                                </a:lnTo>
                                <a:lnTo>
                                  <a:pt x="204215" y="26034"/>
                                </a:lnTo>
                                <a:lnTo>
                                  <a:pt x="203072" y="24256"/>
                                </a:lnTo>
                                <a:lnTo>
                                  <a:pt x="201294" y="22732"/>
                                </a:lnTo>
                                <a:lnTo>
                                  <a:pt x="198881" y="21589"/>
                                </a:lnTo>
                                <a:lnTo>
                                  <a:pt x="196595" y="20446"/>
                                </a:lnTo>
                                <a:lnTo>
                                  <a:pt x="193928" y="19938"/>
                                </a:lnTo>
                                <a:close/>
                              </a:path>
                              <a:path w="311150" h="94615">
                                <a:moveTo>
                                  <a:pt x="227202" y="27939"/>
                                </a:moveTo>
                                <a:lnTo>
                                  <a:pt x="219201" y="27939"/>
                                </a:lnTo>
                                <a:lnTo>
                                  <a:pt x="219297" y="64134"/>
                                </a:lnTo>
                                <a:lnTo>
                                  <a:pt x="223646" y="72389"/>
                                </a:lnTo>
                                <a:lnTo>
                                  <a:pt x="225170" y="73405"/>
                                </a:lnTo>
                                <a:lnTo>
                                  <a:pt x="227456" y="73913"/>
                                </a:lnTo>
                                <a:lnTo>
                                  <a:pt x="232028" y="73913"/>
                                </a:lnTo>
                                <a:lnTo>
                                  <a:pt x="234060" y="73659"/>
                                </a:lnTo>
                                <a:lnTo>
                                  <a:pt x="236346" y="73151"/>
                                </a:lnTo>
                                <a:lnTo>
                                  <a:pt x="235241" y="65658"/>
                                </a:lnTo>
                                <a:lnTo>
                                  <a:pt x="229774" y="65658"/>
                                </a:lnTo>
                                <a:lnTo>
                                  <a:pt x="228980" y="65023"/>
                                </a:lnTo>
                                <a:lnTo>
                                  <a:pt x="228345" y="64642"/>
                                </a:lnTo>
                                <a:lnTo>
                                  <a:pt x="227837" y="64134"/>
                                </a:lnTo>
                                <a:lnTo>
                                  <a:pt x="227329" y="62610"/>
                                </a:lnTo>
                                <a:lnTo>
                                  <a:pt x="227202" y="27939"/>
                                </a:lnTo>
                                <a:close/>
                              </a:path>
                              <a:path w="311150" h="94615">
                                <a:moveTo>
                                  <a:pt x="235203" y="21081"/>
                                </a:moveTo>
                                <a:lnTo>
                                  <a:pt x="213486" y="21081"/>
                                </a:lnTo>
                                <a:lnTo>
                                  <a:pt x="213486" y="27939"/>
                                </a:lnTo>
                                <a:lnTo>
                                  <a:pt x="235203" y="27939"/>
                                </a:lnTo>
                                <a:lnTo>
                                  <a:pt x="235203" y="21081"/>
                                </a:lnTo>
                                <a:close/>
                              </a:path>
                              <a:path w="311150" h="94615">
                                <a:moveTo>
                                  <a:pt x="227202" y="2920"/>
                                </a:moveTo>
                                <a:lnTo>
                                  <a:pt x="219201" y="8254"/>
                                </a:lnTo>
                                <a:lnTo>
                                  <a:pt x="219201" y="21081"/>
                                </a:lnTo>
                                <a:lnTo>
                                  <a:pt x="227202" y="21081"/>
                                </a:lnTo>
                                <a:lnTo>
                                  <a:pt x="227202" y="2920"/>
                                </a:lnTo>
                                <a:close/>
                              </a:path>
                              <a:path w="311150" h="94615">
                                <a:moveTo>
                                  <a:pt x="249300" y="21081"/>
                                </a:moveTo>
                                <a:lnTo>
                                  <a:pt x="242061" y="21081"/>
                                </a:lnTo>
                                <a:lnTo>
                                  <a:pt x="242061" y="73278"/>
                                </a:lnTo>
                                <a:lnTo>
                                  <a:pt x="250062" y="73278"/>
                                </a:lnTo>
                                <a:lnTo>
                                  <a:pt x="250062" y="42290"/>
                                </a:lnTo>
                                <a:lnTo>
                                  <a:pt x="250443" y="38861"/>
                                </a:lnTo>
                                <a:lnTo>
                                  <a:pt x="257301" y="29082"/>
                                </a:lnTo>
                                <a:lnTo>
                                  <a:pt x="249300" y="29082"/>
                                </a:lnTo>
                                <a:lnTo>
                                  <a:pt x="249300" y="21081"/>
                                </a:lnTo>
                                <a:close/>
                              </a:path>
                              <a:path w="311150" h="94615">
                                <a:moveTo>
                                  <a:pt x="262127" y="19938"/>
                                </a:moveTo>
                                <a:lnTo>
                                  <a:pt x="257555" y="19938"/>
                                </a:lnTo>
                                <a:lnTo>
                                  <a:pt x="255904" y="20573"/>
                                </a:lnTo>
                                <a:lnTo>
                                  <a:pt x="254380" y="21716"/>
                                </a:lnTo>
                                <a:lnTo>
                                  <a:pt x="252729" y="22859"/>
                                </a:lnTo>
                                <a:lnTo>
                                  <a:pt x="251078" y="25272"/>
                                </a:lnTo>
                                <a:lnTo>
                                  <a:pt x="249300" y="29082"/>
                                </a:lnTo>
                                <a:lnTo>
                                  <a:pt x="260984" y="29082"/>
                                </a:lnTo>
                                <a:lnTo>
                                  <a:pt x="262889" y="29717"/>
                                </a:lnTo>
                                <a:lnTo>
                                  <a:pt x="264921" y="30987"/>
                                </a:lnTo>
                                <a:lnTo>
                                  <a:pt x="267547" y="22859"/>
                                </a:lnTo>
                                <a:lnTo>
                                  <a:pt x="267588" y="22732"/>
                                </a:lnTo>
                                <a:lnTo>
                                  <a:pt x="264794" y="20827"/>
                                </a:lnTo>
                                <a:lnTo>
                                  <a:pt x="262127" y="19938"/>
                                </a:lnTo>
                                <a:close/>
                              </a:path>
                              <a:path w="311150" h="94615">
                                <a:moveTo>
                                  <a:pt x="271398" y="85089"/>
                                </a:moveTo>
                                <a:lnTo>
                                  <a:pt x="272192" y="92455"/>
                                </a:lnTo>
                                <a:lnTo>
                                  <a:pt x="272288" y="93344"/>
                                </a:lnTo>
                                <a:lnTo>
                                  <a:pt x="274192" y="94106"/>
                                </a:lnTo>
                                <a:lnTo>
                                  <a:pt x="275970" y="94487"/>
                                </a:lnTo>
                                <a:lnTo>
                                  <a:pt x="280034" y="94487"/>
                                </a:lnTo>
                                <a:lnTo>
                                  <a:pt x="288797" y="85978"/>
                                </a:lnTo>
                                <a:lnTo>
                                  <a:pt x="275463" y="85978"/>
                                </a:lnTo>
                                <a:lnTo>
                                  <a:pt x="273176" y="85597"/>
                                </a:lnTo>
                                <a:lnTo>
                                  <a:pt x="271398" y="85089"/>
                                </a:lnTo>
                                <a:close/>
                              </a:path>
                              <a:path w="311150" h="94615">
                                <a:moveTo>
                                  <a:pt x="276732" y="21081"/>
                                </a:moveTo>
                                <a:lnTo>
                                  <a:pt x="268096" y="21081"/>
                                </a:lnTo>
                                <a:lnTo>
                                  <a:pt x="286003" y="73405"/>
                                </a:lnTo>
                                <a:lnTo>
                                  <a:pt x="285622" y="74294"/>
                                </a:lnTo>
                                <a:lnTo>
                                  <a:pt x="285368" y="75056"/>
                                </a:lnTo>
                                <a:lnTo>
                                  <a:pt x="285241" y="75564"/>
                                </a:lnTo>
                                <a:lnTo>
                                  <a:pt x="283336" y="81279"/>
                                </a:lnTo>
                                <a:lnTo>
                                  <a:pt x="277283" y="85978"/>
                                </a:lnTo>
                                <a:lnTo>
                                  <a:pt x="288797" y="85978"/>
                                </a:lnTo>
                                <a:lnTo>
                                  <a:pt x="289940" y="83819"/>
                                </a:lnTo>
                                <a:lnTo>
                                  <a:pt x="293324" y="74294"/>
                                </a:lnTo>
                                <a:lnTo>
                                  <a:pt x="296985" y="63372"/>
                                </a:lnTo>
                                <a:lnTo>
                                  <a:pt x="289940" y="63372"/>
                                </a:lnTo>
                                <a:lnTo>
                                  <a:pt x="288955" y="59308"/>
                                </a:lnTo>
                                <a:lnTo>
                                  <a:pt x="287853" y="55371"/>
                                </a:lnTo>
                                <a:lnTo>
                                  <a:pt x="286596" y="51561"/>
                                </a:lnTo>
                                <a:lnTo>
                                  <a:pt x="276732" y="21081"/>
                                </a:lnTo>
                                <a:close/>
                              </a:path>
                              <a:path w="311150" h="94615">
                                <a:moveTo>
                                  <a:pt x="311150" y="21081"/>
                                </a:moveTo>
                                <a:lnTo>
                                  <a:pt x="303148" y="21081"/>
                                </a:lnTo>
                                <a:lnTo>
                                  <a:pt x="293199" y="51307"/>
                                </a:lnTo>
                                <a:lnTo>
                                  <a:pt x="292049" y="55117"/>
                                </a:lnTo>
                                <a:lnTo>
                                  <a:pt x="290829" y="59308"/>
                                </a:lnTo>
                                <a:lnTo>
                                  <a:pt x="289940" y="63372"/>
                                </a:lnTo>
                                <a:lnTo>
                                  <a:pt x="296985" y="63372"/>
                                </a:lnTo>
                                <a:lnTo>
                                  <a:pt x="311150" y="21081"/>
                                </a:lnTo>
                                <a:close/>
                              </a:path>
                            </a:pathLst>
                          </a:custGeom>
                          <a:solidFill>
                            <a:srgbClr val="000000"/>
                          </a:solidFill>
                        </wps:spPr>
                        <wps:bodyPr wrap="square" lIns="0" tIns="0" rIns="0" bIns="0" rtlCol="0">
                          <a:prstTxWarp prst="textNoShape">
                            <a:avLst/>
                          </a:prstTxWarp>
                          <a:noAutofit/>
                        </wps:bodyPr>
                      </wps:wsp>
                      <pic:pic>
                        <pic:nvPicPr>
                          <pic:cNvPr id="275" name="Image 275"/>
                          <pic:cNvPicPr/>
                        </pic:nvPicPr>
                        <pic:blipFill>
                          <a:blip r:embed="rId120" cstate="print"/>
                          <a:stretch>
                            <a:fillRect/>
                          </a:stretch>
                        </pic:blipFill>
                        <pic:spPr>
                          <a:xfrm>
                            <a:off x="767206" y="35559"/>
                            <a:ext cx="240918" cy="74549"/>
                          </a:xfrm>
                          <a:prstGeom prst="rect">
                            <a:avLst/>
                          </a:prstGeom>
                        </pic:spPr>
                      </pic:pic>
                    </wpg:wgp>
                  </a:graphicData>
                </a:graphic>
              </wp:anchor>
            </w:drawing>
          </mc:Choice>
          <mc:Fallback>
            <w:pict>
              <v:group style="position:absolute;margin-left:438.899994pt;margin-top:-2.369057pt;width:108.4pt;height:13.95pt;mso-position-horizontal-relative:page;mso-position-vertical-relative:paragraph;z-index:15763456" id="docshapegroup236" coordorigin="8778,-47" coordsize="2168,279">
                <v:shape style="position:absolute;left:10427;top:-48;width:519;height:279" id="docshape237" coordorigin="10428,-47" coordsize="519,279" path="m10946,-47l10927,-47,10927,-47,10927,-25,10927,211,10687,211,10687,-25,10927,-25,10927,-47,10677,-47,10677,-25,10677,211,10447,211,10447,-25,10677,-25,10677,-47,10428,-47,10428,-25,10428,211,10428,231,10946,231,10946,212,10946,211,10946,-47xe" filled="true" fillcolor="#000000" stroked="false">
                  <v:path arrowok="t"/>
                  <v:fill type="solid"/>
                </v:shape>
                <v:shape style="position:absolute;left:8778;top:8;width:226;height:118" type="#_x0000_t75" id="docshape238" stroked="false">
                  <v:imagedata r:id="rId118" o:title=""/>
                </v:shape>
                <v:shape style="position:absolute;left:9068;top:10;width:307;height:116" type="#_x0000_t75" id="docshape239" stroked="false">
                  <v:imagedata r:id="rId119" o:title=""/>
                </v:shape>
                <v:shape style="position:absolute;left:9434;top:8;width:490;height:149" id="docshape240" coordorigin="9434,9" coordsize="490,149" path="m9493,9l9473,9,9465,11,9458,16,9450,20,9444,27,9436,44,9434,55,9434,77,9436,87,9443,106,9449,113,9455,118,9462,123,9471,126,9493,126,9502,123,9513,113,9475,113,9469,111,9458,104,9455,99,9449,84,9448,77,9448,59,9449,52,9454,38,9457,32,9463,28,9468,24,9474,22,9513,22,9501,12,9493,9xm9512,84l9511,84,9509,94,9506,101,9495,111,9489,113,9513,113,9517,110,9522,100,9525,88,9512,84xm9513,22l9489,22,9495,24,9495,24,9500,28,9504,31,9507,37,9509,45,9523,42,9520,31,9515,23,9513,22xm9582,40l9563,40,9555,43,9549,49,9541,56,9538,68,9538,97,9541,107,9541,107,9547,115,9553,122,9562,126,9579,126,9585,124,9590,121,9596,117,9598,114,9566,114,9561,112,9552,101,9550,93,9550,72,9552,65,9561,54,9566,52,9598,52,9591,44,9582,40xm9598,52l9578,52,9584,54,9588,59,9592,65,9594,72,9594,93,9592,101,9592,101,9588,107,9584,112,9578,114,9598,114,9600,113,9603,107,9605,101,9607,93,9607,69,9604,59,9598,52xm9631,42l9619,42,9619,103,9619,106,9620,110,9621,113,9622,113,9625,119,9628,121,9632,123,9636,125,9640,126,9654,126,9662,121,9666,114,9643,114,9640,113,9637,111,9634,109,9633,106,9632,103,9632,102,9632,100,9631,95,9631,42xm9679,112l9667,112,9667,124,9679,124,9679,112xm9679,42l9666,42,9666,93,9665,98,9664,102,9664,103,9663,106,9660,109,9657,111,9654,113,9650,114,9666,114,9667,112,9679,112,9679,42xm9712,42l9701,42,9701,124,9713,124,9713,69,9715,61,9719,58,9723,54,9724,54,9712,54,9712,42xm9758,52l9736,52,9739,53,9741,55,9744,56,9746,59,9747,61,9748,64,9748,69,9748,124,9761,124,9760,63,9760,60,9759,56,9758,53,9758,53,9758,52xm9740,40l9725,40,9717,45,9712,54,9724,54,9727,52,9758,52,9756,50,9754,47,9751,44,9748,43,9744,41,9740,40xm9792,53l9780,53,9780,110,9780,110,9780,112,9780,114,9782,119,9784,121,9787,123,9789,124,9793,125,9800,125,9803,125,9807,124,9805,112,9796,112,9795,111,9794,110,9793,110,9792,107,9792,53xm9805,42l9771,42,9771,53,9805,53,9805,42xm9792,13l9780,22,9780,42,9792,42,9792,13xm9827,42l9816,42,9816,124,9828,124,9828,75,9829,70,9830,65,9831,62,9833,59,9837,55,9840,54,9827,54,9827,42xm9847,40l9840,40,9837,41,9835,43,9832,45,9830,48,9827,54,9845,54,9848,55,9852,57,9856,45,9856,44,9851,41,9847,40xm9862,143l9863,154,9863,156,9866,157,9869,157,9875,157,9879,156,9882,154,9884,152,9887,149,9889,144,9868,144,9865,143,9862,143xm9870,42l9857,42,9885,124,9884,126,9884,127,9884,128,9881,137,9879,140,9877,141,9876,142,9874,143,9871,144,9889,144,9891,141,9896,126,9902,108,9891,108,9889,102,9888,96,9886,90,9870,42xm9924,42l9912,42,9896,89,9894,95,9892,102,9891,108,9902,108,9924,42xe" filled="true" fillcolor="#000000" stroked="false">
                  <v:path arrowok="t"/>
                  <v:fill type="solid"/>
                </v:shape>
                <v:shape style="position:absolute;left:9986;top:8;width:380;height:118" type="#_x0000_t75" id="docshape241" stroked="false">
                  <v:imagedata r:id="rId120" o:title=""/>
                </v:shape>
                <w10:wrap type="none"/>
              </v:group>
            </w:pict>
          </mc:Fallback>
        </mc:AlternateContent>
      </w:r>
      <w:r>
        <w:rPr>
          <w:rFonts w:ascii="Arial"/>
          <w:sz w:val="16"/>
        </w:rPr>
        <mc:AlternateContent>
          <mc:Choice Requires="wps">
            <w:drawing>
              <wp:anchor distT="0" distB="0" distL="0" distR="0" allowOverlap="1" layoutInCell="1" locked="0" behindDoc="0" simplePos="0" relativeHeight="15774208">
                <wp:simplePos x="0" y="0"/>
                <wp:positionH relativeFrom="page">
                  <wp:posOffset>1083297</wp:posOffset>
                </wp:positionH>
                <wp:positionV relativeFrom="paragraph">
                  <wp:posOffset>-29706</wp:posOffset>
                </wp:positionV>
                <wp:extent cx="2677795" cy="17843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2677795" cy="17843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61"/>
                            </w:tblGrid>
                            <w:tr>
                              <w:trPr>
                                <w:trHeight w:val="231"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61"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85.299004pt;margin-top:-2.339057pt;width:210.85pt;height:14.05pt;mso-position-horizontal-relative:page;mso-position-vertical-relative:paragraph;z-index:15774208" type="#_x0000_t202" id="docshape242"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61"/>
                      </w:tblGrid>
                      <w:tr>
                        <w:trPr>
                          <w:trHeight w:val="231"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61"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z w:val="16"/>
        </w:rPr>
        <mc:AlternateContent>
          <mc:Choice Requires="wps">
            <w:drawing>
              <wp:anchor distT="0" distB="0" distL="0" distR="0" allowOverlap="1" layoutInCell="1" locked="0" behindDoc="0" simplePos="0" relativeHeight="15774720">
                <wp:simplePos x="0" y="0"/>
                <wp:positionH relativeFrom="page">
                  <wp:posOffset>4481067</wp:posOffset>
                </wp:positionH>
                <wp:positionV relativeFrom="paragraph">
                  <wp:posOffset>-29706</wp:posOffset>
                </wp:positionV>
                <wp:extent cx="1054100" cy="17843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054100" cy="17843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46"/>
                            </w:tblGrid>
                            <w:tr>
                              <w:trPr>
                                <w:trHeight w:val="231"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46" w:type="dxa"/>
                                  <w:tcBorders>
                                    <w:left w:val="single" w:sz="4" w:space="0" w:color="000000"/>
                                    <w:bottom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352.839996pt;margin-top:-2.339057pt;width:83pt;height:14.05pt;mso-position-horizontal-relative:page;mso-position-vertical-relative:paragraph;z-index:15774720" type="#_x0000_t202" id="docshape243"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46"/>
                      </w:tblGrid>
                      <w:tr>
                        <w:trPr>
                          <w:trHeight w:val="231"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46" w:type="dxa"/>
                            <w:tcBorders>
                              <w:left w:val="single" w:sz="4" w:space="0" w:color="000000"/>
                              <w:bottom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pacing w:val="-4"/>
          <w:sz w:val="16"/>
        </w:rPr>
        <w:t>ZIP</w:t>
      </w:r>
      <w:r>
        <w:rPr>
          <w:rFonts w:ascii="Arial"/>
          <w:spacing w:val="-11"/>
          <w:sz w:val="16"/>
        </w:rPr>
        <w:t> </w:t>
      </w:r>
      <w:r>
        <w:rPr>
          <w:rFonts w:ascii="Arial"/>
          <w:spacing w:val="-4"/>
          <w:sz w:val="16"/>
        </w:rPr>
        <w:t>/</w:t>
      </w:r>
      <w:r>
        <w:rPr>
          <w:rFonts w:ascii="Arial"/>
          <w:spacing w:val="-11"/>
          <w:sz w:val="16"/>
        </w:rPr>
        <w:t> </w:t>
      </w:r>
      <w:r>
        <w:rPr>
          <w:rFonts w:ascii="Arial"/>
          <w:spacing w:val="-4"/>
          <w:sz w:val="16"/>
        </w:rPr>
        <w:t>Post</w:t>
      </w:r>
      <w:r>
        <w:rPr>
          <w:rFonts w:ascii="Arial"/>
          <w:spacing w:val="-6"/>
          <w:sz w:val="16"/>
        </w:rPr>
        <w:t> </w:t>
      </w:r>
      <w:r>
        <w:rPr>
          <w:rFonts w:ascii="Arial"/>
          <w:spacing w:val="-4"/>
          <w:sz w:val="16"/>
        </w:rPr>
        <w:t>Code*</w:t>
      </w:r>
    </w:p>
    <w:p>
      <w:pPr>
        <w:spacing w:after="0"/>
        <w:jc w:val="left"/>
        <w:rPr>
          <w:rFonts w:ascii="Arial"/>
          <w:sz w:val="16"/>
        </w:rPr>
        <w:sectPr>
          <w:type w:val="continuous"/>
          <w:pgSz w:w="11910" w:h="16840"/>
          <w:pgMar w:header="0" w:footer="0" w:top="1000" w:bottom="280" w:left="708" w:right="708"/>
          <w:cols w:num="2" w:equalWidth="0">
            <w:col w:w="769" w:space="4162"/>
            <w:col w:w="5563"/>
          </w:cols>
        </w:sectPr>
      </w:pPr>
    </w:p>
    <w:tbl>
      <w:tblPr>
        <w:tblW w:w="0" w:type="auto"/>
        <w:jc w:val="left"/>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54"/>
        <w:gridCol w:w="268"/>
        <w:gridCol w:w="255"/>
        <w:gridCol w:w="254"/>
        <w:gridCol w:w="252"/>
        <w:gridCol w:w="254"/>
        <w:gridCol w:w="254"/>
        <w:gridCol w:w="254"/>
        <w:gridCol w:w="254"/>
        <w:gridCol w:w="256"/>
        <w:gridCol w:w="254"/>
        <w:gridCol w:w="255"/>
        <w:gridCol w:w="250"/>
        <w:gridCol w:w="255"/>
        <w:gridCol w:w="259"/>
      </w:tblGrid>
      <w:tr>
        <w:trPr>
          <w:trHeight w:val="239" w:hRule="atLeast"/>
        </w:trPr>
        <w:tc>
          <w:tcPr>
            <w:tcW w:w="10028" w:type="dxa"/>
            <w:gridSpan w:val="15"/>
            <w:tcBorders>
              <w:top w:val="nil"/>
              <w:left w:val="nil"/>
              <w:bottom w:val="nil"/>
              <w:right w:val="nil"/>
            </w:tcBorders>
            <w:shd w:val="clear" w:color="auto" w:fill="C4C5C5"/>
          </w:tcPr>
          <w:p>
            <w:pPr>
              <w:pStyle w:val="TableParagraph"/>
              <w:spacing w:line="175" w:lineRule="exact"/>
              <w:ind w:left="451"/>
              <w:rPr>
                <w:rFonts w:ascii="Arial"/>
                <w:b/>
                <w:sz w:val="16"/>
              </w:rPr>
            </w:pPr>
            <w:r>
              <w:rPr>
                <w:rFonts w:ascii="Arial"/>
                <w:b/>
                <w:sz w:val="16"/>
              </w:rPr>
              <mc:AlternateContent>
                <mc:Choice Requires="wps">
                  <w:drawing>
                    <wp:anchor distT="0" distB="0" distL="0" distR="0" allowOverlap="1" layoutInCell="1" locked="0" behindDoc="0" simplePos="0" relativeHeight="15779328">
                      <wp:simplePos x="0" y="0"/>
                      <wp:positionH relativeFrom="column">
                        <wp:posOffset>58750</wp:posOffset>
                      </wp:positionH>
                      <wp:positionV relativeFrom="paragraph">
                        <wp:posOffset>-4172</wp:posOffset>
                      </wp:positionV>
                      <wp:extent cx="175260" cy="13271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175260" cy="132715"/>
                                <a:chExt cx="175260" cy="132715"/>
                              </a:xfrm>
                            </wpg:grpSpPr>
                            <pic:pic>
                              <pic:nvPicPr>
                                <pic:cNvPr id="279" name="Image 279"/>
                                <pic:cNvPicPr/>
                              </pic:nvPicPr>
                              <pic:blipFill>
                                <a:blip r:embed="rId115" cstate="print"/>
                                <a:stretch>
                                  <a:fillRect/>
                                </a:stretch>
                              </pic:blipFill>
                              <pic:spPr>
                                <a:xfrm>
                                  <a:off x="0" y="0"/>
                                  <a:ext cx="175259" cy="132587"/>
                                </a:xfrm>
                                <a:prstGeom prst="rect">
                                  <a:avLst/>
                                </a:prstGeom>
                              </pic:spPr>
                            </pic:pic>
                          </wpg:wgp>
                        </a:graphicData>
                      </a:graphic>
                    </wp:anchor>
                  </w:drawing>
                </mc:Choice>
                <mc:Fallback>
                  <w:pict>
                    <v:group style="position:absolute;margin-left:4.626pt;margin-top:-.32851pt;width:13.8pt;height:10.45pt;mso-position-horizontal-relative:column;mso-position-vertical-relative:paragraph;z-index:15779328" id="docshapegroup244" coordorigin="93,-7" coordsize="276,209">
                      <v:shape style="position:absolute;left:92;top:-7;width:276;height:209" type="#_x0000_t75" id="docshape245" stroked="false">
                        <v:imagedata r:id="rId115" o:title=""/>
                      </v:shape>
                      <w10:wrap type="none"/>
                    </v:group>
                  </w:pict>
                </mc:Fallback>
              </mc:AlternateContent>
            </w:r>
            <w:r>
              <w:rPr>
                <w:rFonts w:ascii="Arial"/>
                <w:b/>
                <w:spacing w:val="-2"/>
                <w:sz w:val="16"/>
              </w:rPr>
              <w:t>5. DETAILS</w:t>
            </w:r>
            <w:r>
              <w:rPr>
                <w:rFonts w:ascii="Arial"/>
                <w:b/>
                <w:spacing w:val="-1"/>
                <w:sz w:val="16"/>
              </w:rPr>
              <w:t> </w:t>
            </w:r>
            <w:r>
              <w:rPr>
                <w:rFonts w:ascii="Arial"/>
                <w:b/>
                <w:spacing w:val="-2"/>
                <w:sz w:val="16"/>
              </w:rPr>
              <w:t>OF</w:t>
            </w:r>
            <w:r>
              <w:rPr>
                <w:rFonts w:ascii="Arial"/>
                <w:b/>
                <w:spacing w:val="-7"/>
                <w:sz w:val="16"/>
              </w:rPr>
              <w:t> </w:t>
            </w:r>
            <w:r>
              <w:rPr>
                <w:rFonts w:ascii="Arial"/>
                <w:b/>
                <w:spacing w:val="-2"/>
                <w:sz w:val="16"/>
              </w:rPr>
              <w:t>RELATED</w:t>
            </w:r>
            <w:r>
              <w:rPr>
                <w:rFonts w:ascii="Arial"/>
                <w:b/>
                <w:spacing w:val="-4"/>
                <w:sz w:val="16"/>
              </w:rPr>
              <w:t> </w:t>
            </w:r>
            <w:r>
              <w:rPr>
                <w:rFonts w:ascii="Arial"/>
                <w:b/>
                <w:spacing w:val="-2"/>
                <w:sz w:val="16"/>
              </w:rPr>
              <w:t>PERSON</w:t>
            </w:r>
          </w:p>
        </w:tc>
      </w:tr>
      <w:tr>
        <w:trPr>
          <w:trHeight w:val="232" w:hRule="atLeast"/>
        </w:trPr>
        <w:tc>
          <w:tcPr>
            <w:tcW w:w="6454" w:type="dxa"/>
            <w:tcBorders>
              <w:top w:val="nil"/>
              <w:left w:val="nil"/>
              <w:bottom w:val="nil"/>
            </w:tcBorders>
          </w:tcPr>
          <w:p>
            <w:pPr>
              <w:pStyle w:val="TableParagraph"/>
              <w:tabs>
                <w:tab w:pos="2300" w:val="left" w:leader="none"/>
              </w:tabs>
              <w:spacing w:line="168" w:lineRule="exact"/>
              <w:ind w:left="403"/>
              <w:rPr>
                <w:sz w:val="15"/>
              </w:rPr>
            </w:pPr>
            <w:r>
              <w:rPr>
                <w:sz w:val="15"/>
              </w:rPr>
              <mc:AlternateContent>
                <mc:Choice Requires="wps">
                  <w:drawing>
                    <wp:anchor distT="0" distB="0" distL="0" distR="0" allowOverlap="1" layoutInCell="1" locked="0" behindDoc="1" simplePos="0" relativeHeight="480710144">
                      <wp:simplePos x="0" y="0"/>
                      <wp:positionH relativeFrom="column">
                        <wp:posOffset>58750</wp:posOffset>
                      </wp:positionH>
                      <wp:positionV relativeFrom="paragraph">
                        <wp:posOffset>-13569</wp:posOffset>
                      </wp:positionV>
                      <wp:extent cx="146050" cy="13081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146050" cy="130810"/>
                                <a:chExt cx="146050" cy="130810"/>
                              </a:xfrm>
                            </wpg:grpSpPr>
                            <pic:pic>
                              <pic:nvPicPr>
                                <pic:cNvPr id="281" name="Image 281"/>
                                <pic:cNvPicPr/>
                              </pic:nvPicPr>
                              <pic:blipFill>
                                <a:blip r:embed="rId121" cstate="print"/>
                                <a:stretch>
                                  <a:fillRect/>
                                </a:stretch>
                              </pic:blipFill>
                              <pic:spPr>
                                <a:xfrm>
                                  <a:off x="0" y="0"/>
                                  <a:ext cx="146024" cy="130810"/>
                                </a:xfrm>
                                <a:prstGeom prst="rect">
                                  <a:avLst/>
                                </a:prstGeom>
                              </pic:spPr>
                            </pic:pic>
                          </wpg:wgp>
                        </a:graphicData>
                      </a:graphic>
                    </wp:anchor>
                  </w:drawing>
                </mc:Choice>
                <mc:Fallback>
                  <w:pict>
                    <v:group style="position:absolute;margin-left:4.626pt;margin-top:-1.0685pt;width:11.5pt;height:10.3pt;mso-position-horizontal-relative:column;mso-position-vertical-relative:paragraph;z-index:-22606336" id="docshapegroup246" coordorigin="93,-21" coordsize="230,206">
                      <v:shape style="position:absolute;left:92;top:-22;width:230;height:206" type="#_x0000_t75" id="docshape247" stroked="false">
                        <v:imagedata r:id="rId121" o:title=""/>
                      </v:shape>
                      <w10:wrap type="none"/>
                    </v:group>
                  </w:pict>
                </mc:Fallback>
              </mc:AlternateContent>
            </w:r>
            <w:r>
              <w:rPr>
                <w:sz w:val="15"/>
              </w:rPr>
              <mc:AlternateContent>
                <mc:Choice Requires="wps">
                  <w:drawing>
                    <wp:anchor distT="0" distB="0" distL="0" distR="0" allowOverlap="1" layoutInCell="1" locked="0" behindDoc="1" simplePos="0" relativeHeight="480710656">
                      <wp:simplePos x="0" y="0"/>
                      <wp:positionH relativeFrom="column">
                        <wp:posOffset>1278839</wp:posOffset>
                      </wp:positionH>
                      <wp:positionV relativeFrom="paragraph">
                        <wp:posOffset>-13569</wp:posOffset>
                      </wp:positionV>
                      <wp:extent cx="146050" cy="130810"/>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146050" cy="130810"/>
                                <a:chExt cx="146050" cy="130810"/>
                              </a:xfrm>
                            </wpg:grpSpPr>
                            <pic:pic>
                              <pic:nvPicPr>
                                <pic:cNvPr id="283" name="Image 283"/>
                                <pic:cNvPicPr/>
                              </pic:nvPicPr>
                              <pic:blipFill>
                                <a:blip r:embed="rId121" cstate="print"/>
                                <a:stretch>
                                  <a:fillRect/>
                                </a:stretch>
                              </pic:blipFill>
                              <pic:spPr>
                                <a:xfrm>
                                  <a:off x="0" y="0"/>
                                  <a:ext cx="146024" cy="130810"/>
                                </a:xfrm>
                                <a:prstGeom prst="rect">
                                  <a:avLst/>
                                </a:prstGeom>
                              </pic:spPr>
                            </pic:pic>
                          </wpg:wgp>
                        </a:graphicData>
                      </a:graphic>
                    </wp:anchor>
                  </w:drawing>
                </mc:Choice>
                <mc:Fallback>
                  <w:pict>
                    <v:group style="position:absolute;margin-left:100.695999pt;margin-top:-1.0685pt;width:11.5pt;height:10.3pt;mso-position-horizontal-relative:column;mso-position-vertical-relative:paragraph;z-index:-22605824" id="docshapegroup248" coordorigin="2014,-21" coordsize="230,206">
                      <v:shape style="position:absolute;left:2013;top:-22;width:230;height:206" type="#_x0000_t75" id="docshape249" stroked="false">
                        <v:imagedata r:id="rId121" o:title=""/>
                      </v:shape>
                      <w10:wrap type="none"/>
                    </v:group>
                  </w:pict>
                </mc:Fallback>
              </mc:AlternateContent>
            </w:r>
            <w:r>
              <w:rPr>
                <w:w w:val="75"/>
                <w:sz w:val="15"/>
              </w:rPr>
              <w:t>Addition</w:t>
            </w:r>
            <w:r>
              <w:rPr>
                <w:spacing w:val="10"/>
                <w:sz w:val="15"/>
              </w:rPr>
              <w:t> </w:t>
            </w:r>
            <w:r>
              <w:rPr>
                <w:w w:val="75"/>
                <w:sz w:val="15"/>
              </w:rPr>
              <w:t>of</w:t>
            </w:r>
            <w:r>
              <w:rPr>
                <w:spacing w:val="7"/>
                <w:sz w:val="15"/>
              </w:rPr>
              <w:t> </w:t>
            </w:r>
            <w:r>
              <w:rPr>
                <w:w w:val="75"/>
                <w:sz w:val="15"/>
              </w:rPr>
              <w:t>Related</w:t>
            </w:r>
            <w:r>
              <w:rPr>
                <w:spacing w:val="9"/>
                <w:sz w:val="15"/>
              </w:rPr>
              <w:t> </w:t>
            </w:r>
            <w:r>
              <w:rPr>
                <w:spacing w:val="-2"/>
                <w:w w:val="75"/>
                <w:sz w:val="15"/>
              </w:rPr>
              <w:t>Person</w:t>
            </w:r>
            <w:r>
              <w:rPr>
                <w:sz w:val="15"/>
              </w:rPr>
              <w:tab/>
            </w:r>
            <w:r>
              <w:rPr>
                <w:w w:val="80"/>
                <w:sz w:val="15"/>
              </w:rPr>
              <w:t>Deletion</w:t>
            </w:r>
            <w:r>
              <w:rPr>
                <w:spacing w:val="-8"/>
                <w:sz w:val="15"/>
              </w:rPr>
              <w:t> </w:t>
            </w:r>
            <w:r>
              <w:rPr>
                <w:w w:val="80"/>
                <w:sz w:val="15"/>
              </w:rPr>
              <w:t>of</w:t>
            </w:r>
            <w:r>
              <w:rPr>
                <w:spacing w:val="-2"/>
                <w:w w:val="80"/>
                <w:sz w:val="15"/>
              </w:rPr>
              <w:t> </w:t>
            </w:r>
            <w:r>
              <w:rPr>
                <w:w w:val="80"/>
                <w:sz w:val="15"/>
              </w:rPr>
              <w:t>Related</w:t>
            </w:r>
            <w:r>
              <w:rPr>
                <w:spacing w:val="-6"/>
                <w:sz w:val="15"/>
              </w:rPr>
              <w:t> </w:t>
            </w:r>
            <w:r>
              <w:rPr>
                <w:w w:val="80"/>
                <w:sz w:val="15"/>
              </w:rPr>
              <w:t>Person</w:t>
            </w:r>
            <w:r>
              <w:rPr>
                <w:spacing w:val="79"/>
                <w:w w:val="150"/>
                <w:sz w:val="15"/>
              </w:rPr>
              <w:t> </w:t>
            </w:r>
            <w:r>
              <w:rPr>
                <w:w w:val="80"/>
                <w:sz w:val="15"/>
              </w:rPr>
              <w:t>KYC</w:t>
            </w:r>
            <w:r>
              <w:rPr>
                <w:spacing w:val="-4"/>
                <w:sz w:val="15"/>
              </w:rPr>
              <w:t> </w:t>
            </w:r>
            <w:r>
              <w:rPr>
                <w:w w:val="80"/>
                <w:sz w:val="15"/>
              </w:rPr>
              <w:t>Number</w:t>
            </w:r>
            <w:r>
              <w:rPr>
                <w:spacing w:val="-2"/>
                <w:w w:val="80"/>
                <w:sz w:val="15"/>
              </w:rPr>
              <w:t> </w:t>
            </w:r>
            <w:r>
              <w:rPr>
                <w:w w:val="80"/>
                <w:sz w:val="15"/>
              </w:rPr>
              <w:t>of</w:t>
            </w:r>
            <w:r>
              <w:rPr>
                <w:spacing w:val="-1"/>
                <w:w w:val="80"/>
                <w:sz w:val="15"/>
              </w:rPr>
              <w:t> </w:t>
            </w:r>
            <w:r>
              <w:rPr>
                <w:w w:val="80"/>
                <w:sz w:val="15"/>
              </w:rPr>
              <w:t>Related</w:t>
            </w:r>
            <w:r>
              <w:rPr>
                <w:spacing w:val="-8"/>
                <w:sz w:val="15"/>
              </w:rPr>
              <w:t> </w:t>
            </w:r>
            <w:r>
              <w:rPr>
                <w:w w:val="80"/>
                <w:sz w:val="15"/>
              </w:rPr>
              <w:t>Person</w:t>
            </w:r>
            <w:r>
              <w:rPr>
                <w:spacing w:val="-3"/>
                <w:sz w:val="15"/>
              </w:rPr>
              <w:t> </w:t>
            </w:r>
            <w:r>
              <w:rPr>
                <w:w w:val="80"/>
                <w:sz w:val="15"/>
              </w:rPr>
              <w:t>(if</w:t>
            </w:r>
            <w:r>
              <w:rPr>
                <w:spacing w:val="-5"/>
                <w:sz w:val="15"/>
              </w:rPr>
              <w:t> </w:t>
            </w:r>
            <w:r>
              <w:rPr>
                <w:spacing w:val="-2"/>
                <w:w w:val="80"/>
                <w:sz w:val="15"/>
              </w:rPr>
              <w:t>available*)</w:t>
            </w:r>
          </w:p>
        </w:tc>
        <w:tc>
          <w:tcPr>
            <w:tcW w:w="268" w:type="dxa"/>
            <w:tcBorders>
              <w:top w:val="single" w:sz="12" w:space="0" w:color="000000"/>
              <w:right w:val="single" w:sz="4" w:space="0" w:color="000000"/>
            </w:tcBorders>
          </w:tcPr>
          <w:p>
            <w:pPr>
              <w:pStyle w:val="TableParagraph"/>
              <w:rPr>
                <w:rFonts w:ascii="Times New Roman"/>
                <w:sz w:val="14"/>
              </w:rPr>
            </w:pPr>
          </w:p>
        </w:tc>
        <w:tc>
          <w:tcPr>
            <w:tcW w:w="255"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4"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2" w:type="dxa"/>
            <w:tcBorders>
              <w:top w:val="single" w:sz="12" w:space="0" w:color="000000"/>
              <w:left w:val="single" w:sz="4" w:space="0" w:color="000000"/>
              <w:right w:val="single" w:sz="6" w:space="0" w:color="000000"/>
            </w:tcBorders>
          </w:tcPr>
          <w:p>
            <w:pPr>
              <w:pStyle w:val="TableParagraph"/>
              <w:rPr>
                <w:rFonts w:ascii="Times New Roman"/>
                <w:sz w:val="14"/>
              </w:rPr>
            </w:pPr>
          </w:p>
        </w:tc>
        <w:tc>
          <w:tcPr>
            <w:tcW w:w="254"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256" w:type="dxa"/>
            <w:tcBorders>
              <w:top w:val="single" w:sz="12" w:space="0" w:color="000000"/>
              <w:left w:val="single" w:sz="6" w:space="0" w:color="000000"/>
              <w:right w:val="single" w:sz="4" w:space="0" w:color="000000"/>
            </w:tcBorders>
          </w:tcPr>
          <w:p>
            <w:pPr>
              <w:pStyle w:val="TableParagraph"/>
              <w:rPr>
                <w:rFonts w:ascii="Times New Roman"/>
                <w:sz w:val="14"/>
              </w:rPr>
            </w:pPr>
          </w:p>
        </w:tc>
        <w:tc>
          <w:tcPr>
            <w:tcW w:w="254"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5"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0"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5"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9" w:type="dxa"/>
            <w:tcBorders>
              <w:top w:val="single" w:sz="12" w:space="0" w:color="000000"/>
              <w:left w:val="single" w:sz="4" w:space="0" w:color="000000"/>
            </w:tcBorders>
          </w:tcPr>
          <w:p>
            <w:pPr>
              <w:pStyle w:val="TableParagraph"/>
              <w:rPr>
                <w:rFonts w:ascii="Times New Roman"/>
                <w:sz w:val="14"/>
              </w:rPr>
            </w:pPr>
          </w:p>
        </w:tc>
      </w:tr>
    </w:tbl>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7"/>
        <w:gridCol w:w="1812"/>
        <w:gridCol w:w="1003"/>
        <w:gridCol w:w="2838"/>
        <w:gridCol w:w="1535"/>
      </w:tblGrid>
      <w:tr>
        <w:trPr>
          <w:trHeight w:val="194" w:hRule="atLeast"/>
        </w:trPr>
        <w:tc>
          <w:tcPr>
            <w:tcW w:w="1877" w:type="dxa"/>
          </w:tcPr>
          <w:p>
            <w:pPr>
              <w:pStyle w:val="TableParagraph"/>
              <w:spacing w:line="166" w:lineRule="exact"/>
              <w:ind w:right="379"/>
              <w:jc w:val="right"/>
              <w:rPr>
                <w:rFonts w:ascii="Arial"/>
                <w:sz w:val="15"/>
              </w:rPr>
            </w:pPr>
            <w:r>
              <w:rPr>
                <w:rFonts w:ascii="Arial"/>
                <w:sz w:val="15"/>
              </w:rPr>
              <w:t>Related</w:t>
            </w:r>
            <w:r>
              <w:rPr>
                <w:rFonts w:ascii="Arial"/>
                <w:spacing w:val="-8"/>
                <w:sz w:val="15"/>
              </w:rPr>
              <w:t> </w:t>
            </w:r>
            <w:r>
              <w:rPr>
                <w:rFonts w:ascii="Arial"/>
                <w:sz w:val="15"/>
              </w:rPr>
              <w:t>Person</w:t>
            </w:r>
            <w:r>
              <w:rPr>
                <w:rFonts w:ascii="Arial"/>
                <w:spacing w:val="-8"/>
                <w:sz w:val="15"/>
              </w:rPr>
              <w:t> </w:t>
            </w:r>
            <w:r>
              <w:rPr>
                <w:rFonts w:ascii="Arial"/>
                <w:spacing w:val="-4"/>
                <w:sz w:val="15"/>
              </w:rPr>
              <w:t>Type*</w:t>
            </w:r>
          </w:p>
        </w:tc>
        <w:tc>
          <w:tcPr>
            <w:tcW w:w="1812" w:type="dxa"/>
          </w:tcPr>
          <w:p>
            <w:pPr>
              <w:pStyle w:val="TableParagraph"/>
              <w:spacing w:line="166" w:lineRule="exact"/>
              <w:ind w:left="381"/>
              <w:rPr>
                <w:rFonts w:ascii="Arial"/>
                <w:sz w:val="15"/>
              </w:rPr>
            </w:pPr>
            <w:r>
              <w:rPr>
                <w:rFonts w:ascii="Arial"/>
                <w:sz w:val="15"/>
              </w:rPr>
              <mc:AlternateContent>
                <mc:Choice Requires="wps">
                  <w:drawing>
                    <wp:anchor distT="0" distB="0" distL="0" distR="0" allowOverlap="1" layoutInCell="1" locked="0" behindDoc="1" simplePos="0" relativeHeight="480707584">
                      <wp:simplePos x="0" y="0"/>
                      <wp:positionH relativeFrom="column">
                        <wp:posOffset>56692</wp:posOffset>
                      </wp:positionH>
                      <wp:positionV relativeFrom="paragraph">
                        <wp:posOffset>-27873</wp:posOffset>
                      </wp:positionV>
                      <wp:extent cx="146050" cy="130810"/>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146050" cy="130810"/>
                                <a:chExt cx="146050" cy="130810"/>
                              </a:xfrm>
                            </wpg:grpSpPr>
                            <pic:pic>
                              <pic:nvPicPr>
                                <pic:cNvPr id="285" name="Image 285"/>
                                <pic:cNvPicPr/>
                              </pic:nvPicPr>
                              <pic:blipFill>
                                <a:blip r:embed="rId121" cstate="print"/>
                                <a:stretch>
                                  <a:fillRect/>
                                </a:stretch>
                              </pic:blipFill>
                              <pic:spPr>
                                <a:xfrm>
                                  <a:off x="0" y="0"/>
                                  <a:ext cx="146024" cy="130810"/>
                                </a:xfrm>
                                <a:prstGeom prst="rect">
                                  <a:avLst/>
                                </a:prstGeom>
                              </pic:spPr>
                            </pic:pic>
                          </wpg:wgp>
                        </a:graphicData>
                      </a:graphic>
                    </wp:anchor>
                  </w:drawing>
                </mc:Choice>
                <mc:Fallback>
                  <w:pict>
                    <v:group style="position:absolute;margin-left:4.463999pt;margin-top:-2.194766pt;width:11.5pt;height:10.3pt;mso-position-horizontal-relative:column;mso-position-vertical-relative:paragraph;z-index:-22608896" id="docshapegroup250" coordorigin="89,-44" coordsize="230,206">
                      <v:shape style="position:absolute;left:89;top:-44;width:230;height:206" type="#_x0000_t75" id="docshape251" stroked="false">
                        <v:imagedata r:id="rId121" o:title=""/>
                      </v:shape>
                      <w10:wrap type="none"/>
                    </v:group>
                  </w:pict>
                </mc:Fallback>
              </mc:AlternateContent>
            </w:r>
            <w:r>
              <w:rPr>
                <w:rFonts w:ascii="Arial"/>
                <w:sz w:val="15"/>
              </w:rPr>
              <mc:AlternateContent>
                <mc:Choice Requires="wps">
                  <w:drawing>
                    <wp:anchor distT="0" distB="0" distL="0" distR="0" allowOverlap="1" layoutInCell="1" locked="0" behindDoc="1" simplePos="0" relativeHeight="480708096">
                      <wp:simplePos x="0" y="0"/>
                      <wp:positionH relativeFrom="column">
                        <wp:posOffset>1079677</wp:posOffset>
                      </wp:positionH>
                      <wp:positionV relativeFrom="paragraph">
                        <wp:posOffset>-27873</wp:posOffset>
                      </wp:positionV>
                      <wp:extent cx="146050" cy="13081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146050" cy="130810"/>
                                <a:chExt cx="146050" cy="130810"/>
                              </a:xfrm>
                            </wpg:grpSpPr>
                            <pic:pic>
                              <pic:nvPicPr>
                                <pic:cNvPr id="287" name="Image 287"/>
                                <pic:cNvPicPr/>
                              </pic:nvPicPr>
                              <pic:blipFill>
                                <a:blip r:embed="rId121" cstate="print"/>
                                <a:stretch>
                                  <a:fillRect/>
                                </a:stretch>
                              </pic:blipFill>
                              <pic:spPr>
                                <a:xfrm>
                                  <a:off x="0" y="0"/>
                                  <a:ext cx="146414" cy="131159"/>
                                </a:xfrm>
                                <a:prstGeom prst="rect">
                                  <a:avLst/>
                                </a:prstGeom>
                              </pic:spPr>
                            </pic:pic>
                          </wpg:wgp>
                        </a:graphicData>
                      </a:graphic>
                    </wp:anchor>
                  </w:drawing>
                </mc:Choice>
                <mc:Fallback>
                  <w:pict>
                    <v:group style="position:absolute;margin-left:85.014pt;margin-top:-2.194766pt;width:11.5pt;height:10.3pt;mso-position-horizontal-relative:column;mso-position-vertical-relative:paragraph;z-index:-22608384" id="docshapegroup252" coordorigin="1700,-44" coordsize="230,206">
                      <v:shape style="position:absolute;left:1700;top:-44;width:231;height:207" type="#_x0000_t75" id="docshape253" stroked="false">
                        <v:imagedata r:id="rId121" o:title=""/>
                      </v:shape>
                      <w10:wrap type="none"/>
                    </v:group>
                  </w:pict>
                </mc:Fallback>
              </mc:AlternateContent>
            </w:r>
            <w:r>
              <w:rPr>
                <w:rFonts w:ascii="Arial"/>
                <w:sz w:val="15"/>
              </w:rPr>
              <w:t>Guardian</w:t>
            </w:r>
            <w:r>
              <w:rPr>
                <w:rFonts w:ascii="Arial"/>
                <w:spacing w:val="-5"/>
                <w:sz w:val="15"/>
              </w:rPr>
              <w:t> </w:t>
            </w:r>
            <w:r>
              <w:rPr>
                <w:rFonts w:ascii="Arial"/>
                <w:sz w:val="15"/>
              </w:rPr>
              <w:t>of</w:t>
            </w:r>
            <w:r>
              <w:rPr>
                <w:rFonts w:ascii="Arial"/>
                <w:spacing w:val="-7"/>
                <w:sz w:val="15"/>
              </w:rPr>
              <w:t> </w:t>
            </w:r>
            <w:r>
              <w:rPr>
                <w:rFonts w:ascii="Arial"/>
                <w:spacing w:val="-2"/>
                <w:sz w:val="15"/>
              </w:rPr>
              <w:t>Minor</w:t>
            </w:r>
          </w:p>
        </w:tc>
        <w:tc>
          <w:tcPr>
            <w:tcW w:w="1003" w:type="dxa"/>
          </w:tcPr>
          <w:p>
            <w:pPr>
              <w:pStyle w:val="TableParagraph"/>
              <w:spacing w:line="166" w:lineRule="exact"/>
              <w:ind w:left="178"/>
              <w:rPr>
                <w:rFonts w:ascii="Arial"/>
                <w:sz w:val="15"/>
              </w:rPr>
            </w:pPr>
            <w:r>
              <w:rPr>
                <w:rFonts w:ascii="Arial"/>
                <w:spacing w:val="-2"/>
                <w:sz w:val="15"/>
              </w:rPr>
              <w:t>Assignee</w:t>
            </w:r>
          </w:p>
        </w:tc>
        <w:tc>
          <w:tcPr>
            <w:tcW w:w="2838" w:type="dxa"/>
          </w:tcPr>
          <w:p>
            <w:pPr>
              <w:pStyle w:val="TableParagraph"/>
              <w:spacing w:line="166" w:lineRule="exact"/>
              <w:ind w:left="222"/>
              <w:rPr>
                <w:rFonts w:ascii="Arial"/>
                <w:sz w:val="15"/>
              </w:rPr>
            </w:pPr>
            <w:r>
              <w:rPr>
                <w:rFonts w:ascii="Arial"/>
                <w:sz w:val="15"/>
              </w:rPr>
              <mc:AlternateContent>
                <mc:Choice Requires="wps">
                  <w:drawing>
                    <wp:anchor distT="0" distB="0" distL="0" distR="0" allowOverlap="1" layoutInCell="1" locked="0" behindDoc="1" simplePos="0" relativeHeight="480708608">
                      <wp:simplePos x="0" y="0"/>
                      <wp:positionH relativeFrom="column">
                        <wp:posOffset>-44300</wp:posOffset>
                      </wp:positionH>
                      <wp:positionV relativeFrom="paragraph">
                        <wp:posOffset>-27873</wp:posOffset>
                      </wp:positionV>
                      <wp:extent cx="144780" cy="13081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144780" cy="130810"/>
                                <a:chExt cx="144780" cy="130810"/>
                              </a:xfrm>
                            </wpg:grpSpPr>
                            <pic:pic>
                              <pic:nvPicPr>
                                <pic:cNvPr id="289" name="Image 289"/>
                                <pic:cNvPicPr/>
                              </pic:nvPicPr>
                              <pic:blipFill>
                                <a:blip r:embed="rId122" cstate="print"/>
                                <a:stretch>
                                  <a:fillRect/>
                                </a:stretch>
                              </pic:blipFill>
                              <pic:spPr>
                                <a:xfrm>
                                  <a:off x="0" y="0"/>
                                  <a:ext cx="144886" cy="131159"/>
                                </a:xfrm>
                                <a:prstGeom prst="rect">
                                  <a:avLst/>
                                </a:prstGeom>
                              </pic:spPr>
                            </pic:pic>
                          </wpg:wgp>
                        </a:graphicData>
                      </a:graphic>
                    </wp:anchor>
                  </w:drawing>
                </mc:Choice>
                <mc:Fallback>
                  <w:pict>
                    <v:group style="position:absolute;margin-left:-3.488208pt;margin-top:-2.194766pt;width:11.4pt;height:10.3pt;mso-position-horizontal-relative:column;mso-position-vertical-relative:paragraph;z-index:-22607872" id="docshapegroup254" coordorigin="-70,-44" coordsize="228,206">
                      <v:shape style="position:absolute;left:-70;top:-44;width:229;height:207" type="#_x0000_t75" id="docshape255" stroked="false">
                        <v:imagedata r:id="rId122" o:title=""/>
                      </v:shape>
                      <w10:wrap type="none"/>
                    </v:group>
                  </w:pict>
                </mc:Fallback>
              </mc:AlternateContent>
            </w:r>
            <w:r>
              <w:rPr>
                <w:rFonts w:ascii="Arial"/>
                <w:spacing w:val="-2"/>
                <w:sz w:val="15"/>
              </w:rPr>
              <w:t>Authorized</w:t>
            </w:r>
            <w:r>
              <w:rPr>
                <w:rFonts w:ascii="Arial"/>
                <w:spacing w:val="4"/>
                <w:sz w:val="15"/>
              </w:rPr>
              <w:t> </w:t>
            </w:r>
            <w:r>
              <w:rPr>
                <w:rFonts w:ascii="Arial"/>
                <w:spacing w:val="-2"/>
                <w:sz w:val="15"/>
              </w:rPr>
              <w:t>Representative</w:t>
            </w:r>
          </w:p>
        </w:tc>
        <w:tc>
          <w:tcPr>
            <w:tcW w:w="1535" w:type="dxa"/>
          </w:tcPr>
          <w:p>
            <w:pPr>
              <w:pStyle w:val="TableParagraph"/>
              <w:rPr>
                <w:rFonts w:ascii="Times New Roman"/>
                <w:sz w:val="12"/>
              </w:rPr>
            </w:pPr>
          </w:p>
        </w:tc>
      </w:tr>
      <w:tr>
        <w:trPr>
          <w:trHeight w:val="196" w:hRule="atLeast"/>
        </w:trPr>
        <w:tc>
          <w:tcPr>
            <w:tcW w:w="1877" w:type="dxa"/>
          </w:tcPr>
          <w:p>
            <w:pPr>
              <w:pStyle w:val="TableParagraph"/>
              <w:spacing w:line="150" w:lineRule="exact" w:before="27"/>
              <w:ind w:right="402"/>
              <w:jc w:val="right"/>
              <w:rPr>
                <w:sz w:val="15"/>
              </w:rPr>
            </w:pPr>
            <w:r>
              <w:rPr>
                <w:spacing w:val="-2"/>
                <w:w w:val="95"/>
                <w:sz w:val="15"/>
              </w:rPr>
              <w:t>Prefix</w:t>
            </w:r>
          </w:p>
        </w:tc>
        <w:tc>
          <w:tcPr>
            <w:tcW w:w="1812" w:type="dxa"/>
          </w:tcPr>
          <w:p>
            <w:pPr>
              <w:pStyle w:val="TableParagraph"/>
              <w:spacing w:line="150" w:lineRule="exact" w:before="27"/>
              <w:ind w:left="1020"/>
              <w:rPr>
                <w:sz w:val="15"/>
              </w:rPr>
            </w:pPr>
            <w:r>
              <w:rPr>
                <w:w w:val="75"/>
                <w:sz w:val="15"/>
              </w:rPr>
              <w:t>First</w:t>
            </w:r>
            <w:r>
              <w:rPr>
                <w:spacing w:val="3"/>
                <w:sz w:val="15"/>
              </w:rPr>
              <w:t> </w:t>
            </w:r>
            <w:r>
              <w:rPr>
                <w:spacing w:val="-4"/>
                <w:w w:val="85"/>
                <w:sz w:val="15"/>
              </w:rPr>
              <w:t>Name</w:t>
            </w:r>
          </w:p>
        </w:tc>
        <w:tc>
          <w:tcPr>
            <w:tcW w:w="1003" w:type="dxa"/>
          </w:tcPr>
          <w:p>
            <w:pPr>
              <w:pStyle w:val="TableParagraph"/>
              <w:rPr>
                <w:rFonts w:ascii="Times New Roman"/>
                <w:sz w:val="12"/>
              </w:rPr>
            </w:pPr>
          </w:p>
        </w:tc>
        <w:tc>
          <w:tcPr>
            <w:tcW w:w="2838" w:type="dxa"/>
          </w:tcPr>
          <w:p>
            <w:pPr>
              <w:pStyle w:val="TableParagraph"/>
              <w:spacing w:line="150" w:lineRule="exact" w:before="27"/>
              <w:ind w:left="909"/>
              <w:rPr>
                <w:sz w:val="15"/>
              </w:rPr>
            </w:pPr>
            <w:r>
              <w:rPr>
                <w:w w:val="75"/>
                <w:sz w:val="15"/>
              </w:rPr>
              <w:t>Middle</w:t>
            </w:r>
            <w:r>
              <w:rPr>
                <w:spacing w:val="13"/>
                <w:sz w:val="15"/>
              </w:rPr>
              <w:t> </w:t>
            </w:r>
            <w:r>
              <w:rPr>
                <w:spacing w:val="-4"/>
                <w:w w:val="85"/>
                <w:sz w:val="15"/>
              </w:rPr>
              <w:t>Name</w:t>
            </w:r>
          </w:p>
        </w:tc>
        <w:tc>
          <w:tcPr>
            <w:tcW w:w="1535" w:type="dxa"/>
          </w:tcPr>
          <w:p>
            <w:pPr>
              <w:pStyle w:val="TableParagraph"/>
              <w:spacing w:line="150" w:lineRule="exact" w:before="27"/>
              <w:ind w:left="880"/>
              <w:rPr>
                <w:sz w:val="15"/>
              </w:rPr>
            </w:pPr>
            <w:r>
              <w:rPr>
                <w:w w:val="75"/>
                <w:sz w:val="15"/>
              </w:rPr>
              <w:t>Last</w:t>
            </w:r>
            <w:r>
              <w:rPr>
                <w:spacing w:val="7"/>
                <w:sz w:val="15"/>
              </w:rPr>
              <w:t> </w:t>
            </w:r>
            <w:r>
              <w:rPr>
                <w:spacing w:val="-4"/>
                <w:w w:val="85"/>
                <w:sz w:val="15"/>
              </w:rPr>
              <w:t>Name</w:t>
            </w:r>
          </w:p>
        </w:tc>
      </w:tr>
    </w:tbl>
    <w:p>
      <w:pPr>
        <w:spacing w:before="74"/>
        <w:ind w:left="300" w:right="0" w:firstLine="0"/>
        <w:jc w:val="left"/>
        <w:rPr>
          <w:rFonts w:ascii="Arial"/>
          <w:sz w:val="15"/>
        </w:rPr>
      </w:pPr>
      <w:r>
        <w:rPr>
          <w:rFonts w:ascii="Arial"/>
          <w:sz w:val="15"/>
        </w:rPr>
        <mc:AlternateContent>
          <mc:Choice Requires="wps">
            <w:drawing>
              <wp:anchor distT="0" distB="0" distL="0" distR="0" allowOverlap="1" layoutInCell="1" locked="0" behindDoc="0" simplePos="0" relativeHeight="15775232">
                <wp:simplePos x="0" y="0"/>
                <wp:positionH relativeFrom="page">
                  <wp:posOffset>1140333</wp:posOffset>
                </wp:positionH>
                <wp:positionV relativeFrom="paragraph">
                  <wp:posOffset>21227</wp:posOffset>
                </wp:positionV>
                <wp:extent cx="578485" cy="17970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578485" cy="17970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0"/>
                              <w:gridCol w:w="254"/>
                              <w:gridCol w:w="254"/>
                            </w:tblGrid>
                            <w:tr>
                              <w:trPr>
                                <w:trHeight w:val="233" w:hRule="atLeast"/>
                              </w:trPr>
                              <w:tc>
                                <w:tcPr>
                                  <w:tcW w:w="260" w:type="dxa"/>
                                  <w:tcBorders>
                                    <w:left w:val="single" w:sz="8"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89.790001pt;margin-top:1.67149pt;width:45.55pt;height:14.15pt;mso-position-horizontal-relative:page;mso-position-vertical-relative:paragraph;z-index:15775232" type="#_x0000_t202" id="docshape256"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0"/>
                        <w:gridCol w:w="254"/>
                        <w:gridCol w:w="254"/>
                      </w:tblGrid>
                      <w:tr>
                        <w:trPr>
                          <w:trHeight w:val="233" w:hRule="atLeast"/>
                        </w:trPr>
                        <w:tc>
                          <w:tcPr>
                            <w:tcW w:w="260" w:type="dxa"/>
                            <w:tcBorders>
                              <w:left w:val="single" w:sz="8"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z w:val="15"/>
        </w:rPr>
        <mc:AlternateContent>
          <mc:Choice Requires="wps">
            <w:drawing>
              <wp:anchor distT="0" distB="0" distL="0" distR="0" allowOverlap="1" layoutInCell="1" locked="0" behindDoc="0" simplePos="0" relativeHeight="15775744">
                <wp:simplePos x="0" y="0"/>
                <wp:positionH relativeFrom="page">
                  <wp:posOffset>1784350</wp:posOffset>
                </wp:positionH>
                <wp:positionV relativeFrom="paragraph">
                  <wp:posOffset>21227</wp:posOffset>
                </wp:positionV>
                <wp:extent cx="1705610" cy="17970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705610" cy="17970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5"/>
                              <w:gridCol w:w="254"/>
                              <w:gridCol w:w="254"/>
                              <w:gridCol w:w="254"/>
                              <w:gridCol w:w="255"/>
                              <w:gridCol w:w="254"/>
                              <w:gridCol w:w="254"/>
                              <w:gridCol w:w="254"/>
                              <w:gridCol w:w="254"/>
                            </w:tblGrid>
                            <w:tr>
                              <w:trPr>
                                <w:trHeight w:val="233"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40.5pt;margin-top:1.67149pt;width:134.3pt;height:14.15pt;mso-position-horizontal-relative:page;mso-position-vertical-relative:paragraph;z-index:15775744" type="#_x0000_t202" id="docshape257"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5"/>
                        <w:gridCol w:w="254"/>
                        <w:gridCol w:w="254"/>
                        <w:gridCol w:w="254"/>
                        <w:gridCol w:w="255"/>
                        <w:gridCol w:w="254"/>
                        <w:gridCol w:w="254"/>
                        <w:gridCol w:w="254"/>
                        <w:gridCol w:w="254"/>
                      </w:tblGrid>
                      <w:tr>
                        <w:trPr>
                          <w:trHeight w:val="233"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z w:val="15"/>
        </w:rPr>
        <mc:AlternateContent>
          <mc:Choice Requires="wps">
            <w:drawing>
              <wp:anchor distT="0" distB="0" distL="0" distR="0" allowOverlap="1" layoutInCell="1" locked="0" behindDoc="0" simplePos="0" relativeHeight="15776256">
                <wp:simplePos x="0" y="0"/>
                <wp:positionH relativeFrom="page">
                  <wp:posOffset>3540633</wp:posOffset>
                </wp:positionH>
                <wp:positionV relativeFrom="paragraph">
                  <wp:posOffset>21227</wp:posOffset>
                </wp:positionV>
                <wp:extent cx="1706245" cy="17970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1706245" cy="17970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5"/>
                              <w:gridCol w:w="254"/>
                              <w:gridCol w:w="254"/>
                            </w:tblGrid>
                            <w:tr>
                              <w:trPr>
                                <w:trHeight w:val="233"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78.790009pt;margin-top:1.67149pt;width:134.35pt;height:14.15pt;mso-position-horizontal-relative:page;mso-position-vertical-relative:paragraph;z-index:15776256" type="#_x0000_t202" id="docshape258"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5"/>
                        <w:gridCol w:w="254"/>
                        <w:gridCol w:w="254"/>
                      </w:tblGrid>
                      <w:tr>
                        <w:trPr>
                          <w:trHeight w:val="233"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z w:val="15"/>
        </w:rPr>
        <mc:AlternateContent>
          <mc:Choice Requires="wps">
            <w:drawing>
              <wp:anchor distT="0" distB="0" distL="0" distR="0" allowOverlap="1" layoutInCell="1" locked="0" behindDoc="0" simplePos="0" relativeHeight="15776768">
                <wp:simplePos x="0" y="0"/>
                <wp:positionH relativeFrom="page">
                  <wp:posOffset>5283200</wp:posOffset>
                </wp:positionH>
                <wp:positionV relativeFrom="paragraph">
                  <wp:posOffset>21227</wp:posOffset>
                </wp:positionV>
                <wp:extent cx="1706245" cy="17970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706245" cy="179705"/>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5"/>
                              <w:gridCol w:w="254"/>
                              <w:gridCol w:w="254"/>
                              <w:gridCol w:w="254"/>
                              <w:gridCol w:w="254"/>
                              <w:gridCol w:w="254"/>
                            </w:tblGrid>
                            <w:tr>
                              <w:trPr>
                                <w:trHeight w:val="233" w:hRule="atLeast"/>
                              </w:trPr>
                              <w:tc>
                                <w:tcPr>
                                  <w:tcW w:w="254" w:type="dxa"/>
                                  <w:tcBorders>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416pt;margin-top:1.67149pt;width:134.35pt;height:14.15pt;mso-position-horizontal-relative:page;mso-position-vertical-relative:paragraph;z-index:15776768" type="#_x0000_t202" id="docshape259"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5"/>
                        <w:gridCol w:w="254"/>
                        <w:gridCol w:w="254"/>
                        <w:gridCol w:w="254"/>
                        <w:gridCol w:w="254"/>
                        <w:gridCol w:w="254"/>
                      </w:tblGrid>
                      <w:tr>
                        <w:trPr>
                          <w:trHeight w:val="233" w:hRule="atLeast"/>
                        </w:trPr>
                        <w:tc>
                          <w:tcPr>
                            <w:tcW w:w="254" w:type="dxa"/>
                            <w:tcBorders>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pacing w:val="-2"/>
          <w:sz w:val="15"/>
        </w:rPr>
        <w:t>Name*</w:t>
      </w:r>
    </w:p>
    <w:p>
      <w:pPr>
        <w:spacing w:before="99"/>
        <w:ind w:left="1155" w:right="0" w:firstLine="0"/>
        <w:jc w:val="left"/>
        <w:rPr>
          <w:sz w:val="15"/>
        </w:rPr>
      </w:pPr>
      <w:r>
        <w:rPr>
          <w:w w:val="75"/>
          <w:sz w:val="15"/>
        </w:rPr>
        <w:t>(If</w:t>
      </w:r>
      <w:r>
        <w:rPr>
          <w:spacing w:val="10"/>
          <w:sz w:val="15"/>
        </w:rPr>
        <w:t> </w:t>
      </w:r>
      <w:r>
        <w:rPr>
          <w:w w:val="75"/>
          <w:sz w:val="15"/>
        </w:rPr>
        <w:t>KYC</w:t>
      </w:r>
      <w:r>
        <w:rPr>
          <w:spacing w:val="11"/>
          <w:sz w:val="15"/>
        </w:rPr>
        <w:t> </w:t>
      </w:r>
      <w:r>
        <w:rPr>
          <w:w w:val="75"/>
          <w:sz w:val="15"/>
        </w:rPr>
        <w:t>number</w:t>
      </w:r>
      <w:r>
        <w:rPr>
          <w:spacing w:val="3"/>
          <w:sz w:val="15"/>
        </w:rPr>
        <w:t> </w:t>
      </w:r>
      <w:r>
        <w:rPr>
          <w:w w:val="75"/>
          <w:sz w:val="15"/>
        </w:rPr>
        <w:t>and</w:t>
      </w:r>
      <w:r>
        <w:rPr>
          <w:spacing w:val="6"/>
          <w:sz w:val="15"/>
        </w:rPr>
        <w:t> </w:t>
      </w:r>
      <w:r>
        <w:rPr>
          <w:w w:val="75"/>
          <w:sz w:val="15"/>
        </w:rPr>
        <w:t>name</w:t>
      </w:r>
      <w:r>
        <w:rPr>
          <w:spacing w:val="7"/>
          <w:sz w:val="15"/>
        </w:rPr>
        <w:t> </w:t>
      </w:r>
      <w:r>
        <w:rPr>
          <w:w w:val="75"/>
          <w:sz w:val="15"/>
        </w:rPr>
        <w:t>are</w:t>
      </w:r>
      <w:r>
        <w:rPr>
          <w:spacing w:val="11"/>
          <w:sz w:val="15"/>
        </w:rPr>
        <w:t> </w:t>
      </w:r>
      <w:r>
        <w:rPr>
          <w:w w:val="75"/>
          <w:sz w:val="15"/>
        </w:rPr>
        <w:t>provided,</w:t>
      </w:r>
      <w:r>
        <w:rPr>
          <w:spacing w:val="12"/>
          <w:sz w:val="15"/>
        </w:rPr>
        <w:t> </w:t>
      </w:r>
      <w:r>
        <w:rPr>
          <w:w w:val="75"/>
          <w:sz w:val="15"/>
        </w:rPr>
        <w:t>below</w:t>
      </w:r>
      <w:r>
        <w:rPr>
          <w:spacing w:val="6"/>
          <w:sz w:val="15"/>
        </w:rPr>
        <w:t> </w:t>
      </w:r>
      <w:r>
        <w:rPr>
          <w:w w:val="75"/>
          <w:sz w:val="15"/>
        </w:rPr>
        <w:t>details</w:t>
      </w:r>
      <w:r>
        <w:rPr>
          <w:spacing w:val="9"/>
          <w:sz w:val="15"/>
        </w:rPr>
        <w:t> </w:t>
      </w:r>
      <w:r>
        <w:rPr>
          <w:w w:val="75"/>
          <w:sz w:val="15"/>
        </w:rPr>
        <w:t>of</w:t>
      </w:r>
      <w:r>
        <w:rPr>
          <w:spacing w:val="10"/>
          <w:sz w:val="15"/>
        </w:rPr>
        <w:t> </w:t>
      </w:r>
      <w:r>
        <w:rPr>
          <w:w w:val="75"/>
          <w:sz w:val="15"/>
        </w:rPr>
        <w:t>section</w:t>
      </w:r>
      <w:r>
        <w:rPr>
          <w:spacing w:val="7"/>
          <w:sz w:val="15"/>
        </w:rPr>
        <w:t> </w:t>
      </w:r>
      <w:r>
        <w:rPr>
          <w:w w:val="75"/>
          <w:sz w:val="15"/>
        </w:rPr>
        <w:t>6</w:t>
      </w:r>
      <w:r>
        <w:rPr>
          <w:spacing w:val="5"/>
          <w:sz w:val="15"/>
        </w:rPr>
        <w:t> </w:t>
      </w:r>
      <w:r>
        <w:rPr>
          <w:w w:val="75"/>
          <w:sz w:val="15"/>
        </w:rPr>
        <w:t>are</w:t>
      </w:r>
      <w:r>
        <w:rPr>
          <w:spacing w:val="6"/>
          <w:sz w:val="15"/>
        </w:rPr>
        <w:t> </w:t>
      </w:r>
      <w:r>
        <w:rPr>
          <w:spacing w:val="-2"/>
          <w:w w:val="75"/>
          <w:sz w:val="15"/>
        </w:rPr>
        <w:t>optional)</w:t>
      </w:r>
    </w:p>
    <w:p>
      <w:pPr>
        <w:pStyle w:val="BodyText"/>
        <w:spacing w:before="10"/>
        <w:rPr>
          <w:sz w:val="5"/>
        </w:rPr>
      </w:pPr>
      <w:r>
        <w:rPr>
          <w:sz w:val="5"/>
        </w:rPr>
        <mc:AlternateContent>
          <mc:Choice Requires="wps">
            <w:drawing>
              <wp:anchor distT="0" distB="0" distL="0" distR="0" allowOverlap="1" layoutInCell="1" locked="0" behindDoc="1" simplePos="0" relativeHeight="487617536">
                <wp:simplePos x="0" y="0"/>
                <wp:positionH relativeFrom="page">
                  <wp:posOffset>575054</wp:posOffset>
                </wp:positionH>
                <wp:positionV relativeFrom="paragraph">
                  <wp:posOffset>58017</wp:posOffset>
                </wp:positionV>
                <wp:extent cx="6409055" cy="151765"/>
                <wp:effectExtent l="0" t="0" r="0" b="0"/>
                <wp:wrapTopAndBottom/>
                <wp:docPr id="294" name="Group 294"/>
                <wp:cNvGraphicFramePr>
                  <a:graphicFrameLocks/>
                </wp:cNvGraphicFramePr>
                <a:graphic>
                  <a:graphicData uri="http://schemas.microsoft.com/office/word/2010/wordprocessingGroup">
                    <wpg:wgp>
                      <wpg:cNvPr id="294" name="Group 294"/>
                      <wpg:cNvGrpSpPr/>
                      <wpg:grpSpPr>
                        <a:xfrm>
                          <a:off x="0" y="0"/>
                          <a:ext cx="6409055" cy="151765"/>
                          <a:chExt cx="6409055" cy="151765"/>
                        </a:xfrm>
                      </wpg:grpSpPr>
                      <wps:wsp>
                        <wps:cNvPr id="295" name="Graphic 295"/>
                        <wps:cNvSpPr/>
                        <wps:spPr>
                          <a:xfrm>
                            <a:off x="1525" y="1525"/>
                            <a:ext cx="6405880" cy="148590"/>
                          </a:xfrm>
                          <a:custGeom>
                            <a:avLst/>
                            <a:gdLst/>
                            <a:ahLst/>
                            <a:cxnLst/>
                            <a:rect l="l" t="t" r="r" b="b"/>
                            <a:pathLst>
                              <a:path w="6405880" h="148590">
                                <a:moveTo>
                                  <a:pt x="0" y="148590"/>
                                </a:moveTo>
                                <a:lnTo>
                                  <a:pt x="6405880" y="148590"/>
                                </a:lnTo>
                                <a:lnTo>
                                  <a:pt x="6405880" y="0"/>
                                </a:lnTo>
                                <a:lnTo>
                                  <a:pt x="0" y="0"/>
                                </a:lnTo>
                                <a:lnTo>
                                  <a:pt x="0" y="148590"/>
                                </a:lnTo>
                                <a:close/>
                              </a:path>
                            </a:pathLst>
                          </a:custGeom>
                          <a:ln w="3051">
                            <a:solidFill>
                              <a:srgbClr val="C4C5C5"/>
                            </a:solidFill>
                            <a:prstDash val="solid"/>
                          </a:ln>
                        </wps:spPr>
                        <wps:bodyPr wrap="square" lIns="0" tIns="0" rIns="0" bIns="0" rtlCol="0">
                          <a:prstTxWarp prst="textNoShape">
                            <a:avLst/>
                          </a:prstTxWarp>
                          <a:noAutofit/>
                        </wps:bodyPr>
                      </wps:wsp>
                      <wps:wsp>
                        <wps:cNvPr id="296" name="Textbox 296"/>
                        <wps:cNvSpPr txBox="1"/>
                        <wps:spPr>
                          <a:xfrm>
                            <a:off x="0" y="0"/>
                            <a:ext cx="6409055" cy="151765"/>
                          </a:xfrm>
                          <a:prstGeom prst="rect">
                            <a:avLst/>
                          </a:prstGeom>
                          <a:solidFill>
                            <a:srgbClr val="C4C5C5"/>
                          </a:solidFill>
                        </wps:spPr>
                        <wps:txbx>
                          <w:txbxContent>
                            <w:p>
                              <w:pPr>
                                <w:spacing w:before="48"/>
                                <w:ind w:left="438" w:right="0" w:firstLine="0"/>
                                <w:jc w:val="left"/>
                                <w:rPr>
                                  <w:rFonts w:ascii="Arial"/>
                                  <w:color w:val="000000"/>
                                  <w:sz w:val="14"/>
                                </w:rPr>
                              </w:pPr>
                              <w:r>
                                <w:rPr>
                                  <w:rFonts w:ascii="Arial"/>
                                  <w:color w:val="000000"/>
                                  <w:sz w:val="14"/>
                                </w:rPr>
                                <w:t>PROOF</w:t>
                              </w:r>
                              <w:r>
                                <w:rPr>
                                  <w:rFonts w:ascii="Arial"/>
                                  <w:color w:val="000000"/>
                                  <w:spacing w:val="-10"/>
                                  <w:sz w:val="14"/>
                                </w:rPr>
                                <w:t> </w:t>
                              </w:r>
                              <w:r>
                                <w:rPr>
                                  <w:rFonts w:ascii="Arial"/>
                                  <w:color w:val="000000"/>
                                  <w:sz w:val="14"/>
                                </w:rPr>
                                <w:t>OF</w:t>
                              </w:r>
                              <w:r>
                                <w:rPr>
                                  <w:rFonts w:ascii="Arial"/>
                                  <w:color w:val="000000"/>
                                  <w:spacing w:val="-10"/>
                                  <w:sz w:val="14"/>
                                </w:rPr>
                                <w:t> </w:t>
                              </w:r>
                              <w:r>
                                <w:rPr>
                                  <w:rFonts w:ascii="Arial"/>
                                  <w:color w:val="000000"/>
                                  <w:sz w:val="14"/>
                                </w:rPr>
                                <w:t>IDENTITY</w:t>
                              </w:r>
                              <w:r>
                                <w:rPr>
                                  <w:rFonts w:ascii="Arial"/>
                                  <w:color w:val="000000"/>
                                  <w:spacing w:val="-12"/>
                                  <w:sz w:val="14"/>
                                </w:rPr>
                                <w:t> </w:t>
                              </w:r>
                              <w:r>
                                <w:rPr>
                                  <w:rFonts w:ascii="Arial"/>
                                  <w:color w:val="000000"/>
                                  <w:sz w:val="14"/>
                                </w:rPr>
                                <w:t>[PoI]</w:t>
                              </w:r>
                              <w:r>
                                <w:rPr>
                                  <w:rFonts w:ascii="Arial"/>
                                  <w:color w:val="000000"/>
                                  <w:spacing w:val="-9"/>
                                  <w:sz w:val="14"/>
                                </w:rPr>
                                <w:t> </w:t>
                              </w:r>
                              <w:r>
                                <w:rPr>
                                  <w:rFonts w:ascii="Arial"/>
                                  <w:color w:val="000000"/>
                                  <w:sz w:val="14"/>
                                </w:rPr>
                                <w:t>OF</w:t>
                              </w:r>
                              <w:r>
                                <w:rPr>
                                  <w:rFonts w:ascii="Arial"/>
                                  <w:color w:val="000000"/>
                                  <w:spacing w:val="-8"/>
                                  <w:sz w:val="14"/>
                                </w:rPr>
                                <w:t> </w:t>
                              </w:r>
                              <w:r>
                                <w:rPr>
                                  <w:rFonts w:ascii="Arial"/>
                                  <w:color w:val="000000"/>
                                  <w:sz w:val="14"/>
                                </w:rPr>
                                <w:t>RELATED</w:t>
                              </w:r>
                              <w:r>
                                <w:rPr>
                                  <w:rFonts w:ascii="Arial"/>
                                  <w:color w:val="000000"/>
                                  <w:spacing w:val="-9"/>
                                  <w:sz w:val="14"/>
                                </w:rPr>
                                <w:t> </w:t>
                              </w:r>
                              <w:r>
                                <w:rPr>
                                  <w:rFonts w:ascii="Arial"/>
                                  <w:color w:val="000000"/>
                                  <w:spacing w:val="-2"/>
                                  <w:sz w:val="14"/>
                                </w:rPr>
                                <w:t>PERSON*</w:t>
                              </w:r>
                            </w:p>
                          </w:txbxContent>
                        </wps:txbx>
                        <wps:bodyPr wrap="square" lIns="0" tIns="0" rIns="0" bIns="0" rtlCol="0">
                          <a:noAutofit/>
                        </wps:bodyPr>
                      </wps:wsp>
                    </wpg:wgp>
                  </a:graphicData>
                </a:graphic>
              </wp:anchor>
            </w:drawing>
          </mc:Choice>
          <mc:Fallback>
            <w:pict>
              <v:group style="position:absolute;margin-left:45.279881pt;margin-top:4.568333pt;width:504.65pt;height:11.95pt;mso-position-horizontal-relative:page;mso-position-vertical-relative:paragraph;z-index:-15698944;mso-wrap-distance-left:0;mso-wrap-distance-right:0" id="docshapegroup260" coordorigin="906,91" coordsize="10093,239">
                <v:rect style="position:absolute;left:908;top:93;width:10088;height:234" id="docshape261" filled="false" stroked="true" strokeweight=".24024pt" strokecolor="#c4c5c5">
                  <v:stroke dashstyle="solid"/>
                </v:rect>
                <v:shape style="position:absolute;left:905;top:91;width:10093;height:239" type="#_x0000_t202" id="docshape262" filled="true" fillcolor="#c4c5c5" stroked="false">
                  <v:textbox inset="0,0,0,0">
                    <w:txbxContent>
                      <w:p>
                        <w:pPr>
                          <w:spacing w:before="48"/>
                          <w:ind w:left="438" w:right="0" w:firstLine="0"/>
                          <w:jc w:val="left"/>
                          <w:rPr>
                            <w:rFonts w:ascii="Arial"/>
                            <w:color w:val="000000"/>
                            <w:sz w:val="14"/>
                          </w:rPr>
                        </w:pPr>
                        <w:r>
                          <w:rPr>
                            <w:rFonts w:ascii="Arial"/>
                            <w:color w:val="000000"/>
                            <w:sz w:val="14"/>
                          </w:rPr>
                          <w:t>PROOF</w:t>
                        </w:r>
                        <w:r>
                          <w:rPr>
                            <w:rFonts w:ascii="Arial"/>
                            <w:color w:val="000000"/>
                            <w:spacing w:val="-10"/>
                            <w:sz w:val="14"/>
                          </w:rPr>
                          <w:t> </w:t>
                        </w:r>
                        <w:r>
                          <w:rPr>
                            <w:rFonts w:ascii="Arial"/>
                            <w:color w:val="000000"/>
                            <w:sz w:val="14"/>
                          </w:rPr>
                          <w:t>OF</w:t>
                        </w:r>
                        <w:r>
                          <w:rPr>
                            <w:rFonts w:ascii="Arial"/>
                            <w:color w:val="000000"/>
                            <w:spacing w:val="-10"/>
                            <w:sz w:val="14"/>
                          </w:rPr>
                          <w:t> </w:t>
                        </w:r>
                        <w:r>
                          <w:rPr>
                            <w:rFonts w:ascii="Arial"/>
                            <w:color w:val="000000"/>
                            <w:sz w:val="14"/>
                          </w:rPr>
                          <w:t>IDENTITY</w:t>
                        </w:r>
                        <w:r>
                          <w:rPr>
                            <w:rFonts w:ascii="Arial"/>
                            <w:color w:val="000000"/>
                            <w:spacing w:val="-12"/>
                            <w:sz w:val="14"/>
                          </w:rPr>
                          <w:t> </w:t>
                        </w:r>
                        <w:r>
                          <w:rPr>
                            <w:rFonts w:ascii="Arial"/>
                            <w:color w:val="000000"/>
                            <w:sz w:val="14"/>
                          </w:rPr>
                          <w:t>[PoI]</w:t>
                        </w:r>
                        <w:r>
                          <w:rPr>
                            <w:rFonts w:ascii="Arial"/>
                            <w:color w:val="000000"/>
                            <w:spacing w:val="-9"/>
                            <w:sz w:val="14"/>
                          </w:rPr>
                          <w:t> </w:t>
                        </w:r>
                        <w:r>
                          <w:rPr>
                            <w:rFonts w:ascii="Arial"/>
                            <w:color w:val="000000"/>
                            <w:sz w:val="14"/>
                          </w:rPr>
                          <w:t>OF</w:t>
                        </w:r>
                        <w:r>
                          <w:rPr>
                            <w:rFonts w:ascii="Arial"/>
                            <w:color w:val="000000"/>
                            <w:spacing w:val="-8"/>
                            <w:sz w:val="14"/>
                          </w:rPr>
                          <w:t> </w:t>
                        </w:r>
                        <w:r>
                          <w:rPr>
                            <w:rFonts w:ascii="Arial"/>
                            <w:color w:val="000000"/>
                            <w:sz w:val="14"/>
                          </w:rPr>
                          <w:t>RELATED</w:t>
                        </w:r>
                        <w:r>
                          <w:rPr>
                            <w:rFonts w:ascii="Arial"/>
                            <w:color w:val="000000"/>
                            <w:spacing w:val="-9"/>
                            <w:sz w:val="14"/>
                          </w:rPr>
                          <w:t> </w:t>
                        </w:r>
                        <w:r>
                          <w:rPr>
                            <w:rFonts w:ascii="Arial"/>
                            <w:color w:val="000000"/>
                            <w:spacing w:val="-2"/>
                            <w:sz w:val="14"/>
                          </w:rPr>
                          <w:t>PERSON*</w:t>
                        </w:r>
                      </w:p>
                    </w:txbxContent>
                  </v:textbox>
                  <v:fill type="solid"/>
                  <w10:wrap type="none"/>
                </v:shape>
                <w10:wrap type="topAndBottom"/>
              </v:group>
            </w:pict>
          </mc:Fallback>
        </mc:AlternateContent>
      </w:r>
    </w:p>
    <w:p>
      <w:pPr>
        <w:tabs>
          <w:tab w:pos="5563" w:val="left" w:leader="none"/>
          <w:tab w:pos="8214" w:val="left" w:leader="none"/>
          <w:tab w:pos="8838" w:val="left" w:leader="none"/>
        </w:tabs>
        <w:spacing w:before="116"/>
        <w:ind w:left="578" w:right="0" w:firstLine="0"/>
        <w:jc w:val="left"/>
        <w:rPr>
          <w:rFonts w:ascii="Arial"/>
          <w:sz w:val="16"/>
        </w:rPr>
      </w:pPr>
      <w:r>
        <w:rPr>
          <w:rFonts w:ascii="Arial"/>
          <w:position w:val="2"/>
          <w:sz w:val="16"/>
        </w:rPr>
        <w:t>A-</w:t>
      </w:r>
      <w:r>
        <w:rPr>
          <w:rFonts w:ascii="Arial"/>
          <w:spacing w:val="-10"/>
          <w:position w:val="2"/>
          <w:sz w:val="16"/>
        </w:rPr>
        <w:t> </w:t>
      </w:r>
      <w:r>
        <w:rPr>
          <w:rFonts w:ascii="Arial"/>
          <w:position w:val="2"/>
          <w:sz w:val="16"/>
        </w:rPr>
        <w:t>Passport</w:t>
      </w:r>
      <w:r>
        <w:rPr>
          <w:rFonts w:ascii="Arial"/>
          <w:spacing w:val="-5"/>
          <w:position w:val="2"/>
          <w:sz w:val="16"/>
        </w:rPr>
        <w:t> </w:t>
      </w:r>
      <w:r>
        <w:rPr>
          <w:rFonts w:ascii="Arial"/>
          <w:spacing w:val="-2"/>
          <w:position w:val="2"/>
          <w:sz w:val="16"/>
        </w:rPr>
        <w:t>Number</w:t>
      </w:r>
      <w:r>
        <w:rPr>
          <w:rFonts w:ascii="Arial"/>
          <w:position w:val="2"/>
          <w:sz w:val="16"/>
        </w:rPr>
        <w:tab/>
      </w:r>
      <w:r>
        <w:rPr>
          <w:rFonts w:ascii="Arial"/>
          <w:spacing w:val="-2"/>
          <w:position w:val="2"/>
          <w:sz w:val="16"/>
        </w:rPr>
        <w:t>Passport</w:t>
      </w:r>
      <w:r>
        <w:rPr>
          <w:rFonts w:ascii="Arial"/>
          <w:spacing w:val="3"/>
          <w:position w:val="2"/>
          <w:sz w:val="16"/>
        </w:rPr>
        <w:t> </w:t>
      </w:r>
      <w:r>
        <w:rPr>
          <w:rFonts w:ascii="Arial"/>
          <w:spacing w:val="-2"/>
          <w:position w:val="2"/>
          <w:sz w:val="16"/>
        </w:rPr>
        <w:t>Expiry</w:t>
      </w:r>
      <w:r>
        <w:rPr>
          <w:rFonts w:ascii="Arial"/>
          <w:position w:val="2"/>
          <w:sz w:val="16"/>
        </w:rPr>
        <w:t> </w:t>
      </w:r>
      <w:r>
        <w:rPr>
          <w:rFonts w:ascii="Arial"/>
          <w:spacing w:val="-4"/>
          <w:position w:val="2"/>
          <w:sz w:val="16"/>
        </w:rPr>
        <w:t>Date</w:t>
      </w:r>
      <w:r>
        <w:rPr>
          <w:rFonts w:ascii="Arial"/>
          <w:position w:val="2"/>
          <w:sz w:val="16"/>
        </w:rPr>
        <w:tab/>
      </w:r>
      <w:r>
        <w:rPr>
          <w:rFonts w:ascii="Arial"/>
          <w:spacing w:val="-10"/>
          <w:sz w:val="16"/>
        </w:rPr>
        <w:t>-</w:t>
      </w:r>
      <w:r>
        <w:rPr>
          <w:rFonts w:ascii="Arial"/>
          <w:sz w:val="16"/>
        </w:rPr>
        <w:tab/>
      </w:r>
      <w:r>
        <w:rPr>
          <w:rFonts w:ascii="Arial"/>
          <w:spacing w:val="-10"/>
          <w:sz w:val="16"/>
        </w:rPr>
        <w:t>-</w:t>
      </w:r>
    </w:p>
    <w:p>
      <w:pPr>
        <w:spacing w:before="42"/>
        <w:ind w:left="578"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64992">
                <wp:simplePos x="0" y="0"/>
                <wp:positionH relativeFrom="page">
                  <wp:posOffset>633730</wp:posOffset>
                </wp:positionH>
                <wp:positionV relativeFrom="paragraph">
                  <wp:posOffset>-124705</wp:posOffset>
                </wp:positionV>
                <wp:extent cx="146685" cy="1156970"/>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146685" cy="1156970"/>
                          <a:chExt cx="146685" cy="1156970"/>
                        </a:xfrm>
                      </wpg:grpSpPr>
                      <wps:wsp>
                        <wps:cNvPr id="298" name="Graphic 298"/>
                        <wps:cNvSpPr/>
                        <wps:spPr>
                          <a:xfrm>
                            <a:off x="0" y="0"/>
                            <a:ext cx="146685" cy="995044"/>
                          </a:xfrm>
                          <a:custGeom>
                            <a:avLst/>
                            <a:gdLst/>
                            <a:ahLst/>
                            <a:cxnLst/>
                            <a:rect l="l" t="t" r="r" b="b"/>
                            <a:pathLst>
                              <a:path w="146685" h="995044">
                                <a:moveTo>
                                  <a:pt x="146304" y="864108"/>
                                </a:moveTo>
                                <a:lnTo>
                                  <a:pt x="135636" y="864108"/>
                                </a:lnTo>
                                <a:lnTo>
                                  <a:pt x="135636" y="872744"/>
                                </a:lnTo>
                                <a:lnTo>
                                  <a:pt x="135636" y="984504"/>
                                </a:lnTo>
                                <a:lnTo>
                                  <a:pt x="10668" y="984504"/>
                                </a:lnTo>
                                <a:lnTo>
                                  <a:pt x="10668" y="872744"/>
                                </a:lnTo>
                                <a:lnTo>
                                  <a:pt x="135636" y="872744"/>
                                </a:lnTo>
                                <a:lnTo>
                                  <a:pt x="135636" y="864108"/>
                                </a:lnTo>
                                <a:lnTo>
                                  <a:pt x="135636" y="863854"/>
                                </a:lnTo>
                                <a:lnTo>
                                  <a:pt x="0" y="863854"/>
                                </a:lnTo>
                                <a:lnTo>
                                  <a:pt x="0" y="872744"/>
                                </a:lnTo>
                                <a:lnTo>
                                  <a:pt x="0" y="984504"/>
                                </a:lnTo>
                                <a:lnTo>
                                  <a:pt x="0" y="994664"/>
                                </a:lnTo>
                                <a:lnTo>
                                  <a:pt x="146304" y="994664"/>
                                </a:lnTo>
                                <a:lnTo>
                                  <a:pt x="146304" y="984504"/>
                                </a:lnTo>
                                <a:lnTo>
                                  <a:pt x="146304" y="864108"/>
                                </a:lnTo>
                                <a:close/>
                              </a:path>
                              <a:path w="146685" h="995044">
                                <a:moveTo>
                                  <a:pt x="146304" y="719328"/>
                                </a:moveTo>
                                <a:lnTo>
                                  <a:pt x="135636" y="719328"/>
                                </a:lnTo>
                                <a:lnTo>
                                  <a:pt x="135636" y="730504"/>
                                </a:lnTo>
                                <a:lnTo>
                                  <a:pt x="135636" y="840994"/>
                                </a:lnTo>
                                <a:lnTo>
                                  <a:pt x="10668" y="840994"/>
                                </a:lnTo>
                                <a:lnTo>
                                  <a:pt x="10668" y="730504"/>
                                </a:lnTo>
                                <a:lnTo>
                                  <a:pt x="135636" y="730504"/>
                                </a:lnTo>
                                <a:lnTo>
                                  <a:pt x="135636" y="719328"/>
                                </a:lnTo>
                                <a:lnTo>
                                  <a:pt x="135636" y="719074"/>
                                </a:lnTo>
                                <a:lnTo>
                                  <a:pt x="0" y="719074"/>
                                </a:lnTo>
                                <a:lnTo>
                                  <a:pt x="0" y="730504"/>
                                </a:lnTo>
                                <a:lnTo>
                                  <a:pt x="0" y="840994"/>
                                </a:lnTo>
                                <a:lnTo>
                                  <a:pt x="0" y="849884"/>
                                </a:lnTo>
                                <a:lnTo>
                                  <a:pt x="146304" y="849884"/>
                                </a:lnTo>
                                <a:lnTo>
                                  <a:pt x="146304" y="841248"/>
                                </a:lnTo>
                                <a:lnTo>
                                  <a:pt x="146304" y="840994"/>
                                </a:lnTo>
                                <a:lnTo>
                                  <a:pt x="146304" y="719328"/>
                                </a:lnTo>
                                <a:close/>
                              </a:path>
                              <a:path w="146685" h="995044">
                                <a:moveTo>
                                  <a:pt x="146304" y="576072"/>
                                </a:moveTo>
                                <a:lnTo>
                                  <a:pt x="135636" y="576072"/>
                                </a:lnTo>
                                <a:lnTo>
                                  <a:pt x="135636" y="585724"/>
                                </a:lnTo>
                                <a:lnTo>
                                  <a:pt x="135636" y="696214"/>
                                </a:lnTo>
                                <a:lnTo>
                                  <a:pt x="10668" y="696214"/>
                                </a:lnTo>
                                <a:lnTo>
                                  <a:pt x="10668" y="585724"/>
                                </a:lnTo>
                                <a:lnTo>
                                  <a:pt x="135636" y="585724"/>
                                </a:lnTo>
                                <a:lnTo>
                                  <a:pt x="135636" y="576072"/>
                                </a:lnTo>
                                <a:lnTo>
                                  <a:pt x="135636" y="575564"/>
                                </a:lnTo>
                                <a:lnTo>
                                  <a:pt x="0" y="575564"/>
                                </a:lnTo>
                                <a:lnTo>
                                  <a:pt x="0" y="585724"/>
                                </a:lnTo>
                                <a:lnTo>
                                  <a:pt x="0" y="696214"/>
                                </a:lnTo>
                                <a:lnTo>
                                  <a:pt x="0" y="707644"/>
                                </a:lnTo>
                                <a:lnTo>
                                  <a:pt x="146304" y="707644"/>
                                </a:lnTo>
                                <a:lnTo>
                                  <a:pt x="146304" y="696468"/>
                                </a:lnTo>
                                <a:lnTo>
                                  <a:pt x="146304" y="696214"/>
                                </a:lnTo>
                                <a:lnTo>
                                  <a:pt x="146304" y="576072"/>
                                </a:lnTo>
                                <a:close/>
                              </a:path>
                              <a:path w="146685" h="995044">
                                <a:moveTo>
                                  <a:pt x="146304" y="431292"/>
                                </a:moveTo>
                                <a:lnTo>
                                  <a:pt x="135636" y="431292"/>
                                </a:lnTo>
                                <a:lnTo>
                                  <a:pt x="135636" y="442214"/>
                                </a:lnTo>
                                <a:lnTo>
                                  <a:pt x="135636" y="552704"/>
                                </a:lnTo>
                                <a:lnTo>
                                  <a:pt x="10668" y="552704"/>
                                </a:lnTo>
                                <a:lnTo>
                                  <a:pt x="10668" y="442214"/>
                                </a:lnTo>
                                <a:lnTo>
                                  <a:pt x="135636" y="442214"/>
                                </a:lnTo>
                                <a:lnTo>
                                  <a:pt x="135636" y="431292"/>
                                </a:lnTo>
                                <a:lnTo>
                                  <a:pt x="135636" y="430784"/>
                                </a:lnTo>
                                <a:lnTo>
                                  <a:pt x="0" y="430784"/>
                                </a:lnTo>
                                <a:lnTo>
                                  <a:pt x="0" y="442214"/>
                                </a:lnTo>
                                <a:lnTo>
                                  <a:pt x="0" y="552704"/>
                                </a:lnTo>
                                <a:lnTo>
                                  <a:pt x="0" y="562864"/>
                                </a:lnTo>
                                <a:lnTo>
                                  <a:pt x="146304" y="562864"/>
                                </a:lnTo>
                                <a:lnTo>
                                  <a:pt x="146304" y="553212"/>
                                </a:lnTo>
                                <a:lnTo>
                                  <a:pt x="146304" y="552704"/>
                                </a:lnTo>
                                <a:lnTo>
                                  <a:pt x="146304" y="431292"/>
                                </a:lnTo>
                                <a:close/>
                              </a:path>
                              <a:path w="146685" h="995044">
                                <a:moveTo>
                                  <a:pt x="146304" y="288036"/>
                                </a:moveTo>
                                <a:lnTo>
                                  <a:pt x="135636" y="288036"/>
                                </a:lnTo>
                                <a:lnTo>
                                  <a:pt x="135636" y="288544"/>
                                </a:lnTo>
                                <a:lnTo>
                                  <a:pt x="135636" y="297434"/>
                                </a:lnTo>
                                <a:lnTo>
                                  <a:pt x="135636" y="407924"/>
                                </a:lnTo>
                                <a:lnTo>
                                  <a:pt x="10668" y="407924"/>
                                </a:lnTo>
                                <a:lnTo>
                                  <a:pt x="10668" y="297434"/>
                                </a:lnTo>
                                <a:lnTo>
                                  <a:pt x="135636" y="297434"/>
                                </a:lnTo>
                                <a:lnTo>
                                  <a:pt x="135636" y="288544"/>
                                </a:lnTo>
                                <a:lnTo>
                                  <a:pt x="0" y="288544"/>
                                </a:lnTo>
                                <a:lnTo>
                                  <a:pt x="0" y="297434"/>
                                </a:lnTo>
                                <a:lnTo>
                                  <a:pt x="0" y="407924"/>
                                </a:lnTo>
                                <a:lnTo>
                                  <a:pt x="0" y="419354"/>
                                </a:lnTo>
                                <a:lnTo>
                                  <a:pt x="146304" y="419354"/>
                                </a:lnTo>
                                <a:lnTo>
                                  <a:pt x="146304" y="408432"/>
                                </a:lnTo>
                                <a:lnTo>
                                  <a:pt x="146304" y="407924"/>
                                </a:lnTo>
                                <a:lnTo>
                                  <a:pt x="146304" y="288036"/>
                                </a:lnTo>
                                <a:close/>
                              </a:path>
                              <a:path w="146685" h="995044">
                                <a:moveTo>
                                  <a:pt x="146304" y="143256"/>
                                </a:moveTo>
                                <a:lnTo>
                                  <a:pt x="135636" y="143256"/>
                                </a:lnTo>
                                <a:lnTo>
                                  <a:pt x="135636" y="143764"/>
                                </a:lnTo>
                                <a:lnTo>
                                  <a:pt x="0" y="143764"/>
                                </a:lnTo>
                                <a:lnTo>
                                  <a:pt x="0" y="153924"/>
                                </a:lnTo>
                                <a:lnTo>
                                  <a:pt x="0" y="265684"/>
                                </a:lnTo>
                                <a:lnTo>
                                  <a:pt x="0" y="274574"/>
                                </a:lnTo>
                                <a:lnTo>
                                  <a:pt x="146304" y="274574"/>
                                </a:lnTo>
                                <a:lnTo>
                                  <a:pt x="146304" y="265684"/>
                                </a:lnTo>
                                <a:lnTo>
                                  <a:pt x="10668" y="265684"/>
                                </a:lnTo>
                                <a:lnTo>
                                  <a:pt x="10668" y="153924"/>
                                </a:lnTo>
                                <a:lnTo>
                                  <a:pt x="135636" y="153924"/>
                                </a:lnTo>
                                <a:lnTo>
                                  <a:pt x="135636" y="265176"/>
                                </a:lnTo>
                                <a:lnTo>
                                  <a:pt x="146304" y="265176"/>
                                </a:lnTo>
                                <a:lnTo>
                                  <a:pt x="146304" y="143256"/>
                                </a:lnTo>
                                <a:close/>
                              </a:path>
                              <a:path w="146685" h="995044">
                                <a:moveTo>
                                  <a:pt x="146304" y="0"/>
                                </a:moveTo>
                                <a:lnTo>
                                  <a:pt x="135636" y="0"/>
                                </a:lnTo>
                                <a:lnTo>
                                  <a:pt x="135636" y="254"/>
                                </a:lnTo>
                                <a:lnTo>
                                  <a:pt x="0" y="254"/>
                                </a:lnTo>
                                <a:lnTo>
                                  <a:pt x="0" y="9144"/>
                                </a:lnTo>
                                <a:lnTo>
                                  <a:pt x="0" y="120904"/>
                                </a:lnTo>
                                <a:lnTo>
                                  <a:pt x="0" y="131064"/>
                                </a:lnTo>
                                <a:lnTo>
                                  <a:pt x="146304" y="131064"/>
                                </a:lnTo>
                                <a:lnTo>
                                  <a:pt x="146304" y="120904"/>
                                </a:lnTo>
                                <a:lnTo>
                                  <a:pt x="10668" y="120904"/>
                                </a:lnTo>
                                <a:lnTo>
                                  <a:pt x="10668" y="9144"/>
                                </a:lnTo>
                                <a:lnTo>
                                  <a:pt x="135636" y="9144"/>
                                </a:lnTo>
                                <a:lnTo>
                                  <a:pt x="135636" y="120396"/>
                                </a:lnTo>
                                <a:lnTo>
                                  <a:pt x="146304" y="120396"/>
                                </a:lnTo>
                                <a:lnTo>
                                  <a:pt x="146304" y="0"/>
                                </a:lnTo>
                                <a:close/>
                              </a:path>
                            </a:pathLst>
                          </a:custGeom>
                          <a:solidFill>
                            <a:srgbClr val="000000"/>
                          </a:solidFill>
                        </wps:spPr>
                        <wps:bodyPr wrap="square" lIns="0" tIns="0" rIns="0" bIns="0" rtlCol="0">
                          <a:prstTxWarp prst="textNoShape">
                            <a:avLst/>
                          </a:prstTxWarp>
                          <a:noAutofit/>
                        </wps:bodyPr>
                      </wps:wsp>
                      <pic:pic>
                        <pic:nvPicPr>
                          <pic:cNvPr id="299" name="Image 299"/>
                          <pic:cNvPicPr/>
                        </pic:nvPicPr>
                        <pic:blipFill>
                          <a:blip r:embed="rId116" cstate="print"/>
                          <a:stretch>
                            <a:fillRect/>
                          </a:stretch>
                        </pic:blipFill>
                        <pic:spPr>
                          <a:xfrm>
                            <a:off x="0" y="1025652"/>
                            <a:ext cx="146304" cy="131064"/>
                          </a:xfrm>
                          <a:prstGeom prst="rect">
                            <a:avLst/>
                          </a:prstGeom>
                        </pic:spPr>
                      </pic:pic>
                    </wpg:wgp>
                  </a:graphicData>
                </a:graphic>
              </wp:anchor>
            </w:drawing>
          </mc:Choice>
          <mc:Fallback>
            <w:pict>
              <v:group style="position:absolute;margin-left:49.900002pt;margin-top:-9.819339pt;width:11.55pt;height:91.1pt;mso-position-horizontal-relative:page;mso-position-vertical-relative:paragraph;z-index:15764992" id="docshapegroup263" coordorigin="998,-196" coordsize="231,1822">
                <v:shape style="position:absolute;left:998;top:-197;width:231;height:1567" id="docshape264" coordorigin="998,-196" coordsize="231,1567" path="m1228,1164l1212,1164,1212,1178,1212,1354,1015,1354,1015,1178,1212,1178,1212,1164,1212,1164,998,1164,998,1178,998,1354,998,1370,1228,1370,1228,1354,1228,1164xm1228,936l1212,936,1212,954,1212,1128,1015,1128,1015,954,1212,954,1212,936,1212,936,998,936,998,954,998,1128,998,1142,1228,1142,1228,1128,1228,1128,1228,936xm1228,711l1212,711,1212,726,1212,900,1015,900,1015,726,1212,726,1212,711,1212,710,998,710,998,726,998,900,998,918,1228,918,1228,900,1228,900,1228,711xm1228,483l1212,483,1212,500,1212,674,1015,674,1015,500,1212,500,1212,483,1212,482,998,482,998,500,998,674,998,690,1228,690,1228,675,1228,674,1228,483xm1228,257l1212,257,1212,258,1212,272,1212,446,1015,446,1015,272,1212,272,1212,258,998,258,998,272,998,446,998,464,1228,464,1228,447,1228,446,1228,257xm1228,29l1212,29,1212,30,998,30,998,46,998,222,998,236,1228,236,1228,222,1015,222,1015,46,1212,46,1212,221,1228,221,1228,29xm1228,-196l1212,-196,1212,-196,998,-196,998,-182,998,-6,998,10,1228,10,1228,-6,1015,-6,1015,-182,1212,-182,1212,-7,1228,-7,1228,-196xe" filled="true" fillcolor="#000000" stroked="false">
                  <v:path arrowok="t"/>
                  <v:fill type="solid"/>
                </v:shape>
                <v:shape style="position:absolute;left:998;top:1418;width:231;height:207" type="#_x0000_t75" id="docshape265" stroked="false">
                  <v:imagedata r:id="rId116" o:title=""/>
                </v:shape>
                <w10:wrap type="none"/>
              </v:group>
            </w:pict>
          </mc:Fallback>
        </mc:AlternateContent>
      </w:r>
      <w:r>
        <w:rPr>
          <w:rFonts w:ascii="Arial"/>
          <w:sz w:val="16"/>
        </w:rPr>
        <mc:AlternateContent>
          <mc:Choice Requires="wps">
            <w:drawing>
              <wp:anchor distT="0" distB="0" distL="0" distR="0" allowOverlap="1" layoutInCell="1" locked="0" behindDoc="1" simplePos="0" relativeHeight="480717312">
                <wp:simplePos x="0" y="0"/>
                <wp:positionH relativeFrom="page">
                  <wp:posOffset>5732779</wp:posOffset>
                </wp:positionH>
                <wp:positionV relativeFrom="paragraph">
                  <wp:posOffset>-125340</wp:posOffset>
                </wp:positionV>
                <wp:extent cx="281940" cy="132080"/>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281940" cy="132080"/>
                          <a:chExt cx="281940" cy="132080"/>
                        </a:xfrm>
                      </wpg:grpSpPr>
                      <wps:wsp>
                        <wps:cNvPr id="301" name="Textbox 301"/>
                        <wps:cNvSpPr txBox="1"/>
                        <wps:spPr>
                          <a:xfrm>
                            <a:off x="140970" y="5333"/>
                            <a:ext cx="135890" cy="121285"/>
                          </a:xfrm>
                          <a:prstGeom prst="rect">
                            <a:avLst/>
                          </a:prstGeom>
                          <a:ln w="10668">
                            <a:solidFill>
                              <a:srgbClr val="000000"/>
                            </a:solidFill>
                            <a:prstDash val="solid"/>
                          </a:ln>
                        </wps:spPr>
                        <wps:txbx>
                          <w:txbxContent>
                            <w:p>
                              <w:pPr>
                                <w:spacing w:line="172" w:lineRule="exact" w:before="2"/>
                                <w:ind w:left="47" w:right="0"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302" name="Textbox 302"/>
                        <wps:cNvSpPr txBox="1"/>
                        <wps:spPr>
                          <a:xfrm>
                            <a:off x="5333" y="5333"/>
                            <a:ext cx="135890" cy="121285"/>
                          </a:xfrm>
                          <a:prstGeom prst="rect">
                            <a:avLst/>
                          </a:prstGeom>
                          <a:ln w="10668">
                            <a:solidFill>
                              <a:srgbClr val="000000"/>
                            </a:solidFill>
                            <a:prstDash val="solid"/>
                          </a:ln>
                        </wps:spPr>
                        <wps:txbx>
                          <w:txbxContent>
                            <w:p>
                              <w:pPr>
                                <w:spacing w:line="172" w:lineRule="exact" w:before="2"/>
                                <w:ind w:left="50" w:right="0"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451.399994pt;margin-top:-9.869339pt;width:22.2pt;height:10.4pt;mso-position-horizontal-relative:page;mso-position-vertical-relative:paragraph;z-index:-22599168" id="docshapegroup266" coordorigin="9028,-197" coordsize="444,208">
                <v:shape style="position:absolute;left:9250;top:-189;width:214;height:191" type="#_x0000_t202" id="docshape267" filled="false" stroked="true" strokeweight=".84pt" strokecolor="#000000">
                  <v:textbox inset="0,0,0,0">
                    <w:txbxContent>
                      <w:p>
                        <w:pPr>
                          <w:spacing w:line="172" w:lineRule="exact" w:before="2"/>
                          <w:ind w:left="47" w:right="0" w:firstLine="0"/>
                          <w:jc w:val="left"/>
                          <w:rPr>
                            <w:rFonts w:ascii="Arial"/>
                            <w:sz w:val="16"/>
                          </w:rPr>
                        </w:pPr>
                        <w:r>
                          <w:rPr>
                            <w:rFonts w:ascii="Arial"/>
                            <w:color w:val="C4C5C5"/>
                            <w:spacing w:val="-10"/>
                            <w:sz w:val="16"/>
                          </w:rPr>
                          <w:t>M</w:t>
                        </w:r>
                      </w:p>
                    </w:txbxContent>
                  </v:textbox>
                  <v:stroke dashstyle="solid"/>
                  <w10:wrap type="none"/>
                </v:shape>
                <v:shape style="position:absolute;left:9036;top:-189;width:214;height:191" type="#_x0000_t202" id="docshape268" filled="false" stroked="true" strokeweight=".84pt" strokecolor="#000000">
                  <v:textbox inset="0,0,0,0">
                    <w:txbxContent>
                      <w:p>
                        <w:pPr>
                          <w:spacing w:line="172" w:lineRule="exact" w:before="2"/>
                          <w:ind w:left="50" w:right="0"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17824">
                <wp:simplePos x="0" y="0"/>
                <wp:positionH relativeFrom="page">
                  <wp:posOffset>5328411</wp:posOffset>
                </wp:positionH>
                <wp:positionV relativeFrom="paragraph">
                  <wp:posOffset>-124578</wp:posOffset>
                </wp:positionV>
                <wp:extent cx="280035" cy="13081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280035" cy="130810"/>
                          <a:chExt cx="280035" cy="130810"/>
                        </a:xfrm>
                      </wpg:grpSpPr>
                      <wps:wsp>
                        <wps:cNvPr id="304" name="Textbox 304"/>
                        <wps:cNvSpPr txBox="1"/>
                        <wps:spPr>
                          <a:xfrm>
                            <a:off x="139445" y="4572"/>
                            <a:ext cx="135890" cy="121285"/>
                          </a:xfrm>
                          <a:prstGeom prst="rect">
                            <a:avLst/>
                          </a:prstGeom>
                          <a:ln w="9143">
                            <a:solidFill>
                              <a:srgbClr val="000000"/>
                            </a:solidFill>
                            <a:prstDash val="solid"/>
                          </a:ln>
                        </wps:spPr>
                        <wps:txbx>
                          <w:txbxContent>
                            <w:p>
                              <w:pPr>
                                <w:spacing w:line="173" w:lineRule="exact" w:before="3"/>
                                <w:ind w:left="49" w:right="0"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305" name="Textbox 305"/>
                        <wps:cNvSpPr txBox="1"/>
                        <wps:spPr>
                          <a:xfrm>
                            <a:off x="4572" y="4572"/>
                            <a:ext cx="135255" cy="121285"/>
                          </a:xfrm>
                          <a:prstGeom prst="rect">
                            <a:avLst/>
                          </a:prstGeom>
                          <a:ln w="9143">
                            <a:solidFill>
                              <a:srgbClr val="000000"/>
                            </a:solidFill>
                            <a:prstDash val="solid"/>
                          </a:ln>
                        </wps:spPr>
                        <wps:txbx>
                          <w:txbxContent>
                            <w:p>
                              <w:pPr>
                                <w:spacing w:line="173" w:lineRule="exact" w:before="3"/>
                                <w:ind w:left="50" w:right="0"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419.559998pt;margin-top:-9.809339pt;width:22.05pt;height:10.3pt;mso-position-horizontal-relative:page;mso-position-vertical-relative:paragraph;z-index:-22598656" id="docshapegroup269" coordorigin="8391,-196" coordsize="441,206">
                <v:shape style="position:absolute;left:8610;top:-189;width:214;height:191" type="#_x0000_t202" id="docshape270" filled="false" stroked="true" strokeweight=".72pt" strokecolor="#000000">
                  <v:textbox inset="0,0,0,0">
                    <w:txbxContent>
                      <w:p>
                        <w:pPr>
                          <w:spacing w:line="173" w:lineRule="exact" w:before="3"/>
                          <w:ind w:left="49" w:right="0" w:firstLine="0"/>
                          <w:jc w:val="left"/>
                          <w:rPr>
                            <w:rFonts w:ascii="Arial"/>
                            <w:sz w:val="16"/>
                          </w:rPr>
                        </w:pPr>
                        <w:r>
                          <w:rPr>
                            <w:rFonts w:ascii="Arial"/>
                            <w:color w:val="C4C5C5"/>
                            <w:spacing w:val="-10"/>
                            <w:sz w:val="16"/>
                          </w:rPr>
                          <w:t>D</w:t>
                        </w:r>
                      </w:p>
                    </w:txbxContent>
                  </v:textbox>
                  <v:stroke dashstyle="solid"/>
                  <w10:wrap type="none"/>
                </v:shape>
                <v:shape style="position:absolute;left:8398;top:-189;width:213;height:191" type="#_x0000_t202" id="docshape271" filled="false" stroked="true" strokeweight=".72pt" strokecolor="#000000">
                  <v:textbox inset="0,0,0,0">
                    <w:txbxContent>
                      <w:p>
                        <w:pPr>
                          <w:spacing w:line="173" w:lineRule="exact" w:before="3"/>
                          <w:ind w:left="50" w:right="0"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0" simplePos="0" relativeHeight="15777280">
                <wp:simplePos x="0" y="0"/>
                <wp:positionH relativeFrom="page">
                  <wp:posOffset>6101715</wp:posOffset>
                </wp:positionH>
                <wp:positionV relativeFrom="paragraph">
                  <wp:posOffset>-125086</wp:posOffset>
                </wp:positionV>
                <wp:extent cx="628015" cy="13208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628015" cy="132080"/>
                        </a:xfrm>
                        <a:prstGeom prst="rect">
                          <a:avLst/>
                        </a:prstGeom>
                      </wps:spPr>
                      <wps:txbx>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1" w:lineRule="exact" w:before="3"/>
                                    <w:ind w:left="44"/>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1" w:lineRule="exact" w:before="3"/>
                                    <w:ind w:left="46"/>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1" w:lineRule="exact" w:before="3"/>
                                    <w:ind w:left="52"/>
                                    <w:rPr>
                                      <w:rFonts w:ascii="Arial"/>
                                      <w:sz w:val="16"/>
                                    </w:rPr>
                                  </w:pPr>
                                  <w:r>
                                    <w:rPr>
                                      <w:rFonts w:ascii="Arial"/>
                                      <w:color w:val="C4C5C5"/>
                                      <w:spacing w:val="-10"/>
                                      <w:sz w:val="16"/>
                                    </w:rPr>
                                    <w:t>Y</w:t>
                                  </w:r>
                                </w:p>
                              </w:tc>
                              <w:tc>
                                <w:tcPr>
                                  <w:tcW w:w="213" w:type="dxa"/>
                                  <w:tcBorders>
                                    <w:bottom w:val="single" w:sz="8" w:space="0" w:color="000000"/>
                                    <w:right w:val="single" w:sz="8" w:space="0" w:color="000000"/>
                                  </w:tcBorders>
                                </w:tcPr>
                                <w:p>
                                  <w:pPr>
                                    <w:pStyle w:val="TableParagraph"/>
                                    <w:spacing w:line="151" w:lineRule="exact" w:before="3"/>
                                    <w:ind w:left="50"/>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480.450012pt;margin-top:-9.849339pt;width:49.45pt;height:10.4pt;mso-position-horizontal-relative:page;mso-position-vertical-relative:paragraph;z-index:15777280" type="#_x0000_t202" id="docshape272" filled="false" stroked="false">
                <v:textbox inset="0,0,0,0">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1" w:lineRule="exact" w:before="3"/>
                              <w:ind w:left="44"/>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1" w:lineRule="exact" w:before="3"/>
                              <w:ind w:left="46"/>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1" w:lineRule="exact" w:before="3"/>
                              <w:ind w:left="52"/>
                              <w:rPr>
                                <w:rFonts w:ascii="Arial"/>
                                <w:sz w:val="16"/>
                              </w:rPr>
                            </w:pPr>
                            <w:r>
                              <w:rPr>
                                <w:rFonts w:ascii="Arial"/>
                                <w:color w:val="C4C5C5"/>
                                <w:spacing w:val="-10"/>
                                <w:sz w:val="16"/>
                              </w:rPr>
                              <w:t>Y</w:t>
                            </w:r>
                          </w:p>
                        </w:tc>
                        <w:tc>
                          <w:tcPr>
                            <w:tcW w:w="213" w:type="dxa"/>
                            <w:tcBorders>
                              <w:bottom w:val="single" w:sz="8" w:space="0" w:color="000000"/>
                              <w:right w:val="single" w:sz="8" w:space="0" w:color="000000"/>
                            </w:tcBorders>
                          </w:tcPr>
                          <w:p>
                            <w:pPr>
                              <w:pStyle w:val="TableParagraph"/>
                              <w:spacing w:line="151" w:lineRule="exact" w:before="3"/>
                              <w:ind w:left="50"/>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sz w:val="16"/>
        </w:rPr>
        <w:t>B-</w:t>
      </w:r>
      <w:r>
        <w:rPr>
          <w:rFonts w:ascii="Arial"/>
          <w:spacing w:val="-10"/>
          <w:sz w:val="16"/>
        </w:rPr>
        <w:t> </w:t>
      </w:r>
      <w:r>
        <w:rPr>
          <w:rFonts w:ascii="Arial"/>
          <w:sz w:val="16"/>
        </w:rPr>
        <w:t>Voter</w:t>
      </w:r>
      <w:r>
        <w:rPr>
          <w:rFonts w:ascii="Arial"/>
          <w:spacing w:val="-10"/>
          <w:sz w:val="16"/>
        </w:rPr>
        <w:t> </w:t>
      </w:r>
      <w:r>
        <w:rPr>
          <w:rFonts w:ascii="Arial"/>
          <w:sz w:val="16"/>
        </w:rPr>
        <w:t>ID</w:t>
      </w:r>
      <w:r>
        <w:rPr>
          <w:rFonts w:ascii="Arial"/>
          <w:spacing w:val="-5"/>
          <w:sz w:val="16"/>
        </w:rPr>
        <w:t> </w:t>
      </w:r>
      <w:r>
        <w:rPr>
          <w:rFonts w:ascii="Arial"/>
          <w:spacing w:val="-4"/>
          <w:sz w:val="16"/>
        </w:rPr>
        <w:t>Card</w:t>
      </w:r>
    </w:p>
    <w:p>
      <w:pPr>
        <w:spacing w:before="41"/>
        <w:ind w:left="578" w:right="0" w:firstLine="0"/>
        <w:jc w:val="left"/>
        <w:rPr>
          <w:rFonts w:ascii="Arial"/>
          <w:sz w:val="16"/>
        </w:rPr>
      </w:pPr>
      <w:r>
        <w:rPr>
          <w:rFonts w:ascii="Arial"/>
          <w:spacing w:val="-2"/>
          <w:sz w:val="16"/>
        </w:rPr>
        <w:t>C-</w:t>
      </w:r>
      <w:r>
        <w:rPr>
          <w:rFonts w:ascii="Arial"/>
          <w:spacing w:val="-11"/>
          <w:sz w:val="16"/>
        </w:rPr>
        <w:t> </w:t>
      </w:r>
      <w:r>
        <w:rPr>
          <w:rFonts w:ascii="Arial"/>
          <w:spacing w:val="-2"/>
          <w:sz w:val="16"/>
        </w:rPr>
        <w:t>PAN</w:t>
      </w:r>
      <w:r>
        <w:rPr>
          <w:rFonts w:ascii="Arial"/>
          <w:spacing w:val="-7"/>
          <w:sz w:val="16"/>
        </w:rPr>
        <w:t> </w:t>
      </w:r>
      <w:r>
        <w:rPr>
          <w:rFonts w:ascii="Arial"/>
          <w:spacing w:val="-4"/>
          <w:sz w:val="16"/>
        </w:rPr>
        <w:t>Card</w:t>
      </w:r>
    </w:p>
    <w:p>
      <w:pPr>
        <w:spacing w:after="0"/>
        <w:jc w:val="left"/>
        <w:rPr>
          <w:rFonts w:ascii="Arial"/>
          <w:sz w:val="16"/>
        </w:rPr>
        <w:sectPr>
          <w:type w:val="continuous"/>
          <w:pgSz w:w="11910" w:h="16840"/>
          <w:pgMar w:header="0" w:footer="0" w:top="1000" w:bottom="280" w:left="708" w:right="708"/>
        </w:sectPr>
      </w:pPr>
    </w:p>
    <w:p>
      <w:pPr>
        <w:spacing w:before="28"/>
        <w:ind w:left="578" w:right="0" w:firstLine="0"/>
        <w:jc w:val="left"/>
        <w:rPr>
          <w:rFonts w:ascii="Arial"/>
          <w:sz w:val="16"/>
        </w:rPr>
      </w:pPr>
      <w:r>
        <w:rPr>
          <w:rFonts w:ascii="Arial"/>
          <w:sz w:val="16"/>
        </w:rPr>
        <w:t>D-</w:t>
      </w:r>
      <w:r>
        <w:rPr>
          <w:rFonts w:ascii="Arial"/>
          <w:spacing w:val="-11"/>
          <w:sz w:val="16"/>
        </w:rPr>
        <w:t> </w:t>
      </w:r>
      <w:r>
        <w:rPr>
          <w:rFonts w:ascii="Arial"/>
          <w:sz w:val="16"/>
        </w:rPr>
        <w:t>Driving</w:t>
      </w:r>
      <w:r>
        <w:rPr>
          <w:rFonts w:ascii="Arial"/>
          <w:spacing w:val="-8"/>
          <w:sz w:val="16"/>
        </w:rPr>
        <w:t> </w:t>
      </w:r>
      <w:r>
        <w:rPr>
          <w:rFonts w:ascii="Arial"/>
          <w:spacing w:val="-2"/>
          <w:sz w:val="16"/>
        </w:rPr>
        <w:t>Licence</w:t>
      </w:r>
    </w:p>
    <w:p>
      <w:pPr>
        <w:spacing w:before="41"/>
        <w:ind w:left="578" w:right="0" w:firstLine="0"/>
        <w:jc w:val="left"/>
        <w:rPr>
          <w:rFonts w:ascii="Arial"/>
          <w:sz w:val="16"/>
        </w:rPr>
      </w:pPr>
      <w:r>
        <w:rPr>
          <w:rFonts w:ascii="Arial"/>
          <w:sz w:val="16"/>
        </w:rPr>
        <w:t>E-</w:t>
      </w:r>
      <w:r>
        <w:rPr>
          <w:rFonts w:ascii="Arial"/>
          <w:spacing w:val="-11"/>
          <w:sz w:val="16"/>
        </w:rPr>
        <w:t> </w:t>
      </w:r>
      <w:r>
        <w:rPr>
          <w:rFonts w:ascii="Arial"/>
          <w:sz w:val="16"/>
        </w:rPr>
        <w:t>UID</w:t>
      </w:r>
      <w:r>
        <w:rPr>
          <w:rFonts w:ascii="Arial"/>
          <w:spacing w:val="-4"/>
          <w:sz w:val="16"/>
        </w:rPr>
        <w:t> </w:t>
      </w:r>
      <w:r>
        <w:rPr>
          <w:rFonts w:ascii="Arial"/>
          <w:spacing w:val="-2"/>
          <w:sz w:val="16"/>
        </w:rPr>
        <w:t>(Aadhaar)</w:t>
      </w:r>
    </w:p>
    <w:p>
      <w:pPr>
        <w:spacing w:before="61"/>
        <w:ind w:left="578" w:right="0" w:firstLine="0"/>
        <w:jc w:val="left"/>
        <w:rPr>
          <w:rFonts w:ascii="Arial"/>
          <w:sz w:val="16"/>
        </w:rPr>
      </w:pPr>
      <w:r>
        <w:rPr>
          <w:rFonts w:ascii="Arial"/>
          <w:sz w:val="16"/>
        </w:rPr>
        <w:t>F-</w:t>
      </w:r>
      <w:r>
        <w:rPr>
          <w:rFonts w:ascii="Arial"/>
          <w:spacing w:val="-12"/>
          <w:sz w:val="16"/>
        </w:rPr>
        <w:t> </w:t>
      </w:r>
      <w:r>
        <w:rPr>
          <w:rFonts w:ascii="Arial"/>
          <w:sz w:val="16"/>
        </w:rPr>
        <w:t>NREGA</w:t>
      </w:r>
      <w:r>
        <w:rPr>
          <w:rFonts w:ascii="Arial"/>
          <w:spacing w:val="-11"/>
          <w:sz w:val="16"/>
        </w:rPr>
        <w:t> </w:t>
      </w:r>
      <w:r>
        <w:rPr>
          <w:rFonts w:ascii="Arial"/>
          <w:sz w:val="16"/>
        </w:rPr>
        <w:t>Job</w:t>
      </w:r>
      <w:r>
        <w:rPr>
          <w:rFonts w:ascii="Arial"/>
          <w:spacing w:val="-10"/>
          <w:sz w:val="16"/>
        </w:rPr>
        <w:t> </w:t>
      </w:r>
      <w:r>
        <w:rPr>
          <w:rFonts w:ascii="Arial"/>
          <w:spacing w:val="-4"/>
          <w:sz w:val="16"/>
        </w:rPr>
        <w:t>Card</w:t>
      </w:r>
    </w:p>
    <w:p>
      <w:pPr>
        <w:spacing w:before="27"/>
        <w:ind w:left="578" w:right="0" w:firstLine="0"/>
        <w:jc w:val="left"/>
        <w:rPr>
          <w:sz w:val="14"/>
        </w:rPr>
      </w:pPr>
      <w:r>
        <w:rPr>
          <w:sz w:val="14"/>
        </w:rPr>
        <w:drawing>
          <wp:anchor distT="0" distB="0" distL="0" distR="0" allowOverlap="1" layoutInCell="1" locked="0" behindDoc="1" simplePos="0" relativeHeight="480709632">
            <wp:simplePos x="0" y="0"/>
            <wp:positionH relativeFrom="page">
              <wp:posOffset>2953385</wp:posOffset>
            </wp:positionH>
            <wp:positionV relativeFrom="paragraph">
              <wp:posOffset>19362</wp:posOffset>
            </wp:positionV>
            <wp:extent cx="1361566" cy="292100"/>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123" cstate="print"/>
                    <a:stretch>
                      <a:fillRect/>
                    </a:stretch>
                  </pic:blipFill>
                  <pic:spPr>
                    <a:xfrm>
                      <a:off x="0" y="0"/>
                      <a:ext cx="1361566" cy="292100"/>
                    </a:xfrm>
                    <a:prstGeom prst="rect">
                      <a:avLst/>
                    </a:prstGeom>
                  </pic:spPr>
                </pic:pic>
              </a:graphicData>
            </a:graphic>
          </wp:anchor>
        </w:drawing>
      </w:r>
      <w:r>
        <w:rPr>
          <w:rFonts w:ascii="Arial"/>
          <w:w w:val="80"/>
          <w:sz w:val="16"/>
        </w:rPr>
        <w:t>Z-</w:t>
      </w:r>
      <w:r>
        <w:rPr>
          <w:rFonts w:ascii="Arial"/>
          <w:spacing w:val="12"/>
          <w:sz w:val="16"/>
        </w:rPr>
        <w:t> </w:t>
      </w:r>
      <w:r>
        <w:rPr>
          <w:rFonts w:ascii="Arial"/>
          <w:w w:val="80"/>
          <w:sz w:val="16"/>
        </w:rPr>
        <w:t>Others</w:t>
      </w:r>
      <w:r>
        <w:rPr>
          <w:rFonts w:ascii="Arial"/>
          <w:spacing w:val="25"/>
          <w:sz w:val="16"/>
        </w:rPr>
        <w:t> </w:t>
      </w:r>
      <w:r>
        <w:rPr>
          <w:w w:val="80"/>
          <w:sz w:val="14"/>
        </w:rPr>
        <w:t>(any</w:t>
      </w:r>
      <w:r>
        <w:rPr>
          <w:spacing w:val="12"/>
          <w:sz w:val="14"/>
        </w:rPr>
        <w:t> </w:t>
      </w:r>
      <w:r>
        <w:rPr>
          <w:w w:val="80"/>
          <w:sz w:val="14"/>
        </w:rPr>
        <w:t>document</w:t>
      </w:r>
      <w:r>
        <w:rPr>
          <w:spacing w:val="1"/>
          <w:sz w:val="14"/>
        </w:rPr>
        <w:t> </w:t>
      </w:r>
      <w:r>
        <w:rPr>
          <w:w w:val="80"/>
          <w:sz w:val="14"/>
        </w:rPr>
        <w:t>notified</w:t>
      </w:r>
      <w:r>
        <w:rPr>
          <w:spacing w:val="4"/>
          <w:sz w:val="14"/>
        </w:rPr>
        <w:t> </w:t>
      </w:r>
      <w:r>
        <w:rPr>
          <w:w w:val="80"/>
          <w:sz w:val="14"/>
        </w:rPr>
        <w:t>by</w:t>
      </w:r>
      <w:r>
        <w:rPr>
          <w:spacing w:val="11"/>
          <w:sz w:val="14"/>
        </w:rPr>
        <w:t> </w:t>
      </w:r>
      <w:r>
        <w:rPr>
          <w:w w:val="80"/>
          <w:sz w:val="14"/>
        </w:rPr>
        <w:t>the</w:t>
      </w:r>
      <w:r>
        <w:rPr>
          <w:spacing w:val="3"/>
          <w:sz w:val="14"/>
        </w:rPr>
        <w:t> </w:t>
      </w:r>
      <w:r>
        <w:rPr>
          <w:w w:val="80"/>
          <w:sz w:val="14"/>
        </w:rPr>
        <w:t>central</w:t>
      </w:r>
      <w:r>
        <w:rPr>
          <w:spacing w:val="2"/>
          <w:sz w:val="14"/>
        </w:rPr>
        <w:t> </w:t>
      </w:r>
      <w:r>
        <w:rPr>
          <w:spacing w:val="-2"/>
          <w:w w:val="80"/>
          <w:sz w:val="14"/>
        </w:rPr>
        <w:t>government)</w:t>
      </w:r>
    </w:p>
    <w:p>
      <w:pPr>
        <w:spacing w:before="71"/>
        <w:ind w:left="578" w:right="0" w:firstLine="0"/>
        <w:jc w:val="left"/>
        <w:rPr>
          <w:rFonts w:ascii="Arial"/>
          <w:sz w:val="16"/>
        </w:rPr>
      </w:pPr>
      <w:r>
        <w:rPr>
          <w:rFonts w:ascii="Arial"/>
          <w:spacing w:val="-2"/>
          <w:sz w:val="16"/>
        </w:rPr>
        <w:t>S-</w:t>
      </w:r>
      <w:r>
        <w:rPr>
          <w:rFonts w:ascii="Arial"/>
          <w:spacing w:val="-6"/>
          <w:sz w:val="16"/>
        </w:rPr>
        <w:t> </w:t>
      </w:r>
      <w:r>
        <w:rPr>
          <w:rFonts w:ascii="Arial"/>
          <w:spacing w:val="-2"/>
          <w:sz w:val="16"/>
        </w:rPr>
        <w:t>Simplified</w:t>
      </w:r>
      <w:r>
        <w:rPr>
          <w:rFonts w:ascii="Arial"/>
          <w:spacing w:val="11"/>
          <w:sz w:val="16"/>
        </w:rPr>
        <w:t> </w:t>
      </w:r>
      <w:r>
        <w:rPr>
          <w:rFonts w:ascii="Arial"/>
          <w:spacing w:val="-2"/>
          <w:sz w:val="16"/>
        </w:rPr>
        <w:t>Measures Account</w:t>
      </w:r>
      <w:r>
        <w:rPr>
          <w:rFonts w:ascii="Arial"/>
          <w:sz w:val="16"/>
        </w:rPr>
        <w:t> </w:t>
      </w:r>
      <w:r>
        <w:rPr>
          <w:rFonts w:ascii="Arial"/>
          <w:spacing w:val="-2"/>
          <w:sz w:val="16"/>
        </w:rPr>
        <w:t>-</w:t>
      </w:r>
      <w:r>
        <w:rPr>
          <w:rFonts w:ascii="Arial"/>
          <w:sz w:val="16"/>
        </w:rPr>
        <w:t> </w:t>
      </w:r>
      <w:r>
        <w:rPr>
          <w:rFonts w:ascii="Arial"/>
          <w:spacing w:val="-2"/>
          <w:sz w:val="16"/>
        </w:rPr>
        <w:t>Document</w:t>
      </w:r>
      <w:r>
        <w:rPr>
          <w:rFonts w:ascii="Arial"/>
          <w:spacing w:val="1"/>
          <w:sz w:val="16"/>
        </w:rPr>
        <w:t> </w:t>
      </w:r>
      <w:r>
        <w:rPr>
          <w:rFonts w:ascii="Arial"/>
          <w:spacing w:val="-2"/>
          <w:sz w:val="16"/>
        </w:rPr>
        <w:t>Type</w:t>
      </w:r>
      <w:r>
        <w:rPr>
          <w:rFonts w:ascii="Arial"/>
          <w:spacing w:val="-8"/>
          <w:sz w:val="16"/>
        </w:rPr>
        <w:t> </w:t>
      </w:r>
      <w:r>
        <w:rPr>
          <w:rFonts w:ascii="Arial"/>
          <w:spacing w:val="-4"/>
          <w:sz w:val="16"/>
        </w:rPr>
        <w:t>code</w:t>
      </w:r>
    </w:p>
    <w:p>
      <w:pPr>
        <w:tabs>
          <w:tab w:pos="3229" w:val="left" w:leader="none"/>
          <w:tab w:pos="3853" w:val="left" w:leader="none"/>
        </w:tabs>
        <w:spacing w:before="27"/>
        <w:ind w:left="578" w:right="0" w:firstLine="0"/>
        <w:jc w:val="left"/>
        <w:rPr>
          <w:rFonts w:ascii="Arial"/>
          <w:sz w:val="16"/>
        </w:rPr>
      </w:pPr>
      <w:r>
        <w:rPr/>
        <w:br w:type="column"/>
      </w:r>
      <w:r>
        <w:rPr>
          <w:rFonts w:ascii="Arial"/>
          <w:position w:val="2"/>
          <w:sz w:val="16"/>
        </w:rPr>
        <w:t>Driving</w:t>
      </w:r>
      <w:r>
        <w:rPr>
          <w:rFonts w:ascii="Arial"/>
          <w:spacing w:val="-12"/>
          <w:position w:val="2"/>
          <w:sz w:val="16"/>
        </w:rPr>
        <w:t> </w:t>
      </w:r>
      <w:r>
        <w:rPr>
          <w:rFonts w:ascii="Arial"/>
          <w:position w:val="2"/>
          <w:sz w:val="16"/>
        </w:rPr>
        <w:t>Licence</w:t>
      </w:r>
      <w:r>
        <w:rPr>
          <w:rFonts w:ascii="Arial"/>
          <w:spacing w:val="-11"/>
          <w:position w:val="2"/>
          <w:sz w:val="16"/>
        </w:rPr>
        <w:t> </w:t>
      </w:r>
      <w:r>
        <w:rPr>
          <w:rFonts w:ascii="Arial"/>
          <w:position w:val="2"/>
          <w:sz w:val="16"/>
        </w:rPr>
        <w:t>Expiry</w:t>
      </w:r>
      <w:r>
        <w:rPr>
          <w:rFonts w:ascii="Arial"/>
          <w:spacing w:val="-8"/>
          <w:position w:val="2"/>
          <w:sz w:val="16"/>
        </w:rPr>
        <w:t> </w:t>
      </w:r>
      <w:r>
        <w:rPr>
          <w:rFonts w:ascii="Arial"/>
          <w:spacing w:val="-4"/>
          <w:position w:val="2"/>
          <w:sz w:val="16"/>
        </w:rPr>
        <w:t>Date</w:t>
      </w:r>
      <w:r>
        <w:rPr>
          <w:rFonts w:ascii="Arial"/>
          <w:position w:val="2"/>
          <w:sz w:val="16"/>
        </w:rPr>
        <w:tab/>
      </w:r>
      <w:r>
        <w:rPr>
          <w:rFonts w:ascii="Arial"/>
          <w:spacing w:val="-10"/>
          <w:sz w:val="16"/>
        </w:rPr>
        <w:t>-</w:t>
      </w:r>
      <w:r>
        <w:rPr>
          <w:rFonts w:ascii="Arial"/>
          <w:sz w:val="16"/>
        </w:rPr>
        <w:tab/>
      </w:r>
      <w:r>
        <w:rPr>
          <w:rFonts w:ascii="Arial"/>
          <w:spacing w:val="-10"/>
          <w:sz w:val="16"/>
        </w:rPr>
        <w:t>-</w:t>
      </w:r>
    </w:p>
    <w:p>
      <w:pPr>
        <w:pStyle w:val="BodyText"/>
        <w:rPr>
          <w:rFonts w:ascii="Arial"/>
          <w:sz w:val="16"/>
        </w:rPr>
      </w:pPr>
    </w:p>
    <w:p>
      <w:pPr>
        <w:pStyle w:val="BodyText"/>
        <w:spacing w:before="125"/>
        <w:rPr>
          <w:rFonts w:ascii="Arial"/>
          <w:sz w:val="16"/>
        </w:rPr>
      </w:pPr>
    </w:p>
    <w:p>
      <w:pPr>
        <w:spacing w:line="333" w:lineRule="auto" w:before="0"/>
        <w:ind w:left="1140" w:right="2868" w:firstLine="0"/>
        <w:jc w:val="left"/>
        <w:rPr>
          <w:rFonts w:ascii="Arial"/>
          <w:sz w:val="16"/>
        </w:rPr>
      </w:pPr>
      <w:r>
        <w:rPr>
          <w:rFonts w:ascii="Arial"/>
          <w:sz w:val="16"/>
        </w:rPr>
        <w:drawing>
          <wp:anchor distT="0" distB="0" distL="0" distR="0" allowOverlap="1" layoutInCell="1" locked="0" behindDoc="0" simplePos="0" relativeHeight="15765504">
            <wp:simplePos x="0" y="0"/>
            <wp:positionH relativeFrom="page">
              <wp:posOffset>5327650</wp:posOffset>
            </wp:positionH>
            <wp:positionV relativeFrom="paragraph">
              <wp:posOffset>-6545</wp:posOffset>
            </wp:positionV>
            <wp:extent cx="1632457" cy="292100"/>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124" cstate="print"/>
                    <a:stretch>
                      <a:fillRect/>
                    </a:stretch>
                  </pic:blipFill>
                  <pic:spPr>
                    <a:xfrm>
                      <a:off x="0" y="0"/>
                      <a:ext cx="1632457" cy="292100"/>
                    </a:xfrm>
                    <a:prstGeom prst="rect">
                      <a:avLst/>
                    </a:prstGeom>
                  </pic:spPr>
                </pic:pic>
              </a:graphicData>
            </a:graphic>
          </wp:anchor>
        </w:drawing>
      </w:r>
      <w:r>
        <w:rPr>
          <w:rFonts w:ascii="Arial"/>
          <w:sz w:val="16"/>
        </w:rPr>
        <mc:AlternateContent>
          <mc:Choice Requires="wps">
            <w:drawing>
              <wp:anchor distT="0" distB="0" distL="0" distR="0" allowOverlap="1" layoutInCell="1" locked="0" behindDoc="1" simplePos="0" relativeHeight="480716288">
                <wp:simplePos x="0" y="0"/>
                <wp:positionH relativeFrom="page">
                  <wp:posOffset>5732779</wp:posOffset>
                </wp:positionH>
                <wp:positionV relativeFrom="paragraph">
                  <wp:posOffset>-438981</wp:posOffset>
                </wp:positionV>
                <wp:extent cx="281940" cy="13208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281940" cy="132080"/>
                          <a:chExt cx="281940" cy="132080"/>
                        </a:xfrm>
                      </wpg:grpSpPr>
                      <wps:wsp>
                        <wps:cNvPr id="310" name="Textbox 310"/>
                        <wps:cNvSpPr txBox="1"/>
                        <wps:spPr>
                          <a:xfrm>
                            <a:off x="140970" y="5333"/>
                            <a:ext cx="135890" cy="121285"/>
                          </a:xfrm>
                          <a:prstGeom prst="rect">
                            <a:avLst/>
                          </a:prstGeom>
                          <a:ln w="10668">
                            <a:solidFill>
                              <a:srgbClr val="000000"/>
                            </a:solidFill>
                            <a:prstDash val="solid"/>
                          </a:ln>
                        </wps:spPr>
                        <wps:txbx>
                          <w:txbxContent>
                            <w:p>
                              <w:pPr>
                                <w:spacing w:line="174" w:lineRule="exact" w:before="0"/>
                                <w:ind w:left="47" w:right="0"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311" name="Textbox 311"/>
                        <wps:cNvSpPr txBox="1"/>
                        <wps:spPr>
                          <a:xfrm>
                            <a:off x="5333" y="5333"/>
                            <a:ext cx="135890" cy="121285"/>
                          </a:xfrm>
                          <a:prstGeom prst="rect">
                            <a:avLst/>
                          </a:prstGeom>
                          <a:ln w="10668">
                            <a:solidFill>
                              <a:srgbClr val="000000"/>
                            </a:solidFill>
                            <a:prstDash val="solid"/>
                          </a:ln>
                        </wps:spPr>
                        <wps:txbx>
                          <w:txbxContent>
                            <w:p>
                              <w:pPr>
                                <w:spacing w:line="174" w:lineRule="exact" w:before="0"/>
                                <w:ind w:left="50" w:right="0"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451.399994pt;margin-top:-34.565434pt;width:22.2pt;height:10.4pt;mso-position-horizontal-relative:page;mso-position-vertical-relative:paragraph;z-index:-22600192" id="docshapegroup273" coordorigin="9028,-691" coordsize="444,208">
                <v:shape style="position:absolute;left:9250;top:-683;width:214;height:191" type="#_x0000_t202" id="docshape274" filled="false" stroked="true" strokeweight=".84pt" strokecolor="#000000">
                  <v:textbox inset="0,0,0,0">
                    <w:txbxContent>
                      <w:p>
                        <w:pPr>
                          <w:spacing w:line="174" w:lineRule="exact" w:before="0"/>
                          <w:ind w:left="47" w:right="0" w:firstLine="0"/>
                          <w:jc w:val="left"/>
                          <w:rPr>
                            <w:rFonts w:ascii="Arial"/>
                            <w:sz w:val="16"/>
                          </w:rPr>
                        </w:pPr>
                        <w:r>
                          <w:rPr>
                            <w:rFonts w:ascii="Arial"/>
                            <w:color w:val="C4C5C5"/>
                            <w:spacing w:val="-10"/>
                            <w:sz w:val="16"/>
                          </w:rPr>
                          <w:t>M</w:t>
                        </w:r>
                      </w:p>
                    </w:txbxContent>
                  </v:textbox>
                  <v:stroke dashstyle="solid"/>
                  <w10:wrap type="none"/>
                </v:shape>
                <v:shape style="position:absolute;left:9036;top:-683;width:214;height:191" type="#_x0000_t202" id="docshape275" filled="false" stroked="true" strokeweight=".84pt" strokecolor="#000000">
                  <v:textbox inset="0,0,0,0">
                    <w:txbxContent>
                      <w:p>
                        <w:pPr>
                          <w:spacing w:line="174" w:lineRule="exact" w:before="0"/>
                          <w:ind w:left="50" w:right="0"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16800">
                <wp:simplePos x="0" y="0"/>
                <wp:positionH relativeFrom="page">
                  <wp:posOffset>5328411</wp:posOffset>
                </wp:positionH>
                <wp:positionV relativeFrom="paragraph">
                  <wp:posOffset>-438218</wp:posOffset>
                </wp:positionV>
                <wp:extent cx="280035" cy="13081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280035" cy="130810"/>
                          <a:chExt cx="280035" cy="130810"/>
                        </a:xfrm>
                      </wpg:grpSpPr>
                      <wps:wsp>
                        <wps:cNvPr id="313" name="Textbox 313"/>
                        <wps:cNvSpPr txBox="1"/>
                        <wps:spPr>
                          <a:xfrm>
                            <a:off x="139445" y="4572"/>
                            <a:ext cx="135890" cy="121285"/>
                          </a:xfrm>
                          <a:prstGeom prst="rect">
                            <a:avLst/>
                          </a:prstGeom>
                          <a:ln w="9143">
                            <a:solidFill>
                              <a:srgbClr val="000000"/>
                            </a:solidFill>
                            <a:prstDash val="solid"/>
                          </a:ln>
                        </wps:spPr>
                        <wps:txbx>
                          <w:txbxContent>
                            <w:p>
                              <w:pPr>
                                <w:spacing w:line="177" w:lineRule="exact" w:before="0"/>
                                <w:ind w:left="49" w:right="0"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314" name="Textbox 314"/>
                        <wps:cNvSpPr txBox="1"/>
                        <wps:spPr>
                          <a:xfrm>
                            <a:off x="4572" y="4572"/>
                            <a:ext cx="135255" cy="121285"/>
                          </a:xfrm>
                          <a:prstGeom prst="rect">
                            <a:avLst/>
                          </a:prstGeom>
                          <a:ln w="9143">
                            <a:solidFill>
                              <a:srgbClr val="000000"/>
                            </a:solidFill>
                            <a:prstDash val="solid"/>
                          </a:ln>
                        </wps:spPr>
                        <wps:txbx>
                          <w:txbxContent>
                            <w:p>
                              <w:pPr>
                                <w:spacing w:line="177" w:lineRule="exact" w:before="0"/>
                                <w:ind w:left="50" w:right="0"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419.559998pt;margin-top:-34.505432pt;width:22.05pt;height:10.3pt;mso-position-horizontal-relative:page;mso-position-vertical-relative:paragraph;z-index:-22599680" id="docshapegroup276" coordorigin="8391,-690" coordsize="441,206">
                <v:shape style="position:absolute;left:8610;top:-683;width:214;height:191" type="#_x0000_t202" id="docshape277" filled="false" stroked="true" strokeweight=".72pt" strokecolor="#000000">
                  <v:textbox inset="0,0,0,0">
                    <w:txbxContent>
                      <w:p>
                        <w:pPr>
                          <w:spacing w:line="177" w:lineRule="exact" w:before="0"/>
                          <w:ind w:left="49" w:right="0" w:firstLine="0"/>
                          <w:jc w:val="left"/>
                          <w:rPr>
                            <w:rFonts w:ascii="Arial"/>
                            <w:sz w:val="16"/>
                          </w:rPr>
                        </w:pPr>
                        <w:r>
                          <w:rPr>
                            <w:rFonts w:ascii="Arial"/>
                            <w:color w:val="C4C5C5"/>
                            <w:spacing w:val="-10"/>
                            <w:sz w:val="16"/>
                          </w:rPr>
                          <w:t>D</w:t>
                        </w:r>
                      </w:p>
                    </w:txbxContent>
                  </v:textbox>
                  <v:stroke dashstyle="solid"/>
                  <w10:wrap type="none"/>
                </v:shape>
                <v:shape style="position:absolute;left:8398;top:-683;width:213;height:191" type="#_x0000_t202" id="docshape278" filled="false" stroked="true" strokeweight=".72pt" strokecolor="#000000">
                  <v:textbox inset="0,0,0,0">
                    <w:txbxContent>
                      <w:p>
                        <w:pPr>
                          <w:spacing w:line="177" w:lineRule="exact" w:before="0"/>
                          <w:ind w:left="50" w:right="0"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0" simplePos="0" relativeHeight="15777792">
                <wp:simplePos x="0" y="0"/>
                <wp:positionH relativeFrom="page">
                  <wp:posOffset>6101715</wp:posOffset>
                </wp:positionH>
                <wp:positionV relativeFrom="paragraph">
                  <wp:posOffset>-438726</wp:posOffset>
                </wp:positionV>
                <wp:extent cx="628015" cy="13208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628015" cy="13208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bottom w:val="single" w:sz="6" w:space="0" w:color="000000"/>
                                  </w:tcBorders>
                                </w:tcPr>
                                <w:p>
                                  <w:pPr>
                                    <w:pStyle w:val="TableParagraph"/>
                                    <w:spacing w:line="154" w:lineRule="exact"/>
                                    <w:ind w:left="44"/>
                                    <w:rPr>
                                      <w:rFonts w:ascii="Arial"/>
                                      <w:sz w:val="16"/>
                                    </w:rPr>
                                  </w:pPr>
                                  <w:r>
                                    <w:rPr>
                                      <w:rFonts w:ascii="Arial"/>
                                      <w:color w:val="C4C5C5"/>
                                      <w:spacing w:val="-10"/>
                                      <w:sz w:val="16"/>
                                    </w:rPr>
                                    <w:t>Y</w:t>
                                  </w:r>
                                </w:p>
                              </w:tc>
                              <w:tc>
                                <w:tcPr>
                                  <w:tcW w:w="213" w:type="dxa"/>
                                  <w:tcBorders>
                                    <w:bottom w:val="single" w:sz="6" w:space="0" w:color="000000"/>
                                    <w:right w:val="single" w:sz="6" w:space="0" w:color="000000"/>
                                  </w:tcBorders>
                                </w:tcPr>
                                <w:p>
                                  <w:pPr>
                                    <w:pStyle w:val="TableParagraph"/>
                                    <w:spacing w:line="154" w:lineRule="exact"/>
                                    <w:ind w:left="46"/>
                                    <w:rPr>
                                      <w:rFonts w:ascii="Arial"/>
                                      <w:sz w:val="16"/>
                                    </w:rPr>
                                  </w:pPr>
                                  <w:r>
                                    <w:rPr>
                                      <w:rFonts w:ascii="Arial"/>
                                      <w:color w:val="C4C5C5"/>
                                      <w:spacing w:val="-10"/>
                                      <w:sz w:val="16"/>
                                    </w:rPr>
                                    <w:t>Y</w:t>
                                  </w:r>
                                </w:p>
                              </w:tc>
                              <w:tc>
                                <w:tcPr>
                                  <w:tcW w:w="214" w:type="dxa"/>
                                  <w:tcBorders>
                                    <w:left w:val="single" w:sz="6" w:space="0" w:color="000000"/>
                                    <w:bottom w:val="single" w:sz="6" w:space="0" w:color="000000"/>
                                    <w:right w:val="single" w:sz="6" w:space="0" w:color="000000"/>
                                  </w:tcBorders>
                                </w:tcPr>
                                <w:p>
                                  <w:pPr>
                                    <w:pStyle w:val="TableParagraph"/>
                                    <w:spacing w:line="154" w:lineRule="exact"/>
                                    <w:ind w:left="52"/>
                                    <w:rPr>
                                      <w:rFonts w:ascii="Arial"/>
                                      <w:sz w:val="16"/>
                                    </w:rPr>
                                  </w:pPr>
                                  <w:r>
                                    <w:rPr>
                                      <w:rFonts w:ascii="Arial"/>
                                      <w:color w:val="C4C5C5"/>
                                      <w:spacing w:val="-10"/>
                                      <w:sz w:val="16"/>
                                    </w:rPr>
                                    <w:t>Y</w:t>
                                  </w:r>
                                </w:p>
                              </w:tc>
                              <w:tc>
                                <w:tcPr>
                                  <w:tcW w:w="213" w:type="dxa"/>
                                  <w:tcBorders>
                                    <w:left w:val="single" w:sz="6" w:space="0" w:color="000000"/>
                                    <w:bottom w:val="single" w:sz="6" w:space="0" w:color="000000"/>
                                  </w:tcBorders>
                                </w:tcPr>
                                <w:p>
                                  <w:pPr>
                                    <w:pStyle w:val="TableParagraph"/>
                                    <w:spacing w:line="154" w:lineRule="exact"/>
                                    <w:ind w:left="45"/>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480.450012pt;margin-top:-34.545433pt;width:49.45pt;height:10.4pt;mso-position-horizontal-relative:page;mso-position-vertical-relative:paragraph;z-index:15777792" type="#_x0000_t202" id="docshape279"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bottom w:val="single" w:sz="6" w:space="0" w:color="000000"/>
                            </w:tcBorders>
                          </w:tcPr>
                          <w:p>
                            <w:pPr>
                              <w:pStyle w:val="TableParagraph"/>
                              <w:spacing w:line="154" w:lineRule="exact"/>
                              <w:ind w:left="44"/>
                              <w:rPr>
                                <w:rFonts w:ascii="Arial"/>
                                <w:sz w:val="16"/>
                              </w:rPr>
                            </w:pPr>
                            <w:r>
                              <w:rPr>
                                <w:rFonts w:ascii="Arial"/>
                                <w:color w:val="C4C5C5"/>
                                <w:spacing w:val="-10"/>
                                <w:sz w:val="16"/>
                              </w:rPr>
                              <w:t>Y</w:t>
                            </w:r>
                          </w:p>
                        </w:tc>
                        <w:tc>
                          <w:tcPr>
                            <w:tcW w:w="213" w:type="dxa"/>
                            <w:tcBorders>
                              <w:bottom w:val="single" w:sz="6" w:space="0" w:color="000000"/>
                              <w:right w:val="single" w:sz="6" w:space="0" w:color="000000"/>
                            </w:tcBorders>
                          </w:tcPr>
                          <w:p>
                            <w:pPr>
                              <w:pStyle w:val="TableParagraph"/>
                              <w:spacing w:line="154" w:lineRule="exact"/>
                              <w:ind w:left="46"/>
                              <w:rPr>
                                <w:rFonts w:ascii="Arial"/>
                                <w:sz w:val="16"/>
                              </w:rPr>
                            </w:pPr>
                            <w:r>
                              <w:rPr>
                                <w:rFonts w:ascii="Arial"/>
                                <w:color w:val="C4C5C5"/>
                                <w:spacing w:val="-10"/>
                                <w:sz w:val="16"/>
                              </w:rPr>
                              <w:t>Y</w:t>
                            </w:r>
                          </w:p>
                        </w:tc>
                        <w:tc>
                          <w:tcPr>
                            <w:tcW w:w="214" w:type="dxa"/>
                            <w:tcBorders>
                              <w:left w:val="single" w:sz="6" w:space="0" w:color="000000"/>
                              <w:bottom w:val="single" w:sz="6" w:space="0" w:color="000000"/>
                              <w:right w:val="single" w:sz="6" w:space="0" w:color="000000"/>
                            </w:tcBorders>
                          </w:tcPr>
                          <w:p>
                            <w:pPr>
                              <w:pStyle w:val="TableParagraph"/>
                              <w:spacing w:line="154" w:lineRule="exact"/>
                              <w:ind w:left="52"/>
                              <w:rPr>
                                <w:rFonts w:ascii="Arial"/>
                                <w:sz w:val="16"/>
                              </w:rPr>
                            </w:pPr>
                            <w:r>
                              <w:rPr>
                                <w:rFonts w:ascii="Arial"/>
                                <w:color w:val="C4C5C5"/>
                                <w:spacing w:val="-10"/>
                                <w:sz w:val="16"/>
                              </w:rPr>
                              <w:t>Y</w:t>
                            </w:r>
                          </w:p>
                        </w:tc>
                        <w:tc>
                          <w:tcPr>
                            <w:tcW w:w="213" w:type="dxa"/>
                            <w:tcBorders>
                              <w:left w:val="single" w:sz="6" w:space="0" w:color="000000"/>
                              <w:bottom w:val="single" w:sz="6" w:space="0" w:color="000000"/>
                            </w:tcBorders>
                          </w:tcPr>
                          <w:p>
                            <w:pPr>
                              <w:pStyle w:val="TableParagraph"/>
                              <w:spacing w:line="154" w:lineRule="exact"/>
                              <w:ind w:left="45"/>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spacing w:val="-2"/>
          <w:sz w:val="16"/>
        </w:rPr>
        <w:t>Identification</w:t>
      </w:r>
      <w:r>
        <w:rPr>
          <w:rFonts w:ascii="Arial"/>
          <w:spacing w:val="-11"/>
          <w:sz w:val="16"/>
        </w:rPr>
        <w:t> </w:t>
      </w:r>
      <w:r>
        <w:rPr>
          <w:rFonts w:ascii="Arial"/>
          <w:spacing w:val="-2"/>
          <w:sz w:val="16"/>
        </w:rPr>
        <w:t>Number Identification</w:t>
      </w:r>
      <w:r>
        <w:rPr>
          <w:rFonts w:ascii="Arial"/>
          <w:spacing w:val="10"/>
          <w:sz w:val="16"/>
        </w:rPr>
        <w:t> </w:t>
      </w:r>
      <w:r>
        <w:rPr>
          <w:rFonts w:ascii="Arial"/>
          <w:spacing w:val="-2"/>
          <w:sz w:val="16"/>
        </w:rPr>
        <w:t>Number</w:t>
      </w:r>
    </w:p>
    <w:p>
      <w:pPr>
        <w:spacing w:after="0" w:line="333" w:lineRule="auto"/>
        <w:jc w:val="left"/>
        <w:rPr>
          <w:rFonts w:ascii="Arial"/>
          <w:sz w:val="16"/>
        </w:rPr>
        <w:sectPr>
          <w:type w:val="continuous"/>
          <w:pgSz w:w="11910" w:h="16840"/>
          <w:pgMar w:header="0" w:footer="0" w:top="1000" w:bottom="280" w:left="708" w:right="708"/>
          <w:cols w:num="2" w:equalWidth="0">
            <w:col w:w="4486" w:space="498"/>
            <w:col w:w="5510"/>
          </w:cols>
        </w:sectPr>
      </w:pPr>
    </w:p>
    <w:p>
      <w:pPr>
        <w:tabs>
          <w:tab w:pos="636" w:val="left" w:leader="none"/>
          <w:tab w:pos="10290" w:val="left" w:leader="none"/>
        </w:tabs>
        <w:spacing w:line="180" w:lineRule="exact" w:before="84"/>
        <w:ind w:left="197" w:right="0" w:firstLine="0"/>
        <w:jc w:val="left"/>
        <w:rPr>
          <w:rFonts w:ascii="Arial"/>
          <w:b/>
          <w:sz w:val="16"/>
        </w:rPr>
      </w:pPr>
      <w:r>
        <w:rPr>
          <w:rFonts w:ascii="Arial"/>
          <w:b/>
          <w:sz w:val="16"/>
        </w:rPr>
        <mc:AlternateContent>
          <mc:Choice Requires="wps">
            <w:drawing>
              <wp:anchor distT="0" distB="0" distL="0" distR="0" allowOverlap="1" layoutInCell="1" locked="0" behindDoc="1" simplePos="0" relativeHeight="480711168">
                <wp:simplePos x="0" y="0"/>
                <wp:positionH relativeFrom="page">
                  <wp:posOffset>633818</wp:posOffset>
                </wp:positionH>
                <wp:positionV relativeFrom="paragraph">
                  <wp:posOffset>38109</wp:posOffset>
                </wp:positionV>
                <wp:extent cx="4483735" cy="721995"/>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4483735" cy="721995"/>
                          <a:chExt cx="4483735" cy="721995"/>
                        </a:xfrm>
                      </wpg:grpSpPr>
                      <pic:pic>
                        <pic:nvPicPr>
                          <pic:cNvPr id="317" name="Image 317"/>
                          <pic:cNvPicPr/>
                        </pic:nvPicPr>
                        <pic:blipFill>
                          <a:blip r:embed="rId106" cstate="print"/>
                          <a:stretch>
                            <a:fillRect/>
                          </a:stretch>
                        </pic:blipFill>
                        <pic:spPr>
                          <a:xfrm>
                            <a:off x="0" y="0"/>
                            <a:ext cx="175259" cy="131064"/>
                          </a:xfrm>
                          <a:prstGeom prst="rect">
                            <a:avLst/>
                          </a:prstGeom>
                        </pic:spPr>
                      </pic:pic>
                      <pic:pic>
                        <pic:nvPicPr>
                          <pic:cNvPr id="318" name="Image 318"/>
                          <pic:cNvPicPr/>
                        </pic:nvPicPr>
                        <pic:blipFill>
                          <a:blip r:embed="rId125" cstate="print"/>
                          <a:stretch>
                            <a:fillRect/>
                          </a:stretch>
                        </pic:blipFill>
                        <pic:spPr>
                          <a:xfrm>
                            <a:off x="76365" y="165735"/>
                            <a:ext cx="4407027" cy="556094"/>
                          </a:xfrm>
                          <a:prstGeom prst="rect">
                            <a:avLst/>
                          </a:prstGeom>
                        </pic:spPr>
                      </pic:pic>
                    </wpg:wgp>
                  </a:graphicData>
                </a:graphic>
              </wp:anchor>
            </w:drawing>
          </mc:Choice>
          <mc:Fallback>
            <w:pict>
              <v:group style="position:absolute;margin-left:49.907001pt;margin-top:3.000739pt;width:353.05pt;height:56.85pt;mso-position-horizontal-relative:page;mso-position-vertical-relative:paragraph;z-index:-22605312" id="docshapegroup280" coordorigin="998,60" coordsize="7061,1137">
                <v:shape style="position:absolute;left:998;top:60;width:276;height:207" type="#_x0000_t75" id="docshape281" stroked="false">
                  <v:imagedata r:id="rId106" o:title=""/>
                </v:shape>
                <v:shape style="position:absolute;left:1118;top:321;width:6941;height:876" type="#_x0000_t75" id="docshape282" stroked="false">
                  <v:imagedata r:id="rId125" o:title=""/>
                </v:shape>
                <w10:wrap type="none"/>
              </v:group>
            </w:pict>
          </mc:Fallback>
        </mc:AlternateContent>
      </w:r>
      <w:r>
        <w:rPr>
          <w:rFonts w:ascii="Arial"/>
          <w:b/>
          <w:color w:val="000000"/>
          <w:sz w:val="16"/>
          <w:shd w:fill="C4C5C5" w:color="auto" w:val="clear"/>
        </w:rPr>
        <w:tab/>
      </w:r>
      <w:r>
        <w:rPr>
          <w:rFonts w:ascii="Arial"/>
          <w:b/>
          <w:color w:val="000000"/>
          <w:spacing w:val="-2"/>
          <w:sz w:val="16"/>
          <w:shd w:fill="C4C5C5" w:color="auto" w:val="clear"/>
        </w:rPr>
        <w:t>6.</w:t>
      </w:r>
      <w:r>
        <w:rPr>
          <w:rFonts w:ascii="Arial"/>
          <w:b/>
          <w:color w:val="000000"/>
          <w:spacing w:val="-4"/>
          <w:sz w:val="16"/>
          <w:shd w:fill="C4C5C5" w:color="auto" w:val="clear"/>
        </w:rPr>
        <w:t> </w:t>
      </w:r>
      <w:r>
        <w:rPr>
          <w:rFonts w:ascii="Arial"/>
          <w:b/>
          <w:color w:val="000000"/>
          <w:spacing w:val="-2"/>
          <w:sz w:val="16"/>
          <w:shd w:fill="C4C5C5" w:color="auto" w:val="clear"/>
        </w:rPr>
        <w:t>APPLICANT</w:t>
      </w:r>
      <w:r>
        <w:rPr>
          <w:rFonts w:ascii="Arial"/>
          <w:b/>
          <w:color w:val="000000"/>
          <w:spacing w:val="3"/>
          <w:sz w:val="16"/>
          <w:shd w:fill="C4C5C5" w:color="auto" w:val="clear"/>
        </w:rPr>
        <w:t> </w:t>
      </w:r>
      <w:r>
        <w:rPr>
          <w:rFonts w:ascii="Arial"/>
          <w:b/>
          <w:color w:val="000000"/>
          <w:spacing w:val="-2"/>
          <w:sz w:val="16"/>
          <w:shd w:fill="C4C5C5" w:color="auto" w:val="clear"/>
        </w:rPr>
        <w:t>DECLARATION</w:t>
      </w:r>
      <w:r>
        <w:rPr>
          <w:rFonts w:ascii="Arial"/>
          <w:b/>
          <w:color w:val="000000"/>
          <w:sz w:val="16"/>
          <w:shd w:fill="C4C5C5" w:color="auto" w:val="clear"/>
        </w:rPr>
        <w:tab/>
      </w:r>
    </w:p>
    <w:p>
      <w:pPr>
        <w:pStyle w:val="ListParagraph"/>
        <w:numPr>
          <w:ilvl w:val="0"/>
          <w:numId w:val="18"/>
        </w:numPr>
        <w:tabs>
          <w:tab w:pos="372" w:val="left" w:leader="none"/>
        </w:tabs>
        <w:spacing w:line="192" w:lineRule="exact" w:before="0" w:after="0"/>
        <w:ind w:left="372" w:right="0" w:hanging="72"/>
        <w:jc w:val="left"/>
        <w:rPr>
          <w:rFonts w:ascii="Symbol" w:hAnsi="Symbol"/>
          <w:sz w:val="16"/>
        </w:rPr>
      </w:pPr>
      <w:r>
        <w:rPr>
          <w:rFonts w:ascii="Symbol" w:hAnsi="Symbol"/>
          <w:sz w:val="16"/>
        </w:rPr>
        <mc:AlternateContent>
          <mc:Choice Requires="wps">
            <w:drawing>
              <wp:anchor distT="0" distB="0" distL="0" distR="0" allowOverlap="1" layoutInCell="1" locked="0" behindDoc="0" simplePos="0" relativeHeight="15762944">
                <wp:simplePos x="0" y="0"/>
                <wp:positionH relativeFrom="page">
                  <wp:posOffset>5192140</wp:posOffset>
                </wp:positionH>
                <wp:positionV relativeFrom="paragraph">
                  <wp:posOffset>37727</wp:posOffset>
                </wp:positionV>
                <wp:extent cx="1793875" cy="793750"/>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1793875" cy="793750"/>
                          <a:chExt cx="1793875" cy="793750"/>
                        </a:xfrm>
                      </wpg:grpSpPr>
                      <wps:wsp>
                        <wps:cNvPr id="320" name="Graphic 320"/>
                        <wps:cNvSpPr/>
                        <wps:spPr>
                          <a:xfrm>
                            <a:off x="18288" y="596099"/>
                            <a:ext cx="1769745" cy="192405"/>
                          </a:xfrm>
                          <a:custGeom>
                            <a:avLst/>
                            <a:gdLst/>
                            <a:ahLst/>
                            <a:cxnLst/>
                            <a:rect l="l" t="t" r="r" b="b"/>
                            <a:pathLst>
                              <a:path w="1769745" h="192405">
                                <a:moveTo>
                                  <a:pt x="1769363" y="0"/>
                                </a:moveTo>
                                <a:lnTo>
                                  <a:pt x="0" y="0"/>
                                </a:lnTo>
                                <a:lnTo>
                                  <a:pt x="0" y="192023"/>
                                </a:lnTo>
                                <a:lnTo>
                                  <a:pt x="1769363" y="192023"/>
                                </a:lnTo>
                                <a:lnTo>
                                  <a:pt x="1769363" y="0"/>
                                </a:lnTo>
                                <a:close/>
                              </a:path>
                            </a:pathLst>
                          </a:custGeom>
                          <a:solidFill>
                            <a:srgbClr val="C4C5C5"/>
                          </a:solidFill>
                        </wps:spPr>
                        <wps:bodyPr wrap="square" lIns="0" tIns="0" rIns="0" bIns="0" rtlCol="0">
                          <a:prstTxWarp prst="textNoShape">
                            <a:avLst/>
                          </a:prstTxWarp>
                          <a:noAutofit/>
                        </wps:bodyPr>
                      </wps:wsp>
                      <wps:wsp>
                        <wps:cNvPr id="321" name="Graphic 321"/>
                        <wps:cNvSpPr/>
                        <wps:spPr>
                          <a:xfrm>
                            <a:off x="18288" y="596099"/>
                            <a:ext cx="1769745" cy="192405"/>
                          </a:xfrm>
                          <a:custGeom>
                            <a:avLst/>
                            <a:gdLst/>
                            <a:ahLst/>
                            <a:cxnLst/>
                            <a:rect l="l" t="t" r="r" b="b"/>
                            <a:pathLst>
                              <a:path w="1769745" h="192405">
                                <a:moveTo>
                                  <a:pt x="0" y="0"/>
                                </a:moveTo>
                                <a:lnTo>
                                  <a:pt x="1769364" y="0"/>
                                </a:lnTo>
                                <a:lnTo>
                                  <a:pt x="1769364" y="192023"/>
                                </a:lnTo>
                                <a:lnTo>
                                  <a:pt x="0" y="192023"/>
                                </a:lnTo>
                                <a:lnTo>
                                  <a:pt x="0" y="0"/>
                                </a:lnTo>
                              </a:path>
                            </a:pathLst>
                          </a:custGeom>
                          <a:ln w="4761">
                            <a:solidFill>
                              <a:srgbClr val="C4C5C5"/>
                            </a:solidFill>
                            <a:prstDash val="solid"/>
                          </a:ln>
                        </wps:spPr>
                        <wps:bodyPr wrap="square" lIns="0" tIns="0" rIns="0" bIns="0" rtlCol="0">
                          <a:prstTxWarp prst="textNoShape">
                            <a:avLst/>
                          </a:prstTxWarp>
                          <a:noAutofit/>
                        </wps:bodyPr>
                      </wps:wsp>
                      <wps:wsp>
                        <wps:cNvPr id="322" name="Graphic 322"/>
                        <wps:cNvSpPr/>
                        <wps:spPr>
                          <a:xfrm>
                            <a:off x="0" y="0"/>
                            <a:ext cx="1793875" cy="793750"/>
                          </a:xfrm>
                          <a:custGeom>
                            <a:avLst/>
                            <a:gdLst/>
                            <a:ahLst/>
                            <a:cxnLst/>
                            <a:rect l="l" t="t" r="r" b="b"/>
                            <a:pathLst>
                              <a:path w="1793875" h="793750">
                                <a:moveTo>
                                  <a:pt x="1793748" y="254"/>
                                </a:moveTo>
                                <a:lnTo>
                                  <a:pt x="1780032" y="254"/>
                                </a:lnTo>
                                <a:lnTo>
                                  <a:pt x="1780032" y="0"/>
                                </a:lnTo>
                                <a:lnTo>
                                  <a:pt x="0" y="0"/>
                                </a:lnTo>
                                <a:lnTo>
                                  <a:pt x="0" y="12700"/>
                                </a:lnTo>
                                <a:lnTo>
                                  <a:pt x="0" y="781050"/>
                                </a:lnTo>
                                <a:lnTo>
                                  <a:pt x="0" y="793750"/>
                                </a:lnTo>
                                <a:lnTo>
                                  <a:pt x="1793748" y="793750"/>
                                </a:lnTo>
                                <a:lnTo>
                                  <a:pt x="1793748" y="781050"/>
                                </a:lnTo>
                                <a:lnTo>
                                  <a:pt x="13716" y="781050"/>
                                </a:lnTo>
                                <a:lnTo>
                                  <a:pt x="13716" y="12700"/>
                                </a:lnTo>
                                <a:lnTo>
                                  <a:pt x="1780032" y="12700"/>
                                </a:lnTo>
                                <a:lnTo>
                                  <a:pt x="1780032" y="780503"/>
                                </a:lnTo>
                                <a:lnTo>
                                  <a:pt x="1793748" y="780503"/>
                                </a:lnTo>
                                <a:lnTo>
                                  <a:pt x="1793748" y="254"/>
                                </a:lnTo>
                                <a:close/>
                              </a:path>
                            </a:pathLst>
                          </a:custGeom>
                          <a:solidFill>
                            <a:srgbClr val="000000"/>
                          </a:solidFill>
                        </wps:spPr>
                        <wps:bodyPr wrap="square" lIns="0" tIns="0" rIns="0" bIns="0" rtlCol="0">
                          <a:prstTxWarp prst="textNoShape">
                            <a:avLst/>
                          </a:prstTxWarp>
                          <a:noAutofit/>
                        </wps:bodyPr>
                      </wps:wsp>
                      <pic:pic>
                        <pic:nvPicPr>
                          <pic:cNvPr id="323" name="Image 323"/>
                          <pic:cNvPicPr/>
                        </pic:nvPicPr>
                        <pic:blipFill>
                          <a:blip r:embed="rId126" cstate="print"/>
                          <a:stretch>
                            <a:fillRect/>
                          </a:stretch>
                        </pic:blipFill>
                        <pic:spPr>
                          <a:xfrm>
                            <a:off x="30480" y="449795"/>
                            <a:ext cx="144779" cy="105156"/>
                          </a:xfrm>
                          <a:prstGeom prst="rect">
                            <a:avLst/>
                          </a:prstGeom>
                        </pic:spPr>
                      </pic:pic>
                      <pic:pic>
                        <pic:nvPicPr>
                          <pic:cNvPr id="324" name="Image 324"/>
                          <pic:cNvPicPr/>
                        </pic:nvPicPr>
                        <pic:blipFill>
                          <a:blip r:embed="rId127" cstate="print"/>
                          <a:stretch>
                            <a:fillRect/>
                          </a:stretch>
                        </pic:blipFill>
                        <pic:spPr>
                          <a:xfrm>
                            <a:off x="102743" y="641527"/>
                            <a:ext cx="1526920" cy="94399"/>
                          </a:xfrm>
                          <a:prstGeom prst="rect">
                            <a:avLst/>
                          </a:prstGeom>
                        </pic:spPr>
                      </pic:pic>
                      <wps:wsp>
                        <wps:cNvPr id="325" name="Textbox 325"/>
                        <wps:cNvSpPr txBox="1"/>
                        <wps:spPr>
                          <a:xfrm>
                            <a:off x="183642" y="480564"/>
                            <a:ext cx="174625" cy="100330"/>
                          </a:xfrm>
                          <a:prstGeom prst="rect">
                            <a:avLst/>
                          </a:prstGeom>
                        </wps:spPr>
                        <wps:txbx>
                          <w:txbxContent>
                            <w:p>
                              <w:pPr>
                                <w:spacing w:line="158" w:lineRule="exact" w:before="0"/>
                                <w:ind w:left="0" w:right="0" w:firstLine="0"/>
                                <w:jc w:val="left"/>
                                <w:rPr>
                                  <w:sz w:val="14"/>
                                </w:rPr>
                              </w:pPr>
                              <w:r>
                                <w:rPr>
                                  <w:spacing w:val="-4"/>
                                  <w:sz w:val="14"/>
                                </w:rPr>
                                <w:t>3/19</w:t>
                              </w:r>
                            </w:p>
                          </w:txbxContent>
                        </wps:txbx>
                        <wps:bodyPr wrap="square" lIns="0" tIns="0" rIns="0" bIns="0" rtlCol="0">
                          <a:noAutofit/>
                        </wps:bodyPr>
                      </wps:wsp>
                    </wpg:wgp>
                  </a:graphicData>
                </a:graphic>
              </wp:anchor>
            </w:drawing>
          </mc:Choice>
          <mc:Fallback>
            <w:pict>
              <v:group style="position:absolute;margin-left:408.829987pt;margin-top:2.970661pt;width:141.25pt;height:62.5pt;mso-position-horizontal-relative:page;mso-position-vertical-relative:paragraph;z-index:15762944" id="docshapegroup283" coordorigin="8177,59" coordsize="2825,1250">
                <v:rect style="position:absolute;left:8205;top:998;width:2787;height:303" id="docshape284" filled="true" fillcolor="#c4c5c5" stroked="false">
                  <v:fill type="solid"/>
                </v:rect>
                <v:rect style="position:absolute;left:8205;top:998;width:2787;height:303" id="docshape285" filled="false" stroked="true" strokeweight=".37496pt" strokecolor="#c4c5c5">
                  <v:stroke dashstyle="solid"/>
                </v:rect>
                <v:shape style="position:absolute;left:8176;top:59;width:2825;height:1250" id="docshape286" coordorigin="8177,59" coordsize="2825,1250" path="m11001,60l10980,60,10980,59,8177,59,8177,79,8177,1289,8177,1309,11001,1309,11001,1289,8198,1289,8198,79,10980,79,10980,1289,11001,1289,11001,60xe" filled="true" fillcolor="#000000" stroked="false">
                  <v:path arrowok="t"/>
                  <v:fill type="solid"/>
                </v:shape>
                <v:shape style="position:absolute;left:8224;top:767;width:228;height:166" type="#_x0000_t75" id="docshape287" stroked="false">
                  <v:imagedata r:id="rId126" o:title=""/>
                </v:shape>
                <v:shape style="position:absolute;left:8338;top:1069;width:2405;height:149" type="#_x0000_t75" id="docshape288" stroked="false">
                  <v:imagedata r:id="rId127" o:title=""/>
                </v:shape>
                <v:shape style="position:absolute;left:8465;top:816;width:275;height:158" type="#_x0000_t202" id="docshape289" filled="false" stroked="false">
                  <v:textbox inset="0,0,0,0">
                    <w:txbxContent>
                      <w:p>
                        <w:pPr>
                          <w:spacing w:line="158" w:lineRule="exact" w:before="0"/>
                          <w:ind w:left="0" w:right="0" w:firstLine="0"/>
                          <w:jc w:val="left"/>
                          <w:rPr>
                            <w:sz w:val="14"/>
                          </w:rPr>
                        </w:pPr>
                        <w:r>
                          <w:rPr>
                            <w:spacing w:val="-4"/>
                            <w:sz w:val="14"/>
                          </w:rPr>
                          <w:t>3/19</w:t>
                        </w:r>
                      </w:p>
                    </w:txbxContent>
                  </v:textbox>
                  <w10:wrap type="none"/>
                </v:shape>
                <w10:wrap type="none"/>
              </v:group>
            </w:pict>
          </mc:Fallback>
        </mc:AlternateContent>
      </w:r>
    </w:p>
    <w:p>
      <w:pPr>
        <w:pStyle w:val="BodyText"/>
        <w:spacing w:before="184"/>
        <w:rPr>
          <w:rFonts w:ascii="Symbol" w:hAnsi="Symbol"/>
          <w:sz w:val="16"/>
        </w:rPr>
      </w:pPr>
    </w:p>
    <w:p>
      <w:pPr>
        <w:pStyle w:val="ListParagraph"/>
        <w:numPr>
          <w:ilvl w:val="0"/>
          <w:numId w:val="18"/>
        </w:numPr>
        <w:tabs>
          <w:tab w:pos="372" w:val="left" w:leader="none"/>
        </w:tabs>
        <w:spacing w:line="240" w:lineRule="auto" w:before="0" w:after="0"/>
        <w:ind w:left="372" w:right="0" w:hanging="72"/>
        <w:jc w:val="left"/>
        <w:rPr>
          <w:rFonts w:ascii="Symbol" w:hAnsi="Symbol"/>
          <w:sz w:val="16"/>
        </w:rPr>
      </w:pPr>
    </w:p>
    <w:p>
      <w:pPr>
        <w:spacing w:before="19"/>
        <w:ind w:left="794" w:right="0" w:firstLine="0"/>
        <w:jc w:val="left"/>
        <w:rPr>
          <w:sz w:val="16"/>
        </w:rPr>
      </w:pPr>
      <w:r>
        <w:rPr>
          <w:sz w:val="16"/>
        </w:rPr>
        <mc:AlternateContent>
          <mc:Choice Requires="wps">
            <w:drawing>
              <wp:anchor distT="0" distB="0" distL="0" distR="0" allowOverlap="1" layoutInCell="1" locked="0" behindDoc="1" simplePos="0" relativeHeight="480715264">
                <wp:simplePos x="0" y="0"/>
                <wp:positionH relativeFrom="page">
                  <wp:posOffset>1346327</wp:posOffset>
                </wp:positionH>
                <wp:positionV relativeFrom="paragraph">
                  <wp:posOffset>163670</wp:posOffset>
                </wp:positionV>
                <wp:extent cx="281305" cy="132080"/>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281305" cy="132080"/>
                          <a:chExt cx="281305" cy="132080"/>
                        </a:xfrm>
                      </wpg:grpSpPr>
                      <wps:wsp>
                        <wps:cNvPr id="327" name="Textbox 327"/>
                        <wps:cNvSpPr txBox="1"/>
                        <wps:spPr>
                          <a:xfrm>
                            <a:off x="140207" y="5333"/>
                            <a:ext cx="135890" cy="121285"/>
                          </a:xfrm>
                          <a:prstGeom prst="rect">
                            <a:avLst/>
                          </a:prstGeom>
                          <a:ln w="10668">
                            <a:solidFill>
                              <a:srgbClr val="000000"/>
                            </a:solidFill>
                            <a:prstDash val="solid"/>
                          </a:ln>
                        </wps:spPr>
                        <wps:txbx>
                          <w:txbxContent>
                            <w:p>
                              <w:pPr>
                                <w:spacing w:line="168" w:lineRule="exact" w:before="6"/>
                                <w:ind w:left="75" w:right="-15"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328" name="Textbox 328"/>
                        <wps:cNvSpPr txBox="1"/>
                        <wps:spPr>
                          <a:xfrm>
                            <a:off x="5333" y="5333"/>
                            <a:ext cx="135255" cy="121285"/>
                          </a:xfrm>
                          <a:prstGeom prst="rect">
                            <a:avLst/>
                          </a:prstGeom>
                          <a:ln w="10668">
                            <a:solidFill>
                              <a:srgbClr val="000000"/>
                            </a:solidFill>
                            <a:prstDash val="solid"/>
                          </a:ln>
                        </wps:spPr>
                        <wps:txbx>
                          <w:txbxContent>
                            <w:p>
                              <w:pPr>
                                <w:spacing w:line="168" w:lineRule="exact" w:before="6"/>
                                <w:ind w:left="81" w:right="-29"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106.010002pt;margin-top:12.887458pt;width:22.15pt;height:10.4pt;mso-position-horizontal-relative:page;mso-position-vertical-relative:paragraph;z-index:-22601216" id="docshapegroup290" coordorigin="2120,258" coordsize="443,208">
                <v:shape style="position:absolute;left:2341;top:266;width:214;height:191" type="#_x0000_t202" id="docshape291" filled="false" stroked="true" strokeweight=".84pt" strokecolor="#000000">
                  <v:textbox inset="0,0,0,0">
                    <w:txbxContent>
                      <w:p>
                        <w:pPr>
                          <w:spacing w:line="168" w:lineRule="exact" w:before="6"/>
                          <w:ind w:left="75" w:right="-15" w:firstLine="0"/>
                          <w:jc w:val="left"/>
                          <w:rPr>
                            <w:rFonts w:ascii="Arial"/>
                            <w:sz w:val="16"/>
                          </w:rPr>
                        </w:pPr>
                        <w:r>
                          <w:rPr>
                            <w:rFonts w:ascii="Arial"/>
                            <w:color w:val="C4C5C5"/>
                            <w:spacing w:val="-10"/>
                            <w:sz w:val="16"/>
                          </w:rPr>
                          <w:t>M</w:t>
                        </w:r>
                      </w:p>
                    </w:txbxContent>
                  </v:textbox>
                  <v:stroke dashstyle="solid"/>
                  <w10:wrap type="none"/>
                </v:shape>
                <v:shape style="position:absolute;left:2128;top:266;width:213;height:191" type="#_x0000_t202" id="docshape292" filled="false" stroked="true" strokeweight=".84pt" strokecolor="#000000">
                  <v:textbox inset="0,0,0,0">
                    <w:txbxContent>
                      <w:p>
                        <w:pPr>
                          <w:spacing w:line="168" w:lineRule="exact" w:before="6"/>
                          <w:ind w:left="81" w:right="-29"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sz w:val="16"/>
        </w:rPr>
        <mc:AlternateContent>
          <mc:Choice Requires="wps">
            <w:drawing>
              <wp:anchor distT="0" distB="0" distL="0" distR="0" allowOverlap="1" layoutInCell="1" locked="0" behindDoc="0" simplePos="0" relativeHeight="15778304">
                <wp:simplePos x="0" y="0"/>
                <wp:positionH relativeFrom="page">
                  <wp:posOffset>1714373</wp:posOffset>
                </wp:positionH>
                <wp:positionV relativeFrom="paragraph">
                  <wp:posOffset>163924</wp:posOffset>
                </wp:positionV>
                <wp:extent cx="628650" cy="13208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628650" cy="132080"/>
                        </a:xfrm>
                        <a:prstGeom prst="rect">
                          <a:avLst/>
                        </a:prstGeom>
                      </wps:spPr>
                      <wps:txbx>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4"/>
                              <w:gridCol w:w="213"/>
                              <w:gridCol w:w="214"/>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47" w:lineRule="exact" w:before="7"/>
                                    <w:ind w:left="58"/>
                                    <w:rPr>
                                      <w:rFonts w:ascii="Arial"/>
                                      <w:sz w:val="16"/>
                                    </w:rPr>
                                  </w:pPr>
                                  <w:r>
                                    <w:rPr>
                                      <w:rFonts w:ascii="Arial"/>
                                      <w:color w:val="C4C5C5"/>
                                      <w:spacing w:val="-10"/>
                                      <w:sz w:val="16"/>
                                    </w:rPr>
                                    <w:t>Y</w:t>
                                  </w:r>
                                </w:p>
                              </w:tc>
                              <w:tc>
                                <w:tcPr>
                                  <w:tcW w:w="214" w:type="dxa"/>
                                  <w:tcBorders>
                                    <w:left w:val="single" w:sz="8" w:space="0" w:color="000000"/>
                                    <w:bottom w:val="single" w:sz="8" w:space="0" w:color="000000"/>
                                    <w:right w:val="single" w:sz="8" w:space="0" w:color="000000"/>
                                  </w:tcBorders>
                                </w:tcPr>
                                <w:p>
                                  <w:pPr>
                                    <w:pStyle w:val="TableParagraph"/>
                                    <w:spacing w:line="147" w:lineRule="exact" w:before="7"/>
                                    <w:ind w:left="60"/>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47" w:lineRule="exact" w:before="7"/>
                                    <w:ind w:left="53"/>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47" w:lineRule="exact" w:before="7"/>
                                    <w:ind w:left="49"/>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134.990005pt;margin-top:12.907457pt;width:49.5pt;height:10.4pt;mso-position-horizontal-relative:page;mso-position-vertical-relative:paragraph;z-index:15778304" type="#_x0000_t202" id="docshape293" filled="false" stroked="false">
                <v:textbox inset="0,0,0,0">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4"/>
                        <w:gridCol w:w="213"/>
                        <w:gridCol w:w="214"/>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47" w:lineRule="exact" w:before="7"/>
                              <w:ind w:left="58"/>
                              <w:rPr>
                                <w:rFonts w:ascii="Arial"/>
                                <w:sz w:val="16"/>
                              </w:rPr>
                            </w:pPr>
                            <w:r>
                              <w:rPr>
                                <w:rFonts w:ascii="Arial"/>
                                <w:color w:val="C4C5C5"/>
                                <w:spacing w:val="-10"/>
                                <w:sz w:val="16"/>
                              </w:rPr>
                              <w:t>Y</w:t>
                            </w:r>
                          </w:p>
                        </w:tc>
                        <w:tc>
                          <w:tcPr>
                            <w:tcW w:w="214" w:type="dxa"/>
                            <w:tcBorders>
                              <w:left w:val="single" w:sz="8" w:space="0" w:color="000000"/>
                              <w:bottom w:val="single" w:sz="8" w:space="0" w:color="000000"/>
                              <w:right w:val="single" w:sz="8" w:space="0" w:color="000000"/>
                            </w:tcBorders>
                          </w:tcPr>
                          <w:p>
                            <w:pPr>
                              <w:pStyle w:val="TableParagraph"/>
                              <w:spacing w:line="147" w:lineRule="exact" w:before="7"/>
                              <w:ind w:left="60"/>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47" w:lineRule="exact" w:before="7"/>
                              <w:ind w:left="53"/>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47" w:lineRule="exact" w:before="7"/>
                              <w:ind w:left="49"/>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spacing w:val="-2"/>
          <w:sz w:val="16"/>
        </w:rPr>
        <w:t>address.</w:t>
      </w:r>
    </w:p>
    <w:p>
      <w:pPr>
        <w:spacing w:after="0"/>
        <w:jc w:val="left"/>
        <w:rPr>
          <w:sz w:val="16"/>
        </w:rPr>
        <w:sectPr>
          <w:type w:val="continuous"/>
          <w:pgSz w:w="11910" w:h="16840"/>
          <w:pgMar w:header="0" w:footer="0" w:top="1000" w:bottom="280" w:left="708" w:right="708"/>
        </w:sectPr>
      </w:pPr>
    </w:p>
    <w:p>
      <w:pPr>
        <w:spacing w:before="55"/>
        <w:ind w:left="420" w:right="0" w:firstLine="0"/>
        <w:jc w:val="left"/>
        <w:rPr>
          <w:sz w:val="18"/>
        </w:rPr>
      </w:pPr>
      <w:r>
        <w:rPr>
          <w:sz w:val="18"/>
        </w:rPr>
        <mc:AlternateContent>
          <mc:Choice Requires="wps">
            <w:drawing>
              <wp:anchor distT="0" distB="0" distL="0" distR="0" allowOverlap="1" layoutInCell="1" locked="0" behindDoc="0" simplePos="0" relativeHeight="15767040">
                <wp:simplePos x="0" y="0"/>
                <wp:positionH relativeFrom="page">
                  <wp:posOffset>940136</wp:posOffset>
                </wp:positionH>
                <wp:positionV relativeFrom="paragraph">
                  <wp:posOffset>36604</wp:posOffset>
                </wp:positionV>
                <wp:extent cx="280670" cy="13208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280670" cy="132080"/>
                          <a:chExt cx="280670" cy="132080"/>
                        </a:xfrm>
                      </wpg:grpSpPr>
                      <wps:wsp>
                        <wps:cNvPr id="331" name="Textbox 331"/>
                        <wps:cNvSpPr txBox="1"/>
                        <wps:spPr>
                          <a:xfrm>
                            <a:off x="140970" y="5340"/>
                            <a:ext cx="135255" cy="121285"/>
                          </a:xfrm>
                          <a:prstGeom prst="rect">
                            <a:avLst/>
                          </a:prstGeom>
                          <a:ln w="9156">
                            <a:solidFill>
                              <a:srgbClr val="000000"/>
                            </a:solidFill>
                            <a:prstDash val="solid"/>
                          </a:ln>
                        </wps:spPr>
                        <wps:txbx>
                          <w:txbxContent>
                            <w:p>
                              <w:pPr>
                                <w:spacing w:line="169" w:lineRule="exact" w:before="7"/>
                                <w:ind w:left="96" w:right="-15"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332" name="Textbox 332"/>
                        <wps:cNvSpPr txBox="1"/>
                        <wps:spPr>
                          <a:xfrm>
                            <a:off x="5340" y="5340"/>
                            <a:ext cx="135890" cy="121285"/>
                          </a:xfrm>
                          <a:prstGeom prst="rect">
                            <a:avLst/>
                          </a:prstGeom>
                          <a:ln w="10680">
                            <a:solidFill>
                              <a:srgbClr val="000000"/>
                            </a:solidFill>
                            <a:prstDash val="solid"/>
                          </a:ln>
                        </wps:spPr>
                        <wps:txbx>
                          <w:txbxContent>
                            <w:p>
                              <w:pPr>
                                <w:spacing w:line="168" w:lineRule="exact" w:before="6"/>
                                <w:ind w:left="106" w:right="-29"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74.026497pt;margin-top:2.88227pt;width:22.1pt;height:10.4pt;mso-position-horizontal-relative:page;mso-position-vertical-relative:paragraph;z-index:15767040" id="docshapegroup294" coordorigin="1481,58" coordsize="442,208">
                <v:shape style="position:absolute;left:1702;top:66;width:213;height:191" type="#_x0000_t202" id="docshape295" filled="false" stroked="true" strokeweight=".721pt" strokecolor="#000000">
                  <v:textbox inset="0,0,0,0">
                    <w:txbxContent>
                      <w:p>
                        <w:pPr>
                          <w:spacing w:line="169" w:lineRule="exact" w:before="7"/>
                          <w:ind w:left="96" w:right="-15" w:firstLine="0"/>
                          <w:jc w:val="left"/>
                          <w:rPr>
                            <w:rFonts w:ascii="Arial"/>
                            <w:sz w:val="16"/>
                          </w:rPr>
                        </w:pPr>
                        <w:r>
                          <w:rPr>
                            <w:rFonts w:ascii="Arial"/>
                            <w:color w:val="C4C5C5"/>
                            <w:spacing w:val="-10"/>
                            <w:sz w:val="16"/>
                          </w:rPr>
                          <w:t>D</w:t>
                        </w:r>
                      </w:p>
                    </w:txbxContent>
                  </v:textbox>
                  <v:stroke dashstyle="solid"/>
                  <w10:wrap type="none"/>
                </v:shape>
                <v:shape style="position:absolute;left:1488;top:66;width:214;height:191" type="#_x0000_t202" id="docshape296" filled="false" stroked="true" strokeweight=".841pt" strokecolor="#000000">
                  <v:textbox inset="0,0,0,0">
                    <w:txbxContent>
                      <w:p>
                        <w:pPr>
                          <w:spacing w:line="168" w:lineRule="exact" w:before="6"/>
                          <w:ind w:left="106" w:right="-29"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spacing w:val="-4"/>
          <w:sz w:val="18"/>
        </w:rPr>
        <w:t>Date</w:t>
      </w:r>
    </w:p>
    <w:p>
      <w:pPr>
        <w:tabs>
          <w:tab w:pos="1020" w:val="left" w:leader="none"/>
        </w:tabs>
        <w:spacing w:before="80"/>
        <w:ind w:left="420" w:right="0" w:firstLine="0"/>
        <w:jc w:val="left"/>
        <w:rPr>
          <w:rFonts w:ascii="Arial"/>
          <w:sz w:val="16"/>
        </w:rPr>
      </w:pPr>
      <w:r>
        <w:rPr/>
        <w:br w:type="column"/>
      </w:r>
      <w:r>
        <w:rPr>
          <w:rFonts w:ascii="Arial"/>
          <w:spacing w:val="-10"/>
          <w:sz w:val="16"/>
        </w:rPr>
        <w:t>-</w:t>
      </w:r>
      <w:r>
        <w:rPr>
          <w:rFonts w:ascii="Arial"/>
          <w:sz w:val="16"/>
        </w:rPr>
        <w:tab/>
      </w:r>
      <w:r>
        <w:rPr>
          <w:rFonts w:ascii="Arial"/>
          <w:spacing w:val="-10"/>
          <w:sz w:val="16"/>
        </w:rPr>
        <w:t>-</w:t>
      </w:r>
    </w:p>
    <w:p>
      <w:pPr>
        <w:tabs>
          <w:tab w:pos="2631" w:val="right" w:leader="none"/>
        </w:tabs>
        <w:spacing w:before="55"/>
        <w:ind w:left="420" w:right="0" w:firstLine="0"/>
        <w:jc w:val="left"/>
        <w:rPr>
          <w:rFonts w:ascii="Arial"/>
          <w:position w:val="-10"/>
          <w:sz w:val="20"/>
        </w:rPr>
      </w:pPr>
      <w:r>
        <w:rPr/>
        <w:br w:type="column"/>
      </w:r>
      <w:r>
        <w:rPr>
          <w:spacing w:val="-2"/>
          <w:sz w:val="18"/>
        </w:rPr>
        <w:t>Place:</w:t>
      </w:r>
      <w:r>
        <w:rPr>
          <w:sz w:val="18"/>
        </w:rPr>
        <w:tab/>
      </w:r>
      <w:r>
        <w:rPr>
          <w:rFonts w:ascii="Arial"/>
          <w:spacing w:val="-10"/>
          <w:position w:val="-10"/>
          <w:sz w:val="20"/>
        </w:rPr>
        <w:t>2</w:t>
      </w:r>
    </w:p>
    <w:p>
      <w:pPr>
        <w:spacing w:after="0"/>
        <w:jc w:val="left"/>
        <w:rPr>
          <w:rFonts w:ascii="Arial"/>
          <w:position w:val="-10"/>
          <w:sz w:val="20"/>
        </w:rPr>
        <w:sectPr>
          <w:type w:val="continuous"/>
          <w:pgSz w:w="11910" w:h="16840"/>
          <w:pgMar w:header="0" w:footer="0" w:top="1000" w:bottom="280" w:left="708" w:right="708"/>
          <w:cols w:num="3" w:equalWidth="0">
            <w:col w:w="846" w:space="81"/>
            <w:col w:w="1114" w:space="648"/>
            <w:col w:w="7805"/>
          </w:cols>
        </w:sectPr>
      </w:pPr>
    </w:p>
    <w:p>
      <w:pPr>
        <w:pStyle w:val="BodyText"/>
        <w:spacing w:before="90"/>
        <w:rPr>
          <w:rFonts w:ascii="Arial"/>
          <w:sz w:val="18"/>
        </w:rPr>
      </w:pPr>
    </w:p>
    <w:p>
      <w:pPr>
        <w:spacing w:before="0"/>
        <w:ind w:left="779" w:right="0" w:firstLine="0"/>
        <w:jc w:val="left"/>
        <w:rPr>
          <w:rFonts w:ascii="Arial"/>
          <w:sz w:val="18"/>
        </w:rPr>
      </w:pPr>
      <w:r>
        <w:rPr>
          <w:rFonts w:ascii="Arial"/>
          <w:sz w:val="18"/>
        </w:rPr>
        <w:drawing>
          <wp:anchor distT="0" distB="0" distL="0" distR="0" allowOverlap="1" layoutInCell="1" locked="0" behindDoc="0" simplePos="0" relativeHeight="15779840">
            <wp:simplePos x="0" y="0"/>
            <wp:positionH relativeFrom="page">
              <wp:posOffset>577215</wp:posOffset>
            </wp:positionH>
            <wp:positionV relativeFrom="paragraph">
              <wp:posOffset>-138025</wp:posOffset>
            </wp:positionV>
            <wp:extent cx="320675" cy="451599"/>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82" cstate="print"/>
                    <a:stretch>
                      <a:fillRect/>
                    </a:stretch>
                  </pic:blipFill>
                  <pic:spPr>
                    <a:xfrm>
                      <a:off x="0" y="0"/>
                      <a:ext cx="320675" cy="451599"/>
                    </a:xfrm>
                    <a:prstGeom prst="rect">
                      <a:avLst/>
                    </a:prstGeom>
                  </pic:spPr>
                </pic:pic>
              </a:graphicData>
            </a:graphic>
          </wp:anchor>
        </w:drawing>
      </w:r>
      <w:r>
        <w:rPr>
          <w:rFonts w:ascii="Arial"/>
          <w:b/>
          <w:color w:val="010101"/>
          <w:w w:val="90"/>
          <w:sz w:val="18"/>
        </w:rPr>
        <w:t>Mehta</w:t>
      </w:r>
      <w:r>
        <w:rPr>
          <w:rFonts w:ascii="Arial"/>
          <w:b/>
          <w:color w:val="010101"/>
          <w:spacing w:val="9"/>
          <w:sz w:val="18"/>
        </w:rPr>
        <w:t> </w:t>
      </w:r>
      <w:r>
        <w:rPr>
          <w:rFonts w:ascii="Arial"/>
          <w:b/>
          <w:color w:val="010101"/>
          <w:w w:val="90"/>
          <w:sz w:val="18"/>
        </w:rPr>
        <w:t>Equities</w:t>
      </w:r>
      <w:r>
        <w:rPr>
          <w:rFonts w:ascii="Arial"/>
          <w:b/>
          <w:color w:val="010101"/>
          <w:spacing w:val="9"/>
          <w:sz w:val="18"/>
        </w:rPr>
        <w:t> </w:t>
      </w:r>
      <w:r>
        <w:rPr>
          <w:rFonts w:ascii="Arial"/>
          <w:color w:val="010101"/>
          <w:spacing w:val="-4"/>
          <w:w w:val="90"/>
          <w:sz w:val="18"/>
        </w:rPr>
        <w:t>Ltd.</w:t>
      </w:r>
    </w:p>
    <w:p>
      <w:pPr>
        <w:pStyle w:val="BodyText"/>
        <w:spacing w:before="53"/>
        <w:rPr>
          <w:rFonts w:ascii="Arial"/>
          <w:sz w:val="18"/>
        </w:rPr>
      </w:pPr>
    </w:p>
    <w:p>
      <w:pPr>
        <w:spacing w:line="206" w:lineRule="exact" w:before="0"/>
        <w:ind w:left="199" w:right="0" w:firstLine="0"/>
        <w:jc w:val="left"/>
        <w:rPr>
          <w:rFonts w:ascii="Calibri"/>
          <w:b/>
          <w:sz w:val="18"/>
        </w:rPr>
      </w:pPr>
      <w:r>
        <w:rPr>
          <w:rFonts w:ascii="Calibri"/>
          <w:b/>
          <w:spacing w:val="-2"/>
          <w:sz w:val="18"/>
        </w:rPr>
        <w:t>Know</w:t>
      </w:r>
      <w:r>
        <w:rPr>
          <w:rFonts w:ascii="Calibri"/>
          <w:b/>
          <w:spacing w:val="-7"/>
          <w:sz w:val="18"/>
        </w:rPr>
        <w:t> </w:t>
      </w:r>
      <w:r>
        <w:rPr>
          <w:rFonts w:ascii="Calibri"/>
          <w:b/>
          <w:spacing w:val="-2"/>
          <w:sz w:val="18"/>
        </w:rPr>
        <w:t>Your</w:t>
      </w:r>
      <w:r>
        <w:rPr>
          <w:rFonts w:ascii="Calibri"/>
          <w:b/>
          <w:spacing w:val="-1"/>
          <w:sz w:val="18"/>
        </w:rPr>
        <w:t> </w:t>
      </w:r>
      <w:r>
        <w:rPr>
          <w:rFonts w:ascii="Calibri"/>
          <w:b/>
          <w:spacing w:val="-2"/>
          <w:sz w:val="18"/>
        </w:rPr>
        <w:t>Client</w:t>
      </w:r>
      <w:r>
        <w:rPr>
          <w:rFonts w:ascii="Calibri"/>
          <w:b/>
          <w:spacing w:val="-1"/>
          <w:sz w:val="18"/>
        </w:rPr>
        <w:t> </w:t>
      </w:r>
      <w:r>
        <w:rPr>
          <w:rFonts w:ascii="Calibri"/>
          <w:b/>
          <w:spacing w:val="-2"/>
          <w:sz w:val="18"/>
        </w:rPr>
        <w:t>(KYC)</w:t>
      </w:r>
    </w:p>
    <w:p>
      <w:pPr>
        <w:spacing w:line="199" w:lineRule="exact" w:before="0"/>
        <w:ind w:left="199" w:right="0" w:firstLine="0"/>
        <w:jc w:val="left"/>
        <w:rPr>
          <w:rFonts w:ascii="Calibri"/>
          <w:b/>
          <w:sz w:val="18"/>
        </w:rPr>
      </w:pPr>
      <w:r>
        <w:rPr>
          <w:rFonts w:ascii="Calibri"/>
          <w:b/>
          <w:spacing w:val="-2"/>
          <w:sz w:val="18"/>
          <w:u w:val="single"/>
        </w:rPr>
        <w:t>Application</w:t>
      </w:r>
      <w:r>
        <w:rPr>
          <w:rFonts w:ascii="Calibri"/>
          <w:b/>
          <w:spacing w:val="8"/>
          <w:sz w:val="18"/>
          <w:u w:val="single"/>
        </w:rPr>
        <w:t> </w:t>
      </w:r>
      <w:r>
        <w:rPr>
          <w:rFonts w:ascii="Calibri"/>
          <w:b/>
          <w:spacing w:val="-2"/>
          <w:sz w:val="18"/>
          <w:u w:val="single"/>
        </w:rPr>
        <w:t>Form</w:t>
      </w:r>
      <w:r>
        <w:rPr>
          <w:rFonts w:ascii="Calibri"/>
          <w:b/>
          <w:spacing w:val="-3"/>
          <w:sz w:val="18"/>
          <w:u w:val="single"/>
        </w:rPr>
        <w:t> </w:t>
      </w:r>
      <w:r>
        <w:rPr>
          <w:rFonts w:ascii="Calibri"/>
          <w:b/>
          <w:spacing w:val="-2"/>
          <w:sz w:val="18"/>
          <w:u w:val="single"/>
        </w:rPr>
        <w:t>(For</w:t>
      </w:r>
      <w:r>
        <w:rPr>
          <w:rFonts w:ascii="Calibri"/>
          <w:b/>
          <w:spacing w:val="7"/>
          <w:sz w:val="18"/>
          <w:u w:val="single"/>
        </w:rPr>
        <w:t> </w:t>
      </w:r>
      <w:r>
        <w:rPr>
          <w:rFonts w:ascii="Calibri"/>
          <w:b/>
          <w:spacing w:val="-2"/>
          <w:sz w:val="18"/>
          <w:u w:val="single"/>
        </w:rPr>
        <w:t>Individuals</w:t>
      </w:r>
      <w:r>
        <w:rPr>
          <w:rFonts w:ascii="Calibri"/>
          <w:b/>
          <w:spacing w:val="3"/>
          <w:sz w:val="18"/>
          <w:u w:val="single"/>
        </w:rPr>
        <w:t> </w:t>
      </w:r>
      <w:r>
        <w:rPr>
          <w:rFonts w:ascii="Calibri"/>
          <w:b/>
          <w:spacing w:val="-4"/>
          <w:sz w:val="18"/>
          <w:u w:val="single"/>
        </w:rPr>
        <w:t>Only)</w:t>
      </w:r>
    </w:p>
    <w:p>
      <w:pPr>
        <w:spacing w:line="176" w:lineRule="exact" w:before="0"/>
        <w:ind w:left="199" w:right="0" w:firstLine="0"/>
        <w:jc w:val="left"/>
        <w:rPr>
          <w:rFonts w:ascii="Calibri"/>
          <w:b/>
          <w:sz w:val="15"/>
        </w:rPr>
      </w:pPr>
      <w:r>
        <w:rPr>
          <w:rFonts w:ascii="Calibri"/>
          <w:sz w:val="15"/>
        </w:rPr>
        <w:t>Please</w:t>
      </w:r>
      <w:r>
        <w:rPr>
          <w:rFonts w:ascii="Calibri"/>
          <w:spacing w:val="-9"/>
          <w:sz w:val="15"/>
        </w:rPr>
        <w:t> </w:t>
      </w:r>
      <w:r>
        <w:rPr>
          <w:rFonts w:ascii="Calibri"/>
          <w:sz w:val="15"/>
        </w:rPr>
        <w:t>fill</w:t>
      </w:r>
      <w:r>
        <w:rPr>
          <w:rFonts w:ascii="Calibri"/>
          <w:spacing w:val="-8"/>
          <w:sz w:val="15"/>
        </w:rPr>
        <w:t> </w:t>
      </w:r>
      <w:r>
        <w:rPr>
          <w:rFonts w:ascii="Calibri"/>
          <w:sz w:val="15"/>
        </w:rPr>
        <w:t>in</w:t>
      </w:r>
      <w:r>
        <w:rPr>
          <w:rFonts w:ascii="Calibri"/>
          <w:spacing w:val="-9"/>
          <w:sz w:val="15"/>
        </w:rPr>
        <w:t> </w:t>
      </w:r>
      <w:r>
        <w:rPr>
          <w:rFonts w:ascii="Calibri"/>
          <w:b/>
          <w:sz w:val="15"/>
        </w:rPr>
        <w:t>ENGLISH</w:t>
      </w:r>
      <w:r>
        <w:rPr>
          <w:rFonts w:ascii="Calibri"/>
          <w:b/>
          <w:spacing w:val="-4"/>
          <w:sz w:val="15"/>
        </w:rPr>
        <w:t> </w:t>
      </w:r>
      <w:r>
        <w:rPr>
          <w:rFonts w:ascii="Calibri"/>
          <w:sz w:val="15"/>
        </w:rPr>
        <w:t>and</w:t>
      </w:r>
      <w:r>
        <w:rPr>
          <w:rFonts w:ascii="Calibri"/>
          <w:spacing w:val="-5"/>
          <w:sz w:val="15"/>
        </w:rPr>
        <w:t> </w:t>
      </w:r>
      <w:r>
        <w:rPr>
          <w:rFonts w:ascii="Calibri"/>
          <w:sz w:val="15"/>
        </w:rPr>
        <w:t>in</w:t>
      </w:r>
      <w:r>
        <w:rPr>
          <w:rFonts w:ascii="Calibri"/>
          <w:spacing w:val="-5"/>
          <w:sz w:val="15"/>
        </w:rPr>
        <w:t> </w:t>
      </w:r>
      <w:r>
        <w:rPr>
          <w:rFonts w:ascii="Calibri"/>
          <w:b/>
          <w:sz w:val="15"/>
        </w:rPr>
        <w:t>BLOCK</w:t>
      </w:r>
      <w:r>
        <w:rPr>
          <w:rFonts w:ascii="Calibri"/>
          <w:b/>
          <w:spacing w:val="-3"/>
          <w:sz w:val="15"/>
        </w:rPr>
        <w:t> </w:t>
      </w:r>
      <w:r>
        <w:rPr>
          <w:rFonts w:ascii="Calibri"/>
          <w:b/>
          <w:spacing w:val="-2"/>
          <w:sz w:val="15"/>
        </w:rPr>
        <w:t>LETTERS</w:t>
      </w:r>
    </w:p>
    <w:p>
      <w:pPr>
        <w:spacing w:before="137"/>
        <w:ind w:left="199" w:right="0" w:firstLine="0"/>
        <w:jc w:val="left"/>
        <w:rPr>
          <w:rFonts w:ascii="Arial"/>
          <w:sz w:val="16"/>
        </w:rPr>
      </w:pPr>
      <w:r>
        <w:rPr/>
        <w:br w:type="column"/>
      </w:r>
      <w:r>
        <w:rPr>
          <w:rFonts w:ascii="Arial"/>
          <w:spacing w:val="-4"/>
          <w:sz w:val="16"/>
        </w:rPr>
        <w:t>C-KYC</w:t>
      </w:r>
      <w:r>
        <w:rPr>
          <w:rFonts w:ascii="Arial"/>
          <w:spacing w:val="-1"/>
          <w:sz w:val="16"/>
        </w:rPr>
        <w:t> </w:t>
      </w:r>
      <w:r>
        <w:rPr>
          <w:rFonts w:ascii="Arial"/>
          <w:spacing w:val="-4"/>
          <w:sz w:val="16"/>
        </w:rPr>
        <w:t>Number</w:t>
      </w:r>
    </w:p>
    <w:p>
      <w:pPr>
        <w:spacing w:before="19"/>
        <w:ind w:left="204" w:right="0" w:firstLine="0"/>
        <w:jc w:val="left"/>
        <w:rPr>
          <w:rFonts w:ascii="Calibri" w:hAnsi="Calibri"/>
          <w:sz w:val="17"/>
        </w:rPr>
      </w:pPr>
      <w:r>
        <w:rPr>
          <w:rFonts w:ascii="Calibri" w:hAnsi="Calibri"/>
          <w:sz w:val="17"/>
        </w:rPr>
        <mc:AlternateContent>
          <mc:Choice Requires="wps">
            <w:drawing>
              <wp:anchor distT="0" distB="0" distL="0" distR="0" allowOverlap="1" layoutInCell="1" locked="0" behindDoc="0" simplePos="0" relativeHeight="15780864">
                <wp:simplePos x="0" y="0"/>
                <wp:positionH relativeFrom="page">
                  <wp:posOffset>2444114</wp:posOffset>
                </wp:positionH>
                <wp:positionV relativeFrom="paragraph">
                  <wp:posOffset>-162791</wp:posOffset>
                </wp:positionV>
                <wp:extent cx="317500" cy="814069"/>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317500" cy="814069"/>
                          <a:chExt cx="317500" cy="814069"/>
                        </a:xfrm>
                      </wpg:grpSpPr>
                      <pic:pic>
                        <pic:nvPicPr>
                          <pic:cNvPr id="336" name="Image 336"/>
                          <pic:cNvPicPr/>
                        </pic:nvPicPr>
                        <pic:blipFill>
                          <a:blip r:embed="rId83" cstate="print"/>
                          <a:stretch>
                            <a:fillRect/>
                          </a:stretch>
                        </pic:blipFill>
                        <pic:spPr>
                          <a:xfrm>
                            <a:off x="31115" y="12"/>
                            <a:ext cx="285838" cy="367512"/>
                          </a:xfrm>
                          <a:prstGeom prst="rect">
                            <a:avLst/>
                          </a:prstGeom>
                        </pic:spPr>
                      </pic:pic>
                      <wps:wsp>
                        <wps:cNvPr id="337" name="Graphic 337"/>
                        <wps:cNvSpPr/>
                        <wps:spPr>
                          <a:xfrm>
                            <a:off x="0" y="0"/>
                            <a:ext cx="6350" cy="814069"/>
                          </a:xfrm>
                          <a:custGeom>
                            <a:avLst/>
                            <a:gdLst/>
                            <a:ahLst/>
                            <a:cxnLst/>
                            <a:rect l="l" t="t" r="r" b="b"/>
                            <a:pathLst>
                              <a:path w="6350" h="814069">
                                <a:moveTo>
                                  <a:pt x="6084" y="0"/>
                                </a:moveTo>
                                <a:lnTo>
                                  <a:pt x="0" y="0"/>
                                </a:lnTo>
                                <a:lnTo>
                                  <a:pt x="0" y="813676"/>
                                </a:lnTo>
                                <a:lnTo>
                                  <a:pt x="6084" y="813676"/>
                                </a:lnTo>
                                <a:lnTo>
                                  <a:pt x="60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2.449997pt;margin-top:-12.818219pt;width:25pt;height:64.1pt;mso-position-horizontal-relative:page;mso-position-vertical-relative:paragraph;z-index:15780864" id="docshapegroup298" coordorigin="3849,-256" coordsize="500,1282">
                <v:shape style="position:absolute;left:3898;top:-257;width:451;height:579" type="#_x0000_t75" id="docshape299" stroked="false">
                  <v:imagedata r:id="rId83" o:title=""/>
                </v:shape>
                <v:rect style="position:absolute;left:3849;top:-257;width:10;height:1282" id="docshape300" filled="true" fillcolor="#000000" stroked="false">
                  <v:fill type="solid"/>
                </v:rect>
                <w10:wrap type="none"/>
              </v:group>
            </w:pict>
          </mc:Fallback>
        </mc:AlternateContent>
      </w:r>
      <w:r>
        <w:rPr>
          <w:rFonts w:ascii="Calibri" w:hAnsi="Calibri"/>
          <w:sz w:val="17"/>
        </w:rPr>
        <mc:AlternateContent>
          <mc:Choice Requires="wps">
            <w:drawing>
              <wp:anchor distT="0" distB="0" distL="0" distR="0" allowOverlap="1" layoutInCell="1" locked="0" behindDoc="0" simplePos="0" relativeHeight="15783424">
                <wp:simplePos x="0" y="0"/>
                <wp:positionH relativeFrom="page">
                  <wp:posOffset>3521583</wp:posOffset>
                </wp:positionH>
                <wp:positionV relativeFrom="paragraph">
                  <wp:posOffset>-145405</wp:posOffset>
                </wp:positionV>
                <wp:extent cx="2486660" cy="180975"/>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2486660" cy="180975"/>
                        </a:xfrm>
                        <a:prstGeom prst="rect">
                          <a:avLst/>
                        </a:prstGeom>
                      </wps:spPr>
                      <wps:txbx>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1"/>
                              <w:gridCol w:w="250"/>
                              <w:gridCol w:w="252"/>
                              <w:gridCol w:w="250"/>
                              <w:gridCol w:w="250"/>
                              <w:gridCol w:w="252"/>
                              <w:gridCol w:w="250"/>
                              <w:gridCol w:w="251"/>
                              <w:gridCol w:w="251"/>
                              <w:gridCol w:w="250"/>
                              <w:gridCol w:w="252"/>
                              <w:gridCol w:w="250"/>
                              <w:gridCol w:w="251"/>
                              <w:gridCol w:w="251"/>
                              <w:gridCol w:w="267"/>
                            </w:tblGrid>
                            <w:tr>
                              <w:trPr>
                                <w:trHeight w:val="235" w:hRule="atLeast"/>
                              </w:trPr>
                              <w:tc>
                                <w:tcPr>
                                  <w:tcW w:w="251" w:type="dxa"/>
                                  <w:tcBorders>
                                    <w:left w:val="single" w:sz="12"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1"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1" w:type="dxa"/>
                                  <w:tcBorders>
                                    <w:left w:val="single" w:sz="6"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1"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1" w:type="dxa"/>
                                  <w:tcBorders>
                                    <w:left w:val="single" w:sz="6" w:space="0" w:color="000000"/>
                                    <w:bottom w:val="single" w:sz="12" w:space="0" w:color="000000"/>
                                    <w:right w:val="single" w:sz="4" w:space="0" w:color="000000"/>
                                  </w:tcBorders>
                                </w:tcPr>
                                <w:p>
                                  <w:pPr>
                                    <w:pStyle w:val="TableParagraph"/>
                                    <w:rPr>
                                      <w:rFonts w:ascii="Times New Roman"/>
                                      <w:sz w:val="14"/>
                                    </w:rPr>
                                  </w:pPr>
                                </w:p>
                              </w:tc>
                              <w:tc>
                                <w:tcPr>
                                  <w:tcW w:w="267" w:type="dxa"/>
                                  <w:tcBorders>
                                    <w:left w:val="single" w:sz="4" w:space="0" w:color="000000"/>
                                    <w:bottom w:val="single" w:sz="12"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77.290009pt;margin-top:-11.449219pt;width:195.8pt;height:14.25pt;mso-position-horizontal-relative:page;mso-position-vertical-relative:paragraph;z-index:15783424" type="#_x0000_t202" id="docshape301" filled="false" stroked="false">
                <v:textbox inset="0,0,0,0">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1"/>
                        <w:gridCol w:w="250"/>
                        <w:gridCol w:w="252"/>
                        <w:gridCol w:w="250"/>
                        <w:gridCol w:w="250"/>
                        <w:gridCol w:w="252"/>
                        <w:gridCol w:w="250"/>
                        <w:gridCol w:w="251"/>
                        <w:gridCol w:w="251"/>
                        <w:gridCol w:w="250"/>
                        <w:gridCol w:w="252"/>
                        <w:gridCol w:w="250"/>
                        <w:gridCol w:w="251"/>
                        <w:gridCol w:w="251"/>
                        <w:gridCol w:w="267"/>
                      </w:tblGrid>
                      <w:tr>
                        <w:trPr>
                          <w:trHeight w:val="235" w:hRule="atLeast"/>
                        </w:trPr>
                        <w:tc>
                          <w:tcPr>
                            <w:tcW w:w="251" w:type="dxa"/>
                            <w:tcBorders>
                              <w:left w:val="single" w:sz="12"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1"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1" w:type="dxa"/>
                            <w:tcBorders>
                              <w:left w:val="single" w:sz="6"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2"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0"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1"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1" w:type="dxa"/>
                            <w:tcBorders>
                              <w:left w:val="single" w:sz="6" w:space="0" w:color="000000"/>
                              <w:bottom w:val="single" w:sz="12" w:space="0" w:color="000000"/>
                              <w:right w:val="single" w:sz="4" w:space="0" w:color="000000"/>
                            </w:tcBorders>
                          </w:tcPr>
                          <w:p>
                            <w:pPr>
                              <w:pStyle w:val="TableParagraph"/>
                              <w:rPr>
                                <w:rFonts w:ascii="Times New Roman"/>
                                <w:sz w:val="14"/>
                              </w:rPr>
                            </w:pPr>
                          </w:p>
                        </w:tc>
                        <w:tc>
                          <w:tcPr>
                            <w:tcW w:w="267" w:type="dxa"/>
                            <w:tcBorders>
                              <w:left w:val="single" w:sz="4" w:space="0" w:color="000000"/>
                              <w:bottom w:val="single" w:sz="12"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Calibri" w:hAnsi="Calibri"/>
          <w:b/>
          <w:spacing w:val="-2"/>
          <w:sz w:val="17"/>
        </w:rPr>
        <w:t>Application</w:t>
      </w:r>
      <w:r>
        <w:rPr>
          <w:rFonts w:ascii="Calibri" w:hAnsi="Calibri"/>
          <w:b/>
          <w:spacing w:val="-8"/>
          <w:sz w:val="17"/>
        </w:rPr>
        <w:t> </w:t>
      </w:r>
      <w:r>
        <w:rPr>
          <w:rFonts w:ascii="Calibri" w:hAnsi="Calibri"/>
          <w:b/>
          <w:spacing w:val="-2"/>
          <w:sz w:val="17"/>
        </w:rPr>
        <w:t>Type*:</w:t>
      </w:r>
      <w:r>
        <w:rPr>
          <w:rFonts w:ascii="Calibri" w:hAnsi="Calibri"/>
          <w:b/>
          <w:spacing w:val="40"/>
          <w:sz w:val="17"/>
        </w:rPr>
        <w:t> </w:t>
      </w:r>
      <w:r>
        <w:rPr>
          <w:rFonts w:ascii="Segoe UI Symbol" w:hAnsi="Segoe UI Symbol"/>
          <w:spacing w:val="-2"/>
          <w:sz w:val="20"/>
        </w:rPr>
        <w:t>❑</w:t>
      </w:r>
      <w:r>
        <w:rPr>
          <w:rFonts w:ascii="Calibri" w:hAnsi="Calibri"/>
          <w:spacing w:val="-2"/>
          <w:sz w:val="17"/>
        </w:rPr>
        <w:t>New</w:t>
      </w:r>
      <w:r>
        <w:rPr>
          <w:rFonts w:ascii="Calibri" w:hAnsi="Calibri"/>
          <w:spacing w:val="-9"/>
          <w:sz w:val="17"/>
        </w:rPr>
        <w:t> </w:t>
      </w:r>
      <w:r>
        <w:rPr>
          <w:rFonts w:ascii="Calibri" w:hAnsi="Calibri"/>
          <w:spacing w:val="-2"/>
          <w:sz w:val="17"/>
        </w:rPr>
        <w:t>KYC</w:t>
      </w:r>
      <w:r>
        <w:rPr>
          <w:rFonts w:ascii="Calibri" w:hAnsi="Calibri"/>
          <w:spacing w:val="22"/>
          <w:sz w:val="17"/>
        </w:rPr>
        <w:t> </w:t>
      </w:r>
      <w:r>
        <w:rPr>
          <w:rFonts w:ascii="Segoe UI Symbol" w:hAnsi="Segoe UI Symbol"/>
          <w:spacing w:val="-2"/>
          <w:sz w:val="20"/>
        </w:rPr>
        <w:t>❑</w:t>
      </w:r>
      <w:r>
        <w:rPr>
          <w:rFonts w:ascii="Calibri" w:hAnsi="Calibri"/>
          <w:spacing w:val="-2"/>
          <w:sz w:val="17"/>
        </w:rPr>
        <w:t>Modification</w:t>
      </w:r>
      <w:r>
        <w:rPr>
          <w:rFonts w:ascii="Calibri" w:hAnsi="Calibri"/>
          <w:spacing w:val="-4"/>
          <w:sz w:val="17"/>
        </w:rPr>
        <w:t> </w:t>
      </w:r>
      <w:r>
        <w:rPr>
          <w:rFonts w:ascii="Calibri" w:hAnsi="Calibri"/>
          <w:spacing w:val="-5"/>
          <w:sz w:val="17"/>
        </w:rPr>
        <w:t>KYC</w:t>
      </w:r>
    </w:p>
    <w:p>
      <w:pPr>
        <w:spacing w:line="215" w:lineRule="exact" w:before="35"/>
        <w:ind w:left="199" w:right="0" w:firstLine="0"/>
        <w:jc w:val="left"/>
        <w:rPr>
          <w:rFonts w:ascii="Calibri" w:hAnsi="Calibri"/>
          <w:sz w:val="17"/>
        </w:rPr>
      </w:pPr>
      <w:r>
        <w:rPr>
          <w:rFonts w:ascii="Calibri" w:hAnsi="Calibri"/>
          <w:b/>
          <w:sz w:val="17"/>
        </w:rPr>
        <w:t>KYC</w:t>
      </w:r>
      <w:r>
        <w:rPr>
          <w:rFonts w:ascii="Calibri" w:hAnsi="Calibri"/>
          <w:b/>
          <w:spacing w:val="-10"/>
          <w:sz w:val="17"/>
        </w:rPr>
        <w:t> </w:t>
      </w:r>
      <w:r>
        <w:rPr>
          <w:rFonts w:ascii="Calibri" w:hAnsi="Calibri"/>
          <w:b/>
          <w:sz w:val="17"/>
        </w:rPr>
        <w:t>Mode*:</w:t>
      </w:r>
      <w:r>
        <w:rPr>
          <w:rFonts w:ascii="Calibri" w:hAnsi="Calibri"/>
          <w:b/>
          <w:spacing w:val="-10"/>
          <w:sz w:val="17"/>
        </w:rPr>
        <w:t> </w:t>
      </w:r>
      <w:r>
        <w:rPr>
          <w:rFonts w:ascii="Segoe UI Symbol" w:hAnsi="Segoe UI Symbol"/>
          <w:sz w:val="17"/>
        </w:rPr>
        <w:t>❑</w:t>
      </w:r>
      <w:r>
        <w:rPr>
          <w:rFonts w:ascii="Calibri" w:hAnsi="Calibri"/>
          <w:sz w:val="17"/>
        </w:rPr>
        <w:t>Normal</w:t>
      </w:r>
      <w:r>
        <w:rPr>
          <w:rFonts w:ascii="Calibri" w:hAnsi="Calibri"/>
          <w:spacing w:val="19"/>
          <w:sz w:val="17"/>
        </w:rPr>
        <w:t> </w:t>
      </w:r>
      <w:r>
        <w:rPr>
          <w:rFonts w:ascii="Segoe UI Symbol" w:hAnsi="Segoe UI Symbol"/>
          <w:sz w:val="17"/>
        </w:rPr>
        <w:t>❑</w:t>
      </w:r>
      <w:r>
        <w:rPr>
          <w:rFonts w:ascii="Calibri" w:hAnsi="Calibri"/>
          <w:sz w:val="17"/>
        </w:rPr>
        <w:t>EKYC</w:t>
      </w:r>
      <w:r>
        <w:rPr>
          <w:rFonts w:ascii="Calibri" w:hAnsi="Calibri"/>
          <w:spacing w:val="-9"/>
          <w:sz w:val="17"/>
        </w:rPr>
        <w:t> </w:t>
      </w:r>
      <w:r>
        <w:rPr>
          <w:rFonts w:ascii="Calibri" w:hAnsi="Calibri"/>
          <w:sz w:val="17"/>
        </w:rPr>
        <w:t>OTP</w:t>
      </w:r>
      <w:r>
        <w:rPr>
          <w:rFonts w:ascii="Calibri" w:hAnsi="Calibri"/>
          <w:spacing w:val="40"/>
          <w:sz w:val="17"/>
        </w:rPr>
        <w:t> </w:t>
      </w:r>
      <w:r>
        <w:rPr>
          <w:rFonts w:ascii="Segoe UI Symbol" w:hAnsi="Segoe UI Symbol"/>
          <w:sz w:val="17"/>
        </w:rPr>
        <w:t>❑</w:t>
      </w:r>
      <w:r>
        <w:rPr>
          <w:rFonts w:ascii="Calibri" w:hAnsi="Calibri"/>
          <w:sz w:val="17"/>
        </w:rPr>
        <w:t>EKYC</w:t>
      </w:r>
      <w:r>
        <w:rPr>
          <w:rFonts w:ascii="Calibri" w:hAnsi="Calibri"/>
          <w:spacing w:val="-10"/>
          <w:sz w:val="17"/>
        </w:rPr>
        <w:t> </w:t>
      </w:r>
      <w:r>
        <w:rPr>
          <w:rFonts w:ascii="Calibri" w:hAnsi="Calibri"/>
          <w:spacing w:val="-2"/>
          <w:sz w:val="17"/>
        </w:rPr>
        <w:t>Biometric</w:t>
      </w:r>
    </w:p>
    <w:p>
      <w:pPr>
        <w:spacing w:line="215" w:lineRule="exact" w:before="0"/>
        <w:ind w:left="199" w:right="0" w:firstLine="0"/>
        <w:jc w:val="left"/>
        <w:rPr>
          <w:rFonts w:ascii="Calibri" w:hAnsi="Calibri"/>
          <w:sz w:val="17"/>
        </w:rPr>
      </w:pPr>
      <w:r>
        <w:rPr>
          <w:rFonts w:ascii="Segoe UI Symbol" w:hAnsi="Segoe UI Symbol"/>
          <w:sz w:val="17"/>
        </w:rPr>
        <w:t>❑</w:t>
      </w:r>
      <w:r>
        <w:rPr>
          <w:rFonts w:ascii="Calibri" w:hAnsi="Calibri"/>
          <w:sz w:val="17"/>
        </w:rPr>
        <w:t>Online</w:t>
      </w:r>
      <w:r>
        <w:rPr>
          <w:rFonts w:ascii="Calibri" w:hAnsi="Calibri"/>
          <w:spacing w:val="-10"/>
          <w:sz w:val="17"/>
        </w:rPr>
        <w:t> </w:t>
      </w:r>
      <w:r>
        <w:rPr>
          <w:rFonts w:ascii="Calibri" w:hAnsi="Calibri"/>
          <w:sz w:val="17"/>
        </w:rPr>
        <w:t>KYC </w:t>
      </w:r>
      <w:r>
        <w:rPr>
          <w:rFonts w:ascii="Segoe UI Symbol" w:hAnsi="Segoe UI Symbol"/>
          <w:sz w:val="17"/>
        </w:rPr>
        <w:t>❑</w:t>
      </w:r>
      <w:r>
        <w:rPr>
          <w:rFonts w:ascii="Calibri" w:hAnsi="Calibri"/>
          <w:sz w:val="17"/>
        </w:rPr>
        <w:t>Offline</w:t>
      </w:r>
      <w:r>
        <w:rPr>
          <w:rFonts w:ascii="Calibri" w:hAnsi="Calibri"/>
          <w:spacing w:val="-11"/>
          <w:sz w:val="17"/>
        </w:rPr>
        <w:t> </w:t>
      </w:r>
      <w:r>
        <w:rPr>
          <w:rFonts w:ascii="Calibri" w:hAnsi="Calibri"/>
          <w:sz w:val="17"/>
        </w:rPr>
        <w:t>EKYC</w:t>
      </w:r>
      <w:r>
        <w:rPr>
          <w:rFonts w:ascii="Calibri" w:hAnsi="Calibri"/>
          <w:spacing w:val="27"/>
          <w:sz w:val="17"/>
        </w:rPr>
        <w:t> </w:t>
      </w:r>
      <w:r>
        <w:rPr>
          <w:rFonts w:ascii="Segoe UI Symbol" w:hAnsi="Segoe UI Symbol"/>
          <w:spacing w:val="-2"/>
          <w:sz w:val="17"/>
        </w:rPr>
        <w:t>❑</w:t>
      </w:r>
      <w:r>
        <w:rPr>
          <w:rFonts w:ascii="Calibri" w:hAnsi="Calibri"/>
          <w:spacing w:val="-2"/>
          <w:sz w:val="17"/>
        </w:rPr>
        <w:t>Digilocker</w:t>
      </w:r>
    </w:p>
    <w:p>
      <w:pPr>
        <w:pStyle w:val="BodyText"/>
        <w:rPr>
          <w:rFonts w:ascii="Calibri"/>
          <w:sz w:val="18"/>
        </w:rPr>
      </w:pPr>
      <w:r>
        <w:rPr/>
        <w:br w:type="column"/>
      </w:r>
      <w:r>
        <w:rPr>
          <w:rFonts w:ascii="Calibri"/>
          <w:sz w:val="18"/>
        </w:rPr>
      </w:r>
    </w:p>
    <w:p>
      <w:pPr>
        <w:pStyle w:val="BodyText"/>
        <w:rPr>
          <w:rFonts w:ascii="Calibri"/>
          <w:sz w:val="18"/>
        </w:rPr>
      </w:pPr>
    </w:p>
    <w:p>
      <w:pPr>
        <w:pStyle w:val="BodyText"/>
        <w:spacing w:before="200"/>
        <w:rPr>
          <w:rFonts w:ascii="Calibri"/>
          <w:sz w:val="18"/>
        </w:rPr>
      </w:pPr>
    </w:p>
    <w:p>
      <w:pPr>
        <w:spacing w:before="0"/>
        <w:ind w:left="199" w:right="0" w:firstLine="0"/>
        <w:jc w:val="left"/>
        <w:rPr>
          <w:rFonts w:ascii="Arial"/>
          <w:b/>
          <w:sz w:val="18"/>
        </w:rPr>
      </w:pPr>
      <w:r>
        <w:rPr>
          <w:rFonts w:ascii="Arial"/>
          <w:b/>
          <w:color w:val="010101"/>
          <w:w w:val="90"/>
          <w:sz w:val="18"/>
        </w:rPr>
        <w:t>Second</w:t>
      </w:r>
      <w:r>
        <w:rPr>
          <w:rFonts w:ascii="Arial"/>
          <w:b/>
          <w:color w:val="010101"/>
          <w:spacing w:val="1"/>
          <w:sz w:val="18"/>
        </w:rPr>
        <w:t> </w:t>
      </w:r>
      <w:r>
        <w:rPr>
          <w:rFonts w:ascii="Arial"/>
          <w:b/>
          <w:color w:val="010101"/>
          <w:spacing w:val="-4"/>
          <w:w w:val="95"/>
          <w:sz w:val="18"/>
        </w:rPr>
        <w:t>Holder</w:t>
      </w:r>
    </w:p>
    <w:p>
      <w:pPr>
        <w:spacing w:before="39"/>
        <w:ind w:left="0" w:right="0" w:firstLine="0"/>
        <w:jc w:val="left"/>
        <w:rPr>
          <w:rFonts w:ascii="Calibri"/>
          <w:b/>
          <w:sz w:val="18"/>
        </w:rPr>
      </w:pPr>
      <w:r>
        <w:rPr/>
        <w:br w:type="column"/>
      </w:r>
      <w:r>
        <w:rPr>
          <w:rFonts w:ascii="Calibri"/>
          <w:b/>
          <w:sz w:val="18"/>
        </w:rPr>
        <w:t>Application</w:t>
      </w:r>
      <w:r>
        <w:rPr>
          <w:rFonts w:ascii="Calibri"/>
          <w:b/>
          <w:spacing w:val="-7"/>
          <w:sz w:val="18"/>
        </w:rPr>
        <w:t> </w:t>
      </w:r>
      <w:r>
        <w:rPr>
          <w:rFonts w:ascii="Calibri"/>
          <w:b/>
          <w:sz w:val="18"/>
        </w:rPr>
        <w:t>No.</w:t>
      </w:r>
      <w:r>
        <w:rPr>
          <w:rFonts w:ascii="Calibri"/>
          <w:b/>
          <w:spacing w:val="-6"/>
          <w:sz w:val="18"/>
        </w:rPr>
        <w:t> </w:t>
      </w:r>
      <w:r>
        <w:rPr>
          <w:rFonts w:ascii="Calibri"/>
          <w:b/>
          <w:spacing w:val="-10"/>
          <w:sz w:val="18"/>
        </w:rPr>
        <w:t>:</w:t>
      </w:r>
    </w:p>
    <w:p>
      <w:pPr>
        <w:spacing w:after="0"/>
        <w:jc w:val="left"/>
        <w:rPr>
          <w:rFonts w:ascii="Calibri"/>
          <w:b/>
          <w:sz w:val="18"/>
        </w:rPr>
        <w:sectPr>
          <w:footerReference w:type="default" r:id="rId128"/>
          <w:pgSz w:w="11910" w:h="16840"/>
          <w:pgMar w:header="0" w:footer="854" w:top="760" w:bottom="1040" w:left="708" w:right="708"/>
          <w:pgNumType w:start="3"/>
          <w:cols w:num="4" w:equalWidth="0">
            <w:col w:w="3139" w:space="424"/>
            <w:col w:w="3946" w:space="44"/>
            <w:col w:w="1373" w:space="32"/>
            <w:col w:w="1536"/>
          </w:cols>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
        <w:gridCol w:w="570"/>
        <w:gridCol w:w="254"/>
        <w:gridCol w:w="254"/>
        <w:gridCol w:w="254"/>
        <w:gridCol w:w="254"/>
        <w:gridCol w:w="254"/>
        <w:gridCol w:w="254"/>
        <w:gridCol w:w="255"/>
        <w:gridCol w:w="254"/>
        <w:gridCol w:w="254"/>
        <w:gridCol w:w="254"/>
        <w:gridCol w:w="254"/>
        <w:gridCol w:w="254"/>
        <w:gridCol w:w="255"/>
        <w:gridCol w:w="254"/>
        <w:gridCol w:w="254"/>
        <w:gridCol w:w="254"/>
        <w:gridCol w:w="254"/>
        <w:gridCol w:w="254"/>
        <w:gridCol w:w="254"/>
        <w:gridCol w:w="254"/>
        <w:gridCol w:w="254"/>
        <w:gridCol w:w="254"/>
        <w:gridCol w:w="254"/>
        <w:gridCol w:w="254"/>
        <w:gridCol w:w="254"/>
        <w:gridCol w:w="254"/>
        <w:gridCol w:w="254"/>
        <w:gridCol w:w="254"/>
        <w:gridCol w:w="254"/>
        <w:gridCol w:w="276"/>
        <w:gridCol w:w="1525"/>
      </w:tblGrid>
      <w:tr>
        <w:trPr>
          <w:trHeight w:val="263" w:hRule="atLeast"/>
        </w:trPr>
        <w:tc>
          <w:tcPr>
            <w:tcW w:w="328" w:type="dxa"/>
            <w:vMerge w:val="restart"/>
            <w:tcBorders>
              <w:left w:val="nil"/>
              <w:bottom w:val="nil"/>
              <w:right w:val="single" w:sz="12" w:space="0" w:color="000000"/>
            </w:tcBorders>
          </w:tcPr>
          <w:p>
            <w:pPr>
              <w:pStyle w:val="TableParagraph"/>
              <w:spacing w:before="4"/>
              <w:rPr>
                <w:rFonts w:ascii="Calibri"/>
                <w:b/>
                <w:sz w:val="5"/>
              </w:rPr>
            </w:pPr>
          </w:p>
          <w:p>
            <w:pPr>
              <w:pStyle w:val="TableParagraph"/>
              <w:spacing w:line="172" w:lineRule="exact"/>
              <w:ind w:left="95"/>
              <w:rPr>
                <w:rFonts w:ascii="Calibri"/>
                <w:position w:val="-2"/>
                <w:sz w:val="17"/>
              </w:rPr>
            </w:pPr>
            <w:r>
              <w:rPr>
                <w:rFonts w:ascii="Calibri"/>
                <w:position w:val="-2"/>
                <w:sz w:val="17"/>
              </w:rPr>
              <w:drawing>
                <wp:inline distT="0" distB="0" distL="0" distR="0">
                  <wp:extent cx="103481" cy="109537"/>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84" cstate="print"/>
                          <a:stretch>
                            <a:fillRect/>
                          </a:stretch>
                        </pic:blipFill>
                        <pic:spPr>
                          <a:xfrm>
                            <a:off x="0" y="0"/>
                            <a:ext cx="103481" cy="109537"/>
                          </a:xfrm>
                          <a:prstGeom prst="rect">
                            <a:avLst/>
                          </a:prstGeom>
                        </pic:spPr>
                      </pic:pic>
                    </a:graphicData>
                  </a:graphic>
                </wp:inline>
              </w:drawing>
            </w:r>
            <w:r>
              <w:rPr>
                <w:rFonts w:ascii="Calibri"/>
                <w:position w:val="-2"/>
                <w:sz w:val="17"/>
              </w:rPr>
            </w:r>
          </w:p>
        </w:tc>
        <w:tc>
          <w:tcPr>
            <w:tcW w:w="9739" w:type="dxa"/>
            <w:gridSpan w:val="32"/>
            <w:tcBorders>
              <w:top w:val="thinThickMediumGap" w:sz="4" w:space="0" w:color="000000"/>
              <w:left w:val="single" w:sz="12" w:space="0" w:color="000000"/>
              <w:bottom w:val="nil"/>
              <w:right w:val="single" w:sz="12" w:space="0" w:color="000000"/>
            </w:tcBorders>
            <w:shd w:val="clear" w:color="auto" w:fill="C4C5C5"/>
          </w:tcPr>
          <w:p>
            <w:pPr>
              <w:pStyle w:val="TableParagraph"/>
              <w:spacing w:before="3"/>
              <w:ind w:left="52"/>
              <w:rPr>
                <w:rFonts w:ascii="Arial"/>
                <w:b/>
                <w:sz w:val="16"/>
              </w:rPr>
            </w:pPr>
            <w:r>
              <w:rPr>
                <w:rFonts w:ascii="Arial"/>
                <w:b/>
                <w:color w:val="010101"/>
                <w:w w:val="80"/>
                <w:sz w:val="16"/>
              </w:rPr>
              <w:t>A.</w:t>
            </w:r>
            <w:r>
              <w:rPr>
                <w:rFonts w:ascii="Arial"/>
                <w:b/>
                <w:color w:val="010101"/>
                <w:spacing w:val="71"/>
                <w:sz w:val="16"/>
              </w:rPr>
              <w:t> </w:t>
            </w:r>
            <w:r>
              <w:rPr>
                <w:rFonts w:ascii="Arial"/>
                <w:b/>
                <w:color w:val="010101"/>
                <w:w w:val="80"/>
                <w:sz w:val="16"/>
              </w:rPr>
              <w:t>Identity</w:t>
            </w:r>
            <w:r>
              <w:rPr>
                <w:rFonts w:ascii="Arial"/>
                <w:b/>
                <w:color w:val="010101"/>
                <w:sz w:val="16"/>
              </w:rPr>
              <w:t> </w:t>
            </w:r>
            <w:r>
              <w:rPr>
                <w:rFonts w:ascii="Arial"/>
                <w:b/>
                <w:color w:val="010101"/>
                <w:w w:val="80"/>
                <w:sz w:val="16"/>
              </w:rPr>
              <w:t>Details</w:t>
            </w:r>
            <w:r>
              <w:rPr>
                <w:rFonts w:ascii="Arial"/>
                <w:b/>
                <w:color w:val="010101"/>
                <w:spacing w:val="-8"/>
                <w:sz w:val="16"/>
              </w:rPr>
              <w:t> </w:t>
            </w:r>
            <w:r>
              <w:rPr>
                <w:rFonts w:ascii="Arial"/>
                <w:b/>
                <w:color w:val="010101"/>
                <w:w w:val="80"/>
                <w:sz w:val="16"/>
              </w:rPr>
              <w:t>(please</w:t>
            </w:r>
            <w:r>
              <w:rPr>
                <w:rFonts w:ascii="Arial"/>
                <w:b/>
                <w:color w:val="010101"/>
                <w:spacing w:val="-4"/>
                <w:sz w:val="16"/>
              </w:rPr>
              <w:t> </w:t>
            </w:r>
            <w:r>
              <w:rPr>
                <w:rFonts w:ascii="Arial"/>
                <w:b/>
                <w:color w:val="010101"/>
                <w:w w:val="80"/>
                <w:sz w:val="16"/>
              </w:rPr>
              <w:t>see</w:t>
            </w:r>
            <w:r>
              <w:rPr>
                <w:rFonts w:ascii="Arial"/>
                <w:b/>
                <w:color w:val="010101"/>
                <w:spacing w:val="-3"/>
                <w:w w:val="80"/>
                <w:sz w:val="16"/>
              </w:rPr>
              <w:t> </w:t>
            </w:r>
            <w:r>
              <w:rPr>
                <w:rFonts w:ascii="Arial"/>
                <w:b/>
                <w:color w:val="010101"/>
                <w:w w:val="80"/>
                <w:sz w:val="16"/>
              </w:rPr>
              <w:t>guidelines</w:t>
            </w:r>
            <w:r>
              <w:rPr>
                <w:rFonts w:ascii="Arial"/>
                <w:b/>
                <w:color w:val="010101"/>
                <w:sz w:val="16"/>
              </w:rPr>
              <w:t> </w:t>
            </w:r>
            <w:r>
              <w:rPr>
                <w:rFonts w:ascii="Arial"/>
                <w:b/>
                <w:color w:val="010101"/>
                <w:spacing w:val="-2"/>
                <w:w w:val="80"/>
                <w:sz w:val="16"/>
              </w:rPr>
              <w:t>overleafj</w:t>
            </w:r>
          </w:p>
        </w:tc>
      </w:tr>
      <w:tr>
        <w:trPr>
          <w:trHeight w:val="189" w:hRule="atLeast"/>
        </w:trPr>
        <w:tc>
          <w:tcPr>
            <w:tcW w:w="328" w:type="dxa"/>
            <w:vMerge/>
            <w:tcBorders>
              <w:top w:val="nil"/>
              <w:left w:val="nil"/>
              <w:bottom w:val="nil"/>
              <w:right w:val="single" w:sz="12" w:space="0" w:color="000000"/>
            </w:tcBorders>
          </w:tcPr>
          <w:p>
            <w:pPr>
              <w:rPr>
                <w:sz w:val="2"/>
                <w:szCs w:val="2"/>
              </w:rPr>
            </w:pPr>
          </w:p>
        </w:tc>
        <w:tc>
          <w:tcPr>
            <w:tcW w:w="8214" w:type="dxa"/>
            <w:gridSpan w:val="31"/>
            <w:tcBorders>
              <w:top w:val="nil"/>
              <w:left w:val="single" w:sz="12" w:space="0" w:color="000000"/>
              <w:bottom w:val="nil"/>
              <w:right w:val="single" w:sz="8" w:space="0" w:color="000000"/>
            </w:tcBorders>
          </w:tcPr>
          <w:p>
            <w:pPr>
              <w:pStyle w:val="TableParagraph"/>
              <w:spacing w:line="124" w:lineRule="exact"/>
              <w:ind w:left="44"/>
              <w:rPr>
                <w:rFonts w:ascii="Arial"/>
                <w:sz w:val="16"/>
              </w:rPr>
            </w:pPr>
            <w:r>
              <w:rPr>
                <w:rFonts w:ascii="Arial"/>
                <w:color w:val="010101"/>
                <w:w w:val="80"/>
                <w:sz w:val="16"/>
              </w:rPr>
              <w:t>1.</w:t>
            </w:r>
            <w:r>
              <w:rPr>
                <w:rFonts w:ascii="Arial"/>
                <w:color w:val="010101"/>
                <w:spacing w:val="78"/>
                <w:sz w:val="16"/>
              </w:rPr>
              <w:t> </w:t>
            </w:r>
            <w:r>
              <w:rPr>
                <w:rFonts w:ascii="Arial"/>
                <w:b/>
                <w:color w:val="010101"/>
                <w:w w:val="80"/>
                <w:sz w:val="16"/>
              </w:rPr>
              <w:t>Name</w:t>
            </w:r>
            <w:r>
              <w:rPr>
                <w:rFonts w:ascii="Arial"/>
                <w:b/>
                <w:color w:val="010101"/>
                <w:spacing w:val="-1"/>
                <w:sz w:val="16"/>
              </w:rPr>
              <w:t> </w:t>
            </w:r>
            <w:r>
              <w:rPr>
                <w:rFonts w:ascii="Arial"/>
                <w:b/>
                <w:color w:val="010101"/>
                <w:w w:val="80"/>
                <w:sz w:val="16"/>
              </w:rPr>
              <w:t>of</w:t>
            </w:r>
            <w:r>
              <w:rPr>
                <w:rFonts w:ascii="Arial"/>
                <w:b/>
                <w:color w:val="010101"/>
                <w:spacing w:val="-8"/>
                <w:sz w:val="16"/>
              </w:rPr>
              <w:t> </w:t>
            </w:r>
            <w:r>
              <w:rPr>
                <w:rFonts w:ascii="Arial"/>
                <w:b/>
                <w:color w:val="010101"/>
                <w:w w:val="80"/>
                <w:sz w:val="16"/>
              </w:rPr>
              <w:t>Applicant</w:t>
            </w:r>
            <w:r>
              <w:rPr>
                <w:rFonts w:ascii="Arial"/>
                <w:b/>
                <w:color w:val="010101"/>
                <w:spacing w:val="-4"/>
                <w:sz w:val="16"/>
              </w:rPr>
              <w:t> </w:t>
            </w:r>
            <w:r>
              <w:rPr>
                <w:rFonts w:ascii="Arial"/>
                <w:color w:val="111111"/>
                <w:w w:val="80"/>
                <w:sz w:val="16"/>
              </w:rPr>
              <w:t>(As</w:t>
            </w:r>
            <w:r>
              <w:rPr>
                <w:rFonts w:ascii="Arial"/>
                <w:color w:val="111111"/>
                <w:spacing w:val="-5"/>
                <w:sz w:val="16"/>
              </w:rPr>
              <w:t> </w:t>
            </w:r>
            <w:r>
              <w:rPr>
                <w:rFonts w:ascii="Arial"/>
                <w:color w:val="111111"/>
                <w:w w:val="80"/>
                <w:sz w:val="16"/>
              </w:rPr>
              <w:t>appearing</w:t>
            </w:r>
            <w:r>
              <w:rPr>
                <w:rFonts w:ascii="Arial"/>
                <w:color w:val="111111"/>
                <w:spacing w:val="1"/>
                <w:sz w:val="16"/>
              </w:rPr>
              <w:t> </w:t>
            </w:r>
            <w:r>
              <w:rPr>
                <w:rFonts w:ascii="Arial"/>
                <w:color w:val="010101"/>
                <w:w w:val="80"/>
                <w:sz w:val="16"/>
              </w:rPr>
              <w:t>in</w:t>
            </w:r>
            <w:r>
              <w:rPr>
                <w:rFonts w:ascii="Arial"/>
                <w:color w:val="010101"/>
                <w:spacing w:val="-4"/>
                <w:w w:val="80"/>
                <w:sz w:val="16"/>
              </w:rPr>
              <w:t> </w:t>
            </w:r>
            <w:r>
              <w:rPr>
                <w:rFonts w:ascii="Arial"/>
                <w:color w:val="111111"/>
                <w:w w:val="80"/>
                <w:sz w:val="16"/>
              </w:rPr>
              <w:t>supporting</w:t>
            </w:r>
            <w:r>
              <w:rPr>
                <w:rFonts w:ascii="Arial"/>
                <w:color w:val="111111"/>
                <w:spacing w:val="-2"/>
                <w:sz w:val="16"/>
              </w:rPr>
              <w:t> </w:t>
            </w:r>
            <w:r>
              <w:rPr>
                <w:rFonts w:ascii="Arial"/>
                <w:color w:val="010101"/>
                <w:w w:val="80"/>
                <w:sz w:val="16"/>
              </w:rPr>
              <w:t>identification</w:t>
            </w:r>
            <w:r>
              <w:rPr>
                <w:rFonts w:ascii="Arial"/>
                <w:color w:val="010101"/>
                <w:spacing w:val="-2"/>
                <w:w w:val="80"/>
                <w:sz w:val="16"/>
              </w:rPr>
              <w:t> document).</w:t>
            </w:r>
          </w:p>
        </w:tc>
        <w:tc>
          <w:tcPr>
            <w:tcW w:w="1525" w:type="dxa"/>
            <w:vMerge w:val="restart"/>
            <w:tcBorders>
              <w:top w:val="single" w:sz="8" w:space="0" w:color="000000"/>
              <w:left w:val="nil"/>
              <w:bottom w:val="single" w:sz="8" w:space="0" w:color="000000"/>
              <w:right w:val="thickThinMediumGap" w:sz="6" w:space="0" w:color="000000"/>
            </w:tcBorders>
          </w:tcPr>
          <w:p>
            <w:pPr>
              <w:pStyle w:val="TableParagraph"/>
              <w:spacing w:before="138"/>
              <w:rPr>
                <w:rFonts w:ascii="Calibri"/>
                <w:b/>
                <w:sz w:val="16"/>
              </w:rPr>
            </w:pPr>
          </w:p>
          <w:p>
            <w:pPr>
              <w:pStyle w:val="TableParagraph"/>
              <w:ind w:left="79" w:right="27"/>
              <w:jc w:val="center"/>
              <w:rPr>
                <w:rFonts w:ascii="Arial"/>
                <w:b/>
                <w:sz w:val="16"/>
              </w:rPr>
            </w:pPr>
            <w:r>
              <w:rPr>
                <w:rFonts w:ascii="Arial"/>
                <w:b/>
                <w:color w:val="010101"/>
                <w:spacing w:val="-2"/>
                <w:w w:val="90"/>
                <w:sz w:val="16"/>
              </w:rPr>
              <w:t>PHOTOGRAPH</w:t>
            </w:r>
          </w:p>
          <w:p>
            <w:pPr>
              <w:pStyle w:val="TableParagraph"/>
              <w:spacing w:before="15"/>
              <w:rPr>
                <w:rFonts w:ascii="Calibri"/>
                <w:b/>
                <w:sz w:val="16"/>
              </w:rPr>
            </w:pPr>
          </w:p>
          <w:p>
            <w:pPr>
              <w:pStyle w:val="TableParagraph"/>
              <w:spacing w:line="268" w:lineRule="auto"/>
              <w:ind w:left="283" w:right="216" w:firstLine="8"/>
              <w:jc w:val="center"/>
              <w:rPr>
                <w:rFonts w:ascii="Arial"/>
                <w:b/>
                <w:sz w:val="16"/>
              </w:rPr>
            </w:pPr>
            <w:r>
              <w:rPr>
                <w:rFonts w:ascii="Arial"/>
                <w:b/>
                <w:color w:val="010101"/>
                <w:spacing w:val="-2"/>
                <w:w w:val="85"/>
                <w:sz w:val="16"/>
              </w:rPr>
              <w:t>Please</w:t>
            </w:r>
            <w:r>
              <w:rPr>
                <w:rFonts w:ascii="Arial"/>
                <w:b/>
                <w:color w:val="010101"/>
                <w:spacing w:val="-3"/>
                <w:w w:val="85"/>
                <w:sz w:val="16"/>
              </w:rPr>
              <w:t> </w:t>
            </w:r>
            <w:r>
              <w:rPr>
                <w:rFonts w:ascii="Arial"/>
                <w:b/>
                <w:color w:val="010101"/>
                <w:spacing w:val="-2"/>
                <w:w w:val="85"/>
                <w:sz w:val="16"/>
              </w:rPr>
              <w:t>affix</w:t>
            </w:r>
            <w:r>
              <w:rPr>
                <w:rFonts w:ascii="Arial"/>
                <w:b/>
                <w:color w:val="010101"/>
                <w:spacing w:val="-7"/>
                <w:w w:val="85"/>
                <w:sz w:val="16"/>
              </w:rPr>
              <w:t> </w:t>
            </w:r>
            <w:r>
              <w:rPr>
                <w:rFonts w:ascii="Arial"/>
                <w:b/>
                <w:color w:val="010101"/>
                <w:spacing w:val="-2"/>
                <w:w w:val="85"/>
                <w:sz w:val="16"/>
              </w:rPr>
              <w:t>the</w:t>
            </w:r>
            <w:r>
              <w:rPr>
                <w:rFonts w:ascii="Arial"/>
                <w:b/>
                <w:color w:val="010101"/>
                <w:sz w:val="16"/>
              </w:rPr>
              <w:t> </w:t>
            </w:r>
            <w:r>
              <w:rPr>
                <w:rFonts w:ascii="Arial"/>
                <w:b/>
                <w:color w:val="010101"/>
                <w:w w:val="80"/>
                <w:sz w:val="16"/>
              </w:rPr>
              <w:t>recent</w:t>
            </w:r>
            <w:r>
              <w:rPr>
                <w:rFonts w:ascii="Arial"/>
                <w:b/>
                <w:color w:val="010101"/>
                <w:spacing w:val="-7"/>
                <w:sz w:val="16"/>
              </w:rPr>
              <w:t> </w:t>
            </w:r>
            <w:r>
              <w:rPr>
                <w:rFonts w:ascii="Arial"/>
                <w:b/>
                <w:color w:val="010101"/>
                <w:spacing w:val="-2"/>
                <w:w w:val="85"/>
                <w:sz w:val="16"/>
              </w:rPr>
              <w:t>passport</w:t>
            </w:r>
          </w:p>
          <w:p>
            <w:pPr>
              <w:pStyle w:val="TableParagraph"/>
              <w:spacing w:line="268" w:lineRule="auto" w:before="1"/>
              <w:ind w:left="79"/>
              <w:jc w:val="center"/>
              <w:rPr>
                <w:rFonts w:ascii="Arial"/>
                <w:b/>
                <w:sz w:val="16"/>
              </w:rPr>
            </w:pPr>
            <w:r>
              <w:rPr>
                <w:rFonts w:ascii="Arial"/>
                <w:b/>
                <w:color w:val="010101"/>
                <w:w w:val="80"/>
                <w:sz w:val="16"/>
              </w:rPr>
              <w:t>size</w:t>
            </w:r>
            <w:r>
              <w:rPr>
                <w:rFonts w:ascii="Arial"/>
                <w:b/>
                <w:color w:val="010101"/>
                <w:spacing w:val="-3"/>
                <w:w w:val="80"/>
                <w:sz w:val="16"/>
              </w:rPr>
              <w:t> </w:t>
            </w:r>
            <w:r>
              <w:rPr>
                <w:rFonts w:ascii="Arial"/>
                <w:b/>
                <w:color w:val="010101"/>
                <w:w w:val="80"/>
                <w:sz w:val="16"/>
              </w:rPr>
              <w:t>photograph</w:t>
            </w:r>
            <w:r>
              <w:rPr>
                <w:rFonts w:ascii="Arial"/>
                <w:b/>
                <w:color w:val="010101"/>
                <w:spacing w:val="-2"/>
                <w:w w:val="80"/>
                <w:sz w:val="16"/>
              </w:rPr>
              <w:t> </w:t>
            </w:r>
            <w:r>
              <w:rPr>
                <w:rFonts w:ascii="Arial"/>
                <w:b/>
                <w:color w:val="010101"/>
                <w:w w:val="80"/>
                <w:sz w:val="16"/>
              </w:rPr>
              <w:t>and</w:t>
            </w:r>
            <w:r>
              <w:rPr>
                <w:rFonts w:ascii="Arial"/>
                <w:b/>
                <w:color w:val="010101"/>
                <w:w w:val="95"/>
                <w:sz w:val="16"/>
              </w:rPr>
              <w:t> sign across </w:t>
            </w:r>
            <w:r>
              <w:rPr>
                <w:rFonts w:ascii="Arial"/>
                <w:b/>
                <w:color w:val="111111"/>
                <w:w w:val="95"/>
                <w:sz w:val="16"/>
              </w:rPr>
              <w:t>it</w:t>
            </w:r>
          </w:p>
          <w:p>
            <w:pPr>
              <w:pStyle w:val="TableParagraph"/>
              <w:spacing w:before="136"/>
              <w:ind w:left="263"/>
              <w:rPr>
                <w:rFonts w:ascii="Arial"/>
                <w:sz w:val="15"/>
              </w:rPr>
            </w:pPr>
            <w:r>
              <w:rPr>
                <w:rFonts w:ascii="Arial"/>
                <w:sz w:val="15"/>
              </w:rPr>
              <mc:AlternateContent>
                <mc:Choice Requires="wps">
                  <w:drawing>
                    <wp:anchor distT="0" distB="0" distL="0" distR="0" allowOverlap="1" layoutInCell="1" locked="0" behindDoc="0" simplePos="0" relativeHeight="15785472">
                      <wp:simplePos x="0" y="0"/>
                      <wp:positionH relativeFrom="column">
                        <wp:posOffset>50292</wp:posOffset>
                      </wp:positionH>
                      <wp:positionV relativeFrom="paragraph">
                        <wp:posOffset>56784</wp:posOffset>
                      </wp:positionV>
                      <wp:extent cx="127000" cy="146685"/>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127000" cy="146685"/>
                                <a:chExt cx="127000" cy="146685"/>
                              </a:xfrm>
                            </wpg:grpSpPr>
                            <pic:pic>
                              <pic:nvPicPr>
                                <pic:cNvPr id="341" name="Image 341"/>
                                <pic:cNvPicPr/>
                              </pic:nvPicPr>
                              <pic:blipFill>
                                <a:blip r:embed="rId129" cstate="print"/>
                                <a:stretch>
                                  <a:fillRect/>
                                </a:stretch>
                              </pic:blipFill>
                              <pic:spPr>
                                <a:xfrm>
                                  <a:off x="0" y="0"/>
                                  <a:ext cx="126491" cy="146278"/>
                                </a:xfrm>
                                <a:prstGeom prst="rect">
                                  <a:avLst/>
                                </a:prstGeom>
                              </pic:spPr>
                            </pic:pic>
                          </wpg:wgp>
                        </a:graphicData>
                      </a:graphic>
                    </wp:anchor>
                  </w:drawing>
                </mc:Choice>
                <mc:Fallback>
                  <w:pict>
                    <v:group style="position:absolute;margin-left:3.96pt;margin-top:4.471231pt;width:10pt;height:11.55pt;mso-position-horizontal-relative:column;mso-position-vertical-relative:paragraph;z-index:15785472" id="docshapegroup302" coordorigin="79,89" coordsize="200,231">
                      <v:shape style="position:absolute;left:79;top:89;width:200;height:231" type="#_x0000_t75" id="docshape303" stroked="false">
                        <v:imagedata r:id="rId129" o:title=""/>
                      </v:shape>
                      <w10:wrap type="none"/>
                    </v:group>
                  </w:pict>
                </mc:Fallback>
              </mc:AlternateContent>
            </w:r>
            <w:r>
              <w:rPr>
                <w:rFonts w:ascii="Arial"/>
                <w:color w:val="010101"/>
                <w:spacing w:val="-4"/>
                <w:sz w:val="15"/>
              </w:rPr>
              <w:t>1/14</w:t>
            </w:r>
          </w:p>
        </w:tc>
      </w:tr>
      <w:tr>
        <w:trPr>
          <w:trHeight w:val="235" w:hRule="atLeast"/>
        </w:trPr>
        <w:tc>
          <w:tcPr>
            <w:tcW w:w="328" w:type="dxa"/>
            <w:vMerge/>
            <w:tcBorders>
              <w:top w:val="nil"/>
              <w:left w:val="nil"/>
              <w:bottom w:val="nil"/>
              <w:right w:val="single" w:sz="12" w:space="0" w:color="000000"/>
            </w:tcBorders>
          </w:tcPr>
          <w:p>
            <w:pPr>
              <w:rPr>
                <w:sz w:val="2"/>
                <w:szCs w:val="2"/>
              </w:rPr>
            </w:pPr>
          </w:p>
        </w:tc>
        <w:tc>
          <w:tcPr>
            <w:tcW w:w="570" w:type="dxa"/>
            <w:vMerge w:val="restart"/>
            <w:tcBorders>
              <w:top w:val="nil"/>
              <w:left w:val="single" w:sz="12" w:space="0" w:color="000000"/>
              <w:bottom w:val="nil"/>
              <w:right w:val="single" w:sz="8" w:space="0" w:color="000000"/>
            </w:tcBorders>
          </w:tcPr>
          <w:p>
            <w:pPr>
              <w:pStyle w:val="TableParagraph"/>
              <w:spacing w:line="133" w:lineRule="exact"/>
              <w:ind w:left="50"/>
              <w:rPr>
                <w:rFonts w:ascii="Arial"/>
                <w:b/>
                <w:sz w:val="16"/>
              </w:rPr>
            </w:pPr>
            <w:r>
              <w:rPr>
                <w:rFonts w:ascii="Arial"/>
                <w:b/>
                <w:spacing w:val="-4"/>
                <w:sz w:val="16"/>
              </w:rPr>
              <w:t>Name</w:t>
            </w:r>
          </w:p>
        </w:tc>
        <w:tc>
          <w:tcPr>
            <w:tcW w:w="254" w:type="dxa"/>
            <w:tcBorders>
              <w:top w:val="single" w:sz="8" w:space="0" w:color="000000"/>
              <w:left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5" w:type="dxa"/>
            <w:tcBorders>
              <w:top w:val="single" w:sz="8"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8" w:space="0" w:color="000000"/>
              <w:left w:val="single" w:sz="6" w:space="0" w:color="000000"/>
              <w:right w:val="single" w:sz="6" w:space="0" w:color="000000"/>
            </w:tcBorders>
          </w:tcPr>
          <w:p>
            <w:pPr>
              <w:pStyle w:val="TableParagraph"/>
              <w:rPr>
                <w:rFonts w:ascii="Times New Roman"/>
                <w:sz w:val="14"/>
              </w:rPr>
            </w:pPr>
          </w:p>
        </w:tc>
        <w:tc>
          <w:tcPr>
            <w:tcW w:w="255" w:type="dxa"/>
            <w:tcBorders>
              <w:top w:val="single" w:sz="8" w:space="0" w:color="000000"/>
              <w:left w:val="single" w:sz="6"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54" w:type="dxa"/>
            <w:tcBorders>
              <w:top w:val="single" w:sz="8" w:space="0" w:color="000000"/>
            </w:tcBorders>
          </w:tcPr>
          <w:p>
            <w:pPr>
              <w:pStyle w:val="TableParagraph"/>
              <w:rPr>
                <w:rFonts w:ascii="Times New Roman"/>
                <w:sz w:val="14"/>
              </w:rPr>
            </w:pPr>
          </w:p>
        </w:tc>
        <w:tc>
          <w:tcPr>
            <w:tcW w:w="276" w:type="dxa"/>
            <w:tcBorders>
              <w:top w:val="single" w:sz="8"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42" w:hRule="atLeast"/>
        </w:trPr>
        <w:tc>
          <w:tcPr>
            <w:tcW w:w="328" w:type="dxa"/>
            <w:vMerge/>
            <w:tcBorders>
              <w:top w:val="nil"/>
              <w:left w:val="nil"/>
              <w:bottom w:val="nil"/>
              <w:right w:val="single" w:sz="12" w:space="0" w:color="000000"/>
            </w:tcBorders>
          </w:tcPr>
          <w:p>
            <w:pPr>
              <w:rPr>
                <w:sz w:val="2"/>
                <w:szCs w:val="2"/>
              </w:rPr>
            </w:pPr>
          </w:p>
        </w:tc>
        <w:tc>
          <w:tcPr>
            <w:tcW w:w="570" w:type="dxa"/>
            <w:vMerge/>
            <w:tcBorders>
              <w:top w:val="nil"/>
              <w:left w:val="single" w:sz="12" w:space="0" w:color="000000"/>
              <w:bottom w:val="nil"/>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rPr>
                <w:rFonts w:ascii="Times New Roman"/>
                <w:sz w:val="14"/>
              </w:rPr>
            </w:pPr>
          </w:p>
        </w:tc>
        <w:tc>
          <w:tcPr>
            <w:tcW w:w="254" w:type="dxa"/>
            <w:tcBorders>
              <w:bottom w:val="single" w:sz="8" w:space="0" w:color="000000"/>
            </w:tcBorders>
          </w:tcPr>
          <w:p>
            <w:pPr>
              <w:pStyle w:val="TableParagraph"/>
              <w:rPr>
                <w:rFonts w:ascii="Times New Roman"/>
                <w:sz w:val="14"/>
              </w:rPr>
            </w:pPr>
          </w:p>
        </w:tc>
        <w:tc>
          <w:tcPr>
            <w:tcW w:w="254" w:type="dxa"/>
            <w:tcBorders>
              <w:bottom w:val="single" w:sz="8" w:space="0" w:color="000000"/>
            </w:tcBorders>
          </w:tcPr>
          <w:p>
            <w:pPr>
              <w:pStyle w:val="TableParagraph"/>
              <w:rPr>
                <w:rFonts w:ascii="Times New Roman"/>
                <w:sz w:val="14"/>
              </w:rPr>
            </w:pPr>
          </w:p>
        </w:tc>
        <w:tc>
          <w:tcPr>
            <w:tcW w:w="254" w:type="dxa"/>
            <w:tcBorders>
              <w:bottom w:val="sing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5" w:type="dxa"/>
            <w:tcBorders>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doub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54" w:type="dxa"/>
            <w:tcBorders>
              <w:bottom w:val="double" w:sz="8" w:space="0" w:color="000000"/>
            </w:tcBorders>
          </w:tcPr>
          <w:p>
            <w:pPr>
              <w:pStyle w:val="TableParagraph"/>
              <w:rPr>
                <w:rFonts w:ascii="Times New Roman"/>
                <w:sz w:val="14"/>
              </w:rPr>
            </w:pPr>
          </w:p>
        </w:tc>
        <w:tc>
          <w:tcPr>
            <w:tcW w:w="276" w:type="dxa"/>
            <w:tcBorders>
              <w:bottom w:val="double" w:sz="8"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25" w:hRule="atLeast"/>
        </w:trPr>
        <w:tc>
          <w:tcPr>
            <w:tcW w:w="328" w:type="dxa"/>
            <w:vMerge/>
            <w:tcBorders>
              <w:top w:val="nil"/>
              <w:left w:val="nil"/>
              <w:bottom w:val="nil"/>
              <w:right w:val="single" w:sz="12" w:space="0" w:color="000000"/>
            </w:tcBorders>
          </w:tcPr>
          <w:p>
            <w:pPr>
              <w:rPr>
                <w:sz w:val="2"/>
                <w:szCs w:val="2"/>
              </w:rPr>
            </w:pPr>
          </w:p>
        </w:tc>
        <w:tc>
          <w:tcPr>
            <w:tcW w:w="1586" w:type="dxa"/>
            <w:gridSpan w:val="5"/>
            <w:vMerge w:val="restart"/>
            <w:tcBorders>
              <w:top w:val="nil"/>
              <w:left w:val="single" w:sz="12" w:space="0" w:color="000000"/>
              <w:bottom w:val="nil"/>
              <w:right w:val="nil"/>
            </w:tcBorders>
          </w:tcPr>
          <w:p>
            <w:pPr>
              <w:pStyle w:val="TableParagraph"/>
              <w:spacing w:line="164" w:lineRule="exact"/>
              <w:ind w:left="49"/>
              <w:rPr>
                <w:rFonts w:ascii="Arial"/>
                <w:b/>
                <w:sz w:val="16"/>
              </w:rPr>
            </w:pPr>
            <w:r>
              <w:rPr>
                <w:rFonts w:ascii="Arial"/>
                <w:b/>
                <w:color w:val="010101"/>
                <w:w w:val="80"/>
                <w:sz w:val="16"/>
              </w:rPr>
              <w:t>Father's/</w:t>
            </w:r>
            <w:r>
              <w:rPr>
                <w:rFonts w:ascii="Arial"/>
                <w:b/>
                <w:color w:val="010101"/>
                <w:spacing w:val="8"/>
                <w:sz w:val="16"/>
              </w:rPr>
              <w:t> </w:t>
            </w:r>
            <w:r>
              <w:rPr>
                <w:rFonts w:ascii="Arial"/>
                <w:b/>
                <w:color w:val="010101"/>
                <w:w w:val="80"/>
                <w:sz w:val="16"/>
              </w:rPr>
              <w:t>Spouse</w:t>
            </w:r>
            <w:r>
              <w:rPr>
                <w:rFonts w:ascii="Arial"/>
                <w:b/>
                <w:color w:val="010101"/>
                <w:spacing w:val="-1"/>
                <w:sz w:val="16"/>
              </w:rPr>
              <w:t> </w:t>
            </w:r>
            <w:r>
              <w:rPr>
                <w:rFonts w:ascii="Arial"/>
                <w:b/>
                <w:color w:val="010101"/>
                <w:spacing w:val="-4"/>
                <w:w w:val="80"/>
                <w:sz w:val="16"/>
              </w:rPr>
              <w:t>Name</w:t>
            </w:r>
          </w:p>
          <w:p>
            <w:pPr>
              <w:pStyle w:val="TableParagraph"/>
              <w:spacing w:line="300" w:lineRule="atLeast" w:before="7"/>
              <w:ind w:left="50" w:right="187"/>
              <w:rPr>
                <w:rFonts w:ascii="Arial"/>
                <w:b/>
                <w:sz w:val="16"/>
              </w:rPr>
            </w:pPr>
            <w:r>
              <w:rPr>
                <w:rFonts w:ascii="Arial"/>
                <w:b/>
                <w:color w:val="010101"/>
                <w:w w:val="90"/>
                <w:sz w:val="16"/>
              </w:rPr>
              <w:t>Mother</w:t>
            </w:r>
            <w:r>
              <w:rPr>
                <w:rFonts w:ascii="Arial"/>
                <w:b/>
                <w:color w:val="010101"/>
                <w:spacing w:val="-4"/>
                <w:w w:val="90"/>
                <w:sz w:val="16"/>
              </w:rPr>
              <w:t> </w:t>
            </w:r>
            <w:r>
              <w:rPr>
                <w:rFonts w:ascii="Arial"/>
                <w:b/>
                <w:color w:val="010101"/>
                <w:w w:val="90"/>
                <w:sz w:val="16"/>
              </w:rPr>
              <w:t>Name</w:t>
            </w:r>
            <w:r>
              <w:rPr>
                <w:rFonts w:ascii="Arial"/>
                <w:b/>
                <w:color w:val="010101"/>
                <w:sz w:val="16"/>
              </w:rPr>
              <w:t> </w:t>
            </w:r>
            <w:r>
              <w:rPr>
                <w:rFonts w:ascii="Arial"/>
                <w:b/>
                <w:color w:val="010101"/>
                <w:spacing w:val="-2"/>
                <w:w w:val="80"/>
                <w:sz w:val="16"/>
              </w:rPr>
              <w:t>Maiden</w:t>
            </w:r>
            <w:r>
              <w:rPr>
                <w:rFonts w:ascii="Arial"/>
                <w:b/>
                <w:color w:val="010101"/>
                <w:spacing w:val="-10"/>
                <w:sz w:val="16"/>
              </w:rPr>
              <w:t> </w:t>
            </w:r>
            <w:r>
              <w:rPr>
                <w:rFonts w:ascii="Arial"/>
                <w:b/>
                <w:color w:val="010101"/>
                <w:spacing w:val="-2"/>
                <w:w w:val="80"/>
                <w:sz w:val="16"/>
              </w:rPr>
              <w:t>Name</w:t>
            </w:r>
            <w:r>
              <w:rPr>
                <w:rFonts w:ascii="Arial"/>
                <w:b/>
                <w:color w:val="010101"/>
                <w:spacing w:val="-9"/>
                <w:sz w:val="16"/>
              </w:rPr>
              <w:t> </w:t>
            </w:r>
            <w:r>
              <w:rPr>
                <w:rFonts w:ascii="Arial"/>
                <w:b/>
                <w:color w:val="010101"/>
                <w:spacing w:val="-2"/>
                <w:w w:val="80"/>
                <w:sz w:val="16"/>
              </w:rPr>
              <w:t>(If</w:t>
            </w:r>
            <w:r>
              <w:rPr>
                <w:rFonts w:ascii="Arial"/>
                <w:b/>
                <w:color w:val="010101"/>
                <w:spacing w:val="-9"/>
                <w:sz w:val="16"/>
              </w:rPr>
              <w:t> </w:t>
            </w:r>
            <w:r>
              <w:rPr>
                <w:rFonts w:ascii="Arial"/>
                <w:b/>
                <w:color w:val="010101"/>
                <w:spacing w:val="-2"/>
                <w:w w:val="80"/>
                <w:sz w:val="16"/>
              </w:rPr>
              <w:t>any*)</w:t>
            </w:r>
          </w:p>
        </w:tc>
        <w:tc>
          <w:tcPr>
            <w:tcW w:w="254" w:type="dxa"/>
            <w:tcBorders>
              <w:top w:val="double" w:sz="8" w:space="0" w:color="000000"/>
              <w:left w:val="single" w:sz="12"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5" w:type="dxa"/>
            <w:tcBorders>
              <w:top w:val="double" w:sz="8"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4" w:type="dxa"/>
            <w:tcBorders>
              <w:top w:val="double" w:sz="8" w:space="0" w:color="000000"/>
              <w:left w:val="single" w:sz="6" w:space="0" w:color="000000"/>
              <w:bottom w:val="double" w:sz="12" w:space="0" w:color="000000"/>
              <w:right w:val="single" w:sz="6" w:space="0" w:color="000000"/>
            </w:tcBorders>
          </w:tcPr>
          <w:p>
            <w:pPr>
              <w:pStyle w:val="TableParagraph"/>
              <w:rPr>
                <w:rFonts w:ascii="Times New Roman"/>
                <w:sz w:val="14"/>
              </w:rPr>
            </w:pPr>
          </w:p>
        </w:tc>
        <w:tc>
          <w:tcPr>
            <w:tcW w:w="255" w:type="dxa"/>
            <w:tcBorders>
              <w:top w:val="double" w:sz="8" w:space="0" w:color="000000"/>
              <w:left w:val="single" w:sz="6"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54" w:type="dxa"/>
            <w:tcBorders>
              <w:top w:val="double" w:sz="8" w:space="0" w:color="000000"/>
              <w:bottom w:val="double" w:sz="12" w:space="0" w:color="000000"/>
            </w:tcBorders>
          </w:tcPr>
          <w:p>
            <w:pPr>
              <w:pStyle w:val="TableParagraph"/>
              <w:rPr>
                <w:rFonts w:ascii="Times New Roman"/>
                <w:sz w:val="14"/>
              </w:rPr>
            </w:pPr>
          </w:p>
        </w:tc>
        <w:tc>
          <w:tcPr>
            <w:tcW w:w="276" w:type="dxa"/>
            <w:tcBorders>
              <w:top w:val="double" w:sz="8" w:space="0" w:color="000000"/>
              <w:bottom w:val="double" w:sz="12"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35" w:hRule="atLeast"/>
        </w:trPr>
        <w:tc>
          <w:tcPr>
            <w:tcW w:w="328" w:type="dxa"/>
            <w:vMerge/>
            <w:tcBorders>
              <w:top w:val="nil"/>
              <w:left w:val="nil"/>
              <w:bottom w:val="nil"/>
              <w:right w:val="single" w:sz="12" w:space="0" w:color="000000"/>
            </w:tcBorders>
          </w:tcPr>
          <w:p>
            <w:pPr>
              <w:rPr>
                <w:sz w:val="2"/>
                <w:szCs w:val="2"/>
              </w:rPr>
            </w:pPr>
          </w:p>
        </w:tc>
        <w:tc>
          <w:tcPr>
            <w:tcW w:w="1586" w:type="dxa"/>
            <w:gridSpan w:val="5"/>
            <w:vMerge/>
            <w:tcBorders>
              <w:top w:val="nil"/>
              <w:left w:val="single" w:sz="12" w:space="0" w:color="000000"/>
              <w:bottom w:val="nil"/>
              <w:right w:val="nil"/>
            </w:tcBorders>
          </w:tcPr>
          <w:p>
            <w:pPr>
              <w:rPr>
                <w:sz w:val="2"/>
                <w:szCs w:val="2"/>
              </w:rPr>
            </w:pPr>
          </w:p>
        </w:tc>
        <w:tc>
          <w:tcPr>
            <w:tcW w:w="254" w:type="dxa"/>
            <w:tcBorders>
              <w:top w:val="double" w:sz="12" w:space="0" w:color="000000"/>
              <w:left w:val="sing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5" w:type="dxa"/>
            <w:tcBorders>
              <w:top w:val="double" w:sz="12"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top w:val="double" w:sz="12" w:space="0" w:color="000000"/>
              <w:left w:val="single" w:sz="6" w:space="0" w:color="000000"/>
              <w:bottom w:val="thinThickMediumGap" w:sz="4" w:space="0" w:color="000000"/>
              <w:right w:val="single" w:sz="6" w:space="0" w:color="000000"/>
            </w:tcBorders>
          </w:tcPr>
          <w:p>
            <w:pPr>
              <w:pStyle w:val="TableParagraph"/>
              <w:rPr>
                <w:rFonts w:ascii="Times New Roman"/>
                <w:sz w:val="14"/>
              </w:rPr>
            </w:pPr>
          </w:p>
        </w:tc>
        <w:tc>
          <w:tcPr>
            <w:tcW w:w="255" w:type="dxa"/>
            <w:tcBorders>
              <w:top w:val="double" w:sz="12" w:space="0" w:color="000000"/>
              <w:left w:val="single" w:sz="6"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54" w:type="dxa"/>
            <w:tcBorders>
              <w:top w:val="double" w:sz="12" w:space="0" w:color="000000"/>
              <w:bottom w:val="thinThickMediumGap" w:sz="4" w:space="0" w:color="000000"/>
            </w:tcBorders>
          </w:tcPr>
          <w:p>
            <w:pPr>
              <w:pStyle w:val="TableParagraph"/>
              <w:rPr>
                <w:rFonts w:ascii="Times New Roman"/>
                <w:sz w:val="14"/>
              </w:rPr>
            </w:pPr>
          </w:p>
        </w:tc>
        <w:tc>
          <w:tcPr>
            <w:tcW w:w="276" w:type="dxa"/>
            <w:tcBorders>
              <w:top w:val="double" w:sz="12" w:space="0" w:color="000000"/>
              <w:bottom w:val="thinThickMediumGap" w:sz="4"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47" w:hRule="atLeast"/>
        </w:trPr>
        <w:tc>
          <w:tcPr>
            <w:tcW w:w="328" w:type="dxa"/>
            <w:vMerge/>
            <w:tcBorders>
              <w:top w:val="nil"/>
              <w:left w:val="nil"/>
              <w:bottom w:val="nil"/>
              <w:right w:val="single" w:sz="12" w:space="0" w:color="000000"/>
            </w:tcBorders>
          </w:tcPr>
          <w:p>
            <w:pPr>
              <w:rPr>
                <w:sz w:val="2"/>
                <w:szCs w:val="2"/>
              </w:rPr>
            </w:pPr>
          </w:p>
        </w:tc>
        <w:tc>
          <w:tcPr>
            <w:tcW w:w="1586" w:type="dxa"/>
            <w:gridSpan w:val="5"/>
            <w:vMerge/>
            <w:tcBorders>
              <w:top w:val="nil"/>
              <w:left w:val="single" w:sz="12" w:space="0" w:color="000000"/>
              <w:bottom w:val="nil"/>
              <w:right w:val="nil"/>
            </w:tcBorders>
          </w:tcPr>
          <w:p>
            <w:pPr>
              <w:rPr>
                <w:sz w:val="2"/>
                <w:szCs w:val="2"/>
              </w:rPr>
            </w:pPr>
          </w:p>
        </w:tc>
        <w:tc>
          <w:tcPr>
            <w:tcW w:w="254" w:type="dxa"/>
            <w:tcBorders>
              <w:top w:val="thickThinMediumGap" w:sz="4" w:space="0" w:color="000000"/>
              <w:left w:val="single" w:sz="12"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5" w:type="dxa"/>
            <w:tcBorders>
              <w:top w:val="thickThinMediumGap" w:sz="4"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top w:val="thickThinMediumGap" w:sz="4" w:space="0" w:color="000000"/>
              <w:left w:val="single" w:sz="6"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54" w:type="dxa"/>
            <w:tcBorders>
              <w:top w:val="thickThinMediumGap" w:sz="4" w:space="0" w:color="000000"/>
              <w:bottom w:val="single" w:sz="8" w:space="0" w:color="000000"/>
            </w:tcBorders>
          </w:tcPr>
          <w:p>
            <w:pPr>
              <w:pStyle w:val="TableParagraph"/>
              <w:rPr>
                <w:rFonts w:ascii="Times New Roman"/>
                <w:sz w:val="14"/>
              </w:rPr>
            </w:pPr>
          </w:p>
        </w:tc>
        <w:tc>
          <w:tcPr>
            <w:tcW w:w="276" w:type="dxa"/>
            <w:tcBorders>
              <w:top w:val="thickThinMediumGap" w:sz="4" w:space="0" w:color="000000"/>
              <w:bottom w:val="single" w:sz="8" w:space="0" w:color="000000"/>
              <w:right w:val="thinThickMediumGap" w:sz="4" w:space="0" w:color="000000"/>
            </w:tcBorders>
          </w:tcPr>
          <w:p>
            <w:pPr>
              <w:pStyle w:val="TableParagraph"/>
              <w:rPr>
                <w:rFonts w:ascii="Times New Roman"/>
                <w:sz w:val="14"/>
              </w:rPr>
            </w:pP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95" w:hRule="atLeast"/>
        </w:trPr>
        <w:tc>
          <w:tcPr>
            <w:tcW w:w="328" w:type="dxa"/>
            <w:vMerge/>
            <w:tcBorders>
              <w:top w:val="nil"/>
              <w:left w:val="nil"/>
              <w:bottom w:val="nil"/>
              <w:right w:val="single" w:sz="12" w:space="0" w:color="000000"/>
            </w:tcBorders>
          </w:tcPr>
          <w:p>
            <w:pPr>
              <w:rPr>
                <w:sz w:val="2"/>
                <w:szCs w:val="2"/>
              </w:rPr>
            </w:pPr>
          </w:p>
        </w:tc>
        <w:tc>
          <w:tcPr>
            <w:tcW w:w="8214" w:type="dxa"/>
            <w:gridSpan w:val="31"/>
            <w:tcBorders>
              <w:top w:val="nil"/>
              <w:left w:val="single" w:sz="12" w:space="0" w:color="000000"/>
              <w:bottom w:val="nil"/>
              <w:right w:val="single" w:sz="8" w:space="0" w:color="000000"/>
            </w:tcBorders>
          </w:tcPr>
          <w:p>
            <w:pPr>
              <w:pStyle w:val="TableParagraph"/>
              <w:tabs>
                <w:tab w:pos="1613" w:val="left" w:leader="none"/>
                <w:tab w:pos="3572" w:val="left" w:leader="none"/>
              </w:tabs>
              <w:spacing w:before="29"/>
              <w:ind w:left="52"/>
              <w:rPr>
                <w:rFonts w:ascii="Arial"/>
                <w:sz w:val="16"/>
              </w:rPr>
            </w:pPr>
            <w:r>
              <w:rPr>
                <w:rFonts w:ascii="Arial"/>
                <w:b/>
                <w:color w:val="010101"/>
                <w:w w:val="95"/>
                <w:sz w:val="16"/>
              </w:rPr>
              <w:t>2a.</w:t>
            </w:r>
            <w:r>
              <w:rPr>
                <w:rFonts w:ascii="Arial"/>
                <w:b/>
                <w:color w:val="010101"/>
                <w:spacing w:val="-6"/>
                <w:w w:val="95"/>
                <w:sz w:val="16"/>
              </w:rPr>
              <w:t> </w:t>
            </w:r>
            <w:r>
              <w:rPr>
                <w:rFonts w:ascii="Arial"/>
                <w:b/>
                <w:color w:val="010101"/>
                <w:w w:val="95"/>
                <w:sz w:val="16"/>
              </w:rPr>
              <w:t>Gender</w:t>
            </w:r>
            <w:r>
              <w:rPr>
                <w:rFonts w:ascii="Arial"/>
                <w:b/>
                <w:color w:val="010101"/>
                <w:spacing w:val="9"/>
                <w:sz w:val="16"/>
              </w:rPr>
              <w:t> </w:t>
            </w:r>
            <w:r>
              <w:rPr>
                <w:rFonts w:ascii="Arial"/>
                <w:color w:val="262626"/>
                <w:w w:val="95"/>
                <w:sz w:val="14"/>
              </w:rPr>
              <w:t>D</w:t>
            </w:r>
            <w:r>
              <w:rPr>
                <w:rFonts w:ascii="Arial"/>
                <w:color w:val="262626"/>
                <w:spacing w:val="22"/>
                <w:sz w:val="14"/>
              </w:rPr>
              <w:t> </w:t>
            </w:r>
            <w:r>
              <w:rPr>
                <w:rFonts w:ascii="Arial"/>
                <w:color w:val="111111"/>
                <w:spacing w:val="-4"/>
                <w:w w:val="95"/>
                <w:sz w:val="16"/>
              </w:rPr>
              <w:t>Male</w:t>
            </w:r>
            <w:r>
              <w:rPr>
                <w:rFonts w:ascii="Arial"/>
                <w:color w:val="111111"/>
                <w:sz w:val="16"/>
              </w:rPr>
              <w:tab/>
            </w:r>
            <w:r>
              <w:rPr>
                <w:rFonts w:ascii="Arial"/>
                <w:color w:val="111111"/>
                <w:spacing w:val="-2"/>
                <w:sz w:val="14"/>
              </w:rPr>
              <w:t>D</w:t>
            </w:r>
            <w:r>
              <w:rPr>
                <w:rFonts w:ascii="Arial"/>
                <w:color w:val="111111"/>
                <w:spacing w:val="11"/>
                <w:sz w:val="14"/>
              </w:rPr>
              <w:t> </w:t>
            </w:r>
            <w:r>
              <w:rPr>
                <w:rFonts w:ascii="Arial"/>
                <w:color w:val="010101"/>
                <w:spacing w:val="-2"/>
                <w:sz w:val="16"/>
              </w:rPr>
              <w:t>Female</w:t>
            </w:r>
            <w:r>
              <w:rPr>
                <w:rFonts w:ascii="Arial"/>
                <w:color w:val="010101"/>
                <w:spacing w:val="8"/>
                <w:sz w:val="16"/>
              </w:rPr>
              <w:t> </w:t>
            </w:r>
            <w:r>
              <w:rPr>
                <w:rFonts w:ascii="Arial"/>
                <w:color w:val="111111"/>
                <w:spacing w:val="-2"/>
                <w:sz w:val="14"/>
              </w:rPr>
              <w:t>D</w:t>
            </w:r>
            <w:r>
              <w:rPr>
                <w:rFonts w:ascii="Arial"/>
                <w:color w:val="111111"/>
                <w:spacing w:val="11"/>
                <w:sz w:val="14"/>
              </w:rPr>
              <w:t> </w:t>
            </w:r>
            <w:r>
              <w:rPr>
                <w:rFonts w:ascii="Arial"/>
                <w:color w:val="010101"/>
                <w:spacing w:val="-2"/>
                <w:sz w:val="16"/>
              </w:rPr>
              <w:t>Transgender</w:t>
            </w:r>
            <w:r>
              <w:rPr>
                <w:rFonts w:ascii="Arial"/>
                <w:color w:val="010101"/>
                <w:sz w:val="16"/>
              </w:rPr>
              <w:tab/>
            </w:r>
            <w:r>
              <w:rPr>
                <w:rFonts w:ascii="Arial"/>
                <w:b/>
                <w:color w:val="010101"/>
                <w:w w:val="85"/>
                <w:sz w:val="16"/>
              </w:rPr>
              <w:t>2b</w:t>
            </w:r>
            <w:r>
              <w:rPr>
                <w:rFonts w:ascii="Arial"/>
                <w:b/>
                <w:color w:val="3D3D3D"/>
                <w:w w:val="85"/>
                <w:sz w:val="16"/>
              </w:rPr>
              <w:t>.</w:t>
            </w:r>
            <w:r>
              <w:rPr>
                <w:rFonts w:ascii="Arial"/>
                <w:b/>
                <w:color w:val="3D3D3D"/>
                <w:spacing w:val="-17"/>
                <w:w w:val="85"/>
                <w:sz w:val="16"/>
              </w:rPr>
              <w:t> </w:t>
            </w:r>
            <w:r>
              <w:rPr>
                <w:rFonts w:ascii="Arial"/>
                <w:b/>
                <w:color w:val="010101"/>
                <w:w w:val="85"/>
                <w:sz w:val="16"/>
              </w:rPr>
              <w:t>Marital</w:t>
            </w:r>
            <w:r>
              <w:rPr>
                <w:rFonts w:ascii="Arial"/>
                <w:b/>
                <w:color w:val="010101"/>
                <w:spacing w:val="-4"/>
                <w:w w:val="85"/>
                <w:sz w:val="16"/>
              </w:rPr>
              <w:t> </w:t>
            </w:r>
            <w:r>
              <w:rPr>
                <w:rFonts w:ascii="Arial"/>
                <w:b/>
                <w:color w:val="010101"/>
                <w:w w:val="85"/>
                <w:sz w:val="16"/>
              </w:rPr>
              <w:t>Status</w:t>
            </w:r>
            <w:r>
              <w:rPr>
                <w:rFonts w:ascii="Arial"/>
                <w:b/>
                <w:color w:val="010101"/>
                <w:spacing w:val="21"/>
                <w:sz w:val="16"/>
              </w:rPr>
              <w:t> </w:t>
            </w:r>
            <w:r>
              <w:rPr>
                <w:rFonts w:ascii="Arial"/>
                <w:color w:val="111111"/>
                <w:w w:val="85"/>
                <w:sz w:val="13"/>
              </w:rPr>
              <w:t>D</w:t>
            </w:r>
            <w:r>
              <w:rPr>
                <w:rFonts w:ascii="Arial"/>
                <w:color w:val="111111"/>
                <w:spacing w:val="-3"/>
                <w:w w:val="85"/>
                <w:sz w:val="13"/>
              </w:rPr>
              <w:t> </w:t>
            </w:r>
            <w:r>
              <w:rPr>
                <w:rFonts w:ascii="Arial"/>
                <w:color w:val="111111"/>
                <w:w w:val="85"/>
                <w:sz w:val="16"/>
              </w:rPr>
              <w:t>Single</w:t>
            </w:r>
            <w:r>
              <w:rPr>
                <w:rFonts w:ascii="Arial"/>
                <w:color w:val="111111"/>
                <w:spacing w:val="20"/>
                <w:sz w:val="16"/>
              </w:rPr>
              <w:t> </w:t>
            </w:r>
            <w:r>
              <w:rPr>
                <w:rFonts w:ascii="Arial"/>
                <w:color w:val="111111"/>
                <w:w w:val="85"/>
                <w:sz w:val="13"/>
              </w:rPr>
              <w:t>D</w:t>
            </w:r>
            <w:r>
              <w:rPr>
                <w:rFonts w:ascii="Arial"/>
                <w:color w:val="111111"/>
                <w:spacing w:val="4"/>
                <w:sz w:val="13"/>
              </w:rPr>
              <w:t> </w:t>
            </w:r>
            <w:r>
              <w:rPr>
                <w:rFonts w:ascii="Arial"/>
                <w:color w:val="111111"/>
                <w:spacing w:val="-2"/>
                <w:w w:val="85"/>
                <w:sz w:val="16"/>
              </w:rPr>
              <w:t>Married</w:t>
            </w:r>
          </w:p>
        </w:tc>
        <w:tc>
          <w:tcPr>
            <w:tcW w:w="1525" w:type="dxa"/>
            <w:vMerge/>
            <w:tcBorders>
              <w:top w:val="nil"/>
              <w:left w:val="nil"/>
              <w:bottom w:val="single" w:sz="8" w:space="0" w:color="000000"/>
              <w:right w:val="thickThinMediumGap" w:sz="6" w:space="0" w:color="000000"/>
            </w:tcBorders>
          </w:tcPr>
          <w:p>
            <w:pPr>
              <w:rPr>
                <w:sz w:val="2"/>
                <w:szCs w:val="2"/>
              </w:rPr>
            </w:pPr>
          </w:p>
        </w:tc>
      </w:tr>
      <w:tr>
        <w:trPr>
          <w:trHeight w:val="2238" w:hRule="atLeast"/>
        </w:trPr>
        <w:tc>
          <w:tcPr>
            <w:tcW w:w="328" w:type="dxa"/>
            <w:vMerge/>
            <w:tcBorders>
              <w:top w:val="nil"/>
              <w:left w:val="nil"/>
              <w:bottom w:val="nil"/>
              <w:right w:val="single" w:sz="12" w:space="0" w:color="000000"/>
            </w:tcBorders>
          </w:tcPr>
          <w:p>
            <w:pPr>
              <w:rPr>
                <w:sz w:val="2"/>
                <w:szCs w:val="2"/>
              </w:rPr>
            </w:pPr>
          </w:p>
        </w:tc>
        <w:tc>
          <w:tcPr>
            <w:tcW w:w="9739" w:type="dxa"/>
            <w:gridSpan w:val="32"/>
            <w:tcBorders>
              <w:top w:val="nil"/>
              <w:left w:val="single" w:sz="12" w:space="0" w:color="000000"/>
              <w:bottom w:val="single" w:sz="8" w:space="0" w:color="000000"/>
              <w:right w:val="single" w:sz="12" w:space="0" w:color="000000"/>
            </w:tcBorders>
          </w:tcPr>
          <w:p>
            <w:pPr>
              <w:pStyle w:val="TableParagraph"/>
              <w:spacing w:before="13"/>
              <w:ind w:right="8445"/>
              <w:jc w:val="right"/>
              <w:rPr>
                <w:rFonts w:ascii="Arial"/>
                <w:b/>
                <w:sz w:val="16"/>
              </w:rPr>
            </w:pPr>
            <w:r>
              <w:rPr>
                <w:rFonts w:ascii="Arial"/>
                <w:b/>
                <w:sz w:val="16"/>
              </w:rPr>
              <w:t>2c.</w:t>
            </w:r>
            <w:r>
              <w:rPr>
                <w:rFonts w:ascii="Arial"/>
                <w:b/>
                <w:spacing w:val="9"/>
                <w:sz w:val="16"/>
              </w:rPr>
              <w:t> </w:t>
            </w:r>
            <w:r>
              <w:rPr>
                <w:rFonts w:ascii="Arial"/>
                <w:b/>
                <w:sz w:val="16"/>
              </w:rPr>
              <w:t>Date</w:t>
            </w:r>
            <w:r>
              <w:rPr>
                <w:rFonts w:ascii="Arial"/>
                <w:b/>
                <w:spacing w:val="-12"/>
                <w:sz w:val="16"/>
              </w:rPr>
              <w:t> </w:t>
            </w:r>
            <w:r>
              <w:rPr>
                <w:rFonts w:ascii="Arial"/>
                <w:b/>
                <w:sz w:val="16"/>
              </w:rPr>
              <w:t>of</w:t>
            </w:r>
            <w:r>
              <w:rPr>
                <w:rFonts w:ascii="Arial"/>
                <w:b/>
                <w:spacing w:val="-9"/>
                <w:sz w:val="16"/>
              </w:rPr>
              <w:t> </w:t>
            </w:r>
            <w:r>
              <w:rPr>
                <w:rFonts w:ascii="Arial"/>
                <w:b/>
                <w:spacing w:val="-2"/>
                <w:sz w:val="16"/>
              </w:rPr>
              <w:t>Birth</w:t>
            </w:r>
          </w:p>
          <w:p>
            <w:pPr>
              <w:pStyle w:val="TableParagraph"/>
              <w:numPr>
                <w:ilvl w:val="0"/>
                <w:numId w:val="19"/>
              </w:numPr>
              <w:tabs>
                <w:tab w:pos="341" w:val="left" w:leader="none"/>
                <w:tab w:pos="3262" w:val="left" w:leader="none"/>
                <w:tab w:pos="5708" w:val="left" w:leader="none"/>
              </w:tabs>
              <w:spacing w:line="238" w:lineRule="exact" w:before="61" w:after="0"/>
              <w:ind w:left="341" w:right="0" w:hanging="291"/>
              <w:jc w:val="left"/>
              <w:rPr>
                <w:rFonts w:ascii="Arial" w:hAnsi="Arial"/>
                <w:sz w:val="16"/>
              </w:rPr>
            </w:pPr>
            <w:r>
              <w:rPr>
                <w:rFonts w:ascii="Arial" w:hAnsi="Arial"/>
                <w:b/>
                <w:color w:val="010101"/>
                <w:w w:val="80"/>
                <w:sz w:val="16"/>
              </w:rPr>
              <w:t>Nationality</w:t>
            </w:r>
            <w:r>
              <w:rPr>
                <w:rFonts w:ascii="Arial" w:hAnsi="Arial"/>
                <w:b/>
                <w:color w:val="010101"/>
                <w:spacing w:val="62"/>
                <w:w w:val="150"/>
                <w:sz w:val="16"/>
              </w:rPr>
              <w:t> </w:t>
            </w:r>
            <w:r>
              <w:rPr>
                <w:rFonts w:ascii="Arial" w:hAnsi="Arial"/>
                <w:color w:val="111111"/>
                <w:w w:val="80"/>
                <w:sz w:val="21"/>
              </w:rPr>
              <w:t>□</w:t>
            </w:r>
            <w:r>
              <w:rPr>
                <w:rFonts w:ascii="Arial" w:hAnsi="Arial"/>
                <w:color w:val="111111"/>
                <w:w w:val="80"/>
                <w:sz w:val="16"/>
              </w:rPr>
              <w:t>Indian</w:t>
            </w:r>
            <w:r>
              <w:rPr>
                <w:rFonts w:ascii="Arial" w:hAnsi="Arial"/>
                <w:color w:val="111111"/>
                <w:spacing w:val="48"/>
                <w:sz w:val="16"/>
              </w:rPr>
              <w:t> </w:t>
            </w:r>
            <w:r>
              <w:rPr>
                <w:rFonts w:ascii="Arial" w:hAnsi="Arial"/>
                <w:color w:val="111111"/>
                <w:w w:val="80"/>
                <w:sz w:val="21"/>
              </w:rPr>
              <w:t>□</w:t>
            </w:r>
            <w:r>
              <w:rPr>
                <w:rFonts w:ascii="Arial" w:hAnsi="Arial"/>
                <w:color w:val="111111"/>
                <w:spacing w:val="-25"/>
                <w:w w:val="80"/>
                <w:sz w:val="21"/>
              </w:rPr>
              <w:t> </w:t>
            </w:r>
            <w:r>
              <w:rPr>
                <w:rFonts w:ascii="Arial" w:hAnsi="Arial"/>
                <w:color w:val="111111"/>
                <w:w w:val="80"/>
                <w:sz w:val="16"/>
              </w:rPr>
              <w:t>Other</w:t>
            </w:r>
            <w:r>
              <w:rPr>
                <w:rFonts w:ascii="Arial" w:hAnsi="Arial"/>
                <w:color w:val="111111"/>
                <w:spacing w:val="1"/>
                <w:sz w:val="16"/>
              </w:rPr>
              <w:t> </w:t>
            </w:r>
            <w:r>
              <w:rPr>
                <w:rFonts w:ascii="Arial" w:hAnsi="Arial"/>
                <w:color w:val="BABCBC"/>
                <w:w w:val="80"/>
                <w:sz w:val="16"/>
              </w:rPr>
              <w:t>(please</w:t>
            </w:r>
            <w:r>
              <w:rPr>
                <w:rFonts w:ascii="Arial" w:hAnsi="Arial"/>
                <w:color w:val="BABCBC"/>
                <w:spacing w:val="-7"/>
                <w:sz w:val="16"/>
              </w:rPr>
              <w:t> </w:t>
            </w:r>
            <w:r>
              <w:rPr>
                <w:rFonts w:ascii="Arial" w:hAnsi="Arial"/>
                <w:color w:val="BABCBC"/>
                <w:spacing w:val="-2"/>
                <w:w w:val="80"/>
                <w:sz w:val="16"/>
              </w:rPr>
              <w:t>specify)</w:t>
            </w:r>
            <w:r>
              <w:rPr>
                <w:rFonts w:ascii="Arial" w:hAnsi="Arial"/>
                <w:color w:val="BABCBC"/>
                <w:sz w:val="16"/>
              </w:rPr>
              <w:tab/>
            </w:r>
            <w:r>
              <w:rPr>
                <w:rFonts w:ascii="Arial" w:hAnsi="Arial"/>
                <w:color w:val="BABCBC"/>
                <w:sz w:val="16"/>
                <w:u w:val="single" w:color="000000"/>
              </w:rPr>
              <w:tab/>
            </w:r>
          </w:p>
          <w:p>
            <w:pPr>
              <w:pStyle w:val="TableParagraph"/>
              <w:numPr>
                <w:ilvl w:val="0"/>
                <w:numId w:val="19"/>
              </w:numPr>
              <w:tabs>
                <w:tab w:pos="337" w:val="left" w:leader="none"/>
              </w:tabs>
              <w:spacing w:line="238" w:lineRule="exact" w:before="0" w:after="0"/>
              <w:ind w:left="337" w:right="0" w:hanging="288"/>
              <w:jc w:val="left"/>
              <w:rPr>
                <w:rFonts w:ascii="Arial" w:hAnsi="Arial"/>
                <w:sz w:val="11"/>
              </w:rPr>
            </w:pPr>
            <w:r>
              <w:rPr>
                <w:rFonts w:ascii="Arial" w:hAnsi="Arial"/>
                <w:b/>
                <w:color w:val="010101"/>
                <w:w w:val="80"/>
                <w:sz w:val="16"/>
              </w:rPr>
              <w:t>Status</w:t>
            </w:r>
            <w:r>
              <w:rPr>
                <w:rFonts w:ascii="Arial" w:hAnsi="Arial"/>
                <w:b/>
                <w:color w:val="010101"/>
                <w:spacing w:val="13"/>
                <w:sz w:val="16"/>
              </w:rPr>
              <w:t> </w:t>
            </w:r>
            <w:r>
              <w:rPr>
                <w:rFonts w:ascii="Arial" w:hAnsi="Arial"/>
                <w:b/>
                <w:color w:val="010101"/>
                <w:w w:val="80"/>
                <w:sz w:val="16"/>
              </w:rPr>
              <w:t>Please</w:t>
            </w:r>
            <w:r>
              <w:rPr>
                <w:rFonts w:ascii="Arial" w:hAnsi="Arial"/>
                <w:b/>
                <w:color w:val="010101"/>
                <w:spacing w:val="11"/>
                <w:sz w:val="16"/>
              </w:rPr>
              <w:t> </w:t>
            </w:r>
            <w:r>
              <w:rPr>
                <w:rFonts w:ascii="Arial" w:hAnsi="Arial"/>
                <w:b/>
                <w:color w:val="010101"/>
                <w:w w:val="80"/>
                <w:sz w:val="16"/>
              </w:rPr>
              <w:t>tick</w:t>
            </w:r>
            <w:r>
              <w:rPr>
                <w:rFonts w:ascii="Arial" w:hAnsi="Arial"/>
                <w:b/>
                <w:color w:val="010101"/>
                <w:spacing w:val="-3"/>
                <w:sz w:val="16"/>
              </w:rPr>
              <w:t> </w:t>
            </w:r>
            <w:r>
              <w:rPr>
                <w:rFonts w:ascii="Arial" w:hAnsi="Arial"/>
                <w:color w:val="010101"/>
                <w:w w:val="80"/>
                <w:sz w:val="16"/>
              </w:rPr>
              <w:t>(0)</w:t>
            </w:r>
            <w:r>
              <w:rPr>
                <w:rFonts w:ascii="Arial" w:hAnsi="Arial"/>
                <w:color w:val="010101"/>
                <w:spacing w:val="-8"/>
                <w:sz w:val="16"/>
              </w:rPr>
              <w:t> </w:t>
            </w:r>
            <w:r>
              <w:rPr>
                <w:rFonts w:ascii="Arial" w:hAnsi="Arial"/>
                <w:color w:val="111111"/>
                <w:w w:val="80"/>
                <w:sz w:val="21"/>
              </w:rPr>
              <w:t>□</w:t>
            </w:r>
            <w:r>
              <w:rPr>
                <w:rFonts w:ascii="Arial" w:hAnsi="Arial"/>
                <w:color w:val="111111"/>
                <w:w w:val="80"/>
                <w:sz w:val="16"/>
              </w:rPr>
              <w:t>Resident</w:t>
            </w:r>
            <w:r>
              <w:rPr>
                <w:rFonts w:ascii="Arial" w:hAnsi="Arial"/>
                <w:color w:val="111111"/>
                <w:spacing w:val="-6"/>
                <w:w w:val="80"/>
                <w:sz w:val="16"/>
              </w:rPr>
              <w:t> </w:t>
            </w:r>
            <w:r>
              <w:rPr>
                <w:rFonts w:ascii="Arial" w:hAnsi="Arial"/>
                <w:color w:val="010101"/>
                <w:w w:val="80"/>
                <w:sz w:val="16"/>
              </w:rPr>
              <w:t>Individual</w:t>
            </w:r>
            <w:r>
              <w:rPr>
                <w:rFonts w:ascii="Arial" w:hAnsi="Arial"/>
                <w:color w:val="010101"/>
                <w:spacing w:val="58"/>
                <w:sz w:val="16"/>
              </w:rPr>
              <w:t> </w:t>
            </w:r>
            <w:r>
              <w:rPr>
                <w:rFonts w:ascii="Arial" w:hAnsi="Arial"/>
                <w:color w:val="111111"/>
                <w:w w:val="80"/>
                <w:sz w:val="21"/>
              </w:rPr>
              <w:t>□</w:t>
            </w:r>
            <w:r>
              <w:rPr>
                <w:rFonts w:ascii="Arial" w:hAnsi="Arial"/>
                <w:color w:val="111111"/>
                <w:w w:val="80"/>
                <w:sz w:val="16"/>
              </w:rPr>
              <w:t>Non</w:t>
            </w:r>
            <w:r>
              <w:rPr>
                <w:rFonts w:ascii="Arial" w:hAnsi="Arial"/>
                <w:color w:val="111111"/>
                <w:spacing w:val="-1"/>
                <w:sz w:val="16"/>
              </w:rPr>
              <w:t> </w:t>
            </w:r>
            <w:r>
              <w:rPr>
                <w:rFonts w:ascii="Arial" w:hAnsi="Arial"/>
                <w:color w:val="010101"/>
                <w:w w:val="80"/>
                <w:sz w:val="16"/>
              </w:rPr>
              <w:t>Resident</w:t>
            </w:r>
            <w:r>
              <w:rPr>
                <w:rFonts w:ascii="Arial" w:hAnsi="Arial"/>
                <w:color w:val="010101"/>
                <w:spacing w:val="11"/>
                <w:sz w:val="16"/>
              </w:rPr>
              <w:t> </w:t>
            </w:r>
            <w:r>
              <w:rPr>
                <w:rFonts w:ascii="Arial" w:hAnsi="Arial"/>
                <w:color w:val="010101"/>
                <w:w w:val="80"/>
                <w:sz w:val="16"/>
              </w:rPr>
              <w:t>Indian</w:t>
            </w:r>
            <w:r>
              <w:rPr>
                <w:rFonts w:ascii="Arial" w:hAnsi="Arial"/>
                <w:color w:val="010101"/>
                <w:spacing w:val="51"/>
                <w:sz w:val="16"/>
              </w:rPr>
              <w:t> </w:t>
            </w:r>
            <w:r>
              <w:rPr>
                <w:rFonts w:ascii="Arial" w:hAnsi="Arial"/>
                <w:color w:val="111111"/>
                <w:w w:val="80"/>
                <w:sz w:val="21"/>
              </w:rPr>
              <w:t>□</w:t>
            </w:r>
            <w:r>
              <w:rPr>
                <w:rFonts w:ascii="Arial" w:hAnsi="Arial"/>
                <w:color w:val="111111"/>
                <w:w w:val="80"/>
                <w:sz w:val="16"/>
              </w:rPr>
              <w:t>Personof</w:t>
            </w:r>
            <w:r>
              <w:rPr>
                <w:rFonts w:ascii="Arial" w:hAnsi="Arial"/>
                <w:color w:val="111111"/>
                <w:spacing w:val="-1"/>
                <w:sz w:val="16"/>
              </w:rPr>
              <w:t> </w:t>
            </w:r>
            <w:r>
              <w:rPr>
                <w:rFonts w:ascii="Arial" w:hAnsi="Arial"/>
                <w:color w:val="010101"/>
                <w:w w:val="80"/>
                <w:sz w:val="16"/>
              </w:rPr>
              <w:t>Indian</w:t>
            </w:r>
            <w:r>
              <w:rPr>
                <w:rFonts w:ascii="Arial" w:hAnsi="Arial"/>
                <w:color w:val="010101"/>
                <w:spacing w:val="7"/>
                <w:sz w:val="16"/>
              </w:rPr>
              <w:t> </w:t>
            </w:r>
            <w:r>
              <w:rPr>
                <w:rFonts w:ascii="Arial" w:hAnsi="Arial"/>
                <w:color w:val="111111"/>
                <w:w w:val="80"/>
                <w:sz w:val="16"/>
              </w:rPr>
              <w:t>Origin</w:t>
            </w:r>
            <w:r>
              <w:rPr>
                <w:rFonts w:ascii="Arial" w:hAnsi="Arial"/>
                <w:color w:val="111111"/>
                <w:spacing w:val="56"/>
                <w:sz w:val="16"/>
              </w:rPr>
              <w:t> </w:t>
            </w:r>
            <w:r>
              <w:rPr>
                <w:rFonts w:ascii="Arial" w:hAnsi="Arial"/>
                <w:color w:val="111111"/>
                <w:w w:val="80"/>
                <w:sz w:val="21"/>
              </w:rPr>
              <w:t>□</w:t>
            </w:r>
            <w:r>
              <w:rPr>
                <w:rFonts w:ascii="Arial" w:hAnsi="Arial"/>
                <w:color w:val="111111"/>
                <w:w w:val="80"/>
                <w:sz w:val="16"/>
              </w:rPr>
              <w:t>ForeignNational</w:t>
            </w:r>
            <w:r>
              <w:rPr>
                <w:rFonts w:ascii="Arial" w:hAnsi="Arial"/>
                <w:color w:val="111111"/>
                <w:spacing w:val="9"/>
                <w:sz w:val="16"/>
              </w:rPr>
              <w:t> </w:t>
            </w:r>
            <w:r>
              <w:rPr>
                <w:rFonts w:ascii="Arial" w:hAnsi="Arial"/>
                <w:color w:val="BABCBC"/>
                <w:w w:val="80"/>
                <w:sz w:val="11"/>
              </w:rPr>
              <w:t>(Passport</w:t>
            </w:r>
            <w:r>
              <w:rPr>
                <w:rFonts w:ascii="Arial" w:hAnsi="Arial"/>
                <w:color w:val="BABCBC"/>
                <w:spacing w:val="10"/>
                <w:sz w:val="11"/>
              </w:rPr>
              <w:t> </w:t>
            </w:r>
            <w:r>
              <w:rPr>
                <w:rFonts w:ascii="Arial" w:hAnsi="Arial"/>
                <w:color w:val="BABCBC"/>
                <w:w w:val="80"/>
                <w:sz w:val="11"/>
              </w:rPr>
              <w:t>Copy</w:t>
            </w:r>
            <w:r>
              <w:rPr>
                <w:rFonts w:ascii="Arial" w:hAnsi="Arial"/>
                <w:color w:val="BABCBC"/>
                <w:spacing w:val="2"/>
                <w:sz w:val="11"/>
              </w:rPr>
              <w:t> </w:t>
            </w:r>
            <w:r>
              <w:rPr>
                <w:rFonts w:ascii="Arial" w:hAnsi="Arial"/>
                <w:color w:val="BABCBC"/>
                <w:w w:val="80"/>
                <w:sz w:val="11"/>
              </w:rPr>
              <w:t>Mandatory</w:t>
            </w:r>
            <w:r>
              <w:rPr>
                <w:rFonts w:ascii="Arial" w:hAnsi="Arial"/>
                <w:color w:val="BABCBC"/>
                <w:spacing w:val="10"/>
                <w:sz w:val="11"/>
              </w:rPr>
              <w:t> </w:t>
            </w:r>
            <w:r>
              <w:rPr>
                <w:rFonts w:ascii="Arial" w:hAnsi="Arial"/>
                <w:color w:val="BABCBC"/>
                <w:w w:val="80"/>
                <w:sz w:val="11"/>
              </w:rPr>
              <w:t>tor</w:t>
            </w:r>
            <w:r>
              <w:rPr>
                <w:rFonts w:ascii="Arial" w:hAnsi="Arial"/>
                <w:color w:val="BABCBC"/>
                <w:spacing w:val="2"/>
                <w:sz w:val="11"/>
              </w:rPr>
              <w:t> </w:t>
            </w:r>
            <w:r>
              <w:rPr>
                <w:rFonts w:ascii="Arial" w:hAnsi="Arial"/>
                <w:color w:val="BABCBC"/>
                <w:w w:val="80"/>
                <w:sz w:val="11"/>
              </w:rPr>
              <w:t>NRl's</w:t>
            </w:r>
            <w:r>
              <w:rPr>
                <w:rFonts w:ascii="Arial" w:hAnsi="Arial"/>
                <w:color w:val="BABCBC"/>
                <w:spacing w:val="7"/>
                <w:sz w:val="11"/>
              </w:rPr>
              <w:t> </w:t>
            </w:r>
            <w:r>
              <w:rPr>
                <w:rFonts w:ascii="Arial" w:hAnsi="Arial"/>
                <w:color w:val="BABCBC"/>
                <w:w w:val="80"/>
                <w:sz w:val="11"/>
              </w:rPr>
              <w:t>&amp;</w:t>
            </w:r>
            <w:r>
              <w:rPr>
                <w:rFonts w:ascii="Arial" w:hAnsi="Arial"/>
                <w:color w:val="BABCBC"/>
                <w:spacing w:val="1"/>
                <w:sz w:val="11"/>
              </w:rPr>
              <w:t> </w:t>
            </w:r>
            <w:r>
              <w:rPr>
                <w:rFonts w:ascii="Arial" w:hAnsi="Arial"/>
                <w:color w:val="BABCBC"/>
                <w:w w:val="80"/>
                <w:sz w:val="11"/>
              </w:rPr>
              <w:t>Foreign</w:t>
            </w:r>
            <w:r>
              <w:rPr>
                <w:rFonts w:ascii="Arial" w:hAnsi="Arial"/>
                <w:color w:val="BABCBC"/>
                <w:spacing w:val="6"/>
                <w:sz w:val="11"/>
              </w:rPr>
              <w:t> </w:t>
            </w:r>
            <w:r>
              <w:rPr>
                <w:rFonts w:ascii="Arial" w:hAnsi="Arial"/>
                <w:color w:val="BABCBC"/>
                <w:spacing w:val="-2"/>
                <w:w w:val="80"/>
                <w:sz w:val="11"/>
              </w:rPr>
              <w:t>Nationas)</w:t>
            </w:r>
          </w:p>
          <w:p>
            <w:pPr>
              <w:pStyle w:val="TableParagraph"/>
              <w:numPr>
                <w:ilvl w:val="0"/>
                <w:numId w:val="19"/>
              </w:numPr>
              <w:tabs>
                <w:tab w:pos="341" w:val="left" w:leader="none"/>
                <w:tab w:pos="3436" w:val="left" w:leader="none"/>
              </w:tabs>
              <w:spacing w:line="240" w:lineRule="auto" w:before="70" w:after="0"/>
              <w:ind w:left="341" w:right="0" w:hanging="292"/>
              <w:jc w:val="left"/>
              <w:rPr>
                <w:rFonts w:ascii="Arial"/>
                <w:sz w:val="16"/>
              </w:rPr>
            </w:pPr>
            <w:r>
              <w:rPr>
                <w:rFonts w:ascii="Arial"/>
                <w:b/>
                <w:color w:val="010101"/>
                <w:spacing w:val="-5"/>
                <w:w w:val="90"/>
                <w:sz w:val="16"/>
              </w:rPr>
              <w:t>PAN</w:t>
            </w:r>
            <w:r>
              <w:rPr>
                <w:rFonts w:ascii="Arial"/>
                <w:b/>
                <w:color w:val="010101"/>
                <w:sz w:val="16"/>
              </w:rPr>
              <w:tab/>
            </w:r>
            <w:r>
              <w:rPr>
                <w:rFonts w:ascii="Arial"/>
                <w:b/>
                <w:color w:val="010101"/>
                <w:w w:val="80"/>
                <w:sz w:val="16"/>
              </w:rPr>
              <w:t>Aadhaar</w:t>
            </w:r>
            <w:r>
              <w:rPr>
                <w:rFonts w:ascii="Arial"/>
                <w:b/>
                <w:color w:val="010101"/>
                <w:spacing w:val="-8"/>
                <w:sz w:val="16"/>
              </w:rPr>
              <w:t> </w:t>
            </w:r>
            <w:r>
              <w:rPr>
                <w:rFonts w:ascii="Arial"/>
                <w:b/>
                <w:color w:val="010101"/>
                <w:w w:val="80"/>
                <w:sz w:val="16"/>
              </w:rPr>
              <w:t>No.</w:t>
            </w:r>
            <w:r>
              <w:rPr>
                <w:rFonts w:ascii="Arial"/>
                <w:b/>
                <w:color w:val="010101"/>
                <w:spacing w:val="-2"/>
                <w:w w:val="80"/>
                <w:sz w:val="16"/>
              </w:rPr>
              <w:t> </w:t>
            </w:r>
            <w:r>
              <w:rPr>
                <w:rFonts w:ascii="Arial"/>
                <w:color w:val="010101"/>
                <w:w w:val="80"/>
                <w:sz w:val="16"/>
              </w:rPr>
              <w:t>if</w:t>
            </w:r>
            <w:r>
              <w:rPr>
                <w:rFonts w:ascii="Arial"/>
                <w:color w:val="010101"/>
                <w:spacing w:val="-2"/>
                <w:w w:val="80"/>
                <w:sz w:val="16"/>
              </w:rPr>
              <w:t> </w:t>
            </w:r>
            <w:r>
              <w:rPr>
                <w:rFonts w:ascii="Arial"/>
                <w:color w:val="111111"/>
                <w:spacing w:val="-4"/>
                <w:w w:val="80"/>
                <w:sz w:val="16"/>
              </w:rPr>
              <w:t>any:</w:t>
            </w:r>
          </w:p>
          <w:p>
            <w:pPr>
              <w:pStyle w:val="TableParagraph"/>
              <w:numPr>
                <w:ilvl w:val="0"/>
                <w:numId w:val="19"/>
              </w:numPr>
              <w:tabs>
                <w:tab w:pos="341" w:val="left" w:leader="none"/>
                <w:tab w:pos="4312" w:val="left" w:leader="none"/>
                <w:tab w:pos="7926" w:val="left" w:leader="none"/>
              </w:tabs>
              <w:spacing w:line="127" w:lineRule="exact" w:before="123" w:after="0"/>
              <w:ind w:left="341" w:right="0" w:hanging="291"/>
              <w:jc w:val="left"/>
              <w:rPr>
                <w:rFonts w:ascii="Arial"/>
                <w:sz w:val="16"/>
              </w:rPr>
            </w:pPr>
            <w:r>
              <w:rPr>
                <w:rFonts w:ascii="Arial"/>
                <w:b/>
                <w:color w:val="010101"/>
                <w:w w:val="80"/>
                <w:sz w:val="16"/>
              </w:rPr>
              <w:t>Proof</w:t>
            </w:r>
            <w:r>
              <w:rPr>
                <w:rFonts w:ascii="Arial"/>
                <w:b/>
                <w:color w:val="010101"/>
                <w:spacing w:val="4"/>
                <w:sz w:val="16"/>
              </w:rPr>
              <w:t> </w:t>
            </w:r>
            <w:r>
              <w:rPr>
                <w:rFonts w:ascii="Arial"/>
                <w:b/>
                <w:color w:val="010101"/>
                <w:w w:val="80"/>
                <w:sz w:val="16"/>
              </w:rPr>
              <w:t>of</w:t>
            </w:r>
            <w:r>
              <w:rPr>
                <w:rFonts w:ascii="Arial"/>
                <w:b/>
                <w:color w:val="010101"/>
                <w:spacing w:val="-6"/>
                <w:w w:val="80"/>
                <w:sz w:val="16"/>
              </w:rPr>
              <w:t> </w:t>
            </w:r>
            <w:r>
              <w:rPr>
                <w:rFonts w:ascii="Arial"/>
                <w:b/>
                <w:color w:val="010101"/>
                <w:w w:val="80"/>
                <w:sz w:val="16"/>
              </w:rPr>
              <w:t>Identity</w:t>
            </w:r>
            <w:r>
              <w:rPr>
                <w:rFonts w:ascii="Arial"/>
                <w:b/>
                <w:color w:val="010101"/>
                <w:spacing w:val="-1"/>
                <w:sz w:val="16"/>
              </w:rPr>
              <w:t> </w:t>
            </w:r>
            <w:r>
              <w:rPr>
                <w:rFonts w:ascii="Arial"/>
                <w:b/>
                <w:color w:val="010101"/>
                <w:w w:val="80"/>
                <w:sz w:val="16"/>
              </w:rPr>
              <w:t>(POI)</w:t>
            </w:r>
            <w:r>
              <w:rPr>
                <w:rFonts w:ascii="Arial"/>
                <w:b/>
                <w:color w:val="010101"/>
                <w:spacing w:val="2"/>
                <w:sz w:val="16"/>
              </w:rPr>
              <w:t> </w:t>
            </w:r>
            <w:r>
              <w:rPr>
                <w:rFonts w:ascii="Arial"/>
                <w:color w:val="010101"/>
                <w:w w:val="80"/>
                <w:sz w:val="16"/>
              </w:rPr>
              <w:t>:</w:t>
            </w:r>
            <w:r>
              <w:rPr>
                <w:rFonts w:ascii="Arial"/>
                <w:color w:val="010101"/>
                <w:spacing w:val="-3"/>
                <w:sz w:val="16"/>
              </w:rPr>
              <w:t> </w:t>
            </w:r>
            <w:r>
              <w:rPr>
                <w:rFonts w:ascii="Arial"/>
                <w:color w:val="111111"/>
                <w:w w:val="80"/>
                <w:sz w:val="13"/>
              </w:rPr>
              <w:t>D</w:t>
            </w:r>
            <w:r>
              <w:rPr>
                <w:rFonts w:ascii="Arial"/>
                <w:color w:val="111111"/>
                <w:spacing w:val="-3"/>
                <w:sz w:val="13"/>
              </w:rPr>
              <w:t> </w:t>
            </w:r>
            <w:r>
              <w:rPr>
                <w:rFonts w:ascii="Arial"/>
                <w:color w:val="010101"/>
                <w:w w:val="80"/>
                <w:sz w:val="16"/>
              </w:rPr>
              <w:t>PAN</w:t>
            </w:r>
            <w:r>
              <w:rPr>
                <w:rFonts w:ascii="Arial"/>
                <w:color w:val="010101"/>
                <w:spacing w:val="-1"/>
                <w:sz w:val="16"/>
              </w:rPr>
              <w:t> </w:t>
            </w:r>
            <w:r>
              <w:rPr>
                <w:rFonts w:ascii="Arial"/>
                <w:color w:val="111111"/>
                <w:w w:val="80"/>
                <w:sz w:val="16"/>
              </w:rPr>
              <w:t>Card</w:t>
            </w:r>
            <w:r>
              <w:rPr>
                <w:rFonts w:ascii="Arial"/>
                <w:color w:val="111111"/>
                <w:spacing w:val="69"/>
                <w:sz w:val="16"/>
              </w:rPr>
              <w:t> </w:t>
            </w:r>
            <w:r>
              <w:rPr>
                <w:rFonts w:ascii="Arial"/>
                <w:color w:val="111111"/>
                <w:w w:val="80"/>
                <w:sz w:val="13"/>
              </w:rPr>
              <w:t>D</w:t>
            </w:r>
            <w:r>
              <w:rPr>
                <w:rFonts w:ascii="Arial"/>
                <w:color w:val="111111"/>
                <w:spacing w:val="40"/>
                <w:sz w:val="13"/>
              </w:rPr>
              <w:t> </w:t>
            </w:r>
            <w:r>
              <w:rPr>
                <w:rFonts w:ascii="Arial"/>
                <w:color w:val="111111"/>
                <w:w w:val="80"/>
                <w:sz w:val="16"/>
              </w:rPr>
              <w:t>Others</w:t>
            </w:r>
            <w:r>
              <w:rPr>
                <w:rFonts w:ascii="Arial"/>
                <w:color w:val="111111"/>
                <w:spacing w:val="1"/>
                <w:sz w:val="16"/>
              </w:rPr>
              <w:t> </w:t>
            </w:r>
            <w:r>
              <w:rPr>
                <w:rFonts w:ascii="Arial"/>
                <w:color w:val="BABCBC"/>
                <w:w w:val="80"/>
                <w:sz w:val="16"/>
              </w:rPr>
              <w:t>(please</w:t>
            </w:r>
            <w:r>
              <w:rPr>
                <w:rFonts w:ascii="Arial"/>
                <w:color w:val="BABCBC"/>
                <w:spacing w:val="-8"/>
                <w:sz w:val="16"/>
              </w:rPr>
              <w:t> </w:t>
            </w:r>
            <w:r>
              <w:rPr>
                <w:rFonts w:ascii="Arial"/>
                <w:color w:val="BABCBC"/>
                <w:spacing w:val="-2"/>
                <w:w w:val="80"/>
                <w:sz w:val="16"/>
              </w:rPr>
              <w:t>specify)</w:t>
            </w:r>
            <w:r>
              <w:rPr>
                <w:rFonts w:ascii="Arial"/>
                <w:color w:val="BABCBC"/>
                <w:sz w:val="16"/>
              </w:rPr>
              <w:tab/>
            </w:r>
            <w:r>
              <w:rPr>
                <w:rFonts w:ascii="Arial"/>
                <w:color w:val="BABCBC"/>
                <w:sz w:val="16"/>
                <w:u w:val="single" w:color="000000"/>
              </w:rPr>
              <w:tab/>
            </w:r>
          </w:p>
          <w:p>
            <w:pPr>
              <w:pStyle w:val="TableParagraph"/>
              <w:numPr>
                <w:ilvl w:val="0"/>
                <w:numId w:val="19"/>
              </w:numPr>
              <w:tabs>
                <w:tab w:pos="341" w:val="left" w:leader="none"/>
              </w:tabs>
              <w:spacing w:line="284" w:lineRule="exact" w:before="0" w:after="0"/>
              <w:ind w:left="341" w:right="0" w:hanging="291"/>
              <w:jc w:val="left"/>
              <w:rPr>
                <w:rFonts w:ascii="Arial" w:hAnsi="Arial"/>
                <w:b/>
                <w:sz w:val="31"/>
              </w:rPr>
            </w:pPr>
            <w:r>
              <w:rPr>
                <w:rFonts w:ascii="Arial" w:hAnsi="Arial"/>
                <w:b/>
                <w:color w:val="010101"/>
                <w:w w:val="80"/>
                <w:sz w:val="16"/>
              </w:rPr>
              <w:t>Proof</w:t>
            </w:r>
            <w:r>
              <w:rPr>
                <w:rFonts w:ascii="Arial" w:hAnsi="Arial"/>
                <w:b/>
                <w:color w:val="010101"/>
                <w:spacing w:val="-3"/>
                <w:w w:val="80"/>
                <w:sz w:val="16"/>
              </w:rPr>
              <w:t> </w:t>
            </w:r>
            <w:r>
              <w:rPr>
                <w:rFonts w:ascii="Arial" w:hAnsi="Arial"/>
                <w:b/>
                <w:color w:val="010101"/>
                <w:w w:val="80"/>
                <w:sz w:val="16"/>
              </w:rPr>
              <w:t>of</w:t>
            </w:r>
            <w:r>
              <w:rPr>
                <w:rFonts w:ascii="Arial" w:hAnsi="Arial"/>
                <w:b/>
                <w:color w:val="010101"/>
                <w:spacing w:val="-2"/>
                <w:w w:val="80"/>
                <w:sz w:val="16"/>
              </w:rPr>
              <w:t> </w:t>
            </w:r>
            <w:r>
              <w:rPr>
                <w:rFonts w:ascii="Arial" w:hAnsi="Arial"/>
                <w:b/>
                <w:color w:val="010101"/>
                <w:w w:val="80"/>
                <w:sz w:val="16"/>
              </w:rPr>
              <w:t>Identity</w:t>
            </w:r>
            <w:r>
              <w:rPr>
                <w:rFonts w:ascii="Arial" w:hAnsi="Arial"/>
                <w:b/>
                <w:color w:val="010101"/>
                <w:spacing w:val="-7"/>
                <w:sz w:val="16"/>
              </w:rPr>
              <w:t> </w:t>
            </w:r>
            <w:r>
              <w:rPr>
                <w:rFonts w:ascii="Arial" w:hAnsi="Arial"/>
                <w:b/>
                <w:color w:val="010101"/>
                <w:w w:val="80"/>
                <w:sz w:val="16"/>
              </w:rPr>
              <w:t>submitted</w:t>
            </w:r>
            <w:r>
              <w:rPr>
                <w:rFonts w:ascii="Arial" w:hAnsi="Arial"/>
                <w:b/>
                <w:color w:val="010101"/>
                <w:spacing w:val="-8"/>
                <w:sz w:val="16"/>
              </w:rPr>
              <w:t> </w:t>
            </w:r>
            <w:r>
              <w:rPr>
                <w:rFonts w:ascii="Arial" w:hAnsi="Arial"/>
                <w:b/>
                <w:color w:val="010101"/>
                <w:w w:val="80"/>
                <w:sz w:val="16"/>
              </w:rPr>
              <w:t>for</w:t>
            </w:r>
            <w:r>
              <w:rPr>
                <w:rFonts w:ascii="Arial" w:hAnsi="Arial"/>
                <w:b/>
                <w:color w:val="010101"/>
                <w:spacing w:val="-2"/>
                <w:w w:val="80"/>
                <w:sz w:val="16"/>
              </w:rPr>
              <w:t> </w:t>
            </w:r>
            <w:r>
              <w:rPr>
                <w:rFonts w:ascii="Arial" w:hAnsi="Arial"/>
                <w:b/>
                <w:color w:val="010101"/>
                <w:w w:val="80"/>
                <w:sz w:val="16"/>
              </w:rPr>
              <w:t>PAN</w:t>
            </w:r>
            <w:r>
              <w:rPr>
                <w:rFonts w:ascii="Arial" w:hAnsi="Arial"/>
                <w:b/>
                <w:color w:val="010101"/>
                <w:spacing w:val="-9"/>
                <w:sz w:val="16"/>
              </w:rPr>
              <w:t> </w:t>
            </w:r>
            <w:r>
              <w:rPr>
                <w:rFonts w:ascii="Arial" w:hAnsi="Arial"/>
                <w:b/>
                <w:color w:val="010101"/>
                <w:w w:val="80"/>
                <w:sz w:val="16"/>
              </w:rPr>
              <w:t>exempt</w:t>
            </w:r>
            <w:r>
              <w:rPr>
                <w:rFonts w:ascii="Arial" w:hAnsi="Arial"/>
                <w:b/>
                <w:color w:val="010101"/>
                <w:spacing w:val="-9"/>
                <w:sz w:val="16"/>
              </w:rPr>
              <w:t> </w:t>
            </w:r>
            <w:r>
              <w:rPr>
                <w:rFonts w:ascii="Arial" w:hAnsi="Arial"/>
                <w:b/>
                <w:color w:val="010101"/>
                <w:w w:val="80"/>
                <w:sz w:val="16"/>
              </w:rPr>
              <w:t>cases</w:t>
            </w:r>
            <w:r>
              <w:rPr>
                <w:rFonts w:ascii="Arial" w:hAnsi="Arial"/>
                <w:b/>
                <w:color w:val="010101"/>
                <w:spacing w:val="-2"/>
                <w:w w:val="80"/>
                <w:sz w:val="16"/>
              </w:rPr>
              <w:t> </w:t>
            </w:r>
            <w:r>
              <w:rPr>
                <w:rFonts w:ascii="Arial" w:hAnsi="Arial"/>
                <w:b/>
                <w:color w:val="010101"/>
                <w:w w:val="80"/>
                <w:sz w:val="16"/>
              </w:rPr>
              <w:t>Please</w:t>
            </w:r>
            <w:r>
              <w:rPr>
                <w:rFonts w:ascii="Arial" w:hAnsi="Arial"/>
                <w:b/>
                <w:color w:val="010101"/>
                <w:spacing w:val="-9"/>
                <w:sz w:val="16"/>
              </w:rPr>
              <w:t> </w:t>
            </w:r>
            <w:r>
              <w:rPr>
                <w:rFonts w:ascii="Arial" w:hAnsi="Arial"/>
                <w:b/>
                <w:color w:val="010101"/>
                <w:spacing w:val="-2"/>
                <w:w w:val="80"/>
                <w:sz w:val="16"/>
              </w:rPr>
              <w:t>tick(</w:t>
            </w:r>
            <w:r>
              <w:rPr>
                <w:rFonts w:ascii="Arial" w:hAnsi="Arial"/>
                <w:color w:val="010101"/>
                <w:spacing w:val="-2"/>
                <w:w w:val="80"/>
                <w:sz w:val="31"/>
              </w:rPr>
              <w:t>□</w:t>
            </w:r>
            <w:r>
              <w:rPr>
                <w:rFonts w:ascii="Arial" w:hAnsi="Arial"/>
                <w:b/>
                <w:color w:val="010101"/>
                <w:spacing w:val="-2"/>
                <w:w w:val="80"/>
                <w:sz w:val="31"/>
              </w:rPr>
              <w:t>)</w:t>
            </w:r>
          </w:p>
          <w:p>
            <w:pPr>
              <w:pStyle w:val="TableParagraph"/>
              <w:tabs>
                <w:tab w:pos="2950" w:val="left" w:leader="none"/>
              </w:tabs>
              <w:spacing w:line="225" w:lineRule="exact"/>
              <w:ind w:left="330"/>
              <w:rPr>
                <w:rFonts w:ascii="Arial" w:hAnsi="Arial"/>
                <w:sz w:val="16"/>
              </w:rPr>
            </w:pPr>
            <w:r>
              <w:rPr>
                <w:rFonts w:ascii="Arial" w:hAnsi="Arial"/>
                <w:color w:val="111111"/>
                <w:w w:val="80"/>
                <w:sz w:val="21"/>
              </w:rPr>
              <w:t>□</w:t>
            </w:r>
            <w:r>
              <w:rPr>
                <w:rFonts w:ascii="Arial" w:hAnsi="Arial"/>
                <w:color w:val="111111"/>
                <w:spacing w:val="-12"/>
                <w:w w:val="80"/>
                <w:sz w:val="21"/>
              </w:rPr>
              <w:t> </w:t>
            </w:r>
            <w:r>
              <w:rPr>
                <w:rFonts w:ascii="Arial" w:hAnsi="Arial"/>
                <w:color w:val="111111"/>
                <w:w w:val="80"/>
                <w:sz w:val="16"/>
              </w:rPr>
              <w:t>UID (Aadhaar)</w:t>
            </w:r>
            <w:r>
              <w:rPr>
                <w:rFonts w:ascii="Arial" w:hAnsi="Arial"/>
                <w:color w:val="111111"/>
                <w:spacing w:val="40"/>
                <w:sz w:val="16"/>
              </w:rPr>
              <w:t> </w:t>
            </w:r>
            <w:r>
              <w:rPr>
                <w:rFonts w:ascii="Arial" w:hAnsi="Arial"/>
                <w:color w:val="111111"/>
                <w:w w:val="80"/>
                <w:sz w:val="16"/>
              </w:rPr>
              <w:t>XXXX</w:t>
            </w:r>
            <w:r>
              <w:rPr>
                <w:rFonts w:ascii="Arial" w:hAnsi="Arial"/>
                <w:color w:val="111111"/>
                <w:sz w:val="16"/>
              </w:rPr>
              <w:t> </w:t>
            </w:r>
            <w:r>
              <w:rPr>
                <w:rFonts w:ascii="Arial" w:hAnsi="Arial"/>
                <w:color w:val="111111"/>
                <w:w w:val="80"/>
                <w:sz w:val="16"/>
              </w:rPr>
              <w:t>XXXX</w:t>
            </w:r>
            <w:r>
              <w:rPr>
                <w:rFonts w:ascii="Arial" w:hAnsi="Arial"/>
                <w:color w:val="111111"/>
                <w:spacing w:val="78"/>
                <w:w w:val="80"/>
                <w:sz w:val="16"/>
              </w:rPr>
              <w:t> </w:t>
            </w:r>
            <w:r>
              <w:rPr>
                <w:rFonts w:ascii="Arial" w:hAnsi="Arial"/>
                <w:color w:val="111111"/>
                <w:sz w:val="16"/>
                <w:u w:val="single" w:color="000000"/>
              </w:rPr>
              <w:tab/>
            </w:r>
            <w:r>
              <w:rPr>
                <w:rFonts w:ascii="Arial" w:hAnsi="Arial"/>
                <w:color w:val="111111"/>
                <w:spacing w:val="-12"/>
                <w:sz w:val="16"/>
                <w:u w:val="none"/>
              </w:rPr>
              <w:t> </w:t>
            </w:r>
            <w:r>
              <w:rPr>
                <w:rFonts w:ascii="Arial" w:hAnsi="Arial"/>
                <w:color w:val="111111"/>
                <w:w w:val="85"/>
                <w:sz w:val="21"/>
                <w:u w:val="none"/>
              </w:rPr>
              <w:t>□</w:t>
            </w:r>
            <w:r>
              <w:rPr>
                <w:rFonts w:ascii="Arial" w:hAnsi="Arial"/>
                <w:color w:val="111111"/>
                <w:spacing w:val="-18"/>
                <w:w w:val="85"/>
                <w:sz w:val="21"/>
                <w:u w:val="none"/>
              </w:rPr>
              <w:t> </w:t>
            </w:r>
            <w:r>
              <w:rPr>
                <w:rFonts w:ascii="Arial" w:hAnsi="Arial"/>
                <w:color w:val="010101"/>
                <w:w w:val="85"/>
                <w:sz w:val="16"/>
                <w:u w:val="none"/>
              </w:rPr>
              <w:t>Passport</w:t>
            </w:r>
            <w:r>
              <w:rPr>
                <w:rFonts w:ascii="Arial" w:hAnsi="Arial"/>
                <w:color w:val="010101"/>
                <w:spacing w:val="20"/>
                <w:sz w:val="16"/>
                <w:u w:val="none"/>
              </w:rPr>
              <w:t> </w:t>
            </w:r>
            <w:r>
              <w:rPr>
                <w:rFonts w:ascii="Arial" w:hAnsi="Arial"/>
                <w:color w:val="111111"/>
                <w:w w:val="85"/>
                <w:sz w:val="21"/>
                <w:u w:val="none"/>
              </w:rPr>
              <w:t>□</w:t>
            </w:r>
            <w:r>
              <w:rPr>
                <w:rFonts w:ascii="Arial" w:hAnsi="Arial"/>
                <w:color w:val="111111"/>
                <w:spacing w:val="-4"/>
                <w:w w:val="85"/>
                <w:sz w:val="21"/>
                <w:u w:val="none"/>
              </w:rPr>
              <w:t> </w:t>
            </w:r>
            <w:r>
              <w:rPr>
                <w:rFonts w:ascii="Arial" w:hAnsi="Arial"/>
                <w:color w:val="111111"/>
                <w:w w:val="85"/>
                <w:sz w:val="16"/>
                <w:u w:val="none"/>
              </w:rPr>
              <w:t>Votor</w:t>
            </w:r>
            <w:r>
              <w:rPr>
                <w:rFonts w:ascii="Arial" w:hAnsi="Arial"/>
                <w:color w:val="111111"/>
                <w:spacing w:val="-4"/>
                <w:w w:val="85"/>
                <w:sz w:val="16"/>
                <w:u w:val="none"/>
              </w:rPr>
              <w:t> </w:t>
            </w:r>
            <w:r>
              <w:rPr>
                <w:rFonts w:ascii="Arial" w:hAnsi="Arial"/>
                <w:color w:val="010101"/>
                <w:w w:val="85"/>
                <w:sz w:val="16"/>
                <w:u w:val="none"/>
              </w:rPr>
              <w:t>ID</w:t>
            </w:r>
            <w:r>
              <w:rPr>
                <w:rFonts w:ascii="Arial" w:hAnsi="Arial"/>
                <w:color w:val="010101"/>
                <w:spacing w:val="1"/>
                <w:sz w:val="16"/>
                <w:u w:val="none"/>
              </w:rPr>
              <w:t> </w:t>
            </w:r>
            <w:r>
              <w:rPr>
                <w:rFonts w:ascii="Arial" w:hAnsi="Arial"/>
                <w:color w:val="111111"/>
                <w:w w:val="85"/>
                <w:sz w:val="21"/>
                <w:u w:val="none"/>
              </w:rPr>
              <w:t>□</w:t>
            </w:r>
            <w:r>
              <w:rPr>
                <w:rFonts w:ascii="Arial" w:hAnsi="Arial"/>
                <w:color w:val="111111"/>
                <w:spacing w:val="-1"/>
                <w:w w:val="85"/>
                <w:sz w:val="21"/>
                <w:u w:val="none"/>
              </w:rPr>
              <w:t> </w:t>
            </w:r>
            <w:r>
              <w:rPr>
                <w:rFonts w:ascii="Arial" w:hAnsi="Arial"/>
                <w:color w:val="010101"/>
                <w:w w:val="85"/>
                <w:sz w:val="16"/>
                <w:u w:val="none"/>
              </w:rPr>
              <w:t>Driving</w:t>
            </w:r>
            <w:r>
              <w:rPr>
                <w:rFonts w:ascii="Arial" w:hAnsi="Arial"/>
                <w:color w:val="010101"/>
                <w:spacing w:val="-5"/>
                <w:w w:val="85"/>
                <w:sz w:val="16"/>
                <w:u w:val="none"/>
              </w:rPr>
              <w:t> </w:t>
            </w:r>
            <w:r>
              <w:rPr>
                <w:rFonts w:ascii="Arial" w:hAnsi="Arial"/>
                <w:color w:val="010101"/>
                <w:w w:val="85"/>
                <w:sz w:val="16"/>
                <w:u w:val="none"/>
              </w:rPr>
              <w:t>Licence</w:t>
            </w:r>
            <w:r>
              <w:rPr>
                <w:rFonts w:ascii="Arial" w:hAnsi="Arial"/>
                <w:color w:val="010101"/>
                <w:spacing w:val="16"/>
                <w:sz w:val="16"/>
                <w:u w:val="none"/>
              </w:rPr>
              <w:t> </w:t>
            </w:r>
            <w:r>
              <w:rPr>
                <w:rFonts w:ascii="Arial" w:hAnsi="Arial"/>
                <w:color w:val="111111"/>
                <w:w w:val="85"/>
                <w:sz w:val="21"/>
                <w:u w:val="none"/>
              </w:rPr>
              <w:t>□</w:t>
            </w:r>
            <w:r>
              <w:rPr>
                <w:rFonts w:ascii="Arial" w:hAnsi="Arial"/>
                <w:color w:val="111111"/>
                <w:spacing w:val="-24"/>
                <w:w w:val="85"/>
                <w:sz w:val="21"/>
                <w:u w:val="none"/>
              </w:rPr>
              <w:t> </w:t>
            </w:r>
            <w:r>
              <w:rPr>
                <w:rFonts w:ascii="Arial" w:hAnsi="Arial"/>
                <w:color w:val="111111"/>
                <w:w w:val="85"/>
                <w:sz w:val="16"/>
                <w:u w:val="none"/>
              </w:rPr>
              <w:t>NREGA</w:t>
            </w:r>
            <w:r>
              <w:rPr>
                <w:rFonts w:ascii="Arial" w:hAnsi="Arial"/>
                <w:color w:val="111111"/>
                <w:spacing w:val="-4"/>
                <w:w w:val="85"/>
                <w:sz w:val="16"/>
                <w:u w:val="none"/>
              </w:rPr>
              <w:t> </w:t>
            </w:r>
            <w:r>
              <w:rPr>
                <w:rFonts w:ascii="Arial" w:hAnsi="Arial"/>
                <w:color w:val="111111"/>
                <w:w w:val="85"/>
                <w:sz w:val="16"/>
                <w:u w:val="none"/>
              </w:rPr>
              <w:t>Job</w:t>
            </w:r>
            <w:r>
              <w:rPr>
                <w:rFonts w:ascii="Arial" w:hAnsi="Arial"/>
                <w:color w:val="111111"/>
                <w:spacing w:val="-9"/>
                <w:w w:val="85"/>
                <w:sz w:val="16"/>
                <w:u w:val="none"/>
              </w:rPr>
              <w:t> </w:t>
            </w:r>
            <w:r>
              <w:rPr>
                <w:rFonts w:ascii="Arial" w:hAnsi="Arial"/>
                <w:color w:val="111111"/>
                <w:w w:val="85"/>
                <w:sz w:val="16"/>
                <w:u w:val="none"/>
              </w:rPr>
              <w:t>Card</w:t>
            </w:r>
            <w:r>
              <w:rPr>
                <w:rFonts w:ascii="Arial" w:hAnsi="Arial"/>
                <w:color w:val="111111"/>
                <w:spacing w:val="48"/>
                <w:sz w:val="16"/>
                <w:u w:val="none"/>
              </w:rPr>
              <w:t> </w:t>
            </w:r>
            <w:r>
              <w:rPr>
                <w:rFonts w:ascii="Arial" w:hAnsi="Arial"/>
                <w:color w:val="111111"/>
                <w:w w:val="85"/>
                <w:sz w:val="21"/>
                <w:u w:val="none"/>
              </w:rPr>
              <w:t>□</w:t>
            </w:r>
            <w:r>
              <w:rPr>
                <w:rFonts w:ascii="Arial" w:hAnsi="Arial"/>
                <w:color w:val="111111"/>
                <w:spacing w:val="-1"/>
                <w:w w:val="85"/>
                <w:sz w:val="21"/>
                <w:u w:val="none"/>
              </w:rPr>
              <w:t> </w:t>
            </w:r>
            <w:r>
              <w:rPr>
                <w:rFonts w:ascii="Arial" w:hAnsi="Arial"/>
                <w:color w:val="111111"/>
                <w:w w:val="85"/>
                <w:sz w:val="16"/>
                <w:u w:val="none"/>
              </w:rPr>
              <w:t>NPR</w:t>
            </w:r>
          </w:p>
          <w:p>
            <w:pPr>
              <w:pStyle w:val="TableParagraph"/>
              <w:tabs>
                <w:tab w:pos="2842" w:val="left" w:leader="none"/>
              </w:tabs>
              <w:spacing w:before="4"/>
              <w:ind w:left="330"/>
              <w:rPr>
                <w:rFonts w:ascii="Arial" w:hAnsi="Arial"/>
                <w:sz w:val="13"/>
              </w:rPr>
            </w:pPr>
            <w:r>
              <w:rPr>
                <w:rFonts w:ascii="Arial" w:hAnsi="Arial"/>
                <w:color w:val="111111"/>
                <w:spacing w:val="-2"/>
                <w:sz w:val="21"/>
              </w:rPr>
              <w:t>□</w:t>
            </w:r>
            <w:r>
              <w:rPr>
                <w:rFonts w:ascii="Arial" w:hAnsi="Arial"/>
                <w:color w:val="111111"/>
                <w:spacing w:val="-2"/>
                <w:sz w:val="16"/>
              </w:rPr>
              <w:t>Others</w:t>
            </w:r>
            <w:r>
              <w:rPr>
                <w:rFonts w:ascii="Arial" w:hAnsi="Arial"/>
                <w:color w:val="111111"/>
                <w:sz w:val="16"/>
                <w:u w:val="single" w:color="000000"/>
              </w:rPr>
              <w:tab/>
            </w:r>
            <w:r>
              <w:rPr>
                <w:rFonts w:ascii="Arial" w:hAnsi="Arial"/>
                <w:color w:val="262626"/>
                <w:spacing w:val="-4"/>
                <w:sz w:val="13"/>
                <w:u w:val="none"/>
              </w:rPr>
              <w:t>(please</w:t>
            </w:r>
            <w:r>
              <w:rPr>
                <w:rFonts w:ascii="Arial" w:hAnsi="Arial"/>
                <w:color w:val="262626"/>
                <w:spacing w:val="-6"/>
                <w:sz w:val="13"/>
                <w:u w:val="none"/>
              </w:rPr>
              <w:t> </w:t>
            </w:r>
            <w:r>
              <w:rPr>
                <w:rFonts w:ascii="Arial" w:hAnsi="Arial"/>
                <w:color w:val="111111"/>
                <w:spacing w:val="-4"/>
                <w:sz w:val="13"/>
                <w:u w:val="none"/>
              </w:rPr>
              <w:t>see</w:t>
            </w:r>
            <w:r>
              <w:rPr>
                <w:rFonts w:ascii="Arial" w:hAnsi="Arial"/>
                <w:color w:val="111111"/>
                <w:spacing w:val="-5"/>
                <w:sz w:val="13"/>
                <w:u w:val="none"/>
              </w:rPr>
              <w:t> </w:t>
            </w:r>
            <w:r>
              <w:rPr>
                <w:rFonts w:ascii="Arial" w:hAnsi="Arial"/>
                <w:color w:val="111111"/>
                <w:spacing w:val="-4"/>
                <w:sz w:val="13"/>
                <w:u w:val="none"/>
              </w:rPr>
              <w:t>guideline</w:t>
            </w:r>
            <w:r>
              <w:rPr>
                <w:rFonts w:ascii="Arial" w:hAnsi="Arial"/>
                <w:color w:val="111111"/>
                <w:spacing w:val="-5"/>
                <w:sz w:val="13"/>
                <w:u w:val="none"/>
              </w:rPr>
              <w:t> </w:t>
            </w:r>
            <w:r>
              <w:rPr>
                <w:rFonts w:ascii="Arial" w:hAnsi="Arial"/>
                <w:color w:val="3D3D3D"/>
                <w:spacing w:val="-4"/>
                <w:sz w:val="13"/>
                <w:u w:val="none"/>
              </w:rPr>
              <w:t>'</w:t>
            </w:r>
            <w:r>
              <w:rPr>
                <w:rFonts w:ascii="Arial" w:hAnsi="Arial"/>
                <w:color w:val="010101"/>
                <w:spacing w:val="-4"/>
                <w:sz w:val="13"/>
                <w:u w:val="none"/>
              </w:rPr>
              <w:t>D</w:t>
            </w:r>
            <w:r>
              <w:rPr>
                <w:rFonts w:ascii="Arial" w:hAnsi="Arial"/>
                <w:color w:val="3D3D3D"/>
                <w:spacing w:val="-4"/>
                <w:sz w:val="13"/>
                <w:u w:val="none"/>
              </w:rPr>
              <w:t>'</w:t>
            </w:r>
            <w:r>
              <w:rPr>
                <w:rFonts w:ascii="Arial" w:hAnsi="Arial"/>
                <w:color w:val="3D3D3D"/>
                <w:spacing w:val="-5"/>
                <w:sz w:val="13"/>
                <w:u w:val="none"/>
              </w:rPr>
              <w:t> </w:t>
            </w:r>
            <w:r>
              <w:rPr>
                <w:rFonts w:ascii="Arial" w:hAnsi="Arial"/>
                <w:color w:val="111111"/>
                <w:spacing w:val="-4"/>
                <w:sz w:val="13"/>
                <w:u w:val="none"/>
              </w:rPr>
              <w:t>overleaf)</w:t>
            </w:r>
            <w:r>
              <w:rPr>
                <w:rFonts w:ascii="Arial" w:hAnsi="Arial"/>
                <w:color w:val="111111"/>
                <w:spacing w:val="-5"/>
                <w:sz w:val="13"/>
                <w:u w:val="none"/>
              </w:rPr>
              <w:t> </w:t>
            </w:r>
            <w:r>
              <w:rPr>
                <w:rFonts w:ascii="Arial" w:hAnsi="Arial"/>
                <w:color w:val="262626"/>
                <w:spacing w:val="-4"/>
                <w:sz w:val="13"/>
                <w:u w:val="none"/>
              </w:rPr>
              <w:t>(any</w:t>
            </w:r>
            <w:r>
              <w:rPr>
                <w:rFonts w:ascii="Arial" w:hAnsi="Arial"/>
                <w:color w:val="262626"/>
                <w:spacing w:val="-5"/>
                <w:sz w:val="13"/>
                <w:u w:val="none"/>
              </w:rPr>
              <w:t> </w:t>
            </w:r>
            <w:r>
              <w:rPr>
                <w:rFonts w:ascii="Arial" w:hAnsi="Arial"/>
                <w:color w:val="111111"/>
                <w:spacing w:val="-4"/>
                <w:sz w:val="13"/>
                <w:u w:val="none"/>
              </w:rPr>
              <w:t>other</w:t>
            </w:r>
            <w:r>
              <w:rPr>
                <w:rFonts w:ascii="Arial" w:hAnsi="Arial"/>
                <w:color w:val="111111"/>
                <w:spacing w:val="-5"/>
                <w:sz w:val="13"/>
                <w:u w:val="none"/>
              </w:rPr>
              <w:t> </w:t>
            </w:r>
            <w:r>
              <w:rPr>
                <w:rFonts w:ascii="Arial" w:hAnsi="Arial"/>
                <w:color w:val="111111"/>
                <w:spacing w:val="-4"/>
                <w:sz w:val="13"/>
                <w:u w:val="none"/>
              </w:rPr>
              <w:t>document</w:t>
            </w:r>
            <w:r>
              <w:rPr>
                <w:rFonts w:ascii="Arial" w:hAnsi="Arial"/>
                <w:color w:val="111111"/>
                <w:spacing w:val="-5"/>
                <w:sz w:val="13"/>
                <w:u w:val="none"/>
              </w:rPr>
              <w:t> </w:t>
            </w:r>
            <w:r>
              <w:rPr>
                <w:rFonts w:ascii="Arial" w:hAnsi="Arial"/>
                <w:color w:val="010101"/>
                <w:spacing w:val="-4"/>
                <w:sz w:val="13"/>
                <w:u w:val="none"/>
              </w:rPr>
              <w:t>notified </w:t>
            </w:r>
            <w:r>
              <w:rPr>
                <w:rFonts w:ascii="Arial" w:hAnsi="Arial"/>
                <w:color w:val="111111"/>
                <w:spacing w:val="-4"/>
                <w:sz w:val="13"/>
                <w:u w:val="none"/>
              </w:rPr>
              <w:t>by</w:t>
            </w:r>
            <w:r>
              <w:rPr>
                <w:rFonts w:ascii="Arial" w:hAnsi="Arial"/>
                <w:color w:val="111111"/>
                <w:spacing w:val="-5"/>
                <w:sz w:val="13"/>
                <w:u w:val="none"/>
              </w:rPr>
              <w:t> </w:t>
            </w:r>
            <w:r>
              <w:rPr>
                <w:rFonts w:ascii="Arial" w:hAnsi="Arial"/>
                <w:color w:val="111111"/>
                <w:spacing w:val="-4"/>
                <w:sz w:val="13"/>
                <w:u w:val="none"/>
              </w:rPr>
              <w:t>Central</w:t>
            </w:r>
            <w:r>
              <w:rPr>
                <w:rFonts w:ascii="Arial" w:hAnsi="Arial"/>
                <w:color w:val="111111"/>
                <w:spacing w:val="-3"/>
                <w:sz w:val="13"/>
                <w:u w:val="none"/>
              </w:rPr>
              <w:t> </w:t>
            </w:r>
            <w:r>
              <w:rPr>
                <w:rFonts w:ascii="Arial" w:hAnsi="Arial"/>
                <w:color w:val="111111"/>
                <w:spacing w:val="-4"/>
                <w:sz w:val="13"/>
                <w:u w:val="none"/>
              </w:rPr>
              <w:t>Government)</w:t>
            </w:r>
          </w:p>
          <w:p>
            <w:pPr>
              <w:pStyle w:val="TableParagraph"/>
              <w:spacing w:before="2"/>
              <w:ind w:right="8386"/>
              <w:jc w:val="right"/>
              <w:rPr>
                <w:rFonts w:ascii="Arial"/>
                <w:b/>
                <w:sz w:val="16"/>
              </w:rPr>
            </w:pPr>
            <w:r>
              <w:rPr>
                <w:rFonts w:ascii="Arial"/>
                <w:b/>
                <w:sz w:val="16"/>
              </w:rPr>
              <mc:AlternateContent>
                <mc:Choice Requires="wps">
                  <w:drawing>
                    <wp:anchor distT="0" distB="0" distL="0" distR="0" allowOverlap="1" layoutInCell="1" locked="0" behindDoc="1" simplePos="0" relativeHeight="480730112">
                      <wp:simplePos x="0" y="0"/>
                      <wp:positionH relativeFrom="column">
                        <wp:posOffset>833119</wp:posOffset>
                      </wp:positionH>
                      <wp:positionV relativeFrom="paragraph">
                        <wp:posOffset>129759</wp:posOffset>
                      </wp:positionV>
                      <wp:extent cx="2227580" cy="5715"/>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2227580" cy="5715"/>
                                <a:chExt cx="2227580" cy="5715"/>
                              </a:xfrm>
                            </wpg:grpSpPr>
                            <wps:wsp>
                              <wps:cNvPr id="343" name="Graphic 343"/>
                              <wps:cNvSpPr/>
                              <wps:spPr>
                                <a:xfrm>
                                  <a:off x="0" y="2561"/>
                                  <a:ext cx="2227580" cy="1270"/>
                                </a:xfrm>
                                <a:custGeom>
                                  <a:avLst/>
                                  <a:gdLst/>
                                  <a:ahLst/>
                                  <a:cxnLst/>
                                  <a:rect l="l" t="t" r="r" b="b"/>
                                  <a:pathLst>
                                    <a:path w="2227580" h="0">
                                      <a:moveTo>
                                        <a:pt x="0" y="0"/>
                                      </a:moveTo>
                                      <a:lnTo>
                                        <a:pt x="2227453" y="0"/>
                                      </a:lnTo>
                                    </a:path>
                                  </a:pathLst>
                                </a:custGeom>
                                <a:ln w="51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599998pt;margin-top:10.217289pt;width:175.4pt;height:.45pt;mso-position-horizontal-relative:column;mso-position-vertical-relative:paragraph;z-index:-22586368" id="docshapegroup304" coordorigin="1312,204" coordsize="3508,9">
                      <v:line style="position:absolute" from="1312,208" to="4820,208" stroked="true" strokeweight=".40339pt" strokecolor="#000000">
                        <v:stroke dashstyle="solid"/>
                      </v:line>
                      <w10:wrap type="none"/>
                    </v:group>
                  </w:pict>
                </mc:Fallback>
              </mc:AlternateContent>
            </w:r>
            <w:r>
              <w:rPr>
                <w:rFonts w:ascii="Arial"/>
                <w:color w:val="010101"/>
                <w:w w:val="80"/>
                <w:sz w:val="16"/>
              </w:rPr>
              <w:t>Identification</w:t>
            </w:r>
            <w:r>
              <w:rPr>
                <w:rFonts w:ascii="Arial"/>
                <w:color w:val="010101"/>
                <w:spacing w:val="-2"/>
                <w:w w:val="80"/>
                <w:sz w:val="16"/>
              </w:rPr>
              <w:t> </w:t>
            </w:r>
            <w:r>
              <w:rPr>
                <w:rFonts w:ascii="Arial"/>
                <w:b/>
                <w:color w:val="010101"/>
                <w:spacing w:val="-5"/>
                <w:w w:val="95"/>
                <w:sz w:val="16"/>
              </w:rPr>
              <w:t>No.</w:t>
            </w:r>
          </w:p>
        </w:tc>
      </w:tr>
    </w:tbl>
    <w:p>
      <w:pPr>
        <w:pStyle w:val="ListParagraph"/>
        <w:numPr>
          <w:ilvl w:val="0"/>
          <w:numId w:val="20"/>
        </w:numPr>
        <w:tabs>
          <w:tab w:pos="867" w:val="left" w:leader="none"/>
        </w:tabs>
        <w:spacing w:line="240" w:lineRule="auto" w:before="117" w:after="0"/>
        <w:ind w:left="867" w:right="0" w:hanging="284"/>
        <w:jc w:val="left"/>
        <w:rPr>
          <w:rFonts w:ascii="Arial"/>
          <w:b/>
          <w:sz w:val="16"/>
        </w:rPr>
      </w:pPr>
      <w:r>
        <w:rPr>
          <w:rFonts w:ascii="Arial"/>
          <w:b/>
          <w:sz w:val="16"/>
        </w:rPr>
        <mc:AlternateContent>
          <mc:Choice Requires="wps">
            <w:drawing>
              <wp:anchor distT="0" distB="0" distL="0" distR="0" allowOverlap="1" layoutInCell="1" locked="0" behindDoc="1" simplePos="0" relativeHeight="480729088">
                <wp:simplePos x="0" y="0"/>
                <wp:positionH relativeFrom="page">
                  <wp:posOffset>631190</wp:posOffset>
                </wp:positionH>
                <wp:positionV relativeFrom="paragraph">
                  <wp:posOffset>70982</wp:posOffset>
                </wp:positionV>
                <wp:extent cx="6363970" cy="4835525"/>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6363970" cy="4835525"/>
                          <a:chExt cx="6363970" cy="4835525"/>
                        </a:xfrm>
                      </wpg:grpSpPr>
                      <wps:wsp>
                        <wps:cNvPr id="345" name="Graphic 345"/>
                        <wps:cNvSpPr/>
                        <wps:spPr>
                          <a:xfrm>
                            <a:off x="147142" y="0"/>
                            <a:ext cx="6205855" cy="3964940"/>
                          </a:xfrm>
                          <a:custGeom>
                            <a:avLst/>
                            <a:gdLst/>
                            <a:ahLst/>
                            <a:cxnLst/>
                            <a:rect l="l" t="t" r="r" b="b"/>
                            <a:pathLst>
                              <a:path w="6205855" h="3964940">
                                <a:moveTo>
                                  <a:pt x="6192063" y="0"/>
                                </a:moveTo>
                                <a:lnTo>
                                  <a:pt x="0" y="0"/>
                                </a:lnTo>
                                <a:lnTo>
                                  <a:pt x="0" y="381"/>
                                </a:lnTo>
                                <a:lnTo>
                                  <a:pt x="6192063" y="381"/>
                                </a:lnTo>
                                <a:lnTo>
                                  <a:pt x="6192063" y="0"/>
                                </a:lnTo>
                                <a:close/>
                              </a:path>
                              <a:path w="6205855" h="3964940">
                                <a:moveTo>
                                  <a:pt x="6205779" y="155829"/>
                                </a:moveTo>
                                <a:lnTo>
                                  <a:pt x="6192063" y="155829"/>
                                </a:lnTo>
                                <a:lnTo>
                                  <a:pt x="6192063" y="280670"/>
                                </a:lnTo>
                                <a:lnTo>
                                  <a:pt x="192036" y="280670"/>
                                </a:lnTo>
                                <a:lnTo>
                                  <a:pt x="192036" y="294640"/>
                                </a:lnTo>
                                <a:lnTo>
                                  <a:pt x="192036" y="1336040"/>
                                </a:lnTo>
                                <a:lnTo>
                                  <a:pt x="192036" y="1347470"/>
                                </a:lnTo>
                                <a:lnTo>
                                  <a:pt x="6192063" y="1347470"/>
                                </a:lnTo>
                                <a:lnTo>
                                  <a:pt x="6192063" y="3952240"/>
                                </a:lnTo>
                                <a:lnTo>
                                  <a:pt x="13716" y="3952240"/>
                                </a:lnTo>
                                <a:lnTo>
                                  <a:pt x="13716" y="155829"/>
                                </a:lnTo>
                                <a:lnTo>
                                  <a:pt x="0" y="155829"/>
                                </a:lnTo>
                                <a:lnTo>
                                  <a:pt x="0" y="3952240"/>
                                </a:lnTo>
                                <a:lnTo>
                                  <a:pt x="0" y="3964940"/>
                                </a:lnTo>
                                <a:lnTo>
                                  <a:pt x="6205779" y="3964940"/>
                                </a:lnTo>
                                <a:lnTo>
                                  <a:pt x="6205779" y="3952240"/>
                                </a:lnTo>
                                <a:lnTo>
                                  <a:pt x="6205779" y="1347470"/>
                                </a:lnTo>
                                <a:lnTo>
                                  <a:pt x="6205779" y="1336040"/>
                                </a:lnTo>
                                <a:lnTo>
                                  <a:pt x="204216" y="1336040"/>
                                </a:lnTo>
                                <a:lnTo>
                                  <a:pt x="204216" y="294640"/>
                                </a:lnTo>
                                <a:lnTo>
                                  <a:pt x="6192063" y="294640"/>
                                </a:lnTo>
                                <a:lnTo>
                                  <a:pt x="6192063" y="1335405"/>
                                </a:lnTo>
                                <a:lnTo>
                                  <a:pt x="6205779" y="1335405"/>
                                </a:lnTo>
                                <a:lnTo>
                                  <a:pt x="6205779" y="155829"/>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1971675" y="2927730"/>
                            <a:ext cx="1206500" cy="1270"/>
                          </a:xfrm>
                          <a:custGeom>
                            <a:avLst/>
                            <a:gdLst/>
                            <a:ahLst/>
                            <a:cxnLst/>
                            <a:rect l="l" t="t" r="r" b="b"/>
                            <a:pathLst>
                              <a:path w="1206500" h="0">
                                <a:moveTo>
                                  <a:pt x="0" y="0"/>
                                </a:moveTo>
                                <a:lnTo>
                                  <a:pt x="1206373" y="0"/>
                                </a:lnTo>
                              </a:path>
                            </a:pathLst>
                          </a:custGeom>
                          <a:ln w="5121">
                            <a:solidFill>
                              <a:srgbClr val="000000"/>
                            </a:solidFill>
                            <a:prstDash val="solid"/>
                          </a:ln>
                        </wps:spPr>
                        <wps:bodyPr wrap="square" lIns="0" tIns="0" rIns="0" bIns="0" rtlCol="0">
                          <a:prstTxWarp prst="textNoShape">
                            <a:avLst/>
                          </a:prstTxWarp>
                          <a:noAutofit/>
                        </wps:bodyPr>
                      </wps:wsp>
                      <wps:wsp>
                        <wps:cNvPr id="347" name="Graphic 347"/>
                        <wps:cNvSpPr/>
                        <wps:spPr>
                          <a:xfrm>
                            <a:off x="147142" y="380"/>
                            <a:ext cx="6205855" cy="155575"/>
                          </a:xfrm>
                          <a:custGeom>
                            <a:avLst/>
                            <a:gdLst/>
                            <a:ahLst/>
                            <a:cxnLst/>
                            <a:rect l="l" t="t" r="r" b="b"/>
                            <a:pathLst>
                              <a:path w="6205855" h="155575">
                                <a:moveTo>
                                  <a:pt x="6205778" y="0"/>
                                </a:moveTo>
                                <a:lnTo>
                                  <a:pt x="0" y="0"/>
                                </a:lnTo>
                                <a:lnTo>
                                  <a:pt x="0" y="155448"/>
                                </a:lnTo>
                                <a:lnTo>
                                  <a:pt x="6205778" y="155448"/>
                                </a:lnTo>
                                <a:lnTo>
                                  <a:pt x="6205778" y="0"/>
                                </a:lnTo>
                                <a:close/>
                              </a:path>
                            </a:pathLst>
                          </a:custGeom>
                          <a:solidFill>
                            <a:srgbClr val="C4C5C5"/>
                          </a:solidFill>
                        </wps:spPr>
                        <wps:bodyPr wrap="square" lIns="0" tIns="0" rIns="0" bIns="0" rtlCol="0">
                          <a:prstTxWarp prst="textNoShape">
                            <a:avLst/>
                          </a:prstTxWarp>
                          <a:noAutofit/>
                        </wps:bodyPr>
                      </wps:wsp>
                      <pic:pic>
                        <pic:nvPicPr>
                          <pic:cNvPr id="348" name="Image 348"/>
                          <pic:cNvPicPr/>
                        </pic:nvPicPr>
                        <pic:blipFill>
                          <a:blip r:embed="rId86" cstate="print"/>
                          <a:stretch>
                            <a:fillRect/>
                          </a:stretch>
                        </pic:blipFill>
                        <pic:spPr>
                          <a:xfrm>
                            <a:off x="0" y="22416"/>
                            <a:ext cx="103822" cy="111441"/>
                          </a:xfrm>
                          <a:prstGeom prst="rect">
                            <a:avLst/>
                          </a:prstGeom>
                        </pic:spPr>
                      </pic:pic>
                      <wps:wsp>
                        <wps:cNvPr id="349" name="Graphic 349"/>
                        <wps:cNvSpPr/>
                        <wps:spPr>
                          <a:xfrm>
                            <a:off x="147154" y="4102988"/>
                            <a:ext cx="3618229" cy="12700"/>
                          </a:xfrm>
                          <a:custGeom>
                            <a:avLst/>
                            <a:gdLst/>
                            <a:ahLst/>
                            <a:cxnLst/>
                            <a:rect l="l" t="t" r="r" b="b"/>
                            <a:pathLst>
                              <a:path w="3618229" h="12700">
                                <a:moveTo>
                                  <a:pt x="3618014" y="12192"/>
                                </a:moveTo>
                                <a:lnTo>
                                  <a:pt x="3610394" y="6096"/>
                                </a:lnTo>
                                <a:lnTo>
                                  <a:pt x="3610356" y="0"/>
                                </a:lnTo>
                                <a:lnTo>
                                  <a:pt x="13716" y="0"/>
                                </a:lnTo>
                                <a:lnTo>
                                  <a:pt x="7620" y="0"/>
                                </a:lnTo>
                                <a:lnTo>
                                  <a:pt x="0" y="6096"/>
                                </a:lnTo>
                                <a:lnTo>
                                  <a:pt x="7620" y="12192"/>
                                </a:lnTo>
                                <a:lnTo>
                                  <a:pt x="3618014" y="12192"/>
                                </a:lnTo>
                                <a:close/>
                              </a:path>
                            </a:pathLst>
                          </a:custGeom>
                          <a:solidFill>
                            <a:srgbClr val="C4C5C5"/>
                          </a:solidFill>
                        </wps:spPr>
                        <wps:bodyPr wrap="square" lIns="0" tIns="0" rIns="0" bIns="0" rtlCol="0">
                          <a:prstTxWarp prst="textNoShape">
                            <a:avLst/>
                          </a:prstTxWarp>
                          <a:noAutofit/>
                        </wps:bodyPr>
                      </wps:wsp>
                      <pic:pic>
                        <pic:nvPicPr>
                          <pic:cNvPr id="350" name="Image 350"/>
                          <pic:cNvPicPr/>
                        </pic:nvPicPr>
                        <pic:blipFill>
                          <a:blip r:embed="rId87" cstate="print"/>
                          <a:stretch>
                            <a:fillRect/>
                          </a:stretch>
                        </pic:blipFill>
                        <pic:spPr>
                          <a:xfrm>
                            <a:off x="0" y="3997008"/>
                            <a:ext cx="103822" cy="111441"/>
                          </a:xfrm>
                          <a:prstGeom prst="rect">
                            <a:avLst/>
                          </a:prstGeom>
                        </pic:spPr>
                      </pic:pic>
                      <wps:wsp>
                        <wps:cNvPr id="351" name="Graphic 351"/>
                        <wps:cNvSpPr/>
                        <wps:spPr>
                          <a:xfrm>
                            <a:off x="344170" y="1464309"/>
                            <a:ext cx="6014085" cy="2438400"/>
                          </a:xfrm>
                          <a:custGeom>
                            <a:avLst/>
                            <a:gdLst/>
                            <a:ahLst/>
                            <a:cxnLst/>
                            <a:rect l="l" t="t" r="r" b="b"/>
                            <a:pathLst>
                              <a:path w="6014085" h="2438400">
                                <a:moveTo>
                                  <a:pt x="6013704" y="1889760"/>
                                </a:moveTo>
                                <a:lnTo>
                                  <a:pt x="6007608" y="1883664"/>
                                </a:lnTo>
                                <a:lnTo>
                                  <a:pt x="6096" y="1883664"/>
                                </a:lnTo>
                                <a:lnTo>
                                  <a:pt x="12192" y="1889760"/>
                                </a:lnTo>
                                <a:lnTo>
                                  <a:pt x="12192" y="1895856"/>
                                </a:lnTo>
                                <a:lnTo>
                                  <a:pt x="5999988" y="1895856"/>
                                </a:lnTo>
                                <a:lnTo>
                                  <a:pt x="5999988" y="2426208"/>
                                </a:lnTo>
                                <a:lnTo>
                                  <a:pt x="12192" y="2426208"/>
                                </a:lnTo>
                                <a:lnTo>
                                  <a:pt x="6096" y="2426208"/>
                                </a:lnTo>
                                <a:lnTo>
                                  <a:pt x="3429" y="2428875"/>
                                </a:lnTo>
                                <a:lnTo>
                                  <a:pt x="3429" y="2425700"/>
                                </a:lnTo>
                                <a:lnTo>
                                  <a:pt x="12192" y="2425700"/>
                                </a:lnTo>
                                <a:lnTo>
                                  <a:pt x="12192" y="1896110"/>
                                </a:lnTo>
                                <a:lnTo>
                                  <a:pt x="6096" y="1896110"/>
                                </a:lnTo>
                                <a:lnTo>
                                  <a:pt x="6096" y="1889760"/>
                                </a:lnTo>
                                <a:lnTo>
                                  <a:pt x="6096" y="1883664"/>
                                </a:lnTo>
                                <a:lnTo>
                                  <a:pt x="6096" y="1883410"/>
                                </a:lnTo>
                                <a:lnTo>
                                  <a:pt x="3175" y="1883410"/>
                                </a:lnTo>
                                <a:lnTo>
                                  <a:pt x="3175" y="1889760"/>
                                </a:lnTo>
                                <a:lnTo>
                                  <a:pt x="0" y="1889760"/>
                                </a:lnTo>
                                <a:lnTo>
                                  <a:pt x="0" y="1896110"/>
                                </a:lnTo>
                                <a:lnTo>
                                  <a:pt x="0" y="2425700"/>
                                </a:lnTo>
                                <a:lnTo>
                                  <a:pt x="0" y="2432050"/>
                                </a:lnTo>
                                <a:lnTo>
                                  <a:pt x="254" y="2432050"/>
                                </a:lnTo>
                                <a:lnTo>
                                  <a:pt x="0" y="2432304"/>
                                </a:lnTo>
                                <a:lnTo>
                                  <a:pt x="6096" y="2438400"/>
                                </a:lnTo>
                                <a:lnTo>
                                  <a:pt x="6007608" y="2438400"/>
                                </a:lnTo>
                                <a:lnTo>
                                  <a:pt x="6007608" y="2426208"/>
                                </a:lnTo>
                                <a:lnTo>
                                  <a:pt x="6013704" y="2426208"/>
                                </a:lnTo>
                                <a:lnTo>
                                  <a:pt x="6013704" y="1895856"/>
                                </a:lnTo>
                                <a:lnTo>
                                  <a:pt x="6007608" y="1895856"/>
                                </a:lnTo>
                                <a:lnTo>
                                  <a:pt x="6013704" y="1889760"/>
                                </a:lnTo>
                                <a:close/>
                              </a:path>
                              <a:path w="6014085" h="2438400">
                                <a:moveTo>
                                  <a:pt x="6013704" y="6477"/>
                                </a:moveTo>
                                <a:lnTo>
                                  <a:pt x="6007608" y="381"/>
                                </a:lnTo>
                                <a:lnTo>
                                  <a:pt x="6096" y="381"/>
                                </a:lnTo>
                                <a:lnTo>
                                  <a:pt x="12192" y="6477"/>
                                </a:lnTo>
                                <a:lnTo>
                                  <a:pt x="12192" y="12573"/>
                                </a:lnTo>
                                <a:lnTo>
                                  <a:pt x="5999988" y="12573"/>
                                </a:lnTo>
                                <a:lnTo>
                                  <a:pt x="5999988" y="883678"/>
                                </a:lnTo>
                                <a:lnTo>
                                  <a:pt x="12192" y="883678"/>
                                </a:lnTo>
                                <a:lnTo>
                                  <a:pt x="12192" y="12700"/>
                                </a:lnTo>
                                <a:lnTo>
                                  <a:pt x="6096" y="12700"/>
                                </a:lnTo>
                                <a:lnTo>
                                  <a:pt x="6096" y="6350"/>
                                </a:lnTo>
                                <a:lnTo>
                                  <a:pt x="6096" y="381"/>
                                </a:lnTo>
                                <a:lnTo>
                                  <a:pt x="6096" y="0"/>
                                </a:lnTo>
                                <a:lnTo>
                                  <a:pt x="5842" y="0"/>
                                </a:lnTo>
                                <a:lnTo>
                                  <a:pt x="5842" y="883920"/>
                                </a:lnTo>
                                <a:lnTo>
                                  <a:pt x="2667" y="887095"/>
                                </a:lnTo>
                                <a:lnTo>
                                  <a:pt x="2667" y="883920"/>
                                </a:lnTo>
                                <a:lnTo>
                                  <a:pt x="5842" y="883920"/>
                                </a:lnTo>
                                <a:lnTo>
                                  <a:pt x="5842" y="0"/>
                                </a:lnTo>
                                <a:lnTo>
                                  <a:pt x="3302" y="0"/>
                                </a:lnTo>
                                <a:lnTo>
                                  <a:pt x="3302" y="6350"/>
                                </a:lnTo>
                                <a:lnTo>
                                  <a:pt x="0" y="6350"/>
                                </a:lnTo>
                                <a:lnTo>
                                  <a:pt x="0" y="12700"/>
                                </a:lnTo>
                                <a:lnTo>
                                  <a:pt x="0" y="883920"/>
                                </a:lnTo>
                                <a:lnTo>
                                  <a:pt x="0" y="889762"/>
                                </a:lnTo>
                                <a:lnTo>
                                  <a:pt x="0" y="890270"/>
                                </a:lnTo>
                                <a:lnTo>
                                  <a:pt x="508" y="890270"/>
                                </a:lnTo>
                                <a:lnTo>
                                  <a:pt x="6096" y="895858"/>
                                </a:lnTo>
                                <a:lnTo>
                                  <a:pt x="6007608" y="895858"/>
                                </a:lnTo>
                                <a:lnTo>
                                  <a:pt x="6007608" y="883666"/>
                                </a:lnTo>
                                <a:lnTo>
                                  <a:pt x="6013704" y="883666"/>
                                </a:lnTo>
                                <a:lnTo>
                                  <a:pt x="6013704" y="12573"/>
                                </a:lnTo>
                                <a:lnTo>
                                  <a:pt x="6007608" y="12573"/>
                                </a:lnTo>
                                <a:lnTo>
                                  <a:pt x="6013704" y="6477"/>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151765" y="4704207"/>
                            <a:ext cx="6205855" cy="131445"/>
                          </a:xfrm>
                          <a:custGeom>
                            <a:avLst/>
                            <a:gdLst/>
                            <a:ahLst/>
                            <a:cxnLst/>
                            <a:rect l="l" t="t" r="r" b="b"/>
                            <a:pathLst>
                              <a:path w="6205855" h="131445">
                                <a:moveTo>
                                  <a:pt x="6199632" y="131064"/>
                                </a:moveTo>
                                <a:lnTo>
                                  <a:pt x="6192012" y="124968"/>
                                </a:lnTo>
                                <a:lnTo>
                                  <a:pt x="13716" y="124968"/>
                                </a:lnTo>
                                <a:lnTo>
                                  <a:pt x="13716" y="117348"/>
                                </a:lnTo>
                                <a:lnTo>
                                  <a:pt x="7620" y="117348"/>
                                </a:lnTo>
                                <a:lnTo>
                                  <a:pt x="0" y="124968"/>
                                </a:lnTo>
                                <a:lnTo>
                                  <a:pt x="7620" y="131064"/>
                                </a:lnTo>
                                <a:lnTo>
                                  <a:pt x="6199632" y="131064"/>
                                </a:lnTo>
                                <a:close/>
                              </a:path>
                              <a:path w="6205855" h="131445">
                                <a:moveTo>
                                  <a:pt x="6205728" y="6096"/>
                                </a:moveTo>
                                <a:lnTo>
                                  <a:pt x="6199632" y="0"/>
                                </a:lnTo>
                                <a:lnTo>
                                  <a:pt x="7620" y="0"/>
                                </a:lnTo>
                                <a:lnTo>
                                  <a:pt x="13716" y="6096"/>
                                </a:lnTo>
                                <a:lnTo>
                                  <a:pt x="13716" y="12192"/>
                                </a:lnTo>
                                <a:lnTo>
                                  <a:pt x="6192012" y="12192"/>
                                </a:lnTo>
                                <a:lnTo>
                                  <a:pt x="6192012" y="6096"/>
                                </a:lnTo>
                                <a:lnTo>
                                  <a:pt x="6205728" y="6096"/>
                                </a:lnTo>
                                <a:close/>
                              </a:path>
                            </a:pathLst>
                          </a:custGeom>
                          <a:solidFill>
                            <a:srgbClr val="C4C5C5"/>
                          </a:solidFill>
                        </wps:spPr>
                        <wps:bodyPr wrap="square" lIns="0" tIns="0" rIns="0" bIns="0" rtlCol="0">
                          <a:prstTxWarp prst="textNoShape">
                            <a:avLst/>
                          </a:prstTxWarp>
                          <a:noAutofit/>
                        </wps:bodyPr>
                      </wps:wsp>
                      <wps:wsp>
                        <wps:cNvPr id="353" name="Graphic 353"/>
                        <wps:cNvSpPr/>
                        <wps:spPr>
                          <a:xfrm>
                            <a:off x="3801745" y="3954398"/>
                            <a:ext cx="2550160" cy="734695"/>
                          </a:xfrm>
                          <a:custGeom>
                            <a:avLst/>
                            <a:gdLst/>
                            <a:ahLst/>
                            <a:cxnLst/>
                            <a:rect l="l" t="t" r="r" b="b"/>
                            <a:pathLst>
                              <a:path w="2550160" h="734695">
                                <a:moveTo>
                                  <a:pt x="2549652" y="6096"/>
                                </a:moveTo>
                                <a:lnTo>
                                  <a:pt x="2543556" y="0"/>
                                </a:lnTo>
                                <a:lnTo>
                                  <a:pt x="2535936" y="0"/>
                                </a:lnTo>
                                <a:lnTo>
                                  <a:pt x="2535936" y="12192"/>
                                </a:lnTo>
                                <a:lnTo>
                                  <a:pt x="2535936" y="720864"/>
                                </a:lnTo>
                                <a:lnTo>
                                  <a:pt x="12192" y="720864"/>
                                </a:lnTo>
                                <a:lnTo>
                                  <a:pt x="6096" y="720852"/>
                                </a:lnTo>
                                <a:lnTo>
                                  <a:pt x="3302" y="723646"/>
                                </a:lnTo>
                                <a:lnTo>
                                  <a:pt x="3302" y="720471"/>
                                </a:lnTo>
                                <a:lnTo>
                                  <a:pt x="12192" y="720471"/>
                                </a:lnTo>
                                <a:lnTo>
                                  <a:pt x="12192" y="12192"/>
                                </a:lnTo>
                                <a:lnTo>
                                  <a:pt x="2535936" y="12192"/>
                                </a:lnTo>
                                <a:lnTo>
                                  <a:pt x="2535936" y="0"/>
                                </a:lnTo>
                                <a:lnTo>
                                  <a:pt x="6096" y="0"/>
                                </a:lnTo>
                                <a:lnTo>
                                  <a:pt x="12192" y="6096"/>
                                </a:lnTo>
                                <a:lnTo>
                                  <a:pt x="12192" y="11811"/>
                                </a:lnTo>
                                <a:lnTo>
                                  <a:pt x="6096" y="11811"/>
                                </a:lnTo>
                                <a:lnTo>
                                  <a:pt x="6096" y="6731"/>
                                </a:lnTo>
                                <a:lnTo>
                                  <a:pt x="6096" y="381"/>
                                </a:lnTo>
                                <a:lnTo>
                                  <a:pt x="2540" y="381"/>
                                </a:lnTo>
                                <a:lnTo>
                                  <a:pt x="2540" y="6731"/>
                                </a:lnTo>
                                <a:lnTo>
                                  <a:pt x="0" y="6731"/>
                                </a:lnTo>
                                <a:lnTo>
                                  <a:pt x="0" y="11811"/>
                                </a:lnTo>
                                <a:lnTo>
                                  <a:pt x="0" y="720471"/>
                                </a:lnTo>
                                <a:lnTo>
                                  <a:pt x="0" y="726821"/>
                                </a:lnTo>
                                <a:lnTo>
                                  <a:pt x="127" y="726821"/>
                                </a:lnTo>
                                <a:lnTo>
                                  <a:pt x="0" y="726948"/>
                                </a:lnTo>
                                <a:lnTo>
                                  <a:pt x="6096" y="734568"/>
                                </a:lnTo>
                                <a:lnTo>
                                  <a:pt x="2543556" y="734568"/>
                                </a:lnTo>
                                <a:lnTo>
                                  <a:pt x="2543556" y="720852"/>
                                </a:lnTo>
                                <a:lnTo>
                                  <a:pt x="2549652" y="720852"/>
                                </a:lnTo>
                                <a:lnTo>
                                  <a:pt x="2549652" y="12192"/>
                                </a:lnTo>
                                <a:lnTo>
                                  <a:pt x="2543556" y="12192"/>
                                </a:lnTo>
                                <a:lnTo>
                                  <a:pt x="2549652" y="6096"/>
                                </a:lnTo>
                                <a:close/>
                              </a:path>
                            </a:pathLst>
                          </a:custGeom>
                          <a:solidFill>
                            <a:srgbClr val="000000"/>
                          </a:solidFill>
                        </wps:spPr>
                        <wps:bodyPr wrap="square" lIns="0" tIns="0" rIns="0" bIns="0" rtlCol="0">
                          <a:prstTxWarp prst="textNoShape">
                            <a:avLst/>
                          </a:prstTxWarp>
                          <a:noAutofit/>
                        </wps:bodyPr>
                      </wps:wsp>
                      <pic:pic>
                        <pic:nvPicPr>
                          <pic:cNvPr id="354" name="Image 354"/>
                          <pic:cNvPicPr/>
                        </pic:nvPicPr>
                        <pic:blipFill>
                          <a:blip r:embed="rId130" cstate="print"/>
                          <a:stretch>
                            <a:fillRect/>
                          </a:stretch>
                        </pic:blipFill>
                        <pic:spPr>
                          <a:xfrm>
                            <a:off x="3845940" y="4506086"/>
                            <a:ext cx="126490" cy="132587"/>
                          </a:xfrm>
                          <a:prstGeom prst="rect">
                            <a:avLst/>
                          </a:prstGeom>
                        </pic:spPr>
                      </pic:pic>
                      <wps:wsp>
                        <wps:cNvPr id="355" name="Graphic 355"/>
                        <wps:cNvSpPr/>
                        <wps:spPr>
                          <a:xfrm>
                            <a:off x="1158621" y="256285"/>
                            <a:ext cx="5010150" cy="201295"/>
                          </a:xfrm>
                          <a:custGeom>
                            <a:avLst/>
                            <a:gdLst/>
                            <a:ahLst/>
                            <a:cxnLst/>
                            <a:rect l="l" t="t" r="r" b="b"/>
                            <a:pathLst>
                              <a:path w="5010150" h="201295">
                                <a:moveTo>
                                  <a:pt x="161798" y="0"/>
                                </a:moveTo>
                                <a:lnTo>
                                  <a:pt x="155702" y="0"/>
                                </a:lnTo>
                                <a:lnTo>
                                  <a:pt x="155702" y="195072"/>
                                </a:lnTo>
                                <a:lnTo>
                                  <a:pt x="161798" y="195072"/>
                                </a:lnTo>
                                <a:lnTo>
                                  <a:pt x="161798" y="0"/>
                                </a:lnTo>
                                <a:close/>
                              </a:path>
                              <a:path w="5010150" h="201295">
                                <a:moveTo>
                                  <a:pt x="323342" y="0"/>
                                </a:moveTo>
                                <a:lnTo>
                                  <a:pt x="317246" y="0"/>
                                </a:lnTo>
                                <a:lnTo>
                                  <a:pt x="317246" y="195072"/>
                                </a:lnTo>
                                <a:lnTo>
                                  <a:pt x="323342" y="195072"/>
                                </a:lnTo>
                                <a:lnTo>
                                  <a:pt x="323342" y="0"/>
                                </a:lnTo>
                                <a:close/>
                              </a:path>
                              <a:path w="5010150" h="201295">
                                <a:moveTo>
                                  <a:pt x="484873" y="195084"/>
                                </a:moveTo>
                                <a:lnTo>
                                  <a:pt x="484873" y="195084"/>
                                </a:lnTo>
                                <a:lnTo>
                                  <a:pt x="0" y="195084"/>
                                </a:lnTo>
                                <a:lnTo>
                                  <a:pt x="0" y="201168"/>
                                </a:lnTo>
                                <a:lnTo>
                                  <a:pt x="484873" y="201168"/>
                                </a:lnTo>
                                <a:lnTo>
                                  <a:pt x="484873" y="195084"/>
                                </a:lnTo>
                                <a:close/>
                              </a:path>
                              <a:path w="5010150" h="201295">
                                <a:moveTo>
                                  <a:pt x="484873" y="0"/>
                                </a:moveTo>
                                <a:lnTo>
                                  <a:pt x="475742" y="0"/>
                                </a:lnTo>
                                <a:lnTo>
                                  <a:pt x="475742" y="195072"/>
                                </a:lnTo>
                                <a:lnTo>
                                  <a:pt x="484873" y="195072"/>
                                </a:lnTo>
                                <a:lnTo>
                                  <a:pt x="484873" y="0"/>
                                </a:lnTo>
                                <a:close/>
                              </a:path>
                              <a:path w="5010150" h="201295">
                                <a:moveTo>
                                  <a:pt x="646417" y="195084"/>
                                </a:moveTo>
                                <a:lnTo>
                                  <a:pt x="640334" y="195084"/>
                                </a:lnTo>
                                <a:lnTo>
                                  <a:pt x="484886" y="195084"/>
                                </a:lnTo>
                                <a:lnTo>
                                  <a:pt x="484886" y="201168"/>
                                </a:lnTo>
                                <a:lnTo>
                                  <a:pt x="640334" y="201168"/>
                                </a:lnTo>
                                <a:lnTo>
                                  <a:pt x="646417" y="201168"/>
                                </a:lnTo>
                                <a:lnTo>
                                  <a:pt x="646417" y="195084"/>
                                </a:lnTo>
                                <a:close/>
                              </a:path>
                              <a:path w="5010150" h="201295">
                                <a:moveTo>
                                  <a:pt x="646417" y="0"/>
                                </a:moveTo>
                                <a:lnTo>
                                  <a:pt x="640334" y="0"/>
                                </a:lnTo>
                                <a:lnTo>
                                  <a:pt x="640334" y="195072"/>
                                </a:lnTo>
                                <a:lnTo>
                                  <a:pt x="646417" y="195072"/>
                                </a:lnTo>
                                <a:lnTo>
                                  <a:pt x="646417" y="0"/>
                                </a:lnTo>
                                <a:close/>
                              </a:path>
                              <a:path w="5010150" h="201295">
                                <a:moveTo>
                                  <a:pt x="807961" y="195084"/>
                                </a:moveTo>
                                <a:lnTo>
                                  <a:pt x="801878" y="195084"/>
                                </a:lnTo>
                                <a:lnTo>
                                  <a:pt x="646430" y="195084"/>
                                </a:lnTo>
                                <a:lnTo>
                                  <a:pt x="646430" y="201168"/>
                                </a:lnTo>
                                <a:lnTo>
                                  <a:pt x="801878" y="201168"/>
                                </a:lnTo>
                                <a:lnTo>
                                  <a:pt x="807961" y="201168"/>
                                </a:lnTo>
                                <a:lnTo>
                                  <a:pt x="807961" y="195084"/>
                                </a:lnTo>
                                <a:close/>
                              </a:path>
                              <a:path w="5010150" h="201295">
                                <a:moveTo>
                                  <a:pt x="807961" y="0"/>
                                </a:moveTo>
                                <a:lnTo>
                                  <a:pt x="801878" y="0"/>
                                </a:lnTo>
                                <a:lnTo>
                                  <a:pt x="801878" y="195072"/>
                                </a:lnTo>
                                <a:lnTo>
                                  <a:pt x="807961" y="195072"/>
                                </a:lnTo>
                                <a:lnTo>
                                  <a:pt x="807961" y="0"/>
                                </a:lnTo>
                                <a:close/>
                              </a:path>
                              <a:path w="5010150" h="201295">
                                <a:moveTo>
                                  <a:pt x="963726" y="195084"/>
                                </a:moveTo>
                                <a:lnTo>
                                  <a:pt x="807974" y="195084"/>
                                </a:lnTo>
                                <a:lnTo>
                                  <a:pt x="807974" y="201168"/>
                                </a:lnTo>
                                <a:lnTo>
                                  <a:pt x="963726" y="201168"/>
                                </a:lnTo>
                                <a:lnTo>
                                  <a:pt x="963726" y="195084"/>
                                </a:lnTo>
                                <a:close/>
                              </a:path>
                              <a:path w="5010150" h="201295">
                                <a:moveTo>
                                  <a:pt x="969899" y="0"/>
                                </a:moveTo>
                                <a:lnTo>
                                  <a:pt x="963803" y="0"/>
                                </a:lnTo>
                                <a:lnTo>
                                  <a:pt x="963803" y="195072"/>
                                </a:lnTo>
                                <a:lnTo>
                                  <a:pt x="969899" y="195072"/>
                                </a:lnTo>
                                <a:lnTo>
                                  <a:pt x="969899" y="0"/>
                                </a:lnTo>
                                <a:close/>
                              </a:path>
                              <a:path w="5010150" h="201295">
                                <a:moveTo>
                                  <a:pt x="1131443" y="0"/>
                                </a:moveTo>
                                <a:lnTo>
                                  <a:pt x="1125347" y="0"/>
                                </a:lnTo>
                                <a:lnTo>
                                  <a:pt x="1125347" y="195072"/>
                                </a:lnTo>
                                <a:lnTo>
                                  <a:pt x="1131443" y="195072"/>
                                </a:lnTo>
                                <a:lnTo>
                                  <a:pt x="1131443" y="0"/>
                                </a:lnTo>
                                <a:close/>
                              </a:path>
                              <a:path w="5010150" h="201295">
                                <a:moveTo>
                                  <a:pt x="1292987" y="0"/>
                                </a:moveTo>
                                <a:lnTo>
                                  <a:pt x="1283843" y="0"/>
                                </a:lnTo>
                                <a:lnTo>
                                  <a:pt x="1283843" y="195072"/>
                                </a:lnTo>
                                <a:lnTo>
                                  <a:pt x="1292987" y="195072"/>
                                </a:lnTo>
                                <a:lnTo>
                                  <a:pt x="1292987" y="0"/>
                                </a:lnTo>
                                <a:close/>
                              </a:path>
                              <a:path w="5010150" h="201295">
                                <a:moveTo>
                                  <a:pt x="1454531" y="0"/>
                                </a:moveTo>
                                <a:lnTo>
                                  <a:pt x="1448435" y="0"/>
                                </a:lnTo>
                                <a:lnTo>
                                  <a:pt x="1448435" y="195072"/>
                                </a:lnTo>
                                <a:lnTo>
                                  <a:pt x="1454531" y="195072"/>
                                </a:lnTo>
                                <a:lnTo>
                                  <a:pt x="1454531" y="0"/>
                                </a:lnTo>
                                <a:close/>
                              </a:path>
                              <a:path w="5010150" h="201295">
                                <a:moveTo>
                                  <a:pt x="1616329" y="0"/>
                                </a:moveTo>
                                <a:lnTo>
                                  <a:pt x="1610233" y="0"/>
                                </a:lnTo>
                                <a:lnTo>
                                  <a:pt x="1610233" y="195072"/>
                                </a:lnTo>
                                <a:lnTo>
                                  <a:pt x="1616329" y="195072"/>
                                </a:lnTo>
                                <a:lnTo>
                                  <a:pt x="1616329" y="0"/>
                                </a:lnTo>
                                <a:close/>
                              </a:path>
                              <a:path w="5010150" h="201295">
                                <a:moveTo>
                                  <a:pt x="1777873" y="0"/>
                                </a:moveTo>
                                <a:lnTo>
                                  <a:pt x="1771777" y="0"/>
                                </a:lnTo>
                                <a:lnTo>
                                  <a:pt x="1771777" y="195072"/>
                                </a:lnTo>
                                <a:lnTo>
                                  <a:pt x="1777873" y="195072"/>
                                </a:lnTo>
                                <a:lnTo>
                                  <a:pt x="1777873" y="0"/>
                                </a:lnTo>
                                <a:close/>
                              </a:path>
                              <a:path w="5010150" h="201295">
                                <a:moveTo>
                                  <a:pt x="1939417" y="0"/>
                                </a:moveTo>
                                <a:lnTo>
                                  <a:pt x="1933321" y="0"/>
                                </a:lnTo>
                                <a:lnTo>
                                  <a:pt x="1933321" y="195072"/>
                                </a:lnTo>
                                <a:lnTo>
                                  <a:pt x="1939417" y="195072"/>
                                </a:lnTo>
                                <a:lnTo>
                                  <a:pt x="1939417" y="0"/>
                                </a:lnTo>
                                <a:close/>
                              </a:path>
                              <a:path w="5010150" h="201295">
                                <a:moveTo>
                                  <a:pt x="2100961" y="0"/>
                                </a:moveTo>
                                <a:lnTo>
                                  <a:pt x="2091817" y="0"/>
                                </a:lnTo>
                                <a:lnTo>
                                  <a:pt x="2091817" y="195072"/>
                                </a:lnTo>
                                <a:lnTo>
                                  <a:pt x="2100961" y="195072"/>
                                </a:lnTo>
                                <a:lnTo>
                                  <a:pt x="2100961" y="0"/>
                                </a:lnTo>
                                <a:close/>
                              </a:path>
                              <a:path w="5010150" h="201295">
                                <a:moveTo>
                                  <a:pt x="2262505" y="0"/>
                                </a:moveTo>
                                <a:lnTo>
                                  <a:pt x="2256409" y="0"/>
                                </a:lnTo>
                                <a:lnTo>
                                  <a:pt x="2256409" y="195072"/>
                                </a:lnTo>
                                <a:lnTo>
                                  <a:pt x="2262505" y="195072"/>
                                </a:lnTo>
                                <a:lnTo>
                                  <a:pt x="2262505" y="0"/>
                                </a:lnTo>
                                <a:close/>
                              </a:path>
                              <a:path w="5010150" h="201295">
                                <a:moveTo>
                                  <a:pt x="2424303" y="0"/>
                                </a:moveTo>
                                <a:lnTo>
                                  <a:pt x="2418207" y="0"/>
                                </a:lnTo>
                                <a:lnTo>
                                  <a:pt x="2418207" y="195072"/>
                                </a:lnTo>
                                <a:lnTo>
                                  <a:pt x="2424303" y="195072"/>
                                </a:lnTo>
                                <a:lnTo>
                                  <a:pt x="2424303" y="0"/>
                                </a:lnTo>
                                <a:close/>
                              </a:path>
                              <a:path w="5010150" h="201295">
                                <a:moveTo>
                                  <a:pt x="2585847" y="0"/>
                                </a:moveTo>
                                <a:lnTo>
                                  <a:pt x="2579751" y="0"/>
                                </a:lnTo>
                                <a:lnTo>
                                  <a:pt x="2579751" y="195072"/>
                                </a:lnTo>
                                <a:lnTo>
                                  <a:pt x="2585847" y="195072"/>
                                </a:lnTo>
                                <a:lnTo>
                                  <a:pt x="2585847" y="0"/>
                                </a:lnTo>
                                <a:close/>
                              </a:path>
                              <a:path w="5010150" h="201295">
                                <a:moveTo>
                                  <a:pt x="2747391" y="0"/>
                                </a:moveTo>
                                <a:lnTo>
                                  <a:pt x="2741295" y="0"/>
                                </a:lnTo>
                                <a:lnTo>
                                  <a:pt x="2741295" y="195072"/>
                                </a:lnTo>
                                <a:lnTo>
                                  <a:pt x="2747391" y="195072"/>
                                </a:lnTo>
                                <a:lnTo>
                                  <a:pt x="2747391" y="0"/>
                                </a:lnTo>
                                <a:close/>
                              </a:path>
                              <a:path w="5010150" h="201295">
                                <a:moveTo>
                                  <a:pt x="2908935" y="0"/>
                                </a:moveTo>
                                <a:lnTo>
                                  <a:pt x="2902839" y="0"/>
                                </a:lnTo>
                                <a:lnTo>
                                  <a:pt x="2902839" y="195072"/>
                                </a:lnTo>
                                <a:lnTo>
                                  <a:pt x="2908935" y="195072"/>
                                </a:lnTo>
                                <a:lnTo>
                                  <a:pt x="2908935" y="0"/>
                                </a:lnTo>
                                <a:close/>
                              </a:path>
                              <a:path w="5010150" h="201295">
                                <a:moveTo>
                                  <a:pt x="3070479" y="0"/>
                                </a:moveTo>
                                <a:lnTo>
                                  <a:pt x="3064383" y="0"/>
                                </a:lnTo>
                                <a:lnTo>
                                  <a:pt x="3064383" y="195072"/>
                                </a:lnTo>
                                <a:lnTo>
                                  <a:pt x="3070479" y="195072"/>
                                </a:lnTo>
                                <a:lnTo>
                                  <a:pt x="3070479" y="0"/>
                                </a:lnTo>
                                <a:close/>
                              </a:path>
                              <a:path w="5010150" h="201295">
                                <a:moveTo>
                                  <a:pt x="3226231" y="195084"/>
                                </a:moveTo>
                                <a:lnTo>
                                  <a:pt x="3226231" y="195084"/>
                                </a:lnTo>
                                <a:lnTo>
                                  <a:pt x="963803" y="195084"/>
                                </a:lnTo>
                                <a:lnTo>
                                  <a:pt x="963803" y="201168"/>
                                </a:lnTo>
                                <a:lnTo>
                                  <a:pt x="3226231" y="201168"/>
                                </a:lnTo>
                                <a:lnTo>
                                  <a:pt x="3226231" y="195084"/>
                                </a:lnTo>
                                <a:close/>
                              </a:path>
                              <a:path w="5010150" h="201295">
                                <a:moveTo>
                                  <a:pt x="3232391" y="195084"/>
                                </a:moveTo>
                                <a:lnTo>
                                  <a:pt x="3226308" y="195084"/>
                                </a:lnTo>
                                <a:lnTo>
                                  <a:pt x="3226308" y="201168"/>
                                </a:lnTo>
                                <a:lnTo>
                                  <a:pt x="3232391" y="201168"/>
                                </a:lnTo>
                                <a:lnTo>
                                  <a:pt x="3232391" y="195084"/>
                                </a:lnTo>
                                <a:close/>
                              </a:path>
                              <a:path w="5010150" h="201295">
                                <a:moveTo>
                                  <a:pt x="3232391" y="0"/>
                                </a:moveTo>
                                <a:lnTo>
                                  <a:pt x="3226308" y="0"/>
                                </a:lnTo>
                                <a:lnTo>
                                  <a:pt x="3226308" y="195072"/>
                                </a:lnTo>
                                <a:lnTo>
                                  <a:pt x="3232391" y="195072"/>
                                </a:lnTo>
                                <a:lnTo>
                                  <a:pt x="3232391" y="0"/>
                                </a:lnTo>
                                <a:close/>
                              </a:path>
                              <a:path w="5010150" h="201295">
                                <a:moveTo>
                                  <a:pt x="3393935" y="0"/>
                                </a:moveTo>
                                <a:lnTo>
                                  <a:pt x="3387852" y="0"/>
                                </a:lnTo>
                                <a:lnTo>
                                  <a:pt x="3387852" y="195072"/>
                                </a:lnTo>
                                <a:lnTo>
                                  <a:pt x="3393935" y="195072"/>
                                </a:lnTo>
                                <a:lnTo>
                                  <a:pt x="3393935" y="0"/>
                                </a:lnTo>
                                <a:close/>
                              </a:path>
                              <a:path w="5010150" h="201295">
                                <a:moveTo>
                                  <a:pt x="3555492" y="0"/>
                                </a:moveTo>
                                <a:lnTo>
                                  <a:pt x="3549396" y="0"/>
                                </a:lnTo>
                                <a:lnTo>
                                  <a:pt x="3549396" y="195072"/>
                                </a:lnTo>
                                <a:lnTo>
                                  <a:pt x="3555492" y="195072"/>
                                </a:lnTo>
                                <a:lnTo>
                                  <a:pt x="3555492" y="0"/>
                                </a:lnTo>
                                <a:close/>
                              </a:path>
                              <a:path w="5010150" h="201295">
                                <a:moveTo>
                                  <a:pt x="3717036" y="0"/>
                                </a:moveTo>
                                <a:lnTo>
                                  <a:pt x="3710940" y="0"/>
                                </a:lnTo>
                                <a:lnTo>
                                  <a:pt x="3710940" y="195072"/>
                                </a:lnTo>
                                <a:lnTo>
                                  <a:pt x="3717036" y="195072"/>
                                </a:lnTo>
                                <a:lnTo>
                                  <a:pt x="3717036" y="0"/>
                                </a:lnTo>
                                <a:close/>
                              </a:path>
                              <a:path w="5010150" h="201295">
                                <a:moveTo>
                                  <a:pt x="3878821" y="0"/>
                                </a:moveTo>
                                <a:lnTo>
                                  <a:pt x="3872738" y="0"/>
                                </a:lnTo>
                                <a:lnTo>
                                  <a:pt x="3872738" y="195072"/>
                                </a:lnTo>
                                <a:lnTo>
                                  <a:pt x="3878821" y="195072"/>
                                </a:lnTo>
                                <a:lnTo>
                                  <a:pt x="3878821" y="0"/>
                                </a:lnTo>
                                <a:close/>
                              </a:path>
                              <a:path w="5010150" h="201295">
                                <a:moveTo>
                                  <a:pt x="4040365" y="0"/>
                                </a:moveTo>
                                <a:lnTo>
                                  <a:pt x="4034282" y="0"/>
                                </a:lnTo>
                                <a:lnTo>
                                  <a:pt x="4034282" y="195072"/>
                                </a:lnTo>
                                <a:lnTo>
                                  <a:pt x="4040365" y="195072"/>
                                </a:lnTo>
                                <a:lnTo>
                                  <a:pt x="4040365" y="0"/>
                                </a:lnTo>
                                <a:close/>
                              </a:path>
                              <a:path w="5010150" h="201295">
                                <a:moveTo>
                                  <a:pt x="4201909" y="0"/>
                                </a:moveTo>
                                <a:lnTo>
                                  <a:pt x="4195826" y="0"/>
                                </a:lnTo>
                                <a:lnTo>
                                  <a:pt x="4195826" y="195072"/>
                                </a:lnTo>
                                <a:lnTo>
                                  <a:pt x="4201909" y="195072"/>
                                </a:lnTo>
                                <a:lnTo>
                                  <a:pt x="4201909" y="0"/>
                                </a:lnTo>
                                <a:close/>
                              </a:path>
                              <a:path w="5010150" h="201295">
                                <a:moveTo>
                                  <a:pt x="4363453" y="0"/>
                                </a:moveTo>
                                <a:lnTo>
                                  <a:pt x="4357370" y="0"/>
                                </a:lnTo>
                                <a:lnTo>
                                  <a:pt x="4357370" y="195072"/>
                                </a:lnTo>
                                <a:lnTo>
                                  <a:pt x="4363453" y="195072"/>
                                </a:lnTo>
                                <a:lnTo>
                                  <a:pt x="4363453" y="0"/>
                                </a:lnTo>
                                <a:close/>
                              </a:path>
                              <a:path w="5010150" h="201295">
                                <a:moveTo>
                                  <a:pt x="4524997" y="0"/>
                                </a:moveTo>
                                <a:lnTo>
                                  <a:pt x="4518914" y="0"/>
                                </a:lnTo>
                                <a:lnTo>
                                  <a:pt x="4518914" y="195072"/>
                                </a:lnTo>
                                <a:lnTo>
                                  <a:pt x="4524997" y="195072"/>
                                </a:lnTo>
                                <a:lnTo>
                                  <a:pt x="4524997" y="0"/>
                                </a:lnTo>
                                <a:close/>
                              </a:path>
                              <a:path w="5010150" h="201295">
                                <a:moveTo>
                                  <a:pt x="4686935" y="0"/>
                                </a:moveTo>
                                <a:lnTo>
                                  <a:pt x="4680839" y="0"/>
                                </a:lnTo>
                                <a:lnTo>
                                  <a:pt x="4680839" y="195072"/>
                                </a:lnTo>
                                <a:lnTo>
                                  <a:pt x="4686935" y="195072"/>
                                </a:lnTo>
                                <a:lnTo>
                                  <a:pt x="4686935" y="0"/>
                                </a:lnTo>
                                <a:close/>
                              </a:path>
                              <a:path w="5010150" h="201295">
                                <a:moveTo>
                                  <a:pt x="4848466" y="0"/>
                                </a:moveTo>
                                <a:lnTo>
                                  <a:pt x="4842383" y="0"/>
                                </a:lnTo>
                                <a:lnTo>
                                  <a:pt x="4842383" y="195072"/>
                                </a:lnTo>
                                <a:lnTo>
                                  <a:pt x="4848466" y="195072"/>
                                </a:lnTo>
                                <a:lnTo>
                                  <a:pt x="4848466" y="0"/>
                                </a:lnTo>
                                <a:close/>
                              </a:path>
                              <a:path w="5010150" h="201295">
                                <a:moveTo>
                                  <a:pt x="5010010" y="0"/>
                                </a:moveTo>
                                <a:lnTo>
                                  <a:pt x="5003927" y="0"/>
                                </a:lnTo>
                                <a:lnTo>
                                  <a:pt x="5003927" y="195072"/>
                                </a:lnTo>
                                <a:lnTo>
                                  <a:pt x="5010010" y="195072"/>
                                </a:lnTo>
                                <a:lnTo>
                                  <a:pt x="5010010"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347522" y="451370"/>
                            <a:ext cx="5995035" cy="494030"/>
                          </a:xfrm>
                          <a:custGeom>
                            <a:avLst/>
                            <a:gdLst/>
                            <a:ahLst/>
                            <a:cxnLst/>
                            <a:rect l="l" t="t" r="r" b="b"/>
                            <a:pathLst>
                              <a:path w="5995035" h="494030">
                                <a:moveTo>
                                  <a:pt x="320344" y="484873"/>
                                </a:moveTo>
                                <a:lnTo>
                                  <a:pt x="0" y="484873"/>
                                </a:lnTo>
                                <a:lnTo>
                                  <a:pt x="0" y="494017"/>
                                </a:lnTo>
                                <a:lnTo>
                                  <a:pt x="320344" y="494017"/>
                                </a:lnTo>
                                <a:lnTo>
                                  <a:pt x="320344" y="484873"/>
                                </a:lnTo>
                                <a:close/>
                              </a:path>
                              <a:path w="5995035" h="494030">
                                <a:moveTo>
                                  <a:pt x="643445" y="484873"/>
                                </a:moveTo>
                                <a:lnTo>
                                  <a:pt x="488010" y="484873"/>
                                </a:lnTo>
                                <a:lnTo>
                                  <a:pt x="478866" y="484873"/>
                                </a:lnTo>
                                <a:lnTo>
                                  <a:pt x="329514" y="484873"/>
                                </a:lnTo>
                                <a:lnTo>
                                  <a:pt x="320370" y="484873"/>
                                </a:lnTo>
                                <a:lnTo>
                                  <a:pt x="320370" y="494017"/>
                                </a:lnTo>
                                <a:lnTo>
                                  <a:pt x="329514" y="494017"/>
                                </a:lnTo>
                                <a:lnTo>
                                  <a:pt x="478866" y="494017"/>
                                </a:lnTo>
                                <a:lnTo>
                                  <a:pt x="488010" y="494017"/>
                                </a:lnTo>
                                <a:lnTo>
                                  <a:pt x="643445" y="494017"/>
                                </a:lnTo>
                                <a:lnTo>
                                  <a:pt x="643445" y="484873"/>
                                </a:lnTo>
                                <a:close/>
                              </a:path>
                              <a:path w="5995035" h="494030">
                                <a:moveTo>
                                  <a:pt x="811085" y="329425"/>
                                </a:moveTo>
                                <a:lnTo>
                                  <a:pt x="805002" y="329425"/>
                                </a:lnTo>
                                <a:lnTo>
                                  <a:pt x="805002" y="484873"/>
                                </a:lnTo>
                                <a:lnTo>
                                  <a:pt x="811085" y="484873"/>
                                </a:lnTo>
                                <a:lnTo>
                                  <a:pt x="811085" y="329425"/>
                                </a:lnTo>
                                <a:close/>
                              </a:path>
                              <a:path w="5995035" h="494030">
                                <a:moveTo>
                                  <a:pt x="972896" y="6032"/>
                                </a:moveTo>
                                <a:lnTo>
                                  <a:pt x="966800" y="6032"/>
                                </a:lnTo>
                                <a:lnTo>
                                  <a:pt x="966800" y="161785"/>
                                </a:lnTo>
                                <a:lnTo>
                                  <a:pt x="972896" y="161785"/>
                                </a:lnTo>
                                <a:lnTo>
                                  <a:pt x="972896" y="6032"/>
                                </a:lnTo>
                                <a:close/>
                              </a:path>
                              <a:path w="5995035" h="494030">
                                <a:moveTo>
                                  <a:pt x="1295971" y="6032"/>
                                </a:moveTo>
                                <a:lnTo>
                                  <a:pt x="1286840" y="6032"/>
                                </a:lnTo>
                                <a:lnTo>
                                  <a:pt x="1286840" y="161785"/>
                                </a:lnTo>
                                <a:lnTo>
                                  <a:pt x="1295971" y="161785"/>
                                </a:lnTo>
                                <a:lnTo>
                                  <a:pt x="1295971" y="6032"/>
                                </a:lnTo>
                                <a:close/>
                              </a:path>
                              <a:path w="5995035" h="494030">
                                <a:moveTo>
                                  <a:pt x="1619059" y="6032"/>
                                </a:moveTo>
                                <a:lnTo>
                                  <a:pt x="1612976" y="6032"/>
                                </a:lnTo>
                                <a:lnTo>
                                  <a:pt x="1612976" y="161785"/>
                                </a:lnTo>
                                <a:lnTo>
                                  <a:pt x="1619059" y="161785"/>
                                </a:lnTo>
                                <a:lnTo>
                                  <a:pt x="1619059" y="6032"/>
                                </a:lnTo>
                                <a:close/>
                              </a:path>
                              <a:path w="5995035" h="494030">
                                <a:moveTo>
                                  <a:pt x="1942541" y="6032"/>
                                </a:moveTo>
                                <a:lnTo>
                                  <a:pt x="1936445" y="6032"/>
                                </a:lnTo>
                                <a:lnTo>
                                  <a:pt x="1936445" y="161785"/>
                                </a:lnTo>
                                <a:lnTo>
                                  <a:pt x="1942541" y="161785"/>
                                </a:lnTo>
                                <a:lnTo>
                                  <a:pt x="1942541" y="6032"/>
                                </a:lnTo>
                                <a:close/>
                              </a:path>
                              <a:path w="5995035" h="494030">
                                <a:moveTo>
                                  <a:pt x="2265629" y="6032"/>
                                </a:moveTo>
                                <a:lnTo>
                                  <a:pt x="2259533" y="6032"/>
                                </a:lnTo>
                                <a:lnTo>
                                  <a:pt x="2259533" y="161785"/>
                                </a:lnTo>
                                <a:lnTo>
                                  <a:pt x="2265629" y="161785"/>
                                </a:lnTo>
                                <a:lnTo>
                                  <a:pt x="2265629" y="6032"/>
                                </a:lnTo>
                                <a:close/>
                              </a:path>
                              <a:path w="5995035" h="494030">
                                <a:moveTo>
                                  <a:pt x="2588971" y="6032"/>
                                </a:moveTo>
                                <a:lnTo>
                                  <a:pt x="2582875" y="6032"/>
                                </a:lnTo>
                                <a:lnTo>
                                  <a:pt x="2582875" y="161785"/>
                                </a:lnTo>
                                <a:lnTo>
                                  <a:pt x="2588971" y="161785"/>
                                </a:lnTo>
                                <a:lnTo>
                                  <a:pt x="2588971" y="6032"/>
                                </a:lnTo>
                                <a:close/>
                              </a:path>
                              <a:path w="5995035" h="494030">
                                <a:moveTo>
                                  <a:pt x="2912059" y="6032"/>
                                </a:moveTo>
                                <a:lnTo>
                                  <a:pt x="2902915" y="6032"/>
                                </a:lnTo>
                                <a:lnTo>
                                  <a:pt x="2902915" y="161785"/>
                                </a:lnTo>
                                <a:lnTo>
                                  <a:pt x="2912059" y="161785"/>
                                </a:lnTo>
                                <a:lnTo>
                                  <a:pt x="2912059" y="6032"/>
                                </a:lnTo>
                                <a:close/>
                              </a:path>
                              <a:path w="5995035" h="494030">
                                <a:moveTo>
                                  <a:pt x="3235401" y="6032"/>
                                </a:moveTo>
                                <a:lnTo>
                                  <a:pt x="3229305" y="6032"/>
                                </a:lnTo>
                                <a:lnTo>
                                  <a:pt x="3229305" y="161785"/>
                                </a:lnTo>
                                <a:lnTo>
                                  <a:pt x="3235401" y="161785"/>
                                </a:lnTo>
                                <a:lnTo>
                                  <a:pt x="3235401" y="6032"/>
                                </a:lnTo>
                                <a:close/>
                              </a:path>
                              <a:path w="5995035" h="494030">
                                <a:moveTo>
                                  <a:pt x="3558489" y="6032"/>
                                </a:moveTo>
                                <a:lnTo>
                                  <a:pt x="3552393" y="6032"/>
                                </a:lnTo>
                                <a:lnTo>
                                  <a:pt x="3552393" y="161785"/>
                                </a:lnTo>
                                <a:lnTo>
                                  <a:pt x="3558489" y="161785"/>
                                </a:lnTo>
                                <a:lnTo>
                                  <a:pt x="3558489" y="6032"/>
                                </a:lnTo>
                                <a:close/>
                              </a:path>
                              <a:path w="5995035" h="494030">
                                <a:moveTo>
                                  <a:pt x="3720033" y="329425"/>
                                </a:moveTo>
                                <a:lnTo>
                                  <a:pt x="3713937" y="329425"/>
                                </a:lnTo>
                                <a:lnTo>
                                  <a:pt x="3713937" y="484873"/>
                                </a:lnTo>
                                <a:lnTo>
                                  <a:pt x="3720033" y="484873"/>
                                </a:lnTo>
                                <a:lnTo>
                                  <a:pt x="3720033" y="329425"/>
                                </a:lnTo>
                                <a:close/>
                              </a:path>
                              <a:path w="5995035" h="494030">
                                <a:moveTo>
                                  <a:pt x="3720033" y="6032"/>
                                </a:moveTo>
                                <a:lnTo>
                                  <a:pt x="3713937" y="6032"/>
                                </a:lnTo>
                                <a:lnTo>
                                  <a:pt x="3713937" y="161785"/>
                                </a:lnTo>
                                <a:lnTo>
                                  <a:pt x="3720033" y="161785"/>
                                </a:lnTo>
                                <a:lnTo>
                                  <a:pt x="3720033" y="6032"/>
                                </a:lnTo>
                                <a:close/>
                              </a:path>
                              <a:path w="5995035" h="494030">
                                <a:moveTo>
                                  <a:pt x="4043489" y="0"/>
                                </a:moveTo>
                                <a:lnTo>
                                  <a:pt x="4037406" y="0"/>
                                </a:lnTo>
                                <a:lnTo>
                                  <a:pt x="4037406" y="6032"/>
                                </a:lnTo>
                                <a:lnTo>
                                  <a:pt x="4037406" y="161785"/>
                                </a:lnTo>
                                <a:lnTo>
                                  <a:pt x="4043489" y="161785"/>
                                </a:lnTo>
                                <a:lnTo>
                                  <a:pt x="4043489" y="6083"/>
                                </a:lnTo>
                                <a:lnTo>
                                  <a:pt x="4043489" y="0"/>
                                </a:lnTo>
                                <a:close/>
                              </a:path>
                              <a:path w="5995035" h="494030">
                                <a:moveTo>
                                  <a:pt x="4205033" y="0"/>
                                </a:moveTo>
                                <a:lnTo>
                                  <a:pt x="4198950" y="0"/>
                                </a:lnTo>
                                <a:lnTo>
                                  <a:pt x="4043502" y="0"/>
                                </a:lnTo>
                                <a:lnTo>
                                  <a:pt x="4043502" y="6083"/>
                                </a:lnTo>
                                <a:lnTo>
                                  <a:pt x="4198950" y="6083"/>
                                </a:lnTo>
                                <a:lnTo>
                                  <a:pt x="4205033" y="6083"/>
                                </a:lnTo>
                                <a:lnTo>
                                  <a:pt x="4205033" y="0"/>
                                </a:lnTo>
                                <a:close/>
                              </a:path>
                              <a:path w="5995035" h="494030">
                                <a:moveTo>
                                  <a:pt x="4689919" y="323329"/>
                                </a:moveTo>
                                <a:lnTo>
                                  <a:pt x="4689919" y="323329"/>
                                </a:lnTo>
                                <a:lnTo>
                                  <a:pt x="4366590" y="323329"/>
                                </a:lnTo>
                                <a:lnTo>
                                  <a:pt x="4366590" y="167881"/>
                                </a:lnTo>
                                <a:lnTo>
                                  <a:pt x="4360494" y="167881"/>
                                </a:lnTo>
                                <a:lnTo>
                                  <a:pt x="4360494" y="323329"/>
                                </a:lnTo>
                                <a:lnTo>
                                  <a:pt x="4205046" y="323329"/>
                                </a:lnTo>
                                <a:lnTo>
                                  <a:pt x="4205046" y="329425"/>
                                </a:lnTo>
                                <a:lnTo>
                                  <a:pt x="4360494" y="329425"/>
                                </a:lnTo>
                                <a:lnTo>
                                  <a:pt x="4360494" y="484873"/>
                                </a:lnTo>
                                <a:lnTo>
                                  <a:pt x="4366590" y="484873"/>
                                </a:lnTo>
                                <a:lnTo>
                                  <a:pt x="4366590" y="329425"/>
                                </a:lnTo>
                                <a:lnTo>
                                  <a:pt x="4522038" y="329425"/>
                                </a:lnTo>
                                <a:lnTo>
                                  <a:pt x="4522038" y="484873"/>
                                </a:lnTo>
                                <a:lnTo>
                                  <a:pt x="4528134" y="484873"/>
                                </a:lnTo>
                                <a:lnTo>
                                  <a:pt x="4528134" y="329425"/>
                                </a:lnTo>
                                <a:lnTo>
                                  <a:pt x="4683836" y="329425"/>
                                </a:lnTo>
                                <a:lnTo>
                                  <a:pt x="4689919" y="329425"/>
                                </a:lnTo>
                                <a:lnTo>
                                  <a:pt x="4689919" y="323329"/>
                                </a:lnTo>
                                <a:close/>
                              </a:path>
                              <a:path w="5995035" h="494030">
                                <a:moveTo>
                                  <a:pt x="4689919" y="0"/>
                                </a:moveTo>
                                <a:lnTo>
                                  <a:pt x="4689919" y="0"/>
                                </a:lnTo>
                                <a:lnTo>
                                  <a:pt x="4205046" y="0"/>
                                </a:lnTo>
                                <a:lnTo>
                                  <a:pt x="4205046" y="6083"/>
                                </a:lnTo>
                                <a:lnTo>
                                  <a:pt x="4360494" y="6083"/>
                                </a:lnTo>
                                <a:lnTo>
                                  <a:pt x="4360494" y="161785"/>
                                </a:lnTo>
                                <a:lnTo>
                                  <a:pt x="4366590" y="161785"/>
                                </a:lnTo>
                                <a:lnTo>
                                  <a:pt x="4366590" y="6083"/>
                                </a:lnTo>
                                <a:lnTo>
                                  <a:pt x="4522038" y="6083"/>
                                </a:lnTo>
                                <a:lnTo>
                                  <a:pt x="4528134" y="6083"/>
                                </a:lnTo>
                                <a:lnTo>
                                  <a:pt x="4683836" y="6083"/>
                                </a:lnTo>
                                <a:lnTo>
                                  <a:pt x="4683836" y="161785"/>
                                </a:lnTo>
                                <a:lnTo>
                                  <a:pt x="4689919" y="161785"/>
                                </a:lnTo>
                                <a:lnTo>
                                  <a:pt x="4689919" y="6083"/>
                                </a:lnTo>
                                <a:lnTo>
                                  <a:pt x="4689919" y="0"/>
                                </a:lnTo>
                                <a:close/>
                              </a:path>
                              <a:path w="5995035" h="494030">
                                <a:moveTo>
                                  <a:pt x="4851463" y="323329"/>
                                </a:moveTo>
                                <a:lnTo>
                                  <a:pt x="4845380" y="323329"/>
                                </a:lnTo>
                                <a:lnTo>
                                  <a:pt x="4689932" y="323329"/>
                                </a:lnTo>
                                <a:lnTo>
                                  <a:pt x="4689932" y="329425"/>
                                </a:lnTo>
                                <a:lnTo>
                                  <a:pt x="4845380" y="329425"/>
                                </a:lnTo>
                                <a:lnTo>
                                  <a:pt x="4851463" y="329425"/>
                                </a:lnTo>
                                <a:lnTo>
                                  <a:pt x="4851463" y="323329"/>
                                </a:lnTo>
                                <a:close/>
                              </a:path>
                              <a:path w="5995035" h="494030">
                                <a:moveTo>
                                  <a:pt x="4851463" y="0"/>
                                </a:moveTo>
                                <a:lnTo>
                                  <a:pt x="4845380" y="0"/>
                                </a:lnTo>
                                <a:lnTo>
                                  <a:pt x="4689932" y="0"/>
                                </a:lnTo>
                                <a:lnTo>
                                  <a:pt x="4689932" y="6083"/>
                                </a:lnTo>
                                <a:lnTo>
                                  <a:pt x="4845380" y="6083"/>
                                </a:lnTo>
                                <a:lnTo>
                                  <a:pt x="4851463" y="6083"/>
                                </a:lnTo>
                                <a:lnTo>
                                  <a:pt x="4851463" y="0"/>
                                </a:lnTo>
                                <a:close/>
                              </a:path>
                              <a:path w="5995035" h="494030">
                                <a:moveTo>
                                  <a:pt x="5013007" y="167881"/>
                                </a:moveTo>
                                <a:lnTo>
                                  <a:pt x="5006924" y="167881"/>
                                </a:lnTo>
                                <a:lnTo>
                                  <a:pt x="5006924" y="323329"/>
                                </a:lnTo>
                                <a:lnTo>
                                  <a:pt x="4851476" y="323329"/>
                                </a:lnTo>
                                <a:lnTo>
                                  <a:pt x="4851476" y="329425"/>
                                </a:lnTo>
                                <a:lnTo>
                                  <a:pt x="5006924" y="329425"/>
                                </a:lnTo>
                                <a:lnTo>
                                  <a:pt x="5006924" y="484873"/>
                                </a:lnTo>
                                <a:lnTo>
                                  <a:pt x="5013007" y="484873"/>
                                </a:lnTo>
                                <a:lnTo>
                                  <a:pt x="5013007" y="329425"/>
                                </a:lnTo>
                                <a:lnTo>
                                  <a:pt x="5013007" y="323329"/>
                                </a:lnTo>
                                <a:lnTo>
                                  <a:pt x="5013007" y="167881"/>
                                </a:lnTo>
                                <a:close/>
                              </a:path>
                              <a:path w="5995035" h="494030">
                                <a:moveTo>
                                  <a:pt x="5013007" y="0"/>
                                </a:moveTo>
                                <a:lnTo>
                                  <a:pt x="5006924" y="0"/>
                                </a:lnTo>
                                <a:lnTo>
                                  <a:pt x="4851476" y="0"/>
                                </a:lnTo>
                                <a:lnTo>
                                  <a:pt x="4851476" y="6083"/>
                                </a:lnTo>
                                <a:lnTo>
                                  <a:pt x="5006924" y="6083"/>
                                </a:lnTo>
                                <a:lnTo>
                                  <a:pt x="5006924" y="161785"/>
                                </a:lnTo>
                                <a:lnTo>
                                  <a:pt x="5013007" y="161785"/>
                                </a:lnTo>
                                <a:lnTo>
                                  <a:pt x="5013007" y="6083"/>
                                </a:lnTo>
                                <a:lnTo>
                                  <a:pt x="5013007" y="0"/>
                                </a:lnTo>
                                <a:close/>
                              </a:path>
                              <a:path w="5995035" h="494030">
                                <a:moveTo>
                                  <a:pt x="5174551" y="323329"/>
                                </a:moveTo>
                                <a:lnTo>
                                  <a:pt x="5168468" y="323329"/>
                                </a:lnTo>
                                <a:lnTo>
                                  <a:pt x="5013020" y="323329"/>
                                </a:lnTo>
                                <a:lnTo>
                                  <a:pt x="5013020" y="329425"/>
                                </a:lnTo>
                                <a:lnTo>
                                  <a:pt x="5168468" y="329425"/>
                                </a:lnTo>
                                <a:lnTo>
                                  <a:pt x="5174551" y="329425"/>
                                </a:lnTo>
                                <a:lnTo>
                                  <a:pt x="5174551" y="323329"/>
                                </a:lnTo>
                                <a:close/>
                              </a:path>
                              <a:path w="5995035" h="494030">
                                <a:moveTo>
                                  <a:pt x="5174551" y="0"/>
                                </a:moveTo>
                                <a:lnTo>
                                  <a:pt x="5168468" y="0"/>
                                </a:lnTo>
                                <a:lnTo>
                                  <a:pt x="5013020" y="0"/>
                                </a:lnTo>
                                <a:lnTo>
                                  <a:pt x="5013020" y="6083"/>
                                </a:lnTo>
                                <a:lnTo>
                                  <a:pt x="5168468" y="6083"/>
                                </a:lnTo>
                                <a:lnTo>
                                  <a:pt x="5174551" y="6083"/>
                                </a:lnTo>
                                <a:lnTo>
                                  <a:pt x="5174551" y="0"/>
                                </a:lnTo>
                                <a:close/>
                              </a:path>
                              <a:path w="5995035" h="494030">
                                <a:moveTo>
                                  <a:pt x="5336095" y="0"/>
                                </a:moveTo>
                                <a:lnTo>
                                  <a:pt x="5330012" y="0"/>
                                </a:lnTo>
                                <a:lnTo>
                                  <a:pt x="5174564" y="0"/>
                                </a:lnTo>
                                <a:lnTo>
                                  <a:pt x="5174564" y="6083"/>
                                </a:lnTo>
                                <a:lnTo>
                                  <a:pt x="5330012" y="6083"/>
                                </a:lnTo>
                                <a:lnTo>
                                  <a:pt x="5330012" y="161785"/>
                                </a:lnTo>
                                <a:lnTo>
                                  <a:pt x="5336095" y="161785"/>
                                </a:lnTo>
                                <a:lnTo>
                                  <a:pt x="5336095" y="6083"/>
                                </a:lnTo>
                                <a:lnTo>
                                  <a:pt x="5336095" y="0"/>
                                </a:lnTo>
                                <a:close/>
                              </a:path>
                              <a:path w="5995035" h="494030">
                                <a:moveTo>
                                  <a:pt x="5491861" y="0"/>
                                </a:moveTo>
                                <a:lnTo>
                                  <a:pt x="5336108" y="0"/>
                                </a:lnTo>
                                <a:lnTo>
                                  <a:pt x="5336108" y="6083"/>
                                </a:lnTo>
                                <a:lnTo>
                                  <a:pt x="5491861" y="6083"/>
                                </a:lnTo>
                                <a:lnTo>
                                  <a:pt x="5491861" y="0"/>
                                </a:lnTo>
                                <a:close/>
                              </a:path>
                              <a:path w="5995035" h="494030">
                                <a:moveTo>
                                  <a:pt x="5659564" y="167881"/>
                                </a:moveTo>
                                <a:lnTo>
                                  <a:pt x="5653481" y="167881"/>
                                </a:lnTo>
                                <a:lnTo>
                                  <a:pt x="5653481" y="323329"/>
                                </a:lnTo>
                                <a:lnTo>
                                  <a:pt x="5498033" y="323329"/>
                                </a:lnTo>
                                <a:lnTo>
                                  <a:pt x="5498033" y="329425"/>
                                </a:lnTo>
                                <a:lnTo>
                                  <a:pt x="5653481" y="329425"/>
                                </a:lnTo>
                                <a:lnTo>
                                  <a:pt x="5653481" y="484873"/>
                                </a:lnTo>
                                <a:lnTo>
                                  <a:pt x="5659564" y="484873"/>
                                </a:lnTo>
                                <a:lnTo>
                                  <a:pt x="5659564" y="329425"/>
                                </a:lnTo>
                                <a:lnTo>
                                  <a:pt x="5659564" y="323329"/>
                                </a:lnTo>
                                <a:lnTo>
                                  <a:pt x="5659564" y="167881"/>
                                </a:lnTo>
                                <a:close/>
                              </a:path>
                              <a:path w="5995035" h="494030">
                                <a:moveTo>
                                  <a:pt x="5659564" y="0"/>
                                </a:moveTo>
                                <a:lnTo>
                                  <a:pt x="5653481" y="0"/>
                                </a:lnTo>
                                <a:lnTo>
                                  <a:pt x="5498033" y="0"/>
                                </a:lnTo>
                                <a:lnTo>
                                  <a:pt x="5491937" y="0"/>
                                </a:lnTo>
                                <a:lnTo>
                                  <a:pt x="5491937" y="6032"/>
                                </a:lnTo>
                                <a:lnTo>
                                  <a:pt x="5491937" y="161785"/>
                                </a:lnTo>
                                <a:lnTo>
                                  <a:pt x="5498033" y="161785"/>
                                </a:lnTo>
                                <a:lnTo>
                                  <a:pt x="5498033" y="6083"/>
                                </a:lnTo>
                                <a:lnTo>
                                  <a:pt x="5653481" y="6083"/>
                                </a:lnTo>
                                <a:lnTo>
                                  <a:pt x="5659564" y="6083"/>
                                </a:lnTo>
                                <a:lnTo>
                                  <a:pt x="5659564" y="0"/>
                                </a:lnTo>
                                <a:close/>
                              </a:path>
                              <a:path w="5995035" h="494030">
                                <a:moveTo>
                                  <a:pt x="5821108" y="323329"/>
                                </a:moveTo>
                                <a:lnTo>
                                  <a:pt x="5815025" y="323329"/>
                                </a:lnTo>
                                <a:lnTo>
                                  <a:pt x="5659577" y="323329"/>
                                </a:lnTo>
                                <a:lnTo>
                                  <a:pt x="5659577" y="329425"/>
                                </a:lnTo>
                                <a:lnTo>
                                  <a:pt x="5815025" y="329425"/>
                                </a:lnTo>
                                <a:lnTo>
                                  <a:pt x="5821108" y="329425"/>
                                </a:lnTo>
                                <a:lnTo>
                                  <a:pt x="5821108" y="323329"/>
                                </a:lnTo>
                                <a:close/>
                              </a:path>
                              <a:path w="5995035" h="494030">
                                <a:moveTo>
                                  <a:pt x="5821108" y="0"/>
                                </a:moveTo>
                                <a:lnTo>
                                  <a:pt x="5815025" y="0"/>
                                </a:lnTo>
                                <a:lnTo>
                                  <a:pt x="5659577" y="0"/>
                                </a:lnTo>
                                <a:lnTo>
                                  <a:pt x="5659577" y="6083"/>
                                </a:lnTo>
                                <a:lnTo>
                                  <a:pt x="5815025" y="6083"/>
                                </a:lnTo>
                                <a:lnTo>
                                  <a:pt x="5821108" y="6083"/>
                                </a:lnTo>
                                <a:lnTo>
                                  <a:pt x="5821108" y="0"/>
                                </a:lnTo>
                                <a:close/>
                              </a:path>
                              <a:path w="5995035" h="494030">
                                <a:moveTo>
                                  <a:pt x="5994844" y="323329"/>
                                </a:moveTo>
                                <a:lnTo>
                                  <a:pt x="5821121" y="323329"/>
                                </a:lnTo>
                                <a:lnTo>
                                  <a:pt x="5821121" y="329425"/>
                                </a:lnTo>
                                <a:lnTo>
                                  <a:pt x="5994844" y="329425"/>
                                </a:lnTo>
                                <a:lnTo>
                                  <a:pt x="5994844" y="323329"/>
                                </a:lnTo>
                                <a:close/>
                              </a:path>
                              <a:path w="5995035" h="494030">
                                <a:moveTo>
                                  <a:pt x="5994844" y="0"/>
                                </a:moveTo>
                                <a:lnTo>
                                  <a:pt x="5821121" y="0"/>
                                </a:lnTo>
                                <a:lnTo>
                                  <a:pt x="5821121" y="6083"/>
                                </a:lnTo>
                                <a:lnTo>
                                  <a:pt x="5994844" y="6083"/>
                                </a:lnTo>
                                <a:lnTo>
                                  <a:pt x="5994844" y="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347522" y="936243"/>
                            <a:ext cx="4693285" cy="201295"/>
                          </a:xfrm>
                          <a:custGeom>
                            <a:avLst/>
                            <a:gdLst/>
                            <a:ahLst/>
                            <a:cxnLst/>
                            <a:rect l="l" t="t" r="r" b="b"/>
                            <a:pathLst>
                              <a:path w="4693285" h="201295">
                                <a:moveTo>
                                  <a:pt x="320344" y="195084"/>
                                </a:moveTo>
                                <a:lnTo>
                                  <a:pt x="0" y="195084"/>
                                </a:lnTo>
                                <a:lnTo>
                                  <a:pt x="0" y="201168"/>
                                </a:lnTo>
                                <a:lnTo>
                                  <a:pt x="320344" y="201168"/>
                                </a:lnTo>
                                <a:lnTo>
                                  <a:pt x="320344" y="195084"/>
                                </a:lnTo>
                                <a:close/>
                              </a:path>
                              <a:path w="4693285" h="201295">
                                <a:moveTo>
                                  <a:pt x="326466" y="9144"/>
                                </a:moveTo>
                                <a:lnTo>
                                  <a:pt x="320370" y="9144"/>
                                </a:lnTo>
                                <a:lnTo>
                                  <a:pt x="320370" y="195072"/>
                                </a:lnTo>
                                <a:lnTo>
                                  <a:pt x="326466" y="195072"/>
                                </a:lnTo>
                                <a:lnTo>
                                  <a:pt x="326466" y="9144"/>
                                </a:lnTo>
                                <a:close/>
                              </a:path>
                              <a:path w="4693285" h="201295">
                                <a:moveTo>
                                  <a:pt x="488010" y="9144"/>
                                </a:moveTo>
                                <a:lnTo>
                                  <a:pt x="478866" y="9144"/>
                                </a:lnTo>
                                <a:lnTo>
                                  <a:pt x="478866" y="195072"/>
                                </a:lnTo>
                                <a:lnTo>
                                  <a:pt x="488010" y="195072"/>
                                </a:lnTo>
                                <a:lnTo>
                                  <a:pt x="488010" y="9144"/>
                                </a:lnTo>
                                <a:close/>
                              </a:path>
                              <a:path w="4693285" h="201295">
                                <a:moveTo>
                                  <a:pt x="643445" y="0"/>
                                </a:moveTo>
                                <a:lnTo>
                                  <a:pt x="488010" y="0"/>
                                </a:lnTo>
                                <a:lnTo>
                                  <a:pt x="488010" y="9144"/>
                                </a:lnTo>
                                <a:lnTo>
                                  <a:pt x="643445" y="9144"/>
                                </a:lnTo>
                                <a:lnTo>
                                  <a:pt x="643445" y="0"/>
                                </a:lnTo>
                                <a:close/>
                              </a:path>
                              <a:path w="4693285" h="201295">
                                <a:moveTo>
                                  <a:pt x="811085" y="195084"/>
                                </a:moveTo>
                                <a:lnTo>
                                  <a:pt x="811085" y="195084"/>
                                </a:lnTo>
                                <a:lnTo>
                                  <a:pt x="320370" y="195084"/>
                                </a:lnTo>
                                <a:lnTo>
                                  <a:pt x="320370" y="201168"/>
                                </a:lnTo>
                                <a:lnTo>
                                  <a:pt x="811085" y="201168"/>
                                </a:lnTo>
                                <a:lnTo>
                                  <a:pt x="811085" y="195084"/>
                                </a:lnTo>
                                <a:close/>
                              </a:path>
                              <a:path w="4693285" h="201295">
                                <a:moveTo>
                                  <a:pt x="975944" y="0"/>
                                </a:moveTo>
                                <a:lnTo>
                                  <a:pt x="975944" y="0"/>
                                </a:lnTo>
                                <a:lnTo>
                                  <a:pt x="643458" y="0"/>
                                </a:lnTo>
                                <a:lnTo>
                                  <a:pt x="643458" y="9144"/>
                                </a:lnTo>
                                <a:lnTo>
                                  <a:pt x="643458" y="195072"/>
                                </a:lnTo>
                                <a:lnTo>
                                  <a:pt x="649554" y="195072"/>
                                </a:lnTo>
                                <a:lnTo>
                                  <a:pt x="649554" y="9144"/>
                                </a:lnTo>
                                <a:lnTo>
                                  <a:pt x="652589" y="9144"/>
                                </a:lnTo>
                                <a:lnTo>
                                  <a:pt x="805002" y="9144"/>
                                </a:lnTo>
                                <a:lnTo>
                                  <a:pt x="805002" y="195072"/>
                                </a:lnTo>
                                <a:lnTo>
                                  <a:pt x="811085" y="195072"/>
                                </a:lnTo>
                                <a:lnTo>
                                  <a:pt x="811085" y="9144"/>
                                </a:lnTo>
                                <a:lnTo>
                                  <a:pt x="814146" y="9144"/>
                                </a:lnTo>
                                <a:lnTo>
                                  <a:pt x="966800" y="9144"/>
                                </a:lnTo>
                                <a:lnTo>
                                  <a:pt x="975944" y="9144"/>
                                </a:lnTo>
                                <a:lnTo>
                                  <a:pt x="975944" y="0"/>
                                </a:lnTo>
                                <a:close/>
                              </a:path>
                              <a:path w="4693285" h="201295">
                                <a:moveTo>
                                  <a:pt x="1292923" y="195084"/>
                                </a:moveTo>
                                <a:lnTo>
                                  <a:pt x="1292923" y="195084"/>
                                </a:lnTo>
                                <a:lnTo>
                                  <a:pt x="811098" y="195084"/>
                                </a:lnTo>
                                <a:lnTo>
                                  <a:pt x="811098" y="201168"/>
                                </a:lnTo>
                                <a:lnTo>
                                  <a:pt x="1292923" y="201168"/>
                                </a:lnTo>
                                <a:lnTo>
                                  <a:pt x="1292923" y="195084"/>
                                </a:lnTo>
                                <a:close/>
                              </a:path>
                              <a:path w="4693285" h="201295">
                                <a:moveTo>
                                  <a:pt x="1457515" y="195084"/>
                                </a:moveTo>
                                <a:lnTo>
                                  <a:pt x="1451432" y="195084"/>
                                </a:lnTo>
                                <a:lnTo>
                                  <a:pt x="1292936" y="195084"/>
                                </a:lnTo>
                                <a:lnTo>
                                  <a:pt x="1292936" y="201168"/>
                                </a:lnTo>
                                <a:lnTo>
                                  <a:pt x="1451432" y="201168"/>
                                </a:lnTo>
                                <a:lnTo>
                                  <a:pt x="1457515" y="201168"/>
                                </a:lnTo>
                                <a:lnTo>
                                  <a:pt x="1457515" y="195084"/>
                                </a:lnTo>
                                <a:close/>
                              </a:path>
                              <a:path w="4693285" h="201295">
                                <a:moveTo>
                                  <a:pt x="1619059" y="195084"/>
                                </a:moveTo>
                                <a:lnTo>
                                  <a:pt x="1612976" y="195084"/>
                                </a:lnTo>
                                <a:lnTo>
                                  <a:pt x="1457528" y="195084"/>
                                </a:lnTo>
                                <a:lnTo>
                                  <a:pt x="1457528" y="201168"/>
                                </a:lnTo>
                                <a:lnTo>
                                  <a:pt x="1612976" y="201168"/>
                                </a:lnTo>
                                <a:lnTo>
                                  <a:pt x="1619059" y="201168"/>
                                </a:lnTo>
                                <a:lnTo>
                                  <a:pt x="1619059" y="195084"/>
                                </a:lnTo>
                                <a:close/>
                              </a:path>
                              <a:path w="4693285" h="201295">
                                <a:moveTo>
                                  <a:pt x="1774825" y="195084"/>
                                </a:moveTo>
                                <a:lnTo>
                                  <a:pt x="1619072" y="195084"/>
                                </a:lnTo>
                                <a:lnTo>
                                  <a:pt x="1619072" y="201168"/>
                                </a:lnTo>
                                <a:lnTo>
                                  <a:pt x="1774825" y="201168"/>
                                </a:lnTo>
                                <a:lnTo>
                                  <a:pt x="1774825" y="195084"/>
                                </a:lnTo>
                                <a:close/>
                              </a:path>
                              <a:path w="4693285" h="201295">
                                <a:moveTo>
                                  <a:pt x="2908998" y="195084"/>
                                </a:moveTo>
                                <a:lnTo>
                                  <a:pt x="2908998" y="195084"/>
                                </a:lnTo>
                                <a:lnTo>
                                  <a:pt x="1774901" y="195084"/>
                                </a:lnTo>
                                <a:lnTo>
                                  <a:pt x="1774901" y="201168"/>
                                </a:lnTo>
                                <a:lnTo>
                                  <a:pt x="2908998" y="201168"/>
                                </a:lnTo>
                                <a:lnTo>
                                  <a:pt x="2908998" y="195084"/>
                                </a:lnTo>
                                <a:close/>
                              </a:path>
                              <a:path w="4693285" h="201295">
                                <a:moveTo>
                                  <a:pt x="3558489" y="9144"/>
                                </a:moveTo>
                                <a:lnTo>
                                  <a:pt x="3552393" y="9144"/>
                                </a:lnTo>
                                <a:lnTo>
                                  <a:pt x="3552393" y="195072"/>
                                </a:lnTo>
                                <a:lnTo>
                                  <a:pt x="3558489" y="195072"/>
                                </a:lnTo>
                                <a:lnTo>
                                  <a:pt x="3558489" y="9144"/>
                                </a:lnTo>
                                <a:close/>
                              </a:path>
                              <a:path w="4693285" h="201295">
                                <a:moveTo>
                                  <a:pt x="4037330" y="195084"/>
                                </a:moveTo>
                                <a:lnTo>
                                  <a:pt x="4037330" y="195084"/>
                                </a:lnTo>
                                <a:lnTo>
                                  <a:pt x="2909011" y="195084"/>
                                </a:lnTo>
                                <a:lnTo>
                                  <a:pt x="2909011" y="201168"/>
                                </a:lnTo>
                                <a:lnTo>
                                  <a:pt x="4037330" y="201168"/>
                                </a:lnTo>
                                <a:lnTo>
                                  <a:pt x="4037330" y="195084"/>
                                </a:lnTo>
                                <a:close/>
                              </a:path>
                              <a:path w="4693285" h="201295">
                                <a:moveTo>
                                  <a:pt x="4037330" y="0"/>
                                </a:moveTo>
                                <a:lnTo>
                                  <a:pt x="4037330" y="0"/>
                                </a:lnTo>
                                <a:lnTo>
                                  <a:pt x="3561537" y="0"/>
                                </a:lnTo>
                                <a:lnTo>
                                  <a:pt x="3561537" y="9144"/>
                                </a:lnTo>
                                <a:lnTo>
                                  <a:pt x="3713937" y="9144"/>
                                </a:lnTo>
                                <a:lnTo>
                                  <a:pt x="3713937" y="195072"/>
                                </a:lnTo>
                                <a:lnTo>
                                  <a:pt x="3720033" y="195072"/>
                                </a:lnTo>
                                <a:lnTo>
                                  <a:pt x="3720033" y="9144"/>
                                </a:lnTo>
                                <a:lnTo>
                                  <a:pt x="3723081" y="9144"/>
                                </a:lnTo>
                                <a:lnTo>
                                  <a:pt x="3875481" y="9144"/>
                                </a:lnTo>
                                <a:lnTo>
                                  <a:pt x="3884625" y="9144"/>
                                </a:lnTo>
                                <a:lnTo>
                                  <a:pt x="4037330" y="9144"/>
                                </a:lnTo>
                                <a:lnTo>
                                  <a:pt x="4037330" y="0"/>
                                </a:lnTo>
                                <a:close/>
                              </a:path>
                              <a:path w="4693285" h="201295">
                                <a:moveTo>
                                  <a:pt x="4043489" y="195084"/>
                                </a:moveTo>
                                <a:lnTo>
                                  <a:pt x="4037406" y="195084"/>
                                </a:lnTo>
                                <a:lnTo>
                                  <a:pt x="4037406" y="201168"/>
                                </a:lnTo>
                                <a:lnTo>
                                  <a:pt x="4043489" y="201168"/>
                                </a:lnTo>
                                <a:lnTo>
                                  <a:pt x="4043489" y="195084"/>
                                </a:lnTo>
                                <a:close/>
                              </a:path>
                              <a:path w="4693285" h="201295">
                                <a:moveTo>
                                  <a:pt x="4046537" y="0"/>
                                </a:moveTo>
                                <a:lnTo>
                                  <a:pt x="4037406" y="0"/>
                                </a:lnTo>
                                <a:lnTo>
                                  <a:pt x="4037406" y="9144"/>
                                </a:lnTo>
                                <a:lnTo>
                                  <a:pt x="4046537" y="9144"/>
                                </a:lnTo>
                                <a:lnTo>
                                  <a:pt x="4046537" y="0"/>
                                </a:lnTo>
                                <a:close/>
                              </a:path>
                              <a:path w="4693285" h="201295">
                                <a:moveTo>
                                  <a:pt x="4198950" y="195084"/>
                                </a:moveTo>
                                <a:lnTo>
                                  <a:pt x="4043502" y="195084"/>
                                </a:lnTo>
                                <a:lnTo>
                                  <a:pt x="4043502" y="201168"/>
                                </a:lnTo>
                                <a:lnTo>
                                  <a:pt x="4198950" y="201168"/>
                                </a:lnTo>
                                <a:lnTo>
                                  <a:pt x="4198950" y="195084"/>
                                </a:lnTo>
                                <a:close/>
                              </a:path>
                              <a:path w="4693285" h="201295">
                                <a:moveTo>
                                  <a:pt x="4366590" y="9144"/>
                                </a:moveTo>
                                <a:lnTo>
                                  <a:pt x="4360494" y="9144"/>
                                </a:lnTo>
                                <a:lnTo>
                                  <a:pt x="4360494" y="195072"/>
                                </a:lnTo>
                                <a:lnTo>
                                  <a:pt x="4366590" y="195072"/>
                                </a:lnTo>
                                <a:lnTo>
                                  <a:pt x="4366590" y="9144"/>
                                </a:lnTo>
                                <a:close/>
                              </a:path>
                              <a:path w="4693285" h="201295">
                                <a:moveTo>
                                  <a:pt x="4692980" y="0"/>
                                </a:moveTo>
                                <a:lnTo>
                                  <a:pt x="4692980" y="0"/>
                                </a:lnTo>
                                <a:lnTo>
                                  <a:pt x="4369638" y="0"/>
                                </a:lnTo>
                                <a:lnTo>
                                  <a:pt x="4369638" y="9144"/>
                                </a:lnTo>
                                <a:lnTo>
                                  <a:pt x="4522038" y="9144"/>
                                </a:lnTo>
                                <a:lnTo>
                                  <a:pt x="4522038" y="195072"/>
                                </a:lnTo>
                                <a:lnTo>
                                  <a:pt x="4528134" y="195072"/>
                                </a:lnTo>
                                <a:lnTo>
                                  <a:pt x="4528134" y="9144"/>
                                </a:lnTo>
                                <a:lnTo>
                                  <a:pt x="4531182" y="9144"/>
                                </a:lnTo>
                                <a:lnTo>
                                  <a:pt x="4683836" y="9144"/>
                                </a:lnTo>
                                <a:lnTo>
                                  <a:pt x="4692980" y="9144"/>
                                </a:lnTo>
                                <a:lnTo>
                                  <a:pt x="4692980"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990981" y="1131328"/>
                            <a:ext cx="5351780" cy="1045844"/>
                          </a:xfrm>
                          <a:custGeom>
                            <a:avLst/>
                            <a:gdLst/>
                            <a:ahLst/>
                            <a:cxnLst/>
                            <a:rect l="l" t="t" r="r" b="b"/>
                            <a:pathLst>
                              <a:path w="5351780" h="1045844">
                                <a:moveTo>
                                  <a:pt x="6096" y="6083"/>
                                </a:moveTo>
                                <a:lnTo>
                                  <a:pt x="0" y="6083"/>
                                </a:lnTo>
                                <a:lnTo>
                                  <a:pt x="0" y="176771"/>
                                </a:lnTo>
                                <a:lnTo>
                                  <a:pt x="6096" y="176771"/>
                                </a:lnTo>
                                <a:lnTo>
                                  <a:pt x="6096" y="6083"/>
                                </a:lnTo>
                                <a:close/>
                              </a:path>
                              <a:path w="5351780" h="1045844">
                                <a:moveTo>
                                  <a:pt x="167627" y="875030"/>
                                </a:moveTo>
                                <a:lnTo>
                                  <a:pt x="161544" y="875030"/>
                                </a:lnTo>
                                <a:lnTo>
                                  <a:pt x="161544" y="1045705"/>
                                </a:lnTo>
                                <a:lnTo>
                                  <a:pt x="167627" y="1045705"/>
                                </a:lnTo>
                                <a:lnTo>
                                  <a:pt x="167627" y="875030"/>
                                </a:lnTo>
                                <a:close/>
                              </a:path>
                              <a:path w="5351780" h="1045844">
                                <a:moveTo>
                                  <a:pt x="490982" y="875030"/>
                                </a:moveTo>
                                <a:lnTo>
                                  <a:pt x="484886" y="875030"/>
                                </a:lnTo>
                                <a:lnTo>
                                  <a:pt x="484886" y="1045705"/>
                                </a:lnTo>
                                <a:lnTo>
                                  <a:pt x="490982" y="1045705"/>
                                </a:lnTo>
                                <a:lnTo>
                                  <a:pt x="490982" y="875030"/>
                                </a:lnTo>
                                <a:close/>
                              </a:path>
                              <a:path w="5351780" h="1045844">
                                <a:moveTo>
                                  <a:pt x="814057" y="875030"/>
                                </a:moveTo>
                                <a:lnTo>
                                  <a:pt x="807974" y="875030"/>
                                </a:lnTo>
                                <a:lnTo>
                                  <a:pt x="807974" y="1045705"/>
                                </a:lnTo>
                                <a:lnTo>
                                  <a:pt x="814057" y="1045705"/>
                                </a:lnTo>
                                <a:lnTo>
                                  <a:pt x="814057" y="875030"/>
                                </a:lnTo>
                                <a:close/>
                              </a:path>
                              <a:path w="5351780" h="1045844">
                                <a:moveTo>
                                  <a:pt x="1137539" y="875030"/>
                                </a:moveTo>
                                <a:lnTo>
                                  <a:pt x="1131443" y="875030"/>
                                </a:lnTo>
                                <a:lnTo>
                                  <a:pt x="1131443" y="1045705"/>
                                </a:lnTo>
                                <a:lnTo>
                                  <a:pt x="1137539" y="1045705"/>
                                </a:lnTo>
                                <a:lnTo>
                                  <a:pt x="1137539" y="875030"/>
                                </a:lnTo>
                                <a:close/>
                              </a:path>
                              <a:path w="5351780" h="1045844">
                                <a:moveTo>
                                  <a:pt x="1460627" y="875030"/>
                                </a:moveTo>
                                <a:lnTo>
                                  <a:pt x="1451483" y="875030"/>
                                </a:lnTo>
                                <a:lnTo>
                                  <a:pt x="1451483" y="1045705"/>
                                </a:lnTo>
                                <a:lnTo>
                                  <a:pt x="1460627" y="1045705"/>
                                </a:lnTo>
                                <a:lnTo>
                                  <a:pt x="1460627" y="875030"/>
                                </a:lnTo>
                                <a:close/>
                              </a:path>
                              <a:path w="5351780" h="1045844">
                                <a:moveTo>
                                  <a:pt x="1783969" y="875030"/>
                                </a:moveTo>
                                <a:lnTo>
                                  <a:pt x="1777873" y="875030"/>
                                </a:lnTo>
                                <a:lnTo>
                                  <a:pt x="1777873" y="1045705"/>
                                </a:lnTo>
                                <a:lnTo>
                                  <a:pt x="1783969" y="1045705"/>
                                </a:lnTo>
                                <a:lnTo>
                                  <a:pt x="1783969" y="875030"/>
                                </a:lnTo>
                                <a:close/>
                              </a:path>
                              <a:path w="5351780" h="1045844">
                                <a:moveTo>
                                  <a:pt x="2107057" y="875030"/>
                                </a:moveTo>
                                <a:lnTo>
                                  <a:pt x="2100961" y="875030"/>
                                </a:lnTo>
                                <a:lnTo>
                                  <a:pt x="2100961" y="1045705"/>
                                </a:lnTo>
                                <a:lnTo>
                                  <a:pt x="2107057" y="1045705"/>
                                </a:lnTo>
                                <a:lnTo>
                                  <a:pt x="2107057" y="875030"/>
                                </a:lnTo>
                                <a:close/>
                              </a:path>
                              <a:path w="5351780" h="1045844">
                                <a:moveTo>
                                  <a:pt x="2430145" y="875030"/>
                                </a:moveTo>
                                <a:lnTo>
                                  <a:pt x="2424049" y="875030"/>
                                </a:lnTo>
                                <a:lnTo>
                                  <a:pt x="2424049" y="1045705"/>
                                </a:lnTo>
                                <a:lnTo>
                                  <a:pt x="2430145" y="1045705"/>
                                </a:lnTo>
                                <a:lnTo>
                                  <a:pt x="2430145" y="875030"/>
                                </a:lnTo>
                                <a:close/>
                              </a:path>
                              <a:path w="5351780" h="1045844">
                                <a:moveTo>
                                  <a:pt x="2753487" y="875030"/>
                                </a:moveTo>
                                <a:lnTo>
                                  <a:pt x="2747391" y="875030"/>
                                </a:lnTo>
                                <a:lnTo>
                                  <a:pt x="2747391" y="1045705"/>
                                </a:lnTo>
                                <a:lnTo>
                                  <a:pt x="2753487" y="1045705"/>
                                </a:lnTo>
                                <a:lnTo>
                                  <a:pt x="2753487" y="875030"/>
                                </a:lnTo>
                                <a:close/>
                              </a:path>
                              <a:path w="5351780" h="1045844">
                                <a:moveTo>
                                  <a:pt x="3076575" y="875030"/>
                                </a:moveTo>
                                <a:lnTo>
                                  <a:pt x="3070479" y="875030"/>
                                </a:lnTo>
                                <a:lnTo>
                                  <a:pt x="3070479" y="1045705"/>
                                </a:lnTo>
                                <a:lnTo>
                                  <a:pt x="3076575" y="1045705"/>
                                </a:lnTo>
                                <a:lnTo>
                                  <a:pt x="3076575" y="875030"/>
                                </a:lnTo>
                                <a:close/>
                              </a:path>
                              <a:path w="5351780" h="1045844">
                                <a:moveTo>
                                  <a:pt x="3561575" y="875030"/>
                                </a:moveTo>
                                <a:lnTo>
                                  <a:pt x="3555492" y="875030"/>
                                </a:lnTo>
                                <a:lnTo>
                                  <a:pt x="3555492" y="1045705"/>
                                </a:lnTo>
                                <a:lnTo>
                                  <a:pt x="3561575" y="1045705"/>
                                </a:lnTo>
                                <a:lnTo>
                                  <a:pt x="3561575" y="875030"/>
                                </a:lnTo>
                                <a:close/>
                              </a:path>
                              <a:path w="5351780" h="1045844">
                                <a:moveTo>
                                  <a:pt x="3561575" y="0"/>
                                </a:moveTo>
                                <a:lnTo>
                                  <a:pt x="3555492" y="0"/>
                                </a:lnTo>
                                <a:lnTo>
                                  <a:pt x="3400044" y="0"/>
                                </a:lnTo>
                                <a:lnTo>
                                  <a:pt x="3400044" y="6083"/>
                                </a:lnTo>
                                <a:lnTo>
                                  <a:pt x="3555492" y="6083"/>
                                </a:lnTo>
                                <a:lnTo>
                                  <a:pt x="3561575" y="6083"/>
                                </a:lnTo>
                                <a:lnTo>
                                  <a:pt x="3561575" y="0"/>
                                </a:lnTo>
                                <a:close/>
                              </a:path>
                              <a:path w="5351780" h="1045844">
                                <a:moveTo>
                                  <a:pt x="3723132" y="875030"/>
                                </a:moveTo>
                                <a:lnTo>
                                  <a:pt x="3717036" y="875030"/>
                                </a:lnTo>
                                <a:lnTo>
                                  <a:pt x="3717036" y="1045705"/>
                                </a:lnTo>
                                <a:lnTo>
                                  <a:pt x="3723132" y="1045705"/>
                                </a:lnTo>
                                <a:lnTo>
                                  <a:pt x="3723132" y="875030"/>
                                </a:lnTo>
                                <a:close/>
                              </a:path>
                              <a:path w="5351780" h="1045844">
                                <a:moveTo>
                                  <a:pt x="3884676" y="875030"/>
                                </a:moveTo>
                                <a:lnTo>
                                  <a:pt x="3878580" y="875030"/>
                                </a:lnTo>
                                <a:lnTo>
                                  <a:pt x="3878580" y="1045705"/>
                                </a:lnTo>
                                <a:lnTo>
                                  <a:pt x="3884676" y="1045705"/>
                                </a:lnTo>
                                <a:lnTo>
                                  <a:pt x="3884676" y="875030"/>
                                </a:lnTo>
                                <a:close/>
                              </a:path>
                              <a:path w="5351780" h="1045844">
                                <a:moveTo>
                                  <a:pt x="4046461" y="868921"/>
                                </a:moveTo>
                                <a:lnTo>
                                  <a:pt x="4046461" y="868921"/>
                                </a:lnTo>
                                <a:lnTo>
                                  <a:pt x="3723132" y="868921"/>
                                </a:lnTo>
                                <a:lnTo>
                                  <a:pt x="3723132" y="698233"/>
                                </a:lnTo>
                                <a:lnTo>
                                  <a:pt x="3717036" y="698233"/>
                                </a:lnTo>
                                <a:lnTo>
                                  <a:pt x="3717036" y="868921"/>
                                </a:lnTo>
                                <a:lnTo>
                                  <a:pt x="3561588" y="868921"/>
                                </a:lnTo>
                                <a:lnTo>
                                  <a:pt x="3561588" y="875017"/>
                                </a:lnTo>
                                <a:lnTo>
                                  <a:pt x="3717036" y="875017"/>
                                </a:lnTo>
                                <a:lnTo>
                                  <a:pt x="3723132" y="875017"/>
                                </a:lnTo>
                                <a:lnTo>
                                  <a:pt x="4046461" y="875017"/>
                                </a:lnTo>
                                <a:lnTo>
                                  <a:pt x="4046461" y="868921"/>
                                </a:lnTo>
                                <a:close/>
                              </a:path>
                              <a:path w="5351780" h="1045844">
                                <a:moveTo>
                                  <a:pt x="4046461" y="0"/>
                                </a:moveTo>
                                <a:lnTo>
                                  <a:pt x="4046461" y="0"/>
                                </a:lnTo>
                                <a:lnTo>
                                  <a:pt x="3561588" y="0"/>
                                </a:lnTo>
                                <a:lnTo>
                                  <a:pt x="3561588" y="6083"/>
                                </a:lnTo>
                                <a:lnTo>
                                  <a:pt x="4046461" y="6083"/>
                                </a:lnTo>
                                <a:lnTo>
                                  <a:pt x="4046461" y="0"/>
                                </a:lnTo>
                                <a:close/>
                              </a:path>
                              <a:path w="5351780" h="1045844">
                                <a:moveTo>
                                  <a:pt x="4208005" y="868921"/>
                                </a:moveTo>
                                <a:lnTo>
                                  <a:pt x="4201922" y="868921"/>
                                </a:lnTo>
                                <a:lnTo>
                                  <a:pt x="4046474" y="868921"/>
                                </a:lnTo>
                                <a:lnTo>
                                  <a:pt x="4046474" y="875017"/>
                                </a:lnTo>
                                <a:lnTo>
                                  <a:pt x="4201922" y="875017"/>
                                </a:lnTo>
                                <a:lnTo>
                                  <a:pt x="4208005" y="875017"/>
                                </a:lnTo>
                                <a:lnTo>
                                  <a:pt x="4208005" y="868921"/>
                                </a:lnTo>
                                <a:close/>
                              </a:path>
                              <a:path w="5351780" h="1045844">
                                <a:moveTo>
                                  <a:pt x="4208005" y="0"/>
                                </a:moveTo>
                                <a:lnTo>
                                  <a:pt x="4201922" y="0"/>
                                </a:lnTo>
                                <a:lnTo>
                                  <a:pt x="4046474" y="0"/>
                                </a:lnTo>
                                <a:lnTo>
                                  <a:pt x="4046474" y="6083"/>
                                </a:lnTo>
                                <a:lnTo>
                                  <a:pt x="4201922" y="6083"/>
                                </a:lnTo>
                                <a:lnTo>
                                  <a:pt x="4208005" y="6083"/>
                                </a:lnTo>
                                <a:lnTo>
                                  <a:pt x="4208005" y="0"/>
                                </a:lnTo>
                                <a:close/>
                              </a:path>
                              <a:path w="5351780" h="1045844">
                                <a:moveTo>
                                  <a:pt x="4369549" y="875030"/>
                                </a:moveTo>
                                <a:lnTo>
                                  <a:pt x="4363466" y="875030"/>
                                </a:lnTo>
                                <a:lnTo>
                                  <a:pt x="4363466" y="1045705"/>
                                </a:lnTo>
                                <a:lnTo>
                                  <a:pt x="4369549" y="1045705"/>
                                </a:lnTo>
                                <a:lnTo>
                                  <a:pt x="4369549" y="875030"/>
                                </a:lnTo>
                                <a:close/>
                              </a:path>
                              <a:path w="5351780" h="1045844">
                                <a:moveTo>
                                  <a:pt x="4369549" y="698233"/>
                                </a:moveTo>
                                <a:lnTo>
                                  <a:pt x="4363466" y="698233"/>
                                </a:lnTo>
                                <a:lnTo>
                                  <a:pt x="4363466" y="868921"/>
                                </a:lnTo>
                                <a:lnTo>
                                  <a:pt x="4208018" y="868921"/>
                                </a:lnTo>
                                <a:lnTo>
                                  <a:pt x="4208018" y="875017"/>
                                </a:lnTo>
                                <a:lnTo>
                                  <a:pt x="4363466" y="875017"/>
                                </a:lnTo>
                                <a:lnTo>
                                  <a:pt x="4369549" y="875017"/>
                                </a:lnTo>
                                <a:lnTo>
                                  <a:pt x="4369549" y="868921"/>
                                </a:lnTo>
                                <a:lnTo>
                                  <a:pt x="4369549" y="698233"/>
                                </a:lnTo>
                                <a:close/>
                              </a:path>
                              <a:path w="5351780" h="1045844">
                                <a:moveTo>
                                  <a:pt x="4369549" y="0"/>
                                </a:moveTo>
                                <a:lnTo>
                                  <a:pt x="4363466" y="0"/>
                                </a:lnTo>
                                <a:lnTo>
                                  <a:pt x="4208018" y="0"/>
                                </a:lnTo>
                                <a:lnTo>
                                  <a:pt x="4208018" y="6083"/>
                                </a:lnTo>
                                <a:lnTo>
                                  <a:pt x="4363466" y="6083"/>
                                </a:lnTo>
                                <a:lnTo>
                                  <a:pt x="4369549" y="6083"/>
                                </a:lnTo>
                                <a:lnTo>
                                  <a:pt x="4369549" y="0"/>
                                </a:lnTo>
                                <a:close/>
                              </a:path>
                              <a:path w="5351780" h="1045844">
                                <a:moveTo>
                                  <a:pt x="4531093" y="875030"/>
                                </a:moveTo>
                                <a:lnTo>
                                  <a:pt x="4525010" y="875030"/>
                                </a:lnTo>
                                <a:lnTo>
                                  <a:pt x="4525010" y="1045705"/>
                                </a:lnTo>
                                <a:lnTo>
                                  <a:pt x="4531093" y="1045705"/>
                                </a:lnTo>
                                <a:lnTo>
                                  <a:pt x="4531093" y="875030"/>
                                </a:lnTo>
                                <a:close/>
                              </a:path>
                              <a:path w="5351780" h="1045844">
                                <a:moveTo>
                                  <a:pt x="4531093" y="868921"/>
                                </a:moveTo>
                                <a:lnTo>
                                  <a:pt x="4525010" y="868921"/>
                                </a:lnTo>
                                <a:lnTo>
                                  <a:pt x="4369562" y="868921"/>
                                </a:lnTo>
                                <a:lnTo>
                                  <a:pt x="4369562" y="875017"/>
                                </a:lnTo>
                                <a:lnTo>
                                  <a:pt x="4525010" y="875017"/>
                                </a:lnTo>
                                <a:lnTo>
                                  <a:pt x="4531093" y="875017"/>
                                </a:lnTo>
                                <a:lnTo>
                                  <a:pt x="4531093" y="868921"/>
                                </a:lnTo>
                                <a:close/>
                              </a:path>
                              <a:path w="5351780" h="1045844">
                                <a:moveTo>
                                  <a:pt x="4531093" y="0"/>
                                </a:moveTo>
                                <a:lnTo>
                                  <a:pt x="4525010" y="0"/>
                                </a:lnTo>
                                <a:lnTo>
                                  <a:pt x="4369562" y="0"/>
                                </a:lnTo>
                                <a:lnTo>
                                  <a:pt x="4369562" y="6083"/>
                                </a:lnTo>
                                <a:lnTo>
                                  <a:pt x="4525010" y="6083"/>
                                </a:lnTo>
                                <a:lnTo>
                                  <a:pt x="4531093" y="6083"/>
                                </a:lnTo>
                                <a:lnTo>
                                  <a:pt x="4531093" y="0"/>
                                </a:lnTo>
                                <a:close/>
                              </a:path>
                              <a:path w="5351780" h="1045844">
                                <a:moveTo>
                                  <a:pt x="4692637" y="521449"/>
                                </a:moveTo>
                                <a:lnTo>
                                  <a:pt x="4686554" y="521449"/>
                                </a:lnTo>
                                <a:lnTo>
                                  <a:pt x="4686554" y="692137"/>
                                </a:lnTo>
                                <a:lnTo>
                                  <a:pt x="4692637" y="692137"/>
                                </a:lnTo>
                                <a:lnTo>
                                  <a:pt x="4692637" y="521449"/>
                                </a:lnTo>
                                <a:close/>
                              </a:path>
                              <a:path w="5351780" h="1045844">
                                <a:moveTo>
                                  <a:pt x="4692637" y="0"/>
                                </a:moveTo>
                                <a:lnTo>
                                  <a:pt x="4686554" y="0"/>
                                </a:lnTo>
                                <a:lnTo>
                                  <a:pt x="4531106" y="0"/>
                                </a:lnTo>
                                <a:lnTo>
                                  <a:pt x="4531106" y="6083"/>
                                </a:lnTo>
                                <a:lnTo>
                                  <a:pt x="4686554" y="6083"/>
                                </a:lnTo>
                                <a:lnTo>
                                  <a:pt x="4692637" y="6083"/>
                                </a:lnTo>
                                <a:lnTo>
                                  <a:pt x="4692637" y="0"/>
                                </a:lnTo>
                                <a:close/>
                              </a:path>
                              <a:path w="5351780" h="1045844">
                                <a:moveTo>
                                  <a:pt x="4848403" y="515353"/>
                                </a:moveTo>
                                <a:lnTo>
                                  <a:pt x="4692650" y="515353"/>
                                </a:lnTo>
                                <a:lnTo>
                                  <a:pt x="4692650" y="521449"/>
                                </a:lnTo>
                                <a:lnTo>
                                  <a:pt x="4848403" y="521449"/>
                                </a:lnTo>
                                <a:lnTo>
                                  <a:pt x="4848403" y="515353"/>
                                </a:lnTo>
                                <a:close/>
                              </a:path>
                              <a:path w="5351780" h="1045844">
                                <a:moveTo>
                                  <a:pt x="4848403" y="0"/>
                                </a:moveTo>
                                <a:lnTo>
                                  <a:pt x="4692650" y="0"/>
                                </a:lnTo>
                                <a:lnTo>
                                  <a:pt x="4692650" y="6083"/>
                                </a:lnTo>
                                <a:lnTo>
                                  <a:pt x="4848403" y="6083"/>
                                </a:lnTo>
                                <a:lnTo>
                                  <a:pt x="4848403" y="0"/>
                                </a:lnTo>
                                <a:close/>
                              </a:path>
                              <a:path w="5351780" h="1045844">
                                <a:moveTo>
                                  <a:pt x="4854575" y="875030"/>
                                </a:moveTo>
                                <a:lnTo>
                                  <a:pt x="4848479" y="875030"/>
                                </a:lnTo>
                                <a:lnTo>
                                  <a:pt x="4848479" y="1045705"/>
                                </a:lnTo>
                                <a:lnTo>
                                  <a:pt x="4854575" y="1045705"/>
                                </a:lnTo>
                                <a:lnTo>
                                  <a:pt x="4854575" y="875030"/>
                                </a:lnTo>
                                <a:close/>
                              </a:path>
                              <a:path w="5351780" h="1045844">
                                <a:moveTo>
                                  <a:pt x="5016106" y="875030"/>
                                </a:moveTo>
                                <a:lnTo>
                                  <a:pt x="5010023" y="875030"/>
                                </a:lnTo>
                                <a:lnTo>
                                  <a:pt x="5010023" y="1045705"/>
                                </a:lnTo>
                                <a:lnTo>
                                  <a:pt x="5016106" y="1045705"/>
                                </a:lnTo>
                                <a:lnTo>
                                  <a:pt x="5016106" y="875030"/>
                                </a:lnTo>
                                <a:close/>
                              </a:path>
                              <a:path w="5351780" h="1045844">
                                <a:moveTo>
                                  <a:pt x="5016106" y="698233"/>
                                </a:moveTo>
                                <a:lnTo>
                                  <a:pt x="5010023" y="698233"/>
                                </a:lnTo>
                                <a:lnTo>
                                  <a:pt x="5010023" y="868921"/>
                                </a:lnTo>
                                <a:lnTo>
                                  <a:pt x="4854575" y="868921"/>
                                </a:lnTo>
                                <a:lnTo>
                                  <a:pt x="4854575" y="875017"/>
                                </a:lnTo>
                                <a:lnTo>
                                  <a:pt x="5010023" y="875017"/>
                                </a:lnTo>
                                <a:lnTo>
                                  <a:pt x="5016106" y="875017"/>
                                </a:lnTo>
                                <a:lnTo>
                                  <a:pt x="5016106" y="868921"/>
                                </a:lnTo>
                                <a:lnTo>
                                  <a:pt x="5016106" y="698233"/>
                                </a:lnTo>
                                <a:close/>
                              </a:path>
                              <a:path w="5351780" h="1045844">
                                <a:moveTo>
                                  <a:pt x="5016106" y="515353"/>
                                </a:moveTo>
                                <a:lnTo>
                                  <a:pt x="5010023" y="515353"/>
                                </a:lnTo>
                                <a:lnTo>
                                  <a:pt x="4854575" y="515353"/>
                                </a:lnTo>
                                <a:lnTo>
                                  <a:pt x="4854575" y="341312"/>
                                </a:lnTo>
                                <a:lnTo>
                                  <a:pt x="4848479" y="341312"/>
                                </a:lnTo>
                                <a:lnTo>
                                  <a:pt x="4848479" y="515353"/>
                                </a:lnTo>
                                <a:lnTo>
                                  <a:pt x="4848479" y="521449"/>
                                </a:lnTo>
                                <a:lnTo>
                                  <a:pt x="4848479" y="692137"/>
                                </a:lnTo>
                                <a:lnTo>
                                  <a:pt x="4854575" y="692137"/>
                                </a:lnTo>
                                <a:lnTo>
                                  <a:pt x="4854575" y="521449"/>
                                </a:lnTo>
                                <a:lnTo>
                                  <a:pt x="5010023" y="521449"/>
                                </a:lnTo>
                                <a:lnTo>
                                  <a:pt x="5016106" y="521449"/>
                                </a:lnTo>
                                <a:lnTo>
                                  <a:pt x="5016106" y="515353"/>
                                </a:lnTo>
                                <a:close/>
                              </a:path>
                              <a:path w="5351780" h="1045844">
                                <a:moveTo>
                                  <a:pt x="5016106" y="0"/>
                                </a:moveTo>
                                <a:lnTo>
                                  <a:pt x="5010023" y="0"/>
                                </a:lnTo>
                                <a:lnTo>
                                  <a:pt x="4854575" y="0"/>
                                </a:lnTo>
                                <a:lnTo>
                                  <a:pt x="4848479" y="0"/>
                                </a:lnTo>
                                <a:lnTo>
                                  <a:pt x="4848479" y="6083"/>
                                </a:lnTo>
                                <a:lnTo>
                                  <a:pt x="4854575" y="6083"/>
                                </a:lnTo>
                                <a:lnTo>
                                  <a:pt x="5010023" y="6083"/>
                                </a:lnTo>
                                <a:lnTo>
                                  <a:pt x="5016106" y="6083"/>
                                </a:lnTo>
                                <a:lnTo>
                                  <a:pt x="5016106" y="0"/>
                                </a:lnTo>
                                <a:close/>
                              </a:path>
                              <a:path w="5351780" h="1045844">
                                <a:moveTo>
                                  <a:pt x="5177650" y="868921"/>
                                </a:moveTo>
                                <a:lnTo>
                                  <a:pt x="5171567" y="868921"/>
                                </a:lnTo>
                                <a:lnTo>
                                  <a:pt x="5016119" y="868921"/>
                                </a:lnTo>
                                <a:lnTo>
                                  <a:pt x="5016119" y="875017"/>
                                </a:lnTo>
                                <a:lnTo>
                                  <a:pt x="5171567" y="875017"/>
                                </a:lnTo>
                                <a:lnTo>
                                  <a:pt x="5177650" y="875017"/>
                                </a:lnTo>
                                <a:lnTo>
                                  <a:pt x="5177650" y="868921"/>
                                </a:lnTo>
                                <a:close/>
                              </a:path>
                              <a:path w="5351780" h="1045844">
                                <a:moveTo>
                                  <a:pt x="5177650" y="515353"/>
                                </a:moveTo>
                                <a:lnTo>
                                  <a:pt x="5171567" y="515353"/>
                                </a:lnTo>
                                <a:lnTo>
                                  <a:pt x="5016119" y="515353"/>
                                </a:lnTo>
                                <a:lnTo>
                                  <a:pt x="5016119" y="521449"/>
                                </a:lnTo>
                                <a:lnTo>
                                  <a:pt x="5171567" y="521449"/>
                                </a:lnTo>
                                <a:lnTo>
                                  <a:pt x="5177650" y="521449"/>
                                </a:lnTo>
                                <a:lnTo>
                                  <a:pt x="5177650" y="515353"/>
                                </a:lnTo>
                                <a:close/>
                              </a:path>
                              <a:path w="5351780" h="1045844">
                                <a:moveTo>
                                  <a:pt x="5177650" y="0"/>
                                </a:moveTo>
                                <a:lnTo>
                                  <a:pt x="5171567" y="0"/>
                                </a:lnTo>
                                <a:lnTo>
                                  <a:pt x="5016119" y="0"/>
                                </a:lnTo>
                                <a:lnTo>
                                  <a:pt x="5016119" y="6083"/>
                                </a:lnTo>
                                <a:lnTo>
                                  <a:pt x="5171567" y="6083"/>
                                </a:lnTo>
                                <a:lnTo>
                                  <a:pt x="5177650" y="6083"/>
                                </a:lnTo>
                                <a:lnTo>
                                  <a:pt x="5177650" y="0"/>
                                </a:lnTo>
                                <a:close/>
                              </a:path>
                              <a:path w="5351780" h="1045844">
                                <a:moveTo>
                                  <a:pt x="5351386" y="868921"/>
                                </a:moveTo>
                                <a:lnTo>
                                  <a:pt x="5177663" y="868921"/>
                                </a:lnTo>
                                <a:lnTo>
                                  <a:pt x="5177663" y="875017"/>
                                </a:lnTo>
                                <a:lnTo>
                                  <a:pt x="5351386" y="875017"/>
                                </a:lnTo>
                                <a:lnTo>
                                  <a:pt x="5351386" y="868921"/>
                                </a:lnTo>
                                <a:close/>
                              </a:path>
                              <a:path w="5351780" h="1045844">
                                <a:moveTo>
                                  <a:pt x="5351386" y="515353"/>
                                </a:moveTo>
                                <a:lnTo>
                                  <a:pt x="5177663" y="515353"/>
                                </a:lnTo>
                                <a:lnTo>
                                  <a:pt x="5177663" y="521449"/>
                                </a:lnTo>
                                <a:lnTo>
                                  <a:pt x="5351386" y="521449"/>
                                </a:lnTo>
                                <a:lnTo>
                                  <a:pt x="5351386" y="515353"/>
                                </a:lnTo>
                                <a:close/>
                              </a:path>
                              <a:path w="5351780" h="1045844">
                                <a:moveTo>
                                  <a:pt x="5351386" y="0"/>
                                </a:moveTo>
                                <a:lnTo>
                                  <a:pt x="5177663" y="0"/>
                                </a:lnTo>
                                <a:lnTo>
                                  <a:pt x="5177663" y="6083"/>
                                </a:lnTo>
                                <a:lnTo>
                                  <a:pt x="5351386" y="6083"/>
                                </a:lnTo>
                                <a:lnTo>
                                  <a:pt x="5351386" y="0"/>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667893" y="2006358"/>
                            <a:ext cx="5339715" cy="350520"/>
                          </a:xfrm>
                          <a:custGeom>
                            <a:avLst/>
                            <a:gdLst/>
                            <a:ahLst/>
                            <a:cxnLst/>
                            <a:rect l="l" t="t" r="r" b="b"/>
                            <a:pathLst>
                              <a:path w="5339715" h="350520">
                                <a:moveTo>
                                  <a:pt x="6096" y="176771"/>
                                </a:moveTo>
                                <a:lnTo>
                                  <a:pt x="0" y="176771"/>
                                </a:lnTo>
                                <a:lnTo>
                                  <a:pt x="0" y="350507"/>
                                </a:lnTo>
                                <a:lnTo>
                                  <a:pt x="6096" y="350507"/>
                                </a:lnTo>
                                <a:lnTo>
                                  <a:pt x="6096" y="176771"/>
                                </a:lnTo>
                                <a:close/>
                              </a:path>
                              <a:path w="5339715" h="350520">
                                <a:moveTo>
                                  <a:pt x="490715" y="170688"/>
                                </a:moveTo>
                                <a:lnTo>
                                  <a:pt x="490715" y="170688"/>
                                </a:lnTo>
                                <a:lnTo>
                                  <a:pt x="6096" y="170688"/>
                                </a:lnTo>
                                <a:lnTo>
                                  <a:pt x="6096" y="176771"/>
                                </a:lnTo>
                                <a:lnTo>
                                  <a:pt x="158496" y="176771"/>
                                </a:lnTo>
                                <a:lnTo>
                                  <a:pt x="158496" y="350507"/>
                                </a:lnTo>
                                <a:lnTo>
                                  <a:pt x="167640" y="350507"/>
                                </a:lnTo>
                                <a:lnTo>
                                  <a:pt x="167640" y="176771"/>
                                </a:lnTo>
                                <a:lnTo>
                                  <a:pt x="323088" y="176771"/>
                                </a:lnTo>
                                <a:lnTo>
                                  <a:pt x="323088" y="350507"/>
                                </a:lnTo>
                                <a:lnTo>
                                  <a:pt x="329184" y="350507"/>
                                </a:lnTo>
                                <a:lnTo>
                                  <a:pt x="329184" y="176771"/>
                                </a:lnTo>
                                <a:lnTo>
                                  <a:pt x="484632" y="176771"/>
                                </a:lnTo>
                                <a:lnTo>
                                  <a:pt x="484632" y="350507"/>
                                </a:lnTo>
                                <a:lnTo>
                                  <a:pt x="490715" y="350507"/>
                                </a:lnTo>
                                <a:lnTo>
                                  <a:pt x="490715" y="176771"/>
                                </a:lnTo>
                                <a:lnTo>
                                  <a:pt x="490715" y="170688"/>
                                </a:lnTo>
                                <a:close/>
                              </a:path>
                              <a:path w="5339715" h="350520">
                                <a:moveTo>
                                  <a:pt x="975601" y="170688"/>
                                </a:moveTo>
                                <a:lnTo>
                                  <a:pt x="975601" y="170688"/>
                                </a:lnTo>
                                <a:lnTo>
                                  <a:pt x="490728" y="170688"/>
                                </a:lnTo>
                                <a:lnTo>
                                  <a:pt x="490728" y="176771"/>
                                </a:lnTo>
                                <a:lnTo>
                                  <a:pt x="975601" y="176771"/>
                                </a:lnTo>
                                <a:lnTo>
                                  <a:pt x="975601" y="170688"/>
                                </a:lnTo>
                                <a:close/>
                              </a:path>
                              <a:path w="5339715" h="350520">
                                <a:moveTo>
                                  <a:pt x="1137145" y="170688"/>
                                </a:moveTo>
                                <a:lnTo>
                                  <a:pt x="1131062" y="170688"/>
                                </a:lnTo>
                                <a:lnTo>
                                  <a:pt x="975614" y="170688"/>
                                </a:lnTo>
                                <a:lnTo>
                                  <a:pt x="975614" y="176771"/>
                                </a:lnTo>
                                <a:lnTo>
                                  <a:pt x="1131062" y="176771"/>
                                </a:lnTo>
                                <a:lnTo>
                                  <a:pt x="1137145" y="176771"/>
                                </a:lnTo>
                                <a:lnTo>
                                  <a:pt x="1137145" y="170688"/>
                                </a:lnTo>
                                <a:close/>
                              </a:path>
                              <a:path w="5339715" h="350520">
                                <a:moveTo>
                                  <a:pt x="1298689" y="170688"/>
                                </a:moveTo>
                                <a:lnTo>
                                  <a:pt x="1292606" y="170688"/>
                                </a:lnTo>
                                <a:lnTo>
                                  <a:pt x="1137158" y="170688"/>
                                </a:lnTo>
                                <a:lnTo>
                                  <a:pt x="1137158" y="176771"/>
                                </a:lnTo>
                                <a:lnTo>
                                  <a:pt x="1292606" y="176771"/>
                                </a:lnTo>
                                <a:lnTo>
                                  <a:pt x="1298689" y="176771"/>
                                </a:lnTo>
                                <a:lnTo>
                                  <a:pt x="1298689" y="170688"/>
                                </a:lnTo>
                                <a:close/>
                              </a:path>
                              <a:path w="5339715" h="350520">
                                <a:moveTo>
                                  <a:pt x="1454454" y="170688"/>
                                </a:moveTo>
                                <a:lnTo>
                                  <a:pt x="1298702" y="170688"/>
                                </a:lnTo>
                                <a:lnTo>
                                  <a:pt x="1298702" y="176771"/>
                                </a:lnTo>
                                <a:lnTo>
                                  <a:pt x="1454454" y="176771"/>
                                </a:lnTo>
                                <a:lnTo>
                                  <a:pt x="1454454" y="170688"/>
                                </a:lnTo>
                                <a:close/>
                              </a:path>
                              <a:path w="5339715" h="350520">
                                <a:moveTo>
                                  <a:pt x="3716959" y="170688"/>
                                </a:moveTo>
                                <a:lnTo>
                                  <a:pt x="3716959" y="170688"/>
                                </a:lnTo>
                                <a:lnTo>
                                  <a:pt x="1454531" y="170688"/>
                                </a:lnTo>
                                <a:lnTo>
                                  <a:pt x="1454531" y="176771"/>
                                </a:lnTo>
                                <a:lnTo>
                                  <a:pt x="3716959" y="176771"/>
                                </a:lnTo>
                                <a:lnTo>
                                  <a:pt x="3716959" y="170688"/>
                                </a:lnTo>
                                <a:close/>
                              </a:path>
                              <a:path w="5339715" h="350520">
                                <a:moveTo>
                                  <a:pt x="3723119" y="170688"/>
                                </a:moveTo>
                                <a:lnTo>
                                  <a:pt x="3717036" y="170688"/>
                                </a:lnTo>
                                <a:lnTo>
                                  <a:pt x="3717036" y="176771"/>
                                </a:lnTo>
                                <a:lnTo>
                                  <a:pt x="3723119" y="176771"/>
                                </a:lnTo>
                                <a:lnTo>
                                  <a:pt x="3723119" y="170688"/>
                                </a:lnTo>
                                <a:close/>
                              </a:path>
                              <a:path w="5339715" h="350520">
                                <a:moveTo>
                                  <a:pt x="3884663" y="170688"/>
                                </a:moveTo>
                                <a:lnTo>
                                  <a:pt x="3878580" y="170688"/>
                                </a:lnTo>
                                <a:lnTo>
                                  <a:pt x="3723132" y="170688"/>
                                </a:lnTo>
                                <a:lnTo>
                                  <a:pt x="3723132" y="176771"/>
                                </a:lnTo>
                                <a:lnTo>
                                  <a:pt x="3878580" y="176771"/>
                                </a:lnTo>
                                <a:lnTo>
                                  <a:pt x="3884663" y="176771"/>
                                </a:lnTo>
                                <a:lnTo>
                                  <a:pt x="3884663" y="170688"/>
                                </a:lnTo>
                                <a:close/>
                              </a:path>
                              <a:path w="5339715" h="350520">
                                <a:moveTo>
                                  <a:pt x="4369549" y="170688"/>
                                </a:moveTo>
                                <a:lnTo>
                                  <a:pt x="4369549" y="170688"/>
                                </a:lnTo>
                                <a:lnTo>
                                  <a:pt x="3884676" y="170688"/>
                                </a:lnTo>
                                <a:lnTo>
                                  <a:pt x="3884676" y="176771"/>
                                </a:lnTo>
                                <a:lnTo>
                                  <a:pt x="4369549" y="176771"/>
                                </a:lnTo>
                                <a:lnTo>
                                  <a:pt x="4369549" y="170688"/>
                                </a:lnTo>
                                <a:close/>
                              </a:path>
                              <a:path w="5339715" h="350520">
                                <a:moveTo>
                                  <a:pt x="4531093" y="170688"/>
                                </a:moveTo>
                                <a:lnTo>
                                  <a:pt x="4525010" y="170688"/>
                                </a:lnTo>
                                <a:lnTo>
                                  <a:pt x="4369562" y="170688"/>
                                </a:lnTo>
                                <a:lnTo>
                                  <a:pt x="4369562" y="176771"/>
                                </a:lnTo>
                                <a:lnTo>
                                  <a:pt x="4525010" y="176771"/>
                                </a:lnTo>
                                <a:lnTo>
                                  <a:pt x="4531093" y="176771"/>
                                </a:lnTo>
                                <a:lnTo>
                                  <a:pt x="4531093" y="170688"/>
                                </a:lnTo>
                                <a:close/>
                              </a:path>
                              <a:path w="5339715" h="350520">
                                <a:moveTo>
                                  <a:pt x="4692637" y="170688"/>
                                </a:moveTo>
                                <a:lnTo>
                                  <a:pt x="4686554" y="170688"/>
                                </a:lnTo>
                                <a:lnTo>
                                  <a:pt x="4531106" y="170688"/>
                                </a:lnTo>
                                <a:lnTo>
                                  <a:pt x="4531106" y="176771"/>
                                </a:lnTo>
                                <a:lnTo>
                                  <a:pt x="4686554" y="176771"/>
                                </a:lnTo>
                                <a:lnTo>
                                  <a:pt x="4692637" y="176771"/>
                                </a:lnTo>
                                <a:lnTo>
                                  <a:pt x="4692637" y="170688"/>
                                </a:lnTo>
                                <a:close/>
                              </a:path>
                              <a:path w="5339715" h="350520">
                                <a:moveTo>
                                  <a:pt x="4854181" y="170688"/>
                                </a:moveTo>
                                <a:lnTo>
                                  <a:pt x="4848098" y="170688"/>
                                </a:lnTo>
                                <a:lnTo>
                                  <a:pt x="4692650" y="170688"/>
                                </a:lnTo>
                                <a:lnTo>
                                  <a:pt x="4692650" y="176771"/>
                                </a:lnTo>
                                <a:lnTo>
                                  <a:pt x="4848098" y="176771"/>
                                </a:lnTo>
                                <a:lnTo>
                                  <a:pt x="4854181" y="176771"/>
                                </a:lnTo>
                                <a:lnTo>
                                  <a:pt x="4854181" y="170688"/>
                                </a:lnTo>
                                <a:close/>
                              </a:path>
                              <a:path w="5339715" h="350520">
                                <a:moveTo>
                                  <a:pt x="5015725" y="170688"/>
                                </a:moveTo>
                                <a:lnTo>
                                  <a:pt x="5009642" y="170688"/>
                                </a:lnTo>
                                <a:lnTo>
                                  <a:pt x="4854194" y="170688"/>
                                </a:lnTo>
                                <a:lnTo>
                                  <a:pt x="4854194" y="176771"/>
                                </a:lnTo>
                                <a:lnTo>
                                  <a:pt x="5009642" y="176771"/>
                                </a:lnTo>
                                <a:lnTo>
                                  <a:pt x="5015725" y="176771"/>
                                </a:lnTo>
                                <a:lnTo>
                                  <a:pt x="5015725" y="170688"/>
                                </a:lnTo>
                                <a:close/>
                              </a:path>
                              <a:path w="5339715" h="350520">
                                <a:moveTo>
                                  <a:pt x="5171491" y="170688"/>
                                </a:moveTo>
                                <a:lnTo>
                                  <a:pt x="5015738" y="170688"/>
                                </a:lnTo>
                                <a:lnTo>
                                  <a:pt x="5015738" y="176771"/>
                                </a:lnTo>
                                <a:lnTo>
                                  <a:pt x="5171491" y="176771"/>
                                </a:lnTo>
                                <a:lnTo>
                                  <a:pt x="5171491" y="170688"/>
                                </a:lnTo>
                                <a:close/>
                              </a:path>
                              <a:path w="5339715" h="350520">
                                <a:moveTo>
                                  <a:pt x="5339194" y="170688"/>
                                </a:moveTo>
                                <a:lnTo>
                                  <a:pt x="5333111" y="170688"/>
                                </a:lnTo>
                                <a:lnTo>
                                  <a:pt x="5177663" y="170688"/>
                                </a:lnTo>
                                <a:lnTo>
                                  <a:pt x="5171567" y="170688"/>
                                </a:lnTo>
                                <a:lnTo>
                                  <a:pt x="5171567" y="176771"/>
                                </a:lnTo>
                                <a:lnTo>
                                  <a:pt x="5177663" y="176771"/>
                                </a:lnTo>
                                <a:lnTo>
                                  <a:pt x="5333111" y="176771"/>
                                </a:lnTo>
                                <a:lnTo>
                                  <a:pt x="5339194" y="176771"/>
                                </a:lnTo>
                                <a:lnTo>
                                  <a:pt x="5339194" y="170688"/>
                                </a:lnTo>
                                <a:close/>
                              </a:path>
                              <a:path w="5339715" h="350520">
                                <a:moveTo>
                                  <a:pt x="5339194" y="0"/>
                                </a:moveTo>
                                <a:lnTo>
                                  <a:pt x="5333111" y="0"/>
                                </a:lnTo>
                                <a:lnTo>
                                  <a:pt x="5333111" y="170675"/>
                                </a:lnTo>
                                <a:lnTo>
                                  <a:pt x="5339194" y="170675"/>
                                </a:lnTo>
                                <a:lnTo>
                                  <a:pt x="5339194"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347522" y="2183129"/>
                            <a:ext cx="6016625" cy="1530985"/>
                          </a:xfrm>
                          <a:custGeom>
                            <a:avLst/>
                            <a:gdLst/>
                            <a:ahLst/>
                            <a:cxnLst/>
                            <a:rect l="l" t="t" r="r" b="b"/>
                            <a:pathLst>
                              <a:path w="6016625" h="1530985">
                                <a:moveTo>
                                  <a:pt x="320344" y="1365897"/>
                                </a:moveTo>
                                <a:lnTo>
                                  <a:pt x="0" y="1365897"/>
                                </a:lnTo>
                                <a:lnTo>
                                  <a:pt x="0" y="1371981"/>
                                </a:lnTo>
                                <a:lnTo>
                                  <a:pt x="320344" y="1371981"/>
                                </a:lnTo>
                                <a:lnTo>
                                  <a:pt x="320344" y="1365897"/>
                                </a:lnTo>
                                <a:close/>
                              </a:path>
                              <a:path w="6016625" h="1530985">
                                <a:moveTo>
                                  <a:pt x="326466" y="1173861"/>
                                </a:moveTo>
                                <a:lnTo>
                                  <a:pt x="320370" y="1173861"/>
                                </a:lnTo>
                                <a:lnTo>
                                  <a:pt x="320370" y="1365885"/>
                                </a:lnTo>
                                <a:lnTo>
                                  <a:pt x="326466" y="1365885"/>
                                </a:lnTo>
                                <a:lnTo>
                                  <a:pt x="326466" y="1173861"/>
                                </a:lnTo>
                                <a:close/>
                              </a:path>
                              <a:path w="6016625" h="1530985">
                                <a:moveTo>
                                  <a:pt x="652589" y="1173861"/>
                                </a:moveTo>
                                <a:lnTo>
                                  <a:pt x="646506" y="1173861"/>
                                </a:lnTo>
                                <a:lnTo>
                                  <a:pt x="646506" y="1365885"/>
                                </a:lnTo>
                                <a:lnTo>
                                  <a:pt x="652589" y="1365885"/>
                                </a:lnTo>
                                <a:lnTo>
                                  <a:pt x="652589" y="1173861"/>
                                </a:lnTo>
                                <a:close/>
                              </a:path>
                              <a:path w="6016625" h="1530985">
                                <a:moveTo>
                                  <a:pt x="811085" y="0"/>
                                </a:moveTo>
                                <a:lnTo>
                                  <a:pt x="805002" y="0"/>
                                </a:lnTo>
                                <a:lnTo>
                                  <a:pt x="805002" y="173736"/>
                                </a:lnTo>
                                <a:lnTo>
                                  <a:pt x="811085" y="173736"/>
                                </a:lnTo>
                                <a:lnTo>
                                  <a:pt x="811085" y="0"/>
                                </a:lnTo>
                                <a:close/>
                              </a:path>
                              <a:path w="6016625" h="1530985">
                                <a:moveTo>
                                  <a:pt x="972896" y="0"/>
                                </a:moveTo>
                                <a:lnTo>
                                  <a:pt x="966800" y="0"/>
                                </a:lnTo>
                                <a:lnTo>
                                  <a:pt x="966800" y="173736"/>
                                </a:lnTo>
                                <a:lnTo>
                                  <a:pt x="972896" y="173736"/>
                                </a:lnTo>
                                <a:lnTo>
                                  <a:pt x="972896" y="0"/>
                                </a:lnTo>
                                <a:close/>
                              </a:path>
                              <a:path w="6016625" h="1530985">
                                <a:moveTo>
                                  <a:pt x="975944" y="1365897"/>
                                </a:moveTo>
                                <a:lnTo>
                                  <a:pt x="975944" y="1365897"/>
                                </a:lnTo>
                                <a:lnTo>
                                  <a:pt x="320370" y="1365897"/>
                                </a:lnTo>
                                <a:lnTo>
                                  <a:pt x="320370" y="1371930"/>
                                </a:lnTo>
                                <a:lnTo>
                                  <a:pt x="320370" y="1530731"/>
                                </a:lnTo>
                                <a:lnTo>
                                  <a:pt x="326466" y="1530731"/>
                                </a:lnTo>
                                <a:lnTo>
                                  <a:pt x="326466" y="1371981"/>
                                </a:lnTo>
                                <a:lnTo>
                                  <a:pt x="646506" y="1371981"/>
                                </a:lnTo>
                                <a:lnTo>
                                  <a:pt x="646506" y="1530731"/>
                                </a:lnTo>
                                <a:lnTo>
                                  <a:pt x="652589" y="1530731"/>
                                </a:lnTo>
                                <a:lnTo>
                                  <a:pt x="652589" y="1371981"/>
                                </a:lnTo>
                                <a:lnTo>
                                  <a:pt x="969848" y="1371981"/>
                                </a:lnTo>
                                <a:lnTo>
                                  <a:pt x="969848" y="1530731"/>
                                </a:lnTo>
                                <a:lnTo>
                                  <a:pt x="975944" y="1530731"/>
                                </a:lnTo>
                                <a:lnTo>
                                  <a:pt x="975944" y="1371981"/>
                                </a:lnTo>
                                <a:lnTo>
                                  <a:pt x="975944" y="1365897"/>
                                </a:lnTo>
                                <a:close/>
                              </a:path>
                              <a:path w="6016625" h="1530985">
                                <a:moveTo>
                                  <a:pt x="975944" y="1173861"/>
                                </a:moveTo>
                                <a:lnTo>
                                  <a:pt x="969848" y="1173861"/>
                                </a:lnTo>
                                <a:lnTo>
                                  <a:pt x="969848" y="1365885"/>
                                </a:lnTo>
                                <a:lnTo>
                                  <a:pt x="975944" y="1365885"/>
                                </a:lnTo>
                                <a:lnTo>
                                  <a:pt x="975944" y="1173861"/>
                                </a:lnTo>
                                <a:close/>
                              </a:path>
                              <a:path w="6016625" h="1530985">
                                <a:moveTo>
                                  <a:pt x="1134440" y="0"/>
                                </a:moveTo>
                                <a:lnTo>
                                  <a:pt x="1128344" y="0"/>
                                </a:lnTo>
                                <a:lnTo>
                                  <a:pt x="1128344" y="173736"/>
                                </a:lnTo>
                                <a:lnTo>
                                  <a:pt x="1134440" y="173736"/>
                                </a:lnTo>
                                <a:lnTo>
                                  <a:pt x="1134440" y="0"/>
                                </a:lnTo>
                                <a:close/>
                              </a:path>
                              <a:path w="6016625" h="1530985">
                                <a:moveTo>
                                  <a:pt x="1295971" y="0"/>
                                </a:moveTo>
                                <a:lnTo>
                                  <a:pt x="1286840" y="0"/>
                                </a:lnTo>
                                <a:lnTo>
                                  <a:pt x="1286840" y="173736"/>
                                </a:lnTo>
                                <a:lnTo>
                                  <a:pt x="1295971" y="173736"/>
                                </a:lnTo>
                                <a:lnTo>
                                  <a:pt x="1295971" y="0"/>
                                </a:lnTo>
                                <a:close/>
                              </a:path>
                              <a:path w="6016625" h="1530985">
                                <a:moveTo>
                                  <a:pt x="1302080" y="1371930"/>
                                </a:moveTo>
                                <a:lnTo>
                                  <a:pt x="1292936" y="1371930"/>
                                </a:lnTo>
                                <a:lnTo>
                                  <a:pt x="1292936" y="1530731"/>
                                </a:lnTo>
                                <a:lnTo>
                                  <a:pt x="1302080" y="1530731"/>
                                </a:lnTo>
                                <a:lnTo>
                                  <a:pt x="1302080" y="1371930"/>
                                </a:lnTo>
                                <a:close/>
                              </a:path>
                              <a:path w="6016625" h="1530985">
                                <a:moveTo>
                                  <a:pt x="1457515" y="0"/>
                                </a:moveTo>
                                <a:lnTo>
                                  <a:pt x="1451432" y="0"/>
                                </a:lnTo>
                                <a:lnTo>
                                  <a:pt x="1451432" y="173736"/>
                                </a:lnTo>
                                <a:lnTo>
                                  <a:pt x="1457515" y="173736"/>
                                </a:lnTo>
                                <a:lnTo>
                                  <a:pt x="1457515" y="0"/>
                                </a:lnTo>
                                <a:close/>
                              </a:path>
                              <a:path w="6016625" h="1530985">
                                <a:moveTo>
                                  <a:pt x="1619059" y="0"/>
                                </a:moveTo>
                                <a:lnTo>
                                  <a:pt x="1612976" y="0"/>
                                </a:lnTo>
                                <a:lnTo>
                                  <a:pt x="1612976" y="173736"/>
                                </a:lnTo>
                                <a:lnTo>
                                  <a:pt x="1619059" y="173736"/>
                                </a:lnTo>
                                <a:lnTo>
                                  <a:pt x="1619059" y="0"/>
                                </a:lnTo>
                                <a:close/>
                              </a:path>
                              <a:path w="6016625" h="1530985">
                                <a:moveTo>
                                  <a:pt x="1625168" y="1371930"/>
                                </a:moveTo>
                                <a:lnTo>
                                  <a:pt x="1619072" y="1371930"/>
                                </a:lnTo>
                                <a:lnTo>
                                  <a:pt x="1619072" y="1530731"/>
                                </a:lnTo>
                                <a:lnTo>
                                  <a:pt x="1625168" y="1530731"/>
                                </a:lnTo>
                                <a:lnTo>
                                  <a:pt x="1625168" y="1371930"/>
                                </a:lnTo>
                                <a:close/>
                              </a:path>
                              <a:path w="6016625" h="1530985">
                                <a:moveTo>
                                  <a:pt x="1780997" y="0"/>
                                </a:moveTo>
                                <a:lnTo>
                                  <a:pt x="1774901" y="0"/>
                                </a:lnTo>
                                <a:lnTo>
                                  <a:pt x="1774901" y="173736"/>
                                </a:lnTo>
                                <a:lnTo>
                                  <a:pt x="1780997" y="173736"/>
                                </a:lnTo>
                                <a:lnTo>
                                  <a:pt x="1780997" y="0"/>
                                </a:lnTo>
                                <a:close/>
                              </a:path>
                              <a:path w="6016625" h="1530985">
                                <a:moveTo>
                                  <a:pt x="1942541" y="0"/>
                                </a:moveTo>
                                <a:lnTo>
                                  <a:pt x="1936445" y="0"/>
                                </a:lnTo>
                                <a:lnTo>
                                  <a:pt x="1936445" y="173736"/>
                                </a:lnTo>
                                <a:lnTo>
                                  <a:pt x="1942541" y="173736"/>
                                </a:lnTo>
                                <a:lnTo>
                                  <a:pt x="1942541" y="0"/>
                                </a:lnTo>
                                <a:close/>
                              </a:path>
                              <a:path w="6016625" h="1530985">
                                <a:moveTo>
                                  <a:pt x="1951685" y="1371930"/>
                                </a:moveTo>
                                <a:lnTo>
                                  <a:pt x="1945589" y="1371930"/>
                                </a:lnTo>
                                <a:lnTo>
                                  <a:pt x="1945589" y="1530731"/>
                                </a:lnTo>
                                <a:lnTo>
                                  <a:pt x="1951685" y="1530731"/>
                                </a:lnTo>
                                <a:lnTo>
                                  <a:pt x="1951685" y="1371930"/>
                                </a:lnTo>
                                <a:close/>
                              </a:path>
                              <a:path w="6016625" h="1530985">
                                <a:moveTo>
                                  <a:pt x="2104085" y="0"/>
                                </a:moveTo>
                                <a:lnTo>
                                  <a:pt x="2094941" y="0"/>
                                </a:lnTo>
                                <a:lnTo>
                                  <a:pt x="2094941" y="173736"/>
                                </a:lnTo>
                                <a:lnTo>
                                  <a:pt x="2104085" y="173736"/>
                                </a:lnTo>
                                <a:lnTo>
                                  <a:pt x="2104085" y="0"/>
                                </a:lnTo>
                                <a:close/>
                              </a:path>
                              <a:path w="6016625" h="1530985">
                                <a:moveTo>
                                  <a:pt x="2265629" y="0"/>
                                </a:moveTo>
                                <a:lnTo>
                                  <a:pt x="2259533" y="0"/>
                                </a:lnTo>
                                <a:lnTo>
                                  <a:pt x="2259533" y="173736"/>
                                </a:lnTo>
                                <a:lnTo>
                                  <a:pt x="2265629" y="173736"/>
                                </a:lnTo>
                                <a:lnTo>
                                  <a:pt x="2265629" y="0"/>
                                </a:lnTo>
                                <a:close/>
                              </a:path>
                              <a:path w="6016625" h="1530985">
                                <a:moveTo>
                                  <a:pt x="2274773" y="1371930"/>
                                </a:moveTo>
                                <a:lnTo>
                                  <a:pt x="2268677" y="1371930"/>
                                </a:lnTo>
                                <a:lnTo>
                                  <a:pt x="2268677" y="1530731"/>
                                </a:lnTo>
                                <a:lnTo>
                                  <a:pt x="2274773" y="1530731"/>
                                </a:lnTo>
                                <a:lnTo>
                                  <a:pt x="2274773" y="1371930"/>
                                </a:lnTo>
                                <a:close/>
                              </a:path>
                              <a:path w="6016625" h="1530985">
                                <a:moveTo>
                                  <a:pt x="2427427" y="0"/>
                                </a:moveTo>
                                <a:lnTo>
                                  <a:pt x="2421331" y="0"/>
                                </a:lnTo>
                                <a:lnTo>
                                  <a:pt x="2421331" y="173736"/>
                                </a:lnTo>
                                <a:lnTo>
                                  <a:pt x="2427427" y="173736"/>
                                </a:lnTo>
                                <a:lnTo>
                                  <a:pt x="2427427" y="0"/>
                                </a:lnTo>
                                <a:close/>
                              </a:path>
                              <a:path w="6016625" h="1530985">
                                <a:moveTo>
                                  <a:pt x="2588971" y="0"/>
                                </a:moveTo>
                                <a:lnTo>
                                  <a:pt x="2582875" y="0"/>
                                </a:lnTo>
                                <a:lnTo>
                                  <a:pt x="2582875" y="173736"/>
                                </a:lnTo>
                                <a:lnTo>
                                  <a:pt x="2588971" y="173736"/>
                                </a:lnTo>
                                <a:lnTo>
                                  <a:pt x="2588971" y="0"/>
                                </a:lnTo>
                                <a:close/>
                              </a:path>
                              <a:path w="6016625" h="1530985">
                                <a:moveTo>
                                  <a:pt x="2598115" y="1371930"/>
                                </a:moveTo>
                                <a:lnTo>
                                  <a:pt x="2592019" y="1371930"/>
                                </a:lnTo>
                                <a:lnTo>
                                  <a:pt x="2592019" y="1530731"/>
                                </a:lnTo>
                                <a:lnTo>
                                  <a:pt x="2598115" y="1530731"/>
                                </a:lnTo>
                                <a:lnTo>
                                  <a:pt x="2598115" y="1371930"/>
                                </a:lnTo>
                                <a:close/>
                              </a:path>
                              <a:path w="6016625" h="1530985">
                                <a:moveTo>
                                  <a:pt x="2750515" y="0"/>
                                </a:moveTo>
                                <a:lnTo>
                                  <a:pt x="2744419" y="0"/>
                                </a:lnTo>
                                <a:lnTo>
                                  <a:pt x="2744419" y="173736"/>
                                </a:lnTo>
                                <a:lnTo>
                                  <a:pt x="2750515" y="173736"/>
                                </a:lnTo>
                                <a:lnTo>
                                  <a:pt x="2750515" y="0"/>
                                </a:lnTo>
                                <a:close/>
                              </a:path>
                              <a:path w="6016625" h="1530985">
                                <a:moveTo>
                                  <a:pt x="2912059" y="0"/>
                                </a:moveTo>
                                <a:lnTo>
                                  <a:pt x="2902915" y="0"/>
                                </a:lnTo>
                                <a:lnTo>
                                  <a:pt x="2902915" y="173736"/>
                                </a:lnTo>
                                <a:lnTo>
                                  <a:pt x="2912059" y="173736"/>
                                </a:lnTo>
                                <a:lnTo>
                                  <a:pt x="2912059" y="0"/>
                                </a:lnTo>
                                <a:close/>
                              </a:path>
                              <a:path w="6016625" h="1530985">
                                <a:moveTo>
                                  <a:pt x="2924251" y="1371930"/>
                                </a:moveTo>
                                <a:lnTo>
                                  <a:pt x="2915107" y="1371930"/>
                                </a:lnTo>
                                <a:lnTo>
                                  <a:pt x="2915107" y="1530731"/>
                                </a:lnTo>
                                <a:lnTo>
                                  <a:pt x="2924251" y="1530731"/>
                                </a:lnTo>
                                <a:lnTo>
                                  <a:pt x="2924251" y="1371930"/>
                                </a:lnTo>
                                <a:close/>
                              </a:path>
                              <a:path w="6016625" h="1530985">
                                <a:moveTo>
                                  <a:pt x="3073603" y="0"/>
                                </a:moveTo>
                                <a:lnTo>
                                  <a:pt x="3067507" y="0"/>
                                </a:lnTo>
                                <a:lnTo>
                                  <a:pt x="3067507" y="173736"/>
                                </a:lnTo>
                                <a:lnTo>
                                  <a:pt x="3073603" y="173736"/>
                                </a:lnTo>
                                <a:lnTo>
                                  <a:pt x="3073603" y="0"/>
                                </a:lnTo>
                                <a:close/>
                              </a:path>
                              <a:path w="6016625" h="1530985">
                                <a:moveTo>
                                  <a:pt x="3235401" y="0"/>
                                </a:moveTo>
                                <a:lnTo>
                                  <a:pt x="3229305" y="0"/>
                                </a:lnTo>
                                <a:lnTo>
                                  <a:pt x="3229305" y="173736"/>
                                </a:lnTo>
                                <a:lnTo>
                                  <a:pt x="3235401" y="173736"/>
                                </a:lnTo>
                                <a:lnTo>
                                  <a:pt x="3235401" y="0"/>
                                </a:lnTo>
                                <a:close/>
                              </a:path>
                              <a:path w="6016625" h="1530985">
                                <a:moveTo>
                                  <a:pt x="3247580" y="1371930"/>
                                </a:moveTo>
                                <a:lnTo>
                                  <a:pt x="3241497" y="1371930"/>
                                </a:lnTo>
                                <a:lnTo>
                                  <a:pt x="3241497" y="1530731"/>
                                </a:lnTo>
                                <a:lnTo>
                                  <a:pt x="3247580" y="1530731"/>
                                </a:lnTo>
                                <a:lnTo>
                                  <a:pt x="3247580" y="1371930"/>
                                </a:lnTo>
                                <a:close/>
                              </a:path>
                              <a:path w="6016625" h="1530985">
                                <a:moveTo>
                                  <a:pt x="3396945" y="0"/>
                                </a:moveTo>
                                <a:lnTo>
                                  <a:pt x="3390849" y="0"/>
                                </a:lnTo>
                                <a:lnTo>
                                  <a:pt x="3390849" y="173736"/>
                                </a:lnTo>
                                <a:lnTo>
                                  <a:pt x="3396945" y="173736"/>
                                </a:lnTo>
                                <a:lnTo>
                                  <a:pt x="3396945" y="0"/>
                                </a:lnTo>
                                <a:close/>
                              </a:path>
                              <a:path w="6016625" h="1530985">
                                <a:moveTo>
                                  <a:pt x="3409124" y="1371930"/>
                                </a:moveTo>
                                <a:lnTo>
                                  <a:pt x="3403041" y="1371930"/>
                                </a:lnTo>
                                <a:lnTo>
                                  <a:pt x="3403041" y="1530731"/>
                                </a:lnTo>
                                <a:lnTo>
                                  <a:pt x="3409124" y="1530731"/>
                                </a:lnTo>
                                <a:lnTo>
                                  <a:pt x="3409124" y="1371930"/>
                                </a:lnTo>
                                <a:close/>
                              </a:path>
                              <a:path w="6016625" h="1530985">
                                <a:moveTo>
                                  <a:pt x="3558489" y="0"/>
                                </a:moveTo>
                                <a:lnTo>
                                  <a:pt x="3552393" y="0"/>
                                </a:lnTo>
                                <a:lnTo>
                                  <a:pt x="3552393" y="173736"/>
                                </a:lnTo>
                                <a:lnTo>
                                  <a:pt x="3558489" y="173736"/>
                                </a:lnTo>
                                <a:lnTo>
                                  <a:pt x="3558489" y="0"/>
                                </a:lnTo>
                                <a:close/>
                              </a:path>
                              <a:path w="6016625" h="1530985">
                                <a:moveTo>
                                  <a:pt x="3720033" y="0"/>
                                </a:moveTo>
                                <a:lnTo>
                                  <a:pt x="3713937" y="0"/>
                                </a:lnTo>
                                <a:lnTo>
                                  <a:pt x="3713937" y="173736"/>
                                </a:lnTo>
                                <a:lnTo>
                                  <a:pt x="3720033" y="173736"/>
                                </a:lnTo>
                                <a:lnTo>
                                  <a:pt x="3720033" y="0"/>
                                </a:lnTo>
                                <a:close/>
                              </a:path>
                              <a:path w="6016625" h="1530985">
                                <a:moveTo>
                                  <a:pt x="3735260" y="1365897"/>
                                </a:moveTo>
                                <a:lnTo>
                                  <a:pt x="3729177" y="1365897"/>
                                </a:lnTo>
                                <a:lnTo>
                                  <a:pt x="3409137" y="1365897"/>
                                </a:lnTo>
                                <a:lnTo>
                                  <a:pt x="3409137" y="1371981"/>
                                </a:lnTo>
                                <a:lnTo>
                                  <a:pt x="3729177" y="1371981"/>
                                </a:lnTo>
                                <a:lnTo>
                                  <a:pt x="3729177" y="1530731"/>
                                </a:lnTo>
                                <a:lnTo>
                                  <a:pt x="3735260" y="1530731"/>
                                </a:lnTo>
                                <a:lnTo>
                                  <a:pt x="3735260" y="1371981"/>
                                </a:lnTo>
                                <a:lnTo>
                                  <a:pt x="3735260" y="1365897"/>
                                </a:lnTo>
                                <a:close/>
                              </a:path>
                              <a:path w="6016625" h="1530985">
                                <a:moveTo>
                                  <a:pt x="3735260" y="1173861"/>
                                </a:moveTo>
                                <a:lnTo>
                                  <a:pt x="3729177" y="1173861"/>
                                </a:lnTo>
                                <a:lnTo>
                                  <a:pt x="3729177" y="1365885"/>
                                </a:lnTo>
                                <a:lnTo>
                                  <a:pt x="3735260" y="1365885"/>
                                </a:lnTo>
                                <a:lnTo>
                                  <a:pt x="3735260" y="1173861"/>
                                </a:lnTo>
                                <a:close/>
                              </a:path>
                              <a:path w="6016625" h="1530985">
                                <a:moveTo>
                                  <a:pt x="4043489" y="0"/>
                                </a:moveTo>
                                <a:lnTo>
                                  <a:pt x="4037406" y="0"/>
                                </a:lnTo>
                                <a:lnTo>
                                  <a:pt x="4037406" y="173736"/>
                                </a:lnTo>
                                <a:lnTo>
                                  <a:pt x="4043489" y="173736"/>
                                </a:lnTo>
                                <a:lnTo>
                                  <a:pt x="4043489" y="0"/>
                                </a:lnTo>
                                <a:close/>
                              </a:path>
                              <a:path w="6016625" h="1530985">
                                <a:moveTo>
                                  <a:pt x="4052570" y="1365897"/>
                                </a:moveTo>
                                <a:lnTo>
                                  <a:pt x="3735273" y="1365897"/>
                                </a:lnTo>
                                <a:lnTo>
                                  <a:pt x="3735273" y="1371981"/>
                                </a:lnTo>
                                <a:lnTo>
                                  <a:pt x="4052570" y="1371981"/>
                                </a:lnTo>
                                <a:lnTo>
                                  <a:pt x="4052570" y="1365897"/>
                                </a:lnTo>
                                <a:close/>
                              </a:path>
                              <a:path w="6016625" h="1530985">
                                <a:moveTo>
                                  <a:pt x="4205033" y="0"/>
                                </a:moveTo>
                                <a:lnTo>
                                  <a:pt x="4198950" y="0"/>
                                </a:lnTo>
                                <a:lnTo>
                                  <a:pt x="4198950" y="173736"/>
                                </a:lnTo>
                                <a:lnTo>
                                  <a:pt x="4205033" y="173736"/>
                                </a:lnTo>
                                <a:lnTo>
                                  <a:pt x="4205033" y="0"/>
                                </a:lnTo>
                                <a:close/>
                              </a:path>
                              <a:path w="6016625" h="1530985">
                                <a:moveTo>
                                  <a:pt x="4366590" y="0"/>
                                </a:moveTo>
                                <a:lnTo>
                                  <a:pt x="4360494" y="0"/>
                                </a:lnTo>
                                <a:lnTo>
                                  <a:pt x="4360494" y="173736"/>
                                </a:lnTo>
                                <a:lnTo>
                                  <a:pt x="4366590" y="173736"/>
                                </a:lnTo>
                                <a:lnTo>
                                  <a:pt x="4366590" y="0"/>
                                </a:lnTo>
                                <a:close/>
                              </a:path>
                              <a:path w="6016625" h="1530985">
                                <a:moveTo>
                                  <a:pt x="4378769" y="1365897"/>
                                </a:moveTo>
                                <a:lnTo>
                                  <a:pt x="4058742" y="1365897"/>
                                </a:lnTo>
                                <a:lnTo>
                                  <a:pt x="4052646" y="1365897"/>
                                </a:lnTo>
                                <a:lnTo>
                                  <a:pt x="4052646" y="1371930"/>
                                </a:lnTo>
                                <a:lnTo>
                                  <a:pt x="4052646" y="1530731"/>
                                </a:lnTo>
                                <a:lnTo>
                                  <a:pt x="4058742" y="1530731"/>
                                </a:lnTo>
                                <a:lnTo>
                                  <a:pt x="4058742" y="1371981"/>
                                </a:lnTo>
                                <a:lnTo>
                                  <a:pt x="4378769" y="1371981"/>
                                </a:lnTo>
                                <a:lnTo>
                                  <a:pt x="4378769" y="1365897"/>
                                </a:lnTo>
                                <a:close/>
                              </a:path>
                              <a:path w="6016625" h="1530985">
                                <a:moveTo>
                                  <a:pt x="4384878" y="1173861"/>
                                </a:moveTo>
                                <a:lnTo>
                                  <a:pt x="4378782" y="1173861"/>
                                </a:lnTo>
                                <a:lnTo>
                                  <a:pt x="4378782" y="1365885"/>
                                </a:lnTo>
                                <a:lnTo>
                                  <a:pt x="4384878" y="1365885"/>
                                </a:lnTo>
                                <a:lnTo>
                                  <a:pt x="4384878" y="1173861"/>
                                </a:lnTo>
                                <a:close/>
                              </a:path>
                              <a:path w="6016625" h="1530985">
                                <a:moveTo>
                                  <a:pt x="4528134" y="0"/>
                                </a:moveTo>
                                <a:lnTo>
                                  <a:pt x="4522038" y="0"/>
                                </a:lnTo>
                                <a:lnTo>
                                  <a:pt x="4522038" y="173736"/>
                                </a:lnTo>
                                <a:lnTo>
                                  <a:pt x="4528134" y="173736"/>
                                </a:lnTo>
                                <a:lnTo>
                                  <a:pt x="4528134" y="0"/>
                                </a:lnTo>
                                <a:close/>
                              </a:path>
                              <a:path w="6016625" h="1530985">
                                <a:moveTo>
                                  <a:pt x="4546422" y="1365897"/>
                                </a:moveTo>
                                <a:lnTo>
                                  <a:pt x="4540326" y="1365897"/>
                                </a:lnTo>
                                <a:lnTo>
                                  <a:pt x="4384878" y="1365897"/>
                                </a:lnTo>
                                <a:lnTo>
                                  <a:pt x="4378782" y="1365897"/>
                                </a:lnTo>
                                <a:lnTo>
                                  <a:pt x="4378782" y="1371930"/>
                                </a:lnTo>
                                <a:lnTo>
                                  <a:pt x="4378782" y="1530731"/>
                                </a:lnTo>
                                <a:lnTo>
                                  <a:pt x="4384878" y="1530731"/>
                                </a:lnTo>
                                <a:lnTo>
                                  <a:pt x="4384878" y="1371981"/>
                                </a:lnTo>
                                <a:lnTo>
                                  <a:pt x="4540326" y="1371981"/>
                                </a:lnTo>
                                <a:lnTo>
                                  <a:pt x="4540326" y="1530731"/>
                                </a:lnTo>
                                <a:lnTo>
                                  <a:pt x="4546422" y="1530731"/>
                                </a:lnTo>
                                <a:lnTo>
                                  <a:pt x="4546422" y="1371981"/>
                                </a:lnTo>
                                <a:lnTo>
                                  <a:pt x="4546422" y="1365897"/>
                                </a:lnTo>
                                <a:close/>
                              </a:path>
                              <a:path w="6016625" h="1530985">
                                <a:moveTo>
                                  <a:pt x="4689919" y="0"/>
                                </a:moveTo>
                                <a:lnTo>
                                  <a:pt x="4683836" y="0"/>
                                </a:lnTo>
                                <a:lnTo>
                                  <a:pt x="4683836" y="173736"/>
                                </a:lnTo>
                                <a:lnTo>
                                  <a:pt x="4689919" y="173736"/>
                                </a:lnTo>
                                <a:lnTo>
                                  <a:pt x="4689919" y="0"/>
                                </a:lnTo>
                                <a:close/>
                              </a:path>
                              <a:path w="6016625" h="1530985">
                                <a:moveTo>
                                  <a:pt x="4851463" y="0"/>
                                </a:moveTo>
                                <a:lnTo>
                                  <a:pt x="4845380" y="0"/>
                                </a:lnTo>
                                <a:lnTo>
                                  <a:pt x="4845380" y="173736"/>
                                </a:lnTo>
                                <a:lnTo>
                                  <a:pt x="4851463" y="173736"/>
                                </a:lnTo>
                                <a:lnTo>
                                  <a:pt x="4851463" y="0"/>
                                </a:lnTo>
                                <a:close/>
                              </a:path>
                              <a:path w="6016625" h="1530985">
                                <a:moveTo>
                                  <a:pt x="4869751" y="1371930"/>
                                </a:moveTo>
                                <a:lnTo>
                                  <a:pt x="4863668" y="1371930"/>
                                </a:lnTo>
                                <a:lnTo>
                                  <a:pt x="4863668" y="1530731"/>
                                </a:lnTo>
                                <a:lnTo>
                                  <a:pt x="4869751" y="1530731"/>
                                </a:lnTo>
                                <a:lnTo>
                                  <a:pt x="4869751" y="1371930"/>
                                </a:lnTo>
                                <a:close/>
                              </a:path>
                              <a:path w="6016625" h="1530985">
                                <a:moveTo>
                                  <a:pt x="5013007" y="0"/>
                                </a:moveTo>
                                <a:lnTo>
                                  <a:pt x="5006924" y="0"/>
                                </a:lnTo>
                                <a:lnTo>
                                  <a:pt x="5006924" y="173736"/>
                                </a:lnTo>
                                <a:lnTo>
                                  <a:pt x="5013007" y="173736"/>
                                </a:lnTo>
                                <a:lnTo>
                                  <a:pt x="5013007" y="0"/>
                                </a:lnTo>
                                <a:close/>
                              </a:path>
                              <a:path w="6016625" h="1530985">
                                <a:moveTo>
                                  <a:pt x="5174551" y="0"/>
                                </a:moveTo>
                                <a:lnTo>
                                  <a:pt x="5168468" y="0"/>
                                </a:lnTo>
                                <a:lnTo>
                                  <a:pt x="5168468" y="173736"/>
                                </a:lnTo>
                                <a:lnTo>
                                  <a:pt x="5174551" y="173736"/>
                                </a:lnTo>
                                <a:lnTo>
                                  <a:pt x="5174551" y="0"/>
                                </a:lnTo>
                                <a:close/>
                              </a:path>
                              <a:path w="6016625" h="1530985">
                                <a:moveTo>
                                  <a:pt x="5195900" y="1371930"/>
                                </a:moveTo>
                                <a:lnTo>
                                  <a:pt x="5189804" y="1371930"/>
                                </a:lnTo>
                                <a:lnTo>
                                  <a:pt x="5189804" y="1530731"/>
                                </a:lnTo>
                                <a:lnTo>
                                  <a:pt x="5195900" y="1530731"/>
                                </a:lnTo>
                                <a:lnTo>
                                  <a:pt x="5195900" y="1371930"/>
                                </a:lnTo>
                                <a:close/>
                              </a:path>
                              <a:path w="6016625" h="1530985">
                                <a:moveTo>
                                  <a:pt x="5336095" y="0"/>
                                </a:moveTo>
                                <a:lnTo>
                                  <a:pt x="5330012" y="0"/>
                                </a:lnTo>
                                <a:lnTo>
                                  <a:pt x="5330012" y="173736"/>
                                </a:lnTo>
                                <a:lnTo>
                                  <a:pt x="5336095" y="173736"/>
                                </a:lnTo>
                                <a:lnTo>
                                  <a:pt x="5336095" y="0"/>
                                </a:lnTo>
                                <a:close/>
                              </a:path>
                              <a:path w="6016625" h="1530985">
                                <a:moveTo>
                                  <a:pt x="5498033" y="0"/>
                                </a:moveTo>
                                <a:lnTo>
                                  <a:pt x="5491937" y="0"/>
                                </a:lnTo>
                                <a:lnTo>
                                  <a:pt x="5491937" y="173736"/>
                                </a:lnTo>
                                <a:lnTo>
                                  <a:pt x="5498033" y="173736"/>
                                </a:lnTo>
                                <a:lnTo>
                                  <a:pt x="5498033" y="0"/>
                                </a:lnTo>
                                <a:close/>
                              </a:path>
                              <a:path w="6016625" h="1530985">
                                <a:moveTo>
                                  <a:pt x="5680900" y="1365897"/>
                                </a:moveTo>
                                <a:lnTo>
                                  <a:pt x="5674817" y="1365897"/>
                                </a:lnTo>
                                <a:lnTo>
                                  <a:pt x="5519369" y="1365897"/>
                                </a:lnTo>
                                <a:lnTo>
                                  <a:pt x="5519369" y="1371981"/>
                                </a:lnTo>
                                <a:lnTo>
                                  <a:pt x="5674817" y="1371981"/>
                                </a:lnTo>
                                <a:lnTo>
                                  <a:pt x="5680900" y="1371981"/>
                                </a:lnTo>
                                <a:lnTo>
                                  <a:pt x="5680900" y="1365897"/>
                                </a:lnTo>
                                <a:close/>
                              </a:path>
                              <a:path w="6016625" h="1530985">
                                <a:moveTo>
                                  <a:pt x="5680900" y="1173861"/>
                                </a:moveTo>
                                <a:lnTo>
                                  <a:pt x="5674817" y="1173861"/>
                                </a:lnTo>
                                <a:lnTo>
                                  <a:pt x="5674817" y="1365885"/>
                                </a:lnTo>
                                <a:lnTo>
                                  <a:pt x="5680900" y="1365885"/>
                                </a:lnTo>
                                <a:lnTo>
                                  <a:pt x="5680900" y="1173861"/>
                                </a:lnTo>
                                <a:close/>
                              </a:path>
                              <a:path w="6016625" h="1530985">
                                <a:moveTo>
                                  <a:pt x="5845492" y="1365897"/>
                                </a:moveTo>
                                <a:lnTo>
                                  <a:pt x="5839409" y="1365897"/>
                                </a:lnTo>
                                <a:lnTo>
                                  <a:pt x="5680913" y="1365897"/>
                                </a:lnTo>
                                <a:lnTo>
                                  <a:pt x="5680913" y="1371981"/>
                                </a:lnTo>
                                <a:lnTo>
                                  <a:pt x="5839409" y="1371981"/>
                                </a:lnTo>
                                <a:lnTo>
                                  <a:pt x="5845492" y="1371981"/>
                                </a:lnTo>
                                <a:lnTo>
                                  <a:pt x="5845492" y="1365897"/>
                                </a:lnTo>
                                <a:close/>
                              </a:path>
                              <a:path w="6016625" h="1530985">
                                <a:moveTo>
                                  <a:pt x="6016193" y="1365897"/>
                                </a:moveTo>
                                <a:lnTo>
                                  <a:pt x="5845505" y="1365897"/>
                                </a:lnTo>
                                <a:lnTo>
                                  <a:pt x="5845505" y="1371981"/>
                                </a:lnTo>
                                <a:lnTo>
                                  <a:pt x="6016193" y="1371981"/>
                                </a:lnTo>
                                <a:lnTo>
                                  <a:pt x="6016193" y="1365897"/>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347522" y="3555060"/>
                            <a:ext cx="5681345" cy="165100"/>
                          </a:xfrm>
                          <a:custGeom>
                            <a:avLst/>
                            <a:gdLst/>
                            <a:ahLst/>
                            <a:cxnLst/>
                            <a:rect l="l" t="t" r="r" b="b"/>
                            <a:pathLst>
                              <a:path w="5681345" h="165100">
                                <a:moveTo>
                                  <a:pt x="320344" y="158800"/>
                                </a:moveTo>
                                <a:lnTo>
                                  <a:pt x="0" y="158800"/>
                                </a:lnTo>
                                <a:lnTo>
                                  <a:pt x="0" y="164896"/>
                                </a:lnTo>
                                <a:lnTo>
                                  <a:pt x="320344" y="164896"/>
                                </a:lnTo>
                                <a:lnTo>
                                  <a:pt x="320344" y="158800"/>
                                </a:lnTo>
                                <a:close/>
                              </a:path>
                              <a:path w="5681345" h="165100">
                                <a:moveTo>
                                  <a:pt x="481901" y="158800"/>
                                </a:moveTo>
                                <a:lnTo>
                                  <a:pt x="326466" y="158800"/>
                                </a:lnTo>
                                <a:lnTo>
                                  <a:pt x="320370" y="158800"/>
                                </a:lnTo>
                                <a:lnTo>
                                  <a:pt x="320370" y="164896"/>
                                </a:lnTo>
                                <a:lnTo>
                                  <a:pt x="326466" y="164896"/>
                                </a:lnTo>
                                <a:lnTo>
                                  <a:pt x="481901" y="164896"/>
                                </a:lnTo>
                                <a:lnTo>
                                  <a:pt x="481901" y="158800"/>
                                </a:lnTo>
                                <a:close/>
                              </a:path>
                              <a:path w="5681345" h="165100">
                                <a:moveTo>
                                  <a:pt x="1780921" y="158800"/>
                                </a:moveTo>
                                <a:lnTo>
                                  <a:pt x="1780921" y="158800"/>
                                </a:lnTo>
                                <a:lnTo>
                                  <a:pt x="481914" y="158800"/>
                                </a:lnTo>
                                <a:lnTo>
                                  <a:pt x="481914" y="164896"/>
                                </a:lnTo>
                                <a:lnTo>
                                  <a:pt x="1780921" y="164896"/>
                                </a:lnTo>
                                <a:lnTo>
                                  <a:pt x="1780921" y="158800"/>
                                </a:lnTo>
                                <a:close/>
                              </a:path>
                              <a:path w="5681345" h="165100">
                                <a:moveTo>
                                  <a:pt x="3247580" y="158800"/>
                                </a:moveTo>
                                <a:lnTo>
                                  <a:pt x="3247580" y="158800"/>
                                </a:lnTo>
                                <a:lnTo>
                                  <a:pt x="1780997" y="158800"/>
                                </a:lnTo>
                                <a:lnTo>
                                  <a:pt x="1780997" y="164896"/>
                                </a:lnTo>
                                <a:lnTo>
                                  <a:pt x="3247580" y="164896"/>
                                </a:lnTo>
                                <a:lnTo>
                                  <a:pt x="3247580" y="158800"/>
                                </a:lnTo>
                                <a:close/>
                              </a:path>
                              <a:path w="5681345" h="165100">
                                <a:moveTo>
                                  <a:pt x="3409124" y="158800"/>
                                </a:moveTo>
                                <a:lnTo>
                                  <a:pt x="3403041" y="158800"/>
                                </a:lnTo>
                                <a:lnTo>
                                  <a:pt x="3247593" y="158800"/>
                                </a:lnTo>
                                <a:lnTo>
                                  <a:pt x="3247593" y="164896"/>
                                </a:lnTo>
                                <a:lnTo>
                                  <a:pt x="3403041" y="164896"/>
                                </a:lnTo>
                                <a:lnTo>
                                  <a:pt x="3409124" y="164896"/>
                                </a:lnTo>
                                <a:lnTo>
                                  <a:pt x="3409124" y="158800"/>
                                </a:lnTo>
                                <a:close/>
                              </a:path>
                              <a:path w="5681345" h="165100">
                                <a:moveTo>
                                  <a:pt x="3573716" y="158800"/>
                                </a:moveTo>
                                <a:lnTo>
                                  <a:pt x="3567633" y="158800"/>
                                </a:lnTo>
                                <a:lnTo>
                                  <a:pt x="3409137" y="158800"/>
                                </a:lnTo>
                                <a:lnTo>
                                  <a:pt x="3409137" y="164896"/>
                                </a:lnTo>
                                <a:lnTo>
                                  <a:pt x="3567633" y="164896"/>
                                </a:lnTo>
                                <a:lnTo>
                                  <a:pt x="3573716" y="164896"/>
                                </a:lnTo>
                                <a:lnTo>
                                  <a:pt x="3573716" y="158800"/>
                                </a:lnTo>
                                <a:close/>
                              </a:path>
                              <a:path w="5681345" h="165100">
                                <a:moveTo>
                                  <a:pt x="3735260" y="158800"/>
                                </a:moveTo>
                                <a:lnTo>
                                  <a:pt x="3729177" y="158800"/>
                                </a:lnTo>
                                <a:lnTo>
                                  <a:pt x="3573729" y="158800"/>
                                </a:lnTo>
                                <a:lnTo>
                                  <a:pt x="3573729" y="164896"/>
                                </a:lnTo>
                                <a:lnTo>
                                  <a:pt x="3729177" y="164896"/>
                                </a:lnTo>
                                <a:lnTo>
                                  <a:pt x="3735260" y="164896"/>
                                </a:lnTo>
                                <a:lnTo>
                                  <a:pt x="3735260" y="158800"/>
                                </a:lnTo>
                                <a:close/>
                              </a:path>
                              <a:path w="5681345" h="165100">
                                <a:moveTo>
                                  <a:pt x="3896804" y="158800"/>
                                </a:moveTo>
                                <a:lnTo>
                                  <a:pt x="3890721" y="158800"/>
                                </a:lnTo>
                                <a:lnTo>
                                  <a:pt x="3735273" y="158800"/>
                                </a:lnTo>
                                <a:lnTo>
                                  <a:pt x="3735273" y="164896"/>
                                </a:lnTo>
                                <a:lnTo>
                                  <a:pt x="3890721" y="164896"/>
                                </a:lnTo>
                                <a:lnTo>
                                  <a:pt x="3896804" y="164896"/>
                                </a:lnTo>
                                <a:lnTo>
                                  <a:pt x="3896804" y="158800"/>
                                </a:lnTo>
                                <a:close/>
                              </a:path>
                              <a:path w="5681345" h="165100">
                                <a:moveTo>
                                  <a:pt x="4052570" y="158800"/>
                                </a:moveTo>
                                <a:lnTo>
                                  <a:pt x="3896817" y="158800"/>
                                </a:lnTo>
                                <a:lnTo>
                                  <a:pt x="3896817" y="164896"/>
                                </a:lnTo>
                                <a:lnTo>
                                  <a:pt x="4052570" y="164896"/>
                                </a:lnTo>
                                <a:lnTo>
                                  <a:pt x="4052570" y="158800"/>
                                </a:lnTo>
                                <a:close/>
                              </a:path>
                              <a:path w="5681345" h="165100">
                                <a:moveTo>
                                  <a:pt x="4708207" y="158800"/>
                                </a:moveTo>
                                <a:lnTo>
                                  <a:pt x="4708207" y="158800"/>
                                </a:lnTo>
                                <a:lnTo>
                                  <a:pt x="4052646" y="158800"/>
                                </a:lnTo>
                                <a:lnTo>
                                  <a:pt x="4052646" y="164896"/>
                                </a:lnTo>
                                <a:lnTo>
                                  <a:pt x="4708207" y="164896"/>
                                </a:lnTo>
                                <a:lnTo>
                                  <a:pt x="4708207" y="158800"/>
                                </a:lnTo>
                                <a:close/>
                              </a:path>
                              <a:path w="5681345" h="165100">
                                <a:moveTo>
                                  <a:pt x="4869751" y="158800"/>
                                </a:moveTo>
                                <a:lnTo>
                                  <a:pt x="4863668" y="158800"/>
                                </a:lnTo>
                                <a:lnTo>
                                  <a:pt x="4708220" y="158800"/>
                                </a:lnTo>
                                <a:lnTo>
                                  <a:pt x="4708220" y="164896"/>
                                </a:lnTo>
                                <a:lnTo>
                                  <a:pt x="4863668" y="164896"/>
                                </a:lnTo>
                                <a:lnTo>
                                  <a:pt x="4869751" y="164896"/>
                                </a:lnTo>
                                <a:lnTo>
                                  <a:pt x="4869751" y="158800"/>
                                </a:lnTo>
                                <a:close/>
                              </a:path>
                              <a:path w="5681345" h="165100">
                                <a:moveTo>
                                  <a:pt x="5513197" y="158800"/>
                                </a:moveTo>
                                <a:lnTo>
                                  <a:pt x="5357444" y="158800"/>
                                </a:lnTo>
                                <a:lnTo>
                                  <a:pt x="5351348" y="158800"/>
                                </a:lnTo>
                                <a:lnTo>
                                  <a:pt x="5195900" y="158800"/>
                                </a:lnTo>
                                <a:lnTo>
                                  <a:pt x="5195900" y="0"/>
                                </a:lnTo>
                                <a:lnTo>
                                  <a:pt x="5189804" y="0"/>
                                </a:lnTo>
                                <a:lnTo>
                                  <a:pt x="5189804" y="158800"/>
                                </a:lnTo>
                                <a:lnTo>
                                  <a:pt x="5034356" y="158800"/>
                                </a:lnTo>
                                <a:lnTo>
                                  <a:pt x="5028260" y="158800"/>
                                </a:lnTo>
                                <a:lnTo>
                                  <a:pt x="4869764" y="158800"/>
                                </a:lnTo>
                                <a:lnTo>
                                  <a:pt x="4869764" y="164896"/>
                                </a:lnTo>
                                <a:lnTo>
                                  <a:pt x="5513197" y="164896"/>
                                </a:lnTo>
                                <a:lnTo>
                                  <a:pt x="5513197" y="158800"/>
                                </a:lnTo>
                                <a:close/>
                              </a:path>
                              <a:path w="5681345" h="165100">
                                <a:moveTo>
                                  <a:pt x="5680900" y="0"/>
                                </a:moveTo>
                                <a:lnTo>
                                  <a:pt x="5674817" y="0"/>
                                </a:lnTo>
                                <a:lnTo>
                                  <a:pt x="5674817" y="158800"/>
                                </a:lnTo>
                                <a:lnTo>
                                  <a:pt x="5519369" y="158800"/>
                                </a:lnTo>
                                <a:lnTo>
                                  <a:pt x="5519369" y="0"/>
                                </a:lnTo>
                                <a:lnTo>
                                  <a:pt x="5513273" y="0"/>
                                </a:lnTo>
                                <a:lnTo>
                                  <a:pt x="5513273" y="158800"/>
                                </a:lnTo>
                                <a:lnTo>
                                  <a:pt x="5513273" y="164896"/>
                                </a:lnTo>
                                <a:lnTo>
                                  <a:pt x="5519369" y="164896"/>
                                </a:lnTo>
                                <a:lnTo>
                                  <a:pt x="5674817" y="164896"/>
                                </a:lnTo>
                                <a:lnTo>
                                  <a:pt x="5680900" y="164896"/>
                                </a:lnTo>
                                <a:lnTo>
                                  <a:pt x="5680900" y="158800"/>
                                </a:lnTo>
                                <a:lnTo>
                                  <a:pt x="5680900"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667893" y="3713860"/>
                            <a:ext cx="5360670" cy="182880"/>
                          </a:xfrm>
                          <a:custGeom>
                            <a:avLst/>
                            <a:gdLst/>
                            <a:ahLst/>
                            <a:cxnLst/>
                            <a:rect l="l" t="t" r="r" b="b"/>
                            <a:pathLst>
                              <a:path w="5360670" h="182880">
                                <a:moveTo>
                                  <a:pt x="6096" y="6096"/>
                                </a:moveTo>
                                <a:lnTo>
                                  <a:pt x="0" y="6096"/>
                                </a:lnTo>
                                <a:lnTo>
                                  <a:pt x="0" y="182880"/>
                                </a:lnTo>
                                <a:lnTo>
                                  <a:pt x="6096" y="182880"/>
                                </a:lnTo>
                                <a:lnTo>
                                  <a:pt x="6096" y="6096"/>
                                </a:lnTo>
                                <a:close/>
                              </a:path>
                              <a:path w="5360670" h="182880">
                                <a:moveTo>
                                  <a:pt x="170688" y="6096"/>
                                </a:moveTo>
                                <a:lnTo>
                                  <a:pt x="161544" y="6096"/>
                                </a:lnTo>
                                <a:lnTo>
                                  <a:pt x="161544" y="182880"/>
                                </a:lnTo>
                                <a:lnTo>
                                  <a:pt x="170688" y="182880"/>
                                </a:lnTo>
                                <a:lnTo>
                                  <a:pt x="170688" y="6096"/>
                                </a:lnTo>
                                <a:close/>
                              </a:path>
                              <a:path w="5360670" h="182880">
                                <a:moveTo>
                                  <a:pt x="332219" y="6096"/>
                                </a:moveTo>
                                <a:lnTo>
                                  <a:pt x="326136" y="6096"/>
                                </a:lnTo>
                                <a:lnTo>
                                  <a:pt x="326136" y="182880"/>
                                </a:lnTo>
                                <a:lnTo>
                                  <a:pt x="332219" y="182880"/>
                                </a:lnTo>
                                <a:lnTo>
                                  <a:pt x="332219" y="6096"/>
                                </a:lnTo>
                                <a:close/>
                              </a:path>
                              <a:path w="5360670" h="182880">
                                <a:moveTo>
                                  <a:pt x="493776" y="6096"/>
                                </a:moveTo>
                                <a:lnTo>
                                  <a:pt x="487680" y="6096"/>
                                </a:lnTo>
                                <a:lnTo>
                                  <a:pt x="487680" y="182880"/>
                                </a:lnTo>
                                <a:lnTo>
                                  <a:pt x="493776" y="182880"/>
                                </a:lnTo>
                                <a:lnTo>
                                  <a:pt x="493776" y="6096"/>
                                </a:lnTo>
                                <a:close/>
                              </a:path>
                              <a:path w="5360670" h="182880">
                                <a:moveTo>
                                  <a:pt x="655574" y="6096"/>
                                </a:moveTo>
                                <a:lnTo>
                                  <a:pt x="649478" y="6096"/>
                                </a:lnTo>
                                <a:lnTo>
                                  <a:pt x="649478" y="182880"/>
                                </a:lnTo>
                                <a:lnTo>
                                  <a:pt x="655574" y="182880"/>
                                </a:lnTo>
                                <a:lnTo>
                                  <a:pt x="655574" y="6096"/>
                                </a:lnTo>
                                <a:close/>
                              </a:path>
                              <a:path w="5360670" h="182880">
                                <a:moveTo>
                                  <a:pt x="817118" y="6096"/>
                                </a:moveTo>
                                <a:lnTo>
                                  <a:pt x="811022" y="6096"/>
                                </a:lnTo>
                                <a:lnTo>
                                  <a:pt x="811022" y="182880"/>
                                </a:lnTo>
                                <a:lnTo>
                                  <a:pt x="817118" y="182880"/>
                                </a:lnTo>
                                <a:lnTo>
                                  <a:pt x="817118" y="6096"/>
                                </a:lnTo>
                                <a:close/>
                              </a:path>
                              <a:path w="5360670" h="182880">
                                <a:moveTo>
                                  <a:pt x="981710" y="6096"/>
                                </a:moveTo>
                                <a:lnTo>
                                  <a:pt x="972566" y="6096"/>
                                </a:lnTo>
                                <a:lnTo>
                                  <a:pt x="972566" y="182880"/>
                                </a:lnTo>
                                <a:lnTo>
                                  <a:pt x="981710" y="182880"/>
                                </a:lnTo>
                                <a:lnTo>
                                  <a:pt x="981710" y="6096"/>
                                </a:lnTo>
                                <a:close/>
                              </a:path>
                              <a:path w="5360670" h="182880">
                                <a:moveTo>
                                  <a:pt x="1143254" y="6096"/>
                                </a:moveTo>
                                <a:lnTo>
                                  <a:pt x="1137158" y="6096"/>
                                </a:lnTo>
                                <a:lnTo>
                                  <a:pt x="1137158" y="182880"/>
                                </a:lnTo>
                                <a:lnTo>
                                  <a:pt x="1143254" y="182880"/>
                                </a:lnTo>
                                <a:lnTo>
                                  <a:pt x="1143254" y="6096"/>
                                </a:lnTo>
                                <a:close/>
                              </a:path>
                              <a:path w="5360670" h="182880">
                                <a:moveTo>
                                  <a:pt x="1304798" y="6096"/>
                                </a:moveTo>
                                <a:lnTo>
                                  <a:pt x="1298702" y="6096"/>
                                </a:lnTo>
                                <a:lnTo>
                                  <a:pt x="1298702" y="182880"/>
                                </a:lnTo>
                                <a:lnTo>
                                  <a:pt x="1304798" y="182880"/>
                                </a:lnTo>
                                <a:lnTo>
                                  <a:pt x="1304798" y="6096"/>
                                </a:lnTo>
                                <a:close/>
                              </a:path>
                              <a:path w="5360670" h="182880">
                                <a:moveTo>
                                  <a:pt x="1466723" y="6096"/>
                                </a:moveTo>
                                <a:lnTo>
                                  <a:pt x="1460627" y="6096"/>
                                </a:lnTo>
                                <a:lnTo>
                                  <a:pt x="1460627" y="182880"/>
                                </a:lnTo>
                                <a:lnTo>
                                  <a:pt x="1466723" y="182880"/>
                                </a:lnTo>
                                <a:lnTo>
                                  <a:pt x="1466723" y="6096"/>
                                </a:lnTo>
                                <a:close/>
                              </a:path>
                              <a:path w="5360670" h="182880">
                                <a:moveTo>
                                  <a:pt x="1631315" y="6096"/>
                                </a:moveTo>
                                <a:lnTo>
                                  <a:pt x="1625219" y="6096"/>
                                </a:lnTo>
                                <a:lnTo>
                                  <a:pt x="1625219" y="182880"/>
                                </a:lnTo>
                                <a:lnTo>
                                  <a:pt x="1631315" y="182880"/>
                                </a:lnTo>
                                <a:lnTo>
                                  <a:pt x="1631315" y="6096"/>
                                </a:lnTo>
                                <a:close/>
                              </a:path>
                              <a:path w="5360670" h="182880">
                                <a:moveTo>
                                  <a:pt x="1792859" y="6096"/>
                                </a:moveTo>
                                <a:lnTo>
                                  <a:pt x="1783715" y="6096"/>
                                </a:lnTo>
                                <a:lnTo>
                                  <a:pt x="1783715" y="182880"/>
                                </a:lnTo>
                                <a:lnTo>
                                  <a:pt x="1792859" y="182880"/>
                                </a:lnTo>
                                <a:lnTo>
                                  <a:pt x="1792859" y="6096"/>
                                </a:lnTo>
                                <a:close/>
                              </a:path>
                              <a:path w="5360670" h="182880">
                                <a:moveTo>
                                  <a:pt x="1954403" y="6096"/>
                                </a:moveTo>
                                <a:lnTo>
                                  <a:pt x="1948307" y="6096"/>
                                </a:lnTo>
                                <a:lnTo>
                                  <a:pt x="1948307" y="182880"/>
                                </a:lnTo>
                                <a:lnTo>
                                  <a:pt x="1954403" y="182880"/>
                                </a:lnTo>
                                <a:lnTo>
                                  <a:pt x="1954403" y="6096"/>
                                </a:lnTo>
                                <a:close/>
                              </a:path>
                              <a:path w="5360670" h="182880">
                                <a:moveTo>
                                  <a:pt x="2116201" y="6096"/>
                                </a:moveTo>
                                <a:lnTo>
                                  <a:pt x="2110105" y="6096"/>
                                </a:lnTo>
                                <a:lnTo>
                                  <a:pt x="2110105" y="182880"/>
                                </a:lnTo>
                                <a:lnTo>
                                  <a:pt x="2116201" y="182880"/>
                                </a:lnTo>
                                <a:lnTo>
                                  <a:pt x="2116201" y="6096"/>
                                </a:lnTo>
                                <a:close/>
                              </a:path>
                              <a:path w="5360670" h="182880">
                                <a:moveTo>
                                  <a:pt x="2277745" y="6096"/>
                                </a:moveTo>
                                <a:lnTo>
                                  <a:pt x="2271649" y="6096"/>
                                </a:lnTo>
                                <a:lnTo>
                                  <a:pt x="2271649" y="182880"/>
                                </a:lnTo>
                                <a:lnTo>
                                  <a:pt x="2277745" y="182880"/>
                                </a:lnTo>
                                <a:lnTo>
                                  <a:pt x="2277745" y="6096"/>
                                </a:lnTo>
                                <a:close/>
                              </a:path>
                              <a:path w="5360670" h="182880">
                                <a:moveTo>
                                  <a:pt x="2442337" y="6096"/>
                                </a:moveTo>
                                <a:lnTo>
                                  <a:pt x="2436241" y="6096"/>
                                </a:lnTo>
                                <a:lnTo>
                                  <a:pt x="2436241" y="182880"/>
                                </a:lnTo>
                                <a:lnTo>
                                  <a:pt x="2442337" y="182880"/>
                                </a:lnTo>
                                <a:lnTo>
                                  <a:pt x="2442337" y="6096"/>
                                </a:lnTo>
                                <a:close/>
                              </a:path>
                              <a:path w="5360670" h="182880">
                                <a:moveTo>
                                  <a:pt x="2603881" y="6096"/>
                                </a:moveTo>
                                <a:lnTo>
                                  <a:pt x="2594737" y="6096"/>
                                </a:lnTo>
                                <a:lnTo>
                                  <a:pt x="2594737" y="182880"/>
                                </a:lnTo>
                                <a:lnTo>
                                  <a:pt x="2603881" y="182880"/>
                                </a:lnTo>
                                <a:lnTo>
                                  <a:pt x="2603881" y="6096"/>
                                </a:lnTo>
                                <a:close/>
                              </a:path>
                              <a:path w="5360670" h="182880">
                                <a:moveTo>
                                  <a:pt x="2765425" y="6096"/>
                                </a:moveTo>
                                <a:lnTo>
                                  <a:pt x="2759329" y="6096"/>
                                </a:lnTo>
                                <a:lnTo>
                                  <a:pt x="2759329" y="182880"/>
                                </a:lnTo>
                                <a:lnTo>
                                  <a:pt x="2765425" y="182880"/>
                                </a:lnTo>
                                <a:lnTo>
                                  <a:pt x="2765425" y="6096"/>
                                </a:lnTo>
                                <a:close/>
                              </a:path>
                              <a:path w="5360670" h="182880">
                                <a:moveTo>
                                  <a:pt x="2927210" y="6096"/>
                                </a:moveTo>
                                <a:lnTo>
                                  <a:pt x="2921127" y="6096"/>
                                </a:lnTo>
                                <a:lnTo>
                                  <a:pt x="2921127" y="182880"/>
                                </a:lnTo>
                                <a:lnTo>
                                  <a:pt x="2927210" y="182880"/>
                                </a:lnTo>
                                <a:lnTo>
                                  <a:pt x="2927210" y="6096"/>
                                </a:lnTo>
                                <a:close/>
                              </a:path>
                              <a:path w="5360670" h="182880">
                                <a:moveTo>
                                  <a:pt x="3088754" y="6096"/>
                                </a:moveTo>
                                <a:lnTo>
                                  <a:pt x="3082671" y="6096"/>
                                </a:lnTo>
                                <a:lnTo>
                                  <a:pt x="3082671" y="182880"/>
                                </a:lnTo>
                                <a:lnTo>
                                  <a:pt x="3088754" y="182880"/>
                                </a:lnTo>
                                <a:lnTo>
                                  <a:pt x="3088754" y="6096"/>
                                </a:lnTo>
                                <a:close/>
                              </a:path>
                              <a:path w="5360670" h="182880">
                                <a:moveTo>
                                  <a:pt x="3253346" y="6096"/>
                                </a:moveTo>
                                <a:lnTo>
                                  <a:pt x="3247263" y="6096"/>
                                </a:lnTo>
                                <a:lnTo>
                                  <a:pt x="3247263" y="182880"/>
                                </a:lnTo>
                                <a:lnTo>
                                  <a:pt x="3253346" y="182880"/>
                                </a:lnTo>
                                <a:lnTo>
                                  <a:pt x="3253346" y="6096"/>
                                </a:lnTo>
                                <a:close/>
                              </a:path>
                              <a:path w="5360670" h="182880">
                                <a:moveTo>
                                  <a:pt x="3414890" y="6096"/>
                                </a:moveTo>
                                <a:lnTo>
                                  <a:pt x="3408807" y="6096"/>
                                </a:lnTo>
                                <a:lnTo>
                                  <a:pt x="3408807" y="182880"/>
                                </a:lnTo>
                                <a:lnTo>
                                  <a:pt x="3414890" y="182880"/>
                                </a:lnTo>
                                <a:lnTo>
                                  <a:pt x="3414890" y="6096"/>
                                </a:lnTo>
                                <a:close/>
                              </a:path>
                              <a:path w="5360670" h="182880">
                                <a:moveTo>
                                  <a:pt x="3576434" y="6096"/>
                                </a:moveTo>
                                <a:lnTo>
                                  <a:pt x="3570351" y="6096"/>
                                </a:lnTo>
                                <a:lnTo>
                                  <a:pt x="3570351" y="182880"/>
                                </a:lnTo>
                                <a:lnTo>
                                  <a:pt x="3576434" y="182880"/>
                                </a:lnTo>
                                <a:lnTo>
                                  <a:pt x="3576434" y="6096"/>
                                </a:lnTo>
                                <a:close/>
                              </a:path>
                              <a:path w="5360670" h="182880">
                                <a:moveTo>
                                  <a:pt x="3738372" y="6096"/>
                                </a:moveTo>
                                <a:lnTo>
                                  <a:pt x="3732276" y="6096"/>
                                </a:lnTo>
                                <a:lnTo>
                                  <a:pt x="3732276" y="182880"/>
                                </a:lnTo>
                                <a:lnTo>
                                  <a:pt x="3738372" y="182880"/>
                                </a:lnTo>
                                <a:lnTo>
                                  <a:pt x="3738372" y="6096"/>
                                </a:lnTo>
                                <a:close/>
                              </a:path>
                              <a:path w="5360670" h="182880">
                                <a:moveTo>
                                  <a:pt x="3902964" y="6096"/>
                                </a:moveTo>
                                <a:lnTo>
                                  <a:pt x="3896868" y="6096"/>
                                </a:lnTo>
                                <a:lnTo>
                                  <a:pt x="3896868" y="182880"/>
                                </a:lnTo>
                                <a:lnTo>
                                  <a:pt x="3902964" y="182880"/>
                                </a:lnTo>
                                <a:lnTo>
                                  <a:pt x="3902964" y="6096"/>
                                </a:lnTo>
                                <a:close/>
                              </a:path>
                              <a:path w="5360670" h="182880">
                                <a:moveTo>
                                  <a:pt x="4064508" y="6096"/>
                                </a:moveTo>
                                <a:lnTo>
                                  <a:pt x="4058412" y="6096"/>
                                </a:lnTo>
                                <a:lnTo>
                                  <a:pt x="4058412" y="182880"/>
                                </a:lnTo>
                                <a:lnTo>
                                  <a:pt x="4064508" y="182880"/>
                                </a:lnTo>
                                <a:lnTo>
                                  <a:pt x="4064508" y="6096"/>
                                </a:lnTo>
                                <a:close/>
                              </a:path>
                              <a:path w="5360670" h="182880">
                                <a:moveTo>
                                  <a:pt x="4226052" y="6096"/>
                                </a:moveTo>
                                <a:lnTo>
                                  <a:pt x="4219956" y="6096"/>
                                </a:lnTo>
                                <a:lnTo>
                                  <a:pt x="4219956" y="182880"/>
                                </a:lnTo>
                                <a:lnTo>
                                  <a:pt x="4226052" y="182880"/>
                                </a:lnTo>
                                <a:lnTo>
                                  <a:pt x="4226052" y="6096"/>
                                </a:lnTo>
                                <a:close/>
                              </a:path>
                              <a:path w="5360670" h="182880">
                                <a:moveTo>
                                  <a:pt x="4387837" y="6096"/>
                                </a:moveTo>
                                <a:lnTo>
                                  <a:pt x="4381754" y="6096"/>
                                </a:lnTo>
                                <a:lnTo>
                                  <a:pt x="4381754" y="182880"/>
                                </a:lnTo>
                                <a:lnTo>
                                  <a:pt x="4387837" y="182880"/>
                                </a:lnTo>
                                <a:lnTo>
                                  <a:pt x="4387837" y="6096"/>
                                </a:lnTo>
                                <a:close/>
                              </a:path>
                              <a:path w="5360670" h="182880">
                                <a:moveTo>
                                  <a:pt x="4549381" y="6096"/>
                                </a:moveTo>
                                <a:lnTo>
                                  <a:pt x="4543298" y="6096"/>
                                </a:lnTo>
                                <a:lnTo>
                                  <a:pt x="4543298" y="182880"/>
                                </a:lnTo>
                                <a:lnTo>
                                  <a:pt x="4549381" y="182880"/>
                                </a:lnTo>
                                <a:lnTo>
                                  <a:pt x="4549381" y="6096"/>
                                </a:lnTo>
                                <a:close/>
                              </a:path>
                              <a:path w="5360670" h="182880">
                                <a:moveTo>
                                  <a:pt x="4713986" y="6096"/>
                                </a:moveTo>
                                <a:lnTo>
                                  <a:pt x="4707890" y="6096"/>
                                </a:lnTo>
                                <a:lnTo>
                                  <a:pt x="4707890" y="182880"/>
                                </a:lnTo>
                                <a:lnTo>
                                  <a:pt x="4713986" y="182880"/>
                                </a:lnTo>
                                <a:lnTo>
                                  <a:pt x="4713986" y="6096"/>
                                </a:lnTo>
                                <a:close/>
                              </a:path>
                              <a:path w="5360670" h="182880">
                                <a:moveTo>
                                  <a:pt x="4875530" y="6096"/>
                                </a:moveTo>
                                <a:lnTo>
                                  <a:pt x="4869434" y="6096"/>
                                </a:lnTo>
                                <a:lnTo>
                                  <a:pt x="4869434" y="182880"/>
                                </a:lnTo>
                                <a:lnTo>
                                  <a:pt x="4875530" y="182880"/>
                                </a:lnTo>
                                <a:lnTo>
                                  <a:pt x="4875530" y="6096"/>
                                </a:lnTo>
                                <a:close/>
                              </a:path>
                              <a:path w="5360670" h="182880">
                                <a:moveTo>
                                  <a:pt x="5037074" y="6096"/>
                                </a:moveTo>
                                <a:lnTo>
                                  <a:pt x="5030978" y="6096"/>
                                </a:lnTo>
                                <a:lnTo>
                                  <a:pt x="5030978" y="182880"/>
                                </a:lnTo>
                                <a:lnTo>
                                  <a:pt x="5037074" y="182880"/>
                                </a:lnTo>
                                <a:lnTo>
                                  <a:pt x="5037074" y="6096"/>
                                </a:lnTo>
                                <a:close/>
                              </a:path>
                              <a:path w="5360670" h="182880">
                                <a:moveTo>
                                  <a:pt x="5198999" y="6096"/>
                                </a:moveTo>
                                <a:lnTo>
                                  <a:pt x="5192903" y="6096"/>
                                </a:lnTo>
                                <a:lnTo>
                                  <a:pt x="5192903" y="182880"/>
                                </a:lnTo>
                                <a:lnTo>
                                  <a:pt x="5198999" y="182880"/>
                                </a:lnTo>
                                <a:lnTo>
                                  <a:pt x="5198999" y="6096"/>
                                </a:lnTo>
                                <a:close/>
                              </a:path>
                              <a:path w="5360670" h="182880">
                                <a:moveTo>
                                  <a:pt x="5360530" y="0"/>
                                </a:moveTo>
                                <a:lnTo>
                                  <a:pt x="5354447" y="0"/>
                                </a:lnTo>
                                <a:lnTo>
                                  <a:pt x="5354447" y="6096"/>
                                </a:lnTo>
                                <a:lnTo>
                                  <a:pt x="5360530" y="6096"/>
                                </a:lnTo>
                                <a:lnTo>
                                  <a:pt x="5360530"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158546" y="3963796"/>
                            <a:ext cx="3613785" cy="134620"/>
                          </a:xfrm>
                          <a:custGeom>
                            <a:avLst/>
                            <a:gdLst/>
                            <a:ahLst/>
                            <a:cxnLst/>
                            <a:rect l="l" t="t" r="r" b="b"/>
                            <a:pathLst>
                              <a:path w="3613785" h="134620">
                                <a:moveTo>
                                  <a:pt x="3613404" y="0"/>
                                </a:moveTo>
                                <a:lnTo>
                                  <a:pt x="0" y="0"/>
                                </a:lnTo>
                                <a:lnTo>
                                  <a:pt x="0" y="134112"/>
                                </a:lnTo>
                                <a:lnTo>
                                  <a:pt x="3613404" y="134112"/>
                                </a:lnTo>
                                <a:lnTo>
                                  <a:pt x="3613404" y="0"/>
                                </a:lnTo>
                                <a:close/>
                              </a:path>
                            </a:pathLst>
                          </a:custGeom>
                          <a:solidFill>
                            <a:srgbClr val="C4C5C5"/>
                          </a:solidFill>
                        </wps:spPr>
                        <wps:bodyPr wrap="square" lIns="0" tIns="0" rIns="0" bIns="0" rtlCol="0">
                          <a:prstTxWarp prst="textNoShape">
                            <a:avLst/>
                          </a:prstTxWarp>
                          <a:noAutofit/>
                        </wps:bodyPr>
                      </wps:wsp>
                      <wps:wsp>
                        <wps:cNvPr id="364" name="Graphic 364"/>
                        <wps:cNvSpPr/>
                        <wps:spPr>
                          <a:xfrm>
                            <a:off x="2738120" y="4684551"/>
                            <a:ext cx="1191895" cy="1270"/>
                          </a:xfrm>
                          <a:custGeom>
                            <a:avLst/>
                            <a:gdLst/>
                            <a:ahLst/>
                            <a:cxnLst/>
                            <a:rect l="l" t="t" r="r" b="b"/>
                            <a:pathLst>
                              <a:path w="1191895" h="0">
                                <a:moveTo>
                                  <a:pt x="0" y="0"/>
                                </a:moveTo>
                                <a:lnTo>
                                  <a:pt x="1191768" y="0"/>
                                </a:lnTo>
                              </a:path>
                            </a:pathLst>
                          </a:custGeom>
                          <a:ln w="4023">
                            <a:solidFill>
                              <a:srgbClr val="000000"/>
                            </a:solidFill>
                            <a:prstDash val="solid"/>
                          </a:ln>
                        </wps:spPr>
                        <wps:bodyPr wrap="square" lIns="0" tIns="0" rIns="0" bIns="0" rtlCol="0">
                          <a:prstTxWarp prst="textNoShape">
                            <a:avLst/>
                          </a:prstTxWarp>
                          <a:noAutofit/>
                        </wps:bodyPr>
                      </wps:wsp>
                      <wps:wsp>
                        <wps:cNvPr id="365" name="Graphic 365"/>
                        <wps:cNvSpPr/>
                        <wps:spPr>
                          <a:xfrm>
                            <a:off x="3768852" y="4097921"/>
                            <a:ext cx="2585720" cy="612775"/>
                          </a:xfrm>
                          <a:custGeom>
                            <a:avLst/>
                            <a:gdLst/>
                            <a:ahLst/>
                            <a:cxnLst/>
                            <a:rect l="l" t="t" r="r" b="b"/>
                            <a:pathLst>
                              <a:path w="2585720" h="612775">
                                <a:moveTo>
                                  <a:pt x="1289939" y="0"/>
                                </a:moveTo>
                                <a:lnTo>
                                  <a:pt x="0" y="0"/>
                                </a:lnTo>
                                <a:lnTo>
                                  <a:pt x="0" y="6083"/>
                                </a:lnTo>
                                <a:lnTo>
                                  <a:pt x="1289939" y="6083"/>
                                </a:lnTo>
                                <a:lnTo>
                                  <a:pt x="1289939" y="0"/>
                                </a:lnTo>
                                <a:close/>
                              </a:path>
                              <a:path w="2585720" h="612775">
                                <a:moveTo>
                                  <a:pt x="1299083" y="6096"/>
                                </a:moveTo>
                                <a:lnTo>
                                  <a:pt x="1289939" y="6096"/>
                                </a:lnTo>
                                <a:lnTo>
                                  <a:pt x="1289939" y="612635"/>
                                </a:lnTo>
                                <a:lnTo>
                                  <a:pt x="1299083" y="612635"/>
                                </a:lnTo>
                                <a:lnTo>
                                  <a:pt x="1299083" y="6096"/>
                                </a:lnTo>
                                <a:close/>
                              </a:path>
                              <a:path w="2585720" h="612775">
                                <a:moveTo>
                                  <a:pt x="2585593" y="0"/>
                                </a:moveTo>
                                <a:lnTo>
                                  <a:pt x="1299083" y="0"/>
                                </a:lnTo>
                                <a:lnTo>
                                  <a:pt x="1299083" y="6083"/>
                                </a:lnTo>
                                <a:lnTo>
                                  <a:pt x="2585593" y="6083"/>
                                </a:lnTo>
                                <a:lnTo>
                                  <a:pt x="2585593" y="0"/>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158546" y="4710633"/>
                            <a:ext cx="6196330" cy="119380"/>
                          </a:xfrm>
                          <a:custGeom>
                            <a:avLst/>
                            <a:gdLst/>
                            <a:ahLst/>
                            <a:cxnLst/>
                            <a:rect l="l" t="t" r="r" b="b"/>
                            <a:pathLst>
                              <a:path w="6196330" h="119380">
                                <a:moveTo>
                                  <a:pt x="6195949" y="0"/>
                                </a:moveTo>
                                <a:lnTo>
                                  <a:pt x="0" y="0"/>
                                </a:lnTo>
                                <a:lnTo>
                                  <a:pt x="0" y="119176"/>
                                </a:lnTo>
                                <a:lnTo>
                                  <a:pt x="6195949" y="119176"/>
                                </a:lnTo>
                                <a:lnTo>
                                  <a:pt x="6195949" y="0"/>
                                </a:lnTo>
                                <a:close/>
                              </a:path>
                            </a:pathLst>
                          </a:custGeom>
                          <a:solidFill>
                            <a:srgbClr val="C4C5C5"/>
                          </a:solidFill>
                        </wps:spPr>
                        <wps:bodyPr wrap="square" lIns="0" tIns="0" rIns="0" bIns="0" rtlCol="0">
                          <a:prstTxWarp prst="textNoShape">
                            <a:avLst/>
                          </a:prstTxWarp>
                          <a:noAutofit/>
                        </wps:bodyPr>
                      </wps:wsp>
                      <pic:pic>
                        <pic:nvPicPr>
                          <pic:cNvPr id="367" name="Image 367"/>
                          <pic:cNvPicPr/>
                        </pic:nvPicPr>
                        <pic:blipFill>
                          <a:blip r:embed="rId89" cstate="print"/>
                          <a:stretch>
                            <a:fillRect/>
                          </a:stretch>
                        </pic:blipFill>
                        <pic:spPr>
                          <a:xfrm>
                            <a:off x="1469214" y="3333061"/>
                            <a:ext cx="2308002" cy="378382"/>
                          </a:xfrm>
                          <a:prstGeom prst="rect">
                            <a:avLst/>
                          </a:prstGeom>
                        </pic:spPr>
                      </pic:pic>
                      <wps:wsp>
                        <wps:cNvPr id="368" name="Graphic 368"/>
                        <wps:cNvSpPr/>
                        <wps:spPr>
                          <a:xfrm>
                            <a:off x="333530" y="159526"/>
                            <a:ext cx="5840730" cy="964565"/>
                          </a:xfrm>
                          <a:custGeom>
                            <a:avLst/>
                            <a:gdLst/>
                            <a:ahLst/>
                            <a:cxnLst/>
                            <a:rect l="l" t="t" r="r" b="b"/>
                            <a:pathLst>
                              <a:path w="5840730" h="964565">
                                <a:moveTo>
                                  <a:pt x="0" y="274632"/>
                                </a:moveTo>
                                <a:lnTo>
                                  <a:pt x="665535" y="274632"/>
                                </a:lnTo>
                              </a:path>
                              <a:path w="5840730" h="964565">
                                <a:moveTo>
                                  <a:pt x="491519" y="622500"/>
                                </a:moveTo>
                                <a:lnTo>
                                  <a:pt x="491519" y="0"/>
                                </a:lnTo>
                              </a:path>
                              <a:path w="5840730" h="964565">
                                <a:moveTo>
                                  <a:pt x="659429" y="622500"/>
                                </a:moveTo>
                                <a:lnTo>
                                  <a:pt x="659429" y="0"/>
                                </a:lnTo>
                              </a:path>
                              <a:path w="5840730" h="964565">
                                <a:moveTo>
                                  <a:pt x="0" y="439412"/>
                                </a:moveTo>
                                <a:lnTo>
                                  <a:pt x="5840222" y="439412"/>
                                </a:lnTo>
                              </a:path>
                              <a:path w="5840730" h="964565">
                                <a:moveTo>
                                  <a:pt x="170963" y="622500"/>
                                </a:moveTo>
                                <a:lnTo>
                                  <a:pt x="170963" y="271581"/>
                                </a:lnTo>
                              </a:path>
                              <a:path w="5840730" h="964565">
                                <a:moveTo>
                                  <a:pt x="329714" y="622500"/>
                                </a:moveTo>
                                <a:lnTo>
                                  <a:pt x="329714" y="271581"/>
                                </a:lnTo>
                              </a:path>
                              <a:path w="5840730" h="964565">
                                <a:moveTo>
                                  <a:pt x="815127" y="622500"/>
                                </a:moveTo>
                                <a:lnTo>
                                  <a:pt x="815127" y="271581"/>
                                </a:lnTo>
                              </a:path>
                              <a:path w="5840730" h="964565">
                                <a:moveTo>
                                  <a:pt x="1141789" y="964266"/>
                                </a:moveTo>
                                <a:lnTo>
                                  <a:pt x="1141789" y="274632"/>
                                </a:lnTo>
                              </a:path>
                              <a:path w="5840730" h="964565">
                                <a:moveTo>
                                  <a:pt x="1465398" y="964266"/>
                                </a:moveTo>
                                <a:lnTo>
                                  <a:pt x="1465398" y="274632"/>
                                </a:lnTo>
                              </a:path>
                              <a:path w="5840730" h="964565">
                                <a:moveTo>
                                  <a:pt x="1789007" y="964266"/>
                                </a:moveTo>
                                <a:lnTo>
                                  <a:pt x="1789007" y="274632"/>
                                </a:lnTo>
                              </a:path>
                              <a:path w="5840730" h="964565">
                                <a:moveTo>
                                  <a:pt x="2112615" y="964266"/>
                                </a:moveTo>
                                <a:lnTo>
                                  <a:pt x="2112615" y="274632"/>
                                </a:lnTo>
                              </a:path>
                              <a:path w="5840730" h="964565">
                                <a:moveTo>
                                  <a:pt x="2436224" y="964266"/>
                                </a:moveTo>
                                <a:lnTo>
                                  <a:pt x="2436224" y="274632"/>
                                </a:lnTo>
                              </a:path>
                              <a:path w="5840730" h="964565">
                                <a:moveTo>
                                  <a:pt x="2759833" y="964266"/>
                                </a:moveTo>
                                <a:lnTo>
                                  <a:pt x="2759833" y="274632"/>
                                </a:lnTo>
                              </a:path>
                              <a:path w="5840730" h="964565">
                                <a:moveTo>
                                  <a:pt x="3083442" y="964266"/>
                                </a:moveTo>
                                <a:lnTo>
                                  <a:pt x="3083442" y="274632"/>
                                </a:lnTo>
                              </a:path>
                              <a:path w="5840730" h="964565">
                                <a:moveTo>
                                  <a:pt x="3407051" y="964266"/>
                                </a:moveTo>
                                <a:lnTo>
                                  <a:pt x="3407051" y="274632"/>
                                </a:lnTo>
                              </a:path>
                              <a:path w="5840730" h="964565">
                                <a:moveTo>
                                  <a:pt x="3895517" y="759817"/>
                                </a:moveTo>
                                <a:lnTo>
                                  <a:pt x="3895517" y="274632"/>
                                </a:lnTo>
                              </a:path>
                              <a:path w="5840730" h="964565">
                                <a:moveTo>
                                  <a:pt x="4216073" y="964266"/>
                                </a:moveTo>
                                <a:lnTo>
                                  <a:pt x="4216073" y="274632"/>
                                </a:lnTo>
                              </a:path>
                            </a:pathLst>
                          </a:custGeom>
                          <a:ln w="9156">
                            <a:solidFill>
                              <a:srgbClr val="000000"/>
                            </a:solidFill>
                            <a:prstDash val="solid"/>
                          </a:ln>
                        </wps:spPr>
                        <wps:bodyPr wrap="square" lIns="0" tIns="0" rIns="0" bIns="0" rtlCol="0">
                          <a:prstTxWarp prst="textNoShape">
                            <a:avLst/>
                          </a:prstTxWarp>
                          <a:noAutofit/>
                        </wps:bodyPr>
                      </wps:wsp>
                      <wps:wsp>
                        <wps:cNvPr id="369" name="Graphic 369"/>
                        <wps:cNvSpPr/>
                        <wps:spPr>
                          <a:xfrm>
                            <a:off x="5523483" y="434159"/>
                            <a:ext cx="647700" cy="171450"/>
                          </a:xfrm>
                          <a:custGeom>
                            <a:avLst/>
                            <a:gdLst/>
                            <a:ahLst/>
                            <a:cxnLst/>
                            <a:rect l="l" t="t" r="r" b="b"/>
                            <a:pathLst>
                              <a:path w="647700" h="171450">
                                <a:moveTo>
                                  <a:pt x="0" y="170882"/>
                                </a:moveTo>
                                <a:lnTo>
                                  <a:pt x="0" y="0"/>
                                </a:lnTo>
                              </a:path>
                              <a:path w="647700" h="171450">
                                <a:moveTo>
                                  <a:pt x="647217" y="170882"/>
                                </a:moveTo>
                                <a:lnTo>
                                  <a:pt x="647217" y="0"/>
                                </a:lnTo>
                              </a:path>
                            </a:pathLst>
                          </a:custGeom>
                          <a:ln w="3052">
                            <a:solidFill>
                              <a:srgbClr val="000000"/>
                            </a:solidFill>
                            <a:prstDash val="solid"/>
                          </a:ln>
                        </wps:spPr>
                        <wps:bodyPr wrap="square" lIns="0" tIns="0" rIns="0" bIns="0" rtlCol="0">
                          <a:prstTxWarp prst="textNoShape">
                            <a:avLst/>
                          </a:prstTxWarp>
                          <a:noAutofit/>
                        </wps:bodyPr>
                      </wps:wsp>
                      <wps:wsp>
                        <wps:cNvPr id="370" name="Graphic 370"/>
                        <wps:cNvSpPr/>
                        <wps:spPr>
                          <a:xfrm>
                            <a:off x="333530" y="595887"/>
                            <a:ext cx="5843270" cy="1391920"/>
                          </a:xfrm>
                          <a:custGeom>
                            <a:avLst/>
                            <a:gdLst/>
                            <a:ahLst/>
                            <a:cxnLst/>
                            <a:rect l="l" t="t" r="r" b="b"/>
                            <a:pathLst>
                              <a:path w="5843270" h="1391920">
                                <a:moveTo>
                                  <a:pt x="0" y="180037"/>
                                </a:moveTo>
                                <a:lnTo>
                                  <a:pt x="4222178" y="180037"/>
                                </a:lnTo>
                              </a:path>
                              <a:path w="5843270" h="1391920">
                                <a:moveTo>
                                  <a:pt x="983038" y="527905"/>
                                </a:moveTo>
                                <a:lnTo>
                                  <a:pt x="983038" y="0"/>
                                </a:lnTo>
                              </a:path>
                              <a:path w="5843270" h="1391920">
                                <a:moveTo>
                                  <a:pt x="1300541" y="527905"/>
                                </a:moveTo>
                                <a:lnTo>
                                  <a:pt x="1300541" y="0"/>
                                </a:lnTo>
                              </a:path>
                              <a:path w="5843270" h="1391920">
                                <a:moveTo>
                                  <a:pt x="1627202" y="527905"/>
                                </a:moveTo>
                                <a:lnTo>
                                  <a:pt x="1627202" y="0"/>
                                </a:lnTo>
                              </a:path>
                              <a:path w="5843270" h="1391920">
                                <a:moveTo>
                                  <a:pt x="1953864" y="527905"/>
                                </a:moveTo>
                                <a:lnTo>
                                  <a:pt x="1953864" y="0"/>
                                </a:lnTo>
                              </a:path>
                              <a:path w="5843270" h="1391920">
                                <a:moveTo>
                                  <a:pt x="2277473" y="527905"/>
                                </a:moveTo>
                                <a:lnTo>
                                  <a:pt x="2277473" y="0"/>
                                </a:lnTo>
                              </a:path>
                              <a:path w="5843270" h="1391920">
                                <a:moveTo>
                                  <a:pt x="2601082" y="527905"/>
                                </a:moveTo>
                                <a:lnTo>
                                  <a:pt x="2601082" y="0"/>
                                </a:lnTo>
                              </a:path>
                              <a:path w="5843270" h="1391920">
                                <a:moveTo>
                                  <a:pt x="2924690" y="527905"/>
                                </a:moveTo>
                                <a:lnTo>
                                  <a:pt x="2924690" y="0"/>
                                </a:lnTo>
                              </a:path>
                              <a:path w="5843270" h="1391920">
                                <a:moveTo>
                                  <a:pt x="3248299" y="527905"/>
                                </a:moveTo>
                                <a:lnTo>
                                  <a:pt x="3248299" y="0"/>
                                </a:lnTo>
                              </a:path>
                              <a:path w="5843270" h="1391920">
                                <a:moveTo>
                                  <a:pt x="4054268" y="527905"/>
                                </a:moveTo>
                                <a:lnTo>
                                  <a:pt x="4054268" y="0"/>
                                </a:lnTo>
                              </a:path>
                              <a:path w="5843270" h="1391920">
                                <a:moveTo>
                                  <a:pt x="5189952" y="527905"/>
                                </a:moveTo>
                                <a:lnTo>
                                  <a:pt x="5189952" y="0"/>
                                </a:lnTo>
                              </a:path>
                              <a:path w="5843270" h="1391920">
                                <a:moveTo>
                                  <a:pt x="5348703" y="527905"/>
                                </a:moveTo>
                                <a:lnTo>
                                  <a:pt x="5348703" y="0"/>
                                </a:lnTo>
                              </a:path>
                              <a:path w="5843270" h="1391920">
                                <a:moveTo>
                                  <a:pt x="5510508" y="527905"/>
                                </a:moveTo>
                                <a:lnTo>
                                  <a:pt x="5510508" y="0"/>
                                </a:lnTo>
                              </a:path>
                              <a:path w="5843270" h="1391920">
                                <a:moveTo>
                                  <a:pt x="5837170" y="527905"/>
                                </a:moveTo>
                                <a:lnTo>
                                  <a:pt x="5837170" y="0"/>
                                </a:lnTo>
                              </a:path>
                              <a:path w="5843270" h="1391920">
                                <a:moveTo>
                                  <a:pt x="979985" y="323456"/>
                                </a:moveTo>
                                <a:lnTo>
                                  <a:pt x="3413156" y="323456"/>
                                </a:lnTo>
                              </a:path>
                              <a:path w="5843270" h="1391920">
                                <a:moveTo>
                                  <a:pt x="4780862" y="323456"/>
                                </a:moveTo>
                                <a:lnTo>
                                  <a:pt x="5843275" y="323456"/>
                                </a:lnTo>
                              </a:path>
                              <a:path w="5843270" h="1391920">
                                <a:moveTo>
                                  <a:pt x="12211" y="1034449"/>
                                </a:moveTo>
                                <a:lnTo>
                                  <a:pt x="5193005" y="1034449"/>
                                </a:lnTo>
                              </a:path>
                              <a:path w="5843270" h="1391920">
                                <a:moveTo>
                                  <a:pt x="1465398" y="1391472"/>
                                </a:moveTo>
                                <a:lnTo>
                                  <a:pt x="1465398" y="784229"/>
                                </a:lnTo>
                              </a:path>
                              <a:path w="5843270" h="1391920">
                                <a:moveTo>
                                  <a:pt x="1785954" y="1391472"/>
                                </a:moveTo>
                                <a:lnTo>
                                  <a:pt x="1785954" y="784229"/>
                                </a:lnTo>
                              </a:path>
                              <a:path w="5843270" h="1391920">
                                <a:moveTo>
                                  <a:pt x="2112615" y="1391472"/>
                                </a:moveTo>
                                <a:lnTo>
                                  <a:pt x="2112615" y="784229"/>
                                </a:lnTo>
                              </a:path>
                              <a:path w="5843270" h="1391920">
                                <a:moveTo>
                                  <a:pt x="3248299" y="1391472"/>
                                </a:moveTo>
                                <a:lnTo>
                                  <a:pt x="3248299" y="784229"/>
                                </a:lnTo>
                              </a:path>
                              <a:path w="5843270" h="1391920">
                                <a:moveTo>
                                  <a:pt x="3892464" y="1391472"/>
                                </a:moveTo>
                                <a:lnTo>
                                  <a:pt x="3892464" y="784229"/>
                                </a:lnTo>
                              </a:path>
                            </a:pathLst>
                          </a:custGeom>
                          <a:ln w="9156">
                            <a:solidFill>
                              <a:srgbClr val="000000"/>
                            </a:solidFill>
                            <a:prstDash val="solid"/>
                          </a:ln>
                        </wps:spPr>
                        <wps:bodyPr wrap="square" lIns="0" tIns="0" rIns="0" bIns="0" rtlCol="0">
                          <a:prstTxWarp prst="textNoShape">
                            <a:avLst/>
                          </a:prstTxWarp>
                          <a:noAutofit/>
                        </wps:bodyPr>
                      </wps:wsp>
                      <wps:wsp>
                        <wps:cNvPr id="371" name="Graphic 371"/>
                        <wps:cNvSpPr/>
                        <wps:spPr>
                          <a:xfrm>
                            <a:off x="5523483" y="1380116"/>
                            <a:ext cx="1270" cy="256540"/>
                          </a:xfrm>
                          <a:custGeom>
                            <a:avLst/>
                            <a:gdLst/>
                            <a:ahLst/>
                            <a:cxnLst/>
                            <a:rect l="l" t="t" r="r" b="b"/>
                            <a:pathLst>
                              <a:path w="0" h="256540">
                                <a:moveTo>
                                  <a:pt x="0" y="256323"/>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372" name="Graphic 372"/>
                        <wps:cNvSpPr/>
                        <wps:spPr>
                          <a:xfrm>
                            <a:off x="1960733" y="1459454"/>
                            <a:ext cx="327025" cy="528320"/>
                          </a:xfrm>
                          <a:custGeom>
                            <a:avLst/>
                            <a:gdLst/>
                            <a:ahLst/>
                            <a:cxnLst/>
                            <a:rect l="l" t="t" r="r" b="b"/>
                            <a:pathLst>
                              <a:path w="327025" h="528320">
                                <a:moveTo>
                                  <a:pt x="0" y="527905"/>
                                </a:moveTo>
                                <a:lnTo>
                                  <a:pt x="0" y="0"/>
                                </a:lnTo>
                              </a:path>
                              <a:path w="327025" h="528320">
                                <a:moveTo>
                                  <a:pt x="326661" y="527905"/>
                                </a:moveTo>
                                <a:lnTo>
                                  <a:pt x="326661" y="0"/>
                                </a:lnTo>
                              </a:path>
                            </a:pathLst>
                          </a:custGeom>
                          <a:ln w="9156">
                            <a:solidFill>
                              <a:srgbClr val="000000"/>
                            </a:solidFill>
                            <a:prstDash val="solid"/>
                          </a:ln>
                        </wps:spPr>
                        <wps:bodyPr wrap="square" lIns="0" tIns="0" rIns="0" bIns="0" rtlCol="0">
                          <a:prstTxWarp prst="textNoShape">
                            <a:avLst/>
                          </a:prstTxWarp>
                          <a:noAutofit/>
                        </wps:bodyPr>
                      </wps:wsp>
                      <wps:wsp>
                        <wps:cNvPr id="373" name="Graphic 373"/>
                        <wps:cNvSpPr/>
                        <wps:spPr>
                          <a:xfrm>
                            <a:off x="6170700" y="1459454"/>
                            <a:ext cx="1270" cy="354330"/>
                          </a:xfrm>
                          <a:custGeom>
                            <a:avLst/>
                            <a:gdLst/>
                            <a:ahLst/>
                            <a:cxnLst/>
                            <a:rect l="l" t="t" r="r" b="b"/>
                            <a:pathLst>
                              <a:path w="0" h="354330">
                                <a:moveTo>
                                  <a:pt x="0" y="353971"/>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374" name="Graphic 374"/>
                        <wps:cNvSpPr/>
                        <wps:spPr>
                          <a:xfrm>
                            <a:off x="345742" y="1627285"/>
                            <a:ext cx="6008370" cy="729615"/>
                          </a:xfrm>
                          <a:custGeom>
                            <a:avLst/>
                            <a:gdLst/>
                            <a:ahLst/>
                            <a:cxnLst/>
                            <a:rect l="l" t="t" r="r" b="b"/>
                            <a:pathLst>
                              <a:path w="6008370" h="729615">
                                <a:moveTo>
                                  <a:pt x="0" y="180037"/>
                                </a:moveTo>
                                <a:lnTo>
                                  <a:pt x="6008133" y="180037"/>
                                </a:lnTo>
                              </a:path>
                              <a:path w="6008370" h="729615">
                                <a:moveTo>
                                  <a:pt x="158751" y="360074"/>
                                </a:moveTo>
                                <a:lnTo>
                                  <a:pt x="158751" y="0"/>
                                </a:lnTo>
                              </a:path>
                              <a:path w="6008370" h="729615">
                                <a:moveTo>
                                  <a:pt x="317502" y="360074"/>
                                </a:moveTo>
                                <a:lnTo>
                                  <a:pt x="317502" y="0"/>
                                </a:lnTo>
                              </a:path>
                              <a:path w="6008370" h="729615">
                                <a:moveTo>
                                  <a:pt x="482360" y="360074"/>
                                </a:moveTo>
                                <a:lnTo>
                                  <a:pt x="482360" y="0"/>
                                </a:lnTo>
                              </a:path>
                              <a:path w="6008370" h="729615">
                                <a:moveTo>
                                  <a:pt x="647217" y="360074"/>
                                </a:moveTo>
                                <a:lnTo>
                                  <a:pt x="647217" y="0"/>
                                </a:lnTo>
                              </a:path>
                              <a:path w="6008370" h="729615">
                                <a:moveTo>
                                  <a:pt x="805969" y="360074"/>
                                </a:moveTo>
                                <a:lnTo>
                                  <a:pt x="805969" y="0"/>
                                </a:lnTo>
                              </a:path>
                              <a:path w="6008370" h="729615">
                                <a:moveTo>
                                  <a:pt x="967773" y="360074"/>
                                </a:moveTo>
                                <a:lnTo>
                                  <a:pt x="967773" y="0"/>
                                </a:lnTo>
                              </a:path>
                              <a:path w="6008370" h="729615">
                                <a:moveTo>
                                  <a:pt x="1129577" y="360074"/>
                                </a:moveTo>
                                <a:lnTo>
                                  <a:pt x="1129577" y="0"/>
                                </a:lnTo>
                              </a:path>
                              <a:path w="6008370" h="729615">
                                <a:moveTo>
                                  <a:pt x="1288329" y="360074"/>
                                </a:moveTo>
                                <a:lnTo>
                                  <a:pt x="1288329" y="0"/>
                                </a:lnTo>
                              </a:path>
                              <a:path w="6008370" h="729615">
                                <a:moveTo>
                                  <a:pt x="2262208" y="360074"/>
                                </a:moveTo>
                                <a:lnTo>
                                  <a:pt x="2262208" y="0"/>
                                </a:lnTo>
                              </a:path>
                              <a:path w="6008370" h="729615">
                                <a:moveTo>
                                  <a:pt x="2424013" y="360074"/>
                                </a:moveTo>
                                <a:lnTo>
                                  <a:pt x="2424013" y="0"/>
                                </a:lnTo>
                              </a:path>
                              <a:path w="6008370" h="729615">
                                <a:moveTo>
                                  <a:pt x="2588870" y="360074"/>
                                </a:moveTo>
                                <a:lnTo>
                                  <a:pt x="2588870" y="0"/>
                                </a:lnTo>
                              </a:path>
                              <a:path w="6008370" h="729615">
                                <a:moveTo>
                                  <a:pt x="2747621" y="360074"/>
                                </a:moveTo>
                                <a:lnTo>
                                  <a:pt x="2747621" y="0"/>
                                </a:lnTo>
                              </a:path>
                              <a:path w="6008370" h="729615">
                                <a:moveTo>
                                  <a:pt x="2912479" y="729302"/>
                                </a:moveTo>
                                <a:lnTo>
                                  <a:pt x="2912479" y="0"/>
                                </a:lnTo>
                              </a:path>
                              <a:path w="6008370" h="729615">
                                <a:moveTo>
                                  <a:pt x="3071230" y="360074"/>
                                </a:moveTo>
                                <a:lnTo>
                                  <a:pt x="3071230" y="0"/>
                                </a:lnTo>
                              </a:path>
                              <a:path w="6008370" h="729615">
                                <a:moveTo>
                                  <a:pt x="3394839" y="360074"/>
                                </a:moveTo>
                                <a:lnTo>
                                  <a:pt x="3394839" y="0"/>
                                </a:lnTo>
                              </a:path>
                              <a:path w="6008370" h="729615">
                                <a:moveTo>
                                  <a:pt x="3559696" y="360074"/>
                                </a:moveTo>
                                <a:lnTo>
                                  <a:pt x="3559696" y="0"/>
                                </a:lnTo>
                              </a:path>
                              <a:path w="6008370" h="729615">
                                <a:moveTo>
                                  <a:pt x="3718448" y="360074"/>
                                </a:moveTo>
                                <a:lnTo>
                                  <a:pt x="3718448" y="0"/>
                                </a:lnTo>
                              </a:path>
                              <a:path w="6008370" h="729615">
                                <a:moveTo>
                                  <a:pt x="4042057" y="360074"/>
                                </a:moveTo>
                                <a:lnTo>
                                  <a:pt x="4042057" y="0"/>
                                </a:lnTo>
                              </a:path>
                              <a:path w="6008370" h="729615">
                                <a:moveTo>
                                  <a:pt x="4203861" y="360074"/>
                                </a:moveTo>
                                <a:lnTo>
                                  <a:pt x="4203861" y="0"/>
                                </a:lnTo>
                              </a:path>
                              <a:path w="6008370" h="729615">
                                <a:moveTo>
                                  <a:pt x="4530523" y="353971"/>
                                </a:moveTo>
                                <a:lnTo>
                                  <a:pt x="4530523" y="0"/>
                                </a:lnTo>
                              </a:path>
                              <a:path w="6008370" h="729615">
                                <a:moveTo>
                                  <a:pt x="4686221" y="353971"/>
                                </a:moveTo>
                                <a:lnTo>
                                  <a:pt x="4686221" y="0"/>
                                </a:lnTo>
                              </a:path>
                              <a:path w="6008370" h="729615">
                                <a:moveTo>
                                  <a:pt x="4854132" y="353971"/>
                                </a:moveTo>
                                <a:lnTo>
                                  <a:pt x="4854132" y="0"/>
                                </a:lnTo>
                              </a:path>
                              <a:path w="6008370" h="729615">
                                <a:moveTo>
                                  <a:pt x="5177740" y="353971"/>
                                </a:moveTo>
                                <a:lnTo>
                                  <a:pt x="5177740" y="0"/>
                                </a:lnTo>
                              </a:path>
                              <a:path w="6008370" h="729615">
                                <a:moveTo>
                                  <a:pt x="0" y="353971"/>
                                </a:moveTo>
                                <a:lnTo>
                                  <a:pt x="4209967" y="353971"/>
                                </a:lnTo>
                              </a:path>
                              <a:path w="6008370" h="729615">
                                <a:moveTo>
                                  <a:pt x="5824958" y="729302"/>
                                </a:moveTo>
                                <a:lnTo>
                                  <a:pt x="5824958" y="176985"/>
                                </a:lnTo>
                              </a:path>
                            </a:pathLst>
                          </a:custGeom>
                          <a:ln w="9156">
                            <a:solidFill>
                              <a:srgbClr val="000000"/>
                            </a:solidFill>
                            <a:prstDash val="solid"/>
                          </a:ln>
                        </wps:spPr>
                        <wps:bodyPr wrap="square" lIns="0" tIns="0" rIns="0" bIns="0" rtlCol="0">
                          <a:prstTxWarp prst="textNoShape">
                            <a:avLst/>
                          </a:prstTxWarp>
                          <a:noAutofit/>
                        </wps:bodyPr>
                      </wps:wsp>
                      <wps:wsp>
                        <wps:cNvPr id="375" name="Graphic 375"/>
                        <wps:cNvSpPr/>
                        <wps:spPr>
                          <a:xfrm>
                            <a:off x="1313515" y="1978205"/>
                            <a:ext cx="3074670" cy="378460"/>
                          </a:xfrm>
                          <a:custGeom>
                            <a:avLst/>
                            <a:gdLst/>
                            <a:ahLst/>
                            <a:cxnLst/>
                            <a:rect l="l" t="t" r="r" b="b"/>
                            <a:pathLst>
                              <a:path w="3074670" h="378460">
                                <a:moveTo>
                                  <a:pt x="0" y="378382"/>
                                </a:moveTo>
                                <a:lnTo>
                                  <a:pt x="0" y="0"/>
                                </a:lnTo>
                              </a:path>
                              <a:path w="3074670" h="378460">
                                <a:moveTo>
                                  <a:pt x="320555" y="378382"/>
                                </a:moveTo>
                                <a:lnTo>
                                  <a:pt x="320555" y="0"/>
                                </a:lnTo>
                              </a:path>
                              <a:path w="3074670" h="378460">
                                <a:moveTo>
                                  <a:pt x="647217" y="378382"/>
                                </a:moveTo>
                                <a:lnTo>
                                  <a:pt x="647217" y="0"/>
                                </a:lnTo>
                              </a:path>
                              <a:path w="3074670" h="378460">
                                <a:moveTo>
                                  <a:pt x="973879" y="378382"/>
                                </a:moveTo>
                                <a:lnTo>
                                  <a:pt x="973879" y="0"/>
                                </a:lnTo>
                              </a:path>
                              <a:path w="3074670" h="378460">
                                <a:moveTo>
                                  <a:pt x="1294435" y="378382"/>
                                </a:moveTo>
                                <a:lnTo>
                                  <a:pt x="1294435" y="0"/>
                                </a:lnTo>
                              </a:path>
                              <a:path w="3074670" h="378460">
                                <a:moveTo>
                                  <a:pt x="1621096" y="378382"/>
                                </a:moveTo>
                                <a:lnTo>
                                  <a:pt x="1621096" y="0"/>
                                </a:lnTo>
                              </a:path>
                              <a:path w="3074670" h="378460">
                                <a:moveTo>
                                  <a:pt x="2268314" y="378382"/>
                                </a:moveTo>
                                <a:lnTo>
                                  <a:pt x="2268314" y="0"/>
                                </a:lnTo>
                              </a:path>
                              <a:path w="3074670" h="378460">
                                <a:moveTo>
                                  <a:pt x="2591923" y="378382"/>
                                </a:moveTo>
                                <a:lnTo>
                                  <a:pt x="2591923" y="0"/>
                                </a:lnTo>
                              </a:path>
                              <a:path w="3074670" h="378460">
                                <a:moveTo>
                                  <a:pt x="2912479" y="378382"/>
                                </a:moveTo>
                                <a:lnTo>
                                  <a:pt x="2912479" y="0"/>
                                </a:lnTo>
                              </a:path>
                              <a:path w="3074670" h="378460">
                                <a:moveTo>
                                  <a:pt x="3074283" y="378382"/>
                                </a:moveTo>
                                <a:lnTo>
                                  <a:pt x="3074283" y="0"/>
                                </a:lnTo>
                              </a:path>
                            </a:pathLst>
                          </a:custGeom>
                          <a:ln w="3052">
                            <a:solidFill>
                              <a:srgbClr val="000000"/>
                            </a:solidFill>
                            <a:prstDash val="solid"/>
                          </a:ln>
                        </wps:spPr>
                        <wps:bodyPr wrap="square" lIns="0" tIns="0" rIns="0" bIns="0" rtlCol="0">
                          <a:prstTxWarp prst="textNoShape">
                            <a:avLst/>
                          </a:prstTxWarp>
                          <a:noAutofit/>
                        </wps:bodyPr>
                      </wps:wsp>
                      <wps:wsp>
                        <wps:cNvPr id="376" name="Graphic 376"/>
                        <wps:cNvSpPr/>
                        <wps:spPr>
                          <a:xfrm>
                            <a:off x="1540958" y="2645216"/>
                            <a:ext cx="436880" cy="1270"/>
                          </a:xfrm>
                          <a:custGeom>
                            <a:avLst/>
                            <a:gdLst/>
                            <a:ahLst/>
                            <a:cxnLst/>
                            <a:rect l="l" t="t" r="r" b="b"/>
                            <a:pathLst>
                              <a:path w="436880" h="0">
                                <a:moveTo>
                                  <a:pt x="0" y="0"/>
                                </a:moveTo>
                                <a:lnTo>
                                  <a:pt x="436802" y="0"/>
                                </a:lnTo>
                              </a:path>
                            </a:pathLst>
                          </a:custGeom>
                          <a:ln w="6411">
                            <a:solidFill>
                              <a:srgbClr val="3C3C3C"/>
                            </a:solidFill>
                            <a:prstDash val="solid"/>
                          </a:ln>
                        </wps:spPr>
                        <wps:bodyPr wrap="square" lIns="0" tIns="0" rIns="0" bIns="0" rtlCol="0">
                          <a:prstTxWarp prst="textNoShape">
                            <a:avLst/>
                          </a:prstTxWarp>
                          <a:noAutofit/>
                        </wps:bodyPr>
                      </wps:wsp>
                      <wps:wsp>
                        <wps:cNvPr id="377" name="Graphic 377"/>
                        <wps:cNvSpPr/>
                        <wps:spPr>
                          <a:xfrm>
                            <a:off x="5020341" y="3641259"/>
                            <a:ext cx="656590" cy="1270"/>
                          </a:xfrm>
                          <a:custGeom>
                            <a:avLst/>
                            <a:gdLst/>
                            <a:ahLst/>
                            <a:cxnLst/>
                            <a:rect l="l" t="t" r="r" b="b"/>
                            <a:pathLst>
                              <a:path w="656590" h="0">
                                <a:moveTo>
                                  <a:pt x="0" y="0"/>
                                </a:moveTo>
                                <a:lnTo>
                                  <a:pt x="6105" y="0"/>
                                </a:lnTo>
                              </a:path>
                              <a:path w="656590" h="0">
                                <a:moveTo>
                                  <a:pt x="161804" y="0"/>
                                </a:moveTo>
                                <a:lnTo>
                                  <a:pt x="167910" y="0"/>
                                </a:lnTo>
                              </a:path>
                              <a:path w="656590" h="0">
                                <a:moveTo>
                                  <a:pt x="326661" y="0"/>
                                </a:moveTo>
                                <a:lnTo>
                                  <a:pt x="332767" y="0"/>
                                </a:lnTo>
                              </a:path>
                              <a:path w="656590" h="0">
                                <a:moveTo>
                                  <a:pt x="488466" y="0"/>
                                </a:moveTo>
                                <a:lnTo>
                                  <a:pt x="494571" y="0"/>
                                </a:lnTo>
                              </a:path>
                              <a:path w="656590" h="0">
                                <a:moveTo>
                                  <a:pt x="650270" y="0"/>
                                </a:moveTo>
                                <a:lnTo>
                                  <a:pt x="656376" y="0"/>
                                </a:lnTo>
                              </a:path>
                            </a:pathLst>
                          </a:custGeom>
                          <a:ln w="12717">
                            <a:solidFill>
                              <a:srgbClr val="11111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700001pt;margin-top:5.58916pt;width:501.1pt;height:380.75pt;mso-position-horizontal-relative:page;mso-position-vertical-relative:paragraph;z-index:-22587392" id="docshapegroup305" coordorigin="994,112" coordsize="10022,7615">
                <v:shape style="position:absolute;left:1225;top:111;width:9773;height:6244" id="docshape306" coordorigin="1226,112" coordsize="9773,6244" path="m10977,112l1226,112,1226,112,10977,112,10977,112xm10999,357l10977,357,10977,554,1528,554,1528,576,1528,2216,1528,2234,10977,2234,10977,6336,1247,6336,1247,357,1226,357,1226,6336,1226,6356,10999,6356,10999,6336,10999,2234,10999,2216,1547,2216,1547,576,10977,576,10977,2215,10999,2215,10999,357xe" filled="true" fillcolor="#000000" stroked="false">
                  <v:path arrowok="t"/>
                  <v:fill type="solid"/>
                </v:shape>
                <v:line style="position:absolute" from="4099,4722" to="5999,4722" stroked="true" strokeweight=".40323pt" strokecolor="#000000">
                  <v:stroke dashstyle="solid"/>
                </v:line>
                <v:rect style="position:absolute;left:1225;top:112;width:9773;height:245" id="docshape307" filled="true" fillcolor="#c4c5c5" stroked="false">
                  <v:fill type="solid"/>
                </v:rect>
                <v:shape style="position:absolute;left:994;top:147;width:164;height:176" type="#_x0000_t75" id="docshape308" stroked="false">
                  <v:imagedata r:id="rId86" o:title=""/>
                </v:shape>
                <v:shape style="position:absolute;left:1225;top:6573;width:5698;height:20" id="docshape309" coordorigin="1226,6573" coordsize="5698,20" path="m6923,6592l6911,6583,6911,6573,1247,6573,1238,6573,1226,6583,1238,6592,6923,6592xe" filled="true" fillcolor="#c4c5c5" stroked="false">
                  <v:path arrowok="t"/>
                  <v:fill type="solid"/>
                </v:shape>
                <v:shape style="position:absolute;left:994;top:6406;width:164;height:176" type="#_x0000_t75" id="docshape310" stroked="false">
                  <v:imagedata r:id="rId87" o:title=""/>
                </v:shape>
                <v:shape style="position:absolute;left:1536;top:2417;width:9471;height:3840" id="docshape311" coordorigin="1536,2418" coordsize="9471,3840" path="m11006,5394l10997,5384,1546,5384,1555,5394,1555,5403,10985,5403,10985,6239,1555,6239,1546,6239,1541,6243,1541,6238,1555,6238,1555,5404,1546,5404,1546,5394,1546,5384,1546,5384,1541,5384,1541,5394,1536,5394,1536,5404,1536,6238,1536,6248,1536,6248,1536,6248,1546,6258,10997,6258,10997,6239,11006,6239,11006,5403,10997,5403,11006,5394xm11006,2428l10997,2418,1546,2418,1555,2428,1555,2438,10985,2438,10985,3809,1555,3809,1555,3809,1555,2438,1546,2438,1546,2428,1546,2418,1546,2418,1545,2418,1545,3810,1540,3815,1540,3810,1545,3810,1545,2418,1541,2418,1541,2428,1536,2428,1536,2438,1536,3810,1536,3819,1536,3820,1537,3820,1546,3829,10997,3829,10997,3809,11006,3809,11006,2438,10997,2438,11006,2428xe" filled="true" fillcolor="#000000" stroked="false">
                  <v:path arrowok="t"/>
                  <v:fill type="solid"/>
                </v:shape>
                <v:shape style="position:absolute;left:1233;top:7519;width:9773;height:207" id="docshape312" coordorigin="1233,7520" coordsize="9773,207" path="m10996,7726l10984,7717,1255,7717,1255,7705,1245,7705,1233,7717,1245,7726,10996,7726xm11006,7530l10996,7520,1245,7520,1255,7530,1255,7539,10984,7539,10984,7530,11006,7530xe" filled="true" fillcolor="#c4c5c5" stroked="false">
                  <v:path arrowok="t"/>
                  <v:fill type="solid"/>
                </v:shape>
                <v:shape style="position:absolute;left:6981;top:6339;width:4016;height:1157" id="docshape313" coordorigin="6981,6339" coordsize="4016,1157" path="m10996,6349l10987,6339,10975,6339,10975,6358,10975,7474,7000,7474,6991,7474,6986,7479,6986,7474,7000,7474,7000,6358,10975,6358,10975,6339,6991,6339,7000,6349,7000,6358,6991,6358,6991,6350,6991,6340,6985,6340,6985,6350,6981,6350,6981,6358,6981,7474,6981,7484,6981,7484,6981,7484,6991,7496,10987,7496,10987,7474,10996,7474,10996,6358,10987,6358,10996,6349xe" filled="true" fillcolor="#000000" stroked="false">
                  <v:path arrowok="t"/>
                  <v:fill type="solid"/>
                </v:shape>
                <v:shape style="position:absolute;left:7050;top:7207;width:200;height:209" type="#_x0000_t75" id="docshape314" stroked="false">
                  <v:imagedata r:id="rId130" o:title=""/>
                </v:shape>
                <v:shape style="position:absolute;left:2818;top:515;width:7890;height:317" id="docshape315" coordorigin="2819,515" coordsize="7890,317" path="m3073,515l3064,515,3064,823,3073,823,3073,515xm3328,515l3318,515,3318,823,3328,823,3328,515xm3582,823l3568,823,3328,823,3318,823,3073,823,3064,823,3064,823,2819,823,2819,832,3064,832,3064,832,3073,832,3318,832,3328,832,3568,832,3582,832,3582,823xm3582,515l3568,515,3568,823,3582,823,3582,515xm3837,823l3827,823,3582,823,3582,832,3827,832,3837,832,3837,823xm3837,515l3827,515,3827,823,3837,823,3837,515xm4091,823l4081,823,3837,823,3837,832,4081,832,4091,832,4091,823xm4091,515l4081,515,4081,823,4091,823,4091,515xm4336,823l4091,823,4091,832,4336,832,4336,823xm4346,515l4336,515,4336,823,4346,823,4346,515xm4600,515l4591,515,4591,823,4600,823,4600,515xm4855,515l4840,515,4840,823,4855,823,4855,515xm5109,515l5100,515,5100,823,5109,823,5109,515xm5364,515l5354,515,5354,823,5364,823,5364,515xm5618,515l5609,515,5609,823,5618,823,5618,515xm5873,515l5863,515,5863,823,5873,823,5873,515xm6127,515l6113,515,6113,823,6127,823,6127,515xm6382,515l6372,515,6372,823,6382,823,6382,515xm6636,515l6627,515,6627,823,6636,823,6636,515xm6891,515l6881,515,6881,823,6891,823,6891,515xm7145,515l7136,515,7136,823,7145,823,7145,515xm7400,515l7390,515,7390,823,7400,823,7400,515xm7654,515l7644,515,7644,823,7654,823,7654,515xm7899,823l7654,823,7644,823,7400,823,7390,823,7145,823,7136,823,6891,823,6881,823,6636,823,6627,823,6627,823,6382,823,6372,823,6127,823,6113,823,5873,823,5863,823,5618,823,5609,823,5364,823,5354,823,5354,823,5109,823,5100,823,4855,823,4840,823,4600,823,4591,823,4346,823,4336,823,4336,832,4346,832,4591,832,4600,832,4840,832,4855,832,5100,832,5109,832,5354,832,5354,832,5364,832,5609,832,5618,832,5863,832,5873,832,6113,832,6127,832,6372,832,6382,832,6627,832,6627,832,6636,832,6881,832,6891,832,7136,832,7145,832,7390,832,7400,832,7644,832,7654,832,7899,832,7899,823xm7909,823l7899,823,7899,832,7909,832,7909,823xm7909,515l7899,515,7899,823,7909,823,7909,515xm8163,515l8154,515,8154,823,8163,823,8163,515xm8418,515l8408,515,8408,823,8418,823,8418,515xm8672,515l8663,515,8663,823,8672,823,8672,515xm8927,515l8917,515,8917,823,8927,823,8927,515xm9181,515l9172,515,9172,823,9181,823,9181,515xm9436,515l9426,515,9426,823,9436,823,9436,515xm9690,515l9681,515,9681,823,9690,823,9690,515xm9945,515l9935,515,9935,823,9945,823,9945,515xm10200,515l10190,515,10190,823,10200,823,10200,515xm10454,515l10444,515,10444,823,10454,823,10454,515xm10708,515l10699,515,10699,823,10708,823,10708,515xe" filled="true" fillcolor="#000000" stroked="false">
                  <v:path arrowok="t"/>
                  <v:fill type="solid"/>
                </v:shape>
                <v:shape style="position:absolute;left:1541;top:822;width:9441;height:778" id="docshape316" coordorigin="1541,823" coordsize="9441,778" path="m2046,1586l1541,1586,1541,1601,2046,1601,2046,1586xm2555,1586l2310,1586,2295,1586,2060,1586,2046,1586,2046,1601,2060,1601,2295,1601,2310,1601,2555,1601,2555,1586xm2819,1341l2809,1341,2809,1586,2819,1586,2819,1341xm3073,832l3064,832,3064,1077,3073,1077,3073,832xm3582,832l3568,832,3568,1077,3582,1077,3582,832xm4091,832l4081,832,4081,1077,4091,1077,4091,832xm4600,832l4591,832,4591,1077,4600,1077,4600,832xm5109,832l5100,832,5100,1077,5109,1077,5109,832xm5618,832l5609,832,5609,1077,5618,1077,5618,832xm6127,832l6113,832,6113,1077,6127,1077,6127,832xm6636,832l6627,832,6627,1077,6636,1077,6636,832xm7145,832l7136,832,7136,1077,7145,1077,7145,832xm7400,1341l7390,1341,7390,1586,7400,1586,7400,1341xm7400,832l7390,832,7390,1077,7400,1077,7400,832xm7909,823l7899,823,7899,832,7899,832,7899,1077,7909,1077,7909,832,7909,832,7909,823xm8163,823l8154,823,7909,823,7909,832,8154,832,8163,832,8163,823xm8927,1332l8917,1332,8917,1332,8672,1332,8663,1332,8418,1332,8418,1087,8408,1087,8408,1332,8163,1332,8163,1341,8408,1341,8408,1586,8418,1586,8418,1341,8663,1341,8663,1586,8672,1586,8672,1341,8917,1341,8917,1341,8927,1341,8927,1332xm8927,823l8917,823,8917,823,8672,823,8663,823,8418,823,8408,823,8163,823,8163,832,8408,832,8408,1077,8418,1077,8418,832,8663,832,8672,832,8917,832,8917,1077,8927,1077,8927,832,8927,832,8927,823xm9181,1332l9172,1332,8927,1332,8927,1341,9172,1341,9181,1341,9181,1332xm9181,823l9172,823,8927,823,8927,832,9172,832,9181,832,9181,823xm9436,1087l9426,1087,9426,1332,9181,1332,9181,1341,9426,1341,9426,1586,9436,1586,9436,1341,9436,1332,9436,1087xm9436,823l9426,823,9181,823,9181,832,9426,832,9426,1077,9436,1077,9436,832,9436,832,9436,823xm9690,1332l9681,1332,9436,1332,9436,1341,9681,1341,9690,1341,9690,1332xm9690,823l9681,823,9436,823,9436,832,9681,832,9690,832,9690,823xm9945,823l9935,823,9690,823,9690,832,9935,832,9935,1077,9945,1077,9945,832,9945,832,9945,823xm10190,823l9945,823,9945,832,10190,832,10190,823xm10454,1087l10444,1087,10444,1332,10200,1332,10200,1341,10444,1341,10444,1586,10454,1586,10454,1341,10454,1332,10454,1087xm10454,823l10444,823,10200,823,10190,823,10190,832,10190,832,10190,1077,10200,1077,10200,832,10444,832,10454,832,10454,823xm10708,1332l10699,1332,10454,1332,10454,1341,10699,1341,10708,1341,10708,1332xm10708,823l10699,823,10454,823,10454,832,10699,832,10708,832,10708,823xm10982,1332l10708,1332,10708,1341,10982,1341,10982,1332xm10982,823l10708,823,10708,832,10982,832,10982,823xe" filled="true" fillcolor="#000000" stroked="false">
                  <v:path arrowok="t"/>
                  <v:fill type="solid"/>
                </v:shape>
                <v:shape style="position:absolute;left:1541;top:1586;width:7391;height:317" id="docshape317" coordorigin="1541,1586" coordsize="7391,317" path="m2046,1893l1541,1893,1541,1903,2046,1903,2046,1893xm2055,1601l2046,1601,2046,1893,2055,1893,2055,1601xm2310,1601l2295,1601,2295,1893,2310,1893,2310,1601xm2555,1586l2310,1586,2310,1601,2555,1601,2555,1586xm2819,1893l2809,1893,2564,1893,2555,1893,2305,1893,2295,1893,2055,1893,2046,1893,2046,1903,2055,1903,2295,1903,2305,1903,2555,1903,2564,1903,2809,1903,2819,1903,2819,1893xm3078,1586l3064,1586,3064,1586,2823,1586,2809,1586,2569,1586,2555,1586,2555,1601,2555,1893,2564,1893,2564,1601,2569,1601,2809,1601,2809,1893,2819,1893,2819,1601,2823,1601,3064,1601,3064,1601,3078,1601,3078,1586xm3577,1893l3568,1893,3328,1893,3318,1893,3073,1893,3064,1893,3064,1893,2819,1893,2819,1903,3064,1903,3064,1903,3073,1903,3318,1903,3328,1903,3568,1903,3577,1903,3577,1893xm3837,1893l3827,1893,3577,1893,3577,1903,3827,1903,3837,1903,3837,1893xm4091,1893l4081,1893,3837,1893,3837,1903,4081,1903,4091,1903,4091,1893xm4336,1893l4091,1893,4091,1903,4336,1903,4336,1893xm6122,1893l6113,1893,5873,1893,5863,1893,5618,1893,5609,1893,5364,1893,5354,1893,5354,1893,5109,1893,5100,1893,4850,1893,4840,1893,4600,1893,4591,1893,4346,1893,4336,1893,4336,1903,4346,1903,4591,1903,4600,1903,4840,1903,4850,1903,5100,1903,5109,1903,5354,1903,5354,1903,5364,1903,5609,1903,5618,1903,5863,1903,5873,1903,6113,1903,6122,1903,6122,1893xm7145,1601l7136,1601,7136,1893,7145,1893,7145,1601xm7899,1893l7400,1893,7390,1893,7145,1893,7136,1893,6891,1893,6881,1893,6636,1893,6627,1893,6627,1893,6382,1893,6372,1893,6122,1893,6122,1903,6372,1903,6382,1903,6627,1903,6627,1903,6636,1903,6881,1903,6891,1903,7136,1903,7145,1903,7390,1903,7400,1903,7899,1903,7899,1893xm7899,1586l7659,1586,7644,1586,7404,1586,7390,1586,7150,1586,7150,1601,7390,1601,7390,1893,7400,1893,7400,1601,7404,1601,7644,1601,7659,1601,7899,1601,7899,1586xm7909,1893l7899,1893,7899,1903,7909,1903,7909,1893xm7914,1586l7899,1586,7899,1601,7914,1601,7914,1586xm8154,1893l7909,1893,7909,1903,8154,1903,8154,1893xm8418,1601l8408,1601,8408,1893,8418,1893,8418,1601xm8932,1586l8917,1586,8917,1586,8677,1586,8663,1586,8423,1586,8423,1601,8663,1601,8663,1893,8672,1893,8672,1601,8677,1601,8917,1601,8917,1601,8932,1601,8932,1586xe" filled="true" fillcolor="#000000" stroked="false">
                  <v:path arrowok="t"/>
                  <v:fill type="solid"/>
                </v:shape>
                <v:shape style="position:absolute;left:2554;top:1893;width:8428;height:1647" id="docshape318" coordorigin="2555,1893" coordsize="8428,1647" path="m2564,1903l2555,1903,2555,2172,2564,2172,2564,1903xm2819,3271l2809,3271,2809,3540,2819,3540,2819,3271xm3328,3271l3318,3271,3318,3540,3328,3540,3328,3271xm3837,3271l3827,3271,3827,3540,3837,3540,3837,3271xm4346,3271l4336,3271,4336,3540,4346,3540,4346,3271xm4855,3271l4840,3271,4840,3540,4855,3540,4855,3271xm5364,3271l5354,3271,5354,3540,5364,3540,5364,3271xm5873,3271l5863,3271,5863,3540,5873,3540,5873,3271xm6382,3271l6372,3271,6372,3540,6382,3540,6382,3271xm6891,3271l6881,3271,6881,3540,6891,3540,6891,3271xm7400,3271l7390,3271,7390,3540,7400,3540,7400,3271xm8163,3271l8154,3271,8154,3540,8163,3540,8163,3271xm8163,1893l8154,1893,7909,1893,7909,1903,8154,1903,8163,1903,8163,1893xm8418,3271l8408,3271,8408,3540,8418,3540,8418,3271xm8672,3271l8663,3271,8663,3540,8672,3540,8672,3271xm8927,3262l8917,3262,8917,3262,8672,3262,8663,3262,8418,3262,8418,2993,8408,2993,8408,3262,8163,3262,8163,3271,8408,3271,8418,3271,8663,3271,8672,3271,8917,3271,8917,3271,8927,3271,8927,3262xm8927,1893l8917,1893,8917,1893,8672,1893,8663,1893,8418,1893,8408,1893,8163,1893,8163,1903,8408,1903,8418,1903,8663,1903,8672,1903,8917,1903,8917,1903,8927,1903,8927,1893xm9181,3262l9172,3262,8927,3262,8927,3271,9172,3271,9181,3271,9181,3262xm9181,1893l9172,1893,8927,1893,8927,1903,9172,1903,9181,1903,9181,1893xm9436,3271l9426,3271,9426,3540,9436,3540,9436,3271xm9436,2993l9426,2993,9426,3262,9181,3262,9181,3271,9426,3271,9436,3271,9436,3262,9436,2993xm9436,1893l9426,1893,9181,1893,9181,1903,9426,1903,9436,1903,9436,1893xm9690,3271l9681,3271,9681,3540,9690,3540,9690,3271xm9690,3262l9681,3262,9436,3262,9436,3271,9681,3271,9690,3271,9690,3262xm9690,1893l9681,1893,9436,1893,9436,1903,9681,1903,9690,1903,9690,1893xm9945,2715l9935,2715,9935,2983,9945,2983,9945,2715xm9945,1893l9935,1893,9690,1893,9690,1903,9935,1903,9945,1903,9945,1893xm10190,2705l9945,2705,9945,2715,10190,2715,10190,2705xm10190,1893l9945,1893,9945,1903,10190,1903,10190,1893xm10200,3271l10190,3271,10190,3540,10200,3540,10200,3271xm10454,3271l10444,3271,10444,3540,10454,3540,10454,3271xm10454,2993l10444,2993,10444,3262,10200,3262,10200,3271,10444,3271,10454,3271,10454,3262,10454,2993xm10454,2705l10444,2705,10200,2705,10200,2431,10190,2431,10190,2705,10190,2715,10190,2983,10200,2983,10200,2715,10444,2715,10454,2715,10454,2705xm10454,1893l10444,1893,10200,1893,10190,1893,10190,1903,10200,1903,10444,1903,10454,1903,10454,1893xm10708,3262l10699,3262,10454,3262,10454,3271,10699,3271,10708,3271,10708,3262xm10708,2705l10699,2705,10454,2705,10454,2715,10699,2715,10708,2715,10708,2705xm10708,1893l10699,1893,10454,1893,10454,1903,10699,1903,10708,1903,10708,1893xm10982,3262l10708,3262,10708,3271,10982,3271,10982,3262xm10982,2705l10708,2705,10708,2715,10982,2715,10982,2705xm10982,1893l10708,1893,10708,1903,10982,1903,10982,1893xe" filled="true" fillcolor="#000000" stroked="false">
                  <v:path arrowok="t"/>
                  <v:fill type="solid"/>
                </v:shape>
                <v:shape style="position:absolute;left:2045;top:3271;width:8409;height:552" id="docshape319" coordorigin="2046,3271" coordsize="8409,552" path="m2055,3550l2046,3550,2046,3823,2055,3823,2055,3550xm2819,3540l2809,3540,2564,3540,2555,3540,2305,3540,2295,3540,2055,3540,2055,3550,2295,3550,2295,3823,2310,3823,2310,3550,2555,3550,2555,3823,2564,3823,2564,3550,2809,3550,2809,3823,2819,3823,2819,3550,2819,3540xm3582,3540l3568,3540,3328,3540,3318,3540,3073,3540,3064,3540,3064,3540,2819,3540,2819,3550,3064,3550,3064,3550,3073,3550,3318,3550,3328,3550,3568,3550,3582,3550,3582,3540xm3837,3540l3827,3540,3582,3540,3582,3550,3827,3550,3837,3550,3837,3540xm4091,3540l4081,3540,3837,3540,3837,3550,4081,3550,4091,3550,4091,3540xm4336,3540l4091,3540,4091,3550,4336,3550,4336,3540xm7899,3540l7654,3540,7644,3540,7400,3540,7390,3540,7145,3540,7136,3540,6891,3540,6881,3540,6636,3540,6627,3540,6627,3540,6382,3540,6372,3540,6127,3540,6113,3540,5873,3540,5863,3540,5618,3540,5609,3540,5364,3540,5354,3540,5354,3540,5109,3540,5100,3540,4855,3540,4840,3540,4600,3540,4591,3540,4346,3540,4336,3540,4336,3550,4346,3550,4591,3550,4600,3550,4840,3550,4855,3550,5100,3550,5109,3550,5354,3550,5354,3550,5364,3550,5609,3550,5618,3550,5863,3550,5873,3550,6113,3550,6127,3550,6372,3550,6382,3550,6627,3550,6627,3550,6636,3550,6881,3550,6891,3550,7136,3550,7145,3550,7390,3550,7400,3550,7644,3550,7654,3550,7899,3550,7899,3540xm7909,3540l7899,3540,7899,3550,7909,3550,7909,3540xm8163,3540l8154,3540,7909,3540,7909,3550,8154,3550,8163,3550,8163,3540xm8927,3540l8917,3540,8917,3540,8672,3540,8663,3540,8418,3540,8408,3540,8163,3540,8163,3550,8408,3550,8418,3550,8663,3550,8672,3550,8917,3550,8917,3550,8927,3550,8927,3540xm9181,3540l9172,3540,8927,3540,8927,3550,9172,3550,9181,3550,9181,3540xm9436,3540l9426,3540,9181,3540,9181,3550,9426,3550,9436,3550,9436,3540xm9690,3540l9681,3540,9436,3540,9436,3550,9681,3550,9690,3550,9690,3540xm9945,3540l9935,3540,9690,3540,9690,3550,9935,3550,9945,3550,9945,3540xm10190,3540l9945,3540,9945,3550,10190,3550,10190,3540xm10454,3540l10444,3540,10200,3540,10190,3540,10190,3550,10200,3550,10444,3550,10454,3550,10454,3540xm10454,3271l10444,3271,10444,3540,10454,3540,10454,3271xe" filled="true" fillcolor="#000000" stroked="false">
                  <v:path arrowok="t"/>
                  <v:fill type="solid"/>
                </v:shape>
                <v:shape style="position:absolute;left:1541;top:3549;width:9475;height:2411" id="docshape320" coordorigin="1541,3550" coordsize="9475,2411" path="m2046,5701l1541,5701,1541,5710,2046,5710,2046,5701xm2055,5398l2046,5398,2046,5701,2055,5701,2055,5398xm2569,5398l2559,5398,2559,5701,2569,5701,2569,5398xm2819,3550l2809,3550,2809,3823,2819,3823,2819,3550xm3073,3550l3064,3550,3064,3823,3073,3823,3073,3550xm3078,5701l3069,5701,3069,5701,2569,5701,2559,5701,2055,5701,2046,5701,2046,5710,2046,5710,2046,5960,2055,5960,2055,5710,2559,5710,2559,5960,2569,5960,2569,5710,3069,5710,3069,5960,3078,5960,3078,5710,3078,5710,3078,5701xm3078,5398l3069,5398,3069,5701,3078,5701,3078,5398xm3328,3550l3318,3550,3318,3823,3328,3823,3328,3550xm3582,3550l3568,3550,3568,3823,3582,3823,3582,3550xm3592,5710l3577,5710,3577,5960,3592,5960,3592,5710xm3837,3550l3827,3550,3827,3823,3837,3823,3837,3550xm4091,3550l4081,3550,4081,3823,4091,3823,4091,3550xm4101,5710l4091,5710,4091,5960,4101,5960,4101,5710xm4346,3550l4336,3550,4336,3823,4346,3823,4346,3550xm4600,3550l4591,3550,4591,3823,4600,3823,4600,3550xm4615,5710l4605,5710,4605,5960,4615,5960,4615,5710xm4855,3550l4840,3550,4840,3823,4855,3823,4855,3550xm5109,3550l5100,3550,5100,3823,5109,3823,5109,3550xm5124,5710l5114,5710,5114,5960,5124,5960,5124,5710xm5364,3550l5354,3550,5354,3823,5364,3823,5364,3550xm5618,3550l5609,3550,5609,3823,5618,3823,5618,3550xm5633,5710l5623,5710,5623,5960,5633,5960,5633,5710xm5873,3550l5863,3550,5863,3823,5873,3823,5873,3550xm6127,3550l6113,3550,6113,3823,6127,3823,6127,3550xm6146,5710l6132,5710,6132,5960,6146,5960,6146,5710xm6382,3550l6372,3550,6372,3823,6382,3823,6382,3550xm6636,3550l6627,3550,6627,3823,6636,3823,6636,3550xm6656,5710l6646,5710,6646,5960,6656,5960,6656,5710xm6891,3550l6881,3550,6881,3823,6891,3823,6891,3550xm6910,5710l6900,5710,6900,5960,6910,5960,6910,5710xm7145,3550l7136,3550,7136,3823,7145,3823,7145,3550xm7400,3550l7390,3550,7390,3823,7400,3823,7400,3550xm7424,5701l7414,5701,6910,5701,6910,5710,7414,5710,7414,5960,7424,5960,7424,5710,7424,5710,7424,5701xm7424,5398l7414,5398,7414,5701,7424,5701,7424,5398xm7909,3550l7899,3550,7899,3823,7909,3823,7909,3550xm7923,5701l7424,5701,7424,5710,7923,5710,7923,5701xm8163,3550l8154,3550,8154,3823,8163,3823,8163,3550xm8418,3550l8408,3550,8408,3823,8418,3823,8418,3550xm8437,5701l7933,5701,7923,5701,7923,5710,7923,5710,7923,5960,7933,5960,7933,5710,8437,5710,8437,5701xm8447,5398l8437,5398,8437,5701,8447,5701,8447,5398xm8672,3550l8663,3550,8663,3823,8672,3823,8672,3550xm8701,5701l8691,5701,8447,5701,8437,5701,8437,5710,8437,5710,8437,5960,8447,5960,8447,5710,8691,5710,8691,5960,8701,5960,8701,5710,8701,5710,8701,5701xm8927,3550l8917,3550,8917,3823,8927,3823,8927,3550xm9181,3550l9172,3550,9172,3823,9181,3823,9181,3550xm9210,5710l9201,5710,9201,5960,9210,5960,9210,5710xm9436,3550l9426,3550,9426,3823,9436,3823,9436,3550xm9690,3550l9681,3550,9681,3823,9690,3823,9690,3550xm9724,5710l9714,5710,9714,5960,9724,5960,9724,5710xm9945,3550l9935,3550,9935,3823,9945,3823,9945,3550xm10200,3550l10190,3550,10190,3823,10200,3823,10200,3550xm10488,5701l10478,5701,10233,5701,10233,5710,10478,5710,10488,5710,10488,5701xm10488,5398l10478,5398,10478,5701,10488,5701,10488,5398xm10747,5701l10737,5701,10488,5701,10488,5710,10737,5710,10747,5710,10747,5701xm11016,5701l10747,5701,10747,5710,11016,5710,11016,5701xe" filled="true" fillcolor="#000000" stroked="false">
                  <v:path arrowok="t"/>
                  <v:fill type="solid"/>
                </v:shape>
                <v:shape style="position:absolute;left:1541;top:5710;width:8947;height:260" id="docshape321" coordorigin="1541,5710" coordsize="8947,260" path="m2046,5960l1541,5960,1541,5970,2046,5970,2046,5960xm2300,5960l2055,5960,2046,5960,2046,5970,2055,5970,2300,5970,2300,5960xm4346,5960l4101,5960,4091,5960,3846,5960,3837,5960,3592,5960,3577,5960,3333,5960,3323,5960,3078,5960,3069,5960,3069,5960,2823,5960,2814,5960,2569,5960,2559,5960,2310,5960,2300,5960,2300,5970,2310,5970,2559,5970,2569,5970,2814,5970,2823,5970,3069,5970,3069,5970,3078,5970,3323,5970,3333,5970,3577,5970,3592,5970,3837,5970,3846,5970,4091,5970,4101,5970,4346,5970,4346,5960xm6656,5960l6646,5960,6646,5960,6401,5960,6391,5960,6146,5960,6132,5960,5892,5960,5882,5960,5633,5960,5623,5960,5378,5960,5369,5960,5369,5960,5124,5960,5114,5960,4869,5960,4855,5960,4615,5960,4605,5960,4356,5960,4346,5960,4346,5970,4356,5970,4605,5970,4615,5970,4855,5970,4869,5970,5114,5970,5124,5970,5369,5970,5369,5970,5378,5970,5623,5970,5633,5970,5882,5970,5892,5970,6132,5970,6146,5970,6391,5970,6401,5970,6646,5970,6646,5970,6656,5970,6656,5960xm6910,5960l6900,5960,6656,5960,6656,5970,6900,5970,6910,5970,6910,5960xm7169,5960l7160,5960,6910,5960,6910,5970,7160,5970,7169,5970,7169,5960xm7424,5960l7414,5960,7169,5960,7169,5970,7414,5970,7424,5970,7424,5960xm7678,5960l7668,5960,7424,5960,7424,5970,7668,5970,7678,5970,7678,5960xm7923,5960l7678,5960,7678,5970,7923,5970,7923,5960xm8956,5960l8946,5960,8946,5960,8701,5960,8691,5960,8447,5960,8437,5960,8192,5960,8183,5960,7933,5960,7923,5960,7923,5970,7933,5970,8183,5970,8192,5970,8437,5970,8447,5970,8691,5970,8701,5970,8946,5970,8946,5970,8956,5970,8956,5960xm9210,5960l9201,5960,8956,5960,8956,5970,9201,5970,9210,5970,9210,5960xm10223,5960l9978,5960,9969,5960,9724,5960,9724,5710,9714,5710,9714,5960,9469,5960,9460,5960,9210,5960,9210,5970,9460,5970,9469,5970,9714,5970,9724,5970,9969,5970,9978,5970,10223,5970,10223,5960xm10488,5710l10478,5710,10478,5960,10233,5960,10233,5710,10224,5710,10224,5960,10224,5970,10233,5970,10478,5970,10488,5970,10488,5960,10488,5710xe" filled="true" fillcolor="#000000" stroked="false">
                  <v:path arrowok="t"/>
                  <v:fill type="solid"/>
                </v:shape>
                <v:shape style="position:absolute;left:2045;top:5960;width:8442;height:288" id="docshape322" coordorigin="2046,5960" coordsize="8442,288" path="m2055,5970l2046,5970,2046,6248,2055,6248,2055,5970xm2315,5970l2300,5970,2300,6248,2315,6248,2315,5970xm2569,5970l2559,5970,2559,6248,2569,6248,2569,5970xm2823,5970l2814,5970,2814,6248,2823,6248,2823,5970xm3078,5970l3069,5970,3069,6248,3078,6248,3078,5970xm3333,5970l3323,5970,3323,6248,3333,6248,3333,5970xm3592,5970l3577,5970,3577,6248,3592,6248,3592,5970xm3846,5970l3837,5970,3837,6248,3846,6248,3846,5970xm4101,5970l4091,5970,4091,6248,4101,6248,4101,5970xm4356,5970l4346,5970,4346,6248,4356,6248,4356,5970xm4615,5970l4605,5970,4605,6248,4615,6248,4615,5970xm4869,5970l4855,5970,4855,6248,4869,6248,4869,5970xm5124,5970l5114,5970,5114,6248,5124,6248,5124,5970xm5378,5970l5369,5970,5369,6248,5378,6248,5378,5970xm5633,5970l5623,5970,5623,6248,5633,6248,5633,5970xm5892,5970l5882,5970,5882,6248,5892,6248,5892,5970xm6146,5970l6132,5970,6132,6248,6146,6248,6146,5970xm6401,5970l6391,5970,6391,6248,6401,6248,6401,5970xm6656,5970l6646,5970,6646,6248,6656,6248,6656,5970xm6910,5970l6900,5970,6900,6248,6910,6248,6910,5970xm7169,5970l7160,5970,7160,6248,7169,6248,7169,5970xm7424,5970l7414,5970,7414,6248,7424,6248,7424,5970xm7678,5970l7668,5970,7668,6248,7678,6248,7678,5970xm7933,5970l7923,5970,7923,6248,7933,6248,7933,5970xm8192,5970l8183,5970,8183,6248,8192,6248,8192,5970xm8447,5970l8437,5970,8437,6248,8447,6248,8447,5970xm8701,5970l8691,5970,8691,6248,8701,6248,8701,5970xm8956,5970l8946,5970,8946,6248,8956,6248,8956,5970xm9210,5970l9201,5970,9201,6248,9210,6248,9210,5970xm9469,5970l9460,5970,9460,6248,9469,6248,9469,5970xm9724,5970l9714,5970,9714,6248,9724,6248,9724,5970xm9978,5970l9969,5970,9969,6248,9978,6248,9978,5970xm10233,5970l10224,5970,10224,6248,10233,6248,10233,5970xm10488,5960l10478,5960,10478,5970,10488,5970,10488,5960xe" filled="true" fillcolor="#000000" stroked="false">
                  <v:path arrowok="t"/>
                  <v:fill type="solid"/>
                </v:shape>
                <v:rect style="position:absolute;left:1243;top:6353;width:5691;height:212" id="docshape323" filled="true" fillcolor="#c4c5c5" stroked="false">
                  <v:fill type="solid"/>
                </v:rect>
                <v:line style="position:absolute" from="5306,7489" to="7183,7489" stroked="true" strokeweight=".316800pt" strokecolor="#000000">
                  <v:stroke dashstyle="solid"/>
                </v:line>
                <v:shape style="position:absolute;left:6929;top:6565;width:4072;height:965" id="docshape324" coordorigin="6929,6565" coordsize="4072,965" path="m8961,6565l6929,6565,6929,6575,8961,6575,8961,6565xm8975,6575l8961,6575,8961,7530,8975,7530,8975,6575xm11001,6565l8975,6565,8975,6575,11001,6575,11001,6565xe" filled="true" fillcolor="#000000" stroked="false">
                  <v:path arrowok="t"/>
                  <v:fill type="solid"/>
                </v:shape>
                <v:rect style="position:absolute;left:1243;top:7530;width:9758;height:188" id="docshape325" filled="true" fillcolor="#c4c5c5" stroked="false">
                  <v:fill type="solid"/>
                </v:rect>
                <v:shape style="position:absolute;left:3307;top:5360;width:3635;height:596" type="#_x0000_t75" id="docshape326" stroked="false">
                  <v:imagedata r:id="rId89" o:title=""/>
                </v:shape>
                <v:shape style="position:absolute;left:1519;top:363;width:9198;height:1519" id="docshape327" coordorigin="1519,363" coordsize="9198,1519" path="m1519,795l2567,795m2293,1343l2293,363m2558,1343l2558,363m1519,1055l10716,1055m1788,1343l1788,791m2038,1343l2038,791m2803,1343l2803,791m3317,1882l3317,795m3827,1882l3827,795m4337,1882l4337,795m4846,1882l4846,795m5356,1882l5356,795m5865,1882l5865,795m6375,1882l6375,795m6885,1882l6885,795m7654,1560l7654,795m8159,1882l8159,795e" filled="false" stroked="true" strokeweight=".720991pt" strokecolor="#000000">
                  <v:path arrowok="t"/>
                  <v:stroke dashstyle="solid"/>
                </v:shape>
                <v:shape style="position:absolute;left:9692;top:795;width:1020;height:270" id="docshape328" coordorigin="9692,795" coordsize="1020,270" path="m9692,1065l9692,795m10712,1065l10712,795e" filled="false" stroked="true" strokeweight=".24033pt" strokecolor="#000000">
                  <v:path arrowok="t"/>
                  <v:stroke dashstyle="solid"/>
                </v:shape>
                <v:shape style="position:absolute;left:1519;top:1050;width:9202;height:2192" id="docshape329" coordorigin="1519,1050" coordsize="9202,2192" path="m1519,1334l8168,1334m3067,1882l3067,1050m3567,1882l3567,1050m4082,1882l4082,1050m4596,1882l4596,1050m5106,1882l5106,1050m5615,1882l5615,1050m6125,1882l6125,1050m6635,1882l6635,1050m7904,1882l7904,1050m9692,1882l9692,1050m9942,1882l9942,1050m10197,1882l10197,1050m10712,1882l10712,1050m3063,1560l6894,1560m9048,1560l10721,1560m1538,2679l9697,2679m3827,3241l3827,2285m4332,3241l4332,2285m4846,3241l4846,2285m6635,3241l6635,2285m7649,3241l7649,2285e" filled="false" stroked="true" strokeweight=".720991pt" strokecolor="#000000">
                  <v:path arrowok="t"/>
                  <v:stroke dashstyle="solid"/>
                </v:shape>
                <v:line style="position:absolute" from="9692,2689" to="9692,2285" stroked="true" strokeweight=".240387pt" strokecolor="#000000">
                  <v:stroke dashstyle="solid"/>
                </v:line>
                <v:shape style="position:absolute;left:4081;top:2410;width:515;height:832" id="docshape330" coordorigin="4082,2410" coordsize="515,832" path="m4082,3241l4082,2410m4596,3241l4596,2410e" filled="false" stroked="true" strokeweight=".720991pt" strokecolor="#000000">
                  <v:path arrowok="t"/>
                  <v:stroke dashstyle="solid"/>
                </v:shape>
                <v:line style="position:absolute" from="10712,2968" to="10712,2410" stroked="true" strokeweight=".240387pt" strokecolor="#000000">
                  <v:stroke dashstyle="solid"/>
                </v:line>
                <v:shape style="position:absolute;left:1538;top:2674;width:9462;height:1149" id="docshape331" coordorigin="1538,2674" coordsize="9462,1149" path="m1538,2958l11000,2958m1788,3241l1788,2674m2038,3241l2038,2674m2298,3241l2298,2674m2558,3241l2558,2674m2808,3241l2808,2674m3063,3241l3063,2674m3317,3241l3317,2674m3567,3241l3567,2674m5101,3241l5101,2674m5356,3241l5356,2674m5615,3241l5615,2674m5865,3241l5865,2674m6125,3823l6125,2674m6375,3241l6375,2674m6885,3241l6885,2674m7144,3241l7144,2674m7394,3241l7394,2674m7904,3241l7904,2674m8159,3241l8159,2674m8673,3232l8673,2674m8918,3232l8918,2674m9183,3232l9183,2674m9692,3232l9692,2674m1538,3232l8168,3232m10712,3823l10712,2953e" filled="false" stroked="true" strokeweight=".720991pt" strokecolor="#000000">
                  <v:path arrowok="t"/>
                  <v:stroke dashstyle="solid"/>
                </v:shape>
                <v:shape style="position:absolute;left:3062;top:3227;width:4842;height:596" id="docshape332" coordorigin="3063,3227" coordsize="4842,596" path="m3063,3823l3063,3227m3567,3823l3567,3227m4082,3823l4082,3227m4596,3823l4596,3227m5101,3823l5101,3227m5615,3823l5615,3227m6635,3823l6635,3227m7144,3823l7144,3227m7649,3823l7649,3227m7904,3823l7904,3227e" filled="false" stroked="true" strokeweight=".24033pt" strokecolor="#000000">
                  <v:path arrowok="t"/>
                  <v:stroke dashstyle="solid"/>
                </v:shape>
                <v:line style="position:absolute" from="3421,4277" to="4109,4277" stroked="true" strokeweight=".504812pt" strokecolor="#3c3c3c">
                  <v:stroke dashstyle="solid"/>
                </v:line>
                <v:shape style="position:absolute;left:8900;top:5846;width:1034;height:2" id="docshape333" coordorigin="8900,5846" coordsize="1034,0" path="m8900,5846l8910,5846m9155,5846l9164,5846m9414,5846l9424,5846m9669,5846l9679,5846m9924,5846l9934,5846e" filled="false" stroked="true" strokeweight="1.001376pt" strokecolor="#111111">
                  <v:path arrowok="t"/>
                  <v:stroke dashstyle="solid"/>
                </v:shape>
                <w10:wrap type="none"/>
              </v:group>
            </w:pict>
          </mc:Fallback>
        </mc:AlternateContent>
      </w:r>
      <w:r>
        <w:rPr>
          <w:rFonts w:ascii="Arial"/>
          <w:b/>
          <w:sz w:val="16"/>
        </w:rPr>
        <mc:AlternateContent>
          <mc:Choice Requires="wps">
            <w:drawing>
              <wp:anchor distT="0" distB="0" distL="0" distR="0" allowOverlap="1" layoutInCell="1" locked="0" behindDoc="0" simplePos="0" relativeHeight="15784448">
                <wp:simplePos x="0" y="0"/>
                <wp:positionH relativeFrom="page">
                  <wp:posOffset>1263777</wp:posOffset>
                </wp:positionH>
                <wp:positionV relativeFrom="paragraph">
                  <wp:posOffset>-917712</wp:posOffset>
                </wp:positionV>
                <wp:extent cx="1706245" cy="17843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1706245" cy="17843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5"/>
                              <w:gridCol w:w="254"/>
                              <w:gridCol w:w="254"/>
                              <w:gridCol w:w="254"/>
                              <w:gridCol w:w="254"/>
                            </w:tblGrid>
                            <w:tr>
                              <w:trPr>
                                <w:trHeight w:val="231" w:hRule="atLeast"/>
                              </w:trPr>
                              <w:tc>
                                <w:tcPr>
                                  <w:tcW w:w="254" w:type="dxa"/>
                                  <w:tcBorders>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12"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99.510002pt;margin-top:-72.260841pt;width:134.35pt;height:14.05pt;mso-position-horizontal-relative:page;mso-position-vertical-relative:paragraph;z-index:15784448" type="#_x0000_t202" id="docshape334"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5"/>
                        <w:gridCol w:w="254"/>
                        <w:gridCol w:w="254"/>
                        <w:gridCol w:w="254"/>
                        <w:gridCol w:w="254"/>
                      </w:tblGrid>
                      <w:tr>
                        <w:trPr>
                          <w:trHeight w:val="231" w:hRule="atLeast"/>
                        </w:trPr>
                        <w:tc>
                          <w:tcPr>
                            <w:tcW w:w="254" w:type="dxa"/>
                            <w:tcBorders>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12" w:space="0" w:color="000000"/>
                              <w:right w:val="single" w:sz="12"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84960">
                <wp:simplePos x="0" y="0"/>
                <wp:positionH relativeFrom="page">
                  <wp:posOffset>3676269</wp:posOffset>
                </wp:positionH>
                <wp:positionV relativeFrom="paragraph">
                  <wp:posOffset>-917712</wp:posOffset>
                </wp:positionV>
                <wp:extent cx="2352675" cy="17843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2352675" cy="17843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5"/>
                            </w:tblGrid>
                            <w:tr>
                              <w:trPr>
                                <w:trHeight w:val="231" w:hRule="atLeast"/>
                              </w:trPr>
                              <w:tc>
                                <w:tcPr>
                                  <w:tcW w:w="254" w:type="dxa"/>
                                  <w:tcBorders>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12" w:space="0" w:color="000000"/>
                                    <w:right w:val="single" w:sz="12"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89.470001pt;margin-top:-72.260841pt;width:185.25pt;height:14.05pt;mso-position-horizontal-relative:page;mso-position-vertical-relative:paragraph;z-index:15784960" type="#_x0000_t202" id="docshape335"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5"/>
                      </w:tblGrid>
                      <w:tr>
                        <w:trPr>
                          <w:trHeight w:val="231" w:hRule="atLeast"/>
                        </w:trPr>
                        <w:tc>
                          <w:tcPr>
                            <w:tcW w:w="254" w:type="dxa"/>
                            <w:tcBorders>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12"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12" w:space="0" w:color="000000"/>
                              <w:right w:val="single" w:sz="12"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b/>
          <w:color w:val="010101"/>
          <w:spacing w:val="-2"/>
          <w:w w:val="80"/>
          <w:sz w:val="16"/>
        </w:rPr>
        <w:t>Address</w:t>
      </w:r>
      <w:r>
        <w:rPr>
          <w:rFonts w:ascii="Arial"/>
          <w:b/>
          <w:color w:val="010101"/>
          <w:spacing w:val="-1"/>
          <w:sz w:val="16"/>
        </w:rPr>
        <w:t> </w:t>
      </w:r>
      <w:r>
        <w:rPr>
          <w:rFonts w:ascii="Arial"/>
          <w:b/>
          <w:color w:val="010101"/>
          <w:spacing w:val="-2"/>
          <w:w w:val="80"/>
          <w:sz w:val="16"/>
        </w:rPr>
        <w:t>Details</w:t>
      </w:r>
      <w:r>
        <w:rPr>
          <w:rFonts w:ascii="Arial"/>
          <w:b/>
          <w:color w:val="010101"/>
          <w:spacing w:val="-1"/>
          <w:sz w:val="16"/>
        </w:rPr>
        <w:t> </w:t>
      </w:r>
      <w:r>
        <w:rPr>
          <w:rFonts w:ascii="Arial"/>
          <w:b/>
          <w:color w:val="010101"/>
          <w:spacing w:val="-2"/>
          <w:w w:val="80"/>
          <w:sz w:val="16"/>
        </w:rPr>
        <w:t>(please</w:t>
      </w:r>
      <w:r>
        <w:rPr>
          <w:rFonts w:ascii="Arial"/>
          <w:b/>
          <w:color w:val="010101"/>
          <w:spacing w:val="7"/>
          <w:sz w:val="16"/>
        </w:rPr>
        <w:t> </w:t>
      </w:r>
      <w:r>
        <w:rPr>
          <w:rFonts w:ascii="Arial"/>
          <w:b/>
          <w:color w:val="010101"/>
          <w:spacing w:val="-2"/>
          <w:w w:val="80"/>
          <w:sz w:val="16"/>
        </w:rPr>
        <w:t>see</w:t>
      </w:r>
      <w:r>
        <w:rPr>
          <w:rFonts w:ascii="Arial"/>
          <w:b/>
          <w:color w:val="010101"/>
          <w:spacing w:val="-4"/>
          <w:sz w:val="16"/>
        </w:rPr>
        <w:t> </w:t>
      </w:r>
      <w:r>
        <w:rPr>
          <w:rFonts w:ascii="Arial"/>
          <w:b/>
          <w:color w:val="010101"/>
          <w:spacing w:val="-2"/>
          <w:w w:val="80"/>
          <w:sz w:val="16"/>
        </w:rPr>
        <w:t>guidelines</w:t>
      </w:r>
      <w:r>
        <w:rPr>
          <w:rFonts w:ascii="Arial"/>
          <w:b/>
          <w:color w:val="010101"/>
          <w:spacing w:val="8"/>
          <w:sz w:val="16"/>
        </w:rPr>
        <w:t> </w:t>
      </w:r>
      <w:r>
        <w:rPr>
          <w:rFonts w:ascii="Arial"/>
          <w:b/>
          <w:color w:val="010101"/>
          <w:spacing w:val="-2"/>
          <w:w w:val="80"/>
          <w:sz w:val="16"/>
        </w:rPr>
        <w:t>overleafj</w:t>
      </w:r>
    </w:p>
    <w:p>
      <w:pPr>
        <w:pStyle w:val="ListParagraph"/>
        <w:numPr>
          <w:ilvl w:val="1"/>
          <w:numId w:val="20"/>
        </w:numPr>
        <w:tabs>
          <w:tab w:pos="809" w:val="left" w:leader="none"/>
        </w:tabs>
        <w:spacing w:line="240" w:lineRule="auto" w:before="33" w:after="0"/>
        <w:ind w:left="809" w:right="0" w:hanging="227"/>
        <w:jc w:val="left"/>
        <w:rPr>
          <w:rFonts w:ascii="Arial"/>
          <w:b/>
          <w:color w:val="010101"/>
          <w:sz w:val="16"/>
        </w:rPr>
      </w:pPr>
      <w:r>
        <w:rPr>
          <w:rFonts w:ascii="Arial"/>
          <w:b/>
          <w:color w:val="010101"/>
          <w:w w:val="85"/>
          <w:sz w:val="16"/>
        </w:rPr>
        <w:t>Add</w:t>
      </w:r>
      <w:r>
        <w:rPr>
          <w:rFonts w:ascii="Arial"/>
          <w:b/>
          <w:color w:val="010101"/>
          <w:spacing w:val="-4"/>
          <w:w w:val="85"/>
          <w:sz w:val="16"/>
        </w:rPr>
        <w:t> </w:t>
      </w:r>
      <w:r>
        <w:rPr>
          <w:rFonts w:ascii="Arial"/>
          <w:b/>
          <w:color w:val="010101"/>
          <w:w w:val="85"/>
          <w:sz w:val="16"/>
        </w:rPr>
        <w:t>ess</w:t>
      </w:r>
      <w:r>
        <w:rPr>
          <w:rFonts w:ascii="Arial"/>
          <w:b/>
          <w:color w:val="010101"/>
          <w:spacing w:val="-6"/>
          <w:w w:val="85"/>
          <w:sz w:val="16"/>
        </w:rPr>
        <w:t> </w:t>
      </w:r>
      <w:r>
        <w:rPr>
          <w:rFonts w:ascii="Arial"/>
          <w:b/>
          <w:color w:val="010101"/>
          <w:w w:val="85"/>
          <w:sz w:val="16"/>
        </w:rPr>
        <w:t>of</w:t>
      </w:r>
      <w:r>
        <w:rPr>
          <w:rFonts w:ascii="Arial"/>
          <w:b/>
          <w:color w:val="010101"/>
          <w:spacing w:val="-4"/>
          <w:w w:val="85"/>
          <w:sz w:val="16"/>
        </w:rPr>
        <w:t> </w:t>
      </w:r>
      <w:r>
        <w:rPr>
          <w:rFonts w:ascii="Times New Roman"/>
          <w:color w:val="010101"/>
          <w:w w:val="85"/>
          <w:sz w:val="17"/>
        </w:rPr>
        <w:t>I</w:t>
      </w:r>
      <w:r>
        <w:rPr>
          <w:rFonts w:ascii="Times New Roman"/>
          <w:color w:val="010101"/>
          <w:spacing w:val="-1"/>
          <w:sz w:val="17"/>
        </w:rPr>
        <w:t> </w:t>
      </w:r>
      <w:r>
        <w:rPr>
          <w:rFonts w:ascii="Arial"/>
          <w:b/>
          <w:color w:val="010101"/>
          <w:w w:val="85"/>
          <w:sz w:val="16"/>
        </w:rPr>
        <w:t>esit</w:t>
      </w:r>
      <w:r>
        <w:rPr>
          <w:rFonts w:ascii="Arial"/>
          <w:b/>
          <w:color w:val="010101"/>
          <w:spacing w:val="4"/>
          <w:sz w:val="16"/>
        </w:rPr>
        <w:t> </w:t>
      </w:r>
      <w:r>
        <w:rPr>
          <w:rFonts w:ascii="Arial"/>
          <w:b/>
          <w:color w:val="010101"/>
          <w:w w:val="85"/>
          <w:sz w:val="16"/>
        </w:rPr>
        <w:t>en</w:t>
      </w:r>
      <w:r>
        <w:rPr>
          <w:rFonts w:ascii="Arial"/>
          <w:b/>
          <w:color w:val="010101"/>
          <w:spacing w:val="17"/>
          <w:sz w:val="16"/>
        </w:rPr>
        <w:t> </w:t>
      </w:r>
      <w:r>
        <w:rPr>
          <w:rFonts w:ascii="Arial"/>
          <w:b/>
          <w:color w:val="010101"/>
          <w:w w:val="85"/>
          <w:sz w:val="16"/>
        </w:rPr>
        <w:t>e</w:t>
      </w:r>
      <w:r>
        <w:rPr>
          <w:rFonts w:ascii="Arial"/>
          <w:b/>
          <w:color w:val="010101"/>
          <w:spacing w:val="-13"/>
          <w:w w:val="85"/>
          <w:sz w:val="16"/>
        </w:rPr>
        <w:t> </w:t>
      </w:r>
      <w:r>
        <w:rPr>
          <w:rFonts w:ascii="Arial"/>
          <w:color w:val="010101"/>
          <w:w w:val="85"/>
          <w:sz w:val="16"/>
        </w:rPr>
        <w:t>/</w:t>
      </w:r>
      <w:r>
        <w:rPr>
          <w:rFonts w:ascii="Arial"/>
          <w:color w:val="010101"/>
          <w:spacing w:val="-12"/>
          <w:w w:val="85"/>
          <w:sz w:val="16"/>
        </w:rPr>
        <w:t> </w:t>
      </w:r>
      <w:r>
        <w:rPr>
          <w:rFonts w:ascii="Arial"/>
          <w:b/>
          <w:color w:val="010101"/>
          <w:spacing w:val="-2"/>
          <w:w w:val="85"/>
          <w:sz w:val="16"/>
        </w:rPr>
        <w:t>Correspondence</w:t>
      </w:r>
    </w:p>
    <w:p>
      <w:pPr>
        <w:pStyle w:val="Heading7"/>
        <w:tabs>
          <w:tab w:pos="514" w:val="left" w:leader="none"/>
          <w:tab w:pos="1788" w:val="left" w:leader="none"/>
        </w:tabs>
        <w:spacing w:line="250" w:lineRule="exact" w:before="281"/>
        <w:ind w:right="719"/>
      </w:pPr>
      <w:r>
        <w:rPr>
          <w:color w:val="010101"/>
          <w:spacing w:val="-10"/>
          <w:w w:val="75"/>
        </w:rPr>
        <w:t>I</w:t>
      </w:r>
      <w:r>
        <w:rPr>
          <w:color w:val="010101"/>
        </w:rPr>
        <w:tab/>
      </w:r>
      <w:r>
        <w:rPr>
          <w:color w:val="111111"/>
          <w:spacing w:val="-10"/>
          <w:w w:val="75"/>
        </w:rPr>
        <w:t>I</w:t>
      </w:r>
      <w:r>
        <w:rPr>
          <w:color w:val="111111"/>
        </w:rPr>
        <w:tab/>
      </w:r>
      <w:r>
        <w:rPr>
          <w:color w:val="111111"/>
          <w:spacing w:val="-10"/>
          <w:w w:val="75"/>
        </w:rPr>
        <w:t>I</w:t>
      </w:r>
    </w:p>
    <w:p>
      <w:pPr>
        <w:tabs>
          <w:tab w:pos="7941" w:val="left" w:leader="none"/>
          <w:tab w:pos="8206" w:val="left" w:leader="none"/>
          <w:tab w:pos="8461" w:val="left" w:leader="none"/>
          <w:tab w:pos="8980" w:val="left" w:leader="none"/>
        </w:tabs>
        <w:spacing w:line="222" w:lineRule="exact" w:before="0"/>
        <w:ind w:left="6409" w:right="0" w:firstLine="0"/>
        <w:jc w:val="left"/>
        <w:rPr>
          <w:rFonts w:ascii="Arial"/>
          <w:position w:val="-11"/>
          <w:sz w:val="43"/>
        </w:rPr>
      </w:pPr>
      <w:r>
        <w:rPr>
          <w:rFonts w:ascii="Arial"/>
          <w:position w:val="-11"/>
          <w:sz w:val="43"/>
        </w:rPr>
        <mc:AlternateContent>
          <mc:Choice Requires="wps">
            <w:drawing>
              <wp:anchor distT="0" distB="0" distL="0" distR="0" allowOverlap="1" layoutInCell="1" locked="0" behindDoc="0" simplePos="0" relativeHeight="15782400">
                <wp:simplePos x="0" y="0"/>
                <wp:positionH relativeFrom="page">
                  <wp:posOffset>4519476</wp:posOffset>
                </wp:positionH>
                <wp:positionV relativeFrom="paragraph">
                  <wp:posOffset>141176</wp:posOffset>
                </wp:positionV>
                <wp:extent cx="34925" cy="20637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34925" cy="206375"/>
                        </a:xfrm>
                        <a:prstGeom prst="rect">
                          <a:avLst/>
                        </a:prstGeom>
                      </wps:spPr>
                      <wps:txbx>
                        <w:txbxContent>
                          <w:p>
                            <w:pPr>
                              <w:spacing w:line="324" w:lineRule="exact" w:before="0"/>
                              <w:ind w:left="0" w:right="0" w:firstLine="0"/>
                              <w:jc w:val="left"/>
                              <w:rPr>
                                <w:rFonts w:ascii="Arial"/>
                                <w:sz w:val="29"/>
                              </w:rPr>
                            </w:pPr>
                            <w:r>
                              <w:rPr>
                                <w:rFonts w:ascii="Arial"/>
                                <w:color w:val="010101"/>
                                <w:spacing w:val="-10"/>
                                <w:w w:val="65"/>
                                <w:sz w:val="29"/>
                              </w:rPr>
                              <w:t>I</w:t>
                            </w:r>
                          </w:p>
                        </w:txbxContent>
                      </wps:txbx>
                      <wps:bodyPr wrap="square" lIns="0" tIns="0" rIns="0" bIns="0" rtlCol="0">
                        <a:noAutofit/>
                      </wps:bodyPr>
                    </wps:wsp>
                  </a:graphicData>
                </a:graphic>
              </wp:anchor>
            </w:drawing>
          </mc:Choice>
          <mc:Fallback>
            <w:pict>
              <v:shape style="position:absolute;margin-left:355.864288pt;margin-top:11.116249pt;width:2.75pt;height:16.25pt;mso-position-horizontal-relative:page;mso-position-vertical-relative:paragraph;z-index:15782400" type="#_x0000_t202" id="docshape336" filled="false" stroked="false">
                <v:textbox inset="0,0,0,0">
                  <w:txbxContent>
                    <w:p>
                      <w:pPr>
                        <w:spacing w:line="324" w:lineRule="exact" w:before="0"/>
                        <w:ind w:left="0" w:right="0" w:firstLine="0"/>
                        <w:jc w:val="left"/>
                        <w:rPr>
                          <w:rFonts w:ascii="Arial"/>
                          <w:sz w:val="29"/>
                        </w:rPr>
                      </w:pPr>
                      <w:r>
                        <w:rPr>
                          <w:rFonts w:ascii="Arial"/>
                          <w:color w:val="010101"/>
                          <w:spacing w:val="-10"/>
                          <w:w w:val="65"/>
                          <w:sz w:val="29"/>
                        </w:rPr>
                        <w:t>I</w:t>
                      </w:r>
                    </w:p>
                  </w:txbxContent>
                </v:textbox>
                <w10:wrap type="none"/>
              </v:shape>
            </w:pict>
          </mc:Fallback>
        </mc:AlternateContent>
      </w:r>
      <w:r>
        <w:rPr>
          <w:rFonts w:ascii="Arial"/>
          <w:color w:val="010101"/>
          <w:w w:val="85"/>
          <w:position w:val="2"/>
          <w:sz w:val="29"/>
        </w:rPr>
        <w:t>I</w:t>
      </w:r>
      <w:r>
        <w:rPr>
          <w:rFonts w:ascii="Arial"/>
          <w:color w:val="010101"/>
          <w:spacing w:val="64"/>
          <w:w w:val="150"/>
          <w:position w:val="2"/>
          <w:sz w:val="29"/>
        </w:rPr>
        <w:t> </w:t>
      </w:r>
      <w:r>
        <w:rPr>
          <w:rFonts w:ascii="Arial"/>
          <w:color w:val="010101"/>
          <w:spacing w:val="-10"/>
          <w:w w:val="85"/>
          <w:position w:val="2"/>
          <w:sz w:val="29"/>
        </w:rPr>
        <w:t>I</w:t>
      </w:r>
      <w:r>
        <w:rPr>
          <w:rFonts w:ascii="Arial"/>
          <w:color w:val="010101"/>
          <w:position w:val="2"/>
          <w:sz w:val="29"/>
        </w:rPr>
        <w:tab/>
      </w:r>
      <w:r>
        <w:rPr>
          <w:rFonts w:ascii="Arial"/>
          <w:color w:val="010101"/>
          <w:spacing w:val="-10"/>
          <w:w w:val="85"/>
          <w:sz w:val="25"/>
        </w:rPr>
        <w:t>I</w:t>
      </w:r>
      <w:r>
        <w:rPr>
          <w:rFonts w:ascii="Arial"/>
          <w:color w:val="010101"/>
          <w:sz w:val="25"/>
        </w:rPr>
        <w:tab/>
      </w:r>
      <w:r>
        <w:rPr>
          <w:rFonts w:ascii="Arial"/>
          <w:color w:val="111111"/>
          <w:spacing w:val="-10"/>
          <w:w w:val="85"/>
          <w:sz w:val="19"/>
        </w:rPr>
        <w:t>I</w:t>
      </w:r>
      <w:r>
        <w:rPr>
          <w:rFonts w:ascii="Arial"/>
          <w:color w:val="111111"/>
          <w:sz w:val="19"/>
        </w:rPr>
        <w:tab/>
      </w:r>
      <w:r>
        <w:rPr>
          <w:rFonts w:ascii="Arial"/>
          <w:color w:val="111111"/>
          <w:spacing w:val="-10"/>
          <w:w w:val="85"/>
          <w:sz w:val="19"/>
        </w:rPr>
        <w:t>I</w:t>
      </w:r>
      <w:r>
        <w:rPr>
          <w:rFonts w:ascii="Arial"/>
          <w:color w:val="111111"/>
          <w:sz w:val="19"/>
        </w:rPr>
        <w:tab/>
      </w:r>
      <w:r>
        <w:rPr>
          <w:rFonts w:ascii="Arial"/>
          <w:color w:val="010101"/>
          <w:w w:val="85"/>
          <w:position w:val="-11"/>
          <w:sz w:val="43"/>
        </w:rPr>
        <w:t>-</w:t>
      </w:r>
      <w:r>
        <w:rPr>
          <w:rFonts w:ascii="Arial"/>
          <w:color w:val="010101"/>
          <w:spacing w:val="7"/>
          <w:position w:val="-11"/>
          <w:sz w:val="43"/>
        </w:rPr>
        <w:t> </w:t>
      </w:r>
      <w:r>
        <w:rPr>
          <w:rFonts w:ascii="Arial"/>
          <w:color w:val="010101"/>
          <w:spacing w:val="-10"/>
          <w:w w:val="85"/>
          <w:position w:val="-11"/>
          <w:sz w:val="43"/>
        </w:rPr>
        <w:t>-</w:t>
      </w:r>
    </w:p>
    <w:p>
      <w:pPr>
        <w:spacing w:after="0" w:line="222" w:lineRule="exact"/>
        <w:jc w:val="left"/>
        <w:rPr>
          <w:rFonts w:ascii="Arial"/>
          <w:position w:val="-11"/>
          <w:sz w:val="43"/>
        </w:rPr>
        <w:sectPr>
          <w:type w:val="continuous"/>
          <w:pgSz w:w="11910" w:h="16840"/>
          <w:pgMar w:header="0" w:footer="854" w:top="1000" w:bottom="280" w:left="708" w:right="708"/>
        </w:sectPr>
      </w:pPr>
    </w:p>
    <w:p>
      <w:pPr>
        <w:spacing w:line="331" w:lineRule="auto" w:before="80"/>
        <w:ind w:left="895" w:right="0" w:firstLine="0"/>
        <w:jc w:val="left"/>
        <w:rPr>
          <w:sz w:val="16"/>
        </w:rPr>
      </w:pPr>
      <w:r>
        <w:rPr>
          <w:spacing w:val="-2"/>
          <w:w w:val="90"/>
          <w:sz w:val="16"/>
        </w:rPr>
        <w:t>City/Town/Village</w:t>
      </w:r>
      <w:r>
        <w:rPr>
          <w:spacing w:val="-2"/>
          <w:sz w:val="16"/>
        </w:rPr>
        <w:t> State</w:t>
      </w:r>
    </w:p>
    <w:p>
      <w:pPr>
        <w:pStyle w:val="BodyText"/>
        <w:spacing w:before="12"/>
        <w:rPr>
          <w:sz w:val="8"/>
        </w:rPr>
      </w:pPr>
      <w:r>
        <w:rPr/>
        <w:br w:type="column"/>
      </w:r>
      <w:r>
        <w:rPr>
          <w:sz w:val="8"/>
        </w:rPr>
      </w:r>
    </w:p>
    <w:p>
      <w:pPr>
        <w:tabs>
          <w:tab w:pos="267" w:val="left" w:leader="none"/>
        </w:tabs>
        <w:spacing w:line="263" w:lineRule="exact" w:before="1"/>
        <w:ind w:left="0" w:right="0" w:firstLine="0"/>
        <w:jc w:val="right"/>
        <w:rPr>
          <w:rFonts w:ascii="Times New Roman"/>
          <w:position w:val="-2"/>
          <w:sz w:val="26"/>
        </w:rPr>
      </w:pPr>
      <w:r>
        <w:rPr>
          <w:rFonts w:ascii="Arial"/>
          <w:color w:val="262626"/>
          <w:spacing w:val="-5"/>
          <w:w w:val="80"/>
          <w:sz w:val="8"/>
        </w:rPr>
        <w:t>1-</w:t>
      </w:r>
      <w:r>
        <w:rPr>
          <w:rFonts w:ascii="Arial"/>
          <w:color w:val="262626"/>
          <w:sz w:val="8"/>
        </w:rPr>
        <w:tab/>
      </w:r>
      <w:r>
        <w:rPr>
          <w:rFonts w:ascii="Times New Roman"/>
          <w:color w:val="010101"/>
          <w:spacing w:val="-10"/>
          <w:w w:val="80"/>
          <w:position w:val="-2"/>
          <w:sz w:val="26"/>
        </w:rPr>
        <w:t>-</w:t>
      </w:r>
    </w:p>
    <w:p>
      <w:pPr>
        <w:spacing w:line="145" w:lineRule="exact" w:before="0"/>
        <w:ind w:left="1211" w:right="0" w:firstLine="0"/>
        <w:jc w:val="left"/>
        <w:rPr>
          <w:sz w:val="16"/>
        </w:rPr>
      </w:pPr>
      <w:r>
        <w:rPr>
          <w:spacing w:val="-2"/>
          <w:w w:val="90"/>
          <w:sz w:val="16"/>
        </w:rPr>
        <w:t>Country</w:t>
      </w:r>
    </w:p>
    <w:p>
      <w:pPr>
        <w:spacing w:before="80"/>
        <w:ind w:left="540" w:right="0" w:firstLine="0"/>
        <w:jc w:val="left"/>
        <w:rPr>
          <w:sz w:val="16"/>
        </w:rPr>
      </w:pPr>
      <w:r>
        <w:rPr/>
        <w:br w:type="column"/>
      </w:r>
      <w:r>
        <w:rPr>
          <w:w w:val="80"/>
          <w:sz w:val="16"/>
        </w:rPr>
        <w:t>Pin</w:t>
      </w:r>
      <w:r>
        <w:rPr>
          <w:spacing w:val="-5"/>
          <w:sz w:val="16"/>
        </w:rPr>
        <w:t> </w:t>
      </w:r>
      <w:r>
        <w:rPr>
          <w:spacing w:val="-4"/>
          <w:sz w:val="16"/>
        </w:rPr>
        <w:t>Code</w:t>
      </w:r>
    </w:p>
    <w:p>
      <w:pPr>
        <w:tabs>
          <w:tab w:pos="854" w:val="left" w:leader="none"/>
          <w:tab w:pos="1109" w:val="left" w:leader="none"/>
          <w:tab w:pos="2128" w:val="left" w:leader="none"/>
        </w:tabs>
        <w:spacing w:before="155"/>
        <w:ind w:left="600" w:right="0" w:firstLine="0"/>
        <w:jc w:val="left"/>
        <w:rPr>
          <w:rFonts w:ascii="Arial"/>
          <w:sz w:val="19"/>
        </w:rPr>
      </w:pP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2"/>
          <w:w w:val="20"/>
          <w:sz w:val="19"/>
        </w:rPr>
        <w:t>I</w:t>
      </w:r>
    </w:p>
    <w:p>
      <w:pPr>
        <w:spacing w:after="0"/>
        <w:jc w:val="left"/>
        <w:rPr>
          <w:rFonts w:ascii="Arial"/>
          <w:sz w:val="19"/>
        </w:rPr>
        <w:sectPr>
          <w:type w:val="continuous"/>
          <w:pgSz w:w="11910" w:h="16840"/>
          <w:pgMar w:header="0" w:footer="854" w:top="1000" w:bottom="280" w:left="708" w:right="708"/>
          <w:cols w:num="3" w:equalWidth="0">
            <w:col w:w="2078" w:space="3435"/>
            <w:col w:w="2010" w:space="40"/>
            <w:col w:w="2931"/>
          </w:cols>
        </w:sectPr>
      </w:pPr>
    </w:p>
    <w:p>
      <w:pPr>
        <w:spacing w:line="242" w:lineRule="exact" w:before="0"/>
        <w:ind w:left="895" w:right="0" w:firstLine="0"/>
        <w:jc w:val="left"/>
        <w:rPr>
          <w:sz w:val="16"/>
        </w:rPr>
      </w:pPr>
      <w:r>
        <w:rPr>
          <w:w w:val="80"/>
          <w:position w:val="1"/>
          <w:sz w:val="16"/>
        </w:rPr>
        <w:t>Address</w:t>
      </w:r>
      <w:r>
        <w:rPr>
          <w:spacing w:val="-6"/>
          <w:position w:val="1"/>
          <w:sz w:val="16"/>
        </w:rPr>
        <w:t> </w:t>
      </w:r>
      <w:r>
        <w:rPr>
          <w:w w:val="80"/>
          <w:position w:val="1"/>
          <w:sz w:val="16"/>
        </w:rPr>
        <w:t>Type*</w:t>
      </w:r>
      <w:r>
        <w:rPr>
          <w:spacing w:val="67"/>
          <w:w w:val="150"/>
          <w:position w:val="1"/>
          <w:sz w:val="16"/>
        </w:rPr>
        <w:t> </w:t>
      </w:r>
      <w:r>
        <w:rPr>
          <w:rFonts w:ascii="MS Gothic" w:hAnsi="MS Gothic"/>
          <w:w w:val="80"/>
          <w:sz w:val="19"/>
        </w:rPr>
        <w:t>❑</w:t>
      </w:r>
      <w:r>
        <w:rPr>
          <w:w w:val="80"/>
          <w:sz w:val="16"/>
        </w:rPr>
        <w:t>Residential/Business</w:t>
      </w:r>
      <w:r>
        <w:rPr>
          <w:spacing w:val="25"/>
          <w:sz w:val="16"/>
        </w:rPr>
        <w:t> </w:t>
      </w:r>
      <w:r>
        <w:rPr>
          <w:rFonts w:ascii="MS Gothic" w:hAnsi="MS Gothic"/>
          <w:w w:val="80"/>
          <w:sz w:val="19"/>
        </w:rPr>
        <w:t>❑</w:t>
      </w:r>
      <w:r>
        <w:rPr>
          <w:w w:val="80"/>
          <w:sz w:val="16"/>
        </w:rPr>
        <w:t>Residential</w:t>
      </w:r>
      <w:r>
        <w:rPr>
          <w:spacing w:val="21"/>
          <w:sz w:val="16"/>
        </w:rPr>
        <w:t> </w:t>
      </w:r>
      <w:r>
        <w:rPr>
          <w:rFonts w:ascii="MS Gothic" w:hAnsi="MS Gothic"/>
          <w:w w:val="80"/>
          <w:sz w:val="19"/>
        </w:rPr>
        <w:t>❑</w:t>
      </w:r>
      <w:r>
        <w:rPr>
          <w:w w:val="80"/>
          <w:sz w:val="16"/>
        </w:rPr>
        <w:t>Business</w:t>
      </w:r>
      <w:r>
        <w:rPr>
          <w:spacing w:val="24"/>
          <w:sz w:val="16"/>
        </w:rPr>
        <w:t> </w:t>
      </w:r>
      <w:r>
        <w:rPr>
          <w:rFonts w:ascii="MS Gothic" w:hAnsi="MS Gothic"/>
          <w:w w:val="80"/>
          <w:sz w:val="19"/>
        </w:rPr>
        <w:t>❑</w:t>
      </w:r>
      <w:r>
        <w:rPr>
          <w:w w:val="80"/>
          <w:sz w:val="16"/>
        </w:rPr>
        <w:t>Registered</w:t>
      </w:r>
      <w:r>
        <w:rPr>
          <w:spacing w:val="-2"/>
          <w:w w:val="80"/>
          <w:sz w:val="16"/>
        </w:rPr>
        <w:t> </w:t>
      </w:r>
      <w:r>
        <w:rPr>
          <w:w w:val="80"/>
          <w:sz w:val="16"/>
        </w:rPr>
        <w:t>Office</w:t>
      </w:r>
      <w:r>
        <w:rPr>
          <w:spacing w:val="23"/>
          <w:sz w:val="16"/>
        </w:rPr>
        <w:t> </w:t>
      </w:r>
      <w:r>
        <w:rPr>
          <w:rFonts w:ascii="MS Gothic" w:hAnsi="MS Gothic"/>
          <w:spacing w:val="-2"/>
          <w:w w:val="80"/>
          <w:sz w:val="19"/>
        </w:rPr>
        <w:t>❑</w:t>
      </w:r>
      <w:r>
        <w:rPr>
          <w:spacing w:val="-2"/>
          <w:w w:val="80"/>
          <w:sz w:val="16"/>
        </w:rPr>
        <w:t>Unspecified</w:t>
      </w:r>
    </w:p>
    <w:p>
      <w:pPr>
        <w:pStyle w:val="ListParagraph"/>
        <w:numPr>
          <w:ilvl w:val="1"/>
          <w:numId w:val="20"/>
        </w:numPr>
        <w:tabs>
          <w:tab w:pos="817" w:val="left" w:leader="none"/>
        </w:tabs>
        <w:spacing w:line="240" w:lineRule="auto" w:before="88" w:after="0"/>
        <w:ind w:left="817" w:right="0" w:hanging="231"/>
        <w:jc w:val="left"/>
        <w:rPr>
          <w:rFonts w:ascii="Times New Roman" w:hAnsi="Times New Roman" w:cs="Times New Roman" w:eastAsia="Times New Roman"/>
          <w:color w:val="010101"/>
          <w:position w:val="2"/>
          <w:sz w:val="17"/>
          <w:szCs w:val="17"/>
        </w:rPr>
      </w:pPr>
      <w:r>
        <w:rPr>
          <w:rFonts w:ascii="Arial" w:hAnsi="Arial" w:cs="Arial" w:eastAsia="Arial"/>
          <w:b/>
          <w:bCs/>
          <w:color w:val="262626"/>
          <w:w w:val="80"/>
          <w:position w:val="2"/>
          <w:sz w:val="16"/>
          <w:szCs w:val="16"/>
        </w:rPr>
        <w:t>.Perman</w:t>
      </w:r>
      <w:r>
        <w:rPr>
          <w:rFonts w:ascii="Arial" w:hAnsi="Arial" w:cs="Arial" w:eastAsia="Arial"/>
          <w:b/>
          <w:bCs/>
          <w:color w:val="010101"/>
          <w:w w:val="80"/>
          <w:position w:val="2"/>
          <w:sz w:val="16"/>
          <w:szCs w:val="16"/>
        </w:rPr>
        <w:t>�nt</w:t>
      </w:r>
      <w:r>
        <w:rPr>
          <w:rFonts w:ascii="Arial" w:hAnsi="Arial" w:cs="Arial" w:eastAsia="Arial"/>
          <w:b/>
          <w:bCs/>
          <w:color w:val="010101"/>
          <w:spacing w:val="-8"/>
          <w:position w:val="2"/>
          <w:sz w:val="16"/>
          <w:szCs w:val="16"/>
        </w:rPr>
        <w:t> </w:t>
      </w:r>
      <w:r>
        <w:rPr>
          <w:rFonts w:ascii="Arial" w:hAnsi="Arial" w:cs="Arial" w:eastAsia="Arial"/>
          <w:b/>
          <w:bCs/>
          <w:color w:val="010101"/>
          <w:w w:val="80"/>
          <w:position w:val="2"/>
          <w:sz w:val="16"/>
          <w:szCs w:val="16"/>
        </w:rPr>
        <w:t>Address</w:t>
      </w:r>
      <w:r>
        <w:rPr>
          <w:rFonts w:ascii="Arial" w:hAnsi="Arial" w:cs="Arial" w:eastAsia="Arial"/>
          <w:b/>
          <w:bCs/>
          <w:color w:val="010101"/>
          <w:spacing w:val="-1"/>
          <w:position w:val="2"/>
          <w:sz w:val="16"/>
          <w:szCs w:val="16"/>
        </w:rPr>
        <w:t> </w:t>
      </w:r>
      <w:r>
        <w:rPr>
          <w:rFonts w:ascii="Arial" w:hAnsi="Arial" w:cs="Arial" w:eastAsia="Arial"/>
          <w:b/>
          <w:bCs/>
          <w:color w:val="010101"/>
          <w:w w:val="80"/>
          <w:position w:val="2"/>
          <w:sz w:val="16"/>
          <w:szCs w:val="16"/>
        </w:rPr>
        <w:t>of</w:t>
      </w:r>
      <w:r>
        <w:rPr>
          <w:rFonts w:ascii="Arial" w:hAnsi="Arial" w:cs="Arial" w:eastAsia="Arial"/>
          <w:b/>
          <w:bCs/>
          <w:color w:val="010101"/>
          <w:spacing w:val="-1"/>
          <w:w w:val="80"/>
          <w:position w:val="2"/>
          <w:sz w:val="16"/>
          <w:szCs w:val="16"/>
        </w:rPr>
        <w:t> </w:t>
      </w:r>
      <w:r>
        <w:rPr>
          <w:rFonts w:ascii="Arial" w:hAnsi="Arial" w:cs="Arial" w:eastAsia="Arial"/>
          <w:b/>
          <w:bCs/>
          <w:color w:val="010101"/>
          <w:w w:val="80"/>
          <w:position w:val="2"/>
          <w:sz w:val="16"/>
          <w:szCs w:val="16"/>
        </w:rPr>
        <w:t>Resident</w:t>
      </w:r>
      <w:r>
        <w:rPr>
          <w:rFonts w:ascii="Arial" w:hAnsi="Arial" w:cs="Arial" w:eastAsia="Arial"/>
          <w:b/>
          <w:bCs/>
          <w:color w:val="010101"/>
          <w:spacing w:val="-7"/>
          <w:position w:val="2"/>
          <w:sz w:val="16"/>
          <w:szCs w:val="16"/>
        </w:rPr>
        <w:t> </w:t>
      </w:r>
      <w:r>
        <w:rPr>
          <w:rFonts w:ascii="Arial" w:hAnsi="Arial" w:cs="Arial" w:eastAsia="Arial"/>
          <w:b/>
          <w:bCs/>
          <w:color w:val="010101"/>
          <w:w w:val="80"/>
          <w:position w:val="2"/>
          <w:sz w:val="16"/>
          <w:szCs w:val="16"/>
        </w:rPr>
        <w:t>Appl</w:t>
      </w:r>
      <w:r>
        <w:rPr>
          <w:rFonts w:ascii="Arial" w:hAnsi="Arial" w:cs="Arial" w:eastAsia="Arial"/>
          <w:b/>
          <w:bCs/>
          <w:color w:val="010101"/>
          <w:spacing w:val="-2"/>
          <w:w w:val="80"/>
          <w:position w:val="2"/>
          <w:sz w:val="16"/>
          <w:szCs w:val="16"/>
        </w:rPr>
        <w:t> </w:t>
      </w:r>
      <w:r>
        <w:rPr>
          <w:rFonts w:ascii="Arial" w:hAnsi="Arial" w:cs="Arial" w:eastAsia="Arial"/>
          <w:b/>
          <w:bCs/>
          <w:color w:val="010101"/>
          <w:w w:val="80"/>
          <w:position w:val="2"/>
          <w:sz w:val="16"/>
          <w:szCs w:val="16"/>
        </w:rPr>
        <w:t>cant</w:t>
      </w:r>
      <w:r>
        <w:rPr>
          <w:rFonts w:ascii="Arial" w:hAnsi="Arial" w:cs="Arial" w:eastAsia="Arial"/>
          <w:b/>
          <w:bCs/>
          <w:color w:val="010101"/>
          <w:spacing w:val="-8"/>
          <w:position w:val="2"/>
          <w:sz w:val="16"/>
          <w:szCs w:val="16"/>
        </w:rPr>
        <w:t> </w:t>
      </w:r>
      <w:r>
        <w:rPr>
          <w:rFonts w:ascii="Arial" w:hAnsi="Arial" w:cs="Arial" w:eastAsia="Arial"/>
          <w:b/>
          <w:bCs/>
          <w:color w:val="111111"/>
          <w:w w:val="80"/>
          <w:position w:val="2"/>
          <w:sz w:val="16"/>
          <w:szCs w:val="16"/>
        </w:rPr>
        <w:t>if</w:t>
      </w:r>
      <w:r>
        <w:rPr>
          <w:rFonts w:ascii="Arial" w:hAnsi="Arial" w:cs="Arial" w:eastAsia="Arial"/>
          <w:b/>
          <w:bCs/>
          <w:color w:val="111111"/>
          <w:spacing w:val="-2"/>
          <w:w w:val="80"/>
          <w:position w:val="2"/>
          <w:sz w:val="16"/>
          <w:szCs w:val="16"/>
        </w:rPr>
        <w:t> </w:t>
      </w:r>
      <w:r>
        <w:rPr>
          <w:rFonts w:ascii="Arial" w:hAnsi="Arial" w:cs="Arial" w:eastAsia="Arial"/>
          <w:color w:val="010101"/>
          <w:w w:val="80"/>
          <w:position w:val="2"/>
          <w:sz w:val="11"/>
          <w:szCs w:val="11"/>
        </w:rPr>
        <w:t>1</w:t>
      </w:r>
      <w:r>
        <w:rPr>
          <w:rFonts w:ascii="Arial" w:hAnsi="Arial" w:cs="Arial" w:eastAsia="Arial"/>
          <w:color w:val="010101"/>
          <w:spacing w:val="-3"/>
          <w:position w:val="2"/>
          <w:sz w:val="11"/>
          <w:szCs w:val="11"/>
        </w:rPr>
        <w:t> </w:t>
      </w:r>
      <w:r>
        <w:rPr>
          <w:rFonts w:ascii="Arial" w:hAnsi="Arial" w:cs="Arial" w:eastAsia="Arial"/>
          <w:b/>
          <w:bCs/>
          <w:color w:val="111111"/>
          <w:w w:val="80"/>
          <w:position w:val="2"/>
          <w:sz w:val="16"/>
          <w:szCs w:val="16"/>
        </w:rPr>
        <w:t>ifferent</w:t>
      </w:r>
      <w:r>
        <w:rPr>
          <w:rFonts w:ascii="Arial" w:hAnsi="Arial" w:cs="Arial" w:eastAsia="Arial"/>
          <w:b/>
          <w:bCs/>
          <w:color w:val="111111"/>
          <w:spacing w:val="38"/>
          <w:position w:val="2"/>
          <w:sz w:val="16"/>
          <w:szCs w:val="16"/>
        </w:rPr>
        <w:t> </w:t>
      </w:r>
      <w:r>
        <w:rPr>
          <w:rFonts w:ascii="Arial" w:hAnsi="Arial" w:cs="Arial" w:eastAsia="Arial"/>
          <w:b/>
          <w:bCs/>
          <w:color w:val="010101"/>
          <w:w w:val="80"/>
          <w:position w:val="2"/>
          <w:sz w:val="16"/>
          <w:szCs w:val="16"/>
        </w:rPr>
        <w:t>ron</w:t>
      </w:r>
      <w:r>
        <w:rPr>
          <w:rFonts w:ascii="Arial" w:hAnsi="Arial" w:cs="Arial" w:eastAsia="Arial"/>
          <w:b/>
          <w:bCs/>
          <w:color w:val="010101"/>
          <w:spacing w:val="19"/>
          <w:position w:val="2"/>
          <w:sz w:val="16"/>
          <w:szCs w:val="16"/>
        </w:rPr>
        <w:t> </w:t>
      </w:r>
      <w:r>
        <w:rPr>
          <w:rFonts w:ascii="Arial" w:hAnsi="Arial" w:cs="Arial" w:eastAsia="Arial"/>
          <w:b/>
          <w:bCs/>
          <w:color w:val="010101"/>
          <w:w w:val="80"/>
          <w:position w:val="2"/>
          <w:sz w:val="16"/>
          <w:szCs w:val="16"/>
        </w:rPr>
        <w:t>B1</w:t>
      </w:r>
      <w:r>
        <w:rPr>
          <w:rFonts w:ascii="Arial" w:hAnsi="Arial" w:cs="Arial" w:eastAsia="Arial"/>
          <w:b/>
          <w:bCs/>
          <w:color w:val="010101"/>
          <w:spacing w:val="-5"/>
          <w:position w:val="2"/>
          <w:sz w:val="16"/>
          <w:szCs w:val="16"/>
        </w:rPr>
        <w:t> </w:t>
      </w:r>
      <w:r>
        <w:rPr>
          <w:rFonts w:ascii="Arial" w:hAnsi="Arial" w:cs="Arial" w:eastAsia="Arial"/>
          <w:b/>
          <w:bCs/>
          <w:color w:val="010101"/>
          <w:w w:val="80"/>
          <w:position w:val="2"/>
          <w:sz w:val="16"/>
          <w:szCs w:val="16"/>
        </w:rPr>
        <w:t>above</w:t>
      </w:r>
      <w:r>
        <w:rPr>
          <w:rFonts w:ascii="Arial" w:hAnsi="Arial" w:cs="Arial" w:eastAsia="Arial"/>
          <w:b/>
          <w:bCs/>
          <w:color w:val="010101"/>
          <w:spacing w:val="-9"/>
          <w:position w:val="2"/>
          <w:sz w:val="16"/>
          <w:szCs w:val="16"/>
        </w:rPr>
        <w:t> </w:t>
      </w:r>
      <w:r>
        <w:rPr>
          <w:rFonts w:ascii="Arial" w:hAnsi="Arial" w:cs="Arial" w:eastAsia="Arial"/>
          <w:b/>
          <w:bCs/>
          <w:color w:val="010101"/>
          <w:w w:val="80"/>
          <w:position w:val="2"/>
          <w:sz w:val="16"/>
          <w:szCs w:val="16"/>
        </w:rPr>
        <w:t>OR</w:t>
      </w:r>
      <w:r>
        <w:rPr>
          <w:rFonts w:ascii="Arial" w:hAnsi="Arial" w:cs="Arial" w:eastAsia="Arial"/>
          <w:b/>
          <w:bCs/>
          <w:color w:val="010101"/>
          <w:spacing w:val="-5"/>
          <w:position w:val="2"/>
          <w:sz w:val="16"/>
          <w:szCs w:val="16"/>
        </w:rPr>
        <w:t> </w:t>
      </w:r>
      <w:r>
        <w:rPr>
          <w:rFonts w:ascii="Arial" w:hAnsi="Arial" w:cs="Arial" w:eastAsia="Arial"/>
          <w:b/>
          <w:bCs/>
          <w:color w:val="010101"/>
          <w:w w:val="80"/>
          <w:position w:val="2"/>
          <w:sz w:val="16"/>
          <w:szCs w:val="16"/>
        </w:rPr>
        <w:t>Overseas</w:t>
      </w:r>
      <w:r>
        <w:rPr>
          <w:rFonts w:ascii="Arial" w:hAnsi="Arial" w:cs="Arial" w:eastAsia="Arial"/>
          <w:b/>
          <w:bCs/>
          <w:color w:val="010101"/>
          <w:spacing w:val="1"/>
          <w:position w:val="2"/>
          <w:sz w:val="16"/>
          <w:szCs w:val="16"/>
        </w:rPr>
        <w:t> </w:t>
      </w:r>
      <w:r>
        <w:rPr>
          <w:rFonts w:ascii="Arial" w:hAnsi="Arial" w:cs="Arial" w:eastAsia="Arial"/>
          <w:b/>
          <w:bCs/>
          <w:color w:val="010101"/>
          <w:w w:val="80"/>
          <w:position w:val="2"/>
          <w:sz w:val="16"/>
          <w:szCs w:val="16"/>
        </w:rPr>
        <w:t>Md</w:t>
      </w:r>
      <w:r>
        <w:rPr>
          <w:rFonts w:ascii="Arial" w:hAnsi="Arial" w:cs="Arial" w:eastAsia="Arial"/>
          <w:b/>
          <w:bCs/>
          <w:color w:val="010101"/>
          <w:spacing w:val="-6"/>
          <w:position w:val="2"/>
          <w:sz w:val="16"/>
          <w:szCs w:val="16"/>
        </w:rPr>
        <w:t> </w:t>
      </w:r>
      <w:r>
        <w:rPr>
          <w:rFonts w:ascii="Arial" w:hAnsi="Arial" w:cs="Arial" w:eastAsia="Arial"/>
          <w:b/>
          <w:bCs/>
          <w:color w:val="010101"/>
          <w:w w:val="80"/>
          <w:position w:val="2"/>
          <w:sz w:val="16"/>
          <w:szCs w:val="16"/>
        </w:rPr>
        <w:t>ess</w:t>
      </w:r>
      <w:r>
        <w:rPr>
          <w:rFonts w:ascii="Arial" w:hAnsi="Arial" w:cs="Arial" w:eastAsia="Arial"/>
          <w:b/>
          <w:bCs/>
          <w:color w:val="010101"/>
          <w:spacing w:val="-2"/>
          <w:w w:val="80"/>
          <w:position w:val="2"/>
          <w:sz w:val="16"/>
          <w:szCs w:val="16"/>
        </w:rPr>
        <w:t> </w:t>
      </w:r>
      <w:r>
        <w:rPr>
          <w:rFonts w:ascii="Arial" w:hAnsi="Arial" w:cs="Arial" w:eastAsia="Arial"/>
          <w:b/>
          <w:bCs/>
          <w:color w:val="010101"/>
          <w:w w:val="80"/>
          <w:position w:val="2"/>
          <w:sz w:val="16"/>
          <w:szCs w:val="16"/>
        </w:rPr>
        <w:t>(Manda</w:t>
      </w:r>
      <w:r>
        <w:rPr>
          <w:rFonts w:ascii="Arial" w:hAnsi="Arial" w:cs="Arial" w:eastAsia="Arial"/>
          <w:b/>
          <w:bCs/>
          <w:color w:val="010101"/>
          <w:spacing w:val="3"/>
          <w:position w:val="2"/>
          <w:sz w:val="16"/>
          <w:szCs w:val="16"/>
        </w:rPr>
        <w:t> </w:t>
      </w:r>
      <w:r>
        <w:rPr>
          <w:rFonts w:ascii="Arial" w:hAnsi="Arial" w:cs="Arial" w:eastAsia="Arial"/>
          <w:b/>
          <w:bCs/>
          <w:color w:val="010101"/>
          <w:w w:val="80"/>
          <w:sz w:val="16"/>
          <w:szCs w:val="16"/>
        </w:rPr>
        <w:t>ory)</w:t>
      </w:r>
      <w:r>
        <w:rPr>
          <w:rFonts w:ascii="Arial" w:hAnsi="Arial" w:cs="Arial" w:eastAsia="Arial"/>
          <w:b/>
          <w:bCs/>
          <w:color w:val="010101"/>
          <w:spacing w:val="-1"/>
          <w:w w:val="80"/>
          <w:sz w:val="16"/>
          <w:szCs w:val="16"/>
        </w:rPr>
        <w:t> </w:t>
      </w:r>
      <w:r>
        <w:rPr>
          <w:rFonts w:ascii="Arial" w:hAnsi="Arial" w:cs="Arial" w:eastAsia="Arial"/>
          <w:b/>
          <w:bCs/>
          <w:color w:val="010101"/>
          <w:w w:val="80"/>
          <w:sz w:val="16"/>
          <w:szCs w:val="16"/>
        </w:rPr>
        <w:t>for</w:t>
      </w:r>
      <w:r>
        <w:rPr>
          <w:rFonts w:ascii="Arial" w:hAnsi="Arial" w:cs="Arial" w:eastAsia="Arial"/>
          <w:b/>
          <w:bCs/>
          <w:color w:val="010101"/>
          <w:spacing w:val="-8"/>
          <w:sz w:val="16"/>
          <w:szCs w:val="16"/>
        </w:rPr>
        <w:t> </w:t>
      </w:r>
      <w:r>
        <w:rPr>
          <w:rFonts w:ascii="Arial" w:hAnsi="Arial" w:cs="Arial" w:eastAsia="Arial"/>
          <w:b/>
          <w:bCs/>
          <w:color w:val="010101"/>
          <w:w w:val="80"/>
          <w:sz w:val="16"/>
          <w:szCs w:val="16"/>
        </w:rPr>
        <w:t>NoniResider</w:t>
      </w:r>
      <w:r>
        <w:rPr>
          <w:rFonts w:ascii="Arial" w:hAnsi="Arial" w:cs="Arial" w:eastAsia="Arial"/>
          <w:b/>
          <w:bCs/>
          <w:color w:val="010101"/>
          <w:spacing w:val="4"/>
          <w:sz w:val="16"/>
          <w:szCs w:val="16"/>
        </w:rPr>
        <w:t> </w:t>
      </w:r>
      <w:r>
        <w:rPr>
          <w:rFonts w:ascii="Arial" w:hAnsi="Arial" w:cs="Arial" w:eastAsia="Arial"/>
          <w:b/>
          <w:bCs/>
          <w:color w:val="010101"/>
          <w:w w:val="80"/>
          <w:sz w:val="16"/>
          <w:szCs w:val="16"/>
        </w:rPr>
        <w:t>t</w:t>
      </w:r>
      <w:r>
        <w:rPr>
          <w:rFonts w:ascii="Arial" w:hAnsi="Arial" w:cs="Arial" w:eastAsia="Arial"/>
          <w:b/>
          <w:bCs/>
          <w:color w:val="010101"/>
          <w:spacing w:val="-2"/>
          <w:w w:val="80"/>
          <w:sz w:val="16"/>
          <w:szCs w:val="16"/>
        </w:rPr>
        <w:t> AJ1plicr</w:t>
      </w:r>
    </w:p>
    <w:p>
      <w:pPr>
        <w:spacing w:before="23"/>
        <w:ind w:left="0" w:right="1302" w:firstLine="0"/>
        <w:jc w:val="right"/>
        <w:rPr>
          <w:rFonts w:ascii="Arial"/>
          <w:sz w:val="19"/>
        </w:rPr>
      </w:pPr>
      <w:r>
        <w:rPr>
          <w:rFonts w:ascii="Arial"/>
          <w:sz w:val="19"/>
        </w:rPr>
        <mc:AlternateContent>
          <mc:Choice Requires="wps">
            <w:drawing>
              <wp:anchor distT="0" distB="0" distL="0" distR="0" allowOverlap="1" layoutInCell="1" locked="0" behindDoc="1" simplePos="0" relativeHeight="480731648">
                <wp:simplePos x="0" y="0"/>
                <wp:positionH relativeFrom="page">
                  <wp:posOffset>6604041</wp:posOffset>
                </wp:positionH>
                <wp:positionV relativeFrom="paragraph">
                  <wp:posOffset>201622</wp:posOffset>
                </wp:positionV>
                <wp:extent cx="3810" cy="13525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3810" cy="135255"/>
                        </a:xfrm>
                        <a:prstGeom prst="rect">
                          <a:avLst/>
                        </a:prstGeom>
                      </wps:spPr>
                      <wps:txbx>
                        <w:txbxContent>
                          <w:p>
                            <w:pPr>
                              <w:spacing w:line="212" w:lineRule="exact" w:before="0"/>
                              <w:ind w:left="0" w:right="0" w:firstLine="0"/>
                              <w:jc w:val="left"/>
                              <w:rPr>
                                <w:rFonts w:ascii="Arial"/>
                                <w:sz w:val="19"/>
                              </w:rPr>
                            </w:pPr>
                            <w:r>
                              <w:rPr>
                                <w:rFonts w:ascii="Arial"/>
                                <w:color w:val="111111"/>
                                <w:spacing w:val="-7"/>
                                <w:w w:val="10"/>
                                <w:sz w:val="19"/>
                              </w:rPr>
                              <w:t>I</w:t>
                            </w:r>
                          </w:p>
                        </w:txbxContent>
                      </wps:txbx>
                      <wps:bodyPr wrap="square" lIns="0" tIns="0" rIns="0" bIns="0" rtlCol="0">
                        <a:noAutofit/>
                      </wps:bodyPr>
                    </wps:wsp>
                  </a:graphicData>
                </a:graphic>
              </wp:anchor>
            </w:drawing>
          </mc:Choice>
          <mc:Fallback>
            <w:pict>
              <v:shape style="position:absolute;margin-left:520.003296pt;margin-top:15.875761pt;width:.3pt;height:10.65pt;mso-position-horizontal-relative:page;mso-position-vertical-relative:paragraph;z-index:-22584832" type="#_x0000_t202" id="docshape337" filled="false" stroked="false">
                <v:textbox inset="0,0,0,0">
                  <w:txbxContent>
                    <w:p>
                      <w:pPr>
                        <w:spacing w:line="212" w:lineRule="exact" w:before="0"/>
                        <w:ind w:left="0" w:right="0" w:firstLine="0"/>
                        <w:jc w:val="left"/>
                        <w:rPr>
                          <w:rFonts w:ascii="Arial"/>
                          <w:sz w:val="19"/>
                        </w:rPr>
                      </w:pPr>
                      <w:r>
                        <w:rPr>
                          <w:rFonts w:ascii="Arial"/>
                          <w:color w:val="111111"/>
                          <w:spacing w:val="-7"/>
                          <w:w w:val="10"/>
                          <w:sz w:val="19"/>
                        </w:rPr>
                        <w:t>I</w:t>
                      </w:r>
                    </w:p>
                  </w:txbxContent>
                </v:textbox>
                <w10:wrap type="none"/>
              </v:shape>
            </w:pict>
          </mc:Fallback>
        </mc:AlternateContent>
      </w:r>
      <w:r>
        <w:rPr>
          <w:rFonts w:ascii="Arial"/>
          <w:color w:val="111111"/>
          <w:spacing w:val="-10"/>
          <w:w w:val="20"/>
          <w:sz w:val="19"/>
        </w:rPr>
        <w:t>I</w:t>
      </w:r>
    </w:p>
    <w:p>
      <w:pPr>
        <w:spacing w:after="0"/>
        <w:jc w:val="right"/>
        <w:rPr>
          <w:rFonts w:ascii="Arial"/>
          <w:sz w:val="19"/>
        </w:rPr>
        <w:sectPr>
          <w:type w:val="continuous"/>
          <w:pgSz w:w="11910" w:h="16840"/>
          <w:pgMar w:header="0" w:footer="854" w:top="1000" w:bottom="280" w:left="708" w:right="708"/>
        </w:sectPr>
      </w:pPr>
    </w:p>
    <w:p>
      <w:pPr>
        <w:pStyle w:val="Heading7"/>
        <w:tabs>
          <w:tab w:pos="1023" w:val="left" w:leader="none"/>
        </w:tabs>
      </w:pPr>
      <w:r>
        <w:rPr>
          <w:color w:val="010101"/>
          <w:spacing w:val="-10"/>
          <w:w w:val="80"/>
        </w:rPr>
        <w:t>I</w:t>
      </w:r>
      <w:r>
        <w:rPr>
          <w:color w:val="010101"/>
        </w:rPr>
        <w:tab/>
      </w:r>
      <w:r>
        <w:rPr>
          <w:color w:val="111111"/>
          <w:spacing w:val="-10"/>
          <w:w w:val="80"/>
        </w:rPr>
        <w:t>I</w:t>
      </w:r>
    </w:p>
    <w:p>
      <w:pPr>
        <w:pStyle w:val="BodyText"/>
        <w:spacing w:before="9"/>
        <w:rPr>
          <w:rFonts w:ascii="Arial"/>
          <w:sz w:val="25"/>
        </w:rPr>
      </w:pPr>
    </w:p>
    <w:p>
      <w:pPr>
        <w:tabs>
          <w:tab w:pos="8103" w:val="left" w:leader="none"/>
        </w:tabs>
        <w:spacing w:before="0"/>
        <w:ind w:left="895" w:right="0" w:firstLine="0"/>
        <w:jc w:val="left"/>
        <w:rPr>
          <w:sz w:val="17"/>
        </w:rPr>
      </w:pPr>
      <w:r>
        <w:rPr>
          <w:sz w:val="17"/>
        </w:rPr>
        <mc:AlternateContent>
          <mc:Choice Requires="wps">
            <w:drawing>
              <wp:anchor distT="0" distB="0" distL="0" distR="0" allowOverlap="1" layoutInCell="1" locked="0" behindDoc="1" simplePos="0" relativeHeight="480730624">
                <wp:simplePos x="0" y="0"/>
                <wp:positionH relativeFrom="page">
                  <wp:posOffset>976830</wp:posOffset>
                </wp:positionH>
                <wp:positionV relativeFrom="paragraph">
                  <wp:posOffset>80122</wp:posOffset>
                </wp:positionV>
                <wp:extent cx="5702300" cy="30162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5702300" cy="301625"/>
                        </a:xfrm>
                        <a:prstGeom prst="rect">
                          <a:avLst/>
                        </a:prstGeom>
                      </wps:spPr>
                      <wps:txbx>
                        <w:txbxContent>
                          <w:p>
                            <w:pPr>
                              <w:tabs>
                                <w:tab w:pos="8910" w:val="left" w:leader="none"/>
                              </w:tabs>
                              <w:spacing w:line="88" w:lineRule="auto" w:before="83"/>
                              <w:ind w:left="0" w:right="0" w:firstLine="0"/>
                              <w:jc w:val="left"/>
                              <w:rPr>
                                <w:rFonts w:ascii="Times New Roman"/>
                                <w:position w:val="-23"/>
                                <w:sz w:val="41"/>
                              </w:rPr>
                            </w:pPr>
                            <w:r>
                              <w:rPr>
                                <w:rFonts w:ascii="Arial"/>
                                <w:color w:val="010101"/>
                                <w:w w:val="60"/>
                                <w:sz w:val="16"/>
                              </w:rPr>
                              <w:t>--</w:t>
                            </w:r>
                            <w:r>
                              <w:rPr>
                                <w:rFonts w:ascii="Arial"/>
                                <w:color w:val="010101"/>
                                <w:spacing w:val="-10"/>
                                <w:w w:val="60"/>
                                <w:sz w:val="16"/>
                              </w:rPr>
                              <w:t>-</w:t>
                            </w:r>
                            <w:r>
                              <w:rPr>
                                <w:rFonts w:ascii="Arial"/>
                                <w:color w:val="010101"/>
                                <w:sz w:val="16"/>
                              </w:rPr>
                              <w:tab/>
                            </w:r>
                            <w:r>
                              <w:rPr>
                                <w:rFonts w:ascii="Times New Roman"/>
                                <w:color w:val="010101"/>
                                <w:spacing w:val="-16"/>
                                <w:w w:val="65"/>
                                <w:position w:val="-23"/>
                                <w:sz w:val="41"/>
                              </w:rPr>
                              <w:t>i</w:t>
                            </w:r>
                          </w:p>
                        </w:txbxContent>
                      </wps:txbx>
                      <wps:bodyPr wrap="square" lIns="0" tIns="0" rIns="0" bIns="0" rtlCol="0">
                        <a:noAutofit/>
                      </wps:bodyPr>
                    </wps:wsp>
                  </a:graphicData>
                </a:graphic>
              </wp:anchor>
            </w:drawing>
          </mc:Choice>
          <mc:Fallback>
            <w:pict>
              <v:shape style="position:absolute;margin-left:76.915810pt;margin-top:6.308889pt;width:449pt;height:23.75pt;mso-position-horizontal-relative:page;mso-position-vertical-relative:paragraph;z-index:-22585856" type="#_x0000_t202" id="docshape338" filled="false" stroked="false">
                <v:textbox inset="0,0,0,0">
                  <w:txbxContent>
                    <w:p>
                      <w:pPr>
                        <w:tabs>
                          <w:tab w:pos="8910" w:val="left" w:leader="none"/>
                        </w:tabs>
                        <w:spacing w:line="88" w:lineRule="auto" w:before="83"/>
                        <w:ind w:left="0" w:right="0" w:firstLine="0"/>
                        <w:jc w:val="left"/>
                        <w:rPr>
                          <w:rFonts w:ascii="Times New Roman"/>
                          <w:position w:val="-23"/>
                          <w:sz w:val="41"/>
                        </w:rPr>
                      </w:pPr>
                      <w:r>
                        <w:rPr>
                          <w:rFonts w:ascii="Arial"/>
                          <w:color w:val="010101"/>
                          <w:w w:val="60"/>
                          <w:sz w:val="16"/>
                        </w:rPr>
                        <w:t>--</w:t>
                      </w:r>
                      <w:r>
                        <w:rPr>
                          <w:rFonts w:ascii="Arial"/>
                          <w:color w:val="010101"/>
                          <w:spacing w:val="-10"/>
                          <w:w w:val="60"/>
                          <w:sz w:val="16"/>
                        </w:rPr>
                        <w:t>-</w:t>
                      </w:r>
                      <w:r>
                        <w:rPr>
                          <w:rFonts w:ascii="Arial"/>
                          <w:color w:val="010101"/>
                          <w:sz w:val="16"/>
                        </w:rPr>
                        <w:tab/>
                      </w:r>
                      <w:r>
                        <w:rPr>
                          <w:rFonts w:ascii="Times New Roman"/>
                          <w:color w:val="010101"/>
                          <w:spacing w:val="-16"/>
                          <w:w w:val="65"/>
                          <w:position w:val="-23"/>
                          <w:sz w:val="41"/>
                        </w:rPr>
                        <w:t>i</w:t>
                      </w:r>
                    </w:p>
                  </w:txbxContent>
                </v:textbox>
                <w10:wrap type="none"/>
              </v:shape>
            </w:pict>
          </mc:Fallback>
        </mc:AlternateContent>
      </w:r>
      <w:r>
        <w:rPr>
          <w:spacing w:val="-2"/>
          <w:w w:val="85"/>
          <w:sz w:val="17"/>
        </w:rPr>
        <w:t>City/Town/Village</w:t>
      </w:r>
      <w:r>
        <w:rPr>
          <w:sz w:val="17"/>
        </w:rPr>
        <w:tab/>
      </w:r>
      <w:r>
        <w:rPr>
          <w:w w:val="75"/>
          <w:sz w:val="17"/>
        </w:rPr>
        <w:t>Pin</w:t>
      </w:r>
      <w:r>
        <w:rPr>
          <w:spacing w:val="-7"/>
          <w:sz w:val="17"/>
        </w:rPr>
        <w:t> </w:t>
      </w:r>
      <w:r>
        <w:rPr>
          <w:spacing w:val="-4"/>
          <w:w w:val="85"/>
          <w:sz w:val="17"/>
        </w:rPr>
        <w:t>Code</w:t>
      </w:r>
    </w:p>
    <w:p>
      <w:pPr>
        <w:pStyle w:val="Heading1"/>
        <w:rPr>
          <w:rFonts w:ascii="Times New Roman"/>
        </w:rPr>
      </w:pPr>
      <w:r>
        <w:rPr/>
        <w:br w:type="column"/>
      </w:r>
      <w:r>
        <w:rPr>
          <w:color w:val="111111"/>
          <w:w w:val="75"/>
        </w:rPr>
        <w:t>LfJ</w:t>
      </w:r>
      <w:r>
        <w:rPr>
          <w:color w:val="111111"/>
          <w:spacing w:val="42"/>
          <w:w w:val="150"/>
        </w:rPr>
        <w:t> </w:t>
      </w:r>
      <w:r>
        <w:rPr>
          <w:rFonts w:ascii="Times New Roman"/>
          <w:color w:val="010101"/>
          <w:spacing w:val="-10"/>
          <w:w w:val="75"/>
          <w:vertAlign w:val="subscript"/>
        </w:rPr>
        <w:t>-</w:t>
      </w:r>
    </w:p>
    <w:p>
      <w:pPr>
        <w:pStyle w:val="Heading1"/>
        <w:spacing w:after="0"/>
        <w:rPr>
          <w:rFonts w:ascii="Times New Roman"/>
        </w:rPr>
        <w:sectPr>
          <w:type w:val="continuous"/>
          <w:pgSz w:w="11910" w:h="16840"/>
          <w:pgMar w:header="0" w:footer="854" w:top="1000" w:bottom="280" w:left="708" w:right="708"/>
          <w:cols w:num="2" w:equalWidth="0">
            <w:col w:w="8753" w:space="40"/>
            <w:col w:w="1701"/>
          </w:cols>
        </w:sectPr>
      </w:pPr>
    </w:p>
    <w:p>
      <w:pPr>
        <w:spacing w:line="191" w:lineRule="exact" w:before="0"/>
        <w:ind w:left="895" w:right="0" w:firstLine="0"/>
        <w:jc w:val="left"/>
        <w:rPr>
          <w:sz w:val="17"/>
        </w:rPr>
      </w:pPr>
      <w:r>
        <w:rPr>
          <w:spacing w:val="-4"/>
          <w:w w:val="90"/>
          <w:sz w:val="17"/>
        </w:rPr>
        <w:t>State</w:t>
      </w:r>
    </w:p>
    <w:p>
      <w:pPr>
        <w:spacing w:line="190" w:lineRule="exact" w:before="107"/>
        <w:ind w:left="818" w:right="0" w:firstLine="0"/>
        <w:jc w:val="left"/>
        <w:rPr>
          <w:rFonts w:ascii="Arial"/>
          <w:b/>
          <w:sz w:val="16"/>
        </w:rPr>
      </w:pPr>
      <w:r>
        <w:rPr>
          <w:rFonts w:ascii="Arial"/>
          <w:b/>
          <w:color w:val="010101"/>
          <w:w w:val="80"/>
          <w:sz w:val="16"/>
        </w:rPr>
        <w:t>Proof</w:t>
      </w:r>
      <w:r>
        <w:rPr>
          <w:rFonts w:ascii="Arial"/>
          <w:b/>
          <w:color w:val="010101"/>
          <w:spacing w:val="-3"/>
          <w:w w:val="80"/>
          <w:sz w:val="16"/>
        </w:rPr>
        <w:t> </w:t>
      </w:r>
      <w:r>
        <w:rPr>
          <w:rFonts w:ascii="Arial"/>
          <w:b/>
          <w:color w:val="010101"/>
          <w:w w:val="80"/>
          <w:sz w:val="16"/>
        </w:rPr>
        <w:t>of</w:t>
      </w:r>
      <w:r>
        <w:rPr>
          <w:rFonts w:ascii="Arial"/>
          <w:b/>
          <w:color w:val="010101"/>
          <w:spacing w:val="-2"/>
          <w:w w:val="80"/>
          <w:sz w:val="16"/>
        </w:rPr>
        <w:t> </w:t>
      </w:r>
      <w:r>
        <w:rPr>
          <w:rFonts w:ascii="Arial"/>
          <w:b/>
          <w:color w:val="010101"/>
          <w:w w:val="80"/>
          <w:sz w:val="16"/>
        </w:rPr>
        <w:t>Address</w:t>
      </w:r>
      <w:r>
        <w:rPr>
          <w:rFonts w:ascii="Arial"/>
          <w:b/>
          <w:color w:val="010101"/>
          <w:spacing w:val="-3"/>
          <w:sz w:val="16"/>
        </w:rPr>
        <w:t> </w:t>
      </w:r>
      <w:r>
        <w:rPr>
          <w:rFonts w:ascii="Arial"/>
          <w:color w:val="111111"/>
          <w:w w:val="80"/>
          <w:sz w:val="17"/>
        </w:rPr>
        <w:t>*</w:t>
      </w:r>
      <w:r>
        <w:rPr>
          <w:rFonts w:ascii="Arial"/>
          <w:color w:val="111111"/>
          <w:spacing w:val="-9"/>
          <w:w w:val="80"/>
          <w:sz w:val="17"/>
        </w:rPr>
        <w:t> </w:t>
      </w:r>
      <w:r>
        <w:rPr>
          <w:rFonts w:ascii="Arial"/>
          <w:color w:val="010101"/>
          <w:w w:val="80"/>
          <w:sz w:val="17"/>
        </w:rPr>
        <w:t>(</w:t>
      </w:r>
      <w:r>
        <w:rPr>
          <w:rFonts w:ascii="Arial"/>
          <w:color w:val="010101"/>
          <w:spacing w:val="-5"/>
          <w:w w:val="80"/>
          <w:sz w:val="17"/>
        </w:rPr>
        <w:t> </w:t>
      </w:r>
      <w:r>
        <w:rPr>
          <w:rFonts w:ascii="Arial"/>
          <w:b/>
          <w:color w:val="010101"/>
          <w:w w:val="80"/>
          <w:sz w:val="16"/>
        </w:rPr>
        <w:t>attested</w:t>
      </w:r>
      <w:r>
        <w:rPr>
          <w:rFonts w:ascii="Arial"/>
          <w:b/>
          <w:color w:val="010101"/>
          <w:spacing w:val="-3"/>
          <w:sz w:val="16"/>
        </w:rPr>
        <w:t> </w:t>
      </w:r>
      <w:r>
        <w:rPr>
          <w:rFonts w:ascii="Arial"/>
          <w:b/>
          <w:color w:val="010101"/>
          <w:w w:val="80"/>
          <w:sz w:val="16"/>
        </w:rPr>
        <w:t>copy</w:t>
      </w:r>
      <w:r>
        <w:rPr>
          <w:rFonts w:ascii="Arial"/>
          <w:b/>
          <w:color w:val="010101"/>
          <w:spacing w:val="-1"/>
          <w:sz w:val="16"/>
        </w:rPr>
        <w:t> </w:t>
      </w:r>
      <w:r>
        <w:rPr>
          <w:rFonts w:ascii="Arial"/>
          <w:b/>
          <w:color w:val="010101"/>
          <w:w w:val="80"/>
          <w:sz w:val="16"/>
        </w:rPr>
        <w:t>of</w:t>
      </w:r>
      <w:r>
        <w:rPr>
          <w:rFonts w:ascii="Arial"/>
          <w:b/>
          <w:color w:val="010101"/>
          <w:spacing w:val="-2"/>
          <w:w w:val="80"/>
          <w:sz w:val="16"/>
        </w:rPr>
        <w:t> </w:t>
      </w:r>
      <w:r>
        <w:rPr>
          <w:rFonts w:ascii="Arial"/>
          <w:b/>
          <w:color w:val="010101"/>
          <w:w w:val="80"/>
          <w:sz w:val="16"/>
        </w:rPr>
        <w:t>any</w:t>
      </w:r>
      <w:r>
        <w:rPr>
          <w:rFonts w:ascii="Arial"/>
          <w:b/>
          <w:color w:val="010101"/>
          <w:spacing w:val="-5"/>
          <w:sz w:val="16"/>
        </w:rPr>
        <w:t> </w:t>
      </w:r>
      <w:r>
        <w:rPr>
          <w:rFonts w:ascii="Arial"/>
          <w:b/>
          <w:color w:val="010101"/>
          <w:w w:val="80"/>
          <w:sz w:val="16"/>
        </w:rPr>
        <w:t>one</w:t>
      </w:r>
      <w:r>
        <w:rPr>
          <w:rFonts w:ascii="Arial"/>
          <w:b/>
          <w:color w:val="010101"/>
          <w:spacing w:val="-2"/>
          <w:w w:val="80"/>
          <w:sz w:val="16"/>
        </w:rPr>
        <w:t> </w:t>
      </w:r>
      <w:r>
        <w:rPr>
          <w:rFonts w:ascii="Arial"/>
          <w:b/>
          <w:color w:val="010101"/>
          <w:w w:val="80"/>
          <w:sz w:val="16"/>
        </w:rPr>
        <w:t>POA</w:t>
      </w:r>
      <w:r>
        <w:rPr>
          <w:rFonts w:ascii="Arial"/>
          <w:b/>
          <w:color w:val="010101"/>
          <w:spacing w:val="-1"/>
          <w:w w:val="80"/>
          <w:sz w:val="16"/>
        </w:rPr>
        <w:t> </w:t>
      </w:r>
      <w:r>
        <w:rPr>
          <w:rFonts w:ascii="Arial"/>
          <w:b/>
          <w:color w:val="010101"/>
          <w:w w:val="80"/>
          <w:sz w:val="16"/>
        </w:rPr>
        <w:t>to</w:t>
      </w:r>
      <w:r>
        <w:rPr>
          <w:rFonts w:ascii="Arial"/>
          <w:b/>
          <w:color w:val="010101"/>
          <w:spacing w:val="-2"/>
          <w:w w:val="80"/>
          <w:sz w:val="16"/>
        </w:rPr>
        <w:t> </w:t>
      </w:r>
      <w:r>
        <w:rPr>
          <w:rFonts w:ascii="Arial"/>
          <w:b/>
          <w:color w:val="010101"/>
          <w:w w:val="80"/>
          <w:sz w:val="16"/>
        </w:rPr>
        <w:t>be</w:t>
      </w:r>
      <w:r>
        <w:rPr>
          <w:rFonts w:ascii="Arial"/>
          <w:b/>
          <w:color w:val="010101"/>
          <w:spacing w:val="-1"/>
          <w:w w:val="80"/>
          <w:sz w:val="16"/>
        </w:rPr>
        <w:t> </w:t>
      </w:r>
      <w:r>
        <w:rPr>
          <w:rFonts w:ascii="Arial"/>
          <w:b/>
          <w:color w:val="010101"/>
          <w:spacing w:val="-2"/>
          <w:w w:val="80"/>
          <w:sz w:val="16"/>
        </w:rPr>
        <w:t>submitted)</w:t>
      </w:r>
    </w:p>
    <w:p>
      <w:pPr>
        <w:spacing w:line="191" w:lineRule="exact" w:before="0"/>
        <w:ind w:left="818" w:right="0" w:firstLine="0"/>
        <w:jc w:val="left"/>
        <w:rPr>
          <w:sz w:val="17"/>
        </w:rPr>
      </w:pPr>
      <w:r>
        <w:rPr/>
        <w:br w:type="column"/>
      </w:r>
      <w:r>
        <w:rPr>
          <w:spacing w:val="-2"/>
          <w:w w:val="80"/>
          <w:sz w:val="17"/>
        </w:rPr>
        <w:t>Country</w:t>
      </w:r>
    </w:p>
    <w:p>
      <w:pPr>
        <w:spacing w:after="0" w:line="191" w:lineRule="exact"/>
        <w:jc w:val="left"/>
        <w:rPr>
          <w:sz w:val="17"/>
        </w:rPr>
        <w:sectPr>
          <w:type w:val="continuous"/>
          <w:pgSz w:w="11910" w:h="16840"/>
          <w:pgMar w:header="0" w:footer="854" w:top="1000" w:bottom="280" w:left="708" w:right="708"/>
          <w:cols w:num="2" w:equalWidth="0">
            <w:col w:w="4950" w:space="956"/>
            <w:col w:w="4588"/>
          </w:cols>
        </w:sectPr>
      </w:pPr>
    </w:p>
    <w:p>
      <w:pPr>
        <w:tabs>
          <w:tab w:pos="3495" w:val="left" w:leader="none"/>
        </w:tabs>
        <w:spacing w:line="225" w:lineRule="exact" w:before="0"/>
        <w:ind w:left="822" w:right="0" w:firstLine="0"/>
        <w:jc w:val="left"/>
        <w:rPr>
          <w:rFonts w:ascii="Arial" w:hAnsi="Arial"/>
          <w:sz w:val="16"/>
        </w:rPr>
      </w:pPr>
      <w:r>
        <w:rPr>
          <w:rFonts w:ascii="Arial" w:hAnsi="Arial"/>
          <w:color w:val="111111"/>
          <w:w w:val="80"/>
          <w:sz w:val="16"/>
        </w:rPr>
        <w:t>D</w:t>
      </w:r>
      <w:r>
        <w:rPr>
          <w:rFonts w:ascii="Arial" w:hAnsi="Arial"/>
          <w:color w:val="111111"/>
          <w:spacing w:val="-3"/>
          <w:w w:val="80"/>
          <w:sz w:val="16"/>
        </w:rPr>
        <w:t> </w:t>
      </w:r>
      <w:r>
        <w:rPr>
          <w:rFonts w:ascii="Arial" w:hAnsi="Arial"/>
          <w:color w:val="010101"/>
          <w:w w:val="80"/>
          <w:sz w:val="16"/>
        </w:rPr>
        <w:t>UID</w:t>
      </w:r>
      <w:r>
        <w:rPr>
          <w:rFonts w:ascii="Arial" w:hAnsi="Arial"/>
          <w:color w:val="010101"/>
          <w:spacing w:val="-8"/>
          <w:sz w:val="16"/>
        </w:rPr>
        <w:t> </w:t>
      </w:r>
      <w:r>
        <w:rPr>
          <w:rFonts w:ascii="Arial" w:hAnsi="Arial"/>
          <w:color w:val="111111"/>
          <w:w w:val="80"/>
          <w:sz w:val="16"/>
        </w:rPr>
        <w:t>(Aadhaar)</w:t>
      </w:r>
      <w:r>
        <w:rPr>
          <w:rFonts w:ascii="Arial" w:hAnsi="Arial"/>
          <w:color w:val="111111"/>
          <w:spacing w:val="43"/>
          <w:sz w:val="16"/>
        </w:rPr>
        <w:t> </w:t>
      </w:r>
      <w:r>
        <w:rPr>
          <w:rFonts w:ascii="Arial" w:hAnsi="Arial"/>
          <w:color w:val="111111"/>
          <w:w w:val="80"/>
          <w:sz w:val="16"/>
        </w:rPr>
        <w:t>XXXX</w:t>
      </w:r>
      <w:r>
        <w:rPr>
          <w:rFonts w:ascii="Arial" w:hAnsi="Arial"/>
          <w:color w:val="111111"/>
          <w:sz w:val="16"/>
        </w:rPr>
        <w:t> </w:t>
      </w:r>
      <w:r>
        <w:rPr>
          <w:rFonts w:ascii="Arial" w:hAnsi="Arial"/>
          <w:color w:val="111111"/>
          <w:spacing w:val="-4"/>
          <w:w w:val="80"/>
          <w:sz w:val="16"/>
        </w:rPr>
        <w:t>XXXX</w:t>
      </w:r>
      <w:r>
        <w:rPr>
          <w:rFonts w:ascii="Arial" w:hAnsi="Arial"/>
          <w:color w:val="111111"/>
          <w:sz w:val="16"/>
        </w:rPr>
        <w:tab/>
      </w:r>
      <w:r>
        <w:rPr>
          <w:rFonts w:ascii="Arial" w:hAnsi="Arial"/>
          <w:color w:val="111111"/>
          <w:w w:val="80"/>
          <w:sz w:val="16"/>
        </w:rPr>
        <w:t>D</w:t>
      </w:r>
      <w:r>
        <w:rPr>
          <w:rFonts w:ascii="Arial" w:hAnsi="Arial"/>
          <w:color w:val="111111"/>
          <w:spacing w:val="-2"/>
          <w:w w:val="80"/>
          <w:sz w:val="16"/>
        </w:rPr>
        <w:t> </w:t>
      </w:r>
      <w:r>
        <w:rPr>
          <w:rFonts w:ascii="Arial" w:hAnsi="Arial"/>
          <w:color w:val="010101"/>
          <w:w w:val="80"/>
          <w:sz w:val="16"/>
        </w:rPr>
        <w:t>Passport</w:t>
      </w:r>
      <w:r>
        <w:rPr>
          <w:rFonts w:ascii="Arial" w:hAnsi="Arial"/>
          <w:color w:val="010101"/>
          <w:spacing w:val="60"/>
          <w:sz w:val="16"/>
        </w:rPr>
        <w:t> </w:t>
      </w:r>
      <w:r>
        <w:rPr>
          <w:rFonts w:ascii="Arial" w:hAnsi="Arial"/>
          <w:color w:val="111111"/>
          <w:w w:val="80"/>
          <w:sz w:val="16"/>
        </w:rPr>
        <w:t>D</w:t>
      </w:r>
      <w:r>
        <w:rPr>
          <w:rFonts w:ascii="Arial" w:hAnsi="Arial"/>
          <w:color w:val="111111"/>
          <w:spacing w:val="35"/>
          <w:sz w:val="16"/>
        </w:rPr>
        <w:t> </w:t>
      </w:r>
      <w:r>
        <w:rPr>
          <w:rFonts w:ascii="Arial" w:hAnsi="Arial"/>
          <w:color w:val="111111"/>
          <w:w w:val="80"/>
          <w:sz w:val="16"/>
        </w:rPr>
        <w:t>Votor</w:t>
      </w:r>
      <w:r>
        <w:rPr>
          <w:rFonts w:ascii="Arial" w:hAnsi="Arial"/>
          <w:color w:val="111111"/>
          <w:spacing w:val="-3"/>
          <w:w w:val="80"/>
          <w:sz w:val="16"/>
        </w:rPr>
        <w:t> </w:t>
      </w:r>
      <w:r>
        <w:rPr>
          <w:rFonts w:ascii="Arial" w:hAnsi="Arial"/>
          <w:color w:val="010101"/>
          <w:w w:val="80"/>
          <w:sz w:val="16"/>
        </w:rPr>
        <w:t>ID</w:t>
      </w:r>
      <w:r>
        <w:rPr>
          <w:rFonts w:ascii="Arial" w:hAnsi="Arial"/>
          <w:color w:val="010101"/>
          <w:spacing w:val="32"/>
          <w:sz w:val="16"/>
        </w:rPr>
        <w:t> </w:t>
      </w:r>
      <w:r>
        <w:rPr>
          <w:rFonts w:ascii="Arial" w:hAnsi="Arial"/>
          <w:color w:val="111111"/>
          <w:w w:val="80"/>
          <w:sz w:val="16"/>
        </w:rPr>
        <w:t>D</w:t>
      </w:r>
      <w:r>
        <w:rPr>
          <w:rFonts w:ascii="Arial" w:hAnsi="Arial"/>
          <w:color w:val="111111"/>
          <w:spacing w:val="28"/>
          <w:sz w:val="16"/>
        </w:rPr>
        <w:t> </w:t>
      </w:r>
      <w:r>
        <w:rPr>
          <w:rFonts w:ascii="Arial" w:hAnsi="Arial"/>
          <w:color w:val="010101"/>
          <w:w w:val="80"/>
          <w:sz w:val="16"/>
        </w:rPr>
        <w:t>Driving</w:t>
      </w:r>
      <w:r>
        <w:rPr>
          <w:rFonts w:ascii="Arial" w:hAnsi="Arial"/>
          <w:color w:val="010101"/>
          <w:spacing w:val="-2"/>
          <w:sz w:val="16"/>
        </w:rPr>
        <w:t> </w:t>
      </w:r>
      <w:r>
        <w:rPr>
          <w:rFonts w:ascii="Arial" w:hAnsi="Arial"/>
          <w:color w:val="010101"/>
          <w:w w:val="80"/>
          <w:sz w:val="16"/>
        </w:rPr>
        <w:t>Licence</w:t>
      </w:r>
      <w:r>
        <w:rPr>
          <w:rFonts w:ascii="Arial" w:hAnsi="Arial"/>
          <w:color w:val="010101"/>
          <w:spacing w:val="-2"/>
          <w:sz w:val="16"/>
        </w:rPr>
        <w:t> </w:t>
      </w:r>
      <w:r>
        <w:rPr>
          <w:rFonts w:ascii="Arial" w:hAnsi="Arial"/>
          <w:color w:val="111111"/>
          <w:w w:val="80"/>
          <w:sz w:val="16"/>
        </w:rPr>
        <w:t>D</w:t>
      </w:r>
      <w:r>
        <w:rPr>
          <w:rFonts w:ascii="Arial" w:hAnsi="Arial"/>
          <w:color w:val="111111"/>
          <w:spacing w:val="6"/>
          <w:sz w:val="16"/>
        </w:rPr>
        <w:t> </w:t>
      </w:r>
      <w:r>
        <w:rPr>
          <w:rFonts w:ascii="Arial" w:hAnsi="Arial"/>
          <w:color w:val="010101"/>
          <w:w w:val="80"/>
          <w:sz w:val="16"/>
        </w:rPr>
        <w:t>Ration</w:t>
      </w:r>
      <w:r>
        <w:rPr>
          <w:rFonts w:ascii="Arial" w:hAnsi="Arial"/>
          <w:color w:val="010101"/>
          <w:spacing w:val="-8"/>
          <w:sz w:val="16"/>
        </w:rPr>
        <w:t> </w:t>
      </w:r>
      <w:r>
        <w:rPr>
          <w:rFonts w:ascii="Arial" w:hAnsi="Arial"/>
          <w:color w:val="111111"/>
          <w:w w:val="80"/>
          <w:sz w:val="16"/>
        </w:rPr>
        <w:t>Card</w:t>
      </w:r>
      <w:r>
        <w:rPr>
          <w:rFonts w:ascii="Arial" w:hAnsi="Arial"/>
          <w:color w:val="111111"/>
          <w:spacing w:val="27"/>
          <w:sz w:val="16"/>
        </w:rPr>
        <w:t> </w:t>
      </w:r>
      <w:r>
        <w:rPr>
          <w:rFonts w:ascii="Arial" w:hAnsi="Arial"/>
          <w:color w:val="111111"/>
          <w:w w:val="80"/>
          <w:sz w:val="21"/>
        </w:rPr>
        <w:t>□</w:t>
      </w:r>
      <w:r>
        <w:rPr>
          <w:rFonts w:ascii="Arial" w:hAnsi="Arial"/>
          <w:color w:val="111111"/>
          <w:w w:val="80"/>
          <w:sz w:val="16"/>
        </w:rPr>
        <w:t>Registered</w:t>
      </w:r>
      <w:r>
        <w:rPr>
          <w:rFonts w:ascii="Arial" w:hAnsi="Arial"/>
          <w:color w:val="111111"/>
          <w:spacing w:val="-19"/>
          <w:w w:val="80"/>
          <w:sz w:val="16"/>
        </w:rPr>
        <w:t> </w:t>
      </w:r>
      <w:r>
        <w:rPr>
          <w:rFonts w:ascii="Arial" w:hAnsi="Arial"/>
          <w:color w:val="010101"/>
          <w:w w:val="80"/>
          <w:sz w:val="16"/>
        </w:rPr>
        <w:t>Lease/Sale</w:t>
      </w:r>
      <w:r>
        <w:rPr>
          <w:rFonts w:ascii="Arial" w:hAnsi="Arial"/>
          <w:color w:val="010101"/>
          <w:spacing w:val="-4"/>
          <w:sz w:val="16"/>
        </w:rPr>
        <w:t> </w:t>
      </w:r>
      <w:r>
        <w:rPr>
          <w:rFonts w:ascii="Arial" w:hAnsi="Arial"/>
          <w:color w:val="111111"/>
          <w:w w:val="80"/>
          <w:sz w:val="16"/>
        </w:rPr>
        <w:t>Agreement</w:t>
      </w:r>
      <w:r>
        <w:rPr>
          <w:rFonts w:ascii="Arial" w:hAnsi="Arial"/>
          <w:color w:val="111111"/>
          <w:spacing w:val="11"/>
          <w:sz w:val="16"/>
        </w:rPr>
        <w:t> </w:t>
      </w:r>
      <w:r>
        <w:rPr>
          <w:rFonts w:ascii="Arial" w:hAnsi="Arial"/>
          <w:color w:val="111111"/>
          <w:w w:val="80"/>
          <w:sz w:val="16"/>
        </w:rPr>
        <w:t>of</w:t>
      </w:r>
      <w:r>
        <w:rPr>
          <w:rFonts w:ascii="Arial" w:hAnsi="Arial"/>
          <w:color w:val="111111"/>
          <w:spacing w:val="-2"/>
          <w:w w:val="80"/>
          <w:sz w:val="16"/>
        </w:rPr>
        <w:t> </w:t>
      </w:r>
      <w:r>
        <w:rPr>
          <w:rFonts w:ascii="Arial" w:hAnsi="Arial"/>
          <w:color w:val="010101"/>
          <w:spacing w:val="-2"/>
          <w:w w:val="80"/>
          <w:sz w:val="16"/>
        </w:rPr>
        <w:t>Residence</w:t>
      </w:r>
    </w:p>
    <w:p>
      <w:pPr>
        <w:spacing w:line="221" w:lineRule="exact" w:before="0"/>
        <w:ind w:left="820" w:right="0" w:firstLine="0"/>
        <w:jc w:val="left"/>
        <w:rPr>
          <w:rFonts w:ascii="Arial" w:hAnsi="Arial"/>
          <w:sz w:val="16"/>
        </w:rPr>
      </w:pPr>
      <w:r>
        <w:rPr>
          <w:rFonts w:ascii="Arial" w:hAnsi="Arial"/>
          <w:color w:val="111111"/>
          <w:w w:val="80"/>
          <w:sz w:val="21"/>
        </w:rPr>
        <w:t>□</w:t>
      </w:r>
      <w:r>
        <w:rPr>
          <w:rFonts w:ascii="Arial" w:hAnsi="Arial"/>
          <w:color w:val="111111"/>
          <w:w w:val="80"/>
          <w:sz w:val="16"/>
        </w:rPr>
        <w:t>*Latest</w:t>
      </w:r>
      <w:r>
        <w:rPr>
          <w:rFonts w:ascii="Arial" w:hAnsi="Arial"/>
          <w:color w:val="111111"/>
          <w:spacing w:val="-10"/>
          <w:w w:val="80"/>
          <w:sz w:val="16"/>
        </w:rPr>
        <w:t> </w:t>
      </w:r>
      <w:r>
        <w:rPr>
          <w:rFonts w:ascii="Arial" w:hAnsi="Arial"/>
          <w:color w:val="010101"/>
          <w:w w:val="80"/>
          <w:sz w:val="16"/>
        </w:rPr>
        <w:t>Bank</w:t>
      </w:r>
      <w:r>
        <w:rPr>
          <w:rFonts w:ascii="Arial" w:hAnsi="Arial"/>
          <w:color w:val="010101"/>
          <w:spacing w:val="-6"/>
          <w:sz w:val="16"/>
        </w:rPr>
        <w:t> </w:t>
      </w:r>
      <w:r>
        <w:rPr>
          <w:rFonts w:ascii="Arial" w:hAnsi="Arial"/>
          <w:i/>
          <w:color w:val="111111"/>
          <w:w w:val="80"/>
          <w:sz w:val="16"/>
        </w:rPr>
        <w:t>Ale</w:t>
      </w:r>
      <w:r>
        <w:rPr>
          <w:rFonts w:ascii="Arial" w:hAnsi="Arial"/>
          <w:i/>
          <w:color w:val="111111"/>
          <w:spacing w:val="-1"/>
          <w:w w:val="80"/>
          <w:sz w:val="16"/>
        </w:rPr>
        <w:t> </w:t>
      </w:r>
      <w:r>
        <w:rPr>
          <w:rFonts w:ascii="Arial" w:hAnsi="Arial"/>
          <w:color w:val="111111"/>
          <w:w w:val="80"/>
          <w:sz w:val="16"/>
        </w:rPr>
        <w:t>Statement/</w:t>
      </w:r>
      <w:r>
        <w:rPr>
          <w:rFonts w:ascii="Arial" w:hAnsi="Arial"/>
          <w:color w:val="111111"/>
          <w:spacing w:val="6"/>
          <w:sz w:val="16"/>
        </w:rPr>
        <w:t> </w:t>
      </w:r>
      <w:r>
        <w:rPr>
          <w:rFonts w:ascii="Arial" w:hAnsi="Arial"/>
          <w:color w:val="010101"/>
          <w:w w:val="80"/>
          <w:sz w:val="16"/>
        </w:rPr>
        <w:t>Passbook</w:t>
      </w:r>
      <w:r>
        <w:rPr>
          <w:rFonts w:ascii="Arial" w:hAnsi="Arial"/>
          <w:color w:val="010101"/>
          <w:spacing w:val="6"/>
          <w:sz w:val="16"/>
        </w:rPr>
        <w:t> </w:t>
      </w:r>
      <w:r>
        <w:rPr>
          <w:rFonts w:ascii="Arial" w:hAnsi="Arial"/>
          <w:color w:val="111111"/>
          <w:w w:val="80"/>
          <w:sz w:val="21"/>
        </w:rPr>
        <w:t>□</w:t>
      </w:r>
      <w:r>
        <w:rPr>
          <w:rFonts w:ascii="Arial" w:hAnsi="Arial"/>
          <w:color w:val="111111"/>
          <w:w w:val="80"/>
          <w:sz w:val="16"/>
        </w:rPr>
        <w:t>*Latest</w:t>
      </w:r>
      <w:r>
        <w:rPr>
          <w:rFonts w:ascii="Arial" w:hAnsi="Arial"/>
          <w:color w:val="111111"/>
          <w:spacing w:val="-3"/>
          <w:sz w:val="16"/>
        </w:rPr>
        <w:t> </w:t>
      </w:r>
      <w:r>
        <w:rPr>
          <w:rFonts w:ascii="Arial" w:hAnsi="Arial"/>
          <w:color w:val="010101"/>
          <w:w w:val="80"/>
          <w:sz w:val="16"/>
        </w:rPr>
        <w:t>Telephone</w:t>
      </w:r>
      <w:r>
        <w:rPr>
          <w:rFonts w:ascii="Arial" w:hAnsi="Arial"/>
          <w:color w:val="010101"/>
          <w:sz w:val="16"/>
        </w:rPr>
        <w:t> </w:t>
      </w:r>
      <w:r>
        <w:rPr>
          <w:rFonts w:ascii="Arial" w:hAnsi="Arial"/>
          <w:color w:val="010101"/>
          <w:w w:val="80"/>
          <w:sz w:val="16"/>
        </w:rPr>
        <w:t>Bill</w:t>
      </w:r>
      <w:r>
        <w:rPr>
          <w:rFonts w:ascii="Arial" w:hAnsi="Arial"/>
          <w:color w:val="010101"/>
          <w:spacing w:val="-7"/>
          <w:sz w:val="16"/>
        </w:rPr>
        <w:t> </w:t>
      </w:r>
      <w:r>
        <w:rPr>
          <w:rFonts w:ascii="Arial" w:hAnsi="Arial"/>
          <w:color w:val="111111"/>
          <w:w w:val="80"/>
          <w:sz w:val="16"/>
        </w:rPr>
        <w:t>(only</w:t>
      </w:r>
      <w:r>
        <w:rPr>
          <w:rFonts w:ascii="Arial" w:hAnsi="Arial"/>
          <w:color w:val="111111"/>
          <w:spacing w:val="-3"/>
          <w:sz w:val="16"/>
        </w:rPr>
        <w:t> </w:t>
      </w:r>
      <w:r>
        <w:rPr>
          <w:rFonts w:ascii="Arial" w:hAnsi="Arial"/>
          <w:color w:val="010101"/>
          <w:w w:val="80"/>
          <w:sz w:val="16"/>
        </w:rPr>
        <w:t>Land</w:t>
      </w:r>
      <w:r>
        <w:rPr>
          <w:rFonts w:ascii="Arial" w:hAnsi="Arial"/>
          <w:color w:val="010101"/>
          <w:spacing w:val="-5"/>
          <w:sz w:val="16"/>
        </w:rPr>
        <w:t> </w:t>
      </w:r>
      <w:r>
        <w:rPr>
          <w:rFonts w:ascii="Arial" w:hAnsi="Arial"/>
          <w:color w:val="010101"/>
          <w:w w:val="80"/>
          <w:sz w:val="16"/>
        </w:rPr>
        <w:t>Line)</w:t>
      </w:r>
      <w:r>
        <w:rPr>
          <w:rFonts w:ascii="Arial" w:hAnsi="Arial"/>
          <w:color w:val="010101"/>
          <w:spacing w:val="55"/>
          <w:sz w:val="16"/>
        </w:rPr>
        <w:t> </w:t>
      </w:r>
      <w:r>
        <w:rPr>
          <w:rFonts w:ascii="Arial" w:hAnsi="Arial"/>
          <w:color w:val="111111"/>
          <w:w w:val="80"/>
          <w:sz w:val="21"/>
        </w:rPr>
        <w:t>□</w:t>
      </w:r>
      <w:r>
        <w:rPr>
          <w:rFonts w:ascii="Arial" w:hAnsi="Arial"/>
          <w:color w:val="111111"/>
          <w:w w:val="80"/>
          <w:sz w:val="16"/>
        </w:rPr>
        <w:t>*Latest</w:t>
      </w:r>
      <w:r>
        <w:rPr>
          <w:rFonts w:ascii="Arial" w:hAnsi="Arial"/>
          <w:color w:val="111111"/>
          <w:spacing w:val="-6"/>
          <w:sz w:val="16"/>
        </w:rPr>
        <w:t> </w:t>
      </w:r>
      <w:r>
        <w:rPr>
          <w:rFonts w:ascii="Arial" w:hAnsi="Arial"/>
          <w:color w:val="010101"/>
          <w:w w:val="80"/>
          <w:sz w:val="16"/>
        </w:rPr>
        <w:t>Electricity</w:t>
      </w:r>
      <w:r>
        <w:rPr>
          <w:rFonts w:ascii="Arial" w:hAnsi="Arial"/>
          <w:color w:val="010101"/>
          <w:spacing w:val="3"/>
          <w:sz w:val="16"/>
        </w:rPr>
        <w:t> </w:t>
      </w:r>
      <w:r>
        <w:rPr>
          <w:rFonts w:ascii="Arial" w:hAnsi="Arial"/>
          <w:color w:val="010101"/>
          <w:w w:val="80"/>
          <w:sz w:val="16"/>
        </w:rPr>
        <w:t>Bill</w:t>
      </w:r>
      <w:r>
        <w:rPr>
          <w:rFonts w:ascii="Arial" w:hAnsi="Arial"/>
          <w:color w:val="010101"/>
          <w:spacing w:val="19"/>
          <w:sz w:val="16"/>
        </w:rPr>
        <w:t> </w:t>
      </w:r>
      <w:r>
        <w:rPr>
          <w:rFonts w:ascii="Arial" w:hAnsi="Arial"/>
          <w:color w:val="111111"/>
          <w:w w:val="80"/>
          <w:sz w:val="21"/>
        </w:rPr>
        <w:t>□</w:t>
      </w:r>
      <w:r>
        <w:rPr>
          <w:rFonts w:ascii="Arial" w:hAnsi="Arial"/>
          <w:color w:val="111111"/>
          <w:w w:val="80"/>
          <w:sz w:val="16"/>
        </w:rPr>
        <w:t>*Latest</w:t>
      </w:r>
      <w:r>
        <w:rPr>
          <w:rFonts w:ascii="Arial" w:hAnsi="Arial"/>
          <w:color w:val="111111"/>
          <w:spacing w:val="-2"/>
          <w:sz w:val="16"/>
        </w:rPr>
        <w:t> </w:t>
      </w:r>
      <w:r>
        <w:rPr>
          <w:rFonts w:ascii="Arial" w:hAnsi="Arial"/>
          <w:color w:val="111111"/>
          <w:w w:val="80"/>
          <w:sz w:val="16"/>
        </w:rPr>
        <w:t>Gas</w:t>
      </w:r>
      <w:r>
        <w:rPr>
          <w:rFonts w:ascii="Arial" w:hAnsi="Arial"/>
          <w:color w:val="111111"/>
          <w:spacing w:val="-4"/>
          <w:sz w:val="16"/>
        </w:rPr>
        <w:t> </w:t>
      </w:r>
      <w:r>
        <w:rPr>
          <w:rFonts w:ascii="Arial" w:hAnsi="Arial"/>
          <w:color w:val="010101"/>
          <w:spacing w:val="-4"/>
          <w:w w:val="80"/>
          <w:sz w:val="16"/>
        </w:rPr>
        <w:t>Bill</w:t>
      </w:r>
    </w:p>
    <w:p>
      <w:pPr>
        <w:tabs>
          <w:tab w:pos="5332" w:val="left" w:leader="none"/>
        </w:tabs>
        <w:spacing w:line="231" w:lineRule="exact" w:before="0"/>
        <w:ind w:left="820" w:right="0" w:firstLine="0"/>
        <w:jc w:val="left"/>
        <w:rPr>
          <w:rFonts w:ascii="Arial" w:hAnsi="Arial"/>
          <w:sz w:val="13"/>
        </w:rPr>
      </w:pPr>
      <w:r>
        <w:rPr>
          <w:rFonts w:ascii="Arial" w:hAnsi="Arial"/>
          <w:color w:val="111111"/>
          <w:spacing w:val="-2"/>
          <w:w w:val="90"/>
          <w:sz w:val="21"/>
        </w:rPr>
        <w:t>□</w:t>
      </w:r>
      <w:r>
        <w:rPr>
          <w:rFonts w:ascii="Arial" w:hAnsi="Arial"/>
          <w:color w:val="111111"/>
          <w:spacing w:val="-24"/>
          <w:w w:val="90"/>
          <w:sz w:val="21"/>
        </w:rPr>
        <w:t> </w:t>
      </w:r>
      <w:r>
        <w:rPr>
          <w:rFonts w:ascii="Arial" w:hAnsi="Arial"/>
          <w:color w:val="111111"/>
          <w:spacing w:val="-2"/>
          <w:w w:val="90"/>
          <w:sz w:val="16"/>
        </w:rPr>
        <w:t>NREGA</w:t>
      </w:r>
      <w:r>
        <w:rPr>
          <w:rFonts w:ascii="Arial" w:hAnsi="Arial"/>
          <w:color w:val="111111"/>
          <w:spacing w:val="-4"/>
          <w:w w:val="90"/>
          <w:sz w:val="16"/>
        </w:rPr>
        <w:t> </w:t>
      </w:r>
      <w:r>
        <w:rPr>
          <w:rFonts w:ascii="Arial" w:hAnsi="Arial"/>
          <w:color w:val="010101"/>
          <w:spacing w:val="-2"/>
          <w:w w:val="90"/>
          <w:sz w:val="16"/>
        </w:rPr>
        <w:t>Job</w:t>
      </w:r>
      <w:r>
        <w:rPr>
          <w:rFonts w:ascii="Arial" w:hAnsi="Arial"/>
          <w:color w:val="010101"/>
          <w:spacing w:val="-14"/>
          <w:w w:val="90"/>
          <w:sz w:val="16"/>
        </w:rPr>
        <w:t> </w:t>
      </w:r>
      <w:r>
        <w:rPr>
          <w:rFonts w:ascii="Arial" w:hAnsi="Arial"/>
          <w:color w:val="111111"/>
          <w:spacing w:val="-2"/>
          <w:w w:val="90"/>
          <w:sz w:val="16"/>
        </w:rPr>
        <w:t>Card</w:t>
      </w:r>
      <w:r>
        <w:rPr>
          <w:rFonts w:ascii="Arial" w:hAnsi="Arial"/>
          <w:color w:val="111111"/>
          <w:spacing w:val="4"/>
          <w:sz w:val="16"/>
        </w:rPr>
        <w:t> </w:t>
      </w:r>
      <w:r>
        <w:rPr>
          <w:rFonts w:ascii="Arial" w:hAnsi="Arial"/>
          <w:color w:val="111111"/>
          <w:spacing w:val="-2"/>
          <w:w w:val="90"/>
          <w:sz w:val="21"/>
        </w:rPr>
        <w:t>□</w:t>
      </w:r>
      <w:r>
        <w:rPr>
          <w:rFonts w:ascii="Arial" w:hAnsi="Arial"/>
          <w:color w:val="111111"/>
          <w:spacing w:val="-3"/>
          <w:sz w:val="21"/>
        </w:rPr>
        <w:t> </w:t>
      </w:r>
      <w:r>
        <w:rPr>
          <w:rFonts w:ascii="Arial" w:hAnsi="Arial"/>
          <w:color w:val="111111"/>
          <w:spacing w:val="-2"/>
          <w:w w:val="90"/>
          <w:sz w:val="16"/>
        </w:rPr>
        <w:t>NPR</w:t>
      </w:r>
      <w:r>
        <w:rPr>
          <w:rFonts w:ascii="Arial" w:hAnsi="Arial"/>
          <w:color w:val="111111"/>
          <w:spacing w:val="46"/>
          <w:sz w:val="16"/>
        </w:rPr>
        <w:t> </w:t>
      </w:r>
      <w:r>
        <w:rPr>
          <w:rFonts w:ascii="Arial" w:hAnsi="Arial"/>
          <w:color w:val="111111"/>
          <w:spacing w:val="-2"/>
          <w:w w:val="90"/>
          <w:sz w:val="21"/>
        </w:rPr>
        <w:t>□</w:t>
      </w:r>
      <w:r>
        <w:rPr>
          <w:rFonts w:ascii="Arial" w:hAnsi="Arial"/>
          <w:color w:val="111111"/>
          <w:spacing w:val="-2"/>
          <w:w w:val="90"/>
          <w:sz w:val="16"/>
        </w:rPr>
        <w:t>Others</w:t>
      </w:r>
      <w:r>
        <w:rPr>
          <w:rFonts w:ascii="Arial" w:hAnsi="Arial"/>
          <w:color w:val="111111"/>
          <w:sz w:val="16"/>
        </w:rPr>
        <w:tab/>
      </w:r>
      <w:r>
        <w:rPr>
          <w:rFonts w:ascii="Arial" w:hAnsi="Arial"/>
          <w:color w:val="262626"/>
          <w:spacing w:val="-2"/>
          <w:w w:val="95"/>
          <w:sz w:val="13"/>
        </w:rPr>
        <w:t>(please</w:t>
      </w:r>
      <w:r>
        <w:rPr>
          <w:rFonts w:ascii="Arial" w:hAnsi="Arial"/>
          <w:color w:val="262626"/>
          <w:spacing w:val="2"/>
          <w:sz w:val="13"/>
        </w:rPr>
        <w:t> </w:t>
      </w:r>
      <w:r>
        <w:rPr>
          <w:rFonts w:ascii="Arial" w:hAnsi="Arial"/>
          <w:color w:val="111111"/>
          <w:spacing w:val="-2"/>
          <w:w w:val="95"/>
          <w:sz w:val="13"/>
        </w:rPr>
        <w:t>see</w:t>
      </w:r>
      <w:r>
        <w:rPr>
          <w:rFonts w:ascii="Arial" w:hAnsi="Arial"/>
          <w:color w:val="111111"/>
          <w:spacing w:val="-3"/>
          <w:sz w:val="13"/>
        </w:rPr>
        <w:t> </w:t>
      </w:r>
      <w:r>
        <w:rPr>
          <w:rFonts w:ascii="Arial" w:hAnsi="Arial"/>
          <w:color w:val="111111"/>
          <w:spacing w:val="-2"/>
          <w:w w:val="95"/>
          <w:sz w:val="13"/>
        </w:rPr>
        <w:t>guideline</w:t>
      </w:r>
      <w:r>
        <w:rPr>
          <w:rFonts w:ascii="Arial" w:hAnsi="Arial"/>
          <w:color w:val="111111"/>
          <w:spacing w:val="2"/>
          <w:sz w:val="13"/>
        </w:rPr>
        <w:t> </w:t>
      </w:r>
      <w:r>
        <w:rPr>
          <w:rFonts w:ascii="Arial" w:hAnsi="Arial"/>
          <w:color w:val="3D3D3D"/>
          <w:spacing w:val="-2"/>
          <w:w w:val="95"/>
          <w:sz w:val="13"/>
        </w:rPr>
        <w:t>'</w:t>
      </w:r>
      <w:r>
        <w:rPr>
          <w:rFonts w:ascii="Arial" w:hAnsi="Arial"/>
          <w:color w:val="010101"/>
          <w:spacing w:val="-2"/>
          <w:w w:val="95"/>
          <w:sz w:val="13"/>
        </w:rPr>
        <w:t>D</w:t>
      </w:r>
      <w:r>
        <w:rPr>
          <w:rFonts w:ascii="Arial" w:hAnsi="Arial"/>
          <w:color w:val="3D3D3D"/>
          <w:spacing w:val="-2"/>
          <w:w w:val="95"/>
          <w:sz w:val="13"/>
        </w:rPr>
        <w:t>'</w:t>
      </w:r>
      <w:r>
        <w:rPr>
          <w:rFonts w:ascii="Arial" w:hAnsi="Arial"/>
          <w:color w:val="3D3D3D"/>
          <w:spacing w:val="-5"/>
          <w:w w:val="95"/>
          <w:sz w:val="13"/>
        </w:rPr>
        <w:t> </w:t>
      </w:r>
      <w:r>
        <w:rPr>
          <w:rFonts w:ascii="Arial" w:hAnsi="Arial"/>
          <w:color w:val="111111"/>
          <w:spacing w:val="-2"/>
          <w:w w:val="95"/>
          <w:sz w:val="13"/>
        </w:rPr>
        <w:t>overleaf)</w:t>
      </w:r>
      <w:r>
        <w:rPr>
          <w:rFonts w:ascii="Arial" w:hAnsi="Arial"/>
          <w:color w:val="111111"/>
          <w:spacing w:val="4"/>
          <w:sz w:val="13"/>
        </w:rPr>
        <w:t> </w:t>
      </w:r>
      <w:r>
        <w:rPr>
          <w:rFonts w:ascii="Arial" w:hAnsi="Arial"/>
          <w:color w:val="262626"/>
          <w:spacing w:val="-2"/>
          <w:w w:val="95"/>
          <w:sz w:val="13"/>
        </w:rPr>
        <w:t>(any</w:t>
      </w:r>
      <w:r>
        <w:rPr>
          <w:rFonts w:ascii="Arial" w:hAnsi="Arial"/>
          <w:color w:val="262626"/>
          <w:spacing w:val="6"/>
          <w:sz w:val="13"/>
        </w:rPr>
        <w:t> </w:t>
      </w:r>
      <w:r>
        <w:rPr>
          <w:rFonts w:ascii="Arial" w:hAnsi="Arial"/>
          <w:color w:val="111111"/>
          <w:spacing w:val="-2"/>
          <w:w w:val="95"/>
          <w:sz w:val="13"/>
        </w:rPr>
        <w:t>other</w:t>
      </w:r>
      <w:r>
        <w:rPr>
          <w:rFonts w:ascii="Arial" w:hAnsi="Arial"/>
          <w:color w:val="111111"/>
          <w:spacing w:val="1"/>
          <w:sz w:val="13"/>
        </w:rPr>
        <w:t> </w:t>
      </w:r>
      <w:r>
        <w:rPr>
          <w:rFonts w:ascii="Arial" w:hAnsi="Arial"/>
          <w:color w:val="111111"/>
          <w:spacing w:val="-2"/>
          <w:w w:val="95"/>
          <w:sz w:val="13"/>
        </w:rPr>
        <w:t>document</w:t>
      </w:r>
      <w:r>
        <w:rPr>
          <w:rFonts w:ascii="Arial" w:hAnsi="Arial"/>
          <w:color w:val="111111"/>
          <w:spacing w:val="7"/>
          <w:sz w:val="13"/>
        </w:rPr>
        <w:t> </w:t>
      </w:r>
      <w:r>
        <w:rPr>
          <w:rFonts w:ascii="Arial" w:hAnsi="Arial"/>
          <w:color w:val="010101"/>
          <w:spacing w:val="-2"/>
          <w:w w:val="95"/>
          <w:sz w:val="13"/>
        </w:rPr>
        <w:t>notified</w:t>
      </w:r>
      <w:r>
        <w:rPr>
          <w:rFonts w:ascii="Arial" w:hAnsi="Arial"/>
          <w:color w:val="010101"/>
          <w:spacing w:val="4"/>
          <w:sz w:val="13"/>
        </w:rPr>
        <w:t> </w:t>
      </w:r>
      <w:r>
        <w:rPr>
          <w:rFonts w:ascii="Arial" w:hAnsi="Arial"/>
          <w:color w:val="010101"/>
          <w:spacing w:val="-2"/>
          <w:w w:val="95"/>
          <w:sz w:val="13"/>
        </w:rPr>
        <w:t>by</w:t>
      </w:r>
      <w:r>
        <w:rPr>
          <w:rFonts w:ascii="Arial" w:hAnsi="Arial"/>
          <w:color w:val="010101"/>
          <w:spacing w:val="-3"/>
          <w:sz w:val="13"/>
        </w:rPr>
        <w:t> </w:t>
      </w:r>
      <w:r>
        <w:rPr>
          <w:rFonts w:ascii="Arial" w:hAnsi="Arial"/>
          <w:color w:val="111111"/>
          <w:spacing w:val="-2"/>
          <w:w w:val="95"/>
          <w:sz w:val="13"/>
        </w:rPr>
        <w:t>Central</w:t>
      </w:r>
      <w:r>
        <w:rPr>
          <w:rFonts w:ascii="Arial" w:hAnsi="Arial"/>
          <w:color w:val="111111"/>
          <w:spacing w:val="4"/>
          <w:sz w:val="13"/>
        </w:rPr>
        <w:t> </w:t>
      </w:r>
      <w:r>
        <w:rPr>
          <w:rFonts w:ascii="Arial" w:hAnsi="Arial"/>
          <w:color w:val="111111"/>
          <w:spacing w:val="-2"/>
          <w:w w:val="95"/>
          <w:sz w:val="13"/>
        </w:rPr>
        <w:t>Government)</w:t>
      </w:r>
    </w:p>
    <w:p>
      <w:pPr>
        <w:tabs>
          <w:tab w:pos="5347" w:val="left" w:leader="none"/>
        </w:tabs>
        <w:spacing w:before="2"/>
        <w:ind w:left="820" w:right="0" w:firstLine="0"/>
        <w:jc w:val="left"/>
        <w:rPr>
          <w:rFonts w:ascii="Arial"/>
          <w:sz w:val="16"/>
        </w:rPr>
      </w:pPr>
      <w:r>
        <w:rPr>
          <w:rFonts w:ascii="Arial"/>
          <w:color w:val="010101"/>
          <w:w w:val="80"/>
          <w:sz w:val="16"/>
        </w:rPr>
        <w:t>Identification</w:t>
      </w:r>
      <w:r>
        <w:rPr>
          <w:rFonts w:ascii="Arial"/>
          <w:color w:val="010101"/>
          <w:spacing w:val="-2"/>
          <w:w w:val="80"/>
          <w:sz w:val="16"/>
        </w:rPr>
        <w:t> </w:t>
      </w:r>
      <w:r>
        <w:rPr>
          <w:rFonts w:ascii="Arial"/>
          <w:color w:val="111111"/>
          <w:spacing w:val="-5"/>
          <w:w w:val="95"/>
          <w:sz w:val="16"/>
        </w:rPr>
        <w:t>No.</w:t>
      </w:r>
      <w:r>
        <w:rPr>
          <w:rFonts w:ascii="Arial"/>
          <w:color w:val="111111"/>
          <w:sz w:val="16"/>
          <w:u w:val="single" w:color="000000"/>
        </w:rPr>
        <w:tab/>
      </w:r>
    </w:p>
    <w:p>
      <w:pPr>
        <w:tabs>
          <w:tab w:pos="4128" w:val="left" w:leader="none"/>
        </w:tabs>
        <w:spacing w:line="235" w:lineRule="exact" w:before="11"/>
        <w:ind w:left="820" w:right="0" w:firstLine="0"/>
        <w:jc w:val="left"/>
        <w:rPr>
          <w:rFonts w:ascii="Arial" w:hAnsi="Arial"/>
          <w:b/>
          <w:sz w:val="16"/>
        </w:rPr>
      </w:pPr>
      <w:r>
        <w:rPr>
          <w:rFonts w:ascii="Arial" w:hAnsi="Arial"/>
          <w:color w:val="111111"/>
          <w:w w:val="80"/>
          <w:position w:val="-2"/>
          <w:sz w:val="21"/>
        </w:rPr>
        <w:t>□</w:t>
      </w:r>
      <w:r>
        <w:rPr>
          <w:rFonts w:ascii="Arial" w:hAnsi="Arial"/>
          <w:color w:val="111111"/>
          <w:w w:val="80"/>
          <w:position w:val="-2"/>
          <w:sz w:val="16"/>
        </w:rPr>
        <w:t>Others</w:t>
      </w:r>
      <w:r>
        <w:rPr>
          <w:rFonts w:ascii="Arial" w:hAnsi="Arial"/>
          <w:color w:val="111111"/>
          <w:spacing w:val="-10"/>
          <w:w w:val="80"/>
          <w:position w:val="-2"/>
          <w:sz w:val="16"/>
        </w:rPr>
        <w:t> </w:t>
      </w:r>
      <w:r>
        <w:rPr>
          <w:rFonts w:ascii="Arial" w:hAnsi="Arial"/>
          <w:color w:val="111111"/>
          <w:w w:val="80"/>
          <w:position w:val="-2"/>
          <w:sz w:val="16"/>
        </w:rPr>
        <w:t>(Please</w:t>
      </w:r>
      <w:r>
        <w:rPr>
          <w:rFonts w:ascii="Arial" w:hAnsi="Arial"/>
          <w:color w:val="111111"/>
          <w:spacing w:val="39"/>
          <w:position w:val="-2"/>
          <w:sz w:val="16"/>
        </w:rPr>
        <w:t> </w:t>
      </w:r>
      <w:r>
        <w:rPr>
          <w:rFonts w:ascii="Arial" w:hAnsi="Arial"/>
          <w:color w:val="111111"/>
          <w:w w:val="80"/>
          <w:position w:val="-2"/>
          <w:sz w:val="16"/>
        </w:rPr>
        <w:t>specfy)</w:t>
      </w:r>
      <w:r>
        <w:rPr>
          <w:rFonts w:ascii="Arial" w:hAnsi="Arial"/>
          <w:color w:val="111111"/>
          <w:spacing w:val="53"/>
          <w:position w:val="-2"/>
          <w:sz w:val="16"/>
        </w:rPr>
        <w:t> </w:t>
      </w:r>
      <w:r>
        <w:rPr>
          <w:rFonts w:ascii="Arial" w:hAnsi="Arial"/>
          <w:color w:val="111111"/>
          <w:position w:val="-2"/>
          <w:sz w:val="16"/>
          <w:u w:val="single" w:color="000000"/>
        </w:rPr>
        <w:tab/>
      </w:r>
      <w:r>
        <w:rPr>
          <w:rFonts w:ascii="Arial" w:hAnsi="Arial"/>
          <w:color w:val="111111"/>
          <w:w w:val="80"/>
          <w:sz w:val="16"/>
          <w:u w:val="none"/>
        </w:rPr>
        <w:t>*Not</w:t>
      </w:r>
      <w:r>
        <w:rPr>
          <w:rFonts w:ascii="Arial" w:hAnsi="Arial"/>
          <w:color w:val="111111"/>
          <w:spacing w:val="-3"/>
          <w:w w:val="80"/>
          <w:sz w:val="16"/>
          <w:u w:val="none"/>
        </w:rPr>
        <w:t> </w:t>
      </w:r>
      <w:r>
        <w:rPr>
          <w:rFonts w:ascii="Arial" w:hAnsi="Arial"/>
          <w:color w:val="010101"/>
          <w:w w:val="80"/>
          <w:sz w:val="16"/>
          <w:u w:val="none"/>
        </w:rPr>
        <w:t>more</w:t>
      </w:r>
      <w:r>
        <w:rPr>
          <w:rFonts w:ascii="Arial" w:hAnsi="Arial"/>
          <w:color w:val="010101"/>
          <w:spacing w:val="-6"/>
          <w:w w:val="80"/>
          <w:sz w:val="16"/>
          <w:u w:val="none"/>
        </w:rPr>
        <w:t> </w:t>
      </w:r>
      <w:r>
        <w:rPr>
          <w:rFonts w:ascii="Arial" w:hAnsi="Arial"/>
          <w:color w:val="010101"/>
          <w:w w:val="80"/>
          <w:sz w:val="16"/>
          <w:u w:val="none"/>
        </w:rPr>
        <w:t>than</w:t>
      </w:r>
      <w:r>
        <w:rPr>
          <w:rFonts w:ascii="Arial" w:hAnsi="Arial"/>
          <w:color w:val="010101"/>
          <w:spacing w:val="-2"/>
          <w:w w:val="80"/>
          <w:sz w:val="16"/>
          <w:u w:val="none"/>
        </w:rPr>
        <w:t> </w:t>
      </w:r>
      <w:r>
        <w:rPr>
          <w:rFonts w:ascii="Arial" w:hAnsi="Arial"/>
          <w:color w:val="111111"/>
          <w:w w:val="80"/>
          <w:sz w:val="16"/>
          <w:u w:val="none"/>
        </w:rPr>
        <w:t>3</w:t>
      </w:r>
      <w:r>
        <w:rPr>
          <w:rFonts w:ascii="Arial" w:hAnsi="Arial"/>
          <w:color w:val="111111"/>
          <w:spacing w:val="-8"/>
          <w:w w:val="80"/>
          <w:sz w:val="16"/>
          <w:u w:val="none"/>
        </w:rPr>
        <w:t> </w:t>
      </w:r>
      <w:r>
        <w:rPr>
          <w:rFonts w:ascii="Arial" w:hAnsi="Arial"/>
          <w:color w:val="010101"/>
          <w:w w:val="80"/>
          <w:sz w:val="16"/>
          <w:u w:val="none"/>
        </w:rPr>
        <w:t>month</w:t>
      </w:r>
      <w:r>
        <w:rPr>
          <w:rFonts w:ascii="Arial" w:hAnsi="Arial"/>
          <w:color w:val="010101"/>
          <w:spacing w:val="-2"/>
          <w:w w:val="80"/>
          <w:sz w:val="16"/>
          <w:u w:val="none"/>
        </w:rPr>
        <w:t> </w:t>
      </w:r>
      <w:r>
        <w:rPr>
          <w:rFonts w:ascii="Arial" w:hAnsi="Arial"/>
          <w:color w:val="111111"/>
          <w:w w:val="80"/>
          <w:sz w:val="16"/>
          <w:u w:val="none"/>
        </w:rPr>
        <w:t>old.</w:t>
      </w:r>
      <w:r>
        <w:rPr>
          <w:rFonts w:ascii="Arial" w:hAnsi="Arial"/>
          <w:color w:val="111111"/>
          <w:spacing w:val="-1"/>
          <w:w w:val="80"/>
          <w:sz w:val="16"/>
          <w:u w:val="none"/>
        </w:rPr>
        <w:t> </w:t>
      </w:r>
      <w:r>
        <w:rPr>
          <w:rFonts w:ascii="Arial" w:hAnsi="Arial"/>
          <w:b/>
          <w:color w:val="010101"/>
          <w:w w:val="80"/>
          <w:sz w:val="16"/>
          <w:u w:val="none"/>
        </w:rPr>
        <w:t>Validity/Expiry</w:t>
      </w:r>
      <w:r>
        <w:rPr>
          <w:rFonts w:ascii="Arial" w:hAnsi="Arial"/>
          <w:b/>
          <w:color w:val="010101"/>
          <w:spacing w:val="-3"/>
          <w:w w:val="80"/>
          <w:sz w:val="16"/>
          <w:u w:val="none"/>
        </w:rPr>
        <w:t> </w:t>
      </w:r>
      <w:r>
        <w:rPr>
          <w:rFonts w:ascii="Arial" w:hAnsi="Arial"/>
          <w:b/>
          <w:color w:val="010101"/>
          <w:w w:val="80"/>
          <w:sz w:val="16"/>
          <w:u w:val="none"/>
        </w:rPr>
        <w:t>date</w:t>
      </w:r>
      <w:r>
        <w:rPr>
          <w:rFonts w:ascii="Arial" w:hAnsi="Arial"/>
          <w:b/>
          <w:color w:val="010101"/>
          <w:spacing w:val="-1"/>
          <w:w w:val="80"/>
          <w:sz w:val="16"/>
          <w:u w:val="none"/>
        </w:rPr>
        <w:t> </w:t>
      </w:r>
      <w:r>
        <w:rPr>
          <w:rFonts w:ascii="Arial" w:hAnsi="Arial"/>
          <w:b/>
          <w:color w:val="010101"/>
          <w:w w:val="80"/>
          <w:sz w:val="16"/>
          <w:u w:val="none"/>
        </w:rPr>
        <w:t>of</w:t>
      </w:r>
      <w:r>
        <w:rPr>
          <w:rFonts w:ascii="Arial" w:hAnsi="Arial"/>
          <w:b/>
          <w:color w:val="010101"/>
          <w:spacing w:val="-4"/>
          <w:sz w:val="16"/>
          <w:u w:val="none"/>
        </w:rPr>
        <w:t> </w:t>
      </w:r>
      <w:r>
        <w:rPr>
          <w:rFonts w:ascii="Arial" w:hAnsi="Arial"/>
          <w:b/>
          <w:color w:val="010101"/>
          <w:w w:val="80"/>
          <w:sz w:val="16"/>
          <w:u w:val="none"/>
        </w:rPr>
        <w:t>proof</w:t>
      </w:r>
      <w:r>
        <w:rPr>
          <w:rFonts w:ascii="Arial" w:hAnsi="Arial"/>
          <w:b/>
          <w:color w:val="010101"/>
          <w:spacing w:val="-4"/>
          <w:sz w:val="16"/>
          <w:u w:val="none"/>
        </w:rPr>
        <w:t> </w:t>
      </w:r>
      <w:r>
        <w:rPr>
          <w:rFonts w:ascii="Arial" w:hAnsi="Arial"/>
          <w:b/>
          <w:color w:val="010101"/>
          <w:w w:val="80"/>
          <w:sz w:val="16"/>
          <w:u w:val="none"/>
        </w:rPr>
        <w:t>of</w:t>
      </w:r>
      <w:r>
        <w:rPr>
          <w:rFonts w:ascii="Arial" w:hAnsi="Arial"/>
          <w:b/>
          <w:color w:val="010101"/>
          <w:spacing w:val="-8"/>
          <w:sz w:val="16"/>
          <w:u w:val="none"/>
        </w:rPr>
        <w:t> </w:t>
      </w:r>
      <w:r>
        <w:rPr>
          <w:rFonts w:ascii="Arial" w:hAnsi="Arial"/>
          <w:b/>
          <w:color w:val="010101"/>
          <w:w w:val="80"/>
          <w:sz w:val="16"/>
          <w:u w:val="none"/>
        </w:rPr>
        <w:t>address</w:t>
      </w:r>
      <w:r>
        <w:rPr>
          <w:rFonts w:ascii="Arial" w:hAnsi="Arial"/>
          <w:b/>
          <w:color w:val="010101"/>
          <w:spacing w:val="-4"/>
          <w:sz w:val="16"/>
          <w:u w:val="none"/>
        </w:rPr>
        <w:t> </w:t>
      </w:r>
      <w:r>
        <w:rPr>
          <w:rFonts w:ascii="Arial" w:hAnsi="Arial"/>
          <w:b/>
          <w:color w:val="010101"/>
          <w:spacing w:val="-2"/>
          <w:w w:val="80"/>
          <w:sz w:val="16"/>
          <w:u w:val="none"/>
        </w:rPr>
        <w:t>submitted</w:t>
      </w:r>
    </w:p>
    <w:p>
      <w:pPr>
        <w:spacing w:after="0" w:line="235" w:lineRule="exact"/>
        <w:jc w:val="left"/>
        <w:rPr>
          <w:rFonts w:ascii="Arial" w:hAnsi="Arial"/>
          <w:b/>
          <w:sz w:val="16"/>
        </w:rPr>
        <w:sectPr>
          <w:type w:val="continuous"/>
          <w:pgSz w:w="11910" w:h="16840"/>
          <w:pgMar w:header="0" w:footer="854" w:top="1000" w:bottom="280" w:left="708" w:right="708"/>
        </w:sectPr>
      </w:pPr>
    </w:p>
    <w:p>
      <w:pPr>
        <w:pStyle w:val="ListParagraph"/>
        <w:numPr>
          <w:ilvl w:val="1"/>
          <w:numId w:val="20"/>
        </w:numPr>
        <w:tabs>
          <w:tab w:pos="829" w:val="left" w:leader="none"/>
        </w:tabs>
        <w:spacing w:line="240" w:lineRule="auto" w:before="41" w:after="0"/>
        <w:ind w:left="829" w:right="0" w:hanging="246"/>
        <w:jc w:val="left"/>
        <w:rPr>
          <w:rFonts w:ascii="Arial"/>
          <w:b/>
          <w:color w:val="010101"/>
          <w:sz w:val="16"/>
        </w:rPr>
      </w:pPr>
      <w:r>
        <w:rPr>
          <w:rFonts w:ascii="Arial"/>
          <w:b/>
          <w:color w:val="262626"/>
          <w:w w:val="70"/>
          <w:sz w:val="16"/>
        </w:rPr>
        <w:t>_Contact</w:t>
      </w:r>
      <w:r>
        <w:rPr>
          <w:rFonts w:ascii="Arial"/>
          <w:b/>
          <w:color w:val="262626"/>
          <w:spacing w:val="-5"/>
          <w:sz w:val="16"/>
        </w:rPr>
        <w:t> </w:t>
      </w:r>
      <w:r>
        <w:rPr>
          <w:rFonts w:ascii="Arial"/>
          <w:b/>
          <w:color w:val="010101"/>
          <w:spacing w:val="-2"/>
          <w:w w:val="85"/>
          <w:sz w:val="16"/>
        </w:rPr>
        <w:t>Details</w:t>
      </w:r>
    </w:p>
    <w:p>
      <w:pPr>
        <w:spacing w:before="91"/>
        <w:ind w:left="862" w:right="0" w:firstLine="0"/>
        <w:jc w:val="left"/>
        <w:rPr>
          <w:sz w:val="16"/>
        </w:rPr>
      </w:pPr>
      <w:r>
        <w:rPr>
          <w:w w:val="75"/>
          <w:sz w:val="16"/>
        </w:rPr>
        <w:t>Tel. (Off.)</w:t>
      </w:r>
      <w:r>
        <w:rPr>
          <w:spacing w:val="22"/>
          <w:sz w:val="16"/>
        </w:rPr>
        <w:t> </w:t>
      </w:r>
      <w:r>
        <w:rPr>
          <w:spacing w:val="-2"/>
          <w:w w:val="75"/>
          <w:sz w:val="16"/>
        </w:rPr>
        <w:t>(ISD)</w:t>
      </w:r>
    </w:p>
    <w:p>
      <w:pPr>
        <w:tabs>
          <w:tab w:pos="4367" w:val="left" w:leader="none"/>
          <w:tab w:pos="7910" w:val="left" w:leader="none"/>
        </w:tabs>
        <w:spacing w:line="504" w:lineRule="exact" w:before="0"/>
        <w:ind w:left="112" w:right="0" w:firstLine="0"/>
        <w:jc w:val="left"/>
        <w:rPr>
          <w:rFonts w:ascii="Arial"/>
          <w:position w:val="-58"/>
          <w:sz w:val="116"/>
        </w:rPr>
      </w:pPr>
      <w:r>
        <w:rPr/>
        <w:br w:type="column"/>
      </w:r>
      <w:r>
        <w:rPr>
          <w:spacing w:val="-2"/>
          <w:sz w:val="16"/>
        </w:rPr>
        <w:t>(STD)</w:t>
      </w:r>
      <w:r>
        <w:rPr>
          <w:sz w:val="16"/>
        </w:rPr>
        <w:tab/>
      </w:r>
      <w:r>
        <w:rPr>
          <w:spacing w:val="-2"/>
          <w:w w:val="85"/>
          <w:sz w:val="16"/>
        </w:rPr>
        <w:t>Tel.</w:t>
      </w:r>
      <w:r>
        <w:rPr>
          <w:spacing w:val="-3"/>
          <w:w w:val="85"/>
          <w:sz w:val="16"/>
        </w:rPr>
        <w:t> </w:t>
      </w:r>
      <w:r>
        <w:rPr>
          <w:spacing w:val="-2"/>
          <w:w w:val="85"/>
          <w:sz w:val="16"/>
        </w:rPr>
        <w:t>(Res)</w:t>
      </w:r>
      <w:r>
        <w:rPr>
          <w:spacing w:val="4"/>
          <w:sz w:val="16"/>
        </w:rPr>
        <w:t> </w:t>
      </w:r>
      <w:r>
        <w:rPr>
          <w:spacing w:val="-2"/>
          <w:w w:val="85"/>
          <w:sz w:val="16"/>
        </w:rPr>
        <w:t>(ISD)</w:t>
      </w:r>
      <w:r>
        <w:rPr>
          <w:spacing w:val="74"/>
          <w:sz w:val="16"/>
        </w:rPr>
        <w:t> </w:t>
      </w:r>
      <w:r>
        <w:rPr>
          <w:spacing w:val="-2"/>
          <w:w w:val="85"/>
          <w:sz w:val="16"/>
        </w:rPr>
        <w:t>(STD)</w:t>
      </w:r>
      <w:r>
        <w:rPr>
          <w:sz w:val="16"/>
        </w:rPr>
        <w:tab/>
      </w:r>
      <w:r>
        <w:rPr>
          <w:rFonts w:ascii="Arial"/>
          <w:color w:val="111111"/>
          <w:spacing w:val="-10"/>
          <w:w w:val="45"/>
          <w:position w:val="-58"/>
          <w:sz w:val="116"/>
        </w:rPr>
        <w:t>J</w:t>
      </w:r>
    </w:p>
    <w:p>
      <w:pPr>
        <w:spacing w:after="0" w:line="504" w:lineRule="exact"/>
        <w:jc w:val="left"/>
        <w:rPr>
          <w:rFonts w:ascii="Arial"/>
          <w:position w:val="-58"/>
          <w:sz w:val="116"/>
        </w:rPr>
        <w:sectPr>
          <w:type w:val="continuous"/>
          <w:pgSz w:w="11910" w:h="16840"/>
          <w:pgMar w:header="0" w:footer="854" w:top="1000" w:bottom="280" w:left="708" w:right="708"/>
          <w:cols w:num="2" w:equalWidth="0">
            <w:col w:w="1805" w:space="40"/>
            <w:col w:w="8649"/>
          </w:cols>
        </w:sectPr>
      </w:pPr>
    </w:p>
    <w:p>
      <w:pPr>
        <w:tabs>
          <w:tab w:pos="6341" w:val="left" w:leader="none"/>
        </w:tabs>
        <w:spacing w:before="62"/>
        <w:ind w:left="852" w:right="0" w:firstLine="0"/>
        <w:jc w:val="left"/>
        <w:rPr>
          <w:sz w:val="16"/>
        </w:rPr>
      </w:pPr>
      <w:r>
        <w:rPr>
          <w:sz w:val="16"/>
        </w:rPr>
        <w:t>Mobile</w:t>
      </w:r>
      <w:r>
        <w:rPr>
          <w:spacing w:val="72"/>
          <w:sz w:val="16"/>
        </w:rPr>
        <w:t> </w:t>
      </w:r>
      <w:r>
        <w:rPr>
          <w:sz w:val="16"/>
        </w:rPr>
        <w:t>(ISD)</w:t>
      </w:r>
      <w:r>
        <w:rPr>
          <w:spacing w:val="74"/>
          <w:w w:val="150"/>
          <w:sz w:val="16"/>
        </w:rPr>
        <w:t> </w:t>
      </w:r>
      <w:r>
        <w:rPr>
          <w:spacing w:val="-4"/>
          <w:sz w:val="16"/>
        </w:rPr>
        <w:t>(STD)</w:t>
      </w:r>
      <w:r>
        <w:rPr>
          <w:sz w:val="16"/>
        </w:rPr>
        <w:tab/>
        <w:t>Fax</w:t>
      </w:r>
      <w:r>
        <w:rPr>
          <w:spacing w:val="30"/>
          <w:sz w:val="16"/>
        </w:rPr>
        <w:t>  </w:t>
      </w:r>
      <w:r>
        <w:rPr>
          <w:sz w:val="16"/>
        </w:rPr>
        <w:t>(ISD)</w:t>
      </w:r>
      <w:r>
        <w:rPr>
          <w:spacing w:val="72"/>
          <w:w w:val="150"/>
          <w:sz w:val="16"/>
        </w:rPr>
        <w:t> </w:t>
      </w:r>
      <w:r>
        <w:rPr>
          <w:spacing w:val="-2"/>
          <w:sz w:val="16"/>
        </w:rPr>
        <w:t>(STD)</w:t>
      </w:r>
    </w:p>
    <w:p>
      <w:pPr>
        <w:spacing w:before="73"/>
        <w:ind w:left="871" w:right="0" w:firstLine="0"/>
        <w:jc w:val="left"/>
        <w:rPr>
          <w:sz w:val="16"/>
        </w:rPr>
      </w:pPr>
      <w:r>
        <w:rPr>
          <w:w w:val="65"/>
          <w:sz w:val="16"/>
        </w:rPr>
        <w:t>E-mail</w:t>
      </w:r>
      <w:r>
        <w:rPr>
          <w:spacing w:val="5"/>
          <w:sz w:val="16"/>
        </w:rPr>
        <w:t> </w:t>
      </w:r>
      <w:r>
        <w:rPr>
          <w:spacing w:val="-5"/>
          <w:w w:val="65"/>
          <w:sz w:val="16"/>
        </w:rPr>
        <w:t>Id</w:t>
      </w:r>
    </w:p>
    <w:p>
      <w:pPr>
        <w:tabs>
          <w:tab w:pos="716" w:val="left" w:leader="none"/>
          <w:tab w:pos="976" w:val="left" w:leader="none"/>
          <w:tab w:pos="1230" w:val="left" w:leader="none"/>
          <w:tab w:pos="1485" w:val="left" w:leader="none"/>
        </w:tabs>
        <w:spacing w:line="212" w:lineRule="exact" w:before="0"/>
        <w:ind w:left="461" w:right="0" w:firstLine="0"/>
        <w:jc w:val="left"/>
        <w:rPr>
          <w:rFonts w:ascii="Arial"/>
          <w:sz w:val="19"/>
        </w:rPr>
      </w:pPr>
      <w:r>
        <w:rPr/>
        <w:br w:type="column"/>
      </w: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0"/>
          <w:w w:val="20"/>
          <w:sz w:val="19"/>
        </w:rPr>
        <w:t>I</w:t>
      </w:r>
      <w:r>
        <w:rPr>
          <w:rFonts w:ascii="Arial"/>
          <w:color w:val="111111"/>
          <w:sz w:val="19"/>
        </w:rPr>
        <w:tab/>
      </w:r>
      <w:r>
        <w:rPr>
          <w:rFonts w:ascii="Arial"/>
          <w:color w:val="111111"/>
          <w:spacing w:val="-10"/>
          <w:w w:val="20"/>
          <w:sz w:val="19"/>
        </w:rPr>
        <w:t>I</w:t>
      </w:r>
    </w:p>
    <w:p>
      <w:pPr>
        <w:spacing w:after="0" w:line="212" w:lineRule="exact"/>
        <w:jc w:val="left"/>
        <w:rPr>
          <w:rFonts w:ascii="Arial"/>
          <w:sz w:val="19"/>
        </w:rPr>
        <w:sectPr>
          <w:type w:val="continuous"/>
          <w:pgSz w:w="11910" w:h="16840"/>
          <w:pgMar w:header="0" w:footer="854" w:top="1000" w:bottom="280" w:left="708" w:right="708"/>
          <w:cols w:num="2" w:equalWidth="0">
            <w:col w:w="7691" w:space="40"/>
            <w:col w:w="2763"/>
          </w:cols>
        </w:sectPr>
      </w:pPr>
    </w:p>
    <w:p>
      <w:pPr>
        <w:spacing w:before="181"/>
        <w:ind w:left="580" w:right="0" w:firstLine="0"/>
        <w:jc w:val="center"/>
        <w:rPr>
          <w:rFonts w:ascii="Arial"/>
          <w:b/>
          <w:sz w:val="16"/>
        </w:rPr>
      </w:pPr>
      <w:r>
        <w:rPr>
          <w:rFonts w:ascii="Arial"/>
          <w:b/>
          <w:spacing w:val="-2"/>
          <w:w w:val="95"/>
          <w:sz w:val="16"/>
        </w:rPr>
        <w:t>DECLARATION</w:t>
      </w:r>
    </w:p>
    <w:p>
      <w:pPr>
        <w:pStyle w:val="ListParagraph"/>
        <w:numPr>
          <w:ilvl w:val="2"/>
          <w:numId w:val="20"/>
        </w:numPr>
        <w:tabs>
          <w:tab w:pos="617" w:val="left" w:leader="none"/>
          <w:tab w:pos="621" w:val="left" w:leader="none"/>
        </w:tabs>
        <w:spacing w:line="232" w:lineRule="auto" w:before="8" w:after="0"/>
        <w:ind w:left="617" w:right="8" w:hanging="82"/>
        <w:jc w:val="left"/>
        <w:rPr>
          <w:sz w:val="13"/>
        </w:rPr>
      </w:pPr>
      <w:r>
        <w:rPr>
          <w:w w:val="80"/>
          <w:sz w:val="13"/>
        </w:rPr>
        <w:t>I</w:t>
      </w:r>
      <w:r>
        <w:rPr>
          <w:w w:val="80"/>
          <w:sz w:val="13"/>
        </w:rPr>
        <w:t> hereby declare that the</w:t>
      </w:r>
      <w:r>
        <w:rPr>
          <w:sz w:val="13"/>
        </w:rPr>
        <w:t> </w:t>
      </w:r>
      <w:r>
        <w:rPr>
          <w:w w:val="80"/>
          <w:sz w:val="13"/>
        </w:rPr>
        <w:t>details furnished above are true and</w:t>
      </w:r>
      <w:r>
        <w:rPr>
          <w:sz w:val="13"/>
        </w:rPr>
        <w:t> </w:t>
      </w:r>
      <w:r>
        <w:rPr>
          <w:w w:val="80"/>
          <w:sz w:val="13"/>
        </w:rPr>
        <w:t>correct to the best</w:t>
      </w:r>
      <w:r>
        <w:rPr>
          <w:sz w:val="13"/>
        </w:rPr>
        <w:t> </w:t>
      </w:r>
      <w:r>
        <w:rPr>
          <w:w w:val="80"/>
          <w:sz w:val="13"/>
        </w:rPr>
        <w:t>of</w:t>
      </w:r>
      <w:r>
        <w:rPr>
          <w:sz w:val="13"/>
        </w:rPr>
        <w:t> </w:t>
      </w:r>
      <w:r>
        <w:rPr>
          <w:w w:val="80"/>
          <w:sz w:val="13"/>
        </w:rPr>
        <w:t>my/our</w:t>
      </w:r>
      <w:r>
        <w:rPr>
          <w:sz w:val="13"/>
        </w:rPr>
        <w:t> </w:t>
      </w:r>
      <w:r>
        <w:rPr>
          <w:w w:val="80"/>
          <w:sz w:val="13"/>
        </w:rPr>
        <w:t>knowledge and belief</w:t>
      </w:r>
      <w:r>
        <w:rPr>
          <w:sz w:val="13"/>
        </w:rPr>
        <w:t> </w:t>
      </w:r>
      <w:r>
        <w:rPr>
          <w:w w:val="80"/>
          <w:sz w:val="13"/>
        </w:rPr>
        <w:t>and I</w:t>
      </w:r>
      <w:r>
        <w:rPr>
          <w:spacing w:val="40"/>
          <w:sz w:val="13"/>
        </w:rPr>
        <w:t> </w:t>
      </w:r>
      <w:r>
        <w:rPr>
          <w:w w:val="75"/>
          <w:sz w:val="13"/>
        </w:rPr>
        <w:t>undertake</w:t>
      </w:r>
      <w:r>
        <w:rPr>
          <w:sz w:val="13"/>
        </w:rPr>
        <w:t> </w:t>
      </w:r>
      <w:r>
        <w:rPr>
          <w:w w:val="75"/>
          <w:sz w:val="13"/>
        </w:rPr>
        <w:t>to</w:t>
      </w:r>
      <w:r>
        <w:rPr>
          <w:sz w:val="13"/>
        </w:rPr>
        <w:t> </w:t>
      </w:r>
      <w:r>
        <w:rPr>
          <w:w w:val="75"/>
          <w:sz w:val="13"/>
        </w:rPr>
        <w:t>inform</w:t>
      </w:r>
      <w:r>
        <w:rPr>
          <w:sz w:val="13"/>
        </w:rPr>
        <w:t> </w:t>
      </w:r>
      <w:r>
        <w:rPr>
          <w:w w:val="75"/>
          <w:sz w:val="13"/>
        </w:rPr>
        <w:t>you</w:t>
      </w:r>
      <w:r>
        <w:rPr>
          <w:sz w:val="13"/>
        </w:rPr>
        <w:t> </w:t>
      </w:r>
      <w:r>
        <w:rPr>
          <w:w w:val="75"/>
          <w:sz w:val="13"/>
        </w:rPr>
        <w:t>of</w:t>
      </w:r>
      <w:r>
        <w:rPr>
          <w:spacing w:val="70"/>
          <w:sz w:val="13"/>
        </w:rPr>
        <w:t> </w:t>
      </w:r>
      <w:r>
        <w:rPr>
          <w:w w:val="75"/>
          <w:sz w:val="13"/>
        </w:rPr>
        <w:t>any</w:t>
      </w:r>
      <w:r>
        <w:rPr>
          <w:sz w:val="13"/>
        </w:rPr>
        <w:t> </w:t>
      </w:r>
      <w:r>
        <w:rPr>
          <w:w w:val="75"/>
          <w:sz w:val="13"/>
        </w:rPr>
        <w:t>changes therein, immediately.</w:t>
      </w:r>
      <w:r>
        <w:rPr>
          <w:sz w:val="13"/>
        </w:rPr>
        <w:t> </w:t>
      </w:r>
      <w:r>
        <w:rPr>
          <w:w w:val="75"/>
          <w:sz w:val="13"/>
        </w:rPr>
        <w:t>In</w:t>
      </w:r>
      <w:r>
        <w:rPr>
          <w:sz w:val="13"/>
        </w:rPr>
        <w:t> </w:t>
      </w:r>
      <w:r>
        <w:rPr>
          <w:w w:val="75"/>
          <w:sz w:val="13"/>
        </w:rPr>
        <w:t>case</w:t>
      </w:r>
      <w:r>
        <w:rPr>
          <w:sz w:val="13"/>
        </w:rPr>
        <w:t> </w:t>
      </w:r>
      <w:r>
        <w:rPr>
          <w:w w:val="75"/>
          <w:sz w:val="13"/>
        </w:rPr>
        <w:t>any</w:t>
      </w:r>
      <w:r>
        <w:rPr>
          <w:sz w:val="13"/>
        </w:rPr>
        <w:t> </w:t>
      </w:r>
      <w:r>
        <w:rPr>
          <w:w w:val="75"/>
          <w:sz w:val="13"/>
        </w:rPr>
        <w:t>of</w:t>
      </w:r>
      <w:r>
        <w:rPr>
          <w:sz w:val="13"/>
        </w:rPr>
        <w:t> </w:t>
      </w:r>
      <w:r>
        <w:rPr>
          <w:w w:val="75"/>
          <w:sz w:val="13"/>
        </w:rPr>
        <w:t>the</w:t>
      </w:r>
      <w:r>
        <w:rPr>
          <w:sz w:val="13"/>
        </w:rPr>
        <w:t> </w:t>
      </w:r>
      <w:r>
        <w:rPr>
          <w:w w:val="75"/>
          <w:sz w:val="13"/>
        </w:rPr>
        <w:t>above information</w:t>
      </w:r>
      <w:r>
        <w:rPr>
          <w:sz w:val="13"/>
        </w:rPr>
        <w:t> </w:t>
      </w:r>
      <w:r>
        <w:rPr>
          <w:w w:val="75"/>
          <w:sz w:val="13"/>
        </w:rPr>
        <w:t>is</w:t>
      </w:r>
      <w:r>
        <w:rPr>
          <w:sz w:val="13"/>
        </w:rPr>
        <w:t> </w:t>
      </w:r>
      <w:r>
        <w:rPr>
          <w:w w:val="75"/>
          <w:sz w:val="13"/>
        </w:rPr>
        <w:t>found</w:t>
      </w:r>
      <w:r>
        <w:rPr>
          <w:sz w:val="13"/>
        </w:rPr>
        <w:t> </w:t>
      </w:r>
      <w:r>
        <w:rPr>
          <w:w w:val="75"/>
          <w:sz w:val="13"/>
        </w:rPr>
        <w:t>to</w:t>
      </w:r>
      <w:r>
        <w:rPr>
          <w:sz w:val="13"/>
        </w:rPr>
        <w:t> </w:t>
      </w:r>
      <w:r>
        <w:rPr>
          <w:w w:val="75"/>
          <w:sz w:val="13"/>
        </w:rPr>
        <w:t>be false</w:t>
      </w:r>
      <w:r>
        <w:rPr>
          <w:sz w:val="13"/>
        </w:rPr>
        <w:t> </w:t>
      </w:r>
      <w:r>
        <w:rPr>
          <w:w w:val="75"/>
          <w:sz w:val="13"/>
        </w:rPr>
        <w:t>or</w:t>
      </w:r>
      <w:r>
        <w:rPr>
          <w:spacing w:val="40"/>
          <w:sz w:val="13"/>
        </w:rPr>
        <w:t> </w:t>
      </w:r>
      <w:r>
        <w:rPr>
          <w:w w:val="75"/>
          <w:sz w:val="13"/>
        </w:rPr>
        <w:t>untrue</w:t>
      </w:r>
      <w:r>
        <w:rPr>
          <w:sz w:val="13"/>
        </w:rPr>
        <w:t> </w:t>
      </w:r>
      <w:r>
        <w:rPr>
          <w:w w:val="75"/>
          <w:sz w:val="13"/>
        </w:rPr>
        <w:t>or</w:t>
      </w:r>
      <w:r>
        <w:rPr>
          <w:sz w:val="13"/>
        </w:rPr>
        <w:t> </w:t>
      </w:r>
      <w:r>
        <w:rPr>
          <w:w w:val="75"/>
          <w:sz w:val="13"/>
        </w:rPr>
        <w:t>misleading</w:t>
      </w:r>
      <w:r>
        <w:rPr>
          <w:sz w:val="13"/>
        </w:rPr>
        <w:t> </w:t>
      </w:r>
      <w:r>
        <w:rPr>
          <w:w w:val="75"/>
          <w:sz w:val="13"/>
        </w:rPr>
        <w:t>or</w:t>
      </w:r>
      <w:r>
        <w:rPr>
          <w:spacing w:val="18"/>
          <w:sz w:val="13"/>
        </w:rPr>
        <w:t> </w:t>
      </w:r>
      <w:r>
        <w:rPr>
          <w:w w:val="75"/>
          <w:sz w:val="13"/>
        </w:rPr>
        <w:t>misrepresenting,</w:t>
      </w:r>
      <w:r>
        <w:rPr>
          <w:sz w:val="13"/>
        </w:rPr>
        <w:t> </w:t>
      </w:r>
      <w:r>
        <w:rPr>
          <w:w w:val="75"/>
          <w:sz w:val="13"/>
        </w:rPr>
        <w:t>I</w:t>
      </w:r>
      <w:r>
        <w:rPr>
          <w:sz w:val="13"/>
        </w:rPr>
        <w:t> </w:t>
      </w:r>
      <w:r>
        <w:rPr>
          <w:w w:val="75"/>
          <w:sz w:val="13"/>
        </w:rPr>
        <w:t>am/</w:t>
      </w:r>
      <w:r>
        <w:rPr>
          <w:sz w:val="13"/>
        </w:rPr>
        <w:t> </w:t>
      </w:r>
      <w:r>
        <w:rPr>
          <w:w w:val="75"/>
          <w:sz w:val="13"/>
        </w:rPr>
        <w:t>We</w:t>
      </w:r>
      <w:r>
        <w:rPr>
          <w:sz w:val="13"/>
        </w:rPr>
        <w:t> </w:t>
      </w:r>
      <w:r>
        <w:rPr>
          <w:w w:val="75"/>
          <w:sz w:val="13"/>
        </w:rPr>
        <w:t>are aware that</w:t>
      </w:r>
      <w:r>
        <w:rPr>
          <w:sz w:val="13"/>
        </w:rPr>
        <w:t> </w:t>
      </w:r>
      <w:r>
        <w:rPr>
          <w:w w:val="75"/>
          <w:sz w:val="13"/>
        </w:rPr>
        <w:t>I/We</w:t>
      </w:r>
      <w:r>
        <w:rPr>
          <w:sz w:val="13"/>
        </w:rPr>
        <w:t> </w:t>
      </w:r>
      <w:r>
        <w:rPr>
          <w:w w:val="75"/>
          <w:sz w:val="13"/>
        </w:rPr>
        <w:t>may</w:t>
      </w:r>
      <w:r>
        <w:rPr>
          <w:sz w:val="13"/>
        </w:rPr>
        <w:t> </w:t>
      </w:r>
      <w:r>
        <w:rPr>
          <w:w w:val="75"/>
          <w:sz w:val="13"/>
        </w:rPr>
        <w:t>be</w:t>
      </w:r>
      <w:r>
        <w:rPr>
          <w:sz w:val="13"/>
        </w:rPr>
        <w:t> </w:t>
      </w:r>
      <w:r>
        <w:rPr>
          <w:w w:val="75"/>
          <w:sz w:val="13"/>
        </w:rPr>
        <w:t>held liable for</w:t>
      </w:r>
      <w:r>
        <w:rPr>
          <w:sz w:val="13"/>
        </w:rPr>
        <w:t> </w:t>
      </w:r>
      <w:r>
        <w:rPr>
          <w:w w:val="75"/>
          <w:sz w:val="13"/>
        </w:rPr>
        <w:t>it.</w:t>
      </w:r>
    </w:p>
    <w:p>
      <w:pPr>
        <w:pStyle w:val="ListParagraph"/>
        <w:numPr>
          <w:ilvl w:val="2"/>
          <w:numId w:val="20"/>
        </w:numPr>
        <w:tabs>
          <w:tab w:pos="617" w:val="left" w:leader="none"/>
        </w:tabs>
        <w:spacing w:line="232" w:lineRule="auto" w:before="6" w:after="0"/>
        <w:ind w:left="617" w:right="0" w:hanging="82"/>
        <w:jc w:val="left"/>
        <w:rPr>
          <w:sz w:val="13"/>
        </w:rPr>
      </w:pPr>
      <w:r>
        <w:rPr>
          <w:w w:val="75"/>
          <w:sz w:val="13"/>
        </w:rPr>
        <w:t>I</w:t>
      </w:r>
      <w:r>
        <w:rPr>
          <w:sz w:val="13"/>
        </w:rPr>
        <w:t> </w:t>
      </w:r>
      <w:r>
        <w:rPr>
          <w:w w:val="75"/>
          <w:sz w:val="13"/>
        </w:rPr>
        <w:t>hereby</w:t>
      </w:r>
      <w:r>
        <w:rPr>
          <w:sz w:val="13"/>
        </w:rPr>
        <w:t> </w:t>
      </w:r>
      <w:r>
        <w:rPr>
          <w:w w:val="75"/>
          <w:sz w:val="13"/>
        </w:rPr>
        <w:t>consent</w:t>
      </w:r>
      <w:r>
        <w:rPr>
          <w:sz w:val="13"/>
        </w:rPr>
        <w:t> </w:t>
      </w:r>
      <w:r>
        <w:rPr>
          <w:w w:val="75"/>
          <w:sz w:val="13"/>
        </w:rPr>
        <w:t>to</w:t>
      </w:r>
      <w:r>
        <w:rPr>
          <w:sz w:val="13"/>
        </w:rPr>
        <w:t> </w:t>
      </w:r>
      <w:r>
        <w:rPr>
          <w:w w:val="75"/>
          <w:sz w:val="13"/>
        </w:rPr>
        <w:t>receiving</w:t>
      </w:r>
      <w:r>
        <w:rPr>
          <w:sz w:val="13"/>
        </w:rPr>
        <w:t> </w:t>
      </w:r>
      <w:r>
        <w:rPr>
          <w:w w:val="75"/>
          <w:sz w:val="13"/>
        </w:rPr>
        <w:t>information</w:t>
      </w:r>
      <w:r>
        <w:rPr>
          <w:sz w:val="13"/>
        </w:rPr>
        <w:t> </w:t>
      </w:r>
      <w:r>
        <w:rPr>
          <w:w w:val="75"/>
          <w:sz w:val="13"/>
        </w:rPr>
        <w:t>from</w:t>
      </w:r>
      <w:r>
        <w:rPr>
          <w:sz w:val="13"/>
        </w:rPr>
        <w:t> </w:t>
      </w:r>
      <w:r>
        <w:rPr>
          <w:w w:val="75"/>
          <w:sz w:val="13"/>
        </w:rPr>
        <w:t>Central</w:t>
      </w:r>
      <w:r>
        <w:rPr>
          <w:sz w:val="13"/>
        </w:rPr>
        <w:t> </w:t>
      </w:r>
      <w:r>
        <w:rPr>
          <w:w w:val="75"/>
          <w:sz w:val="13"/>
        </w:rPr>
        <w:t>KYC</w:t>
      </w:r>
      <w:r>
        <w:rPr>
          <w:spacing w:val="17"/>
          <w:sz w:val="13"/>
        </w:rPr>
        <w:t> </w:t>
      </w:r>
      <w:r>
        <w:rPr>
          <w:w w:val="75"/>
          <w:sz w:val="13"/>
        </w:rPr>
        <w:t>Registry</w:t>
      </w:r>
      <w:r>
        <w:rPr>
          <w:sz w:val="13"/>
        </w:rPr>
        <w:t> </w:t>
      </w:r>
      <w:r>
        <w:rPr>
          <w:w w:val="75"/>
          <w:sz w:val="13"/>
        </w:rPr>
        <w:t>through</w:t>
      </w:r>
      <w:r>
        <w:rPr>
          <w:sz w:val="13"/>
        </w:rPr>
        <w:t> </w:t>
      </w:r>
      <w:r>
        <w:rPr>
          <w:w w:val="75"/>
          <w:sz w:val="13"/>
        </w:rPr>
        <w:t>SMS/Email</w:t>
      </w:r>
      <w:r>
        <w:rPr>
          <w:sz w:val="13"/>
        </w:rPr>
        <w:t> </w:t>
      </w:r>
      <w:r>
        <w:rPr>
          <w:w w:val="75"/>
          <w:sz w:val="13"/>
        </w:rPr>
        <w:t>on</w:t>
      </w:r>
      <w:r>
        <w:rPr>
          <w:sz w:val="13"/>
        </w:rPr>
        <w:t> </w:t>
      </w:r>
      <w:r>
        <w:rPr>
          <w:w w:val="75"/>
          <w:sz w:val="13"/>
        </w:rPr>
        <w:t>the</w:t>
      </w:r>
      <w:r>
        <w:rPr>
          <w:sz w:val="13"/>
        </w:rPr>
        <w:t> </w:t>
      </w:r>
      <w:r>
        <w:rPr>
          <w:w w:val="75"/>
          <w:sz w:val="13"/>
        </w:rPr>
        <w:t>above</w:t>
      </w:r>
      <w:r>
        <w:rPr>
          <w:sz w:val="13"/>
        </w:rPr>
        <w:t> </w:t>
      </w:r>
      <w:r>
        <w:rPr>
          <w:w w:val="75"/>
          <w:sz w:val="13"/>
        </w:rPr>
        <w:t>registered</w:t>
      </w:r>
      <w:r>
        <w:rPr>
          <w:sz w:val="13"/>
        </w:rPr>
        <w:t> </w:t>
      </w:r>
      <w:r>
        <w:rPr>
          <w:w w:val="75"/>
          <w:sz w:val="13"/>
        </w:rPr>
        <w:t>number/</w:t>
      </w:r>
      <w:r>
        <w:rPr>
          <w:spacing w:val="40"/>
          <w:sz w:val="13"/>
        </w:rPr>
        <w:t> </w:t>
      </w:r>
      <w:r>
        <w:rPr>
          <w:w w:val="85"/>
          <w:sz w:val="13"/>
        </w:rPr>
        <w:t>email</w:t>
      </w:r>
      <w:r>
        <w:rPr>
          <w:spacing w:val="-6"/>
          <w:w w:val="85"/>
          <w:sz w:val="13"/>
        </w:rPr>
        <w:t> </w:t>
      </w:r>
      <w:r>
        <w:rPr>
          <w:w w:val="85"/>
          <w:sz w:val="13"/>
        </w:rPr>
        <w:t>address.</w:t>
      </w:r>
    </w:p>
    <w:p>
      <w:pPr>
        <w:tabs>
          <w:tab w:pos="2579" w:val="left" w:leader="none"/>
          <w:tab w:pos="4300" w:val="left" w:leader="none"/>
        </w:tabs>
        <w:spacing w:before="23"/>
        <w:ind w:left="521" w:right="0" w:firstLine="0"/>
        <w:jc w:val="left"/>
        <w:rPr>
          <w:sz w:val="16"/>
        </w:rPr>
      </w:pPr>
      <w:r>
        <w:rPr>
          <w:w w:val="75"/>
          <w:sz w:val="16"/>
        </w:rPr>
        <w:t>Place</w:t>
      </w:r>
      <w:r>
        <w:rPr>
          <w:sz w:val="16"/>
        </w:rPr>
        <w:t> </w:t>
      </w:r>
      <w:r>
        <w:rPr>
          <w:w w:val="90"/>
          <w:sz w:val="16"/>
        </w:rPr>
        <w:t>:</w:t>
      </w:r>
      <w:r>
        <w:rPr>
          <w:spacing w:val="5"/>
          <w:sz w:val="16"/>
        </w:rPr>
        <w:t> </w:t>
      </w:r>
      <w:r>
        <w:rPr>
          <w:sz w:val="16"/>
          <w:u w:val="single"/>
        </w:rPr>
        <w:tab/>
      </w:r>
      <w:r>
        <w:rPr>
          <w:sz w:val="16"/>
          <w:u w:val="none"/>
        </w:rPr>
        <w:tab/>
      </w:r>
      <w:r>
        <w:rPr>
          <w:spacing w:val="-4"/>
          <w:w w:val="90"/>
          <w:sz w:val="16"/>
          <w:u w:val="none"/>
        </w:rPr>
        <w:t>Date</w:t>
      </w:r>
    </w:p>
    <w:p>
      <w:pPr>
        <w:spacing w:before="23"/>
        <w:ind w:left="0" w:right="35" w:firstLine="0"/>
        <w:jc w:val="right"/>
        <w:rPr>
          <w:rFonts w:ascii="Arial"/>
          <w:b/>
          <w:sz w:val="16"/>
        </w:rPr>
      </w:pPr>
      <w:r>
        <w:rPr>
          <w:rFonts w:ascii="Arial"/>
          <w:b/>
          <w:w w:val="75"/>
          <w:sz w:val="16"/>
        </w:rPr>
        <w:t>FOR</w:t>
      </w:r>
      <w:r>
        <w:rPr>
          <w:rFonts w:ascii="Arial"/>
          <w:b/>
          <w:spacing w:val="14"/>
          <w:sz w:val="16"/>
        </w:rPr>
        <w:t> </w:t>
      </w:r>
      <w:r>
        <w:rPr>
          <w:rFonts w:ascii="Arial"/>
          <w:b/>
          <w:w w:val="75"/>
          <w:sz w:val="16"/>
        </w:rPr>
        <w:t>OFFICE</w:t>
      </w:r>
      <w:r>
        <w:rPr>
          <w:rFonts w:ascii="Arial"/>
          <w:b/>
          <w:spacing w:val="12"/>
          <w:sz w:val="16"/>
        </w:rPr>
        <w:t> </w:t>
      </w:r>
      <w:r>
        <w:rPr>
          <w:rFonts w:ascii="Arial"/>
          <w:b/>
          <w:w w:val="75"/>
          <w:sz w:val="16"/>
        </w:rPr>
        <w:t>USE</w:t>
      </w:r>
      <w:r>
        <w:rPr>
          <w:rFonts w:ascii="Arial"/>
          <w:b/>
          <w:spacing w:val="17"/>
          <w:sz w:val="16"/>
        </w:rPr>
        <w:t> </w:t>
      </w:r>
      <w:r>
        <w:rPr>
          <w:rFonts w:ascii="Arial"/>
          <w:b/>
          <w:spacing w:val="-4"/>
          <w:w w:val="75"/>
          <w:sz w:val="16"/>
        </w:rPr>
        <w:t>ONLY</w:t>
      </w:r>
    </w:p>
    <w:p>
      <w:pPr>
        <w:pStyle w:val="BodyText"/>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129"/>
        <w:rPr>
          <w:rFonts w:ascii="Arial"/>
          <w:b/>
          <w:sz w:val="14"/>
        </w:rPr>
      </w:pPr>
    </w:p>
    <w:p>
      <w:pPr>
        <w:spacing w:before="0"/>
        <w:ind w:left="309" w:right="0" w:firstLine="0"/>
        <w:jc w:val="left"/>
        <w:rPr>
          <w:sz w:val="14"/>
        </w:rPr>
      </w:pPr>
      <w:r>
        <w:rPr>
          <w:spacing w:val="-4"/>
          <w:w w:val="85"/>
          <w:sz w:val="14"/>
        </w:rPr>
        <w:t>2/14</w:t>
      </w:r>
    </w:p>
    <w:p>
      <w:pPr>
        <w:pStyle w:val="BodyText"/>
        <w:spacing w:before="10"/>
        <w:rPr>
          <w:sz w:val="16"/>
        </w:rPr>
      </w:pPr>
      <w:r>
        <w:rPr/>
        <w:br w:type="column"/>
      </w:r>
      <w:r>
        <w:rPr>
          <w:sz w:val="16"/>
        </w:rPr>
      </w:r>
    </w:p>
    <w:p>
      <w:pPr>
        <w:tabs>
          <w:tab w:pos="1719" w:val="left" w:leader="none"/>
        </w:tabs>
        <w:spacing w:before="0"/>
        <w:ind w:left="14" w:right="0" w:firstLine="0"/>
        <w:jc w:val="left"/>
        <w:rPr>
          <w:rFonts w:ascii="Arial"/>
          <w:b/>
          <w:sz w:val="16"/>
        </w:rPr>
      </w:pPr>
      <w:r>
        <w:rPr>
          <w:rFonts w:ascii="Arial"/>
          <w:b/>
          <w:w w:val="75"/>
          <w:sz w:val="16"/>
        </w:rPr>
        <w:t>Applicant</w:t>
      </w:r>
      <w:r>
        <w:rPr>
          <w:rFonts w:ascii="Arial"/>
          <w:b/>
          <w:spacing w:val="39"/>
          <w:sz w:val="16"/>
        </w:rPr>
        <w:t> </w:t>
      </w:r>
      <w:r>
        <w:rPr>
          <w:rFonts w:ascii="Arial"/>
          <w:b/>
          <w:w w:val="75"/>
          <w:sz w:val="16"/>
        </w:rPr>
        <w:t>e-</w:t>
      </w:r>
      <w:r>
        <w:rPr>
          <w:rFonts w:ascii="Arial"/>
          <w:b/>
          <w:spacing w:val="-4"/>
          <w:w w:val="75"/>
          <w:sz w:val="16"/>
        </w:rPr>
        <w:t>SIGN</w:t>
      </w:r>
      <w:r>
        <w:rPr>
          <w:rFonts w:ascii="Arial"/>
          <w:b/>
          <w:sz w:val="16"/>
        </w:rPr>
        <w:tab/>
      </w:r>
      <w:r>
        <w:rPr>
          <w:rFonts w:ascii="Arial"/>
          <w:b/>
          <w:w w:val="75"/>
          <w:sz w:val="16"/>
        </w:rPr>
        <w:t>Applicant</w:t>
      </w:r>
      <w:r>
        <w:rPr>
          <w:rFonts w:ascii="Arial"/>
          <w:b/>
          <w:spacing w:val="20"/>
          <w:sz w:val="16"/>
        </w:rPr>
        <w:t> </w:t>
      </w:r>
      <w:r>
        <w:rPr>
          <w:rFonts w:ascii="Arial"/>
          <w:b/>
          <w:w w:val="75"/>
          <w:sz w:val="16"/>
        </w:rPr>
        <w:t>Wet</w:t>
      </w:r>
      <w:r>
        <w:rPr>
          <w:rFonts w:ascii="Arial"/>
          <w:b/>
          <w:spacing w:val="14"/>
          <w:sz w:val="16"/>
        </w:rPr>
        <w:t> </w:t>
      </w:r>
      <w:r>
        <w:rPr>
          <w:rFonts w:ascii="Arial"/>
          <w:b/>
          <w:spacing w:val="-2"/>
          <w:w w:val="75"/>
          <w:sz w:val="16"/>
        </w:rPr>
        <w:t>Signature</w:t>
      </w:r>
    </w:p>
    <w:p>
      <w:pPr>
        <w:spacing w:after="0"/>
        <w:jc w:val="left"/>
        <w:rPr>
          <w:rFonts w:ascii="Arial"/>
          <w:b/>
          <w:sz w:val="16"/>
        </w:rPr>
        <w:sectPr>
          <w:type w:val="continuous"/>
          <w:pgSz w:w="11910" w:h="16840"/>
          <w:pgMar w:header="0" w:footer="854" w:top="1000" w:bottom="280" w:left="708" w:right="708"/>
          <w:cols w:num="3" w:equalWidth="0">
            <w:col w:w="6170" w:space="40"/>
            <w:col w:w="539" w:space="39"/>
            <w:col w:w="3706"/>
          </w:cols>
        </w:sectPr>
      </w:pPr>
    </w:p>
    <w:p>
      <w:pPr>
        <w:pStyle w:val="BodyText"/>
        <w:spacing w:before="5"/>
        <w:rPr>
          <w:rFonts w:ascii="Arial"/>
          <w:b/>
          <w:sz w:val="9"/>
        </w:rPr>
      </w:pPr>
      <w:r>
        <w:rPr>
          <w:rFonts w:ascii="Arial"/>
          <w:b/>
          <w:sz w:val="9"/>
        </w:rPr>
        <mc:AlternateContent>
          <mc:Choice Requires="wps">
            <w:drawing>
              <wp:anchor distT="0" distB="0" distL="0" distR="0" allowOverlap="1" layoutInCell="1" locked="0" behindDoc="0" simplePos="0" relativeHeight="15783936">
                <wp:simplePos x="0" y="0"/>
                <wp:positionH relativeFrom="page">
                  <wp:posOffset>1528191</wp:posOffset>
                </wp:positionH>
                <wp:positionV relativeFrom="page">
                  <wp:posOffset>2782823</wp:posOffset>
                </wp:positionV>
                <wp:extent cx="1347470" cy="18351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1347470" cy="183515"/>
                        </a:xfrm>
                        <a:prstGeom prst="rect">
                          <a:avLst/>
                        </a:prstGeom>
                      </wps:spPr>
                      <wps:txbx>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
                              <w:gridCol w:w="197"/>
                              <w:gridCol w:w="198"/>
                              <w:gridCol w:w="198"/>
                              <w:gridCol w:w="197"/>
                              <w:gridCol w:w="198"/>
                              <w:gridCol w:w="198"/>
                              <w:gridCol w:w="197"/>
                              <w:gridCol w:w="198"/>
                              <w:gridCol w:w="202"/>
                            </w:tblGrid>
                            <w:tr>
                              <w:trPr>
                                <w:trHeight w:val="239" w:hRule="atLeast"/>
                              </w:trPr>
                              <w:tc>
                                <w:tcPr>
                                  <w:tcW w:w="198" w:type="dxa"/>
                                  <w:tcBorders>
                                    <w:left w:val="single" w:sz="12" w:space="0" w:color="000000"/>
                                    <w:bottom w:val="single" w:sz="12" w:space="0" w:color="000000"/>
                                    <w:right w:val="single" w:sz="4" w:space="0" w:color="000000"/>
                                  </w:tcBorders>
                                </w:tcPr>
                                <w:p>
                                  <w:pPr>
                                    <w:pStyle w:val="TableParagraph"/>
                                    <w:spacing w:before="28"/>
                                    <w:ind w:right="-58"/>
                                    <w:jc w:val="right"/>
                                    <w:rPr>
                                      <w:sz w:val="16"/>
                                    </w:rPr>
                                  </w:pPr>
                                  <w:r>
                                    <w:rPr>
                                      <w:color w:val="D7DADA"/>
                                      <w:spacing w:val="-10"/>
                                      <w:sz w:val="16"/>
                                    </w:rPr>
                                    <w:t>d</w:t>
                                  </w:r>
                                </w:p>
                              </w:tc>
                              <w:tc>
                                <w:tcPr>
                                  <w:tcW w:w="197" w:type="dxa"/>
                                  <w:tcBorders>
                                    <w:left w:val="single" w:sz="4" w:space="0" w:color="000000"/>
                                    <w:bottom w:val="single" w:sz="12" w:space="0" w:color="000000"/>
                                    <w:right w:val="single" w:sz="4" w:space="0" w:color="000000"/>
                                  </w:tcBorders>
                                </w:tcPr>
                                <w:p>
                                  <w:pPr>
                                    <w:pStyle w:val="TableParagraph"/>
                                    <w:spacing w:before="28"/>
                                    <w:ind w:left="120" w:right="-29"/>
                                    <w:rPr>
                                      <w:sz w:val="16"/>
                                    </w:rPr>
                                  </w:pPr>
                                  <w:r>
                                    <w:rPr>
                                      <w:color w:val="D7DADA"/>
                                      <w:spacing w:val="-10"/>
                                      <w:sz w:val="16"/>
                                    </w:rPr>
                                    <w:t>d</w:t>
                                  </w:r>
                                </w:p>
                              </w:tc>
                              <w:tc>
                                <w:tcPr>
                                  <w:tcW w:w="198" w:type="dxa"/>
                                  <w:tcBorders>
                                    <w:left w:val="single" w:sz="4" w:space="0" w:color="000000"/>
                                    <w:bottom w:val="single" w:sz="12" w:space="0" w:color="000000"/>
                                    <w:right w:val="single" w:sz="6" w:space="0" w:color="000000"/>
                                  </w:tcBorders>
                                </w:tcPr>
                                <w:p>
                                  <w:pPr>
                                    <w:pStyle w:val="TableParagraph"/>
                                    <w:spacing w:before="28"/>
                                    <w:ind w:left="96"/>
                                    <w:rPr>
                                      <w:sz w:val="16"/>
                                    </w:rPr>
                                  </w:pPr>
                                  <w:r>
                                    <w:rPr>
                                      <w:color w:val="D7DADA"/>
                                      <w:spacing w:val="-10"/>
                                      <w:sz w:val="16"/>
                                    </w:rPr>
                                    <w:t>/</w:t>
                                  </w:r>
                                </w:p>
                              </w:tc>
                              <w:tc>
                                <w:tcPr>
                                  <w:tcW w:w="198" w:type="dxa"/>
                                  <w:tcBorders>
                                    <w:left w:val="single" w:sz="6" w:space="0" w:color="000000"/>
                                    <w:bottom w:val="single" w:sz="12" w:space="0" w:color="000000"/>
                                    <w:right w:val="single" w:sz="4" w:space="0" w:color="000000"/>
                                  </w:tcBorders>
                                </w:tcPr>
                                <w:p>
                                  <w:pPr>
                                    <w:pStyle w:val="TableParagraph"/>
                                    <w:spacing w:before="19"/>
                                    <w:ind w:left="49"/>
                                    <w:rPr>
                                      <w:sz w:val="16"/>
                                    </w:rPr>
                                  </w:pPr>
                                  <w:r>
                                    <w:rPr>
                                      <w:color w:val="D7DADA"/>
                                      <w:spacing w:val="-10"/>
                                      <w:sz w:val="16"/>
                                    </w:rPr>
                                    <w:t>m</w:t>
                                  </w:r>
                                </w:p>
                              </w:tc>
                              <w:tc>
                                <w:tcPr>
                                  <w:tcW w:w="197" w:type="dxa"/>
                                  <w:tcBorders>
                                    <w:left w:val="single" w:sz="4" w:space="0" w:color="000000"/>
                                    <w:bottom w:val="single" w:sz="12" w:space="0" w:color="000000"/>
                                    <w:right w:val="single" w:sz="4" w:space="0" w:color="000000"/>
                                  </w:tcBorders>
                                </w:tcPr>
                                <w:p>
                                  <w:pPr>
                                    <w:pStyle w:val="TableParagraph"/>
                                    <w:spacing w:before="19"/>
                                    <w:ind w:left="45"/>
                                    <w:rPr>
                                      <w:sz w:val="16"/>
                                    </w:rPr>
                                  </w:pPr>
                                  <w:r>
                                    <w:rPr>
                                      <w:color w:val="D7DADA"/>
                                      <w:spacing w:val="-10"/>
                                      <w:sz w:val="16"/>
                                    </w:rPr>
                                    <w:t>m</w:t>
                                  </w:r>
                                </w:p>
                              </w:tc>
                              <w:tc>
                                <w:tcPr>
                                  <w:tcW w:w="198" w:type="dxa"/>
                                  <w:tcBorders>
                                    <w:left w:val="single" w:sz="4" w:space="0" w:color="000000"/>
                                    <w:bottom w:val="single" w:sz="12" w:space="0" w:color="000000"/>
                                    <w:right w:val="single" w:sz="6" w:space="0" w:color="000000"/>
                                  </w:tcBorders>
                                </w:tcPr>
                                <w:p>
                                  <w:pPr>
                                    <w:pStyle w:val="TableParagraph"/>
                                    <w:spacing w:before="28"/>
                                    <w:ind w:left="40"/>
                                    <w:rPr>
                                      <w:sz w:val="16"/>
                                    </w:rPr>
                                  </w:pPr>
                                  <w:r>
                                    <w:rPr>
                                      <w:color w:val="D7DADA"/>
                                      <w:spacing w:val="-10"/>
                                      <w:sz w:val="16"/>
                                    </w:rPr>
                                    <w:t>/</w:t>
                                  </w:r>
                                </w:p>
                              </w:tc>
                              <w:tc>
                                <w:tcPr>
                                  <w:tcW w:w="198" w:type="dxa"/>
                                  <w:tcBorders>
                                    <w:left w:val="single" w:sz="6" w:space="0" w:color="000000"/>
                                    <w:bottom w:val="single" w:sz="12" w:space="0" w:color="000000"/>
                                    <w:right w:val="single" w:sz="4" w:space="0" w:color="000000"/>
                                  </w:tcBorders>
                                </w:tcPr>
                                <w:p>
                                  <w:pPr>
                                    <w:pStyle w:val="TableParagraph"/>
                                    <w:ind w:left="66"/>
                                    <w:rPr>
                                      <w:sz w:val="16"/>
                                    </w:rPr>
                                  </w:pPr>
                                  <w:r>
                                    <w:rPr>
                                      <w:color w:val="D7DADA"/>
                                      <w:spacing w:val="-10"/>
                                      <w:sz w:val="16"/>
                                    </w:rPr>
                                    <w:t>y</w:t>
                                  </w:r>
                                </w:p>
                              </w:tc>
                              <w:tc>
                                <w:tcPr>
                                  <w:tcW w:w="197" w:type="dxa"/>
                                  <w:tcBorders>
                                    <w:left w:val="single" w:sz="4" w:space="0" w:color="000000"/>
                                    <w:bottom w:val="single" w:sz="12" w:space="0" w:color="000000"/>
                                    <w:right w:val="single" w:sz="4" w:space="0" w:color="000000"/>
                                  </w:tcBorders>
                                </w:tcPr>
                                <w:p>
                                  <w:pPr>
                                    <w:pStyle w:val="TableParagraph"/>
                                    <w:ind w:left="67"/>
                                    <w:rPr>
                                      <w:sz w:val="16"/>
                                    </w:rPr>
                                  </w:pPr>
                                  <w:r>
                                    <w:rPr>
                                      <w:color w:val="D7DADA"/>
                                      <w:spacing w:val="-10"/>
                                      <w:sz w:val="16"/>
                                    </w:rPr>
                                    <w:t>y</w:t>
                                  </w:r>
                                </w:p>
                              </w:tc>
                              <w:tc>
                                <w:tcPr>
                                  <w:tcW w:w="198" w:type="dxa"/>
                                  <w:tcBorders>
                                    <w:left w:val="single" w:sz="4" w:space="0" w:color="000000"/>
                                    <w:bottom w:val="single" w:sz="12" w:space="0" w:color="000000"/>
                                    <w:right w:val="single" w:sz="6" w:space="0" w:color="000000"/>
                                  </w:tcBorders>
                                </w:tcPr>
                                <w:p>
                                  <w:pPr>
                                    <w:pStyle w:val="TableParagraph"/>
                                    <w:ind w:left="71"/>
                                    <w:rPr>
                                      <w:sz w:val="16"/>
                                    </w:rPr>
                                  </w:pPr>
                                  <w:r>
                                    <w:rPr>
                                      <w:color w:val="D7DADA"/>
                                      <w:spacing w:val="-10"/>
                                      <w:sz w:val="16"/>
                                    </w:rPr>
                                    <w:t>y</w:t>
                                  </w:r>
                                </w:p>
                              </w:tc>
                              <w:tc>
                                <w:tcPr>
                                  <w:tcW w:w="202" w:type="dxa"/>
                                  <w:tcBorders>
                                    <w:left w:val="single" w:sz="6" w:space="0" w:color="000000"/>
                                    <w:bottom w:val="single" w:sz="12" w:space="0" w:color="000000"/>
                                    <w:right w:val="single" w:sz="12" w:space="0" w:color="000000"/>
                                  </w:tcBorders>
                                </w:tcPr>
                                <w:p>
                                  <w:pPr>
                                    <w:pStyle w:val="TableParagraph"/>
                                    <w:ind w:left="68"/>
                                    <w:rPr>
                                      <w:sz w:val="16"/>
                                    </w:rPr>
                                  </w:pPr>
                                  <w:r>
                                    <w:rPr>
                                      <w:color w:val="D7DADA"/>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120.330002pt;margin-top:219.11998pt;width:106.1pt;height:14.45pt;mso-position-horizontal-relative:page;mso-position-vertical-relative:page;z-index:15783936" type="#_x0000_t202" id="docshape339" filled="false" stroked="false">
                <v:textbox inset="0,0,0,0">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
                        <w:gridCol w:w="197"/>
                        <w:gridCol w:w="198"/>
                        <w:gridCol w:w="198"/>
                        <w:gridCol w:w="197"/>
                        <w:gridCol w:w="198"/>
                        <w:gridCol w:w="198"/>
                        <w:gridCol w:w="197"/>
                        <w:gridCol w:w="198"/>
                        <w:gridCol w:w="202"/>
                      </w:tblGrid>
                      <w:tr>
                        <w:trPr>
                          <w:trHeight w:val="239" w:hRule="atLeast"/>
                        </w:trPr>
                        <w:tc>
                          <w:tcPr>
                            <w:tcW w:w="198" w:type="dxa"/>
                            <w:tcBorders>
                              <w:left w:val="single" w:sz="12" w:space="0" w:color="000000"/>
                              <w:bottom w:val="single" w:sz="12" w:space="0" w:color="000000"/>
                              <w:right w:val="single" w:sz="4" w:space="0" w:color="000000"/>
                            </w:tcBorders>
                          </w:tcPr>
                          <w:p>
                            <w:pPr>
                              <w:pStyle w:val="TableParagraph"/>
                              <w:spacing w:before="28"/>
                              <w:ind w:right="-58"/>
                              <w:jc w:val="right"/>
                              <w:rPr>
                                <w:sz w:val="16"/>
                              </w:rPr>
                            </w:pPr>
                            <w:r>
                              <w:rPr>
                                <w:color w:val="D7DADA"/>
                                <w:spacing w:val="-10"/>
                                <w:sz w:val="16"/>
                              </w:rPr>
                              <w:t>d</w:t>
                            </w:r>
                          </w:p>
                        </w:tc>
                        <w:tc>
                          <w:tcPr>
                            <w:tcW w:w="197" w:type="dxa"/>
                            <w:tcBorders>
                              <w:left w:val="single" w:sz="4" w:space="0" w:color="000000"/>
                              <w:bottom w:val="single" w:sz="12" w:space="0" w:color="000000"/>
                              <w:right w:val="single" w:sz="4" w:space="0" w:color="000000"/>
                            </w:tcBorders>
                          </w:tcPr>
                          <w:p>
                            <w:pPr>
                              <w:pStyle w:val="TableParagraph"/>
                              <w:spacing w:before="28"/>
                              <w:ind w:left="120" w:right="-29"/>
                              <w:rPr>
                                <w:sz w:val="16"/>
                              </w:rPr>
                            </w:pPr>
                            <w:r>
                              <w:rPr>
                                <w:color w:val="D7DADA"/>
                                <w:spacing w:val="-10"/>
                                <w:sz w:val="16"/>
                              </w:rPr>
                              <w:t>d</w:t>
                            </w:r>
                          </w:p>
                        </w:tc>
                        <w:tc>
                          <w:tcPr>
                            <w:tcW w:w="198" w:type="dxa"/>
                            <w:tcBorders>
                              <w:left w:val="single" w:sz="4" w:space="0" w:color="000000"/>
                              <w:bottom w:val="single" w:sz="12" w:space="0" w:color="000000"/>
                              <w:right w:val="single" w:sz="6" w:space="0" w:color="000000"/>
                            </w:tcBorders>
                          </w:tcPr>
                          <w:p>
                            <w:pPr>
                              <w:pStyle w:val="TableParagraph"/>
                              <w:spacing w:before="28"/>
                              <w:ind w:left="96"/>
                              <w:rPr>
                                <w:sz w:val="16"/>
                              </w:rPr>
                            </w:pPr>
                            <w:r>
                              <w:rPr>
                                <w:color w:val="D7DADA"/>
                                <w:spacing w:val="-10"/>
                                <w:sz w:val="16"/>
                              </w:rPr>
                              <w:t>/</w:t>
                            </w:r>
                          </w:p>
                        </w:tc>
                        <w:tc>
                          <w:tcPr>
                            <w:tcW w:w="198" w:type="dxa"/>
                            <w:tcBorders>
                              <w:left w:val="single" w:sz="6" w:space="0" w:color="000000"/>
                              <w:bottom w:val="single" w:sz="12" w:space="0" w:color="000000"/>
                              <w:right w:val="single" w:sz="4" w:space="0" w:color="000000"/>
                            </w:tcBorders>
                          </w:tcPr>
                          <w:p>
                            <w:pPr>
                              <w:pStyle w:val="TableParagraph"/>
                              <w:spacing w:before="19"/>
                              <w:ind w:left="49"/>
                              <w:rPr>
                                <w:sz w:val="16"/>
                              </w:rPr>
                            </w:pPr>
                            <w:r>
                              <w:rPr>
                                <w:color w:val="D7DADA"/>
                                <w:spacing w:val="-10"/>
                                <w:sz w:val="16"/>
                              </w:rPr>
                              <w:t>m</w:t>
                            </w:r>
                          </w:p>
                        </w:tc>
                        <w:tc>
                          <w:tcPr>
                            <w:tcW w:w="197" w:type="dxa"/>
                            <w:tcBorders>
                              <w:left w:val="single" w:sz="4" w:space="0" w:color="000000"/>
                              <w:bottom w:val="single" w:sz="12" w:space="0" w:color="000000"/>
                              <w:right w:val="single" w:sz="4" w:space="0" w:color="000000"/>
                            </w:tcBorders>
                          </w:tcPr>
                          <w:p>
                            <w:pPr>
                              <w:pStyle w:val="TableParagraph"/>
                              <w:spacing w:before="19"/>
                              <w:ind w:left="45"/>
                              <w:rPr>
                                <w:sz w:val="16"/>
                              </w:rPr>
                            </w:pPr>
                            <w:r>
                              <w:rPr>
                                <w:color w:val="D7DADA"/>
                                <w:spacing w:val="-10"/>
                                <w:sz w:val="16"/>
                              </w:rPr>
                              <w:t>m</w:t>
                            </w:r>
                          </w:p>
                        </w:tc>
                        <w:tc>
                          <w:tcPr>
                            <w:tcW w:w="198" w:type="dxa"/>
                            <w:tcBorders>
                              <w:left w:val="single" w:sz="4" w:space="0" w:color="000000"/>
                              <w:bottom w:val="single" w:sz="12" w:space="0" w:color="000000"/>
                              <w:right w:val="single" w:sz="6" w:space="0" w:color="000000"/>
                            </w:tcBorders>
                          </w:tcPr>
                          <w:p>
                            <w:pPr>
                              <w:pStyle w:val="TableParagraph"/>
                              <w:spacing w:before="28"/>
                              <w:ind w:left="40"/>
                              <w:rPr>
                                <w:sz w:val="16"/>
                              </w:rPr>
                            </w:pPr>
                            <w:r>
                              <w:rPr>
                                <w:color w:val="D7DADA"/>
                                <w:spacing w:val="-10"/>
                                <w:sz w:val="16"/>
                              </w:rPr>
                              <w:t>/</w:t>
                            </w:r>
                          </w:p>
                        </w:tc>
                        <w:tc>
                          <w:tcPr>
                            <w:tcW w:w="198" w:type="dxa"/>
                            <w:tcBorders>
                              <w:left w:val="single" w:sz="6" w:space="0" w:color="000000"/>
                              <w:bottom w:val="single" w:sz="12" w:space="0" w:color="000000"/>
                              <w:right w:val="single" w:sz="4" w:space="0" w:color="000000"/>
                            </w:tcBorders>
                          </w:tcPr>
                          <w:p>
                            <w:pPr>
                              <w:pStyle w:val="TableParagraph"/>
                              <w:ind w:left="66"/>
                              <w:rPr>
                                <w:sz w:val="16"/>
                              </w:rPr>
                            </w:pPr>
                            <w:r>
                              <w:rPr>
                                <w:color w:val="D7DADA"/>
                                <w:spacing w:val="-10"/>
                                <w:sz w:val="16"/>
                              </w:rPr>
                              <w:t>y</w:t>
                            </w:r>
                          </w:p>
                        </w:tc>
                        <w:tc>
                          <w:tcPr>
                            <w:tcW w:w="197" w:type="dxa"/>
                            <w:tcBorders>
                              <w:left w:val="single" w:sz="4" w:space="0" w:color="000000"/>
                              <w:bottom w:val="single" w:sz="12" w:space="0" w:color="000000"/>
                              <w:right w:val="single" w:sz="4" w:space="0" w:color="000000"/>
                            </w:tcBorders>
                          </w:tcPr>
                          <w:p>
                            <w:pPr>
                              <w:pStyle w:val="TableParagraph"/>
                              <w:ind w:left="67"/>
                              <w:rPr>
                                <w:sz w:val="16"/>
                              </w:rPr>
                            </w:pPr>
                            <w:r>
                              <w:rPr>
                                <w:color w:val="D7DADA"/>
                                <w:spacing w:val="-10"/>
                                <w:sz w:val="16"/>
                              </w:rPr>
                              <w:t>y</w:t>
                            </w:r>
                          </w:p>
                        </w:tc>
                        <w:tc>
                          <w:tcPr>
                            <w:tcW w:w="198" w:type="dxa"/>
                            <w:tcBorders>
                              <w:left w:val="single" w:sz="4" w:space="0" w:color="000000"/>
                              <w:bottom w:val="single" w:sz="12" w:space="0" w:color="000000"/>
                              <w:right w:val="single" w:sz="6" w:space="0" w:color="000000"/>
                            </w:tcBorders>
                          </w:tcPr>
                          <w:p>
                            <w:pPr>
                              <w:pStyle w:val="TableParagraph"/>
                              <w:ind w:left="71"/>
                              <w:rPr>
                                <w:sz w:val="16"/>
                              </w:rPr>
                            </w:pPr>
                            <w:r>
                              <w:rPr>
                                <w:color w:val="D7DADA"/>
                                <w:spacing w:val="-10"/>
                                <w:sz w:val="16"/>
                              </w:rPr>
                              <w:t>y</w:t>
                            </w:r>
                          </w:p>
                        </w:tc>
                        <w:tc>
                          <w:tcPr>
                            <w:tcW w:w="202" w:type="dxa"/>
                            <w:tcBorders>
                              <w:left w:val="single" w:sz="6" w:space="0" w:color="000000"/>
                              <w:bottom w:val="single" w:sz="12" w:space="0" w:color="000000"/>
                              <w:right w:val="single" w:sz="12" w:space="0" w:color="000000"/>
                            </w:tcBorders>
                          </w:tcPr>
                          <w:p>
                            <w:pPr>
                              <w:pStyle w:val="TableParagraph"/>
                              <w:ind w:left="68"/>
                              <w:rPr>
                                <w:sz w:val="16"/>
                              </w:rPr>
                            </w:pPr>
                            <w:r>
                              <w:rPr>
                                <w:color w:val="D7DADA"/>
                                <w:spacing w:val="-10"/>
                                <w:sz w:val="16"/>
                              </w:rPr>
                              <w:t>y</w:t>
                            </w:r>
                          </w:p>
                        </w:tc>
                      </w:tr>
                    </w:tbl>
                    <w:p>
                      <w:pPr>
                        <w:pStyle w:val="BodyText"/>
                      </w:pPr>
                    </w:p>
                  </w:txbxContent>
                </v:textbox>
                <w10:wrap type="none"/>
              </v:shape>
            </w:pict>
          </mc:Fallback>
        </mc:AlternateContent>
      </w:r>
    </w:p>
    <w:tbl>
      <w:tblPr>
        <w:tblW w:w="0" w:type="auto"/>
        <w:jc w:val="left"/>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57"/>
        <w:gridCol w:w="5694"/>
      </w:tblGrid>
      <w:tr>
        <w:trPr>
          <w:trHeight w:val="199" w:hRule="atLeast"/>
        </w:trPr>
        <w:tc>
          <w:tcPr>
            <w:tcW w:w="4057" w:type="dxa"/>
            <w:tcBorders>
              <w:bottom w:val="single" w:sz="6" w:space="0" w:color="000000"/>
              <w:right w:val="single" w:sz="6" w:space="0" w:color="000000"/>
            </w:tcBorders>
          </w:tcPr>
          <w:p>
            <w:pPr>
              <w:pStyle w:val="TableParagraph"/>
              <w:spacing w:line="178" w:lineRule="exact"/>
              <w:ind w:left="799"/>
              <w:rPr>
                <w:rFonts w:ascii="Arial"/>
                <w:b/>
                <w:sz w:val="16"/>
              </w:rPr>
            </w:pPr>
            <w:r>
              <w:rPr>
                <w:rFonts w:ascii="Arial"/>
                <w:b/>
                <w:color w:val="010101"/>
                <w:spacing w:val="-2"/>
                <w:w w:val="80"/>
                <w:sz w:val="16"/>
              </w:rPr>
              <w:t>In-Person</w:t>
            </w:r>
            <w:r>
              <w:rPr>
                <w:rFonts w:ascii="Arial"/>
                <w:b/>
                <w:color w:val="010101"/>
                <w:spacing w:val="11"/>
                <w:sz w:val="16"/>
              </w:rPr>
              <w:t> </w:t>
            </w:r>
            <w:r>
              <w:rPr>
                <w:rFonts w:ascii="Arial"/>
                <w:b/>
                <w:color w:val="010101"/>
                <w:spacing w:val="-2"/>
                <w:w w:val="80"/>
                <w:sz w:val="16"/>
              </w:rPr>
              <w:t>Verification</w:t>
            </w:r>
            <w:r>
              <w:rPr>
                <w:rFonts w:ascii="Arial"/>
                <w:b/>
                <w:color w:val="010101"/>
                <w:spacing w:val="8"/>
                <w:sz w:val="16"/>
              </w:rPr>
              <w:t> </w:t>
            </w:r>
            <w:r>
              <w:rPr>
                <w:rFonts w:ascii="Arial"/>
                <w:b/>
                <w:color w:val="010101"/>
                <w:spacing w:val="-2"/>
                <w:w w:val="80"/>
                <w:sz w:val="16"/>
              </w:rPr>
              <w:t>(IPV)</w:t>
            </w:r>
            <w:r>
              <w:rPr>
                <w:rFonts w:ascii="Arial"/>
                <w:b/>
                <w:color w:val="010101"/>
                <w:spacing w:val="-3"/>
                <w:sz w:val="16"/>
              </w:rPr>
              <w:t> </w:t>
            </w:r>
            <w:r>
              <w:rPr>
                <w:rFonts w:ascii="Arial"/>
                <w:b/>
                <w:color w:val="010101"/>
                <w:spacing w:val="-2"/>
                <w:w w:val="80"/>
                <w:sz w:val="16"/>
              </w:rPr>
              <w:t>carried</w:t>
            </w:r>
            <w:r>
              <w:rPr>
                <w:rFonts w:ascii="Arial"/>
                <w:b/>
                <w:color w:val="010101"/>
                <w:spacing w:val="1"/>
                <w:sz w:val="16"/>
              </w:rPr>
              <w:t> </w:t>
            </w:r>
            <w:r>
              <w:rPr>
                <w:rFonts w:ascii="Arial"/>
                <w:b/>
                <w:color w:val="010101"/>
                <w:spacing w:val="-2"/>
                <w:w w:val="80"/>
                <w:sz w:val="16"/>
              </w:rPr>
              <w:t>out</w:t>
            </w:r>
            <w:r>
              <w:rPr>
                <w:rFonts w:ascii="Arial"/>
                <w:b/>
                <w:color w:val="010101"/>
                <w:spacing w:val="2"/>
                <w:sz w:val="16"/>
              </w:rPr>
              <w:t> </w:t>
            </w:r>
            <w:r>
              <w:rPr>
                <w:rFonts w:ascii="Arial"/>
                <w:b/>
                <w:color w:val="010101"/>
                <w:spacing w:val="-5"/>
                <w:w w:val="80"/>
                <w:sz w:val="16"/>
              </w:rPr>
              <w:t>by*</w:t>
            </w:r>
          </w:p>
        </w:tc>
        <w:tc>
          <w:tcPr>
            <w:tcW w:w="5694" w:type="dxa"/>
            <w:tcBorders>
              <w:left w:val="single" w:sz="6" w:space="0" w:color="000000"/>
              <w:bottom w:val="single" w:sz="6" w:space="0" w:color="000000"/>
            </w:tcBorders>
          </w:tcPr>
          <w:p>
            <w:pPr>
              <w:pStyle w:val="TableParagraph"/>
              <w:spacing w:line="178" w:lineRule="exact"/>
              <w:ind w:right="172"/>
              <w:jc w:val="center"/>
              <w:rPr>
                <w:rFonts w:ascii="Arial"/>
                <w:b/>
                <w:sz w:val="16"/>
              </w:rPr>
            </w:pPr>
            <w:r>
              <w:rPr>
                <w:rFonts w:ascii="Arial"/>
                <w:b/>
                <w:color w:val="010101"/>
                <w:spacing w:val="-2"/>
                <w:w w:val="80"/>
                <w:sz w:val="16"/>
              </w:rPr>
              <w:t>Intermediary</w:t>
            </w:r>
            <w:r>
              <w:rPr>
                <w:rFonts w:ascii="Arial"/>
                <w:b/>
                <w:color w:val="010101"/>
                <w:spacing w:val="5"/>
                <w:sz w:val="16"/>
              </w:rPr>
              <w:t> </w:t>
            </w:r>
            <w:r>
              <w:rPr>
                <w:rFonts w:ascii="Arial"/>
                <w:b/>
                <w:color w:val="010101"/>
                <w:spacing w:val="-2"/>
                <w:w w:val="85"/>
                <w:sz w:val="16"/>
              </w:rPr>
              <w:t>Details</w:t>
            </w:r>
          </w:p>
        </w:tc>
      </w:tr>
      <w:tr>
        <w:trPr>
          <w:trHeight w:val="213" w:hRule="atLeast"/>
        </w:trPr>
        <w:tc>
          <w:tcPr>
            <w:tcW w:w="4057" w:type="dxa"/>
            <w:tcBorders>
              <w:top w:val="single" w:sz="6" w:space="0" w:color="000000"/>
              <w:bottom w:val="nil"/>
              <w:right w:val="single" w:sz="6" w:space="0" w:color="000000"/>
            </w:tcBorders>
          </w:tcPr>
          <w:p>
            <w:pPr>
              <w:pStyle w:val="TableParagraph"/>
              <w:spacing w:line="169" w:lineRule="exact" w:before="24"/>
              <w:ind w:left="111"/>
              <w:rPr>
                <w:rFonts w:ascii="Calibri"/>
                <w:b/>
                <w:sz w:val="16"/>
              </w:rPr>
            </w:pPr>
            <w:r>
              <w:rPr>
                <w:rFonts w:ascii="Calibri"/>
                <w:b/>
                <w:sz w:val="16"/>
              </w:rPr>
              <w:t>MEHTA</w:t>
            </w:r>
            <w:r>
              <w:rPr>
                <w:rFonts w:ascii="Calibri"/>
                <w:b/>
                <w:spacing w:val="-9"/>
                <w:sz w:val="16"/>
              </w:rPr>
              <w:t> </w:t>
            </w:r>
            <w:r>
              <w:rPr>
                <w:rFonts w:ascii="Calibri"/>
                <w:b/>
                <w:sz w:val="16"/>
              </w:rPr>
              <w:t>EQUITIES</w:t>
            </w:r>
            <w:r>
              <w:rPr>
                <w:rFonts w:ascii="Calibri"/>
                <w:b/>
                <w:spacing w:val="-5"/>
                <w:sz w:val="16"/>
              </w:rPr>
              <w:t> </w:t>
            </w:r>
            <w:r>
              <w:rPr>
                <w:rFonts w:ascii="Calibri"/>
                <w:b/>
                <w:spacing w:val="-2"/>
                <w:sz w:val="16"/>
              </w:rPr>
              <w:t>LIMITED</w:t>
            </w:r>
          </w:p>
        </w:tc>
        <w:tc>
          <w:tcPr>
            <w:tcW w:w="5694" w:type="dxa"/>
            <w:tcBorders>
              <w:top w:val="single" w:sz="6" w:space="0" w:color="000000"/>
              <w:left w:val="single" w:sz="6" w:space="0" w:color="000000"/>
              <w:bottom w:val="nil"/>
            </w:tcBorders>
          </w:tcPr>
          <w:p>
            <w:pPr>
              <w:pStyle w:val="TableParagraph"/>
              <w:tabs>
                <w:tab w:pos="3133" w:val="left" w:leader="none"/>
              </w:tabs>
              <w:spacing w:before="24"/>
              <w:ind w:left="56"/>
              <w:rPr>
                <w:rFonts w:ascii="Arial"/>
                <w:sz w:val="13"/>
              </w:rPr>
            </w:pPr>
            <w:r>
              <w:rPr>
                <w:rFonts w:ascii="Arial"/>
                <w:color w:val="010101"/>
                <w:spacing w:val="-4"/>
                <w:sz w:val="13"/>
              </w:rPr>
              <w:t>IPV </w:t>
            </w:r>
            <w:r>
              <w:rPr>
                <w:rFonts w:ascii="Arial"/>
                <w:color w:val="111111"/>
                <w:spacing w:val="-2"/>
                <w:sz w:val="13"/>
              </w:rPr>
              <w:t>Date:</w:t>
            </w:r>
            <w:r>
              <w:rPr>
                <w:rFonts w:ascii="Arial"/>
                <w:color w:val="111111"/>
                <w:sz w:val="13"/>
                <w:u w:val="single" w:color="000000"/>
              </w:rPr>
              <w:tab/>
            </w:r>
          </w:p>
        </w:tc>
      </w:tr>
      <w:tr>
        <w:trPr>
          <w:trHeight w:val="778" w:hRule="atLeast"/>
        </w:trPr>
        <w:tc>
          <w:tcPr>
            <w:tcW w:w="4057" w:type="dxa"/>
            <w:tcBorders>
              <w:top w:val="nil"/>
              <w:right w:val="single" w:sz="6" w:space="0" w:color="000000"/>
            </w:tcBorders>
          </w:tcPr>
          <w:p>
            <w:pPr>
              <w:pStyle w:val="TableParagraph"/>
              <w:tabs>
                <w:tab w:pos="1191" w:val="left" w:leader="none"/>
              </w:tabs>
              <w:spacing w:before="26"/>
              <w:ind w:left="111"/>
              <w:rPr>
                <w:rFonts w:ascii="Calibri"/>
                <w:b/>
                <w:sz w:val="16"/>
              </w:rPr>
            </w:pPr>
            <w:r>
              <w:rPr>
                <w:rFonts w:ascii="Calibri"/>
                <w:b/>
                <w:spacing w:val="-10"/>
                <w:sz w:val="16"/>
              </w:rPr>
              <w:t>(</w:t>
            </w:r>
            <w:r>
              <w:rPr>
                <w:rFonts w:ascii="Calibri"/>
                <w:b/>
                <w:sz w:val="16"/>
              </w:rPr>
              <w:tab/>
            </w:r>
            <w:r>
              <w:rPr>
                <w:rFonts w:ascii="Calibri"/>
                <w:b/>
                <w:spacing w:val="-10"/>
                <w:sz w:val="16"/>
              </w:rPr>
              <w:t>)</w:t>
            </w:r>
          </w:p>
          <w:p>
            <w:pPr>
              <w:pStyle w:val="TableParagraph"/>
              <w:numPr>
                <w:ilvl w:val="0"/>
                <w:numId w:val="21"/>
              </w:numPr>
              <w:tabs>
                <w:tab w:pos="239" w:val="left" w:leader="none"/>
              </w:tabs>
              <w:spacing w:line="161" w:lineRule="exact" w:before="60" w:after="0"/>
              <w:ind w:left="239" w:right="0" w:hanging="123"/>
              <w:jc w:val="left"/>
              <w:rPr>
                <w:rFonts w:ascii="Arial" w:hAnsi="Arial"/>
                <w:sz w:val="13"/>
              </w:rPr>
            </w:pPr>
            <w:r>
              <w:rPr>
                <w:rFonts w:ascii="Arial" w:hAnsi="Arial"/>
                <w:color w:val="111111"/>
                <w:w w:val="85"/>
                <w:sz w:val="13"/>
              </w:rPr>
              <w:t>Self</w:t>
            </w:r>
            <w:r>
              <w:rPr>
                <w:rFonts w:ascii="Arial" w:hAnsi="Arial"/>
                <w:color w:val="111111"/>
                <w:spacing w:val="-4"/>
                <w:w w:val="85"/>
                <w:sz w:val="13"/>
              </w:rPr>
              <w:t> </w:t>
            </w:r>
            <w:r>
              <w:rPr>
                <w:rFonts w:ascii="Arial" w:hAnsi="Arial"/>
                <w:color w:val="111111"/>
                <w:w w:val="85"/>
                <w:sz w:val="13"/>
              </w:rPr>
              <w:t>Certified</w:t>
            </w:r>
            <w:r>
              <w:rPr>
                <w:rFonts w:ascii="Arial" w:hAnsi="Arial"/>
                <w:color w:val="111111"/>
                <w:spacing w:val="-1"/>
                <w:w w:val="85"/>
                <w:sz w:val="13"/>
              </w:rPr>
              <w:t> </w:t>
            </w:r>
            <w:r>
              <w:rPr>
                <w:rFonts w:ascii="Arial" w:hAnsi="Arial"/>
                <w:color w:val="111111"/>
                <w:w w:val="85"/>
                <w:sz w:val="13"/>
              </w:rPr>
              <w:t>Document</w:t>
            </w:r>
            <w:r>
              <w:rPr>
                <w:rFonts w:ascii="Arial" w:hAnsi="Arial"/>
                <w:color w:val="111111"/>
                <w:spacing w:val="-5"/>
                <w:sz w:val="13"/>
              </w:rPr>
              <w:t> </w:t>
            </w:r>
            <w:r>
              <w:rPr>
                <w:rFonts w:ascii="Arial" w:hAnsi="Arial"/>
                <w:color w:val="111111"/>
                <w:w w:val="85"/>
                <w:sz w:val="13"/>
              </w:rPr>
              <w:t>Copies</w:t>
            </w:r>
            <w:r>
              <w:rPr>
                <w:rFonts w:ascii="Arial" w:hAnsi="Arial"/>
                <w:color w:val="111111"/>
                <w:spacing w:val="-8"/>
                <w:w w:val="85"/>
                <w:sz w:val="13"/>
              </w:rPr>
              <w:t> </w:t>
            </w:r>
            <w:r>
              <w:rPr>
                <w:rFonts w:ascii="Arial" w:hAnsi="Arial"/>
                <w:color w:val="111111"/>
                <w:w w:val="85"/>
                <w:sz w:val="13"/>
              </w:rPr>
              <w:t>received</w:t>
            </w:r>
            <w:r>
              <w:rPr>
                <w:rFonts w:ascii="Arial" w:hAnsi="Arial"/>
                <w:color w:val="111111"/>
                <w:spacing w:val="-4"/>
                <w:w w:val="85"/>
                <w:sz w:val="13"/>
              </w:rPr>
              <w:t> </w:t>
            </w:r>
            <w:r>
              <w:rPr>
                <w:rFonts w:ascii="Arial" w:hAnsi="Arial"/>
                <w:color w:val="262626"/>
                <w:w w:val="85"/>
                <w:sz w:val="13"/>
              </w:rPr>
              <w:t>(Originals</w:t>
            </w:r>
            <w:r>
              <w:rPr>
                <w:rFonts w:ascii="Arial" w:hAnsi="Arial"/>
                <w:color w:val="262626"/>
                <w:spacing w:val="-3"/>
                <w:w w:val="85"/>
                <w:sz w:val="13"/>
              </w:rPr>
              <w:t> </w:t>
            </w:r>
            <w:r>
              <w:rPr>
                <w:rFonts w:ascii="Arial" w:hAnsi="Arial"/>
                <w:color w:val="262626"/>
                <w:spacing w:val="-2"/>
                <w:w w:val="85"/>
                <w:sz w:val="13"/>
              </w:rPr>
              <w:t>Verified)</w:t>
            </w:r>
          </w:p>
          <w:p>
            <w:pPr>
              <w:pStyle w:val="TableParagraph"/>
              <w:numPr>
                <w:ilvl w:val="0"/>
                <w:numId w:val="21"/>
              </w:numPr>
              <w:tabs>
                <w:tab w:pos="222" w:val="left" w:leader="none"/>
                <w:tab w:pos="271" w:val="left" w:leader="none"/>
              </w:tabs>
              <w:spacing w:line="232" w:lineRule="auto" w:before="0" w:after="0"/>
              <w:ind w:left="271" w:right="1569" w:hanging="156"/>
              <w:jc w:val="left"/>
              <w:rPr>
                <w:rFonts w:ascii="Arial" w:hAnsi="Arial"/>
                <w:sz w:val="13"/>
              </w:rPr>
            </w:pPr>
            <w:r>
              <w:rPr>
                <w:rFonts w:ascii="Arial" w:hAnsi="Arial"/>
                <w:color w:val="010101"/>
                <w:w w:val="85"/>
                <w:sz w:val="13"/>
              </w:rPr>
              <w:t>True</w:t>
            </w:r>
            <w:r>
              <w:rPr>
                <w:rFonts w:ascii="Arial" w:hAnsi="Arial"/>
                <w:color w:val="010101"/>
                <w:spacing w:val="-4"/>
                <w:w w:val="85"/>
                <w:sz w:val="13"/>
              </w:rPr>
              <w:t> </w:t>
            </w:r>
            <w:r>
              <w:rPr>
                <w:rFonts w:ascii="Arial" w:hAnsi="Arial"/>
                <w:color w:val="111111"/>
                <w:w w:val="85"/>
                <w:sz w:val="13"/>
              </w:rPr>
              <w:t>Copies</w:t>
            </w:r>
            <w:r>
              <w:rPr>
                <w:rFonts w:ascii="Arial" w:hAnsi="Arial"/>
                <w:color w:val="111111"/>
                <w:spacing w:val="-4"/>
                <w:w w:val="85"/>
                <w:sz w:val="13"/>
              </w:rPr>
              <w:t> </w:t>
            </w:r>
            <w:r>
              <w:rPr>
                <w:rFonts w:ascii="Arial" w:hAnsi="Arial"/>
                <w:color w:val="111111"/>
                <w:w w:val="85"/>
                <w:sz w:val="13"/>
              </w:rPr>
              <w:t>of</w:t>
            </w:r>
            <w:r>
              <w:rPr>
                <w:rFonts w:ascii="Arial" w:hAnsi="Arial"/>
                <w:color w:val="111111"/>
                <w:spacing w:val="-3"/>
                <w:w w:val="85"/>
                <w:sz w:val="13"/>
              </w:rPr>
              <w:t> </w:t>
            </w:r>
            <w:r>
              <w:rPr>
                <w:rFonts w:ascii="Arial" w:hAnsi="Arial"/>
                <w:color w:val="111111"/>
                <w:w w:val="85"/>
                <w:sz w:val="13"/>
              </w:rPr>
              <w:t>documents</w:t>
            </w:r>
            <w:r>
              <w:rPr>
                <w:rFonts w:ascii="Arial" w:hAnsi="Arial"/>
                <w:color w:val="111111"/>
                <w:spacing w:val="-4"/>
                <w:w w:val="85"/>
                <w:sz w:val="13"/>
              </w:rPr>
              <w:t> </w:t>
            </w:r>
            <w:r>
              <w:rPr>
                <w:rFonts w:ascii="Arial" w:hAnsi="Arial"/>
                <w:color w:val="111111"/>
                <w:w w:val="85"/>
                <w:sz w:val="13"/>
              </w:rPr>
              <w:t>received</w:t>
            </w:r>
            <w:r>
              <w:rPr>
                <w:rFonts w:ascii="Arial" w:hAnsi="Arial"/>
                <w:color w:val="111111"/>
                <w:spacing w:val="-4"/>
                <w:w w:val="85"/>
                <w:sz w:val="13"/>
              </w:rPr>
              <w:t> </w:t>
            </w:r>
            <w:r>
              <w:rPr>
                <w:rFonts w:ascii="Arial" w:hAnsi="Arial"/>
                <w:color w:val="262626"/>
                <w:w w:val="85"/>
                <w:sz w:val="13"/>
              </w:rPr>
              <w:t>(Attested)</w:t>
            </w:r>
            <w:r>
              <w:rPr>
                <w:rFonts w:ascii="Arial" w:hAnsi="Arial"/>
                <w:color w:val="262626"/>
                <w:spacing w:val="40"/>
                <w:sz w:val="13"/>
              </w:rPr>
              <w:t> </w:t>
            </w:r>
            <w:r>
              <w:rPr>
                <w:rFonts w:ascii="Arial" w:hAnsi="Arial"/>
                <w:color w:val="111111"/>
                <w:sz w:val="13"/>
              </w:rPr>
              <w:t>AMC </w:t>
            </w:r>
            <w:r>
              <w:rPr>
                <w:rFonts w:ascii="Arial" w:hAnsi="Arial"/>
                <w:color w:val="3D3D3D"/>
                <w:sz w:val="13"/>
              </w:rPr>
              <w:t>/</w:t>
            </w:r>
            <w:r>
              <w:rPr>
                <w:rFonts w:ascii="Arial" w:hAnsi="Arial"/>
                <w:color w:val="010101"/>
                <w:sz w:val="13"/>
              </w:rPr>
              <w:t>Intermediary</w:t>
            </w:r>
            <w:r>
              <w:rPr>
                <w:rFonts w:ascii="Arial" w:hAnsi="Arial"/>
                <w:color w:val="010101"/>
                <w:spacing w:val="-10"/>
                <w:sz w:val="13"/>
              </w:rPr>
              <w:t> </w:t>
            </w:r>
            <w:r>
              <w:rPr>
                <w:rFonts w:ascii="Arial" w:hAnsi="Arial"/>
                <w:color w:val="111111"/>
                <w:sz w:val="13"/>
              </w:rPr>
              <w:t>Name </w:t>
            </w:r>
            <w:r>
              <w:rPr>
                <w:rFonts w:ascii="Arial" w:hAnsi="Arial"/>
                <w:color w:val="262626"/>
                <w:sz w:val="13"/>
              </w:rPr>
              <w:t>:</w:t>
            </w:r>
          </w:p>
        </w:tc>
        <w:tc>
          <w:tcPr>
            <w:tcW w:w="5694" w:type="dxa"/>
            <w:tcBorders>
              <w:top w:val="nil"/>
              <w:left w:val="single" w:sz="6" w:space="0" w:color="000000"/>
            </w:tcBorders>
          </w:tcPr>
          <w:p>
            <w:pPr>
              <w:pStyle w:val="TableParagraph"/>
              <w:tabs>
                <w:tab w:pos="3059" w:val="left" w:leader="none"/>
                <w:tab w:pos="3586" w:val="left" w:leader="none"/>
                <w:tab w:pos="5721" w:val="left" w:leader="none"/>
              </w:tabs>
              <w:spacing w:line="285" w:lineRule="auto"/>
              <w:ind w:left="57" w:right="-58"/>
              <w:jc w:val="both"/>
              <w:rPr>
                <w:rFonts w:ascii="Arial"/>
                <w:sz w:val="13"/>
              </w:rPr>
            </w:pPr>
            <w:r>
              <w:rPr>
                <w:rFonts w:ascii="Arial"/>
                <w:color w:val="010101"/>
                <w:sz w:val="13"/>
              </w:rPr>
              <w:t>Emp</w:t>
            </w:r>
            <w:r>
              <w:rPr>
                <w:rFonts w:ascii="Arial"/>
                <w:color w:val="3D3D3D"/>
                <w:sz w:val="13"/>
              </w:rPr>
              <w:t>.</w:t>
            </w:r>
            <w:r>
              <w:rPr>
                <w:rFonts w:ascii="Arial"/>
                <w:color w:val="3D3D3D"/>
                <w:spacing w:val="-16"/>
                <w:sz w:val="13"/>
              </w:rPr>
              <w:t> </w:t>
            </w:r>
            <w:r>
              <w:rPr>
                <w:rFonts w:ascii="Arial"/>
                <w:color w:val="111111"/>
                <w:sz w:val="13"/>
              </w:rPr>
              <w:t>Name </w:t>
            </w:r>
            <w:r>
              <w:rPr>
                <w:rFonts w:ascii="Arial"/>
                <w:color w:val="111111"/>
                <w:sz w:val="13"/>
                <w:u w:val="single" w:color="000000"/>
              </w:rPr>
              <w:tab/>
              <w:tab/>
              <w:tab/>
            </w:r>
            <w:r>
              <w:rPr>
                <w:rFonts w:ascii="Arial"/>
                <w:color w:val="111111"/>
                <w:spacing w:val="40"/>
                <w:sz w:val="13"/>
                <w:u w:val="none"/>
              </w:rPr>
              <w:t> </w:t>
            </w:r>
            <w:r>
              <w:rPr>
                <w:rFonts w:ascii="Arial"/>
                <w:color w:val="111111"/>
                <w:sz w:val="13"/>
                <w:u w:val="none"/>
              </w:rPr>
              <w:t>Designation</w:t>
            </w:r>
            <w:r>
              <w:rPr>
                <w:rFonts w:ascii="Arial"/>
                <w:color w:val="111111"/>
                <w:spacing w:val="-10"/>
                <w:sz w:val="13"/>
                <w:u w:val="none"/>
              </w:rPr>
              <w:t> </w:t>
            </w:r>
            <w:r>
              <w:rPr>
                <w:rFonts w:ascii="Arial"/>
                <w:color w:val="111111"/>
                <w:sz w:val="13"/>
                <w:u w:val="single" w:color="000000"/>
              </w:rPr>
              <w:tab/>
            </w:r>
            <w:r>
              <w:rPr>
                <w:rFonts w:ascii="Arial"/>
                <w:color w:val="111111"/>
                <w:sz w:val="13"/>
                <w:u w:val="none"/>
              </w:rPr>
              <w:tab/>
            </w:r>
            <w:r>
              <w:rPr>
                <w:rFonts w:ascii="Arial"/>
                <w:color w:val="111111"/>
                <w:spacing w:val="-9"/>
                <w:sz w:val="13"/>
                <w:u w:val="none"/>
              </w:rPr>
              <w:t> </w:t>
            </w:r>
            <w:r>
              <w:rPr>
                <w:rFonts w:ascii="Arial"/>
                <w:color w:val="010101"/>
                <w:sz w:val="13"/>
                <w:u w:val="none"/>
              </w:rPr>
              <w:t>Emp. </w:t>
            </w:r>
            <w:r>
              <w:rPr>
                <w:rFonts w:ascii="Arial"/>
                <w:color w:val="111111"/>
                <w:sz w:val="13"/>
                <w:u w:val="none"/>
              </w:rPr>
              <w:t>Code</w:t>
            </w:r>
            <w:r>
              <w:rPr>
                <w:rFonts w:ascii="Arial"/>
                <w:color w:val="111111"/>
                <w:spacing w:val="-7"/>
                <w:sz w:val="13"/>
                <w:u w:val="none"/>
              </w:rPr>
              <w:t> </w:t>
            </w:r>
            <w:r>
              <w:rPr>
                <w:rFonts w:ascii="Arial"/>
                <w:color w:val="111111"/>
                <w:sz w:val="13"/>
                <w:u w:val="single" w:color="000000"/>
              </w:rPr>
              <w:tab/>
            </w:r>
            <w:r>
              <w:rPr>
                <w:rFonts w:ascii="Arial"/>
                <w:color w:val="111111"/>
                <w:spacing w:val="40"/>
                <w:sz w:val="13"/>
                <w:u w:val="none"/>
              </w:rPr>
              <w:t> </w:t>
            </w:r>
            <w:r>
              <w:rPr>
                <w:rFonts w:ascii="Arial"/>
                <w:color w:val="111111"/>
                <w:spacing w:val="-2"/>
                <w:w w:val="90"/>
                <w:position w:val="1"/>
                <w:sz w:val="13"/>
                <w:u w:val="none"/>
              </w:rPr>
              <w:t>Signature</w:t>
            </w:r>
            <w:r>
              <w:rPr>
                <w:rFonts w:ascii="Arial"/>
                <w:color w:val="111111"/>
                <w:position w:val="-1"/>
                <w:sz w:val="13"/>
                <w:u w:val="none"/>
              </w:rPr>
              <w:drawing>
                <wp:inline distT="0" distB="0" distL="0" distR="0">
                  <wp:extent cx="197612" cy="90077"/>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131" cstate="print"/>
                          <a:stretch>
                            <a:fillRect/>
                          </a:stretch>
                        </pic:blipFill>
                        <pic:spPr>
                          <a:xfrm>
                            <a:off x="0" y="0"/>
                            <a:ext cx="197612" cy="90077"/>
                          </a:xfrm>
                          <a:prstGeom prst="rect">
                            <a:avLst/>
                          </a:prstGeom>
                        </pic:spPr>
                      </pic:pic>
                    </a:graphicData>
                  </a:graphic>
                </wp:inline>
              </w:drawing>
            </w:r>
            <w:r>
              <w:rPr>
                <w:rFonts w:ascii="Arial"/>
                <w:color w:val="111111"/>
                <w:position w:val="-1"/>
                <w:sz w:val="13"/>
                <w:u w:val="none"/>
              </w:rPr>
            </w:r>
            <w:r>
              <w:rPr>
                <w:rFonts w:ascii="Arial"/>
                <w:color w:val="111111"/>
                <w:position w:val="1"/>
                <w:sz w:val="10"/>
                <w:u w:val="none"/>
              </w:rPr>
              <w:t>;fl</w:t>
            </w:r>
            <w:r>
              <w:rPr>
                <w:rFonts w:ascii="Arial"/>
                <w:color w:val="111111"/>
                <w:spacing w:val="5"/>
                <w:position w:val="1"/>
                <w:sz w:val="10"/>
                <w:u w:val="none"/>
              </w:rPr>
              <w:t> </w:t>
            </w:r>
            <w:r>
              <w:rPr>
                <w:rFonts w:ascii="Arial"/>
                <w:color w:val="111111"/>
                <w:position w:val="1"/>
                <w:sz w:val="10"/>
                <w:u w:val="single" w:color="000000"/>
              </w:rPr>
              <w:tab/>
              <w:tab/>
            </w:r>
            <w:r>
              <w:rPr>
                <w:rFonts w:ascii="Arial"/>
                <w:color w:val="111111"/>
                <w:spacing w:val="-2"/>
                <w:sz w:val="13"/>
                <w:u w:val="none"/>
              </w:rPr>
              <w:t>Date:</w:t>
            </w:r>
            <w:r>
              <w:rPr>
                <w:rFonts w:ascii="Arial"/>
                <w:color w:val="111111"/>
                <w:sz w:val="13"/>
                <w:u w:val="single" w:color="000000"/>
              </w:rPr>
              <w:tab/>
            </w:r>
          </w:p>
        </w:tc>
      </w:tr>
    </w:tbl>
    <w:p>
      <w:pPr>
        <w:pStyle w:val="TableParagraph"/>
        <w:spacing w:after="0" w:line="285" w:lineRule="auto"/>
        <w:jc w:val="both"/>
        <w:rPr>
          <w:rFonts w:ascii="Arial"/>
          <w:sz w:val="13"/>
        </w:rPr>
        <w:sectPr>
          <w:type w:val="continuous"/>
          <w:pgSz w:w="11910" w:h="16840"/>
          <w:pgMar w:header="0" w:footer="854" w:top="1000" w:bottom="280" w:left="708" w:right="708"/>
        </w:sectPr>
      </w:pPr>
    </w:p>
    <w:p>
      <w:pPr>
        <w:spacing w:line="240" w:lineRule="auto"/>
        <w:ind w:left="215" w:right="0" w:firstLine="0"/>
        <w:rPr>
          <w:rFonts w:ascii="Arial"/>
          <w:sz w:val="20"/>
        </w:rPr>
      </w:pPr>
      <w:r>
        <w:rPr>
          <w:rFonts w:ascii="Arial"/>
          <w:sz w:val="20"/>
        </w:rPr>
        <mc:AlternateContent>
          <mc:Choice Requires="wps">
            <w:drawing>
              <wp:inline distT="0" distB="0" distL="0" distR="0">
                <wp:extent cx="6405880" cy="1303020"/>
                <wp:effectExtent l="0" t="0" r="0" b="1905"/>
                <wp:docPr id="385" name="Group 385"/>
                <wp:cNvGraphicFramePr>
                  <a:graphicFrameLocks/>
                </wp:cNvGraphicFramePr>
                <a:graphic>
                  <a:graphicData uri="http://schemas.microsoft.com/office/word/2010/wordprocessingGroup">
                    <wpg:wgp>
                      <wpg:cNvPr id="385" name="Group 385"/>
                      <wpg:cNvGrpSpPr/>
                      <wpg:grpSpPr>
                        <a:xfrm>
                          <a:off x="0" y="0"/>
                          <a:ext cx="6405880" cy="1303020"/>
                          <a:chExt cx="6405880" cy="1303020"/>
                        </a:xfrm>
                      </wpg:grpSpPr>
                      <pic:pic>
                        <pic:nvPicPr>
                          <pic:cNvPr id="386" name="Image 386"/>
                          <pic:cNvPicPr/>
                        </pic:nvPicPr>
                        <pic:blipFill>
                          <a:blip r:embed="rId92" cstate="print"/>
                          <a:stretch>
                            <a:fillRect/>
                          </a:stretch>
                        </pic:blipFill>
                        <pic:spPr>
                          <a:xfrm>
                            <a:off x="5692997" y="653415"/>
                            <a:ext cx="624839" cy="624840"/>
                          </a:xfrm>
                          <a:prstGeom prst="rect">
                            <a:avLst/>
                          </a:prstGeom>
                        </pic:spPr>
                      </pic:pic>
                      <wps:wsp>
                        <wps:cNvPr id="387" name="Graphic 387"/>
                        <wps:cNvSpPr/>
                        <wps:spPr>
                          <a:xfrm>
                            <a:off x="2380" y="508634"/>
                            <a:ext cx="6400800" cy="144780"/>
                          </a:xfrm>
                          <a:custGeom>
                            <a:avLst/>
                            <a:gdLst/>
                            <a:ahLst/>
                            <a:cxnLst/>
                            <a:rect l="l" t="t" r="r" b="b"/>
                            <a:pathLst>
                              <a:path w="6400800" h="144780">
                                <a:moveTo>
                                  <a:pt x="6400800" y="0"/>
                                </a:moveTo>
                                <a:lnTo>
                                  <a:pt x="0" y="0"/>
                                </a:lnTo>
                                <a:lnTo>
                                  <a:pt x="0" y="144779"/>
                                </a:lnTo>
                                <a:lnTo>
                                  <a:pt x="6400800" y="144779"/>
                                </a:lnTo>
                                <a:lnTo>
                                  <a:pt x="6400800" y="0"/>
                                </a:lnTo>
                                <a:close/>
                              </a:path>
                            </a:pathLst>
                          </a:custGeom>
                          <a:solidFill>
                            <a:srgbClr val="C4C5C5"/>
                          </a:solidFill>
                        </wps:spPr>
                        <wps:bodyPr wrap="square" lIns="0" tIns="0" rIns="0" bIns="0" rtlCol="0">
                          <a:prstTxWarp prst="textNoShape">
                            <a:avLst/>
                          </a:prstTxWarp>
                          <a:noAutofit/>
                        </wps:bodyPr>
                      </wps:wsp>
                      <wps:wsp>
                        <wps:cNvPr id="388" name="Graphic 388"/>
                        <wps:cNvSpPr/>
                        <wps:spPr>
                          <a:xfrm>
                            <a:off x="2380" y="508634"/>
                            <a:ext cx="6400800" cy="144780"/>
                          </a:xfrm>
                          <a:custGeom>
                            <a:avLst/>
                            <a:gdLst/>
                            <a:ahLst/>
                            <a:cxnLst/>
                            <a:rect l="l" t="t" r="r" b="b"/>
                            <a:pathLst>
                              <a:path w="6400800" h="144780">
                                <a:moveTo>
                                  <a:pt x="0" y="0"/>
                                </a:moveTo>
                                <a:lnTo>
                                  <a:pt x="6400800" y="0"/>
                                </a:lnTo>
                                <a:lnTo>
                                  <a:pt x="6400800" y="144780"/>
                                </a:lnTo>
                                <a:lnTo>
                                  <a:pt x="0" y="144780"/>
                                </a:lnTo>
                                <a:lnTo>
                                  <a:pt x="0" y="0"/>
                                </a:lnTo>
                              </a:path>
                            </a:pathLst>
                          </a:custGeom>
                          <a:ln w="4761">
                            <a:solidFill>
                              <a:srgbClr val="C4C5C5"/>
                            </a:solidFill>
                            <a:prstDash val="solid"/>
                          </a:ln>
                        </wps:spPr>
                        <wps:bodyPr wrap="square" lIns="0" tIns="0" rIns="0" bIns="0" rtlCol="0">
                          <a:prstTxWarp prst="textNoShape">
                            <a:avLst/>
                          </a:prstTxWarp>
                          <a:noAutofit/>
                        </wps:bodyPr>
                      </wps:wsp>
                      <wps:wsp>
                        <wps:cNvPr id="389" name="Graphic 389"/>
                        <wps:cNvSpPr/>
                        <wps:spPr>
                          <a:xfrm>
                            <a:off x="5161121" y="130682"/>
                            <a:ext cx="1112520" cy="233679"/>
                          </a:xfrm>
                          <a:custGeom>
                            <a:avLst/>
                            <a:gdLst/>
                            <a:ahLst/>
                            <a:cxnLst/>
                            <a:rect l="l" t="t" r="r" b="b"/>
                            <a:pathLst>
                              <a:path w="1112520" h="233679">
                                <a:moveTo>
                                  <a:pt x="1112520" y="0"/>
                                </a:moveTo>
                                <a:lnTo>
                                  <a:pt x="1109472" y="0"/>
                                </a:lnTo>
                                <a:lnTo>
                                  <a:pt x="1106424" y="0"/>
                                </a:lnTo>
                                <a:lnTo>
                                  <a:pt x="1106424" y="6096"/>
                                </a:lnTo>
                                <a:lnTo>
                                  <a:pt x="1106424" y="227076"/>
                                </a:lnTo>
                                <a:lnTo>
                                  <a:pt x="7620" y="227076"/>
                                </a:lnTo>
                                <a:lnTo>
                                  <a:pt x="7620" y="6477"/>
                                </a:lnTo>
                                <a:lnTo>
                                  <a:pt x="4572" y="6477"/>
                                </a:lnTo>
                                <a:lnTo>
                                  <a:pt x="4572" y="6096"/>
                                </a:lnTo>
                                <a:lnTo>
                                  <a:pt x="7620" y="6096"/>
                                </a:lnTo>
                                <a:lnTo>
                                  <a:pt x="1106424" y="6096"/>
                                </a:lnTo>
                                <a:lnTo>
                                  <a:pt x="1106424" y="0"/>
                                </a:lnTo>
                                <a:lnTo>
                                  <a:pt x="4572" y="0"/>
                                </a:lnTo>
                                <a:lnTo>
                                  <a:pt x="4572" y="127"/>
                                </a:lnTo>
                                <a:lnTo>
                                  <a:pt x="4381" y="127"/>
                                </a:lnTo>
                                <a:lnTo>
                                  <a:pt x="4572" y="0"/>
                                </a:lnTo>
                                <a:lnTo>
                                  <a:pt x="4000" y="0"/>
                                </a:lnTo>
                                <a:lnTo>
                                  <a:pt x="4000" y="227457"/>
                                </a:lnTo>
                                <a:lnTo>
                                  <a:pt x="2095" y="228727"/>
                                </a:lnTo>
                                <a:lnTo>
                                  <a:pt x="2095" y="227457"/>
                                </a:lnTo>
                                <a:lnTo>
                                  <a:pt x="4000" y="227457"/>
                                </a:lnTo>
                                <a:lnTo>
                                  <a:pt x="4000" y="0"/>
                                </a:lnTo>
                                <a:lnTo>
                                  <a:pt x="2476" y="0"/>
                                </a:lnTo>
                                <a:lnTo>
                                  <a:pt x="2476" y="1397"/>
                                </a:lnTo>
                                <a:lnTo>
                                  <a:pt x="2476" y="2667"/>
                                </a:lnTo>
                                <a:lnTo>
                                  <a:pt x="571" y="2667"/>
                                </a:lnTo>
                                <a:lnTo>
                                  <a:pt x="2476" y="1397"/>
                                </a:lnTo>
                                <a:lnTo>
                                  <a:pt x="2476" y="0"/>
                                </a:lnTo>
                                <a:lnTo>
                                  <a:pt x="0" y="0"/>
                                </a:lnTo>
                                <a:lnTo>
                                  <a:pt x="0" y="2667"/>
                                </a:lnTo>
                                <a:lnTo>
                                  <a:pt x="0" y="3048"/>
                                </a:lnTo>
                                <a:lnTo>
                                  <a:pt x="0" y="6477"/>
                                </a:lnTo>
                                <a:lnTo>
                                  <a:pt x="0" y="227457"/>
                                </a:lnTo>
                                <a:lnTo>
                                  <a:pt x="0" y="229997"/>
                                </a:lnTo>
                                <a:lnTo>
                                  <a:pt x="190" y="229997"/>
                                </a:lnTo>
                                <a:lnTo>
                                  <a:pt x="0" y="230124"/>
                                </a:lnTo>
                                <a:lnTo>
                                  <a:pt x="0" y="233172"/>
                                </a:lnTo>
                                <a:lnTo>
                                  <a:pt x="4572" y="233172"/>
                                </a:lnTo>
                                <a:lnTo>
                                  <a:pt x="1109472" y="233172"/>
                                </a:lnTo>
                                <a:lnTo>
                                  <a:pt x="1112520" y="233172"/>
                                </a:lnTo>
                                <a:lnTo>
                                  <a:pt x="1112520" y="230124"/>
                                </a:lnTo>
                                <a:lnTo>
                                  <a:pt x="1112520" y="227076"/>
                                </a:lnTo>
                                <a:lnTo>
                                  <a:pt x="1112520" y="6096"/>
                                </a:lnTo>
                                <a:lnTo>
                                  <a:pt x="1112520" y="3048"/>
                                </a:lnTo>
                                <a:lnTo>
                                  <a:pt x="1112520" y="0"/>
                                </a:lnTo>
                                <a:close/>
                              </a:path>
                            </a:pathLst>
                          </a:custGeom>
                          <a:solidFill>
                            <a:srgbClr val="000000"/>
                          </a:solidFill>
                        </wps:spPr>
                        <wps:bodyPr wrap="square" lIns="0" tIns="0" rIns="0" bIns="0" rtlCol="0">
                          <a:prstTxWarp prst="textNoShape">
                            <a:avLst/>
                          </a:prstTxWarp>
                          <a:noAutofit/>
                        </wps:bodyPr>
                      </wps:wsp>
                      <pic:pic>
                        <pic:nvPicPr>
                          <pic:cNvPr id="390" name="Image 390"/>
                          <pic:cNvPicPr/>
                        </pic:nvPicPr>
                        <pic:blipFill>
                          <a:blip r:embed="rId93" cstate="print"/>
                          <a:stretch>
                            <a:fillRect/>
                          </a:stretch>
                        </pic:blipFill>
                        <pic:spPr>
                          <a:xfrm>
                            <a:off x="2380" y="5714"/>
                            <a:ext cx="342899" cy="460248"/>
                          </a:xfrm>
                          <a:prstGeom prst="rect">
                            <a:avLst/>
                          </a:prstGeom>
                        </pic:spPr>
                      </pic:pic>
                      <wps:wsp>
                        <wps:cNvPr id="391" name="Graphic 391"/>
                        <wps:cNvSpPr/>
                        <wps:spPr>
                          <a:xfrm>
                            <a:off x="2380" y="481204"/>
                            <a:ext cx="342900" cy="6350"/>
                          </a:xfrm>
                          <a:custGeom>
                            <a:avLst/>
                            <a:gdLst/>
                            <a:ahLst/>
                            <a:cxnLst/>
                            <a:rect l="l" t="t" r="r" b="b"/>
                            <a:pathLst>
                              <a:path w="342900" h="6350">
                                <a:moveTo>
                                  <a:pt x="342899" y="0"/>
                                </a:moveTo>
                                <a:lnTo>
                                  <a:pt x="0" y="0"/>
                                </a:lnTo>
                                <a:lnTo>
                                  <a:pt x="0" y="6094"/>
                                </a:lnTo>
                                <a:lnTo>
                                  <a:pt x="342899" y="6094"/>
                                </a:lnTo>
                                <a:lnTo>
                                  <a:pt x="342899" y="0"/>
                                </a:lnTo>
                                <a:close/>
                              </a:path>
                            </a:pathLst>
                          </a:custGeom>
                          <a:solidFill>
                            <a:srgbClr val="000000"/>
                          </a:solidFill>
                        </wps:spPr>
                        <wps:bodyPr wrap="square" lIns="0" tIns="0" rIns="0" bIns="0" rtlCol="0">
                          <a:prstTxWarp prst="textNoShape">
                            <a:avLst/>
                          </a:prstTxWarp>
                          <a:noAutofit/>
                        </wps:bodyPr>
                      </wps:wsp>
                      <pic:pic>
                        <pic:nvPicPr>
                          <pic:cNvPr id="392" name="Image 392"/>
                          <pic:cNvPicPr/>
                        </pic:nvPicPr>
                        <pic:blipFill>
                          <a:blip r:embed="rId94" cstate="print"/>
                          <a:stretch>
                            <a:fillRect/>
                          </a:stretch>
                        </pic:blipFill>
                        <pic:spPr>
                          <a:xfrm>
                            <a:off x="62845" y="797813"/>
                            <a:ext cx="79171" cy="77215"/>
                          </a:xfrm>
                          <a:prstGeom prst="rect">
                            <a:avLst/>
                          </a:prstGeom>
                        </pic:spPr>
                      </pic:pic>
                      <pic:pic>
                        <pic:nvPicPr>
                          <pic:cNvPr id="393" name="Image 393"/>
                          <pic:cNvPicPr/>
                        </pic:nvPicPr>
                        <pic:blipFill>
                          <a:blip r:embed="rId95" cstate="print"/>
                          <a:stretch>
                            <a:fillRect/>
                          </a:stretch>
                        </pic:blipFill>
                        <pic:spPr>
                          <a:xfrm>
                            <a:off x="68928" y="904494"/>
                            <a:ext cx="73088" cy="77215"/>
                          </a:xfrm>
                          <a:prstGeom prst="rect">
                            <a:avLst/>
                          </a:prstGeom>
                        </pic:spPr>
                      </pic:pic>
                      <pic:pic>
                        <pic:nvPicPr>
                          <pic:cNvPr id="394" name="Image 394"/>
                          <pic:cNvPicPr/>
                        </pic:nvPicPr>
                        <pic:blipFill>
                          <a:blip r:embed="rId96" cstate="print"/>
                          <a:stretch>
                            <a:fillRect/>
                          </a:stretch>
                        </pic:blipFill>
                        <pic:spPr>
                          <a:xfrm>
                            <a:off x="67023" y="1005077"/>
                            <a:ext cx="78041" cy="77216"/>
                          </a:xfrm>
                          <a:prstGeom prst="rect">
                            <a:avLst/>
                          </a:prstGeom>
                        </pic:spPr>
                      </pic:pic>
                      <pic:pic>
                        <pic:nvPicPr>
                          <pic:cNvPr id="395" name="Image 395"/>
                          <pic:cNvPicPr/>
                        </pic:nvPicPr>
                        <pic:blipFill>
                          <a:blip r:embed="rId97" cstate="print"/>
                          <a:stretch>
                            <a:fillRect/>
                          </a:stretch>
                        </pic:blipFill>
                        <pic:spPr>
                          <a:xfrm>
                            <a:off x="69246" y="1120902"/>
                            <a:ext cx="75818" cy="77216"/>
                          </a:xfrm>
                          <a:prstGeom prst="rect">
                            <a:avLst/>
                          </a:prstGeom>
                        </pic:spPr>
                      </pic:pic>
                      <pic:pic>
                        <pic:nvPicPr>
                          <pic:cNvPr id="396" name="Image 396"/>
                          <pic:cNvPicPr/>
                        </pic:nvPicPr>
                        <pic:blipFill>
                          <a:blip r:embed="rId133" cstate="print"/>
                          <a:stretch>
                            <a:fillRect/>
                          </a:stretch>
                        </pic:blipFill>
                        <pic:spPr>
                          <a:xfrm>
                            <a:off x="4330922" y="197357"/>
                            <a:ext cx="741426" cy="85851"/>
                          </a:xfrm>
                          <a:prstGeom prst="rect">
                            <a:avLst/>
                          </a:prstGeom>
                        </pic:spPr>
                      </pic:pic>
                      <pic:pic>
                        <pic:nvPicPr>
                          <pic:cNvPr id="397" name="Image 397"/>
                          <pic:cNvPicPr/>
                        </pic:nvPicPr>
                        <pic:blipFill>
                          <a:blip r:embed="rId99" cstate="print"/>
                          <a:stretch>
                            <a:fillRect/>
                          </a:stretch>
                        </pic:blipFill>
                        <pic:spPr>
                          <a:xfrm>
                            <a:off x="409200" y="167131"/>
                            <a:ext cx="941920" cy="102489"/>
                          </a:xfrm>
                          <a:prstGeom prst="rect">
                            <a:avLst/>
                          </a:prstGeom>
                        </pic:spPr>
                      </pic:pic>
                      <wps:wsp>
                        <wps:cNvPr id="398" name="Textbox 398"/>
                        <wps:cNvSpPr txBox="1"/>
                        <wps:spPr>
                          <a:xfrm>
                            <a:off x="5167724" y="0"/>
                            <a:ext cx="804545" cy="116205"/>
                          </a:xfrm>
                          <a:prstGeom prst="rect">
                            <a:avLst/>
                          </a:prstGeom>
                        </wps:spPr>
                        <wps:txbx>
                          <w:txbxContent>
                            <w:p>
                              <w:pPr>
                                <w:spacing w:line="182" w:lineRule="exact" w:before="0"/>
                                <w:ind w:left="0" w:right="0" w:firstLine="0"/>
                                <w:jc w:val="left"/>
                                <w:rPr>
                                  <w:rFonts w:ascii="Calibri"/>
                                  <w:b/>
                                  <w:sz w:val="18"/>
                                </w:rPr>
                              </w:pPr>
                              <w:r>
                                <w:rPr>
                                  <w:rFonts w:ascii="Calibri"/>
                                  <w:b/>
                                  <w:sz w:val="18"/>
                                </w:rPr>
                                <w:t>Application</w:t>
                              </w:r>
                              <w:r>
                                <w:rPr>
                                  <w:rFonts w:ascii="Calibri"/>
                                  <w:b/>
                                  <w:spacing w:val="-7"/>
                                  <w:sz w:val="18"/>
                                </w:rPr>
                                <w:t> </w:t>
                              </w:r>
                              <w:r>
                                <w:rPr>
                                  <w:rFonts w:ascii="Calibri"/>
                                  <w:b/>
                                  <w:sz w:val="18"/>
                                </w:rPr>
                                <w:t>No.</w:t>
                              </w:r>
                              <w:r>
                                <w:rPr>
                                  <w:rFonts w:ascii="Calibri"/>
                                  <w:b/>
                                  <w:spacing w:val="-5"/>
                                  <w:sz w:val="18"/>
                                </w:rPr>
                                <w:t> </w:t>
                              </w:r>
                              <w:r>
                                <w:rPr>
                                  <w:rFonts w:ascii="Calibri"/>
                                  <w:b/>
                                  <w:spacing w:val="-10"/>
                                  <w:sz w:val="18"/>
                                </w:rPr>
                                <w:t>:</w:t>
                              </w:r>
                            </w:p>
                          </w:txbxContent>
                        </wps:txbx>
                        <wps:bodyPr wrap="square" lIns="0" tIns="0" rIns="0" bIns="0" rtlCol="0">
                          <a:noAutofit/>
                        </wps:bodyPr>
                      </wps:wsp>
                      <wps:wsp>
                        <wps:cNvPr id="399" name="Textbox 399"/>
                        <wps:cNvSpPr txBox="1"/>
                        <wps:spPr>
                          <a:xfrm>
                            <a:off x="63264" y="517019"/>
                            <a:ext cx="5573395" cy="786130"/>
                          </a:xfrm>
                          <a:prstGeom prst="rect">
                            <a:avLst/>
                          </a:prstGeom>
                        </wps:spPr>
                        <wps:txbx>
                          <w:txbxContent>
                            <w:p>
                              <w:pPr>
                                <w:spacing w:line="177" w:lineRule="exact" w:before="0"/>
                                <w:ind w:left="0" w:right="0" w:firstLine="0"/>
                                <w:jc w:val="left"/>
                                <w:rPr>
                                  <w:rFonts w:ascii="Arial"/>
                                  <w:b/>
                                  <w:sz w:val="16"/>
                                </w:rPr>
                              </w:pPr>
                              <w:r>
                                <w:rPr>
                                  <w:rFonts w:ascii="Arial"/>
                                  <w:b/>
                                  <w:spacing w:val="-2"/>
                                  <w:sz w:val="16"/>
                                </w:rPr>
                                <w:t>ADDITIONAL</w:t>
                              </w:r>
                              <w:r>
                                <w:rPr>
                                  <w:rFonts w:ascii="Arial"/>
                                  <w:b/>
                                  <w:spacing w:val="1"/>
                                  <w:sz w:val="16"/>
                                </w:rPr>
                                <w:t> </w:t>
                              </w:r>
                              <w:r>
                                <w:rPr>
                                  <w:rFonts w:ascii="Arial"/>
                                  <w:b/>
                                  <w:spacing w:val="-2"/>
                                  <w:sz w:val="16"/>
                                </w:rPr>
                                <w:t>DETAILS</w:t>
                              </w:r>
                              <w:r>
                                <w:rPr>
                                  <w:rFonts w:ascii="Arial"/>
                                  <w:b/>
                                  <w:spacing w:val="2"/>
                                  <w:sz w:val="16"/>
                                </w:rPr>
                                <w:t> </w:t>
                              </w:r>
                              <w:r>
                                <w:rPr>
                                  <w:rFonts w:ascii="Arial"/>
                                  <w:b/>
                                  <w:spacing w:val="-2"/>
                                  <w:sz w:val="16"/>
                                </w:rPr>
                                <w:t>FOR</w:t>
                              </w:r>
                              <w:r>
                                <w:rPr>
                                  <w:rFonts w:ascii="Arial"/>
                                  <w:b/>
                                  <w:spacing w:val="-3"/>
                                  <w:sz w:val="16"/>
                                </w:rPr>
                                <w:t> </w:t>
                              </w:r>
                              <w:r>
                                <w:rPr>
                                  <w:rFonts w:ascii="Arial"/>
                                  <w:b/>
                                  <w:spacing w:val="-2"/>
                                  <w:sz w:val="16"/>
                                </w:rPr>
                                <w:t>CENTRAL</w:t>
                              </w:r>
                              <w:r>
                                <w:rPr>
                                  <w:rFonts w:ascii="Arial"/>
                                  <w:b/>
                                  <w:spacing w:val="-4"/>
                                  <w:sz w:val="16"/>
                                </w:rPr>
                                <w:t> </w:t>
                              </w:r>
                              <w:r>
                                <w:rPr>
                                  <w:rFonts w:ascii="Arial"/>
                                  <w:b/>
                                  <w:spacing w:val="-2"/>
                                  <w:sz w:val="16"/>
                                </w:rPr>
                                <w:t>KYC</w:t>
                              </w:r>
                              <w:r>
                                <w:rPr>
                                  <w:rFonts w:ascii="Arial"/>
                                  <w:b/>
                                  <w:spacing w:val="-3"/>
                                  <w:sz w:val="16"/>
                                </w:rPr>
                                <w:t> </w:t>
                              </w:r>
                              <w:r>
                                <w:rPr>
                                  <w:rFonts w:ascii="Arial"/>
                                  <w:b/>
                                  <w:spacing w:val="-2"/>
                                  <w:sz w:val="16"/>
                                </w:rPr>
                                <w:t>REGISTRY</w:t>
                              </w:r>
                              <w:r>
                                <w:rPr>
                                  <w:rFonts w:ascii="Arial"/>
                                  <w:b/>
                                  <w:spacing w:val="2"/>
                                  <w:sz w:val="16"/>
                                </w:rPr>
                                <w:t> </w:t>
                              </w:r>
                              <w:r>
                                <w:rPr>
                                  <w:rFonts w:ascii="Arial"/>
                                  <w:b/>
                                  <w:spacing w:val="-2"/>
                                  <w:sz w:val="16"/>
                                </w:rPr>
                                <w:t>|</w:t>
                              </w:r>
                              <w:r>
                                <w:rPr>
                                  <w:rFonts w:ascii="Arial"/>
                                  <w:b/>
                                  <w:spacing w:val="-5"/>
                                  <w:sz w:val="16"/>
                                </w:rPr>
                                <w:t> </w:t>
                              </w:r>
                              <w:r>
                                <w:rPr>
                                  <w:rFonts w:ascii="Arial"/>
                                  <w:b/>
                                  <w:spacing w:val="-2"/>
                                  <w:sz w:val="16"/>
                                </w:rPr>
                                <w:t>Individual</w:t>
                              </w:r>
                            </w:p>
                            <w:p>
                              <w:pPr>
                                <w:spacing w:line="182" w:lineRule="exact" w:before="56"/>
                                <w:ind w:left="0" w:right="0" w:firstLine="0"/>
                                <w:jc w:val="left"/>
                                <w:rPr>
                                  <w:rFonts w:ascii="Arial"/>
                                  <w:b/>
                                  <w:sz w:val="16"/>
                                </w:rPr>
                              </w:pPr>
                              <w:r>
                                <w:rPr>
                                  <w:rFonts w:ascii="Arial"/>
                                  <w:b/>
                                  <w:spacing w:val="-2"/>
                                  <w:sz w:val="16"/>
                                </w:rPr>
                                <w:t>Important</w:t>
                              </w:r>
                              <w:r>
                                <w:rPr>
                                  <w:rFonts w:ascii="Arial"/>
                                  <w:b/>
                                  <w:spacing w:val="5"/>
                                  <w:sz w:val="16"/>
                                </w:rPr>
                                <w:t> </w:t>
                              </w:r>
                              <w:r>
                                <w:rPr>
                                  <w:rFonts w:ascii="Arial"/>
                                  <w:b/>
                                  <w:spacing w:val="-2"/>
                                  <w:sz w:val="16"/>
                                </w:rPr>
                                <w:t>Instructions:</w:t>
                              </w:r>
                            </w:p>
                            <w:p>
                              <w:pPr>
                                <w:tabs>
                                  <w:tab w:pos="3822" w:val="left" w:leader="none"/>
                                </w:tabs>
                                <w:spacing w:before="0"/>
                                <w:ind w:left="163" w:right="18" w:firstLine="0"/>
                                <w:jc w:val="left"/>
                                <w:rPr>
                                  <w:rFonts w:ascii="Arial" w:hAnsi="Arial"/>
                                  <w:position w:val="1"/>
                                  <w:sz w:val="13"/>
                                </w:rPr>
                              </w:pPr>
                              <w:r>
                                <w:rPr>
                                  <w:rFonts w:ascii="Arial" w:hAnsi="Arial"/>
                                  <w:sz w:val="13"/>
                                </w:rPr>
                                <w:t>Fields marked with ‘*’ are mandatory fields.</w:t>
                                <w:tab/>
                              </w:r>
                              <w:r>
                                <w:rPr>
                                  <w:rFonts w:ascii="Arial" w:hAnsi="Arial"/>
                                  <w:position w:val="2"/>
                                  <w:sz w:val="13"/>
                                </w:rPr>
                                <w:t>E)</w:t>
                              </w:r>
                              <w:r>
                                <w:rPr>
                                  <w:rFonts w:ascii="Arial" w:hAnsi="Arial"/>
                                  <w:spacing w:val="-10"/>
                                  <w:position w:val="2"/>
                                  <w:sz w:val="13"/>
                                </w:rPr>
                                <w:t> </w:t>
                              </w:r>
                              <w:r>
                                <w:rPr>
                                  <w:rFonts w:ascii="Arial" w:hAnsi="Arial"/>
                                  <w:position w:val="2"/>
                                  <w:sz w:val="13"/>
                                </w:rPr>
                                <w:t>List</w:t>
                              </w:r>
                              <w:r>
                                <w:rPr>
                                  <w:rFonts w:ascii="Arial" w:hAnsi="Arial"/>
                                  <w:spacing w:val="-8"/>
                                  <w:position w:val="2"/>
                                  <w:sz w:val="13"/>
                                </w:rPr>
                                <w:t> </w:t>
                              </w:r>
                              <w:r>
                                <w:rPr>
                                  <w:rFonts w:ascii="Arial" w:hAnsi="Arial"/>
                                  <w:position w:val="2"/>
                                  <w:sz w:val="13"/>
                                </w:rPr>
                                <w:t>of</w:t>
                              </w:r>
                              <w:r>
                                <w:rPr>
                                  <w:rFonts w:ascii="Arial" w:hAnsi="Arial"/>
                                  <w:spacing w:val="-9"/>
                                  <w:position w:val="2"/>
                                  <w:sz w:val="13"/>
                                </w:rPr>
                                <w:t> </w:t>
                              </w:r>
                              <w:r>
                                <w:rPr>
                                  <w:rFonts w:ascii="Arial" w:hAnsi="Arial"/>
                                  <w:position w:val="2"/>
                                  <w:sz w:val="13"/>
                                </w:rPr>
                                <w:t>State</w:t>
                              </w:r>
                              <w:r>
                                <w:rPr>
                                  <w:rFonts w:ascii="Arial" w:hAnsi="Arial"/>
                                  <w:spacing w:val="-9"/>
                                  <w:position w:val="2"/>
                                  <w:sz w:val="13"/>
                                </w:rPr>
                                <w:t> </w:t>
                              </w:r>
                              <w:r>
                                <w:rPr>
                                  <w:rFonts w:ascii="Arial" w:hAnsi="Arial"/>
                                  <w:position w:val="2"/>
                                  <w:sz w:val="13"/>
                                </w:rPr>
                                <w:t>/</w:t>
                              </w:r>
                              <w:r>
                                <w:rPr>
                                  <w:rFonts w:ascii="Arial" w:hAnsi="Arial"/>
                                  <w:spacing w:val="-5"/>
                                  <w:position w:val="2"/>
                                  <w:sz w:val="13"/>
                                </w:rPr>
                                <w:t> </w:t>
                              </w:r>
                              <w:r>
                                <w:rPr>
                                  <w:rFonts w:ascii="Arial" w:hAnsi="Arial"/>
                                  <w:position w:val="2"/>
                                  <w:sz w:val="13"/>
                                </w:rPr>
                                <w:t>U.T</w:t>
                              </w:r>
                              <w:r>
                                <w:rPr>
                                  <w:rFonts w:ascii="Arial" w:hAnsi="Arial"/>
                                  <w:spacing w:val="-10"/>
                                  <w:position w:val="2"/>
                                  <w:sz w:val="13"/>
                                </w:rPr>
                                <w:t> </w:t>
                              </w:r>
                              <w:r>
                                <w:rPr>
                                  <w:rFonts w:ascii="Arial" w:hAnsi="Arial"/>
                                  <w:position w:val="2"/>
                                  <w:sz w:val="13"/>
                                </w:rPr>
                                <w:t>code</w:t>
                              </w:r>
                              <w:r>
                                <w:rPr>
                                  <w:rFonts w:ascii="Arial" w:hAnsi="Arial"/>
                                  <w:spacing w:val="-7"/>
                                  <w:position w:val="2"/>
                                  <w:sz w:val="13"/>
                                </w:rPr>
                                <w:t> </w:t>
                              </w:r>
                              <w:r>
                                <w:rPr>
                                  <w:rFonts w:ascii="Arial" w:hAnsi="Arial"/>
                                  <w:position w:val="2"/>
                                  <w:sz w:val="13"/>
                                </w:rPr>
                                <w:t>as</w:t>
                              </w:r>
                              <w:r>
                                <w:rPr>
                                  <w:rFonts w:ascii="Arial" w:hAnsi="Arial"/>
                                  <w:spacing w:val="-4"/>
                                  <w:position w:val="2"/>
                                  <w:sz w:val="13"/>
                                </w:rPr>
                                <w:t> </w:t>
                              </w:r>
                              <w:r>
                                <w:rPr>
                                  <w:rFonts w:ascii="Arial" w:hAnsi="Arial"/>
                                  <w:position w:val="2"/>
                                  <w:sz w:val="13"/>
                                </w:rPr>
                                <w:t>per</w:t>
                              </w:r>
                              <w:r>
                                <w:rPr>
                                  <w:rFonts w:ascii="Arial" w:hAnsi="Arial"/>
                                  <w:spacing w:val="-10"/>
                                  <w:position w:val="2"/>
                                  <w:sz w:val="13"/>
                                </w:rPr>
                                <w:t> </w:t>
                              </w:r>
                              <w:r>
                                <w:rPr>
                                  <w:rFonts w:ascii="Arial" w:hAnsi="Arial"/>
                                  <w:position w:val="2"/>
                                  <w:sz w:val="13"/>
                                </w:rPr>
                                <w:t>Indian</w:t>
                              </w:r>
                              <w:r>
                                <w:rPr>
                                  <w:rFonts w:ascii="Arial" w:hAnsi="Arial"/>
                                  <w:spacing w:val="-6"/>
                                  <w:position w:val="2"/>
                                  <w:sz w:val="13"/>
                                </w:rPr>
                                <w:t> </w:t>
                              </w:r>
                              <w:r>
                                <w:rPr>
                                  <w:rFonts w:ascii="Arial" w:hAnsi="Arial"/>
                                  <w:position w:val="2"/>
                                  <w:sz w:val="13"/>
                                </w:rPr>
                                <w:t>Motor</w:t>
                              </w:r>
                              <w:r>
                                <w:rPr>
                                  <w:rFonts w:ascii="Arial" w:hAnsi="Arial"/>
                                  <w:spacing w:val="-7"/>
                                  <w:position w:val="2"/>
                                  <w:sz w:val="13"/>
                                </w:rPr>
                                <w:t> </w:t>
                              </w:r>
                              <w:r>
                                <w:rPr>
                                  <w:rFonts w:ascii="Arial" w:hAnsi="Arial"/>
                                  <w:position w:val="2"/>
                                  <w:sz w:val="13"/>
                                </w:rPr>
                                <w:t>Vehicle</w:t>
                              </w:r>
                              <w:r>
                                <w:rPr>
                                  <w:rFonts w:ascii="Arial" w:hAnsi="Arial"/>
                                  <w:spacing w:val="-10"/>
                                  <w:position w:val="2"/>
                                  <w:sz w:val="13"/>
                                </w:rPr>
                                <w:t> </w:t>
                              </w:r>
                              <w:r>
                                <w:rPr>
                                  <w:rFonts w:ascii="Arial" w:hAnsi="Arial"/>
                                  <w:position w:val="2"/>
                                  <w:sz w:val="13"/>
                                </w:rPr>
                                <w:t>Act,</w:t>
                              </w:r>
                              <w:r>
                                <w:rPr>
                                  <w:rFonts w:ascii="Arial" w:hAnsi="Arial"/>
                                  <w:spacing w:val="-3"/>
                                  <w:position w:val="2"/>
                                  <w:sz w:val="13"/>
                                </w:rPr>
                                <w:t> </w:t>
                              </w:r>
                              <w:r>
                                <w:rPr>
                                  <w:rFonts w:ascii="Arial" w:hAnsi="Arial"/>
                                  <w:position w:val="2"/>
                                  <w:sz w:val="13"/>
                                </w:rPr>
                                <w:t>1988</w:t>
                              </w:r>
                              <w:r>
                                <w:rPr>
                                  <w:rFonts w:ascii="Arial" w:hAnsi="Arial"/>
                                  <w:spacing w:val="-7"/>
                                  <w:position w:val="2"/>
                                  <w:sz w:val="13"/>
                                </w:rPr>
                                <w:t> </w:t>
                              </w:r>
                              <w:r>
                                <w:rPr>
                                  <w:rFonts w:ascii="Arial" w:hAnsi="Arial"/>
                                  <w:position w:val="2"/>
                                  <w:sz w:val="13"/>
                                </w:rPr>
                                <w:t>is</w:t>
                              </w:r>
                              <w:r>
                                <w:rPr>
                                  <w:rFonts w:ascii="Arial" w:hAnsi="Arial"/>
                                  <w:spacing w:val="-5"/>
                                  <w:position w:val="2"/>
                                  <w:sz w:val="13"/>
                                </w:rPr>
                                <w:t> </w:t>
                              </w:r>
                              <w:r>
                                <w:rPr>
                                  <w:rFonts w:ascii="Arial" w:hAnsi="Arial"/>
                                  <w:position w:val="2"/>
                                  <w:sz w:val="13"/>
                                </w:rPr>
                                <w:t>available</w:t>
                              </w:r>
                              <w:r>
                                <w:rPr>
                                  <w:rFonts w:ascii="Arial" w:hAnsi="Arial"/>
                                  <w:spacing w:val="-7"/>
                                  <w:position w:val="2"/>
                                  <w:sz w:val="13"/>
                                </w:rPr>
                                <w:t> </w:t>
                              </w:r>
                              <w:r>
                                <w:rPr>
                                  <w:rFonts w:ascii="Arial" w:hAnsi="Arial"/>
                                  <w:position w:val="2"/>
                                  <w:sz w:val="13"/>
                                </w:rPr>
                                <w:t>at</w:t>
                              </w:r>
                              <w:r>
                                <w:rPr>
                                  <w:rFonts w:ascii="Arial" w:hAnsi="Arial"/>
                                  <w:spacing w:val="-9"/>
                                  <w:position w:val="2"/>
                                  <w:sz w:val="13"/>
                                </w:rPr>
                                <w:t> </w:t>
                              </w:r>
                              <w:r>
                                <w:rPr>
                                  <w:rFonts w:ascii="Arial" w:hAnsi="Arial"/>
                                  <w:position w:val="2"/>
                                  <w:sz w:val="13"/>
                                </w:rPr>
                                <w:t>the</w:t>
                              </w:r>
                              <w:r>
                                <w:rPr>
                                  <w:rFonts w:ascii="Arial" w:hAnsi="Arial"/>
                                  <w:spacing w:val="-7"/>
                                  <w:position w:val="2"/>
                                  <w:sz w:val="13"/>
                                </w:rPr>
                                <w:t> </w:t>
                              </w:r>
                              <w:r>
                                <w:rPr>
                                  <w:rFonts w:ascii="Arial" w:hAnsi="Arial"/>
                                  <w:position w:val="2"/>
                                  <w:sz w:val="13"/>
                                </w:rPr>
                                <w:t>end.</w:t>
                              </w:r>
                              <w:r>
                                <w:rPr>
                                  <w:rFonts w:ascii="Arial" w:hAnsi="Arial"/>
                                  <w:spacing w:val="40"/>
                                  <w:position w:val="2"/>
                                  <w:sz w:val="13"/>
                                </w:rPr>
                                <w:t> </w:t>
                              </w:r>
                              <w:r>
                                <w:rPr>
                                  <w:rFonts w:ascii="Arial" w:hAnsi="Arial"/>
                                  <w:sz w:val="13"/>
                                </w:rPr>
                                <w:t>Please fill the form in English and in BLOCK letters.</w:t>
                                <w:tab/>
                              </w:r>
                              <w:r>
                                <w:rPr>
                                  <w:rFonts w:ascii="Arial" w:hAnsi="Arial"/>
                                  <w:position w:val="1"/>
                                  <w:sz w:val="13"/>
                                </w:rPr>
                                <w:t>F) List of two character ISO 3166 country codes is available at the end.</w:t>
                              </w:r>
                            </w:p>
                            <w:p>
                              <w:pPr>
                                <w:tabs>
                                  <w:tab w:pos="3822" w:val="left" w:leader="none"/>
                                </w:tabs>
                                <w:spacing w:line="168" w:lineRule="exact" w:before="0"/>
                                <w:ind w:left="167" w:right="0" w:firstLine="0"/>
                                <w:jc w:val="left"/>
                                <w:rPr>
                                  <w:rFonts w:ascii="Arial"/>
                                  <w:position w:val="2"/>
                                  <w:sz w:val="13"/>
                                </w:rPr>
                              </w:pPr>
                              <w:r>
                                <w:rPr>
                                  <w:rFonts w:ascii="Arial"/>
                                  <w:sz w:val="13"/>
                                </w:rPr>
                                <w:t>Please</w:t>
                              </w:r>
                              <w:r>
                                <w:rPr>
                                  <w:rFonts w:ascii="Arial"/>
                                  <w:spacing w:val="-10"/>
                                  <w:sz w:val="13"/>
                                </w:rPr>
                                <w:t> </w:t>
                              </w:r>
                              <w:r>
                                <w:rPr>
                                  <w:rFonts w:ascii="Arial"/>
                                  <w:sz w:val="13"/>
                                </w:rPr>
                                <w:t>fill</w:t>
                              </w:r>
                              <w:r>
                                <w:rPr>
                                  <w:rFonts w:ascii="Arial"/>
                                  <w:spacing w:val="-8"/>
                                  <w:sz w:val="13"/>
                                </w:rPr>
                                <w:t> </w:t>
                              </w:r>
                              <w:r>
                                <w:rPr>
                                  <w:rFonts w:ascii="Arial"/>
                                  <w:sz w:val="13"/>
                                </w:rPr>
                                <w:t>the</w:t>
                              </w:r>
                              <w:r>
                                <w:rPr>
                                  <w:rFonts w:ascii="Arial"/>
                                  <w:spacing w:val="-7"/>
                                  <w:sz w:val="13"/>
                                </w:rPr>
                                <w:t> </w:t>
                              </w:r>
                              <w:r>
                                <w:rPr>
                                  <w:rFonts w:ascii="Arial"/>
                                  <w:sz w:val="13"/>
                                </w:rPr>
                                <w:t>date</w:t>
                              </w:r>
                              <w:r>
                                <w:rPr>
                                  <w:rFonts w:ascii="Arial"/>
                                  <w:spacing w:val="-6"/>
                                  <w:sz w:val="13"/>
                                </w:rPr>
                                <w:t> </w:t>
                              </w:r>
                              <w:r>
                                <w:rPr>
                                  <w:rFonts w:ascii="Arial"/>
                                  <w:sz w:val="13"/>
                                </w:rPr>
                                <w:t>in</w:t>
                              </w:r>
                              <w:r>
                                <w:rPr>
                                  <w:rFonts w:ascii="Arial"/>
                                  <w:spacing w:val="-9"/>
                                  <w:sz w:val="13"/>
                                </w:rPr>
                                <w:t> </w:t>
                              </w:r>
                              <w:r>
                                <w:rPr>
                                  <w:rFonts w:ascii="Arial"/>
                                  <w:sz w:val="13"/>
                                </w:rPr>
                                <w:t>DD-MM-YYYY</w:t>
                              </w:r>
                              <w:r>
                                <w:rPr>
                                  <w:rFonts w:ascii="Arial"/>
                                  <w:spacing w:val="-9"/>
                                  <w:sz w:val="13"/>
                                </w:rPr>
                                <w:t> </w:t>
                              </w:r>
                              <w:r>
                                <w:rPr>
                                  <w:rFonts w:ascii="Arial"/>
                                  <w:spacing w:val="-2"/>
                                  <w:sz w:val="13"/>
                                </w:rPr>
                                <w:t>format.</w:t>
                              </w:r>
                              <w:r>
                                <w:rPr>
                                  <w:rFonts w:ascii="Arial"/>
                                  <w:sz w:val="13"/>
                                </w:rPr>
                                <w:tab/>
                              </w:r>
                              <w:r>
                                <w:rPr>
                                  <w:rFonts w:ascii="Arial"/>
                                  <w:position w:val="2"/>
                                  <w:sz w:val="13"/>
                                </w:rPr>
                                <w:t>G)</w:t>
                              </w:r>
                              <w:r>
                                <w:rPr>
                                  <w:rFonts w:ascii="Arial"/>
                                  <w:spacing w:val="-8"/>
                                  <w:position w:val="2"/>
                                  <w:sz w:val="13"/>
                                </w:rPr>
                                <w:t> </w:t>
                              </w:r>
                              <w:r>
                                <w:rPr>
                                  <w:rFonts w:ascii="Arial"/>
                                  <w:position w:val="2"/>
                                  <w:sz w:val="13"/>
                                </w:rPr>
                                <w:t>KYC</w:t>
                              </w:r>
                              <w:r>
                                <w:rPr>
                                  <w:rFonts w:ascii="Arial"/>
                                  <w:spacing w:val="-4"/>
                                  <w:position w:val="2"/>
                                  <w:sz w:val="13"/>
                                </w:rPr>
                                <w:t> </w:t>
                              </w:r>
                              <w:r>
                                <w:rPr>
                                  <w:rFonts w:ascii="Arial"/>
                                  <w:position w:val="2"/>
                                  <w:sz w:val="13"/>
                                </w:rPr>
                                <w:t>number</w:t>
                              </w:r>
                              <w:r>
                                <w:rPr>
                                  <w:rFonts w:ascii="Arial"/>
                                  <w:spacing w:val="-7"/>
                                  <w:position w:val="2"/>
                                  <w:sz w:val="13"/>
                                </w:rPr>
                                <w:t> </w:t>
                              </w:r>
                              <w:r>
                                <w:rPr>
                                  <w:rFonts w:ascii="Arial"/>
                                  <w:position w:val="2"/>
                                  <w:sz w:val="13"/>
                                </w:rPr>
                                <w:t>of</w:t>
                              </w:r>
                              <w:r>
                                <w:rPr>
                                  <w:rFonts w:ascii="Arial"/>
                                  <w:spacing w:val="-5"/>
                                  <w:position w:val="2"/>
                                  <w:sz w:val="13"/>
                                </w:rPr>
                                <w:t> </w:t>
                              </w:r>
                              <w:r>
                                <w:rPr>
                                  <w:rFonts w:ascii="Arial"/>
                                  <w:position w:val="2"/>
                                  <w:sz w:val="13"/>
                                </w:rPr>
                                <w:t>applicant</w:t>
                              </w:r>
                              <w:r>
                                <w:rPr>
                                  <w:rFonts w:ascii="Arial"/>
                                  <w:spacing w:val="-9"/>
                                  <w:position w:val="2"/>
                                  <w:sz w:val="13"/>
                                </w:rPr>
                                <w:t> </w:t>
                              </w:r>
                              <w:r>
                                <w:rPr>
                                  <w:rFonts w:ascii="Arial"/>
                                  <w:position w:val="2"/>
                                  <w:sz w:val="13"/>
                                </w:rPr>
                                <w:t>is</w:t>
                              </w:r>
                              <w:r>
                                <w:rPr>
                                  <w:rFonts w:ascii="Arial"/>
                                  <w:spacing w:val="-8"/>
                                  <w:position w:val="2"/>
                                  <w:sz w:val="13"/>
                                </w:rPr>
                                <w:t> </w:t>
                              </w:r>
                              <w:r>
                                <w:rPr>
                                  <w:rFonts w:ascii="Arial"/>
                                  <w:position w:val="2"/>
                                  <w:sz w:val="13"/>
                                </w:rPr>
                                <w:t>mandatory</w:t>
                              </w:r>
                              <w:r>
                                <w:rPr>
                                  <w:rFonts w:ascii="Arial"/>
                                  <w:spacing w:val="-5"/>
                                  <w:position w:val="2"/>
                                  <w:sz w:val="13"/>
                                </w:rPr>
                                <w:t> </w:t>
                              </w:r>
                              <w:r>
                                <w:rPr>
                                  <w:rFonts w:ascii="Arial"/>
                                  <w:position w:val="2"/>
                                  <w:sz w:val="13"/>
                                </w:rPr>
                                <w:t>for</w:t>
                              </w:r>
                              <w:r>
                                <w:rPr>
                                  <w:rFonts w:ascii="Arial"/>
                                  <w:spacing w:val="-7"/>
                                  <w:position w:val="2"/>
                                  <w:sz w:val="13"/>
                                </w:rPr>
                                <w:t> </w:t>
                              </w:r>
                              <w:r>
                                <w:rPr>
                                  <w:rFonts w:ascii="Arial"/>
                                  <w:position w:val="2"/>
                                  <w:sz w:val="13"/>
                                </w:rPr>
                                <w:t>update</w:t>
                              </w:r>
                              <w:r>
                                <w:rPr>
                                  <w:rFonts w:ascii="Arial"/>
                                  <w:spacing w:val="-7"/>
                                  <w:position w:val="2"/>
                                  <w:sz w:val="13"/>
                                </w:rPr>
                                <w:t> </w:t>
                              </w:r>
                              <w:r>
                                <w:rPr>
                                  <w:rFonts w:ascii="Arial"/>
                                  <w:spacing w:val="-2"/>
                                  <w:position w:val="2"/>
                                  <w:sz w:val="13"/>
                                </w:rPr>
                                <w:t>application.</w:t>
                              </w:r>
                            </w:p>
                            <w:p>
                              <w:pPr>
                                <w:tabs>
                                  <w:tab w:pos="3822" w:val="left" w:leader="none"/>
                                  <w:tab w:pos="3999" w:val="left" w:leader="none"/>
                                </w:tabs>
                                <w:spacing w:line="244" w:lineRule="auto" w:before="0"/>
                                <w:ind w:left="182" w:right="553" w:hanging="15"/>
                                <w:jc w:val="left"/>
                                <w:rPr>
                                  <w:rFonts w:ascii="Arial"/>
                                  <w:sz w:val="13"/>
                                </w:rPr>
                              </w:pPr>
                              <w:r>
                                <w:rPr>
                                  <w:rFonts w:ascii="Arial"/>
                                  <w:sz w:val="13"/>
                                </w:rPr>
                                <w:t>Please read section wise detailed guidelines / instructions</w:t>
                                <w:tab/>
                                <w:t>H)</w:t>
                              </w:r>
                              <w:r>
                                <w:rPr>
                                  <w:rFonts w:ascii="Arial"/>
                                  <w:spacing w:val="-10"/>
                                  <w:sz w:val="13"/>
                                </w:rPr>
                                <w:t> </w:t>
                              </w:r>
                              <w:r>
                                <w:rPr>
                                  <w:rFonts w:ascii="Arial"/>
                                  <w:sz w:val="13"/>
                                </w:rPr>
                                <w:t>For</w:t>
                              </w:r>
                              <w:r>
                                <w:rPr>
                                  <w:rFonts w:ascii="Arial"/>
                                  <w:spacing w:val="-9"/>
                                  <w:sz w:val="13"/>
                                </w:rPr>
                                <w:t> </w:t>
                              </w:r>
                              <w:r>
                                <w:rPr>
                                  <w:rFonts w:ascii="Arial"/>
                                  <w:sz w:val="13"/>
                                </w:rPr>
                                <w:t>particular</w:t>
                              </w:r>
                              <w:r>
                                <w:rPr>
                                  <w:rFonts w:ascii="Arial"/>
                                  <w:spacing w:val="-9"/>
                                  <w:sz w:val="13"/>
                                </w:rPr>
                                <w:t> </w:t>
                              </w:r>
                              <w:r>
                                <w:rPr>
                                  <w:rFonts w:ascii="Arial"/>
                                  <w:sz w:val="13"/>
                                </w:rPr>
                                <w:t>section</w:t>
                              </w:r>
                              <w:r>
                                <w:rPr>
                                  <w:rFonts w:ascii="Arial"/>
                                  <w:spacing w:val="-8"/>
                                  <w:sz w:val="13"/>
                                </w:rPr>
                                <w:t> </w:t>
                              </w:r>
                              <w:r>
                                <w:rPr>
                                  <w:rFonts w:ascii="Arial"/>
                                  <w:sz w:val="13"/>
                                </w:rPr>
                                <w:t>update,</w:t>
                              </w:r>
                              <w:r>
                                <w:rPr>
                                  <w:rFonts w:ascii="Arial"/>
                                  <w:spacing w:val="-9"/>
                                  <w:sz w:val="13"/>
                                </w:rPr>
                                <w:t> </w:t>
                              </w:r>
                              <w:r>
                                <w:rPr>
                                  <w:rFonts w:ascii="Arial"/>
                                  <w:sz w:val="13"/>
                                </w:rPr>
                                <w:t>please</w:t>
                              </w:r>
                              <w:r>
                                <w:rPr>
                                  <w:rFonts w:ascii="Arial"/>
                                  <w:spacing w:val="-9"/>
                                  <w:sz w:val="13"/>
                                </w:rPr>
                                <w:t> </w:t>
                              </w:r>
                              <w:r>
                                <w:rPr>
                                  <w:rFonts w:ascii="Arial"/>
                                  <w:sz w:val="13"/>
                                </w:rPr>
                                <w:t>tick</w:t>
                              </w:r>
                              <w:r>
                                <w:rPr>
                                  <w:rFonts w:ascii="Arial"/>
                                  <w:spacing w:val="-9"/>
                                  <w:sz w:val="13"/>
                                </w:rPr>
                                <w:t> </w:t>
                              </w:r>
                              <w:r>
                                <w:rPr>
                                  <w:rFonts w:ascii="Arial"/>
                                  <w:sz w:val="13"/>
                                </w:rPr>
                                <w:t>(</w:t>
                              </w:r>
                              <w:r>
                                <w:rPr>
                                  <w:rFonts w:ascii="Calibri"/>
                                  <w:sz w:val="14"/>
                                </w:rPr>
                                <w:t>3</w:t>
                              </w:r>
                              <w:r>
                                <w:rPr>
                                  <w:rFonts w:ascii="Arial"/>
                                  <w:sz w:val="13"/>
                                </w:rPr>
                                <w:t>)</w:t>
                              </w:r>
                              <w:r>
                                <w:rPr>
                                  <w:rFonts w:ascii="Arial"/>
                                  <w:spacing w:val="-7"/>
                                  <w:sz w:val="13"/>
                                </w:rPr>
                                <w:t> </w:t>
                              </w:r>
                              <w:r>
                                <w:rPr>
                                  <w:rFonts w:ascii="Arial"/>
                                  <w:sz w:val="13"/>
                                </w:rPr>
                                <w:t>in</w:t>
                              </w:r>
                              <w:r>
                                <w:rPr>
                                  <w:rFonts w:ascii="Arial"/>
                                  <w:spacing w:val="-13"/>
                                  <w:sz w:val="13"/>
                                </w:rPr>
                                <w:t> </w:t>
                              </w:r>
                              <w:r>
                                <w:rPr>
                                  <w:rFonts w:ascii="Arial"/>
                                  <w:sz w:val="13"/>
                                </w:rPr>
                                <w:t>the</w:t>
                              </w:r>
                              <w:r>
                                <w:rPr>
                                  <w:rFonts w:ascii="Arial"/>
                                  <w:spacing w:val="-7"/>
                                  <w:sz w:val="13"/>
                                </w:rPr>
                                <w:t> </w:t>
                              </w:r>
                              <w:r>
                                <w:rPr>
                                  <w:rFonts w:ascii="Arial"/>
                                  <w:sz w:val="13"/>
                                </w:rPr>
                                <w:t>box</w:t>
                              </w:r>
                              <w:r>
                                <w:rPr>
                                  <w:rFonts w:ascii="Arial"/>
                                  <w:spacing w:val="-10"/>
                                  <w:sz w:val="13"/>
                                </w:rPr>
                                <w:t> </w:t>
                              </w:r>
                              <w:r>
                                <w:rPr>
                                  <w:rFonts w:ascii="Arial"/>
                                  <w:sz w:val="13"/>
                                </w:rPr>
                                <w:t>available</w:t>
                              </w:r>
                              <w:r>
                                <w:rPr>
                                  <w:rFonts w:ascii="Arial"/>
                                  <w:spacing w:val="-7"/>
                                  <w:sz w:val="13"/>
                                </w:rPr>
                                <w:t> </w:t>
                              </w:r>
                              <w:r>
                                <w:rPr>
                                  <w:rFonts w:ascii="Arial"/>
                                  <w:sz w:val="13"/>
                                </w:rPr>
                                <w:t>before</w:t>
                              </w:r>
                              <w:r>
                                <w:rPr>
                                  <w:rFonts w:ascii="Arial"/>
                                  <w:spacing w:val="-7"/>
                                  <w:sz w:val="13"/>
                                </w:rPr>
                                <w:t> </w:t>
                              </w:r>
                              <w:r>
                                <w:rPr>
                                  <w:rFonts w:ascii="Arial"/>
                                  <w:sz w:val="13"/>
                                </w:rPr>
                                <w:t>the</w:t>
                              </w:r>
                              <w:r>
                                <w:rPr>
                                  <w:rFonts w:ascii="Arial"/>
                                  <w:spacing w:val="40"/>
                                  <w:sz w:val="13"/>
                                </w:rPr>
                                <w:t> </w:t>
                              </w:r>
                              <w:r>
                                <w:rPr>
                                  <w:rFonts w:ascii="Arial"/>
                                  <w:sz w:val="13"/>
                                </w:rPr>
                                <w:t>at the end.</w:t>
                                <w:tab/>
                                <w:tab/>
                                <w:t>section number and strike off the sections not required to be updated.</w:t>
                              </w:r>
                            </w:p>
                          </w:txbxContent>
                        </wps:txbx>
                        <wps:bodyPr wrap="square" lIns="0" tIns="0" rIns="0" bIns="0" rtlCol="0">
                          <a:noAutofit/>
                        </wps:bodyPr>
                      </wps:wsp>
                    </wpg:wgp>
                  </a:graphicData>
                </a:graphic>
              </wp:inline>
            </w:drawing>
          </mc:Choice>
          <mc:Fallback>
            <w:pict>
              <v:group style="width:504.4pt;height:102.6pt;mso-position-horizontal-relative:char;mso-position-vertical-relative:line" id="docshapegroup340" coordorigin="0,0" coordsize="10088,2052">
                <v:shape style="position:absolute;left:8965;top:1029;width:984;height:984" type="#_x0000_t75" id="docshape341" stroked="false">
                  <v:imagedata r:id="rId92" o:title=""/>
                </v:shape>
                <v:rect style="position:absolute;left:3;top:801;width:10080;height:228" id="docshape342" filled="true" fillcolor="#c4c5c5" stroked="false">
                  <v:fill type="solid"/>
                </v:rect>
                <v:rect style="position:absolute;left:3;top:801;width:10080;height:228" id="docshape343" filled="false" stroked="true" strokeweight=".37496pt" strokecolor="#c4c5c5">
                  <v:stroke dashstyle="solid"/>
                </v:rect>
                <v:shape style="position:absolute;left:8127;top:205;width:1752;height:368" id="docshape344" coordorigin="8128,206" coordsize="1752,368" path="m9880,206l9875,206,9870,206,9870,215,9870,563,8140,563,8140,216,8135,216,8135,215,8140,215,9870,215,9870,206,8135,206,8135,206,8135,206,8135,206,8134,206,8134,564,8131,566,8131,564,8134,564,8134,206,8132,206,8132,208,8132,210,8129,210,8132,208,8132,206,8128,206,8128,210,8128,211,8128,216,8128,564,8128,568,8128,568,8128,568,8128,573,8135,573,9875,573,9880,573,9880,568,9880,563,9880,215,9880,211,9880,206xe" filled="true" fillcolor="#000000" stroked="false">
                  <v:path arrowok="t"/>
                  <v:fill type="solid"/>
                </v:shape>
                <v:shape style="position:absolute;left:3;top:9;width:540;height:725" type="#_x0000_t75" id="docshape345" stroked="false">
                  <v:imagedata r:id="rId93" o:title=""/>
                </v:shape>
                <v:rect style="position:absolute;left:3;top:757;width:540;height:10" id="docshape346" filled="true" fillcolor="#000000" stroked="false">
                  <v:fill type="solid"/>
                </v:rect>
                <v:shape style="position:absolute;left:98;top:1256;width:125;height:122" type="#_x0000_t75" id="docshape347" stroked="false">
                  <v:imagedata r:id="rId94" o:title=""/>
                </v:shape>
                <v:shape style="position:absolute;left:108;top:1424;width:116;height:122" type="#_x0000_t75" id="docshape348" stroked="false">
                  <v:imagedata r:id="rId95" o:title=""/>
                </v:shape>
                <v:shape style="position:absolute;left:105;top:1582;width:123;height:122" type="#_x0000_t75" id="docshape349" stroked="false">
                  <v:imagedata r:id="rId96" o:title=""/>
                </v:shape>
                <v:shape style="position:absolute;left:109;top:1765;width:120;height:122" type="#_x0000_t75" id="docshape350" stroked="false">
                  <v:imagedata r:id="rId97" o:title=""/>
                </v:shape>
                <v:shape style="position:absolute;left:6820;top:310;width:1168;height:136" type="#_x0000_t75" id="docshape351" stroked="false">
                  <v:imagedata r:id="rId133" o:title=""/>
                </v:shape>
                <v:shape style="position:absolute;left:644;top:263;width:1484;height:162" type="#_x0000_t75" id="docshape352" stroked="false">
                  <v:imagedata r:id="rId99" o:title=""/>
                </v:shape>
                <v:shape style="position:absolute;left:8138;top:0;width:1267;height:183" type="#_x0000_t202" id="docshape353" filled="false" stroked="false">
                  <v:textbox inset="0,0,0,0">
                    <w:txbxContent>
                      <w:p>
                        <w:pPr>
                          <w:spacing w:line="182" w:lineRule="exact" w:before="0"/>
                          <w:ind w:left="0" w:right="0" w:firstLine="0"/>
                          <w:jc w:val="left"/>
                          <w:rPr>
                            <w:rFonts w:ascii="Calibri"/>
                            <w:b/>
                            <w:sz w:val="18"/>
                          </w:rPr>
                        </w:pPr>
                        <w:r>
                          <w:rPr>
                            <w:rFonts w:ascii="Calibri"/>
                            <w:b/>
                            <w:sz w:val="18"/>
                          </w:rPr>
                          <w:t>Application</w:t>
                        </w:r>
                        <w:r>
                          <w:rPr>
                            <w:rFonts w:ascii="Calibri"/>
                            <w:b/>
                            <w:spacing w:val="-7"/>
                            <w:sz w:val="18"/>
                          </w:rPr>
                          <w:t> </w:t>
                        </w:r>
                        <w:r>
                          <w:rPr>
                            <w:rFonts w:ascii="Calibri"/>
                            <w:b/>
                            <w:sz w:val="18"/>
                          </w:rPr>
                          <w:t>No.</w:t>
                        </w:r>
                        <w:r>
                          <w:rPr>
                            <w:rFonts w:ascii="Calibri"/>
                            <w:b/>
                            <w:spacing w:val="-5"/>
                            <w:sz w:val="18"/>
                          </w:rPr>
                          <w:t> </w:t>
                        </w:r>
                        <w:r>
                          <w:rPr>
                            <w:rFonts w:ascii="Calibri"/>
                            <w:b/>
                            <w:spacing w:val="-10"/>
                            <w:sz w:val="18"/>
                          </w:rPr>
                          <w:t>:</w:t>
                        </w:r>
                      </w:p>
                    </w:txbxContent>
                  </v:textbox>
                  <w10:wrap type="none"/>
                </v:shape>
                <v:shape style="position:absolute;left:99;top:814;width:8777;height:1238" type="#_x0000_t202" id="docshape354" filled="false" stroked="false">
                  <v:textbox inset="0,0,0,0">
                    <w:txbxContent>
                      <w:p>
                        <w:pPr>
                          <w:spacing w:line="177" w:lineRule="exact" w:before="0"/>
                          <w:ind w:left="0" w:right="0" w:firstLine="0"/>
                          <w:jc w:val="left"/>
                          <w:rPr>
                            <w:rFonts w:ascii="Arial"/>
                            <w:b/>
                            <w:sz w:val="16"/>
                          </w:rPr>
                        </w:pPr>
                        <w:r>
                          <w:rPr>
                            <w:rFonts w:ascii="Arial"/>
                            <w:b/>
                            <w:spacing w:val="-2"/>
                            <w:sz w:val="16"/>
                          </w:rPr>
                          <w:t>ADDITIONAL</w:t>
                        </w:r>
                        <w:r>
                          <w:rPr>
                            <w:rFonts w:ascii="Arial"/>
                            <w:b/>
                            <w:spacing w:val="1"/>
                            <w:sz w:val="16"/>
                          </w:rPr>
                          <w:t> </w:t>
                        </w:r>
                        <w:r>
                          <w:rPr>
                            <w:rFonts w:ascii="Arial"/>
                            <w:b/>
                            <w:spacing w:val="-2"/>
                            <w:sz w:val="16"/>
                          </w:rPr>
                          <w:t>DETAILS</w:t>
                        </w:r>
                        <w:r>
                          <w:rPr>
                            <w:rFonts w:ascii="Arial"/>
                            <w:b/>
                            <w:spacing w:val="2"/>
                            <w:sz w:val="16"/>
                          </w:rPr>
                          <w:t> </w:t>
                        </w:r>
                        <w:r>
                          <w:rPr>
                            <w:rFonts w:ascii="Arial"/>
                            <w:b/>
                            <w:spacing w:val="-2"/>
                            <w:sz w:val="16"/>
                          </w:rPr>
                          <w:t>FOR</w:t>
                        </w:r>
                        <w:r>
                          <w:rPr>
                            <w:rFonts w:ascii="Arial"/>
                            <w:b/>
                            <w:spacing w:val="-3"/>
                            <w:sz w:val="16"/>
                          </w:rPr>
                          <w:t> </w:t>
                        </w:r>
                        <w:r>
                          <w:rPr>
                            <w:rFonts w:ascii="Arial"/>
                            <w:b/>
                            <w:spacing w:val="-2"/>
                            <w:sz w:val="16"/>
                          </w:rPr>
                          <w:t>CENTRAL</w:t>
                        </w:r>
                        <w:r>
                          <w:rPr>
                            <w:rFonts w:ascii="Arial"/>
                            <w:b/>
                            <w:spacing w:val="-4"/>
                            <w:sz w:val="16"/>
                          </w:rPr>
                          <w:t> </w:t>
                        </w:r>
                        <w:r>
                          <w:rPr>
                            <w:rFonts w:ascii="Arial"/>
                            <w:b/>
                            <w:spacing w:val="-2"/>
                            <w:sz w:val="16"/>
                          </w:rPr>
                          <w:t>KYC</w:t>
                        </w:r>
                        <w:r>
                          <w:rPr>
                            <w:rFonts w:ascii="Arial"/>
                            <w:b/>
                            <w:spacing w:val="-3"/>
                            <w:sz w:val="16"/>
                          </w:rPr>
                          <w:t> </w:t>
                        </w:r>
                        <w:r>
                          <w:rPr>
                            <w:rFonts w:ascii="Arial"/>
                            <w:b/>
                            <w:spacing w:val="-2"/>
                            <w:sz w:val="16"/>
                          </w:rPr>
                          <w:t>REGISTRY</w:t>
                        </w:r>
                        <w:r>
                          <w:rPr>
                            <w:rFonts w:ascii="Arial"/>
                            <w:b/>
                            <w:spacing w:val="2"/>
                            <w:sz w:val="16"/>
                          </w:rPr>
                          <w:t> </w:t>
                        </w:r>
                        <w:r>
                          <w:rPr>
                            <w:rFonts w:ascii="Arial"/>
                            <w:b/>
                            <w:spacing w:val="-2"/>
                            <w:sz w:val="16"/>
                          </w:rPr>
                          <w:t>|</w:t>
                        </w:r>
                        <w:r>
                          <w:rPr>
                            <w:rFonts w:ascii="Arial"/>
                            <w:b/>
                            <w:spacing w:val="-5"/>
                            <w:sz w:val="16"/>
                          </w:rPr>
                          <w:t> </w:t>
                        </w:r>
                        <w:r>
                          <w:rPr>
                            <w:rFonts w:ascii="Arial"/>
                            <w:b/>
                            <w:spacing w:val="-2"/>
                            <w:sz w:val="16"/>
                          </w:rPr>
                          <w:t>Individual</w:t>
                        </w:r>
                      </w:p>
                      <w:p>
                        <w:pPr>
                          <w:spacing w:line="182" w:lineRule="exact" w:before="56"/>
                          <w:ind w:left="0" w:right="0" w:firstLine="0"/>
                          <w:jc w:val="left"/>
                          <w:rPr>
                            <w:rFonts w:ascii="Arial"/>
                            <w:b/>
                            <w:sz w:val="16"/>
                          </w:rPr>
                        </w:pPr>
                        <w:r>
                          <w:rPr>
                            <w:rFonts w:ascii="Arial"/>
                            <w:b/>
                            <w:spacing w:val="-2"/>
                            <w:sz w:val="16"/>
                          </w:rPr>
                          <w:t>Important</w:t>
                        </w:r>
                        <w:r>
                          <w:rPr>
                            <w:rFonts w:ascii="Arial"/>
                            <w:b/>
                            <w:spacing w:val="5"/>
                            <w:sz w:val="16"/>
                          </w:rPr>
                          <w:t> </w:t>
                        </w:r>
                        <w:r>
                          <w:rPr>
                            <w:rFonts w:ascii="Arial"/>
                            <w:b/>
                            <w:spacing w:val="-2"/>
                            <w:sz w:val="16"/>
                          </w:rPr>
                          <w:t>Instructions:</w:t>
                        </w:r>
                      </w:p>
                      <w:p>
                        <w:pPr>
                          <w:tabs>
                            <w:tab w:pos="3822" w:val="left" w:leader="none"/>
                          </w:tabs>
                          <w:spacing w:before="0"/>
                          <w:ind w:left="163" w:right="18" w:firstLine="0"/>
                          <w:jc w:val="left"/>
                          <w:rPr>
                            <w:rFonts w:ascii="Arial" w:hAnsi="Arial"/>
                            <w:position w:val="1"/>
                            <w:sz w:val="13"/>
                          </w:rPr>
                        </w:pPr>
                        <w:r>
                          <w:rPr>
                            <w:rFonts w:ascii="Arial" w:hAnsi="Arial"/>
                            <w:sz w:val="13"/>
                          </w:rPr>
                          <w:t>Fields marked with ‘*’ are mandatory fields.</w:t>
                          <w:tab/>
                        </w:r>
                        <w:r>
                          <w:rPr>
                            <w:rFonts w:ascii="Arial" w:hAnsi="Arial"/>
                            <w:position w:val="2"/>
                            <w:sz w:val="13"/>
                          </w:rPr>
                          <w:t>E)</w:t>
                        </w:r>
                        <w:r>
                          <w:rPr>
                            <w:rFonts w:ascii="Arial" w:hAnsi="Arial"/>
                            <w:spacing w:val="-10"/>
                            <w:position w:val="2"/>
                            <w:sz w:val="13"/>
                          </w:rPr>
                          <w:t> </w:t>
                        </w:r>
                        <w:r>
                          <w:rPr>
                            <w:rFonts w:ascii="Arial" w:hAnsi="Arial"/>
                            <w:position w:val="2"/>
                            <w:sz w:val="13"/>
                          </w:rPr>
                          <w:t>List</w:t>
                        </w:r>
                        <w:r>
                          <w:rPr>
                            <w:rFonts w:ascii="Arial" w:hAnsi="Arial"/>
                            <w:spacing w:val="-8"/>
                            <w:position w:val="2"/>
                            <w:sz w:val="13"/>
                          </w:rPr>
                          <w:t> </w:t>
                        </w:r>
                        <w:r>
                          <w:rPr>
                            <w:rFonts w:ascii="Arial" w:hAnsi="Arial"/>
                            <w:position w:val="2"/>
                            <w:sz w:val="13"/>
                          </w:rPr>
                          <w:t>of</w:t>
                        </w:r>
                        <w:r>
                          <w:rPr>
                            <w:rFonts w:ascii="Arial" w:hAnsi="Arial"/>
                            <w:spacing w:val="-9"/>
                            <w:position w:val="2"/>
                            <w:sz w:val="13"/>
                          </w:rPr>
                          <w:t> </w:t>
                        </w:r>
                        <w:r>
                          <w:rPr>
                            <w:rFonts w:ascii="Arial" w:hAnsi="Arial"/>
                            <w:position w:val="2"/>
                            <w:sz w:val="13"/>
                          </w:rPr>
                          <w:t>State</w:t>
                        </w:r>
                        <w:r>
                          <w:rPr>
                            <w:rFonts w:ascii="Arial" w:hAnsi="Arial"/>
                            <w:spacing w:val="-9"/>
                            <w:position w:val="2"/>
                            <w:sz w:val="13"/>
                          </w:rPr>
                          <w:t> </w:t>
                        </w:r>
                        <w:r>
                          <w:rPr>
                            <w:rFonts w:ascii="Arial" w:hAnsi="Arial"/>
                            <w:position w:val="2"/>
                            <w:sz w:val="13"/>
                          </w:rPr>
                          <w:t>/</w:t>
                        </w:r>
                        <w:r>
                          <w:rPr>
                            <w:rFonts w:ascii="Arial" w:hAnsi="Arial"/>
                            <w:spacing w:val="-5"/>
                            <w:position w:val="2"/>
                            <w:sz w:val="13"/>
                          </w:rPr>
                          <w:t> </w:t>
                        </w:r>
                        <w:r>
                          <w:rPr>
                            <w:rFonts w:ascii="Arial" w:hAnsi="Arial"/>
                            <w:position w:val="2"/>
                            <w:sz w:val="13"/>
                          </w:rPr>
                          <w:t>U.T</w:t>
                        </w:r>
                        <w:r>
                          <w:rPr>
                            <w:rFonts w:ascii="Arial" w:hAnsi="Arial"/>
                            <w:spacing w:val="-10"/>
                            <w:position w:val="2"/>
                            <w:sz w:val="13"/>
                          </w:rPr>
                          <w:t> </w:t>
                        </w:r>
                        <w:r>
                          <w:rPr>
                            <w:rFonts w:ascii="Arial" w:hAnsi="Arial"/>
                            <w:position w:val="2"/>
                            <w:sz w:val="13"/>
                          </w:rPr>
                          <w:t>code</w:t>
                        </w:r>
                        <w:r>
                          <w:rPr>
                            <w:rFonts w:ascii="Arial" w:hAnsi="Arial"/>
                            <w:spacing w:val="-7"/>
                            <w:position w:val="2"/>
                            <w:sz w:val="13"/>
                          </w:rPr>
                          <w:t> </w:t>
                        </w:r>
                        <w:r>
                          <w:rPr>
                            <w:rFonts w:ascii="Arial" w:hAnsi="Arial"/>
                            <w:position w:val="2"/>
                            <w:sz w:val="13"/>
                          </w:rPr>
                          <w:t>as</w:t>
                        </w:r>
                        <w:r>
                          <w:rPr>
                            <w:rFonts w:ascii="Arial" w:hAnsi="Arial"/>
                            <w:spacing w:val="-4"/>
                            <w:position w:val="2"/>
                            <w:sz w:val="13"/>
                          </w:rPr>
                          <w:t> </w:t>
                        </w:r>
                        <w:r>
                          <w:rPr>
                            <w:rFonts w:ascii="Arial" w:hAnsi="Arial"/>
                            <w:position w:val="2"/>
                            <w:sz w:val="13"/>
                          </w:rPr>
                          <w:t>per</w:t>
                        </w:r>
                        <w:r>
                          <w:rPr>
                            <w:rFonts w:ascii="Arial" w:hAnsi="Arial"/>
                            <w:spacing w:val="-10"/>
                            <w:position w:val="2"/>
                            <w:sz w:val="13"/>
                          </w:rPr>
                          <w:t> </w:t>
                        </w:r>
                        <w:r>
                          <w:rPr>
                            <w:rFonts w:ascii="Arial" w:hAnsi="Arial"/>
                            <w:position w:val="2"/>
                            <w:sz w:val="13"/>
                          </w:rPr>
                          <w:t>Indian</w:t>
                        </w:r>
                        <w:r>
                          <w:rPr>
                            <w:rFonts w:ascii="Arial" w:hAnsi="Arial"/>
                            <w:spacing w:val="-6"/>
                            <w:position w:val="2"/>
                            <w:sz w:val="13"/>
                          </w:rPr>
                          <w:t> </w:t>
                        </w:r>
                        <w:r>
                          <w:rPr>
                            <w:rFonts w:ascii="Arial" w:hAnsi="Arial"/>
                            <w:position w:val="2"/>
                            <w:sz w:val="13"/>
                          </w:rPr>
                          <w:t>Motor</w:t>
                        </w:r>
                        <w:r>
                          <w:rPr>
                            <w:rFonts w:ascii="Arial" w:hAnsi="Arial"/>
                            <w:spacing w:val="-7"/>
                            <w:position w:val="2"/>
                            <w:sz w:val="13"/>
                          </w:rPr>
                          <w:t> </w:t>
                        </w:r>
                        <w:r>
                          <w:rPr>
                            <w:rFonts w:ascii="Arial" w:hAnsi="Arial"/>
                            <w:position w:val="2"/>
                            <w:sz w:val="13"/>
                          </w:rPr>
                          <w:t>Vehicle</w:t>
                        </w:r>
                        <w:r>
                          <w:rPr>
                            <w:rFonts w:ascii="Arial" w:hAnsi="Arial"/>
                            <w:spacing w:val="-10"/>
                            <w:position w:val="2"/>
                            <w:sz w:val="13"/>
                          </w:rPr>
                          <w:t> </w:t>
                        </w:r>
                        <w:r>
                          <w:rPr>
                            <w:rFonts w:ascii="Arial" w:hAnsi="Arial"/>
                            <w:position w:val="2"/>
                            <w:sz w:val="13"/>
                          </w:rPr>
                          <w:t>Act,</w:t>
                        </w:r>
                        <w:r>
                          <w:rPr>
                            <w:rFonts w:ascii="Arial" w:hAnsi="Arial"/>
                            <w:spacing w:val="-3"/>
                            <w:position w:val="2"/>
                            <w:sz w:val="13"/>
                          </w:rPr>
                          <w:t> </w:t>
                        </w:r>
                        <w:r>
                          <w:rPr>
                            <w:rFonts w:ascii="Arial" w:hAnsi="Arial"/>
                            <w:position w:val="2"/>
                            <w:sz w:val="13"/>
                          </w:rPr>
                          <w:t>1988</w:t>
                        </w:r>
                        <w:r>
                          <w:rPr>
                            <w:rFonts w:ascii="Arial" w:hAnsi="Arial"/>
                            <w:spacing w:val="-7"/>
                            <w:position w:val="2"/>
                            <w:sz w:val="13"/>
                          </w:rPr>
                          <w:t> </w:t>
                        </w:r>
                        <w:r>
                          <w:rPr>
                            <w:rFonts w:ascii="Arial" w:hAnsi="Arial"/>
                            <w:position w:val="2"/>
                            <w:sz w:val="13"/>
                          </w:rPr>
                          <w:t>is</w:t>
                        </w:r>
                        <w:r>
                          <w:rPr>
                            <w:rFonts w:ascii="Arial" w:hAnsi="Arial"/>
                            <w:spacing w:val="-5"/>
                            <w:position w:val="2"/>
                            <w:sz w:val="13"/>
                          </w:rPr>
                          <w:t> </w:t>
                        </w:r>
                        <w:r>
                          <w:rPr>
                            <w:rFonts w:ascii="Arial" w:hAnsi="Arial"/>
                            <w:position w:val="2"/>
                            <w:sz w:val="13"/>
                          </w:rPr>
                          <w:t>available</w:t>
                        </w:r>
                        <w:r>
                          <w:rPr>
                            <w:rFonts w:ascii="Arial" w:hAnsi="Arial"/>
                            <w:spacing w:val="-7"/>
                            <w:position w:val="2"/>
                            <w:sz w:val="13"/>
                          </w:rPr>
                          <w:t> </w:t>
                        </w:r>
                        <w:r>
                          <w:rPr>
                            <w:rFonts w:ascii="Arial" w:hAnsi="Arial"/>
                            <w:position w:val="2"/>
                            <w:sz w:val="13"/>
                          </w:rPr>
                          <w:t>at</w:t>
                        </w:r>
                        <w:r>
                          <w:rPr>
                            <w:rFonts w:ascii="Arial" w:hAnsi="Arial"/>
                            <w:spacing w:val="-9"/>
                            <w:position w:val="2"/>
                            <w:sz w:val="13"/>
                          </w:rPr>
                          <w:t> </w:t>
                        </w:r>
                        <w:r>
                          <w:rPr>
                            <w:rFonts w:ascii="Arial" w:hAnsi="Arial"/>
                            <w:position w:val="2"/>
                            <w:sz w:val="13"/>
                          </w:rPr>
                          <w:t>the</w:t>
                        </w:r>
                        <w:r>
                          <w:rPr>
                            <w:rFonts w:ascii="Arial" w:hAnsi="Arial"/>
                            <w:spacing w:val="-7"/>
                            <w:position w:val="2"/>
                            <w:sz w:val="13"/>
                          </w:rPr>
                          <w:t> </w:t>
                        </w:r>
                        <w:r>
                          <w:rPr>
                            <w:rFonts w:ascii="Arial" w:hAnsi="Arial"/>
                            <w:position w:val="2"/>
                            <w:sz w:val="13"/>
                          </w:rPr>
                          <w:t>end.</w:t>
                        </w:r>
                        <w:r>
                          <w:rPr>
                            <w:rFonts w:ascii="Arial" w:hAnsi="Arial"/>
                            <w:spacing w:val="40"/>
                            <w:position w:val="2"/>
                            <w:sz w:val="13"/>
                          </w:rPr>
                          <w:t> </w:t>
                        </w:r>
                        <w:r>
                          <w:rPr>
                            <w:rFonts w:ascii="Arial" w:hAnsi="Arial"/>
                            <w:sz w:val="13"/>
                          </w:rPr>
                          <w:t>Please fill the form in English and in BLOCK letters.</w:t>
                          <w:tab/>
                        </w:r>
                        <w:r>
                          <w:rPr>
                            <w:rFonts w:ascii="Arial" w:hAnsi="Arial"/>
                            <w:position w:val="1"/>
                            <w:sz w:val="13"/>
                          </w:rPr>
                          <w:t>F) List of two character ISO 3166 country codes is available at the end.</w:t>
                        </w:r>
                      </w:p>
                      <w:p>
                        <w:pPr>
                          <w:tabs>
                            <w:tab w:pos="3822" w:val="left" w:leader="none"/>
                          </w:tabs>
                          <w:spacing w:line="168" w:lineRule="exact" w:before="0"/>
                          <w:ind w:left="167" w:right="0" w:firstLine="0"/>
                          <w:jc w:val="left"/>
                          <w:rPr>
                            <w:rFonts w:ascii="Arial"/>
                            <w:position w:val="2"/>
                            <w:sz w:val="13"/>
                          </w:rPr>
                        </w:pPr>
                        <w:r>
                          <w:rPr>
                            <w:rFonts w:ascii="Arial"/>
                            <w:sz w:val="13"/>
                          </w:rPr>
                          <w:t>Please</w:t>
                        </w:r>
                        <w:r>
                          <w:rPr>
                            <w:rFonts w:ascii="Arial"/>
                            <w:spacing w:val="-10"/>
                            <w:sz w:val="13"/>
                          </w:rPr>
                          <w:t> </w:t>
                        </w:r>
                        <w:r>
                          <w:rPr>
                            <w:rFonts w:ascii="Arial"/>
                            <w:sz w:val="13"/>
                          </w:rPr>
                          <w:t>fill</w:t>
                        </w:r>
                        <w:r>
                          <w:rPr>
                            <w:rFonts w:ascii="Arial"/>
                            <w:spacing w:val="-8"/>
                            <w:sz w:val="13"/>
                          </w:rPr>
                          <w:t> </w:t>
                        </w:r>
                        <w:r>
                          <w:rPr>
                            <w:rFonts w:ascii="Arial"/>
                            <w:sz w:val="13"/>
                          </w:rPr>
                          <w:t>the</w:t>
                        </w:r>
                        <w:r>
                          <w:rPr>
                            <w:rFonts w:ascii="Arial"/>
                            <w:spacing w:val="-7"/>
                            <w:sz w:val="13"/>
                          </w:rPr>
                          <w:t> </w:t>
                        </w:r>
                        <w:r>
                          <w:rPr>
                            <w:rFonts w:ascii="Arial"/>
                            <w:sz w:val="13"/>
                          </w:rPr>
                          <w:t>date</w:t>
                        </w:r>
                        <w:r>
                          <w:rPr>
                            <w:rFonts w:ascii="Arial"/>
                            <w:spacing w:val="-6"/>
                            <w:sz w:val="13"/>
                          </w:rPr>
                          <w:t> </w:t>
                        </w:r>
                        <w:r>
                          <w:rPr>
                            <w:rFonts w:ascii="Arial"/>
                            <w:sz w:val="13"/>
                          </w:rPr>
                          <w:t>in</w:t>
                        </w:r>
                        <w:r>
                          <w:rPr>
                            <w:rFonts w:ascii="Arial"/>
                            <w:spacing w:val="-9"/>
                            <w:sz w:val="13"/>
                          </w:rPr>
                          <w:t> </w:t>
                        </w:r>
                        <w:r>
                          <w:rPr>
                            <w:rFonts w:ascii="Arial"/>
                            <w:sz w:val="13"/>
                          </w:rPr>
                          <w:t>DD-MM-YYYY</w:t>
                        </w:r>
                        <w:r>
                          <w:rPr>
                            <w:rFonts w:ascii="Arial"/>
                            <w:spacing w:val="-9"/>
                            <w:sz w:val="13"/>
                          </w:rPr>
                          <w:t> </w:t>
                        </w:r>
                        <w:r>
                          <w:rPr>
                            <w:rFonts w:ascii="Arial"/>
                            <w:spacing w:val="-2"/>
                            <w:sz w:val="13"/>
                          </w:rPr>
                          <w:t>format.</w:t>
                        </w:r>
                        <w:r>
                          <w:rPr>
                            <w:rFonts w:ascii="Arial"/>
                            <w:sz w:val="13"/>
                          </w:rPr>
                          <w:tab/>
                        </w:r>
                        <w:r>
                          <w:rPr>
                            <w:rFonts w:ascii="Arial"/>
                            <w:position w:val="2"/>
                            <w:sz w:val="13"/>
                          </w:rPr>
                          <w:t>G)</w:t>
                        </w:r>
                        <w:r>
                          <w:rPr>
                            <w:rFonts w:ascii="Arial"/>
                            <w:spacing w:val="-8"/>
                            <w:position w:val="2"/>
                            <w:sz w:val="13"/>
                          </w:rPr>
                          <w:t> </w:t>
                        </w:r>
                        <w:r>
                          <w:rPr>
                            <w:rFonts w:ascii="Arial"/>
                            <w:position w:val="2"/>
                            <w:sz w:val="13"/>
                          </w:rPr>
                          <w:t>KYC</w:t>
                        </w:r>
                        <w:r>
                          <w:rPr>
                            <w:rFonts w:ascii="Arial"/>
                            <w:spacing w:val="-4"/>
                            <w:position w:val="2"/>
                            <w:sz w:val="13"/>
                          </w:rPr>
                          <w:t> </w:t>
                        </w:r>
                        <w:r>
                          <w:rPr>
                            <w:rFonts w:ascii="Arial"/>
                            <w:position w:val="2"/>
                            <w:sz w:val="13"/>
                          </w:rPr>
                          <w:t>number</w:t>
                        </w:r>
                        <w:r>
                          <w:rPr>
                            <w:rFonts w:ascii="Arial"/>
                            <w:spacing w:val="-7"/>
                            <w:position w:val="2"/>
                            <w:sz w:val="13"/>
                          </w:rPr>
                          <w:t> </w:t>
                        </w:r>
                        <w:r>
                          <w:rPr>
                            <w:rFonts w:ascii="Arial"/>
                            <w:position w:val="2"/>
                            <w:sz w:val="13"/>
                          </w:rPr>
                          <w:t>of</w:t>
                        </w:r>
                        <w:r>
                          <w:rPr>
                            <w:rFonts w:ascii="Arial"/>
                            <w:spacing w:val="-5"/>
                            <w:position w:val="2"/>
                            <w:sz w:val="13"/>
                          </w:rPr>
                          <w:t> </w:t>
                        </w:r>
                        <w:r>
                          <w:rPr>
                            <w:rFonts w:ascii="Arial"/>
                            <w:position w:val="2"/>
                            <w:sz w:val="13"/>
                          </w:rPr>
                          <w:t>applicant</w:t>
                        </w:r>
                        <w:r>
                          <w:rPr>
                            <w:rFonts w:ascii="Arial"/>
                            <w:spacing w:val="-9"/>
                            <w:position w:val="2"/>
                            <w:sz w:val="13"/>
                          </w:rPr>
                          <w:t> </w:t>
                        </w:r>
                        <w:r>
                          <w:rPr>
                            <w:rFonts w:ascii="Arial"/>
                            <w:position w:val="2"/>
                            <w:sz w:val="13"/>
                          </w:rPr>
                          <w:t>is</w:t>
                        </w:r>
                        <w:r>
                          <w:rPr>
                            <w:rFonts w:ascii="Arial"/>
                            <w:spacing w:val="-8"/>
                            <w:position w:val="2"/>
                            <w:sz w:val="13"/>
                          </w:rPr>
                          <w:t> </w:t>
                        </w:r>
                        <w:r>
                          <w:rPr>
                            <w:rFonts w:ascii="Arial"/>
                            <w:position w:val="2"/>
                            <w:sz w:val="13"/>
                          </w:rPr>
                          <w:t>mandatory</w:t>
                        </w:r>
                        <w:r>
                          <w:rPr>
                            <w:rFonts w:ascii="Arial"/>
                            <w:spacing w:val="-5"/>
                            <w:position w:val="2"/>
                            <w:sz w:val="13"/>
                          </w:rPr>
                          <w:t> </w:t>
                        </w:r>
                        <w:r>
                          <w:rPr>
                            <w:rFonts w:ascii="Arial"/>
                            <w:position w:val="2"/>
                            <w:sz w:val="13"/>
                          </w:rPr>
                          <w:t>for</w:t>
                        </w:r>
                        <w:r>
                          <w:rPr>
                            <w:rFonts w:ascii="Arial"/>
                            <w:spacing w:val="-7"/>
                            <w:position w:val="2"/>
                            <w:sz w:val="13"/>
                          </w:rPr>
                          <w:t> </w:t>
                        </w:r>
                        <w:r>
                          <w:rPr>
                            <w:rFonts w:ascii="Arial"/>
                            <w:position w:val="2"/>
                            <w:sz w:val="13"/>
                          </w:rPr>
                          <w:t>update</w:t>
                        </w:r>
                        <w:r>
                          <w:rPr>
                            <w:rFonts w:ascii="Arial"/>
                            <w:spacing w:val="-7"/>
                            <w:position w:val="2"/>
                            <w:sz w:val="13"/>
                          </w:rPr>
                          <w:t> </w:t>
                        </w:r>
                        <w:r>
                          <w:rPr>
                            <w:rFonts w:ascii="Arial"/>
                            <w:spacing w:val="-2"/>
                            <w:position w:val="2"/>
                            <w:sz w:val="13"/>
                          </w:rPr>
                          <w:t>application.</w:t>
                        </w:r>
                      </w:p>
                      <w:p>
                        <w:pPr>
                          <w:tabs>
                            <w:tab w:pos="3822" w:val="left" w:leader="none"/>
                            <w:tab w:pos="3999" w:val="left" w:leader="none"/>
                          </w:tabs>
                          <w:spacing w:line="244" w:lineRule="auto" w:before="0"/>
                          <w:ind w:left="182" w:right="553" w:hanging="15"/>
                          <w:jc w:val="left"/>
                          <w:rPr>
                            <w:rFonts w:ascii="Arial"/>
                            <w:sz w:val="13"/>
                          </w:rPr>
                        </w:pPr>
                        <w:r>
                          <w:rPr>
                            <w:rFonts w:ascii="Arial"/>
                            <w:sz w:val="13"/>
                          </w:rPr>
                          <w:t>Please read section wise detailed guidelines / instructions</w:t>
                          <w:tab/>
                          <w:t>H)</w:t>
                        </w:r>
                        <w:r>
                          <w:rPr>
                            <w:rFonts w:ascii="Arial"/>
                            <w:spacing w:val="-10"/>
                            <w:sz w:val="13"/>
                          </w:rPr>
                          <w:t> </w:t>
                        </w:r>
                        <w:r>
                          <w:rPr>
                            <w:rFonts w:ascii="Arial"/>
                            <w:sz w:val="13"/>
                          </w:rPr>
                          <w:t>For</w:t>
                        </w:r>
                        <w:r>
                          <w:rPr>
                            <w:rFonts w:ascii="Arial"/>
                            <w:spacing w:val="-9"/>
                            <w:sz w:val="13"/>
                          </w:rPr>
                          <w:t> </w:t>
                        </w:r>
                        <w:r>
                          <w:rPr>
                            <w:rFonts w:ascii="Arial"/>
                            <w:sz w:val="13"/>
                          </w:rPr>
                          <w:t>particular</w:t>
                        </w:r>
                        <w:r>
                          <w:rPr>
                            <w:rFonts w:ascii="Arial"/>
                            <w:spacing w:val="-9"/>
                            <w:sz w:val="13"/>
                          </w:rPr>
                          <w:t> </w:t>
                        </w:r>
                        <w:r>
                          <w:rPr>
                            <w:rFonts w:ascii="Arial"/>
                            <w:sz w:val="13"/>
                          </w:rPr>
                          <w:t>section</w:t>
                        </w:r>
                        <w:r>
                          <w:rPr>
                            <w:rFonts w:ascii="Arial"/>
                            <w:spacing w:val="-8"/>
                            <w:sz w:val="13"/>
                          </w:rPr>
                          <w:t> </w:t>
                        </w:r>
                        <w:r>
                          <w:rPr>
                            <w:rFonts w:ascii="Arial"/>
                            <w:sz w:val="13"/>
                          </w:rPr>
                          <w:t>update,</w:t>
                        </w:r>
                        <w:r>
                          <w:rPr>
                            <w:rFonts w:ascii="Arial"/>
                            <w:spacing w:val="-9"/>
                            <w:sz w:val="13"/>
                          </w:rPr>
                          <w:t> </w:t>
                        </w:r>
                        <w:r>
                          <w:rPr>
                            <w:rFonts w:ascii="Arial"/>
                            <w:sz w:val="13"/>
                          </w:rPr>
                          <w:t>please</w:t>
                        </w:r>
                        <w:r>
                          <w:rPr>
                            <w:rFonts w:ascii="Arial"/>
                            <w:spacing w:val="-9"/>
                            <w:sz w:val="13"/>
                          </w:rPr>
                          <w:t> </w:t>
                        </w:r>
                        <w:r>
                          <w:rPr>
                            <w:rFonts w:ascii="Arial"/>
                            <w:sz w:val="13"/>
                          </w:rPr>
                          <w:t>tick</w:t>
                        </w:r>
                        <w:r>
                          <w:rPr>
                            <w:rFonts w:ascii="Arial"/>
                            <w:spacing w:val="-9"/>
                            <w:sz w:val="13"/>
                          </w:rPr>
                          <w:t> </w:t>
                        </w:r>
                        <w:r>
                          <w:rPr>
                            <w:rFonts w:ascii="Arial"/>
                            <w:sz w:val="13"/>
                          </w:rPr>
                          <w:t>(</w:t>
                        </w:r>
                        <w:r>
                          <w:rPr>
                            <w:rFonts w:ascii="Calibri"/>
                            <w:sz w:val="14"/>
                          </w:rPr>
                          <w:t>3</w:t>
                        </w:r>
                        <w:r>
                          <w:rPr>
                            <w:rFonts w:ascii="Arial"/>
                            <w:sz w:val="13"/>
                          </w:rPr>
                          <w:t>)</w:t>
                        </w:r>
                        <w:r>
                          <w:rPr>
                            <w:rFonts w:ascii="Arial"/>
                            <w:spacing w:val="-7"/>
                            <w:sz w:val="13"/>
                          </w:rPr>
                          <w:t> </w:t>
                        </w:r>
                        <w:r>
                          <w:rPr>
                            <w:rFonts w:ascii="Arial"/>
                            <w:sz w:val="13"/>
                          </w:rPr>
                          <w:t>in</w:t>
                        </w:r>
                        <w:r>
                          <w:rPr>
                            <w:rFonts w:ascii="Arial"/>
                            <w:spacing w:val="-13"/>
                            <w:sz w:val="13"/>
                          </w:rPr>
                          <w:t> </w:t>
                        </w:r>
                        <w:r>
                          <w:rPr>
                            <w:rFonts w:ascii="Arial"/>
                            <w:sz w:val="13"/>
                          </w:rPr>
                          <w:t>the</w:t>
                        </w:r>
                        <w:r>
                          <w:rPr>
                            <w:rFonts w:ascii="Arial"/>
                            <w:spacing w:val="-7"/>
                            <w:sz w:val="13"/>
                          </w:rPr>
                          <w:t> </w:t>
                        </w:r>
                        <w:r>
                          <w:rPr>
                            <w:rFonts w:ascii="Arial"/>
                            <w:sz w:val="13"/>
                          </w:rPr>
                          <w:t>box</w:t>
                        </w:r>
                        <w:r>
                          <w:rPr>
                            <w:rFonts w:ascii="Arial"/>
                            <w:spacing w:val="-10"/>
                            <w:sz w:val="13"/>
                          </w:rPr>
                          <w:t> </w:t>
                        </w:r>
                        <w:r>
                          <w:rPr>
                            <w:rFonts w:ascii="Arial"/>
                            <w:sz w:val="13"/>
                          </w:rPr>
                          <w:t>available</w:t>
                        </w:r>
                        <w:r>
                          <w:rPr>
                            <w:rFonts w:ascii="Arial"/>
                            <w:spacing w:val="-7"/>
                            <w:sz w:val="13"/>
                          </w:rPr>
                          <w:t> </w:t>
                        </w:r>
                        <w:r>
                          <w:rPr>
                            <w:rFonts w:ascii="Arial"/>
                            <w:sz w:val="13"/>
                          </w:rPr>
                          <w:t>before</w:t>
                        </w:r>
                        <w:r>
                          <w:rPr>
                            <w:rFonts w:ascii="Arial"/>
                            <w:spacing w:val="-7"/>
                            <w:sz w:val="13"/>
                          </w:rPr>
                          <w:t> </w:t>
                        </w:r>
                        <w:r>
                          <w:rPr>
                            <w:rFonts w:ascii="Arial"/>
                            <w:sz w:val="13"/>
                          </w:rPr>
                          <w:t>the</w:t>
                        </w:r>
                        <w:r>
                          <w:rPr>
                            <w:rFonts w:ascii="Arial"/>
                            <w:spacing w:val="40"/>
                            <w:sz w:val="13"/>
                          </w:rPr>
                          <w:t> </w:t>
                        </w:r>
                        <w:r>
                          <w:rPr>
                            <w:rFonts w:ascii="Arial"/>
                            <w:sz w:val="13"/>
                          </w:rPr>
                          <w:t>at the end.</w:t>
                          <w:tab/>
                          <w:tab/>
                          <w:t>section number and strike off the sections not required to be updated.</w:t>
                        </w:r>
                      </w:p>
                    </w:txbxContent>
                  </v:textbox>
                  <w10:wrap type="none"/>
                </v:shape>
              </v:group>
            </w:pict>
          </mc:Fallback>
        </mc:AlternateContent>
      </w:r>
      <w:r>
        <w:rPr>
          <w:rFonts w:ascii="Arial"/>
          <w:sz w:val="20"/>
        </w:rPr>
      </w:r>
    </w:p>
    <w:tbl>
      <w:tblPr>
        <w:tblW w:w="0" w:type="auto"/>
        <w:jc w:val="left"/>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83"/>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6"/>
        <w:gridCol w:w="255"/>
        <w:gridCol w:w="255"/>
        <w:gridCol w:w="255"/>
        <w:gridCol w:w="255"/>
        <w:gridCol w:w="255"/>
        <w:gridCol w:w="256"/>
        <w:gridCol w:w="255"/>
        <w:gridCol w:w="255"/>
        <w:gridCol w:w="255"/>
        <w:gridCol w:w="255"/>
        <w:gridCol w:w="309"/>
      </w:tblGrid>
      <w:tr>
        <w:trPr>
          <w:trHeight w:val="877" w:hRule="atLeast"/>
        </w:trPr>
        <w:tc>
          <w:tcPr>
            <w:tcW w:w="10099" w:type="dxa"/>
            <w:gridSpan w:val="33"/>
            <w:tcBorders>
              <w:left w:val="single" w:sz="12" w:space="0" w:color="000000"/>
              <w:bottom w:val="thinThickMediumGap" w:sz="4" w:space="0" w:color="000000"/>
              <w:right w:val="single" w:sz="12" w:space="0" w:color="000000"/>
            </w:tcBorders>
          </w:tcPr>
          <w:p>
            <w:pPr>
              <w:pStyle w:val="TableParagraph"/>
              <w:tabs>
                <w:tab w:pos="2210" w:val="left" w:leader="none"/>
                <w:tab w:pos="4715" w:val="left" w:leader="none"/>
              </w:tabs>
              <w:spacing w:line="223" w:lineRule="exact" w:before="24"/>
              <w:ind w:left="92"/>
              <w:rPr>
                <w:rFonts w:ascii="Arial"/>
                <w:position w:val="2"/>
                <w:sz w:val="16"/>
              </w:rPr>
            </w:pPr>
            <w:r>
              <w:rPr>
                <w:rFonts w:ascii="Arial"/>
                <w:b/>
                <w:sz w:val="16"/>
              </w:rPr>
              <w:t>For</w:t>
            </w:r>
            <w:r>
              <w:rPr>
                <w:rFonts w:ascii="Arial"/>
                <w:b/>
                <w:spacing w:val="-8"/>
                <w:sz w:val="16"/>
              </w:rPr>
              <w:t> </w:t>
            </w:r>
            <w:r>
              <w:rPr>
                <w:rFonts w:ascii="Arial"/>
                <w:b/>
                <w:sz w:val="16"/>
              </w:rPr>
              <w:t>office</w:t>
            </w:r>
            <w:r>
              <w:rPr>
                <w:rFonts w:ascii="Arial"/>
                <w:b/>
                <w:spacing w:val="-9"/>
                <w:sz w:val="16"/>
              </w:rPr>
              <w:t> </w:t>
            </w:r>
            <w:r>
              <w:rPr>
                <w:rFonts w:ascii="Arial"/>
                <w:b/>
                <w:sz w:val="16"/>
              </w:rPr>
              <w:t>use </w:t>
            </w:r>
            <w:r>
              <w:rPr>
                <w:rFonts w:ascii="Arial"/>
                <w:b/>
                <w:spacing w:val="-4"/>
                <w:sz w:val="16"/>
              </w:rPr>
              <w:t>only</w:t>
            </w:r>
            <w:r>
              <w:rPr>
                <w:rFonts w:ascii="Arial"/>
                <w:b/>
                <w:sz w:val="16"/>
              </w:rPr>
              <w:tab/>
            </w:r>
            <w:r>
              <w:rPr>
                <w:rFonts w:ascii="Arial"/>
                <w:position w:val="4"/>
                <w:sz w:val="16"/>
              </w:rPr>
              <w:t>Application</w:t>
            </w:r>
            <w:r>
              <w:rPr>
                <w:rFonts w:ascii="Arial"/>
                <w:spacing w:val="-4"/>
                <w:position w:val="4"/>
                <w:sz w:val="16"/>
              </w:rPr>
              <w:t> </w:t>
            </w:r>
            <w:r>
              <w:rPr>
                <w:rFonts w:ascii="Arial"/>
                <w:position w:val="4"/>
                <w:sz w:val="16"/>
              </w:rPr>
              <w:t>Type*</w:t>
            </w:r>
            <w:r>
              <w:rPr>
                <w:rFonts w:ascii="Arial"/>
                <w:spacing w:val="37"/>
                <w:position w:val="4"/>
                <w:sz w:val="16"/>
              </w:rPr>
              <w:t> </w:t>
            </w:r>
            <w:r>
              <w:rPr>
                <w:rFonts w:ascii="Arial"/>
                <w:spacing w:val="12"/>
                <w:position w:val="-2"/>
                <w:sz w:val="16"/>
              </w:rPr>
              <w:drawing>
                <wp:inline distT="0" distB="0" distL="0" distR="0">
                  <wp:extent cx="173736" cy="132588"/>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100" cstate="print"/>
                          <a:stretch>
                            <a:fillRect/>
                          </a:stretch>
                        </pic:blipFill>
                        <pic:spPr>
                          <a:xfrm>
                            <a:off x="0" y="0"/>
                            <a:ext cx="173736" cy="132588"/>
                          </a:xfrm>
                          <a:prstGeom prst="rect">
                            <a:avLst/>
                          </a:prstGeom>
                        </pic:spPr>
                      </pic:pic>
                    </a:graphicData>
                  </a:graphic>
                </wp:inline>
              </w:drawing>
            </w:r>
            <w:r>
              <w:rPr>
                <w:rFonts w:ascii="Arial"/>
                <w:spacing w:val="12"/>
                <w:position w:val="-2"/>
                <w:sz w:val="16"/>
              </w:rPr>
            </w:r>
            <w:r>
              <w:rPr>
                <w:rFonts w:ascii="Times New Roman"/>
                <w:spacing w:val="28"/>
                <w:position w:val="2"/>
                <w:sz w:val="16"/>
              </w:rPr>
              <w:t> </w:t>
            </w:r>
            <w:r>
              <w:rPr>
                <w:rFonts w:ascii="Arial"/>
                <w:spacing w:val="-5"/>
                <w:position w:val="2"/>
                <w:sz w:val="16"/>
              </w:rPr>
              <w:t>New</w:t>
            </w:r>
            <w:r>
              <w:rPr>
                <w:rFonts w:ascii="Arial"/>
                <w:position w:val="2"/>
                <w:sz w:val="16"/>
              </w:rPr>
              <w:tab/>
            </w:r>
            <w:r>
              <w:rPr>
                <w:rFonts w:ascii="Arial"/>
                <w:position w:val="-2"/>
                <w:sz w:val="16"/>
              </w:rPr>
              <w:drawing>
                <wp:inline distT="0" distB="0" distL="0" distR="0">
                  <wp:extent cx="173736" cy="132588"/>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100" cstate="print"/>
                          <a:stretch>
                            <a:fillRect/>
                          </a:stretch>
                        </pic:blipFill>
                        <pic:spPr>
                          <a:xfrm>
                            <a:off x="0" y="0"/>
                            <a:ext cx="173736" cy="132588"/>
                          </a:xfrm>
                          <a:prstGeom prst="rect">
                            <a:avLst/>
                          </a:prstGeom>
                        </pic:spPr>
                      </pic:pic>
                    </a:graphicData>
                  </a:graphic>
                </wp:inline>
              </w:drawing>
            </w:r>
            <w:r>
              <w:rPr>
                <w:rFonts w:ascii="Arial"/>
                <w:position w:val="-2"/>
                <w:sz w:val="16"/>
              </w:rPr>
            </w:r>
            <w:r>
              <w:rPr>
                <w:rFonts w:ascii="Times New Roman"/>
                <w:spacing w:val="40"/>
                <w:position w:val="2"/>
                <w:sz w:val="16"/>
              </w:rPr>
              <w:t> </w:t>
            </w:r>
            <w:r>
              <w:rPr>
                <w:rFonts w:ascii="Arial"/>
                <w:position w:val="2"/>
                <w:sz w:val="16"/>
              </w:rPr>
              <w:t>Update</w:t>
            </w:r>
          </w:p>
          <w:p>
            <w:pPr>
              <w:pStyle w:val="TableParagraph"/>
              <w:spacing w:line="112" w:lineRule="exact"/>
              <w:ind w:left="92"/>
              <w:rPr>
                <w:rFonts w:ascii="Arial"/>
                <w:i/>
                <w:sz w:val="13"/>
              </w:rPr>
            </w:pPr>
            <w:r>
              <w:rPr>
                <w:rFonts w:ascii="Arial"/>
                <w:i/>
                <w:sz w:val="13"/>
              </w:rPr>
              <w:t>(To</w:t>
            </w:r>
            <w:r>
              <w:rPr>
                <w:rFonts w:ascii="Arial"/>
                <w:i/>
                <w:spacing w:val="-8"/>
                <w:sz w:val="13"/>
              </w:rPr>
              <w:t> </w:t>
            </w:r>
            <w:r>
              <w:rPr>
                <w:rFonts w:ascii="Arial"/>
                <w:i/>
                <w:sz w:val="13"/>
              </w:rPr>
              <w:t>be</w:t>
            </w:r>
            <w:r>
              <w:rPr>
                <w:rFonts w:ascii="Arial"/>
                <w:i/>
                <w:spacing w:val="-10"/>
                <w:sz w:val="13"/>
              </w:rPr>
              <w:t> </w:t>
            </w:r>
            <w:r>
              <w:rPr>
                <w:rFonts w:ascii="Arial"/>
                <w:i/>
                <w:sz w:val="13"/>
              </w:rPr>
              <w:t>filled</w:t>
            </w:r>
            <w:r>
              <w:rPr>
                <w:rFonts w:ascii="Arial"/>
                <w:i/>
                <w:spacing w:val="-9"/>
                <w:sz w:val="13"/>
              </w:rPr>
              <w:t> </w:t>
            </w:r>
            <w:r>
              <w:rPr>
                <w:rFonts w:ascii="Arial"/>
                <w:i/>
                <w:sz w:val="13"/>
              </w:rPr>
              <w:t>by</w:t>
            </w:r>
            <w:r>
              <w:rPr>
                <w:rFonts w:ascii="Arial"/>
                <w:i/>
                <w:spacing w:val="-7"/>
                <w:sz w:val="13"/>
              </w:rPr>
              <w:t> </w:t>
            </w:r>
            <w:r>
              <w:rPr>
                <w:rFonts w:ascii="Arial"/>
                <w:i/>
                <w:sz w:val="13"/>
              </w:rPr>
              <w:t>financial</w:t>
            </w:r>
            <w:r>
              <w:rPr>
                <w:rFonts w:ascii="Arial"/>
                <w:i/>
                <w:spacing w:val="-9"/>
                <w:sz w:val="13"/>
              </w:rPr>
              <w:t> </w:t>
            </w:r>
            <w:r>
              <w:rPr>
                <w:rFonts w:ascii="Arial"/>
                <w:i/>
                <w:spacing w:val="-2"/>
                <w:sz w:val="13"/>
              </w:rPr>
              <w:t>institution)</w:t>
            </w:r>
          </w:p>
          <w:p>
            <w:pPr>
              <w:pStyle w:val="TableParagraph"/>
              <w:tabs>
                <w:tab w:pos="7454" w:val="left" w:leader="none"/>
              </w:tabs>
              <w:spacing w:line="182" w:lineRule="auto"/>
              <w:ind w:left="2205"/>
              <w:rPr>
                <w:rFonts w:ascii="Arial"/>
                <w:i/>
                <w:sz w:val="16"/>
              </w:rPr>
            </w:pPr>
            <w:r>
              <w:rPr>
                <w:rFonts w:ascii="Arial"/>
                <w:spacing w:val="-2"/>
                <w:position w:val="-4"/>
                <w:sz w:val="16"/>
              </w:rPr>
              <w:t>KYC</w:t>
            </w:r>
            <w:r>
              <w:rPr>
                <w:rFonts w:ascii="Arial"/>
                <w:spacing w:val="-9"/>
                <w:position w:val="-4"/>
                <w:sz w:val="16"/>
              </w:rPr>
              <w:t> </w:t>
            </w:r>
            <w:r>
              <w:rPr>
                <w:rFonts w:ascii="Arial"/>
                <w:spacing w:val="-2"/>
                <w:position w:val="-4"/>
                <w:sz w:val="16"/>
              </w:rPr>
              <w:t>Number</w:t>
            </w:r>
            <w:r>
              <w:rPr>
                <w:rFonts w:ascii="Arial"/>
                <w:position w:val="-4"/>
                <w:sz w:val="16"/>
              </w:rPr>
              <w:tab/>
            </w:r>
            <w:r>
              <w:rPr>
                <w:rFonts w:ascii="Arial"/>
                <w:i/>
                <w:sz w:val="16"/>
              </w:rPr>
              <w:t>(Mandatory</w:t>
            </w:r>
            <w:r>
              <w:rPr>
                <w:rFonts w:ascii="Arial"/>
                <w:i/>
                <w:spacing w:val="-12"/>
                <w:sz w:val="16"/>
              </w:rPr>
              <w:t> </w:t>
            </w:r>
            <w:r>
              <w:rPr>
                <w:rFonts w:ascii="Arial"/>
                <w:i/>
                <w:sz w:val="16"/>
              </w:rPr>
              <w:t>for</w:t>
            </w:r>
            <w:r>
              <w:rPr>
                <w:rFonts w:ascii="Arial"/>
                <w:i/>
                <w:spacing w:val="-6"/>
                <w:sz w:val="16"/>
              </w:rPr>
              <w:t> </w:t>
            </w:r>
            <w:r>
              <w:rPr>
                <w:rFonts w:ascii="Arial"/>
                <w:i/>
                <w:sz w:val="16"/>
              </w:rPr>
              <w:t>KYC</w:t>
            </w:r>
            <w:r>
              <w:rPr>
                <w:rFonts w:ascii="Arial"/>
                <w:i/>
                <w:spacing w:val="-6"/>
                <w:sz w:val="16"/>
              </w:rPr>
              <w:t> </w:t>
            </w:r>
            <w:r>
              <w:rPr>
                <w:rFonts w:ascii="Arial"/>
                <w:i/>
                <w:sz w:val="16"/>
              </w:rPr>
              <w:t>update</w:t>
            </w:r>
            <w:r>
              <w:rPr>
                <w:rFonts w:ascii="Arial"/>
                <w:i/>
                <w:spacing w:val="-8"/>
                <w:sz w:val="16"/>
              </w:rPr>
              <w:t> </w:t>
            </w:r>
            <w:r>
              <w:rPr>
                <w:rFonts w:ascii="Arial"/>
                <w:i/>
                <w:spacing w:val="-2"/>
                <w:sz w:val="16"/>
              </w:rPr>
              <w:t>request)</w:t>
            </w:r>
          </w:p>
          <w:p>
            <w:pPr>
              <w:pStyle w:val="TableParagraph"/>
              <w:tabs>
                <w:tab w:pos="3524" w:val="left" w:leader="none"/>
                <w:tab w:pos="4715" w:val="left" w:leader="none"/>
              </w:tabs>
              <w:spacing w:line="198" w:lineRule="exact" w:before="110"/>
              <w:ind w:left="2205"/>
              <w:rPr>
                <w:rFonts w:ascii="Arial"/>
                <w:sz w:val="16"/>
              </w:rPr>
            </w:pPr>
            <w:r>
              <w:rPr>
                <w:rFonts w:ascii="Arial"/>
                <w:spacing w:val="-2"/>
                <w:position w:val="1"/>
                <w:sz w:val="16"/>
              </w:rPr>
              <w:t>Account</w:t>
            </w:r>
            <w:r>
              <w:rPr>
                <w:rFonts w:ascii="Arial"/>
                <w:spacing w:val="-1"/>
                <w:position w:val="1"/>
                <w:sz w:val="16"/>
              </w:rPr>
              <w:t> </w:t>
            </w:r>
            <w:r>
              <w:rPr>
                <w:rFonts w:ascii="Arial"/>
                <w:spacing w:val="-2"/>
                <w:position w:val="1"/>
                <w:sz w:val="16"/>
              </w:rPr>
              <w:t>Type*</w:t>
            </w:r>
            <w:r>
              <w:rPr>
                <w:rFonts w:ascii="Arial"/>
                <w:position w:val="1"/>
                <w:sz w:val="16"/>
              </w:rPr>
              <w:tab/>
            </w:r>
            <w:r>
              <w:rPr>
                <w:rFonts w:ascii="Arial"/>
                <w:position w:val="-3"/>
                <w:sz w:val="16"/>
              </w:rPr>
              <w:drawing>
                <wp:inline distT="0" distB="0" distL="0" distR="0">
                  <wp:extent cx="173736" cy="132588"/>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101" cstate="print"/>
                          <a:stretch>
                            <a:fillRect/>
                          </a:stretch>
                        </pic:blipFill>
                        <pic:spPr>
                          <a:xfrm>
                            <a:off x="0" y="0"/>
                            <a:ext cx="173736" cy="132588"/>
                          </a:xfrm>
                          <a:prstGeom prst="rect">
                            <a:avLst/>
                          </a:prstGeom>
                        </pic:spPr>
                      </pic:pic>
                    </a:graphicData>
                  </a:graphic>
                </wp:inline>
              </w:drawing>
            </w:r>
            <w:r>
              <w:rPr>
                <w:rFonts w:ascii="Arial"/>
                <w:position w:val="-3"/>
                <w:sz w:val="16"/>
              </w:rPr>
            </w:r>
            <w:r>
              <w:rPr>
                <w:rFonts w:ascii="Times New Roman"/>
                <w:spacing w:val="40"/>
                <w:sz w:val="16"/>
              </w:rPr>
              <w:t> </w:t>
            </w:r>
            <w:r>
              <w:rPr>
                <w:rFonts w:ascii="Arial"/>
                <w:sz w:val="16"/>
              </w:rPr>
              <w:t>Normal</w:t>
              <w:tab/>
            </w:r>
            <w:r>
              <w:rPr>
                <w:rFonts w:ascii="Arial"/>
                <w:position w:val="-3"/>
                <w:sz w:val="16"/>
              </w:rPr>
              <w:drawing>
                <wp:inline distT="0" distB="0" distL="0" distR="0">
                  <wp:extent cx="173736" cy="132588"/>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101" cstate="print"/>
                          <a:stretch>
                            <a:fillRect/>
                          </a:stretch>
                        </pic:blipFill>
                        <pic:spPr>
                          <a:xfrm>
                            <a:off x="0" y="0"/>
                            <a:ext cx="173736" cy="132588"/>
                          </a:xfrm>
                          <a:prstGeom prst="rect">
                            <a:avLst/>
                          </a:prstGeom>
                        </pic:spPr>
                      </pic:pic>
                    </a:graphicData>
                  </a:graphic>
                </wp:inline>
              </w:drawing>
            </w:r>
            <w:r>
              <w:rPr>
                <w:rFonts w:ascii="Arial"/>
                <w:position w:val="-3"/>
                <w:sz w:val="16"/>
              </w:rPr>
            </w:r>
            <w:r>
              <w:rPr>
                <w:rFonts w:ascii="Times New Roman"/>
                <w:spacing w:val="61"/>
                <w:position w:val="1"/>
                <w:sz w:val="16"/>
              </w:rPr>
              <w:t> </w:t>
            </w:r>
            <w:r>
              <w:rPr>
                <w:rFonts w:ascii="Arial"/>
                <w:position w:val="1"/>
                <w:sz w:val="16"/>
              </w:rPr>
              <w:t>Simplified</w:t>
            </w:r>
            <w:r>
              <w:rPr>
                <w:rFonts w:ascii="Arial"/>
                <w:spacing w:val="-1"/>
                <w:position w:val="1"/>
                <w:sz w:val="16"/>
              </w:rPr>
              <w:t> </w:t>
            </w:r>
            <w:r>
              <w:rPr>
                <w:rFonts w:ascii="Arial"/>
                <w:position w:val="1"/>
                <w:sz w:val="16"/>
              </w:rPr>
              <w:t>(for</w:t>
            </w:r>
            <w:r>
              <w:rPr>
                <w:rFonts w:ascii="Arial"/>
                <w:spacing w:val="-1"/>
                <w:position w:val="1"/>
                <w:sz w:val="16"/>
              </w:rPr>
              <w:t> </w:t>
            </w:r>
            <w:r>
              <w:rPr>
                <w:rFonts w:ascii="Arial"/>
                <w:position w:val="1"/>
                <w:sz w:val="16"/>
              </w:rPr>
              <w:t>low</w:t>
            </w:r>
            <w:r>
              <w:rPr>
                <w:rFonts w:ascii="Arial"/>
                <w:spacing w:val="-4"/>
                <w:position w:val="1"/>
                <w:sz w:val="16"/>
              </w:rPr>
              <w:t> </w:t>
            </w:r>
            <w:r>
              <w:rPr>
                <w:rFonts w:ascii="Arial"/>
                <w:position w:val="1"/>
                <w:sz w:val="16"/>
              </w:rPr>
              <w:t>risk</w:t>
            </w:r>
            <w:r>
              <w:rPr>
                <w:rFonts w:ascii="Arial"/>
                <w:spacing w:val="-8"/>
                <w:position w:val="1"/>
                <w:sz w:val="16"/>
              </w:rPr>
              <w:t> </w:t>
            </w:r>
            <w:r>
              <w:rPr>
                <w:rFonts w:ascii="Arial"/>
                <w:position w:val="1"/>
                <w:sz w:val="16"/>
              </w:rPr>
              <w:t>customers)</w:t>
            </w:r>
            <w:r>
              <w:rPr>
                <w:rFonts w:ascii="Arial"/>
                <w:spacing w:val="80"/>
                <w:w w:val="150"/>
                <w:position w:val="1"/>
                <w:sz w:val="16"/>
              </w:rPr>
              <w:t> </w:t>
            </w:r>
            <w:r>
              <w:rPr>
                <w:rFonts w:ascii="Arial"/>
                <w:spacing w:val="-17"/>
                <w:position w:val="-3"/>
                <w:sz w:val="16"/>
              </w:rPr>
              <w:drawing>
                <wp:inline distT="0" distB="0" distL="0" distR="0">
                  <wp:extent cx="175260" cy="132588"/>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102" cstate="print"/>
                          <a:stretch>
                            <a:fillRect/>
                          </a:stretch>
                        </pic:blipFill>
                        <pic:spPr>
                          <a:xfrm>
                            <a:off x="0" y="0"/>
                            <a:ext cx="175260" cy="132588"/>
                          </a:xfrm>
                          <a:prstGeom prst="rect">
                            <a:avLst/>
                          </a:prstGeom>
                        </pic:spPr>
                      </pic:pic>
                    </a:graphicData>
                  </a:graphic>
                </wp:inline>
              </w:drawing>
            </w:r>
            <w:r>
              <w:rPr>
                <w:rFonts w:ascii="Arial"/>
                <w:spacing w:val="-17"/>
                <w:position w:val="-3"/>
                <w:sz w:val="16"/>
              </w:rPr>
            </w:r>
            <w:r>
              <w:rPr>
                <w:rFonts w:ascii="Times New Roman"/>
                <w:spacing w:val="40"/>
                <w:sz w:val="16"/>
              </w:rPr>
              <w:t> </w:t>
            </w:r>
            <w:r>
              <w:rPr>
                <w:rFonts w:ascii="Arial"/>
                <w:sz w:val="16"/>
              </w:rPr>
              <w:t>Small</w:t>
            </w:r>
          </w:p>
        </w:tc>
      </w:tr>
      <w:tr>
        <w:trPr>
          <w:trHeight w:val="275" w:hRule="atLeast"/>
        </w:trPr>
        <w:tc>
          <w:tcPr>
            <w:tcW w:w="10099" w:type="dxa"/>
            <w:gridSpan w:val="33"/>
            <w:tcBorders>
              <w:left w:val="single" w:sz="2" w:space="0" w:color="C4C5C5"/>
              <w:bottom w:val="nil"/>
              <w:right w:val="single" w:sz="2" w:space="0" w:color="C4C5C5"/>
            </w:tcBorders>
            <w:shd w:val="clear" w:color="auto" w:fill="C4C5C5"/>
          </w:tcPr>
          <w:p>
            <w:pPr>
              <w:pStyle w:val="TableParagraph"/>
              <w:spacing w:before="10"/>
              <w:ind w:left="441"/>
              <w:rPr>
                <w:rFonts w:ascii="Arial"/>
                <w:b/>
                <w:sz w:val="16"/>
              </w:rPr>
            </w:pPr>
            <w:r>
              <w:rPr>
                <w:rFonts w:ascii="Arial"/>
                <w:b/>
                <w:sz w:val="16"/>
              </w:rPr>
              <mc:AlternateContent>
                <mc:Choice Requires="wps">
                  <w:drawing>
                    <wp:anchor distT="0" distB="0" distL="0" distR="0" allowOverlap="1" layoutInCell="1" locked="0" behindDoc="0" simplePos="0" relativeHeight="15808000">
                      <wp:simplePos x="0" y="0"/>
                      <wp:positionH relativeFrom="column">
                        <wp:posOffset>55638</wp:posOffset>
                      </wp:positionH>
                      <wp:positionV relativeFrom="paragraph">
                        <wp:posOffset>4875</wp:posOffset>
                      </wp:positionV>
                      <wp:extent cx="175260" cy="131445"/>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175260" cy="131445"/>
                                <a:chExt cx="175260" cy="131445"/>
                              </a:xfrm>
                            </wpg:grpSpPr>
                            <pic:pic>
                              <pic:nvPicPr>
                                <pic:cNvPr id="406" name="Image 406"/>
                                <pic:cNvPicPr/>
                              </pic:nvPicPr>
                              <pic:blipFill>
                                <a:blip r:embed="rId103" cstate="print"/>
                                <a:stretch>
                                  <a:fillRect/>
                                </a:stretch>
                              </pic:blipFill>
                              <pic:spPr>
                                <a:xfrm>
                                  <a:off x="0" y="0"/>
                                  <a:ext cx="175259" cy="131064"/>
                                </a:xfrm>
                                <a:prstGeom prst="rect">
                                  <a:avLst/>
                                </a:prstGeom>
                              </pic:spPr>
                            </pic:pic>
                          </wpg:wgp>
                        </a:graphicData>
                      </a:graphic>
                    </wp:anchor>
                  </w:drawing>
                </mc:Choice>
                <mc:Fallback>
                  <w:pict>
                    <v:group style="position:absolute;margin-left:4.381pt;margin-top:.383928pt;width:13.8pt;height:10.35pt;mso-position-horizontal-relative:column;mso-position-vertical-relative:paragraph;z-index:15808000" id="docshapegroup355" coordorigin="88,8" coordsize="276,207">
                      <v:shape style="position:absolute;left:87;top:7;width:276;height:207" type="#_x0000_t75" id="docshape356" stroked="false">
                        <v:imagedata r:id="rId103" o:title=""/>
                      </v:shape>
                      <w10:wrap type="none"/>
                    </v:group>
                  </w:pict>
                </mc:Fallback>
              </mc:AlternateContent>
            </w:r>
            <w:r>
              <w:rPr>
                <w:rFonts w:ascii="Arial"/>
                <w:b/>
                <w:sz w:val="16"/>
              </w:rPr>
              <w:t>1.</w:t>
            </w:r>
            <w:r>
              <w:rPr>
                <w:rFonts w:ascii="Arial"/>
                <w:b/>
                <w:spacing w:val="-11"/>
                <w:sz w:val="16"/>
              </w:rPr>
              <w:t> </w:t>
            </w:r>
            <w:r>
              <w:rPr>
                <w:rFonts w:ascii="Arial"/>
                <w:b/>
                <w:sz w:val="16"/>
              </w:rPr>
              <w:t>PERSONAL</w:t>
            </w:r>
            <w:r>
              <w:rPr>
                <w:rFonts w:ascii="Arial"/>
                <w:b/>
                <w:spacing w:val="-9"/>
                <w:sz w:val="16"/>
              </w:rPr>
              <w:t> </w:t>
            </w:r>
            <w:r>
              <w:rPr>
                <w:rFonts w:ascii="Arial"/>
                <w:b/>
                <w:spacing w:val="-2"/>
                <w:sz w:val="16"/>
              </w:rPr>
              <w:t>DETAILS</w:t>
            </w:r>
          </w:p>
        </w:tc>
      </w:tr>
      <w:tr>
        <w:trPr>
          <w:trHeight w:val="239" w:hRule="atLeast"/>
        </w:trPr>
        <w:tc>
          <w:tcPr>
            <w:tcW w:w="1883" w:type="dxa"/>
            <w:tcBorders>
              <w:top w:val="nil"/>
              <w:left w:val="nil"/>
              <w:bottom w:val="nil"/>
            </w:tcBorders>
          </w:tcPr>
          <w:p>
            <w:pPr>
              <w:pStyle w:val="TableParagraph"/>
              <w:spacing w:before="9"/>
              <w:ind w:left="107"/>
              <w:rPr>
                <w:rFonts w:ascii="Arial"/>
                <w:b/>
                <w:sz w:val="16"/>
              </w:rPr>
            </w:pPr>
            <w:r>
              <w:rPr>
                <w:rFonts w:ascii="Arial"/>
                <w:b/>
                <w:sz w:val="16"/>
              </w:rPr>
              <w:t>Maiden</w:t>
            </w:r>
            <w:r>
              <w:rPr>
                <w:rFonts w:ascii="Arial"/>
                <w:b/>
                <w:spacing w:val="-4"/>
                <w:sz w:val="16"/>
              </w:rPr>
              <w:t> </w:t>
            </w:r>
            <w:r>
              <w:rPr>
                <w:rFonts w:ascii="Arial"/>
                <w:b/>
                <w:sz w:val="16"/>
              </w:rPr>
              <w:t>Name</w:t>
            </w:r>
            <w:r>
              <w:rPr>
                <w:rFonts w:ascii="Arial"/>
                <w:b/>
                <w:spacing w:val="-10"/>
                <w:sz w:val="16"/>
              </w:rPr>
              <w:t> </w:t>
            </w:r>
            <w:r>
              <w:rPr>
                <w:rFonts w:ascii="Arial"/>
                <w:b/>
                <w:sz w:val="16"/>
              </w:rPr>
              <w:t>(If</w:t>
            </w:r>
            <w:r>
              <w:rPr>
                <w:rFonts w:ascii="Arial"/>
                <w:b/>
                <w:spacing w:val="-4"/>
                <w:sz w:val="16"/>
              </w:rPr>
              <w:t> any*)</w:t>
            </w:r>
          </w:p>
        </w:tc>
        <w:tc>
          <w:tcPr>
            <w:tcW w:w="255" w:type="dxa"/>
            <w:tcBorders>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6" w:type="dxa"/>
            <w:tcBorders>
              <w:left w:val="single" w:sz="4"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6" w:space="0" w:color="000000"/>
            </w:tcBorders>
          </w:tcPr>
          <w:p>
            <w:pPr>
              <w:pStyle w:val="TableParagraph"/>
              <w:rPr>
                <w:rFonts w:ascii="Times New Roman"/>
                <w:sz w:val="14"/>
              </w:rPr>
            </w:pPr>
          </w:p>
        </w:tc>
        <w:tc>
          <w:tcPr>
            <w:tcW w:w="256" w:type="dxa"/>
            <w:tcBorders>
              <w:left w:val="single" w:sz="6"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255" w:type="dxa"/>
            <w:tcBorders>
              <w:left w:val="single" w:sz="4" w:space="0" w:color="000000"/>
              <w:right w:val="single" w:sz="4" w:space="0" w:color="000000"/>
            </w:tcBorders>
          </w:tcPr>
          <w:p>
            <w:pPr>
              <w:pStyle w:val="TableParagraph"/>
              <w:rPr>
                <w:rFonts w:ascii="Times New Roman"/>
                <w:sz w:val="14"/>
              </w:rPr>
            </w:pPr>
          </w:p>
        </w:tc>
        <w:tc>
          <w:tcPr>
            <w:tcW w:w="309" w:type="dxa"/>
            <w:tcBorders>
              <w:left w:val="single" w:sz="4" w:space="0" w:color="000000"/>
            </w:tcBorders>
          </w:tcPr>
          <w:p>
            <w:pPr>
              <w:pStyle w:val="TableParagraph"/>
              <w:rPr>
                <w:rFonts w:ascii="Times New Roman"/>
                <w:sz w:val="14"/>
              </w:rPr>
            </w:pPr>
          </w:p>
        </w:tc>
      </w:tr>
    </w:tbl>
    <w:p>
      <w:pPr>
        <w:spacing w:before="86"/>
        <w:ind w:left="314" w:right="0" w:firstLine="0"/>
        <w:jc w:val="left"/>
        <w:rPr>
          <w:rFonts w:ascii="Arial"/>
          <w:b/>
          <w:sz w:val="16"/>
        </w:rPr>
      </w:pPr>
      <w:r>
        <w:rPr>
          <w:rFonts w:ascii="Arial"/>
          <w:b/>
          <w:sz w:val="16"/>
        </w:rPr>
        <mc:AlternateContent>
          <mc:Choice Requires="wps">
            <w:drawing>
              <wp:anchor distT="0" distB="0" distL="0" distR="0" allowOverlap="1" layoutInCell="1" locked="0" behindDoc="1" simplePos="0" relativeHeight="480743936">
                <wp:simplePos x="0" y="0"/>
                <wp:positionH relativeFrom="page">
                  <wp:posOffset>575054</wp:posOffset>
                </wp:positionH>
                <wp:positionV relativeFrom="paragraph">
                  <wp:posOffset>560133</wp:posOffset>
                </wp:positionV>
                <wp:extent cx="6409055" cy="74676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6409055" cy="746760"/>
                          <a:chExt cx="6409055" cy="746760"/>
                        </a:xfrm>
                      </wpg:grpSpPr>
                      <wps:wsp>
                        <wps:cNvPr id="408" name="Graphic 408"/>
                        <wps:cNvSpPr/>
                        <wps:spPr>
                          <a:xfrm>
                            <a:off x="3027554" y="0"/>
                            <a:ext cx="2272665" cy="572135"/>
                          </a:xfrm>
                          <a:custGeom>
                            <a:avLst/>
                            <a:gdLst/>
                            <a:ahLst/>
                            <a:cxnLst/>
                            <a:rect l="l" t="t" r="r" b="b"/>
                            <a:pathLst>
                              <a:path w="2272665" h="572135">
                                <a:moveTo>
                                  <a:pt x="342900" y="0"/>
                                </a:moveTo>
                                <a:lnTo>
                                  <a:pt x="330708" y="0"/>
                                </a:lnTo>
                                <a:lnTo>
                                  <a:pt x="330708" y="254"/>
                                </a:lnTo>
                                <a:lnTo>
                                  <a:pt x="330708" y="11684"/>
                                </a:lnTo>
                                <a:lnTo>
                                  <a:pt x="330708" y="162814"/>
                                </a:lnTo>
                                <a:lnTo>
                                  <a:pt x="172212" y="162814"/>
                                </a:lnTo>
                                <a:lnTo>
                                  <a:pt x="172212" y="11684"/>
                                </a:lnTo>
                                <a:lnTo>
                                  <a:pt x="330708" y="11684"/>
                                </a:lnTo>
                                <a:lnTo>
                                  <a:pt x="330708" y="254"/>
                                </a:lnTo>
                                <a:lnTo>
                                  <a:pt x="166116" y="254"/>
                                </a:lnTo>
                                <a:lnTo>
                                  <a:pt x="166116" y="11684"/>
                                </a:lnTo>
                                <a:lnTo>
                                  <a:pt x="166116" y="162814"/>
                                </a:lnTo>
                                <a:lnTo>
                                  <a:pt x="13716" y="162814"/>
                                </a:lnTo>
                                <a:lnTo>
                                  <a:pt x="13716" y="11684"/>
                                </a:lnTo>
                                <a:lnTo>
                                  <a:pt x="166116" y="11684"/>
                                </a:lnTo>
                                <a:lnTo>
                                  <a:pt x="166116" y="254"/>
                                </a:lnTo>
                                <a:lnTo>
                                  <a:pt x="0" y="254"/>
                                </a:lnTo>
                                <a:lnTo>
                                  <a:pt x="0" y="11684"/>
                                </a:lnTo>
                                <a:lnTo>
                                  <a:pt x="0" y="162814"/>
                                </a:lnTo>
                                <a:lnTo>
                                  <a:pt x="0" y="175514"/>
                                </a:lnTo>
                                <a:lnTo>
                                  <a:pt x="342900" y="175514"/>
                                </a:lnTo>
                                <a:lnTo>
                                  <a:pt x="342900" y="163068"/>
                                </a:lnTo>
                                <a:lnTo>
                                  <a:pt x="342900" y="162814"/>
                                </a:lnTo>
                                <a:lnTo>
                                  <a:pt x="342900" y="0"/>
                                </a:lnTo>
                                <a:close/>
                              </a:path>
                              <a:path w="2272665" h="572135">
                                <a:moveTo>
                                  <a:pt x="2272284" y="394716"/>
                                </a:moveTo>
                                <a:lnTo>
                                  <a:pt x="2260092" y="394716"/>
                                </a:lnTo>
                                <a:lnTo>
                                  <a:pt x="2260092" y="395224"/>
                                </a:lnTo>
                                <a:lnTo>
                                  <a:pt x="2260092" y="407924"/>
                                </a:lnTo>
                                <a:lnTo>
                                  <a:pt x="2260092" y="559054"/>
                                </a:lnTo>
                                <a:lnTo>
                                  <a:pt x="2100072" y="559054"/>
                                </a:lnTo>
                                <a:lnTo>
                                  <a:pt x="2100072" y="407924"/>
                                </a:lnTo>
                                <a:lnTo>
                                  <a:pt x="2260092" y="407924"/>
                                </a:lnTo>
                                <a:lnTo>
                                  <a:pt x="2260092" y="395224"/>
                                </a:lnTo>
                                <a:lnTo>
                                  <a:pt x="2093976" y="395224"/>
                                </a:lnTo>
                                <a:lnTo>
                                  <a:pt x="2093976" y="407924"/>
                                </a:lnTo>
                                <a:lnTo>
                                  <a:pt x="2093976" y="559054"/>
                                </a:lnTo>
                                <a:lnTo>
                                  <a:pt x="1941576" y="559054"/>
                                </a:lnTo>
                                <a:lnTo>
                                  <a:pt x="1941576" y="407924"/>
                                </a:lnTo>
                                <a:lnTo>
                                  <a:pt x="2093976" y="407924"/>
                                </a:lnTo>
                                <a:lnTo>
                                  <a:pt x="2093976" y="395224"/>
                                </a:lnTo>
                                <a:lnTo>
                                  <a:pt x="1929384" y="395224"/>
                                </a:lnTo>
                                <a:lnTo>
                                  <a:pt x="1929384" y="407924"/>
                                </a:lnTo>
                                <a:lnTo>
                                  <a:pt x="1929384" y="559054"/>
                                </a:lnTo>
                                <a:lnTo>
                                  <a:pt x="1929384" y="571754"/>
                                </a:lnTo>
                                <a:lnTo>
                                  <a:pt x="2272284" y="571754"/>
                                </a:lnTo>
                                <a:lnTo>
                                  <a:pt x="2272284" y="559308"/>
                                </a:lnTo>
                                <a:lnTo>
                                  <a:pt x="2272284" y="559054"/>
                                </a:lnTo>
                                <a:lnTo>
                                  <a:pt x="2272284" y="394716"/>
                                </a:lnTo>
                                <a:close/>
                              </a:path>
                              <a:path w="2272665" h="572135">
                                <a:moveTo>
                                  <a:pt x="2272284" y="196596"/>
                                </a:moveTo>
                                <a:lnTo>
                                  <a:pt x="2260092" y="196596"/>
                                </a:lnTo>
                                <a:lnTo>
                                  <a:pt x="2260092" y="197104"/>
                                </a:lnTo>
                                <a:lnTo>
                                  <a:pt x="2260092" y="209804"/>
                                </a:lnTo>
                                <a:lnTo>
                                  <a:pt x="2260092" y="360934"/>
                                </a:lnTo>
                                <a:lnTo>
                                  <a:pt x="2110740" y="360934"/>
                                </a:lnTo>
                                <a:lnTo>
                                  <a:pt x="2110740" y="209804"/>
                                </a:lnTo>
                                <a:lnTo>
                                  <a:pt x="2260092" y="209804"/>
                                </a:lnTo>
                                <a:lnTo>
                                  <a:pt x="2260092" y="197104"/>
                                </a:lnTo>
                                <a:lnTo>
                                  <a:pt x="2104644" y="197104"/>
                                </a:lnTo>
                                <a:lnTo>
                                  <a:pt x="2104644" y="209804"/>
                                </a:lnTo>
                                <a:lnTo>
                                  <a:pt x="2104644" y="360934"/>
                                </a:lnTo>
                                <a:lnTo>
                                  <a:pt x="1949196" y="360934"/>
                                </a:lnTo>
                                <a:lnTo>
                                  <a:pt x="1949196" y="209804"/>
                                </a:lnTo>
                                <a:lnTo>
                                  <a:pt x="2104644" y="209804"/>
                                </a:lnTo>
                                <a:lnTo>
                                  <a:pt x="2104644" y="197104"/>
                                </a:lnTo>
                                <a:lnTo>
                                  <a:pt x="1943100" y="197104"/>
                                </a:lnTo>
                                <a:lnTo>
                                  <a:pt x="1943100" y="209804"/>
                                </a:lnTo>
                                <a:lnTo>
                                  <a:pt x="1943100" y="360934"/>
                                </a:lnTo>
                                <a:lnTo>
                                  <a:pt x="1787652" y="360934"/>
                                </a:lnTo>
                                <a:lnTo>
                                  <a:pt x="1787652" y="209804"/>
                                </a:lnTo>
                                <a:lnTo>
                                  <a:pt x="1943100" y="209804"/>
                                </a:lnTo>
                                <a:lnTo>
                                  <a:pt x="1943100" y="197104"/>
                                </a:lnTo>
                                <a:lnTo>
                                  <a:pt x="1781556" y="197104"/>
                                </a:lnTo>
                                <a:lnTo>
                                  <a:pt x="1781556" y="209804"/>
                                </a:lnTo>
                                <a:lnTo>
                                  <a:pt x="1781556" y="360934"/>
                                </a:lnTo>
                                <a:lnTo>
                                  <a:pt x="1626108" y="360934"/>
                                </a:lnTo>
                                <a:lnTo>
                                  <a:pt x="1626108" y="209804"/>
                                </a:lnTo>
                                <a:lnTo>
                                  <a:pt x="1781556" y="209804"/>
                                </a:lnTo>
                                <a:lnTo>
                                  <a:pt x="1781556" y="197104"/>
                                </a:lnTo>
                                <a:lnTo>
                                  <a:pt x="1620012" y="197104"/>
                                </a:lnTo>
                                <a:lnTo>
                                  <a:pt x="1620012" y="209804"/>
                                </a:lnTo>
                                <a:lnTo>
                                  <a:pt x="1620012" y="360934"/>
                                </a:lnTo>
                                <a:lnTo>
                                  <a:pt x="1464564" y="360934"/>
                                </a:lnTo>
                                <a:lnTo>
                                  <a:pt x="1464564" y="209804"/>
                                </a:lnTo>
                                <a:lnTo>
                                  <a:pt x="1620012" y="209804"/>
                                </a:lnTo>
                                <a:lnTo>
                                  <a:pt x="1620012" y="197104"/>
                                </a:lnTo>
                                <a:lnTo>
                                  <a:pt x="1458468" y="197104"/>
                                </a:lnTo>
                                <a:lnTo>
                                  <a:pt x="1458468" y="209804"/>
                                </a:lnTo>
                                <a:lnTo>
                                  <a:pt x="1458468" y="360934"/>
                                </a:lnTo>
                                <a:lnTo>
                                  <a:pt x="1303020" y="360934"/>
                                </a:lnTo>
                                <a:lnTo>
                                  <a:pt x="1303020" y="209804"/>
                                </a:lnTo>
                                <a:lnTo>
                                  <a:pt x="1458468" y="209804"/>
                                </a:lnTo>
                                <a:lnTo>
                                  <a:pt x="1458468" y="197104"/>
                                </a:lnTo>
                                <a:lnTo>
                                  <a:pt x="1296924" y="197104"/>
                                </a:lnTo>
                                <a:lnTo>
                                  <a:pt x="1296924" y="209804"/>
                                </a:lnTo>
                                <a:lnTo>
                                  <a:pt x="1296924" y="360934"/>
                                </a:lnTo>
                                <a:lnTo>
                                  <a:pt x="1141476" y="360934"/>
                                </a:lnTo>
                                <a:lnTo>
                                  <a:pt x="1141476" y="209804"/>
                                </a:lnTo>
                                <a:lnTo>
                                  <a:pt x="1296924" y="209804"/>
                                </a:lnTo>
                                <a:lnTo>
                                  <a:pt x="1296924" y="197104"/>
                                </a:lnTo>
                                <a:lnTo>
                                  <a:pt x="1135380" y="197104"/>
                                </a:lnTo>
                                <a:lnTo>
                                  <a:pt x="1135380" y="209804"/>
                                </a:lnTo>
                                <a:lnTo>
                                  <a:pt x="1135380" y="360934"/>
                                </a:lnTo>
                                <a:lnTo>
                                  <a:pt x="979932" y="360934"/>
                                </a:lnTo>
                                <a:lnTo>
                                  <a:pt x="979932" y="209804"/>
                                </a:lnTo>
                                <a:lnTo>
                                  <a:pt x="1135380" y="209804"/>
                                </a:lnTo>
                                <a:lnTo>
                                  <a:pt x="1135380" y="197104"/>
                                </a:lnTo>
                                <a:lnTo>
                                  <a:pt x="973836" y="197104"/>
                                </a:lnTo>
                                <a:lnTo>
                                  <a:pt x="973836" y="209804"/>
                                </a:lnTo>
                                <a:lnTo>
                                  <a:pt x="973836" y="360934"/>
                                </a:lnTo>
                                <a:lnTo>
                                  <a:pt x="818388" y="360934"/>
                                </a:lnTo>
                                <a:lnTo>
                                  <a:pt x="818388" y="209804"/>
                                </a:lnTo>
                                <a:lnTo>
                                  <a:pt x="973836" y="209804"/>
                                </a:lnTo>
                                <a:lnTo>
                                  <a:pt x="973836" y="197104"/>
                                </a:lnTo>
                                <a:lnTo>
                                  <a:pt x="812292" y="197104"/>
                                </a:lnTo>
                                <a:lnTo>
                                  <a:pt x="812292" y="209804"/>
                                </a:lnTo>
                                <a:lnTo>
                                  <a:pt x="812292" y="360934"/>
                                </a:lnTo>
                                <a:lnTo>
                                  <a:pt x="656844" y="360934"/>
                                </a:lnTo>
                                <a:lnTo>
                                  <a:pt x="656844" y="209804"/>
                                </a:lnTo>
                                <a:lnTo>
                                  <a:pt x="812292" y="209804"/>
                                </a:lnTo>
                                <a:lnTo>
                                  <a:pt x="812292" y="197104"/>
                                </a:lnTo>
                                <a:lnTo>
                                  <a:pt x="650748" y="197104"/>
                                </a:lnTo>
                                <a:lnTo>
                                  <a:pt x="650748" y="209804"/>
                                </a:lnTo>
                                <a:lnTo>
                                  <a:pt x="650748" y="360934"/>
                                </a:lnTo>
                                <a:lnTo>
                                  <a:pt x="495300" y="360934"/>
                                </a:lnTo>
                                <a:lnTo>
                                  <a:pt x="495300" y="209804"/>
                                </a:lnTo>
                                <a:lnTo>
                                  <a:pt x="650748" y="209804"/>
                                </a:lnTo>
                                <a:lnTo>
                                  <a:pt x="650748" y="197104"/>
                                </a:lnTo>
                                <a:lnTo>
                                  <a:pt x="489204" y="197104"/>
                                </a:lnTo>
                                <a:lnTo>
                                  <a:pt x="489204" y="209804"/>
                                </a:lnTo>
                                <a:lnTo>
                                  <a:pt x="489204" y="360934"/>
                                </a:lnTo>
                                <a:lnTo>
                                  <a:pt x="333756" y="360934"/>
                                </a:lnTo>
                                <a:lnTo>
                                  <a:pt x="333756" y="209804"/>
                                </a:lnTo>
                                <a:lnTo>
                                  <a:pt x="489204" y="209804"/>
                                </a:lnTo>
                                <a:lnTo>
                                  <a:pt x="489204" y="197104"/>
                                </a:lnTo>
                                <a:lnTo>
                                  <a:pt x="327660" y="197104"/>
                                </a:lnTo>
                                <a:lnTo>
                                  <a:pt x="327660" y="209804"/>
                                </a:lnTo>
                                <a:lnTo>
                                  <a:pt x="327660" y="360934"/>
                                </a:lnTo>
                                <a:lnTo>
                                  <a:pt x="172212" y="360934"/>
                                </a:lnTo>
                                <a:lnTo>
                                  <a:pt x="172212" y="209804"/>
                                </a:lnTo>
                                <a:lnTo>
                                  <a:pt x="327660" y="209804"/>
                                </a:lnTo>
                                <a:lnTo>
                                  <a:pt x="327660" y="197104"/>
                                </a:lnTo>
                                <a:lnTo>
                                  <a:pt x="166116" y="197104"/>
                                </a:lnTo>
                                <a:lnTo>
                                  <a:pt x="166116" y="209804"/>
                                </a:lnTo>
                                <a:lnTo>
                                  <a:pt x="166116" y="360934"/>
                                </a:lnTo>
                                <a:lnTo>
                                  <a:pt x="13716" y="360934"/>
                                </a:lnTo>
                                <a:lnTo>
                                  <a:pt x="13716" y="209804"/>
                                </a:lnTo>
                                <a:lnTo>
                                  <a:pt x="166116" y="209804"/>
                                </a:lnTo>
                                <a:lnTo>
                                  <a:pt x="166116" y="197104"/>
                                </a:lnTo>
                                <a:lnTo>
                                  <a:pt x="0" y="197104"/>
                                </a:lnTo>
                                <a:lnTo>
                                  <a:pt x="0" y="209804"/>
                                </a:lnTo>
                                <a:lnTo>
                                  <a:pt x="0" y="360934"/>
                                </a:lnTo>
                                <a:lnTo>
                                  <a:pt x="0" y="373634"/>
                                </a:lnTo>
                                <a:lnTo>
                                  <a:pt x="2272284" y="373634"/>
                                </a:lnTo>
                                <a:lnTo>
                                  <a:pt x="2272284" y="361188"/>
                                </a:lnTo>
                                <a:lnTo>
                                  <a:pt x="2272284" y="360934"/>
                                </a:lnTo>
                                <a:lnTo>
                                  <a:pt x="2272284" y="196596"/>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3900" y="597408"/>
                            <a:ext cx="6400800" cy="144780"/>
                          </a:xfrm>
                          <a:custGeom>
                            <a:avLst/>
                            <a:gdLst/>
                            <a:ahLst/>
                            <a:cxnLst/>
                            <a:rect l="l" t="t" r="r" b="b"/>
                            <a:pathLst>
                              <a:path w="6400800" h="144780">
                                <a:moveTo>
                                  <a:pt x="6400800" y="0"/>
                                </a:moveTo>
                                <a:lnTo>
                                  <a:pt x="0" y="0"/>
                                </a:lnTo>
                                <a:lnTo>
                                  <a:pt x="0" y="144779"/>
                                </a:lnTo>
                                <a:lnTo>
                                  <a:pt x="6400800" y="144779"/>
                                </a:lnTo>
                                <a:lnTo>
                                  <a:pt x="6400800" y="0"/>
                                </a:lnTo>
                                <a:close/>
                              </a:path>
                            </a:pathLst>
                          </a:custGeom>
                          <a:solidFill>
                            <a:srgbClr val="C4C5C5"/>
                          </a:solidFill>
                        </wps:spPr>
                        <wps:bodyPr wrap="square" lIns="0" tIns="0" rIns="0" bIns="0" rtlCol="0">
                          <a:prstTxWarp prst="textNoShape">
                            <a:avLst/>
                          </a:prstTxWarp>
                          <a:noAutofit/>
                        </wps:bodyPr>
                      </wps:wsp>
                      <pic:pic>
                        <pic:nvPicPr>
                          <pic:cNvPr id="410" name="Image 410"/>
                          <pic:cNvPicPr/>
                        </pic:nvPicPr>
                        <pic:blipFill>
                          <a:blip r:embed="rId104" cstate="print"/>
                          <a:stretch>
                            <a:fillRect/>
                          </a:stretch>
                        </pic:blipFill>
                        <pic:spPr>
                          <a:xfrm>
                            <a:off x="58764" y="605027"/>
                            <a:ext cx="175259" cy="131064"/>
                          </a:xfrm>
                          <a:prstGeom prst="rect">
                            <a:avLst/>
                          </a:prstGeom>
                        </pic:spPr>
                      </pic:pic>
                      <pic:pic>
                        <pic:nvPicPr>
                          <pic:cNvPr id="411" name="Image 411"/>
                          <pic:cNvPicPr/>
                        </pic:nvPicPr>
                        <pic:blipFill>
                          <a:blip r:embed="rId105" cstate="print"/>
                          <a:stretch>
                            <a:fillRect/>
                          </a:stretch>
                        </pic:blipFill>
                        <pic:spPr>
                          <a:xfrm>
                            <a:off x="3044064" y="439293"/>
                            <a:ext cx="1656460" cy="94487"/>
                          </a:xfrm>
                          <a:prstGeom prst="rect">
                            <a:avLst/>
                          </a:prstGeom>
                        </pic:spPr>
                      </pic:pic>
                      <wps:wsp>
                        <wps:cNvPr id="412" name="Textbox 412"/>
                        <wps:cNvSpPr txBox="1"/>
                        <wps:spPr>
                          <a:xfrm>
                            <a:off x="3900" y="0"/>
                            <a:ext cx="6400800" cy="742315"/>
                          </a:xfrm>
                          <a:prstGeom prst="rect">
                            <a:avLst/>
                          </a:prstGeom>
                        </wps:spPr>
                        <wps:txbx>
                          <w:txbxContent>
                            <w:p>
                              <w:pPr>
                                <w:spacing w:before="29"/>
                                <w:ind w:left="96" w:right="0" w:firstLine="0"/>
                                <w:jc w:val="left"/>
                                <w:rPr>
                                  <w:rFonts w:ascii="Arial"/>
                                  <w:sz w:val="16"/>
                                </w:rPr>
                              </w:pPr>
                              <w:r>
                                <w:rPr>
                                  <w:rFonts w:ascii="Arial"/>
                                  <w:sz w:val="16"/>
                                </w:rPr>
                                <w:t>ISO</w:t>
                              </w:r>
                              <w:r>
                                <w:rPr>
                                  <w:rFonts w:ascii="Arial"/>
                                  <w:spacing w:val="-11"/>
                                  <w:sz w:val="16"/>
                                </w:rPr>
                                <w:t> </w:t>
                              </w:r>
                              <w:r>
                                <w:rPr>
                                  <w:rFonts w:ascii="Arial"/>
                                  <w:sz w:val="16"/>
                                </w:rPr>
                                <w:t>3166</w:t>
                              </w:r>
                              <w:r>
                                <w:rPr>
                                  <w:rFonts w:ascii="Arial"/>
                                  <w:spacing w:val="-11"/>
                                  <w:sz w:val="16"/>
                                </w:rPr>
                                <w:t> </w:t>
                              </w:r>
                              <w:r>
                                <w:rPr>
                                  <w:rFonts w:ascii="Arial"/>
                                  <w:sz w:val="16"/>
                                </w:rPr>
                                <w:t>Country</w:t>
                              </w:r>
                              <w:r>
                                <w:rPr>
                                  <w:rFonts w:ascii="Arial"/>
                                  <w:spacing w:val="-11"/>
                                  <w:sz w:val="16"/>
                                </w:rPr>
                                <w:t> </w:t>
                              </w:r>
                              <w:r>
                                <w:rPr>
                                  <w:rFonts w:ascii="Arial"/>
                                  <w:sz w:val="16"/>
                                </w:rPr>
                                <w:t>Code</w:t>
                              </w:r>
                              <w:r>
                                <w:rPr>
                                  <w:rFonts w:ascii="Arial"/>
                                  <w:spacing w:val="-1"/>
                                  <w:sz w:val="16"/>
                                </w:rPr>
                                <w:t> </w:t>
                              </w:r>
                              <w:r>
                                <w:rPr>
                                  <w:rFonts w:ascii="Arial"/>
                                  <w:sz w:val="16"/>
                                </w:rPr>
                                <w:t>of</w:t>
                              </w:r>
                              <w:r>
                                <w:rPr>
                                  <w:rFonts w:ascii="Arial"/>
                                  <w:spacing w:val="-7"/>
                                  <w:sz w:val="16"/>
                                </w:rPr>
                                <w:t> </w:t>
                              </w:r>
                              <w:r>
                                <w:rPr>
                                  <w:rFonts w:ascii="Arial"/>
                                  <w:sz w:val="16"/>
                                </w:rPr>
                                <w:t>Jurisdiction</w:t>
                              </w:r>
                              <w:r>
                                <w:rPr>
                                  <w:rFonts w:ascii="Arial"/>
                                  <w:spacing w:val="-9"/>
                                  <w:sz w:val="16"/>
                                </w:rPr>
                                <w:t> </w:t>
                              </w:r>
                              <w:r>
                                <w:rPr>
                                  <w:rFonts w:ascii="Arial"/>
                                  <w:sz w:val="16"/>
                                </w:rPr>
                                <w:t>of</w:t>
                              </w:r>
                              <w:r>
                                <w:rPr>
                                  <w:rFonts w:ascii="Arial"/>
                                  <w:spacing w:val="-6"/>
                                  <w:sz w:val="16"/>
                                </w:rPr>
                                <w:t> </w:t>
                              </w:r>
                              <w:r>
                                <w:rPr>
                                  <w:rFonts w:ascii="Arial"/>
                                  <w:spacing w:val="-2"/>
                                  <w:sz w:val="16"/>
                                </w:rPr>
                                <w:t>Residence*</w:t>
                              </w:r>
                            </w:p>
                            <w:p>
                              <w:pPr>
                                <w:spacing w:before="128"/>
                                <w:ind w:left="96" w:right="0" w:firstLine="0"/>
                                <w:jc w:val="left"/>
                                <w:rPr>
                                  <w:rFonts w:ascii="Arial"/>
                                  <w:sz w:val="14"/>
                                </w:rPr>
                              </w:pPr>
                              <w:r>
                                <w:rPr>
                                  <w:rFonts w:ascii="Arial"/>
                                  <w:sz w:val="16"/>
                                </w:rPr>
                                <w:t>Tax</w:t>
                              </w:r>
                              <w:r>
                                <w:rPr>
                                  <w:rFonts w:ascii="Arial"/>
                                  <w:spacing w:val="-12"/>
                                  <w:sz w:val="16"/>
                                </w:rPr>
                                <w:t> </w:t>
                              </w:r>
                              <w:r>
                                <w:rPr>
                                  <w:rFonts w:ascii="Arial"/>
                                  <w:sz w:val="16"/>
                                </w:rPr>
                                <w:t>Identification</w:t>
                              </w:r>
                              <w:r>
                                <w:rPr>
                                  <w:rFonts w:ascii="Arial"/>
                                  <w:spacing w:val="-11"/>
                                  <w:sz w:val="16"/>
                                </w:rPr>
                                <w:t> </w:t>
                              </w:r>
                              <w:r>
                                <w:rPr>
                                  <w:rFonts w:ascii="Arial"/>
                                  <w:sz w:val="16"/>
                                </w:rPr>
                                <w:t>Number</w:t>
                              </w:r>
                              <w:r>
                                <w:rPr>
                                  <w:rFonts w:ascii="Arial"/>
                                  <w:spacing w:val="-11"/>
                                  <w:sz w:val="16"/>
                                </w:rPr>
                                <w:t> </w:t>
                              </w:r>
                              <w:r>
                                <w:rPr>
                                  <w:rFonts w:ascii="Arial"/>
                                  <w:sz w:val="16"/>
                                </w:rPr>
                                <w:t>or</w:t>
                              </w:r>
                              <w:r>
                                <w:rPr>
                                  <w:rFonts w:ascii="Arial"/>
                                  <w:spacing w:val="-8"/>
                                  <w:sz w:val="16"/>
                                </w:rPr>
                                <w:t> </w:t>
                              </w:r>
                              <w:r>
                                <w:rPr>
                                  <w:rFonts w:ascii="Arial"/>
                                  <w:sz w:val="16"/>
                                </w:rPr>
                                <w:t>equivalent</w:t>
                              </w:r>
                              <w:r>
                                <w:rPr>
                                  <w:rFonts w:ascii="Arial"/>
                                  <w:spacing w:val="-11"/>
                                  <w:sz w:val="16"/>
                                </w:rPr>
                                <w:t> </w:t>
                              </w:r>
                              <w:r>
                                <w:rPr>
                                  <w:rFonts w:ascii="Arial"/>
                                  <w:sz w:val="14"/>
                                </w:rPr>
                                <w:t>(If</w:t>
                              </w:r>
                              <w:r>
                                <w:rPr>
                                  <w:rFonts w:ascii="Arial"/>
                                  <w:spacing w:val="-10"/>
                                  <w:sz w:val="14"/>
                                </w:rPr>
                                <w:t> </w:t>
                              </w:r>
                              <w:r>
                                <w:rPr>
                                  <w:rFonts w:ascii="Arial"/>
                                  <w:sz w:val="14"/>
                                </w:rPr>
                                <w:t>issued</w:t>
                              </w:r>
                              <w:r>
                                <w:rPr>
                                  <w:rFonts w:ascii="Arial"/>
                                  <w:spacing w:val="-10"/>
                                  <w:sz w:val="14"/>
                                </w:rPr>
                                <w:t> </w:t>
                              </w:r>
                              <w:r>
                                <w:rPr>
                                  <w:rFonts w:ascii="Arial"/>
                                  <w:sz w:val="14"/>
                                </w:rPr>
                                <w:t>by</w:t>
                              </w:r>
                              <w:r>
                                <w:rPr>
                                  <w:rFonts w:ascii="Arial"/>
                                  <w:spacing w:val="-9"/>
                                  <w:sz w:val="14"/>
                                </w:rPr>
                                <w:t> </w:t>
                              </w:r>
                              <w:r>
                                <w:rPr>
                                  <w:rFonts w:ascii="Arial"/>
                                  <w:spacing w:val="-2"/>
                                  <w:sz w:val="14"/>
                                </w:rPr>
                                <w:t>jurisdiction)*</w:t>
                              </w:r>
                            </w:p>
                            <w:p>
                              <w:pPr>
                                <w:spacing w:before="134"/>
                                <w:ind w:left="96" w:right="0" w:firstLine="0"/>
                                <w:jc w:val="left"/>
                                <w:rPr>
                                  <w:rFonts w:ascii="Arial"/>
                                  <w:sz w:val="16"/>
                                </w:rPr>
                              </w:pPr>
                              <w:r>
                                <w:rPr>
                                  <w:rFonts w:ascii="Arial"/>
                                  <w:sz w:val="16"/>
                                </w:rPr>
                                <w:t>Place</w:t>
                              </w:r>
                              <w:r>
                                <w:rPr>
                                  <w:rFonts w:ascii="Arial"/>
                                  <w:spacing w:val="-11"/>
                                  <w:sz w:val="16"/>
                                </w:rPr>
                                <w:t> </w:t>
                              </w:r>
                              <w:r>
                                <w:rPr>
                                  <w:rFonts w:ascii="Arial"/>
                                  <w:sz w:val="16"/>
                                </w:rPr>
                                <w:t>/</w:t>
                              </w:r>
                              <w:r>
                                <w:rPr>
                                  <w:rFonts w:ascii="Arial"/>
                                  <w:spacing w:val="-6"/>
                                  <w:sz w:val="16"/>
                                </w:rPr>
                                <w:t> </w:t>
                              </w:r>
                              <w:r>
                                <w:rPr>
                                  <w:rFonts w:ascii="Arial"/>
                                  <w:sz w:val="16"/>
                                </w:rPr>
                                <w:t>City</w:t>
                              </w:r>
                              <w:r>
                                <w:rPr>
                                  <w:rFonts w:ascii="Arial"/>
                                  <w:spacing w:val="-6"/>
                                  <w:sz w:val="16"/>
                                </w:rPr>
                                <w:t> </w:t>
                              </w:r>
                              <w:r>
                                <w:rPr>
                                  <w:rFonts w:ascii="Arial"/>
                                  <w:sz w:val="16"/>
                                </w:rPr>
                                <w:t>of</w:t>
                              </w:r>
                              <w:r>
                                <w:rPr>
                                  <w:rFonts w:ascii="Arial"/>
                                  <w:spacing w:val="-1"/>
                                  <w:sz w:val="16"/>
                                </w:rPr>
                                <w:t> </w:t>
                              </w:r>
                              <w:r>
                                <w:rPr>
                                  <w:rFonts w:ascii="Arial"/>
                                  <w:spacing w:val="-2"/>
                                  <w:sz w:val="16"/>
                                </w:rPr>
                                <w:t>Birth*</w:t>
                              </w:r>
                            </w:p>
                          </w:txbxContent>
                        </wps:txbx>
                        <wps:bodyPr wrap="square" lIns="0" tIns="0" rIns="0" bIns="0" rtlCol="0">
                          <a:noAutofit/>
                        </wps:bodyPr>
                      </wps:wsp>
                      <wps:wsp>
                        <wps:cNvPr id="413" name="Textbox 413"/>
                        <wps:cNvSpPr txBox="1"/>
                        <wps:spPr>
                          <a:xfrm>
                            <a:off x="0" y="593469"/>
                            <a:ext cx="6409055" cy="153035"/>
                          </a:xfrm>
                          <a:prstGeom prst="rect">
                            <a:avLst/>
                          </a:prstGeom>
                          <a:ln w="0">
                            <a:solidFill>
                              <a:srgbClr val="C4C5C5"/>
                            </a:solidFill>
                            <a:prstDash val="solid"/>
                          </a:ln>
                        </wps:spPr>
                        <wps:txbx>
                          <w:txbxContent>
                            <w:p>
                              <w:pPr>
                                <w:spacing w:before="17"/>
                                <w:ind w:left="438" w:right="0" w:firstLine="0"/>
                                <w:jc w:val="left"/>
                                <w:rPr>
                                  <w:rFonts w:ascii="Arial"/>
                                  <w:b/>
                                  <w:sz w:val="16"/>
                                </w:rPr>
                              </w:pPr>
                              <w:r>
                                <w:rPr>
                                  <w:rFonts w:ascii="Arial"/>
                                  <w:b/>
                                  <w:sz w:val="16"/>
                                </w:rPr>
                                <w:t>3.</w:t>
                              </w:r>
                              <w:r>
                                <w:rPr>
                                  <w:rFonts w:ascii="Arial"/>
                                  <w:b/>
                                  <w:spacing w:val="-6"/>
                                  <w:sz w:val="16"/>
                                </w:rPr>
                                <w:t> </w:t>
                              </w:r>
                              <w:r>
                                <w:rPr>
                                  <w:rFonts w:ascii="Arial"/>
                                  <w:b/>
                                  <w:sz w:val="16"/>
                                </w:rPr>
                                <w:t>PROOF</w:t>
                              </w:r>
                              <w:r>
                                <w:rPr>
                                  <w:rFonts w:ascii="Arial"/>
                                  <w:b/>
                                  <w:spacing w:val="-5"/>
                                  <w:sz w:val="16"/>
                                </w:rPr>
                                <w:t> </w:t>
                              </w:r>
                              <w:r>
                                <w:rPr>
                                  <w:rFonts w:ascii="Arial"/>
                                  <w:b/>
                                  <w:sz w:val="16"/>
                                </w:rPr>
                                <w:t>OF</w:t>
                              </w:r>
                              <w:r>
                                <w:rPr>
                                  <w:rFonts w:ascii="Arial"/>
                                  <w:b/>
                                  <w:spacing w:val="-10"/>
                                  <w:sz w:val="16"/>
                                </w:rPr>
                                <w:t> </w:t>
                              </w:r>
                              <w:r>
                                <w:rPr>
                                  <w:rFonts w:ascii="Arial"/>
                                  <w:b/>
                                  <w:sz w:val="16"/>
                                </w:rPr>
                                <w:t>IDENTITY</w:t>
                              </w:r>
                              <w:r>
                                <w:rPr>
                                  <w:rFonts w:ascii="Arial"/>
                                  <w:b/>
                                  <w:spacing w:val="-4"/>
                                  <w:sz w:val="16"/>
                                </w:rPr>
                                <w:t> </w:t>
                              </w:r>
                              <w:r>
                                <w:rPr>
                                  <w:rFonts w:ascii="Arial"/>
                                  <w:b/>
                                  <w:spacing w:val="-2"/>
                                  <w:sz w:val="16"/>
                                </w:rPr>
                                <w:t>(PoI)*</w:t>
                              </w:r>
                            </w:p>
                          </w:txbxContent>
                        </wps:txbx>
                        <wps:bodyPr wrap="square" lIns="0" tIns="0" rIns="0" bIns="0" rtlCol="0">
                          <a:noAutofit/>
                        </wps:bodyPr>
                      </wps:wsp>
                    </wpg:wgp>
                  </a:graphicData>
                </a:graphic>
              </wp:anchor>
            </w:drawing>
          </mc:Choice>
          <mc:Fallback>
            <w:pict>
              <v:group style="position:absolute;margin-left:45.279881pt;margin-top:44.104961pt;width:504.65pt;height:58.8pt;mso-position-horizontal-relative:page;mso-position-vertical-relative:paragraph;z-index:-22572544" id="docshapegroup357" coordorigin="906,882" coordsize="10093,1176">
                <v:shape style="position:absolute;left:5673;top:882;width:3579;height:901" id="docshape358" coordorigin="5673,882" coordsize="3579,901" path="m6213,882l6194,882,6194,882,6194,900,6194,1138,5945,1138,5945,900,6194,900,6194,882,5935,882,5935,900,5935,1138,5695,1138,5695,900,5935,900,5935,882,5673,882,5673,900,5673,1138,5673,1158,6213,1158,6213,1139,6213,1138,6213,882xm9252,1504l9233,1504,9233,1504,9233,1524,9233,1762,8981,1762,8981,1524,9233,1524,9233,1504,8971,1504,8971,1524,8971,1762,8731,1762,8731,1524,8971,1524,8971,1504,8712,1504,8712,1524,8712,1762,8712,1782,9252,1782,9252,1763,9252,1762,9252,1504xm9252,1192l9233,1192,9233,1192,9233,1212,9233,1450,8997,1450,8997,1212,9233,1212,9233,1192,8988,1192,8988,1212,8988,1450,8743,1450,8743,1212,8988,1212,8988,1192,8733,1192,8733,1212,8733,1450,8489,1450,8489,1212,8733,1212,8733,1192,8479,1192,8479,1212,8479,1450,8234,1450,8234,1212,8479,1212,8479,1192,8225,1192,8225,1212,8225,1450,7980,1450,7980,1212,8225,1212,8225,1192,7970,1192,7970,1212,7970,1450,7725,1450,7725,1212,7970,1212,7970,1192,7716,1192,7716,1212,7716,1450,7471,1450,7471,1212,7716,1212,7716,1192,7461,1192,7461,1212,7461,1450,7217,1450,7217,1212,7461,1212,7461,1192,7207,1192,7207,1212,7207,1450,6962,1450,6962,1212,7207,1212,7207,1192,6953,1192,6953,1212,6953,1450,6708,1450,6708,1212,6953,1212,6953,1192,6698,1192,6698,1212,6698,1450,6453,1450,6453,1212,6698,1212,6698,1192,6444,1192,6444,1212,6444,1450,6199,1450,6199,1212,6444,1212,6444,1192,6189,1192,6189,1212,6189,1450,5945,1450,5945,1212,6189,1212,6189,1192,5935,1192,5935,1212,5935,1450,5695,1450,5695,1212,5935,1212,5935,1192,5673,1192,5673,1212,5673,1450,5673,1470,9252,1470,9252,1451,9252,1450,9252,1192xe" filled="true" fillcolor="#000000" stroked="false">
                  <v:path arrowok="t"/>
                  <v:fill type="solid"/>
                </v:shape>
                <v:rect style="position:absolute;left:911;top:1822;width:10080;height:228" id="docshape359" filled="true" fillcolor="#c4c5c5" stroked="false">
                  <v:fill type="solid"/>
                </v:rect>
                <v:shape style="position:absolute;left:998;top:1834;width:276;height:207" type="#_x0000_t75" id="docshape360" stroked="false">
                  <v:imagedata r:id="rId104" o:title=""/>
                </v:shape>
                <v:shape style="position:absolute;left:5699;top:1573;width:2609;height:149" type="#_x0000_t75" id="docshape361" stroked="false">
                  <v:imagedata r:id="rId105" o:title=""/>
                </v:shape>
                <v:shape style="position:absolute;left:911;top:882;width:10080;height:1169" type="#_x0000_t202" id="docshape362" filled="false" stroked="false">
                  <v:textbox inset="0,0,0,0">
                    <w:txbxContent>
                      <w:p>
                        <w:pPr>
                          <w:spacing w:before="29"/>
                          <w:ind w:left="96" w:right="0" w:firstLine="0"/>
                          <w:jc w:val="left"/>
                          <w:rPr>
                            <w:rFonts w:ascii="Arial"/>
                            <w:sz w:val="16"/>
                          </w:rPr>
                        </w:pPr>
                        <w:r>
                          <w:rPr>
                            <w:rFonts w:ascii="Arial"/>
                            <w:sz w:val="16"/>
                          </w:rPr>
                          <w:t>ISO</w:t>
                        </w:r>
                        <w:r>
                          <w:rPr>
                            <w:rFonts w:ascii="Arial"/>
                            <w:spacing w:val="-11"/>
                            <w:sz w:val="16"/>
                          </w:rPr>
                          <w:t> </w:t>
                        </w:r>
                        <w:r>
                          <w:rPr>
                            <w:rFonts w:ascii="Arial"/>
                            <w:sz w:val="16"/>
                          </w:rPr>
                          <w:t>3166</w:t>
                        </w:r>
                        <w:r>
                          <w:rPr>
                            <w:rFonts w:ascii="Arial"/>
                            <w:spacing w:val="-11"/>
                            <w:sz w:val="16"/>
                          </w:rPr>
                          <w:t> </w:t>
                        </w:r>
                        <w:r>
                          <w:rPr>
                            <w:rFonts w:ascii="Arial"/>
                            <w:sz w:val="16"/>
                          </w:rPr>
                          <w:t>Country</w:t>
                        </w:r>
                        <w:r>
                          <w:rPr>
                            <w:rFonts w:ascii="Arial"/>
                            <w:spacing w:val="-11"/>
                            <w:sz w:val="16"/>
                          </w:rPr>
                          <w:t> </w:t>
                        </w:r>
                        <w:r>
                          <w:rPr>
                            <w:rFonts w:ascii="Arial"/>
                            <w:sz w:val="16"/>
                          </w:rPr>
                          <w:t>Code</w:t>
                        </w:r>
                        <w:r>
                          <w:rPr>
                            <w:rFonts w:ascii="Arial"/>
                            <w:spacing w:val="-1"/>
                            <w:sz w:val="16"/>
                          </w:rPr>
                          <w:t> </w:t>
                        </w:r>
                        <w:r>
                          <w:rPr>
                            <w:rFonts w:ascii="Arial"/>
                            <w:sz w:val="16"/>
                          </w:rPr>
                          <w:t>of</w:t>
                        </w:r>
                        <w:r>
                          <w:rPr>
                            <w:rFonts w:ascii="Arial"/>
                            <w:spacing w:val="-7"/>
                            <w:sz w:val="16"/>
                          </w:rPr>
                          <w:t> </w:t>
                        </w:r>
                        <w:r>
                          <w:rPr>
                            <w:rFonts w:ascii="Arial"/>
                            <w:sz w:val="16"/>
                          </w:rPr>
                          <w:t>Jurisdiction</w:t>
                        </w:r>
                        <w:r>
                          <w:rPr>
                            <w:rFonts w:ascii="Arial"/>
                            <w:spacing w:val="-9"/>
                            <w:sz w:val="16"/>
                          </w:rPr>
                          <w:t> </w:t>
                        </w:r>
                        <w:r>
                          <w:rPr>
                            <w:rFonts w:ascii="Arial"/>
                            <w:sz w:val="16"/>
                          </w:rPr>
                          <w:t>of</w:t>
                        </w:r>
                        <w:r>
                          <w:rPr>
                            <w:rFonts w:ascii="Arial"/>
                            <w:spacing w:val="-6"/>
                            <w:sz w:val="16"/>
                          </w:rPr>
                          <w:t> </w:t>
                        </w:r>
                        <w:r>
                          <w:rPr>
                            <w:rFonts w:ascii="Arial"/>
                            <w:spacing w:val="-2"/>
                            <w:sz w:val="16"/>
                          </w:rPr>
                          <w:t>Residence*</w:t>
                        </w:r>
                      </w:p>
                      <w:p>
                        <w:pPr>
                          <w:spacing w:before="128"/>
                          <w:ind w:left="96" w:right="0" w:firstLine="0"/>
                          <w:jc w:val="left"/>
                          <w:rPr>
                            <w:rFonts w:ascii="Arial"/>
                            <w:sz w:val="14"/>
                          </w:rPr>
                        </w:pPr>
                        <w:r>
                          <w:rPr>
                            <w:rFonts w:ascii="Arial"/>
                            <w:sz w:val="16"/>
                          </w:rPr>
                          <w:t>Tax</w:t>
                        </w:r>
                        <w:r>
                          <w:rPr>
                            <w:rFonts w:ascii="Arial"/>
                            <w:spacing w:val="-12"/>
                            <w:sz w:val="16"/>
                          </w:rPr>
                          <w:t> </w:t>
                        </w:r>
                        <w:r>
                          <w:rPr>
                            <w:rFonts w:ascii="Arial"/>
                            <w:sz w:val="16"/>
                          </w:rPr>
                          <w:t>Identification</w:t>
                        </w:r>
                        <w:r>
                          <w:rPr>
                            <w:rFonts w:ascii="Arial"/>
                            <w:spacing w:val="-11"/>
                            <w:sz w:val="16"/>
                          </w:rPr>
                          <w:t> </w:t>
                        </w:r>
                        <w:r>
                          <w:rPr>
                            <w:rFonts w:ascii="Arial"/>
                            <w:sz w:val="16"/>
                          </w:rPr>
                          <w:t>Number</w:t>
                        </w:r>
                        <w:r>
                          <w:rPr>
                            <w:rFonts w:ascii="Arial"/>
                            <w:spacing w:val="-11"/>
                            <w:sz w:val="16"/>
                          </w:rPr>
                          <w:t> </w:t>
                        </w:r>
                        <w:r>
                          <w:rPr>
                            <w:rFonts w:ascii="Arial"/>
                            <w:sz w:val="16"/>
                          </w:rPr>
                          <w:t>or</w:t>
                        </w:r>
                        <w:r>
                          <w:rPr>
                            <w:rFonts w:ascii="Arial"/>
                            <w:spacing w:val="-8"/>
                            <w:sz w:val="16"/>
                          </w:rPr>
                          <w:t> </w:t>
                        </w:r>
                        <w:r>
                          <w:rPr>
                            <w:rFonts w:ascii="Arial"/>
                            <w:sz w:val="16"/>
                          </w:rPr>
                          <w:t>equivalent</w:t>
                        </w:r>
                        <w:r>
                          <w:rPr>
                            <w:rFonts w:ascii="Arial"/>
                            <w:spacing w:val="-11"/>
                            <w:sz w:val="16"/>
                          </w:rPr>
                          <w:t> </w:t>
                        </w:r>
                        <w:r>
                          <w:rPr>
                            <w:rFonts w:ascii="Arial"/>
                            <w:sz w:val="14"/>
                          </w:rPr>
                          <w:t>(If</w:t>
                        </w:r>
                        <w:r>
                          <w:rPr>
                            <w:rFonts w:ascii="Arial"/>
                            <w:spacing w:val="-10"/>
                            <w:sz w:val="14"/>
                          </w:rPr>
                          <w:t> </w:t>
                        </w:r>
                        <w:r>
                          <w:rPr>
                            <w:rFonts w:ascii="Arial"/>
                            <w:sz w:val="14"/>
                          </w:rPr>
                          <w:t>issued</w:t>
                        </w:r>
                        <w:r>
                          <w:rPr>
                            <w:rFonts w:ascii="Arial"/>
                            <w:spacing w:val="-10"/>
                            <w:sz w:val="14"/>
                          </w:rPr>
                          <w:t> </w:t>
                        </w:r>
                        <w:r>
                          <w:rPr>
                            <w:rFonts w:ascii="Arial"/>
                            <w:sz w:val="14"/>
                          </w:rPr>
                          <w:t>by</w:t>
                        </w:r>
                        <w:r>
                          <w:rPr>
                            <w:rFonts w:ascii="Arial"/>
                            <w:spacing w:val="-9"/>
                            <w:sz w:val="14"/>
                          </w:rPr>
                          <w:t> </w:t>
                        </w:r>
                        <w:r>
                          <w:rPr>
                            <w:rFonts w:ascii="Arial"/>
                            <w:spacing w:val="-2"/>
                            <w:sz w:val="14"/>
                          </w:rPr>
                          <w:t>jurisdiction)*</w:t>
                        </w:r>
                      </w:p>
                      <w:p>
                        <w:pPr>
                          <w:spacing w:before="134"/>
                          <w:ind w:left="96" w:right="0" w:firstLine="0"/>
                          <w:jc w:val="left"/>
                          <w:rPr>
                            <w:rFonts w:ascii="Arial"/>
                            <w:sz w:val="16"/>
                          </w:rPr>
                        </w:pPr>
                        <w:r>
                          <w:rPr>
                            <w:rFonts w:ascii="Arial"/>
                            <w:sz w:val="16"/>
                          </w:rPr>
                          <w:t>Place</w:t>
                        </w:r>
                        <w:r>
                          <w:rPr>
                            <w:rFonts w:ascii="Arial"/>
                            <w:spacing w:val="-11"/>
                            <w:sz w:val="16"/>
                          </w:rPr>
                          <w:t> </w:t>
                        </w:r>
                        <w:r>
                          <w:rPr>
                            <w:rFonts w:ascii="Arial"/>
                            <w:sz w:val="16"/>
                          </w:rPr>
                          <w:t>/</w:t>
                        </w:r>
                        <w:r>
                          <w:rPr>
                            <w:rFonts w:ascii="Arial"/>
                            <w:spacing w:val="-6"/>
                            <w:sz w:val="16"/>
                          </w:rPr>
                          <w:t> </w:t>
                        </w:r>
                        <w:r>
                          <w:rPr>
                            <w:rFonts w:ascii="Arial"/>
                            <w:sz w:val="16"/>
                          </w:rPr>
                          <w:t>City</w:t>
                        </w:r>
                        <w:r>
                          <w:rPr>
                            <w:rFonts w:ascii="Arial"/>
                            <w:spacing w:val="-6"/>
                            <w:sz w:val="16"/>
                          </w:rPr>
                          <w:t> </w:t>
                        </w:r>
                        <w:r>
                          <w:rPr>
                            <w:rFonts w:ascii="Arial"/>
                            <w:sz w:val="16"/>
                          </w:rPr>
                          <w:t>of</w:t>
                        </w:r>
                        <w:r>
                          <w:rPr>
                            <w:rFonts w:ascii="Arial"/>
                            <w:spacing w:val="-1"/>
                            <w:sz w:val="16"/>
                          </w:rPr>
                          <w:t> </w:t>
                        </w:r>
                        <w:r>
                          <w:rPr>
                            <w:rFonts w:ascii="Arial"/>
                            <w:spacing w:val="-2"/>
                            <w:sz w:val="16"/>
                          </w:rPr>
                          <w:t>Birth*</w:t>
                        </w:r>
                      </w:p>
                    </w:txbxContent>
                  </v:textbox>
                  <w10:wrap type="none"/>
                </v:shape>
                <v:shape style="position:absolute;left:905;top:1816;width:10093;height:241" type="#_x0000_t202" id="docshape363" filled="false" stroked="true" strokeweight="0pt" strokecolor="#c4c5c5">
                  <v:textbox inset="0,0,0,0">
                    <w:txbxContent>
                      <w:p>
                        <w:pPr>
                          <w:spacing w:before="17"/>
                          <w:ind w:left="438" w:right="0" w:firstLine="0"/>
                          <w:jc w:val="left"/>
                          <w:rPr>
                            <w:rFonts w:ascii="Arial"/>
                            <w:b/>
                            <w:sz w:val="16"/>
                          </w:rPr>
                        </w:pPr>
                        <w:r>
                          <w:rPr>
                            <w:rFonts w:ascii="Arial"/>
                            <w:b/>
                            <w:sz w:val="16"/>
                          </w:rPr>
                          <w:t>3.</w:t>
                        </w:r>
                        <w:r>
                          <w:rPr>
                            <w:rFonts w:ascii="Arial"/>
                            <w:b/>
                            <w:spacing w:val="-6"/>
                            <w:sz w:val="16"/>
                          </w:rPr>
                          <w:t> </w:t>
                        </w:r>
                        <w:r>
                          <w:rPr>
                            <w:rFonts w:ascii="Arial"/>
                            <w:b/>
                            <w:sz w:val="16"/>
                          </w:rPr>
                          <w:t>PROOF</w:t>
                        </w:r>
                        <w:r>
                          <w:rPr>
                            <w:rFonts w:ascii="Arial"/>
                            <w:b/>
                            <w:spacing w:val="-5"/>
                            <w:sz w:val="16"/>
                          </w:rPr>
                          <w:t> </w:t>
                        </w:r>
                        <w:r>
                          <w:rPr>
                            <w:rFonts w:ascii="Arial"/>
                            <w:b/>
                            <w:sz w:val="16"/>
                          </w:rPr>
                          <w:t>OF</w:t>
                        </w:r>
                        <w:r>
                          <w:rPr>
                            <w:rFonts w:ascii="Arial"/>
                            <w:b/>
                            <w:spacing w:val="-10"/>
                            <w:sz w:val="16"/>
                          </w:rPr>
                          <w:t> </w:t>
                        </w:r>
                        <w:r>
                          <w:rPr>
                            <w:rFonts w:ascii="Arial"/>
                            <w:b/>
                            <w:sz w:val="16"/>
                          </w:rPr>
                          <w:t>IDENTITY</w:t>
                        </w:r>
                        <w:r>
                          <w:rPr>
                            <w:rFonts w:ascii="Arial"/>
                            <w:b/>
                            <w:spacing w:val="-4"/>
                            <w:sz w:val="16"/>
                          </w:rPr>
                          <w:t> </w:t>
                        </w:r>
                        <w:r>
                          <w:rPr>
                            <w:rFonts w:ascii="Arial"/>
                            <w:b/>
                            <w:spacing w:val="-2"/>
                            <w:sz w:val="16"/>
                          </w:rPr>
                          <w:t>(PoI)*</w:t>
                        </w:r>
                      </w:p>
                    </w:txbxContent>
                  </v:textbox>
                  <v:stroke dashstyle="solid"/>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00832">
                <wp:simplePos x="0" y="0"/>
                <wp:positionH relativeFrom="page">
                  <wp:posOffset>2795397</wp:posOffset>
                </wp:positionH>
                <wp:positionV relativeFrom="paragraph">
                  <wp:posOffset>-736283</wp:posOffset>
                </wp:positionV>
                <wp:extent cx="2522220" cy="17780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522220" cy="17780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71"/>
                            </w:tblGrid>
                            <w:tr>
                              <w:trPr>
                                <w:trHeight w:val="240" w:hRule="atLeast"/>
                              </w:trPr>
                              <w:tc>
                                <w:tcPr>
                                  <w:tcW w:w="254" w:type="dxa"/>
                                  <w:tcBorders>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71" w:type="dxa"/>
                                  <w:tcBorders>
                                    <w:left w:val="single" w:sz="4"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20.110001pt;margin-top:-57.97504pt;width:198.6pt;height:14pt;mso-position-horizontal-relative:page;mso-position-vertical-relative:paragraph;z-index:15800832" type="#_x0000_t202" id="docshape364"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71"/>
                      </w:tblGrid>
                      <w:tr>
                        <w:trPr>
                          <w:trHeight w:val="240" w:hRule="atLeast"/>
                        </w:trPr>
                        <w:tc>
                          <w:tcPr>
                            <w:tcW w:w="254" w:type="dxa"/>
                            <w:tcBorders>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71" w:type="dxa"/>
                            <w:tcBorders>
                              <w:left w:val="single" w:sz="4"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01344">
                <wp:simplePos x="0" y="0"/>
                <wp:positionH relativeFrom="page">
                  <wp:posOffset>1739264</wp:posOffset>
                </wp:positionH>
                <wp:positionV relativeFrom="paragraph">
                  <wp:posOffset>34606</wp:posOffset>
                </wp:positionV>
                <wp:extent cx="5259705" cy="17907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5259705" cy="179070"/>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5"/>
                              <w:gridCol w:w="254"/>
                              <w:gridCol w:w="254"/>
                              <w:gridCol w:w="254"/>
                              <w:gridCol w:w="254"/>
                              <w:gridCol w:w="254"/>
                              <w:gridCol w:w="255"/>
                              <w:gridCol w:w="254"/>
                              <w:gridCol w:w="254"/>
                              <w:gridCol w:w="254"/>
                              <w:gridCol w:w="254"/>
                              <w:gridCol w:w="254"/>
                            </w:tblGrid>
                            <w:tr>
                              <w:trPr>
                                <w:trHeight w:val="232"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36.949997pt;margin-top:2.72496pt;width:414.15pt;height:14.1pt;mso-position-horizontal-relative:page;mso-position-vertical-relative:paragraph;z-index:15801344" type="#_x0000_t202" id="docshape365"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5"/>
                        <w:gridCol w:w="254"/>
                        <w:gridCol w:w="254"/>
                        <w:gridCol w:w="254"/>
                        <w:gridCol w:w="254"/>
                        <w:gridCol w:w="254"/>
                        <w:gridCol w:w="255"/>
                        <w:gridCol w:w="254"/>
                        <w:gridCol w:w="254"/>
                        <w:gridCol w:w="254"/>
                        <w:gridCol w:w="254"/>
                        <w:gridCol w:w="254"/>
                      </w:tblGrid>
                      <w:tr>
                        <w:trPr>
                          <w:trHeight w:val="232"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b/>
          <w:sz w:val="16"/>
        </w:rPr>
        <w:t>Mother</w:t>
      </w:r>
      <w:r>
        <w:rPr>
          <w:rFonts w:ascii="Arial"/>
          <w:b/>
          <w:spacing w:val="-8"/>
          <w:sz w:val="16"/>
        </w:rPr>
        <w:t> </w:t>
      </w:r>
      <w:r>
        <w:rPr>
          <w:rFonts w:ascii="Arial"/>
          <w:b/>
          <w:spacing w:val="-2"/>
          <w:sz w:val="16"/>
        </w:rPr>
        <w:t>Name*</w:t>
      </w:r>
    </w:p>
    <w:p>
      <w:pPr>
        <w:pStyle w:val="BodyText"/>
        <w:spacing w:before="9"/>
        <w:rPr>
          <w:rFonts w:ascii="Arial"/>
          <w:b/>
          <w:sz w:val="8"/>
        </w:rPr>
      </w:pPr>
      <w:r>
        <w:rPr>
          <w:rFonts w:ascii="Arial"/>
          <w:b/>
          <w:sz w:val="8"/>
        </w:rPr>
        <mc:AlternateContent>
          <mc:Choice Requires="wps">
            <w:drawing>
              <wp:anchor distT="0" distB="0" distL="0" distR="0" allowOverlap="1" layoutInCell="1" locked="0" behindDoc="1" simplePos="0" relativeHeight="487645696">
                <wp:simplePos x="0" y="0"/>
                <wp:positionH relativeFrom="page">
                  <wp:posOffset>584731</wp:posOffset>
                </wp:positionH>
                <wp:positionV relativeFrom="paragraph">
                  <wp:posOffset>80335</wp:posOffset>
                </wp:positionV>
                <wp:extent cx="6409055" cy="153035"/>
                <wp:effectExtent l="0" t="0" r="0" b="0"/>
                <wp:wrapTopAndBottom/>
                <wp:docPr id="416" name="Group 416"/>
                <wp:cNvGraphicFramePr>
                  <a:graphicFrameLocks/>
                </wp:cNvGraphicFramePr>
                <a:graphic>
                  <a:graphicData uri="http://schemas.microsoft.com/office/word/2010/wordprocessingGroup">
                    <wpg:wgp>
                      <wpg:cNvPr id="416" name="Group 416"/>
                      <wpg:cNvGrpSpPr/>
                      <wpg:grpSpPr>
                        <a:xfrm>
                          <a:off x="0" y="0"/>
                          <a:ext cx="6409055" cy="153035"/>
                          <a:chExt cx="6409055" cy="153035"/>
                        </a:xfrm>
                      </wpg:grpSpPr>
                      <wps:wsp>
                        <wps:cNvPr id="417" name="Graphic 417"/>
                        <wps:cNvSpPr/>
                        <wps:spPr>
                          <a:xfrm>
                            <a:off x="3900" y="3938"/>
                            <a:ext cx="6400800" cy="144780"/>
                          </a:xfrm>
                          <a:custGeom>
                            <a:avLst/>
                            <a:gdLst/>
                            <a:ahLst/>
                            <a:cxnLst/>
                            <a:rect l="l" t="t" r="r" b="b"/>
                            <a:pathLst>
                              <a:path w="6400800" h="144780">
                                <a:moveTo>
                                  <a:pt x="6400800" y="0"/>
                                </a:moveTo>
                                <a:lnTo>
                                  <a:pt x="0" y="0"/>
                                </a:lnTo>
                                <a:lnTo>
                                  <a:pt x="0" y="144779"/>
                                </a:lnTo>
                                <a:lnTo>
                                  <a:pt x="6400800" y="144779"/>
                                </a:lnTo>
                                <a:lnTo>
                                  <a:pt x="6400800" y="0"/>
                                </a:lnTo>
                                <a:close/>
                              </a:path>
                            </a:pathLst>
                          </a:custGeom>
                          <a:solidFill>
                            <a:srgbClr val="C4C5C5"/>
                          </a:solidFill>
                        </wps:spPr>
                        <wps:bodyPr wrap="square" lIns="0" tIns="0" rIns="0" bIns="0" rtlCol="0">
                          <a:prstTxWarp prst="textNoShape">
                            <a:avLst/>
                          </a:prstTxWarp>
                          <a:noAutofit/>
                        </wps:bodyPr>
                      </wps:wsp>
                      <pic:pic>
                        <pic:nvPicPr>
                          <pic:cNvPr id="418" name="Image 418"/>
                          <pic:cNvPicPr/>
                        </pic:nvPicPr>
                        <pic:blipFill>
                          <a:blip r:embed="rId106" cstate="print"/>
                          <a:stretch>
                            <a:fillRect/>
                          </a:stretch>
                        </pic:blipFill>
                        <pic:spPr>
                          <a:xfrm>
                            <a:off x="58777" y="10034"/>
                            <a:ext cx="175259" cy="131064"/>
                          </a:xfrm>
                          <a:prstGeom prst="rect">
                            <a:avLst/>
                          </a:prstGeom>
                        </pic:spPr>
                      </pic:pic>
                      <pic:pic>
                        <pic:nvPicPr>
                          <pic:cNvPr id="419" name="Image 419"/>
                          <pic:cNvPicPr/>
                        </pic:nvPicPr>
                        <pic:blipFill>
                          <a:blip r:embed="rId107" cstate="print"/>
                          <a:stretch>
                            <a:fillRect/>
                          </a:stretch>
                        </pic:blipFill>
                        <pic:spPr>
                          <a:xfrm>
                            <a:off x="1498957" y="10034"/>
                            <a:ext cx="175260" cy="131064"/>
                          </a:xfrm>
                          <a:prstGeom prst="rect">
                            <a:avLst/>
                          </a:prstGeom>
                        </pic:spPr>
                      </pic:pic>
                      <wps:wsp>
                        <wps:cNvPr id="420" name="Graphic 420"/>
                        <wps:cNvSpPr/>
                        <wps:spPr>
                          <a:xfrm>
                            <a:off x="1525" y="1525"/>
                            <a:ext cx="6405880" cy="149860"/>
                          </a:xfrm>
                          <a:custGeom>
                            <a:avLst/>
                            <a:gdLst/>
                            <a:ahLst/>
                            <a:cxnLst/>
                            <a:rect l="l" t="t" r="r" b="b"/>
                            <a:pathLst>
                              <a:path w="6405880" h="149860">
                                <a:moveTo>
                                  <a:pt x="0" y="149859"/>
                                </a:moveTo>
                                <a:lnTo>
                                  <a:pt x="6405880" y="149859"/>
                                </a:lnTo>
                                <a:lnTo>
                                  <a:pt x="6405880" y="0"/>
                                </a:lnTo>
                                <a:lnTo>
                                  <a:pt x="0" y="0"/>
                                </a:lnTo>
                                <a:lnTo>
                                  <a:pt x="0" y="149859"/>
                                </a:lnTo>
                                <a:close/>
                              </a:path>
                            </a:pathLst>
                          </a:custGeom>
                          <a:ln w="3051">
                            <a:solidFill>
                              <a:srgbClr val="C4C5C5"/>
                            </a:solidFill>
                            <a:prstDash val="solid"/>
                          </a:ln>
                        </wps:spPr>
                        <wps:bodyPr wrap="square" lIns="0" tIns="0" rIns="0" bIns="0" rtlCol="0">
                          <a:prstTxWarp prst="textNoShape">
                            <a:avLst/>
                          </a:prstTxWarp>
                          <a:noAutofit/>
                        </wps:bodyPr>
                      </wps:wsp>
                      <pic:pic>
                        <pic:nvPicPr>
                          <pic:cNvPr id="421" name="Image 421"/>
                          <pic:cNvPicPr/>
                        </pic:nvPicPr>
                        <pic:blipFill>
                          <a:blip r:embed="rId108" cstate="print"/>
                          <a:stretch>
                            <a:fillRect/>
                          </a:stretch>
                        </pic:blipFill>
                        <pic:spPr>
                          <a:xfrm>
                            <a:off x="280227" y="32386"/>
                            <a:ext cx="69405" cy="72263"/>
                          </a:xfrm>
                          <a:prstGeom prst="rect">
                            <a:avLst/>
                          </a:prstGeom>
                        </pic:spPr>
                      </pic:pic>
                      <pic:pic>
                        <pic:nvPicPr>
                          <pic:cNvPr id="422" name="Image 422"/>
                          <pic:cNvPicPr/>
                        </pic:nvPicPr>
                        <pic:blipFill>
                          <a:blip r:embed="rId109" cstate="print"/>
                          <a:stretch>
                            <a:fillRect/>
                          </a:stretch>
                        </pic:blipFill>
                        <pic:spPr>
                          <a:xfrm>
                            <a:off x="392685" y="31370"/>
                            <a:ext cx="222211" cy="74549"/>
                          </a:xfrm>
                          <a:prstGeom prst="rect">
                            <a:avLst/>
                          </a:prstGeom>
                        </pic:spPr>
                      </pic:pic>
                      <pic:pic>
                        <pic:nvPicPr>
                          <pic:cNvPr id="423" name="Image 423"/>
                          <pic:cNvPicPr/>
                        </pic:nvPicPr>
                        <pic:blipFill>
                          <a:blip r:embed="rId110" cstate="print"/>
                          <a:stretch>
                            <a:fillRect/>
                          </a:stretch>
                        </pic:blipFill>
                        <pic:spPr>
                          <a:xfrm>
                            <a:off x="656235" y="32640"/>
                            <a:ext cx="74879" cy="72008"/>
                          </a:xfrm>
                          <a:prstGeom prst="rect">
                            <a:avLst/>
                          </a:prstGeom>
                        </pic:spPr>
                      </pic:pic>
                      <wps:wsp>
                        <wps:cNvPr id="424" name="Graphic 424"/>
                        <wps:cNvSpPr/>
                        <wps:spPr>
                          <a:xfrm>
                            <a:off x="762484" y="31370"/>
                            <a:ext cx="604520" cy="74930"/>
                          </a:xfrm>
                          <a:custGeom>
                            <a:avLst/>
                            <a:gdLst/>
                            <a:ahLst/>
                            <a:cxnLst/>
                            <a:rect l="l" t="t" r="r" b="b"/>
                            <a:pathLst>
                              <a:path w="604520" h="74930">
                                <a:moveTo>
                                  <a:pt x="41275" y="1270"/>
                                </a:moveTo>
                                <a:lnTo>
                                  <a:pt x="26670" y="1270"/>
                                </a:lnTo>
                                <a:lnTo>
                                  <a:pt x="0" y="73278"/>
                                </a:lnTo>
                                <a:lnTo>
                                  <a:pt x="14605" y="73278"/>
                                </a:lnTo>
                                <a:lnTo>
                                  <a:pt x="20320" y="56896"/>
                                </a:lnTo>
                                <a:lnTo>
                                  <a:pt x="62367" y="56896"/>
                                </a:lnTo>
                                <a:lnTo>
                                  <a:pt x="57792" y="44830"/>
                                </a:lnTo>
                                <a:lnTo>
                                  <a:pt x="24511" y="44830"/>
                                </a:lnTo>
                                <a:lnTo>
                                  <a:pt x="33781" y="18033"/>
                                </a:lnTo>
                                <a:lnTo>
                                  <a:pt x="47631" y="18033"/>
                                </a:lnTo>
                                <a:lnTo>
                                  <a:pt x="41275" y="1270"/>
                                </a:lnTo>
                                <a:close/>
                              </a:path>
                              <a:path w="604520" h="74930">
                                <a:moveTo>
                                  <a:pt x="62367" y="56896"/>
                                </a:moveTo>
                                <a:lnTo>
                                  <a:pt x="47625" y="56896"/>
                                </a:lnTo>
                                <a:lnTo>
                                  <a:pt x="53593" y="73278"/>
                                </a:lnTo>
                                <a:lnTo>
                                  <a:pt x="68580" y="73278"/>
                                </a:lnTo>
                                <a:lnTo>
                                  <a:pt x="62367" y="56896"/>
                                </a:lnTo>
                                <a:close/>
                              </a:path>
                              <a:path w="604520" h="74930">
                                <a:moveTo>
                                  <a:pt x="47631" y="18033"/>
                                </a:moveTo>
                                <a:lnTo>
                                  <a:pt x="33781" y="18033"/>
                                </a:lnTo>
                                <a:lnTo>
                                  <a:pt x="43180" y="44830"/>
                                </a:lnTo>
                                <a:lnTo>
                                  <a:pt x="57792" y="44830"/>
                                </a:lnTo>
                                <a:lnTo>
                                  <a:pt x="47631" y="18033"/>
                                </a:lnTo>
                                <a:close/>
                              </a:path>
                              <a:path w="604520" h="74930">
                                <a:moveTo>
                                  <a:pt x="107568" y="1270"/>
                                </a:moveTo>
                                <a:lnTo>
                                  <a:pt x="77089" y="1270"/>
                                </a:lnTo>
                                <a:lnTo>
                                  <a:pt x="77089" y="73278"/>
                                </a:lnTo>
                                <a:lnTo>
                                  <a:pt x="90805" y="73278"/>
                                </a:lnTo>
                                <a:lnTo>
                                  <a:pt x="90805" y="46100"/>
                                </a:lnTo>
                                <a:lnTo>
                                  <a:pt x="106172" y="46100"/>
                                </a:lnTo>
                                <a:lnTo>
                                  <a:pt x="121412" y="41655"/>
                                </a:lnTo>
                                <a:lnTo>
                                  <a:pt x="123697" y="40004"/>
                                </a:lnTo>
                                <a:lnTo>
                                  <a:pt x="125603" y="37591"/>
                                </a:lnTo>
                                <a:lnTo>
                                  <a:pt x="127458" y="33908"/>
                                </a:lnTo>
                                <a:lnTo>
                                  <a:pt x="90805" y="33908"/>
                                </a:lnTo>
                                <a:lnTo>
                                  <a:pt x="90805" y="13588"/>
                                </a:lnTo>
                                <a:lnTo>
                                  <a:pt x="128284" y="13588"/>
                                </a:lnTo>
                                <a:lnTo>
                                  <a:pt x="128143" y="13080"/>
                                </a:lnTo>
                                <a:lnTo>
                                  <a:pt x="125475" y="9398"/>
                                </a:lnTo>
                                <a:lnTo>
                                  <a:pt x="122809" y="5841"/>
                                </a:lnTo>
                                <a:lnTo>
                                  <a:pt x="119506" y="3428"/>
                                </a:lnTo>
                                <a:lnTo>
                                  <a:pt x="115697" y="2412"/>
                                </a:lnTo>
                                <a:lnTo>
                                  <a:pt x="113030" y="1650"/>
                                </a:lnTo>
                                <a:lnTo>
                                  <a:pt x="107568" y="1270"/>
                                </a:lnTo>
                                <a:close/>
                              </a:path>
                              <a:path w="604520" h="74930">
                                <a:moveTo>
                                  <a:pt x="128284" y="13588"/>
                                </a:moveTo>
                                <a:lnTo>
                                  <a:pt x="105790" y="13588"/>
                                </a:lnTo>
                                <a:lnTo>
                                  <a:pt x="107442" y="13970"/>
                                </a:lnTo>
                                <a:lnTo>
                                  <a:pt x="109728" y="14350"/>
                                </a:lnTo>
                                <a:lnTo>
                                  <a:pt x="111506" y="15494"/>
                                </a:lnTo>
                                <a:lnTo>
                                  <a:pt x="114553" y="18796"/>
                                </a:lnTo>
                                <a:lnTo>
                                  <a:pt x="115189" y="20954"/>
                                </a:lnTo>
                                <a:lnTo>
                                  <a:pt x="115189" y="25780"/>
                                </a:lnTo>
                                <a:lnTo>
                                  <a:pt x="103886" y="33908"/>
                                </a:lnTo>
                                <a:lnTo>
                                  <a:pt x="127458" y="33908"/>
                                </a:lnTo>
                                <a:lnTo>
                                  <a:pt x="128650" y="31623"/>
                                </a:lnTo>
                                <a:lnTo>
                                  <a:pt x="129412" y="27812"/>
                                </a:lnTo>
                                <a:lnTo>
                                  <a:pt x="129412" y="17652"/>
                                </a:lnTo>
                                <a:lnTo>
                                  <a:pt x="128495" y="14350"/>
                                </a:lnTo>
                                <a:lnTo>
                                  <a:pt x="128389" y="13970"/>
                                </a:lnTo>
                                <a:lnTo>
                                  <a:pt x="128284" y="13588"/>
                                </a:lnTo>
                                <a:close/>
                              </a:path>
                              <a:path w="604520" h="74930">
                                <a:moveTo>
                                  <a:pt x="171577" y="1270"/>
                                </a:moveTo>
                                <a:lnTo>
                                  <a:pt x="141097" y="1270"/>
                                </a:lnTo>
                                <a:lnTo>
                                  <a:pt x="141097" y="73278"/>
                                </a:lnTo>
                                <a:lnTo>
                                  <a:pt x="154812" y="73278"/>
                                </a:lnTo>
                                <a:lnTo>
                                  <a:pt x="154812" y="46100"/>
                                </a:lnTo>
                                <a:lnTo>
                                  <a:pt x="170180" y="46100"/>
                                </a:lnTo>
                                <a:lnTo>
                                  <a:pt x="185420" y="41655"/>
                                </a:lnTo>
                                <a:lnTo>
                                  <a:pt x="187706" y="40004"/>
                                </a:lnTo>
                                <a:lnTo>
                                  <a:pt x="189611" y="37591"/>
                                </a:lnTo>
                                <a:lnTo>
                                  <a:pt x="191466" y="33908"/>
                                </a:lnTo>
                                <a:lnTo>
                                  <a:pt x="154812" y="33908"/>
                                </a:lnTo>
                                <a:lnTo>
                                  <a:pt x="154812" y="13588"/>
                                </a:lnTo>
                                <a:lnTo>
                                  <a:pt x="192292" y="13588"/>
                                </a:lnTo>
                                <a:lnTo>
                                  <a:pt x="192150" y="13080"/>
                                </a:lnTo>
                                <a:lnTo>
                                  <a:pt x="189484" y="9398"/>
                                </a:lnTo>
                                <a:lnTo>
                                  <a:pt x="186817" y="5841"/>
                                </a:lnTo>
                                <a:lnTo>
                                  <a:pt x="183515" y="3428"/>
                                </a:lnTo>
                                <a:lnTo>
                                  <a:pt x="179705" y="2412"/>
                                </a:lnTo>
                                <a:lnTo>
                                  <a:pt x="177037" y="1650"/>
                                </a:lnTo>
                                <a:lnTo>
                                  <a:pt x="171577" y="1270"/>
                                </a:lnTo>
                                <a:close/>
                              </a:path>
                              <a:path w="604520" h="74930">
                                <a:moveTo>
                                  <a:pt x="192292" y="13588"/>
                                </a:moveTo>
                                <a:lnTo>
                                  <a:pt x="169799" y="13588"/>
                                </a:lnTo>
                                <a:lnTo>
                                  <a:pt x="171450" y="13970"/>
                                </a:lnTo>
                                <a:lnTo>
                                  <a:pt x="173736" y="14350"/>
                                </a:lnTo>
                                <a:lnTo>
                                  <a:pt x="175514" y="15494"/>
                                </a:lnTo>
                                <a:lnTo>
                                  <a:pt x="178562" y="18796"/>
                                </a:lnTo>
                                <a:lnTo>
                                  <a:pt x="179197" y="20954"/>
                                </a:lnTo>
                                <a:lnTo>
                                  <a:pt x="179197" y="25780"/>
                                </a:lnTo>
                                <a:lnTo>
                                  <a:pt x="167894" y="33908"/>
                                </a:lnTo>
                                <a:lnTo>
                                  <a:pt x="191466" y="33908"/>
                                </a:lnTo>
                                <a:lnTo>
                                  <a:pt x="192659" y="31623"/>
                                </a:lnTo>
                                <a:lnTo>
                                  <a:pt x="193421" y="27812"/>
                                </a:lnTo>
                                <a:lnTo>
                                  <a:pt x="193421" y="17652"/>
                                </a:lnTo>
                                <a:lnTo>
                                  <a:pt x="192503" y="14350"/>
                                </a:lnTo>
                                <a:lnTo>
                                  <a:pt x="192397" y="13970"/>
                                </a:lnTo>
                                <a:lnTo>
                                  <a:pt x="192292" y="13588"/>
                                </a:lnTo>
                                <a:close/>
                              </a:path>
                              <a:path w="604520" h="74930">
                                <a:moveTo>
                                  <a:pt x="219202" y="1904"/>
                                </a:moveTo>
                                <a:lnTo>
                                  <a:pt x="205486" y="1904"/>
                                </a:lnTo>
                                <a:lnTo>
                                  <a:pt x="205486" y="73278"/>
                                </a:lnTo>
                                <a:lnTo>
                                  <a:pt x="253619" y="73278"/>
                                </a:lnTo>
                                <a:lnTo>
                                  <a:pt x="253619" y="61086"/>
                                </a:lnTo>
                                <a:lnTo>
                                  <a:pt x="219202" y="61086"/>
                                </a:lnTo>
                                <a:lnTo>
                                  <a:pt x="219202" y="1904"/>
                                </a:lnTo>
                                <a:close/>
                              </a:path>
                              <a:path w="604520" h="74930">
                                <a:moveTo>
                                  <a:pt x="276352" y="1270"/>
                                </a:moveTo>
                                <a:lnTo>
                                  <a:pt x="262509" y="1270"/>
                                </a:lnTo>
                                <a:lnTo>
                                  <a:pt x="262509" y="73278"/>
                                </a:lnTo>
                                <a:lnTo>
                                  <a:pt x="276352" y="73278"/>
                                </a:lnTo>
                                <a:lnTo>
                                  <a:pt x="276352" y="1270"/>
                                </a:lnTo>
                                <a:close/>
                              </a:path>
                              <a:path w="604520" h="74930">
                                <a:moveTo>
                                  <a:pt x="328422" y="0"/>
                                </a:moveTo>
                                <a:lnTo>
                                  <a:pt x="310388" y="0"/>
                                </a:lnTo>
                                <a:lnTo>
                                  <a:pt x="302641" y="3428"/>
                                </a:lnTo>
                                <a:lnTo>
                                  <a:pt x="288035" y="37973"/>
                                </a:lnTo>
                                <a:lnTo>
                                  <a:pt x="288583" y="45999"/>
                                </a:lnTo>
                                <a:lnTo>
                                  <a:pt x="290226" y="53133"/>
                                </a:lnTo>
                                <a:lnTo>
                                  <a:pt x="292875" y="59181"/>
                                </a:lnTo>
                                <a:lnTo>
                                  <a:pt x="292965" y="59386"/>
                                </a:lnTo>
                                <a:lnTo>
                                  <a:pt x="296798" y="64770"/>
                                </a:lnTo>
                                <a:lnTo>
                                  <a:pt x="302641" y="71247"/>
                                </a:lnTo>
                                <a:lnTo>
                                  <a:pt x="310134" y="74549"/>
                                </a:lnTo>
                                <a:lnTo>
                                  <a:pt x="326516" y="74549"/>
                                </a:lnTo>
                                <a:lnTo>
                                  <a:pt x="332613" y="72644"/>
                                </a:lnTo>
                                <a:lnTo>
                                  <a:pt x="337311" y="68833"/>
                                </a:lnTo>
                                <a:lnTo>
                                  <a:pt x="342138" y="65024"/>
                                </a:lnTo>
                                <a:lnTo>
                                  <a:pt x="343852" y="62102"/>
                                </a:lnTo>
                                <a:lnTo>
                                  <a:pt x="314071" y="62102"/>
                                </a:lnTo>
                                <a:lnTo>
                                  <a:pt x="310007" y="60198"/>
                                </a:lnTo>
                                <a:lnTo>
                                  <a:pt x="303784" y="52450"/>
                                </a:lnTo>
                                <a:lnTo>
                                  <a:pt x="302266" y="45999"/>
                                </a:lnTo>
                                <a:lnTo>
                                  <a:pt x="302259" y="28321"/>
                                </a:lnTo>
                                <a:lnTo>
                                  <a:pt x="303784" y="22098"/>
                                </a:lnTo>
                                <a:lnTo>
                                  <a:pt x="306959" y="18160"/>
                                </a:lnTo>
                                <a:lnTo>
                                  <a:pt x="310134" y="14350"/>
                                </a:lnTo>
                                <a:lnTo>
                                  <a:pt x="314197" y="12446"/>
                                </a:lnTo>
                                <a:lnTo>
                                  <a:pt x="344318" y="12446"/>
                                </a:lnTo>
                                <a:lnTo>
                                  <a:pt x="343534" y="10922"/>
                                </a:lnTo>
                                <a:lnTo>
                                  <a:pt x="340359" y="7874"/>
                                </a:lnTo>
                                <a:lnTo>
                                  <a:pt x="335153" y="2666"/>
                                </a:lnTo>
                                <a:lnTo>
                                  <a:pt x="328422" y="0"/>
                                </a:lnTo>
                                <a:close/>
                              </a:path>
                              <a:path w="604520" h="74930">
                                <a:moveTo>
                                  <a:pt x="334136" y="46862"/>
                                </a:moveTo>
                                <a:lnTo>
                                  <a:pt x="322707" y="62102"/>
                                </a:lnTo>
                                <a:lnTo>
                                  <a:pt x="343852" y="62102"/>
                                </a:lnTo>
                                <a:lnTo>
                                  <a:pt x="345447" y="59386"/>
                                </a:lnTo>
                                <a:lnTo>
                                  <a:pt x="345566" y="59181"/>
                                </a:lnTo>
                                <a:lnTo>
                                  <a:pt x="347598" y="51307"/>
                                </a:lnTo>
                                <a:lnTo>
                                  <a:pt x="334136" y="46862"/>
                                </a:lnTo>
                                <a:close/>
                              </a:path>
                              <a:path w="604520" h="74930">
                                <a:moveTo>
                                  <a:pt x="344318" y="12446"/>
                                </a:moveTo>
                                <a:lnTo>
                                  <a:pt x="322960" y="12446"/>
                                </a:lnTo>
                                <a:lnTo>
                                  <a:pt x="326135" y="13588"/>
                                </a:lnTo>
                                <a:lnTo>
                                  <a:pt x="331216" y="17906"/>
                                </a:lnTo>
                                <a:lnTo>
                                  <a:pt x="332866" y="20827"/>
                                </a:lnTo>
                                <a:lnTo>
                                  <a:pt x="333756" y="24510"/>
                                </a:lnTo>
                                <a:lnTo>
                                  <a:pt x="347345" y="21081"/>
                                </a:lnTo>
                                <a:lnTo>
                                  <a:pt x="345853" y="15488"/>
                                </a:lnTo>
                                <a:lnTo>
                                  <a:pt x="345298" y="14350"/>
                                </a:lnTo>
                                <a:lnTo>
                                  <a:pt x="344318" y="12446"/>
                                </a:lnTo>
                                <a:close/>
                              </a:path>
                              <a:path w="604520" h="74930">
                                <a:moveTo>
                                  <a:pt x="391795" y="1270"/>
                                </a:moveTo>
                                <a:lnTo>
                                  <a:pt x="377190" y="1270"/>
                                </a:lnTo>
                                <a:lnTo>
                                  <a:pt x="350520" y="73278"/>
                                </a:lnTo>
                                <a:lnTo>
                                  <a:pt x="365125" y="73278"/>
                                </a:lnTo>
                                <a:lnTo>
                                  <a:pt x="370840" y="56896"/>
                                </a:lnTo>
                                <a:lnTo>
                                  <a:pt x="412887" y="56896"/>
                                </a:lnTo>
                                <a:lnTo>
                                  <a:pt x="408312" y="44830"/>
                                </a:lnTo>
                                <a:lnTo>
                                  <a:pt x="375031" y="44830"/>
                                </a:lnTo>
                                <a:lnTo>
                                  <a:pt x="384302" y="18033"/>
                                </a:lnTo>
                                <a:lnTo>
                                  <a:pt x="398151" y="18033"/>
                                </a:lnTo>
                                <a:lnTo>
                                  <a:pt x="391795" y="1270"/>
                                </a:lnTo>
                                <a:close/>
                              </a:path>
                              <a:path w="604520" h="74930">
                                <a:moveTo>
                                  <a:pt x="412887" y="56896"/>
                                </a:moveTo>
                                <a:lnTo>
                                  <a:pt x="398145" y="56896"/>
                                </a:lnTo>
                                <a:lnTo>
                                  <a:pt x="404114" y="73278"/>
                                </a:lnTo>
                                <a:lnTo>
                                  <a:pt x="419100" y="73278"/>
                                </a:lnTo>
                                <a:lnTo>
                                  <a:pt x="412887" y="56896"/>
                                </a:lnTo>
                                <a:close/>
                              </a:path>
                              <a:path w="604520" h="74930">
                                <a:moveTo>
                                  <a:pt x="398151" y="18033"/>
                                </a:moveTo>
                                <a:lnTo>
                                  <a:pt x="384302" y="18033"/>
                                </a:lnTo>
                                <a:lnTo>
                                  <a:pt x="393700" y="44830"/>
                                </a:lnTo>
                                <a:lnTo>
                                  <a:pt x="408312" y="44830"/>
                                </a:lnTo>
                                <a:lnTo>
                                  <a:pt x="398151" y="18033"/>
                                </a:lnTo>
                                <a:close/>
                              </a:path>
                              <a:path w="604520" h="74930">
                                <a:moveTo>
                                  <a:pt x="457327" y="1270"/>
                                </a:moveTo>
                                <a:lnTo>
                                  <a:pt x="424560" y="1270"/>
                                </a:lnTo>
                                <a:lnTo>
                                  <a:pt x="424560" y="73278"/>
                                </a:lnTo>
                                <a:lnTo>
                                  <a:pt x="459765" y="73278"/>
                                </a:lnTo>
                                <a:lnTo>
                                  <a:pt x="468122" y="72389"/>
                                </a:lnTo>
                                <a:lnTo>
                                  <a:pt x="471297" y="71247"/>
                                </a:lnTo>
                                <a:lnTo>
                                  <a:pt x="473836" y="69341"/>
                                </a:lnTo>
                                <a:lnTo>
                                  <a:pt x="476250" y="67563"/>
                                </a:lnTo>
                                <a:lnTo>
                                  <a:pt x="478282" y="65024"/>
                                </a:lnTo>
                                <a:lnTo>
                                  <a:pt x="479678" y="61975"/>
                                </a:lnTo>
                                <a:lnTo>
                                  <a:pt x="480105" y="61086"/>
                                </a:lnTo>
                                <a:lnTo>
                                  <a:pt x="438403" y="61086"/>
                                </a:lnTo>
                                <a:lnTo>
                                  <a:pt x="438403" y="41909"/>
                                </a:lnTo>
                                <a:lnTo>
                                  <a:pt x="478805" y="41909"/>
                                </a:lnTo>
                                <a:lnTo>
                                  <a:pt x="476250" y="38480"/>
                                </a:lnTo>
                                <a:lnTo>
                                  <a:pt x="473075" y="36322"/>
                                </a:lnTo>
                                <a:lnTo>
                                  <a:pt x="468884" y="35051"/>
                                </a:lnTo>
                                <a:lnTo>
                                  <a:pt x="471804" y="33654"/>
                                </a:lnTo>
                                <a:lnTo>
                                  <a:pt x="474217" y="31496"/>
                                </a:lnTo>
                                <a:lnTo>
                                  <a:pt x="475118" y="29972"/>
                                </a:lnTo>
                                <a:lnTo>
                                  <a:pt x="438403" y="29972"/>
                                </a:lnTo>
                                <a:lnTo>
                                  <a:pt x="438403" y="13461"/>
                                </a:lnTo>
                                <a:lnTo>
                                  <a:pt x="477773" y="13461"/>
                                </a:lnTo>
                                <a:lnTo>
                                  <a:pt x="476377" y="10922"/>
                                </a:lnTo>
                                <a:lnTo>
                                  <a:pt x="464058" y="2031"/>
                                </a:lnTo>
                                <a:lnTo>
                                  <a:pt x="461391" y="1524"/>
                                </a:lnTo>
                                <a:lnTo>
                                  <a:pt x="457327" y="1270"/>
                                </a:lnTo>
                                <a:close/>
                              </a:path>
                              <a:path w="604520" h="74930">
                                <a:moveTo>
                                  <a:pt x="478805" y="41909"/>
                                </a:moveTo>
                                <a:lnTo>
                                  <a:pt x="455803" y="41909"/>
                                </a:lnTo>
                                <a:lnTo>
                                  <a:pt x="459866" y="42290"/>
                                </a:lnTo>
                                <a:lnTo>
                                  <a:pt x="463677" y="43560"/>
                                </a:lnTo>
                                <a:lnTo>
                                  <a:pt x="465073" y="44703"/>
                                </a:lnTo>
                                <a:lnTo>
                                  <a:pt x="467106" y="47751"/>
                                </a:lnTo>
                                <a:lnTo>
                                  <a:pt x="467614" y="49529"/>
                                </a:lnTo>
                                <a:lnTo>
                                  <a:pt x="467614" y="54228"/>
                                </a:lnTo>
                                <a:lnTo>
                                  <a:pt x="458698" y="61086"/>
                                </a:lnTo>
                                <a:lnTo>
                                  <a:pt x="480105" y="61086"/>
                                </a:lnTo>
                                <a:lnTo>
                                  <a:pt x="481203" y="58800"/>
                                </a:lnTo>
                                <a:lnTo>
                                  <a:pt x="481711" y="56260"/>
                                </a:lnTo>
                                <a:lnTo>
                                  <a:pt x="481838" y="48259"/>
                                </a:lnTo>
                                <a:lnTo>
                                  <a:pt x="480734" y="44703"/>
                                </a:lnTo>
                                <a:lnTo>
                                  <a:pt x="479975" y="43560"/>
                                </a:lnTo>
                                <a:lnTo>
                                  <a:pt x="478805" y="41909"/>
                                </a:lnTo>
                                <a:close/>
                              </a:path>
                              <a:path w="604520" h="74930">
                                <a:moveTo>
                                  <a:pt x="477773" y="13461"/>
                                </a:moveTo>
                                <a:lnTo>
                                  <a:pt x="458089" y="13461"/>
                                </a:lnTo>
                                <a:lnTo>
                                  <a:pt x="460375" y="13842"/>
                                </a:lnTo>
                                <a:lnTo>
                                  <a:pt x="462153" y="14604"/>
                                </a:lnTo>
                                <a:lnTo>
                                  <a:pt x="464439" y="17399"/>
                                </a:lnTo>
                                <a:lnTo>
                                  <a:pt x="465073" y="19176"/>
                                </a:lnTo>
                                <a:lnTo>
                                  <a:pt x="465073" y="23749"/>
                                </a:lnTo>
                                <a:lnTo>
                                  <a:pt x="464439" y="25653"/>
                                </a:lnTo>
                                <a:lnTo>
                                  <a:pt x="463041" y="27050"/>
                                </a:lnTo>
                                <a:lnTo>
                                  <a:pt x="461528" y="28701"/>
                                </a:lnTo>
                                <a:lnTo>
                                  <a:pt x="461348" y="28701"/>
                                </a:lnTo>
                                <a:lnTo>
                                  <a:pt x="459866" y="29336"/>
                                </a:lnTo>
                                <a:lnTo>
                                  <a:pt x="457453" y="29717"/>
                                </a:lnTo>
                                <a:lnTo>
                                  <a:pt x="454914" y="29972"/>
                                </a:lnTo>
                                <a:lnTo>
                                  <a:pt x="475118" y="29972"/>
                                </a:lnTo>
                                <a:lnTo>
                                  <a:pt x="475869" y="28701"/>
                                </a:lnTo>
                                <a:lnTo>
                                  <a:pt x="477647" y="25907"/>
                                </a:lnTo>
                                <a:lnTo>
                                  <a:pt x="478535" y="22732"/>
                                </a:lnTo>
                                <a:lnTo>
                                  <a:pt x="478535" y="16255"/>
                                </a:lnTo>
                                <a:lnTo>
                                  <a:pt x="477877" y="13842"/>
                                </a:lnTo>
                                <a:lnTo>
                                  <a:pt x="477773" y="13461"/>
                                </a:lnTo>
                                <a:close/>
                              </a:path>
                              <a:path w="604520" h="74930">
                                <a:moveTo>
                                  <a:pt x="508761" y="1904"/>
                                </a:moveTo>
                                <a:lnTo>
                                  <a:pt x="495046" y="1904"/>
                                </a:lnTo>
                                <a:lnTo>
                                  <a:pt x="495046" y="73278"/>
                                </a:lnTo>
                                <a:lnTo>
                                  <a:pt x="543179" y="73278"/>
                                </a:lnTo>
                                <a:lnTo>
                                  <a:pt x="543179" y="61086"/>
                                </a:lnTo>
                                <a:lnTo>
                                  <a:pt x="508761" y="61086"/>
                                </a:lnTo>
                                <a:lnTo>
                                  <a:pt x="508761" y="1904"/>
                                </a:lnTo>
                                <a:close/>
                              </a:path>
                              <a:path w="604520" h="74930">
                                <a:moveTo>
                                  <a:pt x="603250" y="1270"/>
                                </a:moveTo>
                                <a:lnTo>
                                  <a:pt x="552577" y="1270"/>
                                </a:lnTo>
                                <a:lnTo>
                                  <a:pt x="552577" y="73278"/>
                                </a:lnTo>
                                <a:lnTo>
                                  <a:pt x="604520" y="73278"/>
                                </a:lnTo>
                                <a:lnTo>
                                  <a:pt x="604520" y="61086"/>
                                </a:lnTo>
                                <a:lnTo>
                                  <a:pt x="566292" y="61086"/>
                                </a:lnTo>
                                <a:lnTo>
                                  <a:pt x="566292" y="41528"/>
                                </a:lnTo>
                                <a:lnTo>
                                  <a:pt x="600710" y="41528"/>
                                </a:lnTo>
                                <a:lnTo>
                                  <a:pt x="600710" y="29463"/>
                                </a:lnTo>
                                <a:lnTo>
                                  <a:pt x="566292" y="29463"/>
                                </a:lnTo>
                                <a:lnTo>
                                  <a:pt x="566292" y="13461"/>
                                </a:lnTo>
                                <a:lnTo>
                                  <a:pt x="603250" y="13461"/>
                                </a:lnTo>
                                <a:lnTo>
                                  <a:pt x="603250" y="1270"/>
                                </a:lnTo>
                                <a:close/>
                              </a:path>
                            </a:pathLst>
                          </a:custGeom>
                          <a:solidFill>
                            <a:srgbClr val="000000"/>
                          </a:solidFill>
                        </wps:spPr>
                        <wps:bodyPr wrap="square" lIns="0" tIns="0" rIns="0" bIns="0" rtlCol="0">
                          <a:prstTxWarp prst="textNoShape">
                            <a:avLst/>
                          </a:prstTxWarp>
                          <a:noAutofit/>
                        </wps:bodyPr>
                      </wps:wsp>
                      <pic:pic>
                        <pic:nvPicPr>
                          <pic:cNvPr id="425" name="Image 425"/>
                          <pic:cNvPicPr/>
                        </pic:nvPicPr>
                        <pic:blipFill>
                          <a:blip r:embed="rId111" cstate="print"/>
                          <a:stretch>
                            <a:fillRect/>
                          </a:stretch>
                        </pic:blipFill>
                        <pic:spPr>
                          <a:xfrm>
                            <a:off x="1726033" y="31370"/>
                            <a:ext cx="2766060" cy="94360"/>
                          </a:xfrm>
                          <a:prstGeom prst="rect">
                            <a:avLst/>
                          </a:prstGeom>
                        </pic:spPr>
                      </pic:pic>
                    </wpg:wgp>
                  </a:graphicData>
                </a:graphic>
              </wp:anchor>
            </w:drawing>
          </mc:Choice>
          <mc:Fallback>
            <w:pict>
              <v:group style="position:absolute;margin-left:46.041882pt;margin-top:6.325621pt;width:504.65pt;height:12.05pt;mso-position-horizontal-relative:page;mso-position-vertical-relative:paragraph;z-index:-15670784;mso-wrap-distance-left:0;mso-wrap-distance-right:0" id="docshapegroup366" coordorigin="921,127" coordsize="10093,241">
                <v:rect style="position:absolute;left:926;top:132;width:10080;height:228" id="docshape367" filled="true" fillcolor="#c4c5c5" stroked="false">
                  <v:fill type="solid"/>
                </v:rect>
                <v:shape style="position:absolute;left:1013;top:142;width:276;height:207" type="#_x0000_t75" id="docshape368" stroked="false">
                  <v:imagedata r:id="rId106" o:title=""/>
                </v:shape>
                <v:shape style="position:absolute;left:3281;top:142;width:276;height:207" type="#_x0000_t75" id="docshape369" stroked="false">
                  <v:imagedata r:id="rId107" o:title=""/>
                </v:shape>
                <v:rect style="position:absolute;left:923;top:128;width:10088;height:236" id="docshape370" filled="false" stroked="true" strokeweight=".24024pt" strokecolor="#c4c5c5">
                  <v:stroke dashstyle="solid"/>
                </v:rect>
                <v:shape style="position:absolute;left:1362;top:177;width:110;height:114" type="#_x0000_t75" id="docshape371" stroked="false">
                  <v:imagedata r:id="rId108" o:title=""/>
                </v:shape>
                <v:shape style="position:absolute;left:1539;top:175;width:350;height:118" type="#_x0000_t75" id="docshape372" stroked="false">
                  <v:imagedata r:id="rId109" o:title=""/>
                </v:shape>
                <v:shape style="position:absolute;left:1954;top:177;width:118;height:114" type="#_x0000_t75" id="docshape373" stroked="false">
                  <v:imagedata r:id="rId110" o:title=""/>
                </v:shape>
                <v:shape style="position:absolute;left:2121;top:175;width:952;height:118" id="docshape374" coordorigin="2122,176" coordsize="952,118" path="m2187,178l2164,178,2122,291,2145,291,2154,266,2220,266,2213,247,2160,247,2175,204,2197,204,2187,178xm2220,266l2197,266,2206,291,2230,291,2220,266xm2197,204l2175,204,2190,247,2213,247,2197,204xm2291,178l2243,178,2243,291,2265,291,2265,249,2289,249,2296,248,2301,247,2305,246,2309,244,2313,242,2316,239,2319,235,2322,229,2265,229,2265,197,2324,197,2323,197,2319,191,2315,185,2310,181,2304,180,2300,179,2291,178xm2324,197l2288,197,2291,198,2294,199,2297,200,2302,206,2303,209,2303,217,2302,219,2299,225,2297,226,2291,229,2285,229,2322,229,2324,226,2325,220,2325,204,2324,199,2324,198,2324,197xm2392,178l2344,178,2344,291,2365,291,2365,249,2390,249,2397,248,2402,247,2406,246,2410,244,2414,242,2417,239,2420,235,2423,229,2365,229,2365,197,2424,197,2424,197,2420,191,2416,185,2411,181,2405,180,2400,179,2392,178xm2424,197l2389,197,2392,198,2395,199,2398,200,2403,206,2404,209,2404,217,2403,219,2400,225,2397,226,2392,229,2386,229,2423,229,2425,226,2426,220,2426,204,2425,199,2425,198,2424,197xm2467,179l2445,179,2445,291,2521,291,2521,272,2467,272,2467,179xm2557,178l2535,178,2535,291,2557,291,2557,178xm2639,176l2610,176,2598,181,2589,192,2583,200,2579,210,2576,222,2575,236,2576,248,2579,260,2583,269,2583,269,2589,278,2598,288,2610,293,2636,293,2645,290,2653,284,2660,278,2663,274,2616,274,2610,271,2600,259,2598,248,2598,221,2600,211,2605,205,2610,199,2616,196,2664,196,2663,193,2658,188,2649,180,2639,176xm2648,250l2646,258,2643,264,2639,268,2635,272,2630,274,2663,274,2666,269,2666,269,2669,257,2648,250xm2664,196l2630,196,2635,197,2643,204,2646,209,2647,215,2669,209,2666,200,2665,199,2664,196xm2739,178l2716,178,2674,291,2697,291,2706,266,2772,266,2765,247,2712,247,2727,204,2749,204,2739,178xm2772,266l2749,266,2758,291,2782,291,2772,266xm2749,204l2727,204,2742,247,2765,247,2749,204xm2842,178l2790,178,2790,291,2846,291,2859,290,2864,288,2868,285,2872,282,2875,278,2877,274,2878,272,2812,272,2812,242,2876,242,2872,237,2867,233,2860,231,2865,229,2868,226,2870,223,2812,223,2812,197,2874,197,2872,193,2870,189,2867,186,2864,184,2860,181,2857,180,2852,179,2848,178,2842,178xm2876,242l2839,242,2846,243,2852,245,2854,246,2857,251,2858,254,2858,261,2857,265,2855,267,2853,269,2850,271,2844,272,2878,272,2879,269,2880,265,2880,252,2879,246,2877,245,2876,242xm2874,197l2843,197,2847,198,2849,199,2853,203,2854,206,2854,213,2853,216,2851,219,2848,221,2848,221,2846,222,2842,223,2838,223,2870,223,2871,221,2874,217,2875,212,2875,202,2874,198,2874,197xm2923,179l2901,179,2901,291,2977,291,2977,272,2923,272,2923,179xm3072,178l2992,178,2992,291,3074,291,3074,272,3013,272,3013,241,3068,241,3068,222,3013,222,3013,197,3072,197,3072,178xe" filled="true" fillcolor="#000000" stroked="false">
                  <v:path arrowok="t"/>
                  <v:fill type="solid"/>
                </v:shape>
                <v:shape style="position:absolute;left:3639;top:175;width:4356;height:149" type="#_x0000_t75" id="docshape375" stroked="false">
                  <v:imagedata r:id="rId111" o:title=""/>
                </v:shape>
                <w10:wrap type="topAndBottom"/>
              </v:group>
            </w:pict>
          </mc:Fallback>
        </mc:AlternateContent>
      </w:r>
    </w:p>
    <w:p>
      <w:pPr>
        <w:spacing w:before="38"/>
        <w:ind w:left="295" w:right="0" w:firstLine="0"/>
        <w:jc w:val="left"/>
        <w:rPr>
          <w:rFonts w:ascii="Arial"/>
          <w:position w:val="2"/>
          <w:sz w:val="14"/>
        </w:rPr>
      </w:pPr>
      <w:r>
        <w:rPr>
          <w:rFonts w:ascii="Arial"/>
          <w:spacing w:val="-2"/>
          <w:sz w:val="16"/>
        </w:rPr>
        <w:t>ADDITIONAL</w:t>
      </w:r>
      <w:r>
        <w:rPr>
          <w:rFonts w:ascii="Arial"/>
          <w:spacing w:val="-3"/>
          <w:sz w:val="16"/>
        </w:rPr>
        <w:t> </w:t>
      </w:r>
      <w:r>
        <w:rPr>
          <w:rFonts w:ascii="Arial"/>
          <w:spacing w:val="-2"/>
          <w:sz w:val="16"/>
        </w:rPr>
        <w:t>DETAILS REQUIRED</w:t>
      </w:r>
      <w:r>
        <w:rPr>
          <w:rFonts w:ascii="Arial"/>
          <w:b/>
          <w:spacing w:val="-2"/>
          <w:sz w:val="16"/>
        </w:rPr>
        <w:t>*</w:t>
      </w:r>
      <w:r>
        <w:rPr>
          <w:rFonts w:ascii="Arial"/>
          <w:b/>
          <w:spacing w:val="-6"/>
          <w:sz w:val="16"/>
        </w:rPr>
        <w:t> </w:t>
      </w:r>
      <w:r>
        <w:rPr>
          <w:rFonts w:ascii="Arial"/>
          <w:spacing w:val="-2"/>
          <w:position w:val="2"/>
          <w:sz w:val="14"/>
        </w:rPr>
        <w:t>(Mandatory</w:t>
      </w:r>
      <w:r>
        <w:rPr>
          <w:rFonts w:ascii="Arial"/>
          <w:spacing w:val="-5"/>
          <w:position w:val="2"/>
          <w:sz w:val="14"/>
        </w:rPr>
        <w:t> </w:t>
      </w:r>
      <w:r>
        <w:rPr>
          <w:rFonts w:ascii="Arial"/>
          <w:spacing w:val="-2"/>
          <w:position w:val="2"/>
          <w:sz w:val="14"/>
        </w:rPr>
        <w:t>only</w:t>
      </w:r>
      <w:r>
        <w:rPr>
          <w:rFonts w:ascii="Arial"/>
          <w:spacing w:val="-12"/>
          <w:position w:val="2"/>
          <w:sz w:val="14"/>
        </w:rPr>
        <w:t> </w:t>
      </w:r>
      <w:r>
        <w:rPr>
          <w:rFonts w:ascii="Arial"/>
          <w:spacing w:val="-2"/>
          <w:position w:val="2"/>
          <w:sz w:val="14"/>
        </w:rPr>
        <w:t>if</w:t>
      </w:r>
      <w:r>
        <w:rPr>
          <w:rFonts w:ascii="Arial"/>
          <w:spacing w:val="4"/>
          <w:position w:val="2"/>
          <w:sz w:val="14"/>
        </w:rPr>
        <w:t> </w:t>
      </w:r>
      <w:r>
        <w:rPr>
          <w:rFonts w:ascii="Arial"/>
          <w:spacing w:val="-2"/>
          <w:position w:val="2"/>
          <w:sz w:val="14"/>
        </w:rPr>
        <w:t>section</w:t>
      </w:r>
      <w:r>
        <w:rPr>
          <w:rFonts w:ascii="Arial"/>
          <w:spacing w:val="3"/>
          <w:position w:val="2"/>
          <w:sz w:val="14"/>
        </w:rPr>
        <w:t> </w:t>
      </w:r>
      <w:r>
        <w:rPr>
          <w:rFonts w:ascii="Arial"/>
          <w:spacing w:val="-2"/>
          <w:position w:val="2"/>
          <w:sz w:val="14"/>
        </w:rPr>
        <w:t>2</w:t>
      </w:r>
      <w:r>
        <w:rPr>
          <w:rFonts w:ascii="Arial"/>
          <w:spacing w:val="3"/>
          <w:position w:val="2"/>
          <w:sz w:val="14"/>
        </w:rPr>
        <w:t> </w:t>
      </w:r>
      <w:r>
        <w:rPr>
          <w:rFonts w:ascii="Arial"/>
          <w:spacing w:val="-2"/>
          <w:position w:val="2"/>
          <w:sz w:val="14"/>
        </w:rPr>
        <w:t>is</w:t>
      </w:r>
      <w:r>
        <w:rPr>
          <w:rFonts w:ascii="Arial"/>
          <w:spacing w:val="7"/>
          <w:position w:val="2"/>
          <w:sz w:val="14"/>
        </w:rPr>
        <w:t> </w:t>
      </w:r>
      <w:r>
        <w:rPr>
          <w:rFonts w:ascii="Arial"/>
          <w:spacing w:val="-2"/>
          <w:position w:val="2"/>
          <w:sz w:val="14"/>
        </w:rPr>
        <w:t>ticked)</w:t>
      </w:r>
    </w:p>
    <w:p>
      <w:pPr>
        <w:pStyle w:val="BodyText"/>
        <w:rPr>
          <w:rFonts w:ascii="Arial"/>
          <w:sz w:val="20"/>
        </w:rPr>
      </w:pPr>
    </w:p>
    <w:p>
      <w:pPr>
        <w:pStyle w:val="BodyText"/>
        <w:spacing w:before="184"/>
        <w:rPr>
          <w:rFonts w:ascii="Arial"/>
          <w:sz w:val="20"/>
        </w:rPr>
      </w:pPr>
    </w:p>
    <w:tbl>
      <w:tblPr>
        <w:tblW w:w="0" w:type="auto"/>
        <w:jc w:val="left"/>
        <w:tblInd w:w="1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5"/>
        <w:gridCol w:w="254"/>
        <w:gridCol w:w="254"/>
        <w:gridCol w:w="254"/>
        <w:gridCol w:w="254"/>
        <w:gridCol w:w="254"/>
        <w:gridCol w:w="254"/>
        <w:gridCol w:w="254"/>
        <w:gridCol w:w="254"/>
        <w:gridCol w:w="254"/>
        <w:gridCol w:w="249"/>
      </w:tblGrid>
      <w:tr>
        <w:trPr>
          <w:trHeight w:val="237" w:hRule="atLeast"/>
        </w:trPr>
        <w:tc>
          <w:tcPr>
            <w:tcW w:w="254" w:type="dxa"/>
            <w:tcBorders>
              <w:left w:val="single" w:sz="12"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49" w:type="dxa"/>
            <w:tcBorders>
              <w:left w:val="single" w:sz="4" w:space="0" w:color="000000"/>
            </w:tcBorders>
          </w:tcPr>
          <w:p>
            <w:pPr>
              <w:pStyle w:val="TableParagraph"/>
              <w:rPr>
                <w:rFonts w:ascii="Times New Roman"/>
                <w:sz w:val="14"/>
              </w:rPr>
            </w:pPr>
          </w:p>
        </w:tc>
      </w:tr>
    </w:tbl>
    <w:p>
      <w:pPr>
        <w:pStyle w:val="BodyText"/>
        <w:spacing w:before="131"/>
        <w:rPr>
          <w:rFonts w:ascii="Arial"/>
          <w:sz w:val="14"/>
        </w:rPr>
      </w:pPr>
    </w:p>
    <w:p>
      <w:pPr>
        <w:spacing w:before="0"/>
        <w:ind w:left="295" w:right="0" w:firstLine="0"/>
        <w:jc w:val="left"/>
        <w:rPr>
          <w:rFonts w:ascii="Arial"/>
          <w:i/>
          <w:sz w:val="16"/>
        </w:rPr>
      </w:pPr>
      <w:r>
        <w:rPr>
          <w:rFonts w:ascii="Arial"/>
          <w:i/>
          <w:sz w:val="16"/>
        </w:rPr>
        <w:t>(Certified</w:t>
      </w:r>
      <w:r>
        <w:rPr>
          <w:rFonts w:ascii="Arial"/>
          <w:i/>
          <w:spacing w:val="-11"/>
          <w:sz w:val="16"/>
        </w:rPr>
        <w:t> </w:t>
      </w:r>
      <w:r>
        <w:rPr>
          <w:rFonts w:ascii="Arial"/>
          <w:i/>
          <w:sz w:val="16"/>
        </w:rPr>
        <w:t>copy</w:t>
      </w:r>
      <w:r>
        <w:rPr>
          <w:rFonts w:ascii="Arial"/>
          <w:i/>
          <w:spacing w:val="-2"/>
          <w:sz w:val="16"/>
        </w:rPr>
        <w:t> </w:t>
      </w:r>
      <w:r>
        <w:rPr>
          <w:rFonts w:ascii="Arial"/>
          <w:i/>
          <w:sz w:val="16"/>
        </w:rPr>
        <w:t>of</w:t>
      </w:r>
      <w:r>
        <w:rPr>
          <w:rFonts w:ascii="Arial"/>
          <w:i/>
          <w:spacing w:val="-7"/>
          <w:sz w:val="16"/>
        </w:rPr>
        <w:t> </w:t>
      </w:r>
      <w:r>
        <w:rPr>
          <w:rFonts w:ascii="Arial"/>
          <w:i/>
          <w:sz w:val="16"/>
        </w:rPr>
        <w:t>any</w:t>
      </w:r>
      <w:r>
        <w:rPr>
          <w:rFonts w:ascii="Arial"/>
          <w:i/>
          <w:spacing w:val="-7"/>
          <w:sz w:val="16"/>
        </w:rPr>
        <w:t> </w:t>
      </w:r>
      <w:r>
        <w:rPr>
          <w:rFonts w:ascii="Arial"/>
          <w:i/>
          <w:sz w:val="16"/>
        </w:rPr>
        <w:t>one</w:t>
      </w:r>
      <w:r>
        <w:rPr>
          <w:rFonts w:ascii="Arial"/>
          <w:i/>
          <w:spacing w:val="-6"/>
          <w:sz w:val="16"/>
        </w:rPr>
        <w:t> </w:t>
      </w:r>
      <w:r>
        <w:rPr>
          <w:rFonts w:ascii="Arial"/>
          <w:i/>
          <w:sz w:val="16"/>
        </w:rPr>
        <w:t>of</w:t>
      </w:r>
      <w:r>
        <w:rPr>
          <w:rFonts w:ascii="Arial"/>
          <w:i/>
          <w:spacing w:val="-6"/>
          <w:sz w:val="16"/>
        </w:rPr>
        <w:t> </w:t>
      </w:r>
      <w:r>
        <w:rPr>
          <w:rFonts w:ascii="Arial"/>
          <w:i/>
          <w:sz w:val="16"/>
        </w:rPr>
        <w:t>the</w:t>
      </w:r>
      <w:r>
        <w:rPr>
          <w:rFonts w:ascii="Arial"/>
          <w:i/>
          <w:spacing w:val="-1"/>
          <w:sz w:val="16"/>
        </w:rPr>
        <w:t> </w:t>
      </w:r>
      <w:r>
        <w:rPr>
          <w:rFonts w:ascii="Arial"/>
          <w:i/>
          <w:sz w:val="16"/>
        </w:rPr>
        <w:t>following</w:t>
      </w:r>
      <w:r>
        <w:rPr>
          <w:rFonts w:ascii="Arial"/>
          <w:i/>
          <w:spacing w:val="-11"/>
          <w:sz w:val="16"/>
        </w:rPr>
        <w:t> </w:t>
      </w:r>
      <w:r>
        <w:rPr>
          <w:rFonts w:ascii="Arial"/>
          <w:i/>
          <w:sz w:val="16"/>
        </w:rPr>
        <w:t>Proof</w:t>
      </w:r>
      <w:r>
        <w:rPr>
          <w:rFonts w:ascii="Arial"/>
          <w:i/>
          <w:spacing w:val="-6"/>
          <w:sz w:val="16"/>
        </w:rPr>
        <w:t> </w:t>
      </w:r>
      <w:r>
        <w:rPr>
          <w:rFonts w:ascii="Arial"/>
          <w:i/>
          <w:sz w:val="16"/>
        </w:rPr>
        <w:t>of</w:t>
      </w:r>
      <w:r>
        <w:rPr>
          <w:rFonts w:ascii="Arial"/>
          <w:i/>
          <w:spacing w:val="-2"/>
          <w:sz w:val="16"/>
        </w:rPr>
        <w:t> </w:t>
      </w:r>
      <w:r>
        <w:rPr>
          <w:rFonts w:ascii="Arial"/>
          <w:i/>
          <w:sz w:val="16"/>
        </w:rPr>
        <w:t>Identity[PoI]</w:t>
      </w:r>
      <w:r>
        <w:rPr>
          <w:rFonts w:ascii="Arial"/>
          <w:i/>
          <w:spacing w:val="-4"/>
          <w:sz w:val="16"/>
        </w:rPr>
        <w:t> </w:t>
      </w:r>
      <w:r>
        <w:rPr>
          <w:rFonts w:ascii="Arial"/>
          <w:i/>
          <w:sz w:val="16"/>
        </w:rPr>
        <w:t>needs</w:t>
      </w:r>
      <w:r>
        <w:rPr>
          <w:rFonts w:ascii="Arial"/>
          <w:i/>
          <w:spacing w:val="2"/>
          <w:sz w:val="16"/>
        </w:rPr>
        <w:t> </w:t>
      </w:r>
      <w:r>
        <w:rPr>
          <w:rFonts w:ascii="Arial"/>
          <w:i/>
          <w:sz w:val="16"/>
        </w:rPr>
        <w:t>to</w:t>
      </w:r>
      <w:r>
        <w:rPr>
          <w:rFonts w:ascii="Arial"/>
          <w:i/>
          <w:spacing w:val="-6"/>
          <w:sz w:val="16"/>
        </w:rPr>
        <w:t> </w:t>
      </w:r>
      <w:r>
        <w:rPr>
          <w:rFonts w:ascii="Arial"/>
          <w:i/>
          <w:sz w:val="16"/>
        </w:rPr>
        <w:t>be</w:t>
      </w:r>
      <w:r>
        <w:rPr>
          <w:rFonts w:ascii="Arial"/>
          <w:i/>
          <w:spacing w:val="-7"/>
          <w:sz w:val="16"/>
        </w:rPr>
        <w:t> </w:t>
      </w:r>
      <w:r>
        <w:rPr>
          <w:rFonts w:ascii="Arial"/>
          <w:i/>
          <w:spacing w:val="-2"/>
          <w:sz w:val="16"/>
        </w:rPr>
        <w:t>submitted)</w:t>
      </w:r>
    </w:p>
    <w:p>
      <w:pPr>
        <w:tabs>
          <w:tab w:pos="5563" w:val="left" w:leader="none"/>
          <w:tab w:pos="8214" w:val="left" w:leader="none"/>
          <w:tab w:pos="8838" w:val="left" w:leader="none"/>
        </w:tabs>
        <w:spacing w:before="89"/>
        <w:ind w:left="578"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93152">
                <wp:simplePos x="0" y="0"/>
                <wp:positionH relativeFrom="page">
                  <wp:posOffset>633730</wp:posOffset>
                </wp:positionH>
                <wp:positionV relativeFrom="paragraph">
                  <wp:posOffset>55009</wp:posOffset>
                </wp:positionV>
                <wp:extent cx="146685" cy="115824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46685" cy="1158240"/>
                          <a:chExt cx="146685" cy="1158240"/>
                        </a:xfrm>
                      </wpg:grpSpPr>
                      <wps:wsp>
                        <wps:cNvPr id="427" name="Graphic 427"/>
                        <wps:cNvSpPr/>
                        <wps:spPr>
                          <a:xfrm>
                            <a:off x="0" y="0"/>
                            <a:ext cx="146685" cy="995044"/>
                          </a:xfrm>
                          <a:custGeom>
                            <a:avLst/>
                            <a:gdLst/>
                            <a:ahLst/>
                            <a:cxnLst/>
                            <a:rect l="l" t="t" r="r" b="b"/>
                            <a:pathLst>
                              <a:path w="146685" h="995044">
                                <a:moveTo>
                                  <a:pt x="146304" y="864108"/>
                                </a:moveTo>
                                <a:lnTo>
                                  <a:pt x="135636" y="864108"/>
                                </a:lnTo>
                                <a:lnTo>
                                  <a:pt x="135636" y="875284"/>
                                </a:lnTo>
                                <a:lnTo>
                                  <a:pt x="135636" y="985774"/>
                                </a:lnTo>
                                <a:lnTo>
                                  <a:pt x="10668" y="985774"/>
                                </a:lnTo>
                                <a:lnTo>
                                  <a:pt x="10668" y="875284"/>
                                </a:lnTo>
                                <a:lnTo>
                                  <a:pt x="135636" y="875284"/>
                                </a:lnTo>
                                <a:lnTo>
                                  <a:pt x="135636" y="864108"/>
                                </a:lnTo>
                                <a:lnTo>
                                  <a:pt x="135636" y="863854"/>
                                </a:lnTo>
                                <a:lnTo>
                                  <a:pt x="0" y="863854"/>
                                </a:lnTo>
                                <a:lnTo>
                                  <a:pt x="0" y="875284"/>
                                </a:lnTo>
                                <a:lnTo>
                                  <a:pt x="0" y="985774"/>
                                </a:lnTo>
                                <a:lnTo>
                                  <a:pt x="0" y="994664"/>
                                </a:lnTo>
                                <a:lnTo>
                                  <a:pt x="146304" y="994664"/>
                                </a:lnTo>
                                <a:lnTo>
                                  <a:pt x="146304" y="986028"/>
                                </a:lnTo>
                                <a:lnTo>
                                  <a:pt x="146304" y="985774"/>
                                </a:lnTo>
                                <a:lnTo>
                                  <a:pt x="146304" y="864108"/>
                                </a:lnTo>
                                <a:close/>
                              </a:path>
                              <a:path w="146685" h="995044">
                                <a:moveTo>
                                  <a:pt x="146304" y="720852"/>
                                </a:moveTo>
                                <a:lnTo>
                                  <a:pt x="135636" y="720852"/>
                                </a:lnTo>
                                <a:lnTo>
                                  <a:pt x="135636" y="730504"/>
                                </a:lnTo>
                                <a:lnTo>
                                  <a:pt x="135636" y="840994"/>
                                </a:lnTo>
                                <a:lnTo>
                                  <a:pt x="10668" y="840994"/>
                                </a:lnTo>
                                <a:lnTo>
                                  <a:pt x="10668" y="730504"/>
                                </a:lnTo>
                                <a:lnTo>
                                  <a:pt x="135636" y="730504"/>
                                </a:lnTo>
                                <a:lnTo>
                                  <a:pt x="135636" y="720852"/>
                                </a:lnTo>
                                <a:lnTo>
                                  <a:pt x="135636" y="720344"/>
                                </a:lnTo>
                                <a:lnTo>
                                  <a:pt x="0" y="720344"/>
                                </a:lnTo>
                                <a:lnTo>
                                  <a:pt x="0" y="730504"/>
                                </a:lnTo>
                                <a:lnTo>
                                  <a:pt x="0" y="840994"/>
                                </a:lnTo>
                                <a:lnTo>
                                  <a:pt x="0" y="852424"/>
                                </a:lnTo>
                                <a:lnTo>
                                  <a:pt x="146304" y="852424"/>
                                </a:lnTo>
                                <a:lnTo>
                                  <a:pt x="146304" y="841248"/>
                                </a:lnTo>
                                <a:lnTo>
                                  <a:pt x="146304" y="840994"/>
                                </a:lnTo>
                                <a:lnTo>
                                  <a:pt x="146304" y="720852"/>
                                </a:lnTo>
                                <a:close/>
                              </a:path>
                              <a:path w="146685" h="995044">
                                <a:moveTo>
                                  <a:pt x="146304" y="576072"/>
                                </a:moveTo>
                                <a:lnTo>
                                  <a:pt x="135636" y="576072"/>
                                </a:lnTo>
                                <a:lnTo>
                                  <a:pt x="135636" y="586994"/>
                                </a:lnTo>
                                <a:lnTo>
                                  <a:pt x="135636" y="697484"/>
                                </a:lnTo>
                                <a:lnTo>
                                  <a:pt x="10668" y="697484"/>
                                </a:lnTo>
                                <a:lnTo>
                                  <a:pt x="10668" y="586994"/>
                                </a:lnTo>
                                <a:lnTo>
                                  <a:pt x="135636" y="586994"/>
                                </a:lnTo>
                                <a:lnTo>
                                  <a:pt x="135636" y="576072"/>
                                </a:lnTo>
                                <a:lnTo>
                                  <a:pt x="135636" y="575564"/>
                                </a:lnTo>
                                <a:lnTo>
                                  <a:pt x="0" y="575564"/>
                                </a:lnTo>
                                <a:lnTo>
                                  <a:pt x="0" y="586994"/>
                                </a:lnTo>
                                <a:lnTo>
                                  <a:pt x="0" y="697484"/>
                                </a:lnTo>
                                <a:lnTo>
                                  <a:pt x="0" y="707644"/>
                                </a:lnTo>
                                <a:lnTo>
                                  <a:pt x="146304" y="707644"/>
                                </a:lnTo>
                                <a:lnTo>
                                  <a:pt x="146304" y="697992"/>
                                </a:lnTo>
                                <a:lnTo>
                                  <a:pt x="146304" y="697484"/>
                                </a:lnTo>
                                <a:lnTo>
                                  <a:pt x="146304" y="576072"/>
                                </a:lnTo>
                                <a:close/>
                              </a:path>
                              <a:path w="146685" h="995044">
                                <a:moveTo>
                                  <a:pt x="146304" y="432816"/>
                                </a:moveTo>
                                <a:lnTo>
                                  <a:pt x="135636" y="432816"/>
                                </a:lnTo>
                                <a:lnTo>
                                  <a:pt x="135636" y="433324"/>
                                </a:lnTo>
                                <a:lnTo>
                                  <a:pt x="135636" y="442214"/>
                                </a:lnTo>
                                <a:lnTo>
                                  <a:pt x="135636" y="552704"/>
                                </a:lnTo>
                                <a:lnTo>
                                  <a:pt x="10668" y="552704"/>
                                </a:lnTo>
                                <a:lnTo>
                                  <a:pt x="10668" y="442214"/>
                                </a:lnTo>
                                <a:lnTo>
                                  <a:pt x="135636" y="442214"/>
                                </a:lnTo>
                                <a:lnTo>
                                  <a:pt x="135636" y="433324"/>
                                </a:lnTo>
                                <a:lnTo>
                                  <a:pt x="0" y="433324"/>
                                </a:lnTo>
                                <a:lnTo>
                                  <a:pt x="0" y="442214"/>
                                </a:lnTo>
                                <a:lnTo>
                                  <a:pt x="0" y="552704"/>
                                </a:lnTo>
                                <a:lnTo>
                                  <a:pt x="0" y="564134"/>
                                </a:lnTo>
                                <a:lnTo>
                                  <a:pt x="146304" y="564134"/>
                                </a:lnTo>
                                <a:lnTo>
                                  <a:pt x="146304" y="553212"/>
                                </a:lnTo>
                                <a:lnTo>
                                  <a:pt x="146304" y="552704"/>
                                </a:lnTo>
                                <a:lnTo>
                                  <a:pt x="146304" y="432816"/>
                                </a:lnTo>
                                <a:close/>
                              </a:path>
                              <a:path w="146685" h="995044">
                                <a:moveTo>
                                  <a:pt x="146304" y="288036"/>
                                </a:moveTo>
                                <a:lnTo>
                                  <a:pt x="135636" y="288036"/>
                                </a:lnTo>
                                <a:lnTo>
                                  <a:pt x="135636" y="288544"/>
                                </a:lnTo>
                                <a:lnTo>
                                  <a:pt x="0" y="288544"/>
                                </a:lnTo>
                                <a:lnTo>
                                  <a:pt x="0" y="298704"/>
                                </a:lnTo>
                                <a:lnTo>
                                  <a:pt x="0" y="410464"/>
                                </a:lnTo>
                                <a:lnTo>
                                  <a:pt x="0" y="419354"/>
                                </a:lnTo>
                                <a:lnTo>
                                  <a:pt x="146304" y="419354"/>
                                </a:lnTo>
                                <a:lnTo>
                                  <a:pt x="146304" y="410464"/>
                                </a:lnTo>
                                <a:lnTo>
                                  <a:pt x="10668" y="410464"/>
                                </a:lnTo>
                                <a:lnTo>
                                  <a:pt x="10668" y="298704"/>
                                </a:lnTo>
                                <a:lnTo>
                                  <a:pt x="135636" y="298704"/>
                                </a:lnTo>
                                <a:lnTo>
                                  <a:pt x="135636" y="409956"/>
                                </a:lnTo>
                                <a:lnTo>
                                  <a:pt x="146304" y="409956"/>
                                </a:lnTo>
                                <a:lnTo>
                                  <a:pt x="146304" y="288036"/>
                                </a:lnTo>
                                <a:close/>
                              </a:path>
                              <a:path w="146685" h="995044">
                                <a:moveTo>
                                  <a:pt x="146304" y="144780"/>
                                </a:moveTo>
                                <a:lnTo>
                                  <a:pt x="135636" y="144780"/>
                                </a:lnTo>
                                <a:lnTo>
                                  <a:pt x="135636" y="145034"/>
                                </a:lnTo>
                                <a:lnTo>
                                  <a:pt x="0" y="145034"/>
                                </a:lnTo>
                                <a:lnTo>
                                  <a:pt x="0" y="153924"/>
                                </a:lnTo>
                                <a:lnTo>
                                  <a:pt x="0" y="265684"/>
                                </a:lnTo>
                                <a:lnTo>
                                  <a:pt x="0" y="275844"/>
                                </a:lnTo>
                                <a:lnTo>
                                  <a:pt x="146304" y="275844"/>
                                </a:lnTo>
                                <a:lnTo>
                                  <a:pt x="146304" y="265684"/>
                                </a:lnTo>
                                <a:lnTo>
                                  <a:pt x="10668" y="265684"/>
                                </a:lnTo>
                                <a:lnTo>
                                  <a:pt x="10668" y="153924"/>
                                </a:lnTo>
                                <a:lnTo>
                                  <a:pt x="135636" y="153924"/>
                                </a:lnTo>
                                <a:lnTo>
                                  <a:pt x="135636" y="265176"/>
                                </a:lnTo>
                                <a:lnTo>
                                  <a:pt x="146304" y="265176"/>
                                </a:lnTo>
                                <a:lnTo>
                                  <a:pt x="146304" y="144780"/>
                                </a:lnTo>
                                <a:close/>
                              </a:path>
                              <a:path w="146685" h="995044">
                                <a:moveTo>
                                  <a:pt x="146304" y="0"/>
                                </a:moveTo>
                                <a:lnTo>
                                  <a:pt x="135636" y="0"/>
                                </a:lnTo>
                                <a:lnTo>
                                  <a:pt x="135636" y="254"/>
                                </a:lnTo>
                                <a:lnTo>
                                  <a:pt x="0" y="254"/>
                                </a:lnTo>
                                <a:lnTo>
                                  <a:pt x="0" y="10414"/>
                                </a:lnTo>
                                <a:lnTo>
                                  <a:pt x="0" y="122174"/>
                                </a:lnTo>
                                <a:lnTo>
                                  <a:pt x="0" y="131064"/>
                                </a:lnTo>
                                <a:lnTo>
                                  <a:pt x="146304" y="131064"/>
                                </a:lnTo>
                                <a:lnTo>
                                  <a:pt x="146304" y="122174"/>
                                </a:lnTo>
                                <a:lnTo>
                                  <a:pt x="10668" y="122174"/>
                                </a:lnTo>
                                <a:lnTo>
                                  <a:pt x="10668" y="10414"/>
                                </a:lnTo>
                                <a:lnTo>
                                  <a:pt x="135636" y="10414"/>
                                </a:lnTo>
                                <a:lnTo>
                                  <a:pt x="135636" y="121920"/>
                                </a:lnTo>
                                <a:lnTo>
                                  <a:pt x="146304" y="121920"/>
                                </a:lnTo>
                                <a:lnTo>
                                  <a:pt x="146304" y="0"/>
                                </a:lnTo>
                                <a:close/>
                              </a:path>
                            </a:pathLst>
                          </a:custGeom>
                          <a:solidFill>
                            <a:srgbClr val="000000"/>
                          </a:solidFill>
                        </wps:spPr>
                        <wps:bodyPr wrap="square" lIns="0" tIns="0" rIns="0" bIns="0" rtlCol="0">
                          <a:prstTxWarp prst="textNoShape">
                            <a:avLst/>
                          </a:prstTxWarp>
                          <a:noAutofit/>
                        </wps:bodyPr>
                      </wps:wsp>
                      <pic:pic>
                        <pic:nvPicPr>
                          <pic:cNvPr id="428" name="Image 428"/>
                          <pic:cNvPicPr/>
                        </pic:nvPicPr>
                        <pic:blipFill>
                          <a:blip r:embed="rId112" cstate="print"/>
                          <a:stretch>
                            <a:fillRect/>
                          </a:stretch>
                        </pic:blipFill>
                        <pic:spPr>
                          <a:xfrm>
                            <a:off x="0" y="1025652"/>
                            <a:ext cx="146304" cy="132587"/>
                          </a:xfrm>
                          <a:prstGeom prst="rect">
                            <a:avLst/>
                          </a:prstGeom>
                        </pic:spPr>
                      </pic:pic>
                    </wpg:wgp>
                  </a:graphicData>
                </a:graphic>
              </wp:anchor>
            </w:drawing>
          </mc:Choice>
          <mc:Fallback>
            <w:pict>
              <v:group style="position:absolute;margin-left:49.900002pt;margin-top:4.331465pt;width:11.55pt;height:91.2pt;mso-position-horizontal-relative:page;mso-position-vertical-relative:paragraph;z-index:15793152" id="docshapegroup376" coordorigin="998,87" coordsize="231,1824">
                <v:shape style="position:absolute;left:998;top:86;width:231;height:1567" id="docshape377" coordorigin="998,87" coordsize="231,1567" path="m1228,1447l1212,1447,1212,1465,1212,1639,1015,1639,1015,1465,1212,1465,1212,1447,1212,1447,998,1447,998,1465,998,1639,998,1653,1228,1653,1228,1639,1228,1639,1228,1447xm1228,1222l1212,1222,1212,1237,1212,1411,1015,1411,1015,1237,1212,1237,1212,1222,1212,1221,998,1221,998,1237,998,1411,998,1429,1228,1429,1228,1411,1228,1411,1228,1222xm1228,994l1212,994,1212,1011,1212,1185,1015,1185,1015,1011,1212,1011,1212,994,1212,993,998,993,998,1011,998,1185,998,1201,1228,1201,1228,1186,1228,1185,1228,994xm1228,768l1212,768,1212,769,1212,783,1212,957,1015,957,1015,783,1212,783,1212,769,998,769,998,783,998,957,998,975,1228,975,1228,958,1228,957,1228,768xm1228,540l1212,540,1212,541,998,541,998,557,998,733,998,747,1228,747,1228,733,1015,733,1015,557,1212,557,1212,732,1228,732,1228,540xm1228,315l1212,315,1212,315,998,315,998,329,998,505,998,521,1228,521,1228,505,1015,505,1015,329,1212,329,1212,504,1228,504,1228,315xm1228,87l1212,87,1212,87,998,87,998,103,998,279,998,293,1228,293,1228,279,1015,279,1015,103,1212,103,1212,279,1228,279,1228,87xe" filled="true" fillcolor="#000000" stroked="false">
                  <v:path arrowok="t"/>
                  <v:fill type="solid"/>
                </v:shape>
                <v:shape style="position:absolute;left:998;top:1701;width:231;height:209" type="#_x0000_t75" id="docshape378" stroked="false">
                  <v:imagedata r:id="rId112" o:title=""/>
                </v:shape>
                <w10:wrap type="none"/>
              </v:group>
            </w:pict>
          </mc:Fallback>
        </mc:AlternateContent>
      </w:r>
      <w:r>
        <w:rPr>
          <w:rFonts w:ascii="Arial"/>
          <w:sz w:val="16"/>
        </w:rPr>
        <mc:AlternateContent>
          <mc:Choice Requires="wps">
            <w:drawing>
              <wp:anchor distT="0" distB="0" distL="0" distR="0" allowOverlap="1" layoutInCell="1" locked="0" behindDoc="1" simplePos="0" relativeHeight="480748544">
                <wp:simplePos x="0" y="0"/>
                <wp:positionH relativeFrom="page">
                  <wp:posOffset>5732779</wp:posOffset>
                </wp:positionH>
                <wp:positionV relativeFrom="paragraph">
                  <wp:posOffset>55009</wp:posOffset>
                </wp:positionV>
                <wp:extent cx="281940" cy="13208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281940" cy="132080"/>
                          <a:chExt cx="281940" cy="132080"/>
                        </a:xfrm>
                      </wpg:grpSpPr>
                      <wps:wsp>
                        <wps:cNvPr id="430" name="Textbox 430"/>
                        <wps:cNvSpPr txBox="1"/>
                        <wps:spPr>
                          <a:xfrm>
                            <a:off x="140970" y="5333"/>
                            <a:ext cx="135890" cy="121285"/>
                          </a:xfrm>
                          <a:prstGeom prst="rect">
                            <a:avLst/>
                          </a:prstGeom>
                          <a:ln w="10668">
                            <a:solidFill>
                              <a:srgbClr val="000000"/>
                            </a:solidFill>
                            <a:prstDash val="solid"/>
                          </a:ln>
                        </wps:spPr>
                        <wps:txbx>
                          <w:txbxContent>
                            <w:p>
                              <w:pPr>
                                <w:spacing w:line="174" w:lineRule="exact" w:before="0"/>
                                <w:ind w:left="47" w:right="0"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431" name="Textbox 431"/>
                        <wps:cNvSpPr txBox="1"/>
                        <wps:spPr>
                          <a:xfrm>
                            <a:off x="5333" y="5333"/>
                            <a:ext cx="135890" cy="121285"/>
                          </a:xfrm>
                          <a:prstGeom prst="rect">
                            <a:avLst/>
                          </a:prstGeom>
                          <a:ln w="10668">
                            <a:solidFill>
                              <a:srgbClr val="000000"/>
                            </a:solidFill>
                            <a:prstDash val="solid"/>
                          </a:ln>
                        </wps:spPr>
                        <wps:txbx>
                          <w:txbxContent>
                            <w:p>
                              <w:pPr>
                                <w:spacing w:line="174" w:lineRule="exact" w:before="0"/>
                                <w:ind w:left="50" w:right="0"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451.399994pt;margin-top:4.331465pt;width:22.2pt;height:10.4pt;mso-position-horizontal-relative:page;mso-position-vertical-relative:paragraph;z-index:-22567936" id="docshapegroup379" coordorigin="9028,87" coordsize="444,208">
                <v:shape style="position:absolute;left:9250;top:95;width:214;height:191" type="#_x0000_t202" id="docshape380" filled="false" stroked="true" strokeweight=".84pt" strokecolor="#000000">
                  <v:textbox inset="0,0,0,0">
                    <w:txbxContent>
                      <w:p>
                        <w:pPr>
                          <w:spacing w:line="174" w:lineRule="exact" w:before="0"/>
                          <w:ind w:left="47" w:right="0" w:firstLine="0"/>
                          <w:jc w:val="left"/>
                          <w:rPr>
                            <w:rFonts w:ascii="Arial"/>
                            <w:sz w:val="16"/>
                          </w:rPr>
                        </w:pPr>
                        <w:r>
                          <w:rPr>
                            <w:rFonts w:ascii="Arial"/>
                            <w:color w:val="C4C5C5"/>
                            <w:spacing w:val="-10"/>
                            <w:sz w:val="16"/>
                          </w:rPr>
                          <w:t>M</w:t>
                        </w:r>
                      </w:p>
                    </w:txbxContent>
                  </v:textbox>
                  <v:stroke dashstyle="solid"/>
                  <w10:wrap type="none"/>
                </v:shape>
                <v:shape style="position:absolute;left:9036;top:95;width:214;height:191" type="#_x0000_t202" id="docshape381" filled="false" stroked="true" strokeweight=".84pt" strokecolor="#000000">
                  <v:textbox inset="0,0,0,0">
                    <w:txbxContent>
                      <w:p>
                        <w:pPr>
                          <w:spacing w:line="174" w:lineRule="exact" w:before="0"/>
                          <w:ind w:left="50" w:right="0"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49056">
                <wp:simplePos x="0" y="0"/>
                <wp:positionH relativeFrom="page">
                  <wp:posOffset>5328411</wp:posOffset>
                </wp:positionH>
                <wp:positionV relativeFrom="paragraph">
                  <wp:posOffset>55771</wp:posOffset>
                </wp:positionV>
                <wp:extent cx="280035" cy="130810"/>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280035" cy="130810"/>
                          <a:chExt cx="280035" cy="130810"/>
                        </a:xfrm>
                      </wpg:grpSpPr>
                      <wps:wsp>
                        <wps:cNvPr id="433" name="Textbox 433"/>
                        <wps:cNvSpPr txBox="1"/>
                        <wps:spPr>
                          <a:xfrm>
                            <a:off x="139445" y="4572"/>
                            <a:ext cx="135890" cy="121285"/>
                          </a:xfrm>
                          <a:prstGeom prst="rect">
                            <a:avLst/>
                          </a:prstGeom>
                          <a:ln w="9143">
                            <a:solidFill>
                              <a:srgbClr val="000000"/>
                            </a:solidFill>
                            <a:prstDash val="solid"/>
                          </a:ln>
                        </wps:spPr>
                        <wps:txbx>
                          <w:txbxContent>
                            <w:p>
                              <w:pPr>
                                <w:spacing w:line="177" w:lineRule="exact" w:before="0"/>
                                <w:ind w:left="49" w:right="0"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434" name="Textbox 434"/>
                        <wps:cNvSpPr txBox="1"/>
                        <wps:spPr>
                          <a:xfrm>
                            <a:off x="4572" y="4572"/>
                            <a:ext cx="135255" cy="121285"/>
                          </a:xfrm>
                          <a:prstGeom prst="rect">
                            <a:avLst/>
                          </a:prstGeom>
                          <a:ln w="9143">
                            <a:solidFill>
                              <a:srgbClr val="000000"/>
                            </a:solidFill>
                            <a:prstDash val="solid"/>
                          </a:ln>
                        </wps:spPr>
                        <wps:txbx>
                          <w:txbxContent>
                            <w:p>
                              <w:pPr>
                                <w:spacing w:line="177" w:lineRule="exact" w:before="0"/>
                                <w:ind w:left="50" w:right="0"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419.559998pt;margin-top:4.391465pt;width:22.05pt;height:10.3pt;mso-position-horizontal-relative:page;mso-position-vertical-relative:paragraph;z-index:-22567424" id="docshapegroup382" coordorigin="8391,88" coordsize="441,206">
                <v:shape style="position:absolute;left:8610;top:95;width:214;height:191" type="#_x0000_t202" id="docshape383" filled="false" stroked="true" strokeweight=".72pt" strokecolor="#000000">
                  <v:textbox inset="0,0,0,0">
                    <w:txbxContent>
                      <w:p>
                        <w:pPr>
                          <w:spacing w:line="177" w:lineRule="exact" w:before="0"/>
                          <w:ind w:left="49" w:right="0" w:firstLine="0"/>
                          <w:jc w:val="left"/>
                          <w:rPr>
                            <w:rFonts w:ascii="Arial"/>
                            <w:sz w:val="16"/>
                          </w:rPr>
                        </w:pPr>
                        <w:r>
                          <w:rPr>
                            <w:rFonts w:ascii="Arial"/>
                            <w:color w:val="C4C5C5"/>
                            <w:spacing w:val="-10"/>
                            <w:sz w:val="16"/>
                          </w:rPr>
                          <w:t>D</w:t>
                        </w:r>
                      </w:p>
                    </w:txbxContent>
                  </v:textbox>
                  <v:stroke dashstyle="solid"/>
                  <w10:wrap type="none"/>
                </v:shape>
                <v:shape style="position:absolute;left:8398;top:95;width:213;height:191" type="#_x0000_t202" id="docshape384" filled="false" stroked="true" strokeweight=".72pt" strokecolor="#000000">
                  <v:textbox inset="0,0,0,0">
                    <w:txbxContent>
                      <w:p>
                        <w:pPr>
                          <w:spacing w:line="177" w:lineRule="exact" w:before="0"/>
                          <w:ind w:left="50" w:right="0"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0" simplePos="0" relativeHeight="15801856">
                <wp:simplePos x="0" y="0"/>
                <wp:positionH relativeFrom="page">
                  <wp:posOffset>6101715</wp:posOffset>
                </wp:positionH>
                <wp:positionV relativeFrom="paragraph">
                  <wp:posOffset>55263</wp:posOffset>
                </wp:positionV>
                <wp:extent cx="628015" cy="13208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628015" cy="13208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bottom w:val="single" w:sz="6" w:space="0" w:color="000000"/>
                                  </w:tcBorders>
                                </w:tcPr>
                                <w:p>
                                  <w:pPr>
                                    <w:pStyle w:val="TableParagraph"/>
                                    <w:spacing w:line="154" w:lineRule="exact"/>
                                    <w:ind w:left="44"/>
                                    <w:rPr>
                                      <w:rFonts w:ascii="Arial"/>
                                      <w:sz w:val="16"/>
                                    </w:rPr>
                                  </w:pPr>
                                  <w:r>
                                    <w:rPr>
                                      <w:rFonts w:ascii="Arial"/>
                                      <w:color w:val="C4C5C5"/>
                                      <w:spacing w:val="-10"/>
                                      <w:sz w:val="16"/>
                                    </w:rPr>
                                    <w:t>Y</w:t>
                                  </w:r>
                                </w:p>
                              </w:tc>
                              <w:tc>
                                <w:tcPr>
                                  <w:tcW w:w="213" w:type="dxa"/>
                                  <w:tcBorders>
                                    <w:bottom w:val="single" w:sz="6" w:space="0" w:color="000000"/>
                                    <w:right w:val="single" w:sz="6" w:space="0" w:color="000000"/>
                                  </w:tcBorders>
                                </w:tcPr>
                                <w:p>
                                  <w:pPr>
                                    <w:pStyle w:val="TableParagraph"/>
                                    <w:spacing w:line="154" w:lineRule="exact"/>
                                    <w:ind w:left="46"/>
                                    <w:rPr>
                                      <w:rFonts w:ascii="Arial"/>
                                      <w:sz w:val="16"/>
                                    </w:rPr>
                                  </w:pPr>
                                  <w:r>
                                    <w:rPr>
                                      <w:rFonts w:ascii="Arial"/>
                                      <w:color w:val="C4C5C5"/>
                                      <w:spacing w:val="-10"/>
                                      <w:sz w:val="16"/>
                                    </w:rPr>
                                    <w:t>Y</w:t>
                                  </w:r>
                                </w:p>
                              </w:tc>
                              <w:tc>
                                <w:tcPr>
                                  <w:tcW w:w="214" w:type="dxa"/>
                                  <w:tcBorders>
                                    <w:left w:val="single" w:sz="6" w:space="0" w:color="000000"/>
                                    <w:bottom w:val="single" w:sz="6" w:space="0" w:color="000000"/>
                                    <w:right w:val="single" w:sz="6" w:space="0" w:color="000000"/>
                                  </w:tcBorders>
                                </w:tcPr>
                                <w:p>
                                  <w:pPr>
                                    <w:pStyle w:val="TableParagraph"/>
                                    <w:spacing w:line="154" w:lineRule="exact"/>
                                    <w:ind w:left="52"/>
                                    <w:rPr>
                                      <w:rFonts w:ascii="Arial"/>
                                      <w:sz w:val="16"/>
                                    </w:rPr>
                                  </w:pPr>
                                  <w:r>
                                    <w:rPr>
                                      <w:rFonts w:ascii="Arial"/>
                                      <w:color w:val="C4C5C5"/>
                                      <w:spacing w:val="-10"/>
                                      <w:sz w:val="16"/>
                                    </w:rPr>
                                    <w:t>Y</w:t>
                                  </w:r>
                                </w:p>
                              </w:tc>
                              <w:tc>
                                <w:tcPr>
                                  <w:tcW w:w="213" w:type="dxa"/>
                                  <w:tcBorders>
                                    <w:left w:val="single" w:sz="6" w:space="0" w:color="000000"/>
                                    <w:bottom w:val="single" w:sz="6" w:space="0" w:color="000000"/>
                                  </w:tcBorders>
                                </w:tcPr>
                                <w:p>
                                  <w:pPr>
                                    <w:pStyle w:val="TableParagraph"/>
                                    <w:spacing w:line="154" w:lineRule="exact"/>
                                    <w:ind w:left="50"/>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480.450012pt;margin-top:4.351465pt;width:49.45pt;height:10.4pt;mso-position-horizontal-relative:page;mso-position-vertical-relative:paragraph;z-index:15801856" type="#_x0000_t202" id="docshape385"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bottom w:val="single" w:sz="6" w:space="0" w:color="000000"/>
                            </w:tcBorders>
                          </w:tcPr>
                          <w:p>
                            <w:pPr>
                              <w:pStyle w:val="TableParagraph"/>
                              <w:spacing w:line="154" w:lineRule="exact"/>
                              <w:ind w:left="44"/>
                              <w:rPr>
                                <w:rFonts w:ascii="Arial"/>
                                <w:sz w:val="16"/>
                              </w:rPr>
                            </w:pPr>
                            <w:r>
                              <w:rPr>
                                <w:rFonts w:ascii="Arial"/>
                                <w:color w:val="C4C5C5"/>
                                <w:spacing w:val="-10"/>
                                <w:sz w:val="16"/>
                              </w:rPr>
                              <w:t>Y</w:t>
                            </w:r>
                          </w:p>
                        </w:tc>
                        <w:tc>
                          <w:tcPr>
                            <w:tcW w:w="213" w:type="dxa"/>
                            <w:tcBorders>
                              <w:bottom w:val="single" w:sz="6" w:space="0" w:color="000000"/>
                              <w:right w:val="single" w:sz="6" w:space="0" w:color="000000"/>
                            </w:tcBorders>
                          </w:tcPr>
                          <w:p>
                            <w:pPr>
                              <w:pStyle w:val="TableParagraph"/>
                              <w:spacing w:line="154" w:lineRule="exact"/>
                              <w:ind w:left="46"/>
                              <w:rPr>
                                <w:rFonts w:ascii="Arial"/>
                                <w:sz w:val="16"/>
                              </w:rPr>
                            </w:pPr>
                            <w:r>
                              <w:rPr>
                                <w:rFonts w:ascii="Arial"/>
                                <w:color w:val="C4C5C5"/>
                                <w:spacing w:val="-10"/>
                                <w:sz w:val="16"/>
                              </w:rPr>
                              <w:t>Y</w:t>
                            </w:r>
                          </w:p>
                        </w:tc>
                        <w:tc>
                          <w:tcPr>
                            <w:tcW w:w="214" w:type="dxa"/>
                            <w:tcBorders>
                              <w:left w:val="single" w:sz="6" w:space="0" w:color="000000"/>
                              <w:bottom w:val="single" w:sz="6" w:space="0" w:color="000000"/>
                              <w:right w:val="single" w:sz="6" w:space="0" w:color="000000"/>
                            </w:tcBorders>
                          </w:tcPr>
                          <w:p>
                            <w:pPr>
                              <w:pStyle w:val="TableParagraph"/>
                              <w:spacing w:line="154" w:lineRule="exact"/>
                              <w:ind w:left="52"/>
                              <w:rPr>
                                <w:rFonts w:ascii="Arial"/>
                                <w:sz w:val="16"/>
                              </w:rPr>
                            </w:pPr>
                            <w:r>
                              <w:rPr>
                                <w:rFonts w:ascii="Arial"/>
                                <w:color w:val="C4C5C5"/>
                                <w:spacing w:val="-10"/>
                                <w:sz w:val="16"/>
                              </w:rPr>
                              <w:t>Y</w:t>
                            </w:r>
                          </w:p>
                        </w:tc>
                        <w:tc>
                          <w:tcPr>
                            <w:tcW w:w="213" w:type="dxa"/>
                            <w:tcBorders>
                              <w:left w:val="single" w:sz="6" w:space="0" w:color="000000"/>
                              <w:bottom w:val="single" w:sz="6" w:space="0" w:color="000000"/>
                            </w:tcBorders>
                          </w:tcPr>
                          <w:p>
                            <w:pPr>
                              <w:pStyle w:val="TableParagraph"/>
                              <w:spacing w:line="154" w:lineRule="exact"/>
                              <w:ind w:left="50"/>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position w:val="1"/>
          <w:sz w:val="16"/>
        </w:rPr>
        <w:t>A-</w:t>
      </w:r>
      <w:r>
        <w:rPr>
          <w:rFonts w:ascii="Arial"/>
          <w:spacing w:val="-10"/>
          <w:position w:val="1"/>
          <w:sz w:val="16"/>
        </w:rPr>
        <w:t> </w:t>
      </w:r>
      <w:r>
        <w:rPr>
          <w:rFonts w:ascii="Arial"/>
          <w:position w:val="1"/>
          <w:sz w:val="16"/>
        </w:rPr>
        <w:t>Passport</w:t>
      </w:r>
      <w:r>
        <w:rPr>
          <w:rFonts w:ascii="Arial"/>
          <w:spacing w:val="-5"/>
          <w:position w:val="1"/>
          <w:sz w:val="16"/>
        </w:rPr>
        <w:t> </w:t>
      </w:r>
      <w:r>
        <w:rPr>
          <w:rFonts w:ascii="Arial"/>
          <w:spacing w:val="-2"/>
          <w:position w:val="1"/>
          <w:sz w:val="16"/>
        </w:rPr>
        <w:t>Number</w:t>
      </w:r>
      <w:r>
        <w:rPr>
          <w:rFonts w:ascii="Arial"/>
          <w:position w:val="1"/>
          <w:sz w:val="16"/>
        </w:rPr>
        <w:tab/>
      </w:r>
      <w:r>
        <w:rPr>
          <w:rFonts w:ascii="Arial"/>
          <w:spacing w:val="-2"/>
          <w:position w:val="1"/>
          <w:sz w:val="16"/>
        </w:rPr>
        <w:t>Passport</w:t>
      </w:r>
      <w:r>
        <w:rPr>
          <w:rFonts w:ascii="Arial"/>
          <w:spacing w:val="3"/>
          <w:position w:val="1"/>
          <w:sz w:val="16"/>
        </w:rPr>
        <w:t> </w:t>
      </w:r>
      <w:r>
        <w:rPr>
          <w:rFonts w:ascii="Arial"/>
          <w:spacing w:val="-2"/>
          <w:position w:val="1"/>
          <w:sz w:val="16"/>
        </w:rPr>
        <w:t>Expiry</w:t>
      </w:r>
      <w:r>
        <w:rPr>
          <w:rFonts w:ascii="Arial"/>
          <w:position w:val="1"/>
          <w:sz w:val="16"/>
        </w:rPr>
        <w:t> </w:t>
      </w:r>
      <w:r>
        <w:rPr>
          <w:rFonts w:ascii="Arial"/>
          <w:spacing w:val="-4"/>
          <w:position w:val="1"/>
          <w:sz w:val="16"/>
        </w:rPr>
        <w:t>Date</w:t>
      </w:r>
      <w:r>
        <w:rPr>
          <w:rFonts w:ascii="Arial"/>
          <w:position w:val="1"/>
          <w:sz w:val="16"/>
        </w:rPr>
        <w:tab/>
      </w:r>
      <w:r>
        <w:rPr>
          <w:rFonts w:ascii="Arial"/>
          <w:spacing w:val="-10"/>
          <w:sz w:val="16"/>
        </w:rPr>
        <w:t>-</w:t>
      </w:r>
      <w:r>
        <w:rPr>
          <w:rFonts w:ascii="Arial"/>
          <w:sz w:val="16"/>
        </w:rPr>
        <w:tab/>
      </w:r>
      <w:r>
        <w:rPr>
          <w:rFonts w:ascii="Arial"/>
          <w:spacing w:val="-10"/>
          <w:sz w:val="16"/>
        </w:rPr>
        <w:t>-</w:t>
      </w:r>
    </w:p>
    <w:p>
      <w:pPr>
        <w:spacing w:before="42"/>
        <w:ind w:left="578" w:right="0" w:firstLine="0"/>
        <w:jc w:val="left"/>
        <w:rPr>
          <w:rFonts w:ascii="Arial"/>
          <w:sz w:val="16"/>
        </w:rPr>
      </w:pPr>
      <w:r>
        <w:rPr>
          <w:rFonts w:ascii="Arial"/>
          <w:sz w:val="16"/>
        </w:rPr>
        <w:t>B-</w:t>
      </w:r>
      <w:r>
        <w:rPr>
          <w:rFonts w:ascii="Arial"/>
          <w:spacing w:val="-10"/>
          <w:sz w:val="16"/>
        </w:rPr>
        <w:t> </w:t>
      </w:r>
      <w:r>
        <w:rPr>
          <w:rFonts w:ascii="Arial"/>
          <w:sz w:val="16"/>
        </w:rPr>
        <w:t>Voter</w:t>
      </w:r>
      <w:r>
        <w:rPr>
          <w:rFonts w:ascii="Arial"/>
          <w:spacing w:val="-10"/>
          <w:sz w:val="16"/>
        </w:rPr>
        <w:t> </w:t>
      </w:r>
      <w:r>
        <w:rPr>
          <w:rFonts w:ascii="Arial"/>
          <w:sz w:val="16"/>
        </w:rPr>
        <w:t>ID</w:t>
      </w:r>
      <w:r>
        <w:rPr>
          <w:rFonts w:ascii="Arial"/>
          <w:spacing w:val="-5"/>
          <w:sz w:val="16"/>
        </w:rPr>
        <w:t> </w:t>
      </w:r>
      <w:r>
        <w:rPr>
          <w:rFonts w:ascii="Arial"/>
          <w:spacing w:val="-4"/>
          <w:sz w:val="16"/>
        </w:rPr>
        <w:t>Card</w:t>
      </w:r>
    </w:p>
    <w:p>
      <w:pPr>
        <w:spacing w:before="42"/>
        <w:ind w:left="578" w:right="0" w:firstLine="0"/>
        <w:jc w:val="left"/>
        <w:rPr>
          <w:rFonts w:ascii="Arial"/>
          <w:sz w:val="16"/>
        </w:rPr>
      </w:pPr>
      <w:r>
        <w:rPr>
          <w:rFonts w:ascii="Arial"/>
          <w:spacing w:val="-2"/>
          <w:sz w:val="16"/>
        </w:rPr>
        <w:t>C-</w:t>
      </w:r>
      <w:r>
        <w:rPr>
          <w:rFonts w:ascii="Arial"/>
          <w:spacing w:val="-11"/>
          <w:sz w:val="16"/>
        </w:rPr>
        <w:t> </w:t>
      </w:r>
      <w:r>
        <w:rPr>
          <w:rFonts w:ascii="Arial"/>
          <w:spacing w:val="-2"/>
          <w:sz w:val="16"/>
        </w:rPr>
        <w:t>PAN</w:t>
      </w:r>
      <w:r>
        <w:rPr>
          <w:rFonts w:ascii="Arial"/>
          <w:spacing w:val="-7"/>
          <w:sz w:val="16"/>
        </w:rPr>
        <w:t> </w:t>
      </w:r>
      <w:r>
        <w:rPr>
          <w:rFonts w:ascii="Arial"/>
          <w:spacing w:val="-4"/>
          <w:sz w:val="16"/>
        </w:rPr>
        <w:t>Card</w:t>
      </w:r>
    </w:p>
    <w:p>
      <w:pPr>
        <w:spacing w:after="0"/>
        <w:jc w:val="left"/>
        <w:rPr>
          <w:rFonts w:ascii="Arial"/>
          <w:sz w:val="16"/>
        </w:rPr>
        <w:sectPr>
          <w:footerReference w:type="even" r:id="rId132"/>
          <w:pgSz w:w="11910" w:h="16840"/>
          <w:pgMar w:header="0" w:footer="0" w:top="800" w:bottom="280" w:left="708" w:right="708"/>
        </w:sectPr>
      </w:pPr>
    </w:p>
    <w:p>
      <w:pPr>
        <w:spacing w:before="27"/>
        <w:ind w:left="578" w:right="0" w:firstLine="0"/>
        <w:jc w:val="left"/>
        <w:rPr>
          <w:rFonts w:ascii="Arial"/>
          <w:sz w:val="16"/>
        </w:rPr>
      </w:pPr>
      <w:r>
        <w:rPr>
          <w:rFonts w:ascii="Arial"/>
          <w:sz w:val="16"/>
        </w:rPr>
        <w:t>D-</w:t>
      </w:r>
      <w:r>
        <w:rPr>
          <w:rFonts w:ascii="Arial"/>
          <w:spacing w:val="-11"/>
          <w:sz w:val="16"/>
        </w:rPr>
        <w:t> </w:t>
      </w:r>
      <w:r>
        <w:rPr>
          <w:rFonts w:ascii="Arial"/>
          <w:sz w:val="16"/>
        </w:rPr>
        <w:t>Driving</w:t>
      </w:r>
      <w:r>
        <w:rPr>
          <w:rFonts w:ascii="Arial"/>
          <w:spacing w:val="-8"/>
          <w:sz w:val="16"/>
        </w:rPr>
        <w:t> </w:t>
      </w:r>
      <w:r>
        <w:rPr>
          <w:rFonts w:ascii="Arial"/>
          <w:spacing w:val="-2"/>
          <w:sz w:val="16"/>
        </w:rPr>
        <w:t>Licence</w:t>
      </w:r>
    </w:p>
    <w:p>
      <w:pPr>
        <w:spacing w:before="42"/>
        <w:ind w:left="578" w:right="0" w:firstLine="0"/>
        <w:jc w:val="left"/>
        <w:rPr>
          <w:rFonts w:ascii="Arial"/>
          <w:sz w:val="16"/>
        </w:rPr>
      </w:pPr>
      <w:r>
        <w:rPr>
          <w:rFonts w:ascii="Arial"/>
          <w:sz w:val="16"/>
        </w:rPr>
        <w:t>E-</w:t>
      </w:r>
      <w:r>
        <w:rPr>
          <w:rFonts w:ascii="Arial"/>
          <w:spacing w:val="-11"/>
          <w:sz w:val="16"/>
        </w:rPr>
        <w:t> </w:t>
      </w:r>
      <w:r>
        <w:rPr>
          <w:rFonts w:ascii="Arial"/>
          <w:sz w:val="16"/>
        </w:rPr>
        <w:t>UID</w:t>
      </w:r>
      <w:r>
        <w:rPr>
          <w:rFonts w:ascii="Arial"/>
          <w:spacing w:val="-4"/>
          <w:sz w:val="16"/>
        </w:rPr>
        <w:t> </w:t>
      </w:r>
      <w:r>
        <w:rPr>
          <w:rFonts w:ascii="Arial"/>
          <w:spacing w:val="-2"/>
          <w:sz w:val="16"/>
        </w:rPr>
        <w:t>(Aadhaar)</w:t>
      </w:r>
    </w:p>
    <w:p>
      <w:pPr>
        <w:spacing w:before="61"/>
        <w:ind w:left="578" w:right="0" w:firstLine="0"/>
        <w:jc w:val="left"/>
        <w:rPr>
          <w:rFonts w:ascii="Arial"/>
          <w:sz w:val="16"/>
        </w:rPr>
      </w:pPr>
      <w:r>
        <w:rPr>
          <w:rFonts w:ascii="Arial"/>
          <w:sz w:val="16"/>
        </w:rPr>
        <w:t>F-</w:t>
      </w:r>
      <w:r>
        <w:rPr>
          <w:rFonts w:ascii="Arial"/>
          <w:spacing w:val="-12"/>
          <w:sz w:val="16"/>
        </w:rPr>
        <w:t> </w:t>
      </w:r>
      <w:r>
        <w:rPr>
          <w:rFonts w:ascii="Arial"/>
          <w:sz w:val="16"/>
        </w:rPr>
        <w:t>NREGA</w:t>
      </w:r>
      <w:r>
        <w:rPr>
          <w:rFonts w:ascii="Arial"/>
          <w:spacing w:val="-11"/>
          <w:sz w:val="16"/>
        </w:rPr>
        <w:t> </w:t>
      </w:r>
      <w:r>
        <w:rPr>
          <w:rFonts w:ascii="Arial"/>
          <w:sz w:val="16"/>
        </w:rPr>
        <w:t>Job</w:t>
      </w:r>
      <w:r>
        <w:rPr>
          <w:rFonts w:ascii="Arial"/>
          <w:spacing w:val="-10"/>
          <w:sz w:val="16"/>
        </w:rPr>
        <w:t> </w:t>
      </w:r>
      <w:r>
        <w:rPr>
          <w:rFonts w:ascii="Arial"/>
          <w:spacing w:val="-4"/>
          <w:sz w:val="16"/>
        </w:rPr>
        <w:t>Card</w:t>
      </w:r>
    </w:p>
    <w:p>
      <w:pPr>
        <w:spacing w:before="27"/>
        <w:ind w:left="578" w:right="0" w:firstLine="0"/>
        <w:jc w:val="left"/>
        <w:rPr>
          <w:sz w:val="14"/>
        </w:rPr>
      </w:pPr>
      <w:r>
        <w:rPr>
          <w:sz w:val="14"/>
        </w:rPr>
        <w:drawing>
          <wp:anchor distT="0" distB="0" distL="0" distR="0" allowOverlap="1" layoutInCell="1" locked="0" behindDoc="1" simplePos="0" relativeHeight="480738304">
            <wp:simplePos x="0" y="0"/>
            <wp:positionH relativeFrom="page">
              <wp:posOffset>2953385</wp:posOffset>
            </wp:positionH>
            <wp:positionV relativeFrom="paragraph">
              <wp:posOffset>18759</wp:posOffset>
            </wp:positionV>
            <wp:extent cx="1363344" cy="293992"/>
            <wp:effectExtent l="0" t="0" r="0" b="0"/>
            <wp:wrapNone/>
            <wp:docPr id="436" name="Image 436"/>
            <wp:cNvGraphicFramePr>
              <a:graphicFrameLocks/>
            </wp:cNvGraphicFramePr>
            <a:graphic>
              <a:graphicData uri="http://schemas.openxmlformats.org/drawingml/2006/picture">
                <pic:pic>
                  <pic:nvPicPr>
                    <pic:cNvPr id="436" name="Image 436"/>
                    <pic:cNvPicPr/>
                  </pic:nvPicPr>
                  <pic:blipFill>
                    <a:blip r:embed="rId113" cstate="print"/>
                    <a:stretch>
                      <a:fillRect/>
                    </a:stretch>
                  </pic:blipFill>
                  <pic:spPr>
                    <a:xfrm>
                      <a:off x="0" y="0"/>
                      <a:ext cx="1363344" cy="293992"/>
                    </a:xfrm>
                    <a:prstGeom prst="rect">
                      <a:avLst/>
                    </a:prstGeom>
                  </pic:spPr>
                </pic:pic>
              </a:graphicData>
            </a:graphic>
          </wp:anchor>
        </w:drawing>
      </w:r>
      <w:r>
        <w:rPr>
          <w:rFonts w:ascii="Arial"/>
          <w:w w:val="80"/>
          <w:sz w:val="16"/>
        </w:rPr>
        <w:t>Z-</w:t>
      </w:r>
      <w:r>
        <w:rPr>
          <w:rFonts w:ascii="Arial"/>
          <w:spacing w:val="12"/>
          <w:sz w:val="16"/>
        </w:rPr>
        <w:t> </w:t>
      </w:r>
      <w:r>
        <w:rPr>
          <w:rFonts w:ascii="Arial"/>
          <w:w w:val="80"/>
          <w:sz w:val="16"/>
        </w:rPr>
        <w:t>Others</w:t>
      </w:r>
      <w:r>
        <w:rPr>
          <w:rFonts w:ascii="Arial"/>
          <w:spacing w:val="25"/>
          <w:sz w:val="16"/>
        </w:rPr>
        <w:t> </w:t>
      </w:r>
      <w:r>
        <w:rPr>
          <w:w w:val="80"/>
          <w:sz w:val="14"/>
        </w:rPr>
        <w:t>(any</w:t>
      </w:r>
      <w:r>
        <w:rPr>
          <w:spacing w:val="12"/>
          <w:sz w:val="14"/>
        </w:rPr>
        <w:t> </w:t>
      </w:r>
      <w:r>
        <w:rPr>
          <w:w w:val="80"/>
          <w:sz w:val="14"/>
        </w:rPr>
        <w:t>document</w:t>
      </w:r>
      <w:r>
        <w:rPr>
          <w:spacing w:val="1"/>
          <w:sz w:val="14"/>
        </w:rPr>
        <w:t> </w:t>
      </w:r>
      <w:r>
        <w:rPr>
          <w:w w:val="80"/>
          <w:sz w:val="14"/>
        </w:rPr>
        <w:t>notified</w:t>
      </w:r>
      <w:r>
        <w:rPr>
          <w:spacing w:val="4"/>
          <w:sz w:val="14"/>
        </w:rPr>
        <w:t> </w:t>
      </w:r>
      <w:r>
        <w:rPr>
          <w:w w:val="80"/>
          <w:sz w:val="14"/>
        </w:rPr>
        <w:t>by</w:t>
      </w:r>
      <w:r>
        <w:rPr>
          <w:spacing w:val="11"/>
          <w:sz w:val="14"/>
        </w:rPr>
        <w:t> </w:t>
      </w:r>
      <w:r>
        <w:rPr>
          <w:w w:val="80"/>
          <w:sz w:val="14"/>
        </w:rPr>
        <w:t>the</w:t>
      </w:r>
      <w:r>
        <w:rPr>
          <w:spacing w:val="3"/>
          <w:sz w:val="14"/>
        </w:rPr>
        <w:t> </w:t>
      </w:r>
      <w:r>
        <w:rPr>
          <w:w w:val="80"/>
          <w:sz w:val="14"/>
        </w:rPr>
        <w:t>central</w:t>
      </w:r>
      <w:r>
        <w:rPr>
          <w:spacing w:val="2"/>
          <w:sz w:val="14"/>
        </w:rPr>
        <w:t> </w:t>
      </w:r>
      <w:r>
        <w:rPr>
          <w:spacing w:val="-2"/>
          <w:w w:val="80"/>
          <w:sz w:val="14"/>
        </w:rPr>
        <w:t>government)</w:t>
      </w:r>
    </w:p>
    <w:p>
      <w:pPr>
        <w:spacing w:before="70"/>
        <w:ind w:left="578" w:right="0" w:firstLine="0"/>
        <w:jc w:val="left"/>
        <w:rPr>
          <w:rFonts w:ascii="Arial"/>
          <w:sz w:val="16"/>
        </w:rPr>
      </w:pPr>
      <w:r>
        <w:rPr>
          <w:rFonts w:ascii="Arial"/>
          <w:spacing w:val="-2"/>
          <w:sz w:val="16"/>
        </w:rPr>
        <w:t>S-</w:t>
      </w:r>
      <w:r>
        <w:rPr>
          <w:rFonts w:ascii="Arial"/>
          <w:spacing w:val="-6"/>
          <w:sz w:val="16"/>
        </w:rPr>
        <w:t> </w:t>
      </w:r>
      <w:r>
        <w:rPr>
          <w:rFonts w:ascii="Arial"/>
          <w:spacing w:val="-2"/>
          <w:sz w:val="16"/>
        </w:rPr>
        <w:t>Simplified</w:t>
      </w:r>
      <w:r>
        <w:rPr>
          <w:rFonts w:ascii="Arial"/>
          <w:spacing w:val="11"/>
          <w:sz w:val="16"/>
        </w:rPr>
        <w:t> </w:t>
      </w:r>
      <w:r>
        <w:rPr>
          <w:rFonts w:ascii="Arial"/>
          <w:spacing w:val="-2"/>
          <w:sz w:val="16"/>
        </w:rPr>
        <w:t>Measures Account</w:t>
      </w:r>
      <w:r>
        <w:rPr>
          <w:rFonts w:ascii="Arial"/>
          <w:sz w:val="16"/>
        </w:rPr>
        <w:t> </w:t>
      </w:r>
      <w:r>
        <w:rPr>
          <w:rFonts w:ascii="Arial"/>
          <w:spacing w:val="-2"/>
          <w:sz w:val="16"/>
        </w:rPr>
        <w:t>-</w:t>
      </w:r>
      <w:r>
        <w:rPr>
          <w:rFonts w:ascii="Arial"/>
          <w:sz w:val="16"/>
        </w:rPr>
        <w:t> </w:t>
      </w:r>
      <w:r>
        <w:rPr>
          <w:rFonts w:ascii="Arial"/>
          <w:spacing w:val="-2"/>
          <w:sz w:val="16"/>
        </w:rPr>
        <w:t>Document</w:t>
      </w:r>
      <w:r>
        <w:rPr>
          <w:rFonts w:ascii="Arial"/>
          <w:spacing w:val="1"/>
          <w:sz w:val="16"/>
        </w:rPr>
        <w:t> </w:t>
      </w:r>
      <w:r>
        <w:rPr>
          <w:rFonts w:ascii="Arial"/>
          <w:spacing w:val="-2"/>
          <w:sz w:val="16"/>
        </w:rPr>
        <w:t>Type</w:t>
      </w:r>
      <w:r>
        <w:rPr>
          <w:rFonts w:ascii="Arial"/>
          <w:spacing w:val="-8"/>
          <w:sz w:val="16"/>
        </w:rPr>
        <w:t> </w:t>
      </w:r>
      <w:r>
        <w:rPr>
          <w:rFonts w:ascii="Arial"/>
          <w:spacing w:val="-4"/>
          <w:sz w:val="16"/>
        </w:rPr>
        <w:t>code</w:t>
      </w:r>
    </w:p>
    <w:p>
      <w:pPr>
        <w:tabs>
          <w:tab w:pos="3229" w:val="left" w:leader="none"/>
          <w:tab w:pos="3853" w:val="left" w:leader="none"/>
        </w:tabs>
        <w:spacing w:before="22"/>
        <w:ind w:left="578" w:right="0" w:firstLine="0"/>
        <w:jc w:val="left"/>
        <w:rPr>
          <w:rFonts w:ascii="Arial"/>
          <w:sz w:val="16"/>
        </w:rPr>
      </w:pPr>
      <w:r>
        <w:rPr/>
        <w:br w:type="column"/>
      </w:r>
      <w:r>
        <w:rPr>
          <w:rFonts w:ascii="Arial"/>
          <w:position w:val="2"/>
          <w:sz w:val="16"/>
        </w:rPr>
        <w:t>Driving</w:t>
      </w:r>
      <w:r>
        <w:rPr>
          <w:rFonts w:ascii="Arial"/>
          <w:spacing w:val="-12"/>
          <w:position w:val="2"/>
          <w:sz w:val="16"/>
        </w:rPr>
        <w:t> </w:t>
      </w:r>
      <w:r>
        <w:rPr>
          <w:rFonts w:ascii="Arial"/>
          <w:position w:val="2"/>
          <w:sz w:val="16"/>
        </w:rPr>
        <w:t>Licence</w:t>
      </w:r>
      <w:r>
        <w:rPr>
          <w:rFonts w:ascii="Arial"/>
          <w:spacing w:val="-11"/>
          <w:position w:val="2"/>
          <w:sz w:val="16"/>
        </w:rPr>
        <w:t> </w:t>
      </w:r>
      <w:r>
        <w:rPr>
          <w:rFonts w:ascii="Arial"/>
          <w:position w:val="2"/>
          <w:sz w:val="16"/>
        </w:rPr>
        <w:t>Expiry</w:t>
      </w:r>
      <w:r>
        <w:rPr>
          <w:rFonts w:ascii="Arial"/>
          <w:spacing w:val="-8"/>
          <w:position w:val="2"/>
          <w:sz w:val="16"/>
        </w:rPr>
        <w:t> </w:t>
      </w:r>
      <w:r>
        <w:rPr>
          <w:rFonts w:ascii="Arial"/>
          <w:spacing w:val="-4"/>
          <w:position w:val="2"/>
          <w:sz w:val="16"/>
        </w:rPr>
        <w:t>Date</w:t>
      </w:r>
      <w:r>
        <w:rPr>
          <w:rFonts w:ascii="Arial"/>
          <w:position w:val="2"/>
          <w:sz w:val="16"/>
        </w:rPr>
        <w:tab/>
      </w:r>
      <w:r>
        <w:rPr>
          <w:rFonts w:ascii="Arial"/>
          <w:spacing w:val="-10"/>
          <w:sz w:val="16"/>
        </w:rPr>
        <w:t>-</w:t>
      </w:r>
      <w:r>
        <w:rPr>
          <w:rFonts w:ascii="Arial"/>
          <w:sz w:val="16"/>
        </w:rPr>
        <w:tab/>
      </w:r>
      <w:r>
        <w:rPr>
          <w:rFonts w:ascii="Arial"/>
          <w:spacing w:val="-10"/>
          <w:sz w:val="16"/>
        </w:rPr>
        <w:t>-</w:t>
      </w:r>
    </w:p>
    <w:p>
      <w:pPr>
        <w:pStyle w:val="BodyText"/>
        <w:rPr>
          <w:rFonts w:ascii="Arial"/>
          <w:sz w:val="16"/>
        </w:rPr>
      </w:pPr>
    </w:p>
    <w:p>
      <w:pPr>
        <w:pStyle w:val="BodyText"/>
        <w:spacing w:before="129"/>
        <w:rPr>
          <w:rFonts w:ascii="Arial"/>
          <w:sz w:val="16"/>
        </w:rPr>
      </w:pPr>
    </w:p>
    <w:p>
      <w:pPr>
        <w:spacing w:line="331" w:lineRule="auto" w:before="0"/>
        <w:ind w:left="1140" w:right="2868" w:firstLine="0"/>
        <w:jc w:val="left"/>
        <w:rPr>
          <w:rFonts w:ascii="Arial"/>
          <w:sz w:val="16"/>
        </w:rPr>
      </w:pPr>
      <w:r>
        <w:rPr>
          <w:rFonts w:ascii="Arial"/>
          <w:sz w:val="16"/>
        </w:rPr>
        <w:drawing>
          <wp:anchor distT="0" distB="0" distL="0" distR="0" allowOverlap="1" layoutInCell="1" locked="0" behindDoc="0" simplePos="0" relativeHeight="15793664">
            <wp:simplePos x="0" y="0"/>
            <wp:positionH relativeFrom="page">
              <wp:posOffset>5327650</wp:posOffset>
            </wp:positionH>
            <wp:positionV relativeFrom="paragraph">
              <wp:posOffset>-6652</wp:posOffset>
            </wp:positionV>
            <wp:extent cx="1634490" cy="294004"/>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114" cstate="print"/>
                    <a:stretch>
                      <a:fillRect/>
                    </a:stretch>
                  </pic:blipFill>
                  <pic:spPr>
                    <a:xfrm>
                      <a:off x="0" y="0"/>
                      <a:ext cx="1634490" cy="294004"/>
                    </a:xfrm>
                    <a:prstGeom prst="rect">
                      <a:avLst/>
                    </a:prstGeom>
                  </pic:spPr>
                </pic:pic>
              </a:graphicData>
            </a:graphic>
          </wp:anchor>
        </w:drawing>
      </w:r>
      <w:r>
        <w:rPr>
          <w:rFonts w:ascii="Arial"/>
          <w:sz w:val="16"/>
        </w:rPr>
        <mc:AlternateContent>
          <mc:Choice Requires="wps">
            <w:drawing>
              <wp:anchor distT="0" distB="0" distL="0" distR="0" allowOverlap="1" layoutInCell="1" locked="0" behindDoc="1" simplePos="0" relativeHeight="480747520">
                <wp:simplePos x="0" y="0"/>
                <wp:positionH relativeFrom="page">
                  <wp:posOffset>5732779</wp:posOffset>
                </wp:positionH>
                <wp:positionV relativeFrom="paragraph">
                  <wp:posOffset>-438325</wp:posOffset>
                </wp:positionV>
                <wp:extent cx="281940" cy="132080"/>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281940" cy="132080"/>
                          <a:chExt cx="281940" cy="132080"/>
                        </a:xfrm>
                      </wpg:grpSpPr>
                      <wps:wsp>
                        <wps:cNvPr id="439" name="Textbox 439"/>
                        <wps:cNvSpPr txBox="1"/>
                        <wps:spPr>
                          <a:xfrm>
                            <a:off x="140970" y="5333"/>
                            <a:ext cx="135890" cy="121285"/>
                          </a:xfrm>
                          <a:prstGeom prst="rect">
                            <a:avLst/>
                          </a:prstGeom>
                          <a:ln w="10668">
                            <a:solidFill>
                              <a:srgbClr val="000000"/>
                            </a:solidFill>
                            <a:prstDash val="solid"/>
                          </a:ln>
                        </wps:spPr>
                        <wps:txbx>
                          <w:txbxContent>
                            <w:p>
                              <w:pPr>
                                <w:spacing w:line="174" w:lineRule="exact" w:before="0"/>
                                <w:ind w:left="47" w:right="0"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440" name="Textbox 440"/>
                        <wps:cNvSpPr txBox="1"/>
                        <wps:spPr>
                          <a:xfrm>
                            <a:off x="5333" y="5333"/>
                            <a:ext cx="135890" cy="121285"/>
                          </a:xfrm>
                          <a:prstGeom prst="rect">
                            <a:avLst/>
                          </a:prstGeom>
                          <a:ln w="10668">
                            <a:solidFill>
                              <a:srgbClr val="000000"/>
                            </a:solidFill>
                            <a:prstDash val="solid"/>
                          </a:ln>
                        </wps:spPr>
                        <wps:txbx>
                          <w:txbxContent>
                            <w:p>
                              <w:pPr>
                                <w:spacing w:line="174" w:lineRule="exact" w:before="0"/>
                                <w:ind w:left="50" w:right="0"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451.399994pt;margin-top:-34.513847pt;width:22.2pt;height:10.4pt;mso-position-horizontal-relative:page;mso-position-vertical-relative:paragraph;z-index:-22568960" id="docshapegroup386" coordorigin="9028,-690" coordsize="444,208">
                <v:shape style="position:absolute;left:9250;top:-682;width:214;height:191" type="#_x0000_t202" id="docshape387" filled="false" stroked="true" strokeweight=".84pt" strokecolor="#000000">
                  <v:textbox inset="0,0,0,0">
                    <w:txbxContent>
                      <w:p>
                        <w:pPr>
                          <w:spacing w:line="174" w:lineRule="exact" w:before="0"/>
                          <w:ind w:left="47" w:right="0" w:firstLine="0"/>
                          <w:jc w:val="left"/>
                          <w:rPr>
                            <w:rFonts w:ascii="Arial"/>
                            <w:sz w:val="16"/>
                          </w:rPr>
                        </w:pPr>
                        <w:r>
                          <w:rPr>
                            <w:rFonts w:ascii="Arial"/>
                            <w:color w:val="C4C5C5"/>
                            <w:spacing w:val="-10"/>
                            <w:sz w:val="16"/>
                          </w:rPr>
                          <w:t>M</w:t>
                        </w:r>
                      </w:p>
                    </w:txbxContent>
                  </v:textbox>
                  <v:stroke dashstyle="solid"/>
                  <w10:wrap type="none"/>
                </v:shape>
                <v:shape style="position:absolute;left:9036;top:-682;width:214;height:191" type="#_x0000_t202" id="docshape388" filled="false" stroked="true" strokeweight=".84pt" strokecolor="#000000">
                  <v:textbox inset="0,0,0,0">
                    <w:txbxContent>
                      <w:p>
                        <w:pPr>
                          <w:spacing w:line="174" w:lineRule="exact" w:before="0"/>
                          <w:ind w:left="50" w:right="0"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48032">
                <wp:simplePos x="0" y="0"/>
                <wp:positionH relativeFrom="page">
                  <wp:posOffset>5328411</wp:posOffset>
                </wp:positionH>
                <wp:positionV relativeFrom="paragraph">
                  <wp:posOffset>-437563</wp:posOffset>
                </wp:positionV>
                <wp:extent cx="280035" cy="130810"/>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280035" cy="130810"/>
                          <a:chExt cx="280035" cy="130810"/>
                        </a:xfrm>
                      </wpg:grpSpPr>
                      <wps:wsp>
                        <wps:cNvPr id="442" name="Textbox 442"/>
                        <wps:cNvSpPr txBox="1"/>
                        <wps:spPr>
                          <a:xfrm>
                            <a:off x="139445" y="4572"/>
                            <a:ext cx="135890" cy="121285"/>
                          </a:xfrm>
                          <a:prstGeom prst="rect">
                            <a:avLst/>
                          </a:prstGeom>
                          <a:ln w="9143">
                            <a:solidFill>
                              <a:srgbClr val="000000"/>
                            </a:solidFill>
                            <a:prstDash val="solid"/>
                          </a:ln>
                        </wps:spPr>
                        <wps:txbx>
                          <w:txbxContent>
                            <w:p>
                              <w:pPr>
                                <w:spacing w:line="177" w:lineRule="exact" w:before="0"/>
                                <w:ind w:left="49" w:right="0"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443" name="Textbox 443"/>
                        <wps:cNvSpPr txBox="1"/>
                        <wps:spPr>
                          <a:xfrm>
                            <a:off x="4572" y="4572"/>
                            <a:ext cx="135255" cy="121285"/>
                          </a:xfrm>
                          <a:prstGeom prst="rect">
                            <a:avLst/>
                          </a:prstGeom>
                          <a:ln w="9143">
                            <a:solidFill>
                              <a:srgbClr val="000000"/>
                            </a:solidFill>
                            <a:prstDash val="solid"/>
                          </a:ln>
                        </wps:spPr>
                        <wps:txbx>
                          <w:txbxContent>
                            <w:p>
                              <w:pPr>
                                <w:spacing w:line="177" w:lineRule="exact" w:before="0"/>
                                <w:ind w:left="50" w:right="0"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419.559998pt;margin-top:-34.453846pt;width:22.05pt;height:10.3pt;mso-position-horizontal-relative:page;mso-position-vertical-relative:paragraph;z-index:-22568448" id="docshapegroup389" coordorigin="8391,-689" coordsize="441,206">
                <v:shape style="position:absolute;left:8610;top:-682;width:214;height:191" type="#_x0000_t202" id="docshape390" filled="false" stroked="true" strokeweight=".72pt" strokecolor="#000000">
                  <v:textbox inset="0,0,0,0">
                    <w:txbxContent>
                      <w:p>
                        <w:pPr>
                          <w:spacing w:line="177" w:lineRule="exact" w:before="0"/>
                          <w:ind w:left="49" w:right="0" w:firstLine="0"/>
                          <w:jc w:val="left"/>
                          <w:rPr>
                            <w:rFonts w:ascii="Arial"/>
                            <w:sz w:val="16"/>
                          </w:rPr>
                        </w:pPr>
                        <w:r>
                          <w:rPr>
                            <w:rFonts w:ascii="Arial"/>
                            <w:color w:val="C4C5C5"/>
                            <w:spacing w:val="-10"/>
                            <w:sz w:val="16"/>
                          </w:rPr>
                          <w:t>D</w:t>
                        </w:r>
                      </w:p>
                    </w:txbxContent>
                  </v:textbox>
                  <v:stroke dashstyle="solid"/>
                  <w10:wrap type="none"/>
                </v:shape>
                <v:shape style="position:absolute;left:8398;top:-682;width:213;height:191" type="#_x0000_t202" id="docshape391" filled="false" stroked="true" strokeweight=".72pt" strokecolor="#000000">
                  <v:textbox inset="0,0,0,0">
                    <w:txbxContent>
                      <w:p>
                        <w:pPr>
                          <w:spacing w:line="177" w:lineRule="exact" w:before="0"/>
                          <w:ind w:left="50" w:right="0"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0" simplePos="0" relativeHeight="15802368">
                <wp:simplePos x="0" y="0"/>
                <wp:positionH relativeFrom="page">
                  <wp:posOffset>6101715</wp:posOffset>
                </wp:positionH>
                <wp:positionV relativeFrom="paragraph">
                  <wp:posOffset>-438071</wp:posOffset>
                </wp:positionV>
                <wp:extent cx="628015" cy="13208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628015" cy="132080"/>
                        </a:xfrm>
                        <a:prstGeom prst="rect">
                          <a:avLst/>
                        </a:prstGeom>
                      </wps:spPr>
                      <wps:txbx>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3" w:lineRule="exact"/>
                                    <w:ind w:left="44"/>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3" w:lineRule="exact"/>
                                    <w:ind w:left="46"/>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3" w:lineRule="exact"/>
                                    <w:ind w:left="52"/>
                                    <w:rPr>
                                      <w:rFonts w:ascii="Arial"/>
                                      <w:sz w:val="16"/>
                                    </w:rPr>
                                  </w:pPr>
                                  <w:r>
                                    <w:rPr>
                                      <w:rFonts w:ascii="Arial"/>
                                      <w:color w:val="C4C5C5"/>
                                      <w:spacing w:val="-10"/>
                                      <w:sz w:val="16"/>
                                    </w:rPr>
                                    <w:t>Y</w:t>
                                  </w:r>
                                </w:p>
                              </w:tc>
                              <w:tc>
                                <w:tcPr>
                                  <w:tcW w:w="213" w:type="dxa"/>
                                  <w:tcBorders>
                                    <w:bottom w:val="single" w:sz="8" w:space="0" w:color="000000"/>
                                    <w:right w:val="single" w:sz="8" w:space="0" w:color="000000"/>
                                  </w:tcBorders>
                                </w:tcPr>
                                <w:p>
                                  <w:pPr>
                                    <w:pStyle w:val="TableParagraph"/>
                                    <w:spacing w:line="153" w:lineRule="exact"/>
                                    <w:ind w:left="45"/>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480.450012pt;margin-top:-34.493847pt;width:49.45pt;height:10.4pt;mso-position-horizontal-relative:page;mso-position-vertical-relative:paragraph;z-index:15802368" type="#_x0000_t202" id="docshape392" filled="false" stroked="false">
                <v:textbox inset="0,0,0,0">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3" w:lineRule="exact"/>
                              <w:ind w:left="44"/>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3" w:lineRule="exact"/>
                              <w:ind w:left="46"/>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3" w:lineRule="exact"/>
                              <w:ind w:left="52"/>
                              <w:rPr>
                                <w:rFonts w:ascii="Arial"/>
                                <w:sz w:val="16"/>
                              </w:rPr>
                            </w:pPr>
                            <w:r>
                              <w:rPr>
                                <w:rFonts w:ascii="Arial"/>
                                <w:color w:val="C4C5C5"/>
                                <w:spacing w:val="-10"/>
                                <w:sz w:val="16"/>
                              </w:rPr>
                              <w:t>Y</w:t>
                            </w:r>
                          </w:p>
                        </w:tc>
                        <w:tc>
                          <w:tcPr>
                            <w:tcW w:w="213" w:type="dxa"/>
                            <w:tcBorders>
                              <w:bottom w:val="single" w:sz="8" w:space="0" w:color="000000"/>
                              <w:right w:val="single" w:sz="8" w:space="0" w:color="000000"/>
                            </w:tcBorders>
                          </w:tcPr>
                          <w:p>
                            <w:pPr>
                              <w:pStyle w:val="TableParagraph"/>
                              <w:spacing w:line="153" w:lineRule="exact"/>
                              <w:ind w:left="45"/>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spacing w:val="-2"/>
          <w:sz w:val="16"/>
        </w:rPr>
        <w:t>Identification</w:t>
      </w:r>
      <w:r>
        <w:rPr>
          <w:rFonts w:ascii="Arial"/>
          <w:spacing w:val="-11"/>
          <w:sz w:val="16"/>
        </w:rPr>
        <w:t> </w:t>
      </w:r>
      <w:r>
        <w:rPr>
          <w:rFonts w:ascii="Arial"/>
          <w:spacing w:val="-2"/>
          <w:sz w:val="16"/>
        </w:rPr>
        <w:t>Number Identification</w:t>
      </w:r>
      <w:r>
        <w:rPr>
          <w:rFonts w:ascii="Arial"/>
          <w:spacing w:val="10"/>
          <w:sz w:val="16"/>
        </w:rPr>
        <w:t> </w:t>
      </w:r>
      <w:r>
        <w:rPr>
          <w:rFonts w:ascii="Arial"/>
          <w:spacing w:val="-2"/>
          <w:sz w:val="16"/>
        </w:rPr>
        <w:t>Number</w:t>
      </w:r>
    </w:p>
    <w:p>
      <w:pPr>
        <w:spacing w:after="0" w:line="331" w:lineRule="auto"/>
        <w:jc w:val="left"/>
        <w:rPr>
          <w:rFonts w:ascii="Arial"/>
          <w:sz w:val="16"/>
        </w:rPr>
        <w:sectPr>
          <w:type w:val="continuous"/>
          <w:pgSz w:w="11910" w:h="16840"/>
          <w:pgMar w:header="0" w:footer="0" w:top="1000" w:bottom="280" w:left="708" w:right="708"/>
          <w:cols w:num="2" w:equalWidth="0">
            <w:col w:w="4486" w:space="498"/>
            <w:col w:w="5510"/>
          </w:cols>
        </w:sectPr>
      </w:pPr>
    </w:p>
    <w:p>
      <w:pPr>
        <w:pStyle w:val="BodyText"/>
        <w:spacing w:before="8"/>
        <w:rPr>
          <w:rFonts w:ascii="Arial"/>
          <w:sz w:val="2"/>
        </w:rPr>
      </w:pPr>
    </w:p>
    <w:p>
      <w:pPr>
        <w:spacing w:line="240" w:lineRule="auto"/>
        <w:ind w:left="197" w:right="0" w:firstLine="0"/>
        <w:rPr>
          <w:rFonts w:ascii="Arial"/>
          <w:sz w:val="20"/>
        </w:rPr>
      </w:pPr>
      <w:r>
        <w:rPr>
          <w:rFonts w:ascii="Arial"/>
          <w:sz w:val="20"/>
        </w:rPr>
        <mc:AlternateContent>
          <mc:Choice Requires="wps">
            <w:drawing>
              <wp:inline distT="0" distB="0" distL="0" distR="0">
                <wp:extent cx="6409055" cy="310515"/>
                <wp:effectExtent l="9525" t="0" r="0" b="3810"/>
                <wp:docPr id="445" name="Group 445"/>
                <wp:cNvGraphicFramePr>
                  <a:graphicFrameLocks/>
                </wp:cNvGraphicFramePr>
                <a:graphic>
                  <a:graphicData uri="http://schemas.microsoft.com/office/word/2010/wordprocessingGroup">
                    <wpg:wgp>
                      <wpg:cNvPr id="445" name="Group 445"/>
                      <wpg:cNvGrpSpPr/>
                      <wpg:grpSpPr>
                        <a:xfrm>
                          <a:off x="0" y="0"/>
                          <a:ext cx="6409055" cy="310515"/>
                          <a:chExt cx="6409055" cy="310515"/>
                        </a:xfrm>
                      </wpg:grpSpPr>
                      <wps:wsp>
                        <wps:cNvPr id="446" name="Graphic 446"/>
                        <wps:cNvSpPr/>
                        <wps:spPr>
                          <a:xfrm>
                            <a:off x="3900" y="3938"/>
                            <a:ext cx="6400800" cy="144780"/>
                          </a:xfrm>
                          <a:custGeom>
                            <a:avLst/>
                            <a:gdLst/>
                            <a:ahLst/>
                            <a:cxnLst/>
                            <a:rect l="l" t="t" r="r" b="b"/>
                            <a:pathLst>
                              <a:path w="6400800" h="144780">
                                <a:moveTo>
                                  <a:pt x="6400800" y="0"/>
                                </a:moveTo>
                                <a:lnTo>
                                  <a:pt x="0" y="0"/>
                                </a:lnTo>
                                <a:lnTo>
                                  <a:pt x="0" y="144779"/>
                                </a:lnTo>
                                <a:lnTo>
                                  <a:pt x="6400800" y="144779"/>
                                </a:lnTo>
                                <a:lnTo>
                                  <a:pt x="6400800" y="0"/>
                                </a:lnTo>
                                <a:close/>
                              </a:path>
                            </a:pathLst>
                          </a:custGeom>
                          <a:solidFill>
                            <a:srgbClr val="C4C5C5"/>
                          </a:solidFill>
                        </wps:spPr>
                        <wps:bodyPr wrap="square" lIns="0" tIns="0" rIns="0" bIns="0" rtlCol="0">
                          <a:prstTxWarp prst="textNoShape">
                            <a:avLst/>
                          </a:prstTxWarp>
                          <a:noAutofit/>
                        </wps:bodyPr>
                      </wps:wsp>
                      <pic:pic>
                        <pic:nvPicPr>
                          <pic:cNvPr id="447" name="Image 447"/>
                          <pic:cNvPicPr/>
                        </pic:nvPicPr>
                        <pic:blipFill>
                          <a:blip r:embed="rId115" cstate="print"/>
                          <a:stretch>
                            <a:fillRect/>
                          </a:stretch>
                        </pic:blipFill>
                        <pic:spPr>
                          <a:xfrm>
                            <a:off x="58764" y="10034"/>
                            <a:ext cx="175259" cy="132587"/>
                          </a:xfrm>
                          <a:prstGeom prst="rect">
                            <a:avLst/>
                          </a:prstGeom>
                        </pic:spPr>
                      </pic:pic>
                      <pic:pic>
                        <pic:nvPicPr>
                          <pic:cNvPr id="448" name="Image 448"/>
                          <pic:cNvPicPr/>
                        </pic:nvPicPr>
                        <pic:blipFill>
                          <a:blip r:embed="rId116" cstate="print"/>
                          <a:stretch>
                            <a:fillRect/>
                          </a:stretch>
                        </pic:blipFill>
                        <pic:spPr>
                          <a:xfrm>
                            <a:off x="58764" y="179198"/>
                            <a:ext cx="146303" cy="131063"/>
                          </a:xfrm>
                          <a:prstGeom prst="rect">
                            <a:avLst/>
                          </a:prstGeom>
                        </pic:spPr>
                      </pic:pic>
                      <pic:pic>
                        <pic:nvPicPr>
                          <pic:cNvPr id="449" name="Image 449"/>
                          <pic:cNvPicPr/>
                        </pic:nvPicPr>
                        <pic:blipFill>
                          <a:blip r:embed="rId117" cstate="print"/>
                          <a:stretch>
                            <a:fillRect/>
                          </a:stretch>
                        </pic:blipFill>
                        <pic:spPr>
                          <a:xfrm>
                            <a:off x="2795906" y="179198"/>
                            <a:ext cx="144779" cy="131063"/>
                          </a:xfrm>
                          <a:prstGeom prst="rect">
                            <a:avLst/>
                          </a:prstGeom>
                        </pic:spPr>
                      </pic:pic>
                      <wps:wsp>
                        <wps:cNvPr id="450" name="Graphic 450"/>
                        <wps:cNvSpPr/>
                        <wps:spPr>
                          <a:xfrm>
                            <a:off x="1525" y="1525"/>
                            <a:ext cx="6405880" cy="149860"/>
                          </a:xfrm>
                          <a:custGeom>
                            <a:avLst/>
                            <a:gdLst/>
                            <a:ahLst/>
                            <a:cxnLst/>
                            <a:rect l="l" t="t" r="r" b="b"/>
                            <a:pathLst>
                              <a:path w="6405880" h="149860">
                                <a:moveTo>
                                  <a:pt x="0" y="149860"/>
                                </a:moveTo>
                                <a:lnTo>
                                  <a:pt x="6405880" y="149860"/>
                                </a:lnTo>
                                <a:lnTo>
                                  <a:pt x="6405880" y="0"/>
                                </a:lnTo>
                                <a:lnTo>
                                  <a:pt x="0" y="0"/>
                                </a:lnTo>
                                <a:lnTo>
                                  <a:pt x="0" y="149860"/>
                                </a:lnTo>
                                <a:close/>
                              </a:path>
                            </a:pathLst>
                          </a:custGeom>
                          <a:ln w="3051">
                            <a:solidFill>
                              <a:srgbClr val="C4C5C5"/>
                            </a:solidFill>
                            <a:prstDash val="solid"/>
                          </a:ln>
                        </wps:spPr>
                        <wps:bodyPr wrap="square" lIns="0" tIns="0" rIns="0" bIns="0" rtlCol="0">
                          <a:prstTxWarp prst="textNoShape">
                            <a:avLst/>
                          </a:prstTxWarp>
                          <a:noAutofit/>
                        </wps:bodyPr>
                      </wps:wsp>
                      <wps:wsp>
                        <wps:cNvPr id="451" name="Textbox 451"/>
                        <wps:cNvSpPr txBox="1"/>
                        <wps:spPr>
                          <a:xfrm>
                            <a:off x="245162" y="200017"/>
                            <a:ext cx="2246630" cy="99060"/>
                          </a:xfrm>
                          <a:prstGeom prst="rect">
                            <a:avLst/>
                          </a:prstGeom>
                        </wps:spPr>
                        <wps:txbx>
                          <w:txbxContent>
                            <w:p>
                              <w:pPr>
                                <w:spacing w:line="156" w:lineRule="exact" w:before="0"/>
                                <w:ind w:left="0" w:right="0" w:firstLine="0"/>
                                <w:jc w:val="left"/>
                                <w:rPr>
                                  <w:rFonts w:ascii="Arial"/>
                                  <w:sz w:val="14"/>
                                </w:rPr>
                              </w:pPr>
                              <w:r>
                                <w:rPr>
                                  <w:rFonts w:ascii="Arial"/>
                                  <w:sz w:val="14"/>
                                </w:rPr>
                                <w:t>Same</w:t>
                              </w:r>
                              <w:r>
                                <w:rPr>
                                  <w:rFonts w:ascii="Arial"/>
                                  <w:spacing w:val="-10"/>
                                  <w:sz w:val="14"/>
                                </w:rPr>
                                <w:t> </w:t>
                              </w:r>
                              <w:r>
                                <w:rPr>
                                  <w:rFonts w:ascii="Arial"/>
                                  <w:sz w:val="14"/>
                                </w:rPr>
                                <w:t>as</w:t>
                              </w:r>
                              <w:r>
                                <w:rPr>
                                  <w:rFonts w:ascii="Arial"/>
                                  <w:spacing w:val="-10"/>
                                  <w:sz w:val="14"/>
                                </w:rPr>
                                <w:t> </w:t>
                              </w:r>
                              <w:r>
                                <w:rPr>
                                  <w:rFonts w:ascii="Arial"/>
                                  <w:sz w:val="14"/>
                                </w:rPr>
                                <w:t>Current</w:t>
                              </w:r>
                              <w:r>
                                <w:rPr>
                                  <w:rFonts w:ascii="Arial"/>
                                  <w:spacing w:val="-9"/>
                                  <w:sz w:val="14"/>
                                </w:rPr>
                                <w:t> </w:t>
                              </w:r>
                              <w:r>
                                <w:rPr>
                                  <w:rFonts w:ascii="Arial"/>
                                  <w:sz w:val="14"/>
                                </w:rPr>
                                <w:t>/</w:t>
                              </w:r>
                              <w:r>
                                <w:rPr>
                                  <w:rFonts w:ascii="Arial"/>
                                  <w:spacing w:val="-10"/>
                                  <w:sz w:val="14"/>
                                </w:rPr>
                                <w:t> </w:t>
                              </w:r>
                              <w:r>
                                <w:rPr>
                                  <w:rFonts w:ascii="Arial"/>
                                  <w:sz w:val="14"/>
                                </w:rPr>
                                <w:t>Permanent</w:t>
                              </w:r>
                              <w:r>
                                <w:rPr>
                                  <w:rFonts w:ascii="Arial"/>
                                  <w:spacing w:val="-10"/>
                                  <w:sz w:val="14"/>
                                </w:rPr>
                                <w:t> </w:t>
                              </w:r>
                              <w:r>
                                <w:rPr>
                                  <w:rFonts w:ascii="Arial"/>
                                  <w:sz w:val="14"/>
                                </w:rPr>
                                <w:t>/</w:t>
                              </w:r>
                              <w:r>
                                <w:rPr>
                                  <w:rFonts w:ascii="Arial"/>
                                  <w:spacing w:val="-5"/>
                                  <w:sz w:val="14"/>
                                </w:rPr>
                                <w:t> </w:t>
                              </w:r>
                              <w:r>
                                <w:rPr>
                                  <w:rFonts w:ascii="Arial"/>
                                  <w:sz w:val="14"/>
                                </w:rPr>
                                <w:t>Overseas</w:t>
                              </w:r>
                              <w:r>
                                <w:rPr>
                                  <w:rFonts w:ascii="Arial"/>
                                  <w:spacing w:val="-10"/>
                                  <w:sz w:val="14"/>
                                </w:rPr>
                                <w:t> </w:t>
                              </w:r>
                              <w:r>
                                <w:rPr>
                                  <w:rFonts w:ascii="Arial"/>
                                  <w:sz w:val="14"/>
                                </w:rPr>
                                <w:t>Address</w:t>
                              </w:r>
                              <w:r>
                                <w:rPr>
                                  <w:rFonts w:ascii="Arial"/>
                                  <w:spacing w:val="-6"/>
                                  <w:sz w:val="14"/>
                                </w:rPr>
                                <w:t> </w:t>
                              </w:r>
                              <w:r>
                                <w:rPr>
                                  <w:rFonts w:ascii="Arial"/>
                                  <w:spacing w:val="-2"/>
                                  <w:sz w:val="14"/>
                                </w:rPr>
                                <w:t>details</w:t>
                              </w:r>
                            </w:p>
                          </w:txbxContent>
                        </wps:txbx>
                        <wps:bodyPr wrap="square" lIns="0" tIns="0" rIns="0" bIns="0" rtlCol="0">
                          <a:noAutofit/>
                        </wps:bodyPr>
                      </wps:wsp>
                      <wps:wsp>
                        <wps:cNvPr id="452" name="Textbox 452"/>
                        <wps:cNvSpPr txBox="1"/>
                        <wps:spPr>
                          <a:xfrm>
                            <a:off x="2980437" y="200017"/>
                            <a:ext cx="1938655" cy="99060"/>
                          </a:xfrm>
                          <a:prstGeom prst="rect">
                            <a:avLst/>
                          </a:prstGeom>
                        </wps:spPr>
                        <wps:txbx>
                          <w:txbxContent>
                            <w:p>
                              <w:pPr>
                                <w:spacing w:line="156" w:lineRule="exact" w:before="0"/>
                                <w:ind w:left="0" w:right="0" w:firstLine="0"/>
                                <w:jc w:val="left"/>
                                <w:rPr>
                                  <w:rFonts w:ascii="Arial"/>
                                  <w:sz w:val="14"/>
                                </w:rPr>
                              </w:pPr>
                              <w:r>
                                <w:rPr>
                                  <w:rFonts w:ascii="Arial"/>
                                  <w:sz w:val="14"/>
                                </w:rPr>
                                <w:t>Same</w:t>
                              </w:r>
                              <w:r>
                                <w:rPr>
                                  <w:rFonts w:ascii="Arial"/>
                                  <w:spacing w:val="-10"/>
                                  <w:sz w:val="14"/>
                                </w:rPr>
                                <w:t> </w:t>
                              </w:r>
                              <w:r>
                                <w:rPr>
                                  <w:rFonts w:ascii="Arial"/>
                                  <w:sz w:val="14"/>
                                </w:rPr>
                                <w:t>as</w:t>
                              </w:r>
                              <w:r>
                                <w:rPr>
                                  <w:rFonts w:ascii="Arial"/>
                                  <w:spacing w:val="-10"/>
                                  <w:sz w:val="14"/>
                                </w:rPr>
                                <w:t> </w:t>
                              </w:r>
                              <w:r>
                                <w:rPr>
                                  <w:rFonts w:ascii="Arial"/>
                                  <w:sz w:val="14"/>
                                </w:rPr>
                                <w:t>Correspondence</w:t>
                              </w:r>
                              <w:r>
                                <w:rPr>
                                  <w:rFonts w:ascii="Arial"/>
                                  <w:spacing w:val="-10"/>
                                  <w:sz w:val="14"/>
                                </w:rPr>
                                <w:t> </w:t>
                              </w:r>
                              <w:r>
                                <w:rPr>
                                  <w:rFonts w:ascii="Arial"/>
                                  <w:sz w:val="14"/>
                                </w:rPr>
                                <w:t>/</w:t>
                              </w:r>
                              <w:r>
                                <w:rPr>
                                  <w:rFonts w:ascii="Arial"/>
                                  <w:spacing w:val="-7"/>
                                  <w:sz w:val="14"/>
                                </w:rPr>
                                <w:t> </w:t>
                              </w:r>
                              <w:r>
                                <w:rPr>
                                  <w:rFonts w:ascii="Arial"/>
                                  <w:sz w:val="14"/>
                                </w:rPr>
                                <w:t>Local</w:t>
                              </w:r>
                              <w:r>
                                <w:rPr>
                                  <w:rFonts w:ascii="Arial"/>
                                  <w:spacing w:val="-10"/>
                                  <w:sz w:val="14"/>
                                </w:rPr>
                                <w:t> </w:t>
                              </w:r>
                              <w:r>
                                <w:rPr>
                                  <w:rFonts w:ascii="Arial"/>
                                  <w:sz w:val="14"/>
                                </w:rPr>
                                <w:t>Address</w:t>
                              </w:r>
                              <w:r>
                                <w:rPr>
                                  <w:rFonts w:ascii="Arial"/>
                                  <w:spacing w:val="-10"/>
                                  <w:sz w:val="14"/>
                                </w:rPr>
                                <w:t> </w:t>
                              </w:r>
                              <w:r>
                                <w:rPr>
                                  <w:rFonts w:ascii="Arial"/>
                                  <w:spacing w:val="-2"/>
                                  <w:sz w:val="14"/>
                                </w:rPr>
                                <w:t>details</w:t>
                              </w:r>
                            </w:p>
                          </w:txbxContent>
                        </wps:txbx>
                        <wps:bodyPr wrap="square" lIns="0" tIns="0" rIns="0" bIns="0" rtlCol="0">
                          <a:noAutofit/>
                        </wps:bodyPr>
                      </wps:wsp>
                      <wps:wsp>
                        <wps:cNvPr id="453" name="Textbox 453"/>
                        <wps:cNvSpPr txBox="1"/>
                        <wps:spPr>
                          <a:xfrm>
                            <a:off x="0" y="0"/>
                            <a:ext cx="6409055" cy="153035"/>
                          </a:xfrm>
                          <a:prstGeom prst="rect">
                            <a:avLst/>
                          </a:prstGeom>
                        </wps:spPr>
                        <wps:txbx>
                          <w:txbxContent>
                            <w:p>
                              <w:pPr>
                                <w:spacing w:before="36"/>
                                <w:ind w:left="438" w:right="0" w:firstLine="0"/>
                                <w:jc w:val="left"/>
                                <w:rPr>
                                  <w:sz w:val="14"/>
                                </w:rPr>
                              </w:pPr>
                              <w:r>
                                <w:rPr>
                                  <w:rFonts w:ascii="Arial"/>
                                  <w:b/>
                                  <w:spacing w:val="-4"/>
                                  <w:sz w:val="14"/>
                                </w:rPr>
                                <w:t>4. ADDRESS</w:t>
                              </w:r>
                              <w:r>
                                <w:rPr>
                                  <w:rFonts w:ascii="Arial"/>
                                  <w:b/>
                                  <w:spacing w:val="-3"/>
                                  <w:sz w:val="14"/>
                                </w:rPr>
                                <w:t> </w:t>
                              </w:r>
                              <w:r>
                                <w:rPr>
                                  <w:rFonts w:ascii="Arial"/>
                                  <w:b/>
                                  <w:spacing w:val="-4"/>
                                  <w:sz w:val="14"/>
                                </w:rPr>
                                <w:t>IN</w:t>
                              </w:r>
                              <w:r>
                                <w:rPr>
                                  <w:rFonts w:ascii="Arial"/>
                                  <w:b/>
                                  <w:spacing w:val="-1"/>
                                  <w:sz w:val="14"/>
                                </w:rPr>
                                <w:t> </w:t>
                              </w:r>
                              <w:r>
                                <w:rPr>
                                  <w:rFonts w:ascii="Arial"/>
                                  <w:b/>
                                  <w:spacing w:val="-4"/>
                                  <w:sz w:val="14"/>
                                </w:rPr>
                                <w:t>THE</w:t>
                              </w:r>
                              <w:r>
                                <w:rPr>
                                  <w:rFonts w:ascii="Arial"/>
                                  <w:b/>
                                  <w:spacing w:val="-3"/>
                                  <w:sz w:val="14"/>
                                </w:rPr>
                                <w:t> </w:t>
                              </w:r>
                              <w:r>
                                <w:rPr>
                                  <w:rFonts w:ascii="Arial"/>
                                  <w:b/>
                                  <w:spacing w:val="-4"/>
                                  <w:sz w:val="14"/>
                                </w:rPr>
                                <w:t>JURISDICTION</w:t>
                              </w:r>
                              <w:r>
                                <w:rPr>
                                  <w:rFonts w:ascii="Arial"/>
                                  <w:b/>
                                  <w:sz w:val="14"/>
                                </w:rPr>
                                <w:t> </w:t>
                              </w:r>
                              <w:r>
                                <w:rPr>
                                  <w:rFonts w:ascii="Arial"/>
                                  <w:b/>
                                  <w:spacing w:val="-4"/>
                                  <w:sz w:val="14"/>
                                </w:rPr>
                                <w:t>DETAILS</w:t>
                              </w:r>
                              <w:r>
                                <w:rPr>
                                  <w:rFonts w:ascii="Arial"/>
                                  <w:b/>
                                  <w:spacing w:val="-3"/>
                                  <w:sz w:val="14"/>
                                </w:rPr>
                                <w:t> </w:t>
                              </w:r>
                              <w:r>
                                <w:rPr>
                                  <w:rFonts w:ascii="Arial"/>
                                  <w:b/>
                                  <w:spacing w:val="-4"/>
                                  <w:sz w:val="14"/>
                                </w:rPr>
                                <w:t>WHERE</w:t>
                              </w:r>
                              <w:r>
                                <w:rPr>
                                  <w:rFonts w:ascii="Arial"/>
                                  <w:b/>
                                  <w:spacing w:val="-7"/>
                                  <w:sz w:val="14"/>
                                </w:rPr>
                                <w:t> </w:t>
                              </w:r>
                              <w:r>
                                <w:rPr>
                                  <w:rFonts w:ascii="Arial"/>
                                  <w:b/>
                                  <w:spacing w:val="-4"/>
                                  <w:sz w:val="14"/>
                                </w:rPr>
                                <w:t>APPLICANT</w:t>
                              </w:r>
                              <w:r>
                                <w:rPr>
                                  <w:rFonts w:ascii="Arial"/>
                                  <w:b/>
                                  <w:spacing w:val="1"/>
                                  <w:sz w:val="14"/>
                                </w:rPr>
                                <w:t> </w:t>
                              </w:r>
                              <w:r>
                                <w:rPr>
                                  <w:rFonts w:ascii="Arial"/>
                                  <w:b/>
                                  <w:spacing w:val="-4"/>
                                  <w:sz w:val="14"/>
                                </w:rPr>
                                <w:t>IS RESIDENT</w:t>
                              </w:r>
                              <w:r>
                                <w:rPr>
                                  <w:rFonts w:ascii="Arial"/>
                                  <w:b/>
                                  <w:spacing w:val="-1"/>
                                  <w:sz w:val="14"/>
                                </w:rPr>
                                <w:t> </w:t>
                              </w:r>
                              <w:r>
                                <w:rPr>
                                  <w:rFonts w:ascii="Arial"/>
                                  <w:b/>
                                  <w:spacing w:val="-4"/>
                                  <w:sz w:val="14"/>
                                </w:rPr>
                                <w:t>OUTSIDE INDIA</w:t>
                              </w:r>
                              <w:r>
                                <w:rPr>
                                  <w:rFonts w:ascii="Arial"/>
                                  <w:b/>
                                  <w:spacing w:val="-11"/>
                                  <w:sz w:val="14"/>
                                </w:rPr>
                                <w:t> </w:t>
                              </w:r>
                              <w:r>
                                <w:rPr>
                                  <w:rFonts w:ascii="Arial"/>
                                  <w:b/>
                                  <w:spacing w:val="-4"/>
                                  <w:sz w:val="14"/>
                                </w:rPr>
                                <w:t>FOR</w:t>
                              </w:r>
                              <w:r>
                                <w:rPr>
                                  <w:rFonts w:ascii="Arial"/>
                                  <w:b/>
                                  <w:spacing w:val="-1"/>
                                  <w:sz w:val="14"/>
                                </w:rPr>
                                <w:t> </w:t>
                              </w:r>
                              <w:r>
                                <w:rPr>
                                  <w:rFonts w:ascii="Arial"/>
                                  <w:b/>
                                  <w:spacing w:val="-4"/>
                                  <w:sz w:val="14"/>
                                </w:rPr>
                                <w:t>TAX</w:t>
                              </w:r>
                              <w:r>
                                <w:rPr>
                                  <w:rFonts w:ascii="Arial"/>
                                  <w:b/>
                                  <w:spacing w:val="7"/>
                                  <w:sz w:val="14"/>
                                </w:rPr>
                                <w:t> </w:t>
                              </w:r>
                              <w:r>
                                <w:rPr>
                                  <w:rFonts w:ascii="Arial"/>
                                  <w:b/>
                                  <w:spacing w:val="-4"/>
                                  <w:sz w:val="14"/>
                                </w:rPr>
                                <w:t>PURPOSES*</w:t>
                              </w:r>
                              <w:r>
                                <w:rPr>
                                  <w:rFonts w:ascii="Arial"/>
                                  <w:b/>
                                  <w:spacing w:val="-3"/>
                                  <w:sz w:val="14"/>
                                </w:rPr>
                                <w:t> </w:t>
                              </w:r>
                              <w:r>
                                <w:rPr>
                                  <w:spacing w:val="-4"/>
                                  <w:sz w:val="14"/>
                                </w:rPr>
                                <w:t>(Applicable</w:t>
                              </w:r>
                              <w:r>
                                <w:rPr>
                                  <w:spacing w:val="-5"/>
                                  <w:sz w:val="14"/>
                                </w:rPr>
                                <w:t> </w:t>
                              </w:r>
                              <w:r>
                                <w:rPr>
                                  <w:spacing w:val="-4"/>
                                  <w:sz w:val="14"/>
                                </w:rPr>
                                <w:t>if</w:t>
                              </w:r>
                              <w:r>
                                <w:rPr>
                                  <w:spacing w:val="-5"/>
                                  <w:sz w:val="14"/>
                                </w:rPr>
                                <w:t> </w:t>
                              </w:r>
                              <w:r>
                                <w:rPr>
                                  <w:spacing w:val="-4"/>
                                  <w:sz w:val="14"/>
                                </w:rPr>
                                <w:t>section 2</w:t>
                              </w:r>
                              <w:r>
                                <w:rPr>
                                  <w:spacing w:val="-9"/>
                                  <w:sz w:val="14"/>
                                </w:rPr>
                                <w:t> </w:t>
                              </w:r>
                              <w:r>
                                <w:rPr>
                                  <w:spacing w:val="-4"/>
                                  <w:sz w:val="14"/>
                                </w:rPr>
                                <w:t>is</w:t>
                              </w:r>
                              <w:r>
                                <w:rPr>
                                  <w:spacing w:val="-6"/>
                                  <w:sz w:val="14"/>
                                </w:rPr>
                                <w:t> </w:t>
                              </w:r>
                              <w:r>
                                <w:rPr>
                                  <w:spacing w:val="-4"/>
                                  <w:sz w:val="14"/>
                                </w:rPr>
                                <w:t>ticked)</w:t>
                              </w:r>
                            </w:p>
                          </w:txbxContent>
                        </wps:txbx>
                        <wps:bodyPr wrap="square" lIns="0" tIns="0" rIns="0" bIns="0" rtlCol="0">
                          <a:noAutofit/>
                        </wps:bodyPr>
                      </wps:wsp>
                    </wpg:wgp>
                  </a:graphicData>
                </a:graphic>
              </wp:inline>
            </w:drawing>
          </mc:Choice>
          <mc:Fallback>
            <w:pict>
              <v:group style="width:504.65pt;height:24.45pt;mso-position-horizontal-relative:char;mso-position-vertical-relative:line" id="docshapegroup393" coordorigin="0,0" coordsize="10093,489">
                <v:rect style="position:absolute;left:6;top:6;width:10080;height:228" id="docshape394" filled="true" fillcolor="#c4c5c5" stroked="false">
                  <v:fill type="solid"/>
                </v:rect>
                <v:shape style="position:absolute;left:92;top:15;width:276;height:209" type="#_x0000_t75" id="docshape395" stroked="false">
                  <v:imagedata r:id="rId115" o:title=""/>
                </v:shape>
                <v:shape style="position:absolute;left:92;top:282;width:231;height:207" type="#_x0000_t75" id="docshape396" stroked="false">
                  <v:imagedata r:id="rId116" o:title=""/>
                </v:shape>
                <v:shape style="position:absolute;left:4403;top:282;width:228;height:207" type="#_x0000_t75" id="docshape397" stroked="false">
                  <v:imagedata r:id="rId117" o:title=""/>
                </v:shape>
                <v:rect style="position:absolute;left:2;top:2;width:10088;height:236" id="docshape398" filled="false" stroked="true" strokeweight=".24024pt" strokecolor="#c4c5c5">
                  <v:stroke dashstyle="solid"/>
                </v:rect>
                <v:shape style="position:absolute;left:386;top:314;width:3538;height:156" type="#_x0000_t202" id="docshape399" filled="false" stroked="false">
                  <v:textbox inset="0,0,0,0">
                    <w:txbxContent>
                      <w:p>
                        <w:pPr>
                          <w:spacing w:line="156" w:lineRule="exact" w:before="0"/>
                          <w:ind w:left="0" w:right="0" w:firstLine="0"/>
                          <w:jc w:val="left"/>
                          <w:rPr>
                            <w:rFonts w:ascii="Arial"/>
                            <w:sz w:val="14"/>
                          </w:rPr>
                        </w:pPr>
                        <w:r>
                          <w:rPr>
                            <w:rFonts w:ascii="Arial"/>
                            <w:sz w:val="14"/>
                          </w:rPr>
                          <w:t>Same</w:t>
                        </w:r>
                        <w:r>
                          <w:rPr>
                            <w:rFonts w:ascii="Arial"/>
                            <w:spacing w:val="-10"/>
                            <w:sz w:val="14"/>
                          </w:rPr>
                          <w:t> </w:t>
                        </w:r>
                        <w:r>
                          <w:rPr>
                            <w:rFonts w:ascii="Arial"/>
                            <w:sz w:val="14"/>
                          </w:rPr>
                          <w:t>as</w:t>
                        </w:r>
                        <w:r>
                          <w:rPr>
                            <w:rFonts w:ascii="Arial"/>
                            <w:spacing w:val="-10"/>
                            <w:sz w:val="14"/>
                          </w:rPr>
                          <w:t> </w:t>
                        </w:r>
                        <w:r>
                          <w:rPr>
                            <w:rFonts w:ascii="Arial"/>
                            <w:sz w:val="14"/>
                          </w:rPr>
                          <w:t>Current</w:t>
                        </w:r>
                        <w:r>
                          <w:rPr>
                            <w:rFonts w:ascii="Arial"/>
                            <w:spacing w:val="-9"/>
                            <w:sz w:val="14"/>
                          </w:rPr>
                          <w:t> </w:t>
                        </w:r>
                        <w:r>
                          <w:rPr>
                            <w:rFonts w:ascii="Arial"/>
                            <w:sz w:val="14"/>
                          </w:rPr>
                          <w:t>/</w:t>
                        </w:r>
                        <w:r>
                          <w:rPr>
                            <w:rFonts w:ascii="Arial"/>
                            <w:spacing w:val="-10"/>
                            <w:sz w:val="14"/>
                          </w:rPr>
                          <w:t> </w:t>
                        </w:r>
                        <w:r>
                          <w:rPr>
                            <w:rFonts w:ascii="Arial"/>
                            <w:sz w:val="14"/>
                          </w:rPr>
                          <w:t>Permanent</w:t>
                        </w:r>
                        <w:r>
                          <w:rPr>
                            <w:rFonts w:ascii="Arial"/>
                            <w:spacing w:val="-10"/>
                            <w:sz w:val="14"/>
                          </w:rPr>
                          <w:t> </w:t>
                        </w:r>
                        <w:r>
                          <w:rPr>
                            <w:rFonts w:ascii="Arial"/>
                            <w:sz w:val="14"/>
                          </w:rPr>
                          <w:t>/</w:t>
                        </w:r>
                        <w:r>
                          <w:rPr>
                            <w:rFonts w:ascii="Arial"/>
                            <w:spacing w:val="-5"/>
                            <w:sz w:val="14"/>
                          </w:rPr>
                          <w:t> </w:t>
                        </w:r>
                        <w:r>
                          <w:rPr>
                            <w:rFonts w:ascii="Arial"/>
                            <w:sz w:val="14"/>
                          </w:rPr>
                          <w:t>Overseas</w:t>
                        </w:r>
                        <w:r>
                          <w:rPr>
                            <w:rFonts w:ascii="Arial"/>
                            <w:spacing w:val="-10"/>
                            <w:sz w:val="14"/>
                          </w:rPr>
                          <w:t> </w:t>
                        </w:r>
                        <w:r>
                          <w:rPr>
                            <w:rFonts w:ascii="Arial"/>
                            <w:sz w:val="14"/>
                          </w:rPr>
                          <w:t>Address</w:t>
                        </w:r>
                        <w:r>
                          <w:rPr>
                            <w:rFonts w:ascii="Arial"/>
                            <w:spacing w:val="-6"/>
                            <w:sz w:val="14"/>
                          </w:rPr>
                          <w:t> </w:t>
                        </w:r>
                        <w:r>
                          <w:rPr>
                            <w:rFonts w:ascii="Arial"/>
                            <w:spacing w:val="-2"/>
                            <w:sz w:val="14"/>
                          </w:rPr>
                          <w:t>details</w:t>
                        </w:r>
                      </w:p>
                    </w:txbxContent>
                  </v:textbox>
                  <w10:wrap type="none"/>
                </v:shape>
                <v:shape style="position:absolute;left:4693;top:314;width:3053;height:156" type="#_x0000_t202" id="docshape400" filled="false" stroked="false">
                  <v:textbox inset="0,0,0,0">
                    <w:txbxContent>
                      <w:p>
                        <w:pPr>
                          <w:spacing w:line="156" w:lineRule="exact" w:before="0"/>
                          <w:ind w:left="0" w:right="0" w:firstLine="0"/>
                          <w:jc w:val="left"/>
                          <w:rPr>
                            <w:rFonts w:ascii="Arial"/>
                            <w:sz w:val="14"/>
                          </w:rPr>
                        </w:pPr>
                        <w:r>
                          <w:rPr>
                            <w:rFonts w:ascii="Arial"/>
                            <w:sz w:val="14"/>
                          </w:rPr>
                          <w:t>Same</w:t>
                        </w:r>
                        <w:r>
                          <w:rPr>
                            <w:rFonts w:ascii="Arial"/>
                            <w:spacing w:val="-10"/>
                            <w:sz w:val="14"/>
                          </w:rPr>
                          <w:t> </w:t>
                        </w:r>
                        <w:r>
                          <w:rPr>
                            <w:rFonts w:ascii="Arial"/>
                            <w:sz w:val="14"/>
                          </w:rPr>
                          <w:t>as</w:t>
                        </w:r>
                        <w:r>
                          <w:rPr>
                            <w:rFonts w:ascii="Arial"/>
                            <w:spacing w:val="-10"/>
                            <w:sz w:val="14"/>
                          </w:rPr>
                          <w:t> </w:t>
                        </w:r>
                        <w:r>
                          <w:rPr>
                            <w:rFonts w:ascii="Arial"/>
                            <w:sz w:val="14"/>
                          </w:rPr>
                          <w:t>Correspondence</w:t>
                        </w:r>
                        <w:r>
                          <w:rPr>
                            <w:rFonts w:ascii="Arial"/>
                            <w:spacing w:val="-10"/>
                            <w:sz w:val="14"/>
                          </w:rPr>
                          <w:t> </w:t>
                        </w:r>
                        <w:r>
                          <w:rPr>
                            <w:rFonts w:ascii="Arial"/>
                            <w:sz w:val="14"/>
                          </w:rPr>
                          <w:t>/</w:t>
                        </w:r>
                        <w:r>
                          <w:rPr>
                            <w:rFonts w:ascii="Arial"/>
                            <w:spacing w:val="-7"/>
                            <w:sz w:val="14"/>
                          </w:rPr>
                          <w:t> </w:t>
                        </w:r>
                        <w:r>
                          <w:rPr>
                            <w:rFonts w:ascii="Arial"/>
                            <w:sz w:val="14"/>
                          </w:rPr>
                          <w:t>Local</w:t>
                        </w:r>
                        <w:r>
                          <w:rPr>
                            <w:rFonts w:ascii="Arial"/>
                            <w:spacing w:val="-10"/>
                            <w:sz w:val="14"/>
                          </w:rPr>
                          <w:t> </w:t>
                        </w:r>
                        <w:r>
                          <w:rPr>
                            <w:rFonts w:ascii="Arial"/>
                            <w:sz w:val="14"/>
                          </w:rPr>
                          <w:t>Address</w:t>
                        </w:r>
                        <w:r>
                          <w:rPr>
                            <w:rFonts w:ascii="Arial"/>
                            <w:spacing w:val="-10"/>
                            <w:sz w:val="14"/>
                          </w:rPr>
                          <w:t> </w:t>
                        </w:r>
                        <w:r>
                          <w:rPr>
                            <w:rFonts w:ascii="Arial"/>
                            <w:spacing w:val="-2"/>
                            <w:sz w:val="14"/>
                          </w:rPr>
                          <w:t>details</w:t>
                        </w:r>
                      </w:p>
                    </w:txbxContent>
                  </v:textbox>
                  <w10:wrap type="none"/>
                </v:shape>
                <v:shape style="position:absolute;left:0;top:0;width:10093;height:241" type="#_x0000_t202" id="docshape401" filled="false" stroked="false">
                  <v:textbox inset="0,0,0,0">
                    <w:txbxContent>
                      <w:p>
                        <w:pPr>
                          <w:spacing w:before="36"/>
                          <w:ind w:left="438" w:right="0" w:firstLine="0"/>
                          <w:jc w:val="left"/>
                          <w:rPr>
                            <w:sz w:val="14"/>
                          </w:rPr>
                        </w:pPr>
                        <w:r>
                          <w:rPr>
                            <w:rFonts w:ascii="Arial"/>
                            <w:b/>
                            <w:spacing w:val="-4"/>
                            <w:sz w:val="14"/>
                          </w:rPr>
                          <w:t>4. ADDRESS</w:t>
                        </w:r>
                        <w:r>
                          <w:rPr>
                            <w:rFonts w:ascii="Arial"/>
                            <w:b/>
                            <w:spacing w:val="-3"/>
                            <w:sz w:val="14"/>
                          </w:rPr>
                          <w:t> </w:t>
                        </w:r>
                        <w:r>
                          <w:rPr>
                            <w:rFonts w:ascii="Arial"/>
                            <w:b/>
                            <w:spacing w:val="-4"/>
                            <w:sz w:val="14"/>
                          </w:rPr>
                          <w:t>IN</w:t>
                        </w:r>
                        <w:r>
                          <w:rPr>
                            <w:rFonts w:ascii="Arial"/>
                            <w:b/>
                            <w:spacing w:val="-1"/>
                            <w:sz w:val="14"/>
                          </w:rPr>
                          <w:t> </w:t>
                        </w:r>
                        <w:r>
                          <w:rPr>
                            <w:rFonts w:ascii="Arial"/>
                            <w:b/>
                            <w:spacing w:val="-4"/>
                            <w:sz w:val="14"/>
                          </w:rPr>
                          <w:t>THE</w:t>
                        </w:r>
                        <w:r>
                          <w:rPr>
                            <w:rFonts w:ascii="Arial"/>
                            <w:b/>
                            <w:spacing w:val="-3"/>
                            <w:sz w:val="14"/>
                          </w:rPr>
                          <w:t> </w:t>
                        </w:r>
                        <w:r>
                          <w:rPr>
                            <w:rFonts w:ascii="Arial"/>
                            <w:b/>
                            <w:spacing w:val="-4"/>
                            <w:sz w:val="14"/>
                          </w:rPr>
                          <w:t>JURISDICTION</w:t>
                        </w:r>
                        <w:r>
                          <w:rPr>
                            <w:rFonts w:ascii="Arial"/>
                            <w:b/>
                            <w:sz w:val="14"/>
                          </w:rPr>
                          <w:t> </w:t>
                        </w:r>
                        <w:r>
                          <w:rPr>
                            <w:rFonts w:ascii="Arial"/>
                            <w:b/>
                            <w:spacing w:val="-4"/>
                            <w:sz w:val="14"/>
                          </w:rPr>
                          <w:t>DETAILS</w:t>
                        </w:r>
                        <w:r>
                          <w:rPr>
                            <w:rFonts w:ascii="Arial"/>
                            <w:b/>
                            <w:spacing w:val="-3"/>
                            <w:sz w:val="14"/>
                          </w:rPr>
                          <w:t> </w:t>
                        </w:r>
                        <w:r>
                          <w:rPr>
                            <w:rFonts w:ascii="Arial"/>
                            <w:b/>
                            <w:spacing w:val="-4"/>
                            <w:sz w:val="14"/>
                          </w:rPr>
                          <w:t>WHERE</w:t>
                        </w:r>
                        <w:r>
                          <w:rPr>
                            <w:rFonts w:ascii="Arial"/>
                            <w:b/>
                            <w:spacing w:val="-7"/>
                            <w:sz w:val="14"/>
                          </w:rPr>
                          <w:t> </w:t>
                        </w:r>
                        <w:r>
                          <w:rPr>
                            <w:rFonts w:ascii="Arial"/>
                            <w:b/>
                            <w:spacing w:val="-4"/>
                            <w:sz w:val="14"/>
                          </w:rPr>
                          <w:t>APPLICANT</w:t>
                        </w:r>
                        <w:r>
                          <w:rPr>
                            <w:rFonts w:ascii="Arial"/>
                            <w:b/>
                            <w:spacing w:val="1"/>
                            <w:sz w:val="14"/>
                          </w:rPr>
                          <w:t> </w:t>
                        </w:r>
                        <w:r>
                          <w:rPr>
                            <w:rFonts w:ascii="Arial"/>
                            <w:b/>
                            <w:spacing w:val="-4"/>
                            <w:sz w:val="14"/>
                          </w:rPr>
                          <w:t>IS RESIDENT</w:t>
                        </w:r>
                        <w:r>
                          <w:rPr>
                            <w:rFonts w:ascii="Arial"/>
                            <w:b/>
                            <w:spacing w:val="-1"/>
                            <w:sz w:val="14"/>
                          </w:rPr>
                          <w:t> </w:t>
                        </w:r>
                        <w:r>
                          <w:rPr>
                            <w:rFonts w:ascii="Arial"/>
                            <w:b/>
                            <w:spacing w:val="-4"/>
                            <w:sz w:val="14"/>
                          </w:rPr>
                          <w:t>OUTSIDE INDIA</w:t>
                        </w:r>
                        <w:r>
                          <w:rPr>
                            <w:rFonts w:ascii="Arial"/>
                            <w:b/>
                            <w:spacing w:val="-11"/>
                            <w:sz w:val="14"/>
                          </w:rPr>
                          <w:t> </w:t>
                        </w:r>
                        <w:r>
                          <w:rPr>
                            <w:rFonts w:ascii="Arial"/>
                            <w:b/>
                            <w:spacing w:val="-4"/>
                            <w:sz w:val="14"/>
                          </w:rPr>
                          <w:t>FOR</w:t>
                        </w:r>
                        <w:r>
                          <w:rPr>
                            <w:rFonts w:ascii="Arial"/>
                            <w:b/>
                            <w:spacing w:val="-1"/>
                            <w:sz w:val="14"/>
                          </w:rPr>
                          <w:t> </w:t>
                        </w:r>
                        <w:r>
                          <w:rPr>
                            <w:rFonts w:ascii="Arial"/>
                            <w:b/>
                            <w:spacing w:val="-4"/>
                            <w:sz w:val="14"/>
                          </w:rPr>
                          <w:t>TAX</w:t>
                        </w:r>
                        <w:r>
                          <w:rPr>
                            <w:rFonts w:ascii="Arial"/>
                            <w:b/>
                            <w:spacing w:val="7"/>
                            <w:sz w:val="14"/>
                          </w:rPr>
                          <w:t> </w:t>
                        </w:r>
                        <w:r>
                          <w:rPr>
                            <w:rFonts w:ascii="Arial"/>
                            <w:b/>
                            <w:spacing w:val="-4"/>
                            <w:sz w:val="14"/>
                          </w:rPr>
                          <w:t>PURPOSES*</w:t>
                        </w:r>
                        <w:r>
                          <w:rPr>
                            <w:rFonts w:ascii="Arial"/>
                            <w:b/>
                            <w:spacing w:val="-3"/>
                            <w:sz w:val="14"/>
                          </w:rPr>
                          <w:t> </w:t>
                        </w:r>
                        <w:r>
                          <w:rPr>
                            <w:spacing w:val="-4"/>
                            <w:sz w:val="14"/>
                          </w:rPr>
                          <w:t>(Applicable</w:t>
                        </w:r>
                        <w:r>
                          <w:rPr>
                            <w:spacing w:val="-5"/>
                            <w:sz w:val="14"/>
                          </w:rPr>
                          <w:t> </w:t>
                        </w:r>
                        <w:r>
                          <w:rPr>
                            <w:spacing w:val="-4"/>
                            <w:sz w:val="14"/>
                          </w:rPr>
                          <w:t>if</w:t>
                        </w:r>
                        <w:r>
                          <w:rPr>
                            <w:spacing w:val="-5"/>
                            <w:sz w:val="14"/>
                          </w:rPr>
                          <w:t> </w:t>
                        </w:r>
                        <w:r>
                          <w:rPr>
                            <w:spacing w:val="-4"/>
                            <w:sz w:val="14"/>
                          </w:rPr>
                          <w:t>section 2</w:t>
                        </w:r>
                        <w:r>
                          <w:rPr>
                            <w:spacing w:val="-9"/>
                            <w:sz w:val="14"/>
                          </w:rPr>
                          <w:t> </w:t>
                        </w:r>
                        <w:r>
                          <w:rPr>
                            <w:spacing w:val="-4"/>
                            <w:sz w:val="14"/>
                          </w:rPr>
                          <w:t>is</w:t>
                        </w:r>
                        <w:r>
                          <w:rPr>
                            <w:spacing w:val="-6"/>
                            <w:sz w:val="14"/>
                          </w:rPr>
                          <w:t> </w:t>
                        </w:r>
                        <w:r>
                          <w:rPr>
                            <w:spacing w:val="-4"/>
                            <w:sz w:val="14"/>
                          </w:rPr>
                          <w:t>ticked)</w:t>
                        </w:r>
                      </w:p>
                    </w:txbxContent>
                  </v:textbox>
                  <w10:wrap type="none"/>
                </v:shape>
              </v:group>
            </w:pict>
          </mc:Fallback>
        </mc:AlternateContent>
      </w:r>
      <w:r>
        <w:rPr>
          <w:rFonts w:ascii="Arial"/>
          <w:sz w:val="20"/>
        </w:rPr>
      </w:r>
    </w:p>
    <w:p>
      <w:pPr>
        <w:spacing w:before="55"/>
        <w:ind w:left="295"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802880">
                <wp:simplePos x="0" y="0"/>
                <wp:positionH relativeFrom="page">
                  <wp:posOffset>1083297</wp:posOffset>
                </wp:positionH>
                <wp:positionV relativeFrom="paragraph">
                  <wp:posOffset>45804</wp:posOffset>
                </wp:positionV>
                <wp:extent cx="5906135" cy="570865"/>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5906135" cy="57086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5"/>
                              <w:gridCol w:w="254"/>
                              <w:gridCol w:w="254"/>
                              <w:gridCol w:w="254"/>
                              <w:gridCol w:w="254"/>
                              <w:gridCol w:w="254"/>
                              <w:gridCol w:w="255"/>
                              <w:gridCol w:w="254"/>
                              <w:gridCol w:w="254"/>
                              <w:gridCol w:w="254"/>
                              <w:gridCol w:w="254"/>
                              <w:gridCol w:w="254"/>
                            </w:tblGrid>
                            <w:tr>
                              <w:trPr>
                                <w:trHeight w:val="248" w:hRule="atLeast"/>
                              </w:trPr>
                              <w:tc>
                                <w:tcPr>
                                  <w:tcW w:w="254" w:type="dxa"/>
                                  <w:tcBorders>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5" w:type="dxa"/>
                                  <w:tcBorders>
                                    <w:left w:val="single" w:sz="4"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5" w:type="dxa"/>
                                  <w:tcBorders>
                                    <w:left w:val="single" w:sz="6"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tcBorders>
                                </w:tcPr>
                                <w:p>
                                  <w:pPr>
                                    <w:pStyle w:val="TableParagraph"/>
                                    <w:rPr>
                                      <w:rFonts w:ascii="Times New Roman"/>
                                      <w:sz w:val="14"/>
                                    </w:rPr>
                                  </w:pPr>
                                </w:p>
                              </w:tc>
                            </w:tr>
                            <w:tr>
                              <w:trPr>
                                <w:trHeight w:val="250" w:hRule="atLeast"/>
                              </w:trPr>
                              <w:tc>
                                <w:tcPr>
                                  <w:tcW w:w="254" w:type="dxa"/>
                                  <w:tcBorders>
                                    <w:top w:val="thickThinMediumGap"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5" w:type="dxa"/>
                                  <w:tcBorders>
                                    <w:top w:val="thickThinMediumGap" w:sz="4" w:space="0" w:color="000000"/>
                                    <w:left w:val="single" w:sz="4"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5" w:type="dxa"/>
                                  <w:tcBorders>
                                    <w:top w:val="thickThinMediumGap" w:sz="4" w:space="0" w:color="000000"/>
                                    <w:left w:val="single" w:sz="6"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tcBorders>
                                </w:tcPr>
                                <w:p>
                                  <w:pPr>
                                    <w:pStyle w:val="TableParagraph"/>
                                    <w:rPr>
                                      <w:rFonts w:ascii="Times New Roman"/>
                                      <w:sz w:val="14"/>
                                    </w:rPr>
                                  </w:pPr>
                                </w:p>
                              </w:tc>
                            </w:tr>
                            <w:tr>
                              <w:trPr>
                                <w:trHeight w:val="291" w:hRule="atLeast"/>
                              </w:trPr>
                              <w:tc>
                                <w:tcPr>
                                  <w:tcW w:w="254" w:type="dxa"/>
                                  <w:tcBorders>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tcBorders>
                                </w:tcPr>
                                <w:p>
                                  <w:pPr>
                                    <w:pStyle w:val="TableParagraph"/>
                                    <w:rPr>
                                      <w:rFonts w:ascii="Times New Roman"/>
                                      <w:sz w:val="14"/>
                                    </w:rPr>
                                  </w:pPr>
                                </w:p>
                              </w:tc>
                              <w:tc>
                                <w:tcPr>
                                  <w:tcW w:w="1525" w:type="dxa"/>
                                  <w:gridSpan w:val="6"/>
                                  <w:tcBorders>
                                    <w:bottom w:val="nil"/>
                                    <w:right w:val="single" w:sz="12" w:space="0" w:color="000000"/>
                                  </w:tcBorders>
                                </w:tcPr>
                                <w:p>
                                  <w:pPr>
                                    <w:pStyle w:val="TableParagraph"/>
                                    <w:spacing w:before="66"/>
                                    <w:ind w:left="102"/>
                                    <w:rPr>
                                      <w:rFonts w:ascii="Arial"/>
                                      <w:sz w:val="16"/>
                                    </w:rPr>
                                  </w:pPr>
                                  <w:r>
                                    <w:rPr>
                                      <w:rFonts w:ascii="Arial"/>
                                      <w:spacing w:val="-6"/>
                                      <w:sz w:val="16"/>
                                    </w:rPr>
                                    <w:t>City</w:t>
                                  </w:r>
                                  <w:r>
                                    <w:rPr>
                                      <w:rFonts w:ascii="Arial"/>
                                      <w:spacing w:val="-8"/>
                                      <w:sz w:val="16"/>
                                    </w:rPr>
                                    <w:t> </w:t>
                                  </w:r>
                                  <w:r>
                                    <w:rPr>
                                      <w:rFonts w:ascii="Arial"/>
                                      <w:spacing w:val="-6"/>
                                      <w:sz w:val="16"/>
                                    </w:rPr>
                                    <w:t>/</w:t>
                                  </w:r>
                                  <w:r>
                                    <w:rPr>
                                      <w:rFonts w:ascii="Arial"/>
                                      <w:spacing w:val="-15"/>
                                      <w:sz w:val="16"/>
                                    </w:rPr>
                                    <w:t> </w:t>
                                  </w:r>
                                  <w:r>
                                    <w:rPr>
                                      <w:rFonts w:ascii="Arial"/>
                                      <w:spacing w:val="-6"/>
                                      <w:sz w:val="16"/>
                                    </w:rPr>
                                    <w:t>Town /</w:t>
                                  </w:r>
                                  <w:r>
                                    <w:rPr>
                                      <w:rFonts w:ascii="Arial"/>
                                      <w:spacing w:val="-5"/>
                                      <w:sz w:val="16"/>
                                    </w:rPr>
                                    <w:t> </w:t>
                                  </w:r>
                                  <w:r>
                                    <w:rPr>
                                      <w:rFonts w:ascii="Arial"/>
                                      <w:spacing w:val="-6"/>
                                      <w:sz w:val="16"/>
                                    </w:rPr>
                                    <w:t>Village*</w:t>
                                  </w:r>
                                </w:p>
                              </w:tc>
                              <w:tc>
                                <w:tcPr>
                                  <w:tcW w:w="254" w:type="dxa"/>
                                  <w:tcBorders>
                                    <w:left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85.299004pt;margin-top:3.606646pt;width:465.05pt;height:44.95pt;mso-position-horizontal-relative:page;mso-position-vertical-relative:paragraph;z-index:15802880" type="#_x0000_t202" id="docshape402"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5"/>
                        <w:gridCol w:w="254"/>
                        <w:gridCol w:w="254"/>
                        <w:gridCol w:w="254"/>
                        <w:gridCol w:w="254"/>
                        <w:gridCol w:w="254"/>
                        <w:gridCol w:w="255"/>
                        <w:gridCol w:w="254"/>
                        <w:gridCol w:w="254"/>
                        <w:gridCol w:w="254"/>
                        <w:gridCol w:w="254"/>
                        <w:gridCol w:w="254"/>
                      </w:tblGrid>
                      <w:tr>
                        <w:trPr>
                          <w:trHeight w:val="248" w:hRule="atLeast"/>
                        </w:trPr>
                        <w:tc>
                          <w:tcPr>
                            <w:tcW w:w="254" w:type="dxa"/>
                            <w:tcBorders>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5" w:type="dxa"/>
                            <w:tcBorders>
                              <w:left w:val="single" w:sz="4"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4" w:type="dxa"/>
                            <w:tcBorders>
                              <w:left w:val="single" w:sz="6" w:space="0" w:color="000000"/>
                              <w:bottom w:val="thinThickMediumGap" w:sz="4" w:space="0" w:color="000000"/>
                              <w:right w:val="single" w:sz="6" w:space="0" w:color="000000"/>
                            </w:tcBorders>
                          </w:tcPr>
                          <w:p>
                            <w:pPr>
                              <w:pStyle w:val="TableParagraph"/>
                              <w:rPr>
                                <w:rFonts w:ascii="Times New Roman"/>
                                <w:sz w:val="14"/>
                              </w:rPr>
                            </w:pPr>
                          </w:p>
                        </w:tc>
                        <w:tc>
                          <w:tcPr>
                            <w:tcW w:w="255" w:type="dxa"/>
                            <w:tcBorders>
                              <w:left w:val="single" w:sz="6"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right w:val="single" w:sz="4" w:space="0" w:color="000000"/>
                            </w:tcBorders>
                          </w:tcPr>
                          <w:p>
                            <w:pPr>
                              <w:pStyle w:val="TableParagraph"/>
                              <w:rPr>
                                <w:rFonts w:ascii="Times New Roman"/>
                                <w:sz w:val="14"/>
                              </w:rPr>
                            </w:pPr>
                          </w:p>
                        </w:tc>
                        <w:tc>
                          <w:tcPr>
                            <w:tcW w:w="254" w:type="dxa"/>
                            <w:tcBorders>
                              <w:left w:val="single" w:sz="4" w:space="0" w:color="000000"/>
                              <w:bottom w:val="thinThickMediumGap" w:sz="4" w:space="0" w:color="000000"/>
                            </w:tcBorders>
                          </w:tcPr>
                          <w:p>
                            <w:pPr>
                              <w:pStyle w:val="TableParagraph"/>
                              <w:rPr>
                                <w:rFonts w:ascii="Times New Roman"/>
                                <w:sz w:val="14"/>
                              </w:rPr>
                            </w:pPr>
                          </w:p>
                        </w:tc>
                      </w:tr>
                      <w:tr>
                        <w:trPr>
                          <w:trHeight w:val="250" w:hRule="atLeast"/>
                        </w:trPr>
                        <w:tc>
                          <w:tcPr>
                            <w:tcW w:w="254" w:type="dxa"/>
                            <w:tcBorders>
                              <w:top w:val="thickThinMediumGap"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5" w:type="dxa"/>
                            <w:tcBorders>
                              <w:top w:val="thickThinMediumGap" w:sz="4" w:space="0" w:color="000000"/>
                              <w:left w:val="single" w:sz="4"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4" w:type="dxa"/>
                            <w:tcBorders>
                              <w:top w:val="thickThinMediumGap" w:sz="4" w:space="0" w:color="000000"/>
                              <w:left w:val="single" w:sz="6" w:space="0" w:color="000000"/>
                              <w:right w:val="single" w:sz="6" w:space="0" w:color="000000"/>
                            </w:tcBorders>
                          </w:tcPr>
                          <w:p>
                            <w:pPr>
                              <w:pStyle w:val="TableParagraph"/>
                              <w:rPr>
                                <w:rFonts w:ascii="Times New Roman"/>
                                <w:sz w:val="14"/>
                              </w:rPr>
                            </w:pPr>
                          </w:p>
                        </w:tc>
                        <w:tc>
                          <w:tcPr>
                            <w:tcW w:w="255" w:type="dxa"/>
                            <w:tcBorders>
                              <w:top w:val="thickThinMediumGap" w:sz="4" w:space="0" w:color="000000"/>
                              <w:left w:val="single" w:sz="6"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right w:val="single" w:sz="4" w:space="0" w:color="000000"/>
                            </w:tcBorders>
                          </w:tcPr>
                          <w:p>
                            <w:pPr>
                              <w:pStyle w:val="TableParagraph"/>
                              <w:rPr>
                                <w:rFonts w:ascii="Times New Roman"/>
                                <w:sz w:val="14"/>
                              </w:rPr>
                            </w:pPr>
                          </w:p>
                        </w:tc>
                        <w:tc>
                          <w:tcPr>
                            <w:tcW w:w="254" w:type="dxa"/>
                            <w:tcBorders>
                              <w:top w:val="thickThinMediumGap" w:sz="4" w:space="0" w:color="000000"/>
                              <w:left w:val="single" w:sz="4" w:space="0" w:color="000000"/>
                            </w:tcBorders>
                          </w:tcPr>
                          <w:p>
                            <w:pPr>
                              <w:pStyle w:val="TableParagraph"/>
                              <w:rPr>
                                <w:rFonts w:ascii="Times New Roman"/>
                                <w:sz w:val="14"/>
                              </w:rPr>
                            </w:pPr>
                          </w:p>
                        </w:tc>
                      </w:tr>
                      <w:tr>
                        <w:trPr>
                          <w:trHeight w:val="291" w:hRule="atLeast"/>
                        </w:trPr>
                        <w:tc>
                          <w:tcPr>
                            <w:tcW w:w="254" w:type="dxa"/>
                            <w:tcBorders>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tcBorders>
                          </w:tcPr>
                          <w:p>
                            <w:pPr>
                              <w:pStyle w:val="TableParagraph"/>
                              <w:rPr>
                                <w:rFonts w:ascii="Times New Roman"/>
                                <w:sz w:val="14"/>
                              </w:rPr>
                            </w:pPr>
                          </w:p>
                        </w:tc>
                        <w:tc>
                          <w:tcPr>
                            <w:tcW w:w="1525" w:type="dxa"/>
                            <w:gridSpan w:val="6"/>
                            <w:tcBorders>
                              <w:bottom w:val="nil"/>
                              <w:right w:val="single" w:sz="12" w:space="0" w:color="000000"/>
                            </w:tcBorders>
                          </w:tcPr>
                          <w:p>
                            <w:pPr>
                              <w:pStyle w:val="TableParagraph"/>
                              <w:spacing w:before="66"/>
                              <w:ind w:left="102"/>
                              <w:rPr>
                                <w:rFonts w:ascii="Arial"/>
                                <w:sz w:val="16"/>
                              </w:rPr>
                            </w:pPr>
                            <w:r>
                              <w:rPr>
                                <w:rFonts w:ascii="Arial"/>
                                <w:spacing w:val="-6"/>
                                <w:sz w:val="16"/>
                              </w:rPr>
                              <w:t>City</w:t>
                            </w:r>
                            <w:r>
                              <w:rPr>
                                <w:rFonts w:ascii="Arial"/>
                                <w:spacing w:val="-8"/>
                                <w:sz w:val="16"/>
                              </w:rPr>
                              <w:t> </w:t>
                            </w:r>
                            <w:r>
                              <w:rPr>
                                <w:rFonts w:ascii="Arial"/>
                                <w:spacing w:val="-6"/>
                                <w:sz w:val="16"/>
                              </w:rPr>
                              <w:t>/</w:t>
                            </w:r>
                            <w:r>
                              <w:rPr>
                                <w:rFonts w:ascii="Arial"/>
                                <w:spacing w:val="-15"/>
                                <w:sz w:val="16"/>
                              </w:rPr>
                              <w:t> </w:t>
                            </w:r>
                            <w:r>
                              <w:rPr>
                                <w:rFonts w:ascii="Arial"/>
                                <w:spacing w:val="-6"/>
                                <w:sz w:val="16"/>
                              </w:rPr>
                              <w:t>Town /</w:t>
                            </w:r>
                            <w:r>
                              <w:rPr>
                                <w:rFonts w:ascii="Arial"/>
                                <w:spacing w:val="-5"/>
                                <w:sz w:val="16"/>
                              </w:rPr>
                              <w:t> </w:t>
                            </w:r>
                            <w:r>
                              <w:rPr>
                                <w:rFonts w:ascii="Arial"/>
                                <w:spacing w:val="-6"/>
                                <w:sz w:val="16"/>
                              </w:rPr>
                              <w:t>Village*</w:t>
                            </w:r>
                          </w:p>
                        </w:tc>
                        <w:tc>
                          <w:tcPr>
                            <w:tcW w:w="254" w:type="dxa"/>
                            <w:tcBorders>
                              <w:left w:val="single" w:sz="12"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4" w:type="dxa"/>
                            <w:tcBorders>
                              <w:left w:val="single" w:sz="6" w:space="0" w:color="000000"/>
                              <w:right w:val="single" w:sz="6" w:space="0" w:color="000000"/>
                            </w:tcBorders>
                          </w:tcPr>
                          <w:p>
                            <w:pPr>
                              <w:pStyle w:val="TableParagraph"/>
                              <w:rPr>
                                <w:rFonts w:ascii="Times New Roman"/>
                                <w:sz w:val="14"/>
                              </w:rPr>
                            </w:pPr>
                          </w:p>
                        </w:tc>
                        <w:tc>
                          <w:tcPr>
                            <w:tcW w:w="255" w:type="dxa"/>
                            <w:tcBorders>
                              <w:left w:val="single" w:sz="6"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right w:val="single" w:sz="4" w:space="0" w:color="000000"/>
                            </w:tcBorders>
                          </w:tcPr>
                          <w:p>
                            <w:pPr>
                              <w:pStyle w:val="TableParagraph"/>
                              <w:rPr>
                                <w:rFonts w:ascii="Times New Roman"/>
                                <w:sz w:val="14"/>
                              </w:rPr>
                            </w:pPr>
                          </w:p>
                        </w:tc>
                        <w:tc>
                          <w:tcPr>
                            <w:tcW w:w="254" w:type="dxa"/>
                            <w:tcBorders>
                              <w:left w:val="single" w:sz="4"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pacing w:val="-2"/>
          <w:sz w:val="16"/>
        </w:rPr>
        <w:t>Line</w:t>
      </w:r>
      <w:r>
        <w:rPr>
          <w:rFonts w:ascii="Arial"/>
          <w:spacing w:val="-11"/>
          <w:sz w:val="16"/>
        </w:rPr>
        <w:t> </w:t>
      </w:r>
      <w:r>
        <w:rPr>
          <w:rFonts w:ascii="Arial"/>
          <w:spacing w:val="-5"/>
          <w:sz w:val="16"/>
        </w:rPr>
        <w:t>1*</w:t>
      </w:r>
    </w:p>
    <w:p>
      <w:pPr>
        <w:pStyle w:val="BodyText"/>
        <w:spacing w:before="10"/>
        <w:rPr>
          <w:rFonts w:ascii="Arial"/>
          <w:sz w:val="8"/>
        </w:rPr>
      </w:pPr>
    </w:p>
    <w:p>
      <w:pPr>
        <w:pStyle w:val="BodyText"/>
        <w:spacing w:after="0"/>
        <w:rPr>
          <w:rFonts w:ascii="Arial"/>
          <w:sz w:val="8"/>
        </w:rPr>
        <w:sectPr>
          <w:type w:val="continuous"/>
          <w:pgSz w:w="11910" w:h="16840"/>
          <w:pgMar w:header="0" w:footer="0" w:top="1000" w:bottom="280" w:left="708" w:right="708"/>
        </w:sectPr>
      </w:pPr>
    </w:p>
    <w:p>
      <w:pPr>
        <w:spacing w:before="93"/>
        <w:ind w:left="295" w:right="0" w:firstLine="0"/>
        <w:jc w:val="left"/>
        <w:rPr>
          <w:rFonts w:ascii="Arial"/>
          <w:sz w:val="16"/>
        </w:rPr>
      </w:pPr>
      <w:r>
        <w:rPr>
          <w:rFonts w:ascii="Arial"/>
          <w:sz w:val="16"/>
        </w:rPr>
        <w:t>Line</w:t>
      </w:r>
      <w:r>
        <w:rPr>
          <w:rFonts w:ascii="Arial"/>
          <w:spacing w:val="-5"/>
          <w:sz w:val="16"/>
        </w:rPr>
        <w:t> </w:t>
      </w:r>
      <w:r>
        <w:rPr>
          <w:rFonts w:ascii="Arial"/>
          <w:spacing w:val="-10"/>
          <w:sz w:val="16"/>
        </w:rPr>
        <w:t>2</w:t>
      </w:r>
    </w:p>
    <w:p>
      <w:pPr>
        <w:spacing w:line="444" w:lineRule="auto" w:before="124"/>
        <w:ind w:left="295" w:right="41" w:firstLine="0"/>
        <w:jc w:val="left"/>
        <w:rPr>
          <w:rFonts w:ascii="Arial"/>
          <w:sz w:val="16"/>
        </w:rPr>
      </w:pPr>
      <w:r>
        <w:rPr>
          <w:rFonts w:ascii="Arial"/>
          <w:spacing w:val="-2"/>
          <w:sz w:val="16"/>
        </w:rPr>
        <w:t>Line</w:t>
      </w:r>
      <w:r>
        <w:rPr>
          <w:rFonts w:ascii="Arial"/>
          <w:spacing w:val="-13"/>
          <w:sz w:val="16"/>
        </w:rPr>
        <w:t> </w:t>
      </w:r>
      <w:r>
        <w:rPr>
          <w:rFonts w:ascii="Arial"/>
          <w:spacing w:val="-2"/>
          <w:sz w:val="16"/>
        </w:rPr>
        <w:t>3 </w:t>
      </w:r>
      <w:r>
        <w:rPr>
          <w:rFonts w:ascii="Arial"/>
          <w:spacing w:val="-5"/>
          <w:sz w:val="16"/>
        </w:rPr>
        <w:t>State*</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spacing w:before="5"/>
        <w:rPr>
          <w:rFonts w:ascii="Arial"/>
          <w:sz w:val="16"/>
        </w:rPr>
      </w:pPr>
    </w:p>
    <w:p>
      <w:pPr>
        <w:spacing w:before="0"/>
        <w:ind w:left="295"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92640">
                <wp:simplePos x="0" y="0"/>
                <wp:positionH relativeFrom="page">
                  <wp:posOffset>5574029</wp:posOffset>
                </wp:positionH>
                <wp:positionV relativeFrom="paragraph">
                  <wp:posOffset>-30087</wp:posOffset>
                </wp:positionV>
                <wp:extent cx="1376680" cy="177165"/>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1376680" cy="177165"/>
                          <a:chExt cx="1376680" cy="177165"/>
                        </a:xfrm>
                      </wpg:grpSpPr>
                      <wps:wsp>
                        <wps:cNvPr id="456" name="Graphic 456"/>
                        <wps:cNvSpPr/>
                        <wps:spPr>
                          <a:xfrm>
                            <a:off x="1047496" y="0"/>
                            <a:ext cx="329565" cy="177165"/>
                          </a:xfrm>
                          <a:custGeom>
                            <a:avLst/>
                            <a:gdLst/>
                            <a:ahLst/>
                            <a:cxnLst/>
                            <a:rect l="l" t="t" r="r" b="b"/>
                            <a:pathLst>
                              <a:path w="329565" h="177165">
                                <a:moveTo>
                                  <a:pt x="329184" y="0"/>
                                </a:moveTo>
                                <a:lnTo>
                                  <a:pt x="316992" y="0"/>
                                </a:lnTo>
                                <a:lnTo>
                                  <a:pt x="316992" y="381"/>
                                </a:lnTo>
                                <a:lnTo>
                                  <a:pt x="316992" y="14351"/>
                                </a:lnTo>
                                <a:lnTo>
                                  <a:pt x="316992" y="164211"/>
                                </a:lnTo>
                                <a:lnTo>
                                  <a:pt x="164592" y="164211"/>
                                </a:lnTo>
                                <a:lnTo>
                                  <a:pt x="164592" y="14351"/>
                                </a:lnTo>
                                <a:lnTo>
                                  <a:pt x="316992" y="14351"/>
                                </a:lnTo>
                                <a:lnTo>
                                  <a:pt x="316992" y="381"/>
                                </a:lnTo>
                                <a:lnTo>
                                  <a:pt x="158496" y="381"/>
                                </a:lnTo>
                                <a:lnTo>
                                  <a:pt x="158496" y="14351"/>
                                </a:lnTo>
                                <a:lnTo>
                                  <a:pt x="158496" y="164211"/>
                                </a:lnTo>
                                <a:lnTo>
                                  <a:pt x="12192" y="164211"/>
                                </a:lnTo>
                                <a:lnTo>
                                  <a:pt x="12192" y="14351"/>
                                </a:lnTo>
                                <a:lnTo>
                                  <a:pt x="158496" y="14351"/>
                                </a:lnTo>
                                <a:lnTo>
                                  <a:pt x="158496" y="381"/>
                                </a:lnTo>
                                <a:lnTo>
                                  <a:pt x="0" y="381"/>
                                </a:lnTo>
                                <a:lnTo>
                                  <a:pt x="0" y="14351"/>
                                </a:lnTo>
                                <a:lnTo>
                                  <a:pt x="0" y="164211"/>
                                </a:lnTo>
                                <a:lnTo>
                                  <a:pt x="0" y="176911"/>
                                </a:lnTo>
                                <a:lnTo>
                                  <a:pt x="329184" y="176911"/>
                                </a:lnTo>
                                <a:lnTo>
                                  <a:pt x="329184" y="164592"/>
                                </a:lnTo>
                                <a:lnTo>
                                  <a:pt x="329184" y="164211"/>
                                </a:lnTo>
                                <a:lnTo>
                                  <a:pt x="329184" y="0"/>
                                </a:lnTo>
                                <a:close/>
                              </a:path>
                            </a:pathLst>
                          </a:custGeom>
                          <a:solidFill>
                            <a:srgbClr val="000000"/>
                          </a:solidFill>
                        </wps:spPr>
                        <wps:bodyPr wrap="square" lIns="0" tIns="0" rIns="0" bIns="0" rtlCol="0">
                          <a:prstTxWarp prst="textNoShape">
                            <a:avLst/>
                          </a:prstTxWarp>
                          <a:noAutofit/>
                        </wps:bodyPr>
                      </wps:wsp>
                      <pic:pic>
                        <pic:nvPicPr>
                          <pic:cNvPr id="457" name="Image 457"/>
                          <pic:cNvPicPr/>
                        </pic:nvPicPr>
                        <pic:blipFill>
                          <a:blip r:embed="rId118" cstate="print"/>
                          <a:stretch>
                            <a:fillRect/>
                          </a:stretch>
                        </pic:blipFill>
                        <pic:spPr>
                          <a:xfrm>
                            <a:off x="0" y="35559"/>
                            <a:ext cx="143256" cy="74549"/>
                          </a:xfrm>
                          <a:prstGeom prst="rect">
                            <a:avLst/>
                          </a:prstGeom>
                        </pic:spPr>
                      </pic:pic>
                      <pic:pic>
                        <pic:nvPicPr>
                          <pic:cNvPr id="458" name="Image 458"/>
                          <pic:cNvPicPr/>
                        </pic:nvPicPr>
                        <pic:blipFill>
                          <a:blip r:embed="rId119" cstate="print"/>
                          <a:stretch>
                            <a:fillRect/>
                          </a:stretch>
                        </pic:blipFill>
                        <pic:spPr>
                          <a:xfrm>
                            <a:off x="184404" y="36576"/>
                            <a:ext cx="194817" cy="73533"/>
                          </a:xfrm>
                          <a:prstGeom prst="rect">
                            <a:avLst/>
                          </a:prstGeom>
                        </pic:spPr>
                      </pic:pic>
                      <wps:wsp>
                        <wps:cNvPr id="459" name="Graphic 459"/>
                        <wps:cNvSpPr/>
                        <wps:spPr>
                          <a:xfrm>
                            <a:off x="416813" y="35559"/>
                            <a:ext cx="311150" cy="94615"/>
                          </a:xfrm>
                          <a:custGeom>
                            <a:avLst/>
                            <a:gdLst/>
                            <a:ahLst/>
                            <a:cxnLst/>
                            <a:rect l="l" t="t" r="r" b="b"/>
                            <a:pathLst>
                              <a:path w="311150" h="94615">
                                <a:moveTo>
                                  <a:pt x="36956" y="0"/>
                                </a:moveTo>
                                <a:lnTo>
                                  <a:pt x="24764" y="0"/>
                                </a:lnTo>
                                <a:lnTo>
                                  <a:pt x="19557" y="1523"/>
                                </a:lnTo>
                                <a:lnTo>
                                  <a:pt x="14858" y="4444"/>
                                </a:lnTo>
                                <a:lnTo>
                                  <a:pt x="10032" y="7238"/>
                                </a:lnTo>
                                <a:lnTo>
                                  <a:pt x="6350" y="11556"/>
                                </a:lnTo>
                                <a:lnTo>
                                  <a:pt x="1269" y="22732"/>
                                </a:lnTo>
                                <a:lnTo>
                                  <a:pt x="0" y="29209"/>
                                </a:lnTo>
                                <a:lnTo>
                                  <a:pt x="0" y="43560"/>
                                </a:lnTo>
                                <a:lnTo>
                                  <a:pt x="23367" y="74548"/>
                                </a:lnTo>
                                <a:lnTo>
                                  <a:pt x="37083" y="74548"/>
                                </a:lnTo>
                                <a:lnTo>
                                  <a:pt x="42798" y="72389"/>
                                </a:lnTo>
                                <a:lnTo>
                                  <a:pt x="49847" y="66293"/>
                                </a:lnTo>
                                <a:lnTo>
                                  <a:pt x="25780" y="66293"/>
                                </a:lnTo>
                                <a:lnTo>
                                  <a:pt x="22097" y="65277"/>
                                </a:lnTo>
                                <a:lnTo>
                                  <a:pt x="8762" y="32003"/>
                                </a:lnTo>
                                <a:lnTo>
                                  <a:pt x="9397" y="27304"/>
                                </a:lnTo>
                                <a:lnTo>
                                  <a:pt x="12191" y="18414"/>
                                </a:lnTo>
                                <a:lnTo>
                                  <a:pt x="14477" y="14858"/>
                                </a:lnTo>
                                <a:lnTo>
                                  <a:pt x="17906" y="12191"/>
                                </a:lnTo>
                                <a:lnTo>
                                  <a:pt x="21208" y="9524"/>
                                </a:lnTo>
                                <a:lnTo>
                                  <a:pt x="25400" y="8254"/>
                                </a:lnTo>
                                <a:lnTo>
                                  <a:pt x="50081" y="8254"/>
                                </a:lnTo>
                                <a:lnTo>
                                  <a:pt x="42417" y="1904"/>
                                </a:lnTo>
                                <a:lnTo>
                                  <a:pt x="36956" y="0"/>
                                </a:lnTo>
                                <a:close/>
                              </a:path>
                              <a:path w="311150" h="94615">
                                <a:moveTo>
                                  <a:pt x="49095" y="48132"/>
                                </a:moveTo>
                                <a:lnTo>
                                  <a:pt x="48617" y="48132"/>
                                </a:lnTo>
                                <a:lnTo>
                                  <a:pt x="47497" y="54101"/>
                                </a:lnTo>
                                <a:lnTo>
                                  <a:pt x="45211" y="58673"/>
                                </a:lnTo>
                                <a:lnTo>
                                  <a:pt x="38607" y="64769"/>
                                </a:lnTo>
                                <a:lnTo>
                                  <a:pt x="34543" y="66293"/>
                                </a:lnTo>
                                <a:lnTo>
                                  <a:pt x="49847" y="66293"/>
                                </a:lnTo>
                                <a:lnTo>
                                  <a:pt x="52196" y="64261"/>
                                </a:lnTo>
                                <a:lnTo>
                                  <a:pt x="55371" y="58292"/>
                                </a:lnTo>
                                <a:lnTo>
                                  <a:pt x="57276" y="50418"/>
                                </a:lnTo>
                                <a:lnTo>
                                  <a:pt x="49095" y="48132"/>
                                </a:lnTo>
                                <a:close/>
                              </a:path>
                              <a:path w="311150" h="94615">
                                <a:moveTo>
                                  <a:pt x="50081" y="8254"/>
                                </a:moveTo>
                                <a:lnTo>
                                  <a:pt x="34670" y="8254"/>
                                </a:lnTo>
                                <a:lnTo>
                                  <a:pt x="38622" y="9524"/>
                                </a:lnTo>
                                <a:lnTo>
                                  <a:pt x="38380" y="9524"/>
                                </a:lnTo>
                                <a:lnTo>
                                  <a:pt x="41589" y="12191"/>
                                </a:lnTo>
                                <a:lnTo>
                                  <a:pt x="44018" y="14350"/>
                                </a:lnTo>
                                <a:lnTo>
                                  <a:pt x="46227" y="18033"/>
                                </a:lnTo>
                                <a:lnTo>
                                  <a:pt x="47625" y="23240"/>
                                </a:lnTo>
                                <a:lnTo>
                                  <a:pt x="56133" y="21081"/>
                                </a:lnTo>
                                <a:lnTo>
                                  <a:pt x="54355" y="14350"/>
                                </a:lnTo>
                                <a:lnTo>
                                  <a:pt x="51307" y="9270"/>
                                </a:lnTo>
                                <a:lnTo>
                                  <a:pt x="50081" y="8254"/>
                                </a:lnTo>
                                <a:close/>
                              </a:path>
                              <a:path w="311150" h="94615">
                                <a:moveTo>
                                  <a:pt x="93979" y="19938"/>
                                </a:moveTo>
                                <a:lnTo>
                                  <a:pt x="81660" y="19938"/>
                                </a:lnTo>
                                <a:lnTo>
                                  <a:pt x="76834" y="21843"/>
                                </a:lnTo>
                                <a:lnTo>
                                  <a:pt x="72770" y="25780"/>
                                </a:lnTo>
                                <a:lnTo>
                                  <a:pt x="67944" y="30352"/>
                                </a:lnTo>
                                <a:lnTo>
                                  <a:pt x="65531" y="37591"/>
                                </a:lnTo>
                                <a:lnTo>
                                  <a:pt x="65531" y="56006"/>
                                </a:lnTo>
                                <a:lnTo>
                                  <a:pt x="67448" y="62356"/>
                                </a:lnTo>
                                <a:lnTo>
                                  <a:pt x="67563" y="62737"/>
                                </a:lnTo>
                                <a:lnTo>
                                  <a:pt x="71627" y="67436"/>
                                </a:lnTo>
                                <a:lnTo>
                                  <a:pt x="75564" y="72135"/>
                                </a:lnTo>
                                <a:lnTo>
                                  <a:pt x="80898" y="74421"/>
                                </a:lnTo>
                                <a:lnTo>
                                  <a:pt x="91566" y="74421"/>
                                </a:lnTo>
                                <a:lnTo>
                                  <a:pt x="95376" y="73405"/>
                                </a:lnTo>
                                <a:lnTo>
                                  <a:pt x="98805" y="71246"/>
                                </a:lnTo>
                                <a:lnTo>
                                  <a:pt x="102361" y="69087"/>
                                </a:lnTo>
                                <a:lnTo>
                                  <a:pt x="104018" y="67182"/>
                                </a:lnTo>
                                <a:lnTo>
                                  <a:pt x="83565" y="67182"/>
                                </a:lnTo>
                                <a:lnTo>
                                  <a:pt x="80263" y="65531"/>
                                </a:lnTo>
                                <a:lnTo>
                                  <a:pt x="74929" y="58927"/>
                                </a:lnTo>
                                <a:lnTo>
                                  <a:pt x="73659" y="53847"/>
                                </a:lnTo>
                                <a:lnTo>
                                  <a:pt x="73659" y="40512"/>
                                </a:lnTo>
                                <a:lnTo>
                                  <a:pt x="74929" y="35559"/>
                                </a:lnTo>
                                <a:lnTo>
                                  <a:pt x="80263" y="28955"/>
                                </a:lnTo>
                                <a:lnTo>
                                  <a:pt x="83565" y="27304"/>
                                </a:lnTo>
                                <a:lnTo>
                                  <a:pt x="103597" y="27304"/>
                                </a:lnTo>
                                <a:lnTo>
                                  <a:pt x="99186" y="22351"/>
                                </a:lnTo>
                                <a:lnTo>
                                  <a:pt x="93979" y="19938"/>
                                </a:lnTo>
                                <a:close/>
                              </a:path>
                              <a:path w="311150" h="94615">
                                <a:moveTo>
                                  <a:pt x="103597" y="27304"/>
                                </a:moveTo>
                                <a:lnTo>
                                  <a:pt x="91439" y="27304"/>
                                </a:lnTo>
                                <a:lnTo>
                                  <a:pt x="94741" y="28955"/>
                                </a:lnTo>
                                <a:lnTo>
                                  <a:pt x="97281" y="32257"/>
                                </a:lnTo>
                                <a:lnTo>
                                  <a:pt x="99948" y="35559"/>
                                </a:lnTo>
                                <a:lnTo>
                                  <a:pt x="101345" y="40512"/>
                                </a:lnTo>
                                <a:lnTo>
                                  <a:pt x="101311" y="53847"/>
                                </a:lnTo>
                                <a:lnTo>
                                  <a:pt x="91439" y="67182"/>
                                </a:lnTo>
                                <a:lnTo>
                                  <a:pt x="104018" y="67182"/>
                                </a:lnTo>
                                <a:lnTo>
                                  <a:pt x="109473" y="38226"/>
                                </a:lnTo>
                                <a:lnTo>
                                  <a:pt x="107441" y="31749"/>
                                </a:lnTo>
                                <a:lnTo>
                                  <a:pt x="103597" y="27304"/>
                                </a:lnTo>
                                <a:close/>
                              </a:path>
                              <a:path w="311150" h="94615">
                                <a:moveTo>
                                  <a:pt x="124967" y="21081"/>
                                </a:moveTo>
                                <a:lnTo>
                                  <a:pt x="117093" y="21081"/>
                                </a:lnTo>
                                <a:lnTo>
                                  <a:pt x="117220" y="59943"/>
                                </a:lnTo>
                                <a:lnTo>
                                  <a:pt x="117475" y="61721"/>
                                </a:lnTo>
                                <a:lnTo>
                                  <a:pt x="117982" y="64261"/>
                                </a:lnTo>
                                <a:lnTo>
                                  <a:pt x="118767" y="66166"/>
                                </a:lnTo>
                                <a:lnTo>
                                  <a:pt x="118871" y="66420"/>
                                </a:lnTo>
                                <a:lnTo>
                                  <a:pt x="121157" y="69976"/>
                                </a:lnTo>
                                <a:lnTo>
                                  <a:pt x="122935" y="71500"/>
                                </a:lnTo>
                                <a:lnTo>
                                  <a:pt x="125348" y="72643"/>
                                </a:lnTo>
                                <a:lnTo>
                                  <a:pt x="127761" y="73913"/>
                                </a:lnTo>
                                <a:lnTo>
                                  <a:pt x="130301" y="74421"/>
                                </a:lnTo>
                                <a:lnTo>
                                  <a:pt x="139318" y="74421"/>
                                </a:lnTo>
                                <a:lnTo>
                                  <a:pt x="144271" y="71500"/>
                                </a:lnTo>
                                <a:lnTo>
                                  <a:pt x="147234" y="66801"/>
                                </a:lnTo>
                                <a:lnTo>
                                  <a:pt x="132333" y="66801"/>
                                </a:lnTo>
                                <a:lnTo>
                                  <a:pt x="130301" y="66166"/>
                                </a:lnTo>
                                <a:lnTo>
                                  <a:pt x="124967" y="54609"/>
                                </a:lnTo>
                                <a:lnTo>
                                  <a:pt x="124967" y="21081"/>
                                </a:lnTo>
                                <a:close/>
                              </a:path>
                              <a:path w="311150" h="94615">
                                <a:moveTo>
                                  <a:pt x="155066" y="65658"/>
                                </a:moveTo>
                                <a:lnTo>
                                  <a:pt x="147954" y="65658"/>
                                </a:lnTo>
                                <a:lnTo>
                                  <a:pt x="147954" y="73278"/>
                                </a:lnTo>
                                <a:lnTo>
                                  <a:pt x="155066" y="73278"/>
                                </a:lnTo>
                                <a:lnTo>
                                  <a:pt x="155066" y="65658"/>
                                </a:lnTo>
                                <a:close/>
                              </a:path>
                              <a:path w="311150" h="94615">
                                <a:moveTo>
                                  <a:pt x="155066" y="21081"/>
                                </a:moveTo>
                                <a:lnTo>
                                  <a:pt x="147192" y="21081"/>
                                </a:lnTo>
                                <a:lnTo>
                                  <a:pt x="147192" y="53466"/>
                                </a:lnTo>
                                <a:lnTo>
                                  <a:pt x="146684" y="56895"/>
                                </a:lnTo>
                                <a:lnTo>
                                  <a:pt x="145795" y="59308"/>
                                </a:lnTo>
                                <a:lnTo>
                                  <a:pt x="145584" y="59943"/>
                                </a:lnTo>
                                <a:lnTo>
                                  <a:pt x="144932" y="61721"/>
                                </a:lnTo>
                                <a:lnTo>
                                  <a:pt x="143509" y="63499"/>
                                </a:lnTo>
                                <a:lnTo>
                                  <a:pt x="141166" y="64896"/>
                                </a:lnTo>
                                <a:lnTo>
                                  <a:pt x="139318" y="66166"/>
                                </a:lnTo>
                                <a:lnTo>
                                  <a:pt x="137032" y="66801"/>
                                </a:lnTo>
                                <a:lnTo>
                                  <a:pt x="147234" y="66801"/>
                                </a:lnTo>
                                <a:lnTo>
                                  <a:pt x="147954" y="65658"/>
                                </a:lnTo>
                                <a:lnTo>
                                  <a:pt x="155066" y="65658"/>
                                </a:lnTo>
                                <a:lnTo>
                                  <a:pt x="155066" y="21081"/>
                                </a:lnTo>
                                <a:close/>
                              </a:path>
                              <a:path w="311150" h="94615">
                                <a:moveTo>
                                  <a:pt x="176148" y="21081"/>
                                </a:moveTo>
                                <a:lnTo>
                                  <a:pt x="169036" y="21081"/>
                                </a:lnTo>
                                <a:lnTo>
                                  <a:pt x="169036" y="73278"/>
                                </a:lnTo>
                                <a:lnTo>
                                  <a:pt x="177037" y="73278"/>
                                </a:lnTo>
                                <a:lnTo>
                                  <a:pt x="177037" y="38099"/>
                                </a:lnTo>
                                <a:lnTo>
                                  <a:pt x="178180" y="33527"/>
                                </a:lnTo>
                                <a:lnTo>
                                  <a:pt x="180720" y="31241"/>
                                </a:lnTo>
                                <a:lnTo>
                                  <a:pt x="183133" y="28828"/>
                                </a:lnTo>
                                <a:lnTo>
                                  <a:pt x="183718" y="28574"/>
                                </a:lnTo>
                                <a:lnTo>
                                  <a:pt x="176148" y="28574"/>
                                </a:lnTo>
                                <a:lnTo>
                                  <a:pt x="176148" y="21081"/>
                                </a:lnTo>
                                <a:close/>
                              </a:path>
                              <a:path w="311150" h="94615">
                                <a:moveTo>
                                  <a:pt x="205231" y="27558"/>
                                </a:moveTo>
                                <a:lnTo>
                                  <a:pt x="191515" y="27558"/>
                                </a:lnTo>
                                <a:lnTo>
                                  <a:pt x="193420" y="28193"/>
                                </a:lnTo>
                                <a:lnTo>
                                  <a:pt x="194944" y="29209"/>
                                </a:lnTo>
                                <a:lnTo>
                                  <a:pt x="196595" y="30225"/>
                                </a:lnTo>
                                <a:lnTo>
                                  <a:pt x="197738" y="31749"/>
                                </a:lnTo>
                                <a:lnTo>
                                  <a:pt x="198246" y="33527"/>
                                </a:lnTo>
                                <a:lnTo>
                                  <a:pt x="198881" y="35305"/>
                                </a:lnTo>
                                <a:lnTo>
                                  <a:pt x="199262" y="38099"/>
                                </a:lnTo>
                                <a:lnTo>
                                  <a:pt x="199262" y="73278"/>
                                </a:lnTo>
                                <a:lnTo>
                                  <a:pt x="207136" y="73278"/>
                                </a:lnTo>
                                <a:lnTo>
                                  <a:pt x="207009" y="34289"/>
                                </a:lnTo>
                                <a:lnTo>
                                  <a:pt x="205485" y="27939"/>
                                </a:lnTo>
                                <a:lnTo>
                                  <a:pt x="205231" y="27558"/>
                                </a:lnTo>
                                <a:close/>
                              </a:path>
                              <a:path w="311150" h="94615">
                                <a:moveTo>
                                  <a:pt x="193928" y="19938"/>
                                </a:moveTo>
                                <a:lnTo>
                                  <a:pt x="184657" y="19938"/>
                                </a:lnTo>
                                <a:lnTo>
                                  <a:pt x="179704" y="22859"/>
                                </a:lnTo>
                                <a:lnTo>
                                  <a:pt x="176148" y="28574"/>
                                </a:lnTo>
                                <a:lnTo>
                                  <a:pt x="183718" y="28574"/>
                                </a:lnTo>
                                <a:lnTo>
                                  <a:pt x="186054" y="27558"/>
                                </a:lnTo>
                                <a:lnTo>
                                  <a:pt x="205231" y="27558"/>
                                </a:lnTo>
                                <a:lnTo>
                                  <a:pt x="204215" y="26034"/>
                                </a:lnTo>
                                <a:lnTo>
                                  <a:pt x="203072" y="24256"/>
                                </a:lnTo>
                                <a:lnTo>
                                  <a:pt x="201294" y="22732"/>
                                </a:lnTo>
                                <a:lnTo>
                                  <a:pt x="198881" y="21589"/>
                                </a:lnTo>
                                <a:lnTo>
                                  <a:pt x="196595" y="20446"/>
                                </a:lnTo>
                                <a:lnTo>
                                  <a:pt x="193928" y="19938"/>
                                </a:lnTo>
                                <a:close/>
                              </a:path>
                              <a:path w="311150" h="94615">
                                <a:moveTo>
                                  <a:pt x="227202" y="27939"/>
                                </a:moveTo>
                                <a:lnTo>
                                  <a:pt x="219201" y="27939"/>
                                </a:lnTo>
                                <a:lnTo>
                                  <a:pt x="219297" y="64134"/>
                                </a:lnTo>
                                <a:lnTo>
                                  <a:pt x="223646" y="72389"/>
                                </a:lnTo>
                                <a:lnTo>
                                  <a:pt x="225170" y="73405"/>
                                </a:lnTo>
                                <a:lnTo>
                                  <a:pt x="227456" y="73913"/>
                                </a:lnTo>
                                <a:lnTo>
                                  <a:pt x="232028" y="73913"/>
                                </a:lnTo>
                                <a:lnTo>
                                  <a:pt x="234060" y="73659"/>
                                </a:lnTo>
                                <a:lnTo>
                                  <a:pt x="236346" y="73151"/>
                                </a:lnTo>
                                <a:lnTo>
                                  <a:pt x="235241" y="65658"/>
                                </a:lnTo>
                                <a:lnTo>
                                  <a:pt x="229774" y="65658"/>
                                </a:lnTo>
                                <a:lnTo>
                                  <a:pt x="228980" y="65023"/>
                                </a:lnTo>
                                <a:lnTo>
                                  <a:pt x="228345" y="64642"/>
                                </a:lnTo>
                                <a:lnTo>
                                  <a:pt x="227837" y="64134"/>
                                </a:lnTo>
                                <a:lnTo>
                                  <a:pt x="227329" y="62610"/>
                                </a:lnTo>
                                <a:lnTo>
                                  <a:pt x="227202" y="27939"/>
                                </a:lnTo>
                                <a:close/>
                              </a:path>
                              <a:path w="311150" h="94615">
                                <a:moveTo>
                                  <a:pt x="235203" y="21081"/>
                                </a:moveTo>
                                <a:lnTo>
                                  <a:pt x="213486" y="21081"/>
                                </a:lnTo>
                                <a:lnTo>
                                  <a:pt x="213486" y="27939"/>
                                </a:lnTo>
                                <a:lnTo>
                                  <a:pt x="235203" y="27939"/>
                                </a:lnTo>
                                <a:lnTo>
                                  <a:pt x="235203" y="21081"/>
                                </a:lnTo>
                                <a:close/>
                              </a:path>
                              <a:path w="311150" h="94615">
                                <a:moveTo>
                                  <a:pt x="227202" y="2920"/>
                                </a:moveTo>
                                <a:lnTo>
                                  <a:pt x="219201" y="8254"/>
                                </a:lnTo>
                                <a:lnTo>
                                  <a:pt x="219201" y="21081"/>
                                </a:lnTo>
                                <a:lnTo>
                                  <a:pt x="227202" y="21081"/>
                                </a:lnTo>
                                <a:lnTo>
                                  <a:pt x="227202" y="2920"/>
                                </a:lnTo>
                                <a:close/>
                              </a:path>
                              <a:path w="311150" h="94615">
                                <a:moveTo>
                                  <a:pt x="249300" y="21081"/>
                                </a:moveTo>
                                <a:lnTo>
                                  <a:pt x="242061" y="21081"/>
                                </a:lnTo>
                                <a:lnTo>
                                  <a:pt x="242061" y="73278"/>
                                </a:lnTo>
                                <a:lnTo>
                                  <a:pt x="250062" y="73278"/>
                                </a:lnTo>
                                <a:lnTo>
                                  <a:pt x="250062" y="42290"/>
                                </a:lnTo>
                                <a:lnTo>
                                  <a:pt x="250443" y="38861"/>
                                </a:lnTo>
                                <a:lnTo>
                                  <a:pt x="257301" y="29082"/>
                                </a:lnTo>
                                <a:lnTo>
                                  <a:pt x="249300" y="29082"/>
                                </a:lnTo>
                                <a:lnTo>
                                  <a:pt x="249300" y="21081"/>
                                </a:lnTo>
                                <a:close/>
                              </a:path>
                              <a:path w="311150" h="94615">
                                <a:moveTo>
                                  <a:pt x="262127" y="19938"/>
                                </a:moveTo>
                                <a:lnTo>
                                  <a:pt x="257555" y="19938"/>
                                </a:lnTo>
                                <a:lnTo>
                                  <a:pt x="255904" y="20573"/>
                                </a:lnTo>
                                <a:lnTo>
                                  <a:pt x="254380" y="21716"/>
                                </a:lnTo>
                                <a:lnTo>
                                  <a:pt x="252729" y="22859"/>
                                </a:lnTo>
                                <a:lnTo>
                                  <a:pt x="251078" y="25272"/>
                                </a:lnTo>
                                <a:lnTo>
                                  <a:pt x="249300" y="29082"/>
                                </a:lnTo>
                                <a:lnTo>
                                  <a:pt x="260984" y="29082"/>
                                </a:lnTo>
                                <a:lnTo>
                                  <a:pt x="262889" y="29717"/>
                                </a:lnTo>
                                <a:lnTo>
                                  <a:pt x="264921" y="30987"/>
                                </a:lnTo>
                                <a:lnTo>
                                  <a:pt x="267547" y="22859"/>
                                </a:lnTo>
                                <a:lnTo>
                                  <a:pt x="267588" y="22732"/>
                                </a:lnTo>
                                <a:lnTo>
                                  <a:pt x="264794" y="20827"/>
                                </a:lnTo>
                                <a:lnTo>
                                  <a:pt x="262127" y="19938"/>
                                </a:lnTo>
                                <a:close/>
                              </a:path>
                              <a:path w="311150" h="94615">
                                <a:moveTo>
                                  <a:pt x="271398" y="85089"/>
                                </a:moveTo>
                                <a:lnTo>
                                  <a:pt x="272192" y="92455"/>
                                </a:lnTo>
                                <a:lnTo>
                                  <a:pt x="272288" y="93344"/>
                                </a:lnTo>
                                <a:lnTo>
                                  <a:pt x="274192" y="94106"/>
                                </a:lnTo>
                                <a:lnTo>
                                  <a:pt x="275970" y="94487"/>
                                </a:lnTo>
                                <a:lnTo>
                                  <a:pt x="280034" y="94487"/>
                                </a:lnTo>
                                <a:lnTo>
                                  <a:pt x="288797" y="85978"/>
                                </a:lnTo>
                                <a:lnTo>
                                  <a:pt x="275463" y="85978"/>
                                </a:lnTo>
                                <a:lnTo>
                                  <a:pt x="273176" y="85597"/>
                                </a:lnTo>
                                <a:lnTo>
                                  <a:pt x="271398" y="85089"/>
                                </a:lnTo>
                                <a:close/>
                              </a:path>
                              <a:path w="311150" h="94615">
                                <a:moveTo>
                                  <a:pt x="276732" y="21081"/>
                                </a:moveTo>
                                <a:lnTo>
                                  <a:pt x="268096" y="21081"/>
                                </a:lnTo>
                                <a:lnTo>
                                  <a:pt x="286003" y="73405"/>
                                </a:lnTo>
                                <a:lnTo>
                                  <a:pt x="285622" y="74294"/>
                                </a:lnTo>
                                <a:lnTo>
                                  <a:pt x="285368" y="75056"/>
                                </a:lnTo>
                                <a:lnTo>
                                  <a:pt x="285241" y="75564"/>
                                </a:lnTo>
                                <a:lnTo>
                                  <a:pt x="283336" y="81279"/>
                                </a:lnTo>
                                <a:lnTo>
                                  <a:pt x="277283" y="85978"/>
                                </a:lnTo>
                                <a:lnTo>
                                  <a:pt x="288797" y="85978"/>
                                </a:lnTo>
                                <a:lnTo>
                                  <a:pt x="289940" y="83819"/>
                                </a:lnTo>
                                <a:lnTo>
                                  <a:pt x="293324" y="74294"/>
                                </a:lnTo>
                                <a:lnTo>
                                  <a:pt x="296985" y="63372"/>
                                </a:lnTo>
                                <a:lnTo>
                                  <a:pt x="289940" y="63372"/>
                                </a:lnTo>
                                <a:lnTo>
                                  <a:pt x="288955" y="59308"/>
                                </a:lnTo>
                                <a:lnTo>
                                  <a:pt x="287853" y="55371"/>
                                </a:lnTo>
                                <a:lnTo>
                                  <a:pt x="286596" y="51561"/>
                                </a:lnTo>
                                <a:lnTo>
                                  <a:pt x="276732" y="21081"/>
                                </a:lnTo>
                                <a:close/>
                              </a:path>
                              <a:path w="311150" h="94615">
                                <a:moveTo>
                                  <a:pt x="311150" y="21081"/>
                                </a:moveTo>
                                <a:lnTo>
                                  <a:pt x="303148" y="21081"/>
                                </a:lnTo>
                                <a:lnTo>
                                  <a:pt x="293199" y="51307"/>
                                </a:lnTo>
                                <a:lnTo>
                                  <a:pt x="292049" y="55117"/>
                                </a:lnTo>
                                <a:lnTo>
                                  <a:pt x="290829" y="59308"/>
                                </a:lnTo>
                                <a:lnTo>
                                  <a:pt x="289940" y="63372"/>
                                </a:lnTo>
                                <a:lnTo>
                                  <a:pt x="296985" y="63372"/>
                                </a:lnTo>
                                <a:lnTo>
                                  <a:pt x="311150" y="21081"/>
                                </a:lnTo>
                                <a:close/>
                              </a:path>
                            </a:pathLst>
                          </a:custGeom>
                          <a:solidFill>
                            <a:srgbClr val="000000"/>
                          </a:solidFill>
                        </wps:spPr>
                        <wps:bodyPr wrap="square" lIns="0" tIns="0" rIns="0" bIns="0" rtlCol="0">
                          <a:prstTxWarp prst="textNoShape">
                            <a:avLst/>
                          </a:prstTxWarp>
                          <a:noAutofit/>
                        </wps:bodyPr>
                      </wps:wsp>
                      <pic:pic>
                        <pic:nvPicPr>
                          <pic:cNvPr id="460" name="Image 460"/>
                          <pic:cNvPicPr/>
                        </pic:nvPicPr>
                        <pic:blipFill>
                          <a:blip r:embed="rId120" cstate="print"/>
                          <a:stretch>
                            <a:fillRect/>
                          </a:stretch>
                        </pic:blipFill>
                        <pic:spPr>
                          <a:xfrm>
                            <a:off x="767206" y="35559"/>
                            <a:ext cx="240918" cy="74549"/>
                          </a:xfrm>
                          <a:prstGeom prst="rect">
                            <a:avLst/>
                          </a:prstGeom>
                        </pic:spPr>
                      </pic:pic>
                    </wpg:wgp>
                  </a:graphicData>
                </a:graphic>
              </wp:anchor>
            </w:drawing>
          </mc:Choice>
          <mc:Fallback>
            <w:pict>
              <v:group style="position:absolute;margin-left:438.899994pt;margin-top:-2.369057pt;width:108.4pt;height:13.95pt;mso-position-horizontal-relative:page;mso-position-vertical-relative:paragraph;z-index:15792640" id="docshapegroup403" coordorigin="8778,-47" coordsize="2168,279">
                <v:shape style="position:absolute;left:10427;top:-48;width:519;height:279" id="docshape404" coordorigin="10428,-47" coordsize="519,279" path="m10946,-47l10927,-47,10927,-47,10927,-25,10927,211,10687,211,10687,-25,10927,-25,10927,-47,10677,-47,10677,-25,10677,211,10447,211,10447,-25,10677,-25,10677,-47,10428,-47,10428,-25,10428,211,10428,231,10946,231,10946,212,10946,211,10946,-47xe" filled="true" fillcolor="#000000" stroked="false">
                  <v:path arrowok="t"/>
                  <v:fill type="solid"/>
                </v:shape>
                <v:shape style="position:absolute;left:8778;top:8;width:226;height:118" type="#_x0000_t75" id="docshape405" stroked="false">
                  <v:imagedata r:id="rId118" o:title=""/>
                </v:shape>
                <v:shape style="position:absolute;left:9068;top:10;width:307;height:116" type="#_x0000_t75" id="docshape406" stroked="false">
                  <v:imagedata r:id="rId119" o:title=""/>
                </v:shape>
                <v:shape style="position:absolute;left:9434;top:8;width:490;height:149" id="docshape407" coordorigin="9434,9" coordsize="490,149" path="m9493,9l9473,9,9465,11,9458,16,9450,20,9444,27,9436,44,9434,55,9434,77,9436,87,9443,106,9449,113,9455,118,9462,123,9471,126,9493,126,9502,123,9513,113,9475,113,9469,111,9458,104,9455,99,9449,84,9448,77,9448,59,9449,52,9454,38,9457,32,9463,28,9468,24,9474,22,9513,22,9501,12,9493,9xm9512,84l9511,84,9509,94,9506,101,9495,111,9489,113,9513,113,9517,110,9522,100,9525,88,9512,84xm9513,22l9489,22,9495,24,9495,24,9500,28,9504,31,9507,37,9509,45,9523,42,9520,31,9515,23,9513,22xm9582,40l9563,40,9555,43,9549,49,9541,56,9538,68,9538,97,9541,107,9541,107,9547,115,9553,122,9562,126,9579,126,9585,124,9590,121,9596,117,9598,114,9566,114,9561,112,9552,101,9550,93,9550,72,9552,65,9561,54,9566,52,9598,52,9591,44,9582,40xm9598,52l9578,52,9584,54,9588,59,9592,65,9594,72,9594,93,9592,101,9592,101,9588,107,9584,112,9578,114,9598,114,9600,113,9603,107,9605,101,9607,93,9607,69,9604,59,9598,52xm9631,42l9619,42,9619,103,9619,106,9620,110,9621,113,9622,113,9625,119,9628,121,9632,123,9636,125,9640,126,9654,126,9662,121,9666,114,9643,114,9640,113,9637,111,9634,109,9633,106,9632,103,9632,102,9632,100,9631,95,9631,42xm9679,112l9667,112,9667,124,9679,124,9679,112xm9679,42l9666,42,9666,93,9665,98,9664,102,9664,103,9663,106,9660,109,9657,111,9654,113,9650,114,9666,114,9667,112,9679,112,9679,42xm9712,42l9701,42,9701,124,9713,124,9713,69,9715,61,9719,58,9723,54,9724,54,9712,54,9712,42xm9758,52l9736,52,9739,53,9741,55,9744,56,9746,59,9747,61,9748,64,9748,69,9748,124,9761,124,9760,63,9760,60,9759,56,9758,53,9758,53,9758,52xm9740,40l9725,40,9717,45,9712,54,9724,54,9727,52,9758,52,9756,50,9754,47,9751,44,9748,43,9744,41,9740,40xm9792,53l9780,53,9780,110,9780,110,9780,112,9780,114,9782,119,9784,121,9787,123,9789,124,9793,125,9800,125,9803,125,9807,124,9805,112,9796,112,9795,111,9794,110,9793,110,9792,107,9792,53xm9805,42l9771,42,9771,53,9805,53,9805,42xm9792,13l9780,22,9780,42,9792,42,9792,13xm9827,42l9816,42,9816,124,9828,124,9828,75,9829,70,9830,65,9831,62,9833,59,9837,55,9840,54,9827,54,9827,42xm9847,40l9840,40,9837,41,9835,43,9832,45,9830,48,9827,54,9845,54,9848,55,9852,57,9856,45,9856,44,9851,41,9847,40xm9862,143l9863,154,9863,156,9866,157,9869,157,9875,157,9879,156,9882,154,9884,152,9887,149,9889,144,9868,144,9865,143,9862,143xm9870,42l9857,42,9885,124,9884,126,9884,127,9884,128,9881,137,9879,140,9877,141,9876,142,9874,143,9871,144,9889,144,9891,141,9896,126,9902,108,9891,108,9889,102,9888,96,9886,90,9870,42xm9924,42l9912,42,9896,89,9894,95,9892,102,9891,108,9902,108,9924,42xe" filled="true" fillcolor="#000000" stroked="false">
                  <v:path arrowok="t"/>
                  <v:fill type="solid"/>
                </v:shape>
                <v:shape style="position:absolute;left:9986;top:8;width:380;height:118" type="#_x0000_t75" id="docshape408" stroked="false">
                  <v:imagedata r:id="rId120" o:title=""/>
                </v:shape>
                <w10:wrap type="none"/>
              </v:group>
            </w:pict>
          </mc:Fallback>
        </mc:AlternateContent>
      </w:r>
      <w:r>
        <w:rPr>
          <w:rFonts w:ascii="Arial"/>
          <w:sz w:val="16"/>
        </w:rPr>
        <mc:AlternateContent>
          <mc:Choice Requires="wps">
            <w:drawing>
              <wp:anchor distT="0" distB="0" distL="0" distR="0" allowOverlap="1" layoutInCell="1" locked="0" behindDoc="0" simplePos="0" relativeHeight="15803392">
                <wp:simplePos x="0" y="0"/>
                <wp:positionH relativeFrom="page">
                  <wp:posOffset>1083297</wp:posOffset>
                </wp:positionH>
                <wp:positionV relativeFrom="paragraph">
                  <wp:posOffset>-29706</wp:posOffset>
                </wp:positionV>
                <wp:extent cx="2677795" cy="17843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2677795" cy="17843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61"/>
                            </w:tblGrid>
                            <w:tr>
                              <w:trPr>
                                <w:trHeight w:val="231"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61"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85.299004pt;margin-top:-2.339057pt;width:210.85pt;height:14.05pt;mso-position-horizontal-relative:page;mso-position-vertical-relative:paragraph;z-index:15803392" type="#_x0000_t202" id="docshape409"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4"/>
                        <w:gridCol w:w="254"/>
                        <w:gridCol w:w="254"/>
                        <w:gridCol w:w="254"/>
                        <w:gridCol w:w="254"/>
                        <w:gridCol w:w="254"/>
                        <w:gridCol w:w="254"/>
                        <w:gridCol w:w="254"/>
                        <w:gridCol w:w="261"/>
                      </w:tblGrid>
                      <w:tr>
                        <w:trPr>
                          <w:trHeight w:val="231"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61"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z w:val="16"/>
        </w:rPr>
        <mc:AlternateContent>
          <mc:Choice Requires="wps">
            <w:drawing>
              <wp:anchor distT="0" distB="0" distL="0" distR="0" allowOverlap="1" layoutInCell="1" locked="0" behindDoc="0" simplePos="0" relativeHeight="15803904">
                <wp:simplePos x="0" y="0"/>
                <wp:positionH relativeFrom="page">
                  <wp:posOffset>4481067</wp:posOffset>
                </wp:positionH>
                <wp:positionV relativeFrom="paragraph">
                  <wp:posOffset>-29706</wp:posOffset>
                </wp:positionV>
                <wp:extent cx="1054100" cy="17843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1054100" cy="17843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46"/>
                            </w:tblGrid>
                            <w:tr>
                              <w:trPr>
                                <w:trHeight w:val="231"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46" w:type="dxa"/>
                                  <w:tcBorders>
                                    <w:left w:val="single" w:sz="4" w:space="0" w:color="000000"/>
                                    <w:bottom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352.839996pt;margin-top:-2.339057pt;width:83pt;height:14.05pt;mso-position-horizontal-relative:page;mso-position-vertical-relative:paragraph;z-index:15803904" type="#_x0000_t202" id="docshape410"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46"/>
                      </w:tblGrid>
                      <w:tr>
                        <w:trPr>
                          <w:trHeight w:val="231"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46" w:type="dxa"/>
                            <w:tcBorders>
                              <w:left w:val="single" w:sz="4" w:space="0" w:color="000000"/>
                              <w:bottom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pacing w:val="-4"/>
          <w:sz w:val="16"/>
        </w:rPr>
        <w:t>ZIP</w:t>
      </w:r>
      <w:r>
        <w:rPr>
          <w:rFonts w:ascii="Arial"/>
          <w:spacing w:val="-11"/>
          <w:sz w:val="16"/>
        </w:rPr>
        <w:t> </w:t>
      </w:r>
      <w:r>
        <w:rPr>
          <w:rFonts w:ascii="Arial"/>
          <w:spacing w:val="-4"/>
          <w:sz w:val="16"/>
        </w:rPr>
        <w:t>/</w:t>
      </w:r>
      <w:r>
        <w:rPr>
          <w:rFonts w:ascii="Arial"/>
          <w:spacing w:val="-11"/>
          <w:sz w:val="16"/>
        </w:rPr>
        <w:t> </w:t>
      </w:r>
      <w:r>
        <w:rPr>
          <w:rFonts w:ascii="Arial"/>
          <w:spacing w:val="-4"/>
          <w:sz w:val="16"/>
        </w:rPr>
        <w:t>Post</w:t>
      </w:r>
      <w:r>
        <w:rPr>
          <w:rFonts w:ascii="Arial"/>
          <w:spacing w:val="-6"/>
          <w:sz w:val="16"/>
        </w:rPr>
        <w:t> </w:t>
      </w:r>
      <w:r>
        <w:rPr>
          <w:rFonts w:ascii="Arial"/>
          <w:spacing w:val="-4"/>
          <w:sz w:val="16"/>
        </w:rPr>
        <w:t>Code*</w:t>
      </w:r>
    </w:p>
    <w:p>
      <w:pPr>
        <w:spacing w:after="0"/>
        <w:jc w:val="left"/>
        <w:rPr>
          <w:rFonts w:ascii="Arial"/>
          <w:sz w:val="16"/>
        </w:rPr>
        <w:sectPr>
          <w:type w:val="continuous"/>
          <w:pgSz w:w="11910" w:h="16840"/>
          <w:pgMar w:header="0" w:footer="0" w:top="1000" w:bottom="280" w:left="708" w:right="708"/>
          <w:cols w:num="2" w:equalWidth="0">
            <w:col w:w="769" w:space="4162"/>
            <w:col w:w="5563"/>
          </w:cols>
        </w:sectPr>
      </w:pPr>
    </w:p>
    <w:tbl>
      <w:tblPr>
        <w:tblW w:w="0" w:type="auto"/>
        <w:jc w:val="left"/>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54"/>
        <w:gridCol w:w="268"/>
        <w:gridCol w:w="255"/>
        <w:gridCol w:w="254"/>
        <w:gridCol w:w="252"/>
        <w:gridCol w:w="254"/>
        <w:gridCol w:w="254"/>
        <w:gridCol w:w="254"/>
        <w:gridCol w:w="254"/>
        <w:gridCol w:w="256"/>
        <w:gridCol w:w="254"/>
        <w:gridCol w:w="255"/>
        <w:gridCol w:w="250"/>
        <w:gridCol w:w="255"/>
        <w:gridCol w:w="259"/>
      </w:tblGrid>
      <w:tr>
        <w:trPr>
          <w:trHeight w:val="239" w:hRule="atLeast"/>
        </w:trPr>
        <w:tc>
          <w:tcPr>
            <w:tcW w:w="10028" w:type="dxa"/>
            <w:gridSpan w:val="15"/>
            <w:tcBorders>
              <w:top w:val="nil"/>
              <w:left w:val="nil"/>
              <w:bottom w:val="nil"/>
              <w:right w:val="nil"/>
            </w:tcBorders>
            <w:shd w:val="clear" w:color="auto" w:fill="C4C5C5"/>
          </w:tcPr>
          <w:p>
            <w:pPr>
              <w:pStyle w:val="TableParagraph"/>
              <w:spacing w:line="175" w:lineRule="exact"/>
              <w:ind w:left="451"/>
              <w:rPr>
                <w:rFonts w:ascii="Arial"/>
                <w:b/>
                <w:sz w:val="16"/>
              </w:rPr>
            </w:pPr>
            <w:r>
              <w:rPr>
                <w:rFonts w:ascii="Arial"/>
                <w:b/>
                <w:sz w:val="16"/>
              </w:rPr>
              <mc:AlternateContent>
                <mc:Choice Requires="wps">
                  <w:drawing>
                    <wp:anchor distT="0" distB="0" distL="0" distR="0" allowOverlap="1" layoutInCell="1" locked="0" behindDoc="0" simplePos="0" relativeHeight="15808512">
                      <wp:simplePos x="0" y="0"/>
                      <wp:positionH relativeFrom="column">
                        <wp:posOffset>58750</wp:posOffset>
                      </wp:positionH>
                      <wp:positionV relativeFrom="paragraph">
                        <wp:posOffset>-4172</wp:posOffset>
                      </wp:positionV>
                      <wp:extent cx="175260" cy="132715"/>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175260" cy="132715"/>
                                <a:chExt cx="175260" cy="132715"/>
                              </a:xfrm>
                            </wpg:grpSpPr>
                            <pic:pic>
                              <pic:nvPicPr>
                                <pic:cNvPr id="464" name="Image 464"/>
                                <pic:cNvPicPr/>
                              </pic:nvPicPr>
                              <pic:blipFill>
                                <a:blip r:embed="rId115" cstate="print"/>
                                <a:stretch>
                                  <a:fillRect/>
                                </a:stretch>
                              </pic:blipFill>
                              <pic:spPr>
                                <a:xfrm>
                                  <a:off x="0" y="0"/>
                                  <a:ext cx="175259" cy="132587"/>
                                </a:xfrm>
                                <a:prstGeom prst="rect">
                                  <a:avLst/>
                                </a:prstGeom>
                              </pic:spPr>
                            </pic:pic>
                          </wpg:wgp>
                        </a:graphicData>
                      </a:graphic>
                    </wp:anchor>
                  </w:drawing>
                </mc:Choice>
                <mc:Fallback>
                  <w:pict>
                    <v:group style="position:absolute;margin-left:4.626pt;margin-top:-.32851pt;width:13.8pt;height:10.45pt;mso-position-horizontal-relative:column;mso-position-vertical-relative:paragraph;z-index:15808512" id="docshapegroup411" coordorigin="93,-7" coordsize="276,209">
                      <v:shape style="position:absolute;left:92;top:-7;width:276;height:209" type="#_x0000_t75" id="docshape412" stroked="false">
                        <v:imagedata r:id="rId115" o:title=""/>
                      </v:shape>
                      <w10:wrap type="none"/>
                    </v:group>
                  </w:pict>
                </mc:Fallback>
              </mc:AlternateContent>
            </w:r>
            <w:r>
              <w:rPr>
                <w:rFonts w:ascii="Arial"/>
                <w:b/>
                <w:spacing w:val="-2"/>
                <w:sz w:val="16"/>
              </w:rPr>
              <w:t>5. DETAILS</w:t>
            </w:r>
            <w:r>
              <w:rPr>
                <w:rFonts w:ascii="Arial"/>
                <w:b/>
                <w:spacing w:val="-1"/>
                <w:sz w:val="16"/>
              </w:rPr>
              <w:t> </w:t>
            </w:r>
            <w:r>
              <w:rPr>
                <w:rFonts w:ascii="Arial"/>
                <w:b/>
                <w:spacing w:val="-2"/>
                <w:sz w:val="16"/>
              </w:rPr>
              <w:t>OF</w:t>
            </w:r>
            <w:r>
              <w:rPr>
                <w:rFonts w:ascii="Arial"/>
                <w:b/>
                <w:spacing w:val="-7"/>
                <w:sz w:val="16"/>
              </w:rPr>
              <w:t> </w:t>
            </w:r>
            <w:r>
              <w:rPr>
                <w:rFonts w:ascii="Arial"/>
                <w:b/>
                <w:spacing w:val="-2"/>
                <w:sz w:val="16"/>
              </w:rPr>
              <w:t>RELATED</w:t>
            </w:r>
            <w:r>
              <w:rPr>
                <w:rFonts w:ascii="Arial"/>
                <w:b/>
                <w:spacing w:val="-4"/>
                <w:sz w:val="16"/>
              </w:rPr>
              <w:t> </w:t>
            </w:r>
            <w:r>
              <w:rPr>
                <w:rFonts w:ascii="Arial"/>
                <w:b/>
                <w:spacing w:val="-2"/>
                <w:sz w:val="16"/>
              </w:rPr>
              <w:t>PERSON</w:t>
            </w:r>
          </w:p>
        </w:tc>
      </w:tr>
      <w:tr>
        <w:trPr>
          <w:trHeight w:val="232" w:hRule="atLeast"/>
        </w:trPr>
        <w:tc>
          <w:tcPr>
            <w:tcW w:w="6454" w:type="dxa"/>
            <w:tcBorders>
              <w:top w:val="nil"/>
              <w:left w:val="nil"/>
              <w:bottom w:val="nil"/>
            </w:tcBorders>
          </w:tcPr>
          <w:p>
            <w:pPr>
              <w:pStyle w:val="TableParagraph"/>
              <w:tabs>
                <w:tab w:pos="2300" w:val="left" w:leader="none"/>
              </w:tabs>
              <w:spacing w:line="168" w:lineRule="exact"/>
              <w:ind w:left="403"/>
              <w:rPr>
                <w:sz w:val="15"/>
              </w:rPr>
            </w:pPr>
            <w:r>
              <w:rPr>
                <w:sz w:val="15"/>
              </w:rPr>
              <mc:AlternateContent>
                <mc:Choice Requires="wps">
                  <w:drawing>
                    <wp:anchor distT="0" distB="0" distL="0" distR="0" allowOverlap="1" layoutInCell="1" locked="0" behindDoc="1" simplePos="0" relativeHeight="480739328">
                      <wp:simplePos x="0" y="0"/>
                      <wp:positionH relativeFrom="column">
                        <wp:posOffset>58750</wp:posOffset>
                      </wp:positionH>
                      <wp:positionV relativeFrom="paragraph">
                        <wp:posOffset>-13569</wp:posOffset>
                      </wp:positionV>
                      <wp:extent cx="146050" cy="130810"/>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146050" cy="130810"/>
                                <a:chExt cx="146050" cy="130810"/>
                              </a:xfrm>
                            </wpg:grpSpPr>
                            <pic:pic>
                              <pic:nvPicPr>
                                <pic:cNvPr id="466" name="Image 466"/>
                                <pic:cNvPicPr/>
                              </pic:nvPicPr>
                              <pic:blipFill>
                                <a:blip r:embed="rId121" cstate="print"/>
                                <a:stretch>
                                  <a:fillRect/>
                                </a:stretch>
                              </pic:blipFill>
                              <pic:spPr>
                                <a:xfrm>
                                  <a:off x="0" y="0"/>
                                  <a:ext cx="146024" cy="130810"/>
                                </a:xfrm>
                                <a:prstGeom prst="rect">
                                  <a:avLst/>
                                </a:prstGeom>
                              </pic:spPr>
                            </pic:pic>
                          </wpg:wgp>
                        </a:graphicData>
                      </a:graphic>
                    </wp:anchor>
                  </w:drawing>
                </mc:Choice>
                <mc:Fallback>
                  <w:pict>
                    <v:group style="position:absolute;margin-left:4.626pt;margin-top:-1.0685pt;width:11.5pt;height:10.3pt;mso-position-horizontal-relative:column;mso-position-vertical-relative:paragraph;z-index:-22577152" id="docshapegroup413" coordorigin="93,-21" coordsize="230,206">
                      <v:shape style="position:absolute;left:92;top:-22;width:230;height:206" type="#_x0000_t75" id="docshape414" stroked="false">
                        <v:imagedata r:id="rId121" o:title=""/>
                      </v:shape>
                      <w10:wrap type="none"/>
                    </v:group>
                  </w:pict>
                </mc:Fallback>
              </mc:AlternateContent>
            </w:r>
            <w:r>
              <w:rPr>
                <w:sz w:val="15"/>
              </w:rPr>
              <mc:AlternateContent>
                <mc:Choice Requires="wps">
                  <w:drawing>
                    <wp:anchor distT="0" distB="0" distL="0" distR="0" allowOverlap="1" layoutInCell="1" locked="0" behindDoc="1" simplePos="0" relativeHeight="480739840">
                      <wp:simplePos x="0" y="0"/>
                      <wp:positionH relativeFrom="column">
                        <wp:posOffset>1278839</wp:posOffset>
                      </wp:positionH>
                      <wp:positionV relativeFrom="paragraph">
                        <wp:posOffset>-13569</wp:posOffset>
                      </wp:positionV>
                      <wp:extent cx="146050" cy="130810"/>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146050" cy="130810"/>
                                <a:chExt cx="146050" cy="130810"/>
                              </a:xfrm>
                            </wpg:grpSpPr>
                            <pic:pic>
                              <pic:nvPicPr>
                                <pic:cNvPr id="468" name="Image 468"/>
                                <pic:cNvPicPr/>
                              </pic:nvPicPr>
                              <pic:blipFill>
                                <a:blip r:embed="rId121" cstate="print"/>
                                <a:stretch>
                                  <a:fillRect/>
                                </a:stretch>
                              </pic:blipFill>
                              <pic:spPr>
                                <a:xfrm>
                                  <a:off x="0" y="0"/>
                                  <a:ext cx="146024" cy="130810"/>
                                </a:xfrm>
                                <a:prstGeom prst="rect">
                                  <a:avLst/>
                                </a:prstGeom>
                              </pic:spPr>
                            </pic:pic>
                          </wpg:wgp>
                        </a:graphicData>
                      </a:graphic>
                    </wp:anchor>
                  </w:drawing>
                </mc:Choice>
                <mc:Fallback>
                  <w:pict>
                    <v:group style="position:absolute;margin-left:100.695999pt;margin-top:-1.0685pt;width:11.5pt;height:10.3pt;mso-position-horizontal-relative:column;mso-position-vertical-relative:paragraph;z-index:-22576640" id="docshapegroup415" coordorigin="2014,-21" coordsize="230,206">
                      <v:shape style="position:absolute;left:2013;top:-22;width:230;height:206" type="#_x0000_t75" id="docshape416" stroked="false">
                        <v:imagedata r:id="rId121" o:title=""/>
                      </v:shape>
                      <w10:wrap type="none"/>
                    </v:group>
                  </w:pict>
                </mc:Fallback>
              </mc:AlternateContent>
            </w:r>
            <w:r>
              <w:rPr>
                <w:w w:val="75"/>
                <w:sz w:val="15"/>
              </w:rPr>
              <w:t>Addition</w:t>
            </w:r>
            <w:r>
              <w:rPr>
                <w:spacing w:val="10"/>
                <w:sz w:val="15"/>
              </w:rPr>
              <w:t> </w:t>
            </w:r>
            <w:r>
              <w:rPr>
                <w:w w:val="75"/>
                <w:sz w:val="15"/>
              </w:rPr>
              <w:t>of</w:t>
            </w:r>
            <w:r>
              <w:rPr>
                <w:spacing w:val="7"/>
                <w:sz w:val="15"/>
              </w:rPr>
              <w:t> </w:t>
            </w:r>
            <w:r>
              <w:rPr>
                <w:w w:val="75"/>
                <w:sz w:val="15"/>
              </w:rPr>
              <w:t>Related</w:t>
            </w:r>
            <w:r>
              <w:rPr>
                <w:spacing w:val="9"/>
                <w:sz w:val="15"/>
              </w:rPr>
              <w:t> </w:t>
            </w:r>
            <w:r>
              <w:rPr>
                <w:spacing w:val="-2"/>
                <w:w w:val="75"/>
                <w:sz w:val="15"/>
              </w:rPr>
              <w:t>Person</w:t>
            </w:r>
            <w:r>
              <w:rPr>
                <w:sz w:val="15"/>
              </w:rPr>
              <w:tab/>
            </w:r>
            <w:r>
              <w:rPr>
                <w:w w:val="80"/>
                <w:sz w:val="15"/>
              </w:rPr>
              <w:t>Deletion</w:t>
            </w:r>
            <w:r>
              <w:rPr>
                <w:spacing w:val="-8"/>
                <w:sz w:val="15"/>
              </w:rPr>
              <w:t> </w:t>
            </w:r>
            <w:r>
              <w:rPr>
                <w:w w:val="80"/>
                <w:sz w:val="15"/>
              </w:rPr>
              <w:t>of</w:t>
            </w:r>
            <w:r>
              <w:rPr>
                <w:spacing w:val="-2"/>
                <w:w w:val="80"/>
                <w:sz w:val="15"/>
              </w:rPr>
              <w:t> </w:t>
            </w:r>
            <w:r>
              <w:rPr>
                <w:w w:val="80"/>
                <w:sz w:val="15"/>
              </w:rPr>
              <w:t>Related</w:t>
            </w:r>
            <w:r>
              <w:rPr>
                <w:spacing w:val="-6"/>
                <w:sz w:val="15"/>
              </w:rPr>
              <w:t> </w:t>
            </w:r>
            <w:r>
              <w:rPr>
                <w:w w:val="80"/>
                <w:sz w:val="15"/>
              </w:rPr>
              <w:t>Person</w:t>
            </w:r>
            <w:r>
              <w:rPr>
                <w:spacing w:val="79"/>
                <w:w w:val="150"/>
                <w:sz w:val="15"/>
              </w:rPr>
              <w:t> </w:t>
            </w:r>
            <w:r>
              <w:rPr>
                <w:w w:val="80"/>
                <w:sz w:val="15"/>
              </w:rPr>
              <w:t>KYC</w:t>
            </w:r>
            <w:r>
              <w:rPr>
                <w:spacing w:val="-4"/>
                <w:sz w:val="15"/>
              </w:rPr>
              <w:t> </w:t>
            </w:r>
            <w:r>
              <w:rPr>
                <w:w w:val="80"/>
                <w:sz w:val="15"/>
              </w:rPr>
              <w:t>Number</w:t>
            </w:r>
            <w:r>
              <w:rPr>
                <w:spacing w:val="-2"/>
                <w:w w:val="80"/>
                <w:sz w:val="15"/>
              </w:rPr>
              <w:t> </w:t>
            </w:r>
            <w:r>
              <w:rPr>
                <w:w w:val="80"/>
                <w:sz w:val="15"/>
              </w:rPr>
              <w:t>of</w:t>
            </w:r>
            <w:r>
              <w:rPr>
                <w:spacing w:val="-1"/>
                <w:w w:val="80"/>
                <w:sz w:val="15"/>
              </w:rPr>
              <w:t> </w:t>
            </w:r>
            <w:r>
              <w:rPr>
                <w:w w:val="80"/>
                <w:sz w:val="15"/>
              </w:rPr>
              <w:t>Related</w:t>
            </w:r>
            <w:r>
              <w:rPr>
                <w:spacing w:val="-8"/>
                <w:sz w:val="15"/>
              </w:rPr>
              <w:t> </w:t>
            </w:r>
            <w:r>
              <w:rPr>
                <w:w w:val="80"/>
                <w:sz w:val="15"/>
              </w:rPr>
              <w:t>Person</w:t>
            </w:r>
            <w:r>
              <w:rPr>
                <w:spacing w:val="-3"/>
                <w:sz w:val="15"/>
              </w:rPr>
              <w:t> </w:t>
            </w:r>
            <w:r>
              <w:rPr>
                <w:w w:val="80"/>
                <w:sz w:val="15"/>
              </w:rPr>
              <w:t>(if</w:t>
            </w:r>
            <w:r>
              <w:rPr>
                <w:spacing w:val="-5"/>
                <w:sz w:val="15"/>
              </w:rPr>
              <w:t> </w:t>
            </w:r>
            <w:r>
              <w:rPr>
                <w:spacing w:val="-2"/>
                <w:w w:val="80"/>
                <w:sz w:val="15"/>
              </w:rPr>
              <w:t>available*)</w:t>
            </w:r>
          </w:p>
        </w:tc>
        <w:tc>
          <w:tcPr>
            <w:tcW w:w="268" w:type="dxa"/>
            <w:tcBorders>
              <w:top w:val="single" w:sz="12" w:space="0" w:color="000000"/>
              <w:right w:val="single" w:sz="4" w:space="0" w:color="000000"/>
            </w:tcBorders>
          </w:tcPr>
          <w:p>
            <w:pPr>
              <w:pStyle w:val="TableParagraph"/>
              <w:rPr>
                <w:rFonts w:ascii="Times New Roman"/>
                <w:sz w:val="14"/>
              </w:rPr>
            </w:pPr>
          </w:p>
        </w:tc>
        <w:tc>
          <w:tcPr>
            <w:tcW w:w="255"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4"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2" w:type="dxa"/>
            <w:tcBorders>
              <w:top w:val="single" w:sz="12" w:space="0" w:color="000000"/>
              <w:left w:val="single" w:sz="4" w:space="0" w:color="000000"/>
              <w:right w:val="single" w:sz="6" w:space="0" w:color="000000"/>
            </w:tcBorders>
          </w:tcPr>
          <w:p>
            <w:pPr>
              <w:pStyle w:val="TableParagraph"/>
              <w:rPr>
                <w:rFonts w:ascii="Times New Roman"/>
                <w:sz w:val="14"/>
              </w:rPr>
            </w:pPr>
          </w:p>
        </w:tc>
        <w:tc>
          <w:tcPr>
            <w:tcW w:w="254"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254"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256" w:type="dxa"/>
            <w:tcBorders>
              <w:top w:val="single" w:sz="12" w:space="0" w:color="000000"/>
              <w:left w:val="single" w:sz="6" w:space="0" w:color="000000"/>
              <w:right w:val="single" w:sz="4" w:space="0" w:color="000000"/>
            </w:tcBorders>
          </w:tcPr>
          <w:p>
            <w:pPr>
              <w:pStyle w:val="TableParagraph"/>
              <w:rPr>
                <w:rFonts w:ascii="Times New Roman"/>
                <w:sz w:val="14"/>
              </w:rPr>
            </w:pPr>
          </w:p>
        </w:tc>
        <w:tc>
          <w:tcPr>
            <w:tcW w:w="254"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5"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0"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5" w:type="dxa"/>
            <w:tcBorders>
              <w:top w:val="single" w:sz="12" w:space="0" w:color="000000"/>
              <w:left w:val="single" w:sz="4" w:space="0" w:color="000000"/>
              <w:right w:val="single" w:sz="4" w:space="0" w:color="000000"/>
            </w:tcBorders>
          </w:tcPr>
          <w:p>
            <w:pPr>
              <w:pStyle w:val="TableParagraph"/>
              <w:rPr>
                <w:rFonts w:ascii="Times New Roman"/>
                <w:sz w:val="14"/>
              </w:rPr>
            </w:pPr>
          </w:p>
        </w:tc>
        <w:tc>
          <w:tcPr>
            <w:tcW w:w="259" w:type="dxa"/>
            <w:tcBorders>
              <w:top w:val="single" w:sz="12" w:space="0" w:color="000000"/>
              <w:left w:val="single" w:sz="4" w:space="0" w:color="000000"/>
            </w:tcBorders>
          </w:tcPr>
          <w:p>
            <w:pPr>
              <w:pStyle w:val="TableParagraph"/>
              <w:rPr>
                <w:rFonts w:ascii="Times New Roman"/>
                <w:sz w:val="14"/>
              </w:rPr>
            </w:pPr>
          </w:p>
        </w:tc>
      </w:tr>
    </w:tbl>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7"/>
        <w:gridCol w:w="1812"/>
        <w:gridCol w:w="1003"/>
        <w:gridCol w:w="2838"/>
        <w:gridCol w:w="1535"/>
      </w:tblGrid>
      <w:tr>
        <w:trPr>
          <w:trHeight w:val="194" w:hRule="atLeast"/>
        </w:trPr>
        <w:tc>
          <w:tcPr>
            <w:tcW w:w="1877" w:type="dxa"/>
          </w:tcPr>
          <w:p>
            <w:pPr>
              <w:pStyle w:val="TableParagraph"/>
              <w:spacing w:line="166" w:lineRule="exact"/>
              <w:ind w:right="379"/>
              <w:jc w:val="right"/>
              <w:rPr>
                <w:rFonts w:ascii="Arial"/>
                <w:sz w:val="15"/>
              </w:rPr>
            </w:pPr>
            <w:r>
              <w:rPr>
                <w:rFonts w:ascii="Arial"/>
                <w:sz w:val="15"/>
              </w:rPr>
              <w:t>Related</w:t>
            </w:r>
            <w:r>
              <w:rPr>
                <w:rFonts w:ascii="Arial"/>
                <w:spacing w:val="-8"/>
                <w:sz w:val="15"/>
              </w:rPr>
              <w:t> </w:t>
            </w:r>
            <w:r>
              <w:rPr>
                <w:rFonts w:ascii="Arial"/>
                <w:sz w:val="15"/>
              </w:rPr>
              <w:t>Person</w:t>
            </w:r>
            <w:r>
              <w:rPr>
                <w:rFonts w:ascii="Arial"/>
                <w:spacing w:val="-8"/>
                <w:sz w:val="15"/>
              </w:rPr>
              <w:t> </w:t>
            </w:r>
            <w:r>
              <w:rPr>
                <w:rFonts w:ascii="Arial"/>
                <w:spacing w:val="-4"/>
                <w:sz w:val="15"/>
              </w:rPr>
              <w:t>Type*</w:t>
            </w:r>
          </w:p>
        </w:tc>
        <w:tc>
          <w:tcPr>
            <w:tcW w:w="1812" w:type="dxa"/>
          </w:tcPr>
          <w:p>
            <w:pPr>
              <w:pStyle w:val="TableParagraph"/>
              <w:spacing w:line="166" w:lineRule="exact"/>
              <w:ind w:left="381"/>
              <w:rPr>
                <w:rFonts w:ascii="Arial"/>
                <w:sz w:val="15"/>
              </w:rPr>
            </w:pPr>
            <w:r>
              <w:rPr>
                <w:rFonts w:ascii="Arial"/>
                <w:sz w:val="15"/>
              </w:rPr>
              <mc:AlternateContent>
                <mc:Choice Requires="wps">
                  <w:drawing>
                    <wp:anchor distT="0" distB="0" distL="0" distR="0" allowOverlap="1" layoutInCell="1" locked="0" behindDoc="1" simplePos="0" relativeHeight="480736768">
                      <wp:simplePos x="0" y="0"/>
                      <wp:positionH relativeFrom="column">
                        <wp:posOffset>56692</wp:posOffset>
                      </wp:positionH>
                      <wp:positionV relativeFrom="paragraph">
                        <wp:posOffset>-27873</wp:posOffset>
                      </wp:positionV>
                      <wp:extent cx="146050" cy="130810"/>
                      <wp:effectExtent l="0" t="0" r="0" b="0"/>
                      <wp:wrapNone/>
                      <wp:docPr id="469" name="Group 469"/>
                      <wp:cNvGraphicFramePr>
                        <a:graphicFrameLocks/>
                      </wp:cNvGraphicFramePr>
                      <a:graphic>
                        <a:graphicData uri="http://schemas.microsoft.com/office/word/2010/wordprocessingGroup">
                          <wpg:wgp>
                            <wpg:cNvPr id="469" name="Group 469"/>
                            <wpg:cNvGrpSpPr/>
                            <wpg:grpSpPr>
                              <a:xfrm>
                                <a:off x="0" y="0"/>
                                <a:ext cx="146050" cy="130810"/>
                                <a:chExt cx="146050" cy="130810"/>
                              </a:xfrm>
                            </wpg:grpSpPr>
                            <pic:pic>
                              <pic:nvPicPr>
                                <pic:cNvPr id="470" name="Image 470"/>
                                <pic:cNvPicPr/>
                              </pic:nvPicPr>
                              <pic:blipFill>
                                <a:blip r:embed="rId121" cstate="print"/>
                                <a:stretch>
                                  <a:fillRect/>
                                </a:stretch>
                              </pic:blipFill>
                              <pic:spPr>
                                <a:xfrm>
                                  <a:off x="0" y="0"/>
                                  <a:ext cx="146024" cy="130810"/>
                                </a:xfrm>
                                <a:prstGeom prst="rect">
                                  <a:avLst/>
                                </a:prstGeom>
                              </pic:spPr>
                            </pic:pic>
                          </wpg:wgp>
                        </a:graphicData>
                      </a:graphic>
                    </wp:anchor>
                  </w:drawing>
                </mc:Choice>
                <mc:Fallback>
                  <w:pict>
                    <v:group style="position:absolute;margin-left:4.463999pt;margin-top:-2.194766pt;width:11.5pt;height:10.3pt;mso-position-horizontal-relative:column;mso-position-vertical-relative:paragraph;z-index:-22579712" id="docshapegroup417" coordorigin="89,-44" coordsize="230,206">
                      <v:shape style="position:absolute;left:89;top:-44;width:230;height:206" type="#_x0000_t75" id="docshape418" stroked="false">
                        <v:imagedata r:id="rId121" o:title=""/>
                      </v:shape>
                      <w10:wrap type="none"/>
                    </v:group>
                  </w:pict>
                </mc:Fallback>
              </mc:AlternateContent>
            </w:r>
            <w:r>
              <w:rPr>
                <w:rFonts w:ascii="Arial"/>
                <w:sz w:val="15"/>
              </w:rPr>
              <mc:AlternateContent>
                <mc:Choice Requires="wps">
                  <w:drawing>
                    <wp:anchor distT="0" distB="0" distL="0" distR="0" allowOverlap="1" layoutInCell="1" locked="0" behindDoc="1" simplePos="0" relativeHeight="480737280">
                      <wp:simplePos x="0" y="0"/>
                      <wp:positionH relativeFrom="column">
                        <wp:posOffset>1079677</wp:posOffset>
                      </wp:positionH>
                      <wp:positionV relativeFrom="paragraph">
                        <wp:posOffset>-27873</wp:posOffset>
                      </wp:positionV>
                      <wp:extent cx="146050" cy="130810"/>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146050" cy="130810"/>
                                <a:chExt cx="146050" cy="130810"/>
                              </a:xfrm>
                            </wpg:grpSpPr>
                            <pic:pic>
                              <pic:nvPicPr>
                                <pic:cNvPr id="472" name="Image 472"/>
                                <pic:cNvPicPr/>
                              </pic:nvPicPr>
                              <pic:blipFill>
                                <a:blip r:embed="rId121" cstate="print"/>
                                <a:stretch>
                                  <a:fillRect/>
                                </a:stretch>
                              </pic:blipFill>
                              <pic:spPr>
                                <a:xfrm>
                                  <a:off x="0" y="0"/>
                                  <a:ext cx="146414" cy="131159"/>
                                </a:xfrm>
                                <a:prstGeom prst="rect">
                                  <a:avLst/>
                                </a:prstGeom>
                              </pic:spPr>
                            </pic:pic>
                          </wpg:wgp>
                        </a:graphicData>
                      </a:graphic>
                    </wp:anchor>
                  </w:drawing>
                </mc:Choice>
                <mc:Fallback>
                  <w:pict>
                    <v:group style="position:absolute;margin-left:85.014pt;margin-top:-2.194766pt;width:11.5pt;height:10.3pt;mso-position-horizontal-relative:column;mso-position-vertical-relative:paragraph;z-index:-22579200" id="docshapegroup419" coordorigin="1700,-44" coordsize="230,206">
                      <v:shape style="position:absolute;left:1700;top:-44;width:231;height:207" type="#_x0000_t75" id="docshape420" stroked="false">
                        <v:imagedata r:id="rId121" o:title=""/>
                      </v:shape>
                      <w10:wrap type="none"/>
                    </v:group>
                  </w:pict>
                </mc:Fallback>
              </mc:AlternateContent>
            </w:r>
            <w:r>
              <w:rPr>
                <w:rFonts w:ascii="Arial"/>
                <w:sz w:val="15"/>
              </w:rPr>
              <w:t>Guardian</w:t>
            </w:r>
            <w:r>
              <w:rPr>
                <w:rFonts w:ascii="Arial"/>
                <w:spacing w:val="-5"/>
                <w:sz w:val="15"/>
              </w:rPr>
              <w:t> </w:t>
            </w:r>
            <w:r>
              <w:rPr>
                <w:rFonts w:ascii="Arial"/>
                <w:sz w:val="15"/>
              </w:rPr>
              <w:t>of</w:t>
            </w:r>
            <w:r>
              <w:rPr>
                <w:rFonts w:ascii="Arial"/>
                <w:spacing w:val="-7"/>
                <w:sz w:val="15"/>
              </w:rPr>
              <w:t> </w:t>
            </w:r>
            <w:r>
              <w:rPr>
                <w:rFonts w:ascii="Arial"/>
                <w:spacing w:val="-2"/>
                <w:sz w:val="15"/>
              </w:rPr>
              <w:t>Minor</w:t>
            </w:r>
          </w:p>
        </w:tc>
        <w:tc>
          <w:tcPr>
            <w:tcW w:w="1003" w:type="dxa"/>
          </w:tcPr>
          <w:p>
            <w:pPr>
              <w:pStyle w:val="TableParagraph"/>
              <w:spacing w:line="166" w:lineRule="exact"/>
              <w:ind w:left="178"/>
              <w:rPr>
                <w:rFonts w:ascii="Arial"/>
                <w:sz w:val="15"/>
              </w:rPr>
            </w:pPr>
            <w:r>
              <w:rPr>
                <w:rFonts w:ascii="Arial"/>
                <w:spacing w:val="-2"/>
                <w:sz w:val="15"/>
              </w:rPr>
              <w:t>Assignee</w:t>
            </w:r>
          </w:p>
        </w:tc>
        <w:tc>
          <w:tcPr>
            <w:tcW w:w="2838" w:type="dxa"/>
          </w:tcPr>
          <w:p>
            <w:pPr>
              <w:pStyle w:val="TableParagraph"/>
              <w:spacing w:line="166" w:lineRule="exact"/>
              <w:ind w:left="222"/>
              <w:rPr>
                <w:rFonts w:ascii="Arial"/>
                <w:sz w:val="15"/>
              </w:rPr>
            </w:pPr>
            <w:r>
              <w:rPr>
                <w:rFonts w:ascii="Arial"/>
                <w:sz w:val="15"/>
              </w:rPr>
              <mc:AlternateContent>
                <mc:Choice Requires="wps">
                  <w:drawing>
                    <wp:anchor distT="0" distB="0" distL="0" distR="0" allowOverlap="1" layoutInCell="1" locked="0" behindDoc="1" simplePos="0" relativeHeight="480737792">
                      <wp:simplePos x="0" y="0"/>
                      <wp:positionH relativeFrom="column">
                        <wp:posOffset>-44300</wp:posOffset>
                      </wp:positionH>
                      <wp:positionV relativeFrom="paragraph">
                        <wp:posOffset>-27873</wp:posOffset>
                      </wp:positionV>
                      <wp:extent cx="144780" cy="130810"/>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144780" cy="130810"/>
                                <a:chExt cx="144780" cy="130810"/>
                              </a:xfrm>
                            </wpg:grpSpPr>
                            <pic:pic>
                              <pic:nvPicPr>
                                <pic:cNvPr id="474" name="Image 474"/>
                                <pic:cNvPicPr/>
                              </pic:nvPicPr>
                              <pic:blipFill>
                                <a:blip r:embed="rId122" cstate="print"/>
                                <a:stretch>
                                  <a:fillRect/>
                                </a:stretch>
                              </pic:blipFill>
                              <pic:spPr>
                                <a:xfrm>
                                  <a:off x="0" y="0"/>
                                  <a:ext cx="144886" cy="131159"/>
                                </a:xfrm>
                                <a:prstGeom prst="rect">
                                  <a:avLst/>
                                </a:prstGeom>
                              </pic:spPr>
                            </pic:pic>
                          </wpg:wgp>
                        </a:graphicData>
                      </a:graphic>
                    </wp:anchor>
                  </w:drawing>
                </mc:Choice>
                <mc:Fallback>
                  <w:pict>
                    <v:group style="position:absolute;margin-left:-3.488208pt;margin-top:-2.194766pt;width:11.4pt;height:10.3pt;mso-position-horizontal-relative:column;mso-position-vertical-relative:paragraph;z-index:-22578688" id="docshapegroup421" coordorigin="-70,-44" coordsize="228,206">
                      <v:shape style="position:absolute;left:-70;top:-44;width:229;height:207" type="#_x0000_t75" id="docshape422" stroked="false">
                        <v:imagedata r:id="rId122" o:title=""/>
                      </v:shape>
                      <w10:wrap type="none"/>
                    </v:group>
                  </w:pict>
                </mc:Fallback>
              </mc:AlternateContent>
            </w:r>
            <w:r>
              <w:rPr>
                <w:rFonts w:ascii="Arial"/>
                <w:spacing w:val="-2"/>
                <w:sz w:val="15"/>
              </w:rPr>
              <w:t>Authorized</w:t>
            </w:r>
            <w:r>
              <w:rPr>
                <w:rFonts w:ascii="Arial"/>
                <w:spacing w:val="4"/>
                <w:sz w:val="15"/>
              </w:rPr>
              <w:t> </w:t>
            </w:r>
            <w:r>
              <w:rPr>
                <w:rFonts w:ascii="Arial"/>
                <w:spacing w:val="-2"/>
                <w:sz w:val="15"/>
              </w:rPr>
              <w:t>Representative</w:t>
            </w:r>
          </w:p>
        </w:tc>
        <w:tc>
          <w:tcPr>
            <w:tcW w:w="1535" w:type="dxa"/>
          </w:tcPr>
          <w:p>
            <w:pPr>
              <w:pStyle w:val="TableParagraph"/>
              <w:rPr>
                <w:rFonts w:ascii="Times New Roman"/>
                <w:sz w:val="12"/>
              </w:rPr>
            </w:pPr>
          </w:p>
        </w:tc>
      </w:tr>
      <w:tr>
        <w:trPr>
          <w:trHeight w:val="196" w:hRule="atLeast"/>
        </w:trPr>
        <w:tc>
          <w:tcPr>
            <w:tcW w:w="1877" w:type="dxa"/>
          </w:tcPr>
          <w:p>
            <w:pPr>
              <w:pStyle w:val="TableParagraph"/>
              <w:spacing w:line="150" w:lineRule="exact" w:before="27"/>
              <w:ind w:right="402"/>
              <w:jc w:val="right"/>
              <w:rPr>
                <w:sz w:val="15"/>
              </w:rPr>
            </w:pPr>
            <w:r>
              <w:rPr>
                <w:spacing w:val="-2"/>
                <w:w w:val="95"/>
                <w:sz w:val="15"/>
              </w:rPr>
              <w:t>Prefix</w:t>
            </w:r>
          </w:p>
        </w:tc>
        <w:tc>
          <w:tcPr>
            <w:tcW w:w="1812" w:type="dxa"/>
          </w:tcPr>
          <w:p>
            <w:pPr>
              <w:pStyle w:val="TableParagraph"/>
              <w:spacing w:line="150" w:lineRule="exact" w:before="27"/>
              <w:ind w:left="1020"/>
              <w:rPr>
                <w:sz w:val="15"/>
              </w:rPr>
            </w:pPr>
            <w:r>
              <w:rPr>
                <w:w w:val="75"/>
                <w:sz w:val="15"/>
              </w:rPr>
              <w:t>First</w:t>
            </w:r>
            <w:r>
              <w:rPr>
                <w:spacing w:val="3"/>
                <w:sz w:val="15"/>
              </w:rPr>
              <w:t> </w:t>
            </w:r>
            <w:r>
              <w:rPr>
                <w:spacing w:val="-4"/>
                <w:w w:val="85"/>
                <w:sz w:val="15"/>
              </w:rPr>
              <w:t>Name</w:t>
            </w:r>
          </w:p>
        </w:tc>
        <w:tc>
          <w:tcPr>
            <w:tcW w:w="1003" w:type="dxa"/>
          </w:tcPr>
          <w:p>
            <w:pPr>
              <w:pStyle w:val="TableParagraph"/>
              <w:rPr>
                <w:rFonts w:ascii="Times New Roman"/>
                <w:sz w:val="12"/>
              </w:rPr>
            </w:pPr>
          </w:p>
        </w:tc>
        <w:tc>
          <w:tcPr>
            <w:tcW w:w="2838" w:type="dxa"/>
          </w:tcPr>
          <w:p>
            <w:pPr>
              <w:pStyle w:val="TableParagraph"/>
              <w:spacing w:line="150" w:lineRule="exact" w:before="27"/>
              <w:ind w:left="909"/>
              <w:rPr>
                <w:sz w:val="15"/>
              </w:rPr>
            </w:pPr>
            <w:r>
              <w:rPr>
                <w:w w:val="75"/>
                <w:sz w:val="15"/>
              </w:rPr>
              <w:t>Middle</w:t>
            </w:r>
            <w:r>
              <w:rPr>
                <w:spacing w:val="13"/>
                <w:sz w:val="15"/>
              </w:rPr>
              <w:t> </w:t>
            </w:r>
            <w:r>
              <w:rPr>
                <w:spacing w:val="-4"/>
                <w:w w:val="85"/>
                <w:sz w:val="15"/>
              </w:rPr>
              <w:t>Name</w:t>
            </w:r>
          </w:p>
        </w:tc>
        <w:tc>
          <w:tcPr>
            <w:tcW w:w="1535" w:type="dxa"/>
          </w:tcPr>
          <w:p>
            <w:pPr>
              <w:pStyle w:val="TableParagraph"/>
              <w:spacing w:line="150" w:lineRule="exact" w:before="27"/>
              <w:ind w:left="880"/>
              <w:rPr>
                <w:sz w:val="15"/>
              </w:rPr>
            </w:pPr>
            <w:r>
              <w:rPr>
                <w:w w:val="75"/>
                <w:sz w:val="15"/>
              </w:rPr>
              <w:t>Last</w:t>
            </w:r>
            <w:r>
              <w:rPr>
                <w:spacing w:val="7"/>
                <w:sz w:val="15"/>
              </w:rPr>
              <w:t> </w:t>
            </w:r>
            <w:r>
              <w:rPr>
                <w:spacing w:val="-4"/>
                <w:w w:val="85"/>
                <w:sz w:val="15"/>
              </w:rPr>
              <w:t>Name</w:t>
            </w:r>
          </w:p>
        </w:tc>
      </w:tr>
    </w:tbl>
    <w:p>
      <w:pPr>
        <w:spacing w:before="74"/>
        <w:ind w:left="300" w:right="0" w:firstLine="0"/>
        <w:jc w:val="left"/>
        <w:rPr>
          <w:rFonts w:ascii="Arial"/>
          <w:sz w:val="15"/>
        </w:rPr>
      </w:pPr>
      <w:r>
        <w:rPr>
          <w:rFonts w:ascii="Arial"/>
          <w:sz w:val="15"/>
        </w:rPr>
        <mc:AlternateContent>
          <mc:Choice Requires="wps">
            <w:drawing>
              <wp:anchor distT="0" distB="0" distL="0" distR="0" allowOverlap="1" layoutInCell="1" locked="0" behindDoc="0" simplePos="0" relativeHeight="15804416">
                <wp:simplePos x="0" y="0"/>
                <wp:positionH relativeFrom="page">
                  <wp:posOffset>1140333</wp:posOffset>
                </wp:positionH>
                <wp:positionV relativeFrom="paragraph">
                  <wp:posOffset>21227</wp:posOffset>
                </wp:positionV>
                <wp:extent cx="578485" cy="17970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578485" cy="17970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0"/>
                              <w:gridCol w:w="254"/>
                              <w:gridCol w:w="254"/>
                            </w:tblGrid>
                            <w:tr>
                              <w:trPr>
                                <w:trHeight w:val="233" w:hRule="atLeast"/>
                              </w:trPr>
                              <w:tc>
                                <w:tcPr>
                                  <w:tcW w:w="260" w:type="dxa"/>
                                  <w:tcBorders>
                                    <w:left w:val="single" w:sz="8"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89.790001pt;margin-top:1.67149pt;width:45.55pt;height:14.15pt;mso-position-horizontal-relative:page;mso-position-vertical-relative:paragraph;z-index:15804416" type="#_x0000_t202" id="docshape423"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0"/>
                        <w:gridCol w:w="254"/>
                        <w:gridCol w:w="254"/>
                      </w:tblGrid>
                      <w:tr>
                        <w:trPr>
                          <w:trHeight w:val="233" w:hRule="atLeast"/>
                        </w:trPr>
                        <w:tc>
                          <w:tcPr>
                            <w:tcW w:w="260" w:type="dxa"/>
                            <w:tcBorders>
                              <w:left w:val="single" w:sz="8"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z w:val="15"/>
        </w:rPr>
        <mc:AlternateContent>
          <mc:Choice Requires="wps">
            <w:drawing>
              <wp:anchor distT="0" distB="0" distL="0" distR="0" allowOverlap="1" layoutInCell="1" locked="0" behindDoc="0" simplePos="0" relativeHeight="15804928">
                <wp:simplePos x="0" y="0"/>
                <wp:positionH relativeFrom="page">
                  <wp:posOffset>1784350</wp:posOffset>
                </wp:positionH>
                <wp:positionV relativeFrom="paragraph">
                  <wp:posOffset>21227</wp:posOffset>
                </wp:positionV>
                <wp:extent cx="1705610" cy="17970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1705610" cy="17970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5"/>
                              <w:gridCol w:w="254"/>
                              <w:gridCol w:w="254"/>
                              <w:gridCol w:w="254"/>
                              <w:gridCol w:w="255"/>
                              <w:gridCol w:w="254"/>
                              <w:gridCol w:w="254"/>
                              <w:gridCol w:w="254"/>
                              <w:gridCol w:w="254"/>
                            </w:tblGrid>
                            <w:tr>
                              <w:trPr>
                                <w:trHeight w:val="233"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40.5pt;margin-top:1.67149pt;width:134.3pt;height:14.15pt;mso-position-horizontal-relative:page;mso-position-vertical-relative:paragraph;z-index:15804928" type="#_x0000_t202" id="docshape424"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5"/>
                        <w:gridCol w:w="254"/>
                        <w:gridCol w:w="254"/>
                        <w:gridCol w:w="254"/>
                        <w:gridCol w:w="255"/>
                        <w:gridCol w:w="254"/>
                        <w:gridCol w:w="254"/>
                        <w:gridCol w:w="254"/>
                        <w:gridCol w:w="254"/>
                      </w:tblGrid>
                      <w:tr>
                        <w:trPr>
                          <w:trHeight w:val="233"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z w:val="15"/>
        </w:rPr>
        <mc:AlternateContent>
          <mc:Choice Requires="wps">
            <w:drawing>
              <wp:anchor distT="0" distB="0" distL="0" distR="0" allowOverlap="1" layoutInCell="1" locked="0" behindDoc="0" simplePos="0" relativeHeight="15805440">
                <wp:simplePos x="0" y="0"/>
                <wp:positionH relativeFrom="page">
                  <wp:posOffset>3540633</wp:posOffset>
                </wp:positionH>
                <wp:positionV relativeFrom="paragraph">
                  <wp:posOffset>21227</wp:posOffset>
                </wp:positionV>
                <wp:extent cx="1706245" cy="17970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706245" cy="179705"/>
                        </a:xfrm>
                        <a:prstGeom prst="rect">
                          <a:avLst/>
                        </a:prstGeom>
                      </wps:spPr>
                      <wps:txbx>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5"/>
                              <w:gridCol w:w="254"/>
                              <w:gridCol w:w="254"/>
                            </w:tblGrid>
                            <w:tr>
                              <w:trPr>
                                <w:trHeight w:val="233"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78.790009pt;margin-top:1.67149pt;width:134.35pt;height:14.15pt;mso-position-horizontal-relative:page;mso-position-vertical-relative:paragraph;z-index:15805440" type="#_x0000_t202" id="docshape425" filled="false" stroked="false">
                <v:textbox inset="0,0,0,0">
                  <w:txbxContent>
                    <w:tbl>
                      <w:tblPr>
                        <w:tblW w:w="0" w:type="auto"/>
                        <w:jc w:val="left"/>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4"/>
                        <w:gridCol w:w="254"/>
                        <w:gridCol w:w="254"/>
                        <w:gridCol w:w="255"/>
                        <w:gridCol w:w="254"/>
                        <w:gridCol w:w="254"/>
                      </w:tblGrid>
                      <w:tr>
                        <w:trPr>
                          <w:trHeight w:val="233" w:hRule="atLeast"/>
                        </w:trPr>
                        <w:tc>
                          <w:tcPr>
                            <w:tcW w:w="254" w:type="dxa"/>
                            <w:tcBorders>
                              <w:left w:val="single" w:sz="8"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5" w:type="dxa"/>
                            <w:tcBorders>
                              <w:left w:val="single" w:sz="4"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z w:val="15"/>
        </w:rPr>
        <mc:AlternateContent>
          <mc:Choice Requires="wps">
            <w:drawing>
              <wp:anchor distT="0" distB="0" distL="0" distR="0" allowOverlap="1" layoutInCell="1" locked="0" behindDoc="0" simplePos="0" relativeHeight="15805952">
                <wp:simplePos x="0" y="0"/>
                <wp:positionH relativeFrom="page">
                  <wp:posOffset>5283200</wp:posOffset>
                </wp:positionH>
                <wp:positionV relativeFrom="paragraph">
                  <wp:posOffset>21227</wp:posOffset>
                </wp:positionV>
                <wp:extent cx="1706245" cy="17970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1706245" cy="179705"/>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5"/>
                              <w:gridCol w:w="254"/>
                              <w:gridCol w:w="254"/>
                              <w:gridCol w:w="254"/>
                              <w:gridCol w:w="254"/>
                              <w:gridCol w:w="254"/>
                            </w:tblGrid>
                            <w:tr>
                              <w:trPr>
                                <w:trHeight w:val="233" w:hRule="atLeast"/>
                              </w:trPr>
                              <w:tc>
                                <w:tcPr>
                                  <w:tcW w:w="254" w:type="dxa"/>
                                  <w:tcBorders>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416pt;margin-top:1.67149pt;width:134.35pt;height:14.15pt;mso-position-horizontal-relative:page;mso-position-vertical-relative:paragraph;z-index:15805952" type="#_x0000_t202" id="docshape426"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
                        <w:gridCol w:w="254"/>
                        <w:gridCol w:w="254"/>
                        <w:gridCol w:w="254"/>
                        <w:gridCol w:w="255"/>
                        <w:gridCol w:w="254"/>
                        <w:gridCol w:w="254"/>
                        <w:gridCol w:w="254"/>
                        <w:gridCol w:w="254"/>
                        <w:gridCol w:w="254"/>
                      </w:tblGrid>
                      <w:tr>
                        <w:trPr>
                          <w:trHeight w:val="233" w:hRule="atLeast"/>
                        </w:trPr>
                        <w:tc>
                          <w:tcPr>
                            <w:tcW w:w="254" w:type="dxa"/>
                            <w:tcBorders>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4"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255" w:type="dxa"/>
                            <w:tcBorders>
                              <w:left w:val="single" w:sz="6"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4" w:space="0" w:color="000000"/>
                            </w:tcBorders>
                          </w:tcPr>
                          <w:p>
                            <w:pPr>
                              <w:pStyle w:val="TableParagraph"/>
                              <w:rPr>
                                <w:rFonts w:ascii="Times New Roman"/>
                                <w:sz w:val="14"/>
                              </w:rPr>
                            </w:pPr>
                          </w:p>
                        </w:tc>
                        <w:tc>
                          <w:tcPr>
                            <w:tcW w:w="254" w:type="dxa"/>
                            <w:tcBorders>
                              <w:left w:val="single" w:sz="4" w:space="0" w:color="000000"/>
                              <w:bottom w:val="single" w:sz="8" w:space="0" w:color="000000"/>
                              <w:right w:val="single" w:sz="8" w:space="0" w:color="000000"/>
                            </w:tcBorders>
                          </w:tcPr>
                          <w:p>
                            <w:pPr>
                              <w:pStyle w:val="TableParagraph"/>
                              <w:rPr>
                                <w:rFonts w:ascii="Times New Roman"/>
                                <w:sz w:val="14"/>
                              </w:rPr>
                            </w:pPr>
                          </w:p>
                        </w:tc>
                      </w:tr>
                    </w:tbl>
                    <w:p>
                      <w:pPr>
                        <w:pStyle w:val="BodyText"/>
                      </w:pPr>
                    </w:p>
                  </w:txbxContent>
                </v:textbox>
                <w10:wrap type="none"/>
              </v:shape>
            </w:pict>
          </mc:Fallback>
        </mc:AlternateContent>
      </w:r>
      <w:r>
        <w:rPr>
          <w:rFonts w:ascii="Arial"/>
          <w:spacing w:val="-2"/>
          <w:sz w:val="15"/>
        </w:rPr>
        <w:t>Name*</w:t>
      </w:r>
    </w:p>
    <w:p>
      <w:pPr>
        <w:spacing w:before="99"/>
        <w:ind w:left="1155" w:right="0" w:firstLine="0"/>
        <w:jc w:val="left"/>
        <w:rPr>
          <w:sz w:val="15"/>
        </w:rPr>
      </w:pPr>
      <w:r>
        <w:rPr>
          <w:w w:val="75"/>
          <w:sz w:val="15"/>
        </w:rPr>
        <w:t>(If</w:t>
      </w:r>
      <w:r>
        <w:rPr>
          <w:spacing w:val="10"/>
          <w:sz w:val="15"/>
        </w:rPr>
        <w:t> </w:t>
      </w:r>
      <w:r>
        <w:rPr>
          <w:w w:val="75"/>
          <w:sz w:val="15"/>
        </w:rPr>
        <w:t>KYC</w:t>
      </w:r>
      <w:r>
        <w:rPr>
          <w:spacing w:val="11"/>
          <w:sz w:val="15"/>
        </w:rPr>
        <w:t> </w:t>
      </w:r>
      <w:r>
        <w:rPr>
          <w:w w:val="75"/>
          <w:sz w:val="15"/>
        </w:rPr>
        <w:t>number</w:t>
      </w:r>
      <w:r>
        <w:rPr>
          <w:spacing w:val="3"/>
          <w:sz w:val="15"/>
        </w:rPr>
        <w:t> </w:t>
      </w:r>
      <w:r>
        <w:rPr>
          <w:w w:val="75"/>
          <w:sz w:val="15"/>
        </w:rPr>
        <w:t>and</w:t>
      </w:r>
      <w:r>
        <w:rPr>
          <w:spacing w:val="6"/>
          <w:sz w:val="15"/>
        </w:rPr>
        <w:t> </w:t>
      </w:r>
      <w:r>
        <w:rPr>
          <w:w w:val="75"/>
          <w:sz w:val="15"/>
        </w:rPr>
        <w:t>name</w:t>
      </w:r>
      <w:r>
        <w:rPr>
          <w:spacing w:val="7"/>
          <w:sz w:val="15"/>
        </w:rPr>
        <w:t> </w:t>
      </w:r>
      <w:r>
        <w:rPr>
          <w:w w:val="75"/>
          <w:sz w:val="15"/>
        </w:rPr>
        <w:t>are</w:t>
      </w:r>
      <w:r>
        <w:rPr>
          <w:spacing w:val="11"/>
          <w:sz w:val="15"/>
        </w:rPr>
        <w:t> </w:t>
      </w:r>
      <w:r>
        <w:rPr>
          <w:w w:val="75"/>
          <w:sz w:val="15"/>
        </w:rPr>
        <w:t>provided,</w:t>
      </w:r>
      <w:r>
        <w:rPr>
          <w:spacing w:val="12"/>
          <w:sz w:val="15"/>
        </w:rPr>
        <w:t> </w:t>
      </w:r>
      <w:r>
        <w:rPr>
          <w:w w:val="75"/>
          <w:sz w:val="15"/>
        </w:rPr>
        <w:t>below</w:t>
      </w:r>
      <w:r>
        <w:rPr>
          <w:spacing w:val="6"/>
          <w:sz w:val="15"/>
        </w:rPr>
        <w:t> </w:t>
      </w:r>
      <w:r>
        <w:rPr>
          <w:w w:val="75"/>
          <w:sz w:val="15"/>
        </w:rPr>
        <w:t>details</w:t>
      </w:r>
      <w:r>
        <w:rPr>
          <w:spacing w:val="9"/>
          <w:sz w:val="15"/>
        </w:rPr>
        <w:t> </w:t>
      </w:r>
      <w:r>
        <w:rPr>
          <w:w w:val="75"/>
          <w:sz w:val="15"/>
        </w:rPr>
        <w:t>of</w:t>
      </w:r>
      <w:r>
        <w:rPr>
          <w:spacing w:val="10"/>
          <w:sz w:val="15"/>
        </w:rPr>
        <w:t> </w:t>
      </w:r>
      <w:r>
        <w:rPr>
          <w:w w:val="75"/>
          <w:sz w:val="15"/>
        </w:rPr>
        <w:t>section</w:t>
      </w:r>
      <w:r>
        <w:rPr>
          <w:spacing w:val="7"/>
          <w:sz w:val="15"/>
        </w:rPr>
        <w:t> </w:t>
      </w:r>
      <w:r>
        <w:rPr>
          <w:w w:val="75"/>
          <w:sz w:val="15"/>
        </w:rPr>
        <w:t>6</w:t>
      </w:r>
      <w:r>
        <w:rPr>
          <w:spacing w:val="5"/>
          <w:sz w:val="15"/>
        </w:rPr>
        <w:t> </w:t>
      </w:r>
      <w:r>
        <w:rPr>
          <w:w w:val="75"/>
          <w:sz w:val="15"/>
        </w:rPr>
        <w:t>are</w:t>
      </w:r>
      <w:r>
        <w:rPr>
          <w:spacing w:val="6"/>
          <w:sz w:val="15"/>
        </w:rPr>
        <w:t> </w:t>
      </w:r>
      <w:r>
        <w:rPr>
          <w:spacing w:val="-2"/>
          <w:w w:val="75"/>
          <w:sz w:val="15"/>
        </w:rPr>
        <w:t>optional)</w:t>
      </w:r>
    </w:p>
    <w:p>
      <w:pPr>
        <w:pStyle w:val="BodyText"/>
        <w:spacing w:before="10"/>
        <w:rPr>
          <w:sz w:val="5"/>
        </w:rPr>
      </w:pPr>
      <w:r>
        <w:rPr>
          <w:sz w:val="5"/>
        </w:rPr>
        <mc:AlternateContent>
          <mc:Choice Requires="wps">
            <w:drawing>
              <wp:anchor distT="0" distB="0" distL="0" distR="0" allowOverlap="1" layoutInCell="1" locked="0" behindDoc="1" simplePos="0" relativeHeight="487646720">
                <wp:simplePos x="0" y="0"/>
                <wp:positionH relativeFrom="page">
                  <wp:posOffset>575054</wp:posOffset>
                </wp:positionH>
                <wp:positionV relativeFrom="paragraph">
                  <wp:posOffset>58017</wp:posOffset>
                </wp:positionV>
                <wp:extent cx="6409055" cy="151765"/>
                <wp:effectExtent l="0" t="0" r="0" b="0"/>
                <wp:wrapTopAndBottom/>
                <wp:docPr id="479" name="Group 479"/>
                <wp:cNvGraphicFramePr>
                  <a:graphicFrameLocks/>
                </wp:cNvGraphicFramePr>
                <a:graphic>
                  <a:graphicData uri="http://schemas.microsoft.com/office/word/2010/wordprocessingGroup">
                    <wpg:wgp>
                      <wpg:cNvPr id="479" name="Group 479"/>
                      <wpg:cNvGrpSpPr/>
                      <wpg:grpSpPr>
                        <a:xfrm>
                          <a:off x="0" y="0"/>
                          <a:ext cx="6409055" cy="151765"/>
                          <a:chExt cx="6409055" cy="151765"/>
                        </a:xfrm>
                      </wpg:grpSpPr>
                      <wps:wsp>
                        <wps:cNvPr id="480" name="Graphic 480"/>
                        <wps:cNvSpPr/>
                        <wps:spPr>
                          <a:xfrm>
                            <a:off x="1525" y="1525"/>
                            <a:ext cx="6405880" cy="148590"/>
                          </a:xfrm>
                          <a:custGeom>
                            <a:avLst/>
                            <a:gdLst/>
                            <a:ahLst/>
                            <a:cxnLst/>
                            <a:rect l="l" t="t" r="r" b="b"/>
                            <a:pathLst>
                              <a:path w="6405880" h="148590">
                                <a:moveTo>
                                  <a:pt x="0" y="148590"/>
                                </a:moveTo>
                                <a:lnTo>
                                  <a:pt x="6405880" y="148590"/>
                                </a:lnTo>
                                <a:lnTo>
                                  <a:pt x="6405880" y="0"/>
                                </a:lnTo>
                                <a:lnTo>
                                  <a:pt x="0" y="0"/>
                                </a:lnTo>
                                <a:lnTo>
                                  <a:pt x="0" y="148590"/>
                                </a:lnTo>
                                <a:close/>
                              </a:path>
                            </a:pathLst>
                          </a:custGeom>
                          <a:ln w="3051">
                            <a:solidFill>
                              <a:srgbClr val="C4C5C5"/>
                            </a:solidFill>
                            <a:prstDash val="solid"/>
                          </a:ln>
                        </wps:spPr>
                        <wps:bodyPr wrap="square" lIns="0" tIns="0" rIns="0" bIns="0" rtlCol="0">
                          <a:prstTxWarp prst="textNoShape">
                            <a:avLst/>
                          </a:prstTxWarp>
                          <a:noAutofit/>
                        </wps:bodyPr>
                      </wps:wsp>
                      <wps:wsp>
                        <wps:cNvPr id="481" name="Textbox 481"/>
                        <wps:cNvSpPr txBox="1"/>
                        <wps:spPr>
                          <a:xfrm>
                            <a:off x="0" y="0"/>
                            <a:ext cx="6409055" cy="151765"/>
                          </a:xfrm>
                          <a:prstGeom prst="rect">
                            <a:avLst/>
                          </a:prstGeom>
                          <a:solidFill>
                            <a:srgbClr val="C4C5C5"/>
                          </a:solidFill>
                        </wps:spPr>
                        <wps:txbx>
                          <w:txbxContent>
                            <w:p>
                              <w:pPr>
                                <w:spacing w:before="48"/>
                                <w:ind w:left="438" w:right="0" w:firstLine="0"/>
                                <w:jc w:val="left"/>
                                <w:rPr>
                                  <w:rFonts w:ascii="Arial"/>
                                  <w:color w:val="000000"/>
                                  <w:sz w:val="14"/>
                                </w:rPr>
                              </w:pPr>
                              <w:r>
                                <w:rPr>
                                  <w:rFonts w:ascii="Arial"/>
                                  <w:color w:val="000000"/>
                                  <w:sz w:val="14"/>
                                </w:rPr>
                                <w:t>PROOF</w:t>
                              </w:r>
                              <w:r>
                                <w:rPr>
                                  <w:rFonts w:ascii="Arial"/>
                                  <w:color w:val="000000"/>
                                  <w:spacing w:val="-10"/>
                                  <w:sz w:val="14"/>
                                </w:rPr>
                                <w:t> </w:t>
                              </w:r>
                              <w:r>
                                <w:rPr>
                                  <w:rFonts w:ascii="Arial"/>
                                  <w:color w:val="000000"/>
                                  <w:sz w:val="14"/>
                                </w:rPr>
                                <w:t>OF</w:t>
                              </w:r>
                              <w:r>
                                <w:rPr>
                                  <w:rFonts w:ascii="Arial"/>
                                  <w:color w:val="000000"/>
                                  <w:spacing w:val="-10"/>
                                  <w:sz w:val="14"/>
                                </w:rPr>
                                <w:t> </w:t>
                              </w:r>
                              <w:r>
                                <w:rPr>
                                  <w:rFonts w:ascii="Arial"/>
                                  <w:color w:val="000000"/>
                                  <w:sz w:val="14"/>
                                </w:rPr>
                                <w:t>IDENTITY</w:t>
                              </w:r>
                              <w:r>
                                <w:rPr>
                                  <w:rFonts w:ascii="Arial"/>
                                  <w:color w:val="000000"/>
                                  <w:spacing w:val="-12"/>
                                  <w:sz w:val="14"/>
                                </w:rPr>
                                <w:t> </w:t>
                              </w:r>
                              <w:r>
                                <w:rPr>
                                  <w:rFonts w:ascii="Arial"/>
                                  <w:color w:val="000000"/>
                                  <w:sz w:val="14"/>
                                </w:rPr>
                                <w:t>[PoI]</w:t>
                              </w:r>
                              <w:r>
                                <w:rPr>
                                  <w:rFonts w:ascii="Arial"/>
                                  <w:color w:val="000000"/>
                                  <w:spacing w:val="-9"/>
                                  <w:sz w:val="14"/>
                                </w:rPr>
                                <w:t> </w:t>
                              </w:r>
                              <w:r>
                                <w:rPr>
                                  <w:rFonts w:ascii="Arial"/>
                                  <w:color w:val="000000"/>
                                  <w:sz w:val="14"/>
                                </w:rPr>
                                <w:t>OF</w:t>
                              </w:r>
                              <w:r>
                                <w:rPr>
                                  <w:rFonts w:ascii="Arial"/>
                                  <w:color w:val="000000"/>
                                  <w:spacing w:val="-8"/>
                                  <w:sz w:val="14"/>
                                </w:rPr>
                                <w:t> </w:t>
                              </w:r>
                              <w:r>
                                <w:rPr>
                                  <w:rFonts w:ascii="Arial"/>
                                  <w:color w:val="000000"/>
                                  <w:sz w:val="14"/>
                                </w:rPr>
                                <w:t>RELATED</w:t>
                              </w:r>
                              <w:r>
                                <w:rPr>
                                  <w:rFonts w:ascii="Arial"/>
                                  <w:color w:val="000000"/>
                                  <w:spacing w:val="-9"/>
                                  <w:sz w:val="14"/>
                                </w:rPr>
                                <w:t> </w:t>
                              </w:r>
                              <w:r>
                                <w:rPr>
                                  <w:rFonts w:ascii="Arial"/>
                                  <w:color w:val="000000"/>
                                  <w:spacing w:val="-2"/>
                                  <w:sz w:val="14"/>
                                </w:rPr>
                                <w:t>PERSON*</w:t>
                              </w:r>
                            </w:p>
                          </w:txbxContent>
                        </wps:txbx>
                        <wps:bodyPr wrap="square" lIns="0" tIns="0" rIns="0" bIns="0" rtlCol="0">
                          <a:noAutofit/>
                        </wps:bodyPr>
                      </wps:wsp>
                    </wpg:wgp>
                  </a:graphicData>
                </a:graphic>
              </wp:anchor>
            </w:drawing>
          </mc:Choice>
          <mc:Fallback>
            <w:pict>
              <v:group style="position:absolute;margin-left:45.279881pt;margin-top:4.568333pt;width:504.65pt;height:11.95pt;mso-position-horizontal-relative:page;mso-position-vertical-relative:paragraph;z-index:-15669760;mso-wrap-distance-left:0;mso-wrap-distance-right:0" id="docshapegroup427" coordorigin="906,91" coordsize="10093,239">
                <v:rect style="position:absolute;left:908;top:93;width:10088;height:234" id="docshape428" filled="false" stroked="true" strokeweight=".24024pt" strokecolor="#c4c5c5">
                  <v:stroke dashstyle="solid"/>
                </v:rect>
                <v:shape style="position:absolute;left:905;top:91;width:10093;height:239" type="#_x0000_t202" id="docshape429" filled="true" fillcolor="#c4c5c5" stroked="false">
                  <v:textbox inset="0,0,0,0">
                    <w:txbxContent>
                      <w:p>
                        <w:pPr>
                          <w:spacing w:before="48"/>
                          <w:ind w:left="438" w:right="0" w:firstLine="0"/>
                          <w:jc w:val="left"/>
                          <w:rPr>
                            <w:rFonts w:ascii="Arial"/>
                            <w:color w:val="000000"/>
                            <w:sz w:val="14"/>
                          </w:rPr>
                        </w:pPr>
                        <w:r>
                          <w:rPr>
                            <w:rFonts w:ascii="Arial"/>
                            <w:color w:val="000000"/>
                            <w:sz w:val="14"/>
                          </w:rPr>
                          <w:t>PROOF</w:t>
                        </w:r>
                        <w:r>
                          <w:rPr>
                            <w:rFonts w:ascii="Arial"/>
                            <w:color w:val="000000"/>
                            <w:spacing w:val="-10"/>
                            <w:sz w:val="14"/>
                          </w:rPr>
                          <w:t> </w:t>
                        </w:r>
                        <w:r>
                          <w:rPr>
                            <w:rFonts w:ascii="Arial"/>
                            <w:color w:val="000000"/>
                            <w:sz w:val="14"/>
                          </w:rPr>
                          <w:t>OF</w:t>
                        </w:r>
                        <w:r>
                          <w:rPr>
                            <w:rFonts w:ascii="Arial"/>
                            <w:color w:val="000000"/>
                            <w:spacing w:val="-10"/>
                            <w:sz w:val="14"/>
                          </w:rPr>
                          <w:t> </w:t>
                        </w:r>
                        <w:r>
                          <w:rPr>
                            <w:rFonts w:ascii="Arial"/>
                            <w:color w:val="000000"/>
                            <w:sz w:val="14"/>
                          </w:rPr>
                          <w:t>IDENTITY</w:t>
                        </w:r>
                        <w:r>
                          <w:rPr>
                            <w:rFonts w:ascii="Arial"/>
                            <w:color w:val="000000"/>
                            <w:spacing w:val="-12"/>
                            <w:sz w:val="14"/>
                          </w:rPr>
                          <w:t> </w:t>
                        </w:r>
                        <w:r>
                          <w:rPr>
                            <w:rFonts w:ascii="Arial"/>
                            <w:color w:val="000000"/>
                            <w:sz w:val="14"/>
                          </w:rPr>
                          <w:t>[PoI]</w:t>
                        </w:r>
                        <w:r>
                          <w:rPr>
                            <w:rFonts w:ascii="Arial"/>
                            <w:color w:val="000000"/>
                            <w:spacing w:val="-9"/>
                            <w:sz w:val="14"/>
                          </w:rPr>
                          <w:t> </w:t>
                        </w:r>
                        <w:r>
                          <w:rPr>
                            <w:rFonts w:ascii="Arial"/>
                            <w:color w:val="000000"/>
                            <w:sz w:val="14"/>
                          </w:rPr>
                          <w:t>OF</w:t>
                        </w:r>
                        <w:r>
                          <w:rPr>
                            <w:rFonts w:ascii="Arial"/>
                            <w:color w:val="000000"/>
                            <w:spacing w:val="-8"/>
                            <w:sz w:val="14"/>
                          </w:rPr>
                          <w:t> </w:t>
                        </w:r>
                        <w:r>
                          <w:rPr>
                            <w:rFonts w:ascii="Arial"/>
                            <w:color w:val="000000"/>
                            <w:sz w:val="14"/>
                          </w:rPr>
                          <w:t>RELATED</w:t>
                        </w:r>
                        <w:r>
                          <w:rPr>
                            <w:rFonts w:ascii="Arial"/>
                            <w:color w:val="000000"/>
                            <w:spacing w:val="-9"/>
                            <w:sz w:val="14"/>
                          </w:rPr>
                          <w:t> </w:t>
                        </w:r>
                        <w:r>
                          <w:rPr>
                            <w:rFonts w:ascii="Arial"/>
                            <w:color w:val="000000"/>
                            <w:spacing w:val="-2"/>
                            <w:sz w:val="14"/>
                          </w:rPr>
                          <w:t>PERSON*</w:t>
                        </w:r>
                      </w:p>
                    </w:txbxContent>
                  </v:textbox>
                  <v:fill type="solid"/>
                  <w10:wrap type="none"/>
                </v:shape>
                <w10:wrap type="topAndBottom"/>
              </v:group>
            </w:pict>
          </mc:Fallback>
        </mc:AlternateContent>
      </w:r>
    </w:p>
    <w:p>
      <w:pPr>
        <w:tabs>
          <w:tab w:pos="5563" w:val="left" w:leader="none"/>
          <w:tab w:pos="8214" w:val="left" w:leader="none"/>
          <w:tab w:pos="8838" w:val="left" w:leader="none"/>
        </w:tabs>
        <w:spacing w:before="116"/>
        <w:ind w:left="578" w:right="0" w:firstLine="0"/>
        <w:jc w:val="left"/>
        <w:rPr>
          <w:rFonts w:ascii="Arial"/>
          <w:sz w:val="16"/>
        </w:rPr>
      </w:pPr>
      <w:r>
        <w:rPr>
          <w:rFonts w:ascii="Arial"/>
          <w:position w:val="2"/>
          <w:sz w:val="16"/>
        </w:rPr>
        <w:t>A-</w:t>
      </w:r>
      <w:r>
        <w:rPr>
          <w:rFonts w:ascii="Arial"/>
          <w:spacing w:val="-10"/>
          <w:position w:val="2"/>
          <w:sz w:val="16"/>
        </w:rPr>
        <w:t> </w:t>
      </w:r>
      <w:r>
        <w:rPr>
          <w:rFonts w:ascii="Arial"/>
          <w:position w:val="2"/>
          <w:sz w:val="16"/>
        </w:rPr>
        <w:t>Passport</w:t>
      </w:r>
      <w:r>
        <w:rPr>
          <w:rFonts w:ascii="Arial"/>
          <w:spacing w:val="-5"/>
          <w:position w:val="2"/>
          <w:sz w:val="16"/>
        </w:rPr>
        <w:t> </w:t>
      </w:r>
      <w:r>
        <w:rPr>
          <w:rFonts w:ascii="Arial"/>
          <w:spacing w:val="-2"/>
          <w:position w:val="2"/>
          <w:sz w:val="16"/>
        </w:rPr>
        <w:t>Number</w:t>
      </w:r>
      <w:r>
        <w:rPr>
          <w:rFonts w:ascii="Arial"/>
          <w:position w:val="2"/>
          <w:sz w:val="16"/>
        </w:rPr>
        <w:tab/>
      </w:r>
      <w:r>
        <w:rPr>
          <w:rFonts w:ascii="Arial"/>
          <w:spacing w:val="-2"/>
          <w:position w:val="2"/>
          <w:sz w:val="16"/>
        </w:rPr>
        <w:t>Passport</w:t>
      </w:r>
      <w:r>
        <w:rPr>
          <w:rFonts w:ascii="Arial"/>
          <w:spacing w:val="3"/>
          <w:position w:val="2"/>
          <w:sz w:val="16"/>
        </w:rPr>
        <w:t> </w:t>
      </w:r>
      <w:r>
        <w:rPr>
          <w:rFonts w:ascii="Arial"/>
          <w:spacing w:val="-2"/>
          <w:position w:val="2"/>
          <w:sz w:val="16"/>
        </w:rPr>
        <w:t>Expiry</w:t>
      </w:r>
      <w:r>
        <w:rPr>
          <w:rFonts w:ascii="Arial"/>
          <w:position w:val="2"/>
          <w:sz w:val="16"/>
        </w:rPr>
        <w:t> </w:t>
      </w:r>
      <w:r>
        <w:rPr>
          <w:rFonts w:ascii="Arial"/>
          <w:spacing w:val="-4"/>
          <w:position w:val="2"/>
          <w:sz w:val="16"/>
        </w:rPr>
        <w:t>Date</w:t>
      </w:r>
      <w:r>
        <w:rPr>
          <w:rFonts w:ascii="Arial"/>
          <w:position w:val="2"/>
          <w:sz w:val="16"/>
        </w:rPr>
        <w:tab/>
      </w:r>
      <w:r>
        <w:rPr>
          <w:rFonts w:ascii="Arial"/>
          <w:spacing w:val="-10"/>
          <w:sz w:val="16"/>
        </w:rPr>
        <w:t>-</w:t>
      </w:r>
      <w:r>
        <w:rPr>
          <w:rFonts w:ascii="Arial"/>
          <w:sz w:val="16"/>
        </w:rPr>
        <w:tab/>
      </w:r>
      <w:r>
        <w:rPr>
          <w:rFonts w:ascii="Arial"/>
          <w:spacing w:val="-10"/>
          <w:sz w:val="16"/>
        </w:rPr>
        <w:t>-</w:t>
      </w:r>
    </w:p>
    <w:p>
      <w:pPr>
        <w:spacing w:before="42"/>
        <w:ind w:left="578"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794176">
                <wp:simplePos x="0" y="0"/>
                <wp:positionH relativeFrom="page">
                  <wp:posOffset>633730</wp:posOffset>
                </wp:positionH>
                <wp:positionV relativeFrom="paragraph">
                  <wp:posOffset>-124705</wp:posOffset>
                </wp:positionV>
                <wp:extent cx="146685" cy="115697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146685" cy="1156970"/>
                          <a:chExt cx="146685" cy="1156970"/>
                        </a:xfrm>
                      </wpg:grpSpPr>
                      <wps:wsp>
                        <wps:cNvPr id="483" name="Graphic 483"/>
                        <wps:cNvSpPr/>
                        <wps:spPr>
                          <a:xfrm>
                            <a:off x="0" y="0"/>
                            <a:ext cx="146685" cy="995044"/>
                          </a:xfrm>
                          <a:custGeom>
                            <a:avLst/>
                            <a:gdLst/>
                            <a:ahLst/>
                            <a:cxnLst/>
                            <a:rect l="l" t="t" r="r" b="b"/>
                            <a:pathLst>
                              <a:path w="146685" h="995044">
                                <a:moveTo>
                                  <a:pt x="146304" y="864108"/>
                                </a:moveTo>
                                <a:lnTo>
                                  <a:pt x="135636" y="864108"/>
                                </a:lnTo>
                                <a:lnTo>
                                  <a:pt x="135636" y="872744"/>
                                </a:lnTo>
                                <a:lnTo>
                                  <a:pt x="135636" y="984504"/>
                                </a:lnTo>
                                <a:lnTo>
                                  <a:pt x="10668" y="984504"/>
                                </a:lnTo>
                                <a:lnTo>
                                  <a:pt x="10668" y="872744"/>
                                </a:lnTo>
                                <a:lnTo>
                                  <a:pt x="135636" y="872744"/>
                                </a:lnTo>
                                <a:lnTo>
                                  <a:pt x="135636" y="864108"/>
                                </a:lnTo>
                                <a:lnTo>
                                  <a:pt x="135636" y="863854"/>
                                </a:lnTo>
                                <a:lnTo>
                                  <a:pt x="0" y="863854"/>
                                </a:lnTo>
                                <a:lnTo>
                                  <a:pt x="0" y="872744"/>
                                </a:lnTo>
                                <a:lnTo>
                                  <a:pt x="0" y="984504"/>
                                </a:lnTo>
                                <a:lnTo>
                                  <a:pt x="0" y="994664"/>
                                </a:lnTo>
                                <a:lnTo>
                                  <a:pt x="146304" y="994664"/>
                                </a:lnTo>
                                <a:lnTo>
                                  <a:pt x="146304" y="984504"/>
                                </a:lnTo>
                                <a:lnTo>
                                  <a:pt x="146304" y="864108"/>
                                </a:lnTo>
                                <a:close/>
                              </a:path>
                              <a:path w="146685" h="995044">
                                <a:moveTo>
                                  <a:pt x="146304" y="719328"/>
                                </a:moveTo>
                                <a:lnTo>
                                  <a:pt x="135636" y="719328"/>
                                </a:lnTo>
                                <a:lnTo>
                                  <a:pt x="135636" y="730504"/>
                                </a:lnTo>
                                <a:lnTo>
                                  <a:pt x="135636" y="840994"/>
                                </a:lnTo>
                                <a:lnTo>
                                  <a:pt x="10668" y="840994"/>
                                </a:lnTo>
                                <a:lnTo>
                                  <a:pt x="10668" y="730504"/>
                                </a:lnTo>
                                <a:lnTo>
                                  <a:pt x="135636" y="730504"/>
                                </a:lnTo>
                                <a:lnTo>
                                  <a:pt x="135636" y="719328"/>
                                </a:lnTo>
                                <a:lnTo>
                                  <a:pt x="135636" y="719074"/>
                                </a:lnTo>
                                <a:lnTo>
                                  <a:pt x="0" y="719074"/>
                                </a:lnTo>
                                <a:lnTo>
                                  <a:pt x="0" y="730504"/>
                                </a:lnTo>
                                <a:lnTo>
                                  <a:pt x="0" y="840994"/>
                                </a:lnTo>
                                <a:lnTo>
                                  <a:pt x="0" y="849884"/>
                                </a:lnTo>
                                <a:lnTo>
                                  <a:pt x="146304" y="849884"/>
                                </a:lnTo>
                                <a:lnTo>
                                  <a:pt x="146304" y="841248"/>
                                </a:lnTo>
                                <a:lnTo>
                                  <a:pt x="146304" y="840994"/>
                                </a:lnTo>
                                <a:lnTo>
                                  <a:pt x="146304" y="719328"/>
                                </a:lnTo>
                                <a:close/>
                              </a:path>
                              <a:path w="146685" h="995044">
                                <a:moveTo>
                                  <a:pt x="146304" y="576072"/>
                                </a:moveTo>
                                <a:lnTo>
                                  <a:pt x="135636" y="576072"/>
                                </a:lnTo>
                                <a:lnTo>
                                  <a:pt x="135636" y="585724"/>
                                </a:lnTo>
                                <a:lnTo>
                                  <a:pt x="135636" y="696214"/>
                                </a:lnTo>
                                <a:lnTo>
                                  <a:pt x="10668" y="696214"/>
                                </a:lnTo>
                                <a:lnTo>
                                  <a:pt x="10668" y="585724"/>
                                </a:lnTo>
                                <a:lnTo>
                                  <a:pt x="135636" y="585724"/>
                                </a:lnTo>
                                <a:lnTo>
                                  <a:pt x="135636" y="576072"/>
                                </a:lnTo>
                                <a:lnTo>
                                  <a:pt x="135636" y="575564"/>
                                </a:lnTo>
                                <a:lnTo>
                                  <a:pt x="0" y="575564"/>
                                </a:lnTo>
                                <a:lnTo>
                                  <a:pt x="0" y="585724"/>
                                </a:lnTo>
                                <a:lnTo>
                                  <a:pt x="0" y="696214"/>
                                </a:lnTo>
                                <a:lnTo>
                                  <a:pt x="0" y="707644"/>
                                </a:lnTo>
                                <a:lnTo>
                                  <a:pt x="146304" y="707644"/>
                                </a:lnTo>
                                <a:lnTo>
                                  <a:pt x="146304" y="696468"/>
                                </a:lnTo>
                                <a:lnTo>
                                  <a:pt x="146304" y="696214"/>
                                </a:lnTo>
                                <a:lnTo>
                                  <a:pt x="146304" y="576072"/>
                                </a:lnTo>
                                <a:close/>
                              </a:path>
                              <a:path w="146685" h="995044">
                                <a:moveTo>
                                  <a:pt x="146304" y="431292"/>
                                </a:moveTo>
                                <a:lnTo>
                                  <a:pt x="135636" y="431292"/>
                                </a:lnTo>
                                <a:lnTo>
                                  <a:pt x="135636" y="442214"/>
                                </a:lnTo>
                                <a:lnTo>
                                  <a:pt x="135636" y="552704"/>
                                </a:lnTo>
                                <a:lnTo>
                                  <a:pt x="10668" y="552704"/>
                                </a:lnTo>
                                <a:lnTo>
                                  <a:pt x="10668" y="442214"/>
                                </a:lnTo>
                                <a:lnTo>
                                  <a:pt x="135636" y="442214"/>
                                </a:lnTo>
                                <a:lnTo>
                                  <a:pt x="135636" y="431292"/>
                                </a:lnTo>
                                <a:lnTo>
                                  <a:pt x="135636" y="430784"/>
                                </a:lnTo>
                                <a:lnTo>
                                  <a:pt x="0" y="430784"/>
                                </a:lnTo>
                                <a:lnTo>
                                  <a:pt x="0" y="442214"/>
                                </a:lnTo>
                                <a:lnTo>
                                  <a:pt x="0" y="552704"/>
                                </a:lnTo>
                                <a:lnTo>
                                  <a:pt x="0" y="562864"/>
                                </a:lnTo>
                                <a:lnTo>
                                  <a:pt x="146304" y="562864"/>
                                </a:lnTo>
                                <a:lnTo>
                                  <a:pt x="146304" y="553212"/>
                                </a:lnTo>
                                <a:lnTo>
                                  <a:pt x="146304" y="552704"/>
                                </a:lnTo>
                                <a:lnTo>
                                  <a:pt x="146304" y="431292"/>
                                </a:lnTo>
                                <a:close/>
                              </a:path>
                              <a:path w="146685" h="995044">
                                <a:moveTo>
                                  <a:pt x="146304" y="288036"/>
                                </a:moveTo>
                                <a:lnTo>
                                  <a:pt x="135636" y="288036"/>
                                </a:lnTo>
                                <a:lnTo>
                                  <a:pt x="135636" y="288544"/>
                                </a:lnTo>
                                <a:lnTo>
                                  <a:pt x="135636" y="297434"/>
                                </a:lnTo>
                                <a:lnTo>
                                  <a:pt x="135636" y="407924"/>
                                </a:lnTo>
                                <a:lnTo>
                                  <a:pt x="10668" y="407924"/>
                                </a:lnTo>
                                <a:lnTo>
                                  <a:pt x="10668" y="297434"/>
                                </a:lnTo>
                                <a:lnTo>
                                  <a:pt x="135636" y="297434"/>
                                </a:lnTo>
                                <a:lnTo>
                                  <a:pt x="135636" y="288544"/>
                                </a:lnTo>
                                <a:lnTo>
                                  <a:pt x="0" y="288544"/>
                                </a:lnTo>
                                <a:lnTo>
                                  <a:pt x="0" y="297434"/>
                                </a:lnTo>
                                <a:lnTo>
                                  <a:pt x="0" y="407924"/>
                                </a:lnTo>
                                <a:lnTo>
                                  <a:pt x="0" y="419354"/>
                                </a:lnTo>
                                <a:lnTo>
                                  <a:pt x="146304" y="419354"/>
                                </a:lnTo>
                                <a:lnTo>
                                  <a:pt x="146304" y="408432"/>
                                </a:lnTo>
                                <a:lnTo>
                                  <a:pt x="146304" y="407924"/>
                                </a:lnTo>
                                <a:lnTo>
                                  <a:pt x="146304" y="288036"/>
                                </a:lnTo>
                                <a:close/>
                              </a:path>
                              <a:path w="146685" h="995044">
                                <a:moveTo>
                                  <a:pt x="146304" y="143256"/>
                                </a:moveTo>
                                <a:lnTo>
                                  <a:pt x="135636" y="143256"/>
                                </a:lnTo>
                                <a:lnTo>
                                  <a:pt x="135636" y="143764"/>
                                </a:lnTo>
                                <a:lnTo>
                                  <a:pt x="0" y="143764"/>
                                </a:lnTo>
                                <a:lnTo>
                                  <a:pt x="0" y="153924"/>
                                </a:lnTo>
                                <a:lnTo>
                                  <a:pt x="0" y="265684"/>
                                </a:lnTo>
                                <a:lnTo>
                                  <a:pt x="0" y="274574"/>
                                </a:lnTo>
                                <a:lnTo>
                                  <a:pt x="146304" y="274574"/>
                                </a:lnTo>
                                <a:lnTo>
                                  <a:pt x="146304" y="265684"/>
                                </a:lnTo>
                                <a:lnTo>
                                  <a:pt x="10668" y="265684"/>
                                </a:lnTo>
                                <a:lnTo>
                                  <a:pt x="10668" y="153924"/>
                                </a:lnTo>
                                <a:lnTo>
                                  <a:pt x="135636" y="153924"/>
                                </a:lnTo>
                                <a:lnTo>
                                  <a:pt x="135636" y="265176"/>
                                </a:lnTo>
                                <a:lnTo>
                                  <a:pt x="146304" y="265176"/>
                                </a:lnTo>
                                <a:lnTo>
                                  <a:pt x="146304" y="143256"/>
                                </a:lnTo>
                                <a:close/>
                              </a:path>
                              <a:path w="146685" h="995044">
                                <a:moveTo>
                                  <a:pt x="146304" y="0"/>
                                </a:moveTo>
                                <a:lnTo>
                                  <a:pt x="135636" y="0"/>
                                </a:lnTo>
                                <a:lnTo>
                                  <a:pt x="135636" y="254"/>
                                </a:lnTo>
                                <a:lnTo>
                                  <a:pt x="0" y="254"/>
                                </a:lnTo>
                                <a:lnTo>
                                  <a:pt x="0" y="9144"/>
                                </a:lnTo>
                                <a:lnTo>
                                  <a:pt x="0" y="120904"/>
                                </a:lnTo>
                                <a:lnTo>
                                  <a:pt x="0" y="131064"/>
                                </a:lnTo>
                                <a:lnTo>
                                  <a:pt x="146304" y="131064"/>
                                </a:lnTo>
                                <a:lnTo>
                                  <a:pt x="146304" y="120904"/>
                                </a:lnTo>
                                <a:lnTo>
                                  <a:pt x="10668" y="120904"/>
                                </a:lnTo>
                                <a:lnTo>
                                  <a:pt x="10668" y="9144"/>
                                </a:lnTo>
                                <a:lnTo>
                                  <a:pt x="135636" y="9144"/>
                                </a:lnTo>
                                <a:lnTo>
                                  <a:pt x="135636" y="120396"/>
                                </a:lnTo>
                                <a:lnTo>
                                  <a:pt x="146304" y="120396"/>
                                </a:lnTo>
                                <a:lnTo>
                                  <a:pt x="146304" y="0"/>
                                </a:lnTo>
                                <a:close/>
                              </a:path>
                            </a:pathLst>
                          </a:custGeom>
                          <a:solidFill>
                            <a:srgbClr val="000000"/>
                          </a:solidFill>
                        </wps:spPr>
                        <wps:bodyPr wrap="square" lIns="0" tIns="0" rIns="0" bIns="0" rtlCol="0">
                          <a:prstTxWarp prst="textNoShape">
                            <a:avLst/>
                          </a:prstTxWarp>
                          <a:noAutofit/>
                        </wps:bodyPr>
                      </wps:wsp>
                      <pic:pic>
                        <pic:nvPicPr>
                          <pic:cNvPr id="484" name="Image 484"/>
                          <pic:cNvPicPr/>
                        </pic:nvPicPr>
                        <pic:blipFill>
                          <a:blip r:embed="rId116" cstate="print"/>
                          <a:stretch>
                            <a:fillRect/>
                          </a:stretch>
                        </pic:blipFill>
                        <pic:spPr>
                          <a:xfrm>
                            <a:off x="0" y="1025652"/>
                            <a:ext cx="146304" cy="131064"/>
                          </a:xfrm>
                          <a:prstGeom prst="rect">
                            <a:avLst/>
                          </a:prstGeom>
                        </pic:spPr>
                      </pic:pic>
                    </wpg:wgp>
                  </a:graphicData>
                </a:graphic>
              </wp:anchor>
            </w:drawing>
          </mc:Choice>
          <mc:Fallback>
            <w:pict>
              <v:group style="position:absolute;margin-left:49.900002pt;margin-top:-9.819339pt;width:11.55pt;height:91.1pt;mso-position-horizontal-relative:page;mso-position-vertical-relative:paragraph;z-index:15794176" id="docshapegroup430" coordorigin="998,-196" coordsize="231,1822">
                <v:shape style="position:absolute;left:998;top:-197;width:231;height:1567" id="docshape431" coordorigin="998,-196" coordsize="231,1567" path="m1228,1164l1212,1164,1212,1178,1212,1354,1015,1354,1015,1178,1212,1178,1212,1164,1212,1164,998,1164,998,1178,998,1354,998,1370,1228,1370,1228,1354,1228,1164xm1228,936l1212,936,1212,954,1212,1128,1015,1128,1015,954,1212,954,1212,936,1212,936,998,936,998,954,998,1128,998,1142,1228,1142,1228,1128,1228,1128,1228,936xm1228,711l1212,711,1212,726,1212,900,1015,900,1015,726,1212,726,1212,711,1212,710,998,710,998,726,998,900,998,918,1228,918,1228,900,1228,900,1228,711xm1228,483l1212,483,1212,500,1212,674,1015,674,1015,500,1212,500,1212,483,1212,482,998,482,998,500,998,674,998,690,1228,690,1228,675,1228,674,1228,483xm1228,257l1212,257,1212,258,1212,272,1212,446,1015,446,1015,272,1212,272,1212,258,998,258,998,272,998,446,998,464,1228,464,1228,447,1228,446,1228,257xm1228,29l1212,29,1212,30,998,30,998,46,998,222,998,236,1228,236,1228,222,1015,222,1015,46,1212,46,1212,221,1228,221,1228,29xm1228,-196l1212,-196,1212,-196,998,-196,998,-182,998,-6,998,10,1228,10,1228,-6,1015,-6,1015,-182,1212,-182,1212,-7,1228,-7,1228,-196xe" filled="true" fillcolor="#000000" stroked="false">
                  <v:path arrowok="t"/>
                  <v:fill type="solid"/>
                </v:shape>
                <v:shape style="position:absolute;left:998;top:1418;width:231;height:207" type="#_x0000_t75" id="docshape432" stroked="false">
                  <v:imagedata r:id="rId116" o:title=""/>
                </v:shape>
                <w10:wrap type="none"/>
              </v:group>
            </w:pict>
          </mc:Fallback>
        </mc:AlternateContent>
      </w:r>
      <w:r>
        <w:rPr>
          <w:rFonts w:ascii="Arial"/>
          <w:sz w:val="16"/>
        </w:rPr>
        <mc:AlternateContent>
          <mc:Choice Requires="wps">
            <w:drawing>
              <wp:anchor distT="0" distB="0" distL="0" distR="0" allowOverlap="1" layoutInCell="1" locked="0" behindDoc="1" simplePos="0" relativeHeight="480746496">
                <wp:simplePos x="0" y="0"/>
                <wp:positionH relativeFrom="page">
                  <wp:posOffset>5732779</wp:posOffset>
                </wp:positionH>
                <wp:positionV relativeFrom="paragraph">
                  <wp:posOffset>-125340</wp:posOffset>
                </wp:positionV>
                <wp:extent cx="281940" cy="132080"/>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281940" cy="132080"/>
                          <a:chExt cx="281940" cy="132080"/>
                        </a:xfrm>
                      </wpg:grpSpPr>
                      <wps:wsp>
                        <wps:cNvPr id="486" name="Textbox 486"/>
                        <wps:cNvSpPr txBox="1"/>
                        <wps:spPr>
                          <a:xfrm>
                            <a:off x="140970" y="5333"/>
                            <a:ext cx="135890" cy="121285"/>
                          </a:xfrm>
                          <a:prstGeom prst="rect">
                            <a:avLst/>
                          </a:prstGeom>
                          <a:ln w="10668">
                            <a:solidFill>
                              <a:srgbClr val="000000"/>
                            </a:solidFill>
                            <a:prstDash val="solid"/>
                          </a:ln>
                        </wps:spPr>
                        <wps:txbx>
                          <w:txbxContent>
                            <w:p>
                              <w:pPr>
                                <w:spacing w:line="172" w:lineRule="exact" w:before="2"/>
                                <w:ind w:left="47" w:right="0"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487" name="Textbox 487"/>
                        <wps:cNvSpPr txBox="1"/>
                        <wps:spPr>
                          <a:xfrm>
                            <a:off x="5333" y="5333"/>
                            <a:ext cx="135890" cy="121285"/>
                          </a:xfrm>
                          <a:prstGeom prst="rect">
                            <a:avLst/>
                          </a:prstGeom>
                          <a:ln w="10668">
                            <a:solidFill>
                              <a:srgbClr val="000000"/>
                            </a:solidFill>
                            <a:prstDash val="solid"/>
                          </a:ln>
                        </wps:spPr>
                        <wps:txbx>
                          <w:txbxContent>
                            <w:p>
                              <w:pPr>
                                <w:spacing w:line="172" w:lineRule="exact" w:before="2"/>
                                <w:ind w:left="50" w:right="0"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451.399994pt;margin-top:-9.869339pt;width:22.2pt;height:10.4pt;mso-position-horizontal-relative:page;mso-position-vertical-relative:paragraph;z-index:-22569984" id="docshapegroup433" coordorigin="9028,-197" coordsize="444,208">
                <v:shape style="position:absolute;left:9250;top:-189;width:214;height:191" type="#_x0000_t202" id="docshape434" filled="false" stroked="true" strokeweight=".84pt" strokecolor="#000000">
                  <v:textbox inset="0,0,0,0">
                    <w:txbxContent>
                      <w:p>
                        <w:pPr>
                          <w:spacing w:line="172" w:lineRule="exact" w:before="2"/>
                          <w:ind w:left="47" w:right="0" w:firstLine="0"/>
                          <w:jc w:val="left"/>
                          <w:rPr>
                            <w:rFonts w:ascii="Arial"/>
                            <w:sz w:val="16"/>
                          </w:rPr>
                        </w:pPr>
                        <w:r>
                          <w:rPr>
                            <w:rFonts w:ascii="Arial"/>
                            <w:color w:val="C4C5C5"/>
                            <w:spacing w:val="-10"/>
                            <w:sz w:val="16"/>
                          </w:rPr>
                          <w:t>M</w:t>
                        </w:r>
                      </w:p>
                    </w:txbxContent>
                  </v:textbox>
                  <v:stroke dashstyle="solid"/>
                  <w10:wrap type="none"/>
                </v:shape>
                <v:shape style="position:absolute;left:9036;top:-189;width:214;height:191" type="#_x0000_t202" id="docshape435" filled="false" stroked="true" strokeweight=".84pt" strokecolor="#000000">
                  <v:textbox inset="0,0,0,0">
                    <w:txbxContent>
                      <w:p>
                        <w:pPr>
                          <w:spacing w:line="172" w:lineRule="exact" w:before="2"/>
                          <w:ind w:left="50" w:right="0"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47008">
                <wp:simplePos x="0" y="0"/>
                <wp:positionH relativeFrom="page">
                  <wp:posOffset>5328411</wp:posOffset>
                </wp:positionH>
                <wp:positionV relativeFrom="paragraph">
                  <wp:posOffset>-124578</wp:posOffset>
                </wp:positionV>
                <wp:extent cx="280035" cy="130810"/>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280035" cy="130810"/>
                          <a:chExt cx="280035" cy="130810"/>
                        </a:xfrm>
                      </wpg:grpSpPr>
                      <wps:wsp>
                        <wps:cNvPr id="489" name="Textbox 489"/>
                        <wps:cNvSpPr txBox="1"/>
                        <wps:spPr>
                          <a:xfrm>
                            <a:off x="139445" y="4572"/>
                            <a:ext cx="135890" cy="121285"/>
                          </a:xfrm>
                          <a:prstGeom prst="rect">
                            <a:avLst/>
                          </a:prstGeom>
                          <a:ln w="9143">
                            <a:solidFill>
                              <a:srgbClr val="000000"/>
                            </a:solidFill>
                            <a:prstDash val="solid"/>
                          </a:ln>
                        </wps:spPr>
                        <wps:txbx>
                          <w:txbxContent>
                            <w:p>
                              <w:pPr>
                                <w:spacing w:line="173" w:lineRule="exact" w:before="3"/>
                                <w:ind w:left="49" w:right="0"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490" name="Textbox 490"/>
                        <wps:cNvSpPr txBox="1"/>
                        <wps:spPr>
                          <a:xfrm>
                            <a:off x="4572" y="4572"/>
                            <a:ext cx="135255" cy="121285"/>
                          </a:xfrm>
                          <a:prstGeom prst="rect">
                            <a:avLst/>
                          </a:prstGeom>
                          <a:ln w="9143">
                            <a:solidFill>
                              <a:srgbClr val="000000"/>
                            </a:solidFill>
                            <a:prstDash val="solid"/>
                          </a:ln>
                        </wps:spPr>
                        <wps:txbx>
                          <w:txbxContent>
                            <w:p>
                              <w:pPr>
                                <w:spacing w:line="173" w:lineRule="exact" w:before="3"/>
                                <w:ind w:left="50" w:right="0"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419.559998pt;margin-top:-9.809339pt;width:22.05pt;height:10.3pt;mso-position-horizontal-relative:page;mso-position-vertical-relative:paragraph;z-index:-22569472" id="docshapegroup436" coordorigin="8391,-196" coordsize="441,206">
                <v:shape style="position:absolute;left:8610;top:-189;width:214;height:191" type="#_x0000_t202" id="docshape437" filled="false" stroked="true" strokeweight=".72pt" strokecolor="#000000">
                  <v:textbox inset="0,0,0,0">
                    <w:txbxContent>
                      <w:p>
                        <w:pPr>
                          <w:spacing w:line="173" w:lineRule="exact" w:before="3"/>
                          <w:ind w:left="49" w:right="0" w:firstLine="0"/>
                          <w:jc w:val="left"/>
                          <w:rPr>
                            <w:rFonts w:ascii="Arial"/>
                            <w:sz w:val="16"/>
                          </w:rPr>
                        </w:pPr>
                        <w:r>
                          <w:rPr>
                            <w:rFonts w:ascii="Arial"/>
                            <w:color w:val="C4C5C5"/>
                            <w:spacing w:val="-10"/>
                            <w:sz w:val="16"/>
                          </w:rPr>
                          <w:t>D</w:t>
                        </w:r>
                      </w:p>
                    </w:txbxContent>
                  </v:textbox>
                  <v:stroke dashstyle="solid"/>
                  <w10:wrap type="none"/>
                </v:shape>
                <v:shape style="position:absolute;left:8398;top:-189;width:213;height:191" type="#_x0000_t202" id="docshape438" filled="false" stroked="true" strokeweight=".72pt" strokecolor="#000000">
                  <v:textbox inset="0,0,0,0">
                    <w:txbxContent>
                      <w:p>
                        <w:pPr>
                          <w:spacing w:line="173" w:lineRule="exact" w:before="3"/>
                          <w:ind w:left="50" w:right="0"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0" simplePos="0" relativeHeight="15806464">
                <wp:simplePos x="0" y="0"/>
                <wp:positionH relativeFrom="page">
                  <wp:posOffset>6101715</wp:posOffset>
                </wp:positionH>
                <wp:positionV relativeFrom="paragraph">
                  <wp:posOffset>-125086</wp:posOffset>
                </wp:positionV>
                <wp:extent cx="628015" cy="13208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628015" cy="132080"/>
                        </a:xfrm>
                        <a:prstGeom prst="rect">
                          <a:avLst/>
                        </a:prstGeom>
                      </wps:spPr>
                      <wps:txbx>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1" w:lineRule="exact" w:before="3"/>
                                    <w:ind w:left="44"/>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1" w:lineRule="exact" w:before="3"/>
                                    <w:ind w:left="46"/>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1" w:lineRule="exact" w:before="3"/>
                                    <w:ind w:left="52"/>
                                    <w:rPr>
                                      <w:rFonts w:ascii="Arial"/>
                                      <w:sz w:val="16"/>
                                    </w:rPr>
                                  </w:pPr>
                                  <w:r>
                                    <w:rPr>
                                      <w:rFonts w:ascii="Arial"/>
                                      <w:color w:val="C4C5C5"/>
                                      <w:spacing w:val="-10"/>
                                      <w:sz w:val="16"/>
                                    </w:rPr>
                                    <w:t>Y</w:t>
                                  </w:r>
                                </w:p>
                              </w:tc>
                              <w:tc>
                                <w:tcPr>
                                  <w:tcW w:w="213" w:type="dxa"/>
                                  <w:tcBorders>
                                    <w:bottom w:val="single" w:sz="8" w:space="0" w:color="000000"/>
                                    <w:right w:val="single" w:sz="8" w:space="0" w:color="000000"/>
                                  </w:tcBorders>
                                </w:tcPr>
                                <w:p>
                                  <w:pPr>
                                    <w:pStyle w:val="TableParagraph"/>
                                    <w:spacing w:line="151" w:lineRule="exact" w:before="3"/>
                                    <w:ind w:left="50"/>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480.450012pt;margin-top:-9.849339pt;width:49.45pt;height:10.4pt;mso-position-horizontal-relative:page;mso-position-vertical-relative:paragraph;z-index:15806464" type="#_x0000_t202" id="docshape439" filled="false" stroked="false">
                <v:textbox inset="0,0,0,0">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1" w:lineRule="exact" w:before="3"/>
                              <w:ind w:left="44"/>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1" w:lineRule="exact" w:before="3"/>
                              <w:ind w:left="46"/>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1" w:lineRule="exact" w:before="3"/>
                              <w:ind w:left="52"/>
                              <w:rPr>
                                <w:rFonts w:ascii="Arial"/>
                                <w:sz w:val="16"/>
                              </w:rPr>
                            </w:pPr>
                            <w:r>
                              <w:rPr>
                                <w:rFonts w:ascii="Arial"/>
                                <w:color w:val="C4C5C5"/>
                                <w:spacing w:val="-10"/>
                                <w:sz w:val="16"/>
                              </w:rPr>
                              <w:t>Y</w:t>
                            </w:r>
                          </w:p>
                        </w:tc>
                        <w:tc>
                          <w:tcPr>
                            <w:tcW w:w="213" w:type="dxa"/>
                            <w:tcBorders>
                              <w:bottom w:val="single" w:sz="8" w:space="0" w:color="000000"/>
                              <w:right w:val="single" w:sz="8" w:space="0" w:color="000000"/>
                            </w:tcBorders>
                          </w:tcPr>
                          <w:p>
                            <w:pPr>
                              <w:pStyle w:val="TableParagraph"/>
                              <w:spacing w:line="151" w:lineRule="exact" w:before="3"/>
                              <w:ind w:left="50"/>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sz w:val="16"/>
        </w:rPr>
        <w:t>B-</w:t>
      </w:r>
      <w:r>
        <w:rPr>
          <w:rFonts w:ascii="Arial"/>
          <w:spacing w:val="-10"/>
          <w:sz w:val="16"/>
        </w:rPr>
        <w:t> </w:t>
      </w:r>
      <w:r>
        <w:rPr>
          <w:rFonts w:ascii="Arial"/>
          <w:sz w:val="16"/>
        </w:rPr>
        <w:t>Voter</w:t>
      </w:r>
      <w:r>
        <w:rPr>
          <w:rFonts w:ascii="Arial"/>
          <w:spacing w:val="-10"/>
          <w:sz w:val="16"/>
        </w:rPr>
        <w:t> </w:t>
      </w:r>
      <w:r>
        <w:rPr>
          <w:rFonts w:ascii="Arial"/>
          <w:sz w:val="16"/>
        </w:rPr>
        <w:t>ID</w:t>
      </w:r>
      <w:r>
        <w:rPr>
          <w:rFonts w:ascii="Arial"/>
          <w:spacing w:val="-5"/>
          <w:sz w:val="16"/>
        </w:rPr>
        <w:t> </w:t>
      </w:r>
      <w:r>
        <w:rPr>
          <w:rFonts w:ascii="Arial"/>
          <w:spacing w:val="-4"/>
          <w:sz w:val="16"/>
        </w:rPr>
        <w:t>Card</w:t>
      </w:r>
    </w:p>
    <w:p>
      <w:pPr>
        <w:spacing w:before="41"/>
        <w:ind w:left="578" w:right="0" w:firstLine="0"/>
        <w:jc w:val="left"/>
        <w:rPr>
          <w:rFonts w:ascii="Arial"/>
          <w:sz w:val="16"/>
        </w:rPr>
      </w:pPr>
      <w:r>
        <w:rPr>
          <w:rFonts w:ascii="Arial"/>
          <w:spacing w:val="-2"/>
          <w:sz w:val="16"/>
        </w:rPr>
        <w:t>C-</w:t>
      </w:r>
      <w:r>
        <w:rPr>
          <w:rFonts w:ascii="Arial"/>
          <w:spacing w:val="-11"/>
          <w:sz w:val="16"/>
        </w:rPr>
        <w:t> </w:t>
      </w:r>
      <w:r>
        <w:rPr>
          <w:rFonts w:ascii="Arial"/>
          <w:spacing w:val="-2"/>
          <w:sz w:val="16"/>
        </w:rPr>
        <w:t>PAN</w:t>
      </w:r>
      <w:r>
        <w:rPr>
          <w:rFonts w:ascii="Arial"/>
          <w:spacing w:val="-7"/>
          <w:sz w:val="16"/>
        </w:rPr>
        <w:t> </w:t>
      </w:r>
      <w:r>
        <w:rPr>
          <w:rFonts w:ascii="Arial"/>
          <w:spacing w:val="-4"/>
          <w:sz w:val="16"/>
        </w:rPr>
        <w:t>Card</w:t>
      </w:r>
    </w:p>
    <w:p>
      <w:pPr>
        <w:spacing w:after="0"/>
        <w:jc w:val="left"/>
        <w:rPr>
          <w:rFonts w:ascii="Arial"/>
          <w:sz w:val="16"/>
        </w:rPr>
        <w:sectPr>
          <w:type w:val="continuous"/>
          <w:pgSz w:w="11910" w:h="16840"/>
          <w:pgMar w:header="0" w:footer="0" w:top="1000" w:bottom="280" w:left="708" w:right="708"/>
        </w:sectPr>
      </w:pPr>
    </w:p>
    <w:p>
      <w:pPr>
        <w:spacing w:before="28"/>
        <w:ind w:left="578" w:right="0" w:firstLine="0"/>
        <w:jc w:val="left"/>
        <w:rPr>
          <w:rFonts w:ascii="Arial"/>
          <w:sz w:val="16"/>
        </w:rPr>
      </w:pPr>
      <w:r>
        <w:rPr>
          <w:rFonts w:ascii="Arial"/>
          <w:sz w:val="16"/>
        </w:rPr>
        <w:t>D-</w:t>
      </w:r>
      <w:r>
        <w:rPr>
          <w:rFonts w:ascii="Arial"/>
          <w:spacing w:val="-11"/>
          <w:sz w:val="16"/>
        </w:rPr>
        <w:t> </w:t>
      </w:r>
      <w:r>
        <w:rPr>
          <w:rFonts w:ascii="Arial"/>
          <w:sz w:val="16"/>
        </w:rPr>
        <w:t>Driving</w:t>
      </w:r>
      <w:r>
        <w:rPr>
          <w:rFonts w:ascii="Arial"/>
          <w:spacing w:val="-8"/>
          <w:sz w:val="16"/>
        </w:rPr>
        <w:t> </w:t>
      </w:r>
      <w:r>
        <w:rPr>
          <w:rFonts w:ascii="Arial"/>
          <w:spacing w:val="-2"/>
          <w:sz w:val="16"/>
        </w:rPr>
        <w:t>Licence</w:t>
      </w:r>
    </w:p>
    <w:p>
      <w:pPr>
        <w:spacing w:before="41"/>
        <w:ind w:left="578" w:right="0" w:firstLine="0"/>
        <w:jc w:val="left"/>
        <w:rPr>
          <w:rFonts w:ascii="Arial"/>
          <w:sz w:val="16"/>
        </w:rPr>
      </w:pPr>
      <w:r>
        <w:rPr>
          <w:rFonts w:ascii="Arial"/>
          <w:sz w:val="16"/>
        </w:rPr>
        <w:t>E-</w:t>
      </w:r>
      <w:r>
        <w:rPr>
          <w:rFonts w:ascii="Arial"/>
          <w:spacing w:val="-11"/>
          <w:sz w:val="16"/>
        </w:rPr>
        <w:t> </w:t>
      </w:r>
      <w:r>
        <w:rPr>
          <w:rFonts w:ascii="Arial"/>
          <w:sz w:val="16"/>
        </w:rPr>
        <w:t>UID</w:t>
      </w:r>
      <w:r>
        <w:rPr>
          <w:rFonts w:ascii="Arial"/>
          <w:spacing w:val="-4"/>
          <w:sz w:val="16"/>
        </w:rPr>
        <w:t> </w:t>
      </w:r>
      <w:r>
        <w:rPr>
          <w:rFonts w:ascii="Arial"/>
          <w:spacing w:val="-2"/>
          <w:sz w:val="16"/>
        </w:rPr>
        <w:t>(Aadhaar)</w:t>
      </w:r>
    </w:p>
    <w:p>
      <w:pPr>
        <w:spacing w:before="61"/>
        <w:ind w:left="578" w:right="0" w:firstLine="0"/>
        <w:jc w:val="left"/>
        <w:rPr>
          <w:rFonts w:ascii="Arial"/>
          <w:sz w:val="16"/>
        </w:rPr>
      </w:pPr>
      <w:r>
        <w:rPr>
          <w:rFonts w:ascii="Arial"/>
          <w:sz w:val="16"/>
        </w:rPr>
        <w:t>F-</w:t>
      </w:r>
      <w:r>
        <w:rPr>
          <w:rFonts w:ascii="Arial"/>
          <w:spacing w:val="-12"/>
          <w:sz w:val="16"/>
        </w:rPr>
        <w:t> </w:t>
      </w:r>
      <w:r>
        <w:rPr>
          <w:rFonts w:ascii="Arial"/>
          <w:sz w:val="16"/>
        </w:rPr>
        <w:t>NREGA</w:t>
      </w:r>
      <w:r>
        <w:rPr>
          <w:rFonts w:ascii="Arial"/>
          <w:spacing w:val="-11"/>
          <w:sz w:val="16"/>
        </w:rPr>
        <w:t> </w:t>
      </w:r>
      <w:r>
        <w:rPr>
          <w:rFonts w:ascii="Arial"/>
          <w:sz w:val="16"/>
        </w:rPr>
        <w:t>Job</w:t>
      </w:r>
      <w:r>
        <w:rPr>
          <w:rFonts w:ascii="Arial"/>
          <w:spacing w:val="-10"/>
          <w:sz w:val="16"/>
        </w:rPr>
        <w:t> </w:t>
      </w:r>
      <w:r>
        <w:rPr>
          <w:rFonts w:ascii="Arial"/>
          <w:spacing w:val="-4"/>
          <w:sz w:val="16"/>
        </w:rPr>
        <w:t>Card</w:t>
      </w:r>
    </w:p>
    <w:p>
      <w:pPr>
        <w:spacing w:before="27"/>
        <w:ind w:left="578" w:right="0" w:firstLine="0"/>
        <w:jc w:val="left"/>
        <w:rPr>
          <w:sz w:val="14"/>
        </w:rPr>
      </w:pPr>
      <w:r>
        <w:rPr>
          <w:sz w:val="14"/>
        </w:rPr>
        <w:drawing>
          <wp:anchor distT="0" distB="0" distL="0" distR="0" allowOverlap="1" layoutInCell="1" locked="0" behindDoc="1" simplePos="0" relativeHeight="480738816">
            <wp:simplePos x="0" y="0"/>
            <wp:positionH relativeFrom="page">
              <wp:posOffset>2953385</wp:posOffset>
            </wp:positionH>
            <wp:positionV relativeFrom="paragraph">
              <wp:posOffset>19362</wp:posOffset>
            </wp:positionV>
            <wp:extent cx="1361566" cy="292100"/>
            <wp:effectExtent l="0" t="0" r="0" b="0"/>
            <wp:wrapNone/>
            <wp:docPr id="492" name="Image 492"/>
            <wp:cNvGraphicFramePr>
              <a:graphicFrameLocks/>
            </wp:cNvGraphicFramePr>
            <a:graphic>
              <a:graphicData uri="http://schemas.openxmlformats.org/drawingml/2006/picture">
                <pic:pic>
                  <pic:nvPicPr>
                    <pic:cNvPr id="492" name="Image 492"/>
                    <pic:cNvPicPr/>
                  </pic:nvPicPr>
                  <pic:blipFill>
                    <a:blip r:embed="rId123" cstate="print"/>
                    <a:stretch>
                      <a:fillRect/>
                    </a:stretch>
                  </pic:blipFill>
                  <pic:spPr>
                    <a:xfrm>
                      <a:off x="0" y="0"/>
                      <a:ext cx="1361566" cy="292100"/>
                    </a:xfrm>
                    <a:prstGeom prst="rect">
                      <a:avLst/>
                    </a:prstGeom>
                  </pic:spPr>
                </pic:pic>
              </a:graphicData>
            </a:graphic>
          </wp:anchor>
        </w:drawing>
      </w:r>
      <w:r>
        <w:rPr>
          <w:rFonts w:ascii="Arial"/>
          <w:w w:val="80"/>
          <w:sz w:val="16"/>
        </w:rPr>
        <w:t>Z-</w:t>
      </w:r>
      <w:r>
        <w:rPr>
          <w:rFonts w:ascii="Arial"/>
          <w:spacing w:val="12"/>
          <w:sz w:val="16"/>
        </w:rPr>
        <w:t> </w:t>
      </w:r>
      <w:r>
        <w:rPr>
          <w:rFonts w:ascii="Arial"/>
          <w:w w:val="80"/>
          <w:sz w:val="16"/>
        </w:rPr>
        <w:t>Others</w:t>
      </w:r>
      <w:r>
        <w:rPr>
          <w:rFonts w:ascii="Arial"/>
          <w:spacing w:val="25"/>
          <w:sz w:val="16"/>
        </w:rPr>
        <w:t> </w:t>
      </w:r>
      <w:r>
        <w:rPr>
          <w:w w:val="80"/>
          <w:sz w:val="14"/>
        </w:rPr>
        <w:t>(any</w:t>
      </w:r>
      <w:r>
        <w:rPr>
          <w:spacing w:val="12"/>
          <w:sz w:val="14"/>
        </w:rPr>
        <w:t> </w:t>
      </w:r>
      <w:r>
        <w:rPr>
          <w:w w:val="80"/>
          <w:sz w:val="14"/>
        </w:rPr>
        <w:t>document</w:t>
      </w:r>
      <w:r>
        <w:rPr>
          <w:spacing w:val="1"/>
          <w:sz w:val="14"/>
        </w:rPr>
        <w:t> </w:t>
      </w:r>
      <w:r>
        <w:rPr>
          <w:w w:val="80"/>
          <w:sz w:val="14"/>
        </w:rPr>
        <w:t>notified</w:t>
      </w:r>
      <w:r>
        <w:rPr>
          <w:spacing w:val="4"/>
          <w:sz w:val="14"/>
        </w:rPr>
        <w:t> </w:t>
      </w:r>
      <w:r>
        <w:rPr>
          <w:w w:val="80"/>
          <w:sz w:val="14"/>
        </w:rPr>
        <w:t>by</w:t>
      </w:r>
      <w:r>
        <w:rPr>
          <w:spacing w:val="11"/>
          <w:sz w:val="14"/>
        </w:rPr>
        <w:t> </w:t>
      </w:r>
      <w:r>
        <w:rPr>
          <w:w w:val="80"/>
          <w:sz w:val="14"/>
        </w:rPr>
        <w:t>the</w:t>
      </w:r>
      <w:r>
        <w:rPr>
          <w:spacing w:val="3"/>
          <w:sz w:val="14"/>
        </w:rPr>
        <w:t> </w:t>
      </w:r>
      <w:r>
        <w:rPr>
          <w:w w:val="80"/>
          <w:sz w:val="14"/>
        </w:rPr>
        <w:t>central</w:t>
      </w:r>
      <w:r>
        <w:rPr>
          <w:spacing w:val="2"/>
          <w:sz w:val="14"/>
        </w:rPr>
        <w:t> </w:t>
      </w:r>
      <w:r>
        <w:rPr>
          <w:spacing w:val="-2"/>
          <w:w w:val="80"/>
          <w:sz w:val="14"/>
        </w:rPr>
        <w:t>government)</w:t>
      </w:r>
    </w:p>
    <w:p>
      <w:pPr>
        <w:spacing w:before="71"/>
        <w:ind w:left="578" w:right="0" w:firstLine="0"/>
        <w:jc w:val="left"/>
        <w:rPr>
          <w:rFonts w:ascii="Arial"/>
          <w:sz w:val="16"/>
        </w:rPr>
      </w:pPr>
      <w:r>
        <w:rPr>
          <w:rFonts w:ascii="Arial"/>
          <w:spacing w:val="-2"/>
          <w:sz w:val="16"/>
        </w:rPr>
        <w:t>S-</w:t>
      </w:r>
      <w:r>
        <w:rPr>
          <w:rFonts w:ascii="Arial"/>
          <w:spacing w:val="-6"/>
          <w:sz w:val="16"/>
        </w:rPr>
        <w:t> </w:t>
      </w:r>
      <w:r>
        <w:rPr>
          <w:rFonts w:ascii="Arial"/>
          <w:spacing w:val="-2"/>
          <w:sz w:val="16"/>
        </w:rPr>
        <w:t>Simplified</w:t>
      </w:r>
      <w:r>
        <w:rPr>
          <w:rFonts w:ascii="Arial"/>
          <w:spacing w:val="11"/>
          <w:sz w:val="16"/>
        </w:rPr>
        <w:t> </w:t>
      </w:r>
      <w:r>
        <w:rPr>
          <w:rFonts w:ascii="Arial"/>
          <w:spacing w:val="-2"/>
          <w:sz w:val="16"/>
        </w:rPr>
        <w:t>Measures Account</w:t>
      </w:r>
      <w:r>
        <w:rPr>
          <w:rFonts w:ascii="Arial"/>
          <w:sz w:val="16"/>
        </w:rPr>
        <w:t> </w:t>
      </w:r>
      <w:r>
        <w:rPr>
          <w:rFonts w:ascii="Arial"/>
          <w:spacing w:val="-2"/>
          <w:sz w:val="16"/>
        </w:rPr>
        <w:t>-</w:t>
      </w:r>
      <w:r>
        <w:rPr>
          <w:rFonts w:ascii="Arial"/>
          <w:sz w:val="16"/>
        </w:rPr>
        <w:t> </w:t>
      </w:r>
      <w:r>
        <w:rPr>
          <w:rFonts w:ascii="Arial"/>
          <w:spacing w:val="-2"/>
          <w:sz w:val="16"/>
        </w:rPr>
        <w:t>Document</w:t>
      </w:r>
      <w:r>
        <w:rPr>
          <w:rFonts w:ascii="Arial"/>
          <w:spacing w:val="1"/>
          <w:sz w:val="16"/>
        </w:rPr>
        <w:t> </w:t>
      </w:r>
      <w:r>
        <w:rPr>
          <w:rFonts w:ascii="Arial"/>
          <w:spacing w:val="-2"/>
          <w:sz w:val="16"/>
        </w:rPr>
        <w:t>Type</w:t>
      </w:r>
      <w:r>
        <w:rPr>
          <w:rFonts w:ascii="Arial"/>
          <w:spacing w:val="-8"/>
          <w:sz w:val="16"/>
        </w:rPr>
        <w:t> </w:t>
      </w:r>
      <w:r>
        <w:rPr>
          <w:rFonts w:ascii="Arial"/>
          <w:spacing w:val="-4"/>
          <w:sz w:val="16"/>
        </w:rPr>
        <w:t>code</w:t>
      </w:r>
    </w:p>
    <w:p>
      <w:pPr>
        <w:tabs>
          <w:tab w:pos="3229" w:val="left" w:leader="none"/>
          <w:tab w:pos="3853" w:val="left" w:leader="none"/>
        </w:tabs>
        <w:spacing w:before="27"/>
        <w:ind w:left="578" w:right="0" w:firstLine="0"/>
        <w:jc w:val="left"/>
        <w:rPr>
          <w:rFonts w:ascii="Arial"/>
          <w:sz w:val="16"/>
        </w:rPr>
      </w:pPr>
      <w:r>
        <w:rPr/>
        <w:br w:type="column"/>
      </w:r>
      <w:r>
        <w:rPr>
          <w:rFonts w:ascii="Arial"/>
          <w:position w:val="2"/>
          <w:sz w:val="16"/>
        </w:rPr>
        <w:t>Driving</w:t>
      </w:r>
      <w:r>
        <w:rPr>
          <w:rFonts w:ascii="Arial"/>
          <w:spacing w:val="-12"/>
          <w:position w:val="2"/>
          <w:sz w:val="16"/>
        </w:rPr>
        <w:t> </w:t>
      </w:r>
      <w:r>
        <w:rPr>
          <w:rFonts w:ascii="Arial"/>
          <w:position w:val="2"/>
          <w:sz w:val="16"/>
        </w:rPr>
        <w:t>Licence</w:t>
      </w:r>
      <w:r>
        <w:rPr>
          <w:rFonts w:ascii="Arial"/>
          <w:spacing w:val="-11"/>
          <w:position w:val="2"/>
          <w:sz w:val="16"/>
        </w:rPr>
        <w:t> </w:t>
      </w:r>
      <w:r>
        <w:rPr>
          <w:rFonts w:ascii="Arial"/>
          <w:position w:val="2"/>
          <w:sz w:val="16"/>
        </w:rPr>
        <w:t>Expiry</w:t>
      </w:r>
      <w:r>
        <w:rPr>
          <w:rFonts w:ascii="Arial"/>
          <w:spacing w:val="-8"/>
          <w:position w:val="2"/>
          <w:sz w:val="16"/>
        </w:rPr>
        <w:t> </w:t>
      </w:r>
      <w:r>
        <w:rPr>
          <w:rFonts w:ascii="Arial"/>
          <w:spacing w:val="-4"/>
          <w:position w:val="2"/>
          <w:sz w:val="16"/>
        </w:rPr>
        <w:t>Date</w:t>
      </w:r>
      <w:r>
        <w:rPr>
          <w:rFonts w:ascii="Arial"/>
          <w:position w:val="2"/>
          <w:sz w:val="16"/>
        </w:rPr>
        <w:tab/>
      </w:r>
      <w:r>
        <w:rPr>
          <w:rFonts w:ascii="Arial"/>
          <w:spacing w:val="-10"/>
          <w:sz w:val="16"/>
        </w:rPr>
        <w:t>-</w:t>
      </w:r>
      <w:r>
        <w:rPr>
          <w:rFonts w:ascii="Arial"/>
          <w:sz w:val="16"/>
        </w:rPr>
        <w:tab/>
      </w:r>
      <w:r>
        <w:rPr>
          <w:rFonts w:ascii="Arial"/>
          <w:spacing w:val="-10"/>
          <w:sz w:val="16"/>
        </w:rPr>
        <w:t>-</w:t>
      </w:r>
    </w:p>
    <w:p>
      <w:pPr>
        <w:pStyle w:val="BodyText"/>
        <w:rPr>
          <w:rFonts w:ascii="Arial"/>
          <w:sz w:val="16"/>
        </w:rPr>
      </w:pPr>
    </w:p>
    <w:p>
      <w:pPr>
        <w:pStyle w:val="BodyText"/>
        <w:spacing w:before="125"/>
        <w:rPr>
          <w:rFonts w:ascii="Arial"/>
          <w:sz w:val="16"/>
        </w:rPr>
      </w:pPr>
    </w:p>
    <w:p>
      <w:pPr>
        <w:spacing w:line="333" w:lineRule="auto" w:before="0"/>
        <w:ind w:left="1140" w:right="2868" w:firstLine="0"/>
        <w:jc w:val="left"/>
        <w:rPr>
          <w:rFonts w:ascii="Arial"/>
          <w:sz w:val="16"/>
        </w:rPr>
      </w:pPr>
      <w:r>
        <w:rPr>
          <w:rFonts w:ascii="Arial"/>
          <w:sz w:val="16"/>
        </w:rPr>
        <w:drawing>
          <wp:anchor distT="0" distB="0" distL="0" distR="0" allowOverlap="1" layoutInCell="1" locked="0" behindDoc="0" simplePos="0" relativeHeight="15794688">
            <wp:simplePos x="0" y="0"/>
            <wp:positionH relativeFrom="page">
              <wp:posOffset>5327650</wp:posOffset>
            </wp:positionH>
            <wp:positionV relativeFrom="paragraph">
              <wp:posOffset>-6545</wp:posOffset>
            </wp:positionV>
            <wp:extent cx="1632457" cy="292100"/>
            <wp:effectExtent l="0" t="0" r="0" b="0"/>
            <wp:wrapNone/>
            <wp:docPr id="493" name="Image 493"/>
            <wp:cNvGraphicFramePr>
              <a:graphicFrameLocks/>
            </wp:cNvGraphicFramePr>
            <a:graphic>
              <a:graphicData uri="http://schemas.openxmlformats.org/drawingml/2006/picture">
                <pic:pic>
                  <pic:nvPicPr>
                    <pic:cNvPr id="493" name="Image 493"/>
                    <pic:cNvPicPr/>
                  </pic:nvPicPr>
                  <pic:blipFill>
                    <a:blip r:embed="rId124" cstate="print"/>
                    <a:stretch>
                      <a:fillRect/>
                    </a:stretch>
                  </pic:blipFill>
                  <pic:spPr>
                    <a:xfrm>
                      <a:off x="0" y="0"/>
                      <a:ext cx="1632457" cy="292100"/>
                    </a:xfrm>
                    <a:prstGeom prst="rect">
                      <a:avLst/>
                    </a:prstGeom>
                  </pic:spPr>
                </pic:pic>
              </a:graphicData>
            </a:graphic>
          </wp:anchor>
        </w:drawing>
      </w:r>
      <w:r>
        <w:rPr>
          <w:rFonts w:ascii="Arial"/>
          <w:sz w:val="16"/>
        </w:rPr>
        <mc:AlternateContent>
          <mc:Choice Requires="wps">
            <w:drawing>
              <wp:anchor distT="0" distB="0" distL="0" distR="0" allowOverlap="1" layoutInCell="1" locked="0" behindDoc="1" simplePos="0" relativeHeight="480745472">
                <wp:simplePos x="0" y="0"/>
                <wp:positionH relativeFrom="page">
                  <wp:posOffset>5732779</wp:posOffset>
                </wp:positionH>
                <wp:positionV relativeFrom="paragraph">
                  <wp:posOffset>-438981</wp:posOffset>
                </wp:positionV>
                <wp:extent cx="281940" cy="132080"/>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281940" cy="132080"/>
                          <a:chExt cx="281940" cy="132080"/>
                        </a:xfrm>
                      </wpg:grpSpPr>
                      <wps:wsp>
                        <wps:cNvPr id="495" name="Textbox 495"/>
                        <wps:cNvSpPr txBox="1"/>
                        <wps:spPr>
                          <a:xfrm>
                            <a:off x="140970" y="5333"/>
                            <a:ext cx="135890" cy="121285"/>
                          </a:xfrm>
                          <a:prstGeom prst="rect">
                            <a:avLst/>
                          </a:prstGeom>
                          <a:ln w="10668">
                            <a:solidFill>
                              <a:srgbClr val="000000"/>
                            </a:solidFill>
                            <a:prstDash val="solid"/>
                          </a:ln>
                        </wps:spPr>
                        <wps:txbx>
                          <w:txbxContent>
                            <w:p>
                              <w:pPr>
                                <w:spacing w:line="174" w:lineRule="exact" w:before="0"/>
                                <w:ind w:left="47" w:right="0"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496" name="Textbox 496"/>
                        <wps:cNvSpPr txBox="1"/>
                        <wps:spPr>
                          <a:xfrm>
                            <a:off x="5333" y="5333"/>
                            <a:ext cx="135890" cy="121285"/>
                          </a:xfrm>
                          <a:prstGeom prst="rect">
                            <a:avLst/>
                          </a:prstGeom>
                          <a:ln w="10668">
                            <a:solidFill>
                              <a:srgbClr val="000000"/>
                            </a:solidFill>
                            <a:prstDash val="solid"/>
                          </a:ln>
                        </wps:spPr>
                        <wps:txbx>
                          <w:txbxContent>
                            <w:p>
                              <w:pPr>
                                <w:spacing w:line="174" w:lineRule="exact" w:before="0"/>
                                <w:ind w:left="50" w:right="0"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451.399994pt;margin-top:-34.565434pt;width:22.2pt;height:10.4pt;mso-position-horizontal-relative:page;mso-position-vertical-relative:paragraph;z-index:-22571008" id="docshapegroup440" coordorigin="9028,-691" coordsize="444,208">
                <v:shape style="position:absolute;left:9250;top:-683;width:214;height:191" type="#_x0000_t202" id="docshape441" filled="false" stroked="true" strokeweight=".84pt" strokecolor="#000000">
                  <v:textbox inset="0,0,0,0">
                    <w:txbxContent>
                      <w:p>
                        <w:pPr>
                          <w:spacing w:line="174" w:lineRule="exact" w:before="0"/>
                          <w:ind w:left="47" w:right="0" w:firstLine="0"/>
                          <w:jc w:val="left"/>
                          <w:rPr>
                            <w:rFonts w:ascii="Arial"/>
                            <w:sz w:val="16"/>
                          </w:rPr>
                        </w:pPr>
                        <w:r>
                          <w:rPr>
                            <w:rFonts w:ascii="Arial"/>
                            <w:color w:val="C4C5C5"/>
                            <w:spacing w:val="-10"/>
                            <w:sz w:val="16"/>
                          </w:rPr>
                          <w:t>M</w:t>
                        </w:r>
                      </w:p>
                    </w:txbxContent>
                  </v:textbox>
                  <v:stroke dashstyle="solid"/>
                  <w10:wrap type="none"/>
                </v:shape>
                <v:shape style="position:absolute;left:9036;top:-683;width:214;height:191" type="#_x0000_t202" id="docshape442" filled="false" stroked="true" strokeweight=".84pt" strokecolor="#000000">
                  <v:textbox inset="0,0,0,0">
                    <w:txbxContent>
                      <w:p>
                        <w:pPr>
                          <w:spacing w:line="174" w:lineRule="exact" w:before="0"/>
                          <w:ind w:left="50" w:right="0"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1" simplePos="0" relativeHeight="480745984">
                <wp:simplePos x="0" y="0"/>
                <wp:positionH relativeFrom="page">
                  <wp:posOffset>5328411</wp:posOffset>
                </wp:positionH>
                <wp:positionV relativeFrom="paragraph">
                  <wp:posOffset>-438218</wp:posOffset>
                </wp:positionV>
                <wp:extent cx="280035" cy="13081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280035" cy="130810"/>
                          <a:chExt cx="280035" cy="130810"/>
                        </a:xfrm>
                      </wpg:grpSpPr>
                      <wps:wsp>
                        <wps:cNvPr id="498" name="Textbox 498"/>
                        <wps:cNvSpPr txBox="1"/>
                        <wps:spPr>
                          <a:xfrm>
                            <a:off x="139445" y="4572"/>
                            <a:ext cx="135890" cy="121285"/>
                          </a:xfrm>
                          <a:prstGeom prst="rect">
                            <a:avLst/>
                          </a:prstGeom>
                          <a:ln w="9143">
                            <a:solidFill>
                              <a:srgbClr val="000000"/>
                            </a:solidFill>
                            <a:prstDash val="solid"/>
                          </a:ln>
                        </wps:spPr>
                        <wps:txbx>
                          <w:txbxContent>
                            <w:p>
                              <w:pPr>
                                <w:spacing w:line="177" w:lineRule="exact" w:before="0"/>
                                <w:ind w:left="49" w:right="0"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499" name="Textbox 499"/>
                        <wps:cNvSpPr txBox="1"/>
                        <wps:spPr>
                          <a:xfrm>
                            <a:off x="4572" y="4572"/>
                            <a:ext cx="135255" cy="121285"/>
                          </a:xfrm>
                          <a:prstGeom prst="rect">
                            <a:avLst/>
                          </a:prstGeom>
                          <a:ln w="9143">
                            <a:solidFill>
                              <a:srgbClr val="000000"/>
                            </a:solidFill>
                            <a:prstDash val="solid"/>
                          </a:ln>
                        </wps:spPr>
                        <wps:txbx>
                          <w:txbxContent>
                            <w:p>
                              <w:pPr>
                                <w:spacing w:line="177" w:lineRule="exact" w:before="0"/>
                                <w:ind w:left="50" w:right="0"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419.559998pt;margin-top:-34.505432pt;width:22.05pt;height:10.3pt;mso-position-horizontal-relative:page;mso-position-vertical-relative:paragraph;z-index:-22570496" id="docshapegroup443" coordorigin="8391,-690" coordsize="441,206">
                <v:shape style="position:absolute;left:8610;top:-683;width:214;height:191" type="#_x0000_t202" id="docshape444" filled="false" stroked="true" strokeweight=".72pt" strokecolor="#000000">
                  <v:textbox inset="0,0,0,0">
                    <w:txbxContent>
                      <w:p>
                        <w:pPr>
                          <w:spacing w:line="177" w:lineRule="exact" w:before="0"/>
                          <w:ind w:left="49" w:right="0" w:firstLine="0"/>
                          <w:jc w:val="left"/>
                          <w:rPr>
                            <w:rFonts w:ascii="Arial"/>
                            <w:sz w:val="16"/>
                          </w:rPr>
                        </w:pPr>
                        <w:r>
                          <w:rPr>
                            <w:rFonts w:ascii="Arial"/>
                            <w:color w:val="C4C5C5"/>
                            <w:spacing w:val="-10"/>
                            <w:sz w:val="16"/>
                          </w:rPr>
                          <w:t>D</w:t>
                        </w:r>
                      </w:p>
                    </w:txbxContent>
                  </v:textbox>
                  <v:stroke dashstyle="solid"/>
                  <w10:wrap type="none"/>
                </v:shape>
                <v:shape style="position:absolute;left:8398;top:-683;width:213;height:191" type="#_x0000_t202" id="docshape445" filled="false" stroked="true" strokeweight=".72pt" strokecolor="#000000">
                  <v:textbox inset="0,0,0,0">
                    <w:txbxContent>
                      <w:p>
                        <w:pPr>
                          <w:spacing w:line="177" w:lineRule="exact" w:before="0"/>
                          <w:ind w:left="50" w:right="0"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rFonts w:ascii="Arial"/>
          <w:sz w:val="16"/>
        </w:rPr>
        <mc:AlternateContent>
          <mc:Choice Requires="wps">
            <w:drawing>
              <wp:anchor distT="0" distB="0" distL="0" distR="0" allowOverlap="1" layoutInCell="1" locked="0" behindDoc="0" simplePos="0" relativeHeight="15806976">
                <wp:simplePos x="0" y="0"/>
                <wp:positionH relativeFrom="page">
                  <wp:posOffset>6101715</wp:posOffset>
                </wp:positionH>
                <wp:positionV relativeFrom="paragraph">
                  <wp:posOffset>-438726</wp:posOffset>
                </wp:positionV>
                <wp:extent cx="628015" cy="13208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628015" cy="13208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bottom w:val="single" w:sz="6" w:space="0" w:color="000000"/>
                                  </w:tcBorders>
                                </w:tcPr>
                                <w:p>
                                  <w:pPr>
                                    <w:pStyle w:val="TableParagraph"/>
                                    <w:spacing w:line="154" w:lineRule="exact"/>
                                    <w:ind w:left="44"/>
                                    <w:rPr>
                                      <w:rFonts w:ascii="Arial"/>
                                      <w:sz w:val="16"/>
                                    </w:rPr>
                                  </w:pPr>
                                  <w:r>
                                    <w:rPr>
                                      <w:rFonts w:ascii="Arial"/>
                                      <w:color w:val="C4C5C5"/>
                                      <w:spacing w:val="-10"/>
                                      <w:sz w:val="16"/>
                                    </w:rPr>
                                    <w:t>Y</w:t>
                                  </w:r>
                                </w:p>
                              </w:tc>
                              <w:tc>
                                <w:tcPr>
                                  <w:tcW w:w="213" w:type="dxa"/>
                                  <w:tcBorders>
                                    <w:bottom w:val="single" w:sz="6" w:space="0" w:color="000000"/>
                                    <w:right w:val="single" w:sz="6" w:space="0" w:color="000000"/>
                                  </w:tcBorders>
                                </w:tcPr>
                                <w:p>
                                  <w:pPr>
                                    <w:pStyle w:val="TableParagraph"/>
                                    <w:spacing w:line="154" w:lineRule="exact"/>
                                    <w:ind w:left="46"/>
                                    <w:rPr>
                                      <w:rFonts w:ascii="Arial"/>
                                      <w:sz w:val="16"/>
                                    </w:rPr>
                                  </w:pPr>
                                  <w:r>
                                    <w:rPr>
                                      <w:rFonts w:ascii="Arial"/>
                                      <w:color w:val="C4C5C5"/>
                                      <w:spacing w:val="-10"/>
                                      <w:sz w:val="16"/>
                                    </w:rPr>
                                    <w:t>Y</w:t>
                                  </w:r>
                                </w:p>
                              </w:tc>
                              <w:tc>
                                <w:tcPr>
                                  <w:tcW w:w="214" w:type="dxa"/>
                                  <w:tcBorders>
                                    <w:left w:val="single" w:sz="6" w:space="0" w:color="000000"/>
                                    <w:bottom w:val="single" w:sz="6" w:space="0" w:color="000000"/>
                                    <w:right w:val="single" w:sz="6" w:space="0" w:color="000000"/>
                                  </w:tcBorders>
                                </w:tcPr>
                                <w:p>
                                  <w:pPr>
                                    <w:pStyle w:val="TableParagraph"/>
                                    <w:spacing w:line="154" w:lineRule="exact"/>
                                    <w:ind w:left="52"/>
                                    <w:rPr>
                                      <w:rFonts w:ascii="Arial"/>
                                      <w:sz w:val="16"/>
                                    </w:rPr>
                                  </w:pPr>
                                  <w:r>
                                    <w:rPr>
                                      <w:rFonts w:ascii="Arial"/>
                                      <w:color w:val="C4C5C5"/>
                                      <w:spacing w:val="-10"/>
                                      <w:sz w:val="16"/>
                                    </w:rPr>
                                    <w:t>Y</w:t>
                                  </w:r>
                                </w:p>
                              </w:tc>
                              <w:tc>
                                <w:tcPr>
                                  <w:tcW w:w="213" w:type="dxa"/>
                                  <w:tcBorders>
                                    <w:left w:val="single" w:sz="6" w:space="0" w:color="000000"/>
                                    <w:bottom w:val="single" w:sz="6" w:space="0" w:color="000000"/>
                                  </w:tcBorders>
                                </w:tcPr>
                                <w:p>
                                  <w:pPr>
                                    <w:pStyle w:val="TableParagraph"/>
                                    <w:spacing w:line="154" w:lineRule="exact"/>
                                    <w:ind w:left="45"/>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480.450012pt;margin-top:-34.545433pt;width:49.45pt;height:10.4pt;mso-position-horizontal-relative:page;mso-position-vertical-relative:paragraph;z-index:15806976" type="#_x0000_t202" id="docshape446"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
                        <w:gridCol w:w="213"/>
                        <w:gridCol w:w="214"/>
                        <w:gridCol w:w="213"/>
                      </w:tblGrid>
                      <w:tr>
                        <w:trPr>
                          <w:trHeight w:val="173" w:hRule="atLeast"/>
                        </w:trPr>
                        <w:tc>
                          <w:tcPr>
                            <w:tcW w:w="214" w:type="dxa"/>
                            <w:tcBorders>
                              <w:bottom w:val="single" w:sz="6" w:space="0" w:color="000000"/>
                            </w:tcBorders>
                          </w:tcPr>
                          <w:p>
                            <w:pPr>
                              <w:pStyle w:val="TableParagraph"/>
                              <w:spacing w:line="154" w:lineRule="exact"/>
                              <w:ind w:left="44"/>
                              <w:rPr>
                                <w:rFonts w:ascii="Arial"/>
                                <w:sz w:val="16"/>
                              </w:rPr>
                            </w:pPr>
                            <w:r>
                              <w:rPr>
                                <w:rFonts w:ascii="Arial"/>
                                <w:color w:val="C4C5C5"/>
                                <w:spacing w:val="-10"/>
                                <w:sz w:val="16"/>
                              </w:rPr>
                              <w:t>Y</w:t>
                            </w:r>
                          </w:p>
                        </w:tc>
                        <w:tc>
                          <w:tcPr>
                            <w:tcW w:w="213" w:type="dxa"/>
                            <w:tcBorders>
                              <w:bottom w:val="single" w:sz="6" w:space="0" w:color="000000"/>
                              <w:right w:val="single" w:sz="6" w:space="0" w:color="000000"/>
                            </w:tcBorders>
                          </w:tcPr>
                          <w:p>
                            <w:pPr>
                              <w:pStyle w:val="TableParagraph"/>
                              <w:spacing w:line="154" w:lineRule="exact"/>
                              <w:ind w:left="46"/>
                              <w:rPr>
                                <w:rFonts w:ascii="Arial"/>
                                <w:sz w:val="16"/>
                              </w:rPr>
                            </w:pPr>
                            <w:r>
                              <w:rPr>
                                <w:rFonts w:ascii="Arial"/>
                                <w:color w:val="C4C5C5"/>
                                <w:spacing w:val="-10"/>
                                <w:sz w:val="16"/>
                              </w:rPr>
                              <w:t>Y</w:t>
                            </w:r>
                          </w:p>
                        </w:tc>
                        <w:tc>
                          <w:tcPr>
                            <w:tcW w:w="214" w:type="dxa"/>
                            <w:tcBorders>
                              <w:left w:val="single" w:sz="6" w:space="0" w:color="000000"/>
                              <w:bottom w:val="single" w:sz="6" w:space="0" w:color="000000"/>
                              <w:right w:val="single" w:sz="6" w:space="0" w:color="000000"/>
                            </w:tcBorders>
                          </w:tcPr>
                          <w:p>
                            <w:pPr>
                              <w:pStyle w:val="TableParagraph"/>
                              <w:spacing w:line="154" w:lineRule="exact"/>
                              <w:ind w:left="52"/>
                              <w:rPr>
                                <w:rFonts w:ascii="Arial"/>
                                <w:sz w:val="16"/>
                              </w:rPr>
                            </w:pPr>
                            <w:r>
                              <w:rPr>
                                <w:rFonts w:ascii="Arial"/>
                                <w:color w:val="C4C5C5"/>
                                <w:spacing w:val="-10"/>
                                <w:sz w:val="16"/>
                              </w:rPr>
                              <w:t>Y</w:t>
                            </w:r>
                          </w:p>
                        </w:tc>
                        <w:tc>
                          <w:tcPr>
                            <w:tcW w:w="213" w:type="dxa"/>
                            <w:tcBorders>
                              <w:left w:val="single" w:sz="6" w:space="0" w:color="000000"/>
                              <w:bottom w:val="single" w:sz="6" w:space="0" w:color="000000"/>
                            </w:tcBorders>
                          </w:tcPr>
                          <w:p>
                            <w:pPr>
                              <w:pStyle w:val="TableParagraph"/>
                              <w:spacing w:line="154" w:lineRule="exact"/>
                              <w:ind w:left="45"/>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spacing w:val="-2"/>
          <w:sz w:val="16"/>
        </w:rPr>
        <w:t>Identification</w:t>
      </w:r>
      <w:r>
        <w:rPr>
          <w:rFonts w:ascii="Arial"/>
          <w:spacing w:val="-11"/>
          <w:sz w:val="16"/>
        </w:rPr>
        <w:t> </w:t>
      </w:r>
      <w:r>
        <w:rPr>
          <w:rFonts w:ascii="Arial"/>
          <w:spacing w:val="-2"/>
          <w:sz w:val="16"/>
        </w:rPr>
        <w:t>Number Identification</w:t>
      </w:r>
      <w:r>
        <w:rPr>
          <w:rFonts w:ascii="Arial"/>
          <w:spacing w:val="10"/>
          <w:sz w:val="16"/>
        </w:rPr>
        <w:t> </w:t>
      </w:r>
      <w:r>
        <w:rPr>
          <w:rFonts w:ascii="Arial"/>
          <w:spacing w:val="-2"/>
          <w:sz w:val="16"/>
        </w:rPr>
        <w:t>Number</w:t>
      </w:r>
    </w:p>
    <w:p>
      <w:pPr>
        <w:spacing w:after="0" w:line="333" w:lineRule="auto"/>
        <w:jc w:val="left"/>
        <w:rPr>
          <w:rFonts w:ascii="Arial"/>
          <w:sz w:val="16"/>
        </w:rPr>
        <w:sectPr>
          <w:type w:val="continuous"/>
          <w:pgSz w:w="11910" w:h="16840"/>
          <w:pgMar w:header="0" w:footer="0" w:top="1000" w:bottom="280" w:left="708" w:right="708"/>
          <w:cols w:num="2" w:equalWidth="0">
            <w:col w:w="4486" w:space="498"/>
            <w:col w:w="5510"/>
          </w:cols>
        </w:sectPr>
      </w:pPr>
    </w:p>
    <w:p>
      <w:pPr>
        <w:tabs>
          <w:tab w:pos="636" w:val="left" w:leader="none"/>
          <w:tab w:pos="10290" w:val="left" w:leader="none"/>
        </w:tabs>
        <w:spacing w:line="180" w:lineRule="exact" w:before="84"/>
        <w:ind w:left="197" w:right="0" w:firstLine="0"/>
        <w:jc w:val="left"/>
        <w:rPr>
          <w:rFonts w:ascii="Arial"/>
          <w:b/>
          <w:sz w:val="16"/>
        </w:rPr>
      </w:pPr>
      <w:r>
        <w:rPr>
          <w:rFonts w:ascii="Arial"/>
          <w:b/>
          <w:sz w:val="16"/>
        </w:rPr>
        <mc:AlternateContent>
          <mc:Choice Requires="wps">
            <w:drawing>
              <wp:anchor distT="0" distB="0" distL="0" distR="0" allowOverlap="1" layoutInCell="1" locked="0" behindDoc="1" simplePos="0" relativeHeight="480740352">
                <wp:simplePos x="0" y="0"/>
                <wp:positionH relativeFrom="page">
                  <wp:posOffset>633818</wp:posOffset>
                </wp:positionH>
                <wp:positionV relativeFrom="paragraph">
                  <wp:posOffset>38109</wp:posOffset>
                </wp:positionV>
                <wp:extent cx="4483735" cy="716280"/>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4483735" cy="716280"/>
                          <a:chExt cx="4483735" cy="716280"/>
                        </a:xfrm>
                      </wpg:grpSpPr>
                      <pic:pic>
                        <pic:nvPicPr>
                          <pic:cNvPr id="502" name="Image 502"/>
                          <pic:cNvPicPr/>
                        </pic:nvPicPr>
                        <pic:blipFill>
                          <a:blip r:embed="rId106" cstate="print"/>
                          <a:stretch>
                            <a:fillRect/>
                          </a:stretch>
                        </pic:blipFill>
                        <pic:spPr>
                          <a:xfrm>
                            <a:off x="0" y="0"/>
                            <a:ext cx="175259" cy="131064"/>
                          </a:xfrm>
                          <a:prstGeom prst="rect">
                            <a:avLst/>
                          </a:prstGeom>
                        </pic:spPr>
                      </pic:pic>
                      <pic:pic>
                        <pic:nvPicPr>
                          <pic:cNvPr id="503" name="Image 503"/>
                          <pic:cNvPicPr/>
                        </pic:nvPicPr>
                        <pic:blipFill>
                          <a:blip r:embed="rId134" cstate="print"/>
                          <a:stretch>
                            <a:fillRect/>
                          </a:stretch>
                        </pic:blipFill>
                        <pic:spPr>
                          <a:xfrm>
                            <a:off x="76365" y="165735"/>
                            <a:ext cx="4407027" cy="549998"/>
                          </a:xfrm>
                          <a:prstGeom prst="rect">
                            <a:avLst/>
                          </a:prstGeom>
                        </pic:spPr>
                      </pic:pic>
                    </wpg:wgp>
                  </a:graphicData>
                </a:graphic>
              </wp:anchor>
            </w:drawing>
          </mc:Choice>
          <mc:Fallback>
            <w:pict>
              <v:group style="position:absolute;margin-left:49.907001pt;margin-top:3.000739pt;width:353.05pt;height:56.4pt;mso-position-horizontal-relative:page;mso-position-vertical-relative:paragraph;z-index:-22576128" id="docshapegroup447" coordorigin="998,60" coordsize="7061,1128">
                <v:shape style="position:absolute;left:998;top:60;width:276;height:207" type="#_x0000_t75" id="docshape448" stroked="false">
                  <v:imagedata r:id="rId106" o:title=""/>
                </v:shape>
                <v:shape style="position:absolute;left:1118;top:321;width:6941;height:867" type="#_x0000_t75" id="docshape449" stroked="false">
                  <v:imagedata r:id="rId134" o:title=""/>
                </v:shape>
                <w10:wrap type="none"/>
              </v:group>
            </w:pict>
          </mc:Fallback>
        </mc:AlternateContent>
      </w:r>
      <w:r>
        <w:rPr>
          <w:rFonts w:ascii="Arial"/>
          <w:b/>
          <w:color w:val="000000"/>
          <w:sz w:val="16"/>
          <w:shd w:fill="C4C5C5" w:color="auto" w:val="clear"/>
        </w:rPr>
        <w:tab/>
      </w:r>
      <w:r>
        <w:rPr>
          <w:rFonts w:ascii="Arial"/>
          <w:b/>
          <w:color w:val="000000"/>
          <w:spacing w:val="-2"/>
          <w:sz w:val="16"/>
          <w:shd w:fill="C4C5C5" w:color="auto" w:val="clear"/>
        </w:rPr>
        <w:t>6.</w:t>
      </w:r>
      <w:r>
        <w:rPr>
          <w:rFonts w:ascii="Arial"/>
          <w:b/>
          <w:color w:val="000000"/>
          <w:spacing w:val="-4"/>
          <w:sz w:val="16"/>
          <w:shd w:fill="C4C5C5" w:color="auto" w:val="clear"/>
        </w:rPr>
        <w:t> </w:t>
      </w:r>
      <w:r>
        <w:rPr>
          <w:rFonts w:ascii="Arial"/>
          <w:b/>
          <w:color w:val="000000"/>
          <w:spacing w:val="-2"/>
          <w:sz w:val="16"/>
          <w:shd w:fill="C4C5C5" w:color="auto" w:val="clear"/>
        </w:rPr>
        <w:t>APPLICANT</w:t>
      </w:r>
      <w:r>
        <w:rPr>
          <w:rFonts w:ascii="Arial"/>
          <w:b/>
          <w:color w:val="000000"/>
          <w:spacing w:val="3"/>
          <w:sz w:val="16"/>
          <w:shd w:fill="C4C5C5" w:color="auto" w:val="clear"/>
        </w:rPr>
        <w:t> </w:t>
      </w:r>
      <w:r>
        <w:rPr>
          <w:rFonts w:ascii="Arial"/>
          <w:b/>
          <w:color w:val="000000"/>
          <w:spacing w:val="-2"/>
          <w:sz w:val="16"/>
          <w:shd w:fill="C4C5C5" w:color="auto" w:val="clear"/>
        </w:rPr>
        <w:t>DECLARATION</w:t>
      </w:r>
      <w:r>
        <w:rPr>
          <w:rFonts w:ascii="Arial"/>
          <w:b/>
          <w:color w:val="000000"/>
          <w:sz w:val="16"/>
          <w:shd w:fill="C4C5C5" w:color="auto" w:val="clear"/>
        </w:rPr>
        <w:tab/>
      </w:r>
    </w:p>
    <w:p>
      <w:pPr>
        <w:pStyle w:val="ListParagraph"/>
        <w:numPr>
          <w:ilvl w:val="0"/>
          <w:numId w:val="22"/>
        </w:numPr>
        <w:tabs>
          <w:tab w:pos="372" w:val="left" w:leader="none"/>
        </w:tabs>
        <w:spacing w:line="192" w:lineRule="exact" w:before="0" w:after="0"/>
        <w:ind w:left="372" w:right="0" w:hanging="72"/>
        <w:jc w:val="left"/>
        <w:rPr>
          <w:rFonts w:ascii="Symbol" w:hAnsi="Symbol"/>
          <w:sz w:val="16"/>
        </w:rPr>
      </w:pPr>
      <w:r>
        <w:rPr>
          <w:rFonts w:ascii="Symbol" w:hAnsi="Symbol"/>
          <w:sz w:val="16"/>
        </w:rPr>
        <mc:AlternateContent>
          <mc:Choice Requires="wps">
            <w:drawing>
              <wp:anchor distT="0" distB="0" distL="0" distR="0" allowOverlap="1" layoutInCell="1" locked="0" behindDoc="0" simplePos="0" relativeHeight="15792128">
                <wp:simplePos x="0" y="0"/>
                <wp:positionH relativeFrom="page">
                  <wp:posOffset>5192140</wp:posOffset>
                </wp:positionH>
                <wp:positionV relativeFrom="paragraph">
                  <wp:posOffset>37727</wp:posOffset>
                </wp:positionV>
                <wp:extent cx="1793875" cy="793750"/>
                <wp:effectExtent l="0" t="0" r="0" b="0"/>
                <wp:wrapNone/>
                <wp:docPr id="504" name="Group 504"/>
                <wp:cNvGraphicFramePr>
                  <a:graphicFrameLocks/>
                </wp:cNvGraphicFramePr>
                <a:graphic>
                  <a:graphicData uri="http://schemas.microsoft.com/office/word/2010/wordprocessingGroup">
                    <wpg:wgp>
                      <wpg:cNvPr id="504" name="Group 504"/>
                      <wpg:cNvGrpSpPr/>
                      <wpg:grpSpPr>
                        <a:xfrm>
                          <a:off x="0" y="0"/>
                          <a:ext cx="1793875" cy="793750"/>
                          <a:chExt cx="1793875" cy="793750"/>
                        </a:xfrm>
                      </wpg:grpSpPr>
                      <wps:wsp>
                        <wps:cNvPr id="505" name="Graphic 505"/>
                        <wps:cNvSpPr/>
                        <wps:spPr>
                          <a:xfrm>
                            <a:off x="18288" y="596099"/>
                            <a:ext cx="1769745" cy="192405"/>
                          </a:xfrm>
                          <a:custGeom>
                            <a:avLst/>
                            <a:gdLst/>
                            <a:ahLst/>
                            <a:cxnLst/>
                            <a:rect l="l" t="t" r="r" b="b"/>
                            <a:pathLst>
                              <a:path w="1769745" h="192405">
                                <a:moveTo>
                                  <a:pt x="1769363" y="0"/>
                                </a:moveTo>
                                <a:lnTo>
                                  <a:pt x="0" y="0"/>
                                </a:lnTo>
                                <a:lnTo>
                                  <a:pt x="0" y="192023"/>
                                </a:lnTo>
                                <a:lnTo>
                                  <a:pt x="1769363" y="192023"/>
                                </a:lnTo>
                                <a:lnTo>
                                  <a:pt x="1769363" y="0"/>
                                </a:lnTo>
                                <a:close/>
                              </a:path>
                            </a:pathLst>
                          </a:custGeom>
                          <a:solidFill>
                            <a:srgbClr val="C4C5C5"/>
                          </a:solidFill>
                        </wps:spPr>
                        <wps:bodyPr wrap="square" lIns="0" tIns="0" rIns="0" bIns="0" rtlCol="0">
                          <a:prstTxWarp prst="textNoShape">
                            <a:avLst/>
                          </a:prstTxWarp>
                          <a:noAutofit/>
                        </wps:bodyPr>
                      </wps:wsp>
                      <wps:wsp>
                        <wps:cNvPr id="506" name="Graphic 506"/>
                        <wps:cNvSpPr/>
                        <wps:spPr>
                          <a:xfrm>
                            <a:off x="18288" y="596099"/>
                            <a:ext cx="1769745" cy="192405"/>
                          </a:xfrm>
                          <a:custGeom>
                            <a:avLst/>
                            <a:gdLst/>
                            <a:ahLst/>
                            <a:cxnLst/>
                            <a:rect l="l" t="t" r="r" b="b"/>
                            <a:pathLst>
                              <a:path w="1769745" h="192405">
                                <a:moveTo>
                                  <a:pt x="0" y="0"/>
                                </a:moveTo>
                                <a:lnTo>
                                  <a:pt x="1769364" y="0"/>
                                </a:lnTo>
                                <a:lnTo>
                                  <a:pt x="1769364" y="192023"/>
                                </a:lnTo>
                                <a:lnTo>
                                  <a:pt x="0" y="192023"/>
                                </a:lnTo>
                                <a:lnTo>
                                  <a:pt x="0" y="0"/>
                                </a:lnTo>
                              </a:path>
                            </a:pathLst>
                          </a:custGeom>
                          <a:ln w="4761">
                            <a:solidFill>
                              <a:srgbClr val="C4C5C5"/>
                            </a:solidFill>
                            <a:prstDash val="solid"/>
                          </a:ln>
                        </wps:spPr>
                        <wps:bodyPr wrap="square" lIns="0" tIns="0" rIns="0" bIns="0" rtlCol="0">
                          <a:prstTxWarp prst="textNoShape">
                            <a:avLst/>
                          </a:prstTxWarp>
                          <a:noAutofit/>
                        </wps:bodyPr>
                      </wps:wsp>
                      <wps:wsp>
                        <wps:cNvPr id="507" name="Graphic 507"/>
                        <wps:cNvSpPr/>
                        <wps:spPr>
                          <a:xfrm>
                            <a:off x="0" y="0"/>
                            <a:ext cx="1793875" cy="793750"/>
                          </a:xfrm>
                          <a:custGeom>
                            <a:avLst/>
                            <a:gdLst/>
                            <a:ahLst/>
                            <a:cxnLst/>
                            <a:rect l="l" t="t" r="r" b="b"/>
                            <a:pathLst>
                              <a:path w="1793875" h="793750">
                                <a:moveTo>
                                  <a:pt x="1793748" y="254"/>
                                </a:moveTo>
                                <a:lnTo>
                                  <a:pt x="1780032" y="254"/>
                                </a:lnTo>
                                <a:lnTo>
                                  <a:pt x="1780032" y="0"/>
                                </a:lnTo>
                                <a:lnTo>
                                  <a:pt x="0" y="0"/>
                                </a:lnTo>
                                <a:lnTo>
                                  <a:pt x="0" y="12700"/>
                                </a:lnTo>
                                <a:lnTo>
                                  <a:pt x="0" y="781050"/>
                                </a:lnTo>
                                <a:lnTo>
                                  <a:pt x="0" y="793750"/>
                                </a:lnTo>
                                <a:lnTo>
                                  <a:pt x="1793748" y="793750"/>
                                </a:lnTo>
                                <a:lnTo>
                                  <a:pt x="1793748" y="781050"/>
                                </a:lnTo>
                                <a:lnTo>
                                  <a:pt x="13716" y="781050"/>
                                </a:lnTo>
                                <a:lnTo>
                                  <a:pt x="13716" y="12700"/>
                                </a:lnTo>
                                <a:lnTo>
                                  <a:pt x="1780032" y="12700"/>
                                </a:lnTo>
                                <a:lnTo>
                                  <a:pt x="1780032" y="780503"/>
                                </a:lnTo>
                                <a:lnTo>
                                  <a:pt x="1793748" y="780503"/>
                                </a:lnTo>
                                <a:lnTo>
                                  <a:pt x="1793748" y="254"/>
                                </a:lnTo>
                                <a:close/>
                              </a:path>
                            </a:pathLst>
                          </a:custGeom>
                          <a:solidFill>
                            <a:srgbClr val="000000"/>
                          </a:solidFill>
                        </wps:spPr>
                        <wps:bodyPr wrap="square" lIns="0" tIns="0" rIns="0" bIns="0" rtlCol="0">
                          <a:prstTxWarp prst="textNoShape">
                            <a:avLst/>
                          </a:prstTxWarp>
                          <a:noAutofit/>
                        </wps:bodyPr>
                      </wps:wsp>
                      <pic:pic>
                        <pic:nvPicPr>
                          <pic:cNvPr id="508" name="Image 508"/>
                          <pic:cNvPicPr/>
                        </pic:nvPicPr>
                        <pic:blipFill>
                          <a:blip r:embed="rId135" cstate="print"/>
                          <a:stretch>
                            <a:fillRect/>
                          </a:stretch>
                        </pic:blipFill>
                        <pic:spPr>
                          <a:xfrm>
                            <a:off x="47244" y="440651"/>
                            <a:ext cx="126491" cy="132588"/>
                          </a:xfrm>
                          <a:prstGeom prst="rect">
                            <a:avLst/>
                          </a:prstGeom>
                        </pic:spPr>
                      </pic:pic>
                      <pic:pic>
                        <pic:nvPicPr>
                          <pic:cNvPr id="509" name="Image 509"/>
                          <pic:cNvPicPr/>
                        </pic:nvPicPr>
                        <pic:blipFill>
                          <a:blip r:embed="rId136" cstate="print"/>
                          <a:stretch>
                            <a:fillRect/>
                          </a:stretch>
                        </pic:blipFill>
                        <pic:spPr>
                          <a:xfrm>
                            <a:off x="163829" y="494957"/>
                            <a:ext cx="139700" cy="65430"/>
                          </a:xfrm>
                          <a:prstGeom prst="rect">
                            <a:avLst/>
                          </a:prstGeom>
                        </pic:spPr>
                      </pic:pic>
                      <pic:pic>
                        <pic:nvPicPr>
                          <pic:cNvPr id="510" name="Image 510"/>
                          <pic:cNvPicPr/>
                        </pic:nvPicPr>
                        <pic:blipFill>
                          <a:blip r:embed="rId127" cstate="print"/>
                          <a:stretch>
                            <a:fillRect/>
                          </a:stretch>
                        </pic:blipFill>
                        <pic:spPr>
                          <a:xfrm>
                            <a:off x="102743" y="641527"/>
                            <a:ext cx="1526920" cy="94399"/>
                          </a:xfrm>
                          <a:prstGeom prst="rect">
                            <a:avLst/>
                          </a:prstGeom>
                        </pic:spPr>
                      </pic:pic>
                    </wpg:wgp>
                  </a:graphicData>
                </a:graphic>
              </wp:anchor>
            </w:drawing>
          </mc:Choice>
          <mc:Fallback>
            <w:pict>
              <v:group style="position:absolute;margin-left:408.829987pt;margin-top:2.970661pt;width:141.25pt;height:62.5pt;mso-position-horizontal-relative:page;mso-position-vertical-relative:paragraph;z-index:15792128" id="docshapegroup450" coordorigin="8177,59" coordsize="2825,1250">
                <v:rect style="position:absolute;left:8205;top:998;width:2787;height:303" id="docshape451" filled="true" fillcolor="#c4c5c5" stroked="false">
                  <v:fill type="solid"/>
                </v:rect>
                <v:rect style="position:absolute;left:8205;top:998;width:2787;height:303" id="docshape452" filled="false" stroked="true" strokeweight=".37496pt" strokecolor="#c4c5c5">
                  <v:stroke dashstyle="solid"/>
                </v:rect>
                <v:shape style="position:absolute;left:8176;top:59;width:2825;height:1250" id="docshape453" coordorigin="8177,59" coordsize="2825,1250" path="m11001,60l10980,60,10980,59,8177,59,8177,79,8177,1289,8177,1309,11001,1309,11001,1289,8198,1289,8198,79,10980,79,10980,1289,11001,1289,11001,60xe" filled="true" fillcolor="#000000" stroked="false">
                  <v:path arrowok="t"/>
                  <v:fill type="solid"/>
                </v:shape>
                <v:shape style="position:absolute;left:8251;top:753;width:200;height:209" type="#_x0000_t75" id="docshape454" stroked="false">
                  <v:imagedata r:id="rId135" o:title=""/>
                </v:shape>
                <v:shape style="position:absolute;left:8434;top:838;width:220;height:104" type="#_x0000_t75" id="docshape455" stroked="false">
                  <v:imagedata r:id="rId136" o:title=""/>
                </v:shape>
                <v:shape style="position:absolute;left:8338;top:1069;width:2405;height:149" type="#_x0000_t75" id="docshape456" stroked="false">
                  <v:imagedata r:id="rId127" o:title=""/>
                </v:shape>
                <w10:wrap type="none"/>
              </v:group>
            </w:pict>
          </mc:Fallback>
        </mc:AlternateContent>
      </w:r>
    </w:p>
    <w:p>
      <w:pPr>
        <w:pStyle w:val="BodyText"/>
        <w:spacing w:before="27"/>
        <w:rPr>
          <w:rFonts w:ascii="Symbol" w:hAnsi="Symbol"/>
          <w:sz w:val="20"/>
        </w:rPr>
      </w:pPr>
    </w:p>
    <w:p>
      <w:pPr>
        <w:pStyle w:val="BodyText"/>
        <w:spacing w:after="0"/>
        <w:rPr>
          <w:rFonts w:ascii="Symbol" w:hAnsi="Symbol"/>
          <w:sz w:val="20"/>
        </w:rPr>
        <w:sectPr>
          <w:type w:val="continuous"/>
          <w:pgSz w:w="11910" w:h="16840"/>
          <w:pgMar w:header="0" w:footer="0" w:top="1000" w:bottom="280" w:left="708" w:right="708"/>
        </w:sectPr>
      </w:pPr>
    </w:p>
    <w:p>
      <w:pPr>
        <w:pStyle w:val="ListParagraph"/>
        <w:numPr>
          <w:ilvl w:val="0"/>
          <w:numId w:val="22"/>
        </w:numPr>
        <w:tabs>
          <w:tab w:pos="72" w:val="left" w:leader="none"/>
        </w:tabs>
        <w:spacing w:line="240" w:lineRule="auto" w:before="98" w:after="0"/>
        <w:ind w:left="72" w:right="169" w:hanging="72"/>
        <w:jc w:val="center"/>
        <w:rPr>
          <w:rFonts w:ascii="Symbol" w:hAnsi="Symbol"/>
          <w:sz w:val="16"/>
        </w:rPr>
      </w:pPr>
    </w:p>
    <w:p>
      <w:pPr>
        <w:pStyle w:val="BodyText"/>
        <w:spacing w:before="59"/>
        <w:rPr>
          <w:rFonts w:ascii="Symbol" w:hAnsi="Symbol"/>
          <w:sz w:val="16"/>
        </w:rPr>
      </w:pPr>
    </w:p>
    <w:p>
      <w:pPr>
        <w:spacing w:before="0"/>
        <w:ind w:left="420" w:right="0" w:firstLine="0"/>
        <w:jc w:val="left"/>
        <w:rPr>
          <w:sz w:val="18"/>
        </w:rPr>
      </w:pPr>
      <w:r>
        <w:rPr>
          <w:sz w:val="18"/>
        </w:rPr>
        <mc:AlternateContent>
          <mc:Choice Requires="wps">
            <w:drawing>
              <wp:anchor distT="0" distB="0" distL="0" distR="0" allowOverlap="1" layoutInCell="1" locked="0" behindDoc="0" simplePos="0" relativeHeight="15796224">
                <wp:simplePos x="0" y="0"/>
                <wp:positionH relativeFrom="page">
                  <wp:posOffset>940136</wp:posOffset>
                </wp:positionH>
                <wp:positionV relativeFrom="paragraph">
                  <wp:posOffset>8076</wp:posOffset>
                </wp:positionV>
                <wp:extent cx="280670" cy="13208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280670" cy="132080"/>
                          <a:chExt cx="280670" cy="132080"/>
                        </a:xfrm>
                      </wpg:grpSpPr>
                      <wps:wsp>
                        <wps:cNvPr id="512" name="Textbox 512"/>
                        <wps:cNvSpPr txBox="1"/>
                        <wps:spPr>
                          <a:xfrm>
                            <a:off x="140970" y="5340"/>
                            <a:ext cx="135255" cy="121285"/>
                          </a:xfrm>
                          <a:prstGeom prst="rect">
                            <a:avLst/>
                          </a:prstGeom>
                          <a:ln w="9156">
                            <a:solidFill>
                              <a:srgbClr val="000000"/>
                            </a:solidFill>
                            <a:prstDash val="solid"/>
                          </a:ln>
                        </wps:spPr>
                        <wps:txbx>
                          <w:txbxContent>
                            <w:p>
                              <w:pPr>
                                <w:spacing w:line="177" w:lineRule="exact" w:before="0"/>
                                <w:ind w:left="96" w:right="-15" w:firstLine="0"/>
                                <w:jc w:val="left"/>
                                <w:rPr>
                                  <w:rFonts w:ascii="Arial"/>
                                  <w:sz w:val="16"/>
                                </w:rPr>
                              </w:pPr>
                              <w:r>
                                <w:rPr>
                                  <w:rFonts w:ascii="Arial"/>
                                  <w:color w:val="C4C5C5"/>
                                  <w:spacing w:val="-10"/>
                                  <w:sz w:val="16"/>
                                </w:rPr>
                                <w:t>D</w:t>
                              </w:r>
                            </w:p>
                          </w:txbxContent>
                        </wps:txbx>
                        <wps:bodyPr wrap="square" lIns="0" tIns="0" rIns="0" bIns="0" rtlCol="0">
                          <a:noAutofit/>
                        </wps:bodyPr>
                      </wps:wsp>
                      <wps:wsp>
                        <wps:cNvPr id="513" name="Textbox 513"/>
                        <wps:cNvSpPr txBox="1"/>
                        <wps:spPr>
                          <a:xfrm>
                            <a:off x="5340" y="5340"/>
                            <a:ext cx="135890" cy="121285"/>
                          </a:xfrm>
                          <a:prstGeom prst="rect">
                            <a:avLst/>
                          </a:prstGeom>
                          <a:ln w="10680">
                            <a:solidFill>
                              <a:srgbClr val="000000"/>
                            </a:solidFill>
                            <a:prstDash val="solid"/>
                          </a:ln>
                        </wps:spPr>
                        <wps:txbx>
                          <w:txbxContent>
                            <w:p>
                              <w:pPr>
                                <w:spacing w:line="174" w:lineRule="exact" w:before="0"/>
                                <w:ind w:left="106" w:right="-29" w:firstLine="0"/>
                                <w:jc w:val="left"/>
                                <w:rPr>
                                  <w:rFonts w:ascii="Arial"/>
                                  <w:sz w:val="16"/>
                                </w:rPr>
                              </w:pPr>
                              <w:r>
                                <w:rPr>
                                  <w:rFonts w:ascii="Arial"/>
                                  <w:color w:val="C4C5C5"/>
                                  <w:spacing w:val="-10"/>
                                  <w:sz w:val="16"/>
                                </w:rPr>
                                <w:t>D</w:t>
                              </w:r>
                            </w:p>
                          </w:txbxContent>
                        </wps:txbx>
                        <wps:bodyPr wrap="square" lIns="0" tIns="0" rIns="0" bIns="0" rtlCol="0">
                          <a:noAutofit/>
                        </wps:bodyPr>
                      </wps:wsp>
                    </wpg:wgp>
                  </a:graphicData>
                </a:graphic>
              </wp:anchor>
            </w:drawing>
          </mc:Choice>
          <mc:Fallback>
            <w:pict>
              <v:group style="position:absolute;margin-left:74.026497pt;margin-top:.635981pt;width:22.1pt;height:10.4pt;mso-position-horizontal-relative:page;mso-position-vertical-relative:paragraph;z-index:15796224" id="docshapegroup457" coordorigin="1481,13" coordsize="442,208">
                <v:shape style="position:absolute;left:1702;top:21;width:213;height:191" type="#_x0000_t202" id="docshape458" filled="false" stroked="true" strokeweight=".721pt" strokecolor="#000000">
                  <v:textbox inset="0,0,0,0">
                    <w:txbxContent>
                      <w:p>
                        <w:pPr>
                          <w:spacing w:line="177" w:lineRule="exact" w:before="0"/>
                          <w:ind w:left="96" w:right="-15" w:firstLine="0"/>
                          <w:jc w:val="left"/>
                          <w:rPr>
                            <w:rFonts w:ascii="Arial"/>
                            <w:sz w:val="16"/>
                          </w:rPr>
                        </w:pPr>
                        <w:r>
                          <w:rPr>
                            <w:rFonts w:ascii="Arial"/>
                            <w:color w:val="C4C5C5"/>
                            <w:spacing w:val="-10"/>
                            <w:sz w:val="16"/>
                          </w:rPr>
                          <w:t>D</w:t>
                        </w:r>
                      </w:p>
                    </w:txbxContent>
                  </v:textbox>
                  <v:stroke dashstyle="solid"/>
                  <w10:wrap type="none"/>
                </v:shape>
                <v:shape style="position:absolute;left:1488;top:21;width:214;height:191" type="#_x0000_t202" id="docshape459" filled="false" stroked="true" strokeweight=".841pt" strokecolor="#000000">
                  <v:textbox inset="0,0,0,0">
                    <w:txbxContent>
                      <w:p>
                        <w:pPr>
                          <w:spacing w:line="174" w:lineRule="exact" w:before="0"/>
                          <w:ind w:left="106" w:right="-29" w:firstLine="0"/>
                          <w:jc w:val="left"/>
                          <w:rPr>
                            <w:rFonts w:ascii="Arial"/>
                            <w:sz w:val="16"/>
                          </w:rPr>
                        </w:pPr>
                        <w:r>
                          <w:rPr>
                            <w:rFonts w:ascii="Arial"/>
                            <w:color w:val="C4C5C5"/>
                            <w:spacing w:val="-10"/>
                            <w:sz w:val="16"/>
                          </w:rPr>
                          <w:t>D</w:t>
                        </w:r>
                      </w:p>
                    </w:txbxContent>
                  </v:textbox>
                  <v:stroke dashstyle="solid"/>
                  <w10:wrap type="none"/>
                </v:shape>
                <w10:wrap type="none"/>
              </v:group>
            </w:pict>
          </mc:Fallback>
        </mc:AlternateContent>
      </w:r>
      <w:r>
        <w:rPr>
          <w:spacing w:val="-4"/>
          <w:sz w:val="18"/>
        </w:rPr>
        <w:t>Date</w:t>
      </w:r>
    </w:p>
    <w:p>
      <w:pPr>
        <w:pStyle w:val="BodyText"/>
        <w:rPr>
          <w:sz w:val="16"/>
        </w:rPr>
      </w:pPr>
      <w:r>
        <w:rPr/>
        <w:br w:type="column"/>
      </w:r>
      <w:r>
        <w:rPr>
          <w:sz w:val="16"/>
        </w:rPr>
      </w:r>
    </w:p>
    <w:p>
      <w:pPr>
        <w:pStyle w:val="BodyText"/>
        <w:rPr>
          <w:sz w:val="16"/>
        </w:rPr>
      </w:pPr>
    </w:p>
    <w:p>
      <w:pPr>
        <w:pStyle w:val="BodyText"/>
        <w:spacing w:before="31"/>
        <w:rPr>
          <w:sz w:val="16"/>
        </w:rPr>
      </w:pPr>
    </w:p>
    <w:p>
      <w:pPr>
        <w:tabs>
          <w:tab w:pos="895" w:val="left" w:leader="none"/>
          <w:tab w:pos="2097" w:val="left" w:leader="none"/>
          <w:tab w:pos="4151" w:val="left" w:leader="none"/>
        </w:tabs>
        <w:spacing w:before="0"/>
        <w:ind w:left="300" w:right="0" w:firstLine="0"/>
        <w:jc w:val="left"/>
        <w:rPr>
          <w:rFonts w:ascii="Arial"/>
          <w:position w:val="-10"/>
          <w:sz w:val="20"/>
        </w:rPr>
      </w:pPr>
      <w:r>
        <w:rPr>
          <w:rFonts w:ascii="Arial"/>
          <w:position w:val="-10"/>
          <w:sz w:val="20"/>
        </w:rPr>
        <mc:AlternateContent>
          <mc:Choice Requires="wps">
            <w:drawing>
              <wp:anchor distT="0" distB="0" distL="0" distR="0" allowOverlap="1" layoutInCell="1" locked="0" behindDoc="1" simplePos="0" relativeHeight="480744448">
                <wp:simplePos x="0" y="0"/>
                <wp:positionH relativeFrom="page">
                  <wp:posOffset>1346327</wp:posOffset>
                </wp:positionH>
                <wp:positionV relativeFrom="paragraph">
                  <wp:posOffset>-7950</wp:posOffset>
                </wp:positionV>
                <wp:extent cx="281305" cy="132080"/>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281305" cy="132080"/>
                          <a:chExt cx="281305" cy="132080"/>
                        </a:xfrm>
                      </wpg:grpSpPr>
                      <wps:wsp>
                        <wps:cNvPr id="515" name="Textbox 515"/>
                        <wps:cNvSpPr txBox="1"/>
                        <wps:spPr>
                          <a:xfrm>
                            <a:off x="140207" y="5333"/>
                            <a:ext cx="135890" cy="121285"/>
                          </a:xfrm>
                          <a:prstGeom prst="rect">
                            <a:avLst/>
                          </a:prstGeom>
                          <a:ln w="10668">
                            <a:solidFill>
                              <a:srgbClr val="000000"/>
                            </a:solidFill>
                            <a:prstDash val="solid"/>
                          </a:ln>
                        </wps:spPr>
                        <wps:txbx>
                          <w:txbxContent>
                            <w:p>
                              <w:pPr>
                                <w:spacing w:line="174" w:lineRule="exact" w:before="0"/>
                                <w:ind w:left="65" w:right="-15" w:firstLine="0"/>
                                <w:jc w:val="left"/>
                                <w:rPr>
                                  <w:rFonts w:ascii="Arial"/>
                                  <w:sz w:val="16"/>
                                </w:rPr>
                              </w:pPr>
                              <w:r>
                                <w:rPr>
                                  <w:rFonts w:ascii="Arial"/>
                                  <w:color w:val="C4C5C5"/>
                                  <w:spacing w:val="-10"/>
                                  <w:sz w:val="16"/>
                                </w:rPr>
                                <w:t>M</w:t>
                              </w:r>
                            </w:p>
                          </w:txbxContent>
                        </wps:txbx>
                        <wps:bodyPr wrap="square" lIns="0" tIns="0" rIns="0" bIns="0" rtlCol="0">
                          <a:noAutofit/>
                        </wps:bodyPr>
                      </wps:wsp>
                      <wps:wsp>
                        <wps:cNvPr id="516" name="Textbox 516"/>
                        <wps:cNvSpPr txBox="1"/>
                        <wps:spPr>
                          <a:xfrm>
                            <a:off x="5333" y="5333"/>
                            <a:ext cx="135255" cy="121285"/>
                          </a:xfrm>
                          <a:prstGeom prst="rect">
                            <a:avLst/>
                          </a:prstGeom>
                          <a:ln w="10668">
                            <a:solidFill>
                              <a:srgbClr val="000000"/>
                            </a:solidFill>
                            <a:prstDash val="solid"/>
                          </a:ln>
                        </wps:spPr>
                        <wps:txbx>
                          <w:txbxContent>
                            <w:p>
                              <w:pPr>
                                <w:spacing w:line="174" w:lineRule="exact" w:before="0"/>
                                <w:ind w:left="71" w:right="-15" w:firstLine="0"/>
                                <w:jc w:val="left"/>
                                <w:rPr>
                                  <w:rFonts w:ascii="Arial"/>
                                  <w:sz w:val="16"/>
                                </w:rPr>
                              </w:pP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106.010002pt;margin-top:-.626019pt;width:22.15pt;height:10.4pt;mso-position-horizontal-relative:page;mso-position-vertical-relative:paragraph;z-index:-22572032" id="docshapegroup460" coordorigin="2120,-13" coordsize="443,208">
                <v:shape style="position:absolute;left:2341;top:-5;width:214;height:191" type="#_x0000_t202" id="docshape461" filled="false" stroked="true" strokeweight=".84pt" strokecolor="#000000">
                  <v:textbox inset="0,0,0,0">
                    <w:txbxContent>
                      <w:p>
                        <w:pPr>
                          <w:spacing w:line="174" w:lineRule="exact" w:before="0"/>
                          <w:ind w:left="65" w:right="-15" w:firstLine="0"/>
                          <w:jc w:val="left"/>
                          <w:rPr>
                            <w:rFonts w:ascii="Arial"/>
                            <w:sz w:val="16"/>
                          </w:rPr>
                        </w:pPr>
                        <w:r>
                          <w:rPr>
                            <w:rFonts w:ascii="Arial"/>
                            <w:color w:val="C4C5C5"/>
                            <w:spacing w:val="-10"/>
                            <w:sz w:val="16"/>
                          </w:rPr>
                          <w:t>M</w:t>
                        </w:r>
                      </w:p>
                    </w:txbxContent>
                  </v:textbox>
                  <v:stroke dashstyle="solid"/>
                  <w10:wrap type="none"/>
                </v:shape>
                <v:shape style="position:absolute;left:2128;top:-5;width:213;height:191" type="#_x0000_t202" id="docshape462" filled="false" stroked="true" strokeweight=".84pt" strokecolor="#000000">
                  <v:textbox inset="0,0,0,0">
                    <w:txbxContent>
                      <w:p>
                        <w:pPr>
                          <w:spacing w:line="174" w:lineRule="exact" w:before="0"/>
                          <w:ind w:left="71" w:right="-15" w:firstLine="0"/>
                          <w:jc w:val="left"/>
                          <w:rPr>
                            <w:rFonts w:ascii="Arial"/>
                            <w:sz w:val="16"/>
                          </w:rPr>
                        </w:pPr>
                        <w:r>
                          <w:rPr>
                            <w:rFonts w:ascii="Arial"/>
                            <w:color w:val="C4C5C5"/>
                            <w:spacing w:val="-10"/>
                            <w:sz w:val="16"/>
                          </w:rPr>
                          <w:t>M</w:t>
                        </w:r>
                      </w:p>
                    </w:txbxContent>
                  </v:textbox>
                  <v:stroke dashstyle="solid"/>
                  <w10:wrap type="none"/>
                </v:shape>
                <w10:wrap type="none"/>
              </v:group>
            </w:pict>
          </mc:Fallback>
        </mc:AlternateContent>
      </w:r>
      <w:r>
        <w:rPr>
          <w:rFonts w:ascii="Arial"/>
          <w:position w:val="-10"/>
          <w:sz w:val="20"/>
        </w:rPr>
        <mc:AlternateContent>
          <mc:Choice Requires="wps">
            <w:drawing>
              <wp:anchor distT="0" distB="0" distL="0" distR="0" allowOverlap="1" layoutInCell="1" locked="0" behindDoc="0" simplePos="0" relativeHeight="15807488">
                <wp:simplePos x="0" y="0"/>
                <wp:positionH relativeFrom="page">
                  <wp:posOffset>1714373</wp:posOffset>
                </wp:positionH>
                <wp:positionV relativeFrom="paragraph">
                  <wp:posOffset>-7696</wp:posOffset>
                </wp:positionV>
                <wp:extent cx="628650" cy="13208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628650" cy="132080"/>
                        </a:xfrm>
                        <a:prstGeom prst="rect">
                          <a:avLst/>
                        </a:prstGeom>
                      </wps:spPr>
                      <wps:txbx>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4"/>
                              <w:gridCol w:w="213"/>
                              <w:gridCol w:w="214"/>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4" w:lineRule="exact"/>
                                    <w:ind w:left="48"/>
                                    <w:rPr>
                                      <w:rFonts w:ascii="Arial"/>
                                      <w:sz w:val="16"/>
                                    </w:rPr>
                                  </w:pPr>
                                  <w:r>
                                    <w:rPr>
                                      <w:rFonts w:ascii="Arial"/>
                                      <w:color w:val="C4C5C5"/>
                                      <w:spacing w:val="-10"/>
                                      <w:sz w:val="16"/>
                                    </w:rPr>
                                    <w:t>Y</w:t>
                                  </w:r>
                                </w:p>
                              </w:tc>
                              <w:tc>
                                <w:tcPr>
                                  <w:tcW w:w="214" w:type="dxa"/>
                                  <w:tcBorders>
                                    <w:left w:val="single" w:sz="8" w:space="0" w:color="000000"/>
                                    <w:bottom w:val="single" w:sz="8" w:space="0" w:color="000000"/>
                                    <w:right w:val="single" w:sz="8" w:space="0" w:color="000000"/>
                                  </w:tcBorders>
                                </w:tcPr>
                                <w:p>
                                  <w:pPr>
                                    <w:pStyle w:val="TableParagraph"/>
                                    <w:spacing w:line="154" w:lineRule="exact"/>
                                    <w:ind w:left="46"/>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4" w:lineRule="exact"/>
                                    <w:ind w:left="38"/>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4" w:lineRule="exact"/>
                                    <w:ind w:left="34"/>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134.990005pt;margin-top:-.606019pt;width:49.5pt;height:10.4pt;mso-position-horizontal-relative:page;mso-position-vertical-relative:paragraph;z-index:15807488" type="#_x0000_t202" id="docshape463" filled="false" stroked="false">
                <v:textbox inset="0,0,0,0">
                  <w:txbxContent>
                    <w:tbl>
                      <w:tblPr>
                        <w:tblW w:w="0" w:type="auto"/>
                        <w:jc w:val="lef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4"/>
                        <w:gridCol w:w="214"/>
                        <w:gridCol w:w="213"/>
                        <w:gridCol w:w="214"/>
                      </w:tblGrid>
                      <w:tr>
                        <w:trPr>
                          <w:trHeight w:val="173" w:hRule="atLeast"/>
                        </w:trPr>
                        <w:tc>
                          <w:tcPr>
                            <w:tcW w:w="214" w:type="dxa"/>
                            <w:tcBorders>
                              <w:left w:val="single" w:sz="8" w:space="0" w:color="000000"/>
                              <w:bottom w:val="single" w:sz="8" w:space="0" w:color="000000"/>
                              <w:right w:val="single" w:sz="8" w:space="0" w:color="000000"/>
                            </w:tcBorders>
                          </w:tcPr>
                          <w:p>
                            <w:pPr>
                              <w:pStyle w:val="TableParagraph"/>
                              <w:spacing w:line="154" w:lineRule="exact"/>
                              <w:ind w:left="48"/>
                              <w:rPr>
                                <w:rFonts w:ascii="Arial"/>
                                <w:sz w:val="16"/>
                              </w:rPr>
                            </w:pPr>
                            <w:r>
                              <w:rPr>
                                <w:rFonts w:ascii="Arial"/>
                                <w:color w:val="C4C5C5"/>
                                <w:spacing w:val="-10"/>
                                <w:sz w:val="16"/>
                              </w:rPr>
                              <w:t>Y</w:t>
                            </w:r>
                          </w:p>
                        </w:tc>
                        <w:tc>
                          <w:tcPr>
                            <w:tcW w:w="214" w:type="dxa"/>
                            <w:tcBorders>
                              <w:left w:val="single" w:sz="8" w:space="0" w:color="000000"/>
                              <w:bottom w:val="single" w:sz="8" w:space="0" w:color="000000"/>
                              <w:right w:val="single" w:sz="8" w:space="0" w:color="000000"/>
                            </w:tcBorders>
                          </w:tcPr>
                          <w:p>
                            <w:pPr>
                              <w:pStyle w:val="TableParagraph"/>
                              <w:spacing w:line="154" w:lineRule="exact"/>
                              <w:ind w:left="46"/>
                              <w:rPr>
                                <w:rFonts w:ascii="Arial"/>
                                <w:sz w:val="16"/>
                              </w:rPr>
                            </w:pPr>
                            <w:r>
                              <w:rPr>
                                <w:rFonts w:ascii="Arial"/>
                                <w:color w:val="C4C5C5"/>
                                <w:spacing w:val="-10"/>
                                <w:sz w:val="16"/>
                              </w:rPr>
                              <w:t>Y</w:t>
                            </w:r>
                          </w:p>
                        </w:tc>
                        <w:tc>
                          <w:tcPr>
                            <w:tcW w:w="213" w:type="dxa"/>
                            <w:tcBorders>
                              <w:left w:val="single" w:sz="8" w:space="0" w:color="000000"/>
                              <w:bottom w:val="single" w:sz="8" w:space="0" w:color="000000"/>
                            </w:tcBorders>
                          </w:tcPr>
                          <w:p>
                            <w:pPr>
                              <w:pStyle w:val="TableParagraph"/>
                              <w:spacing w:line="154" w:lineRule="exact"/>
                              <w:ind w:left="38"/>
                              <w:rPr>
                                <w:rFonts w:ascii="Arial"/>
                                <w:sz w:val="16"/>
                              </w:rPr>
                            </w:pPr>
                            <w:r>
                              <w:rPr>
                                <w:rFonts w:ascii="Arial"/>
                                <w:color w:val="C4C5C5"/>
                                <w:spacing w:val="-10"/>
                                <w:sz w:val="16"/>
                              </w:rPr>
                              <w:t>Y</w:t>
                            </w:r>
                          </w:p>
                        </w:tc>
                        <w:tc>
                          <w:tcPr>
                            <w:tcW w:w="214" w:type="dxa"/>
                            <w:tcBorders>
                              <w:bottom w:val="single" w:sz="8" w:space="0" w:color="000000"/>
                            </w:tcBorders>
                          </w:tcPr>
                          <w:p>
                            <w:pPr>
                              <w:pStyle w:val="TableParagraph"/>
                              <w:spacing w:line="154" w:lineRule="exact"/>
                              <w:ind w:left="34"/>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spacing w:val="-10"/>
          <w:sz w:val="16"/>
        </w:rPr>
        <w:t>-</w:t>
      </w:r>
      <w:r>
        <w:rPr>
          <w:rFonts w:ascii="Arial"/>
          <w:sz w:val="16"/>
        </w:rPr>
        <w:tab/>
      </w:r>
      <w:r>
        <w:rPr>
          <w:rFonts w:ascii="Arial"/>
          <w:spacing w:val="-10"/>
          <w:sz w:val="16"/>
        </w:rPr>
        <w:t>-</w:t>
      </w:r>
      <w:r>
        <w:rPr>
          <w:rFonts w:ascii="Arial"/>
          <w:sz w:val="16"/>
        </w:rPr>
        <w:tab/>
      </w:r>
      <w:r>
        <w:rPr>
          <w:rFonts w:ascii="Arial"/>
          <w:position w:val="1"/>
          <w:sz w:val="16"/>
        </w:rPr>
        <w:drawing>
          <wp:inline distT="0" distB="0" distL="0" distR="0">
            <wp:extent cx="248412" cy="84315"/>
            <wp:effectExtent l="0" t="0" r="0" b="0"/>
            <wp:docPr id="518" name="Image 518"/>
            <wp:cNvGraphicFramePr>
              <a:graphicFrameLocks/>
            </wp:cNvGraphicFramePr>
            <a:graphic>
              <a:graphicData uri="http://schemas.openxmlformats.org/drawingml/2006/picture">
                <pic:pic>
                  <pic:nvPicPr>
                    <pic:cNvPr id="518" name="Image 518"/>
                    <pic:cNvPicPr/>
                  </pic:nvPicPr>
                  <pic:blipFill>
                    <a:blip r:embed="rId137" cstate="print"/>
                    <a:stretch>
                      <a:fillRect/>
                    </a:stretch>
                  </pic:blipFill>
                  <pic:spPr>
                    <a:xfrm>
                      <a:off x="0" y="0"/>
                      <a:ext cx="248412" cy="84315"/>
                    </a:xfrm>
                    <a:prstGeom prst="rect">
                      <a:avLst/>
                    </a:prstGeom>
                  </pic:spPr>
                </pic:pic>
              </a:graphicData>
            </a:graphic>
          </wp:inline>
        </w:drawing>
      </w:r>
      <w:r>
        <w:rPr>
          <w:rFonts w:ascii="Arial"/>
          <w:position w:val="1"/>
          <w:sz w:val="16"/>
        </w:rPr>
      </w:r>
      <w:r>
        <w:rPr>
          <w:rFonts w:ascii="Times New Roman"/>
          <w:position w:val="-10"/>
          <w:sz w:val="16"/>
        </w:rPr>
        <w:tab/>
      </w:r>
      <w:r>
        <w:rPr>
          <w:rFonts w:ascii="Arial"/>
          <w:spacing w:val="-10"/>
          <w:position w:val="-10"/>
          <w:sz w:val="20"/>
        </w:rPr>
        <w:t>4</w:t>
      </w:r>
    </w:p>
    <w:p>
      <w:pPr>
        <w:spacing w:after="0"/>
        <w:jc w:val="left"/>
        <w:rPr>
          <w:rFonts w:ascii="Arial"/>
          <w:position w:val="-10"/>
          <w:sz w:val="20"/>
        </w:rPr>
        <w:sectPr>
          <w:type w:val="continuous"/>
          <w:pgSz w:w="11910" w:h="16840"/>
          <w:pgMar w:header="0" w:footer="0" w:top="1000" w:bottom="280" w:left="708" w:right="708"/>
          <w:cols w:num="2" w:equalWidth="0">
            <w:col w:w="846" w:space="196"/>
            <w:col w:w="9452"/>
          </w:cols>
        </w:sectPr>
      </w:pPr>
    </w:p>
    <w:p>
      <w:pPr>
        <w:pStyle w:val="BodyText"/>
        <w:spacing w:before="67"/>
        <w:rPr>
          <w:rFonts w:ascii="Arial"/>
          <w:sz w:val="17"/>
        </w:rPr>
      </w:pPr>
    </w:p>
    <w:p>
      <w:pPr>
        <w:spacing w:before="0"/>
        <w:ind w:left="780" w:right="0" w:firstLine="0"/>
        <w:jc w:val="left"/>
        <w:rPr>
          <w:rFonts w:ascii="Verdana"/>
          <w:b/>
          <w:sz w:val="17"/>
        </w:rPr>
      </w:pPr>
      <w:r>
        <w:rPr>
          <w:rFonts w:ascii="Verdana"/>
          <w:b/>
          <w:w w:val="80"/>
          <w:sz w:val="17"/>
        </w:rPr>
        <w:t>Mehta</w:t>
      </w:r>
      <w:r>
        <w:rPr>
          <w:rFonts w:ascii="Verdana"/>
          <w:b/>
          <w:spacing w:val="13"/>
          <w:sz w:val="17"/>
        </w:rPr>
        <w:t> </w:t>
      </w:r>
      <w:r>
        <w:rPr>
          <w:rFonts w:ascii="Verdana"/>
          <w:b/>
          <w:w w:val="80"/>
          <w:sz w:val="17"/>
        </w:rPr>
        <w:t>Equities</w:t>
      </w:r>
      <w:r>
        <w:rPr>
          <w:rFonts w:ascii="Verdana"/>
          <w:b/>
          <w:spacing w:val="19"/>
          <w:sz w:val="17"/>
        </w:rPr>
        <w:t> </w:t>
      </w:r>
      <w:r>
        <w:rPr>
          <w:rFonts w:ascii="Verdana"/>
          <w:b/>
          <w:spacing w:val="-4"/>
          <w:w w:val="80"/>
          <w:sz w:val="17"/>
        </w:rPr>
        <w:t>Ltd.</w:t>
      </w:r>
    </w:p>
    <w:p>
      <w:pPr>
        <w:spacing w:line="206" w:lineRule="exact" w:before="196"/>
        <w:ind w:left="199" w:right="0" w:firstLine="0"/>
        <w:jc w:val="left"/>
        <w:rPr>
          <w:rFonts w:ascii="Calibri"/>
          <w:b/>
          <w:sz w:val="18"/>
        </w:rPr>
      </w:pPr>
      <w:r>
        <w:rPr>
          <w:rFonts w:ascii="Calibri"/>
          <w:b/>
          <w:spacing w:val="-2"/>
          <w:sz w:val="18"/>
        </w:rPr>
        <w:t>Know</w:t>
      </w:r>
      <w:r>
        <w:rPr>
          <w:rFonts w:ascii="Calibri"/>
          <w:b/>
          <w:spacing w:val="-8"/>
          <w:sz w:val="18"/>
        </w:rPr>
        <w:t> </w:t>
      </w:r>
      <w:r>
        <w:rPr>
          <w:rFonts w:ascii="Calibri"/>
          <w:b/>
          <w:spacing w:val="-2"/>
          <w:sz w:val="18"/>
        </w:rPr>
        <w:t>Your Client</w:t>
      </w:r>
      <w:r>
        <w:rPr>
          <w:rFonts w:ascii="Calibri"/>
          <w:b/>
          <w:spacing w:val="1"/>
          <w:sz w:val="18"/>
        </w:rPr>
        <w:t> </w:t>
      </w:r>
      <w:r>
        <w:rPr>
          <w:rFonts w:ascii="Calibri"/>
          <w:b/>
          <w:spacing w:val="-4"/>
          <w:sz w:val="18"/>
        </w:rPr>
        <w:t>(KYC)</w:t>
      </w:r>
    </w:p>
    <w:p>
      <w:pPr>
        <w:spacing w:line="177" w:lineRule="exact" w:before="0"/>
        <w:ind w:left="199" w:right="0" w:firstLine="0"/>
        <w:jc w:val="left"/>
        <w:rPr>
          <w:rFonts w:ascii="Calibri"/>
          <w:b/>
          <w:sz w:val="16"/>
        </w:rPr>
      </w:pPr>
      <w:r>
        <w:rPr>
          <w:rFonts w:ascii="Calibri"/>
          <w:b/>
          <w:spacing w:val="-2"/>
          <w:sz w:val="16"/>
          <w:u w:val="single"/>
        </w:rPr>
        <w:t>Application</w:t>
      </w:r>
      <w:r>
        <w:rPr>
          <w:rFonts w:ascii="Calibri"/>
          <w:b/>
          <w:spacing w:val="3"/>
          <w:sz w:val="16"/>
          <w:u w:val="single"/>
        </w:rPr>
        <w:t> </w:t>
      </w:r>
      <w:r>
        <w:rPr>
          <w:rFonts w:ascii="Calibri"/>
          <w:b/>
          <w:spacing w:val="-2"/>
          <w:sz w:val="16"/>
          <w:u w:val="single"/>
        </w:rPr>
        <w:t>Form</w:t>
      </w:r>
      <w:r>
        <w:rPr>
          <w:rFonts w:ascii="Calibri"/>
          <w:b/>
          <w:spacing w:val="4"/>
          <w:sz w:val="16"/>
          <w:u w:val="single"/>
        </w:rPr>
        <w:t> </w:t>
      </w:r>
      <w:r>
        <w:rPr>
          <w:rFonts w:ascii="Calibri"/>
          <w:b/>
          <w:spacing w:val="-2"/>
          <w:sz w:val="16"/>
          <w:u w:val="single"/>
        </w:rPr>
        <w:t>(For</w:t>
      </w:r>
      <w:r>
        <w:rPr>
          <w:rFonts w:ascii="Calibri"/>
          <w:b/>
          <w:spacing w:val="3"/>
          <w:sz w:val="16"/>
          <w:u w:val="single"/>
        </w:rPr>
        <w:t> </w:t>
      </w:r>
      <w:r>
        <w:rPr>
          <w:rFonts w:ascii="Calibri"/>
          <w:b/>
          <w:spacing w:val="-2"/>
          <w:sz w:val="16"/>
          <w:u w:val="single"/>
        </w:rPr>
        <w:t>Non-Individuals</w:t>
      </w:r>
      <w:r>
        <w:rPr>
          <w:rFonts w:ascii="Calibri"/>
          <w:b/>
          <w:spacing w:val="9"/>
          <w:sz w:val="16"/>
          <w:u w:val="single"/>
        </w:rPr>
        <w:t> </w:t>
      </w:r>
      <w:r>
        <w:rPr>
          <w:rFonts w:ascii="Calibri"/>
          <w:b/>
          <w:spacing w:val="-2"/>
          <w:sz w:val="16"/>
          <w:u w:val="single"/>
        </w:rPr>
        <w:t>Only)</w:t>
      </w:r>
    </w:p>
    <w:p>
      <w:pPr>
        <w:spacing w:line="179" w:lineRule="exact" w:before="0"/>
        <w:ind w:left="199" w:right="0" w:firstLine="0"/>
        <w:jc w:val="left"/>
        <w:rPr>
          <w:rFonts w:ascii="Calibri"/>
          <w:b/>
          <w:sz w:val="15"/>
        </w:rPr>
      </w:pPr>
      <w:r>
        <w:rPr>
          <w:rFonts w:ascii="Calibri"/>
          <w:sz w:val="15"/>
        </w:rPr>
        <w:t>Please</w:t>
      </w:r>
      <w:r>
        <w:rPr>
          <w:rFonts w:ascii="Calibri"/>
          <w:spacing w:val="-9"/>
          <w:sz w:val="15"/>
        </w:rPr>
        <w:t> </w:t>
      </w:r>
      <w:r>
        <w:rPr>
          <w:rFonts w:ascii="Calibri"/>
          <w:sz w:val="15"/>
        </w:rPr>
        <w:t>fill</w:t>
      </w:r>
      <w:r>
        <w:rPr>
          <w:rFonts w:ascii="Calibri"/>
          <w:spacing w:val="-8"/>
          <w:sz w:val="15"/>
        </w:rPr>
        <w:t> </w:t>
      </w:r>
      <w:r>
        <w:rPr>
          <w:rFonts w:ascii="Calibri"/>
          <w:sz w:val="15"/>
        </w:rPr>
        <w:t>in</w:t>
      </w:r>
      <w:r>
        <w:rPr>
          <w:rFonts w:ascii="Calibri"/>
          <w:spacing w:val="-9"/>
          <w:sz w:val="15"/>
        </w:rPr>
        <w:t> </w:t>
      </w:r>
      <w:r>
        <w:rPr>
          <w:rFonts w:ascii="Calibri"/>
          <w:b/>
          <w:sz w:val="15"/>
        </w:rPr>
        <w:t>ENGLISH</w:t>
      </w:r>
      <w:r>
        <w:rPr>
          <w:rFonts w:ascii="Calibri"/>
          <w:b/>
          <w:spacing w:val="-4"/>
          <w:sz w:val="15"/>
        </w:rPr>
        <w:t> </w:t>
      </w:r>
      <w:r>
        <w:rPr>
          <w:rFonts w:ascii="Calibri"/>
          <w:sz w:val="15"/>
        </w:rPr>
        <w:t>and</w:t>
      </w:r>
      <w:r>
        <w:rPr>
          <w:rFonts w:ascii="Calibri"/>
          <w:spacing w:val="-5"/>
          <w:sz w:val="15"/>
        </w:rPr>
        <w:t> </w:t>
      </w:r>
      <w:r>
        <w:rPr>
          <w:rFonts w:ascii="Calibri"/>
          <w:sz w:val="15"/>
        </w:rPr>
        <w:t>in</w:t>
      </w:r>
      <w:r>
        <w:rPr>
          <w:rFonts w:ascii="Calibri"/>
          <w:spacing w:val="-5"/>
          <w:sz w:val="15"/>
        </w:rPr>
        <w:t> </w:t>
      </w:r>
      <w:r>
        <w:rPr>
          <w:rFonts w:ascii="Calibri"/>
          <w:b/>
          <w:sz w:val="15"/>
        </w:rPr>
        <w:t>BLOCK</w:t>
      </w:r>
      <w:r>
        <w:rPr>
          <w:rFonts w:ascii="Calibri"/>
          <w:b/>
          <w:spacing w:val="-3"/>
          <w:sz w:val="15"/>
        </w:rPr>
        <w:t> </w:t>
      </w:r>
      <w:r>
        <w:rPr>
          <w:rFonts w:ascii="Calibri"/>
          <w:b/>
          <w:spacing w:val="-2"/>
          <w:sz w:val="15"/>
        </w:rPr>
        <w:t>LETTERS</w:t>
      </w:r>
    </w:p>
    <w:p>
      <w:pPr>
        <w:pStyle w:val="ListParagraph"/>
        <w:numPr>
          <w:ilvl w:val="0"/>
          <w:numId w:val="23"/>
        </w:numPr>
        <w:tabs>
          <w:tab w:pos="865" w:val="left" w:leader="none"/>
        </w:tabs>
        <w:spacing w:line="240" w:lineRule="auto" w:before="69" w:after="0"/>
        <w:ind w:left="865" w:right="0" w:hanging="282"/>
        <w:jc w:val="left"/>
        <w:rPr>
          <w:rFonts w:ascii="Arial"/>
          <w:b/>
          <w:sz w:val="16"/>
        </w:rPr>
      </w:pPr>
      <w:r>
        <w:rPr>
          <w:rFonts w:ascii="Arial"/>
          <w:b/>
          <w:w w:val="75"/>
          <w:sz w:val="16"/>
        </w:rPr>
        <w:t>Identity</w:t>
      </w:r>
      <w:r>
        <w:rPr>
          <w:rFonts w:ascii="Arial"/>
          <w:b/>
          <w:spacing w:val="19"/>
          <w:sz w:val="16"/>
        </w:rPr>
        <w:t> </w:t>
      </w:r>
      <w:r>
        <w:rPr>
          <w:rFonts w:ascii="Arial"/>
          <w:b/>
          <w:w w:val="75"/>
          <w:sz w:val="16"/>
        </w:rPr>
        <w:t>Details</w:t>
      </w:r>
      <w:r>
        <w:rPr>
          <w:rFonts w:ascii="Arial"/>
          <w:b/>
          <w:spacing w:val="18"/>
          <w:sz w:val="16"/>
        </w:rPr>
        <w:t> </w:t>
      </w:r>
      <w:r>
        <w:rPr>
          <w:rFonts w:ascii="Arial"/>
          <w:b/>
          <w:w w:val="75"/>
          <w:sz w:val="16"/>
        </w:rPr>
        <w:t>(please</w:t>
      </w:r>
      <w:r>
        <w:rPr>
          <w:rFonts w:ascii="Arial"/>
          <w:b/>
          <w:spacing w:val="12"/>
          <w:sz w:val="16"/>
        </w:rPr>
        <w:t> </w:t>
      </w:r>
      <w:r>
        <w:rPr>
          <w:rFonts w:ascii="Arial"/>
          <w:b/>
          <w:w w:val="75"/>
          <w:sz w:val="16"/>
        </w:rPr>
        <w:t>see</w:t>
      </w:r>
      <w:r>
        <w:rPr>
          <w:rFonts w:ascii="Arial"/>
          <w:b/>
          <w:spacing w:val="24"/>
          <w:sz w:val="16"/>
        </w:rPr>
        <w:t> </w:t>
      </w:r>
      <w:r>
        <w:rPr>
          <w:rFonts w:ascii="Arial"/>
          <w:b/>
          <w:w w:val="75"/>
          <w:sz w:val="16"/>
        </w:rPr>
        <w:t>guidelines</w:t>
      </w:r>
      <w:r>
        <w:rPr>
          <w:rFonts w:ascii="Arial"/>
          <w:b/>
          <w:spacing w:val="19"/>
          <w:sz w:val="16"/>
        </w:rPr>
        <w:t> </w:t>
      </w:r>
      <w:r>
        <w:rPr>
          <w:rFonts w:ascii="Arial"/>
          <w:b/>
          <w:spacing w:val="-2"/>
          <w:w w:val="75"/>
          <w:sz w:val="16"/>
        </w:rPr>
        <w:t>overleaf)</w:t>
      </w:r>
    </w:p>
    <w:p>
      <w:pPr>
        <w:pStyle w:val="BodyText"/>
        <w:spacing w:before="90"/>
        <w:rPr>
          <w:rFonts w:ascii="Arial"/>
          <w:b/>
          <w:sz w:val="16"/>
        </w:rPr>
      </w:pPr>
      <w:r>
        <w:rPr/>
        <w:br w:type="column"/>
      </w:r>
      <w:r>
        <w:rPr>
          <w:rFonts w:ascii="Arial"/>
          <w:b/>
          <w:sz w:val="16"/>
        </w:rPr>
      </w:r>
    </w:p>
    <w:p>
      <w:pPr>
        <w:spacing w:before="0"/>
        <w:ind w:left="0" w:right="0" w:firstLine="0"/>
        <w:jc w:val="left"/>
        <w:rPr>
          <w:rFonts w:ascii="Arial"/>
          <w:sz w:val="16"/>
        </w:rPr>
      </w:pPr>
      <w:r>
        <w:rPr>
          <w:rFonts w:ascii="Arial"/>
          <w:spacing w:val="-4"/>
          <w:sz w:val="16"/>
        </w:rPr>
        <w:t>C-KYC</w:t>
      </w:r>
      <w:r>
        <w:rPr>
          <w:rFonts w:ascii="Arial"/>
          <w:spacing w:val="-1"/>
          <w:sz w:val="16"/>
        </w:rPr>
        <w:t> </w:t>
      </w:r>
      <w:r>
        <w:rPr>
          <w:rFonts w:ascii="Arial"/>
          <w:spacing w:val="-4"/>
          <w:sz w:val="16"/>
        </w:rPr>
        <w:t>Number</w:t>
      </w:r>
    </w:p>
    <w:p>
      <w:pPr>
        <w:spacing w:before="26"/>
        <w:ind w:left="4" w:right="0" w:firstLine="0"/>
        <w:jc w:val="left"/>
        <w:rPr>
          <w:rFonts w:ascii="Calibri" w:hAnsi="Calibri"/>
          <w:position w:val="1"/>
          <w:sz w:val="17"/>
        </w:rPr>
      </w:pPr>
      <w:r>
        <w:rPr>
          <w:rFonts w:ascii="Calibri" w:hAnsi="Calibri"/>
          <w:b/>
          <w:spacing w:val="-4"/>
          <w:sz w:val="17"/>
        </w:rPr>
        <w:t>Application</w:t>
      </w:r>
      <w:r>
        <w:rPr>
          <w:rFonts w:ascii="Calibri" w:hAnsi="Calibri"/>
          <w:b/>
          <w:spacing w:val="-6"/>
          <w:sz w:val="17"/>
        </w:rPr>
        <w:t> </w:t>
      </w:r>
      <w:r>
        <w:rPr>
          <w:rFonts w:ascii="Calibri" w:hAnsi="Calibri"/>
          <w:b/>
          <w:spacing w:val="-4"/>
          <w:sz w:val="17"/>
        </w:rPr>
        <w:t>Type*:</w:t>
      </w:r>
      <w:r>
        <w:rPr>
          <w:rFonts w:ascii="Calibri" w:hAnsi="Calibri"/>
          <w:b/>
          <w:spacing w:val="73"/>
          <w:w w:val="150"/>
          <w:sz w:val="17"/>
        </w:rPr>
        <w:t> </w:t>
      </w:r>
      <w:r>
        <w:rPr>
          <w:rFonts w:ascii="MS Gothic" w:hAnsi="MS Gothic"/>
          <w:spacing w:val="-4"/>
          <w:position w:val="1"/>
          <w:sz w:val="20"/>
        </w:rPr>
        <w:t>❑</w:t>
      </w:r>
      <w:r>
        <w:rPr>
          <w:rFonts w:ascii="Calibri" w:hAnsi="Calibri"/>
          <w:spacing w:val="-4"/>
          <w:position w:val="1"/>
          <w:sz w:val="17"/>
        </w:rPr>
        <w:t>New</w:t>
      </w:r>
      <w:r>
        <w:rPr>
          <w:rFonts w:ascii="Calibri" w:hAnsi="Calibri"/>
          <w:spacing w:val="-10"/>
          <w:position w:val="1"/>
          <w:sz w:val="17"/>
        </w:rPr>
        <w:t> </w:t>
      </w:r>
      <w:r>
        <w:rPr>
          <w:rFonts w:ascii="Calibri" w:hAnsi="Calibri"/>
          <w:spacing w:val="-4"/>
          <w:position w:val="1"/>
          <w:sz w:val="17"/>
        </w:rPr>
        <w:t>KYC</w:t>
      </w:r>
      <w:r>
        <w:rPr>
          <w:rFonts w:ascii="Calibri" w:hAnsi="Calibri"/>
          <w:spacing w:val="9"/>
          <w:position w:val="1"/>
          <w:sz w:val="17"/>
        </w:rPr>
        <w:t> </w:t>
      </w:r>
      <w:r>
        <w:rPr>
          <w:rFonts w:ascii="MS Gothic" w:hAnsi="MS Gothic"/>
          <w:spacing w:val="-4"/>
          <w:position w:val="1"/>
          <w:sz w:val="20"/>
        </w:rPr>
        <w:t>❑</w:t>
      </w:r>
      <w:r>
        <w:rPr>
          <w:rFonts w:ascii="Calibri" w:hAnsi="Calibri"/>
          <w:spacing w:val="-4"/>
          <w:position w:val="1"/>
          <w:sz w:val="17"/>
        </w:rPr>
        <w:t>Modification</w:t>
      </w:r>
      <w:r>
        <w:rPr>
          <w:rFonts w:ascii="Calibri" w:hAnsi="Calibri"/>
          <w:spacing w:val="-6"/>
          <w:position w:val="1"/>
          <w:sz w:val="17"/>
        </w:rPr>
        <w:t> </w:t>
      </w:r>
      <w:r>
        <w:rPr>
          <w:rFonts w:ascii="Calibri" w:hAnsi="Calibri"/>
          <w:spacing w:val="-5"/>
          <w:position w:val="1"/>
          <w:sz w:val="17"/>
        </w:rPr>
        <w:t>KYC</w:t>
      </w:r>
    </w:p>
    <w:p>
      <w:pPr>
        <w:spacing w:before="162"/>
        <w:ind w:left="199" w:right="0" w:firstLine="0"/>
        <w:jc w:val="left"/>
        <w:rPr>
          <w:rFonts w:ascii="Calibri"/>
          <w:b/>
          <w:sz w:val="18"/>
        </w:rPr>
      </w:pPr>
      <w:r>
        <w:rPr/>
        <w:br w:type="column"/>
      </w:r>
      <w:r>
        <w:rPr>
          <w:rFonts w:ascii="Calibri"/>
          <w:b/>
          <w:sz w:val="18"/>
        </w:rPr>
        <w:t>Application</w:t>
      </w:r>
      <w:r>
        <w:rPr>
          <w:rFonts w:ascii="Calibri"/>
          <w:b/>
          <w:spacing w:val="-7"/>
          <w:sz w:val="18"/>
        </w:rPr>
        <w:t> </w:t>
      </w:r>
      <w:r>
        <w:rPr>
          <w:rFonts w:ascii="Calibri"/>
          <w:b/>
          <w:sz w:val="18"/>
        </w:rPr>
        <w:t>No.</w:t>
      </w:r>
      <w:r>
        <w:rPr>
          <w:rFonts w:ascii="Calibri"/>
          <w:b/>
          <w:spacing w:val="-6"/>
          <w:sz w:val="18"/>
        </w:rPr>
        <w:t> </w:t>
      </w:r>
      <w:r>
        <w:rPr>
          <w:rFonts w:ascii="Calibri"/>
          <w:b/>
          <w:spacing w:val="-10"/>
          <w:sz w:val="18"/>
        </w:rPr>
        <w:t>:</w:t>
      </w:r>
    </w:p>
    <w:p>
      <w:pPr>
        <w:spacing w:after="0"/>
        <w:jc w:val="left"/>
        <w:rPr>
          <w:rFonts w:ascii="Calibri"/>
          <w:b/>
          <w:sz w:val="18"/>
        </w:rPr>
        <w:sectPr>
          <w:footerReference w:type="default" r:id="rId138"/>
          <w:footerReference w:type="even" r:id="rId139"/>
          <w:pgSz w:w="11910" w:h="16840"/>
          <w:pgMar w:header="0" w:footer="842" w:top="820" w:bottom="1040" w:left="708" w:right="708"/>
          <w:pgNumType w:start="5"/>
          <w:cols w:num="3" w:equalWidth="0">
            <w:col w:w="3739" w:space="28"/>
            <w:col w:w="3602" w:space="1390"/>
            <w:col w:w="1735"/>
          </w:cols>
        </w:sectPr>
      </w:pPr>
    </w:p>
    <w:p>
      <w:pPr>
        <w:pStyle w:val="ListParagraph"/>
        <w:numPr>
          <w:ilvl w:val="0"/>
          <w:numId w:val="24"/>
        </w:numPr>
        <w:tabs>
          <w:tab w:pos="836" w:val="left" w:leader="none"/>
        </w:tabs>
        <w:spacing w:line="240" w:lineRule="auto" w:before="71" w:after="0"/>
        <w:ind w:left="836" w:right="0" w:hanging="253"/>
        <w:jc w:val="left"/>
        <w:rPr>
          <w:sz w:val="14"/>
        </w:rPr>
      </w:pPr>
      <w:r>
        <w:rPr>
          <w:rFonts w:ascii="Arial"/>
          <w:b/>
          <w:w w:val="75"/>
          <w:sz w:val="16"/>
        </w:rPr>
        <w:t>Name</w:t>
      </w:r>
      <w:r>
        <w:rPr>
          <w:rFonts w:ascii="Arial"/>
          <w:b/>
          <w:spacing w:val="12"/>
          <w:sz w:val="16"/>
        </w:rPr>
        <w:t> </w:t>
      </w:r>
      <w:r>
        <w:rPr>
          <w:rFonts w:ascii="Arial"/>
          <w:b/>
          <w:w w:val="75"/>
          <w:sz w:val="16"/>
        </w:rPr>
        <w:t>of</w:t>
      </w:r>
      <w:r>
        <w:rPr>
          <w:rFonts w:ascii="Arial"/>
          <w:b/>
          <w:spacing w:val="1"/>
          <w:sz w:val="16"/>
        </w:rPr>
        <w:t> </w:t>
      </w:r>
      <w:r>
        <w:rPr>
          <w:rFonts w:ascii="Arial"/>
          <w:b/>
          <w:w w:val="75"/>
          <w:sz w:val="16"/>
        </w:rPr>
        <w:t>Applicant</w:t>
      </w:r>
      <w:r>
        <w:rPr>
          <w:rFonts w:ascii="Arial"/>
          <w:b/>
          <w:spacing w:val="-1"/>
          <w:sz w:val="16"/>
        </w:rPr>
        <w:t> </w:t>
      </w:r>
      <w:r>
        <w:rPr>
          <w:w w:val="75"/>
          <w:sz w:val="14"/>
        </w:rPr>
        <w:t>(Please</w:t>
      </w:r>
      <w:r>
        <w:rPr>
          <w:spacing w:val="15"/>
          <w:sz w:val="14"/>
        </w:rPr>
        <w:t> </w:t>
      </w:r>
      <w:r>
        <w:rPr>
          <w:w w:val="75"/>
          <w:sz w:val="14"/>
        </w:rPr>
        <w:t>write</w:t>
      </w:r>
      <w:r>
        <w:rPr>
          <w:spacing w:val="15"/>
          <w:sz w:val="14"/>
        </w:rPr>
        <w:t> </w:t>
      </w:r>
      <w:r>
        <w:rPr>
          <w:w w:val="75"/>
          <w:sz w:val="14"/>
        </w:rPr>
        <w:t>complete</w:t>
      </w:r>
      <w:r>
        <w:rPr>
          <w:spacing w:val="9"/>
          <w:sz w:val="14"/>
        </w:rPr>
        <w:t> </w:t>
      </w:r>
      <w:r>
        <w:rPr>
          <w:w w:val="75"/>
          <w:sz w:val="14"/>
        </w:rPr>
        <w:t>name</w:t>
      </w:r>
      <w:r>
        <w:rPr>
          <w:spacing w:val="15"/>
          <w:sz w:val="14"/>
        </w:rPr>
        <w:t> </w:t>
      </w:r>
      <w:r>
        <w:rPr>
          <w:w w:val="75"/>
          <w:sz w:val="14"/>
        </w:rPr>
        <w:t>as</w:t>
      </w:r>
      <w:r>
        <w:rPr>
          <w:spacing w:val="10"/>
          <w:sz w:val="14"/>
        </w:rPr>
        <w:t> </w:t>
      </w:r>
      <w:r>
        <w:rPr>
          <w:w w:val="75"/>
          <w:sz w:val="14"/>
        </w:rPr>
        <w:t>per</w:t>
      </w:r>
      <w:r>
        <w:rPr>
          <w:spacing w:val="9"/>
          <w:sz w:val="14"/>
        </w:rPr>
        <w:t> </w:t>
      </w:r>
      <w:r>
        <w:rPr>
          <w:w w:val="75"/>
          <w:sz w:val="14"/>
        </w:rPr>
        <w:t>Certificate</w:t>
      </w:r>
      <w:r>
        <w:rPr>
          <w:spacing w:val="9"/>
          <w:sz w:val="14"/>
        </w:rPr>
        <w:t> </w:t>
      </w:r>
      <w:r>
        <w:rPr>
          <w:w w:val="75"/>
          <w:sz w:val="14"/>
        </w:rPr>
        <w:t>of</w:t>
      </w:r>
      <w:r>
        <w:rPr>
          <w:spacing w:val="10"/>
          <w:sz w:val="14"/>
        </w:rPr>
        <w:t> </w:t>
      </w:r>
      <w:r>
        <w:rPr>
          <w:w w:val="75"/>
          <w:sz w:val="14"/>
        </w:rPr>
        <w:t>Incorporation</w:t>
      </w:r>
      <w:r>
        <w:rPr>
          <w:spacing w:val="16"/>
          <w:sz w:val="14"/>
        </w:rPr>
        <w:t> </w:t>
      </w:r>
      <w:r>
        <w:rPr>
          <w:w w:val="75"/>
          <w:sz w:val="14"/>
        </w:rPr>
        <w:t>/</w:t>
      </w:r>
      <w:r>
        <w:rPr>
          <w:spacing w:val="4"/>
          <w:sz w:val="14"/>
        </w:rPr>
        <w:t> </w:t>
      </w:r>
      <w:r>
        <w:rPr>
          <w:w w:val="75"/>
          <w:sz w:val="14"/>
        </w:rPr>
        <w:t>Registration;</w:t>
      </w:r>
      <w:r>
        <w:rPr>
          <w:spacing w:val="11"/>
          <w:sz w:val="14"/>
        </w:rPr>
        <w:t> </w:t>
      </w:r>
      <w:r>
        <w:rPr>
          <w:w w:val="75"/>
          <w:sz w:val="14"/>
        </w:rPr>
        <w:t>leaving</w:t>
      </w:r>
      <w:r>
        <w:rPr>
          <w:spacing w:val="9"/>
          <w:sz w:val="14"/>
        </w:rPr>
        <w:t> </w:t>
      </w:r>
      <w:r>
        <w:rPr>
          <w:w w:val="75"/>
          <w:sz w:val="14"/>
        </w:rPr>
        <w:t>one</w:t>
      </w:r>
      <w:r>
        <w:rPr>
          <w:spacing w:val="9"/>
          <w:sz w:val="14"/>
        </w:rPr>
        <w:t> </w:t>
      </w:r>
      <w:r>
        <w:rPr>
          <w:w w:val="75"/>
          <w:sz w:val="14"/>
        </w:rPr>
        <w:t>box</w:t>
      </w:r>
      <w:r>
        <w:rPr>
          <w:spacing w:val="4"/>
          <w:sz w:val="14"/>
        </w:rPr>
        <w:t> </w:t>
      </w:r>
      <w:r>
        <w:rPr>
          <w:w w:val="75"/>
          <w:sz w:val="14"/>
        </w:rPr>
        <w:t>blank</w:t>
      </w:r>
      <w:r>
        <w:rPr>
          <w:spacing w:val="11"/>
          <w:sz w:val="14"/>
        </w:rPr>
        <w:t> </w:t>
      </w:r>
      <w:r>
        <w:rPr>
          <w:w w:val="75"/>
          <w:sz w:val="14"/>
        </w:rPr>
        <w:t>between</w:t>
      </w:r>
      <w:r>
        <w:rPr>
          <w:spacing w:val="9"/>
          <w:sz w:val="14"/>
        </w:rPr>
        <w:t> </w:t>
      </w:r>
      <w:r>
        <w:rPr>
          <w:w w:val="75"/>
          <w:sz w:val="14"/>
        </w:rPr>
        <w:t>2</w:t>
      </w:r>
      <w:r>
        <w:rPr>
          <w:spacing w:val="15"/>
          <w:sz w:val="14"/>
        </w:rPr>
        <w:t> </w:t>
      </w:r>
      <w:r>
        <w:rPr>
          <w:w w:val="75"/>
          <w:sz w:val="14"/>
        </w:rPr>
        <w:t>words.</w:t>
      </w:r>
      <w:r>
        <w:rPr>
          <w:spacing w:val="4"/>
          <w:sz w:val="14"/>
        </w:rPr>
        <w:t> </w:t>
      </w:r>
      <w:r>
        <w:rPr>
          <w:w w:val="75"/>
          <w:sz w:val="14"/>
        </w:rPr>
        <w:t>please</w:t>
      </w:r>
      <w:r>
        <w:rPr>
          <w:spacing w:val="15"/>
          <w:sz w:val="14"/>
        </w:rPr>
        <w:t> </w:t>
      </w:r>
      <w:r>
        <w:rPr>
          <w:w w:val="75"/>
          <w:sz w:val="14"/>
        </w:rPr>
        <w:t>do</w:t>
      </w:r>
      <w:r>
        <w:rPr>
          <w:spacing w:val="9"/>
          <w:sz w:val="14"/>
        </w:rPr>
        <w:t> </w:t>
      </w:r>
      <w:r>
        <w:rPr>
          <w:w w:val="75"/>
          <w:sz w:val="14"/>
        </w:rPr>
        <w:t>not</w:t>
      </w:r>
      <w:r>
        <w:rPr>
          <w:spacing w:val="45"/>
          <w:sz w:val="14"/>
        </w:rPr>
        <w:t> </w:t>
      </w:r>
      <w:r>
        <w:rPr>
          <w:w w:val="75"/>
          <w:sz w:val="14"/>
        </w:rPr>
        <w:t>abbreviate</w:t>
      </w:r>
      <w:r>
        <w:rPr>
          <w:spacing w:val="9"/>
          <w:sz w:val="14"/>
        </w:rPr>
        <w:t> </w:t>
      </w:r>
      <w:r>
        <w:rPr>
          <w:w w:val="75"/>
          <w:sz w:val="14"/>
        </w:rPr>
        <w:t>the</w:t>
      </w:r>
      <w:r>
        <w:rPr>
          <w:spacing w:val="15"/>
          <w:sz w:val="14"/>
        </w:rPr>
        <w:t> </w:t>
      </w:r>
      <w:r>
        <w:rPr>
          <w:spacing w:val="-2"/>
          <w:w w:val="75"/>
          <w:sz w:val="14"/>
        </w:rPr>
        <w:t>Name)</w:t>
      </w:r>
    </w:p>
    <w:p>
      <w:pPr>
        <w:pStyle w:val="BodyText"/>
        <w:rPr>
          <w:sz w:val="20"/>
        </w:rPr>
      </w:pPr>
    </w:p>
    <w:p>
      <w:pPr>
        <w:pStyle w:val="BodyText"/>
        <w:spacing w:before="155"/>
        <w:rPr>
          <w:sz w:val="20"/>
        </w:rPr>
      </w:pPr>
    </w:p>
    <w:p>
      <w:pPr>
        <w:pStyle w:val="BodyText"/>
        <w:spacing w:after="0"/>
        <w:rPr>
          <w:sz w:val="20"/>
        </w:rPr>
        <w:sectPr>
          <w:type w:val="continuous"/>
          <w:pgSz w:w="11910" w:h="16840"/>
          <w:pgMar w:header="0" w:footer="842" w:top="1000" w:bottom="280" w:left="708" w:right="708"/>
        </w:sectPr>
      </w:pPr>
    </w:p>
    <w:p>
      <w:pPr>
        <w:pStyle w:val="ListParagraph"/>
        <w:numPr>
          <w:ilvl w:val="0"/>
          <w:numId w:val="24"/>
        </w:numPr>
        <w:tabs>
          <w:tab w:pos="836" w:val="left" w:leader="none"/>
        </w:tabs>
        <w:spacing w:line="240" w:lineRule="auto" w:before="130" w:after="0"/>
        <w:ind w:left="836" w:right="0" w:hanging="253"/>
        <w:jc w:val="left"/>
        <w:rPr>
          <w:sz w:val="16"/>
        </w:rPr>
      </w:pPr>
      <w:r>
        <w:rPr>
          <w:rFonts w:ascii="Arial"/>
          <w:b/>
          <w:w w:val="80"/>
          <w:sz w:val="16"/>
        </w:rPr>
        <w:t>Date</w:t>
      </w:r>
      <w:r>
        <w:rPr>
          <w:rFonts w:ascii="Arial"/>
          <w:b/>
          <w:spacing w:val="4"/>
          <w:sz w:val="16"/>
        </w:rPr>
        <w:t> </w:t>
      </w:r>
      <w:r>
        <w:rPr>
          <w:rFonts w:ascii="Arial"/>
          <w:b/>
          <w:w w:val="80"/>
          <w:sz w:val="16"/>
        </w:rPr>
        <w:t>of</w:t>
      </w:r>
      <w:r>
        <w:rPr>
          <w:rFonts w:ascii="Arial"/>
          <w:b/>
          <w:spacing w:val="-2"/>
          <w:sz w:val="16"/>
        </w:rPr>
        <w:t> </w:t>
      </w:r>
      <w:r>
        <w:rPr>
          <w:rFonts w:ascii="Arial"/>
          <w:b/>
          <w:w w:val="80"/>
          <w:sz w:val="16"/>
        </w:rPr>
        <w:t>Incorporation</w:t>
      </w:r>
      <w:r>
        <w:rPr>
          <w:rFonts w:ascii="Arial"/>
          <w:b/>
          <w:spacing w:val="76"/>
          <w:w w:val="150"/>
          <w:sz w:val="16"/>
        </w:rPr>
        <w:t> </w:t>
      </w:r>
      <w:r>
        <w:rPr>
          <w:color w:val="D7DADA"/>
          <w:spacing w:val="-10"/>
          <w:w w:val="80"/>
          <w:sz w:val="16"/>
        </w:rPr>
        <w:t>d</w:t>
      </w:r>
    </w:p>
    <w:p>
      <w:pPr>
        <w:pStyle w:val="ListParagraph"/>
        <w:numPr>
          <w:ilvl w:val="0"/>
          <w:numId w:val="24"/>
        </w:numPr>
        <w:tabs>
          <w:tab w:pos="831" w:val="left" w:leader="none"/>
          <w:tab w:pos="833" w:val="left" w:leader="none"/>
        </w:tabs>
        <w:spacing w:line="225" w:lineRule="auto" w:before="180" w:after="0"/>
        <w:ind w:left="833" w:right="568" w:hanging="250"/>
        <w:jc w:val="left"/>
        <w:rPr>
          <w:rFonts w:ascii="Arial"/>
          <w:b/>
          <w:sz w:val="16"/>
        </w:rPr>
      </w:pPr>
      <w:r>
        <w:rPr>
          <w:rFonts w:ascii="Arial"/>
          <w:b/>
          <w:w w:val="75"/>
          <w:sz w:val="16"/>
        </w:rPr>
        <w:t>Registration </w:t>
      </w:r>
      <w:r>
        <w:rPr>
          <w:rFonts w:ascii="Arial"/>
          <w:b/>
          <w:w w:val="75"/>
          <w:sz w:val="16"/>
        </w:rPr>
        <w:t>No.</w:t>
      </w:r>
      <w:r>
        <w:rPr>
          <w:rFonts w:ascii="Arial"/>
          <w:b/>
          <w:sz w:val="16"/>
        </w:rPr>
        <w:t> </w:t>
      </w:r>
      <w:r>
        <w:rPr>
          <w:rFonts w:ascii="Arial"/>
          <w:b/>
          <w:w w:val="90"/>
          <w:sz w:val="16"/>
        </w:rPr>
        <w:t>(e.g.</w:t>
      </w:r>
      <w:r>
        <w:rPr>
          <w:rFonts w:ascii="Arial"/>
          <w:b/>
          <w:spacing w:val="-7"/>
          <w:w w:val="90"/>
          <w:sz w:val="16"/>
        </w:rPr>
        <w:t> </w:t>
      </w:r>
      <w:r>
        <w:rPr>
          <w:rFonts w:ascii="Arial"/>
          <w:b/>
          <w:w w:val="90"/>
          <w:sz w:val="16"/>
        </w:rPr>
        <w:t>CIN)</w:t>
      </w:r>
    </w:p>
    <w:p>
      <w:pPr>
        <w:tabs>
          <w:tab w:pos="2568" w:val="left" w:leader="none"/>
        </w:tabs>
        <w:spacing w:before="103"/>
        <w:ind w:left="167" w:right="0" w:firstLine="0"/>
        <w:jc w:val="left"/>
        <w:rPr>
          <w:rFonts w:ascii="Arial"/>
          <w:b/>
          <w:sz w:val="16"/>
        </w:rPr>
      </w:pPr>
      <w:r>
        <w:rPr/>
        <w:br w:type="column"/>
      </w:r>
      <w:r>
        <w:rPr>
          <w:color w:val="D7DADA"/>
          <w:w w:val="90"/>
          <w:sz w:val="16"/>
        </w:rPr>
        <w:t>d</w:t>
      </w:r>
      <w:r>
        <w:rPr>
          <w:color w:val="D7DADA"/>
          <w:spacing w:val="41"/>
          <w:sz w:val="16"/>
        </w:rPr>
        <w:t>  </w:t>
      </w:r>
      <w:r>
        <w:rPr>
          <w:color w:val="D7DADA"/>
          <w:w w:val="90"/>
          <w:sz w:val="16"/>
        </w:rPr>
        <w:t>/</w:t>
      </w:r>
      <w:r>
        <w:rPr>
          <w:color w:val="D7DADA"/>
          <w:spacing w:val="32"/>
          <w:sz w:val="16"/>
        </w:rPr>
        <w:t>  </w:t>
      </w:r>
      <w:r>
        <w:rPr>
          <w:color w:val="D7DADA"/>
          <w:w w:val="90"/>
          <w:position w:val="2"/>
          <w:sz w:val="16"/>
        </w:rPr>
        <w:t>m</w:t>
      </w:r>
      <w:r>
        <w:rPr>
          <w:color w:val="D7DADA"/>
          <w:spacing w:val="39"/>
          <w:position w:val="2"/>
          <w:sz w:val="16"/>
        </w:rPr>
        <w:t>  </w:t>
      </w:r>
      <w:r>
        <w:rPr>
          <w:color w:val="D7DADA"/>
          <w:w w:val="90"/>
          <w:position w:val="2"/>
          <w:sz w:val="16"/>
        </w:rPr>
        <w:t>m</w:t>
      </w:r>
      <w:r>
        <w:rPr>
          <w:color w:val="D7DADA"/>
          <w:spacing w:val="42"/>
          <w:position w:val="2"/>
          <w:sz w:val="16"/>
        </w:rPr>
        <w:t>  </w:t>
      </w:r>
      <w:r>
        <w:rPr>
          <w:color w:val="D7DADA"/>
          <w:w w:val="90"/>
          <w:sz w:val="16"/>
        </w:rPr>
        <w:t>/</w:t>
      </w:r>
      <w:r>
        <w:rPr>
          <w:color w:val="D7DADA"/>
          <w:spacing w:val="54"/>
          <w:sz w:val="16"/>
        </w:rPr>
        <w:t>  </w:t>
      </w:r>
      <w:r>
        <w:rPr>
          <w:color w:val="D7DADA"/>
          <w:w w:val="90"/>
          <w:position w:val="3"/>
          <w:sz w:val="16"/>
        </w:rPr>
        <w:t>y</w:t>
      </w:r>
      <w:r>
        <w:rPr>
          <w:color w:val="D7DADA"/>
          <w:spacing w:val="47"/>
          <w:position w:val="3"/>
          <w:sz w:val="16"/>
        </w:rPr>
        <w:t>  </w:t>
      </w:r>
      <w:r>
        <w:rPr>
          <w:color w:val="D7DADA"/>
          <w:w w:val="90"/>
          <w:position w:val="3"/>
          <w:sz w:val="16"/>
        </w:rPr>
        <w:t>y</w:t>
      </w:r>
      <w:r>
        <w:rPr>
          <w:color w:val="D7DADA"/>
          <w:spacing w:val="48"/>
          <w:position w:val="3"/>
          <w:sz w:val="16"/>
        </w:rPr>
        <w:t>  </w:t>
      </w:r>
      <w:r>
        <w:rPr>
          <w:color w:val="D7DADA"/>
          <w:w w:val="90"/>
          <w:position w:val="3"/>
          <w:sz w:val="16"/>
        </w:rPr>
        <w:t>y</w:t>
      </w:r>
      <w:r>
        <w:rPr>
          <w:color w:val="D7DADA"/>
          <w:spacing w:val="50"/>
          <w:position w:val="3"/>
          <w:sz w:val="16"/>
        </w:rPr>
        <w:t>  </w:t>
      </w:r>
      <w:r>
        <w:rPr>
          <w:color w:val="D7DADA"/>
          <w:spacing w:val="-10"/>
          <w:w w:val="90"/>
          <w:position w:val="3"/>
          <w:sz w:val="16"/>
        </w:rPr>
        <w:t>y</w:t>
      </w:r>
      <w:r>
        <w:rPr>
          <w:color w:val="D7DADA"/>
          <w:position w:val="3"/>
          <w:sz w:val="16"/>
        </w:rPr>
        <w:tab/>
      </w:r>
      <w:r>
        <w:rPr>
          <w:rFonts w:ascii="Arial"/>
          <w:b/>
          <w:w w:val="75"/>
          <w:sz w:val="16"/>
        </w:rPr>
        <w:t>Place</w:t>
      </w:r>
      <w:r>
        <w:rPr>
          <w:rFonts w:ascii="Arial"/>
          <w:b/>
          <w:spacing w:val="8"/>
          <w:sz w:val="16"/>
        </w:rPr>
        <w:t> </w:t>
      </w:r>
      <w:r>
        <w:rPr>
          <w:rFonts w:ascii="Arial"/>
          <w:b/>
          <w:w w:val="75"/>
          <w:sz w:val="16"/>
        </w:rPr>
        <w:t>of</w:t>
      </w:r>
      <w:r>
        <w:rPr>
          <w:rFonts w:ascii="Arial"/>
          <w:b/>
          <w:spacing w:val="-1"/>
          <w:sz w:val="16"/>
        </w:rPr>
        <w:t> </w:t>
      </w:r>
      <w:r>
        <w:rPr>
          <w:rFonts w:ascii="Arial"/>
          <w:b/>
          <w:spacing w:val="-2"/>
          <w:w w:val="75"/>
          <w:sz w:val="16"/>
        </w:rPr>
        <w:t>Incorporatio</w:t>
      </w:r>
      <w:r>
        <w:rPr>
          <w:rFonts w:ascii="Arial"/>
          <w:b/>
          <w:spacing w:val="-2"/>
          <w:w w:val="75"/>
          <w:sz w:val="16"/>
        </w:rPr>
        <w:t>n</w:t>
      </w:r>
    </w:p>
    <w:p>
      <w:pPr>
        <w:pStyle w:val="BodyText"/>
        <w:rPr>
          <w:rFonts w:ascii="Arial"/>
          <w:b/>
          <w:sz w:val="14"/>
        </w:rPr>
      </w:pPr>
      <w:r>
        <w:rPr/>
        <w:br w:type="column"/>
      </w:r>
      <w:r>
        <w:rPr>
          <w:rFonts w:ascii="Arial"/>
          <w:b/>
          <w:sz w:val="14"/>
        </w:rPr>
      </w:r>
    </w:p>
    <w:p>
      <w:pPr>
        <w:pStyle w:val="BodyText"/>
        <w:spacing w:before="153"/>
        <w:rPr>
          <w:rFonts w:ascii="Arial"/>
          <w:b/>
          <w:sz w:val="14"/>
        </w:rPr>
      </w:pPr>
    </w:p>
    <w:p>
      <w:pPr>
        <w:spacing w:line="213" w:lineRule="auto" w:before="0"/>
        <w:ind w:left="426" w:right="0" w:firstLine="0"/>
        <w:jc w:val="left"/>
        <w:rPr>
          <w:rFonts w:ascii="Arial"/>
          <w:b/>
          <w:sz w:val="14"/>
        </w:rPr>
      </w:pPr>
      <w:r>
        <w:rPr>
          <w:rFonts w:ascii="Arial"/>
          <w:b/>
          <w:w w:val="90"/>
          <w:sz w:val="14"/>
        </w:rPr>
        <w:t>Date</w:t>
      </w:r>
      <w:r>
        <w:rPr>
          <w:rFonts w:ascii="Arial"/>
          <w:b/>
          <w:spacing w:val="-6"/>
          <w:w w:val="90"/>
          <w:sz w:val="14"/>
        </w:rPr>
        <w:t> </w:t>
      </w:r>
      <w:r>
        <w:rPr>
          <w:rFonts w:ascii="Arial"/>
          <w:b/>
          <w:w w:val="90"/>
          <w:sz w:val="14"/>
        </w:rPr>
        <w:t>of</w:t>
      </w:r>
      <w:r>
        <w:rPr>
          <w:rFonts w:ascii="Arial"/>
          <w:b/>
          <w:spacing w:val="40"/>
          <w:sz w:val="14"/>
        </w:rPr>
        <w:t> </w:t>
      </w:r>
      <w:r>
        <w:rPr>
          <w:rFonts w:ascii="Arial"/>
          <w:b/>
          <w:spacing w:val="-2"/>
          <w:w w:val="75"/>
          <w:sz w:val="14"/>
        </w:rPr>
        <w:t>commencement</w:t>
      </w:r>
      <w:r>
        <w:rPr>
          <w:rFonts w:ascii="Arial"/>
          <w:b/>
          <w:spacing w:val="40"/>
          <w:sz w:val="14"/>
        </w:rPr>
        <w:t> </w:t>
      </w:r>
      <w:r>
        <w:rPr>
          <w:rFonts w:ascii="Arial"/>
          <w:b/>
          <w:spacing w:val="-2"/>
          <w:w w:val="90"/>
          <w:sz w:val="14"/>
        </w:rPr>
        <w:t>business</w:t>
      </w:r>
    </w:p>
    <w:p>
      <w:pPr>
        <w:pStyle w:val="BodyText"/>
        <w:rPr>
          <w:rFonts w:ascii="Arial"/>
          <w:b/>
          <w:sz w:val="16"/>
        </w:rPr>
      </w:pPr>
      <w:r>
        <w:rPr/>
        <w:br w:type="column"/>
      </w:r>
      <w:r>
        <w:rPr>
          <w:rFonts w:ascii="Arial"/>
          <w:b/>
          <w:sz w:val="16"/>
        </w:rPr>
      </w:r>
    </w:p>
    <w:p>
      <w:pPr>
        <w:pStyle w:val="BodyText"/>
        <w:spacing w:before="162"/>
        <w:rPr>
          <w:rFonts w:ascii="Arial"/>
          <w:b/>
          <w:sz w:val="16"/>
        </w:rPr>
      </w:pPr>
    </w:p>
    <w:p>
      <w:pPr>
        <w:spacing w:before="0"/>
        <w:ind w:left="203" w:right="0" w:firstLine="0"/>
        <w:jc w:val="left"/>
        <w:rPr>
          <w:position w:val="3"/>
          <w:sz w:val="16"/>
        </w:rPr>
      </w:pPr>
      <w:r>
        <w:rPr>
          <w:color w:val="D7DADA"/>
          <w:w w:val="95"/>
          <w:sz w:val="16"/>
        </w:rPr>
        <w:t>d</w:t>
      </w:r>
      <w:r>
        <w:rPr>
          <w:color w:val="D7DADA"/>
          <w:spacing w:val="39"/>
          <w:sz w:val="16"/>
        </w:rPr>
        <w:t>  </w:t>
      </w:r>
      <w:r>
        <w:rPr>
          <w:color w:val="D7DADA"/>
          <w:w w:val="95"/>
          <w:sz w:val="16"/>
        </w:rPr>
        <w:t>d</w:t>
      </w:r>
      <w:r>
        <w:rPr>
          <w:color w:val="D7DADA"/>
          <w:spacing w:val="40"/>
          <w:sz w:val="16"/>
        </w:rPr>
        <w:t>  </w:t>
      </w:r>
      <w:r>
        <w:rPr>
          <w:color w:val="D7DADA"/>
          <w:w w:val="95"/>
          <w:sz w:val="16"/>
        </w:rPr>
        <w:t>/</w:t>
      </w:r>
      <w:r>
        <w:rPr>
          <w:color w:val="D7DADA"/>
          <w:spacing w:val="32"/>
          <w:sz w:val="16"/>
        </w:rPr>
        <w:t>  </w:t>
      </w:r>
      <w:r>
        <w:rPr>
          <w:color w:val="D7DADA"/>
          <w:w w:val="95"/>
          <w:position w:val="1"/>
          <w:sz w:val="16"/>
        </w:rPr>
        <w:t>m</w:t>
      </w:r>
      <w:r>
        <w:rPr>
          <w:color w:val="D7DADA"/>
          <w:spacing w:val="37"/>
          <w:position w:val="1"/>
          <w:sz w:val="16"/>
        </w:rPr>
        <w:t>  </w:t>
      </w:r>
      <w:r>
        <w:rPr>
          <w:color w:val="D7DADA"/>
          <w:w w:val="95"/>
          <w:position w:val="1"/>
          <w:sz w:val="16"/>
        </w:rPr>
        <w:t>m</w:t>
      </w:r>
      <w:r>
        <w:rPr>
          <w:color w:val="D7DADA"/>
          <w:spacing w:val="42"/>
          <w:position w:val="1"/>
          <w:sz w:val="16"/>
        </w:rPr>
        <w:t>  </w:t>
      </w:r>
      <w:r>
        <w:rPr>
          <w:color w:val="D7DADA"/>
          <w:w w:val="95"/>
          <w:sz w:val="16"/>
        </w:rPr>
        <w:t>/</w:t>
      </w:r>
      <w:r>
        <w:rPr>
          <w:color w:val="D7DADA"/>
          <w:spacing w:val="51"/>
          <w:sz w:val="16"/>
        </w:rPr>
        <w:t>  </w:t>
      </w:r>
      <w:r>
        <w:rPr>
          <w:color w:val="D7DADA"/>
          <w:w w:val="95"/>
          <w:position w:val="3"/>
          <w:sz w:val="16"/>
        </w:rPr>
        <w:t>y</w:t>
      </w:r>
      <w:r>
        <w:rPr>
          <w:color w:val="D7DADA"/>
          <w:spacing w:val="46"/>
          <w:position w:val="3"/>
          <w:sz w:val="16"/>
        </w:rPr>
        <w:t>  </w:t>
      </w:r>
      <w:r>
        <w:rPr>
          <w:color w:val="D7DADA"/>
          <w:w w:val="95"/>
          <w:position w:val="3"/>
          <w:sz w:val="16"/>
        </w:rPr>
        <w:t>y</w:t>
      </w:r>
      <w:r>
        <w:rPr>
          <w:color w:val="D7DADA"/>
          <w:spacing w:val="46"/>
          <w:position w:val="3"/>
          <w:sz w:val="16"/>
        </w:rPr>
        <w:t>  </w:t>
      </w:r>
      <w:r>
        <w:rPr>
          <w:color w:val="D7DADA"/>
          <w:w w:val="95"/>
          <w:position w:val="3"/>
          <w:sz w:val="16"/>
        </w:rPr>
        <w:t>y</w:t>
      </w:r>
      <w:r>
        <w:rPr>
          <w:color w:val="D7DADA"/>
          <w:spacing w:val="50"/>
          <w:position w:val="3"/>
          <w:sz w:val="16"/>
        </w:rPr>
        <w:t>  </w:t>
      </w:r>
      <w:r>
        <w:rPr>
          <w:color w:val="D7DADA"/>
          <w:spacing w:val="-10"/>
          <w:w w:val="95"/>
          <w:position w:val="3"/>
          <w:sz w:val="16"/>
        </w:rPr>
        <w:t>y</w:t>
      </w:r>
    </w:p>
    <w:p>
      <w:pPr>
        <w:spacing w:after="0"/>
        <w:jc w:val="left"/>
        <w:rPr>
          <w:position w:val="3"/>
          <w:sz w:val="16"/>
        </w:rPr>
        <w:sectPr>
          <w:type w:val="continuous"/>
          <w:pgSz w:w="11910" w:h="16840"/>
          <w:pgMar w:header="0" w:footer="842" w:top="1000" w:bottom="280" w:left="708" w:right="708"/>
          <w:cols w:num="4" w:equalWidth="0">
            <w:col w:w="2384" w:space="40"/>
            <w:col w:w="3898" w:space="39"/>
            <w:col w:w="1260" w:space="39"/>
            <w:col w:w="2834"/>
          </w:cols>
        </w:sectPr>
      </w:pPr>
    </w:p>
    <w:p>
      <w:pPr>
        <w:pStyle w:val="ListParagraph"/>
        <w:numPr>
          <w:ilvl w:val="0"/>
          <w:numId w:val="24"/>
        </w:numPr>
        <w:tabs>
          <w:tab w:pos="836" w:val="left" w:leader="none"/>
        </w:tabs>
        <w:spacing w:line="229" w:lineRule="exact" w:before="0" w:after="0"/>
        <w:ind w:left="836" w:right="0" w:hanging="253"/>
        <w:jc w:val="left"/>
        <w:rPr>
          <w:sz w:val="16"/>
        </w:rPr>
      </w:pPr>
      <w:r>
        <w:rPr>
          <w:rFonts w:ascii="Arial" w:hAnsi="Arial"/>
          <w:b/>
          <w:spacing w:val="-2"/>
          <w:w w:val="80"/>
          <w:sz w:val="16"/>
        </w:rPr>
        <w:t>Status</w:t>
      </w:r>
      <w:r>
        <w:rPr>
          <w:rFonts w:ascii="Arial" w:hAnsi="Arial"/>
          <w:b/>
          <w:spacing w:val="-9"/>
          <w:sz w:val="16"/>
        </w:rPr>
        <w:t> </w:t>
      </w:r>
      <w:r>
        <w:rPr>
          <w:spacing w:val="-2"/>
          <w:w w:val="80"/>
          <w:sz w:val="16"/>
        </w:rPr>
        <w:t>Please</w:t>
      </w:r>
      <w:r>
        <w:rPr>
          <w:spacing w:val="-4"/>
          <w:sz w:val="16"/>
        </w:rPr>
        <w:t> </w:t>
      </w:r>
      <w:r>
        <w:rPr>
          <w:spacing w:val="-2"/>
          <w:w w:val="80"/>
          <w:sz w:val="16"/>
        </w:rPr>
        <w:t>tick</w:t>
      </w:r>
      <w:r>
        <w:rPr>
          <w:spacing w:val="-6"/>
          <w:sz w:val="16"/>
        </w:rPr>
        <w:t> </w:t>
      </w:r>
      <w:r>
        <w:rPr>
          <w:rFonts w:ascii="Arial" w:hAnsi="Arial"/>
          <w:b/>
          <w:spacing w:val="-2"/>
          <w:w w:val="80"/>
          <w:sz w:val="16"/>
        </w:rPr>
        <w:t>(</w:t>
      </w:r>
      <w:r>
        <w:rPr>
          <w:rFonts w:ascii="Arial" w:hAnsi="Arial"/>
          <w:b/>
          <w:spacing w:val="66"/>
          <w:sz w:val="16"/>
        </w:rPr>
        <w:t> </w:t>
      </w:r>
      <w:r>
        <w:rPr>
          <w:rFonts w:ascii="Arial" w:hAnsi="Arial"/>
          <w:b/>
          <w:spacing w:val="-2"/>
          <w:w w:val="80"/>
          <w:sz w:val="16"/>
        </w:rPr>
        <w:t>)</w:t>
      </w:r>
      <w:r>
        <w:rPr>
          <w:rFonts w:ascii="Arial" w:hAnsi="Arial"/>
          <w:b/>
          <w:spacing w:val="24"/>
          <w:sz w:val="16"/>
        </w:rPr>
        <w:t> </w:t>
      </w:r>
      <w:r>
        <w:rPr>
          <w:rFonts w:ascii="MS Gothic" w:hAnsi="MS Gothic"/>
          <w:spacing w:val="-2"/>
          <w:w w:val="80"/>
          <w:sz w:val="20"/>
        </w:rPr>
        <w:t>❑</w:t>
      </w:r>
      <w:r>
        <w:rPr>
          <w:spacing w:val="-2"/>
          <w:w w:val="80"/>
          <w:sz w:val="16"/>
        </w:rPr>
        <w:t>Private</w:t>
      </w:r>
      <w:r>
        <w:rPr>
          <w:spacing w:val="-7"/>
          <w:sz w:val="16"/>
        </w:rPr>
        <w:t> </w:t>
      </w:r>
      <w:r>
        <w:rPr>
          <w:spacing w:val="-2"/>
          <w:w w:val="80"/>
          <w:sz w:val="16"/>
        </w:rPr>
        <w:t>Ltd.</w:t>
      </w:r>
      <w:r>
        <w:rPr>
          <w:spacing w:val="-7"/>
          <w:sz w:val="16"/>
        </w:rPr>
        <w:t> </w:t>
      </w:r>
      <w:r>
        <w:rPr>
          <w:spacing w:val="-2"/>
          <w:w w:val="80"/>
          <w:sz w:val="16"/>
        </w:rPr>
        <w:t>Co.</w:t>
      </w:r>
      <w:r>
        <w:rPr>
          <w:spacing w:val="27"/>
          <w:sz w:val="16"/>
        </w:rPr>
        <w:t> </w:t>
      </w:r>
      <w:r>
        <w:rPr>
          <w:rFonts w:ascii="MS Gothic" w:hAnsi="MS Gothic"/>
          <w:spacing w:val="-2"/>
          <w:w w:val="80"/>
          <w:sz w:val="20"/>
        </w:rPr>
        <w:t>❑</w:t>
      </w:r>
      <w:r>
        <w:rPr>
          <w:spacing w:val="-2"/>
          <w:w w:val="80"/>
          <w:sz w:val="16"/>
        </w:rPr>
        <w:t>Public</w:t>
      </w:r>
      <w:r>
        <w:rPr>
          <w:spacing w:val="-2"/>
          <w:sz w:val="16"/>
        </w:rPr>
        <w:t> </w:t>
      </w:r>
      <w:r>
        <w:rPr>
          <w:spacing w:val="-2"/>
          <w:w w:val="80"/>
          <w:sz w:val="16"/>
        </w:rPr>
        <w:t>Ltd.</w:t>
      </w:r>
      <w:r>
        <w:rPr>
          <w:spacing w:val="-6"/>
          <w:sz w:val="16"/>
        </w:rPr>
        <w:t> </w:t>
      </w:r>
      <w:r>
        <w:rPr>
          <w:spacing w:val="-2"/>
          <w:w w:val="80"/>
          <w:sz w:val="16"/>
        </w:rPr>
        <w:t>Co.</w:t>
      </w:r>
      <w:r>
        <w:rPr>
          <w:spacing w:val="-7"/>
          <w:sz w:val="16"/>
        </w:rPr>
        <w:t> </w:t>
      </w:r>
      <w:r>
        <w:rPr>
          <w:rFonts w:ascii="MS Gothic" w:hAnsi="MS Gothic"/>
          <w:spacing w:val="-2"/>
          <w:w w:val="80"/>
          <w:sz w:val="20"/>
        </w:rPr>
        <w:t>❑</w:t>
      </w:r>
      <w:r>
        <w:rPr>
          <w:rFonts w:ascii="MS Gothic" w:hAnsi="MS Gothic"/>
          <w:spacing w:val="-61"/>
          <w:w w:val="80"/>
          <w:sz w:val="20"/>
        </w:rPr>
        <w:t> </w:t>
      </w:r>
      <w:r>
        <w:rPr>
          <w:spacing w:val="-2"/>
          <w:w w:val="80"/>
          <w:sz w:val="16"/>
        </w:rPr>
        <w:t>Body</w:t>
      </w:r>
      <w:r>
        <w:rPr>
          <w:spacing w:val="-5"/>
          <w:sz w:val="16"/>
        </w:rPr>
        <w:t> </w:t>
      </w:r>
      <w:r>
        <w:rPr>
          <w:spacing w:val="-2"/>
          <w:w w:val="80"/>
          <w:sz w:val="16"/>
        </w:rPr>
        <w:t>Corporate</w:t>
      </w:r>
      <w:r>
        <w:rPr>
          <w:spacing w:val="25"/>
          <w:sz w:val="16"/>
        </w:rPr>
        <w:t> </w:t>
      </w:r>
      <w:r>
        <w:rPr>
          <w:rFonts w:ascii="MS Gothic" w:hAnsi="MS Gothic"/>
          <w:spacing w:val="-2"/>
          <w:w w:val="80"/>
          <w:sz w:val="20"/>
        </w:rPr>
        <w:t>❑</w:t>
      </w:r>
      <w:r>
        <w:rPr>
          <w:spacing w:val="-2"/>
          <w:w w:val="80"/>
          <w:sz w:val="16"/>
        </w:rPr>
        <w:t>Partnership</w:t>
      </w:r>
      <w:r>
        <w:rPr>
          <w:spacing w:val="30"/>
          <w:sz w:val="16"/>
        </w:rPr>
        <w:t> </w:t>
      </w:r>
      <w:r>
        <w:rPr>
          <w:rFonts w:ascii="MS Gothic" w:hAnsi="MS Gothic"/>
          <w:spacing w:val="-2"/>
          <w:w w:val="80"/>
          <w:sz w:val="20"/>
        </w:rPr>
        <w:t>❑</w:t>
      </w:r>
      <w:r>
        <w:rPr>
          <w:spacing w:val="-2"/>
          <w:w w:val="80"/>
          <w:sz w:val="16"/>
        </w:rPr>
        <w:t>Trust/Charities/NGO’s</w:t>
      </w:r>
      <w:r>
        <w:rPr>
          <w:spacing w:val="-4"/>
          <w:sz w:val="16"/>
        </w:rPr>
        <w:t> </w:t>
      </w:r>
      <w:r>
        <w:rPr>
          <w:rFonts w:ascii="MS Gothic" w:hAnsi="MS Gothic"/>
          <w:spacing w:val="-2"/>
          <w:w w:val="80"/>
          <w:sz w:val="20"/>
        </w:rPr>
        <w:t>❑</w:t>
      </w:r>
      <w:r>
        <w:rPr>
          <w:spacing w:val="-2"/>
          <w:w w:val="80"/>
          <w:sz w:val="16"/>
        </w:rPr>
        <w:t>HUF</w:t>
      </w:r>
      <w:r>
        <w:rPr>
          <w:spacing w:val="28"/>
          <w:sz w:val="16"/>
        </w:rPr>
        <w:t> </w:t>
      </w:r>
      <w:r>
        <w:rPr>
          <w:rFonts w:ascii="MS Gothic" w:hAnsi="MS Gothic"/>
          <w:spacing w:val="-2"/>
          <w:w w:val="80"/>
          <w:sz w:val="20"/>
        </w:rPr>
        <w:t>❑</w:t>
      </w:r>
      <w:r>
        <w:rPr>
          <w:spacing w:val="-2"/>
          <w:w w:val="80"/>
          <w:sz w:val="16"/>
        </w:rPr>
        <w:t>FI</w:t>
      </w:r>
      <w:r>
        <w:rPr>
          <w:spacing w:val="30"/>
          <w:sz w:val="16"/>
        </w:rPr>
        <w:t> </w:t>
      </w:r>
      <w:r>
        <w:rPr>
          <w:rFonts w:ascii="MS Gothic" w:hAnsi="MS Gothic"/>
          <w:spacing w:val="-2"/>
          <w:w w:val="80"/>
          <w:sz w:val="20"/>
        </w:rPr>
        <w:t>❑</w:t>
      </w:r>
      <w:r>
        <w:rPr>
          <w:spacing w:val="-2"/>
          <w:w w:val="80"/>
          <w:sz w:val="16"/>
        </w:rPr>
        <w:t>FII</w:t>
      </w:r>
      <w:r>
        <w:rPr>
          <w:spacing w:val="30"/>
          <w:sz w:val="16"/>
        </w:rPr>
        <w:t> </w:t>
      </w:r>
      <w:r>
        <w:rPr>
          <w:rFonts w:ascii="MS Gothic" w:hAnsi="MS Gothic"/>
          <w:spacing w:val="-4"/>
          <w:w w:val="80"/>
          <w:sz w:val="20"/>
        </w:rPr>
        <w:t>❑</w:t>
      </w:r>
      <w:r>
        <w:rPr>
          <w:spacing w:val="-4"/>
          <w:w w:val="80"/>
          <w:sz w:val="16"/>
        </w:rPr>
        <w:t>AOP</w:t>
      </w:r>
    </w:p>
    <w:p>
      <w:pPr>
        <w:spacing w:line="221" w:lineRule="exact" w:before="0"/>
        <w:ind w:left="838" w:right="0" w:firstLine="0"/>
        <w:jc w:val="left"/>
        <w:rPr>
          <w:sz w:val="16"/>
        </w:rPr>
      </w:pPr>
      <w:r>
        <w:rPr>
          <w:rFonts w:ascii="MS Gothic" w:hAnsi="MS Gothic"/>
          <w:w w:val="80"/>
          <w:sz w:val="20"/>
        </w:rPr>
        <w:t>❑</w:t>
      </w:r>
      <w:r>
        <w:rPr>
          <w:w w:val="80"/>
          <w:sz w:val="16"/>
        </w:rPr>
        <w:t>FPI</w:t>
      </w:r>
      <w:r>
        <w:rPr>
          <w:spacing w:val="-3"/>
          <w:w w:val="80"/>
          <w:sz w:val="16"/>
        </w:rPr>
        <w:t> </w:t>
      </w:r>
      <w:r>
        <w:rPr>
          <w:w w:val="80"/>
          <w:sz w:val="16"/>
        </w:rPr>
        <w:t>Category</w:t>
      </w:r>
      <w:r>
        <w:rPr>
          <w:spacing w:val="-2"/>
          <w:w w:val="80"/>
          <w:sz w:val="16"/>
        </w:rPr>
        <w:t> </w:t>
      </w:r>
      <w:r>
        <w:rPr>
          <w:w w:val="80"/>
          <w:sz w:val="16"/>
        </w:rPr>
        <w:t>I</w:t>
      </w:r>
      <w:r>
        <w:rPr>
          <w:spacing w:val="37"/>
          <w:sz w:val="16"/>
        </w:rPr>
        <w:t> </w:t>
      </w:r>
      <w:r>
        <w:rPr>
          <w:rFonts w:ascii="MS Gothic" w:hAnsi="MS Gothic"/>
          <w:w w:val="80"/>
          <w:sz w:val="20"/>
        </w:rPr>
        <w:t>❑</w:t>
      </w:r>
      <w:r>
        <w:rPr>
          <w:w w:val="80"/>
          <w:sz w:val="16"/>
        </w:rPr>
        <w:t>FPI</w:t>
      </w:r>
      <w:r>
        <w:rPr>
          <w:spacing w:val="-2"/>
          <w:w w:val="80"/>
          <w:sz w:val="16"/>
        </w:rPr>
        <w:t> </w:t>
      </w:r>
      <w:r>
        <w:rPr>
          <w:w w:val="80"/>
          <w:sz w:val="16"/>
        </w:rPr>
        <w:t>Category</w:t>
      </w:r>
      <w:r>
        <w:rPr>
          <w:spacing w:val="-2"/>
          <w:w w:val="80"/>
          <w:sz w:val="16"/>
        </w:rPr>
        <w:t> </w:t>
      </w:r>
      <w:r>
        <w:rPr>
          <w:w w:val="80"/>
          <w:sz w:val="16"/>
        </w:rPr>
        <w:t>II</w:t>
      </w:r>
      <w:r>
        <w:rPr>
          <w:spacing w:val="9"/>
          <w:sz w:val="16"/>
        </w:rPr>
        <w:t> </w:t>
      </w:r>
      <w:r>
        <w:rPr>
          <w:rFonts w:ascii="MS Gothic" w:hAnsi="MS Gothic"/>
          <w:w w:val="80"/>
          <w:sz w:val="20"/>
        </w:rPr>
        <w:t>❑</w:t>
      </w:r>
      <w:r>
        <w:rPr>
          <w:w w:val="80"/>
          <w:sz w:val="16"/>
        </w:rPr>
        <w:t>FPI</w:t>
      </w:r>
      <w:r>
        <w:rPr>
          <w:spacing w:val="-2"/>
          <w:w w:val="80"/>
          <w:sz w:val="16"/>
        </w:rPr>
        <w:t> </w:t>
      </w:r>
      <w:r>
        <w:rPr>
          <w:w w:val="80"/>
          <w:sz w:val="16"/>
        </w:rPr>
        <w:t>Category</w:t>
      </w:r>
      <w:r>
        <w:rPr>
          <w:spacing w:val="-2"/>
          <w:w w:val="80"/>
          <w:sz w:val="16"/>
        </w:rPr>
        <w:t> </w:t>
      </w:r>
      <w:r>
        <w:rPr>
          <w:w w:val="80"/>
          <w:sz w:val="16"/>
        </w:rPr>
        <w:t>III</w:t>
      </w:r>
      <w:r>
        <w:rPr>
          <w:spacing w:val="18"/>
          <w:sz w:val="16"/>
        </w:rPr>
        <w:t> </w:t>
      </w:r>
      <w:r>
        <w:rPr>
          <w:rFonts w:ascii="MS Gothic" w:hAnsi="MS Gothic"/>
          <w:w w:val="80"/>
          <w:sz w:val="20"/>
        </w:rPr>
        <w:t>❑</w:t>
      </w:r>
      <w:r>
        <w:rPr>
          <w:w w:val="80"/>
          <w:sz w:val="16"/>
        </w:rPr>
        <w:t>Bank</w:t>
      </w:r>
      <w:r>
        <w:rPr>
          <w:spacing w:val="19"/>
          <w:sz w:val="16"/>
        </w:rPr>
        <w:t> </w:t>
      </w:r>
      <w:r>
        <w:rPr>
          <w:rFonts w:ascii="MS Gothic" w:hAnsi="MS Gothic"/>
          <w:w w:val="80"/>
          <w:sz w:val="20"/>
        </w:rPr>
        <w:t>❑</w:t>
      </w:r>
      <w:r>
        <w:rPr>
          <w:w w:val="80"/>
          <w:sz w:val="16"/>
        </w:rPr>
        <w:t>Government</w:t>
      </w:r>
      <w:r>
        <w:rPr>
          <w:spacing w:val="19"/>
          <w:sz w:val="16"/>
        </w:rPr>
        <w:t> </w:t>
      </w:r>
      <w:r>
        <w:rPr>
          <w:w w:val="80"/>
          <w:sz w:val="16"/>
        </w:rPr>
        <w:t>Body</w:t>
      </w:r>
      <w:r>
        <w:rPr>
          <w:spacing w:val="20"/>
          <w:sz w:val="16"/>
        </w:rPr>
        <w:t> </w:t>
      </w:r>
      <w:r>
        <w:rPr>
          <w:rFonts w:ascii="MS Gothic" w:hAnsi="MS Gothic"/>
          <w:w w:val="80"/>
          <w:sz w:val="20"/>
        </w:rPr>
        <w:t>❑</w:t>
      </w:r>
      <w:r>
        <w:rPr>
          <w:w w:val="80"/>
          <w:sz w:val="16"/>
        </w:rPr>
        <w:t>Non</w:t>
      </w:r>
      <w:r>
        <w:rPr>
          <w:spacing w:val="-2"/>
          <w:w w:val="80"/>
          <w:sz w:val="16"/>
        </w:rPr>
        <w:t> </w:t>
      </w:r>
      <w:r>
        <w:rPr>
          <w:w w:val="80"/>
          <w:sz w:val="16"/>
        </w:rPr>
        <w:t>-</w:t>
      </w:r>
      <w:r>
        <w:rPr>
          <w:spacing w:val="-3"/>
          <w:w w:val="80"/>
          <w:sz w:val="16"/>
        </w:rPr>
        <w:t> </w:t>
      </w:r>
      <w:r>
        <w:rPr>
          <w:w w:val="80"/>
          <w:sz w:val="16"/>
        </w:rPr>
        <w:t>Government</w:t>
      </w:r>
      <w:r>
        <w:rPr>
          <w:spacing w:val="-1"/>
          <w:w w:val="80"/>
          <w:sz w:val="16"/>
        </w:rPr>
        <w:t> </w:t>
      </w:r>
      <w:r>
        <w:rPr>
          <w:w w:val="80"/>
          <w:sz w:val="16"/>
        </w:rPr>
        <w:t>Organization</w:t>
      </w:r>
      <w:r>
        <w:rPr>
          <w:spacing w:val="59"/>
          <w:w w:val="150"/>
          <w:sz w:val="16"/>
        </w:rPr>
        <w:t> </w:t>
      </w:r>
      <w:r>
        <w:rPr>
          <w:rFonts w:ascii="MS Gothic" w:hAnsi="MS Gothic"/>
          <w:w w:val="80"/>
          <w:sz w:val="20"/>
        </w:rPr>
        <w:t>❑</w:t>
      </w:r>
      <w:r>
        <w:rPr>
          <w:w w:val="80"/>
          <w:sz w:val="16"/>
        </w:rPr>
        <w:t>Defence</w:t>
      </w:r>
      <w:r>
        <w:rPr>
          <w:spacing w:val="-2"/>
          <w:w w:val="80"/>
          <w:sz w:val="16"/>
        </w:rPr>
        <w:t> Establishment</w:t>
      </w:r>
    </w:p>
    <w:p>
      <w:pPr>
        <w:tabs>
          <w:tab w:pos="4936" w:val="left" w:leader="none"/>
          <w:tab w:pos="7301" w:val="left" w:leader="none"/>
        </w:tabs>
        <w:spacing w:line="245" w:lineRule="exact" w:before="0"/>
        <w:ind w:left="838" w:right="0" w:firstLine="0"/>
        <w:jc w:val="left"/>
        <w:rPr>
          <w:sz w:val="16"/>
        </w:rPr>
      </w:pPr>
      <w:r>
        <w:rPr>
          <w:sz w:val="16"/>
        </w:rPr>
        <mc:AlternateContent>
          <mc:Choice Requires="wps">
            <w:drawing>
              <wp:anchor distT="0" distB="0" distL="0" distR="0" allowOverlap="1" layoutInCell="1" locked="0" behindDoc="0" simplePos="0" relativeHeight="15812096">
                <wp:simplePos x="0" y="0"/>
                <wp:positionH relativeFrom="page">
                  <wp:posOffset>2947416</wp:posOffset>
                </wp:positionH>
                <wp:positionV relativeFrom="paragraph">
                  <wp:posOffset>161766</wp:posOffset>
                </wp:positionV>
                <wp:extent cx="1706880" cy="19939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1706880" cy="19939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6"/>
                              <w:gridCol w:w="256"/>
                              <w:gridCol w:w="255"/>
                              <w:gridCol w:w="255"/>
                              <w:gridCol w:w="255"/>
                              <w:gridCol w:w="256"/>
                              <w:gridCol w:w="256"/>
                              <w:gridCol w:w="255"/>
                              <w:gridCol w:w="255"/>
                              <w:gridCol w:w="255"/>
                            </w:tblGrid>
                            <w:tr>
                              <w:trPr>
                                <w:trHeight w:val="274" w:hRule="atLeast"/>
                              </w:trPr>
                              <w:tc>
                                <w:tcPr>
                                  <w:tcW w:w="256" w:type="dxa"/>
                                  <w:tcBorders>
                                    <w:right w:val="single" w:sz="6" w:space="0" w:color="000000"/>
                                  </w:tcBorders>
                                </w:tcPr>
                                <w:p>
                                  <w:pPr>
                                    <w:pStyle w:val="TableParagraph"/>
                                    <w:rPr>
                                      <w:rFonts w:ascii="Times New Roman"/>
                                      <w:sz w:val="12"/>
                                    </w:rPr>
                                  </w:pPr>
                                </w:p>
                              </w:tc>
                              <w:tc>
                                <w:tcPr>
                                  <w:tcW w:w="256" w:type="dxa"/>
                                  <w:tcBorders>
                                    <w:left w:val="single" w:sz="6"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6" w:type="dxa"/>
                                  <w:tcBorders>
                                    <w:left w:val="single" w:sz="4" w:space="0" w:color="000000"/>
                                    <w:right w:val="single" w:sz="6" w:space="0" w:color="000000"/>
                                  </w:tcBorders>
                                </w:tcPr>
                                <w:p>
                                  <w:pPr>
                                    <w:pStyle w:val="TableParagraph"/>
                                    <w:rPr>
                                      <w:rFonts w:ascii="Times New Roman"/>
                                      <w:sz w:val="12"/>
                                    </w:rPr>
                                  </w:pPr>
                                </w:p>
                              </w:tc>
                              <w:tc>
                                <w:tcPr>
                                  <w:tcW w:w="256" w:type="dxa"/>
                                  <w:tcBorders>
                                    <w:left w:val="single" w:sz="6"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5" w:type="dxa"/>
                                  <w:tcBorders>
                                    <w:left w:val="single" w:sz="4" w:space="0" w:color="000000"/>
                                  </w:tcBorders>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232.080002pt;margin-top:12.737513pt;width:134.4pt;height:15.7pt;mso-position-horizontal-relative:page;mso-position-vertical-relative:paragraph;z-index:15812096" type="#_x0000_t202" id="docshape466"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6"/>
                        <w:gridCol w:w="256"/>
                        <w:gridCol w:w="255"/>
                        <w:gridCol w:w="255"/>
                        <w:gridCol w:w="255"/>
                        <w:gridCol w:w="256"/>
                        <w:gridCol w:w="256"/>
                        <w:gridCol w:w="255"/>
                        <w:gridCol w:w="255"/>
                        <w:gridCol w:w="255"/>
                      </w:tblGrid>
                      <w:tr>
                        <w:trPr>
                          <w:trHeight w:val="274" w:hRule="atLeast"/>
                        </w:trPr>
                        <w:tc>
                          <w:tcPr>
                            <w:tcW w:w="256" w:type="dxa"/>
                            <w:tcBorders>
                              <w:right w:val="single" w:sz="6" w:space="0" w:color="000000"/>
                            </w:tcBorders>
                          </w:tcPr>
                          <w:p>
                            <w:pPr>
                              <w:pStyle w:val="TableParagraph"/>
                              <w:rPr>
                                <w:rFonts w:ascii="Times New Roman"/>
                                <w:sz w:val="12"/>
                              </w:rPr>
                            </w:pPr>
                          </w:p>
                        </w:tc>
                        <w:tc>
                          <w:tcPr>
                            <w:tcW w:w="256" w:type="dxa"/>
                            <w:tcBorders>
                              <w:left w:val="single" w:sz="6"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6" w:type="dxa"/>
                            <w:tcBorders>
                              <w:left w:val="single" w:sz="4" w:space="0" w:color="000000"/>
                              <w:right w:val="single" w:sz="6" w:space="0" w:color="000000"/>
                            </w:tcBorders>
                          </w:tcPr>
                          <w:p>
                            <w:pPr>
                              <w:pStyle w:val="TableParagraph"/>
                              <w:rPr>
                                <w:rFonts w:ascii="Times New Roman"/>
                                <w:sz w:val="12"/>
                              </w:rPr>
                            </w:pPr>
                          </w:p>
                        </w:tc>
                        <w:tc>
                          <w:tcPr>
                            <w:tcW w:w="256" w:type="dxa"/>
                            <w:tcBorders>
                              <w:left w:val="single" w:sz="6"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5" w:type="dxa"/>
                            <w:tcBorders>
                              <w:left w:val="single" w:sz="4" w:space="0" w:color="000000"/>
                              <w:right w:val="single" w:sz="4" w:space="0" w:color="000000"/>
                            </w:tcBorders>
                          </w:tcPr>
                          <w:p>
                            <w:pPr>
                              <w:pStyle w:val="TableParagraph"/>
                              <w:rPr>
                                <w:rFonts w:ascii="Times New Roman"/>
                                <w:sz w:val="12"/>
                              </w:rPr>
                            </w:pPr>
                          </w:p>
                        </w:tc>
                        <w:tc>
                          <w:tcPr>
                            <w:tcW w:w="255" w:type="dxa"/>
                            <w:tcBorders>
                              <w:left w:val="single" w:sz="4" w:space="0" w:color="000000"/>
                            </w:tcBorders>
                          </w:tcPr>
                          <w:p>
                            <w:pPr>
                              <w:pStyle w:val="TableParagraph"/>
                              <w:rPr>
                                <w:rFonts w:ascii="Times New Roman"/>
                                <w:sz w:val="12"/>
                              </w:rPr>
                            </w:pPr>
                          </w:p>
                        </w:tc>
                      </w:tr>
                    </w:tbl>
                    <w:p>
                      <w:pPr>
                        <w:pStyle w:val="BodyText"/>
                      </w:pPr>
                    </w:p>
                  </w:txbxContent>
                </v:textbox>
                <w10:wrap type="none"/>
              </v:shape>
            </w:pict>
          </mc:Fallback>
        </mc:AlternateContent>
      </w:r>
      <w:r>
        <w:rPr>
          <w:rFonts w:ascii="MS Gothic" w:hAnsi="MS Gothic"/>
          <w:spacing w:val="-2"/>
          <w:w w:val="80"/>
          <w:sz w:val="20"/>
        </w:rPr>
        <w:t>❑</w:t>
      </w:r>
      <w:r>
        <w:rPr>
          <w:spacing w:val="-2"/>
          <w:w w:val="80"/>
          <w:sz w:val="16"/>
        </w:rPr>
        <w:t>Body</w:t>
      </w:r>
      <w:r>
        <w:rPr>
          <w:spacing w:val="-9"/>
          <w:sz w:val="16"/>
        </w:rPr>
        <w:t> </w:t>
      </w:r>
      <w:r>
        <w:rPr>
          <w:spacing w:val="-2"/>
          <w:w w:val="80"/>
          <w:sz w:val="16"/>
        </w:rPr>
        <w:t>of</w:t>
      </w:r>
      <w:r>
        <w:rPr>
          <w:spacing w:val="-9"/>
          <w:sz w:val="16"/>
        </w:rPr>
        <w:t> </w:t>
      </w:r>
      <w:r>
        <w:rPr>
          <w:spacing w:val="-2"/>
          <w:w w:val="80"/>
          <w:sz w:val="16"/>
        </w:rPr>
        <w:t>Individuals</w:t>
      </w:r>
      <w:r>
        <w:rPr>
          <w:spacing w:val="7"/>
          <w:sz w:val="16"/>
        </w:rPr>
        <w:t> </w:t>
      </w:r>
      <w:r>
        <w:rPr>
          <w:rFonts w:ascii="MS Gothic" w:hAnsi="MS Gothic"/>
          <w:spacing w:val="-2"/>
          <w:w w:val="80"/>
          <w:sz w:val="20"/>
        </w:rPr>
        <w:t>❑</w:t>
      </w:r>
      <w:r>
        <w:rPr>
          <w:spacing w:val="-2"/>
          <w:w w:val="80"/>
          <w:sz w:val="16"/>
        </w:rPr>
        <w:t>Society</w:t>
      </w:r>
      <w:r>
        <w:rPr>
          <w:spacing w:val="22"/>
          <w:sz w:val="16"/>
        </w:rPr>
        <w:t> </w:t>
      </w:r>
      <w:r>
        <w:rPr>
          <w:rFonts w:ascii="MS Gothic" w:hAnsi="MS Gothic"/>
          <w:spacing w:val="-2"/>
          <w:w w:val="80"/>
          <w:sz w:val="20"/>
        </w:rPr>
        <w:t>❑</w:t>
      </w:r>
      <w:r>
        <w:rPr>
          <w:spacing w:val="-2"/>
          <w:w w:val="80"/>
          <w:sz w:val="16"/>
        </w:rPr>
        <w:t>LLP</w:t>
      </w:r>
      <w:r>
        <w:rPr>
          <w:spacing w:val="17"/>
          <w:sz w:val="16"/>
        </w:rPr>
        <w:t> </w:t>
      </w:r>
      <w:r>
        <w:rPr>
          <w:rFonts w:ascii="MS Gothic" w:hAnsi="MS Gothic"/>
          <w:spacing w:val="-2"/>
          <w:w w:val="80"/>
          <w:sz w:val="20"/>
        </w:rPr>
        <w:t>❑</w:t>
      </w:r>
      <w:r>
        <w:rPr>
          <w:spacing w:val="-2"/>
          <w:w w:val="80"/>
          <w:sz w:val="16"/>
        </w:rPr>
        <w:t>Others</w:t>
      </w:r>
      <w:r>
        <w:rPr>
          <w:spacing w:val="-9"/>
          <w:sz w:val="16"/>
        </w:rPr>
        <w:t> </w:t>
      </w:r>
      <w:r>
        <w:rPr>
          <w:spacing w:val="-2"/>
          <w:w w:val="80"/>
          <w:sz w:val="16"/>
        </w:rPr>
        <w:t>(Please</w:t>
      </w:r>
      <w:r>
        <w:rPr>
          <w:spacing w:val="-8"/>
          <w:sz w:val="16"/>
        </w:rPr>
        <w:t> </w:t>
      </w:r>
      <w:r>
        <w:rPr>
          <w:spacing w:val="-2"/>
          <w:w w:val="80"/>
          <w:sz w:val="16"/>
        </w:rPr>
        <w:t>Specify)</w:t>
      </w:r>
      <w:r>
        <w:rPr>
          <w:sz w:val="16"/>
        </w:rPr>
        <w:tab/>
      </w:r>
      <w:r>
        <w:rPr>
          <w:sz w:val="16"/>
          <w:u w:val="single"/>
        </w:rPr>
        <w:tab/>
      </w:r>
    </w:p>
    <w:p>
      <w:pPr>
        <w:pStyle w:val="ListParagraph"/>
        <w:numPr>
          <w:ilvl w:val="0"/>
          <w:numId w:val="24"/>
        </w:numPr>
        <w:tabs>
          <w:tab w:pos="836" w:val="left" w:leader="none"/>
          <w:tab w:pos="6701" w:val="left" w:leader="none"/>
        </w:tabs>
        <w:spacing w:line="240" w:lineRule="auto" w:before="38" w:after="0"/>
        <w:ind w:left="836" w:right="0" w:hanging="253"/>
        <w:jc w:val="left"/>
        <w:rPr>
          <w:rFonts w:ascii="Arial"/>
          <w:b/>
          <w:sz w:val="16"/>
        </w:rPr>
      </w:pPr>
      <w:r>
        <w:rPr>
          <w:rFonts w:ascii="Arial"/>
          <w:b/>
          <w:w w:val="75"/>
          <w:sz w:val="16"/>
        </w:rPr>
        <w:t>Permanent</w:t>
      </w:r>
      <w:r>
        <w:rPr>
          <w:rFonts w:ascii="Arial"/>
          <w:b/>
          <w:spacing w:val="17"/>
          <w:sz w:val="16"/>
        </w:rPr>
        <w:t> </w:t>
      </w:r>
      <w:r>
        <w:rPr>
          <w:rFonts w:ascii="Arial"/>
          <w:b/>
          <w:w w:val="75"/>
          <w:sz w:val="16"/>
        </w:rPr>
        <w:t>Account</w:t>
      </w:r>
      <w:r>
        <w:rPr>
          <w:rFonts w:ascii="Arial"/>
          <w:b/>
          <w:spacing w:val="23"/>
          <w:sz w:val="16"/>
        </w:rPr>
        <w:t> </w:t>
      </w:r>
      <w:r>
        <w:rPr>
          <w:rFonts w:ascii="Arial"/>
          <w:b/>
          <w:w w:val="75"/>
          <w:sz w:val="16"/>
        </w:rPr>
        <w:t>Number</w:t>
      </w:r>
      <w:r>
        <w:rPr>
          <w:rFonts w:ascii="Arial"/>
          <w:b/>
          <w:spacing w:val="28"/>
          <w:sz w:val="16"/>
        </w:rPr>
        <w:t> </w:t>
      </w:r>
      <w:r>
        <w:rPr>
          <w:rFonts w:ascii="Arial"/>
          <w:b/>
          <w:w w:val="75"/>
          <w:sz w:val="16"/>
        </w:rPr>
        <w:t>(PAN)</w:t>
      </w:r>
      <w:r>
        <w:rPr>
          <w:rFonts w:ascii="Arial"/>
          <w:b/>
          <w:spacing w:val="21"/>
          <w:sz w:val="16"/>
        </w:rPr>
        <w:t> </w:t>
      </w:r>
      <w:r>
        <w:rPr>
          <w:rFonts w:ascii="Arial"/>
          <w:b/>
          <w:spacing w:val="-2"/>
          <w:w w:val="75"/>
          <w:sz w:val="16"/>
        </w:rPr>
        <w:t>(MANDATORY)</w:t>
      </w:r>
      <w:r>
        <w:rPr>
          <w:rFonts w:ascii="Arial"/>
          <w:b/>
          <w:sz w:val="16"/>
        </w:rPr>
        <w:tab/>
      </w:r>
      <w:r>
        <w:rPr>
          <w:rFonts w:ascii="Arial"/>
          <w:b/>
          <w:w w:val="75"/>
          <w:sz w:val="16"/>
        </w:rPr>
        <w:t>Please</w:t>
      </w:r>
      <w:r>
        <w:rPr>
          <w:rFonts w:ascii="Arial"/>
          <w:b/>
          <w:spacing w:val="11"/>
          <w:sz w:val="16"/>
        </w:rPr>
        <w:t> </w:t>
      </w:r>
      <w:r>
        <w:rPr>
          <w:rFonts w:ascii="Arial"/>
          <w:b/>
          <w:w w:val="75"/>
          <w:sz w:val="16"/>
        </w:rPr>
        <w:t>enclose</w:t>
      </w:r>
      <w:r>
        <w:rPr>
          <w:rFonts w:ascii="Arial"/>
          <w:b/>
          <w:spacing w:val="10"/>
          <w:sz w:val="16"/>
        </w:rPr>
        <w:t> </w:t>
      </w:r>
      <w:r>
        <w:rPr>
          <w:rFonts w:ascii="Arial"/>
          <w:b/>
          <w:w w:val="75"/>
          <w:sz w:val="16"/>
        </w:rPr>
        <w:t>a</w:t>
      </w:r>
      <w:r>
        <w:rPr>
          <w:rFonts w:ascii="Arial"/>
          <w:b/>
          <w:spacing w:val="9"/>
          <w:sz w:val="16"/>
        </w:rPr>
        <w:t> </w:t>
      </w:r>
      <w:r>
        <w:rPr>
          <w:rFonts w:ascii="Arial"/>
          <w:b/>
          <w:w w:val="75"/>
          <w:sz w:val="16"/>
        </w:rPr>
        <w:t>duly</w:t>
      </w:r>
      <w:r>
        <w:rPr>
          <w:rFonts w:ascii="Arial"/>
          <w:b/>
          <w:spacing w:val="4"/>
          <w:sz w:val="16"/>
        </w:rPr>
        <w:t> </w:t>
      </w:r>
      <w:r>
        <w:rPr>
          <w:rFonts w:ascii="Arial"/>
          <w:b/>
          <w:w w:val="75"/>
          <w:sz w:val="16"/>
        </w:rPr>
        <w:t>attested</w:t>
      </w:r>
      <w:r>
        <w:rPr>
          <w:rFonts w:ascii="Arial"/>
          <w:b/>
          <w:spacing w:val="3"/>
          <w:sz w:val="16"/>
        </w:rPr>
        <w:t> </w:t>
      </w:r>
      <w:r>
        <w:rPr>
          <w:rFonts w:ascii="Arial"/>
          <w:b/>
          <w:w w:val="75"/>
          <w:sz w:val="16"/>
        </w:rPr>
        <w:t>copy</w:t>
      </w:r>
      <w:r>
        <w:rPr>
          <w:rFonts w:ascii="Arial"/>
          <w:b/>
          <w:spacing w:val="17"/>
          <w:sz w:val="16"/>
        </w:rPr>
        <w:t> </w:t>
      </w:r>
      <w:r>
        <w:rPr>
          <w:rFonts w:ascii="Arial"/>
          <w:b/>
          <w:w w:val="75"/>
          <w:sz w:val="16"/>
        </w:rPr>
        <w:t>of</w:t>
      </w:r>
      <w:r>
        <w:rPr>
          <w:rFonts w:ascii="Arial"/>
          <w:b/>
          <w:spacing w:val="12"/>
          <w:sz w:val="16"/>
        </w:rPr>
        <w:t> </w:t>
      </w:r>
      <w:r>
        <w:rPr>
          <w:rFonts w:ascii="Arial"/>
          <w:b/>
          <w:w w:val="75"/>
          <w:sz w:val="16"/>
        </w:rPr>
        <w:t>your</w:t>
      </w:r>
      <w:r>
        <w:rPr>
          <w:rFonts w:ascii="Arial"/>
          <w:b/>
          <w:spacing w:val="18"/>
          <w:sz w:val="16"/>
        </w:rPr>
        <w:t> </w:t>
      </w:r>
      <w:r>
        <w:rPr>
          <w:rFonts w:ascii="Arial"/>
          <w:b/>
          <w:w w:val="75"/>
          <w:sz w:val="16"/>
        </w:rPr>
        <w:t>PAN</w:t>
      </w:r>
      <w:r>
        <w:rPr>
          <w:rFonts w:ascii="Arial"/>
          <w:b/>
          <w:spacing w:val="9"/>
          <w:sz w:val="16"/>
        </w:rPr>
        <w:t> </w:t>
      </w:r>
      <w:r>
        <w:rPr>
          <w:rFonts w:ascii="Arial"/>
          <w:b/>
          <w:spacing w:val="-4"/>
          <w:w w:val="75"/>
          <w:sz w:val="16"/>
        </w:rPr>
        <w:t>Card</w:t>
      </w:r>
    </w:p>
    <w:p>
      <w:pPr>
        <w:pStyle w:val="ListParagraph"/>
        <w:numPr>
          <w:ilvl w:val="0"/>
          <w:numId w:val="23"/>
        </w:numPr>
        <w:tabs>
          <w:tab w:pos="865" w:val="left" w:leader="none"/>
        </w:tabs>
        <w:spacing w:line="240" w:lineRule="auto" w:before="157" w:after="0"/>
        <w:ind w:left="865" w:right="0" w:hanging="282"/>
        <w:jc w:val="left"/>
        <w:rPr>
          <w:rFonts w:ascii="Arial"/>
          <w:b/>
          <w:sz w:val="16"/>
        </w:rPr>
      </w:pPr>
      <w:r>
        <w:rPr>
          <w:rFonts w:ascii="Arial"/>
          <w:b/>
          <w:w w:val="75"/>
          <w:sz w:val="16"/>
        </w:rPr>
        <w:t>Address</w:t>
      </w:r>
      <w:r>
        <w:rPr>
          <w:rFonts w:ascii="Arial"/>
          <w:b/>
          <w:spacing w:val="18"/>
          <w:sz w:val="16"/>
        </w:rPr>
        <w:t> </w:t>
      </w:r>
      <w:r>
        <w:rPr>
          <w:rFonts w:ascii="Arial"/>
          <w:b/>
          <w:w w:val="75"/>
          <w:sz w:val="16"/>
        </w:rPr>
        <w:t>Details</w:t>
      </w:r>
      <w:r>
        <w:rPr>
          <w:rFonts w:ascii="Arial"/>
          <w:b/>
          <w:spacing w:val="18"/>
          <w:sz w:val="16"/>
        </w:rPr>
        <w:t> </w:t>
      </w:r>
      <w:r>
        <w:rPr>
          <w:rFonts w:ascii="Arial"/>
          <w:b/>
          <w:w w:val="75"/>
          <w:sz w:val="16"/>
        </w:rPr>
        <w:t>(please</w:t>
      </w:r>
      <w:r>
        <w:rPr>
          <w:rFonts w:ascii="Arial"/>
          <w:b/>
          <w:spacing w:val="18"/>
          <w:sz w:val="16"/>
        </w:rPr>
        <w:t> </w:t>
      </w:r>
      <w:r>
        <w:rPr>
          <w:rFonts w:ascii="Arial"/>
          <w:b/>
          <w:w w:val="75"/>
          <w:sz w:val="16"/>
        </w:rPr>
        <w:t>see</w:t>
      </w:r>
      <w:r>
        <w:rPr>
          <w:rFonts w:ascii="Arial"/>
          <w:b/>
          <w:spacing w:val="16"/>
          <w:sz w:val="16"/>
        </w:rPr>
        <w:t> </w:t>
      </w:r>
      <w:r>
        <w:rPr>
          <w:rFonts w:ascii="Arial"/>
          <w:b/>
          <w:w w:val="75"/>
          <w:sz w:val="16"/>
        </w:rPr>
        <w:t>guidelines</w:t>
      </w:r>
      <w:r>
        <w:rPr>
          <w:rFonts w:ascii="Arial"/>
          <w:b/>
          <w:spacing w:val="19"/>
          <w:sz w:val="16"/>
        </w:rPr>
        <w:t> </w:t>
      </w:r>
      <w:r>
        <w:rPr>
          <w:rFonts w:ascii="Arial"/>
          <w:b/>
          <w:spacing w:val="-2"/>
          <w:w w:val="75"/>
          <w:sz w:val="16"/>
        </w:rPr>
        <w:t>overleaf)</w:t>
      </w:r>
    </w:p>
    <w:p>
      <w:pPr>
        <w:pStyle w:val="ListParagraph"/>
        <w:numPr>
          <w:ilvl w:val="1"/>
          <w:numId w:val="23"/>
        </w:numPr>
        <w:tabs>
          <w:tab w:pos="831" w:val="left" w:leader="none"/>
        </w:tabs>
        <w:spacing w:line="240" w:lineRule="auto" w:before="46" w:after="0"/>
        <w:ind w:left="831" w:right="0" w:hanging="248"/>
        <w:jc w:val="left"/>
        <w:rPr>
          <w:rFonts w:ascii="Arial"/>
          <w:b/>
          <w:sz w:val="16"/>
        </w:rPr>
      </w:pPr>
      <w:r>
        <w:rPr>
          <w:rFonts w:ascii="Arial"/>
          <w:b/>
          <w:w w:val="75"/>
          <w:sz w:val="16"/>
        </w:rPr>
        <w:t>Address</w:t>
      </w:r>
      <w:r>
        <w:rPr>
          <w:rFonts w:ascii="Arial"/>
          <w:b/>
          <w:spacing w:val="13"/>
          <w:sz w:val="16"/>
        </w:rPr>
        <w:t> </w:t>
      </w:r>
      <w:r>
        <w:rPr>
          <w:rFonts w:ascii="Arial"/>
          <w:b/>
          <w:w w:val="75"/>
          <w:sz w:val="16"/>
        </w:rPr>
        <w:t>of</w:t>
      </w:r>
      <w:r>
        <w:rPr>
          <w:rFonts w:ascii="Arial"/>
          <w:b/>
          <w:spacing w:val="15"/>
          <w:sz w:val="16"/>
        </w:rPr>
        <w:t> </w:t>
      </w:r>
      <w:r>
        <w:rPr>
          <w:rFonts w:ascii="Arial"/>
          <w:b/>
          <w:spacing w:val="-2"/>
          <w:w w:val="75"/>
          <w:sz w:val="16"/>
        </w:rPr>
        <w:t>Correspondence</w:t>
      </w:r>
    </w:p>
    <w:p>
      <w:pPr>
        <w:pStyle w:val="BodyText"/>
        <w:rPr>
          <w:rFonts w:ascii="Arial"/>
          <w:b/>
          <w:sz w:val="20"/>
        </w:rPr>
      </w:pPr>
    </w:p>
    <w:p>
      <w:pPr>
        <w:pStyle w:val="BodyText"/>
        <w:rPr>
          <w:rFonts w:ascii="Arial"/>
          <w:b/>
          <w:sz w:val="20"/>
        </w:rPr>
      </w:pPr>
    </w:p>
    <w:p>
      <w:pPr>
        <w:pStyle w:val="BodyText"/>
        <w:spacing w:before="77"/>
        <w:rPr>
          <w:rFonts w:ascii="Arial"/>
          <w:b/>
          <w:sz w:val="20"/>
        </w:rPr>
      </w:pPr>
    </w:p>
    <w:p>
      <w:pPr>
        <w:pStyle w:val="BodyText"/>
        <w:spacing w:after="0"/>
        <w:rPr>
          <w:rFonts w:ascii="Arial"/>
          <w:b/>
          <w:sz w:val="20"/>
        </w:rPr>
        <w:sectPr>
          <w:type w:val="continuous"/>
          <w:pgSz w:w="11910" w:h="16840"/>
          <w:pgMar w:header="0" w:footer="842" w:top="1000" w:bottom="280" w:left="708" w:right="708"/>
        </w:sectPr>
      </w:pPr>
    </w:p>
    <w:p>
      <w:pPr>
        <w:spacing w:line="343" w:lineRule="auto" w:before="99"/>
        <w:ind w:left="895" w:right="0" w:firstLine="0"/>
        <w:jc w:val="left"/>
        <w:rPr>
          <w:sz w:val="16"/>
        </w:rPr>
      </w:pPr>
      <w:r>
        <w:rPr>
          <w:spacing w:val="-2"/>
          <w:w w:val="90"/>
          <w:sz w:val="16"/>
        </w:rPr>
        <w:t>City/Town/Village</w:t>
      </w:r>
      <w:r>
        <w:rPr>
          <w:spacing w:val="-2"/>
          <w:sz w:val="16"/>
        </w:rPr>
        <w:t> State</w:t>
      </w:r>
    </w:p>
    <w:p>
      <w:pPr>
        <w:pStyle w:val="ListParagraph"/>
        <w:numPr>
          <w:ilvl w:val="1"/>
          <w:numId w:val="23"/>
        </w:numPr>
        <w:tabs>
          <w:tab w:pos="836" w:val="left" w:leader="none"/>
        </w:tabs>
        <w:spacing w:line="240" w:lineRule="auto" w:before="56" w:after="0"/>
        <w:ind w:left="836" w:right="0" w:hanging="253"/>
        <w:jc w:val="left"/>
        <w:rPr>
          <w:rFonts w:ascii="Arial"/>
          <w:b/>
          <w:sz w:val="16"/>
        </w:rPr>
      </w:pPr>
      <w:r>
        <w:rPr>
          <w:rFonts w:ascii="Arial"/>
          <w:b/>
          <w:w w:val="75"/>
          <w:sz w:val="16"/>
        </w:rPr>
        <w:t>Contact</w:t>
      </w:r>
      <w:r>
        <w:rPr>
          <w:rFonts w:ascii="Arial"/>
          <w:b/>
          <w:spacing w:val="23"/>
          <w:sz w:val="16"/>
        </w:rPr>
        <w:t> </w:t>
      </w:r>
      <w:r>
        <w:rPr>
          <w:rFonts w:ascii="Arial"/>
          <w:b/>
          <w:spacing w:val="-2"/>
          <w:w w:val="90"/>
          <w:sz w:val="16"/>
        </w:rPr>
        <w:t>Details</w:t>
      </w:r>
    </w:p>
    <w:p>
      <w:pPr>
        <w:pStyle w:val="BodyText"/>
        <w:spacing w:before="174"/>
        <w:rPr>
          <w:rFonts w:ascii="Arial"/>
          <w:b/>
          <w:sz w:val="16"/>
        </w:rPr>
      </w:pPr>
      <w:r>
        <w:rPr/>
        <w:br w:type="column"/>
      </w:r>
      <w:r>
        <w:rPr>
          <w:rFonts w:ascii="Arial"/>
          <w:b/>
          <w:sz w:val="16"/>
        </w:rPr>
      </w:r>
    </w:p>
    <w:p>
      <w:pPr>
        <w:spacing w:before="0"/>
        <w:ind w:left="583" w:right="0" w:firstLine="0"/>
        <w:jc w:val="left"/>
        <w:rPr>
          <w:sz w:val="16"/>
        </w:rPr>
      </w:pPr>
      <w:r>
        <w:rPr>
          <w:spacing w:val="-2"/>
          <w:w w:val="85"/>
          <w:sz w:val="16"/>
        </w:rPr>
        <w:t>Country</w:t>
      </w:r>
    </w:p>
    <w:p>
      <w:pPr>
        <w:spacing w:before="99"/>
        <w:ind w:left="583" w:right="0" w:firstLine="0"/>
        <w:jc w:val="left"/>
        <w:rPr>
          <w:sz w:val="16"/>
        </w:rPr>
      </w:pPr>
      <w:r>
        <w:rPr/>
        <w:br w:type="column"/>
      </w:r>
      <w:r>
        <w:rPr>
          <w:w w:val="80"/>
          <w:sz w:val="16"/>
        </w:rPr>
        <w:t>Pin</w:t>
      </w:r>
      <w:r>
        <w:rPr>
          <w:spacing w:val="-6"/>
          <w:sz w:val="16"/>
        </w:rPr>
        <w:t> </w:t>
      </w:r>
      <w:r>
        <w:rPr>
          <w:spacing w:val="-4"/>
          <w:sz w:val="16"/>
        </w:rPr>
        <w:t>Code</w:t>
      </w:r>
    </w:p>
    <w:p>
      <w:pPr>
        <w:spacing w:after="0"/>
        <w:jc w:val="left"/>
        <w:rPr>
          <w:sz w:val="16"/>
        </w:rPr>
        <w:sectPr>
          <w:type w:val="continuous"/>
          <w:pgSz w:w="11910" w:h="16840"/>
          <w:pgMar w:header="0" w:footer="842" w:top="1000" w:bottom="280" w:left="708" w:right="708"/>
          <w:cols w:num="3" w:equalWidth="0">
            <w:col w:w="2078" w:space="4058"/>
            <w:col w:w="1057" w:space="327"/>
            <w:col w:w="2974"/>
          </w:cols>
        </w:sectPr>
      </w:pPr>
    </w:p>
    <w:p>
      <w:pPr>
        <w:spacing w:before="130"/>
        <w:ind w:left="866" w:right="0" w:firstLine="0"/>
        <w:jc w:val="left"/>
        <w:rPr>
          <w:sz w:val="16"/>
        </w:rPr>
      </w:pPr>
      <w:r>
        <w:rPr>
          <w:w w:val="60"/>
          <w:sz w:val="16"/>
        </w:rPr>
        <w:t>Tel.</w:t>
      </w:r>
      <w:r>
        <w:rPr>
          <w:spacing w:val="1"/>
          <w:sz w:val="16"/>
        </w:rPr>
        <w:t> </w:t>
      </w:r>
      <w:r>
        <w:rPr>
          <w:spacing w:val="-5"/>
          <w:w w:val="75"/>
          <w:sz w:val="16"/>
        </w:rPr>
        <w:t>(Off.)</w:t>
      </w:r>
    </w:p>
    <w:p>
      <w:pPr>
        <w:spacing w:before="130"/>
        <w:ind w:left="70" w:right="0" w:firstLine="0"/>
        <w:jc w:val="left"/>
        <w:rPr>
          <w:sz w:val="16"/>
        </w:rPr>
      </w:pPr>
      <w:r>
        <w:rPr/>
        <w:br w:type="column"/>
      </w:r>
      <w:r>
        <w:rPr>
          <w:spacing w:val="-5"/>
          <w:sz w:val="16"/>
        </w:rPr>
        <w:t>(ISD)</w:t>
      </w:r>
    </w:p>
    <w:p>
      <w:pPr>
        <w:spacing w:before="130"/>
        <w:ind w:left="108" w:right="0" w:firstLine="0"/>
        <w:jc w:val="left"/>
        <w:rPr>
          <w:sz w:val="16"/>
        </w:rPr>
      </w:pPr>
      <w:r>
        <w:rPr/>
        <w:br w:type="column"/>
      </w:r>
      <w:r>
        <w:rPr>
          <w:spacing w:val="-2"/>
          <w:sz w:val="16"/>
        </w:rPr>
        <w:t>(STD)</w:t>
      </w:r>
    </w:p>
    <w:p>
      <w:pPr>
        <w:spacing w:before="130"/>
        <w:ind w:left="866" w:right="0" w:firstLine="0"/>
        <w:jc w:val="left"/>
        <w:rPr>
          <w:sz w:val="16"/>
        </w:rPr>
      </w:pPr>
      <w:r>
        <w:rPr/>
        <w:br w:type="column"/>
      </w:r>
      <w:r>
        <w:rPr>
          <w:w w:val="70"/>
          <w:sz w:val="16"/>
        </w:rPr>
        <w:t>Tel.</w:t>
      </w:r>
      <w:r>
        <w:rPr>
          <w:spacing w:val="-11"/>
          <w:sz w:val="16"/>
        </w:rPr>
        <w:t> </w:t>
      </w:r>
      <w:r>
        <w:rPr>
          <w:w w:val="70"/>
          <w:sz w:val="16"/>
        </w:rPr>
        <w:t>(Res)</w:t>
      </w:r>
      <w:r>
        <w:rPr>
          <w:spacing w:val="-1"/>
          <w:sz w:val="16"/>
        </w:rPr>
        <w:t> </w:t>
      </w:r>
      <w:r>
        <w:rPr>
          <w:spacing w:val="-2"/>
          <w:w w:val="70"/>
          <w:sz w:val="16"/>
        </w:rPr>
        <w:t>(ISD)</w:t>
      </w:r>
    </w:p>
    <w:p>
      <w:pPr>
        <w:spacing w:before="130"/>
        <w:ind w:left="114" w:right="0" w:firstLine="0"/>
        <w:jc w:val="left"/>
        <w:rPr>
          <w:sz w:val="16"/>
        </w:rPr>
      </w:pPr>
      <w:r>
        <w:rPr/>
        <w:br w:type="column"/>
      </w:r>
      <w:r>
        <w:rPr>
          <w:spacing w:val="-2"/>
          <w:sz w:val="16"/>
        </w:rPr>
        <w:t>(STD)</w:t>
      </w:r>
    </w:p>
    <w:p>
      <w:pPr>
        <w:spacing w:after="0"/>
        <w:jc w:val="left"/>
        <w:rPr>
          <w:sz w:val="16"/>
        </w:rPr>
        <w:sectPr>
          <w:type w:val="continuous"/>
          <w:pgSz w:w="11910" w:h="16840"/>
          <w:pgMar w:header="0" w:footer="842" w:top="1000" w:bottom="280" w:left="708" w:right="708"/>
          <w:cols w:num="5" w:equalWidth="0">
            <w:col w:w="1333" w:space="40"/>
            <w:col w:w="436" w:space="39"/>
            <w:col w:w="553" w:space="2949"/>
            <w:col w:w="1774" w:space="39"/>
            <w:col w:w="3331"/>
          </w:cols>
        </w:sectPr>
      </w:pPr>
    </w:p>
    <w:p>
      <w:pPr>
        <w:spacing w:line="336" w:lineRule="auto" w:before="74"/>
        <w:ind w:left="881" w:right="0" w:hanging="29"/>
        <w:jc w:val="right"/>
        <w:rPr>
          <w:sz w:val="16"/>
        </w:rPr>
      </w:pPr>
      <w:r>
        <w:rPr>
          <w:spacing w:val="-2"/>
          <w:w w:val="90"/>
          <w:sz w:val="16"/>
        </w:rPr>
        <w:t>Mobile</w:t>
      </w:r>
      <w:r>
        <w:rPr>
          <w:sz w:val="16"/>
        </w:rPr>
        <w:t> </w:t>
      </w:r>
      <w:r>
        <w:rPr>
          <w:w w:val="60"/>
          <w:sz w:val="16"/>
        </w:rPr>
        <w:t>E-mail</w:t>
      </w:r>
      <w:r>
        <w:rPr>
          <w:spacing w:val="21"/>
          <w:sz w:val="16"/>
        </w:rPr>
        <w:t> </w:t>
      </w:r>
      <w:r>
        <w:rPr>
          <w:spacing w:val="-5"/>
          <w:w w:val="60"/>
          <w:sz w:val="16"/>
        </w:rPr>
        <w:t>Id</w:t>
      </w:r>
    </w:p>
    <w:p>
      <w:pPr>
        <w:spacing w:before="74"/>
        <w:ind w:left="93" w:right="0" w:firstLine="0"/>
        <w:jc w:val="left"/>
        <w:rPr>
          <w:sz w:val="16"/>
        </w:rPr>
      </w:pPr>
      <w:r>
        <w:rPr/>
        <w:br w:type="column"/>
      </w:r>
      <w:r>
        <w:rPr>
          <w:spacing w:val="-5"/>
          <w:sz w:val="16"/>
        </w:rPr>
        <w:t>(ISD)</w:t>
      </w:r>
    </w:p>
    <w:p>
      <w:pPr>
        <w:spacing w:before="74"/>
        <w:ind w:left="108" w:right="0" w:firstLine="0"/>
        <w:jc w:val="left"/>
        <w:rPr>
          <w:sz w:val="16"/>
        </w:rPr>
      </w:pPr>
      <w:r>
        <w:rPr/>
        <w:br w:type="column"/>
      </w:r>
      <w:r>
        <w:rPr>
          <w:spacing w:val="-2"/>
          <w:sz w:val="16"/>
        </w:rPr>
        <w:t>(STD)</w:t>
      </w:r>
    </w:p>
    <w:p>
      <w:pPr>
        <w:spacing w:before="74"/>
        <w:ind w:left="0" w:right="0" w:firstLine="0"/>
        <w:jc w:val="right"/>
        <w:rPr>
          <w:sz w:val="16"/>
        </w:rPr>
      </w:pPr>
      <w:r>
        <w:rPr/>
        <w:br w:type="column"/>
      </w:r>
      <w:r>
        <w:rPr>
          <w:spacing w:val="-5"/>
          <w:sz w:val="16"/>
        </w:rPr>
        <w:t>Fax</w:t>
      </w:r>
    </w:p>
    <w:p>
      <w:pPr>
        <w:spacing w:before="74"/>
        <w:ind w:left="120" w:right="0" w:firstLine="0"/>
        <w:jc w:val="left"/>
        <w:rPr>
          <w:sz w:val="16"/>
        </w:rPr>
      </w:pPr>
      <w:r>
        <w:rPr/>
        <w:br w:type="column"/>
      </w:r>
      <w:r>
        <w:rPr>
          <w:spacing w:val="-5"/>
          <w:sz w:val="16"/>
        </w:rPr>
        <w:t>(ISD)</w:t>
      </w:r>
    </w:p>
    <w:p>
      <w:pPr>
        <w:spacing w:before="74"/>
        <w:ind w:left="114" w:right="0" w:firstLine="0"/>
        <w:jc w:val="left"/>
        <w:rPr>
          <w:sz w:val="16"/>
        </w:rPr>
      </w:pPr>
      <w:r>
        <w:rPr/>
        <w:br w:type="column"/>
      </w:r>
      <w:r>
        <w:rPr>
          <w:spacing w:val="-2"/>
          <w:sz w:val="16"/>
        </w:rPr>
        <w:t>(STD)</w:t>
      </w:r>
    </w:p>
    <w:p>
      <w:pPr>
        <w:spacing w:after="0"/>
        <w:jc w:val="left"/>
        <w:rPr>
          <w:sz w:val="16"/>
        </w:rPr>
        <w:sectPr>
          <w:type w:val="continuous"/>
          <w:pgSz w:w="11910" w:h="16840"/>
          <w:pgMar w:header="0" w:footer="842" w:top="1000" w:bottom="280" w:left="708" w:right="708"/>
          <w:cols w:num="6" w:equalWidth="0">
            <w:col w:w="1310" w:space="40"/>
            <w:col w:w="459" w:space="39"/>
            <w:col w:w="553" w:space="3093"/>
            <w:col w:w="1105" w:space="39"/>
            <w:col w:w="486" w:space="40"/>
            <w:col w:w="3330"/>
          </w:cols>
        </w:sectPr>
      </w:pPr>
    </w:p>
    <w:p>
      <w:pPr>
        <w:pStyle w:val="ListParagraph"/>
        <w:numPr>
          <w:ilvl w:val="1"/>
          <w:numId w:val="23"/>
        </w:numPr>
        <w:tabs>
          <w:tab w:pos="836" w:val="left" w:leader="none"/>
        </w:tabs>
        <w:spacing w:line="173" w:lineRule="exact" w:before="28" w:after="0"/>
        <w:ind w:left="836" w:right="0" w:hanging="253"/>
        <w:jc w:val="left"/>
        <w:rPr>
          <w:rFonts w:ascii="Arial"/>
          <w:b/>
          <w:sz w:val="16"/>
        </w:rPr>
      </w:pPr>
      <w:r>
        <w:rPr>
          <w:rFonts w:ascii="Arial"/>
          <w:b/>
          <w:w w:val="75"/>
          <w:sz w:val="16"/>
        </w:rPr>
        <w:t>Proof</w:t>
      </w:r>
      <w:r>
        <w:rPr>
          <w:rFonts w:ascii="Arial"/>
          <w:b/>
          <w:spacing w:val="13"/>
          <w:sz w:val="16"/>
        </w:rPr>
        <w:t> </w:t>
      </w:r>
      <w:r>
        <w:rPr>
          <w:rFonts w:ascii="Arial"/>
          <w:b/>
          <w:w w:val="75"/>
          <w:sz w:val="16"/>
        </w:rPr>
        <w:t>of</w:t>
      </w:r>
      <w:r>
        <w:rPr>
          <w:rFonts w:ascii="Arial"/>
          <w:b/>
          <w:spacing w:val="-1"/>
          <w:sz w:val="16"/>
        </w:rPr>
        <w:t> </w:t>
      </w:r>
      <w:r>
        <w:rPr>
          <w:rFonts w:ascii="Arial"/>
          <w:b/>
          <w:w w:val="75"/>
          <w:sz w:val="16"/>
        </w:rPr>
        <w:t>Address</w:t>
      </w:r>
      <w:r>
        <w:rPr>
          <w:rFonts w:ascii="Arial"/>
          <w:b/>
          <w:spacing w:val="16"/>
          <w:sz w:val="16"/>
        </w:rPr>
        <w:t> </w:t>
      </w:r>
      <w:r>
        <w:rPr>
          <w:rFonts w:ascii="Arial"/>
          <w:b/>
          <w:w w:val="75"/>
          <w:sz w:val="16"/>
        </w:rPr>
        <w:t>to</w:t>
      </w:r>
      <w:r>
        <w:rPr>
          <w:rFonts w:ascii="Arial"/>
          <w:b/>
          <w:spacing w:val="12"/>
          <w:sz w:val="16"/>
        </w:rPr>
        <w:t> </w:t>
      </w:r>
      <w:r>
        <w:rPr>
          <w:rFonts w:ascii="Arial"/>
          <w:b/>
          <w:w w:val="75"/>
          <w:sz w:val="16"/>
        </w:rPr>
        <w:t>be</w:t>
      </w:r>
      <w:r>
        <w:rPr>
          <w:rFonts w:ascii="Arial"/>
          <w:b/>
          <w:spacing w:val="15"/>
          <w:sz w:val="16"/>
        </w:rPr>
        <w:t> </w:t>
      </w:r>
      <w:r>
        <w:rPr>
          <w:rFonts w:ascii="Arial"/>
          <w:b/>
          <w:w w:val="75"/>
          <w:sz w:val="16"/>
        </w:rPr>
        <w:t>provided</w:t>
      </w:r>
      <w:r>
        <w:rPr>
          <w:rFonts w:ascii="Arial"/>
          <w:b/>
          <w:spacing w:val="19"/>
          <w:sz w:val="16"/>
        </w:rPr>
        <w:t> </w:t>
      </w:r>
      <w:r>
        <w:rPr>
          <w:rFonts w:ascii="Arial"/>
          <w:b/>
          <w:w w:val="75"/>
          <w:sz w:val="16"/>
        </w:rPr>
        <w:t>by</w:t>
      </w:r>
      <w:r>
        <w:rPr>
          <w:rFonts w:ascii="Arial"/>
          <w:b/>
          <w:spacing w:val="3"/>
          <w:sz w:val="16"/>
        </w:rPr>
        <w:t> </w:t>
      </w:r>
      <w:r>
        <w:rPr>
          <w:rFonts w:ascii="Arial"/>
          <w:b/>
          <w:w w:val="75"/>
          <w:sz w:val="16"/>
        </w:rPr>
        <w:t>Applicant.</w:t>
      </w:r>
      <w:r>
        <w:rPr>
          <w:rFonts w:ascii="Arial"/>
          <w:b/>
          <w:spacing w:val="16"/>
          <w:sz w:val="16"/>
        </w:rPr>
        <w:t> </w:t>
      </w:r>
      <w:r>
        <w:rPr>
          <w:rFonts w:ascii="Arial"/>
          <w:b/>
          <w:w w:val="75"/>
          <w:sz w:val="16"/>
        </w:rPr>
        <w:t>Please</w:t>
      </w:r>
      <w:r>
        <w:rPr>
          <w:rFonts w:ascii="Arial"/>
          <w:b/>
          <w:spacing w:val="15"/>
          <w:sz w:val="16"/>
        </w:rPr>
        <w:t> </w:t>
      </w:r>
      <w:r>
        <w:rPr>
          <w:rFonts w:ascii="Arial"/>
          <w:b/>
          <w:w w:val="75"/>
          <w:sz w:val="16"/>
        </w:rPr>
        <w:t>submit</w:t>
      </w:r>
      <w:r>
        <w:rPr>
          <w:rFonts w:ascii="Arial"/>
          <w:b/>
          <w:spacing w:val="13"/>
          <w:sz w:val="16"/>
        </w:rPr>
        <w:t> </w:t>
      </w:r>
      <w:r>
        <w:rPr>
          <w:rFonts w:ascii="Arial"/>
          <w:b/>
          <w:w w:val="75"/>
          <w:sz w:val="16"/>
        </w:rPr>
        <w:t>ANY</w:t>
      </w:r>
      <w:r>
        <w:rPr>
          <w:rFonts w:ascii="Arial"/>
          <w:b/>
          <w:spacing w:val="11"/>
          <w:sz w:val="16"/>
        </w:rPr>
        <w:t> </w:t>
      </w:r>
      <w:r>
        <w:rPr>
          <w:rFonts w:ascii="Arial"/>
          <w:b/>
          <w:w w:val="75"/>
          <w:sz w:val="16"/>
        </w:rPr>
        <w:t>ONE</w:t>
      </w:r>
      <w:r>
        <w:rPr>
          <w:rFonts w:ascii="Arial"/>
          <w:b/>
          <w:spacing w:val="17"/>
          <w:sz w:val="16"/>
        </w:rPr>
        <w:t> </w:t>
      </w:r>
      <w:r>
        <w:rPr>
          <w:rFonts w:ascii="Arial"/>
          <w:b/>
          <w:w w:val="75"/>
          <w:sz w:val="16"/>
        </w:rPr>
        <w:t>of</w:t>
      </w:r>
      <w:r>
        <w:rPr>
          <w:rFonts w:ascii="Arial"/>
          <w:b/>
          <w:spacing w:val="12"/>
          <w:sz w:val="16"/>
        </w:rPr>
        <w:t> </w:t>
      </w:r>
      <w:r>
        <w:rPr>
          <w:rFonts w:ascii="Arial"/>
          <w:b/>
          <w:w w:val="75"/>
          <w:sz w:val="16"/>
        </w:rPr>
        <w:t>the</w:t>
      </w:r>
      <w:r>
        <w:rPr>
          <w:rFonts w:ascii="Arial"/>
          <w:b/>
          <w:spacing w:val="9"/>
          <w:sz w:val="16"/>
        </w:rPr>
        <w:t> </w:t>
      </w:r>
      <w:r>
        <w:rPr>
          <w:rFonts w:ascii="Arial"/>
          <w:b/>
          <w:w w:val="75"/>
          <w:sz w:val="16"/>
        </w:rPr>
        <w:t>following</w:t>
      </w:r>
      <w:r>
        <w:rPr>
          <w:rFonts w:ascii="Arial"/>
          <w:b/>
          <w:spacing w:val="20"/>
          <w:sz w:val="16"/>
        </w:rPr>
        <w:t> </w:t>
      </w:r>
      <w:r>
        <w:rPr>
          <w:rFonts w:ascii="Arial"/>
          <w:b/>
          <w:w w:val="75"/>
          <w:sz w:val="16"/>
        </w:rPr>
        <w:t>valid</w:t>
      </w:r>
      <w:r>
        <w:rPr>
          <w:rFonts w:ascii="Arial"/>
          <w:b/>
          <w:spacing w:val="7"/>
          <w:sz w:val="16"/>
        </w:rPr>
        <w:t> </w:t>
      </w:r>
      <w:r>
        <w:rPr>
          <w:rFonts w:ascii="Arial"/>
          <w:b/>
          <w:w w:val="75"/>
          <w:sz w:val="16"/>
        </w:rPr>
        <w:t>documents</w:t>
      </w:r>
      <w:r>
        <w:rPr>
          <w:rFonts w:ascii="Arial"/>
          <w:b/>
          <w:spacing w:val="17"/>
          <w:sz w:val="16"/>
        </w:rPr>
        <w:t> </w:t>
      </w:r>
      <w:r>
        <w:rPr>
          <w:rFonts w:ascii="Arial"/>
          <w:b/>
          <w:w w:val="75"/>
          <w:sz w:val="16"/>
        </w:rPr>
        <w:t>&amp;</w:t>
      </w:r>
      <w:r>
        <w:rPr>
          <w:rFonts w:ascii="Arial"/>
          <w:b/>
          <w:spacing w:val="14"/>
          <w:sz w:val="16"/>
        </w:rPr>
        <w:t> </w:t>
      </w:r>
      <w:r>
        <w:rPr>
          <w:rFonts w:ascii="Arial"/>
          <w:b/>
          <w:w w:val="75"/>
          <w:sz w:val="16"/>
        </w:rPr>
        <w:t>tick</w:t>
      </w:r>
      <w:r>
        <w:rPr>
          <w:rFonts w:ascii="Arial"/>
          <w:b/>
          <w:spacing w:val="10"/>
          <w:sz w:val="16"/>
        </w:rPr>
        <w:t> </w:t>
      </w:r>
      <w:r>
        <w:rPr>
          <w:rFonts w:ascii="Arial"/>
          <w:b/>
          <w:w w:val="75"/>
          <w:sz w:val="16"/>
        </w:rPr>
        <w:t>(</w:t>
      </w:r>
      <w:r>
        <w:rPr>
          <w:rFonts w:ascii="Arial"/>
          <w:b/>
          <w:spacing w:val="32"/>
          <w:sz w:val="16"/>
        </w:rPr>
        <w:t>  </w:t>
      </w:r>
      <w:r>
        <w:rPr>
          <w:rFonts w:ascii="Arial"/>
          <w:b/>
          <w:w w:val="75"/>
          <w:sz w:val="16"/>
        </w:rPr>
        <w:t>)</w:t>
      </w:r>
      <w:r>
        <w:rPr>
          <w:rFonts w:ascii="Arial"/>
          <w:b/>
          <w:spacing w:val="13"/>
          <w:sz w:val="16"/>
        </w:rPr>
        <w:t> </w:t>
      </w:r>
      <w:r>
        <w:rPr>
          <w:rFonts w:ascii="Arial"/>
          <w:b/>
          <w:w w:val="75"/>
          <w:sz w:val="16"/>
        </w:rPr>
        <w:t>against</w:t>
      </w:r>
      <w:r>
        <w:rPr>
          <w:rFonts w:ascii="Arial"/>
          <w:b/>
          <w:spacing w:val="13"/>
          <w:sz w:val="16"/>
        </w:rPr>
        <w:t> </w:t>
      </w:r>
      <w:r>
        <w:rPr>
          <w:rFonts w:ascii="Arial"/>
          <w:b/>
          <w:w w:val="75"/>
          <w:sz w:val="16"/>
        </w:rPr>
        <w:t>the</w:t>
      </w:r>
      <w:r>
        <w:rPr>
          <w:rFonts w:ascii="Arial"/>
          <w:b/>
          <w:spacing w:val="9"/>
          <w:sz w:val="16"/>
        </w:rPr>
        <w:t> </w:t>
      </w:r>
      <w:r>
        <w:rPr>
          <w:rFonts w:ascii="Arial"/>
          <w:b/>
          <w:w w:val="75"/>
          <w:sz w:val="16"/>
        </w:rPr>
        <w:t>document</w:t>
      </w:r>
      <w:r>
        <w:rPr>
          <w:rFonts w:ascii="Arial"/>
          <w:b/>
          <w:spacing w:val="13"/>
          <w:sz w:val="16"/>
        </w:rPr>
        <w:t> </w:t>
      </w:r>
      <w:r>
        <w:rPr>
          <w:rFonts w:ascii="Arial"/>
          <w:b/>
          <w:spacing w:val="-2"/>
          <w:w w:val="75"/>
          <w:sz w:val="16"/>
        </w:rPr>
        <w:t>attached.</w:t>
      </w:r>
    </w:p>
    <w:p>
      <w:pPr>
        <w:spacing w:line="242" w:lineRule="exact" w:before="0"/>
        <w:ind w:left="842" w:right="0" w:firstLine="0"/>
        <w:jc w:val="left"/>
        <w:rPr>
          <w:sz w:val="16"/>
        </w:rPr>
      </w:pPr>
      <w:r>
        <w:rPr>
          <w:rFonts w:ascii="MS Gothic" w:hAnsi="MS Gothic"/>
          <w:w w:val="80"/>
          <w:sz w:val="20"/>
        </w:rPr>
        <w:t>❑</w:t>
      </w:r>
      <w:r>
        <w:rPr>
          <w:w w:val="80"/>
          <w:sz w:val="16"/>
        </w:rPr>
        <w:t>*Latest</w:t>
      </w:r>
      <w:r>
        <w:rPr>
          <w:spacing w:val="-3"/>
          <w:w w:val="80"/>
          <w:sz w:val="16"/>
        </w:rPr>
        <w:t> </w:t>
      </w:r>
      <w:r>
        <w:rPr>
          <w:w w:val="80"/>
          <w:sz w:val="16"/>
        </w:rPr>
        <w:t>Telephone</w:t>
      </w:r>
      <w:r>
        <w:rPr>
          <w:spacing w:val="-2"/>
          <w:w w:val="80"/>
          <w:sz w:val="16"/>
        </w:rPr>
        <w:t> </w:t>
      </w:r>
      <w:r>
        <w:rPr>
          <w:w w:val="80"/>
          <w:sz w:val="16"/>
        </w:rPr>
        <w:t>Bill</w:t>
      </w:r>
      <w:r>
        <w:rPr>
          <w:spacing w:val="-2"/>
          <w:w w:val="80"/>
          <w:sz w:val="16"/>
        </w:rPr>
        <w:t> </w:t>
      </w:r>
      <w:r>
        <w:rPr>
          <w:w w:val="80"/>
          <w:sz w:val="16"/>
        </w:rPr>
        <w:t>(only</w:t>
      </w:r>
      <w:r>
        <w:rPr>
          <w:spacing w:val="-2"/>
          <w:w w:val="80"/>
          <w:sz w:val="16"/>
        </w:rPr>
        <w:t> </w:t>
      </w:r>
      <w:r>
        <w:rPr>
          <w:w w:val="80"/>
          <w:sz w:val="16"/>
        </w:rPr>
        <w:t>Land</w:t>
      </w:r>
      <w:r>
        <w:rPr>
          <w:spacing w:val="-2"/>
          <w:w w:val="80"/>
          <w:sz w:val="16"/>
        </w:rPr>
        <w:t> </w:t>
      </w:r>
      <w:r>
        <w:rPr>
          <w:w w:val="80"/>
          <w:sz w:val="16"/>
        </w:rPr>
        <w:t>Line)</w:t>
      </w:r>
      <w:r>
        <w:rPr>
          <w:spacing w:val="5"/>
          <w:sz w:val="16"/>
        </w:rPr>
        <w:t> </w:t>
      </w:r>
      <w:r>
        <w:rPr>
          <w:rFonts w:ascii="MS Gothic" w:hAnsi="MS Gothic"/>
          <w:w w:val="80"/>
          <w:sz w:val="20"/>
        </w:rPr>
        <w:t>❑</w:t>
      </w:r>
      <w:r>
        <w:rPr>
          <w:rFonts w:ascii="MS Gothic" w:hAnsi="MS Gothic"/>
          <w:spacing w:val="-46"/>
          <w:w w:val="80"/>
          <w:sz w:val="20"/>
        </w:rPr>
        <w:t> </w:t>
      </w:r>
      <w:r>
        <w:rPr>
          <w:w w:val="80"/>
          <w:sz w:val="16"/>
        </w:rPr>
        <w:t>*Latest</w:t>
      </w:r>
      <w:r>
        <w:rPr>
          <w:spacing w:val="-7"/>
          <w:sz w:val="16"/>
        </w:rPr>
        <w:t> </w:t>
      </w:r>
      <w:r>
        <w:rPr>
          <w:w w:val="80"/>
          <w:sz w:val="16"/>
        </w:rPr>
        <w:t>Electricity</w:t>
      </w:r>
      <w:r>
        <w:rPr>
          <w:spacing w:val="-1"/>
          <w:w w:val="80"/>
          <w:sz w:val="16"/>
        </w:rPr>
        <w:t> </w:t>
      </w:r>
      <w:r>
        <w:rPr>
          <w:w w:val="80"/>
          <w:sz w:val="16"/>
        </w:rPr>
        <w:t>Bill</w:t>
      </w:r>
      <w:r>
        <w:rPr>
          <w:spacing w:val="24"/>
          <w:sz w:val="16"/>
        </w:rPr>
        <w:t> </w:t>
      </w:r>
      <w:r>
        <w:rPr>
          <w:rFonts w:ascii="MS Gothic" w:hAnsi="MS Gothic"/>
          <w:w w:val="80"/>
          <w:sz w:val="20"/>
        </w:rPr>
        <w:t>❑</w:t>
      </w:r>
      <w:r>
        <w:rPr>
          <w:rFonts w:ascii="MS Gothic" w:hAnsi="MS Gothic"/>
          <w:spacing w:val="-52"/>
          <w:w w:val="80"/>
          <w:sz w:val="20"/>
        </w:rPr>
        <w:t> </w:t>
      </w:r>
      <w:r>
        <w:rPr>
          <w:w w:val="80"/>
          <w:sz w:val="16"/>
        </w:rPr>
        <w:t>*Latest</w:t>
      </w:r>
      <w:r>
        <w:rPr>
          <w:spacing w:val="-2"/>
          <w:w w:val="80"/>
          <w:sz w:val="16"/>
        </w:rPr>
        <w:t> </w:t>
      </w:r>
      <w:r>
        <w:rPr>
          <w:w w:val="80"/>
          <w:sz w:val="16"/>
        </w:rPr>
        <w:t>Bank</w:t>
      </w:r>
      <w:r>
        <w:rPr>
          <w:spacing w:val="-6"/>
          <w:w w:val="80"/>
          <w:sz w:val="16"/>
        </w:rPr>
        <w:t> </w:t>
      </w:r>
      <w:r>
        <w:rPr>
          <w:w w:val="80"/>
          <w:sz w:val="16"/>
        </w:rPr>
        <w:t>A/c</w:t>
      </w:r>
      <w:r>
        <w:rPr>
          <w:spacing w:val="-5"/>
          <w:sz w:val="16"/>
        </w:rPr>
        <w:t> </w:t>
      </w:r>
      <w:r>
        <w:rPr>
          <w:w w:val="80"/>
          <w:sz w:val="16"/>
        </w:rPr>
        <w:t>Statement</w:t>
      </w:r>
      <w:r>
        <w:rPr>
          <w:spacing w:val="23"/>
          <w:sz w:val="16"/>
        </w:rPr>
        <w:t> </w:t>
      </w:r>
      <w:r>
        <w:rPr>
          <w:rFonts w:ascii="MS Gothic" w:hAnsi="MS Gothic"/>
          <w:w w:val="80"/>
          <w:sz w:val="20"/>
        </w:rPr>
        <w:t>❑</w:t>
      </w:r>
      <w:r>
        <w:rPr>
          <w:rFonts w:ascii="MS Gothic" w:hAnsi="MS Gothic"/>
          <w:spacing w:val="-47"/>
          <w:w w:val="80"/>
          <w:sz w:val="20"/>
        </w:rPr>
        <w:t> </w:t>
      </w:r>
      <w:r>
        <w:rPr>
          <w:w w:val="80"/>
          <w:sz w:val="16"/>
        </w:rPr>
        <w:t>Registered</w:t>
      </w:r>
      <w:r>
        <w:rPr>
          <w:spacing w:val="-2"/>
          <w:w w:val="80"/>
          <w:sz w:val="16"/>
        </w:rPr>
        <w:t> </w:t>
      </w:r>
      <w:r>
        <w:rPr>
          <w:w w:val="80"/>
          <w:sz w:val="16"/>
        </w:rPr>
        <w:t>Lease</w:t>
      </w:r>
      <w:r>
        <w:rPr>
          <w:spacing w:val="-4"/>
          <w:w w:val="80"/>
          <w:sz w:val="16"/>
        </w:rPr>
        <w:t> </w:t>
      </w:r>
      <w:r>
        <w:rPr>
          <w:w w:val="80"/>
          <w:sz w:val="16"/>
        </w:rPr>
        <w:t>/</w:t>
      </w:r>
      <w:r>
        <w:rPr>
          <w:spacing w:val="-6"/>
          <w:sz w:val="16"/>
        </w:rPr>
        <w:t> </w:t>
      </w:r>
      <w:r>
        <w:rPr>
          <w:w w:val="80"/>
          <w:sz w:val="16"/>
        </w:rPr>
        <w:t>Sale</w:t>
      </w:r>
      <w:r>
        <w:rPr>
          <w:spacing w:val="-4"/>
          <w:w w:val="80"/>
          <w:sz w:val="16"/>
        </w:rPr>
        <w:t> </w:t>
      </w:r>
      <w:r>
        <w:rPr>
          <w:w w:val="80"/>
          <w:sz w:val="16"/>
        </w:rPr>
        <w:t>Agreement</w:t>
      </w:r>
      <w:r>
        <w:rPr>
          <w:spacing w:val="-1"/>
          <w:w w:val="80"/>
          <w:sz w:val="16"/>
        </w:rPr>
        <w:t> </w:t>
      </w:r>
      <w:r>
        <w:rPr>
          <w:w w:val="80"/>
          <w:sz w:val="16"/>
        </w:rPr>
        <w:t>of</w:t>
      </w:r>
      <w:r>
        <w:rPr>
          <w:spacing w:val="-7"/>
          <w:sz w:val="16"/>
        </w:rPr>
        <w:t> </w:t>
      </w:r>
      <w:r>
        <w:rPr>
          <w:w w:val="80"/>
          <w:sz w:val="16"/>
        </w:rPr>
        <w:t>Office</w:t>
      </w:r>
      <w:r>
        <w:rPr>
          <w:spacing w:val="-2"/>
          <w:w w:val="80"/>
          <w:sz w:val="16"/>
        </w:rPr>
        <w:t> Premises</w:t>
      </w:r>
    </w:p>
    <w:p>
      <w:pPr>
        <w:tabs>
          <w:tab w:pos="10266" w:val="left" w:leader="none"/>
        </w:tabs>
        <w:spacing w:line="248" w:lineRule="exact" w:before="0"/>
        <w:ind w:left="842" w:right="0" w:firstLine="0"/>
        <w:jc w:val="left"/>
        <w:rPr>
          <w:sz w:val="16"/>
        </w:rPr>
      </w:pPr>
      <w:r>
        <w:rPr>
          <w:sz w:val="16"/>
        </w:rPr>
        <mc:AlternateContent>
          <mc:Choice Requires="wps">
            <w:drawing>
              <wp:anchor distT="0" distB="0" distL="0" distR="0" allowOverlap="1" layoutInCell="1" locked="0" behindDoc="0" simplePos="0" relativeHeight="15812608">
                <wp:simplePos x="0" y="0"/>
                <wp:positionH relativeFrom="page">
                  <wp:posOffset>4025900</wp:posOffset>
                </wp:positionH>
                <wp:positionV relativeFrom="paragraph">
                  <wp:posOffset>142022</wp:posOffset>
                </wp:positionV>
                <wp:extent cx="1348105" cy="18669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1348105" cy="186690"/>
                        </a:xfrm>
                        <a:prstGeom prst="rect">
                          <a:avLst/>
                        </a:prstGeom>
                      </wps:spPr>
                      <wps:txbx>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9"/>
                              <w:gridCol w:w="197"/>
                              <w:gridCol w:w="199"/>
                              <w:gridCol w:w="197"/>
                              <w:gridCol w:w="197"/>
                              <w:gridCol w:w="199"/>
                              <w:gridCol w:w="197"/>
                              <w:gridCol w:w="197"/>
                              <w:gridCol w:w="199"/>
                              <w:gridCol w:w="201"/>
                            </w:tblGrid>
                            <w:tr>
                              <w:trPr>
                                <w:trHeight w:val="244" w:hRule="atLeast"/>
                              </w:trPr>
                              <w:tc>
                                <w:tcPr>
                                  <w:tcW w:w="199" w:type="dxa"/>
                                  <w:tcBorders>
                                    <w:left w:val="single" w:sz="12" w:space="0" w:color="000000"/>
                                    <w:bottom w:val="single" w:sz="12" w:space="0" w:color="000000"/>
                                    <w:right w:val="single" w:sz="4" w:space="0" w:color="000000"/>
                                  </w:tcBorders>
                                </w:tcPr>
                                <w:p>
                                  <w:pPr>
                                    <w:pStyle w:val="TableParagraph"/>
                                    <w:spacing w:before="34"/>
                                    <w:ind w:left="57"/>
                                    <w:rPr>
                                      <w:sz w:val="16"/>
                                    </w:rPr>
                                  </w:pPr>
                                  <w:r>
                                    <w:rPr>
                                      <w:color w:val="D7DADA"/>
                                      <w:spacing w:val="-10"/>
                                      <w:w w:val="95"/>
                                      <w:sz w:val="16"/>
                                    </w:rPr>
                                    <w:t>d</w:t>
                                  </w:r>
                                </w:p>
                              </w:tc>
                              <w:tc>
                                <w:tcPr>
                                  <w:tcW w:w="197" w:type="dxa"/>
                                  <w:tcBorders>
                                    <w:left w:val="single" w:sz="4" w:space="0" w:color="000000"/>
                                    <w:bottom w:val="single" w:sz="12" w:space="0" w:color="000000"/>
                                    <w:right w:val="single" w:sz="4" w:space="0" w:color="000000"/>
                                  </w:tcBorders>
                                </w:tcPr>
                                <w:p>
                                  <w:pPr>
                                    <w:pStyle w:val="TableParagraph"/>
                                    <w:spacing w:before="34"/>
                                    <w:ind w:left="61"/>
                                    <w:rPr>
                                      <w:sz w:val="16"/>
                                    </w:rPr>
                                  </w:pPr>
                                  <w:r>
                                    <w:rPr>
                                      <w:color w:val="D7DADA"/>
                                      <w:spacing w:val="-10"/>
                                      <w:w w:val="95"/>
                                      <w:sz w:val="16"/>
                                    </w:rPr>
                                    <w:t>d</w:t>
                                  </w:r>
                                </w:p>
                              </w:tc>
                              <w:tc>
                                <w:tcPr>
                                  <w:tcW w:w="199" w:type="dxa"/>
                                  <w:tcBorders>
                                    <w:left w:val="single" w:sz="4" w:space="0" w:color="000000"/>
                                    <w:bottom w:val="single" w:sz="12" w:space="0" w:color="000000"/>
                                    <w:right w:val="single" w:sz="4" w:space="0" w:color="000000"/>
                                  </w:tcBorders>
                                </w:tcPr>
                                <w:p>
                                  <w:pPr>
                                    <w:pStyle w:val="TableParagraph"/>
                                    <w:spacing w:before="34"/>
                                    <w:ind w:left="5" w:right="22"/>
                                    <w:jc w:val="center"/>
                                    <w:rPr>
                                      <w:sz w:val="16"/>
                                    </w:rPr>
                                  </w:pPr>
                                  <w:r>
                                    <w:rPr>
                                      <w:color w:val="D7DADA"/>
                                      <w:spacing w:val="-10"/>
                                      <w:w w:val="95"/>
                                      <w:sz w:val="16"/>
                                    </w:rPr>
                                    <w:t>/</w:t>
                                  </w:r>
                                </w:p>
                              </w:tc>
                              <w:tc>
                                <w:tcPr>
                                  <w:tcW w:w="197" w:type="dxa"/>
                                  <w:tcBorders>
                                    <w:left w:val="single" w:sz="4" w:space="0" w:color="000000"/>
                                    <w:bottom w:val="single" w:sz="12" w:space="0" w:color="000000"/>
                                    <w:right w:val="single" w:sz="4" w:space="0" w:color="000000"/>
                                  </w:tcBorders>
                                </w:tcPr>
                                <w:p>
                                  <w:pPr>
                                    <w:pStyle w:val="TableParagraph"/>
                                    <w:spacing w:before="25"/>
                                    <w:ind w:left="63"/>
                                    <w:rPr>
                                      <w:sz w:val="16"/>
                                    </w:rPr>
                                  </w:pPr>
                                  <w:r>
                                    <w:rPr>
                                      <w:color w:val="D7DADA"/>
                                      <w:spacing w:val="-10"/>
                                      <w:w w:val="90"/>
                                      <w:sz w:val="16"/>
                                    </w:rPr>
                                    <w:t>m</w:t>
                                  </w:r>
                                </w:p>
                              </w:tc>
                              <w:tc>
                                <w:tcPr>
                                  <w:tcW w:w="197" w:type="dxa"/>
                                  <w:tcBorders>
                                    <w:left w:val="single" w:sz="4" w:space="0" w:color="000000"/>
                                    <w:bottom w:val="single" w:sz="12" w:space="0" w:color="000000"/>
                                    <w:right w:val="single" w:sz="4" w:space="0" w:color="000000"/>
                                  </w:tcBorders>
                                </w:tcPr>
                                <w:p>
                                  <w:pPr>
                                    <w:pStyle w:val="TableParagraph"/>
                                    <w:spacing w:before="25"/>
                                    <w:ind w:left="63"/>
                                    <w:rPr>
                                      <w:sz w:val="16"/>
                                    </w:rPr>
                                  </w:pPr>
                                  <w:r>
                                    <w:rPr>
                                      <w:color w:val="D7DADA"/>
                                      <w:spacing w:val="-10"/>
                                      <w:w w:val="90"/>
                                      <w:sz w:val="16"/>
                                    </w:rPr>
                                    <w:t>m</w:t>
                                  </w:r>
                                </w:p>
                              </w:tc>
                              <w:tc>
                                <w:tcPr>
                                  <w:tcW w:w="199" w:type="dxa"/>
                                  <w:tcBorders>
                                    <w:left w:val="single" w:sz="4" w:space="0" w:color="000000"/>
                                    <w:bottom w:val="single" w:sz="12" w:space="0" w:color="000000"/>
                                    <w:right w:val="single" w:sz="4" w:space="0" w:color="000000"/>
                                  </w:tcBorders>
                                </w:tcPr>
                                <w:p>
                                  <w:pPr>
                                    <w:pStyle w:val="TableParagraph"/>
                                    <w:spacing w:before="34"/>
                                    <w:ind w:right="22"/>
                                    <w:jc w:val="center"/>
                                    <w:rPr>
                                      <w:sz w:val="16"/>
                                    </w:rPr>
                                  </w:pPr>
                                  <w:r>
                                    <w:rPr>
                                      <w:color w:val="D7DADA"/>
                                      <w:spacing w:val="-10"/>
                                      <w:w w:val="95"/>
                                      <w:sz w:val="16"/>
                                    </w:rPr>
                                    <w:t>/</w:t>
                                  </w:r>
                                </w:p>
                              </w:tc>
                              <w:tc>
                                <w:tcPr>
                                  <w:tcW w:w="197" w:type="dxa"/>
                                  <w:tcBorders>
                                    <w:left w:val="single" w:sz="4" w:space="0" w:color="000000"/>
                                    <w:bottom w:val="single" w:sz="12" w:space="0" w:color="000000"/>
                                    <w:right w:val="single" w:sz="4" w:space="0" w:color="000000"/>
                                  </w:tcBorders>
                                </w:tcPr>
                                <w:p>
                                  <w:pPr>
                                    <w:pStyle w:val="TableParagraph"/>
                                    <w:spacing w:before="6"/>
                                    <w:ind w:left="65"/>
                                    <w:rPr>
                                      <w:sz w:val="16"/>
                                    </w:rPr>
                                  </w:pPr>
                                  <w:r>
                                    <w:rPr>
                                      <w:color w:val="D7DADA"/>
                                      <w:spacing w:val="-10"/>
                                      <w:w w:val="95"/>
                                      <w:sz w:val="16"/>
                                    </w:rPr>
                                    <w:t>y</w:t>
                                  </w:r>
                                </w:p>
                              </w:tc>
                              <w:tc>
                                <w:tcPr>
                                  <w:tcW w:w="197" w:type="dxa"/>
                                  <w:tcBorders>
                                    <w:left w:val="single" w:sz="4" w:space="0" w:color="000000"/>
                                    <w:bottom w:val="single" w:sz="12" w:space="0" w:color="000000"/>
                                    <w:right w:val="single" w:sz="4" w:space="0" w:color="000000"/>
                                  </w:tcBorders>
                                </w:tcPr>
                                <w:p>
                                  <w:pPr>
                                    <w:pStyle w:val="TableParagraph"/>
                                    <w:spacing w:before="6"/>
                                    <w:ind w:left="66"/>
                                    <w:rPr>
                                      <w:sz w:val="16"/>
                                    </w:rPr>
                                  </w:pPr>
                                  <w:r>
                                    <w:rPr>
                                      <w:color w:val="D7DADA"/>
                                      <w:spacing w:val="-10"/>
                                      <w:w w:val="95"/>
                                      <w:sz w:val="16"/>
                                    </w:rPr>
                                    <w:t>y</w:t>
                                  </w:r>
                                </w:p>
                              </w:tc>
                              <w:tc>
                                <w:tcPr>
                                  <w:tcW w:w="199" w:type="dxa"/>
                                  <w:tcBorders>
                                    <w:left w:val="single" w:sz="4" w:space="0" w:color="000000"/>
                                    <w:bottom w:val="single" w:sz="12" w:space="0" w:color="000000"/>
                                    <w:right w:val="single" w:sz="4" w:space="0" w:color="000000"/>
                                  </w:tcBorders>
                                </w:tcPr>
                                <w:p>
                                  <w:pPr>
                                    <w:pStyle w:val="TableParagraph"/>
                                    <w:spacing w:before="6"/>
                                    <w:ind w:left="61"/>
                                    <w:rPr>
                                      <w:sz w:val="16"/>
                                    </w:rPr>
                                  </w:pPr>
                                  <w:r>
                                    <w:rPr>
                                      <w:color w:val="D7DADA"/>
                                      <w:spacing w:val="-10"/>
                                      <w:w w:val="95"/>
                                      <w:sz w:val="16"/>
                                    </w:rPr>
                                    <w:t>y</w:t>
                                  </w:r>
                                </w:p>
                              </w:tc>
                              <w:tc>
                                <w:tcPr>
                                  <w:tcW w:w="201" w:type="dxa"/>
                                  <w:tcBorders>
                                    <w:left w:val="single" w:sz="4" w:space="0" w:color="000000"/>
                                    <w:bottom w:val="single" w:sz="12" w:space="0" w:color="000000"/>
                                  </w:tcBorders>
                                </w:tcPr>
                                <w:p>
                                  <w:pPr>
                                    <w:pStyle w:val="TableParagraph"/>
                                    <w:spacing w:before="6"/>
                                    <w:ind w:left="58"/>
                                    <w:rPr>
                                      <w:sz w:val="16"/>
                                    </w:rPr>
                                  </w:pPr>
                                  <w:r>
                                    <w:rPr>
                                      <w:color w:val="D7DADA"/>
                                      <w:spacing w:val="-10"/>
                                      <w:w w:val="95"/>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317pt;margin-top:11.182899pt;width:106.15pt;height:14.7pt;mso-position-horizontal-relative:page;mso-position-vertical-relative:paragraph;z-index:15812608" type="#_x0000_t202" id="docshape467" filled="false" stroked="false">
                <v:textbox inset="0,0,0,0">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9"/>
                        <w:gridCol w:w="197"/>
                        <w:gridCol w:w="199"/>
                        <w:gridCol w:w="197"/>
                        <w:gridCol w:w="197"/>
                        <w:gridCol w:w="199"/>
                        <w:gridCol w:w="197"/>
                        <w:gridCol w:w="197"/>
                        <w:gridCol w:w="199"/>
                        <w:gridCol w:w="201"/>
                      </w:tblGrid>
                      <w:tr>
                        <w:trPr>
                          <w:trHeight w:val="244" w:hRule="atLeast"/>
                        </w:trPr>
                        <w:tc>
                          <w:tcPr>
                            <w:tcW w:w="199" w:type="dxa"/>
                            <w:tcBorders>
                              <w:left w:val="single" w:sz="12" w:space="0" w:color="000000"/>
                              <w:bottom w:val="single" w:sz="12" w:space="0" w:color="000000"/>
                              <w:right w:val="single" w:sz="4" w:space="0" w:color="000000"/>
                            </w:tcBorders>
                          </w:tcPr>
                          <w:p>
                            <w:pPr>
                              <w:pStyle w:val="TableParagraph"/>
                              <w:spacing w:before="34"/>
                              <w:ind w:left="57"/>
                              <w:rPr>
                                <w:sz w:val="16"/>
                              </w:rPr>
                            </w:pPr>
                            <w:r>
                              <w:rPr>
                                <w:color w:val="D7DADA"/>
                                <w:spacing w:val="-10"/>
                                <w:w w:val="95"/>
                                <w:sz w:val="16"/>
                              </w:rPr>
                              <w:t>d</w:t>
                            </w:r>
                          </w:p>
                        </w:tc>
                        <w:tc>
                          <w:tcPr>
                            <w:tcW w:w="197" w:type="dxa"/>
                            <w:tcBorders>
                              <w:left w:val="single" w:sz="4" w:space="0" w:color="000000"/>
                              <w:bottom w:val="single" w:sz="12" w:space="0" w:color="000000"/>
                              <w:right w:val="single" w:sz="4" w:space="0" w:color="000000"/>
                            </w:tcBorders>
                          </w:tcPr>
                          <w:p>
                            <w:pPr>
                              <w:pStyle w:val="TableParagraph"/>
                              <w:spacing w:before="34"/>
                              <w:ind w:left="61"/>
                              <w:rPr>
                                <w:sz w:val="16"/>
                              </w:rPr>
                            </w:pPr>
                            <w:r>
                              <w:rPr>
                                <w:color w:val="D7DADA"/>
                                <w:spacing w:val="-10"/>
                                <w:w w:val="95"/>
                                <w:sz w:val="16"/>
                              </w:rPr>
                              <w:t>d</w:t>
                            </w:r>
                          </w:p>
                        </w:tc>
                        <w:tc>
                          <w:tcPr>
                            <w:tcW w:w="199" w:type="dxa"/>
                            <w:tcBorders>
                              <w:left w:val="single" w:sz="4" w:space="0" w:color="000000"/>
                              <w:bottom w:val="single" w:sz="12" w:space="0" w:color="000000"/>
                              <w:right w:val="single" w:sz="4" w:space="0" w:color="000000"/>
                            </w:tcBorders>
                          </w:tcPr>
                          <w:p>
                            <w:pPr>
                              <w:pStyle w:val="TableParagraph"/>
                              <w:spacing w:before="34"/>
                              <w:ind w:left="5" w:right="22"/>
                              <w:jc w:val="center"/>
                              <w:rPr>
                                <w:sz w:val="16"/>
                              </w:rPr>
                            </w:pPr>
                            <w:r>
                              <w:rPr>
                                <w:color w:val="D7DADA"/>
                                <w:spacing w:val="-10"/>
                                <w:w w:val="95"/>
                                <w:sz w:val="16"/>
                              </w:rPr>
                              <w:t>/</w:t>
                            </w:r>
                          </w:p>
                        </w:tc>
                        <w:tc>
                          <w:tcPr>
                            <w:tcW w:w="197" w:type="dxa"/>
                            <w:tcBorders>
                              <w:left w:val="single" w:sz="4" w:space="0" w:color="000000"/>
                              <w:bottom w:val="single" w:sz="12" w:space="0" w:color="000000"/>
                              <w:right w:val="single" w:sz="4" w:space="0" w:color="000000"/>
                            </w:tcBorders>
                          </w:tcPr>
                          <w:p>
                            <w:pPr>
                              <w:pStyle w:val="TableParagraph"/>
                              <w:spacing w:before="25"/>
                              <w:ind w:left="63"/>
                              <w:rPr>
                                <w:sz w:val="16"/>
                              </w:rPr>
                            </w:pPr>
                            <w:r>
                              <w:rPr>
                                <w:color w:val="D7DADA"/>
                                <w:spacing w:val="-10"/>
                                <w:w w:val="90"/>
                                <w:sz w:val="16"/>
                              </w:rPr>
                              <w:t>m</w:t>
                            </w:r>
                          </w:p>
                        </w:tc>
                        <w:tc>
                          <w:tcPr>
                            <w:tcW w:w="197" w:type="dxa"/>
                            <w:tcBorders>
                              <w:left w:val="single" w:sz="4" w:space="0" w:color="000000"/>
                              <w:bottom w:val="single" w:sz="12" w:space="0" w:color="000000"/>
                              <w:right w:val="single" w:sz="4" w:space="0" w:color="000000"/>
                            </w:tcBorders>
                          </w:tcPr>
                          <w:p>
                            <w:pPr>
                              <w:pStyle w:val="TableParagraph"/>
                              <w:spacing w:before="25"/>
                              <w:ind w:left="63"/>
                              <w:rPr>
                                <w:sz w:val="16"/>
                              </w:rPr>
                            </w:pPr>
                            <w:r>
                              <w:rPr>
                                <w:color w:val="D7DADA"/>
                                <w:spacing w:val="-10"/>
                                <w:w w:val="90"/>
                                <w:sz w:val="16"/>
                              </w:rPr>
                              <w:t>m</w:t>
                            </w:r>
                          </w:p>
                        </w:tc>
                        <w:tc>
                          <w:tcPr>
                            <w:tcW w:w="199" w:type="dxa"/>
                            <w:tcBorders>
                              <w:left w:val="single" w:sz="4" w:space="0" w:color="000000"/>
                              <w:bottom w:val="single" w:sz="12" w:space="0" w:color="000000"/>
                              <w:right w:val="single" w:sz="4" w:space="0" w:color="000000"/>
                            </w:tcBorders>
                          </w:tcPr>
                          <w:p>
                            <w:pPr>
                              <w:pStyle w:val="TableParagraph"/>
                              <w:spacing w:before="34"/>
                              <w:ind w:right="22"/>
                              <w:jc w:val="center"/>
                              <w:rPr>
                                <w:sz w:val="16"/>
                              </w:rPr>
                            </w:pPr>
                            <w:r>
                              <w:rPr>
                                <w:color w:val="D7DADA"/>
                                <w:spacing w:val="-10"/>
                                <w:w w:val="95"/>
                                <w:sz w:val="16"/>
                              </w:rPr>
                              <w:t>/</w:t>
                            </w:r>
                          </w:p>
                        </w:tc>
                        <w:tc>
                          <w:tcPr>
                            <w:tcW w:w="197" w:type="dxa"/>
                            <w:tcBorders>
                              <w:left w:val="single" w:sz="4" w:space="0" w:color="000000"/>
                              <w:bottom w:val="single" w:sz="12" w:space="0" w:color="000000"/>
                              <w:right w:val="single" w:sz="4" w:space="0" w:color="000000"/>
                            </w:tcBorders>
                          </w:tcPr>
                          <w:p>
                            <w:pPr>
                              <w:pStyle w:val="TableParagraph"/>
                              <w:spacing w:before="6"/>
                              <w:ind w:left="65"/>
                              <w:rPr>
                                <w:sz w:val="16"/>
                              </w:rPr>
                            </w:pPr>
                            <w:r>
                              <w:rPr>
                                <w:color w:val="D7DADA"/>
                                <w:spacing w:val="-10"/>
                                <w:w w:val="95"/>
                                <w:sz w:val="16"/>
                              </w:rPr>
                              <w:t>y</w:t>
                            </w:r>
                          </w:p>
                        </w:tc>
                        <w:tc>
                          <w:tcPr>
                            <w:tcW w:w="197" w:type="dxa"/>
                            <w:tcBorders>
                              <w:left w:val="single" w:sz="4" w:space="0" w:color="000000"/>
                              <w:bottom w:val="single" w:sz="12" w:space="0" w:color="000000"/>
                              <w:right w:val="single" w:sz="4" w:space="0" w:color="000000"/>
                            </w:tcBorders>
                          </w:tcPr>
                          <w:p>
                            <w:pPr>
                              <w:pStyle w:val="TableParagraph"/>
                              <w:spacing w:before="6"/>
                              <w:ind w:left="66"/>
                              <w:rPr>
                                <w:sz w:val="16"/>
                              </w:rPr>
                            </w:pPr>
                            <w:r>
                              <w:rPr>
                                <w:color w:val="D7DADA"/>
                                <w:spacing w:val="-10"/>
                                <w:w w:val="95"/>
                                <w:sz w:val="16"/>
                              </w:rPr>
                              <w:t>y</w:t>
                            </w:r>
                          </w:p>
                        </w:tc>
                        <w:tc>
                          <w:tcPr>
                            <w:tcW w:w="199" w:type="dxa"/>
                            <w:tcBorders>
                              <w:left w:val="single" w:sz="4" w:space="0" w:color="000000"/>
                              <w:bottom w:val="single" w:sz="12" w:space="0" w:color="000000"/>
                              <w:right w:val="single" w:sz="4" w:space="0" w:color="000000"/>
                            </w:tcBorders>
                          </w:tcPr>
                          <w:p>
                            <w:pPr>
                              <w:pStyle w:val="TableParagraph"/>
                              <w:spacing w:before="6"/>
                              <w:ind w:left="61"/>
                              <w:rPr>
                                <w:sz w:val="16"/>
                              </w:rPr>
                            </w:pPr>
                            <w:r>
                              <w:rPr>
                                <w:color w:val="D7DADA"/>
                                <w:spacing w:val="-10"/>
                                <w:w w:val="95"/>
                                <w:sz w:val="16"/>
                              </w:rPr>
                              <w:t>y</w:t>
                            </w:r>
                          </w:p>
                        </w:tc>
                        <w:tc>
                          <w:tcPr>
                            <w:tcW w:w="201" w:type="dxa"/>
                            <w:tcBorders>
                              <w:left w:val="single" w:sz="4" w:space="0" w:color="000000"/>
                              <w:bottom w:val="single" w:sz="12" w:space="0" w:color="000000"/>
                            </w:tcBorders>
                          </w:tcPr>
                          <w:p>
                            <w:pPr>
                              <w:pStyle w:val="TableParagraph"/>
                              <w:spacing w:before="6"/>
                              <w:ind w:left="58"/>
                              <w:rPr>
                                <w:sz w:val="16"/>
                              </w:rPr>
                            </w:pPr>
                            <w:r>
                              <w:rPr>
                                <w:color w:val="D7DADA"/>
                                <w:spacing w:val="-10"/>
                                <w:w w:val="95"/>
                                <w:sz w:val="16"/>
                              </w:rPr>
                              <w:t>y</w:t>
                            </w:r>
                          </w:p>
                        </w:tc>
                      </w:tr>
                    </w:tbl>
                    <w:p>
                      <w:pPr>
                        <w:pStyle w:val="BodyText"/>
                      </w:pPr>
                    </w:p>
                  </w:txbxContent>
                </v:textbox>
                <w10:wrap type="none"/>
              </v:shape>
            </w:pict>
          </mc:Fallback>
        </mc:AlternateContent>
      </w:r>
      <w:r>
        <w:rPr>
          <w:rFonts w:ascii="MS Gothic" w:hAnsi="MS Gothic"/>
          <w:w w:val="80"/>
          <w:sz w:val="20"/>
        </w:rPr>
        <w:t>❑</w:t>
      </w:r>
      <w:r>
        <w:rPr>
          <w:rFonts w:ascii="MS Gothic" w:hAnsi="MS Gothic"/>
          <w:spacing w:val="-41"/>
          <w:w w:val="80"/>
          <w:sz w:val="20"/>
        </w:rPr>
        <w:t> </w:t>
      </w:r>
      <w:r>
        <w:rPr>
          <w:w w:val="80"/>
          <w:sz w:val="16"/>
        </w:rPr>
        <w:t>*Any</w:t>
      </w:r>
      <w:r>
        <w:rPr>
          <w:sz w:val="16"/>
        </w:rPr>
        <w:t> </w:t>
      </w:r>
      <w:r>
        <w:rPr>
          <w:w w:val="80"/>
          <w:sz w:val="16"/>
        </w:rPr>
        <w:t>other proof</w:t>
      </w:r>
      <w:r>
        <w:rPr>
          <w:sz w:val="16"/>
        </w:rPr>
        <w:t> </w:t>
      </w:r>
      <w:r>
        <w:rPr>
          <w:w w:val="80"/>
          <w:sz w:val="16"/>
        </w:rPr>
        <w:t>of address document (as</w:t>
      </w:r>
      <w:r>
        <w:rPr>
          <w:sz w:val="16"/>
        </w:rPr>
        <w:t> </w:t>
      </w:r>
      <w:r>
        <w:rPr>
          <w:w w:val="80"/>
          <w:sz w:val="16"/>
        </w:rPr>
        <w:t>listed overleaf) (please specify)</w:t>
      </w:r>
      <w:r>
        <w:rPr>
          <w:spacing w:val="82"/>
          <w:w w:val="80"/>
          <w:sz w:val="16"/>
        </w:rPr>
        <w:t> </w:t>
      </w:r>
      <w:r>
        <w:rPr>
          <w:sz w:val="16"/>
          <w:u w:val="single"/>
        </w:rPr>
        <w:tab/>
      </w:r>
    </w:p>
    <w:p>
      <w:pPr>
        <w:spacing w:line="179" w:lineRule="exact" w:before="0"/>
        <w:ind w:left="876" w:right="0" w:firstLine="0"/>
        <w:jc w:val="left"/>
        <w:rPr>
          <w:rFonts w:ascii="Arial"/>
          <w:b/>
          <w:sz w:val="16"/>
        </w:rPr>
      </w:pPr>
      <w:r>
        <w:rPr>
          <w:w w:val="75"/>
          <w:sz w:val="16"/>
        </w:rPr>
        <w:t>*Not</w:t>
      </w:r>
      <w:r>
        <w:rPr>
          <w:spacing w:val="6"/>
          <w:sz w:val="16"/>
        </w:rPr>
        <w:t> </w:t>
      </w:r>
      <w:r>
        <w:rPr>
          <w:w w:val="75"/>
          <w:sz w:val="16"/>
        </w:rPr>
        <w:t>more</w:t>
      </w:r>
      <w:r>
        <w:rPr>
          <w:spacing w:val="4"/>
          <w:sz w:val="16"/>
        </w:rPr>
        <w:t> </w:t>
      </w:r>
      <w:r>
        <w:rPr>
          <w:w w:val="75"/>
          <w:sz w:val="16"/>
        </w:rPr>
        <w:t>than</w:t>
      </w:r>
      <w:r>
        <w:rPr>
          <w:spacing w:val="17"/>
          <w:sz w:val="16"/>
        </w:rPr>
        <w:t> </w:t>
      </w:r>
      <w:r>
        <w:rPr>
          <w:w w:val="75"/>
          <w:sz w:val="16"/>
        </w:rPr>
        <w:t>3</w:t>
      </w:r>
      <w:r>
        <w:rPr>
          <w:spacing w:val="3"/>
          <w:sz w:val="16"/>
        </w:rPr>
        <w:t> </w:t>
      </w:r>
      <w:r>
        <w:rPr>
          <w:w w:val="75"/>
          <w:sz w:val="16"/>
        </w:rPr>
        <w:t>month</w:t>
      </w:r>
      <w:r>
        <w:rPr>
          <w:spacing w:val="12"/>
          <w:sz w:val="16"/>
        </w:rPr>
        <w:t> </w:t>
      </w:r>
      <w:r>
        <w:rPr>
          <w:w w:val="75"/>
          <w:sz w:val="16"/>
        </w:rPr>
        <w:t>old.</w:t>
      </w:r>
      <w:r>
        <w:rPr>
          <w:spacing w:val="13"/>
          <w:sz w:val="16"/>
        </w:rPr>
        <w:t> </w:t>
      </w:r>
      <w:r>
        <w:rPr>
          <w:rFonts w:ascii="Arial"/>
          <w:b/>
          <w:w w:val="75"/>
          <w:sz w:val="16"/>
        </w:rPr>
        <w:t>Validity/Expiry</w:t>
      </w:r>
      <w:r>
        <w:rPr>
          <w:rFonts w:ascii="Arial"/>
          <w:b/>
          <w:spacing w:val="17"/>
          <w:sz w:val="16"/>
        </w:rPr>
        <w:t> </w:t>
      </w:r>
      <w:r>
        <w:rPr>
          <w:rFonts w:ascii="Arial"/>
          <w:b/>
          <w:w w:val="75"/>
          <w:sz w:val="16"/>
        </w:rPr>
        <w:t>date</w:t>
      </w:r>
      <w:r>
        <w:rPr>
          <w:rFonts w:ascii="Arial"/>
          <w:b/>
          <w:spacing w:val="15"/>
          <w:sz w:val="16"/>
        </w:rPr>
        <w:t> </w:t>
      </w:r>
      <w:r>
        <w:rPr>
          <w:rFonts w:ascii="Arial"/>
          <w:b/>
          <w:w w:val="75"/>
          <w:sz w:val="16"/>
        </w:rPr>
        <w:t>of</w:t>
      </w:r>
      <w:r>
        <w:rPr>
          <w:rFonts w:ascii="Arial"/>
          <w:b/>
          <w:spacing w:val="17"/>
          <w:sz w:val="16"/>
        </w:rPr>
        <w:t> </w:t>
      </w:r>
      <w:r>
        <w:rPr>
          <w:rFonts w:ascii="Arial"/>
          <w:b/>
          <w:w w:val="75"/>
          <w:sz w:val="16"/>
        </w:rPr>
        <w:t>proof</w:t>
      </w:r>
      <w:r>
        <w:rPr>
          <w:rFonts w:ascii="Arial"/>
          <w:b/>
          <w:spacing w:val="17"/>
          <w:sz w:val="16"/>
        </w:rPr>
        <w:t> </w:t>
      </w:r>
      <w:r>
        <w:rPr>
          <w:rFonts w:ascii="Arial"/>
          <w:b/>
          <w:w w:val="75"/>
          <w:sz w:val="16"/>
        </w:rPr>
        <w:t>of</w:t>
      </w:r>
      <w:r>
        <w:rPr>
          <w:rFonts w:ascii="Arial"/>
          <w:b/>
          <w:spacing w:val="11"/>
          <w:sz w:val="16"/>
        </w:rPr>
        <w:t> </w:t>
      </w:r>
      <w:r>
        <w:rPr>
          <w:rFonts w:ascii="Arial"/>
          <w:b/>
          <w:w w:val="75"/>
          <w:sz w:val="16"/>
        </w:rPr>
        <w:t>address</w:t>
      </w:r>
      <w:r>
        <w:rPr>
          <w:rFonts w:ascii="Arial"/>
          <w:b/>
          <w:spacing w:val="16"/>
          <w:sz w:val="16"/>
        </w:rPr>
        <w:t> </w:t>
      </w:r>
      <w:r>
        <w:rPr>
          <w:rFonts w:ascii="Arial"/>
          <w:b/>
          <w:spacing w:val="-2"/>
          <w:w w:val="75"/>
          <w:sz w:val="16"/>
        </w:rPr>
        <w:t>submitted</w:t>
      </w:r>
    </w:p>
    <w:p>
      <w:pPr>
        <w:pStyle w:val="ListParagraph"/>
        <w:numPr>
          <w:ilvl w:val="1"/>
          <w:numId w:val="23"/>
        </w:numPr>
        <w:tabs>
          <w:tab w:pos="836" w:val="left" w:leader="none"/>
        </w:tabs>
        <w:spacing w:line="240" w:lineRule="auto" w:before="51" w:after="0"/>
        <w:ind w:left="836" w:right="0" w:hanging="253"/>
        <w:jc w:val="left"/>
        <w:rPr>
          <w:rFonts w:ascii="Arial"/>
          <w:b/>
          <w:sz w:val="16"/>
        </w:rPr>
      </w:pPr>
      <w:r>
        <w:rPr>
          <w:rFonts w:ascii="Arial"/>
          <w:b/>
          <w:w w:val="75"/>
          <w:sz w:val="16"/>
        </w:rPr>
        <w:t>Registered</w:t>
      </w:r>
      <w:r>
        <w:rPr>
          <w:rFonts w:ascii="Arial"/>
          <w:b/>
          <w:spacing w:val="6"/>
          <w:sz w:val="16"/>
        </w:rPr>
        <w:t> </w:t>
      </w:r>
      <w:r>
        <w:rPr>
          <w:rFonts w:ascii="Arial"/>
          <w:b/>
          <w:w w:val="75"/>
          <w:sz w:val="16"/>
        </w:rPr>
        <w:t>Address</w:t>
      </w:r>
      <w:r>
        <w:rPr>
          <w:rFonts w:ascii="Arial"/>
          <w:b/>
          <w:spacing w:val="22"/>
          <w:sz w:val="16"/>
        </w:rPr>
        <w:t> </w:t>
      </w:r>
      <w:r>
        <w:rPr>
          <w:rFonts w:ascii="Arial"/>
          <w:b/>
          <w:w w:val="75"/>
          <w:sz w:val="16"/>
        </w:rPr>
        <w:t>(If</w:t>
      </w:r>
      <w:r>
        <w:rPr>
          <w:rFonts w:ascii="Arial"/>
          <w:b/>
          <w:spacing w:val="18"/>
          <w:sz w:val="16"/>
        </w:rPr>
        <w:t> </w:t>
      </w:r>
      <w:r>
        <w:rPr>
          <w:rFonts w:ascii="Arial"/>
          <w:b/>
          <w:w w:val="75"/>
          <w:sz w:val="16"/>
        </w:rPr>
        <w:t>different</w:t>
      </w:r>
      <w:r>
        <w:rPr>
          <w:rFonts w:ascii="Arial"/>
          <w:b/>
          <w:spacing w:val="25"/>
          <w:sz w:val="16"/>
        </w:rPr>
        <w:t> </w:t>
      </w:r>
      <w:r>
        <w:rPr>
          <w:rFonts w:ascii="Arial"/>
          <w:b/>
          <w:w w:val="75"/>
          <w:sz w:val="16"/>
        </w:rPr>
        <w:t>from</w:t>
      </w:r>
      <w:r>
        <w:rPr>
          <w:rFonts w:ascii="Arial"/>
          <w:b/>
          <w:spacing w:val="19"/>
          <w:sz w:val="16"/>
        </w:rPr>
        <w:t> </w:t>
      </w:r>
      <w:r>
        <w:rPr>
          <w:rFonts w:ascii="Arial"/>
          <w:b/>
          <w:spacing w:val="-2"/>
          <w:w w:val="75"/>
          <w:sz w:val="16"/>
        </w:rPr>
        <w:t>above)</w:t>
      </w:r>
    </w:p>
    <w:p>
      <w:pPr>
        <w:pStyle w:val="BodyText"/>
        <w:rPr>
          <w:rFonts w:ascii="Arial"/>
          <w:b/>
          <w:sz w:val="20"/>
        </w:rPr>
      </w:pPr>
    </w:p>
    <w:p>
      <w:pPr>
        <w:pStyle w:val="BodyText"/>
        <w:rPr>
          <w:rFonts w:ascii="Arial"/>
          <w:b/>
          <w:sz w:val="20"/>
        </w:rPr>
      </w:pPr>
    </w:p>
    <w:p>
      <w:pPr>
        <w:pStyle w:val="BodyText"/>
        <w:spacing w:before="126"/>
        <w:rPr>
          <w:rFonts w:ascii="Arial"/>
          <w:b/>
          <w:sz w:val="20"/>
        </w:rPr>
      </w:pPr>
    </w:p>
    <w:p>
      <w:pPr>
        <w:pStyle w:val="BodyText"/>
        <w:spacing w:after="0"/>
        <w:rPr>
          <w:rFonts w:ascii="Arial"/>
          <w:b/>
          <w:sz w:val="20"/>
        </w:rPr>
        <w:sectPr>
          <w:type w:val="continuous"/>
          <w:pgSz w:w="11910" w:h="16840"/>
          <w:pgMar w:header="0" w:footer="842" w:top="1000" w:bottom="280" w:left="708" w:right="708"/>
        </w:sectPr>
      </w:pPr>
    </w:p>
    <w:p>
      <w:pPr>
        <w:spacing w:line="348" w:lineRule="auto" w:before="98"/>
        <w:ind w:left="895" w:right="38" w:firstLine="0"/>
        <w:jc w:val="left"/>
        <w:rPr>
          <w:sz w:val="17"/>
        </w:rPr>
      </w:pPr>
      <w:r>
        <w:rPr>
          <w:spacing w:val="-2"/>
          <w:w w:val="80"/>
          <w:sz w:val="17"/>
        </w:rPr>
        <w:t>City/Town/Village</w:t>
      </w:r>
      <w:r>
        <w:rPr>
          <w:sz w:val="17"/>
        </w:rPr>
        <w:t> </w:t>
      </w:r>
      <w:r>
        <w:rPr>
          <w:spacing w:val="-4"/>
          <w:w w:val="90"/>
          <w:sz w:val="17"/>
        </w:rPr>
        <w:t>State</w:t>
      </w:r>
    </w:p>
    <w:p>
      <w:pPr>
        <w:pStyle w:val="BodyText"/>
        <w:spacing w:before="184"/>
        <w:rPr>
          <w:sz w:val="17"/>
        </w:rPr>
      </w:pPr>
      <w:r>
        <w:rPr/>
        <w:br w:type="column"/>
      </w:r>
      <w:r>
        <w:rPr>
          <w:sz w:val="17"/>
        </w:rPr>
      </w:r>
    </w:p>
    <w:p>
      <w:pPr>
        <w:spacing w:before="0"/>
        <w:ind w:left="0" w:right="0" w:firstLine="0"/>
        <w:jc w:val="right"/>
        <w:rPr>
          <w:sz w:val="17"/>
        </w:rPr>
      </w:pPr>
      <w:r>
        <w:rPr>
          <w:spacing w:val="-2"/>
          <w:w w:val="80"/>
          <w:sz w:val="17"/>
        </w:rPr>
        <w:t>Country</w:t>
      </w:r>
    </w:p>
    <w:p>
      <w:pPr>
        <w:spacing w:before="98"/>
        <w:ind w:left="895" w:right="0" w:firstLine="0"/>
        <w:jc w:val="left"/>
        <w:rPr>
          <w:sz w:val="17"/>
        </w:rPr>
      </w:pPr>
      <w:r>
        <w:rPr/>
        <w:br w:type="column"/>
      </w:r>
      <w:r>
        <w:rPr>
          <w:w w:val="75"/>
          <w:sz w:val="17"/>
        </w:rPr>
        <w:t>Pin</w:t>
      </w:r>
      <w:r>
        <w:rPr>
          <w:spacing w:val="-7"/>
          <w:sz w:val="17"/>
        </w:rPr>
        <w:t> </w:t>
      </w:r>
      <w:r>
        <w:rPr>
          <w:spacing w:val="-4"/>
          <w:w w:val="80"/>
          <w:sz w:val="17"/>
        </w:rPr>
        <w:t>Code</w:t>
      </w:r>
    </w:p>
    <w:p>
      <w:pPr>
        <w:spacing w:after="0"/>
        <w:jc w:val="left"/>
        <w:rPr>
          <w:sz w:val="17"/>
        </w:rPr>
        <w:sectPr>
          <w:type w:val="continuous"/>
          <w:pgSz w:w="11910" w:h="16840"/>
          <w:pgMar w:header="0" w:footer="842" w:top="1000" w:bottom="280" w:left="708" w:right="708"/>
          <w:cols w:num="3" w:equalWidth="0">
            <w:col w:w="2012" w:space="3817"/>
            <w:col w:w="1322" w:space="56"/>
            <w:col w:w="3287"/>
          </w:cols>
        </w:sectPr>
      </w:pPr>
    </w:p>
    <w:p>
      <w:pPr>
        <w:pStyle w:val="ListParagraph"/>
        <w:numPr>
          <w:ilvl w:val="1"/>
          <w:numId w:val="23"/>
        </w:numPr>
        <w:tabs>
          <w:tab w:pos="836" w:val="left" w:leader="none"/>
        </w:tabs>
        <w:spacing w:line="181" w:lineRule="exact" w:before="39" w:after="0"/>
        <w:ind w:left="836" w:right="0" w:hanging="253"/>
        <w:jc w:val="left"/>
        <w:rPr>
          <w:rFonts w:ascii="Arial"/>
          <w:b/>
          <w:sz w:val="16"/>
        </w:rPr>
      </w:pPr>
      <w:r>
        <w:rPr>
          <w:rFonts w:ascii="Arial"/>
          <w:b/>
          <w:sz w:val="16"/>
        </w:rPr>
        <mc:AlternateContent>
          <mc:Choice Requires="wps">
            <w:drawing>
              <wp:anchor distT="0" distB="0" distL="0" distR="0" allowOverlap="1" layoutInCell="1" locked="0" behindDoc="1" simplePos="0" relativeHeight="480758272">
                <wp:simplePos x="0" y="0"/>
                <wp:positionH relativeFrom="page">
                  <wp:posOffset>577215</wp:posOffset>
                </wp:positionH>
                <wp:positionV relativeFrom="page">
                  <wp:posOffset>532409</wp:posOffset>
                </wp:positionV>
                <wp:extent cx="6421120" cy="6901815"/>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6421120" cy="6901815"/>
                          <a:chExt cx="6421120" cy="6901815"/>
                        </a:xfrm>
                      </wpg:grpSpPr>
                      <pic:pic>
                        <pic:nvPicPr>
                          <pic:cNvPr id="524" name="Image 524"/>
                          <pic:cNvPicPr/>
                        </pic:nvPicPr>
                        <pic:blipFill>
                          <a:blip r:embed="rId140" cstate="print"/>
                          <a:stretch>
                            <a:fillRect/>
                          </a:stretch>
                        </pic:blipFill>
                        <pic:spPr>
                          <a:xfrm>
                            <a:off x="0" y="0"/>
                            <a:ext cx="318134" cy="447522"/>
                          </a:xfrm>
                          <a:prstGeom prst="rect">
                            <a:avLst/>
                          </a:prstGeom>
                        </pic:spPr>
                      </pic:pic>
                      <pic:pic>
                        <pic:nvPicPr>
                          <pic:cNvPr id="525" name="Image 525"/>
                          <pic:cNvPicPr/>
                        </pic:nvPicPr>
                        <pic:blipFill>
                          <a:blip r:embed="rId141" cstate="print"/>
                          <a:stretch>
                            <a:fillRect/>
                          </a:stretch>
                        </pic:blipFill>
                        <pic:spPr>
                          <a:xfrm>
                            <a:off x="1050416" y="1823567"/>
                            <a:ext cx="2968752" cy="199516"/>
                          </a:xfrm>
                          <a:prstGeom prst="rect">
                            <a:avLst/>
                          </a:prstGeom>
                        </pic:spPr>
                      </pic:pic>
                      <pic:pic>
                        <pic:nvPicPr>
                          <pic:cNvPr id="526" name="Image 526"/>
                          <pic:cNvPicPr/>
                        </pic:nvPicPr>
                        <pic:blipFill>
                          <a:blip r:embed="rId142" cstate="print"/>
                          <a:stretch>
                            <a:fillRect/>
                          </a:stretch>
                        </pic:blipFill>
                        <pic:spPr>
                          <a:xfrm>
                            <a:off x="55880" y="13055"/>
                            <a:ext cx="6364859" cy="6888480"/>
                          </a:xfrm>
                          <a:prstGeom prst="rect">
                            <a:avLst/>
                          </a:prstGeom>
                        </pic:spPr>
                      </pic:pic>
                    </wpg:wgp>
                  </a:graphicData>
                </a:graphic>
              </wp:anchor>
            </w:drawing>
          </mc:Choice>
          <mc:Fallback>
            <w:pict>
              <v:group style="position:absolute;margin-left:45.450001pt;margin-top:41.921982pt;width:505.6pt;height:543.450pt;mso-position-horizontal-relative:page;mso-position-vertical-relative:page;z-index:-22558208" id="docshapegroup468" coordorigin="909,838" coordsize="10112,10869">
                <v:shape style="position:absolute;left:909;top:838;width:501;height:705" type="#_x0000_t75" id="docshape469" stroked="false">
                  <v:imagedata r:id="rId140" o:title=""/>
                </v:shape>
                <v:shape style="position:absolute;left:2563;top:3710;width:4676;height:315" type="#_x0000_t75" id="docshape470" stroked="false">
                  <v:imagedata r:id="rId141" o:title=""/>
                </v:shape>
                <v:shape style="position:absolute;left:997;top:859;width:10024;height:10848" type="#_x0000_t75" id="docshape471" stroked="false">
                  <v:imagedata r:id="rId142" o:title=""/>
                </v:shape>
                <w10:wrap type="none"/>
              </v:group>
            </w:pict>
          </mc:Fallback>
        </mc:AlternateContent>
      </w:r>
      <w:r>
        <w:rPr>
          <w:rFonts w:ascii="Arial"/>
          <w:b/>
          <w:w w:val="75"/>
          <w:sz w:val="16"/>
        </w:rPr>
        <w:t>Proof</w:t>
      </w:r>
      <w:r>
        <w:rPr>
          <w:rFonts w:ascii="Arial"/>
          <w:b/>
          <w:spacing w:val="13"/>
          <w:sz w:val="16"/>
        </w:rPr>
        <w:t> </w:t>
      </w:r>
      <w:r>
        <w:rPr>
          <w:rFonts w:ascii="Arial"/>
          <w:b/>
          <w:w w:val="75"/>
          <w:sz w:val="16"/>
        </w:rPr>
        <w:t>of</w:t>
      </w:r>
      <w:r>
        <w:rPr>
          <w:rFonts w:ascii="Arial"/>
          <w:b/>
          <w:spacing w:val="-1"/>
          <w:sz w:val="16"/>
        </w:rPr>
        <w:t> </w:t>
      </w:r>
      <w:r>
        <w:rPr>
          <w:rFonts w:ascii="Arial"/>
          <w:b/>
          <w:w w:val="75"/>
          <w:sz w:val="16"/>
        </w:rPr>
        <w:t>Address</w:t>
      </w:r>
      <w:r>
        <w:rPr>
          <w:rFonts w:ascii="Arial"/>
          <w:b/>
          <w:spacing w:val="10"/>
          <w:sz w:val="16"/>
        </w:rPr>
        <w:t> </w:t>
      </w:r>
      <w:r>
        <w:rPr>
          <w:rFonts w:ascii="Arial"/>
          <w:b/>
          <w:w w:val="75"/>
          <w:sz w:val="16"/>
        </w:rPr>
        <w:t>to</w:t>
      </w:r>
      <w:r>
        <w:rPr>
          <w:rFonts w:ascii="Arial"/>
          <w:b/>
          <w:spacing w:val="17"/>
          <w:sz w:val="16"/>
        </w:rPr>
        <w:t> </w:t>
      </w:r>
      <w:r>
        <w:rPr>
          <w:rFonts w:ascii="Arial"/>
          <w:b/>
          <w:w w:val="75"/>
          <w:sz w:val="16"/>
        </w:rPr>
        <w:t>be</w:t>
      </w:r>
      <w:r>
        <w:rPr>
          <w:rFonts w:ascii="Arial"/>
          <w:b/>
          <w:spacing w:val="16"/>
          <w:sz w:val="16"/>
        </w:rPr>
        <w:t> </w:t>
      </w:r>
      <w:r>
        <w:rPr>
          <w:rFonts w:ascii="Arial"/>
          <w:b/>
          <w:w w:val="75"/>
          <w:sz w:val="16"/>
        </w:rPr>
        <w:t>provided</w:t>
      </w:r>
      <w:r>
        <w:rPr>
          <w:rFonts w:ascii="Arial"/>
          <w:b/>
          <w:spacing w:val="13"/>
          <w:sz w:val="16"/>
        </w:rPr>
        <w:t> </w:t>
      </w:r>
      <w:r>
        <w:rPr>
          <w:rFonts w:ascii="Arial"/>
          <w:b/>
          <w:w w:val="75"/>
          <w:sz w:val="16"/>
        </w:rPr>
        <w:t>by</w:t>
      </w:r>
      <w:r>
        <w:rPr>
          <w:rFonts w:ascii="Arial"/>
          <w:b/>
          <w:spacing w:val="8"/>
          <w:sz w:val="16"/>
        </w:rPr>
        <w:t> </w:t>
      </w:r>
      <w:r>
        <w:rPr>
          <w:rFonts w:ascii="Arial"/>
          <w:b/>
          <w:w w:val="75"/>
          <w:sz w:val="16"/>
        </w:rPr>
        <w:t>Applicant.</w:t>
      </w:r>
      <w:r>
        <w:rPr>
          <w:rFonts w:ascii="Arial"/>
          <w:b/>
          <w:spacing w:val="11"/>
          <w:sz w:val="16"/>
        </w:rPr>
        <w:t> </w:t>
      </w:r>
      <w:r>
        <w:rPr>
          <w:rFonts w:ascii="Arial"/>
          <w:b/>
          <w:w w:val="75"/>
          <w:sz w:val="16"/>
        </w:rPr>
        <w:t>Please</w:t>
      </w:r>
      <w:r>
        <w:rPr>
          <w:rFonts w:ascii="Arial"/>
          <w:b/>
          <w:spacing w:val="15"/>
          <w:sz w:val="16"/>
        </w:rPr>
        <w:t> </w:t>
      </w:r>
      <w:r>
        <w:rPr>
          <w:rFonts w:ascii="Arial"/>
          <w:b/>
          <w:w w:val="75"/>
          <w:sz w:val="16"/>
        </w:rPr>
        <w:t>submit</w:t>
      </w:r>
      <w:r>
        <w:rPr>
          <w:rFonts w:ascii="Arial"/>
          <w:b/>
          <w:spacing w:val="7"/>
          <w:sz w:val="16"/>
        </w:rPr>
        <w:t> </w:t>
      </w:r>
      <w:r>
        <w:rPr>
          <w:rFonts w:ascii="Arial"/>
          <w:b/>
          <w:w w:val="75"/>
          <w:sz w:val="16"/>
        </w:rPr>
        <w:t>ANY</w:t>
      </w:r>
      <w:r>
        <w:rPr>
          <w:rFonts w:ascii="Arial"/>
          <w:b/>
          <w:spacing w:val="11"/>
          <w:sz w:val="16"/>
        </w:rPr>
        <w:t> </w:t>
      </w:r>
      <w:r>
        <w:rPr>
          <w:rFonts w:ascii="Arial"/>
          <w:b/>
          <w:w w:val="75"/>
          <w:sz w:val="16"/>
        </w:rPr>
        <w:t>ONE</w:t>
      </w:r>
      <w:r>
        <w:rPr>
          <w:rFonts w:ascii="Arial"/>
          <w:b/>
          <w:spacing w:val="16"/>
          <w:sz w:val="16"/>
        </w:rPr>
        <w:t> </w:t>
      </w:r>
      <w:r>
        <w:rPr>
          <w:rFonts w:ascii="Arial"/>
          <w:b/>
          <w:w w:val="75"/>
          <w:sz w:val="16"/>
        </w:rPr>
        <w:t>of</w:t>
      </w:r>
      <w:r>
        <w:rPr>
          <w:rFonts w:ascii="Arial"/>
          <w:b/>
          <w:spacing w:val="12"/>
          <w:sz w:val="16"/>
        </w:rPr>
        <w:t> </w:t>
      </w:r>
      <w:r>
        <w:rPr>
          <w:rFonts w:ascii="Arial"/>
          <w:b/>
          <w:w w:val="75"/>
          <w:sz w:val="16"/>
        </w:rPr>
        <w:t>the</w:t>
      </w:r>
      <w:r>
        <w:rPr>
          <w:rFonts w:ascii="Arial"/>
          <w:b/>
          <w:spacing w:val="10"/>
          <w:sz w:val="16"/>
        </w:rPr>
        <w:t> </w:t>
      </w:r>
      <w:r>
        <w:rPr>
          <w:rFonts w:ascii="Arial"/>
          <w:b/>
          <w:w w:val="75"/>
          <w:sz w:val="16"/>
        </w:rPr>
        <w:t>following</w:t>
      </w:r>
      <w:r>
        <w:rPr>
          <w:rFonts w:ascii="Arial"/>
          <w:b/>
          <w:spacing w:val="14"/>
          <w:sz w:val="16"/>
        </w:rPr>
        <w:t> </w:t>
      </w:r>
      <w:r>
        <w:rPr>
          <w:rFonts w:ascii="Arial"/>
          <w:b/>
          <w:w w:val="75"/>
          <w:sz w:val="16"/>
        </w:rPr>
        <w:t>valid</w:t>
      </w:r>
      <w:r>
        <w:rPr>
          <w:rFonts w:ascii="Arial"/>
          <w:b/>
          <w:spacing w:val="7"/>
          <w:sz w:val="16"/>
        </w:rPr>
        <w:t> </w:t>
      </w:r>
      <w:r>
        <w:rPr>
          <w:rFonts w:ascii="Arial"/>
          <w:b/>
          <w:w w:val="75"/>
          <w:sz w:val="16"/>
        </w:rPr>
        <w:t>documents</w:t>
      </w:r>
      <w:r>
        <w:rPr>
          <w:rFonts w:ascii="Arial"/>
          <w:b/>
          <w:spacing w:val="22"/>
          <w:sz w:val="16"/>
        </w:rPr>
        <w:t> </w:t>
      </w:r>
      <w:r>
        <w:rPr>
          <w:rFonts w:ascii="Arial"/>
          <w:b/>
          <w:w w:val="75"/>
          <w:sz w:val="16"/>
        </w:rPr>
        <w:t>&amp;</w:t>
      </w:r>
      <w:r>
        <w:rPr>
          <w:rFonts w:ascii="Arial"/>
          <w:b/>
          <w:spacing w:val="15"/>
          <w:sz w:val="16"/>
        </w:rPr>
        <w:t> </w:t>
      </w:r>
      <w:r>
        <w:rPr>
          <w:rFonts w:ascii="Arial"/>
          <w:b/>
          <w:w w:val="75"/>
          <w:sz w:val="16"/>
        </w:rPr>
        <w:t>tick</w:t>
      </w:r>
      <w:r>
        <w:rPr>
          <w:rFonts w:ascii="Arial"/>
          <w:b/>
          <w:spacing w:val="14"/>
          <w:sz w:val="16"/>
        </w:rPr>
        <w:t> </w:t>
      </w:r>
      <w:r>
        <w:rPr>
          <w:rFonts w:ascii="Arial"/>
          <w:b/>
          <w:w w:val="75"/>
          <w:sz w:val="16"/>
        </w:rPr>
        <w:t>(</w:t>
      </w:r>
      <w:r>
        <w:rPr>
          <w:rFonts w:ascii="Arial"/>
          <w:b/>
          <w:spacing w:val="32"/>
          <w:sz w:val="16"/>
        </w:rPr>
        <w:t>  </w:t>
      </w:r>
      <w:r>
        <w:rPr>
          <w:rFonts w:ascii="Arial"/>
          <w:b/>
          <w:w w:val="75"/>
          <w:sz w:val="16"/>
        </w:rPr>
        <w:t>)</w:t>
      </w:r>
      <w:r>
        <w:rPr>
          <w:rFonts w:ascii="Arial"/>
          <w:b/>
          <w:spacing w:val="13"/>
          <w:sz w:val="16"/>
        </w:rPr>
        <w:t> </w:t>
      </w:r>
      <w:r>
        <w:rPr>
          <w:rFonts w:ascii="Arial"/>
          <w:b/>
          <w:w w:val="75"/>
          <w:sz w:val="16"/>
        </w:rPr>
        <w:t>against</w:t>
      </w:r>
      <w:r>
        <w:rPr>
          <w:rFonts w:ascii="Arial"/>
          <w:b/>
          <w:spacing w:val="7"/>
          <w:sz w:val="16"/>
        </w:rPr>
        <w:t> </w:t>
      </w:r>
      <w:r>
        <w:rPr>
          <w:rFonts w:ascii="Arial"/>
          <w:b/>
          <w:w w:val="75"/>
          <w:sz w:val="16"/>
        </w:rPr>
        <w:t>the</w:t>
      </w:r>
      <w:r>
        <w:rPr>
          <w:rFonts w:ascii="Arial"/>
          <w:b/>
          <w:spacing w:val="14"/>
          <w:sz w:val="16"/>
        </w:rPr>
        <w:t> </w:t>
      </w:r>
      <w:r>
        <w:rPr>
          <w:rFonts w:ascii="Arial"/>
          <w:b/>
          <w:w w:val="75"/>
          <w:sz w:val="16"/>
        </w:rPr>
        <w:t>document</w:t>
      </w:r>
      <w:r>
        <w:rPr>
          <w:rFonts w:ascii="Arial"/>
          <w:b/>
          <w:spacing w:val="13"/>
          <w:sz w:val="16"/>
        </w:rPr>
        <w:t> </w:t>
      </w:r>
      <w:r>
        <w:rPr>
          <w:rFonts w:ascii="Arial"/>
          <w:b/>
          <w:spacing w:val="-2"/>
          <w:w w:val="75"/>
          <w:sz w:val="16"/>
        </w:rPr>
        <w:t>attached.</w:t>
      </w:r>
    </w:p>
    <w:p>
      <w:pPr>
        <w:spacing w:line="249" w:lineRule="exact" w:before="0"/>
        <w:ind w:left="842" w:right="0" w:firstLine="0"/>
        <w:jc w:val="left"/>
        <w:rPr>
          <w:sz w:val="16"/>
        </w:rPr>
      </w:pPr>
      <w:r>
        <w:rPr>
          <w:rFonts w:ascii="MS Gothic" w:hAnsi="MS Gothic"/>
          <w:spacing w:val="-2"/>
          <w:w w:val="80"/>
          <w:sz w:val="20"/>
        </w:rPr>
        <w:t>❑</w:t>
      </w:r>
      <w:r>
        <w:rPr>
          <w:spacing w:val="-2"/>
          <w:w w:val="80"/>
          <w:sz w:val="16"/>
        </w:rPr>
        <w:t>*Latest</w:t>
      </w:r>
      <w:r>
        <w:rPr>
          <w:spacing w:val="-9"/>
          <w:sz w:val="16"/>
        </w:rPr>
        <w:t> </w:t>
      </w:r>
      <w:r>
        <w:rPr>
          <w:spacing w:val="-2"/>
          <w:w w:val="80"/>
          <w:sz w:val="16"/>
        </w:rPr>
        <w:t>Telephone</w:t>
      </w:r>
      <w:r>
        <w:rPr>
          <w:spacing w:val="-9"/>
          <w:sz w:val="16"/>
        </w:rPr>
        <w:t> </w:t>
      </w:r>
      <w:r>
        <w:rPr>
          <w:spacing w:val="-2"/>
          <w:w w:val="80"/>
          <w:sz w:val="16"/>
        </w:rPr>
        <w:t>Bill</w:t>
      </w:r>
      <w:r>
        <w:rPr>
          <w:spacing w:val="-8"/>
          <w:sz w:val="16"/>
        </w:rPr>
        <w:t> </w:t>
      </w:r>
      <w:r>
        <w:rPr>
          <w:spacing w:val="-2"/>
          <w:w w:val="80"/>
          <w:sz w:val="16"/>
        </w:rPr>
        <w:t>(only</w:t>
      </w:r>
      <w:r>
        <w:rPr>
          <w:spacing w:val="1"/>
          <w:sz w:val="16"/>
        </w:rPr>
        <w:t> </w:t>
      </w:r>
      <w:r>
        <w:rPr>
          <w:spacing w:val="-2"/>
          <w:w w:val="80"/>
          <w:sz w:val="16"/>
        </w:rPr>
        <w:t>Land</w:t>
      </w:r>
      <w:r>
        <w:rPr>
          <w:spacing w:val="-2"/>
          <w:sz w:val="16"/>
        </w:rPr>
        <w:t> </w:t>
      </w:r>
      <w:r>
        <w:rPr>
          <w:spacing w:val="-2"/>
          <w:w w:val="80"/>
          <w:sz w:val="16"/>
        </w:rPr>
        <w:t>Line)</w:t>
      </w:r>
      <w:r>
        <w:rPr>
          <w:spacing w:val="33"/>
          <w:sz w:val="16"/>
        </w:rPr>
        <w:t> </w:t>
      </w:r>
      <w:r>
        <w:rPr>
          <w:rFonts w:ascii="MS Gothic" w:hAnsi="MS Gothic"/>
          <w:spacing w:val="-2"/>
          <w:w w:val="80"/>
          <w:sz w:val="20"/>
        </w:rPr>
        <w:t>❑</w:t>
      </w:r>
      <w:r>
        <w:rPr>
          <w:spacing w:val="-2"/>
          <w:w w:val="80"/>
          <w:sz w:val="16"/>
        </w:rPr>
        <w:t>*Latest</w:t>
      </w:r>
      <w:r>
        <w:rPr>
          <w:spacing w:val="-1"/>
          <w:sz w:val="16"/>
        </w:rPr>
        <w:t> </w:t>
      </w:r>
      <w:r>
        <w:rPr>
          <w:spacing w:val="-2"/>
          <w:w w:val="80"/>
          <w:sz w:val="16"/>
        </w:rPr>
        <w:t>Electricity</w:t>
      </w:r>
      <w:r>
        <w:rPr>
          <w:spacing w:val="-3"/>
          <w:sz w:val="16"/>
        </w:rPr>
        <w:t> </w:t>
      </w:r>
      <w:r>
        <w:rPr>
          <w:spacing w:val="-2"/>
          <w:w w:val="80"/>
          <w:sz w:val="16"/>
        </w:rPr>
        <w:t>Bill</w:t>
      </w:r>
      <w:r>
        <w:rPr>
          <w:spacing w:val="35"/>
          <w:sz w:val="16"/>
        </w:rPr>
        <w:t> </w:t>
      </w:r>
      <w:r>
        <w:rPr>
          <w:rFonts w:ascii="MS Gothic" w:hAnsi="MS Gothic"/>
          <w:spacing w:val="-2"/>
          <w:w w:val="80"/>
          <w:sz w:val="20"/>
        </w:rPr>
        <w:t>❑</w:t>
      </w:r>
      <w:r>
        <w:rPr>
          <w:spacing w:val="-2"/>
          <w:w w:val="80"/>
          <w:sz w:val="16"/>
        </w:rPr>
        <w:t>*Latest</w:t>
      </w:r>
      <w:r>
        <w:rPr>
          <w:spacing w:val="-5"/>
          <w:sz w:val="16"/>
        </w:rPr>
        <w:t> </w:t>
      </w:r>
      <w:r>
        <w:rPr>
          <w:spacing w:val="-2"/>
          <w:w w:val="80"/>
          <w:sz w:val="16"/>
        </w:rPr>
        <w:t>Bank</w:t>
      </w:r>
      <w:r>
        <w:rPr>
          <w:spacing w:val="-10"/>
          <w:sz w:val="16"/>
        </w:rPr>
        <w:t> </w:t>
      </w:r>
      <w:r>
        <w:rPr>
          <w:spacing w:val="-2"/>
          <w:w w:val="80"/>
          <w:sz w:val="16"/>
        </w:rPr>
        <w:t>A/c</w:t>
      </w:r>
      <w:r>
        <w:rPr>
          <w:spacing w:val="-8"/>
          <w:sz w:val="16"/>
        </w:rPr>
        <w:t> </w:t>
      </w:r>
      <w:r>
        <w:rPr>
          <w:spacing w:val="-2"/>
          <w:w w:val="80"/>
          <w:sz w:val="16"/>
        </w:rPr>
        <w:t>Statement</w:t>
      </w:r>
      <w:r>
        <w:rPr>
          <w:spacing w:val="38"/>
          <w:sz w:val="16"/>
        </w:rPr>
        <w:t> </w:t>
      </w:r>
      <w:r>
        <w:rPr>
          <w:rFonts w:ascii="MS Gothic" w:hAnsi="MS Gothic"/>
          <w:spacing w:val="-2"/>
          <w:w w:val="80"/>
          <w:sz w:val="20"/>
        </w:rPr>
        <w:t>❑</w:t>
      </w:r>
      <w:r>
        <w:rPr>
          <w:spacing w:val="-2"/>
          <w:w w:val="80"/>
          <w:sz w:val="16"/>
        </w:rPr>
        <w:t>Registered</w:t>
      </w:r>
      <w:r>
        <w:rPr>
          <w:spacing w:val="-1"/>
          <w:sz w:val="16"/>
        </w:rPr>
        <w:t> </w:t>
      </w:r>
      <w:r>
        <w:rPr>
          <w:spacing w:val="-2"/>
          <w:w w:val="80"/>
          <w:sz w:val="16"/>
        </w:rPr>
        <w:t>Lease</w:t>
      </w:r>
      <w:r>
        <w:rPr>
          <w:spacing w:val="-2"/>
          <w:sz w:val="16"/>
        </w:rPr>
        <w:t> </w:t>
      </w:r>
      <w:r>
        <w:rPr>
          <w:spacing w:val="-2"/>
          <w:w w:val="80"/>
          <w:sz w:val="16"/>
        </w:rPr>
        <w:t>/</w:t>
      </w:r>
      <w:r>
        <w:rPr>
          <w:spacing w:val="-4"/>
          <w:sz w:val="16"/>
        </w:rPr>
        <w:t> </w:t>
      </w:r>
      <w:r>
        <w:rPr>
          <w:spacing w:val="-2"/>
          <w:w w:val="80"/>
          <w:sz w:val="16"/>
        </w:rPr>
        <w:t>Sale</w:t>
      </w:r>
      <w:r>
        <w:rPr>
          <w:spacing w:val="-9"/>
          <w:sz w:val="16"/>
        </w:rPr>
        <w:t> </w:t>
      </w:r>
      <w:r>
        <w:rPr>
          <w:spacing w:val="-2"/>
          <w:w w:val="80"/>
          <w:sz w:val="16"/>
        </w:rPr>
        <w:t>Agreement</w:t>
      </w:r>
      <w:r>
        <w:rPr>
          <w:spacing w:val="1"/>
          <w:sz w:val="16"/>
        </w:rPr>
        <w:t> </w:t>
      </w:r>
      <w:r>
        <w:rPr>
          <w:spacing w:val="-2"/>
          <w:w w:val="80"/>
          <w:sz w:val="16"/>
        </w:rPr>
        <w:t>of</w:t>
      </w:r>
      <w:r>
        <w:rPr>
          <w:spacing w:val="-2"/>
          <w:sz w:val="16"/>
        </w:rPr>
        <w:t> </w:t>
      </w:r>
      <w:r>
        <w:rPr>
          <w:spacing w:val="-2"/>
          <w:w w:val="80"/>
          <w:sz w:val="16"/>
        </w:rPr>
        <w:t>Office</w:t>
      </w:r>
      <w:r>
        <w:rPr>
          <w:spacing w:val="-8"/>
          <w:sz w:val="16"/>
        </w:rPr>
        <w:t> </w:t>
      </w:r>
      <w:r>
        <w:rPr>
          <w:spacing w:val="-2"/>
          <w:w w:val="80"/>
          <w:sz w:val="16"/>
        </w:rPr>
        <w:t>Premises</w:t>
      </w:r>
    </w:p>
    <w:p>
      <w:pPr>
        <w:tabs>
          <w:tab w:pos="10211" w:val="left" w:leader="none"/>
        </w:tabs>
        <w:spacing w:line="250" w:lineRule="exact" w:before="0"/>
        <w:ind w:left="842" w:right="0" w:firstLine="0"/>
        <w:jc w:val="left"/>
        <w:rPr>
          <w:sz w:val="16"/>
        </w:rPr>
      </w:pPr>
      <w:r>
        <w:rPr>
          <w:sz w:val="16"/>
        </w:rPr>
        <mc:AlternateContent>
          <mc:Choice Requires="wps">
            <w:drawing>
              <wp:anchor distT="0" distB="0" distL="0" distR="0" allowOverlap="1" layoutInCell="1" locked="0" behindDoc="0" simplePos="0" relativeHeight="15813120">
                <wp:simplePos x="0" y="0"/>
                <wp:positionH relativeFrom="page">
                  <wp:posOffset>4025900</wp:posOffset>
                </wp:positionH>
                <wp:positionV relativeFrom="paragraph">
                  <wp:posOffset>142210</wp:posOffset>
                </wp:positionV>
                <wp:extent cx="1348105" cy="18669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1348105" cy="186690"/>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
                              <w:gridCol w:w="197"/>
                              <w:gridCol w:w="199"/>
                              <w:gridCol w:w="197"/>
                              <w:gridCol w:w="197"/>
                              <w:gridCol w:w="199"/>
                              <w:gridCol w:w="197"/>
                              <w:gridCol w:w="197"/>
                              <w:gridCol w:w="199"/>
                              <w:gridCol w:w="201"/>
                            </w:tblGrid>
                            <w:tr>
                              <w:trPr>
                                <w:trHeight w:val="244" w:hRule="atLeast"/>
                              </w:trPr>
                              <w:tc>
                                <w:tcPr>
                                  <w:tcW w:w="199" w:type="dxa"/>
                                  <w:tcBorders>
                                    <w:bottom w:val="single" w:sz="8" w:space="0" w:color="000000"/>
                                    <w:right w:val="single" w:sz="4" w:space="0" w:color="000000"/>
                                  </w:tcBorders>
                                </w:tcPr>
                                <w:p>
                                  <w:pPr>
                                    <w:pStyle w:val="TableParagraph"/>
                                    <w:spacing w:line="201" w:lineRule="exact"/>
                                    <w:ind w:left="-25" w:right="-29"/>
                                    <w:rPr>
                                      <w:sz w:val="16"/>
                                    </w:rPr>
                                  </w:pPr>
                                  <w:r>
                                    <w:rPr>
                                      <w:rFonts w:ascii="Arial"/>
                                      <w:b/>
                                      <w:w w:val="90"/>
                                      <w:position w:val="2"/>
                                      <w:sz w:val="16"/>
                                    </w:rPr>
                                    <w:t>d</w:t>
                                  </w:r>
                                  <w:r>
                                    <w:rPr>
                                      <w:rFonts w:ascii="Arial"/>
                                      <w:b/>
                                      <w:spacing w:val="25"/>
                                      <w:w w:val="90"/>
                                      <w:position w:val="2"/>
                                      <w:sz w:val="16"/>
                                    </w:rPr>
                                    <w:t> </w:t>
                                  </w:r>
                                  <w:r>
                                    <w:rPr>
                                      <w:color w:val="D7DADA"/>
                                      <w:spacing w:val="-12"/>
                                      <w:w w:val="90"/>
                                      <w:sz w:val="16"/>
                                    </w:rPr>
                                    <w:t>d</w:t>
                                  </w:r>
                                </w:p>
                              </w:tc>
                              <w:tc>
                                <w:tcPr>
                                  <w:tcW w:w="197" w:type="dxa"/>
                                  <w:tcBorders>
                                    <w:left w:val="single" w:sz="4" w:space="0" w:color="000000"/>
                                    <w:bottom w:val="single" w:sz="8" w:space="0" w:color="000000"/>
                                    <w:right w:val="single" w:sz="4" w:space="0" w:color="000000"/>
                                  </w:tcBorders>
                                </w:tcPr>
                                <w:p>
                                  <w:pPr>
                                    <w:pStyle w:val="TableParagraph"/>
                                    <w:spacing w:before="20"/>
                                    <w:ind w:left="123" w:right="-15"/>
                                    <w:rPr>
                                      <w:sz w:val="16"/>
                                    </w:rPr>
                                  </w:pPr>
                                  <w:r>
                                    <w:rPr>
                                      <w:color w:val="D7DADA"/>
                                      <w:spacing w:val="-10"/>
                                      <w:w w:val="85"/>
                                      <w:sz w:val="16"/>
                                    </w:rPr>
                                    <w:t>d</w:t>
                                  </w:r>
                                </w:p>
                              </w:tc>
                              <w:tc>
                                <w:tcPr>
                                  <w:tcW w:w="199" w:type="dxa"/>
                                  <w:tcBorders>
                                    <w:left w:val="single" w:sz="4" w:space="0" w:color="000000"/>
                                    <w:bottom w:val="single" w:sz="8" w:space="0" w:color="000000"/>
                                    <w:right w:val="single" w:sz="4" w:space="0" w:color="000000"/>
                                  </w:tcBorders>
                                </w:tcPr>
                                <w:p>
                                  <w:pPr>
                                    <w:pStyle w:val="TableParagraph"/>
                                    <w:spacing w:before="20"/>
                                    <w:ind w:left="108"/>
                                    <w:rPr>
                                      <w:sz w:val="16"/>
                                    </w:rPr>
                                  </w:pPr>
                                  <w:r>
                                    <w:rPr>
                                      <w:color w:val="D7DADA"/>
                                      <w:spacing w:val="-10"/>
                                      <w:w w:val="90"/>
                                      <w:sz w:val="16"/>
                                    </w:rPr>
                                    <w:t>/</w:t>
                                  </w:r>
                                </w:p>
                              </w:tc>
                              <w:tc>
                                <w:tcPr>
                                  <w:tcW w:w="197" w:type="dxa"/>
                                  <w:tcBorders>
                                    <w:left w:val="single" w:sz="4" w:space="0" w:color="000000"/>
                                    <w:bottom w:val="single" w:sz="8" w:space="0" w:color="000000"/>
                                    <w:right w:val="single" w:sz="4" w:space="0" w:color="000000"/>
                                  </w:tcBorders>
                                </w:tcPr>
                                <w:p>
                                  <w:pPr>
                                    <w:pStyle w:val="TableParagraph"/>
                                    <w:spacing w:before="10"/>
                                    <w:ind w:left="87" w:right="-15"/>
                                    <w:rPr>
                                      <w:sz w:val="16"/>
                                    </w:rPr>
                                  </w:pPr>
                                  <w:r>
                                    <w:rPr>
                                      <w:color w:val="D7DADA"/>
                                      <w:spacing w:val="-10"/>
                                      <w:w w:val="85"/>
                                      <w:sz w:val="16"/>
                                    </w:rPr>
                                    <w:t>m</w:t>
                                  </w:r>
                                </w:p>
                              </w:tc>
                              <w:tc>
                                <w:tcPr>
                                  <w:tcW w:w="197" w:type="dxa"/>
                                  <w:tcBorders>
                                    <w:left w:val="single" w:sz="4" w:space="0" w:color="000000"/>
                                    <w:bottom w:val="single" w:sz="8" w:space="0" w:color="000000"/>
                                    <w:right w:val="single" w:sz="4" w:space="0" w:color="000000"/>
                                  </w:tcBorders>
                                </w:tcPr>
                                <w:p>
                                  <w:pPr>
                                    <w:pStyle w:val="TableParagraph"/>
                                    <w:spacing w:before="10"/>
                                    <w:ind w:left="77"/>
                                    <w:rPr>
                                      <w:sz w:val="16"/>
                                    </w:rPr>
                                  </w:pPr>
                                  <w:r>
                                    <w:rPr>
                                      <w:color w:val="D7DADA"/>
                                      <w:spacing w:val="-10"/>
                                      <w:w w:val="80"/>
                                      <w:sz w:val="16"/>
                                    </w:rPr>
                                    <w:t>m</w:t>
                                  </w:r>
                                </w:p>
                              </w:tc>
                              <w:tc>
                                <w:tcPr>
                                  <w:tcW w:w="199" w:type="dxa"/>
                                  <w:tcBorders>
                                    <w:left w:val="single" w:sz="4" w:space="0" w:color="000000"/>
                                    <w:bottom w:val="single" w:sz="8" w:space="0" w:color="000000"/>
                                    <w:right w:val="single" w:sz="4" w:space="0" w:color="000000"/>
                                  </w:tcBorders>
                                </w:tcPr>
                                <w:p>
                                  <w:pPr>
                                    <w:pStyle w:val="TableParagraph"/>
                                    <w:spacing w:before="20"/>
                                    <w:ind w:left="7" w:right="22"/>
                                    <w:jc w:val="center"/>
                                    <w:rPr>
                                      <w:sz w:val="16"/>
                                    </w:rPr>
                                  </w:pPr>
                                  <w:r>
                                    <w:rPr>
                                      <w:color w:val="D7DADA"/>
                                      <w:spacing w:val="-10"/>
                                      <w:w w:val="90"/>
                                      <w:sz w:val="16"/>
                                    </w:rPr>
                                    <w:t>/</w:t>
                                  </w:r>
                                </w:p>
                              </w:tc>
                              <w:tc>
                                <w:tcPr>
                                  <w:tcW w:w="197" w:type="dxa"/>
                                  <w:tcBorders>
                                    <w:left w:val="single" w:sz="4" w:space="0" w:color="000000"/>
                                    <w:bottom w:val="single" w:sz="8" w:space="0" w:color="000000"/>
                                    <w:right w:val="single" w:sz="4" w:space="0" w:color="000000"/>
                                  </w:tcBorders>
                                </w:tcPr>
                                <w:p>
                                  <w:pPr>
                                    <w:pStyle w:val="TableParagraph"/>
                                    <w:ind w:left="46"/>
                                    <w:rPr>
                                      <w:sz w:val="16"/>
                                    </w:rPr>
                                  </w:pPr>
                                  <w:r>
                                    <w:rPr>
                                      <w:color w:val="D7DADA"/>
                                      <w:spacing w:val="-10"/>
                                      <w:w w:val="90"/>
                                      <w:sz w:val="16"/>
                                    </w:rPr>
                                    <w:t>y</w:t>
                                  </w:r>
                                </w:p>
                              </w:tc>
                              <w:tc>
                                <w:tcPr>
                                  <w:tcW w:w="197" w:type="dxa"/>
                                  <w:tcBorders>
                                    <w:left w:val="single" w:sz="4" w:space="0" w:color="000000"/>
                                    <w:bottom w:val="single" w:sz="8" w:space="0" w:color="000000"/>
                                    <w:right w:val="single" w:sz="4" w:space="0" w:color="000000"/>
                                  </w:tcBorders>
                                </w:tcPr>
                                <w:p>
                                  <w:pPr>
                                    <w:pStyle w:val="TableParagraph"/>
                                    <w:ind w:left="32"/>
                                    <w:rPr>
                                      <w:sz w:val="16"/>
                                    </w:rPr>
                                  </w:pPr>
                                  <w:r>
                                    <w:rPr>
                                      <w:color w:val="D7DADA"/>
                                      <w:spacing w:val="-10"/>
                                      <w:w w:val="90"/>
                                      <w:sz w:val="16"/>
                                    </w:rPr>
                                    <w:t>y</w:t>
                                  </w:r>
                                </w:p>
                              </w:tc>
                              <w:tc>
                                <w:tcPr>
                                  <w:tcW w:w="199" w:type="dxa"/>
                                  <w:tcBorders>
                                    <w:left w:val="single" w:sz="4" w:space="0" w:color="000000"/>
                                    <w:bottom w:val="single" w:sz="8" w:space="0" w:color="000000"/>
                                    <w:right w:val="single" w:sz="4" w:space="0" w:color="000000"/>
                                  </w:tcBorders>
                                </w:tcPr>
                                <w:p>
                                  <w:pPr>
                                    <w:pStyle w:val="TableParagraph"/>
                                    <w:ind w:left="13"/>
                                    <w:rPr>
                                      <w:sz w:val="16"/>
                                    </w:rPr>
                                  </w:pPr>
                                  <w:r>
                                    <w:rPr>
                                      <w:color w:val="D7DADA"/>
                                      <w:spacing w:val="-10"/>
                                      <w:w w:val="90"/>
                                      <w:sz w:val="16"/>
                                    </w:rPr>
                                    <w:t>y</w:t>
                                  </w:r>
                                </w:p>
                              </w:tc>
                              <w:tc>
                                <w:tcPr>
                                  <w:tcW w:w="201" w:type="dxa"/>
                                  <w:tcBorders>
                                    <w:left w:val="single" w:sz="4" w:space="0" w:color="000000"/>
                                    <w:bottom w:val="single" w:sz="8" w:space="0" w:color="000000"/>
                                    <w:right w:val="single" w:sz="8" w:space="0" w:color="000000"/>
                                  </w:tcBorders>
                                </w:tcPr>
                                <w:p>
                                  <w:pPr>
                                    <w:pStyle w:val="TableParagraph"/>
                                    <w:ind w:left="-4"/>
                                    <w:rPr>
                                      <w:sz w:val="16"/>
                                    </w:rPr>
                                  </w:pPr>
                                  <w:r>
                                    <w:rPr>
                                      <w:color w:val="D7DADA"/>
                                      <w:spacing w:val="-10"/>
                                      <w:w w:val="9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317pt;margin-top:11.19768pt;width:106.15pt;height:14.7pt;mso-position-horizontal-relative:page;mso-position-vertical-relative:paragraph;z-index:15813120" type="#_x0000_t202" id="docshape472"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9"/>
                        <w:gridCol w:w="197"/>
                        <w:gridCol w:w="199"/>
                        <w:gridCol w:w="197"/>
                        <w:gridCol w:w="197"/>
                        <w:gridCol w:w="199"/>
                        <w:gridCol w:w="197"/>
                        <w:gridCol w:w="197"/>
                        <w:gridCol w:w="199"/>
                        <w:gridCol w:w="201"/>
                      </w:tblGrid>
                      <w:tr>
                        <w:trPr>
                          <w:trHeight w:val="244" w:hRule="atLeast"/>
                        </w:trPr>
                        <w:tc>
                          <w:tcPr>
                            <w:tcW w:w="199" w:type="dxa"/>
                            <w:tcBorders>
                              <w:bottom w:val="single" w:sz="8" w:space="0" w:color="000000"/>
                              <w:right w:val="single" w:sz="4" w:space="0" w:color="000000"/>
                            </w:tcBorders>
                          </w:tcPr>
                          <w:p>
                            <w:pPr>
                              <w:pStyle w:val="TableParagraph"/>
                              <w:spacing w:line="201" w:lineRule="exact"/>
                              <w:ind w:left="-25" w:right="-29"/>
                              <w:rPr>
                                <w:sz w:val="16"/>
                              </w:rPr>
                            </w:pPr>
                            <w:r>
                              <w:rPr>
                                <w:rFonts w:ascii="Arial"/>
                                <w:b/>
                                <w:w w:val="90"/>
                                <w:position w:val="2"/>
                                <w:sz w:val="16"/>
                              </w:rPr>
                              <w:t>d</w:t>
                            </w:r>
                            <w:r>
                              <w:rPr>
                                <w:rFonts w:ascii="Arial"/>
                                <w:b/>
                                <w:spacing w:val="25"/>
                                <w:w w:val="90"/>
                                <w:position w:val="2"/>
                                <w:sz w:val="16"/>
                              </w:rPr>
                              <w:t> </w:t>
                            </w:r>
                            <w:r>
                              <w:rPr>
                                <w:color w:val="D7DADA"/>
                                <w:spacing w:val="-12"/>
                                <w:w w:val="90"/>
                                <w:sz w:val="16"/>
                              </w:rPr>
                              <w:t>d</w:t>
                            </w:r>
                          </w:p>
                        </w:tc>
                        <w:tc>
                          <w:tcPr>
                            <w:tcW w:w="197" w:type="dxa"/>
                            <w:tcBorders>
                              <w:left w:val="single" w:sz="4" w:space="0" w:color="000000"/>
                              <w:bottom w:val="single" w:sz="8" w:space="0" w:color="000000"/>
                              <w:right w:val="single" w:sz="4" w:space="0" w:color="000000"/>
                            </w:tcBorders>
                          </w:tcPr>
                          <w:p>
                            <w:pPr>
                              <w:pStyle w:val="TableParagraph"/>
                              <w:spacing w:before="20"/>
                              <w:ind w:left="123" w:right="-15"/>
                              <w:rPr>
                                <w:sz w:val="16"/>
                              </w:rPr>
                            </w:pPr>
                            <w:r>
                              <w:rPr>
                                <w:color w:val="D7DADA"/>
                                <w:spacing w:val="-10"/>
                                <w:w w:val="85"/>
                                <w:sz w:val="16"/>
                              </w:rPr>
                              <w:t>d</w:t>
                            </w:r>
                          </w:p>
                        </w:tc>
                        <w:tc>
                          <w:tcPr>
                            <w:tcW w:w="199" w:type="dxa"/>
                            <w:tcBorders>
                              <w:left w:val="single" w:sz="4" w:space="0" w:color="000000"/>
                              <w:bottom w:val="single" w:sz="8" w:space="0" w:color="000000"/>
                              <w:right w:val="single" w:sz="4" w:space="0" w:color="000000"/>
                            </w:tcBorders>
                          </w:tcPr>
                          <w:p>
                            <w:pPr>
                              <w:pStyle w:val="TableParagraph"/>
                              <w:spacing w:before="20"/>
                              <w:ind w:left="108"/>
                              <w:rPr>
                                <w:sz w:val="16"/>
                              </w:rPr>
                            </w:pPr>
                            <w:r>
                              <w:rPr>
                                <w:color w:val="D7DADA"/>
                                <w:spacing w:val="-10"/>
                                <w:w w:val="90"/>
                                <w:sz w:val="16"/>
                              </w:rPr>
                              <w:t>/</w:t>
                            </w:r>
                          </w:p>
                        </w:tc>
                        <w:tc>
                          <w:tcPr>
                            <w:tcW w:w="197" w:type="dxa"/>
                            <w:tcBorders>
                              <w:left w:val="single" w:sz="4" w:space="0" w:color="000000"/>
                              <w:bottom w:val="single" w:sz="8" w:space="0" w:color="000000"/>
                              <w:right w:val="single" w:sz="4" w:space="0" w:color="000000"/>
                            </w:tcBorders>
                          </w:tcPr>
                          <w:p>
                            <w:pPr>
                              <w:pStyle w:val="TableParagraph"/>
                              <w:spacing w:before="10"/>
                              <w:ind w:left="87" w:right="-15"/>
                              <w:rPr>
                                <w:sz w:val="16"/>
                              </w:rPr>
                            </w:pPr>
                            <w:r>
                              <w:rPr>
                                <w:color w:val="D7DADA"/>
                                <w:spacing w:val="-10"/>
                                <w:w w:val="85"/>
                                <w:sz w:val="16"/>
                              </w:rPr>
                              <w:t>m</w:t>
                            </w:r>
                          </w:p>
                        </w:tc>
                        <w:tc>
                          <w:tcPr>
                            <w:tcW w:w="197" w:type="dxa"/>
                            <w:tcBorders>
                              <w:left w:val="single" w:sz="4" w:space="0" w:color="000000"/>
                              <w:bottom w:val="single" w:sz="8" w:space="0" w:color="000000"/>
                              <w:right w:val="single" w:sz="4" w:space="0" w:color="000000"/>
                            </w:tcBorders>
                          </w:tcPr>
                          <w:p>
                            <w:pPr>
                              <w:pStyle w:val="TableParagraph"/>
                              <w:spacing w:before="10"/>
                              <w:ind w:left="77"/>
                              <w:rPr>
                                <w:sz w:val="16"/>
                              </w:rPr>
                            </w:pPr>
                            <w:r>
                              <w:rPr>
                                <w:color w:val="D7DADA"/>
                                <w:spacing w:val="-10"/>
                                <w:w w:val="80"/>
                                <w:sz w:val="16"/>
                              </w:rPr>
                              <w:t>m</w:t>
                            </w:r>
                          </w:p>
                        </w:tc>
                        <w:tc>
                          <w:tcPr>
                            <w:tcW w:w="199" w:type="dxa"/>
                            <w:tcBorders>
                              <w:left w:val="single" w:sz="4" w:space="0" w:color="000000"/>
                              <w:bottom w:val="single" w:sz="8" w:space="0" w:color="000000"/>
                              <w:right w:val="single" w:sz="4" w:space="0" w:color="000000"/>
                            </w:tcBorders>
                          </w:tcPr>
                          <w:p>
                            <w:pPr>
                              <w:pStyle w:val="TableParagraph"/>
                              <w:spacing w:before="20"/>
                              <w:ind w:left="7" w:right="22"/>
                              <w:jc w:val="center"/>
                              <w:rPr>
                                <w:sz w:val="16"/>
                              </w:rPr>
                            </w:pPr>
                            <w:r>
                              <w:rPr>
                                <w:color w:val="D7DADA"/>
                                <w:spacing w:val="-10"/>
                                <w:w w:val="90"/>
                                <w:sz w:val="16"/>
                              </w:rPr>
                              <w:t>/</w:t>
                            </w:r>
                          </w:p>
                        </w:tc>
                        <w:tc>
                          <w:tcPr>
                            <w:tcW w:w="197" w:type="dxa"/>
                            <w:tcBorders>
                              <w:left w:val="single" w:sz="4" w:space="0" w:color="000000"/>
                              <w:bottom w:val="single" w:sz="8" w:space="0" w:color="000000"/>
                              <w:right w:val="single" w:sz="4" w:space="0" w:color="000000"/>
                            </w:tcBorders>
                          </w:tcPr>
                          <w:p>
                            <w:pPr>
                              <w:pStyle w:val="TableParagraph"/>
                              <w:ind w:left="46"/>
                              <w:rPr>
                                <w:sz w:val="16"/>
                              </w:rPr>
                            </w:pPr>
                            <w:r>
                              <w:rPr>
                                <w:color w:val="D7DADA"/>
                                <w:spacing w:val="-10"/>
                                <w:w w:val="90"/>
                                <w:sz w:val="16"/>
                              </w:rPr>
                              <w:t>y</w:t>
                            </w:r>
                          </w:p>
                        </w:tc>
                        <w:tc>
                          <w:tcPr>
                            <w:tcW w:w="197" w:type="dxa"/>
                            <w:tcBorders>
                              <w:left w:val="single" w:sz="4" w:space="0" w:color="000000"/>
                              <w:bottom w:val="single" w:sz="8" w:space="0" w:color="000000"/>
                              <w:right w:val="single" w:sz="4" w:space="0" w:color="000000"/>
                            </w:tcBorders>
                          </w:tcPr>
                          <w:p>
                            <w:pPr>
                              <w:pStyle w:val="TableParagraph"/>
                              <w:ind w:left="32"/>
                              <w:rPr>
                                <w:sz w:val="16"/>
                              </w:rPr>
                            </w:pPr>
                            <w:r>
                              <w:rPr>
                                <w:color w:val="D7DADA"/>
                                <w:spacing w:val="-10"/>
                                <w:w w:val="90"/>
                                <w:sz w:val="16"/>
                              </w:rPr>
                              <w:t>y</w:t>
                            </w:r>
                          </w:p>
                        </w:tc>
                        <w:tc>
                          <w:tcPr>
                            <w:tcW w:w="199" w:type="dxa"/>
                            <w:tcBorders>
                              <w:left w:val="single" w:sz="4" w:space="0" w:color="000000"/>
                              <w:bottom w:val="single" w:sz="8" w:space="0" w:color="000000"/>
                              <w:right w:val="single" w:sz="4" w:space="0" w:color="000000"/>
                            </w:tcBorders>
                          </w:tcPr>
                          <w:p>
                            <w:pPr>
                              <w:pStyle w:val="TableParagraph"/>
                              <w:ind w:left="13"/>
                              <w:rPr>
                                <w:sz w:val="16"/>
                              </w:rPr>
                            </w:pPr>
                            <w:r>
                              <w:rPr>
                                <w:color w:val="D7DADA"/>
                                <w:spacing w:val="-10"/>
                                <w:w w:val="90"/>
                                <w:sz w:val="16"/>
                              </w:rPr>
                              <w:t>y</w:t>
                            </w:r>
                          </w:p>
                        </w:tc>
                        <w:tc>
                          <w:tcPr>
                            <w:tcW w:w="201" w:type="dxa"/>
                            <w:tcBorders>
                              <w:left w:val="single" w:sz="4" w:space="0" w:color="000000"/>
                              <w:bottom w:val="single" w:sz="8" w:space="0" w:color="000000"/>
                              <w:right w:val="single" w:sz="8" w:space="0" w:color="000000"/>
                            </w:tcBorders>
                          </w:tcPr>
                          <w:p>
                            <w:pPr>
                              <w:pStyle w:val="TableParagraph"/>
                              <w:ind w:left="-4"/>
                              <w:rPr>
                                <w:sz w:val="16"/>
                              </w:rPr>
                            </w:pPr>
                            <w:r>
                              <w:rPr>
                                <w:color w:val="D7DADA"/>
                                <w:spacing w:val="-10"/>
                                <w:w w:val="90"/>
                                <w:sz w:val="16"/>
                              </w:rPr>
                              <w:t>y</w:t>
                            </w:r>
                          </w:p>
                        </w:tc>
                      </w:tr>
                    </w:tbl>
                    <w:p>
                      <w:pPr>
                        <w:pStyle w:val="BodyText"/>
                      </w:pPr>
                    </w:p>
                  </w:txbxContent>
                </v:textbox>
                <w10:wrap type="none"/>
              </v:shape>
            </w:pict>
          </mc:Fallback>
        </mc:AlternateContent>
      </w:r>
      <w:r>
        <w:rPr>
          <w:rFonts w:ascii="MS Gothic" w:hAnsi="MS Gothic"/>
          <w:w w:val="80"/>
          <w:sz w:val="20"/>
        </w:rPr>
        <w:t>❑</w:t>
      </w:r>
      <w:r>
        <w:rPr>
          <w:w w:val="80"/>
          <w:sz w:val="16"/>
        </w:rPr>
        <w:t>*Any</w:t>
      </w:r>
      <w:r>
        <w:rPr>
          <w:sz w:val="16"/>
        </w:rPr>
        <w:t> </w:t>
      </w:r>
      <w:r>
        <w:rPr>
          <w:w w:val="80"/>
          <w:sz w:val="16"/>
        </w:rPr>
        <w:t>other proof of address</w:t>
      </w:r>
      <w:r>
        <w:rPr>
          <w:sz w:val="16"/>
        </w:rPr>
        <w:t> </w:t>
      </w:r>
      <w:r>
        <w:rPr>
          <w:w w:val="80"/>
          <w:sz w:val="16"/>
        </w:rPr>
        <w:t>document (as listed overleaf) (please specify)</w:t>
      </w:r>
      <w:r>
        <w:rPr>
          <w:spacing w:val="78"/>
          <w:w w:val="80"/>
          <w:sz w:val="16"/>
        </w:rPr>
        <w:t> </w:t>
      </w:r>
      <w:r>
        <w:rPr>
          <w:sz w:val="16"/>
          <w:u w:val="single"/>
        </w:rPr>
        <w:tab/>
      </w:r>
    </w:p>
    <w:p>
      <w:pPr>
        <w:spacing w:line="182" w:lineRule="exact" w:before="0"/>
        <w:ind w:left="876" w:right="0" w:firstLine="0"/>
        <w:jc w:val="left"/>
        <w:rPr>
          <w:rFonts w:ascii="Arial"/>
          <w:b/>
          <w:sz w:val="16"/>
        </w:rPr>
      </w:pPr>
      <w:r>
        <w:rPr>
          <w:rFonts w:ascii="Arial"/>
          <w:b/>
          <w:sz w:val="16"/>
        </w:rPr>
        <w:drawing>
          <wp:anchor distT="0" distB="0" distL="0" distR="0" allowOverlap="1" layoutInCell="1" locked="0" behindDoc="1" simplePos="0" relativeHeight="480758784">
            <wp:simplePos x="0" y="0"/>
            <wp:positionH relativeFrom="page">
              <wp:posOffset>633094</wp:posOffset>
            </wp:positionH>
            <wp:positionV relativeFrom="paragraph">
              <wp:posOffset>261504</wp:posOffset>
            </wp:positionV>
            <wp:extent cx="6352921" cy="1099629"/>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143" cstate="print"/>
                    <a:stretch>
                      <a:fillRect/>
                    </a:stretch>
                  </pic:blipFill>
                  <pic:spPr>
                    <a:xfrm>
                      <a:off x="0" y="0"/>
                      <a:ext cx="6352921" cy="1099629"/>
                    </a:xfrm>
                    <a:prstGeom prst="rect">
                      <a:avLst/>
                    </a:prstGeom>
                  </pic:spPr>
                </pic:pic>
              </a:graphicData>
            </a:graphic>
          </wp:anchor>
        </w:drawing>
      </w:r>
      <w:r>
        <w:rPr>
          <w:w w:val="80"/>
          <w:sz w:val="16"/>
        </w:rPr>
        <w:t>*Not</w:t>
      </w:r>
      <w:r>
        <w:rPr>
          <w:spacing w:val="7"/>
          <w:sz w:val="16"/>
        </w:rPr>
        <w:t> </w:t>
      </w:r>
      <w:r>
        <w:rPr>
          <w:w w:val="80"/>
          <w:sz w:val="16"/>
        </w:rPr>
        <w:t>more</w:t>
      </w:r>
      <w:r>
        <w:rPr>
          <w:spacing w:val="5"/>
          <w:sz w:val="16"/>
        </w:rPr>
        <w:t> </w:t>
      </w:r>
      <w:r>
        <w:rPr>
          <w:w w:val="80"/>
          <w:sz w:val="16"/>
        </w:rPr>
        <w:t>than</w:t>
      </w:r>
      <w:r>
        <w:rPr>
          <w:spacing w:val="5"/>
          <w:sz w:val="16"/>
        </w:rPr>
        <w:t> </w:t>
      </w:r>
      <w:r>
        <w:rPr>
          <w:w w:val="80"/>
          <w:sz w:val="16"/>
        </w:rPr>
        <w:t>3</w:t>
      </w:r>
      <w:r>
        <w:rPr>
          <w:spacing w:val="4"/>
          <w:sz w:val="16"/>
        </w:rPr>
        <w:t> </w:t>
      </w:r>
      <w:r>
        <w:rPr>
          <w:w w:val="80"/>
          <w:sz w:val="16"/>
        </w:rPr>
        <w:t>month</w:t>
      </w:r>
      <w:r>
        <w:rPr>
          <w:spacing w:val="12"/>
          <w:sz w:val="16"/>
        </w:rPr>
        <w:t> </w:t>
      </w:r>
      <w:r>
        <w:rPr>
          <w:w w:val="80"/>
          <w:sz w:val="16"/>
        </w:rPr>
        <w:t>old.</w:t>
      </w:r>
      <w:r>
        <w:rPr>
          <w:spacing w:val="6"/>
          <w:sz w:val="16"/>
        </w:rPr>
        <w:t> </w:t>
      </w:r>
      <w:r>
        <w:rPr>
          <w:rFonts w:ascii="Arial"/>
          <w:b/>
          <w:w w:val="80"/>
          <w:sz w:val="16"/>
        </w:rPr>
        <w:t>Validity/Expiry</w:t>
      </w:r>
      <w:r>
        <w:rPr>
          <w:rFonts w:ascii="Arial"/>
          <w:b/>
          <w:spacing w:val="4"/>
          <w:sz w:val="16"/>
        </w:rPr>
        <w:t> </w:t>
      </w:r>
      <w:r>
        <w:rPr>
          <w:rFonts w:ascii="Arial"/>
          <w:b/>
          <w:w w:val="80"/>
          <w:sz w:val="16"/>
        </w:rPr>
        <w:t>date</w:t>
      </w:r>
      <w:r>
        <w:rPr>
          <w:rFonts w:ascii="Arial"/>
          <w:b/>
          <w:spacing w:val="2"/>
          <w:sz w:val="16"/>
        </w:rPr>
        <w:t> </w:t>
      </w:r>
      <w:r>
        <w:rPr>
          <w:rFonts w:ascii="Arial"/>
          <w:b/>
          <w:w w:val="80"/>
          <w:sz w:val="16"/>
        </w:rPr>
        <w:t>of</w:t>
      </w:r>
      <w:r>
        <w:rPr>
          <w:rFonts w:ascii="Arial"/>
          <w:b/>
          <w:sz w:val="16"/>
        </w:rPr>
        <w:t> </w:t>
      </w:r>
      <w:r>
        <w:rPr>
          <w:rFonts w:ascii="Arial"/>
          <w:b/>
          <w:w w:val="80"/>
          <w:sz w:val="16"/>
        </w:rPr>
        <w:t>proof</w:t>
      </w:r>
      <w:r>
        <w:rPr>
          <w:rFonts w:ascii="Arial"/>
          <w:b/>
          <w:spacing w:val="2"/>
          <w:sz w:val="16"/>
        </w:rPr>
        <w:t> </w:t>
      </w:r>
      <w:r>
        <w:rPr>
          <w:rFonts w:ascii="Arial"/>
          <w:b/>
          <w:w w:val="80"/>
          <w:sz w:val="16"/>
        </w:rPr>
        <w:t>of</w:t>
      </w:r>
      <w:r>
        <w:rPr>
          <w:rFonts w:ascii="Arial"/>
          <w:b/>
          <w:sz w:val="16"/>
        </w:rPr>
        <w:t> </w:t>
      </w:r>
      <w:r>
        <w:rPr>
          <w:rFonts w:ascii="Arial"/>
          <w:b/>
          <w:w w:val="80"/>
          <w:sz w:val="16"/>
        </w:rPr>
        <w:t>address</w:t>
      </w:r>
      <w:r>
        <w:rPr>
          <w:rFonts w:ascii="Arial"/>
          <w:b/>
          <w:spacing w:val="9"/>
          <w:sz w:val="16"/>
        </w:rPr>
        <w:t> </w:t>
      </w:r>
      <w:r>
        <w:rPr>
          <w:rFonts w:ascii="Arial"/>
          <w:b/>
          <w:spacing w:val="-2"/>
          <w:w w:val="80"/>
          <w:sz w:val="16"/>
        </w:rPr>
        <w:t>submitte</w:t>
      </w:r>
    </w:p>
    <w:p>
      <w:pPr>
        <w:pStyle w:val="BodyText"/>
        <w:spacing w:before="10"/>
        <w:rPr>
          <w:rFonts w:ascii="Arial"/>
          <w:b/>
          <w:sz w:val="14"/>
        </w:rPr>
      </w:pPr>
      <w:r>
        <w:rPr>
          <w:rFonts w:ascii="Arial"/>
          <w:b/>
          <w:sz w:val="14"/>
        </w:rPr>
        <mc:AlternateContent>
          <mc:Choice Requires="wps">
            <w:drawing>
              <wp:anchor distT="0" distB="0" distL="0" distR="0" allowOverlap="1" layoutInCell="1" locked="0" behindDoc="1" simplePos="0" relativeHeight="487668224">
                <wp:simplePos x="0" y="0"/>
                <wp:positionH relativeFrom="page">
                  <wp:posOffset>787107</wp:posOffset>
                </wp:positionH>
                <wp:positionV relativeFrom="paragraph">
                  <wp:posOffset>124140</wp:posOffset>
                </wp:positionV>
                <wp:extent cx="6192520" cy="591820"/>
                <wp:effectExtent l="0" t="0" r="0" b="0"/>
                <wp:wrapTopAndBottom/>
                <wp:docPr id="529" name="Group 529"/>
                <wp:cNvGraphicFramePr>
                  <a:graphicFrameLocks/>
                </wp:cNvGraphicFramePr>
                <a:graphic>
                  <a:graphicData uri="http://schemas.microsoft.com/office/word/2010/wordprocessingGroup">
                    <wpg:wgp>
                      <wpg:cNvPr id="529" name="Group 529"/>
                      <wpg:cNvGrpSpPr/>
                      <wpg:grpSpPr>
                        <a:xfrm>
                          <a:off x="0" y="0"/>
                          <a:ext cx="6192520" cy="591820"/>
                          <a:chExt cx="6192520" cy="591820"/>
                        </a:xfrm>
                      </wpg:grpSpPr>
                      <wps:wsp>
                        <wps:cNvPr id="530" name="Textbox 530"/>
                        <wps:cNvSpPr txBox="1"/>
                        <wps:spPr>
                          <a:xfrm>
                            <a:off x="6858" y="156971"/>
                            <a:ext cx="6178550" cy="434340"/>
                          </a:xfrm>
                          <a:prstGeom prst="rect">
                            <a:avLst/>
                          </a:prstGeom>
                        </wps:spPr>
                        <wps:txbx>
                          <w:txbxContent>
                            <w:p>
                              <w:pPr>
                                <w:numPr>
                                  <w:ilvl w:val="0"/>
                                  <w:numId w:val="25"/>
                                </w:numPr>
                                <w:tabs>
                                  <w:tab w:pos="294" w:val="left" w:leader="none"/>
                                </w:tabs>
                                <w:spacing w:line="158" w:lineRule="exact" w:before="0"/>
                                <w:ind w:left="294" w:right="0" w:hanging="253"/>
                                <w:jc w:val="left"/>
                                <w:rPr>
                                  <w:rFonts w:ascii="Arial"/>
                                  <w:b/>
                                  <w:sz w:val="16"/>
                                </w:rPr>
                              </w:pPr>
                              <w:r>
                                <w:rPr>
                                  <w:rFonts w:ascii="Arial"/>
                                  <w:b/>
                                  <w:w w:val="75"/>
                                  <w:sz w:val="16"/>
                                </w:rPr>
                                <w:t>Name,</w:t>
                              </w:r>
                              <w:r>
                                <w:rPr>
                                  <w:rFonts w:ascii="Arial"/>
                                  <w:b/>
                                  <w:spacing w:val="32"/>
                                  <w:sz w:val="16"/>
                                </w:rPr>
                                <w:t> </w:t>
                              </w:r>
                              <w:r>
                                <w:rPr>
                                  <w:rFonts w:ascii="Arial"/>
                                  <w:b/>
                                  <w:w w:val="75"/>
                                  <w:sz w:val="16"/>
                                </w:rPr>
                                <w:t>PAN,</w:t>
                              </w:r>
                              <w:r>
                                <w:rPr>
                                  <w:rFonts w:ascii="Arial"/>
                                  <w:b/>
                                  <w:spacing w:val="23"/>
                                  <w:sz w:val="16"/>
                                </w:rPr>
                                <w:t> </w:t>
                              </w:r>
                              <w:r>
                                <w:rPr>
                                  <w:rFonts w:ascii="Arial"/>
                                  <w:b/>
                                  <w:w w:val="75"/>
                                  <w:sz w:val="16"/>
                                </w:rPr>
                                <w:t>DIN/Aadhaar</w:t>
                              </w:r>
                              <w:r>
                                <w:rPr>
                                  <w:rFonts w:ascii="Arial"/>
                                  <w:b/>
                                  <w:spacing w:val="36"/>
                                  <w:sz w:val="16"/>
                                </w:rPr>
                                <w:t> </w:t>
                              </w:r>
                              <w:r>
                                <w:rPr>
                                  <w:rFonts w:ascii="Arial"/>
                                  <w:b/>
                                  <w:w w:val="75"/>
                                  <w:sz w:val="16"/>
                                </w:rPr>
                                <w:t>Number,</w:t>
                              </w:r>
                              <w:r>
                                <w:rPr>
                                  <w:rFonts w:ascii="Arial"/>
                                  <w:b/>
                                  <w:spacing w:val="31"/>
                                  <w:sz w:val="16"/>
                                </w:rPr>
                                <w:t> </w:t>
                              </w:r>
                              <w:r>
                                <w:rPr>
                                  <w:rFonts w:ascii="Arial"/>
                                  <w:b/>
                                  <w:w w:val="75"/>
                                  <w:sz w:val="16"/>
                                </w:rPr>
                                <w:t>residential</w:t>
                              </w:r>
                              <w:r>
                                <w:rPr>
                                  <w:rFonts w:ascii="Arial"/>
                                  <w:b/>
                                  <w:spacing w:val="26"/>
                                  <w:sz w:val="16"/>
                                </w:rPr>
                                <w:t> </w:t>
                              </w:r>
                              <w:r>
                                <w:rPr>
                                  <w:rFonts w:ascii="Arial"/>
                                  <w:b/>
                                  <w:w w:val="75"/>
                                  <w:sz w:val="16"/>
                                </w:rPr>
                                <w:t>address</w:t>
                              </w:r>
                              <w:r>
                                <w:rPr>
                                  <w:rFonts w:ascii="Arial"/>
                                  <w:b/>
                                  <w:spacing w:val="41"/>
                                  <w:sz w:val="16"/>
                                </w:rPr>
                                <w:t> </w:t>
                              </w:r>
                              <w:r>
                                <w:rPr>
                                  <w:rFonts w:ascii="Arial"/>
                                  <w:b/>
                                  <w:w w:val="75"/>
                                  <w:sz w:val="16"/>
                                </w:rPr>
                                <w:t>and</w:t>
                              </w:r>
                              <w:r>
                                <w:rPr>
                                  <w:rFonts w:ascii="Arial"/>
                                  <w:b/>
                                  <w:spacing w:val="29"/>
                                  <w:sz w:val="16"/>
                                </w:rPr>
                                <w:t> </w:t>
                              </w:r>
                              <w:r>
                                <w:rPr>
                                  <w:rFonts w:ascii="Arial"/>
                                  <w:b/>
                                  <w:w w:val="75"/>
                                  <w:sz w:val="16"/>
                                </w:rPr>
                                <w:t>photographs</w:t>
                              </w:r>
                              <w:r>
                                <w:rPr>
                                  <w:rFonts w:ascii="Arial"/>
                                  <w:b/>
                                  <w:spacing w:val="42"/>
                                  <w:sz w:val="16"/>
                                </w:rPr>
                                <w:t> </w:t>
                              </w:r>
                              <w:r>
                                <w:rPr>
                                  <w:rFonts w:ascii="Arial"/>
                                  <w:b/>
                                  <w:w w:val="75"/>
                                  <w:sz w:val="16"/>
                                </w:rPr>
                                <w:t>of</w:t>
                              </w:r>
                              <w:r>
                                <w:rPr>
                                  <w:rFonts w:ascii="Arial"/>
                                  <w:b/>
                                  <w:spacing w:val="28"/>
                                  <w:sz w:val="16"/>
                                </w:rPr>
                                <w:t> </w:t>
                              </w:r>
                              <w:r>
                                <w:rPr>
                                  <w:rFonts w:ascii="Arial"/>
                                  <w:b/>
                                  <w:w w:val="75"/>
                                  <w:sz w:val="16"/>
                                </w:rPr>
                                <w:t>Promoters/Partners/Karta/Trustees/Whole</w:t>
                              </w:r>
                              <w:r>
                                <w:rPr>
                                  <w:rFonts w:ascii="Arial"/>
                                  <w:b/>
                                  <w:spacing w:val="40"/>
                                  <w:sz w:val="16"/>
                                </w:rPr>
                                <w:t> </w:t>
                              </w:r>
                              <w:r>
                                <w:rPr>
                                  <w:rFonts w:ascii="Arial"/>
                                  <w:b/>
                                  <w:w w:val="75"/>
                                  <w:sz w:val="16"/>
                                </w:rPr>
                                <w:t>Time</w:t>
                              </w:r>
                              <w:r>
                                <w:rPr>
                                  <w:rFonts w:ascii="Arial"/>
                                  <w:b/>
                                  <w:spacing w:val="33"/>
                                  <w:sz w:val="16"/>
                                </w:rPr>
                                <w:t> </w:t>
                              </w:r>
                              <w:r>
                                <w:rPr>
                                  <w:rFonts w:ascii="Arial"/>
                                  <w:b/>
                                  <w:spacing w:val="-2"/>
                                  <w:w w:val="75"/>
                                  <w:sz w:val="16"/>
                                </w:rPr>
                                <w:t>Directors</w:t>
                              </w:r>
                            </w:p>
                            <w:p>
                              <w:pPr>
                                <w:spacing w:line="177" w:lineRule="exact" w:before="0"/>
                                <w:ind w:left="295" w:right="0" w:firstLine="0"/>
                                <w:jc w:val="left"/>
                                <w:rPr>
                                  <w:sz w:val="16"/>
                                </w:rPr>
                              </w:pPr>
                              <w:r>
                                <w:rPr>
                                  <w:w w:val="80"/>
                                  <w:sz w:val="16"/>
                                </w:rPr>
                                <w:t>(Please</w:t>
                              </w:r>
                              <w:r>
                                <w:rPr>
                                  <w:spacing w:val="-1"/>
                                  <w:sz w:val="16"/>
                                </w:rPr>
                                <w:t> </w:t>
                              </w:r>
                              <w:r>
                                <w:rPr>
                                  <w:w w:val="80"/>
                                  <w:sz w:val="16"/>
                                </w:rPr>
                                <w:t>use</w:t>
                              </w:r>
                              <w:r>
                                <w:rPr>
                                  <w:spacing w:val="-1"/>
                                  <w:w w:val="80"/>
                                  <w:sz w:val="16"/>
                                </w:rPr>
                                <w:t> </w:t>
                              </w:r>
                              <w:r>
                                <w:rPr>
                                  <w:w w:val="80"/>
                                  <w:sz w:val="16"/>
                                </w:rPr>
                                <w:t>the</w:t>
                              </w:r>
                              <w:r>
                                <w:rPr>
                                  <w:spacing w:val="-3"/>
                                  <w:w w:val="80"/>
                                  <w:sz w:val="16"/>
                                </w:rPr>
                                <w:t> </w:t>
                              </w:r>
                              <w:r>
                                <w:rPr>
                                  <w:w w:val="80"/>
                                  <w:sz w:val="16"/>
                                </w:rPr>
                                <w:t>Annexure</w:t>
                              </w:r>
                              <w:r>
                                <w:rPr>
                                  <w:spacing w:val="-4"/>
                                  <w:sz w:val="16"/>
                                </w:rPr>
                                <w:t> </w:t>
                              </w:r>
                              <w:r>
                                <w:rPr>
                                  <w:w w:val="80"/>
                                  <w:sz w:val="16"/>
                                </w:rPr>
                                <w:t>to</w:t>
                              </w:r>
                              <w:r>
                                <w:rPr>
                                  <w:spacing w:val="-1"/>
                                  <w:w w:val="80"/>
                                  <w:sz w:val="16"/>
                                </w:rPr>
                                <w:t> </w:t>
                              </w:r>
                              <w:r>
                                <w:rPr>
                                  <w:w w:val="80"/>
                                  <w:sz w:val="16"/>
                                </w:rPr>
                                <w:t>fill</w:t>
                              </w:r>
                              <w:r>
                                <w:rPr>
                                  <w:spacing w:val="-7"/>
                                  <w:sz w:val="16"/>
                                </w:rPr>
                                <w:t> </w:t>
                              </w:r>
                              <w:r>
                                <w:rPr>
                                  <w:w w:val="80"/>
                                  <w:sz w:val="16"/>
                                </w:rPr>
                                <w:t>in</w:t>
                              </w:r>
                              <w:r>
                                <w:rPr>
                                  <w:spacing w:val="-5"/>
                                  <w:sz w:val="16"/>
                                </w:rPr>
                                <w:t> </w:t>
                              </w:r>
                              <w:r>
                                <w:rPr>
                                  <w:w w:val="80"/>
                                  <w:sz w:val="16"/>
                                </w:rPr>
                                <w:t>the</w:t>
                              </w:r>
                              <w:r>
                                <w:rPr>
                                  <w:spacing w:val="-1"/>
                                  <w:w w:val="80"/>
                                  <w:sz w:val="16"/>
                                </w:rPr>
                                <w:t> </w:t>
                              </w:r>
                              <w:r>
                                <w:rPr>
                                  <w:spacing w:val="-2"/>
                                  <w:w w:val="80"/>
                                  <w:sz w:val="16"/>
                                </w:rPr>
                                <w:t>details)</w:t>
                              </w:r>
                            </w:p>
                            <w:p>
                              <w:pPr>
                                <w:numPr>
                                  <w:ilvl w:val="0"/>
                                  <w:numId w:val="25"/>
                                </w:numPr>
                                <w:tabs>
                                  <w:tab w:pos="289" w:val="left" w:leader="none"/>
                                  <w:tab w:pos="9618" w:val="left" w:leader="none"/>
                                </w:tabs>
                                <w:spacing w:before="109"/>
                                <w:ind w:left="289" w:right="0" w:hanging="248"/>
                                <w:jc w:val="left"/>
                                <w:rPr>
                                  <w:rFonts w:ascii="Arial"/>
                                  <w:b/>
                                  <w:sz w:val="16"/>
                                </w:rPr>
                              </w:pPr>
                              <w:r>
                                <w:rPr>
                                  <w:rFonts w:ascii="Arial"/>
                                  <w:b/>
                                  <w:w w:val="75"/>
                                  <w:sz w:val="16"/>
                                </w:rPr>
                                <w:t>Any</w:t>
                              </w:r>
                              <w:r>
                                <w:rPr>
                                  <w:rFonts w:ascii="Arial"/>
                                  <w:b/>
                                  <w:spacing w:val="14"/>
                                  <w:sz w:val="16"/>
                                </w:rPr>
                                <w:t> </w:t>
                              </w:r>
                              <w:r>
                                <w:rPr>
                                  <w:rFonts w:ascii="Arial"/>
                                  <w:b/>
                                  <w:w w:val="75"/>
                                  <w:sz w:val="16"/>
                                </w:rPr>
                                <w:t>other</w:t>
                              </w:r>
                              <w:r>
                                <w:rPr>
                                  <w:rFonts w:ascii="Arial"/>
                                  <w:b/>
                                  <w:spacing w:val="14"/>
                                  <w:sz w:val="16"/>
                                </w:rPr>
                                <w:t> </w:t>
                              </w:r>
                              <w:r>
                                <w:rPr>
                                  <w:rFonts w:ascii="Arial"/>
                                  <w:b/>
                                  <w:w w:val="75"/>
                                  <w:sz w:val="16"/>
                                </w:rPr>
                                <w:t>Information:</w:t>
                              </w:r>
                              <w:r>
                                <w:rPr>
                                  <w:rFonts w:ascii="Arial"/>
                                  <w:b/>
                                  <w:spacing w:val="12"/>
                                  <w:sz w:val="16"/>
                                </w:rPr>
                                <w:t> </w:t>
                              </w:r>
                              <w:r>
                                <w:rPr>
                                  <w:rFonts w:ascii="Arial"/>
                                  <w:b/>
                                  <w:sz w:val="16"/>
                                  <w:u w:val="single"/>
                                </w:rPr>
                                <w:tab/>
                              </w:r>
                            </w:p>
                          </w:txbxContent>
                        </wps:txbx>
                        <wps:bodyPr wrap="square" lIns="0" tIns="0" rIns="0" bIns="0" rtlCol="0">
                          <a:noAutofit/>
                        </wps:bodyPr>
                      </wps:wsp>
                      <wps:wsp>
                        <wps:cNvPr id="531" name="Textbox 531"/>
                        <wps:cNvSpPr txBox="1"/>
                        <wps:spPr>
                          <a:xfrm>
                            <a:off x="0" y="0"/>
                            <a:ext cx="6192520" cy="157480"/>
                          </a:xfrm>
                          <a:prstGeom prst="rect">
                            <a:avLst/>
                          </a:prstGeom>
                          <a:solidFill>
                            <a:srgbClr val="C4C5C5"/>
                          </a:solidFill>
                        </wps:spPr>
                        <wps:txbx>
                          <w:txbxContent>
                            <w:p>
                              <w:pPr>
                                <w:spacing w:line="179" w:lineRule="exact" w:before="0"/>
                                <w:ind w:left="52" w:right="0" w:firstLine="0"/>
                                <w:jc w:val="left"/>
                                <w:rPr>
                                  <w:rFonts w:ascii="Arial"/>
                                  <w:b/>
                                  <w:color w:val="000000"/>
                                  <w:sz w:val="16"/>
                                </w:rPr>
                              </w:pPr>
                              <w:r>
                                <w:rPr>
                                  <w:rFonts w:ascii="Arial"/>
                                  <w:b/>
                                  <w:color w:val="000000"/>
                                  <w:w w:val="75"/>
                                  <w:sz w:val="16"/>
                                </w:rPr>
                                <w:t>C.</w:t>
                              </w:r>
                              <w:r>
                                <w:rPr>
                                  <w:rFonts w:ascii="Arial"/>
                                  <w:b/>
                                  <w:color w:val="000000"/>
                                  <w:spacing w:val="53"/>
                                  <w:sz w:val="16"/>
                                </w:rPr>
                                <w:t>  </w:t>
                              </w:r>
                              <w:r>
                                <w:rPr>
                                  <w:rFonts w:ascii="Arial"/>
                                  <w:b/>
                                  <w:color w:val="000000"/>
                                  <w:w w:val="75"/>
                                  <w:sz w:val="16"/>
                                </w:rPr>
                                <w:t>Other</w:t>
                              </w:r>
                              <w:r>
                                <w:rPr>
                                  <w:rFonts w:ascii="Arial"/>
                                  <w:b/>
                                  <w:color w:val="000000"/>
                                  <w:spacing w:val="11"/>
                                  <w:sz w:val="16"/>
                                </w:rPr>
                                <w:t> </w:t>
                              </w:r>
                              <w:r>
                                <w:rPr>
                                  <w:rFonts w:ascii="Arial"/>
                                  <w:b/>
                                  <w:color w:val="000000"/>
                                  <w:w w:val="75"/>
                                  <w:sz w:val="16"/>
                                </w:rPr>
                                <w:t>Details</w:t>
                              </w:r>
                              <w:r>
                                <w:rPr>
                                  <w:rFonts w:ascii="Arial"/>
                                  <w:b/>
                                  <w:color w:val="000000"/>
                                  <w:spacing w:val="10"/>
                                  <w:sz w:val="16"/>
                                </w:rPr>
                                <w:t> </w:t>
                              </w:r>
                              <w:r>
                                <w:rPr>
                                  <w:rFonts w:ascii="Arial"/>
                                  <w:b/>
                                  <w:color w:val="000000"/>
                                  <w:w w:val="75"/>
                                  <w:sz w:val="16"/>
                                </w:rPr>
                                <w:t>(please</w:t>
                              </w:r>
                              <w:r>
                                <w:rPr>
                                  <w:rFonts w:ascii="Arial"/>
                                  <w:b/>
                                  <w:color w:val="000000"/>
                                  <w:spacing w:val="3"/>
                                  <w:sz w:val="16"/>
                                </w:rPr>
                                <w:t> </w:t>
                              </w:r>
                              <w:r>
                                <w:rPr>
                                  <w:rFonts w:ascii="Arial"/>
                                  <w:b/>
                                  <w:color w:val="000000"/>
                                  <w:w w:val="75"/>
                                  <w:sz w:val="16"/>
                                </w:rPr>
                                <w:t>see</w:t>
                              </w:r>
                              <w:r>
                                <w:rPr>
                                  <w:rFonts w:ascii="Arial"/>
                                  <w:b/>
                                  <w:color w:val="000000"/>
                                  <w:spacing w:val="15"/>
                                  <w:sz w:val="16"/>
                                </w:rPr>
                                <w:t> </w:t>
                              </w:r>
                              <w:r>
                                <w:rPr>
                                  <w:rFonts w:ascii="Arial"/>
                                  <w:b/>
                                  <w:color w:val="000000"/>
                                  <w:w w:val="75"/>
                                  <w:sz w:val="16"/>
                                </w:rPr>
                                <w:t>guidelines</w:t>
                              </w:r>
                              <w:r>
                                <w:rPr>
                                  <w:rFonts w:ascii="Arial"/>
                                  <w:b/>
                                  <w:color w:val="000000"/>
                                  <w:spacing w:val="11"/>
                                  <w:sz w:val="16"/>
                                </w:rPr>
                                <w:t> </w:t>
                              </w:r>
                              <w:r>
                                <w:rPr>
                                  <w:rFonts w:ascii="Arial"/>
                                  <w:b/>
                                  <w:color w:val="000000"/>
                                  <w:spacing w:val="-2"/>
                                  <w:w w:val="75"/>
                                  <w:sz w:val="16"/>
                                </w:rPr>
                                <w:t>overleaf)</w:t>
                              </w:r>
                            </w:p>
                          </w:txbxContent>
                        </wps:txbx>
                        <wps:bodyPr wrap="square" lIns="0" tIns="0" rIns="0" bIns="0" rtlCol="0">
                          <a:noAutofit/>
                        </wps:bodyPr>
                      </wps:wsp>
                    </wpg:wgp>
                  </a:graphicData>
                </a:graphic>
              </wp:anchor>
            </w:drawing>
          </mc:Choice>
          <mc:Fallback>
            <w:pict>
              <v:group style="position:absolute;margin-left:61.977001pt;margin-top:9.774856pt;width:487.6pt;height:46.6pt;mso-position-horizontal-relative:page;mso-position-vertical-relative:paragraph;z-index:-15648256;mso-wrap-distance-left:0;mso-wrap-distance-right:0" id="docshapegroup473" coordorigin="1240,195" coordsize="9752,932">
                <v:shape style="position:absolute;left:1250;top:442;width:9730;height:684" type="#_x0000_t202" id="docshape474" filled="false" stroked="false">
                  <v:textbox inset="0,0,0,0">
                    <w:txbxContent>
                      <w:p>
                        <w:pPr>
                          <w:numPr>
                            <w:ilvl w:val="0"/>
                            <w:numId w:val="25"/>
                          </w:numPr>
                          <w:tabs>
                            <w:tab w:pos="294" w:val="left" w:leader="none"/>
                          </w:tabs>
                          <w:spacing w:line="158" w:lineRule="exact" w:before="0"/>
                          <w:ind w:left="294" w:right="0" w:hanging="253"/>
                          <w:jc w:val="left"/>
                          <w:rPr>
                            <w:rFonts w:ascii="Arial"/>
                            <w:b/>
                            <w:sz w:val="16"/>
                          </w:rPr>
                        </w:pPr>
                        <w:r>
                          <w:rPr>
                            <w:rFonts w:ascii="Arial"/>
                            <w:b/>
                            <w:w w:val="75"/>
                            <w:sz w:val="16"/>
                          </w:rPr>
                          <w:t>Name,</w:t>
                        </w:r>
                        <w:r>
                          <w:rPr>
                            <w:rFonts w:ascii="Arial"/>
                            <w:b/>
                            <w:spacing w:val="32"/>
                            <w:sz w:val="16"/>
                          </w:rPr>
                          <w:t> </w:t>
                        </w:r>
                        <w:r>
                          <w:rPr>
                            <w:rFonts w:ascii="Arial"/>
                            <w:b/>
                            <w:w w:val="75"/>
                            <w:sz w:val="16"/>
                          </w:rPr>
                          <w:t>PAN,</w:t>
                        </w:r>
                        <w:r>
                          <w:rPr>
                            <w:rFonts w:ascii="Arial"/>
                            <w:b/>
                            <w:spacing w:val="23"/>
                            <w:sz w:val="16"/>
                          </w:rPr>
                          <w:t> </w:t>
                        </w:r>
                        <w:r>
                          <w:rPr>
                            <w:rFonts w:ascii="Arial"/>
                            <w:b/>
                            <w:w w:val="75"/>
                            <w:sz w:val="16"/>
                          </w:rPr>
                          <w:t>DIN/Aadhaar</w:t>
                        </w:r>
                        <w:r>
                          <w:rPr>
                            <w:rFonts w:ascii="Arial"/>
                            <w:b/>
                            <w:spacing w:val="36"/>
                            <w:sz w:val="16"/>
                          </w:rPr>
                          <w:t> </w:t>
                        </w:r>
                        <w:r>
                          <w:rPr>
                            <w:rFonts w:ascii="Arial"/>
                            <w:b/>
                            <w:w w:val="75"/>
                            <w:sz w:val="16"/>
                          </w:rPr>
                          <w:t>Number,</w:t>
                        </w:r>
                        <w:r>
                          <w:rPr>
                            <w:rFonts w:ascii="Arial"/>
                            <w:b/>
                            <w:spacing w:val="31"/>
                            <w:sz w:val="16"/>
                          </w:rPr>
                          <w:t> </w:t>
                        </w:r>
                        <w:r>
                          <w:rPr>
                            <w:rFonts w:ascii="Arial"/>
                            <w:b/>
                            <w:w w:val="75"/>
                            <w:sz w:val="16"/>
                          </w:rPr>
                          <w:t>residential</w:t>
                        </w:r>
                        <w:r>
                          <w:rPr>
                            <w:rFonts w:ascii="Arial"/>
                            <w:b/>
                            <w:spacing w:val="26"/>
                            <w:sz w:val="16"/>
                          </w:rPr>
                          <w:t> </w:t>
                        </w:r>
                        <w:r>
                          <w:rPr>
                            <w:rFonts w:ascii="Arial"/>
                            <w:b/>
                            <w:w w:val="75"/>
                            <w:sz w:val="16"/>
                          </w:rPr>
                          <w:t>address</w:t>
                        </w:r>
                        <w:r>
                          <w:rPr>
                            <w:rFonts w:ascii="Arial"/>
                            <w:b/>
                            <w:spacing w:val="41"/>
                            <w:sz w:val="16"/>
                          </w:rPr>
                          <w:t> </w:t>
                        </w:r>
                        <w:r>
                          <w:rPr>
                            <w:rFonts w:ascii="Arial"/>
                            <w:b/>
                            <w:w w:val="75"/>
                            <w:sz w:val="16"/>
                          </w:rPr>
                          <w:t>and</w:t>
                        </w:r>
                        <w:r>
                          <w:rPr>
                            <w:rFonts w:ascii="Arial"/>
                            <w:b/>
                            <w:spacing w:val="29"/>
                            <w:sz w:val="16"/>
                          </w:rPr>
                          <w:t> </w:t>
                        </w:r>
                        <w:r>
                          <w:rPr>
                            <w:rFonts w:ascii="Arial"/>
                            <w:b/>
                            <w:w w:val="75"/>
                            <w:sz w:val="16"/>
                          </w:rPr>
                          <w:t>photographs</w:t>
                        </w:r>
                        <w:r>
                          <w:rPr>
                            <w:rFonts w:ascii="Arial"/>
                            <w:b/>
                            <w:spacing w:val="42"/>
                            <w:sz w:val="16"/>
                          </w:rPr>
                          <w:t> </w:t>
                        </w:r>
                        <w:r>
                          <w:rPr>
                            <w:rFonts w:ascii="Arial"/>
                            <w:b/>
                            <w:w w:val="75"/>
                            <w:sz w:val="16"/>
                          </w:rPr>
                          <w:t>of</w:t>
                        </w:r>
                        <w:r>
                          <w:rPr>
                            <w:rFonts w:ascii="Arial"/>
                            <w:b/>
                            <w:spacing w:val="28"/>
                            <w:sz w:val="16"/>
                          </w:rPr>
                          <w:t> </w:t>
                        </w:r>
                        <w:r>
                          <w:rPr>
                            <w:rFonts w:ascii="Arial"/>
                            <w:b/>
                            <w:w w:val="75"/>
                            <w:sz w:val="16"/>
                          </w:rPr>
                          <w:t>Promoters/Partners/Karta/Trustees/Whole</w:t>
                        </w:r>
                        <w:r>
                          <w:rPr>
                            <w:rFonts w:ascii="Arial"/>
                            <w:b/>
                            <w:spacing w:val="40"/>
                            <w:sz w:val="16"/>
                          </w:rPr>
                          <w:t> </w:t>
                        </w:r>
                        <w:r>
                          <w:rPr>
                            <w:rFonts w:ascii="Arial"/>
                            <w:b/>
                            <w:w w:val="75"/>
                            <w:sz w:val="16"/>
                          </w:rPr>
                          <w:t>Time</w:t>
                        </w:r>
                        <w:r>
                          <w:rPr>
                            <w:rFonts w:ascii="Arial"/>
                            <w:b/>
                            <w:spacing w:val="33"/>
                            <w:sz w:val="16"/>
                          </w:rPr>
                          <w:t> </w:t>
                        </w:r>
                        <w:r>
                          <w:rPr>
                            <w:rFonts w:ascii="Arial"/>
                            <w:b/>
                            <w:spacing w:val="-2"/>
                            <w:w w:val="75"/>
                            <w:sz w:val="16"/>
                          </w:rPr>
                          <w:t>Directors</w:t>
                        </w:r>
                      </w:p>
                      <w:p>
                        <w:pPr>
                          <w:spacing w:line="177" w:lineRule="exact" w:before="0"/>
                          <w:ind w:left="295" w:right="0" w:firstLine="0"/>
                          <w:jc w:val="left"/>
                          <w:rPr>
                            <w:sz w:val="16"/>
                          </w:rPr>
                        </w:pPr>
                        <w:r>
                          <w:rPr>
                            <w:w w:val="80"/>
                            <w:sz w:val="16"/>
                          </w:rPr>
                          <w:t>(Please</w:t>
                        </w:r>
                        <w:r>
                          <w:rPr>
                            <w:spacing w:val="-1"/>
                            <w:sz w:val="16"/>
                          </w:rPr>
                          <w:t> </w:t>
                        </w:r>
                        <w:r>
                          <w:rPr>
                            <w:w w:val="80"/>
                            <w:sz w:val="16"/>
                          </w:rPr>
                          <w:t>use</w:t>
                        </w:r>
                        <w:r>
                          <w:rPr>
                            <w:spacing w:val="-1"/>
                            <w:w w:val="80"/>
                            <w:sz w:val="16"/>
                          </w:rPr>
                          <w:t> </w:t>
                        </w:r>
                        <w:r>
                          <w:rPr>
                            <w:w w:val="80"/>
                            <w:sz w:val="16"/>
                          </w:rPr>
                          <w:t>the</w:t>
                        </w:r>
                        <w:r>
                          <w:rPr>
                            <w:spacing w:val="-3"/>
                            <w:w w:val="80"/>
                            <w:sz w:val="16"/>
                          </w:rPr>
                          <w:t> </w:t>
                        </w:r>
                        <w:r>
                          <w:rPr>
                            <w:w w:val="80"/>
                            <w:sz w:val="16"/>
                          </w:rPr>
                          <w:t>Annexure</w:t>
                        </w:r>
                        <w:r>
                          <w:rPr>
                            <w:spacing w:val="-4"/>
                            <w:sz w:val="16"/>
                          </w:rPr>
                          <w:t> </w:t>
                        </w:r>
                        <w:r>
                          <w:rPr>
                            <w:w w:val="80"/>
                            <w:sz w:val="16"/>
                          </w:rPr>
                          <w:t>to</w:t>
                        </w:r>
                        <w:r>
                          <w:rPr>
                            <w:spacing w:val="-1"/>
                            <w:w w:val="80"/>
                            <w:sz w:val="16"/>
                          </w:rPr>
                          <w:t> </w:t>
                        </w:r>
                        <w:r>
                          <w:rPr>
                            <w:w w:val="80"/>
                            <w:sz w:val="16"/>
                          </w:rPr>
                          <w:t>fill</w:t>
                        </w:r>
                        <w:r>
                          <w:rPr>
                            <w:spacing w:val="-7"/>
                            <w:sz w:val="16"/>
                          </w:rPr>
                          <w:t> </w:t>
                        </w:r>
                        <w:r>
                          <w:rPr>
                            <w:w w:val="80"/>
                            <w:sz w:val="16"/>
                          </w:rPr>
                          <w:t>in</w:t>
                        </w:r>
                        <w:r>
                          <w:rPr>
                            <w:spacing w:val="-5"/>
                            <w:sz w:val="16"/>
                          </w:rPr>
                          <w:t> </w:t>
                        </w:r>
                        <w:r>
                          <w:rPr>
                            <w:w w:val="80"/>
                            <w:sz w:val="16"/>
                          </w:rPr>
                          <w:t>the</w:t>
                        </w:r>
                        <w:r>
                          <w:rPr>
                            <w:spacing w:val="-1"/>
                            <w:w w:val="80"/>
                            <w:sz w:val="16"/>
                          </w:rPr>
                          <w:t> </w:t>
                        </w:r>
                        <w:r>
                          <w:rPr>
                            <w:spacing w:val="-2"/>
                            <w:w w:val="80"/>
                            <w:sz w:val="16"/>
                          </w:rPr>
                          <w:t>details)</w:t>
                        </w:r>
                      </w:p>
                      <w:p>
                        <w:pPr>
                          <w:numPr>
                            <w:ilvl w:val="0"/>
                            <w:numId w:val="25"/>
                          </w:numPr>
                          <w:tabs>
                            <w:tab w:pos="289" w:val="left" w:leader="none"/>
                            <w:tab w:pos="9618" w:val="left" w:leader="none"/>
                          </w:tabs>
                          <w:spacing w:before="109"/>
                          <w:ind w:left="289" w:right="0" w:hanging="248"/>
                          <w:jc w:val="left"/>
                          <w:rPr>
                            <w:rFonts w:ascii="Arial"/>
                            <w:b/>
                            <w:sz w:val="16"/>
                          </w:rPr>
                        </w:pPr>
                        <w:r>
                          <w:rPr>
                            <w:rFonts w:ascii="Arial"/>
                            <w:b/>
                            <w:w w:val="75"/>
                            <w:sz w:val="16"/>
                          </w:rPr>
                          <w:t>Any</w:t>
                        </w:r>
                        <w:r>
                          <w:rPr>
                            <w:rFonts w:ascii="Arial"/>
                            <w:b/>
                            <w:spacing w:val="14"/>
                            <w:sz w:val="16"/>
                          </w:rPr>
                          <w:t> </w:t>
                        </w:r>
                        <w:r>
                          <w:rPr>
                            <w:rFonts w:ascii="Arial"/>
                            <w:b/>
                            <w:w w:val="75"/>
                            <w:sz w:val="16"/>
                          </w:rPr>
                          <w:t>other</w:t>
                        </w:r>
                        <w:r>
                          <w:rPr>
                            <w:rFonts w:ascii="Arial"/>
                            <w:b/>
                            <w:spacing w:val="14"/>
                            <w:sz w:val="16"/>
                          </w:rPr>
                          <w:t> </w:t>
                        </w:r>
                        <w:r>
                          <w:rPr>
                            <w:rFonts w:ascii="Arial"/>
                            <w:b/>
                            <w:w w:val="75"/>
                            <w:sz w:val="16"/>
                          </w:rPr>
                          <w:t>Information:</w:t>
                        </w:r>
                        <w:r>
                          <w:rPr>
                            <w:rFonts w:ascii="Arial"/>
                            <w:b/>
                            <w:spacing w:val="12"/>
                            <w:sz w:val="16"/>
                          </w:rPr>
                          <w:t> </w:t>
                        </w:r>
                        <w:r>
                          <w:rPr>
                            <w:rFonts w:ascii="Arial"/>
                            <w:b/>
                            <w:sz w:val="16"/>
                            <w:u w:val="single"/>
                          </w:rPr>
                          <w:tab/>
                        </w:r>
                      </w:p>
                    </w:txbxContent>
                  </v:textbox>
                  <w10:wrap type="none"/>
                </v:shape>
                <v:shape style="position:absolute;left:1239;top:195;width:9752;height:248" type="#_x0000_t202" id="docshape475" filled="true" fillcolor="#c4c5c5" stroked="false">
                  <v:textbox inset="0,0,0,0">
                    <w:txbxContent>
                      <w:p>
                        <w:pPr>
                          <w:spacing w:line="179" w:lineRule="exact" w:before="0"/>
                          <w:ind w:left="52" w:right="0" w:firstLine="0"/>
                          <w:jc w:val="left"/>
                          <w:rPr>
                            <w:rFonts w:ascii="Arial"/>
                            <w:b/>
                            <w:color w:val="000000"/>
                            <w:sz w:val="16"/>
                          </w:rPr>
                        </w:pPr>
                        <w:r>
                          <w:rPr>
                            <w:rFonts w:ascii="Arial"/>
                            <w:b/>
                            <w:color w:val="000000"/>
                            <w:w w:val="75"/>
                            <w:sz w:val="16"/>
                          </w:rPr>
                          <w:t>C.</w:t>
                        </w:r>
                        <w:r>
                          <w:rPr>
                            <w:rFonts w:ascii="Arial"/>
                            <w:b/>
                            <w:color w:val="000000"/>
                            <w:spacing w:val="53"/>
                            <w:sz w:val="16"/>
                          </w:rPr>
                          <w:t>  </w:t>
                        </w:r>
                        <w:r>
                          <w:rPr>
                            <w:rFonts w:ascii="Arial"/>
                            <w:b/>
                            <w:color w:val="000000"/>
                            <w:w w:val="75"/>
                            <w:sz w:val="16"/>
                          </w:rPr>
                          <w:t>Other</w:t>
                        </w:r>
                        <w:r>
                          <w:rPr>
                            <w:rFonts w:ascii="Arial"/>
                            <w:b/>
                            <w:color w:val="000000"/>
                            <w:spacing w:val="11"/>
                            <w:sz w:val="16"/>
                          </w:rPr>
                          <w:t> </w:t>
                        </w:r>
                        <w:r>
                          <w:rPr>
                            <w:rFonts w:ascii="Arial"/>
                            <w:b/>
                            <w:color w:val="000000"/>
                            <w:w w:val="75"/>
                            <w:sz w:val="16"/>
                          </w:rPr>
                          <w:t>Details</w:t>
                        </w:r>
                        <w:r>
                          <w:rPr>
                            <w:rFonts w:ascii="Arial"/>
                            <w:b/>
                            <w:color w:val="000000"/>
                            <w:spacing w:val="10"/>
                            <w:sz w:val="16"/>
                          </w:rPr>
                          <w:t> </w:t>
                        </w:r>
                        <w:r>
                          <w:rPr>
                            <w:rFonts w:ascii="Arial"/>
                            <w:b/>
                            <w:color w:val="000000"/>
                            <w:w w:val="75"/>
                            <w:sz w:val="16"/>
                          </w:rPr>
                          <w:t>(please</w:t>
                        </w:r>
                        <w:r>
                          <w:rPr>
                            <w:rFonts w:ascii="Arial"/>
                            <w:b/>
                            <w:color w:val="000000"/>
                            <w:spacing w:val="3"/>
                            <w:sz w:val="16"/>
                          </w:rPr>
                          <w:t> </w:t>
                        </w:r>
                        <w:r>
                          <w:rPr>
                            <w:rFonts w:ascii="Arial"/>
                            <w:b/>
                            <w:color w:val="000000"/>
                            <w:w w:val="75"/>
                            <w:sz w:val="16"/>
                          </w:rPr>
                          <w:t>see</w:t>
                        </w:r>
                        <w:r>
                          <w:rPr>
                            <w:rFonts w:ascii="Arial"/>
                            <w:b/>
                            <w:color w:val="000000"/>
                            <w:spacing w:val="15"/>
                            <w:sz w:val="16"/>
                          </w:rPr>
                          <w:t> </w:t>
                        </w:r>
                        <w:r>
                          <w:rPr>
                            <w:rFonts w:ascii="Arial"/>
                            <w:b/>
                            <w:color w:val="000000"/>
                            <w:w w:val="75"/>
                            <w:sz w:val="16"/>
                          </w:rPr>
                          <w:t>guidelines</w:t>
                        </w:r>
                        <w:r>
                          <w:rPr>
                            <w:rFonts w:ascii="Arial"/>
                            <w:b/>
                            <w:color w:val="000000"/>
                            <w:spacing w:val="11"/>
                            <w:sz w:val="16"/>
                          </w:rPr>
                          <w:t> </w:t>
                        </w:r>
                        <w:r>
                          <w:rPr>
                            <w:rFonts w:ascii="Arial"/>
                            <w:b/>
                            <w:color w:val="000000"/>
                            <w:spacing w:val="-2"/>
                            <w:w w:val="75"/>
                            <w:sz w:val="16"/>
                          </w:rPr>
                          <w:t>overleaf)</w:t>
                        </w:r>
                      </w:p>
                    </w:txbxContent>
                  </v:textbox>
                  <v:fill type="solid"/>
                  <w10:wrap type="none"/>
                </v:shape>
                <w10:wrap type="topAndBottom"/>
              </v:group>
            </w:pict>
          </mc:Fallback>
        </mc:AlternateContent>
      </w:r>
    </w:p>
    <w:p>
      <w:pPr>
        <w:tabs>
          <w:tab w:pos="2096" w:val="left" w:leader="none"/>
          <w:tab w:pos="4804" w:val="left" w:leader="none"/>
        </w:tabs>
        <w:spacing w:before="72"/>
        <w:ind w:left="520" w:right="0" w:firstLine="0"/>
        <w:jc w:val="left"/>
        <w:rPr>
          <w:rFonts w:ascii="Arial"/>
          <w:b/>
          <w:sz w:val="16"/>
        </w:rPr>
      </w:pPr>
      <w:r>
        <w:rPr>
          <w:rFonts w:ascii="Arial"/>
          <w:b/>
          <w:color w:val="000000"/>
          <w:sz w:val="16"/>
          <w:shd w:fill="C4C5C5" w:color="auto" w:val="clear"/>
        </w:rPr>
        <w:tab/>
      </w:r>
      <w:r>
        <w:rPr>
          <w:rFonts w:ascii="Arial"/>
          <w:b/>
          <w:color w:val="000000"/>
          <w:spacing w:val="-2"/>
          <w:sz w:val="16"/>
          <w:shd w:fill="C4C5C5" w:color="auto" w:val="clear"/>
        </w:rPr>
        <w:t>DECLARATION</w:t>
      </w:r>
      <w:r>
        <w:rPr>
          <w:rFonts w:ascii="Arial"/>
          <w:b/>
          <w:color w:val="000000"/>
          <w:sz w:val="16"/>
          <w:shd w:fill="C4C5C5" w:color="auto" w:val="clear"/>
        </w:rPr>
        <w:tab/>
      </w:r>
    </w:p>
    <w:p>
      <w:pPr>
        <w:spacing w:line="237" w:lineRule="auto" w:before="89"/>
        <w:ind w:left="530" w:right="5674" w:firstLine="0"/>
        <w:jc w:val="both"/>
        <w:rPr>
          <w:sz w:val="16"/>
        </w:rPr>
      </w:pPr>
      <w:r>
        <w:rPr>
          <w:sz w:val="16"/>
        </w:rPr>
        <mc:AlternateContent>
          <mc:Choice Requires="wps">
            <w:drawing>
              <wp:anchor distT="0" distB="0" distL="0" distR="0" allowOverlap="1" layoutInCell="1" locked="0" behindDoc="0" simplePos="0" relativeHeight="15811072">
                <wp:simplePos x="0" y="0"/>
                <wp:positionH relativeFrom="page">
                  <wp:posOffset>5054346</wp:posOffset>
                </wp:positionH>
                <wp:positionV relativeFrom="paragraph">
                  <wp:posOffset>413521</wp:posOffset>
                </wp:positionV>
                <wp:extent cx="1931670" cy="481965"/>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1931670" cy="481965"/>
                          <a:chExt cx="1931670" cy="481965"/>
                        </a:xfrm>
                      </wpg:grpSpPr>
                      <pic:pic>
                        <pic:nvPicPr>
                          <pic:cNvPr id="533" name="Image 533"/>
                          <pic:cNvPicPr/>
                        </pic:nvPicPr>
                        <pic:blipFill>
                          <a:blip r:embed="rId144" cstate="print"/>
                          <a:stretch>
                            <a:fillRect/>
                          </a:stretch>
                        </pic:blipFill>
                        <pic:spPr>
                          <a:xfrm>
                            <a:off x="31242" y="333756"/>
                            <a:ext cx="213360" cy="105155"/>
                          </a:xfrm>
                          <a:prstGeom prst="rect">
                            <a:avLst/>
                          </a:prstGeom>
                        </pic:spPr>
                      </pic:pic>
                      <wps:wsp>
                        <wps:cNvPr id="534" name="Textbox 534"/>
                        <wps:cNvSpPr txBox="1"/>
                        <wps:spPr>
                          <a:xfrm>
                            <a:off x="6858" y="6858"/>
                            <a:ext cx="1918335" cy="467995"/>
                          </a:xfrm>
                          <a:prstGeom prst="rect">
                            <a:avLst/>
                          </a:prstGeom>
                          <a:ln w="13716">
                            <a:solidFill>
                              <a:srgbClr val="000000"/>
                            </a:solidFill>
                            <a:prstDash val="solid"/>
                          </a:ln>
                        </wps:spPr>
                        <wps:txbx>
                          <w:txbxContent>
                            <w:p>
                              <w:pPr>
                                <w:spacing w:line="240" w:lineRule="auto" w:before="0"/>
                                <w:rPr>
                                  <w:sz w:val="14"/>
                                </w:rPr>
                              </w:pPr>
                            </w:p>
                            <w:p>
                              <w:pPr>
                                <w:spacing w:line="240" w:lineRule="auto" w:before="0"/>
                                <w:rPr>
                                  <w:sz w:val="14"/>
                                </w:rPr>
                              </w:pPr>
                            </w:p>
                            <w:p>
                              <w:pPr>
                                <w:spacing w:line="240" w:lineRule="auto" w:before="13"/>
                                <w:rPr>
                                  <w:sz w:val="14"/>
                                </w:rPr>
                              </w:pPr>
                            </w:p>
                            <w:p>
                              <w:pPr>
                                <w:spacing w:before="1"/>
                                <w:ind w:left="378" w:right="0" w:firstLine="0"/>
                                <w:jc w:val="left"/>
                                <w:rPr>
                                  <w:sz w:val="14"/>
                                </w:rPr>
                              </w:pPr>
                              <w:r>
                                <w:rPr>
                                  <w:spacing w:val="-4"/>
                                  <w:w w:val="95"/>
                                  <w:sz w:val="14"/>
                                </w:rPr>
                                <w:t>1/19</w:t>
                              </w:r>
                            </w:p>
                          </w:txbxContent>
                        </wps:txbx>
                        <wps:bodyPr wrap="square" lIns="0" tIns="0" rIns="0" bIns="0" rtlCol="0">
                          <a:noAutofit/>
                        </wps:bodyPr>
                      </wps:wsp>
                    </wpg:wgp>
                  </a:graphicData>
                </a:graphic>
              </wp:anchor>
            </w:drawing>
          </mc:Choice>
          <mc:Fallback>
            <w:pict>
              <v:group style="position:absolute;margin-left:397.980011pt;margin-top:32.56078pt;width:152.1pt;height:37.950pt;mso-position-horizontal-relative:page;mso-position-vertical-relative:paragraph;z-index:15811072" id="docshapegroup476" coordorigin="7960,651" coordsize="3042,759">
                <v:shape style="position:absolute;left:8008;top:1176;width:336;height:166" type="#_x0000_t75" id="docshape477" stroked="false">
                  <v:imagedata r:id="rId144" o:title=""/>
                </v:shape>
                <v:shape style="position:absolute;left:7970;top:662;width:3021;height:737" type="#_x0000_t202" id="docshape478" filled="false" stroked="true" strokeweight="1.08pt" strokecolor="#000000">
                  <v:textbox inset="0,0,0,0">
                    <w:txbxContent>
                      <w:p>
                        <w:pPr>
                          <w:spacing w:line="240" w:lineRule="auto" w:before="0"/>
                          <w:rPr>
                            <w:sz w:val="14"/>
                          </w:rPr>
                        </w:pPr>
                      </w:p>
                      <w:p>
                        <w:pPr>
                          <w:spacing w:line="240" w:lineRule="auto" w:before="0"/>
                          <w:rPr>
                            <w:sz w:val="14"/>
                          </w:rPr>
                        </w:pPr>
                      </w:p>
                      <w:p>
                        <w:pPr>
                          <w:spacing w:line="240" w:lineRule="auto" w:before="13"/>
                          <w:rPr>
                            <w:sz w:val="14"/>
                          </w:rPr>
                        </w:pPr>
                      </w:p>
                      <w:p>
                        <w:pPr>
                          <w:spacing w:before="1"/>
                          <w:ind w:left="378" w:right="0" w:firstLine="0"/>
                          <w:jc w:val="left"/>
                          <w:rPr>
                            <w:sz w:val="14"/>
                          </w:rPr>
                        </w:pPr>
                        <w:r>
                          <w:rPr>
                            <w:spacing w:val="-4"/>
                            <w:w w:val="95"/>
                            <w:sz w:val="14"/>
                          </w:rPr>
                          <w:t>1/19</w:t>
                        </w:r>
                      </w:p>
                    </w:txbxContent>
                  </v:textbox>
                  <v:stroke dashstyle="solid"/>
                  <w10:wrap type="none"/>
                </v:shape>
                <w10:wrap type="none"/>
              </v:group>
            </w:pict>
          </mc:Fallback>
        </mc:AlternateContent>
      </w:r>
      <w:r>
        <w:rPr>
          <w:sz w:val="16"/>
        </w:rPr>
        <mc:AlternateContent>
          <mc:Choice Requires="wps">
            <w:drawing>
              <wp:anchor distT="0" distB="0" distL="0" distR="0" allowOverlap="1" layoutInCell="1" locked="0" behindDoc="0" simplePos="0" relativeHeight="15811584">
                <wp:simplePos x="0" y="0"/>
                <wp:positionH relativeFrom="page">
                  <wp:posOffset>3531108</wp:posOffset>
                </wp:positionH>
                <wp:positionV relativeFrom="paragraph">
                  <wp:posOffset>-112258</wp:posOffset>
                </wp:positionV>
                <wp:extent cx="1477010" cy="98806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477010" cy="988060"/>
                        </a:xfrm>
                        <a:prstGeom prst="rect">
                          <a:avLst/>
                        </a:prstGeom>
                        <a:solidFill>
                          <a:srgbClr val="C4C5C5"/>
                        </a:solidFill>
                      </wps:spPr>
                      <wps:txbx>
                        <w:txbxContent>
                          <w:p>
                            <w:pPr>
                              <w:pStyle w:val="BodyText"/>
                              <w:rPr>
                                <w:color w:val="000000"/>
                                <w:sz w:val="16"/>
                              </w:rPr>
                            </w:pPr>
                          </w:p>
                          <w:p>
                            <w:pPr>
                              <w:pStyle w:val="BodyText"/>
                              <w:spacing w:before="14"/>
                              <w:rPr>
                                <w:color w:val="000000"/>
                                <w:sz w:val="16"/>
                              </w:rPr>
                            </w:pPr>
                          </w:p>
                          <w:p>
                            <w:pPr>
                              <w:spacing w:line="343" w:lineRule="auto" w:before="1"/>
                              <w:ind w:left="422" w:right="411" w:firstLine="0"/>
                              <w:jc w:val="center"/>
                              <w:rPr>
                                <w:rFonts w:ascii="Arial"/>
                                <w:b/>
                                <w:color w:val="000000"/>
                                <w:sz w:val="16"/>
                              </w:rPr>
                            </w:pPr>
                            <w:r>
                              <w:rPr>
                                <w:rFonts w:ascii="Arial"/>
                                <w:b/>
                                <w:color w:val="000000"/>
                                <w:w w:val="75"/>
                                <w:sz w:val="16"/>
                              </w:rPr>
                              <w:t>NAME</w:t>
                            </w:r>
                            <w:r>
                              <w:rPr>
                                <w:rFonts w:ascii="Arial"/>
                                <w:b/>
                                <w:color w:val="000000"/>
                                <w:sz w:val="16"/>
                              </w:rPr>
                              <w:t> </w:t>
                            </w:r>
                            <w:r>
                              <w:rPr>
                                <w:rFonts w:ascii="Arial"/>
                                <w:b/>
                                <w:color w:val="000000"/>
                                <w:w w:val="75"/>
                                <w:sz w:val="16"/>
                              </w:rPr>
                              <w:t>&amp; SIGNATURE</w:t>
                            </w:r>
                            <w:r>
                              <w:rPr>
                                <w:rFonts w:ascii="Arial"/>
                                <w:b/>
                                <w:color w:val="000000"/>
                                <w:sz w:val="16"/>
                              </w:rPr>
                              <w:t> </w:t>
                            </w:r>
                            <w:r>
                              <w:rPr>
                                <w:rFonts w:ascii="Arial"/>
                                <w:b/>
                                <w:color w:val="000000"/>
                                <w:w w:val="75"/>
                                <w:sz w:val="16"/>
                              </w:rPr>
                              <w:t>(S)</w:t>
                            </w:r>
                            <w:r>
                              <w:rPr>
                                <w:rFonts w:ascii="Arial"/>
                                <w:b/>
                                <w:color w:val="000000"/>
                                <w:sz w:val="16"/>
                              </w:rPr>
                              <w:t> </w:t>
                            </w:r>
                            <w:r>
                              <w:rPr>
                                <w:rFonts w:ascii="Arial"/>
                                <w:b/>
                                <w:color w:val="000000"/>
                                <w:w w:val="90"/>
                                <w:sz w:val="16"/>
                              </w:rPr>
                              <w:t>OF</w:t>
                            </w:r>
                            <w:r>
                              <w:rPr>
                                <w:rFonts w:ascii="Arial"/>
                                <w:b/>
                                <w:color w:val="000000"/>
                                <w:spacing w:val="-7"/>
                                <w:w w:val="90"/>
                                <w:sz w:val="16"/>
                              </w:rPr>
                              <w:t> </w:t>
                            </w:r>
                            <w:r>
                              <w:rPr>
                                <w:rFonts w:ascii="Arial"/>
                                <w:b/>
                                <w:color w:val="000000"/>
                                <w:w w:val="90"/>
                                <w:sz w:val="16"/>
                              </w:rPr>
                              <w:t>AUTHORISED</w:t>
                            </w:r>
                            <w:r>
                              <w:rPr>
                                <w:rFonts w:ascii="Arial"/>
                                <w:b/>
                                <w:color w:val="000000"/>
                                <w:sz w:val="16"/>
                              </w:rPr>
                              <w:t> </w:t>
                            </w:r>
                            <w:r>
                              <w:rPr>
                                <w:rFonts w:ascii="Arial"/>
                                <w:b/>
                                <w:color w:val="000000"/>
                                <w:spacing w:val="-2"/>
                                <w:w w:val="90"/>
                                <w:sz w:val="16"/>
                              </w:rPr>
                              <w:t>PERSON(S)</w:t>
                            </w:r>
                          </w:p>
                        </w:txbxContent>
                      </wps:txbx>
                      <wps:bodyPr wrap="square" lIns="0" tIns="0" rIns="0" bIns="0" rtlCol="0">
                        <a:noAutofit/>
                      </wps:bodyPr>
                    </wps:wsp>
                  </a:graphicData>
                </a:graphic>
              </wp:anchor>
            </w:drawing>
          </mc:Choice>
          <mc:Fallback>
            <w:pict>
              <v:shape style="position:absolute;margin-left:278.040009pt;margin-top:-8.839219pt;width:116.3pt;height:77.8pt;mso-position-horizontal-relative:page;mso-position-vertical-relative:paragraph;z-index:15811584" type="#_x0000_t202" id="docshape479" filled="true" fillcolor="#c4c5c5" stroked="false">
                <v:textbox inset="0,0,0,0">
                  <w:txbxContent>
                    <w:p>
                      <w:pPr>
                        <w:pStyle w:val="BodyText"/>
                        <w:rPr>
                          <w:color w:val="000000"/>
                          <w:sz w:val="16"/>
                        </w:rPr>
                      </w:pPr>
                    </w:p>
                    <w:p>
                      <w:pPr>
                        <w:pStyle w:val="BodyText"/>
                        <w:spacing w:before="14"/>
                        <w:rPr>
                          <w:color w:val="000000"/>
                          <w:sz w:val="16"/>
                        </w:rPr>
                      </w:pPr>
                    </w:p>
                    <w:p>
                      <w:pPr>
                        <w:spacing w:line="343" w:lineRule="auto" w:before="1"/>
                        <w:ind w:left="422" w:right="411" w:firstLine="0"/>
                        <w:jc w:val="center"/>
                        <w:rPr>
                          <w:rFonts w:ascii="Arial"/>
                          <w:b/>
                          <w:color w:val="000000"/>
                          <w:sz w:val="16"/>
                        </w:rPr>
                      </w:pPr>
                      <w:r>
                        <w:rPr>
                          <w:rFonts w:ascii="Arial"/>
                          <w:b/>
                          <w:color w:val="000000"/>
                          <w:w w:val="75"/>
                          <w:sz w:val="16"/>
                        </w:rPr>
                        <w:t>NAME</w:t>
                      </w:r>
                      <w:r>
                        <w:rPr>
                          <w:rFonts w:ascii="Arial"/>
                          <w:b/>
                          <w:color w:val="000000"/>
                          <w:sz w:val="16"/>
                        </w:rPr>
                        <w:t> </w:t>
                      </w:r>
                      <w:r>
                        <w:rPr>
                          <w:rFonts w:ascii="Arial"/>
                          <w:b/>
                          <w:color w:val="000000"/>
                          <w:w w:val="75"/>
                          <w:sz w:val="16"/>
                        </w:rPr>
                        <w:t>&amp; SIGNATURE</w:t>
                      </w:r>
                      <w:r>
                        <w:rPr>
                          <w:rFonts w:ascii="Arial"/>
                          <w:b/>
                          <w:color w:val="000000"/>
                          <w:sz w:val="16"/>
                        </w:rPr>
                        <w:t> </w:t>
                      </w:r>
                      <w:r>
                        <w:rPr>
                          <w:rFonts w:ascii="Arial"/>
                          <w:b/>
                          <w:color w:val="000000"/>
                          <w:w w:val="75"/>
                          <w:sz w:val="16"/>
                        </w:rPr>
                        <w:t>(S)</w:t>
                      </w:r>
                      <w:r>
                        <w:rPr>
                          <w:rFonts w:ascii="Arial"/>
                          <w:b/>
                          <w:color w:val="000000"/>
                          <w:sz w:val="16"/>
                        </w:rPr>
                        <w:t> </w:t>
                      </w:r>
                      <w:r>
                        <w:rPr>
                          <w:rFonts w:ascii="Arial"/>
                          <w:b/>
                          <w:color w:val="000000"/>
                          <w:w w:val="90"/>
                          <w:sz w:val="16"/>
                        </w:rPr>
                        <w:t>OF</w:t>
                      </w:r>
                      <w:r>
                        <w:rPr>
                          <w:rFonts w:ascii="Arial"/>
                          <w:b/>
                          <w:color w:val="000000"/>
                          <w:spacing w:val="-7"/>
                          <w:w w:val="90"/>
                          <w:sz w:val="16"/>
                        </w:rPr>
                        <w:t> </w:t>
                      </w:r>
                      <w:r>
                        <w:rPr>
                          <w:rFonts w:ascii="Arial"/>
                          <w:b/>
                          <w:color w:val="000000"/>
                          <w:w w:val="90"/>
                          <w:sz w:val="16"/>
                        </w:rPr>
                        <w:t>AUTHORISED</w:t>
                      </w:r>
                      <w:r>
                        <w:rPr>
                          <w:rFonts w:ascii="Arial"/>
                          <w:b/>
                          <w:color w:val="000000"/>
                          <w:sz w:val="16"/>
                        </w:rPr>
                        <w:t> </w:t>
                      </w:r>
                      <w:r>
                        <w:rPr>
                          <w:rFonts w:ascii="Arial"/>
                          <w:b/>
                          <w:color w:val="000000"/>
                          <w:spacing w:val="-2"/>
                          <w:w w:val="90"/>
                          <w:sz w:val="16"/>
                        </w:rPr>
                        <w:t>PERSON(S)</w:t>
                      </w:r>
                    </w:p>
                  </w:txbxContent>
                </v:textbox>
                <v:fill type="solid"/>
                <w10:wrap type="none"/>
              </v:shape>
            </w:pict>
          </mc:Fallback>
        </mc:AlternateContent>
      </w:r>
      <w:r>
        <w:rPr>
          <w:w w:val="80"/>
          <w:sz w:val="16"/>
        </w:rPr>
        <w:t>I/We</w:t>
      </w:r>
      <w:r>
        <w:rPr>
          <w:spacing w:val="-3"/>
          <w:w w:val="80"/>
          <w:sz w:val="16"/>
        </w:rPr>
        <w:t> </w:t>
      </w:r>
      <w:r>
        <w:rPr>
          <w:w w:val="80"/>
          <w:sz w:val="16"/>
        </w:rPr>
        <w:t>hereby declare</w:t>
      </w:r>
      <w:r>
        <w:rPr>
          <w:spacing w:val="-1"/>
          <w:w w:val="80"/>
          <w:sz w:val="16"/>
        </w:rPr>
        <w:t> </w:t>
      </w:r>
      <w:r>
        <w:rPr>
          <w:w w:val="80"/>
          <w:sz w:val="16"/>
        </w:rPr>
        <w:t>that</w:t>
      </w:r>
      <w:r>
        <w:rPr>
          <w:spacing w:val="-1"/>
          <w:w w:val="80"/>
          <w:sz w:val="16"/>
        </w:rPr>
        <w:t> </w:t>
      </w:r>
      <w:r>
        <w:rPr>
          <w:w w:val="80"/>
          <w:sz w:val="16"/>
        </w:rPr>
        <w:t>the details</w:t>
      </w:r>
      <w:r>
        <w:rPr>
          <w:spacing w:val="-5"/>
          <w:sz w:val="16"/>
        </w:rPr>
        <w:t> </w:t>
      </w:r>
      <w:r>
        <w:rPr>
          <w:w w:val="80"/>
          <w:sz w:val="16"/>
        </w:rPr>
        <w:t>furnished above are</w:t>
      </w:r>
      <w:r>
        <w:rPr>
          <w:spacing w:val="-5"/>
          <w:sz w:val="16"/>
        </w:rPr>
        <w:t> </w:t>
      </w:r>
      <w:r>
        <w:rPr>
          <w:w w:val="80"/>
          <w:sz w:val="16"/>
        </w:rPr>
        <w:t>true and</w:t>
      </w:r>
      <w:r>
        <w:rPr>
          <w:spacing w:val="-2"/>
          <w:w w:val="80"/>
          <w:sz w:val="16"/>
        </w:rPr>
        <w:t> </w:t>
      </w:r>
      <w:r>
        <w:rPr>
          <w:w w:val="80"/>
          <w:sz w:val="16"/>
        </w:rPr>
        <w:t>correct</w:t>
      </w:r>
      <w:r>
        <w:rPr>
          <w:spacing w:val="-1"/>
          <w:w w:val="80"/>
          <w:sz w:val="16"/>
        </w:rPr>
        <w:t> </w:t>
      </w:r>
      <w:r>
        <w:rPr>
          <w:w w:val="80"/>
          <w:sz w:val="16"/>
        </w:rPr>
        <w:t>to</w:t>
      </w:r>
      <w:r>
        <w:rPr>
          <w:sz w:val="16"/>
        </w:rPr>
        <w:t> </w:t>
      </w:r>
      <w:r>
        <w:rPr>
          <w:w w:val="80"/>
          <w:sz w:val="16"/>
        </w:rPr>
        <w:t>the best of my/our knowledge and belief and I/We undertake to inform</w:t>
      </w:r>
      <w:r>
        <w:rPr>
          <w:sz w:val="16"/>
        </w:rPr>
        <w:t> </w:t>
      </w:r>
      <w:r>
        <w:rPr>
          <w:w w:val="80"/>
          <w:sz w:val="16"/>
        </w:rPr>
        <w:t>you</w:t>
      </w:r>
      <w:r>
        <w:rPr>
          <w:sz w:val="16"/>
        </w:rPr>
        <w:t> </w:t>
      </w:r>
      <w:r>
        <w:rPr>
          <w:w w:val="80"/>
          <w:sz w:val="16"/>
        </w:rPr>
        <w:t>of</w:t>
      </w:r>
      <w:r>
        <w:rPr>
          <w:spacing w:val="31"/>
          <w:sz w:val="16"/>
        </w:rPr>
        <w:t> </w:t>
      </w:r>
      <w:r>
        <w:rPr>
          <w:w w:val="80"/>
          <w:sz w:val="16"/>
        </w:rPr>
        <w:t>any changes therein, immediately. In case any of the above information</w:t>
      </w:r>
      <w:r>
        <w:rPr>
          <w:sz w:val="16"/>
        </w:rPr>
        <w:t> </w:t>
      </w:r>
      <w:r>
        <w:rPr>
          <w:w w:val="80"/>
          <w:sz w:val="16"/>
        </w:rPr>
        <w:t>is found to</w:t>
      </w:r>
      <w:r>
        <w:rPr>
          <w:sz w:val="16"/>
        </w:rPr>
        <w:t> </w:t>
      </w:r>
      <w:r>
        <w:rPr>
          <w:w w:val="80"/>
          <w:sz w:val="16"/>
        </w:rPr>
        <w:t>be false or untrue</w:t>
      </w:r>
      <w:r>
        <w:rPr>
          <w:sz w:val="16"/>
        </w:rPr>
        <w:t> </w:t>
      </w:r>
      <w:r>
        <w:rPr>
          <w:w w:val="80"/>
          <w:sz w:val="16"/>
        </w:rPr>
        <w:t>or misleading or misrepresenting, I am / We</w:t>
      </w:r>
      <w:r>
        <w:rPr>
          <w:sz w:val="16"/>
        </w:rPr>
        <w:t> </w:t>
      </w:r>
      <w:r>
        <w:rPr>
          <w:w w:val="85"/>
          <w:sz w:val="16"/>
        </w:rPr>
        <w:t>are aware that I/We may be held liable for it.</w:t>
      </w:r>
    </w:p>
    <w:p>
      <w:pPr>
        <w:tabs>
          <w:tab w:pos="2584" w:val="left" w:leader="none"/>
          <w:tab w:pos="4822" w:val="left" w:leader="none"/>
        </w:tabs>
        <w:spacing w:before="163"/>
        <w:ind w:left="530" w:right="0" w:firstLine="0"/>
        <w:jc w:val="both"/>
        <w:rPr>
          <w:sz w:val="16"/>
        </w:rPr>
      </w:pPr>
      <w:r>
        <w:rPr>
          <w:w w:val="80"/>
          <w:sz w:val="16"/>
        </w:rPr>
        <w:t>Place</w:t>
      </w:r>
      <w:r>
        <w:rPr>
          <w:spacing w:val="-4"/>
          <w:sz w:val="16"/>
        </w:rPr>
        <w:t> </w:t>
      </w:r>
      <w:r>
        <w:rPr>
          <w:w w:val="90"/>
          <w:sz w:val="16"/>
        </w:rPr>
        <w:t>:</w:t>
      </w:r>
      <w:r>
        <w:rPr>
          <w:spacing w:val="-9"/>
          <w:w w:val="90"/>
          <w:sz w:val="16"/>
        </w:rPr>
        <w:t> </w:t>
      </w:r>
      <w:r>
        <w:rPr>
          <w:sz w:val="16"/>
          <w:u w:val="single"/>
        </w:rPr>
        <w:tab/>
      </w:r>
      <w:r>
        <w:rPr>
          <w:spacing w:val="40"/>
          <w:sz w:val="16"/>
          <w:u w:val="none"/>
        </w:rPr>
        <w:t>  </w:t>
      </w:r>
      <w:r>
        <w:rPr>
          <w:w w:val="75"/>
          <w:sz w:val="16"/>
          <w:u w:val="none"/>
        </w:rPr>
        <w:t>Date </w:t>
      </w:r>
      <w:r>
        <w:rPr>
          <w:w w:val="90"/>
          <w:sz w:val="16"/>
          <w:u w:val="none"/>
        </w:rPr>
        <w:t>: </w:t>
      </w:r>
      <w:r>
        <w:rPr>
          <w:sz w:val="16"/>
          <w:u w:val="single"/>
        </w:rPr>
        <w:tab/>
      </w:r>
    </w:p>
    <w:p>
      <w:pPr>
        <w:tabs>
          <w:tab w:pos="4675" w:val="left" w:leader="none"/>
          <w:tab w:pos="10293" w:val="left" w:leader="none"/>
        </w:tabs>
        <w:spacing w:before="90"/>
        <w:ind w:left="520" w:right="0" w:firstLine="0"/>
        <w:jc w:val="left"/>
        <w:rPr>
          <w:rFonts w:ascii="Arial"/>
          <w:b/>
          <w:sz w:val="16"/>
        </w:rPr>
      </w:pPr>
      <w:r>
        <w:rPr>
          <w:rFonts w:ascii="Arial"/>
          <w:b/>
          <w:color w:val="000000"/>
          <w:sz w:val="16"/>
          <w:shd w:fill="C4C5C5" w:color="auto" w:val="clear"/>
        </w:rPr>
        <w:tab/>
      </w:r>
      <w:r>
        <w:rPr>
          <w:rFonts w:ascii="Arial"/>
          <w:b/>
          <w:color w:val="000000"/>
          <w:w w:val="75"/>
          <w:sz w:val="16"/>
          <w:shd w:fill="C4C5C5" w:color="auto" w:val="clear"/>
        </w:rPr>
        <w:t>FOR</w:t>
      </w:r>
      <w:r>
        <w:rPr>
          <w:rFonts w:ascii="Arial"/>
          <w:b/>
          <w:color w:val="000000"/>
          <w:spacing w:val="20"/>
          <w:sz w:val="16"/>
          <w:shd w:fill="C4C5C5" w:color="auto" w:val="clear"/>
        </w:rPr>
        <w:t> </w:t>
      </w:r>
      <w:r>
        <w:rPr>
          <w:rFonts w:ascii="Arial"/>
          <w:b/>
          <w:color w:val="000000"/>
          <w:w w:val="75"/>
          <w:sz w:val="16"/>
          <w:shd w:fill="C4C5C5" w:color="auto" w:val="clear"/>
        </w:rPr>
        <w:t>OFFICE</w:t>
      </w:r>
      <w:r>
        <w:rPr>
          <w:rFonts w:ascii="Arial"/>
          <w:b/>
          <w:color w:val="000000"/>
          <w:spacing w:val="10"/>
          <w:sz w:val="16"/>
          <w:shd w:fill="C4C5C5" w:color="auto" w:val="clear"/>
        </w:rPr>
        <w:t> </w:t>
      </w:r>
      <w:r>
        <w:rPr>
          <w:rFonts w:ascii="Arial"/>
          <w:b/>
          <w:color w:val="000000"/>
          <w:w w:val="75"/>
          <w:sz w:val="16"/>
          <w:shd w:fill="C4C5C5" w:color="auto" w:val="clear"/>
        </w:rPr>
        <w:t>USE</w:t>
      </w:r>
      <w:r>
        <w:rPr>
          <w:rFonts w:ascii="Arial"/>
          <w:b/>
          <w:color w:val="000000"/>
          <w:spacing w:val="17"/>
          <w:sz w:val="16"/>
          <w:shd w:fill="C4C5C5" w:color="auto" w:val="clear"/>
        </w:rPr>
        <w:t> </w:t>
      </w:r>
      <w:r>
        <w:rPr>
          <w:rFonts w:ascii="Arial"/>
          <w:b/>
          <w:color w:val="000000"/>
          <w:spacing w:val="-4"/>
          <w:w w:val="75"/>
          <w:sz w:val="16"/>
          <w:shd w:fill="C4C5C5" w:color="auto" w:val="clear"/>
        </w:rPr>
        <w:t>ONLY</w:t>
      </w:r>
      <w:r>
        <w:rPr>
          <w:rFonts w:ascii="Arial"/>
          <w:b/>
          <w:color w:val="000000"/>
          <w:sz w:val="16"/>
          <w:shd w:fill="C4C5C5" w:color="auto" w:val="clear"/>
        </w:rPr>
        <w:tab/>
      </w:r>
    </w:p>
    <w:p>
      <w:pPr>
        <w:tabs>
          <w:tab w:pos="1409" w:val="left" w:leader="none"/>
        </w:tabs>
        <w:spacing w:line="259" w:lineRule="auto" w:before="64"/>
        <w:ind w:left="530" w:right="8280" w:firstLine="0"/>
        <w:jc w:val="left"/>
        <w:rPr>
          <w:rFonts w:ascii="Calibri"/>
          <w:b/>
          <w:sz w:val="16"/>
        </w:rPr>
      </w:pPr>
      <w:r>
        <w:rPr>
          <w:rFonts w:ascii="Calibri"/>
          <w:b/>
          <w:sz w:val="16"/>
        </w:rPr>
        <mc:AlternateContent>
          <mc:Choice Requires="wps">
            <w:drawing>
              <wp:anchor distT="0" distB="0" distL="0" distR="0" allowOverlap="1" layoutInCell="1" locked="0" behindDoc="0" simplePos="0" relativeHeight="15810560">
                <wp:simplePos x="0" y="0"/>
                <wp:positionH relativeFrom="page">
                  <wp:posOffset>3194304</wp:posOffset>
                </wp:positionH>
                <wp:positionV relativeFrom="paragraph">
                  <wp:posOffset>34543</wp:posOffset>
                </wp:positionV>
                <wp:extent cx="3790315" cy="725170"/>
                <wp:effectExtent l="0" t="0" r="0" b="0"/>
                <wp:wrapNone/>
                <wp:docPr id="536" name="Group 536"/>
                <wp:cNvGraphicFramePr>
                  <a:graphicFrameLocks/>
                </wp:cNvGraphicFramePr>
                <a:graphic>
                  <a:graphicData uri="http://schemas.microsoft.com/office/word/2010/wordprocessingGroup">
                    <wpg:wgp>
                      <wpg:cNvPr id="536" name="Group 536"/>
                      <wpg:cNvGrpSpPr/>
                      <wpg:grpSpPr>
                        <a:xfrm>
                          <a:off x="0" y="0"/>
                          <a:ext cx="3790315" cy="725170"/>
                          <a:chExt cx="3790315" cy="725170"/>
                        </a:xfrm>
                      </wpg:grpSpPr>
                      <pic:pic>
                        <pic:nvPicPr>
                          <pic:cNvPr id="537" name="Image 537"/>
                          <pic:cNvPicPr/>
                        </pic:nvPicPr>
                        <pic:blipFill>
                          <a:blip r:embed="rId145" cstate="print"/>
                          <a:stretch>
                            <a:fillRect/>
                          </a:stretch>
                        </pic:blipFill>
                        <pic:spPr>
                          <a:xfrm>
                            <a:off x="0" y="15954"/>
                            <a:ext cx="3790188" cy="708787"/>
                          </a:xfrm>
                          <a:prstGeom prst="rect">
                            <a:avLst/>
                          </a:prstGeom>
                        </pic:spPr>
                      </pic:pic>
                      <wps:wsp>
                        <wps:cNvPr id="538" name="Textbox 538"/>
                        <wps:cNvSpPr txBox="1"/>
                        <wps:spPr>
                          <a:xfrm>
                            <a:off x="34798" y="0"/>
                            <a:ext cx="3750945" cy="457200"/>
                          </a:xfrm>
                          <a:prstGeom prst="rect">
                            <a:avLst/>
                          </a:prstGeom>
                        </wps:spPr>
                        <wps:txbx>
                          <w:txbxContent>
                            <w:p>
                              <w:pPr>
                                <w:spacing w:line="158" w:lineRule="exact" w:before="0"/>
                                <w:ind w:left="0" w:right="0" w:firstLine="0"/>
                                <w:jc w:val="left"/>
                                <w:rPr>
                                  <w:sz w:val="14"/>
                                </w:rPr>
                              </w:pPr>
                              <w:r>
                                <w:rPr>
                                  <w:w w:val="75"/>
                                  <w:sz w:val="14"/>
                                </w:rPr>
                                <w:t>Seal/Stamp</w:t>
                              </w:r>
                              <w:r>
                                <w:rPr>
                                  <w:spacing w:val="6"/>
                                  <w:sz w:val="14"/>
                                </w:rPr>
                                <w:t> </w:t>
                              </w:r>
                              <w:r>
                                <w:rPr>
                                  <w:w w:val="75"/>
                                  <w:sz w:val="14"/>
                                </w:rPr>
                                <w:t>of</w:t>
                              </w:r>
                              <w:r>
                                <w:rPr>
                                  <w:spacing w:val="9"/>
                                  <w:sz w:val="14"/>
                                </w:rPr>
                                <w:t> </w:t>
                              </w:r>
                              <w:r>
                                <w:rPr>
                                  <w:w w:val="75"/>
                                  <w:sz w:val="14"/>
                                </w:rPr>
                                <w:t>the</w:t>
                              </w:r>
                              <w:r>
                                <w:rPr>
                                  <w:spacing w:val="7"/>
                                  <w:sz w:val="14"/>
                                </w:rPr>
                                <w:t> </w:t>
                              </w:r>
                              <w:r>
                                <w:rPr>
                                  <w:w w:val="75"/>
                                  <w:sz w:val="14"/>
                                </w:rPr>
                                <w:t>intermediary</w:t>
                              </w:r>
                              <w:r>
                                <w:rPr>
                                  <w:spacing w:val="8"/>
                                  <w:sz w:val="14"/>
                                </w:rPr>
                                <w:t> </w:t>
                              </w:r>
                              <w:r>
                                <w:rPr>
                                  <w:w w:val="75"/>
                                  <w:sz w:val="14"/>
                                </w:rPr>
                                <w:t>should</w:t>
                              </w:r>
                              <w:r>
                                <w:rPr>
                                  <w:spacing w:val="7"/>
                                  <w:sz w:val="14"/>
                                </w:rPr>
                                <w:t> </w:t>
                              </w:r>
                              <w:r>
                                <w:rPr>
                                  <w:spacing w:val="-2"/>
                                  <w:w w:val="75"/>
                                  <w:sz w:val="14"/>
                                </w:rPr>
                                <w:t>contain</w:t>
                              </w:r>
                            </w:p>
                            <w:p>
                              <w:pPr>
                                <w:tabs>
                                  <w:tab w:pos="5886" w:val="left" w:leader="none"/>
                                </w:tabs>
                                <w:spacing w:line="276" w:lineRule="auto" w:before="33"/>
                                <w:ind w:left="0" w:right="18" w:firstLine="0"/>
                                <w:jc w:val="left"/>
                                <w:rPr>
                                  <w:sz w:val="14"/>
                                </w:rPr>
                              </w:pPr>
                              <w:r>
                                <w:rPr>
                                  <w:w w:val="95"/>
                                  <w:sz w:val="14"/>
                                </w:rPr>
                                <w:t>Staff Name</w:t>
                              </w:r>
                              <w:r>
                                <w:rPr>
                                  <w:sz w:val="14"/>
                                  <w:u w:val="single"/>
                                </w:rPr>
                                <w:tab/>
                              </w:r>
                              <w:r>
                                <w:rPr>
                                  <w:spacing w:val="40"/>
                                  <w:sz w:val="14"/>
                                  <w:u w:val="none"/>
                                </w:rPr>
                                <w:t> </w:t>
                              </w:r>
                              <w:r>
                                <w:rPr>
                                  <w:spacing w:val="-2"/>
                                  <w:w w:val="95"/>
                                  <w:sz w:val="14"/>
                                  <w:u w:val="none"/>
                                </w:rPr>
                                <w:t>Designation</w:t>
                              </w:r>
                            </w:p>
                            <w:p>
                              <w:pPr>
                                <w:tabs>
                                  <w:tab w:pos="5886" w:val="left" w:leader="none"/>
                                </w:tabs>
                                <w:spacing w:before="5"/>
                                <w:ind w:left="0" w:right="0" w:firstLine="0"/>
                                <w:jc w:val="left"/>
                                <w:rPr>
                                  <w:sz w:val="14"/>
                                </w:rPr>
                              </w:pPr>
                              <w:r>
                                <w:rPr>
                                  <w:w w:val="85"/>
                                  <w:sz w:val="14"/>
                                </w:rPr>
                                <w:t>Name of the Organization</w:t>
                              </w:r>
                              <w:r>
                                <w:rPr>
                                  <w:spacing w:val="12"/>
                                  <w:w w:val="85"/>
                                  <w:sz w:val="14"/>
                                </w:rPr>
                                <w:t> </w:t>
                              </w:r>
                              <w:r>
                                <w:rPr>
                                  <w:sz w:val="14"/>
                                  <w:u w:val="single"/>
                                </w:rPr>
                                <w:tab/>
                              </w:r>
                            </w:p>
                          </w:txbxContent>
                        </wps:txbx>
                        <wps:bodyPr wrap="square" lIns="0" tIns="0" rIns="0" bIns="0" rtlCol="0">
                          <a:noAutofit/>
                        </wps:bodyPr>
                      </wps:wsp>
                      <wps:wsp>
                        <wps:cNvPr id="539" name="Textbox 539"/>
                        <wps:cNvSpPr txBox="1"/>
                        <wps:spPr>
                          <a:xfrm>
                            <a:off x="37846" y="472389"/>
                            <a:ext cx="306705" cy="215900"/>
                          </a:xfrm>
                          <a:prstGeom prst="rect">
                            <a:avLst/>
                          </a:prstGeom>
                        </wps:spPr>
                        <wps:txbx>
                          <w:txbxContent>
                            <w:p>
                              <w:pPr>
                                <w:spacing w:line="276" w:lineRule="auto" w:before="0"/>
                                <w:ind w:left="0" w:right="18" w:firstLine="0"/>
                                <w:jc w:val="left"/>
                                <w:rPr>
                                  <w:sz w:val="14"/>
                                </w:rPr>
                              </w:pPr>
                              <w:r>
                                <w:rPr>
                                  <w:spacing w:val="-2"/>
                                  <w:w w:val="75"/>
                                  <w:sz w:val="14"/>
                                </w:rPr>
                                <w:t>Signature</w:t>
                              </w:r>
                              <w:r>
                                <w:rPr>
                                  <w:spacing w:val="40"/>
                                  <w:sz w:val="14"/>
                                </w:rPr>
                                <w:t> </w:t>
                              </w:r>
                              <w:r>
                                <w:rPr>
                                  <w:spacing w:val="-4"/>
                                  <w:w w:val="90"/>
                                  <w:sz w:val="14"/>
                                </w:rPr>
                                <w:t>Date</w:t>
                              </w:r>
                            </w:p>
                          </w:txbxContent>
                        </wps:txbx>
                        <wps:bodyPr wrap="square" lIns="0" tIns="0" rIns="0" bIns="0" rtlCol="0">
                          <a:noAutofit/>
                        </wps:bodyPr>
                      </wps:wsp>
                      <wps:wsp>
                        <wps:cNvPr id="540" name="Textbox 540"/>
                        <wps:cNvSpPr txBox="1"/>
                        <wps:spPr>
                          <a:xfrm>
                            <a:off x="565404" y="459244"/>
                            <a:ext cx="144780" cy="107314"/>
                          </a:xfrm>
                          <a:prstGeom prst="rect">
                            <a:avLst/>
                          </a:prstGeom>
                        </wps:spPr>
                        <wps:txbx>
                          <w:txbxContent>
                            <w:p>
                              <w:pPr>
                                <w:spacing w:line="169" w:lineRule="exact" w:before="0"/>
                                <w:ind w:left="0" w:right="0" w:firstLine="0"/>
                                <w:jc w:val="left"/>
                                <w:rPr>
                                  <w:sz w:val="12"/>
                                </w:rPr>
                              </w:pPr>
                              <w:r>
                                <w:rPr>
                                  <w:spacing w:val="-8"/>
                                  <w:sz w:val="12"/>
                                </w:rPr>
                                <w:t>3</w:t>
                              </w:r>
                              <w:r>
                                <w:rPr>
                                  <w:spacing w:val="-8"/>
                                  <w:position w:val="-2"/>
                                  <w:sz w:val="14"/>
                                </w:rPr>
                                <w:t>_</w:t>
                              </w:r>
                              <w:r>
                                <w:rPr>
                                  <w:spacing w:val="-8"/>
                                  <w:sz w:val="12"/>
                                </w:rPr>
                                <w:t>/8</w:t>
                              </w:r>
                            </w:p>
                          </w:txbxContent>
                        </wps:txbx>
                        <wps:bodyPr wrap="square" lIns="0" tIns="0" rIns="0" bIns="0" rtlCol="0">
                          <a:noAutofit/>
                        </wps:bodyPr>
                      </wps:wsp>
                    </wpg:wgp>
                  </a:graphicData>
                </a:graphic>
              </wp:anchor>
            </w:drawing>
          </mc:Choice>
          <mc:Fallback>
            <w:pict>
              <v:group style="position:absolute;margin-left:251.520004pt;margin-top:2.719922pt;width:298.45pt;height:57.1pt;mso-position-horizontal-relative:page;mso-position-vertical-relative:paragraph;z-index:15810560" id="docshapegroup480" coordorigin="5030,54" coordsize="5969,1142">
                <v:shape style="position:absolute;left:5030;top:79;width:5969;height:1117" type="#_x0000_t75" id="docshape481" stroked="false">
                  <v:imagedata r:id="rId145" o:title=""/>
                </v:shape>
                <v:shape style="position:absolute;left:5085;top:54;width:5907;height:720" type="#_x0000_t202" id="docshape482" filled="false" stroked="false">
                  <v:textbox inset="0,0,0,0">
                    <w:txbxContent>
                      <w:p>
                        <w:pPr>
                          <w:spacing w:line="158" w:lineRule="exact" w:before="0"/>
                          <w:ind w:left="0" w:right="0" w:firstLine="0"/>
                          <w:jc w:val="left"/>
                          <w:rPr>
                            <w:sz w:val="14"/>
                          </w:rPr>
                        </w:pPr>
                        <w:r>
                          <w:rPr>
                            <w:w w:val="75"/>
                            <w:sz w:val="14"/>
                          </w:rPr>
                          <w:t>Seal/Stamp</w:t>
                        </w:r>
                        <w:r>
                          <w:rPr>
                            <w:spacing w:val="6"/>
                            <w:sz w:val="14"/>
                          </w:rPr>
                          <w:t> </w:t>
                        </w:r>
                        <w:r>
                          <w:rPr>
                            <w:w w:val="75"/>
                            <w:sz w:val="14"/>
                          </w:rPr>
                          <w:t>of</w:t>
                        </w:r>
                        <w:r>
                          <w:rPr>
                            <w:spacing w:val="9"/>
                            <w:sz w:val="14"/>
                          </w:rPr>
                          <w:t> </w:t>
                        </w:r>
                        <w:r>
                          <w:rPr>
                            <w:w w:val="75"/>
                            <w:sz w:val="14"/>
                          </w:rPr>
                          <w:t>the</w:t>
                        </w:r>
                        <w:r>
                          <w:rPr>
                            <w:spacing w:val="7"/>
                            <w:sz w:val="14"/>
                          </w:rPr>
                          <w:t> </w:t>
                        </w:r>
                        <w:r>
                          <w:rPr>
                            <w:w w:val="75"/>
                            <w:sz w:val="14"/>
                          </w:rPr>
                          <w:t>intermediary</w:t>
                        </w:r>
                        <w:r>
                          <w:rPr>
                            <w:spacing w:val="8"/>
                            <w:sz w:val="14"/>
                          </w:rPr>
                          <w:t> </w:t>
                        </w:r>
                        <w:r>
                          <w:rPr>
                            <w:w w:val="75"/>
                            <w:sz w:val="14"/>
                          </w:rPr>
                          <w:t>should</w:t>
                        </w:r>
                        <w:r>
                          <w:rPr>
                            <w:spacing w:val="7"/>
                            <w:sz w:val="14"/>
                          </w:rPr>
                          <w:t> </w:t>
                        </w:r>
                        <w:r>
                          <w:rPr>
                            <w:spacing w:val="-2"/>
                            <w:w w:val="75"/>
                            <w:sz w:val="14"/>
                          </w:rPr>
                          <w:t>contain</w:t>
                        </w:r>
                      </w:p>
                      <w:p>
                        <w:pPr>
                          <w:tabs>
                            <w:tab w:pos="5886" w:val="left" w:leader="none"/>
                          </w:tabs>
                          <w:spacing w:line="276" w:lineRule="auto" w:before="33"/>
                          <w:ind w:left="0" w:right="18" w:firstLine="0"/>
                          <w:jc w:val="left"/>
                          <w:rPr>
                            <w:sz w:val="14"/>
                          </w:rPr>
                        </w:pPr>
                        <w:r>
                          <w:rPr>
                            <w:w w:val="95"/>
                            <w:sz w:val="14"/>
                          </w:rPr>
                          <w:t>Staff Name</w:t>
                        </w:r>
                        <w:r>
                          <w:rPr>
                            <w:sz w:val="14"/>
                            <w:u w:val="single"/>
                          </w:rPr>
                          <w:tab/>
                        </w:r>
                        <w:r>
                          <w:rPr>
                            <w:spacing w:val="40"/>
                            <w:sz w:val="14"/>
                            <w:u w:val="none"/>
                          </w:rPr>
                          <w:t> </w:t>
                        </w:r>
                        <w:r>
                          <w:rPr>
                            <w:spacing w:val="-2"/>
                            <w:w w:val="95"/>
                            <w:sz w:val="14"/>
                            <w:u w:val="none"/>
                          </w:rPr>
                          <w:t>Designation</w:t>
                        </w:r>
                      </w:p>
                      <w:p>
                        <w:pPr>
                          <w:tabs>
                            <w:tab w:pos="5886" w:val="left" w:leader="none"/>
                          </w:tabs>
                          <w:spacing w:before="5"/>
                          <w:ind w:left="0" w:right="0" w:firstLine="0"/>
                          <w:jc w:val="left"/>
                          <w:rPr>
                            <w:sz w:val="14"/>
                          </w:rPr>
                        </w:pPr>
                        <w:r>
                          <w:rPr>
                            <w:w w:val="85"/>
                            <w:sz w:val="14"/>
                          </w:rPr>
                          <w:t>Name of the Organization</w:t>
                        </w:r>
                        <w:r>
                          <w:rPr>
                            <w:spacing w:val="12"/>
                            <w:w w:val="85"/>
                            <w:sz w:val="14"/>
                          </w:rPr>
                          <w:t> </w:t>
                        </w:r>
                        <w:r>
                          <w:rPr>
                            <w:sz w:val="14"/>
                            <w:u w:val="single"/>
                          </w:rPr>
                          <w:tab/>
                        </w:r>
                      </w:p>
                    </w:txbxContent>
                  </v:textbox>
                  <w10:wrap type="none"/>
                </v:shape>
                <v:shape style="position:absolute;left:5090;top:798;width:483;height:340" type="#_x0000_t202" id="docshape483" filled="false" stroked="false">
                  <v:textbox inset="0,0,0,0">
                    <w:txbxContent>
                      <w:p>
                        <w:pPr>
                          <w:spacing w:line="276" w:lineRule="auto" w:before="0"/>
                          <w:ind w:left="0" w:right="18" w:firstLine="0"/>
                          <w:jc w:val="left"/>
                          <w:rPr>
                            <w:sz w:val="14"/>
                          </w:rPr>
                        </w:pPr>
                        <w:r>
                          <w:rPr>
                            <w:spacing w:val="-2"/>
                            <w:w w:val="75"/>
                            <w:sz w:val="14"/>
                          </w:rPr>
                          <w:t>Signature</w:t>
                        </w:r>
                        <w:r>
                          <w:rPr>
                            <w:spacing w:val="40"/>
                            <w:sz w:val="14"/>
                          </w:rPr>
                          <w:t> </w:t>
                        </w:r>
                        <w:r>
                          <w:rPr>
                            <w:spacing w:val="-4"/>
                            <w:w w:val="90"/>
                            <w:sz w:val="14"/>
                          </w:rPr>
                          <w:t>Date</w:t>
                        </w:r>
                      </w:p>
                    </w:txbxContent>
                  </v:textbox>
                  <w10:wrap type="none"/>
                </v:shape>
                <v:shape style="position:absolute;left:5920;top:777;width:228;height:169" type="#_x0000_t202" id="docshape484" filled="false" stroked="false">
                  <v:textbox inset="0,0,0,0">
                    <w:txbxContent>
                      <w:p>
                        <w:pPr>
                          <w:spacing w:line="169" w:lineRule="exact" w:before="0"/>
                          <w:ind w:left="0" w:right="0" w:firstLine="0"/>
                          <w:jc w:val="left"/>
                          <w:rPr>
                            <w:sz w:val="12"/>
                          </w:rPr>
                        </w:pPr>
                        <w:r>
                          <w:rPr>
                            <w:spacing w:val="-8"/>
                            <w:sz w:val="12"/>
                          </w:rPr>
                          <w:t>3</w:t>
                        </w:r>
                        <w:r>
                          <w:rPr>
                            <w:spacing w:val="-8"/>
                            <w:position w:val="-2"/>
                            <w:sz w:val="14"/>
                          </w:rPr>
                          <w:t>_</w:t>
                        </w:r>
                        <w:r>
                          <w:rPr>
                            <w:spacing w:val="-8"/>
                            <w:sz w:val="12"/>
                          </w:rPr>
                          <w:t>/8</w:t>
                        </w:r>
                      </w:p>
                    </w:txbxContent>
                  </v:textbox>
                  <w10:wrap type="none"/>
                </v:shape>
                <w10:wrap type="none"/>
              </v:group>
            </w:pict>
          </mc:Fallback>
        </mc:AlternateContent>
      </w:r>
      <w:r>
        <w:rPr>
          <w:rFonts w:ascii="Calibri"/>
          <w:b/>
          <w:spacing w:val="-2"/>
          <w:sz w:val="16"/>
        </w:rPr>
        <w:t>MEHTA</w:t>
      </w:r>
      <w:r>
        <w:rPr>
          <w:rFonts w:ascii="Calibri"/>
          <w:b/>
          <w:spacing w:val="-12"/>
          <w:sz w:val="16"/>
        </w:rPr>
        <w:t> </w:t>
      </w:r>
      <w:r>
        <w:rPr>
          <w:rFonts w:ascii="Calibri"/>
          <w:b/>
          <w:spacing w:val="-2"/>
          <w:sz w:val="16"/>
        </w:rPr>
        <w:t>EQUITIES</w:t>
      </w:r>
      <w:r>
        <w:rPr>
          <w:rFonts w:ascii="Calibri"/>
          <w:b/>
          <w:spacing w:val="-8"/>
          <w:sz w:val="16"/>
        </w:rPr>
        <w:t> </w:t>
      </w:r>
      <w:r>
        <w:rPr>
          <w:rFonts w:ascii="Calibri"/>
          <w:b/>
          <w:spacing w:val="-2"/>
          <w:sz w:val="16"/>
        </w:rPr>
        <w:t>LIMITED</w:t>
      </w:r>
      <w:r>
        <w:rPr>
          <w:rFonts w:ascii="Calibri"/>
          <w:b/>
          <w:spacing w:val="40"/>
          <w:sz w:val="16"/>
        </w:rPr>
        <w:t> </w:t>
      </w:r>
      <w:r>
        <w:rPr>
          <w:rFonts w:ascii="Calibri"/>
          <w:b/>
          <w:spacing w:val="-10"/>
          <w:sz w:val="16"/>
        </w:rPr>
        <w:t>(</w:t>
      </w:r>
      <w:r>
        <w:rPr>
          <w:rFonts w:ascii="Calibri"/>
          <w:b/>
          <w:sz w:val="16"/>
        </w:rPr>
        <w:tab/>
      </w:r>
      <w:r>
        <w:rPr>
          <w:rFonts w:ascii="Calibri"/>
          <w:b/>
          <w:spacing w:val="-10"/>
          <w:sz w:val="16"/>
        </w:rPr>
        <w:t>)</w:t>
      </w:r>
    </w:p>
    <w:p>
      <w:pPr>
        <w:spacing w:line="250" w:lineRule="exact" w:before="35"/>
        <w:ind w:left="530" w:right="0" w:firstLine="0"/>
        <w:jc w:val="left"/>
        <w:rPr>
          <w:sz w:val="16"/>
        </w:rPr>
      </w:pPr>
      <w:r>
        <w:rPr>
          <w:rFonts w:ascii="MS Gothic" w:hAnsi="MS Gothic"/>
          <w:w w:val="75"/>
          <w:sz w:val="20"/>
        </w:rPr>
        <w:t>❑</w:t>
      </w:r>
      <w:r>
        <w:rPr>
          <w:w w:val="75"/>
          <w:sz w:val="16"/>
        </w:rPr>
        <w:t>(Originals</w:t>
      </w:r>
      <w:r>
        <w:rPr>
          <w:spacing w:val="5"/>
          <w:sz w:val="16"/>
        </w:rPr>
        <w:t> </w:t>
      </w:r>
      <w:r>
        <w:rPr>
          <w:w w:val="75"/>
          <w:sz w:val="16"/>
        </w:rPr>
        <w:t>Verified)</w:t>
      </w:r>
      <w:r>
        <w:rPr>
          <w:spacing w:val="9"/>
          <w:sz w:val="16"/>
        </w:rPr>
        <w:t> </w:t>
      </w:r>
      <w:r>
        <w:rPr>
          <w:w w:val="75"/>
          <w:sz w:val="16"/>
        </w:rPr>
        <w:t>Self</w:t>
      </w:r>
      <w:r>
        <w:rPr>
          <w:spacing w:val="10"/>
          <w:sz w:val="16"/>
        </w:rPr>
        <w:t> </w:t>
      </w:r>
      <w:r>
        <w:rPr>
          <w:w w:val="75"/>
          <w:sz w:val="16"/>
        </w:rPr>
        <w:t>Certified</w:t>
      </w:r>
      <w:r>
        <w:rPr>
          <w:spacing w:val="1"/>
          <w:sz w:val="16"/>
        </w:rPr>
        <w:t> </w:t>
      </w:r>
      <w:r>
        <w:rPr>
          <w:w w:val="75"/>
          <w:sz w:val="16"/>
        </w:rPr>
        <w:t>Document</w:t>
      </w:r>
      <w:r>
        <w:rPr>
          <w:spacing w:val="10"/>
          <w:sz w:val="16"/>
        </w:rPr>
        <w:t> </w:t>
      </w:r>
      <w:r>
        <w:rPr>
          <w:w w:val="75"/>
          <w:sz w:val="16"/>
        </w:rPr>
        <w:t>Copies</w:t>
      </w:r>
      <w:r>
        <w:rPr>
          <w:spacing w:val="12"/>
          <w:sz w:val="16"/>
        </w:rPr>
        <w:t> </w:t>
      </w:r>
      <w:r>
        <w:rPr>
          <w:spacing w:val="-2"/>
          <w:w w:val="75"/>
          <w:sz w:val="16"/>
        </w:rPr>
        <w:t>received</w:t>
      </w:r>
    </w:p>
    <w:p>
      <w:pPr>
        <w:spacing w:line="250" w:lineRule="exact" w:before="0"/>
        <w:ind w:left="530" w:right="0" w:firstLine="0"/>
        <w:jc w:val="left"/>
        <w:rPr>
          <w:sz w:val="16"/>
        </w:rPr>
      </w:pPr>
      <w:r>
        <w:rPr>
          <w:rFonts w:ascii="MS Gothic" w:hAnsi="MS Gothic"/>
          <w:w w:val="75"/>
          <w:sz w:val="20"/>
        </w:rPr>
        <w:t>❑</w:t>
      </w:r>
      <w:r>
        <w:rPr>
          <w:w w:val="75"/>
          <w:sz w:val="16"/>
        </w:rPr>
        <w:t>(Attested)</w:t>
      </w:r>
      <w:r>
        <w:rPr>
          <w:spacing w:val="-2"/>
          <w:sz w:val="16"/>
        </w:rPr>
        <w:t> </w:t>
      </w:r>
      <w:r>
        <w:rPr>
          <w:w w:val="75"/>
          <w:sz w:val="16"/>
        </w:rPr>
        <w:t>True</w:t>
      </w:r>
      <w:r>
        <w:rPr>
          <w:spacing w:val="4"/>
          <w:sz w:val="16"/>
        </w:rPr>
        <w:t> </w:t>
      </w:r>
      <w:r>
        <w:rPr>
          <w:w w:val="75"/>
          <w:sz w:val="16"/>
        </w:rPr>
        <w:t>Copies</w:t>
      </w:r>
      <w:r>
        <w:rPr>
          <w:spacing w:val="7"/>
          <w:sz w:val="16"/>
        </w:rPr>
        <w:t> </w:t>
      </w:r>
      <w:r>
        <w:rPr>
          <w:w w:val="75"/>
          <w:sz w:val="16"/>
        </w:rPr>
        <w:t>of</w:t>
      </w:r>
      <w:r>
        <w:rPr>
          <w:spacing w:val="7"/>
          <w:sz w:val="16"/>
        </w:rPr>
        <w:t> </w:t>
      </w:r>
      <w:r>
        <w:rPr>
          <w:w w:val="75"/>
          <w:sz w:val="16"/>
        </w:rPr>
        <w:t>documents</w:t>
      </w:r>
      <w:r>
        <w:rPr>
          <w:spacing w:val="9"/>
          <w:sz w:val="16"/>
        </w:rPr>
        <w:t> </w:t>
      </w:r>
      <w:r>
        <w:rPr>
          <w:spacing w:val="-2"/>
          <w:w w:val="75"/>
          <w:sz w:val="16"/>
        </w:rPr>
        <w:t>received</w:t>
      </w:r>
    </w:p>
    <w:p>
      <w:pPr>
        <w:spacing w:after="0" w:line="250" w:lineRule="exact"/>
        <w:jc w:val="left"/>
        <w:rPr>
          <w:sz w:val="16"/>
        </w:rPr>
        <w:sectPr>
          <w:type w:val="continuous"/>
          <w:pgSz w:w="11910" w:h="16840"/>
          <w:pgMar w:header="0" w:footer="842" w:top="1000" w:bottom="280" w:left="708" w:right="708"/>
        </w:sectPr>
      </w:pPr>
    </w:p>
    <w:p>
      <w:pPr>
        <w:pStyle w:val="BodyText"/>
        <w:spacing w:before="5"/>
        <w:rPr>
          <w:sz w:val="2"/>
        </w:rPr>
      </w:pPr>
      <w:r>
        <w:rPr>
          <w:sz w:val="2"/>
        </w:rPr>
        <w:drawing>
          <wp:anchor distT="0" distB="0" distL="0" distR="0" allowOverlap="1" layoutInCell="1" locked="0" behindDoc="0" simplePos="0" relativeHeight="15814144">
            <wp:simplePos x="0" y="0"/>
            <wp:positionH relativeFrom="page">
              <wp:posOffset>6496811</wp:posOffset>
            </wp:positionH>
            <wp:positionV relativeFrom="page">
              <wp:posOffset>543940</wp:posOffset>
            </wp:positionV>
            <wp:extent cx="278715" cy="2100262"/>
            <wp:effectExtent l="0" t="0" r="0" b="0"/>
            <wp:wrapNone/>
            <wp:docPr id="541" name="Image 541"/>
            <wp:cNvGraphicFramePr>
              <a:graphicFrameLocks/>
            </wp:cNvGraphicFramePr>
            <a:graphic>
              <a:graphicData uri="http://schemas.openxmlformats.org/drawingml/2006/picture">
                <pic:pic>
                  <pic:nvPicPr>
                    <pic:cNvPr id="541" name="Image 541"/>
                    <pic:cNvPicPr/>
                  </pic:nvPicPr>
                  <pic:blipFill>
                    <a:blip r:embed="rId146" cstate="print"/>
                    <a:stretch>
                      <a:fillRect/>
                    </a:stretch>
                  </pic:blipFill>
                  <pic:spPr>
                    <a:xfrm>
                      <a:off x="0" y="0"/>
                      <a:ext cx="278715" cy="2100262"/>
                    </a:xfrm>
                    <a:prstGeom prst="rect">
                      <a:avLst/>
                    </a:prstGeom>
                  </pic:spPr>
                </pic:pic>
              </a:graphicData>
            </a:graphic>
          </wp:anchor>
        </w:drawing>
      </w:r>
      <w:r>
        <w:rPr>
          <w:sz w:val="2"/>
        </w:rPr>
        <w:drawing>
          <wp:anchor distT="0" distB="0" distL="0" distR="0" allowOverlap="1" layoutInCell="1" locked="0" behindDoc="0" simplePos="0" relativeHeight="15814656">
            <wp:simplePos x="0" y="0"/>
            <wp:positionH relativeFrom="page">
              <wp:posOffset>6711695</wp:posOffset>
            </wp:positionH>
            <wp:positionV relativeFrom="page">
              <wp:posOffset>3463924</wp:posOffset>
            </wp:positionV>
            <wp:extent cx="80582" cy="323850"/>
            <wp:effectExtent l="0" t="0" r="0" b="0"/>
            <wp:wrapNone/>
            <wp:docPr id="542" name="Image 542"/>
            <wp:cNvGraphicFramePr>
              <a:graphicFrameLocks/>
            </wp:cNvGraphicFramePr>
            <a:graphic>
              <a:graphicData uri="http://schemas.openxmlformats.org/drawingml/2006/picture">
                <pic:pic>
                  <pic:nvPicPr>
                    <pic:cNvPr id="542" name="Image 542"/>
                    <pic:cNvPicPr/>
                  </pic:nvPicPr>
                  <pic:blipFill>
                    <a:blip r:embed="rId147" cstate="print"/>
                    <a:stretch>
                      <a:fillRect/>
                    </a:stretch>
                  </pic:blipFill>
                  <pic:spPr>
                    <a:xfrm>
                      <a:off x="0" y="0"/>
                      <a:ext cx="80582" cy="323850"/>
                    </a:xfrm>
                    <a:prstGeom prst="rect">
                      <a:avLst/>
                    </a:prstGeom>
                  </pic:spPr>
                </pic:pic>
              </a:graphicData>
            </a:graphic>
          </wp:anchor>
        </w:drawing>
      </w:r>
      <w:r>
        <w:rPr>
          <w:sz w:val="2"/>
        </w:rPr>
        <mc:AlternateContent>
          <mc:Choice Requires="wps">
            <w:drawing>
              <wp:anchor distT="0" distB="0" distL="0" distR="0" allowOverlap="1" layoutInCell="1" locked="0" behindDoc="0" simplePos="0" relativeHeight="15815168">
                <wp:simplePos x="0" y="0"/>
                <wp:positionH relativeFrom="page">
                  <wp:posOffset>6710171</wp:posOffset>
                </wp:positionH>
                <wp:positionV relativeFrom="page">
                  <wp:posOffset>2829940</wp:posOffset>
                </wp:positionV>
                <wp:extent cx="102235" cy="588645"/>
                <wp:effectExtent l="0" t="0" r="0" b="0"/>
                <wp:wrapNone/>
                <wp:docPr id="543" name="Group 543"/>
                <wp:cNvGraphicFramePr>
                  <a:graphicFrameLocks/>
                </wp:cNvGraphicFramePr>
                <a:graphic>
                  <a:graphicData uri="http://schemas.microsoft.com/office/word/2010/wordprocessingGroup">
                    <wpg:wgp>
                      <wpg:cNvPr id="543" name="Group 543"/>
                      <wpg:cNvGrpSpPr/>
                      <wpg:grpSpPr>
                        <a:xfrm>
                          <a:off x="0" y="0"/>
                          <a:ext cx="102235" cy="588645"/>
                          <a:chExt cx="102235" cy="588645"/>
                        </a:xfrm>
                      </wpg:grpSpPr>
                      <pic:pic>
                        <pic:nvPicPr>
                          <pic:cNvPr id="544" name="Image 544"/>
                          <pic:cNvPicPr/>
                        </pic:nvPicPr>
                        <pic:blipFill>
                          <a:blip r:embed="rId148" cstate="print"/>
                          <a:stretch>
                            <a:fillRect/>
                          </a:stretch>
                        </pic:blipFill>
                        <pic:spPr>
                          <a:xfrm>
                            <a:off x="0" y="207263"/>
                            <a:ext cx="102107" cy="381000"/>
                          </a:xfrm>
                          <a:prstGeom prst="rect">
                            <a:avLst/>
                          </a:prstGeom>
                        </pic:spPr>
                      </pic:pic>
                      <pic:pic>
                        <pic:nvPicPr>
                          <pic:cNvPr id="545" name="Image 545"/>
                          <pic:cNvPicPr/>
                        </pic:nvPicPr>
                        <pic:blipFill>
                          <a:blip r:embed="rId149" cstate="print"/>
                          <a:stretch>
                            <a:fillRect/>
                          </a:stretch>
                        </pic:blipFill>
                        <pic:spPr>
                          <a:xfrm>
                            <a:off x="1523" y="0"/>
                            <a:ext cx="80772" cy="164592"/>
                          </a:xfrm>
                          <a:prstGeom prst="rect">
                            <a:avLst/>
                          </a:prstGeom>
                        </pic:spPr>
                      </pic:pic>
                    </wpg:wgp>
                  </a:graphicData>
                </a:graphic>
              </wp:anchor>
            </w:drawing>
          </mc:Choice>
          <mc:Fallback>
            <w:pict>
              <v:group style="position:absolute;margin-left:528.359985pt;margin-top:222.829987pt;width:8.0500pt;height:46.35pt;mso-position-horizontal-relative:page;mso-position-vertical-relative:page;z-index:15815168" id="docshapegroup485" coordorigin="10567,4457" coordsize="161,927">
                <v:shape style="position:absolute;left:10567;top:4783;width:161;height:600" type="#_x0000_t75" id="docshape486" stroked="false">
                  <v:imagedata r:id="rId148" o:title=""/>
                </v:shape>
                <v:shape style="position:absolute;left:10569;top:4456;width:128;height:260" type="#_x0000_t75" id="docshape487" stroked="false">
                  <v:imagedata r:id="rId149" o:title=""/>
                </v:shape>
                <w10:wrap type="none"/>
              </v:group>
            </w:pict>
          </mc:Fallback>
        </mc:AlternateContent>
      </w:r>
      <w:r>
        <w:rPr>
          <w:sz w:val="2"/>
        </w:rPr>
        <w:drawing>
          <wp:anchor distT="0" distB="0" distL="0" distR="0" allowOverlap="1" layoutInCell="1" locked="0" behindDoc="0" simplePos="0" relativeHeight="15815680">
            <wp:simplePos x="0" y="0"/>
            <wp:positionH relativeFrom="page">
              <wp:posOffset>6608064</wp:posOffset>
            </wp:positionH>
            <wp:positionV relativeFrom="page">
              <wp:posOffset>9671177</wp:posOffset>
            </wp:positionV>
            <wp:extent cx="78853" cy="304800"/>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150" cstate="print"/>
                    <a:stretch>
                      <a:fillRect/>
                    </a:stretch>
                  </pic:blipFill>
                  <pic:spPr>
                    <a:xfrm>
                      <a:off x="0" y="0"/>
                      <a:ext cx="78853" cy="304800"/>
                    </a:xfrm>
                    <a:prstGeom prst="rect">
                      <a:avLst/>
                    </a:prstGeom>
                  </pic:spPr>
                </pic:pic>
              </a:graphicData>
            </a:graphic>
          </wp:anchor>
        </w:drawing>
      </w:r>
      <w:r>
        <w:rPr>
          <w:sz w:val="2"/>
        </w:rPr>
        <mc:AlternateContent>
          <mc:Choice Requires="wps">
            <w:drawing>
              <wp:anchor distT="0" distB="0" distL="0" distR="0" allowOverlap="1" layoutInCell="1" locked="0" behindDoc="0" simplePos="0" relativeHeight="15816192">
                <wp:simplePos x="0" y="0"/>
                <wp:positionH relativeFrom="page">
                  <wp:posOffset>6499859</wp:posOffset>
                </wp:positionH>
                <wp:positionV relativeFrom="page">
                  <wp:posOffset>3841876</wp:posOffset>
                </wp:positionV>
                <wp:extent cx="483234" cy="34290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483234" cy="342900"/>
                          <a:chExt cx="483234" cy="342900"/>
                        </a:xfrm>
                      </wpg:grpSpPr>
                      <pic:pic>
                        <pic:nvPicPr>
                          <pic:cNvPr id="548" name="Image 548"/>
                          <pic:cNvPicPr/>
                        </pic:nvPicPr>
                        <pic:blipFill>
                          <a:blip r:embed="rId151" cstate="print"/>
                          <a:stretch>
                            <a:fillRect/>
                          </a:stretch>
                        </pic:blipFill>
                        <pic:spPr>
                          <a:xfrm>
                            <a:off x="0" y="0"/>
                            <a:ext cx="461771" cy="342900"/>
                          </a:xfrm>
                          <a:prstGeom prst="rect">
                            <a:avLst/>
                          </a:prstGeom>
                        </pic:spPr>
                      </pic:pic>
                      <wps:wsp>
                        <wps:cNvPr id="549" name="Graphic 549"/>
                        <wps:cNvSpPr/>
                        <wps:spPr>
                          <a:xfrm>
                            <a:off x="475487" y="0"/>
                            <a:ext cx="7620" cy="342900"/>
                          </a:xfrm>
                          <a:custGeom>
                            <a:avLst/>
                            <a:gdLst/>
                            <a:ahLst/>
                            <a:cxnLst/>
                            <a:rect l="l" t="t" r="r" b="b"/>
                            <a:pathLst>
                              <a:path w="7620" h="342900">
                                <a:moveTo>
                                  <a:pt x="7618" y="0"/>
                                </a:moveTo>
                                <a:lnTo>
                                  <a:pt x="0" y="0"/>
                                </a:lnTo>
                                <a:lnTo>
                                  <a:pt x="0" y="342900"/>
                                </a:lnTo>
                                <a:lnTo>
                                  <a:pt x="7618" y="342900"/>
                                </a:lnTo>
                                <a:lnTo>
                                  <a:pt x="76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11.799988pt;margin-top:302.509979pt;width:38.050pt;height:27pt;mso-position-horizontal-relative:page;mso-position-vertical-relative:page;z-index:15816192" id="docshapegroup488" coordorigin="10236,6050" coordsize="761,540">
                <v:shape style="position:absolute;left:10236;top:6050;width:728;height:540" type="#_x0000_t75" id="docshape489" stroked="false">
                  <v:imagedata r:id="rId151" o:title=""/>
                </v:shape>
                <v:rect style="position:absolute;left:10984;top:6050;width:12;height:540" id="docshape490" filled="true" fillcolor="#000000" stroked="false">
                  <v:fill type="solid"/>
                </v:rect>
                <w10:wrap type="none"/>
              </v:group>
            </w:pict>
          </mc:Fallback>
        </mc:AlternateContent>
      </w:r>
      <w:r>
        <w:rPr>
          <w:sz w:val="2"/>
        </w:rPr>
        <mc:AlternateContent>
          <mc:Choice Requires="wps">
            <w:drawing>
              <wp:anchor distT="0" distB="0" distL="0" distR="0" allowOverlap="1" layoutInCell="1" locked="0" behindDoc="1" simplePos="0" relativeHeight="480765440">
                <wp:simplePos x="0" y="0"/>
                <wp:positionH relativeFrom="page">
                  <wp:posOffset>1822450</wp:posOffset>
                </wp:positionH>
                <wp:positionV relativeFrom="page">
                  <wp:posOffset>2657474</wp:posOffset>
                </wp:positionV>
                <wp:extent cx="100965" cy="335280"/>
                <wp:effectExtent l="0" t="0" r="0" b="0"/>
                <wp:wrapNone/>
                <wp:docPr id="550" name="Group 550"/>
                <wp:cNvGraphicFramePr>
                  <a:graphicFrameLocks/>
                </wp:cNvGraphicFramePr>
                <a:graphic>
                  <a:graphicData uri="http://schemas.microsoft.com/office/word/2010/wordprocessingGroup">
                    <wpg:wgp>
                      <wpg:cNvPr id="550" name="Group 550"/>
                      <wpg:cNvGrpSpPr/>
                      <wpg:grpSpPr>
                        <a:xfrm>
                          <a:off x="0" y="0"/>
                          <a:ext cx="100965" cy="335280"/>
                          <a:chExt cx="100965" cy="335280"/>
                        </a:xfrm>
                      </wpg:grpSpPr>
                      <pic:pic>
                        <pic:nvPicPr>
                          <pic:cNvPr id="551" name="Image 551"/>
                          <pic:cNvPicPr/>
                        </pic:nvPicPr>
                        <pic:blipFill>
                          <a:blip r:embed="rId152" cstate="print"/>
                          <a:stretch>
                            <a:fillRect/>
                          </a:stretch>
                        </pic:blipFill>
                        <pic:spPr>
                          <a:xfrm>
                            <a:off x="0" y="234695"/>
                            <a:ext cx="100583" cy="100583"/>
                          </a:xfrm>
                          <a:prstGeom prst="rect">
                            <a:avLst/>
                          </a:prstGeom>
                        </pic:spPr>
                      </pic:pic>
                      <pic:pic>
                        <pic:nvPicPr>
                          <pic:cNvPr id="552" name="Image 552"/>
                          <pic:cNvPicPr/>
                        </pic:nvPicPr>
                        <pic:blipFill>
                          <a:blip r:embed="rId153" cstate="print"/>
                          <a:stretch>
                            <a:fillRect/>
                          </a:stretch>
                        </pic:blipFill>
                        <pic:spPr>
                          <a:xfrm>
                            <a:off x="10667" y="0"/>
                            <a:ext cx="89916" cy="195072"/>
                          </a:xfrm>
                          <a:prstGeom prst="rect">
                            <a:avLst/>
                          </a:prstGeom>
                        </pic:spPr>
                      </pic:pic>
                    </wpg:wgp>
                  </a:graphicData>
                </a:graphic>
              </wp:anchor>
            </w:drawing>
          </mc:Choice>
          <mc:Fallback>
            <w:pict>
              <v:group style="position:absolute;margin-left:143.5pt;margin-top:209.249985pt;width:7.95pt;height:26.4pt;mso-position-horizontal-relative:page;mso-position-vertical-relative:page;z-index:-22551040" id="docshapegroup491" coordorigin="2870,4185" coordsize="159,528">
                <v:shape style="position:absolute;left:2870;top:4554;width:159;height:159" type="#_x0000_t75" id="docshape492" stroked="false">
                  <v:imagedata r:id="rId152" o:title=""/>
                </v:shape>
                <v:shape style="position:absolute;left:2886;top:4185;width:142;height:308" type="#_x0000_t75" id="docshape493" stroked="false">
                  <v:imagedata r:id="rId153" o:title=""/>
                </v:shape>
                <w10:wrap type="none"/>
              </v:group>
            </w:pict>
          </mc:Fallback>
        </mc:AlternateContent>
      </w:r>
      <w:r>
        <w:rPr>
          <w:sz w:val="2"/>
        </w:rPr>
        <w:drawing>
          <wp:anchor distT="0" distB="0" distL="0" distR="0" allowOverlap="1" layoutInCell="1" locked="0" behindDoc="1" simplePos="0" relativeHeight="480765952">
            <wp:simplePos x="0" y="0"/>
            <wp:positionH relativeFrom="page">
              <wp:posOffset>2023745</wp:posOffset>
            </wp:positionH>
            <wp:positionV relativeFrom="page">
              <wp:posOffset>2567304</wp:posOffset>
            </wp:positionV>
            <wp:extent cx="90487" cy="271462"/>
            <wp:effectExtent l="0" t="0" r="0" b="0"/>
            <wp:wrapNone/>
            <wp:docPr id="553" name="Image 553"/>
            <wp:cNvGraphicFramePr>
              <a:graphicFrameLocks/>
            </wp:cNvGraphicFramePr>
            <a:graphic>
              <a:graphicData uri="http://schemas.openxmlformats.org/drawingml/2006/picture">
                <pic:pic>
                  <pic:nvPicPr>
                    <pic:cNvPr id="553" name="Image 553"/>
                    <pic:cNvPicPr/>
                  </pic:nvPicPr>
                  <pic:blipFill>
                    <a:blip r:embed="rId154" cstate="print"/>
                    <a:stretch>
                      <a:fillRect/>
                    </a:stretch>
                  </pic:blipFill>
                  <pic:spPr>
                    <a:xfrm>
                      <a:off x="0" y="0"/>
                      <a:ext cx="90487" cy="271462"/>
                    </a:xfrm>
                    <a:prstGeom prst="rect">
                      <a:avLst/>
                    </a:prstGeom>
                  </pic:spPr>
                </pic:pic>
              </a:graphicData>
            </a:graphic>
          </wp:anchor>
        </w:drawing>
      </w:r>
      <w:r>
        <w:rPr>
          <w:sz w:val="2"/>
        </w:rPr>
        <w:drawing>
          <wp:anchor distT="0" distB="0" distL="0" distR="0" allowOverlap="1" layoutInCell="1" locked="0" behindDoc="1" simplePos="0" relativeHeight="480766464">
            <wp:simplePos x="0" y="0"/>
            <wp:positionH relativeFrom="page">
              <wp:posOffset>2012950</wp:posOffset>
            </wp:positionH>
            <wp:positionV relativeFrom="page">
              <wp:posOffset>2892424</wp:posOffset>
            </wp:positionV>
            <wp:extent cx="100012" cy="100012"/>
            <wp:effectExtent l="0" t="0" r="0" b="0"/>
            <wp:wrapNone/>
            <wp:docPr id="554" name="Image 554"/>
            <wp:cNvGraphicFramePr>
              <a:graphicFrameLocks/>
            </wp:cNvGraphicFramePr>
            <a:graphic>
              <a:graphicData uri="http://schemas.openxmlformats.org/drawingml/2006/picture">
                <pic:pic>
                  <pic:nvPicPr>
                    <pic:cNvPr id="554" name="Image 554"/>
                    <pic:cNvPicPr/>
                  </pic:nvPicPr>
                  <pic:blipFill>
                    <a:blip r:embed="rId152" cstate="print"/>
                    <a:stretch>
                      <a:fillRect/>
                    </a:stretch>
                  </pic:blipFill>
                  <pic:spPr>
                    <a:xfrm>
                      <a:off x="0" y="0"/>
                      <a:ext cx="100012" cy="100012"/>
                    </a:xfrm>
                    <a:prstGeom prst="rect">
                      <a:avLst/>
                    </a:prstGeom>
                  </pic:spPr>
                </pic:pic>
              </a:graphicData>
            </a:graphic>
          </wp:anchor>
        </w:drawing>
      </w:r>
      <w:r>
        <w:rPr>
          <w:sz w:val="2"/>
        </w:rPr>
        <mc:AlternateContent>
          <mc:Choice Requires="wps">
            <w:drawing>
              <wp:anchor distT="0" distB="0" distL="0" distR="0" allowOverlap="1" layoutInCell="1" locked="0" behindDoc="1" simplePos="0" relativeHeight="480766976">
                <wp:simplePos x="0" y="0"/>
                <wp:positionH relativeFrom="page">
                  <wp:posOffset>2203450</wp:posOffset>
                </wp:positionH>
                <wp:positionV relativeFrom="page">
                  <wp:posOffset>2709544</wp:posOffset>
                </wp:positionV>
                <wp:extent cx="102235" cy="283845"/>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102235" cy="283845"/>
                          <a:chExt cx="102235" cy="283845"/>
                        </a:xfrm>
                      </wpg:grpSpPr>
                      <pic:pic>
                        <pic:nvPicPr>
                          <pic:cNvPr id="556" name="Image 556"/>
                          <pic:cNvPicPr/>
                        </pic:nvPicPr>
                        <pic:blipFill>
                          <a:blip r:embed="rId155" cstate="print"/>
                          <a:stretch>
                            <a:fillRect/>
                          </a:stretch>
                        </pic:blipFill>
                        <pic:spPr>
                          <a:xfrm>
                            <a:off x="9144" y="0"/>
                            <a:ext cx="92963" cy="143255"/>
                          </a:xfrm>
                          <a:prstGeom prst="rect">
                            <a:avLst/>
                          </a:prstGeom>
                        </pic:spPr>
                      </pic:pic>
                      <pic:pic>
                        <pic:nvPicPr>
                          <pic:cNvPr id="557" name="Image 557"/>
                          <pic:cNvPicPr/>
                        </pic:nvPicPr>
                        <pic:blipFill>
                          <a:blip r:embed="rId152" cstate="print"/>
                          <a:stretch>
                            <a:fillRect/>
                          </a:stretch>
                        </pic:blipFill>
                        <pic:spPr>
                          <a:xfrm>
                            <a:off x="0" y="182879"/>
                            <a:ext cx="100583" cy="100583"/>
                          </a:xfrm>
                          <a:prstGeom prst="rect">
                            <a:avLst/>
                          </a:prstGeom>
                        </pic:spPr>
                      </pic:pic>
                    </wpg:wgp>
                  </a:graphicData>
                </a:graphic>
              </wp:anchor>
            </w:drawing>
          </mc:Choice>
          <mc:Fallback>
            <w:pict>
              <v:group style="position:absolute;margin-left:173.5pt;margin-top:213.349976pt;width:8.0500pt;height:22.35pt;mso-position-horizontal-relative:page;mso-position-vertical-relative:page;z-index:-22549504" id="docshapegroup494" coordorigin="3470,4267" coordsize="161,447">
                <v:shape style="position:absolute;left:3484;top:4267;width:147;height:226" type="#_x0000_t75" id="docshape495" stroked="false">
                  <v:imagedata r:id="rId155" o:title=""/>
                </v:shape>
                <v:shape style="position:absolute;left:3470;top:4555;width:159;height:159" type="#_x0000_t75" id="docshape496" stroked="false">
                  <v:imagedata r:id="rId152" o:title=""/>
                </v:shape>
                <w10:wrap type="none"/>
              </v:group>
            </w:pict>
          </mc:Fallback>
        </mc:AlternateContent>
      </w:r>
      <w:r>
        <w:rPr>
          <w:sz w:val="2"/>
        </w:rPr>
        <mc:AlternateContent>
          <mc:Choice Requires="wps">
            <w:drawing>
              <wp:anchor distT="0" distB="0" distL="0" distR="0" allowOverlap="1" layoutInCell="1" locked="0" behindDoc="1" simplePos="0" relativeHeight="480767488">
                <wp:simplePos x="0" y="0"/>
                <wp:positionH relativeFrom="page">
                  <wp:posOffset>2759710</wp:posOffset>
                </wp:positionH>
                <wp:positionV relativeFrom="page">
                  <wp:posOffset>2657474</wp:posOffset>
                </wp:positionV>
                <wp:extent cx="100965" cy="335280"/>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100965" cy="335280"/>
                          <a:chExt cx="100965" cy="335280"/>
                        </a:xfrm>
                      </wpg:grpSpPr>
                      <pic:pic>
                        <pic:nvPicPr>
                          <pic:cNvPr id="559" name="Image 559"/>
                          <pic:cNvPicPr/>
                        </pic:nvPicPr>
                        <pic:blipFill>
                          <a:blip r:embed="rId152" cstate="print"/>
                          <a:stretch>
                            <a:fillRect/>
                          </a:stretch>
                        </pic:blipFill>
                        <pic:spPr>
                          <a:xfrm>
                            <a:off x="0" y="234695"/>
                            <a:ext cx="100583" cy="100583"/>
                          </a:xfrm>
                          <a:prstGeom prst="rect">
                            <a:avLst/>
                          </a:prstGeom>
                        </pic:spPr>
                      </pic:pic>
                      <pic:pic>
                        <pic:nvPicPr>
                          <pic:cNvPr id="560" name="Image 560"/>
                          <pic:cNvPicPr/>
                        </pic:nvPicPr>
                        <pic:blipFill>
                          <a:blip r:embed="rId156" cstate="print"/>
                          <a:stretch>
                            <a:fillRect/>
                          </a:stretch>
                        </pic:blipFill>
                        <pic:spPr>
                          <a:xfrm>
                            <a:off x="10667" y="0"/>
                            <a:ext cx="89916" cy="195072"/>
                          </a:xfrm>
                          <a:prstGeom prst="rect">
                            <a:avLst/>
                          </a:prstGeom>
                        </pic:spPr>
                      </pic:pic>
                    </wpg:wgp>
                  </a:graphicData>
                </a:graphic>
              </wp:anchor>
            </w:drawing>
          </mc:Choice>
          <mc:Fallback>
            <w:pict>
              <v:group style="position:absolute;margin-left:217.300003pt;margin-top:209.249985pt;width:7.95pt;height:26.4pt;mso-position-horizontal-relative:page;mso-position-vertical-relative:page;z-index:-22548992" id="docshapegroup497" coordorigin="4346,4185" coordsize="159,528">
                <v:shape style="position:absolute;left:4346;top:4554;width:159;height:159" type="#_x0000_t75" id="docshape498" stroked="false">
                  <v:imagedata r:id="rId152" o:title=""/>
                </v:shape>
                <v:shape style="position:absolute;left:4362;top:4185;width:142;height:308" type="#_x0000_t75" id="docshape499" stroked="false">
                  <v:imagedata r:id="rId156" o:title=""/>
                </v:shape>
                <w10:wrap type="none"/>
              </v:group>
            </w:pict>
          </mc:Fallback>
        </mc:AlternateContent>
      </w:r>
      <w:r>
        <w:rPr>
          <w:sz w:val="2"/>
        </w:rPr>
        <w:drawing>
          <wp:anchor distT="0" distB="0" distL="0" distR="0" allowOverlap="1" layoutInCell="1" locked="0" behindDoc="1" simplePos="0" relativeHeight="480768000">
            <wp:simplePos x="0" y="0"/>
            <wp:positionH relativeFrom="page">
              <wp:posOffset>2961004</wp:posOffset>
            </wp:positionH>
            <wp:positionV relativeFrom="page">
              <wp:posOffset>2567304</wp:posOffset>
            </wp:positionV>
            <wp:extent cx="90487" cy="271462"/>
            <wp:effectExtent l="0" t="0" r="0" b="0"/>
            <wp:wrapNone/>
            <wp:docPr id="561" name="Image 561"/>
            <wp:cNvGraphicFramePr>
              <a:graphicFrameLocks/>
            </wp:cNvGraphicFramePr>
            <a:graphic>
              <a:graphicData uri="http://schemas.openxmlformats.org/drawingml/2006/picture">
                <pic:pic>
                  <pic:nvPicPr>
                    <pic:cNvPr id="561" name="Image 561"/>
                    <pic:cNvPicPr/>
                  </pic:nvPicPr>
                  <pic:blipFill>
                    <a:blip r:embed="rId157" cstate="print"/>
                    <a:stretch>
                      <a:fillRect/>
                    </a:stretch>
                  </pic:blipFill>
                  <pic:spPr>
                    <a:xfrm>
                      <a:off x="0" y="0"/>
                      <a:ext cx="90487" cy="271462"/>
                    </a:xfrm>
                    <a:prstGeom prst="rect">
                      <a:avLst/>
                    </a:prstGeom>
                  </pic:spPr>
                </pic:pic>
              </a:graphicData>
            </a:graphic>
          </wp:anchor>
        </w:drawing>
      </w:r>
      <w:r>
        <w:rPr>
          <w:sz w:val="2"/>
        </w:rPr>
        <w:drawing>
          <wp:anchor distT="0" distB="0" distL="0" distR="0" allowOverlap="1" layoutInCell="1" locked="0" behindDoc="1" simplePos="0" relativeHeight="480768512">
            <wp:simplePos x="0" y="0"/>
            <wp:positionH relativeFrom="page">
              <wp:posOffset>2950210</wp:posOffset>
            </wp:positionH>
            <wp:positionV relativeFrom="page">
              <wp:posOffset>2892424</wp:posOffset>
            </wp:positionV>
            <wp:extent cx="100012" cy="100012"/>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152" cstate="print"/>
                    <a:stretch>
                      <a:fillRect/>
                    </a:stretch>
                  </pic:blipFill>
                  <pic:spPr>
                    <a:xfrm>
                      <a:off x="0" y="0"/>
                      <a:ext cx="100012" cy="100012"/>
                    </a:xfrm>
                    <a:prstGeom prst="rect">
                      <a:avLst/>
                    </a:prstGeom>
                  </pic:spPr>
                </pic:pic>
              </a:graphicData>
            </a:graphic>
          </wp:anchor>
        </w:drawing>
      </w:r>
      <w:r>
        <w:rPr>
          <w:sz w:val="2"/>
        </w:rPr>
        <mc:AlternateContent>
          <mc:Choice Requires="wps">
            <w:drawing>
              <wp:anchor distT="0" distB="0" distL="0" distR="0" allowOverlap="1" layoutInCell="1" locked="0" behindDoc="1" simplePos="0" relativeHeight="480769024">
                <wp:simplePos x="0" y="0"/>
                <wp:positionH relativeFrom="page">
                  <wp:posOffset>3140710</wp:posOffset>
                </wp:positionH>
                <wp:positionV relativeFrom="page">
                  <wp:posOffset>2709544</wp:posOffset>
                </wp:positionV>
                <wp:extent cx="102235" cy="283845"/>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102235" cy="283845"/>
                          <a:chExt cx="102235" cy="283845"/>
                        </a:xfrm>
                      </wpg:grpSpPr>
                      <pic:pic>
                        <pic:nvPicPr>
                          <pic:cNvPr id="564" name="Image 564"/>
                          <pic:cNvPicPr/>
                        </pic:nvPicPr>
                        <pic:blipFill>
                          <a:blip r:embed="rId158" cstate="print"/>
                          <a:stretch>
                            <a:fillRect/>
                          </a:stretch>
                        </pic:blipFill>
                        <pic:spPr>
                          <a:xfrm>
                            <a:off x="9144" y="0"/>
                            <a:ext cx="92963" cy="143255"/>
                          </a:xfrm>
                          <a:prstGeom prst="rect">
                            <a:avLst/>
                          </a:prstGeom>
                        </pic:spPr>
                      </pic:pic>
                      <pic:pic>
                        <pic:nvPicPr>
                          <pic:cNvPr id="565" name="Image 565"/>
                          <pic:cNvPicPr/>
                        </pic:nvPicPr>
                        <pic:blipFill>
                          <a:blip r:embed="rId152" cstate="print"/>
                          <a:stretch>
                            <a:fillRect/>
                          </a:stretch>
                        </pic:blipFill>
                        <pic:spPr>
                          <a:xfrm>
                            <a:off x="0" y="182879"/>
                            <a:ext cx="100583" cy="100583"/>
                          </a:xfrm>
                          <a:prstGeom prst="rect">
                            <a:avLst/>
                          </a:prstGeom>
                        </pic:spPr>
                      </pic:pic>
                    </wpg:wgp>
                  </a:graphicData>
                </a:graphic>
              </wp:anchor>
            </w:drawing>
          </mc:Choice>
          <mc:Fallback>
            <w:pict>
              <v:group style="position:absolute;margin-left:247.300003pt;margin-top:213.349976pt;width:8.0500pt;height:22.35pt;mso-position-horizontal-relative:page;mso-position-vertical-relative:page;z-index:-22547456" id="docshapegroup500" coordorigin="4946,4267" coordsize="161,447">
                <v:shape style="position:absolute;left:4960;top:4267;width:147;height:226" type="#_x0000_t75" id="docshape501" stroked="false">
                  <v:imagedata r:id="rId158" o:title=""/>
                </v:shape>
                <v:shape style="position:absolute;left:4946;top:4555;width:159;height:159" type="#_x0000_t75" id="docshape502" stroked="false">
                  <v:imagedata r:id="rId152" o:title=""/>
                </v:shape>
                <w10:wrap type="none"/>
              </v:group>
            </w:pict>
          </mc:Fallback>
        </mc:AlternateContent>
      </w:r>
      <w:r>
        <w:rPr>
          <w:sz w:val="2"/>
        </w:rPr>
        <mc:AlternateContent>
          <mc:Choice Requires="wps">
            <w:drawing>
              <wp:anchor distT="0" distB="0" distL="0" distR="0" allowOverlap="1" layoutInCell="1" locked="0" behindDoc="0" simplePos="0" relativeHeight="15820800">
                <wp:simplePos x="0" y="0"/>
                <wp:positionH relativeFrom="page">
                  <wp:posOffset>577215</wp:posOffset>
                </wp:positionH>
                <wp:positionV relativeFrom="page">
                  <wp:posOffset>1589404</wp:posOffset>
                </wp:positionV>
                <wp:extent cx="108585" cy="8380730"/>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108585" cy="8380730"/>
                          <a:chExt cx="108585" cy="8380730"/>
                        </a:xfrm>
                      </wpg:grpSpPr>
                      <pic:pic>
                        <pic:nvPicPr>
                          <pic:cNvPr id="567" name="Image 567"/>
                          <pic:cNvPicPr/>
                        </pic:nvPicPr>
                        <pic:blipFill>
                          <a:blip r:embed="rId159" cstate="print"/>
                          <a:stretch>
                            <a:fillRect/>
                          </a:stretch>
                        </pic:blipFill>
                        <pic:spPr>
                          <a:xfrm>
                            <a:off x="0" y="632459"/>
                            <a:ext cx="108203" cy="7748016"/>
                          </a:xfrm>
                          <a:prstGeom prst="rect">
                            <a:avLst/>
                          </a:prstGeom>
                        </pic:spPr>
                      </pic:pic>
                      <wps:wsp>
                        <wps:cNvPr id="568" name="Graphic 568"/>
                        <wps:cNvSpPr/>
                        <wps:spPr>
                          <a:xfrm>
                            <a:off x="0" y="0"/>
                            <a:ext cx="85725" cy="622300"/>
                          </a:xfrm>
                          <a:custGeom>
                            <a:avLst/>
                            <a:gdLst/>
                            <a:ahLst/>
                            <a:cxnLst/>
                            <a:rect l="l" t="t" r="r" b="b"/>
                            <a:pathLst>
                              <a:path w="85725" h="622300">
                                <a:moveTo>
                                  <a:pt x="62471" y="595896"/>
                                </a:moveTo>
                                <a:lnTo>
                                  <a:pt x="45720" y="595896"/>
                                </a:lnTo>
                                <a:lnTo>
                                  <a:pt x="45720" y="621792"/>
                                </a:lnTo>
                                <a:lnTo>
                                  <a:pt x="62471" y="621792"/>
                                </a:lnTo>
                                <a:lnTo>
                                  <a:pt x="62471" y="595896"/>
                                </a:lnTo>
                                <a:close/>
                              </a:path>
                              <a:path w="85725" h="622300">
                                <a:moveTo>
                                  <a:pt x="83807" y="467868"/>
                                </a:moveTo>
                                <a:lnTo>
                                  <a:pt x="82283" y="460248"/>
                                </a:lnTo>
                                <a:lnTo>
                                  <a:pt x="80759" y="454152"/>
                                </a:lnTo>
                                <a:lnTo>
                                  <a:pt x="74663" y="445008"/>
                                </a:lnTo>
                                <a:lnTo>
                                  <a:pt x="70091" y="442722"/>
                                </a:lnTo>
                                <a:lnTo>
                                  <a:pt x="70091" y="464820"/>
                                </a:lnTo>
                                <a:lnTo>
                                  <a:pt x="70091" y="480060"/>
                                </a:lnTo>
                                <a:lnTo>
                                  <a:pt x="15227" y="480060"/>
                                </a:lnTo>
                                <a:lnTo>
                                  <a:pt x="15227" y="473964"/>
                                </a:lnTo>
                                <a:lnTo>
                                  <a:pt x="16751" y="467868"/>
                                </a:lnTo>
                                <a:lnTo>
                                  <a:pt x="16751" y="461772"/>
                                </a:lnTo>
                                <a:lnTo>
                                  <a:pt x="19799" y="455676"/>
                                </a:lnTo>
                                <a:lnTo>
                                  <a:pt x="28943" y="452628"/>
                                </a:lnTo>
                                <a:lnTo>
                                  <a:pt x="35039" y="452628"/>
                                </a:lnTo>
                                <a:lnTo>
                                  <a:pt x="42659" y="451104"/>
                                </a:lnTo>
                                <a:lnTo>
                                  <a:pt x="50279" y="452628"/>
                                </a:lnTo>
                                <a:lnTo>
                                  <a:pt x="57899" y="452628"/>
                                </a:lnTo>
                                <a:lnTo>
                                  <a:pt x="62471" y="454152"/>
                                </a:lnTo>
                                <a:lnTo>
                                  <a:pt x="65519" y="455676"/>
                                </a:lnTo>
                                <a:lnTo>
                                  <a:pt x="67043" y="458724"/>
                                </a:lnTo>
                                <a:lnTo>
                                  <a:pt x="68567" y="460248"/>
                                </a:lnTo>
                                <a:lnTo>
                                  <a:pt x="70091" y="464820"/>
                                </a:lnTo>
                                <a:lnTo>
                                  <a:pt x="70091" y="442722"/>
                                </a:lnTo>
                                <a:lnTo>
                                  <a:pt x="62471" y="438912"/>
                                </a:lnTo>
                                <a:lnTo>
                                  <a:pt x="53327" y="438912"/>
                                </a:lnTo>
                                <a:lnTo>
                                  <a:pt x="44183" y="437388"/>
                                </a:lnTo>
                                <a:lnTo>
                                  <a:pt x="33515" y="438912"/>
                                </a:lnTo>
                                <a:lnTo>
                                  <a:pt x="24371" y="438912"/>
                                </a:lnTo>
                                <a:lnTo>
                                  <a:pt x="16751" y="441960"/>
                                </a:lnTo>
                                <a:lnTo>
                                  <a:pt x="10655" y="445008"/>
                                </a:lnTo>
                                <a:lnTo>
                                  <a:pt x="4559" y="454152"/>
                                </a:lnTo>
                                <a:lnTo>
                                  <a:pt x="3035" y="460248"/>
                                </a:lnTo>
                                <a:lnTo>
                                  <a:pt x="1511" y="467868"/>
                                </a:lnTo>
                                <a:lnTo>
                                  <a:pt x="1511" y="493776"/>
                                </a:lnTo>
                                <a:lnTo>
                                  <a:pt x="83807" y="493776"/>
                                </a:lnTo>
                                <a:lnTo>
                                  <a:pt x="83807" y="480060"/>
                                </a:lnTo>
                                <a:lnTo>
                                  <a:pt x="83807" y="467868"/>
                                </a:lnTo>
                                <a:close/>
                              </a:path>
                              <a:path w="85725" h="622300">
                                <a:moveTo>
                                  <a:pt x="83807" y="286512"/>
                                </a:moveTo>
                                <a:lnTo>
                                  <a:pt x="82283" y="278892"/>
                                </a:lnTo>
                                <a:lnTo>
                                  <a:pt x="80759" y="272796"/>
                                </a:lnTo>
                                <a:lnTo>
                                  <a:pt x="74663" y="263652"/>
                                </a:lnTo>
                                <a:lnTo>
                                  <a:pt x="70091" y="261366"/>
                                </a:lnTo>
                                <a:lnTo>
                                  <a:pt x="70091" y="281940"/>
                                </a:lnTo>
                                <a:lnTo>
                                  <a:pt x="70091" y="298704"/>
                                </a:lnTo>
                                <a:lnTo>
                                  <a:pt x="15227" y="298704"/>
                                </a:lnTo>
                                <a:lnTo>
                                  <a:pt x="15227" y="292608"/>
                                </a:lnTo>
                                <a:lnTo>
                                  <a:pt x="16751" y="284988"/>
                                </a:lnTo>
                                <a:lnTo>
                                  <a:pt x="16751" y="280416"/>
                                </a:lnTo>
                                <a:lnTo>
                                  <a:pt x="19799" y="274320"/>
                                </a:lnTo>
                                <a:lnTo>
                                  <a:pt x="24371" y="271272"/>
                                </a:lnTo>
                                <a:lnTo>
                                  <a:pt x="28943" y="271272"/>
                                </a:lnTo>
                                <a:lnTo>
                                  <a:pt x="35039" y="269748"/>
                                </a:lnTo>
                                <a:lnTo>
                                  <a:pt x="50279" y="269748"/>
                                </a:lnTo>
                                <a:lnTo>
                                  <a:pt x="57899" y="271272"/>
                                </a:lnTo>
                                <a:lnTo>
                                  <a:pt x="62471" y="271272"/>
                                </a:lnTo>
                                <a:lnTo>
                                  <a:pt x="67043" y="275844"/>
                                </a:lnTo>
                                <a:lnTo>
                                  <a:pt x="70091" y="281940"/>
                                </a:lnTo>
                                <a:lnTo>
                                  <a:pt x="70091" y="261366"/>
                                </a:lnTo>
                                <a:lnTo>
                                  <a:pt x="62471" y="257556"/>
                                </a:lnTo>
                                <a:lnTo>
                                  <a:pt x="53327" y="256032"/>
                                </a:lnTo>
                                <a:lnTo>
                                  <a:pt x="33515" y="256032"/>
                                </a:lnTo>
                                <a:lnTo>
                                  <a:pt x="3035" y="278892"/>
                                </a:lnTo>
                                <a:lnTo>
                                  <a:pt x="1511" y="286512"/>
                                </a:lnTo>
                                <a:lnTo>
                                  <a:pt x="1511" y="312420"/>
                                </a:lnTo>
                                <a:lnTo>
                                  <a:pt x="83807" y="312420"/>
                                </a:lnTo>
                                <a:lnTo>
                                  <a:pt x="83807" y="298704"/>
                                </a:lnTo>
                                <a:lnTo>
                                  <a:pt x="83807" y="286512"/>
                                </a:lnTo>
                                <a:close/>
                              </a:path>
                              <a:path w="85725" h="622300">
                                <a:moveTo>
                                  <a:pt x="83820" y="574548"/>
                                </a:moveTo>
                                <a:lnTo>
                                  <a:pt x="1511" y="574548"/>
                                </a:lnTo>
                                <a:lnTo>
                                  <a:pt x="1511" y="588264"/>
                                </a:lnTo>
                                <a:lnTo>
                                  <a:pt x="83820" y="588264"/>
                                </a:lnTo>
                                <a:lnTo>
                                  <a:pt x="83820" y="574548"/>
                                </a:lnTo>
                                <a:close/>
                              </a:path>
                              <a:path w="85725" h="622300">
                                <a:moveTo>
                                  <a:pt x="83820" y="507492"/>
                                </a:moveTo>
                                <a:lnTo>
                                  <a:pt x="1524" y="507492"/>
                                </a:lnTo>
                                <a:lnTo>
                                  <a:pt x="1524" y="521208"/>
                                </a:lnTo>
                                <a:lnTo>
                                  <a:pt x="56388" y="521208"/>
                                </a:lnTo>
                                <a:lnTo>
                                  <a:pt x="1524" y="548640"/>
                                </a:lnTo>
                                <a:lnTo>
                                  <a:pt x="1524" y="560832"/>
                                </a:lnTo>
                                <a:lnTo>
                                  <a:pt x="83820" y="560832"/>
                                </a:lnTo>
                                <a:lnTo>
                                  <a:pt x="83820" y="548640"/>
                                </a:lnTo>
                                <a:lnTo>
                                  <a:pt x="30480" y="548640"/>
                                </a:lnTo>
                                <a:lnTo>
                                  <a:pt x="83820" y="521208"/>
                                </a:lnTo>
                                <a:lnTo>
                                  <a:pt x="83820" y="507492"/>
                                </a:lnTo>
                                <a:close/>
                              </a:path>
                              <a:path w="85725" h="622300">
                                <a:moveTo>
                                  <a:pt x="83820" y="413004"/>
                                </a:moveTo>
                                <a:lnTo>
                                  <a:pt x="1511" y="413004"/>
                                </a:lnTo>
                                <a:lnTo>
                                  <a:pt x="1511" y="426720"/>
                                </a:lnTo>
                                <a:lnTo>
                                  <a:pt x="83820" y="426720"/>
                                </a:lnTo>
                                <a:lnTo>
                                  <a:pt x="83820" y="413004"/>
                                </a:lnTo>
                                <a:close/>
                              </a:path>
                              <a:path w="85725" h="622300">
                                <a:moveTo>
                                  <a:pt x="83820" y="368808"/>
                                </a:moveTo>
                                <a:lnTo>
                                  <a:pt x="1524" y="344424"/>
                                </a:lnTo>
                                <a:lnTo>
                                  <a:pt x="1524" y="359664"/>
                                </a:lnTo>
                                <a:lnTo>
                                  <a:pt x="62484" y="374904"/>
                                </a:lnTo>
                                <a:lnTo>
                                  <a:pt x="1524" y="391668"/>
                                </a:lnTo>
                                <a:lnTo>
                                  <a:pt x="1524" y="406908"/>
                                </a:lnTo>
                                <a:lnTo>
                                  <a:pt x="83820" y="382524"/>
                                </a:lnTo>
                                <a:lnTo>
                                  <a:pt x="83820" y="368808"/>
                                </a:lnTo>
                                <a:close/>
                              </a:path>
                              <a:path w="85725" h="622300">
                                <a:moveTo>
                                  <a:pt x="83820" y="324612"/>
                                </a:moveTo>
                                <a:lnTo>
                                  <a:pt x="1511" y="324612"/>
                                </a:lnTo>
                                <a:lnTo>
                                  <a:pt x="1511" y="338328"/>
                                </a:lnTo>
                                <a:lnTo>
                                  <a:pt x="83820" y="338328"/>
                                </a:lnTo>
                                <a:lnTo>
                                  <a:pt x="83820" y="324612"/>
                                </a:lnTo>
                                <a:close/>
                              </a:path>
                              <a:path w="85725" h="622300">
                                <a:moveTo>
                                  <a:pt x="83820" y="115824"/>
                                </a:moveTo>
                                <a:lnTo>
                                  <a:pt x="51816" y="125857"/>
                                </a:lnTo>
                                <a:lnTo>
                                  <a:pt x="51816" y="140208"/>
                                </a:lnTo>
                                <a:lnTo>
                                  <a:pt x="51816" y="158496"/>
                                </a:lnTo>
                                <a:lnTo>
                                  <a:pt x="21336" y="149352"/>
                                </a:lnTo>
                                <a:lnTo>
                                  <a:pt x="51816" y="140208"/>
                                </a:lnTo>
                                <a:lnTo>
                                  <a:pt x="51816" y="125857"/>
                                </a:lnTo>
                                <a:lnTo>
                                  <a:pt x="1524" y="141732"/>
                                </a:lnTo>
                                <a:lnTo>
                                  <a:pt x="1524" y="156972"/>
                                </a:lnTo>
                                <a:lnTo>
                                  <a:pt x="83820" y="182880"/>
                                </a:lnTo>
                                <a:lnTo>
                                  <a:pt x="83820" y="169164"/>
                                </a:lnTo>
                                <a:lnTo>
                                  <a:pt x="65532" y="163068"/>
                                </a:lnTo>
                                <a:lnTo>
                                  <a:pt x="65532" y="158496"/>
                                </a:lnTo>
                                <a:lnTo>
                                  <a:pt x="65532" y="135636"/>
                                </a:lnTo>
                                <a:lnTo>
                                  <a:pt x="83820" y="129540"/>
                                </a:lnTo>
                                <a:lnTo>
                                  <a:pt x="83820" y="115824"/>
                                </a:lnTo>
                                <a:close/>
                              </a:path>
                              <a:path w="85725" h="622300">
                                <a:moveTo>
                                  <a:pt x="83820" y="60960"/>
                                </a:moveTo>
                                <a:lnTo>
                                  <a:pt x="70104" y="60960"/>
                                </a:lnTo>
                                <a:lnTo>
                                  <a:pt x="70104" y="94488"/>
                                </a:lnTo>
                                <a:lnTo>
                                  <a:pt x="3035" y="94488"/>
                                </a:lnTo>
                                <a:lnTo>
                                  <a:pt x="3035" y="108204"/>
                                </a:lnTo>
                                <a:lnTo>
                                  <a:pt x="83820" y="108204"/>
                                </a:lnTo>
                                <a:lnTo>
                                  <a:pt x="83820" y="60960"/>
                                </a:lnTo>
                                <a:close/>
                              </a:path>
                              <a:path w="85725" h="622300">
                                <a:moveTo>
                                  <a:pt x="85331" y="214884"/>
                                </a:moveTo>
                                <a:lnTo>
                                  <a:pt x="44183" y="188976"/>
                                </a:lnTo>
                                <a:lnTo>
                                  <a:pt x="1511" y="188976"/>
                                </a:lnTo>
                                <a:lnTo>
                                  <a:pt x="1511" y="202692"/>
                                </a:lnTo>
                                <a:lnTo>
                                  <a:pt x="47231" y="202692"/>
                                </a:lnTo>
                                <a:lnTo>
                                  <a:pt x="57899" y="204216"/>
                                </a:lnTo>
                                <a:lnTo>
                                  <a:pt x="62471" y="204216"/>
                                </a:lnTo>
                                <a:lnTo>
                                  <a:pt x="65519" y="205740"/>
                                </a:lnTo>
                                <a:lnTo>
                                  <a:pt x="68567" y="208788"/>
                                </a:lnTo>
                                <a:lnTo>
                                  <a:pt x="70091" y="213360"/>
                                </a:lnTo>
                                <a:lnTo>
                                  <a:pt x="71615" y="216408"/>
                                </a:lnTo>
                                <a:lnTo>
                                  <a:pt x="68567" y="225552"/>
                                </a:lnTo>
                                <a:lnTo>
                                  <a:pt x="63995" y="228600"/>
                                </a:lnTo>
                                <a:lnTo>
                                  <a:pt x="59423" y="228600"/>
                                </a:lnTo>
                                <a:lnTo>
                                  <a:pt x="54851" y="230124"/>
                                </a:lnTo>
                                <a:lnTo>
                                  <a:pt x="1511" y="230124"/>
                                </a:lnTo>
                                <a:lnTo>
                                  <a:pt x="1511" y="243840"/>
                                </a:lnTo>
                                <a:lnTo>
                                  <a:pt x="60947" y="243840"/>
                                </a:lnTo>
                                <a:lnTo>
                                  <a:pt x="70091" y="240792"/>
                                </a:lnTo>
                                <a:lnTo>
                                  <a:pt x="73139" y="240792"/>
                                </a:lnTo>
                                <a:lnTo>
                                  <a:pt x="76187" y="237744"/>
                                </a:lnTo>
                                <a:lnTo>
                                  <a:pt x="79235" y="236220"/>
                                </a:lnTo>
                                <a:lnTo>
                                  <a:pt x="80759" y="231648"/>
                                </a:lnTo>
                                <a:lnTo>
                                  <a:pt x="82283" y="230124"/>
                                </a:lnTo>
                                <a:lnTo>
                                  <a:pt x="85331" y="220980"/>
                                </a:lnTo>
                                <a:lnTo>
                                  <a:pt x="85331" y="214884"/>
                                </a:lnTo>
                                <a:close/>
                              </a:path>
                              <a:path w="85725" h="622300">
                                <a:moveTo>
                                  <a:pt x="85344" y="21336"/>
                                </a:moveTo>
                                <a:lnTo>
                                  <a:pt x="83820" y="15240"/>
                                </a:lnTo>
                                <a:lnTo>
                                  <a:pt x="77724" y="6096"/>
                                </a:lnTo>
                                <a:lnTo>
                                  <a:pt x="74676" y="3048"/>
                                </a:lnTo>
                                <a:lnTo>
                                  <a:pt x="65532" y="0"/>
                                </a:lnTo>
                                <a:lnTo>
                                  <a:pt x="59436" y="0"/>
                                </a:lnTo>
                                <a:lnTo>
                                  <a:pt x="33528" y="24384"/>
                                </a:lnTo>
                                <a:lnTo>
                                  <a:pt x="30480" y="32004"/>
                                </a:lnTo>
                                <a:lnTo>
                                  <a:pt x="27432" y="36576"/>
                                </a:lnTo>
                                <a:lnTo>
                                  <a:pt x="25908" y="38100"/>
                                </a:lnTo>
                                <a:lnTo>
                                  <a:pt x="22860" y="39624"/>
                                </a:lnTo>
                                <a:lnTo>
                                  <a:pt x="16764" y="36576"/>
                                </a:lnTo>
                                <a:lnTo>
                                  <a:pt x="13716" y="27432"/>
                                </a:lnTo>
                                <a:lnTo>
                                  <a:pt x="15240" y="22860"/>
                                </a:lnTo>
                                <a:lnTo>
                                  <a:pt x="16764" y="19812"/>
                                </a:lnTo>
                                <a:lnTo>
                                  <a:pt x="19812" y="16764"/>
                                </a:lnTo>
                                <a:lnTo>
                                  <a:pt x="22860" y="15240"/>
                                </a:lnTo>
                                <a:lnTo>
                                  <a:pt x="25908" y="15240"/>
                                </a:lnTo>
                                <a:lnTo>
                                  <a:pt x="25908" y="1524"/>
                                </a:lnTo>
                                <a:lnTo>
                                  <a:pt x="19812" y="1524"/>
                                </a:lnTo>
                                <a:lnTo>
                                  <a:pt x="15240" y="3048"/>
                                </a:lnTo>
                                <a:lnTo>
                                  <a:pt x="10668" y="6096"/>
                                </a:lnTo>
                                <a:lnTo>
                                  <a:pt x="7620" y="9144"/>
                                </a:lnTo>
                                <a:lnTo>
                                  <a:pt x="4572" y="13716"/>
                                </a:lnTo>
                                <a:lnTo>
                                  <a:pt x="1524" y="16764"/>
                                </a:lnTo>
                                <a:lnTo>
                                  <a:pt x="0" y="22860"/>
                                </a:lnTo>
                                <a:lnTo>
                                  <a:pt x="0" y="27432"/>
                                </a:lnTo>
                                <a:lnTo>
                                  <a:pt x="16764" y="51816"/>
                                </a:lnTo>
                                <a:lnTo>
                                  <a:pt x="28956" y="51816"/>
                                </a:lnTo>
                                <a:lnTo>
                                  <a:pt x="47244" y="30480"/>
                                </a:lnTo>
                                <a:lnTo>
                                  <a:pt x="50292" y="22860"/>
                                </a:lnTo>
                                <a:lnTo>
                                  <a:pt x="51816" y="18288"/>
                                </a:lnTo>
                                <a:lnTo>
                                  <a:pt x="54864" y="15240"/>
                                </a:lnTo>
                                <a:lnTo>
                                  <a:pt x="57912" y="13716"/>
                                </a:lnTo>
                                <a:lnTo>
                                  <a:pt x="59436" y="13716"/>
                                </a:lnTo>
                                <a:lnTo>
                                  <a:pt x="68580" y="16764"/>
                                </a:lnTo>
                                <a:lnTo>
                                  <a:pt x="71628" y="25908"/>
                                </a:lnTo>
                                <a:lnTo>
                                  <a:pt x="70104" y="32004"/>
                                </a:lnTo>
                                <a:lnTo>
                                  <a:pt x="67056" y="36576"/>
                                </a:lnTo>
                                <a:lnTo>
                                  <a:pt x="62484" y="39624"/>
                                </a:lnTo>
                                <a:lnTo>
                                  <a:pt x="54864" y="41148"/>
                                </a:lnTo>
                                <a:lnTo>
                                  <a:pt x="57912" y="54864"/>
                                </a:lnTo>
                                <a:lnTo>
                                  <a:pt x="85344" y="33528"/>
                                </a:lnTo>
                                <a:lnTo>
                                  <a:pt x="85344" y="213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5.450001pt;margin-top:125.149986pt;width:8.550pt;height:659.9pt;mso-position-horizontal-relative:page;mso-position-vertical-relative:page;z-index:15820800" id="docshapegroup503" coordorigin="909,2503" coordsize="171,13198">
                <v:shape style="position:absolute;left:909;top:3499;width:171;height:12202" type="#_x0000_t75" id="docshape504" stroked="false">
                  <v:imagedata r:id="rId159" o:title=""/>
                </v:shape>
                <v:shape style="position:absolute;left:909;top:2503;width:135;height:980" id="docshape505" coordorigin="909,2503" coordsize="135,980" path="m1007,3441l981,3441,981,3482,1007,3482,1007,3441xm1041,3240l1039,3228,1036,3218,1027,3204,1019,3200,1019,3235,1019,3259,933,3259,933,3249,935,3240,935,3230,940,3221,955,3216,964,3216,976,3213,988,3216,1000,3216,1007,3218,1012,3221,1015,3225,1017,3228,1019,3235,1019,3200,1007,3194,993,3194,979,3192,962,3194,947,3194,935,3199,926,3204,916,3218,914,3228,911,3240,911,3281,1041,3281,1041,3259,1041,3240xm1041,2954l1039,2942,1036,2933,1027,2918,1019,2915,1019,2947,1019,2973,933,2973,933,2964,935,2952,935,2945,940,2935,947,2930,955,2930,964,2928,988,2928,1000,2930,1007,2930,1015,2937,1019,2947,1019,2915,1007,2909,993,2906,962,2906,914,2942,911,2954,911,2995,1041,2995,1041,2973,1041,2954xm1041,3408l911,3408,911,3429,1041,3429,1041,3408xm1041,3302l911,3302,911,3324,998,3324,911,3367,911,3386,1041,3386,1041,3367,957,3367,1041,3324,1041,3302xm1041,3153l911,3153,911,3175,1041,3175,1041,3153xm1041,3084l911,3045,911,3069,1007,3093,911,3120,911,3144,1041,3105,1041,3084xm1041,3014l911,3014,911,3036,1041,3036,1041,3014xm1041,2685l991,2701,991,2724,991,2753,943,2738,991,2724,991,2701,911,2726,911,2750,1041,2791,1041,2769,1012,2760,1012,2753,1012,2717,1041,2707,1041,2685xm1041,2599l1019,2599,1019,2652,914,2652,914,2673,1041,2673,1041,2599xm1043,2841l979,2801,911,2801,911,2822,983,2822,1000,2825,1007,2825,1012,2827,1017,2832,1019,2839,1022,2844,1017,2858,1010,2863,1003,2863,995,2865,911,2865,911,2887,1005,2887,1019,2882,1024,2882,1029,2877,1034,2875,1036,2868,1039,2865,1043,2851,1043,2841xm1043,2537l1041,2527,1031,2513,1027,2508,1012,2503,1003,2503,962,2541,957,2553,952,2561,950,2563,945,2565,935,2561,931,2546,933,2539,935,2534,940,2529,945,2527,950,2527,950,2505,940,2505,933,2508,926,2513,921,2517,916,2525,911,2529,909,2539,909,2546,935,2585,955,2585,983,2551,988,2539,991,2532,995,2527,1000,2525,1003,2525,1017,2529,1022,2544,1019,2553,1015,2561,1007,2565,995,2568,1000,2589,1043,2556,1043,2537xe" filled="true" fillcolor="#000000" stroked="false">
                  <v:path arrowok="t"/>
                  <v:fill type="solid"/>
                </v:shape>
                <w10:wrap type="none"/>
              </v:group>
            </w:pict>
          </mc:Fallback>
        </mc:AlternateContent>
      </w:r>
      <w:r>
        <w:rPr>
          <w:sz w:val="2"/>
        </w:rPr>
        <mc:AlternateContent>
          <mc:Choice Requires="wps">
            <w:drawing>
              <wp:anchor distT="0" distB="0" distL="0" distR="0" allowOverlap="1" layoutInCell="1" locked="0" behindDoc="0" simplePos="0" relativeHeight="15821312">
                <wp:simplePos x="0" y="0"/>
                <wp:positionH relativeFrom="page">
                  <wp:posOffset>810259</wp:posOffset>
                </wp:positionH>
                <wp:positionV relativeFrom="page">
                  <wp:posOffset>4257674</wp:posOffset>
                </wp:positionV>
                <wp:extent cx="128905" cy="5709285"/>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128905" cy="5709285"/>
                          <a:chExt cx="128905" cy="5709285"/>
                        </a:xfrm>
                      </wpg:grpSpPr>
                      <pic:pic>
                        <pic:nvPicPr>
                          <pic:cNvPr id="570" name="Image 570"/>
                          <pic:cNvPicPr/>
                        </pic:nvPicPr>
                        <pic:blipFill>
                          <a:blip r:embed="rId160" cstate="print"/>
                          <a:stretch>
                            <a:fillRect/>
                          </a:stretch>
                        </pic:blipFill>
                        <pic:spPr>
                          <a:xfrm>
                            <a:off x="1511" y="5410200"/>
                            <a:ext cx="101607" cy="298704"/>
                          </a:xfrm>
                          <a:prstGeom prst="rect">
                            <a:avLst/>
                          </a:prstGeom>
                        </pic:spPr>
                      </pic:pic>
                      <pic:pic>
                        <pic:nvPicPr>
                          <pic:cNvPr id="571" name="Image 571"/>
                          <pic:cNvPicPr/>
                        </pic:nvPicPr>
                        <pic:blipFill>
                          <a:blip r:embed="rId161" cstate="print"/>
                          <a:stretch>
                            <a:fillRect/>
                          </a:stretch>
                        </pic:blipFill>
                        <pic:spPr>
                          <a:xfrm>
                            <a:off x="0" y="5262373"/>
                            <a:ext cx="103124" cy="106678"/>
                          </a:xfrm>
                          <a:prstGeom prst="rect">
                            <a:avLst/>
                          </a:prstGeom>
                        </pic:spPr>
                      </pic:pic>
                      <wps:wsp>
                        <wps:cNvPr id="572" name="Graphic 572"/>
                        <wps:cNvSpPr/>
                        <wps:spPr>
                          <a:xfrm>
                            <a:off x="1498" y="4959097"/>
                            <a:ext cx="18415" cy="17145"/>
                          </a:xfrm>
                          <a:custGeom>
                            <a:avLst/>
                            <a:gdLst/>
                            <a:ahLst/>
                            <a:cxnLst/>
                            <a:rect l="l" t="t" r="r" b="b"/>
                            <a:pathLst>
                              <a:path w="18415" h="17145">
                                <a:moveTo>
                                  <a:pt x="18197" y="0"/>
                                </a:moveTo>
                                <a:lnTo>
                                  <a:pt x="0" y="0"/>
                                </a:lnTo>
                                <a:lnTo>
                                  <a:pt x="0" y="16762"/>
                                </a:lnTo>
                                <a:lnTo>
                                  <a:pt x="18197" y="16762"/>
                                </a:lnTo>
                                <a:lnTo>
                                  <a:pt x="18197" y="0"/>
                                </a:lnTo>
                                <a:close/>
                              </a:path>
                            </a:pathLst>
                          </a:custGeom>
                          <a:solidFill>
                            <a:srgbClr val="000000"/>
                          </a:solidFill>
                        </wps:spPr>
                        <wps:bodyPr wrap="square" lIns="0" tIns="0" rIns="0" bIns="0" rtlCol="0">
                          <a:prstTxWarp prst="textNoShape">
                            <a:avLst/>
                          </a:prstTxWarp>
                          <a:noAutofit/>
                        </wps:bodyPr>
                      </wps:wsp>
                      <pic:pic>
                        <pic:nvPicPr>
                          <pic:cNvPr id="573" name="Image 573"/>
                          <pic:cNvPicPr/>
                        </pic:nvPicPr>
                        <pic:blipFill>
                          <a:blip r:embed="rId162" cstate="print"/>
                          <a:stretch>
                            <a:fillRect/>
                          </a:stretch>
                        </pic:blipFill>
                        <pic:spPr>
                          <a:xfrm>
                            <a:off x="1498" y="5155691"/>
                            <a:ext cx="100101" cy="82295"/>
                          </a:xfrm>
                          <a:prstGeom prst="rect">
                            <a:avLst/>
                          </a:prstGeom>
                        </pic:spPr>
                      </pic:pic>
                      <wps:wsp>
                        <wps:cNvPr id="574" name="Graphic 574"/>
                        <wps:cNvSpPr/>
                        <wps:spPr>
                          <a:xfrm>
                            <a:off x="1498" y="827531"/>
                            <a:ext cx="118745" cy="4180840"/>
                          </a:xfrm>
                          <a:custGeom>
                            <a:avLst/>
                            <a:gdLst/>
                            <a:ahLst/>
                            <a:cxnLst/>
                            <a:rect l="l" t="t" r="r" b="b"/>
                            <a:pathLst>
                              <a:path w="118745" h="4180840">
                                <a:moveTo>
                                  <a:pt x="100088" y="4163580"/>
                                </a:moveTo>
                                <a:lnTo>
                                  <a:pt x="0" y="4163580"/>
                                </a:lnTo>
                                <a:lnTo>
                                  <a:pt x="0" y="4180332"/>
                                </a:lnTo>
                                <a:lnTo>
                                  <a:pt x="100088" y="4180332"/>
                                </a:lnTo>
                                <a:lnTo>
                                  <a:pt x="100088" y="4163580"/>
                                </a:lnTo>
                                <a:close/>
                              </a:path>
                              <a:path w="118745" h="4180840">
                                <a:moveTo>
                                  <a:pt x="100088" y="4131576"/>
                                </a:moveTo>
                                <a:lnTo>
                                  <a:pt x="27305" y="4131576"/>
                                </a:lnTo>
                                <a:lnTo>
                                  <a:pt x="27305" y="4148328"/>
                                </a:lnTo>
                                <a:lnTo>
                                  <a:pt x="100088" y="4148328"/>
                                </a:lnTo>
                                <a:lnTo>
                                  <a:pt x="100088" y="4131576"/>
                                </a:lnTo>
                                <a:close/>
                              </a:path>
                              <a:path w="118745" h="4180840">
                                <a:moveTo>
                                  <a:pt x="100101" y="3933444"/>
                                </a:moveTo>
                                <a:lnTo>
                                  <a:pt x="54597" y="3933444"/>
                                </a:lnTo>
                                <a:lnTo>
                                  <a:pt x="45504" y="3934968"/>
                                </a:lnTo>
                                <a:lnTo>
                                  <a:pt x="39433" y="3934968"/>
                                </a:lnTo>
                                <a:lnTo>
                                  <a:pt x="33375" y="3938016"/>
                                </a:lnTo>
                                <a:lnTo>
                                  <a:pt x="31851" y="3941064"/>
                                </a:lnTo>
                                <a:lnTo>
                                  <a:pt x="30340" y="3942588"/>
                                </a:lnTo>
                                <a:lnTo>
                                  <a:pt x="27305" y="3948684"/>
                                </a:lnTo>
                                <a:lnTo>
                                  <a:pt x="25793" y="3953268"/>
                                </a:lnTo>
                                <a:lnTo>
                                  <a:pt x="27305" y="3959352"/>
                                </a:lnTo>
                                <a:lnTo>
                                  <a:pt x="28816" y="3963936"/>
                                </a:lnTo>
                                <a:lnTo>
                                  <a:pt x="37922" y="3973080"/>
                                </a:lnTo>
                                <a:lnTo>
                                  <a:pt x="27305" y="3973080"/>
                                </a:lnTo>
                                <a:lnTo>
                                  <a:pt x="27305" y="3988308"/>
                                </a:lnTo>
                                <a:lnTo>
                                  <a:pt x="100101" y="3988308"/>
                                </a:lnTo>
                                <a:lnTo>
                                  <a:pt x="100101" y="3971556"/>
                                </a:lnTo>
                                <a:lnTo>
                                  <a:pt x="50050" y="3971556"/>
                                </a:lnTo>
                                <a:lnTo>
                                  <a:pt x="47015" y="3970020"/>
                                </a:lnTo>
                                <a:lnTo>
                                  <a:pt x="42468" y="3966972"/>
                                </a:lnTo>
                                <a:lnTo>
                                  <a:pt x="40957" y="3963936"/>
                                </a:lnTo>
                                <a:lnTo>
                                  <a:pt x="40957" y="3956304"/>
                                </a:lnTo>
                                <a:lnTo>
                                  <a:pt x="42468" y="3953268"/>
                                </a:lnTo>
                                <a:lnTo>
                                  <a:pt x="48539" y="3950208"/>
                                </a:lnTo>
                                <a:lnTo>
                                  <a:pt x="54597" y="3950208"/>
                                </a:lnTo>
                                <a:lnTo>
                                  <a:pt x="63703" y="3948684"/>
                                </a:lnTo>
                                <a:lnTo>
                                  <a:pt x="100101" y="3948684"/>
                                </a:lnTo>
                                <a:lnTo>
                                  <a:pt x="100101" y="3933444"/>
                                </a:lnTo>
                                <a:close/>
                              </a:path>
                              <a:path w="118745" h="4180840">
                                <a:moveTo>
                                  <a:pt x="101612" y="4030980"/>
                                </a:moveTo>
                                <a:lnTo>
                                  <a:pt x="100101" y="4026408"/>
                                </a:lnTo>
                                <a:lnTo>
                                  <a:pt x="97066" y="4021836"/>
                                </a:lnTo>
                                <a:lnTo>
                                  <a:pt x="92519" y="4017264"/>
                                </a:lnTo>
                                <a:lnTo>
                                  <a:pt x="100101" y="4015740"/>
                                </a:lnTo>
                                <a:lnTo>
                                  <a:pt x="100101" y="4000500"/>
                                </a:lnTo>
                                <a:lnTo>
                                  <a:pt x="95542" y="4002024"/>
                                </a:lnTo>
                                <a:lnTo>
                                  <a:pt x="90995" y="4002024"/>
                                </a:lnTo>
                                <a:lnTo>
                                  <a:pt x="87960" y="4002786"/>
                                </a:lnTo>
                                <a:lnTo>
                                  <a:pt x="87960" y="4027932"/>
                                </a:lnTo>
                                <a:lnTo>
                                  <a:pt x="87960" y="4035552"/>
                                </a:lnTo>
                                <a:lnTo>
                                  <a:pt x="84937" y="4037076"/>
                                </a:lnTo>
                                <a:lnTo>
                                  <a:pt x="81902" y="4040124"/>
                                </a:lnTo>
                                <a:lnTo>
                                  <a:pt x="75831" y="4040124"/>
                                </a:lnTo>
                                <a:lnTo>
                                  <a:pt x="72796" y="4037076"/>
                                </a:lnTo>
                                <a:lnTo>
                                  <a:pt x="68249" y="4027932"/>
                                </a:lnTo>
                                <a:lnTo>
                                  <a:pt x="65214" y="4018788"/>
                                </a:lnTo>
                                <a:lnTo>
                                  <a:pt x="75831" y="4018788"/>
                                </a:lnTo>
                                <a:lnTo>
                                  <a:pt x="80378" y="4020312"/>
                                </a:lnTo>
                                <a:lnTo>
                                  <a:pt x="83413" y="4021836"/>
                                </a:lnTo>
                                <a:lnTo>
                                  <a:pt x="86448" y="4024884"/>
                                </a:lnTo>
                                <a:lnTo>
                                  <a:pt x="87960" y="4027932"/>
                                </a:lnTo>
                                <a:lnTo>
                                  <a:pt x="87960" y="4002786"/>
                                </a:lnTo>
                                <a:lnTo>
                                  <a:pt x="84937" y="4003548"/>
                                </a:lnTo>
                                <a:lnTo>
                                  <a:pt x="43980" y="4003548"/>
                                </a:lnTo>
                                <a:lnTo>
                                  <a:pt x="36398" y="4005072"/>
                                </a:lnTo>
                                <a:lnTo>
                                  <a:pt x="31851" y="4008120"/>
                                </a:lnTo>
                                <a:lnTo>
                                  <a:pt x="28816" y="4012692"/>
                                </a:lnTo>
                                <a:lnTo>
                                  <a:pt x="25793" y="4027932"/>
                                </a:lnTo>
                                <a:lnTo>
                                  <a:pt x="27305" y="4038600"/>
                                </a:lnTo>
                                <a:lnTo>
                                  <a:pt x="30340" y="4046220"/>
                                </a:lnTo>
                                <a:lnTo>
                                  <a:pt x="36398" y="4050792"/>
                                </a:lnTo>
                                <a:lnTo>
                                  <a:pt x="47015" y="4053840"/>
                                </a:lnTo>
                                <a:lnTo>
                                  <a:pt x="50050" y="4040124"/>
                                </a:lnTo>
                                <a:lnTo>
                                  <a:pt x="45504" y="4038600"/>
                                </a:lnTo>
                                <a:lnTo>
                                  <a:pt x="40957" y="4034028"/>
                                </a:lnTo>
                                <a:lnTo>
                                  <a:pt x="40957" y="4026408"/>
                                </a:lnTo>
                                <a:lnTo>
                                  <a:pt x="42468" y="4023360"/>
                                </a:lnTo>
                                <a:lnTo>
                                  <a:pt x="47015" y="4018788"/>
                                </a:lnTo>
                                <a:lnTo>
                                  <a:pt x="53086" y="4018788"/>
                                </a:lnTo>
                                <a:lnTo>
                                  <a:pt x="56121" y="4024884"/>
                                </a:lnTo>
                                <a:lnTo>
                                  <a:pt x="57632" y="4034028"/>
                                </a:lnTo>
                                <a:lnTo>
                                  <a:pt x="62179" y="4047744"/>
                                </a:lnTo>
                                <a:lnTo>
                                  <a:pt x="65214" y="4050792"/>
                                </a:lnTo>
                                <a:lnTo>
                                  <a:pt x="69761" y="4053840"/>
                                </a:lnTo>
                                <a:lnTo>
                                  <a:pt x="74320" y="4055364"/>
                                </a:lnTo>
                                <a:lnTo>
                                  <a:pt x="89484" y="4055364"/>
                                </a:lnTo>
                                <a:lnTo>
                                  <a:pt x="95542" y="4050792"/>
                                </a:lnTo>
                                <a:lnTo>
                                  <a:pt x="98577" y="4047744"/>
                                </a:lnTo>
                                <a:lnTo>
                                  <a:pt x="100101" y="4044696"/>
                                </a:lnTo>
                                <a:lnTo>
                                  <a:pt x="101612" y="4040124"/>
                                </a:lnTo>
                                <a:lnTo>
                                  <a:pt x="101612" y="4030980"/>
                                </a:lnTo>
                                <a:close/>
                              </a:path>
                              <a:path w="118745" h="4180840">
                                <a:moveTo>
                                  <a:pt x="101625" y="4085844"/>
                                </a:moveTo>
                                <a:lnTo>
                                  <a:pt x="75844" y="4062984"/>
                                </a:lnTo>
                                <a:lnTo>
                                  <a:pt x="72809" y="4078224"/>
                                </a:lnTo>
                                <a:lnTo>
                                  <a:pt x="78879" y="4081272"/>
                                </a:lnTo>
                                <a:lnTo>
                                  <a:pt x="83426" y="4082796"/>
                                </a:lnTo>
                                <a:lnTo>
                                  <a:pt x="84950" y="4085844"/>
                                </a:lnTo>
                                <a:lnTo>
                                  <a:pt x="86461" y="4090416"/>
                                </a:lnTo>
                                <a:lnTo>
                                  <a:pt x="84950" y="4094988"/>
                                </a:lnTo>
                                <a:lnTo>
                                  <a:pt x="80391" y="4099560"/>
                                </a:lnTo>
                                <a:lnTo>
                                  <a:pt x="74333" y="4102608"/>
                                </a:lnTo>
                                <a:lnTo>
                                  <a:pt x="51574" y="4102608"/>
                                </a:lnTo>
                                <a:lnTo>
                                  <a:pt x="45516" y="4099560"/>
                                </a:lnTo>
                                <a:lnTo>
                                  <a:pt x="42481" y="4094988"/>
                                </a:lnTo>
                                <a:lnTo>
                                  <a:pt x="40970" y="4090416"/>
                                </a:lnTo>
                                <a:lnTo>
                                  <a:pt x="42481" y="4085844"/>
                                </a:lnTo>
                                <a:lnTo>
                                  <a:pt x="43992" y="4082796"/>
                                </a:lnTo>
                                <a:lnTo>
                                  <a:pt x="53098" y="4079748"/>
                                </a:lnTo>
                                <a:lnTo>
                                  <a:pt x="48552" y="4062984"/>
                                </a:lnTo>
                                <a:lnTo>
                                  <a:pt x="37934" y="4067556"/>
                                </a:lnTo>
                                <a:lnTo>
                                  <a:pt x="28829" y="4076700"/>
                                </a:lnTo>
                                <a:lnTo>
                                  <a:pt x="25793" y="4085844"/>
                                </a:lnTo>
                                <a:lnTo>
                                  <a:pt x="25793" y="4090416"/>
                                </a:lnTo>
                                <a:lnTo>
                                  <a:pt x="54610" y="4119372"/>
                                </a:lnTo>
                                <a:lnTo>
                                  <a:pt x="71297" y="4119372"/>
                                </a:lnTo>
                                <a:lnTo>
                                  <a:pt x="101625" y="4096512"/>
                                </a:lnTo>
                                <a:lnTo>
                                  <a:pt x="101625" y="4085844"/>
                                </a:lnTo>
                                <a:close/>
                              </a:path>
                              <a:path w="118745" h="4180840">
                                <a:moveTo>
                                  <a:pt x="101625" y="3902964"/>
                                </a:moveTo>
                                <a:lnTo>
                                  <a:pt x="100114" y="3895344"/>
                                </a:lnTo>
                                <a:lnTo>
                                  <a:pt x="98590" y="3890772"/>
                                </a:lnTo>
                                <a:lnTo>
                                  <a:pt x="83426" y="3892296"/>
                                </a:lnTo>
                                <a:lnTo>
                                  <a:pt x="86461" y="3898392"/>
                                </a:lnTo>
                                <a:lnTo>
                                  <a:pt x="83426" y="3901440"/>
                                </a:lnTo>
                                <a:lnTo>
                                  <a:pt x="80391" y="3901440"/>
                                </a:lnTo>
                                <a:lnTo>
                                  <a:pt x="72809" y="3902964"/>
                                </a:lnTo>
                                <a:lnTo>
                                  <a:pt x="42481" y="3902964"/>
                                </a:lnTo>
                                <a:lnTo>
                                  <a:pt x="42481" y="3892296"/>
                                </a:lnTo>
                                <a:lnTo>
                                  <a:pt x="27317" y="3892296"/>
                                </a:lnTo>
                                <a:lnTo>
                                  <a:pt x="27317" y="3902964"/>
                                </a:lnTo>
                                <a:lnTo>
                                  <a:pt x="1536" y="3902964"/>
                                </a:lnTo>
                                <a:lnTo>
                                  <a:pt x="13665" y="3918204"/>
                                </a:lnTo>
                                <a:lnTo>
                                  <a:pt x="27317" y="3918204"/>
                                </a:lnTo>
                                <a:lnTo>
                                  <a:pt x="27317" y="3925824"/>
                                </a:lnTo>
                                <a:lnTo>
                                  <a:pt x="42481" y="3925824"/>
                                </a:lnTo>
                                <a:lnTo>
                                  <a:pt x="42481" y="3918204"/>
                                </a:lnTo>
                                <a:lnTo>
                                  <a:pt x="74333" y="3918204"/>
                                </a:lnTo>
                                <a:lnTo>
                                  <a:pt x="84950" y="3916680"/>
                                </a:lnTo>
                                <a:lnTo>
                                  <a:pt x="91008" y="3916680"/>
                                </a:lnTo>
                                <a:lnTo>
                                  <a:pt x="95554" y="3915156"/>
                                </a:lnTo>
                                <a:lnTo>
                                  <a:pt x="98590" y="3912108"/>
                                </a:lnTo>
                                <a:lnTo>
                                  <a:pt x="101625" y="3902964"/>
                                </a:lnTo>
                                <a:close/>
                              </a:path>
                              <a:path w="118745" h="4180840">
                                <a:moveTo>
                                  <a:pt x="118313" y="0"/>
                                </a:moveTo>
                                <a:lnTo>
                                  <a:pt x="110718" y="0"/>
                                </a:lnTo>
                                <a:lnTo>
                                  <a:pt x="110718" y="3890772"/>
                                </a:lnTo>
                                <a:lnTo>
                                  <a:pt x="118313" y="3890772"/>
                                </a:lnTo>
                                <a:lnTo>
                                  <a:pt x="118313" y="0"/>
                                </a:lnTo>
                                <a:close/>
                              </a:path>
                            </a:pathLst>
                          </a:custGeom>
                          <a:solidFill>
                            <a:srgbClr val="000000"/>
                          </a:solidFill>
                        </wps:spPr>
                        <wps:bodyPr wrap="square" lIns="0" tIns="0" rIns="0" bIns="0" rtlCol="0">
                          <a:prstTxWarp prst="textNoShape">
                            <a:avLst/>
                          </a:prstTxWarp>
                          <a:noAutofit/>
                        </wps:bodyPr>
                      </wps:wsp>
                      <pic:pic>
                        <pic:nvPicPr>
                          <pic:cNvPr id="575" name="Image 575"/>
                          <pic:cNvPicPr/>
                        </pic:nvPicPr>
                        <pic:blipFill>
                          <a:blip r:embed="rId163" cstate="print"/>
                          <a:stretch>
                            <a:fillRect/>
                          </a:stretch>
                        </pic:blipFill>
                        <pic:spPr>
                          <a:xfrm>
                            <a:off x="27292" y="5020055"/>
                            <a:ext cx="101612" cy="128015"/>
                          </a:xfrm>
                          <a:prstGeom prst="rect">
                            <a:avLst/>
                          </a:prstGeom>
                        </pic:spPr>
                      </pic:pic>
                      <wps:wsp>
                        <wps:cNvPr id="576" name="Graphic 576"/>
                        <wps:cNvSpPr/>
                        <wps:spPr>
                          <a:xfrm>
                            <a:off x="112217" y="0"/>
                            <a:ext cx="7620" cy="894715"/>
                          </a:xfrm>
                          <a:custGeom>
                            <a:avLst/>
                            <a:gdLst/>
                            <a:ahLst/>
                            <a:cxnLst/>
                            <a:rect l="l" t="t" r="r" b="b"/>
                            <a:pathLst>
                              <a:path w="7620" h="894715">
                                <a:moveTo>
                                  <a:pt x="7594" y="0"/>
                                </a:moveTo>
                                <a:lnTo>
                                  <a:pt x="0" y="0"/>
                                </a:lnTo>
                                <a:lnTo>
                                  <a:pt x="0" y="894588"/>
                                </a:lnTo>
                                <a:lnTo>
                                  <a:pt x="7594" y="894588"/>
                                </a:lnTo>
                                <a:lnTo>
                                  <a:pt x="75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3.799999pt;margin-top:335.249969pt;width:10.15pt;height:449.55pt;mso-position-horizontal-relative:page;mso-position-vertical-relative:page;z-index:15821312" id="docshapegroup506" coordorigin="1276,6705" coordsize="203,8991">
                <v:shape style="position:absolute;left:1278;top:15225;width:161;height:471" type="#_x0000_t75" id="docshape507" stroked="false">
                  <v:imagedata r:id="rId160" o:title=""/>
                </v:shape>
                <v:shape style="position:absolute;left:1276;top:14992;width:163;height:168" type="#_x0000_t75" id="docshape508" stroked="false">
                  <v:imagedata r:id="rId161" o:title=""/>
                </v:shape>
                <v:rect style="position:absolute;left:1278;top:14514;width:29;height:27" id="docshape509" filled="true" fillcolor="#000000" stroked="false">
                  <v:fill type="solid"/>
                </v:rect>
                <v:shape style="position:absolute;left:1278;top:14824;width:158;height:130" type="#_x0000_t75" id="docshape510" stroked="false">
                  <v:imagedata r:id="rId162" o:title=""/>
                </v:shape>
                <v:shape style="position:absolute;left:1278;top:8008;width:187;height:6584" id="docshape511" coordorigin="1278,8008" coordsize="187,6584" path="m1436,14565l1278,14565,1278,14591,1436,14591,1436,14565xm1436,14515l1321,14515,1321,14541,1436,14541,1436,14515xm1436,14203l1364,14203,1350,14205,1340,14205,1331,14210,1329,14215,1326,14217,1321,14227,1319,14234,1321,14243,1324,14251,1338,14265,1321,14265,1321,14289,1436,14289,1436,14263,1357,14263,1352,14260,1345,14255,1343,14251,1343,14239,1345,14234,1355,14229,1364,14229,1379,14227,1436,14227,1436,14203xm1438,14356l1436,14349,1431,14342,1424,14335,1436,14332,1436,14308,1429,14311,1422,14311,1417,14312,1417,14351,1417,14363,1412,14366,1407,14371,1398,14371,1393,14366,1386,14351,1381,14337,1398,14337,1405,14339,1410,14342,1415,14347,1417,14351,1417,14312,1412,14313,1348,14313,1336,14315,1329,14320,1324,14327,1319,14351,1321,14368,1326,14380,1336,14387,1352,14392,1357,14371,1350,14368,1343,14361,1343,14349,1345,14344,1352,14337,1362,14337,1367,14347,1369,14361,1376,14383,1381,14387,1388,14392,1395,14395,1419,14395,1429,14387,1434,14383,1436,14378,1438,14371,1438,14356xm1438,14443l1398,14407,1393,14431,1403,14435,1410,14438,1412,14443,1415,14450,1412,14457,1405,14464,1395,14469,1360,14469,1350,14464,1345,14457,1343,14450,1345,14443,1348,14438,1362,14433,1355,14407,1338,14414,1324,14428,1319,14443,1319,14450,1364,14495,1391,14495,1438,14459,1438,14443xm1438,14155l1436,14143,1434,14135,1410,14138,1415,14147,1410,14152,1405,14152,1393,14155,1345,14155,1345,14138,1321,14138,1321,14155,1281,14155,1300,14179,1321,14179,1321,14191,1345,14191,1345,14179,1395,14179,1412,14176,1422,14176,1429,14174,1434,14169,1438,14155xm1465,8008l1453,8008,1453,14135,1465,14135,1465,8008xe" filled="true" fillcolor="#000000" stroked="false">
                  <v:path arrowok="t"/>
                  <v:fill type="solid"/>
                </v:shape>
                <v:shape style="position:absolute;left:1318;top:14610;width:161;height:202" type="#_x0000_t75" id="docshape512" stroked="false">
                  <v:imagedata r:id="rId163" o:title=""/>
                </v:shape>
                <v:rect style="position:absolute;left:1452;top:6705;width:12;height:1409" id="docshape513" filled="true" fillcolor="#000000" stroked="false">
                  <v:fill type="solid"/>
                </v:rect>
                <w10:wrap type="none"/>
              </v:group>
            </w:pict>
          </mc:Fallback>
        </mc:AlternateContent>
      </w:r>
      <w:r>
        <w:rPr>
          <w:sz w:val="2"/>
        </w:rPr>
        <w:drawing>
          <wp:anchor distT="0" distB="0" distL="0" distR="0" allowOverlap="1" layoutInCell="1" locked="0" behindDoc="0" simplePos="0" relativeHeight="15821824">
            <wp:simplePos x="0" y="0"/>
            <wp:positionH relativeFrom="page">
              <wp:posOffset>812165</wp:posOffset>
            </wp:positionH>
            <wp:positionV relativeFrom="page">
              <wp:posOffset>3971289</wp:posOffset>
            </wp:positionV>
            <wp:extent cx="100319" cy="214312"/>
            <wp:effectExtent l="0" t="0" r="0" b="0"/>
            <wp:wrapNone/>
            <wp:docPr id="577" name="Image 577"/>
            <wp:cNvGraphicFramePr>
              <a:graphicFrameLocks/>
            </wp:cNvGraphicFramePr>
            <a:graphic>
              <a:graphicData uri="http://schemas.openxmlformats.org/drawingml/2006/picture">
                <pic:pic>
                  <pic:nvPicPr>
                    <pic:cNvPr id="577" name="Image 577"/>
                    <pic:cNvPicPr/>
                  </pic:nvPicPr>
                  <pic:blipFill>
                    <a:blip r:embed="rId164" cstate="print"/>
                    <a:stretch>
                      <a:fillRect/>
                    </a:stretch>
                  </pic:blipFill>
                  <pic:spPr>
                    <a:xfrm>
                      <a:off x="0" y="0"/>
                      <a:ext cx="100319" cy="214312"/>
                    </a:xfrm>
                    <a:prstGeom prst="rect">
                      <a:avLst/>
                    </a:prstGeom>
                  </pic:spPr>
                </pic:pic>
              </a:graphicData>
            </a:graphic>
          </wp:anchor>
        </w:drawing>
      </w:r>
      <w:r>
        <w:rPr>
          <w:sz w:val="2"/>
        </w:rPr>
        <mc:AlternateContent>
          <mc:Choice Requires="wps">
            <w:drawing>
              <wp:anchor distT="0" distB="0" distL="0" distR="0" allowOverlap="1" layoutInCell="1" locked="0" behindDoc="0" simplePos="0" relativeHeight="15822336">
                <wp:simplePos x="0" y="0"/>
                <wp:positionH relativeFrom="page">
                  <wp:posOffset>810259</wp:posOffset>
                </wp:positionH>
                <wp:positionV relativeFrom="page">
                  <wp:posOffset>3009899</wp:posOffset>
                </wp:positionV>
                <wp:extent cx="128905" cy="916305"/>
                <wp:effectExtent l="0" t="0" r="0" b="0"/>
                <wp:wrapNone/>
                <wp:docPr id="578" name="Group 578"/>
                <wp:cNvGraphicFramePr>
                  <a:graphicFrameLocks/>
                </wp:cNvGraphicFramePr>
                <a:graphic>
                  <a:graphicData uri="http://schemas.microsoft.com/office/word/2010/wordprocessingGroup">
                    <wpg:wgp>
                      <wpg:cNvPr id="578" name="Group 578"/>
                      <wpg:cNvGrpSpPr/>
                      <wpg:grpSpPr>
                        <a:xfrm>
                          <a:off x="0" y="0"/>
                          <a:ext cx="128905" cy="916305"/>
                          <a:chExt cx="128905" cy="916305"/>
                        </a:xfrm>
                      </wpg:grpSpPr>
                      <pic:pic>
                        <pic:nvPicPr>
                          <pic:cNvPr id="579" name="Image 579"/>
                          <pic:cNvPicPr/>
                        </pic:nvPicPr>
                        <pic:blipFill>
                          <a:blip r:embed="rId165" cstate="print"/>
                          <a:stretch>
                            <a:fillRect/>
                          </a:stretch>
                        </pic:blipFill>
                        <pic:spPr>
                          <a:xfrm>
                            <a:off x="0" y="809244"/>
                            <a:ext cx="103124" cy="106679"/>
                          </a:xfrm>
                          <a:prstGeom prst="rect">
                            <a:avLst/>
                          </a:prstGeom>
                        </pic:spPr>
                      </pic:pic>
                      <pic:pic>
                        <pic:nvPicPr>
                          <pic:cNvPr id="580" name="Image 580"/>
                          <pic:cNvPicPr/>
                        </pic:nvPicPr>
                        <pic:blipFill>
                          <a:blip r:embed="rId166" cstate="print"/>
                          <a:stretch>
                            <a:fillRect/>
                          </a:stretch>
                        </pic:blipFill>
                        <pic:spPr>
                          <a:xfrm>
                            <a:off x="1511" y="614172"/>
                            <a:ext cx="101607" cy="166116"/>
                          </a:xfrm>
                          <a:prstGeom prst="rect">
                            <a:avLst/>
                          </a:prstGeom>
                        </pic:spPr>
                      </pic:pic>
                      <wps:wsp>
                        <wps:cNvPr id="581" name="Graphic 581"/>
                        <wps:cNvSpPr/>
                        <wps:spPr>
                          <a:xfrm>
                            <a:off x="1498" y="0"/>
                            <a:ext cx="127635" cy="582295"/>
                          </a:xfrm>
                          <a:custGeom>
                            <a:avLst/>
                            <a:gdLst/>
                            <a:ahLst/>
                            <a:cxnLst/>
                            <a:rect l="l" t="t" r="r" b="b"/>
                            <a:pathLst>
                              <a:path w="127635" h="582295">
                                <a:moveTo>
                                  <a:pt x="18186" y="303276"/>
                                </a:moveTo>
                                <a:lnTo>
                                  <a:pt x="0" y="303276"/>
                                </a:lnTo>
                                <a:lnTo>
                                  <a:pt x="0" y="320040"/>
                                </a:lnTo>
                                <a:lnTo>
                                  <a:pt x="18186" y="320040"/>
                                </a:lnTo>
                                <a:lnTo>
                                  <a:pt x="18186" y="303276"/>
                                </a:lnTo>
                                <a:close/>
                              </a:path>
                              <a:path w="127635" h="582295">
                                <a:moveTo>
                                  <a:pt x="47015" y="0"/>
                                </a:moveTo>
                                <a:lnTo>
                                  <a:pt x="27305" y="0"/>
                                </a:lnTo>
                                <a:lnTo>
                                  <a:pt x="27305" y="16764"/>
                                </a:lnTo>
                                <a:lnTo>
                                  <a:pt x="47015" y="16764"/>
                                </a:lnTo>
                                <a:lnTo>
                                  <a:pt x="47015" y="0"/>
                                </a:lnTo>
                                <a:close/>
                              </a:path>
                              <a:path w="127635" h="582295">
                                <a:moveTo>
                                  <a:pt x="100088" y="335280"/>
                                </a:moveTo>
                                <a:lnTo>
                                  <a:pt x="0" y="335280"/>
                                </a:lnTo>
                                <a:lnTo>
                                  <a:pt x="0" y="352044"/>
                                </a:lnTo>
                                <a:lnTo>
                                  <a:pt x="100088" y="352044"/>
                                </a:lnTo>
                                <a:lnTo>
                                  <a:pt x="100088" y="335280"/>
                                </a:lnTo>
                                <a:close/>
                              </a:path>
                              <a:path w="127635" h="582295">
                                <a:moveTo>
                                  <a:pt x="100088" y="303276"/>
                                </a:moveTo>
                                <a:lnTo>
                                  <a:pt x="27305" y="303276"/>
                                </a:lnTo>
                                <a:lnTo>
                                  <a:pt x="27305" y="320040"/>
                                </a:lnTo>
                                <a:lnTo>
                                  <a:pt x="100088" y="320040"/>
                                </a:lnTo>
                                <a:lnTo>
                                  <a:pt x="100088" y="303276"/>
                                </a:lnTo>
                                <a:close/>
                              </a:path>
                              <a:path w="127635" h="582295">
                                <a:moveTo>
                                  <a:pt x="100088" y="0"/>
                                </a:moveTo>
                                <a:lnTo>
                                  <a:pt x="80378" y="0"/>
                                </a:lnTo>
                                <a:lnTo>
                                  <a:pt x="80378" y="16764"/>
                                </a:lnTo>
                                <a:lnTo>
                                  <a:pt x="100088" y="16764"/>
                                </a:lnTo>
                                <a:lnTo>
                                  <a:pt x="100088" y="0"/>
                                </a:lnTo>
                                <a:close/>
                              </a:path>
                              <a:path w="127635" h="582295">
                                <a:moveTo>
                                  <a:pt x="100101" y="499872"/>
                                </a:moveTo>
                                <a:lnTo>
                                  <a:pt x="60667" y="512445"/>
                                </a:lnTo>
                                <a:lnTo>
                                  <a:pt x="60667" y="530352"/>
                                </a:lnTo>
                                <a:lnTo>
                                  <a:pt x="60667" y="553212"/>
                                </a:lnTo>
                                <a:lnTo>
                                  <a:pt x="24269" y="541020"/>
                                </a:lnTo>
                                <a:lnTo>
                                  <a:pt x="60667" y="530352"/>
                                </a:lnTo>
                                <a:lnTo>
                                  <a:pt x="60667" y="512445"/>
                                </a:lnTo>
                                <a:lnTo>
                                  <a:pt x="0" y="531876"/>
                                </a:lnTo>
                                <a:lnTo>
                                  <a:pt x="0" y="550164"/>
                                </a:lnTo>
                                <a:lnTo>
                                  <a:pt x="100101" y="582168"/>
                                </a:lnTo>
                                <a:lnTo>
                                  <a:pt x="100101" y="563880"/>
                                </a:lnTo>
                                <a:lnTo>
                                  <a:pt x="77355" y="557784"/>
                                </a:lnTo>
                                <a:lnTo>
                                  <a:pt x="77355" y="553212"/>
                                </a:lnTo>
                                <a:lnTo>
                                  <a:pt x="77355" y="524256"/>
                                </a:lnTo>
                                <a:lnTo>
                                  <a:pt x="100101" y="518160"/>
                                </a:lnTo>
                                <a:lnTo>
                                  <a:pt x="100101" y="499872"/>
                                </a:lnTo>
                                <a:close/>
                              </a:path>
                              <a:path w="127635" h="582295">
                                <a:moveTo>
                                  <a:pt x="100101" y="105156"/>
                                </a:moveTo>
                                <a:lnTo>
                                  <a:pt x="45504" y="105156"/>
                                </a:lnTo>
                                <a:lnTo>
                                  <a:pt x="39433" y="106680"/>
                                </a:lnTo>
                                <a:lnTo>
                                  <a:pt x="33375" y="109728"/>
                                </a:lnTo>
                                <a:lnTo>
                                  <a:pt x="31851" y="111252"/>
                                </a:lnTo>
                                <a:lnTo>
                                  <a:pt x="30340" y="114300"/>
                                </a:lnTo>
                                <a:lnTo>
                                  <a:pt x="27305" y="118872"/>
                                </a:lnTo>
                                <a:lnTo>
                                  <a:pt x="25793" y="124968"/>
                                </a:lnTo>
                                <a:lnTo>
                                  <a:pt x="27305" y="131064"/>
                                </a:lnTo>
                                <a:lnTo>
                                  <a:pt x="28816" y="135636"/>
                                </a:lnTo>
                                <a:lnTo>
                                  <a:pt x="37922" y="144780"/>
                                </a:lnTo>
                                <a:lnTo>
                                  <a:pt x="27305" y="144780"/>
                                </a:lnTo>
                                <a:lnTo>
                                  <a:pt x="27305" y="160020"/>
                                </a:lnTo>
                                <a:lnTo>
                                  <a:pt x="100101" y="160020"/>
                                </a:lnTo>
                                <a:lnTo>
                                  <a:pt x="100101" y="143256"/>
                                </a:lnTo>
                                <a:lnTo>
                                  <a:pt x="50050" y="143256"/>
                                </a:lnTo>
                                <a:lnTo>
                                  <a:pt x="47015" y="141732"/>
                                </a:lnTo>
                                <a:lnTo>
                                  <a:pt x="42468" y="138684"/>
                                </a:lnTo>
                                <a:lnTo>
                                  <a:pt x="40957" y="135636"/>
                                </a:lnTo>
                                <a:lnTo>
                                  <a:pt x="40957" y="128016"/>
                                </a:lnTo>
                                <a:lnTo>
                                  <a:pt x="42468" y="124968"/>
                                </a:lnTo>
                                <a:lnTo>
                                  <a:pt x="48539" y="121920"/>
                                </a:lnTo>
                                <a:lnTo>
                                  <a:pt x="54597" y="121920"/>
                                </a:lnTo>
                                <a:lnTo>
                                  <a:pt x="63703" y="120396"/>
                                </a:lnTo>
                                <a:lnTo>
                                  <a:pt x="100101" y="120396"/>
                                </a:lnTo>
                                <a:lnTo>
                                  <a:pt x="100101" y="105156"/>
                                </a:lnTo>
                                <a:close/>
                              </a:path>
                              <a:path w="127635" h="582295">
                                <a:moveTo>
                                  <a:pt x="101612" y="202692"/>
                                </a:moveTo>
                                <a:lnTo>
                                  <a:pt x="100101" y="198120"/>
                                </a:lnTo>
                                <a:lnTo>
                                  <a:pt x="97066" y="193548"/>
                                </a:lnTo>
                                <a:lnTo>
                                  <a:pt x="92519" y="188976"/>
                                </a:lnTo>
                                <a:lnTo>
                                  <a:pt x="100101" y="187452"/>
                                </a:lnTo>
                                <a:lnTo>
                                  <a:pt x="100101" y="172212"/>
                                </a:lnTo>
                                <a:lnTo>
                                  <a:pt x="95542" y="173736"/>
                                </a:lnTo>
                                <a:lnTo>
                                  <a:pt x="90995" y="173736"/>
                                </a:lnTo>
                                <a:lnTo>
                                  <a:pt x="87960" y="174498"/>
                                </a:lnTo>
                                <a:lnTo>
                                  <a:pt x="87960" y="199644"/>
                                </a:lnTo>
                                <a:lnTo>
                                  <a:pt x="87960" y="205740"/>
                                </a:lnTo>
                                <a:lnTo>
                                  <a:pt x="84937" y="208788"/>
                                </a:lnTo>
                                <a:lnTo>
                                  <a:pt x="78867" y="211836"/>
                                </a:lnTo>
                                <a:lnTo>
                                  <a:pt x="72796" y="208788"/>
                                </a:lnTo>
                                <a:lnTo>
                                  <a:pt x="68249" y="199644"/>
                                </a:lnTo>
                                <a:lnTo>
                                  <a:pt x="66738" y="193548"/>
                                </a:lnTo>
                                <a:lnTo>
                                  <a:pt x="65214" y="190500"/>
                                </a:lnTo>
                                <a:lnTo>
                                  <a:pt x="75831" y="190500"/>
                                </a:lnTo>
                                <a:lnTo>
                                  <a:pt x="80378" y="192024"/>
                                </a:lnTo>
                                <a:lnTo>
                                  <a:pt x="83413" y="193548"/>
                                </a:lnTo>
                                <a:lnTo>
                                  <a:pt x="86448" y="196596"/>
                                </a:lnTo>
                                <a:lnTo>
                                  <a:pt x="87960" y="199644"/>
                                </a:lnTo>
                                <a:lnTo>
                                  <a:pt x="87960" y="174498"/>
                                </a:lnTo>
                                <a:lnTo>
                                  <a:pt x="84937" y="175260"/>
                                </a:lnTo>
                                <a:lnTo>
                                  <a:pt x="43980" y="175260"/>
                                </a:lnTo>
                                <a:lnTo>
                                  <a:pt x="36398" y="176784"/>
                                </a:lnTo>
                                <a:lnTo>
                                  <a:pt x="31851" y="179832"/>
                                </a:lnTo>
                                <a:lnTo>
                                  <a:pt x="28816" y="184404"/>
                                </a:lnTo>
                                <a:lnTo>
                                  <a:pt x="25793" y="199644"/>
                                </a:lnTo>
                                <a:lnTo>
                                  <a:pt x="27305" y="210312"/>
                                </a:lnTo>
                                <a:lnTo>
                                  <a:pt x="30340" y="217932"/>
                                </a:lnTo>
                                <a:lnTo>
                                  <a:pt x="36398" y="222504"/>
                                </a:lnTo>
                                <a:lnTo>
                                  <a:pt x="47015" y="225552"/>
                                </a:lnTo>
                                <a:lnTo>
                                  <a:pt x="50050" y="211836"/>
                                </a:lnTo>
                                <a:lnTo>
                                  <a:pt x="45504" y="208788"/>
                                </a:lnTo>
                                <a:lnTo>
                                  <a:pt x="42468" y="207264"/>
                                </a:lnTo>
                                <a:lnTo>
                                  <a:pt x="40957" y="204216"/>
                                </a:lnTo>
                                <a:lnTo>
                                  <a:pt x="40957" y="198120"/>
                                </a:lnTo>
                                <a:lnTo>
                                  <a:pt x="42468" y="195072"/>
                                </a:lnTo>
                                <a:lnTo>
                                  <a:pt x="47015" y="190500"/>
                                </a:lnTo>
                                <a:lnTo>
                                  <a:pt x="53086" y="190500"/>
                                </a:lnTo>
                                <a:lnTo>
                                  <a:pt x="56121" y="196596"/>
                                </a:lnTo>
                                <a:lnTo>
                                  <a:pt x="57632" y="205740"/>
                                </a:lnTo>
                                <a:lnTo>
                                  <a:pt x="60667" y="213360"/>
                                </a:lnTo>
                                <a:lnTo>
                                  <a:pt x="62179" y="219456"/>
                                </a:lnTo>
                                <a:lnTo>
                                  <a:pt x="65214" y="222504"/>
                                </a:lnTo>
                                <a:lnTo>
                                  <a:pt x="69761" y="225552"/>
                                </a:lnTo>
                                <a:lnTo>
                                  <a:pt x="74320" y="227076"/>
                                </a:lnTo>
                                <a:lnTo>
                                  <a:pt x="80378" y="227076"/>
                                </a:lnTo>
                                <a:lnTo>
                                  <a:pt x="89484" y="225552"/>
                                </a:lnTo>
                                <a:lnTo>
                                  <a:pt x="95542" y="222504"/>
                                </a:lnTo>
                                <a:lnTo>
                                  <a:pt x="98577" y="219456"/>
                                </a:lnTo>
                                <a:lnTo>
                                  <a:pt x="100101" y="214884"/>
                                </a:lnTo>
                                <a:lnTo>
                                  <a:pt x="101612" y="211836"/>
                                </a:lnTo>
                                <a:lnTo>
                                  <a:pt x="101612" y="202692"/>
                                </a:lnTo>
                                <a:close/>
                              </a:path>
                              <a:path w="127635" h="582295">
                                <a:moveTo>
                                  <a:pt x="101625" y="256032"/>
                                </a:moveTo>
                                <a:lnTo>
                                  <a:pt x="75844" y="234696"/>
                                </a:lnTo>
                                <a:lnTo>
                                  <a:pt x="72809" y="249936"/>
                                </a:lnTo>
                                <a:lnTo>
                                  <a:pt x="78879" y="251460"/>
                                </a:lnTo>
                                <a:lnTo>
                                  <a:pt x="83426" y="254508"/>
                                </a:lnTo>
                                <a:lnTo>
                                  <a:pt x="84950" y="257556"/>
                                </a:lnTo>
                                <a:lnTo>
                                  <a:pt x="86461" y="262128"/>
                                </a:lnTo>
                                <a:lnTo>
                                  <a:pt x="84950" y="266700"/>
                                </a:lnTo>
                                <a:lnTo>
                                  <a:pt x="80391" y="271272"/>
                                </a:lnTo>
                                <a:lnTo>
                                  <a:pt x="74333" y="272796"/>
                                </a:lnTo>
                                <a:lnTo>
                                  <a:pt x="62191" y="274320"/>
                                </a:lnTo>
                                <a:lnTo>
                                  <a:pt x="51574" y="272796"/>
                                </a:lnTo>
                                <a:lnTo>
                                  <a:pt x="45516" y="271272"/>
                                </a:lnTo>
                                <a:lnTo>
                                  <a:pt x="42481" y="266700"/>
                                </a:lnTo>
                                <a:lnTo>
                                  <a:pt x="40970" y="262128"/>
                                </a:lnTo>
                                <a:lnTo>
                                  <a:pt x="42481" y="257556"/>
                                </a:lnTo>
                                <a:lnTo>
                                  <a:pt x="43992" y="254508"/>
                                </a:lnTo>
                                <a:lnTo>
                                  <a:pt x="48552" y="251460"/>
                                </a:lnTo>
                                <a:lnTo>
                                  <a:pt x="53098" y="251460"/>
                                </a:lnTo>
                                <a:lnTo>
                                  <a:pt x="48552" y="234696"/>
                                </a:lnTo>
                                <a:lnTo>
                                  <a:pt x="37934" y="239268"/>
                                </a:lnTo>
                                <a:lnTo>
                                  <a:pt x="28829" y="248412"/>
                                </a:lnTo>
                                <a:lnTo>
                                  <a:pt x="27317" y="251460"/>
                                </a:lnTo>
                                <a:lnTo>
                                  <a:pt x="25793" y="256032"/>
                                </a:lnTo>
                                <a:lnTo>
                                  <a:pt x="25793" y="262128"/>
                                </a:lnTo>
                                <a:lnTo>
                                  <a:pt x="48552" y="288036"/>
                                </a:lnTo>
                                <a:lnTo>
                                  <a:pt x="54610" y="289560"/>
                                </a:lnTo>
                                <a:lnTo>
                                  <a:pt x="95554" y="278892"/>
                                </a:lnTo>
                                <a:lnTo>
                                  <a:pt x="101625" y="268224"/>
                                </a:lnTo>
                                <a:lnTo>
                                  <a:pt x="101625" y="256032"/>
                                </a:lnTo>
                                <a:close/>
                              </a:path>
                              <a:path w="127635" h="582295">
                                <a:moveTo>
                                  <a:pt x="101625" y="73152"/>
                                </a:moveTo>
                                <a:lnTo>
                                  <a:pt x="98590" y="60960"/>
                                </a:lnTo>
                                <a:lnTo>
                                  <a:pt x="83426" y="62484"/>
                                </a:lnTo>
                                <a:lnTo>
                                  <a:pt x="84950" y="67056"/>
                                </a:lnTo>
                                <a:lnTo>
                                  <a:pt x="86461" y="68580"/>
                                </a:lnTo>
                                <a:lnTo>
                                  <a:pt x="84950" y="71628"/>
                                </a:lnTo>
                                <a:lnTo>
                                  <a:pt x="83426" y="71628"/>
                                </a:lnTo>
                                <a:lnTo>
                                  <a:pt x="80391" y="73152"/>
                                </a:lnTo>
                                <a:lnTo>
                                  <a:pt x="42481" y="73152"/>
                                </a:lnTo>
                                <a:lnTo>
                                  <a:pt x="42481" y="62484"/>
                                </a:lnTo>
                                <a:lnTo>
                                  <a:pt x="27317" y="62484"/>
                                </a:lnTo>
                                <a:lnTo>
                                  <a:pt x="27317" y="73152"/>
                                </a:lnTo>
                                <a:lnTo>
                                  <a:pt x="1536" y="73152"/>
                                </a:lnTo>
                                <a:lnTo>
                                  <a:pt x="13665" y="88392"/>
                                </a:lnTo>
                                <a:lnTo>
                                  <a:pt x="27317" y="88392"/>
                                </a:lnTo>
                                <a:lnTo>
                                  <a:pt x="27317" y="96012"/>
                                </a:lnTo>
                                <a:lnTo>
                                  <a:pt x="42481" y="96012"/>
                                </a:lnTo>
                                <a:lnTo>
                                  <a:pt x="42481" y="88392"/>
                                </a:lnTo>
                                <a:lnTo>
                                  <a:pt x="84950" y="88392"/>
                                </a:lnTo>
                                <a:lnTo>
                                  <a:pt x="91008" y="86868"/>
                                </a:lnTo>
                                <a:lnTo>
                                  <a:pt x="95554" y="85344"/>
                                </a:lnTo>
                                <a:lnTo>
                                  <a:pt x="98590" y="82296"/>
                                </a:lnTo>
                                <a:lnTo>
                                  <a:pt x="100114" y="79248"/>
                                </a:lnTo>
                                <a:lnTo>
                                  <a:pt x="101625" y="73152"/>
                                </a:lnTo>
                                <a:close/>
                              </a:path>
                              <a:path w="127635" h="582295">
                                <a:moveTo>
                                  <a:pt x="127406" y="473964"/>
                                </a:moveTo>
                                <a:lnTo>
                                  <a:pt x="91008" y="473964"/>
                                </a:lnTo>
                                <a:lnTo>
                                  <a:pt x="97078" y="470916"/>
                                </a:lnTo>
                                <a:lnTo>
                                  <a:pt x="100114" y="466344"/>
                                </a:lnTo>
                                <a:lnTo>
                                  <a:pt x="101625" y="461772"/>
                                </a:lnTo>
                                <a:lnTo>
                                  <a:pt x="101625" y="452628"/>
                                </a:lnTo>
                                <a:lnTo>
                                  <a:pt x="100114" y="448056"/>
                                </a:lnTo>
                                <a:lnTo>
                                  <a:pt x="92532" y="440436"/>
                                </a:lnTo>
                                <a:lnTo>
                                  <a:pt x="86461" y="437388"/>
                                </a:lnTo>
                                <a:lnTo>
                                  <a:pt x="86461" y="458724"/>
                                </a:lnTo>
                                <a:lnTo>
                                  <a:pt x="86461" y="461772"/>
                                </a:lnTo>
                                <a:lnTo>
                                  <a:pt x="84950" y="466344"/>
                                </a:lnTo>
                                <a:lnTo>
                                  <a:pt x="77355" y="473964"/>
                                </a:lnTo>
                                <a:lnTo>
                                  <a:pt x="74333" y="475488"/>
                                </a:lnTo>
                                <a:lnTo>
                                  <a:pt x="53098" y="475488"/>
                                </a:lnTo>
                                <a:lnTo>
                                  <a:pt x="47028" y="470916"/>
                                </a:lnTo>
                                <a:lnTo>
                                  <a:pt x="42481" y="466344"/>
                                </a:lnTo>
                                <a:lnTo>
                                  <a:pt x="40970" y="461772"/>
                                </a:lnTo>
                                <a:lnTo>
                                  <a:pt x="40970" y="458724"/>
                                </a:lnTo>
                                <a:lnTo>
                                  <a:pt x="42481" y="457200"/>
                                </a:lnTo>
                                <a:lnTo>
                                  <a:pt x="43992" y="454152"/>
                                </a:lnTo>
                                <a:lnTo>
                                  <a:pt x="53098" y="449580"/>
                                </a:lnTo>
                                <a:lnTo>
                                  <a:pt x="59169" y="449580"/>
                                </a:lnTo>
                                <a:lnTo>
                                  <a:pt x="63715" y="448056"/>
                                </a:lnTo>
                                <a:lnTo>
                                  <a:pt x="74333" y="449580"/>
                                </a:lnTo>
                                <a:lnTo>
                                  <a:pt x="81915" y="452628"/>
                                </a:lnTo>
                                <a:lnTo>
                                  <a:pt x="83426" y="454152"/>
                                </a:lnTo>
                                <a:lnTo>
                                  <a:pt x="84950" y="457200"/>
                                </a:lnTo>
                                <a:lnTo>
                                  <a:pt x="86461" y="458724"/>
                                </a:lnTo>
                                <a:lnTo>
                                  <a:pt x="86461" y="437388"/>
                                </a:lnTo>
                                <a:lnTo>
                                  <a:pt x="80391" y="434340"/>
                                </a:lnTo>
                                <a:lnTo>
                                  <a:pt x="72809" y="434340"/>
                                </a:lnTo>
                                <a:lnTo>
                                  <a:pt x="63715" y="432816"/>
                                </a:lnTo>
                                <a:lnTo>
                                  <a:pt x="54610" y="434340"/>
                                </a:lnTo>
                                <a:lnTo>
                                  <a:pt x="48552" y="434340"/>
                                </a:lnTo>
                                <a:lnTo>
                                  <a:pt x="40970" y="435864"/>
                                </a:lnTo>
                                <a:lnTo>
                                  <a:pt x="36410" y="438912"/>
                                </a:lnTo>
                                <a:lnTo>
                                  <a:pt x="31864" y="443484"/>
                                </a:lnTo>
                                <a:lnTo>
                                  <a:pt x="28829" y="448056"/>
                                </a:lnTo>
                                <a:lnTo>
                                  <a:pt x="25793" y="457200"/>
                                </a:lnTo>
                                <a:lnTo>
                                  <a:pt x="27317" y="463296"/>
                                </a:lnTo>
                                <a:lnTo>
                                  <a:pt x="28829" y="467868"/>
                                </a:lnTo>
                                <a:lnTo>
                                  <a:pt x="33388" y="472440"/>
                                </a:lnTo>
                                <a:lnTo>
                                  <a:pt x="37934" y="475488"/>
                                </a:lnTo>
                                <a:lnTo>
                                  <a:pt x="27317" y="475488"/>
                                </a:lnTo>
                                <a:lnTo>
                                  <a:pt x="27317" y="490728"/>
                                </a:lnTo>
                                <a:lnTo>
                                  <a:pt x="127406" y="490728"/>
                                </a:lnTo>
                                <a:lnTo>
                                  <a:pt x="127406" y="473964"/>
                                </a:lnTo>
                                <a:close/>
                              </a:path>
                              <a:path w="127635" h="582295">
                                <a:moveTo>
                                  <a:pt x="127406" y="403860"/>
                                </a:moveTo>
                                <a:lnTo>
                                  <a:pt x="91008" y="403860"/>
                                </a:lnTo>
                                <a:lnTo>
                                  <a:pt x="97078" y="400812"/>
                                </a:lnTo>
                                <a:lnTo>
                                  <a:pt x="100114" y="396240"/>
                                </a:lnTo>
                                <a:lnTo>
                                  <a:pt x="101625" y="391668"/>
                                </a:lnTo>
                                <a:lnTo>
                                  <a:pt x="101625" y="382524"/>
                                </a:lnTo>
                                <a:lnTo>
                                  <a:pt x="100114" y="379476"/>
                                </a:lnTo>
                                <a:lnTo>
                                  <a:pt x="97078" y="374904"/>
                                </a:lnTo>
                                <a:lnTo>
                                  <a:pt x="92532" y="370332"/>
                                </a:lnTo>
                                <a:lnTo>
                                  <a:pt x="86461" y="367284"/>
                                </a:lnTo>
                                <a:lnTo>
                                  <a:pt x="86461" y="388620"/>
                                </a:lnTo>
                                <a:lnTo>
                                  <a:pt x="86461" y="391668"/>
                                </a:lnTo>
                                <a:lnTo>
                                  <a:pt x="84950" y="396240"/>
                                </a:lnTo>
                                <a:lnTo>
                                  <a:pt x="77355" y="403860"/>
                                </a:lnTo>
                                <a:lnTo>
                                  <a:pt x="74333" y="405384"/>
                                </a:lnTo>
                                <a:lnTo>
                                  <a:pt x="53098" y="405384"/>
                                </a:lnTo>
                                <a:lnTo>
                                  <a:pt x="47028" y="400812"/>
                                </a:lnTo>
                                <a:lnTo>
                                  <a:pt x="42481" y="396240"/>
                                </a:lnTo>
                                <a:lnTo>
                                  <a:pt x="40970" y="391668"/>
                                </a:lnTo>
                                <a:lnTo>
                                  <a:pt x="40970" y="388620"/>
                                </a:lnTo>
                                <a:lnTo>
                                  <a:pt x="42481" y="387096"/>
                                </a:lnTo>
                                <a:lnTo>
                                  <a:pt x="43992" y="384048"/>
                                </a:lnTo>
                                <a:lnTo>
                                  <a:pt x="53098" y="379476"/>
                                </a:lnTo>
                                <a:lnTo>
                                  <a:pt x="59169" y="379476"/>
                                </a:lnTo>
                                <a:lnTo>
                                  <a:pt x="63715" y="377952"/>
                                </a:lnTo>
                                <a:lnTo>
                                  <a:pt x="74333" y="379476"/>
                                </a:lnTo>
                                <a:lnTo>
                                  <a:pt x="81915" y="382524"/>
                                </a:lnTo>
                                <a:lnTo>
                                  <a:pt x="83426" y="384048"/>
                                </a:lnTo>
                                <a:lnTo>
                                  <a:pt x="84950" y="387096"/>
                                </a:lnTo>
                                <a:lnTo>
                                  <a:pt x="86461" y="388620"/>
                                </a:lnTo>
                                <a:lnTo>
                                  <a:pt x="86461" y="367284"/>
                                </a:lnTo>
                                <a:lnTo>
                                  <a:pt x="80391" y="364236"/>
                                </a:lnTo>
                                <a:lnTo>
                                  <a:pt x="72809" y="364236"/>
                                </a:lnTo>
                                <a:lnTo>
                                  <a:pt x="63715" y="362712"/>
                                </a:lnTo>
                                <a:lnTo>
                                  <a:pt x="54610" y="364236"/>
                                </a:lnTo>
                                <a:lnTo>
                                  <a:pt x="48552" y="364236"/>
                                </a:lnTo>
                                <a:lnTo>
                                  <a:pt x="40970" y="367284"/>
                                </a:lnTo>
                                <a:lnTo>
                                  <a:pt x="36410" y="368808"/>
                                </a:lnTo>
                                <a:lnTo>
                                  <a:pt x="31864" y="373380"/>
                                </a:lnTo>
                                <a:lnTo>
                                  <a:pt x="28829" y="377952"/>
                                </a:lnTo>
                                <a:lnTo>
                                  <a:pt x="25793" y="387096"/>
                                </a:lnTo>
                                <a:lnTo>
                                  <a:pt x="27317" y="393192"/>
                                </a:lnTo>
                                <a:lnTo>
                                  <a:pt x="28829" y="397764"/>
                                </a:lnTo>
                                <a:lnTo>
                                  <a:pt x="33388" y="402336"/>
                                </a:lnTo>
                                <a:lnTo>
                                  <a:pt x="37934" y="405384"/>
                                </a:lnTo>
                                <a:lnTo>
                                  <a:pt x="27317" y="405384"/>
                                </a:lnTo>
                                <a:lnTo>
                                  <a:pt x="27317" y="420624"/>
                                </a:lnTo>
                                <a:lnTo>
                                  <a:pt x="127406" y="420624"/>
                                </a:lnTo>
                                <a:lnTo>
                                  <a:pt x="127406" y="40386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3.799999pt;margin-top:236.999985pt;width:10.15pt;height:72.150pt;mso-position-horizontal-relative:page;mso-position-vertical-relative:page;z-index:15822336" id="docshapegroup514" coordorigin="1276,4740" coordsize="203,1443">
                <v:shape style="position:absolute;left:1276;top:6014;width:163;height:168" type="#_x0000_t75" id="docshape515" stroked="false">
                  <v:imagedata r:id="rId165" o:title=""/>
                </v:shape>
                <v:shape style="position:absolute;left:1278;top:5707;width:161;height:262" type="#_x0000_t75" id="docshape516" stroked="false">
                  <v:imagedata r:id="rId166" o:title=""/>
                </v:shape>
                <v:shape style="position:absolute;left:1278;top:4740;width:201;height:917" id="docshape517" coordorigin="1278,4740" coordsize="201,917" path="m1307,5218l1278,5218,1278,5244,1307,5244,1307,5218xm1352,4740l1321,4740,1321,4766,1352,4766,1352,4740xm1436,5268l1278,5268,1278,5294,1436,5294,1436,5268xm1436,5218l1321,5218,1321,5244,1436,5244,1436,5218xm1436,4740l1405,4740,1405,4766,1436,4766,1436,4740xm1436,5527l1374,5547,1374,5575,1374,5611,1317,5592,1374,5575,1374,5547,1278,5578,1278,5606,1436,5657,1436,5628,1400,5618,1400,5611,1400,5566,1436,5556,1436,5527xm1436,4906l1350,4906,1340,4908,1331,4913,1329,4915,1326,4920,1321,4927,1319,4937,1321,4946,1324,4954,1338,4968,1321,4968,1321,4992,1436,4992,1436,4966,1357,4966,1352,4963,1345,4958,1343,4954,1343,4942,1345,4937,1355,4932,1364,4932,1379,4930,1436,4930,1436,4906xm1438,5059l1436,5052,1431,5045,1424,5038,1436,5035,1436,5011,1429,5014,1422,5014,1417,5015,1417,5054,1417,5064,1412,5069,1403,5074,1393,5069,1386,5054,1383,5045,1381,5040,1398,5040,1405,5042,1410,5045,1415,5050,1417,5054,1417,5015,1412,5016,1348,5016,1336,5018,1329,5023,1324,5030,1319,5054,1321,5071,1326,5083,1336,5090,1352,5095,1357,5074,1350,5069,1345,5066,1343,5062,1343,5052,1345,5047,1352,5040,1362,5040,1367,5050,1369,5064,1374,5076,1376,5086,1381,5090,1388,5095,1395,5098,1405,5098,1419,5095,1429,5090,1434,5086,1436,5078,1438,5074,1438,5059xm1438,5143l1398,5110,1393,5134,1403,5136,1410,5141,1412,5146,1415,5153,1412,5160,1405,5167,1395,5170,1376,5172,1360,5170,1350,5167,1345,5160,1343,5153,1345,5146,1348,5141,1355,5136,1362,5136,1355,5110,1338,5117,1324,5131,1321,5136,1319,5143,1319,5153,1355,5194,1364,5196,1429,5179,1438,5162,1438,5143xm1438,4855l1434,4836,1410,4838,1412,4846,1415,4848,1412,4853,1410,4853,1405,4855,1345,4855,1345,4838,1321,4838,1321,4855,1281,4855,1300,4879,1321,4879,1321,4891,1345,4891,1345,4879,1412,4879,1422,4877,1429,4874,1434,4870,1436,4865,1438,4855xm1479,5486l1422,5486,1431,5482,1436,5474,1438,5467,1438,5453,1436,5446,1424,5434,1415,5429,1415,5462,1415,5467,1412,5474,1400,5486,1395,5489,1362,5489,1352,5482,1345,5474,1343,5467,1343,5462,1345,5460,1348,5455,1362,5448,1372,5448,1379,5446,1395,5448,1407,5453,1410,5455,1412,5460,1415,5462,1415,5429,1405,5424,1393,5424,1379,5422,1364,5424,1355,5424,1343,5426,1336,5431,1329,5438,1324,5446,1319,5460,1321,5470,1324,5477,1331,5484,1338,5489,1321,5489,1321,5513,1479,5513,1479,5486xm1479,5376l1422,5376,1431,5371,1436,5364,1438,5357,1438,5342,1436,5338,1431,5330,1424,5323,1415,5318,1415,5352,1415,5357,1412,5364,1400,5376,1395,5378,1362,5378,1352,5371,1345,5364,1343,5357,1343,5352,1345,5350,1348,5345,1362,5338,1372,5338,1379,5335,1395,5338,1407,5342,1410,5345,1412,5350,1415,5352,1415,5318,1405,5314,1393,5314,1379,5311,1364,5314,1355,5314,1343,5318,1336,5321,1329,5328,1324,5335,1319,5350,1321,5359,1324,5366,1331,5374,1338,5378,1321,5378,1321,5402,1479,5402,1479,5376xe" filled="true" fillcolor="#000000" stroked="false">
                  <v:path arrowok="t"/>
                  <v:fill type="solid"/>
                </v:shape>
                <w10:wrap type="none"/>
              </v:group>
            </w:pict>
          </mc:Fallback>
        </mc:AlternateContent>
      </w:r>
      <w:r>
        <w:rPr>
          <w:sz w:val="2"/>
        </w:rPr>
        <mc:AlternateContent>
          <mc:Choice Requires="wps">
            <w:drawing>
              <wp:anchor distT="0" distB="0" distL="0" distR="0" allowOverlap="1" layoutInCell="1" locked="0" behindDoc="0" simplePos="0" relativeHeight="15822848">
                <wp:simplePos x="0" y="0"/>
                <wp:positionH relativeFrom="page">
                  <wp:posOffset>810259</wp:posOffset>
                </wp:positionH>
                <wp:positionV relativeFrom="page">
                  <wp:posOffset>2931794</wp:posOffset>
                </wp:positionV>
                <wp:extent cx="131445" cy="28575"/>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131445" cy="28575"/>
                        </a:xfrm>
                        <a:custGeom>
                          <a:avLst/>
                          <a:gdLst/>
                          <a:ahLst/>
                          <a:cxnLst/>
                          <a:rect l="l" t="t" r="r" b="b"/>
                          <a:pathLst>
                            <a:path w="131445" h="28575">
                              <a:moveTo>
                                <a:pt x="131064" y="0"/>
                              </a:moveTo>
                              <a:lnTo>
                                <a:pt x="115824" y="5969"/>
                              </a:lnTo>
                              <a:lnTo>
                                <a:pt x="100584" y="10414"/>
                              </a:lnTo>
                              <a:lnTo>
                                <a:pt x="83820" y="13462"/>
                              </a:lnTo>
                              <a:lnTo>
                                <a:pt x="50292" y="13462"/>
                              </a:lnTo>
                              <a:lnTo>
                                <a:pt x="19812" y="7493"/>
                              </a:lnTo>
                              <a:lnTo>
                                <a:pt x="0" y="0"/>
                              </a:lnTo>
                              <a:lnTo>
                                <a:pt x="0" y="10414"/>
                              </a:lnTo>
                              <a:lnTo>
                                <a:pt x="15240" y="19431"/>
                              </a:lnTo>
                              <a:lnTo>
                                <a:pt x="48768" y="28321"/>
                              </a:lnTo>
                              <a:lnTo>
                                <a:pt x="82296" y="28321"/>
                              </a:lnTo>
                              <a:lnTo>
                                <a:pt x="115824" y="19431"/>
                              </a:lnTo>
                              <a:lnTo>
                                <a:pt x="131064" y="11938"/>
                              </a:lnTo>
                              <a:lnTo>
                                <a:pt x="13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3.799999pt;margin-top:230.849976pt;width:10.35pt;height:2.25pt;mso-position-horizontal-relative:page;mso-position-vertical-relative:page;z-index:15822848" id="docshape518" coordorigin="1276,4617" coordsize="207,45" path="m1482,4617l1458,4626,1434,4633,1408,4638,1355,4638,1307,4629,1276,4617,1276,4633,1300,4648,1353,4662,1406,4662,1458,4648,1482,4636,1482,4617xe" filled="true" fillcolor="#000000" stroked="false">
                <v:path arrowok="t"/>
                <v:fill type="solid"/>
                <w10:wrap type="none"/>
              </v:shape>
            </w:pict>
          </mc:Fallback>
        </mc:AlternateContent>
      </w:r>
      <w:r>
        <w:rPr>
          <w:sz w:val="2"/>
        </w:rPr>
        <mc:AlternateContent>
          <mc:Choice Requires="wps">
            <w:drawing>
              <wp:anchor distT="0" distB="0" distL="0" distR="0" allowOverlap="1" layoutInCell="1" locked="0" behindDoc="0" simplePos="0" relativeHeight="15823360">
                <wp:simplePos x="0" y="0"/>
                <wp:positionH relativeFrom="page">
                  <wp:posOffset>810259</wp:posOffset>
                </wp:positionH>
                <wp:positionV relativeFrom="page">
                  <wp:posOffset>1496059</wp:posOffset>
                </wp:positionV>
                <wp:extent cx="131445" cy="28575"/>
                <wp:effectExtent l="0" t="0" r="0" b="0"/>
                <wp:wrapNone/>
                <wp:docPr id="583" name="Graphic 583"/>
                <wp:cNvGraphicFramePr>
                  <a:graphicFrameLocks/>
                </wp:cNvGraphicFramePr>
                <a:graphic>
                  <a:graphicData uri="http://schemas.microsoft.com/office/word/2010/wordprocessingShape">
                    <wps:wsp>
                      <wps:cNvPr id="583" name="Graphic 583"/>
                      <wps:cNvSpPr/>
                      <wps:spPr>
                        <a:xfrm>
                          <a:off x="0" y="0"/>
                          <a:ext cx="131445" cy="28575"/>
                        </a:xfrm>
                        <a:custGeom>
                          <a:avLst/>
                          <a:gdLst/>
                          <a:ahLst/>
                          <a:cxnLst/>
                          <a:rect l="l" t="t" r="r" b="b"/>
                          <a:pathLst>
                            <a:path w="131445" h="28575">
                              <a:moveTo>
                                <a:pt x="82296" y="0"/>
                              </a:moveTo>
                              <a:lnTo>
                                <a:pt x="48768" y="0"/>
                              </a:lnTo>
                              <a:lnTo>
                                <a:pt x="32003" y="4445"/>
                              </a:lnTo>
                              <a:lnTo>
                                <a:pt x="16764" y="8890"/>
                              </a:lnTo>
                              <a:lnTo>
                                <a:pt x="0" y="16382"/>
                              </a:lnTo>
                              <a:lnTo>
                                <a:pt x="0" y="28321"/>
                              </a:lnTo>
                              <a:lnTo>
                                <a:pt x="19812" y="20827"/>
                              </a:lnTo>
                              <a:lnTo>
                                <a:pt x="50292" y="14858"/>
                              </a:lnTo>
                              <a:lnTo>
                                <a:pt x="83820" y="14858"/>
                              </a:lnTo>
                              <a:lnTo>
                                <a:pt x="102108" y="17906"/>
                              </a:lnTo>
                              <a:lnTo>
                                <a:pt x="115824" y="20827"/>
                              </a:lnTo>
                              <a:lnTo>
                                <a:pt x="131064" y="26797"/>
                              </a:lnTo>
                              <a:lnTo>
                                <a:pt x="131064" y="16382"/>
                              </a:lnTo>
                              <a:lnTo>
                                <a:pt x="115824" y="8890"/>
                              </a:lnTo>
                              <a:lnTo>
                                <a:pt x="82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3.799999pt;margin-top:117.79998pt;width:10.35pt;height:2.25pt;mso-position-horizontal-relative:page;mso-position-vertical-relative:page;z-index:15823360" id="docshape519" coordorigin="1276,2356" coordsize="207,45" path="m1406,2356l1353,2356,1326,2363,1302,2370,1276,2382,1276,2401,1307,2389,1355,2379,1408,2379,1437,2384,1458,2389,1482,2398,1482,2382,1458,2370,1406,2356xe" filled="true" fillcolor="#000000" stroked="false">
                <v:path arrowok="t"/>
                <v:fill type="solid"/>
                <w10:wrap type="none"/>
              </v:shape>
            </w:pict>
          </mc:Fallback>
        </mc:AlternateContent>
      </w:r>
      <w:r>
        <w:rPr>
          <w:sz w:val="2"/>
        </w:rPr>
        <w:drawing>
          <wp:anchor distT="0" distB="0" distL="0" distR="0" allowOverlap="1" layoutInCell="1" locked="0" behindDoc="0" simplePos="0" relativeHeight="15823872">
            <wp:simplePos x="0" y="0"/>
            <wp:positionH relativeFrom="page">
              <wp:posOffset>6753859</wp:posOffset>
            </wp:positionH>
            <wp:positionV relativeFrom="page">
              <wp:posOffset>9697084</wp:posOffset>
            </wp:positionV>
            <wp:extent cx="91503" cy="271462"/>
            <wp:effectExtent l="0" t="0" r="0" b="0"/>
            <wp:wrapNone/>
            <wp:docPr id="584" name="Image 584"/>
            <wp:cNvGraphicFramePr>
              <a:graphicFrameLocks/>
            </wp:cNvGraphicFramePr>
            <a:graphic>
              <a:graphicData uri="http://schemas.openxmlformats.org/drawingml/2006/picture">
                <pic:pic>
                  <pic:nvPicPr>
                    <pic:cNvPr id="584" name="Image 584"/>
                    <pic:cNvPicPr/>
                  </pic:nvPicPr>
                  <pic:blipFill>
                    <a:blip r:embed="rId167" cstate="print"/>
                    <a:stretch>
                      <a:fillRect/>
                    </a:stretch>
                  </pic:blipFill>
                  <pic:spPr>
                    <a:xfrm>
                      <a:off x="0" y="0"/>
                      <a:ext cx="91503" cy="271462"/>
                    </a:xfrm>
                    <a:prstGeom prst="rect">
                      <a:avLst/>
                    </a:prstGeom>
                  </pic:spPr>
                </pic:pic>
              </a:graphicData>
            </a:graphic>
          </wp:anchor>
        </w:drawing>
      </w:r>
      <w:r>
        <w:rPr>
          <w:sz w:val="2"/>
        </w:rPr>
        <w:drawing>
          <wp:anchor distT="0" distB="0" distL="0" distR="0" allowOverlap="1" layoutInCell="1" locked="0" behindDoc="0" simplePos="0" relativeHeight="15824384">
            <wp:simplePos x="0" y="0"/>
            <wp:positionH relativeFrom="page">
              <wp:posOffset>6752590</wp:posOffset>
            </wp:positionH>
            <wp:positionV relativeFrom="page">
              <wp:posOffset>9561200</wp:posOffset>
            </wp:positionV>
            <wp:extent cx="93701" cy="68008"/>
            <wp:effectExtent l="0" t="0" r="0" b="0"/>
            <wp:wrapNone/>
            <wp:docPr id="585" name="Image 585"/>
            <wp:cNvGraphicFramePr>
              <a:graphicFrameLocks/>
            </wp:cNvGraphicFramePr>
            <a:graphic>
              <a:graphicData uri="http://schemas.openxmlformats.org/drawingml/2006/picture">
                <pic:pic>
                  <pic:nvPicPr>
                    <pic:cNvPr id="585" name="Image 585"/>
                    <pic:cNvPicPr/>
                  </pic:nvPicPr>
                  <pic:blipFill>
                    <a:blip r:embed="rId168" cstate="print"/>
                    <a:stretch>
                      <a:fillRect/>
                    </a:stretch>
                  </pic:blipFill>
                  <pic:spPr>
                    <a:xfrm>
                      <a:off x="0" y="0"/>
                      <a:ext cx="93701" cy="68008"/>
                    </a:xfrm>
                    <a:prstGeom prst="rect">
                      <a:avLst/>
                    </a:prstGeom>
                  </pic:spPr>
                </pic:pic>
              </a:graphicData>
            </a:graphic>
          </wp:anchor>
        </w:drawing>
      </w:r>
      <w:r>
        <w:rPr>
          <w:sz w:val="2"/>
        </w:rPr>
        <w:drawing>
          <wp:anchor distT="0" distB="0" distL="0" distR="0" allowOverlap="1" layoutInCell="1" locked="0" behindDoc="0" simplePos="0" relativeHeight="15824896">
            <wp:simplePos x="0" y="0"/>
            <wp:positionH relativeFrom="page">
              <wp:posOffset>6752590</wp:posOffset>
            </wp:positionH>
            <wp:positionV relativeFrom="page">
              <wp:posOffset>7415529</wp:posOffset>
            </wp:positionV>
            <wp:extent cx="117316" cy="2081212"/>
            <wp:effectExtent l="0" t="0" r="0" b="0"/>
            <wp:wrapNone/>
            <wp:docPr id="586" name="Image 586"/>
            <wp:cNvGraphicFramePr>
              <a:graphicFrameLocks/>
            </wp:cNvGraphicFramePr>
            <a:graphic>
              <a:graphicData uri="http://schemas.openxmlformats.org/drawingml/2006/picture">
                <pic:pic>
                  <pic:nvPicPr>
                    <pic:cNvPr id="586" name="Image 586"/>
                    <pic:cNvPicPr/>
                  </pic:nvPicPr>
                  <pic:blipFill>
                    <a:blip r:embed="rId169" cstate="print"/>
                    <a:stretch>
                      <a:fillRect/>
                    </a:stretch>
                  </pic:blipFill>
                  <pic:spPr>
                    <a:xfrm>
                      <a:off x="0" y="0"/>
                      <a:ext cx="117316" cy="2081212"/>
                    </a:xfrm>
                    <a:prstGeom prst="rect">
                      <a:avLst/>
                    </a:prstGeom>
                  </pic:spPr>
                </pic:pic>
              </a:graphicData>
            </a:graphic>
          </wp:anchor>
        </w:drawing>
      </w:r>
      <w:r>
        <w:rPr>
          <w:sz w:val="2"/>
        </w:rPr>
        <mc:AlternateContent>
          <mc:Choice Requires="wps">
            <w:drawing>
              <wp:anchor distT="0" distB="0" distL="0" distR="0" allowOverlap="1" layoutInCell="1" locked="0" behindDoc="0" simplePos="0" relativeHeight="15825408">
                <wp:simplePos x="0" y="0"/>
                <wp:positionH relativeFrom="page">
                  <wp:posOffset>6753859</wp:posOffset>
                </wp:positionH>
                <wp:positionV relativeFrom="page">
                  <wp:posOffset>6647179</wp:posOffset>
                </wp:positionV>
                <wp:extent cx="91440" cy="273050"/>
                <wp:effectExtent l="0" t="0" r="0" b="0"/>
                <wp:wrapNone/>
                <wp:docPr id="587" name="Group 587"/>
                <wp:cNvGraphicFramePr>
                  <a:graphicFrameLocks/>
                </wp:cNvGraphicFramePr>
                <a:graphic>
                  <a:graphicData uri="http://schemas.microsoft.com/office/word/2010/wordprocessingGroup">
                    <wpg:wgp>
                      <wpg:cNvPr id="587" name="Group 587"/>
                      <wpg:cNvGrpSpPr/>
                      <wpg:grpSpPr>
                        <a:xfrm>
                          <a:off x="0" y="0"/>
                          <a:ext cx="91440" cy="273050"/>
                          <a:chExt cx="91440" cy="273050"/>
                        </a:xfrm>
                      </wpg:grpSpPr>
                      <pic:pic>
                        <pic:nvPicPr>
                          <pic:cNvPr id="588" name="Image 588"/>
                          <pic:cNvPicPr/>
                        </pic:nvPicPr>
                        <pic:blipFill>
                          <a:blip r:embed="rId170" cstate="print"/>
                          <a:stretch>
                            <a:fillRect/>
                          </a:stretch>
                        </pic:blipFill>
                        <pic:spPr>
                          <a:xfrm>
                            <a:off x="0" y="57911"/>
                            <a:ext cx="91440" cy="214884"/>
                          </a:xfrm>
                          <a:prstGeom prst="rect">
                            <a:avLst/>
                          </a:prstGeom>
                        </pic:spPr>
                      </pic:pic>
                      <wps:wsp>
                        <wps:cNvPr id="589" name="Graphic 589"/>
                        <wps:cNvSpPr/>
                        <wps:spPr>
                          <a:xfrm>
                            <a:off x="24384" y="0"/>
                            <a:ext cx="66040" cy="13970"/>
                          </a:xfrm>
                          <a:custGeom>
                            <a:avLst/>
                            <a:gdLst/>
                            <a:ahLst/>
                            <a:cxnLst/>
                            <a:rect l="l" t="t" r="r" b="b"/>
                            <a:pathLst>
                              <a:path w="66040" h="13970">
                                <a:moveTo>
                                  <a:pt x="16764" y="0"/>
                                </a:moveTo>
                                <a:lnTo>
                                  <a:pt x="0" y="0"/>
                                </a:lnTo>
                                <a:lnTo>
                                  <a:pt x="0" y="13716"/>
                                </a:lnTo>
                                <a:lnTo>
                                  <a:pt x="16764" y="13716"/>
                                </a:lnTo>
                                <a:lnTo>
                                  <a:pt x="16764" y="0"/>
                                </a:lnTo>
                                <a:close/>
                              </a:path>
                              <a:path w="66040" h="13970">
                                <a:moveTo>
                                  <a:pt x="65519" y="0"/>
                                </a:moveTo>
                                <a:lnTo>
                                  <a:pt x="48768" y="0"/>
                                </a:lnTo>
                                <a:lnTo>
                                  <a:pt x="48768" y="13716"/>
                                </a:lnTo>
                                <a:lnTo>
                                  <a:pt x="65519" y="13716"/>
                                </a:lnTo>
                                <a:lnTo>
                                  <a:pt x="655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31.799988pt;margin-top:523.399963pt;width:7.2pt;height:21.5pt;mso-position-horizontal-relative:page;mso-position-vertical-relative:page;z-index:15825408" id="docshapegroup520" coordorigin="10636,10468" coordsize="144,430">
                <v:shape style="position:absolute;left:10636;top:10559;width:144;height:339" type="#_x0000_t75" id="docshape521" stroked="false">
                  <v:imagedata r:id="rId170" o:title=""/>
                </v:shape>
                <v:shape style="position:absolute;left:10674;top:10468;width:104;height:22" id="docshape522" coordorigin="10674,10468" coordsize="104,22" path="m10701,10468l10674,10468,10674,10490,10701,10490,10701,10468xm10778,10468l10751,10468,10751,10490,10778,10490,10778,10468xe" filled="true" fillcolor="#000000" stroked="false">
                  <v:path arrowok="t"/>
                  <v:fill type="solid"/>
                </v:shape>
                <w10:wrap type="none"/>
              </v:group>
            </w:pict>
          </mc:Fallback>
        </mc:AlternateContent>
      </w:r>
      <w:r>
        <w:rPr>
          <w:sz w:val="2"/>
        </w:rPr>
        <mc:AlternateContent>
          <mc:Choice Requires="wps">
            <w:drawing>
              <wp:anchor distT="0" distB="0" distL="0" distR="0" allowOverlap="1" layoutInCell="1" locked="0" behindDoc="0" simplePos="0" relativeHeight="15825920">
                <wp:simplePos x="0" y="0"/>
                <wp:positionH relativeFrom="page">
                  <wp:posOffset>6667500</wp:posOffset>
                </wp:positionH>
                <wp:positionV relativeFrom="page">
                  <wp:posOffset>4758943</wp:posOffset>
                </wp:positionV>
                <wp:extent cx="222885" cy="1826260"/>
                <wp:effectExtent l="0" t="0" r="0" b="0"/>
                <wp:wrapNone/>
                <wp:docPr id="590" name="Group 590"/>
                <wp:cNvGraphicFramePr>
                  <a:graphicFrameLocks/>
                </wp:cNvGraphicFramePr>
                <a:graphic>
                  <a:graphicData uri="http://schemas.microsoft.com/office/word/2010/wordprocessingGroup">
                    <wpg:wgp>
                      <wpg:cNvPr id="590" name="Group 590"/>
                      <wpg:cNvGrpSpPr/>
                      <wpg:grpSpPr>
                        <a:xfrm>
                          <a:off x="0" y="0"/>
                          <a:ext cx="222885" cy="1826260"/>
                          <a:chExt cx="222885" cy="1826260"/>
                        </a:xfrm>
                      </wpg:grpSpPr>
                      <wps:wsp>
                        <wps:cNvPr id="591" name="Graphic 591"/>
                        <wps:cNvSpPr/>
                        <wps:spPr>
                          <a:xfrm>
                            <a:off x="0" y="0"/>
                            <a:ext cx="222885" cy="1826260"/>
                          </a:xfrm>
                          <a:custGeom>
                            <a:avLst/>
                            <a:gdLst/>
                            <a:ahLst/>
                            <a:cxnLst/>
                            <a:rect l="l" t="t" r="r" b="b"/>
                            <a:pathLst>
                              <a:path w="222885" h="1826260">
                                <a:moveTo>
                                  <a:pt x="222504" y="381"/>
                                </a:moveTo>
                                <a:lnTo>
                                  <a:pt x="205740" y="381"/>
                                </a:lnTo>
                                <a:lnTo>
                                  <a:pt x="205740" y="12700"/>
                                </a:lnTo>
                                <a:lnTo>
                                  <a:pt x="205740" y="187960"/>
                                </a:lnTo>
                                <a:lnTo>
                                  <a:pt x="205740" y="1812290"/>
                                </a:lnTo>
                                <a:lnTo>
                                  <a:pt x="13716" y="1812290"/>
                                </a:lnTo>
                                <a:lnTo>
                                  <a:pt x="13716" y="1642110"/>
                                </a:lnTo>
                                <a:lnTo>
                                  <a:pt x="205740" y="1642110"/>
                                </a:lnTo>
                                <a:lnTo>
                                  <a:pt x="205740" y="1635760"/>
                                </a:lnTo>
                                <a:lnTo>
                                  <a:pt x="13716" y="1635760"/>
                                </a:lnTo>
                                <a:lnTo>
                                  <a:pt x="13716" y="1460500"/>
                                </a:lnTo>
                                <a:lnTo>
                                  <a:pt x="205740" y="1460500"/>
                                </a:lnTo>
                                <a:lnTo>
                                  <a:pt x="205740" y="1454150"/>
                                </a:lnTo>
                                <a:lnTo>
                                  <a:pt x="13716" y="1454150"/>
                                </a:lnTo>
                                <a:lnTo>
                                  <a:pt x="13716" y="1278890"/>
                                </a:lnTo>
                                <a:lnTo>
                                  <a:pt x="205740" y="1278890"/>
                                </a:lnTo>
                                <a:lnTo>
                                  <a:pt x="205740" y="1272540"/>
                                </a:lnTo>
                                <a:lnTo>
                                  <a:pt x="13716" y="1272540"/>
                                </a:lnTo>
                                <a:lnTo>
                                  <a:pt x="13716" y="1099820"/>
                                </a:lnTo>
                                <a:lnTo>
                                  <a:pt x="205740" y="1099820"/>
                                </a:lnTo>
                                <a:lnTo>
                                  <a:pt x="205740" y="1093470"/>
                                </a:lnTo>
                                <a:lnTo>
                                  <a:pt x="13716" y="1093470"/>
                                </a:lnTo>
                                <a:lnTo>
                                  <a:pt x="13716" y="918210"/>
                                </a:lnTo>
                                <a:lnTo>
                                  <a:pt x="205740" y="918210"/>
                                </a:lnTo>
                                <a:lnTo>
                                  <a:pt x="205740" y="911860"/>
                                </a:lnTo>
                                <a:lnTo>
                                  <a:pt x="13716" y="911860"/>
                                </a:lnTo>
                                <a:lnTo>
                                  <a:pt x="13716" y="736600"/>
                                </a:lnTo>
                                <a:lnTo>
                                  <a:pt x="205740" y="736600"/>
                                </a:lnTo>
                                <a:lnTo>
                                  <a:pt x="205740" y="730250"/>
                                </a:lnTo>
                                <a:lnTo>
                                  <a:pt x="13716" y="730250"/>
                                </a:lnTo>
                                <a:lnTo>
                                  <a:pt x="13716" y="556260"/>
                                </a:lnTo>
                                <a:lnTo>
                                  <a:pt x="205740" y="556260"/>
                                </a:lnTo>
                                <a:lnTo>
                                  <a:pt x="205740" y="551180"/>
                                </a:lnTo>
                                <a:lnTo>
                                  <a:pt x="13716" y="551180"/>
                                </a:lnTo>
                                <a:lnTo>
                                  <a:pt x="13716" y="375920"/>
                                </a:lnTo>
                                <a:lnTo>
                                  <a:pt x="205740" y="375920"/>
                                </a:lnTo>
                                <a:lnTo>
                                  <a:pt x="205740" y="369570"/>
                                </a:lnTo>
                                <a:lnTo>
                                  <a:pt x="13716" y="369570"/>
                                </a:lnTo>
                                <a:lnTo>
                                  <a:pt x="13716" y="194310"/>
                                </a:lnTo>
                                <a:lnTo>
                                  <a:pt x="205740" y="194310"/>
                                </a:lnTo>
                                <a:lnTo>
                                  <a:pt x="205740" y="187960"/>
                                </a:lnTo>
                                <a:lnTo>
                                  <a:pt x="13716" y="187960"/>
                                </a:lnTo>
                                <a:lnTo>
                                  <a:pt x="13716" y="12700"/>
                                </a:lnTo>
                                <a:lnTo>
                                  <a:pt x="205740" y="12700"/>
                                </a:lnTo>
                                <a:lnTo>
                                  <a:pt x="205740" y="381"/>
                                </a:lnTo>
                                <a:lnTo>
                                  <a:pt x="205740" y="0"/>
                                </a:lnTo>
                                <a:lnTo>
                                  <a:pt x="0" y="0"/>
                                </a:lnTo>
                                <a:lnTo>
                                  <a:pt x="0" y="12700"/>
                                </a:lnTo>
                                <a:lnTo>
                                  <a:pt x="0" y="187960"/>
                                </a:lnTo>
                                <a:lnTo>
                                  <a:pt x="0" y="1826260"/>
                                </a:lnTo>
                                <a:lnTo>
                                  <a:pt x="222504" y="1826260"/>
                                </a:lnTo>
                                <a:lnTo>
                                  <a:pt x="222504" y="1812417"/>
                                </a:lnTo>
                                <a:lnTo>
                                  <a:pt x="222504" y="1812290"/>
                                </a:lnTo>
                                <a:lnTo>
                                  <a:pt x="222504" y="381"/>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64008" y="75056"/>
                            <a:ext cx="93345" cy="1690370"/>
                          </a:xfrm>
                          <a:custGeom>
                            <a:avLst/>
                            <a:gdLst/>
                            <a:ahLst/>
                            <a:cxnLst/>
                            <a:rect l="l" t="t" r="r" b="b"/>
                            <a:pathLst>
                              <a:path w="93345" h="1690370">
                                <a:moveTo>
                                  <a:pt x="92964" y="1662684"/>
                                </a:moveTo>
                                <a:lnTo>
                                  <a:pt x="91440" y="1656588"/>
                                </a:lnTo>
                                <a:lnTo>
                                  <a:pt x="89916" y="1652016"/>
                                </a:lnTo>
                                <a:lnTo>
                                  <a:pt x="86868" y="1647444"/>
                                </a:lnTo>
                                <a:lnTo>
                                  <a:pt x="83820" y="1644396"/>
                                </a:lnTo>
                                <a:lnTo>
                                  <a:pt x="83820" y="1661160"/>
                                </a:lnTo>
                                <a:lnTo>
                                  <a:pt x="83820" y="1664208"/>
                                </a:lnTo>
                                <a:lnTo>
                                  <a:pt x="80772" y="1670304"/>
                                </a:lnTo>
                                <a:lnTo>
                                  <a:pt x="74676" y="1676400"/>
                                </a:lnTo>
                                <a:lnTo>
                                  <a:pt x="70104" y="1677924"/>
                                </a:lnTo>
                                <a:lnTo>
                                  <a:pt x="65532" y="1677924"/>
                                </a:lnTo>
                                <a:lnTo>
                                  <a:pt x="59436" y="1679448"/>
                                </a:lnTo>
                                <a:lnTo>
                                  <a:pt x="53340" y="1677924"/>
                                </a:lnTo>
                                <a:lnTo>
                                  <a:pt x="47244" y="1677924"/>
                                </a:lnTo>
                                <a:lnTo>
                                  <a:pt x="42672" y="1676400"/>
                                </a:lnTo>
                                <a:lnTo>
                                  <a:pt x="39624" y="1673352"/>
                                </a:lnTo>
                                <a:lnTo>
                                  <a:pt x="35052" y="1667256"/>
                                </a:lnTo>
                                <a:lnTo>
                                  <a:pt x="33528" y="1662684"/>
                                </a:lnTo>
                                <a:lnTo>
                                  <a:pt x="33528" y="1659636"/>
                                </a:lnTo>
                                <a:lnTo>
                                  <a:pt x="35052" y="1655064"/>
                                </a:lnTo>
                                <a:lnTo>
                                  <a:pt x="38100" y="1653540"/>
                                </a:lnTo>
                                <a:lnTo>
                                  <a:pt x="44196" y="1647444"/>
                                </a:lnTo>
                                <a:lnTo>
                                  <a:pt x="48768" y="1645920"/>
                                </a:lnTo>
                                <a:lnTo>
                                  <a:pt x="54864" y="1644396"/>
                                </a:lnTo>
                                <a:lnTo>
                                  <a:pt x="67056" y="1644396"/>
                                </a:lnTo>
                                <a:lnTo>
                                  <a:pt x="71628" y="1645920"/>
                                </a:lnTo>
                                <a:lnTo>
                                  <a:pt x="74676" y="1647444"/>
                                </a:lnTo>
                                <a:lnTo>
                                  <a:pt x="82296" y="1655064"/>
                                </a:lnTo>
                                <a:lnTo>
                                  <a:pt x="83820" y="1661160"/>
                                </a:lnTo>
                                <a:lnTo>
                                  <a:pt x="83820" y="1644396"/>
                                </a:lnTo>
                                <a:lnTo>
                                  <a:pt x="91440" y="1644396"/>
                                </a:lnTo>
                                <a:lnTo>
                                  <a:pt x="91440" y="1635252"/>
                                </a:lnTo>
                                <a:lnTo>
                                  <a:pt x="1524" y="1635252"/>
                                </a:lnTo>
                                <a:lnTo>
                                  <a:pt x="1524" y="1644396"/>
                                </a:lnTo>
                                <a:lnTo>
                                  <a:pt x="33528" y="1644396"/>
                                </a:lnTo>
                                <a:lnTo>
                                  <a:pt x="27432" y="1653540"/>
                                </a:lnTo>
                                <a:lnTo>
                                  <a:pt x="25908" y="1658112"/>
                                </a:lnTo>
                                <a:lnTo>
                                  <a:pt x="25908" y="1670304"/>
                                </a:lnTo>
                                <a:lnTo>
                                  <a:pt x="59436" y="1690116"/>
                                </a:lnTo>
                                <a:lnTo>
                                  <a:pt x="67056" y="1688592"/>
                                </a:lnTo>
                                <a:lnTo>
                                  <a:pt x="73152" y="1687068"/>
                                </a:lnTo>
                                <a:lnTo>
                                  <a:pt x="79248" y="1684020"/>
                                </a:lnTo>
                                <a:lnTo>
                                  <a:pt x="83820" y="1680972"/>
                                </a:lnTo>
                                <a:lnTo>
                                  <a:pt x="85344" y="1679448"/>
                                </a:lnTo>
                                <a:lnTo>
                                  <a:pt x="88392" y="1676400"/>
                                </a:lnTo>
                                <a:lnTo>
                                  <a:pt x="89916" y="1671828"/>
                                </a:lnTo>
                                <a:lnTo>
                                  <a:pt x="92964" y="1667256"/>
                                </a:lnTo>
                                <a:lnTo>
                                  <a:pt x="92964" y="1662684"/>
                                </a:lnTo>
                                <a:close/>
                              </a:path>
                              <a:path w="93345" h="1690370">
                                <a:moveTo>
                                  <a:pt x="92964" y="1481328"/>
                                </a:moveTo>
                                <a:lnTo>
                                  <a:pt x="91440" y="1475232"/>
                                </a:lnTo>
                                <a:lnTo>
                                  <a:pt x="89916" y="1470660"/>
                                </a:lnTo>
                                <a:lnTo>
                                  <a:pt x="86868" y="1466088"/>
                                </a:lnTo>
                                <a:lnTo>
                                  <a:pt x="83820" y="1463040"/>
                                </a:lnTo>
                                <a:lnTo>
                                  <a:pt x="83820" y="1479804"/>
                                </a:lnTo>
                                <a:lnTo>
                                  <a:pt x="83820" y="1482852"/>
                                </a:lnTo>
                                <a:lnTo>
                                  <a:pt x="80772" y="1488948"/>
                                </a:lnTo>
                                <a:lnTo>
                                  <a:pt x="77724" y="1491996"/>
                                </a:lnTo>
                                <a:lnTo>
                                  <a:pt x="74676" y="1493520"/>
                                </a:lnTo>
                                <a:lnTo>
                                  <a:pt x="70104" y="1496568"/>
                                </a:lnTo>
                                <a:lnTo>
                                  <a:pt x="47244" y="1496568"/>
                                </a:lnTo>
                                <a:lnTo>
                                  <a:pt x="42672" y="1493520"/>
                                </a:lnTo>
                                <a:lnTo>
                                  <a:pt x="39624" y="1491996"/>
                                </a:lnTo>
                                <a:lnTo>
                                  <a:pt x="35052" y="1485900"/>
                                </a:lnTo>
                                <a:lnTo>
                                  <a:pt x="33528" y="1481328"/>
                                </a:lnTo>
                                <a:lnTo>
                                  <a:pt x="33528" y="1476756"/>
                                </a:lnTo>
                                <a:lnTo>
                                  <a:pt x="35052" y="1473708"/>
                                </a:lnTo>
                                <a:lnTo>
                                  <a:pt x="38100" y="1470660"/>
                                </a:lnTo>
                                <a:lnTo>
                                  <a:pt x="41148" y="1469136"/>
                                </a:lnTo>
                                <a:lnTo>
                                  <a:pt x="44196" y="1466088"/>
                                </a:lnTo>
                                <a:lnTo>
                                  <a:pt x="48768" y="1464564"/>
                                </a:lnTo>
                                <a:lnTo>
                                  <a:pt x="54864" y="1463040"/>
                                </a:lnTo>
                                <a:lnTo>
                                  <a:pt x="67056" y="1463040"/>
                                </a:lnTo>
                                <a:lnTo>
                                  <a:pt x="71628" y="1464564"/>
                                </a:lnTo>
                                <a:lnTo>
                                  <a:pt x="74676" y="1466088"/>
                                </a:lnTo>
                                <a:lnTo>
                                  <a:pt x="82296" y="1473708"/>
                                </a:lnTo>
                                <a:lnTo>
                                  <a:pt x="83820" y="1479804"/>
                                </a:lnTo>
                                <a:lnTo>
                                  <a:pt x="83820" y="1463040"/>
                                </a:lnTo>
                                <a:lnTo>
                                  <a:pt x="91440" y="1463040"/>
                                </a:lnTo>
                                <a:lnTo>
                                  <a:pt x="91440" y="1453896"/>
                                </a:lnTo>
                                <a:lnTo>
                                  <a:pt x="1524" y="1453896"/>
                                </a:lnTo>
                                <a:lnTo>
                                  <a:pt x="1524" y="1463040"/>
                                </a:lnTo>
                                <a:lnTo>
                                  <a:pt x="33528" y="1463040"/>
                                </a:lnTo>
                                <a:lnTo>
                                  <a:pt x="27432" y="1472184"/>
                                </a:lnTo>
                                <a:lnTo>
                                  <a:pt x="25908" y="1475232"/>
                                </a:lnTo>
                                <a:lnTo>
                                  <a:pt x="25908" y="1487424"/>
                                </a:lnTo>
                                <a:lnTo>
                                  <a:pt x="28956" y="1493520"/>
                                </a:lnTo>
                                <a:lnTo>
                                  <a:pt x="33528" y="1499616"/>
                                </a:lnTo>
                                <a:lnTo>
                                  <a:pt x="39624" y="1504188"/>
                                </a:lnTo>
                                <a:lnTo>
                                  <a:pt x="48768" y="1507236"/>
                                </a:lnTo>
                                <a:lnTo>
                                  <a:pt x="67056" y="1507236"/>
                                </a:lnTo>
                                <a:lnTo>
                                  <a:pt x="73152" y="1505712"/>
                                </a:lnTo>
                                <a:lnTo>
                                  <a:pt x="79248" y="1502664"/>
                                </a:lnTo>
                                <a:lnTo>
                                  <a:pt x="83820" y="1499616"/>
                                </a:lnTo>
                                <a:lnTo>
                                  <a:pt x="86868" y="1496568"/>
                                </a:lnTo>
                                <a:lnTo>
                                  <a:pt x="88392" y="1495044"/>
                                </a:lnTo>
                                <a:lnTo>
                                  <a:pt x="89916" y="1490472"/>
                                </a:lnTo>
                                <a:lnTo>
                                  <a:pt x="92964" y="1485900"/>
                                </a:lnTo>
                                <a:lnTo>
                                  <a:pt x="92964" y="1481328"/>
                                </a:lnTo>
                                <a:close/>
                              </a:path>
                              <a:path w="93345" h="1690370">
                                <a:moveTo>
                                  <a:pt x="92964" y="1321308"/>
                                </a:moveTo>
                                <a:lnTo>
                                  <a:pt x="0" y="1295400"/>
                                </a:lnTo>
                                <a:lnTo>
                                  <a:pt x="0" y="1304544"/>
                                </a:lnTo>
                                <a:lnTo>
                                  <a:pt x="92964" y="1330452"/>
                                </a:lnTo>
                                <a:lnTo>
                                  <a:pt x="92964" y="1321308"/>
                                </a:lnTo>
                                <a:close/>
                              </a:path>
                              <a:path w="93345" h="1690370">
                                <a:moveTo>
                                  <a:pt x="92964" y="585216"/>
                                </a:moveTo>
                                <a:lnTo>
                                  <a:pt x="68580" y="568452"/>
                                </a:lnTo>
                                <a:lnTo>
                                  <a:pt x="1524" y="544068"/>
                                </a:lnTo>
                                <a:lnTo>
                                  <a:pt x="1524" y="554736"/>
                                </a:lnTo>
                                <a:lnTo>
                                  <a:pt x="39624" y="568452"/>
                                </a:lnTo>
                                <a:lnTo>
                                  <a:pt x="45720" y="569976"/>
                                </a:lnTo>
                                <a:lnTo>
                                  <a:pt x="54864" y="573024"/>
                                </a:lnTo>
                                <a:lnTo>
                                  <a:pt x="45720" y="574548"/>
                                </a:lnTo>
                                <a:lnTo>
                                  <a:pt x="39624" y="576072"/>
                                </a:lnTo>
                                <a:lnTo>
                                  <a:pt x="1524" y="589788"/>
                                </a:lnTo>
                                <a:lnTo>
                                  <a:pt x="1524" y="601980"/>
                                </a:lnTo>
                                <a:lnTo>
                                  <a:pt x="67056" y="579120"/>
                                </a:lnTo>
                                <a:lnTo>
                                  <a:pt x="74676" y="580644"/>
                                </a:lnTo>
                                <a:lnTo>
                                  <a:pt x="77724" y="582168"/>
                                </a:lnTo>
                                <a:lnTo>
                                  <a:pt x="80772" y="585216"/>
                                </a:lnTo>
                                <a:lnTo>
                                  <a:pt x="82296" y="588264"/>
                                </a:lnTo>
                                <a:lnTo>
                                  <a:pt x="82296" y="595884"/>
                                </a:lnTo>
                                <a:lnTo>
                                  <a:pt x="91440" y="595884"/>
                                </a:lnTo>
                                <a:lnTo>
                                  <a:pt x="92964" y="592836"/>
                                </a:lnTo>
                                <a:lnTo>
                                  <a:pt x="92964" y="585216"/>
                                </a:lnTo>
                                <a:close/>
                              </a:path>
                              <a:path w="93345" h="1690370">
                                <a:moveTo>
                                  <a:pt x="92964" y="403860"/>
                                </a:moveTo>
                                <a:lnTo>
                                  <a:pt x="91440" y="400812"/>
                                </a:lnTo>
                                <a:lnTo>
                                  <a:pt x="88392" y="396240"/>
                                </a:lnTo>
                                <a:lnTo>
                                  <a:pt x="85344" y="393192"/>
                                </a:lnTo>
                                <a:lnTo>
                                  <a:pt x="77724" y="390144"/>
                                </a:lnTo>
                                <a:lnTo>
                                  <a:pt x="68580" y="385572"/>
                                </a:lnTo>
                                <a:lnTo>
                                  <a:pt x="1524" y="362712"/>
                                </a:lnTo>
                                <a:lnTo>
                                  <a:pt x="1524" y="373380"/>
                                </a:lnTo>
                                <a:lnTo>
                                  <a:pt x="39624" y="385572"/>
                                </a:lnTo>
                                <a:lnTo>
                                  <a:pt x="45720" y="388620"/>
                                </a:lnTo>
                                <a:lnTo>
                                  <a:pt x="54864" y="391668"/>
                                </a:lnTo>
                                <a:lnTo>
                                  <a:pt x="45720" y="393192"/>
                                </a:lnTo>
                                <a:lnTo>
                                  <a:pt x="39624" y="394716"/>
                                </a:lnTo>
                                <a:lnTo>
                                  <a:pt x="1524" y="408432"/>
                                </a:lnTo>
                                <a:lnTo>
                                  <a:pt x="1524" y="420624"/>
                                </a:lnTo>
                                <a:lnTo>
                                  <a:pt x="67056" y="396240"/>
                                </a:lnTo>
                                <a:lnTo>
                                  <a:pt x="74676" y="399288"/>
                                </a:lnTo>
                                <a:lnTo>
                                  <a:pt x="77724" y="400812"/>
                                </a:lnTo>
                                <a:lnTo>
                                  <a:pt x="80772" y="403860"/>
                                </a:lnTo>
                                <a:lnTo>
                                  <a:pt x="82296" y="406908"/>
                                </a:lnTo>
                                <a:lnTo>
                                  <a:pt x="82296" y="414528"/>
                                </a:lnTo>
                                <a:lnTo>
                                  <a:pt x="91440" y="414528"/>
                                </a:lnTo>
                                <a:lnTo>
                                  <a:pt x="92964" y="409956"/>
                                </a:lnTo>
                                <a:lnTo>
                                  <a:pt x="92964" y="403860"/>
                                </a:lnTo>
                                <a:close/>
                              </a:path>
                              <a:path w="93345" h="1690370">
                                <a:moveTo>
                                  <a:pt x="92964" y="222504"/>
                                </a:moveTo>
                                <a:lnTo>
                                  <a:pt x="91440" y="219456"/>
                                </a:lnTo>
                                <a:lnTo>
                                  <a:pt x="88392" y="214884"/>
                                </a:lnTo>
                                <a:lnTo>
                                  <a:pt x="85344" y="211836"/>
                                </a:lnTo>
                                <a:lnTo>
                                  <a:pt x="77724" y="208788"/>
                                </a:lnTo>
                                <a:lnTo>
                                  <a:pt x="68580" y="204216"/>
                                </a:lnTo>
                                <a:lnTo>
                                  <a:pt x="1524" y="181356"/>
                                </a:lnTo>
                                <a:lnTo>
                                  <a:pt x="1524" y="192024"/>
                                </a:lnTo>
                                <a:lnTo>
                                  <a:pt x="39624" y="204216"/>
                                </a:lnTo>
                                <a:lnTo>
                                  <a:pt x="45720" y="207264"/>
                                </a:lnTo>
                                <a:lnTo>
                                  <a:pt x="54864" y="210312"/>
                                </a:lnTo>
                                <a:lnTo>
                                  <a:pt x="45720" y="211836"/>
                                </a:lnTo>
                                <a:lnTo>
                                  <a:pt x="39624" y="213360"/>
                                </a:lnTo>
                                <a:lnTo>
                                  <a:pt x="1524" y="225552"/>
                                </a:lnTo>
                                <a:lnTo>
                                  <a:pt x="1524" y="239268"/>
                                </a:lnTo>
                                <a:lnTo>
                                  <a:pt x="67056" y="214884"/>
                                </a:lnTo>
                                <a:lnTo>
                                  <a:pt x="74676" y="217932"/>
                                </a:lnTo>
                                <a:lnTo>
                                  <a:pt x="77724" y="219456"/>
                                </a:lnTo>
                                <a:lnTo>
                                  <a:pt x="80772" y="222504"/>
                                </a:lnTo>
                                <a:lnTo>
                                  <a:pt x="82296" y="225552"/>
                                </a:lnTo>
                                <a:lnTo>
                                  <a:pt x="82296" y="233172"/>
                                </a:lnTo>
                                <a:lnTo>
                                  <a:pt x="91440" y="233172"/>
                                </a:lnTo>
                                <a:lnTo>
                                  <a:pt x="92964" y="228600"/>
                                </a:lnTo>
                                <a:lnTo>
                                  <a:pt x="92964" y="222504"/>
                                </a:lnTo>
                                <a:close/>
                              </a:path>
                              <a:path w="93345" h="1690370">
                                <a:moveTo>
                                  <a:pt x="92964" y="39624"/>
                                </a:moveTo>
                                <a:lnTo>
                                  <a:pt x="91440" y="38100"/>
                                </a:lnTo>
                                <a:lnTo>
                                  <a:pt x="88392" y="33528"/>
                                </a:lnTo>
                                <a:lnTo>
                                  <a:pt x="85344" y="30480"/>
                                </a:lnTo>
                                <a:lnTo>
                                  <a:pt x="77724" y="27432"/>
                                </a:lnTo>
                                <a:lnTo>
                                  <a:pt x="68580" y="22860"/>
                                </a:lnTo>
                                <a:lnTo>
                                  <a:pt x="1524" y="0"/>
                                </a:lnTo>
                                <a:lnTo>
                                  <a:pt x="1524" y="10668"/>
                                </a:lnTo>
                                <a:lnTo>
                                  <a:pt x="39624" y="22860"/>
                                </a:lnTo>
                                <a:lnTo>
                                  <a:pt x="45720" y="25908"/>
                                </a:lnTo>
                                <a:lnTo>
                                  <a:pt x="54864" y="28956"/>
                                </a:lnTo>
                                <a:lnTo>
                                  <a:pt x="45720" y="30480"/>
                                </a:lnTo>
                                <a:lnTo>
                                  <a:pt x="39624" y="32004"/>
                                </a:lnTo>
                                <a:lnTo>
                                  <a:pt x="1524" y="44196"/>
                                </a:lnTo>
                                <a:lnTo>
                                  <a:pt x="1524" y="56388"/>
                                </a:lnTo>
                                <a:lnTo>
                                  <a:pt x="67056" y="33528"/>
                                </a:lnTo>
                                <a:lnTo>
                                  <a:pt x="74676" y="36576"/>
                                </a:lnTo>
                                <a:lnTo>
                                  <a:pt x="77724" y="38100"/>
                                </a:lnTo>
                                <a:lnTo>
                                  <a:pt x="80772" y="41148"/>
                                </a:lnTo>
                                <a:lnTo>
                                  <a:pt x="82296" y="44196"/>
                                </a:lnTo>
                                <a:lnTo>
                                  <a:pt x="82296" y="51816"/>
                                </a:lnTo>
                                <a:lnTo>
                                  <a:pt x="91440" y="51816"/>
                                </a:lnTo>
                                <a:lnTo>
                                  <a:pt x="92964" y="47244"/>
                                </a:lnTo>
                                <a:lnTo>
                                  <a:pt x="92964" y="39624"/>
                                </a:lnTo>
                                <a:close/>
                              </a:path>
                            </a:pathLst>
                          </a:custGeom>
                          <a:solidFill>
                            <a:srgbClr val="D7DADA"/>
                          </a:solidFill>
                        </wps:spPr>
                        <wps:bodyPr wrap="square" lIns="0" tIns="0" rIns="0" bIns="0" rtlCol="0">
                          <a:prstTxWarp prst="textNoShape">
                            <a:avLst/>
                          </a:prstTxWarp>
                          <a:noAutofit/>
                        </wps:bodyPr>
                      </wps:wsp>
                      <pic:pic>
                        <pic:nvPicPr>
                          <pic:cNvPr id="593" name="Image 593"/>
                          <pic:cNvPicPr/>
                        </pic:nvPicPr>
                        <pic:blipFill>
                          <a:blip r:embed="rId171" cstate="print"/>
                          <a:stretch>
                            <a:fillRect/>
                          </a:stretch>
                        </pic:blipFill>
                        <pic:spPr>
                          <a:xfrm>
                            <a:off x="79247" y="948310"/>
                            <a:ext cx="65530" cy="86866"/>
                          </a:xfrm>
                          <a:prstGeom prst="rect">
                            <a:avLst/>
                          </a:prstGeom>
                        </pic:spPr>
                      </pic:pic>
                      <wps:wsp>
                        <wps:cNvPr id="594" name="Graphic 594"/>
                        <wps:cNvSpPr/>
                        <wps:spPr>
                          <a:xfrm>
                            <a:off x="64007" y="826388"/>
                            <a:ext cx="93345" cy="33655"/>
                          </a:xfrm>
                          <a:custGeom>
                            <a:avLst/>
                            <a:gdLst/>
                            <a:ahLst/>
                            <a:cxnLst/>
                            <a:rect l="l" t="t" r="r" b="b"/>
                            <a:pathLst>
                              <a:path w="93345" h="33655">
                                <a:moveTo>
                                  <a:pt x="0" y="0"/>
                                </a:moveTo>
                                <a:lnTo>
                                  <a:pt x="0" y="9143"/>
                                </a:lnTo>
                                <a:lnTo>
                                  <a:pt x="92964" y="33527"/>
                                </a:lnTo>
                                <a:lnTo>
                                  <a:pt x="92964" y="24384"/>
                                </a:lnTo>
                                <a:lnTo>
                                  <a:pt x="0" y="0"/>
                                </a:lnTo>
                                <a:close/>
                              </a:path>
                            </a:pathLst>
                          </a:custGeom>
                          <a:solidFill>
                            <a:srgbClr val="D7DADA"/>
                          </a:solidFill>
                        </wps:spPr>
                        <wps:bodyPr wrap="square" lIns="0" tIns="0" rIns="0" bIns="0" rtlCol="0">
                          <a:prstTxWarp prst="textNoShape">
                            <a:avLst/>
                          </a:prstTxWarp>
                          <a:noAutofit/>
                        </wps:bodyPr>
                      </wps:wsp>
                      <pic:pic>
                        <pic:nvPicPr>
                          <pic:cNvPr id="595" name="Image 595"/>
                          <pic:cNvPicPr/>
                        </pic:nvPicPr>
                        <pic:blipFill>
                          <a:blip r:embed="rId172" cstate="print"/>
                          <a:stretch>
                            <a:fillRect/>
                          </a:stretch>
                        </pic:blipFill>
                        <pic:spPr>
                          <a:xfrm>
                            <a:off x="79247" y="1129666"/>
                            <a:ext cx="65530" cy="86866"/>
                          </a:xfrm>
                          <a:prstGeom prst="rect">
                            <a:avLst/>
                          </a:prstGeom>
                        </pic:spPr>
                      </pic:pic>
                    </wpg:wgp>
                  </a:graphicData>
                </a:graphic>
              </wp:anchor>
            </w:drawing>
          </mc:Choice>
          <mc:Fallback>
            <w:pict>
              <v:group style="position:absolute;margin-left:525pt;margin-top:374.719971pt;width:17.55pt;height:143.8pt;mso-position-horizontal-relative:page;mso-position-vertical-relative:page;z-index:15825920" id="docshapegroup523" coordorigin="10500,7494" coordsize="351,2876">
                <v:shape style="position:absolute;left:10500;top:7494;width:351;height:2876" id="docshape524" coordorigin="10500,7494" coordsize="351,2876" path="m10850,7495l10824,7495,10824,7514,10824,7790,10824,10348,10522,10348,10522,10080,10824,10080,10824,10070,10522,10070,10522,9794,10824,9794,10824,9784,10522,9784,10522,9508,10824,9508,10824,9498,10522,9498,10522,9226,10824,9226,10824,9216,10522,9216,10522,8940,10824,8940,10824,8930,10522,8930,10522,8654,10824,8654,10824,8644,10522,8644,10522,8370,10824,8370,10824,8362,10522,8362,10522,8086,10824,8086,10824,8076,10522,8076,10522,7800,10824,7800,10824,7790,10522,7790,10522,7514,10824,7514,10824,7495,10824,7494,10500,7494,10500,7514,10500,7790,10500,10370,10850,10370,10850,10349,10850,10348,10850,7495xe" filled="true" fillcolor="#000000" stroked="false">
                  <v:path arrowok="t"/>
                  <v:fill type="solid"/>
                </v:shape>
                <v:shape style="position:absolute;left:10600;top:7612;width:147;height:2662" id="docshape525" coordorigin="10601,7613" coordsize="147,2662" path="m10747,10231l10745,10221,10742,10214,10738,10207,10733,10202,10733,10229,10733,10233,10728,10243,10718,10253,10711,10255,10704,10255,10694,10257,10685,10255,10675,10255,10668,10253,10663,10248,10656,10238,10654,10231,10654,10226,10656,10219,10661,10217,10670,10207,10678,10205,10687,10202,10706,10202,10714,10205,10718,10207,10730,10219,10733,10229,10733,10202,10745,10202,10745,10188,10603,10188,10603,10202,10654,10202,10644,10217,10642,10224,10642,10243,10694,10274,10706,10272,10716,10269,10726,10265,10733,10260,10735,10257,10740,10253,10742,10245,10747,10238,10747,10231xm10747,9945l10745,9936,10742,9929,10738,9921,10733,9917,10733,9943,10733,9948,10728,9957,10723,9962,10718,9965,10711,9969,10675,9969,10668,9965,10663,9962,10656,9953,10654,9945,10654,9938,10656,9933,10661,9929,10666,9926,10670,9921,10678,9919,10687,9917,10706,9917,10714,9919,10718,9921,10730,9933,10733,9943,10733,9917,10745,9917,10745,9902,10603,9902,10603,9917,10654,9917,10644,9931,10642,9936,10642,9955,10646,9965,10654,9974,10663,9981,10678,9986,10706,9986,10716,9984,10726,9979,10733,9974,10738,9969,10740,9967,10742,9960,10747,9953,10747,9945xm10747,9693l10601,9653,10601,9667,10747,9708,10747,9693xm10747,8534l10709,8508,10603,8469,10603,8486,10663,8508,10673,8510,10687,8515,10673,8517,10663,8520,10603,8541,10603,8561,10706,8525,10718,8527,10723,8529,10728,8534,10730,8539,10730,8551,10745,8551,10747,8546,10747,8534xm10747,8249l10745,8244,10740,8237,10735,8232,10723,8227,10709,8220,10603,8184,10603,8201,10663,8220,10673,8225,10687,8229,10673,8232,10663,8234,10603,8256,10603,8275,10706,8237,10718,8241,10723,8244,10728,8249,10730,8253,10730,8265,10745,8265,10747,8258,10747,8249xm10747,7963l10745,7958,10740,7951,10735,7946,10723,7941,10709,7934,10603,7898,10603,7915,10663,7934,10673,7939,10687,7944,10673,7946,10663,7949,10603,7968,10603,7989,10706,7951,10718,7956,10723,7958,10728,7963,10730,7968,10730,7980,10745,7980,10747,7973,10747,7963xm10747,7675l10745,7673,10740,7665,10735,7661,10723,7656,10709,7649,10603,7613,10603,7629,10663,7649,10673,7653,10687,7658,10673,7661,10663,7663,10603,7682,10603,7701,10706,7665,10718,7670,10723,7673,10728,7677,10730,7682,10730,7694,10745,7694,10747,7687,10747,7675xe" filled="true" fillcolor="#d7dada" stroked="false">
                  <v:path arrowok="t"/>
                  <v:fill type="solid"/>
                </v:shape>
                <v:shape style="position:absolute;left:10624;top:8987;width:104;height:137" type="#_x0000_t75" id="docshape526" stroked="false">
                  <v:imagedata r:id="rId171" o:title=""/>
                </v:shape>
                <v:shape style="position:absolute;left:10600;top:8795;width:147;height:53" id="docshape527" coordorigin="10601,8796" coordsize="147,53" path="m10601,8796l10601,8810,10747,8849,10747,8834,10601,8796xe" filled="true" fillcolor="#d7dada" stroked="false">
                  <v:path arrowok="t"/>
                  <v:fill type="solid"/>
                </v:shape>
                <v:shape style="position:absolute;left:10624;top:9273;width:104;height:137" type="#_x0000_t75" id="docshape528" stroked="false">
                  <v:imagedata r:id="rId172" o:title=""/>
                </v:shape>
                <w10:wrap type="none"/>
              </v:group>
            </w:pict>
          </mc:Fallback>
        </mc:AlternateContent>
      </w:r>
    </w:p>
    <w:tbl>
      <w:tblPr>
        <w:tblW w:w="0" w:type="auto"/>
        <w:jc w:val="left"/>
        <w:tblInd w:w="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9"/>
        <w:gridCol w:w="1344"/>
        <w:gridCol w:w="1532"/>
        <w:gridCol w:w="1546"/>
        <w:gridCol w:w="1690"/>
        <w:gridCol w:w="1469"/>
      </w:tblGrid>
      <w:tr>
        <w:trPr>
          <w:trHeight w:val="2695" w:hRule="atLeast"/>
        </w:trPr>
        <w:tc>
          <w:tcPr>
            <w:tcW w:w="979" w:type="dxa"/>
            <w:tcBorders>
              <w:left w:val="single" w:sz="12" w:space="0" w:color="000000"/>
            </w:tcBorders>
          </w:tcPr>
          <w:p>
            <w:pPr>
              <w:pStyle w:val="TableParagraph"/>
              <w:rPr>
                <w:sz w:val="20"/>
              </w:rPr>
            </w:pPr>
          </w:p>
          <w:p>
            <w:pPr>
              <w:pStyle w:val="TableParagraph"/>
              <w:rPr>
                <w:sz w:val="20"/>
              </w:rPr>
            </w:pPr>
          </w:p>
          <w:p>
            <w:pPr>
              <w:pStyle w:val="TableParagraph"/>
              <w:spacing w:before="188" w:after="1"/>
              <w:rPr>
                <w:sz w:val="20"/>
              </w:rPr>
            </w:pPr>
          </w:p>
          <w:p>
            <w:pPr>
              <w:pStyle w:val="TableParagraph"/>
              <w:ind w:left="424"/>
              <w:rPr>
                <w:sz w:val="20"/>
              </w:rPr>
            </w:pPr>
            <w:r>
              <w:rPr>
                <w:sz w:val="20"/>
              </w:rPr>
              <mc:AlternateContent>
                <mc:Choice Requires="wps">
                  <w:drawing>
                    <wp:inline distT="0" distB="0" distL="0" distR="0">
                      <wp:extent cx="93345" cy="728980"/>
                      <wp:effectExtent l="0" t="0" r="0" b="0"/>
                      <wp:docPr id="596" name="Group 596"/>
                      <wp:cNvGraphicFramePr>
                        <a:graphicFrameLocks/>
                      </wp:cNvGraphicFramePr>
                      <a:graphic>
                        <a:graphicData uri="http://schemas.microsoft.com/office/word/2010/wordprocessingGroup">
                          <wpg:wgp>
                            <wpg:cNvPr id="596" name="Group 596"/>
                            <wpg:cNvGrpSpPr/>
                            <wpg:grpSpPr>
                              <a:xfrm>
                                <a:off x="0" y="0"/>
                                <a:ext cx="93345" cy="728980"/>
                                <a:chExt cx="93345" cy="728980"/>
                              </a:xfrm>
                            </wpg:grpSpPr>
                            <wps:wsp>
                              <wps:cNvPr id="597" name="Graphic 597"/>
                              <wps:cNvSpPr/>
                              <wps:spPr>
                                <a:xfrm>
                                  <a:off x="0" y="0"/>
                                  <a:ext cx="93345" cy="728980"/>
                                </a:xfrm>
                                <a:custGeom>
                                  <a:avLst/>
                                  <a:gdLst/>
                                  <a:ahLst/>
                                  <a:cxnLst/>
                                  <a:rect l="l" t="t" r="r" b="b"/>
                                  <a:pathLst>
                                    <a:path w="93345" h="728980">
                                      <a:moveTo>
                                        <a:pt x="91440" y="713613"/>
                                      </a:moveTo>
                                      <a:lnTo>
                                        <a:pt x="57912" y="713613"/>
                                      </a:lnTo>
                                      <a:lnTo>
                                        <a:pt x="57912" y="704469"/>
                                      </a:lnTo>
                                      <a:lnTo>
                                        <a:pt x="56388" y="693801"/>
                                      </a:lnTo>
                                      <a:lnTo>
                                        <a:pt x="54864" y="684657"/>
                                      </a:lnTo>
                                      <a:lnTo>
                                        <a:pt x="51816" y="680085"/>
                                      </a:lnTo>
                                      <a:lnTo>
                                        <a:pt x="45720" y="675513"/>
                                      </a:lnTo>
                                      <a:lnTo>
                                        <a:pt x="42672" y="674878"/>
                                      </a:lnTo>
                                      <a:lnTo>
                                        <a:pt x="42672" y="699897"/>
                                      </a:lnTo>
                                      <a:lnTo>
                                        <a:pt x="42672" y="713613"/>
                                      </a:lnTo>
                                      <a:lnTo>
                                        <a:pt x="16764" y="713613"/>
                                      </a:lnTo>
                                      <a:lnTo>
                                        <a:pt x="16764" y="693801"/>
                                      </a:lnTo>
                                      <a:lnTo>
                                        <a:pt x="19812" y="692277"/>
                                      </a:lnTo>
                                      <a:lnTo>
                                        <a:pt x="21336" y="689229"/>
                                      </a:lnTo>
                                      <a:lnTo>
                                        <a:pt x="24384" y="687705"/>
                                      </a:lnTo>
                                      <a:lnTo>
                                        <a:pt x="33528" y="687705"/>
                                      </a:lnTo>
                                      <a:lnTo>
                                        <a:pt x="36576" y="689229"/>
                                      </a:lnTo>
                                      <a:lnTo>
                                        <a:pt x="41148" y="693801"/>
                                      </a:lnTo>
                                      <a:lnTo>
                                        <a:pt x="42672" y="699897"/>
                                      </a:lnTo>
                                      <a:lnTo>
                                        <a:pt x="42672" y="674878"/>
                                      </a:lnTo>
                                      <a:lnTo>
                                        <a:pt x="38100" y="673989"/>
                                      </a:lnTo>
                                      <a:lnTo>
                                        <a:pt x="28956" y="672465"/>
                                      </a:lnTo>
                                      <a:lnTo>
                                        <a:pt x="18288" y="673989"/>
                                      </a:lnTo>
                                      <a:lnTo>
                                        <a:pt x="10668" y="675513"/>
                                      </a:lnTo>
                                      <a:lnTo>
                                        <a:pt x="4572" y="681609"/>
                                      </a:lnTo>
                                      <a:lnTo>
                                        <a:pt x="1524" y="687705"/>
                                      </a:lnTo>
                                      <a:lnTo>
                                        <a:pt x="1524" y="728853"/>
                                      </a:lnTo>
                                      <a:lnTo>
                                        <a:pt x="91440" y="728853"/>
                                      </a:lnTo>
                                      <a:lnTo>
                                        <a:pt x="91440" y="713613"/>
                                      </a:lnTo>
                                      <a:close/>
                                    </a:path>
                                    <a:path w="93345" h="728980">
                                      <a:moveTo>
                                        <a:pt x="91440" y="600710"/>
                                      </a:moveTo>
                                      <a:lnTo>
                                        <a:pt x="1524" y="600710"/>
                                      </a:lnTo>
                                      <a:lnTo>
                                        <a:pt x="1524" y="615950"/>
                                      </a:lnTo>
                                      <a:lnTo>
                                        <a:pt x="36576" y="615950"/>
                                      </a:lnTo>
                                      <a:lnTo>
                                        <a:pt x="36576" y="645160"/>
                                      </a:lnTo>
                                      <a:lnTo>
                                        <a:pt x="1524" y="645160"/>
                                      </a:lnTo>
                                      <a:lnTo>
                                        <a:pt x="1524" y="660400"/>
                                      </a:lnTo>
                                      <a:lnTo>
                                        <a:pt x="91440" y="660400"/>
                                      </a:lnTo>
                                      <a:lnTo>
                                        <a:pt x="91440" y="645160"/>
                                      </a:lnTo>
                                      <a:lnTo>
                                        <a:pt x="51816" y="645160"/>
                                      </a:lnTo>
                                      <a:lnTo>
                                        <a:pt x="51816" y="615950"/>
                                      </a:lnTo>
                                      <a:lnTo>
                                        <a:pt x="91440" y="615950"/>
                                      </a:lnTo>
                                      <a:lnTo>
                                        <a:pt x="91440" y="600710"/>
                                      </a:lnTo>
                                      <a:close/>
                                    </a:path>
                                    <a:path w="93345" h="728980">
                                      <a:moveTo>
                                        <a:pt x="91440" y="471170"/>
                                      </a:moveTo>
                                      <a:lnTo>
                                        <a:pt x="16764" y="471170"/>
                                      </a:lnTo>
                                      <a:lnTo>
                                        <a:pt x="16764" y="449580"/>
                                      </a:lnTo>
                                      <a:lnTo>
                                        <a:pt x="1524" y="449580"/>
                                      </a:lnTo>
                                      <a:lnTo>
                                        <a:pt x="1524" y="471170"/>
                                      </a:lnTo>
                                      <a:lnTo>
                                        <a:pt x="1524" y="486410"/>
                                      </a:lnTo>
                                      <a:lnTo>
                                        <a:pt x="1524" y="509270"/>
                                      </a:lnTo>
                                      <a:lnTo>
                                        <a:pt x="16764" y="509270"/>
                                      </a:lnTo>
                                      <a:lnTo>
                                        <a:pt x="16764" y="486410"/>
                                      </a:lnTo>
                                      <a:lnTo>
                                        <a:pt x="91440" y="486410"/>
                                      </a:lnTo>
                                      <a:lnTo>
                                        <a:pt x="91440" y="471170"/>
                                      </a:lnTo>
                                      <a:close/>
                                    </a:path>
                                    <a:path w="93345" h="728980">
                                      <a:moveTo>
                                        <a:pt x="91440" y="212217"/>
                                      </a:moveTo>
                                      <a:lnTo>
                                        <a:pt x="73152" y="221361"/>
                                      </a:lnTo>
                                      <a:lnTo>
                                        <a:pt x="65532" y="227457"/>
                                      </a:lnTo>
                                      <a:lnTo>
                                        <a:pt x="59436" y="230505"/>
                                      </a:lnTo>
                                      <a:lnTo>
                                        <a:pt x="54864" y="233553"/>
                                      </a:lnTo>
                                      <a:lnTo>
                                        <a:pt x="51816" y="238125"/>
                                      </a:lnTo>
                                      <a:lnTo>
                                        <a:pt x="50292" y="235077"/>
                                      </a:lnTo>
                                      <a:lnTo>
                                        <a:pt x="48768" y="230505"/>
                                      </a:lnTo>
                                      <a:lnTo>
                                        <a:pt x="39624" y="221361"/>
                                      </a:lnTo>
                                      <a:lnTo>
                                        <a:pt x="39624" y="245745"/>
                                      </a:lnTo>
                                      <a:lnTo>
                                        <a:pt x="39624" y="264033"/>
                                      </a:lnTo>
                                      <a:lnTo>
                                        <a:pt x="16764" y="264033"/>
                                      </a:lnTo>
                                      <a:lnTo>
                                        <a:pt x="16764" y="241173"/>
                                      </a:lnTo>
                                      <a:lnTo>
                                        <a:pt x="19812" y="235077"/>
                                      </a:lnTo>
                                      <a:lnTo>
                                        <a:pt x="24384" y="235077"/>
                                      </a:lnTo>
                                      <a:lnTo>
                                        <a:pt x="27432" y="233553"/>
                                      </a:lnTo>
                                      <a:lnTo>
                                        <a:pt x="32004" y="235077"/>
                                      </a:lnTo>
                                      <a:lnTo>
                                        <a:pt x="35052" y="235077"/>
                                      </a:lnTo>
                                      <a:lnTo>
                                        <a:pt x="36576" y="238125"/>
                                      </a:lnTo>
                                      <a:lnTo>
                                        <a:pt x="38100" y="239649"/>
                                      </a:lnTo>
                                      <a:lnTo>
                                        <a:pt x="39624" y="245745"/>
                                      </a:lnTo>
                                      <a:lnTo>
                                        <a:pt x="39624" y="221361"/>
                                      </a:lnTo>
                                      <a:lnTo>
                                        <a:pt x="36576" y="219837"/>
                                      </a:lnTo>
                                      <a:lnTo>
                                        <a:pt x="32004" y="219837"/>
                                      </a:lnTo>
                                      <a:lnTo>
                                        <a:pt x="25908" y="218313"/>
                                      </a:lnTo>
                                      <a:lnTo>
                                        <a:pt x="1524" y="238125"/>
                                      </a:lnTo>
                                      <a:lnTo>
                                        <a:pt x="1524" y="279273"/>
                                      </a:lnTo>
                                      <a:lnTo>
                                        <a:pt x="91440" y="279273"/>
                                      </a:lnTo>
                                      <a:lnTo>
                                        <a:pt x="91440" y="264033"/>
                                      </a:lnTo>
                                      <a:lnTo>
                                        <a:pt x="53340" y="264033"/>
                                      </a:lnTo>
                                      <a:lnTo>
                                        <a:pt x="53340" y="256413"/>
                                      </a:lnTo>
                                      <a:lnTo>
                                        <a:pt x="54864" y="253365"/>
                                      </a:lnTo>
                                      <a:lnTo>
                                        <a:pt x="56388" y="251841"/>
                                      </a:lnTo>
                                      <a:lnTo>
                                        <a:pt x="57912" y="248793"/>
                                      </a:lnTo>
                                      <a:lnTo>
                                        <a:pt x="62484" y="247269"/>
                                      </a:lnTo>
                                      <a:lnTo>
                                        <a:pt x="71628" y="241173"/>
                                      </a:lnTo>
                                      <a:lnTo>
                                        <a:pt x="77216" y="238125"/>
                                      </a:lnTo>
                                      <a:lnTo>
                                        <a:pt x="91440" y="230505"/>
                                      </a:lnTo>
                                      <a:lnTo>
                                        <a:pt x="91440" y="212217"/>
                                      </a:lnTo>
                                      <a:close/>
                                    </a:path>
                                    <a:path w="93345" h="728980">
                                      <a:moveTo>
                                        <a:pt x="91440" y="137541"/>
                                      </a:moveTo>
                                      <a:lnTo>
                                        <a:pt x="56388" y="149479"/>
                                      </a:lnTo>
                                      <a:lnTo>
                                        <a:pt x="56388" y="164973"/>
                                      </a:lnTo>
                                      <a:lnTo>
                                        <a:pt x="56388" y="186309"/>
                                      </a:lnTo>
                                      <a:lnTo>
                                        <a:pt x="21336" y="175641"/>
                                      </a:lnTo>
                                      <a:lnTo>
                                        <a:pt x="56388" y="164973"/>
                                      </a:lnTo>
                                      <a:lnTo>
                                        <a:pt x="56388" y="149479"/>
                                      </a:lnTo>
                                      <a:lnTo>
                                        <a:pt x="1524" y="168021"/>
                                      </a:lnTo>
                                      <a:lnTo>
                                        <a:pt x="1524" y="183261"/>
                                      </a:lnTo>
                                      <a:lnTo>
                                        <a:pt x="91440" y="212217"/>
                                      </a:lnTo>
                                      <a:lnTo>
                                        <a:pt x="91440" y="196977"/>
                                      </a:lnTo>
                                      <a:lnTo>
                                        <a:pt x="71628" y="190881"/>
                                      </a:lnTo>
                                      <a:lnTo>
                                        <a:pt x="71628" y="186309"/>
                                      </a:lnTo>
                                      <a:lnTo>
                                        <a:pt x="71628" y="160401"/>
                                      </a:lnTo>
                                      <a:lnTo>
                                        <a:pt x="91440" y="154305"/>
                                      </a:lnTo>
                                      <a:lnTo>
                                        <a:pt x="91440" y="137541"/>
                                      </a:lnTo>
                                      <a:close/>
                                    </a:path>
                                    <a:path w="93345" h="728980">
                                      <a:moveTo>
                                        <a:pt x="91440" y="114681"/>
                                      </a:moveTo>
                                      <a:lnTo>
                                        <a:pt x="57912" y="114681"/>
                                      </a:lnTo>
                                      <a:lnTo>
                                        <a:pt x="57912" y="105537"/>
                                      </a:lnTo>
                                      <a:lnTo>
                                        <a:pt x="56388" y="93345"/>
                                      </a:lnTo>
                                      <a:lnTo>
                                        <a:pt x="42672" y="75311"/>
                                      </a:lnTo>
                                      <a:lnTo>
                                        <a:pt x="42672" y="99441"/>
                                      </a:lnTo>
                                      <a:lnTo>
                                        <a:pt x="42672" y="114681"/>
                                      </a:lnTo>
                                      <a:lnTo>
                                        <a:pt x="16764" y="114681"/>
                                      </a:lnTo>
                                      <a:lnTo>
                                        <a:pt x="16764" y="94869"/>
                                      </a:lnTo>
                                      <a:lnTo>
                                        <a:pt x="21336" y="90297"/>
                                      </a:lnTo>
                                      <a:lnTo>
                                        <a:pt x="24384" y="88773"/>
                                      </a:lnTo>
                                      <a:lnTo>
                                        <a:pt x="33528" y="88773"/>
                                      </a:lnTo>
                                      <a:lnTo>
                                        <a:pt x="39624" y="91821"/>
                                      </a:lnTo>
                                      <a:lnTo>
                                        <a:pt x="41148" y="94869"/>
                                      </a:lnTo>
                                      <a:lnTo>
                                        <a:pt x="42672" y="99441"/>
                                      </a:lnTo>
                                      <a:lnTo>
                                        <a:pt x="42672" y="75311"/>
                                      </a:lnTo>
                                      <a:lnTo>
                                        <a:pt x="38100" y="73533"/>
                                      </a:lnTo>
                                      <a:lnTo>
                                        <a:pt x="18288" y="73533"/>
                                      </a:lnTo>
                                      <a:lnTo>
                                        <a:pt x="10668" y="76581"/>
                                      </a:lnTo>
                                      <a:lnTo>
                                        <a:pt x="4572" y="81153"/>
                                      </a:lnTo>
                                      <a:lnTo>
                                        <a:pt x="1524" y="88773"/>
                                      </a:lnTo>
                                      <a:lnTo>
                                        <a:pt x="1524" y="129921"/>
                                      </a:lnTo>
                                      <a:lnTo>
                                        <a:pt x="91440" y="129921"/>
                                      </a:lnTo>
                                      <a:lnTo>
                                        <a:pt x="91440" y="114681"/>
                                      </a:lnTo>
                                      <a:close/>
                                    </a:path>
                                    <a:path w="93345" h="728980">
                                      <a:moveTo>
                                        <a:pt x="91440" y="0"/>
                                      </a:moveTo>
                                      <a:lnTo>
                                        <a:pt x="1524" y="0"/>
                                      </a:lnTo>
                                      <a:lnTo>
                                        <a:pt x="1524" y="15240"/>
                                      </a:lnTo>
                                      <a:lnTo>
                                        <a:pt x="36576" y="15240"/>
                                      </a:lnTo>
                                      <a:lnTo>
                                        <a:pt x="36576" y="44450"/>
                                      </a:lnTo>
                                      <a:lnTo>
                                        <a:pt x="1524" y="44450"/>
                                      </a:lnTo>
                                      <a:lnTo>
                                        <a:pt x="1524" y="59690"/>
                                      </a:lnTo>
                                      <a:lnTo>
                                        <a:pt x="91440" y="59690"/>
                                      </a:lnTo>
                                      <a:lnTo>
                                        <a:pt x="91440" y="44450"/>
                                      </a:lnTo>
                                      <a:lnTo>
                                        <a:pt x="51816" y="44450"/>
                                      </a:lnTo>
                                      <a:lnTo>
                                        <a:pt x="51816" y="15240"/>
                                      </a:lnTo>
                                      <a:lnTo>
                                        <a:pt x="91440" y="15240"/>
                                      </a:lnTo>
                                      <a:lnTo>
                                        <a:pt x="91440" y="0"/>
                                      </a:lnTo>
                                      <a:close/>
                                    </a:path>
                                    <a:path w="93345" h="728980">
                                      <a:moveTo>
                                        <a:pt x="92964" y="544449"/>
                                      </a:moveTo>
                                      <a:lnTo>
                                        <a:pt x="89916" y="536829"/>
                                      </a:lnTo>
                                      <a:lnTo>
                                        <a:pt x="86868" y="532257"/>
                                      </a:lnTo>
                                      <a:lnTo>
                                        <a:pt x="82296" y="526161"/>
                                      </a:lnTo>
                                      <a:lnTo>
                                        <a:pt x="77724" y="523367"/>
                                      </a:lnTo>
                                      <a:lnTo>
                                        <a:pt x="77724" y="547497"/>
                                      </a:lnTo>
                                      <a:lnTo>
                                        <a:pt x="77724" y="555117"/>
                                      </a:lnTo>
                                      <a:lnTo>
                                        <a:pt x="76200" y="559689"/>
                                      </a:lnTo>
                                      <a:lnTo>
                                        <a:pt x="70104" y="565785"/>
                                      </a:lnTo>
                                      <a:lnTo>
                                        <a:pt x="65532" y="568833"/>
                                      </a:lnTo>
                                      <a:lnTo>
                                        <a:pt x="59436" y="571881"/>
                                      </a:lnTo>
                                      <a:lnTo>
                                        <a:pt x="32004" y="571881"/>
                                      </a:lnTo>
                                      <a:lnTo>
                                        <a:pt x="22860" y="565785"/>
                                      </a:lnTo>
                                      <a:lnTo>
                                        <a:pt x="19812" y="564261"/>
                                      </a:lnTo>
                                      <a:lnTo>
                                        <a:pt x="16764" y="559689"/>
                                      </a:lnTo>
                                      <a:lnTo>
                                        <a:pt x="15240" y="555117"/>
                                      </a:lnTo>
                                      <a:lnTo>
                                        <a:pt x="15240" y="547497"/>
                                      </a:lnTo>
                                      <a:lnTo>
                                        <a:pt x="16764" y="542925"/>
                                      </a:lnTo>
                                      <a:lnTo>
                                        <a:pt x="22860" y="536829"/>
                                      </a:lnTo>
                                      <a:lnTo>
                                        <a:pt x="27432" y="535305"/>
                                      </a:lnTo>
                                      <a:lnTo>
                                        <a:pt x="32004" y="532257"/>
                                      </a:lnTo>
                                      <a:lnTo>
                                        <a:pt x="38100" y="532257"/>
                                      </a:lnTo>
                                      <a:lnTo>
                                        <a:pt x="45720" y="530733"/>
                                      </a:lnTo>
                                      <a:lnTo>
                                        <a:pt x="53340" y="532257"/>
                                      </a:lnTo>
                                      <a:lnTo>
                                        <a:pt x="59436" y="532257"/>
                                      </a:lnTo>
                                      <a:lnTo>
                                        <a:pt x="65532" y="535305"/>
                                      </a:lnTo>
                                      <a:lnTo>
                                        <a:pt x="70104" y="536829"/>
                                      </a:lnTo>
                                      <a:lnTo>
                                        <a:pt x="76200" y="542925"/>
                                      </a:lnTo>
                                      <a:lnTo>
                                        <a:pt x="77724" y="547497"/>
                                      </a:lnTo>
                                      <a:lnTo>
                                        <a:pt x="77724" y="523367"/>
                                      </a:lnTo>
                                      <a:lnTo>
                                        <a:pt x="74676" y="521589"/>
                                      </a:lnTo>
                                      <a:lnTo>
                                        <a:pt x="67056" y="518541"/>
                                      </a:lnTo>
                                      <a:lnTo>
                                        <a:pt x="45720" y="515493"/>
                                      </a:lnTo>
                                      <a:lnTo>
                                        <a:pt x="35052" y="517017"/>
                                      </a:lnTo>
                                      <a:lnTo>
                                        <a:pt x="0" y="544449"/>
                                      </a:lnTo>
                                      <a:lnTo>
                                        <a:pt x="0" y="550545"/>
                                      </a:lnTo>
                                      <a:lnTo>
                                        <a:pt x="32004" y="587121"/>
                                      </a:lnTo>
                                      <a:lnTo>
                                        <a:pt x="57912" y="587121"/>
                                      </a:lnTo>
                                      <a:lnTo>
                                        <a:pt x="80759" y="571881"/>
                                      </a:lnTo>
                                      <a:lnTo>
                                        <a:pt x="89916" y="565785"/>
                                      </a:lnTo>
                                      <a:lnTo>
                                        <a:pt x="92964" y="558165"/>
                                      </a:lnTo>
                                      <a:lnTo>
                                        <a:pt x="92964" y="544449"/>
                                      </a:lnTo>
                                      <a:close/>
                                    </a:path>
                                    <a:path w="93345" h="728980">
                                      <a:moveTo>
                                        <a:pt x="92964" y="401193"/>
                                      </a:moveTo>
                                      <a:lnTo>
                                        <a:pt x="86868" y="389001"/>
                                      </a:lnTo>
                                      <a:lnTo>
                                        <a:pt x="82296" y="384429"/>
                                      </a:lnTo>
                                      <a:lnTo>
                                        <a:pt x="77724" y="380746"/>
                                      </a:lnTo>
                                      <a:lnTo>
                                        <a:pt x="77724" y="404241"/>
                                      </a:lnTo>
                                      <a:lnTo>
                                        <a:pt x="77724" y="413385"/>
                                      </a:lnTo>
                                      <a:lnTo>
                                        <a:pt x="76200" y="416433"/>
                                      </a:lnTo>
                                      <a:lnTo>
                                        <a:pt x="73152" y="419481"/>
                                      </a:lnTo>
                                      <a:lnTo>
                                        <a:pt x="70104" y="424053"/>
                                      </a:lnTo>
                                      <a:lnTo>
                                        <a:pt x="65532" y="427101"/>
                                      </a:lnTo>
                                      <a:lnTo>
                                        <a:pt x="59436" y="428625"/>
                                      </a:lnTo>
                                      <a:lnTo>
                                        <a:pt x="53340" y="428625"/>
                                      </a:lnTo>
                                      <a:lnTo>
                                        <a:pt x="45720" y="430149"/>
                                      </a:lnTo>
                                      <a:lnTo>
                                        <a:pt x="38100" y="428625"/>
                                      </a:lnTo>
                                      <a:lnTo>
                                        <a:pt x="32004" y="428625"/>
                                      </a:lnTo>
                                      <a:lnTo>
                                        <a:pt x="27432" y="427101"/>
                                      </a:lnTo>
                                      <a:lnTo>
                                        <a:pt x="22860" y="424053"/>
                                      </a:lnTo>
                                      <a:lnTo>
                                        <a:pt x="19812" y="421005"/>
                                      </a:lnTo>
                                      <a:lnTo>
                                        <a:pt x="16764" y="416433"/>
                                      </a:lnTo>
                                      <a:lnTo>
                                        <a:pt x="15240" y="413385"/>
                                      </a:lnTo>
                                      <a:lnTo>
                                        <a:pt x="15240" y="404241"/>
                                      </a:lnTo>
                                      <a:lnTo>
                                        <a:pt x="16764" y="399669"/>
                                      </a:lnTo>
                                      <a:lnTo>
                                        <a:pt x="19812" y="396621"/>
                                      </a:lnTo>
                                      <a:lnTo>
                                        <a:pt x="22860" y="395097"/>
                                      </a:lnTo>
                                      <a:lnTo>
                                        <a:pt x="27432" y="392049"/>
                                      </a:lnTo>
                                      <a:lnTo>
                                        <a:pt x="32004" y="390525"/>
                                      </a:lnTo>
                                      <a:lnTo>
                                        <a:pt x="38100" y="389001"/>
                                      </a:lnTo>
                                      <a:lnTo>
                                        <a:pt x="53340" y="389001"/>
                                      </a:lnTo>
                                      <a:lnTo>
                                        <a:pt x="65532" y="392049"/>
                                      </a:lnTo>
                                      <a:lnTo>
                                        <a:pt x="70104" y="395097"/>
                                      </a:lnTo>
                                      <a:lnTo>
                                        <a:pt x="73152" y="396621"/>
                                      </a:lnTo>
                                      <a:lnTo>
                                        <a:pt x="76200" y="399669"/>
                                      </a:lnTo>
                                      <a:lnTo>
                                        <a:pt x="77724" y="404241"/>
                                      </a:lnTo>
                                      <a:lnTo>
                                        <a:pt x="77724" y="380746"/>
                                      </a:lnTo>
                                      <a:lnTo>
                                        <a:pt x="74676" y="378333"/>
                                      </a:lnTo>
                                      <a:lnTo>
                                        <a:pt x="67056" y="375285"/>
                                      </a:lnTo>
                                      <a:lnTo>
                                        <a:pt x="56388" y="373761"/>
                                      </a:lnTo>
                                      <a:lnTo>
                                        <a:pt x="35052" y="373761"/>
                                      </a:lnTo>
                                      <a:lnTo>
                                        <a:pt x="0" y="401193"/>
                                      </a:lnTo>
                                      <a:lnTo>
                                        <a:pt x="0" y="408813"/>
                                      </a:lnTo>
                                      <a:lnTo>
                                        <a:pt x="32004" y="443865"/>
                                      </a:lnTo>
                                      <a:lnTo>
                                        <a:pt x="47244" y="445389"/>
                                      </a:lnTo>
                                      <a:lnTo>
                                        <a:pt x="57912" y="443865"/>
                                      </a:lnTo>
                                      <a:lnTo>
                                        <a:pt x="67056" y="442341"/>
                                      </a:lnTo>
                                      <a:lnTo>
                                        <a:pt x="74676" y="439293"/>
                                      </a:lnTo>
                                      <a:lnTo>
                                        <a:pt x="82296" y="434721"/>
                                      </a:lnTo>
                                      <a:lnTo>
                                        <a:pt x="85725" y="430149"/>
                                      </a:lnTo>
                                      <a:lnTo>
                                        <a:pt x="86868" y="428625"/>
                                      </a:lnTo>
                                      <a:lnTo>
                                        <a:pt x="92964" y="416433"/>
                                      </a:lnTo>
                                      <a:lnTo>
                                        <a:pt x="92964" y="401193"/>
                                      </a:lnTo>
                                      <a:close/>
                                    </a:path>
                                    <a:path w="93345" h="728980">
                                      <a:moveTo>
                                        <a:pt x="92964" y="326517"/>
                                      </a:moveTo>
                                      <a:lnTo>
                                        <a:pt x="91440" y="317373"/>
                                      </a:lnTo>
                                      <a:lnTo>
                                        <a:pt x="88392" y="308229"/>
                                      </a:lnTo>
                                      <a:lnTo>
                                        <a:pt x="83820" y="299085"/>
                                      </a:lnTo>
                                      <a:lnTo>
                                        <a:pt x="79248" y="294513"/>
                                      </a:lnTo>
                                      <a:lnTo>
                                        <a:pt x="42672" y="294513"/>
                                      </a:lnTo>
                                      <a:lnTo>
                                        <a:pt x="42672" y="326517"/>
                                      </a:lnTo>
                                      <a:lnTo>
                                        <a:pt x="57912" y="326517"/>
                                      </a:lnTo>
                                      <a:lnTo>
                                        <a:pt x="57912" y="309753"/>
                                      </a:lnTo>
                                      <a:lnTo>
                                        <a:pt x="70104" y="309753"/>
                                      </a:lnTo>
                                      <a:lnTo>
                                        <a:pt x="73152" y="314325"/>
                                      </a:lnTo>
                                      <a:lnTo>
                                        <a:pt x="77724" y="328041"/>
                                      </a:lnTo>
                                      <a:lnTo>
                                        <a:pt x="77724" y="331089"/>
                                      </a:lnTo>
                                      <a:lnTo>
                                        <a:pt x="45720" y="349377"/>
                                      </a:lnTo>
                                      <a:lnTo>
                                        <a:pt x="38100" y="347853"/>
                                      </a:lnTo>
                                      <a:lnTo>
                                        <a:pt x="32004" y="346329"/>
                                      </a:lnTo>
                                      <a:lnTo>
                                        <a:pt x="22860" y="343281"/>
                                      </a:lnTo>
                                      <a:lnTo>
                                        <a:pt x="19812" y="338709"/>
                                      </a:lnTo>
                                      <a:lnTo>
                                        <a:pt x="16764" y="335661"/>
                                      </a:lnTo>
                                      <a:lnTo>
                                        <a:pt x="15240" y="331089"/>
                                      </a:lnTo>
                                      <a:lnTo>
                                        <a:pt x="15240" y="326517"/>
                                      </a:lnTo>
                                      <a:lnTo>
                                        <a:pt x="16764" y="320421"/>
                                      </a:lnTo>
                                      <a:lnTo>
                                        <a:pt x="18288" y="317373"/>
                                      </a:lnTo>
                                      <a:lnTo>
                                        <a:pt x="22860" y="312801"/>
                                      </a:lnTo>
                                      <a:lnTo>
                                        <a:pt x="28956" y="309753"/>
                                      </a:lnTo>
                                      <a:lnTo>
                                        <a:pt x="25908" y="296037"/>
                                      </a:lnTo>
                                      <a:lnTo>
                                        <a:pt x="19812" y="296037"/>
                                      </a:lnTo>
                                      <a:lnTo>
                                        <a:pt x="13716" y="299085"/>
                                      </a:lnTo>
                                      <a:lnTo>
                                        <a:pt x="9144" y="302133"/>
                                      </a:lnTo>
                                      <a:lnTo>
                                        <a:pt x="6096" y="306705"/>
                                      </a:lnTo>
                                      <a:lnTo>
                                        <a:pt x="3048" y="309753"/>
                                      </a:lnTo>
                                      <a:lnTo>
                                        <a:pt x="1524" y="314325"/>
                                      </a:lnTo>
                                      <a:lnTo>
                                        <a:pt x="0" y="320421"/>
                                      </a:lnTo>
                                      <a:lnTo>
                                        <a:pt x="0" y="326517"/>
                                      </a:lnTo>
                                      <a:lnTo>
                                        <a:pt x="25908" y="360045"/>
                                      </a:lnTo>
                                      <a:lnTo>
                                        <a:pt x="32004" y="363093"/>
                                      </a:lnTo>
                                      <a:lnTo>
                                        <a:pt x="39624" y="363093"/>
                                      </a:lnTo>
                                      <a:lnTo>
                                        <a:pt x="45720" y="364617"/>
                                      </a:lnTo>
                                      <a:lnTo>
                                        <a:pt x="53340" y="363093"/>
                                      </a:lnTo>
                                      <a:lnTo>
                                        <a:pt x="59436" y="363093"/>
                                      </a:lnTo>
                                      <a:lnTo>
                                        <a:pt x="65532" y="360045"/>
                                      </a:lnTo>
                                      <a:lnTo>
                                        <a:pt x="92964" y="331089"/>
                                      </a:lnTo>
                                      <a:lnTo>
                                        <a:pt x="92964" y="32651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35pt;height:57.4pt;mso-position-horizontal-relative:char;mso-position-vertical-relative:line" id="docshapegroup529" coordorigin="0,0" coordsize="147,1148">
                      <v:shape style="position:absolute;left:0;top:0;width:147;height:1148" id="docshape530" coordorigin="0,0" coordsize="147,1148" path="m144,1124l91,1124,91,1109,89,1093,86,1078,82,1071,72,1064,67,1063,67,1102,67,1124,26,1124,26,1093,31,1090,34,1085,38,1083,53,1083,58,1085,65,1093,67,1102,67,1063,60,1061,46,1059,29,1061,17,1064,7,1073,2,1083,2,1148,144,1148,144,1124xm144,946l2,946,2,970,58,970,58,1016,2,1016,2,1040,144,1040,144,1016,82,1016,82,970,144,970,144,946xm144,742l26,742,26,708,2,708,2,742,2,766,2,802,26,802,26,766,144,766,144,742xm144,334l115,349,103,358,94,363,86,368,82,375,79,370,77,363,62,349,62,387,62,416,26,416,26,380,31,370,38,370,43,368,50,370,55,370,58,375,60,377,62,387,62,349,58,346,50,346,41,344,2,375,2,440,144,440,144,416,84,416,84,404,86,399,89,397,91,392,98,389,113,380,122,375,144,363,144,334xm144,217l89,235,89,260,89,293,34,277,89,260,89,235,2,265,2,289,144,334,144,310,113,301,113,293,113,253,144,243,144,217xm144,181l91,181,91,166,89,147,87,140,86,135,82,128,72,121,67,119,67,157,67,181,26,181,26,149,34,142,38,140,53,140,62,145,65,149,67,157,67,119,60,116,29,116,17,121,7,128,2,140,2,205,144,205,144,181xm144,0l2,0,2,24,58,24,58,70,2,70,2,94,144,94,144,70,82,70,82,24,144,24,144,0xm146,857l142,845,137,838,130,829,122,824,122,862,122,874,120,881,110,891,103,896,94,901,50,901,36,891,31,889,26,881,24,874,24,862,26,855,36,845,43,843,50,838,60,838,72,836,84,838,94,838,103,843,110,845,120,855,122,862,122,824,118,821,106,817,72,812,55,814,0,857,0,867,50,925,91,925,127,901,142,891,146,879,146,857xm146,632l137,613,130,605,122,600,122,637,122,651,120,656,115,661,110,668,103,673,94,675,84,675,72,677,60,675,50,675,43,673,36,668,31,663,26,656,24,651,24,637,26,629,31,625,36,622,43,617,50,615,60,613,84,613,103,617,110,622,115,625,120,629,122,637,122,600,118,596,106,591,89,589,55,589,0,632,0,644,50,699,74,701,91,699,106,697,118,692,130,685,135,677,137,675,146,656,146,632xm146,514l144,500,139,485,132,471,125,464,67,464,67,514,91,514,91,488,110,488,115,495,122,517,122,521,72,550,60,548,50,545,36,541,31,533,26,529,24,521,24,514,26,505,29,500,36,493,46,488,41,466,31,466,22,471,14,476,10,483,5,488,2,495,0,505,0,514,41,567,50,572,62,572,72,574,84,572,94,572,103,567,113,565,127,555,137,545,142,536,146,521,146,514xe" filled="true" fillcolor="#000000" stroked="false">
                        <v:path arrowok="t"/>
                        <v:fill type="solid"/>
                      </v:shape>
                    </v:group>
                  </w:pict>
                </mc:Fallback>
              </mc:AlternateContent>
            </w:r>
            <w:r>
              <w:rPr>
                <w:sz w:val="20"/>
              </w:rPr>
            </w:r>
          </w:p>
        </w:tc>
        <w:tc>
          <w:tcPr>
            <w:tcW w:w="1344"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55"/>
              <w:rPr>
                <w:sz w:val="20"/>
              </w:rPr>
            </w:pPr>
          </w:p>
          <w:p>
            <w:pPr>
              <w:pStyle w:val="TableParagraph"/>
              <w:ind w:left="1149"/>
              <w:rPr>
                <w:sz w:val="20"/>
              </w:rPr>
            </w:pPr>
            <w:r>
              <w:rPr>
                <w:sz w:val="20"/>
              </w:rPr>
              <w:drawing>
                <wp:inline distT="0" distB="0" distL="0" distR="0">
                  <wp:extent cx="78477" cy="247745"/>
                  <wp:effectExtent l="0" t="0" r="0" b="0"/>
                  <wp:docPr id="598" name="Image 598"/>
                  <wp:cNvGraphicFramePr>
                    <a:graphicFrameLocks/>
                  </wp:cNvGraphicFramePr>
                  <a:graphic>
                    <a:graphicData uri="http://schemas.openxmlformats.org/drawingml/2006/picture">
                      <pic:pic>
                        <pic:nvPicPr>
                          <pic:cNvPr id="598" name="Image 598"/>
                          <pic:cNvPicPr/>
                        </pic:nvPicPr>
                        <pic:blipFill>
                          <a:blip r:embed="rId173" cstate="print"/>
                          <a:stretch>
                            <a:fillRect/>
                          </a:stretch>
                        </pic:blipFill>
                        <pic:spPr>
                          <a:xfrm>
                            <a:off x="0" y="0"/>
                            <a:ext cx="78477" cy="247745"/>
                          </a:xfrm>
                          <a:prstGeom prst="rect">
                            <a:avLst/>
                          </a:prstGeom>
                        </pic:spPr>
                      </pic:pic>
                    </a:graphicData>
                  </a:graphic>
                </wp:inline>
              </w:drawing>
            </w:r>
            <w:r>
              <w:rPr>
                <w:sz w:val="20"/>
              </w:rPr>
            </w:r>
          </w:p>
        </w:tc>
        <w:tc>
          <w:tcPr>
            <w:tcW w:w="1532"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55"/>
              <w:rPr>
                <w:sz w:val="20"/>
              </w:rPr>
            </w:pPr>
          </w:p>
          <w:p>
            <w:pPr>
              <w:pStyle w:val="TableParagraph"/>
              <w:ind w:left="1336"/>
              <w:rPr>
                <w:sz w:val="20"/>
              </w:rPr>
            </w:pPr>
            <w:r>
              <w:rPr>
                <w:sz w:val="20"/>
              </w:rPr>
              <w:drawing>
                <wp:inline distT="0" distB="0" distL="0" distR="0">
                  <wp:extent cx="78477" cy="247745"/>
                  <wp:effectExtent l="0" t="0" r="0" b="0"/>
                  <wp:docPr id="599" name="Image 599"/>
                  <wp:cNvGraphicFramePr>
                    <a:graphicFrameLocks/>
                  </wp:cNvGraphicFramePr>
                  <a:graphic>
                    <a:graphicData uri="http://schemas.openxmlformats.org/drawingml/2006/picture">
                      <pic:pic>
                        <pic:nvPicPr>
                          <pic:cNvPr id="599" name="Image 599"/>
                          <pic:cNvPicPr/>
                        </pic:nvPicPr>
                        <pic:blipFill>
                          <a:blip r:embed="rId174" cstate="print"/>
                          <a:stretch>
                            <a:fillRect/>
                          </a:stretch>
                        </pic:blipFill>
                        <pic:spPr>
                          <a:xfrm>
                            <a:off x="0" y="0"/>
                            <a:ext cx="78477" cy="247745"/>
                          </a:xfrm>
                          <a:prstGeom prst="rect">
                            <a:avLst/>
                          </a:prstGeom>
                        </pic:spPr>
                      </pic:pic>
                    </a:graphicData>
                  </a:graphic>
                </wp:inline>
              </w:drawing>
            </w:r>
            <w:r>
              <w:rPr>
                <w:sz w:val="20"/>
              </w:rPr>
            </w:r>
          </w:p>
        </w:tc>
        <w:tc>
          <w:tcPr>
            <w:tcW w:w="1546" w:type="dxa"/>
            <w:tcBorders>
              <w:right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57"/>
              <w:rPr>
                <w:sz w:val="20"/>
              </w:rPr>
            </w:pPr>
          </w:p>
          <w:p>
            <w:pPr>
              <w:pStyle w:val="TableParagraph"/>
              <w:ind w:left="1362" w:right="-15"/>
              <w:rPr>
                <w:sz w:val="20"/>
              </w:rPr>
            </w:pPr>
            <w:r>
              <w:rPr>
                <w:sz w:val="20"/>
              </w:rPr>
              <w:drawing>
                <wp:inline distT="0" distB="0" distL="0" distR="0">
                  <wp:extent cx="78938" cy="242887"/>
                  <wp:effectExtent l="0" t="0" r="0" b="0"/>
                  <wp:docPr id="600" name="Image 600"/>
                  <wp:cNvGraphicFramePr>
                    <a:graphicFrameLocks/>
                  </wp:cNvGraphicFramePr>
                  <a:graphic>
                    <a:graphicData uri="http://schemas.openxmlformats.org/drawingml/2006/picture">
                      <pic:pic>
                        <pic:nvPicPr>
                          <pic:cNvPr id="600" name="Image 600"/>
                          <pic:cNvPicPr/>
                        </pic:nvPicPr>
                        <pic:blipFill>
                          <a:blip r:embed="rId175" cstate="print"/>
                          <a:stretch>
                            <a:fillRect/>
                          </a:stretch>
                        </pic:blipFill>
                        <pic:spPr>
                          <a:xfrm>
                            <a:off x="0" y="0"/>
                            <a:ext cx="78938" cy="242887"/>
                          </a:xfrm>
                          <a:prstGeom prst="rect">
                            <a:avLst/>
                          </a:prstGeom>
                        </pic:spPr>
                      </pic:pic>
                    </a:graphicData>
                  </a:graphic>
                </wp:inline>
              </w:drawing>
            </w:r>
            <w:r>
              <w:rPr>
                <w:sz w:val="20"/>
              </w:rPr>
            </w:r>
          </w:p>
        </w:tc>
        <w:tc>
          <w:tcPr>
            <w:tcW w:w="1690" w:type="dxa"/>
            <w:tcBorders>
              <w:left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57"/>
              <w:rPr>
                <w:sz w:val="20"/>
              </w:rPr>
            </w:pPr>
          </w:p>
          <w:p>
            <w:pPr>
              <w:pStyle w:val="TableParagraph"/>
              <w:ind w:left="1483"/>
              <w:rPr>
                <w:sz w:val="20"/>
              </w:rPr>
            </w:pPr>
            <w:r>
              <w:rPr>
                <w:sz w:val="20"/>
              </w:rPr>
              <w:drawing>
                <wp:inline distT="0" distB="0" distL="0" distR="0">
                  <wp:extent cx="77421" cy="242887"/>
                  <wp:effectExtent l="0" t="0" r="0" b="0"/>
                  <wp:docPr id="601" name="Image 601"/>
                  <wp:cNvGraphicFramePr>
                    <a:graphicFrameLocks/>
                  </wp:cNvGraphicFramePr>
                  <a:graphic>
                    <a:graphicData uri="http://schemas.openxmlformats.org/drawingml/2006/picture">
                      <pic:pic>
                        <pic:nvPicPr>
                          <pic:cNvPr id="601" name="Image 601"/>
                          <pic:cNvPicPr/>
                        </pic:nvPicPr>
                        <pic:blipFill>
                          <a:blip r:embed="rId176" cstate="print"/>
                          <a:stretch>
                            <a:fillRect/>
                          </a:stretch>
                        </pic:blipFill>
                        <pic:spPr>
                          <a:xfrm>
                            <a:off x="0" y="0"/>
                            <a:ext cx="77421" cy="242887"/>
                          </a:xfrm>
                          <a:prstGeom prst="rect">
                            <a:avLst/>
                          </a:prstGeom>
                        </pic:spPr>
                      </pic:pic>
                    </a:graphicData>
                  </a:graphic>
                </wp:inline>
              </w:drawing>
            </w:r>
            <w:r>
              <w:rPr>
                <w:sz w:val="20"/>
              </w:rPr>
            </w:r>
          </w:p>
        </w:tc>
        <w:tc>
          <w:tcPr>
            <w:tcW w:w="1469" w:type="dxa"/>
            <w:tcBorders>
              <w:right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55"/>
              <w:rPr>
                <w:sz w:val="20"/>
              </w:rPr>
            </w:pPr>
          </w:p>
          <w:p>
            <w:pPr>
              <w:pStyle w:val="TableParagraph"/>
              <w:ind w:left="1272"/>
              <w:rPr>
                <w:sz w:val="20"/>
              </w:rPr>
            </w:pPr>
            <w:r>
              <w:rPr>
                <w:sz w:val="20"/>
              </w:rPr>
              <w:drawing>
                <wp:inline distT="0" distB="0" distL="0" distR="0">
                  <wp:extent cx="80016" cy="247745"/>
                  <wp:effectExtent l="0" t="0" r="0" b="0"/>
                  <wp:docPr id="602" name="Image 602"/>
                  <wp:cNvGraphicFramePr>
                    <a:graphicFrameLocks/>
                  </wp:cNvGraphicFramePr>
                  <a:graphic>
                    <a:graphicData uri="http://schemas.openxmlformats.org/drawingml/2006/picture">
                      <pic:pic>
                        <pic:nvPicPr>
                          <pic:cNvPr id="602" name="Image 602"/>
                          <pic:cNvPicPr/>
                        </pic:nvPicPr>
                        <pic:blipFill>
                          <a:blip r:embed="rId177" cstate="print"/>
                          <a:stretch>
                            <a:fillRect/>
                          </a:stretch>
                        </pic:blipFill>
                        <pic:spPr>
                          <a:xfrm>
                            <a:off x="0" y="0"/>
                            <a:ext cx="80016" cy="247745"/>
                          </a:xfrm>
                          <a:prstGeom prst="rect">
                            <a:avLst/>
                          </a:prstGeom>
                        </pic:spPr>
                      </pic:pic>
                    </a:graphicData>
                  </a:graphic>
                </wp:inline>
              </w:drawing>
            </w:r>
            <w:r>
              <w:rPr>
                <w:sz w:val="20"/>
              </w:rPr>
            </w:r>
          </w:p>
        </w:tc>
      </w:tr>
      <w:tr>
        <w:trPr>
          <w:trHeight w:val="1559" w:hRule="atLeast"/>
        </w:trPr>
        <w:tc>
          <w:tcPr>
            <w:tcW w:w="979" w:type="dxa"/>
            <w:tcBorders>
              <w:left w:val="single" w:sz="12" w:space="0" w:color="000000"/>
              <w:bottom w:val="single" w:sz="12" w:space="0" w:color="000000"/>
            </w:tcBorders>
          </w:tcPr>
          <w:p>
            <w:pPr>
              <w:pStyle w:val="TableParagraph"/>
              <w:spacing w:before="137"/>
              <w:rPr>
                <w:sz w:val="20"/>
              </w:rPr>
            </w:pPr>
          </w:p>
          <w:p>
            <w:pPr>
              <w:pStyle w:val="TableParagraph"/>
              <w:ind w:left="167"/>
              <w:rPr>
                <w:sz w:val="20"/>
              </w:rPr>
            </w:pPr>
            <w:r>
              <w:rPr>
                <w:sz w:val="20"/>
              </w:rPr>
              <w:drawing>
                <wp:inline distT="0" distB="0" distL="0" distR="0">
                  <wp:extent cx="418432" cy="476250"/>
                  <wp:effectExtent l="0" t="0" r="0" b="0"/>
                  <wp:docPr id="603" name="Image 603"/>
                  <wp:cNvGraphicFramePr>
                    <a:graphicFrameLocks/>
                  </wp:cNvGraphicFramePr>
                  <a:graphic>
                    <a:graphicData uri="http://schemas.openxmlformats.org/drawingml/2006/picture">
                      <pic:pic>
                        <pic:nvPicPr>
                          <pic:cNvPr id="603" name="Image 603"/>
                          <pic:cNvPicPr/>
                        </pic:nvPicPr>
                        <pic:blipFill>
                          <a:blip r:embed="rId178" cstate="print"/>
                          <a:stretch>
                            <a:fillRect/>
                          </a:stretch>
                        </pic:blipFill>
                        <pic:spPr>
                          <a:xfrm>
                            <a:off x="0" y="0"/>
                            <a:ext cx="418432" cy="476250"/>
                          </a:xfrm>
                          <a:prstGeom prst="rect">
                            <a:avLst/>
                          </a:prstGeom>
                        </pic:spPr>
                      </pic:pic>
                    </a:graphicData>
                  </a:graphic>
                </wp:inline>
              </w:drawing>
            </w:r>
            <w:r>
              <w:rPr>
                <w:sz w:val="20"/>
              </w:rPr>
            </w:r>
          </w:p>
        </w:tc>
        <w:tc>
          <w:tcPr>
            <w:tcW w:w="1344" w:type="dxa"/>
            <w:tcBorders>
              <w:bottom w:val="single" w:sz="12" w:space="0" w:color="000000"/>
            </w:tcBorders>
          </w:tcPr>
          <w:p>
            <w:pPr>
              <w:pStyle w:val="TableParagraph"/>
              <w:rPr>
                <w:rFonts w:ascii="Times New Roman"/>
                <w:sz w:val="20"/>
              </w:rPr>
            </w:pPr>
          </w:p>
        </w:tc>
        <w:tc>
          <w:tcPr>
            <w:tcW w:w="1532" w:type="dxa"/>
            <w:tcBorders>
              <w:bottom w:val="single" w:sz="12" w:space="0" w:color="000000"/>
            </w:tcBorders>
          </w:tcPr>
          <w:p>
            <w:pPr>
              <w:pStyle w:val="TableParagraph"/>
              <w:rPr>
                <w:rFonts w:ascii="Times New Roman"/>
                <w:sz w:val="20"/>
              </w:rPr>
            </w:pPr>
          </w:p>
        </w:tc>
        <w:tc>
          <w:tcPr>
            <w:tcW w:w="1546" w:type="dxa"/>
            <w:tcBorders>
              <w:bottom w:val="single" w:sz="12" w:space="0" w:color="000000"/>
              <w:right w:val="single" w:sz="12" w:space="0" w:color="000000"/>
            </w:tcBorders>
          </w:tcPr>
          <w:p>
            <w:pPr>
              <w:pStyle w:val="TableParagraph"/>
              <w:spacing w:before="197" w:after="1"/>
              <w:rPr>
                <w:sz w:val="20"/>
              </w:rPr>
            </w:pPr>
          </w:p>
          <w:p>
            <w:pPr>
              <w:pStyle w:val="TableParagraph"/>
              <w:ind w:left="394"/>
              <w:rPr>
                <w:sz w:val="20"/>
              </w:rPr>
            </w:pPr>
            <w:r>
              <w:rPr>
                <w:sz w:val="20"/>
              </w:rPr>
              <w:drawing>
                <wp:inline distT="0" distB="0" distL="0" distR="0">
                  <wp:extent cx="90003" cy="195262"/>
                  <wp:effectExtent l="0" t="0" r="0" b="0"/>
                  <wp:docPr id="604" name="Image 604"/>
                  <wp:cNvGraphicFramePr>
                    <a:graphicFrameLocks/>
                  </wp:cNvGraphicFramePr>
                  <a:graphic>
                    <a:graphicData uri="http://schemas.openxmlformats.org/drawingml/2006/picture">
                      <pic:pic>
                        <pic:nvPicPr>
                          <pic:cNvPr id="604" name="Image 604"/>
                          <pic:cNvPicPr/>
                        </pic:nvPicPr>
                        <pic:blipFill>
                          <a:blip r:embed="rId179" cstate="print"/>
                          <a:stretch>
                            <a:fillRect/>
                          </a:stretch>
                        </pic:blipFill>
                        <pic:spPr>
                          <a:xfrm>
                            <a:off x="0" y="0"/>
                            <a:ext cx="90003" cy="195262"/>
                          </a:xfrm>
                          <a:prstGeom prst="rect">
                            <a:avLst/>
                          </a:prstGeom>
                        </pic:spPr>
                      </pic:pic>
                    </a:graphicData>
                  </a:graphic>
                </wp:inline>
              </w:drawing>
            </w:r>
            <w:r>
              <w:rPr>
                <w:sz w:val="20"/>
              </w:rPr>
            </w:r>
            <w:r>
              <w:rPr>
                <w:rFonts w:ascii="Times New Roman"/>
                <w:spacing w:val="107"/>
                <w:sz w:val="20"/>
              </w:rPr>
              <w:t> </w:t>
            </w:r>
            <w:r>
              <w:rPr>
                <w:spacing w:val="107"/>
                <w:sz w:val="20"/>
              </w:rPr>
              <w:drawing>
                <wp:inline distT="0" distB="0" distL="0" distR="0">
                  <wp:extent cx="90487" cy="271462"/>
                  <wp:effectExtent l="0" t="0" r="0" b="0"/>
                  <wp:docPr id="605" name="Image 605"/>
                  <wp:cNvGraphicFramePr>
                    <a:graphicFrameLocks/>
                  </wp:cNvGraphicFramePr>
                  <a:graphic>
                    <a:graphicData uri="http://schemas.openxmlformats.org/drawingml/2006/picture">
                      <pic:pic>
                        <pic:nvPicPr>
                          <pic:cNvPr id="605" name="Image 605"/>
                          <pic:cNvPicPr/>
                        </pic:nvPicPr>
                        <pic:blipFill>
                          <a:blip r:embed="rId180" cstate="print"/>
                          <a:stretch>
                            <a:fillRect/>
                          </a:stretch>
                        </pic:blipFill>
                        <pic:spPr>
                          <a:xfrm>
                            <a:off x="0" y="0"/>
                            <a:ext cx="90487" cy="271462"/>
                          </a:xfrm>
                          <a:prstGeom prst="rect">
                            <a:avLst/>
                          </a:prstGeom>
                        </pic:spPr>
                      </pic:pic>
                    </a:graphicData>
                  </a:graphic>
                </wp:inline>
              </w:drawing>
            </w:r>
            <w:r>
              <w:rPr>
                <w:spacing w:val="107"/>
                <w:sz w:val="20"/>
              </w:rPr>
            </w:r>
            <w:r>
              <w:rPr>
                <w:rFonts w:ascii="Times New Roman"/>
                <w:spacing w:val="104"/>
                <w:sz w:val="20"/>
              </w:rPr>
              <w:t> </w:t>
            </w:r>
            <w:r>
              <w:rPr>
                <w:spacing w:val="104"/>
                <w:sz w:val="20"/>
              </w:rPr>
              <w:drawing>
                <wp:inline distT="0" distB="0" distL="0" distR="0">
                  <wp:extent cx="92718" cy="142875"/>
                  <wp:effectExtent l="0" t="0" r="0" b="0"/>
                  <wp:docPr id="606" name="Image 606"/>
                  <wp:cNvGraphicFramePr>
                    <a:graphicFrameLocks/>
                  </wp:cNvGraphicFramePr>
                  <a:graphic>
                    <a:graphicData uri="http://schemas.openxmlformats.org/drawingml/2006/picture">
                      <pic:pic>
                        <pic:nvPicPr>
                          <pic:cNvPr id="606" name="Image 606"/>
                          <pic:cNvPicPr/>
                        </pic:nvPicPr>
                        <pic:blipFill>
                          <a:blip r:embed="rId181" cstate="print"/>
                          <a:stretch>
                            <a:fillRect/>
                          </a:stretch>
                        </pic:blipFill>
                        <pic:spPr>
                          <a:xfrm>
                            <a:off x="0" y="0"/>
                            <a:ext cx="92718" cy="142875"/>
                          </a:xfrm>
                          <a:prstGeom prst="rect">
                            <a:avLst/>
                          </a:prstGeom>
                        </pic:spPr>
                      </pic:pic>
                    </a:graphicData>
                  </a:graphic>
                </wp:inline>
              </w:drawing>
            </w:r>
            <w:r>
              <w:rPr>
                <w:spacing w:val="104"/>
                <w:sz w:val="20"/>
              </w:rPr>
            </w:r>
          </w:p>
          <w:p>
            <w:pPr>
              <w:pStyle w:val="TableParagraph"/>
              <w:spacing w:before="2" w:after="1"/>
              <w:rPr>
                <w:sz w:val="6"/>
              </w:rPr>
            </w:pPr>
          </w:p>
          <w:p>
            <w:pPr>
              <w:pStyle w:val="TableParagraph"/>
              <w:spacing w:line="157" w:lineRule="exact"/>
              <w:ind w:left="378"/>
              <w:rPr>
                <w:position w:val="-2"/>
                <w:sz w:val="15"/>
              </w:rPr>
            </w:pPr>
            <w:r>
              <w:rPr>
                <w:position w:val="-2"/>
                <w:sz w:val="15"/>
              </w:rPr>
              <w:drawing>
                <wp:inline distT="0" distB="0" distL="0" distR="0">
                  <wp:extent cx="100012" cy="100012"/>
                  <wp:effectExtent l="0" t="0" r="0" b="0"/>
                  <wp:docPr id="607" name="Image 607"/>
                  <wp:cNvGraphicFramePr>
                    <a:graphicFrameLocks/>
                  </wp:cNvGraphicFramePr>
                  <a:graphic>
                    <a:graphicData uri="http://schemas.openxmlformats.org/drawingml/2006/picture">
                      <pic:pic>
                        <pic:nvPicPr>
                          <pic:cNvPr id="607" name="Image 607"/>
                          <pic:cNvPicPr/>
                        </pic:nvPicPr>
                        <pic:blipFill>
                          <a:blip r:embed="rId152" cstate="print"/>
                          <a:stretch>
                            <a:fillRect/>
                          </a:stretch>
                        </pic:blipFill>
                        <pic:spPr>
                          <a:xfrm>
                            <a:off x="0" y="0"/>
                            <a:ext cx="100012" cy="100012"/>
                          </a:xfrm>
                          <a:prstGeom prst="rect">
                            <a:avLst/>
                          </a:prstGeom>
                        </pic:spPr>
                      </pic:pic>
                    </a:graphicData>
                  </a:graphic>
                </wp:inline>
              </w:drawing>
            </w:r>
            <w:r>
              <w:rPr>
                <w:position w:val="-2"/>
                <w:sz w:val="15"/>
              </w:rPr>
            </w:r>
            <w:r>
              <w:rPr>
                <w:rFonts w:ascii="Times New Roman"/>
                <w:spacing w:val="104"/>
                <w:position w:val="-2"/>
                <w:sz w:val="15"/>
              </w:rPr>
              <w:t> </w:t>
            </w:r>
            <w:r>
              <w:rPr>
                <w:spacing w:val="104"/>
                <w:position w:val="-2"/>
                <w:sz w:val="15"/>
              </w:rPr>
              <w:drawing>
                <wp:inline distT="0" distB="0" distL="0" distR="0">
                  <wp:extent cx="100012" cy="100012"/>
                  <wp:effectExtent l="0" t="0" r="0" b="0"/>
                  <wp:docPr id="608" name="Image 608"/>
                  <wp:cNvGraphicFramePr>
                    <a:graphicFrameLocks/>
                  </wp:cNvGraphicFramePr>
                  <a:graphic>
                    <a:graphicData uri="http://schemas.openxmlformats.org/drawingml/2006/picture">
                      <pic:pic>
                        <pic:nvPicPr>
                          <pic:cNvPr id="608" name="Image 608"/>
                          <pic:cNvPicPr/>
                        </pic:nvPicPr>
                        <pic:blipFill>
                          <a:blip r:embed="rId152" cstate="print"/>
                          <a:stretch>
                            <a:fillRect/>
                          </a:stretch>
                        </pic:blipFill>
                        <pic:spPr>
                          <a:xfrm>
                            <a:off x="0" y="0"/>
                            <a:ext cx="100012" cy="100012"/>
                          </a:xfrm>
                          <a:prstGeom prst="rect">
                            <a:avLst/>
                          </a:prstGeom>
                        </pic:spPr>
                      </pic:pic>
                    </a:graphicData>
                  </a:graphic>
                </wp:inline>
              </w:drawing>
            </w:r>
            <w:r>
              <w:rPr>
                <w:spacing w:val="104"/>
                <w:position w:val="-2"/>
                <w:sz w:val="15"/>
              </w:rPr>
            </w:r>
            <w:r>
              <w:rPr>
                <w:rFonts w:ascii="Times New Roman"/>
                <w:spacing w:val="104"/>
                <w:position w:val="-2"/>
                <w:sz w:val="15"/>
              </w:rPr>
              <w:t> </w:t>
            </w:r>
            <w:r>
              <w:rPr>
                <w:spacing w:val="104"/>
                <w:position w:val="-2"/>
                <w:sz w:val="15"/>
              </w:rPr>
              <w:drawing>
                <wp:inline distT="0" distB="0" distL="0" distR="0">
                  <wp:extent cx="100012" cy="100012"/>
                  <wp:effectExtent l="0" t="0" r="0" b="0"/>
                  <wp:docPr id="609" name="Image 609"/>
                  <wp:cNvGraphicFramePr>
                    <a:graphicFrameLocks/>
                  </wp:cNvGraphicFramePr>
                  <a:graphic>
                    <a:graphicData uri="http://schemas.openxmlformats.org/drawingml/2006/picture">
                      <pic:pic>
                        <pic:nvPicPr>
                          <pic:cNvPr id="609" name="Image 609"/>
                          <pic:cNvPicPr/>
                        </pic:nvPicPr>
                        <pic:blipFill>
                          <a:blip r:embed="rId152" cstate="print"/>
                          <a:stretch>
                            <a:fillRect/>
                          </a:stretch>
                        </pic:blipFill>
                        <pic:spPr>
                          <a:xfrm>
                            <a:off x="0" y="0"/>
                            <a:ext cx="100012" cy="100012"/>
                          </a:xfrm>
                          <a:prstGeom prst="rect">
                            <a:avLst/>
                          </a:prstGeom>
                        </pic:spPr>
                      </pic:pic>
                    </a:graphicData>
                  </a:graphic>
                </wp:inline>
              </w:drawing>
            </w:r>
            <w:r>
              <w:rPr>
                <w:spacing w:val="104"/>
                <w:position w:val="-2"/>
                <w:sz w:val="15"/>
              </w:rPr>
            </w:r>
          </w:p>
        </w:tc>
        <w:tc>
          <w:tcPr>
            <w:tcW w:w="1690" w:type="dxa"/>
            <w:tcBorders>
              <w:left w:val="single" w:sz="12" w:space="0" w:color="000000"/>
              <w:bottom w:val="single" w:sz="12" w:space="0" w:color="000000"/>
            </w:tcBorders>
          </w:tcPr>
          <w:p>
            <w:pPr>
              <w:pStyle w:val="TableParagraph"/>
              <w:spacing w:before="197" w:after="1"/>
              <w:rPr>
                <w:sz w:val="20"/>
              </w:rPr>
            </w:pPr>
          </w:p>
          <w:p>
            <w:pPr>
              <w:pStyle w:val="TableParagraph"/>
              <w:ind w:left="430"/>
              <w:rPr>
                <w:sz w:val="20"/>
              </w:rPr>
            </w:pPr>
            <w:r>
              <w:rPr>
                <w:sz w:val="20"/>
              </w:rPr>
              <w:drawing>
                <wp:inline distT="0" distB="0" distL="0" distR="0">
                  <wp:extent cx="90003" cy="195262"/>
                  <wp:effectExtent l="0" t="0" r="0" b="0"/>
                  <wp:docPr id="610" name="Image 610"/>
                  <wp:cNvGraphicFramePr>
                    <a:graphicFrameLocks/>
                  </wp:cNvGraphicFramePr>
                  <a:graphic>
                    <a:graphicData uri="http://schemas.openxmlformats.org/drawingml/2006/picture">
                      <pic:pic>
                        <pic:nvPicPr>
                          <pic:cNvPr id="610" name="Image 610"/>
                          <pic:cNvPicPr/>
                        </pic:nvPicPr>
                        <pic:blipFill>
                          <a:blip r:embed="rId182" cstate="print"/>
                          <a:stretch>
                            <a:fillRect/>
                          </a:stretch>
                        </pic:blipFill>
                        <pic:spPr>
                          <a:xfrm>
                            <a:off x="0" y="0"/>
                            <a:ext cx="90003" cy="195262"/>
                          </a:xfrm>
                          <a:prstGeom prst="rect">
                            <a:avLst/>
                          </a:prstGeom>
                        </pic:spPr>
                      </pic:pic>
                    </a:graphicData>
                  </a:graphic>
                </wp:inline>
              </w:drawing>
            </w:r>
            <w:r>
              <w:rPr>
                <w:sz w:val="20"/>
              </w:rPr>
            </w:r>
            <w:r>
              <w:rPr>
                <w:rFonts w:ascii="Times New Roman"/>
                <w:spacing w:val="107"/>
                <w:sz w:val="20"/>
              </w:rPr>
              <w:t> </w:t>
            </w:r>
            <w:r>
              <w:rPr>
                <w:spacing w:val="107"/>
                <w:sz w:val="20"/>
              </w:rPr>
              <w:drawing>
                <wp:inline distT="0" distB="0" distL="0" distR="0">
                  <wp:extent cx="90487" cy="271462"/>
                  <wp:effectExtent l="0" t="0" r="0" b="0"/>
                  <wp:docPr id="611" name="Image 611"/>
                  <wp:cNvGraphicFramePr>
                    <a:graphicFrameLocks/>
                  </wp:cNvGraphicFramePr>
                  <a:graphic>
                    <a:graphicData uri="http://schemas.openxmlformats.org/drawingml/2006/picture">
                      <pic:pic>
                        <pic:nvPicPr>
                          <pic:cNvPr id="611" name="Image 611"/>
                          <pic:cNvPicPr/>
                        </pic:nvPicPr>
                        <pic:blipFill>
                          <a:blip r:embed="rId183" cstate="print"/>
                          <a:stretch>
                            <a:fillRect/>
                          </a:stretch>
                        </pic:blipFill>
                        <pic:spPr>
                          <a:xfrm>
                            <a:off x="0" y="0"/>
                            <a:ext cx="90487" cy="271462"/>
                          </a:xfrm>
                          <a:prstGeom prst="rect">
                            <a:avLst/>
                          </a:prstGeom>
                        </pic:spPr>
                      </pic:pic>
                    </a:graphicData>
                  </a:graphic>
                </wp:inline>
              </w:drawing>
            </w:r>
            <w:r>
              <w:rPr>
                <w:spacing w:val="107"/>
                <w:sz w:val="20"/>
              </w:rPr>
            </w:r>
            <w:r>
              <w:rPr>
                <w:rFonts w:ascii="Times New Roman"/>
                <w:spacing w:val="104"/>
                <w:sz w:val="20"/>
              </w:rPr>
              <w:t> </w:t>
            </w:r>
            <w:r>
              <w:rPr>
                <w:spacing w:val="104"/>
                <w:sz w:val="20"/>
              </w:rPr>
              <w:drawing>
                <wp:inline distT="0" distB="0" distL="0" distR="0">
                  <wp:extent cx="92718" cy="142875"/>
                  <wp:effectExtent l="0" t="0" r="0" b="0"/>
                  <wp:docPr id="612" name="Image 612"/>
                  <wp:cNvGraphicFramePr>
                    <a:graphicFrameLocks/>
                  </wp:cNvGraphicFramePr>
                  <a:graphic>
                    <a:graphicData uri="http://schemas.openxmlformats.org/drawingml/2006/picture">
                      <pic:pic>
                        <pic:nvPicPr>
                          <pic:cNvPr id="612" name="Image 612"/>
                          <pic:cNvPicPr/>
                        </pic:nvPicPr>
                        <pic:blipFill>
                          <a:blip r:embed="rId184" cstate="print"/>
                          <a:stretch>
                            <a:fillRect/>
                          </a:stretch>
                        </pic:blipFill>
                        <pic:spPr>
                          <a:xfrm>
                            <a:off x="0" y="0"/>
                            <a:ext cx="92718" cy="142875"/>
                          </a:xfrm>
                          <a:prstGeom prst="rect">
                            <a:avLst/>
                          </a:prstGeom>
                        </pic:spPr>
                      </pic:pic>
                    </a:graphicData>
                  </a:graphic>
                </wp:inline>
              </w:drawing>
            </w:r>
            <w:r>
              <w:rPr>
                <w:spacing w:val="104"/>
                <w:sz w:val="20"/>
              </w:rPr>
            </w:r>
          </w:p>
          <w:p>
            <w:pPr>
              <w:pStyle w:val="TableParagraph"/>
              <w:spacing w:before="2" w:after="1"/>
              <w:rPr>
                <w:sz w:val="6"/>
              </w:rPr>
            </w:pPr>
          </w:p>
          <w:p>
            <w:pPr>
              <w:pStyle w:val="TableParagraph"/>
              <w:spacing w:line="157" w:lineRule="exact"/>
              <w:ind w:left="413"/>
              <w:rPr>
                <w:position w:val="-2"/>
                <w:sz w:val="15"/>
              </w:rPr>
            </w:pPr>
            <w:r>
              <w:rPr>
                <w:position w:val="-2"/>
                <w:sz w:val="15"/>
              </w:rPr>
              <w:drawing>
                <wp:inline distT="0" distB="0" distL="0" distR="0">
                  <wp:extent cx="100012" cy="100012"/>
                  <wp:effectExtent l="0" t="0" r="0" b="0"/>
                  <wp:docPr id="613" name="Image 613"/>
                  <wp:cNvGraphicFramePr>
                    <a:graphicFrameLocks/>
                  </wp:cNvGraphicFramePr>
                  <a:graphic>
                    <a:graphicData uri="http://schemas.openxmlformats.org/drawingml/2006/picture">
                      <pic:pic>
                        <pic:nvPicPr>
                          <pic:cNvPr id="613" name="Image 613"/>
                          <pic:cNvPicPr/>
                        </pic:nvPicPr>
                        <pic:blipFill>
                          <a:blip r:embed="rId152" cstate="print"/>
                          <a:stretch>
                            <a:fillRect/>
                          </a:stretch>
                        </pic:blipFill>
                        <pic:spPr>
                          <a:xfrm>
                            <a:off x="0" y="0"/>
                            <a:ext cx="100012" cy="100012"/>
                          </a:xfrm>
                          <a:prstGeom prst="rect">
                            <a:avLst/>
                          </a:prstGeom>
                        </pic:spPr>
                      </pic:pic>
                    </a:graphicData>
                  </a:graphic>
                </wp:inline>
              </w:drawing>
            </w:r>
            <w:r>
              <w:rPr>
                <w:position w:val="-2"/>
                <w:sz w:val="15"/>
              </w:rPr>
            </w:r>
            <w:r>
              <w:rPr>
                <w:rFonts w:ascii="Times New Roman"/>
                <w:spacing w:val="104"/>
                <w:position w:val="-2"/>
                <w:sz w:val="15"/>
              </w:rPr>
              <w:t> </w:t>
            </w:r>
            <w:r>
              <w:rPr>
                <w:spacing w:val="104"/>
                <w:position w:val="-2"/>
                <w:sz w:val="15"/>
              </w:rPr>
              <w:drawing>
                <wp:inline distT="0" distB="0" distL="0" distR="0">
                  <wp:extent cx="100012" cy="100012"/>
                  <wp:effectExtent l="0" t="0" r="0" b="0"/>
                  <wp:docPr id="614" name="Image 614"/>
                  <wp:cNvGraphicFramePr>
                    <a:graphicFrameLocks/>
                  </wp:cNvGraphicFramePr>
                  <a:graphic>
                    <a:graphicData uri="http://schemas.openxmlformats.org/drawingml/2006/picture">
                      <pic:pic>
                        <pic:nvPicPr>
                          <pic:cNvPr id="614" name="Image 614"/>
                          <pic:cNvPicPr/>
                        </pic:nvPicPr>
                        <pic:blipFill>
                          <a:blip r:embed="rId152" cstate="print"/>
                          <a:stretch>
                            <a:fillRect/>
                          </a:stretch>
                        </pic:blipFill>
                        <pic:spPr>
                          <a:xfrm>
                            <a:off x="0" y="0"/>
                            <a:ext cx="100012" cy="100012"/>
                          </a:xfrm>
                          <a:prstGeom prst="rect">
                            <a:avLst/>
                          </a:prstGeom>
                        </pic:spPr>
                      </pic:pic>
                    </a:graphicData>
                  </a:graphic>
                </wp:inline>
              </w:drawing>
            </w:r>
            <w:r>
              <w:rPr>
                <w:spacing w:val="104"/>
                <w:position w:val="-2"/>
                <w:sz w:val="15"/>
              </w:rPr>
            </w:r>
            <w:r>
              <w:rPr>
                <w:rFonts w:ascii="Times New Roman"/>
                <w:spacing w:val="104"/>
                <w:position w:val="-2"/>
                <w:sz w:val="15"/>
              </w:rPr>
              <w:t> </w:t>
            </w:r>
            <w:r>
              <w:rPr>
                <w:spacing w:val="104"/>
                <w:position w:val="-2"/>
                <w:sz w:val="15"/>
              </w:rPr>
              <w:drawing>
                <wp:inline distT="0" distB="0" distL="0" distR="0">
                  <wp:extent cx="100012" cy="100012"/>
                  <wp:effectExtent l="0" t="0" r="0" b="0"/>
                  <wp:docPr id="615" name="Image 615"/>
                  <wp:cNvGraphicFramePr>
                    <a:graphicFrameLocks/>
                  </wp:cNvGraphicFramePr>
                  <a:graphic>
                    <a:graphicData uri="http://schemas.openxmlformats.org/drawingml/2006/picture">
                      <pic:pic>
                        <pic:nvPicPr>
                          <pic:cNvPr id="615" name="Image 615"/>
                          <pic:cNvPicPr/>
                        </pic:nvPicPr>
                        <pic:blipFill>
                          <a:blip r:embed="rId152" cstate="print"/>
                          <a:stretch>
                            <a:fillRect/>
                          </a:stretch>
                        </pic:blipFill>
                        <pic:spPr>
                          <a:xfrm>
                            <a:off x="0" y="0"/>
                            <a:ext cx="100012" cy="100012"/>
                          </a:xfrm>
                          <a:prstGeom prst="rect">
                            <a:avLst/>
                          </a:prstGeom>
                        </pic:spPr>
                      </pic:pic>
                    </a:graphicData>
                  </a:graphic>
                </wp:inline>
              </w:drawing>
            </w:r>
            <w:r>
              <w:rPr>
                <w:spacing w:val="104"/>
                <w:position w:val="-2"/>
                <w:sz w:val="15"/>
              </w:rPr>
            </w:r>
          </w:p>
        </w:tc>
        <w:tc>
          <w:tcPr>
            <w:tcW w:w="1469" w:type="dxa"/>
            <w:tcBorders>
              <w:bottom w:val="single" w:sz="12" w:space="0" w:color="000000"/>
              <w:right w:val="single" w:sz="12" w:space="0" w:color="000000"/>
            </w:tcBorders>
          </w:tcPr>
          <w:p>
            <w:pPr>
              <w:pStyle w:val="TableParagraph"/>
              <w:spacing w:before="197" w:after="1"/>
              <w:rPr>
                <w:sz w:val="20"/>
              </w:rPr>
            </w:pPr>
          </w:p>
          <w:p>
            <w:pPr>
              <w:pStyle w:val="TableParagraph"/>
              <w:ind w:left="389"/>
              <w:rPr>
                <w:sz w:val="20"/>
              </w:rPr>
            </w:pPr>
            <w:r>
              <w:rPr>
                <w:sz w:val="20"/>
              </w:rPr>
              <w:drawing>
                <wp:inline distT="0" distB="0" distL="0" distR="0">
                  <wp:extent cx="90003" cy="195262"/>
                  <wp:effectExtent l="0" t="0" r="0" b="0"/>
                  <wp:docPr id="616" name="Image 616"/>
                  <wp:cNvGraphicFramePr>
                    <a:graphicFrameLocks/>
                  </wp:cNvGraphicFramePr>
                  <a:graphic>
                    <a:graphicData uri="http://schemas.openxmlformats.org/drawingml/2006/picture">
                      <pic:pic>
                        <pic:nvPicPr>
                          <pic:cNvPr id="616" name="Image 616"/>
                          <pic:cNvPicPr/>
                        </pic:nvPicPr>
                        <pic:blipFill>
                          <a:blip r:embed="rId185" cstate="print"/>
                          <a:stretch>
                            <a:fillRect/>
                          </a:stretch>
                        </pic:blipFill>
                        <pic:spPr>
                          <a:xfrm>
                            <a:off x="0" y="0"/>
                            <a:ext cx="90003" cy="195262"/>
                          </a:xfrm>
                          <a:prstGeom prst="rect">
                            <a:avLst/>
                          </a:prstGeom>
                        </pic:spPr>
                      </pic:pic>
                    </a:graphicData>
                  </a:graphic>
                </wp:inline>
              </w:drawing>
            </w:r>
            <w:r>
              <w:rPr>
                <w:sz w:val="20"/>
              </w:rPr>
            </w:r>
            <w:r>
              <w:rPr>
                <w:rFonts w:ascii="Times New Roman"/>
                <w:spacing w:val="107"/>
                <w:sz w:val="20"/>
              </w:rPr>
              <w:t> </w:t>
            </w:r>
            <w:r>
              <w:rPr>
                <w:spacing w:val="107"/>
                <w:sz w:val="20"/>
              </w:rPr>
              <w:drawing>
                <wp:inline distT="0" distB="0" distL="0" distR="0">
                  <wp:extent cx="90487" cy="271462"/>
                  <wp:effectExtent l="0" t="0" r="0" b="0"/>
                  <wp:docPr id="617" name="Image 617"/>
                  <wp:cNvGraphicFramePr>
                    <a:graphicFrameLocks/>
                  </wp:cNvGraphicFramePr>
                  <a:graphic>
                    <a:graphicData uri="http://schemas.openxmlformats.org/drawingml/2006/picture">
                      <pic:pic>
                        <pic:nvPicPr>
                          <pic:cNvPr id="617" name="Image 617"/>
                          <pic:cNvPicPr/>
                        </pic:nvPicPr>
                        <pic:blipFill>
                          <a:blip r:embed="rId186" cstate="print"/>
                          <a:stretch>
                            <a:fillRect/>
                          </a:stretch>
                        </pic:blipFill>
                        <pic:spPr>
                          <a:xfrm>
                            <a:off x="0" y="0"/>
                            <a:ext cx="90487" cy="271462"/>
                          </a:xfrm>
                          <a:prstGeom prst="rect">
                            <a:avLst/>
                          </a:prstGeom>
                        </pic:spPr>
                      </pic:pic>
                    </a:graphicData>
                  </a:graphic>
                </wp:inline>
              </w:drawing>
            </w:r>
            <w:r>
              <w:rPr>
                <w:spacing w:val="107"/>
                <w:sz w:val="20"/>
              </w:rPr>
            </w:r>
            <w:r>
              <w:rPr>
                <w:rFonts w:ascii="Times New Roman"/>
                <w:spacing w:val="104"/>
                <w:sz w:val="20"/>
              </w:rPr>
              <w:t> </w:t>
            </w:r>
            <w:r>
              <w:rPr>
                <w:spacing w:val="104"/>
                <w:sz w:val="20"/>
              </w:rPr>
              <w:drawing>
                <wp:inline distT="0" distB="0" distL="0" distR="0">
                  <wp:extent cx="92718" cy="142875"/>
                  <wp:effectExtent l="0" t="0" r="0" b="0"/>
                  <wp:docPr id="618" name="Image 618"/>
                  <wp:cNvGraphicFramePr>
                    <a:graphicFrameLocks/>
                  </wp:cNvGraphicFramePr>
                  <a:graphic>
                    <a:graphicData uri="http://schemas.openxmlformats.org/drawingml/2006/picture">
                      <pic:pic>
                        <pic:nvPicPr>
                          <pic:cNvPr id="618" name="Image 618"/>
                          <pic:cNvPicPr/>
                        </pic:nvPicPr>
                        <pic:blipFill>
                          <a:blip r:embed="rId187" cstate="print"/>
                          <a:stretch>
                            <a:fillRect/>
                          </a:stretch>
                        </pic:blipFill>
                        <pic:spPr>
                          <a:xfrm>
                            <a:off x="0" y="0"/>
                            <a:ext cx="92718" cy="142875"/>
                          </a:xfrm>
                          <a:prstGeom prst="rect">
                            <a:avLst/>
                          </a:prstGeom>
                        </pic:spPr>
                      </pic:pic>
                    </a:graphicData>
                  </a:graphic>
                </wp:inline>
              </w:drawing>
            </w:r>
            <w:r>
              <w:rPr>
                <w:spacing w:val="104"/>
                <w:sz w:val="20"/>
              </w:rPr>
            </w:r>
          </w:p>
          <w:p>
            <w:pPr>
              <w:pStyle w:val="TableParagraph"/>
              <w:spacing w:before="2" w:after="1"/>
              <w:rPr>
                <w:sz w:val="6"/>
              </w:rPr>
            </w:pPr>
          </w:p>
          <w:p>
            <w:pPr>
              <w:pStyle w:val="TableParagraph"/>
              <w:spacing w:line="157" w:lineRule="exact"/>
              <w:ind w:left="372"/>
              <w:rPr>
                <w:position w:val="-2"/>
                <w:sz w:val="15"/>
              </w:rPr>
            </w:pPr>
            <w:r>
              <w:rPr>
                <w:position w:val="-2"/>
                <w:sz w:val="15"/>
              </w:rPr>
              <w:drawing>
                <wp:inline distT="0" distB="0" distL="0" distR="0">
                  <wp:extent cx="100012" cy="100012"/>
                  <wp:effectExtent l="0" t="0" r="0" b="0"/>
                  <wp:docPr id="619" name="Image 619"/>
                  <wp:cNvGraphicFramePr>
                    <a:graphicFrameLocks/>
                  </wp:cNvGraphicFramePr>
                  <a:graphic>
                    <a:graphicData uri="http://schemas.openxmlformats.org/drawingml/2006/picture">
                      <pic:pic>
                        <pic:nvPicPr>
                          <pic:cNvPr id="619" name="Image 619"/>
                          <pic:cNvPicPr/>
                        </pic:nvPicPr>
                        <pic:blipFill>
                          <a:blip r:embed="rId152" cstate="print"/>
                          <a:stretch>
                            <a:fillRect/>
                          </a:stretch>
                        </pic:blipFill>
                        <pic:spPr>
                          <a:xfrm>
                            <a:off x="0" y="0"/>
                            <a:ext cx="100012" cy="100012"/>
                          </a:xfrm>
                          <a:prstGeom prst="rect">
                            <a:avLst/>
                          </a:prstGeom>
                        </pic:spPr>
                      </pic:pic>
                    </a:graphicData>
                  </a:graphic>
                </wp:inline>
              </w:drawing>
            </w:r>
            <w:r>
              <w:rPr>
                <w:position w:val="-2"/>
                <w:sz w:val="15"/>
              </w:rPr>
            </w:r>
            <w:r>
              <w:rPr>
                <w:rFonts w:ascii="Times New Roman"/>
                <w:spacing w:val="104"/>
                <w:position w:val="-2"/>
                <w:sz w:val="15"/>
              </w:rPr>
              <w:t> </w:t>
            </w:r>
            <w:r>
              <w:rPr>
                <w:spacing w:val="104"/>
                <w:position w:val="-2"/>
                <w:sz w:val="15"/>
              </w:rPr>
              <w:drawing>
                <wp:inline distT="0" distB="0" distL="0" distR="0">
                  <wp:extent cx="100012" cy="100012"/>
                  <wp:effectExtent l="0" t="0" r="0" b="0"/>
                  <wp:docPr id="620" name="Image 620"/>
                  <wp:cNvGraphicFramePr>
                    <a:graphicFrameLocks/>
                  </wp:cNvGraphicFramePr>
                  <a:graphic>
                    <a:graphicData uri="http://schemas.openxmlformats.org/drawingml/2006/picture">
                      <pic:pic>
                        <pic:nvPicPr>
                          <pic:cNvPr id="620" name="Image 620"/>
                          <pic:cNvPicPr/>
                        </pic:nvPicPr>
                        <pic:blipFill>
                          <a:blip r:embed="rId152" cstate="print"/>
                          <a:stretch>
                            <a:fillRect/>
                          </a:stretch>
                        </pic:blipFill>
                        <pic:spPr>
                          <a:xfrm>
                            <a:off x="0" y="0"/>
                            <a:ext cx="100012" cy="100012"/>
                          </a:xfrm>
                          <a:prstGeom prst="rect">
                            <a:avLst/>
                          </a:prstGeom>
                        </pic:spPr>
                      </pic:pic>
                    </a:graphicData>
                  </a:graphic>
                </wp:inline>
              </w:drawing>
            </w:r>
            <w:r>
              <w:rPr>
                <w:spacing w:val="104"/>
                <w:position w:val="-2"/>
                <w:sz w:val="15"/>
              </w:rPr>
            </w:r>
            <w:r>
              <w:rPr>
                <w:rFonts w:ascii="Times New Roman"/>
                <w:spacing w:val="104"/>
                <w:position w:val="-2"/>
                <w:sz w:val="15"/>
              </w:rPr>
              <w:t> </w:t>
            </w:r>
            <w:r>
              <w:rPr>
                <w:spacing w:val="104"/>
                <w:position w:val="-2"/>
                <w:sz w:val="15"/>
              </w:rPr>
              <w:drawing>
                <wp:inline distT="0" distB="0" distL="0" distR="0">
                  <wp:extent cx="100012" cy="100012"/>
                  <wp:effectExtent l="0" t="0" r="0" b="0"/>
                  <wp:docPr id="621" name="Image 621"/>
                  <wp:cNvGraphicFramePr>
                    <a:graphicFrameLocks/>
                  </wp:cNvGraphicFramePr>
                  <a:graphic>
                    <a:graphicData uri="http://schemas.openxmlformats.org/drawingml/2006/picture">
                      <pic:pic>
                        <pic:nvPicPr>
                          <pic:cNvPr id="621" name="Image 621"/>
                          <pic:cNvPicPr/>
                        </pic:nvPicPr>
                        <pic:blipFill>
                          <a:blip r:embed="rId152" cstate="print"/>
                          <a:stretch>
                            <a:fillRect/>
                          </a:stretch>
                        </pic:blipFill>
                        <pic:spPr>
                          <a:xfrm>
                            <a:off x="0" y="0"/>
                            <a:ext cx="100012" cy="100012"/>
                          </a:xfrm>
                          <a:prstGeom prst="rect">
                            <a:avLst/>
                          </a:prstGeom>
                        </pic:spPr>
                      </pic:pic>
                    </a:graphicData>
                  </a:graphic>
                </wp:inline>
              </w:drawing>
            </w:r>
            <w:r>
              <w:rPr>
                <w:spacing w:val="104"/>
                <w:position w:val="-2"/>
                <w:sz w:val="15"/>
              </w:rPr>
            </w:r>
          </w:p>
        </w:tc>
      </w:tr>
      <w:tr>
        <w:trPr>
          <w:trHeight w:val="1573" w:hRule="atLeast"/>
        </w:trPr>
        <w:tc>
          <w:tcPr>
            <w:tcW w:w="979" w:type="dxa"/>
            <w:tcBorders>
              <w:top w:val="single" w:sz="12" w:space="0" w:color="000000"/>
              <w:left w:val="single" w:sz="12" w:space="0" w:color="000000"/>
            </w:tcBorders>
          </w:tcPr>
          <w:p>
            <w:pPr>
              <w:pStyle w:val="TableParagraph"/>
              <w:spacing w:before="7"/>
              <w:rPr>
                <w:sz w:val="6"/>
              </w:rPr>
            </w:pPr>
          </w:p>
          <w:p>
            <w:pPr>
              <w:pStyle w:val="TableParagraph"/>
              <w:ind w:left="52" w:right="-44"/>
              <w:rPr>
                <w:sz w:val="20"/>
              </w:rPr>
            </w:pPr>
            <w:r>
              <w:rPr>
                <w:sz w:val="20"/>
              </w:rPr>
              <w:drawing>
                <wp:inline distT="0" distB="0" distL="0" distR="0">
                  <wp:extent cx="570299" cy="919162"/>
                  <wp:effectExtent l="0" t="0" r="0" b="0"/>
                  <wp:docPr id="622" name="Image 622"/>
                  <wp:cNvGraphicFramePr>
                    <a:graphicFrameLocks/>
                  </wp:cNvGraphicFramePr>
                  <a:graphic>
                    <a:graphicData uri="http://schemas.openxmlformats.org/drawingml/2006/picture">
                      <pic:pic>
                        <pic:nvPicPr>
                          <pic:cNvPr id="622" name="Image 622"/>
                          <pic:cNvPicPr/>
                        </pic:nvPicPr>
                        <pic:blipFill>
                          <a:blip r:embed="rId188" cstate="print"/>
                          <a:stretch>
                            <a:fillRect/>
                          </a:stretch>
                        </pic:blipFill>
                        <pic:spPr>
                          <a:xfrm>
                            <a:off x="0" y="0"/>
                            <a:ext cx="570299" cy="919162"/>
                          </a:xfrm>
                          <a:prstGeom prst="rect">
                            <a:avLst/>
                          </a:prstGeom>
                        </pic:spPr>
                      </pic:pic>
                    </a:graphicData>
                  </a:graphic>
                </wp:inline>
              </w:drawing>
            </w:r>
            <w:r>
              <w:rPr>
                <w:sz w:val="20"/>
              </w:rPr>
            </w:r>
          </w:p>
        </w:tc>
        <w:tc>
          <w:tcPr>
            <w:tcW w:w="1344" w:type="dxa"/>
            <w:tcBorders>
              <w:top w:val="single" w:sz="12" w:space="0" w:color="000000"/>
            </w:tcBorders>
          </w:tcPr>
          <w:p>
            <w:pPr>
              <w:pStyle w:val="TableParagraph"/>
              <w:rPr>
                <w:rFonts w:ascii="Times New Roman"/>
                <w:sz w:val="20"/>
              </w:rPr>
            </w:pPr>
          </w:p>
        </w:tc>
        <w:tc>
          <w:tcPr>
            <w:tcW w:w="1532" w:type="dxa"/>
            <w:tcBorders>
              <w:top w:val="single" w:sz="12" w:space="0" w:color="000000"/>
            </w:tcBorders>
          </w:tcPr>
          <w:p>
            <w:pPr>
              <w:pStyle w:val="TableParagraph"/>
              <w:rPr>
                <w:rFonts w:ascii="Times New Roman"/>
                <w:sz w:val="20"/>
              </w:rPr>
            </w:pPr>
          </w:p>
        </w:tc>
        <w:tc>
          <w:tcPr>
            <w:tcW w:w="1546" w:type="dxa"/>
            <w:tcBorders>
              <w:top w:val="single" w:sz="12" w:space="0" w:color="000000"/>
              <w:right w:val="single" w:sz="12" w:space="0" w:color="000000"/>
            </w:tcBorders>
          </w:tcPr>
          <w:p>
            <w:pPr>
              <w:pStyle w:val="TableParagraph"/>
              <w:rPr>
                <w:rFonts w:ascii="Times New Roman"/>
                <w:sz w:val="20"/>
              </w:rPr>
            </w:pPr>
          </w:p>
        </w:tc>
        <w:tc>
          <w:tcPr>
            <w:tcW w:w="1690" w:type="dxa"/>
            <w:tcBorders>
              <w:top w:val="single" w:sz="12" w:space="0" w:color="000000"/>
              <w:left w:val="single" w:sz="12" w:space="0" w:color="000000"/>
            </w:tcBorders>
          </w:tcPr>
          <w:p>
            <w:pPr>
              <w:pStyle w:val="TableParagraph"/>
              <w:rPr>
                <w:rFonts w:ascii="Times New Roman"/>
                <w:sz w:val="20"/>
              </w:rPr>
            </w:pPr>
          </w:p>
        </w:tc>
        <w:tc>
          <w:tcPr>
            <w:tcW w:w="1469" w:type="dxa"/>
            <w:tcBorders>
              <w:top w:val="single" w:sz="12" w:space="0" w:color="000000"/>
              <w:right w:val="single" w:sz="12" w:space="0" w:color="000000"/>
            </w:tcBorders>
          </w:tcPr>
          <w:p>
            <w:pPr>
              <w:pStyle w:val="TableParagraph"/>
              <w:rPr>
                <w:rFonts w:ascii="Times New Roman"/>
                <w:sz w:val="20"/>
              </w:rPr>
            </w:pPr>
          </w:p>
        </w:tc>
      </w:tr>
      <w:tr>
        <w:trPr>
          <w:trHeight w:val="1809" w:hRule="atLeast"/>
        </w:trPr>
        <w:tc>
          <w:tcPr>
            <w:tcW w:w="979" w:type="dxa"/>
            <w:tcBorders>
              <w:left w:val="single" w:sz="12" w:space="0" w:color="000000"/>
            </w:tcBorders>
          </w:tcPr>
          <w:p>
            <w:pPr>
              <w:pStyle w:val="TableParagraph"/>
              <w:spacing w:before="4"/>
              <w:rPr>
                <w:sz w:val="10"/>
              </w:rPr>
            </w:pPr>
          </w:p>
          <w:p>
            <w:pPr>
              <w:pStyle w:val="TableParagraph"/>
              <w:ind w:left="256"/>
              <w:rPr>
                <w:sz w:val="20"/>
              </w:rPr>
            </w:pPr>
            <w:r>
              <w:rPr>
                <w:sz w:val="20"/>
              </w:rPr>
              <w:drawing>
                <wp:inline distT="0" distB="0" distL="0" distR="0">
                  <wp:extent cx="269480" cy="966787"/>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189" cstate="print"/>
                          <a:stretch>
                            <a:fillRect/>
                          </a:stretch>
                        </pic:blipFill>
                        <pic:spPr>
                          <a:xfrm>
                            <a:off x="0" y="0"/>
                            <a:ext cx="269480" cy="966787"/>
                          </a:xfrm>
                          <a:prstGeom prst="rect">
                            <a:avLst/>
                          </a:prstGeom>
                        </pic:spPr>
                      </pic:pic>
                    </a:graphicData>
                  </a:graphic>
                </wp:inline>
              </w:drawing>
            </w:r>
            <w:r>
              <w:rPr>
                <w:sz w:val="20"/>
              </w:rPr>
            </w:r>
          </w:p>
        </w:tc>
        <w:tc>
          <w:tcPr>
            <w:tcW w:w="1344" w:type="dxa"/>
          </w:tcPr>
          <w:p>
            <w:pPr>
              <w:pStyle w:val="TableParagraph"/>
              <w:rPr>
                <w:rFonts w:ascii="Times New Roman"/>
                <w:sz w:val="20"/>
              </w:rPr>
            </w:pPr>
          </w:p>
        </w:tc>
        <w:tc>
          <w:tcPr>
            <w:tcW w:w="1532" w:type="dxa"/>
          </w:tcPr>
          <w:p>
            <w:pPr>
              <w:pStyle w:val="TableParagraph"/>
              <w:rPr>
                <w:rFonts w:ascii="Times New Roman"/>
                <w:sz w:val="20"/>
              </w:rPr>
            </w:pPr>
          </w:p>
        </w:tc>
        <w:tc>
          <w:tcPr>
            <w:tcW w:w="1546" w:type="dxa"/>
            <w:tcBorders>
              <w:right w:val="single" w:sz="12" w:space="0" w:color="000000"/>
            </w:tcBorders>
          </w:tcPr>
          <w:p>
            <w:pPr>
              <w:pStyle w:val="TableParagraph"/>
              <w:rPr>
                <w:rFonts w:ascii="Times New Roman"/>
                <w:sz w:val="20"/>
              </w:rPr>
            </w:pPr>
          </w:p>
        </w:tc>
        <w:tc>
          <w:tcPr>
            <w:tcW w:w="1690" w:type="dxa"/>
            <w:tcBorders>
              <w:left w:val="single" w:sz="12" w:space="0" w:color="000000"/>
            </w:tcBorders>
          </w:tcPr>
          <w:p>
            <w:pPr>
              <w:pStyle w:val="TableParagraph"/>
              <w:rPr>
                <w:rFonts w:ascii="Times New Roman"/>
                <w:sz w:val="20"/>
              </w:rPr>
            </w:pPr>
          </w:p>
        </w:tc>
        <w:tc>
          <w:tcPr>
            <w:tcW w:w="1469" w:type="dxa"/>
            <w:tcBorders>
              <w:right w:val="single" w:sz="12" w:space="0" w:color="000000"/>
            </w:tcBorders>
          </w:tcPr>
          <w:p>
            <w:pPr>
              <w:pStyle w:val="TableParagraph"/>
              <w:rPr>
                <w:rFonts w:ascii="Times New Roman"/>
                <w:sz w:val="20"/>
              </w:rPr>
            </w:pPr>
          </w:p>
        </w:tc>
      </w:tr>
      <w:tr>
        <w:trPr>
          <w:trHeight w:val="1688" w:hRule="atLeast"/>
        </w:trPr>
        <w:tc>
          <w:tcPr>
            <w:tcW w:w="979" w:type="dxa"/>
            <w:tcBorders>
              <w:left w:val="single" w:sz="12" w:space="0" w:color="000000"/>
              <w:bottom w:val="single" w:sz="12" w:space="0" w:color="000000"/>
            </w:tcBorders>
          </w:tcPr>
          <w:p>
            <w:pPr>
              <w:pStyle w:val="TableParagraph"/>
              <w:spacing w:before="2"/>
              <w:rPr>
                <w:sz w:val="5"/>
              </w:rPr>
            </w:pPr>
          </w:p>
          <w:p>
            <w:pPr>
              <w:pStyle w:val="TableParagraph"/>
              <w:ind w:left="256" w:right="-15"/>
              <w:rPr>
                <w:sz w:val="20"/>
              </w:rPr>
            </w:pPr>
            <w:r>
              <w:rPr>
                <w:sz w:val="20"/>
              </w:rPr>
              <w:drawing>
                <wp:inline distT="0" distB="0" distL="0" distR="0">
                  <wp:extent cx="422146" cy="952500"/>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190" cstate="print"/>
                          <a:stretch>
                            <a:fillRect/>
                          </a:stretch>
                        </pic:blipFill>
                        <pic:spPr>
                          <a:xfrm>
                            <a:off x="0" y="0"/>
                            <a:ext cx="422146" cy="952500"/>
                          </a:xfrm>
                          <a:prstGeom prst="rect">
                            <a:avLst/>
                          </a:prstGeom>
                        </pic:spPr>
                      </pic:pic>
                    </a:graphicData>
                  </a:graphic>
                </wp:inline>
              </w:drawing>
            </w:r>
            <w:r>
              <w:rPr>
                <w:sz w:val="20"/>
              </w:rPr>
            </w:r>
          </w:p>
        </w:tc>
        <w:tc>
          <w:tcPr>
            <w:tcW w:w="1344" w:type="dxa"/>
            <w:tcBorders>
              <w:bottom w:val="single" w:sz="12" w:space="0" w:color="000000"/>
            </w:tcBorders>
          </w:tcPr>
          <w:p>
            <w:pPr>
              <w:pStyle w:val="TableParagraph"/>
              <w:rPr>
                <w:rFonts w:ascii="Times New Roman"/>
                <w:sz w:val="20"/>
              </w:rPr>
            </w:pPr>
          </w:p>
        </w:tc>
        <w:tc>
          <w:tcPr>
            <w:tcW w:w="1532" w:type="dxa"/>
            <w:tcBorders>
              <w:bottom w:val="single" w:sz="12" w:space="0" w:color="000000"/>
            </w:tcBorders>
          </w:tcPr>
          <w:p>
            <w:pPr>
              <w:pStyle w:val="TableParagraph"/>
              <w:rPr>
                <w:rFonts w:ascii="Times New Roman"/>
                <w:sz w:val="20"/>
              </w:rPr>
            </w:pPr>
          </w:p>
        </w:tc>
        <w:tc>
          <w:tcPr>
            <w:tcW w:w="1546" w:type="dxa"/>
            <w:tcBorders>
              <w:bottom w:val="single" w:sz="12" w:space="0" w:color="000000"/>
              <w:right w:val="single" w:sz="12" w:space="0" w:color="000000"/>
            </w:tcBorders>
          </w:tcPr>
          <w:p>
            <w:pPr>
              <w:pStyle w:val="TableParagraph"/>
              <w:rPr>
                <w:rFonts w:ascii="Times New Roman"/>
                <w:sz w:val="20"/>
              </w:rPr>
            </w:pPr>
          </w:p>
        </w:tc>
        <w:tc>
          <w:tcPr>
            <w:tcW w:w="1690" w:type="dxa"/>
            <w:tcBorders>
              <w:left w:val="single" w:sz="12" w:space="0" w:color="000000"/>
              <w:bottom w:val="single" w:sz="12" w:space="0" w:color="000000"/>
            </w:tcBorders>
          </w:tcPr>
          <w:p>
            <w:pPr>
              <w:pStyle w:val="TableParagraph"/>
              <w:rPr>
                <w:rFonts w:ascii="Times New Roman"/>
                <w:sz w:val="20"/>
              </w:rPr>
            </w:pPr>
          </w:p>
        </w:tc>
        <w:tc>
          <w:tcPr>
            <w:tcW w:w="1469" w:type="dxa"/>
            <w:tcBorders>
              <w:bottom w:val="single" w:sz="12" w:space="0" w:color="000000"/>
              <w:right w:val="single" w:sz="12" w:space="0" w:color="000000"/>
            </w:tcBorders>
          </w:tcPr>
          <w:p>
            <w:pPr>
              <w:pStyle w:val="TableParagraph"/>
              <w:rPr>
                <w:rFonts w:ascii="Times New Roman"/>
                <w:sz w:val="20"/>
              </w:rPr>
            </w:pPr>
          </w:p>
        </w:tc>
      </w:tr>
      <w:tr>
        <w:trPr>
          <w:trHeight w:val="3067" w:hRule="atLeast"/>
        </w:trPr>
        <w:tc>
          <w:tcPr>
            <w:tcW w:w="979" w:type="dxa"/>
            <w:tcBorders>
              <w:top w:val="single" w:sz="12" w:space="0" w:color="000000"/>
              <w:left w:val="single" w:sz="12" w:space="0" w:color="000000"/>
              <w:bottom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3"/>
              <w:rPr>
                <w:sz w:val="20"/>
              </w:rPr>
            </w:pPr>
          </w:p>
          <w:p>
            <w:pPr>
              <w:pStyle w:val="TableParagraph"/>
              <w:ind w:left="397"/>
              <w:rPr>
                <w:sz w:val="20"/>
              </w:rPr>
            </w:pPr>
            <w:r>
              <w:rPr>
                <w:sz w:val="20"/>
              </w:rPr>
              <w:drawing>
                <wp:inline distT="0" distB="0" distL="0" distR="0">
                  <wp:extent cx="90587" cy="296322"/>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191" cstate="print"/>
                          <a:stretch>
                            <a:fillRect/>
                          </a:stretch>
                        </pic:blipFill>
                        <pic:spPr>
                          <a:xfrm>
                            <a:off x="0" y="0"/>
                            <a:ext cx="90587" cy="296322"/>
                          </a:xfrm>
                          <a:prstGeom prst="rect">
                            <a:avLst/>
                          </a:prstGeom>
                        </pic:spPr>
                      </pic:pic>
                    </a:graphicData>
                  </a:graphic>
                </wp:inline>
              </w:drawing>
            </w:r>
            <w:r>
              <w:rPr>
                <w:sz w:val="20"/>
              </w:rPr>
            </w:r>
          </w:p>
        </w:tc>
        <w:tc>
          <w:tcPr>
            <w:tcW w:w="1344" w:type="dxa"/>
            <w:tcBorders>
              <w:top w:val="single" w:sz="12" w:space="0" w:color="000000"/>
              <w:bottom w:val="single" w:sz="12" w:space="0" w:color="000000"/>
            </w:tcBorders>
          </w:tcPr>
          <w:p>
            <w:pPr>
              <w:pStyle w:val="TableParagraph"/>
              <w:rPr>
                <w:rFonts w:ascii="Times New Roman"/>
                <w:sz w:val="20"/>
              </w:rPr>
            </w:pPr>
          </w:p>
        </w:tc>
        <w:tc>
          <w:tcPr>
            <w:tcW w:w="1532" w:type="dxa"/>
            <w:tcBorders>
              <w:top w:val="single" w:sz="12" w:space="0" w:color="000000"/>
              <w:bottom w:val="single" w:sz="12" w:space="0" w:color="000000"/>
            </w:tcBorders>
          </w:tcPr>
          <w:p>
            <w:pPr>
              <w:pStyle w:val="TableParagraph"/>
              <w:rPr>
                <w:rFonts w:ascii="Times New Roman"/>
                <w:sz w:val="20"/>
              </w:rPr>
            </w:pPr>
          </w:p>
        </w:tc>
        <w:tc>
          <w:tcPr>
            <w:tcW w:w="1546" w:type="dxa"/>
            <w:tcBorders>
              <w:top w:val="single" w:sz="12" w:space="0" w:color="000000"/>
              <w:bottom w:val="single" w:sz="12" w:space="0" w:color="000000"/>
              <w:right w:val="single" w:sz="12" w:space="0" w:color="000000"/>
            </w:tcBorders>
          </w:tcPr>
          <w:p>
            <w:pPr>
              <w:pStyle w:val="TableParagraph"/>
              <w:rPr>
                <w:rFonts w:ascii="Times New Roman"/>
                <w:sz w:val="20"/>
              </w:rPr>
            </w:pPr>
          </w:p>
        </w:tc>
        <w:tc>
          <w:tcPr>
            <w:tcW w:w="1690" w:type="dxa"/>
            <w:tcBorders>
              <w:top w:val="single" w:sz="12" w:space="0" w:color="000000"/>
              <w:left w:val="single" w:sz="12" w:space="0" w:color="000000"/>
              <w:bottom w:val="single" w:sz="12" w:space="0" w:color="000000"/>
            </w:tcBorders>
          </w:tcPr>
          <w:p>
            <w:pPr>
              <w:pStyle w:val="TableParagraph"/>
              <w:rPr>
                <w:rFonts w:ascii="Times New Roman"/>
                <w:sz w:val="20"/>
              </w:rPr>
            </w:pPr>
          </w:p>
        </w:tc>
        <w:tc>
          <w:tcPr>
            <w:tcW w:w="1469" w:type="dxa"/>
            <w:tcBorders>
              <w:top w:val="single" w:sz="12" w:space="0" w:color="000000"/>
              <w:bottom w:val="single" w:sz="12" w:space="0" w:color="000000"/>
              <w:right w:val="single" w:sz="12" w:space="0" w:color="000000"/>
            </w:tcBorders>
          </w:tcPr>
          <w:p>
            <w:pPr>
              <w:pStyle w:val="TableParagraph"/>
              <w:rPr>
                <w:rFonts w:ascii="Times New Roman"/>
                <w:sz w:val="20"/>
              </w:rPr>
            </w:pPr>
          </w:p>
        </w:tc>
      </w:tr>
      <w:tr>
        <w:trPr>
          <w:trHeight w:val="1837" w:hRule="atLeast"/>
        </w:trPr>
        <w:tc>
          <w:tcPr>
            <w:tcW w:w="979" w:type="dxa"/>
            <w:tcBorders>
              <w:top w:val="single" w:sz="12" w:space="0" w:color="000000"/>
              <w:left w:val="single" w:sz="12" w:space="0" w:color="000000"/>
            </w:tcBorders>
          </w:tcPr>
          <w:p>
            <w:pPr>
              <w:pStyle w:val="TableParagraph"/>
              <w:rPr>
                <w:sz w:val="20"/>
              </w:rPr>
            </w:pPr>
          </w:p>
          <w:p>
            <w:pPr>
              <w:pStyle w:val="TableParagraph"/>
              <w:rPr>
                <w:sz w:val="20"/>
              </w:rPr>
            </w:pPr>
          </w:p>
          <w:p>
            <w:pPr>
              <w:pStyle w:val="TableParagraph"/>
              <w:spacing w:before="34"/>
              <w:rPr>
                <w:sz w:val="20"/>
              </w:rPr>
            </w:pPr>
          </w:p>
          <w:p>
            <w:pPr>
              <w:pStyle w:val="TableParagraph"/>
              <w:ind w:left="397"/>
              <w:rPr>
                <w:sz w:val="20"/>
              </w:rPr>
            </w:pPr>
            <w:r>
              <w:rPr>
                <w:sz w:val="20"/>
              </w:rPr>
              <w:drawing>
                <wp:inline distT="0" distB="0" distL="0" distR="0">
                  <wp:extent cx="89306" cy="195262"/>
                  <wp:effectExtent l="0" t="0" r="0" b="0"/>
                  <wp:docPr id="626" name="Image 626"/>
                  <wp:cNvGraphicFramePr>
                    <a:graphicFrameLocks/>
                  </wp:cNvGraphicFramePr>
                  <a:graphic>
                    <a:graphicData uri="http://schemas.openxmlformats.org/drawingml/2006/picture">
                      <pic:pic>
                        <pic:nvPicPr>
                          <pic:cNvPr id="626" name="Image 626"/>
                          <pic:cNvPicPr/>
                        </pic:nvPicPr>
                        <pic:blipFill>
                          <a:blip r:embed="rId192" cstate="print"/>
                          <a:stretch>
                            <a:fillRect/>
                          </a:stretch>
                        </pic:blipFill>
                        <pic:spPr>
                          <a:xfrm>
                            <a:off x="0" y="0"/>
                            <a:ext cx="89306" cy="195262"/>
                          </a:xfrm>
                          <a:prstGeom prst="rect">
                            <a:avLst/>
                          </a:prstGeom>
                        </pic:spPr>
                      </pic:pic>
                    </a:graphicData>
                  </a:graphic>
                </wp:inline>
              </w:drawing>
            </w:r>
            <w:r>
              <w:rPr>
                <w:sz w:val="20"/>
              </w:rPr>
            </w:r>
          </w:p>
        </w:tc>
        <w:tc>
          <w:tcPr>
            <w:tcW w:w="1344" w:type="dxa"/>
            <w:tcBorders>
              <w:top w:val="single" w:sz="12" w:space="0" w:color="000000"/>
            </w:tcBorders>
          </w:tcPr>
          <w:p>
            <w:pPr>
              <w:pStyle w:val="TableParagraph"/>
              <w:rPr>
                <w:rFonts w:ascii="Times New Roman"/>
                <w:sz w:val="20"/>
              </w:rPr>
            </w:pPr>
          </w:p>
        </w:tc>
        <w:tc>
          <w:tcPr>
            <w:tcW w:w="1532" w:type="dxa"/>
            <w:tcBorders>
              <w:top w:val="single" w:sz="12" w:space="0" w:color="000000"/>
            </w:tcBorders>
          </w:tcPr>
          <w:p>
            <w:pPr>
              <w:pStyle w:val="TableParagraph"/>
              <w:rPr>
                <w:rFonts w:ascii="Times New Roman"/>
                <w:sz w:val="20"/>
              </w:rPr>
            </w:pPr>
          </w:p>
        </w:tc>
        <w:tc>
          <w:tcPr>
            <w:tcW w:w="1546" w:type="dxa"/>
            <w:tcBorders>
              <w:top w:val="single" w:sz="12" w:space="0" w:color="000000"/>
              <w:right w:val="single" w:sz="12" w:space="0" w:color="000000"/>
            </w:tcBorders>
          </w:tcPr>
          <w:p>
            <w:pPr>
              <w:pStyle w:val="TableParagraph"/>
              <w:rPr>
                <w:rFonts w:ascii="Times New Roman"/>
                <w:sz w:val="20"/>
              </w:rPr>
            </w:pPr>
          </w:p>
        </w:tc>
        <w:tc>
          <w:tcPr>
            <w:tcW w:w="1690" w:type="dxa"/>
            <w:tcBorders>
              <w:top w:val="single" w:sz="12" w:space="0" w:color="000000"/>
              <w:left w:val="single" w:sz="12" w:space="0" w:color="000000"/>
            </w:tcBorders>
          </w:tcPr>
          <w:p>
            <w:pPr>
              <w:pStyle w:val="TableParagraph"/>
              <w:rPr>
                <w:rFonts w:ascii="Times New Roman"/>
                <w:sz w:val="20"/>
              </w:rPr>
            </w:pPr>
          </w:p>
        </w:tc>
        <w:tc>
          <w:tcPr>
            <w:tcW w:w="1469" w:type="dxa"/>
            <w:tcBorders>
              <w:top w:val="single" w:sz="12" w:space="0" w:color="000000"/>
              <w:right w:val="single" w:sz="12" w:space="0" w:color="000000"/>
            </w:tcBorders>
          </w:tcPr>
          <w:p>
            <w:pPr>
              <w:pStyle w:val="TableParagraph"/>
              <w:rPr>
                <w:rFonts w:ascii="Times New Roman"/>
                <w:sz w:val="20"/>
              </w:rPr>
            </w:pPr>
          </w:p>
        </w:tc>
      </w:tr>
      <w:tr>
        <w:trPr>
          <w:trHeight w:val="431" w:hRule="atLeast"/>
        </w:trPr>
        <w:tc>
          <w:tcPr>
            <w:tcW w:w="979" w:type="dxa"/>
            <w:tcBorders>
              <w:left w:val="single" w:sz="12" w:space="0" w:color="000000"/>
            </w:tcBorders>
          </w:tcPr>
          <w:p>
            <w:pPr>
              <w:pStyle w:val="TableParagraph"/>
              <w:spacing w:before="10"/>
              <w:rPr>
                <w:sz w:val="6"/>
              </w:rPr>
            </w:pPr>
          </w:p>
          <w:p>
            <w:pPr>
              <w:pStyle w:val="TableParagraph"/>
              <w:ind w:left="275"/>
              <w:rPr>
                <w:sz w:val="20"/>
              </w:rPr>
            </w:pPr>
            <w:r>
              <w:rPr>
                <w:position w:val="2"/>
                <w:sz w:val="20"/>
              </w:rPr>
              <w:drawing>
                <wp:inline distT="0" distB="0" distL="0" distR="0">
                  <wp:extent cx="93251" cy="123825"/>
                  <wp:effectExtent l="0" t="0" r="0" b="0"/>
                  <wp:docPr id="627" name="Image 627"/>
                  <wp:cNvGraphicFramePr>
                    <a:graphicFrameLocks/>
                  </wp:cNvGraphicFramePr>
                  <a:graphic>
                    <a:graphicData uri="http://schemas.openxmlformats.org/drawingml/2006/picture">
                      <pic:pic>
                        <pic:nvPicPr>
                          <pic:cNvPr id="627" name="Image 627"/>
                          <pic:cNvPicPr/>
                        </pic:nvPicPr>
                        <pic:blipFill>
                          <a:blip r:embed="rId193" cstate="print"/>
                          <a:stretch>
                            <a:fillRect/>
                          </a:stretch>
                        </pic:blipFill>
                        <pic:spPr>
                          <a:xfrm>
                            <a:off x="0" y="0"/>
                            <a:ext cx="93251" cy="123825"/>
                          </a:xfrm>
                          <a:prstGeom prst="rect">
                            <a:avLst/>
                          </a:prstGeom>
                        </pic:spPr>
                      </pic:pic>
                    </a:graphicData>
                  </a:graphic>
                </wp:inline>
              </w:drawing>
            </w:r>
            <w:r>
              <w:rPr>
                <w:position w:val="2"/>
                <w:sz w:val="20"/>
              </w:rPr>
            </w:r>
            <w:r>
              <w:rPr>
                <w:rFonts w:ascii="Times New Roman"/>
                <w:spacing w:val="44"/>
                <w:position w:val="2"/>
                <w:sz w:val="20"/>
              </w:rPr>
              <w:t> </w:t>
            </w:r>
            <w:r>
              <w:rPr>
                <w:spacing w:val="44"/>
                <w:sz w:val="20"/>
              </w:rPr>
              <w:drawing>
                <wp:inline distT="0" distB="0" distL="0" distR="0">
                  <wp:extent cx="91437" cy="152400"/>
                  <wp:effectExtent l="0" t="0" r="0" b="0"/>
                  <wp:docPr id="628" name="Image 628"/>
                  <wp:cNvGraphicFramePr>
                    <a:graphicFrameLocks/>
                  </wp:cNvGraphicFramePr>
                  <a:graphic>
                    <a:graphicData uri="http://schemas.openxmlformats.org/drawingml/2006/picture">
                      <pic:pic>
                        <pic:nvPicPr>
                          <pic:cNvPr id="628" name="Image 628"/>
                          <pic:cNvPicPr/>
                        </pic:nvPicPr>
                        <pic:blipFill>
                          <a:blip r:embed="rId194" cstate="print"/>
                          <a:stretch>
                            <a:fillRect/>
                          </a:stretch>
                        </pic:blipFill>
                        <pic:spPr>
                          <a:xfrm>
                            <a:off x="0" y="0"/>
                            <a:ext cx="91437" cy="152400"/>
                          </a:xfrm>
                          <a:prstGeom prst="rect">
                            <a:avLst/>
                          </a:prstGeom>
                        </pic:spPr>
                      </pic:pic>
                    </a:graphicData>
                  </a:graphic>
                </wp:inline>
              </w:drawing>
            </w:r>
            <w:r>
              <w:rPr>
                <w:spacing w:val="44"/>
                <w:sz w:val="20"/>
              </w:rPr>
            </w:r>
          </w:p>
        </w:tc>
        <w:tc>
          <w:tcPr>
            <w:tcW w:w="1344" w:type="dxa"/>
          </w:tcPr>
          <w:p>
            <w:pPr>
              <w:pStyle w:val="TableParagraph"/>
              <w:rPr>
                <w:rFonts w:ascii="Times New Roman"/>
                <w:sz w:val="20"/>
              </w:rPr>
            </w:pPr>
          </w:p>
        </w:tc>
        <w:tc>
          <w:tcPr>
            <w:tcW w:w="1532" w:type="dxa"/>
          </w:tcPr>
          <w:p>
            <w:pPr>
              <w:pStyle w:val="TableParagraph"/>
              <w:rPr>
                <w:rFonts w:ascii="Times New Roman"/>
                <w:sz w:val="20"/>
              </w:rPr>
            </w:pPr>
          </w:p>
        </w:tc>
        <w:tc>
          <w:tcPr>
            <w:tcW w:w="1546" w:type="dxa"/>
            <w:tcBorders>
              <w:right w:val="single" w:sz="12" w:space="0" w:color="000000"/>
            </w:tcBorders>
          </w:tcPr>
          <w:p>
            <w:pPr>
              <w:pStyle w:val="TableParagraph"/>
              <w:rPr>
                <w:rFonts w:ascii="Times New Roman"/>
                <w:sz w:val="20"/>
              </w:rPr>
            </w:pPr>
          </w:p>
        </w:tc>
        <w:tc>
          <w:tcPr>
            <w:tcW w:w="1690" w:type="dxa"/>
            <w:tcBorders>
              <w:left w:val="single" w:sz="12" w:space="0" w:color="000000"/>
            </w:tcBorders>
          </w:tcPr>
          <w:p>
            <w:pPr>
              <w:pStyle w:val="TableParagraph"/>
              <w:rPr>
                <w:rFonts w:ascii="Times New Roman"/>
                <w:sz w:val="20"/>
              </w:rPr>
            </w:pPr>
          </w:p>
        </w:tc>
        <w:tc>
          <w:tcPr>
            <w:tcW w:w="1469" w:type="dxa"/>
            <w:tcBorders>
              <w:right w:val="single" w:sz="12" w:space="0" w:color="000000"/>
            </w:tcBorders>
          </w:tcPr>
          <w:p>
            <w:pPr>
              <w:pStyle w:val="TableParagraph"/>
              <w:rPr>
                <w:rFonts w:ascii="Times New Roman"/>
                <w:sz w:val="20"/>
              </w:rPr>
            </w:pPr>
          </w:p>
        </w:tc>
      </w:tr>
    </w:tbl>
    <w:p>
      <w:pPr>
        <w:pStyle w:val="TableParagraph"/>
        <w:spacing w:after="0"/>
        <w:rPr>
          <w:rFonts w:ascii="Times New Roman"/>
          <w:sz w:val="20"/>
        </w:rPr>
        <w:sectPr>
          <w:pgSz w:w="11910" w:h="16840"/>
          <w:pgMar w:header="0" w:footer="842" w:top="800" w:bottom="1040" w:left="708" w:right="708"/>
        </w:sectPr>
      </w:pPr>
    </w:p>
    <w:p>
      <w:pPr>
        <w:spacing w:before="69"/>
        <w:ind w:left="5" w:right="0" w:firstLine="0"/>
        <w:jc w:val="center"/>
        <w:rPr>
          <w:rFonts w:ascii="Arial"/>
          <w:b/>
          <w:sz w:val="22"/>
        </w:rPr>
      </w:pPr>
      <w:bookmarkStart w:name="DECLARATION IN CASE OF HUF" w:id="13"/>
      <w:bookmarkEnd w:id="13"/>
      <w:r>
        <w:rPr/>
      </w:r>
      <w:r>
        <w:rPr>
          <w:rFonts w:ascii="Arial"/>
          <w:b/>
          <w:sz w:val="22"/>
        </w:rPr>
        <w:t>DECLARATION</w:t>
      </w:r>
      <w:r>
        <w:rPr>
          <w:rFonts w:ascii="Arial"/>
          <w:b/>
          <w:spacing w:val="-15"/>
          <w:sz w:val="22"/>
        </w:rPr>
        <w:t> </w:t>
      </w:r>
      <w:r>
        <w:rPr>
          <w:rFonts w:ascii="Arial"/>
          <w:b/>
          <w:sz w:val="22"/>
        </w:rPr>
        <w:t>IN</w:t>
      </w:r>
      <w:r>
        <w:rPr>
          <w:rFonts w:ascii="Arial"/>
          <w:b/>
          <w:spacing w:val="-16"/>
          <w:sz w:val="22"/>
        </w:rPr>
        <w:t> </w:t>
      </w:r>
      <w:r>
        <w:rPr>
          <w:rFonts w:ascii="Arial"/>
          <w:b/>
          <w:sz w:val="22"/>
        </w:rPr>
        <w:t>CASE</w:t>
      </w:r>
      <w:r>
        <w:rPr>
          <w:rFonts w:ascii="Arial"/>
          <w:b/>
          <w:spacing w:val="-11"/>
          <w:sz w:val="22"/>
        </w:rPr>
        <w:t> </w:t>
      </w:r>
      <w:r>
        <w:rPr>
          <w:rFonts w:ascii="Arial"/>
          <w:b/>
          <w:sz w:val="22"/>
        </w:rPr>
        <w:t>OF</w:t>
      </w:r>
      <w:r>
        <w:rPr>
          <w:rFonts w:ascii="Arial"/>
          <w:b/>
          <w:spacing w:val="-12"/>
          <w:sz w:val="22"/>
        </w:rPr>
        <w:t> </w:t>
      </w:r>
      <w:r>
        <w:rPr>
          <w:rFonts w:ascii="Arial"/>
          <w:b/>
          <w:spacing w:val="-5"/>
          <w:sz w:val="22"/>
        </w:rPr>
        <w:t>HUF</w:t>
      </w:r>
    </w:p>
    <w:p>
      <w:pPr>
        <w:pStyle w:val="BodyText"/>
        <w:spacing w:before="108"/>
        <w:rPr>
          <w:rFonts w:ascii="Arial"/>
          <w:b/>
        </w:rPr>
      </w:pPr>
    </w:p>
    <w:p>
      <w:pPr>
        <w:pStyle w:val="BodyText"/>
        <w:ind w:left="204"/>
        <w:rPr>
          <w:rFonts w:ascii="Arial"/>
        </w:rPr>
      </w:pPr>
      <w:r>
        <w:rPr>
          <w:rFonts w:ascii="Arial"/>
          <w:spacing w:val="-2"/>
        </w:rPr>
        <w:t>From:</w:t>
      </w:r>
    </w:p>
    <w:p>
      <w:pPr>
        <w:pStyle w:val="BodyText"/>
        <w:tabs>
          <w:tab w:pos="6800" w:val="left" w:leader="none"/>
        </w:tabs>
        <w:spacing w:line="345" w:lineRule="auto" w:before="117"/>
        <w:ind w:left="204" w:right="3666"/>
        <w:rPr>
          <w:rFonts w:ascii="Arial"/>
        </w:rPr>
      </w:pPr>
      <w:r>
        <w:rPr>
          <w:rFonts w:ascii="Arial"/>
          <w:spacing w:val="-2"/>
        </w:rPr>
        <w:t>Name:</w:t>
      </w:r>
      <w:r>
        <w:rPr>
          <w:rFonts w:ascii="Arial"/>
          <w:u w:val="single"/>
        </w:rPr>
        <w:tab/>
      </w:r>
      <w:r>
        <w:rPr>
          <w:rFonts w:ascii="Arial"/>
          <w:spacing w:val="-55"/>
          <w:u w:val="single"/>
        </w:rPr>
        <w:t> </w:t>
      </w:r>
      <w:r>
        <w:rPr>
          <w:rFonts w:ascii="Arial"/>
          <w:u w:val="none"/>
        </w:rPr>
        <w:t> (Address</w:t>
      </w:r>
      <w:r>
        <w:rPr>
          <w:rFonts w:ascii="Arial"/>
          <w:spacing w:val="-7"/>
          <w:u w:val="none"/>
        </w:rPr>
        <w:t> </w:t>
      </w:r>
      <w:r>
        <w:rPr>
          <w:rFonts w:ascii="Arial"/>
          <w:u w:val="none"/>
        </w:rPr>
        <w:t>of</w:t>
      </w:r>
      <w:r>
        <w:rPr>
          <w:rFonts w:ascii="Arial"/>
          <w:spacing w:val="-7"/>
          <w:u w:val="none"/>
        </w:rPr>
        <w:t> </w:t>
      </w:r>
      <w:r>
        <w:rPr>
          <w:rFonts w:ascii="Arial"/>
          <w:u w:val="none"/>
        </w:rPr>
        <w:t>HUF)</w:t>
      </w:r>
      <w:r>
        <w:rPr>
          <w:rFonts w:ascii="Arial"/>
          <w:spacing w:val="-9"/>
          <w:u w:val="none"/>
        </w:rPr>
        <w:t> </w:t>
      </w:r>
      <w:r>
        <w:rPr>
          <w:rFonts w:ascii="Arial"/>
          <w:spacing w:val="-10"/>
          <w:u w:val="none"/>
        </w:rPr>
        <w:t>:</w:t>
      </w:r>
      <w:r>
        <w:rPr>
          <w:rFonts w:ascii="Arial"/>
          <w:u w:val="single"/>
        </w:rPr>
        <w:tab/>
      </w:r>
    </w:p>
    <w:p>
      <w:pPr>
        <w:pStyle w:val="BodyText"/>
        <w:rPr>
          <w:rFonts w:ascii="Arial"/>
          <w:sz w:val="20"/>
        </w:rPr>
      </w:pPr>
      <w:r>
        <w:rPr>
          <w:rFonts w:ascii="Arial"/>
          <w:sz w:val="20"/>
        </w:rPr>
        <mc:AlternateContent>
          <mc:Choice Requires="wps">
            <w:drawing>
              <wp:anchor distT="0" distB="0" distL="0" distR="0" allowOverlap="1" layoutInCell="1" locked="0" behindDoc="1" simplePos="0" relativeHeight="487685632">
                <wp:simplePos x="0" y="0"/>
                <wp:positionH relativeFrom="page">
                  <wp:posOffset>580390</wp:posOffset>
                </wp:positionH>
                <wp:positionV relativeFrom="paragraph">
                  <wp:posOffset>161344</wp:posOffset>
                </wp:positionV>
                <wp:extent cx="4119245" cy="1270"/>
                <wp:effectExtent l="0" t="0" r="0" b="0"/>
                <wp:wrapTopAndBottom/>
                <wp:docPr id="629" name="Graphic 629"/>
                <wp:cNvGraphicFramePr>
                  <a:graphicFrameLocks/>
                </wp:cNvGraphicFramePr>
                <a:graphic>
                  <a:graphicData uri="http://schemas.microsoft.com/office/word/2010/wordprocessingShape">
                    <wps:wsp>
                      <wps:cNvPr id="629" name="Graphic 629"/>
                      <wps:cNvSpPr/>
                      <wps:spPr>
                        <a:xfrm>
                          <a:off x="0" y="0"/>
                          <a:ext cx="4119245" cy="1270"/>
                        </a:xfrm>
                        <a:custGeom>
                          <a:avLst/>
                          <a:gdLst/>
                          <a:ahLst/>
                          <a:cxnLst/>
                          <a:rect l="l" t="t" r="r" b="b"/>
                          <a:pathLst>
                            <a:path w="4119245" h="0">
                              <a:moveTo>
                                <a:pt x="0" y="0"/>
                              </a:moveTo>
                              <a:lnTo>
                                <a:pt x="4118737"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700001pt;margin-top:12.704316pt;width:324.350pt;height:.1pt;mso-position-horizontal-relative:page;mso-position-vertical-relative:paragraph;z-index:-15630848;mso-wrap-distance-left:0;mso-wrap-distance-right:0" id="docshape531" coordorigin="914,254" coordsize="6487,0" path="m914,254l7400,254e" filled="false" stroked="true" strokeweight=".70087pt" strokecolor="#000000">
                <v:path arrowok="t"/>
                <v:stroke dashstyle="solid"/>
                <w10:wrap type="topAndBottom"/>
              </v:shape>
            </w:pict>
          </mc:Fallback>
        </mc:AlternateContent>
      </w:r>
      <w:r>
        <w:rPr>
          <w:rFonts w:ascii="Arial"/>
          <w:sz w:val="20"/>
        </w:rPr>
        <mc:AlternateContent>
          <mc:Choice Requires="wps">
            <w:drawing>
              <wp:anchor distT="0" distB="0" distL="0" distR="0" allowOverlap="1" layoutInCell="1" locked="0" behindDoc="1" simplePos="0" relativeHeight="487686144">
                <wp:simplePos x="0" y="0"/>
                <wp:positionH relativeFrom="page">
                  <wp:posOffset>580390</wp:posOffset>
                </wp:positionH>
                <wp:positionV relativeFrom="paragraph">
                  <wp:posOffset>395024</wp:posOffset>
                </wp:positionV>
                <wp:extent cx="4119245" cy="1270"/>
                <wp:effectExtent l="0" t="0" r="0" b="0"/>
                <wp:wrapTopAndBottom/>
                <wp:docPr id="630" name="Graphic 630"/>
                <wp:cNvGraphicFramePr>
                  <a:graphicFrameLocks/>
                </wp:cNvGraphicFramePr>
                <a:graphic>
                  <a:graphicData uri="http://schemas.microsoft.com/office/word/2010/wordprocessingShape">
                    <wps:wsp>
                      <wps:cNvPr id="630" name="Graphic 630"/>
                      <wps:cNvSpPr/>
                      <wps:spPr>
                        <a:xfrm>
                          <a:off x="0" y="0"/>
                          <a:ext cx="4119245" cy="1270"/>
                        </a:xfrm>
                        <a:custGeom>
                          <a:avLst/>
                          <a:gdLst/>
                          <a:ahLst/>
                          <a:cxnLst/>
                          <a:rect l="l" t="t" r="r" b="b"/>
                          <a:pathLst>
                            <a:path w="4119245" h="0">
                              <a:moveTo>
                                <a:pt x="0" y="0"/>
                              </a:moveTo>
                              <a:lnTo>
                                <a:pt x="4118737"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700001pt;margin-top:31.104317pt;width:324.350pt;height:.1pt;mso-position-horizontal-relative:page;mso-position-vertical-relative:paragraph;z-index:-15630336;mso-wrap-distance-left:0;mso-wrap-distance-right:0" id="docshape532" coordorigin="914,622" coordsize="6487,0" path="m914,622l7400,622e" filled="false" stroked="true" strokeweight=".70087pt" strokecolor="#000000">
                <v:path arrowok="t"/>
                <v:stroke dashstyle="solid"/>
                <w10:wrap type="topAndBottom"/>
              </v:shape>
            </w:pict>
          </mc:Fallback>
        </mc:AlternateContent>
      </w:r>
    </w:p>
    <w:p>
      <w:pPr>
        <w:pStyle w:val="BodyText"/>
        <w:spacing w:before="107"/>
        <w:rPr>
          <w:rFonts w:ascii="Arial"/>
          <w:sz w:val="20"/>
        </w:rPr>
      </w:pPr>
    </w:p>
    <w:p>
      <w:pPr>
        <w:pStyle w:val="BodyText"/>
        <w:spacing w:before="136"/>
        <w:ind w:left="199"/>
        <w:rPr>
          <w:rFonts w:ascii="Arial"/>
        </w:rPr>
      </w:pPr>
      <w:r>
        <w:rPr>
          <w:rFonts w:ascii="Arial"/>
          <w:spacing w:val="-5"/>
        </w:rPr>
        <w:t>To,</w:t>
      </w:r>
    </w:p>
    <w:p>
      <w:pPr>
        <w:spacing w:before="16"/>
        <w:ind w:left="199" w:right="0" w:firstLine="0"/>
        <w:jc w:val="left"/>
        <w:rPr>
          <w:rFonts w:ascii="Arial"/>
          <w:b/>
          <w:sz w:val="22"/>
        </w:rPr>
      </w:pPr>
      <w:bookmarkStart w:name="MEHTA EQUITIES LIMITED" w:id="14"/>
      <w:bookmarkEnd w:id="14"/>
      <w:r>
        <w:rPr/>
      </w:r>
      <w:r>
        <w:rPr>
          <w:rFonts w:ascii="Arial"/>
          <w:b/>
          <w:spacing w:val="-2"/>
          <w:sz w:val="22"/>
        </w:rPr>
        <w:t>MEHTA</w:t>
      </w:r>
      <w:r>
        <w:rPr>
          <w:rFonts w:ascii="Arial"/>
          <w:b/>
          <w:spacing w:val="-19"/>
          <w:sz w:val="22"/>
        </w:rPr>
        <w:t> </w:t>
      </w:r>
      <w:r>
        <w:rPr>
          <w:rFonts w:ascii="Arial"/>
          <w:b/>
          <w:spacing w:val="-2"/>
          <w:sz w:val="22"/>
        </w:rPr>
        <w:t>EQUITIES</w:t>
      </w:r>
      <w:r>
        <w:rPr>
          <w:rFonts w:ascii="Arial"/>
          <w:b/>
          <w:spacing w:val="-3"/>
          <w:sz w:val="22"/>
        </w:rPr>
        <w:t> </w:t>
      </w:r>
      <w:r>
        <w:rPr>
          <w:rFonts w:ascii="Arial"/>
          <w:b/>
          <w:spacing w:val="-2"/>
          <w:sz w:val="22"/>
        </w:rPr>
        <w:t>LIMITED</w:t>
      </w:r>
    </w:p>
    <w:p>
      <w:pPr>
        <w:pStyle w:val="BodyText"/>
        <w:spacing w:before="30"/>
        <w:ind w:left="199"/>
        <w:rPr>
          <w:rFonts w:ascii="Arial"/>
        </w:rPr>
      </w:pPr>
      <w:r>
        <w:rPr>
          <w:rFonts w:ascii="Arial"/>
        </w:rPr>
        <w:t>Regd.</w:t>
      </w:r>
      <w:r>
        <w:rPr>
          <w:rFonts w:ascii="Arial"/>
          <w:spacing w:val="-6"/>
        </w:rPr>
        <w:t> </w:t>
      </w:r>
      <w:r>
        <w:rPr>
          <w:rFonts w:ascii="Arial"/>
        </w:rPr>
        <w:t>Off.:</w:t>
      </w:r>
      <w:r>
        <w:rPr>
          <w:rFonts w:ascii="Arial"/>
          <w:spacing w:val="-10"/>
        </w:rPr>
        <w:t> </w:t>
      </w:r>
      <w:r>
        <w:rPr>
          <w:rFonts w:ascii="Arial"/>
        </w:rPr>
        <w:t>903,</w:t>
      </w:r>
      <w:r>
        <w:rPr>
          <w:rFonts w:ascii="Arial"/>
          <w:spacing w:val="-14"/>
        </w:rPr>
        <w:t> </w:t>
      </w:r>
      <w:r>
        <w:rPr>
          <w:rFonts w:ascii="Arial"/>
        </w:rPr>
        <w:t>Lodha</w:t>
      </w:r>
      <w:r>
        <w:rPr>
          <w:rFonts w:ascii="Arial"/>
          <w:spacing w:val="-9"/>
        </w:rPr>
        <w:t> </w:t>
      </w:r>
      <w:r>
        <w:rPr>
          <w:rFonts w:ascii="Arial"/>
          <w:spacing w:val="-2"/>
        </w:rPr>
        <w:t>Supremus,</w:t>
      </w:r>
    </w:p>
    <w:p>
      <w:pPr>
        <w:pStyle w:val="BodyText"/>
        <w:spacing w:line="259" w:lineRule="auto" w:before="21"/>
        <w:ind w:left="199" w:right="4963"/>
        <w:rPr>
          <w:rFonts w:ascii="Arial"/>
        </w:rPr>
      </w:pPr>
      <w:r>
        <w:rPr>
          <w:rFonts w:ascii="Arial"/>
        </w:rPr>
        <w:t>Dr.</w:t>
      </w:r>
      <w:r>
        <w:rPr>
          <w:rFonts w:ascii="Arial"/>
          <w:spacing w:val="-7"/>
        </w:rPr>
        <w:t> </w:t>
      </w:r>
      <w:r>
        <w:rPr>
          <w:rFonts w:ascii="Arial"/>
        </w:rPr>
        <w:t>E.</w:t>
      </w:r>
      <w:r>
        <w:rPr>
          <w:rFonts w:ascii="Arial"/>
          <w:spacing w:val="-12"/>
        </w:rPr>
        <w:t> </w:t>
      </w:r>
      <w:r>
        <w:rPr>
          <w:rFonts w:ascii="Arial"/>
        </w:rPr>
        <w:t>Moses</w:t>
      </w:r>
      <w:r>
        <w:rPr>
          <w:rFonts w:ascii="Arial"/>
          <w:spacing w:val="-12"/>
        </w:rPr>
        <w:t> </w:t>
      </w:r>
      <w:r>
        <w:rPr>
          <w:rFonts w:ascii="Arial"/>
        </w:rPr>
        <w:t>Road,</w:t>
      </w:r>
      <w:r>
        <w:rPr>
          <w:rFonts w:ascii="Arial"/>
          <w:spacing w:val="-16"/>
        </w:rPr>
        <w:t> </w:t>
      </w:r>
      <w:r>
        <w:rPr>
          <w:rFonts w:ascii="Arial"/>
        </w:rPr>
        <w:t>Worli</w:t>
      </w:r>
      <w:r>
        <w:rPr>
          <w:rFonts w:ascii="Arial"/>
          <w:spacing w:val="-7"/>
        </w:rPr>
        <w:t> </w:t>
      </w:r>
      <w:r>
        <w:rPr>
          <w:rFonts w:ascii="Arial"/>
        </w:rPr>
        <w:t>Naka,</w:t>
      </w:r>
      <w:r>
        <w:rPr>
          <w:rFonts w:ascii="Arial"/>
          <w:spacing w:val="-11"/>
        </w:rPr>
        <w:t> </w:t>
      </w:r>
      <w:r>
        <w:rPr>
          <w:rFonts w:ascii="Arial"/>
        </w:rPr>
        <w:t>Mumbai</w:t>
      </w:r>
      <w:r>
        <w:rPr>
          <w:rFonts w:ascii="Arial"/>
          <w:spacing w:val="-8"/>
        </w:rPr>
        <w:t> </w:t>
      </w:r>
      <w:r>
        <w:rPr>
          <w:rFonts w:ascii="Arial"/>
        </w:rPr>
        <w:t>-</w:t>
      </w:r>
      <w:r>
        <w:rPr>
          <w:rFonts w:ascii="Arial"/>
          <w:spacing w:val="-10"/>
        </w:rPr>
        <w:t> </w:t>
      </w:r>
      <w:r>
        <w:rPr>
          <w:rFonts w:ascii="Arial"/>
        </w:rPr>
        <w:t>400</w:t>
      </w:r>
      <w:r>
        <w:rPr>
          <w:rFonts w:ascii="Arial"/>
          <w:spacing w:val="-6"/>
        </w:rPr>
        <w:t> </w:t>
      </w:r>
      <w:r>
        <w:rPr>
          <w:rFonts w:ascii="Arial"/>
        </w:rPr>
        <w:t>018. Tel.: +91 22 6150 7100 Fax: +91 22 6150 7102</w:t>
      </w:r>
    </w:p>
    <w:p>
      <w:pPr>
        <w:pStyle w:val="BodyText"/>
        <w:spacing w:before="10"/>
        <w:ind w:left="199"/>
        <w:rPr>
          <w:rFonts w:ascii="Arial"/>
        </w:rPr>
      </w:pPr>
      <w:r>
        <w:rPr>
          <w:rFonts w:ascii="Arial"/>
          <w:spacing w:val="-2"/>
        </w:rPr>
        <w:t>E-mail:</w:t>
      </w:r>
      <w:r>
        <w:rPr>
          <w:rFonts w:ascii="Arial"/>
          <w:spacing w:val="3"/>
        </w:rPr>
        <w:t> </w:t>
      </w:r>
      <w:hyperlink r:id="rId195">
        <w:r>
          <w:rPr>
            <w:rFonts w:ascii="Arial"/>
            <w:spacing w:val="-2"/>
          </w:rPr>
          <w:t>rslcds@mehtagroup.in</w:t>
        </w:r>
      </w:hyperlink>
      <w:r>
        <w:rPr>
          <w:rFonts w:ascii="Arial"/>
          <w:spacing w:val="-2"/>
        </w:rPr>
        <w:t>,</w:t>
      </w:r>
      <w:r>
        <w:rPr>
          <w:rFonts w:ascii="Arial"/>
          <w:spacing w:val="2"/>
        </w:rPr>
        <w:t> </w:t>
      </w:r>
      <w:hyperlink r:id="rId15">
        <w:r>
          <w:rPr>
            <w:rFonts w:ascii="Arial"/>
            <w:spacing w:val="-2"/>
          </w:rPr>
          <w:t>info@mehtagroup.in</w:t>
        </w:r>
      </w:hyperlink>
    </w:p>
    <w:p>
      <w:pPr>
        <w:pStyle w:val="BodyText"/>
        <w:rPr>
          <w:rFonts w:ascii="Arial"/>
        </w:rPr>
      </w:pPr>
    </w:p>
    <w:p>
      <w:pPr>
        <w:pStyle w:val="BodyText"/>
        <w:spacing w:before="14"/>
        <w:rPr>
          <w:rFonts w:ascii="Arial"/>
        </w:rPr>
      </w:pPr>
    </w:p>
    <w:p>
      <w:pPr>
        <w:pStyle w:val="BodyText"/>
        <w:ind w:left="199"/>
        <w:rPr>
          <w:rFonts w:ascii="Arial"/>
        </w:rPr>
      </w:pPr>
      <w:r>
        <w:rPr>
          <w:rFonts w:ascii="Arial"/>
        </w:rPr>
        <w:t>Dear</w:t>
      </w:r>
      <w:r>
        <w:rPr>
          <w:rFonts w:ascii="Arial"/>
          <w:spacing w:val="-7"/>
        </w:rPr>
        <w:t> </w:t>
      </w:r>
      <w:r>
        <w:rPr>
          <w:rFonts w:ascii="Arial"/>
          <w:spacing w:val="-4"/>
        </w:rPr>
        <w:t>Sir,</w:t>
      </w:r>
    </w:p>
    <w:p>
      <w:pPr>
        <w:pStyle w:val="BodyText"/>
        <w:tabs>
          <w:tab w:pos="6461" w:val="left" w:leader="none"/>
          <w:tab w:pos="10353" w:val="left" w:leader="none"/>
        </w:tabs>
        <w:spacing w:before="228"/>
        <w:ind w:left="199"/>
        <w:rPr>
          <w:rFonts w:ascii="Arial"/>
        </w:rPr>
      </w:pPr>
      <w:r>
        <w:rPr>
          <w:rFonts w:ascii="Arial"/>
          <w:spacing w:val="-2"/>
        </w:rPr>
        <w:t>Re.:</w:t>
      </w:r>
      <w:r>
        <w:rPr>
          <w:rFonts w:ascii="Arial"/>
          <w:spacing w:val="-10"/>
        </w:rPr>
        <w:t> </w:t>
      </w:r>
      <w:r>
        <w:rPr>
          <w:rFonts w:ascii="Arial"/>
          <w:spacing w:val="-2"/>
        </w:rPr>
        <w:t>Application</w:t>
      </w:r>
      <w:r>
        <w:rPr>
          <w:rFonts w:ascii="Arial"/>
          <w:spacing w:val="-12"/>
        </w:rPr>
        <w:t> </w:t>
      </w:r>
      <w:r>
        <w:rPr>
          <w:rFonts w:ascii="Arial"/>
          <w:spacing w:val="-2"/>
        </w:rPr>
        <w:t>for</w:t>
      </w:r>
      <w:r>
        <w:rPr>
          <w:rFonts w:ascii="Arial"/>
          <w:spacing w:val="-7"/>
        </w:rPr>
        <w:t> </w:t>
      </w:r>
      <w:r>
        <w:rPr>
          <w:rFonts w:ascii="Arial"/>
          <w:spacing w:val="-2"/>
        </w:rPr>
        <w:t>HUF</w:t>
      </w:r>
      <w:r>
        <w:rPr>
          <w:rFonts w:ascii="Arial"/>
          <w:spacing w:val="-6"/>
        </w:rPr>
        <w:t> </w:t>
      </w:r>
      <w:r>
        <w:rPr>
          <w:rFonts w:ascii="Arial"/>
          <w:spacing w:val="-2"/>
        </w:rPr>
        <w:t>Account:</w:t>
      </w:r>
      <w:r>
        <w:rPr>
          <w:rFonts w:ascii="Arial"/>
          <w:spacing w:val="-3"/>
        </w:rPr>
        <w:t> </w:t>
      </w:r>
      <w:r>
        <w:rPr>
          <w:rFonts w:ascii="Arial"/>
          <w:spacing w:val="-2"/>
        </w:rPr>
        <w:t>Trading</w:t>
      </w:r>
      <w:r>
        <w:rPr>
          <w:rFonts w:ascii="Arial"/>
          <w:spacing w:val="-8"/>
        </w:rPr>
        <w:t> </w:t>
      </w:r>
      <w:r>
        <w:rPr>
          <w:rFonts w:ascii="Arial"/>
          <w:spacing w:val="-4"/>
        </w:rPr>
        <w:t>A/c.</w:t>
      </w:r>
      <w:r>
        <w:rPr>
          <w:rFonts w:ascii="Arial"/>
          <w:u w:val="single"/>
        </w:rPr>
        <w:tab/>
      </w:r>
      <w:r>
        <w:rPr>
          <w:rFonts w:ascii="Arial"/>
          <w:spacing w:val="-2"/>
          <w:u w:val="none"/>
        </w:rPr>
        <w:t>Demat</w:t>
      </w:r>
      <w:r>
        <w:rPr>
          <w:rFonts w:ascii="Arial"/>
          <w:spacing w:val="-12"/>
          <w:u w:val="none"/>
        </w:rPr>
        <w:t> </w:t>
      </w:r>
      <w:r>
        <w:rPr>
          <w:rFonts w:ascii="Arial"/>
          <w:spacing w:val="-4"/>
          <w:u w:val="none"/>
        </w:rPr>
        <w:t>A/c.</w:t>
      </w:r>
      <w:r>
        <w:rPr>
          <w:rFonts w:ascii="Arial"/>
          <w:u w:val="single"/>
        </w:rPr>
        <w:tab/>
      </w:r>
    </w:p>
    <w:p>
      <w:pPr>
        <w:pStyle w:val="BodyText"/>
        <w:rPr>
          <w:rFonts w:ascii="Arial"/>
        </w:rPr>
      </w:pPr>
    </w:p>
    <w:p>
      <w:pPr>
        <w:pStyle w:val="BodyText"/>
        <w:spacing w:before="95"/>
        <w:rPr>
          <w:rFonts w:ascii="Arial"/>
        </w:rPr>
      </w:pPr>
    </w:p>
    <w:p>
      <w:pPr>
        <w:pStyle w:val="BodyText"/>
        <w:spacing w:line="290" w:lineRule="auto"/>
        <w:ind w:left="199" w:right="198"/>
        <w:jc w:val="both"/>
        <w:rPr>
          <w:rFonts w:ascii="Arial"/>
        </w:rPr>
      </w:pPr>
      <w:r>
        <w:rPr>
          <w:rFonts w:ascii="Arial"/>
        </w:rPr>
        <w:t>This</w:t>
      </w:r>
      <w:r>
        <w:rPr>
          <w:rFonts w:ascii="Arial"/>
          <w:spacing w:val="40"/>
        </w:rPr>
        <w:t> </w:t>
      </w:r>
      <w:r>
        <w:rPr>
          <w:rFonts w:ascii="Arial"/>
        </w:rPr>
        <w:t>is</w:t>
      </w:r>
      <w:r>
        <w:rPr>
          <w:rFonts w:ascii="Arial"/>
          <w:spacing w:val="40"/>
        </w:rPr>
        <w:t> </w:t>
      </w:r>
      <w:r>
        <w:rPr>
          <w:rFonts w:ascii="Arial"/>
        </w:rPr>
        <w:t>with</w:t>
      </w:r>
      <w:r>
        <w:rPr>
          <w:rFonts w:ascii="Arial"/>
          <w:spacing w:val="40"/>
        </w:rPr>
        <w:t> </w:t>
      </w:r>
      <w:r>
        <w:rPr>
          <w:rFonts w:ascii="Arial"/>
        </w:rPr>
        <w:t>reference</w:t>
      </w:r>
      <w:r>
        <w:rPr>
          <w:rFonts w:ascii="Arial"/>
          <w:spacing w:val="40"/>
        </w:rPr>
        <w:t> </w:t>
      </w:r>
      <w:r>
        <w:rPr>
          <w:rFonts w:ascii="Arial"/>
        </w:rPr>
        <w:t>to</w:t>
      </w:r>
      <w:r>
        <w:rPr>
          <w:rFonts w:ascii="Arial"/>
          <w:spacing w:val="40"/>
        </w:rPr>
        <w:t> </w:t>
      </w:r>
      <w:r>
        <w:rPr>
          <w:rFonts w:ascii="Arial"/>
        </w:rPr>
        <w:t>my</w:t>
      </w:r>
      <w:r>
        <w:rPr>
          <w:rFonts w:ascii="Arial"/>
          <w:spacing w:val="40"/>
        </w:rPr>
        <w:t> </w:t>
      </w:r>
      <w:r>
        <w:rPr>
          <w:rFonts w:ascii="Arial"/>
        </w:rPr>
        <w:t>application</w:t>
      </w:r>
      <w:r>
        <w:rPr>
          <w:rFonts w:ascii="Arial"/>
          <w:spacing w:val="40"/>
        </w:rPr>
        <w:t> </w:t>
      </w:r>
      <w:r>
        <w:rPr>
          <w:rFonts w:ascii="Arial"/>
        </w:rPr>
        <w:t>for</w:t>
      </w:r>
      <w:r>
        <w:rPr>
          <w:rFonts w:ascii="Arial"/>
          <w:spacing w:val="40"/>
        </w:rPr>
        <w:t> </w:t>
      </w:r>
      <w:r>
        <w:rPr>
          <w:rFonts w:ascii="Arial"/>
        </w:rPr>
        <w:t>HUF</w:t>
      </w:r>
      <w:r>
        <w:rPr>
          <w:rFonts w:ascii="Arial"/>
          <w:spacing w:val="40"/>
        </w:rPr>
        <w:t> </w:t>
      </w:r>
      <w:r>
        <w:rPr>
          <w:rFonts w:ascii="Arial"/>
        </w:rPr>
        <w:t>account</w:t>
      </w:r>
      <w:r>
        <w:rPr>
          <w:rFonts w:ascii="Arial"/>
          <w:spacing w:val="40"/>
        </w:rPr>
        <w:t> </w:t>
      </w:r>
      <w:r>
        <w:rPr>
          <w:rFonts w:ascii="Arial"/>
        </w:rPr>
        <w:t>to</w:t>
      </w:r>
      <w:r>
        <w:rPr>
          <w:rFonts w:ascii="Arial"/>
          <w:spacing w:val="40"/>
        </w:rPr>
        <w:t> </w:t>
      </w:r>
      <w:r>
        <w:rPr>
          <w:rFonts w:ascii="Arial"/>
        </w:rPr>
        <w:t>be</w:t>
      </w:r>
      <w:r>
        <w:rPr>
          <w:rFonts w:ascii="Arial"/>
          <w:spacing w:val="40"/>
        </w:rPr>
        <w:t> </w:t>
      </w:r>
      <w:r>
        <w:rPr>
          <w:rFonts w:ascii="Arial"/>
        </w:rPr>
        <w:t>opened</w:t>
      </w:r>
      <w:r>
        <w:rPr>
          <w:rFonts w:ascii="Arial"/>
          <w:spacing w:val="40"/>
        </w:rPr>
        <w:t> </w:t>
      </w:r>
      <w:r>
        <w:rPr>
          <w:rFonts w:ascii="Arial"/>
        </w:rPr>
        <w:t>with</w:t>
      </w:r>
      <w:r>
        <w:rPr>
          <w:rFonts w:ascii="Arial"/>
          <w:spacing w:val="40"/>
        </w:rPr>
        <w:t> </w:t>
      </w:r>
      <w:r>
        <w:rPr>
          <w:rFonts w:ascii="Arial"/>
        </w:rPr>
        <w:t>Mehta</w:t>
      </w:r>
      <w:r>
        <w:rPr>
          <w:rFonts w:ascii="Arial"/>
          <w:spacing w:val="40"/>
        </w:rPr>
        <w:t> </w:t>
      </w:r>
      <w:r>
        <w:rPr>
          <w:rFonts w:ascii="Arial"/>
        </w:rPr>
        <w:t>Equities Limited. I would like to furnish the following details as required to process the above said account opening</w:t>
      </w:r>
      <w:r>
        <w:rPr>
          <w:rFonts w:ascii="Arial"/>
          <w:spacing w:val="-25"/>
        </w:rPr>
        <w:t> </w:t>
      </w:r>
      <w:r>
        <w:rPr>
          <w:rFonts w:ascii="Arial"/>
        </w:rPr>
        <w:t>form.</w:t>
      </w:r>
    </w:p>
    <w:p>
      <w:pPr>
        <w:pStyle w:val="BodyText"/>
        <w:spacing w:before="153"/>
        <w:ind w:left="199"/>
        <w:jc w:val="both"/>
        <w:rPr>
          <w:rFonts w:ascii="Arial"/>
        </w:rPr>
      </w:pPr>
      <w:r>
        <w:rPr>
          <w:rFonts w:ascii="Arial"/>
        </w:rPr>
        <w:t>Being</w:t>
      </w:r>
      <w:r>
        <w:rPr>
          <w:rFonts w:ascii="Arial"/>
          <w:spacing w:val="-10"/>
        </w:rPr>
        <w:t> </w:t>
      </w:r>
      <w:r>
        <w:rPr>
          <w:rFonts w:ascii="Arial"/>
        </w:rPr>
        <w:t>Karta</w:t>
      </w:r>
      <w:r>
        <w:rPr>
          <w:rFonts w:ascii="Arial"/>
          <w:spacing w:val="-9"/>
        </w:rPr>
        <w:t> </w:t>
      </w:r>
      <w:r>
        <w:rPr>
          <w:rFonts w:ascii="Arial"/>
        </w:rPr>
        <w:t>of</w:t>
      </w:r>
      <w:r>
        <w:rPr>
          <w:rFonts w:ascii="Arial"/>
          <w:spacing w:val="-2"/>
        </w:rPr>
        <w:t> </w:t>
      </w:r>
      <w:r>
        <w:rPr>
          <w:rFonts w:ascii="Arial"/>
        </w:rPr>
        <w:t>my</w:t>
      </w:r>
      <w:r>
        <w:rPr>
          <w:rFonts w:ascii="Arial"/>
          <w:spacing w:val="-13"/>
        </w:rPr>
        <w:t> </w:t>
      </w:r>
      <w:r>
        <w:rPr>
          <w:rFonts w:ascii="Arial"/>
        </w:rPr>
        <w:t>family,</w:t>
      </w:r>
      <w:r>
        <w:rPr>
          <w:rFonts w:ascii="Arial"/>
          <w:spacing w:val="-5"/>
        </w:rPr>
        <w:t> </w:t>
      </w:r>
      <w:r>
        <w:rPr>
          <w:rFonts w:ascii="Arial"/>
        </w:rPr>
        <w:t>I</w:t>
      </w:r>
      <w:r>
        <w:rPr>
          <w:rFonts w:ascii="Arial"/>
          <w:spacing w:val="-12"/>
        </w:rPr>
        <w:t> </w:t>
      </w:r>
      <w:r>
        <w:rPr>
          <w:rFonts w:ascii="Arial"/>
        </w:rPr>
        <w:t>hereby</w:t>
      </w:r>
      <w:r>
        <w:rPr>
          <w:rFonts w:ascii="Arial"/>
          <w:spacing w:val="-10"/>
        </w:rPr>
        <w:t> </w:t>
      </w:r>
      <w:r>
        <w:rPr>
          <w:rFonts w:ascii="Arial"/>
        </w:rPr>
        <w:t>declare</w:t>
      </w:r>
      <w:r>
        <w:rPr>
          <w:rFonts w:ascii="Arial"/>
          <w:spacing w:val="-9"/>
        </w:rPr>
        <w:t> </w:t>
      </w:r>
      <w:r>
        <w:rPr>
          <w:rFonts w:ascii="Arial"/>
        </w:rPr>
        <w:t>that</w:t>
      </w:r>
      <w:r>
        <w:rPr>
          <w:rFonts w:ascii="Arial"/>
          <w:spacing w:val="-15"/>
        </w:rPr>
        <w:t> </w:t>
      </w:r>
      <w:r>
        <w:rPr>
          <w:rFonts w:ascii="Arial"/>
        </w:rPr>
        <w:t>following</w:t>
      </w:r>
      <w:r>
        <w:rPr>
          <w:rFonts w:ascii="Arial"/>
          <w:spacing w:val="-10"/>
        </w:rPr>
        <w:t> </w:t>
      </w:r>
      <w:r>
        <w:rPr>
          <w:rFonts w:ascii="Arial"/>
        </w:rPr>
        <w:t>is</w:t>
      </w:r>
      <w:r>
        <w:rPr>
          <w:rFonts w:ascii="Arial"/>
          <w:spacing w:val="-7"/>
        </w:rPr>
        <w:t> </w:t>
      </w:r>
      <w:r>
        <w:rPr>
          <w:rFonts w:ascii="Arial"/>
        </w:rPr>
        <w:t>the</w:t>
      </w:r>
      <w:r>
        <w:rPr>
          <w:rFonts w:ascii="Arial"/>
          <w:spacing w:val="-6"/>
        </w:rPr>
        <w:t> </w:t>
      </w:r>
      <w:r>
        <w:rPr>
          <w:rFonts w:ascii="Arial"/>
        </w:rPr>
        <w:t>list</w:t>
      </w:r>
      <w:r>
        <w:rPr>
          <w:rFonts w:ascii="Arial"/>
          <w:spacing w:val="-11"/>
        </w:rPr>
        <w:t> </w:t>
      </w:r>
      <w:r>
        <w:rPr>
          <w:rFonts w:ascii="Arial"/>
        </w:rPr>
        <w:t>of</w:t>
      </w:r>
      <w:r>
        <w:rPr>
          <w:rFonts w:ascii="Arial"/>
          <w:spacing w:val="-7"/>
        </w:rPr>
        <w:t> </w:t>
      </w:r>
      <w:r>
        <w:rPr>
          <w:rFonts w:ascii="Arial"/>
        </w:rPr>
        <w:t>Co-parceners</w:t>
      </w:r>
      <w:r>
        <w:rPr>
          <w:rFonts w:ascii="Arial"/>
          <w:spacing w:val="-7"/>
        </w:rPr>
        <w:t> </w:t>
      </w:r>
      <w:r>
        <w:rPr>
          <w:rFonts w:ascii="Arial"/>
        </w:rPr>
        <w:t>in</w:t>
      </w:r>
      <w:r>
        <w:rPr>
          <w:rFonts w:ascii="Arial"/>
          <w:spacing w:val="-9"/>
        </w:rPr>
        <w:t> </w:t>
      </w:r>
      <w:r>
        <w:rPr>
          <w:rFonts w:ascii="Arial"/>
        </w:rPr>
        <w:t>our</w:t>
      </w:r>
      <w:r>
        <w:rPr>
          <w:rFonts w:ascii="Arial"/>
          <w:spacing w:val="-9"/>
        </w:rPr>
        <w:t> </w:t>
      </w:r>
      <w:r>
        <w:rPr>
          <w:rFonts w:ascii="Arial"/>
          <w:spacing w:val="-4"/>
        </w:rPr>
        <w:t>HUF.</w:t>
      </w:r>
    </w:p>
    <w:p>
      <w:pPr>
        <w:pStyle w:val="BodyText"/>
        <w:spacing w:before="5"/>
        <w:rPr>
          <w:rFonts w:ascii="Arial"/>
          <w:sz w:val="9"/>
        </w:rPr>
      </w:pPr>
    </w:p>
    <w:tbl>
      <w:tblPr>
        <w:tblW w:w="0" w:type="auto"/>
        <w:jc w:val="left"/>
        <w:tblInd w:w="2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66"/>
        <w:gridCol w:w="1421"/>
        <w:gridCol w:w="1584"/>
        <w:gridCol w:w="3608"/>
      </w:tblGrid>
      <w:tr>
        <w:trPr>
          <w:trHeight w:val="351" w:hRule="atLeast"/>
        </w:trPr>
        <w:tc>
          <w:tcPr>
            <w:tcW w:w="3466" w:type="dxa"/>
            <w:tcBorders>
              <w:left w:val="single" w:sz="18" w:space="0" w:color="000000"/>
              <w:right w:val="single" w:sz="8" w:space="0" w:color="000000"/>
            </w:tcBorders>
          </w:tcPr>
          <w:p>
            <w:pPr>
              <w:pStyle w:val="TableParagraph"/>
              <w:spacing w:before="40"/>
              <w:ind w:left="524"/>
              <w:rPr>
                <w:rFonts w:ascii="Arial"/>
                <w:sz w:val="22"/>
              </w:rPr>
            </w:pPr>
            <w:r>
              <w:rPr>
                <w:rFonts w:ascii="Arial"/>
                <w:sz w:val="22"/>
              </w:rPr>
              <w:t>Name</w:t>
            </w:r>
            <w:r>
              <w:rPr>
                <w:rFonts w:ascii="Arial"/>
                <w:spacing w:val="-13"/>
                <w:sz w:val="22"/>
              </w:rPr>
              <w:t> </w:t>
            </w:r>
            <w:r>
              <w:rPr>
                <w:rFonts w:ascii="Arial"/>
                <w:sz w:val="22"/>
              </w:rPr>
              <w:t>of</w:t>
            </w:r>
            <w:r>
              <w:rPr>
                <w:rFonts w:ascii="Arial"/>
                <w:spacing w:val="-4"/>
                <w:sz w:val="22"/>
              </w:rPr>
              <w:t> </w:t>
            </w:r>
            <w:r>
              <w:rPr>
                <w:rFonts w:ascii="Arial"/>
                <w:sz w:val="22"/>
              </w:rPr>
              <w:t>Co-</w:t>
            </w:r>
            <w:r>
              <w:rPr>
                <w:rFonts w:ascii="Arial"/>
                <w:spacing w:val="-2"/>
                <w:sz w:val="22"/>
              </w:rPr>
              <w:t>parcener</w:t>
            </w:r>
          </w:p>
        </w:tc>
        <w:tc>
          <w:tcPr>
            <w:tcW w:w="1421" w:type="dxa"/>
            <w:tcBorders>
              <w:left w:val="single" w:sz="8" w:space="0" w:color="000000"/>
              <w:right w:val="single" w:sz="8" w:space="0" w:color="000000"/>
            </w:tcBorders>
          </w:tcPr>
          <w:p>
            <w:pPr>
              <w:pStyle w:val="TableParagraph"/>
              <w:spacing w:before="35"/>
              <w:ind w:left="197"/>
              <w:rPr>
                <w:rFonts w:ascii="Arial"/>
                <w:sz w:val="22"/>
              </w:rPr>
            </w:pPr>
            <w:r>
              <w:rPr>
                <w:rFonts w:ascii="Arial"/>
                <w:sz w:val="22"/>
              </w:rPr>
              <w:t>Sex</w:t>
            </w:r>
            <w:r>
              <w:rPr>
                <w:rFonts w:ascii="Arial"/>
                <w:spacing w:val="-6"/>
                <w:sz w:val="22"/>
              </w:rPr>
              <w:t> </w:t>
            </w:r>
            <w:r>
              <w:rPr>
                <w:rFonts w:ascii="Arial"/>
                <w:spacing w:val="-2"/>
                <w:sz w:val="22"/>
              </w:rPr>
              <w:t>(M\F)</w:t>
            </w:r>
          </w:p>
        </w:tc>
        <w:tc>
          <w:tcPr>
            <w:tcW w:w="1584" w:type="dxa"/>
            <w:tcBorders>
              <w:left w:val="single" w:sz="8" w:space="0" w:color="000000"/>
              <w:right w:val="single" w:sz="8" w:space="0" w:color="000000"/>
            </w:tcBorders>
          </w:tcPr>
          <w:p>
            <w:pPr>
              <w:pStyle w:val="TableParagraph"/>
              <w:spacing w:before="59"/>
              <w:ind w:left="212"/>
              <w:rPr>
                <w:rFonts w:ascii="Arial"/>
                <w:sz w:val="22"/>
              </w:rPr>
            </w:pPr>
            <w:r>
              <w:rPr>
                <w:rFonts w:ascii="Arial"/>
                <w:sz w:val="22"/>
              </w:rPr>
              <w:t>Date</w:t>
            </w:r>
            <w:r>
              <w:rPr>
                <w:rFonts w:ascii="Arial"/>
                <w:spacing w:val="-10"/>
                <w:sz w:val="22"/>
              </w:rPr>
              <w:t> </w:t>
            </w:r>
            <w:r>
              <w:rPr>
                <w:rFonts w:ascii="Arial"/>
                <w:sz w:val="22"/>
              </w:rPr>
              <w:t>of </w:t>
            </w:r>
            <w:r>
              <w:rPr>
                <w:rFonts w:ascii="Arial"/>
                <w:spacing w:val="-2"/>
                <w:sz w:val="22"/>
              </w:rPr>
              <w:t>Birth</w:t>
            </w:r>
          </w:p>
        </w:tc>
        <w:tc>
          <w:tcPr>
            <w:tcW w:w="3608" w:type="dxa"/>
            <w:tcBorders>
              <w:left w:val="single" w:sz="8" w:space="0" w:color="000000"/>
              <w:right w:val="single" w:sz="18" w:space="0" w:color="000000"/>
            </w:tcBorders>
          </w:tcPr>
          <w:p>
            <w:pPr>
              <w:pStyle w:val="TableParagraph"/>
              <w:spacing w:before="35"/>
              <w:ind w:left="587"/>
              <w:rPr>
                <w:rFonts w:ascii="Arial"/>
                <w:sz w:val="22"/>
              </w:rPr>
            </w:pPr>
            <w:r>
              <w:rPr>
                <w:rFonts w:ascii="Arial"/>
                <w:sz w:val="22"/>
              </w:rPr>
              <w:t>Relationship</w:t>
            </w:r>
            <w:r>
              <w:rPr>
                <w:rFonts w:ascii="Arial"/>
                <w:spacing w:val="-14"/>
                <w:sz w:val="22"/>
              </w:rPr>
              <w:t> </w:t>
            </w:r>
            <w:r>
              <w:rPr>
                <w:rFonts w:ascii="Arial"/>
                <w:sz w:val="22"/>
              </w:rPr>
              <w:t>with</w:t>
            </w:r>
            <w:r>
              <w:rPr>
                <w:rFonts w:ascii="Arial"/>
                <w:spacing w:val="-14"/>
                <w:sz w:val="22"/>
              </w:rPr>
              <w:t> </w:t>
            </w:r>
            <w:r>
              <w:rPr>
                <w:rFonts w:ascii="Arial"/>
                <w:spacing w:val="-5"/>
                <w:sz w:val="22"/>
              </w:rPr>
              <w:t>HUF</w:t>
            </w:r>
          </w:p>
        </w:tc>
      </w:tr>
      <w:tr>
        <w:trPr>
          <w:trHeight w:val="368" w:hRule="atLeast"/>
        </w:trPr>
        <w:tc>
          <w:tcPr>
            <w:tcW w:w="3466" w:type="dxa"/>
            <w:tcBorders>
              <w:left w:val="single" w:sz="18" w:space="0" w:color="000000"/>
              <w:right w:val="single" w:sz="8" w:space="0" w:color="000000"/>
            </w:tcBorders>
          </w:tcPr>
          <w:p>
            <w:pPr>
              <w:pStyle w:val="TableParagraph"/>
              <w:rPr>
                <w:rFonts w:ascii="Times New Roman"/>
                <w:sz w:val="22"/>
              </w:rPr>
            </w:pPr>
          </w:p>
        </w:tc>
        <w:tc>
          <w:tcPr>
            <w:tcW w:w="1421" w:type="dxa"/>
            <w:tcBorders>
              <w:left w:val="single" w:sz="8" w:space="0" w:color="000000"/>
              <w:right w:val="single" w:sz="8" w:space="0" w:color="000000"/>
            </w:tcBorders>
          </w:tcPr>
          <w:p>
            <w:pPr>
              <w:pStyle w:val="TableParagraph"/>
              <w:rPr>
                <w:rFonts w:ascii="Times New Roman"/>
                <w:sz w:val="22"/>
              </w:rPr>
            </w:pPr>
          </w:p>
        </w:tc>
        <w:tc>
          <w:tcPr>
            <w:tcW w:w="1584" w:type="dxa"/>
            <w:tcBorders>
              <w:left w:val="single" w:sz="8" w:space="0" w:color="000000"/>
              <w:right w:val="single" w:sz="8" w:space="0" w:color="000000"/>
            </w:tcBorders>
          </w:tcPr>
          <w:p>
            <w:pPr>
              <w:pStyle w:val="TableParagraph"/>
              <w:rPr>
                <w:rFonts w:ascii="Times New Roman"/>
                <w:sz w:val="22"/>
              </w:rPr>
            </w:pPr>
          </w:p>
        </w:tc>
        <w:tc>
          <w:tcPr>
            <w:tcW w:w="3608" w:type="dxa"/>
            <w:tcBorders>
              <w:left w:val="single" w:sz="8" w:space="0" w:color="000000"/>
              <w:right w:val="single" w:sz="18" w:space="0" w:color="000000"/>
            </w:tcBorders>
          </w:tcPr>
          <w:p>
            <w:pPr>
              <w:pStyle w:val="TableParagraph"/>
              <w:rPr>
                <w:rFonts w:ascii="Times New Roman"/>
                <w:sz w:val="22"/>
              </w:rPr>
            </w:pPr>
          </w:p>
        </w:tc>
      </w:tr>
      <w:tr>
        <w:trPr>
          <w:trHeight w:val="373" w:hRule="atLeast"/>
        </w:trPr>
        <w:tc>
          <w:tcPr>
            <w:tcW w:w="3466" w:type="dxa"/>
            <w:tcBorders>
              <w:left w:val="single" w:sz="18" w:space="0" w:color="000000"/>
              <w:bottom w:val="single" w:sz="8" w:space="0" w:color="000000"/>
              <w:right w:val="single" w:sz="8" w:space="0" w:color="000000"/>
            </w:tcBorders>
          </w:tcPr>
          <w:p>
            <w:pPr>
              <w:pStyle w:val="TableParagraph"/>
              <w:rPr>
                <w:rFonts w:ascii="Times New Roman"/>
                <w:sz w:val="22"/>
              </w:rPr>
            </w:pPr>
          </w:p>
        </w:tc>
        <w:tc>
          <w:tcPr>
            <w:tcW w:w="1421" w:type="dxa"/>
            <w:tcBorders>
              <w:left w:val="single" w:sz="8" w:space="0" w:color="000000"/>
              <w:bottom w:val="single" w:sz="8" w:space="0" w:color="000000"/>
              <w:right w:val="single" w:sz="8" w:space="0" w:color="000000"/>
            </w:tcBorders>
          </w:tcPr>
          <w:p>
            <w:pPr>
              <w:pStyle w:val="TableParagraph"/>
              <w:rPr>
                <w:rFonts w:ascii="Times New Roman"/>
                <w:sz w:val="22"/>
              </w:rPr>
            </w:pPr>
          </w:p>
        </w:tc>
        <w:tc>
          <w:tcPr>
            <w:tcW w:w="1584" w:type="dxa"/>
            <w:tcBorders>
              <w:left w:val="single" w:sz="8" w:space="0" w:color="000000"/>
              <w:bottom w:val="single" w:sz="8" w:space="0" w:color="000000"/>
              <w:right w:val="single" w:sz="8" w:space="0" w:color="000000"/>
            </w:tcBorders>
          </w:tcPr>
          <w:p>
            <w:pPr>
              <w:pStyle w:val="TableParagraph"/>
              <w:rPr>
                <w:rFonts w:ascii="Times New Roman"/>
                <w:sz w:val="22"/>
              </w:rPr>
            </w:pPr>
          </w:p>
        </w:tc>
        <w:tc>
          <w:tcPr>
            <w:tcW w:w="3608" w:type="dxa"/>
            <w:tcBorders>
              <w:left w:val="single" w:sz="8" w:space="0" w:color="000000"/>
              <w:bottom w:val="single" w:sz="8" w:space="0" w:color="000000"/>
              <w:right w:val="single" w:sz="18" w:space="0" w:color="000000"/>
            </w:tcBorders>
          </w:tcPr>
          <w:p>
            <w:pPr>
              <w:pStyle w:val="TableParagraph"/>
              <w:rPr>
                <w:rFonts w:ascii="Times New Roman"/>
                <w:sz w:val="22"/>
              </w:rPr>
            </w:pPr>
          </w:p>
        </w:tc>
      </w:tr>
      <w:tr>
        <w:trPr>
          <w:trHeight w:val="373" w:hRule="atLeast"/>
        </w:trPr>
        <w:tc>
          <w:tcPr>
            <w:tcW w:w="3466" w:type="dxa"/>
            <w:tcBorders>
              <w:top w:val="single" w:sz="8" w:space="0" w:color="000000"/>
              <w:left w:val="single" w:sz="18" w:space="0" w:color="000000"/>
              <w:bottom w:val="single" w:sz="8" w:space="0" w:color="000000"/>
              <w:right w:val="single" w:sz="8" w:space="0" w:color="000000"/>
            </w:tcBorders>
          </w:tcPr>
          <w:p>
            <w:pPr>
              <w:pStyle w:val="TableParagraph"/>
              <w:rPr>
                <w:rFonts w:ascii="Times New Roman"/>
                <w:sz w:val="22"/>
              </w:rPr>
            </w:pPr>
          </w:p>
        </w:tc>
        <w:tc>
          <w:tcPr>
            <w:tcW w:w="142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584"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3608"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22"/>
              </w:rPr>
            </w:pPr>
          </w:p>
        </w:tc>
      </w:tr>
      <w:tr>
        <w:trPr>
          <w:trHeight w:val="373" w:hRule="atLeast"/>
        </w:trPr>
        <w:tc>
          <w:tcPr>
            <w:tcW w:w="3466" w:type="dxa"/>
            <w:tcBorders>
              <w:top w:val="single" w:sz="8" w:space="0" w:color="000000"/>
              <w:left w:val="single" w:sz="18" w:space="0" w:color="000000"/>
              <w:right w:val="single" w:sz="8" w:space="0" w:color="000000"/>
            </w:tcBorders>
          </w:tcPr>
          <w:p>
            <w:pPr>
              <w:pStyle w:val="TableParagraph"/>
              <w:rPr>
                <w:rFonts w:ascii="Times New Roman"/>
                <w:sz w:val="22"/>
              </w:rPr>
            </w:pPr>
          </w:p>
        </w:tc>
        <w:tc>
          <w:tcPr>
            <w:tcW w:w="1421" w:type="dxa"/>
            <w:tcBorders>
              <w:top w:val="single" w:sz="8" w:space="0" w:color="000000"/>
              <w:left w:val="single" w:sz="8" w:space="0" w:color="000000"/>
              <w:right w:val="single" w:sz="8" w:space="0" w:color="000000"/>
            </w:tcBorders>
          </w:tcPr>
          <w:p>
            <w:pPr>
              <w:pStyle w:val="TableParagraph"/>
              <w:rPr>
                <w:rFonts w:ascii="Times New Roman"/>
                <w:sz w:val="22"/>
              </w:rPr>
            </w:pPr>
          </w:p>
        </w:tc>
        <w:tc>
          <w:tcPr>
            <w:tcW w:w="1584" w:type="dxa"/>
            <w:tcBorders>
              <w:top w:val="single" w:sz="8" w:space="0" w:color="000000"/>
              <w:left w:val="single" w:sz="8" w:space="0" w:color="000000"/>
              <w:right w:val="single" w:sz="8" w:space="0" w:color="000000"/>
            </w:tcBorders>
          </w:tcPr>
          <w:p>
            <w:pPr>
              <w:pStyle w:val="TableParagraph"/>
              <w:rPr>
                <w:rFonts w:ascii="Times New Roman"/>
                <w:sz w:val="22"/>
              </w:rPr>
            </w:pPr>
          </w:p>
        </w:tc>
        <w:tc>
          <w:tcPr>
            <w:tcW w:w="3608" w:type="dxa"/>
            <w:tcBorders>
              <w:top w:val="single" w:sz="8" w:space="0" w:color="000000"/>
              <w:left w:val="single" w:sz="8" w:space="0" w:color="000000"/>
              <w:right w:val="single" w:sz="18" w:space="0" w:color="000000"/>
            </w:tcBorders>
          </w:tcPr>
          <w:p>
            <w:pPr>
              <w:pStyle w:val="TableParagraph"/>
              <w:rPr>
                <w:rFonts w:ascii="Times New Roman"/>
                <w:sz w:val="22"/>
              </w:rPr>
            </w:pPr>
          </w:p>
        </w:tc>
      </w:tr>
      <w:tr>
        <w:trPr>
          <w:trHeight w:val="373" w:hRule="atLeast"/>
        </w:trPr>
        <w:tc>
          <w:tcPr>
            <w:tcW w:w="3466" w:type="dxa"/>
            <w:tcBorders>
              <w:left w:val="single" w:sz="18" w:space="0" w:color="000000"/>
              <w:bottom w:val="single" w:sz="8" w:space="0" w:color="000000"/>
              <w:right w:val="single" w:sz="8" w:space="0" w:color="000000"/>
            </w:tcBorders>
          </w:tcPr>
          <w:p>
            <w:pPr>
              <w:pStyle w:val="TableParagraph"/>
              <w:rPr>
                <w:rFonts w:ascii="Times New Roman"/>
                <w:sz w:val="22"/>
              </w:rPr>
            </w:pPr>
          </w:p>
        </w:tc>
        <w:tc>
          <w:tcPr>
            <w:tcW w:w="1421" w:type="dxa"/>
            <w:tcBorders>
              <w:left w:val="single" w:sz="8" w:space="0" w:color="000000"/>
              <w:bottom w:val="single" w:sz="8" w:space="0" w:color="000000"/>
              <w:right w:val="single" w:sz="8" w:space="0" w:color="000000"/>
            </w:tcBorders>
          </w:tcPr>
          <w:p>
            <w:pPr>
              <w:pStyle w:val="TableParagraph"/>
              <w:rPr>
                <w:rFonts w:ascii="Times New Roman"/>
                <w:sz w:val="22"/>
              </w:rPr>
            </w:pPr>
          </w:p>
        </w:tc>
        <w:tc>
          <w:tcPr>
            <w:tcW w:w="1584" w:type="dxa"/>
            <w:tcBorders>
              <w:left w:val="single" w:sz="8" w:space="0" w:color="000000"/>
              <w:bottom w:val="single" w:sz="8" w:space="0" w:color="000000"/>
              <w:right w:val="single" w:sz="8" w:space="0" w:color="000000"/>
            </w:tcBorders>
          </w:tcPr>
          <w:p>
            <w:pPr>
              <w:pStyle w:val="TableParagraph"/>
              <w:rPr>
                <w:rFonts w:ascii="Times New Roman"/>
                <w:sz w:val="22"/>
              </w:rPr>
            </w:pPr>
          </w:p>
        </w:tc>
        <w:tc>
          <w:tcPr>
            <w:tcW w:w="3608" w:type="dxa"/>
            <w:tcBorders>
              <w:left w:val="single" w:sz="8" w:space="0" w:color="000000"/>
              <w:bottom w:val="single" w:sz="8" w:space="0" w:color="000000"/>
              <w:right w:val="single" w:sz="18" w:space="0" w:color="000000"/>
            </w:tcBorders>
          </w:tcPr>
          <w:p>
            <w:pPr>
              <w:pStyle w:val="TableParagraph"/>
              <w:rPr>
                <w:rFonts w:ascii="Times New Roman"/>
                <w:sz w:val="22"/>
              </w:rPr>
            </w:pPr>
          </w:p>
        </w:tc>
      </w:tr>
      <w:tr>
        <w:trPr>
          <w:trHeight w:val="368" w:hRule="atLeast"/>
        </w:trPr>
        <w:tc>
          <w:tcPr>
            <w:tcW w:w="3466" w:type="dxa"/>
            <w:tcBorders>
              <w:top w:val="single" w:sz="8" w:space="0" w:color="000000"/>
              <w:left w:val="single" w:sz="18" w:space="0" w:color="000000"/>
              <w:right w:val="single" w:sz="8" w:space="0" w:color="000000"/>
            </w:tcBorders>
          </w:tcPr>
          <w:p>
            <w:pPr>
              <w:pStyle w:val="TableParagraph"/>
              <w:rPr>
                <w:rFonts w:ascii="Times New Roman"/>
                <w:sz w:val="22"/>
              </w:rPr>
            </w:pPr>
          </w:p>
        </w:tc>
        <w:tc>
          <w:tcPr>
            <w:tcW w:w="1421" w:type="dxa"/>
            <w:tcBorders>
              <w:top w:val="single" w:sz="8" w:space="0" w:color="000000"/>
              <w:left w:val="single" w:sz="8" w:space="0" w:color="000000"/>
              <w:right w:val="single" w:sz="8" w:space="0" w:color="000000"/>
            </w:tcBorders>
          </w:tcPr>
          <w:p>
            <w:pPr>
              <w:pStyle w:val="TableParagraph"/>
              <w:rPr>
                <w:rFonts w:ascii="Times New Roman"/>
                <w:sz w:val="22"/>
              </w:rPr>
            </w:pPr>
          </w:p>
        </w:tc>
        <w:tc>
          <w:tcPr>
            <w:tcW w:w="1584" w:type="dxa"/>
            <w:tcBorders>
              <w:top w:val="single" w:sz="8" w:space="0" w:color="000000"/>
              <w:left w:val="single" w:sz="8" w:space="0" w:color="000000"/>
              <w:right w:val="single" w:sz="8" w:space="0" w:color="000000"/>
            </w:tcBorders>
          </w:tcPr>
          <w:p>
            <w:pPr>
              <w:pStyle w:val="TableParagraph"/>
              <w:rPr>
                <w:rFonts w:ascii="Times New Roman"/>
                <w:sz w:val="22"/>
              </w:rPr>
            </w:pPr>
          </w:p>
        </w:tc>
        <w:tc>
          <w:tcPr>
            <w:tcW w:w="3608" w:type="dxa"/>
            <w:tcBorders>
              <w:top w:val="single" w:sz="8" w:space="0" w:color="000000"/>
              <w:left w:val="single" w:sz="8" w:space="0" w:color="000000"/>
              <w:right w:val="single" w:sz="18" w:space="0" w:color="000000"/>
            </w:tcBorders>
          </w:tcPr>
          <w:p>
            <w:pPr>
              <w:pStyle w:val="TableParagraph"/>
              <w:rPr>
                <w:rFonts w:ascii="Times New Roman"/>
                <w:sz w:val="22"/>
              </w:rPr>
            </w:pPr>
          </w:p>
        </w:tc>
      </w:tr>
    </w:tbl>
    <w:p>
      <w:pPr>
        <w:pStyle w:val="BodyText"/>
        <w:spacing w:line="249" w:lineRule="auto" w:before="138"/>
        <w:ind w:left="199" w:right="210"/>
        <w:rPr>
          <w:rFonts w:ascii="Arial"/>
        </w:rPr>
      </w:pPr>
      <w:r>
        <w:rPr>
          <w:rFonts w:ascii="Arial"/>
        </w:rPr>
        <w:t>I</w:t>
      </w:r>
      <w:r>
        <w:rPr>
          <w:rFonts w:ascii="Arial"/>
          <w:spacing w:val="-22"/>
        </w:rPr>
        <w:t> </w:t>
      </w:r>
      <w:r>
        <w:rPr>
          <w:rFonts w:ascii="Arial"/>
        </w:rPr>
        <w:t>hereby</w:t>
      </w:r>
      <w:r>
        <w:rPr>
          <w:rFonts w:ascii="Arial"/>
          <w:spacing w:val="-17"/>
        </w:rPr>
        <w:t> </w:t>
      </w:r>
      <w:r>
        <w:rPr>
          <w:rFonts w:ascii="Arial"/>
        </w:rPr>
        <w:t>also</w:t>
      </w:r>
      <w:r>
        <w:rPr>
          <w:rFonts w:ascii="Arial"/>
          <w:spacing w:val="-20"/>
        </w:rPr>
        <w:t> </w:t>
      </w:r>
      <w:r>
        <w:rPr>
          <w:rFonts w:ascii="Arial"/>
        </w:rPr>
        <w:t>declare</w:t>
      </w:r>
      <w:r>
        <w:rPr>
          <w:rFonts w:ascii="Arial"/>
          <w:spacing w:val="-16"/>
        </w:rPr>
        <w:t> </w:t>
      </w:r>
      <w:r>
        <w:rPr>
          <w:rFonts w:ascii="Arial"/>
        </w:rPr>
        <w:t>that</w:t>
      </w:r>
      <w:r>
        <w:rPr>
          <w:rFonts w:ascii="Arial"/>
          <w:spacing w:val="-17"/>
        </w:rPr>
        <w:t> </w:t>
      </w:r>
      <w:r>
        <w:rPr>
          <w:rFonts w:ascii="Arial"/>
        </w:rPr>
        <w:t>the</w:t>
      </w:r>
      <w:r>
        <w:rPr>
          <w:rFonts w:ascii="Arial"/>
          <w:spacing w:val="-21"/>
        </w:rPr>
        <w:t> </w:t>
      </w:r>
      <w:r>
        <w:rPr>
          <w:rFonts w:ascii="Arial"/>
        </w:rPr>
        <w:t>particulars</w:t>
      </w:r>
      <w:r>
        <w:rPr>
          <w:rFonts w:ascii="Arial"/>
          <w:spacing w:val="-16"/>
        </w:rPr>
        <w:t> </w:t>
      </w:r>
      <w:r>
        <w:rPr>
          <w:rFonts w:ascii="Arial"/>
        </w:rPr>
        <w:t>given</w:t>
      </w:r>
      <w:r>
        <w:rPr>
          <w:rFonts w:ascii="Arial"/>
          <w:spacing w:val="-16"/>
        </w:rPr>
        <w:t> </w:t>
      </w:r>
      <w:r>
        <w:rPr>
          <w:rFonts w:ascii="Arial"/>
        </w:rPr>
        <w:t>by</w:t>
      </w:r>
      <w:r>
        <w:rPr>
          <w:rFonts w:ascii="Arial"/>
          <w:spacing w:val="-18"/>
        </w:rPr>
        <w:t> </w:t>
      </w:r>
      <w:r>
        <w:rPr>
          <w:rFonts w:ascii="Arial"/>
        </w:rPr>
        <w:t>me</w:t>
      </w:r>
      <w:r>
        <w:rPr>
          <w:rFonts w:ascii="Arial"/>
          <w:spacing w:val="-16"/>
        </w:rPr>
        <w:t> </w:t>
      </w:r>
      <w:r>
        <w:rPr>
          <w:rFonts w:ascii="Arial"/>
        </w:rPr>
        <w:t>as</w:t>
      </w:r>
      <w:r>
        <w:rPr>
          <w:rFonts w:ascii="Arial"/>
          <w:spacing w:val="-15"/>
        </w:rPr>
        <w:t> </w:t>
      </w:r>
      <w:r>
        <w:rPr>
          <w:rFonts w:ascii="Arial"/>
        </w:rPr>
        <w:t>stated</w:t>
      </w:r>
      <w:r>
        <w:rPr>
          <w:rFonts w:ascii="Arial"/>
          <w:spacing w:val="-20"/>
        </w:rPr>
        <w:t> </w:t>
      </w:r>
      <w:r>
        <w:rPr>
          <w:rFonts w:ascii="Arial"/>
        </w:rPr>
        <w:t>above</w:t>
      </w:r>
      <w:r>
        <w:rPr>
          <w:rFonts w:ascii="Arial"/>
          <w:spacing w:val="-16"/>
        </w:rPr>
        <w:t> </w:t>
      </w:r>
      <w:r>
        <w:rPr>
          <w:rFonts w:ascii="Arial"/>
        </w:rPr>
        <w:t>are</w:t>
      </w:r>
      <w:r>
        <w:rPr>
          <w:rFonts w:ascii="Arial"/>
          <w:spacing w:val="-16"/>
        </w:rPr>
        <w:t> </w:t>
      </w:r>
      <w:r>
        <w:rPr>
          <w:rFonts w:ascii="Arial"/>
        </w:rPr>
        <w:t>true</w:t>
      </w:r>
      <w:r>
        <w:rPr>
          <w:rFonts w:ascii="Arial"/>
          <w:spacing w:val="-16"/>
        </w:rPr>
        <w:t> </w:t>
      </w:r>
      <w:r>
        <w:rPr>
          <w:rFonts w:ascii="Arial"/>
        </w:rPr>
        <w:t>to</w:t>
      </w:r>
      <w:r>
        <w:rPr>
          <w:rFonts w:ascii="Arial"/>
          <w:spacing w:val="-16"/>
        </w:rPr>
        <w:t> </w:t>
      </w:r>
      <w:r>
        <w:rPr>
          <w:rFonts w:ascii="Arial"/>
        </w:rPr>
        <w:t>the</w:t>
      </w:r>
      <w:r>
        <w:rPr>
          <w:rFonts w:ascii="Arial"/>
          <w:spacing w:val="-21"/>
        </w:rPr>
        <w:t> </w:t>
      </w:r>
      <w:r>
        <w:rPr>
          <w:rFonts w:ascii="Arial"/>
        </w:rPr>
        <w:t>best</w:t>
      </w:r>
      <w:r>
        <w:rPr>
          <w:rFonts w:ascii="Arial"/>
          <w:spacing w:val="-17"/>
        </w:rPr>
        <w:t> </w:t>
      </w:r>
      <w:r>
        <w:rPr>
          <w:rFonts w:ascii="Arial"/>
        </w:rPr>
        <w:t>of</w:t>
      </w:r>
      <w:r>
        <w:rPr>
          <w:rFonts w:ascii="Arial"/>
          <w:spacing w:val="-15"/>
        </w:rPr>
        <w:t> </w:t>
      </w:r>
      <w:r>
        <w:rPr>
          <w:rFonts w:ascii="Arial"/>
        </w:rPr>
        <w:t>my</w:t>
      </w:r>
      <w:r>
        <w:rPr>
          <w:rFonts w:ascii="Arial"/>
          <w:spacing w:val="-18"/>
        </w:rPr>
        <w:t> </w:t>
      </w:r>
      <w:r>
        <w:rPr>
          <w:rFonts w:ascii="Arial"/>
        </w:rPr>
        <w:t>knowledge as on date</w:t>
      </w:r>
      <w:r>
        <w:rPr>
          <w:rFonts w:ascii="Arial"/>
          <w:spacing w:val="-1"/>
        </w:rPr>
        <w:t> </w:t>
      </w:r>
      <w:r>
        <w:rPr>
          <w:rFonts w:ascii="Arial"/>
        </w:rPr>
        <w:t>for</w:t>
      </w:r>
      <w:r>
        <w:rPr>
          <w:rFonts w:ascii="Arial"/>
          <w:spacing w:val="-1"/>
        </w:rPr>
        <w:t> </w:t>
      </w:r>
      <w:r>
        <w:rPr>
          <w:rFonts w:ascii="Arial"/>
        </w:rPr>
        <w:t>Making</w:t>
      </w:r>
      <w:r>
        <w:rPr>
          <w:rFonts w:ascii="Arial"/>
          <w:spacing w:val="-1"/>
        </w:rPr>
        <w:t> </w:t>
      </w:r>
      <w:r>
        <w:rPr>
          <w:rFonts w:ascii="Arial"/>
        </w:rPr>
        <w:t>this application to open our</w:t>
      </w:r>
      <w:r>
        <w:rPr>
          <w:rFonts w:ascii="Arial"/>
          <w:spacing w:val="-20"/>
        </w:rPr>
        <w:t> </w:t>
      </w:r>
      <w:r>
        <w:rPr>
          <w:rFonts w:ascii="Arial"/>
        </w:rPr>
        <w:t>Account.</w:t>
      </w:r>
    </w:p>
    <w:p>
      <w:pPr>
        <w:pStyle w:val="BodyText"/>
        <w:spacing w:line="254" w:lineRule="auto" w:before="54"/>
        <w:ind w:left="199" w:right="210"/>
        <w:rPr>
          <w:rFonts w:ascii="Arial"/>
        </w:rPr>
      </w:pPr>
      <w:r>
        <w:rPr>
          <w:rFonts w:ascii="Arial"/>
        </w:rPr>
        <w:t>I</w:t>
      </w:r>
      <w:r>
        <w:rPr>
          <w:rFonts w:ascii="Arial"/>
          <w:spacing w:val="-27"/>
        </w:rPr>
        <w:t> </w:t>
      </w:r>
      <w:r>
        <w:rPr>
          <w:rFonts w:ascii="Arial"/>
        </w:rPr>
        <w:t>agree</w:t>
      </w:r>
      <w:r>
        <w:rPr>
          <w:rFonts w:ascii="Arial"/>
          <w:spacing w:val="-30"/>
        </w:rPr>
        <w:t> </w:t>
      </w:r>
      <w:r>
        <w:rPr>
          <w:rFonts w:ascii="Arial"/>
        </w:rPr>
        <w:t>any</w:t>
      </w:r>
      <w:r>
        <w:rPr>
          <w:rFonts w:ascii="Arial"/>
          <w:spacing w:val="-27"/>
        </w:rPr>
        <w:t> </w:t>
      </w:r>
      <w:r>
        <w:rPr>
          <w:rFonts w:ascii="Arial"/>
        </w:rPr>
        <w:t>false</w:t>
      </w:r>
      <w:r>
        <w:rPr>
          <w:rFonts w:ascii="Arial"/>
          <w:spacing w:val="-20"/>
        </w:rPr>
        <w:t> </w:t>
      </w:r>
      <w:r>
        <w:rPr>
          <w:rFonts w:ascii="Arial"/>
        </w:rPr>
        <w:t>/</w:t>
      </w:r>
      <w:r>
        <w:rPr>
          <w:rFonts w:ascii="Arial"/>
          <w:spacing w:val="-27"/>
        </w:rPr>
        <w:t> </w:t>
      </w:r>
      <w:r>
        <w:rPr>
          <w:rFonts w:ascii="Arial"/>
        </w:rPr>
        <w:t>misleading</w:t>
      </w:r>
      <w:r>
        <w:rPr>
          <w:rFonts w:ascii="Arial"/>
          <w:spacing w:val="-20"/>
        </w:rPr>
        <w:t> </w:t>
      </w:r>
      <w:r>
        <w:rPr>
          <w:rFonts w:ascii="Arial"/>
        </w:rPr>
        <w:t>information</w:t>
      </w:r>
      <w:r>
        <w:rPr>
          <w:rFonts w:ascii="Arial"/>
          <w:spacing w:val="-24"/>
        </w:rPr>
        <w:t> </w:t>
      </w:r>
      <w:r>
        <w:rPr>
          <w:rFonts w:ascii="Arial"/>
        </w:rPr>
        <w:t>given</w:t>
      </w:r>
      <w:r>
        <w:rPr>
          <w:rFonts w:ascii="Arial"/>
          <w:spacing w:val="-20"/>
        </w:rPr>
        <w:t> </w:t>
      </w:r>
      <w:r>
        <w:rPr>
          <w:rFonts w:ascii="Arial"/>
        </w:rPr>
        <w:t>by</w:t>
      </w:r>
      <w:r>
        <w:rPr>
          <w:rFonts w:ascii="Arial"/>
          <w:spacing w:val="-33"/>
        </w:rPr>
        <w:t> </w:t>
      </w:r>
      <w:r>
        <w:rPr>
          <w:rFonts w:ascii="Arial"/>
        </w:rPr>
        <w:t>me</w:t>
      </w:r>
      <w:r>
        <w:rPr>
          <w:rFonts w:ascii="Arial"/>
          <w:spacing w:val="-21"/>
        </w:rPr>
        <w:t> </w:t>
      </w:r>
      <w:r>
        <w:rPr>
          <w:rFonts w:ascii="Arial"/>
        </w:rPr>
        <w:t>or</w:t>
      </w:r>
      <w:r>
        <w:rPr>
          <w:rFonts w:ascii="Arial"/>
          <w:spacing w:val="-25"/>
        </w:rPr>
        <w:t> </w:t>
      </w:r>
      <w:r>
        <w:rPr>
          <w:rFonts w:ascii="Arial"/>
        </w:rPr>
        <w:t>suppression</w:t>
      </w:r>
      <w:r>
        <w:rPr>
          <w:rFonts w:ascii="Arial"/>
          <w:spacing w:val="-20"/>
        </w:rPr>
        <w:t> </w:t>
      </w:r>
      <w:r>
        <w:rPr>
          <w:rFonts w:ascii="Arial"/>
        </w:rPr>
        <w:t>of</w:t>
      </w:r>
      <w:r>
        <w:rPr>
          <w:rFonts w:ascii="Arial"/>
          <w:spacing w:val="-27"/>
        </w:rPr>
        <w:t> </w:t>
      </w:r>
      <w:r>
        <w:rPr>
          <w:rFonts w:ascii="Arial"/>
        </w:rPr>
        <w:t>any</w:t>
      </w:r>
      <w:r>
        <w:rPr>
          <w:rFonts w:ascii="Arial"/>
          <w:spacing w:val="-27"/>
        </w:rPr>
        <w:t> </w:t>
      </w:r>
      <w:r>
        <w:rPr>
          <w:rFonts w:ascii="Arial"/>
        </w:rPr>
        <w:t>material</w:t>
      </w:r>
      <w:r>
        <w:rPr>
          <w:rFonts w:ascii="Arial"/>
          <w:spacing w:val="-23"/>
        </w:rPr>
        <w:t> </w:t>
      </w:r>
      <w:r>
        <w:rPr>
          <w:rFonts w:ascii="Arial"/>
        </w:rPr>
        <w:t>information</w:t>
      </w:r>
      <w:r>
        <w:rPr>
          <w:rFonts w:ascii="Arial"/>
          <w:spacing w:val="-20"/>
        </w:rPr>
        <w:t> </w:t>
      </w:r>
      <w:r>
        <w:rPr>
          <w:rFonts w:ascii="Arial"/>
        </w:rPr>
        <w:t>will</w:t>
      </w:r>
      <w:r>
        <w:rPr>
          <w:rFonts w:ascii="Arial"/>
          <w:spacing w:val="-24"/>
        </w:rPr>
        <w:t> </w:t>
      </w:r>
      <w:r>
        <w:rPr>
          <w:rFonts w:ascii="Arial"/>
        </w:rPr>
        <w:t>render my said account liable for termination and further action.</w:t>
      </w:r>
    </w:p>
    <w:p>
      <w:pPr>
        <w:pStyle w:val="BodyText"/>
        <w:spacing w:before="45"/>
        <w:ind w:left="199"/>
        <w:rPr>
          <w:rFonts w:ascii="Arial"/>
        </w:rPr>
      </w:pPr>
      <w:r>
        <w:rPr>
          <w:rFonts w:ascii="Arial"/>
          <w:spacing w:val="-2"/>
        </w:rPr>
        <w:t>Further,</w:t>
      </w:r>
      <w:r>
        <w:rPr>
          <w:rFonts w:ascii="Arial"/>
          <w:spacing w:val="-17"/>
        </w:rPr>
        <w:t> </w:t>
      </w:r>
      <w:r>
        <w:rPr>
          <w:rFonts w:ascii="Arial"/>
          <w:spacing w:val="-2"/>
        </w:rPr>
        <w:t>I</w:t>
      </w:r>
      <w:r>
        <w:rPr>
          <w:rFonts w:ascii="Arial"/>
          <w:spacing w:val="-31"/>
        </w:rPr>
        <w:t> </w:t>
      </w:r>
      <w:r>
        <w:rPr>
          <w:rFonts w:ascii="Arial"/>
          <w:spacing w:val="-2"/>
        </w:rPr>
        <w:t>agree</w:t>
      </w:r>
      <w:r>
        <w:rPr>
          <w:rFonts w:ascii="Arial"/>
          <w:spacing w:val="-16"/>
        </w:rPr>
        <w:t> </w:t>
      </w:r>
      <w:r>
        <w:rPr>
          <w:rFonts w:ascii="Arial"/>
          <w:spacing w:val="-2"/>
        </w:rPr>
        <w:t>that</w:t>
      </w:r>
      <w:r>
        <w:rPr>
          <w:rFonts w:ascii="Arial"/>
          <w:spacing w:val="-17"/>
        </w:rPr>
        <w:t> </w:t>
      </w:r>
      <w:r>
        <w:rPr>
          <w:rFonts w:ascii="Arial"/>
          <w:spacing w:val="-2"/>
        </w:rPr>
        <w:t>I</w:t>
      </w:r>
      <w:r>
        <w:rPr>
          <w:rFonts w:ascii="Arial"/>
          <w:spacing w:val="-27"/>
        </w:rPr>
        <w:t> </w:t>
      </w:r>
      <w:r>
        <w:rPr>
          <w:rFonts w:ascii="Arial"/>
          <w:spacing w:val="-2"/>
        </w:rPr>
        <w:t>will</w:t>
      </w:r>
      <w:r>
        <w:rPr>
          <w:rFonts w:ascii="Arial"/>
          <w:spacing w:val="-19"/>
        </w:rPr>
        <w:t> </w:t>
      </w:r>
      <w:r>
        <w:rPr>
          <w:rFonts w:ascii="Arial"/>
          <w:spacing w:val="-2"/>
        </w:rPr>
        <w:t>immediately</w:t>
      </w:r>
      <w:r>
        <w:rPr>
          <w:rFonts w:ascii="Arial"/>
          <w:spacing w:val="-22"/>
        </w:rPr>
        <w:t> </w:t>
      </w:r>
      <w:r>
        <w:rPr>
          <w:rFonts w:ascii="Arial"/>
          <w:spacing w:val="-2"/>
        </w:rPr>
        <w:t>intimate</w:t>
      </w:r>
      <w:r>
        <w:rPr>
          <w:rFonts w:ascii="Arial"/>
          <w:spacing w:val="-21"/>
        </w:rPr>
        <w:t> </w:t>
      </w:r>
      <w:r>
        <w:rPr>
          <w:rFonts w:ascii="Arial"/>
          <w:spacing w:val="-2"/>
        </w:rPr>
        <w:t>any</w:t>
      </w:r>
      <w:r>
        <w:rPr>
          <w:rFonts w:ascii="Arial"/>
          <w:spacing w:val="-27"/>
        </w:rPr>
        <w:t> </w:t>
      </w:r>
      <w:r>
        <w:rPr>
          <w:rFonts w:ascii="Arial"/>
          <w:spacing w:val="-2"/>
        </w:rPr>
        <w:t>changes</w:t>
      </w:r>
      <w:r>
        <w:rPr>
          <w:rFonts w:ascii="Arial"/>
          <w:spacing w:val="-22"/>
        </w:rPr>
        <w:t> </w:t>
      </w:r>
      <w:r>
        <w:rPr>
          <w:rFonts w:ascii="Arial"/>
          <w:spacing w:val="-2"/>
        </w:rPr>
        <w:t>in</w:t>
      </w:r>
      <w:r>
        <w:rPr>
          <w:rFonts w:ascii="Arial"/>
          <w:spacing w:val="20"/>
        </w:rPr>
        <w:t> </w:t>
      </w:r>
      <w:r>
        <w:rPr>
          <w:rFonts w:ascii="Arial"/>
          <w:spacing w:val="-2"/>
        </w:rPr>
        <w:t>the</w:t>
      </w:r>
      <w:r>
        <w:rPr>
          <w:rFonts w:ascii="Arial"/>
          <w:spacing w:val="-21"/>
        </w:rPr>
        <w:t> </w:t>
      </w:r>
      <w:r>
        <w:rPr>
          <w:rFonts w:ascii="Arial"/>
          <w:spacing w:val="-2"/>
        </w:rPr>
        <w:t>constitution</w:t>
      </w:r>
      <w:r>
        <w:rPr>
          <w:rFonts w:ascii="Arial"/>
          <w:spacing w:val="-25"/>
        </w:rPr>
        <w:t> </w:t>
      </w:r>
      <w:r>
        <w:rPr>
          <w:rFonts w:ascii="Arial"/>
          <w:spacing w:val="-2"/>
        </w:rPr>
        <w:t>of</w:t>
      </w:r>
      <w:r>
        <w:rPr>
          <w:rFonts w:ascii="Arial"/>
          <w:spacing w:val="-22"/>
        </w:rPr>
        <w:t> </w:t>
      </w:r>
      <w:r>
        <w:rPr>
          <w:rFonts w:ascii="Arial"/>
          <w:spacing w:val="-2"/>
        </w:rPr>
        <w:t>the</w:t>
      </w:r>
      <w:r>
        <w:rPr>
          <w:rFonts w:ascii="Arial"/>
          <w:spacing w:val="-21"/>
        </w:rPr>
        <w:t> </w:t>
      </w:r>
      <w:r>
        <w:rPr>
          <w:rFonts w:ascii="Arial"/>
          <w:spacing w:val="-4"/>
        </w:rPr>
        <w:t>HUF.</w:t>
      </w:r>
    </w:p>
    <w:p>
      <w:pPr>
        <w:pStyle w:val="BodyText"/>
        <w:rPr>
          <w:rFonts w:ascii="Arial"/>
        </w:rPr>
      </w:pPr>
    </w:p>
    <w:p>
      <w:pPr>
        <w:pStyle w:val="BodyText"/>
        <w:rPr>
          <w:rFonts w:ascii="Arial"/>
        </w:rPr>
      </w:pPr>
    </w:p>
    <w:p>
      <w:pPr>
        <w:pStyle w:val="BodyText"/>
        <w:rPr>
          <w:rFonts w:ascii="Arial"/>
        </w:rPr>
      </w:pPr>
    </w:p>
    <w:p>
      <w:pPr>
        <w:pStyle w:val="BodyText"/>
        <w:spacing w:before="4"/>
        <w:rPr>
          <w:rFonts w:ascii="Arial"/>
        </w:rPr>
      </w:pPr>
    </w:p>
    <w:p>
      <w:pPr>
        <w:pStyle w:val="BodyText"/>
        <w:spacing w:line="232" w:lineRule="auto"/>
        <w:ind w:left="199" w:right="8866"/>
        <w:rPr>
          <w:rFonts w:ascii="Arial"/>
        </w:rPr>
      </w:pPr>
      <w:r>
        <w:rPr>
          <w:rFonts w:ascii="Arial"/>
          <w:spacing w:val="-2"/>
        </w:rPr>
        <w:t>Thanking</w:t>
      </w:r>
      <w:r>
        <w:rPr>
          <w:rFonts w:ascii="Arial"/>
          <w:spacing w:val="-15"/>
        </w:rPr>
        <w:t> </w:t>
      </w:r>
      <w:r>
        <w:rPr>
          <w:rFonts w:ascii="Arial"/>
          <w:spacing w:val="-2"/>
        </w:rPr>
        <w:t>you, </w:t>
      </w:r>
      <w:r>
        <w:rPr>
          <w:rFonts w:ascii="Arial"/>
        </w:rPr>
        <w:t>Yours truly,</w:t>
      </w:r>
    </w:p>
    <w:p>
      <w:pPr>
        <w:pStyle w:val="BodyText"/>
        <w:rPr>
          <w:rFonts w:ascii="Arial"/>
        </w:rPr>
      </w:pPr>
    </w:p>
    <w:p>
      <w:pPr>
        <w:pStyle w:val="BodyText"/>
        <w:spacing w:before="217"/>
        <w:rPr>
          <w:rFonts w:ascii="Arial"/>
        </w:rPr>
      </w:pPr>
    </w:p>
    <w:p>
      <w:pPr>
        <w:spacing w:before="0"/>
        <w:ind w:left="506" w:right="0" w:firstLine="0"/>
        <w:jc w:val="left"/>
        <w:rPr>
          <w:sz w:val="14"/>
        </w:rPr>
      </w:pPr>
      <w:r>
        <w:rPr>
          <w:sz w:val="14"/>
        </w:rPr>
        <w:drawing>
          <wp:anchor distT="0" distB="0" distL="0" distR="0" allowOverlap="1" layoutInCell="1" locked="0" behindDoc="0" simplePos="0" relativeHeight="15827456">
            <wp:simplePos x="0" y="0"/>
            <wp:positionH relativeFrom="page">
              <wp:posOffset>615315</wp:posOffset>
            </wp:positionH>
            <wp:positionV relativeFrom="paragraph">
              <wp:posOffset>8984</wp:posOffset>
            </wp:positionV>
            <wp:extent cx="159384" cy="77415"/>
            <wp:effectExtent l="0" t="0" r="0" b="0"/>
            <wp:wrapNone/>
            <wp:docPr id="631" name="Image 631"/>
            <wp:cNvGraphicFramePr>
              <a:graphicFrameLocks/>
            </wp:cNvGraphicFramePr>
            <a:graphic>
              <a:graphicData uri="http://schemas.openxmlformats.org/drawingml/2006/picture">
                <pic:pic>
                  <pic:nvPicPr>
                    <pic:cNvPr id="631" name="Image 631"/>
                    <pic:cNvPicPr/>
                  </pic:nvPicPr>
                  <pic:blipFill>
                    <a:blip r:embed="rId196" cstate="print"/>
                    <a:stretch>
                      <a:fillRect/>
                    </a:stretch>
                  </pic:blipFill>
                  <pic:spPr>
                    <a:xfrm>
                      <a:off x="0" y="0"/>
                      <a:ext cx="159384" cy="77415"/>
                    </a:xfrm>
                    <a:prstGeom prst="rect">
                      <a:avLst/>
                    </a:prstGeom>
                  </pic:spPr>
                </pic:pic>
              </a:graphicData>
            </a:graphic>
          </wp:anchor>
        </w:drawing>
      </w:r>
      <w:r>
        <w:rPr>
          <w:spacing w:val="-4"/>
          <w:w w:val="95"/>
          <w:sz w:val="14"/>
        </w:rPr>
        <w:t>3/19</w:t>
      </w:r>
    </w:p>
    <w:p>
      <w:pPr>
        <w:pStyle w:val="BodyText"/>
        <w:spacing w:before="95"/>
        <w:ind w:left="199"/>
        <w:rPr>
          <w:rFonts w:ascii="Arial"/>
        </w:rPr>
      </w:pPr>
      <w:r>
        <w:rPr>
          <w:rFonts w:ascii="Arial"/>
        </w:rPr>
        <w:t>(Name</w:t>
      </w:r>
      <w:r>
        <w:rPr>
          <w:rFonts w:ascii="Arial"/>
          <w:spacing w:val="-7"/>
        </w:rPr>
        <w:t> </w:t>
      </w:r>
      <w:r>
        <w:rPr>
          <w:rFonts w:ascii="Arial"/>
        </w:rPr>
        <w:t>&amp;</w:t>
      </w:r>
      <w:r>
        <w:rPr>
          <w:rFonts w:ascii="Arial"/>
          <w:spacing w:val="-10"/>
        </w:rPr>
        <w:t> </w:t>
      </w:r>
      <w:r>
        <w:rPr>
          <w:rFonts w:ascii="Arial"/>
        </w:rPr>
        <w:t>Signature</w:t>
      </w:r>
      <w:r>
        <w:rPr>
          <w:rFonts w:ascii="Arial"/>
          <w:spacing w:val="-10"/>
        </w:rPr>
        <w:t> </w:t>
      </w:r>
      <w:r>
        <w:rPr>
          <w:rFonts w:ascii="Arial"/>
        </w:rPr>
        <w:t>of</w:t>
      </w:r>
      <w:r>
        <w:rPr>
          <w:rFonts w:ascii="Arial"/>
          <w:spacing w:val="-3"/>
        </w:rPr>
        <w:t> </w:t>
      </w:r>
      <w:r>
        <w:rPr>
          <w:rFonts w:ascii="Arial"/>
        </w:rPr>
        <w:t>Karta</w:t>
      </w:r>
      <w:r>
        <w:rPr>
          <w:rFonts w:ascii="Arial"/>
          <w:spacing w:val="-9"/>
        </w:rPr>
        <w:t> </w:t>
      </w:r>
      <w:r>
        <w:rPr>
          <w:rFonts w:ascii="Arial"/>
        </w:rPr>
        <w:t>with</w:t>
      </w:r>
      <w:r>
        <w:rPr>
          <w:rFonts w:ascii="Arial"/>
          <w:spacing w:val="-7"/>
        </w:rPr>
        <w:t> </w:t>
      </w:r>
      <w:r>
        <w:rPr>
          <w:rFonts w:ascii="Arial"/>
        </w:rPr>
        <w:t>HUF</w:t>
      </w:r>
      <w:r>
        <w:rPr>
          <w:rFonts w:ascii="Arial"/>
          <w:spacing w:val="-7"/>
        </w:rPr>
        <w:t> </w:t>
      </w:r>
      <w:r>
        <w:rPr>
          <w:rFonts w:ascii="Arial"/>
          <w:spacing w:val="-2"/>
        </w:rPr>
        <w:t>stamp)</w:t>
      </w:r>
    </w:p>
    <w:p>
      <w:pPr>
        <w:pStyle w:val="BodyText"/>
        <w:spacing w:after="0"/>
        <w:rPr>
          <w:rFonts w:ascii="Arial"/>
        </w:rPr>
        <w:sectPr>
          <w:pgSz w:w="11910" w:h="16840"/>
          <w:pgMar w:header="0" w:footer="842" w:top="700" w:bottom="1040" w:left="708" w:right="708"/>
        </w:sectPr>
      </w:pPr>
    </w:p>
    <w:p>
      <w:pPr>
        <w:spacing w:line="240" w:lineRule="auto"/>
        <w:ind w:left="206" w:right="0" w:firstLine="0"/>
        <w:rPr>
          <w:rFonts w:ascii="Arial"/>
          <w:sz w:val="20"/>
        </w:rPr>
      </w:pPr>
      <w:r>
        <w:rPr>
          <w:rFonts w:ascii="Arial"/>
          <w:sz w:val="20"/>
        </w:rPr>
        <mc:AlternateContent>
          <mc:Choice Requires="wps">
            <w:drawing>
              <wp:inline distT="0" distB="0" distL="0" distR="0">
                <wp:extent cx="6400800" cy="198120"/>
                <wp:effectExtent l="9525" t="0" r="0" b="11430"/>
                <wp:docPr id="635" name="Textbox 635"/>
                <wp:cNvGraphicFramePr>
                  <a:graphicFrameLocks/>
                </wp:cNvGraphicFramePr>
                <a:graphic>
                  <a:graphicData uri="http://schemas.microsoft.com/office/word/2010/wordprocessingShape">
                    <wps:wsp>
                      <wps:cNvPr id="635" name="Textbox 635"/>
                      <wps:cNvSpPr txBox="1"/>
                      <wps:spPr>
                        <a:xfrm>
                          <a:off x="0" y="0"/>
                          <a:ext cx="6400800" cy="198120"/>
                        </a:xfrm>
                        <a:prstGeom prst="rect">
                          <a:avLst/>
                        </a:prstGeom>
                        <a:solidFill>
                          <a:srgbClr val="000000"/>
                        </a:solidFill>
                        <a:ln w="4761">
                          <a:solidFill>
                            <a:srgbClr val="000000"/>
                          </a:solidFill>
                          <a:prstDash val="solid"/>
                        </a:ln>
                      </wps:spPr>
                      <wps:txbx>
                        <w:txbxContent>
                          <w:p>
                            <w:pPr>
                              <w:spacing w:line="292" w:lineRule="exact" w:before="0"/>
                              <w:ind w:left="34" w:right="23" w:firstLine="0"/>
                              <w:jc w:val="center"/>
                              <w:rPr>
                                <w:rFonts w:ascii="Arial"/>
                                <w:b/>
                                <w:color w:val="000000"/>
                                <w:sz w:val="26"/>
                              </w:rPr>
                            </w:pPr>
                            <w:r>
                              <w:rPr>
                                <w:rFonts w:ascii="Arial"/>
                                <w:b/>
                                <w:color w:val="FCFCFC"/>
                                <w:spacing w:val="-4"/>
                                <w:sz w:val="26"/>
                              </w:rPr>
                              <w:t>TRADING</w:t>
                            </w:r>
                            <w:r>
                              <w:rPr>
                                <w:rFonts w:ascii="Arial"/>
                                <w:b/>
                                <w:color w:val="FCFCFC"/>
                                <w:spacing w:val="-7"/>
                                <w:sz w:val="26"/>
                              </w:rPr>
                              <w:t> </w:t>
                            </w:r>
                            <w:r>
                              <w:rPr>
                                <w:rFonts w:ascii="Arial"/>
                                <w:b/>
                                <w:color w:val="FCFCFC"/>
                                <w:spacing w:val="-4"/>
                                <w:sz w:val="26"/>
                              </w:rPr>
                              <w:t>ACCOUNT</w:t>
                            </w:r>
                            <w:r>
                              <w:rPr>
                                <w:rFonts w:ascii="Arial"/>
                                <w:b/>
                                <w:color w:val="FCFCFC"/>
                                <w:spacing w:val="-6"/>
                                <w:sz w:val="26"/>
                              </w:rPr>
                              <w:t> </w:t>
                            </w:r>
                            <w:r>
                              <w:rPr>
                                <w:rFonts w:ascii="Arial"/>
                                <w:b/>
                                <w:color w:val="FCFCFC"/>
                                <w:spacing w:val="-4"/>
                                <w:sz w:val="26"/>
                              </w:rPr>
                              <w:t>RELATED</w:t>
                            </w:r>
                            <w:r>
                              <w:rPr>
                                <w:rFonts w:ascii="Arial"/>
                                <w:b/>
                                <w:color w:val="FCFCFC"/>
                                <w:spacing w:val="-2"/>
                                <w:sz w:val="26"/>
                              </w:rPr>
                              <w:t> </w:t>
                            </w:r>
                            <w:r>
                              <w:rPr>
                                <w:rFonts w:ascii="Arial"/>
                                <w:b/>
                                <w:color w:val="FCFCFC"/>
                                <w:spacing w:val="-4"/>
                                <w:sz w:val="26"/>
                              </w:rPr>
                              <w:t>DETAILS</w:t>
                            </w:r>
                          </w:p>
                        </w:txbxContent>
                      </wps:txbx>
                      <wps:bodyPr wrap="square" lIns="0" tIns="0" rIns="0" bIns="0" rtlCol="0">
                        <a:noAutofit/>
                      </wps:bodyPr>
                    </wps:wsp>
                  </a:graphicData>
                </a:graphic>
              </wp:inline>
            </w:drawing>
          </mc:Choice>
          <mc:Fallback>
            <w:pict>
              <v:shape style="width:504pt;height:15.6pt;mso-position-horizontal-relative:char;mso-position-vertical-relative:line" type="#_x0000_t202" id="docshape536" filled="true" fillcolor="#000000" stroked="true" strokeweight=".37496pt" strokecolor="#000000">
                <w10:anchorlock/>
                <v:textbox inset="0,0,0,0">
                  <w:txbxContent>
                    <w:p>
                      <w:pPr>
                        <w:spacing w:line="292" w:lineRule="exact" w:before="0"/>
                        <w:ind w:left="34" w:right="23" w:firstLine="0"/>
                        <w:jc w:val="center"/>
                        <w:rPr>
                          <w:rFonts w:ascii="Arial"/>
                          <w:b/>
                          <w:color w:val="000000"/>
                          <w:sz w:val="26"/>
                        </w:rPr>
                      </w:pPr>
                      <w:r>
                        <w:rPr>
                          <w:rFonts w:ascii="Arial"/>
                          <w:b/>
                          <w:color w:val="FCFCFC"/>
                          <w:spacing w:val="-4"/>
                          <w:sz w:val="26"/>
                        </w:rPr>
                        <w:t>TRADING</w:t>
                      </w:r>
                      <w:r>
                        <w:rPr>
                          <w:rFonts w:ascii="Arial"/>
                          <w:b/>
                          <w:color w:val="FCFCFC"/>
                          <w:spacing w:val="-7"/>
                          <w:sz w:val="26"/>
                        </w:rPr>
                        <w:t> </w:t>
                      </w:r>
                      <w:r>
                        <w:rPr>
                          <w:rFonts w:ascii="Arial"/>
                          <w:b/>
                          <w:color w:val="FCFCFC"/>
                          <w:spacing w:val="-4"/>
                          <w:sz w:val="26"/>
                        </w:rPr>
                        <w:t>ACCOUNT</w:t>
                      </w:r>
                      <w:r>
                        <w:rPr>
                          <w:rFonts w:ascii="Arial"/>
                          <w:b/>
                          <w:color w:val="FCFCFC"/>
                          <w:spacing w:val="-6"/>
                          <w:sz w:val="26"/>
                        </w:rPr>
                        <w:t> </w:t>
                      </w:r>
                      <w:r>
                        <w:rPr>
                          <w:rFonts w:ascii="Arial"/>
                          <w:b/>
                          <w:color w:val="FCFCFC"/>
                          <w:spacing w:val="-4"/>
                          <w:sz w:val="26"/>
                        </w:rPr>
                        <w:t>RELATED</w:t>
                      </w:r>
                      <w:r>
                        <w:rPr>
                          <w:rFonts w:ascii="Arial"/>
                          <w:b/>
                          <w:color w:val="FCFCFC"/>
                          <w:spacing w:val="-2"/>
                          <w:sz w:val="26"/>
                        </w:rPr>
                        <w:t> </w:t>
                      </w:r>
                      <w:r>
                        <w:rPr>
                          <w:rFonts w:ascii="Arial"/>
                          <w:b/>
                          <w:color w:val="FCFCFC"/>
                          <w:spacing w:val="-4"/>
                          <w:sz w:val="26"/>
                        </w:rPr>
                        <w:t>DETAILS</w:t>
                      </w:r>
                    </w:p>
                  </w:txbxContent>
                </v:textbox>
                <v:fill type="solid"/>
                <v:stroke dashstyle="solid"/>
              </v:shape>
            </w:pict>
          </mc:Fallback>
        </mc:AlternateContent>
      </w:r>
      <w:r>
        <w:rPr>
          <w:rFonts w:ascii="Arial"/>
          <w:sz w:val="20"/>
        </w:rPr>
      </w:r>
    </w:p>
    <w:p>
      <w:pPr>
        <w:spacing w:before="0"/>
        <w:ind w:left="2" w:right="0" w:firstLine="0"/>
        <w:jc w:val="center"/>
        <w:rPr>
          <w:rFonts w:ascii="Arial"/>
          <w:b/>
          <w:sz w:val="22"/>
        </w:rPr>
      </w:pPr>
      <w:r>
        <w:rPr>
          <w:rFonts w:ascii="Arial"/>
          <w:b/>
          <w:sz w:val="22"/>
        </w:rPr>
        <mc:AlternateContent>
          <mc:Choice Requires="wps">
            <w:drawing>
              <wp:anchor distT="0" distB="0" distL="0" distR="0" allowOverlap="1" layoutInCell="1" locked="0" behindDoc="0" simplePos="0" relativeHeight="15834624">
                <wp:simplePos x="0" y="0"/>
                <wp:positionH relativeFrom="page">
                  <wp:posOffset>531494</wp:posOffset>
                </wp:positionH>
                <wp:positionV relativeFrom="paragraph">
                  <wp:posOffset>90232</wp:posOffset>
                </wp:positionV>
                <wp:extent cx="6490970" cy="1862455"/>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6490970" cy="1862455"/>
                        </a:xfrm>
                        <a:prstGeom prst="rect">
                          <a:avLst/>
                        </a:prstGeom>
                      </wps:spPr>
                      <wps:txbx>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94"/>
                              <w:gridCol w:w="2495"/>
                              <w:gridCol w:w="2778"/>
                              <w:gridCol w:w="2714"/>
                            </w:tblGrid>
                            <w:tr>
                              <w:trPr>
                                <w:trHeight w:val="221" w:hRule="atLeast"/>
                              </w:trPr>
                              <w:tc>
                                <w:tcPr>
                                  <w:tcW w:w="2094" w:type="dxa"/>
                                  <w:tcBorders>
                                    <w:left w:val="single" w:sz="12" w:space="0" w:color="000000"/>
                                    <w:bottom w:val="single" w:sz="6" w:space="0" w:color="000000"/>
                                  </w:tcBorders>
                                </w:tcPr>
                                <w:p>
                                  <w:pPr>
                                    <w:pStyle w:val="TableParagraph"/>
                                    <w:spacing w:line="202" w:lineRule="exact"/>
                                    <w:ind w:left="91"/>
                                    <w:rPr>
                                      <w:sz w:val="22"/>
                                    </w:rPr>
                                  </w:pPr>
                                  <w:r>
                                    <w:rPr>
                                      <w:spacing w:val="-2"/>
                                      <w:sz w:val="22"/>
                                    </w:rPr>
                                    <w:t>Particulars</w:t>
                                  </w:r>
                                </w:p>
                              </w:tc>
                              <w:tc>
                                <w:tcPr>
                                  <w:tcW w:w="2495" w:type="dxa"/>
                                  <w:tcBorders>
                                    <w:bottom w:val="single" w:sz="6" w:space="0" w:color="000000"/>
                                    <w:right w:val="single" w:sz="6" w:space="0" w:color="000000"/>
                                  </w:tcBorders>
                                </w:tcPr>
                                <w:p>
                                  <w:pPr>
                                    <w:pStyle w:val="TableParagraph"/>
                                    <w:spacing w:line="202" w:lineRule="exact"/>
                                    <w:ind w:right="224"/>
                                    <w:jc w:val="center"/>
                                    <w:rPr>
                                      <w:sz w:val="22"/>
                                    </w:rPr>
                                  </w:pPr>
                                  <w:r>
                                    <w:rPr>
                                      <w:spacing w:val="-5"/>
                                      <w:sz w:val="22"/>
                                    </w:rPr>
                                    <w:t>(1)</w:t>
                                  </w:r>
                                </w:p>
                              </w:tc>
                              <w:tc>
                                <w:tcPr>
                                  <w:tcW w:w="2778" w:type="dxa"/>
                                  <w:tcBorders>
                                    <w:left w:val="single" w:sz="6" w:space="0" w:color="000000"/>
                                    <w:bottom w:val="single" w:sz="6" w:space="0" w:color="000000"/>
                                  </w:tcBorders>
                                </w:tcPr>
                                <w:p>
                                  <w:pPr>
                                    <w:pStyle w:val="TableParagraph"/>
                                    <w:spacing w:line="202" w:lineRule="exact"/>
                                    <w:ind w:right="181"/>
                                    <w:jc w:val="center"/>
                                    <w:rPr>
                                      <w:sz w:val="22"/>
                                    </w:rPr>
                                  </w:pPr>
                                  <w:r>
                                    <w:rPr>
                                      <w:spacing w:val="-5"/>
                                      <w:sz w:val="22"/>
                                    </w:rPr>
                                    <w:t>(2)</w:t>
                                  </w:r>
                                </w:p>
                              </w:tc>
                              <w:tc>
                                <w:tcPr>
                                  <w:tcW w:w="2714" w:type="dxa"/>
                                  <w:tcBorders>
                                    <w:bottom w:val="single" w:sz="6" w:space="0" w:color="000000"/>
                                    <w:right w:val="single" w:sz="12" w:space="0" w:color="000000"/>
                                  </w:tcBorders>
                                </w:tcPr>
                                <w:p>
                                  <w:pPr>
                                    <w:pStyle w:val="TableParagraph"/>
                                    <w:spacing w:line="202" w:lineRule="exact"/>
                                    <w:ind w:right="100"/>
                                    <w:jc w:val="center"/>
                                    <w:rPr>
                                      <w:sz w:val="22"/>
                                    </w:rPr>
                                  </w:pPr>
                                  <w:r>
                                    <w:rPr>
                                      <w:spacing w:val="-5"/>
                                      <w:sz w:val="22"/>
                                    </w:rPr>
                                    <w:t>(3)</w:t>
                                  </w:r>
                                </w:p>
                              </w:tc>
                            </w:tr>
                            <w:tr>
                              <w:trPr>
                                <w:trHeight w:val="249" w:hRule="atLeast"/>
                              </w:trPr>
                              <w:tc>
                                <w:tcPr>
                                  <w:tcW w:w="2094" w:type="dxa"/>
                                  <w:tcBorders>
                                    <w:top w:val="single" w:sz="6" w:space="0" w:color="000000"/>
                                    <w:left w:val="single" w:sz="12" w:space="0" w:color="000000"/>
                                    <w:bottom w:val="single" w:sz="6" w:space="0" w:color="000000"/>
                                  </w:tcBorders>
                                </w:tcPr>
                                <w:p>
                                  <w:pPr>
                                    <w:pStyle w:val="TableParagraph"/>
                                    <w:spacing w:line="229" w:lineRule="exact"/>
                                    <w:ind w:left="91"/>
                                    <w:rPr>
                                      <w:sz w:val="22"/>
                                    </w:rPr>
                                  </w:pPr>
                                  <w:r>
                                    <w:rPr>
                                      <w:w w:val="80"/>
                                      <w:sz w:val="22"/>
                                    </w:rPr>
                                    <w:t>DP</w:t>
                                  </w:r>
                                  <w:r>
                                    <w:rPr>
                                      <w:spacing w:val="-1"/>
                                      <w:w w:val="80"/>
                                      <w:sz w:val="22"/>
                                    </w:rPr>
                                    <w:t> </w:t>
                                  </w:r>
                                  <w:r>
                                    <w:rPr>
                                      <w:spacing w:val="-4"/>
                                      <w:w w:val="95"/>
                                      <w:sz w:val="22"/>
                                    </w:rPr>
                                    <w:t>Name</w:t>
                                  </w:r>
                                </w:p>
                              </w:tc>
                              <w:tc>
                                <w:tcPr>
                                  <w:tcW w:w="2495"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bottom w:val="single" w:sz="6" w:space="0" w:color="000000"/>
                                  </w:tcBorders>
                                </w:tcPr>
                                <w:p>
                                  <w:pPr>
                                    <w:pStyle w:val="TableParagraph"/>
                                    <w:rPr>
                                      <w:rFonts w:ascii="Times New Roman"/>
                                      <w:sz w:val="16"/>
                                    </w:rPr>
                                  </w:pPr>
                                </w:p>
                              </w:tc>
                              <w:tc>
                                <w:tcPr>
                                  <w:tcW w:w="2714" w:type="dxa"/>
                                  <w:tcBorders>
                                    <w:top w:val="single" w:sz="6" w:space="0" w:color="000000"/>
                                    <w:bottom w:val="single" w:sz="6" w:space="0" w:color="000000"/>
                                    <w:right w:val="single" w:sz="12" w:space="0" w:color="000000"/>
                                  </w:tcBorders>
                                </w:tcPr>
                                <w:p>
                                  <w:pPr>
                                    <w:pStyle w:val="TableParagraph"/>
                                    <w:rPr>
                                      <w:rFonts w:ascii="Times New Roman"/>
                                      <w:sz w:val="16"/>
                                    </w:rPr>
                                  </w:pPr>
                                </w:p>
                              </w:tc>
                            </w:tr>
                            <w:tr>
                              <w:trPr>
                                <w:trHeight w:val="248" w:hRule="atLeast"/>
                              </w:trPr>
                              <w:tc>
                                <w:tcPr>
                                  <w:tcW w:w="2094" w:type="dxa"/>
                                  <w:vMerge w:val="restart"/>
                                  <w:tcBorders>
                                    <w:top w:val="single" w:sz="6" w:space="0" w:color="000000"/>
                                    <w:left w:val="single" w:sz="12" w:space="0" w:color="000000"/>
                                    <w:bottom w:val="single" w:sz="6" w:space="0" w:color="000000"/>
                                  </w:tcBorders>
                                </w:tcPr>
                                <w:p>
                                  <w:pPr>
                                    <w:pStyle w:val="TableParagraph"/>
                                    <w:spacing w:before="8"/>
                                    <w:ind w:left="91"/>
                                    <w:rPr>
                                      <w:sz w:val="22"/>
                                    </w:rPr>
                                  </w:pPr>
                                  <w:r>
                                    <w:rPr>
                                      <w:spacing w:val="-2"/>
                                      <w:w w:val="80"/>
                                      <w:sz w:val="22"/>
                                    </w:rPr>
                                    <w:t>DP</w:t>
                                  </w:r>
                                  <w:r>
                                    <w:rPr>
                                      <w:spacing w:val="-6"/>
                                      <w:w w:val="80"/>
                                      <w:sz w:val="22"/>
                                    </w:rPr>
                                    <w:t> </w:t>
                                  </w:r>
                                  <w:r>
                                    <w:rPr>
                                      <w:spacing w:val="-2"/>
                                      <w:w w:val="90"/>
                                      <w:sz w:val="22"/>
                                    </w:rPr>
                                    <w:t>Address</w:t>
                                  </w:r>
                                </w:p>
                              </w:tc>
                              <w:tc>
                                <w:tcPr>
                                  <w:tcW w:w="2495"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bottom w:val="single" w:sz="6" w:space="0" w:color="000000"/>
                                  </w:tcBorders>
                                </w:tcPr>
                                <w:p>
                                  <w:pPr>
                                    <w:pStyle w:val="TableParagraph"/>
                                    <w:rPr>
                                      <w:rFonts w:ascii="Times New Roman"/>
                                      <w:sz w:val="16"/>
                                    </w:rPr>
                                  </w:pPr>
                                </w:p>
                              </w:tc>
                              <w:tc>
                                <w:tcPr>
                                  <w:tcW w:w="2714" w:type="dxa"/>
                                  <w:tcBorders>
                                    <w:top w:val="single" w:sz="6" w:space="0" w:color="000000"/>
                                    <w:bottom w:val="single" w:sz="6" w:space="0" w:color="000000"/>
                                    <w:right w:val="single" w:sz="12" w:space="0" w:color="000000"/>
                                  </w:tcBorders>
                                </w:tcPr>
                                <w:p>
                                  <w:pPr>
                                    <w:pStyle w:val="TableParagraph"/>
                                    <w:rPr>
                                      <w:rFonts w:ascii="Times New Roman"/>
                                      <w:sz w:val="16"/>
                                    </w:rPr>
                                  </w:pPr>
                                </w:p>
                              </w:tc>
                            </w:tr>
                            <w:tr>
                              <w:trPr>
                                <w:trHeight w:val="249" w:hRule="atLeast"/>
                              </w:trPr>
                              <w:tc>
                                <w:tcPr>
                                  <w:tcW w:w="2094" w:type="dxa"/>
                                  <w:vMerge/>
                                  <w:tcBorders>
                                    <w:top w:val="nil"/>
                                    <w:left w:val="single" w:sz="12" w:space="0" w:color="000000"/>
                                    <w:bottom w:val="single" w:sz="6" w:space="0" w:color="000000"/>
                                  </w:tcBorders>
                                </w:tcPr>
                                <w:p>
                                  <w:pPr>
                                    <w:rPr>
                                      <w:sz w:val="2"/>
                                      <w:szCs w:val="2"/>
                                    </w:rPr>
                                  </w:pPr>
                                </w:p>
                              </w:tc>
                              <w:tc>
                                <w:tcPr>
                                  <w:tcW w:w="2495"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bottom w:val="single" w:sz="6" w:space="0" w:color="000000"/>
                                  </w:tcBorders>
                                </w:tcPr>
                                <w:p>
                                  <w:pPr>
                                    <w:pStyle w:val="TableParagraph"/>
                                    <w:rPr>
                                      <w:rFonts w:ascii="Times New Roman"/>
                                      <w:sz w:val="16"/>
                                    </w:rPr>
                                  </w:pPr>
                                </w:p>
                              </w:tc>
                              <w:tc>
                                <w:tcPr>
                                  <w:tcW w:w="2714" w:type="dxa"/>
                                  <w:tcBorders>
                                    <w:top w:val="single" w:sz="6" w:space="0" w:color="000000"/>
                                    <w:bottom w:val="single" w:sz="6" w:space="0" w:color="000000"/>
                                    <w:right w:val="single" w:sz="12" w:space="0" w:color="000000"/>
                                  </w:tcBorders>
                                </w:tcPr>
                                <w:p>
                                  <w:pPr>
                                    <w:pStyle w:val="TableParagraph"/>
                                    <w:rPr>
                                      <w:rFonts w:ascii="Times New Roman"/>
                                      <w:sz w:val="16"/>
                                    </w:rPr>
                                  </w:pPr>
                                </w:p>
                              </w:tc>
                            </w:tr>
                            <w:tr>
                              <w:trPr>
                                <w:trHeight w:val="249" w:hRule="atLeast"/>
                              </w:trPr>
                              <w:tc>
                                <w:tcPr>
                                  <w:tcW w:w="2094" w:type="dxa"/>
                                  <w:tcBorders>
                                    <w:top w:val="single" w:sz="6" w:space="0" w:color="000000"/>
                                    <w:left w:val="single" w:sz="12" w:space="0" w:color="000000"/>
                                    <w:bottom w:val="single" w:sz="6" w:space="0" w:color="000000"/>
                                  </w:tcBorders>
                                </w:tcPr>
                                <w:p>
                                  <w:pPr>
                                    <w:pStyle w:val="TableParagraph"/>
                                    <w:spacing w:line="230" w:lineRule="exact"/>
                                    <w:ind w:left="91"/>
                                    <w:rPr>
                                      <w:sz w:val="22"/>
                                    </w:rPr>
                                  </w:pPr>
                                  <w:r>
                                    <w:rPr>
                                      <w:w w:val="80"/>
                                      <w:sz w:val="22"/>
                                    </w:rPr>
                                    <w:t>DP</w:t>
                                  </w:r>
                                  <w:r>
                                    <w:rPr>
                                      <w:spacing w:val="-1"/>
                                      <w:w w:val="80"/>
                                      <w:sz w:val="22"/>
                                    </w:rPr>
                                    <w:t> </w:t>
                                  </w:r>
                                  <w:r>
                                    <w:rPr>
                                      <w:spacing w:val="-5"/>
                                      <w:w w:val="90"/>
                                      <w:sz w:val="22"/>
                                    </w:rPr>
                                    <w:t>ID</w:t>
                                  </w:r>
                                </w:p>
                              </w:tc>
                              <w:tc>
                                <w:tcPr>
                                  <w:tcW w:w="2495"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bottom w:val="single" w:sz="6" w:space="0" w:color="000000"/>
                                  </w:tcBorders>
                                </w:tcPr>
                                <w:p>
                                  <w:pPr>
                                    <w:pStyle w:val="TableParagraph"/>
                                    <w:rPr>
                                      <w:rFonts w:ascii="Times New Roman"/>
                                      <w:sz w:val="16"/>
                                    </w:rPr>
                                  </w:pPr>
                                </w:p>
                              </w:tc>
                              <w:tc>
                                <w:tcPr>
                                  <w:tcW w:w="2714" w:type="dxa"/>
                                  <w:tcBorders>
                                    <w:top w:val="single" w:sz="6" w:space="0" w:color="000000"/>
                                    <w:bottom w:val="single" w:sz="6" w:space="0" w:color="000000"/>
                                    <w:right w:val="single" w:sz="12" w:space="0" w:color="000000"/>
                                  </w:tcBorders>
                                </w:tcPr>
                                <w:p>
                                  <w:pPr>
                                    <w:pStyle w:val="TableParagraph"/>
                                    <w:rPr>
                                      <w:rFonts w:ascii="Times New Roman"/>
                                      <w:sz w:val="16"/>
                                    </w:rPr>
                                  </w:pPr>
                                </w:p>
                              </w:tc>
                            </w:tr>
                            <w:tr>
                              <w:trPr>
                                <w:trHeight w:val="244" w:hRule="atLeast"/>
                              </w:trPr>
                              <w:tc>
                                <w:tcPr>
                                  <w:tcW w:w="2094" w:type="dxa"/>
                                  <w:tcBorders>
                                    <w:top w:val="single" w:sz="6" w:space="0" w:color="000000"/>
                                    <w:left w:val="single" w:sz="12" w:space="0" w:color="000000"/>
                                  </w:tcBorders>
                                </w:tcPr>
                                <w:p>
                                  <w:pPr>
                                    <w:pStyle w:val="TableParagraph"/>
                                    <w:spacing w:line="224" w:lineRule="exact"/>
                                    <w:ind w:left="91"/>
                                    <w:rPr>
                                      <w:sz w:val="22"/>
                                    </w:rPr>
                                  </w:pPr>
                                  <w:r>
                                    <w:rPr>
                                      <w:w w:val="80"/>
                                      <w:sz w:val="22"/>
                                    </w:rPr>
                                    <w:t>Client</w:t>
                                  </w:r>
                                  <w:r>
                                    <w:rPr>
                                      <w:spacing w:val="-8"/>
                                      <w:sz w:val="22"/>
                                    </w:rPr>
                                    <w:t> </w:t>
                                  </w:r>
                                  <w:r>
                                    <w:rPr>
                                      <w:w w:val="80"/>
                                      <w:sz w:val="22"/>
                                    </w:rPr>
                                    <w:t>Name</w:t>
                                  </w:r>
                                  <w:r>
                                    <w:rPr>
                                      <w:spacing w:val="-1"/>
                                      <w:w w:val="80"/>
                                      <w:sz w:val="22"/>
                                    </w:rPr>
                                    <w:t> </w:t>
                                  </w:r>
                                  <w:r>
                                    <w:rPr>
                                      <w:w w:val="80"/>
                                      <w:sz w:val="22"/>
                                    </w:rPr>
                                    <w:t>(1st</w:t>
                                  </w:r>
                                  <w:r>
                                    <w:rPr>
                                      <w:spacing w:val="-8"/>
                                      <w:sz w:val="22"/>
                                    </w:rPr>
                                    <w:t> </w:t>
                                  </w:r>
                                  <w:r>
                                    <w:rPr>
                                      <w:spacing w:val="-2"/>
                                      <w:w w:val="80"/>
                                      <w:sz w:val="22"/>
                                    </w:rPr>
                                    <w:t>Holder)</w:t>
                                  </w:r>
                                </w:p>
                              </w:tc>
                              <w:tc>
                                <w:tcPr>
                                  <w:tcW w:w="2495" w:type="dxa"/>
                                  <w:tcBorders>
                                    <w:top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tcBorders>
                                </w:tcPr>
                                <w:p>
                                  <w:pPr>
                                    <w:pStyle w:val="TableParagraph"/>
                                    <w:rPr>
                                      <w:rFonts w:ascii="Times New Roman"/>
                                      <w:sz w:val="16"/>
                                    </w:rPr>
                                  </w:pPr>
                                </w:p>
                              </w:tc>
                              <w:tc>
                                <w:tcPr>
                                  <w:tcW w:w="2714" w:type="dxa"/>
                                  <w:tcBorders>
                                    <w:top w:val="single" w:sz="6" w:space="0" w:color="000000"/>
                                    <w:right w:val="single" w:sz="12" w:space="0" w:color="000000"/>
                                  </w:tcBorders>
                                </w:tcPr>
                                <w:p>
                                  <w:pPr>
                                    <w:pStyle w:val="TableParagraph"/>
                                    <w:rPr>
                                      <w:rFonts w:ascii="Times New Roman"/>
                                      <w:sz w:val="16"/>
                                    </w:rPr>
                                  </w:pPr>
                                </w:p>
                              </w:tc>
                            </w:tr>
                            <w:tr>
                              <w:trPr>
                                <w:trHeight w:val="239" w:hRule="atLeast"/>
                              </w:trPr>
                              <w:tc>
                                <w:tcPr>
                                  <w:tcW w:w="2094" w:type="dxa"/>
                                  <w:tcBorders>
                                    <w:left w:val="single" w:sz="12" w:space="0" w:color="000000"/>
                                  </w:tcBorders>
                                </w:tcPr>
                                <w:p>
                                  <w:pPr>
                                    <w:pStyle w:val="TableParagraph"/>
                                    <w:spacing w:line="219" w:lineRule="exact"/>
                                    <w:ind w:left="91"/>
                                    <w:rPr>
                                      <w:sz w:val="22"/>
                                    </w:rPr>
                                  </w:pPr>
                                  <w:r>
                                    <w:rPr>
                                      <w:spacing w:val="-2"/>
                                      <w:w w:val="80"/>
                                      <w:sz w:val="22"/>
                                    </w:rPr>
                                    <w:t>Client</w:t>
                                  </w:r>
                                  <w:r>
                                    <w:rPr>
                                      <w:spacing w:val="-6"/>
                                      <w:sz w:val="22"/>
                                    </w:rPr>
                                    <w:t> </w:t>
                                  </w:r>
                                  <w:r>
                                    <w:rPr>
                                      <w:spacing w:val="-5"/>
                                      <w:w w:val="95"/>
                                      <w:sz w:val="22"/>
                                    </w:rPr>
                                    <w:t>ID</w:t>
                                  </w:r>
                                </w:p>
                              </w:tc>
                              <w:tc>
                                <w:tcPr>
                                  <w:tcW w:w="2495" w:type="dxa"/>
                                  <w:tcBorders>
                                    <w:right w:val="single" w:sz="6" w:space="0" w:color="000000"/>
                                  </w:tcBorders>
                                </w:tcPr>
                                <w:p>
                                  <w:pPr>
                                    <w:pStyle w:val="TableParagraph"/>
                                    <w:rPr>
                                      <w:rFonts w:ascii="Times New Roman"/>
                                      <w:sz w:val="16"/>
                                    </w:rPr>
                                  </w:pPr>
                                </w:p>
                              </w:tc>
                              <w:tc>
                                <w:tcPr>
                                  <w:tcW w:w="2778" w:type="dxa"/>
                                  <w:tcBorders>
                                    <w:left w:val="single" w:sz="6" w:space="0" w:color="000000"/>
                                  </w:tcBorders>
                                </w:tcPr>
                                <w:p>
                                  <w:pPr>
                                    <w:pStyle w:val="TableParagraph"/>
                                    <w:rPr>
                                      <w:rFonts w:ascii="Times New Roman"/>
                                      <w:sz w:val="16"/>
                                    </w:rPr>
                                  </w:pPr>
                                </w:p>
                              </w:tc>
                              <w:tc>
                                <w:tcPr>
                                  <w:tcW w:w="2714" w:type="dxa"/>
                                  <w:tcBorders>
                                    <w:right w:val="single" w:sz="12" w:space="0" w:color="000000"/>
                                  </w:tcBorders>
                                </w:tcPr>
                                <w:p>
                                  <w:pPr>
                                    <w:pStyle w:val="TableParagraph"/>
                                    <w:rPr>
                                      <w:rFonts w:ascii="Times New Roman"/>
                                      <w:sz w:val="16"/>
                                    </w:rPr>
                                  </w:pPr>
                                </w:p>
                              </w:tc>
                            </w:tr>
                            <w:tr>
                              <w:trPr>
                                <w:trHeight w:val="263" w:hRule="atLeast"/>
                              </w:trPr>
                              <w:tc>
                                <w:tcPr>
                                  <w:tcW w:w="2094" w:type="dxa"/>
                                  <w:tcBorders>
                                    <w:left w:val="single" w:sz="12" w:space="0" w:color="000000"/>
                                  </w:tcBorders>
                                </w:tcPr>
                                <w:p>
                                  <w:pPr>
                                    <w:pStyle w:val="TableParagraph"/>
                                    <w:spacing w:line="243" w:lineRule="exact"/>
                                    <w:ind w:left="82"/>
                                    <w:rPr>
                                      <w:sz w:val="22"/>
                                    </w:rPr>
                                  </w:pPr>
                                  <w:r>
                                    <w:rPr>
                                      <w:w w:val="80"/>
                                      <w:sz w:val="22"/>
                                    </w:rPr>
                                    <w:t>UCC</w:t>
                                  </w:r>
                                  <w:r>
                                    <w:rPr>
                                      <w:spacing w:val="-8"/>
                                      <w:w w:val="95"/>
                                      <w:sz w:val="22"/>
                                    </w:rPr>
                                    <w:t> </w:t>
                                  </w:r>
                                  <w:r>
                                    <w:rPr>
                                      <w:spacing w:val="-5"/>
                                      <w:w w:val="95"/>
                                      <w:sz w:val="22"/>
                                    </w:rPr>
                                    <w:t>No.</w:t>
                                  </w:r>
                                </w:p>
                              </w:tc>
                              <w:tc>
                                <w:tcPr>
                                  <w:tcW w:w="2495" w:type="dxa"/>
                                  <w:tcBorders>
                                    <w:right w:val="single" w:sz="6" w:space="0" w:color="000000"/>
                                  </w:tcBorders>
                                </w:tcPr>
                                <w:p>
                                  <w:pPr>
                                    <w:pStyle w:val="TableParagraph"/>
                                    <w:rPr>
                                      <w:rFonts w:ascii="Times New Roman"/>
                                      <w:sz w:val="16"/>
                                    </w:rPr>
                                  </w:pPr>
                                </w:p>
                              </w:tc>
                              <w:tc>
                                <w:tcPr>
                                  <w:tcW w:w="2778" w:type="dxa"/>
                                  <w:tcBorders>
                                    <w:left w:val="single" w:sz="6" w:space="0" w:color="000000"/>
                                  </w:tcBorders>
                                </w:tcPr>
                                <w:p>
                                  <w:pPr>
                                    <w:pStyle w:val="TableParagraph"/>
                                    <w:rPr>
                                      <w:rFonts w:ascii="Times New Roman"/>
                                      <w:sz w:val="16"/>
                                    </w:rPr>
                                  </w:pPr>
                                </w:p>
                              </w:tc>
                              <w:tc>
                                <w:tcPr>
                                  <w:tcW w:w="2714" w:type="dxa"/>
                                  <w:tcBorders>
                                    <w:right w:val="single" w:sz="12" w:space="0" w:color="000000"/>
                                  </w:tcBorders>
                                </w:tcPr>
                                <w:p>
                                  <w:pPr>
                                    <w:pStyle w:val="TableParagraph"/>
                                    <w:rPr>
                                      <w:rFonts w:ascii="Times New Roman"/>
                                      <w:sz w:val="16"/>
                                    </w:rPr>
                                  </w:pPr>
                                </w:p>
                              </w:tc>
                            </w:tr>
                            <w:tr>
                              <w:trPr>
                                <w:trHeight w:val="244" w:hRule="atLeast"/>
                              </w:trPr>
                              <w:tc>
                                <w:tcPr>
                                  <w:tcW w:w="2094" w:type="dxa"/>
                                  <w:tcBorders>
                                    <w:left w:val="single" w:sz="12" w:space="0" w:color="000000"/>
                                  </w:tcBorders>
                                </w:tcPr>
                                <w:p>
                                  <w:pPr>
                                    <w:pStyle w:val="TableParagraph"/>
                                    <w:spacing w:line="224" w:lineRule="exact"/>
                                    <w:ind w:left="91"/>
                                    <w:rPr>
                                      <w:sz w:val="22"/>
                                    </w:rPr>
                                  </w:pPr>
                                  <w:r>
                                    <w:rPr>
                                      <w:w w:val="80"/>
                                      <w:sz w:val="22"/>
                                    </w:rPr>
                                    <w:t>2nd</w:t>
                                  </w:r>
                                  <w:r>
                                    <w:rPr>
                                      <w:spacing w:val="-11"/>
                                      <w:sz w:val="22"/>
                                    </w:rPr>
                                    <w:t> </w:t>
                                  </w:r>
                                  <w:r>
                                    <w:rPr>
                                      <w:w w:val="80"/>
                                      <w:sz w:val="22"/>
                                    </w:rPr>
                                    <w:t>holder’s</w:t>
                                  </w:r>
                                  <w:r>
                                    <w:rPr>
                                      <w:spacing w:val="-3"/>
                                      <w:sz w:val="22"/>
                                    </w:rPr>
                                    <w:t> </w:t>
                                  </w:r>
                                  <w:r>
                                    <w:rPr>
                                      <w:spacing w:val="-4"/>
                                      <w:w w:val="80"/>
                                      <w:sz w:val="22"/>
                                    </w:rPr>
                                    <w:t>Name</w:t>
                                  </w:r>
                                </w:p>
                              </w:tc>
                              <w:tc>
                                <w:tcPr>
                                  <w:tcW w:w="2495" w:type="dxa"/>
                                  <w:tcBorders>
                                    <w:right w:val="single" w:sz="6" w:space="0" w:color="000000"/>
                                  </w:tcBorders>
                                </w:tcPr>
                                <w:p>
                                  <w:pPr>
                                    <w:pStyle w:val="TableParagraph"/>
                                    <w:rPr>
                                      <w:rFonts w:ascii="Times New Roman"/>
                                      <w:sz w:val="16"/>
                                    </w:rPr>
                                  </w:pPr>
                                </w:p>
                              </w:tc>
                              <w:tc>
                                <w:tcPr>
                                  <w:tcW w:w="2778" w:type="dxa"/>
                                  <w:tcBorders>
                                    <w:left w:val="single" w:sz="6" w:space="0" w:color="000000"/>
                                  </w:tcBorders>
                                </w:tcPr>
                                <w:p>
                                  <w:pPr>
                                    <w:pStyle w:val="TableParagraph"/>
                                    <w:rPr>
                                      <w:rFonts w:ascii="Times New Roman"/>
                                      <w:sz w:val="16"/>
                                    </w:rPr>
                                  </w:pPr>
                                </w:p>
                              </w:tc>
                              <w:tc>
                                <w:tcPr>
                                  <w:tcW w:w="2714" w:type="dxa"/>
                                  <w:tcBorders>
                                    <w:right w:val="single" w:sz="12" w:space="0" w:color="000000"/>
                                  </w:tcBorders>
                                </w:tcPr>
                                <w:p>
                                  <w:pPr>
                                    <w:pStyle w:val="TableParagraph"/>
                                    <w:rPr>
                                      <w:rFonts w:ascii="Times New Roman"/>
                                      <w:sz w:val="16"/>
                                    </w:rPr>
                                  </w:pPr>
                                </w:p>
                              </w:tc>
                            </w:tr>
                            <w:tr>
                              <w:trPr>
                                <w:trHeight w:val="244" w:hRule="atLeast"/>
                              </w:trPr>
                              <w:tc>
                                <w:tcPr>
                                  <w:tcW w:w="2094" w:type="dxa"/>
                                  <w:tcBorders>
                                    <w:left w:val="single" w:sz="12" w:space="0" w:color="000000"/>
                                  </w:tcBorders>
                                </w:tcPr>
                                <w:p>
                                  <w:pPr>
                                    <w:pStyle w:val="TableParagraph"/>
                                    <w:spacing w:line="224" w:lineRule="exact"/>
                                    <w:ind w:left="91"/>
                                    <w:rPr>
                                      <w:sz w:val="22"/>
                                    </w:rPr>
                                  </w:pPr>
                                  <w:r>
                                    <w:rPr>
                                      <w:w w:val="80"/>
                                      <w:sz w:val="22"/>
                                    </w:rPr>
                                    <w:t>3rd</w:t>
                                  </w:r>
                                  <w:r>
                                    <w:rPr>
                                      <w:spacing w:val="-9"/>
                                      <w:sz w:val="22"/>
                                    </w:rPr>
                                    <w:t> </w:t>
                                  </w:r>
                                  <w:r>
                                    <w:rPr>
                                      <w:w w:val="80"/>
                                      <w:sz w:val="22"/>
                                    </w:rPr>
                                    <w:t>holder’s</w:t>
                                  </w:r>
                                  <w:r>
                                    <w:rPr>
                                      <w:spacing w:val="-3"/>
                                      <w:sz w:val="22"/>
                                    </w:rPr>
                                    <w:t> </w:t>
                                  </w:r>
                                  <w:r>
                                    <w:rPr>
                                      <w:spacing w:val="-4"/>
                                      <w:w w:val="80"/>
                                      <w:sz w:val="22"/>
                                    </w:rPr>
                                    <w:t>Name</w:t>
                                  </w:r>
                                </w:p>
                              </w:tc>
                              <w:tc>
                                <w:tcPr>
                                  <w:tcW w:w="2495" w:type="dxa"/>
                                  <w:tcBorders>
                                    <w:right w:val="single" w:sz="6" w:space="0" w:color="000000"/>
                                  </w:tcBorders>
                                </w:tcPr>
                                <w:p>
                                  <w:pPr>
                                    <w:pStyle w:val="TableParagraph"/>
                                    <w:rPr>
                                      <w:rFonts w:ascii="Times New Roman"/>
                                      <w:sz w:val="16"/>
                                    </w:rPr>
                                  </w:pPr>
                                </w:p>
                              </w:tc>
                              <w:tc>
                                <w:tcPr>
                                  <w:tcW w:w="2778" w:type="dxa"/>
                                  <w:tcBorders>
                                    <w:left w:val="single" w:sz="6" w:space="0" w:color="000000"/>
                                  </w:tcBorders>
                                </w:tcPr>
                                <w:p>
                                  <w:pPr>
                                    <w:pStyle w:val="TableParagraph"/>
                                    <w:rPr>
                                      <w:rFonts w:ascii="Times New Roman"/>
                                      <w:sz w:val="16"/>
                                    </w:rPr>
                                  </w:pPr>
                                </w:p>
                              </w:tc>
                              <w:tc>
                                <w:tcPr>
                                  <w:tcW w:w="2714" w:type="dxa"/>
                                  <w:tcBorders>
                                    <w:right w:val="single" w:sz="12" w:space="0" w:color="000000"/>
                                  </w:tcBorders>
                                </w:tcPr>
                                <w:p>
                                  <w:pPr>
                                    <w:pStyle w:val="TableParagraph"/>
                                    <w:rPr>
                                      <w:rFonts w:ascii="Times New Roman"/>
                                      <w:sz w:val="16"/>
                                    </w:rPr>
                                  </w:pPr>
                                </w:p>
                              </w:tc>
                            </w:tr>
                            <w:tr>
                              <w:trPr>
                                <w:trHeight w:val="268" w:hRule="atLeast"/>
                              </w:trPr>
                              <w:tc>
                                <w:tcPr>
                                  <w:tcW w:w="2094" w:type="dxa"/>
                                  <w:tcBorders>
                                    <w:left w:val="single" w:sz="12" w:space="0" w:color="000000"/>
                                  </w:tcBorders>
                                </w:tcPr>
                                <w:p>
                                  <w:pPr>
                                    <w:pStyle w:val="TableParagraph"/>
                                    <w:spacing w:line="233" w:lineRule="exact"/>
                                    <w:ind w:left="91"/>
                                    <w:rPr>
                                      <w:sz w:val="22"/>
                                    </w:rPr>
                                  </w:pPr>
                                  <w:r>
                                    <w:rPr>
                                      <w:w w:val="80"/>
                                      <w:sz w:val="22"/>
                                    </w:rPr>
                                    <w:t>Default</w:t>
                                  </w:r>
                                  <w:r>
                                    <w:rPr>
                                      <w:spacing w:val="-3"/>
                                      <w:w w:val="80"/>
                                      <w:sz w:val="22"/>
                                    </w:rPr>
                                    <w:t> </w:t>
                                  </w:r>
                                  <w:r>
                                    <w:rPr>
                                      <w:w w:val="80"/>
                                      <w:sz w:val="22"/>
                                    </w:rPr>
                                    <w:t>A/c</w:t>
                                  </w:r>
                                  <w:r>
                                    <w:rPr>
                                      <w:spacing w:val="-1"/>
                                      <w:w w:val="80"/>
                                      <w:sz w:val="22"/>
                                    </w:rPr>
                                    <w:t> </w:t>
                                  </w:r>
                                  <w:r>
                                    <w:rPr>
                                      <w:w w:val="80"/>
                                      <w:sz w:val="22"/>
                                    </w:rPr>
                                    <w:t>(Any</w:t>
                                  </w:r>
                                  <w:r>
                                    <w:rPr>
                                      <w:spacing w:val="-5"/>
                                      <w:sz w:val="22"/>
                                    </w:rPr>
                                    <w:t> </w:t>
                                  </w:r>
                                  <w:r>
                                    <w:rPr>
                                      <w:spacing w:val="-4"/>
                                      <w:w w:val="80"/>
                                      <w:sz w:val="22"/>
                                    </w:rPr>
                                    <w:t>One)</w:t>
                                  </w:r>
                                </w:p>
                              </w:tc>
                              <w:tc>
                                <w:tcPr>
                                  <w:tcW w:w="2495" w:type="dxa"/>
                                  <w:tcBorders>
                                    <w:right w:val="single" w:sz="6" w:space="0" w:color="000000"/>
                                  </w:tcBorders>
                                </w:tcPr>
                                <w:p>
                                  <w:pPr>
                                    <w:pStyle w:val="TableParagraph"/>
                                    <w:tabs>
                                      <w:tab w:pos="1320" w:val="left" w:leader="none"/>
                                    </w:tabs>
                                    <w:spacing w:line="248" w:lineRule="exact"/>
                                    <w:ind w:left="360"/>
                                    <w:rPr>
                                      <w:sz w:val="22"/>
                                    </w:rPr>
                                  </w:pPr>
                                  <w:r>
                                    <w:rPr>
                                      <w:rFonts w:ascii="MS Gothic" w:hAnsi="MS Gothic"/>
                                      <w:spacing w:val="-4"/>
                                      <w:w w:val="95"/>
                                      <w:sz w:val="22"/>
                                    </w:rPr>
                                    <w:t>❑</w:t>
                                  </w:r>
                                  <w:r>
                                    <w:rPr>
                                      <w:spacing w:val="-4"/>
                                      <w:w w:val="95"/>
                                      <w:sz w:val="22"/>
                                    </w:rPr>
                                    <w:t>Yes</w:t>
                                  </w:r>
                                  <w:r>
                                    <w:rPr>
                                      <w:sz w:val="22"/>
                                    </w:rPr>
                                    <w:tab/>
                                  </w:r>
                                  <w:r>
                                    <w:rPr>
                                      <w:rFonts w:ascii="MS Gothic" w:hAnsi="MS Gothic"/>
                                      <w:spacing w:val="-5"/>
                                      <w:w w:val="95"/>
                                      <w:sz w:val="22"/>
                                    </w:rPr>
                                    <w:t>❑</w:t>
                                  </w:r>
                                  <w:r>
                                    <w:rPr>
                                      <w:spacing w:val="-5"/>
                                      <w:w w:val="95"/>
                                      <w:sz w:val="22"/>
                                    </w:rPr>
                                    <w:t>No</w:t>
                                  </w:r>
                                </w:p>
                              </w:tc>
                              <w:tc>
                                <w:tcPr>
                                  <w:tcW w:w="2778" w:type="dxa"/>
                                  <w:tcBorders>
                                    <w:left w:val="single" w:sz="6" w:space="0" w:color="000000"/>
                                  </w:tcBorders>
                                </w:tcPr>
                                <w:p>
                                  <w:pPr>
                                    <w:pStyle w:val="TableParagraph"/>
                                    <w:tabs>
                                      <w:tab w:pos="1637" w:val="left" w:leader="none"/>
                                    </w:tabs>
                                    <w:spacing w:line="248" w:lineRule="exact"/>
                                    <w:ind w:left="676"/>
                                    <w:rPr>
                                      <w:sz w:val="22"/>
                                    </w:rPr>
                                  </w:pPr>
                                  <w:r>
                                    <w:rPr>
                                      <w:rFonts w:ascii="MS Gothic" w:hAnsi="MS Gothic"/>
                                      <w:spacing w:val="-4"/>
                                      <w:w w:val="95"/>
                                      <w:sz w:val="22"/>
                                    </w:rPr>
                                    <w:t>❑</w:t>
                                  </w:r>
                                  <w:r>
                                    <w:rPr>
                                      <w:spacing w:val="-4"/>
                                      <w:w w:val="95"/>
                                      <w:sz w:val="22"/>
                                    </w:rPr>
                                    <w:t>Yes</w:t>
                                  </w:r>
                                  <w:r>
                                    <w:rPr>
                                      <w:sz w:val="22"/>
                                    </w:rPr>
                                    <w:tab/>
                                  </w:r>
                                  <w:r>
                                    <w:rPr>
                                      <w:rFonts w:ascii="MS Gothic" w:hAnsi="MS Gothic"/>
                                      <w:spacing w:val="-5"/>
                                      <w:w w:val="95"/>
                                      <w:sz w:val="22"/>
                                    </w:rPr>
                                    <w:t>❑</w:t>
                                  </w:r>
                                  <w:r>
                                    <w:rPr>
                                      <w:spacing w:val="-5"/>
                                      <w:w w:val="95"/>
                                      <w:sz w:val="22"/>
                                    </w:rPr>
                                    <w:t>No</w:t>
                                  </w:r>
                                </w:p>
                              </w:tc>
                              <w:tc>
                                <w:tcPr>
                                  <w:tcW w:w="2714" w:type="dxa"/>
                                  <w:tcBorders>
                                    <w:right w:val="single" w:sz="12" w:space="0" w:color="000000"/>
                                  </w:tcBorders>
                                </w:tcPr>
                                <w:p>
                                  <w:pPr>
                                    <w:pStyle w:val="TableParagraph"/>
                                    <w:tabs>
                                      <w:tab w:pos="1636" w:val="left" w:leader="none"/>
                                    </w:tabs>
                                    <w:spacing w:line="248" w:lineRule="exact"/>
                                    <w:ind w:left="676"/>
                                    <w:rPr>
                                      <w:sz w:val="22"/>
                                    </w:rPr>
                                  </w:pPr>
                                  <w:r>
                                    <w:rPr>
                                      <w:rFonts w:ascii="MS Gothic" w:hAnsi="MS Gothic"/>
                                      <w:spacing w:val="-4"/>
                                      <w:w w:val="95"/>
                                      <w:sz w:val="22"/>
                                    </w:rPr>
                                    <w:t>❑</w:t>
                                  </w:r>
                                  <w:r>
                                    <w:rPr>
                                      <w:spacing w:val="-4"/>
                                      <w:w w:val="95"/>
                                      <w:sz w:val="22"/>
                                    </w:rPr>
                                    <w:t>Yes</w:t>
                                  </w:r>
                                  <w:r>
                                    <w:rPr>
                                      <w:sz w:val="22"/>
                                    </w:rPr>
                                    <w:tab/>
                                  </w:r>
                                  <w:r>
                                    <w:rPr>
                                      <w:rFonts w:ascii="MS Gothic" w:hAnsi="MS Gothic"/>
                                      <w:spacing w:val="-5"/>
                                      <w:w w:val="95"/>
                                      <w:sz w:val="22"/>
                                    </w:rPr>
                                    <w:t>❑</w:t>
                                  </w:r>
                                  <w:r>
                                    <w:rPr>
                                      <w:spacing w:val="-5"/>
                                      <w:w w:val="95"/>
                                      <w:sz w:val="22"/>
                                    </w:rPr>
                                    <w:t>No</w:t>
                                  </w:r>
                                </w:p>
                              </w:tc>
                            </w:tr>
                          </w:tbl>
                          <w:p>
                            <w:pPr>
                              <w:pStyle w:val="BodyText"/>
                            </w:pPr>
                          </w:p>
                        </w:txbxContent>
                      </wps:txbx>
                      <wps:bodyPr wrap="square" lIns="0" tIns="0" rIns="0" bIns="0" rtlCol="0">
                        <a:noAutofit/>
                      </wps:bodyPr>
                    </wps:wsp>
                  </a:graphicData>
                </a:graphic>
              </wp:anchor>
            </w:drawing>
          </mc:Choice>
          <mc:Fallback>
            <w:pict>
              <v:shape style="position:absolute;margin-left:41.849998pt;margin-top:7.10496pt;width:511.1pt;height:146.65pt;mso-position-horizontal-relative:page;mso-position-vertical-relative:paragraph;z-index:15834624" type="#_x0000_t202" id="docshape537" filled="false" stroked="false">
                <v:textbox inset="0,0,0,0">
                  <w:txbxContent>
                    <w:tbl>
                      <w:tblPr>
                        <w:tblW w:w="0" w:type="auto"/>
                        <w:jc w:val="left"/>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94"/>
                        <w:gridCol w:w="2495"/>
                        <w:gridCol w:w="2778"/>
                        <w:gridCol w:w="2714"/>
                      </w:tblGrid>
                      <w:tr>
                        <w:trPr>
                          <w:trHeight w:val="221" w:hRule="atLeast"/>
                        </w:trPr>
                        <w:tc>
                          <w:tcPr>
                            <w:tcW w:w="2094" w:type="dxa"/>
                            <w:tcBorders>
                              <w:left w:val="single" w:sz="12" w:space="0" w:color="000000"/>
                              <w:bottom w:val="single" w:sz="6" w:space="0" w:color="000000"/>
                            </w:tcBorders>
                          </w:tcPr>
                          <w:p>
                            <w:pPr>
                              <w:pStyle w:val="TableParagraph"/>
                              <w:spacing w:line="202" w:lineRule="exact"/>
                              <w:ind w:left="91"/>
                              <w:rPr>
                                <w:sz w:val="22"/>
                              </w:rPr>
                            </w:pPr>
                            <w:r>
                              <w:rPr>
                                <w:spacing w:val="-2"/>
                                <w:sz w:val="22"/>
                              </w:rPr>
                              <w:t>Particulars</w:t>
                            </w:r>
                          </w:p>
                        </w:tc>
                        <w:tc>
                          <w:tcPr>
                            <w:tcW w:w="2495" w:type="dxa"/>
                            <w:tcBorders>
                              <w:bottom w:val="single" w:sz="6" w:space="0" w:color="000000"/>
                              <w:right w:val="single" w:sz="6" w:space="0" w:color="000000"/>
                            </w:tcBorders>
                          </w:tcPr>
                          <w:p>
                            <w:pPr>
                              <w:pStyle w:val="TableParagraph"/>
                              <w:spacing w:line="202" w:lineRule="exact"/>
                              <w:ind w:right="224"/>
                              <w:jc w:val="center"/>
                              <w:rPr>
                                <w:sz w:val="22"/>
                              </w:rPr>
                            </w:pPr>
                            <w:r>
                              <w:rPr>
                                <w:spacing w:val="-5"/>
                                <w:sz w:val="22"/>
                              </w:rPr>
                              <w:t>(1)</w:t>
                            </w:r>
                          </w:p>
                        </w:tc>
                        <w:tc>
                          <w:tcPr>
                            <w:tcW w:w="2778" w:type="dxa"/>
                            <w:tcBorders>
                              <w:left w:val="single" w:sz="6" w:space="0" w:color="000000"/>
                              <w:bottom w:val="single" w:sz="6" w:space="0" w:color="000000"/>
                            </w:tcBorders>
                          </w:tcPr>
                          <w:p>
                            <w:pPr>
                              <w:pStyle w:val="TableParagraph"/>
                              <w:spacing w:line="202" w:lineRule="exact"/>
                              <w:ind w:right="181"/>
                              <w:jc w:val="center"/>
                              <w:rPr>
                                <w:sz w:val="22"/>
                              </w:rPr>
                            </w:pPr>
                            <w:r>
                              <w:rPr>
                                <w:spacing w:val="-5"/>
                                <w:sz w:val="22"/>
                              </w:rPr>
                              <w:t>(2)</w:t>
                            </w:r>
                          </w:p>
                        </w:tc>
                        <w:tc>
                          <w:tcPr>
                            <w:tcW w:w="2714" w:type="dxa"/>
                            <w:tcBorders>
                              <w:bottom w:val="single" w:sz="6" w:space="0" w:color="000000"/>
                              <w:right w:val="single" w:sz="12" w:space="0" w:color="000000"/>
                            </w:tcBorders>
                          </w:tcPr>
                          <w:p>
                            <w:pPr>
                              <w:pStyle w:val="TableParagraph"/>
                              <w:spacing w:line="202" w:lineRule="exact"/>
                              <w:ind w:right="100"/>
                              <w:jc w:val="center"/>
                              <w:rPr>
                                <w:sz w:val="22"/>
                              </w:rPr>
                            </w:pPr>
                            <w:r>
                              <w:rPr>
                                <w:spacing w:val="-5"/>
                                <w:sz w:val="22"/>
                              </w:rPr>
                              <w:t>(3)</w:t>
                            </w:r>
                          </w:p>
                        </w:tc>
                      </w:tr>
                      <w:tr>
                        <w:trPr>
                          <w:trHeight w:val="249" w:hRule="atLeast"/>
                        </w:trPr>
                        <w:tc>
                          <w:tcPr>
                            <w:tcW w:w="2094" w:type="dxa"/>
                            <w:tcBorders>
                              <w:top w:val="single" w:sz="6" w:space="0" w:color="000000"/>
                              <w:left w:val="single" w:sz="12" w:space="0" w:color="000000"/>
                              <w:bottom w:val="single" w:sz="6" w:space="0" w:color="000000"/>
                            </w:tcBorders>
                          </w:tcPr>
                          <w:p>
                            <w:pPr>
                              <w:pStyle w:val="TableParagraph"/>
                              <w:spacing w:line="229" w:lineRule="exact"/>
                              <w:ind w:left="91"/>
                              <w:rPr>
                                <w:sz w:val="22"/>
                              </w:rPr>
                            </w:pPr>
                            <w:r>
                              <w:rPr>
                                <w:w w:val="80"/>
                                <w:sz w:val="22"/>
                              </w:rPr>
                              <w:t>DP</w:t>
                            </w:r>
                            <w:r>
                              <w:rPr>
                                <w:spacing w:val="-1"/>
                                <w:w w:val="80"/>
                                <w:sz w:val="22"/>
                              </w:rPr>
                              <w:t> </w:t>
                            </w:r>
                            <w:r>
                              <w:rPr>
                                <w:spacing w:val="-4"/>
                                <w:w w:val="95"/>
                                <w:sz w:val="22"/>
                              </w:rPr>
                              <w:t>Name</w:t>
                            </w:r>
                          </w:p>
                        </w:tc>
                        <w:tc>
                          <w:tcPr>
                            <w:tcW w:w="2495"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bottom w:val="single" w:sz="6" w:space="0" w:color="000000"/>
                            </w:tcBorders>
                          </w:tcPr>
                          <w:p>
                            <w:pPr>
                              <w:pStyle w:val="TableParagraph"/>
                              <w:rPr>
                                <w:rFonts w:ascii="Times New Roman"/>
                                <w:sz w:val="16"/>
                              </w:rPr>
                            </w:pPr>
                          </w:p>
                        </w:tc>
                        <w:tc>
                          <w:tcPr>
                            <w:tcW w:w="2714" w:type="dxa"/>
                            <w:tcBorders>
                              <w:top w:val="single" w:sz="6" w:space="0" w:color="000000"/>
                              <w:bottom w:val="single" w:sz="6" w:space="0" w:color="000000"/>
                              <w:right w:val="single" w:sz="12" w:space="0" w:color="000000"/>
                            </w:tcBorders>
                          </w:tcPr>
                          <w:p>
                            <w:pPr>
                              <w:pStyle w:val="TableParagraph"/>
                              <w:rPr>
                                <w:rFonts w:ascii="Times New Roman"/>
                                <w:sz w:val="16"/>
                              </w:rPr>
                            </w:pPr>
                          </w:p>
                        </w:tc>
                      </w:tr>
                      <w:tr>
                        <w:trPr>
                          <w:trHeight w:val="248" w:hRule="atLeast"/>
                        </w:trPr>
                        <w:tc>
                          <w:tcPr>
                            <w:tcW w:w="2094" w:type="dxa"/>
                            <w:vMerge w:val="restart"/>
                            <w:tcBorders>
                              <w:top w:val="single" w:sz="6" w:space="0" w:color="000000"/>
                              <w:left w:val="single" w:sz="12" w:space="0" w:color="000000"/>
                              <w:bottom w:val="single" w:sz="6" w:space="0" w:color="000000"/>
                            </w:tcBorders>
                          </w:tcPr>
                          <w:p>
                            <w:pPr>
                              <w:pStyle w:val="TableParagraph"/>
                              <w:spacing w:before="8"/>
                              <w:ind w:left="91"/>
                              <w:rPr>
                                <w:sz w:val="22"/>
                              </w:rPr>
                            </w:pPr>
                            <w:r>
                              <w:rPr>
                                <w:spacing w:val="-2"/>
                                <w:w w:val="80"/>
                                <w:sz w:val="22"/>
                              </w:rPr>
                              <w:t>DP</w:t>
                            </w:r>
                            <w:r>
                              <w:rPr>
                                <w:spacing w:val="-6"/>
                                <w:w w:val="80"/>
                                <w:sz w:val="22"/>
                              </w:rPr>
                              <w:t> </w:t>
                            </w:r>
                            <w:r>
                              <w:rPr>
                                <w:spacing w:val="-2"/>
                                <w:w w:val="90"/>
                                <w:sz w:val="22"/>
                              </w:rPr>
                              <w:t>Address</w:t>
                            </w:r>
                          </w:p>
                        </w:tc>
                        <w:tc>
                          <w:tcPr>
                            <w:tcW w:w="2495"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bottom w:val="single" w:sz="6" w:space="0" w:color="000000"/>
                            </w:tcBorders>
                          </w:tcPr>
                          <w:p>
                            <w:pPr>
                              <w:pStyle w:val="TableParagraph"/>
                              <w:rPr>
                                <w:rFonts w:ascii="Times New Roman"/>
                                <w:sz w:val="16"/>
                              </w:rPr>
                            </w:pPr>
                          </w:p>
                        </w:tc>
                        <w:tc>
                          <w:tcPr>
                            <w:tcW w:w="2714" w:type="dxa"/>
                            <w:tcBorders>
                              <w:top w:val="single" w:sz="6" w:space="0" w:color="000000"/>
                              <w:bottom w:val="single" w:sz="6" w:space="0" w:color="000000"/>
                              <w:right w:val="single" w:sz="12" w:space="0" w:color="000000"/>
                            </w:tcBorders>
                          </w:tcPr>
                          <w:p>
                            <w:pPr>
                              <w:pStyle w:val="TableParagraph"/>
                              <w:rPr>
                                <w:rFonts w:ascii="Times New Roman"/>
                                <w:sz w:val="16"/>
                              </w:rPr>
                            </w:pPr>
                          </w:p>
                        </w:tc>
                      </w:tr>
                      <w:tr>
                        <w:trPr>
                          <w:trHeight w:val="249" w:hRule="atLeast"/>
                        </w:trPr>
                        <w:tc>
                          <w:tcPr>
                            <w:tcW w:w="2094" w:type="dxa"/>
                            <w:vMerge/>
                            <w:tcBorders>
                              <w:top w:val="nil"/>
                              <w:left w:val="single" w:sz="12" w:space="0" w:color="000000"/>
                              <w:bottom w:val="single" w:sz="6" w:space="0" w:color="000000"/>
                            </w:tcBorders>
                          </w:tcPr>
                          <w:p>
                            <w:pPr>
                              <w:rPr>
                                <w:sz w:val="2"/>
                                <w:szCs w:val="2"/>
                              </w:rPr>
                            </w:pPr>
                          </w:p>
                        </w:tc>
                        <w:tc>
                          <w:tcPr>
                            <w:tcW w:w="2495"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bottom w:val="single" w:sz="6" w:space="0" w:color="000000"/>
                            </w:tcBorders>
                          </w:tcPr>
                          <w:p>
                            <w:pPr>
                              <w:pStyle w:val="TableParagraph"/>
                              <w:rPr>
                                <w:rFonts w:ascii="Times New Roman"/>
                                <w:sz w:val="16"/>
                              </w:rPr>
                            </w:pPr>
                          </w:p>
                        </w:tc>
                        <w:tc>
                          <w:tcPr>
                            <w:tcW w:w="2714" w:type="dxa"/>
                            <w:tcBorders>
                              <w:top w:val="single" w:sz="6" w:space="0" w:color="000000"/>
                              <w:bottom w:val="single" w:sz="6" w:space="0" w:color="000000"/>
                              <w:right w:val="single" w:sz="12" w:space="0" w:color="000000"/>
                            </w:tcBorders>
                          </w:tcPr>
                          <w:p>
                            <w:pPr>
                              <w:pStyle w:val="TableParagraph"/>
                              <w:rPr>
                                <w:rFonts w:ascii="Times New Roman"/>
                                <w:sz w:val="16"/>
                              </w:rPr>
                            </w:pPr>
                          </w:p>
                        </w:tc>
                      </w:tr>
                      <w:tr>
                        <w:trPr>
                          <w:trHeight w:val="249" w:hRule="atLeast"/>
                        </w:trPr>
                        <w:tc>
                          <w:tcPr>
                            <w:tcW w:w="2094" w:type="dxa"/>
                            <w:tcBorders>
                              <w:top w:val="single" w:sz="6" w:space="0" w:color="000000"/>
                              <w:left w:val="single" w:sz="12" w:space="0" w:color="000000"/>
                              <w:bottom w:val="single" w:sz="6" w:space="0" w:color="000000"/>
                            </w:tcBorders>
                          </w:tcPr>
                          <w:p>
                            <w:pPr>
                              <w:pStyle w:val="TableParagraph"/>
                              <w:spacing w:line="230" w:lineRule="exact"/>
                              <w:ind w:left="91"/>
                              <w:rPr>
                                <w:sz w:val="22"/>
                              </w:rPr>
                            </w:pPr>
                            <w:r>
                              <w:rPr>
                                <w:w w:val="80"/>
                                <w:sz w:val="22"/>
                              </w:rPr>
                              <w:t>DP</w:t>
                            </w:r>
                            <w:r>
                              <w:rPr>
                                <w:spacing w:val="-1"/>
                                <w:w w:val="80"/>
                                <w:sz w:val="22"/>
                              </w:rPr>
                              <w:t> </w:t>
                            </w:r>
                            <w:r>
                              <w:rPr>
                                <w:spacing w:val="-5"/>
                                <w:w w:val="90"/>
                                <w:sz w:val="22"/>
                              </w:rPr>
                              <w:t>ID</w:t>
                            </w:r>
                          </w:p>
                        </w:tc>
                        <w:tc>
                          <w:tcPr>
                            <w:tcW w:w="2495"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bottom w:val="single" w:sz="6" w:space="0" w:color="000000"/>
                            </w:tcBorders>
                          </w:tcPr>
                          <w:p>
                            <w:pPr>
                              <w:pStyle w:val="TableParagraph"/>
                              <w:rPr>
                                <w:rFonts w:ascii="Times New Roman"/>
                                <w:sz w:val="16"/>
                              </w:rPr>
                            </w:pPr>
                          </w:p>
                        </w:tc>
                        <w:tc>
                          <w:tcPr>
                            <w:tcW w:w="2714" w:type="dxa"/>
                            <w:tcBorders>
                              <w:top w:val="single" w:sz="6" w:space="0" w:color="000000"/>
                              <w:bottom w:val="single" w:sz="6" w:space="0" w:color="000000"/>
                              <w:right w:val="single" w:sz="12" w:space="0" w:color="000000"/>
                            </w:tcBorders>
                          </w:tcPr>
                          <w:p>
                            <w:pPr>
                              <w:pStyle w:val="TableParagraph"/>
                              <w:rPr>
                                <w:rFonts w:ascii="Times New Roman"/>
                                <w:sz w:val="16"/>
                              </w:rPr>
                            </w:pPr>
                          </w:p>
                        </w:tc>
                      </w:tr>
                      <w:tr>
                        <w:trPr>
                          <w:trHeight w:val="244" w:hRule="atLeast"/>
                        </w:trPr>
                        <w:tc>
                          <w:tcPr>
                            <w:tcW w:w="2094" w:type="dxa"/>
                            <w:tcBorders>
                              <w:top w:val="single" w:sz="6" w:space="0" w:color="000000"/>
                              <w:left w:val="single" w:sz="12" w:space="0" w:color="000000"/>
                            </w:tcBorders>
                          </w:tcPr>
                          <w:p>
                            <w:pPr>
                              <w:pStyle w:val="TableParagraph"/>
                              <w:spacing w:line="224" w:lineRule="exact"/>
                              <w:ind w:left="91"/>
                              <w:rPr>
                                <w:sz w:val="22"/>
                              </w:rPr>
                            </w:pPr>
                            <w:r>
                              <w:rPr>
                                <w:w w:val="80"/>
                                <w:sz w:val="22"/>
                              </w:rPr>
                              <w:t>Client</w:t>
                            </w:r>
                            <w:r>
                              <w:rPr>
                                <w:spacing w:val="-8"/>
                                <w:sz w:val="22"/>
                              </w:rPr>
                              <w:t> </w:t>
                            </w:r>
                            <w:r>
                              <w:rPr>
                                <w:w w:val="80"/>
                                <w:sz w:val="22"/>
                              </w:rPr>
                              <w:t>Name</w:t>
                            </w:r>
                            <w:r>
                              <w:rPr>
                                <w:spacing w:val="-1"/>
                                <w:w w:val="80"/>
                                <w:sz w:val="22"/>
                              </w:rPr>
                              <w:t> </w:t>
                            </w:r>
                            <w:r>
                              <w:rPr>
                                <w:w w:val="80"/>
                                <w:sz w:val="22"/>
                              </w:rPr>
                              <w:t>(1st</w:t>
                            </w:r>
                            <w:r>
                              <w:rPr>
                                <w:spacing w:val="-8"/>
                                <w:sz w:val="22"/>
                              </w:rPr>
                              <w:t> </w:t>
                            </w:r>
                            <w:r>
                              <w:rPr>
                                <w:spacing w:val="-2"/>
                                <w:w w:val="80"/>
                                <w:sz w:val="22"/>
                              </w:rPr>
                              <w:t>Holder)</w:t>
                            </w:r>
                          </w:p>
                        </w:tc>
                        <w:tc>
                          <w:tcPr>
                            <w:tcW w:w="2495" w:type="dxa"/>
                            <w:tcBorders>
                              <w:top w:val="single" w:sz="6" w:space="0" w:color="000000"/>
                              <w:right w:val="single" w:sz="6" w:space="0" w:color="000000"/>
                            </w:tcBorders>
                          </w:tcPr>
                          <w:p>
                            <w:pPr>
                              <w:pStyle w:val="TableParagraph"/>
                              <w:rPr>
                                <w:rFonts w:ascii="Times New Roman"/>
                                <w:sz w:val="16"/>
                              </w:rPr>
                            </w:pPr>
                          </w:p>
                        </w:tc>
                        <w:tc>
                          <w:tcPr>
                            <w:tcW w:w="2778" w:type="dxa"/>
                            <w:tcBorders>
                              <w:top w:val="single" w:sz="6" w:space="0" w:color="000000"/>
                              <w:left w:val="single" w:sz="6" w:space="0" w:color="000000"/>
                            </w:tcBorders>
                          </w:tcPr>
                          <w:p>
                            <w:pPr>
                              <w:pStyle w:val="TableParagraph"/>
                              <w:rPr>
                                <w:rFonts w:ascii="Times New Roman"/>
                                <w:sz w:val="16"/>
                              </w:rPr>
                            </w:pPr>
                          </w:p>
                        </w:tc>
                        <w:tc>
                          <w:tcPr>
                            <w:tcW w:w="2714" w:type="dxa"/>
                            <w:tcBorders>
                              <w:top w:val="single" w:sz="6" w:space="0" w:color="000000"/>
                              <w:right w:val="single" w:sz="12" w:space="0" w:color="000000"/>
                            </w:tcBorders>
                          </w:tcPr>
                          <w:p>
                            <w:pPr>
                              <w:pStyle w:val="TableParagraph"/>
                              <w:rPr>
                                <w:rFonts w:ascii="Times New Roman"/>
                                <w:sz w:val="16"/>
                              </w:rPr>
                            </w:pPr>
                          </w:p>
                        </w:tc>
                      </w:tr>
                      <w:tr>
                        <w:trPr>
                          <w:trHeight w:val="239" w:hRule="atLeast"/>
                        </w:trPr>
                        <w:tc>
                          <w:tcPr>
                            <w:tcW w:w="2094" w:type="dxa"/>
                            <w:tcBorders>
                              <w:left w:val="single" w:sz="12" w:space="0" w:color="000000"/>
                            </w:tcBorders>
                          </w:tcPr>
                          <w:p>
                            <w:pPr>
                              <w:pStyle w:val="TableParagraph"/>
                              <w:spacing w:line="219" w:lineRule="exact"/>
                              <w:ind w:left="91"/>
                              <w:rPr>
                                <w:sz w:val="22"/>
                              </w:rPr>
                            </w:pPr>
                            <w:r>
                              <w:rPr>
                                <w:spacing w:val="-2"/>
                                <w:w w:val="80"/>
                                <w:sz w:val="22"/>
                              </w:rPr>
                              <w:t>Client</w:t>
                            </w:r>
                            <w:r>
                              <w:rPr>
                                <w:spacing w:val="-6"/>
                                <w:sz w:val="22"/>
                              </w:rPr>
                              <w:t> </w:t>
                            </w:r>
                            <w:r>
                              <w:rPr>
                                <w:spacing w:val="-5"/>
                                <w:w w:val="95"/>
                                <w:sz w:val="22"/>
                              </w:rPr>
                              <w:t>ID</w:t>
                            </w:r>
                          </w:p>
                        </w:tc>
                        <w:tc>
                          <w:tcPr>
                            <w:tcW w:w="2495" w:type="dxa"/>
                            <w:tcBorders>
                              <w:right w:val="single" w:sz="6" w:space="0" w:color="000000"/>
                            </w:tcBorders>
                          </w:tcPr>
                          <w:p>
                            <w:pPr>
                              <w:pStyle w:val="TableParagraph"/>
                              <w:rPr>
                                <w:rFonts w:ascii="Times New Roman"/>
                                <w:sz w:val="16"/>
                              </w:rPr>
                            </w:pPr>
                          </w:p>
                        </w:tc>
                        <w:tc>
                          <w:tcPr>
                            <w:tcW w:w="2778" w:type="dxa"/>
                            <w:tcBorders>
                              <w:left w:val="single" w:sz="6" w:space="0" w:color="000000"/>
                            </w:tcBorders>
                          </w:tcPr>
                          <w:p>
                            <w:pPr>
                              <w:pStyle w:val="TableParagraph"/>
                              <w:rPr>
                                <w:rFonts w:ascii="Times New Roman"/>
                                <w:sz w:val="16"/>
                              </w:rPr>
                            </w:pPr>
                          </w:p>
                        </w:tc>
                        <w:tc>
                          <w:tcPr>
                            <w:tcW w:w="2714" w:type="dxa"/>
                            <w:tcBorders>
                              <w:right w:val="single" w:sz="12" w:space="0" w:color="000000"/>
                            </w:tcBorders>
                          </w:tcPr>
                          <w:p>
                            <w:pPr>
                              <w:pStyle w:val="TableParagraph"/>
                              <w:rPr>
                                <w:rFonts w:ascii="Times New Roman"/>
                                <w:sz w:val="16"/>
                              </w:rPr>
                            </w:pPr>
                          </w:p>
                        </w:tc>
                      </w:tr>
                      <w:tr>
                        <w:trPr>
                          <w:trHeight w:val="263" w:hRule="atLeast"/>
                        </w:trPr>
                        <w:tc>
                          <w:tcPr>
                            <w:tcW w:w="2094" w:type="dxa"/>
                            <w:tcBorders>
                              <w:left w:val="single" w:sz="12" w:space="0" w:color="000000"/>
                            </w:tcBorders>
                          </w:tcPr>
                          <w:p>
                            <w:pPr>
                              <w:pStyle w:val="TableParagraph"/>
                              <w:spacing w:line="243" w:lineRule="exact"/>
                              <w:ind w:left="82"/>
                              <w:rPr>
                                <w:sz w:val="22"/>
                              </w:rPr>
                            </w:pPr>
                            <w:r>
                              <w:rPr>
                                <w:w w:val="80"/>
                                <w:sz w:val="22"/>
                              </w:rPr>
                              <w:t>UCC</w:t>
                            </w:r>
                            <w:r>
                              <w:rPr>
                                <w:spacing w:val="-8"/>
                                <w:w w:val="95"/>
                                <w:sz w:val="22"/>
                              </w:rPr>
                              <w:t> </w:t>
                            </w:r>
                            <w:r>
                              <w:rPr>
                                <w:spacing w:val="-5"/>
                                <w:w w:val="95"/>
                                <w:sz w:val="22"/>
                              </w:rPr>
                              <w:t>No.</w:t>
                            </w:r>
                          </w:p>
                        </w:tc>
                        <w:tc>
                          <w:tcPr>
                            <w:tcW w:w="2495" w:type="dxa"/>
                            <w:tcBorders>
                              <w:right w:val="single" w:sz="6" w:space="0" w:color="000000"/>
                            </w:tcBorders>
                          </w:tcPr>
                          <w:p>
                            <w:pPr>
                              <w:pStyle w:val="TableParagraph"/>
                              <w:rPr>
                                <w:rFonts w:ascii="Times New Roman"/>
                                <w:sz w:val="16"/>
                              </w:rPr>
                            </w:pPr>
                          </w:p>
                        </w:tc>
                        <w:tc>
                          <w:tcPr>
                            <w:tcW w:w="2778" w:type="dxa"/>
                            <w:tcBorders>
                              <w:left w:val="single" w:sz="6" w:space="0" w:color="000000"/>
                            </w:tcBorders>
                          </w:tcPr>
                          <w:p>
                            <w:pPr>
                              <w:pStyle w:val="TableParagraph"/>
                              <w:rPr>
                                <w:rFonts w:ascii="Times New Roman"/>
                                <w:sz w:val="16"/>
                              </w:rPr>
                            </w:pPr>
                          </w:p>
                        </w:tc>
                        <w:tc>
                          <w:tcPr>
                            <w:tcW w:w="2714" w:type="dxa"/>
                            <w:tcBorders>
                              <w:right w:val="single" w:sz="12" w:space="0" w:color="000000"/>
                            </w:tcBorders>
                          </w:tcPr>
                          <w:p>
                            <w:pPr>
                              <w:pStyle w:val="TableParagraph"/>
                              <w:rPr>
                                <w:rFonts w:ascii="Times New Roman"/>
                                <w:sz w:val="16"/>
                              </w:rPr>
                            </w:pPr>
                          </w:p>
                        </w:tc>
                      </w:tr>
                      <w:tr>
                        <w:trPr>
                          <w:trHeight w:val="244" w:hRule="atLeast"/>
                        </w:trPr>
                        <w:tc>
                          <w:tcPr>
                            <w:tcW w:w="2094" w:type="dxa"/>
                            <w:tcBorders>
                              <w:left w:val="single" w:sz="12" w:space="0" w:color="000000"/>
                            </w:tcBorders>
                          </w:tcPr>
                          <w:p>
                            <w:pPr>
                              <w:pStyle w:val="TableParagraph"/>
                              <w:spacing w:line="224" w:lineRule="exact"/>
                              <w:ind w:left="91"/>
                              <w:rPr>
                                <w:sz w:val="22"/>
                              </w:rPr>
                            </w:pPr>
                            <w:r>
                              <w:rPr>
                                <w:w w:val="80"/>
                                <w:sz w:val="22"/>
                              </w:rPr>
                              <w:t>2nd</w:t>
                            </w:r>
                            <w:r>
                              <w:rPr>
                                <w:spacing w:val="-11"/>
                                <w:sz w:val="22"/>
                              </w:rPr>
                              <w:t> </w:t>
                            </w:r>
                            <w:r>
                              <w:rPr>
                                <w:w w:val="80"/>
                                <w:sz w:val="22"/>
                              </w:rPr>
                              <w:t>holder’s</w:t>
                            </w:r>
                            <w:r>
                              <w:rPr>
                                <w:spacing w:val="-3"/>
                                <w:sz w:val="22"/>
                              </w:rPr>
                              <w:t> </w:t>
                            </w:r>
                            <w:r>
                              <w:rPr>
                                <w:spacing w:val="-4"/>
                                <w:w w:val="80"/>
                                <w:sz w:val="22"/>
                              </w:rPr>
                              <w:t>Name</w:t>
                            </w:r>
                          </w:p>
                        </w:tc>
                        <w:tc>
                          <w:tcPr>
                            <w:tcW w:w="2495" w:type="dxa"/>
                            <w:tcBorders>
                              <w:right w:val="single" w:sz="6" w:space="0" w:color="000000"/>
                            </w:tcBorders>
                          </w:tcPr>
                          <w:p>
                            <w:pPr>
                              <w:pStyle w:val="TableParagraph"/>
                              <w:rPr>
                                <w:rFonts w:ascii="Times New Roman"/>
                                <w:sz w:val="16"/>
                              </w:rPr>
                            </w:pPr>
                          </w:p>
                        </w:tc>
                        <w:tc>
                          <w:tcPr>
                            <w:tcW w:w="2778" w:type="dxa"/>
                            <w:tcBorders>
                              <w:left w:val="single" w:sz="6" w:space="0" w:color="000000"/>
                            </w:tcBorders>
                          </w:tcPr>
                          <w:p>
                            <w:pPr>
                              <w:pStyle w:val="TableParagraph"/>
                              <w:rPr>
                                <w:rFonts w:ascii="Times New Roman"/>
                                <w:sz w:val="16"/>
                              </w:rPr>
                            </w:pPr>
                          </w:p>
                        </w:tc>
                        <w:tc>
                          <w:tcPr>
                            <w:tcW w:w="2714" w:type="dxa"/>
                            <w:tcBorders>
                              <w:right w:val="single" w:sz="12" w:space="0" w:color="000000"/>
                            </w:tcBorders>
                          </w:tcPr>
                          <w:p>
                            <w:pPr>
                              <w:pStyle w:val="TableParagraph"/>
                              <w:rPr>
                                <w:rFonts w:ascii="Times New Roman"/>
                                <w:sz w:val="16"/>
                              </w:rPr>
                            </w:pPr>
                          </w:p>
                        </w:tc>
                      </w:tr>
                      <w:tr>
                        <w:trPr>
                          <w:trHeight w:val="244" w:hRule="atLeast"/>
                        </w:trPr>
                        <w:tc>
                          <w:tcPr>
                            <w:tcW w:w="2094" w:type="dxa"/>
                            <w:tcBorders>
                              <w:left w:val="single" w:sz="12" w:space="0" w:color="000000"/>
                            </w:tcBorders>
                          </w:tcPr>
                          <w:p>
                            <w:pPr>
                              <w:pStyle w:val="TableParagraph"/>
                              <w:spacing w:line="224" w:lineRule="exact"/>
                              <w:ind w:left="91"/>
                              <w:rPr>
                                <w:sz w:val="22"/>
                              </w:rPr>
                            </w:pPr>
                            <w:r>
                              <w:rPr>
                                <w:w w:val="80"/>
                                <w:sz w:val="22"/>
                              </w:rPr>
                              <w:t>3rd</w:t>
                            </w:r>
                            <w:r>
                              <w:rPr>
                                <w:spacing w:val="-9"/>
                                <w:sz w:val="22"/>
                              </w:rPr>
                              <w:t> </w:t>
                            </w:r>
                            <w:r>
                              <w:rPr>
                                <w:w w:val="80"/>
                                <w:sz w:val="22"/>
                              </w:rPr>
                              <w:t>holder’s</w:t>
                            </w:r>
                            <w:r>
                              <w:rPr>
                                <w:spacing w:val="-3"/>
                                <w:sz w:val="22"/>
                              </w:rPr>
                              <w:t> </w:t>
                            </w:r>
                            <w:r>
                              <w:rPr>
                                <w:spacing w:val="-4"/>
                                <w:w w:val="80"/>
                                <w:sz w:val="22"/>
                              </w:rPr>
                              <w:t>Name</w:t>
                            </w:r>
                          </w:p>
                        </w:tc>
                        <w:tc>
                          <w:tcPr>
                            <w:tcW w:w="2495" w:type="dxa"/>
                            <w:tcBorders>
                              <w:right w:val="single" w:sz="6" w:space="0" w:color="000000"/>
                            </w:tcBorders>
                          </w:tcPr>
                          <w:p>
                            <w:pPr>
                              <w:pStyle w:val="TableParagraph"/>
                              <w:rPr>
                                <w:rFonts w:ascii="Times New Roman"/>
                                <w:sz w:val="16"/>
                              </w:rPr>
                            </w:pPr>
                          </w:p>
                        </w:tc>
                        <w:tc>
                          <w:tcPr>
                            <w:tcW w:w="2778" w:type="dxa"/>
                            <w:tcBorders>
                              <w:left w:val="single" w:sz="6" w:space="0" w:color="000000"/>
                            </w:tcBorders>
                          </w:tcPr>
                          <w:p>
                            <w:pPr>
                              <w:pStyle w:val="TableParagraph"/>
                              <w:rPr>
                                <w:rFonts w:ascii="Times New Roman"/>
                                <w:sz w:val="16"/>
                              </w:rPr>
                            </w:pPr>
                          </w:p>
                        </w:tc>
                        <w:tc>
                          <w:tcPr>
                            <w:tcW w:w="2714" w:type="dxa"/>
                            <w:tcBorders>
                              <w:right w:val="single" w:sz="12" w:space="0" w:color="000000"/>
                            </w:tcBorders>
                          </w:tcPr>
                          <w:p>
                            <w:pPr>
                              <w:pStyle w:val="TableParagraph"/>
                              <w:rPr>
                                <w:rFonts w:ascii="Times New Roman"/>
                                <w:sz w:val="16"/>
                              </w:rPr>
                            </w:pPr>
                          </w:p>
                        </w:tc>
                      </w:tr>
                      <w:tr>
                        <w:trPr>
                          <w:trHeight w:val="268" w:hRule="atLeast"/>
                        </w:trPr>
                        <w:tc>
                          <w:tcPr>
                            <w:tcW w:w="2094" w:type="dxa"/>
                            <w:tcBorders>
                              <w:left w:val="single" w:sz="12" w:space="0" w:color="000000"/>
                            </w:tcBorders>
                          </w:tcPr>
                          <w:p>
                            <w:pPr>
                              <w:pStyle w:val="TableParagraph"/>
                              <w:spacing w:line="233" w:lineRule="exact"/>
                              <w:ind w:left="91"/>
                              <w:rPr>
                                <w:sz w:val="22"/>
                              </w:rPr>
                            </w:pPr>
                            <w:r>
                              <w:rPr>
                                <w:w w:val="80"/>
                                <w:sz w:val="22"/>
                              </w:rPr>
                              <w:t>Default</w:t>
                            </w:r>
                            <w:r>
                              <w:rPr>
                                <w:spacing w:val="-3"/>
                                <w:w w:val="80"/>
                                <w:sz w:val="22"/>
                              </w:rPr>
                              <w:t> </w:t>
                            </w:r>
                            <w:r>
                              <w:rPr>
                                <w:w w:val="80"/>
                                <w:sz w:val="22"/>
                              </w:rPr>
                              <w:t>A/c</w:t>
                            </w:r>
                            <w:r>
                              <w:rPr>
                                <w:spacing w:val="-1"/>
                                <w:w w:val="80"/>
                                <w:sz w:val="22"/>
                              </w:rPr>
                              <w:t> </w:t>
                            </w:r>
                            <w:r>
                              <w:rPr>
                                <w:w w:val="80"/>
                                <w:sz w:val="22"/>
                              </w:rPr>
                              <w:t>(Any</w:t>
                            </w:r>
                            <w:r>
                              <w:rPr>
                                <w:spacing w:val="-5"/>
                                <w:sz w:val="22"/>
                              </w:rPr>
                              <w:t> </w:t>
                            </w:r>
                            <w:r>
                              <w:rPr>
                                <w:spacing w:val="-4"/>
                                <w:w w:val="80"/>
                                <w:sz w:val="22"/>
                              </w:rPr>
                              <w:t>One)</w:t>
                            </w:r>
                          </w:p>
                        </w:tc>
                        <w:tc>
                          <w:tcPr>
                            <w:tcW w:w="2495" w:type="dxa"/>
                            <w:tcBorders>
                              <w:right w:val="single" w:sz="6" w:space="0" w:color="000000"/>
                            </w:tcBorders>
                          </w:tcPr>
                          <w:p>
                            <w:pPr>
                              <w:pStyle w:val="TableParagraph"/>
                              <w:tabs>
                                <w:tab w:pos="1320" w:val="left" w:leader="none"/>
                              </w:tabs>
                              <w:spacing w:line="248" w:lineRule="exact"/>
                              <w:ind w:left="360"/>
                              <w:rPr>
                                <w:sz w:val="22"/>
                              </w:rPr>
                            </w:pPr>
                            <w:r>
                              <w:rPr>
                                <w:rFonts w:ascii="MS Gothic" w:hAnsi="MS Gothic"/>
                                <w:spacing w:val="-4"/>
                                <w:w w:val="95"/>
                                <w:sz w:val="22"/>
                              </w:rPr>
                              <w:t>❑</w:t>
                            </w:r>
                            <w:r>
                              <w:rPr>
                                <w:spacing w:val="-4"/>
                                <w:w w:val="95"/>
                                <w:sz w:val="22"/>
                              </w:rPr>
                              <w:t>Yes</w:t>
                            </w:r>
                            <w:r>
                              <w:rPr>
                                <w:sz w:val="22"/>
                              </w:rPr>
                              <w:tab/>
                            </w:r>
                            <w:r>
                              <w:rPr>
                                <w:rFonts w:ascii="MS Gothic" w:hAnsi="MS Gothic"/>
                                <w:spacing w:val="-5"/>
                                <w:w w:val="95"/>
                                <w:sz w:val="22"/>
                              </w:rPr>
                              <w:t>❑</w:t>
                            </w:r>
                            <w:r>
                              <w:rPr>
                                <w:spacing w:val="-5"/>
                                <w:w w:val="95"/>
                                <w:sz w:val="22"/>
                              </w:rPr>
                              <w:t>No</w:t>
                            </w:r>
                          </w:p>
                        </w:tc>
                        <w:tc>
                          <w:tcPr>
                            <w:tcW w:w="2778" w:type="dxa"/>
                            <w:tcBorders>
                              <w:left w:val="single" w:sz="6" w:space="0" w:color="000000"/>
                            </w:tcBorders>
                          </w:tcPr>
                          <w:p>
                            <w:pPr>
                              <w:pStyle w:val="TableParagraph"/>
                              <w:tabs>
                                <w:tab w:pos="1637" w:val="left" w:leader="none"/>
                              </w:tabs>
                              <w:spacing w:line="248" w:lineRule="exact"/>
                              <w:ind w:left="676"/>
                              <w:rPr>
                                <w:sz w:val="22"/>
                              </w:rPr>
                            </w:pPr>
                            <w:r>
                              <w:rPr>
                                <w:rFonts w:ascii="MS Gothic" w:hAnsi="MS Gothic"/>
                                <w:spacing w:val="-4"/>
                                <w:w w:val="95"/>
                                <w:sz w:val="22"/>
                              </w:rPr>
                              <w:t>❑</w:t>
                            </w:r>
                            <w:r>
                              <w:rPr>
                                <w:spacing w:val="-4"/>
                                <w:w w:val="95"/>
                                <w:sz w:val="22"/>
                              </w:rPr>
                              <w:t>Yes</w:t>
                            </w:r>
                            <w:r>
                              <w:rPr>
                                <w:sz w:val="22"/>
                              </w:rPr>
                              <w:tab/>
                            </w:r>
                            <w:r>
                              <w:rPr>
                                <w:rFonts w:ascii="MS Gothic" w:hAnsi="MS Gothic"/>
                                <w:spacing w:val="-5"/>
                                <w:w w:val="95"/>
                                <w:sz w:val="22"/>
                              </w:rPr>
                              <w:t>❑</w:t>
                            </w:r>
                            <w:r>
                              <w:rPr>
                                <w:spacing w:val="-5"/>
                                <w:w w:val="95"/>
                                <w:sz w:val="22"/>
                              </w:rPr>
                              <w:t>No</w:t>
                            </w:r>
                          </w:p>
                        </w:tc>
                        <w:tc>
                          <w:tcPr>
                            <w:tcW w:w="2714" w:type="dxa"/>
                            <w:tcBorders>
                              <w:right w:val="single" w:sz="12" w:space="0" w:color="000000"/>
                            </w:tcBorders>
                          </w:tcPr>
                          <w:p>
                            <w:pPr>
                              <w:pStyle w:val="TableParagraph"/>
                              <w:tabs>
                                <w:tab w:pos="1636" w:val="left" w:leader="none"/>
                              </w:tabs>
                              <w:spacing w:line="248" w:lineRule="exact"/>
                              <w:ind w:left="676"/>
                              <w:rPr>
                                <w:sz w:val="22"/>
                              </w:rPr>
                            </w:pPr>
                            <w:r>
                              <w:rPr>
                                <w:rFonts w:ascii="MS Gothic" w:hAnsi="MS Gothic"/>
                                <w:spacing w:val="-4"/>
                                <w:w w:val="95"/>
                                <w:sz w:val="22"/>
                              </w:rPr>
                              <w:t>❑</w:t>
                            </w:r>
                            <w:r>
                              <w:rPr>
                                <w:spacing w:val="-4"/>
                                <w:w w:val="95"/>
                                <w:sz w:val="22"/>
                              </w:rPr>
                              <w:t>Yes</w:t>
                            </w:r>
                            <w:r>
                              <w:rPr>
                                <w:sz w:val="22"/>
                              </w:rPr>
                              <w:tab/>
                            </w:r>
                            <w:r>
                              <w:rPr>
                                <w:rFonts w:ascii="MS Gothic" w:hAnsi="MS Gothic"/>
                                <w:spacing w:val="-5"/>
                                <w:w w:val="95"/>
                                <w:sz w:val="22"/>
                              </w:rPr>
                              <w:t>❑</w:t>
                            </w:r>
                            <w:r>
                              <w:rPr>
                                <w:spacing w:val="-5"/>
                                <w:w w:val="95"/>
                                <w:sz w:val="22"/>
                              </w:rPr>
                              <w:t>No</w:t>
                            </w:r>
                          </w:p>
                        </w:tc>
                      </w:tr>
                    </w:tbl>
                    <w:p>
                      <w:pPr>
                        <w:pStyle w:val="BodyText"/>
                      </w:pPr>
                    </w:p>
                  </w:txbxContent>
                </v:textbox>
                <w10:wrap type="none"/>
              </v:shape>
            </w:pict>
          </mc:Fallback>
        </mc:AlternateContent>
      </w:r>
      <w:bookmarkStart w:name="DEPOSITORY ACCOUNT(S) DETAILS" w:id="15"/>
      <w:bookmarkEnd w:id="15"/>
      <w:r>
        <w:rPr/>
      </w:r>
      <w:r>
        <w:rPr>
          <w:rFonts w:ascii="Arial"/>
          <w:b/>
          <w:spacing w:val="-2"/>
          <w:sz w:val="22"/>
        </w:rPr>
        <w:t>DEPOSITORY</w:t>
      </w:r>
      <w:r>
        <w:rPr>
          <w:rFonts w:ascii="Arial"/>
          <w:b/>
          <w:spacing w:val="-12"/>
          <w:sz w:val="22"/>
        </w:rPr>
        <w:t> </w:t>
      </w:r>
      <w:r>
        <w:rPr>
          <w:rFonts w:ascii="Arial"/>
          <w:b/>
          <w:spacing w:val="-2"/>
          <w:sz w:val="22"/>
        </w:rPr>
        <w:t>ACCOUNT(S)</w:t>
      </w:r>
      <w:r>
        <w:rPr>
          <w:rFonts w:ascii="Arial"/>
          <w:b/>
          <w:spacing w:val="-6"/>
          <w:sz w:val="22"/>
        </w:rPr>
        <w:t> </w:t>
      </w:r>
      <w:r>
        <w:rPr>
          <w:rFonts w:ascii="Arial"/>
          <w:b/>
          <w:spacing w:val="-2"/>
          <w:sz w:val="22"/>
        </w:rPr>
        <w:t>DETAILS</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9"/>
        <w:rPr>
          <w:rFonts w:ascii="Arial"/>
          <w:b/>
        </w:rPr>
      </w:pPr>
    </w:p>
    <w:p>
      <w:pPr>
        <w:spacing w:before="0"/>
        <w:ind w:left="0" w:right="1" w:firstLine="0"/>
        <w:jc w:val="center"/>
        <w:rPr>
          <w:rFonts w:ascii="Arial"/>
          <w:b/>
          <w:sz w:val="22"/>
        </w:rPr>
      </w:pPr>
      <w:r>
        <w:rPr>
          <w:rFonts w:ascii="Arial"/>
          <w:b/>
          <w:spacing w:val="-4"/>
          <w:sz w:val="22"/>
        </w:rPr>
        <w:t>REPOSITORY</w:t>
      </w:r>
      <w:r>
        <w:rPr>
          <w:rFonts w:ascii="Arial"/>
          <w:b/>
          <w:spacing w:val="6"/>
          <w:sz w:val="22"/>
        </w:rPr>
        <w:t> </w:t>
      </w:r>
      <w:r>
        <w:rPr>
          <w:rFonts w:ascii="Arial"/>
          <w:b/>
          <w:spacing w:val="-2"/>
          <w:sz w:val="22"/>
        </w:rPr>
        <w:t>DETAILS</w:t>
      </w:r>
    </w:p>
    <w:tbl>
      <w:tblPr>
        <w:tblW w:w="0" w:type="auto"/>
        <w:jc w:val="left"/>
        <w:tblInd w:w="2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87"/>
        <w:gridCol w:w="1816"/>
        <w:gridCol w:w="1986"/>
        <w:gridCol w:w="1871"/>
        <w:gridCol w:w="1023"/>
        <w:gridCol w:w="1699"/>
      </w:tblGrid>
      <w:tr>
        <w:trPr>
          <w:trHeight w:val="496" w:hRule="atLeast"/>
        </w:trPr>
        <w:tc>
          <w:tcPr>
            <w:tcW w:w="1687" w:type="dxa"/>
            <w:tcBorders>
              <w:bottom w:val="single" w:sz="8" w:space="0" w:color="000000"/>
              <w:right w:val="single" w:sz="8" w:space="0" w:color="000000"/>
            </w:tcBorders>
          </w:tcPr>
          <w:p>
            <w:pPr>
              <w:pStyle w:val="TableParagraph"/>
              <w:spacing w:line="208" w:lineRule="auto"/>
              <w:ind w:left="83" w:right="147"/>
              <w:rPr>
                <w:rFonts w:ascii="Arial"/>
                <w:b/>
                <w:sz w:val="22"/>
              </w:rPr>
            </w:pPr>
            <w:r>
              <w:rPr>
                <w:rFonts w:ascii="Arial"/>
                <w:b/>
                <w:spacing w:val="-2"/>
                <w:w w:val="90"/>
                <w:sz w:val="22"/>
              </w:rPr>
              <w:t>Commodity </w:t>
            </w:r>
            <w:r>
              <w:rPr>
                <w:rFonts w:ascii="Arial"/>
                <w:b/>
                <w:w w:val="75"/>
                <w:sz w:val="22"/>
              </w:rPr>
              <w:t>Participant </w:t>
            </w:r>
            <w:r>
              <w:rPr>
                <w:rFonts w:ascii="Arial"/>
                <w:b/>
                <w:w w:val="75"/>
                <w:sz w:val="22"/>
              </w:rPr>
              <w:t>Name</w:t>
            </w:r>
          </w:p>
        </w:tc>
        <w:tc>
          <w:tcPr>
            <w:tcW w:w="1816" w:type="dxa"/>
            <w:tcBorders>
              <w:left w:val="single" w:sz="8" w:space="0" w:color="000000"/>
              <w:bottom w:val="single" w:sz="8" w:space="0" w:color="000000"/>
              <w:right w:val="single" w:sz="8" w:space="0" w:color="000000"/>
            </w:tcBorders>
          </w:tcPr>
          <w:p>
            <w:pPr>
              <w:pStyle w:val="TableParagraph"/>
              <w:spacing w:before="101"/>
              <w:ind w:left="500"/>
              <w:rPr>
                <w:rFonts w:ascii="Arial"/>
                <w:b/>
                <w:sz w:val="22"/>
              </w:rPr>
            </w:pPr>
            <w:r>
              <w:rPr>
                <w:rFonts w:ascii="Arial"/>
                <w:b/>
                <w:w w:val="75"/>
                <w:sz w:val="22"/>
              </w:rPr>
              <w:t>Affiliated</w:t>
            </w:r>
            <w:r>
              <w:rPr>
                <w:rFonts w:ascii="Arial"/>
                <w:b/>
                <w:spacing w:val="38"/>
                <w:sz w:val="22"/>
              </w:rPr>
              <w:t> </w:t>
            </w:r>
            <w:r>
              <w:rPr>
                <w:rFonts w:ascii="Arial"/>
                <w:b/>
                <w:spacing w:val="-5"/>
                <w:w w:val="90"/>
                <w:sz w:val="22"/>
              </w:rPr>
              <w:t>by</w:t>
            </w:r>
          </w:p>
        </w:tc>
        <w:tc>
          <w:tcPr>
            <w:tcW w:w="1986" w:type="dxa"/>
            <w:tcBorders>
              <w:left w:val="single" w:sz="8" w:space="0" w:color="000000"/>
              <w:bottom w:val="single" w:sz="8" w:space="0" w:color="000000"/>
              <w:right w:val="single" w:sz="6" w:space="0" w:color="000000"/>
            </w:tcBorders>
          </w:tcPr>
          <w:p>
            <w:pPr>
              <w:pStyle w:val="TableParagraph"/>
              <w:spacing w:line="208" w:lineRule="auto"/>
              <w:ind w:left="441" w:right="263"/>
              <w:rPr>
                <w:rFonts w:ascii="Arial"/>
                <w:b/>
                <w:sz w:val="22"/>
              </w:rPr>
            </w:pPr>
            <w:r>
              <w:rPr>
                <w:rFonts w:ascii="Arial"/>
                <w:b/>
                <w:spacing w:val="-2"/>
                <w:w w:val="90"/>
                <w:sz w:val="22"/>
              </w:rPr>
              <w:t>Accounting </w:t>
            </w:r>
            <w:r>
              <w:rPr>
                <w:rFonts w:ascii="Arial"/>
                <w:b/>
                <w:w w:val="75"/>
                <w:sz w:val="22"/>
              </w:rPr>
              <w:t>Software </w:t>
            </w:r>
            <w:r>
              <w:rPr>
                <w:rFonts w:ascii="Arial"/>
                <w:b/>
                <w:w w:val="75"/>
                <w:sz w:val="22"/>
              </w:rPr>
              <w:t>Name</w:t>
            </w:r>
          </w:p>
        </w:tc>
        <w:tc>
          <w:tcPr>
            <w:tcW w:w="1871" w:type="dxa"/>
            <w:tcBorders>
              <w:left w:val="single" w:sz="6" w:space="0" w:color="000000"/>
              <w:bottom w:val="single" w:sz="8" w:space="0" w:color="000000"/>
              <w:right w:val="single" w:sz="8" w:space="0" w:color="000000"/>
            </w:tcBorders>
          </w:tcPr>
          <w:p>
            <w:pPr>
              <w:pStyle w:val="TableParagraph"/>
              <w:spacing w:before="101"/>
              <w:ind w:left="215"/>
              <w:rPr>
                <w:rFonts w:ascii="Arial"/>
                <w:b/>
                <w:sz w:val="22"/>
              </w:rPr>
            </w:pPr>
            <w:r>
              <w:rPr>
                <w:rFonts w:ascii="Arial"/>
                <w:b/>
                <w:w w:val="75"/>
                <w:sz w:val="22"/>
              </w:rPr>
              <w:t>Beneficiary</w:t>
            </w:r>
            <w:r>
              <w:rPr>
                <w:rFonts w:ascii="Arial"/>
                <w:b/>
                <w:spacing w:val="50"/>
                <w:sz w:val="22"/>
              </w:rPr>
              <w:t> </w:t>
            </w:r>
            <w:r>
              <w:rPr>
                <w:rFonts w:ascii="Arial"/>
                <w:b/>
                <w:spacing w:val="-4"/>
                <w:w w:val="90"/>
                <w:sz w:val="22"/>
              </w:rPr>
              <w:t>Name</w:t>
            </w:r>
          </w:p>
        </w:tc>
        <w:tc>
          <w:tcPr>
            <w:tcW w:w="1023" w:type="dxa"/>
            <w:tcBorders>
              <w:left w:val="single" w:sz="8" w:space="0" w:color="000000"/>
              <w:bottom w:val="single" w:sz="8" w:space="0" w:color="000000"/>
              <w:right w:val="single" w:sz="8" w:space="0" w:color="000000"/>
            </w:tcBorders>
          </w:tcPr>
          <w:p>
            <w:pPr>
              <w:pStyle w:val="TableParagraph"/>
              <w:spacing w:before="120"/>
              <w:ind w:left="272"/>
              <w:rPr>
                <w:rFonts w:ascii="Arial"/>
                <w:b/>
                <w:sz w:val="22"/>
              </w:rPr>
            </w:pPr>
            <w:r>
              <w:rPr>
                <w:rFonts w:ascii="Arial"/>
                <w:b/>
                <w:w w:val="75"/>
                <w:sz w:val="22"/>
              </w:rPr>
              <w:t>CP</w:t>
            </w:r>
            <w:r>
              <w:rPr>
                <w:rFonts w:ascii="Arial"/>
                <w:b/>
                <w:sz w:val="22"/>
              </w:rPr>
              <w:t> </w:t>
            </w:r>
            <w:r>
              <w:rPr>
                <w:rFonts w:ascii="Arial"/>
                <w:b/>
                <w:spacing w:val="-5"/>
                <w:w w:val="90"/>
                <w:sz w:val="22"/>
              </w:rPr>
              <w:t>ID</w:t>
            </w:r>
          </w:p>
        </w:tc>
        <w:tc>
          <w:tcPr>
            <w:tcW w:w="1699" w:type="dxa"/>
            <w:tcBorders>
              <w:left w:val="single" w:sz="8" w:space="0" w:color="000000"/>
              <w:bottom w:val="single" w:sz="8" w:space="0" w:color="000000"/>
            </w:tcBorders>
          </w:tcPr>
          <w:p>
            <w:pPr>
              <w:pStyle w:val="TableParagraph"/>
              <w:spacing w:line="208" w:lineRule="auto"/>
              <w:ind w:left="214" w:right="16"/>
              <w:rPr>
                <w:rFonts w:ascii="Arial"/>
                <w:b/>
                <w:sz w:val="22"/>
              </w:rPr>
            </w:pPr>
            <w:r>
              <w:rPr>
                <w:rFonts w:ascii="Arial"/>
                <w:b/>
                <w:w w:val="75"/>
                <w:sz w:val="22"/>
              </w:rPr>
              <w:t>Beneficiary </w:t>
            </w:r>
            <w:r>
              <w:rPr>
                <w:rFonts w:ascii="Arial"/>
                <w:b/>
                <w:w w:val="75"/>
                <w:sz w:val="22"/>
              </w:rPr>
              <w:t>ID </w:t>
            </w:r>
            <w:r>
              <w:rPr>
                <w:rFonts w:ascii="Arial"/>
                <w:b/>
                <w:w w:val="90"/>
                <w:sz w:val="22"/>
              </w:rPr>
              <w:t>(BO ID)</w:t>
            </w:r>
          </w:p>
        </w:tc>
      </w:tr>
      <w:tr>
        <w:trPr>
          <w:trHeight w:val="263" w:hRule="atLeast"/>
        </w:trPr>
        <w:tc>
          <w:tcPr>
            <w:tcW w:w="1687"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18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986" w:type="dxa"/>
            <w:tcBorders>
              <w:top w:val="single" w:sz="8"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1871" w:type="dxa"/>
            <w:tcBorders>
              <w:top w:val="single" w:sz="8"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102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699" w:type="dxa"/>
            <w:tcBorders>
              <w:top w:val="single" w:sz="8" w:space="0" w:color="000000"/>
              <w:left w:val="single" w:sz="8" w:space="0" w:color="000000"/>
              <w:bottom w:val="single" w:sz="8" w:space="0" w:color="000000"/>
            </w:tcBorders>
          </w:tcPr>
          <w:p>
            <w:pPr>
              <w:pStyle w:val="TableParagraph"/>
              <w:rPr>
                <w:rFonts w:ascii="Times New Roman"/>
                <w:sz w:val="16"/>
              </w:rPr>
            </w:pPr>
          </w:p>
        </w:tc>
      </w:tr>
      <w:tr>
        <w:trPr>
          <w:trHeight w:val="268" w:hRule="atLeast"/>
        </w:trPr>
        <w:tc>
          <w:tcPr>
            <w:tcW w:w="1687" w:type="dxa"/>
            <w:tcBorders>
              <w:top w:val="single" w:sz="8" w:space="0" w:color="000000"/>
              <w:bottom w:val="single" w:sz="6" w:space="0" w:color="000000"/>
              <w:right w:val="single" w:sz="8" w:space="0" w:color="000000"/>
            </w:tcBorders>
          </w:tcPr>
          <w:p>
            <w:pPr>
              <w:pStyle w:val="TableParagraph"/>
              <w:rPr>
                <w:rFonts w:ascii="Times New Roman"/>
                <w:sz w:val="16"/>
              </w:rPr>
            </w:pPr>
          </w:p>
        </w:tc>
        <w:tc>
          <w:tcPr>
            <w:tcW w:w="1816"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1986" w:type="dxa"/>
            <w:tcBorders>
              <w:top w:val="single" w:sz="8" w:space="0" w:color="000000"/>
              <w:left w:val="single" w:sz="8" w:space="0" w:color="000000"/>
              <w:bottom w:val="single" w:sz="6" w:space="0" w:color="000000"/>
              <w:right w:val="single" w:sz="6" w:space="0" w:color="000000"/>
            </w:tcBorders>
          </w:tcPr>
          <w:p>
            <w:pPr>
              <w:pStyle w:val="TableParagraph"/>
              <w:rPr>
                <w:rFonts w:ascii="Times New Roman"/>
                <w:sz w:val="16"/>
              </w:rPr>
            </w:pPr>
          </w:p>
        </w:tc>
        <w:tc>
          <w:tcPr>
            <w:tcW w:w="1871" w:type="dxa"/>
            <w:tcBorders>
              <w:top w:val="single" w:sz="8" w:space="0" w:color="000000"/>
              <w:left w:val="single" w:sz="6" w:space="0" w:color="000000"/>
              <w:bottom w:val="single" w:sz="6" w:space="0" w:color="000000"/>
              <w:right w:val="single" w:sz="8" w:space="0" w:color="000000"/>
            </w:tcBorders>
          </w:tcPr>
          <w:p>
            <w:pPr>
              <w:pStyle w:val="TableParagraph"/>
              <w:rPr>
                <w:rFonts w:ascii="Times New Roman"/>
                <w:sz w:val="16"/>
              </w:rPr>
            </w:pPr>
          </w:p>
        </w:tc>
        <w:tc>
          <w:tcPr>
            <w:tcW w:w="1023"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1699" w:type="dxa"/>
            <w:tcBorders>
              <w:top w:val="single" w:sz="8" w:space="0" w:color="000000"/>
              <w:left w:val="single" w:sz="8" w:space="0" w:color="000000"/>
              <w:bottom w:val="single" w:sz="6" w:space="0" w:color="000000"/>
            </w:tcBorders>
          </w:tcPr>
          <w:p>
            <w:pPr>
              <w:pStyle w:val="TableParagraph"/>
              <w:rPr>
                <w:rFonts w:ascii="Times New Roman"/>
                <w:sz w:val="16"/>
              </w:rPr>
            </w:pPr>
          </w:p>
        </w:tc>
      </w:tr>
      <w:tr>
        <w:trPr>
          <w:trHeight w:val="232" w:hRule="atLeast"/>
        </w:trPr>
        <w:tc>
          <w:tcPr>
            <w:tcW w:w="1687" w:type="dxa"/>
            <w:tcBorders>
              <w:top w:val="single" w:sz="6" w:space="0" w:color="000000"/>
              <w:bottom w:val="single" w:sz="8" w:space="0" w:color="000000"/>
              <w:right w:val="single" w:sz="8" w:space="0" w:color="000000"/>
            </w:tcBorders>
          </w:tcPr>
          <w:p>
            <w:pPr>
              <w:pStyle w:val="TableParagraph"/>
              <w:rPr>
                <w:rFonts w:ascii="Times New Roman"/>
                <w:sz w:val="16"/>
              </w:rPr>
            </w:pPr>
          </w:p>
        </w:tc>
        <w:tc>
          <w:tcPr>
            <w:tcW w:w="1816"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986" w:type="dxa"/>
            <w:tcBorders>
              <w:top w:val="single" w:sz="6"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1871" w:type="dxa"/>
            <w:tcBorders>
              <w:top w:val="single" w:sz="6"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1023"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699" w:type="dxa"/>
            <w:tcBorders>
              <w:top w:val="single" w:sz="6" w:space="0" w:color="000000"/>
              <w:left w:val="single" w:sz="8" w:space="0" w:color="000000"/>
              <w:bottom w:val="single" w:sz="8" w:space="0" w:color="000000"/>
            </w:tcBorders>
          </w:tcPr>
          <w:p>
            <w:pPr>
              <w:pStyle w:val="TableParagraph"/>
              <w:rPr>
                <w:rFonts w:ascii="Times New Roman"/>
                <w:sz w:val="16"/>
              </w:rPr>
            </w:pPr>
          </w:p>
        </w:tc>
      </w:tr>
      <w:tr>
        <w:trPr>
          <w:trHeight w:val="68" w:hRule="atLeast"/>
        </w:trPr>
        <w:tc>
          <w:tcPr>
            <w:tcW w:w="1687" w:type="dxa"/>
            <w:tcBorders>
              <w:top w:val="single" w:sz="8" w:space="0" w:color="000000"/>
              <w:left w:val="nil"/>
              <w:bottom w:val="single" w:sz="6" w:space="0" w:color="000000"/>
              <w:right w:val="single" w:sz="8" w:space="0" w:color="000000"/>
            </w:tcBorders>
          </w:tcPr>
          <w:p>
            <w:pPr>
              <w:pStyle w:val="TableParagraph"/>
              <w:rPr>
                <w:rFonts w:ascii="Times New Roman"/>
                <w:sz w:val="2"/>
              </w:rPr>
            </w:pPr>
          </w:p>
        </w:tc>
        <w:tc>
          <w:tcPr>
            <w:tcW w:w="1816"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2"/>
              </w:rPr>
            </w:pPr>
          </w:p>
        </w:tc>
        <w:tc>
          <w:tcPr>
            <w:tcW w:w="1986" w:type="dxa"/>
            <w:tcBorders>
              <w:top w:val="single" w:sz="8" w:space="0" w:color="000000"/>
              <w:left w:val="single" w:sz="8" w:space="0" w:color="000000"/>
              <w:bottom w:val="single" w:sz="6" w:space="0" w:color="000000"/>
              <w:right w:val="single" w:sz="6" w:space="0" w:color="000000"/>
            </w:tcBorders>
          </w:tcPr>
          <w:p>
            <w:pPr>
              <w:pStyle w:val="TableParagraph"/>
              <w:rPr>
                <w:rFonts w:ascii="Times New Roman"/>
                <w:sz w:val="2"/>
              </w:rPr>
            </w:pPr>
          </w:p>
        </w:tc>
        <w:tc>
          <w:tcPr>
            <w:tcW w:w="1871" w:type="dxa"/>
            <w:tcBorders>
              <w:top w:val="single" w:sz="8" w:space="0" w:color="000000"/>
              <w:left w:val="single" w:sz="6" w:space="0" w:color="000000"/>
              <w:bottom w:val="single" w:sz="6" w:space="0" w:color="000000"/>
              <w:right w:val="single" w:sz="8" w:space="0" w:color="000000"/>
            </w:tcBorders>
          </w:tcPr>
          <w:p>
            <w:pPr>
              <w:pStyle w:val="TableParagraph"/>
              <w:rPr>
                <w:rFonts w:ascii="Times New Roman"/>
                <w:sz w:val="2"/>
              </w:rPr>
            </w:pPr>
          </w:p>
        </w:tc>
        <w:tc>
          <w:tcPr>
            <w:tcW w:w="1023"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2"/>
              </w:rPr>
            </w:pPr>
          </w:p>
        </w:tc>
        <w:tc>
          <w:tcPr>
            <w:tcW w:w="1699" w:type="dxa"/>
            <w:tcBorders>
              <w:top w:val="single" w:sz="8" w:space="0" w:color="000000"/>
              <w:left w:val="single" w:sz="8" w:space="0" w:color="000000"/>
              <w:bottom w:val="single" w:sz="6" w:space="0" w:color="000000"/>
              <w:right w:val="nil"/>
            </w:tcBorders>
          </w:tcPr>
          <w:p>
            <w:pPr>
              <w:pStyle w:val="TableParagraph"/>
              <w:rPr>
                <w:rFonts w:ascii="Times New Roman"/>
                <w:sz w:val="2"/>
              </w:rPr>
            </w:pPr>
          </w:p>
        </w:tc>
      </w:tr>
    </w:tbl>
    <w:p>
      <w:pPr>
        <w:pStyle w:val="ListParagraph"/>
        <w:numPr>
          <w:ilvl w:val="0"/>
          <w:numId w:val="26"/>
        </w:numPr>
        <w:tabs>
          <w:tab w:pos="394" w:val="left" w:leader="none"/>
          <w:tab w:pos="439" w:val="left" w:leader="none"/>
        </w:tabs>
        <w:spacing w:line="213" w:lineRule="auto" w:before="0" w:after="0"/>
        <w:ind w:left="439" w:right="588" w:hanging="231"/>
        <w:jc w:val="left"/>
        <w:rPr>
          <w:sz w:val="20"/>
        </w:rPr>
      </w:pPr>
      <w:r>
        <w:rPr>
          <w:w w:val="75"/>
          <w:sz w:val="20"/>
        </w:rPr>
        <w:t>Client</w:t>
      </w:r>
      <w:r>
        <w:rPr>
          <w:spacing w:val="15"/>
          <w:sz w:val="20"/>
        </w:rPr>
        <w:t> </w:t>
      </w:r>
      <w:r>
        <w:rPr>
          <w:w w:val="75"/>
          <w:sz w:val="20"/>
        </w:rPr>
        <w:t>name</w:t>
      </w:r>
      <w:r>
        <w:rPr>
          <w:sz w:val="20"/>
        </w:rPr>
        <w:t> </w:t>
      </w:r>
      <w:r>
        <w:rPr>
          <w:w w:val="75"/>
          <w:sz w:val="20"/>
        </w:rPr>
        <w:t>&amp;</w:t>
      </w:r>
      <w:r>
        <w:rPr>
          <w:sz w:val="20"/>
        </w:rPr>
        <w:t> </w:t>
      </w:r>
      <w:r>
        <w:rPr>
          <w:w w:val="75"/>
          <w:sz w:val="20"/>
        </w:rPr>
        <w:t>DP/RP</w:t>
      </w:r>
      <w:r>
        <w:rPr>
          <w:sz w:val="20"/>
        </w:rPr>
        <w:t> </w:t>
      </w:r>
      <w:r>
        <w:rPr>
          <w:w w:val="75"/>
          <w:sz w:val="20"/>
        </w:rPr>
        <w:t>A/c</w:t>
      </w:r>
      <w:r>
        <w:rPr>
          <w:sz w:val="20"/>
        </w:rPr>
        <w:t> </w:t>
      </w:r>
      <w:r>
        <w:rPr>
          <w:w w:val="75"/>
          <w:sz w:val="20"/>
        </w:rPr>
        <w:t>No.</w:t>
      </w:r>
      <w:r>
        <w:rPr>
          <w:spacing w:val="15"/>
          <w:sz w:val="20"/>
        </w:rPr>
        <w:t> </w:t>
      </w:r>
      <w:r>
        <w:rPr>
          <w:w w:val="75"/>
          <w:sz w:val="20"/>
        </w:rPr>
        <w:t>on</w:t>
      </w:r>
      <w:r>
        <w:rPr>
          <w:sz w:val="20"/>
        </w:rPr>
        <w:t> </w:t>
      </w:r>
      <w:r>
        <w:rPr>
          <w:w w:val="75"/>
          <w:sz w:val="20"/>
        </w:rPr>
        <w:t>the</w:t>
      </w:r>
      <w:r>
        <w:rPr>
          <w:sz w:val="20"/>
        </w:rPr>
        <w:t> </w:t>
      </w:r>
      <w:r>
        <w:rPr>
          <w:w w:val="75"/>
          <w:sz w:val="20"/>
        </w:rPr>
        <w:t>proof</w:t>
      </w:r>
      <w:r>
        <w:rPr>
          <w:sz w:val="20"/>
        </w:rPr>
        <w:t> </w:t>
      </w:r>
      <w:r>
        <w:rPr>
          <w:w w:val="75"/>
          <w:sz w:val="20"/>
        </w:rPr>
        <w:t>of</w:t>
      </w:r>
      <w:r>
        <w:rPr>
          <w:sz w:val="20"/>
        </w:rPr>
        <w:t> </w:t>
      </w:r>
      <w:r>
        <w:rPr>
          <w:w w:val="75"/>
          <w:sz w:val="20"/>
        </w:rPr>
        <w:t>DP/RP</w:t>
      </w:r>
      <w:r>
        <w:rPr>
          <w:sz w:val="20"/>
        </w:rPr>
        <w:t> </w:t>
      </w:r>
      <w:r>
        <w:rPr>
          <w:w w:val="75"/>
          <w:sz w:val="20"/>
        </w:rPr>
        <w:t>submitted</w:t>
      </w:r>
      <w:r>
        <w:rPr>
          <w:sz w:val="20"/>
        </w:rPr>
        <w:t> </w:t>
      </w:r>
      <w:r>
        <w:rPr>
          <w:w w:val="75"/>
          <w:sz w:val="20"/>
        </w:rPr>
        <w:t>should</w:t>
      </w:r>
      <w:r>
        <w:rPr>
          <w:sz w:val="20"/>
        </w:rPr>
        <w:t> </w:t>
      </w:r>
      <w:r>
        <w:rPr>
          <w:w w:val="75"/>
          <w:sz w:val="20"/>
        </w:rPr>
        <w:t>match</w:t>
      </w:r>
      <w:r>
        <w:rPr>
          <w:sz w:val="20"/>
        </w:rPr>
        <w:t> </w:t>
      </w:r>
      <w:r>
        <w:rPr>
          <w:w w:val="75"/>
          <w:sz w:val="20"/>
        </w:rPr>
        <w:t>with</w:t>
      </w:r>
      <w:r>
        <w:rPr>
          <w:sz w:val="20"/>
        </w:rPr>
        <w:t> </w:t>
      </w:r>
      <w:r>
        <w:rPr>
          <w:w w:val="75"/>
          <w:sz w:val="20"/>
        </w:rPr>
        <w:t>that</w:t>
      </w:r>
      <w:r>
        <w:rPr>
          <w:sz w:val="20"/>
        </w:rPr>
        <w:t> </w:t>
      </w:r>
      <w:r>
        <w:rPr>
          <w:w w:val="75"/>
          <w:sz w:val="20"/>
        </w:rPr>
        <w:t>mentioned</w:t>
      </w:r>
      <w:r>
        <w:rPr>
          <w:sz w:val="20"/>
        </w:rPr>
        <w:t> </w:t>
      </w:r>
      <w:r>
        <w:rPr>
          <w:w w:val="75"/>
          <w:sz w:val="20"/>
        </w:rPr>
        <w:t>in</w:t>
      </w:r>
      <w:r>
        <w:rPr>
          <w:sz w:val="20"/>
        </w:rPr>
        <w:t> </w:t>
      </w:r>
      <w:r>
        <w:rPr>
          <w:w w:val="75"/>
          <w:sz w:val="20"/>
        </w:rPr>
        <w:t>the</w:t>
      </w:r>
      <w:r>
        <w:rPr>
          <w:sz w:val="20"/>
        </w:rPr>
        <w:t> </w:t>
      </w:r>
      <w:r>
        <w:rPr>
          <w:w w:val="75"/>
          <w:sz w:val="20"/>
        </w:rPr>
        <w:t>account</w:t>
      </w:r>
      <w:r>
        <w:rPr>
          <w:sz w:val="20"/>
        </w:rPr>
        <w:t> </w:t>
      </w:r>
      <w:r>
        <w:rPr>
          <w:w w:val="75"/>
          <w:sz w:val="20"/>
        </w:rPr>
        <w:t>opening</w:t>
      </w:r>
      <w:r>
        <w:rPr>
          <w:sz w:val="20"/>
        </w:rPr>
        <w:t> </w:t>
      </w:r>
      <w:r>
        <w:rPr>
          <w:w w:val="75"/>
          <w:sz w:val="20"/>
        </w:rPr>
        <w:t>form</w:t>
      </w:r>
      <w:r>
        <w:rPr>
          <w:sz w:val="20"/>
        </w:rPr>
        <w:t> </w:t>
      </w:r>
      <w:r>
        <w:rPr>
          <w:w w:val="75"/>
          <w:sz w:val="20"/>
        </w:rPr>
        <w:t>with</w:t>
      </w:r>
      <w:r>
        <w:rPr>
          <w:sz w:val="20"/>
        </w:rPr>
        <w:t> </w:t>
      </w:r>
      <w:r>
        <w:rPr>
          <w:w w:val="75"/>
          <w:sz w:val="20"/>
        </w:rPr>
        <w:t>sole</w:t>
      </w:r>
      <w:r>
        <w:rPr>
          <w:w w:val="90"/>
          <w:sz w:val="20"/>
        </w:rPr>
        <w:t> holder</w:t>
      </w:r>
      <w:r>
        <w:rPr>
          <w:spacing w:val="-8"/>
          <w:w w:val="90"/>
          <w:sz w:val="20"/>
        </w:rPr>
        <w:t> </w:t>
      </w:r>
      <w:r>
        <w:rPr>
          <w:w w:val="90"/>
          <w:sz w:val="20"/>
        </w:rPr>
        <w:t>or</w:t>
      </w:r>
      <w:r>
        <w:rPr>
          <w:spacing w:val="-4"/>
          <w:w w:val="90"/>
          <w:sz w:val="20"/>
        </w:rPr>
        <w:t> </w:t>
      </w:r>
      <w:r>
        <w:rPr>
          <w:w w:val="90"/>
          <w:sz w:val="20"/>
        </w:rPr>
        <w:t>first</w:t>
      </w:r>
      <w:r>
        <w:rPr>
          <w:spacing w:val="-8"/>
          <w:w w:val="90"/>
          <w:sz w:val="20"/>
        </w:rPr>
        <w:t> </w:t>
      </w:r>
      <w:r>
        <w:rPr>
          <w:w w:val="90"/>
          <w:sz w:val="20"/>
        </w:rPr>
        <w:t>holder</w:t>
      </w:r>
      <w:r>
        <w:rPr>
          <w:spacing w:val="-8"/>
          <w:w w:val="90"/>
          <w:sz w:val="20"/>
        </w:rPr>
        <w:t> </w:t>
      </w:r>
      <w:r>
        <w:rPr>
          <w:w w:val="90"/>
          <w:sz w:val="20"/>
        </w:rPr>
        <w:t>as</w:t>
      </w:r>
      <w:r>
        <w:rPr>
          <w:spacing w:val="-7"/>
          <w:w w:val="90"/>
          <w:sz w:val="20"/>
        </w:rPr>
        <w:t> </w:t>
      </w:r>
      <w:r>
        <w:rPr>
          <w:w w:val="90"/>
          <w:sz w:val="20"/>
        </w:rPr>
        <w:t>the</w:t>
      </w:r>
      <w:r>
        <w:rPr>
          <w:spacing w:val="-7"/>
          <w:w w:val="90"/>
          <w:sz w:val="20"/>
        </w:rPr>
        <w:t> </w:t>
      </w:r>
      <w:r>
        <w:rPr>
          <w:w w:val="90"/>
          <w:sz w:val="20"/>
        </w:rPr>
        <w:t>case</w:t>
      </w:r>
      <w:r>
        <w:rPr>
          <w:spacing w:val="-3"/>
          <w:w w:val="90"/>
          <w:sz w:val="20"/>
        </w:rPr>
        <w:t> </w:t>
      </w:r>
      <w:r>
        <w:rPr>
          <w:w w:val="90"/>
          <w:sz w:val="20"/>
        </w:rPr>
        <w:t>may</w:t>
      </w:r>
      <w:r>
        <w:rPr>
          <w:spacing w:val="-4"/>
          <w:w w:val="90"/>
          <w:sz w:val="20"/>
        </w:rPr>
        <w:t> </w:t>
      </w:r>
      <w:r>
        <w:rPr>
          <w:w w:val="90"/>
          <w:sz w:val="20"/>
        </w:rPr>
        <w:t>be.</w:t>
      </w:r>
    </w:p>
    <w:p>
      <w:pPr>
        <w:pStyle w:val="ListParagraph"/>
        <w:numPr>
          <w:ilvl w:val="0"/>
          <w:numId w:val="26"/>
        </w:numPr>
        <w:tabs>
          <w:tab w:pos="400" w:val="left" w:leader="none"/>
        </w:tabs>
        <w:spacing w:line="194" w:lineRule="exact" w:before="0" w:after="0"/>
        <w:ind w:left="400" w:right="0" w:hanging="191"/>
        <w:jc w:val="left"/>
        <w:rPr>
          <w:sz w:val="20"/>
        </w:rPr>
      </w:pPr>
      <w:r>
        <w:rPr>
          <w:w w:val="80"/>
          <w:sz w:val="20"/>
        </w:rPr>
        <w:t>DP</w:t>
      </w:r>
      <w:r>
        <w:rPr>
          <w:spacing w:val="-3"/>
          <w:w w:val="80"/>
          <w:sz w:val="20"/>
        </w:rPr>
        <w:t> </w:t>
      </w:r>
      <w:r>
        <w:rPr>
          <w:w w:val="80"/>
          <w:sz w:val="20"/>
        </w:rPr>
        <w:t>statement</w:t>
      </w:r>
      <w:r>
        <w:rPr>
          <w:spacing w:val="-2"/>
          <w:w w:val="80"/>
          <w:sz w:val="20"/>
        </w:rPr>
        <w:t> </w:t>
      </w:r>
      <w:r>
        <w:rPr>
          <w:w w:val="80"/>
          <w:sz w:val="20"/>
        </w:rPr>
        <w:t>should</w:t>
      </w:r>
      <w:r>
        <w:rPr>
          <w:spacing w:val="-8"/>
          <w:sz w:val="20"/>
        </w:rPr>
        <w:t> </w:t>
      </w:r>
      <w:r>
        <w:rPr>
          <w:w w:val="80"/>
          <w:sz w:val="20"/>
        </w:rPr>
        <w:t>clearly</w:t>
      </w:r>
      <w:r>
        <w:rPr>
          <w:spacing w:val="-8"/>
          <w:sz w:val="20"/>
        </w:rPr>
        <w:t> </w:t>
      </w:r>
      <w:r>
        <w:rPr>
          <w:w w:val="80"/>
          <w:sz w:val="20"/>
        </w:rPr>
        <w:t>show</w:t>
      </w:r>
      <w:r>
        <w:rPr>
          <w:spacing w:val="-10"/>
          <w:sz w:val="20"/>
        </w:rPr>
        <w:t> </w:t>
      </w:r>
      <w:r>
        <w:rPr>
          <w:w w:val="80"/>
          <w:sz w:val="20"/>
        </w:rPr>
        <w:t>DP/RP</w:t>
      </w:r>
      <w:r>
        <w:rPr>
          <w:spacing w:val="-10"/>
          <w:sz w:val="20"/>
        </w:rPr>
        <w:t> </w:t>
      </w:r>
      <w:r>
        <w:rPr>
          <w:w w:val="80"/>
          <w:sz w:val="20"/>
        </w:rPr>
        <w:t>ID</w:t>
      </w:r>
      <w:r>
        <w:rPr>
          <w:spacing w:val="-10"/>
          <w:sz w:val="20"/>
        </w:rPr>
        <w:t> </w:t>
      </w:r>
      <w:r>
        <w:rPr>
          <w:w w:val="80"/>
          <w:sz w:val="20"/>
        </w:rPr>
        <w:t>&amp;</w:t>
      </w:r>
      <w:r>
        <w:rPr>
          <w:spacing w:val="-1"/>
          <w:w w:val="80"/>
          <w:sz w:val="20"/>
        </w:rPr>
        <w:t> </w:t>
      </w:r>
      <w:r>
        <w:rPr>
          <w:w w:val="80"/>
          <w:sz w:val="20"/>
        </w:rPr>
        <w:t>Client</w:t>
      </w:r>
      <w:r>
        <w:rPr>
          <w:spacing w:val="-8"/>
          <w:sz w:val="20"/>
        </w:rPr>
        <w:t> </w:t>
      </w:r>
      <w:r>
        <w:rPr>
          <w:spacing w:val="-5"/>
          <w:w w:val="80"/>
          <w:sz w:val="20"/>
        </w:rPr>
        <w:t>ID.</w:t>
      </w:r>
    </w:p>
    <w:p>
      <w:pPr>
        <w:pStyle w:val="ListParagraph"/>
        <w:numPr>
          <w:ilvl w:val="0"/>
          <w:numId w:val="26"/>
        </w:numPr>
        <w:tabs>
          <w:tab w:pos="400" w:val="left" w:leader="none"/>
        </w:tabs>
        <w:spacing w:line="219" w:lineRule="exact" w:before="0" w:after="0"/>
        <w:ind w:left="400" w:right="0" w:hanging="191"/>
        <w:jc w:val="left"/>
        <w:rPr>
          <w:sz w:val="20"/>
        </w:rPr>
      </w:pPr>
      <w:r>
        <w:rPr>
          <w:sz w:val="20"/>
        </w:rPr>
        <mc:AlternateContent>
          <mc:Choice Requires="wps">
            <w:drawing>
              <wp:anchor distT="0" distB="0" distL="0" distR="0" allowOverlap="1" layoutInCell="1" locked="0" behindDoc="0" simplePos="0" relativeHeight="15834112">
                <wp:simplePos x="0" y="0"/>
                <wp:positionH relativeFrom="page">
                  <wp:posOffset>575944</wp:posOffset>
                </wp:positionH>
                <wp:positionV relativeFrom="paragraph">
                  <wp:posOffset>117900</wp:posOffset>
                </wp:positionV>
                <wp:extent cx="6400800" cy="25400"/>
                <wp:effectExtent l="0" t="0" r="0" b="0"/>
                <wp:wrapNone/>
                <wp:docPr id="637" name="Graphic 637"/>
                <wp:cNvGraphicFramePr>
                  <a:graphicFrameLocks/>
                </wp:cNvGraphicFramePr>
                <a:graphic>
                  <a:graphicData uri="http://schemas.microsoft.com/office/word/2010/wordprocessingShape">
                    <wps:wsp>
                      <wps:cNvPr id="637" name="Graphic 637"/>
                      <wps:cNvSpPr/>
                      <wps:spPr>
                        <a:xfrm>
                          <a:off x="0" y="0"/>
                          <a:ext cx="6400800" cy="25400"/>
                        </a:xfrm>
                        <a:custGeom>
                          <a:avLst/>
                          <a:gdLst/>
                          <a:ahLst/>
                          <a:cxnLst/>
                          <a:rect l="l" t="t" r="r" b="b"/>
                          <a:pathLst>
                            <a:path w="6400800" h="25400">
                              <a:moveTo>
                                <a:pt x="6400800" y="0"/>
                              </a:moveTo>
                              <a:lnTo>
                                <a:pt x="0" y="0"/>
                              </a:lnTo>
                              <a:lnTo>
                                <a:pt x="0" y="25276"/>
                              </a:lnTo>
                              <a:lnTo>
                                <a:pt x="6400800" y="25276"/>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349998pt;margin-top:9.283481pt;width:504pt;height:1.9903pt;mso-position-horizontal-relative:page;mso-position-vertical-relative:paragraph;z-index:15834112" id="docshape538" filled="true" fillcolor="#000000" stroked="false">
                <v:fill type="solid"/>
                <w10:wrap type="none"/>
              </v:rect>
            </w:pict>
          </mc:Fallback>
        </mc:AlternateContent>
      </w:r>
      <w:r>
        <w:rPr>
          <w:w w:val="80"/>
          <w:sz w:val="20"/>
        </w:rPr>
        <w:t>In</w:t>
      </w:r>
      <w:r>
        <w:rPr>
          <w:spacing w:val="-2"/>
          <w:w w:val="80"/>
          <w:sz w:val="20"/>
        </w:rPr>
        <w:t> </w:t>
      </w:r>
      <w:r>
        <w:rPr>
          <w:w w:val="80"/>
          <w:sz w:val="20"/>
        </w:rPr>
        <w:t>case</w:t>
      </w:r>
      <w:r>
        <w:rPr>
          <w:spacing w:val="-9"/>
          <w:sz w:val="20"/>
        </w:rPr>
        <w:t> </w:t>
      </w:r>
      <w:r>
        <w:rPr>
          <w:w w:val="80"/>
          <w:sz w:val="20"/>
        </w:rPr>
        <w:t>NRI’s</w:t>
      </w:r>
      <w:r>
        <w:rPr>
          <w:spacing w:val="-9"/>
          <w:sz w:val="20"/>
        </w:rPr>
        <w:t> </w:t>
      </w:r>
      <w:r>
        <w:rPr>
          <w:w w:val="80"/>
          <w:sz w:val="20"/>
        </w:rPr>
        <w:t>proof</w:t>
      </w:r>
      <w:r>
        <w:rPr>
          <w:spacing w:val="-9"/>
          <w:sz w:val="20"/>
        </w:rPr>
        <w:t> </w:t>
      </w:r>
      <w:r>
        <w:rPr>
          <w:w w:val="80"/>
          <w:sz w:val="20"/>
        </w:rPr>
        <w:t>of</w:t>
      </w:r>
      <w:r>
        <w:rPr>
          <w:spacing w:val="-4"/>
          <w:sz w:val="20"/>
        </w:rPr>
        <w:t> </w:t>
      </w:r>
      <w:r>
        <w:rPr>
          <w:w w:val="80"/>
          <w:sz w:val="20"/>
        </w:rPr>
        <w:t>Demat</w:t>
      </w:r>
      <w:r>
        <w:rPr>
          <w:spacing w:val="-3"/>
          <w:w w:val="80"/>
          <w:sz w:val="20"/>
        </w:rPr>
        <w:t> </w:t>
      </w:r>
      <w:r>
        <w:rPr>
          <w:w w:val="80"/>
          <w:sz w:val="20"/>
        </w:rPr>
        <w:t>Account</w:t>
      </w:r>
      <w:r>
        <w:rPr>
          <w:spacing w:val="-1"/>
          <w:w w:val="80"/>
          <w:sz w:val="20"/>
        </w:rPr>
        <w:t> </w:t>
      </w:r>
      <w:r>
        <w:rPr>
          <w:w w:val="80"/>
          <w:sz w:val="20"/>
        </w:rPr>
        <w:t>should</w:t>
      </w:r>
      <w:r>
        <w:rPr>
          <w:spacing w:val="-1"/>
          <w:w w:val="80"/>
          <w:sz w:val="20"/>
        </w:rPr>
        <w:t> </w:t>
      </w:r>
      <w:r>
        <w:rPr>
          <w:w w:val="80"/>
          <w:sz w:val="20"/>
        </w:rPr>
        <w:t>be</w:t>
      </w:r>
      <w:r>
        <w:rPr>
          <w:spacing w:val="-9"/>
          <w:sz w:val="20"/>
        </w:rPr>
        <w:t> </w:t>
      </w:r>
      <w:r>
        <w:rPr>
          <w:w w:val="80"/>
          <w:sz w:val="20"/>
        </w:rPr>
        <w:t>only</w:t>
      </w:r>
      <w:r>
        <w:rPr>
          <w:spacing w:val="-10"/>
          <w:sz w:val="20"/>
        </w:rPr>
        <w:t> </w:t>
      </w:r>
      <w:r>
        <w:rPr>
          <w:w w:val="80"/>
          <w:sz w:val="20"/>
        </w:rPr>
        <w:t>with</w:t>
      </w:r>
      <w:r>
        <w:rPr>
          <w:spacing w:val="-2"/>
          <w:w w:val="80"/>
          <w:sz w:val="20"/>
        </w:rPr>
        <w:t> </w:t>
      </w:r>
      <w:r>
        <w:rPr>
          <w:w w:val="80"/>
          <w:sz w:val="20"/>
        </w:rPr>
        <w:t>NRI</w:t>
      </w:r>
      <w:r>
        <w:rPr>
          <w:spacing w:val="-2"/>
          <w:w w:val="80"/>
          <w:sz w:val="20"/>
        </w:rPr>
        <w:t> status.</w:t>
      </w:r>
    </w:p>
    <w:p>
      <w:pPr>
        <w:spacing w:before="10" w:after="4"/>
        <w:ind w:left="24" w:right="0" w:firstLine="0"/>
        <w:jc w:val="center"/>
        <w:rPr>
          <w:rFonts w:ascii="Arial"/>
          <w:b/>
          <w:sz w:val="22"/>
        </w:rPr>
      </w:pPr>
      <w:bookmarkStart w:name="BANK ACCOUNT(S) DETAILS OF SOLE / FIRST " w:id="16"/>
      <w:bookmarkEnd w:id="16"/>
      <w:r>
        <w:rPr/>
      </w:r>
      <w:r>
        <w:rPr>
          <w:rFonts w:ascii="Arial"/>
          <w:b/>
          <w:sz w:val="22"/>
        </w:rPr>
        <w:t>BANK</w:t>
      </w:r>
      <w:r>
        <w:rPr>
          <w:rFonts w:ascii="Arial"/>
          <w:b/>
          <w:spacing w:val="-16"/>
          <w:sz w:val="22"/>
        </w:rPr>
        <w:t> </w:t>
      </w:r>
      <w:r>
        <w:rPr>
          <w:rFonts w:ascii="Arial"/>
          <w:b/>
          <w:sz w:val="22"/>
        </w:rPr>
        <w:t>ACCOUNT(S)</w:t>
      </w:r>
      <w:r>
        <w:rPr>
          <w:rFonts w:ascii="Arial"/>
          <w:b/>
          <w:spacing w:val="-12"/>
          <w:sz w:val="22"/>
        </w:rPr>
        <w:t> </w:t>
      </w:r>
      <w:r>
        <w:rPr>
          <w:rFonts w:ascii="Arial"/>
          <w:b/>
          <w:sz w:val="22"/>
        </w:rPr>
        <w:t>DETAILS</w:t>
      </w:r>
      <w:r>
        <w:rPr>
          <w:rFonts w:ascii="Arial"/>
          <w:b/>
          <w:spacing w:val="-14"/>
          <w:sz w:val="22"/>
        </w:rPr>
        <w:t> </w:t>
      </w:r>
      <w:r>
        <w:rPr>
          <w:rFonts w:ascii="Arial"/>
          <w:b/>
          <w:sz w:val="22"/>
        </w:rPr>
        <w:t>OF</w:t>
      </w:r>
      <w:r>
        <w:rPr>
          <w:rFonts w:ascii="Arial"/>
          <w:b/>
          <w:spacing w:val="-11"/>
          <w:sz w:val="22"/>
        </w:rPr>
        <w:t> </w:t>
      </w:r>
      <w:r>
        <w:rPr>
          <w:rFonts w:ascii="Arial"/>
          <w:b/>
          <w:sz w:val="22"/>
        </w:rPr>
        <w:t>SOLE</w:t>
      </w:r>
      <w:r>
        <w:rPr>
          <w:rFonts w:ascii="Arial"/>
          <w:b/>
          <w:spacing w:val="-9"/>
          <w:sz w:val="22"/>
        </w:rPr>
        <w:t> </w:t>
      </w:r>
      <w:r>
        <w:rPr>
          <w:rFonts w:ascii="Arial"/>
          <w:b/>
          <w:sz w:val="22"/>
        </w:rPr>
        <w:t>/</w:t>
      </w:r>
      <w:r>
        <w:rPr>
          <w:rFonts w:ascii="Arial"/>
          <w:b/>
          <w:spacing w:val="-14"/>
          <w:sz w:val="22"/>
        </w:rPr>
        <w:t> </w:t>
      </w:r>
      <w:r>
        <w:rPr>
          <w:rFonts w:ascii="Arial"/>
          <w:b/>
          <w:sz w:val="22"/>
        </w:rPr>
        <w:t>FIRST</w:t>
      </w:r>
      <w:r>
        <w:rPr>
          <w:rFonts w:ascii="Arial"/>
          <w:b/>
          <w:spacing w:val="-11"/>
          <w:sz w:val="22"/>
        </w:rPr>
        <w:t> </w:t>
      </w:r>
      <w:r>
        <w:rPr>
          <w:rFonts w:ascii="Arial"/>
          <w:b/>
          <w:spacing w:val="-2"/>
          <w:sz w:val="22"/>
        </w:rPr>
        <w:t>HOLDER</w:t>
      </w:r>
    </w:p>
    <w:p>
      <w:pPr>
        <w:spacing w:line="240" w:lineRule="auto"/>
        <w:ind w:left="213" w:right="0" w:firstLine="0"/>
        <w:rPr>
          <w:rFonts w:ascii="Arial"/>
          <w:sz w:val="20"/>
        </w:rPr>
      </w:pPr>
      <w:r>
        <w:rPr>
          <w:rFonts w:ascii="Arial"/>
          <w:sz w:val="20"/>
        </w:rPr>
        <mc:AlternateContent>
          <mc:Choice Requires="wps">
            <w:drawing>
              <wp:inline distT="0" distB="0" distL="0" distR="0">
                <wp:extent cx="6414770" cy="1964055"/>
                <wp:effectExtent l="0" t="0" r="0" b="7619"/>
                <wp:docPr id="638" name="Group 638"/>
                <wp:cNvGraphicFramePr>
                  <a:graphicFrameLocks/>
                </wp:cNvGraphicFramePr>
                <a:graphic>
                  <a:graphicData uri="http://schemas.microsoft.com/office/word/2010/wordprocessingGroup">
                    <wpg:wgp>
                      <wpg:cNvPr id="638" name="Group 638"/>
                      <wpg:cNvGrpSpPr/>
                      <wpg:grpSpPr>
                        <a:xfrm>
                          <a:off x="0" y="0"/>
                          <a:ext cx="6414770" cy="1964055"/>
                          <a:chExt cx="6414770" cy="1964055"/>
                        </a:xfrm>
                      </wpg:grpSpPr>
                      <wps:wsp>
                        <wps:cNvPr id="639" name="Graphic 639"/>
                        <wps:cNvSpPr/>
                        <wps:spPr>
                          <a:xfrm>
                            <a:off x="0" y="0"/>
                            <a:ext cx="6414770" cy="1964055"/>
                          </a:xfrm>
                          <a:custGeom>
                            <a:avLst/>
                            <a:gdLst/>
                            <a:ahLst/>
                            <a:cxnLst/>
                            <a:rect l="l" t="t" r="r" b="b"/>
                            <a:pathLst>
                              <a:path w="6414770" h="1964055">
                                <a:moveTo>
                                  <a:pt x="6408420" y="1931809"/>
                                </a:moveTo>
                                <a:lnTo>
                                  <a:pt x="7620" y="1931809"/>
                                </a:lnTo>
                                <a:lnTo>
                                  <a:pt x="7620" y="1963801"/>
                                </a:lnTo>
                                <a:lnTo>
                                  <a:pt x="6408420" y="1963801"/>
                                </a:lnTo>
                                <a:lnTo>
                                  <a:pt x="6408420" y="1931809"/>
                                </a:lnTo>
                                <a:close/>
                              </a:path>
                              <a:path w="6414770" h="1964055">
                                <a:moveTo>
                                  <a:pt x="6414529" y="0"/>
                                </a:moveTo>
                                <a:lnTo>
                                  <a:pt x="6402337" y="0"/>
                                </a:lnTo>
                                <a:lnTo>
                                  <a:pt x="6402337" y="618490"/>
                                </a:lnTo>
                                <a:lnTo>
                                  <a:pt x="6402337" y="618617"/>
                                </a:lnTo>
                                <a:lnTo>
                                  <a:pt x="6402337" y="632587"/>
                                </a:lnTo>
                                <a:lnTo>
                                  <a:pt x="6402337" y="1888617"/>
                                </a:lnTo>
                                <a:lnTo>
                                  <a:pt x="940320" y="1888617"/>
                                </a:lnTo>
                                <a:lnTo>
                                  <a:pt x="940320" y="828802"/>
                                </a:lnTo>
                                <a:lnTo>
                                  <a:pt x="929652" y="828802"/>
                                </a:lnTo>
                                <a:lnTo>
                                  <a:pt x="929652" y="1888617"/>
                                </a:lnTo>
                                <a:lnTo>
                                  <a:pt x="13728" y="1888617"/>
                                </a:lnTo>
                                <a:lnTo>
                                  <a:pt x="13728" y="632587"/>
                                </a:lnTo>
                                <a:lnTo>
                                  <a:pt x="6402337" y="632587"/>
                                </a:lnTo>
                                <a:lnTo>
                                  <a:pt x="6402337" y="618617"/>
                                </a:lnTo>
                                <a:lnTo>
                                  <a:pt x="940320" y="618617"/>
                                </a:lnTo>
                                <a:lnTo>
                                  <a:pt x="940320" y="411607"/>
                                </a:lnTo>
                                <a:lnTo>
                                  <a:pt x="6400813" y="411607"/>
                                </a:lnTo>
                                <a:lnTo>
                                  <a:pt x="6400813" y="618490"/>
                                </a:lnTo>
                                <a:lnTo>
                                  <a:pt x="6402337" y="618490"/>
                                </a:lnTo>
                                <a:lnTo>
                                  <a:pt x="6402337" y="0"/>
                                </a:lnTo>
                                <a:lnTo>
                                  <a:pt x="6400813" y="0"/>
                                </a:lnTo>
                                <a:lnTo>
                                  <a:pt x="6400813" y="127"/>
                                </a:lnTo>
                                <a:lnTo>
                                  <a:pt x="6400813" y="16637"/>
                                </a:lnTo>
                                <a:lnTo>
                                  <a:pt x="6400813" y="204597"/>
                                </a:lnTo>
                                <a:lnTo>
                                  <a:pt x="6400813" y="213487"/>
                                </a:lnTo>
                                <a:lnTo>
                                  <a:pt x="6400813" y="402717"/>
                                </a:lnTo>
                                <a:lnTo>
                                  <a:pt x="940320" y="402717"/>
                                </a:lnTo>
                                <a:lnTo>
                                  <a:pt x="940320" y="213487"/>
                                </a:lnTo>
                                <a:lnTo>
                                  <a:pt x="6400813" y="213487"/>
                                </a:lnTo>
                                <a:lnTo>
                                  <a:pt x="6400813" y="204597"/>
                                </a:lnTo>
                                <a:lnTo>
                                  <a:pt x="940320" y="204597"/>
                                </a:lnTo>
                                <a:lnTo>
                                  <a:pt x="940320" y="16637"/>
                                </a:lnTo>
                                <a:lnTo>
                                  <a:pt x="6400813" y="16637"/>
                                </a:lnTo>
                                <a:lnTo>
                                  <a:pt x="6400813" y="127"/>
                                </a:lnTo>
                                <a:lnTo>
                                  <a:pt x="929652" y="127"/>
                                </a:lnTo>
                                <a:lnTo>
                                  <a:pt x="929652" y="16637"/>
                                </a:lnTo>
                                <a:lnTo>
                                  <a:pt x="929652" y="204597"/>
                                </a:lnTo>
                                <a:lnTo>
                                  <a:pt x="929652" y="213487"/>
                                </a:lnTo>
                                <a:lnTo>
                                  <a:pt x="929652" y="402717"/>
                                </a:lnTo>
                                <a:lnTo>
                                  <a:pt x="929652" y="411607"/>
                                </a:lnTo>
                                <a:lnTo>
                                  <a:pt x="929652" y="618617"/>
                                </a:lnTo>
                                <a:lnTo>
                                  <a:pt x="13728" y="618617"/>
                                </a:lnTo>
                                <a:lnTo>
                                  <a:pt x="13728" y="411607"/>
                                </a:lnTo>
                                <a:lnTo>
                                  <a:pt x="929640" y="411607"/>
                                </a:lnTo>
                                <a:lnTo>
                                  <a:pt x="929640" y="402717"/>
                                </a:lnTo>
                                <a:lnTo>
                                  <a:pt x="13728" y="402717"/>
                                </a:lnTo>
                                <a:lnTo>
                                  <a:pt x="13728" y="213487"/>
                                </a:lnTo>
                                <a:lnTo>
                                  <a:pt x="929640" y="213487"/>
                                </a:lnTo>
                                <a:lnTo>
                                  <a:pt x="929640" y="204597"/>
                                </a:lnTo>
                                <a:lnTo>
                                  <a:pt x="13728" y="204597"/>
                                </a:lnTo>
                                <a:lnTo>
                                  <a:pt x="13728" y="16637"/>
                                </a:lnTo>
                                <a:lnTo>
                                  <a:pt x="929640" y="16637"/>
                                </a:lnTo>
                                <a:lnTo>
                                  <a:pt x="929640" y="5207"/>
                                </a:lnTo>
                                <a:lnTo>
                                  <a:pt x="929640" y="127"/>
                                </a:lnTo>
                                <a:lnTo>
                                  <a:pt x="1524" y="127"/>
                                </a:lnTo>
                                <a:lnTo>
                                  <a:pt x="1524" y="5207"/>
                                </a:lnTo>
                                <a:lnTo>
                                  <a:pt x="0" y="5207"/>
                                </a:lnTo>
                                <a:lnTo>
                                  <a:pt x="0" y="632587"/>
                                </a:lnTo>
                                <a:lnTo>
                                  <a:pt x="1524" y="632587"/>
                                </a:lnTo>
                                <a:lnTo>
                                  <a:pt x="1524" y="1888617"/>
                                </a:lnTo>
                                <a:lnTo>
                                  <a:pt x="1524" y="1901317"/>
                                </a:lnTo>
                                <a:lnTo>
                                  <a:pt x="6414529" y="1901317"/>
                                </a:lnTo>
                                <a:lnTo>
                                  <a:pt x="6414529" y="1889125"/>
                                </a:lnTo>
                                <a:lnTo>
                                  <a:pt x="6414529" y="1888617"/>
                                </a:lnTo>
                                <a:lnTo>
                                  <a:pt x="6414529" y="0"/>
                                </a:lnTo>
                                <a:close/>
                              </a:path>
                            </a:pathLst>
                          </a:custGeom>
                          <a:solidFill>
                            <a:srgbClr val="000000"/>
                          </a:solidFill>
                        </wps:spPr>
                        <wps:bodyPr wrap="square" lIns="0" tIns="0" rIns="0" bIns="0" rtlCol="0">
                          <a:prstTxWarp prst="textNoShape">
                            <a:avLst/>
                          </a:prstTxWarp>
                          <a:noAutofit/>
                        </wps:bodyPr>
                      </wps:wsp>
                      <wps:wsp>
                        <wps:cNvPr id="640" name="Graphic 640"/>
                        <wps:cNvSpPr/>
                        <wps:spPr>
                          <a:xfrm>
                            <a:off x="3653675" y="1223644"/>
                            <a:ext cx="765175" cy="1270"/>
                          </a:xfrm>
                          <a:custGeom>
                            <a:avLst/>
                            <a:gdLst/>
                            <a:ahLst/>
                            <a:cxnLst/>
                            <a:rect l="l" t="t" r="r" b="b"/>
                            <a:pathLst>
                              <a:path w="765175" h="0">
                                <a:moveTo>
                                  <a:pt x="0" y="0"/>
                                </a:moveTo>
                                <a:lnTo>
                                  <a:pt x="765047" y="0"/>
                                </a:lnTo>
                              </a:path>
                            </a:pathLst>
                          </a:custGeom>
                          <a:ln w="7010">
                            <a:solidFill>
                              <a:srgbClr val="000000"/>
                            </a:solidFill>
                            <a:prstDash val="solid"/>
                          </a:ln>
                        </wps:spPr>
                        <wps:bodyPr wrap="square" lIns="0" tIns="0" rIns="0" bIns="0" rtlCol="0">
                          <a:prstTxWarp prst="textNoShape">
                            <a:avLst/>
                          </a:prstTxWarp>
                          <a:noAutofit/>
                        </wps:bodyPr>
                      </wps:wsp>
                      <wps:wsp>
                        <wps:cNvPr id="641" name="Graphic 641"/>
                        <wps:cNvSpPr/>
                        <wps:spPr>
                          <a:xfrm>
                            <a:off x="6108" y="1532639"/>
                            <a:ext cx="6400800" cy="10795"/>
                          </a:xfrm>
                          <a:custGeom>
                            <a:avLst/>
                            <a:gdLst/>
                            <a:ahLst/>
                            <a:cxnLst/>
                            <a:rect l="l" t="t" r="r" b="b"/>
                            <a:pathLst>
                              <a:path w="6400800" h="10795">
                                <a:moveTo>
                                  <a:pt x="6400800" y="0"/>
                                </a:moveTo>
                                <a:lnTo>
                                  <a:pt x="0" y="0"/>
                                </a:lnTo>
                                <a:lnTo>
                                  <a:pt x="0" y="10664"/>
                                </a:lnTo>
                                <a:lnTo>
                                  <a:pt x="6400800" y="10664"/>
                                </a:lnTo>
                                <a:lnTo>
                                  <a:pt x="6400800" y="0"/>
                                </a:lnTo>
                                <a:close/>
                              </a:path>
                            </a:pathLst>
                          </a:custGeom>
                          <a:solidFill>
                            <a:srgbClr val="000000"/>
                          </a:solidFill>
                        </wps:spPr>
                        <wps:bodyPr wrap="square" lIns="0" tIns="0" rIns="0" bIns="0" rtlCol="0">
                          <a:prstTxWarp prst="textNoShape">
                            <a:avLst/>
                          </a:prstTxWarp>
                          <a:noAutofit/>
                        </wps:bodyPr>
                      </wps:wsp>
                      <pic:pic>
                        <pic:nvPicPr>
                          <pic:cNvPr id="642" name="Image 642"/>
                          <pic:cNvPicPr/>
                        </pic:nvPicPr>
                        <pic:blipFill>
                          <a:blip r:embed="rId199" cstate="print"/>
                          <a:stretch>
                            <a:fillRect/>
                          </a:stretch>
                        </pic:blipFill>
                        <pic:spPr>
                          <a:xfrm>
                            <a:off x="1008900" y="853135"/>
                            <a:ext cx="228600" cy="225475"/>
                          </a:xfrm>
                          <a:prstGeom prst="rect">
                            <a:avLst/>
                          </a:prstGeom>
                        </pic:spPr>
                      </pic:pic>
                      <pic:pic>
                        <pic:nvPicPr>
                          <pic:cNvPr id="643" name="Image 643"/>
                          <pic:cNvPicPr/>
                        </pic:nvPicPr>
                        <pic:blipFill>
                          <a:blip r:embed="rId200" cstate="print"/>
                          <a:stretch>
                            <a:fillRect/>
                          </a:stretch>
                        </pic:blipFill>
                        <pic:spPr>
                          <a:xfrm>
                            <a:off x="1008900" y="1279728"/>
                            <a:ext cx="243840" cy="225475"/>
                          </a:xfrm>
                          <a:prstGeom prst="rect">
                            <a:avLst/>
                          </a:prstGeom>
                        </pic:spPr>
                      </pic:pic>
                      <wps:wsp>
                        <wps:cNvPr id="644" name="Graphic 644"/>
                        <wps:cNvSpPr/>
                        <wps:spPr>
                          <a:xfrm>
                            <a:off x="1008900" y="853185"/>
                            <a:ext cx="5404485" cy="652145"/>
                          </a:xfrm>
                          <a:custGeom>
                            <a:avLst/>
                            <a:gdLst/>
                            <a:ahLst/>
                            <a:cxnLst/>
                            <a:rect l="l" t="t" r="r" b="b"/>
                            <a:pathLst>
                              <a:path w="5404485" h="652145">
                                <a:moveTo>
                                  <a:pt x="1975104" y="0"/>
                                </a:moveTo>
                                <a:lnTo>
                                  <a:pt x="1965960" y="0"/>
                                </a:lnTo>
                                <a:lnTo>
                                  <a:pt x="1965960" y="381"/>
                                </a:lnTo>
                                <a:lnTo>
                                  <a:pt x="1746504" y="381"/>
                                </a:lnTo>
                                <a:lnTo>
                                  <a:pt x="1746504" y="9271"/>
                                </a:lnTo>
                                <a:lnTo>
                                  <a:pt x="1746504" y="215011"/>
                                </a:lnTo>
                                <a:lnTo>
                                  <a:pt x="1539240" y="215011"/>
                                </a:lnTo>
                                <a:lnTo>
                                  <a:pt x="1539240" y="9271"/>
                                </a:lnTo>
                                <a:lnTo>
                                  <a:pt x="1746504" y="9271"/>
                                </a:lnTo>
                                <a:lnTo>
                                  <a:pt x="1746504" y="381"/>
                                </a:lnTo>
                                <a:lnTo>
                                  <a:pt x="1528572" y="381"/>
                                </a:lnTo>
                                <a:lnTo>
                                  <a:pt x="1528572" y="9271"/>
                                </a:lnTo>
                                <a:lnTo>
                                  <a:pt x="1528572" y="215011"/>
                                </a:lnTo>
                                <a:lnTo>
                                  <a:pt x="1319784" y="215011"/>
                                </a:lnTo>
                                <a:lnTo>
                                  <a:pt x="1319784" y="9271"/>
                                </a:lnTo>
                                <a:lnTo>
                                  <a:pt x="1528572" y="9271"/>
                                </a:lnTo>
                                <a:lnTo>
                                  <a:pt x="1528572" y="381"/>
                                </a:lnTo>
                                <a:lnTo>
                                  <a:pt x="1310640" y="381"/>
                                </a:lnTo>
                                <a:lnTo>
                                  <a:pt x="1310640" y="9271"/>
                                </a:lnTo>
                                <a:lnTo>
                                  <a:pt x="1310640" y="215011"/>
                                </a:lnTo>
                                <a:lnTo>
                                  <a:pt x="1101852" y="215011"/>
                                </a:lnTo>
                                <a:lnTo>
                                  <a:pt x="1101852" y="9271"/>
                                </a:lnTo>
                                <a:lnTo>
                                  <a:pt x="1310640" y="9271"/>
                                </a:lnTo>
                                <a:lnTo>
                                  <a:pt x="1310640" y="381"/>
                                </a:lnTo>
                                <a:lnTo>
                                  <a:pt x="1091184" y="381"/>
                                </a:lnTo>
                                <a:lnTo>
                                  <a:pt x="1091184" y="9271"/>
                                </a:lnTo>
                                <a:lnTo>
                                  <a:pt x="1091184" y="215011"/>
                                </a:lnTo>
                                <a:lnTo>
                                  <a:pt x="883920" y="215011"/>
                                </a:lnTo>
                                <a:lnTo>
                                  <a:pt x="883920" y="9271"/>
                                </a:lnTo>
                                <a:lnTo>
                                  <a:pt x="1091184" y="9271"/>
                                </a:lnTo>
                                <a:lnTo>
                                  <a:pt x="1091184" y="381"/>
                                </a:lnTo>
                                <a:lnTo>
                                  <a:pt x="873252" y="381"/>
                                </a:lnTo>
                                <a:lnTo>
                                  <a:pt x="873252" y="9271"/>
                                </a:lnTo>
                                <a:lnTo>
                                  <a:pt x="873252" y="215011"/>
                                </a:lnTo>
                                <a:lnTo>
                                  <a:pt x="664464" y="215011"/>
                                </a:lnTo>
                                <a:lnTo>
                                  <a:pt x="664464" y="9271"/>
                                </a:lnTo>
                                <a:lnTo>
                                  <a:pt x="873252" y="9271"/>
                                </a:lnTo>
                                <a:lnTo>
                                  <a:pt x="873252" y="381"/>
                                </a:lnTo>
                                <a:lnTo>
                                  <a:pt x="655320" y="381"/>
                                </a:lnTo>
                                <a:lnTo>
                                  <a:pt x="655320" y="9271"/>
                                </a:lnTo>
                                <a:lnTo>
                                  <a:pt x="655320" y="215011"/>
                                </a:lnTo>
                                <a:lnTo>
                                  <a:pt x="446532" y="215011"/>
                                </a:lnTo>
                                <a:lnTo>
                                  <a:pt x="446532" y="9271"/>
                                </a:lnTo>
                                <a:lnTo>
                                  <a:pt x="655320" y="9271"/>
                                </a:lnTo>
                                <a:lnTo>
                                  <a:pt x="655320" y="381"/>
                                </a:lnTo>
                                <a:lnTo>
                                  <a:pt x="435864" y="381"/>
                                </a:lnTo>
                                <a:lnTo>
                                  <a:pt x="435864" y="9271"/>
                                </a:lnTo>
                                <a:lnTo>
                                  <a:pt x="435864" y="215011"/>
                                </a:lnTo>
                                <a:lnTo>
                                  <a:pt x="228600" y="215011"/>
                                </a:lnTo>
                                <a:lnTo>
                                  <a:pt x="228600" y="9271"/>
                                </a:lnTo>
                                <a:lnTo>
                                  <a:pt x="435864" y="9271"/>
                                </a:lnTo>
                                <a:lnTo>
                                  <a:pt x="435864" y="381"/>
                                </a:lnTo>
                                <a:lnTo>
                                  <a:pt x="217932" y="381"/>
                                </a:lnTo>
                                <a:lnTo>
                                  <a:pt x="217932" y="9271"/>
                                </a:lnTo>
                                <a:lnTo>
                                  <a:pt x="217932" y="215011"/>
                                </a:lnTo>
                                <a:lnTo>
                                  <a:pt x="217932" y="225171"/>
                                </a:lnTo>
                                <a:lnTo>
                                  <a:pt x="1975104" y="225171"/>
                                </a:lnTo>
                                <a:lnTo>
                                  <a:pt x="1975104" y="215011"/>
                                </a:lnTo>
                                <a:lnTo>
                                  <a:pt x="1757172" y="215011"/>
                                </a:lnTo>
                                <a:lnTo>
                                  <a:pt x="1757172" y="9271"/>
                                </a:lnTo>
                                <a:lnTo>
                                  <a:pt x="1965960" y="9271"/>
                                </a:lnTo>
                                <a:lnTo>
                                  <a:pt x="1965960" y="214757"/>
                                </a:lnTo>
                                <a:lnTo>
                                  <a:pt x="1975104" y="214757"/>
                                </a:lnTo>
                                <a:lnTo>
                                  <a:pt x="1975104" y="0"/>
                                </a:lnTo>
                                <a:close/>
                              </a:path>
                              <a:path w="5404485" h="652145">
                                <a:moveTo>
                                  <a:pt x="5404104" y="426593"/>
                                </a:moveTo>
                                <a:lnTo>
                                  <a:pt x="5393436" y="426593"/>
                                </a:lnTo>
                                <a:lnTo>
                                  <a:pt x="5393436" y="427101"/>
                                </a:lnTo>
                                <a:lnTo>
                                  <a:pt x="3517392" y="427101"/>
                                </a:lnTo>
                                <a:lnTo>
                                  <a:pt x="3517392" y="437261"/>
                                </a:lnTo>
                                <a:lnTo>
                                  <a:pt x="3517392" y="643001"/>
                                </a:lnTo>
                                <a:lnTo>
                                  <a:pt x="3293364" y="643001"/>
                                </a:lnTo>
                                <a:lnTo>
                                  <a:pt x="3293364" y="437261"/>
                                </a:lnTo>
                                <a:lnTo>
                                  <a:pt x="3517392" y="437261"/>
                                </a:lnTo>
                                <a:lnTo>
                                  <a:pt x="3517392" y="427101"/>
                                </a:lnTo>
                                <a:lnTo>
                                  <a:pt x="3282696" y="427101"/>
                                </a:lnTo>
                                <a:lnTo>
                                  <a:pt x="3282696" y="437261"/>
                                </a:lnTo>
                                <a:lnTo>
                                  <a:pt x="3282696" y="643001"/>
                                </a:lnTo>
                                <a:lnTo>
                                  <a:pt x="2119884" y="643001"/>
                                </a:lnTo>
                                <a:lnTo>
                                  <a:pt x="2119884" y="437261"/>
                                </a:lnTo>
                                <a:lnTo>
                                  <a:pt x="3282696" y="437261"/>
                                </a:lnTo>
                                <a:lnTo>
                                  <a:pt x="3282696" y="427101"/>
                                </a:lnTo>
                                <a:lnTo>
                                  <a:pt x="2110740" y="427101"/>
                                </a:lnTo>
                                <a:lnTo>
                                  <a:pt x="2110740" y="437261"/>
                                </a:lnTo>
                                <a:lnTo>
                                  <a:pt x="2110740" y="643001"/>
                                </a:lnTo>
                                <a:lnTo>
                                  <a:pt x="1886712" y="643001"/>
                                </a:lnTo>
                                <a:lnTo>
                                  <a:pt x="1886712" y="437261"/>
                                </a:lnTo>
                                <a:lnTo>
                                  <a:pt x="2110740" y="437261"/>
                                </a:lnTo>
                                <a:lnTo>
                                  <a:pt x="2110740" y="427101"/>
                                </a:lnTo>
                                <a:lnTo>
                                  <a:pt x="1876044" y="427101"/>
                                </a:lnTo>
                                <a:lnTo>
                                  <a:pt x="1876044" y="437261"/>
                                </a:lnTo>
                                <a:lnTo>
                                  <a:pt x="1876044" y="643001"/>
                                </a:lnTo>
                                <a:lnTo>
                                  <a:pt x="1652016" y="643001"/>
                                </a:lnTo>
                                <a:lnTo>
                                  <a:pt x="1652016" y="437261"/>
                                </a:lnTo>
                                <a:lnTo>
                                  <a:pt x="1876044" y="437261"/>
                                </a:lnTo>
                                <a:lnTo>
                                  <a:pt x="1876044" y="427101"/>
                                </a:lnTo>
                                <a:lnTo>
                                  <a:pt x="1641348" y="427101"/>
                                </a:lnTo>
                                <a:lnTo>
                                  <a:pt x="1641348" y="437261"/>
                                </a:lnTo>
                                <a:lnTo>
                                  <a:pt x="1641348" y="643001"/>
                                </a:lnTo>
                                <a:lnTo>
                                  <a:pt x="1417320" y="643001"/>
                                </a:lnTo>
                                <a:lnTo>
                                  <a:pt x="1417320" y="437261"/>
                                </a:lnTo>
                                <a:lnTo>
                                  <a:pt x="1641348" y="437261"/>
                                </a:lnTo>
                                <a:lnTo>
                                  <a:pt x="1641348" y="427101"/>
                                </a:lnTo>
                                <a:lnTo>
                                  <a:pt x="1406652" y="427101"/>
                                </a:lnTo>
                                <a:lnTo>
                                  <a:pt x="1406652" y="437261"/>
                                </a:lnTo>
                                <a:lnTo>
                                  <a:pt x="1406652" y="643001"/>
                                </a:lnTo>
                                <a:lnTo>
                                  <a:pt x="1182624" y="643001"/>
                                </a:lnTo>
                                <a:lnTo>
                                  <a:pt x="1182624" y="437261"/>
                                </a:lnTo>
                                <a:lnTo>
                                  <a:pt x="1406652" y="437261"/>
                                </a:lnTo>
                                <a:lnTo>
                                  <a:pt x="1406652" y="427101"/>
                                </a:lnTo>
                                <a:lnTo>
                                  <a:pt x="1171956" y="427101"/>
                                </a:lnTo>
                                <a:lnTo>
                                  <a:pt x="1171956" y="437261"/>
                                </a:lnTo>
                                <a:lnTo>
                                  <a:pt x="1171956" y="643001"/>
                                </a:lnTo>
                                <a:lnTo>
                                  <a:pt x="947928" y="643001"/>
                                </a:lnTo>
                                <a:lnTo>
                                  <a:pt x="947928" y="437261"/>
                                </a:lnTo>
                                <a:lnTo>
                                  <a:pt x="1171956" y="437261"/>
                                </a:lnTo>
                                <a:lnTo>
                                  <a:pt x="1171956" y="427101"/>
                                </a:lnTo>
                                <a:lnTo>
                                  <a:pt x="937260" y="427101"/>
                                </a:lnTo>
                                <a:lnTo>
                                  <a:pt x="937260" y="437261"/>
                                </a:lnTo>
                                <a:lnTo>
                                  <a:pt x="937260" y="643001"/>
                                </a:lnTo>
                                <a:lnTo>
                                  <a:pt x="713232" y="643001"/>
                                </a:lnTo>
                                <a:lnTo>
                                  <a:pt x="713232" y="437261"/>
                                </a:lnTo>
                                <a:lnTo>
                                  <a:pt x="937260" y="437261"/>
                                </a:lnTo>
                                <a:lnTo>
                                  <a:pt x="937260" y="427101"/>
                                </a:lnTo>
                                <a:lnTo>
                                  <a:pt x="702564" y="427101"/>
                                </a:lnTo>
                                <a:lnTo>
                                  <a:pt x="702564" y="437261"/>
                                </a:lnTo>
                                <a:lnTo>
                                  <a:pt x="702564" y="643001"/>
                                </a:lnTo>
                                <a:lnTo>
                                  <a:pt x="478536" y="643001"/>
                                </a:lnTo>
                                <a:lnTo>
                                  <a:pt x="478536" y="437261"/>
                                </a:lnTo>
                                <a:lnTo>
                                  <a:pt x="702564" y="437261"/>
                                </a:lnTo>
                                <a:lnTo>
                                  <a:pt x="702564" y="427101"/>
                                </a:lnTo>
                                <a:lnTo>
                                  <a:pt x="469392" y="427101"/>
                                </a:lnTo>
                                <a:lnTo>
                                  <a:pt x="469392" y="437261"/>
                                </a:lnTo>
                                <a:lnTo>
                                  <a:pt x="469392" y="643001"/>
                                </a:lnTo>
                                <a:lnTo>
                                  <a:pt x="243840" y="643001"/>
                                </a:lnTo>
                                <a:lnTo>
                                  <a:pt x="243840" y="437261"/>
                                </a:lnTo>
                                <a:lnTo>
                                  <a:pt x="469392" y="437261"/>
                                </a:lnTo>
                                <a:lnTo>
                                  <a:pt x="469392" y="427101"/>
                                </a:lnTo>
                                <a:lnTo>
                                  <a:pt x="234696" y="427101"/>
                                </a:lnTo>
                                <a:lnTo>
                                  <a:pt x="234696" y="437261"/>
                                </a:lnTo>
                                <a:lnTo>
                                  <a:pt x="234696" y="643001"/>
                                </a:lnTo>
                                <a:lnTo>
                                  <a:pt x="10668" y="643001"/>
                                </a:lnTo>
                                <a:lnTo>
                                  <a:pt x="10668" y="437261"/>
                                </a:lnTo>
                                <a:lnTo>
                                  <a:pt x="234696" y="437261"/>
                                </a:lnTo>
                                <a:lnTo>
                                  <a:pt x="234696" y="427101"/>
                                </a:lnTo>
                                <a:lnTo>
                                  <a:pt x="0" y="427101"/>
                                </a:lnTo>
                                <a:lnTo>
                                  <a:pt x="0" y="437261"/>
                                </a:lnTo>
                                <a:lnTo>
                                  <a:pt x="0" y="643001"/>
                                </a:lnTo>
                                <a:lnTo>
                                  <a:pt x="0" y="651891"/>
                                </a:lnTo>
                                <a:lnTo>
                                  <a:pt x="5404104" y="651891"/>
                                </a:lnTo>
                                <a:lnTo>
                                  <a:pt x="5404104" y="643001"/>
                                </a:lnTo>
                                <a:lnTo>
                                  <a:pt x="3528060" y="643001"/>
                                </a:lnTo>
                                <a:lnTo>
                                  <a:pt x="3528060" y="437261"/>
                                </a:lnTo>
                                <a:lnTo>
                                  <a:pt x="5393436" y="437261"/>
                                </a:lnTo>
                                <a:lnTo>
                                  <a:pt x="5393436" y="642874"/>
                                </a:lnTo>
                                <a:lnTo>
                                  <a:pt x="5404104" y="642874"/>
                                </a:lnTo>
                                <a:lnTo>
                                  <a:pt x="5404104" y="426593"/>
                                </a:lnTo>
                                <a:close/>
                              </a:path>
                            </a:pathLst>
                          </a:custGeom>
                          <a:solidFill>
                            <a:srgbClr val="000000"/>
                          </a:solidFill>
                        </wps:spPr>
                        <wps:bodyPr wrap="square" lIns="0" tIns="0" rIns="0" bIns="0" rtlCol="0">
                          <a:prstTxWarp prst="textNoShape">
                            <a:avLst/>
                          </a:prstTxWarp>
                          <a:noAutofit/>
                        </wps:bodyPr>
                      </wps:wsp>
                      <pic:pic>
                        <pic:nvPicPr>
                          <pic:cNvPr id="645" name="Image 645"/>
                          <pic:cNvPicPr/>
                        </pic:nvPicPr>
                        <pic:blipFill>
                          <a:blip r:embed="rId201" cstate="print"/>
                          <a:stretch>
                            <a:fillRect/>
                          </a:stretch>
                        </pic:blipFill>
                        <pic:spPr>
                          <a:xfrm>
                            <a:off x="3822204" y="1279728"/>
                            <a:ext cx="245363" cy="225475"/>
                          </a:xfrm>
                          <a:prstGeom prst="rect">
                            <a:avLst/>
                          </a:prstGeom>
                        </pic:spPr>
                      </pic:pic>
                      <wps:wsp>
                        <wps:cNvPr id="646" name="Graphic 646"/>
                        <wps:cNvSpPr/>
                        <wps:spPr>
                          <a:xfrm>
                            <a:off x="6096" y="58038"/>
                            <a:ext cx="6407150" cy="1447165"/>
                          </a:xfrm>
                          <a:custGeom>
                            <a:avLst/>
                            <a:gdLst/>
                            <a:ahLst/>
                            <a:cxnLst/>
                            <a:rect l="l" t="t" r="r" b="b"/>
                            <a:pathLst>
                              <a:path w="6407150" h="1447165">
                                <a:moveTo>
                                  <a:pt x="139623" y="80518"/>
                                </a:moveTo>
                                <a:lnTo>
                                  <a:pt x="139496" y="65151"/>
                                </a:lnTo>
                                <a:lnTo>
                                  <a:pt x="138163" y="60833"/>
                                </a:lnTo>
                                <a:lnTo>
                                  <a:pt x="138087" y="60579"/>
                                </a:lnTo>
                                <a:lnTo>
                                  <a:pt x="133540" y="53975"/>
                                </a:lnTo>
                                <a:lnTo>
                                  <a:pt x="131978" y="51689"/>
                                </a:lnTo>
                                <a:lnTo>
                                  <a:pt x="127368" y="48768"/>
                                </a:lnTo>
                                <a:lnTo>
                                  <a:pt x="126542" y="48552"/>
                                </a:lnTo>
                                <a:lnTo>
                                  <a:pt x="126542" y="65151"/>
                                </a:lnTo>
                                <a:lnTo>
                                  <a:pt x="126542" y="71120"/>
                                </a:lnTo>
                                <a:lnTo>
                                  <a:pt x="125120" y="78701"/>
                                </a:lnTo>
                                <a:lnTo>
                                  <a:pt x="120878" y="84099"/>
                                </a:lnTo>
                                <a:lnTo>
                                  <a:pt x="113804" y="87325"/>
                                </a:lnTo>
                                <a:lnTo>
                                  <a:pt x="103911" y="88392"/>
                                </a:lnTo>
                                <a:lnTo>
                                  <a:pt x="80949" y="88392"/>
                                </a:lnTo>
                                <a:lnTo>
                                  <a:pt x="80949" y="53975"/>
                                </a:lnTo>
                                <a:lnTo>
                                  <a:pt x="111480" y="53975"/>
                                </a:lnTo>
                                <a:lnTo>
                                  <a:pt x="117817" y="55245"/>
                                </a:lnTo>
                                <a:lnTo>
                                  <a:pt x="124802" y="60833"/>
                                </a:lnTo>
                                <a:lnTo>
                                  <a:pt x="126542" y="65151"/>
                                </a:lnTo>
                                <a:lnTo>
                                  <a:pt x="126542" y="48552"/>
                                </a:lnTo>
                                <a:lnTo>
                                  <a:pt x="121208" y="47117"/>
                                </a:lnTo>
                                <a:lnTo>
                                  <a:pt x="127215" y="43141"/>
                                </a:lnTo>
                                <a:lnTo>
                                  <a:pt x="128168" y="42037"/>
                                </a:lnTo>
                                <a:lnTo>
                                  <a:pt x="131495" y="38227"/>
                                </a:lnTo>
                                <a:lnTo>
                                  <a:pt x="134073" y="32372"/>
                                </a:lnTo>
                                <a:lnTo>
                                  <a:pt x="134937" y="25527"/>
                                </a:lnTo>
                                <a:lnTo>
                                  <a:pt x="134937" y="17653"/>
                                </a:lnTo>
                                <a:lnTo>
                                  <a:pt x="132257" y="11938"/>
                                </a:lnTo>
                                <a:lnTo>
                                  <a:pt x="132029" y="11430"/>
                                </a:lnTo>
                                <a:lnTo>
                                  <a:pt x="122516" y="3949"/>
                                </a:lnTo>
                                <a:lnTo>
                                  <a:pt x="122516" y="21844"/>
                                </a:lnTo>
                                <a:lnTo>
                                  <a:pt x="122466" y="32372"/>
                                </a:lnTo>
                                <a:lnTo>
                                  <a:pt x="120865" y="36068"/>
                                </a:lnTo>
                                <a:lnTo>
                                  <a:pt x="117576" y="38481"/>
                                </a:lnTo>
                                <a:lnTo>
                                  <a:pt x="114274" y="40767"/>
                                </a:lnTo>
                                <a:lnTo>
                                  <a:pt x="109131" y="42037"/>
                                </a:lnTo>
                                <a:lnTo>
                                  <a:pt x="80949" y="42037"/>
                                </a:lnTo>
                                <a:lnTo>
                                  <a:pt x="80949" y="11938"/>
                                </a:lnTo>
                                <a:lnTo>
                                  <a:pt x="108915" y="11938"/>
                                </a:lnTo>
                                <a:lnTo>
                                  <a:pt x="114490" y="13081"/>
                                </a:lnTo>
                                <a:lnTo>
                                  <a:pt x="117703" y="15621"/>
                                </a:lnTo>
                                <a:lnTo>
                                  <a:pt x="120904" y="18034"/>
                                </a:lnTo>
                                <a:lnTo>
                                  <a:pt x="122516" y="21844"/>
                                </a:lnTo>
                                <a:lnTo>
                                  <a:pt x="122516" y="3949"/>
                                </a:lnTo>
                                <a:lnTo>
                                  <a:pt x="120408" y="2286"/>
                                </a:lnTo>
                                <a:lnTo>
                                  <a:pt x="112433" y="0"/>
                                </a:lnTo>
                                <a:lnTo>
                                  <a:pt x="68338" y="0"/>
                                </a:lnTo>
                                <a:lnTo>
                                  <a:pt x="68338" y="100330"/>
                                </a:lnTo>
                                <a:lnTo>
                                  <a:pt x="104038" y="100330"/>
                                </a:lnTo>
                                <a:lnTo>
                                  <a:pt x="135826" y="88392"/>
                                </a:lnTo>
                                <a:lnTo>
                                  <a:pt x="136588" y="87757"/>
                                </a:lnTo>
                                <a:lnTo>
                                  <a:pt x="139623" y="80518"/>
                                </a:lnTo>
                                <a:close/>
                              </a:path>
                              <a:path w="6407150" h="1447165">
                                <a:moveTo>
                                  <a:pt x="211035" y="42545"/>
                                </a:moveTo>
                                <a:lnTo>
                                  <a:pt x="208813" y="36068"/>
                                </a:lnTo>
                                <a:lnTo>
                                  <a:pt x="208559" y="35306"/>
                                </a:lnTo>
                                <a:lnTo>
                                  <a:pt x="198678" y="27940"/>
                                </a:lnTo>
                                <a:lnTo>
                                  <a:pt x="191782" y="26035"/>
                                </a:lnTo>
                                <a:lnTo>
                                  <a:pt x="182943" y="26035"/>
                                </a:lnTo>
                                <a:lnTo>
                                  <a:pt x="153149" y="48387"/>
                                </a:lnTo>
                                <a:lnTo>
                                  <a:pt x="165379" y="48387"/>
                                </a:lnTo>
                                <a:lnTo>
                                  <a:pt x="165442" y="46609"/>
                                </a:lnTo>
                                <a:lnTo>
                                  <a:pt x="165544" y="44323"/>
                                </a:lnTo>
                                <a:lnTo>
                                  <a:pt x="165646" y="41910"/>
                                </a:lnTo>
                                <a:lnTo>
                                  <a:pt x="165722" y="40259"/>
                                </a:lnTo>
                                <a:lnTo>
                                  <a:pt x="171361" y="36068"/>
                                </a:lnTo>
                                <a:lnTo>
                                  <a:pt x="187490" y="36068"/>
                                </a:lnTo>
                                <a:lnTo>
                                  <a:pt x="191287" y="36830"/>
                                </a:lnTo>
                                <a:lnTo>
                                  <a:pt x="193675" y="38481"/>
                                </a:lnTo>
                                <a:lnTo>
                                  <a:pt x="196049" y="40005"/>
                                </a:lnTo>
                                <a:lnTo>
                                  <a:pt x="197510" y="41910"/>
                                </a:lnTo>
                                <a:lnTo>
                                  <a:pt x="198031" y="44323"/>
                                </a:lnTo>
                                <a:lnTo>
                                  <a:pt x="198551" y="46609"/>
                                </a:lnTo>
                                <a:lnTo>
                                  <a:pt x="198805" y="50419"/>
                                </a:lnTo>
                                <a:lnTo>
                                  <a:pt x="198805" y="55626"/>
                                </a:lnTo>
                                <a:lnTo>
                                  <a:pt x="198805" y="65151"/>
                                </a:lnTo>
                                <a:lnTo>
                                  <a:pt x="198805" y="81280"/>
                                </a:lnTo>
                                <a:lnTo>
                                  <a:pt x="196634" y="84455"/>
                                </a:lnTo>
                                <a:lnTo>
                                  <a:pt x="193814" y="86995"/>
                                </a:lnTo>
                                <a:lnTo>
                                  <a:pt x="193421" y="87249"/>
                                </a:lnTo>
                                <a:lnTo>
                                  <a:pt x="186131" y="90932"/>
                                </a:lnTo>
                                <a:lnTo>
                                  <a:pt x="182219" y="91948"/>
                                </a:lnTo>
                                <a:lnTo>
                                  <a:pt x="173774" y="91948"/>
                                </a:lnTo>
                                <a:lnTo>
                                  <a:pt x="170256" y="90932"/>
                                </a:lnTo>
                                <a:lnTo>
                                  <a:pt x="167652" y="88900"/>
                                </a:lnTo>
                                <a:lnTo>
                                  <a:pt x="165049" y="86995"/>
                                </a:lnTo>
                                <a:lnTo>
                                  <a:pt x="163753" y="84074"/>
                                </a:lnTo>
                                <a:lnTo>
                                  <a:pt x="163753" y="80391"/>
                                </a:lnTo>
                                <a:lnTo>
                                  <a:pt x="165417" y="73723"/>
                                </a:lnTo>
                                <a:lnTo>
                                  <a:pt x="170421" y="68961"/>
                                </a:lnTo>
                                <a:lnTo>
                                  <a:pt x="178752" y="66103"/>
                                </a:lnTo>
                                <a:lnTo>
                                  <a:pt x="190423" y="65151"/>
                                </a:lnTo>
                                <a:lnTo>
                                  <a:pt x="198805" y="65151"/>
                                </a:lnTo>
                                <a:lnTo>
                                  <a:pt x="198805" y="55626"/>
                                </a:lnTo>
                                <a:lnTo>
                                  <a:pt x="192824" y="55626"/>
                                </a:lnTo>
                                <a:lnTo>
                                  <a:pt x="174574" y="57226"/>
                                </a:lnTo>
                                <a:lnTo>
                                  <a:pt x="161556" y="62014"/>
                                </a:lnTo>
                                <a:lnTo>
                                  <a:pt x="153733" y="69989"/>
                                </a:lnTo>
                                <a:lnTo>
                                  <a:pt x="151307" y="80391"/>
                                </a:lnTo>
                                <a:lnTo>
                                  <a:pt x="151130" y="81280"/>
                                </a:lnTo>
                                <a:lnTo>
                                  <a:pt x="151130" y="87249"/>
                                </a:lnTo>
                                <a:lnTo>
                                  <a:pt x="153352" y="92329"/>
                                </a:lnTo>
                                <a:lnTo>
                                  <a:pt x="157772" y="96139"/>
                                </a:lnTo>
                                <a:lnTo>
                                  <a:pt x="162191" y="100076"/>
                                </a:lnTo>
                                <a:lnTo>
                                  <a:pt x="167830" y="101981"/>
                                </a:lnTo>
                                <a:lnTo>
                                  <a:pt x="174675" y="101981"/>
                                </a:lnTo>
                                <a:lnTo>
                                  <a:pt x="181711" y="101409"/>
                                </a:lnTo>
                                <a:lnTo>
                                  <a:pt x="188087" y="99695"/>
                                </a:lnTo>
                                <a:lnTo>
                                  <a:pt x="193776" y="96837"/>
                                </a:lnTo>
                                <a:lnTo>
                                  <a:pt x="198805" y="92837"/>
                                </a:lnTo>
                                <a:lnTo>
                                  <a:pt x="198805" y="100330"/>
                                </a:lnTo>
                                <a:lnTo>
                                  <a:pt x="211035" y="100330"/>
                                </a:lnTo>
                                <a:lnTo>
                                  <a:pt x="211035" y="92837"/>
                                </a:lnTo>
                                <a:lnTo>
                                  <a:pt x="211035" y="91948"/>
                                </a:lnTo>
                                <a:lnTo>
                                  <a:pt x="211035" y="65151"/>
                                </a:lnTo>
                                <a:lnTo>
                                  <a:pt x="211035" y="42545"/>
                                </a:lnTo>
                                <a:close/>
                              </a:path>
                              <a:path w="6407150" h="1447165">
                                <a:moveTo>
                                  <a:pt x="284518" y="52832"/>
                                </a:moveTo>
                                <a:lnTo>
                                  <a:pt x="261162" y="26035"/>
                                </a:lnTo>
                                <a:lnTo>
                                  <a:pt x="253530" y="26035"/>
                                </a:lnTo>
                                <a:lnTo>
                                  <a:pt x="246659" y="29718"/>
                                </a:lnTo>
                                <a:lnTo>
                                  <a:pt x="240538" y="36957"/>
                                </a:lnTo>
                                <a:lnTo>
                                  <a:pt x="240538" y="27711"/>
                                </a:lnTo>
                                <a:lnTo>
                                  <a:pt x="228257" y="27711"/>
                                </a:lnTo>
                                <a:lnTo>
                                  <a:pt x="228257" y="100330"/>
                                </a:lnTo>
                                <a:lnTo>
                                  <a:pt x="240538" y="100330"/>
                                </a:lnTo>
                                <a:lnTo>
                                  <a:pt x="240538" y="48260"/>
                                </a:lnTo>
                                <a:lnTo>
                                  <a:pt x="246786" y="40513"/>
                                </a:lnTo>
                                <a:lnTo>
                                  <a:pt x="252615" y="36957"/>
                                </a:lnTo>
                                <a:lnTo>
                                  <a:pt x="253034" y="36703"/>
                                </a:lnTo>
                                <a:lnTo>
                                  <a:pt x="263867" y="36703"/>
                                </a:lnTo>
                                <a:lnTo>
                                  <a:pt x="267182" y="37973"/>
                                </a:lnTo>
                                <a:lnTo>
                                  <a:pt x="269201" y="40513"/>
                                </a:lnTo>
                                <a:lnTo>
                                  <a:pt x="271208" y="43180"/>
                                </a:lnTo>
                                <a:lnTo>
                                  <a:pt x="272224" y="47371"/>
                                </a:lnTo>
                                <a:lnTo>
                                  <a:pt x="272224" y="100330"/>
                                </a:lnTo>
                                <a:lnTo>
                                  <a:pt x="284518" y="100330"/>
                                </a:lnTo>
                                <a:lnTo>
                                  <a:pt x="284518" y="52832"/>
                                </a:lnTo>
                                <a:close/>
                              </a:path>
                              <a:path w="6407150" h="1447165">
                                <a:moveTo>
                                  <a:pt x="358444" y="100330"/>
                                </a:moveTo>
                                <a:lnTo>
                                  <a:pt x="335076" y="63373"/>
                                </a:lnTo>
                                <a:lnTo>
                                  <a:pt x="330987" y="56896"/>
                                </a:lnTo>
                                <a:lnTo>
                                  <a:pt x="329628" y="54737"/>
                                </a:lnTo>
                                <a:lnTo>
                                  <a:pt x="355777" y="27686"/>
                                </a:lnTo>
                                <a:lnTo>
                                  <a:pt x="340296" y="27686"/>
                                </a:lnTo>
                                <a:lnTo>
                                  <a:pt x="313702" y="56896"/>
                                </a:lnTo>
                                <a:lnTo>
                                  <a:pt x="313702" y="0"/>
                                </a:lnTo>
                                <a:lnTo>
                                  <a:pt x="301409" y="0"/>
                                </a:lnTo>
                                <a:lnTo>
                                  <a:pt x="301409" y="100330"/>
                                </a:lnTo>
                                <a:lnTo>
                                  <a:pt x="313702" y="100330"/>
                                </a:lnTo>
                                <a:lnTo>
                                  <a:pt x="313702" y="71501"/>
                                </a:lnTo>
                                <a:lnTo>
                                  <a:pt x="321373" y="63373"/>
                                </a:lnTo>
                                <a:lnTo>
                                  <a:pt x="343814" y="100330"/>
                                </a:lnTo>
                                <a:lnTo>
                                  <a:pt x="358444" y="100330"/>
                                </a:lnTo>
                                <a:close/>
                              </a:path>
                              <a:path w="6407150" h="1447165">
                                <a:moveTo>
                                  <a:pt x="472376" y="0"/>
                                </a:moveTo>
                                <a:lnTo>
                                  <a:pt x="460349" y="0"/>
                                </a:lnTo>
                                <a:lnTo>
                                  <a:pt x="460349" y="79121"/>
                                </a:lnTo>
                                <a:lnTo>
                                  <a:pt x="423697" y="21082"/>
                                </a:lnTo>
                                <a:lnTo>
                                  <a:pt x="410400" y="0"/>
                                </a:lnTo>
                                <a:lnTo>
                                  <a:pt x="397522" y="0"/>
                                </a:lnTo>
                                <a:lnTo>
                                  <a:pt x="397522" y="100330"/>
                                </a:lnTo>
                                <a:lnTo>
                                  <a:pt x="409486" y="100330"/>
                                </a:lnTo>
                                <a:lnTo>
                                  <a:pt x="409486" y="21082"/>
                                </a:lnTo>
                                <a:lnTo>
                                  <a:pt x="459435" y="100330"/>
                                </a:lnTo>
                                <a:lnTo>
                                  <a:pt x="472376" y="100330"/>
                                </a:lnTo>
                                <a:lnTo>
                                  <a:pt x="472376" y="79121"/>
                                </a:lnTo>
                                <a:lnTo>
                                  <a:pt x="472376" y="0"/>
                                </a:lnTo>
                                <a:close/>
                              </a:path>
                              <a:path w="6407150" h="1447165">
                                <a:moveTo>
                                  <a:pt x="546315" y="42545"/>
                                </a:moveTo>
                                <a:lnTo>
                                  <a:pt x="544093" y="36068"/>
                                </a:lnTo>
                                <a:lnTo>
                                  <a:pt x="543839" y="35306"/>
                                </a:lnTo>
                                <a:lnTo>
                                  <a:pt x="533958" y="27940"/>
                                </a:lnTo>
                                <a:lnTo>
                                  <a:pt x="527062" y="26035"/>
                                </a:lnTo>
                                <a:lnTo>
                                  <a:pt x="518223" y="26035"/>
                                </a:lnTo>
                                <a:lnTo>
                                  <a:pt x="488429" y="48387"/>
                                </a:lnTo>
                                <a:lnTo>
                                  <a:pt x="500659" y="48387"/>
                                </a:lnTo>
                                <a:lnTo>
                                  <a:pt x="500722" y="46609"/>
                                </a:lnTo>
                                <a:lnTo>
                                  <a:pt x="500824" y="44323"/>
                                </a:lnTo>
                                <a:lnTo>
                                  <a:pt x="500926" y="41910"/>
                                </a:lnTo>
                                <a:lnTo>
                                  <a:pt x="501002" y="40259"/>
                                </a:lnTo>
                                <a:lnTo>
                                  <a:pt x="506641" y="36068"/>
                                </a:lnTo>
                                <a:lnTo>
                                  <a:pt x="522770" y="36068"/>
                                </a:lnTo>
                                <a:lnTo>
                                  <a:pt x="526567" y="36830"/>
                                </a:lnTo>
                                <a:lnTo>
                                  <a:pt x="528955" y="38481"/>
                                </a:lnTo>
                                <a:lnTo>
                                  <a:pt x="531329" y="40005"/>
                                </a:lnTo>
                                <a:lnTo>
                                  <a:pt x="532790" y="41910"/>
                                </a:lnTo>
                                <a:lnTo>
                                  <a:pt x="533311" y="44323"/>
                                </a:lnTo>
                                <a:lnTo>
                                  <a:pt x="533831" y="46609"/>
                                </a:lnTo>
                                <a:lnTo>
                                  <a:pt x="534085" y="50419"/>
                                </a:lnTo>
                                <a:lnTo>
                                  <a:pt x="534085" y="55626"/>
                                </a:lnTo>
                                <a:lnTo>
                                  <a:pt x="534085" y="65151"/>
                                </a:lnTo>
                                <a:lnTo>
                                  <a:pt x="534085" y="81280"/>
                                </a:lnTo>
                                <a:lnTo>
                                  <a:pt x="531914" y="84455"/>
                                </a:lnTo>
                                <a:lnTo>
                                  <a:pt x="529094" y="86995"/>
                                </a:lnTo>
                                <a:lnTo>
                                  <a:pt x="528701" y="87249"/>
                                </a:lnTo>
                                <a:lnTo>
                                  <a:pt x="521411" y="90932"/>
                                </a:lnTo>
                                <a:lnTo>
                                  <a:pt x="517499" y="91948"/>
                                </a:lnTo>
                                <a:lnTo>
                                  <a:pt x="509054" y="91948"/>
                                </a:lnTo>
                                <a:lnTo>
                                  <a:pt x="505536" y="90932"/>
                                </a:lnTo>
                                <a:lnTo>
                                  <a:pt x="502932" y="88900"/>
                                </a:lnTo>
                                <a:lnTo>
                                  <a:pt x="500329" y="86995"/>
                                </a:lnTo>
                                <a:lnTo>
                                  <a:pt x="499033" y="84074"/>
                                </a:lnTo>
                                <a:lnTo>
                                  <a:pt x="499033" y="80391"/>
                                </a:lnTo>
                                <a:lnTo>
                                  <a:pt x="500697" y="73723"/>
                                </a:lnTo>
                                <a:lnTo>
                                  <a:pt x="505701" y="68961"/>
                                </a:lnTo>
                                <a:lnTo>
                                  <a:pt x="514032" y="66103"/>
                                </a:lnTo>
                                <a:lnTo>
                                  <a:pt x="525703" y="65151"/>
                                </a:lnTo>
                                <a:lnTo>
                                  <a:pt x="534085" y="65151"/>
                                </a:lnTo>
                                <a:lnTo>
                                  <a:pt x="534085" y="55626"/>
                                </a:lnTo>
                                <a:lnTo>
                                  <a:pt x="528104" y="55626"/>
                                </a:lnTo>
                                <a:lnTo>
                                  <a:pt x="509854" y="57226"/>
                                </a:lnTo>
                                <a:lnTo>
                                  <a:pt x="496836" y="62014"/>
                                </a:lnTo>
                                <a:lnTo>
                                  <a:pt x="489013" y="69989"/>
                                </a:lnTo>
                                <a:lnTo>
                                  <a:pt x="486587" y="80391"/>
                                </a:lnTo>
                                <a:lnTo>
                                  <a:pt x="486410" y="81280"/>
                                </a:lnTo>
                                <a:lnTo>
                                  <a:pt x="486410" y="87249"/>
                                </a:lnTo>
                                <a:lnTo>
                                  <a:pt x="488632" y="92329"/>
                                </a:lnTo>
                                <a:lnTo>
                                  <a:pt x="493052" y="96139"/>
                                </a:lnTo>
                                <a:lnTo>
                                  <a:pt x="497471" y="100076"/>
                                </a:lnTo>
                                <a:lnTo>
                                  <a:pt x="503110" y="101981"/>
                                </a:lnTo>
                                <a:lnTo>
                                  <a:pt x="509955" y="101981"/>
                                </a:lnTo>
                                <a:lnTo>
                                  <a:pt x="516991" y="101409"/>
                                </a:lnTo>
                                <a:lnTo>
                                  <a:pt x="523367" y="99695"/>
                                </a:lnTo>
                                <a:lnTo>
                                  <a:pt x="529056" y="96837"/>
                                </a:lnTo>
                                <a:lnTo>
                                  <a:pt x="534085" y="92837"/>
                                </a:lnTo>
                                <a:lnTo>
                                  <a:pt x="534085" y="100330"/>
                                </a:lnTo>
                                <a:lnTo>
                                  <a:pt x="546315" y="100330"/>
                                </a:lnTo>
                                <a:lnTo>
                                  <a:pt x="546315" y="92837"/>
                                </a:lnTo>
                                <a:lnTo>
                                  <a:pt x="546315" y="91948"/>
                                </a:lnTo>
                                <a:lnTo>
                                  <a:pt x="546315" y="65151"/>
                                </a:lnTo>
                                <a:lnTo>
                                  <a:pt x="546315" y="42545"/>
                                </a:lnTo>
                                <a:close/>
                              </a:path>
                              <a:path w="6407150" h="1447165">
                                <a:moveTo>
                                  <a:pt x="656793" y="52832"/>
                                </a:moveTo>
                                <a:lnTo>
                                  <a:pt x="655459" y="41097"/>
                                </a:lnTo>
                                <a:lnTo>
                                  <a:pt x="653503" y="36957"/>
                                </a:lnTo>
                                <a:lnTo>
                                  <a:pt x="653376" y="36703"/>
                                </a:lnTo>
                                <a:lnTo>
                                  <a:pt x="651484" y="32727"/>
                                </a:lnTo>
                                <a:lnTo>
                                  <a:pt x="644867" y="27711"/>
                                </a:lnTo>
                                <a:lnTo>
                                  <a:pt x="635596" y="26035"/>
                                </a:lnTo>
                                <a:lnTo>
                                  <a:pt x="632523" y="26035"/>
                                </a:lnTo>
                                <a:lnTo>
                                  <a:pt x="629373" y="26797"/>
                                </a:lnTo>
                                <a:lnTo>
                                  <a:pt x="622960" y="29845"/>
                                </a:lnTo>
                                <a:lnTo>
                                  <a:pt x="619061" y="33528"/>
                                </a:lnTo>
                                <a:lnTo>
                                  <a:pt x="614464" y="39243"/>
                                </a:lnTo>
                                <a:lnTo>
                                  <a:pt x="613727" y="36957"/>
                                </a:lnTo>
                                <a:lnTo>
                                  <a:pt x="613651" y="36703"/>
                                </a:lnTo>
                                <a:lnTo>
                                  <a:pt x="611682" y="30480"/>
                                </a:lnTo>
                                <a:lnTo>
                                  <a:pt x="605243" y="26035"/>
                                </a:lnTo>
                                <a:lnTo>
                                  <a:pt x="588073" y="26035"/>
                                </a:lnTo>
                                <a:lnTo>
                                  <a:pt x="585152" y="27711"/>
                                </a:lnTo>
                                <a:lnTo>
                                  <a:pt x="581520" y="29845"/>
                                </a:lnTo>
                                <a:lnTo>
                                  <a:pt x="575830" y="36957"/>
                                </a:lnTo>
                                <a:lnTo>
                                  <a:pt x="575830" y="27711"/>
                                </a:lnTo>
                                <a:lnTo>
                                  <a:pt x="563537" y="27711"/>
                                </a:lnTo>
                                <a:lnTo>
                                  <a:pt x="563537" y="100330"/>
                                </a:lnTo>
                                <a:lnTo>
                                  <a:pt x="575830" y="100330"/>
                                </a:lnTo>
                                <a:lnTo>
                                  <a:pt x="575830" y="48260"/>
                                </a:lnTo>
                                <a:lnTo>
                                  <a:pt x="581507" y="40513"/>
                                </a:lnTo>
                                <a:lnTo>
                                  <a:pt x="586917" y="36957"/>
                                </a:lnTo>
                                <a:lnTo>
                                  <a:pt x="587311" y="36703"/>
                                </a:lnTo>
                                <a:lnTo>
                                  <a:pt x="597154" y="36703"/>
                                </a:lnTo>
                                <a:lnTo>
                                  <a:pt x="599935" y="37973"/>
                                </a:lnTo>
                                <a:lnTo>
                                  <a:pt x="603224" y="43053"/>
                                </a:lnTo>
                                <a:lnTo>
                                  <a:pt x="604050" y="47371"/>
                                </a:lnTo>
                                <a:lnTo>
                                  <a:pt x="604050" y="100330"/>
                                </a:lnTo>
                                <a:lnTo>
                                  <a:pt x="616280" y="100330"/>
                                </a:lnTo>
                                <a:lnTo>
                                  <a:pt x="616280" y="48260"/>
                                </a:lnTo>
                                <a:lnTo>
                                  <a:pt x="622007" y="40513"/>
                                </a:lnTo>
                                <a:lnTo>
                                  <a:pt x="623951" y="39243"/>
                                </a:lnTo>
                                <a:lnTo>
                                  <a:pt x="627837" y="36703"/>
                                </a:lnTo>
                                <a:lnTo>
                                  <a:pt x="637628" y="36703"/>
                                </a:lnTo>
                                <a:lnTo>
                                  <a:pt x="640384" y="37973"/>
                                </a:lnTo>
                                <a:lnTo>
                                  <a:pt x="643686" y="43053"/>
                                </a:lnTo>
                                <a:lnTo>
                                  <a:pt x="644512" y="47371"/>
                                </a:lnTo>
                                <a:lnTo>
                                  <a:pt x="644512" y="100330"/>
                                </a:lnTo>
                                <a:lnTo>
                                  <a:pt x="656793" y="100330"/>
                                </a:lnTo>
                                <a:lnTo>
                                  <a:pt x="656793" y="52832"/>
                                </a:lnTo>
                                <a:close/>
                              </a:path>
                              <a:path w="6407150" h="1447165">
                                <a:moveTo>
                                  <a:pt x="733564" y="64008"/>
                                </a:moveTo>
                                <a:lnTo>
                                  <a:pt x="724979" y="36195"/>
                                </a:lnTo>
                                <a:lnTo>
                                  <a:pt x="720737" y="32258"/>
                                </a:lnTo>
                                <a:lnTo>
                                  <a:pt x="720737" y="57023"/>
                                </a:lnTo>
                                <a:lnTo>
                                  <a:pt x="681875" y="57023"/>
                                </a:lnTo>
                                <a:lnTo>
                                  <a:pt x="696048" y="36195"/>
                                </a:lnTo>
                                <a:lnTo>
                                  <a:pt x="706551" y="36195"/>
                                </a:lnTo>
                                <a:lnTo>
                                  <a:pt x="720737" y="57023"/>
                                </a:lnTo>
                                <a:lnTo>
                                  <a:pt x="720737" y="32258"/>
                                </a:lnTo>
                                <a:lnTo>
                                  <a:pt x="720039" y="31610"/>
                                </a:lnTo>
                                <a:lnTo>
                                  <a:pt x="714654" y="28600"/>
                                </a:lnTo>
                                <a:lnTo>
                                  <a:pt x="714781" y="28600"/>
                                </a:lnTo>
                                <a:lnTo>
                                  <a:pt x="708291" y="26682"/>
                                </a:lnTo>
                                <a:lnTo>
                                  <a:pt x="708469" y="26682"/>
                                </a:lnTo>
                                <a:lnTo>
                                  <a:pt x="701179" y="26035"/>
                                </a:lnTo>
                                <a:lnTo>
                                  <a:pt x="669493" y="55473"/>
                                </a:lnTo>
                                <a:lnTo>
                                  <a:pt x="669455" y="55626"/>
                                </a:lnTo>
                                <a:lnTo>
                                  <a:pt x="683120" y="96418"/>
                                </a:lnTo>
                                <a:lnTo>
                                  <a:pt x="702576" y="101981"/>
                                </a:lnTo>
                                <a:lnTo>
                                  <a:pt x="710450" y="101981"/>
                                </a:lnTo>
                                <a:lnTo>
                                  <a:pt x="717181" y="99949"/>
                                </a:lnTo>
                                <a:lnTo>
                                  <a:pt x="722642" y="95885"/>
                                </a:lnTo>
                                <a:lnTo>
                                  <a:pt x="727925" y="92075"/>
                                </a:lnTo>
                                <a:lnTo>
                                  <a:pt x="731405" y="86106"/>
                                </a:lnTo>
                                <a:lnTo>
                                  <a:pt x="732294" y="78613"/>
                                </a:lnTo>
                                <a:lnTo>
                                  <a:pt x="719594" y="78613"/>
                                </a:lnTo>
                                <a:lnTo>
                                  <a:pt x="719467" y="82931"/>
                                </a:lnTo>
                                <a:lnTo>
                                  <a:pt x="717689" y="86106"/>
                                </a:lnTo>
                                <a:lnTo>
                                  <a:pt x="714260" y="88392"/>
                                </a:lnTo>
                                <a:lnTo>
                                  <a:pt x="710704" y="90805"/>
                                </a:lnTo>
                                <a:lnTo>
                                  <a:pt x="706462" y="92075"/>
                                </a:lnTo>
                                <a:lnTo>
                                  <a:pt x="697153" y="92075"/>
                                </a:lnTo>
                                <a:lnTo>
                                  <a:pt x="692162" y="89916"/>
                                </a:lnTo>
                                <a:lnTo>
                                  <a:pt x="688225" y="85852"/>
                                </a:lnTo>
                                <a:lnTo>
                                  <a:pt x="684415" y="81788"/>
                                </a:lnTo>
                                <a:lnTo>
                                  <a:pt x="682129" y="75565"/>
                                </a:lnTo>
                                <a:lnTo>
                                  <a:pt x="681621" y="67183"/>
                                </a:lnTo>
                                <a:lnTo>
                                  <a:pt x="733564" y="67183"/>
                                </a:lnTo>
                                <a:lnTo>
                                  <a:pt x="733564" y="64008"/>
                                </a:lnTo>
                                <a:close/>
                              </a:path>
                              <a:path w="6407150" h="1447165">
                                <a:moveTo>
                                  <a:pt x="1367040" y="568071"/>
                                </a:moveTo>
                                <a:lnTo>
                                  <a:pt x="1356372" y="568071"/>
                                </a:lnTo>
                                <a:lnTo>
                                  <a:pt x="1356372" y="757047"/>
                                </a:lnTo>
                                <a:lnTo>
                                  <a:pt x="1367040" y="757047"/>
                                </a:lnTo>
                                <a:lnTo>
                                  <a:pt x="1367040" y="568071"/>
                                </a:lnTo>
                                <a:close/>
                              </a:path>
                              <a:path w="6407150" h="1447165">
                                <a:moveTo>
                                  <a:pt x="1690128" y="568071"/>
                                </a:moveTo>
                                <a:lnTo>
                                  <a:pt x="1680984" y="568071"/>
                                </a:lnTo>
                                <a:lnTo>
                                  <a:pt x="1680984" y="757047"/>
                                </a:lnTo>
                                <a:lnTo>
                                  <a:pt x="1690128" y="757047"/>
                                </a:lnTo>
                                <a:lnTo>
                                  <a:pt x="1690128" y="568071"/>
                                </a:lnTo>
                                <a:close/>
                              </a:path>
                              <a:path w="6407150" h="1447165">
                                <a:moveTo>
                                  <a:pt x="2950476" y="565023"/>
                                </a:moveTo>
                                <a:lnTo>
                                  <a:pt x="2939808" y="565023"/>
                                </a:lnTo>
                                <a:lnTo>
                                  <a:pt x="2939808" y="757047"/>
                                </a:lnTo>
                                <a:lnTo>
                                  <a:pt x="2950476" y="757047"/>
                                </a:lnTo>
                                <a:lnTo>
                                  <a:pt x="2950476" y="565023"/>
                                </a:lnTo>
                                <a:close/>
                              </a:path>
                              <a:path w="6407150" h="1447165">
                                <a:moveTo>
                                  <a:pt x="3418344" y="565023"/>
                                </a:moveTo>
                                <a:lnTo>
                                  <a:pt x="3407676" y="565023"/>
                                </a:lnTo>
                                <a:lnTo>
                                  <a:pt x="3407676" y="757047"/>
                                </a:lnTo>
                                <a:lnTo>
                                  <a:pt x="3418344" y="757047"/>
                                </a:lnTo>
                                <a:lnTo>
                                  <a:pt x="3418344" y="565023"/>
                                </a:lnTo>
                                <a:close/>
                              </a:path>
                              <a:path w="6407150" h="1447165">
                                <a:moveTo>
                                  <a:pt x="4506480" y="795147"/>
                                </a:moveTo>
                                <a:lnTo>
                                  <a:pt x="4497336" y="795147"/>
                                </a:lnTo>
                                <a:lnTo>
                                  <a:pt x="4497336" y="795528"/>
                                </a:lnTo>
                                <a:lnTo>
                                  <a:pt x="4277880" y="795528"/>
                                </a:lnTo>
                                <a:lnTo>
                                  <a:pt x="4277880" y="804418"/>
                                </a:lnTo>
                                <a:lnTo>
                                  <a:pt x="4277880" y="1010158"/>
                                </a:lnTo>
                                <a:lnTo>
                                  <a:pt x="4070616" y="1010158"/>
                                </a:lnTo>
                                <a:lnTo>
                                  <a:pt x="4070616" y="804418"/>
                                </a:lnTo>
                                <a:lnTo>
                                  <a:pt x="4277880" y="804418"/>
                                </a:lnTo>
                                <a:lnTo>
                                  <a:pt x="4277880" y="795528"/>
                                </a:lnTo>
                                <a:lnTo>
                                  <a:pt x="4059948" y="795528"/>
                                </a:lnTo>
                                <a:lnTo>
                                  <a:pt x="4059948" y="804418"/>
                                </a:lnTo>
                                <a:lnTo>
                                  <a:pt x="4059948" y="1010158"/>
                                </a:lnTo>
                                <a:lnTo>
                                  <a:pt x="3851160" y="1010158"/>
                                </a:lnTo>
                                <a:lnTo>
                                  <a:pt x="3851160" y="804418"/>
                                </a:lnTo>
                                <a:lnTo>
                                  <a:pt x="4059948" y="804418"/>
                                </a:lnTo>
                                <a:lnTo>
                                  <a:pt x="4059948" y="795528"/>
                                </a:lnTo>
                                <a:lnTo>
                                  <a:pt x="3842016" y="795528"/>
                                </a:lnTo>
                                <a:lnTo>
                                  <a:pt x="3842016" y="804418"/>
                                </a:lnTo>
                                <a:lnTo>
                                  <a:pt x="3842016" y="1010158"/>
                                </a:lnTo>
                                <a:lnTo>
                                  <a:pt x="3633228" y="1010158"/>
                                </a:lnTo>
                                <a:lnTo>
                                  <a:pt x="3633228" y="804418"/>
                                </a:lnTo>
                                <a:lnTo>
                                  <a:pt x="3842016" y="804418"/>
                                </a:lnTo>
                                <a:lnTo>
                                  <a:pt x="3842016" y="795528"/>
                                </a:lnTo>
                                <a:lnTo>
                                  <a:pt x="3622560" y="795528"/>
                                </a:lnTo>
                                <a:lnTo>
                                  <a:pt x="3622560" y="804418"/>
                                </a:lnTo>
                                <a:lnTo>
                                  <a:pt x="3622560" y="1010158"/>
                                </a:lnTo>
                                <a:lnTo>
                                  <a:pt x="3415296" y="1010158"/>
                                </a:lnTo>
                                <a:lnTo>
                                  <a:pt x="3415296" y="804418"/>
                                </a:lnTo>
                                <a:lnTo>
                                  <a:pt x="3622560" y="804418"/>
                                </a:lnTo>
                                <a:lnTo>
                                  <a:pt x="3622560" y="795528"/>
                                </a:lnTo>
                                <a:lnTo>
                                  <a:pt x="3404628" y="795528"/>
                                </a:lnTo>
                                <a:lnTo>
                                  <a:pt x="3404628" y="804418"/>
                                </a:lnTo>
                                <a:lnTo>
                                  <a:pt x="3404628" y="1010158"/>
                                </a:lnTo>
                                <a:lnTo>
                                  <a:pt x="3195840" y="1010158"/>
                                </a:lnTo>
                                <a:lnTo>
                                  <a:pt x="3195840" y="804418"/>
                                </a:lnTo>
                                <a:lnTo>
                                  <a:pt x="3404628" y="804418"/>
                                </a:lnTo>
                                <a:lnTo>
                                  <a:pt x="3404628" y="795528"/>
                                </a:lnTo>
                                <a:lnTo>
                                  <a:pt x="3186696" y="795528"/>
                                </a:lnTo>
                                <a:lnTo>
                                  <a:pt x="3186696" y="804418"/>
                                </a:lnTo>
                                <a:lnTo>
                                  <a:pt x="3186696" y="1010158"/>
                                </a:lnTo>
                                <a:lnTo>
                                  <a:pt x="2977908" y="1010158"/>
                                </a:lnTo>
                                <a:lnTo>
                                  <a:pt x="2977908" y="804418"/>
                                </a:lnTo>
                                <a:lnTo>
                                  <a:pt x="3186696" y="804418"/>
                                </a:lnTo>
                                <a:lnTo>
                                  <a:pt x="3186696" y="795528"/>
                                </a:lnTo>
                                <a:lnTo>
                                  <a:pt x="2968764" y="795528"/>
                                </a:lnTo>
                                <a:lnTo>
                                  <a:pt x="2968764" y="804418"/>
                                </a:lnTo>
                                <a:lnTo>
                                  <a:pt x="2968764" y="1010158"/>
                                </a:lnTo>
                                <a:lnTo>
                                  <a:pt x="2968764" y="1020318"/>
                                </a:lnTo>
                                <a:lnTo>
                                  <a:pt x="4506480" y="1020318"/>
                                </a:lnTo>
                                <a:lnTo>
                                  <a:pt x="4506480" y="1010158"/>
                                </a:lnTo>
                                <a:lnTo>
                                  <a:pt x="4288548" y="1010158"/>
                                </a:lnTo>
                                <a:lnTo>
                                  <a:pt x="4288548" y="804418"/>
                                </a:lnTo>
                                <a:lnTo>
                                  <a:pt x="4497336" y="804418"/>
                                </a:lnTo>
                                <a:lnTo>
                                  <a:pt x="4497336" y="1009904"/>
                                </a:lnTo>
                                <a:lnTo>
                                  <a:pt x="4506480" y="1009904"/>
                                </a:lnTo>
                                <a:lnTo>
                                  <a:pt x="4506480" y="795147"/>
                                </a:lnTo>
                                <a:close/>
                              </a:path>
                              <a:path w="6407150" h="1447165">
                                <a:moveTo>
                                  <a:pt x="4678692" y="563499"/>
                                </a:moveTo>
                                <a:lnTo>
                                  <a:pt x="4668024" y="563499"/>
                                </a:lnTo>
                                <a:lnTo>
                                  <a:pt x="4668024" y="757047"/>
                                </a:lnTo>
                                <a:lnTo>
                                  <a:pt x="4678692" y="757047"/>
                                </a:lnTo>
                                <a:lnTo>
                                  <a:pt x="4678692" y="563499"/>
                                </a:lnTo>
                                <a:close/>
                              </a:path>
                              <a:path w="6407150" h="1447165">
                                <a:moveTo>
                                  <a:pt x="6406909" y="1221740"/>
                                </a:moveTo>
                                <a:lnTo>
                                  <a:pt x="6396241" y="1221740"/>
                                </a:lnTo>
                                <a:lnTo>
                                  <a:pt x="6396241" y="1222248"/>
                                </a:lnTo>
                                <a:lnTo>
                                  <a:pt x="6161544" y="1222248"/>
                                </a:lnTo>
                                <a:lnTo>
                                  <a:pt x="6161544" y="1232408"/>
                                </a:lnTo>
                                <a:lnTo>
                                  <a:pt x="6161544" y="1438148"/>
                                </a:lnTo>
                                <a:lnTo>
                                  <a:pt x="5937516" y="1438148"/>
                                </a:lnTo>
                                <a:lnTo>
                                  <a:pt x="5937516" y="1232408"/>
                                </a:lnTo>
                                <a:lnTo>
                                  <a:pt x="6161544" y="1232408"/>
                                </a:lnTo>
                                <a:lnTo>
                                  <a:pt x="6161544" y="1222248"/>
                                </a:lnTo>
                                <a:lnTo>
                                  <a:pt x="5926848" y="1222248"/>
                                </a:lnTo>
                                <a:lnTo>
                                  <a:pt x="5926848" y="1232408"/>
                                </a:lnTo>
                                <a:lnTo>
                                  <a:pt x="5926848" y="1438148"/>
                                </a:lnTo>
                                <a:lnTo>
                                  <a:pt x="5702820" y="1438148"/>
                                </a:lnTo>
                                <a:lnTo>
                                  <a:pt x="5702820" y="1232408"/>
                                </a:lnTo>
                                <a:lnTo>
                                  <a:pt x="5926848" y="1232408"/>
                                </a:lnTo>
                                <a:lnTo>
                                  <a:pt x="5926848" y="1222248"/>
                                </a:lnTo>
                                <a:lnTo>
                                  <a:pt x="5692152" y="1222248"/>
                                </a:lnTo>
                                <a:lnTo>
                                  <a:pt x="5692152" y="1232408"/>
                                </a:lnTo>
                                <a:lnTo>
                                  <a:pt x="5692152" y="1438148"/>
                                </a:lnTo>
                                <a:lnTo>
                                  <a:pt x="5468124" y="1438148"/>
                                </a:lnTo>
                                <a:lnTo>
                                  <a:pt x="5468124" y="1232408"/>
                                </a:lnTo>
                                <a:lnTo>
                                  <a:pt x="5692152" y="1232408"/>
                                </a:lnTo>
                                <a:lnTo>
                                  <a:pt x="5692152" y="1222248"/>
                                </a:lnTo>
                                <a:lnTo>
                                  <a:pt x="5458980" y="1222248"/>
                                </a:lnTo>
                                <a:lnTo>
                                  <a:pt x="5458980" y="1232408"/>
                                </a:lnTo>
                                <a:lnTo>
                                  <a:pt x="5458980" y="1438148"/>
                                </a:lnTo>
                                <a:lnTo>
                                  <a:pt x="5233428" y="1438148"/>
                                </a:lnTo>
                                <a:lnTo>
                                  <a:pt x="5233428" y="1232408"/>
                                </a:lnTo>
                                <a:lnTo>
                                  <a:pt x="5458980" y="1232408"/>
                                </a:lnTo>
                                <a:lnTo>
                                  <a:pt x="5458980" y="1222248"/>
                                </a:lnTo>
                                <a:lnTo>
                                  <a:pt x="5224284" y="1222248"/>
                                </a:lnTo>
                                <a:lnTo>
                                  <a:pt x="5224284" y="1232408"/>
                                </a:lnTo>
                                <a:lnTo>
                                  <a:pt x="5224284" y="1438148"/>
                                </a:lnTo>
                                <a:lnTo>
                                  <a:pt x="4998732" y="1438148"/>
                                </a:lnTo>
                                <a:lnTo>
                                  <a:pt x="4998732" y="1232408"/>
                                </a:lnTo>
                                <a:lnTo>
                                  <a:pt x="5224284" y="1232408"/>
                                </a:lnTo>
                                <a:lnTo>
                                  <a:pt x="5224284" y="1222248"/>
                                </a:lnTo>
                                <a:lnTo>
                                  <a:pt x="4989588" y="1222248"/>
                                </a:lnTo>
                                <a:lnTo>
                                  <a:pt x="4989588" y="1232408"/>
                                </a:lnTo>
                                <a:lnTo>
                                  <a:pt x="4989588" y="1438148"/>
                                </a:lnTo>
                                <a:lnTo>
                                  <a:pt x="4765560" y="1438148"/>
                                </a:lnTo>
                                <a:lnTo>
                                  <a:pt x="4765560" y="1232408"/>
                                </a:lnTo>
                                <a:lnTo>
                                  <a:pt x="4989588" y="1232408"/>
                                </a:lnTo>
                                <a:lnTo>
                                  <a:pt x="4989588" y="1222248"/>
                                </a:lnTo>
                                <a:lnTo>
                                  <a:pt x="4754892" y="1222248"/>
                                </a:lnTo>
                                <a:lnTo>
                                  <a:pt x="4754892" y="1232408"/>
                                </a:lnTo>
                                <a:lnTo>
                                  <a:pt x="4754892" y="1438148"/>
                                </a:lnTo>
                                <a:lnTo>
                                  <a:pt x="4530864" y="1438148"/>
                                </a:lnTo>
                                <a:lnTo>
                                  <a:pt x="4530864" y="1232408"/>
                                </a:lnTo>
                                <a:lnTo>
                                  <a:pt x="4754892" y="1232408"/>
                                </a:lnTo>
                                <a:lnTo>
                                  <a:pt x="4754892" y="1222248"/>
                                </a:lnTo>
                                <a:lnTo>
                                  <a:pt x="4520196" y="1222248"/>
                                </a:lnTo>
                                <a:lnTo>
                                  <a:pt x="4520196" y="1232408"/>
                                </a:lnTo>
                                <a:lnTo>
                                  <a:pt x="4520196" y="1438148"/>
                                </a:lnTo>
                                <a:lnTo>
                                  <a:pt x="4520196" y="1447038"/>
                                </a:lnTo>
                                <a:lnTo>
                                  <a:pt x="6406909" y="1447038"/>
                                </a:lnTo>
                                <a:lnTo>
                                  <a:pt x="6406909" y="1438148"/>
                                </a:lnTo>
                                <a:lnTo>
                                  <a:pt x="6172212" y="1438148"/>
                                </a:lnTo>
                                <a:lnTo>
                                  <a:pt x="6172212" y="1232408"/>
                                </a:lnTo>
                                <a:lnTo>
                                  <a:pt x="6396241" y="1232408"/>
                                </a:lnTo>
                                <a:lnTo>
                                  <a:pt x="6396241" y="1438021"/>
                                </a:lnTo>
                                <a:lnTo>
                                  <a:pt x="6406909" y="1438021"/>
                                </a:lnTo>
                                <a:lnTo>
                                  <a:pt x="6406909" y="1221740"/>
                                </a:lnTo>
                                <a:close/>
                              </a:path>
                              <a:path w="6407150" h="1447165">
                                <a:moveTo>
                                  <a:pt x="6406909" y="566928"/>
                                </a:moveTo>
                                <a:lnTo>
                                  <a:pt x="6396241" y="566928"/>
                                </a:lnTo>
                                <a:lnTo>
                                  <a:pt x="6396241" y="577088"/>
                                </a:lnTo>
                                <a:lnTo>
                                  <a:pt x="6396241" y="757428"/>
                                </a:lnTo>
                                <a:lnTo>
                                  <a:pt x="6172212" y="757428"/>
                                </a:lnTo>
                                <a:lnTo>
                                  <a:pt x="6172212" y="577088"/>
                                </a:lnTo>
                                <a:lnTo>
                                  <a:pt x="6396241" y="577088"/>
                                </a:lnTo>
                                <a:lnTo>
                                  <a:pt x="6396241" y="566928"/>
                                </a:lnTo>
                                <a:lnTo>
                                  <a:pt x="6161544" y="566928"/>
                                </a:lnTo>
                                <a:lnTo>
                                  <a:pt x="6161544" y="577088"/>
                                </a:lnTo>
                                <a:lnTo>
                                  <a:pt x="6161544" y="757428"/>
                                </a:lnTo>
                                <a:lnTo>
                                  <a:pt x="5937516" y="757428"/>
                                </a:lnTo>
                                <a:lnTo>
                                  <a:pt x="5937516" y="577088"/>
                                </a:lnTo>
                                <a:lnTo>
                                  <a:pt x="6161544" y="577088"/>
                                </a:lnTo>
                                <a:lnTo>
                                  <a:pt x="6161544" y="566928"/>
                                </a:lnTo>
                                <a:lnTo>
                                  <a:pt x="5926848" y="566928"/>
                                </a:lnTo>
                                <a:lnTo>
                                  <a:pt x="5926848" y="577088"/>
                                </a:lnTo>
                                <a:lnTo>
                                  <a:pt x="5926848" y="757428"/>
                                </a:lnTo>
                                <a:lnTo>
                                  <a:pt x="5702820" y="757428"/>
                                </a:lnTo>
                                <a:lnTo>
                                  <a:pt x="5702820" y="577088"/>
                                </a:lnTo>
                                <a:lnTo>
                                  <a:pt x="5926848" y="577088"/>
                                </a:lnTo>
                                <a:lnTo>
                                  <a:pt x="5926848" y="566928"/>
                                </a:lnTo>
                                <a:lnTo>
                                  <a:pt x="5692152" y="566928"/>
                                </a:lnTo>
                                <a:lnTo>
                                  <a:pt x="5692152" y="577088"/>
                                </a:lnTo>
                                <a:lnTo>
                                  <a:pt x="5692152" y="757428"/>
                                </a:lnTo>
                                <a:lnTo>
                                  <a:pt x="5468124" y="757428"/>
                                </a:lnTo>
                                <a:lnTo>
                                  <a:pt x="5468124" y="577088"/>
                                </a:lnTo>
                                <a:lnTo>
                                  <a:pt x="5692152" y="577088"/>
                                </a:lnTo>
                                <a:lnTo>
                                  <a:pt x="5692152" y="566928"/>
                                </a:lnTo>
                                <a:lnTo>
                                  <a:pt x="5458980" y="566928"/>
                                </a:lnTo>
                                <a:lnTo>
                                  <a:pt x="5458980" y="577088"/>
                                </a:lnTo>
                                <a:lnTo>
                                  <a:pt x="5458980" y="757428"/>
                                </a:lnTo>
                                <a:lnTo>
                                  <a:pt x="5233428" y="757428"/>
                                </a:lnTo>
                                <a:lnTo>
                                  <a:pt x="5233428" y="577088"/>
                                </a:lnTo>
                                <a:lnTo>
                                  <a:pt x="5458980" y="577088"/>
                                </a:lnTo>
                                <a:lnTo>
                                  <a:pt x="5458980" y="566928"/>
                                </a:lnTo>
                                <a:lnTo>
                                  <a:pt x="5224284" y="566928"/>
                                </a:lnTo>
                                <a:lnTo>
                                  <a:pt x="5224284" y="577088"/>
                                </a:lnTo>
                                <a:lnTo>
                                  <a:pt x="5224284" y="757428"/>
                                </a:lnTo>
                                <a:lnTo>
                                  <a:pt x="4998732" y="757428"/>
                                </a:lnTo>
                                <a:lnTo>
                                  <a:pt x="4998732" y="577088"/>
                                </a:lnTo>
                                <a:lnTo>
                                  <a:pt x="5224284" y="577088"/>
                                </a:lnTo>
                                <a:lnTo>
                                  <a:pt x="5224284" y="566928"/>
                                </a:lnTo>
                                <a:lnTo>
                                  <a:pt x="4989588" y="566928"/>
                                </a:lnTo>
                                <a:lnTo>
                                  <a:pt x="4989588" y="577088"/>
                                </a:lnTo>
                                <a:lnTo>
                                  <a:pt x="4989588" y="757428"/>
                                </a:lnTo>
                                <a:lnTo>
                                  <a:pt x="0" y="757428"/>
                                </a:lnTo>
                                <a:lnTo>
                                  <a:pt x="0" y="767588"/>
                                </a:lnTo>
                                <a:lnTo>
                                  <a:pt x="6406909" y="767588"/>
                                </a:lnTo>
                                <a:lnTo>
                                  <a:pt x="6406909" y="757428"/>
                                </a:lnTo>
                                <a:lnTo>
                                  <a:pt x="6406909" y="566928"/>
                                </a:lnTo>
                                <a:close/>
                              </a:path>
                            </a:pathLst>
                          </a:custGeom>
                          <a:solidFill>
                            <a:srgbClr val="000000"/>
                          </a:solidFill>
                        </wps:spPr>
                        <wps:bodyPr wrap="square" lIns="0" tIns="0" rIns="0" bIns="0" rtlCol="0">
                          <a:prstTxWarp prst="textNoShape">
                            <a:avLst/>
                          </a:prstTxWarp>
                          <a:noAutofit/>
                        </wps:bodyPr>
                      </wps:wsp>
                      <pic:pic>
                        <pic:nvPicPr>
                          <pic:cNvPr id="647" name="Image 647"/>
                          <pic:cNvPicPr/>
                        </pic:nvPicPr>
                        <pic:blipFill>
                          <a:blip r:embed="rId202" cstate="print"/>
                          <a:stretch>
                            <a:fillRect/>
                          </a:stretch>
                        </pic:blipFill>
                        <pic:spPr>
                          <a:xfrm>
                            <a:off x="72745" y="250063"/>
                            <a:ext cx="677964" cy="101980"/>
                          </a:xfrm>
                          <a:prstGeom prst="rect">
                            <a:avLst/>
                          </a:prstGeom>
                        </pic:spPr>
                      </pic:pic>
                      <pic:pic>
                        <pic:nvPicPr>
                          <pic:cNvPr id="648" name="Image 648"/>
                          <pic:cNvPicPr/>
                        </pic:nvPicPr>
                        <pic:blipFill>
                          <a:blip r:embed="rId203" cstate="print"/>
                          <a:stretch>
                            <a:fillRect/>
                          </a:stretch>
                        </pic:blipFill>
                        <pic:spPr>
                          <a:xfrm>
                            <a:off x="69684" y="472566"/>
                            <a:ext cx="777290" cy="342519"/>
                          </a:xfrm>
                          <a:prstGeom prst="rect">
                            <a:avLst/>
                          </a:prstGeom>
                        </pic:spPr>
                      </pic:pic>
                      <wps:wsp>
                        <wps:cNvPr id="649" name="Graphic 649"/>
                        <wps:cNvSpPr/>
                        <wps:spPr>
                          <a:xfrm>
                            <a:off x="73304" y="896238"/>
                            <a:ext cx="260350" cy="102235"/>
                          </a:xfrm>
                          <a:custGeom>
                            <a:avLst/>
                            <a:gdLst/>
                            <a:ahLst/>
                            <a:cxnLst/>
                            <a:rect l="l" t="t" r="r" b="b"/>
                            <a:pathLst>
                              <a:path w="260350" h="102235">
                                <a:moveTo>
                                  <a:pt x="39458" y="0"/>
                                </a:moveTo>
                                <a:lnTo>
                                  <a:pt x="0" y="0"/>
                                </a:lnTo>
                                <a:lnTo>
                                  <a:pt x="0" y="100329"/>
                                </a:lnTo>
                                <a:lnTo>
                                  <a:pt x="42316" y="100329"/>
                                </a:lnTo>
                                <a:lnTo>
                                  <a:pt x="50203" y="97789"/>
                                </a:lnTo>
                                <a:lnTo>
                                  <a:pt x="55638" y="92837"/>
                                </a:lnTo>
                                <a:lnTo>
                                  <a:pt x="60394" y="88391"/>
                                </a:lnTo>
                                <a:lnTo>
                                  <a:pt x="11290" y="88391"/>
                                </a:lnTo>
                                <a:lnTo>
                                  <a:pt x="11290" y="53975"/>
                                </a:lnTo>
                                <a:lnTo>
                                  <a:pt x="58354" y="53975"/>
                                </a:lnTo>
                                <a:lnTo>
                                  <a:pt x="56946" y="51688"/>
                                </a:lnTo>
                                <a:lnTo>
                                  <a:pt x="52819" y="48767"/>
                                </a:lnTo>
                                <a:lnTo>
                                  <a:pt x="47320" y="47116"/>
                                </a:lnTo>
                                <a:lnTo>
                                  <a:pt x="55498" y="42417"/>
                                </a:lnTo>
                                <a:lnTo>
                                  <a:pt x="55718" y="42037"/>
                                </a:lnTo>
                                <a:lnTo>
                                  <a:pt x="11290" y="42037"/>
                                </a:lnTo>
                                <a:lnTo>
                                  <a:pt x="11290" y="11937"/>
                                </a:lnTo>
                                <a:lnTo>
                                  <a:pt x="57209" y="11937"/>
                                </a:lnTo>
                                <a:lnTo>
                                  <a:pt x="56997" y="11429"/>
                                </a:lnTo>
                                <a:lnTo>
                                  <a:pt x="46596" y="2286"/>
                                </a:lnTo>
                                <a:lnTo>
                                  <a:pt x="39458" y="0"/>
                                </a:lnTo>
                                <a:close/>
                              </a:path>
                              <a:path w="260350" h="102235">
                                <a:moveTo>
                                  <a:pt x="58354" y="53975"/>
                                </a:moveTo>
                                <a:lnTo>
                                  <a:pt x="38607" y="53975"/>
                                </a:lnTo>
                                <a:lnTo>
                                  <a:pt x="44284" y="55244"/>
                                </a:lnTo>
                                <a:lnTo>
                                  <a:pt x="50520" y="60832"/>
                                </a:lnTo>
                                <a:lnTo>
                                  <a:pt x="52082" y="65150"/>
                                </a:lnTo>
                                <a:lnTo>
                                  <a:pt x="52082" y="71119"/>
                                </a:lnTo>
                                <a:lnTo>
                                  <a:pt x="50818" y="78694"/>
                                </a:lnTo>
                                <a:lnTo>
                                  <a:pt x="47023" y="84089"/>
                                </a:lnTo>
                                <a:lnTo>
                                  <a:pt x="40697" y="87318"/>
                                </a:lnTo>
                                <a:lnTo>
                                  <a:pt x="31838" y="88391"/>
                                </a:lnTo>
                                <a:lnTo>
                                  <a:pt x="60394" y="88391"/>
                                </a:lnTo>
                                <a:lnTo>
                                  <a:pt x="61074" y="87756"/>
                                </a:lnTo>
                                <a:lnTo>
                                  <a:pt x="63779" y="80517"/>
                                </a:lnTo>
                                <a:lnTo>
                                  <a:pt x="63674" y="65150"/>
                                </a:lnTo>
                                <a:lnTo>
                                  <a:pt x="62490" y="60832"/>
                                </a:lnTo>
                                <a:lnTo>
                                  <a:pt x="62420" y="60578"/>
                                </a:lnTo>
                                <a:lnTo>
                                  <a:pt x="58354" y="53975"/>
                                </a:lnTo>
                                <a:close/>
                              </a:path>
                              <a:path w="260350" h="102235">
                                <a:moveTo>
                                  <a:pt x="57209" y="11937"/>
                                </a:moveTo>
                                <a:lnTo>
                                  <a:pt x="36321" y="11937"/>
                                </a:lnTo>
                                <a:lnTo>
                                  <a:pt x="41300" y="13080"/>
                                </a:lnTo>
                                <a:lnTo>
                                  <a:pt x="44170" y="15620"/>
                                </a:lnTo>
                                <a:lnTo>
                                  <a:pt x="47040" y="18033"/>
                                </a:lnTo>
                                <a:lnTo>
                                  <a:pt x="48475" y="21843"/>
                                </a:lnTo>
                                <a:lnTo>
                                  <a:pt x="48475" y="32257"/>
                                </a:lnTo>
                                <a:lnTo>
                                  <a:pt x="47002" y="36067"/>
                                </a:lnTo>
                                <a:lnTo>
                                  <a:pt x="44056" y="38480"/>
                                </a:lnTo>
                                <a:lnTo>
                                  <a:pt x="41109" y="40766"/>
                                </a:lnTo>
                                <a:lnTo>
                                  <a:pt x="36512" y="42037"/>
                                </a:lnTo>
                                <a:lnTo>
                                  <a:pt x="55718" y="42037"/>
                                </a:lnTo>
                                <a:lnTo>
                                  <a:pt x="59588" y="35305"/>
                                </a:lnTo>
                                <a:lnTo>
                                  <a:pt x="59588" y="17652"/>
                                </a:lnTo>
                                <a:lnTo>
                                  <a:pt x="57209" y="11937"/>
                                </a:lnTo>
                                <a:close/>
                              </a:path>
                              <a:path w="260350" h="102235">
                                <a:moveTo>
                                  <a:pt x="125861" y="36067"/>
                                </a:moveTo>
                                <a:lnTo>
                                  <a:pt x="106781" y="36067"/>
                                </a:lnTo>
                                <a:lnTo>
                                  <a:pt x="110172" y="36829"/>
                                </a:lnTo>
                                <a:lnTo>
                                  <a:pt x="112306" y="38480"/>
                                </a:lnTo>
                                <a:lnTo>
                                  <a:pt x="116903" y="55625"/>
                                </a:lnTo>
                                <a:lnTo>
                                  <a:pt x="111544" y="55625"/>
                                </a:lnTo>
                                <a:lnTo>
                                  <a:pt x="95225" y="57221"/>
                                </a:lnTo>
                                <a:lnTo>
                                  <a:pt x="83569" y="62007"/>
                                </a:lnTo>
                                <a:lnTo>
                                  <a:pt x="76575" y="69984"/>
                                </a:lnTo>
                                <a:lnTo>
                                  <a:pt x="74403" y="80390"/>
                                </a:lnTo>
                                <a:lnTo>
                                  <a:pt x="74244" y="81279"/>
                                </a:lnTo>
                                <a:lnTo>
                                  <a:pt x="74244" y="87249"/>
                                </a:lnTo>
                                <a:lnTo>
                                  <a:pt x="76225" y="92328"/>
                                </a:lnTo>
                                <a:lnTo>
                                  <a:pt x="80187" y="96138"/>
                                </a:lnTo>
                                <a:lnTo>
                                  <a:pt x="84137" y="100075"/>
                                </a:lnTo>
                                <a:lnTo>
                                  <a:pt x="89179" y="101980"/>
                                </a:lnTo>
                                <a:lnTo>
                                  <a:pt x="104127" y="101980"/>
                                </a:lnTo>
                                <a:lnTo>
                                  <a:pt x="111315" y="98932"/>
                                </a:lnTo>
                                <a:lnTo>
                                  <a:pt x="116903" y="92837"/>
                                </a:lnTo>
                                <a:lnTo>
                                  <a:pt x="127838" y="92837"/>
                                </a:lnTo>
                                <a:lnTo>
                                  <a:pt x="127838" y="91948"/>
                                </a:lnTo>
                                <a:lnTo>
                                  <a:pt x="94500" y="91948"/>
                                </a:lnTo>
                                <a:lnTo>
                                  <a:pt x="91363" y="90931"/>
                                </a:lnTo>
                                <a:lnTo>
                                  <a:pt x="89026" y="88900"/>
                                </a:lnTo>
                                <a:lnTo>
                                  <a:pt x="86702" y="86994"/>
                                </a:lnTo>
                                <a:lnTo>
                                  <a:pt x="85534" y="84074"/>
                                </a:lnTo>
                                <a:lnTo>
                                  <a:pt x="85534" y="80390"/>
                                </a:lnTo>
                                <a:lnTo>
                                  <a:pt x="87027" y="73723"/>
                                </a:lnTo>
                                <a:lnTo>
                                  <a:pt x="91503" y="68960"/>
                                </a:lnTo>
                                <a:lnTo>
                                  <a:pt x="98961" y="66103"/>
                                </a:lnTo>
                                <a:lnTo>
                                  <a:pt x="109397" y="65150"/>
                                </a:lnTo>
                                <a:lnTo>
                                  <a:pt x="127838" y="65150"/>
                                </a:lnTo>
                                <a:lnTo>
                                  <a:pt x="127838" y="42544"/>
                                </a:lnTo>
                                <a:lnTo>
                                  <a:pt x="125861" y="36067"/>
                                </a:lnTo>
                                <a:close/>
                              </a:path>
                              <a:path w="260350" h="102235">
                                <a:moveTo>
                                  <a:pt x="127838" y="92837"/>
                                </a:moveTo>
                                <a:lnTo>
                                  <a:pt x="116903" y="92837"/>
                                </a:lnTo>
                                <a:lnTo>
                                  <a:pt x="116903" y="100329"/>
                                </a:lnTo>
                                <a:lnTo>
                                  <a:pt x="127838" y="100329"/>
                                </a:lnTo>
                                <a:lnTo>
                                  <a:pt x="127838" y="92837"/>
                                </a:lnTo>
                                <a:close/>
                              </a:path>
                              <a:path w="260350" h="102235">
                                <a:moveTo>
                                  <a:pt x="127838" y="65150"/>
                                </a:moveTo>
                                <a:lnTo>
                                  <a:pt x="116903" y="65150"/>
                                </a:lnTo>
                                <a:lnTo>
                                  <a:pt x="116903" y="81279"/>
                                </a:lnTo>
                                <a:lnTo>
                                  <a:pt x="114960" y="84454"/>
                                </a:lnTo>
                                <a:lnTo>
                                  <a:pt x="112432" y="86994"/>
                                </a:lnTo>
                                <a:lnTo>
                                  <a:pt x="112081" y="87249"/>
                                </a:lnTo>
                                <a:lnTo>
                                  <a:pt x="105562" y="90931"/>
                                </a:lnTo>
                                <a:lnTo>
                                  <a:pt x="102069" y="91948"/>
                                </a:lnTo>
                                <a:lnTo>
                                  <a:pt x="127838" y="91948"/>
                                </a:lnTo>
                                <a:lnTo>
                                  <a:pt x="127838" y="65150"/>
                                </a:lnTo>
                                <a:close/>
                              </a:path>
                              <a:path w="260350" h="102235">
                                <a:moveTo>
                                  <a:pt x="110617" y="26035"/>
                                </a:moveTo>
                                <a:lnTo>
                                  <a:pt x="102704" y="26035"/>
                                </a:lnTo>
                                <a:lnTo>
                                  <a:pt x="91503" y="27437"/>
                                </a:lnTo>
                                <a:lnTo>
                                  <a:pt x="83327" y="31638"/>
                                </a:lnTo>
                                <a:lnTo>
                                  <a:pt x="78283" y="38480"/>
                                </a:lnTo>
                                <a:lnTo>
                                  <a:pt x="78176" y="38625"/>
                                </a:lnTo>
                                <a:lnTo>
                                  <a:pt x="76047" y="48387"/>
                                </a:lnTo>
                                <a:lnTo>
                                  <a:pt x="86994" y="48387"/>
                                </a:lnTo>
                                <a:lnTo>
                                  <a:pt x="87214" y="42544"/>
                                </a:lnTo>
                                <a:lnTo>
                                  <a:pt x="87299" y="40258"/>
                                </a:lnTo>
                                <a:lnTo>
                                  <a:pt x="92341" y="36067"/>
                                </a:lnTo>
                                <a:lnTo>
                                  <a:pt x="125861" y="36067"/>
                                </a:lnTo>
                                <a:lnTo>
                                  <a:pt x="125628" y="35305"/>
                                </a:lnTo>
                                <a:lnTo>
                                  <a:pt x="116789" y="27939"/>
                                </a:lnTo>
                                <a:lnTo>
                                  <a:pt x="110617" y="26035"/>
                                </a:lnTo>
                                <a:close/>
                              </a:path>
                              <a:path w="260350" h="102235">
                                <a:moveTo>
                                  <a:pt x="152806" y="27703"/>
                                </a:moveTo>
                                <a:lnTo>
                                  <a:pt x="141808" y="27703"/>
                                </a:lnTo>
                                <a:lnTo>
                                  <a:pt x="141808" y="100329"/>
                                </a:lnTo>
                                <a:lnTo>
                                  <a:pt x="152806" y="100329"/>
                                </a:lnTo>
                                <a:lnTo>
                                  <a:pt x="152806" y="48260"/>
                                </a:lnTo>
                                <a:lnTo>
                                  <a:pt x="158394" y="40512"/>
                                </a:lnTo>
                                <a:lnTo>
                                  <a:pt x="163609" y="36956"/>
                                </a:lnTo>
                                <a:lnTo>
                                  <a:pt x="152806" y="36956"/>
                                </a:lnTo>
                                <a:lnTo>
                                  <a:pt x="152806" y="27703"/>
                                </a:lnTo>
                                <a:close/>
                              </a:path>
                              <a:path w="260350" h="102235">
                                <a:moveTo>
                                  <a:pt x="188780" y="36702"/>
                                </a:moveTo>
                                <a:lnTo>
                                  <a:pt x="173672" y="36702"/>
                                </a:lnTo>
                                <a:lnTo>
                                  <a:pt x="176631" y="37973"/>
                                </a:lnTo>
                                <a:lnTo>
                                  <a:pt x="178435" y="40512"/>
                                </a:lnTo>
                                <a:lnTo>
                                  <a:pt x="180238" y="43179"/>
                                </a:lnTo>
                                <a:lnTo>
                                  <a:pt x="181140" y="47370"/>
                                </a:lnTo>
                                <a:lnTo>
                                  <a:pt x="181140" y="100329"/>
                                </a:lnTo>
                                <a:lnTo>
                                  <a:pt x="192138" y="100329"/>
                                </a:lnTo>
                                <a:lnTo>
                                  <a:pt x="192138" y="52831"/>
                                </a:lnTo>
                                <a:lnTo>
                                  <a:pt x="190833" y="41090"/>
                                </a:lnTo>
                                <a:lnTo>
                                  <a:pt x="188899" y="36956"/>
                                </a:lnTo>
                                <a:lnTo>
                                  <a:pt x="188780" y="36702"/>
                                </a:lnTo>
                                <a:close/>
                              </a:path>
                              <a:path w="260350" h="102235">
                                <a:moveTo>
                                  <a:pt x="171246" y="26035"/>
                                </a:moveTo>
                                <a:lnTo>
                                  <a:pt x="164426" y="26035"/>
                                </a:lnTo>
                                <a:lnTo>
                                  <a:pt x="158280" y="29717"/>
                                </a:lnTo>
                                <a:lnTo>
                                  <a:pt x="152806" y="36956"/>
                                </a:lnTo>
                                <a:lnTo>
                                  <a:pt x="163609" y="36956"/>
                                </a:lnTo>
                                <a:lnTo>
                                  <a:pt x="163982" y="36702"/>
                                </a:lnTo>
                                <a:lnTo>
                                  <a:pt x="188780" y="36702"/>
                                </a:lnTo>
                                <a:lnTo>
                                  <a:pt x="186917" y="32718"/>
                                </a:lnTo>
                                <a:lnTo>
                                  <a:pt x="180388" y="27703"/>
                                </a:lnTo>
                                <a:lnTo>
                                  <a:pt x="171246" y="26035"/>
                                </a:lnTo>
                                <a:close/>
                              </a:path>
                              <a:path w="260350" h="102235">
                                <a:moveTo>
                                  <a:pt x="219862" y="0"/>
                                </a:moveTo>
                                <a:lnTo>
                                  <a:pt x="208864" y="0"/>
                                </a:lnTo>
                                <a:lnTo>
                                  <a:pt x="208864" y="100329"/>
                                </a:lnTo>
                                <a:lnTo>
                                  <a:pt x="219862" y="100329"/>
                                </a:lnTo>
                                <a:lnTo>
                                  <a:pt x="219862" y="71500"/>
                                </a:lnTo>
                                <a:lnTo>
                                  <a:pt x="226733" y="63373"/>
                                </a:lnTo>
                                <a:lnTo>
                                  <a:pt x="238995" y="63373"/>
                                </a:lnTo>
                                <a:lnTo>
                                  <a:pt x="235332" y="56895"/>
                                </a:lnTo>
                                <a:lnTo>
                                  <a:pt x="219862" y="56895"/>
                                </a:lnTo>
                                <a:lnTo>
                                  <a:pt x="219862" y="0"/>
                                </a:lnTo>
                                <a:close/>
                              </a:path>
                              <a:path w="260350" h="102235">
                                <a:moveTo>
                                  <a:pt x="238995" y="63373"/>
                                </a:moveTo>
                                <a:lnTo>
                                  <a:pt x="226733" y="63373"/>
                                </a:lnTo>
                                <a:lnTo>
                                  <a:pt x="246799" y="100329"/>
                                </a:lnTo>
                                <a:lnTo>
                                  <a:pt x="259892" y="100329"/>
                                </a:lnTo>
                                <a:lnTo>
                                  <a:pt x="238995" y="63373"/>
                                </a:lnTo>
                                <a:close/>
                              </a:path>
                              <a:path w="260350" h="102235">
                                <a:moveTo>
                                  <a:pt x="257505" y="27686"/>
                                </a:moveTo>
                                <a:lnTo>
                                  <a:pt x="243662" y="27686"/>
                                </a:lnTo>
                                <a:lnTo>
                                  <a:pt x="219862" y="56895"/>
                                </a:lnTo>
                                <a:lnTo>
                                  <a:pt x="235332" y="56895"/>
                                </a:lnTo>
                                <a:lnTo>
                                  <a:pt x="234111" y="54737"/>
                                </a:lnTo>
                                <a:lnTo>
                                  <a:pt x="257505" y="27686"/>
                                </a:lnTo>
                                <a:close/>
                              </a:path>
                            </a:pathLst>
                          </a:custGeom>
                          <a:solidFill>
                            <a:srgbClr val="000000"/>
                          </a:solidFill>
                        </wps:spPr>
                        <wps:bodyPr wrap="square" lIns="0" tIns="0" rIns="0" bIns="0" rtlCol="0">
                          <a:prstTxWarp prst="textNoShape">
                            <a:avLst/>
                          </a:prstTxWarp>
                          <a:noAutofit/>
                        </wps:bodyPr>
                      </wps:wsp>
                      <pic:pic>
                        <pic:nvPicPr>
                          <pic:cNvPr id="650" name="Image 650"/>
                          <pic:cNvPicPr/>
                        </pic:nvPicPr>
                        <pic:blipFill>
                          <a:blip r:embed="rId204" cstate="print"/>
                          <a:stretch>
                            <a:fillRect/>
                          </a:stretch>
                        </pic:blipFill>
                        <pic:spPr>
                          <a:xfrm>
                            <a:off x="353212" y="896238"/>
                            <a:ext cx="196367" cy="101980"/>
                          </a:xfrm>
                          <a:prstGeom prst="rect">
                            <a:avLst/>
                          </a:prstGeom>
                        </pic:spPr>
                      </pic:pic>
                      <pic:pic>
                        <pic:nvPicPr>
                          <pic:cNvPr id="651" name="Image 651"/>
                          <pic:cNvPicPr/>
                        </pic:nvPicPr>
                        <pic:blipFill>
                          <a:blip r:embed="rId205" cstate="print"/>
                          <a:stretch>
                            <a:fillRect/>
                          </a:stretch>
                        </pic:blipFill>
                        <pic:spPr>
                          <a:xfrm>
                            <a:off x="597560" y="896238"/>
                            <a:ext cx="162293" cy="101980"/>
                          </a:xfrm>
                          <a:prstGeom prst="rect">
                            <a:avLst/>
                          </a:prstGeom>
                        </pic:spPr>
                      </pic:pic>
                      <wps:wsp>
                        <wps:cNvPr id="652" name="Graphic 652"/>
                        <wps:cNvSpPr/>
                        <wps:spPr>
                          <a:xfrm>
                            <a:off x="63639" y="1118742"/>
                            <a:ext cx="708660" cy="324485"/>
                          </a:xfrm>
                          <a:custGeom>
                            <a:avLst/>
                            <a:gdLst/>
                            <a:ahLst/>
                            <a:cxnLst/>
                            <a:rect l="l" t="t" r="r" b="b"/>
                            <a:pathLst>
                              <a:path w="708660" h="324485">
                                <a:moveTo>
                                  <a:pt x="84582" y="222504"/>
                                </a:moveTo>
                                <a:lnTo>
                                  <a:pt x="68643" y="222504"/>
                                </a:lnTo>
                                <a:lnTo>
                                  <a:pt x="46786" y="306070"/>
                                </a:lnTo>
                                <a:lnTo>
                                  <a:pt x="28943" y="237490"/>
                                </a:lnTo>
                                <a:lnTo>
                                  <a:pt x="25044" y="222504"/>
                                </a:lnTo>
                                <a:lnTo>
                                  <a:pt x="9105" y="222504"/>
                                </a:lnTo>
                                <a:lnTo>
                                  <a:pt x="9105" y="322834"/>
                                </a:lnTo>
                                <a:lnTo>
                                  <a:pt x="19189" y="322834"/>
                                </a:lnTo>
                                <a:lnTo>
                                  <a:pt x="19189" y="237490"/>
                                </a:lnTo>
                                <a:lnTo>
                                  <a:pt x="42075" y="322834"/>
                                </a:lnTo>
                                <a:lnTo>
                                  <a:pt x="51612" y="322834"/>
                                </a:lnTo>
                                <a:lnTo>
                                  <a:pt x="56095" y="306070"/>
                                </a:lnTo>
                                <a:lnTo>
                                  <a:pt x="74498" y="237490"/>
                                </a:lnTo>
                                <a:lnTo>
                                  <a:pt x="74498" y="322834"/>
                                </a:lnTo>
                                <a:lnTo>
                                  <a:pt x="84582" y="322834"/>
                                </a:lnTo>
                                <a:lnTo>
                                  <a:pt x="84582" y="237490"/>
                                </a:lnTo>
                                <a:lnTo>
                                  <a:pt x="84582" y="222504"/>
                                </a:lnTo>
                                <a:close/>
                              </a:path>
                              <a:path w="708660" h="324485">
                                <a:moveTo>
                                  <a:pt x="112547" y="222504"/>
                                </a:moveTo>
                                <a:lnTo>
                                  <a:pt x="101866" y="222504"/>
                                </a:lnTo>
                                <a:lnTo>
                                  <a:pt x="101866" y="322834"/>
                                </a:lnTo>
                                <a:lnTo>
                                  <a:pt x="112547" y="322834"/>
                                </a:lnTo>
                                <a:lnTo>
                                  <a:pt x="112547" y="222504"/>
                                </a:lnTo>
                                <a:close/>
                              </a:path>
                              <a:path w="708660" h="324485">
                                <a:moveTo>
                                  <a:pt x="125526" y="0"/>
                                </a:moveTo>
                                <a:lnTo>
                                  <a:pt x="116090" y="0"/>
                                </a:lnTo>
                                <a:lnTo>
                                  <a:pt x="88760" y="99453"/>
                                </a:lnTo>
                                <a:lnTo>
                                  <a:pt x="77279" y="69850"/>
                                </a:lnTo>
                                <a:lnTo>
                                  <a:pt x="73190" y="59309"/>
                                </a:lnTo>
                                <a:lnTo>
                                  <a:pt x="60096" y="25539"/>
                                </a:lnTo>
                                <a:lnTo>
                                  <a:pt x="60096" y="59309"/>
                                </a:lnTo>
                                <a:lnTo>
                                  <a:pt x="27317" y="59309"/>
                                </a:lnTo>
                                <a:lnTo>
                                  <a:pt x="43307" y="12700"/>
                                </a:lnTo>
                                <a:lnTo>
                                  <a:pt x="60096" y="59309"/>
                                </a:lnTo>
                                <a:lnTo>
                                  <a:pt x="60096" y="25539"/>
                                </a:lnTo>
                                <a:lnTo>
                                  <a:pt x="55118" y="12700"/>
                                </a:lnTo>
                                <a:lnTo>
                                  <a:pt x="50203" y="0"/>
                                </a:lnTo>
                                <a:lnTo>
                                  <a:pt x="36614" y="0"/>
                                </a:lnTo>
                                <a:lnTo>
                                  <a:pt x="0" y="100330"/>
                                </a:lnTo>
                                <a:lnTo>
                                  <a:pt x="13335" y="100330"/>
                                </a:lnTo>
                                <a:lnTo>
                                  <a:pt x="23863" y="69850"/>
                                </a:lnTo>
                                <a:lnTo>
                                  <a:pt x="63804" y="69850"/>
                                </a:lnTo>
                                <a:lnTo>
                                  <a:pt x="74853" y="100330"/>
                                </a:lnTo>
                                <a:lnTo>
                                  <a:pt x="88519" y="100330"/>
                                </a:lnTo>
                                <a:lnTo>
                                  <a:pt x="89103" y="100330"/>
                                </a:lnTo>
                                <a:lnTo>
                                  <a:pt x="97955" y="100330"/>
                                </a:lnTo>
                                <a:lnTo>
                                  <a:pt x="125526" y="0"/>
                                </a:lnTo>
                                <a:close/>
                              </a:path>
                              <a:path w="708660" h="324485">
                                <a:moveTo>
                                  <a:pt x="189941" y="49403"/>
                                </a:moveTo>
                                <a:lnTo>
                                  <a:pt x="189026" y="41910"/>
                                </a:lnTo>
                                <a:lnTo>
                                  <a:pt x="186042" y="36068"/>
                                </a:lnTo>
                                <a:lnTo>
                                  <a:pt x="180987" y="32131"/>
                                </a:lnTo>
                                <a:lnTo>
                                  <a:pt x="175945" y="28067"/>
                                </a:lnTo>
                                <a:lnTo>
                                  <a:pt x="169646" y="26035"/>
                                </a:lnTo>
                                <a:lnTo>
                                  <a:pt x="162102" y="26035"/>
                                </a:lnTo>
                                <a:lnTo>
                                  <a:pt x="132054" y="47752"/>
                                </a:lnTo>
                                <a:lnTo>
                                  <a:pt x="131978" y="47929"/>
                                </a:lnTo>
                                <a:lnTo>
                                  <a:pt x="130327" y="55473"/>
                                </a:lnTo>
                                <a:lnTo>
                                  <a:pt x="129781" y="64008"/>
                                </a:lnTo>
                                <a:lnTo>
                                  <a:pt x="130327" y="72555"/>
                                </a:lnTo>
                                <a:lnTo>
                                  <a:pt x="162102" y="101981"/>
                                </a:lnTo>
                                <a:lnTo>
                                  <a:pt x="169646" y="101981"/>
                                </a:lnTo>
                                <a:lnTo>
                                  <a:pt x="175945" y="100076"/>
                                </a:lnTo>
                                <a:lnTo>
                                  <a:pt x="185877" y="92075"/>
                                </a:lnTo>
                                <a:lnTo>
                                  <a:pt x="189026" y="86233"/>
                                </a:lnTo>
                                <a:lnTo>
                                  <a:pt x="189941" y="78613"/>
                                </a:lnTo>
                                <a:lnTo>
                                  <a:pt x="177317" y="78613"/>
                                </a:lnTo>
                                <a:lnTo>
                                  <a:pt x="177253" y="80098"/>
                                </a:lnTo>
                                <a:lnTo>
                                  <a:pt x="177152" y="82931"/>
                                </a:lnTo>
                                <a:lnTo>
                                  <a:pt x="175602" y="86233"/>
                                </a:lnTo>
                                <a:lnTo>
                                  <a:pt x="169748" y="90805"/>
                                </a:lnTo>
                                <a:lnTo>
                                  <a:pt x="165823" y="92075"/>
                                </a:lnTo>
                                <a:lnTo>
                                  <a:pt x="156489" y="92075"/>
                                </a:lnTo>
                                <a:lnTo>
                                  <a:pt x="151498" y="89535"/>
                                </a:lnTo>
                                <a:lnTo>
                                  <a:pt x="147853" y="84836"/>
                                </a:lnTo>
                                <a:lnTo>
                                  <a:pt x="144221" y="80264"/>
                                </a:lnTo>
                                <a:lnTo>
                                  <a:pt x="142392" y="73279"/>
                                </a:lnTo>
                                <a:lnTo>
                                  <a:pt x="142392" y="54737"/>
                                </a:lnTo>
                                <a:lnTo>
                                  <a:pt x="144170" y="47929"/>
                                </a:lnTo>
                                <a:lnTo>
                                  <a:pt x="144221" y="47752"/>
                                </a:lnTo>
                                <a:lnTo>
                                  <a:pt x="147853" y="43180"/>
                                </a:lnTo>
                                <a:lnTo>
                                  <a:pt x="151498" y="38481"/>
                                </a:lnTo>
                                <a:lnTo>
                                  <a:pt x="156248" y="36068"/>
                                </a:lnTo>
                                <a:lnTo>
                                  <a:pt x="166204" y="36068"/>
                                </a:lnTo>
                                <a:lnTo>
                                  <a:pt x="177253" y="47752"/>
                                </a:lnTo>
                                <a:lnTo>
                                  <a:pt x="177317" y="49403"/>
                                </a:lnTo>
                                <a:lnTo>
                                  <a:pt x="189941" y="49403"/>
                                </a:lnTo>
                                <a:close/>
                              </a:path>
                              <a:path w="708660" h="324485">
                                <a:moveTo>
                                  <a:pt x="197294" y="252857"/>
                                </a:moveTo>
                                <a:lnTo>
                                  <a:pt x="196291" y="246507"/>
                                </a:lnTo>
                                <a:lnTo>
                                  <a:pt x="196215" y="245986"/>
                                </a:lnTo>
                                <a:lnTo>
                                  <a:pt x="194132" y="239814"/>
                                </a:lnTo>
                                <a:lnTo>
                                  <a:pt x="191033" y="234365"/>
                                </a:lnTo>
                                <a:lnTo>
                                  <a:pt x="189128" y="232156"/>
                                </a:lnTo>
                                <a:lnTo>
                                  <a:pt x="186944" y="229616"/>
                                </a:lnTo>
                                <a:lnTo>
                                  <a:pt x="180797" y="223647"/>
                                </a:lnTo>
                                <a:lnTo>
                                  <a:pt x="173380" y="220726"/>
                                </a:lnTo>
                                <a:lnTo>
                                  <a:pt x="164655" y="220726"/>
                                </a:lnTo>
                                <a:lnTo>
                                  <a:pt x="133019" y="242354"/>
                                </a:lnTo>
                                <a:lnTo>
                                  <a:pt x="127304" y="272669"/>
                                </a:lnTo>
                                <a:lnTo>
                                  <a:pt x="127812" y="281838"/>
                                </a:lnTo>
                                <a:lnTo>
                                  <a:pt x="127939" y="283984"/>
                                </a:lnTo>
                                <a:lnTo>
                                  <a:pt x="129844" y="294068"/>
                                </a:lnTo>
                                <a:lnTo>
                                  <a:pt x="132918" y="302641"/>
                                </a:lnTo>
                                <a:lnTo>
                                  <a:pt x="133019" y="302933"/>
                                </a:lnTo>
                                <a:lnTo>
                                  <a:pt x="164655" y="324485"/>
                                </a:lnTo>
                                <a:lnTo>
                                  <a:pt x="173748" y="324485"/>
                                </a:lnTo>
                                <a:lnTo>
                                  <a:pt x="181254" y="321564"/>
                                </a:lnTo>
                                <a:lnTo>
                                  <a:pt x="187223" y="315722"/>
                                </a:lnTo>
                                <a:lnTo>
                                  <a:pt x="189306" y="313182"/>
                                </a:lnTo>
                                <a:lnTo>
                                  <a:pt x="191185" y="310896"/>
                                </a:lnTo>
                                <a:lnTo>
                                  <a:pt x="194195" y="305155"/>
                                </a:lnTo>
                                <a:lnTo>
                                  <a:pt x="196227" y="298513"/>
                                </a:lnTo>
                                <a:lnTo>
                                  <a:pt x="197294" y="290957"/>
                                </a:lnTo>
                                <a:lnTo>
                                  <a:pt x="186347" y="290957"/>
                                </a:lnTo>
                                <a:lnTo>
                                  <a:pt x="185915" y="296837"/>
                                </a:lnTo>
                                <a:lnTo>
                                  <a:pt x="185839" y="298069"/>
                                </a:lnTo>
                                <a:lnTo>
                                  <a:pt x="183642" y="303657"/>
                                </a:lnTo>
                                <a:lnTo>
                                  <a:pt x="175907" y="311277"/>
                                </a:lnTo>
                                <a:lnTo>
                                  <a:pt x="170827" y="313182"/>
                                </a:lnTo>
                                <a:lnTo>
                                  <a:pt x="156476" y="313182"/>
                                </a:lnTo>
                                <a:lnTo>
                                  <a:pt x="138315" y="272669"/>
                                </a:lnTo>
                                <a:lnTo>
                                  <a:pt x="138760" y="263448"/>
                                </a:lnTo>
                                <a:lnTo>
                                  <a:pt x="156629" y="232156"/>
                                </a:lnTo>
                                <a:lnTo>
                                  <a:pt x="170789" y="232156"/>
                                </a:lnTo>
                                <a:lnTo>
                                  <a:pt x="175768" y="233934"/>
                                </a:lnTo>
                                <a:lnTo>
                                  <a:pt x="179743" y="237744"/>
                                </a:lnTo>
                                <a:lnTo>
                                  <a:pt x="183705" y="241427"/>
                                </a:lnTo>
                                <a:lnTo>
                                  <a:pt x="185902" y="246507"/>
                                </a:lnTo>
                                <a:lnTo>
                                  <a:pt x="186220" y="251206"/>
                                </a:lnTo>
                                <a:lnTo>
                                  <a:pt x="186347" y="252857"/>
                                </a:lnTo>
                                <a:lnTo>
                                  <a:pt x="197294" y="252857"/>
                                </a:lnTo>
                                <a:close/>
                              </a:path>
                              <a:path w="708660" h="324485">
                                <a:moveTo>
                                  <a:pt x="217322" y="86233"/>
                                </a:moveTo>
                                <a:lnTo>
                                  <a:pt x="203987" y="86233"/>
                                </a:lnTo>
                                <a:lnTo>
                                  <a:pt x="203987" y="100330"/>
                                </a:lnTo>
                                <a:lnTo>
                                  <a:pt x="217322" y="100330"/>
                                </a:lnTo>
                                <a:lnTo>
                                  <a:pt x="217322" y="86233"/>
                                </a:lnTo>
                                <a:close/>
                              </a:path>
                              <a:path w="708660" h="324485">
                                <a:moveTo>
                                  <a:pt x="280250" y="322834"/>
                                </a:moveTo>
                                <a:lnTo>
                                  <a:pt x="269278" y="285623"/>
                                </a:lnTo>
                                <a:lnTo>
                                  <a:pt x="265201" y="279908"/>
                                </a:lnTo>
                                <a:lnTo>
                                  <a:pt x="265023" y="279654"/>
                                </a:lnTo>
                                <a:lnTo>
                                  <a:pt x="259435" y="277368"/>
                                </a:lnTo>
                                <a:lnTo>
                                  <a:pt x="259435" y="277114"/>
                                </a:lnTo>
                                <a:lnTo>
                                  <a:pt x="265023" y="275717"/>
                                </a:lnTo>
                                <a:lnTo>
                                  <a:pt x="269430" y="272669"/>
                                </a:lnTo>
                                <a:lnTo>
                                  <a:pt x="272643" y="267970"/>
                                </a:lnTo>
                                <a:lnTo>
                                  <a:pt x="275856" y="263398"/>
                                </a:lnTo>
                                <a:lnTo>
                                  <a:pt x="277456" y="257556"/>
                                </a:lnTo>
                                <a:lnTo>
                                  <a:pt x="277456" y="244475"/>
                                </a:lnTo>
                                <a:lnTo>
                                  <a:pt x="276212" y="239141"/>
                                </a:lnTo>
                                <a:lnTo>
                                  <a:pt x="273405" y="233553"/>
                                </a:lnTo>
                                <a:lnTo>
                                  <a:pt x="271246" y="229362"/>
                                </a:lnTo>
                                <a:lnTo>
                                  <a:pt x="268033" y="226187"/>
                                </a:lnTo>
                                <a:lnTo>
                                  <a:pt x="266509" y="225653"/>
                                </a:lnTo>
                                <a:lnTo>
                                  <a:pt x="266509" y="239141"/>
                                </a:lnTo>
                                <a:lnTo>
                                  <a:pt x="266509" y="257048"/>
                                </a:lnTo>
                                <a:lnTo>
                                  <a:pt x="265023" y="261493"/>
                                </a:lnTo>
                                <a:lnTo>
                                  <a:pt x="262039" y="264033"/>
                                </a:lnTo>
                                <a:lnTo>
                                  <a:pt x="259067" y="266700"/>
                                </a:lnTo>
                                <a:lnTo>
                                  <a:pt x="254279" y="267970"/>
                                </a:lnTo>
                                <a:lnTo>
                                  <a:pt x="223951" y="267970"/>
                                </a:lnTo>
                                <a:lnTo>
                                  <a:pt x="223951" y="233553"/>
                                </a:lnTo>
                                <a:lnTo>
                                  <a:pt x="260769" y="233553"/>
                                </a:lnTo>
                                <a:lnTo>
                                  <a:pt x="266509" y="239141"/>
                                </a:lnTo>
                                <a:lnTo>
                                  <a:pt x="266509" y="225653"/>
                                </a:lnTo>
                                <a:lnTo>
                                  <a:pt x="264096" y="224790"/>
                                </a:lnTo>
                                <a:lnTo>
                                  <a:pt x="260146" y="223266"/>
                                </a:lnTo>
                                <a:lnTo>
                                  <a:pt x="255079" y="222504"/>
                                </a:lnTo>
                                <a:lnTo>
                                  <a:pt x="213321" y="222504"/>
                                </a:lnTo>
                                <a:lnTo>
                                  <a:pt x="213321" y="322834"/>
                                </a:lnTo>
                                <a:lnTo>
                                  <a:pt x="223951" y="322834"/>
                                </a:lnTo>
                                <a:lnTo>
                                  <a:pt x="223951" y="279908"/>
                                </a:lnTo>
                                <a:lnTo>
                                  <a:pt x="247700" y="279908"/>
                                </a:lnTo>
                                <a:lnTo>
                                  <a:pt x="251320" y="281432"/>
                                </a:lnTo>
                                <a:lnTo>
                                  <a:pt x="254457" y="284480"/>
                                </a:lnTo>
                                <a:lnTo>
                                  <a:pt x="257594" y="287401"/>
                                </a:lnTo>
                                <a:lnTo>
                                  <a:pt x="259842" y="291338"/>
                                </a:lnTo>
                                <a:lnTo>
                                  <a:pt x="261188" y="296037"/>
                                </a:lnTo>
                                <a:lnTo>
                                  <a:pt x="268744" y="322834"/>
                                </a:lnTo>
                                <a:lnTo>
                                  <a:pt x="280250" y="322834"/>
                                </a:lnTo>
                                <a:close/>
                              </a:path>
                              <a:path w="708660" h="324485">
                                <a:moveTo>
                                  <a:pt x="340690" y="0"/>
                                </a:moveTo>
                                <a:lnTo>
                                  <a:pt x="265176" y="0"/>
                                </a:lnTo>
                                <a:lnTo>
                                  <a:pt x="265176" y="11938"/>
                                </a:lnTo>
                                <a:lnTo>
                                  <a:pt x="296468" y="11938"/>
                                </a:lnTo>
                                <a:lnTo>
                                  <a:pt x="296468" y="100330"/>
                                </a:lnTo>
                                <a:lnTo>
                                  <a:pt x="309143" y="100330"/>
                                </a:lnTo>
                                <a:lnTo>
                                  <a:pt x="309143" y="11938"/>
                                </a:lnTo>
                                <a:lnTo>
                                  <a:pt x="340690" y="11938"/>
                                </a:lnTo>
                                <a:lnTo>
                                  <a:pt x="340690" y="0"/>
                                </a:lnTo>
                                <a:close/>
                              </a:path>
                              <a:path w="708660" h="324485">
                                <a:moveTo>
                                  <a:pt x="383044" y="222504"/>
                                </a:moveTo>
                                <a:lnTo>
                                  <a:pt x="372910" y="222504"/>
                                </a:lnTo>
                                <a:lnTo>
                                  <a:pt x="372910" y="301625"/>
                                </a:lnTo>
                                <a:lnTo>
                                  <a:pt x="342049" y="243586"/>
                                </a:lnTo>
                                <a:lnTo>
                                  <a:pt x="330847" y="222504"/>
                                </a:lnTo>
                                <a:lnTo>
                                  <a:pt x="320001" y="222504"/>
                                </a:lnTo>
                                <a:lnTo>
                                  <a:pt x="320001" y="322834"/>
                                </a:lnTo>
                                <a:lnTo>
                                  <a:pt x="330085" y="322834"/>
                                </a:lnTo>
                                <a:lnTo>
                                  <a:pt x="330085" y="243586"/>
                                </a:lnTo>
                                <a:lnTo>
                                  <a:pt x="372148" y="322834"/>
                                </a:lnTo>
                                <a:lnTo>
                                  <a:pt x="383044" y="322834"/>
                                </a:lnTo>
                                <a:lnTo>
                                  <a:pt x="383044" y="301625"/>
                                </a:lnTo>
                                <a:lnTo>
                                  <a:pt x="383044" y="222504"/>
                                </a:lnTo>
                                <a:close/>
                              </a:path>
                              <a:path w="708660" h="324485">
                                <a:moveTo>
                                  <a:pt x="406349" y="27686"/>
                                </a:moveTo>
                                <a:lnTo>
                                  <a:pt x="393077" y="27686"/>
                                </a:lnTo>
                                <a:lnTo>
                                  <a:pt x="374802" y="84455"/>
                                </a:lnTo>
                                <a:lnTo>
                                  <a:pt x="356527" y="27686"/>
                                </a:lnTo>
                                <a:lnTo>
                                  <a:pt x="343255" y="27686"/>
                                </a:lnTo>
                                <a:lnTo>
                                  <a:pt x="369341" y="100330"/>
                                </a:lnTo>
                                <a:lnTo>
                                  <a:pt x="365480" y="112014"/>
                                </a:lnTo>
                                <a:lnTo>
                                  <a:pt x="360514" y="117856"/>
                                </a:lnTo>
                                <a:lnTo>
                                  <a:pt x="352450" y="117856"/>
                                </a:lnTo>
                                <a:lnTo>
                                  <a:pt x="350494" y="117475"/>
                                </a:lnTo>
                                <a:lnTo>
                                  <a:pt x="348589" y="116840"/>
                                </a:lnTo>
                                <a:lnTo>
                                  <a:pt x="348589" y="128778"/>
                                </a:lnTo>
                                <a:lnTo>
                                  <a:pt x="350799" y="129413"/>
                                </a:lnTo>
                                <a:lnTo>
                                  <a:pt x="353453" y="129794"/>
                                </a:lnTo>
                                <a:lnTo>
                                  <a:pt x="360641" y="129794"/>
                                </a:lnTo>
                                <a:lnTo>
                                  <a:pt x="364121" y="128524"/>
                                </a:lnTo>
                                <a:lnTo>
                                  <a:pt x="366966" y="125857"/>
                                </a:lnTo>
                                <a:lnTo>
                                  <a:pt x="369811" y="123317"/>
                                </a:lnTo>
                                <a:lnTo>
                                  <a:pt x="372097" y="120142"/>
                                </a:lnTo>
                                <a:lnTo>
                                  <a:pt x="373151" y="117856"/>
                                </a:lnTo>
                                <a:lnTo>
                                  <a:pt x="375615" y="112649"/>
                                </a:lnTo>
                                <a:lnTo>
                                  <a:pt x="377748" y="107315"/>
                                </a:lnTo>
                                <a:lnTo>
                                  <a:pt x="385953" y="84455"/>
                                </a:lnTo>
                                <a:lnTo>
                                  <a:pt x="406349" y="27686"/>
                                </a:lnTo>
                                <a:close/>
                              </a:path>
                              <a:path w="708660" h="324485">
                                <a:moveTo>
                                  <a:pt x="444982" y="250190"/>
                                </a:moveTo>
                                <a:lnTo>
                                  <a:pt x="434682" y="250190"/>
                                </a:lnTo>
                                <a:lnTo>
                                  <a:pt x="434682" y="302260"/>
                                </a:lnTo>
                                <a:lnTo>
                                  <a:pt x="429907" y="310007"/>
                                </a:lnTo>
                                <a:lnTo>
                                  <a:pt x="424624" y="313817"/>
                                </a:lnTo>
                                <a:lnTo>
                                  <a:pt x="414985" y="313817"/>
                                </a:lnTo>
                                <a:lnTo>
                                  <a:pt x="412216" y="312547"/>
                                </a:lnTo>
                                <a:lnTo>
                                  <a:pt x="410540" y="310007"/>
                                </a:lnTo>
                                <a:lnTo>
                                  <a:pt x="408851" y="307340"/>
                                </a:lnTo>
                                <a:lnTo>
                                  <a:pt x="408012" y="303149"/>
                                </a:lnTo>
                                <a:lnTo>
                                  <a:pt x="408012" y="250190"/>
                                </a:lnTo>
                                <a:lnTo>
                                  <a:pt x="397662" y="250190"/>
                                </a:lnTo>
                                <a:lnTo>
                                  <a:pt x="397662" y="297688"/>
                                </a:lnTo>
                                <a:lnTo>
                                  <a:pt x="398881" y="309435"/>
                                </a:lnTo>
                                <a:lnTo>
                                  <a:pt x="402577" y="317804"/>
                                </a:lnTo>
                                <a:lnTo>
                                  <a:pt x="406400" y="320929"/>
                                </a:lnTo>
                                <a:lnTo>
                                  <a:pt x="408800" y="322834"/>
                                </a:lnTo>
                                <a:lnTo>
                                  <a:pt x="417322" y="324485"/>
                                </a:lnTo>
                                <a:lnTo>
                                  <a:pt x="423748" y="324485"/>
                                </a:lnTo>
                                <a:lnTo>
                                  <a:pt x="429539" y="320929"/>
                                </a:lnTo>
                                <a:lnTo>
                                  <a:pt x="434505" y="313817"/>
                                </a:lnTo>
                                <a:lnTo>
                                  <a:pt x="434682" y="313563"/>
                                </a:lnTo>
                                <a:lnTo>
                                  <a:pt x="434682" y="322834"/>
                                </a:lnTo>
                                <a:lnTo>
                                  <a:pt x="444982" y="322834"/>
                                </a:lnTo>
                                <a:lnTo>
                                  <a:pt x="444982" y="313563"/>
                                </a:lnTo>
                                <a:lnTo>
                                  <a:pt x="444982" y="250190"/>
                                </a:lnTo>
                                <a:close/>
                              </a:path>
                              <a:path w="708660" h="324485">
                                <a:moveTo>
                                  <a:pt x="477951" y="63373"/>
                                </a:moveTo>
                                <a:lnTo>
                                  <a:pt x="477481" y="55257"/>
                                </a:lnTo>
                                <a:lnTo>
                                  <a:pt x="476186" y="48514"/>
                                </a:lnTo>
                                <a:lnTo>
                                  <a:pt x="476097" y="48031"/>
                                </a:lnTo>
                                <a:lnTo>
                                  <a:pt x="473773" y="41681"/>
                                </a:lnTo>
                                <a:lnTo>
                                  <a:pt x="470535" y="36195"/>
                                </a:lnTo>
                                <a:lnTo>
                                  <a:pt x="465594" y="29464"/>
                                </a:lnTo>
                                <a:lnTo>
                                  <a:pt x="465277" y="29311"/>
                                </a:lnTo>
                                <a:lnTo>
                                  <a:pt x="465277" y="54483"/>
                                </a:lnTo>
                                <a:lnTo>
                                  <a:pt x="465277" y="72898"/>
                                </a:lnTo>
                                <a:lnTo>
                                  <a:pt x="463715" y="80010"/>
                                </a:lnTo>
                                <a:lnTo>
                                  <a:pt x="460590" y="84709"/>
                                </a:lnTo>
                                <a:lnTo>
                                  <a:pt x="457466" y="89535"/>
                                </a:lnTo>
                                <a:lnTo>
                                  <a:pt x="453263" y="91948"/>
                                </a:lnTo>
                                <a:lnTo>
                                  <a:pt x="441159" y="91948"/>
                                </a:lnTo>
                                <a:lnTo>
                                  <a:pt x="435140" y="89027"/>
                                </a:lnTo>
                                <a:lnTo>
                                  <a:pt x="429895" y="83058"/>
                                </a:lnTo>
                                <a:lnTo>
                                  <a:pt x="429895" y="48514"/>
                                </a:lnTo>
                                <a:lnTo>
                                  <a:pt x="435483" y="40259"/>
                                </a:lnTo>
                                <a:lnTo>
                                  <a:pt x="441109" y="36449"/>
                                </a:lnTo>
                                <a:lnTo>
                                  <a:pt x="441490" y="36195"/>
                                </a:lnTo>
                                <a:lnTo>
                                  <a:pt x="453999" y="36195"/>
                                </a:lnTo>
                                <a:lnTo>
                                  <a:pt x="457898" y="38481"/>
                                </a:lnTo>
                                <a:lnTo>
                                  <a:pt x="460844" y="43053"/>
                                </a:lnTo>
                                <a:lnTo>
                                  <a:pt x="463804" y="47752"/>
                                </a:lnTo>
                                <a:lnTo>
                                  <a:pt x="465277" y="54483"/>
                                </a:lnTo>
                                <a:lnTo>
                                  <a:pt x="465277" y="29311"/>
                                </a:lnTo>
                                <a:lnTo>
                                  <a:pt x="458622" y="26035"/>
                                </a:lnTo>
                                <a:lnTo>
                                  <a:pt x="441921" y="26035"/>
                                </a:lnTo>
                                <a:lnTo>
                                  <a:pt x="435356" y="29464"/>
                                </a:lnTo>
                                <a:lnTo>
                                  <a:pt x="429895" y="36449"/>
                                </a:lnTo>
                                <a:lnTo>
                                  <a:pt x="429895" y="27686"/>
                                </a:lnTo>
                                <a:lnTo>
                                  <a:pt x="417601" y="27686"/>
                                </a:lnTo>
                                <a:lnTo>
                                  <a:pt x="417601" y="128270"/>
                                </a:lnTo>
                                <a:lnTo>
                                  <a:pt x="429895" y="128270"/>
                                </a:lnTo>
                                <a:lnTo>
                                  <a:pt x="429895" y="94742"/>
                                </a:lnTo>
                                <a:lnTo>
                                  <a:pt x="435013" y="99568"/>
                                </a:lnTo>
                                <a:lnTo>
                                  <a:pt x="441299" y="101981"/>
                                </a:lnTo>
                                <a:lnTo>
                                  <a:pt x="457161" y="101981"/>
                                </a:lnTo>
                                <a:lnTo>
                                  <a:pt x="464134" y="98552"/>
                                </a:lnTo>
                                <a:lnTo>
                                  <a:pt x="467194" y="94742"/>
                                </a:lnTo>
                                <a:lnTo>
                                  <a:pt x="469442" y="91948"/>
                                </a:lnTo>
                                <a:lnTo>
                                  <a:pt x="469658" y="91694"/>
                                </a:lnTo>
                                <a:lnTo>
                                  <a:pt x="473278" y="86004"/>
                                </a:lnTo>
                                <a:lnTo>
                                  <a:pt x="475881" y="79400"/>
                                </a:lnTo>
                                <a:lnTo>
                                  <a:pt x="477431" y="71856"/>
                                </a:lnTo>
                                <a:lnTo>
                                  <a:pt x="477951" y="63373"/>
                                </a:lnTo>
                                <a:close/>
                              </a:path>
                              <a:path w="708660" h="324485">
                                <a:moveTo>
                                  <a:pt x="540435" y="275336"/>
                                </a:moveTo>
                                <a:lnTo>
                                  <a:pt x="539318" y="263601"/>
                                </a:lnTo>
                                <a:lnTo>
                                  <a:pt x="537654" y="259461"/>
                                </a:lnTo>
                                <a:lnTo>
                                  <a:pt x="537552" y="259207"/>
                                </a:lnTo>
                                <a:lnTo>
                                  <a:pt x="535965" y="255231"/>
                                </a:lnTo>
                                <a:lnTo>
                                  <a:pt x="530377" y="250215"/>
                                </a:lnTo>
                                <a:lnTo>
                                  <a:pt x="522579" y="248539"/>
                                </a:lnTo>
                                <a:lnTo>
                                  <a:pt x="519988" y="248539"/>
                                </a:lnTo>
                                <a:lnTo>
                                  <a:pt x="517334" y="249301"/>
                                </a:lnTo>
                                <a:lnTo>
                                  <a:pt x="511937" y="252349"/>
                                </a:lnTo>
                                <a:lnTo>
                                  <a:pt x="508647" y="256032"/>
                                </a:lnTo>
                                <a:lnTo>
                                  <a:pt x="504774" y="261747"/>
                                </a:lnTo>
                                <a:lnTo>
                                  <a:pt x="504164" y="259461"/>
                                </a:lnTo>
                                <a:lnTo>
                                  <a:pt x="504088" y="259207"/>
                                </a:lnTo>
                                <a:lnTo>
                                  <a:pt x="502437" y="252984"/>
                                </a:lnTo>
                                <a:lnTo>
                                  <a:pt x="497014" y="248539"/>
                                </a:lnTo>
                                <a:lnTo>
                                  <a:pt x="482561" y="248539"/>
                                </a:lnTo>
                                <a:lnTo>
                                  <a:pt x="480098" y="250215"/>
                                </a:lnTo>
                                <a:lnTo>
                                  <a:pt x="477050" y="252349"/>
                                </a:lnTo>
                                <a:lnTo>
                                  <a:pt x="472236" y="259461"/>
                                </a:lnTo>
                                <a:lnTo>
                                  <a:pt x="472236" y="250215"/>
                                </a:lnTo>
                                <a:lnTo>
                                  <a:pt x="461886" y="250215"/>
                                </a:lnTo>
                                <a:lnTo>
                                  <a:pt x="461886" y="322834"/>
                                </a:lnTo>
                                <a:lnTo>
                                  <a:pt x="472236" y="322834"/>
                                </a:lnTo>
                                <a:lnTo>
                                  <a:pt x="472236" y="270764"/>
                                </a:lnTo>
                                <a:lnTo>
                                  <a:pt x="477024" y="263017"/>
                                </a:lnTo>
                                <a:lnTo>
                                  <a:pt x="481584" y="259461"/>
                                </a:lnTo>
                                <a:lnTo>
                                  <a:pt x="481914" y="259207"/>
                                </a:lnTo>
                                <a:lnTo>
                                  <a:pt x="490207" y="259207"/>
                                </a:lnTo>
                                <a:lnTo>
                                  <a:pt x="492544" y="260477"/>
                                </a:lnTo>
                                <a:lnTo>
                                  <a:pt x="495312" y="265557"/>
                                </a:lnTo>
                                <a:lnTo>
                                  <a:pt x="496011" y="269875"/>
                                </a:lnTo>
                                <a:lnTo>
                                  <a:pt x="496011" y="322834"/>
                                </a:lnTo>
                                <a:lnTo>
                                  <a:pt x="506310" y="322834"/>
                                </a:lnTo>
                                <a:lnTo>
                                  <a:pt x="506310" y="270764"/>
                                </a:lnTo>
                                <a:lnTo>
                                  <a:pt x="511124" y="263017"/>
                                </a:lnTo>
                                <a:lnTo>
                                  <a:pt x="512749" y="261747"/>
                                </a:lnTo>
                                <a:lnTo>
                                  <a:pt x="516039" y="259207"/>
                                </a:lnTo>
                                <a:lnTo>
                                  <a:pt x="524294" y="259207"/>
                                </a:lnTo>
                                <a:lnTo>
                                  <a:pt x="526605" y="260477"/>
                                </a:lnTo>
                                <a:lnTo>
                                  <a:pt x="529386" y="265557"/>
                                </a:lnTo>
                                <a:lnTo>
                                  <a:pt x="530072" y="269875"/>
                                </a:lnTo>
                                <a:lnTo>
                                  <a:pt x="530072" y="322834"/>
                                </a:lnTo>
                                <a:lnTo>
                                  <a:pt x="540435" y="322834"/>
                                </a:lnTo>
                                <a:lnTo>
                                  <a:pt x="540435" y="275336"/>
                                </a:lnTo>
                                <a:close/>
                              </a:path>
                              <a:path w="708660" h="324485">
                                <a:moveTo>
                                  <a:pt x="551103" y="64008"/>
                                </a:moveTo>
                                <a:lnTo>
                                  <a:pt x="542467" y="36195"/>
                                </a:lnTo>
                                <a:lnTo>
                                  <a:pt x="524040" y="36195"/>
                                </a:lnTo>
                                <a:lnTo>
                                  <a:pt x="528002" y="37846"/>
                                </a:lnTo>
                                <a:lnTo>
                                  <a:pt x="531469" y="41275"/>
                                </a:lnTo>
                                <a:lnTo>
                                  <a:pt x="534809" y="44704"/>
                                </a:lnTo>
                                <a:lnTo>
                                  <a:pt x="534936" y="44831"/>
                                </a:lnTo>
                                <a:lnTo>
                                  <a:pt x="537171" y="50038"/>
                                </a:lnTo>
                                <a:lnTo>
                                  <a:pt x="538162" y="57023"/>
                                </a:lnTo>
                                <a:lnTo>
                                  <a:pt x="499402" y="57023"/>
                                </a:lnTo>
                                <a:lnTo>
                                  <a:pt x="514108" y="35941"/>
                                </a:lnTo>
                                <a:lnTo>
                                  <a:pt x="542290" y="35941"/>
                                </a:lnTo>
                                <a:lnTo>
                                  <a:pt x="537514" y="31610"/>
                                </a:lnTo>
                                <a:lnTo>
                                  <a:pt x="532130" y="28600"/>
                                </a:lnTo>
                                <a:lnTo>
                                  <a:pt x="525792" y="26682"/>
                                </a:lnTo>
                                <a:lnTo>
                                  <a:pt x="525970" y="26682"/>
                                </a:lnTo>
                                <a:lnTo>
                                  <a:pt x="518718" y="26035"/>
                                </a:lnTo>
                                <a:lnTo>
                                  <a:pt x="511835" y="26682"/>
                                </a:lnTo>
                                <a:lnTo>
                                  <a:pt x="505650" y="28600"/>
                                </a:lnTo>
                                <a:lnTo>
                                  <a:pt x="486981" y="55473"/>
                                </a:lnTo>
                                <a:lnTo>
                                  <a:pt x="486943" y="55626"/>
                                </a:lnTo>
                                <a:lnTo>
                                  <a:pt x="500621" y="96418"/>
                                </a:lnTo>
                                <a:lnTo>
                                  <a:pt x="520077" y="101981"/>
                                </a:lnTo>
                                <a:lnTo>
                                  <a:pt x="527977" y="101981"/>
                                </a:lnTo>
                                <a:lnTo>
                                  <a:pt x="534657" y="99949"/>
                                </a:lnTo>
                                <a:lnTo>
                                  <a:pt x="540143" y="95885"/>
                                </a:lnTo>
                                <a:lnTo>
                                  <a:pt x="545452" y="92075"/>
                                </a:lnTo>
                                <a:lnTo>
                                  <a:pt x="548855" y="86106"/>
                                </a:lnTo>
                                <a:lnTo>
                                  <a:pt x="549808" y="78613"/>
                                </a:lnTo>
                                <a:lnTo>
                                  <a:pt x="537121" y="78613"/>
                                </a:lnTo>
                                <a:lnTo>
                                  <a:pt x="537057" y="79997"/>
                                </a:lnTo>
                                <a:lnTo>
                                  <a:pt x="536956" y="82931"/>
                                </a:lnTo>
                                <a:lnTo>
                                  <a:pt x="535139" y="86106"/>
                                </a:lnTo>
                                <a:lnTo>
                                  <a:pt x="531698" y="88392"/>
                                </a:lnTo>
                                <a:lnTo>
                                  <a:pt x="528243" y="90805"/>
                                </a:lnTo>
                                <a:lnTo>
                                  <a:pt x="523938" y="92075"/>
                                </a:lnTo>
                                <a:lnTo>
                                  <a:pt x="514692" y="92075"/>
                                </a:lnTo>
                                <a:lnTo>
                                  <a:pt x="509625" y="89916"/>
                                </a:lnTo>
                                <a:lnTo>
                                  <a:pt x="501865" y="81788"/>
                                </a:lnTo>
                                <a:lnTo>
                                  <a:pt x="499656" y="75565"/>
                                </a:lnTo>
                                <a:lnTo>
                                  <a:pt x="499135" y="67183"/>
                                </a:lnTo>
                                <a:lnTo>
                                  <a:pt x="551103" y="67183"/>
                                </a:lnTo>
                                <a:lnTo>
                                  <a:pt x="551103" y="64008"/>
                                </a:lnTo>
                                <a:close/>
                              </a:path>
                              <a:path w="708660" h="324485">
                                <a:moveTo>
                                  <a:pt x="604151" y="285877"/>
                                </a:moveTo>
                                <a:lnTo>
                                  <a:pt x="603758" y="277761"/>
                                </a:lnTo>
                                <a:lnTo>
                                  <a:pt x="602665" y="271018"/>
                                </a:lnTo>
                                <a:lnTo>
                                  <a:pt x="602589" y="270535"/>
                                </a:lnTo>
                                <a:lnTo>
                                  <a:pt x="600646" y="264185"/>
                                </a:lnTo>
                                <a:lnTo>
                                  <a:pt x="598030" y="258953"/>
                                </a:lnTo>
                                <a:lnTo>
                                  <a:pt x="597916" y="258699"/>
                                </a:lnTo>
                                <a:lnTo>
                                  <a:pt x="593750" y="251968"/>
                                </a:lnTo>
                                <a:lnTo>
                                  <a:pt x="593471" y="251815"/>
                                </a:lnTo>
                                <a:lnTo>
                                  <a:pt x="593471" y="276987"/>
                                </a:lnTo>
                                <a:lnTo>
                                  <a:pt x="593471" y="295402"/>
                                </a:lnTo>
                                <a:lnTo>
                                  <a:pt x="592264" y="301904"/>
                                </a:lnTo>
                                <a:lnTo>
                                  <a:pt x="592162" y="302514"/>
                                </a:lnTo>
                                <a:lnTo>
                                  <a:pt x="589534" y="307213"/>
                                </a:lnTo>
                                <a:lnTo>
                                  <a:pt x="586905" y="312039"/>
                                </a:lnTo>
                                <a:lnTo>
                                  <a:pt x="583361" y="314452"/>
                                </a:lnTo>
                                <a:lnTo>
                                  <a:pt x="573176" y="314452"/>
                                </a:lnTo>
                                <a:lnTo>
                                  <a:pt x="568096" y="311531"/>
                                </a:lnTo>
                                <a:lnTo>
                                  <a:pt x="563676" y="305562"/>
                                </a:lnTo>
                                <a:lnTo>
                                  <a:pt x="563676" y="271018"/>
                                </a:lnTo>
                                <a:lnTo>
                                  <a:pt x="568388" y="262763"/>
                                </a:lnTo>
                                <a:lnTo>
                                  <a:pt x="573125" y="258953"/>
                                </a:lnTo>
                                <a:lnTo>
                                  <a:pt x="573443" y="258699"/>
                                </a:lnTo>
                                <a:lnTo>
                                  <a:pt x="583984" y="258699"/>
                                </a:lnTo>
                                <a:lnTo>
                                  <a:pt x="587273" y="260985"/>
                                </a:lnTo>
                                <a:lnTo>
                                  <a:pt x="589749" y="265557"/>
                                </a:lnTo>
                                <a:lnTo>
                                  <a:pt x="592239" y="270256"/>
                                </a:lnTo>
                                <a:lnTo>
                                  <a:pt x="593471" y="276987"/>
                                </a:lnTo>
                                <a:lnTo>
                                  <a:pt x="593471" y="251815"/>
                                </a:lnTo>
                                <a:lnTo>
                                  <a:pt x="587870" y="248539"/>
                                </a:lnTo>
                                <a:lnTo>
                                  <a:pt x="573811" y="248539"/>
                                </a:lnTo>
                                <a:lnTo>
                                  <a:pt x="568286" y="251968"/>
                                </a:lnTo>
                                <a:lnTo>
                                  <a:pt x="563676" y="258953"/>
                                </a:lnTo>
                                <a:lnTo>
                                  <a:pt x="563676" y="222504"/>
                                </a:lnTo>
                                <a:lnTo>
                                  <a:pt x="553326" y="222504"/>
                                </a:lnTo>
                                <a:lnTo>
                                  <a:pt x="553326" y="322834"/>
                                </a:lnTo>
                                <a:lnTo>
                                  <a:pt x="563676" y="322834"/>
                                </a:lnTo>
                                <a:lnTo>
                                  <a:pt x="563676" y="317246"/>
                                </a:lnTo>
                                <a:lnTo>
                                  <a:pt x="567994" y="322072"/>
                                </a:lnTo>
                                <a:lnTo>
                                  <a:pt x="573290" y="324485"/>
                                </a:lnTo>
                                <a:lnTo>
                                  <a:pt x="586651" y="324485"/>
                                </a:lnTo>
                                <a:lnTo>
                                  <a:pt x="592518" y="321056"/>
                                </a:lnTo>
                                <a:lnTo>
                                  <a:pt x="595096" y="317246"/>
                                </a:lnTo>
                                <a:lnTo>
                                  <a:pt x="597001" y="314452"/>
                                </a:lnTo>
                                <a:lnTo>
                                  <a:pt x="597179" y="314198"/>
                                </a:lnTo>
                                <a:lnTo>
                                  <a:pt x="600227" y="308508"/>
                                </a:lnTo>
                                <a:lnTo>
                                  <a:pt x="602399" y="301904"/>
                                </a:lnTo>
                                <a:lnTo>
                                  <a:pt x="603707" y="294360"/>
                                </a:lnTo>
                                <a:lnTo>
                                  <a:pt x="604151" y="285877"/>
                                </a:lnTo>
                                <a:close/>
                              </a:path>
                              <a:path w="708660" h="324485">
                                <a:moveTo>
                                  <a:pt x="668147" y="286512"/>
                                </a:moveTo>
                                <a:lnTo>
                                  <a:pt x="667766" y="279527"/>
                                </a:lnTo>
                                <a:lnTo>
                                  <a:pt x="667689" y="277977"/>
                                </a:lnTo>
                                <a:lnTo>
                                  <a:pt x="666369" y="270700"/>
                                </a:lnTo>
                                <a:lnTo>
                                  <a:pt x="666318" y="270433"/>
                                </a:lnTo>
                                <a:lnTo>
                                  <a:pt x="664121" y="264223"/>
                                </a:lnTo>
                                <a:lnTo>
                                  <a:pt x="664019" y="263931"/>
                                </a:lnTo>
                                <a:lnTo>
                                  <a:pt x="660920" y="258699"/>
                                </a:lnTo>
                                <a:lnTo>
                                  <a:pt x="657225" y="253720"/>
                                </a:lnTo>
                                <a:lnTo>
                                  <a:pt x="657225" y="279527"/>
                                </a:lnTo>
                                <a:lnTo>
                                  <a:pt x="624586" y="279527"/>
                                </a:lnTo>
                                <a:lnTo>
                                  <a:pt x="625449" y="272542"/>
                                </a:lnTo>
                                <a:lnTo>
                                  <a:pt x="626059" y="270700"/>
                                </a:lnTo>
                                <a:lnTo>
                                  <a:pt x="627202" y="267335"/>
                                </a:lnTo>
                                <a:lnTo>
                                  <a:pt x="630174" y="263931"/>
                                </a:lnTo>
                                <a:lnTo>
                                  <a:pt x="633222" y="260350"/>
                                </a:lnTo>
                                <a:lnTo>
                                  <a:pt x="636524" y="258699"/>
                                </a:lnTo>
                                <a:lnTo>
                                  <a:pt x="645401" y="258699"/>
                                </a:lnTo>
                                <a:lnTo>
                                  <a:pt x="657225" y="279527"/>
                                </a:lnTo>
                                <a:lnTo>
                                  <a:pt x="657225" y="253720"/>
                                </a:lnTo>
                                <a:lnTo>
                                  <a:pt x="655916" y="251968"/>
                                </a:lnTo>
                                <a:lnTo>
                                  <a:pt x="655828" y="251841"/>
                                </a:lnTo>
                                <a:lnTo>
                                  <a:pt x="649224" y="248539"/>
                                </a:lnTo>
                                <a:lnTo>
                                  <a:pt x="632841" y="248539"/>
                                </a:lnTo>
                                <a:lnTo>
                                  <a:pt x="626237" y="251968"/>
                                </a:lnTo>
                                <a:lnTo>
                                  <a:pt x="613664" y="286512"/>
                                </a:lnTo>
                                <a:lnTo>
                                  <a:pt x="614146" y="294995"/>
                                </a:lnTo>
                                <a:lnTo>
                                  <a:pt x="633476" y="324485"/>
                                </a:lnTo>
                                <a:lnTo>
                                  <a:pt x="648716" y="324485"/>
                                </a:lnTo>
                                <a:lnTo>
                                  <a:pt x="654304" y="322453"/>
                                </a:lnTo>
                                <a:lnTo>
                                  <a:pt x="658876" y="318389"/>
                                </a:lnTo>
                                <a:lnTo>
                                  <a:pt x="663422" y="314579"/>
                                </a:lnTo>
                                <a:lnTo>
                                  <a:pt x="666242" y="308610"/>
                                </a:lnTo>
                                <a:lnTo>
                                  <a:pt x="667131" y="301117"/>
                                </a:lnTo>
                                <a:lnTo>
                                  <a:pt x="656336" y="301117"/>
                                </a:lnTo>
                                <a:lnTo>
                                  <a:pt x="656285" y="302501"/>
                                </a:lnTo>
                                <a:lnTo>
                                  <a:pt x="656209" y="305435"/>
                                </a:lnTo>
                                <a:lnTo>
                                  <a:pt x="654799" y="308356"/>
                                </a:lnTo>
                                <a:lnTo>
                                  <a:pt x="654685" y="308610"/>
                                </a:lnTo>
                                <a:lnTo>
                                  <a:pt x="651764" y="310896"/>
                                </a:lnTo>
                                <a:lnTo>
                                  <a:pt x="648970" y="313309"/>
                                </a:lnTo>
                                <a:lnTo>
                                  <a:pt x="645299" y="314579"/>
                                </a:lnTo>
                                <a:lnTo>
                                  <a:pt x="637527" y="314579"/>
                                </a:lnTo>
                                <a:lnTo>
                                  <a:pt x="624459" y="289687"/>
                                </a:lnTo>
                                <a:lnTo>
                                  <a:pt x="668147" y="289687"/>
                                </a:lnTo>
                                <a:lnTo>
                                  <a:pt x="668147" y="286512"/>
                                </a:lnTo>
                                <a:close/>
                              </a:path>
                              <a:path w="708660" h="324485">
                                <a:moveTo>
                                  <a:pt x="708533" y="249047"/>
                                </a:moveTo>
                                <a:lnTo>
                                  <a:pt x="706755" y="248793"/>
                                </a:lnTo>
                                <a:lnTo>
                                  <a:pt x="705231" y="248539"/>
                                </a:lnTo>
                                <a:lnTo>
                                  <a:pt x="697992" y="248539"/>
                                </a:lnTo>
                                <a:lnTo>
                                  <a:pt x="693039" y="252476"/>
                                </a:lnTo>
                                <a:lnTo>
                                  <a:pt x="688594" y="260350"/>
                                </a:lnTo>
                                <a:lnTo>
                                  <a:pt x="688594" y="250190"/>
                                </a:lnTo>
                                <a:lnTo>
                                  <a:pt x="678307" y="250190"/>
                                </a:lnTo>
                                <a:lnTo>
                                  <a:pt x="678307" y="322834"/>
                                </a:lnTo>
                                <a:lnTo>
                                  <a:pt x="688594" y="322834"/>
                                </a:lnTo>
                                <a:lnTo>
                                  <a:pt x="688594" y="271526"/>
                                </a:lnTo>
                                <a:lnTo>
                                  <a:pt x="692404" y="264541"/>
                                </a:lnTo>
                                <a:lnTo>
                                  <a:pt x="696976" y="261112"/>
                                </a:lnTo>
                                <a:lnTo>
                                  <a:pt x="704977" y="261112"/>
                                </a:lnTo>
                                <a:lnTo>
                                  <a:pt x="707009" y="261366"/>
                                </a:lnTo>
                                <a:lnTo>
                                  <a:pt x="708533" y="262001"/>
                                </a:lnTo>
                                <a:lnTo>
                                  <a:pt x="708533" y="261112"/>
                                </a:lnTo>
                                <a:lnTo>
                                  <a:pt x="708533" y="260350"/>
                                </a:lnTo>
                                <a:lnTo>
                                  <a:pt x="708533" y="249047"/>
                                </a:lnTo>
                                <a:close/>
                              </a:path>
                            </a:pathLst>
                          </a:custGeom>
                          <a:solidFill>
                            <a:srgbClr val="000000"/>
                          </a:solidFill>
                        </wps:spPr>
                        <wps:bodyPr wrap="square" lIns="0" tIns="0" rIns="0" bIns="0" rtlCol="0">
                          <a:prstTxWarp prst="textNoShape">
                            <a:avLst/>
                          </a:prstTxWarp>
                          <a:noAutofit/>
                        </wps:bodyPr>
                      </wps:wsp>
                      <pic:pic>
                        <pic:nvPicPr>
                          <pic:cNvPr id="653" name="Image 653"/>
                          <pic:cNvPicPr/>
                        </pic:nvPicPr>
                        <pic:blipFill>
                          <a:blip r:embed="rId206" cstate="print"/>
                          <a:stretch>
                            <a:fillRect/>
                          </a:stretch>
                        </pic:blipFill>
                        <pic:spPr>
                          <a:xfrm>
                            <a:off x="69748" y="1571116"/>
                            <a:ext cx="662292" cy="268350"/>
                          </a:xfrm>
                          <a:prstGeom prst="rect">
                            <a:avLst/>
                          </a:prstGeom>
                        </pic:spPr>
                      </pic:pic>
                      <wps:wsp>
                        <wps:cNvPr id="654" name="Graphic 654"/>
                        <wps:cNvSpPr/>
                        <wps:spPr>
                          <a:xfrm>
                            <a:off x="1401076" y="668908"/>
                            <a:ext cx="1985645" cy="132080"/>
                          </a:xfrm>
                          <a:custGeom>
                            <a:avLst/>
                            <a:gdLst/>
                            <a:ahLst/>
                            <a:cxnLst/>
                            <a:rect l="l" t="t" r="r" b="b"/>
                            <a:pathLst>
                              <a:path w="1985645" h="132080">
                                <a:moveTo>
                                  <a:pt x="67945" y="66929"/>
                                </a:moveTo>
                                <a:lnTo>
                                  <a:pt x="33655" y="42799"/>
                                </a:lnTo>
                                <a:lnTo>
                                  <a:pt x="26162" y="40767"/>
                                </a:lnTo>
                                <a:lnTo>
                                  <a:pt x="20955" y="38735"/>
                                </a:lnTo>
                                <a:lnTo>
                                  <a:pt x="18161" y="36703"/>
                                </a:lnTo>
                                <a:lnTo>
                                  <a:pt x="15367" y="34544"/>
                                </a:lnTo>
                                <a:lnTo>
                                  <a:pt x="13970" y="31369"/>
                                </a:lnTo>
                                <a:lnTo>
                                  <a:pt x="13970" y="22606"/>
                                </a:lnTo>
                                <a:lnTo>
                                  <a:pt x="15748" y="18923"/>
                                </a:lnTo>
                                <a:lnTo>
                                  <a:pt x="22606" y="13335"/>
                                </a:lnTo>
                                <a:lnTo>
                                  <a:pt x="27432" y="11938"/>
                                </a:lnTo>
                                <a:lnTo>
                                  <a:pt x="33782" y="11938"/>
                                </a:lnTo>
                                <a:lnTo>
                                  <a:pt x="44323" y="13335"/>
                                </a:lnTo>
                                <a:lnTo>
                                  <a:pt x="42875" y="13335"/>
                                </a:lnTo>
                                <a:lnTo>
                                  <a:pt x="48806" y="16497"/>
                                </a:lnTo>
                                <a:lnTo>
                                  <a:pt x="53009" y="22174"/>
                                </a:lnTo>
                                <a:lnTo>
                                  <a:pt x="54991" y="30099"/>
                                </a:lnTo>
                                <a:lnTo>
                                  <a:pt x="65913" y="30099"/>
                                </a:lnTo>
                                <a:lnTo>
                                  <a:pt x="65709" y="22606"/>
                                </a:lnTo>
                                <a:lnTo>
                                  <a:pt x="65659" y="20574"/>
                                </a:lnTo>
                                <a:lnTo>
                                  <a:pt x="62534" y="13335"/>
                                </a:lnTo>
                                <a:lnTo>
                                  <a:pt x="61087" y="11938"/>
                                </a:lnTo>
                                <a:lnTo>
                                  <a:pt x="56642" y="7874"/>
                                </a:lnTo>
                                <a:lnTo>
                                  <a:pt x="50673" y="2667"/>
                                </a:lnTo>
                                <a:lnTo>
                                  <a:pt x="42926" y="0"/>
                                </a:lnTo>
                                <a:lnTo>
                                  <a:pt x="24130" y="0"/>
                                </a:lnTo>
                                <a:lnTo>
                                  <a:pt x="16764" y="2667"/>
                                </a:lnTo>
                                <a:lnTo>
                                  <a:pt x="11303" y="7874"/>
                                </a:lnTo>
                                <a:lnTo>
                                  <a:pt x="5435" y="13335"/>
                                </a:lnTo>
                                <a:lnTo>
                                  <a:pt x="5600" y="13335"/>
                                </a:lnTo>
                                <a:lnTo>
                                  <a:pt x="3048" y="19685"/>
                                </a:lnTo>
                                <a:lnTo>
                                  <a:pt x="3048" y="35052"/>
                                </a:lnTo>
                                <a:lnTo>
                                  <a:pt x="40132" y="57785"/>
                                </a:lnTo>
                                <a:lnTo>
                                  <a:pt x="46990" y="60198"/>
                                </a:lnTo>
                                <a:lnTo>
                                  <a:pt x="51054" y="62738"/>
                                </a:lnTo>
                                <a:lnTo>
                                  <a:pt x="54991" y="65278"/>
                                </a:lnTo>
                                <a:lnTo>
                                  <a:pt x="57023" y="69215"/>
                                </a:lnTo>
                                <a:lnTo>
                                  <a:pt x="57023" y="80010"/>
                                </a:lnTo>
                                <a:lnTo>
                                  <a:pt x="55118" y="84201"/>
                                </a:lnTo>
                                <a:lnTo>
                                  <a:pt x="51181" y="87249"/>
                                </a:lnTo>
                                <a:lnTo>
                                  <a:pt x="47371" y="90297"/>
                                </a:lnTo>
                                <a:lnTo>
                                  <a:pt x="42291" y="91821"/>
                                </a:lnTo>
                                <a:lnTo>
                                  <a:pt x="29210" y="91821"/>
                                </a:lnTo>
                                <a:lnTo>
                                  <a:pt x="23495" y="90043"/>
                                </a:lnTo>
                                <a:lnTo>
                                  <a:pt x="14097" y="82931"/>
                                </a:lnTo>
                                <a:lnTo>
                                  <a:pt x="11430" y="77343"/>
                                </a:lnTo>
                                <a:lnTo>
                                  <a:pt x="10922" y="69850"/>
                                </a:lnTo>
                                <a:lnTo>
                                  <a:pt x="0" y="69850"/>
                                </a:lnTo>
                                <a:lnTo>
                                  <a:pt x="27965" y="103187"/>
                                </a:lnTo>
                                <a:lnTo>
                                  <a:pt x="36449" y="103759"/>
                                </a:lnTo>
                                <a:lnTo>
                                  <a:pt x="45720" y="103759"/>
                                </a:lnTo>
                                <a:lnTo>
                                  <a:pt x="53340" y="100965"/>
                                </a:lnTo>
                                <a:lnTo>
                                  <a:pt x="62687" y="91821"/>
                                </a:lnTo>
                                <a:lnTo>
                                  <a:pt x="65024" y="89535"/>
                                </a:lnTo>
                                <a:lnTo>
                                  <a:pt x="67945" y="82423"/>
                                </a:lnTo>
                                <a:lnTo>
                                  <a:pt x="67945" y="66929"/>
                                </a:lnTo>
                                <a:close/>
                              </a:path>
                              <a:path w="1985645" h="132080">
                                <a:moveTo>
                                  <a:pt x="105918" y="92456"/>
                                </a:moveTo>
                                <a:lnTo>
                                  <a:pt x="103708" y="92964"/>
                                </a:lnTo>
                                <a:lnTo>
                                  <a:pt x="98679" y="92964"/>
                                </a:lnTo>
                                <a:lnTo>
                                  <a:pt x="97459" y="92456"/>
                                </a:lnTo>
                                <a:lnTo>
                                  <a:pt x="97243" y="92456"/>
                                </a:lnTo>
                                <a:lnTo>
                                  <a:pt x="96139" y="90932"/>
                                </a:lnTo>
                                <a:lnTo>
                                  <a:pt x="94996" y="89662"/>
                                </a:lnTo>
                                <a:lnTo>
                                  <a:pt x="94488" y="86487"/>
                                </a:lnTo>
                                <a:lnTo>
                                  <a:pt x="94488" y="39624"/>
                                </a:lnTo>
                                <a:lnTo>
                                  <a:pt x="104521" y="39624"/>
                                </a:lnTo>
                                <a:lnTo>
                                  <a:pt x="104521" y="29464"/>
                                </a:lnTo>
                                <a:lnTo>
                                  <a:pt x="94488" y="29464"/>
                                </a:lnTo>
                                <a:lnTo>
                                  <a:pt x="94488" y="11430"/>
                                </a:lnTo>
                                <a:lnTo>
                                  <a:pt x="83566" y="11430"/>
                                </a:lnTo>
                                <a:lnTo>
                                  <a:pt x="83566" y="29464"/>
                                </a:lnTo>
                                <a:lnTo>
                                  <a:pt x="75946" y="29464"/>
                                </a:lnTo>
                                <a:lnTo>
                                  <a:pt x="75946" y="39624"/>
                                </a:lnTo>
                                <a:lnTo>
                                  <a:pt x="83566" y="39624"/>
                                </a:lnTo>
                                <a:lnTo>
                                  <a:pt x="83591" y="86487"/>
                                </a:lnTo>
                                <a:lnTo>
                                  <a:pt x="83794" y="89662"/>
                                </a:lnTo>
                                <a:lnTo>
                                  <a:pt x="83820" y="89916"/>
                                </a:lnTo>
                                <a:lnTo>
                                  <a:pt x="84836" y="95885"/>
                                </a:lnTo>
                                <a:lnTo>
                                  <a:pt x="86106" y="98298"/>
                                </a:lnTo>
                                <a:lnTo>
                                  <a:pt x="88265" y="100203"/>
                                </a:lnTo>
                                <a:lnTo>
                                  <a:pt x="90424" y="102235"/>
                                </a:lnTo>
                                <a:lnTo>
                                  <a:pt x="90703" y="102235"/>
                                </a:lnTo>
                                <a:lnTo>
                                  <a:pt x="93599" y="103124"/>
                                </a:lnTo>
                                <a:lnTo>
                                  <a:pt x="100965" y="103124"/>
                                </a:lnTo>
                                <a:lnTo>
                                  <a:pt x="103632" y="102743"/>
                                </a:lnTo>
                                <a:lnTo>
                                  <a:pt x="105918" y="102235"/>
                                </a:lnTo>
                                <a:lnTo>
                                  <a:pt x="105918" y="92964"/>
                                </a:lnTo>
                                <a:lnTo>
                                  <a:pt x="105918" y="92456"/>
                                </a:lnTo>
                                <a:close/>
                              </a:path>
                              <a:path w="1985645" h="132080">
                                <a:moveTo>
                                  <a:pt x="165608" y="44323"/>
                                </a:moveTo>
                                <a:lnTo>
                                  <a:pt x="163550" y="37846"/>
                                </a:lnTo>
                                <a:lnTo>
                                  <a:pt x="163322" y="37084"/>
                                </a:lnTo>
                                <a:lnTo>
                                  <a:pt x="159016" y="33426"/>
                                </a:lnTo>
                                <a:lnTo>
                                  <a:pt x="154559" y="29718"/>
                                </a:lnTo>
                                <a:lnTo>
                                  <a:pt x="148336" y="27813"/>
                                </a:lnTo>
                                <a:lnTo>
                                  <a:pt x="140462" y="27813"/>
                                </a:lnTo>
                                <a:lnTo>
                                  <a:pt x="113792" y="50165"/>
                                </a:lnTo>
                                <a:lnTo>
                                  <a:pt x="124714" y="50165"/>
                                </a:lnTo>
                                <a:lnTo>
                                  <a:pt x="124790" y="48387"/>
                                </a:lnTo>
                                <a:lnTo>
                                  <a:pt x="124904" y="46101"/>
                                </a:lnTo>
                                <a:lnTo>
                                  <a:pt x="125006" y="43688"/>
                                </a:lnTo>
                                <a:lnTo>
                                  <a:pt x="125095" y="42037"/>
                                </a:lnTo>
                                <a:lnTo>
                                  <a:pt x="130048" y="37846"/>
                                </a:lnTo>
                                <a:lnTo>
                                  <a:pt x="144526" y="37846"/>
                                </a:lnTo>
                                <a:lnTo>
                                  <a:pt x="147955" y="38608"/>
                                </a:lnTo>
                                <a:lnTo>
                                  <a:pt x="149987" y="40259"/>
                                </a:lnTo>
                                <a:lnTo>
                                  <a:pt x="152146" y="41783"/>
                                </a:lnTo>
                                <a:lnTo>
                                  <a:pt x="153416" y="43688"/>
                                </a:lnTo>
                                <a:lnTo>
                                  <a:pt x="153924" y="46101"/>
                                </a:lnTo>
                                <a:lnTo>
                                  <a:pt x="154432" y="48387"/>
                                </a:lnTo>
                                <a:lnTo>
                                  <a:pt x="154686" y="52197"/>
                                </a:lnTo>
                                <a:lnTo>
                                  <a:pt x="154686" y="57404"/>
                                </a:lnTo>
                                <a:lnTo>
                                  <a:pt x="154686" y="66929"/>
                                </a:lnTo>
                                <a:lnTo>
                                  <a:pt x="154686" y="83058"/>
                                </a:lnTo>
                                <a:lnTo>
                                  <a:pt x="152654" y="86233"/>
                                </a:lnTo>
                                <a:lnTo>
                                  <a:pt x="149987" y="88900"/>
                                </a:lnTo>
                                <a:lnTo>
                                  <a:pt x="146685" y="90805"/>
                                </a:lnTo>
                                <a:lnTo>
                                  <a:pt x="143256" y="92710"/>
                                </a:lnTo>
                                <a:lnTo>
                                  <a:pt x="139827" y="93726"/>
                                </a:lnTo>
                                <a:lnTo>
                                  <a:pt x="132207" y="93726"/>
                                </a:lnTo>
                                <a:lnTo>
                                  <a:pt x="129032" y="92710"/>
                                </a:lnTo>
                                <a:lnTo>
                                  <a:pt x="126885" y="90805"/>
                                </a:lnTo>
                                <a:lnTo>
                                  <a:pt x="124612" y="88900"/>
                                </a:lnTo>
                                <a:lnTo>
                                  <a:pt x="123317" y="85852"/>
                                </a:lnTo>
                                <a:lnTo>
                                  <a:pt x="123317" y="82169"/>
                                </a:lnTo>
                                <a:lnTo>
                                  <a:pt x="124790" y="75501"/>
                                </a:lnTo>
                                <a:lnTo>
                                  <a:pt x="129235" y="70739"/>
                                </a:lnTo>
                                <a:lnTo>
                                  <a:pt x="136652" y="67881"/>
                                </a:lnTo>
                                <a:lnTo>
                                  <a:pt x="147066" y="66929"/>
                                </a:lnTo>
                                <a:lnTo>
                                  <a:pt x="154686" y="66929"/>
                                </a:lnTo>
                                <a:lnTo>
                                  <a:pt x="154686" y="57404"/>
                                </a:lnTo>
                                <a:lnTo>
                                  <a:pt x="149225" y="57404"/>
                                </a:lnTo>
                                <a:lnTo>
                                  <a:pt x="132956" y="59004"/>
                                </a:lnTo>
                                <a:lnTo>
                                  <a:pt x="121323" y="63792"/>
                                </a:lnTo>
                                <a:lnTo>
                                  <a:pt x="114338" y="71767"/>
                                </a:lnTo>
                                <a:lnTo>
                                  <a:pt x="112166" y="82169"/>
                                </a:lnTo>
                                <a:lnTo>
                                  <a:pt x="112014" y="83058"/>
                                </a:lnTo>
                                <a:lnTo>
                                  <a:pt x="112014" y="89027"/>
                                </a:lnTo>
                                <a:lnTo>
                                  <a:pt x="113919" y="94107"/>
                                </a:lnTo>
                                <a:lnTo>
                                  <a:pt x="121920" y="101854"/>
                                </a:lnTo>
                                <a:lnTo>
                                  <a:pt x="126873" y="103759"/>
                                </a:lnTo>
                                <a:lnTo>
                                  <a:pt x="141859" y="103759"/>
                                </a:lnTo>
                                <a:lnTo>
                                  <a:pt x="149098" y="100711"/>
                                </a:lnTo>
                                <a:lnTo>
                                  <a:pt x="154686" y="94615"/>
                                </a:lnTo>
                                <a:lnTo>
                                  <a:pt x="154686" y="102108"/>
                                </a:lnTo>
                                <a:lnTo>
                                  <a:pt x="165608" y="102108"/>
                                </a:lnTo>
                                <a:lnTo>
                                  <a:pt x="165608" y="94615"/>
                                </a:lnTo>
                                <a:lnTo>
                                  <a:pt x="165608" y="93726"/>
                                </a:lnTo>
                                <a:lnTo>
                                  <a:pt x="165608" y="66929"/>
                                </a:lnTo>
                                <a:lnTo>
                                  <a:pt x="165608" y="44323"/>
                                </a:lnTo>
                                <a:close/>
                              </a:path>
                              <a:path w="1985645" h="132080">
                                <a:moveTo>
                                  <a:pt x="203454" y="92456"/>
                                </a:moveTo>
                                <a:lnTo>
                                  <a:pt x="201244" y="92964"/>
                                </a:lnTo>
                                <a:lnTo>
                                  <a:pt x="196215" y="92964"/>
                                </a:lnTo>
                                <a:lnTo>
                                  <a:pt x="194995" y="92456"/>
                                </a:lnTo>
                                <a:lnTo>
                                  <a:pt x="194779" y="92456"/>
                                </a:lnTo>
                                <a:lnTo>
                                  <a:pt x="193675" y="90932"/>
                                </a:lnTo>
                                <a:lnTo>
                                  <a:pt x="192532" y="89662"/>
                                </a:lnTo>
                                <a:lnTo>
                                  <a:pt x="192024" y="86487"/>
                                </a:lnTo>
                                <a:lnTo>
                                  <a:pt x="192024" y="39624"/>
                                </a:lnTo>
                                <a:lnTo>
                                  <a:pt x="202057" y="39624"/>
                                </a:lnTo>
                                <a:lnTo>
                                  <a:pt x="202057" y="29464"/>
                                </a:lnTo>
                                <a:lnTo>
                                  <a:pt x="192024" y="29464"/>
                                </a:lnTo>
                                <a:lnTo>
                                  <a:pt x="192024" y="11430"/>
                                </a:lnTo>
                                <a:lnTo>
                                  <a:pt x="181102" y="11430"/>
                                </a:lnTo>
                                <a:lnTo>
                                  <a:pt x="181102" y="29464"/>
                                </a:lnTo>
                                <a:lnTo>
                                  <a:pt x="173482" y="29464"/>
                                </a:lnTo>
                                <a:lnTo>
                                  <a:pt x="173482" y="39624"/>
                                </a:lnTo>
                                <a:lnTo>
                                  <a:pt x="181102" y="39624"/>
                                </a:lnTo>
                                <a:lnTo>
                                  <a:pt x="181127" y="86487"/>
                                </a:lnTo>
                                <a:lnTo>
                                  <a:pt x="181330" y="89662"/>
                                </a:lnTo>
                                <a:lnTo>
                                  <a:pt x="181356" y="89916"/>
                                </a:lnTo>
                                <a:lnTo>
                                  <a:pt x="182372" y="95885"/>
                                </a:lnTo>
                                <a:lnTo>
                                  <a:pt x="183642" y="98298"/>
                                </a:lnTo>
                                <a:lnTo>
                                  <a:pt x="185801" y="100203"/>
                                </a:lnTo>
                                <a:lnTo>
                                  <a:pt x="187960" y="102235"/>
                                </a:lnTo>
                                <a:lnTo>
                                  <a:pt x="188239" y="102235"/>
                                </a:lnTo>
                                <a:lnTo>
                                  <a:pt x="191135" y="103124"/>
                                </a:lnTo>
                                <a:lnTo>
                                  <a:pt x="198501" y="103124"/>
                                </a:lnTo>
                                <a:lnTo>
                                  <a:pt x="201168" y="102743"/>
                                </a:lnTo>
                                <a:lnTo>
                                  <a:pt x="203454" y="102235"/>
                                </a:lnTo>
                                <a:lnTo>
                                  <a:pt x="203454" y="92964"/>
                                </a:lnTo>
                                <a:lnTo>
                                  <a:pt x="203454" y="92456"/>
                                </a:lnTo>
                                <a:close/>
                              </a:path>
                              <a:path w="1985645" h="132080">
                                <a:moveTo>
                                  <a:pt x="267081" y="65786"/>
                                </a:moveTo>
                                <a:lnTo>
                                  <a:pt x="266661" y="58801"/>
                                </a:lnTo>
                                <a:lnTo>
                                  <a:pt x="266573" y="57251"/>
                                </a:lnTo>
                                <a:lnTo>
                                  <a:pt x="265137" y="49974"/>
                                </a:lnTo>
                                <a:lnTo>
                                  <a:pt x="265087" y="49707"/>
                                </a:lnTo>
                                <a:lnTo>
                                  <a:pt x="262737" y="43497"/>
                                </a:lnTo>
                                <a:lnTo>
                                  <a:pt x="262623" y="43205"/>
                                </a:lnTo>
                                <a:lnTo>
                                  <a:pt x="259359" y="37973"/>
                                </a:lnTo>
                                <a:lnTo>
                                  <a:pt x="255524" y="33172"/>
                                </a:lnTo>
                                <a:lnTo>
                                  <a:pt x="255524" y="58801"/>
                                </a:lnTo>
                                <a:lnTo>
                                  <a:pt x="220853" y="58801"/>
                                </a:lnTo>
                                <a:lnTo>
                                  <a:pt x="233413" y="37973"/>
                                </a:lnTo>
                                <a:lnTo>
                                  <a:pt x="242836" y="37973"/>
                                </a:lnTo>
                                <a:lnTo>
                                  <a:pt x="246380" y="39624"/>
                                </a:lnTo>
                                <a:lnTo>
                                  <a:pt x="249555" y="43053"/>
                                </a:lnTo>
                                <a:lnTo>
                                  <a:pt x="252603" y="46609"/>
                                </a:lnTo>
                                <a:lnTo>
                                  <a:pt x="254584" y="51689"/>
                                </a:lnTo>
                                <a:lnTo>
                                  <a:pt x="254635" y="51816"/>
                                </a:lnTo>
                                <a:lnTo>
                                  <a:pt x="255524" y="58801"/>
                                </a:lnTo>
                                <a:lnTo>
                                  <a:pt x="255524" y="33172"/>
                                </a:lnTo>
                                <a:lnTo>
                                  <a:pt x="253974" y="31242"/>
                                </a:lnTo>
                                <a:lnTo>
                                  <a:pt x="254139" y="31242"/>
                                </a:lnTo>
                                <a:lnTo>
                                  <a:pt x="246888" y="27813"/>
                                </a:lnTo>
                                <a:lnTo>
                                  <a:pt x="229489" y="27813"/>
                                </a:lnTo>
                                <a:lnTo>
                                  <a:pt x="209169" y="65786"/>
                                </a:lnTo>
                                <a:lnTo>
                                  <a:pt x="209689" y="74269"/>
                                </a:lnTo>
                                <a:lnTo>
                                  <a:pt x="230251" y="103759"/>
                                </a:lnTo>
                                <a:lnTo>
                                  <a:pt x="246380" y="103759"/>
                                </a:lnTo>
                                <a:lnTo>
                                  <a:pt x="252349" y="101727"/>
                                </a:lnTo>
                                <a:lnTo>
                                  <a:pt x="262128" y="93726"/>
                                </a:lnTo>
                                <a:lnTo>
                                  <a:pt x="265049" y="87884"/>
                                </a:lnTo>
                                <a:lnTo>
                                  <a:pt x="265938" y="80391"/>
                                </a:lnTo>
                                <a:lnTo>
                                  <a:pt x="254508" y="80391"/>
                                </a:lnTo>
                                <a:lnTo>
                                  <a:pt x="254457" y="81775"/>
                                </a:lnTo>
                                <a:lnTo>
                                  <a:pt x="254381" y="84709"/>
                                </a:lnTo>
                                <a:lnTo>
                                  <a:pt x="252730" y="87884"/>
                                </a:lnTo>
                                <a:lnTo>
                                  <a:pt x="249682" y="90170"/>
                                </a:lnTo>
                                <a:lnTo>
                                  <a:pt x="246634" y="92583"/>
                                </a:lnTo>
                                <a:lnTo>
                                  <a:pt x="243205" y="93726"/>
                                </a:lnTo>
                                <a:lnTo>
                                  <a:pt x="234188" y="93726"/>
                                </a:lnTo>
                                <a:lnTo>
                                  <a:pt x="229997" y="91694"/>
                                </a:lnTo>
                                <a:lnTo>
                                  <a:pt x="226441" y="87630"/>
                                </a:lnTo>
                                <a:lnTo>
                                  <a:pt x="223012" y="83566"/>
                                </a:lnTo>
                                <a:lnTo>
                                  <a:pt x="220980" y="77343"/>
                                </a:lnTo>
                                <a:lnTo>
                                  <a:pt x="220599" y="68961"/>
                                </a:lnTo>
                                <a:lnTo>
                                  <a:pt x="267081" y="68961"/>
                                </a:lnTo>
                                <a:lnTo>
                                  <a:pt x="267081" y="65786"/>
                                </a:lnTo>
                                <a:close/>
                              </a:path>
                              <a:path w="1985645" h="132080">
                                <a:moveTo>
                                  <a:pt x="1656588" y="32131"/>
                                </a:moveTo>
                                <a:lnTo>
                                  <a:pt x="1655483" y="25781"/>
                                </a:lnTo>
                                <a:lnTo>
                                  <a:pt x="1655394" y="25260"/>
                                </a:lnTo>
                                <a:lnTo>
                                  <a:pt x="1653159" y="19088"/>
                                </a:lnTo>
                                <a:lnTo>
                                  <a:pt x="1649869" y="13639"/>
                                </a:lnTo>
                                <a:lnTo>
                                  <a:pt x="1647850" y="11430"/>
                                </a:lnTo>
                                <a:lnTo>
                                  <a:pt x="1645539" y="8890"/>
                                </a:lnTo>
                                <a:lnTo>
                                  <a:pt x="1639062" y="2921"/>
                                </a:lnTo>
                                <a:lnTo>
                                  <a:pt x="1631061" y="0"/>
                                </a:lnTo>
                                <a:lnTo>
                                  <a:pt x="1621790" y="0"/>
                                </a:lnTo>
                                <a:lnTo>
                                  <a:pt x="1588211" y="21628"/>
                                </a:lnTo>
                                <a:lnTo>
                                  <a:pt x="1582166" y="51943"/>
                                </a:lnTo>
                                <a:lnTo>
                                  <a:pt x="1582699" y="61112"/>
                                </a:lnTo>
                                <a:lnTo>
                                  <a:pt x="1582826" y="63258"/>
                                </a:lnTo>
                                <a:lnTo>
                                  <a:pt x="1584845" y="73342"/>
                                </a:lnTo>
                                <a:lnTo>
                                  <a:pt x="1588109" y="81915"/>
                                </a:lnTo>
                                <a:lnTo>
                                  <a:pt x="1588211" y="82207"/>
                                </a:lnTo>
                                <a:lnTo>
                                  <a:pt x="1621790" y="103759"/>
                                </a:lnTo>
                                <a:lnTo>
                                  <a:pt x="1628762" y="103212"/>
                                </a:lnTo>
                                <a:lnTo>
                                  <a:pt x="1635074" y="101574"/>
                                </a:lnTo>
                                <a:lnTo>
                                  <a:pt x="1640738" y="98831"/>
                                </a:lnTo>
                                <a:lnTo>
                                  <a:pt x="1645793" y="94996"/>
                                </a:lnTo>
                                <a:lnTo>
                                  <a:pt x="1648015" y="92456"/>
                                </a:lnTo>
                                <a:lnTo>
                                  <a:pt x="1650022" y="90170"/>
                                </a:lnTo>
                                <a:lnTo>
                                  <a:pt x="1653235" y="84429"/>
                                </a:lnTo>
                                <a:lnTo>
                                  <a:pt x="1655406" y="77787"/>
                                </a:lnTo>
                                <a:lnTo>
                                  <a:pt x="1656588" y="70231"/>
                                </a:lnTo>
                                <a:lnTo>
                                  <a:pt x="1644904" y="70231"/>
                                </a:lnTo>
                                <a:lnTo>
                                  <a:pt x="1644472" y="76111"/>
                                </a:lnTo>
                                <a:lnTo>
                                  <a:pt x="1644396" y="77343"/>
                                </a:lnTo>
                                <a:lnTo>
                                  <a:pt x="1641983" y="82931"/>
                                </a:lnTo>
                                <a:lnTo>
                                  <a:pt x="1633855" y="90551"/>
                                </a:lnTo>
                                <a:lnTo>
                                  <a:pt x="1628394" y="92456"/>
                                </a:lnTo>
                                <a:lnTo>
                                  <a:pt x="1613154" y="92456"/>
                                </a:lnTo>
                                <a:lnTo>
                                  <a:pt x="1593850" y="51943"/>
                                </a:lnTo>
                                <a:lnTo>
                                  <a:pt x="1594319" y="42722"/>
                                </a:lnTo>
                                <a:lnTo>
                                  <a:pt x="1613281" y="11430"/>
                                </a:lnTo>
                                <a:lnTo>
                                  <a:pt x="1628394" y="11430"/>
                                </a:lnTo>
                                <a:lnTo>
                                  <a:pt x="1633728" y="13208"/>
                                </a:lnTo>
                                <a:lnTo>
                                  <a:pt x="1637919" y="17018"/>
                                </a:lnTo>
                                <a:lnTo>
                                  <a:pt x="1642110" y="20701"/>
                                </a:lnTo>
                                <a:lnTo>
                                  <a:pt x="1644396" y="25781"/>
                                </a:lnTo>
                                <a:lnTo>
                                  <a:pt x="1644904" y="32131"/>
                                </a:lnTo>
                                <a:lnTo>
                                  <a:pt x="1656588" y="32131"/>
                                </a:lnTo>
                                <a:close/>
                              </a:path>
                              <a:path w="1985645" h="132080">
                                <a:moveTo>
                                  <a:pt x="1724025" y="65786"/>
                                </a:moveTo>
                                <a:lnTo>
                                  <a:pt x="1723517" y="57251"/>
                                </a:lnTo>
                                <a:lnTo>
                                  <a:pt x="1722031" y="49707"/>
                                </a:lnTo>
                                <a:lnTo>
                                  <a:pt x="1719567" y="43205"/>
                                </a:lnTo>
                                <a:lnTo>
                                  <a:pt x="1716227" y="37846"/>
                                </a:lnTo>
                                <a:lnTo>
                                  <a:pt x="1712722" y="33477"/>
                                </a:lnTo>
                                <a:lnTo>
                                  <a:pt x="1712722" y="56515"/>
                                </a:lnTo>
                                <a:lnTo>
                                  <a:pt x="1712722" y="75057"/>
                                </a:lnTo>
                                <a:lnTo>
                                  <a:pt x="1711109" y="81876"/>
                                </a:lnTo>
                                <a:lnTo>
                                  <a:pt x="1711071" y="82042"/>
                                </a:lnTo>
                                <a:lnTo>
                                  <a:pt x="1707769" y="86614"/>
                                </a:lnTo>
                                <a:lnTo>
                                  <a:pt x="1704467" y="91313"/>
                                </a:lnTo>
                                <a:lnTo>
                                  <a:pt x="1700276" y="93726"/>
                                </a:lnTo>
                                <a:lnTo>
                                  <a:pt x="1689735" y="93726"/>
                                </a:lnTo>
                                <a:lnTo>
                                  <a:pt x="1685544" y="91313"/>
                                </a:lnTo>
                                <a:lnTo>
                                  <a:pt x="1682242" y="86614"/>
                                </a:lnTo>
                                <a:lnTo>
                                  <a:pt x="1679067" y="82042"/>
                                </a:lnTo>
                                <a:lnTo>
                                  <a:pt x="1677416" y="75057"/>
                                </a:lnTo>
                                <a:lnTo>
                                  <a:pt x="1677416" y="56515"/>
                                </a:lnTo>
                                <a:lnTo>
                                  <a:pt x="1689735" y="37846"/>
                                </a:lnTo>
                                <a:lnTo>
                                  <a:pt x="1700276" y="37846"/>
                                </a:lnTo>
                                <a:lnTo>
                                  <a:pt x="1704467" y="40259"/>
                                </a:lnTo>
                                <a:lnTo>
                                  <a:pt x="1707769" y="44958"/>
                                </a:lnTo>
                                <a:lnTo>
                                  <a:pt x="1711071" y="49530"/>
                                </a:lnTo>
                                <a:lnTo>
                                  <a:pt x="1712722" y="56515"/>
                                </a:lnTo>
                                <a:lnTo>
                                  <a:pt x="1712722" y="33477"/>
                                </a:lnTo>
                                <a:lnTo>
                                  <a:pt x="1710817" y="31115"/>
                                </a:lnTo>
                                <a:lnTo>
                                  <a:pt x="1703832" y="27813"/>
                                </a:lnTo>
                                <a:lnTo>
                                  <a:pt x="1686306" y="27813"/>
                                </a:lnTo>
                                <a:lnTo>
                                  <a:pt x="1666113" y="65786"/>
                                </a:lnTo>
                                <a:lnTo>
                                  <a:pt x="1666608" y="74333"/>
                                </a:lnTo>
                                <a:lnTo>
                                  <a:pt x="1686306" y="103759"/>
                                </a:lnTo>
                                <a:lnTo>
                                  <a:pt x="1703832" y="103759"/>
                                </a:lnTo>
                                <a:lnTo>
                                  <a:pt x="1710817" y="100457"/>
                                </a:lnTo>
                                <a:lnTo>
                                  <a:pt x="1716151" y="93853"/>
                                </a:lnTo>
                                <a:lnTo>
                                  <a:pt x="1716227" y="93726"/>
                                </a:lnTo>
                                <a:lnTo>
                                  <a:pt x="1719567" y="88379"/>
                                </a:lnTo>
                                <a:lnTo>
                                  <a:pt x="1721967" y="82042"/>
                                </a:lnTo>
                                <a:lnTo>
                                  <a:pt x="1722031" y="81876"/>
                                </a:lnTo>
                                <a:lnTo>
                                  <a:pt x="1723517" y="74333"/>
                                </a:lnTo>
                                <a:lnTo>
                                  <a:pt x="1724025" y="65786"/>
                                </a:lnTo>
                                <a:close/>
                              </a:path>
                              <a:path w="1985645" h="132080">
                                <a:moveTo>
                                  <a:pt x="1784096" y="29464"/>
                                </a:moveTo>
                                <a:lnTo>
                                  <a:pt x="1773174" y="29464"/>
                                </a:lnTo>
                                <a:lnTo>
                                  <a:pt x="1773174" y="81534"/>
                                </a:lnTo>
                                <a:lnTo>
                                  <a:pt x="1768094" y="89281"/>
                                </a:lnTo>
                                <a:lnTo>
                                  <a:pt x="1762379" y="93091"/>
                                </a:lnTo>
                                <a:lnTo>
                                  <a:pt x="1752219" y="93091"/>
                                </a:lnTo>
                                <a:lnTo>
                                  <a:pt x="1749298" y="91821"/>
                                </a:lnTo>
                                <a:lnTo>
                                  <a:pt x="1747520" y="89281"/>
                                </a:lnTo>
                                <a:lnTo>
                                  <a:pt x="1745615" y="86614"/>
                                </a:lnTo>
                                <a:lnTo>
                                  <a:pt x="1744726" y="82423"/>
                                </a:lnTo>
                                <a:lnTo>
                                  <a:pt x="1744726" y="29464"/>
                                </a:lnTo>
                                <a:lnTo>
                                  <a:pt x="1733804" y="29464"/>
                                </a:lnTo>
                                <a:lnTo>
                                  <a:pt x="1733804" y="76962"/>
                                </a:lnTo>
                                <a:lnTo>
                                  <a:pt x="1735099" y="88709"/>
                                </a:lnTo>
                                <a:lnTo>
                                  <a:pt x="1739023" y="97078"/>
                                </a:lnTo>
                                <a:lnTo>
                                  <a:pt x="1743075" y="100203"/>
                                </a:lnTo>
                                <a:lnTo>
                                  <a:pt x="1745627" y="102108"/>
                                </a:lnTo>
                                <a:lnTo>
                                  <a:pt x="1754632" y="103759"/>
                                </a:lnTo>
                                <a:lnTo>
                                  <a:pt x="1761490" y="103759"/>
                                </a:lnTo>
                                <a:lnTo>
                                  <a:pt x="1767713" y="100203"/>
                                </a:lnTo>
                                <a:lnTo>
                                  <a:pt x="1772983" y="93091"/>
                                </a:lnTo>
                                <a:lnTo>
                                  <a:pt x="1773174" y="92837"/>
                                </a:lnTo>
                                <a:lnTo>
                                  <a:pt x="1773174" y="102108"/>
                                </a:lnTo>
                                <a:lnTo>
                                  <a:pt x="1784096" y="102108"/>
                                </a:lnTo>
                                <a:lnTo>
                                  <a:pt x="1784096" y="92837"/>
                                </a:lnTo>
                                <a:lnTo>
                                  <a:pt x="1784096" y="29464"/>
                                </a:lnTo>
                                <a:close/>
                              </a:path>
                              <a:path w="1985645" h="132080">
                                <a:moveTo>
                                  <a:pt x="1848358" y="54610"/>
                                </a:moveTo>
                                <a:lnTo>
                                  <a:pt x="1847049" y="42875"/>
                                </a:lnTo>
                                <a:lnTo>
                                  <a:pt x="1845106" y="38735"/>
                                </a:lnTo>
                                <a:lnTo>
                                  <a:pt x="1844992" y="38481"/>
                                </a:lnTo>
                                <a:lnTo>
                                  <a:pt x="1843125" y="34505"/>
                                </a:lnTo>
                                <a:lnTo>
                                  <a:pt x="1836623" y="29489"/>
                                </a:lnTo>
                                <a:lnTo>
                                  <a:pt x="1827530" y="27813"/>
                                </a:lnTo>
                                <a:lnTo>
                                  <a:pt x="1820672" y="27813"/>
                                </a:lnTo>
                                <a:lnTo>
                                  <a:pt x="1814449" y="31496"/>
                                </a:lnTo>
                                <a:lnTo>
                                  <a:pt x="1808988" y="38735"/>
                                </a:lnTo>
                                <a:lnTo>
                                  <a:pt x="1808988" y="29489"/>
                                </a:lnTo>
                                <a:lnTo>
                                  <a:pt x="1798066" y="29489"/>
                                </a:lnTo>
                                <a:lnTo>
                                  <a:pt x="1798066" y="102108"/>
                                </a:lnTo>
                                <a:lnTo>
                                  <a:pt x="1808988" y="102108"/>
                                </a:lnTo>
                                <a:lnTo>
                                  <a:pt x="1808988" y="50038"/>
                                </a:lnTo>
                                <a:lnTo>
                                  <a:pt x="1814576" y="42291"/>
                                </a:lnTo>
                                <a:lnTo>
                                  <a:pt x="1819783" y="38735"/>
                                </a:lnTo>
                                <a:lnTo>
                                  <a:pt x="1820164" y="38481"/>
                                </a:lnTo>
                                <a:lnTo>
                                  <a:pt x="1829943" y="38481"/>
                                </a:lnTo>
                                <a:lnTo>
                                  <a:pt x="1832864" y="39751"/>
                                </a:lnTo>
                                <a:lnTo>
                                  <a:pt x="1834642" y="42291"/>
                                </a:lnTo>
                                <a:lnTo>
                                  <a:pt x="1836420" y="44958"/>
                                </a:lnTo>
                                <a:lnTo>
                                  <a:pt x="1837309" y="49149"/>
                                </a:lnTo>
                                <a:lnTo>
                                  <a:pt x="1837309" y="102108"/>
                                </a:lnTo>
                                <a:lnTo>
                                  <a:pt x="1848358" y="102108"/>
                                </a:lnTo>
                                <a:lnTo>
                                  <a:pt x="1848358" y="54610"/>
                                </a:lnTo>
                                <a:close/>
                              </a:path>
                              <a:path w="1985645" h="132080">
                                <a:moveTo>
                                  <a:pt x="1885950" y="92456"/>
                                </a:moveTo>
                                <a:lnTo>
                                  <a:pt x="1883740" y="92964"/>
                                </a:lnTo>
                                <a:lnTo>
                                  <a:pt x="1878711" y="92964"/>
                                </a:lnTo>
                                <a:lnTo>
                                  <a:pt x="1877491" y="92456"/>
                                </a:lnTo>
                                <a:lnTo>
                                  <a:pt x="1877275" y="92456"/>
                                </a:lnTo>
                                <a:lnTo>
                                  <a:pt x="1876171" y="90932"/>
                                </a:lnTo>
                                <a:lnTo>
                                  <a:pt x="1875028" y="89662"/>
                                </a:lnTo>
                                <a:lnTo>
                                  <a:pt x="1874520" y="86487"/>
                                </a:lnTo>
                                <a:lnTo>
                                  <a:pt x="1874520" y="39624"/>
                                </a:lnTo>
                                <a:lnTo>
                                  <a:pt x="1884553" y="39624"/>
                                </a:lnTo>
                                <a:lnTo>
                                  <a:pt x="1884553" y="29464"/>
                                </a:lnTo>
                                <a:lnTo>
                                  <a:pt x="1874520" y="29464"/>
                                </a:lnTo>
                                <a:lnTo>
                                  <a:pt x="1874520" y="11430"/>
                                </a:lnTo>
                                <a:lnTo>
                                  <a:pt x="1863598" y="11430"/>
                                </a:lnTo>
                                <a:lnTo>
                                  <a:pt x="1863598" y="29464"/>
                                </a:lnTo>
                                <a:lnTo>
                                  <a:pt x="1855978" y="29464"/>
                                </a:lnTo>
                                <a:lnTo>
                                  <a:pt x="1855978" y="39624"/>
                                </a:lnTo>
                                <a:lnTo>
                                  <a:pt x="1863598" y="39624"/>
                                </a:lnTo>
                                <a:lnTo>
                                  <a:pt x="1863623" y="86487"/>
                                </a:lnTo>
                                <a:lnTo>
                                  <a:pt x="1863826" y="89662"/>
                                </a:lnTo>
                                <a:lnTo>
                                  <a:pt x="1863852" y="89916"/>
                                </a:lnTo>
                                <a:lnTo>
                                  <a:pt x="1864868" y="95885"/>
                                </a:lnTo>
                                <a:lnTo>
                                  <a:pt x="1866138" y="98298"/>
                                </a:lnTo>
                                <a:lnTo>
                                  <a:pt x="1868297" y="100203"/>
                                </a:lnTo>
                                <a:lnTo>
                                  <a:pt x="1870456" y="102235"/>
                                </a:lnTo>
                                <a:lnTo>
                                  <a:pt x="1870735" y="102235"/>
                                </a:lnTo>
                                <a:lnTo>
                                  <a:pt x="1873631" y="103124"/>
                                </a:lnTo>
                                <a:lnTo>
                                  <a:pt x="1880997" y="103124"/>
                                </a:lnTo>
                                <a:lnTo>
                                  <a:pt x="1883664" y="102743"/>
                                </a:lnTo>
                                <a:lnTo>
                                  <a:pt x="1885950" y="102235"/>
                                </a:lnTo>
                                <a:lnTo>
                                  <a:pt x="1885950" y="92964"/>
                                </a:lnTo>
                                <a:lnTo>
                                  <a:pt x="1885950" y="92456"/>
                                </a:lnTo>
                                <a:close/>
                              </a:path>
                              <a:path w="1985645" h="132080">
                                <a:moveTo>
                                  <a:pt x="1927606" y="28321"/>
                                </a:moveTo>
                                <a:lnTo>
                                  <a:pt x="1924177" y="27813"/>
                                </a:lnTo>
                                <a:lnTo>
                                  <a:pt x="1916557" y="27813"/>
                                </a:lnTo>
                                <a:lnTo>
                                  <a:pt x="1911223" y="31750"/>
                                </a:lnTo>
                                <a:lnTo>
                                  <a:pt x="1906524" y="39624"/>
                                </a:lnTo>
                                <a:lnTo>
                                  <a:pt x="1906524" y="29464"/>
                                </a:lnTo>
                                <a:lnTo>
                                  <a:pt x="1895602" y="29464"/>
                                </a:lnTo>
                                <a:lnTo>
                                  <a:pt x="1895602" y="102108"/>
                                </a:lnTo>
                                <a:lnTo>
                                  <a:pt x="1906524" y="102108"/>
                                </a:lnTo>
                                <a:lnTo>
                                  <a:pt x="1906524" y="50800"/>
                                </a:lnTo>
                                <a:lnTo>
                                  <a:pt x="1910588" y="43815"/>
                                </a:lnTo>
                                <a:lnTo>
                                  <a:pt x="1915287" y="40386"/>
                                </a:lnTo>
                                <a:lnTo>
                                  <a:pt x="1923796" y="40386"/>
                                </a:lnTo>
                                <a:lnTo>
                                  <a:pt x="1926082" y="40640"/>
                                </a:lnTo>
                                <a:lnTo>
                                  <a:pt x="1927606" y="41275"/>
                                </a:lnTo>
                                <a:lnTo>
                                  <a:pt x="1927606" y="40386"/>
                                </a:lnTo>
                                <a:lnTo>
                                  <a:pt x="1927606" y="39624"/>
                                </a:lnTo>
                                <a:lnTo>
                                  <a:pt x="1927606" y="28321"/>
                                </a:lnTo>
                                <a:close/>
                              </a:path>
                              <a:path w="1985645" h="132080">
                                <a:moveTo>
                                  <a:pt x="1985137" y="29464"/>
                                </a:moveTo>
                                <a:lnTo>
                                  <a:pt x="1973199" y="29464"/>
                                </a:lnTo>
                                <a:lnTo>
                                  <a:pt x="1956943" y="86233"/>
                                </a:lnTo>
                                <a:lnTo>
                                  <a:pt x="1940560" y="29464"/>
                                </a:lnTo>
                                <a:lnTo>
                                  <a:pt x="1928622" y="29464"/>
                                </a:lnTo>
                                <a:lnTo>
                                  <a:pt x="1951990" y="102108"/>
                                </a:lnTo>
                                <a:lnTo>
                                  <a:pt x="1948561" y="113792"/>
                                </a:lnTo>
                                <a:lnTo>
                                  <a:pt x="1944116" y="119634"/>
                                </a:lnTo>
                                <a:lnTo>
                                  <a:pt x="1936877" y="119634"/>
                                </a:lnTo>
                                <a:lnTo>
                                  <a:pt x="1935099" y="119253"/>
                                </a:lnTo>
                                <a:lnTo>
                                  <a:pt x="1933448" y="118618"/>
                                </a:lnTo>
                                <a:lnTo>
                                  <a:pt x="1933448" y="130556"/>
                                </a:lnTo>
                                <a:lnTo>
                                  <a:pt x="1935480" y="131191"/>
                                </a:lnTo>
                                <a:lnTo>
                                  <a:pt x="1937766" y="131572"/>
                                </a:lnTo>
                                <a:lnTo>
                                  <a:pt x="1944243" y="131572"/>
                                </a:lnTo>
                                <a:lnTo>
                                  <a:pt x="1947291" y="130302"/>
                                </a:lnTo>
                                <a:lnTo>
                                  <a:pt x="1949831" y="127635"/>
                                </a:lnTo>
                                <a:lnTo>
                                  <a:pt x="1952371" y="125095"/>
                                </a:lnTo>
                                <a:lnTo>
                                  <a:pt x="1954530" y="121920"/>
                                </a:lnTo>
                                <a:lnTo>
                                  <a:pt x="1955444" y="119634"/>
                                </a:lnTo>
                                <a:lnTo>
                                  <a:pt x="1956054" y="118110"/>
                                </a:lnTo>
                                <a:lnTo>
                                  <a:pt x="1957578" y="114427"/>
                                </a:lnTo>
                                <a:lnTo>
                                  <a:pt x="1959483" y="109093"/>
                                </a:lnTo>
                                <a:lnTo>
                                  <a:pt x="1961769" y="102108"/>
                                </a:lnTo>
                                <a:lnTo>
                                  <a:pt x="1966874" y="86233"/>
                                </a:lnTo>
                                <a:lnTo>
                                  <a:pt x="1985137" y="29464"/>
                                </a:lnTo>
                                <a:close/>
                              </a:path>
                            </a:pathLst>
                          </a:custGeom>
                          <a:solidFill>
                            <a:srgbClr val="000000"/>
                          </a:solidFill>
                        </wps:spPr>
                        <wps:bodyPr wrap="square" lIns="0" tIns="0" rIns="0" bIns="0" rtlCol="0">
                          <a:prstTxWarp prst="textNoShape">
                            <a:avLst/>
                          </a:prstTxWarp>
                          <a:noAutofit/>
                        </wps:bodyPr>
                      </wps:wsp>
                      <pic:pic>
                        <pic:nvPicPr>
                          <pic:cNvPr id="655" name="Image 655"/>
                          <pic:cNvPicPr/>
                        </pic:nvPicPr>
                        <pic:blipFill>
                          <a:blip r:embed="rId207" cstate="print"/>
                          <a:stretch>
                            <a:fillRect/>
                          </a:stretch>
                        </pic:blipFill>
                        <pic:spPr>
                          <a:xfrm>
                            <a:off x="4755654" y="670687"/>
                            <a:ext cx="177546" cy="100329"/>
                          </a:xfrm>
                          <a:prstGeom prst="rect">
                            <a:avLst/>
                          </a:prstGeom>
                        </pic:spPr>
                      </pic:pic>
                      <wps:wsp>
                        <wps:cNvPr id="656" name="Graphic 656"/>
                        <wps:cNvSpPr/>
                        <wps:spPr>
                          <a:xfrm>
                            <a:off x="1022489" y="1126108"/>
                            <a:ext cx="2439670" cy="132080"/>
                          </a:xfrm>
                          <a:custGeom>
                            <a:avLst/>
                            <a:gdLst/>
                            <a:ahLst/>
                            <a:cxnLst/>
                            <a:rect l="l" t="t" r="r" b="b"/>
                            <a:pathLst>
                              <a:path w="2439670" h="132080">
                                <a:moveTo>
                                  <a:pt x="59182" y="40005"/>
                                </a:moveTo>
                                <a:lnTo>
                                  <a:pt x="53365" y="31242"/>
                                </a:lnTo>
                                <a:lnTo>
                                  <a:pt x="51435" y="28321"/>
                                </a:lnTo>
                                <a:lnTo>
                                  <a:pt x="49022" y="28321"/>
                                </a:lnTo>
                                <a:lnTo>
                                  <a:pt x="49022" y="31242"/>
                                </a:lnTo>
                                <a:lnTo>
                                  <a:pt x="49022" y="89535"/>
                                </a:lnTo>
                                <a:lnTo>
                                  <a:pt x="2413" y="89535"/>
                                </a:lnTo>
                                <a:lnTo>
                                  <a:pt x="2413" y="31242"/>
                                </a:lnTo>
                                <a:lnTo>
                                  <a:pt x="49022" y="31242"/>
                                </a:lnTo>
                                <a:lnTo>
                                  <a:pt x="49022" y="28321"/>
                                </a:lnTo>
                                <a:lnTo>
                                  <a:pt x="0" y="28321"/>
                                </a:lnTo>
                                <a:lnTo>
                                  <a:pt x="0" y="92583"/>
                                </a:lnTo>
                                <a:lnTo>
                                  <a:pt x="9398" y="102108"/>
                                </a:lnTo>
                                <a:lnTo>
                                  <a:pt x="59182" y="102108"/>
                                </a:lnTo>
                                <a:lnTo>
                                  <a:pt x="59182" y="89535"/>
                                </a:lnTo>
                                <a:lnTo>
                                  <a:pt x="59182" y="40005"/>
                                </a:lnTo>
                                <a:close/>
                              </a:path>
                              <a:path w="2439670" h="132080">
                                <a:moveTo>
                                  <a:pt x="164846" y="66929"/>
                                </a:moveTo>
                                <a:lnTo>
                                  <a:pt x="132588" y="42799"/>
                                </a:lnTo>
                                <a:lnTo>
                                  <a:pt x="125476" y="40767"/>
                                </a:lnTo>
                                <a:lnTo>
                                  <a:pt x="120650" y="38735"/>
                                </a:lnTo>
                                <a:lnTo>
                                  <a:pt x="117983" y="36703"/>
                                </a:lnTo>
                                <a:lnTo>
                                  <a:pt x="115316" y="34544"/>
                                </a:lnTo>
                                <a:lnTo>
                                  <a:pt x="114046" y="31369"/>
                                </a:lnTo>
                                <a:lnTo>
                                  <a:pt x="114046" y="22606"/>
                                </a:lnTo>
                                <a:lnTo>
                                  <a:pt x="115697" y="18923"/>
                                </a:lnTo>
                                <a:lnTo>
                                  <a:pt x="118999" y="16129"/>
                                </a:lnTo>
                                <a:lnTo>
                                  <a:pt x="122174" y="13335"/>
                                </a:lnTo>
                                <a:lnTo>
                                  <a:pt x="126746" y="11938"/>
                                </a:lnTo>
                                <a:lnTo>
                                  <a:pt x="132715" y="11938"/>
                                </a:lnTo>
                                <a:lnTo>
                                  <a:pt x="142621" y="13335"/>
                                </a:lnTo>
                                <a:lnTo>
                                  <a:pt x="141262" y="13335"/>
                                </a:lnTo>
                                <a:lnTo>
                                  <a:pt x="146824" y="16497"/>
                                </a:lnTo>
                                <a:lnTo>
                                  <a:pt x="150761" y="22174"/>
                                </a:lnTo>
                                <a:lnTo>
                                  <a:pt x="152654" y="30099"/>
                                </a:lnTo>
                                <a:lnTo>
                                  <a:pt x="162941" y="30099"/>
                                </a:lnTo>
                                <a:lnTo>
                                  <a:pt x="162737" y="22606"/>
                                </a:lnTo>
                                <a:lnTo>
                                  <a:pt x="162687" y="20574"/>
                                </a:lnTo>
                                <a:lnTo>
                                  <a:pt x="159804" y="13335"/>
                                </a:lnTo>
                                <a:lnTo>
                                  <a:pt x="158432" y="11938"/>
                                </a:lnTo>
                                <a:lnTo>
                                  <a:pt x="154178" y="7874"/>
                                </a:lnTo>
                                <a:lnTo>
                                  <a:pt x="148590" y="2667"/>
                                </a:lnTo>
                                <a:lnTo>
                                  <a:pt x="141351" y="0"/>
                                </a:lnTo>
                                <a:lnTo>
                                  <a:pt x="123571" y="0"/>
                                </a:lnTo>
                                <a:lnTo>
                                  <a:pt x="116713" y="2667"/>
                                </a:lnTo>
                                <a:lnTo>
                                  <a:pt x="106045" y="13335"/>
                                </a:lnTo>
                                <a:lnTo>
                                  <a:pt x="106197" y="13335"/>
                                </a:lnTo>
                                <a:lnTo>
                                  <a:pt x="103759" y="19685"/>
                                </a:lnTo>
                                <a:lnTo>
                                  <a:pt x="103759" y="35052"/>
                                </a:lnTo>
                                <a:lnTo>
                                  <a:pt x="105664" y="40767"/>
                                </a:lnTo>
                                <a:lnTo>
                                  <a:pt x="113665" y="49530"/>
                                </a:lnTo>
                                <a:lnTo>
                                  <a:pt x="120269" y="52832"/>
                                </a:lnTo>
                                <a:lnTo>
                                  <a:pt x="129540" y="55372"/>
                                </a:lnTo>
                                <a:lnTo>
                                  <a:pt x="138684" y="57785"/>
                                </a:lnTo>
                                <a:lnTo>
                                  <a:pt x="145161" y="60198"/>
                                </a:lnTo>
                                <a:lnTo>
                                  <a:pt x="148844" y="62738"/>
                                </a:lnTo>
                                <a:lnTo>
                                  <a:pt x="152654" y="65278"/>
                                </a:lnTo>
                                <a:lnTo>
                                  <a:pt x="154559" y="69215"/>
                                </a:lnTo>
                                <a:lnTo>
                                  <a:pt x="154559" y="80010"/>
                                </a:lnTo>
                                <a:lnTo>
                                  <a:pt x="152781" y="84201"/>
                                </a:lnTo>
                                <a:lnTo>
                                  <a:pt x="145415" y="90297"/>
                                </a:lnTo>
                                <a:lnTo>
                                  <a:pt x="140716" y="91821"/>
                                </a:lnTo>
                                <a:lnTo>
                                  <a:pt x="128397" y="91821"/>
                                </a:lnTo>
                                <a:lnTo>
                                  <a:pt x="123063" y="90043"/>
                                </a:lnTo>
                                <a:lnTo>
                                  <a:pt x="114173" y="82931"/>
                                </a:lnTo>
                                <a:lnTo>
                                  <a:pt x="111760" y="77343"/>
                                </a:lnTo>
                                <a:lnTo>
                                  <a:pt x="111125" y="69850"/>
                                </a:lnTo>
                                <a:lnTo>
                                  <a:pt x="100965" y="69850"/>
                                </a:lnTo>
                                <a:lnTo>
                                  <a:pt x="127165" y="103187"/>
                                </a:lnTo>
                                <a:lnTo>
                                  <a:pt x="135128" y="103759"/>
                                </a:lnTo>
                                <a:lnTo>
                                  <a:pt x="144018" y="103759"/>
                                </a:lnTo>
                                <a:lnTo>
                                  <a:pt x="151130" y="100965"/>
                                </a:lnTo>
                                <a:lnTo>
                                  <a:pt x="156591" y="95250"/>
                                </a:lnTo>
                                <a:lnTo>
                                  <a:pt x="159931" y="91821"/>
                                </a:lnTo>
                                <a:lnTo>
                                  <a:pt x="162179" y="89535"/>
                                </a:lnTo>
                                <a:lnTo>
                                  <a:pt x="164846" y="82423"/>
                                </a:lnTo>
                                <a:lnTo>
                                  <a:pt x="164846" y="66929"/>
                                </a:lnTo>
                                <a:close/>
                              </a:path>
                              <a:path w="2439670" h="132080">
                                <a:moveTo>
                                  <a:pt x="223774" y="44323"/>
                                </a:moveTo>
                                <a:lnTo>
                                  <a:pt x="221830" y="37846"/>
                                </a:lnTo>
                                <a:lnTo>
                                  <a:pt x="221615" y="37084"/>
                                </a:lnTo>
                                <a:lnTo>
                                  <a:pt x="217563" y="33426"/>
                                </a:lnTo>
                                <a:lnTo>
                                  <a:pt x="213360" y="29718"/>
                                </a:lnTo>
                                <a:lnTo>
                                  <a:pt x="207518" y="27813"/>
                                </a:lnTo>
                                <a:lnTo>
                                  <a:pt x="200152" y="27813"/>
                                </a:lnTo>
                                <a:lnTo>
                                  <a:pt x="189572" y="29222"/>
                                </a:lnTo>
                                <a:lnTo>
                                  <a:pt x="181864" y="33426"/>
                                </a:lnTo>
                                <a:lnTo>
                                  <a:pt x="176999" y="40411"/>
                                </a:lnTo>
                                <a:lnTo>
                                  <a:pt x="175006" y="50165"/>
                                </a:lnTo>
                                <a:lnTo>
                                  <a:pt x="185293" y="50165"/>
                                </a:lnTo>
                                <a:lnTo>
                                  <a:pt x="185343" y="48387"/>
                                </a:lnTo>
                                <a:lnTo>
                                  <a:pt x="185470" y="44323"/>
                                </a:lnTo>
                                <a:lnTo>
                                  <a:pt x="185547" y="42037"/>
                                </a:lnTo>
                                <a:lnTo>
                                  <a:pt x="190373" y="37846"/>
                                </a:lnTo>
                                <a:lnTo>
                                  <a:pt x="203962" y="37846"/>
                                </a:lnTo>
                                <a:lnTo>
                                  <a:pt x="213487" y="52197"/>
                                </a:lnTo>
                                <a:lnTo>
                                  <a:pt x="213487" y="57404"/>
                                </a:lnTo>
                                <a:lnTo>
                                  <a:pt x="213487" y="66929"/>
                                </a:lnTo>
                                <a:lnTo>
                                  <a:pt x="213487" y="83058"/>
                                </a:lnTo>
                                <a:lnTo>
                                  <a:pt x="211582" y="86233"/>
                                </a:lnTo>
                                <a:lnTo>
                                  <a:pt x="209169" y="88900"/>
                                </a:lnTo>
                                <a:lnTo>
                                  <a:pt x="202819" y="92710"/>
                                </a:lnTo>
                                <a:lnTo>
                                  <a:pt x="199517" y="93726"/>
                                </a:lnTo>
                                <a:lnTo>
                                  <a:pt x="192405" y="93726"/>
                                </a:lnTo>
                                <a:lnTo>
                                  <a:pt x="189357" y="92710"/>
                                </a:lnTo>
                                <a:lnTo>
                                  <a:pt x="187198" y="90678"/>
                                </a:lnTo>
                                <a:lnTo>
                                  <a:pt x="185178" y="88900"/>
                                </a:lnTo>
                                <a:lnTo>
                                  <a:pt x="183896" y="85852"/>
                                </a:lnTo>
                                <a:lnTo>
                                  <a:pt x="183896" y="82169"/>
                                </a:lnTo>
                                <a:lnTo>
                                  <a:pt x="185293" y="75501"/>
                                </a:lnTo>
                                <a:lnTo>
                                  <a:pt x="189509" y="70739"/>
                                </a:lnTo>
                                <a:lnTo>
                                  <a:pt x="196532" y="67881"/>
                                </a:lnTo>
                                <a:lnTo>
                                  <a:pt x="206375" y="66929"/>
                                </a:lnTo>
                                <a:lnTo>
                                  <a:pt x="213487" y="66929"/>
                                </a:lnTo>
                                <a:lnTo>
                                  <a:pt x="213487" y="57404"/>
                                </a:lnTo>
                                <a:lnTo>
                                  <a:pt x="208407" y="57404"/>
                                </a:lnTo>
                                <a:lnTo>
                                  <a:pt x="193065" y="59004"/>
                                </a:lnTo>
                                <a:lnTo>
                                  <a:pt x="182118" y="63792"/>
                                </a:lnTo>
                                <a:lnTo>
                                  <a:pt x="175539" y="71767"/>
                                </a:lnTo>
                                <a:lnTo>
                                  <a:pt x="173494" y="82169"/>
                                </a:lnTo>
                                <a:lnTo>
                                  <a:pt x="173355" y="83058"/>
                                </a:lnTo>
                                <a:lnTo>
                                  <a:pt x="173355" y="89027"/>
                                </a:lnTo>
                                <a:lnTo>
                                  <a:pt x="175133" y="94107"/>
                                </a:lnTo>
                                <a:lnTo>
                                  <a:pt x="178943" y="97917"/>
                                </a:lnTo>
                                <a:lnTo>
                                  <a:pt x="182626" y="101854"/>
                                </a:lnTo>
                                <a:lnTo>
                                  <a:pt x="187325" y="103759"/>
                                </a:lnTo>
                                <a:lnTo>
                                  <a:pt x="201422" y="103759"/>
                                </a:lnTo>
                                <a:lnTo>
                                  <a:pt x="208153" y="100711"/>
                                </a:lnTo>
                                <a:lnTo>
                                  <a:pt x="213487" y="94615"/>
                                </a:lnTo>
                                <a:lnTo>
                                  <a:pt x="213487" y="102108"/>
                                </a:lnTo>
                                <a:lnTo>
                                  <a:pt x="223774" y="102108"/>
                                </a:lnTo>
                                <a:lnTo>
                                  <a:pt x="223774" y="94615"/>
                                </a:lnTo>
                                <a:lnTo>
                                  <a:pt x="223774" y="93726"/>
                                </a:lnTo>
                                <a:lnTo>
                                  <a:pt x="223774" y="66929"/>
                                </a:lnTo>
                                <a:lnTo>
                                  <a:pt x="223774" y="44323"/>
                                </a:lnTo>
                                <a:close/>
                              </a:path>
                              <a:path w="2439670" h="132080">
                                <a:moveTo>
                                  <a:pt x="287655" y="29464"/>
                                </a:moveTo>
                                <a:lnTo>
                                  <a:pt x="276479" y="29464"/>
                                </a:lnTo>
                                <a:lnTo>
                                  <a:pt x="261112" y="86233"/>
                                </a:lnTo>
                                <a:lnTo>
                                  <a:pt x="245745" y="29464"/>
                                </a:lnTo>
                                <a:lnTo>
                                  <a:pt x="234569" y="29464"/>
                                </a:lnTo>
                                <a:lnTo>
                                  <a:pt x="256540" y="102108"/>
                                </a:lnTo>
                                <a:lnTo>
                                  <a:pt x="265684" y="102108"/>
                                </a:lnTo>
                                <a:lnTo>
                                  <a:pt x="270484" y="86233"/>
                                </a:lnTo>
                                <a:lnTo>
                                  <a:pt x="287655" y="29464"/>
                                </a:lnTo>
                                <a:close/>
                              </a:path>
                              <a:path w="2439670" h="132080">
                                <a:moveTo>
                                  <a:pt x="305816" y="29464"/>
                                </a:moveTo>
                                <a:lnTo>
                                  <a:pt x="295529" y="29464"/>
                                </a:lnTo>
                                <a:lnTo>
                                  <a:pt x="295529" y="102108"/>
                                </a:lnTo>
                                <a:lnTo>
                                  <a:pt x="305816" y="102108"/>
                                </a:lnTo>
                                <a:lnTo>
                                  <a:pt x="305816" y="29464"/>
                                </a:lnTo>
                                <a:close/>
                              </a:path>
                              <a:path w="2439670" h="132080">
                                <a:moveTo>
                                  <a:pt x="305816" y="1778"/>
                                </a:moveTo>
                                <a:lnTo>
                                  <a:pt x="295529" y="1778"/>
                                </a:lnTo>
                                <a:lnTo>
                                  <a:pt x="295529" y="15748"/>
                                </a:lnTo>
                                <a:lnTo>
                                  <a:pt x="305816" y="15748"/>
                                </a:lnTo>
                                <a:lnTo>
                                  <a:pt x="305816" y="1778"/>
                                </a:lnTo>
                                <a:close/>
                              </a:path>
                              <a:path w="2439670" h="132080">
                                <a:moveTo>
                                  <a:pt x="367284" y="54610"/>
                                </a:moveTo>
                                <a:lnTo>
                                  <a:pt x="366039" y="42875"/>
                                </a:lnTo>
                                <a:lnTo>
                                  <a:pt x="364210" y="38735"/>
                                </a:lnTo>
                                <a:lnTo>
                                  <a:pt x="364096" y="38481"/>
                                </a:lnTo>
                                <a:lnTo>
                                  <a:pt x="362343" y="34505"/>
                                </a:lnTo>
                                <a:lnTo>
                                  <a:pt x="356184" y="29489"/>
                                </a:lnTo>
                                <a:lnTo>
                                  <a:pt x="347599" y="27813"/>
                                </a:lnTo>
                                <a:lnTo>
                                  <a:pt x="341249" y="27813"/>
                                </a:lnTo>
                                <a:lnTo>
                                  <a:pt x="335407" y="31496"/>
                                </a:lnTo>
                                <a:lnTo>
                                  <a:pt x="330200" y="38735"/>
                                </a:lnTo>
                                <a:lnTo>
                                  <a:pt x="330200" y="29489"/>
                                </a:lnTo>
                                <a:lnTo>
                                  <a:pt x="319913" y="29489"/>
                                </a:lnTo>
                                <a:lnTo>
                                  <a:pt x="319913" y="102108"/>
                                </a:lnTo>
                                <a:lnTo>
                                  <a:pt x="330200" y="102108"/>
                                </a:lnTo>
                                <a:lnTo>
                                  <a:pt x="330200" y="50038"/>
                                </a:lnTo>
                                <a:lnTo>
                                  <a:pt x="335534" y="42291"/>
                                </a:lnTo>
                                <a:lnTo>
                                  <a:pt x="340385" y="38735"/>
                                </a:lnTo>
                                <a:lnTo>
                                  <a:pt x="340741" y="38481"/>
                                </a:lnTo>
                                <a:lnTo>
                                  <a:pt x="349885" y="38481"/>
                                </a:lnTo>
                                <a:lnTo>
                                  <a:pt x="352679" y="39751"/>
                                </a:lnTo>
                                <a:lnTo>
                                  <a:pt x="354330" y="42291"/>
                                </a:lnTo>
                                <a:lnTo>
                                  <a:pt x="356108" y="44958"/>
                                </a:lnTo>
                                <a:lnTo>
                                  <a:pt x="356870" y="49149"/>
                                </a:lnTo>
                                <a:lnTo>
                                  <a:pt x="356870" y="102108"/>
                                </a:lnTo>
                                <a:lnTo>
                                  <a:pt x="367284" y="102108"/>
                                </a:lnTo>
                                <a:lnTo>
                                  <a:pt x="367284" y="54610"/>
                                </a:lnTo>
                                <a:close/>
                              </a:path>
                              <a:path w="2439670" h="132080">
                                <a:moveTo>
                                  <a:pt x="431038" y="29464"/>
                                </a:moveTo>
                                <a:lnTo>
                                  <a:pt x="420751" y="29464"/>
                                </a:lnTo>
                                <a:lnTo>
                                  <a:pt x="420751" y="35052"/>
                                </a:lnTo>
                                <a:lnTo>
                                  <a:pt x="420751" y="46736"/>
                                </a:lnTo>
                                <a:lnTo>
                                  <a:pt x="420751" y="81280"/>
                                </a:lnTo>
                                <a:lnTo>
                                  <a:pt x="416052" y="89535"/>
                                </a:lnTo>
                                <a:lnTo>
                                  <a:pt x="410718" y="93726"/>
                                </a:lnTo>
                                <a:lnTo>
                                  <a:pt x="400558" y="93726"/>
                                </a:lnTo>
                                <a:lnTo>
                                  <a:pt x="397129" y="91313"/>
                                </a:lnTo>
                                <a:lnTo>
                                  <a:pt x="394589" y="86741"/>
                                </a:lnTo>
                                <a:lnTo>
                                  <a:pt x="392176" y="82169"/>
                                </a:lnTo>
                                <a:lnTo>
                                  <a:pt x="390906" y="75311"/>
                                </a:lnTo>
                                <a:lnTo>
                                  <a:pt x="390906" y="56896"/>
                                </a:lnTo>
                                <a:lnTo>
                                  <a:pt x="392061" y="50419"/>
                                </a:lnTo>
                                <a:lnTo>
                                  <a:pt x="392176" y="49784"/>
                                </a:lnTo>
                                <a:lnTo>
                                  <a:pt x="394843" y="45085"/>
                                </a:lnTo>
                                <a:lnTo>
                                  <a:pt x="397510" y="40259"/>
                                </a:lnTo>
                                <a:lnTo>
                                  <a:pt x="401066" y="37846"/>
                                </a:lnTo>
                                <a:lnTo>
                                  <a:pt x="411226" y="37846"/>
                                </a:lnTo>
                                <a:lnTo>
                                  <a:pt x="416306" y="40894"/>
                                </a:lnTo>
                                <a:lnTo>
                                  <a:pt x="420751" y="46736"/>
                                </a:lnTo>
                                <a:lnTo>
                                  <a:pt x="420751" y="35052"/>
                                </a:lnTo>
                                <a:lnTo>
                                  <a:pt x="416433" y="30226"/>
                                </a:lnTo>
                                <a:lnTo>
                                  <a:pt x="411099" y="27813"/>
                                </a:lnTo>
                                <a:lnTo>
                                  <a:pt x="397764" y="27813"/>
                                </a:lnTo>
                                <a:lnTo>
                                  <a:pt x="380238" y="66421"/>
                                </a:lnTo>
                                <a:lnTo>
                                  <a:pt x="380619" y="74574"/>
                                </a:lnTo>
                                <a:lnTo>
                                  <a:pt x="381685" y="81280"/>
                                </a:lnTo>
                                <a:lnTo>
                                  <a:pt x="381774" y="81838"/>
                                </a:lnTo>
                                <a:lnTo>
                                  <a:pt x="383717" y="88239"/>
                                </a:lnTo>
                                <a:lnTo>
                                  <a:pt x="386334" y="93472"/>
                                </a:lnTo>
                                <a:lnTo>
                                  <a:pt x="386461" y="93726"/>
                                </a:lnTo>
                                <a:lnTo>
                                  <a:pt x="390652" y="100457"/>
                                </a:lnTo>
                                <a:lnTo>
                                  <a:pt x="396494" y="103759"/>
                                </a:lnTo>
                                <a:lnTo>
                                  <a:pt x="410591" y="103759"/>
                                </a:lnTo>
                                <a:lnTo>
                                  <a:pt x="415963" y="100457"/>
                                </a:lnTo>
                                <a:lnTo>
                                  <a:pt x="418719" y="96520"/>
                                </a:lnTo>
                                <a:lnTo>
                                  <a:pt x="420573" y="93726"/>
                                </a:lnTo>
                                <a:lnTo>
                                  <a:pt x="420751" y="93472"/>
                                </a:lnTo>
                                <a:lnTo>
                                  <a:pt x="420751" y="106680"/>
                                </a:lnTo>
                                <a:lnTo>
                                  <a:pt x="419354" y="113157"/>
                                </a:lnTo>
                                <a:lnTo>
                                  <a:pt x="414147" y="119888"/>
                                </a:lnTo>
                                <a:lnTo>
                                  <a:pt x="410464" y="121539"/>
                                </a:lnTo>
                                <a:lnTo>
                                  <a:pt x="397002" y="121539"/>
                                </a:lnTo>
                                <a:lnTo>
                                  <a:pt x="392811" y="117475"/>
                                </a:lnTo>
                                <a:lnTo>
                                  <a:pt x="392811" y="109601"/>
                                </a:lnTo>
                                <a:lnTo>
                                  <a:pt x="382143" y="109601"/>
                                </a:lnTo>
                                <a:lnTo>
                                  <a:pt x="382143" y="116332"/>
                                </a:lnTo>
                                <a:lnTo>
                                  <a:pt x="384124" y="121539"/>
                                </a:lnTo>
                                <a:lnTo>
                                  <a:pt x="384175" y="121666"/>
                                </a:lnTo>
                                <a:lnTo>
                                  <a:pt x="388493" y="125603"/>
                                </a:lnTo>
                                <a:lnTo>
                                  <a:pt x="392684" y="129540"/>
                                </a:lnTo>
                                <a:lnTo>
                                  <a:pt x="398399" y="131572"/>
                                </a:lnTo>
                                <a:lnTo>
                                  <a:pt x="405765" y="131572"/>
                                </a:lnTo>
                                <a:lnTo>
                                  <a:pt x="416775" y="129387"/>
                                </a:lnTo>
                                <a:lnTo>
                                  <a:pt x="424688" y="122809"/>
                                </a:lnTo>
                                <a:lnTo>
                                  <a:pt x="425183" y="121666"/>
                                </a:lnTo>
                                <a:lnTo>
                                  <a:pt x="425234" y="121539"/>
                                </a:lnTo>
                                <a:lnTo>
                                  <a:pt x="429437" y="111861"/>
                                </a:lnTo>
                                <a:lnTo>
                                  <a:pt x="431038" y="96520"/>
                                </a:lnTo>
                                <a:lnTo>
                                  <a:pt x="431038" y="93472"/>
                                </a:lnTo>
                                <a:lnTo>
                                  <a:pt x="431038" y="37846"/>
                                </a:lnTo>
                                <a:lnTo>
                                  <a:pt x="431038" y="35052"/>
                                </a:lnTo>
                                <a:lnTo>
                                  <a:pt x="431038" y="29464"/>
                                </a:lnTo>
                                <a:close/>
                              </a:path>
                              <a:path w="2439670" h="132080">
                                <a:moveTo>
                                  <a:pt x="598678" y="40005"/>
                                </a:moveTo>
                                <a:lnTo>
                                  <a:pt x="592861" y="31242"/>
                                </a:lnTo>
                                <a:lnTo>
                                  <a:pt x="590931" y="28321"/>
                                </a:lnTo>
                                <a:lnTo>
                                  <a:pt x="588518" y="28321"/>
                                </a:lnTo>
                                <a:lnTo>
                                  <a:pt x="588518" y="31242"/>
                                </a:lnTo>
                                <a:lnTo>
                                  <a:pt x="588518" y="89535"/>
                                </a:lnTo>
                                <a:lnTo>
                                  <a:pt x="541909" y="89535"/>
                                </a:lnTo>
                                <a:lnTo>
                                  <a:pt x="541909" y="31242"/>
                                </a:lnTo>
                                <a:lnTo>
                                  <a:pt x="588518" y="31242"/>
                                </a:lnTo>
                                <a:lnTo>
                                  <a:pt x="588518" y="28321"/>
                                </a:lnTo>
                                <a:lnTo>
                                  <a:pt x="539496" y="28321"/>
                                </a:lnTo>
                                <a:lnTo>
                                  <a:pt x="539496" y="92583"/>
                                </a:lnTo>
                                <a:lnTo>
                                  <a:pt x="548894" y="102108"/>
                                </a:lnTo>
                                <a:lnTo>
                                  <a:pt x="598678" y="102108"/>
                                </a:lnTo>
                                <a:lnTo>
                                  <a:pt x="598678" y="89535"/>
                                </a:lnTo>
                                <a:lnTo>
                                  <a:pt x="598678" y="40005"/>
                                </a:lnTo>
                                <a:close/>
                              </a:path>
                              <a:path w="2439670" h="132080">
                                <a:moveTo>
                                  <a:pt x="713740" y="32131"/>
                                </a:moveTo>
                                <a:lnTo>
                                  <a:pt x="712724" y="25781"/>
                                </a:lnTo>
                                <a:lnTo>
                                  <a:pt x="712647" y="25260"/>
                                </a:lnTo>
                                <a:lnTo>
                                  <a:pt x="710526" y="19088"/>
                                </a:lnTo>
                                <a:lnTo>
                                  <a:pt x="707415" y="13639"/>
                                </a:lnTo>
                                <a:lnTo>
                                  <a:pt x="705510" y="11430"/>
                                </a:lnTo>
                                <a:lnTo>
                                  <a:pt x="703326" y="8890"/>
                                </a:lnTo>
                                <a:lnTo>
                                  <a:pt x="697230" y="2921"/>
                                </a:lnTo>
                                <a:lnTo>
                                  <a:pt x="689737" y="0"/>
                                </a:lnTo>
                                <a:lnTo>
                                  <a:pt x="681101" y="0"/>
                                </a:lnTo>
                                <a:lnTo>
                                  <a:pt x="649363" y="21628"/>
                                </a:lnTo>
                                <a:lnTo>
                                  <a:pt x="643636" y="51943"/>
                                </a:lnTo>
                                <a:lnTo>
                                  <a:pt x="644144" y="61112"/>
                                </a:lnTo>
                                <a:lnTo>
                                  <a:pt x="644271" y="63258"/>
                                </a:lnTo>
                                <a:lnTo>
                                  <a:pt x="646188" y="73342"/>
                                </a:lnTo>
                                <a:lnTo>
                                  <a:pt x="649262" y="81915"/>
                                </a:lnTo>
                                <a:lnTo>
                                  <a:pt x="649363" y="82207"/>
                                </a:lnTo>
                                <a:lnTo>
                                  <a:pt x="681101" y="103759"/>
                                </a:lnTo>
                                <a:lnTo>
                                  <a:pt x="690118" y="103759"/>
                                </a:lnTo>
                                <a:lnTo>
                                  <a:pt x="697611" y="100838"/>
                                </a:lnTo>
                                <a:lnTo>
                                  <a:pt x="703580" y="94996"/>
                                </a:lnTo>
                                <a:lnTo>
                                  <a:pt x="705675" y="92456"/>
                                </a:lnTo>
                                <a:lnTo>
                                  <a:pt x="707567" y="90170"/>
                                </a:lnTo>
                                <a:lnTo>
                                  <a:pt x="710603" y="84429"/>
                                </a:lnTo>
                                <a:lnTo>
                                  <a:pt x="712660" y="77787"/>
                                </a:lnTo>
                                <a:lnTo>
                                  <a:pt x="713740" y="70231"/>
                                </a:lnTo>
                                <a:lnTo>
                                  <a:pt x="702691" y="70231"/>
                                </a:lnTo>
                                <a:lnTo>
                                  <a:pt x="702259" y="76111"/>
                                </a:lnTo>
                                <a:lnTo>
                                  <a:pt x="702183" y="77343"/>
                                </a:lnTo>
                                <a:lnTo>
                                  <a:pt x="700024" y="82931"/>
                                </a:lnTo>
                                <a:lnTo>
                                  <a:pt x="696214" y="86741"/>
                                </a:lnTo>
                                <a:lnTo>
                                  <a:pt x="692277" y="90551"/>
                                </a:lnTo>
                                <a:lnTo>
                                  <a:pt x="687197" y="92456"/>
                                </a:lnTo>
                                <a:lnTo>
                                  <a:pt x="672846" y="92456"/>
                                </a:lnTo>
                                <a:lnTo>
                                  <a:pt x="654685" y="51943"/>
                                </a:lnTo>
                                <a:lnTo>
                                  <a:pt x="655129" y="42722"/>
                                </a:lnTo>
                                <a:lnTo>
                                  <a:pt x="672973" y="11430"/>
                                </a:lnTo>
                                <a:lnTo>
                                  <a:pt x="687197" y="11430"/>
                                </a:lnTo>
                                <a:lnTo>
                                  <a:pt x="692150" y="13208"/>
                                </a:lnTo>
                                <a:lnTo>
                                  <a:pt x="696087" y="17018"/>
                                </a:lnTo>
                                <a:lnTo>
                                  <a:pt x="700151" y="20701"/>
                                </a:lnTo>
                                <a:lnTo>
                                  <a:pt x="702310" y="25781"/>
                                </a:lnTo>
                                <a:lnTo>
                                  <a:pt x="702589" y="30480"/>
                                </a:lnTo>
                                <a:lnTo>
                                  <a:pt x="702691" y="32131"/>
                                </a:lnTo>
                                <a:lnTo>
                                  <a:pt x="713740" y="32131"/>
                                </a:lnTo>
                                <a:close/>
                              </a:path>
                              <a:path w="2439670" h="132080">
                                <a:moveTo>
                                  <a:pt x="772414" y="29464"/>
                                </a:moveTo>
                                <a:lnTo>
                                  <a:pt x="762127" y="29464"/>
                                </a:lnTo>
                                <a:lnTo>
                                  <a:pt x="762127" y="81534"/>
                                </a:lnTo>
                                <a:lnTo>
                                  <a:pt x="757301" y="89281"/>
                                </a:lnTo>
                                <a:lnTo>
                                  <a:pt x="752094" y="93091"/>
                                </a:lnTo>
                                <a:lnTo>
                                  <a:pt x="742442" y="93091"/>
                                </a:lnTo>
                                <a:lnTo>
                                  <a:pt x="739648" y="91821"/>
                                </a:lnTo>
                                <a:lnTo>
                                  <a:pt x="737997" y="89281"/>
                                </a:lnTo>
                                <a:lnTo>
                                  <a:pt x="736219" y="86614"/>
                                </a:lnTo>
                                <a:lnTo>
                                  <a:pt x="735457" y="82423"/>
                                </a:lnTo>
                                <a:lnTo>
                                  <a:pt x="735457" y="29464"/>
                                </a:lnTo>
                                <a:lnTo>
                                  <a:pt x="725043" y="29464"/>
                                </a:lnTo>
                                <a:lnTo>
                                  <a:pt x="725043" y="76962"/>
                                </a:lnTo>
                                <a:lnTo>
                                  <a:pt x="726274" y="88709"/>
                                </a:lnTo>
                                <a:lnTo>
                                  <a:pt x="729970" y="97078"/>
                                </a:lnTo>
                                <a:lnTo>
                                  <a:pt x="733806" y="100203"/>
                                </a:lnTo>
                                <a:lnTo>
                                  <a:pt x="736219" y="102108"/>
                                </a:lnTo>
                                <a:lnTo>
                                  <a:pt x="744728" y="103759"/>
                                </a:lnTo>
                                <a:lnTo>
                                  <a:pt x="751205" y="103759"/>
                                </a:lnTo>
                                <a:lnTo>
                                  <a:pt x="756920" y="100203"/>
                                </a:lnTo>
                                <a:lnTo>
                                  <a:pt x="761936" y="93091"/>
                                </a:lnTo>
                                <a:lnTo>
                                  <a:pt x="762127" y="92837"/>
                                </a:lnTo>
                                <a:lnTo>
                                  <a:pt x="762127" y="102108"/>
                                </a:lnTo>
                                <a:lnTo>
                                  <a:pt x="772414" y="102108"/>
                                </a:lnTo>
                                <a:lnTo>
                                  <a:pt x="772414" y="92837"/>
                                </a:lnTo>
                                <a:lnTo>
                                  <a:pt x="772414" y="29464"/>
                                </a:lnTo>
                                <a:close/>
                              </a:path>
                              <a:path w="2439670" h="132080">
                                <a:moveTo>
                                  <a:pt x="816483" y="28321"/>
                                </a:moveTo>
                                <a:lnTo>
                                  <a:pt x="814705" y="28067"/>
                                </a:lnTo>
                                <a:lnTo>
                                  <a:pt x="813181" y="27813"/>
                                </a:lnTo>
                                <a:lnTo>
                                  <a:pt x="805942" y="27813"/>
                                </a:lnTo>
                                <a:lnTo>
                                  <a:pt x="800989" y="31750"/>
                                </a:lnTo>
                                <a:lnTo>
                                  <a:pt x="796544" y="39624"/>
                                </a:lnTo>
                                <a:lnTo>
                                  <a:pt x="796544" y="29464"/>
                                </a:lnTo>
                                <a:lnTo>
                                  <a:pt x="786257" y="29464"/>
                                </a:lnTo>
                                <a:lnTo>
                                  <a:pt x="786257" y="102108"/>
                                </a:lnTo>
                                <a:lnTo>
                                  <a:pt x="796544" y="102108"/>
                                </a:lnTo>
                                <a:lnTo>
                                  <a:pt x="796544" y="50800"/>
                                </a:lnTo>
                                <a:lnTo>
                                  <a:pt x="800354" y="43815"/>
                                </a:lnTo>
                                <a:lnTo>
                                  <a:pt x="804926" y="40386"/>
                                </a:lnTo>
                                <a:lnTo>
                                  <a:pt x="812927" y="40386"/>
                                </a:lnTo>
                                <a:lnTo>
                                  <a:pt x="814959" y="40640"/>
                                </a:lnTo>
                                <a:lnTo>
                                  <a:pt x="816483" y="41275"/>
                                </a:lnTo>
                                <a:lnTo>
                                  <a:pt x="816483" y="40386"/>
                                </a:lnTo>
                                <a:lnTo>
                                  <a:pt x="816483" y="39624"/>
                                </a:lnTo>
                                <a:lnTo>
                                  <a:pt x="816483" y="28321"/>
                                </a:lnTo>
                                <a:close/>
                              </a:path>
                              <a:path w="2439670" h="132080">
                                <a:moveTo>
                                  <a:pt x="856107" y="28321"/>
                                </a:moveTo>
                                <a:lnTo>
                                  <a:pt x="854329" y="28067"/>
                                </a:lnTo>
                                <a:lnTo>
                                  <a:pt x="852805" y="27813"/>
                                </a:lnTo>
                                <a:lnTo>
                                  <a:pt x="845566" y="27813"/>
                                </a:lnTo>
                                <a:lnTo>
                                  <a:pt x="840613" y="31750"/>
                                </a:lnTo>
                                <a:lnTo>
                                  <a:pt x="836168" y="39624"/>
                                </a:lnTo>
                                <a:lnTo>
                                  <a:pt x="836168" y="29464"/>
                                </a:lnTo>
                                <a:lnTo>
                                  <a:pt x="825881" y="29464"/>
                                </a:lnTo>
                                <a:lnTo>
                                  <a:pt x="825881" y="102108"/>
                                </a:lnTo>
                                <a:lnTo>
                                  <a:pt x="836168" y="102108"/>
                                </a:lnTo>
                                <a:lnTo>
                                  <a:pt x="836168" y="50800"/>
                                </a:lnTo>
                                <a:lnTo>
                                  <a:pt x="839978" y="43815"/>
                                </a:lnTo>
                                <a:lnTo>
                                  <a:pt x="844550" y="40386"/>
                                </a:lnTo>
                                <a:lnTo>
                                  <a:pt x="852551" y="40386"/>
                                </a:lnTo>
                                <a:lnTo>
                                  <a:pt x="854583" y="40640"/>
                                </a:lnTo>
                                <a:lnTo>
                                  <a:pt x="856107" y="41275"/>
                                </a:lnTo>
                                <a:lnTo>
                                  <a:pt x="856107" y="40386"/>
                                </a:lnTo>
                                <a:lnTo>
                                  <a:pt x="856107" y="39624"/>
                                </a:lnTo>
                                <a:lnTo>
                                  <a:pt x="856107" y="28321"/>
                                </a:lnTo>
                                <a:close/>
                              </a:path>
                              <a:path w="2439670" h="132080">
                                <a:moveTo>
                                  <a:pt x="913257" y="65786"/>
                                </a:moveTo>
                                <a:lnTo>
                                  <a:pt x="912876" y="58801"/>
                                </a:lnTo>
                                <a:lnTo>
                                  <a:pt x="912799" y="57251"/>
                                </a:lnTo>
                                <a:lnTo>
                                  <a:pt x="911479" y="49974"/>
                                </a:lnTo>
                                <a:lnTo>
                                  <a:pt x="911428" y="49707"/>
                                </a:lnTo>
                                <a:lnTo>
                                  <a:pt x="909231" y="43497"/>
                                </a:lnTo>
                                <a:lnTo>
                                  <a:pt x="909129" y="43205"/>
                                </a:lnTo>
                                <a:lnTo>
                                  <a:pt x="906030" y="37973"/>
                                </a:lnTo>
                                <a:lnTo>
                                  <a:pt x="902335" y="32994"/>
                                </a:lnTo>
                                <a:lnTo>
                                  <a:pt x="902335" y="58801"/>
                                </a:lnTo>
                                <a:lnTo>
                                  <a:pt x="869696" y="58801"/>
                                </a:lnTo>
                                <a:lnTo>
                                  <a:pt x="870559" y="51816"/>
                                </a:lnTo>
                                <a:lnTo>
                                  <a:pt x="870585" y="51689"/>
                                </a:lnTo>
                                <a:lnTo>
                                  <a:pt x="872312" y="46609"/>
                                </a:lnTo>
                                <a:lnTo>
                                  <a:pt x="875284" y="43205"/>
                                </a:lnTo>
                                <a:lnTo>
                                  <a:pt x="878332" y="39624"/>
                                </a:lnTo>
                                <a:lnTo>
                                  <a:pt x="881634" y="37973"/>
                                </a:lnTo>
                                <a:lnTo>
                                  <a:pt x="890524" y="37973"/>
                                </a:lnTo>
                                <a:lnTo>
                                  <a:pt x="893826" y="39624"/>
                                </a:lnTo>
                                <a:lnTo>
                                  <a:pt x="896747" y="43053"/>
                                </a:lnTo>
                                <a:lnTo>
                                  <a:pt x="899668" y="46609"/>
                                </a:lnTo>
                                <a:lnTo>
                                  <a:pt x="901522" y="51689"/>
                                </a:lnTo>
                                <a:lnTo>
                                  <a:pt x="901573" y="51816"/>
                                </a:lnTo>
                                <a:lnTo>
                                  <a:pt x="902335" y="58801"/>
                                </a:lnTo>
                                <a:lnTo>
                                  <a:pt x="902335" y="32994"/>
                                </a:lnTo>
                                <a:lnTo>
                                  <a:pt x="901026" y="31242"/>
                                </a:lnTo>
                                <a:lnTo>
                                  <a:pt x="901192" y="31242"/>
                                </a:lnTo>
                                <a:lnTo>
                                  <a:pt x="894334" y="27813"/>
                                </a:lnTo>
                                <a:lnTo>
                                  <a:pt x="877951" y="27813"/>
                                </a:lnTo>
                                <a:lnTo>
                                  <a:pt x="871347" y="31242"/>
                                </a:lnTo>
                                <a:lnTo>
                                  <a:pt x="866267" y="37973"/>
                                </a:lnTo>
                                <a:lnTo>
                                  <a:pt x="863003" y="43497"/>
                                </a:lnTo>
                                <a:lnTo>
                                  <a:pt x="860755" y="49707"/>
                                </a:lnTo>
                                <a:lnTo>
                                  <a:pt x="860653" y="49974"/>
                                </a:lnTo>
                                <a:lnTo>
                                  <a:pt x="859269" y="57251"/>
                                </a:lnTo>
                                <a:lnTo>
                                  <a:pt x="859167" y="58801"/>
                                </a:lnTo>
                                <a:lnTo>
                                  <a:pt x="858774" y="65786"/>
                                </a:lnTo>
                                <a:lnTo>
                                  <a:pt x="859243" y="74269"/>
                                </a:lnTo>
                                <a:lnTo>
                                  <a:pt x="878586" y="103759"/>
                                </a:lnTo>
                                <a:lnTo>
                                  <a:pt x="893826" y="103759"/>
                                </a:lnTo>
                                <a:lnTo>
                                  <a:pt x="899414" y="101727"/>
                                </a:lnTo>
                                <a:lnTo>
                                  <a:pt x="903986" y="97663"/>
                                </a:lnTo>
                                <a:lnTo>
                                  <a:pt x="908685" y="93726"/>
                                </a:lnTo>
                                <a:lnTo>
                                  <a:pt x="911352" y="87884"/>
                                </a:lnTo>
                                <a:lnTo>
                                  <a:pt x="912241" y="80391"/>
                                </a:lnTo>
                                <a:lnTo>
                                  <a:pt x="901446" y="80391"/>
                                </a:lnTo>
                                <a:lnTo>
                                  <a:pt x="901319" y="84709"/>
                                </a:lnTo>
                                <a:lnTo>
                                  <a:pt x="899909" y="87630"/>
                                </a:lnTo>
                                <a:lnTo>
                                  <a:pt x="899795" y="87884"/>
                                </a:lnTo>
                                <a:lnTo>
                                  <a:pt x="896874" y="90170"/>
                                </a:lnTo>
                                <a:lnTo>
                                  <a:pt x="894080" y="92583"/>
                                </a:lnTo>
                                <a:lnTo>
                                  <a:pt x="890778" y="93726"/>
                                </a:lnTo>
                                <a:lnTo>
                                  <a:pt x="882396" y="93726"/>
                                </a:lnTo>
                                <a:lnTo>
                                  <a:pt x="869569" y="68961"/>
                                </a:lnTo>
                                <a:lnTo>
                                  <a:pt x="913257" y="68961"/>
                                </a:lnTo>
                                <a:lnTo>
                                  <a:pt x="913257" y="65786"/>
                                </a:lnTo>
                                <a:close/>
                              </a:path>
                              <a:path w="2439670" h="132080">
                                <a:moveTo>
                                  <a:pt x="970788" y="54610"/>
                                </a:moveTo>
                                <a:lnTo>
                                  <a:pt x="969543" y="42875"/>
                                </a:lnTo>
                                <a:lnTo>
                                  <a:pt x="967714" y="38735"/>
                                </a:lnTo>
                                <a:lnTo>
                                  <a:pt x="967600" y="38481"/>
                                </a:lnTo>
                                <a:lnTo>
                                  <a:pt x="965847" y="34505"/>
                                </a:lnTo>
                                <a:lnTo>
                                  <a:pt x="959688" y="29489"/>
                                </a:lnTo>
                                <a:lnTo>
                                  <a:pt x="951103" y="27813"/>
                                </a:lnTo>
                                <a:lnTo>
                                  <a:pt x="944753" y="27813"/>
                                </a:lnTo>
                                <a:lnTo>
                                  <a:pt x="938911" y="31496"/>
                                </a:lnTo>
                                <a:lnTo>
                                  <a:pt x="933704" y="38735"/>
                                </a:lnTo>
                                <a:lnTo>
                                  <a:pt x="933704" y="29489"/>
                                </a:lnTo>
                                <a:lnTo>
                                  <a:pt x="923417" y="29489"/>
                                </a:lnTo>
                                <a:lnTo>
                                  <a:pt x="923417" y="102108"/>
                                </a:lnTo>
                                <a:lnTo>
                                  <a:pt x="933704" y="102108"/>
                                </a:lnTo>
                                <a:lnTo>
                                  <a:pt x="933704" y="50038"/>
                                </a:lnTo>
                                <a:lnTo>
                                  <a:pt x="939038" y="42291"/>
                                </a:lnTo>
                                <a:lnTo>
                                  <a:pt x="943889" y="38735"/>
                                </a:lnTo>
                                <a:lnTo>
                                  <a:pt x="944245" y="38481"/>
                                </a:lnTo>
                                <a:lnTo>
                                  <a:pt x="953389" y="38481"/>
                                </a:lnTo>
                                <a:lnTo>
                                  <a:pt x="956183" y="39751"/>
                                </a:lnTo>
                                <a:lnTo>
                                  <a:pt x="957834" y="42291"/>
                                </a:lnTo>
                                <a:lnTo>
                                  <a:pt x="959612" y="44958"/>
                                </a:lnTo>
                                <a:lnTo>
                                  <a:pt x="960374" y="49149"/>
                                </a:lnTo>
                                <a:lnTo>
                                  <a:pt x="960374" y="102108"/>
                                </a:lnTo>
                                <a:lnTo>
                                  <a:pt x="970788" y="102108"/>
                                </a:lnTo>
                                <a:lnTo>
                                  <a:pt x="970788" y="54610"/>
                                </a:lnTo>
                                <a:close/>
                              </a:path>
                              <a:path w="2439670" h="132080">
                                <a:moveTo>
                                  <a:pt x="1010031" y="92456"/>
                                </a:moveTo>
                                <a:lnTo>
                                  <a:pt x="1007821" y="92964"/>
                                </a:lnTo>
                                <a:lnTo>
                                  <a:pt x="1003046" y="92964"/>
                                </a:lnTo>
                                <a:lnTo>
                                  <a:pt x="1001915" y="92456"/>
                                </a:lnTo>
                                <a:lnTo>
                                  <a:pt x="1001725" y="92456"/>
                                </a:lnTo>
                                <a:lnTo>
                                  <a:pt x="1000760" y="90932"/>
                                </a:lnTo>
                                <a:lnTo>
                                  <a:pt x="999744" y="89662"/>
                                </a:lnTo>
                                <a:lnTo>
                                  <a:pt x="999236" y="86487"/>
                                </a:lnTo>
                                <a:lnTo>
                                  <a:pt x="999236" y="39624"/>
                                </a:lnTo>
                                <a:lnTo>
                                  <a:pt x="1008634" y="39624"/>
                                </a:lnTo>
                                <a:lnTo>
                                  <a:pt x="1008634" y="29464"/>
                                </a:lnTo>
                                <a:lnTo>
                                  <a:pt x="999236" y="29464"/>
                                </a:lnTo>
                                <a:lnTo>
                                  <a:pt x="999236" y="11430"/>
                                </a:lnTo>
                                <a:lnTo>
                                  <a:pt x="988949" y="11430"/>
                                </a:lnTo>
                                <a:lnTo>
                                  <a:pt x="988949" y="29464"/>
                                </a:lnTo>
                                <a:lnTo>
                                  <a:pt x="981710" y="29464"/>
                                </a:lnTo>
                                <a:lnTo>
                                  <a:pt x="981710" y="39624"/>
                                </a:lnTo>
                                <a:lnTo>
                                  <a:pt x="988949" y="39624"/>
                                </a:lnTo>
                                <a:lnTo>
                                  <a:pt x="988961" y="86487"/>
                                </a:lnTo>
                                <a:lnTo>
                                  <a:pt x="989076" y="89916"/>
                                </a:lnTo>
                                <a:lnTo>
                                  <a:pt x="990092" y="95885"/>
                                </a:lnTo>
                                <a:lnTo>
                                  <a:pt x="991362" y="98298"/>
                                </a:lnTo>
                                <a:lnTo>
                                  <a:pt x="993267" y="100203"/>
                                </a:lnTo>
                                <a:lnTo>
                                  <a:pt x="995426" y="102235"/>
                                </a:lnTo>
                                <a:lnTo>
                                  <a:pt x="995667" y="102235"/>
                                </a:lnTo>
                                <a:lnTo>
                                  <a:pt x="998347" y="103124"/>
                                </a:lnTo>
                                <a:lnTo>
                                  <a:pt x="1005205" y="103124"/>
                                </a:lnTo>
                                <a:lnTo>
                                  <a:pt x="1007745" y="102743"/>
                                </a:lnTo>
                                <a:lnTo>
                                  <a:pt x="1010031" y="102235"/>
                                </a:lnTo>
                                <a:lnTo>
                                  <a:pt x="1010031" y="92964"/>
                                </a:lnTo>
                                <a:lnTo>
                                  <a:pt x="1010031" y="92456"/>
                                </a:lnTo>
                                <a:close/>
                              </a:path>
                              <a:path w="2439670" h="132080">
                                <a:moveTo>
                                  <a:pt x="1141222" y="40005"/>
                                </a:moveTo>
                                <a:lnTo>
                                  <a:pt x="1135405" y="31242"/>
                                </a:lnTo>
                                <a:lnTo>
                                  <a:pt x="1133475" y="28321"/>
                                </a:lnTo>
                                <a:lnTo>
                                  <a:pt x="1131062" y="28321"/>
                                </a:lnTo>
                                <a:lnTo>
                                  <a:pt x="1131062" y="31242"/>
                                </a:lnTo>
                                <a:lnTo>
                                  <a:pt x="1131062" y="89535"/>
                                </a:lnTo>
                                <a:lnTo>
                                  <a:pt x="1084453" y="89535"/>
                                </a:lnTo>
                                <a:lnTo>
                                  <a:pt x="1084453" y="31242"/>
                                </a:lnTo>
                                <a:lnTo>
                                  <a:pt x="1131062" y="31242"/>
                                </a:lnTo>
                                <a:lnTo>
                                  <a:pt x="1131062" y="28321"/>
                                </a:lnTo>
                                <a:lnTo>
                                  <a:pt x="1082040" y="28321"/>
                                </a:lnTo>
                                <a:lnTo>
                                  <a:pt x="1082040" y="92583"/>
                                </a:lnTo>
                                <a:lnTo>
                                  <a:pt x="1091438" y="102108"/>
                                </a:lnTo>
                                <a:lnTo>
                                  <a:pt x="1141222" y="102108"/>
                                </a:lnTo>
                                <a:lnTo>
                                  <a:pt x="1141222" y="89535"/>
                                </a:lnTo>
                                <a:lnTo>
                                  <a:pt x="1141222" y="40005"/>
                                </a:lnTo>
                                <a:close/>
                              </a:path>
                              <a:path w="2439670" h="132080">
                                <a:moveTo>
                                  <a:pt x="1283462" y="1778"/>
                                </a:moveTo>
                                <a:lnTo>
                                  <a:pt x="1273302" y="1778"/>
                                </a:lnTo>
                                <a:lnTo>
                                  <a:pt x="1273302" y="80899"/>
                                </a:lnTo>
                                <a:lnTo>
                                  <a:pt x="1242453" y="22860"/>
                                </a:lnTo>
                                <a:lnTo>
                                  <a:pt x="1231265" y="1778"/>
                                </a:lnTo>
                                <a:lnTo>
                                  <a:pt x="1220470" y="1778"/>
                                </a:lnTo>
                                <a:lnTo>
                                  <a:pt x="1220470" y="102108"/>
                                </a:lnTo>
                                <a:lnTo>
                                  <a:pt x="1230503" y="102108"/>
                                </a:lnTo>
                                <a:lnTo>
                                  <a:pt x="1230503" y="22860"/>
                                </a:lnTo>
                                <a:lnTo>
                                  <a:pt x="1272540" y="102108"/>
                                </a:lnTo>
                                <a:lnTo>
                                  <a:pt x="1283462" y="102108"/>
                                </a:lnTo>
                                <a:lnTo>
                                  <a:pt x="1283462" y="80899"/>
                                </a:lnTo>
                                <a:lnTo>
                                  <a:pt x="1283462" y="1778"/>
                                </a:lnTo>
                                <a:close/>
                              </a:path>
                              <a:path w="2439670" h="132080">
                                <a:moveTo>
                                  <a:pt x="1366647" y="102108"/>
                                </a:moveTo>
                                <a:lnTo>
                                  <a:pt x="1358519" y="74803"/>
                                </a:lnTo>
                                <a:lnTo>
                                  <a:pt x="1355598" y="64897"/>
                                </a:lnTo>
                                <a:lnTo>
                                  <a:pt x="1351584" y="59182"/>
                                </a:lnTo>
                                <a:lnTo>
                                  <a:pt x="1351407" y="58928"/>
                                </a:lnTo>
                                <a:lnTo>
                                  <a:pt x="1345819" y="56642"/>
                                </a:lnTo>
                                <a:lnTo>
                                  <a:pt x="1345819" y="56388"/>
                                </a:lnTo>
                                <a:lnTo>
                                  <a:pt x="1363853" y="36830"/>
                                </a:lnTo>
                                <a:lnTo>
                                  <a:pt x="1363853" y="23749"/>
                                </a:lnTo>
                                <a:lnTo>
                                  <a:pt x="1362583" y="18415"/>
                                </a:lnTo>
                                <a:lnTo>
                                  <a:pt x="1359725" y="12827"/>
                                </a:lnTo>
                                <a:lnTo>
                                  <a:pt x="1357630" y="8636"/>
                                </a:lnTo>
                                <a:lnTo>
                                  <a:pt x="1354455" y="5461"/>
                                </a:lnTo>
                                <a:lnTo>
                                  <a:pt x="1352804" y="4902"/>
                                </a:lnTo>
                                <a:lnTo>
                                  <a:pt x="1352804" y="18415"/>
                                </a:lnTo>
                                <a:lnTo>
                                  <a:pt x="1352804" y="36322"/>
                                </a:lnTo>
                                <a:lnTo>
                                  <a:pt x="1351407" y="40767"/>
                                </a:lnTo>
                                <a:lnTo>
                                  <a:pt x="1348359" y="43307"/>
                                </a:lnTo>
                                <a:lnTo>
                                  <a:pt x="1345438" y="45974"/>
                                </a:lnTo>
                                <a:lnTo>
                                  <a:pt x="1340612" y="47244"/>
                                </a:lnTo>
                                <a:lnTo>
                                  <a:pt x="1310259" y="47244"/>
                                </a:lnTo>
                                <a:lnTo>
                                  <a:pt x="1310259" y="12827"/>
                                </a:lnTo>
                                <a:lnTo>
                                  <a:pt x="1347089" y="12827"/>
                                </a:lnTo>
                                <a:lnTo>
                                  <a:pt x="1352804" y="18415"/>
                                </a:lnTo>
                                <a:lnTo>
                                  <a:pt x="1352804" y="4902"/>
                                </a:lnTo>
                                <a:lnTo>
                                  <a:pt x="1350391" y="4064"/>
                                </a:lnTo>
                                <a:lnTo>
                                  <a:pt x="1346454" y="2540"/>
                                </a:lnTo>
                                <a:lnTo>
                                  <a:pt x="1341374" y="1778"/>
                                </a:lnTo>
                                <a:lnTo>
                                  <a:pt x="1299718" y="1778"/>
                                </a:lnTo>
                                <a:lnTo>
                                  <a:pt x="1299718" y="102108"/>
                                </a:lnTo>
                                <a:lnTo>
                                  <a:pt x="1310259" y="102108"/>
                                </a:lnTo>
                                <a:lnTo>
                                  <a:pt x="1310259" y="59182"/>
                                </a:lnTo>
                                <a:lnTo>
                                  <a:pt x="1334008" y="59182"/>
                                </a:lnTo>
                                <a:lnTo>
                                  <a:pt x="1355090" y="102108"/>
                                </a:lnTo>
                                <a:lnTo>
                                  <a:pt x="1366647" y="102108"/>
                                </a:lnTo>
                                <a:close/>
                              </a:path>
                              <a:path w="2439670" h="132080">
                                <a:moveTo>
                                  <a:pt x="1390904" y="1778"/>
                                </a:moveTo>
                                <a:lnTo>
                                  <a:pt x="1380236" y="1778"/>
                                </a:lnTo>
                                <a:lnTo>
                                  <a:pt x="1380236" y="102108"/>
                                </a:lnTo>
                                <a:lnTo>
                                  <a:pt x="1390904" y="102108"/>
                                </a:lnTo>
                                <a:lnTo>
                                  <a:pt x="1390904" y="1778"/>
                                </a:lnTo>
                                <a:close/>
                              </a:path>
                              <a:path w="2439670" h="132080">
                                <a:moveTo>
                                  <a:pt x="1431544" y="1778"/>
                                </a:moveTo>
                                <a:lnTo>
                                  <a:pt x="1423670" y="1778"/>
                                </a:lnTo>
                                <a:lnTo>
                                  <a:pt x="1400429" y="102108"/>
                                </a:lnTo>
                                <a:lnTo>
                                  <a:pt x="1408430" y="102108"/>
                                </a:lnTo>
                                <a:lnTo>
                                  <a:pt x="1431544" y="1778"/>
                                </a:lnTo>
                                <a:close/>
                              </a:path>
                              <a:path w="2439670" h="132080">
                                <a:moveTo>
                                  <a:pt x="1505966" y="1778"/>
                                </a:moveTo>
                                <a:lnTo>
                                  <a:pt x="1495806" y="1778"/>
                                </a:lnTo>
                                <a:lnTo>
                                  <a:pt x="1495806" y="80899"/>
                                </a:lnTo>
                                <a:lnTo>
                                  <a:pt x="1464957" y="22860"/>
                                </a:lnTo>
                                <a:lnTo>
                                  <a:pt x="1453769" y="1778"/>
                                </a:lnTo>
                                <a:lnTo>
                                  <a:pt x="1442974" y="1778"/>
                                </a:lnTo>
                                <a:lnTo>
                                  <a:pt x="1442974" y="102108"/>
                                </a:lnTo>
                                <a:lnTo>
                                  <a:pt x="1453007" y="102108"/>
                                </a:lnTo>
                                <a:lnTo>
                                  <a:pt x="1453007" y="22860"/>
                                </a:lnTo>
                                <a:lnTo>
                                  <a:pt x="1495044" y="102108"/>
                                </a:lnTo>
                                <a:lnTo>
                                  <a:pt x="1505966" y="102108"/>
                                </a:lnTo>
                                <a:lnTo>
                                  <a:pt x="1505966" y="80899"/>
                                </a:lnTo>
                                <a:lnTo>
                                  <a:pt x="1505966" y="1778"/>
                                </a:lnTo>
                                <a:close/>
                              </a:path>
                              <a:path w="2439670" h="132080">
                                <a:moveTo>
                                  <a:pt x="1589151" y="102108"/>
                                </a:moveTo>
                                <a:lnTo>
                                  <a:pt x="1581023" y="74803"/>
                                </a:lnTo>
                                <a:lnTo>
                                  <a:pt x="1578102" y="64897"/>
                                </a:lnTo>
                                <a:lnTo>
                                  <a:pt x="1574088" y="59182"/>
                                </a:lnTo>
                                <a:lnTo>
                                  <a:pt x="1573911" y="58928"/>
                                </a:lnTo>
                                <a:lnTo>
                                  <a:pt x="1568323" y="56642"/>
                                </a:lnTo>
                                <a:lnTo>
                                  <a:pt x="1568323" y="56388"/>
                                </a:lnTo>
                                <a:lnTo>
                                  <a:pt x="1586357" y="36830"/>
                                </a:lnTo>
                                <a:lnTo>
                                  <a:pt x="1586357" y="23749"/>
                                </a:lnTo>
                                <a:lnTo>
                                  <a:pt x="1585087" y="18415"/>
                                </a:lnTo>
                                <a:lnTo>
                                  <a:pt x="1582229" y="12827"/>
                                </a:lnTo>
                                <a:lnTo>
                                  <a:pt x="1580134" y="8636"/>
                                </a:lnTo>
                                <a:lnTo>
                                  <a:pt x="1576959" y="5461"/>
                                </a:lnTo>
                                <a:lnTo>
                                  <a:pt x="1575308" y="4902"/>
                                </a:lnTo>
                                <a:lnTo>
                                  <a:pt x="1575308" y="18415"/>
                                </a:lnTo>
                                <a:lnTo>
                                  <a:pt x="1575308" y="36322"/>
                                </a:lnTo>
                                <a:lnTo>
                                  <a:pt x="1573911" y="40767"/>
                                </a:lnTo>
                                <a:lnTo>
                                  <a:pt x="1570863" y="43307"/>
                                </a:lnTo>
                                <a:lnTo>
                                  <a:pt x="1567942" y="45974"/>
                                </a:lnTo>
                                <a:lnTo>
                                  <a:pt x="1563116" y="47244"/>
                                </a:lnTo>
                                <a:lnTo>
                                  <a:pt x="1532763" y="47244"/>
                                </a:lnTo>
                                <a:lnTo>
                                  <a:pt x="1532763" y="12827"/>
                                </a:lnTo>
                                <a:lnTo>
                                  <a:pt x="1569593" y="12827"/>
                                </a:lnTo>
                                <a:lnTo>
                                  <a:pt x="1575308" y="18415"/>
                                </a:lnTo>
                                <a:lnTo>
                                  <a:pt x="1575308" y="4902"/>
                                </a:lnTo>
                                <a:lnTo>
                                  <a:pt x="1572895" y="4064"/>
                                </a:lnTo>
                                <a:lnTo>
                                  <a:pt x="1568958" y="2540"/>
                                </a:lnTo>
                                <a:lnTo>
                                  <a:pt x="1563878" y="1778"/>
                                </a:lnTo>
                                <a:lnTo>
                                  <a:pt x="1522222" y="1778"/>
                                </a:lnTo>
                                <a:lnTo>
                                  <a:pt x="1522222" y="102108"/>
                                </a:lnTo>
                                <a:lnTo>
                                  <a:pt x="1532763" y="102108"/>
                                </a:lnTo>
                                <a:lnTo>
                                  <a:pt x="1532763" y="59182"/>
                                </a:lnTo>
                                <a:lnTo>
                                  <a:pt x="1556512" y="59182"/>
                                </a:lnTo>
                                <a:lnTo>
                                  <a:pt x="1577594" y="102108"/>
                                </a:lnTo>
                                <a:lnTo>
                                  <a:pt x="1589151" y="102108"/>
                                </a:lnTo>
                                <a:close/>
                              </a:path>
                              <a:path w="2439670" h="132080">
                                <a:moveTo>
                                  <a:pt x="1664335" y="90170"/>
                                </a:moveTo>
                                <a:lnTo>
                                  <a:pt x="1615059" y="90170"/>
                                </a:lnTo>
                                <a:lnTo>
                                  <a:pt x="1615059" y="56261"/>
                                </a:lnTo>
                                <a:lnTo>
                                  <a:pt x="1659369" y="56261"/>
                                </a:lnTo>
                                <a:lnTo>
                                  <a:pt x="1659369" y="44323"/>
                                </a:lnTo>
                                <a:lnTo>
                                  <a:pt x="1615059" y="44323"/>
                                </a:lnTo>
                                <a:lnTo>
                                  <a:pt x="1615059" y="13716"/>
                                </a:lnTo>
                                <a:lnTo>
                                  <a:pt x="1662430" y="13716"/>
                                </a:lnTo>
                                <a:lnTo>
                                  <a:pt x="1662430" y="1778"/>
                                </a:lnTo>
                                <a:lnTo>
                                  <a:pt x="1604518" y="1778"/>
                                </a:lnTo>
                                <a:lnTo>
                                  <a:pt x="1604518" y="102108"/>
                                </a:lnTo>
                                <a:lnTo>
                                  <a:pt x="1664335" y="102108"/>
                                </a:lnTo>
                                <a:lnTo>
                                  <a:pt x="1664335" y="90170"/>
                                </a:lnTo>
                                <a:close/>
                              </a:path>
                              <a:path w="2439670" h="132080">
                                <a:moveTo>
                                  <a:pt x="1699768" y="1778"/>
                                </a:moveTo>
                                <a:lnTo>
                                  <a:pt x="1691881" y="1778"/>
                                </a:lnTo>
                                <a:lnTo>
                                  <a:pt x="1668653" y="102108"/>
                                </a:lnTo>
                                <a:lnTo>
                                  <a:pt x="1676654" y="102108"/>
                                </a:lnTo>
                                <a:lnTo>
                                  <a:pt x="1699768" y="1778"/>
                                </a:lnTo>
                                <a:close/>
                              </a:path>
                              <a:path w="2439670" h="132080">
                                <a:moveTo>
                                  <a:pt x="1771142" y="1778"/>
                                </a:moveTo>
                                <a:lnTo>
                                  <a:pt x="1760982" y="1778"/>
                                </a:lnTo>
                                <a:lnTo>
                                  <a:pt x="1760982" y="80899"/>
                                </a:lnTo>
                                <a:lnTo>
                                  <a:pt x="1730133" y="22860"/>
                                </a:lnTo>
                                <a:lnTo>
                                  <a:pt x="1718932" y="1778"/>
                                </a:lnTo>
                                <a:lnTo>
                                  <a:pt x="1708150" y="1778"/>
                                </a:lnTo>
                                <a:lnTo>
                                  <a:pt x="1708150" y="102108"/>
                                </a:lnTo>
                                <a:lnTo>
                                  <a:pt x="1718170" y="102108"/>
                                </a:lnTo>
                                <a:lnTo>
                                  <a:pt x="1718170" y="22860"/>
                                </a:lnTo>
                                <a:lnTo>
                                  <a:pt x="1760220" y="102108"/>
                                </a:lnTo>
                                <a:lnTo>
                                  <a:pt x="1771142" y="102108"/>
                                </a:lnTo>
                                <a:lnTo>
                                  <a:pt x="1771142" y="80899"/>
                                </a:lnTo>
                                <a:lnTo>
                                  <a:pt x="1771142" y="1778"/>
                                </a:lnTo>
                                <a:close/>
                              </a:path>
                              <a:path w="2439670" h="132080">
                                <a:moveTo>
                                  <a:pt x="1857375" y="102108"/>
                                </a:moveTo>
                                <a:lnTo>
                                  <a:pt x="1849247" y="74803"/>
                                </a:lnTo>
                                <a:lnTo>
                                  <a:pt x="1846326" y="64897"/>
                                </a:lnTo>
                                <a:lnTo>
                                  <a:pt x="1842312" y="59182"/>
                                </a:lnTo>
                                <a:lnTo>
                                  <a:pt x="1842135" y="58928"/>
                                </a:lnTo>
                                <a:lnTo>
                                  <a:pt x="1836547" y="56642"/>
                                </a:lnTo>
                                <a:lnTo>
                                  <a:pt x="1836547" y="56388"/>
                                </a:lnTo>
                                <a:lnTo>
                                  <a:pt x="1854581" y="36830"/>
                                </a:lnTo>
                                <a:lnTo>
                                  <a:pt x="1854581" y="23749"/>
                                </a:lnTo>
                                <a:lnTo>
                                  <a:pt x="1853311" y="18415"/>
                                </a:lnTo>
                                <a:lnTo>
                                  <a:pt x="1850453" y="12827"/>
                                </a:lnTo>
                                <a:lnTo>
                                  <a:pt x="1848358" y="8636"/>
                                </a:lnTo>
                                <a:lnTo>
                                  <a:pt x="1845183" y="5461"/>
                                </a:lnTo>
                                <a:lnTo>
                                  <a:pt x="1843532" y="4902"/>
                                </a:lnTo>
                                <a:lnTo>
                                  <a:pt x="1843532" y="18415"/>
                                </a:lnTo>
                                <a:lnTo>
                                  <a:pt x="1843532" y="36322"/>
                                </a:lnTo>
                                <a:lnTo>
                                  <a:pt x="1842135" y="40767"/>
                                </a:lnTo>
                                <a:lnTo>
                                  <a:pt x="1839087" y="43307"/>
                                </a:lnTo>
                                <a:lnTo>
                                  <a:pt x="1836166" y="45974"/>
                                </a:lnTo>
                                <a:lnTo>
                                  <a:pt x="1831340" y="47244"/>
                                </a:lnTo>
                                <a:lnTo>
                                  <a:pt x="1800987" y="47244"/>
                                </a:lnTo>
                                <a:lnTo>
                                  <a:pt x="1800987" y="12827"/>
                                </a:lnTo>
                                <a:lnTo>
                                  <a:pt x="1837817" y="12827"/>
                                </a:lnTo>
                                <a:lnTo>
                                  <a:pt x="1843532" y="18415"/>
                                </a:lnTo>
                                <a:lnTo>
                                  <a:pt x="1843532" y="4902"/>
                                </a:lnTo>
                                <a:lnTo>
                                  <a:pt x="1841119" y="4064"/>
                                </a:lnTo>
                                <a:lnTo>
                                  <a:pt x="1837182" y="2540"/>
                                </a:lnTo>
                                <a:lnTo>
                                  <a:pt x="1832102" y="1778"/>
                                </a:lnTo>
                                <a:lnTo>
                                  <a:pt x="1790446" y="1778"/>
                                </a:lnTo>
                                <a:lnTo>
                                  <a:pt x="1790446" y="102108"/>
                                </a:lnTo>
                                <a:lnTo>
                                  <a:pt x="1800987" y="102108"/>
                                </a:lnTo>
                                <a:lnTo>
                                  <a:pt x="1800987" y="59182"/>
                                </a:lnTo>
                                <a:lnTo>
                                  <a:pt x="1824736" y="59182"/>
                                </a:lnTo>
                                <a:lnTo>
                                  <a:pt x="1845818" y="102108"/>
                                </a:lnTo>
                                <a:lnTo>
                                  <a:pt x="1857375" y="102108"/>
                                </a:lnTo>
                                <a:close/>
                              </a:path>
                              <a:path w="2439670" h="132080">
                                <a:moveTo>
                                  <a:pt x="1942719" y="51943"/>
                                </a:moveTo>
                                <a:lnTo>
                                  <a:pt x="1932051" y="14224"/>
                                </a:lnTo>
                                <a:lnTo>
                                  <a:pt x="1931797" y="13957"/>
                                </a:lnTo>
                                <a:lnTo>
                                  <a:pt x="1931797" y="51943"/>
                                </a:lnTo>
                                <a:lnTo>
                                  <a:pt x="1931314" y="60972"/>
                                </a:lnTo>
                                <a:lnTo>
                                  <a:pt x="1912366" y="92456"/>
                                </a:lnTo>
                                <a:lnTo>
                                  <a:pt x="1896364" y="92456"/>
                                </a:lnTo>
                                <a:lnTo>
                                  <a:pt x="1876933" y="51943"/>
                                </a:lnTo>
                                <a:lnTo>
                                  <a:pt x="1877402" y="42875"/>
                                </a:lnTo>
                                <a:lnTo>
                                  <a:pt x="1896491" y="11430"/>
                                </a:lnTo>
                                <a:lnTo>
                                  <a:pt x="1912493" y="11430"/>
                                </a:lnTo>
                                <a:lnTo>
                                  <a:pt x="1918970" y="14986"/>
                                </a:lnTo>
                                <a:lnTo>
                                  <a:pt x="1923935" y="21945"/>
                                </a:lnTo>
                                <a:lnTo>
                                  <a:pt x="1924050" y="22098"/>
                                </a:lnTo>
                                <a:lnTo>
                                  <a:pt x="1927453" y="27965"/>
                                </a:lnTo>
                                <a:lnTo>
                                  <a:pt x="1929866" y="34886"/>
                                </a:lnTo>
                                <a:lnTo>
                                  <a:pt x="1931314" y="42875"/>
                                </a:lnTo>
                                <a:lnTo>
                                  <a:pt x="1931797" y="51943"/>
                                </a:lnTo>
                                <a:lnTo>
                                  <a:pt x="1931797" y="13957"/>
                                </a:lnTo>
                                <a:lnTo>
                                  <a:pt x="1904492" y="0"/>
                                </a:lnTo>
                                <a:lnTo>
                                  <a:pt x="1896389" y="901"/>
                                </a:lnTo>
                                <a:lnTo>
                                  <a:pt x="1868601" y="30797"/>
                                </a:lnTo>
                                <a:lnTo>
                                  <a:pt x="1865884" y="51943"/>
                                </a:lnTo>
                                <a:lnTo>
                                  <a:pt x="1866582" y="63093"/>
                                </a:lnTo>
                                <a:lnTo>
                                  <a:pt x="1889061" y="100228"/>
                                </a:lnTo>
                                <a:lnTo>
                                  <a:pt x="1904492" y="103759"/>
                                </a:lnTo>
                                <a:lnTo>
                                  <a:pt x="1912505" y="102882"/>
                                </a:lnTo>
                                <a:lnTo>
                                  <a:pt x="1919795" y="100228"/>
                                </a:lnTo>
                                <a:lnTo>
                                  <a:pt x="1926310" y="95783"/>
                                </a:lnTo>
                                <a:lnTo>
                                  <a:pt x="1929358" y="92456"/>
                                </a:lnTo>
                                <a:lnTo>
                                  <a:pt x="1932051" y="89535"/>
                                </a:lnTo>
                                <a:lnTo>
                                  <a:pt x="1936711" y="81902"/>
                                </a:lnTo>
                                <a:lnTo>
                                  <a:pt x="1940052" y="73075"/>
                                </a:lnTo>
                                <a:lnTo>
                                  <a:pt x="1942045" y="63093"/>
                                </a:lnTo>
                                <a:lnTo>
                                  <a:pt x="1942719" y="51943"/>
                                </a:lnTo>
                                <a:close/>
                              </a:path>
                              <a:path w="2439670" h="132080">
                                <a:moveTo>
                                  <a:pt x="2076958" y="40005"/>
                                </a:moveTo>
                                <a:lnTo>
                                  <a:pt x="2071141" y="31242"/>
                                </a:lnTo>
                                <a:lnTo>
                                  <a:pt x="2069211" y="28321"/>
                                </a:lnTo>
                                <a:lnTo>
                                  <a:pt x="2066798" y="28321"/>
                                </a:lnTo>
                                <a:lnTo>
                                  <a:pt x="2066798" y="31242"/>
                                </a:lnTo>
                                <a:lnTo>
                                  <a:pt x="2066798" y="89535"/>
                                </a:lnTo>
                                <a:lnTo>
                                  <a:pt x="2020189" y="89535"/>
                                </a:lnTo>
                                <a:lnTo>
                                  <a:pt x="2020189" y="31242"/>
                                </a:lnTo>
                                <a:lnTo>
                                  <a:pt x="2066798" y="31242"/>
                                </a:lnTo>
                                <a:lnTo>
                                  <a:pt x="2066798" y="28321"/>
                                </a:lnTo>
                                <a:lnTo>
                                  <a:pt x="2017776" y="28321"/>
                                </a:lnTo>
                                <a:lnTo>
                                  <a:pt x="2017776" y="92583"/>
                                </a:lnTo>
                                <a:lnTo>
                                  <a:pt x="2027174" y="102108"/>
                                </a:lnTo>
                                <a:lnTo>
                                  <a:pt x="2076958" y="102108"/>
                                </a:lnTo>
                                <a:lnTo>
                                  <a:pt x="2076958" y="89535"/>
                                </a:lnTo>
                                <a:lnTo>
                                  <a:pt x="2076958" y="40005"/>
                                </a:lnTo>
                                <a:close/>
                              </a:path>
                              <a:path w="2439670" h="132080">
                                <a:moveTo>
                                  <a:pt x="2195703" y="51943"/>
                                </a:moveTo>
                                <a:lnTo>
                                  <a:pt x="2185035" y="14224"/>
                                </a:lnTo>
                                <a:lnTo>
                                  <a:pt x="2184781" y="13957"/>
                                </a:lnTo>
                                <a:lnTo>
                                  <a:pt x="2184781" y="51943"/>
                                </a:lnTo>
                                <a:lnTo>
                                  <a:pt x="2184298" y="60972"/>
                                </a:lnTo>
                                <a:lnTo>
                                  <a:pt x="2165350" y="92456"/>
                                </a:lnTo>
                                <a:lnTo>
                                  <a:pt x="2149348" y="92456"/>
                                </a:lnTo>
                                <a:lnTo>
                                  <a:pt x="2129917" y="51943"/>
                                </a:lnTo>
                                <a:lnTo>
                                  <a:pt x="2130387" y="42875"/>
                                </a:lnTo>
                                <a:lnTo>
                                  <a:pt x="2149475" y="11430"/>
                                </a:lnTo>
                                <a:lnTo>
                                  <a:pt x="2165477" y="11430"/>
                                </a:lnTo>
                                <a:lnTo>
                                  <a:pt x="2171954" y="14986"/>
                                </a:lnTo>
                                <a:lnTo>
                                  <a:pt x="2176919" y="21945"/>
                                </a:lnTo>
                                <a:lnTo>
                                  <a:pt x="2177034" y="22098"/>
                                </a:lnTo>
                                <a:lnTo>
                                  <a:pt x="2180437" y="27965"/>
                                </a:lnTo>
                                <a:lnTo>
                                  <a:pt x="2182850" y="34886"/>
                                </a:lnTo>
                                <a:lnTo>
                                  <a:pt x="2184298" y="42875"/>
                                </a:lnTo>
                                <a:lnTo>
                                  <a:pt x="2184781" y="51943"/>
                                </a:lnTo>
                                <a:lnTo>
                                  <a:pt x="2184781" y="13957"/>
                                </a:lnTo>
                                <a:lnTo>
                                  <a:pt x="2157476" y="0"/>
                                </a:lnTo>
                                <a:lnTo>
                                  <a:pt x="2149373" y="901"/>
                                </a:lnTo>
                                <a:lnTo>
                                  <a:pt x="2121585" y="30797"/>
                                </a:lnTo>
                                <a:lnTo>
                                  <a:pt x="2118868" y="51943"/>
                                </a:lnTo>
                                <a:lnTo>
                                  <a:pt x="2119566" y="63093"/>
                                </a:lnTo>
                                <a:lnTo>
                                  <a:pt x="2142045" y="100228"/>
                                </a:lnTo>
                                <a:lnTo>
                                  <a:pt x="2157476" y="103759"/>
                                </a:lnTo>
                                <a:lnTo>
                                  <a:pt x="2165489" y="102882"/>
                                </a:lnTo>
                                <a:lnTo>
                                  <a:pt x="2172779" y="100228"/>
                                </a:lnTo>
                                <a:lnTo>
                                  <a:pt x="2179294" y="95783"/>
                                </a:lnTo>
                                <a:lnTo>
                                  <a:pt x="2182342" y="92456"/>
                                </a:lnTo>
                                <a:lnTo>
                                  <a:pt x="2185035" y="89535"/>
                                </a:lnTo>
                                <a:lnTo>
                                  <a:pt x="2189696" y="81902"/>
                                </a:lnTo>
                                <a:lnTo>
                                  <a:pt x="2193036" y="73075"/>
                                </a:lnTo>
                                <a:lnTo>
                                  <a:pt x="2195030" y="63093"/>
                                </a:lnTo>
                                <a:lnTo>
                                  <a:pt x="2195703" y="51943"/>
                                </a:lnTo>
                                <a:close/>
                              </a:path>
                              <a:path w="2439670" h="132080">
                                <a:moveTo>
                                  <a:pt x="2229231" y="92456"/>
                                </a:moveTo>
                                <a:lnTo>
                                  <a:pt x="2227021" y="92964"/>
                                </a:lnTo>
                                <a:lnTo>
                                  <a:pt x="2222246" y="92964"/>
                                </a:lnTo>
                                <a:lnTo>
                                  <a:pt x="2221128" y="92456"/>
                                </a:lnTo>
                                <a:lnTo>
                                  <a:pt x="2220925" y="92456"/>
                                </a:lnTo>
                                <a:lnTo>
                                  <a:pt x="2219960" y="90932"/>
                                </a:lnTo>
                                <a:lnTo>
                                  <a:pt x="2218944" y="89662"/>
                                </a:lnTo>
                                <a:lnTo>
                                  <a:pt x="2218436" y="86487"/>
                                </a:lnTo>
                                <a:lnTo>
                                  <a:pt x="2218436" y="39624"/>
                                </a:lnTo>
                                <a:lnTo>
                                  <a:pt x="2227834" y="39624"/>
                                </a:lnTo>
                                <a:lnTo>
                                  <a:pt x="2227834" y="29464"/>
                                </a:lnTo>
                                <a:lnTo>
                                  <a:pt x="2218436" y="29464"/>
                                </a:lnTo>
                                <a:lnTo>
                                  <a:pt x="2218436" y="11430"/>
                                </a:lnTo>
                                <a:lnTo>
                                  <a:pt x="2208149" y="11430"/>
                                </a:lnTo>
                                <a:lnTo>
                                  <a:pt x="2208149" y="29464"/>
                                </a:lnTo>
                                <a:lnTo>
                                  <a:pt x="2200910" y="29464"/>
                                </a:lnTo>
                                <a:lnTo>
                                  <a:pt x="2200910" y="39624"/>
                                </a:lnTo>
                                <a:lnTo>
                                  <a:pt x="2208149" y="39624"/>
                                </a:lnTo>
                                <a:lnTo>
                                  <a:pt x="2208276" y="89916"/>
                                </a:lnTo>
                                <a:lnTo>
                                  <a:pt x="2209292" y="95885"/>
                                </a:lnTo>
                                <a:lnTo>
                                  <a:pt x="2210562" y="98298"/>
                                </a:lnTo>
                                <a:lnTo>
                                  <a:pt x="2212467" y="100203"/>
                                </a:lnTo>
                                <a:lnTo>
                                  <a:pt x="2214626" y="102235"/>
                                </a:lnTo>
                                <a:lnTo>
                                  <a:pt x="2214880" y="102235"/>
                                </a:lnTo>
                                <a:lnTo>
                                  <a:pt x="2217547" y="103124"/>
                                </a:lnTo>
                                <a:lnTo>
                                  <a:pt x="2224405" y="103124"/>
                                </a:lnTo>
                                <a:lnTo>
                                  <a:pt x="2226945" y="102743"/>
                                </a:lnTo>
                                <a:lnTo>
                                  <a:pt x="2229231" y="102235"/>
                                </a:lnTo>
                                <a:lnTo>
                                  <a:pt x="2229231" y="92964"/>
                                </a:lnTo>
                                <a:lnTo>
                                  <a:pt x="2229231" y="92456"/>
                                </a:lnTo>
                                <a:close/>
                              </a:path>
                              <a:path w="2439670" h="132080">
                                <a:moveTo>
                                  <a:pt x="2284476" y="54610"/>
                                </a:moveTo>
                                <a:lnTo>
                                  <a:pt x="2283231" y="42875"/>
                                </a:lnTo>
                                <a:lnTo>
                                  <a:pt x="2281402" y="38735"/>
                                </a:lnTo>
                                <a:lnTo>
                                  <a:pt x="2281288" y="38481"/>
                                </a:lnTo>
                                <a:lnTo>
                                  <a:pt x="2279535" y="34505"/>
                                </a:lnTo>
                                <a:lnTo>
                                  <a:pt x="2273376" y="29489"/>
                                </a:lnTo>
                                <a:lnTo>
                                  <a:pt x="2264791" y="27813"/>
                                </a:lnTo>
                                <a:lnTo>
                                  <a:pt x="2258441" y="27813"/>
                                </a:lnTo>
                                <a:lnTo>
                                  <a:pt x="2252599" y="31496"/>
                                </a:lnTo>
                                <a:lnTo>
                                  <a:pt x="2247392" y="38735"/>
                                </a:lnTo>
                                <a:lnTo>
                                  <a:pt x="2247392" y="1778"/>
                                </a:lnTo>
                                <a:lnTo>
                                  <a:pt x="2237105" y="1778"/>
                                </a:lnTo>
                                <a:lnTo>
                                  <a:pt x="2237105" y="102108"/>
                                </a:lnTo>
                                <a:lnTo>
                                  <a:pt x="2247392" y="102108"/>
                                </a:lnTo>
                                <a:lnTo>
                                  <a:pt x="2247392" y="50038"/>
                                </a:lnTo>
                                <a:lnTo>
                                  <a:pt x="2252726" y="42291"/>
                                </a:lnTo>
                                <a:lnTo>
                                  <a:pt x="2257577" y="38735"/>
                                </a:lnTo>
                                <a:lnTo>
                                  <a:pt x="2257933" y="38481"/>
                                </a:lnTo>
                                <a:lnTo>
                                  <a:pt x="2267077" y="38481"/>
                                </a:lnTo>
                                <a:lnTo>
                                  <a:pt x="2269871" y="39751"/>
                                </a:lnTo>
                                <a:lnTo>
                                  <a:pt x="2271522" y="42291"/>
                                </a:lnTo>
                                <a:lnTo>
                                  <a:pt x="2273300" y="44958"/>
                                </a:lnTo>
                                <a:lnTo>
                                  <a:pt x="2274062" y="49149"/>
                                </a:lnTo>
                                <a:lnTo>
                                  <a:pt x="2274062" y="102108"/>
                                </a:lnTo>
                                <a:lnTo>
                                  <a:pt x="2284476" y="102108"/>
                                </a:lnTo>
                                <a:lnTo>
                                  <a:pt x="2284476" y="54610"/>
                                </a:lnTo>
                                <a:close/>
                              </a:path>
                              <a:path w="2439670" h="132080">
                                <a:moveTo>
                                  <a:pt x="2348865" y="65786"/>
                                </a:moveTo>
                                <a:lnTo>
                                  <a:pt x="2348484" y="58801"/>
                                </a:lnTo>
                                <a:lnTo>
                                  <a:pt x="2348407" y="57251"/>
                                </a:lnTo>
                                <a:lnTo>
                                  <a:pt x="2347087" y="49974"/>
                                </a:lnTo>
                                <a:lnTo>
                                  <a:pt x="2347036" y="49707"/>
                                </a:lnTo>
                                <a:lnTo>
                                  <a:pt x="2344839" y="43497"/>
                                </a:lnTo>
                                <a:lnTo>
                                  <a:pt x="2344737" y="43205"/>
                                </a:lnTo>
                                <a:lnTo>
                                  <a:pt x="2341638" y="37973"/>
                                </a:lnTo>
                                <a:lnTo>
                                  <a:pt x="2337943" y="32994"/>
                                </a:lnTo>
                                <a:lnTo>
                                  <a:pt x="2337943" y="58801"/>
                                </a:lnTo>
                                <a:lnTo>
                                  <a:pt x="2305304" y="58801"/>
                                </a:lnTo>
                                <a:lnTo>
                                  <a:pt x="2306167" y="51816"/>
                                </a:lnTo>
                                <a:lnTo>
                                  <a:pt x="2306193" y="51689"/>
                                </a:lnTo>
                                <a:lnTo>
                                  <a:pt x="2307920" y="46609"/>
                                </a:lnTo>
                                <a:lnTo>
                                  <a:pt x="2310892" y="43205"/>
                                </a:lnTo>
                                <a:lnTo>
                                  <a:pt x="2313940" y="39624"/>
                                </a:lnTo>
                                <a:lnTo>
                                  <a:pt x="2317242" y="37973"/>
                                </a:lnTo>
                                <a:lnTo>
                                  <a:pt x="2326132" y="37973"/>
                                </a:lnTo>
                                <a:lnTo>
                                  <a:pt x="2329434" y="39624"/>
                                </a:lnTo>
                                <a:lnTo>
                                  <a:pt x="2332355" y="43053"/>
                                </a:lnTo>
                                <a:lnTo>
                                  <a:pt x="2335276" y="46609"/>
                                </a:lnTo>
                                <a:lnTo>
                                  <a:pt x="2337130" y="51689"/>
                                </a:lnTo>
                                <a:lnTo>
                                  <a:pt x="2337181" y="51816"/>
                                </a:lnTo>
                                <a:lnTo>
                                  <a:pt x="2337943" y="58801"/>
                                </a:lnTo>
                                <a:lnTo>
                                  <a:pt x="2337943" y="32994"/>
                                </a:lnTo>
                                <a:lnTo>
                                  <a:pt x="2336635" y="31242"/>
                                </a:lnTo>
                                <a:lnTo>
                                  <a:pt x="2336787" y="31242"/>
                                </a:lnTo>
                                <a:lnTo>
                                  <a:pt x="2329942" y="27813"/>
                                </a:lnTo>
                                <a:lnTo>
                                  <a:pt x="2313559" y="27813"/>
                                </a:lnTo>
                                <a:lnTo>
                                  <a:pt x="2306955" y="31242"/>
                                </a:lnTo>
                                <a:lnTo>
                                  <a:pt x="2301875" y="37973"/>
                                </a:lnTo>
                                <a:lnTo>
                                  <a:pt x="2298611" y="43497"/>
                                </a:lnTo>
                                <a:lnTo>
                                  <a:pt x="2296363" y="49707"/>
                                </a:lnTo>
                                <a:lnTo>
                                  <a:pt x="2296261" y="49974"/>
                                </a:lnTo>
                                <a:lnTo>
                                  <a:pt x="2294877" y="57251"/>
                                </a:lnTo>
                                <a:lnTo>
                                  <a:pt x="2294775" y="58801"/>
                                </a:lnTo>
                                <a:lnTo>
                                  <a:pt x="2294382" y="65786"/>
                                </a:lnTo>
                                <a:lnTo>
                                  <a:pt x="2294852" y="74269"/>
                                </a:lnTo>
                                <a:lnTo>
                                  <a:pt x="2314194" y="103759"/>
                                </a:lnTo>
                                <a:lnTo>
                                  <a:pt x="2329434" y="103759"/>
                                </a:lnTo>
                                <a:lnTo>
                                  <a:pt x="2335022" y="101727"/>
                                </a:lnTo>
                                <a:lnTo>
                                  <a:pt x="2339594" y="97663"/>
                                </a:lnTo>
                                <a:lnTo>
                                  <a:pt x="2344293" y="93726"/>
                                </a:lnTo>
                                <a:lnTo>
                                  <a:pt x="2346960" y="87884"/>
                                </a:lnTo>
                                <a:lnTo>
                                  <a:pt x="2347849" y="80391"/>
                                </a:lnTo>
                                <a:lnTo>
                                  <a:pt x="2337054" y="80391"/>
                                </a:lnTo>
                                <a:lnTo>
                                  <a:pt x="2336927" y="84709"/>
                                </a:lnTo>
                                <a:lnTo>
                                  <a:pt x="2335517" y="87630"/>
                                </a:lnTo>
                                <a:lnTo>
                                  <a:pt x="2335403" y="87884"/>
                                </a:lnTo>
                                <a:lnTo>
                                  <a:pt x="2332482" y="90170"/>
                                </a:lnTo>
                                <a:lnTo>
                                  <a:pt x="2329688" y="92583"/>
                                </a:lnTo>
                                <a:lnTo>
                                  <a:pt x="2326386" y="93726"/>
                                </a:lnTo>
                                <a:lnTo>
                                  <a:pt x="2318004" y="93726"/>
                                </a:lnTo>
                                <a:lnTo>
                                  <a:pt x="2305177" y="68961"/>
                                </a:lnTo>
                                <a:lnTo>
                                  <a:pt x="2348865" y="68961"/>
                                </a:lnTo>
                                <a:lnTo>
                                  <a:pt x="2348865" y="65786"/>
                                </a:lnTo>
                                <a:close/>
                              </a:path>
                              <a:path w="2439670" h="132080">
                                <a:moveTo>
                                  <a:pt x="2389251" y="28321"/>
                                </a:moveTo>
                                <a:lnTo>
                                  <a:pt x="2387473" y="28067"/>
                                </a:lnTo>
                                <a:lnTo>
                                  <a:pt x="2385949" y="27813"/>
                                </a:lnTo>
                                <a:lnTo>
                                  <a:pt x="2378710" y="27813"/>
                                </a:lnTo>
                                <a:lnTo>
                                  <a:pt x="2373757" y="31750"/>
                                </a:lnTo>
                                <a:lnTo>
                                  <a:pt x="2369312" y="39624"/>
                                </a:lnTo>
                                <a:lnTo>
                                  <a:pt x="2369312" y="29464"/>
                                </a:lnTo>
                                <a:lnTo>
                                  <a:pt x="2359025" y="29464"/>
                                </a:lnTo>
                                <a:lnTo>
                                  <a:pt x="2359025" y="102108"/>
                                </a:lnTo>
                                <a:lnTo>
                                  <a:pt x="2369312" y="102108"/>
                                </a:lnTo>
                                <a:lnTo>
                                  <a:pt x="2369312" y="50800"/>
                                </a:lnTo>
                                <a:lnTo>
                                  <a:pt x="2373122" y="43815"/>
                                </a:lnTo>
                                <a:lnTo>
                                  <a:pt x="2377694" y="40386"/>
                                </a:lnTo>
                                <a:lnTo>
                                  <a:pt x="2385695" y="40386"/>
                                </a:lnTo>
                                <a:lnTo>
                                  <a:pt x="2387727" y="40640"/>
                                </a:lnTo>
                                <a:lnTo>
                                  <a:pt x="2389251" y="41275"/>
                                </a:lnTo>
                                <a:lnTo>
                                  <a:pt x="2389251" y="40386"/>
                                </a:lnTo>
                                <a:lnTo>
                                  <a:pt x="2389251" y="39624"/>
                                </a:lnTo>
                                <a:lnTo>
                                  <a:pt x="2389251" y="28321"/>
                                </a:lnTo>
                                <a:close/>
                              </a:path>
                              <a:path w="2439670" h="132080">
                                <a:moveTo>
                                  <a:pt x="2439670" y="73914"/>
                                </a:moveTo>
                                <a:lnTo>
                                  <a:pt x="2438019" y="68961"/>
                                </a:lnTo>
                                <a:lnTo>
                                  <a:pt x="2431161" y="63373"/>
                                </a:lnTo>
                                <a:lnTo>
                                  <a:pt x="2425954" y="60833"/>
                                </a:lnTo>
                                <a:lnTo>
                                  <a:pt x="2418842" y="58801"/>
                                </a:lnTo>
                                <a:lnTo>
                                  <a:pt x="2411857" y="56642"/>
                                </a:lnTo>
                                <a:lnTo>
                                  <a:pt x="2407539" y="54864"/>
                                </a:lnTo>
                                <a:lnTo>
                                  <a:pt x="2405761" y="53721"/>
                                </a:lnTo>
                                <a:lnTo>
                                  <a:pt x="2403983" y="52451"/>
                                </a:lnTo>
                                <a:lnTo>
                                  <a:pt x="2403094" y="50419"/>
                                </a:lnTo>
                                <a:lnTo>
                                  <a:pt x="2403094" y="44450"/>
                                </a:lnTo>
                                <a:lnTo>
                                  <a:pt x="2404237" y="42037"/>
                                </a:lnTo>
                                <a:lnTo>
                                  <a:pt x="2408809" y="38735"/>
                                </a:lnTo>
                                <a:lnTo>
                                  <a:pt x="2411730" y="37846"/>
                                </a:lnTo>
                                <a:lnTo>
                                  <a:pt x="2423033" y="37846"/>
                                </a:lnTo>
                                <a:lnTo>
                                  <a:pt x="2427097" y="41275"/>
                                </a:lnTo>
                                <a:lnTo>
                                  <a:pt x="2427478" y="48133"/>
                                </a:lnTo>
                                <a:lnTo>
                                  <a:pt x="2437765" y="48133"/>
                                </a:lnTo>
                                <a:lnTo>
                                  <a:pt x="2414397" y="27813"/>
                                </a:lnTo>
                                <a:lnTo>
                                  <a:pt x="2407920" y="27813"/>
                                </a:lnTo>
                                <a:lnTo>
                                  <a:pt x="2402586" y="29845"/>
                                </a:lnTo>
                                <a:lnTo>
                                  <a:pt x="2399550" y="32880"/>
                                </a:lnTo>
                                <a:lnTo>
                                  <a:pt x="2394661" y="37846"/>
                                </a:lnTo>
                                <a:lnTo>
                                  <a:pt x="2392807" y="42672"/>
                                </a:lnTo>
                                <a:lnTo>
                                  <a:pt x="2392807" y="55372"/>
                                </a:lnTo>
                                <a:lnTo>
                                  <a:pt x="2394331" y="60071"/>
                                </a:lnTo>
                                <a:lnTo>
                                  <a:pt x="2397506" y="62611"/>
                                </a:lnTo>
                                <a:lnTo>
                                  <a:pt x="2400681" y="65278"/>
                                </a:lnTo>
                                <a:lnTo>
                                  <a:pt x="2405761" y="67691"/>
                                </a:lnTo>
                                <a:lnTo>
                                  <a:pt x="2419350" y="72009"/>
                                </a:lnTo>
                                <a:lnTo>
                                  <a:pt x="2424138" y="73914"/>
                                </a:lnTo>
                                <a:lnTo>
                                  <a:pt x="2426081" y="75057"/>
                                </a:lnTo>
                                <a:lnTo>
                                  <a:pt x="2428240" y="76454"/>
                                </a:lnTo>
                                <a:lnTo>
                                  <a:pt x="2429383" y="78740"/>
                                </a:lnTo>
                                <a:lnTo>
                                  <a:pt x="2429383" y="85344"/>
                                </a:lnTo>
                                <a:lnTo>
                                  <a:pt x="2428240" y="88138"/>
                                </a:lnTo>
                                <a:lnTo>
                                  <a:pt x="2426081" y="90424"/>
                                </a:lnTo>
                                <a:lnTo>
                                  <a:pt x="2423795" y="92583"/>
                                </a:lnTo>
                                <a:lnTo>
                                  <a:pt x="2420493" y="93726"/>
                                </a:lnTo>
                                <a:lnTo>
                                  <a:pt x="2406650" y="93726"/>
                                </a:lnTo>
                                <a:lnTo>
                                  <a:pt x="2401824" y="89281"/>
                                </a:lnTo>
                                <a:lnTo>
                                  <a:pt x="2401824" y="80391"/>
                                </a:lnTo>
                                <a:lnTo>
                                  <a:pt x="2391410" y="80391"/>
                                </a:lnTo>
                                <a:lnTo>
                                  <a:pt x="2393340" y="90424"/>
                                </a:lnTo>
                                <a:lnTo>
                                  <a:pt x="2393378" y="90639"/>
                                </a:lnTo>
                                <a:lnTo>
                                  <a:pt x="2398179" y="97942"/>
                                </a:lnTo>
                                <a:lnTo>
                                  <a:pt x="2405811" y="102311"/>
                                </a:lnTo>
                                <a:lnTo>
                                  <a:pt x="2416302" y="103759"/>
                                </a:lnTo>
                                <a:lnTo>
                                  <a:pt x="2423414" y="103759"/>
                                </a:lnTo>
                                <a:lnTo>
                                  <a:pt x="2429129" y="101600"/>
                                </a:lnTo>
                                <a:lnTo>
                                  <a:pt x="2436761" y="93726"/>
                                </a:lnTo>
                                <a:lnTo>
                                  <a:pt x="2437511" y="92964"/>
                                </a:lnTo>
                                <a:lnTo>
                                  <a:pt x="2439670" y="87376"/>
                                </a:lnTo>
                                <a:lnTo>
                                  <a:pt x="2439670" y="73914"/>
                                </a:lnTo>
                                <a:close/>
                              </a:path>
                            </a:pathLst>
                          </a:custGeom>
                          <a:solidFill>
                            <a:srgbClr val="000000"/>
                          </a:solidFill>
                        </wps:spPr>
                        <wps:bodyPr wrap="square" lIns="0" tIns="0" rIns="0" bIns="0" rtlCol="0">
                          <a:prstTxWarp prst="textNoShape">
                            <a:avLst/>
                          </a:prstTxWarp>
                          <a:noAutofit/>
                        </wps:bodyPr>
                      </wps:wsp>
                      <pic:pic>
                        <pic:nvPicPr>
                          <pic:cNvPr id="657" name="Image 657"/>
                          <pic:cNvPicPr/>
                        </pic:nvPicPr>
                        <pic:blipFill>
                          <a:blip r:embed="rId208" cstate="print"/>
                          <a:stretch>
                            <a:fillRect/>
                          </a:stretch>
                        </pic:blipFill>
                        <pic:spPr>
                          <a:xfrm>
                            <a:off x="3170821" y="1339469"/>
                            <a:ext cx="235712" cy="103759"/>
                          </a:xfrm>
                          <a:prstGeom prst="rect">
                            <a:avLst/>
                          </a:prstGeom>
                        </pic:spPr>
                      </pic:pic>
                      <wps:wsp>
                        <wps:cNvPr id="658" name="Graphic 658"/>
                        <wps:cNvSpPr/>
                        <wps:spPr>
                          <a:xfrm>
                            <a:off x="3452634" y="1339469"/>
                            <a:ext cx="267335" cy="104139"/>
                          </a:xfrm>
                          <a:custGeom>
                            <a:avLst/>
                            <a:gdLst/>
                            <a:ahLst/>
                            <a:cxnLst/>
                            <a:rect l="l" t="t" r="r" b="b"/>
                            <a:pathLst>
                              <a:path w="267335" h="104139">
                                <a:moveTo>
                                  <a:pt x="48895" y="0"/>
                                </a:moveTo>
                                <a:lnTo>
                                  <a:pt x="39624" y="0"/>
                                </a:lnTo>
                                <a:lnTo>
                                  <a:pt x="31047" y="879"/>
                                </a:lnTo>
                                <a:lnTo>
                                  <a:pt x="2682" y="30479"/>
                                </a:lnTo>
                                <a:lnTo>
                                  <a:pt x="0" y="51943"/>
                                </a:lnTo>
                                <a:lnTo>
                                  <a:pt x="542" y="61108"/>
                                </a:lnTo>
                                <a:lnTo>
                                  <a:pt x="16656" y="95936"/>
                                </a:lnTo>
                                <a:lnTo>
                                  <a:pt x="39624" y="103759"/>
                                </a:lnTo>
                                <a:lnTo>
                                  <a:pt x="46607" y="103211"/>
                                </a:lnTo>
                                <a:lnTo>
                                  <a:pt x="52911" y="101568"/>
                                </a:lnTo>
                                <a:lnTo>
                                  <a:pt x="58572" y="98829"/>
                                </a:lnTo>
                                <a:lnTo>
                                  <a:pt x="63627" y="94996"/>
                                </a:lnTo>
                                <a:lnTo>
                                  <a:pt x="65855" y="92456"/>
                                </a:lnTo>
                                <a:lnTo>
                                  <a:pt x="30987" y="92456"/>
                                </a:lnTo>
                                <a:lnTo>
                                  <a:pt x="24257" y="88900"/>
                                </a:lnTo>
                                <a:lnTo>
                                  <a:pt x="11684" y="51943"/>
                                </a:lnTo>
                                <a:lnTo>
                                  <a:pt x="12160" y="42721"/>
                                </a:lnTo>
                                <a:lnTo>
                                  <a:pt x="31115" y="11430"/>
                                </a:lnTo>
                                <a:lnTo>
                                  <a:pt x="65696" y="11430"/>
                                </a:lnTo>
                                <a:lnTo>
                                  <a:pt x="63373" y="8889"/>
                                </a:lnTo>
                                <a:lnTo>
                                  <a:pt x="56896" y="2921"/>
                                </a:lnTo>
                                <a:lnTo>
                                  <a:pt x="48895" y="0"/>
                                </a:lnTo>
                                <a:close/>
                              </a:path>
                              <a:path w="267335" h="104139">
                                <a:moveTo>
                                  <a:pt x="74422" y="70231"/>
                                </a:moveTo>
                                <a:lnTo>
                                  <a:pt x="62737" y="70231"/>
                                </a:lnTo>
                                <a:lnTo>
                                  <a:pt x="62318" y="76106"/>
                                </a:lnTo>
                                <a:lnTo>
                                  <a:pt x="62230" y="77343"/>
                                </a:lnTo>
                                <a:lnTo>
                                  <a:pt x="59817" y="82931"/>
                                </a:lnTo>
                                <a:lnTo>
                                  <a:pt x="51688" y="90550"/>
                                </a:lnTo>
                                <a:lnTo>
                                  <a:pt x="46228" y="92456"/>
                                </a:lnTo>
                                <a:lnTo>
                                  <a:pt x="65855" y="92456"/>
                                </a:lnTo>
                                <a:lnTo>
                                  <a:pt x="67867" y="90162"/>
                                </a:lnTo>
                                <a:lnTo>
                                  <a:pt x="71072" y="84423"/>
                                </a:lnTo>
                                <a:lnTo>
                                  <a:pt x="73253" y="77779"/>
                                </a:lnTo>
                                <a:lnTo>
                                  <a:pt x="74422" y="70231"/>
                                </a:lnTo>
                                <a:close/>
                              </a:path>
                              <a:path w="267335" h="104139">
                                <a:moveTo>
                                  <a:pt x="65696" y="11430"/>
                                </a:moveTo>
                                <a:lnTo>
                                  <a:pt x="46228" y="11430"/>
                                </a:lnTo>
                                <a:lnTo>
                                  <a:pt x="51562" y="13208"/>
                                </a:lnTo>
                                <a:lnTo>
                                  <a:pt x="55753" y="17018"/>
                                </a:lnTo>
                                <a:lnTo>
                                  <a:pt x="59944" y="20700"/>
                                </a:lnTo>
                                <a:lnTo>
                                  <a:pt x="62230" y="25781"/>
                                </a:lnTo>
                                <a:lnTo>
                                  <a:pt x="62737" y="32131"/>
                                </a:lnTo>
                                <a:lnTo>
                                  <a:pt x="74422" y="32131"/>
                                </a:lnTo>
                                <a:lnTo>
                                  <a:pt x="73323" y="25781"/>
                                </a:lnTo>
                                <a:lnTo>
                                  <a:pt x="73231" y="25249"/>
                                </a:lnTo>
                                <a:lnTo>
                                  <a:pt x="70993" y="19081"/>
                                </a:lnTo>
                                <a:lnTo>
                                  <a:pt x="67706" y="13628"/>
                                </a:lnTo>
                                <a:lnTo>
                                  <a:pt x="65696" y="11430"/>
                                </a:lnTo>
                                <a:close/>
                              </a:path>
                              <a:path w="267335" h="104139">
                                <a:moveTo>
                                  <a:pt x="121666" y="27812"/>
                                </a:moveTo>
                                <a:lnTo>
                                  <a:pt x="104140" y="27812"/>
                                </a:lnTo>
                                <a:lnTo>
                                  <a:pt x="97028" y="31114"/>
                                </a:lnTo>
                                <a:lnTo>
                                  <a:pt x="83947" y="65786"/>
                                </a:lnTo>
                                <a:lnTo>
                                  <a:pt x="84445" y="74332"/>
                                </a:lnTo>
                                <a:lnTo>
                                  <a:pt x="104140" y="103759"/>
                                </a:lnTo>
                                <a:lnTo>
                                  <a:pt x="121666" y="103759"/>
                                </a:lnTo>
                                <a:lnTo>
                                  <a:pt x="128650" y="100457"/>
                                </a:lnTo>
                                <a:lnTo>
                                  <a:pt x="133985" y="93852"/>
                                </a:lnTo>
                                <a:lnTo>
                                  <a:pt x="107789" y="93852"/>
                                </a:lnTo>
                                <a:lnTo>
                                  <a:pt x="103378" y="91312"/>
                                </a:lnTo>
                                <a:lnTo>
                                  <a:pt x="100075" y="86613"/>
                                </a:lnTo>
                                <a:lnTo>
                                  <a:pt x="96900" y="82042"/>
                                </a:lnTo>
                                <a:lnTo>
                                  <a:pt x="95250" y="75057"/>
                                </a:lnTo>
                                <a:lnTo>
                                  <a:pt x="95250" y="56514"/>
                                </a:lnTo>
                                <a:lnTo>
                                  <a:pt x="96859" y="49704"/>
                                </a:lnTo>
                                <a:lnTo>
                                  <a:pt x="96900" y="49530"/>
                                </a:lnTo>
                                <a:lnTo>
                                  <a:pt x="100075" y="44958"/>
                                </a:lnTo>
                                <a:lnTo>
                                  <a:pt x="103378" y="40259"/>
                                </a:lnTo>
                                <a:lnTo>
                                  <a:pt x="107569" y="37846"/>
                                </a:lnTo>
                                <a:lnTo>
                                  <a:pt x="134087" y="37846"/>
                                </a:lnTo>
                                <a:lnTo>
                                  <a:pt x="128650" y="31114"/>
                                </a:lnTo>
                                <a:lnTo>
                                  <a:pt x="121666" y="27812"/>
                                </a:lnTo>
                                <a:close/>
                              </a:path>
                              <a:path w="267335" h="104139">
                                <a:moveTo>
                                  <a:pt x="134064" y="37846"/>
                                </a:moveTo>
                                <a:lnTo>
                                  <a:pt x="118110" y="37846"/>
                                </a:lnTo>
                                <a:lnTo>
                                  <a:pt x="122300" y="40259"/>
                                </a:lnTo>
                                <a:lnTo>
                                  <a:pt x="125603" y="44958"/>
                                </a:lnTo>
                                <a:lnTo>
                                  <a:pt x="128905" y="49530"/>
                                </a:lnTo>
                                <a:lnTo>
                                  <a:pt x="130556" y="56514"/>
                                </a:lnTo>
                                <a:lnTo>
                                  <a:pt x="130556" y="75057"/>
                                </a:lnTo>
                                <a:lnTo>
                                  <a:pt x="128946" y="81867"/>
                                </a:lnTo>
                                <a:lnTo>
                                  <a:pt x="128905" y="82042"/>
                                </a:lnTo>
                                <a:lnTo>
                                  <a:pt x="125603" y="86613"/>
                                </a:lnTo>
                                <a:lnTo>
                                  <a:pt x="122300" y="91312"/>
                                </a:lnTo>
                                <a:lnTo>
                                  <a:pt x="117889" y="93852"/>
                                </a:lnTo>
                                <a:lnTo>
                                  <a:pt x="133985" y="93852"/>
                                </a:lnTo>
                                <a:lnTo>
                                  <a:pt x="137412" y="88378"/>
                                </a:lnTo>
                                <a:lnTo>
                                  <a:pt x="139808" y="82042"/>
                                </a:lnTo>
                                <a:lnTo>
                                  <a:pt x="139874" y="81867"/>
                                </a:lnTo>
                                <a:lnTo>
                                  <a:pt x="141360" y="74332"/>
                                </a:lnTo>
                                <a:lnTo>
                                  <a:pt x="141859" y="65786"/>
                                </a:lnTo>
                                <a:lnTo>
                                  <a:pt x="141360" y="57239"/>
                                </a:lnTo>
                                <a:lnTo>
                                  <a:pt x="139874" y="49704"/>
                                </a:lnTo>
                                <a:lnTo>
                                  <a:pt x="137412" y="43193"/>
                                </a:lnTo>
                                <a:lnTo>
                                  <a:pt x="134064" y="37846"/>
                                </a:lnTo>
                                <a:close/>
                              </a:path>
                              <a:path w="267335" h="104139">
                                <a:moveTo>
                                  <a:pt x="180721" y="27812"/>
                                </a:moveTo>
                                <a:lnTo>
                                  <a:pt x="166497" y="27812"/>
                                </a:lnTo>
                                <a:lnTo>
                                  <a:pt x="160274" y="31242"/>
                                </a:lnTo>
                                <a:lnTo>
                                  <a:pt x="147955" y="66421"/>
                                </a:lnTo>
                                <a:lnTo>
                                  <a:pt x="148361" y="74562"/>
                                </a:lnTo>
                                <a:lnTo>
                                  <a:pt x="165227" y="103759"/>
                                </a:lnTo>
                                <a:lnTo>
                                  <a:pt x="180212" y="103759"/>
                                </a:lnTo>
                                <a:lnTo>
                                  <a:pt x="185838" y="100457"/>
                                </a:lnTo>
                                <a:lnTo>
                                  <a:pt x="190824" y="93725"/>
                                </a:lnTo>
                                <a:lnTo>
                                  <a:pt x="169545" y="93725"/>
                                </a:lnTo>
                                <a:lnTo>
                                  <a:pt x="165862" y="91312"/>
                                </a:lnTo>
                                <a:lnTo>
                                  <a:pt x="160528" y="82169"/>
                                </a:lnTo>
                                <a:lnTo>
                                  <a:pt x="159258" y="75311"/>
                                </a:lnTo>
                                <a:lnTo>
                                  <a:pt x="159258" y="56896"/>
                                </a:lnTo>
                                <a:lnTo>
                                  <a:pt x="160530" y="50418"/>
                                </a:lnTo>
                                <a:lnTo>
                                  <a:pt x="160655" y="49784"/>
                                </a:lnTo>
                                <a:lnTo>
                                  <a:pt x="163449" y="45085"/>
                                </a:lnTo>
                                <a:lnTo>
                                  <a:pt x="166243" y="40259"/>
                                </a:lnTo>
                                <a:lnTo>
                                  <a:pt x="170053" y="37846"/>
                                </a:lnTo>
                                <a:lnTo>
                                  <a:pt x="201930" y="37846"/>
                                </a:lnTo>
                                <a:lnTo>
                                  <a:pt x="201930" y="35051"/>
                                </a:lnTo>
                                <a:lnTo>
                                  <a:pt x="191008" y="35051"/>
                                </a:lnTo>
                                <a:lnTo>
                                  <a:pt x="186309" y="30225"/>
                                </a:lnTo>
                                <a:lnTo>
                                  <a:pt x="180721" y="27812"/>
                                </a:lnTo>
                                <a:close/>
                              </a:path>
                              <a:path w="267335" h="104139">
                                <a:moveTo>
                                  <a:pt x="201930" y="93472"/>
                                </a:moveTo>
                                <a:lnTo>
                                  <a:pt x="191008" y="93472"/>
                                </a:lnTo>
                                <a:lnTo>
                                  <a:pt x="191008" y="102108"/>
                                </a:lnTo>
                                <a:lnTo>
                                  <a:pt x="201930" y="102108"/>
                                </a:lnTo>
                                <a:lnTo>
                                  <a:pt x="201930" y="93472"/>
                                </a:lnTo>
                                <a:close/>
                              </a:path>
                              <a:path w="267335" h="104139">
                                <a:moveTo>
                                  <a:pt x="201930" y="37846"/>
                                </a:moveTo>
                                <a:lnTo>
                                  <a:pt x="180848" y="37846"/>
                                </a:lnTo>
                                <a:lnTo>
                                  <a:pt x="186182" y="40894"/>
                                </a:lnTo>
                                <a:lnTo>
                                  <a:pt x="191008" y="46736"/>
                                </a:lnTo>
                                <a:lnTo>
                                  <a:pt x="191008" y="81280"/>
                                </a:lnTo>
                                <a:lnTo>
                                  <a:pt x="185928" y="89535"/>
                                </a:lnTo>
                                <a:lnTo>
                                  <a:pt x="180340" y="93725"/>
                                </a:lnTo>
                                <a:lnTo>
                                  <a:pt x="190824" y="93725"/>
                                </a:lnTo>
                                <a:lnTo>
                                  <a:pt x="191008" y="93472"/>
                                </a:lnTo>
                                <a:lnTo>
                                  <a:pt x="201930" y="93472"/>
                                </a:lnTo>
                                <a:lnTo>
                                  <a:pt x="201930" y="37846"/>
                                </a:lnTo>
                                <a:close/>
                              </a:path>
                              <a:path w="267335" h="104139">
                                <a:moveTo>
                                  <a:pt x="201930" y="1777"/>
                                </a:moveTo>
                                <a:lnTo>
                                  <a:pt x="191008" y="1777"/>
                                </a:lnTo>
                                <a:lnTo>
                                  <a:pt x="191008" y="35051"/>
                                </a:lnTo>
                                <a:lnTo>
                                  <a:pt x="201930" y="35051"/>
                                </a:lnTo>
                                <a:lnTo>
                                  <a:pt x="201930" y="1777"/>
                                </a:lnTo>
                                <a:close/>
                              </a:path>
                              <a:path w="267335" h="104139">
                                <a:moveTo>
                                  <a:pt x="246634" y="27812"/>
                                </a:moveTo>
                                <a:lnTo>
                                  <a:pt x="229235" y="27812"/>
                                </a:lnTo>
                                <a:lnTo>
                                  <a:pt x="222250" y="31242"/>
                                </a:lnTo>
                                <a:lnTo>
                                  <a:pt x="208915" y="65786"/>
                                </a:lnTo>
                                <a:lnTo>
                                  <a:pt x="209436" y="74261"/>
                                </a:lnTo>
                                <a:lnTo>
                                  <a:pt x="229997" y="103759"/>
                                </a:lnTo>
                                <a:lnTo>
                                  <a:pt x="246125" y="103759"/>
                                </a:lnTo>
                                <a:lnTo>
                                  <a:pt x="252095" y="101726"/>
                                </a:lnTo>
                                <a:lnTo>
                                  <a:pt x="261718" y="93852"/>
                                </a:lnTo>
                                <a:lnTo>
                                  <a:pt x="234195" y="93852"/>
                                </a:lnTo>
                                <a:lnTo>
                                  <a:pt x="229743" y="91694"/>
                                </a:lnTo>
                                <a:lnTo>
                                  <a:pt x="226187" y="87630"/>
                                </a:lnTo>
                                <a:lnTo>
                                  <a:pt x="222758" y="83565"/>
                                </a:lnTo>
                                <a:lnTo>
                                  <a:pt x="220725" y="77343"/>
                                </a:lnTo>
                                <a:lnTo>
                                  <a:pt x="220345" y="68961"/>
                                </a:lnTo>
                                <a:lnTo>
                                  <a:pt x="266827" y="68961"/>
                                </a:lnTo>
                                <a:lnTo>
                                  <a:pt x="266827" y="65786"/>
                                </a:lnTo>
                                <a:lnTo>
                                  <a:pt x="266419" y="58800"/>
                                </a:lnTo>
                                <a:lnTo>
                                  <a:pt x="220599" y="58800"/>
                                </a:lnTo>
                                <a:lnTo>
                                  <a:pt x="221347" y="51815"/>
                                </a:lnTo>
                                <a:lnTo>
                                  <a:pt x="233162" y="37973"/>
                                </a:lnTo>
                                <a:lnTo>
                                  <a:pt x="259158" y="37973"/>
                                </a:lnTo>
                                <a:lnTo>
                                  <a:pt x="253721" y="31242"/>
                                </a:lnTo>
                                <a:lnTo>
                                  <a:pt x="253619" y="31114"/>
                                </a:lnTo>
                                <a:lnTo>
                                  <a:pt x="246634" y="27812"/>
                                </a:lnTo>
                                <a:close/>
                              </a:path>
                              <a:path w="267335" h="104139">
                                <a:moveTo>
                                  <a:pt x="265684" y="80390"/>
                                </a:moveTo>
                                <a:lnTo>
                                  <a:pt x="254254" y="80390"/>
                                </a:lnTo>
                                <a:lnTo>
                                  <a:pt x="254127" y="84709"/>
                                </a:lnTo>
                                <a:lnTo>
                                  <a:pt x="252475" y="87884"/>
                                </a:lnTo>
                                <a:lnTo>
                                  <a:pt x="249428" y="90170"/>
                                </a:lnTo>
                                <a:lnTo>
                                  <a:pt x="246380" y="92583"/>
                                </a:lnTo>
                                <a:lnTo>
                                  <a:pt x="242570" y="93852"/>
                                </a:lnTo>
                                <a:lnTo>
                                  <a:pt x="261810" y="93852"/>
                                </a:lnTo>
                                <a:lnTo>
                                  <a:pt x="264795" y="87884"/>
                                </a:lnTo>
                                <a:lnTo>
                                  <a:pt x="265684" y="80390"/>
                                </a:lnTo>
                                <a:close/>
                              </a:path>
                              <a:path w="267335" h="104139">
                                <a:moveTo>
                                  <a:pt x="259111" y="37973"/>
                                </a:moveTo>
                                <a:lnTo>
                                  <a:pt x="242588" y="37973"/>
                                </a:lnTo>
                                <a:lnTo>
                                  <a:pt x="246125" y="39624"/>
                                </a:lnTo>
                                <a:lnTo>
                                  <a:pt x="249300" y="43052"/>
                                </a:lnTo>
                                <a:lnTo>
                                  <a:pt x="252349" y="46609"/>
                                </a:lnTo>
                                <a:lnTo>
                                  <a:pt x="254381" y="51815"/>
                                </a:lnTo>
                                <a:lnTo>
                                  <a:pt x="255270" y="58800"/>
                                </a:lnTo>
                                <a:lnTo>
                                  <a:pt x="266419" y="58800"/>
                                </a:lnTo>
                                <a:lnTo>
                                  <a:pt x="266328" y="57239"/>
                                </a:lnTo>
                                <a:lnTo>
                                  <a:pt x="264895" y="49974"/>
                                </a:lnTo>
                                <a:lnTo>
                                  <a:pt x="264842" y="49704"/>
                                </a:lnTo>
                                <a:lnTo>
                                  <a:pt x="262494" y="43497"/>
                                </a:lnTo>
                                <a:lnTo>
                                  <a:pt x="262380" y="43193"/>
                                </a:lnTo>
                                <a:lnTo>
                                  <a:pt x="259111" y="37973"/>
                                </a:lnTo>
                                <a:close/>
                              </a:path>
                            </a:pathLst>
                          </a:custGeom>
                          <a:solidFill>
                            <a:srgbClr val="000000"/>
                          </a:solidFill>
                        </wps:spPr>
                        <wps:bodyPr wrap="square" lIns="0" tIns="0" rIns="0" bIns="0" rtlCol="0">
                          <a:prstTxWarp prst="textNoShape">
                            <a:avLst/>
                          </a:prstTxWarp>
                          <a:noAutofit/>
                        </wps:bodyPr>
                      </wps:wsp>
                      <pic:pic>
                        <pic:nvPicPr>
                          <pic:cNvPr id="659" name="Image 659"/>
                          <pic:cNvPicPr/>
                        </pic:nvPicPr>
                        <pic:blipFill>
                          <a:blip r:embed="rId209" cstate="print"/>
                          <a:stretch>
                            <a:fillRect/>
                          </a:stretch>
                        </pic:blipFill>
                        <pic:spPr>
                          <a:xfrm>
                            <a:off x="1022489" y="1586357"/>
                            <a:ext cx="878966" cy="262255"/>
                          </a:xfrm>
                          <a:prstGeom prst="rect">
                            <a:avLst/>
                          </a:prstGeom>
                        </pic:spPr>
                      </pic:pic>
                      <pic:pic>
                        <pic:nvPicPr>
                          <pic:cNvPr id="660" name="Image 660"/>
                          <pic:cNvPicPr/>
                        </pic:nvPicPr>
                        <pic:blipFill>
                          <a:blip r:embed="rId210" cstate="print"/>
                          <a:stretch>
                            <a:fillRect/>
                          </a:stretch>
                        </pic:blipFill>
                        <pic:spPr>
                          <a:xfrm>
                            <a:off x="2686697" y="1586357"/>
                            <a:ext cx="2893822" cy="290068"/>
                          </a:xfrm>
                          <a:prstGeom prst="rect">
                            <a:avLst/>
                          </a:prstGeom>
                        </pic:spPr>
                      </pic:pic>
                    </wpg:wgp>
                  </a:graphicData>
                </a:graphic>
              </wp:inline>
            </w:drawing>
          </mc:Choice>
          <mc:Fallback>
            <w:pict>
              <v:group style="width:505.1pt;height:154.65pt;mso-position-horizontal-relative:char;mso-position-vertical-relative:line" id="docshapegroup539" coordorigin="0,0" coordsize="10102,3093">
                <v:shape style="position:absolute;left:0;top:0;width:10102;height:3093" id="docshape540" coordorigin="0,0" coordsize="10102,3093" path="m10092,3042l12,3042,12,3093,10092,3093,10092,3042xm10102,0l10082,0,10082,974,10082,974,10082,996,10082,2974,1481,2974,1481,1305,1464,1305,1464,2974,22,2974,22,996,10082,996,10082,974,1481,974,1481,648,10080,648,10080,974,10082,974,10082,0,10080,0,10080,0,10080,26,10080,322,10080,336,10080,634,1481,634,1481,336,10080,336,10080,322,1481,322,1481,26,10080,26,10080,0,1464,0,1464,26,1464,322,1464,336,1464,634,1464,648,1464,974,22,974,22,648,1464,648,1464,634,22,634,22,336,1464,336,1464,322,22,322,22,26,1464,26,1464,8,1464,0,2,0,2,8,0,8,0,26,0,322,0,336,0,634,0,648,0,974,0,996,2,996,2,2974,2,2994,10102,2994,10102,2975,10102,2974,10102,0xe" filled="true" fillcolor="#000000" stroked="false">
                  <v:path arrowok="t"/>
                  <v:fill type="solid"/>
                </v:shape>
                <v:line style="position:absolute" from="5754,1927" to="6959,1927" stroked="true" strokeweight=".551970pt" strokecolor="#000000">
                  <v:stroke dashstyle="solid"/>
                </v:line>
                <v:rect style="position:absolute;left:9;top:2413;width:10080;height:17" id="docshape541" filled="true" fillcolor="#000000" stroked="false">
                  <v:fill type="solid"/>
                </v:rect>
                <v:shape style="position:absolute;left:1588;top:1343;width:360;height:356" type="#_x0000_t75" id="docshape542" stroked="false">
                  <v:imagedata r:id="rId199" o:title=""/>
                </v:shape>
                <v:shape style="position:absolute;left:1588;top:2015;width:384;height:356" type="#_x0000_t75" id="docshape543" stroked="false">
                  <v:imagedata r:id="rId200" o:title=""/>
                </v:shape>
                <v:shape style="position:absolute;left:1588;top:1343;width:8511;height:1027" id="docshape544" coordorigin="1589,1344" coordsize="8511,1027" path="m4699,1344l4685,1344,4685,1344,4339,1344,4339,1358,4339,1682,4013,1682,4013,1358,4339,1358,4339,1344,3996,1344,3996,1358,3996,1682,3667,1682,3667,1358,3996,1358,3996,1344,3653,1344,3653,1358,3653,1682,3324,1682,3324,1358,3653,1358,3653,1344,3307,1344,3307,1358,3307,1682,2981,1682,2981,1358,3307,1358,3307,1344,2964,1344,2964,1358,2964,1682,2635,1682,2635,1358,2964,1358,2964,1344,2621,1344,2621,1358,2621,1682,2292,1682,2292,1358,2621,1358,2621,1344,2275,1344,2275,1358,2275,1682,1949,1682,1949,1358,2275,1358,2275,1344,1932,1344,1932,1358,1932,1682,1932,1698,4699,1698,4699,1682,4356,1682,4356,1358,4685,1358,4685,1682,4699,1682,4699,1344xm10099,2015l10082,2015,10082,2016,7128,2016,7128,2032,7128,2356,6775,2356,6775,2032,7128,2032,7128,2016,6758,2016,6758,2032,6758,2356,4927,2356,4927,2032,6758,2032,6758,2016,4913,2016,4913,2032,4913,2356,4560,2356,4560,2032,4913,2032,4913,2016,4543,2016,4543,2032,4543,2356,4190,2356,4190,2032,4543,2032,4543,2016,4174,2016,4174,2032,4174,2356,3821,2356,3821,2032,4174,2032,4174,2016,3804,2016,3804,2032,3804,2356,3451,2356,3451,2032,3804,2032,3804,2016,3434,2016,3434,2032,3434,2356,3082,2356,3082,2032,3434,2032,3434,2016,3065,2016,3065,2032,3065,2356,2712,2356,2712,2032,3065,2032,3065,2016,2695,2016,2695,2032,2695,2356,2342,2356,2342,2032,2695,2032,2695,2016,2328,2016,2328,2032,2328,2356,1973,2356,1973,2032,2328,2032,2328,2016,1958,2016,1958,2032,1958,2356,1606,2356,1606,2032,1958,2032,1958,2016,1589,2016,1589,2032,1589,2356,1589,2370,10099,2370,10099,2356,7145,2356,7145,2032,10082,2032,10082,2356,10099,2356,10099,2015xe" filled="true" fillcolor="#000000" stroked="false">
                  <v:path arrowok="t"/>
                  <v:fill type="solid"/>
                </v:shape>
                <v:shape style="position:absolute;left:6019;top:2015;width:387;height:356" type="#_x0000_t75" id="docshape545" stroked="false">
                  <v:imagedata r:id="rId201" o:title=""/>
                </v:shape>
                <v:shape style="position:absolute;left:9;top:91;width:10090;height:2279" id="docshape546" coordorigin="10,91" coordsize="10090,2279" path="m229,218l229,194,227,187,227,187,220,176,217,173,210,168,209,168,209,194,209,203,207,215,200,224,189,229,173,231,137,231,137,176,185,176,195,178,206,187,209,194,209,168,200,166,210,159,211,158,217,152,221,142,222,132,222,119,218,110,218,109,203,98,203,126,202,142,200,148,195,152,190,156,181,158,137,158,137,110,181,110,190,112,195,116,200,120,203,126,203,98,199,95,187,91,117,91,117,249,173,249,186,249,198,246,207,243,215,238,224,231,225,230,229,218xm342,158l338,148,338,147,322,135,312,132,298,132,278,135,264,141,255,152,255,152,251,168,270,168,270,165,270,161,270,157,271,155,279,148,305,148,311,149,315,152,318,154,321,157,321,161,322,165,323,171,323,179,323,194,323,219,319,224,315,228,314,229,303,235,297,236,283,236,278,235,274,231,270,228,267,224,267,218,270,207,278,200,291,195,309,194,323,194,323,179,313,179,285,182,264,189,252,202,248,218,248,219,248,229,251,237,258,243,265,249,274,252,285,252,296,251,306,248,315,244,323,238,323,249,342,249,342,238,342,236,342,194,342,158xm458,175l455,156,452,149,448,143,437,135,421,132,409,132,398,138,388,150,388,135,369,135,369,249,388,249,388,167,398,155,407,150,408,149,425,149,430,151,434,155,437,159,438,166,438,249,458,249,458,175xm574,249l537,191,531,181,529,178,570,135,546,135,504,181,504,91,484,91,484,249,504,249,504,204,516,191,551,249,574,249xm754,91l735,91,735,216,677,125,656,91,636,91,636,249,654,249,654,125,733,249,754,249,754,216,754,91xm870,158l866,148,866,147,850,135,840,132,826,132,806,135,792,141,783,152,783,152,779,168,798,168,798,165,798,161,798,157,799,155,807,148,833,148,839,149,843,152,846,154,849,157,849,161,850,165,851,171,851,179,851,194,851,219,847,224,843,228,842,229,831,235,825,236,811,236,806,235,802,231,798,228,795,224,795,218,798,207,806,200,819,195,837,194,851,194,851,179,841,179,813,182,792,189,780,202,776,218,776,219,776,229,779,237,786,243,793,249,802,252,813,252,824,251,834,248,843,244,851,238,851,249,870,249,870,238,870,236,870,194,870,158xm1044,175l1042,156,1039,150,1039,149,1036,143,1025,135,1011,132,1006,132,1001,134,991,138,985,144,977,153,976,150,976,149,973,139,963,132,936,132,931,135,925,138,916,150,916,135,897,135,897,249,916,249,916,167,925,155,934,150,935,149,950,149,954,151,960,159,961,166,961,249,980,249,980,167,989,155,992,153,998,149,1014,149,1018,151,1023,159,1025,166,1025,249,1044,249,1044,175xm1165,192l1164,181,1164,179,1161,167,1161,167,1157,157,1151,148,1151,148,1145,142,1145,181,1083,181,1085,170,1086,167,1088,162,1093,157,1100,151,1106,148,1122,148,1128,151,1134,156,1139,162,1143,170,1145,181,1145,142,1144,141,1135,136,1135,136,1125,133,1125,133,1114,132,1103,133,1093,136,1085,141,1077,148,1071,157,1067,167,1067,167,1064,179,1064,179,1063,192,1064,206,1067,217,1071,228,1078,236,1085,243,1094,248,1105,251,1116,252,1128,252,1139,249,1148,242,1156,236,1156,236,1161,227,1163,215,1143,215,1143,222,1140,227,1134,231,1129,234,1122,236,1107,236,1100,233,1093,227,1087,220,1084,210,1083,197,1165,197,1165,192xm2162,986l2146,986,2146,1284,2162,1284,2162,986xm2671,986l2657,986,2657,1284,2671,1284,2671,986xm4656,981l4639,981,4639,1284,4656,1284,4656,981xm5393,981l5376,981,5376,1284,5393,1284,5393,981xm7106,1344l7092,1344,7092,1344,6746,1344,6746,1358,6746,1682,6420,1682,6420,1358,6746,1358,6746,1344,6403,1344,6403,1358,6403,1682,6074,1682,6074,1358,6403,1358,6403,1344,6060,1344,6060,1358,6060,1682,5731,1682,5731,1358,6060,1358,6060,1344,5714,1344,5714,1358,5714,1682,5388,1682,5388,1358,5714,1358,5714,1344,5371,1344,5371,1358,5371,1682,5042,1682,5042,1358,5371,1358,5371,1344,5028,1344,5028,1358,5028,1682,4699,1682,4699,1358,5028,1358,5028,1344,4685,1344,4685,1358,4685,1682,4685,1698,7106,1698,7106,1682,6763,1682,6763,1358,7092,1358,7092,1682,7106,1682,7106,1344xm7378,979l7361,979,7361,1284,7378,1284,7378,979xm10099,2015l10082,2015,10082,2016,9713,2016,9713,2032,9713,2356,9360,2356,9360,2032,9713,2032,9713,2016,9343,2016,9343,2032,9343,2356,8990,2356,8990,2032,9343,2032,9343,2016,8974,2016,8974,2032,8974,2356,8621,2356,8621,2032,8974,2032,8974,2016,8606,2016,8606,2032,8606,2356,8251,2356,8251,2032,8606,2032,8606,2016,8237,2016,8237,2032,8237,2356,7882,2356,7882,2032,8237,2032,8237,2016,7867,2016,7867,2032,7867,2356,7514,2356,7514,2032,7867,2032,7867,2016,7498,2016,7498,2032,7498,2356,7145,2356,7145,2032,7498,2032,7498,2016,7128,2016,7128,2032,7128,2356,7128,2370,10099,2370,10099,2356,9730,2356,9730,2032,10082,2032,10082,2356,10099,2356,10099,2015xm10099,984l10082,984,10082,1000,10082,1284,9730,1284,9730,1000,10082,1000,10082,984,9713,984,9713,1000,9713,1284,9360,1284,9360,1000,9713,1000,9713,984,9343,984,9343,1000,9343,1284,8990,1284,8990,1000,9343,1000,9343,984,8974,984,8974,1000,8974,1284,8621,1284,8621,1000,8974,1000,8974,984,8606,984,8606,1000,8606,1284,8251,1284,8251,1000,8606,1000,8606,984,8237,984,8237,1000,8237,1284,7882,1284,7882,1000,8237,1000,8237,984,7867,984,7867,1000,7867,1284,10,1284,10,1300,10099,1300,10099,1284,10099,984xe" filled="true" fillcolor="#000000" stroked="false">
                  <v:path arrowok="t"/>
                  <v:fill type="solid"/>
                </v:shape>
                <v:shape style="position:absolute;left:114;top:393;width:1068;height:161" type="#_x0000_t75" id="docshape547" stroked="false">
                  <v:imagedata r:id="rId202" o:title=""/>
                </v:shape>
                <v:shape style="position:absolute;left:109;top:744;width:1225;height:540" type="#_x0000_t75" id="docshape548" stroked="false">
                  <v:imagedata r:id="rId203" o:title=""/>
                </v:shape>
                <v:shape style="position:absolute;left:115;top:1411;width:410;height:161" id="docshape549" coordorigin="115,1411" coordsize="410,161" path="m178,1411l115,1411,115,1569,182,1569,194,1565,203,1558,211,1551,133,1551,133,1496,207,1496,205,1493,199,1488,190,1486,203,1478,203,1478,133,1478,133,1430,206,1430,205,1429,189,1415,178,1411xm207,1496l176,1496,185,1498,195,1507,197,1514,197,1523,195,1535,189,1544,180,1549,166,1551,211,1551,212,1550,216,1538,216,1514,214,1507,214,1507,207,1496xm206,1430l173,1430,180,1432,185,1436,190,1440,192,1446,192,1462,189,1468,185,1472,180,1476,173,1478,203,1478,209,1467,209,1439,206,1430xm314,1468l284,1468,289,1469,292,1472,296,1474,298,1477,299,1485,299,1488,300,1499,291,1499,265,1502,247,1509,236,1522,233,1538,232,1539,232,1549,235,1557,242,1563,248,1569,256,1572,279,1572,291,1567,300,1558,317,1558,317,1556,264,1556,259,1555,256,1551,252,1548,250,1544,250,1538,252,1527,260,1520,271,1515,288,1514,317,1514,317,1478,314,1468xm317,1558l300,1558,300,1569,317,1569,317,1558xm317,1514l300,1514,300,1539,296,1544,292,1548,292,1549,282,1555,276,1556,317,1556,317,1514xm290,1452l277,1452,260,1455,247,1461,239,1472,239,1472,235,1488,252,1488,253,1478,253,1475,261,1468,314,1468,313,1467,299,1455,290,1452xm356,1455l339,1455,339,1569,356,1569,356,1487,365,1475,373,1470,356,1470,356,1455xm413,1469l389,1469,394,1471,396,1475,399,1479,401,1486,401,1569,418,1569,418,1495,416,1476,413,1470,413,1469xm385,1452l374,1452,365,1458,356,1470,373,1470,374,1469,413,1469,410,1463,400,1455,385,1452xm462,1411l444,1411,444,1569,462,1569,462,1524,472,1511,492,1511,486,1501,462,1501,462,1411xm492,1511l472,1511,504,1569,525,1569,492,1511xm521,1455l499,1455,462,1501,486,1501,484,1498,521,1455xe" filled="true" fillcolor="#000000" stroked="false">
                  <v:path arrowok="t"/>
                  <v:fill type="solid"/>
                </v:shape>
                <v:shape style="position:absolute;left:556;top:1411;width:310;height:161" type="#_x0000_t75" id="docshape550" stroked="false">
                  <v:imagedata r:id="rId204" o:title=""/>
                </v:shape>
                <v:shape style="position:absolute;left:941;top:1411;width:256;height:161" type="#_x0000_t75" id="docshape551" stroked="false">
                  <v:imagedata r:id="rId205" o:title=""/>
                </v:shape>
                <v:shape style="position:absolute;left:100;top:1761;width:1116;height:511" id="docshape552" coordorigin="100,1762" coordsize="1116,511" path="m233,2112l208,2112,174,2244,146,2136,140,2112,115,2112,115,2270,130,2270,130,2136,166,2270,182,2270,189,2244,218,2136,218,2270,233,2270,233,2136,233,2112xm277,2112l261,2112,261,2270,277,2270,277,2112xm298,1762l283,1762,240,1918,222,1872,215,1855,195,1802,195,1855,143,1855,168,1782,195,1855,195,1802,187,1782,179,1762,158,1762,100,1920,121,1920,138,1872,201,1872,218,1920,240,1920,241,1920,254,1920,298,1762xm399,1840l398,1828,393,1819,385,1812,377,1806,367,1803,356,1803,345,1804,335,1807,326,1812,318,1818,312,1827,308,1837,308,1837,305,1849,305,1863,305,1876,308,1888,312,1898,318,1907,326,1914,335,1919,345,1921,356,1922,367,1922,377,1919,393,1907,393,1907,398,1898,399,1886,379,1886,379,1888,379,1892,377,1898,368,1905,361,1907,347,1907,339,1903,333,1895,327,1888,324,1877,324,1848,327,1837,327,1837,333,1830,339,1822,346,1819,362,1819,368,1820,376,1827,377,1828,379,1833,379,1837,379,1840,399,1840xm411,2160l409,2150,409,2149,406,2139,401,2131,398,2127,395,2123,385,2114,373,2109,360,2109,347,2111,335,2115,325,2122,317,2131,310,2143,305,2157,302,2173,301,2191,302,2206,302,2209,305,2225,310,2238,310,2239,317,2251,325,2260,335,2267,347,2271,360,2273,374,2273,386,2268,395,2259,398,2255,401,2251,406,2242,409,2232,411,2220,394,2220,393,2229,393,2231,389,2240,377,2252,369,2255,347,2255,337,2249,329,2238,324,2229,321,2218,319,2206,318,2191,319,2177,321,2164,324,2153,329,2144,337,2133,347,2127,369,2127,377,2130,383,2136,390,2142,393,2150,393,2157,394,2160,411,2160xm442,1898l421,1898,421,1920,442,1920,442,1898xm542,2270l524,2212,518,2203,518,2202,509,2199,509,2198,518,2196,525,2191,530,2184,535,2177,537,2167,537,2147,535,2138,531,2130,527,2123,522,2118,520,2117,520,2138,520,2167,518,2174,513,2178,508,2182,501,2184,453,2184,453,2130,511,2130,520,2138,520,2117,516,2116,510,2113,502,2112,436,2112,436,2270,453,2270,453,2203,490,2203,496,2205,501,2210,506,2214,509,2221,512,2228,523,2270,542,2270xm637,1762l518,1762,518,1781,567,1781,567,1920,587,1920,587,1781,637,1781,637,1762xm703,2112l687,2112,687,2237,639,2145,621,2112,604,2112,604,2270,620,2270,620,2145,686,2270,703,2270,703,2237,703,2112xm740,1805l719,1805,690,1895,662,1805,641,1805,682,1920,676,1938,668,1947,655,1947,652,1947,649,1946,649,1965,653,1966,657,1966,668,1966,674,1964,678,1960,683,1956,686,1951,688,1947,692,1939,695,1931,708,1895,740,1805xm801,2156l785,2156,785,2238,777,2250,769,2256,754,2256,749,2254,747,2250,744,2246,743,2239,743,2156,726,2156,726,2231,728,2249,734,2262,740,2267,744,2270,757,2273,768,2273,777,2267,784,2256,785,2256,785,2270,801,2270,801,2256,801,2156xm853,1862l852,1849,850,1838,850,1837,846,1827,841,1819,833,1808,833,1808,833,1848,833,1877,830,1888,826,1895,821,1903,814,1907,795,1907,785,1902,777,1893,777,1838,786,1825,795,1819,795,1819,815,1819,821,1822,826,1830,831,1837,833,1848,833,1808,822,1803,796,1803,786,1808,777,1819,777,1805,758,1805,758,1964,777,1964,777,1911,785,1919,795,1922,820,1922,831,1917,836,1911,840,1907,840,1906,846,1897,850,1887,852,1875,853,1862xm951,2195l950,2177,947,2170,947,2170,944,2164,935,2156,923,2153,919,2153,915,2154,906,2159,901,2165,895,2174,894,2170,894,2170,891,2160,883,2153,860,2153,856,2156,851,2159,844,2170,844,2156,828,2156,828,2270,844,2270,844,2188,851,2176,859,2170,859,2170,872,2170,876,2172,880,2180,881,2187,881,2270,898,2270,898,2188,905,2176,908,2174,913,2170,926,2170,930,2172,934,2180,935,2187,935,2270,951,2270,951,2195xm968,1863l967,1852,967,1849,965,1838,965,1837,960,1827,955,1819,925,1819,932,1821,937,1827,942,1832,943,1832,946,1841,948,1852,887,1852,888,1841,889,1838,892,1832,892,1832,903,1821,910,1818,954,1818,947,1812,938,1807,928,1804,929,1804,917,1803,906,1804,897,1807,888,1812,880,1819,874,1827,870,1837,870,1838,867,1849,867,1849,866,1863,867,1876,870,1888,874,1898,881,1907,889,1914,898,1919,908,1921,919,1922,932,1922,942,1919,951,1913,959,1907,959,1907,965,1897,966,1886,946,1886,946,1888,946,1892,943,1897,938,1901,932,1905,925,1907,911,1907,903,1903,891,1891,887,1881,886,1868,968,1868,968,1863xm1052,2212l1051,2199,1049,2189,1049,2188,1046,2178,1042,2170,1042,2169,1035,2159,1035,2158,1035,2198,1035,2227,1033,2237,1033,2238,1029,2246,1024,2253,1019,2257,1003,2257,995,2252,988,2243,988,2189,995,2176,1003,2170,1003,2169,1020,2169,1025,2173,1029,2180,1033,2187,1035,2198,1035,2158,1026,2153,1004,2153,995,2159,988,2170,988,2112,972,2112,972,2270,988,2270,988,2261,995,2269,1003,2273,1024,2273,1033,2267,1037,2261,1040,2257,1041,2257,1045,2248,1049,2237,1051,2225,1052,2212xm1152,2213l1152,2202,1152,2200,1150,2188,1150,2188,1146,2178,1146,2177,1141,2169,1141,2169,1135,2161,1135,2202,1084,2202,1085,2191,1086,2188,1088,2183,1093,2177,1097,2172,1103,2169,1117,2169,1122,2172,1126,2177,1131,2183,1134,2191,1135,2202,1135,2161,1133,2159,1133,2158,1123,2153,1097,2153,1086,2159,1078,2169,1073,2178,1070,2188,1070,2188,1067,2200,1067,2202,1067,2213,1067,2226,1070,2238,1073,2248,1079,2257,1087,2268,1098,2273,1122,2273,1131,2270,1138,2263,1145,2257,1145,2257,1149,2248,1151,2236,1134,2236,1134,2238,1134,2243,1131,2247,1131,2248,1127,2251,1122,2255,1116,2257,1104,2257,1097,2254,1092,2247,1087,2241,1084,2231,1084,2218,1152,2218,1152,2213xm1216,2154l1213,2154,1211,2153,1199,2153,1192,2159,1185,2172,1185,2156,1168,2156,1168,2270,1185,2270,1185,2189,1191,2178,1198,2173,1210,2173,1214,2173,1216,2174,1216,2173,1216,2172,1216,2154xe" filled="true" fillcolor="#000000" stroked="false">
                  <v:path arrowok="t"/>
                  <v:fill type="solid"/>
                </v:shape>
                <v:shape style="position:absolute;left:109;top:2474;width:1043;height:423" type="#_x0000_t75" id="docshape553" stroked="false">
                  <v:imagedata r:id="rId206" o:title=""/>
                </v:shape>
                <v:shape style="position:absolute;left:2206;top:1053;width:3127;height:208" id="docshape554" coordorigin="2206,1053" coordsize="3127,208" path="m2313,1159l2311,1150,2301,1138,2295,1133,2288,1130,2281,1127,2271,1124,2259,1121,2248,1118,2239,1114,2235,1111,2231,1108,2228,1103,2228,1089,2231,1083,2242,1074,2250,1072,2260,1072,2276,1074,2274,1074,2283,1079,2290,1088,2293,1101,2310,1101,2310,1089,2310,1086,2305,1074,2303,1072,2296,1066,2286,1058,2274,1053,2244,1053,2233,1058,2224,1066,2215,1074,2215,1074,2211,1084,2211,1109,2214,1118,2228,1131,2239,1137,2254,1141,2270,1144,2280,1148,2287,1152,2293,1156,2296,1162,2296,1179,2293,1186,2287,1191,2281,1196,2273,1198,2252,1198,2243,1195,2229,1184,2224,1175,2224,1163,2206,1163,2208,1175,2211,1185,2215,1194,2221,1202,2229,1209,2239,1213,2250,1216,2264,1217,2278,1217,2290,1212,2305,1198,2309,1194,2313,1183,2313,1159xm2373,1199l2370,1200,2362,1200,2360,1199,2360,1199,2358,1197,2356,1195,2355,1190,2355,1116,2371,1116,2371,1100,2355,1100,2355,1071,2338,1071,2338,1100,2326,1100,2326,1116,2338,1116,2338,1190,2338,1195,2338,1195,2340,1204,2342,1208,2345,1211,2349,1214,2349,1214,2354,1216,2365,1216,2370,1215,2373,1214,2373,1200,2373,1199xm2467,1123l2464,1113,2464,1112,2457,1106,2450,1100,2440,1097,2428,1097,2410,1099,2397,1106,2389,1117,2389,1117,2386,1132,2403,1132,2403,1130,2403,1126,2403,1122,2403,1120,2411,1113,2434,1113,2439,1114,2443,1117,2446,1119,2448,1122,2449,1126,2450,1130,2450,1136,2450,1144,2450,1159,2450,1184,2447,1189,2443,1193,2437,1196,2432,1199,2427,1201,2415,1201,2410,1199,2406,1196,2403,1193,2401,1189,2401,1183,2403,1172,2410,1165,2422,1160,2438,1159,2450,1159,2450,1144,2441,1144,2416,1146,2397,1154,2386,1166,2383,1183,2383,1184,2383,1194,2386,1202,2398,1214,2406,1217,2430,1217,2441,1212,2450,1202,2450,1214,2467,1214,2467,1202,2467,1201,2467,1159,2467,1123xm2527,1199l2523,1200,2515,1200,2514,1199,2513,1199,2511,1197,2510,1195,2509,1190,2509,1116,2525,1116,2525,1100,2509,1100,2509,1071,2492,1071,2492,1100,2480,1100,2480,1116,2492,1116,2492,1190,2492,1195,2492,1195,2494,1204,2496,1208,2499,1211,2502,1214,2503,1214,2507,1216,2519,1216,2523,1215,2527,1214,2527,1200,2527,1199xm2627,1157l2626,1146,2626,1144,2624,1132,2624,1132,2620,1122,2620,1121,2615,1113,2615,1113,2609,1106,2609,1146,2554,1146,2555,1135,2555,1135,2559,1127,2563,1122,2569,1116,2574,1113,2589,1113,2594,1116,2599,1121,2604,1127,2607,1135,2607,1135,2609,1146,2609,1106,2606,1103,2607,1103,2595,1097,2568,1097,2557,1103,2548,1113,2543,1122,2539,1132,2539,1132,2537,1144,2536,1146,2536,1157,2537,1170,2539,1182,2543,1192,2549,1201,2549,1201,2557,1212,2569,1217,2594,1217,2604,1214,2619,1201,2624,1192,2625,1180,2607,1180,2607,1182,2607,1187,2604,1192,2600,1195,2595,1199,2589,1201,2575,1201,2569,1198,2563,1191,2558,1185,2554,1175,2554,1162,2627,1162,2627,1157xm4815,1104l4813,1094,4813,1093,4810,1083,4805,1075,4801,1071,4798,1067,4788,1058,4775,1053,4760,1053,4747,1055,4735,1059,4724,1066,4715,1075,4708,1087,4702,1101,4699,1117,4698,1135,4699,1150,4699,1153,4702,1169,4707,1182,4708,1183,4715,1195,4724,1204,4735,1211,4747,1215,4760,1217,4771,1216,4781,1213,4790,1209,4798,1203,4802,1199,4805,1195,4810,1186,4813,1176,4815,1164,4797,1164,4796,1173,4796,1175,4792,1184,4779,1196,4771,1199,4747,1199,4736,1193,4728,1182,4723,1173,4719,1162,4717,1150,4716,1135,4717,1121,4719,1108,4723,1097,4728,1088,4736,1077,4747,1071,4771,1071,4779,1074,4786,1080,4792,1086,4796,1094,4797,1104,4815,1104xm4921,1157l4921,1144,4918,1132,4914,1121,4909,1113,4909,1113,4904,1106,4904,1142,4904,1172,4901,1182,4901,1183,4896,1190,4891,1197,4884,1201,4867,1201,4861,1197,4856,1190,4851,1183,4848,1172,4848,1142,4851,1132,4851,1131,4856,1124,4861,1117,4867,1113,4884,1113,4891,1117,4896,1124,4901,1131,4904,1142,4904,1106,4901,1102,4890,1097,4862,1097,4851,1102,4842,1113,4837,1121,4833,1131,4833,1132,4831,1144,4830,1157,4831,1170,4833,1182,4837,1193,4842,1201,4843,1201,4851,1212,4862,1217,4890,1217,4901,1212,4909,1201,4909,1201,4914,1193,4918,1183,4918,1182,4921,1170,4921,1157xm5016,1100l4999,1100,4999,1182,4991,1194,4982,1200,4966,1200,4961,1198,4958,1194,4955,1190,4954,1183,4954,1100,4937,1100,4937,1175,4939,1193,4945,1206,4951,1211,4955,1214,4970,1217,4980,1217,4990,1211,4999,1200,4999,1200,4999,1214,5016,1214,5016,1200,5016,1100xm5117,1139l5115,1121,5112,1114,5112,1114,5109,1108,5099,1100,5084,1097,5074,1097,5064,1103,5055,1114,5055,1100,5038,1100,5038,1214,5055,1214,5055,1132,5064,1120,5072,1114,5073,1114,5088,1114,5093,1116,5096,1120,5098,1124,5100,1131,5100,1214,5117,1214,5117,1139xm5176,1199l5173,1200,5165,1200,5163,1199,5163,1199,5161,1197,5159,1195,5158,1190,5158,1116,5174,1116,5174,1100,5158,1100,5158,1071,5141,1071,5141,1100,5129,1100,5129,1116,5141,1116,5141,1190,5142,1195,5142,1195,5143,1204,5145,1208,5149,1211,5152,1214,5152,1214,5157,1216,5169,1216,5173,1215,5176,1214,5176,1200,5176,1199xm5242,1098l5237,1097,5225,1097,5216,1103,5209,1116,5209,1100,5192,1100,5192,1214,5209,1214,5209,1133,5215,1122,5223,1117,5236,1117,5240,1117,5242,1118,5242,1117,5242,1116,5242,1098xm5333,1100l5314,1100,5288,1189,5262,1100,5244,1100,5280,1214,5275,1233,5268,1242,5257,1242,5254,1241,5251,1240,5251,1259,5254,1260,5258,1261,5268,1261,5273,1259,5277,1254,5281,1250,5284,1245,5286,1242,5287,1239,5289,1234,5292,1225,5296,1214,5304,1189,5333,1100xe" filled="true" fillcolor="#000000" stroked="false">
                  <v:path arrowok="t"/>
                  <v:fill type="solid"/>
                </v:shape>
                <v:shape style="position:absolute;left:7489;top:1056;width:280;height:158" type="#_x0000_t75" id="docshape555" stroked="false">
                  <v:imagedata r:id="rId207" o:title=""/>
                </v:shape>
                <v:shape style="position:absolute;left:1610;top:1773;width:3842;height:208" id="docshape556" coordorigin="1610,1773" coordsize="3842,208" path="m1703,1836l1694,1823,1691,1818,1687,1818,1687,1823,1687,1914,1614,1914,1614,1823,1687,1823,1687,1818,1610,1818,1610,1919,1625,1934,1703,1934,1703,1914,1703,1836xm1870,1879l1868,1870,1858,1858,1852,1853,1846,1850,1839,1847,1830,1844,1819,1841,1808,1838,1800,1834,1796,1831,1792,1828,1790,1823,1790,1809,1792,1803,1798,1799,1803,1794,1810,1792,1819,1792,1835,1794,1833,1794,1841,1799,1848,1808,1851,1821,1867,1821,1867,1809,1866,1806,1862,1794,1860,1792,1853,1786,1844,1778,1833,1773,1805,1773,1794,1778,1777,1794,1777,1794,1774,1804,1774,1829,1777,1838,1789,1851,1800,1857,1814,1861,1829,1864,1839,1868,1845,1872,1851,1876,1854,1882,1854,1899,1851,1906,1839,1916,1832,1918,1812,1918,1804,1915,1790,1904,1786,1895,1785,1883,1769,1883,1770,1895,1773,1905,1777,1914,1783,1922,1790,1929,1800,1933,1810,1936,1823,1937,1837,1937,1848,1932,1857,1923,1862,1918,1866,1914,1870,1903,1870,1879xm1963,1843l1960,1833,1959,1832,1953,1826,1946,1820,1937,1817,1925,1817,1909,1819,1897,1826,1889,1837,1886,1852,1902,1852,1902,1850,1902,1843,1902,1840,1910,1833,1931,1833,1936,1834,1943,1839,1945,1842,1945,1846,1946,1850,1946,1856,1946,1864,1946,1879,1946,1904,1943,1909,1940,1913,1930,1919,1924,1921,1913,1921,1908,1919,1905,1916,1902,1913,1900,1909,1900,1903,1902,1892,1909,1885,1920,1880,1935,1879,1946,1879,1946,1864,1938,1864,1914,1866,1897,1874,1887,1886,1883,1903,1883,1904,1883,1914,1886,1922,1892,1928,1898,1934,1905,1937,1927,1937,1938,1932,1946,1922,1946,1934,1963,1934,1963,1922,1963,1921,1963,1879,1963,1843xm2063,1820l2046,1820,2021,1909,1997,1820,1980,1820,2014,1934,2029,1934,2036,1909,2063,1820xm2092,1820l2076,1820,2076,1934,2092,1934,2092,1820xm2092,1776l2076,1776,2076,1798,2092,1798,2092,1776xm2189,1859l2187,1841,2184,1834,2184,1834,2181,1828,2171,1820,2158,1817,2148,1817,2138,1823,2130,1834,2130,1820,2114,1820,2114,1934,2130,1934,2130,1852,2139,1840,2146,1834,2147,1834,2161,1834,2166,1836,2168,1840,2171,1844,2172,1851,2172,1934,2189,1934,2189,1859xm2289,1820l2273,1820,2273,1829,2273,1847,2273,1901,2265,1914,2257,1921,2241,1921,2236,1917,2232,1910,2228,1903,2226,1892,2226,1863,2228,1853,2228,1852,2232,1844,2236,1837,2242,1833,2258,1833,2266,1838,2273,1847,2273,1829,2266,1821,2258,1817,2237,1817,2227,1823,2220,1834,2215,1842,2212,1853,2210,1865,2209,1878,2210,1891,2211,1901,2211,1902,2215,1912,2219,1921,2219,1921,2225,1932,2235,1937,2257,1937,2265,1932,2270,1925,2273,1921,2273,1921,2273,1941,2271,1952,2262,1962,2257,1965,2235,1965,2229,1958,2229,1946,2212,1946,2212,1957,2215,1965,2215,1965,2222,1971,2229,1977,2238,1981,2249,1981,2267,1977,2279,1967,2280,1965,2280,1965,2287,1950,2289,1925,2289,1921,2289,1833,2289,1829,2289,1820xm2553,1836l2544,1823,2541,1818,2537,1818,2537,1823,2537,1914,2464,1914,2464,1823,2537,1823,2537,1818,2460,1818,2460,1919,2475,1934,2553,1934,2553,1914,2553,1836xm2734,1824l2733,1814,2733,1813,2729,1803,2724,1795,2721,1791,2718,1787,2708,1778,2696,1773,2683,1773,2670,1775,2659,1779,2649,1786,2640,1795,2633,1807,2628,1821,2625,1837,2624,1855,2625,1870,2625,1873,2628,1889,2633,1902,2633,1903,2640,1915,2649,1924,2659,1931,2670,1935,2683,1937,2697,1937,2709,1932,2718,1923,2722,1919,2725,1915,2729,1906,2733,1896,2734,1884,2717,1884,2716,1893,2716,1895,2713,1904,2707,1910,2700,1916,2692,1919,2670,1919,2660,1913,2652,1902,2648,1893,2644,1882,2642,1870,2641,1855,2642,1841,2644,1828,2648,1817,2652,1808,2660,1797,2670,1791,2692,1791,2700,1794,2706,1800,2713,1806,2716,1814,2717,1821,2717,1824,2734,1824xm2827,1820l2810,1820,2810,1902,2803,1914,2795,1920,2779,1920,2775,1918,2772,1914,2770,1910,2768,1903,2768,1820,2752,1820,2752,1895,2754,1913,2760,1926,2766,1931,2770,1934,2783,1937,2793,1937,2802,1931,2810,1920,2810,1920,2810,1934,2827,1934,2827,1920,2827,1820xm2896,1818l2893,1818,2891,1817,2879,1817,2872,1823,2865,1836,2865,1820,2848,1820,2848,1934,2865,1934,2865,1853,2871,1842,2878,1837,2890,1837,2894,1837,2896,1838,2896,1837,2896,1836,2896,1818xm2958,1818l2956,1818,2953,1817,2942,1817,2934,1823,2927,1836,2927,1820,2911,1820,2911,1934,2927,1934,2927,1853,2933,1842,2940,1837,2953,1837,2956,1837,2958,1838,2958,1837,2958,1836,2958,1818xm3048,1877l3048,1866,3048,1864,3046,1852,3046,1852,3042,1842,3042,1841,3037,1833,3037,1833,3031,1825,3031,1866,2980,1866,2981,1855,2981,1855,2984,1847,2989,1841,2993,1836,2999,1833,3013,1833,3018,1836,3022,1841,3027,1847,3030,1855,3030,1855,3031,1866,3031,1825,3029,1823,3029,1823,3019,1817,2993,1817,2982,1823,2974,1833,2969,1842,2966,1852,2966,1852,2963,1864,2963,1866,2963,1877,2963,1890,2966,1902,2969,1912,2975,1921,2975,1921,2983,1932,2994,1937,3018,1937,3027,1934,3034,1927,3041,1921,3045,1912,3047,1900,3030,1900,3030,1907,3027,1911,3027,1912,3023,1915,3018,1919,3013,1921,3000,1921,2993,1918,2988,1911,2983,1905,2980,1895,2980,1882,3048,1882,3048,1877xm3139,1859l3137,1841,3134,1834,3134,1834,3131,1828,3122,1820,3108,1817,3098,1817,3089,1823,3081,1834,3081,1820,3064,1820,3064,1934,3081,1934,3081,1852,3089,1840,3097,1834,3097,1834,3112,1834,3116,1836,3119,1840,3121,1844,3123,1851,3123,1934,3139,1934,3139,1859xm3201,1919l3197,1920,3190,1920,3188,1919,3188,1919,3186,1917,3185,1915,3184,1910,3184,1836,3199,1836,3199,1820,3184,1820,3184,1791,3168,1791,3168,1820,3156,1820,3156,1836,3168,1836,3168,1910,3168,1915,3169,1924,3171,1928,3174,1931,3178,1934,3178,1934,3182,1936,3193,1936,3197,1935,3201,1934,3201,1920,3201,1919xm3407,1836l3398,1823,3395,1818,3391,1818,3391,1823,3391,1914,3318,1914,3318,1823,3391,1823,3391,1818,3314,1818,3314,1919,3329,1934,3407,1934,3407,1914,3407,1836xm3631,1776l3615,1776,3615,1901,3567,1809,3549,1776,3532,1776,3532,1934,3548,1934,3548,1809,3614,1934,3631,1934,3631,1901,3631,1776xm3762,1934l3750,1891,3745,1876,3739,1867,3738,1866,3730,1863,3730,1862,3738,1860,3745,1855,3750,1848,3755,1841,3758,1831,3758,1811,3756,1802,3752,1794,3748,1787,3743,1782,3741,1781,3741,1802,3741,1831,3738,1838,3734,1842,3729,1846,3721,1848,3674,1848,3674,1794,3732,1794,3741,1802,3741,1781,3737,1780,3731,1777,3723,1776,3657,1776,3657,1934,3674,1934,3674,1867,3711,1867,3717,1869,3727,1878,3730,1885,3732,1892,3744,1934,3762,1934xm3801,1776l3784,1776,3784,1934,3801,1934,3801,1776xm3865,1776l3852,1776,3816,1934,3828,1934,3865,1776xm3982,1776l3966,1776,3966,1901,3917,1809,3900,1776,3883,1776,3883,1934,3898,1934,3898,1809,3965,1934,3982,1934,3982,1901,3982,1776xm4113,1934l4100,1891,4095,1876,4089,1867,4089,1866,4080,1863,4080,1862,4089,1860,4096,1855,4101,1848,4106,1841,4108,1831,4108,1811,4106,1802,4102,1794,4099,1787,4094,1782,4091,1781,4091,1802,4091,1831,4089,1838,4084,1842,4079,1846,4072,1848,4024,1848,4024,1794,4082,1794,4091,1802,4091,1781,4087,1780,4081,1777,4073,1776,4007,1776,4007,1934,4024,1934,4024,1867,4061,1867,4067,1869,4077,1878,4081,1885,4083,1892,4095,1934,4113,1934xm4231,1915l4154,1915,4154,1862,4223,1862,4223,1843,4154,1843,4154,1795,4228,1795,4228,1776,4137,1776,4137,1934,4231,1934,4231,1915xm4287,1776l4275,1776,4238,1934,4251,1934,4287,1776xm4399,1776l4383,1776,4383,1901,4335,1809,4317,1776,4300,1776,4300,1934,4316,1934,4316,1809,4382,1934,4399,1934,4399,1901,4399,1776xm4535,1934l4522,1891,4518,1876,4512,1867,4511,1866,4502,1863,4502,1862,4511,1860,4518,1855,4523,1848,4528,1841,4531,1831,4531,1811,4529,1802,4524,1794,4521,1787,4516,1782,4513,1781,4513,1802,4513,1831,4511,1838,4506,1842,4502,1846,4494,1848,4446,1848,4446,1794,4504,1794,4513,1802,4513,1781,4510,1780,4503,1777,4495,1776,4430,1776,4430,1934,4446,1934,4446,1867,4484,1867,4490,1869,4499,1878,4503,1885,4505,1892,4517,1934,4535,1934xm4670,1855l4669,1841,4669,1838,4665,1822,4660,1808,4660,1808,4653,1796,4652,1795,4652,1855,4652,1869,4649,1882,4646,1893,4640,1902,4632,1913,4622,1919,4597,1919,4586,1913,4578,1902,4573,1893,4569,1882,4567,1869,4566,1855,4567,1841,4569,1828,4573,1817,4578,1808,4586,1797,4597,1791,4622,1791,4632,1797,4640,1808,4640,1808,4646,1817,4649,1828,4652,1841,4652,1855,4652,1795,4649,1791,4644,1786,4634,1779,4622,1775,4609,1773,4597,1775,4585,1779,4575,1786,4566,1796,4558,1808,4553,1822,4550,1838,4549,1855,4550,1873,4553,1888,4558,1902,4566,1914,4575,1924,4585,1931,4597,1935,4609,1937,4622,1935,4634,1931,4644,1924,4649,1919,4653,1914,4660,1902,4665,1888,4669,1873,4670,1855xm4881,1836l4872,1823,4869,1818,4865,1818,4865,1823,4865,1914,4792,1914,4792,1823,4865,1823,4865,1818,4788,1818,4788,1919,4803,1934,4881,1934,4881,1914,4881,1836xm5068,1855l5067,1841,5067,1838,5064,1822,5059,1808,5059,1808,5051,1796,5051,1795,5051,1855,5050,1869,5048,1882,5044,1893,5039,1902,5031,1913,5020,1919,4995,1919,4985,1913,4977,1902,4971,1893,4967,1882,4965,1869,4964,1855,4965,1841,4967,1828,4971,1817,4977,1808,4985,1797,4995,1791,5020,1791,5031,1797,5038,1808,5039,1808,5044,1817,5048,1828,5050,1841,5051,1855,5051,1795,5047,1791,5042,1786,5032,1779,5020,1775,5008,1773,4995,1775,4984,1779,4973,1786,4964,1796,4957,1808,4951,1822,4948,1838,4947,1855,4948,1873,4951,1888,4957,1902,4964,1914,4973,1924,4984,1931,4995,1935,5008,1937,5020,1935,5032,1931,5042,1924,5047,1919,5051,1914,5059,1902,5064,1888,5067,1873,5068,1855xm5121,1919l5117,1920,5110,1920,5108,1919,5108,1919,5106,1917,5105,1915,5104,1910,5104,1836,5119,1836,5119,1820,5104,1820,5104,1791,5088,1791,5088,1820,5076,1820,5076,1836,5088,1836,5088,1915,5089,1924,5091,1928,5094,1931,5098,1934,5098,1934,5102,1936,5113,1936,5117,1935,5121,1934,5121,1920,5121,1919xm5208,1859l5206,1841,5203,1834,5203,1834,5200,1828,5190,1820,5177,1817,5167,1817,5158,1823,5149,1834,5149,1776,5133,1776,5133,1934,5149,1934,5149,1852,5158,1840,5165,1834,5166,1834,5180,1834,5185,1836,5187,1840,5190,1844,5191,1851,5191,1934,5208,1934,5208,1859xm5309,1877l5309,1866,5309,1864,5306,1852,5306,1852,5303,1842,5303,1841,5298,1833,5298,1833,5292,1825,5292,1866,5241,1866,5242,1855,5242,1855,5245,1847,5249,1841,5254,1836,5259,1833,5273,1833,5279,1836,5283,1841,5288,1847,5291,1855,5291,1855,5292,1866,5292,1825,5290,1823,5290,1823,5279,1817,5254,1817,5243,1823,5235,1833,5230,1842,5227,1852,5226,1852,5224,1864,5224,1866,5223,1877,5224,1890,5226,1902,5230,1912,5235,1921,5236,1921,5244,1932,5255,1937,5279,1937,5287,1934,5295,1927,5302,1921,5306,1912,5308,1900,5291,1900,5290,1907,5288,1911,5288,1912,5283,1915,5279,1919,5274,1921,5261,1921,5254,1918,5249,1911,5244,1905,5241,1895,5240,1882,5309,1882,5309,1877xm5373,1818l5370,1818,5368,1817,5356,1817,5348,1823,5341,1836,5341,1820,5325,1820,5325,1934,5341,1934,5341,1853,5347,1842,5355,1837,5367,1837,5370,1837,5373,1838,5373,1837,5373,1836,5373,1818xm5452,1890l5450,1882,5439,1873,5431,1869,5419,1866,5408,1863,5402,1860,5399,1858,5396,1856,5395,1853,5395,1843,5396,1840,5404,1834,5408,1833,5426,1833,5432,1838,5433,1849,5449,1849,5447,1835,5445,1833,5440,1825,5428,1819,5412,1817,5402,1817,5394,1820,5389,1825,5381,1833,5378,1841,5378,1861,5381,1868,5386,1872,5391,1876,5399,1880,5420,1887,5428,1890,5431,1892,5434,1894,5436,1897,5436,1908,5434,1912,5431,1916,5427,1919,5422,1921,5400,1921,5393,1914,5393,1900,5376,1900,5379,1916,5379,1916,5387,1928,5399,1935,5415,1937,5427,1937,5436,1933,5448,1921,5449,1920,5452,1911,5452,1890xe" filled="true" fillcolor="#000000" stroked="false">
                  <v:path arrowok="t"/>
                  <v:fill type="solid"/>
                </v:shape>
                <v:shape style="position:absolute;left:4993;top:2109;width:372;height:164" type="#_x0000_t75" id="docshape557" stroked="false">
                  <v:imagedata r:id="rId208" o:title=""/>
                </v:shape>
                <v:shape style="position:absolute;left:5437;top:2109;width:421;height:164" id="docshape558" coordorigin="5437,2109" coordsize="421,164" path="m5514,2109l5500,2109,5486,2111,5474,2115,5463,2122,5454,2131,5447,2143,5441,2157,5438,2173,5437,2191,5438,2206,5438,2209,5441,2225,5447,2238,5447,2239,5454,2251,5463,2260,5474,2267,5486,2271,5500,2273,5511,2272,5521,2269,5529,2265,5537,2259,5541,2255,5486,2255,5475,2249,5467,2238,5462,2229,5459,2218,5456,2206,5456,2191,5456,2177,5459,2164,5462,2153,5468,2144,5475,2133,5486,2127,5541,2127,5537,2123,5527,2114,5514,2109xm5554,2220l5536,2220,5535,2229,5535,2231,5531,2240,5519,2252,5510,2255,5541,2255,5544,2251,5549,2242,5553,2232,5554,2220xm5541,2127l5510,2127,5518,2130,5525,2136,5532,2142,5535,2150,5536,2160,5554,2160,5553,2150,5553,2149,5549,2139,5544,2131,5541,2127xm5629,2153l5601,2153,5590,2158,5582,2169,5576,2177,5573,2187,5573,2188,5570,2200,5569,2213,5570,2226,5573,2238,5576,2249,5582,2257,5590,2268,5601,2273,5629,2273,5640,2268,5648,2257,5607,2257,5600,2253,5595,2246,5590,2239,5587,2228,5587,2198,5590,2188,5590,2187,5595,2180,5600,2173,5607,2169,5648,2169,5640,2158,5629,2153xm5648,2169l5623,2169,5630,2173,5635,2180,5640,2187,5643,2198,5643,2228,5640,2238,5640,2239,5635,2246,5630,2253,5623,2257,5648,2257,5654,2249,5657,2239,5657,2238,5660,2226,5661,2213,5660,2200,5657,2188,5654,2177,5648,2169xm5722,2153l5699,2153,5690,2159,5682,2170,5677,2178,5673,2189,5671,2201,5670,2214,5671,2227,5673,2237,5673,2238,5676,2248,5681,2257,5688,2268,5697,2273,5721,2273,5730,2268,5738,2257,5704,2257,5698,2253,5690,2239,5688,2228,5688,2199,5690,2189,5690,2188,5695,2180,5699,2173,5705,2169,5755,2169,5755,2165,5738,2165,5731,2157,5722,2153xm5755,2257l5738,2257,5738,2270,5755,2270,5755,2257xm5755,2169l5722,2169,5730,2174,5738,2183,5738,2237,5730,2250,5721,2257,5738,2257,5738,2257,5755,2257,5755,2169xm5755,2112l5738,2112,5738,2165,5755,2165,5755,2112xm5826,2153l5798,2153,5787,2159,5779,2169,5773,2178,5770,2188,5769,2188,5767,2200,5767,2202,5766,2213,5767,2226,5769,2238,5774,2248,5779,2257,5788,2268,5799,2273,5825,2273,5834,2270,5849,2257,5806,2257,5799,2254,5793,2247,5788,2241,5785,2231,5784,2218,5857,2218,5857,2213,5857,2202,5785,2202,5786,2191,5787,2188,5789,2183,5793,2178,5799,2172,5804,2169,5845,2169,5837,2159,5837,2158,5826,2153xm5856,2236l5838,2236,5837,2243,5835,2248,5830,2251,5825,2255,5819,2257,5850,2257,5854,2248,5856,2236xm5845,2169l5819,2169,5825,2172,5830,2177,5835,2183,5838,2191,5839,2202,5857,2202,5857,2200,5854,2188,5854,2188,5851,2178,5850,2177,5845,2169xe" filled="true" fillcolor="#000000" stroked="false">
                  <v:path arrowok="t"/>
                  <v:fill type="solid"/>
                </v:shape>
                <v:shape style="position:absolute;left:1610;top:2498;width:1385;height:413" type="#_x0000_t75" id="docshape559" stroked="false">
                  <v:imagedata r:id="rId209" o:title=""/>
                </v:shape>
                <v:shape style="position:absolute;left:4231;top:2498;width:4558;height:457" type="#_x0000_t75" id="docshape560" stroked="false">
                  <v:imagedata r:id="rId210" o:title=""/>
                </v:shape>
              </v:group>
            </w:pict>
          </mc:Fallback>
        </mc:AlternateContent>
      </w:r>
      <w:r>
        <w:rPr>
          <w:rFonts w:ascii="Arial"/>
          <w:sz w:val="20"/>
        </w:rPr>
      </w:r>
    </w:p>
    <w:p>
      <w:pPr>
        <w:spacing w:line="181" w:lineRule="exact" w:before="0"/>
        <w:ind w:left="26" w:right="0" w:firstLine="0"/>
        <w:jc w:val="center"/>
        <w:rPr>
          <w:rFonts w:ascii="Arial"/>
          <w:b/>
          <w:sz w:val="22"/>
        </w:rPr>
      </w:pPr>
      <w:bookmarkStart w:name="TRADING PREFERENCE" w:id="17"/>
      <w:bookmarkEnd w:id="17"/>
      <w:r>
        <w:rPr/>
      </w:r>
      <w:r>
        <w:rPr>
          <w:rFonts w:ascii="Arial"/>
          <w:b/>
          <w:spacing w:val="-2"/>
          <w:sz w:val="22"/>
        </w:rPr>
        <w:t>TRADING</w:t>
      </w:r>
      <w:r>
        <w:rPr>
          <w:rFonts w:ascii="Arial"/>
          <w:b/>
          <w:spacing w:val="-6"/>
          <w:sz w:val="22"/>
        </w:rPr>
        <w:t> </w:t>
      </w:r>
      <w:r>
        <w:rPr>
          <w:rFonts w:ascii="Arial"/>
          <w:b/>
          <w:spacing w:val="-2"/>
          <w:sz w:val="22"/>
        </w:rPr>
        <w:t>PREFERENCE</w:t>
      </w:r>
    </w:p>
    <w:p>
      <w:pPr>
        <w:spacing w:line="226" w:lineRule="exact" w:before="0"/>
        <w:ind w:left="190" w:right="0" w:firstLine="0"/>
        <w:jc w:val="left"/>
        <w:rPr>
          <w:sz w:val="21"/>
        </w:rPr>
      </w:pPr>
      <w:r>
        <w:rPr>
          <w:w w:val="80"/>
          <w:sz w:val="21"/>
        </w:rPr>
        <w:t>Please</w:t>
      </w:r>
      <w:r>
        <w:rPr>
          <w:spacing w:val="-11"/>
          <w:sz w:val="21"/>
        </w:rPr>
        <w:t> </w:t>
      </w:r>
      <w:r>
        <w:rPr>
          <w:w w:val="80"/>
          <w:sz w:val="21"/>
        </w:rPr>
        <w:t>sign</w:t>
      </w:r>
      <w:r>
        <w:rPr>
          <w:spacing w:val="-8"/>
          <w:sz w:val="21"/>
        </w:rPr>
        <w:t> </w:t>
      </w:r>
      <w:r>
        <w:rPr>
          <w:w w:val="80"/>
          <w:sz w:val="21"/>
        </w:rPr>
        <w:t>in</w:t>
      </w:r>
      <w:r>
        <w:rPr>
          <w:spacing w:val="-10"/>
          <w:sz w:val="21"/>
        </w:rPr>
        <w:t> </w:t>
      </w:r>
      <w:r>
        <w:rPr>
          <w:w w:val="80"/>
          <w:sz w:val="21"/>
        </w:rPr>
        <w:t>the</w:t>
      </w:r>
      <w:r>
        <w:rPr>
          <w:spacing w:val="-9"/>
          <w:sz w:val="21"/>
        </w:rPr>
        <w:t> </w:t>
      </w:r>
      <w:r>
        <w:rPr>
          <w:w w:val="80"/>
          <w:sz w:val="21"/>
        </w:rPr>
        <w:t>relevant</w:t>
      </w:r>
      <w:r>
        <w:rPr>
          <w:spacing w:val="-10"/>
          <w:sz w:val="21"/>
        </w:rPr>
        <w:t> </w:t>
      </w:r>
      <w:r>
        <w:rPr>
          <w:w w:val="80"/>
          <w:sz w:val="21"/>
        </w:rPr>
        <w:t>boxes</w:t>
      </w:r>
      <w:r>
        <w:rPr>
          <w:spacing w:val="-10"/>
          <w:sz w:val="21"/>
        </w:rPr>
        <w:t> </w:t>
      </w:r>
      <w:r>
        <w:rPr>
          <w:w w:val="80"/>
          <w:sz w:val="21"/>
        </w:rPr>
        <w:t>where</w:t>
      </w:r>
      <w:r>
        <w:rPr>
          <w:spacing w:val="-1"/>
          <w:w w:val="80"/>
          <w:sz w:val="21"/>
        </w:rPr>
        <w:t> </w:t>
      </w:r>
      <w:r>
        <w:rPr>
          <w:w w:val="80"/>
          <w:sz w:val="21"/>
        </w:rPr>
        <w:t>you</w:t>
      </w:r>
      <w:r>
        <w:rPr>
          <w:spacing w:val="-9"/>
          <w:sz w:val="21"/>
        </w:rPr>
        <w:t> </w:t>
      </w:r>
      <w:r>
        <w:rPr>
          <w:w w:val="80"/>
          <w:sz w:val="21"/>
        </w:rPr>
        <w:t>wish</w:t>
      </w:r>
      <w:r>
        <w:rPr>
          <w:spacing w:val="-9"/>
          <w:sz w:val="21"/>
        </w:rPr>
        <w:t> </w:t>
      </w:r>
      <w:r>
        <w:rPr>
          <w:w w:val="80"/>
          <w:sz w:val="21"/>
        </w:rPr>
        <w:t>to</w:t>
      </w:r>
      <w:r>
        <w:rPr>
          <w:spacing w:val="-5"/>
          <w:sz w:val="21"/>
        </w:rPr>
        <w:t> </w:t>
      </w:r>
      <w:r>
        <w:rPr>
          <w:w w:val="80"/>
          <w:sz w:val="21"/>
        </w:rPr>
        <w:t>trade.</w:t>
      </w:r>
      <w:r>
        <w:rPr>
          <w:spacing w:val="-10"/>
          <w:sz w:val="21"/>
        </w:rPr>
        <w:t> </w:t>
      </w:r>
      <w:r>
        <w:rPr>
          <w:w w:val="80"/>
          <w:sz w:val="21"/>
        </w:rPr>
        <w:t>Please</w:t>
      </w:r>
      <w:r>
        <w:rPr>
          <w:spacing w:val="-10"/>
          <w:sz w:val="21"/>
        </w:rPr>
        <w:t> </w:t>
      </w:r>
      <w:r>
        <w:rPr>
          <w:w w:val="80"/>
          <w:sz w:val="21"/>
        </w:rPr>
        <w:t>strike</w:t>
      </w:r>
      <w:r>
        <w:rPr>
          <w:spacing w:val="-9"/>
          <w:sz w:val="21"/>
        </w:rPr>
        <w:t> </w:t>
      </w:r>
      <w:r>
        <w:rPr>
          <w:w w:val="80"/>
          <w:sz w:val="21"/>
        </w:rPr>
        <w:t>off</w:t>
      </w:r>
      <w:r>
        <w:rPr>
          <w:spacing w:val="-6"/>
          <w:sz w:val="21"/>
        </w:rPr>
        <w:t> </w:t>
      </w:r>
      <w:r>
        <w:rPr>
          <w:w w:val="80"/>
          <w:sz w:val="21"/>
        </w:rPr>
        <w:t>the</w:t>
      </w:r>
      <w:r>
        <w:rPr>
          <w:spacing w:val="-9"/>
          <w:sz w:val="21"/>
        </w:rPr>
        <w:t> </w:t>
      </w:r>
      <w:r>
        <w:rPr>
          <w:w w:val="80"/>
          <w:sz w:val="21"/>
        </w:rPr>
        <w:t>segment</w:t>
      </w:r>
      <w:r>
        <w:rPr>
          <w:spacing w:val="-6"/>
          <w:sz w:val="21"/>
        </w:rPr>
        <w:t> </w:t>
      </w:r>
      <w:r>
        <w:rPr>
          <w:w w:val="80"/>
          <w:sz w:val="21"/>
        </w:rPr>
        <w:t>not</w:t>
      </w:r>
      <w:r>
        <w:rPr>
          <w:spacing w:val="-3"/>
          <w:w w:val="80"/>
          <w:sz w:val="21"/>
        </w:rPr>
        <w:t> </w:t>
      </w:r>
      <w:r>
        <w:rPr>
          <w:w w:val="80"/>
          <w:sz w:val="21"/>
        </w:rPr>
        <w:t>chosen</w:t>
      </w:r>
      <w:r>
        <w:rPr>
          <w:spacing w:val="-4"/>
          <w:sz w:val="21"/>
        </w:rPr>
        <w:t> </w:t>
      </w:r>
      <w:r>
        <w:rPr>
          <w:w w:val="80"/>
          <w:sz w:val="21"/>
        </w:rPr>
        <w:t>by</w:t>
      </w:r>
      <w:r>
        <w:rPr>
          <w:spacing w:val="-5"/>
          <w:sz w:val="21"/>
        </w:rPr>
        <w:t> </w:t>
      </w:r>
      <w:r>
        <w:rPr>
          <w:spacing w:val="-4"/>
          <w:w w:val="80"/>
          <w:sz w:val="21"/>
        </w:rPr>
        <w:t>you.</w:t>
      </w:r>
    </w:p>
    <w:tbl>
      <w:tblPr>
        <w:tblW w:w="0" w:type="auto"/>
        <w:jc w:val="left"/>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38"/>
        <w:gridCol w:w="653"/>
        <w:gridCol w:w="658"/>
        <w:gridCol w:w="662"/>
        <w:gridCol w:w="667"/>
        <w:gridCol w:w="659"/>
        <w:gridCol w:w="664"/>
        <w:gridCol w:w="656"/>
        <w:gridCol w:w="659"/>
        <w:gridCol w:w="659"/>
        <w:gridCol w:w="662"/>
        <w:gridCol w:w="655"/>
        <w:gridCol w:w="664"/>
        <w:gridCol w:w="655"/>
        <w:gridCol w:w="662"/>
      </w:tblGrid>
      <w:tr>
        <w:trPr>
          <w:trHeight w:val="265" w:hRule="atLeast"/>
        </w:trPr>
        <w:tc>
          <w:tcPr>
            <w:tcW w:w="838" w:type="dxa"/>
          </w:tcPr>
          <w:p>
            <w:pPr>
              <w:pStyle w:val="TableParagraph"/>
              <w:spacing w:line="229" w:lineRule="exact"/>
              <w:ind w:left="50"/>
              <w:rPr>
                <w:rFonts w:ascii="Arial"/>
                <w:b/>
                <w:sz w:val="22"/>
              </w:rPr>
            </w:pPr>
            <w:r>
              <w:rPr>
                <w:rFonts w:ascii="Arial"/>
                <w:b/>
                <w:spacing w:val="-2"/>
                <w:w w:val="80"/>
                <w:sz w:val="22"/>
              </w:rPr>
              <w:t>Segment</w:t>
            </w:r>
          </w:p>
        </w:tc>
        <w:tc>
          <w:tcPr>
            <w:tcW w:w="2640" w:type="dxa"/>
            <w:gridSpan w:val="4"/>
            <w:tcBorders>
              <w:right w:val="single" w:sz="12" w:space="0" w:color="000000"/>
            </w:tcBorders>
          </w:tcPr>
          <w:p>
            <w:pPr>
              <w:pStyle w:val="TableParagraph"/>
              <w:spacing w:line="234" w:lineRule="exact"/>
              <w:ind w:right="61"/>
              <w:jc w:val="center"/>
              <w:rPr>
                <w:rFonts w:ascii="Arial"/>
                <w:b/>
                <w:sz w:val="22"/>
              </w:rPr>
            </w:pPr>
            <w:r>
              <w:rPr>
                <w:rFonts w:ascii="Arial"/>
                <w:b/>
                <w:spacing w:val="-5"/>
                <w:w w:val="95"/>
                <w:sz w:val="22"/>
              </w:rPr>
              <w:t>BSE</w:t>
            </w:r>
          </w:p>
        </w:tc>
        <w:tc>
          <w:tcPr>
            <w:tcW w:w="2638" w:type="dxa"/>
            <w:gridSpan w:val="4"/>
            <w:tcBorders>
              <w:left w:val="single" w:sz="12" w:space="0" w:color="000000"/>
              <w:right w:val="single" w:sz="6" w:space="0" w:color="000000"/>
            </w:tcBorders>
          </w:tcPr>
          <w:p>
            <w:pPr>
              <w:pStyle w:val="TableParagraph"/>
              <w:spacing w:line="234" w:lineRule="exact"/>
              <w:ind w:left="370"/>
              <w:jc w:val="center"/>
              <w:rPr>
                <w:rFonts w:ascii="Arial"/>
                <w:b/>
                <w:sz w:val="22"/>
              </w:rPr>
            </w:pPr>
            <w:r>
              <w:rPr>
                <w:rFonts w:ascii="Arial"/>
                <w:b/>
                <w:spacing w:val="-5"/>
                <w:w w:val="95"/>
                <w:sz w:val="22"/>
              </w:rPr>
              <w:t>NSE</w:t>
            </w:r>
          </w:p>
        </w:tc>
        <w:tc>
          <w:tcPr>
            <w:tcW w:w="2640" w:type="dxa"/>
            <w:gridSpan w:val="4"/>
            <w:tcBorders>
              <w:left w:val="single" w:sz="6" w:space="0" w:color="000000"/>
            </w:tcBorders>
          </w:tcPr>
          <w:p>
            <w:pPr>
              <w:pStyle w:val="TableParagraph"/>
              <w:spacing w:line="234" w:lineRule="exact"/>
              <w:ind w:left="237"/>
              <w:jc w:val="center"/>
              <w:rPr>
                <w:rFonts w:ascii="Arial"/>
                <w:b/>
                <w:sz w:val="22"/>
              </w:rPr>
            </w:pPr>
            <w:r>
              <w:rPr>
                <w:rFonts w:ascii="Arial"/>
                <w:b/>
                <w:spacing w:val="-4"/>
                <w:w w:val="95"/>
                <w:sz w:val="22"/>
              </w:rPr>
              <w:t>MSEI</w:t>
            </w:r>
          </w:p>
        </w:tc>
        <w:tc>
          <w:tcPr>
            <w:tcW w:w="655" w:type="dxa"/>
            <w:tcBorders>
              <w:right w:val="single" w:sz="6" w:space="0" w:color="000000"/>
            </w:tcBorders>
          </w:tcPr>
          <w:p>
            <w:pPr>
              <w:pStyle w:val="TableParagraph"/>
              <w:spacing w:line="229" w:lineRule="exact"/>
              <w:ind w:left="144"/>
              <w:rPr>
                <w:rFonts w:ascii="Arial"/>
                <w:b/>
                <w:sz w:val="22"/>
              </w:rPr>
            </w:pPr>
            <w:r>
              <w:rPr>
                <w:rFonts w:ascii="Arial"/>
                <w:b/>
                <w:spacing w:val="-5"/>
                <w:w w:val="95"/>
                <w:sz w:val="22"/>
              </w:rPr>
              <w:t>MCX</w:t>
            </w:r>
          </w:p>
        </w:tc>
        <w:tc>
          <w:tcPr>
            <w:tcW w:w="662" w:type="dxa"/>
            <w:tcBorders>
              <w:left w:val="single" w:sz="6" w:space="0" w:color="000000"/>
            </w:tcBorders>
          </w:tcPr>
          <w:p>
            <w:pPr>
              <w:pStyle w:val="TableParagraph"/>
              <w:spacing w:line="234" w:lineRule="exact"/>
              <w:ind w:right="-29"/>
              <w:jc w:val="right"/>
              <w:rPr>
                <w:rFonts w:ascii="Arial"/>
                <w:b/>
                <w:sz w:val="22"/>
              </w:rPr>
            </w:pPr>
            <w:r>
              <w:rPr>
                <w:rFonts w:ascii="Arial"/>
                <w:b/>
                <w:spacing w:val="-4"/>
                <w:w w:val="85"/>
                <w:sz w:val="22"/>
              </w:rPr>
              <w:t>NCDEX</w:t>
            </w:r>
          </w:p>
        </w:tc>
      </w:tr>
      <w:tr>
        <w:trPr>
          <w:trHeight w:val="215" w:hRule="atLeast"/>
        </w:trPr>
        <w:tc>
          <w:tcPr>
            <w:tcW w:w="838" w:type="dxa"/>
            <w:vMerge w:val="restart"/>
          </w:tcPr>
          <w:p>
            <w:pPr>
              <w:pStyle w:val="TableParagraph"/>
              <w:spacing w:line="264" w:lineRule="auto" w:before="165"/>
              <w:ind w:left="60" w:right="61"/>
              <w:rPr>
                <w:sz w:val="22"/>
              </w:rPr>
            </w:pPr>
            <w:r>
              <w:rPr>
                <w:spacing w:val="-4"/>
                <w:w w:val="95"/>
                <w:sz w:val="22"/>
              </w:rPr>
              <w:t>Cash </w:t>
            </w:r>
            <w:r>
              <w:rPr>
                <w:spacing w:val="-4"/>
                <w:w w:val="80"/>
                <w:sz w:val="22"/>
              </w:rPr>
              <w:t>Segment</w:t>
            </w:r>
          </w:p>
        </w:tc>
        <w:tc>
          <w:tcPr>
            <w:tcW w:w="653" w:type="dxa"/>
            <w:tcBorders>
              <w:bottom w:val="single" w:sz="4" w:space="0" w:color="000000"/>
              <w:right w:val="single" w:sz="4" w:space="0" w:color="000000"/>
            </w:tcBorders>
          </w:tcPr>
          <w:p>
            <w:pPr>
              <w:pStyle w:val="TableParagraph"/>
              <w:rPr>
                <w:rFonts w:ascii="Times New Roman"/>
                <w:sz w:val="14"/>
              </w:rPr>
            </w:pPr>
          </w:p>
        </w:tc>
        <w:tc>
          <w:tcPr>
            <w:tcW w:w="658" w:type="dxa"/>
            <w:tcBorders>
              <w:left w:val="single" w:sz="4" w:space="0" w:color="000000"/>
              <w:bottom w:val="single" w:sz="4" w:space="0" w:color="000000"/>
              <w:right w:val="single" w:sz="4" w:space="0" w:color="000000"/>
            </w:tcBorders>
          </w:tcPr>
          <w:p>
            <w:pPr>
              <w:pStyle w:val="TableParagraph"/>
              <w:rPr>
                <w:rFonts w:ascii="Times New Roman"/>
                <w:sz w:val="14"/>
              </w:rPr>
            </w:pPr>
          </w:p>
        </w:tc>
        <w:tc>
          <w:tcPr>
            <w:tcW w:w="662" w:type="dxa"/>
            <w:tcBorders>
              <w:left w:val="single" w:sz="4" w:space="0" w:color="000000"/>
              <w:bottom w:val="single" w:sz="4" w:space="0" w:color="000000"/>
              <w:right w:val="single" w:sz="4" w:space="0" w:color="000000"/>
            </w:tcBorders>
          </w:tcPr>
          <w:p>
            <w:pPr>
              <w:pStyle w:val="TableParagraph"/>
              <w:rPr>
                <w:rFonts w:ascii="Times New Roman"/>
                <w:sz w:val="14"/>
              </w:rPr>
            </w:pPr>
          </w:p>
        </w:tc>
        <w:tc>
          <w:tcPr>
            <w:tcW w:w="667" w:type="dxa"/>
            <w:tcBorders>
              <w:left w:val="single" w:sz="4" w:space="0" w:color="000000"/>
              <w:bottom w:val="single" w:sz="4" w:space="0" w:color="000000"/>
              <w:right w:val="single" w:sz="12" w:space="0" w:color="000000"/>
            </w:tcBorders>
          </w:tcPr>
          <w:p>
            <w:pPr>
              <w:pStyle w:val="TableParagraph"/>
              <w:rPr>
                <w:rFonts w:ascii="Times New Roman"/>
                <w:sz w:val="14"/>
              </w:rPr>
            </w:pPr>
          </w:p>
        </w:tc>
        <w:tc>
          <w:tcPr>
            <w:tcW w:w="659" w:type="dxa"/>
            <w:tcBorders>
              <w:left w:val="single" w:sz="12" w:space="0" w:color="000000"/>
              <w:bottom w:val="single" w:sz="4" w:space="0" w:color="000000"/>
              <w:right w:val="single" w:sz="6" w:space="0" w:color="000000"/>
            </w:tcBorders>
          </w:tcPr>
          <w:p>
            <w:pPr>
              <w:pStyle w:val="TableParagraph"/>
              <w:rPr>
                <w:rFonts w:ascii="Times New Roman"/>
                <w:sz w:val="14"/>
              </w:rPr>
            </w:pPr>
          </w:p>
        </w:tc>
        <w:tc>
          <w:tcPr>
            <w:tcW w:w="664" w:type="dxa"/>
            <w:tcBorders>
              <w:left w:val="single" w:sz="6" w:space="0" w:color="000000"/>
              <w:bottom w:val="single" w:sz="4" w:space="0" w:color="000000"/>
              <w:right w:val="single" w:sz="4" w:space="0" w:color="000000"/>
            </w:tcBorders>
          </w:tcPr>
          <w:p>
            <w:pPr>
              <w:pStyle w:val="TableParagraph"/>
              <w:rPr>
                <w:rFonts w:ascii="Times New Roman"/>
                <w:sz w:val="14"/>
              </w:rPr>
            </w:pPr>
          </w:p>
        </w:tc>
        <w:tc>
          <w:tcPr>
            <w:tcW w:w="656" w:type="dxa"/>
            <w:tcBorders>
              <w:left w:val="single" w:sz="4" w:space="0" w:color="000000"/>
              <w:bottom w:val="single" w:sz="4" w:space="0" w:color="000000"/>
              <w:right w:val="single" w:sz="4" w:space="0" w:color="000000"/>
            </w:tcBorders>
          </w:tcPr>
          <w:p>
            <w:pPr>
              <w:pStyle w:val="TableParagraph"/>
              <w:rPr>
                <w:rFonts w:ascii="Times New Roman"/>
                <w:sz w:val="14"/>
              </w:rPr>
            </w:pPr>
          </w:p>
        </w:tc>
        <w:tc>
          <w:tcPr>
            <w:tcW w:w="659" w:type="dxa"/>
            <w:tcBorders>
              <w:left w:val="single" w:sz="4" w:space="0" w:color="000000"/>
              <w:bottom w:val="single" w:sz="4" w:space="0" w:color="000000"/>
              <w:right w:val="single" w:sz="6" w:space="0" w:color="000000"/>
            </w:tcBorders>
          </w:tcPr>
          <w:p>
            <w:pPr>
              <w:pStyle w:val="TableParagraph"/>
              <w:rPr>
                <w:rFonts w:ascii="Times New Roman"/>
                <w:sz w:val="14"/>
              </w:rPr>
            </w:pPr>
          </w:p>
        </w:tc>
        <w:tc>
          <w:tcPr>
            <w:tcW w:w="659" w:type="dxa"/>
            <w:tcBorders>
              <w:left w:val="single" w:sz="6" w:space="0" w:color="000000"/>
              <w:bottom w:val="single" w:sz="4" w:space="0" w:color="000000"/>
              <w:right w:val="single" w:sz="4" w:space="0" w:color="000000"/>
            </w:tcBorders>
          </w:tcPr>
          <w:p>
            <w:pPr>
              <w:pStyle w:val="TableParagraph"/>
              <w:rPr>
                <w:rFonts w:ascii="Times New Roman"/>
                <w:sz w:val="14"/>
              </w:rPr>
            </w:pPr>
          </w:p>
        </w:tc>
        <w:tc>
          <w:tcPr>
            <w:tcW w:w="662" w:type="dxa"/>
            <w:tcBorders>
              <w:left w:val="single" w:sz="4" w:space="0" w:color="000000"/>
              <w:bottom w:val="single" w:sz="4" w:space="0" w:color="000000"/>
              <w:right w:val="single" w:sz="4" w:space="0" w:color="000000"/>
            </w:tcBorders>
          </w:tcPr>
          <w:p>
            <w:pPr>
              <w:pStyle w:val="TableParagraph"/>
              <w:rPr>
                <w:rFonts w:ascii="Times New Roman"/>
                <w:sz w:val="14"/>
              </w:rPr>
            </w:pPr>
          </w:p>
        </w:tc>
        <w:tc>
          <w:tcPr>
            <w:tcW w:w="655" w:type="dxa"/>
            <w:tcBorders>
              <w:left w:val="single" w:sz="4" w:space="0" w:color="000000"/>
              <w:bottom w:val="single" w:sz="4" w:space="0" w:color="000000"/>
              <w:right w:val="single" w:sz="6" w:space="0" w:color="000000"/>
            </w:tcBorders>
          </w:tcPr>
          <w:p>
            <w:pPr>
              <w:pStyle w:val="TableParagraph"/>
              <w:rPr>
                <w:rFonts w:ascii="Times New Roman"/>
                <w:sz w:val="14"/>
              </w:rPr>
            </w:pPr>
          </w:p>
        </w:tc>
        <w:tc>
          <w:tcPr>
            <w:tcW w:w="664" w:type="dxa"/>
            <w:tcBorders>
              <w:left w:val="single" w:sz="6" w:space="0" w:color="000000"/>
              <w:bottom w:val="single" w:sz="4" w:space="0" w:color="000000"/>
            </w:tcBorders>
          </w:tcPr>
          <w:p>
            <w:pPr>
              <w:pStyle w:val="TableParagraph"/>
              <w:rPr>
                <w:rFonts w:ascii="Times New Roman"/>
                <w:sz w:val="14"/>
              </w:rPr>
            </w:pPr>
          </w:p>
        </w:tc>
        <w:tc>
          <w:tcPr>
            <w:tcW w:w="655" w:type="dxa"/>
            <w:tcBorders>
              <w:bottom w:val="single" w:sz="4" w:space="0" w:color="000000"/>
              <w:right w:val="single" w:sz="6" w:space="0" w:color="000000"/>
            </w:tcBorders>
          </w:tcPr>
          <w:p>
            <w:pPr>
              <w:pStyle w:val="TableParagraph"/>
              <w:rPr>
                <w:rFonts w:ascii="Times New Roman"/>
                <w:sz w:val="14"/>
              </w:rPr>
            </w:pPr>
          </w:p>
        </w:tc>
        <w:tc>
          <w:tcPr>
            <w:tcW w:w="662" w:type="dxa"/>
            <w:tcBorders>
              <w:left w:val="single" w:sz="6" w:space="0" w:color="000000"/>
              <w:bottom w:val="single" w:sz="4" w:space="0" w:color="000000"/>
            </w:tcBorders>
          </w:tcPr>
          <w:p>
            <w:pPr>
              <w:pStyle w:val="TableParagraph"/>
              <w:rPr>
                <w:rFonts w:ascii="Times New Roman"/>
                <w:sz w:val="14"/>
              </w:rPr>
            </w:pPr>
          </w:p>
        </w:tc>
      </w:tr>
      <w:tr>
        <w:trPr>
          <w:trHeight w:val="217" w:hRule="atLeast"/>
        </w:trPr>
        <w:tc>
          <w:tcPr>
            <w:tcW w:w="838" w:type="dxa"/>
            <w:vMerge/>
            <w:tcBorders>
              <w:top w:val="nil"/>
            </w:tcBorders>
          </w:tcPr>
          <w:p>
            <w:pPr>
              <w:rPr>
                <w:sz w:val="2"/>
                <w:szCs w:val="2"/>
              </w:rPr>
            </w:pPr>
          </w:p>
        </w:tc>
        <w:tc>
          <w:tcPr>
            <w:tcW w:w="653" w:type="dxa"/>
            <w:tcBorders>
              <w:top w:val="single" w:sz="4" w:space="0" w:color="000000"/>
              <w:bottom w:val="single" w:sz="6"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bottom w:val="single" w:sz="6" w:space="0" w:color="000000"/>
              <w:right w:val="single" w:sz="12" w:space="0" w:color="000000"/>
            </w:tcBorders>
          </w:tcPr>
          <w:p>
            <w:pPr>
              <w:pStyle w:val="TableParagraph"/>
              <w:rPr>
                <w:rFonts w:ascii="Times New Roman"/>
                <w:sz w:val="14"/>
              </w:rPr>
            </w:pPr>
          </w:p>
        </w:tc>
        <w:tc>
          <w:tcPr>
            <w:tcW w:w="659" w:type="dxa"/>
            <w:tcBorders>
              <w:top w:val="single" w:sz="4" w:space="0" w:color="000000"/>
              <w:left w:val="single" w:sz="12" w:space="0" w:color="000000"/>
              <w:bottom w:val="single" w:sz="6"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6" w:space="0" w:color="000000"/>
              <w:right w:val="single" w:sz="4" w:space="0" w:color="000000"/>
            </w:tcBorders>
          </w:tcPr>
          <w:p>
            <w:pPr>
              <w:pStyle w:val="TableParagraph"/>
              <w:rPr>
                <w:rFonts w:ascii="Times New Roman"/>
                <w:sz w:val="14"/>
              </w:rPr>
            </w:pPr>
          </w:p>
        </w:tc>
        <w:tc>
          <w:tcPr>
            <w:tcW w:w="656"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bottom w:val="single" w:sz="6" w:space="0" w:color="000000"/>
              <w:right w:val="single" w:sz="6" w:space="0" w:color="000000"/>
            </w:tcBorders>
          </w:tcPr>
          <w:p>
            <w:pPr>
              <w:pStyle w:val="TableParagraph"/>
              <w:rPr>
                <w:rFonts w:ascii="Times New Roman"/>
                <w:sz w:val="14"/>
              </w:rPr>
            </w:pPr>
          </w:p>
        </w:tc>
        <w:tc>
          <w:tcPr>
            <w:tcW w:w="659" w:type="dxa"/>
            <w:tcBorders>
              <w:top w:val="single" w:sz="4" w:space="0" w:color="000000"/>
              <w:left w:val="single" w:sz="6" w:space="0" w:color="000000"/>
              <w:bottom w:val="single" w:sz="6"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14"/>
              </w:rPr>
            </w:pPr>
          </w:p>
        </w:tc>
        <w:tc>
          <w:tcPr>
            <w:tcW w:w="655" w:type="dxa"/>
            <w:tcBorders>
              <w:top w:val="single" w:sz="4" w:space="0" w:color="000000"/>
              <w:left w:val="single" w:sz="4" w:space="0" w:color="000000"/>
              <w:bottom w:val="single" w:sz="6"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6" w:space="0" w:color="000000"/>
            </w:tcBorders>
          </w:tcPr>
          <w:p>
            <w:pPr>
              <w:pStyle w:val="TableParagraph"/>
              <w:rPr>
                <w:rFonts w:ascii="Times New Roman"/>
                <w:sz w:val="14"/>
              </w:rPr>
            </w:pPr>
          </w:p>
        </w:tc>
        <w:tc>
          <w:tcPr>
            <w:tcW w:w="655" w:type="dxa"/>
            <w:tcBorders>
              <w:top w:val="single" w:sz="4" w:space="0" w:color="000000"/>
              <w:bottom w:val="single" w:sz="6" w:space="0" w:color="000000"/>
              <w:right w:val="single" w:sz="6" w:space="0" w:color="000000"/>
            </w:tcBorders>
          </w:tcPr>
          <w:p>
            <w:pPr>
              <w:pStyle w:val="TableParagraph"/>
              <w:rPr>
                <w:rFonts w:ascii="Times New Roman"/>
                <w:sz w:val="14"/>
              </w:rPr>
            </w:pPr>
          </w:p>
        </w:tc>
        <w:tc>
          <w:tcPr>
            <w:tcW w:w="662" w:type="dxa"/>
            <w:tcBorders>
              <w:top w:val="single" w:sz="4" w:space="0" w:color="000000"/>
              <w:left w:val="single" w:sz="6" w:space="0" w:color="000000"/>
              <w:bottom w:val="single" w:sz="6" w:space="0" w:color="000000"/>
            </w:tcBorders>
          </w:tcPr>
          <w:p>
            <w:pPr>
              <w:pStyle w:val="TableParagraph"/>
              <w:rPr>
                <w:rFonts w:ascii="Times New Roman"/>
                <w:sz w:val="14"/>
              </w:rPr>
            </w:pPr>
          </w:p>
        </w:tc>
      </w:tr>
      <w:tr>
        <w:trPr>
          <w:trHeight w:val="217" w:hRule="atLeast"/>
        </w:trPr>
        <w:tc>
          <w:tcPr>
            <w:tcW w:w="838" w:type="dxa"/>
            <w:vMerge/>
            <w:tcBorders>
              <w:top w:val="nil"/>
            </w:tcBorders>
          </w:tcPr>
          <w:p>
            <w:pPr>
              <w:rPr>
                <w:sz w:val="2"/>
                <w:szCs w:val="2"/>
              </w:rPr>
            </w:pPr>
          </w:p>
        </w:tc>
        <w:tc>
          <w:tcPr>
            <w:tcW w:w="653" w:type="dxa"/>
            <w:tcBorders>
              <w:top w:val="single" w:sz="6" w:space="0" w:color="000000"/>
              <w:bottom w:val="single" w:sz="4" w:space="0" w:color="000000"/>
              <w:right w:val="single" w:sz="4" w:space="0" w:color="000000"/>
            </w:tcBorders>
          </w:tcPr>
          <w:p>
            <w:pPr>
              <w:pStyle w:val="TableParagraph"/>
              <w:rPr>
                <w:rFonts w:ascii="Times New Roman"/>
                <w:sz w:val="14"/>
              </w:rPr>
            </w:pPr>
          </w:p>
        </w:tc>
        <w:tc>
          <w:tcPr>
            <w:tcW w:w="658"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7" w:type="dxa"/>
            <w:tcBorders>
              <w:top w:val="single" w:sz="6" w:space="0" w:color="000000"/>
              <w:left w:val="single" w:sz="4" w:space="0" w:color="000000"/>
              <w:bottom w:val="single" w:sz="4" w:space="0" w:color="000000"/>
              <w:right w:val="single" w:sz="12" w:space="0" w:color="000000"/>
            </w:tcBorders>
          </w:tcPr>
          <w:p>
            <w:pPr>
              <w:pStyle w:val="TableParagraph"/>
              <w:rPr>
                <w:rFonts w:ascii="Times New Roman"/>
                <w:sz w:val="14"/>
              </w:rPr>
            </w:pPr>
          </w:p>
        </w:tc>
        <w:tc>
          <w:tcPr>
            <w:tcW w:w="659" w:type="dxa"/>
            <w:tcBorders>
              <w:top w:val="single" w:sz="6"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6"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56"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9" w:type="dxa"/>
            <w:tcBorders>
              <w:top w:val="single" w:sz="6"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59" w:type="dxa"/>
            <w:tcBorders>
              <w:top w:val="single" w:sz="6"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5" w:type="dxa"/>
            <w:tcBorders>
              <w:top w:val="single" w:sz="6"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6" w:space="0" w:color="000000"/>
              <w:left w:val="single" w:sz="6" w:space="0" w:color="000000"/>
              <w:bottom w:val="single" w:sz="4" w:space="0" w:color="000000"/>
            </w:tcBorders>
          </w:tcPr>
          <w:p>
            <w:pPr>
              <w:pStyle w:val="TableParagraph"/>
              <w:rPr>
                <w:rFonts w:ascii="Times New Roman"/>
                <w:sz w:val="14"/>
              </w:rPr>
            </w:pPr>
          </w:p>
        </w:tc>
        <w:tc>
          <w:tcPr>
            <w:tcW w:w="655" w:type="dxa"/>
            <w:tcBorders>
              <w:top w:val="single" w:sz="6" w:space="0" w:color="000000"/>
              <w:bottom w:val="single" w:sz="4" w:space="0" w:color="000000"/>
              <w:right w:val="single" w:sz="6" w:space="0" w:color="000000"/>
            </w:tcBorders>
          </w:tcPr>
          <w:p>
            <w:pPr>
              <w:pStyle w:val="TableParagraph"/>
              <w:rPr>
                <w:rFonts w:ascii="Times New Roman"/>
                <w:sz w:val="14"/>
              </w:rPr>
            </w:pPr>
          </w:p>
        </w:tc>
        <w:tc>
          <w:tcPr>
            <w:tcW w:w="662" w:type="dxa"/>
            <w:tcBorders>
              <w:top w:val="single" w:sz="6" w:space="0" w:color="000000"/>
              <w:left w:val="single" w:sz="6" w:space="0" w:color="000000"/>
              <w:bottom w:val="single" w:sz="4" w:space="0" w:color="000000"/>
            </w:tcBorders>
          </w:tcPr>
          <w:p>
            <w:pPr>
              <w:pStyle w:val="TableParagraph"/>
              <w:rPr>
                <w:rFonts w:ascii="Times New Roman"/>
                <w:sz w:val="14"/>
              </w:rPr>
            </w:pPr>
          </w:p>
        </w:tc>
      </w:tr>
      <w:tr>
        <w:trPr>
          <w:trHeight w:val="220" w:hRule="atLeast"/>
        </w:trPr>
        <w:tc>
          <w:tcPr>
            <w:tcW w:w="838" w:type="dxa"/>
            <w:vMerge/>
            <w:tcBorders>
              <w:top w:val="nil"/>
            </w:tcBorders>
          </w:tcPr>
          <w:p>
            <w:pPr>
              <w:rPr>
                <w:sz w:val="2"/>
                <w:szCs w:val="2"/>
              </w:rPr>
            </w:pPr>
          </w:p>
        </w:tc>
        <w:tc>
          <w:tcPr>
            <w:tcW w:w="653" w:type="dxa"/>
            <w:tcBorders>
              <w:top w:val="single" w:sz="4"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right w:val="single" w:sz="4" w:space="0" w:color="000000"/>
            </w:tcBorders>
          </w:tcPr>
          <w:p>
            <w:pPr>
              <w:pStyle w:val="TableParagraph"/>
              <w:spacing w:before="13"/>
              <w:ind w:right="18"/>
              <w:jc w:val="right"/>
              <w:rPr>
                <w:rFonts w:ascii="Arial"/>
                <w:b/>
                <w:position w:val="1"/>
                <w:sz w:val="14"/>
              </w:rPr>
            </w:pPr>
            <w:r>
              <w:rPr/>
              <w:drawing>
                <wp:inline distT="0" distB="0" distL="0" distR="0">
                  <wp:extent cx="144259" cy="104773"/>
                  <wp:effectExtent l="0" t="0" r="0" b="0"/>
                  <wp:docPr id="661" name="Image 661"/>
                  <wp:cNvGraphicFramePr>
                    <a:graphicFrameLocks/>
                  </wp:cNvGraphicFramePr>
                  <a:graphic>
                    <a:graphicData uri="http://schemas.openxmlformats.org/drawingml/2006/picture">
                      <pic:pic>
                        <pic:nvPicPr>
                          <pic:cNvPr id="661" name="Image 661"/>
                          <pic:cNvPicPr/>
                        </pic:nvPicPr>
                        <pic:blipFill>
                          <a:blip r:embed="rId211" cstate="print"/>
                          <a:stretch>
                            <a:fillRect/>
                          </a:stretch>
                        </pic:blipFill>
                        <pic:spPr>
                          <a:xfrm>
                            <a:off x="0" y="0"/>
                            <a:ext cx="144259" cy="104773"/>
                          </a:xfrm>
                          <a:prstGeom prst="rect">
                            <a:avLst/>
                          </a:prstGeom>
                        </pic:spPr>
                      </pic:pic>
                    </a:graphicData>
                  </a:graphic>
                </wp:inline>
              </w:drawing>
            </w:r>
            <w:r>
              <w:rPr/>
            </w:r>
            <w:r>
              <w:rPr>
                <w:rFonts w:ascii="Times New Roman"/>
                <w:spacing w:val="-13"/>
                <w:position w:val="1"/>
                <w:sz w:val="20"/>
              </w:rPr>
              <w:t> </w:t>
            </w:r>
            <w:r>
              <w:rPr>
                <w:rFonts w:ascii="Arial"/>
                <w:b/>
                <w:color w:val="C4C5C5"/>
                <w:w w:val="95"/>
                <w:position w:val="1"/>
                <w:sz w:val="14"/>
              </w:rPr>
              <w:t>4a/19</w:t>
            </w:r>
          </w:p>
        </w:tc>
        <w:tc>
          <w:tcPr>
            <w:tcW w:w="662"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right w:val="single" w:sz="12" w:space="0" w:color="000000"/>
            </w:tcBorders>
          </w:tcPr>
          <w:p>
            <w:pPr>
              <w:pStyle w:val="TableParagraph"/>
              <w:spacing w:before="23"/>
              <w:ind w:right="31"/>
              <w:jc w:val="right"/>
              <w:rPr>
                <w:rFonts w:ascii="Arial"/>
                <w:b/>
                <w:position w:val="1"/>
                <w:sz w:val="14"/>
              </w:rPr>
            </w:pPr>
            <w:r>
              <w:rPr/>
              <w:drawing>
                <wp:inline distT="0" distB="0" distL="0" distR="0">
                  <wp:extent cx="159385" cy="77415"/>
                  <wp:effectExtent l="0" t="0" r="0" b="0"/>
                  <wp:docPr id="662" name="Image 662"/>
                  <wp:cNvGraphicFramePr>
                    <a:graphicFrameLocks/>
                  </wp:cNvGraphicFramePr>
                  <a:graphic>
                    <a:graphicData uri="http://schemas.openxmlformats.org/drawingml/2006/picture">
                      <pic:pic>
                        <pic:nvPicPr>
                          <pic:cNvPr id="662" name="Image 662"/>
                          <pic:cNvPicPr/>
                        </pic:nvPicPr>
                        <pic:blipFill>
                          <a:blip r:embed="rId212" cstate="print"/>
                          <a:stretch>
                            <a:fillRect/>
                          </a:stretch>
                        </pic:blipFill>
                        <pic:spPr>
                          <a:xfrm>
                            <a:off x="0" y="0"/>
                            <a:ext cx="159385" cy="77415"/>
                          </a:xfrm>
                          <a:prstGeom prst="rect">
                            <a:avLst/>
                          </a:prstGeom>
                        </pic:spPr>
                      </pic:pic>
                    </a:graphicData>
                  </a:graphic>
                </wp:inline>
              </w:drawing>
            </w:r>
            <w:r>
              <w:rPr/>
            </w:r>
            <w:r>
              <w:rPr>
                <w:rFonts w:ascii="Times New Roman"/>
                <w:spacing w:val="-16"/>
                <w:position w:val="1"/>
                <w:sz w:val="20"/>
              </w:rPr>
              <w:t> </w:t>
            </w:r>
            <w:r>
              <w:rPr>
                <w:rFonts w:ascii="Arial"/>
                <w:b/>
                <w:color w:val="C4C5C5"/>
                <w:w w:val="90"/>
                <w:position w:val="1"/>
                <w:sz w:val="14"/>
              </w:rPr>
              <w:t>4a/19</w:t>
            </w:r>
          </w:p>
        </w:tc>
        <w:tc>
          <w:tcPr>
            <w:tcW w:w="659" w:type="dxa"/>
            <w:tcBorders>
              <w:top w:val="single" w:sz="4" w:space="0" w:color="000000"/>
              <w:left w:val="single" w:sz="12"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right w:val="single" w:sz="4" w:space="0" w:color="000000"/>
            </w:tcBorders>
          </w:tcPr>
          <w:p>
            <w:pPr>
              <w:pStyle w:val="TableParagraph"/>
              <w:spacing w:before="13"/>
              <w:ind w:right="4"/>
              <w:jc w:val="right"/>
              <w:rPr>
                <w:rFonts w:ascii="Arial"/>
                <w:b/>
                <w:position w:val="1"/>
                <w:sz w:val="14"/>
              </w:rPr>
            </w:pPr>
            <w:r>
              <w:rPr/>
              <w:drawing>
                <wp:inline distT="0" distB="0" distL="0" distR="0">
                  <wp:extent cx="144259" cy="104773"/>
                  <wp:effectExtent l="0" t="0" r="0" b="0"/>
                  <wp:docPr id="663" name="Image 663"/>
                  <wp:cNvGraphicFramePr>
                    <a:graphicFrameLocks/>
                  </wp:cNvGraphicFramePr>
                  <a:graphic>
                    <a:graphicData uri="http://schemas.openxmlformats.org/drawingml/2006/picture">
                      <pic:pic>
                        <pic:nvPicPr>
                          <pic:cNvPr id="663" name="Image 663"/>
                          <pic:cNvPicPr/>
                        </pic:nvPicPr>
                        <pic:blipFill>
                          <a:blip r:embed="rId213" cstate="print"/>
                          <a:stretch>
                            <a:fillRect/>
                          </a:stretch>
                        </pic:blipFill>
                        <pic:spPr>
                          <a:xfrm>
                            <a:off x="0" y="0"/>
                            <a:ext cx="144259" cy="104773"/>
                          </a:xfrm>
                          <a:prstGeom prst="rect">
                            <a:avLst/>
                          </a:prstGeom>
                        </pic:spPr>
                      </pic:pic>
                    </a:graphicData>
                  </a:graphic>
                </wp:inline>
              </w:drawing>
            </w:r>
            <w:r>
              <w:rPr/>
            </w:r>
            <w:r>
              <w:rPr>
                <w:rFonts w:ascii="Times New Roman"/>
                <w:spacing w:val="-3"/>
                <w:position w:val="1"/>
                <w:sz w:val="20"/>
              </w:rPr>
              <w:t> </w:t>
            </w:r>
            <w:r>
              <w:rPr>
                <w:rFonts w:ascii="Arial"/>
                <w:b/>
                <w:color w:val="C4C5C5"/>
                <w:w w:val="95"/>
                <w:position w:val="1"/>
                <w:sz w:val="14"/>
              </w:rPr>
              <w:t>4a/19</w:t>
            </w:r>
          </w:p>
        </w:tc>
        <w:tc>
          <w:tcPr>
            <w:tcW w:w="656"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right w:val="single" w:sz="6" w:space="0" w:color="000000"/>
            </w:tcBorders>
          </w:tcPr>
          <w:p>
            <w:pPr>
              <w:pStyle w:val="TableParagraph"/>
              <w:spacing w:before="23"/>
              <w:ind w:right="11"/>
              <w:jc w:val="right"/>
              <w:rPr>
                <w:rFonts w:ascii="Arial"/>
                <w:b/>
                <w:position w:val="1"/>
                <w:sz w:val="14"/>
              </w:rPr>
            </w:pPr>
            <w:r>
              <w:rPr/>
              <w:drawing>
                <wp:inline distT="0" distB="0" distL="0" distR="0">
                  <wp:extent cx="159385" cy="77415"/>
                  <wp:effectExtent l="0" t="0" r="0" b="0"/>
                  <wp:docPr id="664" name="Image 664"/>
                  <wp:cNvGraphicFramePr>
                    <a:graphicFrameLocks/>
                  </wp:cNvGraphicFramePr>
                  <a:graphic>
                    <a:graphicData uri="http://schemas.openxmlformats.org/drawingml/2006/picture">
                      <pic:pic>
                        <pic:nvPicPr>
                          <pic:cNvPr id="664" name="Image 664"/>
                          <pic:cNvPicPr/>
                        </pic:nvPicPr>
                        <pic:blipFill>
                          <a:blip r:embed="rId214" cstate="print"/>
                          <a:stretch>
                            <a:fillRect/>
                          </a:stretch>
                        </pic:blipFill>
                        <pic:spPr>
                          <a:xfrm>
                            <a:off x="0" y="0"/>
                            <a:ext cx="159385" cy="77415"/>
                          </a:xfrm>
                          <a:prstGeom prst="rect">
                            <a:avLst/>
                          </a:prstGeom>
                        </pic:spPr>
                      </pic:pic>
                    </a:graphicData>
                  </a:graphic>
                </wp:inline>
              </w:drawing>
            </w:r>
            <w:r>
              <w:rPr/>
            </w:r>
            <w:r>
              <w:rPr>
                <w:rFonts w:ascii="Times New Roman"/>
                <w:spacing w:val="-13"/>
                <w:position w:val="1"/>
                <w:sz w:val="20"/>
              </w:rPr>
              <w:t> </w:t>
            </w:r>
            <w:r>
              <w:rPr>
                <w:rFonts w:ascii="Arial"/>
                <w:b/>
                <w:color w:val="C4C5C5"/>
                <w:w w:val="95"/>
                <w:position w:val="1"/>
                <w:sz w:val="14"/>
              </w:rPr>
              <w:t>4a/19</w:t>
            </w:r>
          </w:p>
        </w:tc>
        <w:tc>
          <w:tcPr>
            <w:tcW w:w="659" w:type="dxa"/>
            <w:tcBorders>
              <w:top w:val="single" w:sz="4" w:space="0" w:color="000000"/>
              <w:left w:val="single" w:sz="6"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right w:val="single" w:sz="4" w:space="0" w:color="000000"/>
            </w:tcBorders>
          </w:tcPr>
          <w:p>
            <w:pPr>
              <w:pStyle w:val="TableParagraph"/>
              <w:spacing w:before="13"/>
              <w:ind w:right="28"/>
              <w:jc w:val="right"/>
              <w:rPr>
                <w:rFonts w:ascii="Arial"/>
                <w:b/>
                <w:position w:val="1"/>
                <w:sz w:val="14"/>
              </w:rPr>
            </w:pPr>
            <w:r>
              <w:rPr/>
              <w:drawing>
                <wp:inline distT="0" distB="0" distL="0" distR="0">
                  <wp:extent cx="144259" cy="104773"/>
                  <wp:effectExtent l="0" t="0" r="0" b="0"/>
                  <wp:docPr id="665" name="Image 665"/>
                  <wp:cNvGraphicFramePr>
                    <a:graphicFrameLocks/>
                  </wp:cNvGraphicFramePr>
                  <a:graphic>
                    <a:graphicData uri="http://schemas.openxmlformats.org/drawingml/2006/picture">
                      <pic:pic>
                        <pic:nvPicPr>
                          <pic:cNvPr id="665" name="Image 665"/>
                          <pic:cNvPicPr/>
                        </pic:nvPicPr>
                        <pic:blipFill>
                          <a:blip r:embed="rId215" cstate="print"/>
                          <a:stretch>
                            <a:fillRect/>
                          </a:stretch>
                        </pic:blipFill>
                        <pic:spPr>
                          <a:xfrm>
                            <a:off x="0" y="0"/>
                            <a:ext cx="144259" cy="104773"/>
                          </a:xfrm>
                          <a:prstGeom prst="rect">
                            <a:avLst/>
                          </a:prstGeom>
                        </pic:spPr>
                      </pic:pic>
                    </a:graphicData>
                  </a:graphic>
                </wp:inline>
              </w:drawing>
            </w:r>
            <w:r>
              <w:rPr/>
            </w:r>
            <w:r>
              <w:rPr>
                <w:rFonts w:ascii="Times New Roman"/>
                <w:spacing w:val="-13"/>
                <w:position w:val="1"/>
                <w:sz w:val="20"/>
              </w:rPr>
              <w:t> </w:t>
            </w:r>
            <w:r>
              <w:rPr>
                <w:rFonts w:ascii="Arial"/>
                <w:b/>
                <w:color w:val="C4C5C5"/>
                <w:w w:val="95"/>
                <w:position w:val="1"/>
                <w:sz w:val="14"/>
              </w:rPr>
              <w:t>4a/19</w:t>
            </w:r>
          </w:p>
        </w:tc>
        <w:tc>
          <w:tcPr>
            <w:tcW w:w="655" w:type="dxa"/>
            <w:tcBorders>
              <w:top w:val="single" w:sz="4" w:space="0" w:color="000000"/>
              <w:left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tcBorders>
          </w:tcPr>
          <w:p>
            <w:pPr>
              <w:pStyle w:val="TableParagraph"/>
              <w:spacing w:before="23"/>
              <w:ind w:right="17"/>
              <w:jc w:val="right"/>
              <w:rPr>
                <w:rFonts w:ascii="Arial"/>
                <w:b/>
                <w:position w:val="1"/>
                <w:sz w:val="14"/>
              </w:rPr>
            </w:pPr>
            <w:r>
              <w:rPr/>
              <w:drawing>
                <wp:inline distT="0" distB="0" distL="0" distR="0">
                  <wp:extent cx="159385" cy="77415"/>
                  <wp:effectExtent l="0" t="0" r="0" b="0"/>
                  <wp:docPr id="666" name="Image 666"/>
                  <wp:cNvGraphicFramePr>
                    <a:graphicFrameLocks/>
                  </wp:cNvGraphicFramePr>
                  <a:graphic>
                    <a:graphicData uri="http://schemas.openxmlformats.org/drawingml/2006/picture">
                      <pic:pic>
                        <pic:nvPicPr>
                          <pic:cNvPr id="666" name="Image 666"/>
                          <pic:cNvPicPr/>
                        </pic:nvPicPr>
                        <pic:blipFill>
                          <a:blip r:embed="rId216" cstate="print"/>
                          <a:stretch>
                            <a:fillRect/>
                          </a:stretch>
                        </pic:blipFill>
                        <pic:spPr>
                          <a:xfrm>
                            <a:off x="0" y="0"/>
                            <a:ext cx="159385" cy="77415"/>
                          </a:xfrm>
                          <a:prstGeom prst="rect">
                            <a:avLst/>
                          </a:prstGeom>
                        </pic:spPr>
                      </pic:pic>
                    </a:graphicData>
                  </a:graphic>
                </wp:inline>
              </w:drawing>
            </w:r>
            <w:r>
              <w:rPr/>
            </w:r>
            <w:r>
              <w:rPr>
                <w:rFonts w:ascii="Times New Roman"/>
                <w:spacing w:val="-15"/>
                <w:position w:val="1"/>
                <w:sz w:val="20"/>
              </w:rPr>
              <w:t> </w:t>
            </w:r>
            <w:r>
              <w:rPr>
                <w:rFonts w:ascii="Arial"/>
                <w:b/>
                <w:color w:val="C4C5C5"/>
                <w:w w:val="95"/>
                <w:position w:val="1"/>
                <w:sz w:val="14"/>
              </w:rPr>
              <w:t>4a/19</w:t>
            </w:r>
          </w:p>
        </w:tc>
        <w:tc>
          <w:tcPr>
            <w:tcW w:w="655" w:type="dxa"/>
            <w:tcBorders>
              <w:top w:val="single" w:sz="4" w:space="0" w:color="000000"/>
              <w:right w:val="single" w:sz="6" w:space="0" w:color="000000"/>
            </w:tcBorders>
          </w:tcPr>
          <w:p>
            <w:pPr>
              <w:pStyle w:val="TableParagraph"/>
              <w:spacing w:before="13"/>
              <w:jc w:val="right"/>
              <w:rPr>
                <w:rFonts w:ascii="Arial"/>
                <w:b/>
                <w:position w:val="1"/>
                <w:sz w:val="14"/>
              </w:rPr>
            </w:pPr>
            <w:r>
              <w:rPr/>
              <w:drawing>
                <wp:inline distT="0" distB="0" distL="0" distR="0">
                  <wp:extent cx="144259" cy="104773"/>
                  <wp:effectExtent l="0" t="0" r="0" b="0"/>
                  <wp:docPr id="667" name="Image 667"/>
                  <wp:cNvGraphicFramePr>
                    <a:graphicFrameLocks/>
                  </wp:cNvGraphicFramePr>
                  <a:graphic>
                    <a:graphicData uri="http://schemas.openxmlformats.org/drawingml/2006/picture">
                      <pic:pic>
                        <pic:nvPicPr>
                          <pic:cNvPr id="667" name="Image 667"/>
                          <pic:cNvPicPr/>
                        </pic:nvPicPr>
                        <pic:blipFill>
                          <a:blip r:embed="rId217" cstate="print"/>
                          <a:stretch>
                            <a:fillRect/>
                          </a:stretch>
                        </pic:blipFill>
                        <pic:spPr>
                          <a:xfrm>
                            <a:off x="0" y="0"/>
                            <a:ext cx="144259" cy="104773"/>
                          </a:xfrm>
                          <a:prstGeom prst="rect">
                            <a:avLst/>
                          </a:prstGeom>
                        </pic:spPr>
                      </pic:pic>
                    </a:graphicData>
                  </a:graphic>
                </wp:inline>
              </w:drawing>
            </w:r>
            <w:r>
              <w:rPr/>
            </w:r>
            <w:r>
              <w:rPr>
                <w:rFonts w:ascii="Times New Roman"/>
                <w:spacing w:val="-13"/>
                <w:position w:val="1"/>
                <w:sz w:val="20"/>
              </w:rPr>
              <w:t> </w:t>
            </w:r>
            <w:r>
              <w:rPr>
                <w:rFonts w:ascii="Arial"/>
                <w:b/>
                <w:color w:val="C4C5C5"/>
                <w:w w:val="95"/>
                <w:position w:val="1"/>
                <w:sz w:val="14"/>
              </w:rPr>
              <w:t>4a/19</w:t>
            </w:r>
          </w:p>
        </w:tc>
        <w:tc>
          <w:tcPr>
            <w:tcW w:w="662" w:type="dxa"/>
            <w:tcBorders>
              <w:top w:val="single" w:sz="4" w:space="0" w:color="000000"/>
              <w:left w:val="single" w:sz="6" w:space="0" w:color="000000"/>
            </w:tcBorders>
          </w:tcPr>
          <w:p>
            <w:pPr>
              <w:pStyle w:val="TableParagraph"/>
              <w:spacing w:before="13"/>
              <w:ind w:right="-15"/>
              <w:jc w:val="right"/>
              <w:rPr>
                <w:rFonts w:ascii="Arial"/>
                <w:b/>
                <w:position w:val="1"/>
                <w:sz w:val="14"/>
              </w:rPr>
            </w:pPr>
            <w:r>
              <w:rPr/>
              <w:drawing>
                <wp:inline distT="0" distB="0" distL="0" distR="0">
                  <wp:extent cx="144259" cy="104773"/>
                  <wp:effectExtent l="0" t="0" r="0" b="0"/>
                  <wp:docPr id="668" name="Image 668"/>
                  <wp:cNvGraphicFramePr>
                    <a:graphicFrameLocks/>
                  </wp:cNvGraphicFramePr>
                  <a:graphic>
                    <a:graphicData uri="http://schemas.openxmlformats.org/drawingml/2006/picture">
                      <pic:pic>
                        <pic:nvPicPr>
                          <pic:cNvPr id="668" name="Image 668"/>
                          <pic:cNvPicPr/>
                        </pic:nvPicPr>
                        <pic:blipFill>
                          <a:blip r:embed="rId218" cstate="print"/>
                          <a:stretch>
                            <a:fillRect/>
                          </a:stretch>
                        </pic:blipFill>
                        <pic:spPr>
                          <a:xfrm>
                            <a:off x="0" y="0"/>
                            <a:ext cx="144259" cy="104773"/>
                          </a:xfrm>
                          <a:prstGeom prst="rect">
                            <a:avLst/>
                          </a:prstGeom>
                        </pic:spPr>
                      </pic:pic>
                    </a:graphicData>
                  </a:graphic>
                </wp:inline>
              </w:drawing>
            </w:r>
            <w:r>
              <w:rPr/>
            </w:r>
            <w:r>
              <w:rPr>
                <w:rFonts w:ascii="Times New Roman"/>
                <w:position w:val="1"/>
                <w:sz w:val="20"/>
              </w:rPr>
              <w:t> </w:t>
            </w:r>
            <w:r>
              <w:rPr>
                <w:rFonts w:ascii="Arial"/>
                <w:b/>
                <w:color w:val="C4C5C5"/>
                <w:w w:val="95"/>
                <w:position w:val="1"/>
                <w:sz w:val="14"/>
              </w:rPr>
              <w:t>4a/19</w:t>
            </w:r>
          </w:p>
        </w:tc>
      </w:tr>
      <w:tr>
        <w:trPr>
          <w:trHeight w:val="207" w:hRule="atLeast"/>
        </w:trPr>
        <w:tc>
          <w:tcPr>
            <w:tcW w:w="838" w:type="dxa"/>
            <w:vMerge w:val="restart"/>
            <w:tcBorders>
              <w:bottom w:val="single" w:sz="12" w:space="0" w:color="000000"/>
            </w:tcBorders>
          </w:tcPr>
          <w:p>
            <w:pPr>
              <w:pStyle w:val="TableParagraph"/>
              <w:spacing w:before="232"/>
              <w:ind w:left="60"/>
              <w:rPr>
                <w:sz w:val="22"/>
              </w:rPr>
            </w:pPr>
            <w:r>
              <w:rPr>
                <w:w w:val="85"/>
                <w:sz w:val="22"/>
              </w:rPr>
              <w:t>F</w:t>
            </w:r>
            <w:r>
              <w:rPr>
                <w:spacing w:val="-7"/>
                <w:w w:val="85"/>
                <w:sz w:val="22"/>
              </w:rPr>
              <w:t> </w:t>
            </w:r>
            <w:r>
              <w:rPr>
                <w:w w:val="85"/>
                <w:sz w:val="22"/>
              </w:rPr>
              <w:t>&amp;</w:t>
            </w:r>
            <w:r>
              <w:rPr>
                <w:spacing w:val="-7"/>
                <w:w w:val="85"/>
                <w:sz w:val="22"/>
              </w:rPr>
              <w:t> </w:t>
            </w:r>
            <w:r>
              <w:rPr>
                <w:spacing w:val="-10"/>
                <w:w w:val="85"/>
                <w:sz w:val="22"/>
              </w:rPr>
              <w:t>O</w:t>
            </w:r>
          </w:p>
        </w:tc>
        <w:tc>
          <w:tcPr>
            <w:tcW w:w="653" w:type="dxa"/>
            <w:tcBorders>
              <w:bottom w:val="single" w:sz="6" w:space="0" w:color="000000"/>
              <w:right w:val="single" w:sz="4" w:space="0" w:color="000000"/>
            </w:tcBorders>
          </w:tcPr>
          <w:p>
            <w:pPr>
              <w:pStyle w:val="TableParagraph"/>
              <w:rPr>
                <w:rFonts w:ascii="Times New Roman"/>
                <w:sz w:val="14"/>
              </w:rPr>
            </w:pPr>
          </w:p>
        </w:tc>
        <w:tc>
          <w:tcPr>
            <w:tcW w:w="658"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662"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667" w:type="dxa"/>
            <w:tcBorders>
              <w:left w:val="single" w:sz="4" w:space="0" w:color="000000"/>
              <w:bottom w:val="single" w:sz="6" w:space="0" w:color="000000"/>
              <w:right w:val="single" w:sz="12" w:space="0" w:color="000000"/>
            </w:tcBorders>
          </w:tcPr>
          <w:p>
            <w:pPr>
              <w:pStyle w:val="TableParagraph"/>
              <w:rPr>
                <w:rFonts w:ascii="Times New Roman"/>
                <w:sz w:val="14"/>
              </w:rPr>
            </w:pPr>
          </w:p>
        </w:tc>
        <w:tc>
          <w:tcPr>
            <w:tcW w:w="659" w:type="dxa"/>
            <w:tcBorders>
              <w:left w:val="single" w:sz="12" w:space="0" w:color="000000"/>
              <w:bottom w:val="single" w:sz="6" w:space="0" w:color="000000"/>
              <w:right w:val="single" w:sz="6" w:space="0" w:color="000000"/>
            </w:tcBorders>
          </w:tcPr>
          <w:p>
            <w:pPr>
              <w:pStyle w:val="TableParagraph"/>
              <w:rPr>
                <w:rFonts w:ascii="Times New Roman"/>
                <w:sz w:val="14"/>
              </w:rPr>
            </w:pPr>
          </w:p>
        </w:tc>
        <w:tc>
          <w:tcPr>
            <w:tcW w:w="664" w:type="dxa"/>
            <w:tcBorders>
              <w:left w:val="single" w:sz="6" w:space="0" w:color="000000"/>
              <w:bottom w:val="single" w:sz="6" w:space="0" w:color="000000"/>
              <w:right w:val="single" w:sz="4" w:space="0" w:color="000000"/>
            </w:tcBorders>
          </w:tcPr>
          <w:p>
            <w:pPr>
              <w:pStyle w:val="TableParagraph"/>
              <w:rPr>
                <w:rFonts w:ascii="Times New Roman"/>
                <w:sz w:val="14"/>
              </w:rPr>
            </w:pPr>
          </w:p>
        </w:tc>
        <w:tc>
          <w:tcPr>
            <w:tcW w:w="65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659" w:type="dxa"/>
            <w:tcBorders>
              <w:left w:val="single" w:sz="4" w:space="0" w:color="000000"/>
              <w:bottom w:val="single" w:sz="6" w:space="0" w:color="000000"/>
              <w:right w:val="single" w:sz="6" w:space="0" w:color="000000"/>
            </w:tcBorders>
          </w:tcPr>
          <w:p>
            <w:pPr>
              <w:pStyle w:val="TableParagraph"/>
              <w:rPr>
                <w:rFonts w:ascii="Times New Roman"/>
                <w:sz w:val="14"/>
              </w:rPr>
            </w:pPr>
          </w:p>
        </w:tc>
        <w:tc>
          <w:tcPr>
            <w:tcW w:w="659" w:type="dxa"/>
            <w:tcBorders>
              <w:left w:val="single" w:sz="6" w:space="0" w:color="000000"/>
              <w:bottom w:val="single" w:sz="6" w:space="0" w:color="000000"/>
              <w:right w:val="single" w:sz="4" w:space="0" w:color="000000"/>
            </w:tcBorders>
          </w:tcPr>
          <w:p>
            <w:pPr>
              <w:pStyle w:val="TableParagraph"/>
              <w:rPr>
                <w:rFonts w:ascii="Times New Roman"/>
                <w:sz w:val="14"/>
              </w:rPr>
            </w:pPr>
          </w:p>
        </w:tc>
        <w:tc>
          <w:tcPr>
            <w:tcW w:w="662"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655" w:type="dxa"/>
            <w:tcBorders>
              <w:left w:val="single" w:sz="4" w:space="0" w:color="000000"/>
              <w:bottom w:val="single" w:sz="6" w:space="0" w:color="000000"/>
              <w:right w:val="single" w:sz="6" w:space="0" w:color="000000"/>
            </w:tcBorders>
          </w:tcPr>
          <w:p>
            <w:pPr>
              <w:pStyle w:val="TableParagraph"/>
              <w:rPr>
                <w:rFonts w:ascii="Times New Roman"/>
                <w:sz w:val="14"/>
              </w:rPr>
            </w:pPr>
          </w:p>
        </w:tc>
        <w:tc>
          <w:tcPr>
            <w:tcW w:w="664" w:type="dxa"/>
            <w:tcBorders>
              <w:left w:val="single" w:sz="6" w:space="0" w:color="000000"/>
              <w:bottom w:val="single" w:sz="6" w:space="0" w:color="000000"/>
            </w:tcBorders>
          </w:tcPr>
          <w:p>
            <w:pPr>
              <w:pStyle w:val="TableParagraph"/>
              <w:rPr>
                <w:rFonts w:ascii="Times New Roman"/>
                <w:sz w:val="14"/>
              </w:rPr>
            </w:pPr>
          </w:p>
        </w:tc>
        <w:tc>
          <w:tcPr>
            <w:tcW w:w="655" w:type="dxa"/>
            <w:tcBorders>
              <w:bottom w:val="single" w:sz="6" w:space="0" w:color="000000"/>
              <w:right w:val="single" w:sz="6" w:space="0" w:color="000000"/>
            </w:tcBorders>
          </w:tcPr>
          <w:p>
            <w:pPr>
              <w:pStyle w:val="TableParagraph"/>
              <w:rPr>
                <w:rFonts w:ascii="Times New Roman"/>
                <w:sz w:val="14"/>
              </w:rPr>
            </w:pPr>
          </w:p>
        </w:tc>
        <w:tc>
          <w:tcPr>
            <w:tcW w:w="662" w:type="dxa"/>
            <w:tcBorders>
              <w:left w:val="single" w:sz="6" w:space="0" w:color="000000"/>
              <w:bottom w:val="single" w:sz="6" w:space="0" w:color="000000"/>
            </w:tcBorders>
          </w:tcPr>
          <w:p>
            <w:pPr>
              <w:pStyle w:val="TableParagraph"/>
              <w:rPr>
                <w:rFonts w:ascii="Times New Roman"/>
                <w:sz w:val="14"/>
              </w:rPr>
            </w:pPr>
          </w:p>
        </w:tc>
      </w:tr>
      <w:tr>
        <w:trPr>
          <w:trHeight w:val="202" w:hRule="atLeast"/>
        </w:trPr>
        <w:tc>
          <w:tcPr>
            <w:tcW w:w="838" w:type="dxa"/>
            <w:vMerge/>
            <w:tcBorders>
              <w:top w:val="nil"/>
              <w:bottom w:val="single" w:sz="12" w:space="0" w:color="000000"/>
            </w:tcBorders>
          </w:tcPr>
          <w:p>
            <w:pPr>
              <w:rPr>
                <w:sz w:val="2"/>
                <w:szCs w:val="2"/>
              </w:rPr>
            </w:pPr>
          </w:p>
        </w:tc>
        <w:tc>
          <w:tcPr>
            <w:tcW w:w="653" w:type="dxa"/>
            <w:tcBorders>
              <w:top w:val="single" w:sz="6" w:space="0" w:color="000000"/>
              <w:bottom w:val="single" w:sz="4" w:space="0" w:color="000000"/>
              <w:right w:val="single" w:sz="4" w:space="0" w:color="000000"/>
            </w:tcBorders>
          </w:tcPr>
          <w:p>
            <w:pPr>
              <w:pStyle w:val="TableParagraph"/>
              <w:rPr>
                <w:rFonts w:ascii="Times New Roman"/>
                <w:sz w:val="14"/>
              </w:rPr>
            </w:pPr>
          </w:p>
        </w:tc>
        <w:tc>
          <w:tcPr>
            <w:tcW w:w="658"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7" w:type="dxa"/>
            <w:tcBorders>
              <w:top w:val="single" w:sz="6" w:space="0" w:color="000000"/>
              <w:left w:val="single" w:sz="4" w:space="0" w:color="000000"/>
              <w:bottom w:val="single" w:sz="4" w:space="0" w:color="000000"/>
              <w:right w:val="single" w:sz="12" w:space="0" w:color="000000"/>
            </w:tcBorders>
          </w:tcPr>
          <w:p>
            <w:pPr>
              <w:pStyle w:val="TableParagraph"/>
              <w:rPr>
                <w:rFonts w:ascii="Times New Roman"/>
                <w:sz w:val="14"/>
              </w:rPr>
            </w:pPr>
          </w:p>
        </w:tc>
        <w:tc>
          <w:tcPr>
            <w:tcW w:w="659" w:type="dxa"/>
            <w:tcBorders>
              <w:top w:val="single" w:sz="6"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6"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56"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9" w:type="dxa"/>
            <w:tcBorders>
              <w:top w:val="single" w:sz="6"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59" w:type="dxa"/>
            <w:tcBorders>
              <w:top w:val="single" w:sz="6"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5" w:type="dxa"/>
            <w:tcBorders>
              <w:top w:val="single" w:sz="6"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6" w:space="0" w:color="000000"/>
              <w:left w:val="single" w:sz="6" w:space="0" w:color="000000"/>
              <w:bottom w:val="single" w:sz="4" w:space="0" w:color="000000"/>
            </w:tcBorders>
          </w:tcPr>
          <w:p>
            <w:pPr>
              <w:pStyle w:val="TableParagraph"/>
              <w:rPr>
                <w:rFonts w:ascii="Times New Roman"/>
                <w:sz w:val="14"/>
              </w:rPr>
            </w:pPr>
          </w:p>
        </w:tc>
        <w:tc>
          <w:tcPr>
            <w:tcW w:w="655" w:type="dxa"/>
            <w:tcBorders>
              <w:top w:val="single" w:sz="6" w:space="0" w:color="000000"/>
              <w:bottom w:val="single" w:sz="4" w:space="0" w:color="000000"/>
              <w:right w:val="single" w:sz="6" w:space="0" w:color="000000"/>
            </w:tcBorders>
          </w:tcPr>
          <w:p>
            <w:pPr>
              <w:pStyle w:val="TableParagraph"/>
              <w:rPr>
                <w:rFonts w:ascii="Times New Roman"/>
                <w:sz w:val="14"/>
              </w:rPr>
            </w:pPr>
          </w:p>
        </w:tc>
        <w:tc>
          <w:tcPr>
            <w:tcW w:w="662" w:type="dxa"/>
            <w:tcBorders>
              <w:top w:val="single" w:sz="6" w:space="0" w:color="000000"/>
              <w:left w:val="single" w:sz="6" w:space="0" w:color="000000"/>
              <w:bottom w:val="single" w:sz="4" w:space="0" w:color="000000"/>
            </w:tcBorders>
          </w:tcPr>
          <w:p>
            <w:pPr>
              <w:pStyle w:val="TableParagraph"/>
              <w:rPr>
                <w:rFonts w:ascii="Times New Roman"/>
                <w:sz w:val="14"/>
              </w:rPr>
            </w:pPr>
          </w:p>
        </w:tc>
      </w:tr>
      <w:tr>
        <w:trPr>
          <w:trHeight w:val="210" w:hRule="atLeast"/>
        </w:trPr>
        <w:tc>
          <w:tcPr>
            <w:tcW w:w="838" w:type="dxa"/>
            <w:vMerge/>
            <w:tcBorders>
              <w:top w:val="nil"/>
              <w:bottom w:val="single" w:sz="12" w:space="0" w:color="000000"/>
            </w:tcBorders>
          </w:tcPr>
          <w:p>
            <w:pPr>
              <w:rPr>
                <w:sz w:val="2"/>
                <w:szCs w:val="2"/>
              </w:rPr>
            </w:pPr>
          </w:p>
        </w:tc>
        <w:tc>
          <w:tcPr>
            <w:tcW w:w="653"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c>
          <w:tcPr>
            <w:tcW w:w="659" w:type="dxa"/>
            <w:tcBorders>
              <w:top w:val="single" w:sz="4"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5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59"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5"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tcBorders>
          </w:tcPr>
          <w:p>
            <w:pPr>
              <w:pStyle w:val="TableParagraph"/>
              <w:rPr>
                <w:rFonts w:ascii="Times New Roman"/>
                <w:sz w:val="14"/>
              </w:rPr>
            </w:pPr>
          </w:p>
        </w:tc>
        <w:tc>
          <w:tcPr>
            <w:tcW w:w="655" w:type="dxa"/>
            <w:tcBorders>
              <w:top w:val="single" w:sz="4" w:space="0" w:color="000000"/>
              <w:bottom w:val="single" w:sz="4" w:space="0" w:color="000000"/>
              <w:right w:val="single" w:sz="6" w:space="0" w:color="000000"/>
            </w:tcBorders>
          </w:tcPr>
          <w:p>
            <w:pPr>
              <w:pStyle w:val="TableParagraph"/>
              <w:rPr>
                <w:rFonts w:ascii="Times New Roman"/>
                <w:sz w:val="14"/>
              </w:rPr>
            </w:pPr>
          </w:p>
        </w:tc>
        <w:tc>
          <w:tcPr>
            <w:tcW w:w="662" w:type="dxa"/>
            <w:tcBorders>
              <w:top w:val="single" w:sz="4" w:space="0" w:color="000000"/>
              <w:left w:val="single" w:sz="6" w:space="0" w:color="000000"/>
              <w:bottom w:val="single" w:sz="4" w:space="0" w:color="000000"/>
            </w:tcBorders>
          </w:tcPr>
          <w:p>
            <w:pPr>
              <w:pStyle w:val="TableParagraph"/>
              <w:rPr>
                <w:rFonts w:ascii="Times New Roman"/>
                <w:sz w:val="14"/>
              </w:rPr>
            </w:pPr>
          </w:p>
        </w:tc>
      </w:tr>
      <w:tr>
        <w:trPr>
          <w:trHeight w:val="214" w:hRule="atLeast"/>
        </w:trPr>
        <w:tc>
          <w:tcPr>
            <w:tcW w:w="838" w:type="dxa"/>
            <w:vMerge/>
            <w:tcBorders>
              <w:top w:val="nil"/>
              <w:bottom w:val="single" w:sz="12" w:space="0" w:color="000000"/>
            </w:tcBorders>
          </w:tcPr>
          <w:p>
            <w:pPr>
              <w:rPr>
                <w:sz w:val="2"/>
                <w:szCs w:val="2"/>
              </w:rPr>
            </w:pPr>
          </w:p>
        </w:tc>
        <w:tc>
          <w:tcPr>
            <w:tcW w:w="653" w:type="dxa"/>
            <w:tcBorders>
              <w:top w:val="single" w:sz="4" w:space="0" w:color="000000"/>
              <w:bottom w:val="single" w:sz="12"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before="25"/>
              <w:ind w:right="18"/>
              <w:jc w:val="right"/>
              <w:rPr>
                <w:rFonts w:ascii="Arial"/>
                <w:b/>
                <w:sz w:val="14"/>
              </w:rPr>
            </w:pPr>
            <w:r>
              <w:rPr>
                <w:rFonts w:ascii="Arial"/>
                <w:b/>
                <w:sz w:val="14"/>
              </w:rPr>
              <mc:AlternateContent>
                <mc:Choice Requires="wps">
                  <w:drawing>
                    <wp:anchor distT="0" distB="0" distL="0" distR="0" allowOverlap="1" layoutInCell="1" locked="0" behindDoc="1" simplePos="0" relativeHeight="480779776">
                      <wp:simplePos x="0" y="0"/>
                      <wp:positionH relativeFrom="column">
                        <wp:posOffset>29082</wp:posOffset>
                      </wp:positionH>
                      <wp:positionV relativeFrom="paragraph">
                        <wp:posOffset>-2971</wp:posOffset>
                      </wp:positionV>
                      <wp:extent cx="144780" cy="104775"/>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144780" cy="104775"/>
                                <a:chExt cx="144780" cy="104775"/>
                              </a:xfrm>
                            </wpg:grpSpPr>
                            <pic:pic>
                              <pic:nvPicPr>
                                <pic:cNvPr id="670" name="Image 670"/>
                                <pic:cNvPicPr/>
                              </pic:nvPicPr>
                              <pic:blipFill>
                                <a:blip r:embed="rId219" cstate="print"/>
                                <a:stretch>
                                  <a:fillRect/>
                                </a:stretch>
                              </pic:blipFill>
                              <pic:spPr>
                                <a:xfrm>
                                  <a:off x="0" y="0"/>
                                  <a:ext cx="144259" cy="104773"/>
                                </a:xfrm>
                                <a:prstGeom prst="rect">
                                  <a:avLst/>
                                </a:prstGeom>
                              </pic:spPr>
                            </pic:pic>
                          </wpg:wgp>
                        </a:graphicData>
                      </a:graphic>
                    </wp:anchor>
                  </w:drawing>
                </mc:Choice>
                <mc:Fallback>
                  <w:pict>
                    <v:group style="position:absolute;margin-left:2.29pt;margin-top:-.233975pt;width:11.4pt;height:8.25pt;mso-position-horizontal-relative:column;mso-position-vertical-relative:paragraph;z-index:-22536704" id="docshapegroup561" coordorigin="46,-5" coordsize="228,165">
                      <v:shape style="position:absolute;left:45;top:-5;width:228;height:165" type="#_x0000_t75" id="docshape562" stroked="false">
                        <v:imagedata r:id="rId219" o:title=""/>
                      </v:shape>
                      <w10:wrap type="none"/>
                    </v:group>
                  </w:pict>
                </mc:Fallback>
              </mc:AlternateContent>
            </w:r>
            <w:r>
              <w:rPr>
                <w:rFonts w:ascii="Arial"/>
                <w:b/>
                <w:color w:val="C4C5C5"/>
                <w:spacing w:val="-2"/>
                <w:w w:val="95"/>
                <w:sz w:val="14"/>
              </w:rPr>
              <w:t>4a/19</w:t>
            </w:r>
          </w:p>
        </w:tc>
        <w:tc>
          <w:tcPr>
            <w:tcW w:w="662" w:type="dxa"/>
            <w:tcBorders>
              <w:top w:val="single" w:sz="4" w:space="0" w:color="000000"/>
              <w:left w:val="single" w:sz="4" w:space="0" w:color="000000"/>
              <w:bottom w:val="single" w:sz="12"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bottom w:val="single" w:sz="12" w:space="0" w:color="000000"/>
              <w:right w:val="single" w:sz="12" w:space="0" w:color="000000"/>
            </w:tcBorders>
          </w:tcPr>
          <w:p>
            <w:pPr>
              <w:pStyle w:val="TableParagraph"/>
              <w:spacing w:before="11"/>
              <w:ind w:right="31"/>
              <w:jc w:val="right"/>
              <w:rPr>
                <w:rFonts w:ascii="Arial"/>
                <w:b/>
                <w:position w:val="1"/>
                <w:sz w:val="14"/>
              </w:rPr>
            </w:pPr>
            <w:r>
              <w:rPr/>
              <w:drawing>
                <wp:inline distT="0" distB="0" distL="0" distR="0">
                  <wp:extent cx="158991" cy="78739"/>
                  <wp:effectExtent l="0" t="0" r="0" b="0"/>
                  <wp:docPr id="671" name="Image 671"/>
                  <wp:cNvGraphicFramePr>
                    <a:graphicFrameLocks/>
                  </wp:cNvGraphicFramePr>
                  <a:graphic>
                    <a:graphicData uri="http://schemas.openxmlformats.org/drawingml/2006/picture">
                      <pic:pic>
                        <pic:nvPicPr>
                          <pic:cNvPr id="671" name="Image 671"/>
                          <pic:cNvPicPr/>
                        </pic:nvPicPr>
                        <pic:blipFill>
                          <a:blip r:embed="rId220" cstate="print"/>
                          <a:stretch>
                            <a:fillRect/>
                          </a:stretch>
                        </pic:blipFill>
                        <pic:spPr>
                          <a:xfrm>
                            <a:off x="0" y="0"/>
                            <a:ext cx="158991" cy="78739"/>
                          </a:xfrm>
                          <a:prstGeom prst="rect">
                            <a:avLst/>
                          </a:prstGeom>
                        </pic:spPr>
                      </pic:pic>
                    </a:graphicData>
                  </a:graphic>
                </wp:inline>
              </w:drawing>
            </w:r>
            <w:r>
              <w:rPr/>
            </w:r>
            <w:r>
              <w:rPr>
                <w:rFonts w:ascii="Times New Roman"/>
                <w:spacing w:val="-15"/>
                <w:position w:val="1"/>
                <w:sz w:val="20"/>
              </w:rPr>
              <w:t> </w:t>
            </w:r>
            <w:r>
              <w:rPr>
                <w:rFonts w:ascii="Arial"/>
                <w:b/>
                <w:color w:val="C4C5C5"/>
                <w:w w:val="90"/>
                <w:position w:val="1"/>
                <w:sz w:val="14"/>
              </w:rPr>
              <w:t>4a/19</w:t>
            </w:r>
          </w:p>
        </w:tc>
        <w:tc>
          <w:tcPr>
            <w:tcW w:w="659" w:type="dxa"/>
            <w:tcBorders>
              <w:top w:val="single" w:sz="4" w:space="0" w:color="000000"/>
              <w:left w:val="single" w:sz="12" w:space="0" w:color="000000"/>
              <w:bottom w:val="single" w:sz="12"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12" w:space="0" w:color="000000"/>
              <w:right w:val="single" w:sz="4" w:space="0" w:color="000000"/>
            </w:tcBorders>
          </w:tcPr>
          <w:p>
            <w:pPr>
              <w:pStyle w:val="TableParagraph"/>
              <w:spacing w:before="25"/>
              <w:ind w:right="4"/>
              <w:jc w:val="right"/>
              <w:rPr>
                <w:rFonts w:ascii="Arial"/>
                <w:b/>
                <w:sz w:val="14"/>
              </w:rPr>
            </w:pPr>
            <w:r>
              <w:rPr>
                <w:rFonts w:ascii="Arial"/>
                <w:b/>
                <w:sz w:val="14"/>
              </w:rPr>
              <mc:AlternateContent>
                <mc:Choice Requires="wps">
                  <w:drawing>
                    <wp:anchor distT="0" distB="0" distL="0" distR="0" allowOverlap="1" layoutInCell="1" locked="0" behindDoc="1" simplePos="0" relativeHeight="480780288">
                      <wp:simplePos x="0" y="0"/>
                      <wp:positionH relativeFrom="column">
                        <wp:posOffset>39115</wp:posOffset>
                      </wp:positionH>
                      <wp:positionV relativeFrom="paragraph">
                        <wp:posOffset>-2971</wp:posOffset>
                      </wp:positionV>
                      <wp:extent cx="144780" cy="104775"/>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144780" cy="104775"/>
                                <a:chExt cx="144780" cy="104775"/>
                              </a:xfrm>
                            </wpg:grpSpPr>
                            <pic:pic>
                              <pic:nvPicPr>
                                <pic:cNvPr id="673" name="Image 673"/>
                                <pic:cNvPicPr/>
                              </pic:nvPicPr>
                              <pic:blipFill>
                                <a:blip r:embed="rId221" cstate="print"/>
                                <a:stretch>
                                  <a:fillRect/>
                                </a:stretch>
                              </pic:blipFill>
                              <pic:spPr>
                                <a:xfrm>
                                  <a:off x="0" y="0"/>
                                  <a:ext cx="144259" cy="104773"/>
                                </a:xfrm>
                                <a:prstGeom prst="rect">
                                  <a:avLst/>
                                </a:prstGeom>
                              </pic:spPr>
                            </pic:pic>
                          </wpg:wgp>
                        </a:graphicData>
                      </a:graphic>
                    </wp:anchor>
                  </w:drawing>
                </mc:Choice>
                <mc:Fallback>
                  <w:pict>
                    <v:group style="position:absolute;margin-left:3.08pt;margin-top:-.233975pt;width:11.4pt;height:8.25pt;mso-position-horizontal-relative:column;mso-position-vertical-relative:paragraph;z-index:-22536192" id="docshapegroup563" coordorigin="62,-5" coordsize="228,165">
                      <v:shape style="position:absolute;left:61;top:-5;width:228;height:165" type="#_x0000_t75" id="docshape564" stroked="false">
                        <v:imagedata r:id="rId221" o:title=""/>
                      </v:shape>
                      <w10:wrap type="none"/>
                    </v:group>
                  </w:pict>
                </mc:Fallback>
              </mc:AlternateContent>
            </w:r>
            <w:r>
              <w:rPr>
                <w:rFonts w:ascii="Arial"/>
                <w:b/>
                <w:color w:val="C4C5C5"/>
                <w:spacing w:val="-2"/>
                <w:w w:val="95"/>
                <w:sz w:val="14"/>
              </w:rPr>
              <w:t>4a/19</w:t>
            </w:r>
          </w:p>
        </w:tc>
        <w:tc>
          <w:tcPr>
            <w:tcW w:w="656" w:type="dxa"/>
            <w:tcBorders>
              <w:top w:val="single" w:sz="4" w:space="0" w:color="000000"/>
              <w:left w:val="single" w:sz="4" w:space="0" w:color="000000"/>
              <w:bottom w:val="single" w:sz="12"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bottom w:val="single" w:sz="12" w:space="0" w:color="000000"/>
              <w:right w:val="single" w:sz="6" w:space="0" w:color="000000"/>
            </w:tcBorders>
          </w:tcPr>
          <w:p>
            <w:pPr>
              <w:pStyle w:val="TableParagraph"/>
              <w:spacing w:before="11"/>
              <w:ind w:right="11"/>
              <w:jc w:val="right"/>
              <w:rPr>
                <w:rFonts w:ascii="Arial"/>
                <w:b/>
                <w:position w:val="1"/>
                <w:sz w:val="14"/>
              </w:rPr>
            </w:pPr>
            <w:r>
              <w:rPr/>
              <w:drawing>
                <wp:inline distT="0" distB="0" distL="0" distR="0">
                  <wp:extent cx="158991" cy="78739"/>
                  <wp:effectExtent l="0" t="0" r="0" b="0"/>
                  <wp:docPr id="674" name="Image 674"/>
                  <wp:cNvGraphicFramePr>
                    <a:graphicFrameLocks/>
                  </wp:cNvGraphicFramePr>
                  <a:graphic>
                    <a:graphicData uri="http://schemas.openxmlformats.org/drawingml/2006/picture">
                      <pic:pic>
                        <pic:nvPicPr>
                          <pic:cNvPr id="674" name="Image 674"/>
                          <pic:cNvPicPr/>
                        </pic:nvPicPr>
                        <pic:blipFill>
                          <a:blip r:embed="rId222" cstate="print"/>
                          <a:stretch>
                            <a:fillRect/>
                          </a:stretch>
                        </pic:blipFill>
                        <pic:spPr>
                          <a:xfrm>
                            <a:off x="0" y="0"/>
                            <a:ext cx="158991" cy="78739"/>
                          </a:xfrm>
                          <a:prstGeom prst="rect">
                            <a:avLst/>
                          </a:prstGeom>
                        </pic:spPr>
                      </pic:pic>
                    </a:graphicData>
                  </a:graphic>
                </wp:inline>
              </w:drawing>
            </w:r>
            <w:r>
              <w:rPr/>
            </w:r>
            <w:r>
              <w:rPr>
                <w:rFonts w:ascii="Times New Roman"/>
                <w:spacing w:val="-13"/>
                <w:position w:val="1"/>
                <w:sz w:val="20"/>
              </w:rPr>
              <w:t> </w:t>
            </w:r>
            <w:r>
              <w:rPr>
                <w:rFonts w:ascii="Arial"/>
                <w:b/>
                <w:color w:val="C4C5C5"/>
                <w:w w:val="95"/>
                <w:position w:val="1"/>
                <w:sz w:val="14"/>
              </w:rPr>
              <w:t>4a/19</w:t>
            </w:r>
          </w:p>
        </w:tc>
        <w:tc>
          <w:tcPr>
            <w:tcW w:w="659" w:type="dxa"/>
            <w:tcBorders>
              <w:top w:val="single" w:sz="4" w:space="0" w:color="000000"/>
              <w:left w:val="single" w:sz="6" w:space="0" w:color="000000"/>
              <w:bottom w:val="single" w:sz="12"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12" w:space="0" w:color="000000"/>
              <w:right w:val="single" w:sz="4" w:space="0" w:color="000000"/>
            </w:tcBorders>
          </w:tcPr>
          <w:p>
            <w:pPr>
              <w:pStyle w:val="TableParagraph"/>
              <w:spacing w:before="25"/>
              <w:ind w:right="28"/>
              <w:jc w:val="right"/>
              <w:rPr>
                <w:rFonts w:ascii="Arial"/>
                <w:b/>
                <w:sz w:val="14"/>
              </w:rPr>
            </w:pPr>
            <w:r>
              <w:rPr>
                <w:rFonts w:ascii="Arial"/>
                <w:b/>
                <w:sz w:val="14"/>
              </w:rPr>
              <mc:AlternateContent>
                <mc:Choice Requires="wps">
                  <w:drawing>
                    <wp:anchor distT="0" distB="0" distL="0" distR="0" allowOverlap="1" layoutInCell="1" locked="0" behindDoc="1" simplePos="0" relativeHeight="480780800">
                      <wp:simplePos x="0" y="0"/>
                      <wp:positionH relativeFrom="column">
                        <wp:posOffset>18668</wp:posOffset>
                      </wp:positionH>
                      <wp:positionV relativeFrom="paragraph">
                        <wp:posOffset>-2971</wp:posOffset>
                      </wp:positionV>
                      <wp:extent cx="144780" cy="104775"/>
                      <wp:effectExtent l="0" t="0" r="0" b="0"/>
                      <wp:wrapNone/>
                      <wp:docPr id="675" name="Group 675"/>
                      <wp:cNvGraphicFramePr>
                        <a:graphicFrameLocks/>
                      </wp:cNvGraphicFramePr>
                      <a:graphic>
                        <a:graphicData uri="http://schemas.microsoft.com/office/word/2010/wordprocessingGroup">
                          <wpg:wgp>
                            <wpg:cNvPr id="675" name="Group 675"/>
                            <wpg:cNvGrpSpPr/>
                            <wpg:grpSpPr>
                              <a:xfrm>
                                <a:off x="0" y="0"/>
                                <a:ext cx="144780" cy="104775"/>
                                <a:chExt cx="144780" cy="104775"/>
                              </a:xfrm>
                            </wpg:grpSpPr>
                            <pic:pic>
                              <pic:nvPicPr>
                                <pic:cNvPr id="676" name="Image 676"/>
                                <pic:cNvPicPr/>
                              </pic:nvPicPr>
                              <pic:blipFill>
                                <a:blip r:embed="rId223" cstate="print"/>
                                <a:stretch>
                                  <a:fillRect/>
                                </a:stretch>
                              </pic:blipFill>
                              <pic:spPr>
                                <a:xfrm>
                                  <a:off x="0" y="0"/>
                                  <a:ext cx="144259" cy="104773"/>
                                </a:xfrm>
                                <a:prstGeom prst="rect">
                                  <a:avLst/>
                                </a:prstGeom>
                              </pic:spPr>
                            </pic:pic>
                          </wpg:wgp>
                        </a:graphicData>
                      </a:graphic>
                    </wp:anchor>
                  </w:drawing>
                </mc:Choice>
                <mc:Fallback>
                  <w:pict>
                    <v:group style="position:absolute;margin-left:1.469995pt;margin-top:-.233975pt;width:11.4pt;height:8.25pt;mso-position-horizontal-relative:column;mso-position-vertical-relative:paragraph;z-index:-22535680" id="docshapegroup565" coordorigin="29,-5" coordsize="228,165">
                      <v:shape style="position:absolute;left:29;top:-5;width:228;height:165" type="#_x0000_t75" id="docshape566" stroked="false">
                        <v:imagedata r:id="rId223" o:title=""/>
                      </v:shape>
                      <w10:wrap type="none"/>
                    </v:group>
                  </w:pict>
                </mc:Fallback>
              </mc:AlternateContent>
            </w:r>
            <w:r>
              <w:rPr>
                <w:rFonts w:ascii="Arial"/>
                <w:b/>
                <w:color w:val="C4C5C5"/>
                <w:spacing w:val="-2"/>
                <w:w w:val="95"/>
                <w:sz w:val="14"/>
              </w:rPr>
              <w:t>4a/19</w:t>
            </w:r>
          </w:p>
        </w:tc>
        <w:tc>
          <w:tcPr>
            <w:tcW w:w="655" w:type="dxa"/>
            <w:tcBorders>
              <w:top w:val="single" w:sz="4" w:space="0" w:color="000000"/>
              <w:left w:val="single" w:sz="4" w:space="0" w:color="000000"/>
              <w:bottom w:val="single" w:sz="12"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12" w:space="0" w:color="000000"/>
            </w:tcBorders>
          </w:tcPr>
          <w:p>
            <w:pPr>
              <w:pStyle w:val="TableParagraph"/>
              <w:spacing w:before="11"/>
              <w:ind w:right="17"/>
              <w:jc w:val="right"/>
              <w:rPr>
                <w:rFonts w:ascii="Arial"/>
                <w:b/>
                <w:position w:val="1"/>
                <w:sz w:val="14"/>
              </w:rPr>
            </w:pPr>
            <w:r>
              <w:rPr/>
              <w:drawing>
                <wp:inline distT="0" distB="0" distL="0" distR="0">
                  <wp:extent cx="158991" cy="78739"/>
                  <wp:effectExtent l="0" t="0" r="0" b="0"/>
                  <wp:docPr id="677" name="Image 677"/>
                  <wp:cNvGraphicFramePr>
                    <a:graphicFrameLocks/>
                  </wp:cNvGraphicFramePr>
                  <a:graphic>
                    <a:graphicData uri="http://schemas.openxmlformats.org/drawingml/2006/picture">
                      <pic:pic>
                        <pic:nvPicPr>
                          <pic:cNvPr id="677" name="Image 677"/>
                          <pic:cNvPicPr/>
                        </pic:nvPicPr>
                        <pic:blipFill>
                          <a:blip r:embed="rId224" cstate="print"/>
                          <a:stretch>
                            <a:fillRect/>
                          </a:stretch>
                        </pic:blipFill>
                        <pic:spPr>
                          <a:xfrm>
                            <a:off x="0" y="0"/>
                            <a:ext cx="158991" cy="78739"/>
                          </a:xfrm>
                          <a:prstGeom prst="rect">
                            <a:avLst/>
                          </a:prstGeom>
                        </pic:spPr>
                      </pic:pic>
                    </a:graphicData>
                  </a:graphic>
                </wp:inline>
              </w:drawing>
            </w:r>
            <w:r>
              <w:rPr/>
            </w:r>
            <w:r>
              <w:rPr>
                <w:rFonts w:ascii="Times New Roman"/>
                <w:spacing w:val="-14"/>
                <w:position w:val="1"/>
                <w:sz w:val="20"/>
              </w:rPr>
              <w:t> </w:t>
            </w:r>
            <w:r>
              <w:rPr>
                <w:rFonts w:ascii="Arial"/>
                <w:b/>
                <w:color w:val="C4C5C5"/>
                <w:w w:val="95"/>
                <w:position w:val="1"/>
                <w:sz w:val="14"/>
              </w:rPr>
              <w:t>4a/19</w:t>
            </w:r>
          </w:p>
        </w:tc>
        <w:tc>
          <w:tcPr>
            <w:tcW w:w="655" w:type="dxa"/>
            <w:tcBorders>
              <w:top w:val="single" w:sz="4" w:space="0" w:color="000000"/>
              <w:bottom w:val="single" w:sz="12" w:space="0" w:color="000000"/>
              <w:right w:val="single" w:sz="6" w:space="0" w:color="000000"/>
            </w:tcBorders>
          </w:tcPr>
          <w:p>
            <w:pPr>
              <w:pStyle w:val="TableParagraph"/>
              <w:spacing w:before="10"/>
              <w:jc w:val="right"/>
              <w:rPr>
                <w:rFonts w:ascii="Arial"/>
                <w:b/>
                <w:sz w:val="14"/>
              </w:rPr>
            </w:pPr>
            <w:r>
              <w:rPr>
                <w:position w:val="-1"/>
              </w:rPr>
              <w:drawing>
                <wp:inline distT="0" distB="0" distL="0" distR="0">
                  <wp:extent cx="144779" cy="106680"/>
                  <wp:effectExtent l="0" t="0" r="0" b="0"/>
                  <wp:docPr id="678" name="Image 678"/>
                  <wp:cNvGraphicFramePr>
                    <a:graphicFrameLocks/>
                  </wp:cNvGraphicFramePr>
                  <a:graphic>
                    <a:graphicData uri="http://schemas.openxmlformats.org/drawingml/2006/picture">
                      <pic:pic>
                        <pic:nvPicPr>
                          <pic:cNvPr id="678" name="Image 678"/>
                          <pic:cNvPicPr/>
                        </pic:nvPicPr>
                        <pic:blipFill>
                          <a:blip r:embed="rId225" cstate="print"/>
                          <a:stretch>
                            <a:fillRect/>
                          </a:stretch>
                        </pic:blipFill>
                        <pic:spPr>
                          <a:xfrm>
                            <a:off x="0" y="0"/>
                            <a:ext cx="144779" cy="106680"/>
                          </a:xfrm>
                          <a:prstGeom prst="rect">
                            <a:avLst/>
                          </a:prstGeom>
                        </pic:spPr>
                      </pic:pic>
                    </a:graphicData>
                  </a:graphic>
                </wp:inline>
              </w:drawing>
            </w:r>
            <w:r>
              <w:rPr>
                <w:position w:val="-1"/>
              </w:rPr>
            </w:r>
            <w:r>
              <w:rPr>
                <w:rFonts w:ascii="Times New Roman"/>
                <w:spacing w:val="-13"/>
                <w:sz w:val="20"/>
              </w:rPr>
              <w:t> </w:t>
            </w:r>
            <w:r>
              <w:rPr>
                <w:rFonts w:ascii="Arial"/>
                <w:b/>
                <w:color w:val="C4C5C5"/>
                <w:w w:val="95"/>
                <w:sz w:val="14"/>
              </w:rPr>
              <w:t>4a/19</w:t>
            </w:r>
          </w:p>
        </w:tc>
        <w:tc>
          <w:tcPr>
            <w:tcW w:w="662" w:type="dxa"/>
            <w:tcBorders>
              <w:top w:val="single" w:sz="4" w:space="0" w:color="000000"/>
              <w:left w:val="single" w:sz="6" w:space="0" w:color="000000"/>
              <w:bottom w:val="single" w:sz="12" w:space="0" w:color="000000"/>
            </w:tcBorders>
          </w:tcPr>
          <w:p>
            <w:pPr>
              <w:pStyle w:val="TableParagraph"/>
              <w:spacing w:before="10"/>
              <w:ind w:right="-15"/>
              <w:jc w:val="right"/>
              <w:rPr>
                <w:rFonts w:ascii="Arial"/>
                <w:b/>
                <w:sz w:val="14"/>
              </w:rPr>
            </w:pPr>
            <w:r>
              <w:rPr>
                <w:position w:val="-1"/>
              </w:rPr>
              <w:drawing>
                <wp:inline distT="0" distB="0" distL="0" distR="0">
                  <wp:extent cx="144779" cy="106680"/>
                  <wp:effectExtent l="0" t="0" r="0" b="0"/>
                  <wp:docPr id="679" name="Image 679"/>
                  <wp:cNvGraphicFramePr>
                    <a:graphicFrameLocks/>
                  </wp:cNvGraphicFramePr>
                  <a:graphic>
                    <a:graphicData uri="http://schemas.openxmlformats.org/drawingml/2006/picture">
                      <pic:pic>
                        <pic:nvPicPr>
                          <pic:cNvPr id="679" name="Image 679"/>
                          <pic:cNvPicPr/>
                        </pic:nvPicPr>
                        <pic:blipFill>
                          <a:blip r:embed="rId226" cstate="print"/>
                          <a:stretch>
                            <a:fillRect/>
                          </a:stretch>
                        </pic:blipFill>
                        <pic:spPr>
                          <a:xfrm>
                            <a:off x="0" y="0"/>
                            <a:ext cx="144779" cy="106680"/>
                          </a:xfrm>
                          <a:prstGeom prst="rect">
                            <a:avLst/>
                          </a:prstGeom>
                        </pic:spPr>
                      </pic:pic>
                    </a:graphicData>
                  </a:graphic>
                </wp:inline>
              </w:drawing>
            </w:r>
            <w:r>
              <w:rPr>
                <w:position w:val="-1"/>
              </w:rPr>
            </w:r>
            <w:r>
              <w:rPr>
                <w:rFonts w:ascii="Times New Roman"/>
                <w:sz w:val="20"/>
              </w:rPr>
              <w:t> </w:t>
            </w:r>
            <w:r>
              <w:rPr>
                <w:rFonts w:ascii="Arial"/>
                <w:b/>
                <w:color w:val="C4C5C5"/>
                <w:w w:val="95"/>
                <w:sz w:val="14"/>
              </w:rPr>
              <w:t>4a/19</w:t>
            </w:r>
          </w:p>
        </w:tc>
      </w:tr>
      <w:tr>
        <w:trPr>
          <w:trHeight w:val="200" w:hRule="atLeast"/>
        </w:trPr>
        <w:tc>
          <w:tcPr>
            <w:tcW w:w="838" w:type="dxa"/>
            <w:vMerge w:val="restart"/>
            <w:tcBorders>
              <w:top w:val="single" w:sz="12" w:space="0" w:color="000000"/>
            </w:tcBorders>
          </w:tcPr>
          <w:p>
            <w:pPr>
              <w:pStyle w:val="TableParagraph"/>
              <w:spacing w:before="179"/>
              <w:ind w:left="60"/>
              <w:rPr>
                <w:sz w:val="22"/>
              </w:rPr>
            </w:pPr>
            <w:r>
              <w:rPr>
                <w:spacing w:val="-2"/>
                <w:w w:val="85"/>
                <w:sz w:val="22"/>
              </w:rPr>
              <w:t>Currency</w:t>
            </w:r>
          </w:p>
        </w:tc>
        <w:tc>
          <w:tcPr>
            <w:tcW w:w="653" w:type="dxa"/>
            <w:tcBorders>
              <w:top w:val="single" w:sz="12" w:space="0" w:color="000000"/>
              <w:bottom w:val="single" w:sz="4" w:space="0" w:color="000000"/>
              <w:right w:val="single" w:sz="4" w:space="0" w:color="000000"/>
            </w:tcBorders>
          </w:tcPr>
          <w:p>
            <w:pPr>
              <w:pStyle w:val="TableParagraph"/>
              <w:rPr>
                <w:rFonts w:ascii="Times New Roman"/>
                <w:sz w:val="12"/>
              </w:rPr>
            </w:pPr>
          </w:p>
        </w:tc>
        <w:tc>
          <w:tcPr>
            <w:tcW w:w="658" w:type="dxa"/>
            <w:tcBorders>
              <w:top w:val="single" w:sz="12"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662" w:type="dxa"/>
            <w:tcBorders>
              <w:top w:val="single" w:sz="12"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667" w:type="dxa"/>
            <w:tcBorders>
              <w:top w:val="single" w:sz="12" w:space="0" w:color="000000"/>
              <w:left w:val="single" w:sz="4" w:space="0" w:color="000000"/>
              <w:bottom w:val="single" w:sz="4" w:space="0" w:color="000000"/>
              <w:right w:val="single" w:sz="12" w:space="0" w:color="000000"/>
            </w:tcBorders>
          </w:tcPr>
          <w:p>
            <w:pPr>
              <w:pStyle w:val="TableParagraph"/>
              <w:rPr>
                <w:rFonts w:ascii="Times New Roman"/>
                <w:sz w:val="12"/>
              </w:rPr>
            </w:pPr>
          </w:p>
        </w:tc>
        <w:tc>
          <w:tcPr>
            <w:tcW w:w="659" w:type="dxa"/>
            <w:tcBorders>
              <w:top w:val="single" w:sz="12" w:space="0" w:color="000000"/>
              <w:left w:val="single" w:sz="12" w:space="0" w:color="000000"/>
              <w:bottom w:val="single" w:sz="4" w:space="0" w:color="000000"/>
              <w:right w:val="single" w:sz="6" w:space="0" w:color="000000"/>
            </w:tcBorders>
          </w:tcPr>
          <w:p>
            <w:pPr>
              <w:pStyle w:val="TableParagraph"/>
              <w:rPr>
                <w:rFonts w:ascii="Times New Roman"/>
                <w:sz w:val="12"/>
              </w:rPr>
            </w:pPr>
          </w:p>
        </w:tc>
        <w:tc>
          <w:tcPr>
            <w:tcW w:w="664" w:type="dxa"/>
            <w:tcBorders>
              <w:top w:val="single" w:sz="12" w:space="0" w:color="000000"/>
              <w:left w:val="single" w:sz="6" w:space="0" w:color="000000"/>
              <w:bottom w:val="single" w:sz="4" w:space="0" w:color="000000"/>
              <w:right w:val="single" w:sz="4" w:space="0" w:color="000000"/>
            </w:tcBorders>
          </w:tcPr>
          <w:p>
            <w:pPr>
              <w:pStyle w:val="TableParagraph"/>
              <w:rPr>
                <w:rFonts w:ascii="Times New Roman"/>
                <w:sz w:val="12"/>
              </w:rPr>
            </w:pPr>
          </w:p>
        </w:tc>
        <w:tc>
          <w:tcPr>
            <w:tcW w:w="656" w:type="dxa"/>
            <w:tcBorders>
              <w:top w:val="single" w:sz="12"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659" w:type="dxa"/>
            <w:tcBorders>
              <w:top w:val="single" w:sz="12" w:space="0" w:color="000000"/>
              <w:left w:val="single" w:sz="4" w:space="0" w:color="000000"/>
              <w:bottom w:val="single" w:sz="4" w:space="0" w:color="000000"/>
              <w:right w:val="single" w:sz="6" w:space="0" w:color="000000"/>
            </w:tcBorders>
          </w:tcPr>
          <w:p>
            <w:pPr>
              <w:pStyle w:val="TableParagraph"/>
              <w:rPr>
                <w:rFonts w:ascii="Times New Roman"/>
                <w:sz w:val="12"/>
              </w:rPr>
            </w:pPr>
          </w:p>
        </w:tc>
        <w:tc>
          <w:tcPr>
            <w:tcW w:w="659" w:type="dxa"/>
            <w:tcBorders>
              <w:top w:val="single" w:sz="12" w:space="0" w:color="000000"/>
              <w:left w:val="single" w:sz="6" w:space="0" w:color="000000"/>
              <w:bottom w:val="single" w:sz="4" w:space="0" w:color="000000"/>
              <w:right w:val="single" w:sz="4" w:space="0" w:color="000000"/>
            </w:tcBorders>
          </w:tcPr>
          <w:p>
            <w:pPr>
              <w:pStyle w:val="TableParagraph"/>
              <w:rPr>
                <w:rFonts w:ascii="Times New Roman"/>
                <w:sz w:val="12"/>
              </w:rPr>
            </w:pPr>
          </w:p>
        </w:tc>
        <w:tc>
          <w:tcPr>
            <w:tcW w:w="662" w:type="dxa"/>
            <w:tcBorders>
              <w:top w:val="single" w:sz="12"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655" w:type="dxa"/>
            <w:tcBorders>
              <w:top w:val="single" w:sz="12" w:space="0" w:color="000000"/>
              <w:left w:val="single" w:sz="4" w:space="0" w:color="000000"/>
              <w:bottom w:val="single" w:sz="4" w:space="0" w:color="000000"/>
              <w:right w:val="single" w:sz="6" w:space="0" w:color="000000"/>
            </w:tcBorders>
          </w:tcPr>
          <w:p>
            <w:pPr>
              <w:pStyle w:val="TableParagraph"/>
              <w:rPr>
                <w:rFonts w:ascii="Times New Roman"/>
                <w:sz w:val="12"/>
              </w:rPr>
            </w:pPr>
          </w:p>
        </w:tc>
        <w:tc>
          <w:tcPr>
            <w:tcW w:w="664" w:type="dxa"/>
            <w:tcBorders>
              <w:top w:val="single" w:sz="12" w:space="0" w:color="000000"/>
              <w:left w:val="single" w:sz="6" w:space="0" w:color="000000"/>
              <w:bottom w:val="single" w:sz="4" w:space="0" w:color="000000"/>
            </w:tcBorders>
          </w:tcPr>
          <w:p>
            <w:pPr>
              <w:pStyle w:val="TableParagraph"/>
              <w:rPr>
                <w:rFonts w:ascii="Times New Roman"/>
                <w:sz w:val="12"/>
              </w:rPr>
            </w:pPr>
          </w:p>
        </w:tc>
        <w:tc>
          <w:tcPr>
            <w:tcW w:w="1317" w:type="dxa"/>
            <w:gridSpan w:val="2"/>
            <w:vMerge w:val="restart"/>
            <w:tcBorders>
              <w:top w:val="single" w:sz="12" w:space="0" w:color="000000"/>
              <w:bottom w:val="single" w:sz="12" w:space="0" w:color="000000"/>
            </w:tcBorders>
          </w:tcPr>
          <w:p>
            <w:pPr>
              <w:pStyle w:val="TableParagraph"/>
              <w:rPr>
                <w:rFonts w:ascii="Times New Roman"/>
                <w:sz w:val="16"/>
              </w:rPr>
            </w:pPr>
          </w:p>
        </w:tc>
      </w:tr>
      <w:tr>
        <w:trPr>
          <w:trHeight w:val="205" w:hRule="atLeast"/>
        </w:trPr>
        <w:tc>
          <w:tcPr>
            <w:tcW w:w="838" w:type="dxa"/>
            <w:vMerge/>
            <w:tcBorders>
              <w:top w:val="nil"/>
            </w:tcBorders>
          </w:tcPr>
          <w:p>
            <w:pPr>
              <w:rPr>
                <w:sz w:val="2"/>
                <w:szCs w:val="2"/>
              </w:rPr>
            </w:pPr>
          </w:p>
        </w:tc>
        <w:tc>
          <w:tcPr>
            <w:tcW w:w="653"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c>
          <w:tcPr>
            <w:tcW w:w="659" w:type="dxa"/>
            <w:tcBorders>
              <w:top w:val="single" w:sz="4"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5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59"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5"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tcBorders>
          </w:tcPr>
          <w:p>
            <w:pPr>
              <w:pStyle w:val="TableParagraph"/>
              <w:rPr>
                <w:rFonts w:ascii="Times New Roman"/>
                <w:sz w:val="14"/>
              </w:rPr>
            </w:pPr>
          </w:p>
        </w:tc>
        <w:tc>
          <w:tcPr>
            <w:tcW w:w="1317" w:type="dxa"/>
            <w:gridSpan w:val="2"/>
            <w:vMerge/>
            <w:tcBorders>
              <w:top w:val="nil"/>
              <w:bottom w:val="single" w:sz="12" w:space="0" w:color="000000"/>
            </w:tcBorders>
          </w:tcPr>
          <w:p>
            <w:pPr>
              <w:rPr>
                <w:sz w:val="2"/>
                <w:szCs w:val="2"/>
              </w:rPr>
            </w:pPr>
          </w:p>
        </w:tc>
      </w:tr>
      <w:tr>
        <w:trPr>
          <w:trHeight w:val="210" w:hRule="atLeast"/>
        </w:trPr>
        <w:tc>
          <w:tcPr>
            <w:tcW w:w="838" w:type="dxa"/>
            <w:vMerge/>
            <w:tcBorders>
              <w:top w:val="nil"/>
            </w:tcBorders>
          </w:tcPr>
          <w:p>
            <w:pPr>
              <w:rPr>
                <w:sz w:val="2"/>
                <w:szCs w:val="2"/>
              </w:rPr>
            </w:pPr>
          </w:p>
        </w:tc>
        <w:tc>
          <w:tcPr>
            <w:tcW w:w="653"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c>
          <w:tcPr>
            <w:tcW w:w="659" w:type="dxa"/>
            <w:tcBorders>
              <w:top w:val="single" w:sz="4"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5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59"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5"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tcBorders>
          </w:tcPr>
          <w:p>
            <w:pPr>
              <w:pStyle w:val="TableParagraph"/>
              <w:rPr>
                <w:rFonts w:ascii="Times New Roman"/>
                <w:sz w:val="14"/>
              </w:rPr>
            </w:pPr>
          </w:p>
        </w:tc>
        <w:tc>
          <w:tcPr>
            <w:tcW w:w="1317" w:type="dxa"/>
            <w:gridSpan w:val="2"/>
            <w:vMerge/>
            <w:tcBorders>
              <w:top w:val="nil"/>
              <w:bottom w:val="single" w:sz="12" w:space="0" w:color="000000"/>
            </w:tcBorders>
          </w:tcPr>
          <w:p>
            <w:pPr>
              <w:rPr>
                <w:sz w:val="2"/>
                <w:szCs w:val="2"/>
              </w:rPr>
            </w:pPr>
          </w:p>
        </w:tc>
      </w:tr>
      <w:tr>
        <w:trPr>
          <w:trHeight w:val="214" w:hRule="atLeast"/>
        </w:trPr>
        <w:tc>
          <w:tcPr>
            <w:tcW w:w="838" w:type="dxa"/>
            <w:vMerge/>
            <w:tcBorders>
              <w:top w:val="nil"/>
            </w:tcBorders>
          </w:tcPr>
          <w:p>
            <w:pPr>
              <w:rPr>
                <w:sz w:val="2"/>
                <w:szCs w:val="2"/>
              </w:rPr>
            </w:pPr>
          </w:p>
        </w:tc>
        <w:tc>
          <w:tcPr>
            <w:tcW w:w="653" w:type="dxa"/>
            <w:tcBorders>
              <w:top w:val="single" w:sz="4"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right w:val="single" w:sz="4" w:space="0" w:color="000000"/>
            </w:tcBorders>
          </w:tcPr>
          <w:p>
            <w:pPr>
              <w:pStyle w:val="TableParagraph"/>
              <w:spacing w:before="25"/>
              <w:ind w:right="18"/>
              <w:jc w:val="right"/>
              <w:rPr>
                <w:rFonts w:ascii="Arial"/>
                <w:b/>
                <w:sz w:val="14"/>
              </w:rPr>
            </w:pPr>
            <w:r>
              <w:rPr>
                <w:rFonts w:ascii="Arial"/>
                <w:b/>
                <w:sz w:val="14"/>
              </w:rPr>
              <mc:AlternateContent>
                <mc:Choice Requires="wps">
                  <w:drawing>
                    <wp:anchor distT="0" distB="0" distL="0" distR="0" allowOverlap="1" layoutInCell="1" locked="0" behindDoc="1" simplePos="0" relativeHeight="480781312">
                      <wp:simplePos x="0" y="0"/>
                      <wp:positionH relativeFrom="column">
                        <wp:posOffset>29082</wp:posOffset>
                      </wp:positionH>
                      <wp:positionV relativeFrom="paragraph">
                        <wp:posOffset>-558</wp:posOffset>
                      </wp:positionV>
                      <wp:extent cx="144780" cy="104775"/>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144780" cy="104775"/>
                                <a:chExt cx="144780" cy="104775"/>
                              </a:xfrm>
                            </wpg:grpSpPr>
                            <pic:pic>
                              <pic:nvPicPr>
                                <pic:cNvPr id="681" name="Image 681"/>
                                <pic:cNvPicPr/>
                              </pic:nvPicPr>
                              <pic:blipFill>
                                <a:blip r:embed="rId227" cstate="print"/>
                                <a:stretch>
                                  <a:fillRect/>
                                </a:stretch>
                              </pic:blipFill>
                              <pic:spPr>
                                <a:xfrm>
                                  <a:off x="0" y="0"/>
                                  <a:ext cx="144259" cy="104773"/>
                                </a:xfrm>
                                <a:prstGeom prst="rect">
                                  <a:avLst/>
                                </a:prstGeom>
                              </pic:spPr>
                            </pic:pic>
                          </wpg:wgp>
                        </a:graphicData>
                      </a:graphic>
                    </wp:anchor>
                  </w:drawing>
                </mc:Choice>
                <mc:Fallback>
                  <w:pict>
                    <v:group style="position:absolute;margin-left:2.29pt;margin-top:-.043979pt;width:11.4pt;height:8.25pt;mso-position-horizontal-relative:column;mso-position-vertical-relative:paragraph;z-index:-22535168" id="docshapegroup567" coordorigin="46,-1" coordsize="228,165">
                      <v:shape style="position:absolute;left:45;top:-1;width:228;height:165" type="#_x0000_t75" id="docshape568" stroked="false">
                        <v:imagedata r:id="rId227" o:title=""/>
                      </v:shape>
                      <w10:wrap type="none"/>
                    </v:group>
                  </w:pict>
                </mc:Fallback>
              </mc:AlternateContent>
            </w:r>
            <w:r>
              <w:rPr>
                <w:rFonts w:ascii="Arial"/>
                <w:b/>
                <w:color w:val="C4C5C5"/>
                <w:spacing w:val="-2"/>
                <w:w w:val="95"/>
                <w:sz w:val="14"/>
              </w:rPr>
              <w:t>4a/19</w:t>
            </w:r>
          </w:p>
        </w:tc>
        <w:tc>
          <w:tcPr>
            <w:tcW w:w="662"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right w:val="single" w:sz="12" w:space="0" w:color="000000"/>
            </w:tcBorders>
          </w:tcPr>
          <w:p>
            <w:pPr>
              <w:pStyle w:val="TableParagraph"/>
              <w:spacing w:before="24"/>
              <w:ind w:right="31"/>
              <w:jc w:val="right"/>
              <w:rPr>
                <w:rFonts w:ascii="Arial"/>
                <w:b/>
                <w:sz w:val="14"/>
              </w:rPr>
            </w:pPr>
            <w:r>
              <w:rPr/>
              <w:drawing>
                <wp:inline distT="0" distB="0" distL="0" distR="0">
                  <wp:extent cx="159385" cy="77415"/>
                  <wp:effectExtent l="0" t="0" r="0" b="0"/>
                  <wp:docPr id="682" name="Image 682"/>
                  <wp:cNvGraphicFramePr>
                    <a:graphicFrameLocks/>
                  </wp:cNvGraphicFramePr>
                  <a:graphic>
                    <a:graphicData uri="http://schemas.openxmlformats.org/drawingml/2006/picture">
                      <pic:pic>
                        <pic:nvPicPr>
                          <pic:cNvPr id="682" name="Image 682"/>
                          <pic:cNvPicPr/>
                        </pic:nvPicPr>
                        <pic:blipFill>
                          <a:blip r:embed="rId228" cstate="print"/>
                          <a:stretch>
                            <a:fillRect/>
                          </a:stretch>
                        </pic:blipFill>
                        <pic:spPr>
                          <a:xfrm>
                            <a:off x="0" y="0"/>
                            <a:ext cx="159385" cy="77415"/>
                          </a:xfrm>
                          <a:prstGeom prst="rect">
                            <a:avLst/>
                          </a:prstGeom>
                        </pic:spPr>
                      </pic:pic>
                    </a:graphicData>
                  </a:graphic>
                </wp:inline>
              </w:drawing>
            </w:r>
            <w:r>
              <w:rPr/>
            </w:r>
            <w:r>
              <w:rPr>
                <w:rFonts w:ascii="Times New Roman"/>
                <w:spacing w:val="-16"/>
                <w:sz w:val="20"/>
              </w:rPr>
              <w:t> </w:t>
            </w:r>
            <w:r>
              <w:rPr>
                <w:rFonts w:ascii="Arial"/>
                <w:b/>
                <w:color w:val="C4C5C5"/>
                <w:w w:val="90"/>
                <w:sz w:val="14"/>
              </w:rPr>
              <w:t>4a/19</w:t>
            </w:r>
          </w:p>
        </w:tc>
        <w:tc>
          <w:tcPr>
            <w:tcW w:w="659" w:type="dxa"/>
            <w:tcBorders>
              <w:top w:val="single" w:sz="4" w:space="0" w:color="000000"/>
              <w:left w:val="single" w:sz="12"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right w:val="single" w:sz="4" w:space="0" w:color="000000"/>
            </w:tcBorders>
          </w:tcPr>
          <w:p>
            <w:pPr>
              <w:pStyle w:val="TableParagraph"/>
              <w:spacing w:before="25"/>
              <w:ind w:right="4"/>
              <w:jc w:val="right"/>
              <w:rPr>
                <w:rFonts w:ascii="Arial"/>
                <w:b/>
                <w:sz w:val="14"/>
              </w:rPr>
            </w:pPr>
            <w:r>
              <w:rPr>
                <w:rFonts w:ascii="Arial"/>
                <w:b/>
                <w:sz w:val="14"/>
              </w:rPr>
              <mc:AlternateContent>
                <mc:Choice Requires="wps">
                  <w:drawing>
                    <wp:anchor distT="0" distB="0" distL="0" distR="0" allowOverlap="1" layoutInCell="1" locked="0" behindDoc="1" simplePos="0" relativeHeight="480781824">
                      <wp:simplePos x="0" y="0"/>
                      <wp:positionH relativeFrom="column">
                        <wp:posOffset>39115</wp:posOffset>
                      </wp:positionH>
                      <wp:positionV relativeFrom="paragraph">
                        <wp:posOffset>-558</wp:posOffset>
                      </wp:positionV>
                      <wp:extent cx="144780" cy="104775"/>
                      <wp:effectExtent l="0" t="0" r="0" b="0"/>
                      <wp:wrapNone/>
                      <wp:docPr id="683" name="Group 683"/>
                      <wp:cNvGraphicFramePr>
                        <a:graphicFrameLocks/>
                      </wp:cNvGraphicFramePr>
                      <a:graphic>
                        <a:graphicData uri="http://schemas.microsoft.com/office/word/2010/wordprocessingGroup">
                          <wpg:wgp>
                            <wpg:cNvPr id="683" name="Group 683"/>
                            <wpg:cNvGrpSpPr/>
                            <wpg:grpSpPr>
                              <a:xfrm>
                                <a:off x="0" y="0"/>
                                <a:ext cx="144780" cy="104775"/>
                                <a:chExt cx="144780" cy="104775"/>
                              </a:xfrm>
                            </wpg:grpSpPr>
                            <pic:pic>
                              <pic:nvPicPr>
                                <pic:cNvPr id="684" name="Image 684"/>
                                <pic:cNvPicPr/>
                              </pic:nvPicPr>
                              <pic:blipFill>
                                <a:blip r:embed="rId229" cstate="print"/>
                                <a:stretch>
                                  <a:fillRect/>
                                </a:stretch>
                              </pic:blipFill>
                              <pic:spPr>
                                <a:xfrm>
                                  <a:off x="0" y="0"/>
                                  <a:ext cx="144259" cy="104773"/>
                                </a:xfrm>
                                <a:prstGeom prst="rect">
                                  <a:avLst/>
                                </a:prstGeom>
                              </pic:spPr>
                            </pic:pic>
                          </wpg:wgp>
                        </a:graphicData>
                      </a:graphic>
                    </wp:anchor>
                  </w:drawing>
                </mc:Choice>
                <mc:Fallback>
                  <w:pict>
                    <v:group style="position:absolute;margin-left:3.08pt;margin-top:-.043979pt;width:11.4pt;height:8.25pt;mso-position-horizontal-relative:column;mso-position-vertical-relative:paragraph;z-index:-22534656" id="docshapegroup569" coordorigin="62,-1" coordsize="228,165">
                      <v:shape style="position:absolute;left:61;top:-1;width:228;height:165" type="#_x0000_t75" id="docshape570" stroked="false">
                        <v:imagedata r:id="rId229" o:title=""/>
                      </v:shape>
                      <w10:wrap type="none"/>
                    </v:group>
                  </w:pict>
                </mc:Fallback>
              </mc:AlternateContent>
            </w:r>
            <w:r>
              <w:rPr>
                <w:rFonts w:ascii="Arial"/>
                <w:b/>
                <w:color w:val="C4C5C5"/>
                <w:spacing w:val="-2"/>
                <w:w w:val="95"/>
                <w:sz w:val="14"/>
              </w:rPr>
              <w:t>4a/19</w:t>
            </w:r>
          </w:p>
        </w:tc>
        <w:tc>
          <w:tcPr>
            <w:tcW w:w="656"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right w:val="single" w:sz="6" w:space="0" w:color="000000"/>
            </w:tcBorders>
          </w:tcPr>
          <w:p>
            <w:pPr>
              <w:pStyle w:val="TableParagraph"/>
              <w:spacing w:before="24"/>
              <w:ind w:right="11"/>
              <w:jc w:val="right"/>
              <w:rPr>
                <w:rFonts w:ascii="Arial"/>
                <w:b/>
                <w:sz w:val="14"/>
              </w:rPr>
            </w:pPr>
            <w:r>
              <w:rPr/>
              <w:drawing>
                <wp:inline distT="0" distB="0" distL="0" distR="0">
                  <wp:extent cx="159385" cy="77415"/>
                  <wp:effectExtent l="0" t="0" r="0" b="0"/>
                  <wp:docPr id="685" name="Image 685"/>
                  <wp:cNvGraphicFramePr>
                    <a:graphicFrameLocks/>
                  </wp:cNvGraphicFramePr>
                  <a:graphic>
                    <a:graphicData uri="http://schemas.openxmlformats.org/drawingml/2006/picture">
                      <pic:pic>
                        <pic:nvPicPr>
                          <pic:cNvPr id="685" name="Image 685"/>
                          <pic:cNvPicPr/>
                        </pic:nvPicPr>
                        <pic:blipFill>
                          <a:blip r:embed="rId230" cstate="print"/>
                          <a:stretch>
                            <a:fillRect/>
                          </a:stretch>
                        </pic:blipFill>
                        <pic:spPr>
                          <a:xfrm>
                            <a:off x="0" y="0"/>
                            <a:ext cx="159385" cy="77415"/>
                          </a:xfrm>
                          <a:prstGeom prst="rect">
                            <a:avLst/>
                          </a:prstGeom>
                        </pic:spPr>
                      </pic:pic>
                    </a:graphicData>
                  </a:graphic>
                </wp:inline>
              </w:drawing>
            </w:r>
            <w:r>
              <w:rPr/>
            </w:r>
            <w:r>
              <w:rPr>
                <w:rFonts w:ascii="Times New Roman"/>
                <w:spacing w:val="-13"/>
                <w:sz w:val="20"/>
              </w:rPr>
              <w:t> </w:t>
            </w:r>
            <w:r>
              <w:rPr>
                <w:rFonts w:ascii="Arial"/>
                <w:b/>
                <w:color w:val="C4C5C5"/>
                <w:w w:val="95"/>
                <w:sz w:val="14"/>
              </w:rPr>
              <w:t>4a/19</w:t>
            </w:r>
          </w:p>
        </w:tc>
        <w:tc>
          <w:tcPr>
            <w:tcW w:w="659" w:type="dxa"/>
            <w:tcBorders>
              <w:top w:val="single" w:sz="4" w:space="0" w:color="000000"/>
              <w:left w:val="single" w:sz="6"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right w:val="single" w:sz="4" w:space="0" w:color="000000"/>
            </w:tcBorders>
          </w:tcPr>
          <w:p>
            <w:pPr>
              <w:pStyle w:val="TableParagraph"/>
              <w:spacing w:before="25"/>
              <w:ind w:right="28"/>
              <w:jc w:val="right"/>
              <w:rPr>
                <w:rFonts w:ascii="Arial"/>
                <w:b/>
                <w:sz w:val="14"/>
              </w:rPr>
            </w:pPr>
            <w:r>
              <w:rPr>
                <w:rFonts w:ascii="Arial"/>
                <w:b/>
                <w:sz w:val="14"/>
              </w:rPr>
              <mc:AlternateContent>
                <mc:Choice Requires="wps">
                  <w:drawing>
                    <wp:anchor distT="0" distB="0" distL="0" distR="0" allowOverlap="1" layoutInCell="1" locked="0" behindDoc="1" simplePos="0" relativeHeight="480782336">
                      <wp:simplePos x="0" y="0"/>
                      <wp:positionH relativeFrom="column">
                        <wp:posOffset>18668</wp:posOffset>
                      </wp:positionH>
                      <wp:positionV relativeFrom="paragraph">
                        <wp:posOffset>-558</wp:posOffset>
                      </wp:positionV>
                      <wp:extent cx="144780" cy="104775"/>
                      <wp:effectExtent l="0" t="0" r="0" b="0"/>
                      <wp:wrapNone/>
                      <wp:docPr id="686" name="Group 686"/>
                      <wp:cNvGraphicFramePr>
                        <a:graphicFrameLocks/>
                      </wp:cNvGraphicFramePr>
                      <a:graphic>
                        <a:graphicData uri="http://schemas.microsoft.com/office/word/2010/wordprocessingGroup">
                          <wpg:wgp>
                            <wpg:cNvPr id="686" name="Group 686"/>
                            <wpg:cNvGrpSpPr/>
                            <wpg:grpSpPr>
                              <a:xfrm>
                                <a:off x="0" y="0"/>
                                <a:ext cx="144780" cy="104775"/>
                                <a:chExt cx="144780" cy="104775"/>
                              </a:xfrm>
                            </wpg:grpSpPr>
                            <pic:pic>
                              <pic:nvPicPr>
                                <pic:cNvPr id="687" name="Image 687"/>
                                <pic:cNvPicPr/>
                              </pic:nvPicPr>
                              <pic:blipFill>
                                <a:blip r:embed="rId231" cstate="print"/>
                                <a:stretch>
                                  <a:fillRect/>
                                </a:stretch>
                              </pic:blipFill>
                              <pic:spPr>
                                <a:xfrm>
                                  <a:off x="0" y="0"/>
                                  <a:ext cx="144259" cy="104773"/>
                                </a:xfrm>
                                <a:prstGeom prst="rect">
                                  <a:avLst/>
                                </a:prstGeom>
                              </pic:spPr>
                            </pic:pic>
                          </wpg:wgp>
                        </a:graphicData>
                      </a:graphic>
                    </wp:anchor>
                  </w:drawing>
                </mc:Choice>
                <mc:Fallback>
                  <w:pict>
                    <v:group style="position:absolute;margin-left:1.469995pt;margin-top:-.043979pt;width:11.4pt;height:8.25pt;mso-position-horizontal-relative:column;mso-position-vertical-relative:paragraph;z-index:-22534144" id="docshapegroup571" coordorigin="29,-1" coordsize="228,165">
                      <v:shape style="position:absolute;left:29;top:-1;width:228;height:165" type="#_x0000_t75" id="docshape572" stroked="false">
                        <v:imagedata r:id="rId231" o:title=""/>
                      </v:shape>
                      <w10:wrap type="none"/>
                    </v:group>
                  </w:pict>
                </mc:Fallback>
              </mc:AlternateContent>
            </w:r>
            <w:r>
              <w:rPr>
                <w:rFonts w:ascii="Arial"/>
                <w:b/>
                <w:color w:val="C4C5C5"/>
                <w:spacing w:val="-2"/>
                <w:w w:val="95"/>
                <w:sz w:val="14"/>
              </w:rPr>
              <w:t>4a/19</w:t>
            </w:r>
          </w:p>
        </w:tc>
        <w:tc>
          <w:tcPr>
            <w:tcW w:w="655" w:type="dxa"/>
            <w:tcBorders>
              <w:top w:val="single" w:sz="4" w:space="0" w:color="000000"/>
              <w:left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tcBorders>
          </w:tcPr>
          <w:p>
            <w:pPr>
              <w:pStyle w:val="TableParagraph"/>
              <w:spacing w:before="24"/>
              <w:ind w:right="17"/>
              <w:jc w:val="right"/>
              <w:rPr>
                <w:rFonts w:ascii="Arial"/>
                <w:b/>
                <w:sz w:val="14"/>
              </w:rPr>
            </w:pPr>
            <w:r>
              <w:rPr/>
              <w:drawing>
                <wp:inline distT="0" distB="0" distL="0" distR="0">
                  <wp:extent cx="159385" cy="77415"/>
                  <wp:effectExtent l="0" t="0" r="0" b="0"/>
                  <wp:docPr id="688" name="Image 688"/>
                  <wp:cNvGraphicFramePr>
                    <a:graphicFrameLocks/>
                  </wp:cNvGraphicFramePr>
                  <a:graphic>
                    <a:graphicData uri="http://schemas.openxmlformats.org/drawingml/2006/picture">
                      <pic:pic>
                        <pic:nvPicPr>
                          <pic:cNvPr id="688" name="Image 688"/>
                          <pic:cNvPicPr/>
                        </pic:nvPicPr>
                        <pic:blipFill>
                          <a:blip r:embed="rId232" cstate="print"/>
                          <a:stretch>
                            <a:fillRect/>
                          </a:stretch>
                        </pic:blipFill>
                        <pic:spPr>
                          <a:xfrm>
                            <a:off x="0" y="0"/>
                            <a:ext cx="159385" cy="77415"/>
                          </a:xfrm>
                          <a:prstGeom prst="rect">
                            <a:avLst/>
                          </a:prstGeom>
                        </pic:spPr>
                      </pic:pic>
                    </a:graphicData>
                  </a:graphic>
                </wp:inline>
              </w:drawing>
            </w:r>
            <w:r>
              <w:rPr/>
            </w:r>
            <w:r>
              <w:rPr>
                <w:rFonts w:ascii="Times New Roman"/>
                <w:spacing w:val="-15"/>
                <w:sz w:val="20"/>
              </w:rPr>
              <w:t> </w:t>
            </w:r>
            <w:r>
              <w:rPr>
                <w:rFonts w:ascii="Arial"/>
                <w:b/>
                <w:color w:val="C4C5C5"/>
                <w:w w:val="95"/>
                <w:sz w:val="14"/>
              </w:rPr>
              <w:t>4a/19</w:t>
            </w:r>
          </w:p>
        </w:tc>
        <w:tc>
          <w:tcPr>
            <w:tcW w:w="1317" w:type="dxa"/>
            <w:gridSpan w:val="2"/>
            <w:vMerge/>
            <w:tcBorders>
              <w:top w:val="nil"/>
              <w:bottom w:val="single" w:sz="12" w:space="0" w:color="000000"/>
            </w:tcBorders>
          </w:tcPr>
          <w:p>
            <w:pPr>
              <w:rPr>
                <w:sz w:val="2"/>
                <w:szCs w:val="2"/>
              </w:rPr>
            </w:pPr>
          </w:p>
        </w:tc>
      </w:tr>
      <w:tr>
        <w:trPr>
          <w:trHeight w:val="200" w:hRule="atLeast"/>
        </w:trPr>
        <w:tc>
          <w:tcPr>
            <w:tcW w:w="838" w:type="dxa"/>
            <w:vMerge w:val="restart"/>
            <w:tcBorders>
              <w:bottom w:val="single" w:sz="12" w:space="0" w:color="000000"/>
            </w:tcBorders>
          </w:tcPr>
          <w:p>
            <w:pPr>
              <w:pStyle w:val="TableParagraph"/>
              <w:spacing w:line="264" w:lineRule="auto" w:before="21"/>
              <w:ind w:left="60" w:right="232"/>
              <w:rPr>
                <w:sz w:val="22"/>
              </w:rPr>
            </w:pPr>
            <w:r>
              <w:rPr>
                <w:spacing w:val="-4"/>
                <w:w w:val="80"/>
                <w:sz w:val="22"/>
              </w:rPr>
              <w:t>Mutual </w:t>
            </w:r>
            <w:r>
              <w:rPr>
                <w:spacing w:val="-4"/>
                <w:w w:val="95"/>
                <w:sz w:val="22"/>
              </w:rPr>
              <w:t>Fund</w:t>
            </w:r>
          </w:p>
        </w:tc>
        <w:tc>
          <w:tcPr>
            <w:tcW w:w="653" w:type="dxa"/>
            <w:tcBorders>
              <w:bottom w:val="single" w:sz="4" w:space="0" w:color="000000"/>
              <w:right w:val="single" w:sz="4" w:space="0" w:color="000000"/>
            </w:tcBorders>
          </w:tcPr>
          <w:p>
            <w:pPr>
              <w:pStyle w:val="TableParagraph"/>
              <w:rPr>
                <w:rFonts w:ascii="Times New Roman"/>
                <w:sz w:val="12"/>
              </w:rPr>
            </w:pPr>
          </w:p>
        </w:tc>
        <w:tc>
          <w:tcPr>
            <w:tcW w:w="658"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662"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667" w:type="dxa"/>
            <w:tcBorders>
              <w:left w:val="single" w:sz="4" w:space="0" w:color="000000"/>
              <w:bottom w:val="single" w:sz="4" w:space="0" w:color="000000"/>
              <w:right w:val="single" w:sz="12" w:space="0" w:color="000000"/>
            </w:tcBorders>
          </w:tcPr>
          <w:p>
            <w:pPr>
              <w:pStyle w:val="TableParagraph"/>
              <w:rPr>
                <w:rFonts w:ascii="Times New Roman"/>
                <w:sz w:val="12"/>
              </w:rPr>
            </w:pPr>
          </w:p>
        </w:tc>
        <w:tc>
          <w:tcPr>
            <w:tcW w:w="659" w:type="dxa"/>
            <w:tcBorders>
              <w:left w:val="single" w:sz="12" w:space="0" w:color="000000"/>
              <w:bottom w:val="single" w:sz="4" w:space="0" w:color="000000"/>
              <w:right w:val="single" w:sz="6" w:space="0" w:color="000000"/>
            </w:tcBorders>
          </w:tcPr>
          <w:p>
            <w:pPr>
              <w:pStyle w:val="TableParagraph"/>
              <w:rPr>
                <w:rFonts w:ascii="Times New Roman"/>
                <w:sz w:val="12"/>
              </w:rPr>
            </w:pPr>
          </w:p>
        </w:tc>
        <w:tc>
          <w:tcPr>
            <w:tcW w:w="664" w:type="dxa"/>
            <w:tcBorders>
              <w:left w:val="single" w:sz="6" w:space="0" w:color="000000"/>
              <w:bottom w:val="single" w:sz="4" w:space="0" w:color="000000"/>
              <w:right w:val="single" w:sz="4" w:space="0" w:color="000000"/>
            </w:tcBorders>
          </w:tcPr>
          <w:p>
            <w:pPr>
              <w:pStyle w:val="TableParagraph"/>
              <w:rPr>
                <w:rFonts w:ascii="Times New Roman"/>
                <w:sz w:val="12"/>
              </w:rPr>
            </w:pPr>
          </w:p>
        </w:tc>
        <w:tc>
          <w:tcPr>
            <w:tcW w:w="656"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659" w:type="dxa"/>
            <w:tcBorders>
              <w:left w:val="single" w:sz="4" w:space="0" w:color="000000"/>
              <w:bottom w:val="single" w:sz="4" w:space="0" w:color="000000"/>
              <w:right w:val="single" w:sz="6" w:space="0" w:color="000000"/>
            </w:tcBorders>
          </w:tcPr>
          <w:p>
            <w:pPr>
              <w:pStyle w:val="TableParagraph"/>
              <w:rPr>
                <w:rFonts w:ascii="Times New Roman"/>
                <w:sz w:val="12"/>
              </w:rPr>
            </w:pPr>
          </w:p>
        </w:tc>
        <w:tc>
          <w:tcPr>
            <w:tcW w:w="659" w:type="dxa"/>
            <w:tcBorders>
              <w:left w:val="single" w:sz="6" w:space="0" w:color="000000"/>
              <w:bottom w:val="single" w:sz="4" w:space="0" w:color="000000"/>
              <w:right w:val="single" w:sz="4" w:space="0" w:color="000000"/>
            </w:tcBorders>
          </w:tcPr>
          <w:p>
            <w:pPr>
              <w:pStyle w:val="TableParagraph"/>
              <w:rPr>
                <w:rFonts w:ascii="Times New Roman"/>
                <w:sz w:val="12"/>
              </w:rPr>
            </w:pPr>
          </w:p>
        </w:tc>
        <w:tc>
          <w:tcPr>
            <w:tcW w:w="662" w:type="dxa"/>
            <w:tcBorders>
              <w:left w:val="single" w:sz="4" w:space="0" w:color="000000"/>
              <w:bottom w:val="single" w:sz="4" w:space="0" w:color="000000"/>
              <w:right w:val="single" w:sz="4" w:space="0" w:color="000000"/>
            </w:tcBorders>
          </w:tcPr>
          <w:p>
            <w:pPr>
              <w:pStyle w:val="TableParagraph"/>
              <w:rPr>
                <w:rFonts w:ascii="Times New Roman"/>
                <w:sz w:val="12"/>
              </w:rPr>
            </w:pPr>
          </w:p>
        </w:tc>
        <w:tc>
          <w:tcPr>
            <w:tcW w:w="655" w:type="dxa"/>
            <w:tcBorders>
              <w:left w:val="single" w:sz="4" w:space="0" w:color="000000"/>
              <w:bottom w:val="single" w:sz="4" w:space="0" w:color="000000"/>
              <w:right w:val="single" w:sz="6" w:space="0" w:color="000000"/>
            </w:tcBorders>
          </w:tcPr>
          <w:p>
            <w:pPr>
              <w:pStyle w:val="TableParagraph"/>
              <w:rPr>
                <w:rFonts w:ascii="Times New Roman"/>
                <w:sz w:val="12"/>
              </w:rPr>
            </w:pPr>
          </w:p>
        </w:tc>
        <w:tc>
          <w:tcPr>
            <w:tcW w:w="664" w:type="dxa"/>
            <w:tcBorders>
              <w:left w:val="single" w:sz="6" w:space="0" w:color="000000"/>
              <w:bottom w:val="single" w:sz="4" w:space="0" w:color="000000"/>
            </w:tcBorders>
          </w:tcPr>
          <w:p>
            <w:pPr>
              <w:pStyle w:val="TableParagraph"/>
              <w:rPr>
                <w:rFonts w:ascii="Times New Roman"/>
                <w:sz w:val="12"/>
              </w:rPr>
            </w:pPr>
          </w:p>
        </w:tc>
        <w:tc>
          <w:tcPr>
            <w:tcW w:w="1317" w:type="dxa"/>
            <w:gridSpan w:val="2"/>
            <w:vMerge/>
            <w:tcBorders>
              <w:top w:val="nil"/>
              <w:bottom w:val="single" w:sz="12" w:space="0" w:color="000000"/>
            </w:tcBorders>
          </w:tcPr>
          <w:p>
            <w:pPr>
              <w:rPr>
                <w:sz w:val="2"/>
                <w:szCs w:val="2"/>
              </w:rPr>
            </w:pPr>
          </w:p>
        </w:tc>
      </w:tr>
      <w:tr>
        <w:trPr>
          <w:trHeight w:val="210" w:hRule="atLeast"/>
        </w:trPr>
        <w:tc>
          <w:tcPr>
            <w:tcW w:w="838" w:type="dxa"/>
            <w:vMerge/>
            <w:tcBorders>
              <w:top w:val="nil"/>
              <w:bottom w:val="single" w:sz="12" w:space="0" w:color="000000"/>
            </w:tcBorders>
          </w:tcPr>
          <w:p>
            <w:pPr>
              <w:rPr>
                <w:sz w:val="2"/>
                <w:szCs w:val="2"/>
              </w:rPr>
            </w:pPr>
          </w:p>
        </w:tc>
        <w:tc>
          <w:tcPr>
            <w:tcW w:w="653"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c>
          <w:tcPr>
            <w:tcW w:w="659" w:type="dxa"/>
            <w:tcBorders>
              <w:top w:val="single" w:sz="4"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5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59"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5"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tcBorders>
          </w:tcPr>
          <w:p>
            <w:pPr>
              <w:pStyle w:val="TableParagraph"/>
              <w:rPr>
                <w:rFonts w:ascii="Times New Roman"/>
                <w:sz w:val="14"/>
              </w:rPr>
            </w:pPr>
          </w:p>
        </w:tc>
        <w:tc>
          <w:tcPr>
            <w:tcW w:w="1317" w:type="dxa"/>
            <w:gridSpan w:val="2"/>
            <w:vMerge/>
            <w:tcBorders>
              <w:top w:val="nil"/>
              <w:bottom w:val="single" w:sz="12" w:space="0" w:color="000000"/>
            </w:tcBorders>
          </w:tcPr>
          <w:p>
            <w:pPr>
              <w:rPr>
                <w:sz w:val="2"/>
                <w:szCs w:val="2"/>
              </w:rPr>
            </w:pPr>
          </w:p>
        </w:tc>
      </w:tr>
      <w:tr>
        <w:trPr>
          <w:trHeight w:val="205" w:hRule="atLeast"/>
        </w:trPr>
        <w:tc>
          <w:tcPr>
            <w:tcW w:w="838" w:type="dxa"/>
            <w:vMerge/>
            <w:tcBorders>
              <w:top w:val="nil"/>
              <w:bottom w:val="single" w:sz="12" w:space="0" w:color="000000"/>
            </w:tcBorders>
          </w:tcPr>
          <w:p>
            <w:pPr>
              <w:rPr>
                <w:sz w:val="2"/>
                <w:szCs w:val="2"/>
              </w:rPr>
            </w:pPr>
          </w:p>
        </w:tc>
        <w:tc>
          <w:tcPr>
            <w:tcW w:w="653"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4"/>
              </w:rPr>
            </w:pPr>
          </w:p>
        </w:tc>
        <w:tc>
          <w:tcPr>
            <w:tcW w:w="659" w:type="dxa"/>
            <w:tcBorders>
              <w:top w:val="single" w:sz="4" w:space="0" w:color="000000"/>
              <w:left w:val="single" w:sz="12"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5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59"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655"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4" w:space="0" w:color="000000"/>
            </w:tcBorders>
          </w:tcPr>
          <w:p>
            <w:pPr>
              <w:pStyle w:val="TableParagraph"/>
              <w:rPr>
                <w:rFonts w:ascii="Times New Roman"/>
                <w:sz w:val="14"/>
              </w:rPr>
            </w:pPr>
          </w:p>
        </w:tc>
        <w:tc>
          <w:tcPr>
            <w:tcW w:w="1317" w:type="dxa"/>
            <w:gridSpan w:val="2"/>
            <w:vMerge/>
            <w:tcBorders>
              <w:top w:val="nil"/>
              <w:bottom w:val="single" w:sz="12" w:space="0" w:color="000000"/>
            </w:tcBorders>
          </w:tcPr>
          <w:p>
            <w:pPr>
              <w:rPr>
                <w:sz w:val="2"/>
                <w:szCs w:val="2"/>
              </w:rPr>
            </w:pPr>
          </w:p>
        </w:tc>
      </w:tr>
      <w:tr>
        <w:trPr>
          <w:trHeight w:val="219" w:hRule="atLeast"/>
        </w:trPr>
        <w:tc>
          <w:tcPr>
            <w:tcW w:w="838" w:type="dxa"/>
            <w:vMerge/>
            <w:tcBorders>
              <w:top w:val="nil"/>
              <w:bottom w:val="single" w:sz="12" w:space="0" w:color="000000"/>
            </w:tcBorders>
          </w:tcPr>
          <w:p>
            <w:pPr>
              <w:rPr>
                <w:sz w:val="2"/>
                <w:szCs w:val="2"/>
              </w:rPr>
            </w:pPr>
          </w:p>
        </w:tc>
        <w:tc>
          <w:tcPr>
            <w:tcW w:w="653" w:type="dxa"/>
            <w:tcBorders>
              <w:top w:val="single" w:sz="4" w:space="0" w:color="000000"/>
              <w:bottom w:val="single" w:sz="12" w:space="0" w:color="000000"/>
              <w:right w:val="single" w:sz="4" w:space="0" w:color="000000"/>
            </w:tcBorders>
          </w:tcPr>
          <w:p>
            <w:pPr>
              <w:pStyle w:val="TableParagraph"/>
              <w:rPr>
                <w:rFonts w:ascii="Times New Roman"/>
                <w:sz w:val="14"/>
              </w:rPr>
            </w:pPr>
          </w:p>
        </w:tc>
        <w:tc>
          <w:tcPr>
            <w:tcW w:w="658" w:type="dxa"/>
            <w:tcBorders>
              <w:top w:val="single" w:sz="4" w:space="0" w:color="000000"/>
              <w:left w:val="single" w:sz="4" w:space="0" w:color="000000"/>
              <w:bottom w:val="single" w:sz="12" w:space="0" w:color="000000"/>
              <w:right w:val="single" w:sz="4" w:space="0" w:color="000000"/>
            </w:tcBorders>
          </w:tcPr>
          <w:p>
            <w:pPr>
              <w:pStyle w:val="TableParagraph"/>
              <w:spacing w:before="20"/>
              <w:ind w:right="18"/>
              <w:jc w:val="right"/>
              <w:rPr>
                <w:rFonts w:ascii="Arial"/>
                <w:b/>
                <w:sz w:val="14"/>
              </w:rPr>
            </w:pPr>
            <w:r>
              <w:rPr>
                <w:rFonts w:ascii="Arial"/>
                <w:b/>
                <w:sz w:val="14"/>
              </w:rPr>
              <mc:AlternateContent>
                <mc:Choice Requires="wps">
                  <w:drawing>
                    <wp:anchor distT="0" distB="0" distL="0" distR="0" allowOverlap="1" layoutInCell="1" locked="0" behindDoc="1" simplePos="0" relativeHeight="480779264">
                      <wp:simplePos x="0" y="0"/>
                      <wp:positionH relativeFrom="column">
                        <wp:posOffset>48259</wp:posOffset>
                      </wp:positionH>
                      <wp:positionV relativeFrom="paragraph">
                        <wp:posOffset>-7036</wp:posOffset>
                      </wp:positionV>
                      <wp:extent cx="144780" cy="105410"/>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144780" cy="105410"/>
                                <a:chExt cx="144780" cy="105410"/>
                              </a:xfrm>
                            </wpg:grpSpPr>
                            <pic:pic>
                              <pic:nvPicPr>
                                <pic:cNvPr id="690" name="Image 690"/>
                                <pic:cNvPicPr/>
                              </pic:nvPicPr>
                              <pic:blipFill>
                                <a:blip r:embed="rId233" cstate="print"/>
                                <a:stretch>
                                  <a:fillRect/>
                                </a:stretch>
                              </pic:blipFill>
                              <pic:spPr>
                                <a:xfrm>
                                  <a:off x="0" y="0"/>
                                  <a:ext cx="144780" cy="105156"/>
                                </a:xfrm>
                                <a:prstGeom prst="rect">
                                  <a:avLst/>
                                </a:prstGeom>
                              </pic:spPr>
                            </pic:pic>
                          </wpg:wgp>
                        </a:graphicData>
                      </a:graphic>
                    </wp:anchor>
                  </w:drawing>
                </mc:Choice>
                <mc:Fallback>
                  <w:pict>
                    <v:group style="position:absolute;margin-left:3.8pt;margin-top:-.554084pt;width:11.4pt;height:8.3pt;mso-position-horizontal-relative:column;mso-position-vertical-relative:paragraph;z-index:-22537216" id="docshapegroup573" coordorigin="76,-11" coordsize="228,166">
                      <v:shape style="position:absolute;left:76;top:-12;width:228;height:166" type="#_x0000_t75" id="docshape574" stroked="false">
                        <v:imagedata r:id="rId233" o:title=""/>
                      </v:shape>
                      <w10:wrap type="none"/>
                    </v:group>
                  </w:pict>
                </mc:Fallback>
              </mc:AlternateContent>
            </w:r>
            <w:r>
              <w:rPr>
                <w:rFonts w:ascii="Arial"/>
                <w:b/>
                <w:color w:val="C4C5C5"/>
                <w:spacing w:val="-2"/>
                <w:w w:val="95"/>
                <w:sz w:val="14"/>
              </w:rPr>
              <w:t>4a/19</w:t>
            </w:r>
          </w:p>
        </w:tc>
        <w:tc>
          <w:tcPr>
            <w:tcW w:w="662" w:type="dxa"/>
            <w:tcBorders>
              <w:top w:val="single" w:sz="4" w:space="0" w:color="000000"/>
              <w:left w:val="single" w:sz="4" w:space="0" w:color="000000"/>
              <w:bottom w:val="single" w:sz="12" w:space="0" w:color="000000"/>
              <w:right w:val="single" w:sz="4" w:space="0" w:color="000000"/>
            </w:tcBorders>
          </w:tcPr>
          <w:p>
            <w:pPr>
              <w:pStyle w:val="TableParagraph"/>
              <w:rPr>
                <w:rFonts w:ascii="Times New Roman"/>
                <w:sz w:val="14"/>
              </w:rPr>
            </w:pPr>
          </w:p>
        </w:tc>
        <w:tc>
          <w:tcPr>
            <w:tcW w:w="667" w:type="dxa"/>
            <w:tcBorders>
              <w:top w:val="single" w:sz="4" w:space="0" w:color="000000"/>
              <w:left w:val="single" w:sz="4" w:space="0" w:color="000000"/>
              <w:bottom w:val="single" w:sz="12" w:space="0" w:color="000000"/>
              <w:right w:val="single" w:sz="12" w:space="0" w:color="000000"/>
            </w:tcBorders>
          </w:tcPr>
          <w:p>
            <w:pPr>
              <w:pStyle w:val="TableParagraph"/>
              <w:spacing w:before="22"/>
              <w:ind w:right="31"/>
              <w:jc w:val="right"/>
              <w:rPr>
                <w:rFonts w:ascii="Arial"/>
                <w:b/>
                <w:sz w:val="14"/>
              </w:rPr>
            </w:pPr>
            <w:r>
              <w:rPr/>
              <w:drawing>
                <wp:inline distT="0" distB="0" distL="0" distR="0">
                  <wp:extent cx="159385" cy="77415"/>
                  <wp:effectExtent l="0" t="0" r="0" b="0"/>
                  <wp:docPr id="691" name="Image 691"/>
                  <wp:cNvGraphicFramePr>
                    <a:graphicFrameLocks/>
                  </wp:cNvGraphicFramePr>
                  <a:graphic>
                    <a:graphicData uri="http://schemas.openxmlformats.org/drawingml/2006/picture">
                      <pic:pic>
                        <pic:nvPicPr>
                          <pic:cNvPr id="691" name="Image 691"/>
                          <pic:cNvPicPr/>
                        </pic:nvPicPr>
                        <pic:blipFill>
                          <a:blip r:embed="rId234" cstate="print"/>
                          <a:stretch>
                            <a:fillRect/>
                          </a:stretch>
                        </pic:blipFill>
                        <pic:spPr>
                          <a:xfrm>
                            <a:off x="0" y="0"/>
                            <a:ext cx="159385" cy="77415"/>
                          </a:xfrm>
                          <a:prstGeom prst="rect">
                            <a:avLst/>
                          </a:prstGeom>
                        </pic:spPr>
                      </pic:pic>
                    </a:graphicData>
                  </a:graphic>
                </wp:inline>
              </w:drawing>
            </w:r>
            <w:r>
              <w:rPr/>
            </w:r>
            <w:r>
              <w:rPr>
                <w:rFonts w:ascii="Times New Roman"/>
                <w:spacing w:val="-16"/>
                <w:sz w:val="20"/>
              </w:rPr>
              <w:t> </w:t>
            </w:r>
            <w:r>
              <w:rPr>
                <w:rFonts w:ascii="Arial"/>
                <w:b/>
                <w:color w:val="C4C5C5"/>
                <w:w w:val="90"/>
                <w:sz w:val="14"/>
              </w:rPr>
              <w:t>4a/19</w:t>
            </w:r>
          </w:p>
        </w:tc>
        <w:tc>
          <w:tcPr>
            <w:tcW w:w="659" w:type="dxa"/>
            <w:tcBorders>
              <w:top w:val="single" w:sz="4" w:space="0" w:color="000000"/>
              <w:left w:val="single" w:sz="12" w:space="0" w:color="000000"/>
              <w:bottom w:val="single" w:sz="12"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12" w:space="0" w:color="000000"/>
              <w:right w:val="single" w:sz="4" w:space="0" w:color="000000"/>
            </w:tcBorders>
          </w:tcPr>
          <w:p>
            <w:pPr>
              <w:pStyle w:val="TableParagraph"/>
              <w:spacing w:before="20"/>
              <w:ind w:right="4"/>
              <w:jc w:val="right"/>
              <w:rPr>
                <w:rFonts w:ascii="Arial"/>
                <w:b/>
                <w:sz w:val="14"/>
              </w:rPr>
            </w:pPr>
            <w:r>
              <w:rPr>
                <w:rFonts w:ascii="Arial"/>
                <w:b/>
                <w:sz w:val="14"/>
              </w:rPr>
              <mc:AlternateContent>
                <mc:Choice Requires="wps">
                  <w:drawing>
                    <wp:anchor distT="0" distB="0" distL="0" distR="0" allowOverlap="1" layoutInCell="1" locked="0" behindDoc="1" simplePos="0" relativeHeight="480778240">
                      <wp:simplePos x="0" y="0"/>
                      <wp:positionH relativeFrom="column">
                        <wp:posOffset>59563</wp:posOffset>
                      </wp:positionH>
                      <wp:positionV relativeFrom="paragraph">
                        <wp:posOffset>-7036</wp:posOffset>
                      </wp:positionV>
                      <wp:extent cx="144780" cy="105410"/>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144780" cy="105410"/>
                                <a:chExt cx="144780" cy="105410"/>
                              </a:xfrm>
                            </wpg:grpSpPr>
                            <pic:pic>
                              <pic:nvPicPr>
                                <pic:cNvPr id="693" name="Image 693"/>
                                <pic:cNvPicPr/>
                              </pic:nvPicPr>
                              <pic:blipFill>
                                <a:blip r:embed="rId235" cstate="print"/>
                                <a:stretch>
                                  <a:fillRect/>
                                </a:stretch>
                              </pic:blipFill>
                              <pic:spPr>
                                <a:xfrm>
                                  <a:off x="0" y="0"/>
                                  <a:ext cx="144779" cy="105156"/>
                                </a:xfrm>
                                <a:prstGeom prst="rect">
                                  <a:avLst/>
                                </a:prstGeom>
                              </pic:spPr>
                            </pic:pic>
                          </wpg:wgp>
                        </a:graphicData>
                      </a:graphic>
                    </wp:anchor>
                  </w:drawing>
                </mc:Choice>
                <mc:Fallback>
                  <w:pict>
                    <v:group style="position:absolute;margin-left:4.690pt;margin-top:-.554084pt;width:11.4pt;height:8.3pt;mso-position-horizontal-relative:column;mso-position-vertical-relative:paragraph;z-index:-22538240" id="docshapegroup575" coordorigin="94,-11" coordsize="228,166">
                      <v:shape style="position:absolute;left:93;top:-12;width:228;height:166" type="#_x0000_t75" id="docshape576" stroked="false">
                        <v:imagedata r:id="rId235" o:title=""/>
                      </v:shape>
                      <w10:wrap type="none"/>
                    </v:group>
                  </w:pict>
                </mc:Fallback>
              </mc:AlternateContent>
            </w:r>
            <w:r>
              <w:rPr>
                <w:rFonts w:ascii="Arial"/>
                <w:b/>
                <w:color w:val="C4C5C5"/>
                <w:spacing w:val="-2"/>
                <w:w w:val="95"/>
                <w:sz w:val="14"/>
              </w:rPr>
              <w:t>4a/19</w:t>
            </w:r>
          </w:p>
        </w:tc>
        <w:tc>
          <w:tcPr>
            <w:tcW w:w="656" w:type="dxa"/>
            <w:tcBorders>
              <w:top w:val="single" w:sz="4" w:space="0" w:color="000000"/>
              <w:left w:val="single" w:sz="4" w:space="0" w:color="000000"/>
              <w:bottom w:val="single" w:sz="12" w:space="0" w:color="000000"/>
              <w:right w:val="single" w:sz="4" w:space="0" w:color="000000"/>
            </w:tcBorders>
          </w:tcPr>
          <w:p>
            <w:pPr>
              <w:pStyle w:val="TableParagraph"/>
              <w:rPr>
                <w:rFonts w:ascii="Times New Roman"/>
                <w:sz w:val="14"/>
              </w:rPr>
            </w:pPr>
          </w:p>
        </w:tc>
        <w:tc>
          <w:tcPr>
            <w:tcW w:w="659" w:type="dxa"/>
            <w:tcBorders>
              <w:top w:val="single" w:sz="4" w:space="0" w:color="000000"/>
              <w:left w:val="single" w:sz="4" w:space="0" w:color="000000"/>
              <w:bottom w:val="single" w:sz="12" w:space="0" w:color="000000"/>
              <w:right w:val="single" w:sz="6" w:space="0" w:color="000000"/>
            </w:tcBorders>
          </w:tcPr>
          <w:p>
            <w:pPr>
              <w:pStyle w:val="TableParagraph"/>
              <w:spacing w:before="22"/>
              <w:ind w:right="11"/>
              <w:jc w:val="right"/>
              <w:rPr>
                <w:rFonts w:ascii="Arial"/>
                <w:b/>
                <w:sz w:val="14"/>
              </w:rPr>
            </w:pPr>
            <w:r>
              <w:rPr/>
              <w:drawing>
                <wp:inline distT="0" distB="0" distL="0" distR="0">
                  <wp:extent cx="159385" cy="77415"/>
                  <wp:effectExtent l="0" t="0" r="0" b="0"/>
                  <wp:docPr id="694" name="Image 694"/>
                  <wp:cNvGraphicFramePr>
                    <a:graphicFrameLocks/>
                  </wp:cNvGraphicFramePr>
                  <a:graphic>
                    <a:graphicData uri="http://schemas.openxmlformats.org/drawingml/2006/picture">
                      <pic:pic>
                        <pic:nvPicPr>
                          <pic:cNvPr id="694" name="Image 694"/>
                          <pic:cNvPicPr/>
                        </pic:nvPicPr>
                        <pic:blipFill>
                          <a:blip r:embed="rId236" cstate="print"/>
                          <a:stretch>
                            <a:fillRect/>
                          </a:stretch>
                        </pic:blipFill>
                        <pic:spPr>
                          <a:xfrm>
                            <a:off x="0" y="0"/>
                            <a:ext cx="159385" cy="77415"/>
                          </a:xfrm>
                          <a:prstGeom prst="rect">
                            <a:avLst/>
                          </a:prstGeom>
                        </pic:spPr>
                      </pic:pic>
                    </a:graphicData>
                  </a:graphic>
                </wp:inline>
              </w:drawing>
            </w:r>
            <w:r>
              <w:rPr/>
            </w:r>
            <w:r>
              <w:rPr>
                <w:rFonts w:ascii="Times New Roman"/>
                <w:spacing w:val="-13"/>
                <w:sz w:val="20"/>
              </w:rPr>
              <w:t> </w:t>
            </w:r>
            <w:r>
              <w:rPr>
                <w:rFonts w:ascii="Arial"/>
                <w:b/>
                <w:color w:val="C4C5C5"/>
                <w:w w:val="95"/>
                <w:sz w:val="14"/>
              </w:rPr>
              <w:t>4a/19</w:t>
            </w:r>
          </w:p>
        </w:tc>
        <w:tc>
          <w:tcPr>
            <w:tcW w:w="659" w:type="dxa"/>
            <w:tcBorders>
              <w:top w:val="single" w:sz="4" w:space="0" w:color="000000"/>
              <w:left w:val="single" w:sz="6" w:space="0" w:color="000000"/>
              <w:bottom w:val="single" w:sz="12" w:space="0" w:color="000000"/>
              <w:right w:val="single" w:sz="4" w:space="0" w:color="000000"/>
            </w:tcBorders>
          </w:tcPr>
          <w:p>
            <w:pPr>
              <w:pStyle w:val="TableParagraph"/>
              <w:rPr>
                <w:rFonts w:ascii="Times New Roman"/>
                <w:sz w:val="14"/>
              </w:rPr>
            </w:pPr>
          </w:p>
        </w:tc>
        <w:tc>
          <w:tcPr>
            <w:tcW w:w="662" w:type="dxa"/>
            <w:tcBorders>
              <w:top w:val="single" w:sz="4" w:space="0" w:color="000000"/>
              <w:left w:val="single" w:sz="4" w:space="0" w:color="000000"/>
              <w:bottom w:val="single" w:sz="12" w:space="0" w:color="000000"/>
              <w:right w:val="single" w:sz="4" w:space="0" w:color="000000"/>
            </w:tcBorders>
          </w:tcPr>
          <w:p>
            <w:pPr>
              <w:pStyle w:val="TableParagraph"/>
              <w:spacing w:before="20"/>
              <w:ind w:right="28"/>
              <w:jc w:val="right"/>
              <w:rPr>
                <w:rFonts w:ascii="Arial"/>
                <w:b/>
                <w:sz w:val="14"/>
              </w:rPr>
            </w:pPr>
            <w:r>
              <w:rPr>
                <w:rFonts w:ascii="Arial"/>
                <w:b/>
                <w:sz w:val="14"/>
              </w:rPr>
              <mc:AlternateContent>
                <mc:Choice Requires="wps">
                  <w:drawing>
                    <wp:anchor distT="0" distB="0" distL="0" distR="0" allowOverlap="1" layoutInCell="1" locked="0" behindDoc="1" simplePos="0" relativeHeight="480778752">
                      <wp:simplePos x="0" y="0"/>
                      <wp:positionH relativeFrom="column">
                        <wp:posOffset>35940</wp:posOffset>
                      </wp:positionH>
                      <wp:positionV relativeFrom="paragraph">
                        <wp:posOffset>-7036</wp:posOffset>
                      </wp:positionV>
                      <wp:extent cx="144780" cy="105410"/>
                      <wp:effectExtent l="0" t="0" r="0" b="0"/>
                      <wp:wrapNone/>
                      <wp:docPr id="695" name="Group 695"/>
                      <wp:cNvGraphicFramePr>
                        <a:graphicFrameLocks/>
                      </wp:cNvGraphicFramePr>
                      <a:graphic>
                        <a:graphicData uri="http://schemas.microsoft.com/office/word/2010/wordprocessingGroup">
                          <wpg:wgp>
                            <wpg:cNvPr id="695" name="Group 695"/>
                            <wpg:cNvGrpSpPr/>
                            <wpg:grpSpPr>
                              <a:xfrm>
                                <a:off x="0" y="0"/>
                                <a:ext cx="144780" cy="105410"/>
                                <a:chExt cx="144780" cy="105410"/>
                              </a:xfrm>
                            </wpg:grpSpPr>
                            <pic:pic>
                              <pic:nvPicPr>
                                <pic:cNvPr id="696" name="Image 696"/>
                                <pic:cNvPicPr/>
                              </pic:nvPicPr>
                              <pic:blipFill>
                                <a:blip r:embed="rId237" cstate="print"/>
                                <a:stretch>
                                  <a:fillRect/>
                                </a:stretch>
                              </pic:blipFill>
                              <pic:spPr>
                                <a:xfrm>
                                  <a:off x="0" y="0"/>
                                  <a:ext cx="144779" cy="105156"/>
                                </a:xfrm>
                                <a:prstGeom prst="rect">
                                  <a:avLst/>
                                </a:prstGeom>
                              </pic:spPr>
                            </pic:pic>
                          </wpg:wgp>
                        </a:graphicData>
                      </a:graphic>
                    </wp:anchor>
                  </w:drawing>
                </mc:Choice>
                <mc:Fallback>
                  <w:pict>
                    <v:group style="position:absolute;margin-left:2.829995pt;margin-top:-.554084pt;width:11.4pt;height:8.3pt;mso-position-horizontal-relative:column;mso-position-vertical-relative:paragraph;z-index:-22537728" id="docshapegroup577" coordorigin="57,-11" coordsize="228,166">
                      <v:shape style="position:absolute;left:56;top:-12;width:228;height:166" type="#_x0000_t75" id="docshape578" stroked="false">
                        <v:imagedata r:id="rId237" o:title=""/>
                      </v:shape>
                      <w10:wrap type="none"/>
                    </v:group>
                  </w:pict>
                </mc:Fallback>
              </mc:AlternateContent>
            </w:r>
            <w:r>
              <w:rPr>
                <w:rFonts w:ascii="Arial"/>
                <w:b/>
                <w:color w:val="C4C5C5"/>
                <w:spacing w:val="-2"/>
                <w:w w:val="95"/>
                <w:sz w:val="14"/>
              </w:rPr>
              <w:t>4a/19</w:t>
            </w:r>
          </w:p>
        </w:tc>
        <w:tc>
          <w:tcPr>
            <w:tcW w:w="655" w:type="dxa"/>
            <w:tcBorders>
              <w:top w:val="single" w:sz="4" w:space="0" w:color="000000"/>
              <w:left w:val="single" w:sz="4" w:space="0" w:color="000000"/>
              <w:bottom w:val="single" w:sz="12" w:space="0" w:color="000000"/>
              <w:right w:val="single" w:sz="6" w:space="0" w:color="000000"/>
            </w:tcBorders>
          </w:tcPr>
          <w:p>
            <w:pPr>
              <w:pStyle w:val="TableParagraph"/>
              <w:rPr>
                <w:rFonts w:ascii="Times New Roman"/>
                <w:sz w:val="14"/>
              </w:rPr>
            </w:pPr>
          </w:p>
        </w:tc>
        <w:tc>
          <w:tcPr>
            <w:tcW w:w="664" w:type="dxa"/>
            <w:tcBorders>
              <w:top w:val="single" w:sz="4" w:space="0" w:color="000000"/>
              <w:left w:val="single" w:sz="6" w:space="0" w:color="000000"/>
              <w:bottom w:val="single" w:sz="12" w:space="0" w:color="000000"/>
            </w:tcBorders>
          </w:tcPr>
          <w:p>
            <w:pPr>
              <w:pStyle w:val="TableParagraph"/>
              <w:spacing w:before="22"/>
              <w:ind w:right="17"/>
              <w:jc w:val="right"/>
              <w:rPr>
                <w:rFonts w:ascii="Arial"/>
                <w:b/>
                <w:sz w:val="14"/>
              </w:rPr>
            </w:pPr>
            <w:r>
              <w:rPr/>
              <w:drawing>
                <wp:inline distT="0" distB="0" distL="0" distR="0">
                  <wp:extent cx="159385" cy="77415"/>
                  <wp:effectExtent l="0" t="0" r="0" b="0"/>
                  <wp:docPr id="697" name="Image 697"/>
                  <wp:cNvGraphicFramePr>
                    <a:graphicFrameLocks/>
                  </wp:cNvGraphicFramePr>
                  <a:graphic>
                    <a:graphicData uri="http://schemas.openxmlformats.org/drawingml/2006/picture">
                      <pic:pic>
                        <pic:nvPicPr>
                          <pic:cNvPr id="697" name="Image 697"/>
                          <pic:cNvPicPr/>
                        </pic:nvPicPr>
                        <pic:blipFill>
                          <a:blip r:embed="rId238" cstate="print"/>
                          <a:stretch>
                            <a:fillRect/>
                          </a:stretch>
                        </pic:blipFill>
                        <pic:spPr>
                          <a:xfrm>
                            <a:off x="0" y="0"/>
                            <a:ext cx="159385" cy="77415"/>
                          </a:xfrm>
                          <a:prstGeom prst="rect">
                            <a:avLst/>
                          </a:prstGeom>
                        </pic:spPr>
                      </pic:pic>
                    </a:graphicData>
                  </a:graphic>
                </wp:inline>
              </w:drawing>
            </w:r>
            <w:r>
              <w:rPr/>
            </w:r>
            <w:r>
              <w:rPr>
                <w:rFonts w:ascii="Times New Roman"/>
                <w:spacing w:val="-16"/>
                <w:sz w:val="20"/>
              </w:rPr>
              <w:t> </w:t>
            </w:r>
            <w:r>
              <w:rPr>
                <w:rFonts w:ascii="Arial"/>
                <w:b/>
                <w:color w:val="C4C5C5"/>
                <w:w w:val="95"/>
                <w:sz w:val="14"/>
              </w:rPr>
              <w:t>4a/19</w:t>
            </w:r>
          </w:p>
        </w:tc>
        <w:tc>
          <w:tcPr>
            <w:tcW w:w="1317" w:type="dxa"/>
            <w:gridSpan w:val="2"/>
            <w:vMerge/>
            <w:tcBorders>
              <w:top w:val="nil"/>
              <w:bottom w:val="single" w:sz="12" w:space="0" w:color="000000"/>
            </w:tcBorders>
          </w:tcPr>
          <w:p>
            <w:pPr>
              <w:rPr>
                <w:sz w:val="2"/>
                <w:szCs w:val="2"/>
              </w:rPr>
            </w:pPr>
          </w:p>
        </w:tc>
      </w:tr>
      <w:tr>
        <w:trPr>
          <w:trHeight w:val="219" w:hRule="atLeast"/>
        </w:trPr>
        <w:tc>
          <w:tcPr>
            <w:tcW w:w="838" w:type="dxa"/>
            <w:tcBorders>
              <w:top w:val="single" w:sz="12" w:space="0" w:color="000000"/>
              <w:bottom w:val="single" w:sz="4" w:space="0" w:color="000000"/>
            </w:tcBorders>
          </w:tcPr>
          <w:p>
            <w:pPr>
              <w:pStyle w:val="TableParagraph"/>
              <w:spacing w:line="193" w:lineRule="exact"/>
              <w:ind w:left="60"/>
              <w:rPr>
                <w:sz w:val="22"/>
              </w:rPr>
            </w:pPr>
            <w:r>
              <w:rPr>
                <w:spacing w:val="-4"/>
                <w:sz w:val="22"/>
              </w:rPr>
              <w:t>Debt</w:t>
            </w:r>
          </w:p>
        </w:tc>
        <w:tc>
          <w:tcPr>
            <w:tcW w:w="1311" w:type="dxa"/>
            <w:gridSpan w:val="2"/>
            <w:tcBorders>
              <w:top w:val="single" w:sz="12" w:space="0" w:color="000000"/>
              <w:bottom w:val="single" w:sz="4" w:space="0" w:color="000000"/>
              <w:right w:val="single" w:sz="4" w:space="0" w:color="000000"/>
            </w:tcBorders>
          </w:tcPr>
          <w:p>
            <w:pPr>
              <w:pStyle w:val="TableParagraph"/>
              <w:rPr>
                <w:rFonts w:ascii="Times New Roman"/>
                <w:sz w:val="14"/>
              </w:rPr>
            </w:pPr>
          </w:p>
        </w:tc>
        <w:tc>
          <w:tcPr>
            <w:tcW w:w="1329" w:type="dxa"/>
            <w:gridSpan w:val="2"/>
            <w:tcBorders>
              <w:top w:val="single" w:sz="12" w:space="0" w:color="000000"/>
              <w:left w:val="single" w:sz="4" w:space="0" w:color="000000"/>
              <w:bottom w:val="single" w:sz="4" w:space="0" w:color="000000"/>
              <w:right w:val="single" w:sz="12" w:space="0" w:color="000000"/>
            </w:tcBorders>
          </w:tcPr>
          <w:p>
            <w:pPr>
              <w:pStyle w:val="TableParagraph"/>
              <w:rPr>
                <w:rFonts w:ascii="Times New Roman"/>
                <w:sz w:val="14"/>
              </w:rPr>
            </w:pPr>
          </w:p>
        </w:tc>
        <w:tc>
          <w:tcPr>
            <w:tcW w:w="1323" w:type="dxa"/>
            <w:gridSpan w:val="2"/>
            <w:tcBorders>
              <w:top w:val="single" w:sz="12" w:space="0" w:color="000000"/>
              <w:left w:val="single" w:sz="12" w:space="0" w:color="000000"/>
              <w:bottom w:val="single" w:sz="4" w:space="0" w:color="000000"/>
              <w:right w:val="single" w:sz="4" w:space="0" w:color="000000"/>
            </w:tcBorders>
          </w:tcPr>
          <w:p>
            <w:pPr>
              <w:pStyle w:val="TableParagraph"/>
              <w:rPr>
                <w:rFonts w:ascii="Times New Roman"/>
                <w:sz w:val="14"/>
              </w:rPr>
            </w:pPr>
          </w:p>
        </w:tc>
        <w:tc>
          <w:tcPr>
            <w:tcW w:w="1315" w:type="dxa"/>
            <w:gridSpan w:val="2"/>
            <w:tcBorders>
              <w:top w:val="single" w:sz="12" w:space="0" w:color="000000"/>
              <w:left w:val="single" w:sz="4" w:space="0" w:color="000000"/>
              <w:bottom w:val="single" w:sz="4" w:space="0" w:color="000000"/>
              <w:right w:val="single" w:sz="6" w:space="0" w:color="000000"/>
            </w:tcBorders>
          </w:tcPr>
          <w:p>
            <w:pPr>
              <w:pStyle w:val="TableParagraph"/>
              <w:rPr>
                <w:rFonts w:ascii="Times New Roman"/>
                <w:sz w:val="14"/>
              </w:rPr>
            </w:pPr>
          </w:p>
        </w:tc>
        <w:tc>
          <w:tcPr>
            <w:tcW w:w="1321" w:type="dxa"/>
            <w:gridSpan w:val="2"/>
            <w:tcBorders>
              <w:top w:val="single" w:sz="12" w:space="0" w:color="000000"/>
              <w:left w:val="single" w:sz="6" w:space="0" w:color="000000"/>
              <w:bottom w:val="single" w:sz="4" w:space="0" w:color="000000"/>
              <w:right w:val="single" w:sz="4" w:space="0" w:color="000000"/>
            </w:tcBorders>
          </w:tcPr>
          <w:p>
            <w:pPr>
              <w:pStyle w:val="TableParagraph"/>
              <w:rPr>
                <w:rFonts w:ascii="Times New Roman"/>
                <w:sz w:val="14"/>
              </w:rPr>
            </w:pPr>
          </w:p>
        </w:tc>
        <w:tc>
          <w:tcPr>
            <w:tcW w:w="1319" w:type="dxa"/>
            <w:gridSpan w:val="2"/>
            <w:tcBorders>
              <w:top w:val="single" w:sz="12" w:space="0" w:color="000000"/>
              <w:left w:val="single" w:sz="4" w:space="0" w:color="000000"/>
              <w:bottom w:val="single" w:sz="4" w:space="0" w:color="000000"/>
            </w:tcBorders>
          </w:tcPr>
          <w:p>
            <w:pPr>
              <w:pStyle w:val="TableParagraph"/>
              <w:rPr>
                <w:rFonts w:ascii="Times New Roman"/>
                <w:sz w:val="14"/>
              </w:rPr>
            </w:pPr>
          </w:p>
        </w:tc>
        <w:tc>
          <w:tcPr>
            <w:tcW w:w="1317" w:type="dxa"/>
            <w:gridSpan w:val="2"/>
            <w:tcBorders>
              <w:top w:val="single" w:sz="12" w:space="0" w:color="000000"/>
              <w:bottom w:val="single" w:sz="4" w:space="0" w:color="000000"/>
            </w:tcBorders>
          </w:tcPr>
          <w:p>
            <w:pPr>
              <w:pStyle w:val="TableParagraph"/>
              <w:spacing w:before="5"/>
              <w:ind w:left="355"/>
              <w:rPr>
                <w:rFonts w:ascii="Arial"/>
                <w:b/>
                <w:sz w:val="14"/>
              </w:rPr>
            </w:pPr>
            <w:r>
              <w:rPr>
                <w:rFonts w:ascii="Arial"/>
                <w:b/>
                <w:sz w:val="14"/>
              </w:rPr>
              <mc:AlternateContent>
                <mc:Choice Requires="wps">
                  <w:drawing>
                    <wp:anchor distT="0" distB="0" distL="0" distR="0" allowOverlap="1" layoutInCell="1" locked="0" behindDoc="1" simplePos="0" relativeHeight="480777728">
                      <wp:simplePos x="0" y="0"/>
                      <wp:positionH relativeFrom="column">
                        <wp:posOffset>47879</wp:posOffset>
                      </wp:positionH>
                      <wp:positionV relativeFrom="paragraph">
                        <wp:posOffset>11911</wp:posOffset>
                      </wp:positionV>
                      <wp:extent cx="144780" cy="414655"/>
                      <wp:effectExtent l="0" t="0" r="0" b="0"/>
                      <wp:wrapNone/>
                      <wp:docPr id="698" name="Group 698"/>
                      <wp:cNvGraphicFramePr>
                        <a:graphicFrameLocks/>
                      </wp:cNvGraphicFramePr>
                      <a:graphic>
                        <a:graphicData uri="http://schemas.microsoft.com/office/word/2010/wordprocessingGroup">
                          <wpg:wgp>
                            <wpg:cNvPr id="698" name="Group 698"/>
                            <wpg:cNvGrpSpPr/>
                            <wpg:grpSpPr>
                              <a:xfrm>
                                <a:off x="0" y="0"/>
                                <a:ext cx="144780" cy="414655"/>
                                <a:chExt cx="144780" cy="414655"/>
                              </a:xfrm>
                            </wpg:grpSpPr>
                            <pic:pic>
                              <pic:nvPicPr>
                                <pic:cNvPr id="699" name="Image 699"/>
                                <pic:cNvPicPr/>
                              </pic:nvPicPr>
                              <pic:blipFill>
                                <a:blip r:embed="rId239" cstate="print"/>
                                <a:stretch>
                                  <a:fillRect/>
                                </a:stretch>
                              </pic:blipFill>
                              <pic:spPr>
                                <a:xfrm>
                                  <a:off x="0" y="0"/>
                                  <a:ext cx="144713" cy="414337"/>
                                </a:xfrm>
                                <a:prstGeom prst="rect">
                                  <a:avLst/>
                                </a:prstGeom>
                              </pic:spPr>
                            </pic:pic>
                          </wpg:wgp>
                        </a:graphicData>
                      </a:graphic>
                    </wp:anchor>
                  </w:drawing>
                </mc:Choice>
                <mc:Fallback>
                  <w:pict>
                    <v:group style="position:absolute;margin-left:3.770005pt;margin-top:.93792pt;width:11.4pt;height:32.65pt;mso-position-horizontal-relative:column;mso-position-vertical-relative:paragraph;z-index:-22538752" id="docshapegroup579" coordorigin="75,19" coordsize="228,653">
                      <v:shape style="position:absolute;left:75;top:18;width:228;height:653" type="#_x0000_t75" id="docshape580" stroked="false">
                        <v:imagedata r:id="rId239" o:title=""/>
                      </v:shape>
                      <w10:wrap type="none"/>
                    </v:group>
                  </w:pict>
                </mc:Fallback>
              </mc:AlternateContent>
            </w:r>
            <w:r>
              <w:rPr>
                <w:rFonts w:ascii="Arial"/>
                <w:b/>
                <w:color w:val="C4C5C5"/>
                <w:w w:val="90"/>
                <w:position w:val="2"/>
                <w:sz w:val="14"/>
              </w:rPr>
              <w:t>4a/19</w:t>
            </w:r>
            <w:r>
              <w:rPr>
                <w:rFonts w:ascii="Arial"/>
                <w:b/>
                <w:color w:val="C4C5C5"/>
                <w:spacing w:val="12"/>
                <w:position w:val="2"/>
                <w:sz w:val="14"/>
              </w:rPr>
              <w:t> </w:t>
            </w:r>
            <w:r>
              <w:rPr>
                <w:rFonts w:ascii="Arial"/>
                <w:b/>
                <w:color w:val="C4C5C5"/>
                <w:spacing w:val="-8"/>
                <w:position w:val="1"/>
                <w:sz w:val="14"/>
              </w:rPr>
              <w:drawing>
                <wp:inline distT="0" distB="0" distL="0" distR="0">
                  <wp:extent cx="159384" cy="77415"/>
                  <wp:effectExtent l="0" t="0" r="0" b="0"/>
                  <wp:docPr id="700" name="Image 700"/>
                  <wp:cNvGraphicFramePr>
                    <a:graphicFrameLocks/>
                  </wp:cNvGraphicFramePr>
                  <a:graphic>
                    <a:graphicData uri="http://schemas.openxmlformats.org/drawingml/2006/picture">
                      <pic:pic>
                        <pic:nvPicPr>
                          <pic:cNvPr id="700" name="Image 700"/>
                          <pic:cNvPicPr/>
                        </pic:nvPicPr>
                        <pic:blipFill>
                          <a:blip r:embed="rId240" cstate="print"/>
                          <a:stretch>
                            <a:fillRect/>
                          </a:stretch>
                        </pic:blipFill>
                        <pic:spPr>
                          <a:xfrm>
                            <a:off x="0" y="0"/>
                            <a:ext cx="159384" cy="77415"/>
                          </a:xfrm>
                          <a:prstGeom prst="rect">
                            <a:avLst/>
                          </a:prstGeom>
                        </pic:spPr>
                      </pic:pic>
                    </a:graphicData>
                  </a:graphic>
                </wp:inline>
              </w:drawing>
            </w:r>
            <w:r>
              <w:rPr>
                <w:rFonts w:ascii="Arial"/>
                <w:b/>
                <w:color w:val="C4C5C5"/>
                <w:spacing w:val="-8"/>
                <w:position w:val="1"/>
                <w:sz w:val="14"/>
              </w:rPr>
            </w:r>
            <w:r>
              <w:rPr>
                <w:rFonts w:ascii="Times New Roman"/>
                <w:color w:val="C4C5C5"/>
                <w:spacing w:val="-11"/>
                <w:sz w:val="14"/>
              </w:rPr>
              <w:t> </w:t>
            </w:r>
            <w:r>
              <w:rPr>
                <w:rFonts w:ascii="Arial"/>
                <w:b/>
                <w:color w:val="C4C5C5"/>
                <w:spacing w:val="-5"/>
                <w:w w:val="90"/>
                <w:sz w:val="14"/>
              </w:rPr>
              <w:t>4a/19</w:t>
            </w:r>
          </w:p>
        </w:tc>
      </w:tr>
      <w:tr>
        <w:trPr>
          <w:trHeight w:val="225" w:hRule="atLeast"/>
        </w:trPr>
        <w:tc>
          <w:tcPr>
            <w:tcW w:w="838" w:type="dxa"/>
            <w:tcBorders>
              <w:top w:val="single" w:sz="4" w:space="0" w:color="000000"/>
              <w:bottom w:val="single" w:sz="4" w:space="0" w:color="000000"/>
            </w:tcBorders>
          </w:tcPr>
          <w:p>
            <w:pPr>
              <w:pStyle w:val="TableParagraph"/>
              <w:spacing w:line="203" w:lineRule="exact"/>
              <w:ind w:left="60"/>
              <w:rPr>
                <w:sz w:val="22"/>
              </w:rPr>
            </w:pPr>
            <w:r>
              <w:rPr>
                <w:spacing w:val="-2"/>
                <w:sz w:val="22"/>
              </w:rPr>
              <w:t>Slabs</w:t>
            </w:r>
          </w:p>
        </w:tc>
        <w:tc>
          <w:tcPr>
            <w:tcW w:w="1311" w:type="dxa"/>
            <w:gridSpan w:val="2"/>
            <w:tcBorders>
              <w:top w:val="single" w:sz="4" w:space="0" w:color="000000"/>
              <w:bottom w:val="single" w:sz="4" w:space="0" w:color="000000"/>
              <w:right w:val="single" w:sz="4" w:space="0" w:color="000000"/>
            </w:tcBorders>
          </w:tcPr>
          <w:p>
            <w:pPr>
              <w:pStyle w:val="TableParagraph"/>
              <w:rPr>
                <w:rFonts w:ascii="Times New Roman"/>
                <w:sz w:val="16"/>
              </w:rPr>
            </w:pPr>
          </w:p>
        </w:tc>
        <w:tc>
          <w:tcPr>
            <w:tcW w:w="1329" w:type="dxa"/>
            <w:gridSpan w:val="2"/>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6"/>
              </w:rPr>
            </w:pPr>
          </w:p>
        </w:tc>
        <w:tc>
          <w:tcPr>
            <w:tcW w:w="1323" w:type="dxa"/>
            <w:gridSpan w:val="2"/>
            <w:tcBorders>
              <w:top w:val="single" w:sz="4" w:space="0" w:color="000000"/>
              <w:left w:val="single" w:sz="12" w:space="0" w:color="000000"/>
              <w:bottom w:val="single" w:sz="4" w:space="0" w:color="000000"/>
              <w:right w:val="single" w:sz="4" w:space="0" w:color="000000"/>
            </w:tcBorders>
          </w:tcPr>
          <w:p>
            <w:pPr>
              <w:pStyle w:val="TableParagraph"/>
              <w:rPr>
                <w:rFonts w:ascii="Times New Roman"/>
                <w:sz w:val="16"/>
              </w:rPr>
            </w:pPr>
          </w:p>
        </w:tc>
        <w:tc>
          <w:tcPr>
            <w:tcW w:w="1315" w:type="dxa"/>
            <w:gridSpan w:val="2"/>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6"/>
              </w:rPr>
            </w:pPr>
          </w:p>
        </w:tc>
        <w:tc>
          <w:tcPr>
            <w:tcW w:w="1321" w:type="dxa"/>
            <w:gridSpan w:val="2"/>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1319" w:type="dxa"/>
            <w:gridSpan w:val="2"/>
            <w:tcBorders>
              <w:top w:val="single" w:sz="4" w:space="0" w:color="000000"/>
              <w:left w:val="single" w:sz="4" w:space="0" w:color="000000"/>
              <w:bottom w:val="single" w:sz="4" w:space="0" w:color="000000"/>
            </w:tcBorders>
          </w:tcPr>
          <w:p>
            <w:pPr>
              <w:pStyle w:val="TableParagraph"/>
              <w:rPr>
                <w:rFonts w:ascii="Times New Roman"/>
                <w:sz w:val="16"/>
              </w:rPr>
            </w:pPr>
          </w:p>
        </w:tc>
        <w:tc>
          <w:tcPr>
            <w:tcW w:w="1317" w:type="dxa"/>
            <w:gridSpan w:val="2"/>
            <w:tcBorders>
              <w:top w:val="single" w:sz="4" w:space="0" w:color="000000"/>
              <w:bottom w:val="single" w:sz="4" w:space="0" w:color="000000"/>
            </w:tcBorders>
          </w:tcPr>
          <w:p>
            <w:pPr>
              <w:pStyle w:val="TableParagraph"/>
              <w:spacing w:before="25"/>
              <w:ind w:left="355"/>
              <w:rPr>
                <w:rFonts w:ascii="Arial"/>
                <w:b/>
                <w:sz w:val="14"/>
              </w:rPr>
            </w:pPr>
            <w:r>
              <w:rPr>
                <w:rFonts w:ascii="Arial"/>
                <w:b/>
                <w:color w:val="C4C5C5"/>
                <w:w w:val="90"/>
                <w:position w:val="1"/>
                <w:sz w:val="14"/>
              </w:rPr>
              <w:t>4a/19</w:t>
            </w:r>
            <w:r>
              <w:rPr>
                <w:rFonts w:ascii="Arial"/>
                <w:b/>
                <w:color w:val="C4C5C5"/>
                <w:spacing w:val="12"/>
                <w:position w:val="1"/>
                <w:sz w:val="14"/>
              </w:rPr>
              <w:t> </w:t>
            </w:r>
            <w:r>
              <w:rPr>
                <w:rFonts w:ascii="Arial"/>
                <w:b/>
                <w:color w:val="C4C5C5"/>
                <w:spacing w:val="-8"/>
                <w:position w:val="1"/>
                <w:sz w:val="14"/>
              </w:rPr>
              <w:drawing>
                <wp:inline distT="0" distB="0" distL="0" distR="0">
                  <wp:extent cx="158991" cy="78740"/>
                  <wp:effectExtent l="0" t="0" r="0" b="0"/>
                  <wp:docPr id="701" name="Image 701"/>
                  <wp:cNvGraphicFramePr>
                    <a:graphicFrameLocks/>
                  </wp:cNvGraphicFramePr>
                  <a:graphic>
                    <a:graphicData uri="http://schemas.openxmlformats.org/drawingml/2006/picture">
                      <pic:pic>
                        <pic:nvPicPr>
                          <pic:cNvPr id="701" name="Image 701"/>
                          <pic:cNvPicPr/>
                        </pic:nvPicPr>
                        <pic:blipFill>
                          <a:blip r:embed="rId241" cstate="print"/>
                          <a:stretch>
                            <a:fillRect/>
                          </a:stretch>
                        </pic:blipFill>
                        <pic:spPr>
                          <a:xfrm>
                            <a:off x="0" y="0"/>
                            <a:ext cx="158991" cy="78740"/>
                          </a:xfrm>
                          <a:prstGeom prst="rect">
                            <a:avLst/>
                          </a:prstGeom>
                        </pic:spPr>
                      </pic:pic>
                    </a:graphicData>
                  </a:graphic>
                </wp:inline>
              </w:drawing>
            </w:r>
            <w:r>
              <w:rPr>
                <w:rFonts w:ascii="Arial"/>
                <w:b/>
                <w:color w:val="C4C5C5"/>
                <w:spacing w:val="-8"/>
                <w:position w:val="1"/>
                <w:sz w:val="14"/>
              </w:rPr>
            </w:r>
            <w:r>
              <w:rPr>
                <w:rFonts w:ascii="Times New Roman"/>
                <w:color w:val="C4C5C5"/>
                <w:spacing w:val="-11"/>
                <w:sz w:val="14"/>
              </w:rPr>
              <w:t> </w:t>
            </w:r>
            <w:r>
              <w:rPr>
                <w:rFonts w:ascii="Arial"/>
                <w:b/>
                <w:color w:val="C4C5C5"/>
                <w:spacing w:val="-6"/>
                <w:w w:val="90"/>
                <w:sz w:val="14"/>
              </w:rPr>
              <w:t>4a/19</w:t>
            </w:r>
          </w:p>
        </w:tc>
      </w:tr>
      <w:tr>
        <w:trPr>
          <w:trHeight w:val="225" w:hRule="atLeast"/>
        </w:trPr>
        <w:tc>
          <w:tcPr>
            <w:tcW w:w="838" w:type="dxa"/>
            <w:tcBorders>
              <w:top w:val="single" w:sz="4" w:space="0" w:color="000000"/>
              <w:bottom w:val="single" w:sz="12" w:space="0" w:color="000000"/>
            </w:tcBorders>
          </w:tcPr>
          <w:p>
            <w:pPr>
              <w:pStyle w:val="TableParagraph"/>
              <w:spacing w:line="203" w:lineRule="exact"/>
              <w:ind w:left="60"/>
              <w:rPr>
                <w:sz w:val="22"/>
              </w:rPr>
            </w:pPr>
            <w:r>
              <w:rPr>
                <w:spacing w:val="-5"/>
                <w:sz w:val="22"/>
              </w:rPr>
              <w:t>MTF</w:t>
            </w:r>
          </w:p>
        </w:tc>
        <w:tc>
          <w:tcPr>
            <w:tcW w:w="1311" w:type="dxa"/>
            <w:gridSpan w:val="2"/>
            <w:tcBorders>
              <w:top w:val="single" w:sz="4" w:space="0" w:color="000000"/>
              <w:bottom w:val="single" w:sz="12" w:space="0" w:color="000000"/>
              <w:right w:val="single" w:sz="4" w:space="0" w:color="000000"/>
            </w:tcBorders>
          </w:tcPr>
          <w:p>
            <w:pPr>
              <w:pStyle w:val="TableParagraph"/>
              <w:rPr>
                <w:rFonts w:ascii="Times New Roman"/>
                <w:sz w:val="16"/>
              </w:rPr>
            </w:pPr>
          </w:p>
        </w:tc>
        <w:tc>
          <w:tcPr>
            <w:tcW w:w="1329" w:type="dxa"/>
            <w:gridSpan w:val="2"/>
            <w:tcBorders>
              <w:top w:val="single" w:sz="4" w:space="0" w:color="000000"/>
              <w:left w:val="single" w:sz="4" w:space="0" w:color="000000"/>
              <w:bottom w:val="single" w:sz="12" w:space="0" w:color="000000"/>
              <w:right w:val="single" w:sz="12" w:space="0" w:color="000000"/>
            </w:tcBorders>
          </w:tcPr>
          <w:p>
            <w:pPr>
              <w:pStyle w:val="TableParagraph"/>
              <w:rPr>
                <w:rFonts w:ascii="Times New Roman"/>
                <w:sz w:val="16"/>
              </w:rPr>
            </w:pPr>
          </w:p>
        </w:tc>
        <w:tc>
          <w:tcPr>
            <w:tcW w:w="1323" w:type="dxa"/>
            <w:gridSpan w:val="2"/>
            <w:tcBorders>
              <w:top w:val="single" w:sz="4" w:space="0" w:color="000000"/>
              <w:left w:val="single" w:sz="12" w:space="0" w:color="000000"/>
              <w:bottom w:val="single" w:sz="12" w:space="0" w:color="000000"/>
              <w:right w:val="single" w:sz="4" w:space="0" w:color="000000"/>
            </w:tcBorders>
          </w:tcPr>
          <w:p>
            <w:pPr>
              <w:pStyle w:val="TableParagraph"/>
              <w:rPr>
                <w:rFonts w:ascii="Times New Roman"/>
                <w:sz w:val="16"/>
              </w:rPr>
            </w:pPr>
          </w:p>
        </w:tc>
        <w:tc>
          <w:tcPr>
            <w:tcW w:w="1315" w:type="dxa"/>
            <w:gridSpan w:val="2"/>
            <w:tcBorders>
              <w:top w:val="single" w:sz="4" w:space="0" w:color="000000"/>
              <w:left w:val="single" w:sz="4" w:space="0" w:color="000000"/>
              <w:bottom w:val="single" w:sz="12" w:space="0" w:color="000000"/>
              <w:right w:val="single" w:sz="6" w:space="0" w:color="000000"/>
            </w:tcBorders>
          </w:tcPr>
          <w:p>
            <w:pPr>
              <w:pStyle w:val="TableParagraph"/>
              <w:rPr>
                <w:rFonts w:ascii="Times New Roman"/>
                <w:sz w:val="16"/>
              </w:rPr>
            </w:pPr>
          </w:p>
        </w:tc>
        <w:tc>
          <w:tcPr>
            <w:tcW w:w="1321" w:type="dxa"/>
            <w:gridSpan w:val="2"/>
            <w:tcBorders>
              <w:top w:val="single" w:sz="4" w:space="0" w:color="000000"/>
              <w:left w:val="single" w:sz="6" w:space="0" w:color="000000"/>
              <w:bottom w:val="single" w:sz="12" w:space="0" w:color="000000"/>
              <w:right w:val="single" w:sz="4" w:space="0" w:color="000000"/>
            </w:tcBorders>
          </w:tcPr>
          <w:p>
            <w:pPr>
              <w:pStyle w:val="TableParagraph"/>
              <w:rPr>
                <w:rFonts w:ascii="Times New Roman"/>
                <w:sz w:val="16"/>
              </w:rPr>
            </w:pPr>
          </w:p>
        </w:tc>
        <w:tc>
          <w:tcPr>
            <w:tcW w:w="1319" w:type="dxa"/>
            <w:gridSpan w:val="2"/>
            <w:tcBorders>
              <w:top w:val="single" w:sz="4" w:space="0" w:color="000000"/>
              <w:left w:val="single" w:sz="4" w:space="0" w:color="000000"/>
              <w:bottom w:val="single" w:sz="12" w:space="0" w:color="000000"/>
            </w:tcBorders>
          </w:tcPr>
          <w:p>
            <w:pPr>
              <w:pStyle w:val="TableParagraph"/>
              <w:rPr>
                <w:rFonts w:ascii="Times New Roman"/>
                <w:sz w:val="16"/>
              </w:rPr>
            </w:pPr>
          </w:p>
        </w:tc>
        <w:tc>
          <w:tcPr>
            <w:tcW w:w="1317" w:type="dxa"/>
            <w:gridSpan w:val="2"/>
            <w:tcBorders>
              <w:top w:val="single" w:sz="4" w:space="0" w:color="000000"/>
              <w:bottom w:val="single" w:sz="12" w:space="0" w:color="000000"/>
            </w:tcBorders>
          </w:tcPr>
          <w:p>
            <w:pPr>
              <w:pStyle w:val="TableParagraph"/>
              <w:spacing w:before="35"/>
              <w:ind w:left="355"/>
              <w:rPr>
                <w:rFonts w:ascii="Arial"/>
                <w:b/>
                <w:sz w:val="14"/>
              </w:rPr>
            </w:pPr>
            <w:r>
              <w:rPr>
                <w:rFonts w:ascii="Arial"/>
                <w:b/>
                <w:color w:val="C4C5C5"/>
                <w:w w:val="90"/>
                <w:sz w:val="14"/>
              </w:rPr>
              <w:t>4a/19</w:t>
            </w:r>
            <w:r>
              <w:rPr>
                <w:rFonts w:ascii="Arial"/>
                <w:b/>
                <w:color w:val="C4C5C5"/>
                <w:spacing w:val="12"/>
                <w:sz w:val="14"/>
              </w:rPr>
              <w:t> </w:t>
            </w:r>
            <w:r>
              <w:rPr>
                <w:rFonts w:ascii="Arial"/>
                <w:b/>
                <w:color w:val="C4C5C5"/>
                <w:spacing w:val="-8"/>
                <w:position w:val="1"/>
                <w:sz w:val="14"/>
              </w:rPr>
              <w:drawing>
                <wp:inline distT="0" distB="0" distL="0" distR="0">
                  <wp:extent cx="159384" cy="77415"/>
                  <wp:effectExtent l="0" t="0" r="0" b="0"/>
                  <wp:docPr id="702" name="Image 702"/>
                  <wp:cNvGraphicFramePr>
                    <a:graphicFrameLocks/>
                  </wp:cNvGraphicFramePr>
                  <a:graphic>
                    <a:graphicData uri="http://schemas.openxmlformats.org/drawingml/2006/picture">
                      <pic:pic>
                        <pic:nvPicPr>
                          <pic:cNvPr id="702" name="Image 702"/>
                          <pic:cNvPicPr/>
                        </pic:nvPicPr>
                        <pic:blipFill>
                          <a:blip r:embed="rId242" cstate="print"/>
                          <a:stretch>
                            <a:fillRect/>
                          </a:stretch>
                        </pic:blipFill>
                        <pic:spPr>
                          <a:xfrm>
                            <a:off x="0" y="0"/>
                            <a:ext cx="159384" cy="77415"/>
                          </a:xfrm>
                          <a:prstGeom prst="rect">
                            <a:avLst/>
                          </a:prstGeom>
                        </pic:spPr>
                      </pic:pic>
                    </a:graphicData>
                  </a:graphic>
                </wp:inline>
              </w:drawing>
            </w:r>
            <w:r>
              <w:rPr>
                <w:rFonts w:ascii="Arial"/>
                <w:b/>
                <w:color w:val="C4C5C5"/>
                <w:spacing w:val="-8"/>
                <w:position w:val="1"/>
                <w:sz w:val="14"/>
              </w:rPr>
            </w:r>
            <w:r>
              <w:rPr>
                <w:rFonts w:ascii="Times New Roman"/>
                <w:color w:val="C4C5C5"/>
                <w:spacing w:val="-11"/>
                <w:sz w:val="14"/>
              </w:rPr>
              <w:t> </w:t>
            </w:r>
            <w:r>
              <w:rPr>
                <w:rFonts w:ascii="Arial"/>
                <w:b/>
                <w:color w:val="C4C5C5"/>
                <w:spacing w:val="-5"/>
                <w:w w:val="90"/>
                <w:sz w:val="14"/>
              </w:rPr>
              <w:t>4a/19</w:t>
            </w:r>
          </w:p>
        </w:tc>
      </w:tr>
    </w:tbl>
    <w:p>
      <w:pPr>
        <w:spacing w:before="13"/>
        <w:ind w:left="223" w:right="0" w:firstLine="0"/>
        <w:jc w:val="left"/>
        <w:rPr>
          <w:sz w:val="21"/>
        </w:rPr>
      </w:pPr>
      <w:r>
        <w:rPr>
          <w:w w:val="80"/>
          <w:sz w:val="21"/>
        </w:rPr>
        <w:t>#</w:t>
      </w:r>
      <w:r>
        <w:rPr>
          <w:spacing w:val="-10"/>
          <w:sz w:val="21"/>
        </w:rPr>
        <w:t> </w:t>
      </w:r>
      <w:r>
        <w:rPr>
          <w:w w:val="80"/>
          <w:sz w:val="21"/>
        </w:rPr>
        <w:t>if,</w:t>
      </w:r>
      <w:r>
        <w:rPr>
          <w:spacing w:val="-1"/>
          <w:w w:val="80"/>
          <w:sz w:val="21"/>
        </w:rPr>
        <w:t> </w:t>
      </w:r>
      <w:r>
        <w:rPr>
          <w:w w:val="80"/>
          <w:sz w:val="21"/>
        </w:rPr>
        <w:t>in</w:t>
      </w:r>
      <w:r>
        <w:rPr>
          <w:spacing w:val="-9"/>
          <w:sz w:val="21"/>
        </w:rPr>
        <w:t> </w:t>
      </w:r>
      <w:r>
        <w:rPr>
          <w:w w:val="80"/>
          <w:sz w:val="21"/>
        </w:rPr>
        <w:t>future,</w:t>
      </w:r>
      <w:r>
        <w:rPr>
          <w:spacing w:val="33"/>
          <w:sz w:val="21"/>
        </w:rPr>
        <w:t> </w:t>
      </w:r>
      <w:r>
        <w:rPr>
          <w:w w:val="80"/>
          <w:sz w:val="21"/>
        </w:rPr>
        <w:t>the</w:t>
      </w:r>
      <w:r>
        <w:rPr>
          <w:spacing w:val="-10"/>
          <w:sz w:val="21"/>
        </w:rPr>
        <w:t> </w:t>
      </w:r>
      <w:r>
        <w:rPr>
          <w:w w:val="80"/>
          <w:sz w:val="21"/>
        </w:rPr>
        <w:t>client</w:t>
      </w:r>
      <w:r>
        <w:rPr>
          <w:spacing w:val="-11"/>
          <w:sz w:val="21"/>
        </w:rPr>
        <w:t> </w:t>
      </w:r>
      <w:r>
        <w:rPr>
          <w:w w:val="80"/>
          <w:sz w:val="21"/>
        </w:rPr>
        <w:t>wants</w:t>
      </w:r>
      <w:r>
        <w:rPr>
          <w:spacing w:val="-5"/>
          <w:sz w:val="21"/>
        </w:rPr>
        <w:t> </w:t>
      </w:r>
      <w:r>
        <w:rPr>
          <w:w w:val="80"/>
          <w:sz w:val="21"/>
        </w:rPr>
        <w:t>to</w:t>
      </w:r>
      <w:r>
        <w:rPr>
          <w:spacing w:val="-5"/>
          <w:sz w:val="21"/>
        </w:rPr>
        <w:t> </w:t>
      </w:r>
      <w:r>
        <w:rPr>
          <w:w w:val="80"/>
          <w:sz w:val="21"/>
        </w:rPr>
        <w:t>trade</w:t>
      </w:r>
      <w:r>
        <w:rPr>
          <w:spacing w:val="-10"/>
          <w:sz w:val="21"/>
        </w:rPr>
        <w:t> </w:t>
      </w:r>
      <w:r>
        <w:rPr>
          <w:w w:val="80"/>
          <w:sz w:val="21"/>
        </w:rPr>
        <w:t>on</w:t>
      </w:r>
      <w:r>
        <w:rPr>
          <w:spacing w:val="-5"/>
          <w:sz w:val="21"/>
        </w:rPr>
        <w:t> </w:t>
      </w:r>
      <w:r>
        <w:rPr>
          <w:w w:val="80"/>
          <w:sz w:val="21"/>
        </w:rPr>
        <w:t>any</w:t>
      </w:r>
      <w:r>
        <w:rPr>
          <w:spacing w:val="-10"/>
          <w:sz w:val="21"/>
        </w:rPr>
        <w:t> </w:t>
      </w:r>
      <w:r>
        <w:rPr>
          <w:w w:val="80"/>
          <w:sz w:val="21"/>
        </w:rPr>
        <w:t>new</w:t>
      </w:r>
      <w:r>
        <w:rPr>
          <w:spacing w:val="-8"/>
          <w:sz w:val="21"/>
        </w:rPr>
        <w:t> </w:t>
      </w:r>
      <w:r>
        <w:rPr>
          <w:w w:val="80"/>
          <w:sz w:val="21"/>
        </w:rPr>
        <w:t>segment</w:t>
      </w:r>
      <w:r>
        <w:rPr>
          <w:spacing w:val="-7"/>
          <w:sz w:val="21"/>
        </w:rPr>
        <w:t> </w:t>
      </w:r>
      <w:r>
        <w:rPr>
          <w:w w:val="80"/>
          <w:sz w:val="21"/>
        </w:rPr>
        <w:t>/</w:t>
      </w:r>
      <w:r>
        <w:rPr>
          <w:spacing w:val="-11"/>
          <w:sz w:val="21"/>
        </w:rPr>
        <w:t> </w:t>
      </w:r>
      <w:r>
        <w:rPr>
          <w:w w:val="80"/>
          <w:sz w:val="21"/>
        </w:rPr>
        <w:t>new</w:t>
      </w:r>
      <w:r>
        <w:rPr>
          <w:spacing w:val="-9"/>
          <w:sz w:val="21"/>
        </w:rPr>
        <w:t> </w:t>
      </w:r>
      <w:r>
        <w:rPr>
          <w:w w:val="80"/>
          <w:sz w:val="21"/>
        </w:rPr>
        <w:t>exchange,</w:t>
      </w:r>
      <w:r>
        <w:rPr>
          <w:spacing w:val="-10"/>
          <w:sz w:val="21"/>
        </w:rPr>
        <w:t> </w:t>
      </w:r>
      <w:r>
        <w:rPr>
          <w:w w:val="80"/>
          <w:sz w:val="21"/>
        </w:rPr>
        <w:t>separate</w:t>
      </w:r>
      <w:r>
        <w:rPr>
          <w:spacing w:val="-9"/>
          <w:sz w:val="21"/>
        </w:rPr>
        <w:t> </w:t>
      </w:r>
      <w:r>
        <w:rPr>
          <w:w w:val="80"/>
          <w:sz w:val="21"/>
        </w:rPr>
        <w:t>authorization</w:t>
      </w:r>
      <w:r>
        <w:rPr>
          <w:spacing w:val="-5"/>
          <w:sz w:val="21"/>
        </w:rPr>
        <w:t> </w:t>
      </w:r>
      <w:r>
        <w:rPr>
          <w:w w:val="80"/>
          <w:sz w:val="21"/>
        </w:rPr>
        <w:t>/</w:t>
      </w:r>
      <w:r>
        <w:rPr>
          <w:spacing w:val="-11"/>
          <w:sz w:val="21"/>
        </w:rPr>
        <w:t> </w:t>
      </w:r>
      <w:r>
        <w:rPr>
          <w:w w:val="80"/>
          <w:sz w:val="21"/>
        </w:rPr>
        <w:t>letter</w:t>
      </w:r>
      <w:r>
        <w:rPr>
          <w:spacing w:val="-10"/>
          <w:sz w:val="21"/>
        </w:rPr>
        <w:t> </w:t>
      </w:r>
      <w:r>
        <w:rPr>
          <w:w w:val="80"/>
          <w:sz w:val="21"/>
        </w:rPr>
        <w:t>should</w:t>
      </w:r>
      <w:r>
        <w:rPr>
          <w:spacing w:val="-9"/>
          <w:sz w:val="21"/>
        </w:rPr>
        <w:t> </w:t>
      </w:r>
      <w:r>
        <w:rPr>
          <w:w w:val="80"/>
          <w:sz w:val="21"/>
        </w:rPr>
        <w:t>be</w:t>
      </w:r>
      <w:r>
        <w:rPr>
          <w:spacing w:val="-9"/>
          <w:sz w:val="21"/>
        </w:rPr>
        <w:t> </w:t>
      </w:r>
      <w:r>
        <w:rPr>
          <w:w w:val="80"/>
          <w:sz w:val="21"/>
        </w:rPr>
        <w:t>taken</w:t>
      </w:r>
      <w:r>
        <w:rPr>
          <w:spacing w:val="-5"/>
          <w:sz w:val="21"/>
        </w:rPr>
        <w:t> </w:t>
      </w:r>
      <w:r>
        <w:rPr>
          <w:spacing w:val="-4"/>
          <w:w w:val="80"/>
          <w:sz w:val="21"/>
        </w:rPr>
        <w:t>from</w:t>
      </w:r>
    </w:p>
    <w:p>
      <w:pPr>
        <w:spacing w:after="0"/>
        <w:jc w:val="left"/>
        <w:rPr>
          <w:sz w:val="21"/>
        </w:rPr>
        <w:sectPr>
          <w:footerReference w:type="even" r:id="rId197"/>
          <w:footerReference w:type="default" r:id="rId198"/>
          <w:pgSz w:w="11910" w:h="16840"/>
          <w:pgMar w:header="0" w:footer="868" w:top="820" w:bottom="1060" w:left="708" w:right="708"/>
          <w:pgNumType w:start="8"/>
        </w:sectPr>
      </w:pPr>
    </w:p>
    <w:p>
      <w:pPr>
        <w:pStyle w:val="BodyText"/>
        <w:spacing w:before="167"/>
        <w:rPr>
          <w:sz w:val="21"/>
        </w:rPr>
      </w:pPr>
    </w:p>
    <w:p>
      <w:pPr>
        <w:spacing w:before="0"/>
        <w:ind w:left="204" w:right="0" w:firstLine="0"/>
        <w:jc w:val="left"/>
        <w:rPr>
          <w:rFonts w:ascii="Arial"/>
          <w:b/>
          <w:sz w:val="21"/>
        </w:rPr>
      </w:pPr>
      <w:r>
        <w:rPr>
          <w:rFonts w:ascii="Arial"/>
          <w:b/>
          <w:spacing w:val="-4"/>
          <w:w w:val="90"/>
          <w:sz w:val="21"/>
        </w:rPr>
        <w:t>Cash</w:t>
      </w:r>
    </w:p>
    <w:p>
      <w:pPr>
        <w:spacing w:before="69"/>
        <w:ind w:left="15" w:right="3512" w:firstLine="0"/>
        <w:jc w:val="center"/>
        <w:rPr>
          <w:rFonts w:ascii="Arial"/>
          <w:b/>
          <w:sz w:val="21"/>
        </w:rPr>
      </w:pPr>
      <w:r>
        <w:rPr/>
        <w:br w:type="column"/>
      </w:r>
      <w:r>
        <w:rPr>
          <w:rFonts w:ascii="Arial"/>
          <w:b/>
          <w:spacing w:val="-2"/>
          <w:w w:val="105"/>
          <w:sz w:val="21"/>
        </w:rPr>
        <w:t>BROKERAGE</w:t>
      </w:r>
      <w:r>
        <w:rPr>
          <w:rFonts w:ascii="Arial"/>
          <w:b/>
          <w:spacing w:val="-7"/>
          <w:w w:val="105"/>
          <w:sz w:val="21"/>
        </w:rPr>
        <w:t> </w:t>
      </w:r>
      <w:r>
        <w:rPr>
          <w:rFonts w:ascii="Arial"/>
          <w:b/>
          <w:spacing w:val="-2"/>
          <w:w w:val="105"/>
          <w:sz w:val="21"/>
        </w:rPr>
        <w:t>TARIFF</w:t>
      </w:r>
      <w:r>
        <w:rPr>
          <w:rFonts w:ascii="Arial"/>
          <w:b/>
          <w:spacing w:val="-8"/>
          <w:w w:val="105"/>
          <w:sz w:val="21"/>
        </w:rPr>
        <w:t> </w:t>
      </w:r>
      <w:r>
        <w:rPr>
          <w:rFonts w:ascii="Arial"/>
          <w:b/>
          <w:spacing w:val="-2"/>
          <w:w w:val="105"/>
          <w:sz w:val="21"/>
        </w:rPr>
        <w:t>SHEET</w:t>
      </w:r>
    </w:p>
    <w:p>
      <w:pPr>
        <w:spacing w:before="102"/>
        <w:ind w:left="0" w:right="3512" w:firstLine="0"/>
        <w:jc w:val="center"/>
        <w:rPr>
          <w:sz w:val="21"/>
        </w:rPr>
      </w:pPr>
      <w:r>
        <w:rPr>
          <w:spacing w:val="-2"/>
          <w:w w:val="85"/>
          <w:sz w:val="21"/>
        </w:rPr>
        <w:t>Brokerage</w:t>
      </w:r>
      <w:r>
        <w:rPr>
          <w:spacing w:val="3"/>
          <w:sz w:val="21"/>
        </w:rPr>
        <w:t> </w:t>
      </w:r>
      <w:r>
        <w:rPr>
          <w:spacing w:val="-2"/>
          <w:sz w:val="21"/>
        </w:rPr>
        <w:t>Scheme</w:t>
      </w:r>
    </w:p>
    <w:p>
      <w:pPr>
        <w:spacing w:after="0"/>
        <w:jc w:val="center"/>
        <w:rPr>
          <w:sz w:val="21"/>
        </w:rPr>
        <w:sectPr>
          <w:pgSz w:w="11910" w:h="16840"/>
          <w:pgMar w:header="0" w:footer="851" w:top="700" w:bottom="1040" w:left="708" w:right="708"/>
          <w:cols w:num="2" w:equalWidth="0">
            <w:col w:w="687" w:space="2857"/>
            <w:col w:w="6950"/>
          </w:cols>
        </w:sectPr>
      </w:pPr>
    </w:p>
    <w:p>
      <w:pPr>
        <w:pStyle w:val="BodyText"/>
        <w:spacing w:before="10"/>
        <w:rPr>
          <w:sz w:val="6"/>
        </w:rPr>
      </w:pPr>
    </w:p>
    <w:tbl>
      <w:tblPr>
        <w:tblW w:w="0" w:type="auto"/>
        <w:jc w:val="left"/>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3"/>
        <w:gridCol w:w="2322"/>
        <w:gridCol w:w="2384"/>
        <w:gridCol w:w="2091"/>
        <w:gridCol w:w="2160"/>
      </w:tblGrid>
      <w:tr>
        <w:trPr>
          <w:trHeight w:val="208" w:hRule="atLeast"/>
        </w:trPr>
        <w:tc>
          <w:tcPr>
            <w:tcW w:w="1123" w:type="dxa"/>
            <w:vMerge w:val="restart"/>
            <w:tcBorders>
              <w:right w:val="single" w:sz="12" w:space="0" w:color="000000"/>
            </w:tcBorders>
          </w:tcPr>
          <w:p>
            <w:pPr>
              <w:pStyle w:val="TableParagraph"/>
              <w:rPr>
                <w:rFonts w:ascii="Times New Roman"/>
                <w:sz w:val="16"/>
              </w:rPr>
            </w:pPr>
          </w:p>
        </w:tc>
        <w:tc>
          <w:tcPr>
            <w:tcW w:w="4706" w:type="dxa"/>
            <w:gridSpan w:val="2"/>
            <w:tcBorders>
              <w:left w:val="single" w:sz="12" w:space="0" w:color="000000"/>
            </w:tcBorders>
          </w:tcPr>
          <w:p>
            <w:pPr>
              <w:pStyle w:val="TableParagraph"/>
              <w:spacing w:line="188" w:lineRule="exact"/>
              <w:ind w:left="83" w:right="109"/>
              <w:jc w:val="center"/>
              <w:rPr>
                <w:sz w:val="21"/>
              </w:rPr>
            </w:pPr>
            <w:r>
              <w:rPr>
                <w:spacing w:val="-2"/>
                <w:sz w:val="21"/>
              </w:rPr>
              <w:t>Trading</w:t>
            </w:r>
          </w:p>
        </w:tc>
        <w:tc>
          <w:tcPr>
            <w:tcW w:w="4251" w:type="dxa"/>
            <w:gridSpan w:val="2"/>
          </w:tcPr>
          <w:p>
            <w:pPr>
              <w:pStyle w:val="TableParagraph"/>
              <w:spacing w:line="188" w:lineRule="exact"/>
              <w:ind w:left="116" w:right="81"/>
              <w:jc w:val="center"/>
              <w:rPr>
                <w:sz w:val="21"/>
              </w:rPr>
            </w:pPr>
            <w:r>
              <w:rPr>
                <w:spacing w:val="-2"/>
                <w:sz w:val="21"/>
              </w:rPr>
              <w:t>Delivery</w:t>
            </w:r>
          </w:p>
        </w:tc>
      </w:tr>
      <w:tr>
        <w:trPr>
          <w:trHeight w:val="253" w:hRule="atLeast"/>
        </w:trPr>
        <w:tc>
          <w:tcPr>
            <w:tcW w:w="1123" w:type="dxa"/>
            <w:vMerge/>
            <w:tcBorders>
              <w:top w:val="nil"/>
              <w:right w:val="single" w:sz="12" w:space="0" w:color="000000"/>
            </w:tcBorders>
          </w:tcPr>
          <w:p>
            <w:pPr>
              <w:rPr>
                <w:sz w:val="2"/>
                <w:szCs w:val="2"/>
              </w:rPr>
            </w:pPr>
          </w:p>
        </w:tc>
        <w:tc>
          <w:tcPr>
            <w:tcW w:w="2322" w:type="dxa"/>
            <w:tcBorders>
              <w:left w:val="single" w:sz="12" w:space="0" w:color="000000"/>
              <w:right w:val="single" w:sz="6" w:space="0" w:color="000000"/>
            </w:tcBorders>
          </w:tcPr>
          <w:p>
            <w:pPr>
              <w:pStyle w:val="TableParagraph"/>
              <w:spacing w:line="222" w:lineRule="exact" w:before="12"/>
              <w:ind w:left="705"/>
              <w:rPr>
                <w:sz w:val="20"/>
              </w:rPr>
            </w:pPr>
            <w:r>
              <w:rPr>
                <w:spacing w:val="-10"/>
                <w:sz w:val="20"/>
              </w:rPr>
              <w:t>%</w:t>
            </w:r>
          </w:p>
        </w:tc>
        <w:tc>
          <w:tcPr>
            <w:tcW w:w="2384" w:type="dxa"/>
            <w:tcBorders>
              <w:left w:val="single" w:sz="6" w:space="0" w:color="000000"/>
            </w:tcBorders>
          </w:tcPr>
          <w:p>
            <w:pPr>
              <w:pStyle w:val="TableParagraph"/>
              <w:spacing w:line="222" w:lineRule="exact" w:before="12"/>
              <w:ind w:left="580"/>
              <w:rPr>
                <w:sz w:val="20"/>
              </w:rPr>
            </w:pPr>
            <w:r>
              <w:rPr>
                <w:spacing w:val="-4"/>
                <w:sz w:val="20"/>
              </w:rPr>
              <w:t>Min.</w:t>
            </w:r>
          </w:p>
        </w:tc>
        <w:tc>
          <w:tcPr>
            <w:tcW w:w="2091" w:type="dxa"/>
            <w:tcBorders>
              <w:right w:val="single" w:sz="6" w:space="0" w:color="000000"/>
            </w:tcBorders>
          </w:tcPr>
          <w:p>
            <w:pPr>
              <w:pStyle w:val="TableParagraph"/>
              <w:spacing w:line="224" w:lineRule="exact"/>
              <w:ind w:left="623"/>
              <w:rPr>
                <w:sz w:val="20"/>
              </w:rPr>
            </w:pPr>
            <w:r>
              <w:rPr>
                <w:spacing w:val="-10"/>
                <w:sz w:val="20"/>
              </w:rPr>
              <w:t>%</w:t>
            </w:r>
          </w:p>
        </w:tc>
        <w:tc>
          <w:tcPr>
            <w:tcW w:w="2160" w:type="dxa"/>
            <w:tcBorders>
              <w:left w:val="single" w:sz="6" w:space="0" w:color="000000"/>
            </w:tcBorders>
          </w:tcPr>
          <w:p>
            <w:pPr>
              <w:pStyle w:val="TableParagraph"/>
              <w:spacing w:line="222" w:lineRule="exact" w:before="12"/>
              <w:ind w:left="657"/>
              <w:rPr>
                <w:sz w:val="20"/>
              </w:rPr>
            </w:pPr>
            <w:r>
              <w:rPr>
                <w:spacing w:val="-4"/>
                <w:sz w:val="20"/>
              </w:rPr>
              <w:t>Min.</w:t>
            </w:r>
          </w:p>
        </w:tc>
      </w:tr>
      <w:tr>
        <w:trPr>
          <w:trHeight w:val="234" w:hRule="atLeast"/>
        </w:trPr>
        <w:tc>
          <w:tcPr>
            <w:tcW w:w="1123" w:type="dxa"/>
            <w:tcBorders>
              <w:right w:val="single" w:sz="12" w:space="0" w:color="000000"/>
            </w:tcBorders>
          </w:tcPr>
          <w:p>
            <w:pPr>
              <w:pStyle w:val="TableParagraph"/>
              <w:spacing w:line="214" w:lineRule="exact"/>
              <w:ind w:left="85"/>
              <w:rPr>
                <w:sz w:val="21"/>
              </w:rPr>
            </w:pPr>
            <w:r>
              <w:rPr>
                <w:w w:val="85"/>
                <w:sz w:val="21"/>
              </w:rPr>
              <w:t>1st</w:t>
            </w:r>
            <w:r>
              <w:rPr>
                <w:spacing w:val="-6"/>
                <w:w w:val="85"/>
                <w:sz w:val="21"/>
              </w:rPr>
              <w:t> </w:t>
            </w:r>
            <w:r>
              <w:rPr>
                <w:spacing w:val="-5"/>
                <w:w w:val="95"/>
                <w:sz w:val="21"/>
              </w:rPr>
              <w:t>Leg</w:t>
            </w:r>
          </w:p>
        </w:tc>
        <w:tc>
          <w:tcPr>
            <w:tcW w:w="2322" w:type="dxa"/>
            <w:tcBorders>
              <w:left w:val="single" w:sz="12" w:space="0" w:color="000000"/>
              <w:right w:val="single" w:sz="6" w:space="0" w:color="000000"/>
            </w:tcBorders>
          </w:tcPr>
          <w:p>
            <w:pPr>
              <w:pStyle w:val="TableParagraph"/>
              <w:rPr>
                <w:rFonts w:ascii="Times New Roman"/>
                <w:sz w:val="16"/>
              </w:rPr>
            </w:pPr>
          </w:p>
        </w:tc>
        <w:tc>
          <w:tcPr>
            <w:tcW w:w="2384" w:type="dxa"/>
            <w:tcBorders>
              <w:left w:val="single" w:sz="6" w:space="0" w:color="000000"/>
            </w:tcBorders>
          </w:tcPr>
          <w:p>
            <w:pPr>
              <w:pStyle w:val="TableParagraph"/>
              <w:rPr>
                <w:rFonts w:ascii="Times New Roman"/>
                <w:sz w:val="16"/>
              </w:rPr>
            </w:pPr>
          </w:p>
        </w:tc>
        <w:tc>
          <w:tcPr>
            <w:tcW w:w="2091" w:type="dxa"/>
            <w:tcBorders>
              <w:right w:val="single" w:sz="6" w:space="0" w:color="000000"/>
            </w:tcBorders>
          </w:tcPr>
          <w:p>
            <w:pPr>
              <w:pStyle w:val="TableParagraph"/>
              <w:rPr>
                <w:rFonts w:ascii="Times New Roman"/>
                <w:sz w:val="16"/>
              </w:rPr>
            </w:pPr>
          </w:p>
        </w:tc>
        <w:tc>
          <w:tcPr>
            <w:tcW w:w="2160" w:type="dxa"/>
            <w:tcBorders>
              <w:left w:val="single" w:sz="6" w:space="0" w:color="000000"/>
            </w:tcBorders>
          </w:tcPr>
          <w:p>
            <w:pPr>
              <w:pStyle w:val="TableParagraph"/>
              <w:rPr>
                <w:rFonts w:ascii="Times New Roman"/>
                <w:sz w:val="16"/>
              </w:rPr>
            </w:pPr>
          </w:p>
        </w:tc>
      </w:tr>
      <w:tr>
        <w:trPr>
          <w:trHeight w:val="210" w:hRule="atLeast"/>
        </w:trPr>
        <w:tc>
          <w:tcPr>
            <w:tcW w:w="1123" w:type="dxa"/>
            <w:tcBorders>
              <w:right w:val="single" w:sz="12" w:space="0" w:color="000000"/>
            </w:tcBorders>
          </w:tcPr>
          <w:p>
            <w:pPr>
              <w:pStyle w:val="TableParagraph"/>
              <w:spacing w:line="190" w:lineRule="exact"/>
              <w:ind w:left="85"/>
              <w:rPr>
                <w:sz w:val="21"/>
              </w:rPr>
            </w:pPr>
            <w:r>
              <w:rPr>
                <w:w w:val="80"/>
                <w:sz w:val="21"/>
              </w:rPr>
              <w:t>2nd</w:t>
            </w:r>
            <w:r>
              <w:rPr>
                <w:spacing w:val="1"/>
                <w:sz w:val="21"/>
              </w:rPr>
              <w:t> </w:t>
            </w:r>
            <w:r>
              <w:rPr>
                <w:spacing w:val="-5"/>
                <w:sz w:val="21"/>
              </w:rPr>
              <w:t>Leg</w:t>
            </w:r>
          </w:p>
        </w:tc>
        <w:tc>
          <w:tcPr>
            <w:tcW w:w="2322" w:type="dxa"/>
            <w:tcBorders>
              <w:left w:val="single" w:sz="12" w:space="0" w:color="000000"/>
              <w:right w:val="single" w:sz="6" w:space="0" w:color="000000"/>
            </w:tcBorders>
          </w:tcPr>
          <w:p>
            <w:pPr>
              <w:pStyle w:val="TableParagraph"/>
              <w:rPr>
                <w:rFonts w:ascii="Times New Roman"/>
                <w:sz w:val="14"/>
              </w:rPr>
            </w:pPr>
          </w:p>
        </w:tc>
        <w:tc>
          <w:tcPr>
            <w:tcW w:w="2384" w:type="dxa"/>
            <w:tcBorders>
              <w:left w:val="single" w:sz="6" w:space="0" w:color="000000"/>
            </w:tcBorders>
          </w:tcPr>
          <w:p>
            <w:pPr>
              <w:pStyle w:val="TableParagraph"/>
              <w:rPr>
                <w:rFonts w:ascii="Times New Roman"/>
                <w:sz w:val="14"/>
              </w:rPr>
            </w:pPr>
          </w:p>
        </w:tc>
        <w:tc>
          <w:tcPr>
            <w:tcW w:w="2091" w:type="dxa"/>
            <w:tcBorders>
              <w:right w:val="single" w:sz="6" w:space="0" w:color="000000"/>
            </w:tcBorders>
          </w:tcPr>
          <w:p>
            <w:pPr>
              <w:pStyle w:val="TableParagraph"/>
              <w:rPr>
                <w:rFonts w:ascii="Times New Roman"/>
                <w:sz w:val="14"/>
              </w:rPr>
            </w:pPr>
          </w:p>
        </w:tc>
        <w:tc>
          <w:tcPr>
            <w:tcW w:w="2160" w:type="dxa"/>
            <w:tcBorders>
              <w:left w:val="single" w:sz="6" w:space="0" w:color="000000"/>
            </w:tcBorders>
          </w:tcPr>
          <w:p>
            <w:pPr>
              <w:pStyle w:val="TableParagraph"/>
              <w:rPr>
                <w:rFonts w:ascii="Times New Roman"/>
                <w:sz w:val="14"/>
              </w:rPr>
            </w:pPr>
          </w:p>
        </w:tc>
      </w:tr>
    </w:tbl>
    <w:p>
      <w:pPr>
        <w:tabs>
          <w:tab w:pos="2902" w:val="left" w:leader="none"/>
        </w:tabs>
        <w:spacing w:before="34"/>
        <w:ind w:left="242" w:right="0" w:firstLine="0"/>
        <w:jc w:val="left"/>
        <w:rPr>
          <w:sz w:val="21"/>
        </w:rPr>
      </w:pPr>
      <w:r>
        <w:rPr>
          <w:w w:val="85"/>
          <w:sz w:val="21"/>
        </w:rPr>
        <w:t>Preferred</w:t>
      </w:r>
      <w:r>
        <w:rPr>
          <w:spacing w:val="-6"/>
          <w:w w:val="85"/>
          <w:sz w:val="21"/>
        </w:rPr>
        <w:t> </w:t>
      </w:r>
      <w:r>
        <w:rPr>
          <w:w w:val="85"/>
          <w:sz w:val="21"/>
        </w:rPr>
        <w:t>ageing</w:t>
      </w:r>
      <w:r>
        <w:rPr>
          <w:spacing w:val="-3"/>
          <w:w w:val="85"/>
          <w:sz w:val="21"/>
        </w:rPr>
        <w:t> </w:t>
      </w:r>
      <w:r>
        <w:rPr>
          <w:w w:val="85"/>
          <w:sz w:val="21"/>
        </w:rPr>
        <w:t>:</w:t>
      </w:r>
      <w:r>
        <w:rPr>
          <w:spacing w:val="-1"/>
          <w:w w:val="85"/>
          <w:sz w:val="21"/>
        </w:rPr>
        <w:t> </w:t>
      </w:r>
      <w:r>
        <w:rPr>
          <w:w w:val="85"/>
          <w:sz w:val="21"/>
        </w:rPr>
        <w:t>T</w:t>
      </w:r>
      <w:r>
        <w:rPr>
          <w:spacing w:val="-6"/>
          <w:w w:val="85"/>
          <w:sz w:val="21"/>
        </w:rPr>
        <w:t> </w:t>
      </w:r>
      <w:r>
        <w:rPr>
          <w:spacing w:val="-10"/>
          <w:w w:val="85"/>
          <w:sz w:val="21"/>
        </w:rPr>
        <w:t>+</w:t>
      </w:r>
      <w:r>
        <w:rPr>
          <w:sz w:val="21"/>
          <w:u w:val="single"/>
        </w:rPr>
        <w:tab/>
      </w:r>
    </w:p>
    <w:p>
      <w:pPr>
        <w:spacing w:before="76"/>
        <w:ind w:left="204" w:right="0" w:firstLine="0"/>
        <w:jc w:val="left"/>
        <w:rPr>
          <w:rFonts w:ascii="Arial"/>
          <w:b/>
          <w:sz w:val="22"/>
        </w:rPr>
      </w:pPr>
      <w:bookmarkStart w:name="F &amp; O" w:id="18"/>
      <w:bookmarkEnd w:id="18"/>
      <w:r>
        <w:rPr/>
      </w:r>
      <w:r>
        <w:rPr>
          <w:rFonts w:ascii="Arial"/>
          <w:b/>
          <w:w w:val="80"/>
          <w:sz w:val="22"/>
        </w:rPr>
        <w:t>F</w:t>
      </w:r>
      <w:r>
        <w:rPr>
          <w:rFonts w:ascii="Arial"/>
          <w:b/>
          <w:spacing w:val="-12"/>
          <w:sz w:val="22"/>
        </w:rPr>
        <w:t> </w:t>
      </w:r>
      <w:r>
        <w:rPr>
          <w:rFonts w:ascii="Arial"/>
          <w:b/>
          <w:w w:val="80"/>
          <w:sz w:val="22"/>
        </w:rPr>
        <w:t>&amp;</w:t>
      </w:r>
      <w:r>
        <w:rPr>
          <w:rFonts w:ascii="Arial"/>
          <w:b/>
          <w:spacing w:val="-11"/>
          <w:sz w:val="22"/>
        </w:rPr>
        <w:t> </w:t>
      </w:r>
      <w:r>
        <w:rPr>
          <w:rFonts w:ascii="Arial"/>
          <w:b/>
          <w:spacing w:val="-10"/>
          <w:w w:val="80"/>
          <w:sz w:val="22"/>
        </w:rPr>
        <w:t>O</w:t>
      </w:r>
    </w:p>
    <w:tbl>
      <w:tblPr>
        <w:tblW w:w="0" w:type="auto"/>
        <w:jc w:val="left"/>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3"/>
        <w:gridCol w:w="2322"/>
        <w:gridCol w:w="2384"/>
        <w:gridCol w:w="2091"/>
        <w:gridCol w:w="2160"/>
      </w:tblGrid>
      <w:tr>
        <w:trPr>
          <w:trHeight w:val="214" w:hRule="atLeast"/>
        </w:trPr>
        <w:tc>
          <w:tcPr>
            <w:tcW w:w="1123" w:type="dxa"/>
            <w:vMerge w:val="restart"/>
            <w:tcBorders>
              <w:left w:val="single" w:sz="8" w:space="0" w:color="000000"/>
              <w:bottom w:val="single" w:sz="6" w:space="0" w:color="000000"/>
            </w:tcBorders>
          </w:tcPr>
          <w:p>
            <w:pPr>
              <w:pStyle w:val="TableParagraph"/>
              <w:rPr>
                <w:rFonts w:ascii="Times New Roman"/>
                <w:sz w:val="16"/>
              </w:rPr>
            </w:pPr>
          </w:p>
        </w:tc>
        <w:tc>
          <w:tcPr>
            <w:tcW w:w="4706" w:type="dxa"/>
            <w:gridSpan w:val="2"/>
            <w:tcBorders>
              <w:bottom w:val="single" w:sz="6" w:space="0" w:color="000000"/>
              <w:right w:val="single" w:sz="8" w:space="0" w:color="000000"/>
            </w:tcBorders>
          </w:tcPr>
          <w:p>
            <w:pPr>
              <w:pStyle w:val="TableParagraph"/>
              <w:spacing w:line="195" w:lineRule="exact"/>
              <w:ind w:right="109"/>
              <w:jc w:val="center"/>
              <w:rPr>
                <w:sz w:val="22"/>
              </w:rPr>
            </w:pPr>
            <w:r>
              <w:rPr>
                <w:spacing w:val="-2"/>
                <w:sz w:val="22"/>
              </w:rPr>
              <w:t>Future</w:t>
            </w:r>
          </w:p>
        </w:tc>
        <w:tc>
          <w:tcPr>
            <w:tcW w:w="4251" w:type="dxa"/>
            <w:gridSpan w:val="2"/>
            <w:tcBorders>
              <w:left w:val="single" w:sz="8" w:space="0" w:color="000000"/>
              <w:bottom w:val="single" w:sz="6" w:space="0" w:color="000000"/>
              <w:right w:val="single" w:sz="8" w:space="0" w:color="000000"/>
            </w:tcBorders>
          </w:tcPr>
          <w:p>
            <w:pPr>
              <w:pStyle w:val="TableParagraph"/>
              <w:spacing w:line="195" w:lineRule="exact"/>
              <w:ind w:left="35" w:right="116"/>
              <w:jc w:val="center"/>
              <w:rPr>
                <w:sz w:val="22"/>
              </w:rPr>
            </w:pPr>
            <w:r>
              <w:rPr>
                <w:spacing w:val="-2"/>
                <w:sz w:val="22"/>
              </w:rPr>
              <w:t>Option</w:t>
            </w:r>
          </w:p>
        </w:tc>
      </w:tr>
      <w:tr>
        <w:trPr>
          <w:trHeight w:val="268" w:hRule="atLeast"/>
        </w:trPr>
        <w:tc>
          <w:tcPr>
            <w:tcW w:w="1123" w:type="dxa"/>
            <w:vMerge/>
            <w:tcBorders>
              <w:top w:val="nil"/>
              <w:left w:val="single" w:sz="8" w:space="0" w:color="000000"/>
              <w:bottom w:val="single" w:sz="6" w:space="0" w:color="000000"/>
            </w:tcBorders>
          </w:tcPr>
          <w:p>
            <w:pPr>
              <w:rPr>
                <w:sz w:val="2"/>
                <w:szCs w:val="2"/>
              </w:rPr>
            </w:pPr>
          </w:p>
        </w:tc>
        <w:tc>
          <w:tcPr>
            <w:tcW w:w="2322" w:type="dxa"/>
            <w:tcBorders>
              <w:top w:val="single" w:sz="6" w:space="0" w:color="000000"/>
              <w:bottom w:val="single" w:sz="6" w:space="0" w:color="000000"/>
              <w:right w:val="single" w:sz="6" w:space="0" w:color="000000"/>
            </w:tcBorders>
          </w:tcPr>
          <w:p>
            <w:pPr>
              <w:pStyle w:val="TableParagraph"/>
              <w:spacing w:line="235" w:lineRule="exact" w:before="13"/>
              <w:ind w:left="705"/>
              <w:rPr>
                <w:sz w:val="21"/>
              </w:rPr>
            </w:pPr>
            <w:r>
              <w:rPr>
                <w:spacing w:val="-10"/>
                <w:sz w:val="21"/>
              </w:rPr>
              <w:t>%</w:t>
            </w:r>
          </w:p>
        </w:tc>
        <w:tc>
          <w:tcPr>
            <w:tcW w:w="2384" w:type="dxa"/>
            <w:tcBorders>
              <w:top w:val="single" w:sz="6" w:space="0" w:color="000000"/>
              <w:left w:val="single" w:sz="6" w:space="0" w:color="000000"/>
              <w:bottom w:val="single" w:sz="6" w:space="0" w:color="000000"/>
              <w:right w:val="single" w:sz="8" w:space="0" w:color="000000"/>
            </w:tcBorders>
          </w:tcPr>
          <w:p>
            <w:pPr>
              <w:pStyle w:val="TableParagraph"/>
              <w:spacing w:line="235" w:lineRule="exact" w:before="13"/>
              <w:ind w:left="580"/>
              <w:rPr>
                <w:sz w:val="21"/>
              </w:rPr>
            </w:pPr>
            <w:r>
              <w:rPr>
                <w:spacing w:val="-4"/>
                <w:sz w:val="21"/>
              </w:rPr>
              <w:t>Min.</w:t>
            </w:r>
          </w:p>
        </w:tc>
        <w:tc>
          <w:tcPr>
            <w:tcW w:w="2091" w:type="dxa"/>
            <w:tcBorders>
              <w:top w:val="single" w:sz="6" w:space="0" w:color="000000"/>
              <w:left w:val="single" w:sz="8" w:space="0" w:color="000000"/>
              <w:bottom w:val="single" w:sz="6" w:space="0" w:color="000000"/>
              <w:right w:val="single" w:sz="6" w:space="0" w:color="000000"/>
            </w:tcBorders>
          </w:tcPr>
          <w:p>
            <w:pPr>
              <w:pStyle w:val="TableParagraph"/>
              <w:spacing w:line="232" w:lineRule="exact"/>
              <w:ind w:left="623"/>
              <w:rPr>
                <w:sz w:val="21"/>
              </w:rPr>
            </w:pPr>
            <w:r>
              <w:rPr>
                <w:spacing w:val="-10"/>
                <w:sz w:val="21"/>
              </w:rPr>
              <w:t>%</w:t>
            </w:r>
          </w:p>
        </w:tc>
        <w:tc>
          <w:tcPr>
            <w:tcW w:w="2160" w:type="dxa"/>
            <w:tcBorders>
              <w:top w:val="single" w:sz="6" w:space="0" w:color="000000"/>
              <w:left w:val="single" w:sz="6" w:space="0" w:color="000000"/>
              <w:bottom w:val="single" w:sz="6" w:space="0" w:color="000000"/>
              <w:right w:val="single" w:sz="8" w:space="0" w:color="000000"/>
            </w:tcBorders>
          </w:tcPr>
          <w:p>
            <w:pPr>
              <w:pStyle w:val="TableParagraph"/>
              <w:spacing w:line="235" w:lineRule="exact" w:before="13"/>
              <w:ind w:left="657"/>
              <w:rPr>
                <w:sz w:val="21"/>
              </w:rPr>
            </w:pPr>
            <w:r>
              <w:rPr>
                <w:spacing w:val="-4"/>
                <w:sz w:val="21"/>
              </w:rPr>
              <w:t>Min.</w:t>
            </w:r>
          </w:p>
        </w:tc>
      </w:tr>
      <w:tr>
        <w:trPr>
          <w:trHeight w:val="249" w:hRule="atLeast"/>
        </w:trPr>
        <w:tc>
          <w:tcPr>
            <w:tcW w:w="1123" w:type="dxa"/>
            <w:tcBorders>
              <w:top w:val="single" w:sz="6" w:space="0" w:color="000000"/>
              <w:left w:val="single" w:sz="8" w:space="0" w:color="000000"/>
              <w:bottom w:val="single" w:sz="6" w:space="0" w:color="000000"/>
            </w:tcBorders>
          </w:tcPr>
          <w:p>
            <w:pPr>
              <w:pStyle w:val="TableParagraph"/>
              <w:spacing w:line="229" w:lineRule="exact"/>
              <w:ind w:left="85"/>
              <w:rPr>
                <w:sz w:val="22"/>
              </w:rPr>
            </w:pPr>
            <w:r>
              <w:rPr>
                <w:w w:val="80"/>
                <w:sz w:val="22"/>
              </w:rPr>
              <w:t>1st</w:t>
            </w:r>
            <w:r>
              <w:rPr>
                <w:spacing w:val="-1"/>
                <w:w w:val="80"/>
                <w:sz w:val="22"/>
              </w:rPr>
              <w:t> </w:t>
            </w:r>
            <w:r>
              <w:rPr>
                <w:spacing w:val="-5"/>
                <w:w w:val="95"/>
                <w:sz w:val="22"/>
              </w:rPr>
              <w:t>Leg</w:t>
            </w:r>
          </w:p>
        </w:tc>
        <w:tc>
          <w:tcPr>
            <w:tcW w:w="2322"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2384" w:type="dxa"/>
            <w:tcBorders>
              <w:top w:val="single" w:sz="6" w:space="0" w:color="000000"/>
              <w:left w:val="single" w:sz="6" w:space="0" w:color="000000"/>
              <w:bottom w:val="single" w:sz="6" w:space="0" w:color="000000"/>
              <w:right w:val="single" w:sz="8" w:space="0" w:color="000000"/>
            </w:tcBorders>
          </w:tcPr>
          <w:p>
            <w:pPr>
              <w:pStyle w:val="TableParagraph"/>
              <w:rPr>
                <w:rFonts w:ascii="Times New Roman"/>
                <w:sz w:val="16"/>
              </w:rPr>
            </w:pPr>
          </w:p>
        </w:tc>
        <w:tc>
          <w:tcPr>
            <w:tcW w:w="2091" w:type="dxa"/>
            <w:tcBorders>
              <w:top w:val="single" w:sz="6" w:space="0" w:color="000000"/>
              <w:left w:val="single" w:sz="8" w:space="0" w:color="000000"/>
              <w:bottom w:val="single" w:sz="6" w:space="0" w:color="000000"/>
              <w:right w:val="single" w:sz="6" w:space="0" w:color="000000"/>
            </w:tcBorders>
          </w:tcPr>
          <w:p>
            <w:pPr>
              <w:pStyle w:val="TableParagraph"/>
              <w:rPr>
                <w:rFonts w:ascii="Times New Roman"/>
                <w:sz w:val="16"/>
              </w:rPr>
            </w:pPr>
          </w:p>
        </w:tc>
        <w:tc>
          <w:tcPr>
            <w:tcW w:w="2160" w:type="dxa"/>
            <w:tcBorders>
              <w:top w:val="single" w:sz="6" w:space="0" w:color="000000"/>
              <w:left w:val="single" w:sz="6" w:space="0" w:color="000000"/>
              <w:bottom w:val="single" w:sz="6" w:space="0" w:color="000000"/>
              <w:right w:val="single" w:sz="8" w:space="0" w:color="000000"/>
            </w:tcBorders>
          </w:tcPr>
          <w:p>
            <w:pPr>
              <w:pStyle w:val="TableParagraph"/>
              <w:rPr>
                <w:rFonts w:ascii="Times New Roman"/>
                <w:sz w:val="16"/>
              </w:rPr>
            </w:pPr>
          </w:p>
        </w:tc>
      </w:tr>
      <w:tr>
        <w:trPr>
          <w:trHeight w:val="212" w:hRule="atLeast"/>
        </w:trPr>
        <w:tc>
          <w:tcPr>
            <w:tcW w:w="1123" w:type="dxa"/>
            <w:tcBorders>
              <w:top w:val="single" w:sz="6" w:space="0" w:color="000000"/>
              <w:left w:val="single" w:sz="8" w:space="0" w:color="000000"/>
            </w:tcBorders>
          </w:tcPr>
          <w:p>
            <w:pPr>
              <w:pStyle w:val="TableParagraph"/>
              <w:spacing w:line="193" w:lineRule="exact"/>
              <w:ind w:left="85"/>
              <w:rPr>
                <w:sz w:val="22"/>
              </w:rPr>
            </w:pPr>
            <w:r>
              <w:rPr>
                <w:w w:val="80"/>
                <w:sz w:val="22"/>
              </w:rPr>
              <w:t>2nd</w:t>
            </w:r>
            <w:r>
              <w:rPr>
                <w:spacing w:val="-3"/>
                <w:w w:val="80"/>
                <w:sz w:val="22"/>
              </w:rPr>
              <w:t> </w:t>
            </w:r>
            <w:r>
              <w:rPr>
                <w:spacing w:val="-5"/>
                <w:w w:val="95"/>
                <w:sz w:val="22"/>
              </w:rPr>
              <w:t>Leg</w:t>
            </w:r>
          </w:p>
        </w:tc>
        <w:tc>
          <w:tcPr>
            <w:tcW w:w="2322" w:type="dxa"/>
            <w:tcBorders>
              <w:top w:val="single" w:sz="6" w:space="0" w:color="000000"/>
              <w:right w:val="single" w:sz="6" w:space="0" w:color="000000"/>
            </w:tcBorders>
          </w:tcPr>
          <w:p>
            <w:pPr>
              <w:pStyle w:val="TableParagraph"/>
              <w:rPr>
                <w:rFonts w:ascii="Times New Roman"/>
                <w:sz w:val="14"/>
              </w:rPr>
            </w:pPr>
          </w:p>
        </w:tc>
        <w:tc>
          <w:tcPr>
            <w:tcW w:w="2384" w:type="dxa"/>
            <w:tcBorders>
              <w:top w:val="single" w:sz="6" w:space="0" w:color="000000"/>
              <w:left w:val="single" w:sz="6" w:space="0" w:color="000000"/>
              <w:right w:val="single" w:sz="8" w:space="0" w:color="000000"/>
            </w:tcBorders>
          </w:tcPr>
          <w:p>
            <w:pPr>
              <w:pStyle w:val="TableParagraph"/>
              <w:rPr>
                <w:rFonts w:ascii="Times New Roman"/>
                <w:sz w:val="14"/>
              </w:rPr>
            </w:pPr>
          </w:p>
        </w:tc>
        <w:tc>
          <w:tcPr>
            <w:tcW w:w="2091" w:type="dxa"/>
            <w:tcBorders>
              <w:top w:val="single" w:sz="6" w:space="0" w:color="000000"/>
              <w:left w:val="single" w:sz="8" w:space="0" w:color="000000"/>
              <w:right w:val="single" w:sz="6" w:space="0" w:color="000000"/>
            </w:tcBorders>
          </w:tcPr>
          <w:p>
            <w:pPr>
              <w:pStyle w:val="TableParagraph"/>
              <w:rPr>
                <w:rFonts w:ascii="Times New Roman"/>
                <w:sz w:val="14"/>
              </w:rPr>
            </w:pPr>
          </w:p>
        </w:tc>
        <w:tc>
          <w:tcPr>
            <w:tcW w:w="2160" w:type="dxa"/>
            <w:tcBorders>
              <w:top w:val="single" w:sz="6" w:space="0" w:color="000000"/>
              <w:left w:val="single" w:sz="6" w:space="0" w:color="000000"/>
              <w:right w:val="single" w:sz="8" w:space="0" w:color="000000"/>
            </w:tcBorders>
          </w:tcPr>
          <w:p>
            <w:pPr>
              <w:pStyle w:val="TableParagraph"/>
              <w:rPr>
                <w:rFonts w:ascii="Times New Roman"/>
                <w:sz w:val="14"/>
              </w:rPr>
            </w:pPr>
          </w:p>
        </w:tc>
      </w:tr>
    </w:tbl>
    <w:p>
      <w:pPr>
        <w:spacing w:before="115"/>
        <w:ind w:left="204" w:right="0" w:firstLine="0"/>
        <w:jc w:val="left"/>
        <w:rPr>
          <w:rFonts w:ascii="Arial"/>
          <w:b/>
          <w:sz w:val="22"/>
        </w:rPr>
      </w:pPr>
      <w:bookmarkStart w:name="Currency Per Lot" w:id="19"/>
      <w:bookmarkEnd w:id="19"/>
      <w:r>
        <w:rPr/>
      </w:r>
      <w:r>
        <w:rPr>
          <w:rFonts w:ascii="Arial"/>
          <w:b/>
          <w:w w:val="75"/>
          <w:sz w:val="22"/>
        </w:rPr>
        <w:t>Currency</w:t>
      </w:r>
      <w:r>
        <w:rPr>
          <w:rFonts w:ascii="Arial"/>
          <w:b/>
          <w:spacing w:val="20"/>
          <w:sz w:val="22"/>
        </w:rPr>
        <w:t> </w:t>
      </w:r>
      <w:r>
        <w:rPr>
          <w:rFonts w:ascii="Arial"/>
          <w:b/>
          <w:w w:val="75"/>
          <w:sz w:val="22"/>
        </w:rPr>
        <w:t>Per</w:t>
      </w:r>
      <w:r>
        <w:rPr>
          <w:rFonts w:ascii="Arial"/>
          <w:b/>
          <w:spacing w:val="26"/>
          <w:sz w:val="22"/>
        </w:rPr>
        <w:t> </w:t>
      </w:r>
      <w:r>
        <w:rPr>
          <w:rFonts w:ascii="Arial"/>
          <w:b/>
          <w:spacing w:val="-5"/>
          <w:w w:val="75"/>
          <w:sz w:val="22"/>
        </w:rPr>
        <w:t>Lot</w:t>
      </w:r>
    </w:p>
    <w:tbl>
      <w:tblPr>
        <w:tblW w:w="0" w:type="auto"/>
        <w:jc w:val="left"/>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3"/>
        <w:gridCol w:w="2322"/>
        <w:gridCol w:w="2384"/>
        <w:gridCol w:w="2091"/>
        <w:gridCol w:w="2160"/>
      </w:tblGrid>
      <w:tr>
        <w:trPr>
          <w:trHeight w:val="215" w:hRule="atLeast"/>
        </w:trPr>
        <w:tc>
          <w:tcPr>
            <w:tcW w:w="1123" w:type="dxa"/>
            <w:vMerge w:val="restart"/>
            <w:tcBorders>
              <w:right w:val="single" w:sz="12" w:space="0" w:color="000000"/>
            </w:tcBorders>
          </w:tcPr>
          <w:p>
            <w:pPr>
              <w:pStyle w:val="TableParagraph"/>
              <w:rPr>
                <w:rFonts w:ascii="Times New Roman"/>
                <w:sz w:val="16"/>
              </w:rPr>
            </w:pPr>
          </w:p>
        </w:tc>
        <w:tc>
          <w:tcPr>
            <w:tcW w:w="4706" w:type="dxa"/>
            <w:gridSpan w:val="2"/>
            <w:tcBorders>
              <w:left w:val="single" w:sz="12" w:space="0" w:color="000000"/>
            </w:tcBorders>
          </w:tcPr>
          <w:p>
            <w:pPr>
              <w:pStyle w:val="TableParagraph"/>
              <w:spacing w:line="196" w:lineRule="exact"/>
              <w:ind w:right="109"/>
              <w:jc w:val="center"/>
              <w:rPr>
                <w:sz w:val="22"/>
              </w:rPr>
            </w:pPr>
            <w:r>
              <w:rPr>
                <w:spacing w:val="-2"/>
                <w:sz w:val="22"/>
              </w:rPr>
              <w:t>Future</w:t>
            </w:r>
          </w:p>
        </w:tc>
        <w:tc>
          <w:tcPr>
            <w:tcW w:w="4251" w:type="dxa"/>
            <w:gridSpan w:val="2"/>
          </w:tcPr>
          <w:p>
            <w:pPr>
              <w:pStyle w:val="TableParagraph"/>
              <w:spacing w:line="196" w:lineRule="exact"/>
              <w:ind w:left="35" w:right="116"/>
              <w:jc w:val="center"/>
              <w:rPr>
                <w:sz w:val="22"/>
              </w:rPr>
            </w:pPr>
            <w:r>
              <w:rPr>
                <w:spacing w:val="-2"/>
                <w:sz w:val="22"/>
              </w:rPr>
              <w:t>Option</w:t>
            </w:r>
          </w:p>
        </w:tc>
      </w:tr>
      <w:tr>
        <w:trPr>
          <w:trHeight w:val="263" w:hRule="atLeast"/>
        </w:trPr>
        <w:tc>
          <w:tcPr>
            <w:tcW w:w="1123" w:type="dxa"/>
            <w:vMerge/>
            <w:tcBorders>
              <w:top w:val="nil"/>
              <w:right w:val="single" w:sz="12" w:space="0" w:color="000000"/>
            </w:tcBorders>
          </w:tcPr>
          <w:p>
            <w:pPr>
              <w:rPr>
                <w:sz w:val="2"/>
                <w:szCs w:val="2"/>
              </w:rPr>
            </w:pPr>
          </w:p>
        </w:tc>
        <w:tc>
          <w:tcPr>
            <w:tcW w:w="2322" w:type="dxa"/>
            <w:tcBorders>
              <w:left w:val="single" w:sz="12" w:space="0" w:color="000000"/>
              <w:right w:val="single" w:sz="6" w:space="0" w:color="000000"/>
            </w:tcBorders>
          </w:tcPr>
          <w:p>
            <w:pPr>
              <w:pStyle w:val="TableParagraph"/>
              <w:spacing w:line="234" w:lineRule="exact" w:before="9"/>
              <w:ind w:left="705"/>
              <w:rPr>
                <w:sz w:val="21"/>
              </w:rPr>
            </w:pPr>
            <w:r>
              <w:rPr>
                <w:spacing w:val="-10"/>
                <w:sz w:val="21"/>
              </w:rPr>
              <w:t>%</w:t>
            </w:r>
          </w:p>
        </w:tc>
        <w:tc>
          <w:tcPr>
            <w:tcW w:w="2384" w:type="dxa"/>
            <w:tcBorders>
              <w:left w:val="single" w:sz="6" w:space="0" w:color="000000"/>
            </w:tcBorders>
          </w:tcPr>
          <w:p>
            <w:pPr>
              <w:pStyle w:val="TableParagraph"/>
              <w:spacing w:line="234" w:lineRule="exact" w:before="9"/>
              <w:ind w:left="580"/>
              <w:rPr>
                <w:sz w:val="21"/>
              </w:rPr>
            </w:pPr>
            <w:r>
              <w:rPr>
                <w:spacing w:val="-4"/>
                <w:sz w:val="21"/>
              </w:rPr>
              <w:t>Min.</w:t>
            </w:r>
          </w:p>
        </w:tc>
        <w:tc>
          <w:tcPr>
            <w:tcW w:w="2091" w:type="dxa"/>
            <w:tcBorders>
              <w:right w:val="single" w:sz="6" w:space="0" w:color="000000"/>
            </w:tcBorders>
          </w:tcPr>
          <w:p>
            <w:pPr>
              <w:pStyle w:val="TableParagraph"/>
              <w:spacing w:line="237" w:lineRule="exact"/>
              <w:ind w:left="623"/>
              <w:rPr>
                <w:sz w:val="21"/>
              </w:rPr>
            </w:pPr>
            <w:r>
              <w:rPr>
                <w:spacing w:val="-10"/>
                <w:sz w:val="21"/>
              </w:rPr>
              <w:t>%</w:t>
            </w:r>
          </w:p>
        </w:tc>
        <w:tc>
          <w:tcPr>
            <w:tcW w:w="2160" w:type="dxa"/>
            <w:tcBorders>
              <w:left w:val="single" w:sz="6" w:space="0" w:color="000000"/>
            </w:tcBorders>
          </w:tcPr>
          <w:p>
            <w:pPr>
              <w:pStyle w:val="TableParagraph"/>
              <w:spacing w:line="234" w:lineRule="exact" w:before="9"/>
              <w:ind w:left="657"/>
              <w:rPr>
                <w:sz w:val="21"/>
              </w:rPr>
            </w:pPr>
            <w:r>
              <w:rPr>
                <w:spacing w:val="-4"/>
                <w:sz w:val="21"/>
              </w:rPr>
              <w:t>Min.</w:t>
            </w:r>
          </w:p>
        </w:tc>
      </w:tr>
      <w:tr>
        <w:trPr>
          <w:trHeight w:val="248" w:hRule="atLeast"/>
        </w:trPr>
        <w:tc>
          <w:tcPr>
            <w:tcW w:w="1123" w:type="dxa"/>
            <w:tcBorders>
              <w:right w:val="single" w:sz="12" w:space="0" w:color="000000"/>
            </w:tcBorders>
          </w:tcPr>
          <w:p>
            <w:pPr>
              <w:pStyle w:val="TableParagraph"/>
              <w:spacing w:line="229" w:lineRule="exact"/>
              <w:ind w:left="85"/>
              <w:rPr>
                <w:sz w:val="22"/>
              </w:rPr>
            </w:pPr>
            <w:r>
              <w:rPr>
                <w:w w:val="80"/>
                <w:sz w:val="22"/>
              </w:rPr>
              <w:t>1st</w:t>
            </w:r>
            <w:r>
              <w:rPr>
                <w:spacing w:val="-1"/>
                <w:w w:val="80"/>
                <w:sz w:val="22"/>
              </w:rPr>
              <w:t> </w:t>
            </w:r>
            <w:r>
              <w:rPr>
                <w:spacing w:val="-5"/>
                <w:w w:val="95"/>
                <w:sz w:val="22"/>
              </w:rPr>
              <w:t>Leg</w:t>
            </w:r>
          </w:p>
        </w:tc>
        <w:tc>
          <w:tcPr>
            <w:tcW w:w="2322" w:type="dxa"/>
            <w:tcBorders>
              <w:left w:val="single" w:sz="12" w:space="0" w:color="000000"/>
              <w:right w:val="single" w:sz="6" w:space="0" w:color="000000"/>
            </w:tcBorders>
          </w:tcPr>
          <w:p>
            <w:pPr>
              <w:pStyle w:val="TableParagraph"/>
              <w:rPr>
                <w:rFonts w:ascii="Times New Roman"/>
                <w:sz w:val="16"/>
              </w:rPr>
            </w:pPr>
          </w:p>
        </w:tc>
        <w:tc>
          <w:tcPr>
            <w:tcW w:w="2384" w:type="dxa"/>
            <w:tcBorders>
              <w:left w:val="single" w:sz="6" w:space="0" w:color="000000"/>
            </w:tcBorders>
          </w:tcPr>
          <w:p>
            <w:pPr>
              <w:pStyle w:val="TableParagraph"/>
              <w:rPr>
                <w:rFonts w:ascii="Times New Roman"/>
                <w:sz w:val="16"/>
              </w:rPr>
            </w:pPr>
          </w:p>
        </w:tc>
        <w:tc>
          <w:tcPr>
            <w:tcW w:w="2091" w:type="dxa"/>
            <w:tcBorders>
              <w:right w:val="single" w:sz="6" w:space="0" w:color="000000"/>
            </w:tcBorders>
          </w:tcPr>
          <w:p>
            <w:pPr>
              <w:pStyle w:val="TableParagraph"/>
              <w:rPr>
                <w:rFonts w:ascii="Times New Roman"/>
                <w:sz w:val="16"/>
              </w:rPr>
            </w:pPr>
          </w:p>
        </w:tc>
        <w:tc>
          <w:tcPr>
            <w:tcW w:w="2160" w:type="dxa"/>
            <w:tcBorders>
              <w:left w:val="single" w:sz="6" w:space="0" w:color="000000"/>
            </w:tcBorders>
          </w:tcPr>
          <w:p>
            <w:pPr>
              <w:pStyle w:val="TableParagraph"/>
              <w:rPr>
                <w:rFonts w:ascii="Times New Roman"/>
                <w:sz w:val="16"/>
              </w:rPr>
            </w:pPr>
          </w:p>
        </w:tc>
      </w:tr>
      <w:tr>
        <w:trPr>
          <w:trHeight w:val="212" w:hRule="atLeast"/>
        </w:trPr>
        <w:tc>
          <w:tcPr>
            <w:tcW w:w="1123" w:type="dxa"/>
            <w:tcBorders>
              <w:right w:val="single" w:sz="12" w:space="0" w:color="000000"/>
            </w:tcBorders>
          </w:tcPr>
          <w:p>
            <w:pPr>
              <w:pStyle w:val="TableParagraph"/>
              <w:spacing w:line="192" w:lineRule="exact"/>
              <w:ind w:left="85"/>
              <w:rPr>
                <w:sz w:val="22"/>
              </w:rPr>
            </w:pPr>
            <w:r>
              <w:rPr>
                <w:w w:val="80"/>
                <w:sz w:val="22"/>
              </w:rPr>
              <w:t>2nd</w:t>
            </w:r>
            <w:r>
              <w:rPr>
                <w:spacing w:val="-3"/>
                <w:w w:val="80"/>
                <w:sz w:val="22"/>
              </w:rPr>
              <w:t> </w:t>
            </w:r>
            <w:r>
              <w:rPr>
                <w:spacing w:val="-5"/>
                <w:w w:val="95"/>
                <w:sz w:val="22"/>
              </w:rPr>
              <w:t>Leg</w:t>
            </w:r>
          </w:p>
        </w:tc>
        <w:tc>
          <w:tcPr>
            <w:tcW w:w="2322" w:type="dxa"/>
            <w:tcBorders>
              <w:left w:val="single" w:sz="12" w:space="0" w:color="000000"/>
              <w:right w:val="single" w:sz="6" w:space="0" w:color="000000"/>
            </w:tcBorders>
          </w:tcPr>
          <w:p>
            <w:pPr>
              <w:pStyle w:val="TableParagraph"/>
              <w:rPr>
                <w:rFonts w:ascii="Times New Roman"/>
                <w:sz w:val="14"/>
              </w:rPr>
            </w:pPr>
          </w:p>
        </w:tc>
        <w:tc>
          <w:tcPr>
            <w:tcW w:w="2384" w:type="dxa"/>
            <w:tcBorders>
              <w:left w:val="single" w:sz="6" w:space="0" w:color="000000"/>
            </w:tcBorders>
          </w:tcPr>
          <w:p>
            <w:pPr>
              <w:pStyle w:val="TableParagraph"/>
              <w:rPr>
                <w:rFonts w:ascii="Times New Roman"/>
                <w:sz w:val="14"/>
              </w:rPr>
            </w:pPr>
          </w:p>
        </w:tc>
        <w:tc>
          <w:tcPr>
            <w:tcW w:w="2091" w:type="dxa"/>
            <w:tcBorders>
              <w:right w:val="single" w:sz="6" w:space="0" w:color="000000"/>
            </w:tcBorders>
          </w:tcPr>
          <w:p>
            <w:pPr>
              <w:pStyle w:val="TableParagraph"/>
              <w:rPr>
                <w:rFonts w:ascii="Times New Roman"/>
                <w:sz w:val="14"/>
              </w:rPr>
            </w:pPr>
          </w:p>
        </w:tc>
        <w:tc>
          <w:tcPr>
            <w:tcW w:w="2160" w:type="dxa"/>
            <w:tcBorders>
              <w:left w:val="single" w:sz="6" w:space="0" w:color="000000"/>
            </w:tcBorders>
          </w:tcPr>
          <w:p>
            <w:pPr>
              <w:pStyle w:val="TableParagraph"/>
              <w:rPr>
                <w:rFonts w:ascii="Times New Roman"/>
                <w:sz w:val="14"/>
              </w:rPr>
            </w:pPr>
          </w:p>
        </w:tc>
      </w:tr>
    </w:tbl>
    <w:p>
      <w:pPr>
        <w:spacing w:before="68"/>
        <w:ind w:left="204" w:right="0" w:firstLine="0"/>
        <w:jc w:val="left"/>
        <w:rPr>
          <w:rFonts w:ascii="Arial"/>
          <w:b/>
          <w:sz w:val="22"/>
        </w:rPr>
      </w:pPr>
      <w:bookmarkStart w:name="Commodity Per Lot" w:id="20"/>
      <w:bookmarkEnd w:id="20"/>
      <w:r>
        <w:rPr/>
      </w:r>
      <w:r>
        <w:rPr>
          <w:rFonts w:ascii="Arial"/>
          <w:b/>
          <w:w w:val="75"/>
          <w:sz w:val="22"/>
        </w:rPr>
        <w:t>Commodity</w:t>
      </w:r>
      <w:r>
        <w:rPr>
          <w:rFonts w:ascii="Arial"/>
          <w:b/>
          <w:spacing w:val="31"/>
          <w:sz w:val="22"/>
        </w:rPr>
        <w:t> </w:t>
      </w:r>
      <w:r>
        <w:rPr>
          <w:rFonts w:ascii="Arial"/>
          <w:b/>
          <w:w w:val="75"/>
          <w:sz w:val="22"/>
        </w:rPr>
        <w:t>Per</w:t>
      </w:r>
      <w:r>
        <w:rPr>
          <w:rFonts w:ascii="Arial"/>
          <w:b/>
          <w:spacing w:val="28"/>
          <w:sz w:val="22"/>
        </w:rPr>
        <w:t> </w:t>
      </w:r>
      <w:r>
        <w:rPr>
          <w:rFonts w:ascii="Arial"/>
          <w:b/>
          <w:spacing w:val="-5"/>
          <w:w w:val="75"/>
          <w:sz w:val="22"/>
        </w:rPr>
        <w:t>Lot</w:t>
      </w:r>
    </w:p>
    <w:tbl>
      <w:tblPr>
        <w:tblW w:w="0" w:type="auto"/>
        <w:jc w:val="left"/>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2"/>
        <w:gridCol w:w="1752"/>
        <w:gridCol w:w="1416"/>
        <w:gridCol w:w="1503"/>
        <w:gridCol w:w="1445"/>
        <w:gridCol w:w="1414"/>
        <w:gridCol w:w="1426"/>
      </w:tblGrid>
      <w:tr>
        <w:trPr>
          <w:trHeight w:val="220" w:hRule="atLeast"/>
        </w:trPr>
        <w:tc>
          <w:tcPr>
            <w:tcW w:w="1122" w:type="dxa"/>
            <w:vMerge w:val="restart"/>
            <w:tcBorders>
              <w:right w:val="single" w:sz="12" w:space="0" w:color="000000"/>
            </w:tcBorders>
          </w:tcPr>
          <w:p>
            <w:pPr>
              <w:pStyle w:val="TableParagraph"/>
              <w:rPr>
                <w:rFonts w:ascii="Times New Roman"/>
                <w:sz w:val="16"/>
              </w:rPr>
            </w:pPr>
          </w:p>
        </w:tc>
        <w:tc>
          <w:tcPr>
            <w:tcW w:w="3168" w:type="dxa"/>
            <w:gridSpan w:val="2"/>
            <w:tcBorders>
              <w:left w:val="single" w:sz="12" w:space="0" w:color="000000"/>
            </w:tcBorders>
          </w:tcPr>
          <w:p>
            <w:pPr>
              <w:pStyle w:val="TableParagraph"/>
              <w:spacing w:line="201" w:lineRule="exact"/>
              <w:ind w:left="351"/>
              <w:jc w:val="center"/>
              <w:rPr>
                <w:sz w:val="22"/>
              </w:rPr>
            </w:pPr>
            <w:r>
              <w:rPr>
                <w:spacing w:val="-2"/>
                <w:sz w:val="22"/>
              </w:rPr>
              <w:t>Future</w:t>
            </w:r>
          </w:p>
        </w:tc>
        <w:tc>
          <w:tcPr>
            <w:tcW w:w="2948" w:type="dxa"/>
            <w:gridSpan w:val="2"/>
            <w:tcBorders>
              <w:right w:val="single" w:sz="12" w:space="0" w:color="000000"/>
            </w:tcBorders>
          </w:tcPr>
          <w:p>
            <w:pPr>
              <w:pStyle w:val="TableParagraph"/>
              <w:spacing w:line="201" w:lineRule="exact"/>
              <w:ind w:left="103"/>
              <w:jc w:val="center"/>
              <w:rPr>
                <w:sz w:val="22"/>
              </w:rPr>
            </w:pPr>
            <w:r>
              <w:rPr>
                <w:spacing w:val="-2"/>
                <w:sz w:val="22"/>
              </w:rPr>
              <w:t>Option</w:t>
            </w:r>
          </w:p>
        </w:tc>
        <w:tc>
          <w:tcPr>
            <w:tcW w:w="2840" w:type="dxa"/>
            <w:gridSpan w:val="2"/>
            <w:tcBorders>
              <w:left w:val="single" w:sz="12" w:space="0" w:color="000000"/>
            </w:tcBorders>
          </w:tcPr>
          <w:p>
            <w:pPr>
              <w:pStyle w:val="TableParagraph"/>
              <w:spacing w:line="201" w:lineRule="exact"/>
              <w:ind w:left="163"/>
              <w:jc w:val="center"/>
              <w:rPr>
                <w:sz w:val="22"/>
              </w:rPr>
            </w:pPr>
            <w:r>
              <w:rPr>
                <w:spacing w:val="-2"/>
                <w:sz w:val="22"/>
              </w:rPr>
              <w:t>Delivery</w:t>
            </w:r>
          </w:p>
        </w:tc>
      </w:tr>
      <w:tr>
        <w:trPr>
          <w:trHeight w:val="258" w:hRule="atLeast"/>
        </w:trPr>
        <w:tc>
          <w:tcPr>
            <w:tcW w:w="1122" w:type="dxa"/>
            <w:vMerge/>
            <w:tcBorders>
              <w:top w:val="nil"/>
              <w:right w:val="single" w:sz="12" w:space="0" w:color="000000"/>
            </w:tcBorders>
          </w:tcPr>
          <w:p>
            <w:pPr>
              <w:rPr>
                <w:sz w:val="2"/>
                <w:szCs w:val="2"/>
              </w:rPr>
            </w:pPr>
          </w:p>
        </w:tc>
        <w:tc>
          <w:tcPr>
            <w:tcW w:w="1752" w:type="dxa"/>
            <w:tcBorders>
              <w:left w:val="single" w:sz="12" w:space="0" w:color="000000"/>
            </w:tcBorders>
          </w:tcPr>
          <w:p>
            <w:pPr>
              <w:pStyle w:val="TableParagraph"/>
              <w:spacing w:line="233" w:lineRule="exact" w:before="5"/>
              <w:ind w:left="72"/>
              <w:jc w:val="center"/>
              <w:rPr>
                <w:sz w:val="21"/>
              </w:rPr>
            </w:pPr>
            <w:r>
              <w:rPr>
                <w:spacing w:val="-10"/>
                <w:sz w:val="21"/>
              </w:rPr>
              <w:t>%</w:t>
            </w:r>
          </w:p>
        </w:tc>
        <w:tc>
          <w:tcPr>
            <w:tcW w:w="1416" w:type="dxa"/>
          </w:tcPr>
          <w:p>
            <w:pPr>
              <w:pStyle w:val="TableParagraph"/>
              <w:spacing w:line="233" w:lineRule="exact" w:before="5"/>
              <w:ind w:left="88"/>
              <w:jc w:val="center"/>
              <w:rPr>
                <w:sz w:val="21"/>
              </w:rPr>
            </w:pPr>
            <w:r>
              <w:rPr>
                <w:spacing w:val="-4"/>
                <w:sz w:val="21"/>
              </w:rPr>
              <w:t>Min.</w:t>
            </w:r>
          </w:p>
        </w:tc>
        <w:tc>
          <w:tcPr>
            <w:tcW w:w="1503" w:type="dxa"/>
          </w:tcPr>
          <w:p>
            <w:pPr>
              <w:pStyle w:val="TableParagraph"/>
              <w:spacing w:line="228" w:lineRule="exact"/>
              <w:ind w:right="110"/>
              <w:jc w:val="center"/>
              <w:rPr>
                <w:sz w:val="21"/>
              </w:rPr>
            </w:pPr>
            <w:r>
              <w:rPr>
                <w:spacing w:val="-10"/>
                <w:sz w:val="21"/>
              </w:rPr>
              <w:t>%</w:t>
            </w:r>
          </w:p>
        </w:tc>
        <w:tc>
          <w:tcPr>
            <w:tcW w:w="1445" w:type="dxa"/>
            <w:tcBorders>
              <w:right w:val="single" w:sz="12" w:space="0" w:color="000000"/>
            </w:tcBorders>
          </w:tcPr>
          <w:p>
            <w:pPr>
              <w:pStyle w:val="TableParagraph"/>
              <w:spacing w:line="233" w:lineRule="exact" w:before="5"/>
              <w:ind w:right="115"/>
              <w:jc w:val="center"/>
              <w:rPr>
                <w:sz w:val="21"/>
              </w:rPr>
            </w:pPr>
            <w:r>
              <w:rPr>
                <w:spacing w:val="-4"/>
                <w:sz w:val="21"/>
              </w:rPr>
              <w:t>Min.</w:t>
            </w:r>
          </w:p>
        </w:tc>
        <w:tc>
          <w:tcPr>
            <w:tcW w:w="1414" w:type="dxa"/>
            <w:tcBorders>
              <w:left w:val="single" w:sz="12" w:space="0" w:color="000000"/>
              <w:right w:val="single" w:sz="6" w:space="0" w:color="000000"/>
            </w:tcBorders>
          </w:tcPr>
          <w:p>
            <w:pPr>
              <w:pStyle w:val="TableParagraph"/>
              <w:spacing w:line="228" w:lineRule="exact"/>
              <w:ind w:right="191"/>
              <w:jc w:val="center"/>
              <w:rPr>
                <w:sz w:val="21"/>
              </w:rPr>
            </w:pPr>
            <w:r>
              <w:rPr>
                <w:spacing w:val="-10"/>
                <w:sz w:val="21"/>
              </w:rPr>
              <w:t>%</w:t>
            </w:r>
          </w:p>
        </w:tc>
        <w:tc>
          <w:tcPr>
            <w:tcW w:w="1426" w:type="dxa"/>
            <w:tcBorders>
              <w:left w:val="single" w:sz="6" w:space="0" w:color="000000"/>
            </w:tcBorders>
          </w:tcPr>
          <w:p>
            <w:pPr>
              <w:pStyle w:val="TableParagraph"/>
              <w:spacing w:line="233" w:lineRule="exact" w:before="5"/>
              <w:ind w:right="83"/>
              <w:jc w:val="center"/>
              <w:rPr>
                <w:sz w:val="21"/>
              </w:rPr>
            </w:pPr>
            <w:r>
              <w:rPr>
                <w:spacing w:val="-4"/>
                <w:sz w:val="21"/>
              </w:rPr>
              <w:t>Min.</w:t>
            </w:r>
          </w:p>
        </w:tc>
      </w:tr>
      <w:tr>
        <w:trPr>
          <w:trHeight w:val="248" w:hRule="atLeast"/>
        </w:trPr>
        <w:tc>
          <w:tcPr>
            <w:tcW w:w="1122" w:type="dxa"/>
            <w:tcBorders>
              <w:right w:val="single" w:sz="12" w:space="0" w:color="000000"/>
            </w:tcBorders>
          </w:tcPr>
          <w:p>
            <w:pPr>
              <w:pStyle w:val="TableParagraph"/>
              <w:spacing w:line="229" w:lineRule="exact"/>
              <w:ind w:left="84"/>
              <w:rPr>
                <w:sz w:val="22"/>
              </w:rPr>
            </w:pPr>
            <w:r>
              <w:rPr>
                <w:w w:val="80"/>
                <w:sz w:val="22"/>
              </w:rPr>
              <w:t>1st</w:t>
            </w:r>
            <w:r>
              <w:rPr>
                <w:spacing w:val="-1"/>
                <w:w w:val="80"/>
                <w:sz w:val="22"/>
              </w:rPr>
              <w:t> </w:t>
            </w:r>
            <w:r>
              <w:rPr>
                <w:spacing w:val="-5"/>
                <w:w w:val="95"/>
                <w:sz w:val="22"/>
              </w:rPr>
              <w:t>Leg</w:t>
            </w:r>
          </w:p>
        </w:tc>
        <w:tc>
          <w:tcPr>
            <w:tcW w:w="1752" w:type="dxa"/>
            <w:tcBorders>
              <w:left w:val="single" w:sz="12" w:space="0" w:color="000000"/>
            </w:tcBorders>
          </w:tcPr>
          <w:p>
            <w:pPr>
              <w:pStyle w:val="TableParagraph"/>
              <w:rPr>
                <w:rFonts w:ascii="Times New Roman"/>
                <w:sz w:val="16"/>
              </w:rPr>
            </w:pPr>
          </w:p>
        </w:tc>
        <w:tc>
          <w:tcPr>
            <w:tcW w:w="1416" w:type="dxa"/>
          </w:tcPr>
          <w:p>
            <w:pPr>
              <w:pStyle w:val="TableParagraph"/>
              <w:rPr>
                <w:rFonts w:ascii="Times New Roman"/>
                <w:sz w:val="16"/>
              </w:rPr>
            </w:pPr>
          </w:p>
        </w:tc>
        <w:tc>
          <w:tcPr>
            <w:tcW w:w="1503" w:type="dxa"/>
          </w:tcPr>
          <w:p>
            <w:pPr>
              <w:pStyle w:val="TableParagraph"/>
              <w:rPr>
                <w:rFonts w:ascii="Times New Roman"/>
                <w:sz w:val="16"/>
              </w:rPr>
            </w:pPr>
          </w:p>
        </w:tc>
        <w:tc>
          <w:tcPr>
            <w:tcW w:w="1445" w:type="dxa"/>
            <w:tcBorders>
              <w:right w:val="single" w:sz="12" w:space="0" w:color="000000"/>
            </w:tcBorders>
          </w:tcPr>
          <w:p>
            <w:pPr>
              <w:pStyle w:val="TableParagraph"/>
              <w:rPr>
                <w:rFonts w:ascii="Times New Roman"/>
                <w:sz w:val="16"/>
              </w:rPr>
            </w:pPr>
          </w:p>
        </w:tc>
        <w:tc>
          <w:tcPr>
            <w:tcW w:w="1414" w:type="dxa"/>
            <w:tcBorders>
              <w:left w:val="single" w:sz="12" w:space="0" w:color="000000"/>
              <w:right w:val="single" w:sz="6" w:space="0" w:color="000000"/>
            </w:tcBorders>
          </w:tcPr>
          <w:p>
            <w:pPr>
              <w:pStyle w:val="TableParagraph"/>
              <w:rPr>
                <w:rFonts w:ascii="Times New Roman"/>
                <w:sz w:val="16"/>
              </w:rPr>
            </w:pPr>
          </w:p>
        </w:tc>
        <w:tc>
          <w:tcPr>
            <w:tcW w:w="1426" w:type="dxa"/>
            <w:tcBorders>
              <w:left w:val="single" w:sz="6" w:space="0" w:color="000000"/>
            </w:tcBorders>
          </w:tcPr>
          <w:p>
            <w:pPr>
              <w:pStyle w:val="TableParagraph"/>
              <w:rPr>
                <w:rFonts w:ascii="Times New Roman"/>
                <w:sz w:val="16"/>
              </w:rPr>
            </w:pPr>
          </w:p>
        </w:tc>
      </w:tr>
      <w:tr>
        <w:trPr>
          <w:trHeight w:val="212" w:hRule="atLeast"/>
        </w:trPr>
        <w:tc>
          <w:tcPr>
            <w:tcW w:w="1122" w:type="dxa"/>
            <w:tcBorders>
              <w:right w:val="single" w:sz="12" w:space="0" w:color="000000"/>
            </w:tcBorders>
          </w:tcPr>
          <w:p>
            <w:pPr>
              <w:pStyle w:val="TableParagraph"/>
              <w:spacing w:line="192" w:lineRule="exact"/>
              <w:ind w:left="84"/>
              <w:rPr>
                <w:sz w:val="22"/>
              </w:rPr>
            </w:pPr>
            <w:r>
              <w:rPr>
                <w:w w:val="80"/>
                <w:sz w:val="22"/>
              </w:rPr>
              <w:t>2nd</w:t>
            </w:r>
            <w:r>
              <w:rPr>
                <w:spacing w:val="-3"/>
                <w:w w:val="80"/>
                <w:sz w:val="22"/>
              </w:rPr>
              <w:t> </w:t>
            </w:r>
            <w:r>
              <w:rPr>
                <w:spacing w:val="-5"/>
                <w:w w:val="95"/>
                <w:sz w:val="22"/>
              </w:rPr>
              <w:t>Leg</w:t>
            </w:r>
          </w:p>
        </w:tc>
        <w:tc>
          <w:tcPr>
            <w:tcW w:w="1752" w:type="dxa"/>
            <w:tcBorders>
              <w:left w:val="single" w:sz="12" w:space="0" w:color="000000"/>
            </w:tcBorders>
          </w:tcPr>
          <w:p>
            <w:pPr>
              <w:pStyle w:val="TableParagraph"/>
              <w:rPr>
                <w:rFonts w:ascii="Times New Roman"/>
                <w:sz w:val="14"/>
              </w:rPr>
            </w:pPr>
          </w:p>
        </w:tc>
        <w:tc>
          <w:tcPr>
            <w:tcW w:w="1416" w:type="dxa"/>
          </w:tcPr>
          <w:p>
            <w:pPr>
              <w:pStyle w:val="TableParagraph"/>
              <w:rPr>
                <w:rFonts w:ascii="Times New Roman"/>
                <w:sz w:val="14"/>
              </w:rPr>
            </w:pPr>
          </w:p>
        </w:tc>
        <w:tc>
          <w:tcPr>
            <w:tcW w:w="1503" w:type="dxa"/>
          </w:tcPr>
          <w:p>
            <w:pPr>
              <w:pStyle w:val="TableParagraph"/>
              <w:rPr>
                <w:rFonts w:ascii="Times New Roman"/>
                <w:sz w:val="14"/>
              </w:rPr>
            </w:pPr>
          </w:p>
        </w:tc>
        <w:tc>
          <w:tcPr>
            <w:tcW w:w="1445" w:type="dxa"/>
            <w:tcBorders>
              <w:right w:val="single" w:sz="12" w:space="0" w:color="000000"/>
            </w:tcBorders>
          </w:tcPr>
          <w:p>
            <w:pPr>
              <w:pStyle w:val="TableParagraph"/>
              <w:rPr>
                <w:rFonts w:ascii="Times New Roman"/>
                <w:sz w:val="14"/>
              </w:rPr>
            </w:pPr>
          </w:p>
        </w:tc>
        <w:tc>
          <w:tcPr>
            <w:tcW w:w="1414" w:type="dxa"/>
            <w:tcBorders>
              <w:left w:val="single" w:sz="12" w:space="0" w:color="000000"/>
              <w:right w:val="single" w:sz="6" w:space="0" w:color="000000"/>
            </w:tcBorders>
          </w:tcPr>
          <w:p>
            <w:pPr>
              <w:pStyle w:val="TableParagraph"/>
              <w:rPr>
                <w:rFonts w:ascii="Times New Roman"/>
                <w:sz w:val="14"/>
              </w:rPr>
            </w:pPr>
          </w:p>
        </w:tc>
        <w:tc>
          <w:tcPr>
            <w:tcW w:w="1426" w:type="dxa"/>
            <w:tcBorders>
              <w:left w:val="single" w:sz="6" w:space="0" w:color="000000"/>
            </w:tcBorders>
          </w:tcPr>
          <w:p>
            <w:pPr>
              <w:pStyle w:val="TableParagraph"/>
              <w:rPr>
                <w:rFonts w:ascii="Times New Roman"/>
                <w:sz w:val="14"/>
              </w:rPr>
            </w:pPr>
          </w:p>
        </w:tc>
      </w:tr>
    </w:tbl>
    <w:p>
      <w:pPr>
        <w:pStyle w:val="BodyText"/>
        <w:spacing w:before="4"/>
        <w:rPr>
          <w:rFonts w:ascii="Arial"/>
          <w:b/>
          <w:sz w:val="4"/>
        </w:rPr>
      </w:pPr>
    </w:p>
    <w:p>
      <w:pPr>
        <w:spacing w:line="50" w:lineRule="exact"/>
        <w:ind w:left="201" w:right="0" w:firstLine="0"/>
        <w:rPr>
          <w:rFonts w:ascii="Arial"/>
          <w:position w:val="0"/>
          <w:sz w:val="5"/>
        </w:rPr>
      </w:pPr>
      <w:r>
        <w:rPr>
          <w:rFonts w:ascii="Arial"/>
          <w:position w:val="0"/>
          <w:sz w:val="5"/>
        </w:rPr>
        <mc:AlternateContent>
          <mc:Choice Requires="wps">
            <w:drawing>
              <wp:inline distT="0" distB="0" distL="0" distR="0">
                <wp:extent cx="6400800" cy="32384"/>
                <wp:effectExtent l="0" t="0" r="0" b="0"/>
                <wp:docPr id="703" name="Group 703"/>
                <wp:cNvGraphicFramePr>
                  <a:graphicFrameLocks/>
                </wp:cNvGraphicFramePr>
                <a:graphic>
                  <a:graphicData uri="http://schemas.microsoft.com/office/word/2010/wordprocessingGroup">
                    <wpg:wgp>
                      <wpg:cNvPr id="703" name="Group 703"/>
                      <wpg:cNvGrpSpPr/>
                      <wpg:grpSpPr>
                        <a:xfrm>
                          <a:off x="0" y="0"/>
                          <a:ext cx="6400800" cy="32384"/>
                          <a:chExt cx="6400800" cy="32384"/>
                        </a:xfrm>
                      </wpg:grpSpPr>
                      <wps:wsp>
                        <wps:cNvPr id="704" name="Graphic 704"/>
                        <wps:cNvSpPr/>
                        <wps:spPr>
                          <a:xfrm>
                            <a:off x="0" y="0"/>
                            <a:ext cx="6400800" cy="32384"/>
                          </a:xfrm>
                          <a:custGeom>
                            <a:avLst/>
                            <a:gdLst/>
                            <a:ahLst/>
                            <a:cxnLst/>
                            <a:rect l="l" t="t" r="r" b="b"/>
                            <a:pathLst>
                              <a:path w="6400800" h="32384">
                                <a:moveTo>
                                  <a:pt x="6400800" y="0"/>
                                </a:moveTo>
                                <a:lnTo>
                                  <a:pt x="0" y="0"/>
                                </a:lnTo>
                                <a:lnTo>
                                  <a:pt x="0" y="32003"/>
                                </a:lnTo>
                                <a:lnTo>
                                  <a:pt x="6400800" y="32003"/>
                                </a:lnTo>
                                <a:lnTo>
                                  <a:pt x="6400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4pt;height:2.550pt;mso-position-horizontal-relative:char;mso-position-vertical-relative:line" id="docshapegroup581" coordorigin="0,0" coordsize="10080,51">
                <v:rect style="position:absolute;left:0;top:0;width:10080;height:51" id="docshape582" filled="true" fillcolor="#000000" stroked="false">
                  <v:fill type="solid"/>
                </v:rect>
              </v:group>
            </w:pict>
          </mc:Fallback>
        </mc:AlternateContent>
      </w:r>
      <w:r>
        <w:rPr>
          <w:rFonts w:ascii="Arial"/>
          <w:position w:val="0"/>
          <w:sz w:val="5"/>
        </w:rPr>
      </w:r>
    </w:p>
    <w:p>
      <w:pPr>
        <w:spacing w:before="88" w:after="50"/>
        <w:ind w:left="204" w:right="0" w:firstLine="0"/>
        <w:jc w:val="left"/>
        <w:rPr>
          <w:rFonts w:ascii="Arial"/>
          <w:b/>
          <w:sz w:val="22"/>
        </w:rPr>
      </w:pPr>
      <w:bookmarkStart w:name="G.S.T. Registration Details (As applicab" w:id="21"/>
      <w:bookmarkEnd w:id="21"/>
      <w:r>
        <w:rPr/>
      </w:r>
      <w:r>
        <w:rPr>
          <w:rFonts w:ascii="Arial"/>
          <w:b/>
          <w:w w:val="75"/>
          <w:sz w:val="22"/>
        </w:rPr>
        <w:t>G.S.T.</w:t>
      </w:r>
      <w:r>
        <w:rPr>
          <w:rFonts w:ascii="Arial"/>
          <w:b/>
          <w:spacing w:val="25"/>
          <w:sz w:val="22"/>
        </w:rPr>
        <w:t> </w:t>
      </w:r>
      <w:r>
        <w:rPr>
          <w:rFonts w:ascii="Arial"/>
          <w:b/>
          <w:w w:val="75"/>
          <w:sz w:val="22"/>
        </w:rPr>
        <w:t>Registration</w:t>
      </w:r>
      <w:r>
        <w:rPr>
          <w:rFonts w:ascii="Arial"/>
          <w:b/>
          <w:spacing w:val="28"/>
          <w:sz w:val="22"/>
        </w:rPr>
        <w:t> </w:t>
      </w:r>
      <w:r>
        <w:rPr>
          <w:rFonts w:ascii="Arial"/>
          <w:b/>
          <w:w w:val="75"/>
          <w:sz w:val="22"/>
        </w:rPr>
        <w:t>Details</w:t>
      </w:r>
      <w:r>
        <w:rPr>
          <w:rFonts w:ascii="Arial"/>
          <w:b/>
          <w:spacing w:val="19"/>
          <w:sz w:val="22"/>
        </w:rPr>
        <w:t> </w:t>
      </w:r>
      <w:r>
        <w:rPr>
          <w:rFonts w:ascii="Arial"/>
          <w:b/>
          <w:w w:val="75"/>
          <w:sz w:val="22"/>
        </w:rPr>
        <w:t>(As</w:t>
      </w:r>
      <w:r>
        <w:rPr>
          <w:rFonts w:ascii="Arial"/>
          <w:b/>
          <w:spacing w:val="23"/>
          <w:sz w:val="22"/>
        </w:rPr>
        <w:t> </w:t>
      </w:r>
      <w:r>
        <w:rPr>
          <w:rFonts w:ascii="Arial"/>
          <w:b/>
          <w:spacing w:val="-2"/>
          <w:w w:val="75"/>
          <w:sz w:val="22"/>
        </w:rPr>
        <w:t>applicable)</w:t>
      </w:r>
    </w:p>
    <w:tbl>
      <w:tblPr>
        <w:tblW w:w="0" w:type="auto"/>
        <w:jc w:val="left"/>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2"/>
        <w:gridCol w:w="3515"/>
        <w:gridCol w:w="4933"/>
      </w:tblGrid>
      <w:tr>
        <w:trPr>
          <w:trHeight w:val="263" w:hRule="atLeast"/>
        </w:trPr>
        <w:tc>
          <w:tcPr>
            <w:tcW w:w="1632" w:type="dxa"/>
          </w:tcPr>
          <w:p>
            <w:pPr>
              <w:pStyle w:val="TableParagraph"/>
              <w:spacing w:line="243" w:lineRule="exact"/>
              <w:ind w:left="392"/>
              <w:rPr>
                <w:rFonts w:ascii="Arial"/>
                <w:b/>
                <w:sz w:val="22"/>
              </w:rPr>
            </w:pPr>
            <w:r>
              <w:rPr>
                <w:rFonts w:ascii="Arial"/>
                <w:b/>
                <w:w w:val="75"/>
                <w:sz w:val="22"/>
              </w:rPr>
              <w:t>Sr.</w:t>
            </w:r>
            <w:r>
              <w:rPr>
                <w:rFonts w:ascii="Arial"/>
                <w:b/>
                <w:sz w:val="22"/>
              </w:rPr>
              <w:t> </w:t>
            </w:r>
            <w:r>
              <w:rPr>
                <w:rFonts w:ascii="Arial"/>
                <w:b/>
                <w:w w:val="75"/>
                <w:sz w:val="22"/>
              </w:rPr>
              <w:t>No.</w:t>
            </w:r>
            <w:r>
              <w:rPr>
                <w:rFonts w:ascii="Arial"/>
                <w:b/>
                <w:spacing w:val="-5"/>
                <w:sz w:val="22"/>
              </w:rPr>
              <w:t> </w:t>
            </w:r>
            <w:r>
              <w:rPr>
                <w:rFonts w:ascii="Arial"/>
                <w:b/>
                <w:spacing w:val="-10"/>
                <w:w w:val="75"/>
                <w:sz w:val="22"/>
              </w:rPr>
              <w:t>*</w:t>
            </w:r>
          </w:p>
        </w:tc>
        <w:tc>
          <w:tcPr>
            <w:tcW w:w="3515" w:type="dxa"/>
            <w:tcBorders>
              <w:right w:val="single" w:sz="12" w:space="0" w:color="000000"/>
            </w:tcBorders>
          </w:tcPr>
          <w:p>
            <w:pPr>
              <w:pStyle w:val="TableParagraph"/>
              <w:spacing w:line="243" w:lineRule="exact"/>
              <w:ind w:right="22"/>
              <w:jc w:val="center"/>
              <w:rPr>
                <w:rFonts w:ascii="Arial"/>
                <w:b/>
                <w:sz w:val="22"/>
              </w:rPr>
            </w:pPr>
            <w:r>
              <w:rPr>
                <w:rFonts w:ascii="Arial"/>
                <w:b/>
                <w:spacing w:val="-2"/>
                <w:w w:val="95"/>
                <w:sz w:val="22"/>
              </w:rPr>
              <w:t>State</w:t>
            </w:r>
          </w:p>
        </w:tc>
        <w:tc>
          <w:tcPr>
            <w:tcW w:w="4933" w:type="dxa"/>
            <w:tcBorders>
              <w:left w:val="single" w:sz="12" w:space="0" w:color="000000"/>
            </w:tcBorders>
          </w:tcPr>
          <w:p>
            <w:pPr>
              <w:pStyle w:val="TableParagraph"/>
              <w:spacing w:line="243" w:lineRule="exact"/>
              <w:ind w:left="998"/>
              <w:rPr>
                <w:rFonts w:ascii="Arial"/>
                <w:b/>
                <w:sz w:val="22"/>
              </w:rPr>
            </w:pPr>
            <w:r>
              <w:rPr>
                <w:rFonts w:ascii="Arial"/>
                <w:b/>
                <w:w w:val="75"/>
                <w:sz w:val="22"/>
              </w:rPr>
              <w:t>GST</w:t>
            </w:r>
            <w:r>
              <w:rPr>
                <w:rFonts w:ascii="Arial"/>
                <w:b/>
                <w:spacing w:val="33"/>
                <w:sz w:val="22"/>
              </w:rPr>
              <w:t> </w:t>
            </w:r>
            <w:r>
              <w:rPr>
                <w:rFonts w:ascii="Arial"/>
                <w:b/>
                <w:w w:val="75"/>
                <w:sz w:val="22"/>
              </w:rPr>
              <w:t>Registration</w:t>
            </w:r>
            <w:r>
              <w:rPr>
                <w:rFonts w:ascii="Arial"/>
                <w:b/>
                <w:spacing w:val="35"/>
                <w:sz w:val="22"/>
              </w:rPr>
              <w:t> </w:t>
            </w:r>
            <w:r>
              <w:rPr>
                <w:rFonts w:ascii="Arial"/>
                <w:b/>
                <w:spacing w:val="-2"/>
                <w:w w:val="75"/>
                <w:sz w:val="22"/>
              </w:rPr>
              <w:t>Number</w:t>
            </w:r>
          </w:p>
        </w:tc>
      </w:tr>
      <w:tr>
        <w:trPr>
          <w:trHeight w:val="292" w:hRule="atLeast"/>
        </w:trPr>
        <w:tc>
          <w:tcPr>
            <w:tcW w:w="1632" w:type="dxa"/>
          </w:tcPr>
          <w:p>
            <w:pPr>
              <w:pStyle w:val="TableParagraph"/>
              <w:rPr>
                <w:rFonts w:ascii="Times New Roman"/>
                <w:sz w:val="16"/>
              </w:rPr>
            </w:pPr>
          </w:p>
        </w:tc>
        <w:tc>
          <w:tcPr>
            <w:tcW w:w="3515" w:type="dxa"/>
            <w:tcBorders>
              <w:right w:val="single" w:sz="12" w:space="0" w:color="000000"/>
            </w:tcBorders>
          </w:tcPr>
          <w:p>
            <w:pPr>
              <w:pStyle w:val="TableParagraph"/>
              <w:rPr>
                <w:rFonts w:ascii="Times New Roman"/>
                <w:sz w:val="16"/>
              </w:rPr>
            </w:pPr>
          </w:p>
        </w:tc>
        <w:tc>
          <w:tcPr>
            <w:tcW w:w="4933" w:type="dxa"/>
            <w:tcBorders>
              <w:left w:val="single" w:sz="12" w:space="0" w:color="000000"/>
            </w:tcBorders>
          </w:tcPr>
          <w:p>
            <w:pPr>
              <w:pStyle w:val="TableParagraph"/>
              <w:rPr>
                <w:rFonts w:ascii="Times New Roman"/>
                <w:sz w:val="16"/>
              </w:rPr>
            </w:pPr>
          </w:p>
        </w:tc>
      </w:tr>
      <w:tr>
        <w:trPr>
          <w:trHeight w:val="287" w:hRule="atLeast"/>
        </w:trPr>
        <w:tc>
          <w:tcPr>
            <w:tcW w:w="1632" w:type="dxa"/>
          </w:tcPr>
          <w:p>
            <w:pPr>
              <w:pStyle w:val="TableParagraph"/>
              <w:rPr>
                <w:rFonts w:ascii="Times New Roman"/>
                <w:sz w:val="16"/>
              </w:rPr>
            </w:pPr>
          </w:p>
        </w:tc>
        <w:tc>
          <w:tcPr>
            <w:tcW w:w="3515" w:type="dxa"/>
            <w:tcBorders>
              <w:right w:val="single" w:sz="12" w:space="0" w:color="000000"/>
            </w:tcBorders>
          </w:tcPr>
          <w:p>
            <w:pPr>
              <w:pStyle w:val="TableParagraph"/>
              <w:rPr>
                <w:rFonts w:ascii="Times New Roman"/>
                <w:sz w:val="16"/>
              </w:rPr>
            </w:pPr>
          </w:p>
        </w:tc>
        <w:tc>
          <w:tcPr>
            <w:tcW w:w="4933" w:type="dxa"/>
            <w:tcBorders>
              <w:left w:val="single" w:sz="12" w:space="0" w:color="000000"/>
            </w:tcBorders>
          </w:tcPr>
          <w:p>
            <w:pPr>
              <w:pStyle w:val="TableParagraph"/>
              <w:rPr>
                <w:rFonts w:ascii="Times New Roman"/>
                <w:sz w:val="16"/>
              </w:rPr>
            </w:pPr>
          </w:p>
        </w:tc>
      </w:tr>
    </w:tbl>
    <w:p>
      <w:pPr>
        <w:pStyle w:val="TableParagraph"/>
        <w:spacing w:after="0"/>
        <w:rPr>
          <w:rFonts w:ascii="Times New Roman"/>
          <w:sz w:val="16"/>
        </w:rPr>
        <w:sectPr>
          <w:type w:val="continuous"/>
          <w:pgSz w:w="11910" w:h="16840"/>
          <w:pgMar w:header="0" w:footer="851" w:top="1000" w:bottom="280" w:left="708" w:right="708"/>
        </w:sectPr>
      </w:pPr>
    </w:p>
    <w:p>
      <w:pPr>
        <w:spacing w:before="50"/>
        <w:ind w:left="204" w:right="0" w:firstLine="0"/>
        <w:jc w:val="left"/>
        <w:rPr>
          <w:rFonts w:ascii="Arial"/>
          <w:sz w:val="14"/>
        </w:rPr>
      </w:pPr>
      <w:r>
        <w:rPr>
          <w:rFonts w:ascii="Arial"/>
          <w:sz w:val="14"/>
        </w:rPr>
        <mc:AlternateContent>
          <mc:Choice Requires="wps">
            <w:drawing>
              <wp:anchor distT="0" distB="0" distL="0" distR="0" allowOverlap="1" layoutInCell="1" locked="0" behindDoc="0" simplePos="0" relativeHeight="15840256">
                <wp:simplePos x="0" y="0"/>
                <wp:positionH relativeFrom="page">
                  <wp:posOffset>580390</wp:posOffset>
                </wp:positionH>
                <wp:positionV relativeFrom="paragraph">
                  <wp:posOffset>156210</wp:posOffset>
                </wp:positionV>
                <wp:extent cx="6400800" cy="30480"/>
                <wp:effectExtent l="0" t="0" r="0" b="0"/>
                <wp:wrapNone/>
                <wp:docPr id="705" name="Graphic 705"/>
                <wp:cNvGraphicFramePr>
                  <a:graphicFrameLocks/>
                </wp:cNvGraphicFramePr>
                <a:graphic>
                  <a:graphicData uri="http://schemas.microsoft.com/office/word/2010/wordprocessingShape">
                    <wps:wsp>
                      <wps:cNvPr id="705" name="Graphic 705"/>
                      <wps:cNvSpPr/>
                      <wps:spPr>
                        <a:xfrm>
                          <a:off x="0" y="0"/>
                          <a:ext cx="6400800" cy="30480"/>
                        </a:xfrm>
                        <a:custGeom>
                          <a:avLst/>
                          <a:gdLst/>
                          <a:ahLst/>
                          <a:cxnLst/>
                          <a:rect l="l" t="t" r="r" b="b"/>
                          <a:pathLst>
                            <a:path w="6400800" h="30480">
                              <a:moveTo>
                                <a:pt x="6400800" y="0"/>
                              </a:moveTo>
                              <a:lnTo>
                                <a:pt x="0" y="0"/>
                              </a:lnTo>
                              <a:lnTo>
                                <a:pt x="0" y="30479"/>
                              </a:lnTo>
                              <a:lnTo>
                                <a:pt x="6400800" y="30479"/>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700001pt;margin-top:12.300005pt;width:504.0pt;height:2.4pt;mso-position-horizontal-relative:page;mso-position-vertical-relative:paragraph;z-index:15840256" id="docshape583" filled="true" fillcolor="#000000" stroked="false">
                <v:fill type="solid"/>
                <w10:wrap type="none"/>
              </v:rect>
            </w:pict>
          </mc:Fallback>
        </mc:AlternateContent>
      </w:r>
      <w:r>
        <w:rPr>
          <w:rFonts w:ascii="Arial"/>
          <w:sz w:val="14"/>
        </w:rPr>
        <w:t>*Please</w:t>
      </w:r>
      <w:r>
        <w:rPr>
          <w:rFonts w:ascii="Arial"/>
          <w:spacing w:val="-10"/>
          <w:sz w:val="14"/>
        </w:rPr>
        <w:t> </w:t>
      </w:r>
      <w:r>
        <w:rPr>
          <w:rFonts w:ascii="Arial"/>
          <w:sz w:val="14"/>
        </w:rPr>
        <w:t>attach</w:t>
      </w:r>
      <w:r>
        <w:rPr>
          <w:rFonts w:ascii="Arial"/>
          <w:spacing w:val="-10"/>
          <w:sz w:val="14"/>
        </w:rPr>
        <w:t> </w:t>
      </w:r>
      <w:r>
        <w:rPr>
          <w:rFonts w:ascii="Arial"/>
          <w:sz w:val="14"/>
        </w:rPr>
        <w:t>Copy</w:t>
      </w:r>
      <w:r>
        <w:rPr>
          <w:rFonts w:ascii="Arial"/>
          <w:spacing w:val="-10"/>
          <w:sz w:val="14"/>
        </w:rPr>
        <w:t> </w:t>
      </w:r>
      <w:r>
        <w:rPr>
          <w:rFonts w:ascii="Arial"/>
          <w:sz w:val="14"/>
        </w:rPr>
        <w:t>of</w:t>
      </w:r>
      <w:r>
        <w:rPr>
          <w:rFonts w:ascii="Arial"/>
          <w:spacing w:val="-9"/>
          <w:sz w:val="14"/>
        </w:rPr>
        <w:t> </w:t>
      </w:r>
      <w:r>
        <w:rPr>
          <w:rFonts w:ascii="Arial"/>
          <w:sz w:val="14"/>
        </w:rPr>
        <w:t>GST</w:t>
      </w:r>
      <w:r>
        <w:rPr>
          <w:rFonts w:ascii="Arial"/>
          <w:spacing w:val="-5"/>
          <w:sz w:val="14"/>
        </w:rPr>
        <w:t> </w:t>
      </w:r>
      <w:r>
        <w:rPr>
          <w:rFonts w:ascii="Arial"/>
          <w:sz w:val="14"/>
        </w:rPr>
        <w:t>registration</w:t>
      </w:r>
      <w:r>
        <w:rPr>
          <w:rFonts w:ascii="Arial"/>
          <w:spacing w:val="-10"/>
          <w:sz w:val="14"/>
        </w:rPr>
        <w:t> </w:t>
      </w:r>
      <w:r>
        <w:rPr>
          <w:rFonts w:ascii="Arial"/>
          <w:spacing w:val="-2"/>
          <w:sz w:val="14"/>
        </w:rPr>
        <w:t>certificate</w:t>
      </w:r>
    </w:p>
    <w:p>
      <w:pPr>
        <w:pStyle w:val="BodyText"/>
        <w:spacing w:before="145"/>
        <w:rPr>
          <w:rFonts w:ascii="Arial"/>
        </w:rPr>
      </w:pPr>
      <w:r>
        <w:rPr/>
        <w:br w:type="column"/>
      </w:r>
      <w:r>
        <w:rPr>
          <w:rFonts w:ascii="Arial"/>
        </w:rPr>
      </w:r>
    </w:p>
    <w:p>
      <w:pPr>
        <w:spacing w:before="0"/>
        <w:ind w:left="204" w:right="0" w:firstLine="0"/>
        <w:jc w:val="left"/>
        <w:rPr>
          <w:rFonts w:ascii="Arial"/>
          <w:b/>
          <w:sz w:val="22"/>
        </w:rPr>
      </w:pPr>
      <w:bookmarkStart w:name="ADDITIONAL DETAILS" w:id="22"/>
      <w:bookmarkEnd w:id="22"/>
      <w:r>
        <w:rPr/>
      </w:r>
      <w:r>
        <w:rPr>
          <w:rFonts w:ascii="Arial"/>
          <w:b/>
          <w:spacing w:val="-2"/>
          <w:sz w:val="22"/>
        </w:rPr>
        <w:t>ADDITIONAL</w:t>
      </w:r>
      <w:r>
        <w:rPr>
          <w:rFonts w:ascii="Arial"/>
          <w:b/>
          <w:spacing w:val="-6"/>
          <w:sz w:val="22"/>
        </w:rPr>
        <w:t> </w:t>
      </w:r>
      <w:r>
        <w:rPr>
          <w:rFonts w:ascii="Arial"/>
          <w:b/>
          <w:spacing w:val="-2"/>
          <w:sz w:val="22"/>
        </w:rPr>
        <w:t>DETAILS</w:t>
      </w:r>
    </w:p>
    <w:p>
      <w:pPr>
        <w:spacing w:after="0"/>
        <w:jc w:val="left"/>
        <w:rPr>
          <w:rFonts w:ascii="Arial"/>
          <w:b/>
          <w:sz w:val="22"/>
        </w:rPr>
        <w:sectPr>
          <w:type w:val="continuous"/>
          <w:pgSz w:w="11910" w:h="16840"/>
          <w:pgMar w:header="0" w:footer="851" w:top="1000" w:bottom="280" w:left="708" w:right="708"/>
          <w:cols w:num="2" w:equalWidth="0">
            <w:col w:w="3318" w:space="591"/>
            <w:col w:w="6585"/>
          </w:cols>
        </w:sectPr>
      </w:pPr>
    </w:p>
    <w:p>
      <w:pPr>
        <w:pStyle w:val="BodyText"/>
        <w:spacing w:before="9" w:after="1"/>
        <w:rPr>
          <w:rFonts w:ascii="Arial"/>
          <w:b/>
          <w:sz w:val="13"/>
        </w:rPr>
      </w:pPr>
    </w:p>
    <w:tbl>
      <w:tblPr>
        <w:tblW w:w="0" w:type="auto"/>
        <w:jc w:val="left"/>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9"/>
        <w:gridCol w:w="4210"/>
        <w:gridCol w:w="3742"/>
      </w:tblGrid>
      <w:tr>
        <w:trPr>
          <w:trHeight w:val="370" w:hRule="atLeast"/>
        </w:trPr>
        <w:tc>
          <w:tcPr>
            <w:tcW w:w="2129" w:type="dxa"/>
            <w:tcBorders>
              <w:right w:val="single" w:sz="6" w:space="0" w:color="000000"/>
            </w:tcBorders>
          </w:tcPr>
          <w:p>
            <w:pPr>
              <w:pStyle w:val="TableParagraph"/>
              <w:spacing w:before="1"/>
              <w:rPr>
                <w:rFonts w:ascii="Arial"/>
                <w:b/>
                <w:sz w:val="3"/>
              </w:rPr>
            </w:pPr>
          </w:p>
          <w:p>
            <w:pPr>
              <w:pStyle w:val="TableParagraph"/>
              <w:spacing w:line="202" w:lineRule="exact"/>
              <w:ind w:left="114"/>
              <w:rPr>
                <w:rFonts w:ascii="Arial"/>
                <w:position w:val="-3"/>
                <w:sz w:val="20"/>
              </w:rPr>
            </w:pPr>
            <w:r>
              <w:rPr>
                <w:rFonts w:ascii="Arial"/>
                <w:position w:val="-3"/>
                <w:sz w:val="20"/>
              </w:rPr>
              <w:drawing>
                <wp:inline distT="0" distB="0" distL="0" distR="0">
                  <wp:extent cx="1014645" cy="128587"/>
                  <wp:effectExtent l="0" t="0" r="0" b="0"/>
                  <wp:docPr id="706" name="Image 706"/>
                  <wp:cNvGraphicFramePr>
                    <a:graphicFrameLocks/>
                  </wp:cNvGraphicFramePr>
                  <a:graphic>
                    <a:graphicData uri="http://schemas.openxmlformats.org/drawingml/2006/picture">
                      <pic:pic>
                        <pic:nvPicPr>
                          <pic:cNvPr id="706" name="Image 706"/>
                          <pic:cNvPicPr/>
                        </pic:nvPicPr>
                        <pic:blipFill>
                          <a:blip r:embed="rId243" cstate="print"/>
                          <a:stretch>
                            <a:fillRect/>
                          </a:stretch>
                        </pic:blipFill>
                        <pic:spPr>
                          <a:xfrm>
                            <a:off x="0" y="0"/>
                            <a:ext cx="1014645" cy="128587"/>
                          </a:xfrm>
                          <a:prstGeom prst="rect">
                            <a:avLst/>
                          </a:prstGeom>
                        </pic:spPr>
                      </pic:pic>
                    </a:graphicData>
                  </a:graphic>
                </wp:inline>
              </w:drawing>
            </w:r>
            <w:r>
              <w:rPr>
                <w:rFonts w:ascii="Arial"/>
                <w:position w:val="-3"/>
                <w:sz w:val="20"/>
              </w:rPr>
            </w:r>
          </w:p>
        </w:tc>
        <w:tc>
          <w:tcPr>
            <w:tcW w:w="7952" w:type="dxa"/>
            <w:gridSpan w:val="2"/>
            <w:tcBorders>
              <w:left w:val="single" w:sz="6" w:space="0" w:color="000000"/>
            </w:tcBorders>
          </w:tcPr>
          <w:p>
            <w:pPr>
              <w:pStyle w:val="TableParagraph"/>
              <w:spacing w:before="7"/>
              <w:rPr>
                <w:rFonts w:ascii="Arial"/>
                <w:b/>
                <w:sz w:val="2"/>
              </w:rPr>
            </w:pPr>
          </w:p>
          <w:p>
            <w:pPr>
              <w:pStyle w:val="TableParagraph"/>
              <w:tabs>
                <w:tab w:pos="3246" w:val="left" w:leader="none"/>
                <w:tab w:pos="4892" w:val="left" w:leader="none"/>
              </w:tabs>
              <w:spacing w:line="198" w:lineRule="exact"/>
              <w:ind w:left="63"/>
              <w:rPr>
                <w:rFonts w:ascii="Arial"/>
                <w:position w:val="-3"/>
                <w:sz w:val="19"/>
              </w:rPr>
            </w:pPr>
            <w:r>
              <w:rPr>
                <w:rFonts w:ascii="Arial"/>
                <w:position w:val="-3"/>
                <w:sz w:val="19"/>
              </w:rPr>
              <w:drawing>
                <wp:inline distT="0" distB="0" distL="0" distR="0">
                  <wp:extent cx="1859505" cy="126015"/>
                  <wp:effectExtent l="0" t="0" r="0" b="0"/>
                  <wp:docPr id="707" name="Image 707"/>
                  <wp:cNvGraphicFramePr>
                    <a:graphicFrameLocks/>
                  </wp:cNvGraphicFramePr>
                  <a:graphic>
                    <a:graphicData uri="http://schemas.openxmlformats.org/drawingml/2006/picture">
                      <pic:pic>
                        <pic:nvPicPr>
                          <pic:cNvPr id="707" name="Image 707"/>
                          <pic:cNvPicPr/>
                        </pic:nvPicPr>
                        <pic:blipFill>
                          <a:blip r:embed="rId244" cstate="print"/>
                          <a:stretch>
                            <a:fillRect/>
                          </a:stretch>
                        </pic:blipFill>
                        <pic:spPr>
                          <a:xfrm>
                            <a:off x="0" y="0"/>
                            <a:ext cx="1859505" cy="126015"/>
                          </a:xfrm>
                          <a:prstGeom prst="rect">
                            <a:avLst/>
                          </a:prstGeom>
                        </pic:spPr>
                      </pic:pic>
                    </a:graphicData>
                  </a:graphic>
                </wp:inline>
              </w:drawing>
            </w:r>
            <w:r>
              <w:rPr>
                <w:rFonts w:ascii="Arial"/>
                <w:position w:val="-3"/>
                <w:sz w:val="19"/>
              </w:rPr>
            </w:r>
            <w:r>
              <w:rPr>
                <w:rFonts w:ascii="Arial"/>
                <w:position w:val="-3"/>
                <w:sz w:val="19"/>
              </w:rPr>
              <w:tab/>
            </w:r>
            <w:r>
              <w:rPr>
                <w:rFonts w:ascii="Arial"/>
                <w:position w:val="-3"/>
                <w:sz w:val="19"/>
              </w:rPr>
              <w:drawing>
                <wp:inline distT="0" distB="0" distL="0" distR="0">
                  <wp:extent cx="825373" cy="123825"/>
                  <wp:effectExtent l="0" t="0" r="0" b="0"/>
                  <wp:docPr id="708" name="Image 708"/>
                  <wp:cNvGraphicFramePr>
                    <a:graphicFrameLocks/>
                  </wp:cNvGraphicFramePr>
                  <a:graphic>
                    <a:graphicData uri="http://schemas.openxmlformats.org/drawingml/2006/picture">
                      <pic:pic>
                        <pic:nvPicPr>
                          <pic:cNvPr id="708" name="Image 708"/>
                          <pic:cNvPicPr/>
                        </pic:nvPicPr>
                        <pic:blipFill>
                          <a:blip r:embed="rId245" cstate="print"/>
                          <a:stretch>
                            <a:fillRect/>
                          </a:stretch>
                        </pic:blipFill>
                        <pic:spPr>
                          <a:xfrm>
                            <a:off x="0" y="0"/>
                            <a:ext cx="825373" cy="123825"/>
                          </a:xfrm>
                          <a:prstGeom prst="rect">
                            <a:avLst/>
                          </a:prstGeom>
                        </pic:spPr>
                      </pic:pic>
                    </a:graphicData>
                  </a:graphic>
                </wp:inline>
              </w:drawing>
            </w:r>
            <w:r>
              <w:rPr>
                <w:rFonts w:ascii="Arial"/>
                <w:position w:val="-3"/>
                <w:sz w:val="19"/>
              </w:rPr>
            </w:r>
            <w:r>
              <w:rPr>
                <w:rFonts w:ascii="Arial"/>
                <w:position w:val="-3"/>
                <w:sz w:val="19"/>
              </w:rPr>
              <w:tab/>
            </w:r>
            <w:r>
              <w:rPr>
                <w:rFonts w:ascii="Arial"/>
                <w:position w:val="-3"/>
                <w:sz w:val="19"/>
              </w:rPr>
              <w:drawing>
                <wp:inline distT="0" distB="0" distL="0" distR="0">
                  <wp:extent cx="1846620" cy="126015"/>
                  <wp:effectExtent l="0" t="0" r="0" b="0"/>
                  <wp:docPr id="709" name="Image 709"/>
                  <wp:cNvGraphicFramePr>
                    <a:graphicFrameLocks/>
                  </wp:cNvGraphicFramePr>
                  <a:graphic>
                    <a:graphicData uri="http://schemas.openxmlformats.org/drawingml/2006/picture">
                      <pic:pic>
                        <pic:nvPicPr>
                          <pic:cNvPr id="709" name="Image 709"/>
                          <pic:cNvPicPr/>
                        </pic:nvPicPr>
                        <pic:blipFill>
                          <a:blip r:embed="rId246" cstate="print"/>
                          <a:stretch>
                            <a:fillRect/>
                          </a:stretch>
                        </pic:blipFill>
                        <pic:spPr>
                          <a:xfrm>
                            <a:off x="0" y="0"/>
                            <a:ext cx="1846620" cy="126015"/>
                          </a:xfrm>
                          <a:prstGeom prst="rect">
                            <a:avLst/>
                          </a:prstGeom>
                        </pic:spPr>
                      </pic:pic>
                    </a:graphicData>
                  </a:graphic>
                </wp:inline>
              </w:drawing>
            </w:r>
            <w:r>
              <w:rPr>
                <w:rFonts w:ascii="Arial"/>
                <w:position w:val="-3"/>
                <w:sz w:val="19"/>
              </w:rPr>
            </w:r>
          </w:p>
        </w:tc>
      </w:tr>
      <w:tr>
        <w:trPr>
          <w:trHeight w:val="252" w:hRule="atLeast"/>
        </w:trPr>
        <w:tc>
          <w:tcPr>
            <w:tcW w:w="2129" w:type="dxa"/>
            <w:vMerge w:val="restart"/>
            <w:tcBorders>
              <w:right w:val="single" w:sz="6" w:space="0" w:color="000000"/>
            </w:tcBorders>
          </w:tcPr>
          <w:p>
            <w:pPr>
              <w:pStyle w:val="TableParagraph"/>
              <w:spacing w:before="2"/>
              <w:rPr>
                <w:rFonts w:ascii="Arial"/>
                <w:b/>
                <w:sz w:val="5"/>
              </w:rPr>
            </w:pPr>
          </w:p>
          <w:p>
            <w:pPr>
              <w:pStyle w:val="TableParagraph"/>
              <w:spacing w:line="165" w:lineRule="exact"/>
              <w:ind w:left="108"/>
              <w:rPr>
                <w:rFonts w:ascii="Arial"/>
                <w:position w:val="-2"/>
                <w:sz w:val="16"/>
              </w:rPr>
            </w:pPr>
            <w:r>
              <w:rPr>
                <w:rFonts w:ascii="Arial"/>
                <w:position w:val="-2"/>
                <w:sz w:val="16"/>
              </w:rPr>
              <w:drawing>
                <wp:inline distT="0" distB="0" distL="0" distR="0">
                  <wp:extent cx="726448" cy="104775"/>
                  <wp:effectExtent l="0" t="0" r="0" b="0"/>
                  <wp:docPr id="710" name="Image 710"/>
                  <wp:cNvGraphicFramePr>
                    <a:graphicFrameLocks/>
                  </wp:cNvGraphicFramePr>
                  <a:graphic>
                    <a:graphicData uri="http://schemas.openxmlformats.org/drawingml/2006/picture">
                      <pic:pic>
                        <pic:nvPicPr>
                          <pic:cNvPr id="710" name="Image 710"/>
                          <pic:cNvPicPr/>
                        </pic:nvPicPr>
                        <pic:blipFill>
                          <a:blip r:embed="rId247" cstate="print"/>
                          <a:stretch>
                            <a:fillRect/>
                          </a:stretch>
                        </pic:blipFill>
                        <pic:spPr>
                          <a:xfrm>
                            <a:off x="0" y="0"/>
                            <a:ext cx="726448" cy="104775"/>
                          </a:xfrm>
                          <a:prstGeom prst="rect">
                            <a:avLst/>
                          </a:prstGeom>
                        </pic:spPr>
                      </pic:pic>
                    </a:graphicData>
                  </a:graphic>
                </wp:inline>
              </w:drawing>
            </w:r>
            <w:r>
              <w:rPr>
                <w:rFonts w:ascii="Arial"/>
                <w:position w:val="-2"/>
                <w:sz w:val="16"/>
              </w:rPr>
            </w:r>
          </w:p>
        </w:tc>
        <w:tc>
          <w:tcPr>
            <w:tcW w:w="4210" w:type="dxa"/>
            <w:vMerge w:val="restart"/>
            <w:tcBorders>
              <w:left w:val="single" w:sz="6" w:space="0" w:color="000000"/>
              <w:right w:val="nil"/>
            </w:tcBorders>
          </w:tcPr>
          <w:p>
            <w:pPr>
              <w:pStyle w:val="TableParagraph"/>
              <w:spacing w:before="9"/>
              <w:rPr>
                <w:rFonts w:ascii="Arial"/>
                <w:b/>
                <w:sz w:val="4"/>
              </w:rPr>
            </w:pPr>
          </w:p>
          <w:p>
            <w:pPr>
              <w:pStyle w:val="TableParagraph"/>
              <w:tabs>
                <w:tab w:pos="1624" w:val="left" w:leader="none"/>
              </w:tabs>
              <w:ind w:left="63"/>
              <w:rPr>
                <w:rFonts w:ascii="Arial"/>
                <w:sz w:val="20"/>
              </w:rPr>
            </w:pPr>
            <w:r>
              <w:rPr>
                <w:rFonts w:ascii="Arial"/>
                <w:position w:val="4"/>
                <w:sz w:val="20"/>
              </w:rPr>
              <w:drawing>
                <wp:inline distT="0" distB="0" distL="0" distR="0">
                  <wp:extent cx="823571" cy="247650"/>
                  <wp:effectExtent l="0" t="0" r="0" b="0"/>
                  <wp:docPr id="711" name="Image 711"/>
                  <wp:cNvGraphicFramePr>
                    <a:graphicFrameLocks/>
                  </wp:cNvGraphicFramePr>
                  <a:graphic>
                    <a:graphicData uri="http://schemas.openxmlformats.org/drawingml/2006/picture">
                      <pic:pic>
                        <pic:nvPicPr>
                          <pic:cNvPr id="711" name="Image 711"/>
                          <pic:cNvPicPr/>
                        </pic:nvPicPr>
                        <pic:blipFill>
                          <a:blip r:embed="rId248" cstate="print"/>
                          <a:stretch>
                            <a:fillRect/>
                          </a:stretch>
                        </pic:blipFill>
                        <pic:spPr>
                          <a:xfrm>
                            <a:off x="0" y="0"/>
                            <a:ext cx="823571" cy="247650"/>
                          </a:xfrm>
                          <a:prstGeom prst="rect">
                            <a:avLst/>
                          </a:prstGeom>
                        </pic:spPr>
                      </pic:pic>
                    </a:graphicData>
                  </a:graphic>
                </wp:inline>
              </w:drawing>
            </w:r>
            <w:r>
              <w:rPr>
                <w:rFonts w:ascii="Arial"/>
                <w:position w:val="4"/>
                <w:sz w:val="20"/>
              </w:rPr>
            </w:r>
            <w:r>
              <w:rPr>
                <w:rFonts w:ascii="Arial"/>
                <w:position w:val="4"/>
                <w:sz w:val="20"/>
              </w:rPr>
              <w:tab/>
            </w:r>
            <w:r>
              <w:rPr>
                <w:rFonts w:ascii="Arial"/>
                <w:sz w:val="20"/>
              </w:rPr>
              <w:drawing>
                <wp:inline distT="0" distB="0" distL="0" distR="0">
                  <wp:extent cx="1568984" cy="271462"/>
                  <wp:effectExtent l="0" t="0" r="0" b="0"/>
                  <wp:docPr id="712" name="Image 712"/>
                  <wp:cNvGraphicFramePr>
                    <a:graphicFrameLocks/>
                  </wp:cNvGraphicFramePr>
                  <a:graphic>
                    <a:graphicData uri="http://schemas.openxmlformats.org/drawingml/2006/picture">
                      <pic:pic>
                        <pic:nvPicPr>
                          <pic:cNvPr id="712" name="Image 712"/>
                          <pic:cNvPicPr/>
                        </pic:nvPicPr>
                        <pic:blipFill>
                          <a:blip r:embed="rId249" cstate="print"/>
                          <a:stretch>
                            <a:fillRect/>
                          </a:stretch>
                        </pic:blipFill>
                        <pic:spPr>
                          <a:xfrm>
                            <a:off x="0" y="0"/>
                            <a:ext cx="1568984" cy="271462"/>
                          </a:xfrm>
                          <a:prstGeom prst="rect">
                            <a:avLst/>
                          </a:prstGeom>
                        </pic:spPr>
                      </pic:pic>
                    </a:graphicData>
                  </a:graphic>
                </wp:inline>
              </w:drawing>
            </w:r>
            <w:r>
              <w:rPr>
                <w:rFonts w:ascii="Arial"/>
                <w:sz w:val="20"/>
              </w:rPr>
            </w:r>
          </w:p>
        </w:tc>
        <w:tc>
          <w:tcPr>
            <w:tcW w:w="3742" w:type="dxa"/>
            <w:tcBorders>
              <w:left w:val="nil"/>
              <w:bottom w:val="single" w:sz="4" w:space="0" w:color="000000"/>
            </w:tcBorders>
          </w:tcPr>
          <w:p>
            <w:pPr>
              <w:pStyle w:val="TableParagraph"/>
              <w:spacing w:before="7"/>
              <w:rPr>
                <w:rFonts w:ascii="Arial"/>
                <w:b/>
                <w:sz w:val="2"/>
              </w:rPr>
            </w:pPr>
          </w:p>
          <w:p>
            <w:pPr>
              <w:pStyle w:val="TableParagraph"/>
              <w:spacing w:line="187" w:lineRule="exact"/>
              <w:ind w:left="945"/>
              <w:rPr>
                <w:rFonts w:ascii="Arial"/>
                <w:position w:val="-3"/>
                <w:sz w:val="18"/>
              </w:rPr>
            </w:pPr>
            <w:r>
              <w:rPr>
                <w:rFonts w:ascii="Arial"/>
                <w:position w:val="-3"/>
                <w:sz w:val="18"/>
              </w:rPr>
              <w:drawing>
                <wp:inline distT="0" distB="0" distL="0" distR="0">
                  <wp:extent cx="1240465" cy="119062"/>
                  <wp:effectExtent l="0" t="0" r="0" b="0"/>
                  <wp:docPr id="713" name="Image 713"/>
                  <wp:cNvGraphicFramePr>
                    <a:graphicFrameLocks/>
                  </wp:cNvGraphicFramePr>
                  <a:graphic>
                    <a:graphicData uri="http://schemas.openxmlformats.org/drawingml/2006/picture">
                      <pic:pic>
                        <pic:nvPicPr>
                          <pic:cNvPr id="713" name="Image 713"/>
                          <pic:cNvPicPr/>
                        </pic:nvPicPr>
                        <pic:blipFill>
                          <a:blip r:embed="rId250" cstate="print"/>
                          <a:stretch>
                            <a:fillRect/>
                          </a:stretch>
                        </pic:blipFill>
                        <pic:spPr>
                          <a:xfrm>
                            <a:off x="0" y="0"/>
                            <a:ext cx="1240465" cy="119062"/>
                          </a:xfrm>
                          <a:prstGeom prst="rect">
                            <a:avLst/>
                          </a:prstGeom>
                        </pic:spPr>
                      </pic:pic>
                    </a:graphicData>
                  </a:graphic>
                </wp:inline>
              </w:drawing>
            </w:r>
            <w:r>
              <w:rPr>
                <w:rFonts w:ascii="Arial"/>
                <w:position w:val="-3"/>
                <w:sz w:val="18"/>
              </w:rPr>
            </w:r>
          </w:p>
        </w:tc>
      </w:tr>
      <w:tr>
        <w:trPr>
          <w:trHeight w:val="274" w:hRule="atLeast"/>
        </w:trPr>
        <w:tc>
          <w:tcPr>
            <w:tcW w:w="2129" w:type="dxa"/>
            <w:vMerge/>
            <w:tcBorders>
              <w:top w:val="nil"/>
              <w:right w:val="single" w:sz="6" w:space="0" w:color="000000"/>
            </w:tcBorders>
          </w:tcPr>
          <w:p>
            <w:pPr>
              <w:rPr>
                <w:sz w:val="2"/>
                <w:szCs w:val="2"/>
              </w:rPr>
            </w:pPr>
          </w:p>
        </w:tc>
        <w:tc>
          <w:tcPr>
            <w:tcW w:w="4210" w:type="dxa"/>
            <w:vMerge/>
            <w:tcBorders>
              <w:top w:val="nil"/>
              <w:left w:val="single" w:sz="6" w:space="0" w:color="000000"/>
              <w:right w:val="nil"/>
            </w:tcBorders>
          </w:tcPr>
          <w:p>
            <w:pPr>
              <w:rPr>
                <w:sz w:val="2"/>
                <w:szCs w:val="2"/>
              </w:rPr>
            </w:pPr>
          </w:p>
        </w:tc>
        <w:tc>
          <w:tcPr>
            <w:tcW w:w="3742" w:type="dxa"/>
            <w:tcBorders>
              <w:top w:val="single" w:sz="4" w:space="0" w:color="000000"/>
              <w:left w:val="nil"/>
            </w:tcBorders>
          </w:tcPr>
          <w:p>
            <w:pPr>
              <w:pStyle w:val="TableParagraph"/>
              <w:rPr>
                <w:rFonts w:ascii="Times New Roman"/>
                <w:sz w:val="16"/>
              </w:rPr>
            </w:pPr>
          </w:p>
        </w:tc>
      </w:tr>
      <w:tr>
        <w:trPr>
          <w:trHeight w:val="432" w:hRule="atLeast"/>
        </w:trPr>
        <w:tc>
          <w:tcPr>
            <w:tcW w:w="2129" w:type="dxa"/>
            <w:tcBorders>
              <w:right w:val="single" w:sz="6" w:space="0" w:color="000000"/>
            </w:tcBorders>
          </w:tcPr>
          <w:p>
            <w:pPr>
              <w:pStyle w:val="TableParagraph"/>
              <w:spacing w:before="2"/>
              <w:rPr>
                <w:rFonts w:ascii="Arial"/>
                <w:b/>
                <w:sz w:val="7"/>
              </w:rPr>
            </w:pPr>
          </w:p>
          <w:p>
            <w:pPr>
              <w:pStyle w:val="TableParagraph"/>
              <w:spacing w:line="172" w:lineRule="exact"/>
              <w:ind w:left="114"/>
              <w:rPr>
                <w:rFonts w:ascii="Arial"/>
                <w:position w:val="-2"/>
                <w:sz w:val="17"/>
              </w:rPr>
            </w:pPr>
            <w:r>
              <w:rPr>
                <w:rFonts w:ascii="Arial"/>
                <w:position w:val="-2"/>
                <w:sz w:val="16"/>
              </w:rPr>
              <mc:AlternateContent>
                <mc:Choice Requires="wps">
                  <w:drawing>
                    <wp:inline distT="0" distB="0" distL="0" distR="0">
                      <wp:extent cx="567055" cy="102235"/>
                      <wp:effectExtent l="0" t="0" r="0" b="0"/>
                      <wp:docPr id="714" name="Group 714"/>
                      <wp:cNvGraphicFramePr>
                        <a:graphicFrameLocks/>
                      </wp:cNvGraphicFramePr>
                      <a:graphic>
                        <a:graphicData uri="http://schemas.microsoft.com/office/word/2010/wordprocessingGroup">
                          <wpg:wgp>
                            <wpg:cNvPr id="714" name="Group 714"/>
                            <wpg:cNvGrpSpPr/>
                            <wpg:grpSpPr>
                              <a:xfrm>
                                <a:off x="0" y="0"/>
                                <a:ext cx="567055" cy="102235"/>
                                <a:chExt cx="567055" cy="102235"/>
                              </a:xfrm>
                            </wpg:grpSpPr>
                            <wps:wsp>
                              <wps:cNvPr id="715" name="Graphic 715"/>
                              <wps:cNvSpPr/>
                              <wps:spPr>
                                <a:xfrm>
                                  <a:off x="0" y="0"/>
                                  <a:ext cx="567055" cy="102235"/>
                                </a:xfrm>
                                <a:custGeom>
                                  <a:avLst/>
                                  <a:gdLst/>
                                  <a:ahLst/>
                                  <a:cxnLst/>
                                  <a:rect l="l" t="t" r="r" b="b"/>
                                  <a:pathLst>
                                    <a:path w="567055" h="102235">
                                      <a:moveTo>
                                        <a:pt x="58000" y="0"/>
                                      </a:moveTo>
                                      <a:lnTo>
                                        <a:pt x="0" y="0"/>
                                      </a:lnTo>
                                      <a:lnTo>
                                        <a:pt x="0" y="100330"/>
                                      </a:lnTo>
                                      <a:lnTo>
                                        <a:pt x="59867" y="100330"/>
                                      </a:lnTo>
                                      <a:lnTo>
                                        <a:pt x="59867" y="88392"/>
                                      </a:lnTo>
                                      <a:lnTo>
                                        <a:pt x="10629" y="88392"/>
                                      </a:lnTo>
                                      <a:lnTo>
                                        <a:pt x="10629" y="54483"/>
                                      </a:lnTo>
                                      <a:lnTo>
                                        <a:pt x="54940" y="54483"/>
                                      </a:lnTo>
                                      <a:lnTo>
                                        <a:pt x="54940" y="42545"/>
                                      </a:lnTo>
                                      <a:lnTo>
                                        <a:pt x="10629" y="42545"/>
                                      </a:lnTo>
                                      <a:lnTo>
                                        <a:pt x="10629" y="11937"/>
                                      </a:lnTo>
                                      <a:lnTo>
                                        <a:pt x="58000" y="11937"/>
                                      </a:lnTo>
                                      <a:lnTo>
                                        <a:pt x="58000" y="0"/>
                                      </a:lnTo>
                                      <a:close/>
                                    </a:path>
                                    <a:path w="567055" h="102235">
                                      <a:moveTo>
                                        <a:pt x="98932" y="26035"/>
                                      </a:moveTo>
                                      <a:lnTo>
                                        <a:pt x="85610" y="26035"/>
                                      </a:lnTo>
                                      <a:lnTo>
                                        <a:pt x="79756" y="29463"/>
                                      </a:lnTo>
                                      <a:lnTo>
                                        <a:pt x="68110" y="64643"/>
                                      </a:lnTo>
                                      <a:lnTo>
                                        <a:pt x="68500" y="72784"/>
                                      </a:lnTo>
                                      <a:lnTo>
                                        <a:pt x="69582" y="79501"/>
                                      </a:lnTo>
                                      <a:lnTo>
                                        <a:pt x="69672" y="80057"/>
                                      </a:lnTo>
                                      <a:lnTo>
                                        <a:pt x="71624" y="86449"/>
                                      </a:lnTo>
                                      <a:lnTo>
                                        <a:pt x="74232" y="91694"/>
                                      </a:lnTo>
                                      <a:lnTo>
                                        <a:pt x="74358" y="91948"/>
                                      </a:lnTo>
                                      <a:lnTo>
                                        <a:pt x="78445" y="98551"/>
                                      </a:lnTo>
                                      <a:lnTo>
                                        <a:pt x="78524" y="98679"/>
                                      </a:lnTo>
                                      <a:lnTo>
                                        <a:pt x="84404" y="101981"/>
                                      </a:lnTo>
                                      <a:lnTo>
                                        <a:pt x="98463" y="101981"/>
                                      </a:lnTo>
                                      <a:lnTo>
                                        <a:pt x="103987" y="98551"/>
                                      </a:lnTo>
                                      <a:lnTo>
                                        <a:pt x="108414" y="91948"/>
                                      </a:lnTo>
                                      <a:lnTo>
                                        <a:pt x="88455" y="91948"/>
                                      </a:lnTo>
                                      <a:lnTo>
                                        <a:pt x="84988" y="89535"/>
                                      </a:lnTo>
                                      <a:lnTo>
                                        <a:pt x="79997" y="80390"/>
                                      </a:lnTo>
                                      <a:lnTo>
                                        <a:pt x="78739" y="73533"/>
                                      </a:lnTo>
                                      <a:lnTo>
                                        <a:pt x="78739" y="55118"/>
                                      </a:lnTo>
                                      <a:lnTo>
                                        <a:pt x="79942" y="48640"/>
                                      </a:lnTo>
                                      <a:lnTo>
                                        <a:pt x="80060" y="48006"/>
                                      </a:lnTo>
                                      <a:lnTo>
                                        <a:pt x="82715" y="43307"/>
                                      </a:lnTo>
                                      <a:lnTo>
                                        <a:pt x="85356" y="38481"/>
                                      </a:lnTo>
                                      <a:lnTo>
                                        <a:pt x="88887" y="36068"/>
                                      </a:lnTo>
                                      <a:lnTo>
                                        <a:pt x="118884" y="36068"/>
                                      </a:lnTo>
                                      <a:lnTo>
                                        <a:pt x="118884" y="33274"/>
                                      </a:lnTo>
                                      <a:lnTo>
                                        <a:pt x="108584" y="33274"/>
                                      </a:lnTo>
                                      <a:lnTo>
                                        <a:pt x="104241" y="28448"/>
                                      </a:lnTo>
                                      <a:lnTo>
                                        <a:pt x="98932" y="26035"/>
                                      </a:lnTo>
                                      <a:close/>
                                    </a:path>
                                    <a:path w="567055" h="102235">
                                      <a:moveTo>
                                        <a:pt x="118884" y="91694"/>
                                      </a:moveTo>
                                      <a:lnTo>
                                        <a:pt x="108584" y="91694"/>
                                      </a:lnTo>
                                      <a:lnTo>
                                        <a:pt x="108584" y="100330"/>
                                      </a:lnTo>
                                      <a:lnTo>
                                        <a:pt x="118884" y="100330"/>
                                      </a:lnTo>
                                      <a:lnTo>
                                        <a:pt x="118884" y="91694"/>
                                      </a:lnTo>
                                      <a:close/>
                                    </a:path>
                                    <a:path w="567055" h="102235">
                                      <a:moveTo>
                                        <a:pt x="118884" y="36068"/>
                                      </a:moveTo>
                                      <a:lnTo>
                                        <a:pt x="99047" y="36068"/>
                                      </a:lnTo>
                                      <a:lnTo>
                                        <a:pt x="104139" y="39115"/>
                                      </a:lnTo>
                                      <a:lnTo>
                                        <a:pt x="108584" y="44958"/>
                                      </a:lnTo>
                                      <a:lnTo>
                                        <a:pt x="108584" y="79501"/>
                                      </a:lnTo>
                                      <a:lnTo>
                                        <a:pt x="103886" y="87757"/>
                                      </a:lnTo>
                                      <a:lnTo>
                                        <a:pt x="98640" y="91948"/>
                                      </a:lnTo>
                                      <a:lnTo>
                                        <a:pt x="108414" y="91948"/>
                                      </a:lnTo>
                                      <a:lnTo>
                                        <a:pt x="108584" y="91694"/>
                                      </a:lnTo>
                                      <a:lnTo>
                                        <a:pt x="118884" y="91694"/>
                                      </a:lnTo>
                                      <a:lnTo>
                                        <a:pt x="118884" y="36068"/>
                                      </a:lnTo>
                                      <a:close/>
                                    </a:path>
                                    <a:path w="567055" h="102235">
                                      <a:moveTo>
                                        <a:pt x="118884" y="0"/>
                                      </a:moveTo>
                                      <a:lnTo>
                                        <a:pt x="108584" y="0"/>
                                      </a:lnTo>
                                      <a:lnTo>
                                        <a:pt x="108584" y="33274"/>
                                      </a:lnTo>
                                      <a:lnTo>
                                        <a:pt x="118884" y="33274"/>
                                      </a:lnTo>
                                      <a:lnTo>
                                        <a:pt x="118884" y="0"/>
                                      </a:lnTo>
                                      <a:close/>
                                    </a:path>
                                    <a:path w="567055" h="102235">
                                      <a:moveTo>
                                        <a:pt x="142875" y="27686"/>
                                      </a:moveTo>
                                      <a:lnTo>
                                        <a:pt x="132524" y="27686"/>
                                      </a:lnTo>
                                      <a:lnTo>
                                        <a:pt x="132524" y="75184"/>
                                      </a:lnTo>
                                      <a:lnTo>
                                        <a:pt x="152184" y="101981"/>
                                      </a:lnTo>
                                      <a:lnTo>
                                        <a:pt x="158610" y="101981"/>
                                      </a:lnTo>
                                      <a:lnTo>
                                        <a:pt x="164401" y="98425"/>
                                      </a:lnTo>
                                      <a:lnTo>
                                        <a:pt x="169367" y="91312"/>
                                      </a:lnTo>
                                      <a:lnTo>
                                        <a:pt x="149847" y="91312"/>
                                      </a:lnTo>
                                      <a:lnTo>
                                        <a:pt x="147078" y="90043"/>
                                      </a:lnTo>
                                      <a:lnTo>
                                        <a:pt x="145402" y="87502"/>
                                      </a:lnTo>
                                      <a:lnTo>
                                        <a:pt x="143713" y="84836"/>
                                      </a:lnTo>
                                      <a:lnTo>
                                        <a:pt x="142875" y="80645"/>
                                      </a:lnTo>
                                      <a:lnTo>
                                        <a:pt x="142875" y="27686"/>
                                      </a:lnTo>
                                      <a:close/>
                                    </a:path>
                                    <a:path w="567055" h="102235">
                                      <a:moveTo>
                                        <a:pt x="179844" y="91059"/>
                                      </a:moveTo>
                                      <a:lnTo>
                                        <a:pt x="169544" y="91059"/>
                                      </a:lnTo>
                                      <a:lnTo>
                                        <a:pt x="169544" y="100330"/>
                                      </a:lnTo>
                                      <a:lnTo>
                                        <a:pt x="179844" y="100330"/>
                                      </a:lnTo>
                                      <a:lnTo>
                                        <a:pt x="179844" y="91059"/>
                                      </a:lnTo>
                                      <a:close/>
                                    </a:path>
                                    <a:path w="567055" h="102235">
                                      <a:moveTo>
                                        <a:pt x="179844" y="27686"/>
                                      </a:moveTo>
                                      <a:lnTo>
                                        <a:pt x="169544" y="27686"/>
                                      </a:lnTo>
                                      <a:lnTo>
                                        <a:pt x="169544" y="79756"/>
                                      </a:lnTo>
                                      <a:lnTo>
                                        <a:pt x="164769" y="87502"/>
                                      </a:lnTo>
                                      <a:lnTo>
                                        <a:pt x="159486" y="91312"/>
                                      </a:lnTo>
                                      <a:lnTo>
                                        <a:pt x="169367" y="91312"/>
                                      </a:lnTo>
                                      <a:lnTo>
                                        <a:pt x="169544" y="91059"/>
                                      </a:lnTo>
                                      <a:lnTo>
                                        <a:pt x="179844" y="91059"/>
                                      </a:lnTo>
                                      <a:lnTo>
                                        <a:pt x="179844" y="27686"/>
                                      </a:lnTo>
                                      <a:close/>
                                    </a:path>
                                    <a:path w="567055" h="102235">
                                      <a:moveTo>
                                        <a:pt x="223608" y="26035"/>
                                      </a:moveTo>
                                      <a:lnTo>
                                        <a:pt x="209003" y="26035"/>
                                      </a:lnTo>
                                      <a:lnTo>
                                        <a:pt x="202399" y="29337"/>
                                      </a:lnTo>
                                      <a:lnTo>
                                        <a:pt x="190042" y="64008"/>
                                      </a:lnTo>
                                      <a:lnTo>
                                        <a:pt x="190505" y="72554"/>
                                      </a:lnTo>
                                      <a:lnTo>
                                        <a:pt x="209003" y="101981"/>
                                      </a:lnTo>
                                      <a:lnTo>
                                        <a:pt x="223608" y="101981"/>
                                      </a:lnTo>
                                      <a:lnTo>
                                        <a:pt x="228917" y="100075"/>
                                      </a:lnTo>
                                      <a:lnTo>
                                        <a:pt x="237293" y="92075"/>
                                      </a:lnTo>
                                      <a:lnTo>
                                        <a:pt x="212541" y="92075"/>
                                      </a:lnTo>
                                      <a:lnTo>
                                        <a:pt x="208330" y="89535"/>
                                      </a:lnTo>
                                      <a:lnTo>
                                        <a:pt x="205257" y="84836"/>
                                      </a:lnTo>
                                      <a:lnTo>
                                        <a:pt x="202196" y="80263"/>
                                      </a:lnTo>
                                      <a:lnTo>
                                        <a:pt x="200659" y="73279"/>
                                      </a:lnTo>
                                      <a:lnTo>
                                        <a:pt x="200659" y="54737"/>
                                      </a:lnTo>
                                      <a:lnTo>
                                        <a:pt x="202158" y="47926"/>
                                      </a:lnTo>
                                      <a:lnTo>
                                        <a:pt x="202196" y="47751"/>
                                      </a:lnTo>
                                      <a:lnTo>
                                        <a:pt x="205257" y="43180"/>
                                      </a:lnTo>
                                      <a:lnTo>
                                        <a:pt x="208330" y="38481"/>
                                      </a:lnTo>
                                      <a:lnTo>
                                        <a:pt x="212331" y="36068"/>
                                      </a:lnTo>
                                      <a:lnTo>
                                        <a:pt x="237426" y="36068"/>
                                      </a:lnTo>
                                      <a:lnTo>
                                        <a:pt x="233172" y="32131"/>
                                      </a:lnTo>
                                      <a:lnTo>
                                        <a:pt x="228917" y="28067"/>
                                      </a:lnTo>
                                      <a:lnTo>
                                        <a:pt x="223608" y="26035"/>
                                      </a:lnTo>
                                      <a:close/>
                                    </a:path>
                                    <a:path w="567055" h="102235">
                                      <a:moveTo>
                                        <a:pt x="240703" y="78612"/>
                                      </a:moveTo>
                                      <a:lnTo>
                                        <a:pt x="230073" y="78612"/>
                                      </a:lnTo>
                                      <a:lnTo>
                                        <a:pt x="230021" y="80089"/>
                                      </a:lnTo>
                                      <a:lnTo>
                                        <a:pt x="229920" y="82931"/>
                                      </a:lnTo>
                                      <a:lnTo>
                                        <a:pt x="228625" y="86233"/>
                                      </a:lnTo>
                                      <a:lnTo>
                                        <a:pt x="223697" y="90805"/>
                                      </a:lnTo>
                                      <a:lnTo>
                                        <a:pt x="220395" y="92075"/>
                                      </a:lnTo>
                                      <a:lnTo>
                                        <a:pt x="237370" y="92075"/>
                                      </a:lnTo>
                                      <a:lnTo>
                                        <a:pt x="239928" y="86233"/>
                                      </a:lnTo>
                                      <a:lnTo>
                                        <a:pt x="240703" y="78612"/>
                                      </a:lnTo>
                                      <a:close/>
                                    </a:path>
                                    <a:path w="567055" h="102235">
                                      <a:moveTo>
                                        <a:pt x="237426" y="36068"/>
                                      </a:moveTo>
                                      <a:lnTo>
                                        <a:pt x="220725" y="36068"/>
                                      </a:lnTo>
                                      <a:lnTo>
                                        <a:pt x="223697" y="37211"/>
                                      </a:lnTo>
                                      <a:lnTo>
                                        <a:pt x="228229" y="41415"/>
                                      </a:lnTo>
                                      <a:lnTo>
                                        <a:pt x="228675" y="41910"/>
                                      </a:lnTo>
                                      <a:lnTo>
                                        <a:pt x="229920" y="45085"/>
                                      </a:lnTo>
                                      <a:lnTo>
                                        <a:pt x="230014" y="47751"/>
                                      </a:lnTo>
                                      <a:lnTo>
                                        <a:pt x="230073" y="49402"/>
                                      </a:lnTo>
                                      <a:lnTo>
                                        <a:pt x="240703" y="49402"/>
                                      </a:lnTo>
                                      <a:lnTo>
                                        <a:pt x="239928" y="41910"/>
                                      </a:lnTo>
                                      <a:lnTo>
                                        <a:pt x="237426" y="36068"/>
                                      </a:lnTo>
                                      <a:close/>
                                    </a:path>
                                    <a:path w="567055" h="102235">
                                      <a:moveTo>
                                        <a:pt x="296853" y="36068"/>
                                      </a:moveTo>
                                      <a:lnTo>
                                        <a:pt x="278891" y="36068"/>
                                      </a:lnTo>
                                      <a:lnTo>
                                        <a:pt x="282092" y="36830"/>
                                      </a:lnTo>
                                      <a:lnTo>
                                        <a:pt x="284099" y="38481"/>
                                      </a:lnTo>
                                      <a:lnTo>
                                        <a:pt x="288416" y="55625"/>
                                      </a:lnTo>
                                      <a:lnTo>
                                        <a:pt x="283387" y="55625"/>
                                      </a:lnTo>
                                      <a:lnTo>
                                        <a:pt x="268026" y="57221"/>
                                      </a:lnTo>
                                      <a:lnTo>
                                        <a:pt x="257052" y="62007"/>
                                      </a:lnTo>
                                      <a:lnTo>
                                        <a:pt x="250467" y="69984"/>
                                      </a:lnTo>
                                      <a:lnTo>
                                        <a:pt x="248272" y="81152"/>
                                      </a:lnTo>
                                      <a:lnTo>
                                        <a:pt x="248272" y="87249"/>
                                      </a:lnTo>
                                      <a:lnTo>
                                        <a:pt x="250139" y="92329"/>
                                      </a:lnTo>
                                      <a:lnTo>
                                        <a:pt x="253860" y="96138"/>
                                      </a:lnTo>
                                      <a:lnTo>
                                        <a:pt x="257594" y="100075"/>
                                      </a:lnTo>
                                      <a:lnTo>
                                        <a:pt x="262331" y="101981"/>
                                      </a:lnTo>
                                      <a:lnTo>
                                        <a:pt x="276390" y="101981"/>
                                      </a:lnTo>
                                      <a:lnTo>
                                        <a:pt x="283159" y="98933"/>
                                      </a:lnTo>
                                      <a:lnTo>
                                        <a:pt x="288416" y="92837"/>
                                      </a:lnTo>
                                      <a:lnTo>
                                        <a:pt x="298716" y="92837"/>
                                      </a:lnTo>
                                      <a:lnTo>
                                        <a:pt x="298716" y="91948"/>
                                      </a:lnTo>
                                      <a:lnTo>
                                        <a:pt x="267334" y="91948"/>
                                      </a:lnTo>
                                      <a:lnTo>
                                        <a:pt x="264375" y="90932"/>
                                      </a:lnTo>
                                      <a:lnTo>
                                        <a:pt x="262191" y="88900"/>
                                      </a:lnTo>
                                      <a:lnTo>
                                        <a:pt x="260287" y="87249"/>
                                      </a:lnTo>
                                      <a:lnTo>
                                        <a:pt x="260089" y="87249"/>
                                      </a:lnTo>
                                      <a:lnTo>
                                        <a:pt x="258902" y="84074"/>
                                      </a:lnTo>
                                      <a:lnTo>
                                        <a:pt x="258902" y="80390"/>
                                      </a:lnTo>
                                      <a:lnTo>
                                        <a:pt x="260304" y="73723"/>
                                      </a:lnTo>
                                      <a:lnTo>
                                        <a:pt x="264514" y="68961"/>
                                      </a:lnTo>
                                      <a:lnTo>
                                        <a:pt x="271530" y="66103"/>
                                      </a:lnTo>
                                      <a:lnTo>
                                        <a:pt x="281355" y="65150"/>
                                      </a:lnTo>
                                      <a:lnTo>
                                        <a:pt x="298716" y="65150"/>
                                      </a:lnTo>
                                      <a:lnTo>
                                        <a:pt x="298716" y="42545"/>
                                      </a:lnTo>
                                      <a:lnTo>
                                        <a:pt x="296853" y="36068"/>
                                      </a:lnTo>
                                      <a:close/>
                                    </a:path>
                                    <a:path w="567055" h="102235">
                                      <a:moveTo>
                                        <a:pt x="298716" y="92837"/>
                                      </a:moveTo>
                                      <a:lnTo>
                                        <a:pt x="288416" y="92837"/>
                                      </a:lnTo>
                                      <a:lnTo>
                                        <a:pt x="288416" y="100330"/>
                                      </a:lnTo>
                                      <a:lnTo>
                                        <a:pt x="298716" y="100330"/>
                                      </a:lnTo>
                                      <a:lnTo>
                                        <a:pt x="298716" y="92837"/>
                                      </a:lnTo>
                                      <a:close/>
                                    </a:path>
                                    <a:path w="567055" h="102235">
                                      <a:moveTo>
                                        <a:pt x="298716" y="65150"/>
                                      </a:moveTo>
                                      <a:lnTo>
                                        <a:pt x="288416" y="65150"/>
                                      </a:lnTo>
                                      <a:lnTo>
                                        <a:pt x="288416" y="81280"/>
                                      </a:lnTo>
                                      <a:lnTo>
                                        <a:pt x="286600" y="84455"/>
                                      </a:lnTo>
                                      <a:lnTo>
                                        <a:pt x="283887" y="87249"/>
                                      </a:lnTo>
                                      <a:lnTo>
                                        <a:pt x="277749" y="90932"/>
                                      </a:lnTo>
                                      <a:lnTo>
                                        <a:pt x="274459" y="91948"/>
                                      </a:lnTo>
                                      <a:lnTo>
                                        <a:pt x="298716" y="91948"/>
                                      </a:lnTo>
                                      <a:lnTo>
                                        <a:pt x="298716" y="65150"/>
                                      </a:lnTo>
                                      <a:close/>
                                    </a:path>
                                    <a:path w="567055" h="102235">
                                      <a:moveTo>
                                        <a:pt x="282511" y="26035"/>
                                      </a:moveTo>
                                      <a:lnTo>
                                        <a:pt x="275056" y="26035"/>
                                      </a:lnTo>
                                      <a:lnTo>
                                        <a:pt x="264515" y="27437"/>
                                      </a:lnTo>
                                      <a:lnTo>
                                        <a:pt x="256819" y="31638"/>
                                      </a:lnTo>
                                      <a:lnTo>
                                        <a:pt x="252072" y="38481"/>
                                      </a:lnTo>
                                      <a:lnTo>
                                        <a:pt x="251971" y="38625"/>
                                      </a:lnTo>
                                      <a:lnTo>
                                        <a:pt x="249974" y="48387"/>
                                      </a:lnTo>
                                      <a:lnTo>
                                        <a:pt x="260273" y="48387"/>
                                      </a:lnTo>
                                      <a:lnTo>
                                        <a:pt x="260483" y="42545"/>
                                      </a:lnTo>
                                      <a:lnTo>
                                        <a:pt x="260565" y="40259"/>
                                      </a:lnTo>
                                      <a:lnTo>
                                        <a:pt x="265315" y="36068"/>
                                      </a:lnTo>
                                      <a:lnTo>
                                        <a:pt x="296853" y="36068"/>
                                      </a:lnTo>
                                      <a:lnTo>
                                        <a:pt x="296633" y="35306"/>
                                      </a:lnTo>
                                      <a:lnTo>
                                        <a:pt x="288315" y="27939"/>
                                      </a:lnTo>
                                      <a:lnTo>
                                        <a:pt x="282511" y="26035"/>
                                      </a:lnTo>
                                      <a:close/>
                                    </a:path>
                                    <a:path w="567055" h="102235">
                                      <a:moveTo>
                                        <a:pt x="324357" y="37846"/>
                                      </a:moveTo>
                                      <a:lnTo>
                                        <a:pt x="314058" y="37846"/>
                                      </a:lnTo>
                                      <a:lnTo>
                                        <a:pt x="314089" y="84709"/>
                                      </a:lnTo>
                                      <a:lnTo>
                                        <a:pt x="320539" y="100457"/>
                                      </a:lnTo>
                                      <a:lnTo>
                                        <a:pt x="320795" y="100457"/>
                                      </a:lnTo>
                                      <a:lnTo>
                                        <a:pt x="323507" y="101346"/>
                                      </a:lnTo>
                                      <a:lnTo>
                                        <a:pt x="330415" y="101346"/>
                                      </a:lnTo>
                                      <a:lnTo>
                                        <a:pt x="332879" y="100964"/>
                                      </a:lnTo>
                                      <a:lnTo>
                                        <a:pt x="335140" y="100457"/>
                                      </a:lnTo>
                                      <a:lnTo>
                                        <a:pt x="335140" y="91186"/>
                                      </a:lnTo>
                                      <a:lnTo>
                                        <a:pt x="328244" y="91186"/>
                                      </a:lnTo>
                                      <a:lnTo>
                                        <a:pt x="327136" y="90677"/>
                                      </a:lnTo>
                                      <a:lnTo>
                                        <a:pt x="326951" y="90677"/>
                                      </a:lnTo>
                                      <a:lnTo>
                                        <a:pt x="325856" y="89154"/>
                                      </a:lnTo>
                                      <a:lnTo>
                                        <a:pt x="324853" y="87884"/>
                                      </a:lnTo>
                                      <a:lnTo>
                                        <a:pt x="324357" y="84709"/>
                                      </a:lnTo>
                                      <a:lnTo>
                                        <a:pt x="324357" y="37846"/>
                                      </a:lnTo>
                                      <a:close/>
                                    </a:path>
                                    <a:path w="567055" h="102235">
                                      <a:moveTo>
                                        <a:pt x="335140" y="90677"/>
                                      </a:moveTo>
                                      <a:lnTo>
                                        <a:pt x="332955" y="91186"/>
                                      </a:lnTo>
                                      <a:lnTo>
                                        <a:pt x="335140" y="91186"/>
                                      </a:lnTo>
                                      <a:lnTo>
                                        <a:pt x="335140" y="90677"/>
                                      </a:lnTo>
                                      <a:close/>
                                    </a:path>
                                    <a:path w="567055" h="102235">
                                      <a:moveTo>
                                        <a:pt x="333768" y="27686"/>
                                      </a:moveTo>
                                      <a:lnTo>
                                        <a:pt x="306882" y="27686"/>
                                      </a:lnTo>
                                      <a:lnTo>
                                        <a:pt x="306882" y="37846"/>
                                      </a:lnTo>
                                      <a:lnTo>
                                        <a:pt x="333768" y="37846"/>
                                      </a:lnTo>
                                      <a:lnTo>
                                        <a:pt x="333768" y="27686"/>
                                      </a:lnTo>
                                      <a:close/>
                                    </a:path>
                                    <a:path w="567055" h="102235">
                                      <a:moveTo>
                                        <a:pt x="324357" y="9651"/>
                                      </a:moveTo>
                                      <a:lnTo>
                                        <a:pt x="314058" y="9651"/>
                                      </a:lnTo>
                                      <a:lnTo>
                                        <a:pt x="314058" y="27686"/>
                                      </a:lnTo>
                                      <a:lnTo>
                                        <a:pt x="324357" y="27686"/>
                                      </a:lnTo>
                                      <a:lnTo>
                                        <a:pt x="324357" y="9651"/>
                                      </a:lnTo>
                                      <a:close/>
                                    </a:path>
                                    <a:path w="567055" h="102235">
                                      <a:moveTo>
                                        <a:pt x="353415" y="27686"/>
                                      </a:moveTo>
                                      <a:lnTo>
                                        <a:pt x="343052" y="27686"/>
                                      </a:lnTo>
                                      <a:lnTo>
                                        <a:pt x="343052" y="100330"/>
                                      </a:lnTo>
                                      <a:lnTo>
                                        <a:pt x="353415" y="100330"/>
                                      </a:lnTo>
                                      <a:lnTo>
                                        <a:pt x="353415" y="27686"/>
                                      </a:lnTo>
                                      <a:close/>
                                    </a:path>
                                    <a:path w="567055" h="102235">
                                      <a:moveTo>
                                        <a:pt x="353415" y="0"/>
                                      </a:moveTo>
                                      <a:lnTo>
                                        <a:pt x="343052" y="0"/>
                                      </a:lnTo>
                                      <a:lnTo>
                                        <a:pt x="343052" y="13970"/>
                                      </a:lnTo>
                                      <a:lnTo>
                                        <a:pt x="353415" y="13970"/>
                                      </a:lnTo>
                                      <a:lnTo>
                                        <a:pt x="353415" y="0"/>
                                      </a:lnTo>
                                      <a:close/>
                                    </a:path>
                                    <a:path w="567055" h="102235">
                                      <a:moveTo>
                                        <a:pt x="402323" y="26035"/>
                                      </a:moveTo>
                                      <a:lnTo>
                                        <a:pt x="385787" y="26035"/>
                                      </a:lnTo>
                                      <a:lnTo>
                                        <a:pt x="379183" y="29337"/>
                                      </a:lnTo>
                                      <a:lnTo>
                                        <a:pt x="366826" y="64008"/>
                                      </a:lnTo>
                                      <a:lnTo>
                                        <a:pt x="367289" y="72554"/>
                                      </a:lnTo>
                                      <a:lnTo>
                                        <a:pt x="385787" y="101981"/>
                                      </a:lnTo>
                                      <a:lnTo>
                                        <a:pt x="402323" y="101981"/>
                                      </a:lnTo>
                                      <a:lnTo>
                                        <a:pt x="408952" y="98679"/>
                                      </a:lnTo>
                                      <a:lnTo>
                                        <a:pt x="413893" y="92075"/>
                                      </a:lnTo>
                                      <a:lnTo>
                                        <a:pt x="389325" y="92075"/>
                                      </a:lnTo>
                                      <a:lnTo>
                                        <a:pt x="385114" y="89535"/>
                                      </a:lnTo>
                                      <a:lnTo>
                                        <a:pt x="382041" y="84836"/>
                                      </a:lnTo>
                                      <a:lnTo>
                                        <a:pt x="378980" y="80263"/>
                                      </a:lnTo>
                                      <a:lnTo>
                                        <a:pt x="377444" y="73279"/>
                                      </a:lnTo>
                                      <a:lnTo>
                                        <a:pt x="377444" y="54737"/>
                                      </a:lnTo>
                                      <a:lnTo>
                                        <a:pt x="378942" y="47926"/>
                                      </a:lnTo>
                                      <a:lnTo>
                                        <a:pt x="378980" y="47751"/>
                                      </a:lnTo>
                                      <a:lnTo>
                                        <a:pt x="382041" y="43180"/>
                                      </a:lnTo>
                                      <a:lnTo>
                                        <a:pt x="385114" y="38481"/>
                                      </a:lnTo>
                                      <a:lnTo>
                                        <a:pt x="389115" y="36068"/>
                                      </a:lnTo>
                                      <a:lnTo>
                                        <a:pt x="413968" y="36068"/>
                                      </a:lnTo>
                                      <a:lnTo>
                                        <a:pt x="413893" y="35940"/>
                                      </a:lnTo>
                                      <a:lnTo>
                                        <a:pt x="408952" y="29337"/>
                                      </a:lnTo>
                                      <a:lnTo>
                                        <a:pt x="402323" y="26035"/>
                                      </a:lnTo>
                                      <a:close/>
                                    </a:path>
                                    <a:path w="567055" h="102235">
                                      <a:moveTo>
                                        <a:pt x="413968" y="36068"/>
                                      </a:moveTo>
                                      <a:lnTo>
                                        <a:pt x="398970" y="36068"/>
                                      </a:lnTo>
                                      <a:lnTo>
                                        <a:pt x="402971" y="38481"/>
                                      </a:lnTo>
                                      <a:lnTo>
                                        <a:pt x="406031" y="43180"/>
                                      </a:lnTo>
                                      <a:lnTo>
                                        <a:pt x="409105" y="47751"/>
                                      </a:lnTo>
                                      <a:lnTo>
                                        <a:pt x="410629" y="54737"/>
                                      </a:lnTo>
                                      <a:lnTo>
                                        <a:pt x="410629" y="73279"/>
                                      </a:lnTo>
                                      <a:lnTo>
                                        <a:pt x="409143" y="80089"/>
                                      </a:lnTo>
                                      <a:lnTo>
                                        <a:pt x="409105" y="80263"/>
                                      </a:lnTo>
                                      <a:lnTo>
                                        <a:pt x="406031" y="84836"/>
                                      </a:lnTo>
                                      <a:lnTo>
                                        <a:pt x="402971" y="89535"/>
                                      </a:lnTo>
                                      <a:lnTo>
                                        <a:pt x="398759" y="92075"/>
                                      </a:lnTo>
                                      <a:lnTo>
                                        <a:pt x="413893" y="92075"/>
                                      </a:lnTo>
                                      <a:lnTo>
                                        <a:pt x="417141" y="86600"/>
                                      </a:lnTo>
                                      <a:lnTo>
                                        <a:pt x="419396" y="80263"/>
                                      </a:lnTo>
                                      <a:lnTo>
                                        <a:pt x="419458" y="80089"/>
                                      </a:lnTo>
                                      <a:lnTo>
                                        <a:pt x="420847" y="72554"/>
                                      </a:lnTo>
                                      <a:lnTo>
                                        <a:pt x="421309" y="64008"/>
                                      </a:lnTo>
                                      <a:lnTo>
                                        <a:pt x="420847" y="55461"/>
                                      </a:lnTo>
                                      <a:lnTo>
                                        <a:pt x="419458" y="47926"/>
                                      </a:lnTo>
                                      <a:lnTo>
                                        <a:pt x="417141" y="41415"/>
                                      </a:lnTo>
                                      <a:lnTo>
                                        <a:pt x="413968" y="36068"/>
                                      </a:lnTo>
                                      <a:close/>
                                    </a:path>
                                    <a:path w="567055" h="102235">
                                      <a:moveTo>
                                        <a:pt x="441807" y="27703"/>
                                      </a:moveTo>
                                      <a:lnTo>
                                        <a:pt x="431444" y="27703"/>
                                      </a:lnTo>
                                      <a:lnTo>
                                        <a:pt x="431444" y="100330"/>
                                      </a:lnTo>
                                      <a:lnTo>
                                        <a:pt x="441807" y="100330"/>
                                      </a:lnTo>
                                      <a:lnTo>
                                        <a:pt x="441807" y="48260"/>
                                      </a:lnTo>
                                      <a:lnTo>
                                        <a:pt x="447065" y="40512"/>
                                      </a:lnTo>
                                      <a:lnTo>
                                        <a:pt x="451972" y="36957"/>
                                      </a:lnTo>
                                      <a:lnTo>
                                        <a:pt x="441807" y="36957"/>
                                      </a:lnTo>
                                      <a:lnTo>
                                        <a:pt x="441807" y="27703"/>
                                      </a:lnTo>
                                      <a:close/>
                                    </a:path>
                                    <a:path w="567055" h="102235">
                                      <a:moveTo>
                                        <a:pt x="475667" y="36702"/>
                                      </a:moveTo>
                                      <a:lnTo>
                                        <a:pt x="461441" y="36702"/>
                                      </a:lnTo>
                                      <a:lnTo>
                                        <a:pt x="464223" y="37973"/>
                                      </a:lnTo>
                                      <a:lnTo>
                                        <a:pt x="465924" y="40512"/>
                                      </a:lnTo>
                                      <a:lnTo>
                                        <a:pt x="467626" y="43180"/>
                                      </a:lnTo>
                                      <a:lnTo>
                                        <a:pt x="468477" y="47371"/>
                                      </a:lnTo>
                                      <a:lnTo>
                                        <a:pt x="468477" y="100330"/>
                                      </a:lnTo>
                                      <a:lnTo>
                                        <a:pt x="478828" y="100330"/>
                                      </a:lnTo>
                                      <a:lnTo>
                                        <a:pt x="478828" y="52832"/>
                                      </a:lnTo>
                                      <a:lnTo>
                                        <a:pt x="477599" y="41090"/>
                                      </a:lnTo>
                                      <a:lnTo>
                                        <a:pt x="475779" y="36957"/>
                                      </a:lnTo>
                                      <a:lnTo>
                                        <a:pt x="475667" y="36702"/>
                                      </a:lnTo>
                                      <a:close/>
                                    </a:path>
                                    <a:path w="567055" h="102235">
                                      <a:moveTo>
                                        <a:pt x="459168" y="26035"/>
                                      </a:moveTo>
                                      <a:lnTo>
                                        <a:pt x="452742" y="26035"/>
                                      </a:lnTo>
                                      <a:lnTo>
                                        <a:pt x="446951" y="29718"/>
                                      </a:lnTo>
                                      <a:lnTo>
                                        <a:pt x="441807" y="36957"/>
                                      </a:lnTo>
                                      <a:lnTo>
                                        <a:pt x="451972" y="36957"/>
                                      </a:lnTo>
                                      <a:lnTo>
                                        <a:pt x="452323" y="36702"/>
                                      </a:lnTo>
                                      <a:lnTo>
                                        <a:pt x="475667" y="36702"/>
                                      </a:lnTo>
                                      <a:lnTo>
                                        <a:pt x="473913" y="32718"/>
                                      </a:lnTo>
                                      <a:lnTo>
                                        <a:pt x="467769" y="27703"/>
                                      </a:lnTo>
                                      <a:lnTo>
                                        <a:pt x="459168" y="26035"/>
                                      </a:lnTo>
                                      <a:close/>
                                    </a:path>
                                    <a:path w="567055" h="102235">
                                      <a:moveTo>
                                        <a:pt x="537645" y="36068"/>
                                      </a:moveTo>
                                      <a:lnTo>
                                        <a:pt x="519684" y="36068"/>
                                      </a:lnTo>
                                      <a:lnTo>
                                        <a:pt x="522884" y="36830"/>
                                      </a:lnTo>
                                      <a:lnTo>
                                        <a:pt x="524891" y="38481"/>
                                      </a:lnTo>
                                      <a:lnTo>
                                        <a:pt x="529209" y="55625"/>
                                      </a:lnTo>
                                      <a:lnTo>
                                        <a:pt x="524179" y="55625"/>
                                      </a:lnTo>
                                      <a:lnTo>
                                        <a:pt x="508818" y="57221"/>
                                      </a:lnTo>
                                      <a:lnTo>
                                        <a:pt x="497844" y="62007"/>
                                      </a:lnTo>
                                      <a:lnTo>
                                        <a:pt x="491259" y="69984"/>
                                      </a:lnTo>
                                      <a:lnTo>
                                        <a:pt x="489064" y="81152"/>
                                      </a:lnTo>
                                      <a:lnTo>
                                        <a:pt x="489064" y="87249"/>
                                      </a:lnTo>
                                      <a:lnTo>
                                        <a:pt x="490931" y="92329"/>
                                      </a:lnTo>
                                      <a:lnTo>
                                        <a:pt x="494652" y="96138"/>
                                      </a:lnTo>
                                      <a:lnTo>
                                        <a:pt x="498386" y="100075"/>
                                      </a:lnTo>
                                      <a:lnTo>
                                        <a:pt x="503123" y="101981"/>
                                      </a:lnTo>
                                      <a:lnTo>
                                        <a:pt x="517182" y="101981"/>
                                      </a:lnTo>
                                      <a:lnTo>
                                        <a:pt x="523951" y="98933"/>
                                      </a:lnTo>
                                      <a:lnTo>
                                        <a:pt x="529209" y="92837"/>
                                      </a:lnTo>
                                      <a:lnTo>
                                        <a:pt x="539508" y="92837"/>
                                      </a:lnTo>
                                      <a:lnTo>
                                        <a:pt x="539508" y="91948"/>
                                      </a:lnTo>
                                      <a:lnTo>
                                        <a:pt x="508126" y="91948"/>
                                      </a:lnTo>
                                      <a:lnTo>
                                        <a:pt x="505167" y="90932"/>
                                      </a:lnTo>
                                      <a:lnTo>
                                        <a:pt x="502983" y="88900"/>
                                      </a:lnTo>
                                      <a:lnTo>
                                        <a:pt x="501079" y="87249"/>
                                      </a:lnTo>
                                      <a:lnTo>
                                        <a:pt x="500881" y="87249"/>
                                      </a:lnTo>
                                      <a:lnTo>
                                        <a:pt x="499694" y="84074"/>
                                      </a:lnTo>
                                      <a:lnTo>
                                        <a:pt x="499694" y="80390"/>
                                      </a:lnTo>
                                      <a:lnTo>
                                        <a:pt x="501096" y="73723"/>
                                      </a:lnTo>
                                      <a:lnTo>
                                        <a:pt x="505306" y="68961"/>
                                      </a:lnTo>
                                      <a:lnTo>
                                        <a:pt x="512322" y="66103"/>
                                      </a:lnTo>
                                      <a:lnTo>
                                        <a:pt x="522147" y="65150"/>
                                      </a:lnTo>
                                      <a:lnTo>
                                        <a:pt x="539508" y="65150"/>
                                      </a:lnTo>
                                      <a:lnTo>
                                        <a:pt x="539508" y="42545"/>
                                      </a:lnTo>
                                      <a:lnTo>
                                        <a:pt x="537645" y="36068"/>
                                      </a:lnTo>
                                      <a:close/>
                                    </a:path>
                                    <a:path w="567055" h="102235">
                                      <a:moveTo>
                                        <a:pt x="539508" y="92837"/>
                                      </a:moveTo>
                                      <a:lnTo>
                                        <a:pt x="529209" y="92837"/>
                                      </a:lnTo>
                                      <a:lnTo>
                                        <a:pt x="529209" y="100330"/>
                                      </a:lnTo>
                                      <a:lnTo>
                                        <a:pt x="539508" y="100330"/>
                                      </a:lnTo>
                                      <a:lnTo>
                                        <a:pt x="539508" y="92837"/>
                                      </a:lnTo>
                                      <a:close/>
                                    </a:path>
                                    <a:path w="567055" h="102235">
                                      <a:moveTo>
                                        <a:pt x="539508" y="65150"/>
                                      </a:moveTo>
                                      <a:lnTo>
                                        <a:pt x="529209" y="65150"/>
                                      </a:lnTo>
                                      <a:lnTo>
                                        <a:pt x="529209" y="81280"/>
                                      </a:lnTo>
                                      <a:lnTo>
                                        <a:pt x="527392" y="84455"/>
                                      </a:lnTo>
                                      <a:lnTo>
                                        <a:pt x="524679" y="87249"/>
                                      </a:lnTo>
                                      <a:lnTo>
                                        <a:pt x="518541" y="90932"/>
                                      </a:lnTo>
                                      <a:lnTo>
                                        <a:pt x="515251" y="91948"/>
                                      </a:lnTo>
                                      <a:lnTo>
                                        <a:pt x="539508" y="91948"/>
                                      </a:lnTo>
                                      <a:lnTo>
                                        <a:pt x="539508" y="65150"/>
                                      </a:lnTo>
                                      <a:close/>
                                    </a:path>
                                    <a:path w="567055" h="102235">
                                      <a:moveTo>
                                        <a:pt x="523303" y="26035"/>
                                      </a:moveTo>
                                      <a:lnTo>
                                        <a:pt x="515848" y="26035"/>
                                      </a:lnTo>
                                      <a:lnTo>
                                        <a:pt x="505307" y="27437"/>
                                      </a:lnTo>
                                      <a:lnTo>
                                        <a:pt x="497611" y="31638"/>
                                      </a:lnTo>
                                      <a:lnTo>
                                        <a:pt x="492864" y="38481"/>
                                      </a:lnTo>
                                      <a:lnTo>
                                        <a:pt x="492763" y="38625"/>
                                      </a:lnTo>
                                      <a:lnTo>
                                        <a:pt x="490766" y="48387"/>
                                      </a:lnTo>
                                      <a:lnTo>
                                        <a:pt x="501065" y="48387"/>
                                      </a:lnTo>
                                      <a:lnTo>
                                        <a:pt x="501275" y="42545"/>
                                      </a:lnTo>
                                      <a:lnTo>
                                        <a:pt x="501357" y="40259"/>
                                      </a:lnTo>
                                      <a:lnTo>
                                        <a:pt x="506107" y="36068"/>
                                      </a:lnTo>
                                      <a:lnTo>
                                        <a:pt x="537645" y="36068"/>
                                      </a:lnTo>
                                      <a:lnTo>
                                        <a:pt x="537425" y="35306"/>
                                      </a:lnTo>
                                      <a:lnTo>
                                        <a:pt x="529107" y="27939"/>
                                      </a:lnTo>
                                      <a:lnTo>
                                        <a:pt x="523303" y="26035"/>
                                      </a:lnTo>
                                      <a:close/>
                                    </a:path>
                                    <a:path w="567055" h="102235">
                                      <a:moveTo>
                                        <a:pt x="566762" y="0"/>
                                      </a:moveTo>
                                      <a:lnTo>
                                        <a:pt x="556412" y="0"/>
                                      </a:lnTo>
                                      <a:lnTo>
                                        <a:pt x="556412" y="100330"/>
                                      </a:lnTo>
                                      <a:lnTo>
                                        <a:pt x="566762" y="100330"/>
                                      </a:lnTo>
                                      <a:lnTo>
                                        <a:pt x="56676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65pt;height:8.0500pt;mso-position-horizontal-relative:char;mso-position-vertical-relative:line" id="docshapegroup584" coordorigin="0,0" coordsize="893,161">
                      <v:shape style="position:absolute;left:0;top:0;width:893;height:161" id="docshape585" coordorigin="0,0" coordsize="893,161" path="m91,0l0,0,0,158,94,158,94,139,17,139,17,86,87,86,87,67,17,67,17,19,91,19,91,0xm156,41l135,41,126,46,118,57,113,66,110,77,108,88,107,102,108,115,110,125,110,126,113,136,117,144,117,145,124,155,124,155,133,161,155,161,164,155,171,145,139,145,134,141,126,127,124,116,124,87,126,77,126,76,130,68,134,61,140,57,187,57,187,52,171,52,164,45,156,41xm187,144l171,144,171,158,187,158,187,144xm187,57l156,57,164,62,171,71,171,125,164,138,155,145,171,145,171,144,187,144,187,57xm187,0l171,0,171,52,187,52,187,0xm225,44l209,44,209,118,211,137,216,150,222,155,226,158,240,161,250,161,259,155,267,144,236,144,232,142,229,138,226,134,225,127,225,44xm283,143l267,143,267,158,283,158,283,143xm283,44l267,44,267,126,259,138,251,144,267,144,267,143,283,143,283,44xm352,41l329,41,319,46,311,57,306,65,302,75,302,75,300,87,299,101,300,114,302,126,306,136,311,145,319,155,329,161,352,161,360,158,374,145,335,145,328,141,323,134,318,126,316,115,316,86,318,75,318,75,323,68,328,61,334,57,374,57,367,51,360,44,352,41xm379,124l362,124,362,126,362,131,360,136,352,143,347,145,374,145,378,136,379,124xm374,57l348,57,352,59,359,65,360,66,362,71,362,75,362,78,379,78,378,66,374,57xm467,57l439,57,444,58,447,61,451,63,452,66,454,73,454,76,454,88,446,88,422,90,405,98,394,110,391,128,391,137,394,145,400,151,406,158,413,161,435,161,446,156,454,146,470,146,470,145,421,145,416,143,413,140,410,137,410,137,408,132,408,127,410,116,417,109,428,104,443,103,470,103,470,67,467,57xm470,146l454,146,454,158,470,158,470,146xm470,103l454,103,454,128,451,133,447,137,437,143,432,145,470,145,470,103xm445,41l433,41,417,43,404,50,397,61,397,61,394,76,410,76,410,67,410,63,418,57,467,57,467,56,454,44,445,41xm511,60l495,60,495,133,495,138,495,139,496,148,498,152,505,158,505,158,509,160,520,160,524,159,528,158,528,144,517,144,515,143,515,143,513,140,512,138,511,133,511,60xm528,143l524,144,528,144,528,143xm526,44l483,44,483,60,526,60,526,44xm511,15l495,15,495,44,511,44,511,15xm557,44l540,44,540,158,557,158,557,44xm557,0l540,0,540,22,557,22,557,0xm634,41l608,41,597,46,589,57,584,65,581,75,581,75,578,87,578,101,578,114,581,126,584,136,589,145,597,155,608,161,634,161,644,155,652,145,613,145,606,141,602,134,597,126,594,115,594,86,597,75,597,75,602,68,606,61,613,57,652,57,652,57,644,46,634,41xm652,57l628,57,635,61,639,68,644,75,647,86,647,115,644,126,644,126,639,134,635,141,628,145,652,145,657,136,660,126,661,126,663,114,663,101,663,87,661,75,657,65,652,57xm696,44l679,44,679,158,696,158,696,76,704,64,712,58,696,58,696,44xm749,58l727,58,731,60,734,64,736,68,738,75,738,158,754,158,754,83,752,65,749,58,749,58xm723,41l713,41,704,47,696,58,712,58,712,58,749,58,746,52,737,44,723,41xm847,57l818,57,823,58,827,61,830,63,832,66,833,73,833,76,833,88,825,88,801,90,784,98,774,110,770,128,770,137,773,145,779,151,785,158,792,161,814,161,825,156,833,146,850,146,850,145,800,145,796,143,792,140,789,137,789,137,787,132,787,127,789,116,796,109,807,104,822,103,850,103,850,67,847,57xm850,146l833,146,833,158,850,158,850,146xm850,103l833,103,833,128,831,133,826,137,817,143,811,145,850,145,850,103xm824,41l812,41,796,43,784,50,776,61,776,61,773,76,789,76,789,67,790,63,797,57,847,57,846,56,833,44,824,41xm893,0l876,0,876,158,893,158,893,0xe" filled="true" fillcolor="#000000" stroked="false">
                        <v:path arrowok="t"/>
                        <v:fill type="solid"/>
                      </v:shape>
                    </v:group>
                  </w:pict>
                </mc:Fallback>
              </mc:AlternateContent>
            </w:r>
            <w:r>
              <w:rPr>
                <w:rFonts w:ascii="Arial"/>
                <w:position w:val="-2"/>
                <w:sz w:val="16"/>
              </w:rPr>
            </w:r>
            <w:r>
              <w:rPr>
                <w:rFonts w:ascii="Times New Roman"/>
                <w:spacing w:val="11"/>
                <w:position w:val="-2"/>
                <w:sz w:val="17"/>
              </w:rPr>
              <w:t> </w:t>
            </w:r>
            <w:r>
              <w:rPr>
                <w:rFonts w:ascii="Arial"/>
                <w:spacing w:val="11"/>
                <w:position w:val="-2"/>
                <w:sz w:val="17"/>
              </w:rPr>
              <w:drawing>
                <wp:inline distT="0" distB="0" distL="0" distR="0">
                  <wp:extent cx="601382" cy="109537"/>
                  <wp:effectExtent l="0" t="0" r="0" b="0"/>
                  <wp:docPr id="716" name="Image 716"/>
                  <wp:cNvGraphicFramePr>
                    <a:graphicFrameLocks/>
                  </wp:cNvGraphicFramePr>
                  <a:graphic>
                    <a:graphicData uri="http://schemas.openxmlformats.org/drawingml/2006/picture">
                      <pic:pic>
                        <pic:nvPicPr>
                          <pic:cNvPr id="716" name="Image 716"/>
                          <pic:cNvPicPr/>
                        </pic:nvPicPr>
                        <pic:blipFill>
                          <a:blip r:embed="rId251" cstate="print"/>
                          <a:stretch>
                            <a:fillRect/>
                          </a:stretch>
                        </pic:blipFill>
                        <pic:spPr>
                          <a:xfrm>
                            <a:off x="0" y="0"/>
                            <a:ext cx="601382" cy="109537"/>
                          </a:xfrm>
                          <a:prstGeom prst="rect">
                            <a:avLst/>
                          </a:prstGeom>
                        </pic:spPr>
                      </pic:pic>
                    </a:graphicData>
                  </a:graphic>
                </wp:inline>
              </w:drawing>
            </w:r>
            <w:r>
              <w:rPr>
                <w:rFonts w:ascii="Arial"/>
                <w:spacing w:val="11"/>
                <w:position w:val="-2"/>
                <w:sz w:val="17"/>
              </w:rPr>
            </w:r>
          </w:p>
        </w:tc>
        <w:tc>
          <w:tcPr>
            <w:tcW w:w="7952" w:type="dxa"/>
            <w:gridSpan w:val="2"/>
            <w:tcBorders>
              <w:left w:val="single" w:sz="6" w:space="0" w:color="000000"/>
            </w:tcBorders>
          </w:tcPr>
          <w:p>
            <w:pPr>
              <w:pStyle w:val="TableParagraph"/>
              <w:spacing w:before="7" w:after="1"/>
              <w:rPr>
                <w:rFonts w:ascii="Arial"/>
                <w:b/>
                <w:sz w:val="8"/>
              </w:rPr>
            </w:pPr>
          </w:p>
          <w:p>
            <w:pPr>
              <w:pStyle w:val="TableParagraph"/>
              <w:tabs>
                <w:tab w:pos="3102" w:val="left" w:leader="none"/>
                <w:tab w:pos="4892" w:val="left" w:leader="none"/>
              </w:tabs>
              <w:spacing w:line="195" w:lineRule="exact"/>
              <w:ind w:left="30"/>
              <w:rPr>
                <w:rFonts w:ascii="Arial"/>
                <w:position w:val="-3"/>
                <w:sz w:val="15"/>
              </w:rPr>
            </w:pPr>
            <w:r>
              <w:rPr>
                <w:rFonts w:ascii="Arial"/>
                <w:sz w:val="15"/>
              </w:rPr>
              <w:drawing>
                <wp:inline distT="0" distB="0" distL="0" distR="0">
                  <wp:extent cx="864941" cy="100012"/>
                  <wp:effectExtent l="0" t="0" r="0" b="0"/>
                  <wp:docPr id="717" name="Image 717"/>
                  <wp:cNvGraphicFramePr>
                    <a:graphicFrameLocks/>
                  </wp:cNvGraphicFramePr>
                  <a:graphic>
                    <a:graphicData uri="http://schemas.openxmlformats.org/drawingml/2006/picture">
                      <pic:pic>
                        <pic:nvPicPr>
                          <pic:cNvPr id="717" name="Image 717"/>
                          <pic:cNvPicPr/>
                        </pic:nvPicPr>
                        <pic:blipFill>
                          <a:blip r:embed="rId252" cstate="print"/>
                          <a:stretch>
                            <a:fillRect/>
                          </a:stretch>
                        </pic:blipFill>
                        <pic:spPr>
                          <a:xfrm>
                            <a:off x="0" y="0"/>
                            <a:ext cx="864941" cy="100012"/>
                          </a:xfrm>
                          <a:prstGeom prst="rect">
                            <a:avLst/>
                          </a:prstGeom>
                        </pic:spPr>
                      </pic:pic>
                    </a:graphicData>
                  </a:graphic>
                </wp:inline>
              </w:drawing>
            </w:r>
            <w:r>
              <w:rPr>
                <w:rFonts w:ascii="Arial"/>
                <w:sz w:val="15"/>
              </w:rPr>
            </w:r>
            <w:r>
              <w:rPr>
                <w:rFonts w:ascii="Times New Roman"/>
                <w:spacing w:val="141"/>
                <w:sz w:val="11"/>
              </w:rPr>
              <w:t> </w:t>
            </w:r>
            <w:r>
              <w:rPr>
                <w:rFonts w:ascii="Arial"/>
                <w:spacing w:val="141"/>
                <w:sz w:val="11"/>
              </w:rPr>
              <mc:AlternateContent>
                <mc:Choice Requires="wps">
                  <w:drawing>
                    <wp:inline distT="0" distB="0" distL="0" distR="0">
                      <wp:extent cx="59690" cy="74295"/>
                      <wp:effectExtent l="0" t="0" r="0" b="0"/>
                      <wp:docPr id="718" name="Group 718"/>
                      <wp:cNvGraphicFramePr>
                        <a:graphicFrameLocks/>
                      </wp:cNvGraphicFramePr>
                      <a:graphic>
                        <a:graphicData uri="http://schemas.microsoft.com/office/word/2010/wordprocessingGroup">
                          <wpg:wgp>
                            <wpg:cNvPr id="718" name="Group 718"/>
                            <wpg:cNvGrpSpPr/>
                            <wpg:grpSpPr>
                              <a:xfrm>
                                <a:off x="0" y="0"/>
                                <a:ext cx="59690" cy="74295"/>
                                <a:chExt cx="59690" cy="74295"/>
                              </a:xfrm>
                            </wpg:grpSpPr>
                            <wps:wsp>
                              <wps:cNvPr id="719" name="Graphic 719"/>
                              <wps:cNvSpPr/>
                              <wps:spPr>
                                <a:xfrm>
                                  <a:off x="0" y="0"/>
                                  <a:ext cx="59690" cy="74295"/>
                                </a:xfrm>
                                <a:custGeom>
                                  <a:avLst/>
                                  <a:gdLst/>
                                  <a:ahLst/>
                                  <a:cxnLst/>
                                  <a:rect l="l" t="t" r="r" b="b"/>
                                  <a:pathLst>
                                    <a:path w="59690" h="74295">
                                      <a:moveTo>
                                        <a:pt x="51435" y="0"/>
                                      </a:moveTo>
                                      <a:lnTo>
                                        <a:pt x="0" y="0"/>
                                      </a:lnTo>
                                      <a:lnTo>
                                        <a:pt x="0" y="64262"/>
                                      </a:lnTo>
                                      <a:lnTo>
                                        <a:pt x="9398" y="73787"/>
                                      </a:lnTo>
                                      <a:lnTo>
                                        <a:pt x="59181" y="73787"/>
                                      </a:lnTo>
                                      <a:lnTo>
                                        <a:pt x="59181" y="61213"/>
                                      </a:lnTo>
                                      <a:lnTo>
                                        <a:pt x="2412" y="61213"/>
                                      </a:lnTo>
                                      <a:lnTo>
                                        <a:pt x="2412" y="2921"/>
                                      </a:lnTo>
                                      <a:lnTo>
                                        <a:pt x="53371" y="2921"/>
                                      </a:lnTo>
                                      <a:lnTo>
                                        <a:pt x="51435" y="0"/>
                                      </a:lnTo>
                                      <a:close/>
                                    </a:path>
                                    <a:path w="59690" h="74295">
                                      <a:moveTo>
                                        <a:pt x="53371" y="2921"/>
                                      </a:moveTo>
                                      <a:lnTo>
                                        <a:pt x="49022" y="2921"/>
                                      </a:lnTo>
                                      <a:lnTo>
                                        <a:pt x="49022" y="61213"/>
                                      </a:lnTo>
                                      <a:lnTo>
                                        <a:pt x="59181" y="61213"/>
                                      </a:lnTo>
                                      <a:lnTo>
                                        <a:pt x="59181" y="11684"/>
                                      </a:lnTo>
                                      <a:lnTo>
                                        <a:pt x="53371" y="292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pt;height:5.85pt;mso-position-horizontal-relative:char;mso-position-vertical-relative:line" id="docshapegroup586" coordorigin="0,0" coordsize="94,117">
                      <v:shape style="position:absolute;left:0;top:0;width:94;height:117" id="docshape587" coordorigin="0,0" coordsize="94,117" path="m81,0l0,0,0,101,15,116,93,116,93,96,4,96,4,5,84,5,81,0xm84,5l77,5,77,96,93,96,93,18,84,5xe" filled="true" fillcolor="#000000" stroked="false">
                        <v:path arrowok="t"/>
                        <v:fill type="solid"/>
                      </v:shape>
                    </v:group>
                  </w:pict>
                </mc:Fallback>
              </mc:AlternateContent>
            </w:r>
            <w:r>
              <w:rPr>
                <w:rFonts w:ascii="Arial"/>
                <w:spacing w:val="141"/>
                <w:sz w:val="11"/>
              </w:rPr>
            </w:r>
            <w:r>
              <w:rPr>
                <w:rFonts w:ascii="Times New Roman"/>
                <w:spacing w:val="11"/>
                <w:sz w:val="15"/>
              </w:rPr>
              <w:t> </w:t>
            </w:r>
            <w:r>
              <w:rPr>
                <w:rFonts w:ascii="Arial"/>
                <w:spacing w:val="11"/>
                <w:sz w:val="15"/>
              </w:rPr>
              <mc:AlternateContent>
                <mc:Choice Requires="wps">
                  <w:drawing>
                    <wp:inline distT="0" distB="0" distL="0" distR="0">
                      <wp:extent cx="426084" cy="99695"/>
                      <wp:effectExtent l="0" t="0" r="0" b="0"/>
                      <wp:docPr id="720" name="Group 720"/>
                      <wp:cNvGraphicFramePr>
                        <a:graphicFrameLocks/>
                      </wp:cNvGraphicFramePr>
                      <a:graphic>
                        <a:graphicData uri="http://schemas.microsoft.com/office/word/2010/wordprocessingGroup">
                          <wpg:wgp>
                            <wpg:cNvPr id="720" name="Group 720"/>
                            <wpg:cNvGrpSpPr/>
                            <wpg:grpSpPr>
                              <a:xfrm>
                                <a:off x="0" y="0"/>
                                <a:ext cx="426084" cy="99695"/>
                                <a:chExt cx="426084" cy="99695"/>
                              </a:xfrm>
                            </wpg:grpSpPr>
                            <wps:wsp>
                              <wps:cNvPr id="721" name="Graphic 721"/>
                              <wps:cNvSpPr/>
                              <wps:spPr>
                                <a:xfrm>
                                  <a:off x="0" y="0"/>
                                  <a:ext cx="426084" cy="99695"/>
                                </a:xfrm>
                                <a:custGeom>
                                  <a:avLst/>
                                  <a:gdLst/>
                                  <a:ahLst/>
                                  <a:cxnLst/>
                                  <a:rect l="l" t="t" r="r" b="b"/>
                                  <a:pathLst>
                                    <a:path w="426084" h="99695">
                                      <a:moveTo>
                                        <a:pt x="45974" y="0"/>
                                      </a:moveTo>
                                      <a:lnTo>
                                        <a:pt x="36830" y="0"/>
                                      </a:lnTo>
                                      <a:lnTo>
                                        <a:pt x="28948" y="855"/>
                                      </a:lnTo>
                                      <a:lnTo>
                                        <a:pt x="2508" y="29337"/>
                                      </a:lnTo>
                                      <a:lnTo>
                                        <a:pt x="0" y="49657"/>
                                      </a:lnTo>
                                      <a:lnTo>
                                        <a:pt x="524" y="58372"/>
                                      </a:lnTo>
                                      <a:lnTo>
                                        <a:pt x="642" y="60346"/>
                                      </a:lnTo>
                                      <a:lnTo>
                                        <a:pt x="2571" y="69929"/>
                                      </a:lnTo>
                                      <a:lnTo>
                                        <a:pt x="5725" y="78232"/>
                                      </a:lnTo>
                                      <a:lnTo>
                                        <a:pt x="5786" y="78392"/>
                                      </a:lnTo>
                                      <a:lnTo>
                                        <a:pt x="10287" y="85725"/>
                                      </a:lnTo>
                                      <a:lnTo>
                                        <a:pt x="15813" y="91652"/>
                                      </a:lnTo>
                                      <a:lnTo>
                                        <a:pt x="22113" y="95900"/>
                                      </a:lnTo>
                                      <a:lnTo>
                                        <a:pt x="29529" y="98577"/>
                                      </a:lnTo>
                                      <a:lnTo>
                                        <a:pt x="30297" y="98577"/>
                                      </a:lnTo>
                                      <a:lnTo>
                                        <a:pt x="37084" y="99313"/>
                                      </a:lnTo>
                                      <a:lnTo>
                                        <a:pt x="44916" y="98577"/>
                                      </a:lnTo>
                                      <a:lnTo>
                                        <a:pt x="51641" y="96377"/>
                                      </a:lnTo>
                                      <a:lnTo>
                                        <a:pt x="57247" y="92723"/>
                                      </a:lnTo>
                                      <a:lnTo>
                                        <a:pt x="61052" y="88392"/>
                                      </a:lnTo>
                                      <a:lnTo>
                                        <a:pt x="29083" y="88392"/>
                                      </a:lnTo>
                                      <a:lnTo>
                                        <a:pt x="22733" y="85089"/>
                                      </a:lnTo>
                                      <a:lnTo>
                                        <a:pt x="17896" y="78392"/>
                                      </a:lnTo>
                                      <a:lnTo>
                                        <a:pt x="17780" y="78232"/>
                                      </a:lnTo>
                                      <a:lnTo>
                                        <a:pt x="14612" y="72659"/>
                                      </a:lnTo>
                                      <a:lnTo>
                                        <a:pt x="12350" y="66039"/>
                                      </a:lnTo>
                                      <a:lnTo>
                                        <a:pt x="10993" y="58372"/>
                                      </a:lnTo>
                                      <a:lnTo>
                                        <a:pt x="10541" y="49657"/>
                                      </a:lnTo>
                                      <a:lnTo>
                                        <a:pt x="10993" y="40941"/>
                                      </a:lnTo>
                                      <a:lnTo>
                                        <a:pt x="28956" y="10922"/>
                                      </a:lnTo>
                                      <a:lnTo>
                                        <a:pt x="62645" y="10922"/>
                                      </a:lnTo>
                                      <a:lnTo>
                                        <a:pt x="59817" y="8382"/>
                                      </a:lnTo>
                                      <a:lnTo>
                                        <a:pt x="53721" y="2794"/>
                                      </a:lnTo>
                                      <a:lnTo>
                                        <a:pt x="45974" y="0"/>
                                      </a:lnTo>
                                      <a:close/>
                                    </a:path>
                                    <a:path w="426084" h="99695">
                                      <a:moveTo>
                                        <a:pt x="71501" y="48641"/>
                                      </a:moveTo>
                                      <a:lnTo>
                                        <a:pt x="41402" y="48641"/>
                                      </a:lnTo>
                                      <a:lnTo>
                                        <a:pt x="41402" y="60198"/>
                                      </a:lnTo>
                                      <a:lnTo>
                                        <a:pt x="61722" y="60198"/>
                                      </a:lnTo>
                                      <a:lnTo>
                                        <a:pt x="61722" y="74802"/>
                                      </a:lnTo>
                                      <a:lnTo>
                                        <a:pt x="57102" y="80730"/>
                                      </a:lnTo>
                                      <a:lnTo>
                                        <a:pt x="51286" y="85089"/>
                                      </a:lnTo>
                                      <a:lnTo>
                                        <a:pt x="51143" y="85089"/>
                                      </a:lnTo>
                                      <a:lnTo>
                                        <a:pt x="44475" y="87630"/>
                                      </a:lnTo>
                                      <a:lnTo>
                                        <a:pt x="61722" y="87630"/>
                                      </a:lnTo>
                                      <a:lnTo>
                                        <a:pt x="64389" y="97662"/>
                                      </a:lnTo>
                                      <a:lnTo>
                                        <a:pt x="71501" y="97662"/>
                                      </a:lnTo>
                                      <a:lnTo>
                                        <a:pt x="71501" y="48641"/>
                                      </a:lnTo>
                                      <a:close/>
                                    </a:path>
                                    <a:path w="426084" h="99695">
                                      <a:moveTo>
                                        <a:pt x="61722" y="87630"/>
                                      </a:moveTo>
                                      <a:lnTo>
                                        <a:pt x="43873" y="87630"/>
                                      </a:lnTo>
                                      <a:lnTo>
                                        <a:pt x="36957" y="88392"/>
                                      </a:lnTo>
                                      <a:lnTo>
                                        <a:pt x="61052" y="88392"/>
                                      </a:lnTo>
                                      <a:lnTo>
                                        <a:pt x="61722" y="87630"/>
                                      </a:lnTo>
                                      <a:close/>
                                    </a:path>
                                    <a:path w="426084" h="99695">
                                      <a:moveTo>
                                        <a:pt x="62645" y="10922"/>
                                      </a:moveTo>
                                      <a:lnTo>
                                        <a:pt x="43561" y="10922"/>
                                      </a:lnTo>
                                      <a:lnTo>
                                        <a:pt x="48895" y="12700"/>
                                      </a:lnTo>
                                      <a:lnTo>
                                        <a:pt x="52959" y="16129"/>
                                      </a:lnTo>
                                      <a:lnTo>
                                        <a:pt x="57023" y="19685"/>
                                      </a:lnTo>
                                      <a:lnTo>
                                        <a:pt x="59182" y="24511"/>
                                      </a:lnTo>
                                      <a:lnTo>
                                        <a:pt x="59477" y="29337"/>
                                      </a:lnTo>
                                      <a:lnTo>
                                        <a:pt x="59562" y="30734"/>
                                      </a:lnTo>
                                      <a:lnTo>
                                        <a:pt x="70104" y="30734"/>
                                      </a:lnTo>
                                      <a:lnTo>
                                        <a:pt x="69468" y="21336"/>
                                      </a:lnTo>
                                      <a:lnTo>
                                        <a:pt x="66158" y="14224"/>
                                      </a:lnTo>
                                      <a:lnTo>
                                        <a:pt x="66040" y="13970"/>
                                      </a:lnTo>
                                      <a:lnTo>
                                        <a:pt x="62645" y="10922"/>
                                      </a:lnTo>
                                      <a:close/>
                                    </a:path>
                                    <a:path w="426084" h="99695">
                                      <a:moveTo>
                                        <a:pt x="94361" y="28194"/>
                                      </a:moveTo>
                                      <a:lnTo>
                                        <a:pt x="84455" y="28194"/>
                                      </a:lnTo>
                                      <a:lnTo>
                                        <a:pt x="84455" y="97662"/>
                                      </a:lnTo>
                                      <a:lnTo>
                                        <a:pt x="94361" y="97662"/>
                                      </a:lnTo>
                                      <a:lnTo>
                                        <a:pt x="94361" y="48513"/>
                                      </a:lnTo>
                                      <a:lnTo>
                                        <a:pt x="98043" y="41910"/>
                                      </a:lnTo>
                                      <a:lnTo>
                                        <a:pt x="102362" y="38608"/>
                                      </a:lnTo>
                                      <a:lnTo>
                                        <a:pt x="113411" y="38608"/>
                                      </a:lnTo>
                                      <a:lnTo>
                                        <a:pt x="113411" y="37846"/>
                                      </a:lnTo>
                                      <a:lnTo>
                                        <a:pt x="94361" y="37846"/>
                                      </a:lnTo>
                                      <a:lnTo>
                                        <a:pt x="94361" y="28194"/>
                                      </a:lnTo>
                                      <a:close/>
                                    </a:path>
                                    <a:path w="426084" h="99695">
                                      <a:moveTo>
                                        <a:pt x="113411" y="38608"/>
                                      </a:moveTo>
                                      <a:lnTo>
                                        <a:pt x="109982" y="38608"/>
                                      </a:lnTo>
                                      <a:lnTo>
                                        <a:pt x="112014" y="38862"/>
                                      </a:lnTo>
                                      <a:lnTo>
                                        <a:pt x="113411" y="39497"/>
                                      </a:lnTo>
                                      <a:lnTo>
                                        <a:pt x="113411" y="38608"/>
                                      </a:lnTo>
                                      <a:close/>
                                    </a:path>
                                    <a:path w="426084" h="99695">
                                      <a:moveTo>
                                        <a:pt x="111760" y="26797"/>
                                      </a:moveTo>
                                      <a:lnTo>
                                        <a:pt x="103211" y="26797"/>
                                      </a:lnTo>
                                      <a:lnTo>
                                        <a:pt x="98552" y="30352"/>
                                      </a:lnTo>
                                      <a:lnTo>
                                        <a:pt x="94361" y="37846"/>
                                      </a:lnTo>
                                      <a:lnTo>
                                        <a:pt x="113411" y="37846"/>
                                      </a:lnTo>
                                      <a:lnTo>
                                        <a:pt x="113411" y="27177"/>
                                      </a:lnTo>
                                      <a:lnTo>
                                        <a:pt x="111760" y="26797"/>
                                      </a:lnTo>
                                      <a:close/>
                                    </a:path>
                                    <a:path w="426084" h="99695">
                                      <a:moveTo>
                                        <a:pt x="161257" y="36195"/>
                                      </a:moveTo>
                                      <a:lnTo>
                                        <a:pt x="144145" y="36195"/>
                                      </a:lnTo>
                                      <a:lnTo>
                                        <a:pt x="147193" y="36957"/>
                                      </a:lnTo>
                                      <a:lnTo>
                                        <a:pt x="149336" y="38671"/>
                                      </a:lnTo>
                                      <a:lnTo>
                                        <a:pt x="153289" y="49911"/>
                                      </a:lnTo>
                                      <a:lnTo>
                                        <a:pt x="153289" y="54863"/>
                                      </a:lnTo>
                                      <a:lnTo>
                                        <a:pt x="148462" y="54863"/>
                                      </a:lnTo>
                                      <a:lnTo>
                                        <a:pt x="133721" y="56387"/>
                                      </a:lnTo>
                                      <a:lnTo>
                                        <a:pt x="123205" y="60960"/>
                                      </a:lnTo>
                                      <a:lnTo>
                                        <a:pt x="116905" y="68580"/>
                                      </a:lnTo>
                                      <a:lnTo>
                                        <a:pt x="114932" y="78612"/>
                                      </a:lnTo>
                                      <a:lnTo>
                                        <a:pt x="114808" y="85217"/>
                                      </a:lnTo>
                                      <a:lnTo>
                                        <a:pt x="116489" y="89662"/>
                                      </a:lnTo>
                                      <a:lnTo>
                                        <a:pt x="116586" y="89916"/>
                                      </a:lnTo>
                                      <a:lnTo>
                                        <a:pt x="120142" y="93725"/>
                                      </a:lnTo>
                                      <a:lnTo>
                                        <a:pt x="123698" y="97409"/>
                                      </a:lnTo>
                                      <a:lnTo>
                                        <a:pt x="128270" y="99313"/>
                                      </a:lnTo>
                                      <a:lnTo>
                                        <a:pt x="141732" y="99313"/>
                                      </a:lnTo>
                                      <a:lnTo>
                                        <a:pt x="148209" y="96393"/>
                                      </a:lnTo>
                                      <a:lnTo>
                                        <a:pt x="153289" y="90550"/>
                                      </a:lnTo>
                                      <a:lnTo>
                                        <a:pt x="163068" y="90550"/>
                                      </a:lnTo>
                                      <a:lnTo>
                                        <a:pt x="163068" y="89662"/>
                                      </a:lnTo>
                                      <a:lnTo>
                                        <a:pt x="133096" y="89662"/>
                                      </a:lnTo>
                                      <a:lnTo>
                                        <a:pt x="130175" y="88646"/>
                                      </a:lnTo>
                                      <a:lnTo>
                                        <a:pt x="128278" y="86868"/>
                                      </a:lnTo>
                                      <a:lnTo>
                                        <a:pt x="126127" y="84962"/>
                                      </a:lnTo>
                                      <a:lnTo>
                                        <a:pt x="124968" y="82169"/>
                                      </a:lnTo>
                                      <a:lnTo>
                                        <a:pt x="124968" y="78612"/>
                                      </a:lnTo>
                                      <a:lnTo>
                                        <a:pt x="126321" y="72205"/>
                                      </a:lnTo>
                                      <a:lnTo>
                                        <a:pt x="130365" y="67643"/>
                                      </a:lnTo>
                                      <a:lnTo>
                                        <a:pt x="137076" y="64914"/>
                                      </a:lnTo>
                                      <a:lnTo>
                                        <a:pt x="146431" y="64008"/>
                                      </a:lnTo>
                                      <a:lnTo>
                                        <a:pt x="163068" y="64008"/>
                                      </a:lnTo>
                                      <a:lnTo>
                                        <a:pt x="163068" y="42418"/>
                                      </a:lnTo>
                                      <a:lnTo>
                                        <a:pt x="161257" y="36195"/>
                                      </a:lnTo>
                                      <a:close/>
                                    </a:path>
                                    <a:path w="426084" h="99695">
                                      <a:moveTo>
                                        <a:pt x="163068" y="90550"/>
                                      </a:moveTo>
                                      <a:lnTo>
                                        <a:pt x="153289" y="90550"/>
                                      </a:lnTo>
                                      <a:lnTo>
                                        <a:pt x="153289" y="97662"/>
                                      </a:lnTo>
                                      <a:lnTo>
                                        <a:pt x="163068" y="97662"/>
                                      </a:lnTo>
                                      <a:lnTo>
                                        <a:pt x="163068" y="90550"/>
                                      </a:lnTo>
                                      <a:close/>
                                    </a:path>
                                    <a:path w="426084" h="99695">
                                      <a:moveTo>
                                        <a:pt x="163068" y="64008"/>
                                      </a:moveTo>
                                      <a:lnTo>
                                        <a:pt x="153289" y="64008"/>
                                      </a:lnTo>
                                      <a:lnTo>
                                        <a:pt x="153289" y="79375"/>
                                      </a:lnTo>
                                      <a:lnTo>
                                        <a:pt x="151511" y="82550"/>
                                      </a:lnTo>
                                      <a:lnTo>
                                        <a:pt x="149098" y="84962"/>
                                      </a:lnTo>
                                      <a:lnTo>
                                        <a:pt x="146050" y="86868"/>
                                      </a:lnTo>
                                      <a:lnTo>
                                        <a:pt x="143002" y="88646"/>
                                      </a:lnTo>
                                      <a:lnTo>
                                        <a:pt x="139827" y="89662"/>
                                      </a:lnTo>
                                      <a:lnTo>
                                        <a:pt x="163068" y="89662"/>
                                      </a:lnTo>
                                      <a:lnTo>
                                        <a:pt x="163068" y="64008"/>
                                      </a:lnTo>
                                      <a:close/>
                                    </a:path>
                                    <a:path w="426084" h="99695">
                                      <a:moveTo>
                                        <a:pt x="147574" y="26670"/>
                                      </a:moveTo>
                                      <a:lnTo>
                                        <a:pt x="140462" y="26670"/>
                                      </a:lnTo>
                                      <a:lnTo>
                                        <a:pt x="130389" y="28003"/>
                                      </a:lnTo>
                                      <a:lnTo>
                                        <a:pt x="123031" y="32004"/>
                                      </a:lnTo>
                                      <a:lnTo>
                                        <a:pt x="118387" y="38671"/>
                                      </a:lnTo>
                                      <a:lnTo>
                                        <a:pt x="116459" y="48006"/>
                                      </a:lnTo>
                                      <a:lnTo>
                                        <a:pt x="126365" y="48006"/>
                                      </a:lnTo>
                                      <a:lnTo>
                                        <a:pt x="126492" y="44069"/>
                                      </a:lnTo>
                                      <a:lnTo>
                                        <a:pt x="126618" y="40132"/>
                                      </a:lnTo>
                                      <a:lnTo>
                                        <a:pt x="131064" y="36195"/>
                                      </a:lnTo>
                                      <a:lnTo>
                                        <a:pt x="161257" y="36195"/>
                                      </a:lnTo>
                                      <a:lnTo>
                                        <a:pt x="161036" y="35433"/>
                                      </a:lnTo>
                                      <a:lnTo>
                                        <a:pt x="153162" y="28321"/>
                                      </a:lnTo>
                                      <a:lnTo>
                                        <a:pt x="147574" y="26670"/>
                                      </a:lnTo>
                                      <a:close/>
                                    </a:path>
                                    <a:path w="426084" h="99695">
                                      <a:moveTo>
                                        <a:pt x="201930" y="26670"/>
                                      </a:moveTo>
                                      <a:lnTo>
                                        <a:pt x="189103" y="26670"/>
                                      </a:lnTo>
                                      <a:lnTo>
                                        <a:pt x="183515" y="29972"/>
                                      </a:lnTo>
                                      <a:lnTo>
                                        <a:pt x="172466" y="63500"/>
                                      </a:lnTo>
                                      <a:lnTo>
                                        <a:pt x="172827" y="71284"/>
                                      </a:lnTo>
                                      <a:lnTo>
                                        <a:pt x="173843" y="77724"/>
                                      </a:lnTo>
                                      <a:lnTo>
                                        <a:pt x="173926" y="78247"/>
                                      </a:lnTo>
                                      <a:lnTo>
                                        <a:pt x="175787" y="84377"/>
                                      </a:lnTo>
                                      <a:lnTo>
                                        <a:pt x="178435" y="89662"/>
                                      </a:lnTo>
                                      <a:lnTo>
                                        <a:pt x="182372" y="96012"/>
                                      </a:lnTo>
                                      <a:lnTo>
                                        <a:pt x="187960" y="99313"/>
                                      </a:lnTo>
                                      <a:lnTo>
                                        <a:pt x="201422" y="99313"/>
                                      </a:lnTo>
                                      <a:lnTo>
                                        <a:pt x="206756" y="96012"/>
                                      </a:lnTo>
                                      <a:lnTo>
                                        <a:pt x="211030" y="89662"/>
                                      </a:lnTo>
                                      <a:lnTo>
                                        <a:pt x="191897" y="89662"/>
                                      </a:lnTo>
                                      <a:lnTo>
                                        <a:pt x="188595" y="87375"/>
                                      </a:lnTo>
                                      <a:lnTo>
                                        <a:pt x="183769" y="78486"/>
                                      </a:lnTo>
                                      <a:lnTo>
                                        <a:pt x="182626" y="72009"/>
                                      </a:lnTo>
                                      <a:lnTo>
                                        <a:pt x="182626" y="54483"/>
                                      </a:lnTo>
                                      <a:lnTo>
                                        <a:pt x="183784" y="48228"/>
                                      </a:lnTo>
                                      <a:lnTo>
                                        <a:pt x="183896" y="47625"/>
                                      </a:lnTo>
                                      <a:lnTo>
                                        <a:pt x="188976" y="38481"/>
                                      </a:lnTo>
                                      <a:lnTo>
                                        <a:pt x="192278" y="36195"/>
                                      </a:lnTo>
                                      <a:lnTo>
                                        <a:pt x="220980" y="36195"/>
                                      </a:lnTo>
                                      <a:lnTo>
                                        <a:pt x="220980" y="33527"/>
                                      </a:lnTo>
                                      <a:lnTo>
                                        <a:pt x="211201" y="33527"/>
                                      </a:lnTo>
                                      <a:lnTo>
                                        <a:pt x="207010" y="28956"/>
                                      </a:lnTo>
                                      <a:lnTo>
                                        <a:pt x="201930" y="26670"/>
                                      </a:lnTo>
                                      <a:close/>
                                    </a:path>
                                    <a:path w="426084" h="99695">
                                      <a:moveTo>
                                        <a:pt x="220980" y="89408"/>
                                      </a:moveTo>
                                      <a:lnTo>
                                        <a:pt x="211201" y="89408"/>
                                      </a:lnTo>
                                      <a:lnTo>
                                        <a:pt x="211201" y="97662"/>
                                      </a:lnTo>
                                      <a:lnTo>
                                        <a:pt x="220980" y="97662"/>
                                      </a:lnTo>
                                      <a:lnTo>
                                        <a:pt x="220980" y="89408"/>
                                      </a:lnTo>
                                      <a:close/>
                                    </a:path>
                                    <a:path w="426084" h="99695">
                                      <a:moveTo>
                                        <a:pt x="220980" y="36195"/>
                                      </a:moveTo>
                                      <a:lnTo>
                                        <a:pt x="202057" y="36195"/>
                                      </a:lnTo>
                                      <a:lnTo>
                                        <a:pt x="206883" y="39116"/>
                                      </a:lnTo>
                                      <a:lnTo>
                                        <a:pt x="211201" y="44704"/>
                                      </a:lnTo>
                                      <a:lnTo>
                                        <a:pt x="211201" y="77724"/>
                                      </a:lnTo>
                                      <a:lnTo>
                                        <a:pt x="206629" y="85598"/>
                                      </a:lnTo>
                                      <a:lnTo>
                                        <a:pt x="201676" y="89662"/>
                                      </a:lnTo>
                                      <a:lnTo>
                                        <a:pt x="211030" y="89662"/>
                                      </a:lnTo>
                                      <a:lnTo>
                                        <a:pt x="211201" y="89408"/>
                                      </a:lnTo>
                                      <a:lnTo>
                                        <a:pt x="220980" y="89408"/>
                                      </a:lnTo>
                                      <a:lnTo>
                                        <a:pt x="220980" y="36195"/>
                                      </a:lnTo>
                                      <a:close/>
                                    </a:path>
                                    <a:path w="426084" h="99695">
                                      <a:moveTo>
                                        <a:pt x="220980" y="1650"/>
                                      </a:moveTo>
                                      <a:lnTo>
                                        <a:pt x="211201" y="1650"/>
                                      </a:lnTo>
                                      <a:lnTo>
                                        <a:pt x="211201" y="33527"/>
                                      </a:lnTo>
                                      <a:lnTo>
                                        <a:pt x="220980" y="33527"/>
                                      </a:lnTo>
                                      <a:lnTo>
                                        <a:pt x="220980" y="1650"/>
                                      </a:lnTo>
                                      <a:close/>
                                    </a:path>
                                    <a:path w="426084" h="99695">
                                      <a:moveTo>
                                        <a:pt x="243586" y="28194"/>
                                      </a:moveTo>
                                      <a:lnTo>
                                        <a:pt x="233680" y="28194"/>
                                      </a:lnTo>
                                      <a:lnTo>
                                        <a:pt x="233680" y="73660"/>
                                      </a:lnTo>
                                      <a:lnTo>
                                        <a:pt x="234848" y="84901"/>
                                      </a:lnTo>
                                      <a:lnTo>
                                        <a:pt x="238363" y="92916"/>
                                      </a:lnTo>
                                      <a:lnTo>
                                        <a:pt x="244234" y="97716"/>
                                      </a:lnTo>
                                      <a:lnTo>
                                        <a:pt x="252475" y="99313"/>
                                      </a:lnTo>
                                      <a:lnTo>
                                        <a:pt x="258572" y="99313"/>
                                      </a:lnTo>
                                      <a:lnTo>
                                        <a:pt x="264160" y="95758"/>
                                      </a:lnTo>
                                      <a:lnTo>
                                        <a:pt x="268932" y="89026"/>
                                      </a:lnTo>
                                      <a:lnTo>
                                        <a:pt x="250189" y="89026"/>
                                      </a:lnTo>
                                      <a:lnTo>
                                        <a:pt x="247523" y="87884"/>
                                      </a:lnTo>
                                      <a:lnTo>
                                        <a:pt x="245999" y="85344"/>
                                      </a:lnTo>
                                      <a:lnTo>
                                        <a:pt x="244348" y="82804"/>
                                      </a:lnTo>
                                      <a:lnTo>
                                        <a:pt x="243586" y="78739"/>
                                      </a:lnTo>
                                      <a:lnTo>
                                        <a:pt x="243586" y="28194"/>
                                      </a:lnTo>
                                      <a:close/>
                                    </a:path>
                                    <a:path w="426084" h="99695">
                                      <a:moveTo>
                                        <a:pt x="278892" y="88773"/>
                                      </a:moveTo>
                                      <a:lnTo>
                                        <a:pt x="269113" y="88773"/>
                                      </a:lnTo>
                                      <a:lnTo>
                                        <a:pt x="269113" y="97716"/>
                                      </a:lnTo>
                                      <a:lnTo>
                                        <a:pt x="278892" y="97716"/>
                                      </a:lnTo>
                                      <a:lnTo>
                                        <a:pt x="278892" y="88773"/>
                                      </a:lnTo>
                                      <a:close/>
                                    </a:path>
                                    <a:path w="426084" h="99695">
                                      <a:moveTo>
                                        <a:pt x="278892" y="28194"/>
                                      </a:moveTo>
                                      <a:lnTo>
                                        <a:pt x="269113" y="28194"/>
                                      </a:lnTo>
                                      <a:lnTo>
                                        <a:pt x="269113" y="77977"/>
                                      </a:lnTo>
                                      <a:lnTo>
                                        <a:pt x="264540" y="85344"/>
                                      </a:lnTo>
                                      <a:lnTo>
                                        <a:pt x="259461" y="89026"/>
                                      </a:lnTo>
                                      <a:lnTo>
                                        <a:pt x="268932" y="89026"/>
                                      </a:lnTo>
                                      <a:lnTo>
                                        <a:pt x="269113" y="88773"/>
                                      </a:lnTo>
                                      <a:lnTo>
                                        <a:pt x="278892" y="88773"/>
                                      </a:lnTo>
                                      <a:lnTo>
                                        <a:pt x="278892" y="28194"/>
                                      </a:lnTo>
                                      <a:close/>
                                    </a:path>
                                    <a:path w="426084" h="99695">
                                      <a:moveTo>
                                        <a:pt x="334993" y="36195"/>
                                      </a:moveTo>
                                      <a:lnTo>
                                        <a:pt x="317881" y="36195"/>
                                      </a:lnTo>
                                      <a:lnTo>
                                        <a:pt x="320929" y="36957"/>
                                      </a:lnTo>
                                      <a:lnTo>
                                        <a:pt x="323072" y="38671"/>
                                      </a:lnTo>
                                      <a:lnTo>
                                        <a:pt x="327025" y="49911"/>
                                      </a:lnTo>
                                      <a:lnTo>
                                        <a:pt x="327025" y="54863"/>
                                      </a:lnTo>
                                      <a:lnTo>
                                        <a:pt x="322199" y="54863"/>
                                      </a:lnTo>
                                      <a:lnTo>
                                        <a:pt x="307457" y="56387"/>
                                      </a:lnTo>
                                      <a:lnTo>
                                        <a:pt x="296941" y="60960"/>
                                      </a:lnTo>
                                      <a:lnTo>
                                        <a:pt x="290641" y="68580"/>
                                      </a:lnTo>
                                      <a:lnTo>
                                        <a:pt x="288668" y="78612"/>
                                      </a:lnTo>
                                      <a:lnTo>
                                        <a:pt x="288544" y="85217"/>
                                      </a:lnTo>
                                      <a:lnTo>
                                        <a:pt x="290225" y="89662"/>
                                      </a:lnTo>
                                      <a:lnTo>
                                        <a:pt x="290322" y="89916"/>
                                      </a:lnTo>
                                      <a:lnTo>
                                        <a:pt x="293877" y="93725"/>
                                      </a:lnTo>
                                      <a:lnTo>
                                        <a:pt x="297434" y="97409"/>
                                      </a:lnTo>
                                      <a:lnTo>
                                        <a:pt x="302006" y="99313"/>
                                      </a:lnTo>
                                      <a:lnTo>
                                        <a:pt x="315468" y="99313"/>
                                      </a:lnTo>
                                      <a:lnTo>
                                        <a:pt x="321945" y="96393"/>
                                      </a:lnTo>
                                      <a:lnTo>
                                        <a:pt x="327025" y="90550"/>
                                      </a:lnTo>
                                      <a:lnTo>
                                        <a:pt x="336804" y="90550"/>
                                      </a:lnTo>
                                      <a:lnTo>
                                        <a:pt x="336804" y="89662"/>
                                      </a:lnTo>
                                      <a:lnTo>
                                        <a:pt x="306832" y="89662"/>
                                      </a:lnTo>
                                      <a:lnTo>
                                        <a:pt x="303911" y="88646"/>
                                      </a:lnTo>
                                      <a:lnTo>
                                        <a:pt x="302014" y="86868"/>
                                      </a:lnTo>
                                      <a:lnTo>
                                        <a:pt x="299863" y="84962"/>
                                      </a:lnTo>
                                      <a:lnTo>
                                        <a:pt x="298704" y="82169"/>
                                      </a:lnTo>
                                      <a:lnTo>
                                        <a:pt x="298704" y="78612"/>
                                      </a:lnTo>
                                      <a:lnTo>
                                        <a:pt x="300057" y="72205"/>
                                      </a:lnTo>
                                      <a:lnTo>
                                        <a:pt x="304101" y="67643"/>
                                      </a:lnTo>
                                      <a:lnTo>
                                        <a:pt x="310812" y="64914"/>
                                      </a:lnTo>
                                      <a:lnTo>
                                        <a:pt x="320167" y="64008"/>
                                      </a:lnTo>
                                      <a:lnTo>
                                        <a:pt x="336804" y="64008"/>
                                      </a:lnTo>
                                      <a:lnTo>
                                        <a:pt x="336804" y="42418"/>
                                      </a:lnTo>
                                      <a:lnTo>
                                        <a:pt x="334993" y="36195"/>
                                      </a:lnTo>
                                      <a:close/>
                                    </a:path>
                                    <a:path w="426084" h="99695">
                                      <a:moveTo>
                                        <a:pt x="336804" y="90550"/>
                                      </a:moveTo>
                                      <a:lnTo>
                                        <a:pt x="327025" y="90550"/>
                                      </a:lnTo>
                                      <a:lnTo>
                                        <a:pt x="327025" y="97662"/>
                                      </a:lnTo>
                                      <a:lnTo>
                                        <a:pt x="336804" y="97662"/>
                                      </a:lnTo>
                                      <a:lnTo>
                                        <a:pt x="336804" y="90550"/>
                                      </a:lnTo>
                                      <a:close/>
                                    </a:path>
                                    <a:path w="426084" h="99695">
                                      <a:moveTo>
                                        <a:pt x="336804" y="64008"/>
                                      </a:moveTo>
                                      <a:lnTo>
                                        <a:pt x="327025" y="64008"/>
                                      </a:lnTo>
                                      <a:lnTo>
                                        <a:pt x="327025" y="79375"/>
                                      </a:lnTo>
                                      <a:lnTo>
                                        <a:pt x="325247" y="82550"/>
                                      </a:lnTo>
                                      <a:lnTo>
                                        <a:pt x="322834" y="84962"/>
                                      </a:lnTo>
                                      <a:lnTo>
                                        <a:pt x="319786" y="86868"/>
                                      </a:lnTo>
                                      <a:lnTo>
                                        <a:pt x="316738" y="88646"/>
                                      </a:lnTo>
                                      <a:lnTo>
                                        <a:pt x="313563" y="89662"/>
                                      </a:lnTo>
                                      <a:lnTo>
                                        <a:pt x="336804" y="89662"/>
                                      </a:lnTo>
                                      <a:lnTo>
                                        <a:pt x="336804" y="64008"/>
                                      </a:lnTo>
                                      <a:close/>
                                    </a:path>
                                    <a:path w="426084" h="99695">
                                      <a:moveTo>
                                        <a:pt x="321310" y="26670"/>
                                      </a:moveTo>
                                      <a:lnTo>
                                        <a:pt x="314198" y="26670"/>
                                      </a:lnTo>
                                      <a:lnTo>
                                        <a:pt x="304125" y="28003"/>
                                      </a:lnTo>
                                      <a:lnTo>
                                        <a:pt x="296767" y="32004"/>
                                      </a:lnTo>
                                      <a:lnTo>
                                        <a:pt x="292123" y="38671"/>
                                      </a:lnTo>
                                      <a:lnTo>
                                        <a:pt x="290195" y="48006"/>
                                      </a:lnTo>
                                      <a:lnTo>
                                        <a:pt x="300100" y="48006"/>
                                      </a:lnTo>
                                      <a:lnTo>
                                        <a:pt x="300154" y="46355"/>
                                      </a:lnTo>
                                      <a:lnTo>
                                        <a:pt x="300228" y="44069"/>
                                      </a:lnTo>
                                      <a:lnTo>
                                        <a:pt x="300355" y="40132"/>
                                      </a:lnTo>
                                      <a:lnTo>
                                        <a:pt x="304800" y="36195"/>
                                      </a:lnTo>
                                      <a:lnTo>
                                        <a:pt x="334993" y="36195"/>
                                      </a:lnTo>
                                      <a:lnTo>
                                        <a:pt x="334772" y="35433"/>
                                      </a:lnTo>
                                      <a:lnTo>
                                        <a:pt x="326898" y="28321"/>
                                      </a:lnTo>
                                      <a:lnTo>
                                        <a:pt x="321310" y="26670"/>
                                      </a:lnTo>
                                      <a:close/>
                                    </a:path>
                                    <a:path w="426084" h="99695">
                                      <a:moveTo>
                                        <a:pt x="360934" y="37846"/>
                                      </a:moveTo>
                                      <a:lnTo>
                                        <a:pt x="351027" y="37846"/>
                                      </a:lnTo>
                                      <a:lnTo>
                                        <a:pt x="351060" y="82676"/>
                                      </a:lnTo>
                                      <a:lnTo>
                                        <a:pt x="351257" y="85725"/>
                                      </a:lnTo>
                                      <a:lnTo>
                                        <a:pt x="351282" y="86106"/>
                                      </a:lnTo>
                                      <a:lnTo>
                                        <a:pt x="351674" y="88264"/>
                                      </a:lnTo>
                                      <a:lnTo>
                                        <a:pt x="351789" y="88900"/>
                                      </a:lnTo>
                                      <a:lnTo>
                                        <a:pt x="352171" y="91694"/>
                                      </a:lnTo>
                                      <a:lnTo>
                                        <a:pt x="353440" y="94107"/>
                                      </a:lnTo>
                                      <a:lnTo>
                                        <a:pt x="355219" y="95885"/>
                                      </a:lnTo>
                                      <a:lnTo>
                                        <a:pt x="357260" y="97789"/>
                                      </a:lnTo>
                                      <a:lnTo>
                                        <a:pt x="357559" y="97789"/>
                                      </a:lnTo>
                                      <a:lnTo>
                                        <a:pt x="360172" y="98551"/>
                                      </a:lnTo>
                                      <a:lnTo>
                                        <a:pt x="366775" y="98551"/>
                                      </a:lnTo>
                                      <a:lnTo>
                                        <a:pt x="369062" y="98298"/>
                                      </a:lnTo>
                                      <a:lnTo>
                                        <a:pt x="371221" y="97789"/>
                                      </a:lnTo>
                                      <a:lnTo>
                                        <a:pt x="371221" y="88900"/>
                                      </a:lnTo>
                                      <a:lnTo>
                                        <a:pt x="364617" y="88900"/>
                                      </a:lnTo>
                                      <a:lnTo>
                                        <a:pt x="363347" y="88264"/>
                                      </a:lnTo>
                                      <a:lnTo>
                                        <a:pt x="362331" y="86995"/>
                                      </a:lnTo>
                                      <a:lnTo>
                                        <a:pt x="361442" y="85725"/>
                                      </a:lnTo>
                                      <a:lnTo>
                                        <a:pt x="360934" y="82676"/>
                                      </a:lnTo>
                                      <a:lnTo>
                                        <a:pt x="360934" y="37846"/>
                                      </a:lnTo>
                                      <a:close/>
                                    </a:path>
                                    <a:path w="426084" h="99695">
                                      <a:moveTo>
                                        <a:pt x="371221" y="88392"/>
                                      </a:moveTo>
                                      <a:lnTo>
                                        <a:pt x="369188" y="88900"/>
                                      </a:lnTo>
                                      <a:lnTo>
                                        <a:pt x="371221" y="88900"/>
                                      </a:lnTo>
                                      <a:lnTo>
                                        <a:pt x="371221" y="88392"/>
                                      </a:lnTo>
                                      <a:close/>
                                    </a:path>
                                    <a:path w="426084" h="99695">
                                      <a:moveTo>
                                        <a:pt x="369950" y="28194"/>
                                      </a:moveTo>
                                      <a:lnTo>
                                        <a:pt x="344170" y="28194"/>
                                      </a:lnTo>
                                      <a:lnTo>
                                        <a:pt x="344170" y="37846"/>
                                      </a:lnTo>
                                      <a:lnTo>
                                        <a:pt x="369950" y="37846"/>
                                      </a:lnTo>
                                      <a:lnTo>
                                        <a:pt x="369950" y="28194"/>
                                      </a:lnTo>
                                      <a:close/>
                                    </a:path>
                                    <a:path w="426084" h="99695">
                                      <a:moveTo>
                                        <a:pt x="360934" y="10922"/>
                                      </a:moveTo>
                                      <a:lnTo>
                                        <a:pt x="351027" y="10922"/>
                                      </a:lnTo>
                                      <a:lnTo>
                                        <a:pt x="351027" y="28194"/>
                                      </a:lnTo>
                                      <a:lnTo>
                                        <a:pt x="360934" y="28194"/>
                                      </a:lnTo>
                                      <a:lnTo>
                                        <a:pt x="360934" y="10922"/>
                                      </a:lnTo>
                                      <a:close/>
                                    </a:path>
                                    <a:path w="426084" h="99695">
                                      <a:moveTo>
                                        <a:pt x="407543" y="26670"/>
                                      </a:moveTo>
                                      <a:lnTo>
                                        <a:pt x="391922" y="26670"/>
                                      </a:lnTo>
                                      <a:lnTo>
                                        <a:pt x="385572" y="29845"/>
                                      </a:lnTo>
                                      <a:lnTo>
                                        <a:pt x="380746" y="36322"/>
                                      </a:lnTo>
                                      <a:lnTo>
                                        <a:pt x="377652" y="41560"/>
                                      </a:lnTo>
                                      <a:lnTo>
                                        <a:pt x="375490" y="47577"/>
                                      </a:lnTo>
                                      <a:lnTo>
                                        <a:pt x="375427" y="47751"/>
                                      </a:lnTo>
                                      <a:lnTo>
                                        <a:pt x="374084" y="54895"/>
                                      </a:lnTo>
                                      <a:lnTo>
                                        <a:pt x="373634" y="62992"/>
                                      </a:lnTo>
                                      <a:lnTo>
                                        <a:pt x="374088" y="71088"/>
                                      </a:lnTo>
                                      <a:lnTo>
                                        <a:pt x="392557" y="99313"/>
                                      </a:lnTo>
                                      <a:lnTo>
                                        <a:pt x="407035" y="99313"/>
                                      </a:lnTo>
                                      <a:lnTo>
                                        <a:pt x="412496" y="97409"/>
                                      </a:lnTo>
                                      <a:lnTo>
                                        <a:pt x="416940" y="93472"/>
                                      </a:lnTo>
                                      <a:lnTo>
                                        <a:pt x="421119" y="89662"/>
                                      </a:lnTo>
                                      <a:lnTo>
                                        <a:pt x="396113" y="89662"/>
                                      </a:lnTo>
                                      <a:lnTo>
                                        <a:pt x="392302" y="87630"/>
                                      </a:lnTo>
                                      <a:lnTo>
                                        <a:pt x="389127" y="83820"/>
                                      </a:lnTo>
                                      <a:lnTo>
                                        <a:pt x="386080" y="79883"/>
                                      </a:lnTo>
                                      <a:lnTo>
                                        <a:pt x="384301" y="73913"/>
                                      </a:lnTo>
                                      <a:lnTo>
                                        <a:pt x="383921" y="65912"/>
                                      </a:lnTo>
                                      <a:lnTo>
                                        <a:pt x="425704" y="65912"/>
                                      </a:lnTo>
                                      <a:lnTo>
                                        <a:pt x="425704" y="62992"/>
                                      </a:lnTo>
                                      <a:lnTo>
                                        <a:pt x="425348" y="56261"/>
                                      </a:lnTo>
                                      <a:lnTo>
                                        <a:pt x="384048" y="56261"/>
                                      </a:lnTo>
                                      <a:lnTo>
                                        <a:pt x="384810" y="49530"/>
                                      </a:lnTo>
                                      <a:lnTo>
                                        <a:pt x="386543" y="44576"/>
                                      </a:lnTo>
                                      <a:lnTo>
                                        <a:pt x="389349" y="41328"/>
                                      </a:lnTo>
                                      <a:lnTo>
                                        <a:pt x="392302" y="37846"/>
                                      </a:lnTo>
                                      <a:lnTo>
                                        <a:pt x="395468" y="36322"/>
                                      </a:lnTo>
                                      <a:lnTo>
                                        <a:pt x="418779" y="36322"/>
                                      </a:lnTo>
                                      <a:lnTo>
                                        <a:pt x="413986" y="29845"/>
                                      </a:lnTo>
                                      <a:lnTo>
                                        <a:pt x="414157" y="29845"/>
                                      </a:lnTo>
                                      <a:lnTo>
                                        <a:pt x="407543" y="26670"/>
                                      </a:lnTo>
                                      <a:close/>
                                    </a:path>
                                    <a:path w="426084" h="99695">
                                      <a:moveTo>
                                        <a:pt x="424688" y="76962"/>
                                      </a:moveTo>
                                      <a:lnTo>
                                        <a:pt x="414400" y="76962"/>
                                      </a:lnTo>
                                      <a:lnTo>
                                        <a:pt x="414274" y="81025"/>
                                      </a:lnTo>
                                      <a:lnTo>
                                        <a:pt x="412993" y="83820"/>
                                      </a:lnTo>
                                      <a:lnTo>
                                        <a:pt x="412876" y="84074"/>
                                      </a:lnTo>
                                      <a:lnTo>
                                        <a:pt x="410083" y="86360"/>
                                      </a:lnTo>
                                      <a:lnTo>
                                        <a:pt x="407288" y="88519"/>
                                      </a:lnTo>
                                      <a:lnTo>
                                        <a:pt x="404240" y="89662"/>
                                      </a:lnTo>
                                      <a:lnTo>
                                        <a:pt x="421196" y="89662"/>
                                      </a:lnTo>
                                      <a:lnTo>
                                        <a:pt x="423925" y="84074"/>
                                      </a:lnTo>
                                      <a:lnTo>
                                        <a:pt x="424688" y="76962"/>
                                      </a:lnTo>
                                      <a:close/>
                                    </a:path>
                                    <a:path w="426084" h="99695">
                                      <a:moveTo>
                                        <a:pt x="418743" y="36322"/>
                                      </a:moveTo>
                                      <a:lnTo>
                                        <a:pt x="403996" y="36322"/>
                                      </a:lnTo>
                                      <a:lnTo>
                                        <a:pt x="407162" y="37846"/>
                                      </a:lnTo>
                                      <a:lnTo>
                                        <a:pt x="410001" y="41328"/>
                                      </a:lnTo>
                                      <a:lnTo>
                                        <a:pt x="412750" y="44576"/>
                                      </a:lnTo>
                                      <a:lnTo>
                                        <a:pt x="414527" y="49530"/>
                                      </a:lnTo>
                                      <a:lnTo>
                                        <a:pt x="415289" y="56261"/>
                                      </a:lnTo>
                                      <a:lnTo>
                                        <a:pt x="425348" y="56261"/>
                                      </a:lnTo>
                                      <a:lnTo>
                                        <a:pt x="421739" y="41328"/>
                                      </a:lnTo>
                                      <a:lnTo>
                                        <a:pt x="418743" y="3632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3.550pt;height:7.85pt;mso-position-horizontal-relative:char;mso-position-vertical-relative:line" id="docshapegroup588" coordorigin="0,0" coordsize="671,157">
                      <v:shape style="position:absolute;left:0;top:0;width:671;height:157" id="docshape589" coordorigin="0,0" coordsize="671,157" path="m72,0l58,0,46,1,34,5,25,12,16,21,9,33,4,46,1,61,0,77,0,78,1,92,1,95,4,110,9,123,9,123,16,135,25,144,35,151,47,155,48,155,58,156,71,155,81,152,90,146,96,139,46,139,36,134,28,123,28,123,23,114,19,104,17,92,17,78,17,64,19,52,23,42,28,33,36,22,46,17,99,17,94,13,85,4,72,0xm113,77l65,77,65,95,97,95,97,118,90,127,81,134,81,134,70,138,97,138,101,154,113,154,113,77xm97,138l69,138,58,139,96,139,97,138xm99,17l69,17,77,20,83,25,90,31,93,39,94,46,94,48,110,48,109,34,104,22,104,22,99,17xm149,44l133,44,133,154,149,154,149,76,154,66,161,61,179,61,179,60,149,60,149,44xm179,61l173,61,176,61,179,62,179,61xm176,42l163,42,155,48,149,60,179,60,179,43,176,42xm254,57l227,57,232,58,235,61,238,63,240,66,240,69,241,73,241,79,241,86,234,86,211,89,194,96,184,108,181,124,181,134,183,141,184,142,189,148,195,153,202,156,223,156,233,152,241,143,257,143,257,141,210,141,205,140,202,137,199,134,197,129,197,124,199,114,205,107,216,102,231,101,257,101,257,67,254,57xm257,143l241,143,241,154,257,154,257,143xm257,101l241,101,241,125,239,130,235,134,230,137,225,140,220,141,257,141,257,101xm232,42l221,42,205,44,194,50,186,61,183,76,199,76,199,69,199,63,206,57,254,57,254,56,241,45,232,42xm318,42l298,42,289,47,282,58,277,66,274,76,272,87,272,100,272,112,274,122,274,123,277,133,281,141,287,151,296,156,317,156,326,151,332,141,302,141,297,138,289,124,288,113,288,86,289,76,290,75,298,61,303,57,348,57,348,53,333,53,326,46,318,42xm348,141l333,141,333,154,348,154,348,141xm348,57l318,57,326,62,333,70,333,122,325,135,318,141,332,141,333,141,348,141,348,57xm348,3l333,3,333,53,348,53,348,3xm384,44l368,44,368,116,370,134,375,146,385,154,398,156,407,156,416,151,424,140,394,140,390,138,387,134,385,130,384,124,384,44xm439,140l424,140,424,154,439,154,439,140xm439,44l424,44,424,123,417,134,409,140,424,140,424,140,439,140,439,44xm528,57l501,57,505,58,509,61,512,63,513,66,514,69,515,73,515,79,515,86,507,86,484,89,468,96,458,108,455,124,454,134,457,141,457,142,463,148,468,153,476,156,497,156,507,152,515,143,530,143,530,141,483,141,479,140,476,137,472,134,470,129,470,124,473,114,479,107,489,102,504,101,530,101,530,67,528,57xm530,143l515,143,515,154,530,154,530,143xm530,101l515,101,515,125,512,130,508,134,504,137,499,140,494,141,530,141,530,101xm506,42l495,42,479,44,467,50,460,61,457,76,473,76,473,73,473,69,473,63,480,57,528,57,527,56,515,45,506,42xm568,60l553,60,553,130,553,135,553,136,554,139,554,140,555,144,557,148,559,151,563,154,563,154,567,155,578,155,581,155,585,154,585,140,574,140,572,139,571,137,569,135,568,130,568,60xm585,139l581,140,585,140,585,139xm583,44l542,44,542,60,583,60,583,44xm568,17l553,17,553,44,568,44,568,17xm642,42l617,42,607,47,600,57,595,65,591,75,591,75,589,86,588,99,589,112,591,123,595,133,600,141,608,151,618,156,641,156,650,153,657,147,663,141,624,141,618,138,613,132,608,126,605,116,605,104,670,104,670,99,670,89,605,89,606,78,609,70,613,65,618,60,623,57,659,57,652,47,652,47,642,42xm669,121l653,121,652,128,650,132,650,132,646,136,641,139,637,141,663,141,668,132,669,121xm659,57l636,57,641,60,646,65,650,70,653,78,654,89,670,89,670,86,668,75,668,75,664,65,664,65,659,57xe" filled="true" fillcolor="#000000" stroked="false">
                        <v:path arrowok="t"/>
                        <v:fill type="solid"/>
                      </v:shape>
                    </v:group>
                  </w:pict>
                </mc:Fallback>
              </mc:AlternateContent>
            </w:r>
            <w:r>
              <w:rPr>
                <w:rFonts w:ascii="Arial"/>
                <w:spacing w:val="11"/>
                <w:sz w:val="15"/>
              </w:rPr>
            </w:r>
            <w:r>
              <w:rPr>
                <w:rFonts w:ascii="Arial"/>
                <w:spacing w:val="11"/>
                <w:sz w:val="15"/>
              </w:rPr>
              <w:tab/>
            </w:r>
            <w:r>
              <w:rPr>
                <w:rFonts w:ascii="Arial"/>
                <w:spacing w:val="11"/>
                <w:sz w:val="15"/>
              </w:rPr>
              <w:drawing>
                <wp:inline distT="0" distB="0" distL="0" distR="0">
                  <wp:extent cx="769789" cy="100012"/>
                  <wp:effectExtent l="0" t="0" r="0" b="0"/>
                  <wp:docPr id="722" name="Image 722"/>
                  <wp:cNvGraphicFramePr>
                    <a:graphicFrameLocks/>
                  </wp:cNvGraphicFramePr>
                  <a:graphic>
                    <a:graphicData uri="http://schemas.openxmlformats.org/drawingml/2006/picture">
                      <pic:pic>
                        <pic:nvPicPr>
                          <pic:cNvPr id="722" name="Image 722"/>
                          <pic:cNvPicPr/>
                        </pic:nvPicPr>
                        <pic:blipFill>
                          <a:blip r:embed="rId253" cstate="print"/>
                          <a:stretch>
                            <a:fillRect/>
                          </a:stretch>
                        </pic:blipFill>
                        <pic:spPr>
                          <a:xfrm>
                            <a:off x="0" y="0"/>
                            <a:ext cx="769789" cy="100012"/>
                          </a:xfrm>
                          <a:prstGeom prst="rect">
                            <a:avLst/>
                          </a:prstGeom>
                        </pic:spPr>
                      </pic:pic>
                    </a:graphicData>
                  </a:graphic>
                </wp:inline>
              </w:drawing>
            </w:r>
            <w:r>
              <w:rPr>
                <w:rFonts w:ascii="Arial"/>
                <w:spacing w:val="11"/>
                <w:sz w:val="15"/>
              </w:rPr>
            </w:r>
            <w:r>
              <w:rPr>
                <w:rFonts w:ascii="Arial"/>
                <w:spacing w:val="11"/>
                <w:sz w:val="15"/>
              </w:rPr>
              <w:tab/>
            </w:r>
            <w:r>
              <w:rPr>
                <w:rFonts w:ascii="Arial"/>
                <w:spacing w:val="11"/>
                <w:position w:val="-3"/>
                <w:sz w:val="11"/>
              </w:rPr>
              <mc:AlternateContent>
                <mc:Choice Requires="wps">
                  <w:drawing>
                    <wp:inline distT="0" distB="0" distL="0" distR="0">
                      <wp:extent cx="55880" cy="74295"/>
                      <wp:effectExtent l="0" t="0" r="0" b="0"/>
                      <wp:docPr id="723" name="Group 723"/>
                      <wp:cNvGraphicFramePr>
                        <a:graphicFrameLocks/>
                      </wp:cNvGraphicFramePr>
                      <a:graphic>
                        <a:graphicData uri="http://schemas.microsoft.com/office/word/2010/wordprocessingGroup">
                          <wpg:wgp>
                            <wpg:cNvPr id="723" name="Group 723"/>
                            <wpg:cNvGrpSpPr/>
                            <wpg:grpSpPr>
                              <a:xfrm>
                                <a:off x="0" y="0"/>
                                <a:ext cx="55880" cy="74295"/>
                                <a:chExt cx="55880" cy="74295"/>
                              </a:xfrm>
                            </wpg:grpSpPr>
                            <wps:wsp>
                              <wps:cNvPr id="724" name="Graphic 724"/>
                              <wps:cNvSpPr/>
                              <wps:spPr>
                                <a:xfrm>
                                  <a:off x="0" y="0"/>
                                  <a:ext cx="55880" cy="74295"/>
                                </a:xfrm>
                                <a:custGeom>
                                  <a:avLst/>
                                  <a:gdLst/>
                                  <a:ahLst/>
                                  <a:cxnLst/>
                                  <a:rect l="l" t="t" r="r" b="b"/>
                                  <a:pathLst>
                                    <a:path w="55880" h="74295">
                                      <a:moveTo>
                                        <a:pt x="48260" y="0"/>
                                      </a:moveTo>
                                      <a:lnTo>
                                        <a:pt x="0" y="0"/>
                                      </a:lnTo>
                                      <a:lnTo>
                                        <a:pt x="0" y="64261"/>
                                      </a:lnTo>
                                      <a:lnTo>
                                        <a:pt x="8763" y="73786"/>
                                      </a:lnTo>
                                      <a:lnTo>
                                        <a:pt x="55499" y="73786"/>
                                      </a:lnTo>
                                      <a:lnTo>
                                        <a:pt x="55499" y="61213"/>
                                      </a:lnTo>
                                      <a:lnTo>
                                        <a:pt x="2286" y="61213"/>
                                      </a:lnTo>
                                      <a:lnTo>
                                        <a:pt x="2286" y="2920"/>
                                      </a:lnTo>
                                      <a:lnTo>
                                        <a:pt x="50069" y="2920"/>
                                      </a:lnTo>
                                      <a:lnTo>
                                        <a:pt x="48260" y="0"/>
                                      </a:lnTo>
                                      <a:close/>
                                    </a:path>
                                    <a:path w="55880" h="74295">
                                      <a:moveTo>
                                        <a:pt x="50069" y="2920"/>
                                      </a:moveTo>
                                      <a:lnTo>
                                        <a:pt x="45974" y="2920"/>
                                      </a:lnTo>
                                      <a:lnTo>
                                        <a:pt x="45974" y="61213"/>
                                      </a:lnTo>
                                      <a:lnTo>
                                        <a:pt x="55499" y="61213"/>
                                      </a:lnTo>
                                      <a:lnTo>
                                        <a:pt x="55499" y="11683"/>
                                      </a:lnTo>
                                      <a:lnTo>
                                        <a:pt x="50069" y="29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pt;height:5.85pt;mso-position-horizontal-relative:char;mso-position-vertical-relative:line" id="docshapegroup590" coordorigin="0,0" coordsize="88,117">
                      <v:shape style="position:absolute;left:0;top:0;width:88;height:117" id="docshape591" coordorigin="0,0" coordsize="88,117" path="m76,0l0,0,0,101,14,116,87,116,87,96,4,96,4,5,79,5,76,0xm79,5l72,5,72,96,87,96,87,18,79,5xe" filled="true" fillcolor="#000000" stroked="false">
                        <v:path arrowok="t"/>
                        <v:fill type="solid"/>
                      </v:shape>
                    </v:group>
                  </w:pict>
                </mc:Fallback>
              </mc:AlternateContent>
            </w:r>
            <w:r>
              <w:rPr>
                <w:rFonts w:ascii="Arial"/>
                <w:spacing w:val="11"/>
                <w:position w:val="-3"/>
                <w:sz w:val="11"/>
              </w:rPr>
            </w:r>
            <w:r>
              <w:rPr>
                <w:rFonts w:ascii="Times New Roman"/>
                <w:spacing w:val="25"/>
                <w:position w:val="-3"/>
                <w:sz w:val="15"/>
              </w:rPr>
              <w:t> </w:t>
            </w:r>
            <w:r>
              <w:rPr>
                <w:rFonts w:ascii="Arial"/>
                <w:spacing w:val="25"/>
                <w:position w:val="-3"/>
                <w:sz w:val="15"/>
              </w:rPr>
              <w:drawing>
                <wp:inline distT="0" distB="0" distL="0" distR="0">
                  <wp:extent cx="673357" cy="100012"/>
                  <wp:effectExtent l="0" t="0" r="0" b="0"/>
                  <wp:docPr id="725" name="Image 725"/>
                  <wp:cNvGraphicFramePr>
                    <a:graphicFrameLocks/>
                  </wp:cNvGraphicFramePr>
                  <a:graphic>
                    <a:graphicData uri="http://schemas.openxmlformats.org/drawingml/2006/picture">
                      <pic:pic>
                        <pic:nvPicPr>
                          <pic:cNvPr id="725" name="Image 725"/>
                          <pic:cNvPicPr/>
                        </pic:nvPicPr>
                        <pic:blipFill>
                          <a:blip r:embed="rId254" cstate="print"/>
                          <a:stretch>
                            <a:fillRect/>
                          </a:stretch>
                        </pic:blipFill>
                        <pic:spPr>
                          <a:xfrm>
                            <a:off x="0" y="0"/>
                            <a:ext cx="673357" cy="100012"/>
                          </a:xfrm>
                          <a:prstGeom prst="rect">
                            <a:avLst/>
                          </a:prstGeom>
                        </pic:spPr>
                      </pic:pic>
                    </a:graphicData>
                  </a:graphic>
                </wp:inline>
              </w:drawing>
            </w:r>
            <w:r>
              <w:rPr>
                <w:rFonts w:ascii="Arial"/>
                <w:spacing w:val="25"/>
                <w:position w:val="-3"/>
                <w:sz w:val="15"/>
              </w:rPr>
            </w:r>
          </w:p>
        </w:tc>
      </w:tr>
      <w:tr>
        <w:trPr>
          <w:trHeight w:val="430" w:hRule="atLeast"/>
        </w:trPr>
        <w:tc>
          <w:tcPr>
            <w:tcW w:w="2129" w:type="dxa"/>
            <w:tcBorders>
              <w:right w:val="single" w:sz="6" w:space="0" w:color="000000"/>
            </w:tcBorders>
          </w:tcPr>
          <w:p>
            <w:pPr>
              <w:pStyle w:val="TableParagraph"/>
              <w:spacing w:before="7"/>
              <w:rPr>
                <w:rFonts w:ascii="Arial"/>
                <w:b/>
                <w:sz w:val="10"/>
              </w:rPr>
            </w:pPr>
          </w:p>
          <w:p>
            <w:pPr>
              <w:pStyle w:val="TableParagraph"/>
              <w:spacing w:line="202" w:lineRule="exact"/>
              <w:ind w:left="113"/>
              <w:rPr>
                <w:rFonts w:ascii="Arial"/>
                <w:position w:val="-3"/>
                <w:sz w:val="20"/>
              </w:rPr>
            </w:pPr>
            <w:r>
              <w:rPr>
                <w:rFonts w:ascii="Arial"/>
                <w:position w:val="-3"/>
                <w:sz w:val="20"/>
              </w:rPr>
              <w:drawing>
                <wp:inline distT="0" distB="0" distL="0" distR="0">
                  <wp:extent cx="1234553" cy="128587"/>
                  <wp:effectExtent l="0" t="0" r="0" b="0"/>
                  <wp:docPr id="726" name="Image 726"/>
                  <wp:cNvGraphicFramePr>
                    <a:graphicFrameLocks/>
                  </wp:cNvGraphicFramePr>
                  <a:graphic>
                    <a:graphicData uri="http://schemas.openxmlformats.org/drawingml/2006/picture">
                      <pic:pic>
                        <pic:nvPicPr>
                          <pic:cNvPr id="726" name="Image 726"/>
                          <pic:cNvPicPr/>
                        </pic:nvPicPr>
                        <pic:blipFill>
                          <a:blip r:embed="rId255" cstate="print"/>
                          <a:stretch>
                            <a:fillRect/>
                          </a:stretch>
                        </pic:blipFill>
                        <pic:spPr>
                          <a:xfrm>
                            <a:off x="0" y="0"/>
                            <a:ext cx="1234553" cy="128587"/>
                          </a:xfrm>
                          <a:prstGeom prst="rect">
                            <a:avLst/>
                          </a:prstGeom>
                        </pic:spPr>
                      </pic:pic>
                    </a:graphicData>
                  </a:graphic>
                </wp:inline>
              </w:drawing>
            </w:r>
            <w:r>
              <w:rPr>
                <w:rFonts w:ascii="Arial"/>
                <w:position w:val="-3"/>
                <w:sz w:val="20"/>
              </w:rPr>
            </w:r>
          </w:p>
        </w:tc>
        <w:tc>
          <w:tcPr>
            <w:tcW w:w="7952" w:type="dxa"/>
            <w:gridSpan w:val="2"/>
            <w:tcBorders>
              <w:left w:val="single" w:sz="6" w:space="0" w:color="000000"/>
            </w:tcBorders>
          </w:tcPr>
          <w:p>
            <w:pPr>
              <w:pStyle w:val="TableParagraph"/>
              <w:spacing w:before="5"/>
              <w:rPr>
                <w:rFonts w:ascii="Arial"/>
                <w:b/>
                <w:sz w:val="7"/>
              </w:rPr>
            </w:pPr>
          </w:p>
          <w:p>
            <w:pPr>
              <w:pStyle w:val="TableParagraph"/>
              <w:tabs>
                <w:tab w:pos="1681" w:val="left" w:leader="none"/>
                <w:tab w:pos="4892" w:val="left" w:leader="none"/>
              </w:tabs>
              <w:spacing w:line="210" w:lineRule="exact"/>
              <w:ind w:left="157"/>
              <w:rPr>
                <w:rFonts w:ascii="Arial"/>
                <w:position w:val="-2"/>
                <w:sz w:val="19"/>
              </w:rPr>
            </w:pPr>
            <w:r>
              <w:rPr>
                <w:rFonts w:ascii="Arial"/>
                <w:position w:val="-3"/>
                <w:sz w:val="15"/>
              </w:rPr>
              <w:drawing>
                <wp:inline distT="0" distB="0" distL="0" distR="0">
                  <wp:extent cx="700087" cy="100012"/>
                  <wp:effectExtent l="0" t="0" r="0" b="0"/>
                  <wp:docPr id="727" name="Image 727"/>
                  <wp:cNvGraphicFramePr>
                    <a:graphicFrameLocks/>
                  </wp:cNvGraphicFramePr>
                  <a:graphic>
                    <a:graphicData uri="http://schemas.openxmlformats.org/drawingml/2006/picture">
                      <pic:pic>
                        <pic:nvPicPr>
                          <pic:cNvPr id="727" name="Image 727"/>
                          <pic:cNvPicPr/>
                        </pic:nvPicPr>
                        <pic:blipFill>
                          <a:blip r:embed="rId256" cstate="print"/>
                          <a:stretch>
                            <a:fillRect/>
                          </a:stretch>
                        </pic:blipFill>
                        <pic:spPr>
                          <a:xfrm>
                            <a:off x="0" y="0"/>
                            <a:ext cx="700087" cy="100012"/>
                          </a:xfrm>
                          <a:prstGeom prst="rect">
                            <a:avLst/>
                          </a:prstGeom>
                        </pic:spPr>
                      </pic:pic>
                    </a:graphicData>
                  </a:graphic>
                </wp:inline>
              </w:drawing>
            </w:r>
            <w:r>
              <w:rPr>
                <w:rFonts w:ascii="Arial"/>
                <w:position w:val="-3"/>
                <w:sz w:val="15"/>
              </w:rPr>
            </w:r>
            <w:r>
              <w:rPr>
                <w:rFonts w:ascii="Arial"/>
                <w:position w:val="-3"/>
                <w:sz w:val="15"/>
              </w:rPr>
              <w:tab/>
            </w:r>
            <w:r>
              <w:rPr>
                <w:rFonts w:ascii="Arial"/>
                <w:position w:val="-3"/>
                <w:sz w:val="15"/>
              </w:rPr>
              <w:drawing>
                <wp:inline distT="0" distB="0" distL="0" distR="0">
                  <wp:extent cx="1014758" cy="97154"/>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257" cstate="print"/>
                          <a:stretch>
                            <a:fillRect/>
                          </a:stretch>
                        </pic:blipFill>
                        <pic:spPr>
                          <a:xfrm>
                            <a:off x="0" y="0"/>
                            <a:ext cx="1014758" cy="97154"/>
                          </a:xfrm>
                          <a:prstGeom prst="rect">
                            <a:avLst/>
                          </a:prstGeom>
                        </pic:spPr>
                      </pic:pic>
                    </a:graphicData>
                  </a:graphic>
                </wp:inline>
              </w:drawing>
            </w:r>
            <w:r>
              <w:rPr>
                <w:rFonts w:ascii="Arial"/>
                <w:position w:val="-3"/>
                <w:sz w:val="15"/>
              </w:rPr>
            </w:r>
            <w:r>
              <w:rPr>
                <w:rFonts w:ascii="Arial"/>
                <w:position w:val="-3"/>
                <w:sz w:val="15"/>
              </w:rPr>
              <w:tab/>
            </w:r>
            <w:r>
              <w:rPr>
                <w:rFonts w:ascii="Arial"/>
                <w:position w:val="-2"/>
                <w:sz w:val="19"/>
              </w:rPr>
              <w:drawing>
                <wp:inline distT="0" distB="0" distL="0" distR="0">
                  <wp:extent cx="1045334" cy="123825"/>
                  <wp:effectExtent l="0" t="0" r="0" b="0"/>
                  <wp:docPr id="729" name="Image 729"/>
                  <wp:cNvGraphicFramePr>
                    <a:graphicFrameLocks/>
                  </wp:cNvGraphicFramePr>
                  <a:graphic>
                    <a:graphicData uri="http://schemas.openxmlformats.org/drawingml/2006/picture">
                      <pic:pic>
                        <pic:nvPicPr>
                          <pic:cNvPr id="729" name="Image 729"/>
                          <pic:cNvPicPr/>
                        </pic:nvPicPr>
                        <pic:blipFill>
                          <a:blip r:embed="rId258" cstate="print"/>
                          <a:stretch>
                            <a:fillRect/>
                          </a:stretch>
                        </pic:blipFill>
                        <pic:spPr>
                          <a:xfrm>
                            <a:off x="0" y="0"/>
                            <a:ext cx="1045334" cy="123825"/>
                          </a:xfrm>
                          <a:prstGeom prst="rect">
                            <a:avLst/>
                          </a:prstGeom>
                        </pic:spPr>
                      </pic:pic>
                    </a:graphicData>
                  </a:graphic>
                </wp:inline>
              </w:drawing>
            </w:r>
            <w:r>
              <w:rPr>
                <w:rFonts w:ascii="Arial"/>
                <w:position w:val="-2"/>
                <w:sz w:val="19"/>
              </w:rPr>
            </w:r>
          </w:p>
        </w:tc>
      </w:tr>
    </w:tbl>
    <w:p>
      <w:pPr>
        <w:pStyle w:val="BodyText"/>
        <w:spacing w:before="3"/>
        <w:rPr>
          <w:rFonts w:ascii="Arial"/>
          <w:b/>
          <w:sz w:val="10"/>
        </w:rPr>
      </w:pPr>
      <w:r>
        <w:rPr>
          <w:rFonts w:ascii="Arial"/>
          <w:b/>
          <w:sz w:val="10"/>
        </w:rPr>
        <mc:AlternateContent>
          <mc:Choice Requires="wps">
            <w:drawing>
              <wp:anchor distT="0" distB="0" distL="0" distR="0" allowOverlap="1" layoutInCell="1" locked="0" behindDoc="1" simplePos="0" relativeHeight="487696896">
                <wp:simplePos x="0" y="0"/>
                <wp:positionH relativeFrom="page">
                  <wp:posOffset>575944</wp:posOffset>
                </wp:positionH>
                <wp:positionV relativeFrom="paragraph">
                  <wp:posOffset>90169</wp:posOffset>
                </wp:positionV>
                <wp:extent cx="6413500" cy="361950"/>
                <wp:effectExtent l="0" t="0" r="0" b="0"/>
                <wp:wrapTopAndBottom/>
                <wp:docPr id="730" name="Group 730"/>
                <wp:cNvGraphicFramePr>
                  <a:graphicFrameLocks/>
                </wp:cNvGraphicFramePr>
                <a:graphic>
                  <a:graphicData uri="http://schemas.microsoft.com/office/word/2010/wordprocessingGroup">
                    <wpg:wgp>
                      <wpg:cNvPr id="730" name="Group 730"/>
                      <wpg:cNvGrpSpPr/>
                      <wpg:grpSpPr>
                        <a:xfrm>
                          <a:off x="0" y="0"/>
                          <a:ext cx="6413500" cy="361950"/>
                          <a:chExt cx="6413500" cy="361950"/>
                        </a:xfrm>
                      </wpg:grpSpPr>
                      <wps:wsp>
                        <wps:cNvPr id="731" name="Graphic 731"/>
                        <wps:cNvSpPr/>
                        <wps:spPr>
                          <a:xfrm>
                            <a:off x="3533140" y="325247"/>
                            <a:ext cx="2676525" cy="1270"/>
                          </a:xfrm>
                          <a:custGeom>
                            <a:avLst/>
                            <a:gdLst/>
                            <a:ahLst/>
                            <a:cxnLst/>
                            <a:rect l="l" t="t" r="r" b="b"/>
                            <a:pathLst>
                              <a:path w="2676525" h="0">
                                <a:moveTo>
                                  <a:pt x="0" y="0"/>
                                </a:moveTo>
                                <a:lnTo>
                                  <a:pt x="2676016" y="0"/>
                                </a:lnTo>
                              </a:path>
                            </a:pathLst>
                          </a:custGeom>
                          <a:ln w="7010">
                            <a:solidFill>
                              <a:srgbClr val="000000"/>
                            </a:solidFill>
                            <a:prstDash val="solid"/>
                          </a:ln>
                        </wps:spPr>
                        <wps:bodyPr wrap="square" lIns="0" tIns="0" rIns="0" bIns="0" rtlCol="0">
                          <a:prstTxWarp prst="textNoShape">
                            <a:avLst/>
                          </a:prstTxWarp>
                          <a:noAutofit/>
                        </wps:bodyPr>
                      </wps:wsp>
                      <wps:wsp>
                        <wps:cNvPr id="732" name="Graphic 732"/>
                        <wps:cNvSpPr/>
                        <wps:spPr>
                          <a:xfrm>
                            <a:off x="0" y="0"/>
                            <a:ext cx="6413500" cy="361950"/>
                          </a:xfrm>
                          <a:custGeom>
                            <a:avLst/>
                            <a:gdLst/>
                            <a:ahLst/>
                            <a:cxnLst/>
                            <a:rect l="l" t="t" r="r" b="b"/>
                            <a:pathLst>
                              <a:path w="6413500" h="361950">
                                <a:moveTo>
                                  <a:pt x="6412992" y="381"/>
                                </a:moveTo>
                                <a:lnTo>
                                  <a:pt x="6406896" y="381"/>
                                </a:lnTo>
                                <a:lnTo>
                                  <a:pt x="6400800" y="381"/>
                                </a:lnTo>
                                <a:lnTo>
                                  <a:pt x="6400800" y="14097"/>
                                </a:lnTo>
                                <a:lnTo>
                                  <a:pt x="6400800" y="349377"/>
                                </a:lnTo>
                                <a:lnTo>
                                  <a:pt x="12192" y="349377"/>
                                </a:lnTo>
                                <a:lnTo>
                                  <a:pt x="6096" y="349377"/>
                                </a:lnTo>
                                <a:lnTo>
                                  <a:pt x="3048" y="352425"/>
                                </a:lnTo>
                                <a:lnTo>
                                  <a:pt x="3048" y="349250"/>
                                </a:lnTo>
                                <a:lnTo>
                                  <a:pt x="12192" y="349250"/>
                                </a:lnTo>
                                <a:lnTo>
                                  <a:pt x="12192" y="14097"/>
                                </a:lnTo>
                                <a:lnTo>
                                  <a:pt x="6400800" y="14097"/>
                                </a:lnTo>
                                <a:lnTo>
                                  <a:pt x="6400800" y="381"/>
                                </a:lnTo>
                                <a:lnTo>
                                  <a:pt x="6096" y="381"/>
                                </a:lnTo>
                                <a:lnTo>
                                  <a:pt x="6096" y="0"/>
                                </a:lnTo>
                                <a:lnTo>
                                  <a:pt x="3289" y="0"/>
                                </a:lnTo>
                                <a:lnTo>
                                  <a:pt x="3289" y="381"/>
                                </a:lnTo>
                                <a:lnTo>
                                  <a:pt x="3289" y="3187"/>
                                </a:lnTo>
                                <a:lnTo>
                                  <a:pt x="3289" y="6350"/>
                                </a:lnTo>
                                <a:lnTo>
                                  <a:pt x="127" y="6350"/>
                                </a:lnTo>
                                <a:lnTo>
                                  <a:pt x="3289" y="3187"/>
                                </a:lnTo>
                                <a:lnTo>
                                  <a:pt x="3289" y="381"/>
                                </a:lnTo>
                                <a:lnTo>
                                  <a:pt x="0" y="381"/>
                                </a:lnTo>
                                <a:lnTo>
                                  <a:pt x="0" y="6350"/>
                                </a:lnTo>
                                <a:lnTo>
                                  <a:pt x="0" y="6477"/>
                                </a:lnTo>
                                <a:lnTo>
                                  <a:pt x="0" y="361581"/>
                                </a:lnTo>
                                <a:lnTo>
                                  <a:pt x="6096" y="361581"/>
                                </a:lnTo>
                                <a:lnTo>
                                  <a:pt x="6406896" y="361581"/>
                                </a:lnTo>
                                <a:lnTo>
                                  <a:pt x="6412992" y="361581"/>
                                </a:lnTo>
                                <a:lnTo>
                                  <a:pt x="6412992" y="355473"/>
                                </a:lnTo>
                                <a:lnTo>
                                  <a:pt x="6412992" y="349377"/>
                                </a:lnTo>
                                <a:lnTo>
                                  <a:pt x="6412992" y="14097"/>
                                </a:lnTo>
                                <a:lnTo>
                                  <a:pt x="6412992" y="6477"/>
                                </a:lnTo>
                                <a:lnTo>
                                  <a:pt x="6412992" y="381"/>
                                </a:lnTo>
                                <a:close/>
                              </a:path>
                            </a:pathLst>
                          </a:custGeom>
                          <a:solidFill>
                            <a:srgbClr val="000000"/>
                          </a:solidFill>
                        </wps:spPr>
                        <wps:bodyPr wrap="square" lIns="0" tIns="0" rIns="0" bIns="0" rtlCol="0">
                          <a:prstTxWarp prst="textNoShape">
                            <a:avLst/>
                          </a:prstTxWarp>
                          <a:noAutofit/>
                        </wps:bodyPr>
                      </wps:wsp>
                      <pic:pic>
                        <pic:nvPicPr>
                          <pic:cNvPr id="733" name="Image 733"/>
                          <pic:cNvPicPr/>
                        </pic:nvPicPr>
                        <pic:blipFill>
                          <a:blip r:embed="rId259" cstate="print"/>
                          <a:stretch>
                            <a:fillRect/>
                          </a:stretch>
                        </pic:blipFill>
                        <pic:spPr>
                          <a:xfrm>
                            <a:off x="71716" y="49530"/>
                            <a:ext cx="5844451" cy="293116"/>
                          </a:xfrm>
                          <a:prstGeom prst="rect">
                            <a:avLst/>
                          </a:prstGeom>
                        </pic:spPr>
                      </pic:pic>
                    </wpg:wgp>
                  </a:graphicData>
                </a:graphic>
              </wp:anchor>
            </w:drawing>
          </mc:Choice>
          <mc:Fallback>
            <w:pict>
              <v:group style="position:absolute;margin-left:45.349998pt;margin-top:7.1pt;width:505pt;height:28.5pt;mso-position-horizontal-relative:page;mso-position-vertical-relative:paragraph;z-index:-15619584;mso-wrap-distance-left:0;mso-wrap-distance-right:0" id="docshapegroup592" coordorigin="907,142" coordsize="10100,570">
                <v:line style="position:absolute" from="6471,654" to="10685,654" stroked="true" strokeweight=".551970pt" strokecolor="#000000">
                  <v:stroke dashstyle="solid"/>
                </v:line>
                <v:shape style="position:absolute;left:907;top:142;width:10100;height:570" id="docshape593" coordorigin="907,142" coordsize="10100,570" path="m11006,143l10997,143,10987,143,10987,164,10987,692,926,692,917,692,912,697,912,692,926,692,926,164,10987,164,10987,143,917,143,917,142,912,142,912,143,912,147,912,152,907,152,912,147,912,143,907,143,907,152,907,152,907,711,917,711,10997,711,11006,711,11006,702,11006,692,11006,164,11006,152,11006,143xe" filled="true" fillcolor="#000000" stroked="false">
                  <v:path arrowok="t"/>
                  <v:fill type="solid"/>
                </v:shape>
                <v:shape style="position:absolute;left:1019;top:220;width:9204;height:462" type="#_x0000_t75" id="docshape594" stroked="false">
                  <v:imagedata r:id="rId259" o:title=""/>
                </v:shape>
                <w10:wrap type="topAndBottom"/>
              </v:group>
            </w:pict>
          </mc:Fallback>
        </mc:AlternateContent>
      </w:r>
      <w:r>
        <w:rPr>
          <w:rFonts w:ascii="Arial"/>
          <w:b/>
          <w:sz w:val="10"/>
        </w:rPr>
        <mc:AlternateContent>
          <mc:Choice Requires="wps">
            <w:drawing>
              <wp:anchor distT="0" distB="0" distL="0" distR="0" allowOverlap="1" layoutInCell="1" locked="0" behindDoc="1" simplePos="0" relativeHeight="487697408">
                <wp:simplePos x="0" y="0"/>
                <wp:positionH relativeFrom="page">
                  <wp:posOffset>575932</wp:posOffset>
                </wp:positionH>
                <wp:positionV relativeFrom="paragraph">
                  <wp:posOffset>558545</wp:posOffset>
                </wp:positionV>
                <wp:extent cx="6413500" cy="220345"/>
                <wp:effectExtent l="0" t="0" r="0" b="0"/>
                <wp:wrapTopAndBottom/>
                <wp:docPr id="734" name="Group 734"/>
                <wp:cNvGraphicFramePr>
                  <a:graphicFrameLocks/>
                </wp:cNvGraphicFramePr>
                <a:graphic>
                  <a:graphicData uri="http://schemas.microsoft.com/office/word/2010/wordprocessingGroup">
                    <wpg:wgp>
                      <wpg:cNvPr id="734" name="Group 734"/>
                      <wpg:cNvGrpSpPr/>
                      <wpg:grpSpPr>
                        <a:xfrm>
                          <a:off x="0" y="0"/>
                          <a:ext cx="6413500" cy="220345"/>
                          <a:chExt cx="6413500" cy="220345"/>
                        </a:xfrm>
                      </wpg:grpSpPr>
                      <wps:wsp>
                        <wps:cNvPr id="735" name="Graphic 735"/>
                        <wps:cNvSpPr/>
                        <wps:spPr>
                          <a:xfrm>
                            <a:off x="0" y="0"/>
                            <a:ext cx="6413500" cy="220345"/>
                          </a:xfrm>
                          <a:custGeom>
                            <a:avLst/>
                            <a:gdLst/>
                            <a:ahLst/>
                            <a:cxnLst/>
                            <a:rect l="l" t="t" r="r" b="b"/>
                            <a:pathLst>
                              <a:path w="6413500" h="220345">
                                <a:moveTo>
                                  <a:pt x="6413005" y="0"/>
                                </a:moveTo>
                                <a:lnTo>
                                  <a:pt x="6400813" y="0"/>
                                </a:lnTo>
                                <a:lnTo>
                                  <a:pt x="6400813" y="254"/>
                                </a:lnTo>
                                <a:lnTo>
                                  <a:pt x="6400813" y="14224"/>
                                </a:lnTo>
                                <a:lnTo>
                                  <a:pt x="6400813" y="207264"/>
                                </a:lnTo>
                                <a:lnTo>
                                  <a:pt x="1362468" y="207264"/>
                                </a:lnTo>
                                <a:lnTo>
                                  <a:pt x="1362468" y="14224"/>
                                </a:lnTo>
                                <a:lnTo>
                                  <a:pt x="6400813" y="14224"/>
                                </a:lnTo>
                                <a:lnTo>
                                  <a:pt x="6400813" y="254"/>
                                </a:lnTo>
                                <a:lnTo>
                                  <a:pt x="1353324" y="254"/>
                                </a:lnTo>
                                <a:lnTo>
                                  <a:pt x="1353324" y="14224"/>
                                </a:lnTo>
                                <a:lnTo>
                                  <a:pt x="1353324" y="207264"/>
                                </a:lnTo>
                                <a:lnTo>
                                  <a:pt x="12192" y="207264"/>
                                </a:lnTo>
                                <a:lnTo>
                                  <a:pt x="12192" y="14224"/>
                                </a:lnTo>
                                <a:lnTo>
                                  <a:pt x="1353324" y="14224"/>
                                </a:lnTo>
                                <a:lnTo>
                                  <a:pt x="1353324" y="254"/>
                                </a:lnTo>
                                <a:lnTo>
                                  <a:pt x="0" y="254"/>
                                </a:lnTo>
                                <a:lnTo>
                                  <a:pt x="0" y="14224"/>
                                </a:lnTo>
                                <a:lnTo>
                                  <a:pt x="0" y="207264"/>
                                </a:lnTo>
                                <a:lnTo>
                                  <a:pt x="0" y="219964"/>
                                </a:lnTo>
                                <a:lnTo>
                                  <a:pt x="6413005" y="219964"/>
                                </a:lnTo>
                                <a:lnTo>
                                  <a:pt x="6413005" y="207264"/>
                                </a:lnTo>
                                <a:lnTo>
                                  <a:pt x="6413005" y="0"/>
                                </a:lnTo>
                                <a:close/>
                              </a:path>
                            </a:pathLst>
                          </a:custGeom>
                          <a:solidFill>
                            <a:srgbClr val="000000"/>
                          </a:solidFill>
                        </wps:spPr>
                        <wps:bodyPr wrap="square" lIns="0" tIns="0" rIns="0" bIns="0" rtlCol="0">
                          <a:prstTxWarp prst="textNoShape">
                            <a:avLst/>
                          </a:prstTxWarp>
                          <a:noAutofit/>
                        </wps:bodyPr>
                      </wps:wsp>
                      <pic:pic>
                        <pic:nvPicPr>
                          <pic:cNvPr id="736" name="Image 736"/>
                          <pic:cNvPicPr/>
                        </pic:nvPicPr>
                        <pic:blipFill>
                          <a:blip r:embed="rId260" cstate="print"/>
                          <a:stretch>
                            <a:fillRect/>
                          </a:stretch>
                        </pic:blipFill>
                        <pic:spPr>
                          <a:xfrm>
                            <a:off x="67081" y="59689"/>
                            <a:ext cx="1051801" cy="131571"/>
                          </a:xfrm>
                          <a:prstGeom prst="rect">
                            <a:avLst/>
                          </a:prstGeom>
                        </pic:spPr>
                      </pic:pic>
                    </wpg:wgp>
                  </a:graphicData>
                </a:graphic>
              </wp:anchor>
            </w:drawing>
          </mc:Choice>
          <mc:Fallback>
            <w:pict>
              <v:group style="position:absolute;margin-left:45.348999pt;margin-top:43.98pt;width:505pt;height:17.350pt;mso-position-horizontal-relative:page;mso-position-vertical-relative:paragraph;z-index:-15619072;mso-wrap-distance-left:0;mso-wrap-distance-right:0" id="docshapegroup595" coordorigin="907,880" coordsize="10100,347">
                <v:shape style="position:absolute;left:906;top:879;width:10100;height:347" id="docshape596" coordorigin="907,880" coordsize="10100,347" path="m11006,880l10987,880,10987,880,10987,902,10987,1206,3053,1206,3053,902,10987,902,10987,880,3038,880,3038,902,3038,1206,926,1206,926,902,3038,902,3038,880,907,880,907,902,907,1206,907,1226,11006,1226,11006,1206,11006,880xe" filled="true" fillcolor="#000000" stroked="false">
                  <v:path arrowok="t"/>
                  <v:fill type="solid"/>
                </v:shape>
                <v:shape style="position:absolute;left:1012;top:973;width:1657;height:208" type="#_x0000_t75" id="docshape597" stroked="false">
                  <v:imagedata r:id="rId260" o:title=""/>
                </v:shape>
                <w10:wrap type="topAndBottom"/>
              </v:group>
            </w:pict>
          </mc:Fallback>
        </mc:AlternateContent>
      </w:r>
      <w:r>
        <w:rPr>
          <w:rFonts w:ascii="Arial"/>
          <w:b/>
          <w:sz w:val="10"/>
        </w:rPr>
        <mc:AlternateContent>
          <mc:Choice Requires="wps">
            <w:drawing>
              <wp:anchor distT="0" distB="0" distL="0" distR="0" allowOverlap="1" layoutInCell="1" locked="0" behindDoc="1" simplePos="0" relativeHeight="487697920">
                <wp:simplePos x="0" y="0"/>
                <wp:positionH relativeFrom="page">
                  <wp:posOffset>580390</wp:posOffset>
                </wp:positionH>
                <wp:positionV relativeFrom="paragraph">
                  <wp:posOffset>861433</wp:posOffset>
                </wp:positionV>
                <wp:extent cx="6400800" cy="31750"/>
                <wp:effectExtent l="0" t="0" r="0" b="0"/>
                <wp:wrapTopAndBottom/>
                <wp:docPr id="737" name="Graphic 737"/>
                <wp:cNvGraphicFramePr>
                  <a:graphicFrameLocks/>
                </wp:cNvGraphicFramePr>
                <a:graphic>
                  <a:graphicData uri="http://schemas.microsoft.com/office/word/2010/wordprocessingShape">
                    <wps:wsp>
                      <wps:cNvPr id="737" name="Graphic 737"/>
                      <wps:cNvSpPr/>
                      <wps:spPr>
                        <a:xfrm>
                          <a:off x="0" y="0"/>
                          <a:ext cx="6400800" cy="31750"/>
                        </a:xfrm>
                        <a:custGeom>
                          <a:avLst/>
                          <a:gdLst/>
                          <a:ahLst/>
                          <a:cxnLst/>
                          <a:rect l="l" t="t" r="r" b="b"/>
                          <a:pathLst>
                            <a:path w="6400800" h="31750">
                              <a:moveTo>
                                <a:pt x="6400800" y="0"/>
                              </a:moveTo>
                              <a:lnTo>
                                <a:pt x="0" y="0"/>
                              </a:lnTo>
                              <a:lnTo>
                                <a:pt x="0" y="31376"/>
                              </a:lnTo>
                              <a:lnTo>
                                <a:pt x="6400800" y="31376"/>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700001pt;margin-top:67.829399pt;width:504.0pt;height:2.4706pt;mso-position-horizontal-relative:page;mso-position-vertical-relative:paragraph;z-index:-15618560;mso-wrap-distance-left:0;mso-wrap-distance-right:0" id="docshape598" filled="true" fillcolor="#000000" stroked="false">
                <v:fill type="solid"/>
                <w10:wrap type="topAndBottom"/>
              </v:rect>
            </w:pict>
          </mc:Fallback>
        </mc:AlternateContent>
      </w:r>
    </w:p>
    <w:p>
      <w:pPr>
        <w:pStyle w:val="BodyText"/>
        <w:spacing w:before="6"/>
        <w:rPr>
          <w:rFonts w:ascii="Arial"/>
          <w:b/>
          <w:sz w:val="12"/>
        </w:rPr>
      </w:pPr>
    </w:p>
    <w:p>
      <w:pPr>
        <w:pStyle w:val="BodyText"/>
        <w:spacing w:before="3"/>
        <w:rPr>
          <w:rFonts w:ascii="Arial"/>
          <w:b/>
          <w:sz w:val="9"/>
        </w:rPr>
      </w:pPr>
    </w:p>
    <w:p>
      <w:pPr>
        <w:spacing w:before="97"/>
        <w:ind w:left="4" w:right="0" w:firstLine="0"/>
        <w:jc w:val="center"/>
        <w:rPr>
          <w:rFonts w:ascii="Arial"/>
          <w:b/>
          <w:sz w:val="22"/>
        </w:rPr>
      </w:pPr>
      <w:bookmarkStart w:name="SMS AND EMAIL ALERTS FACILITY BY STOCK E" w:id="23"/>
      <w:bookmarkEnd w:id="23"/>
      <w:r>
        <w:rPr/>
      </w:r>
      <w:r>
        <w:rPr>
          <w:rFonts w:ascii="Arial"/>
          <w:b/>
          <w:w w:val="75"/>
          <w:sz w:val="22"/>
        </w:rPr>
        <w:t>SMS</w:t>
      </w:r>
      <w:r>
        <w:rPr>
          <w:rFonts w:ascii="Arial"/>
          <w:b/>
          <w:spacing w:val="12"/>
          <w:sz w:val="22"/>
        </w:rPr>
        <w:t> </w:t>
      </w:r>
      <w:r>
        <w:rPr>
          <w:rFonts w:ascii="Arial"/>
          <w:b/>
          <w:w w:val="75"/>
          <w:sz w:val="22"/>
        </w:rPr>
        <w:t>AND</w:t>
      </w:r>
      <w:r>
        <w:rPr>
          <w:rFonts w:ascii="Arial"/>
          <w:b/>
          <w:spacing w:val="27"/>
          <w:sz w:val="22"/>
        </w:rPr>
        <w:t> </w:t>
      </w:r>
      <w:r>
        <w:rPr>
          <w:rFonts w:ascii="Arial"/>
          <w:b/>
          <w:w w:val="75"/>
          <w:sz w:val="22"/>
        </w:rPr>
        <w:t>EMAIL</w:t>
      </w:r>
      <w:r>
        <w:rPr>
          <w:rFonts w:ascii="Arial"/>
          <w:b/>
          <w:spacing w:val="8"/>
          <w:sz w:val="22"/>
        </w:rPr>
        <w:t> </w:t>
      </w:r>
      <w:r>
        <w:rPr>
          <w:rFonts w:ascii="Arial"/>
          <w:b/>
          <w:w w:val="75"/>
          <w:sz w:val="22"/>
        </w:rPr>
        <w:t>ALERTS</w:t>
      </w:r>
      <w:r>
        <w:rPr>
          <w:rFonts w:ascii="Arial"/>
          <w:b/>
          <w:spacing w:val="26"/>
          <w:sz w:val="22"/>
        </w:rPr>
        <w:t> </w:t>
      </w:r>
      <w:r>
        <w:rPr>
          <w:rFonts w:ascii="Arial"/>
          <w:b/>
          <w:w w:val="75"/>
          <w:sz w:val="22"/>
        </w:rPr>
        <w:t>FACILITY</w:t>
      </w:r>
      <w:r>
        <w:rPr>
          <w:rFonts w:ascii="Arial"/>
          <w:b/>
          <w:spacing w:val="22"/>
          <w:sz w:val="22"/>
        </w:rPr>
        <w:t> </w:t>
      </w:r>
      <w:r>
        <w:rPr>
          <w:rFonts w:ascii="Arial"/>
          <w:b/>
          <w:w w:val="75"/>
          <w:sz w:val="22"/>
        </w:rPr>
        <w:t>BY</w:t>
      </w:r>
      <w:r>
        <w:rPr>
          <w:rFonts w:ascii="Arial"/>
          <w:b/>
          <w:spacing w:val="18"/>
          <w:sz w:val="22"/>
        </w:rPr>
        <w:t> </w:t>
      </w:r>
      <w:r>
        <w:rPr>
          <w:rFonts w:ascii="Arial"/>
          <w:b/>
          <w:w w:val="75"/>
          <w:sz w:val="22"/>
        </w:rPr>
        <w:t>STOCK</w:t>
      </w:r>
      <w:r>
        <w:rPr>
          <w:rFonts w:ascii="Arial"/>
          <w:b/>
          <w:spacing w:val="21"/>
          <w:sz w:val="22"/>
        </w:rPr>
        <w:t> </w:t>
      </w:r>
      <w:r>
        <w:rPr>
          <w:rFonts w:ascii="Arial"/>
          <w:b/>
          <w:spacing w:val="-2"/>
          <w:w w:val="75"/>
          <w:sz w:val="22"/>
        </w:rPr>
        <w:t>EXCHANGES/CDSL</w:t>
      </w:r>
    </w:p>
    <w:p>
      <w:pPr>
        <w:spacing w:line="280" w:lineRule="exact" w:before="132"/>
        <w:ind w:left="204" w:right="0" w:firstLine="0"/>
        <w:jc w:val="left"/>
        <w:rPr>
          <w:sz w:val="21"/>
        </w:rPr>
      </w:pPr>
      <w:r>
        <w:rPr>
          <w:w w:val="80"/>
          <w:sz w:val="22"/>
        </w:rPr>
        <w:t>I/We</w:t>
      </w:r>
      <w:r>
        <w:rPr>
          <w:spacing w:val="-2"/>
          <w:w w:val="80"/>
          <w:sz w:val="22"/>
        </w:rPr>
        <w:t> </w:t>
      </w:r>
      <w:r>
        <w:rPr>
          <w:w w:val="80"/>
          <w:sz w:val="22"/>
        </w:rPr>
        <w:t>accord</w:t>
      </w:r>
      <w:r>
        <w:rPr>
          <w:spacing w:val="-10"/>
          <w:sz w:val="22"/>
        </w:rPr>
        <w:t> </w:t>
      </w:r>
      <w:r>
        <w:rPr>
          <w:w w:val="80"/>
          <w:sz w:val="22"/>
        </w:rPr>
        <w:t>our</w:t>
      </w:r>
      <w:r>
        <w:rPr>
          <w:spacing w:val="-11"/>
          <w:sz w:val="22"/>
        </w:rPr>
        <w:t> </w:t>
      </w:r>
      <w:r>
        <w:rPr>
          <w:w w:val="80"/>
          <w:sz w:val="22"/>
        </w:rPr>
        <w:t>consent</w:t>
      </w:r>
      <w:r>
        <w:rPr>
          <w:spacing w:val="-2"/>
          <w:w w:val="80"/>
          <w:sz w:val="22"/>
        </w:rPr>
        <w:t> </w:t>
      </w:r>
      <w:r>
        <w:rPr>
          <w:w w:val="80"/>
          <w:sz w:val="22"/>
        </w:rPr>
        <w:t>to</w:t>
      </w:r>
      <w:r>
        <w:rPr>
          <w:spacing w:val="-7"/>
          <w:sz w:val="22"/>
        </w:rPr>
        <w:t> </w:t>
      </w:r>
      <w:r>
        <w:rPr>
          <w:w w:val="80"/>
          <w:sz w:val="22"/>
        </w:rPr>
        <w:t>receive</w:t>
      </w:r>
      <w:r>
        <w:rPr>
          <w:spacing w:val="-3"/>
          <w:w w:val="80"/>
          <w:sz w:val="22"/>
        </w:rPr>
        <w:t> </w:t>
      </w:r>
      <w:r>
        <w:rPr>
          <w:w w:val="80"/>
          <w:sz w:val="22"/>
        </w:rPr>
        <w:t>the</w:t>
      </w:r>
      <w:r>
        <w:rPr>
          <w:spacing w:val="-11"/>
          <w:sz w:val="22"/>
        </w:rPr>
        <w:t> </w:t>
      </w:r>
      <w:r>
        <w:rPr>
          <w:w w:val="80"/>
          <w:sz w:val="22"/>
        </w:rPr>
        <w:t>following:</w:t>
      </w:r>
      <w:r>
        <w:rPr>
          <w:spacing w:val="-9"/>
          <w:sz w:val="22"/>
        </w:rPr>
        <w:t> </w:t>
      </w:r>
      <w:r>
        <w:rPr>
          <w:w w:val="80"/>
          <w:sz w:val="21"/>
        </w:rPr>
        <w:t>a)</w:t>
      </w:r>
      <w:r>
        <w:rPr>
          <w:spacing w:val="-9"/>
          <w:sz w:val="21"/>
        </w:rPr>
        <w:t> </w:t>
      </w:r>
      <w:r>
        <w:rPr>
          <w:w w:val="80"/>
          <w:sz w:val="21"/>
        </w:rPr>
        <w:t>SMS</w:t>
      </w:r>
      <w:r>
        <w:rPr>
          <w:spacing w:val="-7"/>
          <w:sz w:val="21"/>
        </w:rPr>
        <w:t> </w:t>
      </w:r>
      <w:r>
        <w:rPr>
          <w:w w:val="80"/>
          <w:sz w:val="21"/>
        </w:rPr>
        <w:t>alerts</w:t>
      </w:r>
      <w:r>
        <w:rPr>
          <w:spacing w:val="-2"/>
          <w:w w:val="80"/>
          <w:sz w:val="21"/>
        </w:rPr>
        <w:t> </w:t>
      </w:r>
      <w:r>
        <w:rPr>
          <w:rFonts w:ascii="MS Gothic" w:hAnsi="MS Gothic"/>
          <w:w w:val="80"/>
          <w:sz w:val="22"/>
        </w:rPr>
        <w:t>❑</w:t>
      </w:r>
      <w:r>
        <w:rPr>
          <w:w w:val="80"/>
          <w:sz w:val="21"/>
        </w:rPr>
        <w:t>Yes</w:t>
      </w:r>
      <w:r>
        <w:rPr>
          <w:spacing w:val="-1"/>
          <w:w w:val="80"/>
          <w:sz w:val="21"/>
        </w:rPr>
        <w:t> </w:t>
      </w:r>
      <w:r>
        <w:rPr>
          <w:rFonts w:ascii="MS Gothic" w:hAnsi="MS Gothic"/>
          <w:w w:val="80"/>
          <w:sz w:val="22"/>
        </w:rPr>
        <w:t>❑</w:t>
      </w:r>
      <w:r>
        <w:rPr>
          <w:w w:val="80"/>
          <w:sz w:val="21"/>
        </w:rPr>
        <w:t>No</w:t>
      </w:r>
      <w:r>
        <w:rPr>
          <w:spacing w:val="36"/>
          <w:sz w:val="21"/>
        </w:rPr>
        <w:t> </w:t>
      </w:r>
      <w:r>
        <w:rPr>
          <w:w w:val="80"/>
          <w:sz w:val="21"/>
        </w:rPr>
        <w:t>b)</w:t>
      </w:r>
      <w:r>
        <w:rPr>
          <w:spacing w:val="-9"/>
          <w:sz w:val="21"/>
        </w:rPr>
        <w:t> </w:t>
      </w:r>
      <w:r>
        <w:rPr>
          <w:w w:val="80"/>
          <w:sz w:val="21"/>
        </w:rPr>
        <w:t>Email</w:t>
      </w:r>
      <w:r>
        <w:rPr>
          <w:spacing w:val="-6"/>
          <w:sz w:val="21"/>
        </w:rPr>
        <w:t> </w:t>
      </w:r>
      <w:r>
        <w:rPr>
          <w:w w:val="80"/>
          <w:sz w:val="21"/>
        </w:rPr>
        <w:t>alerts</w:t>
      </w:r>
      <w:r>
        <w:rPr>
          <w:spacing w:val="-4"/>
          <w:sz w:val="21"/>
        </w:rPr>
        <w:t> </w:t>
      </w:r>
      <w:r>
        <w:rPr>
          <w:rFonts w:ascii="MS Gothic" w:hAnsi="MS Gothic"/>
          <w:w w:val="80"/>
          <w:sz w:val="22"/>
        </w:rPr>
        <w:t>❑</w:t>
      </w:r>
      <w:r>
        <w:rPr>
          <w:w w:val="80"/>
          <w:sz w:val="21"/>
        </w:rPr>
        <w:t>Yes</w:t>
      </w:r>
      <w:r>
        <w:rPr>
          <w:spacing w:val="-8"/>
          <w:sz w:val="21"/>
        </w:rPr>
        <w:t> </w:t>
      </w:r>
      <w:r>
        <w:rPr>
          <w:rFonts w:ascii="MS Gothic" w:hAnsi="MS Gothic"/>
          <w:spacing w:val="-5"/>
          <w:w w:val="80"/>
          <w:sz w:val="22"/>
        </w:rPr>
        <w:t>❑</w:t>
      </w:r>
      <w:r>
        <w:rPr>
          <w:spacing w:val="-5"/>
          <w:w w:val="80"/>
          <w:sz w:val="21"/>
        </w:rPr>
        <w:t>No</w:t>
      </w:r>
    </w:p>
    <w:p>
      <w:pPr>
        <w:tabs>
          <w:tab w:pos="2494" w:val="left" w:leader="none"/>
        </w:tabs>
        <w:spacing w:line="324" w:lineRule="auto" w:before="0"/>
        <w:ind w:left="204" w:right="788" w:firstLine="0"/>
        <w:jc w:val="left"/>
        <w:rPr>
          <w:sz w:val="20"/>
        </w:rPr>
      </w:pPr>
      <w:r>
        <w:rPr>
          <w:w w:val="80"/>
          <w:sz w:val="20"/>
        </w:rPr>
        <w:t>The mobile number</w:t>
      </w:r>
      <w:r>
        <w:rPr>
          <w:spacing w:val="-5"/>
          <w:sz w:val="20"/>
        </w:rPr>
        <w:t> </w:t>
      </w:r>
      <w:r>
        <w:rPr>
          <w:w w:val="80"/>
          <w:sz w:val="20"/>
        </w:rPr>
        <w:t>and email</w:t>
      </w:r>
      <w:r>
        <w:rPr>
          <w:spacing w:val="-1"/>
          <w:w w:val="80"/>
          <w:sz w:val="20"/>
        </w:rPr>
        <w:t> </w:t>
      </w:r>
      <w:r>
        <w:rPr>
          <w:w w:val="80"/>
          <w:sz w:val="20"/>
        </w:rPr>
        <w:t>Id as specified in the</w:t>
      </w:r>
      <w:r>
        <w:rPr>
          <w:spacing w:val="-6"/>
          <w:sz w:val="20"/>
        </w:rPr>
        <w:t> </w:t>
      </w:r>
      <w:r>
        <w:rPr>
          <w:w w:val="80"/>
          <w:sz w:val="20"/>
        </w:rPr>
        <w:t>KRA</w:t>
      </w:r>
      <w:r>
        <w:rPr>
          <w:spacing w:val="-4"/>
          <w:w w:val="80"/>
          <w:sz w:val="20"/>
        </w:rPr>
        <w:t> </w:t>
      </w:r>
      <w:r>
        <w:rPr>
          <w:w w:val="80"/>
          <w:sz w:val="20"/>
        </w:rPr>
        <w:t>KYC</w:t>
      </w:r>
      <w:r>
        <w:rPr>
          <w:spacing w:val="-3"/>
          <w:sz w:val="20"/>
        </w:rPr>
        <w:t> </w:t>
      </w:r>
      <w:r>
        <w:rPr>
          <w:w w:val="80"/>
          <w:sz w:val="20"/>
        </w:rPr>
        <w:t>shall</w:t>
      </w:r>
      <w:r>
        <w:rPr>
          <w:spacing w:val="-2"/>
          <w:w w:val="80"/>
          <w:sz w:val="20"/>
        </w:rPr>
        <w:t> </w:t>
      </w:r>
      <w:r>
        <w:rPr>
          <w:w w:val="80"/>
          <w:sz w:val="20"/>
        </w:rPr>
        <w:t>be used for the</w:t>
      </w:r>
      <w:r>
        <w:rPr>
          <w:spacing w:val="-6"/>
          <w:sz w:val="20"/>
        </w:rPr>
        <w:t> </w:t>
      </w:r>
      <w:r>
        <w:rPr>
          <w:w w:val="80"/>
          <w:sz w:val="20"/>
        </w:rPr>
        <w:t>purpose of receiving</w:t>
      </w:r>
      <w:r>
        <w:rPr>
          <w:spacing w:val="-5"/>
          <w:sz w:val="20"/>
        </w:rPr>
        <w:t> </w:t>
      </w:r>
      <w:r>
        <w:rPr>
          <w:w w:val="80"/>
          <w:sz w:val="20"/>
        </w:rPr>
        <w:t>details</w:t>
      </w:r>
      <w:r>
        <w:rPr>
          <w:spacing w:val="-1"/>
          <w:w w:val="80"/>
          <w:sz w:val="20"/>
        </w:rPr>
        <w:t> </w:t>
      </w:r>
      <w:r>
        <w:rPr>
          <w:w w:val="80"/>
          <w:sz w:val="20"/>
        </w:rPr>
        <w:t>of</w:t>
      </w:r>
      <w:r>
        <w:rPr>
          <w:spacing w:val="-6"/>
          <w:sz w:val="20"/>
        </w:rPr>
        <w:t> </w:t>
      </w:r>
      <w:r>
        <w:rPr>
          <w:w w:val="80"/>
          <w:sz w:val="20"/>
        </w:rPr>
        <w:t>various</w:t>
      </w:r>
      <w:r>
        <w:rPr>
          <w:spacing w:val="-1"/>
          <w:w w:val="80"/>
          <w:sz w:val="20"/>
        </w:rPr>
        <w:t> </w:t>
      </w:r>
      <w:r>
        <w:rPr>
          <w:w w:val="80"/>
          <w:sz w:val="20"/>
        </w:rPr>
        <w:t>transaction. </w:t>
      </w:r>
      <w:r>
        <w:rPr>
          <w:w w:val="90"/>
          <w:sz w:val="20"/>
        </w:rPr>
        <w:t>Mobile No.</w:t>
      </w:r>
      <w:r>
        <w:rPr>
          <w:sz w:val="20"/>
          <w:u w:val="single"/>
        </w:rPr>
        <w:tab/>
      </w:r>
      <w:r>
        <w:rPr>
          <w:w w:val="80"/>
          <w:sz w:val="20"/>
          <w:u w:val="none"/>
        </w:rPr>
        <w:t>Mobile No. is registered in the name of</w:t>
      </w:r>
      <w:r>
        <w:rPr>
          <w:spacing w:val="80"/>
          <w:sz w:val="20"/>
          <w:u w:val="none"/>
        </w:rPr>
        <w:t> </w:t>
      </w:r>
      <w:r>
        <w:rPr>
          <w:rFonts w:ascii="MS Gothic" w:hAnsi="MS Gothic"/>
          <w:w w:val="80"/>
          <w:sz w:val="22"/>
          <w:u w:val="none"/>
        </w:rPr>
        <w:t>❑</w:t>
      </w:r>
      <w:r>
        <w:rPr>
          <w:w w:val="80"/>
          <w:sz w:val="20"/>
          <w:u w:val="none"/>
        </w:rPr>
        <w:t>Self</w:t>
      </w:r>
      <w:r>
        <w:rPr>
          <w:spacing w:val="80"/>
          <w:sz w:val="20"/>
          <w:u w:val="none"/>
        </w:rPr>
        <w:t> </w:t>
      </w:r>
      <w:r>
        <w:rPr>
          <w:rFonts w:ascii="MS Gothic" w:hAnsi="MS Gothic"/>
          <w:w w:val="80"/>
          <w:sz w:val="22"/>
          <w:u w:val="none"/>
        </w:rPr>
        <w:t>❑</w:t>
      </w:r>
      <w:r>
        <w:rPr>
          <w:rFonts w:ascii="MS Gothic" w:hAnsi="MS Gothic"/>
          <w:spacing w:val="-49"/>
          <w:w w:val="80"/>
          <w:sz w:val="22"/>
          <w:u w:val="none"/>
        </w:rPr>
        <w:t> </w:t>
      </w:r>
      <w:r>
        <w:rPr>
          <w:w w:val="80"/>
          <w:sz w:val="20"/>
          <w:u w:val="none"/>
        </w:rPr>
        <w:t>Spouse</w:t>
      </w:r>
      <w:r>
        <w:rPr>
          <w:spacing w:val="40"/>
          <w:sz w:val="20"/>
          <w:u w:val="none"/>
        </w:rPr>
        <w:t> </w:t>
      </w:r>
      <w:r>
        <w:rPr>
          <w:rFonts w:ascii="MS Gothic" w:hAnsi="MS Gothic"/>
          <w:w w:val="80"/>
          <w:sz w:val="22"/>
          <w:u w:val="none"/>
        </w:rPr>
        <w:t>❑</w:t>
      </w:r>
      <w:r>
        <w:rPr>
          <w:rFonts w:ascii="MS Gothic" w:hAnsi="MS Gothic"/>
          <w:spacing w:val="-48"/>
          <w:w w:val="80"/>
          <w:sz w:val="22"/>
          <w:u w:val="none"/>
        </w:rPr>
        <w:t> </w:t>
      </w:r>
      <w:r>
        <w:rPr>
          <w:w w:val="80"/>
          <w:sz w:val="20"/>
          <w:u w:val="none"/>
        </w:rPr>
        <w:t>Parents</w:t>
      </w:r>
      <w:r>
        <w:rPr>
          <w:spacing w:val="40"/>
          <w:sz w:val="20"/>
          <w:u w:val="none"/>
        </w:rPr>
        <w:t> </w:t>
      </w:r>
      <w:r>
        <w:rPr>
          <w:rFonts w:ascii="MS Gothic" w:hAnsi="MS Gothic"/>
          <w:w w:val="80"/>
          <w:sz w:val="22"/>
          <w:u w:val="none"/>
        </w:rPr>
        <w:t>❑</w:t>
      </w:r>
      <w:r>
        <w:rPr>
          <w:rFonts w:ascii="MS Gothic" w:hAnsi="MS Gothic"/>
          <w:spacing w:val="-49"/>
          <w:w w:val="80"/>
          <w:sz w:val="22"/>
          <w:u w:val="none"/>
        </w:rPr>
        <w:t> </w:t>
      </w:r>
      <w:r>
        <w:rPr>
          <w:w w:val="80"/>
          <w:sz w:val="20"/>
          <w:u w:val="none"/>
        </w:rPr>
        <w:t>Dependent Children</w:t>
      </w:r>
    </w:p>
    <w:p>
      <w:pPr>
        <w:tabs>
          <w:tab w:pos="2715" w:val="left" w:leader="none"/>
        </w:tabs>
        <w:spacing w:before="22"/>
        <w:ind w:left="204" w:right="0" w:firstLine="0"/>
        <w:jc w:val="left"/>
        <w:rPr>
          <w:sz w:val="20"/>
        </w:rPr>
      </w:pPr>
      <w:r>
        <w:rPr>
          <w:w w:val="75"/>
          <w:sz w:val="20"/>
        </w:rPr>
        <w:t>Email</w:t>
      </w:r>
      <w:r>
        <w:rPr>
          <w:spacing w:val="12"/>
          <w:sz w:val="20"/>
        </w:rPr>
        <w:t> </w:t>
      </w:r>
      <w:r>
        <w:rPr>
          <w:spacing w:val="-5"/>
          <w:w w:val="90"/>
          <w:sz w:val="20"/>
        </w:rPr>
        <w:t>Id.</w:t>
      </w:r>
      <w:r>
        <w:rPr>
          <w:sz w:val="20"/>
          <w:u w:val="single"/>
        </w:rPr>
        <w:tab/>
      </w:r>
      <w:r>
        <w:rPr>
          <w:w w:val="80"/>
          <w:sz w:val="20"/>
          <w:u w:val="none"/>
        </w:rPr>
        <w:t>Email</w:t>
      </w:r>
      <w:r>
        <w:rPr>
          <w:spacing w:val="-3"/>
          <w:w w:val="80"/>
          <w:sz w:val="20"/>
          <w:u w:val="none"/>
        </w:rPr>
        <w:t> </w:t>
      </w:r>
      <w:r>
        <w:rPr>
          <w:w w:val="80"/>
          <w:sz w:val="20"/>
          <w:u w:val="none"/>
        </w:rPr>
        <w:t>Id</w:t>
      </w:r>
      <w:r>
        <w:rPr>
          <w:spacing w:val="-3"/>
          <w:w w:val="80"/>
          <w:sz w:val="20"/>
          <w:u w:val="none"/>
        </w:rPr>
        <w:t> </w:t>
      </w:r>
      <w:r>
        <w:rPr>
          <w:w w:val="80"/>
          <w:sz w:val="20"/>
          <w:u w:val="none"/>
        </w:rPr>
        <w:t>is</w:t>
      </w:r>
      <w:r>
        <w:rPr>
          <w:spacing w:val="-2"/>
          <w:w w:val="80"/>
          <w:sz w:val="20"/>
          <w:u w:val="none"/>
        </w:rPr>
        <w:t> </w:t>
      </w:r>
      <w:r>
        <w:rPr>
          <w:w w:val="80"/>
          <w:sz w:val="20"/>
          <w:u w:val="none"/>
        </w:rPr>
        <w:t>registered</w:t>
      </w:r>
      <w:r>
        <w:rPr>
          <w:spacing w:val="-3"/>
          <w:w w:val="80"/>
          <w:sz w:val="20"/>
          <w:u w:val="none"/>
        </w:rPr>
        <w:t> </w:t>
      </w:r>
      <w:r>
        <w:rPr>
          <w:w w:val="80"/>
          <w:sz w:val="20"/>
          <w:u w:val="none"/>
        </w:rPr>
        <w:t>in</w:t>
      </w:r>
      <w:r>
        <w:rPr>
          <w:spacing w:val="-3"/>
          <w:w w:val="80"/>
          <w:sz w:val="20"/>
          <w:u w:val="none"/>
        </w:rPr>
        <w:t> </w:t>
      </w:r>
      <w:r>
        <w:rPr>
          <w:w w:val="80"/>
          <w:sz w:val="20"/>
          <w:u w:val="none"/>
        </w:rPr>
        <w:t>the</w:t>
      </w:r>
      <w:r>
        <w:rPr>
          <w:spacing w:val="-2"/>
          <w:w w:val="80"/>
          <w:sz w:val="20"/>
          <w:u w:val="none"/>
        </w:rPr>
        <w:t> </w:t>
      </w:r>
      <w:r>
        <w:rPr>
          <w:w w:val="80"/>
          <w:sz w:val="20"/>
          <w:u w:val="none"/>
        </w:rPr>
        <w:t>name</w:t>
      </w:r>
      <w:r>
        <w:rPr>
          <w:spacing w:val="-3"/>
          <w:w w:val="80"/>
          <w:sz w:val="20"/>
          <w:u w:val="none"/>
        </w:rPr>
        <w:t> </w:t>
      </w:r>
      <w:r>
        <w:rPr>
          <w:w w:val="80"/>
          <w:sz w:val="20"/>
          <w:u w:val="none"/>
        </w:rPr>
        <w:t>of</w:t>
      </w:r>
      <w:r>
        <w:rPr>
          <w:spacing w:val="21"/>
          <w:sz w:val="20"/>
          <w:u w:val="none"/>
        </w:rPr>
        <w:t> </w:t>
      </w:r>
      <w:r>
        <w:rPr>
          <w:rFonts w:ascii="MS Gothic" w:hAnsi="MS Gothic"/>
          <w:w w:val="80"/>
          <w:sz w:val="22"/>
          <w:u w:val="none"/>
        </w:rPr>
        <w:t>❑</w:t>
      </w:r>
      <w:r>
        <w:rPr>
          <w:w w:val="80"/>
          <w:sz w:val="20"/>
          <w:u w:val="none"/>
        </w:rPr>
        <w:t>Self</w:t>
      </w:r>
      <w:r>
        <w:rPr>
          <w:spacing w:val="69"/>
          <w:sz w:val="20"/>
          <w:u w:val="none"/>
        </w:rPr>
        <w:t> </w:t>
      </w:r>
      <w:r>
        <w:rPr>
          <w:rFonts w:ascii="MS Gothic" w:hAnsi="MS Gothic"/>
          <w:w w:val="80"/>
          <w:sz w:val="22"/>
          <w:u w:val="none"/>
        </w:rPr>
        <w:t>❑</w:t>
      </w:r>
      <w:r>
        <w:rPr>
          <w:rFonts w:ascii="MS Gothic" w:hAnsi="MS Gothic"/>
          <w:spacing w:val="-50"/>
          <w:w w:val="80"/>
          <w:sz w:val="22"/>
          <w:u w:val="none"/>
        </w:rPr>
        <w:t> </w:t>
      </w:r>
      <w:r>
        <w:rPr>
          <w:w w:val="80"/>
          <w:sz w:val="20"/>
          <w:u w:val="none"/>
        </w:rPr>
        <w:t>Spouse</w:t>
      </w:r>
      <w:r>
        <w:rPr>
          <w:spacing w:val="26"/>
          <w:sz w:val="20"/>
          <w:u w:val="none"/>
        </w:rPr>
        <w:t> </w:t>
      </w:r>
      <w:r>
        <w:rPr>
          <w:rFonts w:ascii="MS Gothic" w:hAnsi="MS Gothic"/>
          <w:w w:val="80"/>
          <w:sz w:val="22"/>
          <w:u w:val="none"/>
        </w:rPr>
        <w:t>❑</w:t>
      </w:r>
      <w:r>
        <w:rPr>
          <w:rFonts w:ascii="MS Gothic" w:hAnsi="MS Gothic"/>
          <w:spacing w:val="-50"/>
          <w:w w:val="80"/>
          <w:sz w:val="22"/>
          <w:u w:val="none"/>
        </w:rPr>
        <w:t> </w:t>
      </w:r>
      <w:r>
        <w:rPr>
          <w:w w:val="80"/>
          <w:sz w:val="20"/>
          <w:u w:val="none"/>
        </w:rPr>
        <w:t>Parents</w:t>
      </w:r>
      <w:r>
        <w:rPr>
          <w:spacing w:val="38"/>
          <w:sz w:val="20"/>
          <w:u w:val="none"/>
        </w:rPr>
        <w:t> </w:t>
      </w:r>
      <w:r>
        <w:rPr>
          <w:rFonts w:ascii="MS Gothic" w:hAnsi="MS Gothic"/>
          <w:w w:val="80"/>
          <w:sz w:val="22"/>
          <w:u w:val="none"/>
        </w:rPr>
        <w:t>❑</w:t>
      </w:r>
      <w:r>
        <w:rPr>
          <w:rFonts w:ascii="MS Gothic" w:hAnsi="MS Gothic"/>
          <w:spacing w:val="-50"/>
          <w:w w:val="80"/>
          <w:sz w:val="22"/>
          <w:u w:val="none"/>
        </w:rPr>
        <w:t> </w:t>
      </w:r>
      <w:r>
        <w:rPr>
          <w:w w:val="80"/>
          <w:sz w:val="20"/>
          <w:u w:val="none"/>
        </w:rPr>
        <w:t>Dependent</w:t>
      </w:r>
      <w:r>
        <w:rPr>
          <w:spacing w:val="-11"/>
          <w:sz w:val="20"/>
          <w:u w:val="none"/>
        </w:rPr>
        <w:t> </w:t>
      </w:r>
      <w:r>
        <w:rPr>
          <w:spacing w:val="-2"/>
          <w:w w:val="80"/>
          <w:sz w:val="20"/>
          <w:u w:val="none"/>
        </w:rPr>
        <w:t>Children</w:t>
      </w:r>
    </w:p>
    <w:p>
      <w:pPr>
        <w:pStyle w:val="BodyText"/>
        <w:spacing w:before="3"/>
        <w:rPr>
          <w:sz w:val="9"/>
        </w:rPr>
      </w:pPr>
      <w:r>
        <w:rPr>
          <w:sz w:val="9"/>
        </w:rPr>
        <mc:AlternateContent>
          <mc:Choice Requires="wps">
            <w:drawing>
              <wp:anchor distT="0" distB="0" distL="0" distR="0" allowOverlap="1" layoutInCell="1" locked="0" behindDoc="1" simplePos="0" relativeHeight="487698432">
                <wp:simplePos x="0" y="0"/>
                <wp:positionH relativeFrom="page">
                  <wp:posOffset>580390</wp:posOffset>
                </wp:positionH>
                <wp:positionV relativeFrom="paragraph">
                  <wp:posOffset>82193</wp:posOffset>
                </wp:positionV>
                <wp:extent cx="6400800" cy="31750"/>
                <wp:effectExtent l="0" t="0" r="0" b="0"/>
                <wp:wrapTopAndBottom/>
                <wp:docPr id="738" name="Graphic 738"/>
                <wp:cNvGraphicFramePr>
                  <a:graphicFrameLocks/>
                </wp:cNvGraphicFramePr>
                <a:graphic>
                  <a:graphicData uri="http://schemas.microsoft.com/office/word/2010/wordprocessingShape">
                    <wps:wsp>
                      <wps:cNvPr id="738" name="Graphic 738"/>
                      <wps:cNvSpPr/>
                      <wps:spPr>
                        <a:xfrm>
                          <a:off x="0" y="0"/>
                          <a:ext cx="6400800" cy="31750"/>
                        </a:xfrm>
                        <a:custGeom>
                          <a:avLst/>
                          <a:gdLst/>
                          <a:ahLst/>
                          <a:cxnLst/>
                          <a:rect l="l" t="t" r="r" b="b"/>
                          <a:pathLst>
                            <a:path w="6400800" h="31750">
                              <a:moveTo>
                                <a:pt x="6400800" y="0"/>
                              </a:moveTo>
                              <a:lnTo>
                                <a:pt x="0" y="0"/>
                              </a:lnTo>
                              <a:lnTo>
                                <a:pt x="0" y="31376"/>
                              </a:lnTo>
                              <a:lnTo>
                                <a:pt x="6400800" y="31376"/>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700001pt;margin-top:6.471942pt;width:504.0pt;height:2.4706pt;mso-position-horizontal-relative:page;mso-position-vertical-relative:paragraph;z-index:-15618048;mso-wrap-distance-left:0;mso-wrap-distance-right:0" id="docshape599" filled="true" fillcolor="#000000" stroked="false">
                <v:fill type="solid"/>
                <w10:wrap type="topAndBottom"/>
              </v:rect>
            </w:pict>
          </mc:Fallback>
        </mc:AlternateContent>
      </w:r>
    </w:p>
    <w:p>
      <w:pPr>
        <w:spacing w:line="228" w:lineRule="exact" w:before="0"/>
        <w:ind w:left="26" w:right="10" w:firstLine="0"/>
        <w:jc w:val="center"/>
        <w:rPr>
          <w:rFonts w:ascii="Arial"/>
          <w:b/>
          <w:sz w:val="22"/>
        </w:rPr>
      </w:pPr>
      <w:bookmarkStart w:name="PAST ACTIONS" w:id="24"/>
      <w:bookmarkEnd w:id="24"/>
      <w:r>
        <w:rPr/>
      </w:r>
      <w:r>
        <w:rPr>
          <w:rFonts w:ascii="Arial"/>
          <w:b/>
          <w:spacing w:val="-5"/>
          <w:sz w:val="22"/>
        </w:rPr>
        <w:t>PAST</w:t>
      </w:r>
      <w:r>
        <w:rPr>
          <w:rFonts w:ascii="Arial"/>
          <w:b/>
          <w:spacing w:val="-8"/>
          <w:sz w:val="22"/>
        </w:rPr>
        <w:t> </w:t>
      </w:r>
      <w:r>
        <w:rPr>
          <w:rFonts w:ascii="Arial"/>
          <w:b/>
          <w:spacing w:val="-2"/>
          <w:sz w:val="22"/>
        </w:rPr>
        <w:t>ACTIONS</w:t>
      </w:r>
    </w:p>
    <w:p>
      <w:pPr>
        <w:spacing w:line="230" w:lineRule="auto" w:before="0" w:after="7"/>
        <w:ind w:left="204" w:right="191" w:firstLine="0"/>
        <w:jc w:val="both"/>
        <w:rPr>
          <w:sz w:val="21"/>
        </w:rPr>
      </w:pPr>
      <w:r>
        <w:rPr>
          <w:w w:val="85"/>
          <w:sz w:val="21"/>
        </w:rPr>
        <w:t>Details of any action/proceedings initiated/pending/taken by SEBI/Stock exchange/any other authority/regulatory against the </w:t>
      </w:r>
      <w:r>
        <w:rPr>
          <w:w w:val="80"/>
          <w:sz w:val="21"/>
        </w:rPr>
        <w:t>applicant/constituent</w:t>
      </w:r>
      <w:r>
        <w:rPr>
          <w:spacing w:val="-3"/>
          <w:w w:val="80"/>
          <w:sz w:val="21"/>
        </w:rPr>
        <w:t> </w:t>
      </w:r>
      <w:r>
        <w:rPr>
          <w:w w:val="80"/>
          <w:sz w:val="21"/>
        </w:rPr>
        <w:t>or</w:t>
      </w:r>
      <w:r>
        <w:rPr>
          <w:spacing w:val="-3"/>
          <w:w w:val="80"/>
          <w:sz w:val="21"/>
        </w:rPr>
        <w:t> </w:t>
      </w:r>
      <w:r>
        <w:rPr>
          <w:w w:val="80"/>
          <w:sz w:val="21"/>
        </w:rPr>
        <w:t>its</w:t>
      </w:r>
      <w:r>
        <w:rPr>
          <w:spacing w:val="-3"/>
          <w:w w:val="80"/>
          <w:sz w:val="21"/>
        </w:rPr>
        <w:t> </w:t>
      </w:r>
      <w:r>
        <w:rPr>
          <w:w w:val="80"/>
          <w:sz w:val="21"/>
        </w:rPr>
        <w:t>Partners/promoters/whole</w:t>
      </w:r>
      <w:r>
        <w:rPr>
          <w:spacing w:val="-3"/>
          <w:w w:val="80"/>
          <w:sz w:val="21"/>
        </w:rPr>
        <w:t> </w:t>
      </w:r>
      <w:r>
        <w:rPr>
          <w:w w:val="80"/>
          <w:sz w:val="21"/>
        </w:rPr>
        <w:t>time</w:t>
      </w:r>
      <w:r>
        <w:rPr>
          <w:spacing w:val="-2"/>
          <w:w w:val="80"/>
          <w:sz w:val="21"/>
        </w:rPr>
        <w:t> </w:t>
      </w:r>
      <w:r>
        <w:rPr>
          <w:w w:val="80"/>
          <w:sz w:val="21"/>
        </w:rPr>
        <w:t>directors/authorized</w:t>
      </w:r>
      <w:r>
        <w:rPr>
          <w:spacing w:val="-3"/>
          <w:w w:val="80"/>
          <w:sz w:val="21"/>
        </w:rPr>
        <w:t> </w:t>
      </w:r>
      <w:r>
        <w:rPr>
          <w:w w:val="80"/>
          <w:sz w:val="21"/>
        </w:rPr>
        <w:t>persons</w:t>
      </w:r>
      <w:r>
        <w:rPr>
          <w:spacing w:val="-3"/>
          <w:w w:val="80"/>
          <w:sz w:val="21"/>
        </w:rPr>
        <w:t> </w:t>
      </w:r>
      <w:r>
        <w:rPr>
          <w:w w:val="80"/>
          <w:sz w:val="21"/>
        </w:rPr>
        <w:t>in</w:t>
      </w:r>
      <w:r>
        <w:rPr>
          <w:spacing w:val="-3"/>
          <w:w w:val="80"/>
          <w:sz w:val="21"/>
        </w:rPr>
        <w:t> </w:t>
      </w:r>
      <w:r>
        <w:rPr>
          <w:w w:val="80"/>
          <w:sz w:val="21"/>
        </w:rPr>
        <w:t>charge</w:t>
      </w:r>
      <w:r>
        <w:rPr>
          <w:spacing w:val="-3"/>
          <w:w w:val="80"/>
          <w:sz w:val="21"/>
        </w:rPr>
        <w:t> </w:t>
      </w:r>
      <w:r>
        <w:rPr>
          <w:w w:val="80"/>
          <w:sz w:val="21"/>
        </w:rPr>
        <w:t>of</w:t>
      </w:r>
      <w:r>
        <w:rPr>
          <w:spacing w:val="-2"/>
          <w:w w:val="80"/>
          <w:sz w:val="21"/>
        </w:rPr>
        <w:t> </w:t>
      </w:r>
      <w:r>
        <w:rPr>
          <w:w w:val="80"/>
          <w:sz w:val="21"/>
        </w:rPr>
        <w:t>dealing</w:t>
      </w:r>
      <w:r>
        <w:rPr>
          <w:spacing w:val="-3"/>
          <w:w w:val="80"/>
          <w:sz w:val="21"/>
        </w:rPr>
        <w:t> </w:t>
      </w:r>
      <w:r>
        <w:rPr>
          <w:w w:val="80"/>
          <w:sz w:val="21"/>
        </w:rPr>
        <w:t>in</w:t>
      </w:r>
      <w:r>
        <w:rPr>
          <w:spacing w:val="-3"/>
          <w:w w:val="80"/>
          <w:sz w:val="21"/>
        </w:rPr>
        <w:t> </w:t>
      </w:r>
      <w:r>
        <w:rPr>
          <w:w w:val="80"/>
          <w:sz w:val="21"/>
        </w:rPr>
        <w:t>securities</w:t>
      </w:r>
      <w:r>
        <w:rPr>
          <w:spacing w:val="-3"/>
          <w:w w:val="80"/>
          <w:sz w:val="21"/>
        </w:rPr>
        <w:t> </w:t>
      </w:r>
      <w:r>
        <w:rPr>
          <w:w w:val="80"/>
          <w:sz w:val="21"/>
        </w:rPr>
        <w:t>during</w:t>
      </w:r>
      <w:r>
        <w:rPr>
          <w:spacing w:val="-3"/>
          <w:w w:val="80"/>
          <w:sz w:val="21"/>
        </w:rPr>
        <w:t> </w:t>
      </w:r>
      <w:r>
        <w:rPr>
          <w:w w:val="80"/>
          <w:sz w:val="21"/>
        </w:rPr>
        <w:t>the</w:t>
      </w:r>
      <w:r>
        <w:rPr>
          <w:spacing w:val="-2"/>
          <w:w w:val="80"/>
          <w:sz w:val="21"/>
        </w:rPr>
        <w:t> </w:t>
      </w:r>
      <w:r>
        <w:rPr>
          <w:w w:val="80"/>
          <w:sz w:val="21"/>
        </w:rPr>
        <w:t>last</w:t>
      </w:r>
      <w:r>
        <w:rPr>
          <w:spacing w:val="-3"/>
          <w:w w:val="80"/>
          <w:sz w:val="21"/>
        </w:rPr>
        <w:t> </w:t>
      </w:r>
      <w:r>
        <w:rPr>
          <w:w w:val="80"/>
          <w:sz w:val="21"/>
        </w:rPr>
        <w:t>3 years, whether in terms</w:t>
      </w:r>
      <w:r>
        <w:rPr>
          <w:sz w:val="21"/>
        </w:rPr>
        <w:t> </w:t>
      </w:r>
      <w:r>
        <w:rPr>
          <w:w w:val="80"/>
          <w:sz w:val="21"/>
        </w:rPr>
        <w:t>of criminal</w:t>
      </w:r>
      <w:r>
        <w:rPr>
          <w:sz w:val="21"/>
        </w:rPr>
        <w:t> </w:t>
      </w:r>
      <w:r>
        <w:rPr>
          <w:w w:val="80"/>
          <w:sz w:val="21"/>
        </w:rPr>
        <w:t>or civil</w:t>
      </w:r>
      <w:r>
        <w:rPr>
          <w:sz w:val="21"/>
        </w:rPr>
        <w:t> </w:t>
      </w:r>
      <w:r>
        <w:rPr>
          <w:w w:val="80"/>
          <w:sz w:val="21"/>
        </w:rPr>
        <w:t>proceedings by any enforcement agency worldwide.</w:t>
      </w:r>
    </w:p>
    <w:p>
      <w:pPr>
        <w:spacing w:line="240" w:lineRule="auto"/>
        <w:ind w:left="194" w:right="0" w:firstLine="0"/>
        <w:rPr>
          <w:sz w:val="20"/>
        </w:rPr>
      </w:pPr>
      <w:r>
        <w:rPr>
          <w:sz w:val="20"/>
        </w:rPr>
        <mc:AlternateContent>
          <mc:Choice Requires="wps">
            <w:drawing>
              <wp:inline distT="0" distB="0" distL="0" distR="0">
                <wp:extent cx="6326505" cy="300355"/>
                <wp:effectExtent l="0" t="0" r="0" b="0"/>
                <wp:docPr id="739" name="Group 739"/>
                <wp:cNvGraphicFramePr>
                  <a:graphicFrameLocks/>
                </wp:cNvGraphicFramePr>
                <a:graphic>
                  <a:graphicData uri="http://schemas.microsoft.com/office/word/2010/wordprocessingGroup">
                    <wpg:wgp>
                      <wpg:cNvPr id="739" name="Group 739"/>
                      <wpg:cNvGrpSpPr/>
                      <wpg:grpSpPr>
                        <a:xfrm>
                          <a:off x="0" y="0"/>
                          <a:ext cx="6326505" cy="300355"/>
                          <a:chExt cx="6326505" cy="300355"/>
                        </a:xfrm>
                      </wpg:grpSpPr>
                      <wps:wsp>
                        <wps:cNvPr id="740" name="Graphic 740"/>
                        <wps:cNvSpPr/>
                        <wps:spPr>
                          <a:xfrm>
                            <a:off x="0" y="0"/>
                            <a:ext cx="6326505" cy="300355"/>
                          </a:xfrm>
                          <a:custGeom>
                            <a:avLst/>
                            <a:gdLst/>
                            <a:ahLst/>
                            <a:cxnLst/>
                            <a:rect l="l" t="t" r="r" b="b"/>
                            <a:pathLst>
                              <a:path w="6326505" h="300355">
                                <a:moveTo>
                                  <a:pt x="6326124" y="0"/>
                                </a:moveTo>
                                <a:lnTo>
                                  <a:pt x="6318504" y="0"/>
                                </a:lnTo>
                                <a:lnTo>
                                  <a:pt x="6312408" y="0"/>
                                </a:lnTo>
                                <a:lnTo>
                                  <a:pt x="6312408" y="12192"/>
                                </a:lnTo>
                                <a:lnTo>
                                  <a:pt x="6312408" y="288036"/>
                                </a:lnTo>
                                <a:lnTo>
                                  <a:pt x="13716" y="288036"/>
                                </a:lnTo>
                                <a:lnTo>
                                  <a:pt x="13716" y="12192"/>
                                </a:lnTo>
                                <a:lnTo>
                                  <a:pt x="6312408" y="12192"/>
                                </a:lnTo>
                                <a:lnTo>
                                  <a:pt x="6312408" y="0"/>
                                </a:lnTo>
                                <a:lnTo>
                                  <a:pt x="7620" y="0"/>
                                </a:lnTo>
                                <a:lnTo>
                                  <a:pt x="7620" y="254"/>
                                </a:lnTo>
                                <a:lnTo>
                                  <a:pt x="7302" y="254"/>
                                </a:lnTo>
                                <a:lnTo>
                                  <a:pt x="7620" y="0"/>
                                </a:lnTo>
                                <a:lnTo>
                                  <a:pt x="6985" y="0"/>
                                </a:lnTo>
                                <a:lnTo>
                                  <a:pt x="6985" y="288544"/>
                                </a:lnTo>
                                <a:lnTo>
                                  <a:pt x="3810" y="291084"/>
                                </a:lnTo>
                                <a:lnTo>
                                  <a:pt x="3810" y="288544"/>
                                </a:lnTo>
                                <a:lnTo>
                                  <a:pt x="6985" y="288544"/>
                                </a:lnTo>
                                <a:lnTo>
                                  <a:pt x="6985" y="0"/>
                                </a:lnTo>
                                <a:lnTo>
                                  <a:pt x="0" y="0"/>
                                </a:lnTo>
                                <a:lnTo>
                                  <a:pt x="0" y="6096"/>
                                </a:lnTo>
                                <a:lnTo>
                                  <a:pt x="3327" y="3441"/>
                                </a:lnTo>
                                <a:lnTo>
                                  <a:pt x="3327" y="6604"/>
                                </a:lnTo>
                                <a:lnTo>
                                  <a:pt x="0" y="6604"/>
                                </a:lnTo>
                                <a:lnTo>
                                  <a:pt x="0" y="11684"/>
                                </a:lnTo>
                                <a:lnTo>
                                  <a:pt x="0" y="288544"/>
                                </a:lnTo>
                                <a:lnTo>
                                  <a:pt x="0" y="293624"/>
                                </a:lnTo>
                                <a:lnTo>
                                  <a:pt x="635" y="293624"/>
                                </a:lnTo>
                                <a:lnTo>
                                  <a:pt x="0" y="294132"/>
                                </a:lnTo>
                                <a:lnTo>
                                  <a:pt x="0" y="300228"/>
                                </a:lnTo>
                                <a:lnTo>
                                  <a:pt x="7620" y="300228"/>
                                </a:lnTo>
                                <a:lnTo>
                                  <a:pt x="6318504" y="300228"/>
                                </a:lnTo>
                                <a:lnTo>
                                  <a:pt x="6326124" y="300228"/>
                                </a:lnTo>
                                <a:lnTo>
                                  <a:pt x="6326124" y="294132"/>
                                </a:lnTo>
                                <a:lnTo>
                                  <a:pt x="6326124" y="288036"/>
                                </a:lnTo>
                                <a:lnTo>
                                  <a:pt x="6326124" y="12192"/>
                                </a:lnTo>
                                <a:lnTo>
                                  <a:pt x="6326124" y="6096"/>
                                </a:lnTo>
                                <a:lnTo>
                                  <a:pt x="63261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8.15pt;height:23.65pt;mso-position-horizontal-relative:char;mso-position-vertical-relative:line" id="docshapegroup600" coordorigin="0,0" coordsize="9963,473">
                <v:shape style="position:absolute;left:0;top:0;width:9963;height:473" id="docshape601" coordorigin="0,0" coordsize="9963,473" path="m9962,0l9950,0,9941,0,9941,19,9941,454,22,454,22,19,9941,19,9941,0,12,0,12,0,12,0,12,0,11,0,11,454,6,458,6,454,11,454,11,0,0,0,0,10,5,5,5,10,0,10,0,18,0,454,0,462,1,462,0,463,0,473,12,473,9950,473,9962,473,9962,463,9962,454,9962,19,9962,10,9962,0xe" filled="true" fillcolor="#000000" stroked="false">
                  <v:path arrowok="t"/>
                  <v:fill type="solid"/>
                </v:shape>
              </v:group>
            </w:pict>
          </mc:Fallback>
        </mc:AlternateContent>
      </w:r>
      <w:r>
        <w:rPr>
          <w:sz w:val="20"/>
        </w:rPr>
      </w:r>
    </w:p>
    <w:p>
      <w:pPr>
        <w:spacing w:after="0" w:line="240" w:lineRule="auto"/>
        <w:rPr>
          <w:sz w:val="20"/>
        </w:rPr>
        <w:sectPr>
          <w:type w:val="continuous"/>
          <w:pgSz w:w="11910" w:h="16840"/>
          <w:pgMar w:header="0" w:footer="851" w:top="1000" w:bottom="280" w:left="708" w:right="708"/>
        </w:sectPr>
      </w:pPr>
    </w:p>
    <w:p>
      <w:pPr>
        <w:spacing w:before="76"/>
        <w:ind w:left="626" w:right="0" w:firstLine="0"/>
        <w:jc w:val="left"/>
        <w:rPr>
          <w:rFonts w:ascii="Arial"/>
          <w:b/>
          <w:sz w:val="22"/>
        </w:rPr>
      </w:pPr>
      <w:bookmarkStart w:name="INFORMATION IN RELATION TO THE PREVENTIO" w:id="25"/>
      <w:bookmarkEnd w:id="25"/>
      <w:r>
        <w:rPr/>
      </w:r>
      <w:r>
        <w:rPr>
          <w:rFonts w:ascii="Arial"/>
          <w:b/>
          <w:spacing w:val="-2"/>
          <w:sz w:val="22"/>
        </w:rPr>
        <w:t>INFORMATION</w:t>
      </w:r>
      <w:r>
        <w:rPr>
          <w:rFonts w:ascii="Arial"/>
          <w:b/>
          <w:spacing w:val="-15"/>
          <w:sz w:val="22"/>
        </w:rPr>
        <w:t> </w:t>
      </w:r>
      <w:r>
        <w:rPr>
          <w:rFonts w:ascii="Arial"/>
          <w:b/>
          <w:spacing w:val="-2"/>
          <w:sz w:val="22"/>
        </w:rPr>
        <w:t>IN</w:t>
      </w:r>
      <w:r>
        <w:rPr>
          <w:rFonts w:ascii="Arial"/>
          <w:b/>
          <w:spacing w:val="-13"/>
          <w:sz w:val="22"/>
        </w:rPr>
        <w:t> </w:t>
      </w:r>
      <w:r>
        <w:rPr>
          <w:rFonts w:ascii="Arial"/>
          <w:b/>
          <w:spacing w:val="-2"/>
          <w:sz w:val="22"/>
        </w:rPr>
        <w:t>RELATION</w:t>
      </w:r>
      <w:r>
        <w:rPr>
          <w:rFonts w:ascii="Arial"/>
          <w:b/>
          <w:spacing w:val="-7"/>
          <w:sz w:val="22"/>
        </w:rPr>
        <w:t> </w:t>
      </w:r>
      <w:r>
        <w:rPr>
          <w:rFonts w:ascii="Arial"/>
          <w:b/>
          <w:spacing w:val="-2"/>
          <w:sz w:val="22"/>
        </w:rPr>
        <w:t>TO</w:t>
      </w:r>
      <w:r>
        <w:rPr>
          <w:rFonts w:ascii="Arial"/>
          <w:b/>
          <w:spacing w:val="-7"/>
          <w:sz w:val="22"/>
        </w:rPr>
        <w:t> </w:t>
      </w:r>
      <w:r>
        <w:rPr>
          <w:rFonts w:ascii="Arial"/>
          <w:b/>
          <w:spacing w:val="-2"/>
          <w:sz w:val="22"/>
        </w:rPr>
        <w:t>THE</w:t>
      </w:r>
      <w:r>
        <w:rPr>
          <w:rFonts w:ascii="Arial"/>
          <w:b/>
          <w:spacing w:val="-5"/>
          <w:sz w:val="22"/>
        </w:rPr>
        <w:t> </w:t>
      </w:r>
      <w:r>
        <w:rPr>
          <w:rFonts w:ascii="Arial"/>
          <w:b/>
          <w:spacing w:val="-2"/>
          <w:sz w:val="22"/>
        </w:rPr>
        <w:t>PREVENTION</w:t>
      </w:r>
      <w:r>
        <w:rPr>
          <w:rFonts w:ascii="Arial"/>
          <w:b/>
          <w:spacing w:val="-13"/>
          <w:sz w:val="22"/>
        </w:rPr>
        <w:t> </w:t>
      </w:r>
      <w:r>
        <w:rPr>
          <w:rFonts w:ascii="Arial"/>
          <w:b/>
          <w:spacing w:val="-2"/>
          <w:sz w:val="22"/>
        </w:rPr>
        <w:t>OF MONEY</w:t>
      </w:r>
      <w:r>
        <w:rPr>
          <w:rFonts w:ascii="Arial"/>
          <w:b/>
          <w:spacing w:val="-10"/>
          <w:sz w:val="22"/>
        </w:rPr>
        <w:t> </w:t>
      </w:r>
      <w:r>
        <w:rPr>
          <w:rFonts w:ascii="Arial"/>
          <w:b/>
          <w:spacing w:val="-2"/>
          <w:sz w:val="22"/>
        </w:rPr>
        <w:t>LAUNDERING</w:t>
      </w:r>
      <w:r>
        <w:rPr>
          <w:rFonts w:ascii="Arial"/>
          <w:b/>
          <w:sz w:val="22"/>
        </w:rPr>
        <w:t> </w:t>
      </w:r>
      <w:r>
        <w:rPr>
          <w:rFonts w:ascii="Arial"/>
          <w:b/>
          <w:spacing w:val="-2"/>
          <w:sz w:val="22"/>
        </w:rPr>
        <w:t>ACT,</w:t>
      </w:r>
      <w:r>
        <w:rPr>
          <w:rFonts w:ascii="Arial"/>
          <w:b/>
          <w:spacing w:val="-5"/>
          <w:sz w:val="22"/>
        </w:rPr>
        <w:t> </w:t>
      </w:r>
      <w:r>
        <w:rPr>
          <w:rFonts w:ascii="Arial"/>
          <w:b/>
          <w:spacing w:val="-4"/>
          <w:sz w:val="22"/>
        </w:rPr>
        <w:t>2002</w:t>
      </w:r>
    </w:p>
    <w:p>
      <w:pPr>
        <w:pStyle w:val="BodyText"/>
        <w:spacing w:before="6"/>
        <w:rPr>
          <w:rFonts w:ascii="Arial"/>
          <w:b/>
          <w:sz w:val="15"/>
        </w:rPr>
      </w:pPr>
      <w:r>
        <w:rPr>
          <w:rFonts w:ascii="Arial"/>
          <w:b/>
          <w:sz w:val="15"/>
        </w:rPr>
        <mc:AlternateContent>
          <mc:Choice Requires="wps">
            <w:drawing>
              <wp:anchor distT="0" distB="0" distL="0" distR="0" allowOverlap="1" layoutInCell="1" locked="0" behindDoc="1" simplePos="0" relativeHeight="487699968">
                <wp:simplePos x="0" y="0"/>
                <wp:positionH relativeFrom="page">
                  <wp:posOffset>555625</wp:posOffset>
                </wp:positionH>
                <wp:positionV relativeFrom="paragraph">
                  <wp:posOffset>128918</wp:posOffset>
                </wp:positionV>
                <wp:extent cx="6419215" cy="1405890"/>
                <wp:effectExtent l="0" t="0" r="0" b="0"/>
                <wp:wrapTopAndBottom/>
                <wp:docPr id="743" name="Group 743"/>
                <wp:cNvGraphicFramePr>
                  <a:graphicFrameLocks/>
                </wp:cNvGraphicFramePr>
                <a:graphic>
                  <a:graphicData uri="http://schemas.microsoft.com/office/word/2010/wordprocessingGroup">
                    <wpg:wgp>
                      <wpg:cNvPr id="743" name="Group 743"/>
                      <wpg:cNvGrpSpPr/>
                      <wpg:grpSpPr>
                        <a:xfrm>
                          <a:off x="0" y="0"/>
                          <a:ext cx="6419215" cy="1405890"/>
                          <a:chExt cx="6419215" cy="1405890"/>
                        </a:xfrm>
                      </wpg:grpSpPr>
                      <wps:wsp>
                        <wps:cNvPr id="744" name="Graphic 744"/>
                        <wps:cNvSpPr/>
                        <wps:spPr>
                          <a:xfrm>
                            <a:off x="0" y="0"/>
                            <a:ext cx="6413500" cy="1405890"/>
                          </a:xfrm>
                          <a:custGeom>
                            <a:avLst/>
                            <a:gdLst/>
                            <a:ahLst/>
                            <a:cxnLst/>
                            <a:rect l="l" t="t" r="r" b="b"/>
                            <a:pathLst>
                              <a:path w="6413500" h="1405890">
                                <a:moveTo>
                                  <a:pt x="6412992" y="381"/>
                                </a:moveTo>
                                <a:lnTo>
                                  <a:pt x="6406896" y="381"/>
                                </a:lnTo>
                                <a:lnTo>
                                  <a:pt x="6400800" y="381"/>
                                </a:lnTo>
                                <a:lnTo>
                                  <a:pt x="6400800" y="12573"/>
                                </a:lnTo>
                                <a:lnTo>
                                  <a:pt x="6400800" y="1393329"/>
                                </a:lnTo>
                                <a:lnTo>
                                  <a:pt x="12192" y="1393329"/>
                                </a:lnTo>
                                <a:lnTo>
                                  <a:pt x="6096" y="1393317"/>
                                </a:lnTo>
                                <a:lnTo>
                                  <a:pt x="3035" y="1396377"/>
                                </a:lnTo>
                                <a:lnTo>
                                  <a:pt x="3035" y="1393190"/>
                                </a:lnTo>
                                <a:lnTo>
                                  <a:pt x="12192" y="1393190"/>
                                </a:lnTo>
                                <a:lnTo>
                                  <a:pt x="12192" y="12700"/>
                                </a:lnTo>
                                <a:lnTo>
                                  <a:pt x="6096" y="12700"/>
                                </a:lnTo>
                                <a:lnTo>
                                  <a:pt x="6096" y="12573"/>
                                </a:lnTo>
                                <a:lnTo>
                                  <a:pt x="12192" y="12573"/>
                                </a:lnTo>
                                <a:lnTo>
                                  <a:pt x="6400800" y="12573"/>
                                </a:lnTo>
                                <a:lnTo>
                                  <a:pt x="6400800" y="381"/>
                                </a:lnTo>
                                <a:lnTo>
                                  <a:pt x="6096" y="381"/>
                                </a:lnTo>
                                <a:lnTo>
                                  <a:pt x="6096" y="0"/>
                                </a:lnTo>
                                <a:lnTo>
                                  <a:pt x="3302" y="0"/>
                                </a:lnTo>
                                <a:lnTo>
                                  <a:pt x="3302" y="381"/>
                                </a:lnTo>
                                <a:lnTo>
                                  <a:pt x="3302" y="3175"/>
                                </a:lnTo>
                                <a:lnTo>
                                  <a:pt x="3302" y="6350"/>
                                </a:lnTo>
                                <a:lnTo>
                                  <a:pt x="127" y="6350"/>
                                </a:lnTo>
                                <a:lnTo>
                                  <a:pt x="3302" y="3175"/>
                                </a:lnTo>
                                <a:lnTo>
                                  <a:pt x="3302" y="381"/>
                                </a:lnTo>
                                <a:lnTo>
                                  <a:pt x="0" y="381"/>
                                </a:lnTo>
                                <a:lnTo>
                                  <a:pt x="0" y="6350"/>
                                </a:lnTo>
                                <a:lnTo>
                                  <a:pt x="0" y="6477"/>
                                </a:lnTo>
                                <a:lnTo>
                                  <a:pt x="0" y="1405509"/>
                                </a:lnTo>
                                <a:lnTo>
                                  <a:pt x="6096" y="1405509"/>
                                </a:lnTo>
                                <a:lnTo>
                                  <a:pt x="6406896" y="1405509"/>
                                </a:lnTo>
                                <a:lnTo>
                                  <a:pt x="6412992" y="1405509"/>
                                </a:lnTo>
                                <a:lnTo>
                                  <a:pt x="6412992" y="1399413"/>
                                </a:lnTo>
                                <a:lnTo>
                                  <a:pt x="6412992" y="1393317"/>
                                </a:lnTo>
                                <a:lnTo>
                                  <a:pt x="6412992" y="12573"/>
                                </a:lnTo>
                                <a:lnTo>
                                  <a:pt x="6412992" y="6477"/>
                                </a:lnTo>
                                <a:lnTo>
                                  <a:pt x="6412992" y="381"/>
                                </a:lnTo>
                                <a:close/>
                              </a:path>
                            </a:pathLst>
                          </a:custGeom>
                          <a:solidFill>
                            <a:srgbClr val="000000"/>
                          </a:solidFill>
                        </wps:spPr>
                        <wps:bodyPr wrap="square" lIns="0" tIns="0" rIns="0" bIns="0" rtlCol="0">
                          <a:prstTxWarp prst="textNoShape">
                            <a:avLst/>
                          </a:prstTxWarp>
                          <a:noAutofit/>
                        </wps:bodyPr>
                      </wps:wsp>
                      <pic:pic>
                        <pic:nvPicPr>
                          <pic:cNvPr id="745" name="Image 745"/>
                          <pic:cNvPicPr/>
                        </pic:nvPicPr>
                        <pic:blipFill>
                          <a:blip r:embed="rId263" cstate="print"/>
                          <a:stretch>
                            <a:fillRect/>
                          </a:stretch>
                        </pic:blipFill>
                        <pic:spPr>
                          <a:xfrm>
                            <a:off x="1491996" y="680084"/>
                            <a:ext cx="4925567" cy="239268"/>
                          </a:xfrm>
                          <a:prstGeom prst="rect">
                            <a:avLst/>
                          </a:prstGeom>
                        </pic:spPr>
                      </pic:pic>
                      <pic:pic>
                        <pic:nvPicPr>
                          <pic:cNvPr id="746" name="Image 746"/>
                          <pic:cNvPicPr/>
                        </pic:nvPicPr>
                        <pic:blipFill>
                          <a:blip r:embed="rId264" cstate="print"/>
                          <a:stretch>
                            <a:fillRect/>
                          </a:stretch>
                        </pic:blipFill>
                        <pic:spPr>
                          <a:xfrm>
                            <a:off x="1491996" y="1044321"/>
                            <a:ext cx="2557272" cy="239268"/>
                          </a:xfrm>
                          <a:prstGeom prst="rect">
                            <a:avLst/>
                          </a:prstGeom>
                        </pic:spPr>
                      </pic:pic>
                      <pic:pic>
                        <pic:nvPicPr>
                          <pic:cNvPr id="747" name="Image 747"/>
                          <pic:cNvPicPr/>
                        </pic:nvPicPr>
                        <pic:blipFill>
                          <a:blip r:embed="rId265" cstate="print"/>
                          <a:stretch>
                            <a:fillRect/>
                          </a:stretch>
                        </pic:blipFill>
                        <pic:spPr>
                          <a:xfrm>
                            <a:off x="4588764" y="1044321"/>
                            <a:ext cx="1828799" cy="239268"/>
                          </a:xfrm>
                          <a:prstGeom prst="rect">
                            <a:avLst/>
                          </a:prstGeom>
                        </pic:spPr>
                      </pic:pic>
                      <wps:wsp>
                        <wps:cNvPr id="748" name="Graphic 748"/>
                        <wps:cNvSpPr/>
                        <wps:spPr>
                          <a:xfrm>
                            <a:off x="6096" y="152653"/>
                            <a:ext cx="6413500" cy="1247140"/>
                          </a:xfrm>
                          <a:custGeom>
                            <a:avLst/>
                            <a:gdLst/>
                            <a:ahLst/>
                            <a:cxnLst/>
                            <a:rect l="l" t="t" r="r" b="b"/>
                            <a:pathLst>
                              <a:path w="6413500" h="1247140">
                                <a:moveTo>
                                  <a:pt x="107975" y="0"/>
                                </a:moveTo>
                                <a:lnTo>
                                  <a:pt x="53809" y="0"/>
                                </a:lnTo>
                                <a:lnTo>
                                  <a:pt x="53809" y="100330"/>
                                </a:lnTo>
                                <a:lnTo>
                                  <a:pt x="64439" y="100330"/>
                                </a:lnTo>
                                <a:lnTo>
                                  <a:pt x="64439" y="54864"/>
                                </a:lnTo>
                                <a:lnTo>
                                  <a:pt x="102171" y="54864"/>
                                </a:lnTo>
                                <a:lnTo>
                                  <a:pt x="102171" y="42926"/>
                                </a:lnTo>
                                <a:lnTo>
                                  <a:pt x="64439" y="42926"/>
                                </a:lnTo>
                                <a:lnTo>
                                  <a:pt x="64439" y="11938"/>
                                </a:lnTo>
                                <a:lnTo>
                                  <a:pt x="107975" y="11938"/>
                                </a:lnTo>
                                <a:lnTo>
                                  <a:pt x="107975" y="0"/>
                                </a:lnTo>
                                <a:close/>
                              </a:path>
                              <a:path w="6413500" h="1247140">
                                <a:moveTo>
                                  <a:pt x="166598" y="27686"/>
                                </a:moveTo>
                                <a:lnTo>
                                  <a:pt x="156298" y="27686"/>
                                </a:lnTo>
                                <a:lnTo>
                                  <a:pt x="156298" y="79756"/>
                                </a:lnTo>
                                <a:lnTo>
                                  <a:pt x="151523" y="87503"/>
                                </a:lnTo>
                                <a:lnTo>
                                  <a:pt x="146240" y="91313"/>
                                </a:lnTo>
                                <a:lnTo>
                                  <a:pt x="136601" y="91313"/>
                                </a:lnTo>
                                <a:lnTo>
                                  <a:pt x="133832" y="90043"/>
                                </a:lnTo>
                                <a:lnTo>
                                  <a:pt x="132156" y="87503"/>
                                </a:lnTo>
                                <a:lnTo>
                                  <a:pt x="130467" y="84836"/>
                                </a:lnTo>
                                <a:lnTo>
                                  <a:pt x="129628" y="80645"/>
                                </a:lnTo>
                                <a:lnTo>
                                  <a:pt x="129628" y="27686"/>
                                </a:lnTo>
                                <a:lnTo>
                                  <a:pt x="119278" y="27686"/>
                                </a:lnTo>
                                <a:lnTo>
                                  <a:pt x="119278" y="75184"/>
                                </a:lnTo>
                                <a:lnTo>
                                  <a:pt x="120497" y="86931"/>
                                </a:lnTo>
                                <a:lnTo>
                                  <a:pt x="124193" y="95300"/>
                                </a:lnTo>
                                <a:lnTo>
                                  <a:pt x="128016" y="98425"/>
                                </a:lnTo>
                                <a:lnTo>
                                  <a:pt x="130416" y="100330"/>
                                </a:lnTo>
                                <a:lnTo>
                                  <a:pt x="138938" y="101981"/>
                                </a:lnTo>
                                <a:lnTo>
                                  <a:pt x="145364" y="101981"/>
                                </a:lnTo>
                                <a:lnTo>
                                  <a:pt x="151155" y="98425"/>
                                </a:lnTo>
                                <a:lnTo>
                                  <a:pt x="156121" y="91313"/>
                                </a:lnTo>
                                <a:lnTo>
                                  <a:pt x="156298" y="91059"/>
                                </a:lnTo>
                                <a:lnTo>
                                  <a:pt x="156298" y="100330"/>
                                </a:lnTo>
                                <a:lnTo>
                                  <a:pt x="166598" y="100330"/>
                                </a:lnTo>
                                <a:lnTo>
                                  <a:pt x="166598" y="91059"/>
                                </a:lnTo>
                                <a:lnTo>
                                  <a:pt x="166598" y="27686"/>
                                </a:lnTo>
                                <a:close/>
                              </a:path>
                              <a:path w="6413500" h="1247140">
                                <a:moveTo>
                                  <a:pt x="227838" y="52832"/>
                                </a:moveTo>
                                <a:lnTo>
                                  <a:pt x="226606" y="41097"/>
                                </a:lnTo>
                                <a:lnTo>
                                  <a:pt x="224777" y="36957"/>
                                </a:lnTo>
                                <a:lnTo>
                                  <a:pt x="224675" y="36703"/>
                                </a:lnTo>
                                <a:lnTo>
                                  <a:pt x="222923" y="32727"/>
                                </a:lnTo>
                                <a:lnTo>
                                  <a:pt x="216776" y="27711"/>
                                </a:lnTo>
                                <a:lnTo>
                                  <a:pt x="208178" y="26035"/>
                                </a:lnTo>
                                <a:lnTo>
                                  <a:pt x="201752" y="26035"/>
                                </a:lnTo>
                                <a:lnTo>
                                  <a:pt x="195961" y="29718"/>
                                </a:lnTo>
                                <a:lnTo>
                                  <a:pt x="190804" y="36957"/>
                                </a:lnTo>
                                <a:lnTo>
                                  <a:pt x="190804" y="27711"/>
                                </a:lnTo>
                                <a:lnTo>
                                  <a:pt x="180454" y="27711"/>
                                </a:lnTo>
                                <a:lnTo>
                                  <a:pt x="180454" y="100330"/>
                                </a:lnTo>
                                <a:lnTo>
                                  <a:pt x="190804" y="100330"/>
                                </a:lnTo>
                                <a:lnTo>
                                  <a:pt x="190804" y="48260"/>
                                </a:lnTo>
                                <a:lnTo>
                                  <a:pt x="196062" y="40513"/>
                                </a:lnTo>
                                <a:lnTo>
                                  <a:pt x="200964" y="36957"/>
                                </a:lnTo>
                                <a:lnTo>
                                  <a:pt x="201320" y="36703"/>
                                </a:lnTo>
                                <a:lnTo>
                                  <a:pt x="210451" y="36703"/>
                                </a:lnTo>
                                <a:lnTo>
                                  <a:pt x="213233" y="37973"/>
                                </a:lnTo>
                                <a:lnTo>
                                  <a:pt x="214934" y="40513"/>
                                </a:lnTo>
                                <a:lnTo>
                                  <a:pt x="216636" y="43180"/>
                                </a:lnTo>
                                <a:lnTo>
                                  <a:pt x="217487" y="47371"/>
                                </a:lnTo>
                                <a:lnTo>
                                  <a:pt x="217487" y="100330"/>
                                </a:lnTo>
                                <a:lnTo>
                                  <a:pt x="227838" y="100330"/>
                                </a:lnTo>
                                <a:lnTo>
                                  <a:pt x="227838" y="52832"/>
                                </a:lnTo>
                                <a:close/>
                              </a:path>
                              <a:path w="6413500" h="1247140">
                                <a:moveTo>
                                  <a:pt x="288518" y="0"/>
                                </a:moveTo>
                                <a:lnTo>
                                  <a:pt x="278218" y="0"/>
                                </a:lnTo>
                                <a:lnTo>
                                  <a:pt x="278218" y="33274"/>
                                </a:lnTo>
                                <a:lnTo>
                                  <a:pt x="278218" y="44958"/>
                                </a:lnTo>
                                <a:lnTo>
                                  <a:pt x="278218" y="79502"/>
                                </a:lnTo>
                                <a:lnTo>
                                  <a:pt x="273519" y="87757"/>
                                </a:lnTo>
                                <a:lnTo>
                                  <a:pt x="268274" y="91948"/>
                                </a:lnTo>
                                <a:lnTo>
                                  <a:pt x="258089" y="91948"/>
                                </a:lnTo>
                                <a:lnTo>
                                  <a:pt x="254622" y="89535"/>
                                </a:lnTo>
                                <a:lnTo>
                                  <a:pt x="249631" y="80391"/>
                                </a:lnTo>
                                <a:lnTo>
                                  <a:pt x="248373" y="73533"/>
                                </a:lnTo>
                                <a:lnTo>
                                  <a:pt x="248373" y="55118"/>
                                </a:lnTo>
                                <a:lnTo>
                                  <a:pt x="249567" y="48641"/>
                                </a:lnTo>
                                <a:lnTo>
                                  <a:pt x="249694" y="48006"/>
                                </a:lnTo>
                                <a:lnTo>
                                  <a:pt x="252336" y="43307"/>
                                </a:lnTo>
                                <a:lnTo>
                                  <a:pt x="254990" y="38481"/>
                                </a:lnTo>
                                <a:lnTo>
                                  <a:pt x="258521" y="36068"/>
                                </a:lnTo>
                                <a:lnTo>
                                  <a:pt x="268668" y="36068"/>
                                </a:lnTo>
                                <a:lnTo>
                                  <a:pt x="273773" y="39116"/>
                                </a:lnTo>
                                <a:lnTo>
                                  <a:pt x="278218" y="44958"/>
                                </a:lnTo>
                                <a:lnTo>
                                  <a:pt x="278218" y="33274"/>
                                </a:lnTo>
                                <a:lnTo>
                                  <a:pt x="273875" y="28448"/>
                                </a:lnTo>
                                <a:lnTo>
                                  <a:pt x="268554" y="26035"/>
                                </a:lnTo>
                                <a:lnTo>
                                  <a:pt x="255244" y="26035"/>
                                </a:lnTo>
                                <a:lnTo>
                                  <a:pt x="237744" y="64643"/>
                                </a:lnTo>
                                <a:lnTo>
                                  <a:pt x="238125" y="72796"/>
                                </a:lnTo>
                                <a:lnTo>
                                  <a:pt x="239204" y="79502"/>
                                </a:lnTo>
                                <a:lnTo>
                                  <a:pt x="239306" y="80060"/>
                                </a:lnTo>
                                <a:lnTo>
                                  <a:pt x="241249" y="86461"/>
                                </a:lnTo>
                                <a:lnTo>
                                  <a:pt x="243865" y="91694"/>
                                </a:lnTo>
                                <a:lnTo>
                                  <a:pt x="243992" y="91948"/>
                                </a:lnTo>
                                <a:lnTo>
                                  <a:pt x="248158" y="98679"/>
                                </a:lnTo>
                                <a:lnTo>
                                  <a:pt x="254038" y="101981"/>
                                </a:lnTo>
                                <a:lnTo>
                                  <a:pt x="268097" y="101981"/>
                                </a:lnTo>
                                <a:lnTo>
                                  <a:pt x="273405" y="98679"/>
                                </a:lnTo>
                                <a:lnTo>
                                  <a:pt x="278041" y="91948"/>
                                </a:lnTo>
                                <a:lnTo>
                                  <a:pt x="278218" y="91694"/>
                                </a:lnTo>
                                <a:lnTo>
                                  <a:pt x="278218" y="100330"/>
                                </a:lnTo>
                                <a:lnTo>
                                  <a:pt x="288518" y="100330"/>
                                </a:lnTo>
                                <a:lnTo>
                                  <a:pt x="288518" y="91694"/>
                                </a:lnTo>
                                <a:lnTo>
                                  <a:pt x="288518" y="36068"/>
                                </a:lnTo>
                                <a:lnTo>
                                  <a:pt x="288518" y="33274"/>
                                </a:lnTo>
                                <a:lnTo>
                                  <a:pt x="288518" y="0"/>
                                </a:lnTo>
                                <a:close/>
                              </a:path>
                              <a:path w="6413500" h="1247140">
                                <a:moveTo>
                                  <a:pt x="349516" y="72136"/>
                                </a:moveTo>
                                <a:lnTo>
                                  <a:pt x="347814" y="67183"/>
                                </a:lnTo>
                                <a:lnTo>
                                  <a:pt x="340982" y="61595"/>
                                </a:lnTo>
                                <a:lnTo>
                                  <a:pt x="335762" y="59055"/>
                                </a:lnTo>
                                <a:lnTo>
                                  <a:pt x="328726" y="57023"/>
                                </a:lnTo>
                                <a:lnTo>
                                  <a:pt x="321703" y="54864"/>
                                </a:lnTo>
                                <a:lnTo>
                                  <a:pt x="317309" y="53086"/>
                                </a:lnTo>
                                <a:lnTo>
                                  <a:pt x="315556" y="51943"/>
                                </a:lnTo>
                                <a:lnTo>
                                  <a:pt x="313804" y="50673"/>
                                </a:lnTo>
                                <a:lnTo>
                                  <a:pt x="312928" y="48641"/>
                                </a:lnTo>
                                <a:lnTo>
                                  <a:pt x="312928" y="42672"/>
                                </a:lnTo>
                                <a:lnTo>
                                  <a:pt x="314071" y="40259"/>
                                </a:lnTo>
                                <a:lnTo>
                                  <a:pt x="318630" y="36957"/>
                                </a:lnTo>
                                <a:lnTo>
                                  <a:pt x="321513" y="36068"/>
                                </a:lnTo>
                                <a:lnTo>
                                  <a:pt x="332828" y="36068"/>
                                </a:lnTo>
                                <a:lnTo>
                                  <a:pt x="336943" y="39497"/>
                                </a:lnTo>
                                <a:lnTo>
                                  <a:pt x="337299" y="46355"/>
                                </a:lnTo>
                                <a:lnTo>
                                  <a:pt x="347599" y="46355"/>
                                </a:lnTo>
                                <a:lnTo>
                                  <a:pt x="324269" y="26035"/>
                                </a:lnTo>
                                <a:lnTo>
                                  <a:pt x="317690" y="26035"/>
                                </a:lnTo>
                                <a:lnTo>
                                  <a:pt x="312445" y="28067"/>
                                </a:lnTo>
                                <a:lnTo>
                                  <a:pt x="309422" y="31102"/>
                                </a:lnTo>
                                <a:lnTo>
                                  <a:pt x="304546" y="36068"/>
                                </a:lnTo>
                                <a:lnTo>
                                  <a:pt x="302628" y="40894"/>
                                </a:lnTo>
                                <a:lnTo>
                                  <a:pt x="302628" y="53594"/>
                                </a:lnTo>
                                <a:lnTo>
                                  <a:pt x="329222" y="70231"/>
                                </a:lnTo>
                                <a:lnTo>
                                  <a:pt x="333959" y="72136"/>
                                </a:lnTo>
                                <a:lnTo>
                                  <a:pt x="335940" y="73279"/>
                                </a:lnTo>
                                <a:lnTo>
                                  <a:pt x="338124" y="74676"/>
                                </a:lnTo>
                                <a:lnTo>
                                  <a:pt x="339217" y="76962"/>
                                </a:lnTo>
                                <a:lnTo>
                                  <a:pt x="339217" y="83566"/>
                                </a:lnTo>
                                <a:lnTo>
                                  <a:pt x="338099" y="86360"/>
                                </a:lnTo>
                                <a:lnTo>
                                  <a:pt x="335851" y="88646"/>
                                </a:lnTo>
                                <a:lnTo>
                                  <a:pt x="333603" y="90805"/>
                                </a:lnTo>
                                <a:lnTo>
                                  <a:pt x="330352" y="91948"/>
                                </a:lnTo>
                                <a:lnTo>
                                  <a:pt x="316509" y="91948"/>
                                </a:lnTo>
                                <a:lnTo>
                                  <a:pt x="311696" y="87503"/>
                                </a:lnTo>
                                <a:lnTo>
                                  <a:pt x="311619" y="78613"/>
                                </a:lnTo>
                                <a:lnTo>
                                  <a:pt x="301269" y="78613"/>
                                </a:lnTo>
                                <a:lnTo>
                                  <a:pt x="303187" y="88646"/>
                                </a:lnTo>
                                <a:lnTo>
                                  <a:pt x="303225" y="88861"/>
                                </a:lnTo>
                                <a:lnTo>
                                  <a:pt x="308038" y="96164"/>
                                </a:lnTo>
                                <a:lnTo>
                                  <a:pt x="315683" y="100533"/>
                                </a:lnTo>
                                <a:lnTo>
                                  <a:pt x="326186" y="101981"/>
                                </a:lnTo>
                                <a:lnTo>
                                  <a:pt x="333311" y="101981"/>
                                </a:lnTo>
                                <a:lnTo>
                                  <a:pt x="338975" y="99822"/>
                                </a:lnTo>
                                <a:lnTo>
                                  <a:pt x="346659" y="91948"/>
                                </a:lnTo>
                                <a:lnTo>
                                  <a:pt x="347408" y="91186"/>
                                </a:lnTo>
                                <a:lnTo>
                                  <a:pt x="349516" y="85598"/>
                                </a:lnTo>
                                <a:lnTo>
                                  <a:pt x="349516" y="72136"/>
                                </a:lnTo>
                                <a:close/>
                              </a:path>
                              <a:path w="6413500" h="1247140">
                                <a:moveTo>
                                  <a:pt x="469328" y="49657"/>
                                </a:moveTo>
                                <a:lnTo>
                                  <a:pt x="466610" y="27914"/>
                                </a:lnTo>
                                <a:lnTo>
                                  <a:pt x="458520" y="12547"/>
                                </a:lnTo>
                                <a:lnTo>
                                  <a:pt x="458457" y="12407"/>
                                </a:lnTo>
                                <a:lnTo>
                                  <a:pt x="457784" y="11938"/>
                                </a:lnTo>
                                <a:lnTo>
                                  <a:pt x="457682" y="49657"/>
                                </a:lnTo>
                                <a:lnTo>
                                  <a:pt x="457250" y="58381"/>
                                </a:lnTo>
                                <a:lnTo>
                                  <a:pt x="425627" y="88392"/>
                                </a:lnTo>
                                <a:lnTo>
                                  <a:pt x="410083" y="88392"/>
                                </a:lnTo>
                                <a:lnTo>
                                  <a:pt x="410083" y="11938"/>
                                </a:lnTo>
                                <a:lnTo>
                                  <a:pt x="425627" y="11938"/>
                                </a:lnTo>
                                <a:lnTo>
                                  <a:pt x="457250" y="41135"/>
                                </a:lnTo>
                                <a:lnTo>
                                  <a:pt x="457682" y="49657"/>
                                </a:lnTo>
                                <a:lnTo>
                                  <a:pt x="457682" y="11874"/>
                                </a:lnTo>
                                <a:lnTo>
                                  <a:pt x="444868" y="3098"/>
                                </a:lnTo>
                                <a:lnTo>
                                  <a:pt x="425856" y="0"/>
                                </a:lnTo>
                                <a:lnTo>
                                  <a:pt x="398792" y="0"/>
                                </a:lnTo>
                                <a:lnTo>
                                  <a:pt x="398792" y="100330"/>
                                </a:lnTo>
                                <a:lnTo>
                                  <a:pt x="425856" y="100330"/>
                                </a:lnTo>
                                <a:lnTo>
                                  <a:pt x="466610" y="71831"/>
                                </a:lnTo>
                                <a:lnTo>
                                  <a:pt x="469328" y="49657"/>
                                </a:lnTo>
                                <a:close/>
                              </a:path>
                              <a:path w="6413500" h="1247140">
                                <a:moveTo>
                                  <a:pt x="536689" y="64008"/>
                                </a:moveTo>
                                <a:lnTo>
                                  <a:pt x="536282" y="57023"/>
                                </a:lnTo>
                                <a:lnTo>
                                  <a:pt x="536194" y="55473"/>
                                </a:lnTo>
                                <a:lnTo>
                                  <a:pt x="534758" y="48196"/>
                                </a:lnTo>
                                <a:lnTo>
                                  <a:pt x="534708" y="47929"/>
                                </a:lnTo>
                                <a:lnTo>
                                  <a:pt x="532358" y="41719"/>
                                </a:lnTo>
                                <a:lnTo>
                                  <a:pt x="532244" y="41427"/>
                                </a:lnTo>
                                <a:lnTo>
                                  <a:pt x="528955" y="36195"/>
                                </a:lnTo>
                                <a:lnTo>
                                  <a:pt x="525106" y="31318"/>
                                </a:lnTo>
                                <a:lnTo>
                                  <a:pt x="525106" y="57023"/>
                                </a:lnTo>
                                <a:lnTo>
                                  <a:pt x="490423" y="57023"/>
                                </a:lnTo>
                                <a:lnTo>
                                  <a:pt x="503047" y="36195"/>
                                </a:lnTo>
                                <a:lnTo>
                                  <a:pt x="512483" y="36195"/>
                                </a:lnTo>
                                <a:lnTo>
                                  <a:pt x="525106" y="57023"/>
                                </a:lnTo>
                                <a:lnTo>
                                  <a:pt x="525106" y="31318"/>
                                </a:lnTo>
                                <a:lnTo>
                                  <a:pt x="523633" y="29464"/>
                                </a:lnTo>
                                <a:lnTo>
                                  <a:pt x="523544" y="29337"/>
                                </a:lnTo>
                                <a:lnTo>
                                  <a:pt x="516521" y="26035"/>
                                </a:lnTo>
                                <a:lnTo>
                                  <a:pt x="499097" y="26035"/>
                                </a:lnTo>
                                <a:lnTo>
                                  <a:pt x="492125" y="29464"/>
                                </a:lnTo>
                                <a:lnTo>
                                  <a:pt x="478790" y="64008"/>
                                </a:lnTo>
                                <a:lnTo>
                                  <a:pt x="479298" y="72491"/>
                                </a:lnTo>
                                <a:lnTo>
                                  <a:pt x="499859" y="101981"/>
                                </a:lnTo>
                                <a:lnTo>
                                  <a:pt x="515988" y="101981"/>
                                </a:lnTo>
                                <a:lnTo>
                                  <a:pt x="521982" y="99949"/>
                                </a:lnTo>
                                <a:lnTo>
                                  <a:pt x="526884" y="95885"/>
                                </a:lnTo>
                                <a:lnTo>
                                  <a:pt x="531622" y="92075"/>
                                </a:lnTo>
                                <a:lnTo>
                                  <a:pt x="534670" y="86106"/>
                                </a:lnTo>
                                <a:lnTo>
                                  <a:pt x="535520" y="78613"/>
                                </a:lnTo>
                                <a:lnTo>
                                  <a:pt x="524179" y="78613"/>
                                </a:lnTo>
                                <a:lnTo>
                                  <a:pt x="524129" y="79997"/>
                                </a:lnTo>
                                <a:lnTo>
                                  <a:pt x="524027" y="82931"/>
                                </a:lnTo>
                                <a:lnTo>
                                  <a:pt x="522401" y="86106"/>
                                </a:lnTo>
                                <a:lnTo>
                                  <a:pt x="519315" y="88392"/>
                                </a:lnTo>
                                <a:lnTo>
                                  <a:pt x="516229" y="90805"/>
                                </a:lnTo>
                                <a:lnTo>
                                  <a:pt x="512381" y="92075"/>
                                </a:lnTo>
                                <a:lnTo>
                                  <a:pt x="504113" y="92075"/>
                                </a:lnTo>
                                <a:lnTo>
                                  <a:pt x="499567" y="89916"/>
                                </a:lnTo>
                                <a:lnTo>
                                  <a:pt x="492633" y="81788"/>
                                </a:lnTo>
                                <a:lnTo>
                                  <a:pt x="490664" y="75565"/>
                                </a:lnTo>
                                <a:lnTo>
                                  <a:pt x="490194" y="67183"/>
                                </a:lnTo>
                                <a:lnTo>
                                  <a:pt x="536689" y="67183"/>
                                </a:lnTo>
                                <a:lnTo>
                                  <a:pt x="536689" y="64008"/>
                                </a:lnTo>
                                <a:close/>
                              </a:path>
                              <a:path w="6413500" h="1247140">
                                <a:moveTo>
                                  <a:pt x="570674" y="90678"/>
                                </a:moveTo>
                                <a:lnTo>
                                  <a:pt x="568337" y="91186"/>
                                </a:lnTo>
                                <a:lnTo>
                                  <a:pt x="563333" y="91186"/>
                                </a:lnTo>
                                <a:lnTo>
                                  <a:pt x="562152" y="90678"/>
                                </a:lnTo>
                                <a:lnTo>
                                  <a:pt x="561962" y="90678"/>
                                </a:lnTo>
                                <a:lnTo>
                                  <a:pt x="560806" y="89154"/>
                                </a:lnTo>
                                <a:lnTo>
                                  <a:pt x="559739" y="87884"/>
                                </a:lnTo>
                                <a:lnTo>
                                  <a:pt x="559206" y="84709"/>
                                </a:lnTo>
                                <a:lnTo>
                                  <a:pt x="559206" y="37846"/>
                                </a:lnTo>
                                <a:lnTo>
                                  <a:pt x="569214" y="37846"/>
                                </a:lnTo>
                                <a:lnTo>
                                  <a:pt x="569214" y="27686"/>
                                </a:lnTo>
                                <a:lnTo>
                                  <a:pt x="559206" y="27686"/>
                                </a:lnTo>
                                <a:lnTo>
                                  <a:pt x="559206" y="9652"/>
                                </a:lnTo>
                                <a:lnTo>
                                  <a:pt x="548271" y="9652"/>
                                </a:lnTo>
                                <a:lnTo>
                                  <a:pt x="548271" y="27686"/>
                                </a:lnTo>
                                <a:lnTo>
                                  <a:pt x="540639" y="27686"/>
                                </a:lnTo>
                                <a:lnTo>
                                  <a:pt x="540639" y="37846"/>
                                </a:lnTo>
                                <a:lnTo>
                                  <a:pt x="548271" y="37846"/>
                                </a:lnTo>
                                <a:lnTo>
                                  <a:pt x="548297" y="84709"/>
                                </a:lnTo>
                                <a:lnTo>
                                  <a:pt x="548487" y="87884"/>
                                </a:lnTo>
                                <a:lnTo>
                                  <a:pt x="548513" y="88138"/>
                                </a:lnTo>
                                <a:lnTo>
                                  <a:pt x="549529" y="94107"/>
                                </a:lnTo>
                                <a:lnTo>
                                  <a:pt x="550824" y="96520"/>
                                </a:lnTo>
                                <a:lnTo>
                                  <a:pt x="555155" y="100457"/>
                                </a:lnTo>
                                <a:lnTo>
                                  <a:pt x="555421" y="100457"/>
                                </a:lnTo>
                                <a:lnTo>
                                  <a:pt x="558317" y="101346"/>
                                </a:lnTo>
                                <a:lnTo>
                                  <a:pt x="565645" y="101346"/>
                                </a:lnTo>
                                <a:lnTo>
                                  <a:pt x="568261" y="100965"/>
                                </a:lnTo>
                                <a:lnTo>
                                  <a:pt x="570674" y="100457"/>
                                </a:lnTo>
                                <a:lnTo>
                                  <a:pt x="570674" y="91186"/>
                                </a:lnTo>
                                <a:lnTo>
                                  <a:pt x="570674" y="90678"/>
                                </a:lnTo>
                                <a:close/>
                              </a:path>
                              <a:path w="6413500" h="1247140">
                                <a:moveTo>
                                  <a:pt x="630262" y="42545"/>
                                </a:moveTo>
                                <a:lnTo>
                                  <a:pt x="628281" y="36068"/>
                                </a:lnTo>
                                <a:lnTo>
                                  <a:pt x="628053" y="35306"/>
                                </a:lnTo>
                                <a:lnTo>
                                  <a:pt x="619213" y="27940"/>
                                </a:lnTo>
                                <a:lnTo>
                                  <a:pt x="613041" y="26035"/>
                                </a:lnTo>
                                <a:lnTo>
                                  <a:pt x="605129" y="26035"/>
                                </a:lnTo>
                                <a:lnTo>
                                  <a:pt x="593915" y="27444"/>
                                </a:lnTo>
                                <a:lnTo>
                                  <a:pt x="585749" y="31648"/>
                                </a:lnTo>
                                <a:lnTo>
                                  <a:pt x="580707" y="38481"/>
                                </a:lnTo>
                                <a:lnTo>
                                  <a:pt x="580593" y="38633"/>
                                </a:lnTo>
                                <a:lnTo>
                                  <a:pt x="578472" y="48387"/>
                                </a:lnTo>
                                <a:lnTo>
                                  <a:pt x="589419" y="48387"/>
                                </a:lnTo>
                                <a:lnTo>
                                  <a:pt x="589635" y="42545"/>
                                </a:lnTo>
                                <a:lnTo>
                                  <a:pt x="589724" y="40259"/>
                                </a:lnTo>
                                <a:lnTo>
                                  <a:pt x="594766" y="36068"/>
                                </a:lnTo>
                                <a:lnTo>
                                  <a:pt x="609206" y="36068"/>
                                </a:lnTo>
                                <a:lnTo>
                                  <a:pt x="612597" y="36830"/>
                                </a:lnTo>
                                <a:lnTo>
                                  <a:pt x="614730" y="38481"/>
                                </a:lnTo>
                                <a:lnTo>
                                  <a:pt x="616864" y="40005"/>
                                </a:lnTo>
                                <a:lnTo>
                                  <a:pt x="618159" y="41910"/>
                                </a:lnTo>
                                <a:lnTo>
                                  <a:pt x="619099" y="46609"/>
                                </a:lnTo>
                                <a:lnTo>
                                  <a:pt x="619201" y="48387"/>
                                </a:lnTo>
                                <a:lnTo>
                                  <a:pt x="619328" y="55626"/>
                                </a:lnTo>
                                <a:lnTo>
                                  <a:pt x="619328" y="65151"/>
                                </a:lnTo>
                                <a:lnTo>
                                  <a:pt x="619328" y="81280"/>
                                </a:lnTo>
                                <a:lnTo>
                                  <a:pt x="617385" y="84455"/>
                                </a:lnTo>
                                <a:lnTo>
                                  <a:pt x="614502" y="87249"/>
                                </a:lnTo>
                                <a:lnTo>
                                  <a:pt x="607987" y="90932"/>
                                </a:lnTo>
                                <a:lnTo>
                                  <a:pt x="604494" y="91948"/>
                                </a:lnTo>
                                <a:lnTo>
                                  <a:pt x="596925" y="91948"/>
                                </a:lnTo>
                                <a:lnTo>
                                  <a:pt x="593788" y="90932"/>
                                </a:lnTo>
                                <a:lnTo>
                                  <a:pt x="591451" y="88900"/>
                                </a:lnTo>
                                <a:lnTo>
                                  <a:pt x="589432" y="87249"/>
                                </a:lnTo>
                                <a:lnTo>
                                  <a:pt x="589216" y="87249"/>
                                </a:lnTo>
                                <a:lnTo>
                                  <a:pt x="587959" y="84074"/>
                                </a:lnTo>
                                <a:lnTo>
                                  <a:pt x="587959" y="80391"/>
                                </a:lnTo>
                                <a:lnTo>
                                  <a:pt x="589445" y="73736"/>
                                </a:lnTo>
                                <a:lnTo>
                                  <a:pt x="593928" y="68973"/>
                                </a:lnTo>
                                <a:lnTo>
                                  <a:pt x="601383" y="66103"/>
                                </a:lnTo>
                                <a:lnTo>
                                  <a:pt x="611822" y="65151"/>
                                </a:lnTo>
                                <a:lnTo>
                                  <a:pt x="619328" y="65151"/>
                                </a:lnTo>
                                <a:lnTo>
                                  <a:pt x="619328" y="55626"/>
                                </a:lnTo>
                                <a:lnTo>
                                  <a:pt x="613968" y="55626"/>
                                </a:lnTo>
                                <a:lnTo>
                                  <a:pt x="597649" y="57226"/>
                                </a:lnTo>
                                <a:lnTo>
                                  <a:pt x="585990" y="62014"/>
                                </a:lnTo>
                                <a:lnTo>
                                  <a:pt x="578993" y="69989"/>
                                </a:lnTo>
                                <a:lnTo>
                                  <a:pt x="576821" y="80391"/>
                                </a:lnTo>
                                <a:lnTo>
                                  <a:pt x="576668" y="81280"/>
                                </a:lnTo>
                                <a:lnTo>
                                  <a:pt x="576668" y="87249"/>
                                </a:lnTo>
                                <a:lnTo>
                                  <a:pt x="578650" y="92329"/>
                                </a:lnTo>
                                <a:lnTo>
                                  <a:pt x="582612" y="96139"/>
                                </a:lnTo>
                                <a:lnTo>
                                  <a:pt x="586562" y="100076"/>
                                </a:lnTo>
                                <a:lnTo>
                                  <a:pt x="591604" y="101981"/>
                                </a:lnTo>
                                <a:lnTo>
                                  <a:pt x="606552" y="101981"/>
                                </a:lnTo>
                                <a:lnTo>
                                  <a:pt x="613740" y="98933"/>
                                </a:lnTo>
                                <a:lnTo>
                                  <a:pt x="619328" y="92837"/>
                                </a:lnTo>
                                <a:lnTo>
                                  <a:pt x="619328" y="100330"/>
                                </a:lnTo>
                                <a:lnTo>
                                  <a:pt x="630262" y="100330"/>
                                </a:lnTo>
                                <a:lnTo>
                                  <a:pt x="630262" y="92837"/>
                                </a:lnTo>
                                <a:lnTo>
                                  <a:pt x="630262" y="91948"/>
                                </a:lnTo>
                                <a:lnTo>
                                  <a:pt x="630262" y="65151"/>
                                </a:lnTo>
                                <a:lnTo>
                                  <a:pt x="630262" y="42545"/>
                                </a:lnTo>
                                <a:close/>
                              </a:path>
                              <a:path w="6413500" h="1247140">
                                <a:moveTo>
                                  <a:pt x="655231" y="27686"/>
                                </a:moveTo>
                                <a:lnTo>
                                  <a:pt x="644232" y="27686"/>
                                </a:lnTo>
                                <a:lnTo>
                                  <a:pt x="644232" y="100330"/>
                                </a:lnTo>
                                <a:lnTo>
                                  <a:pt x="655231" y="100330"/>
                                </a:lnTo>
                                <a:lnTo>
                                  <a:pt x="655231" y="27686"/>
                                </a:lnTo>
                                <a:close/>
                              </a:path>
                              <a:path w="6413500" h="1247140">
                                <a:moveTo>
                                  <a:pt x="655231" y="0"/>
                                </a:moveTo>
                                <a:lnTo>
                                  <a:pt x="644232" y="0"/>
                                </a:lnTo>
                                <a:lnTo>
                                  <a:pt x="644232" y="13970"/>
                                </a:lnTo>
                                <a:lnTo>
                                  <a:pt x="655231" y="13970"/>
                                </a:lnTo>
                                <a:lnTo>
                                  <a:pt x="655231" y="0"/>
                                </a:lnTo>
                                <a:close/>
                              </a:path>
                              <a:path w="6413500" h="1247140">
                                <a:moveTo>
                                  <a:pt x="682663" y="0"/>
                                </a:moveTo>
                                <a:lnTo>
                                  <a:pt x="671664" y="0"/>
                                </a:lnTo>
                                <a:lnTo>
                                  <a:pt x="671664" y="100330"/>
                                </a:lnTo>
                                <a:lnTo>
                                  <a:pt x="682663" y="100330"/>
                                </a:lnTo>
                                <a:lnTo>
                                  <a:pt x="682663" y="0"/>
                                </a:lnTo>
                                <a:close/>
                              </a:path>
                              <a:path w="6413500" h="1247140">
                                <a:moveTo>
                                  <a:pt x="6412992" y="180086"/>
                                </a:moveTo>
                                <a:lnTo>
                                  <a:pt x="0" y="180086"/>
                                </a:lnTo>
                                <a:lnTo>
                                  <a:pt x="0" y="190246"/>
                                </a:lnTo>
                                <a:lnTo>
                                  <a:pt x="1426464" y="190246"/>
                                </a:lnTo>
                                <a:lnTo>
                                  <a:pt x="1426464" y="1246886"/>
                                </a:lnTo>
                                <a:lnTo>
                                  <a:pt x="1437132" y="1246886"/>
                                </a:lnTo>
                                <a:lnTo>
                                  <a:pt x="1437132" y="190246"/>
                                </a:lnTo>
                                <a:lnTo>
                                  <a:pt x="6412992" y="190246"/>
                                </a:lnTo>
                                <a:lnTo>
                                  <a:pt x="6412992" y="180086"/>
                                </a:lnTo>
                                <a:close/>
                              </a:path>
                            </a:pathLst>
                          </a:custGeom>
                          <a:solidFill>
                            <a:srgbClr val="000000"/>
                          </a:solidFill>
                        </wps:spPr>
                        <wps:bodyPr wrap="square" lIns="0" tIns="0" rIns="0" bIns="0" rtlCol="0">
                          <a:prstTxWarp prst="textNoShape">
                            <a:avLst/>
                          </a:prstTxWarp>
                          <a:noAutofit/>
                        </wps:bodyPr>
                      </wps:wsp>
                      <pic:pic>
                        <pic:nvPicPr>
                          <pic:cNvPr id="749" name="Image 749"/>
                          <pic:cNvPicPr/>
                        </pic:nvPicPr>
                        <pic:blipFill>
                          <a:blip r:embed="rId266" cstate="print"/>
                          <a:stretch>
                            <a:fillRect/>
                          </a:stretch>
                        </pic:blipFill>
                        <pic:spPr>
                          <a:xfrm>
                            <a:off x="1432560" y="6350"/>
                            <a:ext cx="3196336" cy="326390"/>
                          </a:xfrm>
                          <a:prstGeom prst="rect">
                            <a:avLst/>
                          </a:prstGeom>
                        </pic:spPr>
                      </pic:pic>
                      <pic:pic>
                        <pic:nvPicPr>
                          <pic:cNvPr id="750" name="Image 750"/>
                          <pic:cNvPicPr/>
                        </pic:nvPicPr>
                        <pic:blipFill>
                          <a:blip r:embed="rId267" cstate="print"/>
                          <a:stretch>
                            <a:fillRect/>
                          </a:stretch>
                        </pic:blipFill>
                        <pic:spPr>
                          <a:xfrm>
                            <a:off x="4706873" y="146557"/>
                            <a:ext cx="906526" cy="101980"/>
                          </a:xfrm>
                          <a:prstGeom prst="rect">
                            <a:avLst/>
                          </a:prstGeom>
                        </pic:spPr>
                      </pic:pic>
                      <pic:pic>
                        <pic:nvPicPr>
                          <pic:cNvPr id="751" name="Image 751"/>
                          <pic:cNvPicPr/>
                        </pic:nvPicPr>
                        <pic:blipFill>
                          <a:blip r:embed="rId268" cstate="print"/>
                          <a:stretch>
                            <a:fillRect/>
                          </a:stretch>
                        </pic:blipFill>
                        <pic:spPr>
                          <a:xfrm>
                            <a:off x="1504696" y="458723"/>
                            <a:ext cx="3142488" cy="131572"/>
                          </a:xfrm>
                          <a:prstGeom prst="rect">
                            <a:avLst/>
                          </a:prstGeom>
                        </pic:spPr>
                      </pic:pic>
                      <wps:wsp>
                        <wps:cNvPr id="752" name="Graphic 752"/>
                        <wps:cNvSpPr/>
                        <wps:spPr>
                          <a:xfrm>
                            <a:off x="61036" y="747013"/>
                            <a:ext cx="311785" cy="102235"/>
                          </a:xfrm>
                          <a:custGeom>
                            <a:avLst/>
                            <a:gdLst/>
                            <a:ahLst/>
                            <a:cxnLst/>
                            <a:rect l="l" t="t" r="r" b="b"/>
                            <a:pathLst>
                              <a:path w="311785" h="102235">
                                <a:moveTo>
                                  <a:pt x="12192" y="0"/>
                                </a:moveTo>
                                <a:lnTo>
                                  <a:pt x="0" y="0"/>
                                </a:lnTo>
                                <a:lnTo>
                                  <a:pt x="0" y="100330"/>
                                </a:lnTo>
                                <a:lnTo>
                                  <a:pt x="11328" y="100330"/>
                                </a:lnTo>
                                <a:lnTo>
                                  <a:pt x="11328" y="21082"/>
                                </a:lnTo>
                                <a:lnTo>
                                  <a:pt x="24800" y="21082"/>
                                </a:lnTo>
                                <a:lnTo>
                                  <a:pt x="12192" y="0"/>
                                </a:lnTo>
                                <a:close/>
                              </a:path>
                              <a:path w="311785" h="102235">
                                <a:moveTo>
                                  <a:pt x="24800" y="21082"/>
                                </a:moveTo>
                                <a:lnTo>
                                  <a:pt x="11328" y="21082"/>
                                </a:lnTo>
                                <a:lnTo>
                                  <a:pt x="58648" y="100330"/>
                                </a:lnTo>
                                <a:lnTo>
                                  <a:pt x="70916" y="100330"/>
                                </a:lnTo>
                                <a:lnTo>
                                  <a:pt x="70916" y="79121"/>
                                </a:lnTo>
                                <a:lnTo>
                                  <a:pt x="59512" y="79121"/>
                                </a:lnTo>
                                <a:lnTo>
                                  <a:pt x="24800" y="21082"/>
                                </a:lnTo>
                                <a:close/>
                              </a:path>
                              <a:path w="311785" h="102235">
                                <a:moveTo>
                                  <a:pt x="70916" y="0"/>
                                </a:moveTo>
                                <a:lnTo>
                                  <a:pt x="59512" y="0"/>
                                </a:lnTo>
                                <a:lnTo>
                                  <a:pt x="59512" y="79121"/>
                                </a:lnTo>
                                <a:lnTo>
                                  <a:pt x="70916" y="79121"/>
                                </a:lnTo>
                                <a:lnTo>
                                  <a:pt x="70916" y="0"/>
                                </a:lnTo>
                                <a:close/>
                              </a:path>
                              <a:path w="311785" h="102235">
                                <a:moveTo>
                                  <a:pt x="137737" y="36068"/>
                                </a:moveTo>
                                <a:lnTo>
                                  <a:pt x="117525" y="36068"/>
                                </a:lnTo>
                                <a:lnTo>
                                  <a:pt x="121119" y="36830"/>
                                </a:lnTo>
                                <a:lnTo>
                                  <a:pt x="123380" y="38481"/>
                                </a:lnTo>
                                <a:lnTo>
                                  <a:pt x="125641" y="40005"/>
                                </a:lnTo>
                                <a:lnTo>
                                  <a:pt x="127025" y="41910"/>
                                </a:lnTo>
                                <a:lnTo>
                                  <a:pt x="127507" y="44323"/>
                                </a:lnTo>
                                <a:lnTo>
                                  <a:pt x="128003" y="46609"/>
                                </a:lnTo>
                                <a:lnTo>
                                  <a:pt x="128257" y="50419"/>
                                </a:lnTo>
                                <a:lnTo>
                                  <a:pt x="128257" y="55625"/>
                                </a:lnTo>
                                <a:lnTo>
                                  <a:pt x="122580" y="55625"/>
                                </a:lnTo>
                                <a:lnTo>
                                  <a:pt x="105302" y="57221"/>
                                </a:lnTo>
                                <a:lnTo>
                                  <a:pt x="92959" y="62007"/>
                                </a:lnTo>
                                <a:lnTo>
                                  <a:pt x="85552" y="69984"/>
                                </a:lnTo>
                                <a:lnTo>
                                  <a:pt x="83083" y="81152"/>
                                </a:lnTo>
                                <a:lnTo>
                                  <a:pt x="83083" y="87249"/>
                                </a:lnTo>
                                <a:lnTo>
                                  <a:pt x="85178" y="92329"/>
                                </a:lnTo>
                                <a:lnTo>
                                  <a:pt x="89369" y="96139"/>
                                </a:lnTo>
                                <a:lnTo>
                                  <a:pt x="93560" y="100075"/>
                                </a:lnTo>
                                <a:lnTo>
                                  <a:pt x="98907" y="101981"/>
                                </a:lnTo>
                                <a:lnTo>
                                  <a:pt x="114719" y="101981"/>
                                </a:lnTo>
                                <a:lnTo>
                                  <a:pt x="122339" y="98933"/>
                                </a:lnTo>
                                <a:lnTo>
                                  <a:pt x="128257" y="92837"/>
                                </a:lnTo>
                                <a:lnTo>
                                  <a:pt x="139839" y="92837"/>
                                </a:lnTo>
                                <a:lnTo>
                                  <a:pt x="139839" y="91948"/>
                                </a:lnTo>
                                <a:lnTo>
                                  <a:pt x="104533" y="91948"/>
                                </a:lnTo>
                                <a:lnTo>
                                  <a:pt x="101206" y="90932"/>
                                </a:lnTo>
                                <a:lnTo>
                                  <a:pt x="98742" y="88900"/>
                                </a:lnTo>
                                <a:lnTo>
                                  <a:pt x="96607" y="87249"/>
                                </a:lnTo>
                                <a:lnTo>
                                  <a:pt x="96385" y="87249"/>
                                </a:lnTo>
                                <a:lnTo>
                                  <a:pt x="95046" y="84074"/>
                                </a:lnTo>
                                <a:lnTo>
                                  <a:pt x="95046" y="80391"/>
                                </a:lnTo>
                                <a:lnTo>
                                  <a:pt x="96625" y="73723"/>
                                </a:lnTo>
                                <a:lnTo>
                                  <a:pt x="101361" y="68961"/>
                                </a:lnTo>
                                <a:lnTo>
                                  <a:pt x="109255" y="66103"/>
                                </a:lnTo>
                                <a:lnTo>
                                  <a:pt x="120307" y="65150"/>
                                </a:lnTo>
                                <a:lnTo>
                                  <a:pt x="139839" y="65150"/>
                                </a:lnTo>
                                <a:lnTo>
                                  <a:pt x="139839" y="42545"/>
                                </a:lnTo>
                                <a:lnTo>
                                  <a:pt x="137737" y="36068"/>
                                </a:lnTo>
                                <a:close/>
                              </a:path>
                              <a:path w="311785" h="102235">
                                <a:moveTo>
                                  <a:pt x="139839" y="92837"/>
                                </a:moveTo>
                                <a:lnTo>
                                  <a:pt x="128257" y="92837"/>
                                </a:lnTo>
                                <a:lnTo>
                                  <a:pt x="128257" y="100330"/>
                                </a:lnTo>
                                <a:lnTo>
                                  <a:pt x="139839" y="100330"/>
                                </a:lnTo>
                                <a:lnTo>
                                  <a:pt x="139839" y="92837"/>
                                </a:lnTo>
                                <a:close/>
                              </a:path>
                              <a:path w="311785" h="102235">
                                <a:moveTo>
                                  <a:pt x="139839" y="65150"/>
                                </a:moveTo>
                                <a:lnTo>
                                  <a:pt x="128257" y="65150"/>
                                </a:lnTo>
                                <a:lnTo>
                                  <a:pt x="128257" y="81280"/>
                                </a:lnTo>
                                <a:lnTo>
                                  <a:pt x="126199" y="84455"/>
                                </a:lnTo>
                                <a:lnTo>
                                  <a:pt x="123142" y="87249"/>
                                </a:lnTo>
                                <a:lnTo>
                                  <a:pt x="116243" y="90932"/>
                                </a:lnTo>
                                <a:lnTo>
                                  <a:pt x="112534" y="91948"/>
                                </a:lnTo>
                                <a:lnTo>
                                  <a:pt x="139839" y="91948"/>
                                </a:lnTo>
                                <a:lnTo>
                                  <a:pt x="139839" y="65150"/>
                                </a:lnTo>
                                <a:close/>
                              </a:path>
                              <a:path w="311785" h="102235">
                                <a:moveTo>
                                  <a:pt x="121602" y="26035"/>
                                </a:moveTo>
                                <a:lnTo>
                                  <a:pt x="113220" y="26035"/>
                                </a:lnTo>
                                <a:lnTo>
                                  <a:pt x="101356" y="27437"/>
                                </a:lnTo>
                                <a:lnTo>
                                  <a:pt x="92700" y="31638"/>
                                </a:lnTo>
                                <a:lnTo>
                                  <a:pt x="87362" y="38481"/>
                                </a:lnTo>
                                <a:lnTo>
                                  <a:pt x="87249" y="38625"/>
                                </a:lnTo>
                                <a:lnTo>
                                  <a:pt x="85001" y="48387"/>
                                </a:lnTo>
                                <a:lnTo>
                                  <a:pt x="96583" y="48387"/>
                                </a:lnTo>
                                <a:lnTo>
                                  <a:pt x="96655" y="46609"/>
                                </a:lnTo>
                                <a:lnTo>
                                  <a:pt x="96748" y="44323"/>
                                </a:lnTo>
                                <a:lnTo>
                                  <a:pt x="96846" y="41910"/>
                                </a:lnTo>
                                <a:lnTo>
                                  <a:pt x="96913" y="40259"/>
                                </a:lnTo>
                                <a:lnTo>
                                  <a:pt x="102247" y="36068"/>
                                </a:lnTo>
                                <a:lnTo>
                                  <a:pt x="137737" y="36068"/>
                                </a:lnTo>
                                <a:lnTo>
                                  <a:pt x="137490" y="35306"/>
                                </a:lnTo>
                                <a:lnTo>
                                  <a:pt x="128130" y="27940"/>
                                </a:lnTo>
                                <a:lnTo>
                                  <a:pt x="121602" y="26035"/>
                                </a:lnTo>
                                <a:close/>
                              </a:path>
                              <a:path w="311785" h="102235">
                                <a:moveTo>
                                  <a:pt x="165544" y="27703"/>
                                </a:moveTo>
                                <a:lnTo>
                                  <a:pt x="153898" y="27703"/>
                                </a:lnTo>
                                <a:lnTo>
                                  <a:pt x="153898" y="100330"/>
                                </a:lnTo>
                                <a:lnTo>
                                  <a:pt x="165544" y="100330"/>
                                </a:lnTo>
                                <a:lnTo>
                                  <a:pt x="165544" y="48260"/>
                                </a:lnTo>
                                <a:lnTo>
                                  <a:pt x="170929" y="40513"/>
                                </a:lnTo>
                                <a:lnTo>
                                  <a:pt x="176061" y="36957"/>
                                </a:lnTo>
                                <a:lnTo>
                                  <a:pt x="165544" y="36957"/>
                                </a:lnTo>
                                <a:lnTo>
                                  <a:pt x="165544" y="27703"/>
                                </a:lnTo>
                                <a:close/>
                              </a:path>
                              <a:path w="311785" h="102235">
                                <a:moveTo>
                                  <a:pt x="201383" y="36702"/>
                                </a:moveTo>
                                <a:lnTo>
                                  <a:pt x="185762" y="36702"/>
                                </a:lnTo>
                                <a:lnTo>
                                  <a:pt x="188391" y="37973"/>
                                </a:lnTo>
                                <a:lnTo>
                                  <a:pt x="191503" y="43052"/>
                                </a:lnTo>
                                <a:lnTo>
                                  <a:pt x="192290" y="47371"/>
                                </a:lnTo>
                                <a:lnTo>
                                  <a:pt x="192290" y="100330"/>
                                </a:lnTo>
                                <a:lnTo>
                                  <a:pt x="203873" y="100330"/>
                                </a:lnTo>
                                <a:lnTo>
                                  <a:pt x="203873" y="48260"/>
                                </a:lnTo>
                                <a:lnTo>
                                  <a:pt x="209296" y="40513"/>
                                </a:lnTo>
                                <a:lnTo>
                                  <a:pt x="211137" y="39243"/>
                                </a:lnTo>
                                <a:lnTo>
                                  <a:pt x="202145" y="39243"/>
                                </a:lnTo>
                                <a:lnTo>
                                  <a:pt x="201460" y="36957"/>
                                </a:lnTo>
                                <a:lnTo>
                                  <a:pt x="201383" y="36702"/>
                                </a:lnTo>
                                <a:close/>
                              </a:path>
                              <a:path w="311785" h="102235">
                                <a:moveTo>
                                  <a:pt x="239033" y="36702"/>
                                </a:moveTo>
                                <a:lnTo>
                                  <a:pt x="224104" y="36702"/>
                                </a:lnTo>
                                <a:lnTo>
                                  <a:pt x="226707" y="37973"/>
                                </a:lnTo>
                                <a:lnTo>
                                  <a:pt x="229831" y="43052"/>
                                </a:lnTo>
                                <a:lnTo>
                                  <a:pt x="230619" y="47371"/>
                                </a:lnTo>
                                <a:lnTo>
                                  <a:pt x="230619" y="100330"/>
                                </a:lnTo>
                                <a:lnTo>
                                  <a:pt x="242265" y="100330"/>
                                </a:lnTo>
                                <a:lnTo>
                                  <a:pt x="242265" y="52832"/>
                                </a:lnTo>
                                <a:lnTo>
                                  <a:pt x="241008" y="41090"/>
                                </a:lnTo>
                                <a:lnTo>
                                  <a:pt x="239147" y="36957"/>
                                </a:lnTo>
                                <a:lnTo>
                                  <a:pt x="239033" y="36702"/>
                                </a:lnTo>
                                <a:close/>
                              </a:path>
                              <a:path w="311785" h="102235">
                                <a:moveTo>
                                  <a:pt x="222173" y="26035"/>
                                </a:moveTo>
                                <a:lnTo>
                                  <a:pt x="219252" y="26035"/>
                                </a:lnTo>
                                <a:lnTo>
                                  <a:pt x="216281" y="26797"/>
                                </a:lnTo>
                                <a:lnTo>
                                  <a:pt x="210197" y="29845"/>
                                </a:lnTo>
                                <a:lnTo>
                                  <a:pt x="206502" y="33527"/>
                                </a:lnTo>
                                <a:lnTo>
                                  <a:pt x="202145" y="39243"/>
                                </a:lnTo>
                                <a:lnTo>
                                  <a:pt x="211137" y="39243"/>
                                </a:lnTo>
                                <a:lnTo>
                                  <a:pt x="214820" y="36702"/>
                                </a:lnTo>
                                <a:lnTo>
                                  <a:pt x="239033" y="36702"/>
                                </a:lnTo>
                                <a:lnTo>
                                  <a:pt x="237239" y="32718"/>
                                </a:lnTo>
                                <a:lnTo>
                                  <a:pt x="230960" y="27703"/>
                                </a:lnTo>
                                <a:lnTo>
                                  <a:pt x="222173" y="26035"/>
                                </a:lnTo>
                                <a:close/>
                              </a:path>
                              <a:path w="311785" h="102235">
                                <a:moveTo>
                                  <a:pt x="193421" y="26035"/>
                                </a:moveTo>
                                <a:lnTo>
                                  <a:pt x="177152" y="26035"/>
                                </a:lnTo>
                                <a:lnTo>
                                  <a:pt x="174390" y="27703"/>
                                </a:lnTo>
                                <a:lnTo>
                                  <a:pt x="170959" y="29845"/>
                                </a:lnTo>
                                <a:lnTo>
                                  <a:pt x="165544" y="36957"/>
                                </a:lnTo>
                                <a:lnTo>
                                  <a:pt x="176061" y="36957"/>
                                </a:lnTo>
                                <a:lnTo>
                                  <a:pt x="176428" y="36702"/>
                                </a:lnTo>
                                <a:lnTo>
                                  <a:pt x="201383" y="36702"/>
                                </a:lnTo>
                                <a:lnTo>
                                  <a:pt x="199517" y="30480"/>
                                </a:lnTo>
                                <a:lnTo>
                                  <a:pt x="193421" y="26035"/>
                                </a:lnTo>
                                <a:close/>
                              </a:path>
                              <a:path w="311785" h="102235">
                                <a:moveTo>
                                  <a:pt x="290309" y="26035"/>
                                </a:moveTo>
                                <a:lnTo>
                                  <a:pt x="271868" y="26035"/>
                                </a:lnTo>
                                <a:lnTo>
                                  <a:pt x="264477" y="29464"/>
                                </a:lnTo>
                                <a:lnTo>
                                  <a:pt x="258826" y="36195"/>
                                </a:lnTo>
                                <a:lnTo>
                                  <a:pt x="255123" y="41719"/>
                                </a:lnTo>
                                <a:lnTo>
                                  <a:pt x="252586" y="47926"/>
                                </a:lnTo>
                                <a:lnTo>
                                  <a:pt x="252476" y="48196"/>
                                </a:lnTo>
                                <a:lnTo>
                                  <a:pt x="250920" y="55461"/>
                                </a:lnTo>
                                <a:lnTo>
                                  <a:pt x="250797" y="57023"/>
                                </a:lnTo>
                                <a:lnTo>
                                  <a:pt x="250355" y="64008"/>
                                </a:lnTo>
                                <a:lnTo>
                                  <a:pt x="250902" y="72483"/>
                                </a:lnTo>
                                <a:lnTo>
                                  <a:pt x="272669" y="101981"/>
                                </a:lnTo>
                                <a:lnTo>
                                  <a:pt x="289750" y="101981"/>
                                </a:lnTo>
                                <a:lnTo>
                                  <a:pt x="296087" y="99949"/>
                                </a:lnTo>
                                <a:lnTo>
                                  <a:pt x="301282" y="95885"/>
                                </a:lnTo>
                                <a:lnTo>
                                  <a:pt x="306308" y="92075"/>
                                </a:lnTo>
                                <a:lnTo>
                                  <a:pt x="277181" y="92075"/>
                                </a:lnTo>
                                <a:lnTo>
                                  <a:pt x="272364" y="89916"/>
                                </a:lnTo>
                                <a:lnTo>
                                  <a:pt x="265010" y="81788"/>
                                </a:lnTo>
                                <a:lnTo>
                                  <a:pt x="262928" y="75565"/>
                                </a:lnTo>
                                <a:lnTo>
                                  <a:pt x="262432" y="67183"/>
                                </a:lnTo>
                                <a:lnTo>
                                  <a:pt x="311670" y="67183"/>
                                </a:lnTo>
                                <a:lnTo>
                                  <a:pt x="311670" y="64008"/>
                                </a:lnTo>
                                <a:lnTo>
                                  <a:pt x="311242" y="57023"/>
                                </a:lnTo>
                                <a:lnTo>
                                  <a:pt x="262686" y="57023"/>
                                </a:lnTo>
                                <a:lnTo>
                                  <a:pt x="263572" y="50038"/>
                                </a:lnTo>
                                <a:lnTo>
                                  <a:pt x="276054" y="36195"/>
                                </a:lnTo>
                                <a:lnTo>
                                  <a:pt x="303528" y="36195"/>
                                </a:lnTo>
                                <a:lnTo>
                                  <a:pt x="297858" y="29464"/>
                                </a:lnTo>
                                <a:lnTo>
                                  <a:pt x="298037" y="29464"/>
                                </a:lnTo>
                                <a:lnTo>
                                  <a:pt x="290309" y="26035"/>
                                </a:lnTo>
                                <a:close/>
                              </a:path>
                              <a:path w="311785" h="102235">
                                <a:moveTo>
                                  <a:pt x="310438" y="78613"/>
                                </a:moveTo>
                                <a:lnTo>
                                  <a:pt x="298424" y="78613"/>
                                </a:lnTo>
                                <a:lnTo>
                                  <a:pt x="298371" y="79994"/>
                                </a:lnTo>
                                <a:lnTo>
                                  <a:pt x="298259" y="82931"/>
                                </a:lnTo>
                                <a:lnTo>
                                  <a:pt x="296545" y="86106"/>
                                </a:lnTo>
                                <a:lnTo>
                                  <a:pt x="293268" y="88392"/>
                                </a:lnTo>
                                <a:lnTo>
                                  <a:pt x="290004" y="90805"/>
                                </a:lnTo>
                                <a:lnTo>
                                  <a:pt x="285940" y="92075"/>
                                </a:lnTo>
                                <a:lnTo>
                                  <a:pt x="306410" y="92075"/>
                                </a:lnTo>
                                <a:lnTo>
                                  <a:pt x="309524" y="86106"/>
                                </a:lnTo>
                                <a:lnTo>
                                  <a:pt x="310438" y="78613"/>
                                </a:lnTo>
                                <a:close/>
                              </a:path>
                              <a:path w="311785" h="102235">
                                <a:moveTo>
                                  <a:pt x="303483" y="36195"/>
                                </a:moveTo>
                                <a:lnTo>
                                  <a:pt x="286037" y="36195"/>
                                </a:lnTo>
                                <a:lnTo>
                                  <a:pt x="289775" y="37846"/>
                                </a:lnTo>
                                <a:lnTo>
                                  <a:pt x="293052" y="41275"/>
                                </a:lnTo>
                                <a:lnTo>
                                  <a:pt x="296341" y="44831"/>
                                </a:lnTo>
                                <a:lnTo>
                                  <a:pt x="298462" y="50038"/>
                                </a:lnTo>
                                <a:lnTo>
                                  <a:pt x="299402" y="57023"/>
                                </a:lnTo>
                                <a:lnTo>
                                  <a:pt x="311242" y="57023"/>
                                </a:lnTo>
                                <a:lnTo>
                                  <a:pt x="306966" y="41415"/>
                                </a:lnTo>
                                <a:lnTo>
                                  <a:pt x="303483" y="36195"/>
                                </a:lnTo>
                                <a:close/>
                              </a:path>
                            </a:pathLst>
                          </a:custGeom>
                          <a:solidFill>
                            <a:srgbClr val="000000"/>
                          </a:solidFill>
                        </wps:spPr>
                        <wps:bodyPr wrap="square" lIns="0" tIns="0" rIns="0" bIns="0" rtlCol="0">
                          <a:prstTxWarp prst="textNoShape">
                            <a:avLst/>
                          </a:prstTxWarp>
                          <a:noAutofit/>
                        </wps:bodyPr>
                      </wps:wsp>
                      <pic:pic>
                        <pic:nvPicPr>
                          <pic:cNvPr id="753" name="Image 753"/>
                          <pic:cNvPicPr/>
                        </pic:nvPicPr>
                        <pic:blipFill>
                          <a:blip r:embed="rId269" cstate="print"/>
                          <a:stretch>
                            <a:fillRect/>
                          </a:stretch>
                        </pic:blipFill>
                        <pic:spPr>
                          <a:xfrm>
                            <a:off x="59905" y="1097533"/>
                            <a:ext cx="591997" cy="128270"/>
                          </a:xfrm>
                          <a:prstGeom prst="rect">
                            <a:avLst/>
                          </a:prstGeom>
                        </pic:spPr>
                      </pic:pic>
                      <pic:pic>
                        <pic:nvPicPr>
                          <pic:cNvPr id="754" name="Image 754"/>
                          <pic:cNvPicPr/>
                        </pic:nvPicPr>
                        <pic:blipFill>
                          <a:blip r:embed="rId270" cstate="print"/>
                          <a:stretch>
                            <a:fillRect/>
                          </a:stretch>
                        </pic:blipFill>
                        <pic:spPr>
                          <a:xfrm>
                            <a:off x="4272788" y="1095755"/>
                            <a:ext cx="235076" cy="103758"/>
                          </a:xfrm>
                          <a:prstGeom prst="rect">
                            <a:avLst/>
                          </a:prstGeom>
                        </pic:spPr>
                      </pic:pic>
                    </wpg:wgp>
                  </a:graphicData>
                </a:graphic>
              </wp:anchor>
            </w:drawing>
          </mc:Choice>
          <mc:Fallback>
            <w:pict>
              <v:group style="position:absolute;margin-left:43.75pt;margin-top:10.151074pt;width:505.45pt;height:110.7pt;mso-position-horizontal-relative:page;mso-position-vertical-relative:paragraph;z-index:-15616512;mso-wrap-distance-left:0;mso-wrap-distance-right:0" id="docshapegroup604" coordorigin="875,203" coordsize="10109,2214">
                <v:shape style="position:absolute;left:875;top:203;width:10100;height:2214" id="docshape605" coordorigin="875,203" coordsize="10100,2214" path="m10974,204l10965,204,10955,204,10955,223,10955,2397,894,2397,885,2397,880,2402,880,2397,894,2397,894,223,885,223,885,223,894,223,10955,223,10955,204,885,204,885,203,880,203,880,204,880,208,880,213,875,213,880,208,880,204,875,204,875,213,875,213,875,2416,885,2416,10965,2416,10974,2416,10974,2407,10974,2397,10974,223,10974,213,10974,204xe" filled="true" fillcolor="#000000" stroked="false">
                  <v:path arrowok="t"/>
                  <v:fill type="solid"/>
                </v:shape>
                <v:shape style="position:absolute;left:3224;top:1274;width:7757;height:377" type="#_x0000_t75" id="docshape606" stroked="false">
                  <v:imagedata r:id="rId263" o:title=""/>
                </v:shape>
                <v:shape style="position:absolute;left:3224;top:1847;width:4028;height:377" type="#_x0000_t75" id="docshape607" stroked="false">
                  <v:imagedata r:id="rId264" o:title=""/>
                </v:shape>
                <v:shape style="position:absolute;left:8101;top:1847;width:2880;height:377" type="#_x0000_t75" id="docshape608" stroked="false">
                  <v:imagedata r:id="rId265" o:title=""/>
                </v:shape>
                <v:shape style="position:absolute;left:884;top:443;width:10100;height:1964" id="docshape609" coordorigin="885,443" coordsize="10100,1964" path="m1055,443l969,443,969,601,986,601,986,530,1046,530,1046,511,986,511,986,462,1055,462,1055,443xm1147,487l1131,487,1131,569,1123,581,1115,587,1100,587,1095,585,1093,581,1090,577,1089,570,1089,487,1072,487,1072,562,1074,580,1080,594,1086,598,1090,601,1103,604,1114,604,1123,598,1130,587,1131,587,1131,601,1147,601,1147,587,1147,487xm1243,527l1241,508,1239,502,1238,501,1236,495,1226,487,1212,484,1202,484,1193,490,1185,502,1185,487,1169,487,1169,601,1185,601,1185,519,1193,507,1201,502,1202,501,1216,501,1220,503,1223,507,1226,511,1227,518,1227,601,1243,601,1243,527xm1339,443l1323,443,1323,496,1323,514,1323,569,1315,582,1307,588,1291,588,1286,584,1278,570,1276,559,1276,530,1278,520,1278,519,1282,512,1286,504,1292,500,1308,500,1316,505,1323,514,1323,496,1316,488,1308,484,1287,484,1277,490,1270,501,1265,510,1262,520,1260,532,1259,545,1260,558,1261,569,1261,570,1265,580,1269,588,1269,588,1275,599,1285,604,1307,604,1315,599,1322,588,1323,588,1323,601,1339,601,1339,588,1339,500,1339,496,1339,443xm1435,557l1432,549,1422,540,1413,536,1402,533,1391,530,1384,527,1382,525,1379,523,1377,520,1377,511,1379,507,1386,502,1391,500,1409,500,1415,506,1416,516,1432,516,1429,502,1428,500,1422,492,1411,486,1395,484,1385,484,1377,488,1372,492,1364,500,1361,508,1361,528,1364,535,1369,539,1374,543,1382,547,1403,554,1411,557,1414,559,1417,561,1419,565,1419,575,1417,579,1414,583,1410,586,1405,588,1383,588,1375,581,1375,567,1359,567,1362,583,1362,583,1370,595,1382,602,1398,604,1410,604,1418,601,1431,588,1432,587,1435,578,1435,557xm1624,522l1619,487,1607,463,1607,463,1606,462,1605,462,1605,522,1605,535,1603,547,1599,558,1595,567,1588,574,1579,579,1568,582,1555,583,1530,583,1530,462,1555,462,1568,463,1580,466,1588,471,1595,478,1599,486,1603,496,1605,508,1605,522,1605,462,1585,448,1555,443,1513,443,1513,601,1555,601,1585,596,1605,583,1606,582,1608,579,1619,557,1624,522xm1730,544l1729,533,1729,531,1727,519,1727,519,1723,509,1723,509,1718,500,1718,500,1712,493,1712,533,1657,533,1658,522,1659,519,1661,514,1666,509,1671,503,1677,500,1692,500,1697,503,1702,508,1707,514,1710,522,1712,533,1712,493,1709,490,1709,490,1698,484,1671,484,1660,490,1651,500,1646,509,1642,519,1642,519,1639,531,1639,533,1639,544,1639,558,1642,569,1646,580,1652,588,1660,599,1672,604,1697,604,1707,601,1714,594,1722,588,1722,588,1727,579,1728,567,1710,567,1710,569,1710,574,1707,579,1702,583,1698,586,1692,588,1678,588,1671,585,1660,572,1657,562,1657,549,1730,549,1730,544xm1783,586l1780,587,1772,587,1770,586,1770,586,1768,584,1766,582,1765,577,1765,503,1781,503,1781,487,1765,487,1765,459,1748,459,1748,487,1736,487,1736,503,1748,503,1748,577,1748,582,1748,582,1750,592,1752,595,1759,602,1759,602,1764,603,1775,603,1780,602,1783,602,1783,587,1783,586xm1877,510l1874,500,1874,499,1860,487,1850,484,1838,484,1820,487,1807,493,1799,504,1799,504,1796,520,1813,520,1813,510,1813,507,1821,500,1844,500,1849,501,1853,504,1856,506,1858,509,1860,517,1860,520,1860,531,1860,546,1860,571,1857,576,1852,581,1842,587,1837,588,1825,588,1820,587,1816,583,1813,581,1813,581,1811,576,1811,570,1813,560,1820,552,1832,548,1848,546,1860,546,1860,531,1851,531,1826,534,1807,541,1796,554,1793,570,1793,571,1793,581,1796,589,1802,595,1808,601,1816,604,1840,604,1851,599,1860,590,1860,601,1877,601,1877,590,1877,588,1877,546,1877,510xm1916,487l1899,487,1899,601,1916,601,1916,487xm1916,443l1899,443,1899,465,1916,465,1916,443xm1960,443l1942,443,1942,601,1960,601,1960,443xm10984,727l885,727,885,743,3131,743,3131,2407,3148,2407,3148,743,10984,743,10984,727xe" filled="true" fillcolor="#000000" stroked="false">
                  <v:path arrowok="t"/>
                  <v:fill type="solid"/>
                </v:shape>
                <v:shape style="position:absolute;left:3131;top:213;width:5034;height:514" type="#_x0000_t75" id="docshape610" stroked="false">
                  <v:imagedata r:id="rId266" o:title=""/>
                </v:shape>
                <v:shape style="position:absolute;left:8287;top:433;width:1428;height:161" type="#_x0000_t75" id="docshape611" stroked="false">
                  <v:imagedata r:id="rId267" o:title=""/>
                </v:shape>
                <v:shape style="position:absolute;left:3244;top:925;width:4949;height:208" type="#_x0000_t75" id="docshape612" stroked="false">
                  <v:imagedata r:id="rId268" o:title=""/>
                </v:shape>
                <v:shape style="position:absolute;left:971;top:1379;width:491;height:161" id="docshape613" coordorigin="971,1379" coordsize="491,161" path="m990,1379l971,1379,971,1537,989,1537,989,1413,1010,1413,990,1379xm1010,1413l989,1413,1063,1537,1083,1537,1083,1504,1065,1504,1010,1413xm1083,1379l1065,1379,1065,1504,1083,1504,1083,1379xm1188,1436l1156,1436,1162,1437,1165,1440,1169,1442,1171,1445,1172,1449,1173,1453,1173,1459,1173,1467,1164,1467,1137,1470,1118,1477,1106,1490,1102,1507,1102,1517,1105,1525,1112,1531,1118,1537,1127,1540,1152,1540,1164,1535,1173,1526,1191,1526,1191,1524,1136,1524,1131,1523,1127,1519,1123,1517,1123,1517,1121,1512,1121,1506,1123,1496,1131,1488,1143,1484,1161,1482,1191,1482,1191,1446,1188,1436xm1191,1526l1173,1526,1173,1537,1191,1537,1191,1526xm1191,1482l1173,1482,1173,1507,1170,1512,1165,1517,1154,1523,1148,1524,1191,1524,1191,1482xm1163,1420l1149,1420,1131,1423,1117,1429,1109,1440,1109,1440,1105,1456,1123,1456,1123,1453,1123,1449,1124,1445,1124,1443,1132,1436,1188,1436,1188,1435,1173,1423,1163,1420xm1232,1423l1213,1423,1213,1537,1232,1537,1232,1455,1240,1443,1248,1438,1232,1438,1232,1423xm1288,1437l1264,1437,1268,1439,1273,1447,1274,1454,1274,1537,1292,1537,1292,1455,1301,1443,1304,1441,1289,1441,1288,1438,1288,1437xm1348,1437l1324,1437,1328,1439,1333,1447,1334,1454,1334,1537,1353,1537,1353,1463,1351,1444,1348,1438,1348,1437xm1321,1420l1316,1420,1312,1422,1302,1426,1296,1432,1289,1441,1304,1441,1309,1437,1348,1437,1345,1431,1335,1423,1321,1420xm1276,1420l1250,1420,1246,1423,1240,1426,1232,1438,1248,1438,1249,1437,1288,1437,1285,1427,1276,1420xm1428,1420l1399,1420,1388,1426,1379,1436,1373,1445,1369,1455,1369,1455,1366,1467,1366,1469,1365,1480,1366,1494,1369,1505,1373,1516,1379,1524,1388,1535,1401,1540,1427,1540,1437,1537,1446,1530,1453,1524,1408,1524,1400,1521,1388,1508,1385,1498,1384,1485,1462,1485,1462,1480,1461,1469,1385,1469,1386,1458,1387,1455,1389,1450,1394,1445,1400,1439,1406,1436,1449,1436,1440,1426,1440,1426,1428,1420xm1460,1503l1441,1503,1441,1505,1441,1510,1438,1515,1433,1519,1428,1522,1421,1524,1454,1524,1459,1515,1460,1503xm1449,1436l1422,1436,1427,1439,1433,1444,1438,1450,1441,1458,1443,1469,1461,1469,1461,1467,1459,1455,1459,1455,1455,1445,1455,1445,1449,1436xe" filled="true" fillcolor="#000000" stroked="false">
                  <v:path arrowok="t"/>
                  <v:fill type="solid"/>
                </v:shape>
                <v:shape style="position:absolute;left:969;top:1931;width:933;height:202" type="#_x0000_t75" id="docshape614" stroked="false">
                  <v:imagedata r:id="rId269" o:title=""/>
                </v:shape>
                <v:shape style="position:absolute;left:7603;top:1928;width:371;height:164" type="#_x0000_t75" id="docshape615" stroked="false">
                  <v:imagedata r:id="rId270" o:title=""/>
                </v:shape>
                <w10:wrap type="topAndBottom"/>
              </v:group>
            </w:pict>
          </mc:Fallback>
        </mc:AlternateContent>
      </w:r>
      <w:r>
        <w:rPr>
          <w:rFonts w:ascii="Arial"/>
          <w:b/>
          <w:sz w:val="15"/>
        </w:rPr>
        <mc:AlternateContent>
          <mc:Choice Requires="wps">
            <w:drawing>
              <wp:anchor distT="0" distB="0" distL="0" distR="0" allowOverlap="1" layoutInCell="1" locked="0" behindDoc="1" simplePos="0" relativeHeight="487700480">
                <wp:simplePos x="0" y="0"/>
                <wp:positionH relativeFrom="page">
                  <wp:posOffset>561975</wp:posOffset>
                </wp:positionH>
                <wp:positionV relativeFrom="paragraph">
                  <wp:posOffset>1633614</wp:posOffset>
                </wp:positionV>
                <wp:extent cx="6417945" cy="1150620"/>
                <wp:effectExtent l="0" t="0" r="0" b="0"/>
                <wp:wrapTopAndBottom/>
                <wp:docPr id="755" name="Group 755"/>
                <wp:cNvGraphicFramePr>
                  <a:graphicFrameLocks/>
                </wp:cNvGraphicFramePr>
                <a:graphic>
                  <a:graphicData uri="http://schemas.microsoft.com/office/word/2010/wordprocessingGroup">
                    <wpg:wgp>
                      <wpg:cNvPr id="755" name="Group 755"/>
                      <wpg:cNvGrpSpPr/>
                      <wpg:grpSpPr>
                        <a:xfrm>
                          <a:off x="0" y="0"/>
                          <a:ext cx="6417945" cy="1150620"/>
                          <a:chExt cx="6417945" cy="1150620"/>
                        </a:xfrm>
                      </wpg:grpSpPr>
                      <wps:wsp>
                        <wps:cNvPr id="756" name="Graphic 756"/>
                        <wps:cNvSpPr/>
                        <wps:spPr>
                          <a:xfrm>
                            <a:off x="0" y="0"/>
                            <a:ext cx="6414770" cy="1150620"/>
                          </a:xfrm>
                          <a:custGeom>
                            <a:avLst/>
                            <a:gdLst/>
                            <a:ahLst/>
                            <a:cxnLst/>
                            <a:rect l="l" t="t" r="r" b="b"/>
                            <a:pathLst>
                              <a:path w="6414770" h="1150620">
                                <a:moveTo>
                                  <a:pt x="6414516" y="0"/>
                                </a:moveTo>
                                <a:lnTo>
                                  <a:pt x="6406896" y="0"/>
                                </a:lnTo>
                                <a:lnTo>
                                  <a:pt x="6400800" y="0"/>
                                </a:lnTo>
                                <a:lnTo>
                                  <a:pt x="6400800" y="12192"/>
                                </a:lnTo>
                                <a:lnTo>
                                  <a:pt x="6400800" y="1136916"/>
                                </a:lnTo>
                                <a:lnTo>
                                  <a:pt x="13716" y="1136916"/>
                                </a:lnTo>
                                <a:lnTo>
                                  <a:pt x="13716" y="12192"/>
                                </a:lnTo>
                                <a:lnTo>
                                  <a:pt x="6400800" y="12192"/>
                                </a:lnTo>
                                <a:lnTo>
                                  <a:pt x="6400800" y="0"/>
                                </a:lnTo>
                                <a:lnTo>
                                  <a:pt x="6096" y="0"/>
                                </a:lnTo>
                                <a:lnTo>
                                  <a:pt x="6096" y="254"/>
                                </a:lnTo>
                                <a:lnTo>
                                  <a:pt x="6096" y="1136904"/>
                                </a:lnTo>
                                <a:lnTo>
                                  <a:pt x="2921" y="1140079"/>
                                </a:lnTo>
                                <a:lnTo>
                                  <a:pt x="2921" y="1136904"/>
                                </a:lnTo>
                                <a:lnTo>
                                  <a:pt x="6096" y="1136904"/>
                                </a:lnTo>
                                <a:lnTo>
                                  <a:pt x="6096" y="254"/>
                                </a:lnTo>
                                <a:lnTo>
                                  <a:pt x="5842" y="254"/>
                                </a:lnTo>
                                <a:lnTo>
                                  <a:pt x="6096" y="0"/>
                                </a:lnTo>
                                <a:lnTo>
                                  <a:pt x="0" y="0"/>
                                </a:lnTo>
                                <a:lnTo>
                                  <a:pt x="0" y="6096"/>
                                </a:lnTo>
                                <a:lnTo>
                                  <a:pt x="2667" y="3429"/>
                                </a:lnTo>
                                <a:lnTo>
                                  <a:pt x="2667" y="6604"/>
                                </a:lnTo>
                                <a:lnTo>
                                  <a:pt x="0" y="6604"/>
                                </a:lnTo>
                                <a:lnTo>
                                  <a:pt x="0" y="11684"/>
                                </a:lnTo>
                                <a:lnTo>
                                  <a:pt x="0" y="1136904"/>
                                </a:lnTo>
                                <a:lnTo>
                                  <a:pt x="0" y="1143000"/>
                                </a:lnTo>
                                <a:lnTo>
                                  <a:pt x="0" y="1143254"/>
                                </a:lnTo>
                                <a:lnTo>
                                  <a:pt x="0" y="1150620"/>
                                </a:lnTo>
                                <a:lnTo>
                                  <a:pt x="6096" y="1150620"/>
                                </a:lnTo>
                                <a:lnTo>
                                  <a:pt x="6406896" y="1150620"/>
                                </a:lnTo>
                                <a:lnTo>
                                  <a:pt x="6414516" y="1150620"/>
                                </a:lnTo>
                                <a:lnTo>
                                  <a:pt x="6414516" y="1143000"/>
                                </a:lnTo>
                                <a:lnTo>
                                  <a:pt x="6414516" y="1136904"/>
                                </a:lnTo>
                                <a:lnTo>
                                  <a:pt x="6414516" y="12192"/>
                                </a:lnTo>
                                <a:lnTo>
                                  <a:pt x="6414516" y="6096"/>
                                </a:lnTo>
                                <a:lnTo>
                                  <a:pt x="6414516" y="0"/>
                                </a:lnTo>
                                <a:close/>
                              </a:path>
                            </a:pathLst>
                          </a:custGeom>
                          <a:solidFill>
                            <a:srgbClr val="000000"/>
                          </a:solidFill>
                        </wps:spPr>
                        <wps:bodyPr wrap="square" lIns="0" tIns="0" rIns="0" bIns="0" rtlCol="0">
                          <a:prstTxWarp prst="textNoShape">
                            <a:avLst/>
                          </a:prstTxWarp>
                          <a:noAutofit/>
                        </wps:bodyPr>
                      </wps:wsp>
                      <pic:pic>
                        <pic:nvPicPr>
                          <pic:cNvPr id="757" name="Image 757"/>
                          <pic:cNvPicPr/>
                        </pic:nvPicPr>
                        <pic:blipFill>
                          <a:blip r:embed="rId271" cstate="print"/>
                          <a:stretch>
                            <a:fillRect/>
                          </a:stretch>
                        </pic:blipFill>
                        <pic:spPr>
                          <a:xfrm>
                            <a:off x="4588764" y="874775"/>
                            <a:ext cx="1828799" cy="240792"/>
                          </a:xfrm>
                          <a:prstGeom prst="rect">
                            <a:avLst/>
                          </a:prstGeom>
                        </pic:spPr>
                      </pic:pic>
                      <pic:pic>
                        <pic:nvPicPr>
                          <pic:cNvPr id="758" name="Image 758"/>
                          <pic:cNvPicPr/>
                        </pic:nvPicPr>
                        <pic:blipFill>
                          <a:blip r:embed="rId272" cstate="print"/>
                          <a:stretch>
                            <a:fillRect/>
                          </a:stretch>
                        </pic:blipFill>
                        <pic:spPr>
                          <a:xfrm>
                            <a:off x="1493519" y="204215"/>
                            <a:ext cx="4924044" cy="239268"/>
                          </a:xfrm>
                          <a:prstGeom prst="rect">
                            <a:avLst/>
                          </a:prstGeom>
                        </pic:spPr>
                      </pic:pic>
                      <pic:pic>
                        <pic:nvPicPr>
                          <pic:cNvPr id="759" name="Image 759"/>
                          <pic:cNvPicPr/>
                        </pic:nvPicPr>
                        <pic:blipFill>
                          <a:blip r:embed="rId273" cstate="print"/>
                          <a:stretch>
                            <a:fillRect/>
                          </a:stretch>
                        </pic:blipFill>
                        <pic:spPr>
                          <a:xfrm>
                            <a:off x="4588764" y="531876"/>
                            <a:ext cx="1828799" cy="240792"/>
                          </a:xfrm>
                          <a:prstGeom prst="rect">
                            <a:avLst/>
                          </a:prstGeom>
                        </pic:spPr>
                      </pic:pic>
                      <pic:pic>
                        <pic:nvPicPr>
                          <pic:cNvPr id="760" name="Image 760"/>
                          <pic:cNvPicPr/>
                        </pic:nvPicPr>
                        <pic:blipFill>
                          <a:blip r:embed="rId274" cstate="print"/>
                          <a:stretch>
                            <a:fillRect/>
                          </a:stretch>
                        </pic:blipFill>
                        <pic:spPr>
                          <a:xfrm>
                            <a:off x="1493519" y="531876"/>
                            <a:ext cx="2374392" cy="240792"/>
                          </a:xfrm>
                          <a:prstGeom prst="rect">
                            <a:avLst/>
                          </a:prstGeom>
                        </pic:spPr>
                      </pic:pic>
                      <pic:pic>
                        <pic:nvPicPr>
                          <pic:cNvPr id="761" name="Image 761"/>
                          <pic:cNvPicPr/>
                        </pic:nvPicPr>
                        <pic:blipFill>
                          <a:blip r:embed="rId275" cstate="print"/>
                          <a:stretch>
                            <a:fillRect/>
                          </a:stretch>
                        </pic:blipFill>
                        <pic:spPr>
                          <a:xfrm>
                            <a:off x="1493519" y="874775"/>
                            <a:ext cx="2374392" cy="240792"/>
                          </a:xfrm>
                          <a:prstGeom prst="rect">
                            <a:avLst/>
                          </a:prstGeom>
                        </pic:spPr>
                      </pic:pic>
                      <wps:wsp>
                        <wps:cNvPr id="762" name="Graphic 762"/>
                        <wps:cNvSpPr/>
                        <wps:spPr>
                          <a:xfrm>
                            <a:off x="1432560" y="6095"/>
                            <a:ext cx="10795" cy="1137285"/>
                          </a:xfrm>
                          <a:custGeom>
                            <a:avLst/>
                            <a:gdLst/>
                            <a:ahLst/>
                            <a:cxnLst/>
                            <a:rect l="l" t="t" r="r" b="b"/>
                            <a:pathLst>
                              <a:path w="10795" h="1137285">
                                <a:moveTo>
                                  <a:pt x="10666" y="0"/>
                                </a:moveTo>
                                <a:lnTo>
                                  <a:pt x="0" y="0"/>
                                </a:lnTo>
                                <a:lnTo>
                                  <a:pt x="0" y="1136903"/>
                                </a:lnTo>
                                <a:lnTo>
                                  <a:pt x="10666" y="1136903"/>
                                </a:lnTo>
                                <a:lnTo>
                                  <a:pt x="10666" y="0"/>
                                </a:lnTo>
                                <a:close/>
                              </a:path>
                            </a:pathLst>
                          </a:custGeom>
                          <a:solidFill>
                            <a:srgbClr val="000000"/>
                          </a:solidFill>
                        </wps:spPr>
                        <wps:bodyPr wrap="square" lIns="0" tIns="0" rIns="0" bIns="0" rtlCol="0">
                          <a:prstTxWarp prst="textNoShape">
                            <a:avLst/>
                          </a:prstTxWarp>
                          <a:noAutofit/>
                        </wps:bodyPr>
                      </wps:wsp>
                      <wps:wsp>
                        <wps:cNvPr id="763" name="Textbox 763"/>
                        <wps:cNvSpPr txBox="1"/>
                        <wps:spPr>
                          <a:xfrm>
                            <a:off x="3938651" y="558450"/>
                            <a:ext cx="598170" cy="515620"/>
                          </a:xfrm>
                          <a:prstGeom prst="rect">
                            <a:avLst/>
                          </a:prstGeom>
                        </wps:spPr>
                        <wps:txbx>
                          <w:txbxContent>
                            <w:p>
                              <w:pPr>
                                <w:spacing w:before="0"/>
                                <w:ind w:left="503" w:right="0" w:firstLine="0"/>
                                <w:jc w:val="left"/>
                                <w:rPr>
                                  <w:sz w:val="22"/>
                                </w:rPr>
                              </w:pPr>
                              <w:r>
                                <w:rPr>
                                  <w:spacing w:val="-17"/>
                                  <w:sz w:val="22"/>
                                </w:rPr>
                                <w:t>UCC</w:t>
                              </w:r>
                            </w:p>
                            <w:p>
                              <w:pPr>
                                <w:spacing w:line="240" w:lineRule="auto" w:before="64"/>
                                <w:rPr>
                                  <w:sz w:val="22"/>
                                </w:rPr>
                              </w:pPr>
                            </w:p>
                            <w:p>
                              <w:pPr>
                                <w:spacing w:before="0"/>
                                <w:ind w:left="0" w:right="0" w:firstLine="0"/>
                                <w:jc w:val="left"/>
                                <w:rPr>
                                  <w:sz w:val="22"/>
                                </w:rPr>
                              </w:pPr>
                              <w:r>
                                <w:rPr>
                                  <w:spacing w:val="-2"/>
                                  <w:w w:val="80"/>
                                  <w:sz w:val="22"/>
                                </w:rPr>
                                <w:t>Entity</w:t>
                              </w:r>
                              <w:r>
                                <w:rPr>
                                  <w:spacing w:val="-4"/>
                                  <w:sz w:val="22"/>
                                </w:rPr>
                                <w:t> </w:t>
                              </w:r>
                              <w:r>
                                <w:rPr>
                                  <w:spacing w:val="-6"/>
                                  <w:w w:val="95"/>
                                  <w:sz w:val="22"/>
                                </w:rPr>
                                <w:t>Type</w:t>
                              </w:r>
                            </w:p>
                          </w:txbxContent>
                        </wps:txbx>
                        <wps:bodyPr wrap="square" lIns="0" tIns="0" rIns="0" bIns="0" rtlCol="0">
                          <a:noAutofit/>
                        </wps:bodyPr>
                      </wps:wsp>
                      <wps:wsp>
                        <wps:cNvPr id="764" name="Textbox 764"/>
                        <wps:cNvSpPr txBox="1"/>
                        <wps:spPr>
                          <a:xfrm>
                            <a:off x="1496313" y="9556"/>
                            <a:ext cx="3660775" cy="158750"/>
                          </a:xfrm>
                          <a:prstGeom prst="rect">
                            <a:avLst/>
                          </a:prstGeom>
                        </wps:spPr>
                        <wps:txbx>
                          <w:txbxContent>
                            <w:p>
                              <w:pPr>
                                <w:spacing w:before="0"/>
                                <w:ind w:left="0" w:right="0" w:firstLine="0"/>
                                <w:jc w:val="left"/>
                                <w:rPr>
                                  <w:sz w:val="22"/>
                                </w:rPr>
                              </w:pPr>
                              <w:r>
                                <w:rPr>
                                  <w:w w:val="80"/>
                                  <w:sz w:val="22"/>
                                </w:rPr>
                                <w:t>Details</w:t>
                              </w:r>
                              <w:r>
                                <w:rPr>
                                  <w:spacing w:val="-9"/>
                                  <w:sz w:val="22"/>
                                </w:rPr>
                                <w:t> </w:t>
                              </w:r>
                              <w:r>
                                <w:rPr>
                                  <w:w w:val="80"/>
                                  <w:sz w:val="22"/>
                                </w:rPr>
                                <w:t>of</w:t>
                              </w:r>
                              <w:r>
                                <w:rPr>
                                  <w:spacing w:val="-8"/>
                                  <w:sz w:val="22"/>
                                </w:rPr>
                                <w:t> </w:t>
                              </w:r>
                              <w:r>
                                <w:rPr>
                                  <w:w w:val="80"/>
                                  <w:sz w:val="22"/>
                                </w:rPr>
                                <w:t>the</w:t>
                              </w:r>
                              <w:r>
                                <w:rPr>
                                  <w:spacing w:val="-9"/>
                                  <w:sz w:val="22"/>
                                </w:rPr>
                                <w:t> </w:t>
                              </w:r>
                              <w:r>
                                <w:rPr>
                                  <w:w w:val="80"/>
                                  <w:sz w:val="22"/>
                                </w:rPr>
                                <w:t>corporate/partnership</w:t>
                              </w:r>
                              <w:r>
                                <w:rPr>
                                  <w:spacing w:val="-8"/>
                                  <w:sz w:val="22"/>
                                </w:rPr>
                                <w:t> </w:t>
                              </w:r>
                              <w:r>
                                <w:rPr>
                                  <w:w w:val="80"/>
                                  <w:sz w:val="22"/>
                                </w:rPr>
                                <w:t>firm/trust,</w:t>
                              </w:r>
                              <w:r>
                                <w:rPr>
                                  <w:spacing w:val="-7"/>
                                  <w:sz w:val="22"/>
                                </w:rPr>
                                <w:t> </w:t>
                              </w:r>
                              <w:r>
                                <w:rPr>
                                  <w:w w:val="80"/>
                                  <w:sz w:val="22"/>
                                </w:rPr>
                                <w:t>etc</w:t>
                              </w:r>
                              <w:r>
                                <w:rPr>
                                  <w:spacing w:val="-5"/>
                                  <w:sz w:val="22"/>
                                </w:rPr>
                                <w:t> </w:t>
                              </w:r>
                              <w:r>
                                <w:rPr>
                                  <w:w w:val="80"/>
                                  <w:sz w:val="22"/>
                                </w:rPr>
                                <w:t>where</w:t>
                              </w:r>
                              <w:r>
                                <w:rPr>
                                  <w:spacing w:val="-9"/>
                                  <w:sz w:val="22"/>
                                </w:rPr>
                                <w:t> </w:t>
                              </w:r>
                              <w:r>
                                <w:rPr>
                                  <w:w w:val="80"/>
                                  <w:sz w:val="22"/>
                                </w:rPr>
                                <w:t>client</w:t>
                              </w:r>
                              <w:r>
                                <w:rPr>
                                  <w:spacing w:val="-7"/>
                                  <w:sz w:val="22"/>
                                </w:rPr>
                                <w:t> </w:t>
                              </w:r>
                              <w:r>
                                <w:rPr>
                                  <w:w w:val="80"/>
                                  <w:sz w:val="22"/>
                                </w:rPr>
                                <w:t>is</w:t>
                              </w:r>
                              <w:r>
                                <w:rPr>
                                  <w:spacing w:val="-8"/>
                                  <w:sz w:val="22"/>
                                </w:rPr>
                                <w:t> </w:t>
                              </w:r>
                              <w:r>
                                <w:rPr>
                                  <w:spacing w:val="-2"/>
                                  <w:w w:val="80"/>
                                  <w:sz w:val="22"/>
                                </w:rPr>
                                <w:t>affiliated</w:t>
                              </w:r>
                            </w:p>
                          </w:txbxContent>
                        </wps:txbx>
                        <wps:bodyPr wrap="square" lIns="0" tIns="0" rIns="0" bIns="0" rtlCol="0">
                          <a:noAutofit/>
                        </wps:bodyPr>
                      </wps:wsp>
                      <wps:wsp>
                        <wps:cNvPr id="765" name="Textbox 765"/>
                        <wps:cNvSpPr txBox="1"/>
                        <wps:spPr>
                          <a:xfrm>
                            <a:off x="13716" y="12191"/>
                            <a:ext cx="1419225" cy="1125220"/>
                          </a:xfrm>
                          <a:prstGeom prst="rect">
                            <a:avLst/>
                          </a:prstGeom>
                        </wps:spPr>
                        <wps:txbx>
                          <w:txbxContent>
                            <w:p>
                              <w:pPr>
                                <w:spacing w:line="240" w:lineRule="auto" w:before="60"/>
                                <w:rPr>
                                  <w:rFonts w:ascii="Arial"/>
                                  <w:b/>
                                  <w:sz w:val="22"/>
                                </w:rPr>
                              </w:pPr>
                            </w:p>
                            <w:p>
                              <w:pPr>
                                <w:spacing w:line="453" w:lineRule="auto" w:before="1"/>
                                <w:ind w:left="53" w:right="698" w:firstLine="0"/>
                                <w:jc w:val="left"/>
                                <w:rPr>
                                  <w:sz w:val="22"/>
                                </w:rPr>
                              </w:pPr>
                              <w:r>
                                <w:rPr>
                                  <w:spacing w:val="-4"/>
                                  <w:w w:val="90"/>
                                  <w:sz w:val="22"/>
                                </w:rPr>
                                <w:t>Name </w:t>
                              </w:r>
                              <w:r>
                                <w:rPr>
                                  <w:spacing w:val="-2"/>
                                  <w:w w:val="90"/>
                                  <w:sz w:val="22"/>
                                </w:rPr>
                                <w:t>Relationship </w:t>
                              </w:r>
                              <w:r>
                                <w:rPr>
                                  <w:spacing w:val="-2"/>
                                  <w:w w:val="80"/>
                                  <w:sz w:val="22"/>
                                </w:rPr>
                                <w:t>Nature</w:t>
                              </w:r>
                              <w:r>
                                <w:rPr>
                                  <w:spacing w:val="-13"/>
                                  <w:sz w:val="22"/>
                                </w:rPr>
                                <w:t> </w:t>
                              </w:r>
                              <w:r>
                                <w:rPr>
                                  <w:spacing w:val="-2"/>
                                  <w:w w:val="80"/>
                                  <w:sz w:val="22"/>
                                </w:rPr>
                                <w:t>of</w:t>
                              </w:r>
                              <w:r>
                                <w:rPr>
                                  <w:spacing w:val="-13"/>
                                  <w:sz w:val="22"/>
                                </w:rPr>
                                <w:t> </w:t>
                              </w:r>
                              <w:r>
                                <w:rPr>
                                  <w:spacing w:val="-2"/>
                                  <w:w w:val="80"/>
                                  <w:sz w:val="22"/>
                                </w:rPr>
                                <w:t>Business</w:t>
                              </w:r>
                            </w:p>
                          </w:txbxContent>
                        </wps:txbx>
                        <wps:bodyPr wrap="square" lIns="0" tIns="0" rIns="0" bIns="0" rtlCol="0">
                          <a:noAutofit/>
                        </wps:bodyPr>
                      </wps:wsp>
                    </wpg:wgp>
                  </a:graphicData>
                </a:graphic>
              </wp:anchor>
            </w:drawing>
          </mc:Choice>
          <mc:Fallback>
            <w:pict>
              <v:group style="position:absolute;margin-left:44.25pt;margin-top:128.631073pt;width:505.35pt;height:90.6pt;mso-position-horizontal-relative:page;mso-position-vertical-relative:paragraph;z-index:-15616000;mso-wrap-distance-left:0;mso-wrap-distance-right:0" id="docshapegroup616" coordorigin="885,2573" coordsize="10107,1812">
                <v:shape style="position:absolute;left:885;top:2572;width:10102;height:1812" id="docshape617" coordorigin="885,2573" coordsize="10102,1812" path="m10987,2573l10975,2573,10965,2573,10965,2592,10965,4363,907,4363,907,2592,10965,2592,10965,2573,895,2573,895,2573,895,4363,890,4368,890,4363,895,4363,895,2573,894,2573,895,2573,885,2573,885,2582,889,2578,889,2583,885,2583,885,2591,885,4363,885,4373,885,4373,885,4385,895,4385,10975,4385,10987,4385,10987,4373,10987,4363,10987,2592,10987,2582,10987,2573xe" filled="true" fillcolor="#000000" stroked="false">
                  <v:path arrowok="t"/>
                  <v:fill type="solid"/>
                </v:shape>
                <v:shape style="position:absolute;left:8111;top:3950;width:2880;height:380" type="#_x0000_t75" id="docshape618" stroked="false">
                  <v:imagedata r:id="rId271" o:title=""/>
                </v:shape>
                <v:shape style="position:absolute;left:3237;top:2894;width:7755;height:377" type="#_x0000_t75" id="docshape619" stroked="false">
                  <v:imagedata r:id="rId272" o:title=""/>
                </v:shape>
                <v:shape style="position:absolute;left:8111;top:3410;width:2880;height:380" type="#_x0000_t75" id="docshape620" stroked="false">
                  <v:imagedata r:id="rId273" o:title=""/>
                </v:shape>
                <v:shape style="position:absolute;left:3237;top:3410;width:3740;height:380" type="#_x0000_t75" id="docshape621" stroked="false">
                  <v:imagedata r:id="rId274" o:title=""/>
                </v:shape>
                <v:shape style="position:absolute;left:3237;top:3950;width:3740;height:380" type="#_x0000_t75" id="docshape622" stroked="false">
                  <v:imagedata r:id="rId275" o:title=""/>
                </v:shape>
                <v:rect style="position:absolute;left:3141;top:2582;width:17;height:1791" id="docshape623" filled="true" fillcolor="#000000" stroked="false">
                  <v:fill type="solid"/>
                </v:rect>
                <v:shape style="position:absolute;left:7087;top:3452;width:942;height:812" type="#_x0000_t202" id="docshape624" filled="false" stroked="false">
                  <v:textbox inset="0,0,0,0">
                    <w:txbxContent>
                      <w:p>
                        <w:pPr>
                          <w:spacing w:before="0"/>
                          <w:ind w:left="503" w:right="0" w:firstLine="0"/>
                          <w:jc w:val="left"/>
                          <w:rPr>
                            <w:sz w:val="22"/>
                          </w:rPr>
                        </w:pPr>
                        <w:r>
                          <w:rPr>
                            <w:spacing w:val="-17"/>
                            <w:sz w:val="22"/>
                          </w:rPr>
                          <w:t>UCC</w:t>
                        </w:r>
                      </w:p>
                      <w:p>
                        <w:pPr>
                          <w:spacing w:line="240" w:lineRule="auto" w:before="64"/>
                          <w:rPr>
                            <w:sz w:val="22"/>
                          </w:rPr>
                        </w:pPr>
                      </w:p>
                      <w:p>
                        <w:pPr>
                          <w:spacing w:before="0"/>
                          <w:ind w:left="0" w:right="0" w:firstLine="0"/>
                          <w:jc w:val="left"/>
                          <w:rPr>
                            <w:sz w:val="22"/>
                          </w:rPr>
                        </w:pPr>
                        <w:r>
                          <w:rPr>
                            <w:spacing w:val="-2"/>
                            <w:w w:val="80"/>
                            <w:sz w:val="22"/>
                          </w:rPr>
                          <w:t>Entity</w:t>
                        </w:r>
                        <w:r>
                          <w:rPr>
                            <w:spacing w:val="-4"/>
                            <w:sz w:val="22"/>
                          </w:rPr>
                          <w:t> </w:t>
                        </w:r>
                        <w:r>
                          <w:rPr>
                            <w:spacing w:val="-6"/>
                            <w:w w:val="95"/>
                            <w:sz w:val="22"/>
                          </w:rPr>
                          <w:t>Type</w:t>
                        </w:r>
                      </w:p>
                    </w:txbxContent>
                  </v:textbox>
                  <w10:wrap type="none"/>
                </v:shape>
                <v:shape style="position:absolute;left:3241;top:2587;width:5765;height:250" type="#_x0000_t202" id="docshape625" filled="false" stroked="false">
                  <v:textbox inset="0,0,0,0">
                    <w:txbxContent>
                      <w:p>
                        <w:pPr>
                          <w:spacing w:before="0"/>
                          <w:ind w:left="0" w:right="0" w:firstLine="0"/>
                          <w:jc w:val="left"/>
                          <w:rPr>
                            <w:sz w:val="22"/>
                          </w:rPr>
                        </w:pPr>
                        <w:r>
                          <w:rPr>
                            <w:w w:val="80"/>
                            <w:sz w:val="22"/>
                          </w:rPr>
                          <w:t>Details</w:t>
                        </w:r>
                        <w:r>
                          <w:rPr>
                            <w:spacing w:val="-9"/>
                            <w:sz w:val="22"/>
                          </w:rPr>
                          <w:t> </w:t>
                        </w:r>
                        <w:r>
                          <w:rPr>
                            <w:w w:val="80"/>
                            <w:sz w:val="22"/>
                          </w:rPr>
                          <w:t>of</w:t>
                        </w:r>
                        <w:r>
                          <w:rPr>
                            <w:spacing w:val="-8"/>
                            <w:sz w:val="22"/>
                          </w:rPr>
                          <w:t> </w:t>
                        </w:r>
                        <w:r>
                          <w:rPr>
                            <w:w w:val="80"/>
                            <w:sz w:val="22"/>
                          </w:rPr>
                          <w:t>the</w:t>
                        </w:r>
                        <w:r>
                          <w:rPr>
                            <w:spacing w:val="-9"/>
                            <w:sz w:val="22"/>
                          </w:rPr>
                          <w:t> </w:t>
                        </w:r>
                        <w:r>
                          <w:rPr>
                            <w:w w:val="80"/>
                            <w:sz w:val="22"/>
                          </w:rPr>
                          <w:t>corporate/partnership</w:t>
                        </w:r>
                        <w:r>
                          <w:rPr>
                            <w:spacing w:val="-8"/>
                            <w:sz w:val="22"/>
                          </w:rPr>
                          <w:t> </w:t>
                        </w:r>
                        <w:r>
                          <w:rPr>
                            <w:w w:val="80"/>
                            <w:sz w:val="22"/>
                          </w:rPr>
                          <w:t>firm/trust,</w:t>
                        </w:r>
                        <w:r>
                          <w:rPr>
                            <w:spacing w:val="-7"/>
                            <w:sz w:val="22"/>
                          </w:rPr>
                          <w:t> </w:t>
                        </w:r>
                        <w:r>
                          <w:rPr>
                            <w:w w:val="80"/>
                            <w:sz w:val="22"/>
                          </w:rPr>
                          <w:t>etc</w:t>
                        </w:r>
                        <w:r>
                          <w:rPr>
                            <w:spacing w:val="-5"/>
                            <w:sz w:val="22"/>
                          </w:rPr>
                          <w:t> </w:t>
                        </w:r>
                        <w:r>
                          <w:rPr>
                            <w:w w:val="80"/>
                            <w:sz w:val="22"/>
                          </w:rPr>
                          <w:t>where</w:t>
                        </w:r>
                        <w:r>
                          <w:rPr>
                            <w:spacing w:val="-9"/>
                            <w:sz w:val="22"/>
                          </w:rPr>
                          <w:t> </w:t>
                        </w:r>
                        <w:r>
                          <w:rPr>
                            <w:w w:val="80"/>
                            <w:sz w:val="22"/>
                          </w:rPr>
                          <w:t>client</w:t>
                        </w:r>
                        <w:r>
                          <w:rPr>
                            <w:spacing w:val="-7"/>
                            <w:sz w:val="22"/>
                          </w:rPr>
                          <w:t> </w:t>
                        </w:r>
                        <w:r>
                          <w:rPr>
                            <w:w w:val="80"/>
                            <w:sz w:val="22"/>
                          </w:rPr>
                          <w:t>is</w:t>
                        </w:r>
                        <w:r>
                          <w:rPr>
                            <w:spacing w:val="-8"/>
                            <w:sz w:val="22"/>
                          </w:rPr>
                          <w:t> </w:t>
                        </w:r>
                        <w:r>
                          <w:rPr>
                            <w:spacing w:val="-2"/>
                            <w:w w:val="80"/>
                            <w:sz w:val="22"/>
                          </w:rPr>
                          <w:t>affiliated</w:t>
                        </w:r>
                      </w:p>
                    </w:txbxContent>
                  </v:textbox>
                  <w10:wrap type="none"/>
                </v:shape>
                <v:shape style="position:absolute;left:906;top:2591;width:2235;height:1772" type="#_x0000_t202" id="docshape626" filled="false" stroked="false">
                  <v:textbox inset="0,0,0,0">
                    <w:txbxContent>
                      <w:p>
                        <w:pPr>
                          <w:spacing w:line="240" w:lineRule="auto" w:before="60"/>
                          <w:rPr>
                            <w:rFonts w:ascii="Arial"/>
                            <w:b/>
                            <w:sz w:val="22"/>
                          </w:rPr>
                        </w:pPr>
                      </w:p>
                      <w:p>
                        <w:pPr>
                          <w:spacing w:line="453" w:lineRule="auto" w:before="1"/>
                          <w:ind w:left="53" w:right="698" w:firstLine="0"/>
                          <w:jc w:val="left"/>
                          <w:rPr>
                            <w:sz w:val="22"/>
                          </w:rPr>
                        </w:pPr>
                        <w:r>
                          <w:rPr>
                            <w:spacing w:val="-4"/>
                            <w:w w:val="90"/>
                            <w:sz w:val="22"/>
                          </w:rPr>
                          <w:t>Name </w:t>
                        </w:r>
                        <w:r>
                          <w:rPr>
                            <w:spacing w:val="-2"/>
                            <w:w w:val="90"/>
                            <w:sz w:val="22"/>
                          </w:rPr>
                          <w:t>Relationship </w:t>
                        </w:r>
                        <w:r>
                          <w:rPr>
                            <w:spacing w:val="-2"/>
                            <w:w w:val="80"/>
                            <w:sz w:val="22"/>
                          </w:rPr>
                          <w:t>Nature</w:t>
                        </w:r>
                        <w:r>
                          <w:rPr>
                            <w:spacing w:val="-13"/>
                            <w:sz w:val="22"/>
                          </w:rPr>
                          <w:t> </w:t>
                        </w:r>
                        <w:r>
                          <w:rPr>
                            <w:spacing w:val="-2"/>
                            <w:w w:val="80"/>
                            <w:sz w:val="22"/>
                          </w:rPr>
                          <w:t>of</w:t>
                        </w:r>
                        <w:r>
                          <w:rPr>
                            <w:spacing w:val="-13"/>
                            <w:sz w:val="22"/>
                          </w:rPr>
                          <w:t> </w:t>
                        </w:r>
                        <w:r>
                          <w:rPr>
                            <w:spacing w:val="-2"/>
                            <w:w w:val="80"/>
                            <w:sz w:val="22"/>
                          </w:rPr>
                          <w:t>Business</w:t>
                        </w:r>
                      </w:p>
                    </w:txbxContent>
                  </v:textbox>
                  <w10:wrap type="none"/>
                </v:shape>
                <w10:wrap type="topAndBottom"/>
              </v:group>
            </w:pict>
          </mc:Fallback>
        </mc:AlternateContent>
      </w:r>
      <w:r>
        <w:rPr>
          <w:rFonts w:ascii="Arial"/>
          <w:b/>
          <w:sz w:val="15"/>
        </w:rPr>
        <mc:AlternateContent>
          <mc:Choice Requires="wps">
            <w:drawing>
              <wp:anchor distT="0" distB="0" distL="0" distR="0" allowOverlap="1" layoutInCell="1" locked="0" behindDoc="1" simplePos="0" relativeHeight="487700992">
                <wp:simplePos x="0" y="0"/>
                <wp:positionH relativeFrom="page">
                  <wp:posOffset>568325</wp:posOffset>
                </wp:positionH>
                <wp:positionV relativeFrom="paragraph">
                  <wp:posOffset>2893699</wp:posOffset>
                </wp:positionV>
                <wp:extent cx="6400800" cy="31750"/>
                <wp:effectExtent l="0" t="0" r="0" b="0"/>
                <wp:wrapTopAndBottom/>
                <wp:docPr id="766" name="Graphic 766"/>
                <wp:cNvGraphicFramePr>
                  <a:graphicFrameLocks/>
                </wp:cNvGraphicFramePr>
                <a:graphic>
                  <a:graphicData uri="http://schemas.microsoft.com/office/word/2010/wordprocessingShape">
                    <wps:wsp>
                      <wps:cNvPr id="766" name="Graphic 766"/>
                      <wps:cNvSpPr/>
                      <wps:spPr>
                        <a:xfrm>
                          <a:off x="0" y="0"/>
                          <a:ext cx="6400800" cy="31750"/>
                        </a:xfrm>
                        <a:custGeom>
                          <a:avLst/>
                          <a:gdLst/>
                          <a:ahLst/>
                          <a:cxnLst/>
                          <a:rect l="l" t="t" r="r" b="b"/>
                          <a:pathLst>
                            <a:path w="6400800" h="31750">
                              <a:moveTo>
                                <a:pt x="6400800" y="0"/>
                              </a:moveTo>
                              <a:lnTo>
                                <a:pt x="0" y="0"/>
                              </a:lnTo>
                              <a:lnTo>
                                <a:pt x="0" y="31377"/>
                              </a:lnTo>
                              <a:lnTo>
                                <a:pt x="6400800" y="31377"/>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4.75pt;margin-top:227.850372pt;width:504pt;height:2.4707pt;mso-position-horizontal-relative:page;mso-position-vertical-relative:paragraph;z-index:-15615488;mso-wrap-distance-left:0;mso-wrap-distance-right:0" id="docshape627" filled="true" fillcolor="#000000" stroked="false">
                <v:fill type="solid"/>
                <w10:wrap type="topAndBottom"/>
              </v:rect>
            </w:pict>
          </mc:Fallback>
        </mc:AlternateContent>
      </w:r>
    </w:p>
    <w:p>
      <w:pPr>
        <w:pStyle w:val="BodyText"/>
        <w:spacing w:before="5"/>
        <w:rPr>
          <w:rFonts w:ascii="Arial"/>
          <w:b/>
          <w:sz w:val="11"/>
        </w:rPr>
      </w:pPr>
    </w:p>
    <w:p>
      <w:pPr>
        <w:pStyle w:val="BodyText"/>
        <w:spacing w:before="10"/>
        <w:rPr>
          <w:rFonts w:ascii="Arial"/>
          <w:b/>
          <w:sz w:val="12"/>
        </w:rPr>
      </w:pPr>
    </w:p>
    <w:p>
      <w:pPr>
        <w:spacing w:before="215"/>
        <w:ind w:left="0" w:right="1" w:firstLine="0"/>
        <w:jc w:val="center"/>
        <w:rPr>
          <w:rFonts w:ascii="Arial"/>
          <w:b/>
          <w:sz w:val="19"/>
        </w:rPr>
      </w:pPr>
      <w:r>
        <w:rPr>
          <w:rFonts w:ascii="Arial"/>
          <w:b/>
          <w:w w:val="110"/>
          <w:sz w:val="19"/>
        </w:rPr>
        <w:t>DEALING</w:t>
      </w:r>
      <w:r>
        <w:rPr>
          <w:rFonts w:ascii="Arial"/>
          <w:b/>
          <w:spacing w:val="30"/>
          <w:w w:val="110"/>
          <w:sz w:val="19"/>
        </w:rPr>
        <w:t> </w:t>
      </w:r>
      <w:r>
        <w:rPr>
          <w:rFonts w:ascii="Arial"/>
          <w:b/>
          <w:w w:val="110"/>
          <w:sz w:val="19"/>
        </w:rPr>
        <w:t>THROUGH</w:t>
      </w:r>
      <w:r>
        <w:rPr>
          <w:rFonts w:ascii="Arial"/>
          <w:b/>
          <w:spacing w:val="34"/>
          <w:w w:val="110"/>
          <w:sz w:val="19"/>
        </w:rPr>
        <w:t> </w:t>
      </w:r>
      <w:r>
        <w:rPr>
          <w:rFonts w:ascii="Arial"/>
          <w:b/>
          <w:w w:val="110"/>
          <w:sz w:val="19"/>
        </w:rPr>
        <w:t>OTHER</w:t>
      </w:r>
      <w:r>
        <w:rPr>
          <w:rFonts w:ascii="Arial"/>
          <w:b/>
          <w:spacing w:val="30"/>
          <w:w w:val="110"/>
          <w:sz w:val="19"/>
        </w:rPr>
        <w:t> </w:t>
      </w:r>
      <w:r>
        <w:rPr>
          <w:rFonts w:ascii="Arial"/>
          <w:b/>
          <w:w w:val="110"/>
          <w:sz w:val="19"/>
        </w:rPr>
        <w:t>STOCK</w:t>
      </w:r>
      <w:r>
        <w:rPr>
          <w:rFonts w:ascii="Arial"/>
          <w:b/>
          <w:spacing w:val="42"/>
          <w:w w:val="110"/>
          <w:sz w:val="19"/>
        </w:rPr>
        <w:t> </w:t>
      </w:r>
      <w:r>
        <w:rPr>
          <w:rFonts w:ascii="Arial"/>
          <w:b/>
          <w:spacing w:val="-2"/>
          <w:w w:val="110"/>
          <w:sz w:val="19"/>
        </w:rPr>
        <w:t>BROKERS</w:t>
      </w:r>
    </w:p>
    <w:p>
      <w:pPr>
        <w:pStyle w:val="BodyText"/>
        <w:rPr>
          <w:rFonts w:ascii="Arial"/>
          <w:b/>
          <w:sz w:val="20"/>
        </w:rPr>
      </w:pPr>
    </w:p>
    <w:p>
      <w:pPr>
        <w:pStyle w:val="BodyText"/>
        <w:spacing w:before="125"/>
        <w:rPr>
          <w:rFonts w:ascii="Arial"/>
          <w:b/>
          <w:sz w:val="20"/>
        </w:rPr>
      </w:pPr>
    </w:p>
    <w:p>
      <w:pPr>
        <w:pStyle w:val="BodyText"/>
        <w:spacing w:after="0"/>
        <w:rPr>
          <w:rFonts w:ascii="Arial"/>
          <w:b/>
          <w:sz w:val="20"/>
        </w:rPr>
        <w:sectPr>
          <w:footerReference w:type="even" r:id="rId261"/>
          <w:footerReference w:type="default" r:id="rId262"/>
          <w:pgSz w:w="11910" w:h="16840"/>
          <w:pgMar w:header="0" w:footer="851" w:top="760" w:bottom="1040" w:left="708" w:right="708"/>
          <w:pgNumType w:start="10"/>
        </w:sectPr>
      </w:pPr>
    </w:p>
    <w:p>
      <w:pPr>
        <w:spacing w:line="408" w:lineRule="auto" w:before="107"/>
        <w:ind w:left="262" w:right="0" w:firstLine="0"/>
        <w:jc w:val="left"/>
        <w:rPr>
          <w:sz w:val="19"/>
        </w:rPr>
      </w:pPr>
      <w:r>
        <w:rPr>
          <w:sz w:val="19"/>
        </w:rPr>
        <mc:AlternateContent>
          <mc:Choice Requires="wps">
            <w:drawing>
              <wp:anchor distT="0" distB="0" distL="0" distR="0" allowOverlap="1" layoutInCell="1" locked="0" behindDoc="1" simplePos="0" relativeHeight="480793600">
                <wp:simplePos x="0" y="0"/>
                <wp:positionH relativeFrom="page">
                  <wp:posOffset>568325</wp:posOffset>
                </wp:positionH>
                <wp:positionV relativeFrom="paragraph">
                  <wp:posOffset>-306350</wp:posOffset>
                </wp:positionV>
                <wp:extent cx="6420485" cy="1018540"/>
                <wp:effectExtent l="0" t="0" r="0" b="0"/>
                <wp:wrapNone/>
                <wp:docPr id="767" name="Group 767"/>
                <wp:cNvGraphicFramePr>
                  <a:graphicFrameLocks/>
                </wp:cNvGraphicFramePr>
                <a:graphic>
                  <a:graphicData uri="http://schemas.microsoft.com/office/word/2010/wordprocessingGroup">
                    <wpg:wgp>
                      <wpg:cNvPr id="767" name="Group 767"/>
                      <wpg:cNvGrpSpPr/>
                      <wpg:grpSpPr>
                        <a:xfrm>
                          <a:off x="0" y="0"/>
                          <a:ext cx="6420485" cy="1018540"/>
                          <a:chExt cx="6420485" cy="1018540"/>
                        </a:xfrm>
                      </wpg:grpSpPr>
                      <wps:wsp>
                        <wps:cNvPr id="768" name="Graphic 768"/>
                        <wps:cNvSpPr/>
                        <wps:spPr>
                          <a:xfrm>
                            <a:off x="0" y="0"/>
                            <a:ext cx="6414770" cy="1018540"/>
                          </a:xfrm>
                          <a:custGeom>
                            <a:avLst/>
                            <a:gdLst/>
                            <a:ahLst/>
                            <a:cxnLst/>
                            <a:rect l="l" t="t" r="r" b="b"/>
                            <a:pathLst>
                              <a:path w="6414770" h="1018540">
                                <a:moveTo>
                                  <a:pt x="6414516" y="0"/>
                                </a:moveTo>
                                <a:lnTo>
                                  <a:pt x="6406896" y="0"/>
                                </a:lnTo>
                                <a:lnTo>
                                  <a:pt x="6400800" y="0"/>
                                </a:lnTo>
                                <a:lnTo>
                                  <a:pt x="6400800" y="12192"/>
                                </a:lnTo>
                                <a:lnTo>
                                  <a:pt x="6400800" y="1005840"/>
                                </a:lnTo>
                                <a:lnTo>
                                  <a:pt x="13716" y="1005840"/>
                                </a:lnTo>
                                <a:lnTo>
                                  <a:pt x="13716" y="12192"/>
                                </a:lnTo>
                                <a:lnTo>
                                  <a:pt x="6400800" y="12192"/>
                                </a:lnTo>
                                <a:lnTo>
                                  <a:pt x="6400800" y="0"/>
                                </a:lnTo>
                                <a:lnTo>
                                  <a:pt x="6096" y="0"/>
                                </a:lnTo>
                                <a:lnTo>
                                  <a:pt x="6096" y="381"/>
                                </a:lnTo>
                                <a:lnTo>
                                  <a:pt x="5715" y="381"/>
                                </a:lnTo>
                                <a:lnTo>
                                  <a:pt x="5715" y="1006221"/>
                                </a:lnTo>
                                <a:lnTo>
                                  <a:pt x="2540" y="1009396"/>
                                </a:lnTo>
                                <a:lnTo>
                                  <a:pt x="2540" y="1006221"/>
                                </a:lnTo>
                                <a:lnTo>
                                  <a:pt x="5715" y="1006221"/>
                                </a:lnTo>
                                <a:lnTo>
                                  <a:pt x="5715" y="381"/>
                                </a:lnTo>
                                <a:lnTo>
                                  <a:pt x="6096" y="0"/>
                                </a:lnTo>
                                <a:lnTo>
                                  <a:pt x="0" y="0"/>
                                </a:lnTo>
                                <a:lnTo>
                                  <a:pt x="0" y="6096"/>
                                </a:lnTo>
                                <a:lnTo>
                                  <a:pt x="2527" y="3568"/>
                                </a:lnTo>
                                <a:lnTo>
                                  <a:pt x="2527" y="6731"/>
                                </a:lnTo>
                                <a:lnTo>
                                  <a:pt x="0" y="6731"/>
                                </a:lnTo>
                                <a:lnTo>
                                  <a:pt x="0" y="11811"/>
                                </a:lnTo>
                                <a:lnTo>
                                  <a:pt x="0" y="1006221"/>
                                </a:lnTo>
                                <a:lnTo>
                                  <a:pt x="0" y="1011936"/>
                                </a:lnTo>
                                <a:lnTo>
                                  <a:pt x="0" y="1012571"/>
                                </a:lnTo>
                                <a:lnTo>
                                  <a:pt x="0" y="1018032"/>
                                </a:lnTo>
                                <a:lnTo>
                                  <a:pt x="6096" y="1018032"/>
                                </a:lnTo>
                                <a:lnTo>
                                  <a:pt x="6406896" y="1018032"/>
                                </a:lnTo>
                                <a:lnTo>
                                  <a:pt x="6414516" y="1018032"/>
                                </a:lnTo>
                                <a:lnTo>
                                  <a:pt x="6414516" y="1011936"/>
                                </a:lnTo>
                                <a:lnTo>
                                  <a:pt x="6414516" y="1005840"/>
                                </a:lnTo>
                                <a:lnTo>
                                  <a:pt x="6414516" y="12192"/>
                                </a:lnTo>
                                <a:lnTo>
                                  <a:pt x="6414516" y="6096"/>
                                </a:lnTo>
                                <a:lnTo>
                                  <a:pt x="6414516" y="0"/>
                                </a:lnTo>
                                <a:close/>
                              </a:path>
                            </a:pathLst>
                          </a:custGeom>
                          <a:solidFill>
                            <a:srgbClr val="000000"/>
                          </a:solidFill>
                        </wps:spPr>
                        <wps:bodyPr wrap="square" lIns="0" tIns="0" rIns="0" bIns="0" rtlCol="0">
                          <a:prstTxWarp prst="textNoShape">
                            <a:avLst/>
                          </a:prstTxWarp>
                          <a:noAutofit/>
                        </wps:bodyPr>
                      </wps:wsp>
                      <pic:pic>
                        <pic:nvPicPr>
                          <pic:cNvPr id="769" name="Image 769"/>
                          <pic:cNvPicPr/>
                        </pic:nvPicPr>
                        <pic:blipFill>
                          <a:blip r:embed="rId276" cstate="print"/>
                          <a:stretch>
                            <a:fillRect/>
                          </a:stretch>
                        </pic:blipFill>
                        <pic:spPr>
                          <a:xfrm>
                            <a:off x="1493519" y="333756"/>
                            <a:ext cx="2010156" cy="470915"/>
                          </a:xfrm>
                          <a:prstGeom prst="rect">
                            <a:avLst/>
                          </a:prstGeom>
                        </pic:spPr>
                      </pic:pic>
                      <pic:pic>
                        <pic:nvPicPr>
                          <pic:cNvPr id="770" name="Image 770"/>
                          <pic:cNvPicPr/>
                        </pic:nvPicPr>
                        <pic:blipFill>
                          <a:blip r:embed="rId277" cstate="print"/>
                          <a:stretch>
                            <a:fillRect/>
                          </a:stretch>
                        </pic:blipFill>
                        <pic:spPr>
                          <a:xfrm>
                            <a:off x="4226052" y="333756"/>
                            <a:ext cx="2191511" cy="470915"/>
                          </a:xfrm>
                          <a:prstGeom prst="rect">
                            <a:avLst/>
                          </a:prstGeom>
                        </pic:spPr>
                      </pic:pic>
                      <wps:wsp>
                        <wps:cNvPr id="771" name="Graphic 771"/>
                        <wps:cNvSpPr/>
                        <wps:spPr>
                          <a:xfrm>
                            <a:off x="5003" y="290702"/>
                            <a:ext cx="6415405" cy="6350"/>
                          </a:xfrm>
                          <a:custGeom>
                            <a:avLst/>
                            <a:gdLst/>
                            <a:ahLst/>
                            <a:cxnLst/>
                            <a:rect l="l" t="t" r="r" b="b"/>
                            <a:pathLst>
                              <a:path w="6415405" h="6350">
                                <a:moveTo>
                                  <a:pt x="6415405" y="0"/>
                                </a:moveTo>
                                <a:lnTo>
                                  <a:pt x="0" y="0"/>
                                </a:lnTo>
                                <a:lnTo>
                                  <a:pt x="0" y="6096"/>
                                </a:lnTo>
                                <a:lnTo>
                                  <a:pt x="6415405" y="6096"/>
                                </a:lnTo>
                                <a:lnTo>
                                  <a:pt x="6415405" y="0"/>
                                </a:lnTo>
                                <a:close/>
                              </a:path>
                            </a:pathLst>
                          </a:custGeom>
                          <a:solidFill>
                            <a:srgbClr val="000000"/>
                          </a:solidFill>
                        </wps:spPr>
                        <wps:bodyPr wrap="square" lIns="0" tIns="0" rIns="0" bIns="0" rtlCol="0">
                          <a:prstTxWarp prst="textNoShape">
                            <a:avLst/>
                          </a:prstTxWarp>
                          <a:noAutofit/>
                        </wps:bodyPr>
                      </wps:wsp>
                      <wps:wsp>
                        <wps:cNvPr id="772" name="Textbox 772"/>
                        <wps:cNvSpPr txBox="1"/>
                        <wps:spPr>
                          <a:xfrm>
                            <a:off x="13716" y="12191"/>
                            <a:ext cx="6387465" cy="278765"/>
                          </a:xfrm>
                          <a:prstGeom prst="rect">
                            <a:avLst/>
                          </a:prstGeom>
                        </wps:spPr>
                        <wps:txbx>
                          <w:txbxContent>
                            <w:p>
                              <w:pPr>
                                <w:spacing w:line="205" w:lineRule="exact" w:before="0"/>
                                <w:ind w:left="53" w:right="0" w:firstLine="0"/>
                                <w:jc w:val="left"/>
                                <w:rPr>
                                  <w:sz w:val="19"/>
                                </w:rPr>
                              </w:pPr>
                              <w:r>
                                <w:rPr>
                                  <w:spacing w:val="-6"/>
                                  <w:sz w:val="19"/>
                                </w:rPr>
                                <w:t>If</w:t>
                              </w:r>
                              <w:r>
                                <w:rPr>
                                  <w:spacing w:val="4"/>
                                  <w:sz w:val="19"/>
                                </w:rPr>
                                <w:t> </w:t>
                              </w:r>
                              <w:r>
                                <w:rPr>
                                  <w:spacing w:val="-6"/>
                                  <w:sz w:val="19"/>
                                </w:rPr>
                                <w:t>you</w:t>
                              </w:r>
                              <w:r>
                                <w:rPr>
                                  <w:spacing w:val="2"/>
                                  <w:sz w:val="19"/>
                                </w:rPr>
                                <w:t> </w:t>
                              </w:r>
                              <w:r>
                                <w:rPr>
                                  <w:spacing w:val="-6"/>
                                  <w:sz w:val="19"/>
                                </w:rPr>
                                <w:t>are</w:t>
                              </w:r>
                              <w:r>
                                <w:rPr>
                                  <w:spacing w:val="-1"/>
                                  <w:sz w:val="19"/>
                                </w:rPr>
                                <w:t> </w:t>
                              </w:r>
                              <w:r>
                                <w:rPr>
                                  <w:spacing w:val="-6"/>
                                  <w:sz w:val="19"/>
                                </w:rPr>
                                <w:t>dealing</w:t>
                              </w:r>
                              <w:r>
                                <w:rPr>
                                  <w:spacing w:val="3"/>
                                  <w:sz w:val="19"/>
                                </w:rPr>
                                <w:t> </w:t>
                              </w:r>
                              <w:r>
                                <w:rPr>
                                  <w:spacing w:val="-6"/>
                                  <w:sz w:val="19"/>
                                </w:rPr>
                                <w:t>with</w:t>
                              </w:r>
                              <w:r>
                                <w:rPr>
                                  <w:spacing w:val="3"/>
                                  <w:sz w:val="19"/>
                                </w:rPr>
                                <w:t> </w:t>
                              </w:r>
                              <w:r>
                                <w:rPr>
                                  <w:spacing w:val="-6"/>
                                  <w:sz w:val="19"/>
                                </w:rPr>
                                <w:t>any</w:t>
                              </w:r>
                              <w:r>
                                <w:rPr>
                                  <w:spacing w:val="-1"/>
                                  <w:sz w:val="19"/>
                                </w:rPr>
                                <w:t> </w:t>
                              </w:r>
                              <w:r>
                                <w:rPr>
                                  <w:spacing w:val="-6"/>
                                  <w:sz w:val="19"/>
                                </w:rPr>
                                <w:t>other</w:t>
                              </w:r>
                              <w:r>
                                <w:rPr>
                                  <w:spacing w:val="-3"/>
                                  <w:sz w:val="19"/>
                                </w:rPr>
                                <w:t> </w:t>
                              </w:r>
                              <w:r>
                                <w:rPr>
                                  <w:spacing w:val="-6"/>
                                  <w:sz w:val="19"/>
                                </w:rPr>
                                <w:t>stock</w:t>
                              </w:r>
                              <w:r>
                                <w:rPr>
                                  <w:spacing w:val="-1"/>
                                  <w:sz w:val="19"/>
                                </w:rPr>
                                <w:t> </w:t>
                              </w:r>
                              <w:r>
                                <w:rPr>
                                  <w:spacing w:val="-6"/>
                                  <w:sz w:val="19"/>
                                </w:rPr>
                                <w:t>broker/</w:t>
                              </w:r>
                              <w:r>
                                <w:rPr>
                                  <w:spacing w:val="-8"/>
                                  <w:sz w:val="19"/>
                                </w:rPr>
                                <w:t> </w:t>
                              </w:r>
                              <w:r>
                                <w:rPr>
                                  <w:spacing w:val="-6"/>
                                  <w:sz w:val="19"/>
                                </w:rPr>
                                <w:t>Sub</w:t>
                              </w:r>
                              <w:r>
                                <w:rPr>
                                  <w:spacing w:val="3"/>
                                  <w:sz w:val="19"/>
                                </w:rPr>
                                <w:t> </w:t>
                              </w:r>
                              <w:r>
                                <w:rPr>
                                  <w:spacing w:val="-6"/>
                                  <w:sz w:val="19"/>
                                </w:rPr>
                                <w:t>broker</w:t>
                              </w:r>
                              <w:r>
                                <w:rPr>
                                  <w:spacing w:val="-3"/>
                                  <w:sz w:val="19"/>
                                </w:rPr>
                                <w:t> </w:t>
                              </w:r>
                              <w:r>
                                <w:rPr>
                                  <w:spacing w:val="-6"/>
                                  <w:sz w:val="19"/>
                                </w:rPr>
                                <w:t>/</w:t>
                              </w:r>
                              <w:r>
                                <w:rPr>
                                  <w:spacing w:val="-13"/>
                                  <w:sz w:val="19"/>
                                </w:rPr>
                                <w:t> </w:t>
                              </w:r>
                              <w:r>
                                <w:rPr>
                                  <w:spacing w:val="-6"/>
                                  <w:sz w:val="19"/>
                                </w:rPr>
                                <w:t>Authorised</w:t>
                              </w:r>
                              <w:r>
                                <w:rPr>
                                  <w:spacing w:val="-3"/>
                                  <w:sz w:val="19"/>
                                </w:rPr>
                                <w:t> </w:t>
                              </w:r>
                              <w:r>
                                <w:rPr>
                                  <w:spacing w:val="-6"/>
                                  <w:sz w:val="19"/>
                                </w:rPr>
                                <w:t>Person,</w:t>
                              </w:r>
                              <w:r>
                                <w:rPr>
                                  <w:spacing w:val="-1"/>
                                  <w:sz w:val="19"/>
                                </w:rPr>
                                <w:t> </w:t>
                              </w:r>
                              <w:r>
                                <w:rPr>
                                  <w:spacing w:val="-6"/>
                                  <w:sz w:val="19"/>
                                </w:rPr>
                                <w:t>provide</w:t>
                              </w:r>
                              <w:r>
                                <w:rPr>
                                  <w:spacing w:val="-2"/>
                                  <w:sz w:val="19"/>
                                </w:rPr>
                                <w:t> </w:t>
                              </w:r>
                              <w:r>
                                <w:rPr>
                                  <w:spacing w:val="-6"/>
                                  <w:sz w:val="19"/>
                                </w:rPr>
                                <w:t>the</w:t>
                              </w:r>
                              <w:r>
                                <w:rPr>
                                  <w:spacing w:val="-3"/>
                                  <w:sz w:val="19"/>
                                </w:rPr>
                                <w:t> </w:t>
                              </w:r>
                              <w:r>
                                <w:rPr>
                                  <w:spacing w:val="-6"/>
                                  <w:sz w:val="19"/>
                                </w:rPr>
                                <w:t>following</w:t>
                              </w:r>
                              <w:r>
                                <w:rPr>
                                  <w:spacing w:val="3"/>
                                  <w:sz w:val="19"/>
                                </w:rPr>
                                <w:t> </w:t>
                              </w:r>
                              <w:r>
                                <w:rPr>
                                  <w:spacing w:val="-6"/>
                                  <w:sz w:val="19"/>
                                </w:rPr>
                                <w:t>details:</w:t>
                              </w:r>
                            </w:p>
                            <w:p>
                              <w:pPr>
                                <w:spacing w:line="194" w:lineRule="exact" w:before="39"/>
                                <w:ind w:left="58" w:right="0" w:firstLine="0"/>
                                <w:jc w:val="left"/>
                                <w:rPr>
                                  <w:sz w:val="19"/>
                                </w:rPr>
                              </w:pPr>
                              <w:r>
                                <w:rPr>
                                  <w:spacing w:val="-6"/>
                                  <w:sz w:val="19"/>
                                </w:rPr>
                                <w:t>(in</w:t>
                              </w:r>
                              <w:r>
                                <w:rPr>
                                  <w:spacing w:val="-4"/>
                                  <w:sz w:val="19"/>
                                </w:rPr>
                                <w:t> </w:t>
                              </w:r>
                              <w:r>
                                <w:rPr>
                                  <w:spacing w:val="-6"/>
                                  <w:sz w:val="19"/>
                                </w:rPr>
                                <w:t>case</w:t>
                              </w:r>
                              <w:r>
                                <w:rPr>
                                  <w:spacing w:val="-3"/>
                                  <w:sz w:val="19"/>
                                </w:rPr>
                                <w:t> </w:t>
                              </w:r>
                              <w:r>
                                <w:rPr>
                                  <w:spacing w:val="-6"/>
                                  <w:sz w:val="19"/>
                                </w:rPr>
                                <w:t>dealing</w:t>
                              </w:r>
                              <w:r>
                                <w:rPr>
                                  <w:spacing w:val="-2"/>
                                  <w:sz w:val="19"/>
                                </w:rPr>
                                <w:t> </w:t>
                              </w:r>
                              <w:r>
                                <w:rPr>
                                  <w:spacing w:val="-6"/>
                                  <w:sz w:val="19"/>
                                </w:rPr>
                                <w:t>with</w:t>
                              </w:r>
                              <w:r>
                                <w:rPr>
                                  <w:spacing w:val="-3"/>
                                  <w:sz w:val="19"/>
                                </w:rPr>
                                <w:t> </w:t>
                              </w:r>
                              <w:r>
                                <w:rPr>
                                  <w:spacing w:val="-6"/>
                                  <w:sz w:val="19"/>
                                </w:rPr>
                                <w:t>multiple</w:t>
                              </w:r>
                              <w:r>
                                <w:rPr>
                                  <w:spacing w:val="2"/>
                                  <w:sz w:val="19"/>
                                </w:rPr>
                                <w:t> </w:t>
                              </w:r>
                              <w:r>
                                <w:rPr>
                                  <w:spacing w:val="-6"/>
                                  <w:sz w:val="19"/>
                                </w:rPr>
                                <w:t>stock</w:t>
                              </w:r>
                              <w:r>
                                <w:rPr>
                                  <w:spacing w:val="-2"/>
                                  <w:sz w:val="19"/>
                                </w:rPr>
                                <w:t> </w:t>
                              </w:r>
                              <w:r>
                                <w:rPr>
                                  <w:spacing w:val="-6"/>
                                  <w:sz w:val="19"/>
                                </w:rPr>
                                <w:t>broker/</w:t>
                              </w:r>
                              <w:r>
                                <w:rPr>
                                  <w:spacing w:val="4"/>
                                  <w:sz w:val="19"/>
                                </w:rPr>
                                <w:t> </w:t>
                              </w:r>
                              <w:r>
                                <w:rPr>
                                  <w:spacing w:val="-6"/>
                                  <w:sz w:val="19"/>
                                </w:rPr>
                                <w:t>Sub</w:t>
                              </w:r>
                              <w:r>
                                <w:rPr>
                                  <w:spacing w:val="2"/>
                                  <w:sz w:val="19"/>
                                </w:rPr>
                                <w:t> </w:t>
                              </w:r>
                              <w:r>
                                <w:rPr>
                                  <w:spacing w:val="-6"/>
                                  <w:sz w:val="19"/>
                                </w:rPr>
                                <w:t>broker</w:t>
                              </w:r>
                              <w:r>
                                <w:rPr>
                                  <w:spacing w:val="-3"/>
                                  <w:sz w:val="19"/>
                                </w:rPr>
                                <w:t> </w:t>
                              </w:r>
                              <w:r>
                                <w:rPr>
                                  <w:spacing w:val="-6"/>
                                  <w:sz w:val="19"/>
                                </w:rPr>
                                <w:t>/</w:t>
                              </w:r>
                              <w:r>
                                <w:rPr>
                                  <w:spacing w:val="-8"/>
                                  <w:sz w:val="19"/>
                                </w:rPr>
                                <w:t> </w:t>
                              </w:r>
                              <w:r>
                                <w:rPr>
                                  <w:spacing w:val="-6"/>
                                  <w:sz w:val="19"/>
                                </w:rPr>
                                <w:t>Authorised</w:t>
                              </w:r>
                              <w:r>
                                <w:rPr>
                                  <w:spacing w:val="-3"/>
                                  <w:sz w:val="19"/>
                                </w:rPr>
                                <w:t> </w:t>
                              </w:r>
                              <w:r>
                                <w:rPr>
                                  <w:spacing w:val="-6"/>
                                  <w:sz w:val="19"/>
                                </w:rPr>
                                <w:t>Person,</w:t>
                              </w:r>
                              <w:r>
                                <w:rPr>
                                  <w:spacing w:val="3"/>
                                  <w:sz w:val="19"/>
                                </w:rPr>
                                <w:t> </w:t>
                              </w:r>
                              <w:r>
                                <w:rPr>
                                  <w:spacing w:val="-6"/>
                                  <w:sz w:val="19"/>
                                </w:rPr>
                                <w:t>provide</w:t>
                              </w:r>
                              <w:r>
                                <w:rPr>
                                  <w:spacing w:val="-3"/>
                                  <w:sz w:val="19"/>
                                </w:rPr>
                                <w:t> </w:t>
                              </w:r>
                              <w:r>
                                <w:rPr>
                                  <w:spacing w:val="-6"/>
                                  <w:sz w:val="19"/>
                                </w:rPr>
                                <w:t>details</w:t>
                              </w:r>
                              <w:r>
                                <w:rPr>
                                  <w:spacing w:val="-1"/>
                                  <w:sz w:val="19"/>
                                </w:rPr>
                                <w:t> </w:t>
                              </w:r>
                              <w:r>
                                <w:rPr>
                                  <w:spacing w:val="-6"/>
                                  <w:sz w:val="19"/>
                                </w:rPr>
                                <w:t>of</w:t>
                              </w:r>
                              <w:r>
                                <w:rPr>
                                  <w:spacing w:val="2"/>
                                  <w:sz w:val="19"/>
                                </w:rPr>
                                <w:t> </w:t>
                              </w:r>
                              <w:r>
                                <w:rPr>
                                  <w:spacing w:val="-6"/>
                                  <w:sz w:val="19"/>
                                </w:rPr>
                                <w:t>all)</w:t>
                              </w:r>
                            </w:p>
                          </w:txbxContent>
                        </wps:txbx>
                        <wps:bodyPr wrap="square" lIns="0" tIns="0" rIns="0" bIns="0" rtlCol="0">
                          <a:noAutofit/>
                        </wps:bodyPr>
                      </wps:wsp>
                    </wpg:wgp>
                  </a:graphicData>
                </a:graphic>
              </wp:anchor>
            </w:drawing>
          </mc:Choice>
          <mc:Fallback>
            <w:pict>
              <v:group style="position:absolute;margin-left:44.75pt;margin-top:-24.12212pt;width:505.55pt;height:80.2pt;mso-position-horizontal-relative:page;mso-position-vertical-relative:paragraph;z-index:-22522880" id="docshapegroup628" coordorigin="895,-482" coordsize="10111,1604">
                <v:shape style="position:absolute;left:895;top:-483;width:10102;height:1604" id="docshape629" coordorigin="895,-482" coordsize="10102,1604" path="m10997,-482l10985,-482,10975,-482,10975,-463,10975,1102,917,1102,917,-463,10975,-463,10975,-482,905,-482,905,-482,904,-482,904,1102,899,1107,899,1102,904,1102,904,-482,905,-482,895,-482,895,-473,899,-477,899,-472,895,-472,895,-464,895,1102,895,1111,895,1112,895,1121,905,1121,10985,1121,10997,1121,10997,1111,10997,1102,10997,-463,10997,-473,10997,-482xe" filled="true" fillcolor="#000000" stroked="false">
                  <v:path arrowok="t"/>
                  <v:fill type="solid"/>
                </v:shape>
                <v:shape style="position:absolute;left:3247;top:43;width:3166;height:742" type="#_x0000_t75" id="docshape630" stroked="false">
                  <v:imagedata r:id="rId276" o:title=""/>
                </v:shape>
                <v:shape style="position:absolute;left:7550;top:43;width:3452;height:742" type="#_x0000_t75" id="docshape631" stroked="false">
                  <v:imagedata r:id="rId277" o:title=""/>
                </v:shape>
                <v:rect style="position:absolute;left:902;top:-25;width:10103;height:10" id="docshape632" filled="true" fillcolor="#000000" stroked="false">
                  <v:fill type="solid"/>
                </v:rect>
                <v:shape style="position:absolute;left:916;top:-464;width:10059;height:439" type="#_x0000_t202" id="docshape633" filled="false" stroked="false">
                  <v:textbox inset="0,0,0,0">
                    <w:txbxContent>
                      <w:p>
                        <w:pPr>
                          <w:spacing w:line="205" w:lineRule="exact" w:before="0"/>
                          <w:ind w:left="53" w:right="0" w:firstLine="0"/>
                          <w:jc w:val="left"/>
                          <w:rPr>
                            <w:sz w:val="19"/>
                          </w:rPr>
                        </w:pPr>
                        <w:r>
                          <w:rPr>
                            <w:spacing w:val="-6"/>
                            <w:sz w:val="19"/>
                          </w:rPr>
                          <w:t>If</w:t>
                        </w:r>
                        <w:r>
                          <w:rPr>
                            <w:spacing w:val="4"/>
                            <w:sz w:val="19"/>
                          </w:rPr>
                          <w:t> </w:t>
                        </w:r>
                        <w:r>
                          <w:rPr>
                            <w:spacing w:val="-6"/>
                            <w:sz w:val="19"/>
                          </w:rPr>
                          <w:t>you</w:t>
                        </w:r>
                        <w:r>
                          <w:rPr>
                            <w:spacing w:val="2"/>
                            <w:sz w:val="19"/>
                          </w:rPr>
                          <w:t> </w:t>
                        </w:r>
                        <w:r>
                          <w:rPr>
                            <w:spacing w:val="-6"/>
                            <w:sz w:val="19"/>
                          </w:rPr>
                          <w:t>are</w:t>
                        </w:r>
                        <w:r>
                          <w:rPr>
                            <w:spacing w:val="-1"/>
                            <w:sz w:val="19"/>
                          </w:rPr>
                          <w:t> </w:t>
                        </w:r>
                        <w:r>
                          <w:rPr>
                            <w:spacing w:val="-6"/>
                            <w:sz w:val="19"/>
                          </w:rPr>
                          <w:t>dealing</w:t>
                        </w:r>
                        <w:r>
                          <w:rPr>
                            <w:spacing w:val="3"/>
                            <w:sz w:val="19"/>
                          </w:rPr>
                          <w:t> </w:t>
                        </w:r>
                        <w:r>
                          <w:rPr>
                            <w:spacing w:val="-6"/>
                            <w:sz w:val="19"/>
                          </w:rPr>
                          <w:t>with</w:t>
                        </w:r>
                        <w:r>
                          <w:rPr>
                            <w:spacing w:val="3"/>
                            <w:sz w:val="19"/>
                          </w:rPr>
                          <w:t> </w:t>
                        </w:r>
                        <w:r>
                          <w:rPr>
                            <w:spacing w:val="-6"/>
                            <w:sz w:val="19"/>
                          </w:rPr>
                          <w:t>any</w:t>
                        </w:r>
                        <w:r>
                          <w:rPr>
                            <w:spacing w:val="-1"/>
                            <w:sz w:val="19"/>
                          </w:rPr>
                          <w:t> </w:t>
                        </w:r>
                        <w:r>
                          <w:rPr>
                            <w:spacing w:val="-6"/>
                            <w:sz w:val="19"/>
                          </w:rPr>
                          <w:t>other</w:t>
                        </w:r>
                        <w:r>
                          <w:rPr>
                            <w:spacing w:val="-3"/>
                            <w:sz w:val="19"/>
                          </w:rPr>
                          <w:t> </w:t>
                        </w:r>
                        <w:r>
                          <w:rPr>
                            <w:spacing w:val="-6"/>
                            <w:sz w:val="19"/>
                          </w:rPr>
                          <w:t>stock</w:t>
                        </w:r>
                        <w:r>
                          <w:rPr>
                            <w:spacing w:val="-1"/>
                            <w:sz w:val="19"/>
                          </w:rPr>
                          <w:t> </w:t>
                        </w:r>
                        <w:r>
                          <w:rPr>
                            <w:spacing w:val="-6"/>
                            <w:sz w:val="19"/>
                          </w:rPr>
                          <w:t>broker/</w:t>
                        </w:r>
                        <w:r>
                          <w:rPr>
                            <w:spacing w:val="-8"/>
                            <w:sz w:val="19"/>
                          </w:rPr>
                          <w:t> </w:t>
                        </w:r>
                        <w:r>
                          <w:rPr>
                            <w:spacing w:val="-6"/>
                            <w:sz w:val="19"/>
                          </w:rPr>
                          <w:t>Sub</w:t>
                        </w:r>
                        <w:r>
                          <w:rPr>
                            <w:spacing w:val="3"/>
                            <w:sz w:val="19"/>
                          </w:rPr>
                          <w:t> </w:t>
                        </w:r>
                        <w:r>
                          <w:rPr>
                            <w:spacing w:val="-6"/>
                            <w:sz w:val="19"/>
                          </w:rPr>
                          <w:t>broker</w:t>
                        </w:r>
                        <w:r>
                          <w:rPr>
                            <w:spacing w:val="-3"/>
                            <w:sz w:val="19"/>
                          </w:rPr>
                          <w:t> </w:t>
                        </w:r>
                        <w:r>
                          <w:rPr>
                            <w:spacing w:val="-6"/>
                            <w:sz w:val="19"/>
                          </w:rPr>
                          <w:t>/</w:t>
                        </w:r>
                        <w:r>
                          <w:rPr>
                            <w:spacing w:val="-13"/>
                            <w:sz w:val="19"/>
                          </w:rPr>
                          <w:t> </w:t>
                        </w:r>
                        <w:r>
                          <w:rPr>
                            <w:spacing w:val="-6"/>
                            <w:sz w:val="19"/>
                          </w:rPr>
                          <w:t>Authorised</w:t>
                        </w:r>
                        <w:r>
                          <w:rPr>
                            <w:spacing w:val="-3"/>
                            <w:sz w:val="19"/>
                          </w:rPr>
                          <w:t> </w:t>
                        </w:r>
                        <w:r>
                          <w:rPr>
                            <w:spacing w:val="-6"/>
                            <w:sz w:val="19"/>
                          </w:rPr>
                          <w:t>Person,</w:t>
                        </w:r>
                        <w:r>
                          <w:rPr>
                            <w:spacing w:val="-1"/>
                            <w:sz w:val="19"/>
                          </w:rPr>
                          <w:t> </w:t>
                        </w:r>
                        <w:r>
                          <w:rPr>
                            <w:spacing w:val="-6"/>
                            <w:sz w:val="19"/>
                          </w:rPr>
                          <w:t>provide</w:t>
                        </w:r>
                        <w:r>
                          <w:rPr>
                            <w:spacing w:val="-2"/>
                            <w:sz w:val="19"/>
                          </w:rPr>
                          <w:t> </w:t>
                        </w:r>
                        <w:r>
                          <w:rPr>
                            <w:spacing w:val="-6"/>
                            <w:sz w:val="19"/>
                          </w:rPr>
                          <w:t>the</w:t>
                        </w:r>
                        <w:r>
                          <w:rPr>
                            <w:spacing w:val="-3"/>
                            <w:sz w:val="19"/>
                          </w:rPr>
                          <w:t> </w:t>
                        </w:r>
                        <w:r>
                          <w:rPr>
                            <w:spacing w:val="-6"/>
                            <w:sz w:val="19"/>
                          </w:rPr>
                          <w:t>following</w:t>
                        </w:r>
                        <w:r>
                          <w:rPr>
                            <w:spacing w:val="3"/>
                            <w:sz w:val="19"/>
                          </w:rPr>
                          <w:t> </w:t>
                        </w:r>
                        <w:r>
                          <w:rPr>
                            <w:spacing w:val="-6"/>
                            <w:sz w:val="19"/>
                          </w:rPr>
                          <w:t>details:</w:t>
                        </w:r>
                      </w:p>
                      <w:p>
                        <w:pPr>
                          <w:spacing w:line="194" w:lineRule="exact" w:before="39"/>
                          <w:ind w:left="58" w:right="0" w:firstLine="0"/>
                          <w:jc w:val="left"/>
                          <w:rPr>
                            <w:sz w:val="19"/>
                          </w:rPr>
                        </w:pPr>
                        <w:r>
                          <w:rPr>
                            <w:spacing w:val="-6"/>
                            <w:sz w:val="19"/>
                          </w:rPr>
                          <w:t>(in</w:t>
                        </w:r>
                        <w:r>
                          <w:rPr>
                            <w:spacing w:val="-4"/>
                            <w:sz w:val="19"/>
                          </w:rPr>
                          <w:t> </w:t>
                        </w:r>
                        <w:r>
                          <w:rPr>
                            <w:spacing w:val="-6"/>
                            <w:sz w:val="19"/>
                          </w:rPr>
                          <w:t>case</w:t>
                        </w:r>
                        <w:r>
                          <w:rPr>
                            <w:spacing w:val="-3"/>
                            <w:sz w:val="19"/>
                          </w:rPr>
                          <w:t> </w:t>
                        </w:r>
                        <w:r>
                          <w:rPr>
                            <w:spacing w:val="-6"/>
                            <w:sz w:val="19"/>
                          </w:rPr>
                          <w:t>dealing</w:t>
                        </w:r>
                        <w:r>
                          <w:rPr>
                            <w:spacing w:val="-2"/>
                            <w:sz w:val="19"/>
                          </w:rPr>
                          <w:t> </w:t>
                        </w:r>
                        <w:r>
                          <w:rPr>
                            <w:spacing w:val="-6"/>
                            <w:sz w:val="19"/>
                          </w:rPr>
                          <w:t>with</w:t>
                        </w:r>
                        <w:r>
                          <w:rPr>
                            <w:spacing w:val="-3"/>
                            <w:sz w:val="19"/>
                          </w:rPr>
                          <w:t> </w:t>
                        </w:r>
                        <w:r>
                          <w:rPr>
                            <w:spacing w:val="-6"/>
                            <w:sz w:val="19"/>
                          </w:rPr>
                          <w:t>multiple</w:t>
                        </w:r>
                        <w:r>
                          <w:rPr>
                            <w:spacing w:val="2"/>
                            <w:sz w:val="19"/>
                          </w:rPr>
                          <w:t> </w:t>
                        </w:r>
                        <w:r>
                          <w:rPr>
                            <w:spacing w:val="-6"/>
                            <w:sz w:val="19"/>
                          </w:rPr>
                          <w:t>stock</w:t>
                        </w:r>
                        <w:r>
                          <w:rPr>
                            <w:spacing w:val="-2"/>
                            <w:sz w:val="19"/>
                          </w:rPr>
                          <w:t> </w:t>
                        </w:r>
                        <w:r>
                          <w:rPr>
                            <w:spacing w:val="-6"/>
                            <w:sz w:val="19"/>
                          </w:rPr>
                          <w:t>broker/</w:t>
                        </w:r>
                        <w:r>
                          <w:rPr>
                            <w:spacing w:val="4"/>
                            <w:sz w:val="19"/>
                          </w:rPr>
                          <w:t> </w:t>
                        </w:r>
                        <w:r>
                          <w:rPr>
                            <w:spacing w:val="-6"/>
                            <w:sz w:val="19"/>
                          </w:rPr>
                          <w:t>Sub</w:t>
                        </w:r>
                        <w:r>
                          <w:rPr>
                            <w:spacing w:val="2"/>
                            <w:sz w:val="19"/>
                          </w:rPr>
                          <w:t> </w:t>
                        </w:r>
                        <w:r>
                          <w:rPr>
                            <w:spacing w:val="-6"/>
                            <w:sz w:val="19"/>
                          </w:rPr>
                          <w:t>broker</w:t>
                        </w:r>
                        <w:r>
                          <w:rPr>
                            <w:spacing w:val="-3"/>
                            <w:sz w:val="19"/>
                          </w:rPr>
                          <w:t> </w:t>
                        </w:r>
                        <w:r>
                          <w:rPr>
                            <w:spacing w:val="-6"/>
                            <w:sz w:val="19"/>
                          </w:rPr>
                          <w:t>/</w:t>
                        </w:r>
                        <w:r>
                          <w:rPr>
                            <w:spacing w:val="-8"/>
                            <w:sz w:val="19"/>
                          </w:rPr>
                          <w:t> </w:t>
                        </w:r>
                        <w:r>
                          <w:rPr>
                            <w:spacing w:val="-6"/>
                            <w:sz w:val="19"/>
                          </w:rPr>
                          <w:t>Authorised</w:t>
                        </w:r>
                        <w:r>
                          <w:rPr>
                            <w:spacing w:val="-3"/>
                            <w:sz w:val="19"/>
                          </w:rPr>
                          <w:t> </w:t>
                        </w:r>
                        <w:r>
                          <w:rPr>
                            <w:spacing w:val="-6"/>
                            <w:sz w:val="19"/>
                          </w:rPr>
                          <w:t>Person,</w:t>
                        </w:r>
                        <w:r>
                          <w:rPr>
                            <w:spacing w:val="3"/>
                            <w:sz w:val="19"/>
                          </w:rPr>
                          <w:t> </w:t>
                        </w:r>
                        <w:r>
                          <w:rPr>
                            <w:spacing w:val="-6"/>
                            <w:sz w:val="19"/>
                          </w:rPr>
                          <w:t>provide</w:t>
                        </w:r>
                        <w:r>
                          <w:rPr>
                            <w:spacing w:val="-3"/>
                            <w:sz w:val="19"/>
                          </w:rPr>
                          <w:t> </w:t>
                        </w:r>
                        <w:r>
                          <w:rPr>
                            <w:spacing w:val="-6"/>
                            <w:sz w:val="19"/>
                          </w:rPr>
                          <w:t>details</w:t>
                        </w:r>
                        <w:r>
                          <w:rPr>
                            <w:spacing w:val="-1"/>
                            <w:sz w:val="19"/>
                          </w:rPr>
                          <w:t> </w:t>
                        </w:r>
                        <w:r>
                          <w:rPr>
                            <w:spacing w:val="-6"/>
                            <w:sz w:val="19"/>
                          </w:rPr>
                          <w:t>of</w:t>
                        </w:r>
                        <w:r>
                          <w:rPr>
                            <w:spacing w:val="2"/>
                            <w:sz w:val="19"/>
                          </w:rPr>
                          <w:t> </w:t>
                        </w:r>
                        <w:r>
                          <w:rPr>
                            <w:spacing w:val="-6"/>
                            <w:sz w:val="19"/>
                          </w:rPr>
                          <w:t>all)</w:t>
                        </w:r>
                      </w:p>
                    </w:txbxContent>
                  </v:textbox>
                  <w10:wrap type="none"/>
                </v:shape>
                <w10:wrap type="none"/>
              </v:group>
            </w:pict>
          </mc:Fallback>
        </mc:AlternateContent>
      </w:r>
      <w:r>
        <w:rPr>
          <w:sz w:val="19"/>
        </w:rPr>
        <w:t>Name of Stock broker </w:t>
      </w:r>
      <w:r>
        <w:rPr>
          <w:spacing w:val="-6"/>
          <w:sz w:val="19"/>
        </w:rPr>
        <w:t>Name</w:t>
      </w:r>
      <w:r>
        <w:rPr>
          <w:spacing w:val="-19"/>
          <w:sz w:val="19"/>
        </w:rPr>
        <w:t> </w:t>
      </w:r>
      <w:r>
        <w:rPr>
          <w:spacing w:val="-6"/>
          <w:sz w:val="19"/>
        </w:rPr>
        <w:t>of</w:t>
      </w:r>
      <w:r>
        <w:rPr>
          <w:spacing w:val="-18"/>
          <w:sz w:val="19"/>
        </w:rPr>
        <w:t> </w:t>
      </w:r>
      <w:r>
        <w:rPr>
          <w:spacing w:val="-6"/>
          <w:sz w:val="19"/>
        </w:rPr>
        <w:t>Authorised</w:t>
      </w:r>
      <w:r>
        <w:rPr>
          <w:spacing w:val="-18"/>
          <w:sz w:val="19"/>
        </w:rPr>
        <w:t> </w:t>
      </w:r>
      <w:r>
        <w:rPr>
          <w:spacing w:val="-6"/>
          <w:sz w:val="19"/>
        </w:rPr>
        <w:t>Person</w:t>
      </w:r>
    </w:p>
    <w:p>
      <w:pPr>
        <w:spacing w:before="102"/>
        <w:ind w:left="3373" w:right="0" w:firstLine="0"/>
        <w:jc w:val="left"/>
        <w:rPr>
          <w:sz w:val="19"/>
        </w:rPr>
      </w:pPr>
      <w:r>
        <w:rPr/>
        <w:br w:type="column"/>
      </w:r>
      <w:r>
        <w:rPr>
          <w:spacing w:val="-5"/>
          <w:sz w:val="19"/>
        </w:rPr>
        <w:t>Client</w:t>
      </w:r>
      <w:r>
        <w:rPr>
          <w:spacing w:val="-3"/>
          <w:sz w:val="19"/>
        </w:rPr>
        <w:t> </w:t>
      </w:r>
      <w:r>
        <w:rPr>
          <w:spacing w:val="-4"/>
          <w:sz w:val="19"/>
        </w:rPr>
        <w:t>Code</w:t>
      </w:r>
    </w:p>
    <w:p>
      <w:pPr>
        <w:spacing w:before="193"/>
        <w:ind w:left="3373" w:right="0" w:firstLine="0"/>
        <w:jc w:val="left"/>
        <w:rPr>
          <w:sz w:val="19"/>
        </w:rPr>
      </w:pPr>
      <w:r>
        <w:rPr>
          <w:spacing w:val="-2"/>
          <w:sz w:val="19"/>
        </w:rPr>
        <w:t>Exchange</w:t>
      </w:r>
    </w:p>
    <w:p>
      <w:pPr>
        <w:tabs>
          <w:tab w:pos="6843" w:val="left" w:leader="none"/>
        </w:tabs>
        <w:spacing w:before="150"/>
        <w:ind w:left="64" w:right="0" w:firstLine="0"/>
        <w:jc w:val="left"/>
        <w:rPr>
          <w:sz w:val="18"/>
        </w:rPr>
      </w:pPr>
      <w:r>
        <w:rPr>
          <w:spacing w:val="-4"/>
          <w:sz w:val="18"/>
        </w:rPr>
        <w:t>Details</w:t>
      </w:r>
      <w:r>
        <w:rPr>
          <w:spacing w:val="-10"/>
          <w:sz w:val="18"/>
        </w:rPr>
        <w:t> </w:t>
      </w:r>
      <w:r>
        <w:rPr>
          <w:spacing w:val="-4"/>
          <w:sz w:val="18"/>
        </w:rPr>
        <w:t>of</w:t>
      </w:r>
      <w:r>
        <w:rPr>
          <w:spacing w:val="-13"/>
          <w:sz w:val="18"/>
        </w:rPr>
        <w:t> </w:t>
      </w:r>
      <w:r>
        <w:rPr>
          <w:spacing w:val="-4"/>
          <w:sz w:val="18"/>
        </w:rPr>
        <w:t>disputes/dues</w:t>
      </w:r>
      <w:r>
        <w:rPr>
          <w:spacing w:val="-9"/>
          <w:sz w:val="18"/>
        </w:rPr>
        <w:t> </w:t>
      </w:r>
      <w:r>
        <w:rPr>
          <w:spacing w:val="-4"/>
          <w:sz w:val="18"/>
        </w:rPr>
        <w:t>pending</w:t>
      </w:r>
      <w:r>
        <w:rPr>
          <w:spacing w:val="-9"/>
          <w:sz w:val="18"/>
        </w:rPr>
        <w:t> </w:t>
      </w:r>
      <w:r>
        <w:rPr>
          <w:spacing w:val="-4"/>
          <w:sz w:val="18"/>
        </w:rPr>
        <w:t>from/to</w:t>
      </w:r>
      <w:r>
        <w:rPr>
          <w:spacing w:val="-11"/>
          <w:sz w:val="18"/>
        </w:rPr>
        <w:t> </w:t>
      </w:r>
      <w:r>
        <w:rPr>
          <w:spacing w:val="-4"/>
          <w:sz w:val="18"/>
        </w:rPr>
        <w:t>such Stock</w:t>
      </w:r>
      <w:r>
        <w:rPr>
          <w:spacing w:val="-5"/>
          <w:sz w:val="18"/>
        </w:rPr>
        <w:t> </w:t>
      </w:r>
      <w:r>
        <w:rPr>
          <w:spacing w:val="-4"/>
          <w:sz w:val="18"/>
        </w:rPr>
        <w:t>Broker</w:t>
      </w:r>
      <w:r>
        <w:rPr>
          <w:spacing w:val="-3"/>
          <w:sz w:val="18"/>
        </w:rPr>
        <w:t> </w:t>
      </w:r>
      <w:r>
        <w:rPr>
          <w:spacing w:val="-4"/>
          <w:sz w:val="18"/>
        </w:rPr>
        <w:t>/</w:t>
      </w:r>
      <w:r>
        <w:rPr>
          <w:spacing w:val="-16"/>
          <w:sz w:val="18"/>
        </w:rPr>
        <w:t> </w:t>
      </w:r>
      <w:r>
        <w:rPr>
          <w:spacing w:val="-4"/>
          <w:sz w:val="18"/>
        </w:rPr>
        <w:t>Authorised</w:t>
      </w:r>
      <w:r>
        <w:rPr>
          <w:spacing w:val="-11"/>
          <w:sz w:val="18"/>
        </w:rPr>
        <w:t> </w:t>
      </w:r>
      <w:r>
        <w:rPr>
          <w:spacing w:val="-4"/>
          <w:sz w:val="18"/>
        </w:rPr>
        <w:t>Person</w:t>
      </w:r>
      <w:r>
        <w:rPr>
          <w:spacing w:val="-16"/>
          <w:sz w:val="18"/>
        </w:rPr>
        <w:t> </w:t>
      </w:r>
      <w:r>
        <w:rPr>
          <w:sz w:val="18"/>
          <w:u w:val="single"/>
        </w:rPr>
        <w:tab/>
      </w:r>
    </w:p>
    <w:p>
      <w:pPr>
        <w:spacing w:after="0"/>
        <w:jc w:val="left"/>
        <w:rPr>
          <w:sz w:val="18"/>
        </w:rPr>
        <w:sectPr>
          <w:type w:val="continuous"/>
          <w:pgSz w:w="11910" w:h="16840"/>
          <w:pgMar w:header="0" w:footer="851" w:top="1000" w:bottom="280" w:left="708" w:right="708"/>
          <w:cols w:num="2" w:equalWidth="0">
            <w:col w:w="2443" w:space="40"/>
            <w:col w:w="8011"/>
          </w:cols>
        </w:sectPr>
      </w:pPr>
    </w:p>
    <w:p>
      <w:pPr>
        <w:spacing w:before="183"/>
        <w:ind w:left="5" w:right="0" w:firstLine="0"/>
        <w:jc w:val="center"/>
        <w:rPr>
          <w:rFonts w:ascii="Arial"/>
          <w:b/>
          <w:sz w:val="21"/>
        </w:rPr>
      </w:pPr>
      <w:r>
        <w:rPr>
          <w:rFonts w:ascii="Arial"/>
          <w:b/>
          <w:spacing w:val="-2"/>
          <w:w w:val="105"/>
          <w:sz w:val="21"/>
        </w:rPr>
        <w:t>DEALING</w:t>
      </w:r>
      <w:r>
        <w:rPr>
          <w:rFonts w:ascii="Arial"/>
          <w:b/>
          <w:spacing w:val="-3"/>
          <w:w w:val="105"/>
          <w:sz w:val="21"/>
        </w:rPr>
        <w:t> </w:t>
      </w:r>
      <w:r>
        <w:rPr>
          <w:rFonts w:ascii="Arial"/>
          <w:b/>
          <w:spacing w:val="-2"/>
          <w:w w:val="105"/>
          <w:sz w:val="21"/>
        </w:rPr>
        <w:t>THROUGH</w:t>
      </w:r>
      <w:r>
        <w:rPr>
          <w:rFonts w:ascii="Arial"/>
          <w:b/>
          <w:spacing w:val="2"/>
          <w:w w:val="105"/>
          <w:sz w:val="21"/>
        </w:rPr>
        <w:t> </w:t>
      </w:r>
      <w:r>
        <w:rPr>
          <w:rFonts w:ascii="Arial"/>
          <w:b/>
          <w:spacing w:val="-2"/>
          <w:w w:val="105"/>
          <w:sz w:val="21"/>
        </w:rPr>
        <w:t>REGISTERED</w:t>
      </w:r>
      <w:r>
        <w:rPr>
          <w:rFonts w:ascii="Arial"/>
          <w:b/>
          <w:spacing w:val="-4"/>
          <w:w w:val="105"/>
          <w:sz w:val="21"/>
        </w:rPr>
        <w:t> </w:t>
      </w:r>
      <w:r>
        <w:rPr>
          <w:rFonts w:ascii="Arial"/>
          <w:b/>
          <w:spacing w:val="-2"/>
          <w:w w:val="105"/>
          <w:sz w:val="21"/>
        </w:rPr>
        <w:t>AUTHORISED</w:t>
      </w:r>
      <w:r>
        <w:rPr>
          <w:rFonts w:ascii="Arial"/>
          <w:b/>
          <w:w w:val="105"/>
          <w:sz w:val="21"/>
        </w:rPr>
        <w:t> </w:t>
      </w:r>
      <w:r>
        <w:rPr>
          <w:rFonts w:ascii="Arial"/>
          <w:b/>
          <w:spacing w:val="-2"/>
          <w:w w:val="105"/>
          <w:sz w:val="21"/>
        </w:rPr>
        <w:t>PERSON</w:t>
      </w:r>
    </w:p>
    <w:p>
      <w:pPr>
        <w:spacing w:before="26"/>
        <w:ind w:left="0" w:right="6" w:firstLine="0"/>
        <w:jc w:val="center"/>
        <w:rPr>
          <w:sz w:val="21"/>
        </w:rPr>
      </w:pPr>
      <w:r>
        <w:rPr>
          <w:spacing w:val="-2"/>
          <w:w w:val="85"/>
          <w:sz w:val="21"/>
        </w:rPr>
        <w:t>If</w:t>
      </w:r>
      <w:r>
        <w:rPr>
          <w:spacing w:val="-2"/>
          <w:sz w:val="21"/>
        </w:rPr>
        <w:t> </w:t>
      </w:r>
      <w:r>
        <w:rPr>
          <w:spacing w:val="-2"/>
          <w:w w:val="85"/>
          <w:sz w:val="21"/>
        </w:rPr>
        <w:t>you</w:t>
      </w:r>
      <w:r>
        <w:rPr>
          <w:spacing w:val="-3"/>
          <w:sz w:val="21"/>
        </w:rPr>
        <w:t> </w:t>
      </w:r>
      <w:r>
        <w:rPr>
          <w:spacing w:val="-2"/>
          <w:w w:val="85"/>
          <w:sz w:val="21"/>
        </w:rPr>
        <w:t>are</w:t>
      </w:r>
      <w:r>
        <w:rPr>
          <w:spacing w:val="-3"/>
          <w:sz w:val="21"/>
        </w:rPr>
        <w:t> </w:t>
      </w:r>
      <w:r>
        <w:rPr>
          <w:spacing w:val="-2"/>
          <w:w w:val="85"/>
          <w:sz w:val="21"/>
        </w:rPr>
        <w:t>dealing</w:t>
      </w:r>
      <w:r>
        <w:rPr>
          <w:spacing w:val="-2"/>
          <w:sz w:val="21"/>
        </w:rPr>
        <w:t> </w:t>
      </w:r>
      <w:r>
        <w:rPr>
          <w:spacing w:val="-2"/>
          <w:w w:val="85"/>
          <w:sz w:val="21"/>
        </w:rPr>
        <w:t>through</w:t>
      </w:r>
      <w:r>
        <w:rPr>
          <w:spacing w:val="2"/>
          <w:sz w:val="21"/>
        </w:rPr>
        <w:t> </w:t>
      </w:r>
      <w:r>
        <w:rPr>
          <w:spacing w:val="-2"/>
          <w:w w:val="85"/>
          <w:sz w:val="21"/>
        </w:rPr>
        <w:t>Mehta</w:t>
      </w:r>
      <w:r>
        <w:rPr>
          <w:spacing w:val="-3"/>
          <w:sz w:val="21"/>
        </w:rPr>
        <w:t> </w:t>
      </w:r>
      <w:r>
        <w:rPr>
          <w:spacing w:val="-2"/>
          <w:w w:val="85"/>
          <w:sz w:val="21"/>
        </w:rPr>
        <w:t>Equities</w:t>
      </w:r>
      <w:r>
        <w:rPr>
          <w:spacing w:val="-3"/>
          <w:sz w:val="21"/>
        </w:rPr>
        <w:t> </w:t>
      </w:r>
      <w:r>
        <w:rPr>
          <w:spacing w:val="-2"/>
          <w:w w:val="85"/>
          <w:sz w:val="21"/>
        </w:rPr>
        <w:t>Ltd.</w:t>
      </w:r>
      <w:r>
        <w:rPr>
          <w:spacing w:val="-1"/>
          <w:sz w:val="21"/>
        </w:rPr>
        <w:t> </w:t>
      </w:r>
      <w:r>
        <w:rPr>
          <w:spacing w:val="-2"/>
          <w:w w:val="85"/>
          <w:sz w:val="21"/>
        </w:rPr>
        <w:t>Sub-broker</w:t>
      </w:r>
      <w:r>
        <w:rPr>
          <w:spacing w:val="-7"/>
          <w:sz w:val="21"/>
        </w:rPr>
        <w:t> </w:t>
      </w:r>
      <w:r>
        <w:rPr>
          <w:spacing w:val="-2"/>
          <w:w w:val="85"/>
          <w:sz w:val="21"/>
        </w:rPr>
        <w:t>/</w:t>
      </w:r>
      <w:r>
        <w:rPr>
          <w:spacing w:val="-8"/>
          <w:sz w:val="21"/>
        </w:rPr>
        <w:t> </w:t>
      </w:r>
      <w:r>
        <w:rPr>
          <w:spacing w:val="-2"/>
          <w:w w:val="85"/>
          <w:sz w:val="21"/>
        </w:rPr>
        <w:t>Authorised</w:t>
      </w:r>
      <w:r>
        <w:rPr>
          <w:spacing w:val="-3"/>
          <w:sz w:val="21"/>
        </w:rPr>
        <w:t> </w:t>
      </w:r>
      <w:r>
        <w:rPr>
          <w:spacing w:val="-2"/>
          <w:w w:val="85"/>
          <w:sz w:val="21"/>
        </w:rPr>
        <w:t>Person,</w:t>
      </w:r>
      <w:r>
        <w:rPr>
          <w:spacing w:val="4"/>
          <w:sz w:val="21"/>
        </w:rPr>
        <w:t> </w:t>
      </w:r>
      <w:r>
        <w:rPr>
          <w:spacing w:val="-2"/>
          <w:w w:val="85"/>
          <w:sz w:val="21"/>
        </w:rPr>
        <w:t>provide</w:t>
      </w:r>
      <w:r>
        <w:rPr>
          <w:spacing w:val="-3"/>
          <w:sz w:val="21"/>
        </w:rPr>
        <w:t> </w:t>
      </w:r>
      <w:r>
        <w:rPr>
          <w:spacing w:val="-2"/>
          <w:w w:val="85"/>
          <w:sz w:val="21"/>
        </w:rPr>
        <w:t>the</w:t>
      </w:r>
      <w:r>
        <w:rPr>
          <w:spacing w:val="-3"/>
          <w:sz w:val="21"/>
        </w:rPr>
        <w:t> </w:t>
      </w:r>
      <w:r>
        <w:rPr>
          <w:spacing w:val="-2"/>
          <w:w w:val="85"/>
          <w:sz w:val="21"/>
        </w:rPr>
        <w:t>following</w:t>
      </w:r>
      <w:r>
        <w:rPr>
          <w:spacing w:val="-3"/>
          <w:sz w:val="21"/>
        </w:rPr>
        <w:t> </w:t>
      </w:r>
      <w:r>
        <w:rPr>
          <w:spacing w:val="-2"/>
          <w:w w:val="85"/>
          <w:sz w:val="21"/>
        </w:rPr>
        <w:t>details:</w:t>
      </w:r>
    </w:p>
    <w:p>
      <w:pPr>
        <w:pStyle w:val="BodyText"/>
        <w:rPr>
          <w:sz w:val="10"/>
        </w:rPr>
      </w:pPr>
    </w:p>
    <w:tbl>
      <w:tblPr>
        <w:tblW w:w="0" w:type="auto"/>
        <w:jc w:val="left"/>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37"/>
        <w:gridCol w:w="2723"/>
        <w:gridCol w:w="824"/>
        <w:gridCol w:w="1988"/>
        <w:gridCol w:w="2099"/>
        <w:gridCol w:w="1511"/>
      </w:tblGrid>
      <w:tr>
        <w:trPr>
          <w:trHeight w:val="301" w:hRule="atLeast"/>
        </w:trPr>
        <w:tc>
          <w:tcPr>
            <w:tcW w:w="937" w:type="dxa"/>
            <w:tcBorders>
              <w:bottom w:val="single" w:sz="6" w:space="0" w:color="000000"/>
              <w:right w:val="single" w:sz="6" w:space="0" w:color="000000"/>
            </w:tcBorders>
          </w:tcPr>
          <w:p>
            <w:pPr>
              <w:pStyle w:val="TableParagraph"/>
              <w:spacing w:before="26"/>
              <w:ind w:left="64"/>
              <w:rPr>
                <w:sz w:val="19"/>
              </w:rPr>
            </w:pPr>
            <w:r>
              <w:rPr>
                <w:spacing w:val="-4"/>
                <w:sz w:val="19"/>
              </w:rPr>
              <w:t>Name</w:t>
            </w:r>
          </w:p>
        </w:tc>
        <w:tc>
          <w:tcPr>
            <w:tcW w:w="5535" w:type="dxa"/>
            <w:gridSpan w:val="3"/>
            <w:tcBorders>
              <w:left w:val="single" w:sz="6" w:space="0" w:color="000000"/>
              <w:bottom w:val="single" w:sz="6" w:space="0" w:color="000000"/>
            </w:tcBorders>
          </w:tcPr>
          <w:p>
            <w:pPr>
              <w:pStyle w:val="TableParagraph"/>
              <w:rPr>
                <w:rFonts w:ascii="Times New Roman"/>
                <w:sz w:val="18"/>
              </w:rPr>
            </w:pPr>
          </w:p>
        </w:tc>
        <w:tc>
          <w:tcPr>
            <w:tcW w:w="2099" w:type="dxa"/>
            <w:tcBorders>
              <w:bottom w:val="single" w:sz="6" w:space="0" w:color="000000"/>
            </w:tcBorders>
          </w:tcPr>
          <w:p>
            <w:pPr>
              <w:pStyle w:val="TableParagraph"/>
              <w:spacing w:before="26"/>
              <w:ind w:left="50"/>
              <w:rPr>
                <w:sz w:val="19"/>
              </w:rPr>
            </w:pPr>
            <w:r>
              <w:rPr>
                <w:spacing w:val="-6"/>
                <w:sz w:val="19"/>
              </w:rPr>
              <w:t>BSE</w:t>
            </w:r>
            <w:r>
              <w:rPr>
                <w:spacing w:val="-8"/>
                <w:sz w:val="19"/>
              </w:rPr>
              <w:t> </w:t>
            </w:r>
            <w:r>
              <w:rPr>
                <w:spacing w:val="-6"/>
                <w:sz w:val="19"/>
              </w:rPr>
              <w:t>SEBI Regn.</w:t>
            </w:r>
            <w:r>
              <w:rPr>
                <w:spacing w:val="-5"/>
                <w:sz w:val="19"/>
              </w:rPr>
              <w:t> </w:t>
            </w:r>
            <w:r>
              <w:rPr>
                <w:spacing w:val="-6"/>
                <w:sz w:val="19"/>
              </w:rPr>
              <w:t>No.</w:t>
            </w:r>
          </w:p>
        </w:tc>
        <w:tc>
          <w:tcPr>
            <w:tcW w:w="1511" w:type="dxa"/>
            <w:tcBorders>
              <w:bottom w:val="single" w:sz="6" w:space="0" w:color="000000"/>
            </w:tcBorders>
          </w:tcPr>
          <w:p>
            <w:pPr>
              <w:pStyle w:val="TableParagraph"/>
              <w:rPr>
                <w:rFonts w:ascii="Times New Roman"/>
                <w:sz w:val="18"/>
              </w:rPr>
            </w:pPr>
          </w:p>
        </w:tc>
      </w:tr>
      <w:tr>
        <w:trPr>
          <w:trHeight w:val="299" w:hRule="atLeast"/>
        </w:trPr>
        <w:tc>
          <w:tcPr>
            <w:tcW w:w="937" w:type="dxa"/>
            <w:vMerge w:val="restart"/>
            <w:tcBorders>
              <w:top w:val="single" w:sz="6" w:space="0" w:color="000000"/>
              <w:right w:val="single" w:sz="6" w:space="0" w:color="000000"/>
            </w:tcBorders>
          </w:tcPr>
          <w:p>
            <w:pPr>
              <w:pStyle w:val="TableParagraph"/>
              <w:spacing w:line="290" w:lineRule="auto" w:before="55"/>
              <w:ind w:left="64" w:right="38"/>
              <w:rPr>
                <w:sz w:val="19"/>
              </w:rPr>
            </w:pPr>
            <w:r>
              <w:rPr>
                <w:spacing w:val="-6"/>
                <w:sz w:val="19"/>
              </w:rPr>
              <w:t>Regd.</w:t>
            </w:r>
            <w:r>
              <w:rPr>
                <w:spacing w:val="-13"/>
                <w:sz w:val="19"/>
              </w:rPr>
              <w:t> </w:t>
            </w:r>
            <w:r>
              <w:rPr>
                <w:spacing w:val="-6"/>
                <w:sz w:val="19"/>
              </w:rPr>
              <w:t>Off. </w:t>
            </w:r>
            <w:r>
              <w:rPr>
                <w:spacing w:val="-2"/>
                <w:sz w:val="19"/>
              </w:rPr>
              <w:t>Address</w:t>
            </w:r>
          </w:p>
        </w:tc>
        <w:tc>
          <w:tcPr>
            <w:tcW w:w="5535" w:type="dxa"/>
            <w:gridSpan w:val="3"/>
            <w:vMerge w:val="restart"/>
            <w:tcBorders>
              <w:top w:val="single" w:sz="6" w:space="0" w:color="000000"/>
              <w:left w:val="single" w:sz="6" w:space="0" w:color="000000"/>
            </w:tcBorders>
          </w:tcPr>
          <w:p>
            <w:pPr>
              <w:pStyle w:val="TableParagraph"/>
              <w:rPr>
                <w:rFonts w:ascii="Times New Roman"/>
                <w:sz w:val="18"/>
              </w:rPr>
            </w:pPr>
          </w:p>
        </w:tc>
        <w:tc>
          <w:tcPr>
            <w:tcW w:w="2099" w:type="dxa"/>
            <w:tcBorders>
              <w:top w:val="single" w:sz="6" w:space="0" w:color="000000"/>
              <w:bottom w:val="single" w:sz="6" w:space="0" w:color="000000"/>
            </w:tcBorders>
          </w:tcPr>
          <w:p>
            <w:pPr>
              <w:pStyle w:val="TableParagraph"/>
              <w:spacing w:before="55"/>
              <w:ind w:left="50"/>
              <w:rPr>
                <w:sz w:val="19"/>
              </w:rPr>
            </w:pPr>
            <w:r>
              <w:rPr>
                <w:spacing w:val="-6"/>
                <w:sz w:val="19"/>
              </w:rPr>
              <w:t>NSE</w:t>
            </w:r>
            <w:r>
              <w:rPr>
                <w:spacing w:val="-3"/>
                <w:sz w:val="19"/>
              </w:rPr>
              <w:t> </w:t>
            </w:r>
            <w:r>
              <w:rPr>
                <w:spacing w:val="-6"/>
                <w:sz w:val="19"/>
              </w:rPr>
              <w:t>SEBI Regn. No.</w:t>
            </w:r>
          </w:p>
        </w:tc>
        <w:tc>
          <w:tcPr>
            <w:tcW w:w="1511" w:type="dxa"/>
            <w:tcBorders>
              <w:top w:val="single" w:sz="6" w:space="0" w:color="000000"/>
              <w:bottom w:val="single" w:sz="6" w:space="0" w:color="000000"/>
            </w:tcBorders>
          </w:tcPr>
          <w:p>
            <w:pPr>
              <w:pStyle w:val="TableParagraph"/>
              <w:rPr>
                <w:rFonts w:ascii="Times New Roman"/>
                <w:sz w:val="18"/>
              </w:rPr>
            </w:pPr>
          </w:p>
        </w:tc>
      </w:tr>
      <w:tr>
        <w:trPr>
          <w:trHeight w:val="304" w:hRule="atLeast"/>
        </w:trPr>
        <w:tc>
          <w:tcPr>
            <w:tcW w:w="937" w:type="dxa"/>
            <w:vMerge/>
            <w:tcBorders>
              <w:top w:val="nil"/>
              <w:right w:val="single" w:sz="6" w:space="0" w:color="000000"/>
            </w:tcBorders>
          </w:tcPr>
          <w:p>
            <w:pPr>
              <w:rPr>
                <w:sz w:val="2"/>
                <w:szCs w:val="2"/>
              </w:rPr>
            </w:pPr>
          </w:p>
        </w:tc>
        <w:tc>
          <w:tcPr>
            <w:tcW w:w="5535" w:type="dxa"/>
            <w:gridSpan w:val="3"/>
            <w:vMerge/>
            <w:tcBorders>
              <w:top w:val="nil"/>
              <w:left w:val="single" w:sz="6" w:space="0" w:color="000000"/>
            </w:tcBorders>
          </w:tcPr>
          <w:p>
            <w:pPr>
              <w:rPr>
                <w:sz w:val="2"/>
                <w:szCs w:val="2"/>
              </w:rPr>
            </w:pPr>
          </w:p>
        </w:tc>
        <w:tc>
          <w:tcPr>
            <w:tcW w:w="2099" w:type="dxa"/>
            <w:tcBorders>
              <w:top w:val="single" w:sz="6" w:space="0" w:color="000000"/>
            </w:tcBorders>
          </w:tcPr>
          <w:p>
            <w:pPr>
              <w:pStyle w:val="TableParagraph"/>
              <w:spacing w:before="67"/>
              <w:ind w:left="50"/>
              <w:rPr>
                <w:sz w:val="19"/>
              </w:rPr>
            </w:pPr>
            <w:r>
              <w:rPr>
                <w:spacing w:val="-6"/>
                <w:sz w:val="19"/>
              </w:rPr>
              <w:t>MSEI SEBI Regn.</w:t>
            </w:r>
            <w:r>
              <w:rPr>
                <w:spacing w:val="-5"/>
                <w:sz w:val="19"/>
              </w:rPr>
              <w:t> </w:t>
            </w:r>
            <w:r>
              <w:rPr>
                <w:spacing w:val="-6"/>
                <w:sz w:val="19"/>
              </w:rPr>
              <w:t>No.</w:t>
            </w:r>
          </w:p>
        </w:tc>
        <w:tc>
          <w:tcPr>
            <w:tcW w:w="1511" w:type="dxa"/>
            <w:tcBorders>
              <w:top w:val="single" w:sz="6" w:space="0" w:color="000000"/>
            </w:tcBorders>
          </w:tcPr>
          <w:p>
            <w:pPr>
              <w:pStyle w:val="TableParagraph"/>
              <w:rPr>
                <w:rFonts w:ascii="Times New Roman"/>
                <w:sz w:val="18"/>
              </w:rPr>
            </w:pPr>
          </w:p>
        </w:tc>
      </w:tr>
      <w:tr>
        <w:trPr>
          <w:trHeight w:val="296" w:hRule="atLeast"/>
        </w:trPr>
        <w:tc>
          <w:tcPr>
            <w:tcW w:w="937" w:type="dxa"/>
            <w:vMerge/>
            <w:tcBorders>
              <w:top w:val="nil"/>
              <w:right w:val="single" w:sz="6" w:space="0" w:color="000000"/>
            </w:tcBorders>
          </w:tcPr>
          <w:p>
            <w:pPr>
              <w:rPr>
                <w:sz w:val="2"/>
                <w:szCs w:val="2"/>
              </w:rPr>
            </w:pPr>
          </w:p>
        </w:tc>
        <w:tc>
          <w:tcPr>
            <w:tcW w:w="5535" w:type="dxa"/>
            <w:gridSpan w:val="3"/>
            <w:vMerge/>
            <w:tcBorders>
              <w:top w:val="nil"/>
              <w:left w:val="single" w:sz="6" w:space="0" w:color="000000"/>
            </w:tcBorders>
          </w:tcPr>
          <w:p>
            <w:pPr>
              <w:rPr>
                <w:sz w:val="2"/>
                <w:szCs w:val="2"/>
              </w:rPr>
            </w:pPr>
          </w:p>
        </w:tc>
        <w:tc>
          <w:tcPr>
            <w:tcW w:w="2099" w:type="dxa"/>
          </w:tcPr>
          <w:p>
            <w:pPr>
              <w:pStyle w:val="TableParagraph"/>
              <w:spacing w:line="212" w:lineRule="exact" w:before="64"/>
              <w:ind w:left="50"/>
              <w:rPr>
                <w:sz w:val="19"/>
              </w:rPr>
            </w:pPr>
            <w:r>
              <w:rPr>
                <w:spacing w:val="-6"/>
                <w:sz w:val="19"/>
              </w:rPr>
              <w:t>MCX</w:t>
            </w:r>
            <w:r>
              <w:rPr>
                <w:spacing w:val="-4"/>
                <w:sz w:val="19"/>
              </w:rPr>
              <w:t> </w:t>
            </w:r>
            <w:r>
              <w:rPr>
                <w:spacing w:val="-6"/>
                <w:sz w:val="19"/>
              </w:rPr>
              <w:t>SEBI</w:t>
            </w:r>
            <w:r>
              <w:rPr>
                <w:spacing w:val="-7"/>
                <w:sz w:val="19"/>
              </w:rPr>
              <w:t> </w:t>
            </w:r>
            <w:r>
              <w:rPr>
                <w:spacing w:val="-6"/>
                <w:sz w:val="19"/>
              </w:rPr>
              <w:t>Regn.</w:t>
            </w:r>
            <w:r>
              <w:rPr>
                <w:spacing w:val="-7"/>
                <w:sz w:val="19"/>
              </w:rPr>
              <w:t> </w:t>
            </w:r>
            <w:r>
              <w:rPr>
                <w:spacing w:val="-6"/>
                <w:sz w:val="19"/>
              </w:rPr>
              <w:t>No.</w:t>
            </w:r>
          </w:p>
        </w:tc>
        <w:tc>
          <w:tcPr>
            <w:tcW w:w="1511" w:type="dxa"/>
          </w:tcPr>
          <w:p>
            <w:pPr>
              <w:pStyle w:val="TableParagraph"/>
              <w:rPr>
                <w:rFonts w:ascii="Times New Roman"/>
                <w:sz w:val="18"/>
              </w:rPr>
            </w:pPr>
          </w:p>
        </w:tc>
      </w:tr>
      <w:tr>
        <w:trPr>
          <w:trHeight w:val="301" w:hRule="atLeast"/>
        </w:trPr>
        <w:tc>
          <w:tcPr>
            <w:tcW w:w="937" w:type="dxa"/>
            <w:vMerge/>
            <w:tcBorders>
              <w:top w:val="nil"/>
              <w:right w:val="single" w:sz="6" w:space="0" w:color="000000"/>
            </w:tcBorders>
          </w:tcPr>
          <w:p>
            <w:pPr>
              <w:rPr>
                <w:sz w:val="2"/>
                <w:szCs w:val="2"/>
              </w:rPr>
            </w:pPr>
          </w:p>
        </w:tc>
        <w:tc>
          <w:tcPr>
            <w:tcW w:w="5535" w:type="dxa"/>
            <w:gridSpan w:val="3"/>
            <w:vMerge/>
            <w:tcBorders>
              <w:top w:val="nil"/>
              <w:left w:val="single" w:sz="6" w:space="0" w:color="000000"/>
            </w:tcBorders>
          </w:tcPr>
          <w:p>
            <w:pPr>
              <w:rPr>
                <w:sz w:val="2"/>
                <w:szCs w:val="2"/>
              </w:rPr>
            </w:pPr>
          </w:p>
        </w:tc>
        <w:tc>
          <w:tcPr>
            <w:tcW w:w="2099" w:type="dxa"/>
          </w:tcPr>
          <w:p>
            <w:pPr>
              <w:pStyle w:val="TableParagraph"/>
              <w:spacing w:before="64"/>
              <w:ind w:left="50"/>
              <w:rPr>
                <w:sz w:val="19"/>
              </w:rPr>
            </w:pPr>
            <w:r>
              <w:rPr>
                <w:spacing w:val="-6"/>
                <w:sz w:val="19"/>
              </w:rPr>
              <w:t>NCDEX</w:t>
            </w:r>
            <w:r>
              <w:rPr>
                <w:spacing w:val="-9"/>
                <w:sz w:val="19"/>
              </w:rPr>
              <w:t> </w:t>
            </w:r>
            <w:r>
              <w:rPr>
                <w:spacing w:val="-6"/>
                <w:sz w:val="19"/>
              </w:rPr>
              <w:t>SEBI Regn.</w:t>
            </w:r>
            <w:r>
              <w:rPr>
                <w:spacing w:val="-5"/>
                <w:sz w:val="19"/>
              </w:rPr>
              <w:t> </w:t>
            </w:r>
            <w:r>
              <w:rPr>
                <w:spacing w:val="-6"/>
                <w:sz w:val="19"/>
              </w:rPr>
              <w:t>No.</w:t>
            </w:r>
          </w:p>
        </w:tc>
        <w:tc>
          <w:tcPr>
            <w:tcW w:w="1511" w:type="dxa"/>
          </w:tcPr>
          <w:p>
            <w:pPr>
              <w:pStyle w:val="TableParagraph"/>
              <w:rPr>
                <w:rFonts w:ascii="Times New Roman"/>
                <w:sz w:val="18"/>
              </w:rPr>
            </w:pPr>
          </w:p>
        </w:tc>
      </w:tr>
      <w:tr>
        <w:trPr>
          <w:trHeight w:val="301" w:hRule="atLeast"/>
        </w:trPr>
        <w:tc>
          <w:tcPr>
            <w:tcW w:w="937" w:type="dxa"/>
            <w:tcBorders>
              <w:bottom w:val="single" w:sz="6" w:space="0" w:color="000000"/>
              <w:right w:val="single" w:sz="6" w:space="0" w:color="000000"/>
            </w:tcBorders>
          </w:tcPr>
          <w:p>
            <w:pPr>
              <w:pStyle w:val="TableParagraph"/>
              <w:spacing w:before="55"/>
              <w:ind w:left="64"/>
              <w:rPr>
                <w:sz w:val="19"/>
              </w:rPr>
            </w:pPr>
            <w:r>
              <w:rPr>
                <w:spacing w:val="-2"/>
                <w:sz w:val="19"/>
              </w:rPr>
              <w:t>Signature</w:t>
            </w:r>
          </w:p>
        </w:tc>
        <w:tc>
          <w:tcPr>
            <w:tcW w:w="2723" w:type="dxa"/>
            <w:tcBorders>
              <w:left w:val="single" w:sz="6" w:space="0" w:color="000000"/>
              <w:bottom w:val="single" w:sz="6" w:space="0" w:color="000000"/>
              <w:right w:val="single" w:sz="6" w:space="0" w:color="000000"/>
            </w:tcBorders>
          </w:tcPr>
          <w:p>
            <w:pPr>
              <w:pStyle w:val="TableParagraph"/>
              <w:rPr>
                <w:rFonts w:ascii="Times New Roman"/>
                <w:sz w:val="18"/>
              </w:rPr>
            </w:pPr>
          </w:p>
        </w:tc>
        <w:tc>
          <w:tcPr>
            <w:tcW w:w="824" w:type="dxa"/>
            <w:tcBorders>
              <w:left w:val="single" w:sz="6" w:space="0" w:color="000000"/>
              <w:bottom w:val="single" w:sz="6" w:space="0" w:color="000000"/>
            </w:tcBorders>
          </w:tcPr>
          <w:p>
            <w:pPr>
              <w:pStyle w:val="TableParagraph"/>
              <w:spacing w:before="55"/>
              <w:ind w:left="123"/>
              <w:rPr>
                <w:sz w:val="19"/>
              </w:rPr>
            </w:pPr>
            <w:r>
              <w:rPr>
                <w:spacing w:val="-8"/>
                <w:sz w:val="19"/>
              </w:rPr>
              <w:t>Tel.</w:t>
            </w:r>
            <w:r>
              <w:rPr>
                <w:spacing w:val="-7"/>
                <w:sz w:val="19"/>
              </w:rPr>
              <w:t> </w:t>
            </w:r>
            <w:r>
              <w:rPr>
                <w:spacing w:val="-5"/>
                <w:sz w:val="19"/>
              </w:rPr>
              <w:t>No</w:t>
            </w:r>
          </w:p>
        </w:tc>
        <w:tc>
          <w:tcPr>
            <w:tcW w:w="1988" w:type="dxa"/>
            <w:tcBorders>
              <w:bottom w:val="single" w:sz="6" w:space="0" w:color="000000"/>
            </w:tcBorders>
          </w:tcPr>
          <w:p>
            <w:pPr>
              <w:pStyle w:val="TableParagraph"/>
              <w:rPr>
                <w:rFonts w:ascii="Times New Roman"/>
                <w:sz w:val="18"/>
              </w:rPr>
            </w:pPr>
          </w:p>
        </w:tc>
        <w:tc>
          <w:tcPr>
            <w:tcW w:w="2099" w:type="dxa"/>
            <w:tcBorders>
              <w:bottom w:val="single" w:sz="6" w:space="0" w:color="000000"/>
            </w:tcBorders>
          </w:tcPr>
          <w:p>
            <w:pPr>
              <w:pStyle w:val="TableParagraph"/>
              <w:tabs>
                <w:tab w:pos="1244" w:val="left" w:leader="none"/>
              </w:tabs>
              <w:spacing w:before="55"/>
              <w:ind w:left="50"/>
              <w:rPr>
                <w:sz w:val="19"/>
              </w:rPr>
            </w:pPr>
            <w:r>
              <w:rPr>
                <w:spacing w:val="-5"/>
                <w:sz w:val="19"/>
              </w:rPr>
              <w:t>AP</w:t>
            </w:r>
            <w:r>
              <w:rPr>
                <w:sz w:val="19"/>
                <w:u w:val="single"/>
              </w:rPr>
              <w:tab/>
            </w:r>
          </w:p>
        </w:tc>
        <w:tc>
          <w:tcPr>
            <w:tcW w:w="1511" w:type="dxa"/>
            <w:tcBorders>
              <w:bottom w:val="single" w:sz="6" w:space="0" w:color="000000"/>
            </w:tcBorders>
          </w:tcPr>
          <w:p>
            <w:pPr>
              <w:pStyle w:val="TableParagraph"/>
              <w:rPr>
                <w:rFonts w:ascii="Times New Roman"/>
                <w:sz w:val="18"/>
              </w:rPr>
            </w:pPr>
          </w:p>
        </w:tc>
      </w:tr>
      <w:tr>
        <w:trPr>
          <w:trHeight w:val="301" w:hRule="atLeast"/>
        </w:trPr>
        <w:tc>
          <w:tcPr>
            <w:tcW w:w="937" w:type="dxa"/>
            <w:tcBorders>
              <w:top w:val="single" w:sz="6" w:space="0" w:color="000000"/>
              <w:right w:val="single" w:sz="6" w:space="0" w:color="000000"/>
            </w:tcBorders>
          </w:tcPr>
          <w:p>
            <w:pPr>
              <w:pStyle w:val="TableParagraph"/>
              <w:spacing w:line="212" w:lineRule="exact"/>
              <w:ind w:left="64"/>
              <w:rPr>
                <w:sz w:val="19"/>
              </w:rPr>
            </w:pPr>
            <w:r>
              <w:rPr>
                <w:spacing w:val="-4"/>
                <w:sz w:val="19"/>
              </w:rPr>
              <w:t>(AP)</w:t>
            </w:r>
          </w:p>
        </w:tc>
        <w:tc>
          <w:tcPr>
            <w:tcW w:w="2723"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824" w:type="dxa"/>
            <w:tcBorders>
              <w:top w:val="single" w:sz="6" w:space="0" w:color="000000"/>
              <w:left w:val="single" w:sz="6" w:space="0" w:color="000000"/>
            </w:tcBorders>
          </w:tcPr>
          <w:p>
            <w:pPr>
              <w:pStyle w:val="TableParagraph"/>
              <w:spacing w:before="31"/>
              <w:ind w:left="119"/>
              <w:rPr>
                <w:sz w:val="19"/>
              </w:rPr>
            </w:pPr>
            <w:r>
              <w:rPr>
                <w:spacing w:val="-4"/>
                <w:sz w:val="19"/>
              </w:rPr>
              <w:t>Fax</w:t>
            </w:r>
            <w:r>
              <w:rPr>
                <w:spacing w:val="-6"/>
                <w:sz w:val="19"/>
              </w:rPr>
              <w:t> </w:t>
            </w:r>
            <w:r>
              <w:rPr>
                <w:spacing w:val="-5"/>
                <w:sz w:val="19"/>
              </w:rPr>
              <w:t>No.</w:t>
            </w:r>
          </w:p>
        </w:tc>
        <w:tc>
          <w:tcPr>
            <w:tcW w:w="1988" w:type="dxa"/>
            <w:tcBorders>
              <w:top w:val="single" w:sz="6" w:space="0" w:color="000000"/>
            </w:tcBorders>
          </w:tcPr>
          <w:p>
            <w:pPr>
              <w:pStyle w:val="TableParagraph"/>
              <w:rPr>
                <w:rFonts w:ascii="Times New Roman"/>
                <w:sz w:val="18"/>
              </w:rPr>
            </w:pPr>
          </w:p>
        </w:tc>
        <w:tc>
          <w:tcPr>
            <w:tcW w:w="2099" w:type="dxa"/>
            <w:tcBorders>
              <w:top w:val="single" w:sz="6" w:space="0" w:color="000000"/>
            </w:tcBorders>
          </w:tcPr>
          <w:p>
            <w:pPr>
              <w:pStyle w:val="TableParagraph"/>
              <w:tabs>
                <w:tab w:pos="1244" w:val="left" w:leader="none"/>
              </w:tabs>
              <w:spacing w:before="31"/>
              <w:ind w:left="50"/>
              <w:rPr>
                <w:sz w:val="19"/>
              </w:rPr>
            </w:pPr>
            <w:r>
              <w:rPr>
                <w:spacing w:val="-5"/>
                <w:sz w:val="19"/>
              </w:rPr>
              <w:t>AP</w:t>
            </w:r>
            <w:r>
              <w:rPr>
                <w:sz w:val="19"/>
                <w:u w:val="single"/>
              </w:rPr>
              <w:tab/>
            </w:r>
          </w:p>
        </w:tc>
        <w:tc>
          <w:tcPr>
            <w:tcW w:w="1511" w:type="dxa"/>
            <w:tcBorders>
              <w:top w:val="single" w:sz="6" w:space="0" w:color="000000"/>
            </w:tcBorders>
          </w:tcPr>
          <w:p>
            <w:pPr>
              <w:pStyle w:val="TableParagraph"/>
              <w:rPr>
                <w:rFonts w:ascii="Times New Roman"/>
                <w:sz w:val="18"/>
              </w:rPr>
            </w:pPr>
          </w:p>
        </w:tc>
      </w:tr>
      <w:tr>
        <w:trPr>
          <w:trHeight w:val="307" w:hRule="atLeast"/>
        </w:trPr>
        <w:tc>
          <w:tcPr>
            <w:tcW w:w="937" w:type="dxa"/>
            <w:tcBorders>
              <w:bottom w:val="single" w:sz="12" w:space="0" w:color="000000"/>
              <w:right w:val="single" w:sz="6" w:space="0" w:color="000000"/>
            </w:tcBorders>
          </w:tcPr>
          <w:p>
            <w:pPr>
              <w:pStyle w:val="TableParagraph"/>
              <w:rPr>
                <w:rFonts w:ascii="Times New Roman"/>
                <w:sz w:val="18"/>
              </w:rPr>
            </w:pPr>
          </w:p>
        </w:tc>
        <w:tc>
          <w:tcPr>
            <w:tcW w:w="2723" w:type="dxa"/>
            <w:tcBorders>
              <w:left w:val="single" w:sz="6" w:space="0" w:color="000000"/>
              <w:bottom w:val="single" w:sz="12" w:space="0" w:color="000000"/>
              <w:right w:val="single" w:sz="6" w:space="0" w:color="000000"/>
            </w:tcBorders>
          </w:tcPr>
          <w:p>
            <w:pPr>
              <w:pStyle w:val="TableParagraph"/>
              <w:spacing w:before="32"/>
              <w:ind w:left="76"/>
              <w:rPr>
                <w:sz w:val="12"/>
              </w:rPr>
            </w:pPr>
            <w:r>
              <w:rPr>
                <w:sz w:val="12"/>
              </w:rPr>
              <mc:AlternateContent>
                <mc:Choice Requires="wps">
                  <w:drawing>
                    <wp:anchor distT="0" distB="0" distL="0" distR="0" allowOverlap="1" layoutInCell="1" locked="0" behindDoc="1" simplePos="0" relativeHeight="480793088">
                      <wp:simplePos x="0" y="0"/>
                      <wp:positionH relativeFrom="column">
                        <wp:posOffset>28473</wp:posOffset>
                      </wp:positionH>
                      <wp:positionV relativeFrom="paragraph">
                        <wp:posOffset>8660</wp:posOffset>
                      </wp:positionV>
                      <wp:extent cx="173990" cy="139065"/>
                      <wp:effectExtent l="0" t="0" r="0" b="0"/>
                      <wp:wrapNone/>
                      <wp:docPr id="773" name="Group 773"/>
                      <wp:cNvGraphicFramePr>
                        <a:graphicFrameLocks/>
                      </wp:cNvGraphicFramePr>
                      <a:graphic>
                        <a:graphicData uri="http://schemas.microsoft.com/office/word/2010/wordprocessingGroup">
                          <wpg:wgp>
                            <wpg:cNvPr id="773" name="Group 773"/>
                            <wpg:cNvGrpSpPr/>
                            <wpg:grpSpPr>
                              <a:xfrm>
                                <a:off x="0" y="0"/>
                                <a:ext cx="173990" cy="139065"/>
                                <a:chExt cx="173990" cy="139065"/>
                              </a:xfrm>
                            </wpg:grpSpPr>
                            <pic:pic>
                              <pic:nvPicPr>
                                <pic:cNvPr id="774" name="Image 774"/>
                                <pic:cNvPicPr/>
                              </pic:nvPicPr>
                              <pic:blipFill>
                                <a:blip r:embed="rId278" cstate="print"/>
                                <a:stretch>
                                  <a:fillRect/>
                                </a:stretch>
                              </pic:blipFill>
                              <pic:spPr>
                                <a:xfrm>
                                  <a:off x="0" y="0"/>
                                  <a:ext cx="173020" cy="138112"/>
                                </a:xfrm>
                                <a:prstGeom prst="rect">
                                  <a:avLst/>
                                </a:prstGeom>
                              </pic:spPr>
                            </pic:pic>
                          </wpg:wgp>
                        </a:graphicData>
                      </a:graphic>
                    </wp:anchor>
                  </w:drawing>
                </mc:Choice>
                <mc:Fallback>
                  <w:pict>
                    <v:group style="position:absolute;margin-left:2.242pt;margin-top:.681962pt;width:13.7pt;height:10.95pt;mso-position-horizontal-relative:column;mso-position-vertical-relative:paragraph;z-index:-22523392" id="docshapegroup634" coordorigin="45,14" coordsize="274,219">
                      <v:shape style="position:absolute;left:44;top:13;width:273;height:218" type="#_x0000_t75" id="docshape635" stroked="false">
                        <v:imagedata r:id="rId278" o:title=""/>
                      </v:shape>
                      <w10:wrap type="none"/>
                    </v:group>
                  </w:pict>
                </mc:Fallback>
              </mc:AlternateContent>
            </w:r>
            <w:r>
              <w:rPr>
                <w:rFonts w:ascii="Times New Roman"/>
                <w:b/>
                <w:w w:val="110"/>
                <w:position w:val="2"/>
                <w:sz w:val="15"/>
              </w:rPr>
              <w:t>SB</w:t>
            </w:r>
            <w:r>
              <w:rPr>
                <w:rFonts w:ascii="Times New Roman"/>
                <w:b/>
                <w:spacing w:val="28"/>
                <w:w w:val="110"/>
                <w:position w:val="2"/>
                <w:sz w:val="15"/>
              </w:rPr>
              <w:t> </w:t>
            </w:r>
            <w:r>
              <w:rPr>
                <w:spacing w:val="-5"/>
                <w:w w:val="110"/>
                <w:sz w:val="12"/>
              </w:rPr>
              <w:t>1/1</w:t>
            </w:r>
          </w:p>
        </w:tc>
        <w:tc>
          <w:tcPr>
            <w:tcW w:w="824" w:type="dxa"/>
            <w:tcBorders>
              <w:left w:val="single" w:sz="6" w:space="0" w:color="000000"/>
              <w:bottom w:val="single" w:sz="12" w:space="0" w:color="000000"/>
            </w:tcBorders>
          </w:tcPr>
          <w:p>
            <w:pPr>
              <w:pStyle w:val="TableParagraph"/>
              <w:spacing w:before="26"/>
              <w:ind w:left="109"/>
              <w:rPr>
                <w:sz w:val="19"/>
              </w:rPr>
            </w:pPr>
            <w:r>
              <w:rPr>
                <w:spacing w:val="-2"/>
                <w:sz w:val="19"/>
              </w:rPr>
              <w:t>Website</w:t>
            </w:r>
          </w:p>
        </w:tc>
        <w:tc>
          <w:tcPr>
            <w:tcW w:w="1988" w:type="dxa"/>
            <w:tcBorders>
              <w:bottom w:val="single" w:sz="12" w:space="0" w:color="000000"/>
            </w:tcBorders>
          </w:tcPr>
          <w:p>
            <w:pPr>
              <w:pStyle w:val="TableParagraph"/>
              <w:rPr>
                <w:rFonts w:ascii="Times New Roman"/>
                <w:sz w:val="18"/>
              </w:rPr>
            </w:pPr>
          </w:p>
        </w:tc>
        <w:tc>
          <w:tcPr>
            <w:tcW w:w="2099" w:type="dxa"/>
            <w:tcBorders>
              <w:bottom w:val="single" w:sz="12" w:space="0" w:color="000000"/>
            </w:tcBorders>
          </w:tcPr>
          <w:p>
            <w:pPr>
              <w:pStyle w:val="TableParagraph"/>
              <w:tabs>
                <w:tab w:pos="1244" w:val="left" w:leader="none"/>
              </w:tabs>
              <w:spacing w:before="26"/>
              <w:ind w:left="50"/>
              <w:rPr>
                <w:sz w:val="19"/>
              </w:rPr>
            </w:pPr>
            <w:r>
              <w:rPr>
                <w:spacing w:val="-5"/>
                <w:sz w:val="19"/>
              </w:rPr>
              <w:t>AP</w:t>
            </w:r>
            <w:r>
              <w:rPr>
                <w:sz w:val="19"/>
                <w:u w:val="single"/>
              </w:rPr>
              <w:tab/>
            </w:r>
          </w:p>
        </w:tc>
        <w:tc>
          <w:tcPr>
            <w:tcW w:w="1511" w:type="dxa"/>
            <w:tcBorders>
              <w:bottom w:val="single" w:sz="12" w:space="0" w:color="000000"/>
            </w:tcBorders>
          </w:tcPr>
          <w:p>
            <w:pPr>
              <w:pStyle w:val="TableParagraph"/>
              <w:rPr>
                <w:rFonts w:ascii="Times New Roman"/>
                <w:sz w:val="18"/>
              </w:rPr>
            </w:pPr>
          </w:p>
        </w:tc>
      </w:tr>
    </w:tbl>
    <w:p>
      <w:pPr>
        <w:pStyle w:val="BodyText"/>
        <w:spacing w:before="8"/>
        <w:rPr>
          <w:sz w:val="14"/>
        </w:rPr>
      </w:pPr>
      <w:r>
        <w:rPr>
          <w:sz w:val="14"/>
        </w:rPr>
        <mc:AlternateContent>
          <mc:Choice Requires="wps">
            <w:drawing>
              <wp:anchor distT="0" distB="0" distL="0" distR="0" allowOverlap="1" layoutInCell="1" locked="0" behindDoc="1" simplePos="0" relativeHeight="487701504">
                <wp:simplePos x="0" y="0"/>
                <wp:positionH relativeFrom="page">
                  <wp:posOffset>568325</wp:posOffset>
                </wp:positionH>
                <wp:positionV relativeFrom="paragraph">
                  <wp:posOffset>124079</wp:posOffset>
                </wp:positionV>
                <wp:extent cx="6400800" cy="192405"/>
                <wp:effectExtent l="0" t="0" r="0" b="0"/>
                <wp:wrapTopAndBottom/>
                <wp:docPr id="775" name="Textbox 775"/>
                <wp:cNvGraphicFramePr>
                  <a:graphicFrameLocks/>
                </wp:cNvGraphicFramePr>
                <a:graphic>
                  <a:graphicData uri="http://schemas.microsoft.com/office/word/2010/wordprocessingShape">
                    <wps:wsp>
                      <wps:cNvPr id="775" name="Textbox 775"/>
                      <wps:cNvSpPr txBox="1"/>
                      <wps:spPr>
                        <a:xfrm>
                          <a:off x="0" y="0"/>
                          <a:ext cx="6400800" cy="192405"/>
                        </a:xfrm>
                        <a:prstGeom prst="rect">
                          <a:avLst/>
                        </a:prstGeom>
                        <a:solidFill>
                          <a:srgbClr val="000000"/>
                        </a:solidFill>
                        <a:ln w="4761">
                          <a:solidFill>
                            <a:srgbClr val="000000"/>
                          </a:solidFill>
                          <a:prstDash val="solid"/>
                        </a:ln>
                      </wps:spPr>
                      <wps:txbx>
                        <w:txbxContent>
                          <w:p>
                            <w:pPr>
                              <w:spacing w:before="7"/>
                              <w:ind w:left="34" w:right="0" w:firstLine="0"/>
                              <w:jc w:val="center"/>
                              <w:rPr>
                                <w:rFonts w:ascii="Arial"/>
                                <w:b/>
                                <w:color w:val="000000"/>
                                <w:sz w:val="25"/>
                              </w:rPr>
                            </w:pPr>
                            <w:r>
                              <w:rPr>
                                <w:rFonts w:ascii="Arial"/>
                                <w:b/>
                                <w:color w:val="FCFCFC"/>
                                <w:sz w:val="25"/>
                              </w:rPr>
                              <w:t>COMMON</w:t>
                            </w:r>
                            <w:r>
                              <w:rPr>
                                <w:rFonts w:ascii="Arial"/>
                                <w:b/>
                                <w:color w:val="FCFCFC"/>
                                <w:spacing w:val="16"/>
                                <w:sz w:val="25"/>
                              </w:rPr>
                              <w:t> </w:t>
                            </w:r>
                            <w:r>
                              <w:rPr>
                                <w:rFonts w:ascii="Arial"/>
                                <w:b/>
                                <w:color w:val="FCFCFC"/>
                                <w:sz w:val="25"/>
                              </w:rPr>
                              <w:t>DETAILS</w:t>
                            </w:r>
                            <w:r>
                              <w:rPr>
                                <w:rFonts w:ascii="Arial"/>
                                <w:b/>
                                <w:color w:val="FCFCFC"/>
                                <w:spacing w:val="16"/>
                                <w:sz w:val="25"/>
                              </w:rPr>
                              <w:t> </w:t>
                            </w:r>
                            <w:r>
                              <w:rPr>
                                <w:rFonts w:ascii="Arial"/>
                                <w:b/>
                                <w:color w:val="FCFCFC"/>
                                <w:sz w:val="25"/>
                              </w:rPr>
                              <w:t>FOR</w:t>
                            </w:r>
                            <w:r>
                              <w:rPr>
                                <w:rFonts w:ascii="Arial"/>
                                <w:b/>
                                <w:color w:val="FCFCFC"/>
                                <w:spacing w:val="22"/>
                                <w:sz w:val="25"/>
                              </w:rPr>
                              <w:t> </w:t>
                            </w:r>
                            <w:r>
                              <w:rPr>
                                <w:rFonts w:ascii="Arial"/>
                                <w:b/>
                                <w:color w:val="FCFCFC"/>
                                <w:sz w:val="25"/>
                              </w:rPr>
                              <w:t>TRADING</w:t>
                            </w:r>
                            <w:r>
                              <w:rPr>
                                <w:rFonts w:ascii="Arial"/>
                                <w:b/>
                                <w:color w:val="FCFCFC"/>
                                <w:spacing w:val="10"/>
                                <w:sz w:val="25"/>
                              </w:rPr>
                              <w:t> </w:t>
                            </w:r>
                            <w:r>
                              <w:rPr>
                                <w:rFonts w:ascii="Arial"/>
                                <w:b/>
                                <w:color w:val="FCFCFC"/>
                                <w:sz w:val="25"/>
                              </w:rPr>
                              <w:t>AND</w:t>
                            </w:r>
                            <w:r>
                              <w:rPr>
                                <w:rFonts w:ascii="Arial"/>
                                <w:b/>
                                <w:color w:val="FCFCFC"/>
                                <w:spacing w:val="23"/>
                                <w:sz w:val="25"/>
                              </w:rPr>
                              <w:t> </w:t>
                            </w:r>
                            <w:r>
                              <w:rPr>
                                <w:rFonts w:ascii="Arial"/>
                                <w:b/>
                                <w:color w:val="FCFCFC"/>
                                <w:spacing w:val="-4"/>
                                <w:sz w:val="25"/>
                              </w:rPr>
                              <w:t>DEMAT</w:t>
                            </w:r>
                          </w:p>
                        </w:txbxContent>
                      </wps:txbx>
                      <wps:bodyPr wrap="square" lIns="0" tIns="0" rIns="0" bIns="0" rtlCol="0">
                        <a:noAutofit/>
                      </wps:bodyPr>
                    </wps:wsp>
                  </a:graphicData>
                </a:graphic>
              </wp:anchor>
            </w:drawing>
          </mc:Choice>
          <mc:Fallback>
            <w:pict>
              <v:shape style="position:absolute;margin-left:44.75pt;margin-top:9.77pt;width:504pt;height:15.15pt;mso-position-horizontal-relative:page;mso-position-vertical-relative:paragraph;z-index:-15614976;mso-wrap-distance-left:0;mso-wrap-distance-right:0" type="#_x0000_t202" id="docshape636" filled="true" fillcolor="#000000" stroked="true" strokeweight=".37496pt" strokecolor="#000000">
                <v:textbox inset="0,0,0,0">
                  <w:txbxContent>
                    <w:p>
                      <w:pPr>
                        <w:spacing w:before="7"/>
                        <w:ind w:left="34" w:right="0" w:firstLine="0"/>
                        <w:jc w:val="center"/>
                        <w:rPr>
                          <w:rFonts w:ascii="Arial"/>
                          <w:b/>
                          <w:color w:val="000000"/>
                          <w:sz w:val="25"/>
                        </w:rPr>
                      </w:pPr>
                      <w:r>
                        <w:rPr>
                          <w:rFonts w:ascii="Arial"/>
                          <w:b/>
                          <w:color w:val="FCFCFC"/>
                          <w:sz w:val="25"/>
                        </w:rPr>
                        <w:t>COMMON</w:t>
                      </w:r>
                      <w:r>
                        <w:rPr>
                          <w:rFonts w:ascii="Arial"/>
                          <w:b/>
                          <w:color w:val="FCFCFC"/>
                          <w:spacing w:val="16"/>
                          <w:sz w:val="25"/>
                        </w:rPr>
                        <w:t> </w:t>
                      </w:r>
                      <w:r>
                        <w:rPr>
                          <w:rFonts w:ascii="Arial"/>
                          <w:b/>
                          <w:color w:val="FCFCFC"/>
                          <w:sz w:val="25"/>
                        </w:rPr>
                        <w:t>DETAILS</w:t>
                      </w:r>
                      <w:r>
                        <w:rPr>
                          <w:rFonts w:ascii="Arial"/>
                          <w:b/>
                          <w:color w:val="FCFCFC"/>
                          <w:spacing w:val="16"/>
                          <w:sz w:val="25"/>
                        </w:rPr>
                        <w:t> </w:t>
                      </w:r>
                      <w:r>
                        <w:rPr>
                          <w:rFonts w:ascii="Arial"/>
                          <w:b/>
                          <w:color w:val="FCFCFC"/>
                          <w:sz w:val="25"/>
                        </w:rPr>
                        <w:t>FOR</w:t>
                      </w:r>
                      <w:r>
                        <w:rPr>
                          <w:rFonts w:ascii="Arial"/>
                          <w:b/>
                          <w:color w:val="FCFCFC"/>
                          <w:spacing w:val="22"/>
                          <w:sz w:val="25"/>
                        </w:rPr>
                        <w:t> </w:t>
                      </w:r>
                      <w:r>
                        <w:rPr>
                          <w:rFonts w:ascii="Arial"/>
                          <w:b/>
                          <w:color w:val="FCFCFC"/>
                          <w:sz w:val="25"/>
                        </w:rPr>
                        <w:t>TRADING</w:t>
                      </w:r>
                      <w:r>
                        <w:rPr>
                          <w:rFonts w:ascii="Arial"/>
                          <w:b/>
                          <w:color w:val="FCFCFC"/>
                          <w:spacing w:val="10"/>
                          <w:sz w:val="25"/>
                        </w:rPr>
                        <w:t> </w:t>
                      </w:r>
                      <w:r>
                        <w:rPr>
                          <w:rFonts w:ascii="Arial"/>
                          <w:b/>
                          <w:color w:val="FCFCFC"/>
                          <w:sz w:val="25"/>
                        </w:rPr>
                        <w:t>AND</w:t>
                      </w:r>
                      <w:r>
                        <w:rPr>
                          <w:rFonts w:ascii="Arial"/>
                          <w:b/>
                          <w:color w:val="FCFCFC"/>
                          <w:spacing w:val="23"/>
                          <w:sz w:val="25"/>
                        </w:rPr>
                        <w:t> </w:t>
                      </w:r>
                      <w:r>
                        <w:rPr>
                          <w:rFonts w:ascii="Arial"/>
                          <w:b/>
                          <w:color w:val="FCFCFC"/>
                          <w:spacing w:val="-4"/>
                          <w:sz w:val="25"/>
                        </w:rPr>
                        <w:t>DEMAT</w:t>
                      </w:r>
                    </w:p>
                  </w:txbxContent>
                </v:textbox>
                <v:fill type="solid"/>
                <v:stroke dashstyle="solid"/>
                <w10:wrap type="topAndBottom"/>
              </v:shape>
            </w:pict>
          </mc:Fallback>
        </mc:AlternateContent>
      </w:r>
    </w:p>
    <w:p>
      <w:pPr>
        <w:spacing w:before="100" w:after="50"/>
        <w:ind w:left="0" w:right="24" w:firstLine="0"/>
        <w:jc w:val="center"/>
        <w:rPr>
          <w:rFonts w:ascii="Arial"/>
          <w:b/>
          <w:sz w:val="21"/>
        </w:rPr>
      </w:pPr>
      <w:r>
        <w:rPr>
          <w:rFonts w:ascii="Arial"/>
          <w:b/>
          <w:w w:val="105"/>
          <w:sz w:val="21"/>
        </w:rPr>
        <w:t>OTHER</w:t>
      </w:r>
      <w:r>
        <w:rPr>
          <w:rFonts w:ascii="Arial"/>
          <w:b/>
          <w:spacing w:val="-6"/>
          <w:w w:val="105"/>
          <w:sz w:val="21"/>
        </w:rPr>
        <w:t> </w:t>
      </w:r>
      <w:r>
        <w:rPr>
          <w:rFonts w:ascii="Arial"/>
          <w:b/>
          <w:spacing w:val="-2"/>
          <w:w w:val="105"/>
          <w:sz w:val="21"/>
        </w:rPr>
        <w:t>DETAILS</w:t>
      </w: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7"/>
        <w:gridCol w:w="8663"/>
      </w:tblGrid>
      <w:tr>
        <w:trPr>
          <w:trHeight w:val="743" w:hRule="atLeast"/>
        </w:trPr>
        <w:tc>
          <w:tcPr>
            <w:tcW w:w="1417" w:type="dxa"/>
            <w:tcBorders>
              <w:bottom w:val="single" w:sz="8" w:space="0" w:color="000000"/>
              <w:right w:val="single" w:sz="6" w:space="0" w:color="000000"/>
            </w:tcBorders>
          </w:tcPr>
          <w:p>
            <w:pPr>
              <w:pStyle w:val="TableParagraph"/>
              <w:rPr>
                <w:rFonts w:ascii="Arial"/>
                <w:b/>
                <w:sz w:val="8"/>
              </w:rPr>
            </w:pPr>
          </w:p>
          <w:p>
            <w:pPr>
              <w:pStyle w:val="TableParagraph"/>
              <w:spacing w:line="157" w:lineRule="exact"/>
              <w:ind w:left="94"/>
              <w:rPr>
                <w:rFonts w:ascii="Arial"/>
                <w:position w:val="-2"/>
                <w:sz w:val="15"/>
              </w:rPr>
            </w:pPr>
            <w:r>
              <w:rPr>
                <w:rFonts w:ascii="Arial"/>
                <w:position w:val="-2"/>
                <w:sz w:val="15"/>
              </w:rPr>
              <w:drawing>
                <wp:inline distT="0" distB="0" distL="0" distR="0">
                  <wp:extent cx="744338" cy="100012"/>
                  <wp:effectExtent l="0" t="0" r="0" b="0"/>
                  <wp:docPr id="776" name="Image 776"/>
                  <wp:cNvGraphicFramePr>
                    <a:graphicFrameLocks/>
                  </wp:cNvGraphicFramePr>
                  <a:graphic>
                    <a:graphicData uri="http://schemas.openxmlformats.org/drawingml/2006/picture">
                      <pic:pic>
                        <pic:nvPicPr>
                          <pic:cNvPr id="776" name="Image 776"/>
                          <pic:cNvPicPr/>
                        </pic:nvPicPr>
                        <pic:blipFill>
                          <a:blip r:embed="rId279" cstate="print"/>
                          <a:stretch>
                            <a:fillRect/>
                          </a:stretch>
                        </pic:blipFill>
                        <pic:spPr>
                          <a:xfrm>
                            <a:off x="0" y="0"/>
                            <a:ext cx="744338" cy="100012"/>
                          </a:xfrm>
                          <a:prstGeom prst="rect">
                            <a:avLst/>
                          </a:prstGeom>
                        </pic:spPr>
                      </pic:pic>
                    </a:graphicData>
                  </a:graphic>
                </wp:inline>
              </w:drawing>
            </w:r>
            <w:r>
              <w:rPr>
                <w:rFonts w:ascii="Arial"/>
                <w:position w:val="-2"/>
                <w:sz w:val="15"/>
              </w:rPr>
            </w:r>
          </w:p>
          <w:p>
            <w:pPr>
              <w:pStyle w:val="TableParagraph"/>
              <w:spacing w:before="8"/>
              <w:rPr>
                <w:rFonts w:ascii="Arial"/>
                <w:b/>
                <w:sz w:val="8"/>
              </w:rPr>
            </w:pPr>
          </w:p>
          <w:p>
            <w:pPr>
              <w:pStyle w:val="TableParagraph"/>
              <w:spacing w:line="154" w:lineRule="exact"/>
              <w:ind w:left="97"/>
              <w:rPr>
                <w:rFonts w:ascii="Arial"/>
                <w:position w:val="-2"/>
                <w:sz w:val="15"/>
              </w:rPr>
            </w:pPr>
            <w:r>
              <w:rPr>
                <w:rFonts w:ascii="Arial"/>
                <w:position w:val="-2"/>
                <w:sz w:val="15"/>
              </w:rPr>
              <w:drawing>
                <wp:inline distT="0" distB="0" distL="0" distR="0">
                  <wp:extent cx="776262" cy="98012"/>
                  <wp:effectExtent l="0" t="0" r="0" b="0"/>
                  <wp:docPr id="777" name="Image 777"/>
                  <wp:cNvGraphicFramePr>
                    <a:graphicFrameLocks/>
                  </wp:cNvGraphicFramePr>
                  <a:graphic>
                    <a:graphicData uri="http://schemas.openxmlformats.org/drawingml/2006/picture">
                      <pic:pic>
                        <pic:nvPicPr>
                          <pic:cNvPr id="777" name="Image 777"/>
                          <pic:cNvPicPr/>
                        </pic:nvPicPr>
                        <pic:blipFill>
                          <a:blip r:embed="rId280" cstate="print"/>
                          <a:stretch>
                            <a:fillRect/>
                          </a:stretch>
                        </pic:blipFill>
                        <pic:spPr>
                          <a:xfrm>
                            <a:off x="0" y="0"/>
                            <a:ext cx="776262" cy="98012"/>
                          </a:xfrm>
                          <a:prstGeom prst="rect">
                            <a:avLst/>
                          </a:prstGeom>
                        </pic:spPr>
                      </pic:pic>
                    </a:graphicData>
                  </a:graphic>
                </wp:inline>
              </w:drawing>
            </w:r>
            <w:r>
              <w:rPr>
                <w:rFonts w:ascii="Arial"/>
                <w:position w:val="-2"/>
                <w:sz w:val="15"/>
              </w:rPr>
            </w:r>
          </w:p>
        </w:tc>
        <w:tc>
          <w:tcPr>
            <w:tcW w:w="8663" w:type="dxa"/>
            <w:tcBorders>
              <w:left w:val="single" w:sz="6" w:space="0" w:color="000000"/>
              <w:bottom w:val="single" w:sz="8" w:space="0" w:color="000000"/>
            </w:tcBorders>
          </w:tcPr>
          <w:p>
            <w:pPr>
              <w:pStyle w:val="TableParagraph"/>
              <w:spacing w:before="4"/>
              <w:rPr>
                <w:rFonts w:ascii="Arial"/>
                <w:b/>
                <w:sz w:val="6"/>
              </w:rPr>
            </w:pPr>
          </w:p>
          <w:p>
            <w:pPr>
              <w:pStyle w:val="TableParagraph"/>
              <w:ind w:left="32"/>
              <w:rPr>
                <w:rFonts w:ascii="Arial"/>
                <w:sz w:val="20"/>
              </w:rPr>
            </w:pPr>
            <w:r>
              <w:rPr>
                <w:rFonts w:ascii="Arial"/>
                <w:sz w:val="20"/>
              </w:rPr>
              <mc:AlternateContent>
                <mc:Choice Requires="wps">
                  <w:drawing>
                    <wp:inline distT="0" distB="0" distL="0" distR="0">
                      <wp:extent cx="5177790" cy="424815"/>
                      <wp:effectExtent l="0" t="0" r="0" b="3809"/>
                      <wp:docPr id="778" name="Group 778"/>
                      <wp:cNvGraphicFramePr>
                        <a:graphicFrameLocks/>
                      </wp:cNvGraphicFramePr>
                      <a:graphic>
                        <a:graphicData uri="http://schemas.microsoft.com/office/word/2010/wordprocessingGroup">
                          <wpg:wgp>
                            <wpg:cNvPr id="778" name="Group 778"/>
                            <wpg:cNvGrpSpPr/>
                            <wpg:grpSpPr>
                              <a:xfrm>
                                <a:off x="0" y="0"/>
                                <a:ext cx="5177790" cy="424815"/>
                                <a:chExt cx="5177790" cy="424815"/>
                              </a:xfrm>
                            </wpg:grpSpPr>
                            <pic:pic>
                              <pic:nvPicPr>
                                <pic:cNvPr id="779" name="Image 779"/>
                                <pic:cNvPicPr/>
                              </pic:nvPicPr>
                              <pic:blipFill>
                                <a:blip r:embed="rId281" cstate="print"/>
                                <a:stretch>
                                  <a:fillRect/>
                                </a:stretch>
                              </pic:blipFill>
                              <pic:spPr>
                                <a:xfrm>
                                  <a:off x="0" y="0"/>
                                  <a:ext cx="3665734" cy="424434"/>
                                </a:xfrm>
                                <a:prstGeom prst="rect">
                                  <a:avLst/>
                                </a:prstGeom>
                              </pic:spPr>
                            </pic:pic>
                            <wps:wsp>
                              <wps:cNvPr id="780" name="Graphic 780"/>
                              <wps:cNvSpPr/>
                              <wps:spPr>
                                <a:xfrm>
                                  <a:off x="4537328" y="218525"/>
                                  <a:ext cx="31115" cy="12065"/>
                                </a:xfrm>
                                <a:custGeom>
                                  <a:avLst/>
                                  <a:gdLst/>
                                  <a:ahLst/>
                                  <a:cxnLst/>
                                  <a:rect l="l" t="t" r="r" b="b"/>
                                  <a:pathLst>
                                    <a:path w="31115" h="12065">
                                      <a:moveTo>
                                        <a:pt x="30613" y="0"/>
                                      </a:moveTo>
                                      <a:lnTo>
                                        <a:pt x="0" y="0"/>
                                      </a:lnTo>
                                      <a:lnTo>
                                        <a:pt x="0" y="11852"/>
                                      </a:lnTo>
                                      <a:lnTo>
                                        <a:pt x="30613" y="11852"/>
                                      </a:lnTo>
                                      <a:lnTo>
                                        <a:pt x="30613" y="0"/>
                                      </a:lnTo>
                                      <a:close/>
                                    </a:path>
                                  </a:pathLst>
                                </a:custGeom>
                                <a:solidFill>
                                  <a:srgbClr val="000000"/>
                                </a:solidFill>
                              </wps:spPr>
                              <wps:bodyPr wrap="square" lIns="0" tIns="0" rIns="0" bIns="0" rtlCol="0">
                                <a:prstTxWarp prst="textNoShape">
                                  <a:avLst/>
                                </a:prstTxWarp>
                                <a:noAutofit/>
                              </wps:bodyPr>
                            </wps:wsp>
                            <pic:pic>
                              <pic:nvPicPr>
                                <pic:cNvPr id="781" name="Image 781"/>
                                <pic:cNvPicPr/>
                              </pic:nvPicPr>
                              <pic:blipFill>
                                <a:blip r:embed="rId282" cstate="print"/>
                                <a:stretch>
                                  <a:fillRect/>
                                </a:stretch>
                              </pic:blipFill>
                              <pic:spPr>
                                <a:xfrm>
                                  <a:off x="3622928" y="161544"/>
                                  <a:ext cx="1554614" cy="262890"/>
                                </a:xfrm>
                                <a:prstGeom prst="rect">
                                  <a:avLst/>
                                </a:prstGeom>
                              </pic:spPr>
                            </pic:pic>
                          </wpg:wgp>
                        </a:graphicData>
                      </a:graphic>
                    </wp:inline>
                  </w:drawing>
                </mc:Choice>
                <mc:Fallback>
                  <w:pict>
                    <v:group style="width:407.7pt;height:33.450pt;mso-position-horizontal-relative:char;mso-position-vertical-relative:line" id="docshapegroup637" coordorigin="0,0" coordsize="8154,669">
                      <v:shape style="position:absolute;left:0;top:0;width:5773;height:669" type="#_x0000_t75" id="docshape638" stroked="false">
                        <v:imagedata r:id="rId281" o:title=""/>
                      </v:shape>
                      <v:rect style="position:absolute;left:7145;top:344;width:49;height:19" id="docshape639" filled="true" fillcolor="#000000" stroked="false">
                        <v:fill type="solid"/>
                      </v:rect>
                      <v:shape style="position:absolute;left:5705;top:254;width:2449;height:414" type="#_x0000_t75" id="docshape640" stroked="false">
                        <v:imagedata r:id="rId282" o:title=""/>
                      </v:shape>
                    </v:group>
                  </w:pict>
                </mc:Fallback>
              </mc:AlternateContent>
            </w:r>
            <w:r>
              <w:rPr>
                <w:rFonts w:ascii="Arial"/>
                <w:sz w:val="20"/>
              </w:rPr>
            </w:r>
          </w:p>
        </w:tc>
      </w:tr>
      <w:tr>
        <w:trPr>
          <w:trHeight w:val="307" w:hRule="atLeast"/>
        </w:trPr>
        <w:tc>
          <w:tcPr>
            <w:tcW w:w="10080" w:type="dxa"/>
            <w:gridSpan w:val="2"/>
            <w:tcBorders>
              <w:top w:val="single" w:sz="8" w:space="0" w:color="000000"/>
              <w:bottom w:val="single" w:sz="8" w:space="0" w:color="000000"/>
            </w:tcBorders>
          </w:tcPr>
          <w:p>
            <w:pPr>
              <w:pStyle w:val="TableParagraph"/>
              <w:tabs>
                <w:tab w:pos="3687" w:val="left" w:leader="none"/>
                <w:tab w:pos="6014" w:val="left" w:leader="none"/>
              </w:tabs>
              <w:spacing w:line="212" w:lineRule="exact" w:before="75"/>
              <w:ind w:left="99"/>
              <w:rPr>
                <w:sz w:val="21"/>
              </w:rPr>
            </w:pPr>
            <w:r>
              <w:rPr>
                <w:sz w:val="21"/>
              </w:rPr>
              <mc:AlternateContent>
                <mc:Choice Requires="wps">
                  <w:drawing>
                    <wp:anchor distT="0" distB="0" distL="0" distR="0" allowOverlap="1" layoutInCell="1" locked="0" behindDoc="1" simplePos="0" relativeHeight="480794112">
                      <wp:simplePos x="0" y="0"/>
                      <wp:positionH relativeFrom="column">
                        <wp:posOffset>1399794</wp:posOffset>
                      </wp:positionH>
                      <wp:positionV relativeFrom="paragraph">
                        <wp:posOffset>70480</wp:posOffset>
                      </wp:positionV>
                      <wp:extent cx="4561840" cy="621665"/>
                      <wp:effectExtent l="0" t="0" r="0" b="0"/>
                      <wp:wrapNone/>
                      <wp:docPr id="782" name="Group 782"/>
                      <wp:cNvGraphicFramePr>
                        <a:graphicFrameLocks/>
                      </wp:cNvGraphicFramePr>
                      <a:graphic>
                        <a:graphicData uri="http://schemas.microsoft.com/office/word/2010/wordprocessingGroup">
                          <wpg:wgp>
                            <wpg:cNvPr id="782" name="Group 782"/>
                            <wpg:cNvGrpSpPr/>
                            <wpg:grpSpPr>
                              <a:xfrm>
                                <a:off x="0" y="0"/>
                                <a:ext cx="4561840" cy="621665"/>
                                <a:chExt cx="4561840" cy="621665"/>
                              </a:xfrm>
                            </wpg:grpSpPr>
                            <pic:pic>
                              <pic:nvPicPr>
                                <pic:cNvPr id="783" name="Image 783"/>
                                <pic:cNvPicPr/>
                              </pic:nvPicPr>
                              <pic:blipFill>
                                <a:blip r:embed="rId283" cstate="print"/>
                                <a:stretch>
                                  <a:fillRect/>
                                </a:stretch>
                              </pic:blipFill>
                              <pic:spPr>
                                <a:xfrm>
                                  <a:off x="0" y="0"/>
                                  <a:ext cx="4581893" cy="623887"/>
                                </a:xfrm>
                                <a:prstGeom prst="rect">
                                  <a:avLst/>
                                </a:prstGeom>
                              </pic:spPr>
                            </pic:pic>
                          </wpg:wgp>
                        </a:graphicData>
                      </a:graphic>
                    </wp:anchor>
                  </w:drawing>
                </mc:Choice>
                <mc:Fallback>
                  <w:pict>
                    <v:group style="position:absolute;margin-left:110.220001pt;margin-top:5.54968pt;width:359.2pt;height:48.95pt;mso-position-horizontal-relative:column;mso-position-vertical-relative:paragraph;z-index:-22522368" id="docshapegroup641" coordorigin="2204,111" coordsize="7184,979">
                      <v:shape style="position:absolute;left:2204;top:111;width:7216;height:983" type="#_x0000_t75" id="docshape642" stroked="false">
                        <v:imagedata r:id="rId283" o:title=""/>
                      </v:shape>
                      <w10:wrap type="none"/>
                    </v:group>
                  </w:pict>
                </mc:Fallback>
              </mc:AlternateContent>
            </w:r>
            <w:r>
              <w:rPr>
                <w:position w:val="1"/>
              </w:rPr>
              <w:drawing>
                <wp:inline distT="0" distB="0" distL="0" distR="0">
                  <wp:extent cx="1070114" cy="97662"/>
                  <wp:effectExtent l="0" t="0" r="0" b="0"/>
                  <wp:docPr id="784" name="Image 784"/>
                  <wp:cNvGraphicFramePr>
                    <a:graphicFrameLocks/>
                  </wp:cNvGraphicFramePr>
                  <a:graphic>
                    <a:graphicData uri="http://schemas.openxmlformats.org/drawingml/2006/picture">
                      <pic:pic>
                        <pic:nvPicPr>
                          <pic:cNvPr id="784" name="Image 784"/>
                          <pic:cNvPicPr/>
                        </pic:nvPicPr>
                        <pic:blipFill>
                          <a:blip r:embed="rId284" cstate="print"/>
                          <a:stretch>
                            <a:fillRect/>
                          </a:stretch>
                        </pic:blipFill>
                        <pic:spPr>
                          <a:xfrm>
                            <a:off x="0" y="0"/>
                            <a:ext cx="1070114" cy="97662"/>
                          </a:xfrm>
                          <a:prstGeom prst="rect">
                            <a:avLst/>
                          </a:prstGeom>
                        </pic:spPr>
                      </pic:pic>
                    </a:graphicData>
                  </a:graphic>
                </wp:inline>
              </w:drawing>
            </w:r>
            <w:r>
              <w:rPr>
                <w:position w:val="1"/>
              </w:rPr>
            </w:r>
            <w:r>
              <w:rPr>
                <w:rFonts w:ascii="Times New Roman"/>
                <w:spacing w:val="-1"/>
                <w:sz w:val="20"/>
              </w:rPr>
              <w:t> </w:t>
            </w:r>
            <w:r>
              <w:rPr>
                <w:sz w:val="21"/>
                <w:u w:val="single"/>
              </w:rPr>
              <w:tab/>
            </w:r>
            <w:r>
              <w:rPr>
                <w:spacing w:val="40"/>
                <w:sz w:val="21"/>
                <w:u w:val="none"/>
              </w:rPr>
              <w:t> </w:t>
            </w:r>
            <w:r>
              <w:rPr>
                <w:sz w:val="21"/>
                <w:u w:val="none"/>
              </w:rPr>
              <w:t>Rs.</w:t>
            </w:r>
            <w:r>
              <w:rPr>
                <w:sz w:val="21"/>
                <w:u w:val="single"/>
              </w:rPr>
              <w:tab/>
            </w:r>
          </w:p>
        </w:tc>
      </w:tr>
      <w:tr>
        <w:trPr>
          <w:trHeight w:val="474" w:hRule="atLeast"/>
        </w:trPr>
        <w:tc>
          <w:tcPr>
            <w:tcW w:w="10080" w:type="dxa"/>
            <w:gridSpan w:val="2"/>
            <w:tcBorders>
              <w:top w:val="single" w:sz="8" w:space="0" w:color="000000"/>
              <w:bottom w:val="single" w:sz="8" w:space="0" w:color="000000"/>
            </w:tcBorders>
          </w:tcPr>
          <w:p>
            <w:pPr>
              <w:pStyle w:val="TableParagraph"/>
              <w:spacing w:line="212" w:lineRule="exact"/>
              <w:ind w:left="86"/>
              <w:rPr>
                <w:rFonts w:ascii="Arial"/>
                <w:b/>
                <w:sz w:val="21"/>
              </w:rPr>
            </w:pPr>
            <w:r>
              <w:rPr>
                <w:rFonts w:ascii="Arial"/>
                <w:b/>
                <w:spacing w:val="-2"/>
                <w:sz w:val="21"/>
              </w:rPr>
              <w:t>Occupation</w:t>
            </w:r>
          </w:p>
        </w:tc>
      </w:tr>
      <w:tr>
        <w:trPr>
          <w:trHeight w:val="257" w:hRule="atLeast"/>
        </w:trPr>
        <w:tc>
          <w:tcPr>
            <w:tcW w:w="10080" w:type="dxa"/>
            <w:gridSpan w:val="2"/>
            <w:tcBorders>
              <w:top w:val="single" w:sz="8" w:space="0" w:color="000000"/>
              <w:bottom w:val="single" w:sz="8" w:space="0" w:color="000000"/>
            </w:tcBorders>
          </w:tcPr>
          <w:p>
            <w:pPr>
              <w:pStyle w:val="TableParagraph"/>
              <w:spacing w:before="3"/>
              <w:rPr>
                <w:rFonts w:ascii="Arial"/>
                <w:b/>
                <w:sz w:val="3"/>
              </w:rPr>
            </w:pPr>
          </w:p>
          <w:p>
            <w:pPr>
              <w:pStyle w:val="TableParagraph"/>
              <w:spacing w:line="195" w:lineRule="exact"/>
              <w:ind w:left="98"/>
              <w:rPr>
                <w:rFonts w:ascii="Arial"/>
                <w:position w:val="-3"/>
                <w:sz w:val="19"/>
              </w:rPr>
            </w:pPr>
            <w:r>
              <w:rPr>
                <w:rFonts w:ascii="Arial"/>
                <w:position w:val="-3"/>
                <w:sz w:val="19"/>
              </w:rPr>
              <mc:AlternateContent>
                <mc:Choice Requires="wps">
                  <w:drawing>
                    <wp:inline distT="0" distB="0" distL="0" distR="0">
                      <wp:extent cx="1291590" cy="124460"/>
                      <wp:effectExtent l="0" t="0" r="0" b="8889"/>
                      <wp:docPr id="785" name="Group 785"/>
                      <wp:cNvGraphicFramePr>
                        <a:graphicFrameLocks/>
                      </wp:cNvGraphicFramePr>
                      <a:graphic>
                        <a:graphicData uri="http://schemas.microsoft.com/office/word/2010/wordprocessingGroup">
                          <wpg:wgp>
                            <wpg:cNvPr id="785" name="Group 785"/>
                            <wpg:cNvGrpSpPr/>
                            <wpg:grpSpPr>
                              <a:xfrm>
                                <a:off x="0" y="0"/>
                                <a:ext cx="1291590" cy="124460"/>
                                <a:chExt cx="1291590" cy="124460"/>
                              </a:xfrm>
                            </wpg:grpSpPr>
                            <pic:pic>
                              <pic:nvPicPr>
                                <pic:cNvPr id="786" name="Image 786"/>
                                <pic:cNvPicPr/>
                              </pic:nvPicPr>
                              <pic:blipFill>
                                <a:blip r:embed="rId285" cstate="print"/>
                                <a:stretch>
                                  <a:fillRect/>
                                </a:stretch>
                              </pic:blipFill>
                              <pic:spPr>
                                <a:xfrm>
                                  <a:off x="0" y="0"/>
                                  <a:ext cx="712685" cy="119125"/>
                                </a:xfrm>
                                <a:prstGeom prst="rect">
                                  <a:avLst/>
                                </a:prstGeom>
                              </pic:spPr>
                            </pic:pic>
                            <pic:pic>
                              <pic:nvPicPr>
                                <pic:cNvPr id="787" name="Image 787"/>
                                <pic:cNvPicPr/>
                              </pic:nvPicPr>
                              <pic:blipFill>
                                <a:blip r:embed="rId286" cstate="print"/>
                                <a:stretch>
                                  <a:fillRect/>
                                </a:stretch>
                              </pic:blipFill>
                              <pic:spPr>
                                <a:xfrm>
                                  <a:off x="745578" y="1650"/>
                                  <a:ext cx="545465" cy="122428"/>
                                </a:xfrm>
                                <a:prstGeom prst="rect">
                                  <a:avLst/>
                                </a:prstGeom>
                              </pic:spPr>
                            </pic:pic>
                          </wpg:wgp>
                        </a:graphicData>
                      </a:graphic>
                    </wp:inline>
                  </w:drawing>
                </mc:Choice>
                <mc:Fallback>
                  <w:pict>
                    <v:group style="width:101.7pt;height:9.8pt;mso-position-horizontal-relative:char;mso-position-vertical-relative:line" id="docshapegroup643" coordorigin="0,0" coordsize="2034,196">
                      <v:shape style="position:absolute;left:0;top:0;width:1123;height:188" type="#_x0000_t75" id="docshape644" stroked="false">
                        <v:imagedata r:id="rId285" o:title=""/>
                      </v:shape>
                      <v:shape style="position:absolute;left:1174;top:2;width:859;height:193" type="#_x0000_t75" id="docshape645" stroked="false">
                        <v:imagedata r:id="rId286" o:title=""/>
                      </v:shape>
                    </v:group>
                  </w:pict>
                </mc:Fallback>
              </mc:AlternateContent>
            </w:r>
            <w:r>
              <w:rPr>
                <w:rFonts w:ascii="Arial"/>
                <w:position w:val="-3"/>
                <w:sz w:val="19"/>
              </w:rPr>
            </w:r>
          </w:p>
        </w:tc>
      </w:tr>
    </w:tbl>
    <w:p>
      <w:pPr>
        <w:pStyle w:val="BodyText"/>
        <w:spacing w:before="11"/>
        <w:rPr>
          <w:rFonts w:ascii="Arial"/>
          <w:b/>
          <w:sz w:val="6"/>
        </w:rPr>
      </w:pPr>
      <w:r>
        <w:rPr>
          <w:rFonts w:ascii="Arial"/>
          <w:b/>
          <w:sz w:val="6"/>
        </w:rPr>
        <mc:AlternateContent>
          <mc:Choice Requires="wps">
            <w:drawing>
              <wp:anchor distT="0" distB="0" distL="0" distR="0" allowOverlap="1" layoutInCell="1" locked="0" behindDoc="1" simplePos="0" relativeHeight="487703040">
                <wp:simplePos x="0" y="0"/>
                <wp:positionH relativeFrom="page">
                  <wp:posOffset>572769</wp:posOffset>
                </wp:positionH>
                <wp:positionV relativeFrom="paragraph">
                  <wp:posOffset>66039</wp:posOffset>
                </wp:positionV>
                <wp:extent cx="6414770" cy="190500"/>
                <wp:effectExtent l="0" t="0" r="0" b="0"/>
                <wp:wrapTopAndBottom/>
                <wp:docPr id="788" name="Group 788"/>
                <wp:cNvGraphicFramePr>
                  <a:graphicFrameLocks/>
                </wp:cNvGraphicFramePr>
                <a:graphic>
                  <a:graphicData uri="http://schemas.microsoft.com/office/word/2010/wordprocessingGroup">
                    <wpg:wgp>
                      <wpg:cNvPr id="788" name="Group 788"/>
                      <wpg:cNvGrpSpPr/>
                      <wpg:grpSpPr>
                        <a:xfrm>
                          <a:off x="0" y="0"/>
                          <a:ext cx="6414770" cy="190500"/>
                          <a:chExt cx="6414770" cy="190500"/>
                        </a:xfrm>
                      </wpg:grpSpPr>
                      <wps:wsp>
                        <wps:cNvPr id="789" name="Graphic 789"/>
                        <wps:cNvSpPr/>
                        <wps:spPr>
                          <a:xfrm>
                            <a:off x="0" y="0"/>
                            <a:ext cx="6414770" cy="190500"/>
                          </a:xfrm>
                          <a:custGeom>
                            <a:avLst/>
                            <a:gdLst/>
                            <a:ahLst/>
                            <a:cxnLst/>
                            <a:rect l="l" t="t" r="r" b="b"/>
                            <a:pathLst>
                              <a:path w="6414770" h="190500">
                                <a:moveTo>
                                  <a:pt x="6414516" y="381"/>
                                </a:moveTo>
                                <a:lnTo>
                                  <a:pt x="6400800" y="381"/>
                                </a:lnTo>
                                <a:lnTo>
                                  <a:pt x="6400800" y="0"/>
                                </a:lnTo>
                                <a:lnTo>
                                  <a:pt x="1406652" y="0"/>
                                </a:lnTo>
                                <a:lnTo>
                                  <a:pt x="1406652" y="12700"/>
                                </a:lnTo>
                                <a:lnTo>
                                  <a:pt x="1406652" y="179070"/>
                                </a:lnTo>
                                <a:lnTo>
                                  <a:pt x="13716" y="179070"/>
                                </a:lnTo>
                                <a:lnTo>
                                  <a:pt x="13716" y="12700"/>
                                </a:lnTo>
                                <a:lnTo>
                                  <a:pt x="1406652" y="12700"/>
                                </a:lnTo>
                                <a:lnTo>
                                  <a:pt x="1406652" y="0"/>
                                </a:lnTo>
                                <a:lnTo>
                                  <a:pt x="0" y="0"/>
                                </a:lnTo>
                                <a:lnTo>
                                  <a:pt x="0" y="12700"/>
                                </a:lnTo>
                                <a:lnTo>
                                  <a:pt x="0" y="179070"/>
                                </a:lnTo>
                                <a:lnTo>
                                  <a:pt x="0" y="190500"/>
                                </a:lnTo>
                                <a:lnTo>
                                  <a:pt x="6414516" y="190500"/>
                                </a:lnTo>
                                <a:lnTo>
                                  <a:pt x="6414516" y="179070"/>
                                </a:lnTo>
                                <a:lnTo>
                                  <a:pt x="1415796" y="179070"/>
                                </a:lnTo>
                                <a:lnTo>
                                  <a:pt x="1415796" y="12700"/>
                                </a:lnTo>
                                <a:lnTo>
                                  <a:pt x="6400800" y="12700"/>
                                </a:lnTo>
                                <a:lnTo>
                                  <a:pt x="6400800" y="178689"/>
                                </a:lnTo>
                                <a:lnTo>
                                  <a:pt x="6414516" y="178689"/>
                                </a:lnTo>
                                <a:lnTo>
                                  <a:pt x="6414516" y="381"/>
                                </a:lnTo>
                                <a:close/>
                              </a:path>
                            </a:pathLst>
                          </a:custGeom>
                          <a:solidFill>
                            <a:srgbClr val="000000"/>
                          </a:solidFill>
                        </wps:spPr>
                        <wps:bodyPr wrap="square" lIns="0" tIns="0" rIns="0" bIns="0" rtlCol="0">
                          <a:prstTxWarp prst="textNoShape">
                            <a:avLst/>
                          </a:prstTxWarp>
                          <a:noAutofit/>
                        </wps:bodyPr>
                      </wps:wsp>
                      <pic:pic>
                        <pic:nvPicPr>
                          <pic:cNvPr id="790" name="Image 790"/>
                          <pic:cNvPicPr/>
                        </pic:nvPicPr>
                        <pic:blipFill>
                          <a:blip r:embed="rId287" cstate="print"/>
                          <a:stretch>
                            <a:fillRect/>
                          </a:stretch>
                        </pic:blipFill>
                        <pic:spPr>
                          <a:xfrm>
                            <a:off x="52069" y="30607"/>
                            <a:ext cx="1162304" cy="125856"/>
                          </a:xfrm>
                          <a:prstGeom prst="rect">
                            <a:avLst/>
                          </a:prstGeom>
                        </pic:spPr>
                      </pic:pic>
                    </wpg:wgp>
                  </a:graphicData>
                </a:graphic>
              </wp:anchor>
            </w:drawing>
          </mc:Choice>
          <mc:Fallback>
            <w:pict>
              <v:group style="position:absolute;margin-left:45.099998pt;margin-top:5.2pt;width:505.1pt;height:15pt;mso-position-horizontal-relative:page;mso-position-vertical-relative:paragraph;z-index:-15613440;mso-wrap-distance-left:0;mso-wrap-distance-right:0" id="docshapegroup646" coordorigin="902,104" coordsize="10102,300">
                <v:shape style="position:absolute;left:902;top:104;width:10102;height:300" id="docshape647" coordorigin="902,104" coordsize="10102,300" path="m11004,105l10982,105,10982,104,3117,104,3117,124,3117,386,924,386,924,124,3117,124,3117,104,902,104,902,124,902,386,902,404,11004,404,11004,386,3132,386,3132,124,10982,124,10982,385,11004,385,11004,105xe" filled="true" fillcolor="#000000" stroked="false">
                  <v:path arrowok="t"/>
                  <v:fill type="solid"/>
                </v:shape>
                <v:shape style="position:absolute;left:984;top:152;width:1831;height:199" type="#_x0000_t75" id="docshape648" stroked="false">
                  <v:imagedata r:id="rId287" o:title=""/>
                </v:shape>
                <w10:wrap type="topAndBottom"/>
              </v:group>
            </w:pict>
          </mc:Fallback>
        </mc:AlternateContent>
      </w:r>
    </w:p>
    <w:p>
      <w:pPr>
        <w:pStyle w:val="BodyText"/>
        <w:spacing w:before="34"/>
        <w:rPr>
          <w:rFonts w:ascii="Arial"/>
          <w:b/>
          <w:sz w:val="21"/>
        </w:rPr>
      </w:pPr>
    </w:p>
    <w:p>
      <w:pPr>
        <w:spacing w:line="225" w:lineRule="auto" w:before="1"/>
        <w:ind w:left="185" w:right="295" w:firstLine="0"/>
        <w:jc w:val="both"/>
        <w:rPr>
          <w:sz w:val="21"/>
        </w:rPr>
      </w:pPr>
      <w:r>
        <w:rPr>
          <w:w w:val="85"/>
          <w:sz w:val="21"/>
        </w:rPr>
        <w:t>Politically Exposed Persons (PEP) are defined as individuals, who are or have been entrusted with prominent public functions </w:t>
      </w:r>
      <w:r>
        <w:rPr>
          <w:spacing w:val="-6"/>
          <w:sz w:val="21"/>
        </w:rPr>
        <w:t>in</w:t>
      </w:r>
      <w:r>
        <w:rPr>
          <w:spacing w:val="-8"/>
          <w:sz w:val="21"/>
        </w:rPr>
        <w:t> </w:t>
      </w:r>
      <w:r>
        <w:rPr>
          <w:spacing w:val="-6"/>
          <w:sz w:val="21"/>
        </w:rPr>
        <w:t>a</w:t>
      </w:r>
      <w:r>
        <w:rPr>
          <w:spacing w:val="-8"/>
          <w:sz w:val="21"/>
        </w:rPr>
        <w:t> </w:t>
      </w:r>
      <w:r>
        <w:rPr>
          <w:spacing w:val="-6"/>
          <w:sz w:val="21"/>
        </w:rPr>
        <w:t>foreign</w:t>
      </w:r>
      <w:r>
        <w:rPr>
          <w:spacing w:val="-8"/>
          <w:sz w:val="21"/>
        </w:rPr>
        <w:t> </w:t>
      </w:r>
      <w:r>
        <w:rPr>
          <w:spacing w:val="-6"/>
          <w:sz w:val="21"/>
        </w:rPr>
        <w:t>country,</w:t>
      </w:r>
      <w:r>
        <w:rPr>
          <w:spacing w:val="-8"/>
          <w:sz w:val="21"/>
        </w:rPr>
        <w:t> </w:t>
      </w:r>
      <w:r>
        <w:rPr>
          <w:spacing w:val="-6"/>
          <w:sz w:val="21"/>
        </w:rPr>
        <w:t>e.g.,</w:t>
      </w:r>
      <w:r>
        <w:rPr>
          <w:spacing w:val="-8"/>
          <w:sz w:val="21"/>
        </w:rPr>
        <w:t> </w:t>
      </w:r>
      <w:r>
        <w:rPr>
          <w:spacing w:val="-6"/>
          <w:sz w:val="21"/>
        </w:rPr>
        <w:t>Heads</w:t>
      </w:r>
      <w:r>
        <w:rPr>
          <w:spacing w:val="-8"/>
          <w:sz w:val="21"/>
        </w:rPr>
        <w:t> </w:t>
      </w:r>
      <w:r>
        <w:rPr>
          <w:spacing w:val="-6"/>
          <w:sz w:val="21"/>
        </w:rPr>
        <w:t>of States</w:t>
      </w:r>
      <w:r>
        <w:rPr>
          <w:spacing w:val="-8"/>
          <w:sz w:val="21"/>
        </w:rPr>
        <w:t> </w:t>
      </w:r>
      <w:r>
        <w:rPr>
          <w:spacing w:val="-6"/>
          <w:sz w:val="21"/>
        </w:rPr>
        <w:t>or</w:t>
      </w:r>
      <w:r>
        <w:rPr>
          <w:spacing w:val="-8"/>
          <w:sz w:val="21"/>
        </w:rPr>
        <w:t> </w:t>
      </w:r>
      <w:r>
        <w:rPr>
          <w:spacing w:val="-6"/>
          <w:sz w:val="21"/>
        </w:rPr>
        <w:t>of Governments,</w:t>
      </w:r>
      <w:r>
        <w:rPr>
          <w:spacing w:val="-4"/>
          <w:sz w:val="21"/>
        </w:rPr>
        <w:t> </w:t>
      </w:r>
      <w:r>
        <w:rPr>
          <w:spacing w:val="-6"/>
          <w:sz w:val="21"/>
        </w:rPr>
        <w:t>senior</w:t>
      </w:r>
      <w:r>
        <w:rPr>
          <w:spacing w:val="-7"/>
          <w:sz w:val="21"/>
        </w:rPr>
        <w:t> </w:t>
      </w:r>
      <w:r>
        <w:rPr>
          <w:spacing w:val="-6"/>
          <w:sz w:val="21"/>
        </w:rPr>
        <w:t>politicians,</w:t>
      </w:r>
      <w:r>
        <w:rPr>
          <w:spacing w:val="-4"/>
          <w:sz w:val="21"/>
        </w:rPr>
        <w:t> </w:t>
      </w:r>
      <w:r>
        <w:rPr>
          <w:spacing w:val="-6"/>
          <w:sz w:val="21"/>
        </w:rPr>
        <w:t>senior</w:t>
      </w:r>
      <w:r>
        <w:rPr>
          <w:spacing w:val="-8"/>
          <w:sz w:val="21"/>
        </w:rPr>
        <w:t> </w:t>
      </w:r>
      <w:r>
        <w:rPr>
          <w:spacing w:val="-6"/>
          <w:sz w:val="21"/>
        </w:rPr>
        <w:t>Government/judicial/</w:t>
      </w:r>
      <w:r>
        <w:rPr>
          <w:spacing w:val="-3"/>
          <w:sz w:val="21"/>
        </w:rPr>
        <w:t> </w:t>
      </w:r>
      <w:r>
        <w:rPr>
          <w:spacing w:val="-6"/>
          <w:sz w:val="21"/>
        </w:rPr>
        <w:t>military </w:t>
      </w:r>
      <w:r>
        <w:rPr>
          <w:w w:val="90"/>
          <w:sz w:val="21"/>
        </w:rPr>
        <w:t>officers,</w:t>
      </w:r>
      <w:r>
        <w:rPr>
          <w:spacing w:val="-2"/>
          <w:w w:val="90"/>
          <w:sz w:val="21"/>
        </w:rPr>
        <w:t> </w:t>
      </w:r>
      <w:r>
        <w:rPr>
          <w:w w:val="90"/>
          <w:sz w:val="21"/>
        </w:rPr>
        <w:t>senior executives of</w:t>
      </w:r>
      <w:r>
        <w:rPr>
          <w:sz w:val="21"/>
        </w:rPr>
        <w:t> </w:t>
      </w:r>
      <w:r>
        <w:rPr>
          <w:w w:val="90"/>
          <w:sz w:val="21"/>
        </w:rPr>
        <w:t>state</w:t>
      </w:r>
      <w:r>
        <w:rPr>
          <w:sz w:val="21"/>
        </w:rPr>
        <w:t> </w:t>
      </w:r>
      <w:r>
        <w:rPr>
          <w:w w:val="90"/>
          <w:sz w:val="21"/>
        </w:rPr>
        <w:t>owned</w:t>
      </w:r>
      <w:r>
        <w:rPr>
          <w:sz w:val="21"/>
        </w:rPr>
        <w:t> </w:t>
      </w:r>
      <w:r>
        <w:rPr>
          <w:w w:val="90"/>
          <w:sz w:val="21"/>
        </w:rPr>
        <w:t>corporations,</w:t>
      </w:r>
      <w:r>
        <w:rPr>
          <w:spacing w:val="31"/>
          <w:sz w:val="21"/>
        </w:rPr>
        <w:t> </w:t>
      </w:r>
      <w:r>
        <w:rPr>
          <w:w w:val="90"/>
          <w:sz w:val="21"/>
        </w:rPr>
        <w:t>important</w:t>
      </w:r>
      <w:r>
        <w:rPr>
          <w:sz w:val="21"/>
        </w:rPr>
        <w:t> </w:t>
      </w:r>
      <w:r>
        <w:rPr>
          <w:w w:val="90"/>
          <w:sz w:val="21"/>
        </w:rPr>
        <w:t>political</w:t>
      </w:r>
      <w:r>
        <w:rPr>
          <w:spacing w:val="31"/>
          <w:sz w:val="21"/>
        </w:rPr>
        <w:t> </w:t>
      </w:r>
      <w:r>
        <w:rPr>
          <w:w w:val="90"/>
          <w:sz w:val="21"/>
        </w:rPr>
        <w:t>party</w:t>
      </w:r>
      <w:r>
        <w:rPr>
          <w:spacing w:val="-2"/>
          <w:w w:val="90"/>
          <w:sz w:val="21"/>
        </w:rPr>
        <w:t> </w:t>
      </w:r>
      <w:r>
        <w:rPr>
          <w:w w:val="90"/>
          <w:sz w:val="21"/>
        </w:rPr>
        <w:t>officials,</w:t>
      </w:r>
      <w:r>
        <w:rPr>
          <w:spacing w:val="-1"/>
          <w:w w:val="90"/>
          <w:sz w:val="21"/>
        </w:rPr>
        <w:t> </w:t>
      </w:r>
      <w:r>
        <w:rPr>
          <w:w w:val="90"/>
          <w:sz w:val="21"/>
        </w:rPr>
        <w:t>etc.</w:t>
      </w:r>
    </w:p>
    <w:p>
      <w:pPr>
        <w:spacing w:after="0" w:line="225" w:lineRule="auto"/>
        <w:jc w:val="both"/>
        <w:rPr>
          <w:sz w:val="21"/>
        </w:rPr>
        <w:sectPr>
          <w:type w:val="continuous"/>
          <w:pgSz w:w="11910" w:h="16840"/>
          <w:pgMar w:header="0" w:footer="851" w:top="1000" w:bottom="280" w:left="708" w:right="708"/>
        </w:sectPr>
      </w:pPr>
    </w:p>
    <w:p>
      <w:pPr>
        <w:spacing w:line="49" w:lineRule="exact"/>
        <w:ind w:left="192" w:right="0" w:firstLine="0"/>
        <w:rPr>
          <w:position w:val="0"/>
          <w:sz w:val="4"/>
        </w:rPr>
      </w:pPr>
      <w:r>
        <w:rPr>
          <w:position w:val="0"/>
          <w:sz w:val="4"/>
        </w:rPr>
        <mc:AlternateContent>
          <mc:Choice Requires="wps">
            <w:drawing>
              <wp:inline distT="0" distB="0" distL="0" distR="0">
                <wp:extent cx="6400800" cy="31750"/>
                <wp:effectExtent l="0" t="0" r="0" b="0"/>
                <wp:docPr id="791" name="Group 791"/>
                <wp:cNvGraphicFramePr>
                  <a:graphicFrameLocks/>
                </wp:cNvGraphicFramePr>
                <a:graphic>
                  <a:graphicData uri="http://schemas.microsoft.com/office/word/2010/wordprocessingGroup">
                    <wpg:wgp>
                      <wpg:cNvPr id="791" name="Group 791"/>
                      <wpg:cNvGrpSpPr/>
                      <wpg:grpSpPr>
                        <a:xfrm>
                          <a:off x="0" y="0"/>
                          <a:ext cx="6400800" cy="31750"/>
                          <a:chExt cx="6400800" cy="31750"/>
                        </a:xfrm>
                      </wpg:grpSpPr>
                      <wps:wsp>
                        <wps:cNvPr id="792" name="Graphic 792"/>
                        <wps:cNvSpPr/>
                        <wps:spPr>
                          <a:xfrm>
                            <a:off x="0" y="0"/>
                            <a:ext cx="6400800" cy="31750"/>
                          </a:xfrm>
                          <a:custGeom>
                            <a:avLst/>
                            <a:gdLst/>
                            <a:ahLst/>
                            <a:cxnLst/>
                            <a:rect l="l" t="t" r="r" b="b"/>
                            <a:pathLst>
                              <a:path w="6400800" h="31750">
                                <a:moveTo>
                                  <a:pt x="6400800" y="0"/>
                                </a:moveTo>
                                <a:lnTo>
                                  <a:pt x="0" y="0"/>
                                </a:lnTo>
                                <a:lnTo>
                                  <a:pt x="0" y="31376"/>
                                </a:lnTo>
                                <a:lnTo>
                                  <a:pt x="6400800" y="31376"/>
                                </a:lnTo>
                                <a:lnTo>
                                  <a:pt x="6400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4pt;height:2.5pt;mso-position-horizontal-relative:char;mso-position-vertical-relative:line" id="docshapegroup649" coordorigin="0,0" coordsize="10080,50">
                <v:rect style="position:absolute;left:0;top:0;width:10080;height:50" id="docshape650" filled="true" fillcolor="#000000" stroked="false">
                  <v:fill type="solid"/>
                </v:rect>
              </v:group>
            </w:pict>
          </mc:Fallback>
        </mc:AlternateContent>
      </w:r>
      <w:r>
        <w:rPr>
          <w:position w:val="0"/>
          <w:sz w:val="4"/>
        </w:rPr>
      </w:r>
    </w:p>
    <w:p>
      <w:pPr>
        <w:spacing w:before="65"/>
        <w:ind w:left="164" w:right="363" w:firstLine="0"/>
        <w:jc w:val="center"/>
        <w:rPr>
          <w:rFonts w:ascii="Arial"/>
          <w:b/>
          <w:sz w:val="21"/>
        </w:rPr>
      </w:pPr>
      <w:r>
        <w:rPr>
          <w:rFonts w:ascii="Arial"/>
          <w:b/>
          <w:spacing w:val="-2"/>
          <w:w w:val="105"/>
          <w:sz w:val="21"/>
        </w:rPr>
        <w:t>INTRODUCER</w:t>
      </w:r>
      <w:r>
        <w:rPr>
          <w:rFonts w:ascii="Arial"/>
          <w:b/>
          <w:spacing w:val="-9"/>
          <w:w w:val="105"/>
          <w:sz w:val="21"/>
        </w:rPr>
        <w:t> </w:t>
      </w:r>
      <w:r>
        <w:rPr>
          <w:rFonts w:ascii="Arial"/>
          <w:b/>
          <w:spacing w:val="-2"/>
          <w:w w:val="105"/>
          <w:sz w:val="21"/>
        </w:rPr>
        <w:t>DETAILS</w:t>
      </w:r>
      <w:r>
        <w:rPr>
          <w:rFonts w:ascii="Arial"/>
          <w:b/>
          <w:spacing w:val="-3"/>
          <w:w w:val="105"/>
          <w:sz w:val="21"/>
        </w:rPr>
        <w:t> </w:t>
      </w:r>
      <w:r>
        <w:rPr>
          <w:rFonts w:ascii="Arial"/>
          <w:b/>
          <w:spacing w:val="-2"/>
          <w:w w:val="105"/>
          <w:sz w:val="21"/>
        </w:rPr>
        <w:t>(OPTIONAL)</w:t>
      </w:r>
    </w:p>
    <w:p>
      <w:pPr>
        <w:tabs>
          <w:tab w:pos="10273" w:val="left" w:leader="none"/>
        </w:tabs>
        <w:spacing w:line="276" w:lineRule="auto" w:before="131"/>
        <w:ind w:left="180" w:right="216" w:firstLine="0"/>
        <w:jc w:val="left"/>
        <w:rPr>
          <w:sz w:val="21"/>
        </w:rPr>
      </w:pPr>
      <w:r>
        <w:rPr>
          <w:sz w:val="21"/>
        </w:rPr>
        <w:t>Introducer Name:</w:t>
      </w:r>
      <w:r>
        <w:rPr>
          <w:sz w:val="21"/>
          <w:u w:val="single"/>
        </w:rPr>
        <w:tab/>
      </w:r>
      <w:r>
        <w:rPr>
          <w:sz w:val="21"/>
          <w:u w:val="none"/>
        </w:rPr>
        <w:t> </w:t>
      </w:r>
      <w:r>
        <w:rPr>
          <w:w w:val="80"/>
          <w:sz w:val="21"/>
          <w:u w:val="none"/>
        </w:rPr>
        <w:t>Address</w:t>
      </w:r>
      <w:r>
        <w:rPr>
          <w:spacing w:val="9"/>
          <w:sz w:val="21"/>
          <w:u w:val="none"/>
        </w:rPr>
        <w:t> </w:t>
      </w:r>
      <w:r>
        <w:rPr>
          <w:sz w:val="21"/>
          <w:u w:val="none"/>
        </w:rPr>
        <w:t>:</w:t>
      </w:r>
      <w:r>
        <w:rPr>
          <w:spacing w:val="-15"/>
          <w:sz w:val="21"/>
          <w:u w:val="none"/>
        </w:rPr>
        <w:t> </w:t>
      </w:r>
      <w:r>
        <w:rPr>
          <w:sz w:val="21"/>
          <w:u w:val="single"/>
        </w:rPr>
        <w:tab/>
      </w:r>
    </w:p>
    <w:p>
      <w:pPr>
        <w:tabs>
          <w:tab w:pos="7272" w:val="left" w:leader="none"/>
          <w:tab w:pos="10201" w:val="left" w:leader="none"/>
          <w:tab w:pos="10274" w:val="left" w:leader="none"/>
        </w:tabs>
        <w:spacing w:line="352" w:lineRule="auto" w:before="82"/>
        <w:ind w:left="180" w:right="216" w:firstLine="0"/>
        <w:jc w:val="left"/>
        <w:rPr>
          <w:sz w:val="21"/>
        </w:rPr>
      </w:pPr>
      <w:r>
        <w:rPr>
          <w:sz w:val="21"/>
        </w:rPr>
        <mc:AlternateContent>
          <mc:Choice Requires="wps">
            <w:drawing>
              <wp:anchor distT="0" distB="0" distL="0" distR="0" allowOverlap="1" layoutInCell="1" locked="0" behindDoc="0" simplePos="0" relativeHeight="15846400">
                <wp:simplePos x="0" y="0"/>
                <wp:positionH relativeFrom="page">
                  <wp:posOffset>571500</wp:posOffset>
                </wp:positionH>
                <wp:positionV relativeFrom="paragraph">
                  <wp:posOffset>510097</wp:posOffset>
                </wp:positionV>
                <wp:extent cx="6400800" cy="226695"/>
                <wp:effectExtent l="0" t="0" r="0" b="0"/>
                <wp:wrapNone/>
                <wp:docPr id="793" name="Group 793"/>
                <wp:cNvGraphicFramePr>
                  <a:graphicFrameLocks/>
                </wp:cNvGraphicFramePr>
                <a:graphic>
                  <a:graphicData uri="http://schemas.microsoft.com/office/word/2010/wordprocessingGroup">
                    <wpg:wgp>
                      <wpg:cNvPr id="793" name="Group 793"/>
                      <wpg:cNvGrpSpPr/>
                      <wpg:grpSpPr>
                        <a:xfrm>
                          <a:off x="0" y="0"/>
                          <a:ext cx="6400800" cy="226695"/>
                          <a:chExt cx="6400800" cy="226695"/>
                        </a:xfrm>
                      </wpg:grpSpPr>
                      <pic:pic>
                        <pic:nvPicPr>
                          <pic:cNvPr id="794" name="Image 794"/>
                          <pic:cNvPicPr/>
                        </pic:nvPicPr>
                        <pic:blipFill>
                          <a:blip r:embed="rId288" cstate="print"/>
                          <a:stretch>
                            <a:fillRect/>
                          </a:stretch>
                        </pic:blipFill>
                        <pic:spPr>
                          <a:xfrm>
                            <a:off x="1353311" y="0"/>
                            <a:ext cx="156972" cy="151980"/>
                          </a:xfrm>
                          <a:prstGeom prst="rect">
                            <a:avLst/>
                          </a:prstGeom>
                        </pic:spPr>
                      </pic:pic>
                      <wps:wsp>
                        <wps:cNvPr id="795" name="Graphic 795"/>
                        <wps:cNvSpPr/>
                        <wps:spPr>
                          <a:xfrm>
                            <a:off x="1642998" y="159092"/>
                            <a:ext cx="1390650" cy="1270"/>
                          </a:xfrm>
                          <a:custGeom>
                            <a:avLst/>
                            <a:gdLst/>
                            <a:ahLst/>
                            <a:cxnLst/>
                            <a:rect l="l" t="t" r="r" b="b"/>
                            <a:pathLst>
                              <a:path w="1390650" h="0">
                                <a:moveTo>
                                  <a:pt x="0" y="0"/>
                                </a:moveTo>
                                <a:lnTo>
                                  <a:pt x="1390396" y="0"/>
                                </a:lnTo>
                              </a:path>
                            </a:pathLst>
                          </a:custGeom>
                          <a:ln w="6647">
                            <a:solidFill>
                              <a:srgbClr val="000000"/>
                            </a:solidFill>
                            <a:prstDash val="solid"/>
                          </a:ln>
                        </wps:spPr>
                        <wps:bodyPr wrap="square" lIns="0" tIns="0" rIns="0" bIns="0" rtlCol="0">
                          <a:prstTxWarp prst="textNoShape">
                            <a:avLst/>
                          </a:prstTxWarp>
                          <a:noAutofit/>
                        </wps:bodyPr>
                      </wps:wsp>
                      <wps:wsp>
                        <wps:cNvPr id="796" name="Graphic 796"/>
                        <wps:cNvSpPr/>
                        <wps:spPr>
                          <a:xfrm>
                            <a:off x="0" y="194486"/>
                            <a:ext cx="6400800" cy="32384"/>
                          </a:xfrm>
                          <a:custGeom>
                            <a:avLst/>
                            <a:gdLst/>
                            <a:ahLst/>
                            <a:cxnLst/>
                            <a:rect l="l" t="t" r="r" b="b"/>
                            <a:pathLst>
                              <a:path w="6400800" h="32384">
                                <a:moveTo>
                                  <a:pt x="6400800" y="0"/>
                                </a:moveTo>
                                <a:lnTo>
                                  <a:pt x="0" y="0"/>
                                </a:lnTo>
                                <a:lnTo>
                                  <a:pt x="0" y="31916"/>
                                </a:lnTo>
                                <a:lnTo>
                                  <a:pt x="6400800" y="31916"/>
                                </a:lnTo>
                                <a:lnTo>
                                  <a:pt x="6400800" y="0"/>
                                </a:lnTo>
                                <a:close/>
                              </a:path>
                            </a:pathLst>
                          </a:custGeom>
                          <a:solidFill>
                            <a:srgbClr val="000000"/>
                          </a:solidFill>
                        </wps:spPr>
                        <wps:bodyPr wrap="square" lIns="0" tIns="0" rIns="0" bIns="0" rtlCol="0">
                          <a:prstTxWarp prst="textNoShape">
                            <a:avLst/>
                          </a:prstTxWarp>
                          <a:noAutofit/>
                        </wps:bodyPr>
                      </wps:wsp>
                      <pic:pic>
                        <pic:nvPicPr>
                          <pic:cNvPr id="797" name="Image 797"/>
                          <pic:cNvPicPr/>
                        </pic:nvPicPr>
                        <pic:blipFill>
                          <a:blip r:embed="rId289" cstate="print"/>
                          <a:stretch>
                            <a:fillRect/>
                          </a:stretch>
                        </pic:blipFill>
                        <pic:spPr>
                          <a:xfrm>
                            <a:off x="546" y="23202"/>
                            <a:ext cx="1651850" cy="145415"/>
                          </a:xfrm>
                          <a:prstGeom prst="rect">
                            <a:avLst/>
                          </a:prstGeom>
                        </pic:spPr>
                      </pic:pic>
                    </wpg:wgp>
                  </a:graphicData>
                </a:graphic>
              </wp:anchor>
            </w:drawing>
          </mc:Choice>
          <mc:Fallback>
            <w:pict>
              <v:group style="position:absolute;margin-left:45pt;margin-top:40.165188pt;width:504pt;height:17.850pt;mso-position-horizontal-relative:page;mso-position-vertical-relative:paragraph;z-index:15846400" id="docshapegroup651" coordorigin="900,803" coordsize="10080,357">
                <v:shape style="position:absolute;left:3031;top:803;width:248;height:240" type="#_x0000_t75" id="docshape652" stroked="false">
                  <v:imagedata r:id="rId288" o:title=""/>
                </v:shape>
                <v:line style="position:absolute" from="3487,1054" to="5677,1054" stroked="true" strokeweight=".52346pt" strokecolor="#000000">
                  <v:stroke dashstyle="solid"/>
                </v:line>
                <v:rect style="position:absolute;left:900;top:1109;width:10080;height:51" id="docshape653" filled="true" fillcolor="#000000" stroked="false">
                  <v:fill type="solid"/>
                </v:rect>
                <v:shape style="position:absolute;left:900;top:839;width:2602;height:229" type="#_x0000_t75" id="docshape654" stroked="false">
                  <v:imagedata r:id="rId289" o:title=""/>
                </v:shape>
                <w10:wrap type="none"/>
              </v:group>
            </w:pict>
          </mc:Fallback>
        </mc:AlternateContent>
      </w:r>
      <w:r>
        <w:rPr>
          <w:w w:val="95"/>
          <w:sz w:val="21"/>
        </w:rPr>
        <w:t>Code (if any) : </w:t>
      </w:r>
      <w:r>
        <w:rPr>
          <w:sz w:val="21"/>
          <w:u w:val="single"/>
        </w:rPr>
        <w:tab/>
      </w:r>
      <w:r>
        <w:rPr>
          <w:w w:val="95"/>
          <w:sz w:val="21"/>
          <w:u w:val="none"/>
        </w:rPr>
        <w:t>Tel.</w:t>
      </w:r>
      <w:r>
        <w:rPr>
          <w:spacing w:val="-12"/>
          <w:w w:val="95"/>
          <w:sz w:val="21"/>
          <w:u w:val="none"/>
        </w:rPr>
        <w:t> </w:t>
      </w:r>
      <w:r>
        <w:rPr>
          <w:w w:val="95"/>
          <w:sz w:val="21"/>
          <w:u w:val="none"/>
        </w:rPr>
        <w:t>No.:</w:t>
      </w:r>
      <w:r>
        <w:rPr>
          <w:sz w:val="21"/>
          <w:u w:val="single"/>
        </w:rPr>
        <w:tab/>
        <w:tab/>
      </w:r>
      <w:r>
        <w:rPr>
          <w:sz w:val="21"/>
          <w:u w:val="none"/>
        </w:rPr>
        <w:t> </w:t>
      </w:r>
      <w:r>
        <w:rPr>
          <w:w w:val="95"/>
          <w:sz w:val="21"/>
          <w:u w:val="none"/>
        </w:rPr>
        <w:t>Status of Introducer :</w:t>
      </w:r>
      <w:r>
        <w:rPr>
          <w:spacing w:val="40"/>
          <w:sz w:val="21"/>
          <w:u w:val="none"/>
        </w:rPr>
        <w:t> </w:t>
      </w:r>
      <w:r>
        <w:rPr>
          <w:rFonts w:ascii="MS Gothic" w:hAnsi="MS Gothic"/>
          <w:w w:val="95"/>
          <w:sz w:val="21"/>
          <w:u w:val="none"/>
        </w:rPr>
        <w:t>❑</w:t>
      </w:r>
      <w:r>
        <w:rPr>
          <w:w w:val="95"/>
          <w:sz w:val="21"/>
          <w:u w:val="none"/>
        </w:rPr>
        <w:t>Sub-broker</w:t>
      </w:r>
      <w:r>
        <w:rPr>
          <w:spacing w:val="40"/>
          <w:sz w:val="21"/>
          <w:u w:val="none"/>
        </w:rPr>
        <w:t> </w:t>
      </w:r>
      <w:r>
        <w:rPr>
          <w:rFonts w:ascii="MS Gothic" w:hAnsi="MS Gothic"/>
          <w:w w:val="95"/>
          <w:sz w:val="21"/>
          <w:u w:val="none"/>
        </w:rPr>
        <w:t>❑</w:t>
      </w:r>
      <w:r>
        <w:rPr>
          <w:w w:val="95"/>
          <w:sz w:val="21"/>
          <w:u w:val="none"/>
        </w:rPr>
        <w:t>Remisier</w:t>
      </w:r>
      <w:r>
        <w:rPr>
          <w:spacing w:val="40"/>
          <w:sz w:val="21"/>
          <w:u w:val="none"/>
        </w:rPr>
        <w:t> </w:t>
      </w:r>
      <w:r>
        <w:rPr>
          <w:rFonts w:ascii="MS Gothic" w:hAnsi="MS Gothic"/>
          <w:w w:val="95"/>
          <w:sz w:val="21"/>
          <w:u w:val="none"/>
        </w:rPr>
        <w:t>❑</w:t>
      </w:r>
      <w:r>
        <w:rPr>
          <w:w w:val="95"/>
          <w:sz w:val="21"/>
          <w:u w:val="none"/>
        </w:rPr>
        <w:t>Authorised Person</w:t>
      </w:r>
      <w:r>
        <w:rPr>
          <w:spacing w:val="40"/>
          <w:sz w:val="21"/>
          <w:u w:val="none"/>
        </w:rPr>
        <w:t> </w:t>
      </w:r>
      <w:r>
        <w:rPr>
          <w:rFonts w:ascii="MS Gothic" w:hAnsi="MS Gothic"/>
          <w:w w:val="95"/>
          <w:sz w:val="21"/>
          <w:u w:val="none"/>
        </w:rPr>
        <w:t>❑</w:t>
      </w:r>
      <w:r>
        <w:rPr>
          <w:w w:val="95"/>
          <w:sz w:val="21"/>
          <w:u w:val="none"/>
        </w:rPr>
        <w:t>Existing Client </w:t>
      </w:r>
      <w:r>
        <w:rPr>
          <w:rFonts w:ascii="MS Gothic" w:hAnsi="MS Gothic"/>
          <w:w w:val="95"/>
          <w:sz w:val="21"/>
          <w:u w:val="none"/>
        </w:rPr>
        <w:t>❑</w:t>
      </w:r>
      <w:r>
        <w:rPr>
          <w:w w:val="95"/>
          <w:sz w:val="21"/>
          <w:u w:val="none"/>
        </w:rPr>
        <w:t>Others </w:t>
      </w:r>
      <w:r>
        <w:rPr>
          <w:sz w:val="21"/>
          <w:u w:val="single"/>
        </w:rPr>
        <w:tab/>
      </w:r>
    </w:p>
    <w:p>
      <w:pPr>
        <w:pStyle w:val="BodyText"/>
        <w:rPr>
          <w:sz w:val="21"/>
        </w:rPr>
      </w:pPr>
    </w:p>
    <w:p>
      <w:pPr>
        <w:pStyle w:val="BodyText"/>
        <w:spacing w:before="33"/>
        <w:rPr>
          <w:sz w:val="21"/>
        </w:rPr>
      </w:pPr>
    </w:p>
    <w:p>
      <w:pPr>
        <w:spacing w:before="1"/>
        <w:ind w:left="201" w:right="363" w:firstLine="0"/>
        <w:jc w:val="center"/>
        <w:rPr>
          <w:rFonts w:ascii="Arial"/>
          <w:b/>
          <w:sz w:val="21"/>
        </w:rPr>
      </w:pPr>
      <w:r>
        <w:rPr>
          <w:rFonts w:ascii="Arial"/>
          <w:b/>
          <w:w w:val="105"/>
          <w:sz w:val="21"/>
        </w:rPr>
        <w:t>Risk</w:t>
      </w:r>
      <w:r>
        <w:rPr>
          <w:rFonts w:ascii="Arial"/>
          <w:b/>
          <w:spacing w:val="-16"/>
          <w:w w:val="105"/>
          <w:sz w:val="21"/>
        </w:rPr>
        <w:t> </w:t>
      </w:r>
      <w:r>
        <w:rPr>
          <w:rFonts w:ascii="Arial"/>
          <w:b/>
          <w:w w:val="105"/>
          <w:sz w:val="21"/>
        </w:rPr>
        <w:t>Assessment</w:t>
      </w:r>
      <w:r>
        <w:rPr>
          <w:rFonts w:ascii="Arial"/>
          <w:b/>
          <w:spacing w:val="-12"/>
          <w:w w:val="105"/>
          <w:sz w:val="21"/>
        </w:rPr>
        <w:t> </w:t>
      </w:r>
      <w:r>
        <w:rPr>
          <w:rFonts w:ascii="Arial"/>
          <w:b/>
          <w:w w:val="105"/>
          <w:sz w:val="21"/>
        </w:rPr>
        <w:t>of</w:t>
      </w:r>
      <w:r>
        <w:rPr>
          <w:rFonts w:ascii="Arial"/>
          <w:b/>
          <w:spacing w:val="-8"/>
          <w:w w:val="105"/>
          <w:sz w:val="21"/>
        </w:rPr>
        <w:t> </w:t>
      </w:r>
      <w:r>
        <w:rPr>
          <w:rFonts w:ascii="Arial"/>
          <w:b/>
          <w:w w:val="105"/>
          <w:sz w:val="21"/>
        </w:rPr>
        <w:t>Client</w:t>
      </w:r>
      <w:r>
        <w:rPr>
          <w:rFonts w:ascii="Arial"/>
          <w:b/>
          <w:spacing w:val="-3"/>
          <w:w w:val="105"/>
          <w:sz w:val="21"/>
        </w:rPr>
        <w:t> </w:t>
      </w:r>
      <w:r>
        <w:rPr>
          <w:rFonts w:ascii="Arial"/>
          <w:b/>
          <w:w w:val="105"/>
          <w:sz w:val="21"/>
        </w:rPr>
        <w:t>in</w:t>
      </w:r>
      <w:r>
        <w:rPr>
          <w:rFonts w:ascii="Arial"/>
          <w:b/>
          <w:spacing w:val="-8"/>
          <w:w w:val="105"/>
          <w:sz w:val="21"/>
        </w:rPr>
        <w:t> </w:t>
      </w:r>
      <w:r>
        <w:rPr>
          <w:rFonts w:ascii="Arial"/>
          <w:b/>
          <w:w w:val="105"/>
          <w:sz w:val="21"/>
        </w:rPr>
        <w:t>terms</w:t>
      </w:r>
      <w:r>
        <w:rPr>
          <w:rFonts w:ascii="Arial"/>
          <w:b/>
          <w:spacing w:val="-1"/>
          <w:w w:val="105"/>
          <w:sz w:val="21"/>
        </w:rPr>
        <w:t> </w:t>
      </w:r>
      <w:r>
        <w:rPr>
          <w:rFonts w:ascii="Arial"/>
          <w:b/>
          <w:w w:val="105"/>
          <w:sz w:val="21"/>
        </w:rPr>
        <w:t>of</w:t>
      </w:r>
      <w:r>
        <w:rPr>
          <w:rFonts w:ascii="Arial"/>
          <w:b/>
          <w:spacing w:val="-14"/>
          <w:w w:val="105"/>
          <w:sz w:val="21"/>
        </w:rPr>
        <w:t> </w:t>
      </w:r>
      <w:r>
        <w:rPr>
          <w:rFonts w:ascii="Arial"/>
          <w:b/>
          <w:w w:val="105"/>
          <w:sz w:val="21"/>
        </w:rPr>
        <w:t>PMLA</w:t>
      </w:r>
      <w:r>
        <w:rPr>
          <w:rFonts w:ascii="Arial"/>
          <w:b/>
          <w:spacing w:val="-15"/>
          <w:w w:val="105"/>
          <w:sz w:val="21"/>
        </w:rPr>
        <w:t> </w:t>
      </w:r>
      <w:r>
        <w:rPr>
          <w:rFonts w:ascii="Arial"/>
          <w:b/>
          <w:spacing w:val="-4"/>
          <w:w w:val="105"/>
          <w:sz w:val="21"/>
        </w:rPr>
        <w:t>2002</w:t>
      </w:r>
    </w:p>
    <w:p>
      <w:pPr>
        <w:pStyle w:val="BodyText"/>
        <w:spacing w:before="1"/>
        <w:rPr>
          <w:rFonts w:ascii="Arial"/>
          <w:b/>
          <w:sz w:val="6"/>
        </w:rPr>
      </w:pPr>
    </w:p>
    <w:tbl>
      <w:tblPr>
        <w:tblW w:w="0" w:type="auto"/>
        <w:jc w:val="left"/>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6"/>
        <w:gridCol w:w="1417"/>
        <w:gridCol w:w="1533"/>
        <w:gridCol w:w="1417"/>
        <w:gridCol w:w="2099"/>
        <w:gridCol w:w="2112"/>
      </w:tblGrid>
      <w:tr>
        <w:trPr>
          <w:trHeight w:val="560" w:hRule="atLeast"/>
        </w:trPr>
        <w:tc>
          <w:tcPr>
            <w:tcW w:w="1506" w:type="dxa"/>
            <w:tcBorders>
              <w:right w:val="single" w:sz="12" w:space="0" w:color="000000"/>
            </w:tcBorders>
          </w:tcPr>
          <w:p>
            <w:pPr>
              <w:pStyle w:val="TableParagraph"/>
              <w:spacing w:before="151"/>
              <w:ind w:left="170"/>
              <w:rPr>
                <w:sz w:val="21"/>
              </w:rPr>
            </w:pPr>
            <w:r>
              <w:rPr>
                <w:w w:val="80"/>
                <w:sz w:val="21"/>
              </w:rPr>
              <w:t>Type</w:t>
            </w:r>
            <w:r>
              <w:rPr>
                <w:spacing w:val="-4"/>
                <w:sz w:val="21"/>
              </w:rPr>
              <w:t> </w:t>
            </w:r>
            <w:r>
              <w:rPr>
                <w:w w:val="80"/>
                <w:sz w:val="21"/>
              </w:rPr>
              <w:t>of</w:t>
            </w:r>
            <w:r>
              <w:rPr>
                <w:spacing w:val="4"/>
                <w:sz w:val="21"/>
              </w:rPr>
              <w:t> </w:t>
            </w:r>
            <w:r>
              <w:rPr>
                <w:spacing w:val="-2"/>
                <w:w w:val="80"/>
                <w:sz w:val="21"/>
              </w:rPr>
              <w:t>Client</w:t>
            </w:r>
          </w:p>
        </w:tc>
        <w:tc>
          <w:tcPr>
            <w:tcW w:w="1417" w:type="dxa"/>
            <w:tcBorders>
              <w:left w:val="single" w:sz="12" w:space="0" w:color="000000"/>
            </w:tcBorders>
          </w:tcPr>
          <w:p>
            <w:pPr>
              <w:pStyle w:val="TableParagraph"/>
              <w:spacing w:before="151"/>
              <w:ind w:left="306"/>
              <w:rPr>
                <w:sz w:val="21"/>
              </w:rPr>
            </w:pPr>
            <w:r>
              <w:rPr>
                <w:w w:val="80"/>
                <w:sz w:val="21"/>
              </w:rPr>
              <w:t>High</w:t>
            </w:r>
            <w:r>
              <w:rPr>
                <w:spacing w:val="5"/>
                <w:sz w:val="21"/>
              </w:rPr>
              <w:t> </w:t>
            </w:r>
            <w:r>
              <w:rPr>
                <w:spacing w:val="-4"/>
                <w:w w:val="95"/>
                <w:sz w:val="21"/>
              </w:rPr>
              <w:t>Risk</w:t>
            </w:r>
          </w:p>
        </w:tc>
        <w:tc>
          <w:tcPr>
            <w:tcW w:w="1533" w:type="dxa"/>
          </w:tcPr>
          <w:p>
            <w:pPr>
              <w:pStyle w:val="TableParagraph"/>
              <w:spacing w:before="151"/>
              <w:ind w:left="253"/>
              <w:rPr>
                <w:sz w:val="21"/>
              </w:rPr>
            </w:pPr>
            <w:r>
              <w:rPr>
                <w:w w:val="80"/>
                <w:sz w:val="21"/>
              </w:rPr>
              <w:t>Medium</w:t>
            </w:r>
            <w:r>
              <w:rPr>
                <w:spacing w:val="18"/>
                <w:sz w:val="21"/>
              </w:rPr>
              <w:t> </w:t>
            </w:r>
            <w:r>
              <w:rPr>
                <w:spacing w:val="-4"/>
                <w:sz w:val="21"/>
              </w:rPr>
              <w:t>Risk</w:t>
            </w:r>
          </w:p>
        </w:tc>
        <w:tc>
          <w:tcPr>
            <w:tcW w:w="1417" w:type="dxa"/>
            <w:tcBorders>
              <w:right w:val="single" w:sz="12" w:space="0" w:color="000000"/>
            </w:tcBorders>
          </w:tcPr>
          <w:p>
            <w:pPr>
              <w:pStyle w:val="TableParagraph"/>
              <w:spacing w:before="151"/>
              <w:ind w:left="362"/>
              <w:rPr>
                <w:sz w:val="21"/>
              </w:rPr>
            </w:pPr>
            <w:r>
              <w:rPr>
                <w:w w:val="85"/>
                <w:sz w:val="21"/>
              </w:rPr>
              <w:t>Low</w:t>
            </w:r>
            <w:r>
              <w:rPr>
                <w:spacing w:val="-5"/>
                <w:w w:val="85"/>
                <w:sz w:val="21"/>
              </w:rPr>
              <w:t> </w:t>
            </w:r>
            <w:r>
              <w:rPr>
                <w:spacing w:val="-4"/>
                <w:w w:val="95"/>
                <w:sz w:val="21"/>
              </w:rPr>
              <w:t>Risk</w:t>
            </w:r>
          </w:p>
        </w:tc>
        <w:tc>
          <w:tcPr>
            <w:tcW w:w="2099" w:type="dxa"/>
            <w:tcBorders>
              <w:left w:val="single" w:sz="12" w:space="0" w:color="000000"/>
              <w:right w:val="single" w:sz="12" w:space="0" w:color="000000"/>
            </w:tcBorders>
          </w:tcPr>
          <w:p>
            <w:pPr>
              <w:pStyle w:val="TableParagraph"/>
              <w:spacing w:line="252" w:lineRule="auto" w:before="40"/>
              <w:ind w:left="337" w:right="280" w:hanging="29"/>
              <w:rPr>
                <w:sz w:val="21"/>
              </w:rPr>
            </w:pPr>
            <w:r>
              <w:rPr>
                <w:w w:val="85"/>
                <w:sz w:val="21"/>
              </w:rPr>
              <w:t>CSC</w:t>
            </w:r>
            <w:r>
              <w:rPr>
                <w:spacing w:val="-9"/>
                <w:w w:val="85"/>
                <w:sz w:val="21"/>
              </w:rPr>
              <w:t> </w:t>
            </w:r>
            <w:r>
              <w:rPr>
                <w:w w:val="85"/>
                <w:sz w:val="21"/>
              </w:rPr>
              <w:t>(Client</w:t>
            </w:r>
            <w:r>
              <w:rPr>
                <w:spacing w:val="-6"/>
                <w:w w:val="85"/>
                <w:sz w:val="21"/>
              </w:rPr>
              <w:t> </w:t>
            </w:r>
            <w:r>
              <w:rPr>
                <w:w w:val="85"/>
                <w:sz w:val="21"/>
              </w:rPr>
              <w:t>Under </w:t>
            </w:r>
            <w:r>
              <w:rPr>
                <w:w w:val="80"/>
                <w:sz w:val="21"/>
              </w:rPr>
              <w:t>Special</w:t>
            </w:r>
            <w:r>
              <w:rPr>
                <w:spacing w:val="11"/>
                <w:sz w:val="21"/>
              </w:rPr>
              <w:t> </w:t>
            </w:r>
            <w:r>
              <w:rPr>
                <w:spacing w:val="-2"/>
                <w:w w:val="90"/>
                <w:sz w:val="21"/>
              </w:rPr>
              <w:t>Category)</w:t>
            </w:r>
          </w:p>
        </w:tc>
        <w:tc>
          <w:tcPr>
            <w:tcW w:w="2112" w:type="dxa"/>
            <w:tcBorders>
              <w:left w:val="single" w:sz="12" w:space="0" w:color="000000"/>
            </w:tcBorders>
          </w:tcPr>
          <w:p>
            <w:pPr>
              <w:pStyle w:val="TableParagraph"/>
              <w:spacing w:line="252" w:lineRule="auto" w:before="40"/>
              <w:ind w:left="419" w:right="311" w:firstLine="81"/>
              <w:rPr>
                <w:sz w:val="21"/>
              </w:rPr>
            </w:pPr>
            <w:r>
              <w:rPr>
                <w:spacing w:val="-2"/>
                <w:w w:val="90"/>
                <w:sz w:val="21"/>
              </w:rPr>
              <w:t>PEP</w:t>
            </w:r>
            <w:r>
              <w:rPr>
                <w:spacing w:val="-14"/>
                <w:w w:val="90"/>
                <w:sz w:val="21"/>
              </w:rPr>
              <w:t> </w:t>
            </w:r>
            <w:r>
              <w:rPr>
                <w:spacing w:val="-2"/>
                <w:w w:val="90"/>
                <w:sz w:val="21"/>
              </w:rPr>
              <w:t>(Politically </w:t>
            </w:r>
            <w:r>
              <w:rPr>
                <w:w w:val="80"/>
                <w:sz w:val="21"/>
              </w:rPr>
              <w:t>Exposed</w:t>
            </w:r>
            <w:r>
              <w:rPr>
                <w:spacing w:val="15"/>
                <w:sz w:val="21"/>
              </w:rPr>
              <w:t> </w:t>
            </w:r>
            <w:r>
              <w:rPr>
                <w:spacing w:val="-2"/>
                <w:w w:val="85"/>
                <w:sz w:val="21"/>
              </w:rPr>
              <w:t>Person)</w:t>
            </w:r>
          </w:p>
        </w:tc>
      </w:tr>
      <w:tr>
        <w:trPr>
          <w:trHeight w:val="713" w:hRule="atLeast"/>
        </w:trPr>
        <w:tc>
          <w:tcPr>
            <w:tcW w:w="1506" w:type="dxa"/>
            <w:tcBorders>
              <w:bottom w:val="single" w:sz="12" w:space="0" w:color="000000"/>
              <w:right w:val="single" w:sz="12" w:space="0" w:color="000000"/>
            </w:tcBorders>
          </w:tcPr>
          <w:p>
            <w:pPr>
              <w:pStyle w:val="TableParagraph"/>
              <w:rPr>
                <w:rFonts w:ascii="Times New Roman"/>
                <w:sz w:val="18"/>
              </w:rPr>
            </w:pPr>
          </w:p>
        </w:tc>
        <w:tc>
          <w:tcPr>
            <w:tcW w:w="1417" w:type="dxa"/>
            <w:tcBorders>
              <w:left w:val="single" w:sz="12" w:space="0" w:color="000000"/>
              <w:bottom w:val="single" w:sz="12" w:space="0" w:color="000000"/>
            </w:tcBorders>
          </w:tcPr>
          <w:p>
            <w:pPr>
              <w:pStyle w:val="TableParagraph"/>
              <w:rPr>
                <w:rFonts w:ascii="Times New Roman"/>
                <w:sz w:val="18"/>
              </w:rPr>
            </w:pPr>
          </w:p>
        </w:tc>
        <w:tc>
          <w:tcPr>
            <w:tcW w:w="1533" w:type="dxa"/>
            <w:tcBorders>
              <w:bottom w:val="single" w:sz="12" w:space="0" w:color="000000"/>
            </w:tcBorders>
          </w:tcPr>
          <w:p>
            <w:pPr>
              <w:pStyle w:val="TableParagraph"/>
              <w:rPr>
                <w:rFonts w:ascii="Times New Roman"/>
                <w:sz w:val="18"/>
              </w:rPr>
            </w:pPr>
          </w:p>
        </w:tc>
        <w:tc>
          <w:tcPr>
            <w:tcW w:w="1417" w:type="dxa"/>
            <w:tcBorders>
              <w:bottom w:val="single" w:sz="12" w:space="0" w:color="000000"/>
              <w:right w:val="single" w:sz="12" w:space="0" w:color="000000"/>
            </w:tcBorders>
          </w:tcPr>
          <w:p>
            <w:pPr>
              <w:pStyle w:val="TableParagraph"/>
              <w:rPr>
                <w:rFonts w:ascii="Times New Roman"/>
                <w:sz w:val="18"/>
              </w:rPr>
            </w:pPr>
          </w:p>
        </w:tc>
        <w:tc>
          <w:tcPr>
            <w:tcW w:w="2099" w:type="dxa"/>
            <w:tcBorders>
              <w:left w:val="single" w:sz="12" w:space="0" w:color="000000"/>
              <w:bottom w:val="single" w:sz="12" w:space="0" w:color="000000"/>
              <w:right w:val="single" w:sz="12" w:space="0" w:color="000000"/>
            </w:tcBorders>
          </w:tcPr>
          <w:p>
            <w:pPr>
              <w:pStyle w:val="TableParagraph"/>
              <w:rPr>
                <w:rFonts w:ascii="Times New Roman"/>
                <w:sz w:val="18"/>
              </w:rPr>
            </w:pPr>
          </w:p>
        </w:tc>
        <w:tc>
          <w:tcPr>
            <w:tcW w:w="2112" w:type="dxa"/>
            <w:tcBorders>
              <w:left w:val="single" w:sz="12" w:space="0" w:color="000000"/>
              <w:bottom w:val="single" w:sz="12" w:space="0" w:color="000000"/>
            </w:tcBorders>
          </w:tcPr>
          <w:p>
            <w:pPr>
              <w:pStyle w:val="TableParagraph"/>
              <w:rPr>
                <w:rFonts w:ascii="Times New Roman"/>
                <w:sz w:val="18"/>
              </w:rPr>
            </w:pPr>
          </w:p>
        </w:tc>
      </w:tr>
    </w:tbl>
    <w:p>
      <w:pPr>
        <w:spacing w:line="252" w:lineRule="auto" w:before="39"/>
        <w:ind w:left="194" w:right="499" w:firstLine="0"/>
        <w:jc w:val="left"/>
        <w:rPr>
          <w:sz w:val="21"/>
        </w:rPr>
      </w:pPr>
      <w:r>
        <w:rPr>
          <w:w w:val="85"/>
          <w:sz w:val="21"/>
        </w:rPr>
        <w:t>Categorisation</w:t>
      </w:r>
      <w:r>
        <w:rPr>
          <w:spacing w:val="-6"/>
          <w:w w:val="85"/>
          <w:sz w:val="21"/>
        </w:rPr>
        <w:t> </w:t>
      </w:r>
      <w:r>
        <w:rPr>
          <w:w w:val="85"/>
          <w:sz w:val="21"/>
        </w:rPr>
        <w:t>of</w:t>
      </w:r>
      <w:r>
        <w:rPr>
          <w:spacing w:val="-4"/>
          <w:w w:val="85"/>
          <w:sz w:val="21"/>
        </w:rPr>
        <w:t> </w:t>
      </w:r>
      <w:r>
        <w:rPr>
          <w:w w:val="85"/>
          <w:sz w:val="21"/>
        </w:rPr>
        <w:t>client</w:t>
      </w:r>
      <w:r>
        <w:rPr>
          <w:spacing w:val="-5"/>
          <w:w w:val="85"/>
          <w:sz w:val="21"/>
        </w:rPr>
        <w:t> </w:t>
      </w:r>
      <w:r>
        <w:rPr>
          <w:w w:val="85"/>
          <w:sz w:val="21"/>
        </w:rPr>
        <w:t>would</w:t>
      </w:r>
      <w:r>
        <w:rPr>
          <w:spacing w:val="-6"/>
          <w:w w:val="85"/>
          <w:sz w:val="21"/>
        </w:rPr>
        <w:t> </w:t>
      </w:r>
      <w:r>
        <w:rPr>
          <w:w w:val="85"/>
          <w:sz w:val="21"/>
        </w:rPr>
        <w:t>be</w:t>
      </w:r>
      <w:r>
        <w:rPr>
          <w:spacing w:val="-1"/>
          <w:w w:val="85"/>
          <w:sz w:val="21"/>
        </w:rPr>
        <w:t> </w:t>
      </w:r>
      <w:r>
        <w:rPr>
          <w:w w:val="85"/>
          <w:sz w:val="21"/>
        </w:rPr>
        <w:t>changed</w:t>
      </w:r>
      <w:r>
        <w:rPr>
          <w:spacing w:val="-1"/>
          <w:w w:val="85"/>
          <w:sz w:val="21"/>
        </w:rPr>
        <w:t> </w:t>
      </w:r>
      <w:r>
        <w:rPr>
          <w:w w:val="85"/>
          <w:sz w:val="21"/>
        </w:rPr>
        <w:t>only</w:t>
      </w:r>
      <w:r>
        <w:rPr>
          <w:spacing w:val="-6"/>
          <w:w w:val="85"/>
          <w:sz w:val="21"/>
        </w:rPr>
        <w:t> </w:t>
      </w:r>
      <w:r>
        <w:rPr>
          <w:w w:val="85"/>
          <w:sz w:val="21"/>
        </w:rPr>
        <w:t>if there</w:t>
      </w:r>
      <w:r>
        <w:rPr>
          <w:spacing w:val="-6"/>
          <w:w w:val="85"/>
          <w:sz w:val="21"/>
        </w:rPr>
        <w:t> </w:t>
      </w:r>
      <w:r>
        <w:rPr>
          <w:w w:val="85"/>
          <w:sz w:val="21"/>
        </w:rPr>
        <w:t>is</w:t>
      </w:r>
      <w:r>
        <w:rPr>
          <w:spacing w:val="-5"/>
          <w:w w:val="85"/>
          <w:sz w:val="21"/>
        </w:rPr>
        <w:t> </w:t>
      </w:r>
      <w:r>
        <w:rPr>
          <w:w w:val="85"/>
          <w:sz w:val="21"/>
        </w:rPr>
        <w:t>change</w:t>
      </w:r>
      <w:r>
        <w:rPr>
          <w:spacing w:val="-1"/>
          <w:w w:val="85"/>
          <w:sz w:val="21"/>
        </w:rPr>
        <w:t> </w:t>
      </w:r>
      <w:r>
        <w:rPr>
          <w:w w:val="85"/>
          <w:sz w:val="21"/>
        </w:rPr>
        <w:t>based</w:t>
      </w:r>
      <w:r>
        <w:rPr>
          <w:spacing w:val="-1"/>
          <w:w w:val="85"/>
          <w:sz w:val="21"/>
        </w:rPr>
        <w:t> </w:t>
      </w:r>
      <w:r>
        <w:rPr>
          <w:w w:val="85"/>
          <w:sz w:val="21"/>
        </w:rPr>
        <w:t>on</w:t>
      </w:r>
      <w:r>
        <w:rPr>
          <w:spacing w:val="-6"/>
          <w:w w:val="85"/>
          <w:sz w:val="21"/>
        </w:rPr>
        <w:t> </w:t>
      </w:r>
      <w:r>
        <w:rPr>
          <w:w w:val="85"/>
          <w:sz w:val="21"/>
        </w:rPr>
        <w:t>risk</w:t>
      </w:r>
      <w:r>
        <w:rPr>
          <w:spacing w:val="-1"/>
          <w:w w:val="85"/>
          <w:sz w:val="21"/>
        </w:rPr>
        <w:t> </w:t>
      </w:r>
      <w:r>
        <w:rPr>
          <w:w w:val="85"/>
          <w:sz w:val="21"/>
        </w:rPr>
        <w:t>assessment of</w:t>
      </w:r>
      <w:r>
        <w:rPr>
          <w:spacing w:val="-5"/>
          <w:w w:val="85"/>
          <w:sz w:val="21"/>
        </w:rPr>
        <w:t> </w:t>
      </w:r>
      <w:r>
        <w:rPr>
          <w:w w:val="85"/>
          <w:sz w:val="21"/>
        </w:rPr>
        <w:t>the</w:t>
      </w:r>
      <w:r>
        <w:rPr>
          <w:spacing w:val="-6"/>
          <w:w w:val="85"/>
          <w:sz w:val="21"/>
        </w:rPr>
        <w:t> </w:t>
      </w:r>
      <w:r>
        <w:rPr>
          <w:w w:val="85"/>
          <w:sz w:val="21"/>
        </w:rPr>
        <w:t>client</w:t>
      </w:r>
      <w:r>
        <w:rPr>
          <w:spacing w:val="-4"/>
          <w:w w:val="85"/>
          <w:sz w:val="21"/>
        </w:rPr>
        <w:t> </w:t>
      </w:r>
      <w:r>
        <w:rPr>
          <w:w w:val="85"/>
          <w:sz w:val="21"/>
        </w:rPr>
        <w:t>during</w:t>
      </w:r>
      <w:r>
        <w:rPr>
          <w:spacing w:val="-1"/>
          <w:w w:val="85"/>
          <w:sz w:val="21"/>
        </w:rPr>
        <w:t> </w:t>
      </w:r>
      <w:r>
        <w:rPr>
          <w:w w:val="85"/>
          <w:sz w:val="21"/>
        </w:rPr>
        <w:t>his</w:t>
      </w:r>
      <w:r>
        <w:rPr>
          <w:spacing w:val="-6"/>
          <w:w w:val="85"/>
          <w:sz w:val="21"/>
        </w:rPr>
        <w:t> </w:t>
      </w:r>
      <w:r>
        <w:rPr>
          <w:w w:val="85"/>
          <w:sz w:val="21"/>
        </w:rPr>
        <w:t>dealings </w:t>
      </w:r>
      <w:r>
        <w:rPr>
          <w:w w:val="95"/>
          <w:sz w:val="21"/>
        </w:rPr>
        <w:t>with Mehta Equities Ltd.</w:t>
      </w:r>
    </w:p>
    <w:p>
      <w:pPr>
        <w:spacing w:before="116"/>
        <w:ind w:left="194" w:right="0" w:firstLine="0"/>
        <w:jc w:val="left"/>
        <w:rPr>
          <w:rFonts w:ascii="Arial"/>
          <w:b/>
          <w:sz w:val="21"/>
        </w:rPr>
      </w:pPr>
      <w:r>
        <w:rPr>
          <w:rFonts w:ascii="Arial"/>
          <w:b/>
          <w:w w:val="80"/>
          <w:sz w:val="21"/>
        </w:rPr>
        <w:t>For</w:t>
      </w:r>
      <w:r>
        <w:rPr>
          <w:rFonts w:ascii="Arial"/>
          <w:b/>
          <w:spacing w:val="14"/>
          <w:sz w:val="21"/>
        </w:rPr>
        <w:t> </w:t>
      </w:r>
      <w:r>
        <w:rPr>
          <w:rFonts w:ascii="Arial"/>
          <w:b/>
          <w:w w:val="80"/>
          <w:sz w:val="21"/>
        </w:rPr>
        <w:t>Mehta</w:t>
      </w:r>
      <w:r>
        <w:rPr>
          <w:rFonts w:ascii="Arial"/>
          <w:b/>
          <w:spacing w:val="16"/>
          <w:sz w:val="21"/>
        </w:rPr>
        <w:t> </w:t>
      </w:r>
      <w:r>
        <w:rPr>
          <w:rFonts w:ascii="Arial"/>
          <w:b/>
          <w:w w:val="80"/>
          <w:sz w:val="21"/>
        </w:rPr>
        <w:t>Equities</w:t>
      </w:r>
      <w:r>
        <w:rPr>
          <w:rFonts w:ascii="Arial"/>
          <w:b/>
          <w:spacing w:val="23"/>
          <w:sz w:val="21"/>
        </w:rPr>
        <w:t> </w:t>
      </w:r>
      <w:r>
        <w:rPr>
          <w:rFonts w:ascii="Arial"/>
          <w:b/>
          <w:spacing w:val="-4"/>
          <w:w w:val="80"/>
          <w:sz w:val="21"/>
        </w:rPr>
        <w:t>Ltd.</w:t>
      </w:r>
    </w:p>
    <w:p>
      <w:pPr>
        <w:spacing w:before="201"/>
        <w:ind w:left="249" w:right="0" w:firstLine="0"/>
        <w:jc w:val="left"/>
        <w:rPr>
          <w:position w:val="1"/>
          <w:sz w:val="13"/>
        </w:rPr>
      </w:pPr>
      <w:r>
        <w:rPr/>
        <w:drawing>
          <wp:inline distT="0" distB="0" distL="0" distR="0">
            <wp:extent cx="168173" cy="86359"/>
            <wp:effectExtent l="0" t="0" r="0" b="0"/>
            <wp:docPr id="798" name="Image 798"/>
            <wp:cNvGraphicFramePr>
              <a:graphicFrameLocks/>
            </wp:cNvGraphicFramePr>
            <a:graphic>
              <a:graphicData uri="http://schemas.openxmlformats.org/drawingml/2006/picture">
                <pic:pic>
                  <pic:nvPicPr>
                    <pic:cNvPr id="798" name="Image 798"/>
                    <pic:cNvPicPr/>
                  </pic:nvPicPr>
                  <pic:blipFill>
                    <a:blip r:embed="rId290" cstate="print"/>
                    <a:stretch>
                      <a:fillRect/>
                    </a:stretch>
                  </pic:blipFill>
                  <pic:spPr>
                    <a:xfrm>
                      <a:off x="0" y="0"/>
                      <a:ext cx="168173" cy="86359"/>
                    </a:xfrm>
                    <a:prstGeom prst="rect">
                      <a:avLst/>
                    </a:prstGeom>
                  </pic:spPr>
                </pic:pic>
              </a:graphicData>
            </a:graphic>
          </wp:inline>
        </w:drawing>
      </w:r>
      <w:r>
        <w:rPr/>
      </w:r>
      <w:r>
        <w:rPr>
          <w:rFonts w:ascii="Times New Roman"/>
          <w:position w:val="1"/>
          <w:sz w:val="20"/>
        </w:rPr>
        <w:t> </w:t>
      </w:r>
      <w:r>
        <w:rPr>
          <w:position w:val="1"/>
          <w:sz w:val="13"/>
        </w:rPr>
        <w:t>4/8</w:t>
      </w:r>
    </w:p>
    <w:p>
      <w:pPr>
        <w:pStyle w:val="BodyText"/>
        <w:spacing w:before="34"/>
        <w:rPr>
          <w:sz w:val="13"/>
        </w:rPr>
      </w:pPr>
    </w:p>
    <w:p>
      <w:pPr>
        <w:spacing w:before="0"/>
        <w:ind w:left="194" w:right="0" w:firstLine="0"/>
        <w:jc w:val="left"/>
        <w:rPr>
          <w:sz w:val="21"/>
        </w:rPr>
      </w:pPr>
      <w:r>
        <w:rPr>
          <w:w w:val="80"/>
          <w:sz w:val="21"/>
        </w:rPr>
        <w:t>Authorised</w:t>
      </w:r>
      <w:r>
        <w:rPr>
          <w:spacing w:val="26"/>
          <w:sz w:val="21"/>
        </w:rPr>
        <w:t> </w:t>
      </w:r>
      <w:r>
        <w:rPr>
          <w:spacing w:val="-2"/>
          <w:sz w:val="21"/>
        </w:rPr>
        <w:t>Signatory</w:t>
      </w:r>
    </w:p>
    <w:p>
      <w:pPr>
        <w:spacing w:after="0"/>
        <w:jc w:val="left"/>
        <w:rPr>
          <w:sz w:val="21"/>
        </w:rPr>
        <w:sectPr>
          <w:pgSz w:w="11910" w:h="16840"/>
          <w:pgMar w:header="0" w:footer="851" w:top="780" w:bottom="1040" w:left="708" w:right="708"/>
        </w:sectPr>
      </w:pPr>
    </w:p>
    <w:p>
      <w:pPr>
        <w:spacing w:line="251" w:lineRule="exact" w:before="82"/>
        <w:ind w:left="8" w:right="0" w:firstLine="0"/>
        <w:jc w:val="center"/>
        <w:rPr>
          <w:rFonts w:ascii="Arial"/>
          <w:sz w:val="22"/>
        </w:rPr>
      </w:pPr>
      <w:r>
        <w:rPr>
          <w:rFonts w:ascii="Arial"/>
          <w:sz w:val="22"/>
        </w:rPr>
        <mc:AlternateContent>
          <mc:Choice Requires="wps">
            <w:drawing>
              <wp:anchor distT="0" distB="0" distL="0" distR="0" allowOverlap="1" layoutInCell="1" locked="0" behindDoc="1" simplePos="0" relativeHeight="480823296">
                <wp:simplePos x="0" y="0"/>
                <wp:positionH relativeFrom="page">
                  <wp:posOffset>575424</wp:posOffset>
                </wp:positionH>
                <wp:positionV relativeFrom="page">
                  <wp:posOffset>2632963</wp:posOffset>
                </wp:positionV>
                <wp:extent cx="6401435" cy="6395085"/>
                <wp:effectExtent l="0" t="0" r="0" b="0"/>
                <wp:wrapNone/>
                <wp:docPr id="799" name="Group 799"/>
                <wp:cNvGraphicFramePr>
                  <a:graphicFrameLocks/>
                </wp:cNvGraphicFramePr>
                <a:graphic>
                  <a:graphicData uri="http://schemas.microsoft.com/office/word/2010/wordprocessingGroup">
                    <wpg:wgp>
                      <wpg:cNvPr id="799" name="Group 799"/>
                      <wpg:cNvGrpSpPr/>
                      <wpg:grpSpPr>
                        <a:xfrm>
                          <a:off x="0" y="0"/>
                          <a:ext cx="6401435" cy="6395085"/>
                          <a:chExt cx="6401435" cy="6395085"/>
                        </a:xfrm>
                      </wpg:grpSpPr>
                      <wps:wsp>
                        <wps:cNvPr id="800" name="Graphic 800"/>
                        <wps:cNvSpPr/>
                        <wps:spPr>
                          <a:xfrm>
                            <a:off x="0" y="0"/>
                            <a:ext cx="6399530" cy="6395085"/>
                          </a:xfrm>
                          <a:custGeom>
                            <a:avLst/>
                            <a:gdLst/>
                            <a:ahLst/>
                            <a:cxnLst/>
                            <a:rect l="l" t="t" r="r" b="b"/>
                            <a:pathLst>
                              <a:path w="6399530" h="6395085">
                                <a:moveTo>
                                  <a:pt x="6385572" y="0"/>
                                </a:moveTo>
                                <a:lnTo>
                                  <a:pt x="0" y="0"/>
                                </a:lnTo>
                                <a:lnTo>
                                  <a:pt x="0" y="6394704"/>
                                </a:lnTo>
                                <a:lnTo>
                                  <a:pt x="6399288" y="6394704"/>
                                </a:lnTo>
                                <a:lnTo>
                                  <a:pt x="6399288" y="6382512"/>
                                </a:lnTo>
                                <a:lnTo>
                                  <a:pt x="12192" y="6382512"/>
                                </a:lnTo>
                                <a:lnTo>
                                  <a:pt x="12192" y="3400044"/>
                                </a:lnTo>
                                <a:lnTo>
                                  <a:pt x="6385572" y="3398520"/>
                                </a:lnTo>
                                <a:lnTo>
                                  <a:pt x="6385572" y="3387852"/>
                                </a:lnTo>
                                <a:lnTo>
                                  <a:pt x="13716" y="3387852"/>
                                </a:lnTo>
                                <a:lnTo>
                                  <a:pt x="13716" y="3227832"/>
                                </a:lnTo>
                                <a:lnTo>
                                  <a:pt x="6385572" y="3227832"/>
                                </a:lnTo>
                                <a:lnTo>
                                  <a:pt x="6385572" y="3221736"/>
                                </a:lnTo>
                                <a:lnTo>
                                  <a:pt x="12192" y="3221736"/>
                                </a:lnTo>
                                <a:lnTo>
                                  <a:pt x="12192" y="12192"/>
                                </a:lnTo>
                                <a:lnTo>
                                  <a:pt x="6385572" y="12192"/>
                                </a:lnTo>
                                <a:lnTo>
                                  <a:pt x="6385572" y="0"/>
                                </a:lnTo>
                                <a:close/>
                              </a:path>
                              <a:path w="6399530" h="6395085">
                                <a:moveTo>
                                  <a:pt x="6399288" y="0"/>
                                </a:moveTo>
                                <a:lnTo>
                                  <a:pt x="6385572" y="0"/>
                                </a:lnTo>
                                <a:lnTo>
                                  <a:pt x="6385572" y="6382512"/>
                                </a:lnTo>
                                <a:lnTo>
                                  <a:pt x="6399288" y="6382512"/>
                                </a:lnTo>
                                <a:lnTo>
                                  <a:pt x="6399288" y="0"/>
                                </a:lnTo>
                                <a:close/>
                              </a:path>
                            </a:pathLst>
                          </a:custGeom>
                          <a:solidFill>
                            <a:srgbClr val="000000"/>
                          </a:solidFill>
                        </wps:spPr>
                        <wps:bodyPr wrap="square" lIns="0" tIns="0" rIns="0" bIns="0" rtlCol="0">
                          <a:prstTxWarp prst="textNoShape">
                            <a:avLst/>
                          </a:prstTxWarp>
                          <a:noAutofit/>
                        </wps:bodyPr>
                      </wps:wsp>
                      <pic:pic>
                        <pic:nvPicPr>
                          <pic:cNvPr id="801" name="Image 801"/>
                          <pic:cNvPicPr/>
                        </pic:nvPicPr>
                        <pic:blipFill>
                          <a:blip r:embed="rId291" cstate="print"/>
                          <a:stretch>
                            <a:fillRect/>
                          </a:stretch>
                        </pic:blipFill>
                        <pic:spPr>
                          <a:xfrm>
                            <a:off x="105829" y="2219643"/>
                            <a:ext cx="3663823" cy="90105"/>
                          </a:xfrm>
                          <a:prstGeom prst="rect">
                            <a:avLst/>
                          </a:prstGeom>
                        </pic:spPr>
                      </pic:pic>
                      <wps:wsp>
                        <wps:cNvPr id="802" name="Graphic 802"/>
                        <wps:cNvSpPr/>
                        <wps:spPr>
                          <a:xfrm>
                            <a:off x="7620" y="5471159"/>
                            <a:ext cx="6388735" cy="165100"/>
                          </a:xfrm>
                          <a:custGeom>
                            <a:avLst/>
                            <a:gdLst/>
                            <a:ahLst/>
                            <a:cxnLst/>
                            <a:rect l="l" t="t" r="r" b="b"/>
                            <a:pathLst>
                              <a:path w="6388735" h="165100">
                                <a:moveTo>
                                  <a:pt x="6388620" y="0"/>
                                </a:moveTo>
                                <a:lnTo>
                                  <a:pt x="0" y="0"/>
                                </a:lnTo>
                                <a:lnTo>
                                  <a:pt x="0" y="164591"/>
                                </a:lnTo>
                                <a:lnTo>
                                  <a:pt x="6388620" y="164591"/>
                                </a:lnTo>
                                <a:lnTo>
                                  <a:pt x="6388620" y="0"/>
                                </a:lnTo>
                                <a:close/>
                              </a:path>
                            </a:pathLst>
                          </a:custGeom>
                          <a:solidFill>
                            <a:srgbClr val="000000"/>
                          </a:solidFill>
                        </wps:spPr>
                        <wps:bodyPr wrap="square" lIns="0" tIns="0" rIns="0" bIns="0" rtlCol="0">
                          <a:prstTxWarp prst="textNoShape">
                            <a:avLst/>
                          </a:prstTxWarp>
                          <a:noAutofit/>
                        </wps:bodyPr>
                      </wps:wsp>
                      <pic:pic>
                        <pic:nvPicPr>
                          <pic:cNvPr id="803" name="Image 803"/>
                          <pic:cNvPicPr/>
                        </pic:nvPicPr>
                        <pic:blipFill>
                          <a:blip r:embed="rId292" cstate="print"/>
                          <a:stretch>
                            <a:fillRect/>
                          </a:stretch>
                        </pic:blipFill>
                        <pic:spPr>
                          <a:xfrm>
                            <a:off x="104305" y="5516055"/>
                            <a:ext cx="3674491" cy="90105"/>
                          </a:xfrm>
                          <a:prstGeom prst="rect">
                            <a:avLst/>
                          </a:prstGeom>
                        </pic:spPr>
                      </pic:pic>
                      <wps:wsp>
                        <wps:cNvPr id="804" name="Graphic 804"/>
                        <wps:cNvSpPr/>
                        <wps:spPr>
                          <a:xfrm>
                            <a:off x="13144" y="3199333"/>
                            <a:ext cx="6388100" cy="168275"/>
                          </a:xfrm>
                          <a:custGeom>
                            <a:avLst/>
                            <a:gdLst/>
                            <a:ahLst/>
                            <a:cxnLst/>
                            <a:rect l="l" t="t" r="r" b="b"/>
                            <a:pathLst>
                              <a:path w="6388100" h="168275">
                                <a:moveTo>
                                  <a:pt x="6387973" y="0"/>
                                </a:moveTo>
                                <a:lnTo>
                                  <a:pt x="0" y="0"/>
                                </a:lnTo>
                                <a:lnTo>
                                  <a:pt x="0" y="167944"/>
                                </a:lnTo>
                                <a:lnTo>
                                  <a:pt x="6387973" y="167944"/>
                                </a:lnTo>
                                <a:lnTo>
                                  <a:pt x="6387973" y="0"/>
                                </a:lnTo>
                                <a:close/>
                              </a:path>
                            </a:pathLst>
                          </a:custGeom>
                          <a:solidFill>
                            <a:srgbClr val="000000"/>
                          </a:solidFill>
                        </wps:spPr>
                        <wps:bodyPr wrap="square" lIns="0" tIns="0" rIns="0" bIns="0" rtlCol="0">
                          <a:prstTxWarp prst="textNoShape">
                            <a:avLst/>
                          </a:prstTxWarp>
                          <a:noAutofit/>
                        </wps:bodyPr>
                      </wps:wsp>
                      <pic:pic>
                        <pic:nvPicPr>
                          <pic:cNvPr id="805" name="Image 805"/>
                          <pic:cNvPicPr/>
                        </pic:nvPicPr>
                        <pic:blipFill>
                          <a:blip r:embed="rId293" cstate="print"/>
                          <a:stretch>
                            <a:fillRect/>
                          </a:stretch>
                        </pic:blipFill>
                        <pic:spPr>
                          <a:xfrm>
                            <a:off x="119265" y="3240404"/>
                            <a:ext cx="2229612" cy="85344"/>
                          </a:xfrm>
                          <a:prstGeom prst="rect">
                            <a:avLst/>
                          </a:prstGeom>
                        </pic:spPr>
                      </pic:pic>
                      <wps:wsp>
                        <wps:cNvPr id="806" name="Graphic 806"/>
                        <wps:cNvSpPr/>
                        <wps:spPr>
                          <a:xfrm>
                            <a:off x="2356497" y="3260229"/>
                            <a:ext cx="12700" cy="45720"/>
                          </a:xfrm>
                          <a:custGeom>
                            <a:avLst/>
                            <a:gdLst/>
                            <a:ahLst/>
                            <a:cxnLst/>
                            <a:rect l="l" t="t" r="r" b="b"/>
                            <a:pathLst>
                              <a:path w="12700" h="45720">
                                <a:moveTo>
                                  <a:pt x="12192" y="33528"/>
                                </a:moveTo>
                                <a:lnTo>
                                  <a:pt x="0" y="33528"/>
                                </a:lnTo>
                                <a:lnTo>
                                  <a:pt x="0" y="45707"/>
                                </a:lnTo>
                                <a:lnTo>
                                  <a:pt x="12192" y="45707"/>
                                </a:lnTo>
                                <a:lnTo>
                                  <a:pt x="12192" y="33528"/>
                                </a:lnTo>
                                <a:close/>
                              </a:path>
                              <a:path w="12700" h="45720">
                                <a:moveTo>
                                  <a:pt x="12192" y="0"/>
                                </a:moveTo>
                                <a:lnTo>
                                  <a:pt x="0" y="0"/>
                                </a:lnTo>
                                <a:lnTo>
                                  <a:pt x="0" y="12179"/>
                                </a:lnTo>
                                <a:lnTo>
                                  <a:pt x="12192" y="12179"/>
                                </a:lnTo>
                                <a:lnTo>
                                  <a:pt x="12192" y="0"/>
                                </a:lnTo>
                                <a:close/>
                              </a:path>
                            </a:pathLst>
                          </a:custGeom>
                          <a:solidFill>
                            <a:srgbClr val="FCFCFC"/>
                          </a:solidFill>
                        </wps:spPr>
                        <wps:bodyPr wrap="square" lIns="0" tIns="0" rIns="0" bIns="0" rtlCol="0">
                          <a:prstTxWarp prst="textNoShape">
                            <a:avLst/>
                          </a:prstTxWarp>
                          <a:noAutofit/>
                        </wps:bodyPr>
                      </wps:wsp>
                    </wpg:wgp>
                  </a:graphicData>
                </a:graphic>
              </wp:anchor>
            </w:drawing>
          </mc:Choice>
          <mc:Fallback>
            <w:pict>
              <v:group style="position:absolute;margin-left:45.308998pt;margin-top:207.319977pt;width:504.05pt;height:503.55pt;mso-position-horizontal-relative:page;mso-position-vertical-relative:page;z-index:-22493184" id="docshapegroup655" coordorigin="906,4146" coordsize="10081,10071">
                <v:shape style="position:absolute;left:906;top:4146;width:10078;height:10071" id="docshape656" coordorigin="906,4146" coordsize="10078,10071" path="m10962,4146l906,4146,906,14217,10984,14217,10984,14198,925,14198,925,9501,10962,9498,10962,9482,928,9482,928,9230,10962,9230,10962,9220,925,9220,925,4166,10962,4166,10962,4146xm10984,4146l10962,4146,10962,14198,10984,14198,10984,4146xe" filled="true" fillcolor="#000000" stroked="false">
                  <v:path arrowok="t"/>
                  <v:fill type="solid"/>
                </v:shape>
                <v:shape style="position:absolute;left:1072;top:7641;width:5770;height:142" type="#_x0000_t75" id="docshape657" stroked="false">
                  <v:imagedata r:id="rId291" o:title=""/>
                </v:shape>
                <v:rect style="position:absolute;left:918;top:12762;width:10061;height:260" id="docshape658" filled="true" fillcolor="#000000" stroked="false">
                  <v:fill type="solid"/>
                </v:rect>
                <v:shape style="position:absolute;left:1070;top:12833;width:5787;height:142" type="#_x0000_t75" id="docshape659" stroked="false">
                  <v:imagedata r:id="rId292" o:title=""/>
                </v:shape>
                <v:rect style="position:absolute;left:926;top:9184;width:10060;height:265" id="docshape660" filled="true" fillcolor="#000000" stroked="false">
                  <v:fill type="solid"/>
                </v:rect>
                <v:shape style="position:absolute;left:1094;top:9249;width:3512;height:135" type="#_x0000_t75" id="docshape661" stroked="false">
                  <v:imagedata r:id="rId293" o:title=""/>
                </v:shape>
                <v:shape style="position:absolute;left:4617;top:9280;width:20;height:72" id="docshape662" coordorigin="4617,9281" coordsize="20,72" path="m4636,9333l4617,9333,4617,9353,4636,9353,4636,9333xm4636,9281l4617,9281,4617,9300,4636,9300,4636,9281xe" filled="true" fillcolor="#fcfcfc" stroked="false">
                  <v:path arrowok="t"/>
                  <v:fill type="solid"/>
                </v:shape>
                <w10:wrap type="none"/>
              </v:group>
            </w:pict>
          </mc:Fallback>
        </mc:AlternateContent>
      </w:r>
      <w:r>
        <w:rPr>
          <w:rFonts w:ascii="Arial"/>
          <w:sz w:val="22"/>
        </w:rPr>
        <mc:AlternateContent>
          <mc:Choice Requires="wps">
            <w:drawing>
              <wp:anchor distT="0" distB="0" distL="0" distR="0" allowOverlap="1" layoutInCell="1" locked="0" behindDoc="1" simplePos="0" relativeHeight="480823808">
                <wp:simplePos x="0" y="0"/>
                <wp:positionH relativeFrom="page">
                  <wp:posOffset>578484</wp:posOffset>
                </wp:positionH>
                <wp:positionV relativeFrom="paragraph">
                  <wp:posOffset>50546</wp:posOffset>
                </wp:positionV>
                <wp:extent cx="509270" cy="684530"/>
                <wp:effectExtent l="0" t="0" r="0" b="0"/>
                <wp:wrapNone/>
                <wp:docPr id="807" name="Group 807"/>
                <wp:cNvGraphicFramePr>
                  <a:graphicFrameLocks/>
                </wp:cNvGraphicFramePr>
                <a:graphic>
                  <a:graphicData uri="http://schemas.microsoft.com/office/word/2010/wordprocessingGroup">
                    <wpg:wgp>
                      <wpg:cNvPr id="807" name="Group 807"/>
                      <wpg:cNvGrpSpPr/>
                      <wpg:grpSpPr>
                        <a:xfrm>
                          <a:off x="0" y="0"/>
                          <a:ext cx="509270" cy="684530"/>
                          <a:chExt cx="509270" cy="684530"/>
                        </a:xfrm>
                      </wpg:grpSpPr>
                      <wps:wsp>
                        <wps:cNvPr id="808" name="Graphic 808"/>
                        <wps:cNvSpPr/>
                        <wps:spPr>
                          <a:xfrm>
                            <a:off x="0" y="0"/>
                            <a:ext cx="509270" cy="93345"/>
                          </a:xfrm>
                          <a:custGeom>
                            <a:avLst/>
                            <a:gdLst/>
                            <a:ahLst/>
                            <a:cxnLst/>
                            <a:rect l="l" t="t" r="r" b="b"/>
                            <a:pathLst>
                              <a:path w="509270" h="93345">
                                <a:moveTo>
                                  <a:pt x="115824" y="0"/>
                                </a:moveTo>
                                <a:lnTo>
                                  <a:pt x="76200" y="0"/>
                                </a:lnTo>
                                <a:lnTo>
                                  <a:pt x="57912" y="62484"/>
                                </a:lnTo>
                                <a:lnTo>
                                  <a:pt x="38100" y="0"/>
                                </a:lnTo>
                                <a:lnTo>
                                  <a:pt x="0" y="0"/>
                                </a:lnTo>
                                <a:lnTo>
                                  <a:pt x="0" y="6096"/>
                                </a:lnTo>
                                <a:lnTo>
                                  <a:pt x="6096" y="7620"/>
                                </a:lnTo>
                                <a:lnTo>
                                  <a:pt x="9144" y="9144"/>
                                </a:lnTo>
                                <a:lnTo>
                                  <a:pt x="10668" y="12192"/>
                                </a:lnTo>
                                <a:lnTo>
                                  <a:pt x="10668" y="80772"/>
                                </a:lnTo>
                                <a:lnTo>
                                  <a:pt x="9144" y="83820"/>
                                </a:lnTo>
                                <a:lnTo>
                                  <a:pt x="6096" y="85344"/>
                                </a:lnTo>
                                <a:lnTo>
                                  <a:pt x="0" y="86868"/>
                                </a:lnTo>
                                <a:lnTo>
                                  <a:pt x="0" y="92964"/>
                                </a:lnTo>
                                <a:lnTo>
                                  <a:pt x="30480" y="92964"/>
                                </a:lnTo>
                                <a:lnTo>
                                  <a:pt x="30480" y="86868"/>
                                </a:lnTo>
                                <a:lnTo>
                                  <a:pt x="24384" y="85344"/>
                                </a:lnTo>
                                <a:lnTo>
                                  <a:pt x="21336" y="83820"/>
                                </a:lnTo>
                                <a:lnTo>
                                  <a:pt x="19812" y="80772"/>
                                </a:lnTo>
                                <a:lnTo>
                                  <a:pt x="18288" y="76200"/>
                                </a:lnTo>
                                <a:lnTo>
                                  <a:pt x="18288" y="6096"/>
                                </a:lnTo>
                                <a:lnTo>
                                  <a:pt x="19812" y="6096"/>
                                </a:lnTo>
                                <a:lnTo>
                                  <a:pt x="47244" y="92964"/>
                                </a:lnTo>
                                <a:lnTo>
                                  <a:pt x="56388" y="92964"/>
                                </a:lnTo>
                                <a:lnTo>
                                  <a:pt x="82296" y="6096"/>
                                </a:lnTo>
                                <a:lnTo>
                                  <a:pt x="82296" y="80772"/>
                                </a:lnTo>
                                <a:lnTo>
                                  <a:pt x="80772" y="83820"/>
                                </a:lnTo>
                                <a:lnTo>
                                  <a:pt x="77724" y="85344"/>
                                </a:lnTo>
                                <a:lnTo>
                                  <a:pt x="70104" y="86868"/>
                                </a:lnTo>
                                <a:lnTo>
                                  <a:pt x="70104" y="92964"/>
                                </a:lnTo>
                                <a:lnTo>
                                  <a:pt x="115824" y="92964"/>
                                </a:lnTo>
                                <a:lnTo>
                                  <a:pt x="115824" y="86868"/>
                                </a:lnTo>
                                <a:lnTo>
                                  <a:pt x="109728" y="85344"/>
                                </a:lnTo>
                                <a:lnTo>
                                  <a:pt x="106680" y="83820"/>
                                </a:lnTo>
                                <a:lnTo>
                                  <a:pt x="105156" y="80772"/>
                                </a:lnTo>
                                <a:lnTo>
                                  <a:pt x="103632" y="76200"/>
                                </a:lnTo>
                                <a:lnTo>
                                  <a:pt x="103632" y="16764"/>
                                </a:lnTo>
                                <a:lnTo>
                                  <a:pt x="105156" y="12192"/>
                                </a:lnTo>
                                <a:lnTo>
                                  <a:pt x="106680" y="9144"/>
                                </a:lnTo>
                                <a:lnTo>
                                  <a:pt x="109728" y="7620"/>
                                </a:lnTo>
                                <a:lnTo>
                                  <a:pt x="115824" y="6096"/>
                                </a:lnTo>
                                <a:lnTo>
                                  <a:pt x="115824" y="0"/>
                                </a:lnTo>
                                <a:close/>
                              </a:path>
                              <a:path w="509270" h="93345">
                                <a:moveTo>
                                  <a:pt x="216408" y="59436"/>
                                </a:moveTo>
                                <a:lnTo>
                                  <a:pt x="210312" y="59436"/>
                                </a:lnTo>
                                <a:lnTo>
                                  <a:pt x="207264" y="71628"/>
                                </a:lnTo>
                                <a:lnTo>
                                  <a:pt x="204216" y="76200"/>
                                </a:lnTo>
                                <a:lnTo>
                                  <a:pt x="201168" y="79248"/>
                                </a:lnTo>
                                <a:lnTo>
                                  <a:pt x="196596" y="82296"/>
                                </a:lnTo>
                                <a:lnTo>
                                  <a:pt x="190500" y="85344"/>
                                </a:lnTo>
                                <a:lnTo>
                                  <a:pt x="184404" y="85344"/>
                                </a:lnTo>
                                <a:lnTo>
                                  <a:pt x="176784" y="86868"/>
                                </a:lnTo>
                                <a:lnTo>
                                  <a:pt x="169164" y="85344"/>
                                </a:lnTo>
                                <a:lnTo>
                                  <a:pt x="164592" y="83820"/>
                                </a:lnTo>
                                <a:lnTo>
                                  <a:pt x="163068" y="80772"/>
                                </a:lnTo>
                                <a:lnTo>
                                  <a:pt x="163068" y="48768"/>
                                </a:lnTo>
                                <a:lnTo>
                                  <a:pt x="175260" y="48768"/>
                                </a:lnTo>
                                <a:lnTo>
                                  <a:pt x="179832" y="51816"/>
                                </a:lnTo>
                                <a:lnTo>
                                  <a:pt x="182880" y="57912"/>
                                </a:lnTo>
                                <a:lnTo>
                                  <a:pt x="184404" y="67056"/>
                                </a:lnTo>
                                <a:lnTo>
                                  <a:pt x="190500" y="67056"/>
                                </a:lnTo>
                                <a:lnTo>
                                  <a:pt x="190500" y="22860"/>
                                </a:lnTo>
                                <a:lnTo>
                                  <a:pt x="184404" y="22860"/>
                                </a:lnTo>
                                <a:lnTo>
                                  <a:pt x="182880" y="32004"/>
                                </a:lnTo>
                                <a:lnTo>
                                  <a:pt x="179832" y="36576"/>
                                </a:lnTo>
                                <a:lnTo>
                                  <a:pt x="175260" y="39624"/>
                                </a:lnTo>
                                <a:lnTo>
                                  <a:pt x="167640" y="41148"/>
                                </a:lnTo>
                                <a:lnTo>
                                  <a:pt x="163068" y="41148"/>
                                </a:lnTo>
                                <a:lnTo>
                                  <a:pt x="163068" y="12192"/>
                                </a:lnTo>
                                <a:lnTo>
                                  <a:pt x="164592" y="9144"/>
                                </a:lnTo>
                                <a:lnTo>
                                  <a:pt x="169164" y="7620"/>
                                </a:lnTo>
                                <a:lnTo>
                                  <a:pt x="176784" y="6096"/>
                                </a:lnTo>
                                <a:lnTo>
                                  <a:pt x="184404" y="7620"/>
                                </a:lnTo>
                                <a:lnTo>
                                  <a:pt x="188976" y="7620"/>
                                </a:lnTo>
                                <a:lnTo>
                                  <a:pt x="208788" y="30480"/>
                                </a:lnTo>
                                <a:lnTo>
                                  <a:pt x="214884" y="30480"/>
                                </a:lnTo>
                                <a:lnTo>
                                  <a:pt x="213360" y="0"/>
                                </a:lnTo>
                                <a:lnTo>
                                  <a:pt x="129540" y="0"/>
                                </a:lnTo>
                                <a:lnTo>
                                  <a:pt x="129540" y="6096"/>
                                </a:lnTo>
                                <a:lnTo>
                                  <a:pt x="135636" y="7620"/>
                                </a:lnTo>
                                <a:lnTo>
                                  <a:pt x="138684" y="9144"/>
                                </a:lnTo>
                                <a:lnTo>
                                  <a:pt x="140208" y="12192"/>
                                </a:lnTo>
                                <a:lnTo>
                                  <a:pt x="140208" y="80772"/>
                                </a:lnTo>
                                <a:lnTo>
                                  <a:pt x="138684" y="83820"/>
                                </a:lnTo>
                                <a:lnTo>
                                  <a:pt x="135636" y="85344"/>
                                </a:lnTo>
                                <a:lnTo>
                                  <a:pt x="129540" y="86868"/>
                                </a:lnTo>
                                <a:lnTo>
                                  <a:pt x="129540" y="92964"/>
                                </a:lnTo>
                                <a:lnTo>
                                  <a:pt x="214884" y="92964"/>
                                </a:lnTo>
                                <a:lnTo>
                                  <a:pt x="216408" y="59436"/>
                                </a:lnTo>
                                <a:close/>
                              </a:path>
                              <a:path w="509270" h="93345">
                                <a:moveTo>
                                  <a:pt x="330695" y="0"/>
                                </a:moveTo>
                                <a:lnTo>
                                  <a:pt x="286499" y="0"/>
                                </a:lnTo>
                                <a:lnTo>
                                  <a:pt x="286499" y="6096"/>
                                </a:lnTo>
                                <a:lnTo>
                                  <a:pt x="292595" y="7620"/>
                                </a:lnTo>
                                <a:lnTo>
                                  <a:pt x="295643" y="9144"/>
                                </a:lnTo>
                                <a:lnTo>
                                  <a:pt x="297167" y="12192"/>
                                </a:lnTo>
                                <a:lnTo>
                                  <a:pt x="297167" y="41148"/>
                                </a:lnTo>
                                <a:lnTo>
                                  <a:pt x="266687" y="41148"/>
                                </a:lnTo>
                                <a:lnTo>
                                  <a:pt x="266687" y="12192"/>
                                </a:lnTo>
                                <a:lnTo>
                                  <a:pt x="268211" y="9144"/>
                                </a:lnTo>
                                <a:lnTo>
                                  <a:pt x="271259" y="7620"/>
                                </a:lnTo>
                                <a:lnTo>
                                  <a:pt x="277355" y="6096"/>
                                </a:lnTo>
                                <a:lnTo>
                                  <a:pt x="277355" y="0"/>
                                </a:lnTo>
                                <a:lnTo>
                                  <a:pt x="233159" y="0"/>
                                </a:lnTo>
                                <a:lnTo>
                                  <a:pt x="233159" y="6096"/>
                                </a:lnTo>
                                <a:lnTo>
                                  <a:pt x="239242" y="7620"/>
                                </a:lnTo>
                                <a:lnTo>
                                  <a:pt x="242303" y="9144"/>
                                </a:lnTo>
                                <a:lnTo>
                                  <a:pt x="243814" y="12192"/>
                                </a:lnTo>
                                <a:lnTo>
                                  <a:pt x="243814" y="80772"/>
                                </a:lnTo>
                                <a:lnTo>
                                  <a:pt x="242303" y="83820"/>
                                </a:lnTo>
                                <a:lnTo>
                                  <a:pt x="239242" y="85344"/>
                                </a:lnTo>
                                <a:lnTo>
                                  <a:pt x="233159" y="86868"/>
                                </a:lnTo>
                                <a:lnTo>
                                  <a:pt x="233159" y="92964"/>
                                </a:lnTo>
                                <a:lnTo>
                                  <a:pt x="277355" y="92964"/>
                                </a:lnTo>
                                <a:lnTo>
                                  <a:pt x="277355" y="86868"/>
                                </a:lnTo>
                                <a:lnTo>
                                  <a:pt x="271259" y="85344"/>
                                </a:lnTo>
                                <a:lnTo>
                                  <a:pt x="268211" y="83820"/>
                                </a:lnTo>
                                <a:lnTo>
                                  <a:pt x="266687" y="80772"/>
                                </a:lnTo>
                                <a:lnTo>
                                  <a:pt x="266687" y="48768"/>
                                </a:lnTo>
                                <a:lnTo>
                                  <a:pt x="297167" y="48768"/>
                                </a:lnTo>
                                <a:lnTo>
                                  <a:pt x="297167" y="80772"/>
                                </a:lnTo>
                                <a:lnTo>
                                  <a:pt x="295643" y="83820"/>
                                </a:lnTo>
                                <a:lnTo>
                                  <a:pt x="292595" y="85344"/>
                                </a:lnTo>
                                <a:lnTo>
                                  <a:pt x="286499" y="86868"/>
                                </a:lnTo>
                                <a:lnTo>
                                  <a:pt x="286499" y="92964"/>
                                </a:lnTo>
                                <a:lnTo>
                                  <a:pt x="330695" y="92964"/>
                                </a:lnTo>
                                <a:lnTo>
                                  <a:pt x="330695" y="86868"/>
                                </a:lnTo>
                                <a:lnTo>
                                  <a:pt x="324599" y="85344"/>
                                </a:lnTo>
                                <a:lnTo>
                                  <a:pt x="321551" y="83820"/>
                                </a:lnTo>
                                <a:lnTo>
                                  <a:pt x="320027" y="80772"/>
                                </a:lnTo>
                                <a:lnTo>
                                  <a:pt x="320027" y="12192"/>
                                </a:lnTo>
                                <a:lnTo>
                                  <a:pt x="321551" y="9144"/>
                                </a:lnTo>
                                <a:lnTo>
                                  <a:pt x="324599" y="7620"/>
                                </a:lnTo>
                                <a:lnTo>
                                  <a:pt x="330695" y="6096"/>
                                </a:lnTo>
                                <a:lnTo>
                                  <a:pt x="330695" y="0"/>
                                </a:lnTo>
                                <a:close/>
                              </a:path>
                              <a:path w="509270" h="93345">
                                <a:moveTo>
                                  <a:pt x="422148" y="0"/>
                                </a:moveTo>
                                <a:lnTo>
                                  <a:pt x="342900" y="0"/>
                                </a:lnTo>
                                <a:lnTo>
                                  <a:pt x="341376" y="35052"/>
                                </a:lnTo>
                                <a:lnTo>
                                  <a:pt x="347472" y="35052"/>
                                </a:lnTo>
                                <a:lnTo>
                                  <a:pt x="348996" y="22860"/>
                                </a:lnTo>
                                <a:lnTo>
                                  <a:pt x="353568" y="13716"/>
                                </a:lnTo>
                                <a:lnTo>
                                  <a:pt x="359664" y="7620"/>
                                </a:lnTo>
                                <a:lnTo>
                                  <a:pt x="364236" y="7620"/>
                                </a:lnTo>
                                <a:lnTo>
                                  <a:pt x="368808" y="6096"/>
                                </a:lnTo>
                                <a:lnTo>
                                  <a:pt x="370332" y="6096"/>
                                </a:lnTo>
                                <a:lnTo>
                                  <a:pt x="370332" y="80772"/>
                                </a:lnTo>
                                <a:lnTo>
                                  <a:pt x="368808" y="83820"/>
                                </a:lnTo>
                                <a:lnTo>
                                  <a:pt x="364236" y="85344"/>
                                </a:lnTo>
                                <a:lnTo>
                                  <a:pt x="358140" y="86868"/>
                                </a:lnTo>
                                <a:lnTo>
                                  <a:pt x="358140" y="92964"/>
                                </a:lnTo>
                                <a:lnTo>
                                  <a:pt x="405384" y="92964"/>
                                </a:lnTo>
                                <a:lnTo>
                                  <a:pt x="405384" y="86868"/>
                                </a:lnTo>
                                <a:lnTo>
                                  <a:pt x="399288" y="85344"/>
                                </a:lnTo>
                                <a:lnTo>
                                  <a:pt x="394716" y="83820"/>
                                </a:lnTo>
                                <a:lnTo>
                                  <a:pt x="393192" y="80772"/>
                                </a:lnTo>
                                <a:lnTo>
                                  <a:pt x="393192" y="6096"/>
                                </a:lnTo>
                                <a:lnTo>
                                  <a:pt x="394716" y="6096"/>
                                </a:lnTo>
                                <a:lnTo>
                                  <a:pt x="399288" y="7620"/>
                                </a:lnTo>
                                <a:lnTo>
                                  <a:pt x="403860" y="7620"/>
                                </a:lnTo>
                                <a:lnTo>
                                  <a:pt x="409956" y="13716"/>
                                </a:lnTo>
                                <a:lnTo>
                                  <a:pt x="414528" y="22860"/>
                                </a:lnTo>
                                <a:lnTo>
                                  <a:pt x="416052" y="35052"/>
                                </a:lnTo>
                                <a:lnTo>
                                  <a:pt x="422148" y="35052"/>
                                </a:lnTo>
                                <a:lnTo>
                                  <a:pt x="422148" y="0"/>
                                </a:lnTo>
                                <a:close/>
                              </a:path>
                              <a:path w="509270" h="93345">
                                <a:moveTo>
                                  <a:pt x="509016" y="86868"/>
                                </a:moveTo>
                                <a:lnTo>
                                  <a:pt x="504444" y="85344"/>
                                </a:lnTo>
                                <a:lnTo>
                                  <a:pt x="501396" y="83820"/>
                                </a:lnTo>
                                <a:lnTo>
                                  <a:pt x="496824" y="74676"/>
                                </a:lnTo>
                                <a:lnTo>
                                  <a:pt x="492061" y="60960"/>
                                </a:lnTo>
                                <a:lnTo>
                                  <a:pt x="489940" y="54864"/>
                                </a:lnTo>
                                <a:lnTo>
                                  <a:pt x="470916" y="0"/>
                                </a:lnTo>
                                <a:lnTo>
                                  <a:pt x="467868" y="0"/>
                                </a:lnTo>
                                <a:lnTo>
                                  <a:pt x="467868" y="54864"/>
                                </a:lnTo>
                                <a:lnTo>
                                  <a:pt x="443484" y="54864"/>
                                </a:lnTo>
                                <a:lnTo>
                                  <a:pt x="455676" y="18288"/>
                                </a:lnTo>
                                <a:lnTo>
                                  <a:pt x="467868" y="54864"/>
                                </a:lnTo>
                                <a:lnTo>
                                  <a:pt x="467868" y="0"/>
                                </a:lnTo>
                                <a:lnTo>
                                  <a:pt x="455676" y="0"/>
                                </a:lnTo>
                                <a:lnTo>
                                  <a:pt x="428244" y="73152"/>
                                </a:lnTo>
                                <a:lnTo>
                                  <a:pt x="426720" y="79248"/>
                                </a:lnTo>
                                <a:lnTo>
                                  <a:pt x="420624" y="85344"/>
                                </a:lnTo>
                                <a:lnTo>
                                  <a:pt x="417576" y="86868"/>
                                </a:lnTo>
                                <a:lnTo>
                                  <a:pt x="417576" y="92964"/>
                                </a:lnTo>
                                <a:lnTo>
                                  <a:pt x="445008" y="92964"/>
                                </a:lnTo>
                                <a:lnTo>
                                  <a:pt x="445008" y="86868"/>
                                </a:lnTo>
                                <a:lnTo>
                                  <a:pt x="440436" y="85344"/>
                                </a:lnTo>
                                <a:lnTo>
                                  <a:pt x="437388" y="83820"/>
                                </a:lnTo>
                                <a:lnTo>
                                  <a:pt x="435864" y="82296"/>
                                </a:lnTo>
                                <a:lnTo>
                                  <a:pt x="435864" y="77724"/>
                                </a:lnTo>
                                <a:lnTo>
                                  <a:pt x="437388" y="73152"/>
                                </a:lnTo>
                                <a:lnTo>
                                  <a:pt x="440436" y="60960"/>
                                </a:lnTo>
                                <a:lnTo>
                                  <a:pt x="469392" y="60960"/>
                                </a:lnTo>
                                <a:lnTo>
                                  <a:pt x="473964" y="76200"/>
                                </a:lnTo>
                                <a:lnTo>
                                  <a:pt x="475488" y="76200"/>
                                </a:lnTo>
                                <a:lnTo>
                                  <a:pt x="475488" y="83820"/>
                                </a:lnTo>
                                <a:lnTo>
                                  <a:pt x="473964" y="85344"/>
                                </a:lnTo>
                                <a:lnTo>
                                  <a:pt x="470916" y="85344"/>
                                </a:lnTo>
                                <a:lnTo>
                                  <a:pt x="464820" y="86868"/>
                                </a:lnTo>
                                <a:lnTo>
                                  <a:pt x="464820" y="92964"/>
                                </a:lnTo>
                                <a:lnTo>
                                  <a:pt x="509016" y="92964"/>
                                </a:lnTo>
                                <a:lnTo>
                                  <a:pt x="509016" y="86868"/>
                                </a:lnTo>
                                <a:close/>
                              </a:path>
                            </a:pathLst>
                          </a:custGeom>
                          <a:solidFill>
                            <a:srgbClr val="000000"/>
                          </a:solidFill>
                        </wps:spPr>
                        <wps:bodyPr wrap="square" lIns="0" tIns="0" rIns="0" bIns="0" rtlCol="0">
                          <a:prstTxWarp prst="textNoShape">
                            <a:avLst/>
                          </a:prstTxWarp>
                          <a:noAutofit/>
                        </wps:bodyPr>
                      </wps:wsp>
                      <pic:pic>
                        <pic:nvPicPr>
                          <pic:cNvPr id="809" name="Image 809"/>
                          <pic:cNvPicPr/>
                        </pic:nvPicPr>
                        <pic:blipFill>
                          <a:blip r:embed="rId294" cstate="print"/>
                          <a:stretch>
                            <a:fillRect/>
                          </a:stretch>
                        </pic:blipFill>
                        <pic:spPr>
                          <a:xfrm>
                            <a:off x="0" y="656844"/>
                            <a:ext cx="509016" cy="27431"/>
                          </a:xfrm>
                          <a:prstGeom prst="rect">
                            <a:avLst/>
                          </a:prstGeom>
                        </pic:spPr>
                      </pic:pic>
                      <pic:pic>
                        <pic:nvPicPr>
                          <pic:cNvPr id="810" name="Image 810"/>
                          <pic:cNvPicPr/>
                        </pic:nvPicPr>
                        <pic:blipFill>
                          <a:blip r:embed="rId295" cstate="print"/>
                          <a:stretch>
                            <a:fillRect/>
                          </a:stretch>
                        </pic:blipFill>
                        <pic:spPr>
                          <a:xfrm>
                            <a:off x="0" y="121920"/>
                            <a:ext cx="509016" cy="509016"/>
                          </a:xfrm>
                          <a:prstGeom prst="rect">
                            <a:avLst/>
                          </a:prstGeom>
                        </pic:spPr>
                      </pic:pic>
                    </wpg:wgp>
                  </a:graphicData>
                </a:graphic>
              </wp:anchor>
            </w:drawing>
          </mc:Choice>
          <mc:Fallback>
            <w:pict>
              <v:group style="position:absolute;margin-left:45.549999pt;margin-top:3.98pt;width:40.1pt;height:53.9pt;mso-position-horizontal-relative:page;mso-position-vertical-relative:paragraph;z-index:-22492672" id="docshapegroup663" coordorigin="911,80" coordsize="802,1078">
                <v:shape style="position:absolute;left:911;top:79;width:802;height:147" id="docshape664" coordorigin="911,80" coordsize="802,147" path="m1093,80l1031,80,1002,178,971,80,911,80,911,89,921,92,925,94,928,99,928,207,925,212,921,214,911,216,911,226,959,226,959,216,949,214,945,212,942,207,940,200,940,89,942,89,985,226,1000,226,1041,89,1041,207,1038,212,1033,214,1021,216,1021,226,1093,226,1093,216,1084,214,1079,212,1077,207,1074,200,1074,106,1077,99,1079,94,1084,92,1093,89,1093,80xm1252,173l1242,173,1237,192,1233,200,1228,204,1221,209,1211,214,1201,214,1189,216,1177,214,1170,212,1168,207,1168,156,1187,156,1194,161,1199,171,1201,185,1211,185,1211,116,1201,116,1199,130,1194,137,1187,142,1175,144,1168,144,1168,99,1170,94,1177,92,1189,89,1201,92,1209,92,1240,128,1249,128,1247,80,1115,80,1115,89,1125,92,1129,94,1132,99,1132,207,1129,212,1125,214,1115,216,1115,226,1249,226,1252,173xm1432,80l1362,80,1362,89,1372,92,1377,94,1379,99,1379,144,1331,144,1331,99,1333,94,1338,92,1348,89,1348,80,1278,80,1278,89,1288,92,1293,94,1295,99,1295,207,1293,212,1288,214,1278,216,1278,226,1348,226,1348,216,1338,214,1333,212,1331,207,1331,156,1379,156,1379,207,1377,212,1372,214,1362,216,1362,226,1432,226,1432,216,1422,214,1417,212,1415,207,1415,99,1417,94,1422,92,1432,89,1432,80xm1576,80l1451,80,1449,135,1458,135,1461,116,1468,101,1477,92,1485,92,1492,89,1494,89,1494,207,1492,212,1485,214,1475,216,1475,226,1549,226,1549,216,1540,214,1533,212,1530,207,1530,89,1533,89,1540,92,1547,92,1557,101,1564,116,1566,135,1576,135,1576,80xm1713,216l1705,214,1701,212,1693,197,1686,176,1683,166,1653,80,1648,80,1648,166,1609,166,1629,108,1648,166,1648,80,1629,80,1585,195,1583,204,1573,214,1569,216,1569,226,1612,226,1612,216,1605,214,1600,212,1597,209,1597,202,1600,195,1605,176,1650,176,1657,200,1660,200,1660,212,1657,214,1653,214,1643,216,1643,226,1713,226,1713,216xe" filled="true" fillcolor="#000000" stroked="false">
                  <v:path arrowok="t"/>
                  <v:fill type="solid"/>
                </v:shape>
                <v:shape style="position:absolute;left:911;top:1114;width:802;height:44" type="#_x0000_t75" id="docshape665" stroked="false">
                  <v:imagedata r:id="rId294" o:title=""/>
                </v:shape>
                <v:shape style="position:absolute;left:911;top:271;width:802;height:802" type="#_x0000_t75" id="docshape666" stroked="false">
                  <v:imagedata r:id="rId295" o:title=""/>
                </v:shape>
                <w10:wrap type="none"/>
              </v:group>
            </w:pict>
          </mc:Fallback>
        </mc:AlternateContent>
      </w:r>
      <w:bookmarkStart w:name="Mehta Equities Ltd." w:id="26"/>
      <w:bookmarkEnd w:id="26"/>
      <w:r>
        <w:rPr/>
      </w:r>
      <w:r>
        <w:rPr>
          <w:rFonts w:ascii="Arial"/>
          <w:b/>
          <w:sz w:val="22"/>
        </w:rPr>
        <w:t>Mehta</w:t>
      </w:r>
      <w:r>
        <w:rPr>
          <w:rFonts w:ascii="Arial"/>
          <w:b/>
          <w:spacing w:val="-15"/>
          <w:sz w:val="22"/>
        </w:rPr>
        <w:t> </w:t>
      </w:r>
      <w:r>
        <w:rPr>
          <w:rFonts w:ascii="Arial"/>
          <w:b/>
          <w:sz w:val="22"/>
        </w:rPr>
        <w:t>Equities</w:t>
      </w:r>
      <w:r>
        <w:rPr>
          <w:rFonts w:ascii="Arial"/>
          <w:b/>
          <w:spacing w:val="-12"/>
          <w:sz w:val="22"/>
        </w:rPr>
        <w:t> </w:t>
      </w:r>
      <w:r>
        <w:rPr>
          <w:rFonts w:ascii="Arial"/>
          <w:b/>
          <w:spacing w:val="-4"/>
          <w:sz w:val="22"/>
        </w:rPr>
        <w:t>Ltd</w:t>
      </w:r>
      <w:r>
        <w:rPr>
          <w:rFonts w:ascii="Arial"/>
          <w:spacing w:val="-4"/>
          <w:sz w:val="22"/>
        </w:rPr>
        <w:t>.</w:t>
      </w:r>
    </w:p>
    <w:p>
      <w:pPr>
        <w:spacing w:line="228" w:lineRule="exact" w:before="0"/>
        <w:ind w:left="26" w:right="25" w:firstLine="0"/>
        <w:jc w:val="center"/>
        <w:rPr>
          <w:rFonts w:ascii="Arial"/>
          <w:sz w:val="20"/>
        </w:rPr>
      </w:pPr>
      <w:r>
        <w:rPr>
          <w:rFonts w:ascii="Arial"/>
          <w:sz w:val="20"/>
        </w:rPr>
        <w:t>903,</w:t>
      </w:r>
      <w:r>
        <w:rPr>
          <w:rFonts w:ascii="Arial"/>
          <w:spacing w:val="-14"/>
          <w:sz w:val="20"/>
        </w:rPr>
        <w:t> </w:t>
      </w:r>
      <w:r>
        <w:rPr>
          <w:rFonts w:ascii="Arial"/>
          <w:sz w:val="20"/>
        </w:rPr>
        <w:t>Lodha</w:t>
      </w:r>
      <w:r>
        <w:rPr>
          <w:rFonts w:ascii="Arial"/>
          <w:spacing w:val="-14"/>
          <w:sz w:val="20"/>
        </w:rPr>
        <w:t> </w:t>
      </w:r>
      <w:r>
        <w:rPr>
          <w:rFonts w:ascii="Arial"/>
          <w:sz w:val="20"/>
        </w:rPr>
        <w:t>Supremus,</w:t>
      </w:r>
      <w:r>
        <w:rPr>
          <w:rFonts w:ascii="Arial"/>
          <w:spacing w:val="-14"/>
          <w:sz w:val="20"/>
        </w:rPr>
        <w:t> </w:t>
      </w:r>
      <w:r>
        <w:rPr>
          <w:rFonts w:ascii="Arial"/>
          <w:sz w:val="20"/>
        </w:rPr>
        <w:t>Dr.</w:t>
      </w:r>
      <w:r>
        <w:rPr>
          <w:rFonts w:ascii="Arial"/>
          <w:spacing w:val="-13"/>
          <w:sz w:val="20"/>
        </w:rPr>
        <w:t> </w:t>
      </w:r>
      <w:r>
        <w:rPr>
          <w:rFonts w:ascii="Arial"/>
          <w:sz w:val="20"/>
        </w:rPr>
        <w:t>E.moses</w:t>
      </w:r>
      <w:r>
        <w:rPr>
          <w:rFonts w:ascii="Arial"/>
          <w:spacing w:val="-14"/>
          <w:sz w:val="20"/>
        </w:rPr>
        <w:t> </w:t>
      </w:r>
      <w:r>
        <w:rPr>
          <w:rFonts w:ascii="Arial"/>
          <w:sz w:val="20"/>
        </w:rPr>
        <w:t>Road,</w:t>
      </w:r>
      <w:r>
        <w:rPr>
          <w:rFonts w:ascii="Arial"/>
          <w:spacing w:val="-14"/>
          <w:sz w:val="20"/>
        </w:rPr>
        <w:t> </w:t>
      </w:r>
      <w:r>
        <w:rPr>
          <w:rFonts w:ascii="Arial"/>
          <w:sz w:val="20"/>
        </w:rPr>
        <w:t>Worli</w:t>
      </w:r>
      <w:r>
        <w:rPr>
          <w:rFonts w:ascii="Arial"/>
          <w:spacing w:val="-9"/>
          <w:sz w:val="20"/>
        </w:rPr>
        <w:t> </w:t>
      </w:r>
      <w:r>
        <w:rPr>
          <w:rFonts w:ascii="Arial"/>
          <w:sz w:val="20"/>
        </w:rPr>
        <w:t>Naka,</w:t>
      </w:r>
      <w:r>
        <w:rPr>
          <w:rFonts w:ascii="Arial"/>
          <w:spacing w:val="-14"/>
          <w:sz w:val="20"/>
        </w:rPr>
        <w:t> </w:t>
      </w:r>
      <w:r>
        <w:rPr>
          <w:rFonts w:ascii="Arial"/>
          <w:sz w:val="20"/>
        </w:rPr>
        <w:t>Mumbai</w:t>
      </w:r>
      <w:r>
        <w:rPr>
          <w:rFonts w:ascii="Arial"/>
          <w:spacing w:val="-10"/>
          <w:sz w:val="20"/>
        </w:rPr>
        <w:t> </w:t>
      </w:r>
      <w:r>
        <w:rPr>
          <w:rFonts w:ascii="Arial"/>
          <w:sz w:val="20"/>
        </w:rPr>
        <w:t>-</w:t>
      </w:r>
      <w:r>
        <w:rPr>
          <w:rFonts w:ascii="Arial"/>
          <w:spacing w:val="-14"/>
          <w:sz w:val="20"/>
        </w:rPr>
        <w:t> </w:t>
      </w:r>
      <w:r>
        <w:rPr>
          <w:rFonts w:ascii="Arial"/>
          <w:sz w:val="20"/>
        </w:rPr>
        <w:t>400</w:t>
      </w:r>
      <w:r>
        <w:rPr>
          <w:rFonts w:ascii="Arial"/>
          <w:spacing w:val="-10"/>
          <w:sz w:val="20"/>
        </w:rPr>
        <w:t> </w:t>
      </w:r>
      <w:r>
        <w:rPr>
          <w:rFonts w:ascii="Arial"/>
          <w:spacing w:val="-4"/>
          <w:sz w:val="20"/>
        </w:rPr>
        <w:t>018.</w:t>
      </w:r>
    </w:p>
    <w:p>
      <w:pPr>
        <w:pStyle w:val="BodyText"/>
        <w:spacing w:before="6"/>
        <w:rPr>
          <w:rFonts w:ascii="Arial"/>
          <w:sz w:val="7"/>
        </w:rPr>
      </w:pPr>
      <w:r>
        <w:rPr>
          <w:rFonts w:ascii="Arial"/>
          <w:sz w:val="7"/>
        </w:rPr>
        <mc:AlternateContent>
          <mc:Choice Requires="wps">
            <w:drawing>
              <wp:anchor distT="0" distB="0" distL="0" distR="0" allowOverlap="1" layoutInCell="1" locked="0" behindDoc="1" simplePos="0" relativeHeight="487706112">
                <wp:simplePos x="0" y="0"/>
                <wp:positionH relativeFrom="page">
                  <wp:posOffset>1189329</wp:posOffset>
                </wp:positionH>
                <wp:positionV relativeFrom="paragraph">
                  <wp:posOffset>70649</wp:posOffset>
                </wp:positionV>
                <wp:extent cx="5793740" cy="161925"/>
                <wp:effectExtent l="0" t="0" r="0" b="0"/>
                <wp:wrapTopAndBottom/>
                <wp:docPr id="811" name="Textbox 811"/>
                <wp:cNvGraphicFramePr>
                  <a:graphicFrameLocks/>
                </wp:cNvGraphicFramePr>
                <a:graphic>
                  <a:graphicData uri="http://schemas.microsoft.com/office/word/2010/wordprocessingShape">
                    <wps:wsp>
                      <wps:cNvPr id="811" name="Textbox 811"/>
                      <wps:cNvSpPr txBox="1"/>
                      <wps:spPr>
                        <a:xfrm>
                          <a:off x="0" y="0"/>
                          <a:ext cx="5793740" cy="161925"/>
                        </a:xfrm>
                        <a:prstGeom prst="rect">
                          <a:avLst/>
                        </a:prstGeom>
                        <a:solidFill>
                          <a:srgbClr val="000000"/>
                        </a:solidFill>
                      </wps:spPr>
                      <wps:txbx>
                        <w:txbxContent>
                          <w:p>
                            <w:pPr>
                              <w:spacing w:line="248" w:lineRule="exact" w:before="0"/>
                              <w:ind w:left="0" w:right="51" w:firstLine="0"/>
                              <w:jc w:val="center"/>
                              <w:rPr>
                                <w:rFonts w:ascii="Arial"/>
                                <w:i/>
                                <w:color w:val="000000"/>
                                <w:sz w:val="22"/>
                              </w:rPr>
                            </w:pPr>
                            <w:r>
                              <w:rPr>
                                <w:rFonts w:ascii="Arial"/>
                                <w:b/>
                                <w:color w:val="FCFCFC"/>
                                <w:w w:val="85"/>
                                <w:sz w:val="22"/>
                              </w:rPr>
                              <w:t>NOMINATION</w:t>
                            </w:r>
                            <w:r>
                              <w:rPr>
                                <w:rFonts w:ascii="Arial"/>
                                <w:b/>
                                <w:color w:val="FCFCFC"/>
                                <w:spacing w:val="19"/>
                                <w:sz w:val="22"/>
                              </w:rPr>
                              <w:t> </w:t>
                            </w:r>
                            <w:r>
                              <w:rPr>
                                <w:rFonts w:ascii="Arial"/>
                                <w:b/>
                                <w:color w:val="FCFCFC"/>
                                <w:w w:val="85"/>
                                <w:sz w:val="22"/>
                              </w:rPr>
                              <w:t>DETAILS</w:t>
                            </w:r>
                            <w:r>
                              <w:rPr>
                                <w:rFonts w:ascii="Arial"/>
                                <w:b/>
                                <w:color w:val="FCFCFC"/>
                                <w:spacing w:val="9"/>
                                <w:sz w:val="22"/>
                              </w:rPr>
                              <w:t> </w:t>
                            </w:r>
                            <w:r>
                              <w:rPr>
                                <w:rFonts w:ascii="Arial"/>
                                <w:i/>
                                <w:color w:val="FCFCFC"/>
                                <w:w w:val="85"/>
                                <w:sz w:val="22"/>
                              </w:rPr>
                              <w:t>(To</w:t>
                            </w:r>
                            <w:r>
                              <w:rPr>
                                <w:rFonts w:ascii="Arial"/>
                                <w:i/>
                                <w:color w:val="FCFCFC"/>
                                <w:spacing w:val="-2"/>
                                <w:sz w:val="22"/>
                              </w:rPr>
                              <w:t> </w:t>
                            </w:r>
                            <w:r>
                              <w:rPr>
                                <w:rFonts w:ascii="Arial"/>
                                <w:i/>
                                <w:color w:val="FCFCFC"/>
                                <w:w w:val="85"/>
                                <w:sz w:val="22"/>
                              </w:rPr>
                              <w:t>be</w:t>
                            </w:r>
                            <w:r>
                              <w:rPr>
                                <w:rFonts w:ascii="Arial"/>
                                <w:i/>
                                <w:color w:val="FCFCFC"/>
                                <w:spacing w:val="-3"/>
                                <w:sz w:val="22"/>
                              </w:rPr>
                              <w:t> </w:t>
                            </w:r>
                            <w:r>
                              <w:rPr>
                                <w:rFonts w:ascii="Arial"/>
                                <w:i/>
                                <w:color w:val="FCFCFC"/>
                                <w:w w:val="85"/>
                                <w:sz w:val="22"/>
                              </w:rPr>
                              <w:t>filled</w:t>
                            </w:r>
                            <w:r>
                              <w:rPr>
                                <w:rFonts w:ascii="Arial"/>
                                <w:i/>
                                <w:color w:val="FCFCFC"/>
                                <w:spacing w:val="-2"/>
                                <w:w w:val="85"/>
                                <w:sz w:val="22"/>
                              </w:rPr>
                              <w:t> </w:t>
                            </w:r>
                            <w:r>
                              <w:rPr>
                                <w:rFonts w:ascii="Arial"/>
                                <w:i/>
                                <w:color w:val="FCFCFC"/>
                                <w:w w:val="85"/>
                                <w:sz w:val="22"/>
                              </w:rPr>
                              <w:t>in</w:t>
                            </w:r>
                            <w:r>
                              <w:rPr>
                                <w:rFonts w:ascii="Arial"/>
                                <w:i/>
                                <w:color w:val="FCFCFC"/>
                                <w:spacing w:val="-3"/>
                                <w:sz w:val="22"/>
                              </w:rPr>
                              <w:t> </w:t>
                            </w:r>
                            <w:r>
                              <w:rPr>
                                <w:rFonts w:ascii="Arial"/>
                                <w:i/>
                                <w:color w:val="FCFCFC"/>
                                <w:w w:val="85"/>
                                <w:sz w:val="22"/>
                              </w:rPr>
                              <w:t>by</w:t>
                            </w:r>
                            <w:r>
                              <w:rPr>
                                <w:rFonts w:ascii="Arial"/>
                                <w:i/>
                                <w:color w:val="FCFCFC"/>
                                <w:spacing w:val="-7"/>
                                <w:sz w:val="22"/>
                              </w:rPr>
                              <w:t> </w:t>
                            </w:r>
                            <w:r>
                              <w:rPr>
                                <w:rFonts w:ascii="Arial"/>
                                <w:i/>
                                <w:color w:val="FCFCFC"/>
                                <w:w w:val="85"/>
                                <w:sz w:val="22"/>
                              </w:rPr>
                              <w:t>individual</w:t>
                            </w:r>
                            <w:r>
                              <w:rPr>
                                <w:rFonts w:ascii="Arial"/>
                                <w:i/>
                                <w:color w:val="FCFCFC"/>
                                <w:spacing w:val="2"/>
                                <w:sz w:val="22"/>
                              </w:rPr>
                              <w:t> </w:t>
                            </w:r>
                            <w:r>
                              <w:rPr>
                                <w:rFonts w:ascii="Arial"/>
                                <w:i/>
                                <w:color w:val="FCFCFC"/>
                                <w:w w:val="85"/>
                                <w:sz w:val="22"/>
                              </w:rPr>
                              <w:t>applying</w:t>
                            </w:r>
                            <w:r>
                              <w:rPr>
                                <w:rFonts w:ascii="Arial"/>
                                <w:i/>
                                <w:color w:val="FCFCFC"/>
                                <w:spacing w:val="-6"/>
                                <w:sz w:val="22"/>
                              </w:rPr>
                              <w:t> </w:t>
                            </w:r>
                            <w:r>
                              <w:rPr>
                                <w:rFonts w:ascii="Arial"/>
                                <w:i/>
                                <w:color w:val="FCFCFC"/>
                                <w:w w:val="85"/>
                                <w:sz w:val="22"/>
                              </w:rPr>
                              <w:t>singly</w:t>
                            </w:r>
                            <w:r>
                              <w:rPr>
                                <w:rFonts w:ascii="Arial"/>
                                <w:i/>
                                <w:color w:val="FCFCFC"/>
                                <w:spacing w:val="-6"/>
                                <w:sz w:val="22"/>
                              </w:rPr>
                              <w:t> </w:t>
                            </w:r>
                            <w:r>
                              <w:rPr>
                                <w:rFonts w:ascii="Arial"/>
                                <w:i/>
                                <w:color w:val="FCFCFC"/>
                                <w:w w:val="85"/>
                                <w:sz w:val="22"/>
                              </w:rPr>
                              <w:t>or</w:t>
                            </w:r>
                            <w:r>
                              <w:rPr>
                                <w:rFonts w:ascii="Arial"/>
                                <w:i/>
                                <w:color w:val="FCFCFC"/>
                                <w:spacing w:val="-4"/>
                                <w:sz w:val="22"/>
                              </w:rPr>
                              <w:t> </w:t>
                            </w:r>
                            <w:r>
                              <w:rPr>
                                <w:rFonts w:ascii="Arial"/>
                                <w:i/>
                                <w:color w:val="FCFCFC"/>
                                <w:spacing w:val="-2"/>
                                <w:w w:val="85"/>
                                <w:sz w:val="22"/>
                              </w:rPr>
                              <w:t>jointly)</w:t>
                            </w:r>
                          </w:p>
                        </w:txbxContent>
                      </wps:txbx>
                      <wps:bodyPr wrap="square" lIns="0" tIns="0" rIns="0" bIns="0" rtlCol="0">
                        <a:noAutofit/>
                      </wps:bodyPr>
                    </wps:wsp>
                  </a:graphicData>
                </a:graphic>
              </wp:anchor>
            </w:drawing>
          </mc:Choice>
          <mc:Fallback>
            <w:pict>
              <v:shape style="position:absolute;margin-left:93.648003pt;margin-top:5.562969pt;width:456.2pt;height:12.75pt;mso-position-horizontal-relative:page;mso-position-vertical-relative:paragraph;z-index:-15610368;mso-wrap-distance-left:0;mso-wrap-distance-right:0" type="#_x0000_t202" id="docshape667" filled="true" fillcolor="#000000" stroked="false">
                <v:textbox inset="0,0,0,0">
                  <w:txbxContent>
                    <w:p>
                      <w:pPr>
                        <w:spacing w:line="248" w:lineRule="exact" w:before="0"/>
                        <w:ind w:left="0" w:right="51" w:firstLine="0"/>
                        <w:jc w:val="center"/>
                        <w:rPr>
                          <w:rFonts w:ascii="Arial"/>
                          <w:i/>
                          <w:color w:val="000000"/>
                          <w:sz w:val="22"/>
                        </w:rPr>
                      </w:pPr>
                      <w:r>
                        <w:rPr>
                          <w:rFonts w:ascii="Arial"/>
                          <w:b/>
                          <w:color w:val="FCFCFC"/>
                          <w:w w:val="85"/>
                          <w:sz w:val="22"/>
                        </w:rPr>
                        <w:t>NOMINATION</w:t>
                      </w:r>
                      <w:r>
                        <w:rPr>
                          <w:rFonts w:ascii="Arial"/>
                          <w:b/>
                          <w:color w:val="FCFCFC"/>
                          <w:spacing w:val="19"/>
                          <w:sz w:val="22"/>
                        </w:rPr>
                        <w:t> </w:t>
                      </w:r>
                      <w:r>
                        <w:rPr>
                          <w:rFonts w:ascii="Arial"/>
                          <w:b/>
                          <w:color w:val="FCFCFC"/>
                          <w:w w:val="85"/>
                          <w:sz w:val="22"/>
                        </w:rPr>
                        <w:t>DETAILS</w:t>
                      </w:r>
                      <w:r>
                        <w:rPr>
                          <w:rFonts w:ascii="Arial"/>
                          <w:b/>
                          <w:color w:val="FCFCFC"/>
                          <w:spacing w:val="9"/>
                          <w:sz w:val="22"/>
                        </w:rPr>
                        <w:t> </w:t>
                      </w:r>
                      <w:r>
                        <w:rPr>
                          <w:rFonts w:ascii="Arial"/>
                          <w:i/>
                          <w:color w:val="FCFCFC"/>
                          <w:w w:val="85"/>
                          <w:sz w:val="22"/>
                        </w:rPr>
                        <w:t>(To</w:t>
                      </w:r>
                      <w:r>
                        <w:rPr>
                          <w:rFonts w:ascii="Arial"/>
                          <w:i/>
                          <w:color w:val="FCFCFC"/>
                          <w:spacing w:val="-2"/>
                          <w:sz w:val="22"/>
                        </w:rPr>
                        <w:t> </w:t>
                      </w:r>
                      <w:r>
                        <w:rPr>
                          <w:rFonts w:ascii="Arial"/>
                          <w:i/>
                          <w:color w:val="FCFCFC"/>
                          <w:w w:val="85"/>
                          <w:sz w:val="22"/>
                        </w:rPr>
                        <w:t>be</w:t>
                      </w:r>
                      <w:r>
                        <w:rPr>
                          <w:rFonts w:ascii="Arial"/>
                          <w:i/>
                          <w:color w:val="FCFCFC"/>
                          <w:spacing w:val="-3"/>
                          <w:sz w:val="22"/>
                        </w:rPr>
                        <w:t> </w:t>
                      </w:r>
                      <w:r>
                        <w:rPr>
                          <w:rFonts w:ascii="Arial"/>
                          <w:i/>
                          <w:color w:val="FCFCFC"/>
                          <w:w w:val="85"/>
                          <w:sz w:val="22"/>
                        </w:rPr>
                        <w:t>filled</w:t>
                      </w:r>
                      <w:r>
                        <w:rPr>
                          <w:rFonts w:ascii="Arial"/>
                          <w:i/>
                          <w:color w:val="FCFCFC"/>
                          <w:spacing w:val="-2"/>
                          <w:w w:val="85"/>
                          <w:sz w:val="22"/>
                        </w:rPr>
                        <w:t> </w:t>
                      </w:r>
                      <w:r>
                        <w:rPr>
                          <w:rFonts w:ascii="Arial"/>
                          <w:i/>
                          <w:color w:val="FCFCFC"/>
                          <w:w w:val="85"/>
                          <w:sz w:val="22"/>
                        </w:rPr>
                        <w:t>in</w:t>
                      </w:r>
                      <w:r>
                        <w:rPr>
                          <w:rFonts w:ascii="Arial"/>
                          <w:i/>
                          <w:color w:val="FCFCFC"/>
                          <w:spacing w:val="-3"/>
                          <w:sz w:val="22"/>
                        </w:rPr>
                        <w:t> </w:t>
                      </w:r>
                      <w:r>
                        <w:rPr>
                          <w:rFonts w:ascii="Arial"/>
                          <w:i/>
                          <w:color w:val="FCFCFC"/>
                          <w:w w:val="85"/>
                          <w:sz w:val="22"/>
                        </w:rPr>
                        <w:t>by</w:t>
                      </w:r>
                      <w:r>
                        <w:rPr>
                          <w:rFonts w:ascii="Arial"/>
                          <w:i/>
                          <w:color w:val="FCFCFC"/>
                          <w:spacing w:val="-7"/>
                          <w:sz w:val="22"/>
                        </w:rPr>
                        <w:t> </w:t>
                      </w:r>
                      <w:r>
                        <w:rPr>
                          <w:rFonts w:ascii="Arial"/>
                          <w:i/>
                          <w:color w:val="FCFCFC"/>
                          <w:w w:val="85"/>
                          <w:sz w:val="22"/>
                        </w:rPr>
                        <w:t>individual</w:t>
                      </w:r>
                      <w:r>
                        <w:rPr>
                          <w:rFonts w:ascii="Arial"/>
                          <w:i/>
                          <w:color w:val="FCFCFC"/>
                          <w:spacing w:val="2"/>
                          <w:sz w:val="22"/>
                        </w:rPr>
                        <w:t> </w:t>
                      </w:r>
                      <w:r>
                        <w:rPr>
                          <w:rFonts w:ascii="Arial"/>
                          <w:i/>
                          <w:color w:val="FCFCFC"/>
                          <w:w w:val="85"/>
                          <w:sz w:val="22"/>
                        </w:rPr>
                        <w:t>applying</w:t>
                      </w:r>
                      <w:r>
                        <w:rPr>
                          <w:rFonts w:ascii="Arial"/>
                          <w:i/>
                          <w:color w:val="FCFCFC"/>
                          <w:spacing w:val="-6"/>
                          <w:sz w:val="22"/>
                        </w:rPr>
                        <w:t> </w:t>
                      </w:r>
                      <w:r>
                        <w:rPr>
                          <w:rFonts w:ascii="Arial"/>
                          <w:i/>
                          <w:color w:val="FCFCFC"/>
                          <w:w w:val="85"/>
                          <w:sz w:val="22"/>
                        </w:rPr>
                        <w:t>singly</w:t>
                      </w:r>
                      <w:r>
                        <w:rPr>
                          <w:rFonts w:ascii="Arial"/>
                          <w:i/>
                          <w:color w:val="FCFCFC"/>
                          <w:spacing w:val="-6"/>
                          <w:sz w:val="22"/>
                        </w:rPr>
                        <w:t> </w:t>
                      </w:r>
                      <w:r>
                        <w:rPr>
                          <w:rFonts w:ascii="Arial"/>
                          <w:i/>
                          <w:color w:val="FCFCFC"/>
                          <w:w w:val="85"/>
                          <w:sz w:val="22"/>
                        </w:rPr>
                        <w:t>or</w:t>
                      </w:r>
                      <w:r>
                        <w:rPr>
                          <w:rFonts w:ascii="Arial"/>
                          <w:i/>
                          <w:color w:val="FCFCFC"/>
                          <w:spacing w:val="-4"/>
                          <w:sz w:val="22"/>
                        </w:rPr>
                        <w:t> </w:t>
                      </w:r>
                      <w:r>
                        <w:rPr>
                          <w:rFonts w:ascii="Arial"/>
                          <w:i/>
                          <w:color w:val="FCFCFC"/>
                          <w:spacing w:val="-2"/>
                          <w:w w:val="85"/>
                          <w:sz w:val="22"/>
                        </w:rPr>
                        <w:t>jointly)</w:t>
                      </w:r>
                    </w:p>
                  </w:txbxContent>
                </v:textbox>
                <v:fill type="solid"/>
                <w10:wrap type="topAndBottom"/>
              </v:shape>
            </w:pict>
          </mc:Fallback>
        </mc:AlternateContent>
      </w:r>
    </w:p>
    <w:p>
      <w:pPr>
        <w:tabs>
          <w:tab w:pos="1066" w:val="left" w:leader="none"/>
          <w:tab w:pos="1270" w:val="left" w:leader="none"/>
        </w:tabs>
        <w:spacing w:before="135"/>
        <w:ind w:left="199" w:right="0" w:firstLine="0"/>
        <w:jc w:val="left"/>
        <w:rPr>
          <w:sz w:val="15"/>
        </w:rPr>
      </w:pPr>
      <w:r>
        <w:rPr>
          <w:sz w:val="15"/>
          <w:u w:val="single"/>
        </w:rPr>
        <w:tab/>
      </w:r>
      <w:r>
        <w:rPr>
          <w:sz w:val="15"/>
          <w:u w:val="none"/>
        </w:rPr>
        <w:tab/>
      </w:r>
      <w:r>
        <w:rPr>
          <w:w w:val="75"/>
          <w:sz w:val="15"/>
          <w:u w:val="none"/>
        </w:rPr>
        <w:t>[Annexure</w:t>
      </w:r>
      <w:r>
        <w:rPr>
          <w:spacing w:val="4"/>
          <w:sz w:val="15"/>
          <w:u w:val="none"/>
        </w:rPr>
        <w:t> </w:t>
      </w:r>
      <w:r>
        <w:rPr>
          <w:w w:val="75"/>
          <w:sz w:val="15"/>
          <w:u w:val="none"/>
        </w:rPr>
        <w:t>A</w:t>
      </w:r>
      <w:r>
        <w:rPr>
          <w:spacing w:val="7"/>
          <w:sz w:val="15"/>
          <w:u w:val="none"/>
        </w:rPr>
        <w:t> </w:t>
      </w:r>
      <w:r>
        <w:rPr>
          <w:w w:val="75"/>
          <w:sz w:val="15"/>
          <w:u w:val="none"/>
        </w:rPr>
        <w:t>to</w:t>
      </w:r>
      <w:r>
        <w:rPr>
          <w:spacing w:val="18"/>
          <w:sz w:val="15"/>
          <w:u w:val="none"/>
        </w:rPr>
        <w:t> </w:t>
      </w:r>
      <w:r>
        <w:rPr>
          <w:w w:val="75"/>
          <w:sz w:val="15"/>
          <w:u w:val="none"/>
        </w:rPr>
        <w:t>SEBI</w:t>
      </w:r>
      <w:r>
        <w:rPr>
          <w:spacing w:val="18"/>
          <w:sz w:val="15"/>
          <w:u w:val="none"/>
        </w:rPr>
        <w:t> </w:t>
      </w:r>
      <w:r>
        <w:rPr>
          <w:w w:val="75"/>
          <w:sz w:val="15"/>
          <w:u w:val="none"/>
        </w:rPr>
        <w:t>circular</w:t>
      </w:r>
      <w:r>
        <w:rPr>
          <w:spacing w:val="15"/>
          <w:sz w:val="15"/>
          <w:u w:val="none"/>
        </w:rPr>
        <w:t> </w:t>
      </w:r>
      <w:r>
        <w:rPr>
          <w:w w:val="75"/>
          <w:sz w:val="15"/>
          <w:u w:val="none"/>
        </w:rPr>
        <w:t>No.</w:t>
      </w:r>
      <w:r>
        <w:rPr>
          <w:spacing w:val="11"/>
          <w:sz w:val="15"/>
          <w:u w:val="none"/>
        </w:rPr>
        <w:t> </w:t>
      </w:r>
      <w:r>
        <w:rPr>
          <w:w w:val="75"/>
          <w:sz w:val="15"/>
          <w:u w:val="none"/>
        </w:rPr>
        <w:t>SEBI/HO/MIRSD/RTAMB/CIR/P/2021/601</w:t>
      </w:r>
      <w:r>
        <w:rPr>
          <w:spacing w:val="18"/>
          <w:sz w:val="15"/>
          <w:u w:val="none"/>
        </w:rPr>
        <w:t> </w:t>
      </w:r>
      <w:r>
        <w:rPr>
          <w:w w:val="75"/>
          <w:sz w:val="15"/>
          <w:u w:val="none"/>
        </w:rPr>
        <w:t>dated</w:t>
      </w:r>
      <w:r>
        <w:rPr>
          <w:spacing w:val="12"/>
          <w:sz w:val="15"/>
          <w:u w:val="none"/>
        </w:rPr>
        <w:t> </w:t>
      </w:r>
      <w:r>
        <w:rPr>
          <w:w w:val="75"/>
          <w:sz w:val="15"/>
          <w:u w:val="none"/>
        </w:rPr>
        <w:t>July</w:t>
      </w:r>
      <w:r>
        <w:rPr>
          <w:spacing w:val="22"/>
          <w:sz w:val="15"/>
          <w:u w:val="none"/>
        </w:rPr>
        <w:t> </w:t>
      </w:r>
      <w:r>
        <w:rPr>
          <w:w w:val="75"/>
          <w:sz w:val="15"/>
          <w:u w:val="none"/>
        </w:rPr>
        <w:t>23,</w:t>
      </w:r>
      <w:r>
        <w:rPr>
          <w:spacing w:val="17"/>
          <w:sz w:val="15"/>
          <w:u w:val="none"/>
        </w:rPr>
        <w:t> </w:t>
      </w:r>
      <w:r>
        <w:rPr>
          <w:w w:val="75"/>
          <w:sz w:val="15"/>
          <w:u w:val="none"/>
        </w:rPr>
        <w:t>2021</w:t>
      </w:r>
      <w:r>
        <w:rPr>
          <w:spacing w:val="18"/>
          <w:sz w:val="15"/>
          <w:u w:val="none"/>
        </w:rPr>
        <w:t> </w:t>
      </w:r>
      <w:r>
        <w:rPr>
          <w:w w:val="75"/>
          <w:sz w:val="15"/>
          <w:u w:val="none"/>
        </w:rPr>
        <w:t>on</w:t>
      </w:r>
      <w:r>
        <w:rPr>
          <w:spacing w:val="11"/>
          <w:sz w:val="15"/>
          <w:u w:val="none"/>
        </w:rPr>
        <w:t> </w:t>
      </w:r>
      <w:r>
        <w:rPr>
          <w:w w:val="75"/>
          <w:sz w:val="15"/>
          <w:u w:val="none"/>
        </w:rPr>
        <w:t>Mandatory</w:t>
      </w:r>
      <w:r>
        <w:rPr>
          <w:spacing w:val="22"/>
          <w:sz w:val="15"/>
          <w:u w:val="none"/>
        </w:rPr>
        <w:t> </w:t>
      </w:r>
      <w:r>
        <w:rPr>
          <w:w w:val="75"/>
          <w:sz w:val="15"/>
          <w:u w:val="none"/>
        </w:rPr>
        <w:t>Nomination</w:t>
      </w:r>
      <w:r>
        <w:rPr>
          <w:spacing w:val="12"/>
          <w:sz w:val="15"/>
          <w:u w:val="none"/>
        </w:rPr>
        <w:t> </w:t>
      </w:r>
      <w:r>
        <w:rPr>
          <w:w w:val="75"/>
          <w:sz w:val="15"/>
          <w:u w:val="none"/>
        </w:rPr>
        <w:t>for</w:t>
      </w:r>
      <w:r>
        <w:rPr>
          <w:spacing w:val="16"/>
          <w:sz w:val="15"/>
          <w:u w:val="none"/>
        </w:rPr>
        <w:t> </w:t>
      </w:r>
      <w:r>
        <w:rPr>
          <w:w w:val="75"/>
          <w:sz w:val="15"/>
          <w:u w:val="none"/>
        </w:rPr>
        <w:t>Eligible</w:t>
      </w:r>
      <w:r>
        <w:rPr>
          <w:spacing w:val="13"/>
          <w:sz w:val="15"/>
          <w:u w:val="none"/>
        </w:rPr>
        <w:t> </w:t>
      </w:r>
      <w:r>
        <w:rPr>
          <w:w w:val="75"/>
          <w:sz w:val="15"/>
          <w:u w:val="none"/>
        </w:rPr>
        <w:t>Trading</w:t>
      </w:r>
      <w:r>
        <w:rPr>
          <w:spacing w:val="20"/>
          <w:sz w:val="15"/>
          <w:u w:val="none"/>
        </w:rPr>
        <w:t> </w:t>
      </w:r>
      <w:r>
        <w:rPr>
          <w:w w:val="75"/>
          <w:sz w:val="15"/>
          <w:u w:val="none"/>
        </w:rPr>
        <w:t>and</w:t>
      </w:r>
      <w:r>
        <w:rPr>
          <w:spacing w:val="18"/>
          <w:sz w:val="15"/>
          <w:u w:val="none"/>
        </w:rPr>
        <w:t> </w:t>
      </w:r>
      <w:r>
        <w:rPr>
          <w:w w:val="75"/>
          <w:sz w:val="15"/>
          <w:u w:val="none"/>
        </w:rPr>
        <w:t>Demat</w:t>
      </w:r>
      <w:r>
        <w:rPr>
          <w:spacing w:val="5"/>
          <w:sz w:val="15"/>
          <w:u w:val="none"/>
        </w:rPr>
        <w:t> </w:t>
      </w:r>
      <w:r>
        <w:rPr>
          <w:spacing w:val="-2"/>
          <w:w w:val="75"/>
          <w:sz w:val="15"/>
          <w:u w:val="none"/>
        </w:rPr>
        <w:t>Accounts]</w:t>
      </w:r>
    </w:p>
    <w:p>
      <w:pPr>
        <w:pStyle w:val="BodyText"/>
        <w:spacing w:before="8"/>
        <w:rPr>
          <w:sz w:val="7"/>
        </w:rPr>
      </w:pPr>
    </w:p>
    <w:tbl>
      <w:tblPr>
        <w:tblW w:w="0" w:type="auto"/>
        <w:jc w:val="left"/>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94"/>
        <w:gridCol w:w="286"/>
        <w:gridCol w:w="286"/>
        <w:gridCol w:w="288"/>
        <w:gridCol w:w="286"/>
        <w:gridCol w:w="286"/>
        <w:gridCol w:w="286"/>
        <w:gridCol w:w="288"/>
        <w:gridCol w:w="286"/>
        <w:gridCol w:w="286"/>
        <w:gridCol w:w="286"/>
        <w:gridCol w:w="288"/>
        <w:gridCol w:w="286"/>
        <w:gridCol w:w="286"/>
        <w:gridCol w:w="286"/>
        <w:gridCol w:w="287"/>
        <w:gridCol w:w="287"/>
        <w:gridCol w:w="803"/>
        <w:gridCol w:w="287"/>
        <w:gridCol w:w="286"/>
        <w:gridCol w:w="286"/>
        <w:gridCol w:w="286"/>
        <w:gridCol w:w="288"/>
        <w:gridCol w:w="286"/>
        <w:gridCol w:w="286"/>
        <w:gridCol w:w="286"/>
      </w:tblGrid>
      <w:tr>
        <w:trPr>
          <w:trHeight w:val="211" w:hRule="atLeast"/>
        </w:trPr>
        <w:tc>
          <w:tcPr>
            <w:tcW w:w="7781" w:type="dxa"/>
            <w:gridSpan w:val="18"/>
            <w:tcBorders>
              <w:top w:val="nil"/>
              <w:left w:val="nil"/>
            </w:tcBorders>
          </w:tcPr>
          <w:p>
            <w:pPr>
              <w:pStyle w:val="TableParagraph"/>
              <w:spacing w:before="3"/>
              <w:rPr>
                <w:sz w:val="4"/>
              </w:rPr>
            </w:pPr>
          </w:p>
          <w:p>
            <w:pPr>
              <w:pStyle w:val="TableParagraph"/>
              <w:tabs>
                <w:tab w:pos="7423" w:val="left" w:leader="none"/>
              </w:tabs>
              <w:spacing w:line="120" w:lineRule="exact"/>
              <w:ind w:left="175"/>
              <w:rPr>
                <w:position w:val="0"/>
                <w:sz w:val="9"/>
              </w:rPr>
            </w:pPr>
            <w:r>
              <w:rPr>
                <w:position w:val="-1"/>
                <w:sz w:val="12"/>
              </w:rPr>
              <w:drawing>
                <wp:inline distT="0" distB="0" distL="0" distR="0">
                  <wp:extent cx="2104644" cy="76200"/>
                  <wp:effectExtent l="0" t="0" r="0" b="0"/>
                  <wp:docPr id="812" name="Image 812"/>
                  <wp:cNvGraphicFramePr>
                    <a:graphicFrameLocks/>
                  </wp:cNvGraphicFramePr>
                  <a:graphic>
                    <a:graphicData uri="http://schemas.openxmlformats.org/drawingml/2006/picture">
                      <pic:pic>
                        <pic:nvPicPr>
                          <pic:cNvPr id="812" name="Image 812"/>
                          <pic:cNvPicPr/>
                        </pic:nvPicPr>
                        <pic:blipFill>
                          <a:blip r:embed="rId296" cstate="print"/>
                          <a:stretch>
                            <a:fillRect/>
                          </a:stretch>
                        </pic:blipFill>
                        <pic:spPr>
                          <a:xfrm>
                            <a:off x="0" y="0"/>
                            <a:ext cx="2104644" cy="76200"/>
                          </a:xfrm>
                          <a:prstGeom prst="rect">
                            <a:avLst/>
                          </a:prstGeom>
                        </pic:spPr>
                      </pic:pic>
                    </a:graphicData>
                  </a:graphic>
                </wp:inline>
              </w:drawing>
            </w:r>
            <w:r>
              <w:rPr>
                <w:position w:val="-1"/>
                <w:sz w:val="12"/>
              </w:rPr>
            </w:r>
            <w:r>
              <w:rPr>
                <w:position w:val="-1"/>
                <w:sz w:val="12"/>
              </w:rPr>
              <w:tab/>
            </w:r>
            <w:r>
              <w:rPr>
                <w:position w:val="0"/>
                <w:sz w:val="9"/>
              </w:rPr>
              <mc:AlternateContent>
                <mc:Choice Requires="wps">
                  <w:drawing>
                    <wp:inline distT="0" distB="0" distL="0" distR="0">
                      <wp:extent cx="157480" cy="58419"/>
                      <wp:effectExtent l="0" t="0" r="0" b="0"/>
                      <wp:docPr id="813" name="Group 813"/>
                      <wp:cNvGraphicFramePr>
                        <a:graphicFrameLocks/>
                      </wp:cNvGraphicFramePr>
                      <a:graphic>
                        <a:graphicData uri="http://schemas.microsoft.com/office/word/2010/wordprocessingGroup">
                          <wpg:wgp>
                            <wpg:cNvPr id="813" name="Group 813"/>
                            <wpg:cNvGrpSpPr/>
                            <wpg:grpSpPr>
                              <a:xfrm>
                                <a:off x="0" y="0"/>
                                <a:ext cx="157480" cy="58419"/>
                                <a:chExt cx="157480" cy="58419"/>
                              </a:xfrm>
                            </wpg:grpSpPr>
                            <wps:wsp>
                              <wps:cNvPr id="814" name="Graphic 814"/>
                              <wps:cNvSpPr/>
                              <wps:spPr>
                                <a:xfrm>
                                  <a:off x="0" y="0"/>
                                  <a:ext cx="157480" cy="58419"/>
                                </a:xfrm>
                                <a:custGeom>
                                  <a:avLst/>
                                  <a:gdLst/>
                                  <a:ahLst/>
                                  <a:cxnLst/>
                                  <a:rect l="l" t="t" r="r" b="b"/>
                                  <a:pathLst>
                                    <a:path w="157480" h="58419">
                                      <a:moveTo>
                                        <a:pt x="45720" y="21336"/>
                                      </a:moveTo>
                                      <a:lnTo>
                                        <a:pt x="44196" y="15240"/>
                                      </a:lnTo>
                                      <a:lnTo>
                                        <a:pt x="41148" y="10668"/>
                                      </a:lnTo>
                                      <a:lnTo>
                                        <a:pt x="39624" y="6096"/>
                                      </a:lnTo>
                                      <a:lnTo>
                                        <a:pt x="35052" y="3048"/>
                                      </a:lnTo>
                                      <a:lnTo>
                                        <a:pt x="35052" y="28956"/>
                                      </a:lnTo>
                                      <a:lnTo>
                                        <a:pt x="33528" y="33528"/>
                                      </a:lnTo>
                                      <a:lnTo>
                                        <a:pt x="33528" y="38100"/>
                                      </a:lnTo>
                                      <a:lnTo>
                                        <a:pt x="32004" y="42672"/>
                                      </a:lnTo>
                                      <a:lnTo>
                                        <a:pt x="28956" y="45720"/>
                                      </a:lnTo>
                                      <a:lnTo>
                                        <a:pt x="25908" y="47244"/>
                                      </a:lnTo>
                                      <a:lnTo>
                                        <a:pt x="10668" y="47244"/>
                                      </a:lnTo>
                                      <a:lnTo>
                                        <a:pt x="10668" y="9144"/>
                                      </a:lnTo>
                                      <a:lnTo>
                                        <a:pt x="21336" y="9144"/>
                                      </a:lnTo>
                                      <a:lnTo>
                                        <a:pt x="24384" y="10668"/>
                                      </a:lnTo>
                                      <a:lnTo>
                                        <a:pt x="27432" y="10668"/>
                                      </a:lnTo>
                                      <a:lnTo>
                                        <a:pt x="30480" y="12192"/>
                                      </a:lnTo>
                                      <a:lnTo>
                                        <a:pt x="33528" y="18288"/>
                                      </a:lnTo>
                                      <a:lnTo>
                                        <a:pt x="33528" y="22860"/>
                                      </a:lnTo>
                                      <a:lnTo>
                                        <a:pt x="35052" y="28956"/>
                                      </a:lnTo>
                                      <a:lnTo>
                                        <a:pt x="35052" y="3048"/>
                                      </a:lnTo>
                                      <a:lnTo>
                                        <a:pt x="25908" y="0"/>
                                      </a:lnTo>
                                      <a:lnTo>
                                        <a:pt x="0" y="0"/>
                                      </a:lnTo>
                                      <a:lnTo>
                                        <a:pt x="0" y="56388"/>
                                      </a:lnTo>
                                      <a:lnTo>
                                        <a:pt x="25908" y="56388"/>
                                      </a:lnTo>
                                      <a:lnTo>
                                        <a:pt x="35052" y="53340"/>
                                      </a:lnTo>
                                      <a:lnTo>
                                        <a:pt x="41148" y="47244"/>
                                      </a:lnTo>
                                      <a:lnTo>
                                        <a:pt x="44196" y="41148"/>
                                      </a:lnTo>
                                      <a:lnTo>
                                        <a:pt x="45720" y="35052"/>
                                      </a:lnTo>
                                      <a:lnTo>
                                        <a:pt x="45720" y="21336"/>
                                      </a:lnTo>
                                      <a:close/>
                                    </a:path>
                                    <a:path w="157480" h="58419">
                                      <a:moveTo>
                                        <a:pt x="89916" y="56388"/>
                                      </a:moveTo>
                                      <a:lnTo>
                                        <a:pt x="88392" y="53340"/>
                                      </a:lnTo>
                                      <a:lnTo>
                                        <a:pt x="88392" y="51816"/>
                                      </a:lnTo>
                                      <a:lnTo>
                                        <a:pt x="87884" y="50292"/>
                                      </a:lnTo>
                                      <a:lnTo>
                                        <a:pt x="86868" y="47244"/>
                                      </a:lnTo>
                                      <a:lnTo>
                                        <a:pt x="86868" y="24384"/>
                                      </a:lnTo>
                                      <a:lnTo>
                                        <a:pt x="86106" y="22860"/>
                                      </a:lnTo>
                                      <a:lnTo>
                                        <a:pt x="83820" y="18288"/>
                                      </a:lnTo>
                                      <a:lnTo>
                                        <a:pt x="80772" y="16764"/>
                                      </a:lnTo>
                                      <a:lnTo>
                                        <a:pt x="76200" y="15240"/>
                                      </a:lnTo>
                                      <a:lnTo>
                                        <a:pt x="64008" y="15240"/>
                                      </a:lnTo>
                                      <a:lnTo>
                                        <a:pt x="59436" y="18288"/>
                                      </a:lnTo>
                                      <a:lnTo>
                                        <a:pt x="56388" y="21336"/>
                                      </a:lnTo>
                                      <a:lnTo>
                                        <a:pt x="53340" y="25908"/>
                                      </a:lnTo>
                                      <a:lnTo>
                                        <a:pt x="62484" y="28956"/>
                                      </a:lnTo>
                                      <a:lnTo>
                                        <a:pt x="64008" y="25908"/>
                                      </a:lnTo>
                                      <a:lnTo>
                                        <a:pt x="67056" y="22860"/>
                                      </a:lnTo>
                                      <a:lnTo>
                                        <a:pt x="73152" y="22860"/>
                                      </a:lnTo>
                                      <a:lnTo>
                                        <a:pt x="76200" y="24384"/>
                                      </a:lnTo>
                                      <a:lnTo>
                                        <a:pt x="76200" y="25908"/>
                                      </a:lnTo>
                                      <a:lnTo>
                                        <a:pt x="77724" y="28956"/>
                                      </a:lnTo>
                                      <a:lnTo>
                                        <a:pt x="77724" y="30480"/>
                                      </a:lnTo>
                                      <a:lnTo>
                                        <a:pt x="77724" y="36576"/>
                                      </a:lnTo>
                                      <a:lnTo>
                                        <a:pt x="77724" y="42672"/>
                                      </a:lnTo>
                                      <a:lnTo>
                                        <a:pt x="76200" y="44196"/>
                                      </a:lnTo>
                                      <a:lnTo>
                                        <a:pt x="76200" y="45720"/>
                                      </a:lnTo>
                                      <a:lnTo>
                                        <a:pt x="74676" y="48768"/>
                                      </a:lnTo>
                                      <a:lnTo>
                                        <a:pt x="71628" y="50292"/>
                                      </a:lnTo>
                                      <a:lnTo>
                                        <a:pt x="67056" y="50292"/>
                                      </a:lnTo>
                                      <a:lnTo>
                                        <a:pt x="64008" y="48768"/>
                                      </a:lnTo>
                                      <a:lnTo>
                                        <a:pt x="64008" y="47244"/>
                                      </a:lnTo>
                                      <a:lnTo>
                                        <a:pt x="62484" y="44196"/>
                                      </a:lnTo>
                                      <a:lnTo>
                                        <a:pt x="67056" y="39624"/>
                                      </a:lnTo>
                                      <a:lnTo>
                                        <a:pt x="70104" y="38100"/>
                                      </a:lnTo>
                                      <a:lnTo>
                                        <a:pt x="74676" y="38100"/>
                                      </a:lnTo>
                                      <a:lnTo>
                                        <a:pt x="77724" y="36576"/>
                                      </a:lnTo>
                                      <a:lnTo>
                                        <a:pt x="77724" y="30480"/>
                                      </a:lnTo>
                                      <a:lnTo>
                                        <a:pt x="73152" y="32004"/>
                                      </a:lnTo>
                                      <a:lnTo>
                                        <a:pt x="67056" y="32004"/>
                                      </a:lnTo>
                                      <a:lnTo>
                                        <a:pt x="57912" y="35052"/>
                                      </a:lnTo>
                                      <a:lnTo>
                                        <a:pt x="53340" y="39624"/>
                                      </a:lnTo>
                                      <a:lnTo>
                                        <a:pt x="53340" y="42672"/>
                                      </a:lnTo>
                                      <a:lnTo>
                                        <a:pt x="51816" y="45720"/>
                                      </a:lnTo>
                                      <a:lnTo>
                                        <a:pt x="53340" y="50292"/>
                                      </a:lnTo>
                                      <a:lnTo>
                                        <a:pt x="56388" y="54864"/>
                                      </a:lnTo>
                                      <a:lnTo>
                                        <a:pt x="59436" y="56388"/>
                                      </a:lnTo>
                                      <a:lnTo>
                                        <a:pt x="65532" y="57912"/>
                                      </a:lnTo>
                                      <a:lnTo>
                                        <a:pt x="68580" y="57912"/>
                                      </a:lnTo>
                                      <a:lnTo>
                                        <a:pt x="74676" y="54864"/>
                                      </a:lnTo>
                                      <a:lnTo>
                                        <a:pt x="77724" y="51816"/>
                                      </a:lnTo>
                                      <a:lnTo>
                                        <a:pt x="77724" y="53340"/>
                                      </a:lnTo>
                                      <a:lnTo>
                                        <a:pt x="79248" y="54864"/>
                                      </a:lnTo>
                                      <a:lnTo>
                                        <a:pt x="79248" y="56388"/>
                                      </a:lnTo>
                                      <a:lnTo>
                                        <a:pt x="89916" y="56388"/>
                                      </a:lnTo>
                                      <a:close/>
                                    </a:path>
                                    <a:path w="157480" h="58419">
                                      <a:moveTo>
                                        <a:pt x="117348" y="56388"/>
                                      </a:moveTo>
                                      <a:lnTo>
                                        <a:pt x="115824" y="47244"/>
                                      </a:lnTo>
                                      <a:lnTo>
                                        <a:pt x="112776" y="48768"/>
                                      </a:lnTo>
                                      <a:lnTo>
                                        <a:pt x="109728" y="48768"/>
                                      </a:lnTo>
                                      <a:lnTo>
                                        <a:pt x="109728" y="47244"/>
                                      </a:lnTo>
                                      <a:lnTo>
                                        <a:pt x="108204" y="47244"/>
                                      </a:lnTo>
                                      <a:lnTo>
                                        <a:pt x="108204" y="24384"/>
                                      </a:lnTo>
                                      <a:lnTo>
                                        <a:pt x="115824" y="24384"/>
                                      </a:lnTo>
                                      <a:lnTo>
                                        <a:pt x="115824" y="15240"/>
                                      </a:lnTo>
                                      <a:lnTo>
                                        <a:pt x="108204" y="15240"/>
                                      </a:lnTo>
                                      <a:lnTo>
                                        <a:pt x="108204" y="1524"/>
                                      </a:lnTo>
                                      <a:lnTo>
                                        <a:pt x="97536" y="7620"/>
                                      </a:lnTo>
                                      <a:lnTo>
                                        <a:pt x="97536" y="15240"/>
                                      </a:lnTo>
                                      <a:lnTo>
                                        <a:pt x="92964" y="15240"/>
                                      </a:lnTo>
                                      <a:lnTo>
                                        <a:pt x="92964" y="24384"/>
                                      </a:lnTo>
                                      <a:lnTo>
                                        <a:pt x="97536" y="24384"/>
                                      </a:lnTo>
                                      <a:lnTo>
                                        <a:pt x="97536" y="42672"/>
                                      </a:lnTo>
                                      <a:lnTo>
                                        <a:pt x="99060" y="47244"/>
                                      </a:lnTo>
                                      <a:lnTo>
                                        <a:pt x="99060" y="51816"/>
                                      </a:lnTo>
                                      <a:lnTo>
                                        <a:pt x="100584" y="54864"/>
                                      </a:lnTo>
                                      <a:lnTo>
                                        <a:pt x="102108" y="54864"/>
                                      </a:lnTo>
                                      <a:lnTo>
                                        <a:pt x="105156" y="57912"/>
                                      </a:lnTo>
                                      <a:lnTo>
                                        <a:pt x="112776" y="57912"/>
                                      </a:lnTo>
                                      <a:lnTo>
                                        <a:pt x="117348" y="56388"/>
                                      </a:lnTo>
                                      <a:close/>
                                    </a:path>
                                    <a:path w="157480" h="58419">
                                      <a:moveTo>
                                        <a:pt x="156972" y="33528"/>
                                      </a:moveTo>
                                      <a:lnTo>
                                        <a:pt x="156464" y="32004"/>
                                      </a:lnTo>
                                      <a:lnTo>
                                        <a:pt x="153924" y="24384"/>
                                      </a:lnTo>
                                      <a:lnTo>
                                        <a:pt x="152400" y="21336"/>
                                      </a:lnTo>
                                      <a:lnTo>
                                        <a:pt x="149352" y="18288"/>
                                      </a:lnTo>
                                      <a:lnTo>
                                        <a:pt x="146304" y="16764"/>
                                      </a:lnTo>
                                      <a:lnTo>
                                        <a:pt x="146304" y="28956"/>
                                      </a:lnTo>
                                      <a:lnTo>
                                        <a:pt x="146304" y="32004"/>
                                      </a:lnTo>
                                      <a:lnTo>
                                        <a:pt x="131064" y="32004"/>
                                      </a:lnTo>
                                      <a:lnTo>
                                        <a:pt x="131064" y="28956"/>
                                      </a:lnTo>
                                      <a:lnTo>
                                        <a:pt x="135636" y="24384"/>
                                      </a:lnTo>
                                      <a:lnTo>
                                        <a:pt x="138684" y="22860"/>
                                      </a:lnTo>
                                      <a:lnTo>
                                        <a:pt x="144780" y="25908"/>
                                      </a:lnTo>
                                      <a:lnTo>
                                        <a:pt x="146304" y="28956"/>
                                      </a:lnTo>
                                      <a:lnTo>
                                        <a:pt x="146304" y="16764"/>
                                      </a:lnTo>
                                      <a:lnTo>
                                        <a:pt x="143256" y="15240"/>
                                      </a:lnTo>
                                      <a:lnTo>
                                        <a:pt x="134112" y="15240"/>
                                      </a:lnTo>
                                      <a:lnTo>
                                        <a:pt x="124968" y="19812"/>
                                      </a:lnTo>
                                      <a:lnTo>
                                        <a:pt x="123444" y="24384"/>
                                      </a:lnTo>
                                      <a:lnTo>
                                        <a:pt x="121920" y="27432"/>
                                      </a:lnTo>
                                      <a:lnTo>
                                        <a:pt x="120396" y="32004"/>
                                      </a:lnTo>
                                      <a:lnTo>
                                        <a:pt x="120396" y="36576"/>
                                      </a:lnTo>
                                      <a:lnTo>
                                        <a:pt x="134112" y="57912"/>
                                      </a:lnTo>
                                      <a:lnTo>
                                        <a:pt x="140208" y="57912"/>
                                      </a:lnTo>
                                      <a:lnTo>
                                        <a:pt x="144780" y="56388"/>
                                      </a:lnTo>
                                      <a:lnTo>
                                        <a:pt x="150876" y="54864"/>
                                      </a:lnTo>
                                      <a:lnTo>
                                        <a:pt x="153924" y="50292"/>
                                      </a:lnTo>
                                      <a:lnTo>
                                        <a:pt x="156972" y="45720"/>
                                      </a:lnTo>
                                      <a:lnTo>
                                        <a:pt x="146304" y="44196"/>
                                      </a:lnTo>
                                      <a:lnTo>
                                        <a:pt x="144780" y="45720"/>
                                      </a:lnTo>
                                      <a:lnTo>
                                        <a:pt x="143256" y="48768"/>
                                      </a:lnTo>
                                      <a:lnTo>
                                        <a:pt x="141732" y="48768"/>
                                      </a:lnTo>
                                      <a:lnTo>
                                        <a:pt x="140208" y="50292"/>
                                      </a:lnTo>
                                      <a:lnTo>
                                        <a:pt x="135636" y="48768"/>
                                      </a:lnTo>
                                      <a:lnTo>
                                        <a:pt x="131064" y="44196"/>
                                      </a:lnTo>
                                      <a:lnTo>
                                        <a:pt x="131064" y="39624"/>
                                      </a:lnTo>
                                      <a:lnTo>
                                        <a:pt x="156972" y="39624"/>
                                      </a:lnTo>
                                      <a:lnTo>
                                        <a:pt x="156972" y="3352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2.4pt;height:4.6pt;mso-position-horizontal-relative:char;mso-position-vertical-relative:line" id="docshapegroup668" coordorigin="0,0" coordsize="248,92">
                      <v:shape style="position:absolute;left:0;top:0;width:248;height:92" id="docshape669" coordorigin="0,0" coordsize="248,92" path="m72,34l70,24,65,17,62,10,55,5,55,46,53,53,53,60,50,67,46,72,41,74,17,74,17,14,34,14,38,17,43,17,48,19,53,29,53,36,55,46,55,5,41,0,0,0,0,89,41,89,55,84,65,74,70,65,72,55,72,34xm142,89l139,84,139,82,138,79,137,74,137,38,136,36,132,29,127,26,120,24,101,24,94,29,89,34,84,41,98,46,101,41,106,36,115,36,120,38,120,41,122,46,122,48,122,58,122,67,120,70,120,72,118,77,113,79,106,79,101,77,101,74,98,70,106,62,110,60,118,60,122,58,122,48,115,50,106,50,91,55,84,62,84,67,82,72,84,79,89,86,94,89,103,91,108,91,118,86,122,82,122,84,125,86,125,89,142,89xm185,89l182,74,178,77,173,77,173,74,170,74,170,38,182,38,182,24,170,24,170,2,154,12,154,24,146,24,146,38,154,38,154,67,156,74,156,82,158,86,161,86,166,91,178,91,185,89xm247,53l246,50,242,38,240,34,235,29,230,26,230,46,230,50,206,50,206,46,214,38,218,36,228,41,230,46,230,26,226,24,211,24,197,31,194,38,192,43,190,50,190,58,211,91,221,91,228,89,238,86,242,79,247,72,230,70,228,72,226,77,223,77,221,79,214,77,206,70,206,62,247,62,247,53xe" filled="true" fillcolor="#000000" stroked="false">
                        <v:path arrowok="t"/>
                        <v:fill type="solid"/>
                      </v:shape>
                    </v:group>
                  </w:pict>
                </mc:Fallback>
              </mc:AlternateContent>
            </w:r>
            <w:r>
              <w:rPr>
                <w:position w:val="0"/>
                <w:sz w:val="9"/>
              </w:rPr>
            </w:r>
          </w:p>
        </w:tc>
        <w:tc>
          <w:tcPr>
            <w:tcW w:w="287" w:type="dxa"/>
            <w:tcBorders>
              <w:right w:val="single" w:sz="4" w:space="0" w:color="000000"/>
            </w:tcBorders>
          </w:tcPr>
          <w:p>
            <w:pPr>
              <w:pStyle w:val="TableParagraph"/>
              <w:spacing w:before="4"/>
              <w:rPr>
                <w:sz w:val="5"/>
              </w:rPr>
            </w:pPr>
          </w:p>
          <w:p>
            <w:pPr>
              <w:pStyle w:val="TableParagraph"/>
              <w:spacing w:line="79" w:lineRule="exact"/>
              <w:ind w:left="117"/>
              <w:rPr>
                <w:position w:val="-1"/>
                <w:sz w:val="7"/>
              </w:rPr>
            </w:pPr>
            <w:r>
              <w:rPr>
                <w:position w:val="-1"/>
                <w:sz w:val="7"/>
              </w:rPr>
              <mc:AlternateContent>
                <mc:Choice Requires="wps">
                  <w:drawing>
                    <wp:inline distT="0" distB="0" distL="0" distR="0">
                      <wp:extent cx="41275" cy="50800"/>
                      <wp:effectExtent l="0" t="0" r="0" b="0"/>
                      <wp:docPr id="815" name="Group 815"/>
                      <wp:cNvGraphicFramePr>
                        <a:graphicFrameLocks/>
                      </wp:cNvGraphicFramePr>
                      <a:graphic>
                        <a:graphicData uri="http://schemas.microsoft.com/office/word/2010/wordprocessingGroup">
                          <wpg:wgp>
                            <wpg:cNvPr id="815" name="Group 815"/>
                            <wpg:cNvGrpSpPr/>
                            <wpg:grpSpPr>
                              <a:xfrm>
                                <a:off x="0" y="0"/>
                                <a:ext cx="41275" cy="50800"/>
                                <a:chExt cx="41275" cy="50800"/>
                              </a:xfrm>
                            </wpg:grpSpPr>
                            <wps:wsp>
                              <wps:cNvPr id="816" name="Graphic 816"/>
                              <wps:cNvSpPr/>
                              <wps:spPr>
                                <a:xfrm>
                                  <a:off x="0" y="0"/>
                                  <a:ext cx="41275" cy="50800"/>
                                </a:xfrm>
                                <a:custGeom>
                                  <a:avLst/>
                                  <a:gdLst/>
                                  <a:ahLst/>
                                  <a:cxnLst/>
                                  <a:rect l="l" t="t" r="r" b="b"/>
                                  <a:pathLst>
                                    <a:path w="41275" h="50800">
                                      <a:moveTo>
                                        <a:pt x="25907" y="0"/>
                                      </a:moveTo>
                                      <a:lnTo>
                                        <a:pt x="0" y="0"/>
                                      </a:lnTo>
                                      <a:lnTo>
                                        <a:pt x="0" y="50292"/>
                                      </a:lnTo>
                                      <a:lnTo>
                                        <a:pt x="25907" y="50292"/>
                                      </a:lnTo>
                                      <a:lnTo>
                                        <a:pt x="32003" y="47244"/>
                                      </a:lnTo>
                                      <a:lnTo>
                                        <a:pt x="35051" y="44196"/>
                                      </a:lnTo>
                                      <a:lnTo>
                                        <a:pt x="6095" y="44196"/>
                                      </a:lnTo>
                                      <a:lnTo>
                                        <a:pt x="6095" y="6096"/>
                                      </a:lnTo>
                                      <a:lnTo>
                                        <a:pt x="33527" y="6096"/>
                                      </a:lnTo>
                                      <a:lnTo>
                                        <a:pt x="33527" y="4572"/>
                                      </a:lnTo>
                                      <a:lnTo>
                                        <a:pt x="28955" y="1524"/>
                                      </a:lnTo>
                                      <a:lnTo>
                                        <a:pt x="25907" y="0"/>
                                      </a:lnTo>
                                      <a:close/>
                                    </a:path>
                                    <a:path w="41275" h="50800">
                                      <a:moveTo>
                                        <a:pt x="33527" y="4572"/>
                                      </a:moveTo>
                                      <a:lnTo>
                                        <a:pt x="33527" y="30480"/>
                                      </a:lnTo>
                                      <a:lnTo>
                                        <a:pt x="32003" y="35051"/>
                                      </a:lnTo>
                                      <a:lnTo>
                                        <a:pt x="28955" y="41148"/>
                                      </a:lnTo>
                                      <a:lnTo>
                                        <a:pt x="27431" y="42672"/>
                                      </a:lnTo>
                                      <a:lnTo>
                                        <a:pt x="24383" y="44196"/>
                                      </a:lnTo>
                                      <a:lnTo>
                                        <a:pt x="35051" y="44196"/>
                                      </a:lnTo>
                                      <a:lnTo>
                                        <a:pt x="36575" y="42672"/>
                                      </a:lnTo>
                                      <a:lnTo>
                                        <a:pt x="38100" y="39624"/>
                                      </a:lnTo>
                                      <a:lnTo>
                                        <a:pt x="39624" y="35051"/>
                                      </a:lnTo>
                                      <a:lnTo>
                                        <a:pt x="39624" y="30480"/>
                                      </a:lnTo>
                                      <a:lnTo>
                                        <a:pt x="41147" y="24384"/>
                                      </a:lnTo>
                                      <a:lnTo>
                                        <a:pt x="38100" y="12192"/>
                                      </a:lnTo>
                                      <a:lnTo>
                                        <a:pt x="36575" y="7620"/>
                                      </a:lnTo>
                                      <a:lnTo>
                                        <a:pt x="33527" y="4572"/>
                                      </a:lnTo>
                                      <a:close/>
                                    </a:path>
                                    <a:path w="41275" h="50800">
                                      <a:moveTo>
                                        <a:pt x="33527" y="6096"/>
                                      </a:moveTo>
                                      <a:lnTo>
                                        <a:pt x="25907" y="6096"/>
                                      </a:lnTo>
                                      <a:lnTo>
                                        <a:pt x="32003" y="12192"/>
                                      </a:lnTo>
                                      <a:lnTo>
                                        <a:pt x="33527" y="18288"/>
                                      </a:lnTo>
                                      <a:lnTo>
                                        <a:pt x="33527" y="6096"/>
                                      </a:lnTo>
                                      <a:close/>
                                    </a:path>
                                  </a:pathLst>
                                </a:custGeom>
                                <a:solidFill>
                                  <a:srgbClr val="B0B3B3"/>
                                </a:solidFill>
                              </wps:spPr>
                              <wps:bodyPr wrap="square" lIns="0" tIns="0" rIns="0" bIns="0" rtlCol="0">
                                <a:prstTxWarp prst="textNoShape">
                                  <a:avLst/>
                                </a:prstTxWarp>
                                <a:noAutofit/>
                              </wps:bodyPr>
                            </wps:wsp>
                          </wpg:wgp>
                        </a:graphicData>
                      </a:graphic>
                    </wp:inline>
                  </w:drawing>
                </mc:Choice>
                <mc:Fallback>
                  <w:pict>
                    <v:group style="width:3.25pt;height:4pt;mso-position-horizontal-relative:char;mso-position-vertical-relative:line" id="docshapegroup670" coordorigin="0,0" coordsize="65,80">
                      <v:shape style="position:absolute;left:0;top:0;width:65;height:80" id="docshape671" coordorigin="0,0" coordsize="65,80" path="m41,0l0,0,0,79,41,79,50,74,55,70,10,70,10,10,53,10,53,7,46,2,41,0xm53,7l53,48,50,55,46,65,43,67,38,70,55,70,58,67,60,62,62,55,62,48,65,38,60,19,58,12,53,7xm53,10l41,10,50,19,53,29,53,10xe" filled="true" fillcolor="#b0b3b3" stroked="false">
                        <v:path arrowok="t"/>
                        <v:fill type="solid"/>
                      </v:shape>
                    </v:group>
                  </w:pict>
                </mc:Fallback>
              </mc:AlternateContent>
            </w:r>
            <w:r>
              <w:rPr>
                <w:position w:val="-1"/>
                <w:sz w:val="7"/>
              </w:rPr>
            </w:r>
          </w:p>
        </w:tc>
        <w:tc>
          <w:tcPr>
            <w:tcW w:w="286" w:type="dxa"/>
            <w:tcBorders>
              <w:left w:val="single" w:sz="4" w:space="0" w:color="000000"/>
              <w:right w:val="single" w:sz="4" w:space="0" w:color="000000"/>
            </w:tcBorders>
          </w:tcPr>
          <w:p>
            <w:pPr>
              <w:pStyle w:val="TableParagraph"/>
              <w:spacing w:before="4"/>
              <w:rPr>
                <w:sz w:val="5"/>
              </w:rPr>
            </w:pPr>
          </w:p>
          <w:p>
            <w:pPr>
              <w:pStyle w:val="TableParagraph"/>
              <w:spacing w:line="79" w:lineRule="exact"/>
              <w:ind w:left="115"/>
              <w:rPr>
                <w:position w:val="-1"/>
                <w:sz w:val="7"/>
              </w:rPr>
            </w:pPr>
            <w:r>
              <w:rPr>
                <w:position w:val="-1"/>
                <w:sz w:val="7"/>
              </w:rPr>
              <mc:AlternateContent>
                <mc:Choice Requires="wps">
                  <w:drawing>
                    <wp:inline distT="0" distB="0" distL="0" distR="0">
                      <wp:extent cx="41275" cy="50800"/>
                      <wp:effectExtent l="0" t="0" r="0" b="0"/>
                      <wp:docPr id="817" name="Group 817"/>
                      <wp:cNvGraphicFramePr>
                        <a:graphicFrameLocks/>
                      </wp:cNvGraphicFramePr>
                      <a:graphic>
                        <a:graphicData uri="http://schemas.microsoft.com/office/word/2010/wordprocessingGroup">
                          <wpg:wgp>
                            <wpg:cNvPr id="817" name="Group 817"/>
                            <wpg:cNvGrpSpPr/>
                            <wpg:grpSpPr>
                              <a:xfrm>
                                <a:off x="0" y="0"/>
                                <a:ext cx="41275" cy="50800"/>
                                <a:chExt cx="41275" cy="50800"/>
                              </a:xfrm>
                            </wpg:grpSpPr>
                            <wps:wsp>
                              <wps:cNvPr id="818" name="Graphic 818"/>
                              <wps:cNvSpPr/>
                              <wps:spPr>
                                <a:xfrm>
                                  <a:off x="0" y="0"/>
                                  <a:ext cx="41275" cy="50800"/>
                                </a:xfrm>
                                <a:custGeom>
                                  <a:avLst/>
                                  <a:gdLst/>
                                  <a:ahLst/>
                                  <a:cxnLst/>
                                  <a:rect l="l" t="t" r="r" b="b"/>
                                  <a:pathLst>
                                    <a:path w="41275" h="50800">
                                      <a:moveTo>
                                        <a:pt x="25908" y="0"/>
                                      </a:moveTo>
                                      <a:lnTo>
                                        <a:pt x="0" y="0"/>
                                      </a:lnTo>
                                      <a:lnTo>
                                        <a:pt x="0" y="50292"/>
                                      </a:lnTo>
                                      <a:lnTo>
                                        <a:pt x="25908" y="50292"/>
                                      </a:lnTo>
                                      <a:lnTo>
                                        <a:pt x="35051" y="45720"/>
                                      </a:lnTo>
                                      <a:lnTo>
                                        <a:pt x="35813" y="44196"/>
                                      </a:lnTo>
                                      <a:lnTo>
                                        <a:pt x="7620" y="44196"/>
                                      </a:lnTo>
                                      <a:lnTo>
                                        <a:pt x="7620" y="6096"/>
                                      </a:lnTo>
                                      <a:lnTo>
                                        <a:pt x="35051" y="6096"/>
                                      </a:lnTo>
                                      <a:lnTo>
                                        <a:pt x="30480" y="1524"/>
                                      </a:lnTo>
                                      <a:lnTo>
                                        <a:pt x="25908" y="0"/>
                                      </a:lnTo>
                                      <a:close/>
                                    </a:path>
                                    <a:path w="41275" h="50800">
                                      <a:moveTo>
                                        <a:pt x="35051" y="6096"/>
                                      </a:moveTo>
                                      <a:lnTo>
                                        <a:pt x="35051" y="24384"/>
                                      </a:lnTo>
                                      <a:lnTo>
                                        <a:pt x="33527" y="30480"/>
                                      </a:lnTo>
                                      <a:lnTo>
                                        <a:pt x="33527" y="35051"/>
                                      </a:lnTo>
                                      <a:lnTo>
                                        <a:pt x="32004" y="38100"/>
                                      </a:lnTo>
                                      <a:lnTo>
                                        <a:pt x="25908" y="44196"/>
                                      </a:lnTo>
                                      <a:lnTo>
                                        <a:pt x="35813" y="44196"/>
                                      </a:lnTo>
                                      <a:lnTo>
                                        <a:pt x="38100" y="39624"/>
                                      </a:lnTo>
                                      <a:lnTo>
                                        <a:pt x="41148" y="30480"/>
                                      </a:lnTo>
                                      <a:lnTo>
                                        <a:pt x="41148" y="18288"/>
                                      </a:lnTo>
                                      <a:lnTo>
                                        <a:pt x="39624" y="12192"/>
                                      </a:lnTo>
                                      <a:lnTo>
                                        <a:pt x="36575" y="7620"/>
                                      </a:lnTo>
                                      <a:lnTo>
                                        <a:pt x="35051" y="6096"/>
                                      </a:lnTo>
                                      <a:close/>
                                    </a:path>
                                    <a:path w="41275" h="50800">
                                      <a:moveTo>
                                        <a:pt x="35051" y="6096"/>
                                      </a:moveTo>
                                      <a:lnTo>
                                        <a:pt x="25908" y="6096"/>
                                      </a:lnTo>
                                      <a:lnTo>
                                        <a:pt x="32004" y="12192"/>
                                      </a:lnTo>
                                      <a:lnTo>
                                        <a:pt x="35051" y="24384"/>
                                      </a:lnTo>
                                      <a:lnTo>
                                        <a:pt x="35051" y="6096"/>
                                      </a:lnTo>
                                      <a:close/>
                                    </a:path>
                                  </a:pathLst>
                                </a:custGeom>
                                <a:solidFill>
                                  <a:srgbClr val="B0B3B3"/>
                                </a:solidFill>
                              </wps:spPr>
                              <wps:bodyPr wrap="square" lIns="0" tIns="0" rIns="0" bIns="0" rtlCol="0">
                                <a:prstTxWarp prst="textNoShape">
                                  <a:avLst/>
                                </a:prstTxWarp>
                                <a:noAutofit/>
                              </wps:bodyPr>
                            </wps:wsp>
                          </wpg:wgp>
                        </a:graphicData>
                      </a:graphic>
                    </wp:inline>
                  </w:drawing>
                </mc:Choice>
                <mc:Fallback>
                  <w:pict>
                    <v:group style="width:3.25pt;height:4pt;mso-position-horizontal-relative:char;mso-position-vertical-relative:line" id="docshapegroup672" coordorigin="0,0" coordsize="65,80">
                      <v:shape style="position:absolute;left:0;top:0;width:65;height:80" id="docshape673" coordorigin="0,0" coordsize="65,80" path="m41,0l0,0,0,79,41,79,55,72,56,70,12,70,12,10,55,10,48,2,41,0xm55,10l55,38,53,48,53,55,50,60,41,70,56,70,60,62,65,48,65,29,62,19,58,12,55,10xm55,10l41,10,50,19,55,38,55,10xe" filled="true" fillcolor="#b0b3b3" stroked="false">
                        <v:path arrowok="t"/>
                        <v:fill type="solid"/>
                      </v:shape>
                    </v:group>
                  </w:pict>
                </mc:Fallback>
              </mc:AlternateContent>
            </w:r>
            <w:r>
              <w:rPr>
                <w:position w:val="-1"/>
                <w:sz w:val="7"/>
              </w:rPr>
            </w:r>
          </w:p>
        </w:tc>
        <w:tc>
          <w:tcPr>
            <w:tcW w:w="286" w:type="dxa"/>
            <w:tcBorders>
              <w:left w:val="single" w:sz="4" w:space="0" w:color="000000"/>
              <w:right w:val="single" w:sz="4" w:space="0" w:color="000000"/>
            </w:tcBorders>
          </w:tcPr>
          <w:p>
            <w:pPr>
              <w:pStyle w:val="TableParagraph"/>
              <w:spacing w:before="4"/>
              <w:rPr>
                <w:sz w:val="5"/>
              </w:rPr>
            </w:pPr>
          </w:p>
          <w:p>
            <w:pPr>
              <w:pStyle w:val="TableParagraph"/>
              <w:spacing w:line="79" w:lineRule="exact"/>
              <w:ind w:left="113"/>
              <w:rPr>
                <w:position w:val="-1"/>
                <w:sz w:val="7"/>
              </w:rPr>
            </w:pPr>
            <w:r>
              <w:rPr>
                <w:position w:val="-1"/>
                <w:sz w:val="7"/>
              </w:rPr>
              <mc:AlternateContent>
                <mc:Choice Requires="wps">
                  <w:drawing>
                    <wp:inline distT="0" distB="0" distL="0" distR="0">
                      <wp:extent cx="47625" cy="50800"/>
                      <wp:effectExtent l="0" t="0" r="0" b="0"/>
                      <wp:docPr id="819" name="Group 819"/>
                      <wp:cNvGraphicFramePr>
                        <a:graphicFrameLocks/>
                      </wp:cNvGraphicFramePr>
                      <a:graphic>
                        <a:graphicData uri="http://schemas.microsoft.com/office/word/2010/wordprocessingGroup">
                          <wpg:wgp>
                            <wpg:cNvPr id="819" name="Group 819"/>
                            <wpg:cNvGrpSpPr/>
                            <wpg:grpSpPr>
                              <a:xfrm>
                                <a:off x="0" y="0"/>
                                <a:ext cx="47625" cy="50800"/>
                                <a:chExt cx="47625" cy="50800"/>
                              </a:xfrm>
                            </wpg:grpSpPr>
                            <wps:wsp>
                              <wps:cNvPr id="820" name="Graphic 820"/>
                              <wps:cNvSpPr/>
                              <wps:spPr>
                                <a:xfrm>
                                  <a:off x="0" y="0"/>
                                  <a:ext cx="47625" cy="50800"/>
                                </a:xfrm>
                                <a:custGeom>
                                  <a:avLst/>
                                  <a:gdLst/>
                                  <a:ahLst/>
                                  <a:cxnLst/>
                                  <a:rect l="l" t="t" r="r" b="b"/>
                                  <a:pathLst>
                                    <a:path w="47625" h="50800">
                                      <a:moveTo>
                                        <a:pt x="47243" y="0"/>
                                      </a:moveTo>
                                      <a:lnTo>
                                        <a:pt x="38100" y="0"/>
                                      </a:lnTo>
                                      <a:lnTo>
                                        <a:pt x="25907" y="35051"/>
                                      </a:lnTo>
                                      <a:lnTo>
                                        <a:pt x="24384" y="39624"/>
                                      </a:lnTo>
                                      <a:lnTo>
                                        <a:pt x="22860" y="42672"/>
                                      </a:lnTo>
                                      <a:lnTo>
                                        <a:pt x="22860" y="39624"/>
                                      </a:lnTo>
                                      <a:lnTo>
                                        <a:pt x="21336" y="35051"/>
                                      </a:lnTo>
                                      <a:lnTo>
                                        <a:pt x="9143" y="0"/>
                                      </a:lnTo>
                                      <a:lnTo>
                                        <a:pt x="0" y="0"/>
                                      </a:lnTo>
                                      <a:lnTo>
                                        <a:pt x="0" y="50292"/>
                                      </a:lnTo>
                                      <a:lnTo>
                                        <a:pt x="6095" y="50292"/>
                                      </a:lnTo>
                                      <a:lnTo>
                                        <a:pt x="6095" y="7620"/>
                                      </a:lnTo>
                                      <a:lnTo>
                                        <a:pt x="19812" y="50292"/>
                                      </a:lnTo>
                                      <a:lnTo>
                                        <a:pt x="25907" y="50292"/>
                                      </a:lnTo>
                                      <a:lnTo>
                                        <a:pt x="39624" y="7620"/>
                                      </a:lnTo>
                                      <a:lnTo>
                                        <a:pt x="39624" y="50292"/>
                                      </a:lnTo>
                                      <a:lnTo>
                                        <a:pt x="47243" y="50292"/>
                                      </a:lnTo>
                                      <a:lnTo>
                                        <a:pt x="47243" y="0"/>
                                      </a:lnTo>
                                      <a:close/>
                                    </a:path>
                                  </a:pathLst>
                                </a:custGeom>
                                <a:solidFill>
                                  <a:srgbClr val="B0B3B3"/>
                                </a:solidFill>
                              </wps:spPr>
                              <wps:bodyPr wrap="square" lIns="0" tIns="0" rIns="0" bIns="0" rtlCol="0">
                                <a:prstTxWarp prst="textNoShape">
                                  <a:avLst/>
                                </a:prstTxWarp>
                                <a:noAutofit/>
                              </wps:bodyPr>
                            </wps:wsp>
                          </wpg:wgp>
                        </a:graphicData>
                      </a:graphic>
                    </wp:inline>
                  </w:drawing>
                </mc:Choice>
                <mc:Fallback>
                  <w:pict>
                    <v:group style="width:3.75pt;height:4pt;mso-position-horizontal-relative:char;mso-position-vertical-relative:line" id="docshapegroup674" coordorigin="0,0" coordsize="75,80">
                      <v:shape style="position:absolute;left:0;top:0;width:75;height:80" id="docshape675" coordorigin="0,0" coordsize="75,80" path="m74,0l60,0,41,55,38,62,36,67,36,62,34,55,14,0,0,0,0,79,10,79,10,12,31,79,41,79,62,12,62,79,74,79,74,0xe" filled="true" fillcolor="#b0b3b3" stroked="false">
                        <v:path arrowok="t"/>
                        <v:fill type="solid"/>
                      </v:shape>
                    </v:group>
                  </w:pict>
                </mc:Fallback>
              </mc:AlternateContent>
            </w:r>
            <w:r>
              <w:rPr>
                <w:position w:val="-1"/>
                <w:sz w:val="7"/>
              </w:rPr>
            </w:r>
          </w:p>
        </w:tc>
        <w:tc>
          <w:tcPr>
            <w:tcW w:w="286" w:type="dxa"/>
            <w:tcBorders>
              <w:left w:val="single" w:sz="4" w:space="0" w:color="000000"/>
              <w:right w:val="single" w:sz="4" w:space="0" w:color="000000"/>
            </w:tcBorders>
          </w:tcPr>
          <w:p>
            <w:pPr>
              <w:pStyle w:val="TableParagraph"/>
              <w:spacing w:before="4"/>
              <w:rPr>
                <w:sz w:val="5"/>
              </w:rPr>
            </w:pPr>
          </w:p>
          <w:p>
            <w:pPr>
              <w:pStyle w:val="TableParagraph"/>
              <w:spacing w:line="79" w:lineRule="exact"/>
              <w:ind w:left="119"/>
              <w:rPr>
                <w:position w:val="-1"/>
                <w:sz w:val="7"/>
              </w:rPr>
            </w:pPr>
            <w:r>
              <w:rPr>
                <w:position w:val="-1"/>
                <w:sz w:val="7"/>
              </w:rPr>
              <mc:AlternateContent>
                <mc:Choice Requires="wps">
                  <w:drawing>
                    <wp:inline distT="0" distB="0" distL="0" distR="0">
                      <wp:extent cx="47625" cy="50800"/>
                      <wp:effectExtent l="0" t="0" r="0" b="0"/>
                      <wp:docPr id="821" name="Group 821"/>
                      <wp:cNvGraphicFramePr>
                        <a:graphicFrameLocks/>
                      </wp:cNvGraphicFramePr>
                      <a:graphic>
                        <a:graphicData uri="http://schemas.microsoft.com/office/word/2010/wordprocessingGroup">
                          <wpg:wgp>
                            <wpg:cNvPr id="821" name="Group 821"/>
                            <wpg:cNvGrpSpPr/>
                            <wpg:grpSpPr>
                              <a:xfrm>
                                <a:off x="0" y="0"/>
                                <a:ext cx="47625" cy="50800"/>
                                <a:chExt cx="47625" cy="50800"/>
                              </a:xfrm>
                            </wpg:grpSpPr>
                            <wps:wsp>
                              <wps:cNvPr id="822" name="Graphic 822"/>
                              <wps:cNvSpPr/>
                              <wps:spPr>
                                <a:xfrm>
                                  <a:off x="0" y="0"/>
                                  <a:ext cx="47625" cy="50800"/>
                                </a:xfrm>
                                <a:custGeom>
                                  <a:avLst/>
                                  <a:gdLst/>
                                  <a:ahLst/>
                                  <a:cxnLst/>
                                  <a:rect l="l" t="t" r="r" b="b"/>
                                  <a:pathLst>
                                    <a:path w="47625" h="50800">
                                      <a:moveTo>
                                        <a:pt x="47244" y="0"/>
                                      </a:moveTo>
                                      <a:lnTo>
                                        <a:pt x="38100" y="0"/>
                                      </a:lnTo>
                                      <a:lnTo>
                                        <a:pt x="25908" y="35051"/>
                                      </a:lnTo>
                                      <a:lnTo>
                                        <a:pt x="24384" y="39624"/>
                                      </a:lnTo>
                                      <a:lnTo>
                                        <a:pt x="24384" y="42672"/>
                                      </a:lnTo>
                                      <a:lnTo>
                                        <a:pt x="22860" y="39624"/>
                                      </a:lnTo>
                                      <a:lnTo>
                                        <a:pt x="21336" y="35051"/>
                                      </a:lnTo>
                                      <a:lnTo>
                                        <a:pt x="10667" y="0"/>
                                      </a:lnTo>
                                      <a:lnTo>
                                        <a:pt x="0" y="0"/>
                                      </a:lnTo>
                                      <a:lnTo>
                                        <a:pt x="0" y="50292"/>
                                      </a:lnTo>
                                      <a:lnTo>
                                        <a:pt x="6096" y="50292"/>
                                      </a:lnTo>
                                      <a:lnTo>
                                        <a:pt x="6096" y="7620"/>
                                      </a:lnTo>
                                      <a:lnTo>
                                        <a:pt x="21336" y="50292"/>
                                      </a:lnTo>
                                      <a:lnTo>
                                        <a:pt x="25908" y="50292"/>
                                      </a:lnTo>
                                      <a:lnTo>
                                        <a:pt x="41148" y="7620"/>
                                      </a:lnTo>
                                      <a:lnTo>
                                        <a:pt x="41148" y="50292"/>
                                      </a:lnTo>
                                      <a:lnTo>
                                        <a:pt x="47244" y="50292"/>
                                      </a:lnTo>
                                      <a:lnTo>
                                        <a:pt x="47244" y="0"/>
                                      </a:lnTo>
                                      <a:close/>
                                    </a:path>
                                  </a:pathLst>
                                </a:custGeom>
                                <a:solidFill>
                                  <a:srgbClr val="B0B3B3"/>
                                </a:solidFill>
                              </wps:spPr>
                              <wps:bodyPr wrap="square" lIns="0" tIns="0" rIns="0" bIns="0" rtlCol="0">
                                <a:prstTxWarp prst="textNoShape">
                                  <a:avLst/>
                                </a:prstTxWarp>
                                <a:noAutofit/>
                              </wps:bodyPr>
                            </wps:wsp>
                          </wpg:wgp>
                        </a:graphicData>
                      </a:graphic>
                    </wp:inline>
                  </w:drawing>
                </mc:Choice>
                <mc:Fallback>
                  <w:pict>
                    <v:group style="width:3.75pt;height:4pt;mso-position-horizontal-relative:char;mso-position-vertical-relative:line" id="docshapegroup676" coordorigin="0,0" coordsize="75,80">
                      <v:shape style="position:absolute;left:0;top:0;width:75;height:80" id="docshape677" coordorigin="0,0" coordsize="75,80" path="m74,0l60,0,41,55,38,62,38,67,36,62,34,55,17,0,0,0,0,79,10,79,10,12,34,79,41,79,65,12,65,79,74,79,74,0xe" filled="true" fillcolor="#b0b3b3" stroked="false">
                        <v:path arrowok="t"/>
                        <v:fill type="solid"/>
                      </v:shape>
                    </v:group>
                  </w:pict>
                </mc:Fallback>
              </mc:AlternateContent>
            </w:r>
            <w:r>
              <w:rPr>
                <w:position w:val="-1"/>
                <w:sz w:val="7"/>
              </w:rPr>
            </w:r>
          </w:p>
        </w:tc>
        <w:tc>
          <w:tcPr>
            <w:tcW w:w="288" w:type="dxa"/>
            <w:tcBorders>
              <w:left w:val="single" w:sz="4" w:space="0" w:color="000000"/>
              <w:right w:val="single" w:sz="4" w:space="0" w:color="000000"/>
            </w:tcBorders>
          </w:tcPr>
          <w:p>
            <w:pPr>
              <w:pStyle w:val="TableParagraph"/>
              <w:spacing w:before="4"/>
              <w:rPr>
                <w:sz w:val="5"/>
              </w:rPr>
            </w:pPr>
          </w:p>
          <w:p>
            <w:pPr>
              <w:pStyle w:val="TableParagraph"/>
              <w:spacing w:line="79" w:lineRule="exact"/>
              <w:ind w:left="119"/>
              <w:rPr>
                <w:position w:val="-1"/>
                <w:sz w:val="7"/>
              </w:rPr>
            </w:pPr>
            <w:r>
              <w:rPr>
                <w:position w:val="-1"/>
                <w:sz w:val="7"/>
              </w:rPr>
              <mc:AlternateContent>
                <mc:Choice Requires="wps">
                  <w:drawing>
                    <wp:inline distT="0" distB="0" distL="0" distR="0">
                      <wp:extent cx="45720" cy="50800"/>
                      <wp:effectExtent l="0" t="0" r="0" b="0"/>
                      <wp:docPr id="823" name="Group 823"/>
                      <wp:cNvGraphicFramePr>
                        <a:graphicFrameLocks/>
                      </wp:cNvGraphicFramePr>
                      <a:graphic>
                        <a:graphicData uri="http://schemas.microsoft.com/office/word/2010/wordprocessingGroup">
                          <wpg:wgp>
                            <wpg:cNvPr id="823" name="Group 823"/>
                            <wpg:cNvGrpSpPr/>
                            <wpg:grpSpPr>
                              <a:xfrm>
                                <a:off x="0" y="0"/>
                                <a:ext cx="45720" cy="50800"/>
                                <a:chExt cx="45720" cy="50800"/>
                              </a:xfrm>
                            </wpg:grpSpPr>
                            <wps:wsp>
                              <wps:cNvPr id="824" name="Graphic 824"/>
                              <wps:cNvSpPr/>
                              <wps:spPr>
                                <a:xfrm>
                                  <a:off x="0" y="0"/>
                                  <a:ext cx="45720" cy="50800"/>
                                </a:xfrm>
                                <a:custGeom>
                                  <a:avLst/>
                                  <a:gdLst/>
                                  <a:ahLst/>
                                  <a:cxnLst/>
                                  <a:rect l="l" t="t" r="r" b="b"/>
                                  <a:pathLst>
                                    <a:path w="45720" h="50800">
                                      <a:moveTo>
                                        <a:pt x="45719" y="0"/>
                                      </a:moveTo>
                                      <a:lnTo>
                                        <a:pt x="38100" y="0"/>
                                      </a:lnTo>
                                      <a:lnTo>
                                        <a:pt x="28955" y="15240"/>
                                      </a:lnTo>
                                      <a:lnTo>
                                        <a:pt x="25907" y="19812"/>
                                      </a:lnTo>
                                      <a:lnTo>
                                        <a:pt x="22859" y="22860"/>
                                      </a:lnTo>
                                      <a:lnTo>
                                        <a:pt x="21335" y="19812"/>
                                      </a:lnTo>
                                      <a:lnTo>
                                        <a:pt x="18287" y="15240"/>
                                      </a:lnTo>
                                      <a:lnTo>
                                        <a:pt x="7619" y="0"/>
                                      </a:lnTo>
                                      <a:lnTo>
                                        <a:pt x="0" y="0"/>
                                      </a:lnTo>
                                      <a:lnTo>
                                        <a:pt x="19811" y="28956"/>
                                      </a:lnTo>
                                      <a:lnTo>
                                        <a:pt x="19811" y="50292"/>
                                      </a:lnTo>
                                      <a:lnTo>
                                        <a:pt x="25907" y="50292"/>
                                      </a:lnTo>
                                      <a:lnTo>
                                        <a:pt x="25907" y="28956"/>
                                      </a:lnTo>
                                      <a:lnTo>
                                        <a:pt x="45719" y="0"/>
                                      </a:lnTo>
                                      <a:close/>
                                    </a:path>
                                  </a:pathLst>
                                </a:custGeom>
                                <a:solidFill>
                                  <a:srgbClr val="B0B3B3"/>
                                </a:solidFill>
                              </wps:spPr>
                              <wps:bodyPr wrap="square" lIns="0" tIns="0" rIns="0" bIns="0" rtlCol="0">
                                <a:prstTxWarp prst="textNoShape">
                                  <a:avLst/>
                                </a:prstTxWarp>
                                <a:noAutofit/>
                              </wps:bodyPr>
                            </wps:wsp>
                          </wpg:wgp>
                        </a:graphicData>
                      </a:graphic>
                    </wp:inline>
                  </w:drawing>
                </mc:Choice>
                <mc:Fallback>
                  <w:pict>
                    <v:group style="width:3.6pt;height:4pt;mso-position-horizontal-relative:char;mso-position-vertical-relative:line" id="docshapegroup678" coordorigin="0,0" coordsize="72,80">
                      <v:shape style="position:absolute;left:0;top:0;width:72;height:80" id="docshape679" coordorigin="0,0" coordsize="72,80" path="m72,0l60,0,46,24,41,31,36,36,34,31,29,24,12,0,0,0,31,46,31,79,41,79,41,46,72,0xe" filled="true" fillcolor="#b0b3b3" stroked="false">
                        <v:path arrowok="t"/>
                        <v:fill type="solid"/>
                      </v:shape>
                    </v:group>
                  </w:pict>
                </mc:Fallback>
              </mc:AlternateContent>
            </w:r>
            <w:r>
              <w:rPr>
                <w:position w:val="-1"/>
                <w:sz w:val="7"/>
              </w:rPr>
            </w:r>
          </w:p>
        </w:tc>
        <w:tc>
          <w:tcPr>
            <w:tcW w:w="286" w:type="dxa"/>
            <w:tcBorders>
              <w:left w:val="single" w:sz="4" w:space="0" w:color="000000"/>
              <w:right w:val="single" w:sz="4" w:space="0" w:color="000000"/>
            </w:tcBorders>
          </w:tcPr>
          <w:p>
            <w:pPr>
              <w:pStyle w:val="TableParagraph"/>
              <w:spacing w:before="4"/>
              <w:rPr>
                <w:sz w:val="5"/>
              </w:rPr>
            </w:pPr>
          </w:p>
          <w:p>
            <w:pPr>
              <w:pStyle w:val="TableParagraph"/>
              <w:spacing w:line="79" w:lineRule="exact"/>
              <w:ind w:left="107"/>
              <w:rPr>
                <w:position w:val="-1"/>
                <w:sz w:val="7"/>
              </w:rPr>
            </w:pPr>
            <w:r>
              <w:rPr>
                <w:position w:val="-1"/>
                <w:sz w:val="7"/>
              </w:rPr>
              <mc:AlternateContent>
                <mc:Choice Requires="wps">
                  <w:drawing>
                    <wp:inline distT="0" distB="0" distL="0" distR="0">
                      <wp:extent cx="45720" cy="50800"/>
                      <wp:effectExtent l="0" t="0" r="0" b="0"/>
                      <wp:docPr id="825" name="Group 825"/>
                      <wp:cNvGraphicFramePr>
                        <a:graphicFrameLocks/>
                      </wp:cNvGraphicFramePr>
                      <a:graphic>
                        <a:graphicData uri="http://schemas.microsoft.com/office/word/2010/wordprocessingGroup">
                          <wpg:wgp>
                            <wpg:cNvPr id="825" name="Group 825"/>
                            <wpg:cNvGrpSpPr/>
                            <wpg:grpSpPr>
                              <a:xfrm>
                                <a:off x="0" y="0"/>
                                <a:ext cx="45720" cy="50800"/>
                                <a:chExt cx="45720" cy="50800"/>
                              </a:xfrm>
                            </wpg:grpSpPr>
                            <wps:wsp>
                              <wps:cNvPr id="826" name="Graphic 826"/>
                              <wps:cNvSpPr/>
                              <wps:spPr>
                                <a:xfrm>
                                  <a:off x="0" y="0"/>
                                  <a:ext cx="45720" cy="50800"/>
                                </a:xfrm>
                                <a:custGeom>
                                  <a:avLst/>
                                  <a:gdLst/>
                                  <a:ahLst/>
                                  <a:cxnLst/>
                                  <a:rect l="l" t="t" r="r" b="b"/>
                                  <a:pathLst>
                                    <a:path w="45720" h="50800">
                                      <a:moveTo>
                                        <a:pt x="45720" y="0"/>
                                      </a:moveTo>
                                      <a:lnTo>
                                        <a:pt x="38100" y="0"/>
                                      </a:lnTo>
                                      <a:lnTo>
                                        <a:pt x="28955" y="15240"/>
                                      </a:lnTo>
                                      <a:lnTo>
                                        <a:pt x="25907" y="19812"/>
                                      </a:lnTo>
                                      <a:lnTo>
                                        <a:pt x="22860" y="22860"/>
                                      </a:lnTo>
                                      <a:lnTo>
                                        <a:pt x="19812" y="19812"/>
                                      </a:lnTo>
                                      <a:lnTo>
                                        <a:pt x="18288" y="15240"/>
                                      </a:lnTo>
                                      <a:lnTo>
                                        <a:pt x="7620" y="0"/>
                                      </a:lnTo>
                                      <a:lnTo>
                                        <a:pt x="0" y="0"/>
                                      </a:lnTo>
                                      <a:lnTo>
                                        <a:pt x="19812" y="28956"/>
                                      </a:lnTo>
                                      <a:lnTo>
                                        <a:pt x="19812" y="50292"/>
                                      </a:lnTo>
                                      <a:lnTo>
                                        <a:pt x="25907" y="50292"/>
                                      </a:lnTo>
                                      <a:lnTo>
                                        <a:pt x="25907" y="28956"/>
                                      </a:lnTo>
                                      <a:lnTo>
                                        <a:pt x="45720" y="0"/>
                                      </a:lnTo>
                                      <a:close/>
                                    </a:path>
                                  </a:pathLst>
                                </a:custGeom>
                                <a:solidFill>
                                  <a:srgbClr val="B0B3B3"/>
                                </a:solidFill>
                              </wps:spPr>
                              <wps:bodyPr wrap="square" lIns="0" tIns="0" rIns="0" bIns="0" rtlCol="0">
                                <a:prstTxWarp prst="textNoShape">
                                  <a:avLst/>
                                </a:prstTxWarp>
                                <a:noAutofit/>
                              </wps:bodyPr>
                            </wps:wsp>
                          </wpg:wgp>
                        </a:graphicData>
                      </a:graphic>
                    </wp:inline>
                  </w:drawing>
                </mc:Choice>
                <mc:Fallback>
                  <w:pict>
                    <v:group style="width:3.6pt;height:4pt;mso-position-horizontal-relative:char;mso-position-vertical-relative:line" id="docshapegroup680" coordorigin="0,0" coordsize="72,80">
                      <v:shape style="position:absolute;left:0;top:0;width:72;height:80" id="docshape681" coordorigin="0,0" coordsize="72,80" path="m72,0l60,0,46,24,41,31,36,36,31,31,29,24,12,0,0,0,31,46,31,79,41,79,41,46,72,0xe" filled="true" fillcolor="#b0b3b3" stroked="false">
                        <v:path arrowok="t"/>
                        <v:fill type="solid"/>
                      </v:shape>
                    </v:group>
                  </w:pict>
                </mc:Fallback>
              </mc:AlternateContent>
            </w:r>
            <w:r>
              <w:rPr>
                <w:position w:val="-1"/>
                <w:sz w:val="7"/>
              </w:rPr>
            </w:r>
          </w:p>
        </w:tc>
        <w:tc>
          <w:tcPr>
            <w:tcW w:w="286" w:type="dxa"/>
            <w:tcBorders>
              <w:left w:val="single" w:sz="4" w:space="0" w:color="000000"/>
              <w:right w:val="single" w:sz="4" w:space="0" w:color="000000"/>
            </w:tcBorders>
          </w:tcPr>
          <w:p>
            <w:pPr>
              <w:pStyle w:val="TableParagraph"/>
              <w:spacing w:before="4"/>
              <w:rPr>
                <w:sz w:val="5"/>
              </w:rPr>
            </w:pPr>
          </w:p>
          <w:p>
            <w:pPr>
              <w:pStyle w:val="TableParagraph"/>
              <w:spacing w:line="79" w:lineRule="exact"/>
              <w:ind w:left="97"/>
              <w:rPr>
                <w:position w:val="-1"/>
                <w:sz w:val="7"/>
              </w:rPr>
            </w:pPr>
            <w:r>
              <w:rPr>
                <w:position w:val="-1"/>
                <w:sz w:val="7"/>
              </w:rPr>
              <mc:AlternateContent>
                <mc:Choice Requires="wps">
                  <w:drawing>
                    <wp:inline distT="0" distB="0" distL="0" distR="0">
                      <wp:extent cx="45720" cy="50800"/>
                      <wp:effectExtent l="0" t="0" r="0" b="0"/>
                      <wp:docPr id="827" name="Group 827"/>
                      <wp:cNvGraphicFramePr>
                        <a:graphicFrameLocks/>
                      </wp:cNvGraphicFramePr>
                      <a:graphic>
                        <a:graphicData uri="http://schemas.microsoft.com/office/word/2010/wordprocessingGroup">
                          <wpg:wgp>
                            <wpg:cNvPr id="827" name="Group 827"/>
                            <wpg:cNvGrpSpPr/>
                            <wpg:grpSpPr>
                              <a:xfrm>
                                <a:off x="0" y="0"/>
                                <a:ext cx="45720" cy="50800"/>
                                <a:chExt cx="45720" cy="50800"/>
                              </a:xfrm>
                            </wpg:grpSpPr>
                            <wps:wsp>
                              <wps:cNvPr id="828" name="Graphic 828"/>
                              <wps:cNvSpPr/>
                              <wps:spPr>
                                <a:xfrm>
                                  <a:off x="0" y="0"/>
                                  <a:ext cx="45720" cy="50800"/>
                                </a:xfrm>
                                <a:custGeom>
                                  <a:avLst/>
                                  <a:gdLst/>
                                  <a:ahLst/>
                                  <a:cxnLst/>
                                  <a:rect l="l" t="t" r="r" b="b"/>
                                  <a:pathLst>
                                    <a:path w="45720" h="50800">
                                      <a:moveTo>
                                        <a:pt x="45719" y="0"/>
                                      </a:moveTo>
                                      <a:lnTo>
                                        <a:pt x="38100" y="0"/>
                                      </a:lnTo>
                                      <a:lnTo>
                                        <a:pt x="28955" y="15240"/>
                                      </a:lnTo>
                                      <a:lnTo>
                                        <a:pt x="25907" y="19812"/>
                                      </a:lnTo>
                                      <a:lnTo>
                                        <a:pt x="22859" y="22860"/>
                                      </a:lnTo>
                                      <a:lnTo>
                                        <a:pt x="19811" y="19812"/>
                                      </a:lnTo>
                                      <a:lnTo>
                                        <a:pt x="18287" y="15240"/>
                                      </a:lnTo>
                                      <a:lnTo>
                                        <a:pt x="7619" y="0"/>
                                      </a:lnTo>
                                      <a:lnTo>
                                        <a:pt x="0" y="0"/>
                                      </a:lnTo>
                                      <a:lnTo>
                                        <a:pt x="19811" y="28956"/>
                                      </a:lnTo>
                                      <a:lnTo>
                                        <a:pt x="19811" y="50292"/>
                                      </a:lnTo>
                                      <a:lnTo>
                                        <a:pt x="25907" y="50292"/>
                                      </a:lnTo>
                                      <a:lnTo>
                                        <a:pt x="25907" y="28956"/>
                                      </a:lnTo>
                                      <a:lnTo>
                                        <a:pt x="45719" y="0"/>
                                      </a:lnTo>
                                      <a:close/>
                                    </a:path>
                                  </a:pathLst>
                                </a:custGeom>
                                <a:solidFill>
                                  <a:srgbClr val="B0B3B3"/>
                                </a:solidFill>
                              </wps:spPr>
                              <wps:bodyPr wrap="square" lIns="0" tIns="0" rIns="0" bIns="0" rtlCol="0">
                                <a:prstTxWarp prst="textNoShape">
                                  <a:avLst/>
                                </a:prstTxWarp>
                                <a:noAutofit/>
                              </wps:bodyPr>
                            </wps:wsp>
                          </wpg:wgp>
                        </a:graphicData>
                      </a:graphic>
                    </wp:inline>
                  </w:drawing>
                </mc:Choice>
                <mc:Fallback>
                  <w:pict>
                    <v:group style="width:3.6pt;height:4pt;mso-position-horizontal-relative:char;mso-position-vertical-relative:line" id="docshapegroup682" coordorigin="0,0" coordsize="72,80">
                      <v:shape style="position:absolute;left:0;top:0;width:72;height:80" id="docshape683" coordorigin="0,0" coordsize="72,80" path="m72,0l60,0,46,24,41,31,36,36,31,31,29,24,12,0,0,0,31,46,31,79,41,79,41,46,72,0xe" filled="true" fillcolor="#b0b3b3" stroked="false">
                        <v:path arrowok="t"/>
                        <v:fill type="solid"/>
                      </v:shape>
                    </v:group>
                  </w:pict>
                </mc:Fallback>
              </mc:AlternateContent>
            </w:r>
            <w:r>
              <w:rPr>
                <w:position w:val="-1"/>
                <w:sz w:val="7"/>
              </w:rPr>
            </w:r>
          </w:p>
        </w:tc>
        <w:tc>
          <w:tcPr>
            <w:tcW w:w="286" w:type="dxa"/>
            <w:tcBorders>
              <w:left w:val="single" w:sz="4" w:space="0" w:color="000000"/>
            </w:tcBorders>
          </w:tcPr>
          <w:p>
            <w:pPr>
              <w:pStyle w:val="TableParagraph"/>
              <w:spacing w:before="4"/>
              <w:rPr>
                <w:sz w:val="5"/>
              </w:rPr>
            </w:pPr>
          </w:p>
          <w:p>
            <w:pPr>
              <w:pStyle w:val="TableParagraph"/>
              <w:spacing w:line="79" w:lineRule="exact"/>
              <w:ind w:left="87"/>
              <w:rPr>
                <w:position w:val="-1"/>
                <w:sz w:val="7"/>
              </w:rPr>
            </w:pPr>
            <w:r>
              <w:rPr>
                <w:position w:val="-1"/>
                <w:sz w:val="7"/>
              </w:rPr>
              <mc:AlternateContent>
                <mc:Choice Requires="wps">
                  <w:drawing>
                    <wp:inline distT="0" distB="0" distL="0" distR="0">
                      <wp:extent cx="45720" cy="50800"/>
                      <wp:effectExtent l="0" t="0" r="0" b="0"/>
                      <wp:docPr id="829" name="Group 829"/>
                      <wp:cNvGraphicFramePr>
                        <a:graphicFrameLocks/>
                      </wp:cNvGraphicFramePr>
                      <a:graphic>
                        <a:graphicData uri="http://schemas.microsoft.com/office/word/2010/wordprocessingGroup">
                          <wpg:wgp>
                            <wpg:cNvPr id="829" name="Group 829"/>
                            <wpg:cNvGrpSpPr/>
                            <wpg:grpSpPr>
                              <a:xfrm>
                                <a:off x="0" y="0"/>
                                <a:ext cx="45720" cy="50800"/>
                                <a:chExt cx="45720" cy="50800"/>
                              </a:xfrm>
                            </wpg:grpSpPr>
                            <wps:wsp>
                              <wps:cNvPr id="830" name="Graphic 830"/>
                              <wps:cNvSpPr/>
                              <wps:spPr>
                                <a:xfrm>
                                  <a:off x="0" y="0"/>
                                  <a:ext cx="45720" cy="50800"/>
                                </a:xfrm>
                                <a:custGeom>
                                  <a:avLst/>
                                  <a:gdLst/>
                                  <a:ahLst/>
                                  <a:cxnLst/>
                                  <a:rect l="l" t="t" r="r" b="b"/>
                                  <a:pathLst>
                                    <a:path w="45720" h="50800">
                                      <a:moveTo>
                                        <a:pt x="45720" y="0"/>
                                      </a:moveTo>
                                      <a:lnTo>
                                        <a:pt x="38100" y="0"/>
                                      </a:lnTo>
                                      <a:lnTo>
                                        <a:pt x="27431" y="15240"/>
                                      </a:lnTo>
                                      <a:lnTo>
                                        <a:pt x="25907" y="19812"/>
                                      </a:lnTo>
                                      <a:lnTo>
                                        <a:pt x="22859" y="22860"/>
                                      </a:lnTo>
                                      <a:lnTo>
                                        <a:pt x="19811" y="19812"/>
                                      </a:lnTo>
                                      <a:lnTo>
                                        <a:pt x="18287" y="15240"/>
                                      </a:lnTo>
                                      <a:lnTo>
                                        <a:pt x="7620" y="0"/>
                                      </a:lnTo>
                                      <a:lnTo>
                                        <a:pt x="0" y="0"/>
                                      </a:lnTo>
                                      <a:lnTo>
                                        <a:pt x="18287" y="28956"/>
                                      </a:lnTo>
                                      <a:lnTo>
                                        <a:pt x="18287" y="50292"/>
                                      </a:lnTo>
                                      <a:lnTo>
                                        <a:pt x="25907" y="50292"/>
                                      </a:lnTo>
                                      <a:lnTo>
                                        <a:pt x="25907" y="28956"/>
                                      </a:lnTo>
                                      <a:lnTo>
                                        <a:pt x="45720" y="0"/>
                                      </a:lnTo>
                                      <a:close/>
                                    </a:path>
                                  </a:pathLst>
                                </a:custGeom>
                                <a:solidFill>
                                  <a:srgbClr val="B0B3B3"/>
                                </a:solidFill>
                              </wps:spPr>
                              <wps:bodyPr wrap="square" lIns="0" tIns="0" rIns="0" bIns="0" rtlCol="0">
                                <a:prstTxWarp prst="textNoShape">
                                  <a:avLst/>
                                </a:prstTxWarp>
                                <a:noAutofit/>
                              </wps:bodyPr>
                            </wps:wsp>
                          </wpg:wgp>
                        </a:graphicData>
                      </a:graphic>
                    </wp:inline>
                  </w:drawing>
                </mc:Choice>
                <mc:Fallback>
                  <w:pict>
                    <v:group style="width:3.6pt;height:4pt;mso-position-horizontal-relative:char;mso-position-vertical-relative:line" id="docshapegroup684" coordorigin="0,0" coordsize="72,80">
                      <v:shape style="position:absolute;left:0;top:0;width:72;height:80" id="docshape685" coordorigin="0,0" coordsize="72,80" path="m72,0l60,0,43,24,41,31,36,36,31,31,29,24,12,0,0,0,29,46,29,79,41,79,41,46,72,0xe" filled="true" fillcolor="#b0b3b3" stroked="false">
                        <v:path arrowok="t"/>
                        <v:fill type="solid"/>
                      </v:shape>
                    </v:group>
                  </w:pict>
                </mc:Fallback>
              </mc:AlternateContent>
            </w:r>
            <w:r>
              <w:rPr>
                <w:position w:val="-1"/>
                <w:sz w:val="7"/>
              </w:rPr>
            </w:r>
          </w:p>
        </w:tc>
      </w:tr>
      <w:tr>
        <w:trPr>
          <w:trHeight w:val="205" w:hRule="atLeast"/>
        </w:trPr>
        <w:tc>
          <w:tcPr>
            <w:tcW w:w="10072" w:type="dxa"/>
            <w:gridSpan w:val="26"/>
            <w:tcBorders>
              <w:left w:val="single" w:sz="12" w:space="0" w:color="000000"/>
            </w:tcBorders>
          </w:tcPr>
          <w:p>
            <w:pPr>
              <w:pStyle w:val="TableParagraph"/>
              <w:rPr>
                <w:sz w:val="5"/>
              </w:rPr>
            </w:pPr>
          </w:p>
          <w:p>
            <w:pPr>
              <w:pStyle w:val="TableParagraph"/>
              <w:spacing w:line="122" w:lineRule="exact"/>
              <w:ind w:left="160"/>
              <w:rPr>
                <w:position w:val="-1"/>
                <w:sz w:val="12"/>
              </w:rPr>
            </w:pPr>
            <w:r>
              <w:rPr>
                <w:position w:val="-1"/>
                <w:sz w:val="12"/>
              </w:rPr>
              <mc:AlternateContent>
                <mc:Choice Requires="wps">
                  <w:drawing>
                    <wp:inline distT="0" distB="0" distL="0" distR="0">
                      <wp:extent cx="3037840" cy="78105"/>
                      <wp:effectExtent l="0" t="0" r="0" b="7619"/>
                      <wp:docPr id="831" name="Group 831"/>
                      <wp:cNvGraphicFramePr>
                        <a:graphicFrameLocks/>
                      </wp:cNvGraphicFramePr>
                      <a:graphic>
                        <a:graphicData uri="http://schemas.microsoft.com/office/word/2010/wordprocessingGroup">
                          <wpg:wgp>
                            <wpg:cNvPr id="831" name="Group 831"/>
                            <wpg:cNvGrpSpPr/>
                            <wpg:grpSpPr>
                              <a:xfrm>
                                <a:off x="0" y="0"/>
                                <a:ext cx="3037840" cy="78105"/>
                                <a:chExt cx="3037840" cy="78105"/>
                              </a:xfrm>
                            </wpg:grpSpPr>
                            <pic:pic>
                              <pic:nvPicPr>
                                <pic:cNvPr id="832" name="Image 832"/>
                                <pic:cNvPicPr/>
                              </pic:nvPicPr>
                              <pic:blipFill>
                                <a:blip r:embed="rId297" cstate="print"/>
                                <a:stretch>
                                  <a:fillRect/>
                                </a:stretch>
                              </pic:blipFill>
                              <pic:spPr>
                                <a:xfrm>
                                  <a:off x="0" y="0"/>
                                  <a:ext cx="2321052" cy="77724"/>
                                </a:xfrm>
                                <a:prstGeom prst="rect">
                                  <a:avLst/>
                                </a:prstGeom>
                              </pic:spPr>
                            </pic:pic>
                            <pic:pic>
                              <pic:nvPicPr>
                                <pic:cNvPr id="833" name="Image 833"/>
                                <pic:cNvPicPr/>
                              </pic:nvPicPr>
                              <pic:blipFill>
                                <a:blip r:embed="rId298" cstate="print"/>
                                <a:stretch>
                                  <a:fillRect/>
                                </a:stretch>
                              </pic:blipFill>
                              <pic:spPr>
                                <a:xfrm>
                                  <a:off x="2330195" y="0"/>
                                  <a:ext cx="707136" cy="77724"/>
                                </a:xfrm>
                                <a:prstGeom prst="rect">
                                  <a:avLst/>
                                </a:prstGeom>
                              </pic:spPr>
                            </pic:pic>
                          </wpg:wgp>
                        </a:graphicData>
                      </a:graphic>
                    </wp:inline>
                  </w:drawing>
                </mc:Choice>
                <mc:Fallback>
                  <w:pict>
                    <v:group style="width:239.2pt;height:6.15pt;mso-position-horizontal-relative:char;mso-position-vertical-relative:line" id="docshapegroup686" coordorigin="0,0" coordsize="4784,123">
                      <v:shape style="position:absolute;left:0;top:0;width:3656;height:123" type="#_x0000_t75" id="docshape687" stroked="false">
                        <v:imagedata r:id="rId297" o:title=""/>
                      </v:shape>
                      <v:shape style="position:absolute;left:3669;top:0;width:1114;height:123" type="#_x0000_t75" id="docshape688" stroked="false">
                        <v:imagedata r:id="rId298" o:title=""/>
                      </v:shape>
                    </v:group>
                  </w:pict>
                </mc:Fallback>
              </mc:AlternateContent>
            </w:r>
            <w:r>
              <w:rPr>
                <w:position w:val="-1"/>
                <w:sz w:val="12"/>
              </w:rPr>
            </w:r>
          </w:p>
        </w:tc>
      </w:tr>
      <w:tr>
        <w:trPr>
          <w:trHeight w:val="222" w:hRule="atLeast"/>
        </w:trPr>
        <w:tc>
          <w:tcPr>
            <w:tcW w:w="2394" w:type="dxa"/>
            <w:tcBorders>
              <w:top w:val="single" w:sz="6" w:space="0" w:color="000000"/>
              <w:left w:val="single" w:sz="12" w:space="0" w:color="000000"/>
              <w:bottom w:val="single" w:sz="6" w:space="0" w:color="000000"/>
              <w:right w:val="single" w:sz="6" w:space="0" w:color="000000"/>
            </w:tcBorders>
          </w:tcPr>
          <w:p>
            <w:pPr>
              <w:pStyle w:val="TableParagraph"/>
              <w:spacing w:before="1"/>
              <w:rPr>
                <w:sz w:val="6"/>
              </w:rPr>
            </w:pPr>
          </w:p>
          <w:p>
            <w:pPr>
              <w:pStyle w:val="TableParagraph"/>
              <w:spacing w:line="96" w:lineRule="exact"/>
              <w:ind w:left="160"/>
              <w:rPr>
                <w:position w:val="-1"/>
                <w:sz w:val="9"/>
              </w:rPr>
            </w:pPr>
            <w:r>
              <w:rPr>
                <w:position w:val="-1"/>
                <w:sz w:val="9"/>
              </w:rPr>
              <mc:AlternateContent>
                <mc:Choice Requires="wps">
                  <w:drawing>
                    <wp:inline distT="0" distB="0" distL="0" distR="0">
                      <wp:extent cx="341630" cy="60960"/>
                      <wp:effectExtent l="0" t="0" r="0" b="0"/>
                      <wp:docPr id="834" name="Group 834"/>
                      <wp:cNvGraphicFramePr>
                        <a:graphicFrameLocks/>
                      </wp:cNvGraphicFramePr>
                      <a:graphic>
                        <a:graphicData uri="http://schemas.microsoft.com/office/word/2010/wordprocessingGroup">
                          <wpg:wgp>
                            <wpg:cNvPr id="834" name="Group 834"/>
                            <wpg:cNvGrpSpPr/>
                            <wpg:grpSpPr>
                              <a:xfrm>
                                <a:off x="0" y="0"/>
                                <a:ext cx="341630" cy="60960"/>
                                <a:chExt cx="341630" cy="60960"/>
                              </a:xfrm>
                            </wpg:grpSpPr>
                            <wps:wsp>
                              <wps:cNvPr id="835" name="Graphic 835"/>
                              <wps:cNvSpPr/>
                              <wps:spPr>
                                <a:xfrm>
                                  <a:off x="0" y="0"/>
                                  <a:ext cx="341630" cy="60960"/>
                                </a:xfrm>
                                <a:custGeom>
                                  <a:avLst/>
                                  <a:gdLst/>
                                  <a:ahLst/>
                                  <a:cxnLst/>
                                  <a:rect l="l" t="t" r="r" b="b"/>
                                  <a:pathLst>
                                    <a:path w="341630" h="60960">
                                      <a:moveTo>
                                        <a:pt x="47244" y="30480"/>
                                      </a:moveTo>
                                      <a:lnTo>
                                        <a:pt x="35052" y="4572"/>
                                      </a:lnTo>
                                      <a:lnTo>
                                        <a:pt x="35052" y="24384"/>
                                      </a:lnTo>
                                      <a:lnTo>
                                        <a:pt x="35052" y="36576"/>
                                      </a:lnTo>
                                      <a:lnTo>
                                        <a:pt x="33528" y="41148"/>
                                      </a:lnTo>
                                      <a:lnTo>
                                        <a:pt x="30480" y="47244"/>
                                      </a:lnTo>
                                      <a:lnTo>
                                        <a:pt x="28956" y="48768"/>
                                      </a:lnTo>
                                      <a:lnTo>
                                        <a:pt x="25908" y="48768"/>
                                      </a:lnTo>
                                      <a:lnTo>
                                        <a:pt x="22860" y="50292"/>
                                      </a:lnTo>
                                      <a:lnTo>
                                        <a:pt x="10668" y="50292"/>
                                      </a:lnTo>
                                      <a:lnTo>
                                        <a:pt x="10668" y="10668"/>
                                      </a:lnTo>
                                      <a:lnTo>
                                        <a:pt x="21336" y="10668"/>
                                      </a:lnTo>
                                      <a:lnTo>
                                        <a:pt x="25908" y="12192"/>
                                      </a:lnTo>
                                      <a:lnTo>
                                        <a:pt x="28956" y="12192"/>
                                      </a:lnTo>
                                      <a:lnTo>
                                        <a:pt x="30480" y="15240"/>
                                      </a:lnTo>
                                      <a:lnTo>
                                        <a:pt x="32004" y="16764"/>
                                      </a:lnTo>
                                      <a:lnTo>
                                        <a:pt x="33528" y="19812"/>
                                      </a:lnTo>
                                      <a:lnTo>
                                        <a:pt x="35052" y="24384"/>
                                      </a:lnTo>
                                      <a:lnTo>
                                        <a:pt x="35052" y="4572"/>
                                      </a:lnTo>
                                      <a:lnTo>
                                        <a:pt x="25908" y="1524"/>
                                      </a:lnTo>
                                      <a:lnTo>
                                        <a:pt x="0" y="1524"/>
                                      </a:lnTo>
                                      <a:lnTo>
                                        <a:pt x="0" y="59436"/>
                                      </a:lnTo>
                                      <a:lnTo>
                                        <a:pt x="25908" y="59436"/>
                                      </a:lnTo>
                                      <a:lnTo>
                                        <a:pt x="35052" y="56388"/>
                                      </a:lnTo>
                                      <a:lnTo>
                                        <a:pt x="39624" y="53340"/>
                                      </a:lnTo>
                                      <a:lnTo>
                                        <a:pt x="41656" y="50292"/>
                                      </a:lnTo>
                                      <a:lnTo>
                                        <a:pt x="45720" y="44196"/>
                                      </a:lnTo>
                                      <a:lnTo>
                                        <a:pt x="45720" y="38100"/>
                                      </a:lnTo>
                                      <a:lnTo>
                                        <a:pt x="47244" y="30480"/>
                                      </a:lnTo>
                                      <a:close/>
                                    </a:path>
                                    <a:path w="341630" h="60960">
                                      <a:moveTo>
                                        <a:pt x="99047" y="13716"/>
                                      </a:moveTo>
                                      <a:lnTo>
                                        <a:pt x="95999" y="7620"/>
                                      </a:lnTo>
                                      <a:lnTo>
                                        <a:pt x="92951" y="4572"/>
                                      </a:lnTo>
                                      <a:lnTo>
                                        <a:pt x="88379" y="1524"/>
                                      </a:lnTo>
                                      <a:lnTo>
                                        <a:pt x="88379" y="19812"/>
                                      </a:lnTo>
                                      <a:lnTo>
                                        <a:pt x="88379" y="21336"/>
                                      </a:lnTo>
                                      <a:lnTo>
                                        <a:pt x="86855" y="24384"/>
                                      </a:lnTo>
                                      <a:lnTo>
                                        <a:pt x="83807" y="27432"/>
                                      </a:lnTo>
                                      <a:lnTo>
                                        <a:pt x="68567" y="27432"/>
                                      </a:lnTo>
                                      <a:lnTo>
                                        <a:pt x="68567" y="10668"/>
                                      </a:lnTo>
                                      <a:lnTo>
                                        <a:pt x="79235" y="10668"/>
                                      </a:lnTo>
                                      <a:lnTo>
                                        <a:pt x="82283" y="12192"/>
                                      </a:lnTo>
                                      <a:lnTo>
                                        <a:pt x="83807" y="12192"/>
                                      </a:lnTo>
                                      <a:lnTo>
                                        <a:pt x="86855" y="13716"/>
                                      </a:lnTo>
                                      <a:lnTo>
                                        <a:pt x="86855" y="16764"/>
                                      </a:lnTo>
                                      <a:lnTo>
                                        <a:pt x="88379" y="19812"/>
                                      </a:lnTo>
                                      <a:lnTo>
                                        <a:pt x="88379" y="1524"/>
                                      </a:lnTo>
                                      <a:lnTo>
                                        <a:pt x="56375" y="1524"/>
                                      </a:lnTo>
                                      <a:lnTo>
                                        <a:pt x="56375" y="59436"/>
                                      </a:lnTo>
                                      <a:lnTo>
                                        <a:pt x="68567" y="59436"/>
                                      </a:lnTo>
                                      <a:lnTo>
                                        <a:pt x="68567" y="38100"/>
                                      </a:lnTo>
                                      <a:lnTo>
                                        <a:pt x="82283" y="38100"/>
                                      </a:lnTo>
                                      <a:lnTo>
                                        <a:pt x="86855" y="36576"/>
                                      </a:lnTo>
                                      <a:lnTo>
                                        <a:pt x="89903" y="36576"/>
                                      </a:lnTo>
                                      <a:lnTo>
                                        <a:pt x="92951" y="33528"/>
                                      </a:lnTo>
                                      <a:lnTo>
                                        <a:pt x="95999" y="32004"/>
                                      </a:lnTo>
                                      <a:lnTo>
                                        <a:pt x="97523" y="28956"/>
                                      </a:lnTo>
                                      <a:lnTo>
                                        <a:pt x="98031" y="27432"/>
                                      </a:lnTo>
                                      <a:lnTo>
                                        <a:pt x="99047" y="24384"/>
                                      </a:lnTo>
                                      <a:lnTo>
                                        <a:pt x="99047" y="13716"/>
                                      </a:lnTo>
                                      <a:close/>
                                    </a:path>
                                    <a:path w="341630" h="60960">
                                      <a:moveTo>
                                        <a:pt x="176784" y="16764"/>
                                      </a:moveTo>
                                      <a:lnTo>
                                        <a:pt x="173736" y="10668"/>
                                      </a:lnTo>
                                      <a:lnTo>
                                        <a:pt x="170688" y="6096"/>
                                      </a:lnTo>
                                      <a:lnTo>
                                        <a:pt x="167640" y="4572"/>
                                      </a:lnTo>
                                      <a:lnTo>
                                        <a:pt x="163068" y="1524"/>
                                      </a:lnTo>
                                      <a:lnTo>
                                        <a:pt x="158496" y="0"/>
                                      </a:lnTo>
                                      <a:lnTo>
                                        <a:pt x="153924" y="0"/>
                                      </a:lnTo>
                                      <a:lnTo>
                                        <a:pt x="147815" y="1524"/>
                                      </a:lnTo>
                                      <a:lnTo>
                                        <a:pt x="138671" y="4572"/>
                                      </a:lnTo>
                                      <a:lnTo>
                                        <a:pt x="131064" y="12192"/>
                                      </a:lnTo>
                                      <a:lnTo>
                                        <a:pt x="128016" y="24384"/>
                                      </a:lnTo>
                                      <a:lnTo>
                                        <a:pt x="128016" y="38100"/>
                                      </a:lnTo>
                                      <a:lnTo>
                                        <a:pt x="147815" y="60960"/>
                                      </a:lnTo>
                                      <a:lnTo>
                                        <a:pt x="153924" y="60960"/>
                                      </a:lnTo>
                                      <a:lnTo>
                                        <a:pt x="161544" y="59436"/>
                                      </a:lnTo>
                                      <a:lnTo>
                                        <a:pt x="167640" y="56388"/>
                                      </a:lnTo>
                                      <a:lnTo>
                                        <a:pt x="173736" y="50292"/>
                                      </a:lnTo>
                                      <a:lnTo>
                                        <a:pt x="176784" y="41148"/>
                                      </a:lnTo>
                                      <a:lnTo>
                                        <a:pt x="166116" y="38100"/>
                                      </a:lnTo>
                                      <a:lnTo>
                                        <a:pt x="164592" y="44196"/>
                                      </a:lnTo>
                                      <a:lnTo>
                                        <a:pt x="161544" y="47244"/>
                                      </a:lnTo>
                                      <a:lnTo>
                                        <a:pt x="156972" y="50292"/>
                                      </a:lnTo>
                                      <a:lnTo>
                                        <a:pt x="153924" y="50292"/>
                                      </a:lnTo>
                                      <a:lnTo>
                                        <a:pt x="147815" y="48768"/>
                                      </a:lnTo>
                                      <a:lnTo>
                                        <a:pt x="143243" y="45720"/>
                                      </a:lnTo>
                                      <a:lnTo>
                                        <a:pt x="140208" y="39624"/>
                                      </a:lnTo>
                                      <a:lnTo>
                                        <a:pt x="138671" y="30480"/>
                                      </a:lnTo>
                                      <a:lnTo>
                                        <a:pt x="140208" y="21336"/>
                                      </a:lnTo>
                                      <a:lnTo>
                                        <a:pt x="143243" y="15240"/>
                                      </a:lnTo>
                                      <a:lnTo>
                                        <a:pt x="147815" y="12192"/>
                                      </a:lnTo>
                                      <a:lnTo>
                                        <a:pt x="153924" y="10668"/>
                                      </a:lnTo>
                                      <a:lnTo>
                                        <a:pt x="156972" y="10668"/>
                                      </a:lnTo>
                                      <a:lnTo>
                                        <a:pt x="161544" y="13716"/>
                                      </a:lnTo>
                                      <a:lnTo>
                                        <a:pt x="163068" y="16764"/>
                                      </a:lnTo>
                                      <a:lnTo>
                                        <a:pt x="166116" y="19812"/>
                                      </a:lnTo>
                                      <a:lnTo>
                                        <a:pt x="176784" y="16764"/>
                                      </a:lnTo>
                                      <a:close/>
                                    </a:path>
                                    <a:path w="341630" h="60960">
                                      <a:moveTo>
                                        <a:pt x="198120" y="1524"/>
                                      </a:moveTo>
                                      <a:lnTo>
                                        <a:pt x="185915" y="1524"/>
                                      </a:lnTo>
                                      <a:lnTo>
                                        <a:pt x="185915" y="59436"/>
                                      </a:lnTo>
                                      <a:lnTo>
                                        <a:pt x="198120" y="59436"/>
                                      </a:lnTo>
                                      <a:lnTo>
                                        <a:pt x="198120" y="1524"/>
                                      </a:lnTo>
                                      <a:close/>
                                    </a:path>
                                    <a:path w="341630" h="60960">
                                      <a:moveTo>
                                        <a:pt x="219456" y="16764"/>
                                      </a:moveTo>
                                      <a:lnTo>
                                        <a:pt x="208788" y="16764"/>
                                      </a:lnTo>
                                      <a:lnTo>
                                        <a:pt x="208788" y="59436"/>
                                      </a:lnTo>
                                      <a:lnTo>
                                        <a:pt x="219456" y="59436"/>
                                      </a:lnTo>
                                      <a:lnTo>
                                        <a:pt x="219456" y="16764"/>
                                      </a:lnTo>
                                      <a:close/>
                                    </a:path>
                                    <a:path w="341630" h="60960">
                                      <a:moveTo>
                                        <a:pt x="219456" y="1524"/>
                                      </a:moveTo>
                                      <a:lnTo>
                                        <a:pt x="208788" y="1524"/>
                                      </a:lnTo>
                                      <a:lnTo>
                                        <a:pt x="208788" y="12192"/>
                                      </a:lnTo>
                                      <a:lnTo>
                                        <a:pt x="219456" y="12192"/>
                                      </a:lnTo>
                                      <a:lnTo>
                                        <a:pt x="219456" y="1524"/>
                                      </a:lnTo>
                                      <a:close/>
                                    </a:path>
                                    <a:path w="341630" h="60960">
                                      <a:moveTo>
                                        <a:pt x="265176" y="36576"/>
                                      </a:moveTo>
                                      <a:lnTo>
                                        <a:pt x="264795" y="35052"/>
                                      </a:lnTo>
                                      <a:lnTo>
                                        <a:pt x="263652" y="30480"/>
                                      </a:lnTo>
                                      <a:lnTo>
                                        <a:pt x="262128" y="25908"/>
                                      </a:lnTo>
                                      <a:lnTo>
                                        <a:pt x="260604" y="22860"/>
                                      </a:lnTo>
                                      <a:lnTo>
                                        <a:pt x="257556" y="19812"/>
                                      </a:lnTo>
                                      <a:lnTo>
                                        <a:pt x="254508" y="18288"/>
                                      </a:lnTo>
                                      <a:lnTo>
                                        <a:pt x="254508" y="30480"/>
                                      </a:lnTo>
                                      <a:lnTo>
                                        <a:pt x="254508" y="35052"/>
                                      </a:lnTo>
                                      <a:lnTo>
                                        <a:pt x="239268" y="35052"/>
                                      </a:lnTo>
                                      <a:lnTo>
                                        <a:pt x="239268" y="30480"/>
                                      </a:lnTo>
                                      <a:lnTo>
                                        <a:pt x="240792" y="27432"/>
                                      </a:lnTo>
                                      <a:lnTo>
                                        <a:pt x="243840" y="25908"/>
                                      </a:lnTo>
                                      <a:lnTo>
                                        <a:pt x="249936" y="25908"/>
                                      </a:lnTo>
                                      <a:lnTo>
                                        <a:pt x="252984" y="27432"/>
                                      </a:lnTo>
                                      <a:lnTo>
                                        <a:pt x="254508" y="30480"/>
                                      </a:lnTo>
                                      <a:lnTo>
                                        <a:pt x="254508" y="18288"/>
                                      </a:lnTo>
                                      <a:lnTo>
                                        <a:pt x="249936" y="16764"/>
                                      </a:lnTo>
                                      <a:lnTo>
                                        <a:pt x="242316" y="16764"/>
                                      </a:lnTo>
                                      <a:lnTo>
                                        <a:pt x="239268" y="18288"/>
                                      </a:lnTo>
                                      <a:lnTo>
                                        <a:pt x="234696" y="19812"/>
                                      </a:lnTo>
                                      <a:lnTo>
                                        <a:pt x="233172" y="22860"/>
                                      </a:lnTo>
                                      <a:lnTo>
                                        <a:pt x="230124" y="25908"/>
                                      </a:lnTo>
                                      <a:lnTo>
                                        <a:pt x="228600" y="28956"/>
                                      </a:lnTo>
                                      <a:lnTo>
                                        <a:pt x="227076" y="33528"/>
                                      </a:lnTo>
                                      <a:lnTo>
                                        <a:pt x="227076" y="39624"/>
                                      </a:lnTo>
                                      <a:lnTo>
                                        <a:pt x="228600" y="47244"/>
                                      </a:lnTo>
                                      <a:lnTo>
                                        <a:pt x="231648" y="53340"/>
                                      </a:lnTo>
                                      <a:lnTo>
                                        <a:pt x="237744" y="59436"/>
                                      </a:lnTo>
                                      <a:lnTo>
                                        <a:pt x="242316" y="60960"/>
                                      </a:lnTo>
                                      <a:lnTo>
                                        <a:pt x="246888" y="60960"/>
                                      </a:lnTo>
                                      <a:lnTo>
                                        <a:pt x="259080" y="57912"/>
                                      </a:lnTo>
                                      <a:lnTo>
                                        <a:pt x="263144" y="51816"/>
                                      </a:lnTo>
                                      <a:lnTo>
                                        <a:pt x="265176" y="48768"/>
                                      </a:lnTo>
                                      <a:lnTo>
                                        <a:pt x="254508" y="45720"/>
                                      </a:lnTo>
                                      <a:lnTo>
                                        <a:pt x="251460" y="51816"/>
                                      </a:lnTo>
                                      <a:lnTo>
                                        <a:pt x="243840" y="51816"/>
                                      </a:lnTo>
                                      <a:lnTo>
                                        <a:pt x="240792" y="50292"/>
                                      </a:lnTo>
                                      <a:lnTo>
                                        <a:pt x="239268" y="45720"/>
                                      </a:lnTo>
                                      <a:lnTo>
                                        <a:pt x="237744" y="42672"/>
                                      </a:lnTo>
                                      <a:lnTo>
                                        <a:pt x="265176" y="42672"/>
                                      </a:lnTo>
                                      <a:lnTo>
                                        <a:pt x="265176" y="36576"/>
                                      </a:lnTo>
                                      <a:close/>
                                    </a:path>
                                    <a:path w="341630" h="60960">
                                      <a:moveTo>
                                        <a:pt x="310896" y="25908"/>
                                      </a:moveTo>
                                      <a:lnTo>
                                        <a:pt x="309372" y="22860"/>
                                      </a:lnTo>
                                      <a:lnTo>
                                        <a:pt x="309372" y="21336"/>
                                      </a:lnTo>
                                      <a:lnTo>
                                        <a:pt x="306324" y="19812"/>
                                      </a:lnTo>
                                      <a:lnTo>
                                        <a:pt x="304800" y="18288"/>
                                      </a:lnTo>
                                      <a:lnTo>
                                        <a:pt x="301752" y="16764"/>
                                      </a:lnTo>
                                      <a:lnTo>
                                        <a:pt x="294132" y="16764"/>
                                      </a:lnTo>
                                      <a:lnTo>
                                        <a:pt x="289560" y="18288"/>
                                      </a:lnTo>
                                      <a:lnTo>
                                        <a:pt x="283464" y="24384"/>
                                      </a:lnTo>
                                      <a:lnTo>
                                        <a:pt x="283464" y="16764"/>
                                      </a:lnTo>
                                      <a:lnTo>
                                        <a:pt x="274320" y="16764"/>
                                      </a:lnTo>
                                      <a:lnTo>
                                        <a:pt x="274320" y="59436"/>
                                      </a:lnTo>
                                      <a:lnTo>
                                        <a:pt x="284988" y="59436"/>
                                      </a:lnTo>
                                      <a:lnTo>
                                        <a:pt x="284988" y="35052"/>
                                      </a:lnTo>
                                      <a:lnTo>
                                        <a:pt x="286512" y="30480"/>
                                      </a:lnTo>
                                      <a:lnTo>
                                        <a:pt x="286512" y="28956"/>
                                      </a:lnTo>
                                      <a:lnTo>
                                        <a:pt x="289560" y="27432"/>
                                      </a:lnTo>
                                      <a:lnTo>
                                        <a:pt x="291084" y="25908"/>
                                      </a:lnTo>
                                      <a:lnTo>
                                        <a:pt x="294132" y="24384"/>
                                      </a:lnTo>
                                      <a:lnTo>
                                        <a:pt x="295656" y="25908"/>
                                      </a:lnTo>
                                      <a:lnTo>
                                        <a:pt x="297180" y="25908"/>
                                      </a:lnTo>
                                      <a:lnTo>
                                        <a:pt x="300228" y="28956"/>
                                      </a:lnTo>
                                      <a:lnTo>
                                        <a:pt x="300228" y="59436"/>
                                      </a:lnTo>
                                      <a:lnTo>
                                        <a:pt x="310896" y="59436"/>
                                      </a:lnTo>
                                      <a:lnTo>
                                        <a:pt x="310896" y="25908"/>
                                      </a:lnTo>
                                      <a:close/>
                                    </a:path>
                                    <a:path w="341630" h="60960">
                                      <a:moveTo>
                                        <a:pt x="341363" y="16764"/>
                                      </a:moveTo>
                                      <a:lnTo>
                                        <a:pt x="333743" y="16764"/>
                                      </a:lnTo>
                                      <a:lnTo>
                                        <a:pt x="333743" y="3048"/>
                                      </a:lnTo>
                                      <a:lnTo>
                                        <a:pt x="323075" y="9144"/>
                                      </a:lnTo>
                                      <a:lnTo>
                                        <a:pt x="323075" y="16764"/>
                                      </a:lnTo>
                                      <a:lnTo>
                                        <a:pt x="318503" y="16764"/>
                                      </a:lnTo>
                                      <a:lnTo>
                                        <a:pt x="318503" y="25908"/>
                                      </a:lnTo>
                                      <a:lnTo>
                                        <a:pt x="323075" y="25908"/>
                                      </a:lnTo>
                                      <a:lnTo>
                                        <a:pt x="323075" y="53340"/>
                                      </a:lnTo>
                                      <a:lnTo>
                                        <a:pt x="324599" y="54864"/>
                                      </a:lnTo>
                                      <a:lnTo>
                                        <a:pt x="324599" y="57912"/>
                                      </a:lnTo>
                                      <a:lnTo>
                                        <a:pt x="326123" y="59436"/>
                                      </a:lnTo>
                                      <a:lnTo>
                                        <a:pt x="327647" y="59436"/>
                                      </a:lnTo>
                                      <a:lnTo>
                                        <a:pt x="330695" y="60960"/>
                                      </a:lnTo>
                                      <a:lnTo>
                                        <a:pt x="338315" y="60960"/>
                                      </a:lnTo>
                                      <a:lnTo>
                                        <a:pt x="341363" y="59436"/>
                                      </a:lnTo>
                                      <a:lnTo>
                                        <a:pt x="341363" y="50292"/>
                                      </a:lnTo>
                                      <a:lnTo>
                                        <a:pt x="338315" y="51816"/>
                                      </a:lnTo>
                                      <a:lnTo>
                                        <a:pt x="335267" y="51816"/>
                                      </a:lnTo>
                                      <a:lnTo>
                                        <a:pt x="335267" y="50292"/>
                                      </a:lnTo>
                                      <a:lnTo>
                                        <a:pt x="333743" y="50292"/>
                                      </a:lnTo>
                                      <a:lnTo>
                                        <a:pt x="333743" y="25908"/>
                                      </a:lnTo>
                                      <a:lnTo>
                                        <a:pt x="341363" y="25908"/>
                                      </a:lnTo>
                                      <a:lnTo>
                                        <a:pt x="341363" y="167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9pt;height:4.8pt;mso-position-horizontal-relative:char;mso-position-vertical-relative:line" id="docshapegroup689" coordorigin="0,0" coordsize="538,96">
                      <v:shape style="position:absolute;left:0;top:0;width:538;height:96" id="docshape690" coordorigin="0,0" coordsize="538,96" path="m74,48l72,36,70,26,67,19,62,12,55,7,55,38,55,58,53,65,48,74,46,77,41,77,36,79,17,79,17,17,34,17,41,19,46,19,48,24,50,26,53,31,55,38,55,7,41,2,0,2,0,94,41,94,55,89,62,84,66,79,72,70,72,60,74,48xm156,22l151,12,146,7,139,2,139,31,139,34,137,38,132,43,108,43,108,17,125,17,130,19,132,19,137,22,137,26,139,31,139,2,89,2,89,94,108,94,108,60,130,60,137,58,142,58,146,53,151,50,154,46,154,43,156,38,156,22xm278,26l274,17,269,10,264,7,257,2,250,0,242,0,233,2,218,7,206,19,202,38,202,60,233,96,242,96,254,94,264,89,274,79,278,65,262,60,259,70,254,74,247,79,242,79,233,77,226,72,221,62,218,48,221,34,226,24,233,19,242,17,247,17,254,22,257,26,262,31,278,26xm312,2l293,2,293,94,312,94,312,2xm346,26l329,26,329,94,346,94,346,26xm346,2l329,2,329,19,346,19,346,2xm418,58l417,55,415,48,413,41,410,36,406,31,401,29,401,48,401,55,377,55,377,48,379,43,384,41,394,41,398,43,401,48,401,29,394,26,382,26,377,29,370,31,367,36,362,41,360,46,358,53,358,62,360,74,365,84,374,94,382,96,389,96,408,91,414,82,418,77,401,72,396,82,384,82,379,79,377,72,374,67,418,67,418,58xm490,41l487,36,487,34,482,31,480,29,475,26,463,26,456,29,446,38,446,26,432,26,432,94,449,94,449,55,451,48,451,46,456,43,458,41,463,38,466,41,468,41,473,46,473,94,490,94,490,41xm538,26l526,26,526,5,509,14,509,26,502,26,502,41,509,41,509,84,511,86,511,91,514,94,516,94,521,96,533,96,538,94,538,79,533,82,528,82,528,79,526,79,526,41,538,41,538,26xe" filled="true" fillcolor="#000000" stroked="false">
                        <v:path arrowok="t"/>
                        <v:fill type="solid"/>
                      </v:shape>
                    </v:group>
                  </w:pict>
                </mc:Fallback>
              </mc:AlternateContent>
            </w:r>
            <w:r>
              <w:rPr>
                <w:position w:val="-1"/>
                <w:sz w:val="9"/>
              </w:rPr>
            </w:r>
            <w:r>
              <w:rPr>
                <w:rFonts w:ascii="Times New Roman"/>
                <w:spacing w:val="44"/>
                <w:position w:val="-1"/>
                <w:sz w:val="9"/>
              </w:rPr>
              <w:t> </w:t>
            </w:r>
            <w:r>
              <w:rPr>
                <w:spacing w:val="44"/>
                <w:position w:val="-1"/>
                <w:sz w:val="9"/>
              </w:rPr>
              <mc:AlternateContent>
                <mc:Choice Requires="wps">
                  <w:drawing>
                    <wp:inline distT="0" distB="0" distL="0" distR="0">
                      <wp:extent cx="70485" cy="58419"/>
                      <wp:effectExtent l="0" t="0" r="0" b="0"/>
                      <wp:docPr id="836" name="Group 836"/>
                      <wp:cNvGraphicFramePr>
                        <a:graphicFrameLocks/>
                      </wp:cNvGraphicFramePr>
                      <a:graphic>
                        <a:graphicData uri="http://schemas.microsoft.com/office/word/2010/wordprocessingGroup">
                          <wpg:wgp>
                            <wpg:cNvPr id="836" name="Group 836"/>
                            <wpg:cNvGrpSpPr/>
                            <wpg:grpSpPr>
                              <a:xfrm>
                                <a:off x="0" y="0"/>
                                <a:ext cx="70485" cy="58419"/>
                                <a:chExt cx="70485" cy="58419"/>
                              </a:xfrm>
                            </wpg:grpSpPr>
                            <wps:wsp>
                              <wps:cNvPr id="837" name="Graphic 837"/>
                              <wps:cNvSpPr/>
                              <wps:spPr>
                                <a:xfrm>
                                  <a:off x="0" y="0"/>
                                  <a:ext cx="70485" cy="58419"/>
                                </a:xfrm>
                                <a:custGeom>
                                  <a:avLst/>
                                  <a:gdLst/>
                                  <a:ahLst/>
                                  <a:cxnLst/>
                                  <a:rect l="l" t="t" r="r" b="b"/>
                                  <a:pathLst>
                                    <a:path w="70485" h="58419">
                                      <a:moveTo>
                                        <a:pt x="12179" y="0"/>
                                      </a:moveTo>
                                      <a:lnTo>
                                        <a:pt x="0" y="0"/>
                                      </a:lnTo>
                                      <a:lnTo>
                                        <a:pt x="0" y="57912"/>
                                      </a:lnTo>
                                      <a:lnTo>
                                        <a:pt x="12179" y="57912"/>
                                      </a:lnTo>
                                      <a:lnTo>
                                        <a:pt x="12179" y="0"/>
                                      </a:lnTo>
                                      <a:close/>
                                    </a:path>
                                    <a:path w="70485" h="58419">
                                      <a:moveTo>
                                        <a:pt x="70091" y="21336"/>
                                      </a:moveTo>
                                      <a:lnTo>
                                        <a:pt x="68567" y="15240"/>
                                      </a:lnTo>
                                      <a:lnTo>
                                        <a:pt x="62471" y="6096"/>
                                      </a:lnTo>
                                      <a:lnTo>
                                        <a:pt x="59423" y="3048"/>
                                      </a:lnTo>
                                      <a:lnTo>
                                        <a:pt x="57899" y="2540"/>
                                      </a:lnTo>
                                      <a:lnTo>
                                        <a:pt x="57899" y="18288"/>
                                      </a:lnTo>
                                      <a:lnTo>
                                        <a:pt x="57899" y="39624"/>
                                      </a:lnTo>
                                      <a:lnTo>
                                        <a:pt x="54851" y="45720"/>
                                      </a:lnTo>
                                      <a:lnTo>
                                        <a:pt x="51803" y="47244"/>
                                      </a:lnTo>
                                      <a:lnTo>
                                        <a:pt x="50279" y="47244"/>
                                      </a:lnTo>
                                      <a:lnTo>
                                        <a:pt x="47231" y="48768"/>
                                      </a:lnTo>
                                      <a:lnTo>
                                        <a:pt x="35039" y="48768"/>
                                      </a:lnTo>
                                      <a:lnTo>
                                        <a:pt x="35039" y="9144"/>
                                      </a:lnTo>
                                      <a:lnTo>
                                        <a:pt x="45707" y="9144"/>
                                      </a:lnTo>
                                      <a:lnTo>
                                        <a:pt x="48755" y="10668"/>
                                      </a:lnTo>
                                      <a:lnTo>
                                        <a:pt x="51803" y="10668"/>
                                      </a:lnTo>
                                      <a:lnTo>
                                        <a:pt x="56375" y="15240"/>
                                      </a:lnTo>
                                      <a:lnTo>
                                        <a:pt x="57899" y="18288"/>
                                      </a:lnTo>
                                      <a:lnTo>
                                        <a:pt x="57899" y="2540"/>
                                      </a:lnTo>
                                      <a:lnTo>
                                        <a:pt x="50279" y="0"/>
                                      </a:lnTo>
                                      <a:lnTo>
                                        <a:pt x="22847" y="0"/>
                                      </a:lnTo>
                                      <a:lnTo>
                                        <a:pt x="22847" y="57912"/>
                                      </a:lnTo>
                                      <a:lnTo>
                                        <a:pt x="50279" y="57912"/>
                                      </a:lnTo>
                                      <a:lnTo>
                                        <a:pt x="59423" y="54864"/>
                                      </a:lnTo>
                                      <a:lnTo>
                                        <a:pt x="62471" y="51816"/>
                                      </a:lnTo>
                                      <a:lnTo>
                                        <a:pt x="64490" y="48768"/>
                                      </a:lnTo>
                                      <a:lnTo>
                                        <a:pt x="68567" y="42672"/>
                                      </a:lnTo>
                                      <a:lnTo>
                                        <a:pt x="70091" y="36576"/>
                                      </a:lnTo>
                                      <a:lnTo>
                                        <a:pt x="70091"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55pt;height:4.6pt;mso-position-horizontal-relative:char;mso-position-vertical-relative:line" id="docshapegroup691" coordorigin="0,0" coordsize="111,92">
                      <v:shape style="position:absolute;left:0;top:0;width:111;height:92" id="docshape692" coordorigin="0,0" coordsize="111,92" path="m19,0l0,0,0,91,19,91,19,0xm110,34l108,24,98,10,94,5,91,4,91,29,91,62,86,72,82,74,79,74,74,77,55,77,55,14,72,14,77,17,82,17,89,24,91,29,91,4,79,0,36,0,36,91,79,91,94,86,98,82,102,77,108,67,110,58,110,34xe" filled="true" fillcolor="#000000" stroked="false">
                        <v:path arrowok="t"/>
                        <v:fill type="solid"/>
                      </v:shape>
                    </v:group>
                  </w:pict>
                </mc:Fallback>
              </mc:AlternateContent>
            </w:r>
            <w:r>
              <w:rPr>
                <w:spacing w:val="44"/>
                <w:position w:val="-1"/>
                <w:sz w:val="9"/>
              </w:rPr>
            </w:r>
          </w:p>
        </w:tc>
        <w:tc>
          <w:tcPr>
            <w:tcW w:w="286" w:type="dxa"/>
            <w:tcBorders>
              <w:left w:val="single" w:sz="6"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8"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8"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8"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6" w:type="dxa"/>
            <w:tcBorders>
              <w:left w:val="single" w:sz="4" w:space="0" w:color="000000"/>
              <w:bottom w:val="single" w:sz="6" w:space="0" w:color="000000"/>
              <w:right w:val="single" w:sz="4" w:space="0" w:color="000000"/>
            </w:tcBorders>
          </w:tcPr>
          <w:p>
            <w:pPr>
              <w:pStyle w:val="TableParagraph"/>
              <w:rPr>
                <w:rFonts w:ascii="Times New Roman"/>
                <w:sz w:val="14"/>
              </w:rPr>
            </w:pPr>
          </w:p>
        </w:tc>
        <w:tc>
          <w:tcPr>
            <w:tcW w:w="287" w:type="dxa"/>
            <w:tcBorders>
              <w:left w:val="single" w:sz="4" w:space="0" w:color="000000"/>
              <w:bottom w:val="single" w:sz="6" w:space="0" w:color="000000"/>
              <w:right w:val="single" w:sz="6" w:space="0" w:color="000000"/>
            </w:tcBorders>
          </w:tcPr>
          <w:p>
            <w:pPr>
              <w:pStyle w:val="TableParagraph"/>
              <w:rPr>
                <w:rFonts w:ascii="Times New Roman"/>
                <w:sz w:val="14"/>
              </w:rPr>
            </w:pPr>
          </w:p>
        </w:tc>
        <w:tc>
          <w:tcPr>
            <w:tcW w:w="287" w:type="dxa"/>
            <w:tcBorders>
              <w:left w:val="single" w:sz="6" w:space="0" w:color="000000"/>
              <w:bottom w:val="single" w:sz="6" w:space="0" w:color="000000"/>
              <w:right w:val="single" w:sz="4" w:space="0" w:color="000000"/>
            </w:tcBorders>
          </w:tcPr>
          <w:p>
            <w:pPr>
              <w:pStyle w:val="TableParagraph"/>
              <w:rPr>
                <w:rFonts w:ascii="Times New Roman"/>
                <w:sz w:val="14"/>
              </w:rPr>
            </w:pPr>
          </w:p>
        </w:tc>
        <w:tc>
          <w:tcPr>
            <w:tcW w:w="3094" w:type="dxa"/>
            <w:gridSpan w:val="9"/>
            <w:tcBorders>
              <w:left w:val="single" w:sz="4" w:space="0" w:color="000000"/>
              <w:bottom w:val="single" w:sz="6" w:space="0" w:color="000000"/>
            </w:tcBorders>
          </w:tcPr>
          <w:p>
            <w:pPr>
              <w:pStyle w:val="TableParagraph"/>
              <w:spacing w:before="3"/>
              <w:rPr>
                <w:sz w:val="6"/>
              </w:rPr>
            </w:pPr>
          </w:p>
          <w:p>
            <w:pPr>
              <w:pStyle w:val="TableParagraph"/>
              <w:spacing w:line="93" w:lineRule="exact"/>
              <w:ind w:left="279"/>
              <w:rPr>
                <w:position w:val="-1"/>
                <w:sz w:val="9"/>
              </w:rPr>
            </w:pPr>
            <w:r>
              <w:rPr>
                <w:position w:val="-1"/>
                <w:sz w:val="9"/>
              </w:rPr>
              <mc:AlternateContent>
                <mc:Choice Requires="wps">
                  <w:drawing>
                    <wp:inline distT="0" distB="0" distL="0" distR="0">
                      <wp:extent cx="155575" cy="59690"/>
                      <wp:effectExtent l="0" t="0" r="0" b="0"/>
                      <wp:docPr id="838" name="Group 838"/>
                      <wp:cNvGraphicFramePr>
                        <a:graphicFrameLocks/>
                      </wp:cNvGraphicFramePr>
                      <a:graphic>
                        <a:graphicData uri="http://schemas.microsoft.com/office/word/2010/wordprocessingGroup">
                          <wpg:wgp>
                            <wpg:cNvPr id="838" name="Group 838"/>
                            <wpg:cNvGrpSpPr/>
                            <wpg:grpSpPr>
                              <a:xfrm>
                                <a:off x="0" y="0"/>
                                <a:ext cx="155575" cy="59690"/>
                                <a:chExt cx="155575" cy="59690"/>
                              </a:xfrm>
                            </wpg:grpSpPr>
                            <wps:wsp>
                              <wps:cNvPr id="839" name="Graphic 839"/>
                              <wps:cNvSpPr/>
                              <wps:spPr>
                                <a:xfrm>
                                  <a:off x="0" y="0"/>
                                  <a:ext cx="155575" cy="59690"/>
                                </a:xfrm>
                                <a:custGeom>
                                  <a:avLst/>
                                  <a:gdLst/>
                                  <a:ahLst/>
                                  <a:cxnLst/>
                                  <a:rect l="l" t="t" r="r" b="b"/>
                                  <a:pathLst>
                                    <a:path w="155575" h="59690">
                                      <a:moveTo>
                                        <a:pt x="42672" y="1524"/>
                                      </a:moveTo>
                                      <a:lnTo>
                                        <a:pt x="32004" y="1524"/>
                                      </a:lnTo>
                                      <a:lnTo>
                                        <a:pt x="32004" y="42672"/>
                                      </a:lnTo>
                                      <a:lnTo>
                                        <a:pt x="30480" y="45720"/>
                                      </a:lnTo>
                                      <a:lnTo>
                                        <a:pt x="28956" y="47244"/>
                                      </a:lnTo>
                                      <a:lnTo>
                                        <a:pt x="25908" y="48768"/>
                                      </a:lnTo>
                                      <a:lnTo>
                                        <a:pt x="18288" y="48768"/>
                                      </a:lnTo>
                                      <a:lnTo>
                                        <a:pt x="15240" y="47244"/>
                                      </a:lnTo>
                                      <a:lnTo>
                                        <a:pt x="12192" y="44196"/>
                                      </a:lnTo>
                                      <a:lnTo>
                                        <a:pt x="10668" y="41148"/>
                                      </a:lnTo>
                                      <a:lnTo>
                                        <a:pt x="10668" y="1524"/>
                                      </a:lnTo>
                                      <a:lnTo>
                                        <a:pt x="0" y="1524"/>
                                      </a:lnTo>
                                      <a:lnTo>
                                        <a:pt x="0" y="39624"/>
                                      </a:lnTo>
                                      <a:lnTo>
                                        <a:pt x="1524" y="45720"/>
                                      </a:lnTo>
                                      <a:lnTo>
                                        <a:pt x="1524" y="48768"/>
                                      </a:lnTo>
                                      <a:lnTo>
                                        <a:pt x="4572" y="51816"/>
                                      </a:lnTo>
                                      <a:lnTo>
                                        <a:pt x="6096" y="54864"/>
                                      </a:lnTo>
                                      <a:lnTo>
                                        <a:pt x="10668" y="57912"/>
                                      </a:lnTo>
                                      <a:lnTo>
                                        <a:pt x="15240" y="59436"/>
                                      </a:lnTo>
                                      <a:lnTo>
                                        <a:pt x="27432" y="59436"/>
                                      </a:lnTo>
                                      <a:lnTo>
                                        <a:pt x="33528" y="57912"/>
                                      </a:lnTo>
                                      <a:lnTo>
                                        <a:pt x="36576" y="54864"/>
                                      </a:lnTo>
                                      <a:lnTo>
                                        <a:pt x="39624" y="53340"/>
                                      </a:lnTo>
                                      <a:lnTo>
                                        <a:pt x="41148" y="50292"/>
                                      </a:lnTo>
                                      <a:lnTo>
                                        <a:pt x="42672" y="45720"/>
                                      </a:lnTo>
                                      <a:lnTo>
                                        <a:pt x="42672" y="1524"/>
                                      </a:lnTo>
                                      <a:close/>
                                    </a:path>
                                    <a:path w="155575" h="59690">
                                      <a:moveTo>
                                        <a:pt x="100584" y="16764"/>
                                      </a:moveTo>
                                      <a:lnTo>
                                        <a:pt x="99060" y="10668"/>
                                      </a:lnTo>
                                      <a:lnTo>
                                        <a:pt x="94488" y="6096"/>
                                      </a:lnTo>
                                      <a:lnTo>
                                        <a:pt x="91440" y="4572"/>
                                      </a:lnTo>
                                      <a:lnTo>
                                        <a:pt x="88392" y="1524"/>
                                      </a:lnTo>
                                      <a:lnTo>
                                        <a:pt x="83820" y="1524"/>
                                      </a:lnTo>
                                      <a:lnTo>
                                        <a:pt x="79248" y="0"/>
                                      </a:lnTo>
                                      <a:lnTo>
                                        <a:pt x="73152" y="1524"/>
                                      </a:lnTo>
                                      <a:lnTo>
                                        <a:pt x="64008" y="4572"/>
                                      </a:lnTo>
                                      <a:lnTo>
                                        <a:pt x="56388" y="12192"/>
                                      </a:lnTo>
                                      <a:lnTo>
                                        <a:pt x="53340" y="24384"/>
                                      </a:lnTo>
                                      <a:lnTo>
                                        <a:pt x="53340" y="36576"/>
                                      </a:lnTo>
                                      <a:lnTo>
                                        <a:pt x="73152" y="59436"/>
                                      </a:lnTo>
                                      <a:lnTo>
                                        <a:pt x="77724" y="59436"/>
                                      </a:lnTo>
                                      <a:lnTo>
                                        <a:pt x="86868" y="57912"/>
                                      </a:lnTo>
                                      <a:lnTo>
                                        <a:pt x="92964" y="54864"/>
                                      </a:lnTo>
                                      <a:lnTo>
                                        <a:pt x="97536" y="48768"/>
                                      </a:lnTo>
                                      <a:lnTo>
                                        <a:pt x="100584" y="41148"/>
                                      </a:lnTo>
                                      <a:lnTo>
                                        <a:pt x="89916" y="38100"/>
                                      </a:lnTo>
                                      <a:lnTo>
                                        <a:pt x="88392" y="42672"/>
                                      </a:lnTo>
                                      <a:lnTo>
                                        <a:pt x="85344" y="47244"/>
                                      </a:lnTo>
                                      <a:lnTo>
                                        <a:pt x="82296" y="48768"/>
                                      </a:lnTo>
                                      <a:lnTo>
                                        <a:pt x="73152" y="48768"/>
                                      </a:lnTo>
                                      <a:lnTo>
                                        <a:pt x="68580" y="44196"/>
                                      </a:lnTo>
                                      <a:lnTo>
                                        <a:pt x="65532" y="38100"/>
                                      </a:lnTo>
                                      <a:lnTo>
                                        <a:pt x="64008" y="28956"/>
                                      </a:lnTo>
                                      <a:lnTo>
                                        <a:pt x="65532" y="21336"/>
                                      </a:lnTo>
                                      <a:lnTo>
                                        <a:pt x="68580" y="15240"/>
                                      </a:lnTo>
                                      <a:lnTo>
                                        <a:pt x="73152" y="12192"/>
                                      </a:lnTo>
                                      <a:lnTo>
                                        <a:pt x="77724" y="10668"/>
                                      </a:lnTo>
                                      <a:lnTo>
                                        <a:pt x="82296" y="10668"/>
                                      </a:lnTo>
                                      <a:lnTo>
                                        <a:pt x="85344" y="13716"/>
                                      </a:lnTo>
                                      <a:lnTo>
                                        <a:pt x="88392" y="15240"/>
                                      </a:lnTo>
                                      <a:lnTo>
                                        <a:pt x="89916" y="19812"/>
                                      </a:lnTo>
                                      <a:lnTo>
                                        <a:pt x="100584" y="16764"/>
                                      </a:lnTo>
                                      <a:close/>
                                    </a:path>
                                    <a:path w="155575" h="59690">
                                      <a:moveTo>
                                        <a:pt x="155448" y="16764"/>
                                      </a:moveTo>
                                      <a:lnTo>
                                        <a:pt x="153924" y="10668"/>
                                      </a:lnTo>
                                      <a:lnTo>
                                        <a:pt x="150876" y="6096"/>
                                      </a:lnTo>
                                      <a:lnTo>
                                        <a:pt x="146304" y="4572"/>
                                      </a:lnTo>
                                      <a:lnTo>
                                        <a:pt x="143256" y="1524"/>
                                      </a:lnTo>
                                      <a:lnTo>
                                        <a:pt x="138684" y="1524"/>
                                      </a:lnTo>
                                      <a:lnTo>
                                        <a:pt x="134112" y="0"/>
                                      </a:lnTo>
                                      <a:lnTo>
                                        <a:pt x="128016" y="1524"/>
                                      </a:lnTo>
                                      <a:lnTo>
                                        <a:pt x="118872" y="4572"/>
                                      </a:lnTo>
                                      <a:lnTo>
                                        <a:pt x="115824" y="9144"/>
                                      </a:lnTo>
                                      <a:lnTo>
                                        <a:pt x="112776" y="12192"/>
                                      </a:lnTo>
                                      <a:lnTo>
                                        <a:pt x="109728" y="18288"/>
                                      </a:lnTo>
                                      <a:lnTo>
                                        <a:pt x="108204" y="24384"/>
                                      </a:lnTo>
                                      <a:lnTo>
                                        <a:pt x="108204" y="36576"/>
                                      </a:lnTo>
                                      <a:lnTo>
                                        <a:pt x="128016" y="59436"/>
                                      </a:lnTo>
                                      <a:lnTo>
                                        <a:pt x="134112" y="59436"/>
                                      </a:lnTo>
                                      <a:lnTo>
                                        <a:pt x="141732" y="57912"/>
                                      </a:lnTo>
                                      <a:lnTo>
                                        <a:pt x="147828" y="54864"/>
                                      </a:lnTo>
                                      <a:lnTo>
                                        <a:pt x="152400" y="48768"/>
                                      </a:lnTo>
                                      <a:lnTo>
                                        <a:pt x="155448" y="41148"/>
                                      </a:lnTo>
                                      <a:lnTo>
                                        <a:pt x="144780" y="38100"/>
                                      </a:lnTo>
                                      <a:lnTo>
                                        <a:pt x="143256" y="42672"/>
                                      </a:lnTo>
                                      <a:lnTo>
                                        <a:pt x="140208" y="47244"/>
                                      </a:lnTo>
                                      <a:lnTo>
                                        <a:pt x="137160" y="48768"/>
                                      </a:lnTo>
                                      <a:lnTo>
                                        <a:pt x="128016" y="48768"/>
                                      </a:lnTo>
                                      <a:lnTo>
                                        <a:pt x="123444" y="44196"/>
                                      </a:lnTo>
                                      <a:lnTo>
                                        <a:pt x="120396" y="38100"/>
                                      </a:lnTo>
                                      <a:lnTo>
                                        <a:pt x="120396" y="21336"/>
                                      </a:lnTo>
                                      <a:lnTo>
                                        <a:pt x="123444" y="15240"/>
                                      </a:lnTo>
                                      <a:lnTo>
                                        <a:pt x="128016" y="12192"/>
                                      </a:lnTo>
                                      <a:lnTo>
                                        <a:pt x="134112" y="10668"/>
                                      </a:lnTo>
                                      <a:lnTo>
                                        <a:pt x="137160" y="10668"/>
                                      </a:lnTo>
                                      <a:lnTo>
                                        <a:pt x="141732" y="13716"/>
                                      </a:lnTo>
                                      <a:lnTo>
                                        <a:pt x="143256" y="15240"/>
                                      </a:lnTo>
                                      <a:lnTo>
                                        <a:pt x="144780" y="19812"/>
                                      </a:lnTo>
                                      <a:lnTo>
                                        <a:pt x="155448" y="167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2.25pt;height:4.7pt;mso-position-horizontal-relative:char;mso-position-vertical-relative:line" id="docshapegroup693" coordorigin="0,0" coordsize="245,94">
                      <v:shape style="position:absolute;left:0;top:0;width:245;height:94" id="docshape694" coordorigin="0,0" coordsize="245,94" path="m67,2l50,2,50,67,48,72,46,74,41,77,29,77,24,74,19,70,17,65,17,2,0,2,0,62,2,72,2,77,7,82,10,86,17,91,24,94,43,94,53,91,58,86,62,84,65,79,67,72,67,2xm158,26l156,17,149,10,144,7,139,2,132,2,125,0,115,2,101,7,89,19,84,38,84,58,115,94,122,94,137,91,146,86,154,77,158,65,142,60,139,67,134,74,130,77,115,77,108,70,103,60,101,46,103,34,108,24,115,19,122,17,130,17,134,22,139,24,142,31,158,26xm245,26l242,17,238,10,230,7,226,2,218,2,211,0,202,2,187,7,182,14,178,19,173,29,170,38,170,58,202,94,211,94,223,91,233,86,240,77,245,65,228,60,226,67,221,74,216,77,202,77,194,70,190,60,190,34,194,24,202,19,211,17,216,17,223,22,226,24,228,31,245,26xe" filled="true" fillcolor="#000000" stroked="false">
                        <v:path arrowok="t"/>
                        <v:fill type="solid"/>
                      </v:shape>
                    </v:group>
                  </w:pict>
                </mc:Fallback>
              </mc:AlternateContent>
            </w:r>
            <w:r>
              <w:rPr>
                <w:position w:val="-1"/>
                <w:sz w:val="9"/>
              </w:rPr>
            </w:r>
          </w:p>
        </w:tc>
      </w:tr>
      <w:tr>
        <w:trPr>
          <w:trHeight w:val="211" w:hRule="atLeast"/>
        </w:trPr>
        <w:tc>
          <w:tcPr>
            <w:tcW w:w="2394" w:type="dxa"/>
            <w:tcBorders>
              <w:top w:val="single" w:sz="6" w:space="0" w:color="000000"/>
              <w:left w:val="single" w:sz="12" w:space="0" w:color="000000"/>
              <w:right w:val="single" w:sz="6" w:space="0" w:color="000000"/>
            </w:tcBorders>
          </w:tcPr>
          <w:p>
            <w:pPr>
              <w:pStyle w:val="TableParagraph"/>
              <w:spacing w:before="8"/>
              <w:rPr>
                <w:sz w:val="5"/>
              </w:rPr>
            </w:pPr>
          </w:p>
          <w:p>
            <w:pPr>
              <w:pStyle w:val="TableParagraph"/>
              <w:spacing w:line="93" w:lineRule="exact"/>
              <w:ind w:left="160"/>
              <w:rPr>
                <w:position w:val="-1"/>
                <w:sz w:val="9"/>
              </w:rPr>
            </w:pPr>
            <w:r>
              <w:rPr>
                <w:position w:val="-1"/>
                <w:sz w:val="9"/>
              </w:rPr>
              <w:drawing>
                <wp:inline distT="0" distB="0" distL="0" distR="0">
                  <wp:extent cx="1077468" cy="59435"/>
                  <wp:effectExtent l="0" t="0" r="0" b="0"/>
                  <wp:docPr id="840" name="Image 840"/>
                  <wp:cNvGraphicFramePr>
                    <a:graphicFrameLocks/>
                  </wp:cNvGraphicFramePr>
                  <a:graphic>
                    <a:graphicData uri="http://schemas.openxmlformats.org/drawingml/2006/picture">
                      <pic:pic>
                        <pic:nvPicPr>
                          <pic:cNvPr id="840" name="Image 840"/>
                          <pic:cNvPicPr/>
                        </pic:nvPicPr>
                        <pic:blipFill>
                          <a:blip r:embed="rId299" cstate="print"/>
                          <a:stretch>
                            <a:fillRect/>
                          </a:stretch>
                        </pic:blipFill>
                        <pic:spPr>
                          <a:xfrm>
                            <a:off x="0" y="0"/>
                            <a:ext cx="1077468" cy="59435"/>
                          </a:xfrm>
                          <a:prstGeom prst="rect">
                            <a:avLst/>
                          </a:prstGeom>
                        </pic:spPr>
                      </pic:pic>
                    </a:graphicData>
                  </a:graphic>
                </wp:inline>
              </w:drawing>
            </w:r>
            <w:r>
              <w:rPr>
                <w:position w:val="-1"/>
                <w:sz w:val="9"/>
              </w:rPr>
            </w:r>
          </w:p>
        </w:tc>
        <w:tc>
          <w:tcPr>
            <w:tcW w:w="7678" w:type="dxa"/>
            <w:gridSpan w:val="25"/>
            <w:tcBorders>
              <w:top w:val="single" w:sz="6" w:space="0" w:color="000000"/>
              <w:left w:val="single" w:sz="6" w:space="0" w:color="000000"/>
            </w:tcBorders>
          </w:tcPr>
          <w:p>
            <w:pPr>
              <w:pStyle w:val="TableParagraph"/>
              <w:rPr>
                <w:rFonts w:ascii="Times New Roman"/>
                <w:sz w:val="14"/>
              </w:rPr>
            </w:pPr>
          </w:p>
        </w:tc>
      </w:tr>
      <w:tr>
        <w:trPr>
          <w:trHeight w:val="211" w:hRule="atLeast"/>
        </w:trPr>
        <w:tc>
          <w:tcPr>
            <w:tcW w:w="2394" w:type="dxa"/>
            <w:tcBorders>
              <w:left w:val="single" w:sz="12" w:space="0" w:color="000000"/>
              <w:bottom w:val="single" w:sz="6" w:space="0" w:color="000000"/>
              <w:right w:val="single" w:sz="6" w:space="0" w:color="000000"/>
            </w:tcBorders>
          </w:tcPr>
          <w:p>
            <w:pPr>
              <w:pStyle w:val="TableParagraph"/>
              <w:spacing w:before="7"/>
              <w:rPr>
                <w:sz w:val="5"/>
              </w:rPr>
            </w:pPr>
          </w:p>
          <w:p>
            <w:pPr>
              <w:pStyle w:val="TableParagraph"/>
              <w:spacing w:line="95" w:lineRule="exact"/>
              <w:ind w:left="160"/>
              <w:rPr>
                <w:position w:val="-1"/>
                <w:sz w:val="9"/>
              </w:rPr>
            </w:pPr>
            <w:r>
              <w:rPr>
                <w:position w:val="-1"/>
                <w:sz w:val="9"/>
              </w:rPr>
              <w:drawing>
                <wp:inline distT="0" distB="0" distL="0" distR="0">
                  <wp:extent cx="832754" cy="60674"/>
                  <wp:effectExtent l="0" t="0" r="0" b="0"/>
                  <wp:docPr id="841" name="Image 841"/>
                  <wp:cNvGraphicFramePr>
                    <a:graphicFrameLocks/>
                  </wp:cNvGraphicFramePr>
                  <a:graphic>
                    <a:graphicData uri="http://schemas.openxmlformats.org/drawingml/2006/picture">
                      <pic:pic>
                        <pic:nvPicPr>
                          <pic:cNvPr id="841" name="Image 841"/>
                          <pic:cNvPicPr/>
                        </pic:nvPicPr>
                        <pic:blipFill>
                          <a:blip r:embed="rId300" cstate="print"/>
                          <a:stretch>
                            <a:fillRect/>
                          </a:stretch>
                        </pic:blipFill>
                        <pic:spPr>
                          <a:xfrm>
                            <a:off x="0" y="0"/>
                            <a:ext cx="832754" cy="60674"/>
                          </a:xfrm>
                          <a:prstGeom prst="rect">
                            <a:avLst/>
                          </a:prstGeom>
                        </pic:spPr>
                      </pic:pic>
                    </a:graphicData>
                  </a:graphic>
                </wp:inline>
              </w:drawing>
            </w:r>
            <w:r>
              <w:rPr>
                <w:position w:val="-1"/>
                <w:sz w:val="9"/>
              </w:rPr>
            </w:r>
          </w:p>
        </w:tc>
        <w:tc>
          <w:tcPr>
            <w:tcW w:w="7678" w:type="dxa"/>
            <w:gridSpan w:val="25"/>
            <w:tcBorders>
              <w:left w:val="single" w:sz="6" w:space="0" w:color="000000"/>
              <w:bottom w:val="single" w:sz="6" w:space="0" w:color="000000"/>
            </w:tcBorders>
          </w:tcPr>
          <w:p>
            <w:pPr>
              <w:pStyle w:val="TableParagraph"/>
              <w:rPr>
                <w:rFonts w:ascii="Times New Roman"/>
                <w:sz w:val="14"/>
              </w:rPr>
            </w:pPr>
          </w:p>
        </w:tc>
      </w:tr>
      <w:tr>
        <w:trPr>
          <w:trHeight w:val="211" w:hRule="atLeast"/>
        </w:trPr>
        <w:tc>
          <w:tcPr>
            <w:tcW w:w="2394" w:type="dxa"/>
            <w:tcBorders>
              <w:top w:val="single" w:sz="6" w:space="0" w:color="000000"/>
              <w:left w:val="single" w:sz="12" w:space="0" w:color="000000"/>
              <w:bottom w:val="single" w:sz="12" w:space="0" w:color="000000"/>
              <w:right w:val="single" w:sz="6" w:space="0" w:color="000000"/>
            </w:tcBorders>
          </w:tcPr>
          <w:p>
            <w:pPr>
              <w:pStyle w:val="TableParagraph"/>
              <w:spacing w:before="1"/>
              <w:rPr>
                <w:sz w:val="6"/>
              </w:rPr>
            </w:pPr>
          </w:p>
          <w:p>
            <w:pPr>
              <w:pStyle w:val="TableParagraph"/>
              <w:spacing w:line="93" w:lineRule="exact"/>
              <w:ind w:left="160"/>
              <w:rPr>
                <w:position w:val="-1"/>
                <w:sz w:val="9"/>
              </w:rPr>
            </w:pPr>
            <w:r>
              <w:rPr>
                <w:position w:val="-1"/>
                <w:sz w:val="9"/>
              </w:rPr>
              <mc:AlternateContent>
                <mc:Choice Requires="wps">
                  <w:drawing>
                    <wp:inline distT="0" distB="0" distL="0" distR="0">
                      <wp:extent cx="769620" cy="59690"/>
                      <wp:effectExtent l="0" t="0" r="0" b="6984"/>
                      <wp:docPr id="842" name="Group 842"/>
                      <wp:cNvGraphicFramePr>
                        <a:graphicFrameLocks/>
                      </wp:cNvGraphicFramePr>
                      <a:graphic>
                        <a:graphicData uri="http://schemas.microsoft.com/office/word/2010/wordprocessingGroup">
                          <wpg:wgp>
                            <wpg:cNvPr id="842" name="Group 842"/>
                            <wpg:cNvGrpSpPr/>
                            <wpg:grpSpPr>
                              <a:xfrm>
                                <a:off x="0" y="0"/>
                                <a:ext cx="769620" cy="59690"/>
                                <a:chExt cx="769620" cy="59690"/>
                              </a:xfrm>
                            </wpg:grpSpPr>
                            <pic:pic>
                              <pic:nvPicPr>
                                <pic:cNvPr id="843" name="Image 843"/>
                                <pic:cNvPicPr/>
                              </pic:nvPicPr>
                              <pic:blipFill>
                                <a:blip r:embed="rId301" cstate="print"/>
                                <a:stretch>
                                  <a:fillRect/>
                                </a:stretch>
                              </pic:blipFill>
                              <pic:spPr>
                                <a:xfrm>
                                  <a:off x="0" y="0"/>
                                  <a:ext cx="739140" cy="59435"/>
                                </a:xfrm>
                                <a:prstGeom prst="rect">
                                  <a:avLst/>
                                </a:prstGeom>
                              </pic:spPr>
                            </pic:pic>
                            <wps:wsp>
                              <wps:cNvPr id="844" name="Graphic 844"/>
                              <wps:cNvSpPr/>
                              <wps:spPr>
                                <a:xfrm>
                                  <a:off x="746759" y="15240"/>
                                  <a:ext cx="22860" cy="44450"/>
                                </a:xfrm>
                                <a:custGeom>
                                  <a:avLst/>
                                  <a:gdLst/>
                                  <a:ahLst/>
                                  <a:cxnLst/>
                                  <a:rect l="l" t="t" r="r" b="b"/>
                                  <a:pathLst>
                                    <a:path w="22860" h="44450">
                                      <a:moveTo>
                                        <a:pt x="15239" y="0"/>
                                      </a:moveTo>
                                      <a:lnTo>
                                        <a:pt x="13715" y="1524"/>
                                      </a:lnTo>
                                      <a:lnTo>
                                        <a:pt x="10667" y="1524"/>
                                      </a:lnTo>
                                      <a:lnTo>
                                        <a:pt x="9143" y="4571"/>
                                      </a:lnTo>
                                      <a:lnTo>
                                        <a:pt x="6095" y="7619"/>
                                      </a:lnTo>
                                      <a:lnTo>
                                        <a:pt x="6095" y="1524"/>
                                      </a:lnTo>
                                      <a:lnTo>
                                        <a:pt x="0" y="1524"/>
                                      </a:lnTo>
                                      <a:lnTo>
                                        <a:pt x="0" y="44195"/>
                                      </a:lnTo>
                                      <a:lnTo>
                                        <a:pt x="7619" y="44195"/>
                                      </a:lnTo>
                                      <a:lnTo>
                                        <a:pt x="7619" y="16763"/>
                                      </a:lnTo>
                                      <a:lnTo>
                                        <a:pt x="9143" y="13715"/>
                                      </a:lnTo>
                                      <a:lnTo>
                                        <a:pt x="9143" y="10667"/>
                                      </a:lnTo>
                                      <a:lnTo>
                                        <a:pt x="10667" y="9143"/>
                                      </a:lnTo>
                                      <a:lnTo>
                                        <a:pt x="13715" y="9143"/>
                                      </a:lnTo>
                                      <a:lnTo>
                                        <a:pt x="15239" y="7619"/>
                                      </a:lnTo>
                                      <a:lnTo>
                                        <a:pt x="18287" y="9143"/>
                                      </a:lnTo>
                                      <a:lnTo>
                                        <a:pt x="19811" y="9143"/>
                                      </a:lnTo>
                                      <a:lnTo>
                                        <a:pt x="22859" y="3047"/>
                                      </a:lnTo>
                                      <a:lnTo>
                                        <a:pt x="19811" y="1524"/>
                                      </a:lnTo>
                                      <a:lnTo>
                                        <a:pt x="152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0.6pt;height:4.7pt;mso-position-horizontal-relative:char;mso-position-vertical-relative:line" id="docshapegroup695" coordorigin="0,0" coordsize="1212,94">
                      <v:shape style="position:absolute;left:0;top:0;width:1164;height:94" type="#_x0000_t75" id="docshape696" stroked="false">
                        <v:imagedata r:id="rId301" o:title=""/>
                      </v:shape>
                      <v:shape style="position:absolute;left:1176;top:24;width:36;height:70" id="docshape697" coordorigin="1176,24" coordsize="36,70" path="m1200,24l1198,26,1193,26,1190,31,1186,36,1186,26,1176,26,1176,94,1188,94,1188,50,1190,46,1190,41,1193,38,1198,38,1200,36,1205,38,1207,38,1212,29,1207,26,1200,24xe" filled="true" fillcolor="#000000" stroked="false">
                        <v:path arrowok="t"/>
                        <v:fill type="solid"/>
                      </v:shape>
                    </v:group>
                  </w:pict>
                </mc:Fallback>
              </mc:AlternateContent>
            </w:r>
            <w:r>
              <w:rPr>
                <w:position w:val="-1"/>
                <w:sz w:val="9"/>
              </w:rPr>
            </w:r>
          </w:p>
        </w:tc>
        <w:tc>
          <w:tcPr>
            <w:tcW w:w="7678" w:type="dxa"/>
            <w:gridSpan w:val="25"/>
            <w:tcBorders>
              <w:top w:val="single" w:sz="6" w:space="0" w:color="000000"/>
              <w:left w:val="single" w:sz="6" w:space="0" w:color="000000"/>
              <w:bottom w:val="single" w:sz="12" w:space="0" w:color="000000"/>
            </w:tcBorders>
          </w:tcPr>
          <w:p>
            <w:pPr>
              <w:pStyle w:val="TableParagraph"/>
              <w:rPr>
                <w:rFonts w:ascii="Times New Roman"/>
                <w:sz w:val="14"/>
              </w:rPr>
            </w:pPr>
          </w:p>
        </w:tc>
      </w:tr>
    </w:tbl>
    <w:p>
      <w:pPr>
        <w:pStyle w:val="BodyText"/>
        <w:spacing w:before="3"/>
        <w:rPr>
          <w:sz w:val="11"/>
        </w:rPr>
      </w:pPr>
      <w:r>
        <w:rPr>
          <w:sz w:val="11"/>
        </w:rPr>
        <mc:AlternateContent>
          <mc:Choice Requires="wps">
            <w:drawing>
              <wp:anchor distT="0" distB="0" distL="0" distR="0" allowOverlap="1" layoutInCell="1" locked="0" behindDoc="1" simplePos="0" relativeHeight="487713792">
                <wp:simplePos x="0" y="0"/>
                <wp:positionH relativeFrom="page">
                  <wp:posOffset>583044</wp:posOffset>
                </wp:positionH>
                <wp:positionV relativeFrom="paragraph">
                  <wp:posOffset>96265</wp:posOffset>
                </wp:positionV>
                <wp:extent cx="6385560" cy="256540"/>
                <wp:effectExtent l="0" t="0" r="0" b="0"/>
                <wp:wrapTopAndBottom/>
                <wp:docPr id="845" name="Group 845"/>
                <wp:cNvGraphicFramePr>
                  <a:graphicFrameLocks/>
                </wp:cNvGraphicFramePr>
                <a:graphic>
                  <a:graphicData uri="http://schemas.microsoft.com/office/word/2010/wordprocessingGroup">
                    <wpg:wgp>
                      <wpg:cNvPr id="845" name="Group 845"/>
                      <wpg:cNvGrpSpPr/>
                      <wpg:grpSpPr>
                        <a:xfrm>
                          <a:off x="0" y="0"/>
                          <a:ext cx="6385560" cy="256540"/>
                          <a:chExt cx="6385560" cy="256540"/>
                        </a:xfrm>
                      </wpg:grpSpPr>
                      <wps:wsp>
                        <wps:cNvPr id="846" name="Graphic 846"/>
                        <wps:cNvSpPr/>
                        <wps:spPr>
                          <a:xfrm>
                            <a:off x="0" y="126491"/>
                            <a:ext cx="6385560" cy="12700"/>
                          </a:xfrm>
                          <a:custGeom>
                            <a:avLst/>
                            <a:gdLst/>
                            <a:ahLst/>
                            <a:cxnLst/>
                            <a:rect l="l" t="t" r="r" b="b"/>
                            <a:pathLst>
                              <a:path w="6385560" h="12700">
                                <a:moveTo>
                                  <a:pt x="6385560" y="0"/>
                                </a:moveTo>
                                <a:lnTo>
                                  <a:pt x="0" y="0"/>
                                </a:lnTo>
                                <a:lnTo>
                                  <a:pt x="0" y="12192"/>
                                </a:lnTo>
                                <a:lnTo>
                                  <a:pt x="6385560" y="12192"/>
                                </a:lnTo>
                                <a:lnTo>
                                  <a:pt x="6385560" y="0"/>
                                </a:lnTo>
                                <a:close/>
                              </a:path>
                            </a:pathLst>
                          </a:custGeom>
                          <a:solidFill>
                            <a:srgbClr val="000000"/>
                          </a:solidFill>
                        </wps:spPr>
                        <wps:bodyPr wrap="square" lIns="0" tIns="0" rIns="0" bIns="0" rtlCol="0">
                          <a:prstTxWarp prst="textNoShape">
                            <a:avLst/>
                          </a:prstTxWarp>
                          <a:noAutofit/>
                        </wps:bodyPr>
                      </wps:wsp>
                      <pic:pic>
                        <pic:nvPicPr>
                          <pic:cNvPr id="847" name="Image 847"/>
                          <pic:cNvPicPr/>
                        </pic:nvPicPr>
                        <pic:blipFill>
                          <a:blip r:embed="rId302" cstate="print"/>
                          <a:stretch>
                            <a:fillRect/>
                          </a:stretch>
                        </pic:blipFill>
                        <pic:spPr>
                          <a:xfrm>
                            <a:off x="99072" y="9144"/>
                            <a:ext cx="3290316" cy="85344"/>
                          </a:xfrm>
                          <a:prstGeom prst="rect">
                            <a:avLst/>
                          </a:prstGeom>
                        </pic:spPr>
                      </pic:pic>
                      <pic:pic>
                        <pic:nvPicPr>
                          <pic:cNvPr id="848" name="Image 848"/>
                          <pic:cNvPicPr/>
                        </pic:nvPicPr>
                        <pic:blipFill>
                          <a:blip r:embed="rId303" cstate="print"/>
                          <a:stretch>
                            <a:fillRect/>
                          </a:stretch>
                        </pic:blipFill>
                        <pic:spPr>
                          <a:xfrm>
                            <a:off x="73164" y="179831"/>
                            <a:ext cx="6242303" cy="76200"/>
                          </a:xfrm>
                          <a:prstGeom prst="rect">
                            <a:avLst/>
                          </a:prstGeom>
                        </pic:spPr>
                      </pic:pic>
                      <wps:wsp>
                        <wps:cNvPr id="849" name="Graphic 849"/>
                        <wps:cNvSpPr/>
                        <wps:spPr>
                          <a:xfrm>
                            <a:off x="6327660" y="231649"/>
                            <a:ext cx="7620" cy="7620"/>
                          </a:xfrm>
                          <a:custGeom>
                            <a:avLst/>
                            <a:gdLst/>
                            <a:ahLst/>
                            <a:cxnLst/>
                            <a:rect l="l" t="t" r="r" b="b"/>
                            <a:pathLst>
                              <a:path w="7620" h="7620">
                                <a:moveTo>
                                  <a:pt x="7619" y="0"/>
                                </a:moveTo>
                                <a:lnTo>
                                  <a:pt x="0" y="0"/>
                                </a:lnTo>
                                <a:lnTo>
                                  <a:pt x="0" y="7618"/>
                                </a:lnTo>
                                <a:lnTo>
                                  <a:pt x="7619" y="7618"/>
                                </a:lnTo>
                                <a:lnTo>
                                  <a:pt x="7619" y="0"/>
                                </a:lnTo>
                                <a:close/>
                              </a:path>
                            </a:pathLst>
                          </a:custGeom>
                          <a:solidFill>
                            <a:srgbClr val="000000"/>
                          </a:solidFill>
                        </wps:spPr>
                        <wps:bodyPr wrap="square" lIns="0" tIns="0" rIns="0" bIns="0" rtlCol="0">
                          <a:prstTxWarp prst="textNoShape">
                            <a:avLst/>
                          </a:prstTxWarp>
                          <a:noAutofit/>
                        </wps:bodyPr>
                      </wps:wsp>
                      <pic:pic>
                        <pic:nvPicPr>
                          <pic:cNvPr id="850" name="Image 850"/>
                          <pic:cNvPicPr/>
                        </pic:nvPicPr>
                        <pic:blipFill>
                          <a:blip r:embed="rId304" cstate="print"/>
                          <a:stretch>
                            <a:fillRect/>
                          </a:stretch>
                        </pic:blipFill>
                        <pic:spPr>
                          <a:xfrm>
                            <a:off x="5074932" y="0"/>
                            <a:ext cx="1156716" cy="85344"/>
                          </a:xfrm>
                          <a:prstGeom prst="rect">
                            <a:avLst/>
                          </a:prstGeom>
                        </pic:spPr>
                      </pic:pic>
                    </wpg:wgp>
                  </a:graphicData>
                </a:graphic>
              </wp:anchor>
            </w:drawing>
          </mc:Choice>
          <mc:Fallback>
            <w:pict>
              <v:group style="position:absolute;margin-left:45.909pt;margin-top:7.58pt;width:502.8pt;height:20.2pt;mso-position-horizontal-relative:page;mso-position-vertical-relative:paragraph;z-index:-15602688;mso-wrap-distance-left:0;mso-wrap-distance-right:0" id="docshapegroup698" coordorigin="918,152" coordsize="10056,404">
                <v:rect style="position:absolute;left:918;top:350;width:10056;height:20" id="docshape699" filled="true" fillcolor="#000000" stroked="false">
                  <v:fill type="solid"/>
                </v:rect>
                <v:shape style="position:absolute;left:1074;top:166;width:5182;height:135" type="#_x0000_t75" id="docshape700" stroked="false">
                  <v:imagedata r:id="rId302" o:title=""/>
                </v:shape>
                <v:shape style="position:absolute;left:1033;top:434;width:9831;height:120" type="#_x0000_t75" id="docshape701" stroked="false">
                  <v:imagedata r:id="rId303" o:title=""/>
                </v:shape>
                <v:rect style="position:absolute;left:10883;top:516;width:12;height:12" id="docshape702" filled="true" fillcolor="#000000" stroked="false">
                  <v:fill type="solid"/>
                </v:rect>
                <v:shape style="position:absolute;left:8910;top:151;width:1822;height:135" type="#_x0000_t75" id="docshape703" stroked="false">
                  <v:imagedata r:id="rId304" o:title=""/>
                </v:shape>
                <w10:wrap type="topAndBottom"/>
              </v:group>
            </w:pict>
          </mc:Fallback>
        </mc:AlternateContent>
      </w:r>
    </w:p>
    <w:p>
      <w:pPr>
        <w:pStyle w:val="BodyText"/>
        <w:spacing w:before="7" w:after="1"/>
        <w:rPr>
          <w:sz w:val="6"/>
        </w:rPr>
      </w:pPr>
    </w:p>
    <w:tbl>
      <w:tblPr>
        <w:tblW w:w="0" w:type="auto"/>
        <w:jc w:val="left"/>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87"/>
        <w:gridCol w:w="2430"/>
        <w:gridCol w:w="2492"/>
        <w:gridCol w:w="2470"/>
      </w:tblGrid>
      <w:tr>
        <w:trPr>
          <w:trHeight w:val="264" w:hRule="atLeast"/>
        </w:trPr>
        <w:tc>
          <w:tcPr>
            <w:tcW w:w="2687" w:type="dxa"/>
            <w:tcBorders>
              <w:top w:val="nil"/>
              <w:left w:val="nil"/>
              <w:right w:val="single" w:sz="6" w:space="0" w:color="000000"/>
            </w:tcBorders>
          </w:tcPr>
          <w:p>
            <w:pPr>
              <w:pStyle w:val="TableParagraph"/>
              <w:spacing w:before="7"/>
              <w:rPr>
                <w:sz w:val="5"/>
              </w:rPr>
            </w:pPr>
          </w:p>
          <w:p>
            <w:pPr>
              <w:pStyle w:val="TableParagraph"/>
              <w:spacing w:line="105" w:lineRule="exact"/>
              <w:ind w:left="169"/>
              <w:rPr>
                <w:position w:val="-1"/>
                <w:sz w:val="10"/>
              </w:rPr>
            </w:pPr>
            <w:r>
              <w:rPr>
                <w:position w:val="-1"/>
                <w:sz w:val="10"/>
              </w:rPr>
              <w:drawing>
                <wp:inline distT="0" distB="0" distL="0" distR="0">
                  <wp:extent cx="780404" cy="66675"/>
                  <wp:effectExtent l="0" t="0" r="0" b="0"/>
                  <wp:docPr id="851" name="Image 851"/>
                  <wp:cNvGraphicFramePr>
                    <a:graphicFrameLocks/>
                  </wp:cNvGraphicFramePr>
                  <a:graphic>
                    <a:graphicData uri="http://schemas.openxmlformats.org/drawingml/2006/picture">
                      <pic:pic>
                        <pic:nvPicPr>
                          <pic:cNvPr id="851" name="Image 851"/>
                          <pic:cNvPicPr/>
                        </pic:nvPicPr>
                        <pic:blipFill>
                          <a:blip r:embed="rId305" cstate="print"/>
                          <a:stretch>
                            <a:fillRect/>
                          </a:stretch>
                        </pic:blipFill>
                        <pic:spPr>
                          <a:xfrm>
                            <a:off x="0" y="0"/>
                            <a:ext cx="780404" cy="66675"/>
                          </a:xfrm>
                          <a:prstGeom prst="rect">
                            <a:avLst/>
                          </a:prstGeom>
                        </pic:spPr>
                      </pic:pic>
                    </a:graphicData>
                  </a:graphic>
                </wp:inline>
              </w:drawing>
            </w:r>
            <w:r>
              <w:rPr>
                <w:position w:val="-1"/>
                <w:sz w:val="10"/>
              </w:rPr>
            </w:r>
          </w:p>
        </w:tc>
        <w:tc>
          <w:tcPr>
            <w:tcW w:w="2430" w:type="dxa"/>
            <w:tcBorders>
              <w:top w:val="nil"/>
              <w:left w:val="single" w:sz="6" w:space="0" w:color="000000"/>
              <w:right w:val="single" w:sz="6" w:space="0" w:color="000000"/>
            </w:tcBorders>
          </w:tcPr>
          <w:p>
            <w:pPr>
              <w:pStyle w:val="TableParagraph"/>
              <w:spacing w:before="2"/>
              <w:rPr>
                <w:sz w:val="6"/>
              </w:rPr>
            </w:pPr>
          </w:p>
          <w:p>
            <w:pPr>
              <w:pStyle w:val="TableParagraph"/>
              <w:spacing w:line="103" w:lineRule="exact"/>
              <w:ind w:left="857"/>
              <w:rPr>
                <w:position w:val="-1"/>
                <w:sz w:val="10"/>
              </w:rPr>
            </w:pPr>
            <w:r>
              <w:rPr>
                <w:position w:val="-1"/>
                <w:sz w:val="10"/>
              </w:rPr>
              <mc:AlternateContent>
                <mc:Choice Requires="wps">
                  <w:drawing>
                    <wp:inline distT="0" distB="0" distL="0" distR="0">
                      <wp:extent cx="402590" cy="66040"/>
                      <wp:effectExtent l="0" t="0" r="0" b="634"/>
                      <wp:docPr id="852" name="Group 852"/>
                      <wp:cNvGraphicFramePr>
                        <a:graphicFrameLocks/>
                      </wp:cNvGraphicFramePr>
                      <a:graphic>
                        <a:graphicData uri="http://schemas.microsoft.com/office/word/2010/wordprocessingGroup">
                          <wpg:wgp>
                            <wpg:cNvPr id="852" name="Group 852"/>
                            <wpg:cNvGrpSpPr/>
                            <wpg:grpSpPr>
                              <a:xfrm>
                                <a:off x="0" y="0"/>
                                <a:ext cx="402590" cy="66040"/>
                                <a:chExt cx="402590" cy="66040"/>
                              </a:xfrm>
                            </wpg:grpSpPr>
                            <pic:pic>
                              <pic:nvPicPr>
                                <pic:cNvPr id="853" name="Image 853"/>
                                <pic:cNvPicPr/>
                              </pic:nvPicPr>
                              <pic:blipFill>
                                <a:blip r:embed="rId306" cstate="print"/>
                                <a:stretch>
                                  <a:fillRect/>
                                </a:stretch>
                              </pic:blipFill>
                              <pic:spPr>
                                <a:xfrm>
                                  <a:off x="0" y="0"/>
                                  <a:ext cx="341375" cy="65531"/>
                                </a:xfrm>
                                <a:prstGeom prst="rect">
                                  <a:avLst/>
                                </a:prstGeom>
                              </pic:spPr>
                            </pic:pic>
                            <wps:wsp>
                              <wps:cNvPr id="854" name="Graphic 854"/>
                              <wps:cNvSpPr/>
                              <wps:spPr>
                                <a:xfrm>
                                  <a:off x="379475" y="0"/>
                                  <a:ext cx="22860" cy="66040"/>
                                </a:xfrm>
                                <a:custGeom>
                                  <a:avLst/>
                                  <a:gdLst/>
                                  <a:ahLst/>
                                  <a:cxnLst/>
                                  <a:rect l="l" t="t" r="r" b="b"/>
                                  <a:pathLst>
                                    <a:path w="22860" h="66040">
                                      <a:moveTo>
                                        <a:pt x="22860" y="0"/>
                                      </a:moveTo>
                                      <a:lnTo>
                                        <a:pt x="16763" y="0"/>
                                      </a:lnTo>
                                      <a:lnTo>
                                        <a:pt x="15240" y="3048"/>
                                      </a:lnTo>
                                      <a:lnTo>
                                        <a:pt x="6096" y="12192"/>
                                      </a:lnTo>
                                      <a:lnTo>
                                        <a:pt x="0" y="15240"/>
                                      </a:lnTo>
                                      <a:lnTo>
                                        <a:pt x="0" y="22860"/>
                                      </a:lnTo>
                                      <a:lnTo>
                                        <a:pt x="3048" y="21336"/>
                                      </a:lnTo>
                                      <a:lnTo>
                                        <a:pt x="7619" y="19812"/>
                                      </a:lnTo>
                                      <a:lnTo>
                                        <a:pt x="12192" y="16764"/>
                                      </a:lnTo>
                                      <a:lnTo>
                                        <a:pt x="15240" y="13716"/>
                                      </a:lnTo>
                                      <a:lnTo>
                                        <a:pt x="15240" y="65532"/>
                                      </a:lnTo>
                                      <a:lnTo>
                                        <a:pt x="22860" y="65532"/>
                                      </a:lnTo>
                                      <a:lnTo>
                                        <a:pt x="228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1.7pt;height:5.2pt;mso-position-horizontal-relative:char;mso-position-vertical-relative:line" id="docshapegroup704" coordorigin="0,0" coordsize="634,104">
                      <v:shape style="position:absolute;left:0;top:0;width:538;height:104" type="#_x0000_t75" id="docshape705" stroked="false">
                        <v:imagedata r:id="rId306" o:title=""/>
                      </v:shape>
                      <v:shape style="position:absolute;left:597;top:0;width:36;height:104" id="docshape706" coordorigin="598,0" coordsize="36,104" path="m634,0l624,0,622,5,607,19,598,24,598,36,602,34,610,31,617,26,622,22,622,103,634,103,634,0xe" filled="true" fillcolor="#000000" stroked="false">
                        <v:path arrowok="t"/>
                        <v:fill type="solid"/>
                      </v:shape>
                    </v:group>
                  </w:pict>
                </mc:Fallback>
              </mc:AlternateContent>
            </w:r>
            <w:r>
              <w:rPr>
                <w:position w:val="-1"/>
                <w:sz w:val="10"/>
              </w:rPr>
            </w:r>
          </w:p>
        </w:tc>
        <w:tc>
          <w:tcPr>
            <w:tcW w:w="2492" w:type="dxa"/>
            <w:tcBorders>
              <w:top w:val="nil"/>
              <w:left w:val="single" w:sz="6" w:space="0" w:color="000000"/>
              <w:right w:val="single" w:sz="6" w:space="0" w:color="000000"/>
            </w:tcBorders>
          </w:tcPr>
          <w:p>
            <w:pPr>
              <w:pStyle w:val="TableParagraph"/>
              <w:spacing w:before="1"/>
              <w:rPr>
                <w:sz w:val="5"/>
              </w:rPr>
            </w:pPr>
          </w:p>
          <w:p>
            <w:pPr>
              <w:pStyle w:val="TableParagraph"/>
              <w:spacing w:line="105" w:lineRule="exact"/>
              <w:ind w:left="887"/>
              <w:rPr>
                <w:position w:val="-1"/>
                <w:sz w:val="10"/>
              </w:rPr>
            </w:pPr>
            <w:r>
              <w:rPr>
                <w:position w:val="-1"/>
                <w:sz w:val="10"/>
              </w:rPr>
              <mc:AlternateContent>
                <mc:Choice Requires="wps">
                  <w:drawing>
                    <wp:inline distT="0" distB="0" distL="0" distR="0">
                      <wp:extent cx="414655" cy="67310"/>
                      <wp:effectExtent l="0" t="0" r="0" b="8890"/>
                      <wp:docPr id="855" name="Group 855"/>
                      <wp:cNvGraphicFramePr>
                        <a:graphicFrameLocks/>
                      </wp:cNvGraphicFramePr>
                      <a:graphic>
                        <a:graphicData uri="http://schemas.microsoft.com/office/word/2010/wordprocessingGroup">
                          <wpg:wgp>
                            <wpg:cNvPr id="855" name="Group 855"/>
                            <wpg:cNvGrpSpPr/>
                            <wpg:grpSpPr>
                              <a:xfrm>
                                <a:off x="0" y="0"/>
                                <a:ext cx="414655" cy="67310"/>
                                <a:chExt cx="414655" cy="67310"/>
                              </a:xfrm>
                            </wpg:grpSpPr>
                            <pic:pic>
                              <pic:nvPicPr>
                                <pic:cNvPr id="856" name="Image 856"/>
                                <pic:cNvPicPr/>
                              </pic:nvPicPr>
                              <pic:blipFill>
                                <a:blip r:embed="rId307" cstate="print"/>
                                <a:stretch>
                                  <a:fillRect/>
                                </a:stretch>
                              </pic:blipFill>
                              <pic:spPr>
                                <a:xfrm>
                                  <a:off x="0" y="0"/>
                                  <a:ext cx="341375" cy="67055"/>
                                </a:xfrm>
                                <a:prstGeom prst="rect">
                                  <a:avLst/>
                                </a:prstGeom>
                              </pic:spPr>
                            </pic:pic>
                            <wps:wsp>
                              <wps:cNvPr id="857" name="Graphic 857"/>
                              <wps:cNvSpPr/>
                              <wps:spPr>
                                <a:xfrm>
                                  <a:off x="371856" y="0"/>
                                  <a:ext cx="43180" cy="66040"/>
                                </a:xfrm>
                                <a:custGeom>
                                  <a:avLst/>
                                  <a:gdLst/>
                                  <a:ahLst/>
                                  <a:cxnLst/>
                                  <a:rect l="l" t="t" r="r" b="b"/>
                                  <a:pathLst>
                                    <a:path w="43180" h="66040">
                                      <a:moveTo>
                                        <a:pt x="22860" y="0"/>
                                      </a:moveTo>
                                      <a:lnTo>
                                        <a:pt x="13716" y="1524"/>
                                      </a:lnTo>
                                      <a:lnTo>
                                        <a:pt x="7620" y="4572"/>
                                      </a:lnTo>
                                      <a:lnTo>
                                        <a:pt x="4572" y="10668"/>
                                      </a:lnTo>
                                      <a:lnTo>
                                        <a:pt x="1524" y="19812"/>
                                      </a:lnTo>
                                      <a:lnTo>
                                        <a:pt x="9144" y="19812"/>
                                      </a:lnTo>
                                      <a:lnTo>
                                        <a:pt x="10668" y="15240"/>
                                      </a:lnTo>
                                      <a:lnTo>
                                        <a:pt x="13716" y="10668"/>
                                      </a:lnTo>
                                      <a:lnTo>
                                        <a:pt x="16764" y="7620"/>
                                      </a:lnTo>
                                      <a:lnTo>
                                        <a:pt x="27432" y="7620"/>
                                      </a:lnTo>
                                      <a:lnTo>
                                        <a:pt x="33528" y="13716"/>
                                      </a:lnTo>
                                      <a:lnTo>
                                        <a:pt x="33528" y="22860"/>
                                      </a:lnTo>
                                      <a:lnTo>
                                        <a:pt x="30480" y="27432"/>
                                      </a:lnTo>
                                      <a:lnTo>
                                        <a:pt x="25908" y="33528"/>
                                      </a:lnTo>
                                      <a:lnTo>
                                        <a:pt x="16764" y="41148"/>
                                      </a:lnTo>
                                      <a:lnTo>
                                        <a:pt x="6096" y="51816"/>
                                      </a:lnTo>
                                      <a:lnTo>
                                        <a:pt x="3048" y="56388"/>
                                      </a:lnTo>
                                      <a:lnTo>
                                        <a:pt x="1524" y="60960"/>
                                      </a:lnTo>
                                      <a:lnTo>
                                        <a:pt x="0" y="62484"/>
                                      </a:lnTo>
                                      <a:lnTo>
                                        <a:pt x="0" y="65532"/>
                                      </a:lnTo>
                                      <a:lnTo>
                                        <a:pt x="42672" y="65532"/>
                                      </a:lnTo>
                                      <a:lnTo>
                                        <a:pt x="42672" y="57912"/>
                                      </a:lnTo>
                                      <a:lnTo>
                                        <a:pt x="10668" y="57912"/>
                                      </a:lnTo>
                                      <a:lnTo>
                                        <a:pt x="12192" y="56388"/>
                                      </a:lnTo>
                                      <a:lnTo>
                                        <a:pt x="13716" y="53340"/>
                                      </a:lnTo>
                                      <a:lnTo>
                                        <a:pt x="18288" y="50292"/>
                                      </a:lnTo>
                                      <a:lnTo>
                                        <a:pt x="22860" y="45720"/>
                                      </a:lnTo>
                                      <a:lnTo>
                                        <a:pt x="30480" y="39624"/>
                                      </a:lnTo>
                                      <a:lnTo>
                                        <a:pt x="35052" y="33528"/>
                                      </a:lnTo>
                                      <a:lnTo>
                                        <a:pt x="38100" y="30480"/>
                                      </a:lnTo>
                                      <a:lnTo>
                                        <a:pt x="41148" y="25908"/>
                                      </a:lnTo>
                                      <a:lnTo>
                                        <a:pt x="41148" y="22860"/>
                                      </a:lnTo>
                                      <a:lnTo>
                                        <a:pt x="42672" y="18288"/>
                                      </a:lnTo>
                                      <a:lnTo>
                                        <a:pt x="41148" y="12192"/>
                                      </a:lnTo>
                                      <a:lnTo>
                                        <a:pt x="36576" y="6096"/>
                                      </a:lnTo>
                                      <a:lnTo>
                                        <a:pt x="33528" y="3048"/>
                                      </a:lnTo>
                                      <a:lnTo>
                                        <a:pt x="30480" y="1524"/>
                                      </a:lnTo>
                                      <a:lnTo>
                                        <a:pt x="25908" y="1524"/>
                                      </a:lnTo>
                                      <a:lnTo>
                                        <a:pt x="228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65pt;height:5.3pt;mso-position-horizontal-relative:char;mso-position-vertical-relative:line" id="docshapegroup707" coordorigin="0,0" coordsize="653,106">
                      <v:shape style="position:absolute;left:0;top:0;width:538;height:106" type="#_x0000_t75" id="docshape708" stroked="false">
                        <v:imagedata r:id="rId307" o:title=""/>
                      </v:shape>
                      <v:shape style="position:absolute;left:585;top:0;width:68;height:104" id="docshape709" coordorigin="586,0" coordsize="68,104" path="m622,0l607,2,598,7,593,17,588,31,600,31,602,24,607,17,612,12,629,12,638,22,638,36,634,43,626,53,612,65,595,82,590,89,588,96,586,98,586,103,653,103,653,91,602,91,605,89,607,84,614,79,622,72,634,62,641,53,646,48,650,41,650,36,653,29,650,19,643,10,638,5,634,2,626,2,622,0xe" filled="true" fillcolor="#000000" stroked="false">
                        <v:path arrowok="t"/>
                        <v:fill type="solid"/>
                      </v:shape>
                    </v:group>
                  </w:pict>
                </mc:Fallback>
              </mc:AlternateContent>
            </w:r>
            <w:r>
              <w:rPr>
                <w:position w:val="-1"/>
                <w:sz w:val="10"/>
              </w:rPr>
            </w:r>
          </w:p>
        </w:tc>
        <w:tc>
          <w:tcPr>
            <w:tcW w:w="2470" w:type="dxa"/>
            <w:tcBorders>
              <w:top w:val="nil"/>
              <w:left w:val="single" w:sz="6" w:space="0" w:color="000000"/>
              <w:right w:val="nil"/>
            </w:tcBorders>
          </w:tcPr>
          <w:p>
            <w:pPr>
              <w:pStyle w:val="TableParagraph"/>
              <w:spacing w:before="5"/>
              <w:rPr>
                <w:sz w:val="5"/>
              </w:rPr>
            </w:pPr>
          </w:p>
          <w:p>
            <w:pPr>
              <w:pStyle w:val="TableParagraph"/>
              <w:spacing w:line="103" w:lineRule="exact"/>
              <w:ind w:left="951"/>
              <w:rPr>
                <w:position w:val="-1"/>
                <w:sz w:val="10"/>
              </w:rPr>
            </w:pPr>
            <w:r>
              <w:rPr>
                <w:position w:val="-1"/>
                <w:sz w:val="10"/>
              </w:rPr>
              <mc:AlternateContent>
                <mc:Choice Requires="wps">
                  <w:drawing>
                    <wp:inline distT="0" distB="0" distL="0" distR="0">
                      <wp:extent cx="414655" cy="66040"/>
                      <wp:effectExtent l="0" t="0" r="0" b="634"/>
                      <wp:docPr id="858" name="Group 858"/>
                      <wp:cNvGraphicFramePr>
                        <a:graphicFrameLocks/>
                      </wp:cNvGraphicFramePr>
                      <a:graphic>
                        <a:graphicData uri="http://schemas.microsoft.com/office/word/2010/wordprocessingGroup">
                          <wpg:wgp>
                            <wpg:cNvPr id="858" name="Group 858"/>
                            <wpg:cNvGrpSpPr/>
                            <wpg:grpSpPr>
                              <a:xfrm>
                                <a:off x="0" y="0"/>
                                <a:ext cx="414655" cy="66040"/>
                                <a:chExt cx="414655" cy="66040"/>
                              </a:xfrm>
                            </wpg:grpSpPr>
                            <pic:pic>
                              <pic:nvPicPr>
                                <pic:cNvPr id="859" name="Image 859"/>
                                <pic:cNvPicPr/>
                              </pic:nvPicPr>
                              <pic:blipFill>
                                <a:blip r:embed="rId308" cstate="print"/>
                                <a:stretch>
                                  <a:fillRect/>
                                </a:stretch>
                              </pic:blipFill>
                              <pic:spPr>
                                <a:xfrm>
                                  <a:off x="0" y="0"/>
                                  <a:ext cx="341375" cy="65531"/>
                                </a:xfrm>
                                <a:prstGeom prst="rect">
                                  <a:avLst/>
                                </a:prstGeom>
                              </pic:spPr>
                            </pic:pic>
                            <wps:wsp>
                              <wps:cNvPr id="860" name="Graphic 860"/>
                              <wps:cNvSpPr/>
                              <wps:spPr>
                                <a:xfrm>
                                  <a:off x="373380" y="0"/>
                                  <a:ext cx="41275" cy="66040"/>
                                </a:xfrm>
                                <a:custGeom>
                                  <a:avLst/>
                                  <a:gdLst/>
                                  <a:ahLst/>
                                  <a:cxnLst/>
                                  <a:rect l="l" t="t" r="r" b="b"/>
                                  <a:pathLst>
                                    <a:path w="41275" h="66040">
                                      <a:moveTo>
                                        <a:pt x="41148" y="45720"/>
                                      </a:moveTo>
                                      <a:lnTo>
                                        <a:pt x="39624" y="39624"/>
                                      </a:lnTo>
                                      <a:lnTo>
                                        <a:pt x="38100" y="35052"/>
                                      </a:lnTo>
                                      <a:lnTo>
                                        <a:pt x="33528" y="32004"/>
                                      </a:lnTo>
                                      <a:lnTo>
                                        <a:pt x="28956" y="30480"/>
                                      </a:lnTo>
                                      <a:lnTo>
                                        <a:pt x="35052" y="24384"/>
                                      </a:lnTo>
                                      <a:lnTo>
                                        <a:pt x="36576" y="21336"/>
                                      </a:lnTo>
                                      <a:lnTo>
                                        <a:pt x="38100" y="16764"/>
                                      </a:lnTo>
                                      <a:lnTo>
                                        <a:pt x="35052" y="7620"/>
                                      </a:lnTo>
                                      <a:lnTo>
                                        <a:pt x="33528" y="6096"/>
                                      </a:lnTo>
                                      <a:lnTo>
                                        <a:pt x="28956" y="1524"/>
                                      </a:lnTo>
                                      <a:lnTo>
                                        <a:pt x="24384" y="0"/>
                                      </a:lnTo>
                                      <a:lnTo>
                                        <a:pt x="19812" y="0"/>
                                      </a:lnTo>
                                      <a:lnTo>
                                        <a:pt x="12192" y="1524"/>
                                      </a:lnTo>
                                      <a:lnTo>
                                        <a:pt x="6096" y="4572"/>
                                      </a:lnTo>
                                      <a:lnTo>
                                        <a:pt x="3048" y="9144"/>
                                      </a:lnTo>
                                      <a:lnTo>
                                        <a:pt x="0" y="16764"/>
                                      </a:lnTo>
                                      <a:lnTo>
                                        <a:pt x="7620" y="18288"/>
                                      </a:lnTo>
                                      <a:lnTo>
                                        <a:pt x="9144" y="12192"/>
                                      </a:lnTo>
                                      <a:lnTo>
                                        <a:pt x="12192" y="9144"/>
                                      </a:lnTo>
                                      <a:lnTo>
                                        <a:pt x="15240" y="7620"/>
                                      </a:lnTo>
                                      <a:lnTo>
                                        <a:pt x="19812" y="6096"/>
                                      </a:lnTo>
                                      <a:lnTo>
                                        <a:pt x="22860" y="7620"/>
                                      </a:lnTo>
                                      <a:lnTo>
                                        <a:pt x="27432" y="9144"/>
                                      </a:lnTo>
                                      <a:lnTo>
                                        <a:pt x="28956" y="12192"/>
                                      </a:lnTo>
                                      <a:lnTo>
                                        <a:pt x="30480" y="16764"/>
                                      </a:lnTo>
                                      <a:lnTo>
                                        <a:pt x="28956" y="21336"/>
                                      </a:lnTo>
                                      <a:lnTo>
                                        <a:pt x="25908" y="24384"/>
                                      </a:lnTo>
                                      <a:lnTo>
                                        <a:pt x="16764" y="27432"/>
                                      </a:lnTo>
                                      <a:lnTo>
                                        <a:pt x="15240" y="27432"/>
                                      </a:lnTo>
                                      <a:lnTo>
                                        <a:pt x="15240" y="33528"/>
                                      </a:lnTo>
                                      <a:lnTo>
                                        <a:pt x="24384" y="33528"/>
                                      </a:lnTo>
                                      <a:lnTo>
                                        <a:pt x="28956" y="36576"/>
                                      </a:lnTo>
                                      <a:lnTo>
                                        <a:pt x="32004" y="41148"/>
                                      </a:lnTo>
                                      <a:lnTo>
                                        <a:pt x="32004" y="51816"/>
                                      </a:lnTo>
                                      <a:lnTo>
                                        <a:pt x="28956" y="54864"/>
                                      </a:lnTo>
                                      <a:lnTo>
                                        <a:pt x="24384" y="57912"/>
                                      </a:lnTo>
                                      <a:lnTo>
                                        <a:pt x="19812" y="59436"/>
                                      </a:lnTo>
                                      <a:lnTo>
                                        <a:pt x="15240" y="59436"/>
                                      </a:lnTo>
                                      <a:lnTo>
                                        <a:pt x="12192" y="56388"/>
                                      </a:lnTo>
                                      <a:lnTo>
                                        <a:pt x="9144" y="51816"/>
                                      </a:lnTo>
                                      <a:lnTo>
                                        <a:pt x="7620" y="47244"/>
                                      </a:lnTo>
                                      <a:lnTo>
                                        <a:pt x="0" y="47244"/>
                                      </a:lnTo>
                                      <a:lnTo>
                                        <a:pt x="1524" y="54864"/>
                                      </a:lnTo>
                                      <a:lnTo>
                                        <a:pt x="6096" y="60960"/>
                                      </a:lnTo>
                                      <a:lnTo>
                                        <a:pt x="12192" y="65532"/>
                                      </a:lnTo>
                                      <a:lnTo>
                                        <a:pt x="24384" y="65532"/>
                                      </a:lnTo>
                                      <a:lnTo>
                                        <a:pt x="27432" y="64008"/>
                                      </a:lnTo>
                                      <a:lnTo>
                                        <a:pt x="32004" y="62484"/>
                                      </a:lnTo>
                                      <a:lnTo>
                                        <a:pt x="35052" y="60960"/>
                                      </a:lnTo>
                                      <a:lnTo>
                                        <a:pt x="36068" y="59436"/>
                                      </a:lnTo>
                                      <a:lnTo>
                                        <a:pt x="38100" y="56388"/>
                                      </a:lnTo>
                                      <a:lnTo>
                                        <a:pt x="39624" y="53340"/>
                                      </a:lnTo>
                                      <a:lnTo>
                                        <a:pt x="39624" y="50292"/>
                                      </a:lnTo>
                                      <a:lnTo>
                                        <a:pt x="41148" y="457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65pt;height:5.2pt;mso-position-horizontal-relative:char;mso-position-vertical-relative:line" id="docshapegroup710" coordorigin="0,0" coordsize="653,104">
                      <v:shape style="position:absolute;left:0;top:0;width:538;height:104" type="#_x0000_t75" id="docshape711" stroked="false">
                        <v:imagedata r:id="rId308" o:title=""/>
                      </v:shape>
                      <v:shape style="position:absolute;left:588;top:0;width:65;height:104" id="docshape712" coordorigin="588,0" coordsize="65,104" path="m653,72l650,62,648,55,641,50,634,48,643,38,646,34,648,26,643,12,641,10,634,2,626,0,619,0,607,2,598,7,593,14,588,26,600,29,602,19,607,14,612,12,619,10,624,12,631,14,634,19,636,26,634,34,629,38,614,43,612,43,612,53,626,53,634,58,638,65,638,82,634,86,626,91,619,94,612,94,607,89,602,82,600,74,588,74,590,86,598,96,607,103,626,103,631,101,638,98,643,96,645,94,648,89,650,84,650,79,653,72xe" filled="true" fillcolor="#000000" stroked="false">
                        <v:path arrowok="t"/>
                        <v:fill type="solid"/>
                      </v:shape>
                    </v:group>
                  </w:pict>
                </mc:Fallback>
              </mc:AlternateContent>
            </w:r>
            <w:r>
              <w:rPr>
                <w:position w:val="-1"/>
                <w:sz w:val="10"/>
              </w:rPr>
            </w:r>
          </w:p>
        </w:tc>
      </w:tr>
      <w:tr>
        <w:trPr>
          <w:trHeight w:val="773" w:hRule="atLeast"/>
        </w:trPr>
        <w:tc>
          <w:tcPr>
            <w:tcW w:w="2687" w:type="dxa"/>
            <w:tcBorders>
              <w:left w:val="nil"/>
              <w:bottom w:val="thickThinMediumGap" w:sz="6" w:space="0" w:color="000000"/>
              <w:right w:val="single" w:sz="6" w:space="0" w:color="000000"/>
            </w:tcBorders>
          </w:tcPr>
          <w:p>
            <w:pPr>
              <w:pStyle w:val="TableParagraph"/>
              <w:spacing w:before="2"/>
              <w:rPr>
                <w:sz w:val="5"/>
              </w:rPr>
            </w:pPr>
          </w:p>
          <w:p>
            <w:pPr>
              <w:pStyle w:val="TableParagraph"/>
              <w:ind w:left="166"/>
              <w:rPr>
                <w:sz w:val="20"/>
              </w:rPr>
            </w:pPr>
            <w:r>
              <w:rPr>
                <w:sz w:val="20"/>
              </w:rPr>
              <w:drawing>
                <wp:inline distT="0" distB="0" distL="0" distR="0">
                  <wp:extent cx="603882" cy="400050"/>
                  <wp:effectExtent l="0" t="0" r="0" b="0"/>
                  <wp:docPr id="861" name="Image 861"/>
                  <wp:cNvGraphicFramePr>
                    <a:graphicFrameLocks/>
                  </wp:cNvGraphicFramePr>
                  <a:graphic>
                    <a:graphicData uri="http://schemas.openxmlformats.org/drawingml/2006/picture">
                      <pic:pic>
                        <pic:nvPicPr>
                          <pic:cNvPr id="861" name="Image 861"/>
                          <pic:cNvPicPr/>
                        </pic:nvPicPr>
                        <pic:blipFill>
                          <a:blip r:embed="rId309" cstate="print"/>
                          <a:stretch>
                            <a:fillRect/>
                          </a:stretch>
                        </pic:blipFill>
                        <pic:spPr>
                          <a:xfrm>
                            <a:off x="0" y="0"/>
                            <a:ext cx="603882" cy="400050"/>
                          </a:xfrm>
                          <a:prstGeom prst="rect">
                            <a:avLst/>
                          </a:prstGeom>
                        </pic:spPr>
                      </pic:pic>
                    </a:graphicData>
                  </a:graphic>
                </wp:inline>
              </w:drawing>
            </w:r>
            <w:r>
              <w:rPr>
                <w:sz w:val="20"/>
              </w:rPr>
            </w:r>
          </w:p>
        </w:tc>
        <w:tc>
          <w:tcPr>
            <w:tcW w:w="2430" w:type="dxa"/>
            <w:tcBorders>
              <w:left w:val="single" w:sz="6" w:space="0" w:color="000000"/>
              <w:bottom w:val="single" w:sz="24" w:space="0" w:color="000000"/>
              <w:right w:val="single" w:sz="6" w:space="0" w:color="000000"/>
            </w:tcBorders>
          </w:tcPr>
          <w:p>
            <w:pPr>
              <w:pStyle w:val="TableParagraph"/>
              <w:spacing w:before="133"/>
              <w:rPr>
                <w:sz w:val="20"/>
              </w:rPr>
            </w:pPr>
          </w:p>
          <w:p>
            <w:pPr>
              <w:pStyle w:val="TableParagraph"/>
              <w:spacing w:line="20" w:lineRule="exact"/>
              <w:ind w:left="97"/>
              <w:rPr>
                <w:sz w:val="2"/>
              </w:rPr>
            </w:pPr>
            <w:r>
              <w:rPr>
                <w:sz w:val="2"/>
              </w:rPr>
              <mc:AlternateContent>
                <mc:Choice Requires="wps">
                  <w:drawing>
                    <wp:inline distT="0" distB="0" distL="0" distR="0">
                      <wp:extent cx="1416050" cy="6350"/>
                      <wp:effectExtent l="9525" t="0" r="0" b="3175"/>
                      <wp:docPr id="862" name="Group 862"/>
                      <wp:cNvGraphicFramePr>
                        <a:graphicFrameLocks/>
                      </wp:cNvGraphicFramePr>
                      <a:graphic>
                        <a:graphicData uri="http://schemas.microsoft.com/office/word/2010/wordprocessingGroup">
                          <wpg:wgp>
                            <wpg:cNvPr id="862" name="Group 862"/>
                            <wpg:cNvGrpSpPr/>
                            <wpg:grpSpPr>
                              <a:xfrm>
                                <a:off x="0" y="0"/>
                                <a:ext cx="1416050" cy="6350"/>
                                <a:chExt cx="1416050" cy="6350"/>
                              </a:xfrm>
                            </wpg:grpSpPr>
                            <wps:wsp>
                              <wps:cNvPr id="863" name="Graphic 863"/>
                              <wps:cNvSpPr/>
                              <wps:spPr>
                                <a:xfrm>
                                  <a:off x="0" y="3047"/>
                                  <a:ext cx="1371600" cy="1270"/>
                                </a:xfrm>
                                <a:custGeom>
                                  <a:avLst/>
                                  <a:gdLst/>
                                  <a:ahLst/>
                                  <a:cxnLst/>
                                  <a:rect l="l" t="t" r="r" b="b"/>
                                  <a:pathLst>
                                    <a:path w="1371600" h="0">
                                      <a:moveTo>
                                        <a:pt x="0" y="0"/>
                                      </a:moveTo>
                                      <a:lnTo>
                                        <a:pt x="1371600" y="0"/>
                                      </a:lnTo>
                                    </a:path>
                                  </a:pathLst>
                                </a:custGeom>
                                <a:ln w="6096">
                                  <a:solidFill>
                                    <a:srgbClr val="000000"/>
                                  </a:solidFill>
                                  <a:prstDash val="sysDash"/>
                                </a:ln>
                              </wps:spPr>
                              <wps:bodyPr wrap="square" lIns="0" tIns="0" rIns="0" bIns="0" rtlCol="0">
                                <a:prstTxWarp prst="textNoShape">
                                  <a:avLst/>
                                </a:prstTxWarp>
                                <a:noAutofit/>
                              </wps:bodyPr>
                            </wps:wsp>
                            <wps:wsp>
                              <wps:cNvPr id="864" name="Graphic 864"/>
                              <wps:cNvSpPr/>
                              <wps:spPr>
                                <a:xfrm>
                                  <a:off x="1402080" y="0"/>
                                  <a:ext cx="13970" cy="6350"/>
                                </a:xfrm>
                                <a:custGeom>
                                  <a:avLst/>
                                  <a:gdLst/>
                                  <a:ahLst/>
                                  <a:cxnLst/>
                                  <a:rect l="l" t="t" r="r" b="b"/>
                                  <a:pathLst>
                                    <a:path w="13970" h="6350">
                                      <a:moveTo>
                                        <a:pt x="13715" y="0"/>
                                      </a:moveTo>
                                      <a:lnTo>
                                        <a:pt x="0" y="0"/>
                                      </a:lnTo>
                                      <a:lnTo>
                                        <a:pt x="0" y="6096"/>
                                      </a:lnTo>
                                      <a:lnTo>
                                        <a:pt x="13715" y="6096"/>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13" coordorigin="0,0" coordsize="2230,10">
                      <v:line style="position:absolute" from="0,5" to="2160,5" stroked="true" strokeweight=".48pt" strokecolor="#000000">
                        <v:stroke dashstyle="shortdash"/>
                      </v:line>
                      <v:rect style="position:absolute;left:2208;top:0;width:22;height:10" id="docshape714" filled="true" fillcolor="#000000" stroked="false">
                        <v:fill type="solid"/>
                      </v:rect>
                    </v:group>
                  </w:pict>
                </mc:Fallback>
              </mc:AlternateContent>
            </w:r>
            <w:r>
              <w:rPr>
                <w:sz w:val="2"/>
              </w:rPr>
            </w:r>
          </w:p>
          <w:p>
            <w:pPr>
              <w:pStyle w:val="TableParagraph"/>
              <w:spacing w:before="8"/>
              <w:rPr>
                <w:sz w:val="13"/>
              </w:rPr>
            </w:pPr>
          </w:p>
          <w:p>
            <w:pPr>
              <w:pStyle w:val="TableParagraph"/>
              <w:spacing w:line="20" w:lineRule="exact"/>
              <w:ind w:left="102"/>
              <w:rPr>
                <w:sz w:val="2"/>
              </w:rPr>
            </w:pPr>
            <w:r>
              <w:rPr>
                <w:sz w:val="2"/>
              </w:rPr>
              <mc:AlternateContent>
                <mc:Choice Requires="wps">
                  <w:drawing>
                    <wp:inline distT="0" distB="0" distL="0" distR="0">
                      <wp:extent cx="1416050" cy="6350"/>
                      <wp:effectExtent l="0" t="0" r="0" b="3175"/>
                      <wp:docPr id="865" name="Group 865"/>
                      <wp:cNvGraphicFramePr>
                        <a:graphicFrameLocks/>
                      </wp:cNvGraphicFramePr>
                      <a:graphic>
                        <a:graphicData uri="http://schemas.microsoft.com/office/word/2010/wordprocessingGroup">
                          <wpg:wgp>
                            <wpg:cNvPr id="865" name="Group 865"/>
                            <wpg:cNvGrpSpPr/>
                            <wpg:grpSpPr>
                              <a:xfrm>
                                <a:off x="0" y="0"/>
                                <a:ext cx="1416050" cy="6350"/>
                                <a:chExt cx="1416050" cy="6350"/>
                              </a:xfrm>
                            </wpg:grpSpPr>
                            <wps:wsp>
                              <wps:cNvPr id="866" name="Graphic 866"/>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00000"/>
                                </a:solidFill>
                              </wps:spPr>
                              <wps:bodyPr wrap="square" lIns="0" tIns="0" rIns="0" bIns="0" rtlCol="0">
                                <a:prstTxWarp prst="textNoShape">
                                  <a:avLst/>
                                </a:prstTxWarp>
                                <a:noAutofit/>
                              </wps:bodyPr>
                            </wps:wsp>
                            <wps:wsp>
                              <wps:cNvPr id="867" name="Graphic 867"/>
                              <wps:cNvSpPr/>
                              <wps:spPr>
                                <a:xfrm>
                                  <a:off x="60960" y="3048"/>
                                  <a:ext cx="1310640" cy="1270"/>
                                </a:xfrm>
                                <a:custGeom>
                                  <a:avLst/>
                                  <a:gdLst/>
                                  <a:ahLst/>
                                  <a:cxnLst/>
                                  <a:rect l="l" t="t" r="r" b="b"/>
                                  <a:pathLst>
                                    <a:path w="1310640" h="0">
                                      <a:moveTo>
                                        <a:pt x="0" y="0"/>
                                      </a:moveTo>
                                      <a:lnTo>
                                        <a:pt x="1310640" y="0"/>
                                      </a:lnTo>
                                    </a:path>
                                  </a:pathLst>
                                </a:custGeom>
                                <a:ln w="6096">
                                  <a:solidFill>
                                    <a:srgbClr val="000000"/>
                                  </a:solidFill>
                                  <a:prstDash val="sysDash"/>
                                </a:ln>
                              </wps:spPr>
                              <wps:bodyPr wrap="square" lIns="0" tIns="0" rIns="0" bIns="0" rtlCol="0">
                                <a:prstTxWarp prst="textNoShape">
                                  <a:avLst/>
                                </a:prstTxWarp>
                                <a:noAutofit/>
                              </wps:bodyPr>
                            </wps:wsp>
                            <wps:wsp>
                              <wps:cNvPr id="868" name="Graphic 868"/>
                              <wps:cNvSpPr/>
                              <wps:spPr>
                                <a:xfrm>
                                  <a:off x="1402080" y="0"/>
                                  <a:ext cx="13970" cy="6350"/>
                                </a:xfrm>
                                <a:custGeom>
                                  <a:avLst/>
                                  <a:gdLst/>
                                  <a:ahLst/>
                                  <a:cxnLst/>
                                  <a:rect l="l" t="t" r="r" b="b"/>
                                  <a:pathLst>
                                    <a:path w="13970" h="6350">
                                      <a:moveTo>
                                        <a:pt x="13715" y="0"/>
                                      </a:moveTo>
                                      <a:lnTo>
                                        <a:pt x="0" y="0"/>
                                      </a:lnTo>
                                      <a:lnTo>
                                        <a:pt x="0" y="6096"/>
                                      </a:lnTo>
                                      <a:lnTo>
                                        <a:pt x="13715" y="6096"/>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15" coordorigin="0,0" coordsize="2230,10">
                      <v:rect style="position:absolute;left:0;top:0;width:48;height:10" id="docshape716" filled="true" fillcolor="#000000" stroked="false">
                        <v:fill type="solid"/>
                      </v:rect>
                      <v:line style="position:absolute" from="96,5" to="2160,5" stroked="true" strokeweight=".48pt" strokecolor="#000000">
                        <v:stroke dashstyle="shortdash"/>
                      </v:line>
                      <v:rect style="position:absolute;left:2208;top:0;width:22;height:10" id="docshape717" filled="true" fillcolor="#000000" stroked="false">
                        <v:fill type="solid"/>
                      </v:rect>
                    </v:group>
                  </w:pict>
                </mc:Fallback>
              </mc:AlternateContent>
            </w:r>
            <w:r>
              <w:rPr>
                <w:sz w:val="2"/>
              </w:rPr>
            </w:r>
          </w:p>
          <w:p>
            <w:pPr>
              <w:pStyle w:val="TableParagraph"/>
              <w:spacing w:before="8"/>
              <w:rPr>
                <w:sz w:val="13"/>
              </w:rPr>
            </w:pPr>
          </w:p>
          <w:p>
            <w:pPr>
              <w:pStyle w:val="TableParagraph"/>
              <w:spacing w:line="20" w:lineRule="exact"/>
              <w:ind w:left="102"/>
              <w:rPr>
                <w:sz w:val="2"/>
              </w:rPr>
            </w:pPr>
            <w:r>
              <w:rPr>
                <w:sz w:val="2"/>
              </w:rPr>
              <mc:AlternateContent>
                <mc:Choice Requires="wps">
                  <w:drawing>
                    <wp:inline distT="0" distB="0" distL="0" distR="0">
                      <wp:extent cx="1416050" cy="6350"/>
                      <wp:effectExtent l="0" t="0" r="0" b="3175"/>
                      <wp:docPr id="869" name="Group 869"/>
                      <wp:cNvGraphicFramePr>
                        <a:graphicFrameLocks/>
                      </wp:cNvGraphicFramePr>
                      <a:graphic>
                        <a:graphicData uri="http://schemas.microsoft.com/office/word/2010/wordprocessingGroup">
                          <wpg:wgp>
                            <wpg:cNvPr id="869" name="Group 869"/>
                            <wpg:cNvGrpSpPr/>
                            <wpg:grpSpPr>
                              <a:xfrm>
                                <a:off x="0" y="0"/>
                                <a:ext cx="1416050" cy="6350"/>
                                <a:chExt cx="1416050" cy="6350"/>
                              </a:xfrm>
                            </wpg:grpSpPr>
                            <wps:wsp>
                              <wps:cNvPr id="870" name="Graphic 870"/>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60960" y="3048"/>
                                  <a:ext cx="1310640" cy="1270"/>
                                </a:xfrm>
                                <a:custGeom>
                                  <a:avLst/>
                                  <a:gdLst/>
                                  <a:ahLst/>
                                  <a:cxnLst/>
                                  <a:rect l="l" t="t" r="r" b="b"/>
                                  <a:pathLst>
                                    <a:path w="1310640" h="0">
                                      <a:moveTo>
                                        <a:pt x="0" y="0"/>
                                      </a:moveTo>
                                      <a:lnTo>
                                        <a:pt x="1310640" y="0"/>
                                      </a:lnTo>
                                    </a:path>
                                  </a:pathLst>
                                </a:custGeom>
                                <a:ln w="6096">
                                  <a:solidFill>
                                    <a:srgbClr val="000000"/>
                                  </a:solidFill>
                                  <a:prstDash val="sysDash"/>
                                </a:ln>
                              </wps:spPr>
                              <wps:bodyPr wrap="square" lIns="0" tIns="0" rIns="0" bIns="0" rtlCol="0">
                                <a:prstTxWarp prst="textNoShape">
                                  <a:avLst/>
                                </a:prstTxWarp>
                                <a:noAutofit/>
                              </wps:bodyPr>
                            </wps:wsp>
                            <wps:wsp>
                              <wps:cNvPr id="872" name="Graphic 872"/>
                              <wps:cNvSpPr/>
                              <wps:spPr>
                                <a:xfrm>
                                  <a:off x="1402080" y="0"/>
                                  <a:ext cx="13970" cy="6350"/>
                                </a:xfrm>
                                <a:custGeom>
                                  <a:avLst/>
                                  <a:gdLst/>
                                  <a:ahLst/>
                                  <a:cxnLst/>
                                  <a:rect l="l" t="t" r="r" b="b"/>
                                  <a:pathLst>
                                    <a:path w="13970" h="6350">
                                      <a:moveTo>
                                        <a:pt x="13715" y="0"/>
                                      </a:moveTo>
                                      <a:lnTo>
                                        <a:pt x="0" y="0"/>
                                      </a:lnTo>
                                      <a:lnTo>
                                        <a:pt x="0" y="6096"/>
                                      </a:lnTo>
                                      <a:lnTo>
                                        <a:pt x="13715" y="6096"/>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18" coordorigin="0,0" coordsize="2230,10">
                      <v:rect style="position:absolute;left:0;top:0;width:48;height:10" id="docshape719" filled="true" fillcolor="#000000" stroked="false">
                        <v:fill type="solid"/>
                      </v:rect>
                      <v:line style="position:absolute" from="96,5" to="2160,5" stroked="true" strokeweight=".48pt" strokecolor="#000000">
                        <v:stroke dashstyle="shortdash"/>
                      </v:line>
                      <v:rect style="position:absolute;left:2208;top:0;width:22;height:10" id="docshape720" filled="true" fillcolor="#000000" stroked="false">
                        <v:fill type="solid"/>
                      </v:rect>
                    </v:group>
                  </w:pict>
                </mc:Fallback>
              </mc:AlternateContent>
            </w:r>
            <w:r>
              <w:rPr>
                <w:sz w:val="2"/>
              </w:rPr>
            </w:r>
          </w:p>
        </w:tc>
        <w:tc>
          <w:tcPr>
            <w:tcW w:w="2492" w:type="dxa"/>
            <w:tcBorders>
              <w:left w:val="single" w:sz="6" w:space="0" w:color="000000"/>
              <w:bottom w:val="single" w:sz="24" w:space="0" w:color="000000"/>
              <w:right w:val="single" w:sz="6" w:space="0" w:color="000000"/>
            </w:tcBorders>
          </w:tcPr>
          <w:p>
            <w:pPr>
              <w:pStyle w:val="TableParagraph"/>
              <w:spacing w:before="133"/>
              <w:rPr>
                <w:sz w:val="20"/>
              </w:rPr>
            </w:pPr>
          </w:p>
          <w:p>
            <w:pPr>
              <w:pStyle w:val="TableParagraph"/>
              <w:spacing w:line="20" w:lineRule="exact"/>
              <w:ind w:left="129"/>
              <w:rPr>
                <w:sz w:val="2"/>
              </w:rPr>
            </w:pPr>
            <w:r>
              <w:rPr>
                <w:sz w:val="2"/>
              </w:rPr>
              <mc:AlternateContent>
                <mc:Choice Requires="wps">
                  <w:drawing>
                    <wp:inline distT="0" distB="0" distL="0" distR="0">
                      <wp:extent cx="1416050" cy="6350"/>
                      <wp:effectExtent l="9525" t="0" r="0" b="3175"/>
                      <wp:docPr id="873" name="Group 873"/>
                      <wp:cNvGraphicFramePr>
                        <a:graphicFrameLocks/>
                      </wp:cNvGraphicFramePr>
                      <a:graphic>
                        <a:graphicData uri="http://schemas.microsoft.com/office/word/2010/wordprocessingGroup">
                          <wpg:wgp>
                            <wpg:cNvPr id="873" name="Group 873"/>
                            <wpg:cNvGrpSpPr/>
                            <wpg:grpSpPr>
                              <a:xfrm>
                                <a:off x="0" y="0"/>
                                <a:ext cx="1416050" cy="6350"/>
                                <a:chExt cx="1416050" cy="6350"/>
                              </a:xfrm>
                            </wpg:grpSpPr>
                            <wps:wsp>
                              <wps:cNvPr id="874" name="Graphic 874"/>
                              <wps:cNvSpPr/>
                              <wps:spPr>
                                <a:xfrm>
                                  <a:off x="0" y="0"/>
                                  <a:ext cx="30480" cy="6350"/>
                                </a:xfrm>
                                <a:custGeom>
                                  <a:avLst/>
                                  <a:gdLst/>
                                  <a:ahLst/>
                                  <a:cxnLst/>
                                  <a:rect l="l" t="t" r="r" b="b"/>
                                  <a:pathLst>
                                    <a:path w="30480" h="6350">
                                      <a:moveTo>
                                        <a:pt x="30479" y="0"/>
                                      </a:moveTo>
                                      <a:lnTo>
                                        <a:pt x="0" y="0"/>
                                      </a:lnTo>
                                      <a:lnTo>
                                        <a:pt x="0" y="6096"/>
                                      </a:lnTo>
                                      <a:lnTo>
                                        <a:pt x="30479" y="6096"/>
                                      </a:lnTo>
                                      <a:lnTo>
                                        <a:pt x="30479" y="0"/>
                                      </a:lnTo>
                                      <a:close/>
                                    </a:path>
                                  </a:pathLst>
                                </a:custGeom>
                                <a:solidFill>
                                  <a:srgbClr val="000000"/>
                                </a:solidFill>
                              </wps:spPr>
                              <wps:bodyPr wrap="square" lIns="0" tIns="0" rIns="0" bIns="0" rtlCol="0">
                                <a:prstTxWarp prst="textNoShape">
                                  <a:avLst/>
                                </a:prstTxWarp>
                                <a:noAutofit/>
                              </wps:bodyPr>
                            </wps:wsp>
                            <wps:wsp>
                              <wps:cNvPr id="875" name="Graphic 875"/>
                              <wps:cNvSpPr/>
                              <wps:spPr>
                                <a:xfrm>
                                  <a:off x="60960" y="3047"/>
                                  <a:ext cx="1310640" cy="1270"/>
                                </a:xfrm>
                                <a:custGeom>
                                  <a:avLst/>
                                  <a:gdLst/>
                                  <a:ahLst/>
                                  <a:cxnLst/>
                                  <a:rect l="l" t="t" r="r" b="b"/>
                                  <a:pathLst>
                                    <a:path w="1310640" h="0">
                                      <a:moveTo>
                                        <a:pt x="0" y="0"/>
                                      </a:moveTo>
                                      <a:lnTo>
                                        <a:pt x="1310640" y="0"/>
                                      </a:lnTo>
                                    </a:path>
                                  </a:pathLst>
                                </a:custGeom>
                                <a:ln w="6096">
                                  <a:solidFill>
                                    <a:srgbClr val="000000"/>
                                  </a:solidFill>
                                  <a:prstDash val="sysDash"/>
                                </a:ln>
                              </wps:spPr>
                              <wps:bodyPr wrap="square" lIns="0" tIns="0" rIns="0" bIns="0" rtlCol="0">
                                <a:prstTxWarp prst="textNoShape">
                                  <a:avLst/>
                                </a:prstTxWarp>
                                <a:noAutofit/>
                              </wps:bodyPr>
                            </wps:wsp>
                            <wps:wsp>
                              <wps:cNvPr id="876" name="Graphic 876"/>
                              <wps:cNvSpPr/>
                              <wps:spPr>
                                <a:xfrm>
                                  <a:off x="1402080" y="0"/>
                                  <a:ext cx="13970" cy="6350"/>
                                </a:xfrm>
                                <a:custGeom>
                                  <a:avLst/>
                                  <a:gdLst/>
                                  <a:ahLst/>
                                  <a:cxnLst/>
                                  <a:rect l="l" t="t" r="r" b="b"/>
                                  <a:pathLst>
                                    <a:path w="13970" h="6350">
                                      <a:moveTo>
                                        <a:pt x="13727" y="0"/>
                                      </a:moveTo>
                                      <a:lnTo>
                                        <a:pt x="0" y="0"/>
                                      </a:lnTo>
                                      <a:lnTo>
                                        <a:pt x="0" y="6096"/>
                                      </a:lnTo>
                                      <a:lnTo>
                                        <a:pt x="13727" y="6096"/>
                                      </a:lnTo>
                                      <a:lnTo>
                                        <a:pt x="13727" y="0"/>
                                      </a:lnTo>
                                      <a:close/>
                                    </a:path>
                                  </a:pathLst>
                                </a:custGeom>
                                <a:solidFill>
                                  <a:srgbClr val="000000"/>
                                </a:solidFill>
                              </wps:spPr>
                              <wps:bodyPr wrap="square" lIns="0" tIns="0" rIns="0" bIns="0" rtlCol="0">
                                <a:prstTxWarp prst="textNoShape">
                                  <a:avLst/>
                                </a:prstTxWarp>
                                <a:noAutofit/>
                              </wps:bodyPr>
                            </wps:wsp>
                            <wps:wsp>
                              <wps:cNvPr id="877" name="Graphic 877"/>
                              <wps:cNvSpPr/>
                              <wps:spPr>
                                <a:xfrm>
                                  <a:off x="0" y="3047"/>
                                  <a:ext cx="1371600" cy="1270"/>
                                </a:xfrm>
                                <a:custGeom>
                                  <a:avLst/>
                                  <a:gdLst/>
                                  <a:ahLst/>
                                  <a:cxnLst/>
                                  <a:rect l="l" t="t" r="r" b="b"/>
                                  <a:pathLst>
                                    <a:path w="1371600" h="0">
                                      <a:moveTo>
                                        <a:pt x="0" y="0"/>
                                      </a:moveTo>
                                      <a:lnTo>
                                        <a:pt x="1371600" y="0"/>
                                      </a:lnTo>
                                    </a:path>
                                  </a:pathLst>
                                </a:custGeom>
                                <a:ln w="6096">
                                  <a:solidFill>
                                    <a:srgbClr val="000000"/>
                                  </a:solidFill>
                                  <a:prstDash val="sysDash"/>
                                </a:ln>
                              </wps:spPr>
                              <wps:bodyPr wrap="square" lIns="0" tIns="0" rIns="0" bIns="0" rtlCol="0">
                                <a:prstTxWarp prst="textNoShape">
                                  <a:avLst/>
                                </a:prstTxWarp>
                                <a:noAutofit/>
                              </wps:bodyPr>
                            </wps:wsp>
                            <wps:wsp>
                              <wps:cNvPr id="878" name="Graphic 878"/>
                              <wps:cNvSpPr/>
                              <wps:spPr>
                                <a:xfrm>
                                  <a:off x="1402080" y="0"/>
                                  <a:ext cx="13970" cy="6350"/>
                                </a:xfrm>
                                <a:custGeom>
                                  <a:avLst/>
                                  <a:gdLst/>
                                  <a:ahLst/>
                                  <a:cxnLst/>
                                  <a:rect l="l" t="t" r="r" b="b"/>
                                  <a:pathLst>
                                    <a:path w="13970" h="6350">
                                      <a:moveTo>
                                        <a:pt x="13727" y="0"/>
                                      </a:moveTo>
                                      <a:lnTo>
                                        <a:pt x="0" y="0"/>
                                      </a:lnTo>
                                      <a:lnTo>
                                        <a:pt x="0" y="6096"/>
                                      </a:lnTo>
                                      <a:lnTo>
                                        <a:pt x="13727" y="6096"/>
                                      </a:lnTo>
                                      <a:lnTo>
                                        <a:pt x="137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21" coordorigin="0,0" coordsize="2230,10">
                      <v:rect style="position:absolute;left:0;top:0;width:48;height:10" id="docshape722" filled="true" fillcolor="#000000" stroked="false">
                        <v:fill type="solid"/>
                      </v:rect>
                      <v:line style="position:absolute" from="96,5" to="2160,5" stroked="true" strokeweight=".48pt" strokecolor="#000000">
                        <v:stroke dashstyle="shortdash"/>
                      </v:line>
                      <v:rect style="position:absolute;left:2208;top:0;width:22;height:10" id="docshape723" filled="true" fillcolor="#000000" stroked="false">
                        <v:fill type="solid"/>
                      </v:rect>
                      <v:line style="position:absolute" from="0,5" to="2160,5" stroked="true" strokeweight=".48pt" strokecolor="#000000">
                        <v:stroke dashstyle="shortdash"/>
                      </v:line>
                      <v:rect style="position:absolute;left:2208;top:0;width:22;height:10" id="docshape724" filled="true" fillcolor="#000000" stroked="false">
                        <v:fill type="solid"/>
                      </v:rect>
                    </v:group>
                  </w:pict>
                </mc:Fallback>
              </mc:AlternateContent>
            </w:r>
            <w:r>
              <w:rPr>
                <w:sz w:val="2"/>
              </w:rPr>
            </w:r>
          </w:p>
          <w:p>
            <w:pPr>
              <w:pStyle w:val="TableParagraph"/>
              <w:spacing w:before="8"/>
              <w:rPr>
                <w:sz w:val="13"/>
              </w:rPr>
            </w:pPr>
          </w:p>
          <w:p>
            <w:pPr>
              <w:pStyle w:val="TableParagraph"/>
              <w:spacing w:line="20" w:lineRule="exact"/>
              <w:ind w:left="134"/>
              <w:rPr>
                <w:sz w:val="2"/>
              </w:rPr>
            </w:pPr>
            <w:r>
              <w:rPr>
                <w:sz w:val="2"/>
              </w:rPr>
              <mc:AlternateContent>
                <mc:Choice Requires="wps">
                  <w:drawing>
                    <wp:inline distT="0" distB="0" distL="0" distR="0">
                      <wp:extent cx="1416050" cy="6350"/>
                      <wp:effectExtent l="0" t="0" r="0" b="3175"/>
                      <wp:docPr id="879" name="Group 879"/>
                      <wp:cNvGraphicFramePr>
                        <a:graphicFrameLocks/>
                      </wp:cNvGraphicFramePr>
                      <a:graphic>
                        <a:graphicData uri="http://schemas.microsoft.com/office/word/2010/wordprocessingGroup">
                          <wpg:wgp>
                            <wpg:cNvPr id="879" name="Group 879"/>
                            <wpg:cNvGrpSpPr/>
                            <wpg:grpSpPr>
                              <a:xfrm>
                                <a:off x="0" y="0"/>
                                <a:ext cx="1416050" cy="6350"/>
                                <a:chExt cx="1416050" cy="6350"/>
                              </a:xfrm>
                            </wpg:grpSpPr>
                            <wps:wsp>
                              <wps:cNvPr id="880" name="Graphic 880"/>
                              <wps:cNvSpPr/>
                              <wps:spPr>
                                <a:xfrm>
                                  <a:off x="0" y="0"/>
                                  <a:ext cx="30480" cy="6350"/>
                                </a:xfrm>
                                <a:custGeom>
                                  <a:avLst/>
                                  <a:gdLst/>
                                  <a:ahLst/>
                                  <a:cxnLst/>
                                  <a:rect l="l" t="t" r="r" b="b"/>
                                  <a:pathLst>
                                    <a:path w="30480" h="6350">
                                      <a:moveTo>
                                        <a:pt x="30479" y="0"/>
                                      </a:moveTo>
                                      <a:lnTo>
                                        <a:pt x="0" y="0"/>
                                      </a:lnTo>
                                      <a:lnTo>
                                        <a:pt x="0" y="6096"/>
                                      </a:lnTo>
                                      <a:lnTo>
                                        <a:pt x="30479" y="6096"/>
                                      </a:lnTo>
                                      <a:lnTo>
                                        <a:pt x="30479" y="0"/>
                                      </a:lnTo>
                                      <a:close/>
                                    </a:path>
                                  </a:pathLst>
                                </a:custGeom>
                                <a:solidFill>
                                  <a:srgbClr val="000000"/>
                                </a:solidFill>
                              </wps:spPr>
                              <wps:bodyPr wrap="square" lIns="0" tIns="0" rIns="0" bIns="0" rtlCol="0">
                                <a:prstTxWarp prst="textNoShape">
                                  <a:avLst/>
                                </a:prstTxWarp>
                                <a:noAutofit/>
                              </wps:bodyPr>
                            </wps:wsp>
                            <wps:wsp>
                              <wps:cNvPr id="881" name="Graphic 881"/>
                              <wps:cNvSpPr/>
                              <wps:spPr>
                                <a:xfrm>
                                  <a:off x="60960" y="3048"/>
                                  <a:ext cx="1310640" cy="1270"/>
                                </a:xfrm>
                                <a:custGeom>
                                  <a:avLst/>
                                  <a:gdLst/>
                                  <a:ahLst/>
                                  <a:cxnLst/>
                                  <a:rect l="l" t="t" r="r" b="b"/>
                                  <a:pathLst>
                                    <a:path w="1310640" h="0">
                                      <a:moveTo>
                                        <a:pt x="0" y="0"/>
                                      </a:moveTo>
                                      <a:lnTo>
                                        <a:pt x="1310640" y="0"/>
                                      </a:lnTo>
                                    </a:path>
                                  </a:pathLst>
                                </a:custGeom>
                                <a:ln w="6096">
                                  <a:solidFill>
                                    <a:srgbClr val="000000"/>
                                  </a:solidFill>
                                  <a:prstDash val="sysDash"/>
                                </a:ln>
                              </wps:spPr>
                              <wps:bodyPr wrap="square" lIns="0" tIns="0" rIns="0" bIns="0" rtlCol="0">
                                <a:prstTxWarp prst="textNoShape">
                                  <a:avLst/>
                                </a:prstTxWarp>
                                <a:noAutofit/>
                              </wps:bodyPr>
                            </wps:wsp>
                            <wps:wsp>
                              <wps:cNvPr id="882" name="Graphic 882"/>
                              <wps:cNvSpPr/>
                              <wps:spPr>
                                <a:xfrm>
                                  <a:off x="0" y="0"/>
                                  <a:ext cx="1416050" cy="6350"/>
                                </a:xfrm>
                                <a:custGeom>
                                  <a:avLst/>
                                  <a:gdLst/>
                                  <a:ahLst/>
                                  <a:cxnLst/>
                                  <a:rect l="l" t="t" r="r" b="b"/>
                                  <a:pathLst>
                                    <a:path w="1416050" h="6350">
                                      <a:moveTo>
                                        <a:pt x="30480" y="0"/>
                                      </a:moveTo>
                                      <a:lnTo>
                                        <a:pt x="0" y="0"/>
                                      </a:lnTo>
                                      <a:lnTo>
                                        <a:pt x="0" y="6096"/>
                                      </a:lnTo>
                                      <a:lnTo>
                                        <a:pt x="30480" y="6096"/>
                                      </a:lnTo>
                                      <a:lnTo>
                                        <a:pt x="30480" y="0"/>
                                      </a:lnTo>
                                      <a:close/>
                                    </a:path>
                                    <a:path w="1416050" h="6350">
                                      <a:moveTo>
                                        <a:pt x="1415796" y="0"/>
                                      </a:moveTo>
                                      <a:lnTo>
                                        <a:pt x="1402080" y="0"/>
                                      </a:lnTo>
                                      <a:lnTo>
                                        <a:pt x="1402080" y="6096"/>
                                      </a:lnTo>
                                      <a:lnTo>
                                        <a:pt x="1415796" y="6096"/>
                                      </a:lnTo>
                                      <a:lnTo>
                                        <a:pt x="1415796" y="0"/>
                                      </a:lnTo>
                                      <a:close/>
                                    </a:path>
                                  </a:pathLst>
                                </a:custGeom>
                                <a:solidFill>
                                  <a:srgbClr val="000000"/>
                                </a:solidFill>
                              </wps:spPr>
                              <wps:bodyPr wrap="square" lIns="0" tIns="0" rIns="0" bIns="0" rtlCol="0">
                                <a:prstTxWarp prst="textNoShape">
                                  <a:avLst/>
                                </a:prstTxWarp>
                                <a:noAutofit/>
                              </wps:bodyPr>
                            </wps:wsp>
                            <wps:wsp>
                              <wps:cNvPr id="883" name="Graphic 883"/>
                              <wps:cNvSpPr/>
                              <wps:spPr>
                                <a:xfrm>
                                  <a:off x="60960" y="3048"/>
                                  <a:ext cx="1310640" cy="1270"/>
                                </a:xfrm>
                                <a:custGeom>
                                  <a:avLst/>
                                  <a:gdLst/>
                                  <a:ahLst/>
                                  <a:cxnLst/>
                                  <a:rect l="l" t="t" r="r" b="b"/>
                                  <a:pathLst>
                                    <a:path w="1310640" h="0">
                                      <a:moveTo>
                                        <a:pt x="0" y="0"/>
                                      </a:moveTo>
                                      <a:lnTo>
                                        <a:pt x="1310640" y="0"/>
                                      </a:lnTo>
                                    </a:path>
                                  </a:pathLst>
                                </a:custGeom>
                                <a:ln w="6096">
                                  <a:solidFill>
                                    <a:srgbClr val="000000"/>
                                  </a:solidFill>
                                  <a:prstDash val="sysDash"/>
                                </a:ln>
                              </wps:spPr>
                              <wps:bodyPr wrap="square" lIns="0" tIns="0" rIns="0" bIns="0" rtlCol="0">
                                <a:prstTxWarp prst="textNoShape">
                                  <a:avLst/>
                                </a:prstTxWarp>
                                <a:noAutofit/>
                              </wps:bodyPr>
                            </wps:wsp>
                            <wps:wsp>
                              <wps:cNvPr id="884" name="Graphic 884"/>
                              <wps:cNvSpPr/>
                              <wps:spPr>
                                <a:xfrm>
                                  <a:off x="1402080" y="0"/>
                                  <a:ext cx="13970" cy="6350"/>
                                </a:xfrm>
                                <a:custGeom>
                                  <a:avLst/>
                                  <a:gdLst/>
                                  <a:ahLst/>
                                  <a:cxnLst/>
                                  <a:rect l="l" t="t" r="r" b="b"/>
                                  <a:pathLst>
                                    <a:path w="13970" h="6350">
                                      <a:moveTo>
                                        <a:pt x="13727" y="0"/>
                                      </a:moveTo>
                                      <a:lnTo>
                                        <a:pt x="0" y="0"/>
                                      </a:lnTo>
                                      <a:lnTo>
                                        <a:pt x="0" y="6096"/>
                                      </a:lnTo>
                                      <a:lnTo>
                                        <a:pt x="13727" y="6096"/>
                                      </a:lnTo>
                                      <a:lnTo>
                                        <a:pt x="137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25" coordorigin="0,0" coordsize="2230,10">
                      <v:rect style="position:absolute;left:0;top:0;width:48;height:10" id="docshape726" filled="true" fillcolor="#000000" stroked="false">
                        <v:fill type="solid"/>
                      </v:rect>
                      <v:line style="position:absolute" from="96,5" to="2160,5" stroked="true" strokeweight=".48pt" strokecolor="#000000">
                        <v:stroke dashstyle="shortdash"/>
                      </v:line>
                      <v:shape style="position:absolute;left:0;top:0;width:2230;height:10" id="docshape727" coordorigin="0,0" coordsize="2230,10" path="m48,0l0,0,0,10,48,10,48,0xm2230,0l2208,0,2208,10,2230,10,2230,0xe" filled="true" fillcolor="#000000" stroked="false">
                        <v:path arrowok="t"/>
                        <v:fill type="solid"/>
                      </v:shape>
                      <v:line style="position:absolute" from="96,5" to="2160,5" stroked="true" strokeweight=".48pt" strokecolor="#000000">
                        <v:stroke dashstyle="shortdash"/>
                      </v:line>
                      <v:rect style="position:absolute;left:2208;top:0;width:22;height:10" id="docshape728" filled="true" fillcolor="#000000" stroked="false">
                        <v:fill type="solid"/>
                      </v:rect>
                    </v:group>
                  </w:pict>
                </mc:Fallback>
              </mc:AlternateContent>
            </w:r>
            <w:r>
              <w:rPr>
                <w:sz w:val="2"/>
              </w:rPr>
            </w:r>
          </w:p>
          <w:p>
            <w:pPr>
              <w:pStyle w:val="TableParagraph"/>
              <w:spacing w:before="8"/>
              <w:rPr>
                <w:sz w:val="13"/>
              </w:rPr>
            </w:pPr>
          </w:p>
          <w:p>
            <w:pPr>
              <w:pStyle w:val="TableParagraph"/>
              <w:spacing w:line="20" w:lineRule="exact"/>
              <w:ind w:left="134"/>
              <w:rPr>
                <w:sz w:val="2"/>
              </w:rPr>
            </w:pPr>
            <w:r>
              <w:rPr>
                <w:sz w:val="2"/>
              </w:rPr>
              <mc:AlternateContent>
                <mc:Choice Requires="wps">
                  <w:drawing>
                    <wp:inline distT="0" distB="0" distL="0" distR="0">
                      <wp:extent cx="1416050" cy="6350"/>
                      <wp:effectExtent l="0" t="0" r="0" b="3175"/>
                      <wp:docPr id="885" name="Group 885"/>
                      <wp:cNvGraphicFramePr>
                        <a:graphicFrameLocks/>
                      </wp:cNvGraphicFramePr>
                      <a:graphic>
                        <a:graphicData uri="http://schemas.microsoft.com/office/word/2010/wordprocessingGroup">
                          <wpg:wgp>
                            <wpg:cNvPr id="885" name="Group 885"/>
                            <wpg:cNvGrpSpPr/>
                            <wpg:grpSpPr>
                              <a:xfrm>
                                <a:off x="0" y="0"/>
                                <a:ext cx="1416050" cy="6350"/>
                                <a:chExt cx="1416050" cy="6350"/>
                              </a:xfrm>
                            </wpg:grpSpPr>
                            <wps:wsp>
                              <wps:cNvPr id="886" name="Graphic 886"/>
                              <wps:cNvSpPr/>
                              <wps:spPr>
                                <a:xfrm>
                                  <a:off x="0" y="0"/>
                                  <a:ext cx="30480" cy="6350"/>
                                </a:xfrm>
                                <a:custGeom>
                                  <a:avLst/>
                                  <a:gdLst/>
                                  <a:ahLst/>
                                  <a:cxnLst/>
                                  <a:rect l="l" t="t" r="r" b="b"/>
                                  <a:pathLst>
                                    <a:path w="30480" h="6350">
                                      <a:moveTo>
                                        <a:pt x="30479" y="0"/>
                                      </a:moveTo>
                                      <a:lnTo>
                                        <a:pt x="0" y="0"/>
                                      </a:lnTo>
                                      <a:lnTo>
                                        <a:pt x="0" y="6095"/>
                                      </a:lnTo>
                                      <a:lnTo>
                                        <a:pt x="30479" y="6095"/>
                                      </a:lnTo>
                                      <a:lnTo>
                                        <a:pt x="30479" y="0"/>
                                      </a:lnTo>
                                      <a:close/>
                                    </a:path>
                                  </a:pathLst>
                                </a:custGeom>
                                <a:solidFill>
                                  <a:srgbClr val="000000"/>
                                </a:solidFill>
                              </wps:spPr>
                              <wps:bodyPr wrap="square" lIns="0" tIns="0" rIns="0" bIns="0" rtlCol="0">
                                <a:prstTxWarp prst="textNoShape">
                                  <a:avLst/>
                                </a:prstTxWarp>
                                <a:noAutofit/>
                              </wps:bodyPr>
                            </wps:wsp>
                            <wps:wsp>
                              <wps:cNvPr id="887" name="Graphic 887"/>
                              <wps:cNvSpPr/>
                              <wps:spPr>
                                <a:xfrm>
                                  <a:off x="60960" y="3048"/>
                                  <a:ext cx="1310640" cy="1270"/>
                                </a:xfrm>
                                <a:custGeom>
                                  <a:avLst/>
                                  <a:gdLst/>
                                  <a:ahLst/>
                                  <a:cxnLst/>
                                  <a:rect l="l" t="t" r="r" b="b"/>
                                  <a:pathLst>
                                    <a:path w="1310640" h="0">
                                      <a:moveTo>
                                        <a:pt x="0" y="0"/>
                                      </a:moveTo>
                                      <a:lnTo>
                                        <a:pt x="1310640" y="0"/>
                                      </a:lnTo>
                                    </a:path>
                                  </a:pathLst>
                                </a:custGeom>
                                <a:ln w="6096">
                                  <a:solidFill>
                                    <a:srgbClr val="000000"/>
                                  </a:solidFill>
                                  <a:prstDash val="sysDash"/>
                                </a:ln>
                              </wps:spPr>
                              <wps:bodyPr wrap="square" lIns="0" tIns="0" rIns="0" bIns="0" rtlCol="0">
                                <a:prstTxWarp prst="textNoShape">
                                  <a:avLst/>
                                </a:prstTxWarp>
                                <a:noAutofit/>
                              </wps:bodyPr>
                            </wps:wsp>
                            <wps:wsp>
                              <wps:cNvPr id="888" name="Graphic 888"/>
                              <wps:cNvSpPr/>
                              <wps:spPr>
                                <a:xfrm>
                                  <a:off x="0" y="0"/>
                                  <a:ext cx="1416050" cy="6350"/>
                                </a:xfrm>
                                <a:custGeom>
                                  <a:avLst/>
                                  <a:gdLst/>
                                  <a:ahLst/>
                                  <a:cxnLst/>
                                  <a:rect l="l" t="t" r="r" b="b"/>
                                  <a:pathLst>
                                    <a:path w="1416050" h="6350">
                                      <a:moveTo>
                                        <a:pt x="30480" y="12"/>
                                      </a:moveTo>
                                      <a:lnTo>
                                        <a:pt x="0" y="12"/>
                                      </a:lnTo>
                                      <a:lnTo>
                                        <a:pt x="0" y="6096"/>
                                      </a:lnTo>
                                      <a:lnTo>
                                        <a:pt x="30480" y="6096"/>
                                      </a:lnTo>
                                      <a:lnTo>
                                        <a:pt x="30480" y="12"/>
                                      </a:lnTo>
                                      <a:close/>
                                    </a:path>
                                    <a:path w="1416050" h="6350">
                                      <a:moveTo>
                                        <a:pt x="1415796" y="0"/>
                                      </a:moveTo>
                                      <a:lnTo>
                                        <a:pt x="1402080" y="0"/>
                                      </a:lnTo>
                                      <a:lnTo>
                                        <a:pt x="1402080" y="6096"/>
                                      </a:lnTo>
                                      <a:lnTo>
                                        <a:pt x="1415796" y="6096"/>
                                      </a:lnTo>
                                      <a:lnTo>
                                        <a:pt x="1415796" y="0"/>
                                      </a:lnTo>
                                      <a:close/>
                                    </a:path>
                                  </a:pathLst>
                                </a:custGeom>
                                <a:solidFill>
                                  <a:srgbClr val="000000"/>
                                </a:solidFill>
                              </wps:spPr>
                              <wps:bodyPr wrap="square" lIns="0" tIns="0" rIns="0" bIns="0" rtlCol="0">
                                <a:prstTxWarp prst="textNoShape">
                                  <a:avLst/>
                                </a:prstTxWarp>
                                <a:noAutofit/>
                              </wps:bodyPr>
                            </wps:wsp>
                            <wps:wsp>
                              <wps:cNvPr id="889" name="Graphic 889"/>
                              <wps:cNvSpPr/>
                              <wps:spPr>
                                <a:xfrm>
                                  <a:off x="60960" y="3048"/>
                                  <a:ext cx="1310640" cy="1270"/>
                                </a:xfrm>
                                <a:custGeom>
                                  <a:avLst/>
                                  <a:gdLst/>
                                  <a:ahLst/>
                                  <a:cxnLst/>
                                  <a:rect l="l" t="t" r="r" b="b"/>
                                  <a:pathLst>
                                    <a:path w="1310640" h="0">
                                      <a:moveTo>
                                        <a:pt x="0" y="0"/>
                                      </a:moveTo>
                                      <a:lnTo>
                                        <a:pt x="1310640" y="0"/>
                                      </a:lnTo>
                                    </a:path>
                                  </a:pathLst>
                                </a:custGeom>
                                <a:ln w="6096">
                                  <a:solidFill>
                                    <a:srgbClr val="000000"/>
                                  </a:solidFill>
                                  <a:prstDash val="sysDash"/>
                                </a:ln>
                              </wps:spPr>
                              <wps:bodyPr wrap="square" lIns="0" tIns="0" rIns="0" bIns="0" rtlCol="0">
                                <a:prstTxWarp prst="textNoShape">
                                  <a:avLst/>
                                </a:prstTxWarp>
                                <a:noAutofit/>
                              </wps:bodyPr>
                            </wps:wsp>
                            <wps:wsp>
                              <wps:cNvPr id="890" name="Graphic 890"/>
                              <wps:cNvSpPr/>
                              <wps:spPr>
                                <a:xfrm>
                                  <a:off x="1402080" y="0"/>
                                  <a:ext cx="13970" cy="6350"/>
                                </a:xfrm>
                                <a:custGeom>
                                  <a:avLst/>
                                  <a:gdLst/>
                                  <a:ahLst/>
                                  <a:cxnLst/>
                                  <a:rect l="l" t="t" r="r" b="b"/>
                                  <a:pathLst>
                                    <a:path w="13970" h="6350">
                                      <a:moveTo>
                                        <a:pt x="13727" y="0"/>
                                      </a:moveTo>
                                      <a:lnTo>
                                        <a:pt x="0" y="0"/>
                                      </a:lnTo>
                                      <a:lnTo>
                                        <a:pt x="0" y="6096"/>
                                      </a:lnTo>
                                      <a:lnTo>
                                        <a:pt x="13727" y="6096"/>
                                      </a:lnTo>
                                      <a:lnTo>
                                        <a:pt x="137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29" coordorigin="0,0" coordsize="2230,10">
                      <v:rect style="position:absolute;left:0;top:0;width:48;height:10" id="docshape730" filled="true" fillcolor="#000000" stroked="false">
                        <v:fill type="solid"/>
                      </v:rect>
                      <v:line style="position:absolute" from="96,5" to="2160,5" stroked="true" strokeweight=".48pt" strokecolor="#000000">
                        <v:stroke dashstyle="shortdash"/>
                      </v:line>
                      <v:shape style="position:absolute;left:0;top:0;width:2230;height:10" id="docshape731" coordorigin="0,0" coordsize="2230,10" path="m48,0l0,0,0,10,48,10,48,0xm2230,0l2208,0,2208,10,2230,10,2230,0xe" filled="true" fillcolor="#000000" stroked="false">
                        <v:path arrowok="t"/>
                        <v:fill type="solid"/>
                      </v:shape>
                      <v:line style="position:absolute" from="96,5" to="2160,5" stroked="true" strokeweight=".48pt" strokecolor="#000000">
                        <v:stroke dashstyle="shortdash"/>
                      </v:line>
                      <v:rect style="position:absolute;left:2208;top:0;width:22;height:10" id="docshape732" filled="true" fillcolor="#000000" stroked="false">
                        <v:fill type="solid"/>
                      </v:rect>
                    </v:group>
                  </w:pict>
                </mc:Fallback>
              </mc:AlternateContent>
            </w:r>
            <w:r>
              <w:rPr>
                <w:sz w:val="2"/>
              </w:rPr>
            </w:r>
          </w:p>
        </w:tc>
        <w:tc>
          <w:tcPr>
            <w:tcW w:w="2470" w:type="dxa"/>
            <w:tcBorders>
              <w:left w:val="single" w:sz="6" w:space="0" w:color="000000"/>
              <w:bottom w:val="single" w:sz="24" w:space="0" w:color="000000"/>
              <w:right w:val="nil"/>
            </w:tcBorders>
          </w:tcPr>
          <w:p>
            <w:pPr>
              <w:pStyle w:val="TableParagraph"/>
              <w:spacing w:before="133"/>
              <w:rPr>
                <w:sz w:val="20"/>
              </w:rPr>
            </w:pPr>
          </w:p>
          <w:p>
            <w:pPr>
              <w:pStyle w:val="TableParagraph"/>
              <w:spacing w:line="20" w:lineRule="exact"/>
              <w:ind w:left="105"/>
              <w:rPr>
                <w:sz w:val="2"/>
              </w:rPr>
            </w:pPr>
            <w:r>
              <w:rPr>
                <w:sz w:val="2"/>
              </w:rPr>
              <mc:AlternateContent>
                <mc:Choice Requires="wps">
                  <w:drawing>
                    <wp:inline distT="0" distB="0" distL="0" distR="0">
                      <wp:extent cx="1416050" cy="6350"/>
                      <wp:effectExtent l="0" t="0" r="0" b="3175"/>
                      <wp:docPr id="891" name="Group 891"/>
                      <wp:cNvGraphicFramePr>
                        <a:graphicFrameLocks/>
                      </wp:cNvGraphicFramePr>
                      <a:graphic>
                        <a:graphicData uri="http://schemas.microsoft.com/office/word/2010/wordprocessingGroup">
                          <wpg:wgp>
                            <wpg:cNvPr id="891" name="Group 891"/>
                            <wpg:cNvGrpSpPr/>
                            <wpg:grpSpPr>
                              <a:xfrm>
                                <a:off x="0" y="0"/>
                                <a:ext cx="1416050" cy="6350"/>
                                <a:chExt cx="1416050" cy="6350"/>
                              </a:xfrm>
                            </wpg:grpSpPr>
                            <wps:wsp>
                              <wps:cNvPr id="892" name="Graphic 892"/>
                              <wps:cNvSpPr/>
                              <wps:spPr>
                                <a:xfrm>
                                  <a:off x="0" y="0"/>
                                  <a:ext cx="30480" cy="6350"/>
                                </a:xfrm>
                                <a:custGeom>
                                  <a:avLst/>
                                  <a:gdLst/>
                                  <a:ahLst/>
                                  <a:cxnLst/>
                                  <a:rect l="l" t="t" r="r" b="b"/>
                                  <a:pathLst>
                                    <a:path w="30480" h="6350">
                                      <a:moveTo>
                                        <a:pt x="30479" y="0"/>
                                      </a:moveTo>
                                      <a:lnTo>
                                        <a:pt x="0" y="0"/>
                                      </a:lnTo>
                                      <a:lnTo>
                                        <a:pt x="0" y="6096"/>
                                      </a:lnTo>
                                      <a:lnTo>
                                        <a:pt x="30479" y="6096"/>
                                      </a:lnTo>
                                      <a:lnTo>
                                        <a:pt x="30479" y="0"/>
                                      </a:lnTo>
                                      <a:close/>
                                    </a:path>
                                  </a:pathLst>
                                </a:custGeom>
                                <a:solidFill>
                                  <a:srgbClr val="000000"/>
                                </a:solidFill>
                              </wps:spPr>
                              <wps:bodyPr wrap="square" lIns="0" tIns="0" rIns="0" bIns="0" rtlCol="0">
                                <a:prstTxWarp prst="textNoShape">
                                  <a:avLst/>
                                </a:prstTxWarp>
                                <a:noAutofit/>
                              </wps:bodyPr>
                            </wps:wsp>
                            <wps:wsp>
                              <wps:cNvPr id="893" name="Graphic 893"/>
                              <wps:cNvSpPr/>
                              <wps:spPr>
                                <a:xfrm>
                                  <a:off x="60960" y="3047"/>
                                  <a:ext cx="1355090" cy="1270"/>
                                </a:xfrm>
                                <a:custGeom>
                                  <a:avLst/>
                                  <a:gdLst/>
                                  <a:ahLst/>
                                  <a:cxnLst/>
                                  <a:rect l="l" t="t" r="r" b="b"/>
                                  <a:pathLst>
                                    <a:path w="1355090" h="0">
                                      <a:moveTo>
                                        <a:pt x="0" y="0"/>
                                      </a:moveTo>
                                      <a:lnTo>
                                        <a:pt x="1354836" y="0"/>
                                      </a:lnTo>
                                    </a:path>
                                  </a:pathLst>
                                </a:custGeom>
                                <a:ln w="6096">
                                  <a:solidFill>
                                    <a:srgbClr val="000000"/>
                                  </a:solidFill>
                                  <a:prstDash val="sysDash"/>
                                </a:ln>
                              </wps:spPr>
                              <wps:bodyPr wrap="square" lIns="0" tIns="0" rIns="0" bIns="0" rtlCol="0">
                                <a:prstTxWarp prst="textNoShape">
                                  <a:avLst/>
                                </a:prstTxWarp>
                                <a:noAutofit/>
                              </wps:bodyPr>
                            </wps:wsp>
                            <wps:wsp>
                              <wps:cNvPr id="894" name="Graphic 894"/>
                              <wps:cNvSpPr/>
                              <wps:spPr>
                                <a:xfrm>
                                  <a:off x="0" y="0"/>
                                  <a:ext cx="30480" cy="6350"/>
                                </a:xfrm>
                                <a:custGeom>
                                  <a:avLst/>
                                  <a:gdLst/>
                                  <a:ahLst/>
                                  <a:cxnLst/>
                                  <a:rect l="l" t="t" r="r" b="b"/>
                                  <a:pathLst>
                                    <a:path w="30480" h="6350">
                                      <a:moveTo>
                                        <a:pt x="30479" y="0"/>
                                      </a:moveTo>
                                      <a:lnTo>
                                        <a:pt x="0" y="0"/>
                                      </a:lnTo>
                                      <a:lnTo>
                                        <a:pt x="0" y="6096"/>
                                      </a:lnTo>
                                      <a:lnTo>
                                        <a:pt x="30479" y="6096"/>
                                      </a:lnTo>
                                      <a:lnTo>
                                        <a:pt x="30479" y="0"/>
                                      </a:lnTo>
                                      <a:close/>
                                    </a:path>
                                  </a:pathLst>
                                </a:custGeom>
                                <a:solidFill>
                                  <a:srgbClr val="000000"/>
                                </a:solidFill>
                              </wps:spPr>
                              <wps:bodyPr wrap="square" lIns="0" tIns="0" rIns="0" bIns="0" rtlCol="0">
                                <a:prstTxWarp prst="textNoShape">
                                  <a:avLst/>
                                </a:prstTxWarp>
                                <a:noAutofit/>
                              </wps:bodyPr>
                            </wps:wsp>
                            <wps:wsp>
                              <wps:cNvPr id="895" name="Graphic 895"/>
                              <wps:cNvSpPr/>
                              <wps:spPr>
                                <a:xfrm>
                                  <a:off x="60960" y="3047"/>
                                  <a:ext cx="1355090" cy="1270"/>
                                </a:xfrm>
                                <a:custGeom>
                                  <a:avLst/>
                                  <a:gdLst/>
                                  <a:ahLst/>
                                  <a:cxnLst/>
                                  <a:rect l="l" t="t" r="r" b="b"/>
                                  <a:pathLst>
                                    <a:path w="1355090" h="0">
                                      <a:moveTo>
                                        <a:pt x="0" y="0"/>
                                      </a:moveTo>
                                      <a:lnTo>
                                        <a:pt x="1354836" y="0"/>
                                      </a:lnTo>
                                    </a:path>
                                  </a:pathLst>
                                </a:custGeom>
                                <a:ln w="6096">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33" coordorigin="0,0" coordsize="2230,10">
                      <v:rect style="position:absolute;left:0;top:0;width:48;height:10" id="docshape734" filled="true" fillcolor="#000000" stroked="false">
                        <v:fill type="solid"/>
                      </v:rect>
                      <v:line style="position:absolute" from="96,5" to="2230,5" stroked="true" strokeweight=".48pt" strokecolor="#000000">
                        <v:stroke dashstyle="shortdash"/>
                      </v:line>
                      <v:rect style="position:absolute;left:0;top:0;width:48;height:10" id="docshape735" filled="true" fillcolor="#000000" stroked="false">
                        <v:fill type="solid"/>
                      </v:rect>
                      <v:line style="position:absolute" from="96,5" to="2230,5" stroked="true" strokeweight=".48pt" strokecolor="#000000">
                        <v:stroke dashstyle="shortdash"/>
                      </v:line>
                    </v:group>
                  </w:pict>
                </mc:Fallback>
              </mc:AlternateContent>
            </w:r>
            <w:r>
              <w:rPr>
                <w:sz w:val="2"/>
              </w:rPr>
            </w:r>
          </w:p>
          <w:p>
            <w:pPr>
              <w:pStyle w:val="TableParagraph"/>
              <w:spacing w:before="8"/>
              <w:rPr>
                <w:sz w:val="13"/>
              </w:rPr>
            </w:pPr>
          </w:p>
          <w:p>
            <w:pPr>
              <w:pStyle w:val="TableParagraph"/>
              <w:spacing w:line="20" w:lineRule="exact"/>
              <w:ind w:left="100"/>
              <w:rPr>
                <w:sz w:val="2"/>
              </w:rPr>
            </w:pPr>
            <w:r>
              <w:rPr>
                <w:sz w:val="2"/>
              </w:rPr>
              <mc:AlternateContent>
                <mc:Choice Requires="wps">
                  <w:drawing>
                    <wp:inline distT="0" distB="0" distL="0" distR="0">
                      <wp:extent cx="1416050" cy="6350"/>
                      <wp:effectExtent l="9525" t="0" r="0" b="3175"/>
                      <wp:docPr id="896" name="Group 896"/>
                      <wp:cNvGraphicFramePr>
                        <a:graphicFrameLocks/>
                      </wp:cNvGraphicFramePr>
                      <a:graphic>
                        <a:graphicData uri="http://schemas.microsoft.com/office/word/2010/wordprocessingGroup">
                          <wpg:wgp>
                            <wpg:cNvPr id="896" name="Group 896"/>
                            <wpg:cNvGrpSpPr/>
                            <wpg:grpSpPr>
                              <a:xfrm>
                                <a:off x="0" y="0"/>
                                <a:ext cx="1416050" cy="6350"/>
                                <a:chExt cx="1416050" cy="6350"/>
                              </a:xfrm>
                            </wpg:grpSpPr>
                            <wps:wsp>
                              <wps:cNvPr id="897" name="Graphic 897"/>
                              <wps:cNvSpPr/>
                              <wps:spPr>
                                <a:xfrm>
                                  <a:off x="0" y="3047"/>
                                  <a:ext cx="1416050" cy="1270"/>
                                </a:xfrm>
                                <a:custGeom>
                                  <a:avLst/>
                                  <a:gdLst/>
                                  <a:ahLst/>
                                  <a:cxnLst/>
                                  <a:rect l="l" t="t" r="r" b="b"/>
                                  <a:pathLst>
                                    <a:path w="1416050" h="0">
                                      <a:moveTo>
                                        <a:pt x="0" y="0"/>
                                      </a:moveTo>
                                      <a:lnTo>
                                        <a:pt x="1415796" y="0"/>
                                      </a:lnTo>
                                    </a:path>
                                    <a:path w="1416050" h="0">
                                      <a:moveTo>
                                        <a:pt x="0" y="0"/>
                                      </a:moveTo>
                                      <a:lnTo>
                                        <a:pt x="1415796" y="0"/>
                                      </a:lnTo>
                                    </a:path>
                                  </a:pathLst>
                                </a:custGeom>
                                <a:ln w="6096">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36" coordorigin="0,0" coordsize="2230,10">
                      <v:shape style="position:absolute;left:0;top:4;width:2230;height:2" id="docshape737" coordorigin="0,5" coordsize="2230,0" path="m0,5l2230,5m0,5l2230,5e" filled="false" stroked="true" strokeweight=".48pt" strokecolor="#000000">
                        <v:path arrowok="t"/>
                        <v:stroke dashstyle="shortdash"/>
                      </v:shape>
                    </v:group>
                  </w:pict>
                </mc:Fallback>
              </mc:AlternateContent>
            </w:r>
            <w:r>
              <w:rPr>
                <w:sz w:val="2"/>
              </w:rPr>
            </w:r>
          </w:p>
          <w:p>
            <w:pPr>
              <w:pStyle w:val="TableParagraph"/>
              <w:spacing w:before="8"/>
              <w:rPr>
                <w:sz w:val="13"/>
              </w:rPr>
            </w:pPr>
          </w:p>
          <w:p>
            <w:pPr>
              <w:pStyle w:val="TableParagraph"/>
              <w:spacing w:line="20" w:lineRule="exact"/>
              <w:ind w:left="100"/>
              <w:rPr>
                <w:sz w:val="2"/>
              </w:rPr>
            </w:pPr>
            <w:r>
              <w:rPr>
                <w:sz w:val="2"/>
              </w:rPr>
              <mc:AlternateContent>
                <mc:Choice Requires="wps">
                  <w:drawing>
                    <wp:inline distT="0" distB="0" distL="0" distR="0">
                      <wp:extent cx="1416050" cy="6350"/>
                      <wp:effectExtent l="9525" t="0" r="0" b="3175"/>
                      <wp:docPr id="898" name="Group 898"/>
                      <wp:cNvGraphicFramePr>
                        <a:graphicFrameLocks/>
                      </wp:cNvGraphicFramePr>
                      <a:graphic>
                        <a:graphicData uri="http://schemas.microsoft.com/office/word/2010/wordprocessingGroup">
                          <wpg:wgp>
                            <wpg:cNvPr id="898" name="Group 898"/>
                            <wpg:cNvGrpSpPr/>
                            <wpg:grpSpPr>
                              <a:xfrm>
                                <a:off x="0" y="0"/>
                                <a:ext cx="1416050" cy="6350"/>
                                <a:chExt cx="1416050" cy="6350"/>
                              </a:xfrm>
                            </wpg:grpSpPr>
                            <wps:wsp>
                              <wps:cNvPr id="899" name="Graphic 899"/>
                              <wps:cNvSpPr/>
                              <wps:spPr>
                                <a:xfrm>
                                  <a:off x="0" y="3047"/>
                                  <a:ext cx="1416050" cy="1270"/>
                                </a:xfrm>
                                <a:custGeom>
                                  <a:avLst/>
                                  <a:gdLst/>
                                  <a:ahLst/>
                                  <a:cxnLst/>
                                  <a:rect l="l" t="t" r="r" b="b"/>
                                  <a:pathLst>
                                    <a:path w="1416050" h="0">
                                      <a:moveTo>
                                        <a:pt x="0" y="0"/>
                                      </a:moveTo>
                                      <a:lnTo>
                                        <a:pt x="1415796" y="0"/>
                                      </a:lnTo>
                                    </a:path>
                                    <a:path w="1416050" h="0">
                                      <a:moveTo>
                                        <a:pt x="0" y="0"/>
                                      </a:moveTo>
                                      <a:lnTo>
                                        <a:pt x="1415796" y="0"/>
                                      </a:lnTo>
                                    </a:path>
                                  </a:pathLst>
                                </a:custGeom>
                                <a:ln w="6096">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38" coordorigin="0,0" coordsize="2230,10">
                      <v:shape style="position:absolute;left:0;top:4;width:2230;height:2" id="docshape739" coordorigin="0,5" coordsize="2230,0" path="m0,5l2230,5m0,5l2230,5e" filled="false" stroked="true" strokeweight=".48pt" strokecolor="#000000">
                        <v:path arrowok="t"/>
                        <v:stroke dashstyle="shortdash"/>
                      </v:shape>
                    </v:group>
                  </w:pict>
                </mc:Fallback>
              </mc:AlternateContent>
            </w:r>
            <w:r>
              <w:rPr>
                <w:sz w:val="2"/>
              </w:rPr>
            </w:r>
          </w:p>
        </w:tc>
      </w:tr>
      <w:tr>
        <w:trPr>
          <w:trHeight w:val="269" w:hRule="atLeast"/>
        </w:trPr>
        <w:tc>
          <w:tcPr>
            <w:tcW w:w="2687" w:type="dxa"/>
            <w:vMerge w:val="restart"/>
            <w:tcBorders>
              <w:top w:val="thinThickMediumGap" w:sz="6" w:space="0" w:color="000000"/>
              <w:left w:val="nil"/>
              <w:bottom w:val="thinThickMediumGap" w:sz="4" w:space="0" w:color="000000"/>
              <w:right w:val="thickThinMediumGap" w:sz="4" w:space="0" w:color="000000"/>
            </w:tcBorders>
          </w:tcPr>
          <w:p>
            <w:pPr>
              <w:pStyle w:val="TableParagraph"/>
              <w:spacing w:before="6"/>
              <w:rPr>
                <w:sz w:val="9"/>
              </w:rPr>
            </w:pPr>
          </w:p>
          <w:p>
            <w:pPr>
              <w:pStyle w:val="TableParagraph"/>
              <w:ind w:left="169"/>
              <w:rPr>
                <w:sz w:val="20"/>
              </w:rPr>
            </w:pPr>
            <w:r>
              <w:rPr>
                <w:sz w:val="20"/>
              </w:rPr>
              <mc:AlternateContent>
                <mc:Choice Requires="wps">
                  <w:drawing>
                    <wp:inline distT="0" distB="0" distL="0" distR="0">
                      <wp:extent cx="1440180" cy="215265"/>
                      <wp:effectExtent l="0" t="0" r="0" b="3810"/>
                      <wp:docPr id="900" name="Group 900"/>
                      <wp:cNvGraphicFramePr>
                        <a:graphicFrameLocks/>
                      </wp:cNvGraphicFramePr>
                      <a:graphic>
                        <a:graphicData uri="http://schemas.microsoft.com/office/word/2010/wordprocessingGroup">
                          <wpg:wgp>
                            <wpg:cNvPr id="900" name="Group 900"/>
                            <wpg:cNvGrpSpPr/>
                            <wpg:grpSpPr>
                              <a:xfrm>
                                <a:off x="0" y="0"/>
                                <a:ext cx="1440180" cy="215265"/>
                                <a:chExt cx="1440180" cy="215265"/>
                              </a:xfrm>
                            </wpg:grpSpPr>
                            <pic:pic>
                              <pic:nvPicPr>
                                <pic:cNvPr id="901" name="Image 901"/>
                                <pic:cNvPicPr/>
                              </pic:nvPicPr>
                              <pic:blipFill>
                                <a:blip r:embed="rId310" cstate="print"/>
                                <a:stretch>
                                  <a:fillRect/>
                                </a:stretch>
                              </pic:blipFill>
                              <pic:spPr>
                                <a:xfrm>
                                  <a:off x="0" y="0"/>
                                  <a:ext cx="914400" cy="67055"/>
                                </a:xfrm>
                                <a:prstGeom prst="rect">
                                  <a:avLst/>
                                </a:prstGeom>
                              </pic:spPr>
                            </pic:pic>
                            <pic:pic>
                              <pic:nvPicPr>
                                <pic:cNvPr id="902" name="Image 902"/>
                                <pic:cNvPicPr/>
                              </pic:nvPicPr>
                              <pic:blipFill>
                                <a:blip r:embed="rId311" cstate="print"/>
                                <a:stretch>
                                  <a:fillRect/>
                                </a:stretch>
                              </pic:blipFill>
                              <pic:spPr>
                                <a:xfrm>
                                  <a:off x="0" y="0"/>
                                  <a:ext cx="1440180" cy="214883"/>
                                </a:xfrm>
                                <a:prstGeom prst="rect">
                                  <a:avLst/>
                                </a:prstGeom>
                              </pic:spPr>
                            </pic:pic>
                          </wpg:wgp>
                        </a:graphicData>
                      </a:graphic>
                    </wp:inline>
                  </w:drawing>
                </mc:Choice>
                <mc:Fallback>
                  <w:pict>
                    <v:group style="width:113.4pt;height:16.95pt;mso-position-horizontal-relative:char;mso-position-vertical-relative:line" id="docshapegroup740" coordorigin="0,0" coordsize="2268,339">
                      <v:shape style="position:absolute;left:0;top:0;width:1440;height:106" type="#_x0000_t75" id="docshape741" stroked="false">
                        <v:imagedata r:id="rId310" o:title=""/>
                      </v:shape>
                      <v:shape style="position:absolute;left:0;top:0;width:2268;height:339" type="#_x0000_t75" id="docshape742" stroked="false">
                        <v:imagedata r:id="rId311" o:title=""/>
                      </v:shape>
                    </v:group>
                  </w:pict>
                </mc:Fallback>
              </mc:AlternateContent>
            </w:r>
            <w:r>
              <w:rPr>
                <w:sz w:val="20"/>
              </w:rPr>
            </w:r>
          </w:p>
        </w:tc>
        <w:tc>
          <w:tcPr>
            <w:tcW w:w="7392" w:type="dxa"/>
            <w:gridSpan w:val="3"/>
            <w:tcBorders>
              <w:top w:val="single" w:sz="24" w:space="0" w:color="000000"/>
              <w:left w:val="thinThickMediumGap" w:sz="4" w:space="0" w:color="000000"/>
              <w:bottom w:val="single" w:sz="12" w:space="0" w:color="000000"/>
              <w:right w:val="nil"/>
            </w:tcBorders>
          </w:tcPr>
          <w:p>
            <w:pPr>
              <w:pStyle w:val="TableParagraph"/>
              <w:spacing w:before="7"/>
              <w:rPr>
                <w:sz w:val="6"/>
              </w:rPr>
            </w:pPr>
          </w:p>
          <w:p>
            <w:pPr>
              <w:pStyle w:val="TableParagraph"/>
              <w:spacing w:line="134" w:lineRule="exact"/>
              <w:ind w:left="920"/>
              <w:rPr>
                <w:position w:val="-2"/>
                <w:sz w:val="13"/>
              </w:rPr>
            </w:pPr>
            <w:r>
              <w:rPr>
                <w:position w:val="-2"/>
                <w:sz w:val="13"/>
              </w:rPr>
              <mc:AlternateContent>
                <mc:Choice Requires="wps">
                  <w:drawing>
                    <wp:inline distT="0" distB="0" distL="0" distR="0">
                      <wp:extent cx="3382010" cy="85725"/>
                      <wp:effectExtent l="0" t="0" r="0" b="0"/>
                      <wp:docPr id="903" name="Group 903"/>
                      <wp:cNvGraphicFramePr>
                        <a:graphicFrameLocks/>
                      </wp:cNvGraphicFramePr>
                      <a:graphic>
                        <a:graphicData uri="http://schemas.microsoft.com/office/word/2010/wordprocessingGroup">
                          <wpg:wgp>
                            <wpg:cNvPr id="903" name="Group 903"/>
                            <wpg:cNvGrpSpPr/>
                            <wpg:grpSpPr>
                              <a:xfrm>
                                <a:off x="0" y="0"/>
                                <a:ext cx="3382010" cy="85725"/>
                                <a:chExt cx="3382010" cy="85725"/>
                              </a:xfrm>
                            </wpg:grpSpPr>
                            <pic:pic>
                              <pic:nvPicPr>
                                <pic:cNvPr id="904" name="Image 904"/>
                                <pic:cNvPicPr/>
                              </pic:nvPicPr>
                              <pic:blipFill>
                                <a:blip r:embed="rId312" cstate="print"/>
                                <a:stretch>
                                  <a:fillRect/>
                                </a:stretch>
                              </pic:blipFill>
                              <pic:spPr>
                                <a:xfrm>
                                  <a:off x="0" y="0"/>
                                  <a:ext cx="1115568" cy="85344"/>
                                </a:xfrm>
                                <a:prstGeom prst="rect">
                                  <a:avLst/>
                                </a:prstGeom>
                              </pic:spPr>
                            </pic:pic>
                            <pic:pic>
                              <pic:nvPicPr>
                                <pic:cNvPr id="905" name="Image 905"/>
                                <pic:cNvPicPr/>
                              </pic:nvPicPr>
                              <pic:blipFill>
                                <a:blip r:embed="rId313" cstate="print"/>
                                <a:stretch>
                                  <a:fillRect/>
                                </a:stretch>
                              </pic:blipFill>
                              <pic:spPr>
                                <a:xfrm>
                                  <a:off x="1124711" y="0"/>
                                  <a:ext cx="2235708" cy="67055"/>
                                </a:xfrm>
                                <a:prstGeom prst="rect">
                                  <a:avLst/>
                                </a:prstGeom>
                              </pic:spPr>
                            </pic:pic>
                            <wps:wsp>
                              <wps:cNvPr id="906" name="Graphic 906"/>
                              <wps:cNvSpPr/>
                              <wps:spPr>
                                <a:xfrm>
                                  <a:off x="3374135" y="57913"/>
                                  <a:ext cx="7620" cy="9525"/>
                                </a:xfrm>
                                <a:custGeom>
                                  <a:avLst/>
                                  <a:gdLst/>
                                  <a:ahLst/>
                                  <a:cxnLst/>
                                  <a:rect l="l" t="t" r="r" b="b"/>
                                  <a:pathLst>
                                    <a:path w="7620" h="9525">
                                      <a:moveTo>
                                        <a:pt x="7618" y="0"/>
                                      </a:moveTo>
                                      <a:lnTo>
                                        <a:pt x="0" y="0"/>
                                      </a:lnTo>
                                      <a:lnTo>
                                        <a:pt x="0" y="9142"/>
                                      </a:lnTo>
                                      <a:lnTo>
                                        <a:pt x="7618" y="9142"/>
                                      </a:lnTo>
                                      <a:lnTo>
                                        <a:pt x="761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6.3pt;height:6.75pt;mso-position-horizontal-relative:char;mso-position-vertical-relative:line" id="docshapegroup743" coordorigin="0,0" coordsize="5326,135">
                      <v:shape style="position:absolute;left:0;top:0;width:1757;height:135" type="#_x0000_t75" id="docshape744" stroked="false">
                        <v:imagedata r:id="rId312" o:title=""/>
                      </v:shape>
                      <v:shape style="position:absolute;left:1771;top:0;width:3521;height:106" type="#_x0000_t75" id="docshape745" stroked="false">
                        <v:imagedata r:id="rId313" o:title=""/>
                      </v:shape>
                      <v:rect style="position:absolute;left:5313;top:91;width:12;height:15" id="docshape746" filled="true" fillcolor="#000000" stroked="false">
                        <v:fill type="solid"/>
                      </v:rect>
                    </v:group>
                  </w:pict>
                </mc:Fallback>
              </mc:AlternateContent>
            </w:r>
            <w:r>
              <w:rPr>
                <w:position w:val="-2"/>
                <w:sz w:val="13"/>
              </w:rPr>
            </w:r>
          </w:p>
        </w:tc>
      </w:tr>
      <w:tr>
        <w:trPr>
          <w:trHeight w:val="258" w:hRule="atLeast"/>
        </w:trPr>
        <w:tc>
          <w:tcPr>
            <w:tcW w:w="2687" w:type="dxa"/>
            <w:vMerge/>
            <w:tcBorders>
              <w:top w:val="nil"/>
              <w:left w:val="nil"/>
              <w:bottom w:val="thinThickMediumGap" w:sz="4" w:space="0" w:color="000000"/>
              <w:right w:val="thickThinMediumGap" w:sz="4" w:space="0" w:color="000000"/>
            </w:tcBorders>
          </w:tcPr>
          <w:p>
            <w:pPr>
              <w:rPr>
                <w:sz w:val="2"/>
                <w:szCs w:val="2"/>
              </w:rPr>
            </w:pPr>
          </w:p>
        </w:tc>
        <w:tc>
          <w:tcPr>
            <w:tcW w:w="2430" w:type="dxa"/>
            <w:tcBorders>
              <w:top w:val="single" w:sz="12" w:space="0" w:color="000000"/>
              <w:left w:val="single" w:sz="6" w:space="0" w:color="000000"/>
              <w:bottom w:val="thinThickMediumGap" w:sz="4" w:space="0" w:color="000000"/>
              <w:right w:val="single" w:sz="6" w:space="0" w:color="000000"/>
            </w:tcBorders>
          </w:tcPr>
          <w:p>
            <w:pPr>
              <w:pStyle w:val="TableParagraph"/>
              <w:spacing w:before="1"/>
              <w:rPr>
                <w:sz w:val="3"/>
              </w:rPr>
            </w:pPr>
          </w:p>
          <w:p>
            <w:pPr>
              <w:pStyle w:val="TableParagraph"/>
              <w:spacing w:line="108" w:lineRule="exact"/>
              <w:ind w:left="1157"/>
              <w:rPr>
                <w:position w:val="-1"/>
                <w:sz w:val="10"/>
              </w:rPr>
            </w:pPr>
            <w:r>
              <w:rPr>
                <w:position w:val="-1"/>
                <w:sz w:val="10"/>
              </w:rPr>
              <w:drawing>
                <wp:inline distT="0" distB="0" distL="0" distR="0">
                  <wp:extent cx="67055" cy="68579"/>
                  <wp:effectExtent l="0" t="0" r="0" b="0"/>
                  <wp:docPr id="907" name="Image 907"/>
                  <wp:cNvGraphicFramePr>
                    <a:graphicFrameLocks/>
                  </wp:cNvGraphicFramePr>
                  <a:graphic>
                    <a:graphicData uri="http://schemas.openxmlformats.org/drawingml/2006/picture">
                      <pic:pic>
                        <pic:nvPicPr>
                          <pic:cNvPr id="907" name="Image 907"/>
                          <pic:cNvPicPr/>
                        </pic:nvPicPr>
                        <pic:blipFill>
                          <a:blip r:embed="rId314" cstate="print"/>
                          <a:stretch>
                            <a:fillRect/>
                          </a:stretch>
                        </pic:blipFill>
                        <pic:spPr>
                          <a:xfrm>
                            <a:off x="0" y="0"/>
                            <a:ext cx="67055" cy="68579"/>
                          </a:xfrm>
                          <a:prstGeom prst="rect">
                            <a:avLst/>
                          </a:prstGeom>
                        </pic:spPr>
                      </pic:pic>
                    </a:graphicData>
                  </a:graphic>
                </wp:inline>
              </w:drawing>
            </w:r>
            <w:r>
              <w:rPr>
                <w:position w:val="-1"/>
                <w:sz w:val="10"/>
              </w:rPr>
            </w:r>
          </w:p>
        </w:tc>
        <w:tc>
          <w:tcPr>
            <w:tcW w:w="2492" w:type="dxa"/>
            <w:tcBorders>
              <w:top w:val="single" w:sz="12" w:space="0" w:color="000000"/>
              <w:left w:val="single" w:sz="6" w:space="0" w:color="000000"/>
              <w:bottom w:val="thinThickMediumGap" w:sz="4" w:space="0" w:color="000000"/>
              <w:right w:val="single" w:sz="6" w:space="0" w:color="000000"/>
            </w:tcBorders>
          </w:tcPr>
          <w:p>
            <w:pPr>
              <w:pStyle w:val="TableParagraph"/>
              <w:spacing w:before="1"/>
              <w:rPr>
                <w:sz w:val="3"/>
              </w:rPr>
            </w:pPr>
          </w:p>
          <w:p>
            <w:pPr>
              <w:pStyle w:val="TableParagraph"/>
              <w:spacing w:line="108" w:lineRule="exact"/>
              <w:ind w:left="1259"/>
              <w:rPr>
                <w:position w:val="-1"/>
                <w:sz w:val="10"/>
              </w:rPr>
            </w:pPr>
            <w:r>
              <w:rPr>
                <w:position w:val="-1"/>
                <w:sz w:val="10"/>
              </w:rPr>
              <w:drawing>
                <wp:inline distT="0" distB="0" distL="0" distR="0">
                  <wp:extent cx="68579" cy="68579"/>
                  <wp:effectExtent l="0" t="0" r="0" b="0"/>
                  <wp:docPr id="908" name="Image 908"/>
                  <wp:cNvGraphicFramePr>
                    <a:graphicFrameLocks/>
                  </wp:cNvGraphicFramePr>
                  <a:graphic>
                    <a:graphicData uri="http://schemas.openxmlformats.org/drawingml/2006/picture">
                      <pic:pic>
                        <pic:nvPicPr>
                          <pic:cNvPr id="908" name="Image 908"/>
                          <pic:cNvPicPr/>
                        </pic:nvPicPr>
                        <pic:blipFill>
                          <a:blip r:embed="rId315" cstate="print"/>
                          <a:stretch>
                            <a:fillRect/>
                          </a:stretch>
                        </pic:blipFill>
                        <pic:spPr>
                          <a:xfrm>
                            <a:off x="0" y="0"/>
                            <a:ext cx="68579" cy="68579"/>
                          </a:xfrm>
                          <a:prstGeom prst="rect">
                            <a:avLst/>
                          </a:prstGeom>
                        </pic:spPr>
                      </pic:pic>
                    </a:graphicData>
                  </a:graphic>
                </wp:inline>
              </w:drawing>
            </w:r>
            <w:r>
              <w:rPr>
                <w:position w:val="-1"/>
                <w:sz w:val="10"/>
              </w:rPr>
            </w:r>
          </w:p>
        </w:tc>
        <w:tc>
          <w:tcPr>
            <w:tcW w:w="2470" w:type="dxa"/>
            <w:tcBorders>
              <w:top w:val="single" w:sz="12" w:space="0" w:color="000000"/>
              <w:left w:val="single" w:sz="6" w:space="0" w:color="000000"/>
              <w:bottom w:val="thinThickMediumGap" w:sz="4" w:space="0" w:color="000000"/>
              <w:right w:val="nil"/>
            </w:tcBorders>
          </w:tcPr>
          <w:p>
            <w:pPr>
              <w:pStyle w:val="TableParagraph"/>
              <w:spacing w:before="1"/>
              <w:rPr>
                <w:sz w:val="3"/>
              </w:rPr>
            </w:pPr>
          </w:p>
          <w:p>
            <w:pPr>
              <w:pStyle w:val="TableParagraph"/>
              <w:spacing w:line="108" w:lineRule="exact"/>
              <w:ind w:left="1225"/>
              <w:rPr>
                <w:position w:val="-1"/>
                <w:sz w:val="10"/>
              </w:rPr>
            </w:pPr>
            <w:r>
              <w:rPr>
                <w:position w:val="-1"/>
                <w:sz w:val="10"/>
              </w:rPr>
              <w:drawing>
                <wp:inline distT="0" distB="0" distL="0" distR="0">
                  <wp:extent cx="68579" cy="68579"/>
                  <wp:effectExtent l="0" t="0" r="0" b="0"/>
                  <wp:docPr id="909" name="Image 909"/>
                  <wp:cNvGraphicFramePr>
                    <a:graphicFrameLocks/>
                  </wp:cNvGraphicFramePr>
                  <a:graphic>
                    <a:graphicData uri="http://schemas.openxmlformats.org/drawingml/2006/picture">
                      <pic:pic>
                        <pic:nvPicPr>
                          <pic:cNvPr id="909" name="Image 909"/>
                          <pic:cNvPicPr/>
                        </pic:nvPicPr>
                        <pic:blipFill>
                          <a:blip r:embed="rId316" cstate="print"/>
                          <a:stretch>
                            <a:fillRect/>
                          </a:stretch>
                        </pic:blipFill>
                        <pic:spPr>
                          <a:xfrm>
                            <a:off x="0" y="0"/>
                            <a:ext cx="68579" cy="68579"/>
                          </a:xfrm>
                          <a:prstGeom prst="rect">
                            <a:avLst/>
                          </a:prstGeom>
                        </pic:spPr>
                      </pic:pic>
                    </a:graphicData>
                  </a:graphic>
                </wp:inline>
              </w:drawing>
            </w:r>
            <w:r>
              <w:rPr>
                <w:position w:val="-1"/>
                <w:sz w:val="10"/>
              </w:rPr>
            </w:r>
          </w:p>
        </w:tc>
      </w:tr>
      <w:tr>
        <w:trPr>
          <w:trHeight w:val="286" w:hRule="atLeast"/>
        </w:trPr>
        <w:tc>
          <w:tcPr>
            <w:tcW w:w="2687" w:type="dxa"/>
            <w:tcBorders>
              <w:top w:val="thickThinMediumGap" w:sz="4" w:space="0" w:color="000000"/>
              <w:left w:val="nil"/>
              <w:bottom w:val="thinThickMediumGap" w:sz="3" w:space="0" w:color="000000"/>
              <w:right w:val="single" w:sz="6" w:space="0" w:color="000000"/>
            </w:tcBorders>
          </w:tcPr>
          <w:p>
            <w:pPr>
              <w:pStyle w:val="TableParagraph"/>
              <w:spacing w:before="6"/>
              <w:rPr>
                <w:sz w:val="4"/>
              </w:rPr>
            </w:pPr>
          </w:p>
          <w:p>
            <w:pPr>
              <w:pStyle w:val="TableParagraph"/>
              <w:spacing w:line="135" w:lineRule="exact"/>
              <w:ind w:left="169"/>
              <w:rPr>
                <w:position w:val="-2"/>
                <w:sz w:val="13"/>
              </w:rPr>
            </w:pPr>
            <w:r>
              <w:rPr>
                <w:position w:val="-2"/>
                <w:sz w:val="13"/>
              </w:rPr>
              <w:drawing>
                <wp:inline distT="0" distB="0" distL="0" distR="0">
                  <wp:extent cx="1497138" cy="85725"/>
                  <wp:effectExtent l="0" t="0" r="0" b="0"/>
                  <wp:docPr id="910" name="Image 910"/>
                  <wp:cNvGraphicFramePr>
                    <a:graphicFrameLocks/>
                  </wp:cNvGraphicFramePr>
                  <a:graphic>
                    <a:graphicData uri="http://schemas.openxmlformats.org/drawingml/2006/picture">
                      <pic:pic>
                        <pic:nvPicPr>
                          <pic:cNvPr id="910" name="Image 910"/>
                          <pic:cNvPicPr/>
                        </pic:nvPicPr>
                        <pic:blipFill>
                          <a:blip r:embed="rId317" cstate="print"/>
                          <a:stretch>
                            <a:fillRect/>
                          </a:stretch>
                        </pic:blipFill>
                        <pic:spPr>
                          <a:xfrm>
                            <a:off x="0" y="0"/>
                            <a:ext cx="1497138" cy="85725"/>
                          </a:xfrm>
                          <a:prstGeom prst="rect">
                            <a:avLst/>
                          </a:prstGeom>
                        </pic:spPr>
                      </pic:pic>
                    </a:graphicData>
                  </a:graphic>
                </wp:inline>
              </w:drawing>
            </w:r>
            <w:r>
              <w:rPr>
                <w:position w:val="-2"/>
                <w:sz w:val="13"/>
              </w:rPr>
            </w:r>
          </w:p>
        </w:tc>
        <w:tc>
          <w:tcPr>
            <w:tcW w:w="2430" w:type="dxa"/>
            <w:tcBorders>
              <w:top w:val="thickThinMediumGap" w:sz="4" w:space="0" w:color="000000"/>
              <w:left w:val="single" w:sz="6" w:space="0" w:color="000000"/>
              <w:bottom w:val="thinThickMediumGap" w:sz="3" w:space="0" w:color="000000"/>
              <w:right w:val="single" w:sz="6" w:space="0" w:color="000000"/>
            </w:tcBorders>
          </w:tcPr>
          <w:p>
            <w:pPr>
              <w:pStyle w:val="TableParagraph"/>
              <w:rPr>
                <w:rFonts w:ascii="Times New Roman"/>
                <w:sz w:val="14"/>
              </w:rPr>
            </w:pPr>
          </w:p>
        </w:tc>
        <w:tc>
          <w:tcPr>
            <w:tcW w:w="2492" w:type="dxa"/>
            <w:tcBorders>
              <w:top w:val="thickThinMediumGap" w:sz="4" w:space="0" w:color="000000"/>
              <w:left w:val="single" w:sz="6" w:space="0" w:color="000000"/>
              <w:bottom w:val="thinThickMediumGap" w:sz="3" w:space="0" w:color="000000"/>
              <w:right w:val="single" w:sz="6" w:space="0" w:color="000000"/>
            </w:tcBorders>
          </w:tcPr>
          <w:p>
            <w:pPr>
              <w:pStyle w:val="TableParagraph"/>
              <w:rPr>
                <w:rFonts w:ascii="Times New Roman"/>
                <w:sz w:val="14"/>
              </w:rPr>
            </w:pPr>
          </w:p>
        </w:tc>
        <w:tc>
          <w:tcPr>
            <w:tcW w:w="2470" w:type="dxa"/>
            <w:tcBorders>
              <w:top w:val="thickThinMediumGap" w:sz="4" w:space="0" w:color="000000"/>
              <w:left w:val="single" w:sz="6" w:space="0" w:color="000000"/>
              <w:bottom w:val="thinThickMediumGap" w:sz="3" w:space="0" w:color="000000"/>
              <w:right w:val="nil"/>
            </w:tcBorders>
          </w:tcPr>
          <w:p>
            <w:pPr>
              <w:pStyle w:val="TableParagraph"/>
              <w:rPr>
                <w:rFonts w:ascii="Times New Roman"/>
                <w:sz w:val="14"/>
              </w:rPr>
            </w:pPr>
          </w:p>
        </w:tc>
      </w:tr>
      <w:tr>
        <w:trPr>
          <w:trHeight w:val="807" w:hRule="atLeast"/>
        </w:trPr>
        <w:tc>
          <w:tcPr>
            <w:tcW w:w="2687" w:type="dxa"/>
            <w:tcBorders>
              <w:top w:val="thickThinMediumGap" w:sz="3" w:space="0" w:color="000000"/>
              <w:left w:val="nil"/>
              <w:bottom w:val="single" w:sz="6" w:space="0" w:color="000000"/>
              <w:right w:val="single" w:sz="6" w:space="0" w:color="000000"/>
            </w:tcBorders>
          </w:tcPr>
          <w:p>
            <w:pPr>
              <w:pStyle w:val="TableParagraph"/>
              <w:spacing w:before="3"/>
              <w:rPr>
                <w:sz w:val="5"/>
              </w:rPr>
            </w:pPr>
          </w:p>
          <w:p>
            <w:pPr>
              <w:pStyle w:val="TableParagraph"/>
              <w:ind w:left="169"/>
              <w:rPr>
                <w:sz w:val="20"/>
              </w:rPr>
            </w:pPr>
            <w:r>
              <w:rPr>
                <w:sz w:val="20"/>
              </w:rPr>
              <w:drawing>
                <wp:inline distT="0" distB="0" distL="0" distR="0">
                  <wp:extent cx="922223" cy="442912"/>
                  <wp:effectExtent l="0" t="0" r="0" b="0"/>
                  <wp:docPr id="911" name="Image 911"/>
                  <wp:cNvGraphicFramePr>
                    <a:graphicFrameLocks/>
                  </wp:cNvGraphicFramePr>
                  <a:graphic>
                    <a:graphicData uri="http://schemas.openxmlformats.org/drawingml/2006/picture">
                      <pic:pic>
                        <pic:nvPicPr>
                          <pic:cNvPr id="911" name="Image 911"/>
                          <pic:cNvPicPr/>
                        </pic:nvPicPr>
                        <pic:blipFill>
                          <a:blip r:embed="rId318" cstate="print"/>
                          <a:stretch>
                            <a:fillRect/>
                          </a:stretch>
                        </pic:blipFill>
                        <pic:spPr>
                          <a:xfrm>
                            <a:off x="0" y="0"/>
                            <a:ext cx="922223" cy="442912"/>
                          </a:xfrm>
                          <a:prstGeom prst="rect">
                            <a:avLst/>
                          </a:prstGeom>
                        </pic:spPr>
                      </pic:pic>
                    </a:graphicData>
                  </a:graphic>
                </wp:inline>
              </w:drawing>
            </w:r>
            <w:r>
              <w:rPr>
                <w:sz w:val="20"/>
              </w:rPr>
            </w:r>
          </w:p>
        </w:tc>
        <w:tc>
          <w:tcPr>
            <w:tcW w:w="2430" w:type="dxa"/>
            <w:tcBorders>
              <w:top w:val="thickThinMediumGap" w:sz="3"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2492" w:type="dxa"/>
            <w:tcBorders>
              <w:top w:val="thickThinMediumGap" w:sz="3"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2470" w:type="dxa"/>
            <w:tcBorders>
              <w:top w:val="thickThinMediumGap" w:sz="3" w:space="0" w:color="000000"/>
              <w:left w:val="single" w:sz="6" w:space="0" w:color="000000"/>
              <w:bottom w:val="single" w:sz="6" w:space="0" w:color="000000"/>
              <w:right w:val="nil"/>
            </w:tcBorders>
          </w:tcPr>
          <w:p>
            <w:pPr>
              <w:pStyle w:val="TableParagraph"/>
              <w:rPr>
                <w:rFonts w:ascii="Times New Roman"/>
                <w:sz w:val="14"/>
              </w:rPr>
            </w:pPr>
          </w:p>
        </w:tc>
      </w:tr>
      <w:tr>
        <w:trPr>
          <w:trHeight w:val="234" w:hRule="atLeast"/>
        </w:trPr>
        <w:tc>
          <w:tcPr>
            <w:tcW w:w="2687" w:type="dxa"/>
            <w:tcBorders>
              <w:top w:val="single" w:sz="6" w:space="0" w:color="000000"/>
              <w:left w:val="nil"/>
              <w:bottom w:val="single" w:sz="6" w:space="0" w:color="000000"/>
              <w:right w:val="single" w:sz="6" w:space="0" w:color="000000"/>
            </w:tcBorders>
          </w:tcPr>
          <w:p>
            <w:pPr>
              <w:pStyle w:val="TableParagraph"/>
              <w:spacing w:before="1"/>
              <w:rPr>
                <w:sz w:val="5"/>
              </w:rPr>
            </w:pPr>
          </w:p>
          <w:p>
            <w:pPr>
              <w:pStyle w:val="TableParagraph"/>
              <w:spacing w:line="135" w:lineRule="exact"/>
              <w:ind w:left="142"/>
              <w:rPr>
                <w:position w:val="-2"/>
                <w:sz w:val="13"/>
              </w:rPr>
            </w:pPr>
            <w:r>
              <w:rPr>
                <w:position w:val="-2"/>
                <w:sz w:val="13"/>
              </w:rPr>
              <w:drawing>
                <wp:inline distT="0" distB="0" distL="0" distR="0">
                  <wp:extent cx="1432835" cy="85725"/>
                  <wp:effectExtent l="0" t="0" r="0" b="0"/>
                  <wp:docPr id="912" name="Image 912"/>
                  <wp:cNvGraphicFramePr>
                    <a:graphicFrameLocks/>
                  </wp:cNvGraphicFramePr>
                  <a:graphic>
                    <a:graphicData uri="http://schemas.openxmlformats.org/drawingml/2006/picture">
                      <pic:pic>
                        <pic:nvPicPr>
                          <pic:cNvPr id="912" name="Image 912"/>
                          <pic:cNvPicPr/>
                        </pic:nvPicPr>
                        <pic:blipFill>
                          <a:blip r:embed="rId319" cstate="print"/>
                          <a:stretch>
                            <a:fillRect/>
                          </a:stretch>
                        </pic:blipFill>
                        <pic:spPr>
                          <a:xfrm>
                            <a:off x="0" y="0"/>
                            <a:ext cx="1432835" cy="85725"/>
                          </a:xfrm>
                          <a:prstGeom prst="rect">
                            <a:avLst/>
                          </a:prstGeom>
                        </pic:spPr>
                      </pic:pic>
                    </a:graphicData>
                  </a:graphic>
                </wp:inline>
              </w:drawing>
            </w:r>
            <w:r>
              <w:rPr>
                <w:position w:val="-2"/>
                <w:sz w:val="13"/>
              </w:rPr>
            </w:r>
          </w:p>
        </w:tc>
        <w:tc>
          <w:tcPr>
            <w:tcW w:w="243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249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2470" w:type="dxa"/>
            <w:tcBorders>
              <w:top w:val="single" w:sz="6" w:space="0" w:color="000000"/>
              <w:left w:val="single" w:sz="6" w:space="0" w:color="000000"/>
              <w:bottom w:val="single" w:sz="6" w:space="0" w:color="000000"/>
              <w:right w:val="nil"/>
            </w:tcBorders>
          </w:tcPr>
          <w:p>
            <w:pPr>
              <w:pStyle w:val="TableParagraph"/>
              <w:rPr>
                <w:rFonts w:ascii="Times New Roman"/>
                <w:sz w:val="14"/>
              </w:rPr>
            </w:pPr>
          </w:p>
        </w:tc>
      </w:tr>
      <w:tr>
        <w:trPr>
          <w:trHeight w:val="234" w:hRule="atLeast"/>
        </w:trPr>
        <w:tc>
          <w:tcPr>
            <w:tcW w:w="2687" w:type="dxa"/>
            <w:tcBorders>
              <w:top w:val="single" w:sz="6" w:space="0" w:color="000000"/>
              <w:left w:val="nil"/>
              <w:right w:val="single" w:sz="6" w:space="0" w:color="000000"/>
            </w:tcBorders>
          </w:tcPr>
          <w:p>
            <w:pPr>
              <w:pStyle w:val="TableParagraph"/>
              <w:spacing w:before="6"/>
              <w:rPr>
                <w:sz w:val="4"/>
              </w:rPr>
            </w:pPr>
          </w:p>
          <w:p>
            <w:pPr>
              <w:pStyle w:val="TableParagraph"/>
              <w:spacing w:line="134" w:lineRule="exact"/>
              <w:ind w:left="176"/>
              <w:rPr>
                <w:position w:val="-2"/>
                <w:sz w:val="13"/>
              </w:rPr>
            </w:pPr>
            <w:r>
              <w:rPr>
                <w:position w:val="-2"/>
                <w:sz w:val="13"/>
              </w:rPr>
              <mc:AlternateContent>
                <mc:Choice Requires="wps">
                  <w:drawing>
                    <wp:inline distT="0" distB="0" distL="0" distR="0">
                      <wp:extent cx="908685" cy="85725"/>
                      <wp:effectExtent l="0" t="0" r="0" b="0"/>
                      <wp:docPr id="913" name="Group 913"/>
                      <wp:cNvGraphicFramePr>
                        <a:graphicFrameLocks/>
                      </wp:cNvGraphicFramePr>
                      <a:graphic>
                        <a:graphicData uri="http://schemas.microsoft.com/office/word/2010/wordprocessingGroup">
                          <wpg:wgp>
                            <wpg:cNvPr id="913" name="Group 913"/>
                            <wpg:cNvGrpSpPr/>
                            <wpg:grpSpPr>
                              <a:xfrm>
                                <a:off x="0" y="0"/>
                                <a:ext cx="908685" cy="85725"/>
                                <a:chExt cx="908685" cy="85725"/>
                              </a:xfrm>
                            </wpg:grpSpPr>
                            <pic:pic>
                              <pic:nvPicPr>
                                <pic:cNvPr id="914" name="Image 914"/>
                                <pic:cNvPicPr/>
                              </pic:nvPicPr>
                              <pic:blipFill>
                                <a:blip r:embed="rId320" cstate="print"/>
                                <a:stretch>
                                  <a:fillRect/>
                                </a:stretch>
                              </pic:blipFill>
                              <pic:spPr>
                                <a:xfrm>
                                  <a:off x="0" y="0"/>
                                  <a:ext cx="236220" cy="67055"/>
                                </a:xfrm>
                                <a:prstGeom prst="rect">
                                  <a:avLst/>
                                </a:prstGeom>
                              </pic:spPr>
                            </pic:pic>
                            <wps:wsp>
                              <wps:cNvPr id="915" name="Graphic 915"/>
                              <wps:cNvSpPr/>
                              <wps:spPr>
                                <a:xfrm>
                                  <a:off x="274307" y="0"/>
                                  <a:ext cx="76835" cy="66040"/>
                                </a:xfrm>
                                <a:custGeom>
                                  <a:avLst/>
                                  <a:gdLst/>
                                  <a:ahLst/>
                                  <a:cxnLst/>
                                  <a:rect l="l" t="t" r="r" b="b"/>
                                  <a:pathLst>
                                    <a:path w="76835" h="66040">
                                      <a:moveTo>
                                        <a:pt x="9144" y="0"/>
                                      </a:moveTo>
                                      <a:lnTo>
                                        <a:pt x="0" y="0"/>
                                      </a:lnTo>
                                      <a:lnTo>
                                        <a:pt x="0" y="65532"/>
                                      </a:lnTo>
                                      <a:lnTo>
                                        <a:pt x="9144" y="65532"/>
                                      </a:lnTo>
                                      <a:lnTo>
                                        <a:pt x="9144" y="0"/>
                                      </a:lnTo>
                                      <a:close/>
                                    </a:path>
                                    <a:path w="76835" h="66040">
                                      <a:moveTo>
                                        <a:pt x="76212" y="32004"/>
                                      </a:moveTo>
                                      <a:lnTo>
                                        <a:pt x="73164" y="16764"/>
                                      </a:lnTo>
                                      <a:lnTo>
                                        <a:pt x="70116" y="10668"/>
                                      </a:lnTo>
                                      <a:lnTo>
                                        <a:pt x="67068" y="7620"/>
                                      </a:lnTo>
                                      <a:lnTo>
                                        <a:pt x="67068" y="32004"/>
                                      </a:lnTo>
                                      <a:lnTo>
                                        <a:pt x="67068" y="39624"/>
                                      </a:lnTo>
                                      <a:lnTo>
                                        <a:pt x="50304" y="57912"/>
                                      </a:lnTo>
                                      <a:lnTo>
                                        <a:pt x="32016" y="57912"/>
                                      </a:lnTo>
                                      <a:lnTo>
                                        <a:pt x="32016" y="7620"/>
                                      </a:lnTo>
                                      <a:lnTo>
                                        <a:pt x="45732" y="7620"/>
                                      </a:lnTo>
                                      <a:lnTo>
                                        <a:pt x="51828" y="9144"/>
                                      </a:lnTo>
                                      <a:lnTo>
                                        <a:pt x="56400" y="9144"/>
                                      </a:lnTo>
                                      <a:lnTo>
                                        <a:pt x="64020" y="16764"/>
                                      </a:lnTo>
                                      <a:lnTo>
                                        <a:pt x="65544" y="22860"/>
                                      </a:lnTo>
                                      <a:lnTo>
                                        <a:pt x="67068" y="32004"/>
                                      </a:lnTo>
                                      <a:lnTo>
                                        <a:pt x="67068" y="7620"/>
                                      </a:lnTo>
                                      <a:lnTo>
                                        <a:pt x="65544" y="6096"/>
                                      </a:lnTo>
                                      <a:lnTo>
                                        <a:pt x="60972" y="3048"/>
                                      </a:lnTo>
                                      <a:lnTo>
                                        <a:pt x="51828" y="0"/>
                                      </a:lnTo>
                                      <a:lnTo>
                                        <a:pt x="22872" y="0"/>
                                      </a:lnTo>
                                      <a:lnTo>
                                        <a:pt x="22872" y="65532"/>
                                      </a:lnTo>
                                      <a:lnTo>
                                        <a:pt x="51828" y="65532"/>
                                      </a:lnTo>
                                      <a:lnTo>
                                        <a:pt x="60972" y="62484"/>
                                      </a:lnTo>
                                      <a:lnTo>
                                        <a:pt x="64020" y="60960"/>
                                      </a:lnTo>
                                      <a:lnTo>
                                        <a:pt x="67068" y="57912"/>
                                      </a:lnTo>
                                      <a:lnTo>
                                        <a:pt x="70116" y="54864"/>
                                      </a:lnTo>
                                      <a:lnTo>
                                        <a:pt x="71640" y="50292"/>
                                      </a:lnTo>
                                      <a:lnTo>
                                        <a:pt x="74688" y="45720"/>
                                      </a:lnTo>
                                      <a:lnTo>
                                        <a:pt x="74688" y="39624"/>
                                      </a:lnTo>
                                      <a:lnTo>
                                        <a:pt x="76212" y="32004"/>
                                      </a:lnTo>
                                      <a:close/>
                                    </a:path>
                                  </a:pathLst>
                                </a:custGeom>
                                <a:solidFill>
                                  <a:srgbClr val="000000"/>
                                </a:solidFill>
                              </wps:spPr>
                              <wps:bodyPr wrap="square" lIns="0" tIns="0" rIns="0" bIns="0" rtlCol="0">
                                <a:prstTxWarp prst="textNoShape">
                                  <a:avLst/>
                                </a:prstTxWarp>
                                <a:noAutofit/>
                              </wps:bodyPr>
                            </wps:wsp>
                            <pic:pic>
                              <pic:nvPicPr>
                                <pic:cNvPr id="916" name="Image 916"/>
                                <pic:cNvPicPr/>
                              </pic:nvPicPr>
                              <pic:blipFill>
                                <a:blip r:embed="rId321" cstate="print"/>
                                <a:stretch>
                                  <a:fillRect/>
                                </a:stretch>
                              </pic:blipFill>
                              <pic:spPr>
                                <a:xfrm>
                                  <a:off x="379475" y="0"/>
                                  <a:ext cx="73150" cy="67055"/>
                                </a:xfrm>
                                <a:prstGeom prst="rect">
                                  <a:avLst/>
                                </a:prstGeom>
                              </pic:spPr>
                            </pic:pic>
                            <pic:pic>
                              <pic:nvPicPr>
                                <pic:cNvPr id="917" name="Image 917"/>
                                <pic:cNvPicPr/>
                              </pic:nvPicPr>
                              <pic:blipFill>
                                <a:blip r:embed="rId322" cstate="print"/>
                                <a:stretch>
                                  <a:fillRect/>
                                </a:stretch>
                              </pic:blipFill>
                              <pic:spPr>
                                <a:xfrm>
                                  <a:off x="481583" y="0"/>
                                  <a:ext cx="426719" cy="85344"/>
                                </a:xfrm>
                                <a:prstGeom prst="rect">
                                  <a:avLst/>
                                </a:prstGeom>
                              </pic:spPr>
                            </pic:pic>
                          </wpg:wgp>
                        </a:graphicData>
                      </a:graphic>
                    </wp:inline>
                  </w:drawing>
                </mc:Choice>
                <mc:Fallback>
                  <w:pict>
                    <v:group style="width:71.55pt;height:6.75pt;mso-position-horizontal-relative:char;mso-position-vertical-relative:line" id="docshapegroup747" coordorigin="0,0" coordsize="1431,135">
                      <v:shape style="position:absolute;left:0;top:0;width:372;height:106" type="#_x0000_t75" id="docshape748" stroked="false">
                        <v:imagedata r:id="rId320" o:title=""/>
                      </v:shape>
                      <v:shape style="position:absolute;left:431;top:0;width:121;height:104" id="docshape749" coordorigin="432,0" coordsize="121,104" path="m446,0l432,0,432,103,446,103,446,0xm552,50l547,26,542,17,538,12,538,50,538,62,511,91,482,91,482,12,504,12,514,14,521,14,533,26,535,36,538,50,538,12,535,10,528,5,514,0,468,0,468,103,514,103,528,98,533,96,538,91,542,86,545,79,550,72,550,62,552,50xe" filled="true" fillcolor="#000000" stroked="false">
                        <v:path arrowok="t"/>
                        <v:fill type="solid"/>
                      </v:shape>
                      <v:shape style="position:absolute;left:597;top:0;width:116;height:106" type="#_x0000_t75" id="docshape750" stroked="false">
                        <v:imagedata r:id="rId321" o:title=""/>
                      </v:shape>
                      <v:shape style="position:absolute;left:758;top:0;width:672;height:135" type="#_x0000_t75" id="docshape751" stroked="false">
                        <v:imagedata r:id="rId322" o:title=""/>
                      </v:shape>
                    </v:group>
                  </w:pict>
                </mc:Fallback>
              </mc:AlternateContent>
            </w:r>
            <w:r>
              <w:rPr>
                <w:position w:val="-2"/>
                <w:sz w:val="13"/>
              </w:rPr>
            </w:r>
          </w:p>
        </w:tc>
        <w:tc>
          <w:tcPr>
            <w:tcW w:w="2430" w:type="dxa"/>
            <w:tcBorders>
              <w:top w:val="single" w:sz="6" w:space="0" w:color="000000"/>
              <w:left w:val="single" w:sz="6" w:space="0" w:color="000000"/>
              <w:right w:val="single" w:sz="6" w:space="0" w:color="000000"/>
            </w:tcBorders>
          </w:tcPr>
          <w:p>
            <w:pPr>
              <w:pStyle w:val="TableParagraph"/>
              <w:rPr>
                <w:rFonts w:ascii="Times New Roman"/>
                <w:sz w:val="14"/>
              </w:rPr>
            </w:pPr>
          </w:p>
        </w:tc>
        <w:tc>
          <w:tcPr>
            <w:tcW w:w="2492" w:type="dxa"/>
            <w:tcBorders>
              <w:top w:val="single" w:sz="6" w:space="0" w:color="000000"/>
              <w:left w:val="single" w:sz="6" w:space="0" w:color="000000"/>
              <w:right w:val="single" w:sz="6" w:space="0" w:color="000000"/>
            </w:tcBorders>
          </w:tcPr>
          <w:p>
            <w:pPr>
              <w:pStyle w:val="TableParagraph"/>
              <w:rPr>
                <w:rFonts w:ascii="Times New Roman"/>
                <w:sz w:val="14"/>
              </w:rPr>
            </w:pPr>
          </w:p>
        </w:tc>
        <w:tc>
          <w:tcPr>
            <w:tcW w:w="2470" w:type="dxa"/>
            <w:tcBorders>
              <w:top w:val="single" w:sz="6" w:space="0" w:color="000000"/>
              <w:left w:val="single" w:sz="6" w:space="0" w:color="000000"/>
              <w:right w:val="nil"/>
            </w:tcBorders>
          </w:tcPr>
          <w:p>
            <w:pPr>
              <w:pStyle w:val="TableParagraph"/>
              <w:rPr>
                <w:rFonts w:ascii="Times New Roman"/>
                <w:sz w:val="14"/>
              </w:rPr>
            </w:pPr>
          </w:p>
        </w:tc>
      </w:tr>
    </w:tbl>
    <w:p>
      <w:pPr>
        <w:pStyle w:val="BodyText"/>
        <w:spacing w:before="28"/>
        <w:rPr>
          <w:sz w:val="20"/>
        </w:rPr>
      </w:pPr>
    </w:p>
    <w:tbl>
      <w:tblPr>
        <w:tblW w:w="0" w:type="auto"/>
        <w:jc w:val="left"/>
        <w:tblInd w:w="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72"/>
        <w:gridCol w:w="2430"/>
        <w:gridCol w:w="2492"/>
        <w:gridCol w:w="2466"/>
      </w:tblGrid>
      <w:tr>
        <w:trPr>
          <w:trHeight w:val="1391" w:hRule="atLeast"/>
        </w:trPr>
        <w:tc>
          <w:tcPr>
            <w:tcW w:w="2672" w:type="dxa"/>
            <w:tcBorders>
              <w:left w:val="nil"/>
              <w:bottom w:val="nil"/>
              <w:right w:val="single" w:sz="6" w:space="0" w:color="000000"/>
            </w:tcBorders>
          </w:tcPr>
          <w:p>
            <w:pPr>
              <w:pStyle w:val="TableParagraph"/>
              <w:rPr>
                <w:sz w:val="6"/>
              </w:rPr>
            </w:pPr>
          </w:p>
          <w:p>
            <w:pPr>
              <w:pStyle w:val="TableParagraph"/>
              <w:ind w:left="147"/>
              <w:rPr>
                <w:sz w:val="20"/>
              </w:rPr>
            </w:pPr>
            <w:r>
              <w:rPr>
                <w:sz w:val="20"/>
              </w:rPr>
              <w:drawing>
                <wp:inline distT="0" distB="0" distL="0" distR="0">
                  <wp:extent cx="1037008" cy="204025"/>
                  <wp:effectExtent l="0" t="0" r="0" b="0"/>
                  <wp:docPr id="918" name="Image 918"/>
                  <wp:cNvGraphicFramePr>
                    <a:graphicFrameLocks/>
                  </wp:cNvGraphicFramePr>
                  <a:graphic>
                    <a:graphicData uri="http://schemas.openxmlformats.org/drawingml/2006/picture">
                      <pic:pic>
                        <pic:nvPicPr>
                          <pic:cNvPr id="918" name="Image 918"/>
                          <pic:cNvPicPr/>
                        </pic:nvPicPr>
                        <pic:blipFill>
                          <a:blip r:embed="rId323" cstate="print"/>
                          <a:stretch>
                            <a:fillRect/>
                          </a:stretch>
                        </pic:blipFill>
                        <pic:spPr>
                          <a:xfrm>
                            <a:off x="0" y="0"/>
                            <a:ext cx="1037008" cy="204025"/>
                          </a:xfrm>
                          <a:prstGeom prst="rect">
                            <a:avLst/>
                          </a:prstGeom>
                        </pic:spPr>
                      </pic:pic>
                    </a:graphicData>
                  </a:graphic>
                </wp:inline>
              </w:drawing>
            </w:r>
            <w:r>
              <w:rPr>
                <w:sz w:val="20"/>
              </w:rPr>
            </w:r>
          </w:p>
          <w:p>
            <w:pPr>
              <w:pStyle w:val="TableParagraph"/>
              <w:spacing w:before="7"/>
              <w:rPr>
                <w:sz w:val="9"/>
              </w:rPr>
            </w:pPr>
          </w:p>
          <w:p>
            <w:pPr>
              <w:pStyle w:val="TableParagraph"/>
              <w:ind w:left="147"/>
              <w:rPr>
                <w:sz w:val="20"/>
              </w:rPr>
            </w:pPr>
            <w:r>
              <w:rPr>
                <w:sz w:val="20"/>
              </w:rPr>
              <mc:AlternateContent>
                <mc:Choice Requires="wps">
                  <w:drawing>
                    <wp:inline distT="0" distB="0" distL="0" distR="0">
                      <wp:extent cx="1080770" cy="204470"/>
                      <wp:effectExtent l="0" t="0" r="0" b="5079"/>
                      <wp:docPr id="919" name="Group 919"/>
                      <wp:cNvGraphicFramePr>
                        <a:graphicFrameLocks/>
                      </wp:cNvGraphicFramePr>
                      <a:graphic>
                        <a:graphicData uri="http://schemas.microsoft.com/office/word/2010/wordprocessingGroup">
                          <wpg:wgp>
                            <wpg:cNvPr id="919" name="Group 919"/>
                            <wpg:cNvGrpSpPr/>
                            <wpg:grpSpPr>
                              <a:xfrm>
                                <a:off x="0" y="0"/>
                                <a:ext cx="1080770" cy="204470"/>
                                <a:chExt cx="1080770" cy="204470"/>
                              </a:xfrm>
                            </wpg:grpSpPr>
                            <pic:pic>
                              <pic:nvPicPr>
                                <pic:cNvPr id="920" name="Image 920"/>
                                <pic:cNvPicPr/>
                              </pic:nvPicPr>
                              <pic:blipFill>
                                <a:blip r:embed="rId324" cstate="print"/>
                                <a:stretch>
                                  <a:fillRect/>
                                </a:stretch>
                              </pic:blipFill>
                              <pic:spPr>
                                <a:xfrm>
                                  <a:off x="0" y="0"/>
                                  <a:ext cx="1060703" cy="204215"/>
                                </a:xfrm>
                                <a:prstGeom prst="rect">
                                  <a:avLst/>
                                </a:prstGeom>
                              </pic:spPr>
                            </pic:pic>
                            <wps:wsp>
                              <wps:cNvPr id="921" name="Graphic 921"/>
                              <wps:cNvSpPr/>
                              <wps:spPr>
                                <a:xfrm>
                                  <a:off x="1071372" y="56388"/>
                                  <a:ext cx="9525" cy="9525"/>
                                </a:xfrm>
                                <a:custGeom>
                                  <a:avLst/>
                                  <a:gdLst/>
                                  <a:ahLst/>
                                  <a:cxnLst/>
                                  <a:rect l="l" t="t" r="r" b="b"/>
                                  <a:pathLst>
                                    <a:path w="9525" h="9525">
                                      <a:moveTo>
                                        <a:pt x="9143" y="0"/>
                                      </a:moveTo>
                                      <a:lnTo>
                                        <a:pt x="0" y="0"/>
                                      </a:lnTo>
                                      <a:lnTo>
                                        <a:pt x="0" y="9144"/>
                                      </a:lnTo>
                                      <a:lnTo>
                                        <a:pt x="9143" y="9144"/>
                                      </a:lnTo>
                                      <a:lnTo>
                                        <a:pt x="91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5.1pt;height:16.1pt;mso-position-horizontal-relative:char;mso-position-vertical-relative:line" id="docshapegroup752" coordorigin="0,0" coordsize="1702,322">
                      <v:shape style="position:absolute;left:0;top:0;width:1671;height:322" type="#_x0000_t75" id="docshape753" stroked="false">
                        <v:imagedata r:id="rId324" o:title=""/>
                      </v:shape>
                      <v:rect style="position:absolute;left:1687;top:88;width:15;height:15" id="docshape754" filled="true" fillcolor="#000000" stroked="false">
                        <v:fill type="solid"/>
                      </v:rect>
                    </v:group>
                  </w:pict>
                </mc:Fallback>
              </mc:AlternateContent>
            </w:r>
            <w:r>
              <w:rPr>
                <w:sz w:val="20"/>
              </w:rPr>
            </w:r>
          </w:p>
          <w:p>
            <w:pPr>
              <w:pStyle w:val="TableParagraph"/>
              <w:spacing w:before="6"/>
              <w:rPr>
                <w:sz w:val="3"/>
              </w:rPr>
            </w:pPr>
          </w:p>
          <w:p>
            <w:pPr>
              <w:pStyle w:val="TableParagraph"/>
              <w:spacing w:line="105" w:lineRule="exact"/>
              <w:ind w:left="147"/>
              <w:rPr>
                <w:position w:val="-1"/>
                <w:sz w:val="10"/>
              </w:rPr>
            </w:pPr>
            <w:r>
              <w:rPr>
                <w:position w:val="-1"/>
                <w:sz w:val="10"/>
              </w:rPr>
              <w:drawing>
                <wp:inline distT="0" distB="0" distL="0" distR="0">
                  <wp:extent cx="795550" cy="66675"/>
                  <wp:effectExtent l="0" t="0" r="0" b="0"/>
                  <wp:docPr id="922" name="Image 922"/>
                  <wp:cNvGraphicFramePr>
                    <a:graphicFrameLocks/>
                  </wp:cNvGraphicFramePr>
                  <a:graphic>
                    <a:graphicData uri="http://schemas.openxmlformats.org/drawingml/2006/picture">
                      <pic:pic>
                        <pic:nvPicPr>
                          <pic:cNvPr id="922" name="Image 922"/>
                          <pic:cNvPicPr/>
                        </pic:nvPicPr>
                        <pic:blipFill>
                          <a:blip r:embed="rId325" cstate="print"/>
                          <a:stretch>
                            <a:fillRect/>
                          </a:stretch>
                        </pic:blipFill>
                        <pic:spPr>
                          <a:xfrm>
                            <a:off x="0" y="0"/>
                            <a:ext cx="795550" cy="66675"/>
                          </a:xfrm>
                          <a:prstGeom prst="rect">
                            <a:avLst/>
                          </a:prstGeom>
                        </pic:spPr>
                      </pic:pic>
                    </a:graphicData>
                  </a:graphic>
                </wp:inline>
              </w:drawing>
            </w:r>
            <w:r>
              <w:rPr>
                <w:position w:val="-1"/>
                <w:sz w:val="10"/>
              </w:rPr>
            </w:r>
          </w:p>
          <w:p>
            <w:pPr>
              <w:pStyle w:val="TableParagraph"/>
              <w:spacing w:before="10"/>
              <w:rPr>
                <w:sz w:val="9"/>
              </w:rPr>
            </w:pPr>
          </w:p>
          <w:p>
            <w:pPr>
              <w:pStyle w:val="TableParagraph"/>
              <w:spacing w:line="134" w:lineRule="exact"/>
              <w:ind w:left="147"/>
              <w:rPr>
                <w:position w:val="-2"/>
                <w:sz w:val="13"/>
              </w:rPr>
            </w:pPr>
            <w:r>
              <w:rPr>
                <w:position w:val="-2"/>
                <w:sz w:val="13"/>
              </w:rPr>
              <mc:AlternateContent>
                <mc:Choice Requires="wps">
                  <w:drawing>
                    <wp:inline distT="0" distB="0" distL="0" distR="0">
                      <wp:extent cx="711835" cy="85725"/>
                      <wp:effectExtent l="0" t="0" r="0" b="0"/>
                      <wp:docPr id="923" name="Group 923"/>
                      <wp:cNvGraphicFramePr>
                        <a:graphicFrameLocks/>
                      </wp:cNvGraphicFramePr>
                      <a:graphic>
                        <a:graphicData uri="http://schemas.microsoft.com/office/word/2010/wordprocessingGroup">
                          <wpg:wgp>
                            <wpg:cNvPr id="923" name="Group 923"/>
                            <wpg:cNvGrpSpPr/>
                            <wpg:grpSpPr>
                              <a:xfrm>
                                <a:off x="0" y="0"/>
                                <a:ext cx="711835" cy="85725"/>
                                <a:chExt cx="711835" cy="85725"/>
                              </a:xfrm>
                            </wpg:grpSpPr>
                            <wps:wsp>
                              <wps:cNvPr id="924" name="Graphic 924"/>
                              <wps:cNvSpPr/>
                              <wps:spPr>
                                <a:xfrm>
                                  <a:off x="0" y="3047"/>
                                  <a:ext cx="60960" cy="64135"/>
                                </a:xfrm>
                                <a:custGeom>
                                  <a:avLst/>
                                  <a:gdLst/>
                                  <a:ahLst/>
                                  <a:cxnLst/>
                                  <a:rect l="l" t="t" r="r" b="b"/>
                                  <a:pathLst>
                                    <a:path w="60960" h="64135">
                                      <a:moveTo>
                                        <a:pt x="60960" y="0"/>
                                      </a:moveTo>
                                      <a:lnTo>
                                        <a:pt x="0" y="0"/>
                                      </a:lnTo>
                                      <a:lnTo>
                                        <a:pt x="0" y="64008"/>
                                      </a:lnTo>
                                      <a:lnTo>
                                        <a:pt x="60960" y="64008"/>
                                      </a:lnTo>
                                      <a:lnTo>
                                        <a:pt x="60960" y="57912"/>
                                      </a:lnTo>
                                      <a:lnTo>
                                        <a:pt x="60960" y="4584"/>
                                      </a:lnTo>
                                      <a:lnTo>
                                        <a:pt x="56388" y="4584"/>
                                      </a:lnTo>
                                      <a:lnTo>
                                        <a:pt x="56388" y="57912"/>
                                      </a:lnTo>
                                      <a:lnTo>
                                        <a:pt x="4572" y="57912"/>
                                      </a:lnTo>
                                      <a:lnTo>
                                        <a:pt x="4572" y="4572"/>
                                      </a:lnTo>
                                      <a:lnTo>
                                        <a:pt x="60960" y="4572"/>
                                      </a:lnTo>
                                      <a:lnTo>
                                        <a:pt x="60960" y="0"/>
                                      </a:lnTo>
                                      <a:close/>
                                    </a:path>
                                  </a:pathLst>
                                </a:custGeom>
                                <a:solidFill>
                                  <a:srgbClr val="000000"/>
                                </a:solidFill>
                              </wps:spPr>
                              <wps:bodyPr wrap="square" lIns="0" tIns="0" rIns="0" bIns="0" rtlCol="0">
                                <a:prstTxWarp prst="textNoShape">
                                  <a:avLst/>
                                </a:prstTxWarp>
                                <a:noAutofit/>
                              </wps:bodyPr>
                            </wps:wsp>
                            <pic:pic>
                              <pic:nvPicPr>
                                <pic:cNvPr id="925" name="Image 925"/>
                                <pic:cNvPicPr/>
                              </pic:nvPicPr>
                              <pic:blipFill>
                                <a:blip r:embed="rId326" cstate="print"/>
                                <a:stretch>
                                  <a:fillRect/>
                                </a:stretch>
                              </pic:blipFill>
                              <pic:spPr>
                                <a:xfrm>
                                  <a:off x="102107" y="0"/>
                                  <a:ext cx="207264" cy="68579"/>
                                </a:xfrm>
                                <a:prstGeom prst="rect">
                                  <a:avLst/>
                                </a:prstGeom>
                              </pic:spPr>
                            </pic:pic>
                            <pic:pic>
                              <pic:nvPicPr>
                                <pic:cNvPr id="926" name="Image 926"/>
                                <pic:cNvPicPr/>
                              </pic:nvPicPr>
                              <pic:blipFill>
                                <a:blip r:embed="rId327" cstate="print"/>
                                <a:stretch>
                                  <a:fillRect/>
                                </a:stretch>
                              </pic:blipFill>
                              <pic:spPr>
                                <a:xfrm>
                                  <a:off x="333756" y="0"/>
                                  <a:ext cx="73150" cy="68579"/>
                                </a:xfrm>
                                <a:prstGeom prst="rect">
                                  <a:avLst/>
                                </a:prstGeom>
                              </pic:spPr>
                            </pic:pic>
                            <pic:pic>
                              <pic:nvPicPr>
                                <pic:cNvPr id="927" name="Image 927"/>
                                <pic:cNvPicPr/>
                              </pic:nvPicPr>
                              <pic:blipFill>
                                <a:blip r:embed="rId328" cstate="print"/>
                                <a:stretch>
                                  <a:fillRect/>
                                </a:stretch>
                              </pic:blipFill>
                              <pic:spPr>
                                <a:xfrm>
                                  <a:off x="435863" y="1525"/>
                                  <a:ext cx="275844" cy="83818"/>
                                </a:xfrm>
                                <a:prstGeom prst="rect">
                                  <a:avLst/>
                                </a:prstGeom>
                              </pic:spPr>
                            </pic:pic>
                          </wpg:wgp>
                        </a:graphicData>
                      </a:graphic>
                    </wp:inline>
                  </w:drawing>
                </mc:Choice>
                <mc:Fallback>
                  <w:pict>
                    <v:group style="width:56.05pt;height:6.75pt;mso-position-horizontal-relative:char;mso-position-vertical-relative:line" id="docshapegroup755" coordorigin="0,0" coordsize="1121,135">
                      <v:shape style="position:absolute;left:0;top:4;width:96;height:101" id="docshape756" coordorigin="0,5" coordsize="96,101" path="m96,5l0,5,0,106,96,106,96,96,96,12,89,12,89,96,7,96,7,12,96,12,96,5xe" filled="true" fillcolor="#000000" stroked="false">
                        <v:path arrowok="t"/>
                        <v:fill type="solid"/>
                      </v:shape>
                      <v:shape style="position:absolute;left:160;top:0;width:327;height:108" type="#_x0000_t75" id="docshape757" stroked="false">
                        <v:imagedata r:id="rId326" o:title=""/>
                      </v:shape>
                      <v:shape style="position:absolute;left:525;top:0;width:116;height:108" type="#_x0000_t75" id="docshape758" stroked="false">
                        <v:imagedata r:id="rId327" o:title=""/>
                      </v:shape>
                      <v:shape style="position:absolute;left:686;top:2;width:435;height:132" type="#_x0000_t75" id="docshape759" stroked="false">
                        <v:imagedata r:id="rId328" o:title=""/>
                      </v:shape>
                    </v:group>
                  </w:pict>
                </mc:Fallback>
              </mc:AlternateContent>
            </w:r>
            <w:r>
              <w:rPr>
                <w:position w:val="-2"/>
                <w:sz w:val="13"/>
              </w:rPr>
            </w:r>
          </w:p>
        </w:tc>
        <w:tc>
          <w:tcPr>
            <w:tcW w:w="2430" w:type="dxa"/>
            <w:tcBorders>
              <w:left w:val="single" w:sz="6" w:space="0" w:color="000000"/>
              <w:bottom w:val="nil"/>
              <w:right w:val="single" w:sz="6" w:space="0" w:color="000000"/>
            </w:tcBorders>
          </w:tcPr>
          <w:p>
            <w:pPr>
              <w:pStyle w:val="TableParagraph"/>
              <w:rPr>
                <w:rFonts w:ascii="Times New Roman"/>
                <w:sz w:val="14"/>
              </w:rPr>
            </w:pPr>
          </w:p>
        </w:tc>
        <w:tc>
          <w:tcPr>
            <w:tcW w:w="2492" w:type="dxa"/>
            <w:tcBorders>
              <w:left w:val="single" w:sz="6" w:space="0" w:color="000000"/>
              <w:bottom w:val="nil"/>
              <w:right w:val="single" w:sz="6" w:space="0" w:color="000000"/>
            </w:tcBorders>
          </w:tcPr>
          <w:p>
            <w:pPr>
              <w:pStyle w:val="TableParagraph"/>
              <w:rPr>
                <w:rFonts w:ascii="Times New Roman"/>
                <w:sz w:val="14"/>
              </w:rPr>
            </w:pPr>
          </w:p>
        </w:tc>
        <w:tc>
          <w:tcPr>
            <w:tcW w:w="2466" w:type="dxa"/>
            <w:tcBorders>
              <w:left w:val="single" w:sz="6" w:space="0" w:color="000000"/>
              <w:bottom w:val="nil"/>
              <w:right w:val="nil"/>
            </w:tcBorders>
          </w:tcPr>
          <w:p>
            <w:pPr>
              <w:pStyle w:val="TableParagraph"/>
              <w:rPr>
                <w:rFonts w:ascii="Times New Roman"/>
                <w:sz w:val="14"/>
              </w:rPr>
            </w:pPr>
          </w:p>
        </w:tc>
      </w:tr>
    </w:tbl>
    <w:p>
      <w:pPr>
        <w:pStyle w:val="BodyText"/>
        <w:spacing w:before="38"/>
        <w:rPr>
          <w:sz w:val="20"/>
        </w:rPr>
      </w:pPr>
    </w:p>
    <w:tbl>
      <w:tblPr>
        <w:tblW w:w="0" w:type="auto"/>
        <w:jc w:val="left"/>
        <w:tblInd w:w="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6"/>
        <w:gridCol w:w="2080"/>
        <w:gridCol w:w="2430"/>
        <w:gridCol w:w="2492"/>
        <w:gridCol w:w="2475"/>
      </w:tblGrid>
      <w:tr>
        <w:trPr>
          <w:trHeight w:val="338" w:hRule="atLeast"/>
        </w:trPr>
        <w:tc>
          <w:tcPr>
            <w:tcW w:w="2676" w:type="dxa"/>
            <w:gridSpan w:val="2"/>
            <w:tcBorders>
              <w:top w:val="nil"/>
              <w:left w:val="nil"/>
            </w:tcBorders>
          </w:tcPr>
          <w:p>
            <w:pPr>
              <w:pStyle w:val="TableParagraph"/>
              <w:spacing w:before="9"/>
              <w:rPr>
                <w:sz w:val="8"/>
              </w:rPr>
            </w:pPr>
          </w:p>
          <w:p>
            <w:pPr>
              <w:pStyle w:val="TableParagraph"/>
              <w:spacing w:line="127" w:lineRule="exact"/>
              <w:ind w:left="165"/>
              <w:rPr>
                <w:position w:val="-2"/>
                <w:sz w:val="12"/>
              </w:rPr>
            </w:pPr>
            <w:r>
              <w:rPr>
                <w:position w:val="-2"/>
                <w:sz w:val="12"/>
              </w:rPr>
              <w:drawing>
                <wp:inline distT="0" distB="0" distL="0" distR="0">
                  <wp:extent cx="1509217" cy="80962"/>
                  <wp:effectExtent l="0" t="0" r="0" b="0"/>
                  <wp:docPr id="928" name="Image 928"/>
                  <wp:cNvGraphicFramePr>
                    <a:graphicFrameLocks/>
                  </wp:cNvGraphicFramePr>
                  <a:graphic>
                    <a:graphicData uri="http://schemas.openxmlformats.org/drawingml/2006/picture">
                      <pic:pic>
                        <pic:nvPicPr>
                          <pic:cNvPr id="928" name="Image 928"/>
                          <pic:cNvPicPr/>
                        </pic:nvPicPr>
                        <pic:blipFill>
                          <a:blip r:embed="rId329" cstate="print"/>
                          <a:stretch>
                            <a:fillRect/>
                          </a:stretch>
                        </pic:blipFill>
                        <pic:spPr>
                          <a:xfrm>
                            <a:off x="0" y="0"/>
                            <a:ext cx="1509217" cy="80962"/>
                          </a:xfrm>
                          <a:prstGeom prst="rect">
                            <a:avLst/>
                          </a:prstGeom>
                        </pic:spPr>
                      </pic:pic>
                    </a:graphicData>
                  </a:graphic>
                </wp:inline>
              </w:drawing>
            </w:r>
            <w:r>
              <w:rPr>
                <w:position w:val="-2"/>
                <w:sz w:val="12"/>
              </w:rPr>
            </w:r>
          </w:p>
        </w:tc>
        <w:tc>
          <w:tcPr>
            <w:tcW w:w="2430" w:type="dxa"/>
            <w:tcBorders>
              <w:top w:val="nil"/>
            </w:tcBorders>
          </w:tcPr>
          <w:p>
            <w:pPr>
              <w:pStyle w:val="TableParagraph"/>
              <w:rPr>
                <w:rFonts w:ascii="Times New Roman"/>
                <w:sz w:val="14"/>
              </w:rPr>
            </w:pPr>
          </w:p>
        </w:tc>
        <w:tc>
          <w:tcPr>
            <w:tcW w:w="2492" w:type="dxa"/>
            <w:tcBorders>
              <w:top w:val="nil"/>
            </w:tcBorders>
          </w:tcPr>
          <w:p>
            <w:pPr>
              <w:pStyle w:val="TableParagraph"/>
              <w:rPr>
                <w:rFonts w:ascii="Times New Roman"/>
                <w:sz w:val="14"/>
              </w:rPr>
            </w:pPr>
          </w:p>
        </w:tc>
        <w:tc>
          <w:tcPr>
            <w:tcW w:w="2475" w:type="dxa"/>
            <w:tcBorders>
              <w:top w:val="nil"/>
              <w:right w:val="nil"/>
            </w:tcBorders>
          </w:tcPr>
          <w:p>
            <w:pPr>
              <w:pStyle w:val="TableParagraph"/>
              <w:rPr>
                <w:rFonts w:ascii="Times New Roman"/>
                <w:sz w:val="14"/>
              </w:rPr>
            </w:pPr>
          </w:p>
        </w:tc>
      </w:tr>
      <w:tr>
        <w:trPr>
          <w:trHeight w:val="301" w:hRule="atLeast"/>
        </w:trPr>
        <w:tc>
          <w:tcPr>
            <w:tcW w:w="2676" w:type="dxa"/>
            <w:gridSpan w:val="2"/>
            <w:vMerge w:val="restart"/>
            <w:tcBorders>
              <w:left w:val="nil"/>
            </w:tcBorders>
          </w:tcPr>
          <w:p>
            <w:pPr>
              <w:pStyle w:val="TableParagraph"/>
              <w:ind w:left="155"/>
              <w:rPr>
                <w:sz w:val="20"/>
              </w:rPr>
            </w:pPr>
            <w:r>
              <w:rPr>
                <w:sz w:val="20"/>
              </w:rPr>
              <w:drawing>
                <wp:inline distT="0" distB="0" distL="0" distR="0">
                  <wp:extent cx="1342960" cy="204025"/>
                  <wp:effectExtent l="0" t="0" r="0" b="0"/>
                  <wp:docPr id="929" name="Image 929"/>
                  <wp:cNvGraphicFramePr>
                    <a:graphicFrameLocks/>
                  </wp:cNvGraphicFramePr>
                  <a:graphic>
                    <a:graphicData uri="http://schemas.openxmlformats.org/drawingml/2006/picture">
                      <pic:pic>
                        <pic:nvPicPr>
                          <pic:cNvPr id="929" name="Image 929"/>
                          <pic:cNvPicPr/>
                        </pic:nvPicPr>
                        <pic:blipFill>
                          <a:blip r:embed="rId330" cstate="print"/>
                          <a:stretch>
                            <a:fillRect/>
                          </a:stretch>
                        </pic:blipFill>
                        <pic:spPr>
                          <a:xfrm>
                            <a:off x="0" y="0"/>
                            <a:ext cx="1342960" cy="204025"/>
                          </a:xfrm>
                          <a:prstGeom prst="rect">
                            <a:avLst/>
                          </a:prstGeom>
                        </pic:spPr>
                      </pic:pic>
                    </a:graphicData>
                  </a:graphic>
                </wp:inline>
              </w:drawing>
            </w:r>
            <w:r>
              <w:rPr>
                <w:sz w:val="20"/>
              </w:rPr>
            </w:r>
          </w:p>
          <w:p>
            <w:pPr>
              <w:pStyle w:val="TableParagraph"/>
              <w:spacing w:before="8"/>
              <w:rPr>
                <w:sz w:val="8"/>
              </w:rPr>
            </w:pPr>
          </w:p>
          <w:p>
            <w:pPr>
              <w:pStyle w:val="TableParagraph"/>
              <w:spacing w:line="105" w:lineRule="exact"/>
              <w:ind w:left="187"/>
              <w:rPr>
                <w:position w:val="-1"/>
                <w:sz w:val="10"/>
              </w:rPr>
            </w:pPr>
            <w:r>
              <w:rPr>
                <w:position w:val="-1"/>
                <w:sz w:val="10"/>
              </w:rPr>
              <mc:AlternateContent>
                <mc:Choice Requires="wps">
                  <w:drawing>
                    <wp:inline distT="0" distB="0" distL="0" distR="0">
                      <wp:extent cx="457200" cy="67310"/>
                      <wp:effectExtent l="0" t="0" r="0" b="8890"/>
                      <wp:docPr id="930" name="Group 930"/>
                      <wp:cNvGraphicFramePr>
                        <a:graphicFrameLocks/>
                      </wp:cNvGraphicFramePr>
                      <a:graphic>
                        <a:graphicData uri="http://schemas.microsoft.com/office/word/2010/wordprocessingGroup">
                          <wpg:wgp>
                            <wpg:cNvPr id="930" name="Group 930"/>
                            <wpg:cNvGrpSpPr/>
                            <wpg:grpSpPr>
                              <a:xfrm>
                                <a:off x="0" y="0"/>
                                <a:ext cx="457200" cy="67310"/>
                                <a:chExt cx="457200" cy="67310"/>
                              </a:xfrm>
                            </wpg:grpSpPr>
                            <pic:pic>
                              <pic:nvPicPr>
                                <pic:cNvPr id="931" name="Image 931"/>
                                <pic:cNvPicPr/>
                              </pic:nvPicPr>
                              <pic:blipFill>
                                <a:blip r:embed="rId331" cstate="print"/>
                                <a:stretch>
                                  <a:fillRect/>
                                </a:stretch>
                              </pic:blipFill>
                              <pic:spPr>
                                <a:xfrm>
                                  <a:off x="0" y="0"/>
                                  <a:ext cx="201168" cy="67055"/>
                                </a:xfrm>
                                <a:prstGeom prst="rect">
                                  <a:avLst/>
                                </a:prstGeom>
                              </pic:spPr>
                            </pic:pic>
                            <pic:pic>
                              <pic:nvPicPr>
                                <pic:cNvPr id="932" name="Image 932"/>
                                <pic:cNvPicPr/>
                              </pic:nvPicPr>
                              <pic:blipFill>
                                <a:blip r:embed="rId332" cstate="print"/>
                                <a:stretch>
                                  <a:fillRect/>
                                </a:stretch>
                              </pic:blipFill>
                              <pic:spPr>
                                <a:xfrm>
                                  <a:off x="233172" y="0"/>
                                  <a:ext cx="224028" cy="67055"/>
                                </a:xfrm>
                                <a:prstGeom prst="rect">
                                  <a:avLst/>
                                </a:prstGeom>
                              </pic:spPr>
                            </pic:pic>
                          </wpg:wgp>
                        </a:graphicData>
                      </a:graphic>
                    </wp:inline>
                  </w:drawing>
                </mc:Choice>
                <mc:Fallback>
                  <w:pict>
                    <v:group style="width:36pt;height:5.3pt;mso-position-horizontal-relative:char;mso-position-vertical-relative:line" id="docshapegroup760" coordorigin="0,0" coordsize="720,106">
                      <v:shape style="position:absolute;left:0;top:0;width:317;height:106" type="#_x0000_t75" id="docshape761" stroked="false">
                        <v:imagedata r:id="rId331" o:title=""/>
                      </v:shape>
                      <v:shape style="position:absolute;left:367;top:0;width:353;height:106" type="#_x0000_t75" id="docshape762" stroked="false">
                        <v:imagedata r:id="rId332" o:title=""/>
                      </v:shape>
                    </v:group>
                  </w:pict>
                </mc:Fallback>
              </mc:AlternateContent>
            </w:r>
            <w:r>
              <w:rPr>
                <w:position w:val="-1"/>
                <w:sz w:val="10"/>
              </w:rPr>
            </w:r>
          </w:p>
          <w:p>
            <w:pPr>
              <w:pStyle w:val="TableParagraph"/>
              <w:spacing w:before="10"/>
              <w:rPr>
                <w:sz w:val="12"/>
              </w:rPr>
            </w:pPr>
          </w:p>
          <w:p>
            <w:pPr>
              <w:pStyle w:val="TableParagraph"/>
              <w:spacing w:line="105" w:lineRule="exact"/>
              <w:ind w:left="249"/>
              <w:rPr>
                <w:position w:val="-1"/>
                <w:sz w:val="10"/>
              </w:rPr>
            </w:pPr>
            <w:r>
              <w:rPr>
                <w:position w:val="-1"/>
                <w:sz w:val="10"/>
              </w:rPr>
              <mc:AlternateContent>
                <mc:Choice Requires="wps">
                  <w:drawing>
                    <wp:inline distT="0" distB="0" distL="0" distR="0">
                      <wp:extent cx="508000" cy="67310"/>
                      <wp:effectExtent l="0" t="0" r="0" b="8890"/>
                      <wp:docPr id="933" name="Group 933"/>
                      <wp:cNvGraphicFramePr>
                        <a:graphicFrameLocks/>
                      </wp:cNvGraphicFramePr>
                      <a:graphic>
                        <a:graphicData uri="http://schemas.microsoft.com/office/word/2010/wordprocessingGroup">
                          <wpg:wgp>
                            <wpg:cNvPr id="933" name="Group 933"/>
                            <wpg:cNvGrpSpPr/>
                            <wpg:grpSpPr>
                              <a:xfrm>
                                <a:off x="0" y="0"/>
                                <a:ext cx="508000" cy="67310"/>
                                <a:chExt cx="508000" cy="67310"/>
                              </a:xfrm>
                            </wpg:grpSpPr>
                            <pic:pic>
                              <pic:nvPicPr>
                                <pic:cNvPr id="934" name="Image 934"/>
                                <pic:cNvPicPr/>
                              </pic:nvPicPr>
                              <pic:blipFill>
                                <a:blip r:embed="rId333" cstate="print"/>
                                <a:stretch>
                                  <a:fillRect/>
                                </a:stretch>
                              </pic:blipFill>
                              <pic:spPr>
                                <a:xfrm>
                                  <a:off x="0" y="0"/>
                                  <a:ext cx="248411" cy="67055"/>
                                </a:xfrm>
                                <a:prstGeom prst="rect">
                                  <a:avLst/>
                                </a:prstGeom>
                              </pic:spPr>
                            </pic:pic>
                            <pic:pic>
                              <pic:nvPicPr>
                                <pic:cNvPr id="935" name="Image 935"/>
                                <pic:cNvPicPr/>
                              </pic:nvPicPr>
                              <pic:blipFill>
                                <a:blip r:embed="rId334" cstate="print"/>
                                <a:stretch>
                                  <a:fillRect/>
                                </a:stretch>
                              </pic:blipFill>
                              <pic:spPr>
                                <a:xfrm>
                                  <a:off x="283463" y="0"/>
                                  <a:ext cx="224028" cy="67055"/>
                                </a:xfrm>
                                <a:prstGeom prst="rect">
                                  <a:avLst/>
                                </a:prstGeom>
                              </pic:spPr>
                            </pic:pic>
                          </wpg:wgp>
                        </a:graphicData>
                      </a:graphic>
                    </wp:inline>
                  </w:drawing>
                </mc:Choice>
                <mc:Fallback>
                  <w:pict>
                    <v:group style="width:40pt;height:5.3pt;mso-position-horizontal-relative:char;mso-position-vertical-relative:line" id="docshapegroup763" coordorigin="0,0" coordsize="800,106">
                      <v:shape style="position:absolute;left:0;top:0;width:392;height:106" type="#_x0000_t75" id="docshape764" stroked="false">
                        <v:imagedata r:id="rId333" o:title=""/>
                      </v:shape>
                      <v:shape style="position:absolute;left:446;top:0;width:353;height:106" type="#_x0000_t75" id="docshape765" stroked="false">
                        <v:imagedata r:id="rId334" o:title=""/>
                      </v:shape>
                    </v:group>
                  </w:pict>
                </mc:Fallback>
              </mc:AlternateContent>
            </w:r>
            <w:r>
              <w:rPr>
                <w:position w:val="-1"/>
                <w:sz w:val="10"/>
              </w:rPr>
            </w:r>
          </w:p>
          <w:p>
            <w:pPr>
              <w:pStyle w:val="TableParagraph"/>
              <w:spacing w:before="11"/>
              <w:rPr>
                <w:sz w:val="12"/>
              </w:rPr>
            </w:pPr>
          </w:p>
          <w:p>
            <w:pPr>
              <w:pStyle w:val="TableParagraph"/>
              <w:spacing w:line="105" w:lineRule="exact"/>
              <w:ind w:left="182"/>
              <w:rPr>
                <w:position w:val="-1"/>
                <w:sz w:val="10"/>
              </w:rPr>
            </w:pPr>
            <w:r>
              <w:rPr>
                <w:position w:val="-1"/>
                <w:sz w:val="10"/>
              </w:rPr>
              <mc:AlternateContent>
                <mc:Choice Requires="wps">
                  <w:drawing>
                    <wp:inline distT="0" distB="0" distL="0" distR="0">
                      <wp:extent cx="452755" cy="67310"/>
                      <wp:effectExtent l="0" t="0" r="0" b="8890"/>
                      <wp:docPr id="936" name="Group 936"/>
                      <wp:cNvGraphicFramePr>
                        <a:graphicFrameLocks/>
                      </wp:cNvGraphicFramePr>
                      <a:graphic>
                        <a:graphicData uri="http://schemas.microsoft.com/office/word/2010/wordprocessingGroup">
                          <wpg:wgp>
                            <wpg:cNvPr id="936" name="Group 936"/>
                            <wpg:cNvGrpSpPr/>
                            <wpg:grpSpPr>
                              <a:xfrm>
                                <a:off x="0" y="0"/>
                                <a:ext cx="452755" cy="67310"/>
                                <a:chExt cx="452755" cy="67310"/>
                              </a:xfrm>
                            </wpg:grpSpPr>
                            <pic:pic>
                              <pic:nvPicPr>
                                <pic:cNvPr id="937" name="Image 937"/>
                                <pic:cNvPicPr/>
                              </pic:nvPicPr>
                              <pic:blipFill>
                                <a:blip r:embed="rId335" cstate="print"/>
                                <a:stretch>
                                  <a:fillRect/>
                                </a:stretch>
                              </pic:blipFill>
                              <pic:spPr>
                                <a:xfrm>
                                  <a:off x="0" y="0"/>
                                  <a:ext cx="196596" cy="67054"/>
                                </a:xfrm>
                                <a:prstGeom prst="rect">
                                  <a:avLst/>
                                </a:prstGeom>
                              </pic:spPr>
                            </pic:pic>
                            <pic:pic>
                              <pic:nvPicPr>
                                <pic:cNvPr id="938" name="Image 938"/>
                                <pic:cNvPicPr/>
                              </pic:nvPicPr>
                              <pic:blipFill>
                                <a:blip r:embed="rId336" cstate="print"/>
                                <a:stretch>
                                  <a:fillRect/>
                                </a:stretch>
                              </pic:blipFill>
                              <pic:spPr>
                                <a:xfrm>
                                  <a:off x="228600" y="1522"/>
                                  <a:ext cx="224028" cy="65532"/>
                                </a:xfrm>
                                <a:prstGeom prst="rect">
                                  <a:avLst/>
                                </a:prstGeom>
                              </pic:spPr>
                            </pic:pic>
                          </wpg:wgp>
                        </a:graphicData>
                      </a:graphic>
                    </wp:inline>
                  </w:drawing>
                </mc:Choice>
                <mc:Fallback>
                  <w:pict>
                    <v:group style="width:35.65pt;height:5.3pt;mso-position-horizontal-relative:char;mso-position-vertical-relative:line" id="docshapegroup766" coordorigin="0,0" coordsize="713,106">
                      <v:shape style="position:absolute;left:0;top:0;width:310;height:106" type="#_x0000_t75" id="docshape767" stroked="false">
                        <v:imagedata r:id="rId335" o:title=""/>
                      </v:shape>
                      <v:shape style="position:absolute;left:360;top:2;width:353;height:104" type="#_x0000_t75" id="docshape768" stroked="false">
                        <v:imagedata r:id="rId336" o:title=""/>
                      </v:shape>
                    </v:group>
                  </w:pict>
                </mc:Fallback>
              </mc:AlternateContent>
            </w:r>
            <w:r>
              <w:rPr>
                <w:position w:val="-1"/>
                <w:sz w:val="10"/>
              </w:rPr>
            </w:r>
          </w:p>
        </w:tc>
        <w:tc>
          <w:tcPr>
            <w:tcW w:w="2430" w:type="dxa"/>
          </w:tcPr>
          <w:p>
            <w:pPr>
              <w:pStyle w:val="TableParagraph"/>
              <w:spacing w:before="8"/>
              <w:rPr>
                <w:sz w:val="4"/>
              </w:rPr>
            </w:pPr>
          </w:p>
          <w:p>
            <w:pPr>
              <w:pStyle w:val="TableParagraph"/>
              <w:spacing w:line="103" w:lineRule="exact"/>
              <w:ind w:left="858"/>
              <w:rPr>
                <w:position w:val="-1"/>
                <w:sz w:val="10"/>
              </w:rPr>
            </w:pPr>
            <w:r>
              <w:rPr>
                <w:position w:val="-1"/>
                <w:sz w:val="10"/>
              </w:rPr>
              <mc:AlternateContent>
                <mc:Choice Requires="wps">
                  <w:drawing>
                    <wp:inline distT="0" distB="0" distL="0" distR="0">
                      <wp:extent cx="402590" cy="66040"/>
                      <wp:effectExtent l="0" t="0" r="0" b="634"/>
                      <wp:docPr id="939" name="Group 939"/>
                      <wp:cNvGraphicFramePr>
                        <a:graphicFrameLocks/>
                      </wp:cNvGraphicFramePr>
                      <a:graphic>
                        <a:graphicData uri="http://schemas.microsoft.com/office/word/2010/wordprocessingGroup">
                          <wpg:wgp>
                            <wpg:cNvPr id="939" name="Group 939"/>
                            <wpg:cNvGrpSpPr/>
                            <wpg:grpSpPr>
                              <a:xfrm>
                                <a:off x="0" y="0"/>
                                <a:ext cx="402590" cy="66040"/>
                                <a:chExt cx="402590" cy="66040"/>
                              </a:xfrm>
                            </wpg:grpSpPr>
                            <pic:pic>
                              <pic:nvPicPr>
                                <pic:cNvPr id="940" name="Image 940"/>
                                <pic:cNvPicPr/>
                              </pic:nvPicPr>
                              <pic:blipFill>
                                <a:blip r:embed="rId337" cstate="print"/>
                                <a:stretch>
                                  <a:fillRect/>
                                </a:stretch>
                              </pic:blipFill>
                              <pic:spPr>
                                <a:xfrm>
                                  <a:off x="0" y="0"/>
                                  <a:ext cx="341375" cy="65532"/>
                                </a:xfrm>
                                <a:prstGeom prst="rect">
                                  <a:avLst/>
                                </a:prstGeom>
                              </pic:spPr>
                            </pic:pic>
                            <wps:wsp>
                              <wps:cNvPr id="941" name="Graphic 941"/>
                              <wps:cNvSpPr/>
                              <wps:spPr>
                                <a:xfrm>
                                  <a:off x="379475" y="0"/>
                                  <a:ext cx="22860" cy="66040"/>
                                </a:xfrm>
                                <a:custGeom>
                                  <a:avLst/>
                                  <a:gdLst/>
                                  <a:ahLst/>
                                  <a:cxnLst/>
                                  <a:rect l="l" t="t" r="r" b="b"/>
                                  <a:pathLst>
                                    <a:path w="22860" h="66040">
                                      <a:moveTo>
                                        <a:pt x="22860" y="0"/>
                                      </a:moveTo>
                                      <a:lnTo>
                                        <a:pt x="16763" y="0"/>
                                      </a:lnTo>
                                      <a:lnTo>
                                        <a:pt x="15240" y="4572"/>
                                      </a:lnTo>
                                      <a:lnTo>
                                        <a:pt x="10668" y="9144"/>
                                      </a:lnTo>
                                      <a:lnTo>
                                        <a:pt x="6096" y="12192"/>
                                      </a:lnTo>
                                      <a:lnTo>
                                        <a:pt x="0" y="16764"/>
                                      </a:lnTo>
                                      <a:lnTo>
                                        <a:pt x="0" y="24384"/>
                                      </a:lnTo>
                                      <a:lnTo>
                                        <a:pt x="3048" y="22860"/>
                                      </a:lnTo>
                                      <a:lnTo>
                                        <a:pt x="12192" y="16764"/>
                                      </a:lnTo>
                                      <a:lnTo>
                                        <a:pt x="15240" y="13716"/>
                                      </a:lnTo>
                                      <a:lnTo>
                                        <a:pt x="15240" y="65532"/>
                                      </a:lnTo>
                                      <a:lnTo>
                                        <a:pt x="22860" y="65532"/>
                                      </a:lnTo>
                                      <a:lnTo>
                                        <a:pt x="228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1.7pt;height:5.2pt;mso-position-horizontal-relative:char;mso-position-vertical-relative:line" id="docshapegroup769" coordorigin="0,0" coordsize="634,104">
                      <v:shape style="position:absolute;left:0;top:0;width:538;height:104" type="#_x0000_t75" id="docshape770" stroked="false">
                        <v:imagedata r:id="rId337" o:title=""/>
                      </v:shape>
                      <v:shape style="position:absolute;left:597;top:0;width:36;height:104" id="docshape771" coordorigin="598,0" coordsize="36,104" path="m634,0l624,0,622,7,614,14,607,19,598,26,598,38,602,36,617,26,622,22,622,103,634,103,634,0xe" filled="true" fillcolor="#000000" stroked="false">
                        <v:path arrowok="t"/>
                        <v:fill type="solid"/>
                      </v:shape>
                    </v:group>
                  </w:pict>
                </mc:Fallback>
              </mc:AlternateContent>
            </w:r>
            <w:r>
              <w:rPr>
                <w:position w:val="-1"/>
                <w:sz w:val="10"/>
              </w:rPr>
            </w:r>
          </w:p>
        </w:tc>
        <w:tc>
          <w:tcPr>
            <w:tcW w:w="2492" w:type="dxa"/>
          </w:tcPr>
          <w:p>
            <w:pPr>
              <w:pStyle w:val="TableParagraph"/>
              <w:spacing w:before="7"/>
              <w:rPr>
                <w:sz w:val="5"/>
              </w:rPr>
            </w:pPr>
          </w:p>
          <w:p>
            <w:pPr>
              <w:pStyle w:val="TableParagraph"/>
              <w:spacing w:line="103" w:lineRule="exact"/>
              <w:ind w:left="879"/>
              <w:rPr>
                <w:position w:val="-1"/>
                <w:sz w:val="10"/>
              </w:rPr>
            </w:pPr>
            <w:r>
              <w:rPr>
                <w:position w:val="-1"/>
                <w:sz w:val="10"/>
              </w:rPr>
              <mc:AlternateContent>
                <mc:Choice Requires="wps">
                  <w:drawing>
                    <wp:inline distT="0" distB="0" distL="0" distR="0">
                      <wp:extent cx="414655" cy="66040"/>
                      <wp:effectExtent l="0" t="0" r="0" b="634"/>
                      <wp:docPr id="942" name="Group 942"/>
                      <wp:cNvGraphicFramePr>
                        <a:graphicFrameLocks/>
                      </wp:cNvGraphicFramePr>
                      <a:graphic>
                        <a:graphicData uri="http://schemas.microsoft.com/office/word/2010/wordprocessingGroup">
                          <wpg:wgp>
                            <wpg:cNvPr id="942" name="Group 942"/>
                            <wpg:cNvGrpSpPr/>
                            <wpg:grpSpPr>
                              <a:xfrm>
                                <a:off x="0" y="0"/>
                                <a:ext cx="414655" cy="66040"/>
                                <a:chExt cx="414655" cy="66040"/>
                              </a:xfrm>
                            </wpg:grpSpPr>
                            <pic:pic>
                              <pic:nvPicPr>
                                <pic:cNvPr id="943" name="Image 943"/>
                                <pic:cNvPicPr/>
                              </pic:nvPicPr>
                              <pic:blipFill>
                                <a:blip r:embed="rId338" cstate="print"/>
                                <a:stretch>
                                  <a:fillRect/>
                                </a:stretch>
                              </pic:blipFill>
                              <pic:spPr>
                                <a:xfrm>
                                  <a:off x="0" y="0"/>
                                  <a:ext cx="341375" cy="65532"/>
                                </a:xfrm>
                                <a:prstGeom prst="rect">
                                  <a:avLst/>
                                </a:prstGeom>
                              </pic:spPr>
                            </pic:pic>
                            <wps:wsp>
                              <wps:cNvPr id="944" name="Graphic 944"/>
                              <wps:cNvSpPr/>
                              <wps:spPr>
                                <a:xfrm>
                                  <a:off x="371856" y="0"/>
                                  <a:ext cx="43180" cy="66040"/>
                                </a:xfrm>
                                <a:custGeom>
                                  <a:avLst/>
                                  <a:gdLst/>
                                  <a:ahLst/>
                                  <a:cxnLst/>
                                  <a:rect l="l" t="t" r="r" b="b"/>
                                  <a:pathLst>
                                    <a:path w="43180" h="66040">
                                      <a:moveTo>
                                        <a:pt x="30480" y="0"/>
                                      </a:moveTo>
                                      <a:lnTo>
                                        <a:pt x="13716" y="0"/>
                                      </a:lnTo>
                                      <a:lnTo>
                                        <a:pt x="7620" y="4572"/>
                                      </a:lnTo>
                                      <a:lnTo>
                                        <a:pt x="4572" y="10668"/>
                                      </a:lnTo>
                                      <a:lnTo>
                                        <a:pt x="1524" y="18287"/>
                                      </a:lnTo>
                                      <a:lnTo>
                                        <a:pt x="10668" y="19812"/>
                                      </a:lnTo>
                                      <a:lnTo>
                                        <a:pt x="10668" y="13716"/>
                                      </a:lnTo>
                                      <a:lnTo>
                                        <a:pt x="13716" y="9144"/>
                                      </a:lnTo>
                                      <a:lnTo>
                                        <a:pt x="16763" y="7620"/>
                                      </a:lnTo>
                                      <a:lnTo>
                                        <a:pt x="22860" y="6096"/>
                                      </a:lnTo>
                                      <a:lnTo>
                                        <a:pt x="27432" y="7620"/>
                                      </a:lnTo>
                                      <a:lnTo>
                                        <a:pt x="30480" y="9144"/>
                                      </a:lnTo>
                                      <a:lnTo>
                                        <a:pt x="33528" y="13716"/>
                                      </a:lnTo>
                                      <a:lnTo>
                                        <a:pt x="33528" y="21336"/>
                                      </a:lnTo>
                                      <a:lnTo>
                                        <a:pt x="30480" y="27432"/>
                                      </a:lnTo>
                                      <a:lnTo>
                                        <a:pt x="25908" y="33528"/>
                                      </a:lnTo>
                                      <a:lnTo>
                                        <a:pt x="16763" y="41148"/>
                                      </a:lnTo>
                                      <a:lnTo>
                                        <a:pt x="10668" y="45720"/>
                                      </a:lnTo>
                                      <a:lnTo>
                                        <a:pt x="6096" y="50292"/>
                                      </a:lnTo>
                                      <a:lnTo>
                                        <a:pt x="3048" y="54864"/>
                                      </a:lnTo>
                                      <a:lnTo>
                                        <a:pt x="1524" y="59436"/>
                                      </a:lnTo>
                                      <a:lnTo>
                                        <a:pt x="0" y="62484"/>
                                      </a:lnTo>
                                      <a:lnTo>
                                        <a:pt x="0" y="65532"/>
                                      </a:lnTo>
                                      <a:lnTo>
                                        <a:pt x="42672" y="65532"/>
                                      </a:lnTo>
                                      <a:lnTo>
                                        <a:pt x="42672" y="57912"/>
                                      </a:lnTo>
                                      <a:lnTo>
                                        <a:pt x="10668" y="57912"/>
                                      </a:lnTo>
                                      <a:lnTo>
                                        <a:pt x="12192" y="54864"/>
                                      </a:lnTo>
                                      <a:lnTo>
                                        <a:pt x="15239" y="53340"/>
                                      </a:lnTo>
                                      <a:lnTo>
                                        <a:pt x="18287" y="50292"/>
                                      </a:lnTo>
                                      <a:lnTo>
                                        <a:pt x="22860" y="44196"/>
                                      </a:lnTo>
                                      <a:lnTo>
                                        <a:pt x="30480" y="38100"/>
                                      </a:lnTo>
                                      <a:lnTo>
                                        <a:pt x="35051" y="33528"/>
                                      </a:lnTo>
                                      <a:lnTo>
                                        <a:pt x="38100" y="28956"/>
                                      </a:lnTo>
                                      <a:lnTo>
                                        <a:pt x="41148" y="25908"/>
                                      </a:lnTo>
                                      <a:lnTo>
                                        <a:pt x="41148" y="21336"/>
                                      </a:lnTo>
                                      <a:lnTo>
                                        <a:pt x="42672" y="18287"/>
                                      </a:lnTo>
                                      <a:lnTo>
                                        <a:pt x="41148" y="10668"/>
                                      </a:lnTo>
                                      <a:lnTo>
                                        <a:pt x="36575" y="4572"/>
                                      </a:lnTo>
                                      <a:lnTo>
                                        <a:pt x="33528" y="3048"/>
                                      </a:lnTo>
                                      <a:lnTo>
                                        <a:pt x="304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65pt;height:5.2pt;mso-position-horizontal-relative:char;mso-position-vertical-relative:line" id="docshapegroup772" coordorigin="0,0" coordsize="653,104">
                      <v:shape style="position:absolute;left:0;top:0;width:538;height:104" type="#_x0000_t75" id="docshape773" stroked="false">
                        <v:imagedata r:id="rId338" o:title=""/>
                      </v:shape>
                      <v:shape style="position:absolute;left:585;top:0;width:68;height:104" id="docshape774" coordorigin="586,0" coordsize="68,104" path="m634,0l607,0,598,7,593,17,588,29,602,31,602,22,607,14,612,12,622,10,629,12,634,14,638,22,638,34,634,43,626,53,612,65,602,72,595,79,590,86,588,94,586,98,586,103,653,103,653,91,602,91,605,86,610,84,614,79,622,70,634,60,641,53,646,46,650,41,650,34,653,29,650,17,643,7,638,5,634,0xe" filled="true" fillcolor="#000000" stroked="false">
                        <v:path arrowok="t"/>
                        <v:fill type="solid"/>
                      </v:shape>
                    </v:group>
                  </w:pict>
                </mc:Fallback>
              </mc:AlternateContent>
            </w:r>
            <w:r>
              <w:rPr>
                <w:position w:val="-1"/>
                <w:sz w:val="10"/>
              </w:rPr>
            </w:r>
          </w:p>
        </w:tc>
        <w:tc>
          <w:tcPr>
            <w:tcW w:w="2475" w:type="dxa"/>
            <w:tcBorders>
              <w:right w:val="nil"/>
            </w:tcBorders>
          </w:tcPr>
          <w:p>
            <w:pPr>
              <w:pStyle w:val="TableParagraph"/>
              <w:spacing w:before="6"/>
              <w:rPr>
                <w:sz w:val="4"/>
              </w:rPr>
            </w:pPr>
          </w:p>
          <w:p>
            <w:pPr>
              <w:pStyle w:val="TableParagraph"/>
              <w:spacing w:line="103" w:lineRule="exact"/>
              <w:ind w:left="849"/>
              <w:rPr>
                <w:position w:val="-1"/>
                <w:sz w:val="10"/>
              </w:rPr>
            </w:pPr>
            <w:r>
              <w:rPr>
                <w:position w:val="-1"/>
                <w:sz w:val="10"/>
              </w:rPr>
              <mc:AlternateContent>
                <mc:Choice Requires="wps">
                  <w:drawing>
                    <wp:inline distT="0" distB="0" distL="0" distR="0">
                      <wp:extent cx="414655" cy="66040"/>
                      <wp:effectExtent l="0" t="0" r="0" b="634"/>
                      <wp:docPr id="945" name="Group 945"/>
                      <wp:cNvGraphicFramePr>
                        <a:graphicFrameLocks/>
                      </wp:cNvGraphicFramePr>
                      <a:graphic>
                        <a:graphicData uri="http://schemas.microsoft.com/office/word/2010/wordprocessingGroup">
                          <wpg:wgp>
                            <wpg:cNvPr id="945" name="Group 945"/>
                            <wpg:cNvGrpSpPr/>
                            <wpg:grpSpPr>
                              <a:xfrm>
                                <a:off x="0" y="0"/>
                                <a:ext cx="414655" cy="66040"/>
                                <a:chExt cx="414655" cy="66040"/>
                              </a:xfrm>
                            </wpg:grpSpPr>
                            <pic:pic>
                              <pic:nvPicPr>
                                <pic:cNvPr id="946" name="Image 946"/>
                                <pic:cNvPicPr/>
                              </pic:nvPicPr>
                              <pic:blipFill>
                                <a:blip r:embed="rId339" cstate="print"/>
                                <a:stretch>
                                  <a:fillRect/>
                                </a:stretch>
                              </pic:blipFill>
                              <pic:spPr>
                                <a:xfrm>
                                  <a:off x="0" y="0"/>
                                  <a:ext cx="341375" cy="65532"/>
                                </a:xfrm>
                                <a:prstGeom prst="rect">
                                  <a:avLst/>
                                </a:prstGeom>
                              </pic:spPr>
                            </pic:pic>
                            <wps:wsp>
                              <wps:cNvPr id="947" name="Graphic 947"/>
                              <wps:cNvSpPr/>
                              <wps:spPr>
                                <a:xfrm>
                                  <a:off x="373380" y="0"/>
                                  <a:ext cx="41275" cy="66040"/>
                                </a:xfrm>
                                <a:custGeom>
                                  <a:avLst/>
                                  <a:gdLst/>
                                  <a:ahLst/>
                                  <a:cxnLst/>
                                  <a:rect l="l" t="t" r="r" b="b"/>
                                  <a:pathLst>
                                    <a:path w="41275" h="66040">
                                      <a:moveTo>
                                        <a:pt x="41148" y="45720"/>
                                      </a:moveTo>
                                      <a:lnTo>
                                        <a:pt x="39624" y="39624"/>
                                      </a:lnTo>
                                      <a:lnTo>
                                        <a:pt x="38100" y="35052"/>
                                      </a:lnTo>
                                      <a:lnTo>
                                        <a:pt x="28956" y="28956"/>
                                      </a:lnTo>
                                      <a:lnTo>
                                        <a:pt x="32004" y="27432"/>
                                      </a:lnTo>
                                      <a:lnTo>
                                        <a:pt x="35052" y="24384"/>
                                      </a:lnTo>
                                      <a:lnTo>
                                        <a:pt x="36576" y="19812"/>
                                      </a:lnTo>
                                      <a:lnTo>
                                        <a:pt x="38100" y="16764"/>
                                      </a:lnTo>
                                      <a:lnTo>
                                        <a:pt x="35052" y="7620"/>
                                      </a:lnTo>
                                      <a:lnTo>
                                        <a:pt x="33528" y="6096"/>
                                      </a:lnTo>
                                      <a:lnTo>
                                        <a:pt x="28956" y="1524"/>
                                      </a:lnTo>
                                      <a:lnTo>
                                        <a:pt x="24384" y="0"/>
                                      </a:lnTo>
                                      <a:lnTo>
                                        <a:pt x="12192" y="0"/>
                                      </a:lnTo>
                                      <a:lnTo>
                                        <a:pt x="6096" y="4572"/>
                                      </a:lnTo>
                                      <a:lnTo>
                                        <a:pt x="3048" y="9144"/>
                                      </a:lnTo>
                                      <a:lnTo>
                                        <a:pt x="0" y="16764"/>
                                      </a:lnTo>
                                      <a:lnTo>
                                        <a:pt x="7620" y="18288"/>
                                      </a:lnTo>
                                      <a:lnTo>
                                        <a:pt x="9144" y="12192"/>
                                      </a:lnTo>
                                      <a:lnTo>
                                        <a:pt x="15240" y="6096"/>
                                      </a:lnTo>
                                      <a:lnTo>
                                        <a:pt x="22860" y="6096"/>
                                      </a:lnTo>
                                      <a:lnTo>
                                        <a:pt x="27432" y="9144"/>
                                      </a:lnTo>
                                      <a:lnTo>
                                        <a:pt x="28956" y="12192"/>
                                      </a:lnTo>
                                      <a:lnTo>
                                        <a:pt x="28956" y="21336"/>
                                      </a:lnTo>
                                      <a:lnTo>
                                        <a:pt x="25908" y="24384"/>
                                      </a:lnTo>
                                      <a:lnTo>
                                        <a:pt x="16764" y="27432"/>
                                      </a:lnTo>
                                      <a:lnTo>
                                        <a:pt x="15240" y="27432"/>
                                      </a:lnTo>
                                      <a:lnTo>
                                        <a:pt x="15240" y="33528"/>
                                      </a:lnTo>
                                      <a:lnTo>
                                        <a:pt x="24384" y="33528"/>
                                      </a:lnTo>
                                      <a:lnTo>
                                        <a:pt x="28956" y="36576"/>
                                      </a:lnTo>
                                      <a:lnTo>
                                        <a:pt x="32004" y="41148"/>
                                      </a:lnTo>
                                      <a:lnTo>
                                        <a:pt x="32004" y="50292"/>
                                      </a:lnTo>
                                      <a:lnTo>
                                        <a:pt x="28956" y="54864"/>
                                      </a:lnTo>
                                      <a:lnTo>
                                        <a:pt x="24384" y="57912"/>
                                      </a:lnTo>
                                      <a:lnTo>
                                        <a:pt x="19812" y="59436"/>
                                      </a:lnTo>
                                      <a:lnTo>
                                        <a:pt x="15240" y="57912"/>
                                      </a:lnTo>
                                      <a:lnTo>
                                        <a:pt x="12192" y="56388"/>
                                      </a:lnTo>
                                      <a:lnTo>
                                        <a:pt x="9144" y="51816"/>
                                      </a:lnTo>
                                      <a:lnTo>
                                        <a:pt x="7620" y="47244"/>
                                      </a:lnTo>
                                      <a:lnTo>
                                        <a:pt x="0" y="47244"/>
                                      </a:lnTo>
                                      <a:lnTo>
                                        <a:pt x="1524" y="54864"/>
                                      </a:lnTo>
                                      <a:lnTo>
                                        <a:pt x="6096" y="60960"/>
                                      </a:lnTo>
                                      <a:lnTo>
                                        <a:pt x="12192" y="64008"/>
                                      </a:lnTo>
                                      <a:lnTo>
                                        <a:pt x="19812" y="65532"/>
                                      </a:lnTo>
                                      <a:lnTo>
                                        <a:pt x="24384" y="65532"/>
                                      </a:lnTo>
                                      <a:lnTo>
                                        <a:pt x="27432" y="64008"/>
                                      </a:lnTo>
                                      <a:lnTo>
                                        <a:pt x="32004" y="62484"/>
                                      </a:lnTo>
                                      <a:lnTo>
                                        <a:pt x="35052" y="59436"/>
                                      </a:lnTo>
                                      <a:lnTo>
                                        <a:pt x="36576" y="56388"/>
                                      </a:lnTo>
                                      <a:lnTo>
                                        <a:pt x="39624" y="53340"/>
                                      </a:lnTo>
                                      <a:lnTo>
                                        <a:pt x="39624" y="50292"/>
                                      </a:lnTo>
                                      <a:lnTo>
                                        <a:pt x="41148" y="457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65pt;height:5.2pt;mso-position-horizontal-relative:char;mso-position-vertical-relative:line" id="docshapegroup775" coordorigin="0,0" coordsize="653,104">
                      <v:shape style="position:absolute;left:0;top:0;width:538;height:104" type="#_x0000_t75" id="docshape776" stroked="false">
                        <v:imagedata r:id="rId339" o:title=""/>
                      </v:shape>
                      <v:shape style="position:absolute;left:588;top:0;width:65;height:104" id="docshape777" coordorigin="588,0" coordsize="65,104" path="m653,72l650,62,648,55,634,46,638,43,643,38,646,31,648,26,643,12,641,10,634,2,626,0,607,0,598,7,593,14,588,26,600,29,602,19,612,10,624,10,631,14,634,19,634,34,629,38,614,43,612,43,612,53,626,53,634,58,638,65,638,79,634,86,626,91,619,94,612,91,607,89,602,82,600,74,588,74,590,86,598,96,607,101,619,103,626,103,631,101,638,98,643,94,646,89,650,84,650,79,653,72xe" filled="true" fillcolor="#000000" stroked="false">
                        <v:path arrowok="t"/>
                        <v:fill type="solid"/>
                      </v:shape>
                    </v:group>
                  </w:pict>
                </mc:Fallback>
              </mc:AlternateContent>
            </w:r>
            <w:r>
              <w:rPr>
                <w:position w:val="-1"/>
                <w:sz w:val="10"/>
              </w:rPr>
            </w:r>
          </w:p>
        </w:tc>
      </w:tr>
      <w:tr>
        <w:trPr>
          <w:trHeight w:val="862" w:hRule="atLeast"/>
        </w:trPr>
        <w:tc>
          <w:tcPr>
            <w:tcW w:w="2676" w:type="dxa"/>
            <w:gridSpan w:val="2"/>
            <w:vMerge/>
            <w:tcBorders>
              <w:top w:val="nil"/>
              <w:left w:val="nil"/>
            </w:tcBorders>
          </w:tcPr>
          <w:p>
            <w:pPr>
              <w:rPr>
                <w:sz w:val="2"/>
                <w:szCs w:val="2"/>
              </w:rPr>
            </w:pPr>
          </w:p>
        </w:tc>
        <w:tc>
          <w:tcPr>
            <w:tcW w:w="2430" w:type="dxa"/>
          </w:tcPr>
          <w:p>
            <w:pPr>
              <w:pStyle w:val="TableParagraph"/>
              <w:spacing w:before="3"/>
              <w:rPr>
                <w:sz w:val="20"/>
              </w:rPr>
            </w:pPr>
          </w:p>
          <w:p>
            <w:pPr>
              <w:pStyle w:val="TableParagraph"/>
              <w:spacing w:line="20" w:lineRule="exact"/>
              <w:ind w:left="114"/>
              <w:rPr>
                <w:sz w:val="2"/>
              </w:rPr>
            </w:pPr>
            <w:r>
              <w:rPr>
                <w:sz w:val="2"/>
              </w:rPr>
              <mc:AlternateContent>
                <mc:Choice Requires="wps">
                  <w:drawing>
                    <wp:inline distT="0" distB="0" distL="0" distR="0">
                      <wp:extent cx="1416050" cy="6350"/>
                      <wp:effectExtent l="9525" t="0" r="0" b="3175"/>
                      <wp:docPr id="948" name="Group 948"/>
                      <wp:cNvGraphicFramePr>
                        <a:graphicFrameLocks/>
                      </wp:cNvGraphicFramePr>
                      <a:graphic>
                        <a:graphicData uri="http://schemas.microsoft.com/office/word/2010/wordprocessingGroup">
                          <wpg:wgp>
                            <wpg:cNvPr id="948" name="Group 948"/>
                            <wpg:cNvGrpSpPr/>
                            <wpg:grpSpPr>
                              <a:xfrm>
                                <a:off x="0" y="0"/>
                                <a:ext cx="1416050" cy="6350"/>
                                <a:chExt cx="1416050" cy="6350"/>
                              </a:xfrm>
                            </wpg:grpSpPr>
                            <wps:wsp>
                              <wps:cNvPr id="949" name="Graphic 949"/>
                              <wps:cNvSpPr/>
                              <wps:spPr>
                                <a:xfrm>
                                  <a:off x="0" y="3047"/>
                                  <a:ext cx="1371600" cy="1270"/>
                                </a:xfrm>
                                <a:custGeom>
                                  <a:avLst/>
                                  <a:gdLst/>
                                  <a:ahLst/>
                                  <a:cxnLst/>
                                  <a:rect l="l" t="t" r="r" b="b"/>
                                  <a:pathLst>
                                    <a:path w="1371600" h="0">
                                      <a:moveTo>
                                        <a:pt x="0" y="0"/>
                                      </a:moveTo>
                                      <a:lnTo>
                                        <a:pt x="1371600" y="0"/>
                                      </a:lnTo>
                                    </a:path>
                                  </a:pathLst>
                                </a:custGeom>
                                <a:ln w="6096">
                                  <a:solidFill>
                                    <a:srgbClr val="000000"/>
                                  </a:solidFill>
                                  <a:prstDash val="sysDash"/>
                                </a:ln>
                              </wps:spPr>
                              <wps:bodyPr wrap="square" lIns="0" tIns="0" rIns="0" bIns="0" rtlCol="0">
                                <a:prstTxWarp prst="textNoShape">
                                  <a:avLst/>
                                </a:prstTxWarp>
                                <a:noAutofit/>
                              </wps:bodyPr>
                            </wps:wsp>
                            <wps:wsp>
                              <wps:cNvPr id="950" name="Graphic 950"/>
                              <wps:cNvSpPr/>
                              <wps:spPr>
                                <a:xfrm>
                                  <a:off x="1402080" y="0"/>
                                  <a:ext cx="13970" cy="6350"/>
                                </a:xfrm>
                                <a:custGeom>
                                  <a:avLst/>
                                  <a:gdLst/>
                                  <a:ahLst/>
                                  <a:cxnLst/>
                                  <a:rect l="l" t="t" r="r" b="b"/>
                                  <a:pathLst>
                                    <a:path w="13970" h="6350">
                                      <a:moveTo>
                                        <a:pt x="13715" y="0"/>
                                      </a:moveTo>
                                      <a:lnTo>
                                        <a:pt x="0" y="0"/>
                                      </a:lnTo>
                                      <a:lnTo>
                                        <a:pt x="0" y="6095"/>
                                      </a:lnTo>
                                      <a:lnTo>
                                        <a:pt x="13715" y="6095"/>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78" coordorigin="0,0" coordsize="2230,10">
                      <v:line style="position:absolute" from="0,5" to="2160,5" stroked="true" strokeweight=".48pt" strokecolor="#000000">
                        <v:stroke dashstyle="shortdash"/>
                      </v:line>
                      <v:rect style="position:absolute;left:2208;top:0;width:22;height:10" id="docshape779" filled="true" fillcolor="#000000" stroked="false">
                        <v:fill type="solid"/>
                      </v:rect>
                    </v:group>
                  </w:pict>
                </mc:Fallback>
              </mc:AlternateContent>
            </w:r>
            <w:r>
              <w:rPr>
                <w:sz w:val="2"/>
              </w:rPr>
            </w:r>
          </w:p>
          <w:p>
            <w:pPr>
              <w:pStyle w:val="TableParagraph"/>
              <w:spacing w:before="5" w:after="1"/>
              <w:rPr>
                <w:sz w:val="20"/>
              </w:rPr>
            </w:pPr>
          </w:p>
          <w:p>
            <w:pPr>
              <w:pStyle w:val="TableParagraph"/>
              <w:spacing w:line="20" w:lineRule="exact"/>
              <w:ind w:left="109"/>
              <w:rPr>
                <w:sz w:val="2"/>
              </w:rPr>
            </w:pPr>
            <w:r>
              <w:rPr>
                <w:sz w:val="2"/>
              </w:rPr>
              <mc:AlternateContent>
                <mc:Choice Requires="wps">
                  <w:drawing>
                    <wp:inline distT="0" distB="0" distL="0" distR="0">
                      <wp:extent cx="1416050" cy="7620"/>
                      <wp:effectExtent l="0" t="0" r="0" b="1905"/>
                      <wp:docPr id="951" name="Group 951"/>
                      <wp:cNvGraphicFramePr>
                        <a:graphicFrameLocks/>
                      </wp:cNvGraphicFramePr>
                      <a:graphic>
                        <a:graphicData uri="http://schemas.microsoft.com/office/word/2010/wordprocessingGroup">
                          <wpg:wgp>
                            <wpg:cNvPr id="951" name="Group 951"/>
                            <wpg:cNvGrpSpPr/>
                            <wpg:grpSpPr>
                              <a:xfrm>
                                <a:off x="0" y="0"/>
                                <a:ext cx="1416050" cy="7620"/>
                                <a:chExt cx="1416050" cy="7620"/>
                              </a:xfrm>
                            </wpg:grpSpPr>
                            <wps:wsp>
                              <wps:cNvPr id="952" name="Graphic 952"/>
                              <wps:cNvSpPr/>
                              <wps:spPr>
                                <a:xfrm>
                                  <a:off x="0" y="0"/>
                                  <a:ext cx="30480" cy="7620"/>
                                </a:xfrm>
                                <a:custGeom>
                                  <a:avLst/>
                                  <a:gdLst/>
                                  <a:ahLst/>
                                  <a:cxnLst/>
                                  <a:rect l="l" t="t" r="r" b="b"/>
                                  <a:pathLst>
                                    <a:path w="30480" h="7620">
                                      <a:moveTo>
                                        <a:pt x="30480" y="0"/>
                                      </a:moveTo>
                                      <a:lnTo>
                                        <a:pt x="0" y="0"/>
                                      </a:lnTo>
                                      <a:lnTo>
                                        <a:pt x="0" y="7619"/>
                                      </a:lnTo>
                                      <a:lnTo>
                                        <a:pt x="30480" y="7619"/>
                                      </a:lnTo>
                                      <a:lnTo>
                                        <a:pt x="30480" y="0"/>
                                      </a:lnTo>
                                      <a:close/>
                                    </a:path>
                                  </a:pathLst>
                                </a:custGeom>
                                <a:solidFill>
                                  <a:srgbClr val="000000"/>
                                </a:solidFill>
                              </wps:spPr>
                              <wps:bodyPr wrap="square" lIns="0" tIns="0" rIns="0" bIns="0" rtlCol="0">
                                <a:prstTxWarp prst="textNoShape">
                                  <a:avLst/>
                                </a:prstTxWarp>
                                <a:noAutofit/>
                              </wps:bodyPr>
                            </wps:wsp>
                            <wps:wsp>
                              <wps:cNvPr id="953" name="Graphic 953"/>
                              <wps:cNvSpPr/>
                              <wps:spPr>
                                <a:xfrm>
                                  <a:off x="60960" y="3810"/>
                                  <a:ext cx="1310640" cy="1270"/>
                                </a:xfrm>
                                <a:custGeom>
                                  <a:avLst/>
                                  <a:gdLst/>
                                  <a:ahLst/>
                                  <a:cxnLst/>
                                  <a:rect l="l" t="t" r="r" b="b"/>
                                  <a:pathLst>
                                    <a:path w="1310640" h="0">
                                      <a:moveTo>
                                        <a:pt x="0" y="0"/>
                                      </a:moveTo>
                                      <a:lnTo>
                                        <a:pt x="1310640" y="0"/>
                                      </a:lnTo>
                                    </a:path>
                                  </a:pathLst>
                                </a:custGeom>
                                <a:ln w="7620">
                                  <a:solidFill>
                                    <a:srgbClr val="000000"/>
                                  </a:solidFill>
                                  <a:prstDash val="sysDash"/>
                                </a:ln>
                              </wps:spPr>
                              <wps:bodyPr wrap="square" lIns="0" tIns="0" rIns="0" bIns="0" rtlCol="0">
                                <a:prstTxWarp prst="textNoShape">
                                  <a:avLst/>
                                </a:prstTxWarp>
                                <a:noAutofit/>
                              </wps:bodyPr>
                            </wps:wsp>
                            <wps:wsp>
                              <wps:cNvPr id="954" name="Graphic 954"/>
                              <wps:cNvSpPr/>
                              <wps:spPr>
                                <a:xfrm>
                                  <a:off x="1402080" y="0"/>
                                  <a:ext cx="13970" cy="7620"/>
                                </a:xfrm>
                                <a:custGeom>
                                  <a:avLst/>
                                  <a:gdLst/>
                                  <a:ahLst/>
                                  <a:cxnLst/>
                                  <a:rect l="l" t="t" r="r" b="b"/>
                                  <a:pathLst>
                                    <a:path w="13970" h="7620">
                                      <a:moveTo>
                                        <a:pt x="13715" y="0"/>
                                      </a:moveTo>
                                      <a:lnTo>
                                        <a:pt x="0" y="0"/>
                                      </a:lnTo>
                                      <a:lnTo>
                                        <a:pt x="0" y="7619"/>
                                      </a:lnTo>
                                      <a:lnTo>
                                        <a:pt x="13715" y="7619"/>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6pt;mso-position-horizontal-relative:char;mso-position-vertical-relative:line" id="docshapegroup780" coordorigin="0,0" coordsize="2230,12">
                      <v:rect style="position:absolute;left:0;top:0;width:48;height:12" id="docshape781" filled="true" fillcolor="#000000" stroked="false">
                        <v:fill type="solid"/>
                      </v:rect>
                      <v:line style="position:absolute" from="96,6" to="2160,6" stroked="true" strokeweight=".6pt" strokecolor="#000000">
                        <v:stroke dashstyle="shortdash"/>
                      </v:line>
                      <v:rect style="position:absolute;left:2208;top:0;width:22;height:12" id="docshape782" filled="true" fillcolor="#000000" stroked="false">
                        <v:fill type="solid"/>
                      </v:rect>
                    </v:group>
                  </w:pict>
                </mc:Fallback>
              </mc:AlternateContent>
            </w:r>
            <w:r>
              <w:rPr>
                <w:sz w:val="2"/>
              </w:rPr>
            </w:r>
          </w:p>
          <w:p>
            <w:pPr>
              <w:pStyle w:val="TableParagraph"/>
              <w:spacing w:before="7"/>
              <w:rPr>
                <w:sz w:val="20"/>
              </w:rPr>
            </w:pPr>
          </w:p>
          <w:p>
            <w:pPr>
              <w:pStyle w:val="TableParagraph"/>
              <w:spacing w:line="20" w:lineRule="exact"/>
              <w:ind w:left="109"/>
              <w:rPr>
                <w:sz w:val="2"/>
              </w:rPr>
            </w:pPr>
            <w:r>
              <w:rPr>
                <w:sz w:val="2"/>
              </w:rPr>
              <mc:AlternateContent>
                <mc:Choice Requires="wps">
                  <w:drawing>
                    <wp:inline distT="0" distB="0" distL="0" distR="0">
                      <wp:extent cx="1416050" cy="6350"/>
                      <wp:effectExtent l="0" t="0" r="0" b="3175"/>
                      <wp:docPr id="955" name="Group 955"/>
                      <wp:cNvGraphicFramePr>
                        <a:graphicFrameLocks/>
                      </wp:cNvGraphicFramePr>
                      <a:graphic>
                        <a:graphicData uri="http://schemas.microsoft.com/office/word/2010/wordprocessingGroup">
                          <wpg:wgp>
                            <wpg:cNvPr id="955" name="Group 955"/>
                            <wpg:cNvGrpSpPr/>
                            <wpg:grpSpPr>
                              <a:xfrm>
                                <a:off x="0" y="0"/>
                                <a:ext cx="1416050" cy="6350"/>
                                <a:chExt cx="1416050" cy="6350"/>
                              </a:xfrm>
                            </wpg:grpSpPr>
                            <wps:wsp>
                              <wps:cNvPr id="956" name="Graphic 956"/>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wps:wsp>
                              <wps:cNvPr id="957" name="Graphic 957"/>
                              <wps:cNvSpPr/>
                              <wps:spPr>
                                <a:xfrm>
                                  <a:off x="60960" y="3047"/>
                                  <a:ext cx="1310640" cy="1270"/>
                                </a:xfrm>
                                <a:custGeom>
                                  <a:avLst/>
                                  <a:gdLst/>
                                  <a:ahLst/>
                                  <a:cxnLst/>
                                  <a:rect l="l" t="t" r="r" b="b"/>
                                  <a:pathLst>
                                    <a:path w="1310640" h="0">
                                      <a:moveTo>
                                        <a:pt x="0" y="0"/>
                                      </a:moveTo>
                                      <a:lnTo>
                                        <a:pt x="1310640" y="0"/>
                                      </a:lnTo>
                                    </a:path>
                                  </a:pathLst>
                                </a:custGeom>
                                <a:ln w="6096">
                                  <a:solidFill>
                                    <a:srgbClr val="000000"/>
                                  </a:solidFill>
                                  <a:prstDash val="sysDash"/>
                                </a:ln>
                              </wps:spPr>
                              <wps:bodyPr wrap="square" lIns="0" tIns="0" rIns="0" bIns="0" rtlCol="0">
                                <a:prstTxWarp prst="textNoShape">
                                  <a:avLst/>
                                </a:prstTxWarp>
                                <a:noAutofit/>
                              </wps:bodyPr>
                            </wps:wsp>
                            <wps:wsp>
                              <wps:cNvPr id="958" name="Graphic 958"/>
                              <wps:cNvSpPr/>
                              <wps:spPr>
                                <a:xfrm>
                                  <a:off x="1402080" y="0"/>
                                  <a:ext cx="13970" cy="6350"/>
                                </a:xfrm>
                                <a:custGeom>
                                  <a:avLst/>
                                  <a:gdLst/>
                                  <a:ahLst/>
                                  <a:cxnLst/>
                                  <a:rect l="l" t="t" r="r" b="b"/>
                                  <a:pathLst>
                                    <a:path w="13970" h="6350">
                                      <a:moveTo>
                                        <a:pt x="13715" y="0"/>
                                      </a:moveTo>
                                      <a:lnTo>
                                        <a:pt x="0" y="0"/>
                                      </a:lnTo>
                                      <a:lnTo>
                                        <a:pt x="0" y="6095"/>
                                      </a:lnTo>
                                      <a:lnTo>
                                        <a:pt x="13715" y="6095"/>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83" coordorigin="0,0" coordsize="2230,10">
                      <v:rect style="position:absolute;left:0;top:0;width:48;height:10" id="docshape784" filled="true" fillcolor="#000000" stroked="false">
                        <v:fill type="solid"/>
                      </v:rect>
                      <v:line style="position:absolute" from="96,5" to="2160,5" stroked="true" strokeweight=".48pt" strokecolor="#000000">
                        <v:stroke dashstyle="shortdash"/>
                      </v:line>
                      <v:rect style="position:absolute;left:2208;top:0;width:22;height:10" id="docshape785" filled="true" fillcolor="#000000" stroked="false">
                        <v:fill type="solid"/>
                      </v:rect>
                    </v:group>
                  </w:pict>
                </mc:Fallback>
              </mc:AlternateContent>
            </w:r>
            <w:r>
              <w:rPr>
                <w:sz w:val="2"/>
              </w:rPr>
            </w:r>
          </w:p>
        </w:tc>
        <w:tc>
          <w:tcPr>
            <w:tcW w:w="2492" w:type="dxa"/>
          </w:tcPr>
          <w:p>
            <w:pPr>
              <w:pStyle w:val="TableParagraph"/>
              <w:spacing w:before="4"/>
              <w:rPr>
                <w:sz w:val="20"/>
              </w:rPr>
            </w:pPr>
          </w:p>
          <w:p>
            <w:pPr>
              <w:pStyle w:val="TableParagraph"/>
              <w:spacing w:line="20" w:lineRule="exact"/>
              <w:ind w:left="147"/>
              <w:rPr>
                <w:sz w:val="2"/>
              </w:rPr>
            </w:pPr>
            <w:r>
              <w:rPr>
                <w:sz w:val="2"/>
              </w:rPr>
              <mc:AlternateContent>
                <mc:Choice Requires="wps">
                  <w:drawing>
                    <wp:inline distT="0" distB="0" distL="0" distR="0">
                      <wp:extent cx="1416050" cy="6350"/>
                      <wp:effectExtent l="9525" t="0" r="0" b="3175"/>
                      <wp:docPr id="959" name="Group 959"/>
                      <wp:cNvGraphicFramePr>
                        <a:graphicFrameLocks/>
                      </wp:cNvGraphicFramePr>
                      <a:graphic>
                        <a:graphicData uri="http://schemas.microsoft.com/office/word/2010/wordprocessingGroup">
                          <wpg:wgp>
                            <wpg:cNvPr id="959" name="Group 959"/>
                            <wpg:cNvGrpSpPr/>
                            <wpg:grpSpPr>
                              <a:xfrm>
                                <a:off x="0" y="0"/>
                                <a:ext cx="1416050" cy="6350"/>
                                <a:chExt cx="1416050" cy="6350"/>
                              </a:xfrm>
                            </wpg:grpSpPr>
                            <wps:wsp>
                              <wps:cNvPr id="960" name="Graphic 960"/>
                              <wps:cNvSpPr/>
                              <wps:spPr>
                                <a:xfrm>
                                  <a:off x="0" y="0"/>
                                  <a:ext cx="30480" cy="6350"/>
                                </a:xfrm>
                                <a:custGeom>
                                  <a:avLst/>
                                  <a:gdLst/>
                                  <a:ahLst/>
                                  <a:cxnLst/>
                                  <a:rect l="l" t="t" r="r" b="b"/>
                                  <a:pathLst>
                                    <a:path w="30480" h="6350">
                                      <a:moveTo>
                                        <a:pt x="30479" y="0"/>
                                      </a:moveTo>
                                      <a:lnTo>
                                        <a:pt x="0" y="0"/>
                                      </a:lnTo>
                                      <a:lnTo>
                                        <a:pt x="0" y="6095"/>
                                      </a:lnTo>
                                      <a:lnTo>
                                        <a:pt x="30479" y="6095"/>
                                      </a:lnTo>
                                      <a:lnTo>
                                        <a:pt x="30479" y="0"/>
                                      </a:lnTo>
                                      <a:close/>
                                    </a:path>
                                  </a:pathLst>
                                </a:custGeom>
                                <a:solidFill>
                                  <a:srgbClr val="000000"/>
                                </a:solidFill>
                              </wps:spPr>
                              <wps:bodyPr wrap="square" lIns="0" tIns="0" rIns="0" bIns="0" rtlCol="0">
                                <a:prstTxWarp prst="textNoShape">
                                  <a:avLst/>
                                </a:prstTxWarp>
                                <a:noAutofit/>
                              </wps:bodyPr>
                            </wps:wsp>
                            <wps:wsp>
                              <wps:cNvPr id="961" name="Graphic 961"/>
                              <wps:cNvSpPr/>
                              <wps:spPr>
                                <a:xfrm>
                                  <a:off x="60960" y="3047"/>
                                  <a:ext cx="1310640" cy="1270"/>
                                </a:xfrm>
                                <a:custGeom>
                                  <a:avLst/>
                                  <a:gdLst/>
                                  <a:ahLst/>
                                  <a:cxnLst/>
                                  <a:rect l="l" t="t" r="r" b="b"/>
                                  <a:pathLst>
                                    <a:path w="1310640" h="0">
                                      <a:moveTo>
                                        <a:pt x="0" y="0"/>
                                      </a:moveTo>
                                      <a:lnTo>
                                        <a:pt x="1310639" y="0"/>
                                      </a:lnTo>
                                    </a:path>
                                  </a:pathLst>
                                </a:custGeom>
                                <a:ln w="6096">
                                  <a:solidFill>
                                    <a:srgbClr val="000000"/>
                                  </a:solidFill>
                                  <a:prstDash val="sysDash"/>
                                </a:ln>
                              </wps:spPr>
                              <wps:bodyPr wrap="square" lIns="0" tIns="0" rIns="0" bIns="0" rtlCol="0">
                                <a:prstTxWarp prst="textNoShape">
                                  <a:avLst/>
                                </a:prstTxWarp>
                                <a:noAutofit/>
                              </wps:bodyPr>
                            </wps:wsp>
                            <wps:wsp>
                              <wps:cNvPr id="962" name="Graphic 962"/>
                              <wps:cNvSpPr/>
                              <wps:spPr>
                                <a:xfrm>
                                  <a:off x="1402080" y="0"/>
                                  <a:ext cx="13970" cy="6350"/>
                                </a:xfrm>
                                <a:custGeom>
                                  <a:avLst/>
                                  <a:gdLst/>
                                  <a:ahLst/>
                                  <a:cxnLst/>
                                  <a:rect l="l" t="t" r="r" b="b"/>
                                  <a:pathLst>
                                    <a:path w="13970" h="6350">
                                      <a:moveTo>
                                        <a:pt x="13715" y="0"/>
                                      </a:moveTo>
                                      <a:lnTo>
                                        <a:pt x="0" y="0"/>
                                      </a:lnTo>
                                      <a:lnTo>
                                        <a:pt x="0" y="6095"/>
                                      </a:lnTo>
                                      <a:lnTo>
                                        <a:pt x="13715" y="6095"/>
                                      </a:lnTo>
                                      <a:lnTo>
                                        <a:pt x="13715" y="0"/>
                                      </a:lnTo>
                                      <a:close/>
                                    </a:path>
                                  </a:pathLst>
                                </a:custGeom>
                                <a:solidFill>
                                  <a:srgbClr val="000000"/>
                                </a:solidFill>
                              </wps:spPr>
                              <wps:bodyPr wrap="square" lIns="0" tIns="0" rIns="0" bIns="0" rtlCol="0">
                                <a:prstTxWarp prst="textNoShape">
                                  <a:avLst/>
                                </a:prstTxWarp>
                                <a:noAutofit/>
                              </wps:bodyPr>
                            </wps:wsp>
                            <wps:wsp>
                              <wps:cNvPr id="963" name="Graphic 963"/>
                              <wps:cNvSpPr/>
                              <wps:spPr>
                                <a:xfrm>
                                  <a:off x="0" y="3047"/>
                                  <a:ext cx="1371600" cy="1270"/>
                                </a:xfrm>
                                <a:custGeom>
                                  <a:avLst/>
                                  <a:gdLst/>
                                  <a:ahLst/>
                                  <a:cxnLst/>
                                  <a:rect l="l" t="t" r="r" b="b"/>
                                  <a:pathLst>
                                    <a:path w="1371600" h="0">
                                      <a:moveTo>
                                        <a:pt x="0" y="0"/>
                                      </a:moveTo>
                                      <a:lnTo>
                                        <a:pt x="1371600" y="0"/>
                                      </a:lnTo>
                                    </a:path>
                                  </a:pathLst>
                                </a:custGeom>
                                <a:ln w="6096">
                                  <a:solidFill>
                                    <a:srgbClr val="000000"/>
                                  </a:solidFill>
                                  <a:prstDash val="sysDash"/>
                                </a:ln>
                              </wps:spPr>
                              <wps:bodyPr wrap="square" lIns="0" tIns="0" rIns="0" bIns="0" rtlCol="0">
                                <a:prstTxWarp prst="textNoShape">
                                  <a:avLst/>
                                </a:prstTxWarp>
                                <a:noAutofit/>
                              </wps:bodyPr>
                            </wps:wsp>
                            <wps:wsp>
                              <wps:cNvPr id="964" name="Graphic 964"/>
                              <wps:cNvSpPr/>
                              <wps:spPr>
                                <a:xfrm>
                                  <a:off x="1402080" y="0"/>
                                  <a:ext cx="13970" cy="6350"/>
                                </a:xfrm>
                                <a:custGeom>
                                  <a:avLst/>
                                  <a:gdLst/>
                                  <a:ahLst/>
                                  <a:cxnLst/>
                                  <a:rect l="l" t="t" r="r" b="b"/>
                                  <a:pathLst>
                                    <a:path w="13970" h="6350">
                                      <a:moveTo>
                                        <a:pt x="13715" y="0"/>
                                      </a:moveTo>
                                      <a:lnTo>
                                        <a:pt x="0" y="0"/>
                                      </a:lnTo>
                                      <a:lnTo>
                                        <a:pt x="0" y="6095"/>
                                      </a:lnTo>
                                      <a:lnTo>
                                        <a:pt x="13715" y="6095"/>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86" coordorigin="0,0" coordsize="2230,10">
                      <v:rect style="position:absolute;left:0;top:0;width:48;height:10" id="docshape787" filled="true" fillcolor="#000000" stroked="false">
                        <v:fill type="solid"/>
                      </v:rect>
                      <v:line style="position:absolute" from="96,5" to="2160,5" stroked="true" strokeweight=".48pt" strokecolor="#000000">
                        <v:stroke dashstyle="shortdash"/>
                      </v:line>
                      <v:rect style="position:absolute;left:2208;top:0;width:22;height:10" id="docshape788" filled="true" fillcolor="#000000" stroked="false">
                        <v:fill type="solid"/>
                      </v:rect>
                      <v:line style="position:absolute" from="0,5" to="2160,5" stroked="true" strokeweight=".48pt" strokecolor="#000000">
                        <v:stroke dashstyle="shortdash"/>
                      </v:line>
                      <v:rect style="position:absolute;left:2208;top:0;width:22;height:10" id="docshape789" filled="true" fillcolor="#000000" stroked="false">
                        <v:fill type="solid"/>
                      </v:rect>
                    </v:group>
                  </w:pict>
                </mc:Fallback>
              </mc:AlternateContent>
            </w:r>
            <w:r>
              <w:rPr>
                <w:sz w:val="2"/>
              </w:rPr>
            </w:r>
          </w:p>
          <w:p>
            <w:pPr>
              <w:pStyle w:val="TableParagraph"/>
              <w:spacing w:before="5" w:after="1"/>
              <w:rPr>
                <w:sz w:val="20"/>
              </w:rPr>
            </w:pPr>
          </w:p>
          <w:p>
            <w:pPr>
              <w:pStyle w:val="TableParagraph"/>
              <w:spacing w:line="20" w:lineRule="exact"/>
              <w:ind w:left="157"/>
              <w:rPr>
                <w:sz w:val="2"/>
              </w:rPr>
            </w:pPr>
            <w:r>
              <w:rPr>
                <w:sz w:val="2"/>
              </w:rPr>
              <mc:AlternateContent>
                <mc:Choice Requires="wps">
                  <w:drawing>
                    <wp:inline distT="0" distB="0" distL="0" distR="0">
                      <wp:extent cx="1416050" cy="7620"/>
                      <wp:effectExtent l="0" t="0" r="0" b="1905"/>
                      <wp:docPr id="965" name="Group 965"/>
                      <wp:cNvGraphicFramePr>
                        <a:graphicFrameLocks/>
                      </wp:cNvGraphicFramePr>
                      <a:graphic>
                        <a:graphicData uri="http://schemas.microsoft.com/office/word/2010/wordprocessingGroup">
                          <wpg:wgp>
                            <wpg:cNvPr id="965" name="Group 965"/>
                            <wpg:cNvGrpSpPr/>
                            <wpg:grpSpPr>
                              <a:xfrm>
                                <a:off x="0" y="0"/>
                                <a:ext cx="1416050" cy="7620"/>
                                <a:chExt cx="1416050" cy="7620"/>
                              </a:xfrm>
                            </wpg:grpSpPr>
                            <wps:wsp>
                              <wps:cNvPr id="966" name="Graphic 966"/>
                              <wps:cNvSpPr/>
                              <wps:spPr>
                                <a:xfrm>
                                  <a:off x="0" y="0"/>
                                  <a:ext cx="30480" cy="7620"/>
                                </a:xfrm>
                                <a:custGeom>
                                  <a:avLst/>
                                  <a:gdLst/>
                                  <a:ahLst/>
                                  <a:cxnLst/>
                                  <a:rect l="l" t="t" r="r" b="b"/>
                                  <a:pathLst>
                                    <a:path w="30480" h="7620">
                                      <a:moveTo>
                                        <a:pt x="30479" y="0"/>
                                      </a:moveTo>
                                      <a:lnTo>
                                        <a:pt x="0" y="0"/>
                                      </a:lnTo>
                                      <a:lnTo>
                                        <a:pt x="0" y="7619"/>
                                      </a:lnTo>
                                      <a:lnTo>
                                        <a:pt x="30479" y="7619"/>
                                      </a:lnTo>
                                      <a:lnTo>
                                        <a:pt x="30479" y="0"/>
                                      </a:lnTo>
                                      <a:close/>
                                    </a:path>
                                  </a:pathLst>
                                </a:custGeom>
                                <a:solidFill>
                                  <a:srgbClr val="000000"/>
                                </a:solidFill>
                              </wps:spPr>
                              <wps:bodyPr wrap="square" lIns="0" tIns="0" rIns="0" bIns="0" rtlCol="0">
                                <a:prstTxWarp prst="textNoShape">
                                  <a:avLst/>
                                </a:prstTxWarp>
                                <a:noAutofit/>
                              </wps:bodyPr>
                            </wps:wsp>
                            <wps:wsp>
                              <wps:cNvPr id="967" name="Graphic 967"/>
                              <wps:cNvSpPr/>
                              <wps:spPr>
                                <a:xfrm>
                                  <a:off x="60960" y="3810"/>
                                  <a:ext cx="1310640" cy="1270"/>
                                </a:xfrm>
                                <a:custGeom>
                                  <a:avLst/>
                                  <a:gdLst/>
                                  <a:ahLst/>
                                  <a:cxnLst/>
                                  <a:rect l="l" t="t" r="r" b="b"/>
                                  <a:pathLst>
                                    <a:path w="1310640" h="0">
                                      <a:moveTo>
                                        <a:pt x="0" y="0"/>
                                      </a:moveTo>
                                      <a:lnTo>
                                        <a:pt x="1310639" y="0"/>
                                      </a:lnTo>
                                    </a:path>
                                  </a:pathLst>
                                </a:custGeom>
                                <a:ln w="7620">
                                  <a:solidFill>
                                    <a:srgbClr val="000000"/>
                                  </a:solidFill>
                                  <a:prstDash val="sysDash"/>
                                </a:ln>
                              </wps:spPr>
                              <wps:bodyPr wrap="square" lIns="0" tIns="0" rIns="0" bIns="0" rtlCol="0">
                                <a:prstTxWarp prst="textNoShape">
                                  <a:avLst/>
                                </a:prstTxWarp>
                                <a:noAutofit/>
                              </wps:bodyPr>
                            </wps:wsp>
                            <wps:wsp>
                              <wps:cNvPr id="968" name="Graphic 968"/>
                              <wps:cNvSpPr/>
                              <wps:spPr>
                                <a:xfrm>
                                  <a:off x="0" y="12"/>
                                  <a:ext cx="1416050" cy="7620"/>
                                </a:xfrm>
                                <a:custGeom>
                                  <a:avLst/>
                                  <a:gdLst/>
                                  <a:ahLst/>
                                  <a:cxnLst/>
                                  <a:rect l="l" t="t" r="r" b="b"/>
                                  <a:pathLst>
                                    <a:path w="1416050" h="7620">
                                      <a:moveTo>
                                        <a:pt x="30467" y="0"/>
                                      </a:moveTo>
                                      <a:lnTo>
                                        <a:pt x="0" y="0"/>
                                      </a:lnTo>
                                      <a:lnTo>
                                        <a:pt x="0" y="7607"/>
                                      </a:lnTo>
                                      <a:lnTo>
                                        <a:pt x="30467" y="7607"/>
                                      </a:lnTo>
                                      <a:lnTo>
                                        <a:pt x="30467" y="0"/>
                                      </a:lnTo>
                                      <a:close/>
                                    </a:path>
                                    <a:path w="1416050" h="7620">
                                      <a:moveTo>
                                        <a:pt x="1415796" y="0"/>
                                      </a:moveTo>
                                      <a:lnTo>
                                        <a:pt x="1402080" y="0"/>
                                      </a:lnTo>
                                      <a:lnTo>
                                        <a:pt x="1402080" y="7607"/>
                                      </a:lnTo>
                                      <a:lnTo>
                                        <a:pt x="1415796" y="7607"/>
                                      </a:lnTo>
                                      <a:lnTo>
                                        <a:pt x="1415796" y="0"/>
                                      </a:lnTo>
                                      <a:close/>
                                    </a:path>
                                  </a:pathLst>
                                </a:custGeom>
                                <a:solidFill>
                                  <a:srgbClr val="000000"/>
                                </a:solidFill>
                              </wps:spPr>
                              <wps:bodyPr wrap="square" lIns="0" tIns="0" rIns="0" bIns="0" rtlCol="0">
                                <a:prstTxWarp prst="textNoShape">
                                  <a:avLst/>
                                </a:prstTxWarp>
                                <a:noAutofit/>
                              </wps:bodyPr>
                            </wps:wsp>
                            <wps:wsp>
                              <wps:cNvPr id="969" name="Graphic 969"/>
                              <wps:cNvSpPr/>
                              <wps:spPr>
                                <a:xfrm>
                                  <a:off x="60960" y="3810"/>
                                  <a:ext cx="1310640" cy="1270"/>
                                </a:xfrm>
                                <a:custGeom>
                                  <a:avLst/>
                                  <a:gdLst/>
                                  <a:ahLst/>
                                  <a:cxnLst/>
                                  <a:rect l="l" t="t" r="r" b="b"/>
                                  <a:pathLst>
                                    <a:path w="1310640" h="0">
                                      <a:moveTo>
                                        <a:pt x="0" y="0"/>
                                      </a:moveTo>
                                      <a:lnTo>
                                        <a:pt x="1310639" y="0"/>
                                      </a:lnTo>
                                    </a:path>
                                  </a:pathLst>
                                </a:custGeom>
                                <a:ln w="7620">
                                  <a:solidFill>
                                    <a:srgbClr val="000000"/>
                                  </a:solidFill>
                                  <a:prstDash val="sysDash"/>
                                </a:ln>
                              </wps:spPr>
                              <wps:bodyPr wrap="square" lIns="0" tIns="0" rIns="0" bIns="0" rtlCol="0">
                                <a:prstTxWarp prst="textNoShape">
                                  <a:avLst/>
                                </a:prstTxWarp>
                                <a:noAutofit/>
                              </wps:bodyPr>
                            </wps:wsp>
                            <wps:wsp>
                              <wps:cNvPr id="970" name="Graphic 970"/>
                              <wps:cNvSpPr/>
                              <wps:spPr>
                                <a:xfrm>
                                  <a:off x="1402080" y="0"/>
                                  <a:ext cx="13970" cy="7620"/>
                                </a:xfrm>
                                <a:custGeom>
                                  <a:avLst/>
                                  <a:gdLst/>
                                  <a:ahLst/>
                                  <a:cxnLst/>
                                  <a:rect l="l" t="t" r="r" b="b"/>
                                  <a:pathLst>
                                    <a:path w="13970" h="7620">
                                      <a:moveTo>
                                        <a:pt x="13715" y="0"/>
                                      </a:moveTo>
                                      <a:lnTo>
                                        <a:pt x="0" y="0"/>
                                      </a:lnTo>
                                      <a:lnTo>
                                        <a:pt x="0" y="7619"/>
                                      </a:lnTo>
                                      <a:lnTo>
                                        <a:pt x="13715" y="7619"/>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6pt;mso-position-horizontal-relative:char;mso-position-vertical-relative:line" id="docshapegroup790" coordorigin="0,0" coordsize="2230,12">
                      <v:rect style="position:absolute;left:0;top:0;width:48;height:12" id="docshape791" filled="true" fillcolor="#000000" stroked="false">
                        <v:fill type="solid"/>
                      </v:rect>
                      <v:line style="position:absolute" from="96,6" to="2160,6" stroked="true" strokeweight=".6pt" strokecolor="#000000">
                        <v:stroke dashstyle="shortdash"/>
                      </v:line>
                      <v:shape style="position:absolute;left:0;top:0;width:2230;height:12" id="docshape792" coordorigin="0,0" coordsize="2230,12" path="m48,0l0,0,0,12,48,12,48,0xm2230,0l2208,0,2208,12,2230,12,2230,0xe" filled="true" fillcolor="#000000" stroked="false">
                        <v:path arrowok="t"/>
                        <v:fill type="solid"/>
                      </v:shape>
                      <v:line style="position:absolute" from="96,6" to="2160,6" stroked="true" strokeweight=".6pt" strokecolor="#000000">
                        <v:stroke dashstyle="shortdash"/>
                      </v:line>
                      <v:rect style="position:absolute;left:2208;top:0;width:22;height:12" id="docshape793" filled="true" fillcolor="#000000" stroked="false">
                        <v:fill type="solid"/>
                      </v:rect>
                    </v:group>
                  </w:pict>
                </mc:Fallback>
              </mc:AlternateContent>
            </w:r>
            <w:r>
              <w:rPr>
                <w:sz w:val="2"/>
              </w:rPr>
            </w:r>
          </w:p>
          <w:p>
            <w:pPr>
              <w:pStyle w:val="TableParagraph"/>
              <w:spacing w:before="7"/>
              <w:rPr>
                <w:sz w:val="20"/>
              </w:rPr>
            </w:pPr>
          </w:p>
          <w:p>
            <w:pPr>
              <w:pStyle w:val="TableParagraph"/>
              <w:spacing w:line="20" w:lineRule="exact"/>
              <w:ind w:left="157"/>
              <w:rPr>
                <w:sz w:val="2"/>
              </w:rPr>
            </w:pPr>
            <w:r>
              <w:rPr>
                <w:sz w:val="2"/>
              </w:rPr>
              <mc:AlternateContent>
                <mc:Choice Requires="wps">
                  <w:drawing>
                    <wp:inline distT="0" distB="0" distL="0" distR="0">
                      <wp:extent cx="1416050" cy="6350"/>
                      <wp:effectExtent l="0" t="0" r="0" b="3175"/>
                      <wp:docPr id="971" name="Group 971"/>
                      <wp:cNvGraphicFramePr>
                        <a:graphicFrameLocks/>
                      </wp:cNvGraphicFramePr>
                      <a:graphic>
                        <a:graphicData uri="http://schemas.microsoft.com/office/word/2010/wordprocessingGroup">
                          <wpg:wgp>
                            <wpg:cNvPr id="971" name="Group 971"/>
                            <wpg:cNvGrpSpPr/>
                            <wpg:grpSpPr>
                              <a:xfrm>
                                <a:off x="0" y="0"/>
                                <a:ext cx="1416050" cy="6350"/>
                                <a:chExt cx="1416050" cy="6350"/>
                              </a:xfrm>
                            </wpg:grpSpPr>
                            <wps:wsp>
                              <wps:cNvPr id="972" name="Graphic 972"/>
                              <wps:cNvSpPr/>
                              <wps:spPr>
                                <a:xfrm>
                                  <a:off x="0" y="0"/>
                                  <a:ext cx="30480" cy="6350"/>
                                </a:xfrm>
                                <a:custGeom>
                                  <a:avLst/>
                                  <a:gdLst/>
                                  <a:ahLst/>
                                  <a:cxnLst/>
                                  <a:rect l="l" t="t" r="r" b="b"/>
                                  <a:pathLst>
                                    <a:path w="30480" h="6350">
                                      <a:moveTo>
                                        <a:pt x="30479" y="0"/>
                                      </a:moveTo>
                                      <a:lnTo>
                                        <a:pt x="0" y="0"/>
                                      </a:lnTo>
                                      <a:lnTo>
                                        <a:pt x="0" y="6095"/>
                                      </a:lnTo>
                                      <a:lnTo>
                                        <a:pt x="30479" y="6095"/>
                                      </a:lnTo>
                                      <a:lnTo>
                                        <a:pt x="30479" y="0"/>
                                      </a:lnTo>
                                      <a:close/>
                                    </a:path>
                                  </a:pathLst>
                                </a:custGeom>
                                <a:solidFill>
                                  <a:srgbClr val="000000"/>
                                </a:solidFill>
                              </wps:spPr>
                              <wps:bodyPr wrap="square" lIns="0" tIns="0" rIns="0" bIns="0" rtlCol="0">
                                <a:prstTxWarp prst="textNoShape">
                                  <a:avLst/>
                                </a:prstTxWarp>
                                <a:noAutofit/>
                              </wps:bodyPr>
                            </wps:wsp>
                            <wps:wsp>
                              <wps:cNvPr id="973" name="Graphic 973"/>
                              <wps:cNvSpPr/>
                              <wps:spPr>
                                <a:xfrm>
                                  <a:off x="60960" y="3047"/>
                                  <a:ext cx="1310640" cy="1270"/>
                                </a:xfrm>
                                <a:custGeom>
                                  <a:avLst/>
                                  <a:gdLst/>
                                  <a:ahLst/>
                                  <a:cxnLst/>
                                  <a:rect l="l" t="t" r="r" b="b"/>
                                  <a:pathLst>
                                    <a:path w="1310640" h="0">
                                      <a:moveTo>
                                        <a:pt x="0" y="0"/>
                                      </a:moveTo>
                                      <a:lnTo>
                                        <a:pt x="1310639" y="0"/>
                                      </a:lnTo>
                                    </a:path>
                                  </a:pathLst>
                                </a:custGeom>
                                <a:ln w="6096">
                                  <a:solidFill>
                                    <a:srgbClr val="000000"/>
                                  </a:solidFill>
                                  <a:prstDash val="sysDash"/>
                                </a:ln>
                              </wps:spPr>
                              <wps:bodyPr wrap="square" lIns="0" tIns="0" rIns="0" bIns="0" rtlCol="0">
                                <a:prstTxWarp prst="textNoShape">
                                  <a:avLst/>
                                </a:prstTxWarp>
                                <a:noAutofit/>
                              </wps:bodyPr>
                            </wps:wsp>
                            <wps:wsp>
                              <wps:cNvPr id="974" name="Graphic 974"/>
                              <wps:cNvSpPr/>
                              <wps:spPr>
                                <a:xfrm>
                                  <a:off x="0" y="12"/>
                                  <a:ext cx="1416050" cy="6350"/>
                                </a:xfrm>
                                <a:custGeom>
                                  <a:avLst/>
                                  <a:gdLst/>
                                  <a:ahLst/>
                                  <a:cxnLst/>
                                  <a:rect l="l" t="t" r="r" b="b"/>
                                  <a:pathLst>
                                    <a:path w="1416050" h="6350">
                                      <a:moveTo>
                                        <a:pt x="30467" y="0"/>
                                      </a:moveTo>
                                      <a:lnTo>
                                        <a:pt x="0" y="0"/>
                                      </a:lnTo>
                                      <a:lnTo>
                                        <a:pt x="0" y="6083"/>
                                      </a:lnTo>
                                      <a:lnTo>
                                        <a:pt x="30467" y="6083"/>
                                      </a:lnTo>
                                      <a:lnTo>
                                        <a:pt x="30467" y="0"/>
                                      </a:lnTo>
                                      <a:close/>
                                    </a:path>
                                    <a:path w="1416050" h="6350">
                                      <a:moveTo>
                                        <a:pt x="1415796" y="0"/>
                                      </a:moveTo>
                                      <a:lnTo>
                                        <a:pt x="1402080" y="0"/>
                                      </a:lnTo>
                                      <a:lnTo>
                                        <a:pt x="1402080" y="6083"/>
                                      </a:lnTo>
                                      <a:lnTo>
                                        <a:pt x="1415796" y="6083"/>
                                      </a:lnTo>
                                      <a:lnTo>
                                        <a:pt x="1415796" y="0"/>
                                      </a:lnTo>
                                      <a:close/>
                                    </a:path>
                                  </a:pathLst>
                                </a:custGeom>
                                <a:solidFill>
                                  <a:srgbClr val="000000"/>
                                </a:solidFill>
                              </wps:spPr>
                              <wps:bodyPr wrap="square" lIns="0" tIns="0" rIns="0" bIns="0" rtlCol="0">
                                <a:prstTxWarp prst="textNoShape">
                                  <a:avLst/>
                                </a:prstTxWarp>
                                <a:noAutofit/>
                              </wps:bodyPr>
                            </wps:wsp>
                            <wps:wsp>
                              <wps:cNvPr id="975" name="Graphic 975"/>
                              <wps:cNvSpPr/>
                              <wps:spPr>
                                <a:xfrm>
                                  <a:off x="60960" y="3047"/>
                                  <a:ext cx="1310640" cy="1270"/>
                                </a:xfrm>
                                <a:custGeom>
                                  <a:avLst/>
                                  <a:gdLst/>
                                  <a:ahLst/>
                                  <a:cxnLst/>
                                  <a:rect l="l" t="t" r="r" b="b"/>
                                  <a:pathLst>
                                    <a:path w="1310640" h="0">
                                      <a:moveTo>
                                        <a:pt x="0" y="0"/>
                                      </a:moveTo>
                                      <a:lnTo>
                                        <a:pt x="1310639" y="0"/>
                                      </a:lnTo>
                                    </a:path>
                                  </a:pathLst>
                                </a:custGeom>
                                <a:ln w="6096">
                                  <a:solidFill>
                                    <a:srgbClr val="000000"/>
                                  </a:solidFill>
                                  <a:prstDash val="sysDash"/>
                                </a:ln>
                              </wps:spPr>
                              <wps:bodyPr wrap="square" lIns="0" tIns="0" rIns="0" bIns="0" rtlCol="0">
                                <a:prstTxWarp prst="textNoShape">
                                  <a:avLst/>
                                </a:prstTxWarp>
                                <a:noAutofit/>
                              </wps:bodyPr>
                            </wps:wsp>
                            <wps:wsp>
                              <wps:cNvPr id="976" name="Graphic 976"/>
                              <wps:cNvSpPr/>
                              <wps:spPr>
                                <a:xfrm>
                                  <a:off x="1402080" y="0"/>
                                  <a:ext cx="13970" cy="6350"/>
                                </a:xfrm>
                                <a:custGeom>
                                  <a:avLst/>
                                  <a:gdLst/>
                                  <a:ahLst/>
                                  <a:cxnLst/>
                                  <a:rect l="l" t="t" r="r" b="b"/>
                                  <a:pathLst>
                                    <a:path w="13970" h="6350">
                                      <a:moveTo>
                                        <a:pt x="13715" y="0"/>
                                      </a:moveTo>
                                      <a:lnTo>
                                        <a:pt x="0" y="0"/>
                                      </a:lnTo>
                                      <a:lnTo>
                                        <a:pt x="0" y="6095"/>
                                      </a:lnTo>
                                      <a:lnTo>
                                        <a:pt x="13715" y="6095"/>
                                      </a:lnTo>
                                      <a:lnTo>
                                        <a:pt x="137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94" coordorigin="0,0" coordsize="2230,10">
                      <v:rect style="position:absolute;left:0;top:0;width:48;height:10" id="docshape795" filled="true" fillcolor="#000000" stroked="false">
                        <v:fill type="solid"/>
                      </v:rect>
                      <v:line style="position:absolute" from="96,5" to="2160,5" stroked="true" strokeweight=".48pt" strokecolor="#000000">
                        <v:stroke dashstyle="shortdash"/>
                      </v:line>
                      <v:shape style="position:absolute;left:0;top:0;width:2230;height:10" id="docshape796" coordorigin="0,0" coordsize="2230,10" path="m48,0l0,0,0,10,48,10,48,0xm2230,0l2208,0,2208,10,2230,10,2230,0xe" filled="true" fillcolor="#000000" stroked="false">
                        <v:path arrowok="t"/>
                        <v:fill type="solid"/>
                      </v:shape>
                      <v:line style="position:absolute" from="96,5" to="2160,5" stroked="true" strokeweight=".48pt" strokecolor="#000000">
                        <v:stroke dashstyle="shortdash"/>
                      </v:line>
                      <v:rect style="position:absolute;left:2208;top:0;width:22;height:10" id="docshape797" filled="true" fillcolor="#000000" stroked="false">
                        <v:fill type="solid"/>
                      </v:rect>
                    </v:group>
                  </w:pict>
                </mc:Fallback>
              </mc:AlternateContent>
            </w:r>
            <w:r>
              <w:rPr>
                <w:sz w:val="2"/>
              </w:rPr>
            </w:r>
          </w:p>
        </w:tc>
        <w:tc>
          <w:tcPr>
            <w:tcW w:w="2475" w:type="dxa"/>
            <w:tcBorders>
              <w:right w:val="nil"/>
            </w:tcBorders>
          </w:tcPr>
          <w:p>
            <w:pPr>
              <w:pStyle w:val="TableParagraph"/>
              <w:spacing w:before="4"/>
              <w:rPr>
                <w:sz w:val="20"/>
              </w:rPr>
            </w:pPr>
          </w:p>
          <w:p>
            <w:pPr>
              <w:pStyle w:val="TableParagraph"/>
              <w:spacing w:line="20" w:lineRule="exact"/>
              <w:ind w:left="112"/>
              <w:rPr>
                <w:sz w:val="2"/>
              </w:rPr>
            </w:pPr>
            <w:r>
              <w:rPr>
                <w:sz w:val="2"/>
              </w:rPr>
              <mc:AlternateContent>
                <mc:Choice Requires="wps">
                  <w:drawing>
                    <wp:inline distT="0" distB="0" distL="0" distR="0">
                      <wp:extent cx="1416050" cy="6350"/>
                      <wp:effectExtent l="0" t="0" r="0" b="3175"/>
                      <wp:docPr id="977" name="Group 977"/>
                      <wp:cNvGraphicFramePr>
                        <a:graphicFrameLocks/>
                      </wp:cNvGraphicFramePr>
                      <a:graphic>
                        <a:graphicData uri="http://schemas.microsoft.com/office/word/2010/wordprocessingGroup">
                          <wpg:wgp>
                            <wpg:cNvPr id="977" name="Group 977"/>
                            <wpg:cNvGrpSpPr/>
                            <wpg:grpSpPr>
                              <a:xfrm>
                                <a:off x="0" y="0"/>
                                <a:ext cx="1416050" cy="6350"/>
                                <a:chExt cx="1416050" cy="6350"/>
                              </a:xfrm>
                            </wpg:grpSpPr>
                            <wps:wsp>
                              <wps:cNvPr id="978" name="Graphic 978"/>
                              <wps:cNvSpPr/>
                              <wps:spPr>
                                <a:xfrm>
                                  <a:off x="0" y="0"/>
                                  <a:ext cx="30480" cy="6350"/>
                                </a:xfrm>
                                <a:custGeom>
                                  <a:avLst/>
                                  <a:gdLst/>
                                  <a:ahLst/>
                                  <a:cxnLst/>
                                  <a:rect l="l" t="t" r="r" b="b"/>
                                  <a:pathLst>
                                    <a:path w="30480" h="6350">
                                      <a:moveTo>
                                        <a:pt x="30479" y="0"/>
                                      </a:moveTo>
                                      <a:lnTo>
                                        <a:pt x="0" y="0"/>
                                      </a:lnTo>
                                      <a:lnTo>
                                        <a:pt x="0" y="6095"/>
                                      </a:lnTo>
                                      <a:lnTo>
                                        <a:pt x="30479" y="6095"/>
                                      </a:lnTo>
                                      <a:lnTo>
                                        <a:pt x="30479" y="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60960" y="3047"/>
                                  <a:ext cx="1355090" cy="1270"/>
                                </a:xfrm>
                                <a:custGeom>
                                  <a:avLst/>
                                  <a:gdLst/>
                                  <a:ahLst/>
                                  <a:cxnLst/>
                                  <a:rect l="l" t="t" r="r" b="b"/>
                                  <a:pathLst>
                                    <a:path w="1355090" h="0">
                                      <a:moveTo>
                                        <a:pt x="0" y="0"/>
                                      </a:moveTo>
                                      <a:lnTo>
                                        <a:pt x="1354835" y="0"/>
                                      </a:lnTo>
                                    </a:path>
                                  </a:pathLst>
                                </a:custGeom>
                                <a:ln w="6096">
                                  <a:solidFill>
                                    <a:srgbClr val="000000"/>
                                  </a:solidFill>
                                  <a:prstDash val="sysDash"/>
                                </a:ln>
                              </wps:spPr>
                              <wps:bodyPr wrap="square" lIns="0" tIns="0" rIns="0" bIns="0" rtlCol="0">
                                <a:prstTxWarp prst="textNoShape">
                                  <a:avLst/>
                                </a:prstTxWarp>
                                <a:noAutofit/>
                              </wps:bodyPr>
                            </wps:wsp>
                            <wps:wsp>
                              <wps:cNvPr id="980" name="Graphic 980"/>
                              <wps:cNvSpPr/>
                              <wps:spPr>
                                <a:xfrm>
                                  <a:off x="0" y="0"/>
                                  <a:ext cx="30480" cy="6350"/>
                                </a:xfrm>
                                <a:custGeom>
                                  <a:avLst/>
                                  <a:gdLst/>
                                  <a:ahLst/>
                                  <a:cxnLst/>
                                  <a:rect l="l" t="t" r="r" b="b"/>
                                  <a:pathLst>
                                    <a:path w="30480" h="6350">
                                      <a:moveTo>
                                        <a:pt x="30479" y="0"/>
                                      </a:moveTo>
                                      <a:lnTo>
                                        <a:pt x="0" y="0"/>
                                      </a:lnTo>
                                      <a:lnTo>
                                        <a:pt x="0" y="6095"/>
                                      </a:lnTo>
                                      <a:lnTo>
                                        <a:pt x="30479" y="6095"/>
                                      </a:lnTo>
                                      <a:lnTo>
                                        <a:pt x="30479" y="0"/>
                                      </a:lnTo>
                                      <a:close/>
                                    </a:path>
                                  </a:pathLst>
                                </a:custGeom>
                                <a:solidFill>
                                  <a:srgbClr val="000000"/>
                                </a:solidFill>
                              </wps:spPr>
                              <wps:bodyPr wrap="square" lIns="0" tIns="0" rIns="0" bIns="0" rtlCol="0">
                                <a:prstTxWarp prst="textNoShape">
                                  <a:avLst/>
                                </a:prstTxWarp>
                                <a:noAutofit/>
                              </wps:bodyPr>
                            </wps:wsp>
                            <wps:wsp>
                              <wps:cNvPr id="981" name="Graphic 981"/>
                              <wps:cNvSpPr/>
                              <wps:spPr>
                                <a:xfrm>
                                  <a:off x="60960" y="3047"/>
                                  <a:ext cx="1355090" cy="1270"/>
                                </a:xfrm>
                                <a:custGeom>
                                  <a:avLst/>
                                  <a:gdLst/>
                                  <a:ahLst/>
                                  <a:cxnLst/>
                                  <a:rect l="l" t="t" r="r" b="b"/>
                                  <a:pathLst>
                                    <a:path w="1355090" h="0">
                                      <a:moveTo>
                                        <a:pt x="0" y="0"/>
                                      </a:moveTo>
                                      <a:lnTo>
                                        <a:pt x="1354835" y="0"/>
                                      </a:lnTo>
                                    </a:path>
                                  </a:pathLst>
                                </a:custGeom>
                                <a:ln w="6096">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798" coordorigin="0,0" coordsize="2230,10">
                      <v:rect style="position:absolute;left:0;top:0;width:48;height:10" id="docshape799" filled="true" fillcolor="#000000" stroked="false">
                        <v:fill type="solid"/>
                      </v:rect>
                      <v:line style="position:absolute" from="96,5" to="2230,5" stroked="true" strokeweight=".48pt" strokecolor="#000000">
                        <v:stroke dashstyle="shortdash"/>
                      </v:line>
                      <v:rect style="position:absolute;left:0;top:0;width:48;height:10" id="docshape800" filled="true" fillcolor="#000000" stroked="false">
                        <v:fill type="solid"/>
                      </v:rect>
                      <v:line style="position:absolute" from="96,5" to="2230,5" stroked="true" strokeweight=".48pt" strokecolor="#000000">
                        <v:stroke dashstyle="shortdash"/>
                      </v:line>
                    </v:group>
                  </w:pict>
                </mc:Fallback>
              </mc:AlternateContent>
            </w:r>
            <w:r>
              <w:rPr>
                <w:sz w:val="2"/>
              </w:rPr>
            </w:r>
          </w:p>
          <w:p>
            <w:pPr>
              <w:pStyle w:val="TableParagraph"/>
              <w:spacing w:before="5" w:after="1"/>
              <w:rPr>
                <w:sz w:val="20"/>
              </w:rPr>
            </w:pPr>
          </w:p>
          <w:p>
            <w:pPr>
              <w:pStyle w:val="TableParagraph"/>
              <w:spacing w:line="20" w:lineRule="exact"/>
              <w:ind w:left="115"/>
              <w:rPr>
                <w:sz w:val="2"/>
              </w:rPr>
            </w:pPr>
            <w:r>
              <w:rPr>
                <w:sz w:val="2"/>
              </w:rPr>
              <mc:AlternateContent>
                <mc:Choice Requires="wps">
                  <w:drawing>
                    <wp:inline distT="0" distB="0" distL="0" distR="0">
                      <wp:extent cx="1416050" cy="7620"/>
                      <wp:effectExtent l="9525" t="0" r="3175" b="1905"/>
                      <wp:docPr id="982" name="Group 982"/>
                      <wp:cNvGraphicFramePr>
                        <a:graphicFrameLocks/>
                      </wp:cNvGraphicFramePr>
                      <a:graphic>
                        <a:graphicData uri="http://schemas.microsoft.com/office/word/2010/wordprocessingGroup">
                          <wpg:wgp>
                            <wpg:cNvPr id="982" name="Group 982"/>
                            <wpg:cNvGrpSpPr/>
                            <wpg:grpSpPr>
                              <a:xfrm>
                                <a:off x="0" y="0"/>
                                <a:ext cx="1416050" cy="7620"/>
                                <a:chExt cx="1416050" cy="7620"/>
                              </a:xfrm>
                            </wpg:grpSpPr>
                            <wps:wsp>
                              <wps:cNvPr id="983" name="Graphic 983"/>
                              <wps:cNvSpPr/>
                              <wps:spPr>
                                <a:xfrm>
                                  <a:off x="0" y="3810"/>
                                  <a:ext cx="1416050" cy="1270"/>
                                </a:xfrm>
                                <a:custGeom>
                                  <a:avLst/>
                                  <a:gdLst/>
                                  <a:ahLst/>
                                  <a:cxnLst/>
                                  <a:rect l="l" t="t" r="r" b="b"/>
                                  <a:pathLst>
                                    <a:path w="1416050" h="0">
                                      <a:moveTo>
                                        <a:pt x="0" y="0"/>
                                      </a:moveTo>
                                      <a:lnTo>
                                        <a:pt x="1415796" y="0"/>
                                      </a:lnTo>
                                    </a:path>
                                    <a:path w="1416050" h="0">
                                      <a:moveTo>
                                        <a:pt x="0" y="0"/>
                                      </a:moveTo>
                                      <a:lnTo>
                                        <a:pt x="1415796" y="0"/>
                                      </a:lnTo>
                                    </a:path>
                                  </a:pathLst>
                                </a:custGeom>
                                <a:ln w="7620">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style="width:111.5pt;height:.6pt;mso-position-horizontal-relative:char;mso-position-vertical-relative:line" id="docshapegroup801" coordorigin="0,0" coordsize="2230,12">
                      <v:shape style="position:absolute;left:0;top:6;width:2230;height:2" id="docshape802" coordorigin="0,6" coordsize="2230,0" path="m0,6l2230,6m0,6l2230,6e" filled="false" stroked="true" strokeweight=".6pt" strokecolor="#000000">
                        <v:path arrowok="t"/>
                        <v:stroke dashstyle="shortdash"/>
                      </v:shape>
                    </v:group>
                  </w:pict>
                </mc:Fallback>
              </mc:AlternateContent>
            </w:r>
            <w:r>
              <w:rPr>
                <w:sz w:val="2"/>
              </w:rPr>
            </w:r>
          </w:p>
          <w:p>
            <w:pPr>
              <w:pStyle w:val="TableParagraph"/>
              <w:spacing w:before="7"/>
              <w:rPr>
                <w:sz w:val="20"/>
              </w:rPr>
            </w:pPr>
          </w:p>
          <w:p>
            <w:pPr>
              <w:pStyle w:val="TableParagraph"/>
              <w:spacing w:line="20" w:lineRule="exact"/>
              <w:ind w:left="117"/>
              <w:rPr>
                <w:sz w:val="2"/>
              </w:rPr>
            </w:pPr>
            <w:r>
              <w:rPr>
                <w:sz w:val="2"/>
              </w:rPr>
              <mc:AlternateContent>
                <mc:Choice Requires="wps">
                  <w:drawing>
                    <wp:inline distT="0" distB="0" distL="0" distR="0">
                      <wp:extent cx="1416050" cy="6350"/>
                      <wp:effectExtent l="9525" t="0" r="0" b="3175"/>
                      <wp:docPr id="984" name="Group 984"/>
                      <wp:cNvGraphicFramePr>
                        <a:graphicFrameLocks/>
                      </wp:cNvGraphicFramePr>
                      <a:graphic>
                        <a:graphicData uri="http://schemas.microsoft.com/office/word/2010/wordprocessingGroup">
                          <wpg:wgp>
                            <wpg:cNvPr id="984" name="Group 984"/>
                            <wpg:cNvGrpSpPr/>
                            <wpg:grpSpPr>
                              <a:xfrm>
                                <a:off x="0" y="0"/>
                                <a:ext cx="1416050" cy="6350"/>
                                <a:chExt cx="1416050" cy="6350"/>
                              </a:xfrm>
                            </wpg:grpSpPr>
                            <wps:wsp>
                              <wps:cNvPr id="985" name="Graphic 985"/>
                              <wps:cNvSpPr/>
                              <wps:spPr>
                                <a:xfrm>
                                  <a:off x="0" y="3047"/>
                                  <a:ext cx="1416050" cy="1270"/>
                                </a:xfrm>
                                <a:custGeom>
                                  <a:avLst/>
                                  <a:gdLst/>
                                  <a:ahLst/>
                                  <a:cxnLst/>
                                  <a:rect l="l" t="t" r="r" b="b"/>
                                  <a:pathLst>
                                    <a:path w="1416050" h="0">
                                      <a:moveTo>
                                        <a:pt x="0" y="0"/>
                                      </a:moveTo>
                                      <a:lnTo>
                                        <a:pt x="1415795" y="0"/>
                                      </a:lnTo>
                                    </a:path>
                                    <a:path w="1416050" h="0">
                                      <a:moveTo>
                                        <a:pt x="0" y="0"/>
                                      </a:moveTo>
                                      <a:lnTo>
                                        <a:pt x="1415795" y="0"/>
                                      </a:lnTo>
                                    </a:path>
                                  </a:pathLst>
                                </a:custGeom>
                                <a:ln w="6096">
                                  <a:solidFill>
                                    <a:srgbClr val="000000"/>
                                  </a:solidFill>
                                  <a:prstDash val="sysDash"/>
                                </a:ln>
                              </wps:spPr>
                              <wps:bodyPr wrap="square" lIns="0" tIns="0" rIns="0" bIns="0" rtlCol="0">
                                <a:prstTxWarp prst="textNoShape">
                                  <a:avLst/>
                                </a:prstTxWarp>
                                <a:noAutofit/>
                              </wps:bodyPr>
                            </wps:wsp>
                          </wpg:wgp>
                        </a:graphicData>
                      </a:graphic>
                    </wp:inline>
                  </w:drawing>
                </mc:Choice>
                <mc:Fallback>
                  <w:pict>
                    <v:group style="width:111.5pt;height:.5pt;mso-position-horizontal-relative:char;mso-position-vertical-relative:line" id="docshapegroup803" coordorigin="0,0" coordsize="2230,10">
                      <v:shape style="position:absolute;left:0;top:4;width:2230;height:2" id="docshape804" coordorigin="0,5" coordsize="2230,0" path="m0,5l2230,5m0,5l2230,5e" filled="false" stroked="true" strokeweight=".48pt" strokecolor="#000000">
                        <v:path arrowok="t"/>
                        <v:stroke dashstyle="shortdash"/>
                      </v:shape>
                    </v:group>
                  </w:pict>
                </mc:Fallback>
              </mc:AlternateContent>
            </w:r>
            <w:r>
              <w:rPr>
                <w:sz w:val="2"/>
              </w:rPr>
            </w:r>
          </w:p>
        </w:tc>
      </w:tr>
      <w:tr>
        <w:trPr>
          <w:trHeight w:val="850" w:hRule="atLeast"/>
        </w:trPr>
        <w:tc>
          <w:tcPr>
            <w:tcW w:w="2676" w:type="dxa"/>
            <w:gridSpan w:val="2"/>
            <w:tcBorders>
              <w:left w:val="nil"/>
            </w:tcBorders>
          </w:tcPr>
          <w:p>
            <w:pPr>
              <w:pStyle w:val="TableParagraph"/>
              <w:spacing w:before="8"/>
              <w:rPr>
                <w:sz w:val="4"/>
              </w:rPr>
            </w:pPr>
          </w:p>
          <w:p>
            <w:pPr>
              <w:pStyle w:val="TableParagraph"/>
              <w:ind w:left="155"/>
              <w:rPr>
                <w:sz w:val="20"/>
              </w:rPr>
            </w:pPr>
            <w:r>
              <w:rPr>
                <w:sz w:val="20"/>
              </w:rPr>
              <w:drawing>
                <wp:inline distT="0" distB="0" distL="0" distR="0">
                  <wp:extent cx="1311702" cy="428625"/>
                  <wp:effectExtent l="0" t="0" r="0" b="0"/>
                  <wp:docPr id="986" name="Image 986"/>
                  <wp:cNvGraphicFramePr>
                    <a:graphicFrameLocks/>
                  </wp:cNvGraphicFramePr>
                  <a:graphic>
                    <a:graphicData uri="http://schemas.openxmlformats.org/drawingml/2006/picture">
                      <pic:pic>
                        <pic:nvPicPr>
                          <pic:cNvPr id="986" name="Image 986"/>
                          <pic:cNvPicPr/>
                        </pic:nvPicPr>
                        <pic:blipFill>
                          <a:blip r:embed="rId340" cstate="print"/>
                          <a:stretch>
                            <a:fillRect/>
                          </a:stretch>
                        </pic:blipFill>
                        <pic:spPr>
                          <a:xfrm>
                            <a:off x="0" y="0"/>
                            <a:ext cx="1311702" cy="428625"/>
                          </a:xfrm>
                          <a:prstGeom prst="rect">
                            <a:avLst/>
                          </a:prstGeom>
                        </pic:spPr>
                      </pic:pic>
                    </a:graphicData>
                  </a:graphic>
                </wp:inline>
              </w:drawing>
            </w:r>
            <w:r>
              <w:rPr>
                <w:sz w:val="20"/>
              </w:rPr>
            </w:r>
          </w:p>
        </w:tc>
        <w:tc>
          <w:tcPr>
            <w:tcW w:w="2430" w:type="dxa"/>
          </w:tcPr>
          <w:p>
            <w:pPr>
              <w:pStyle w:val="TableParagraph"/>
              <w:rPr>
                <w:rFonts w:ascii="Times New Roman"/>
                <w:sz w:val="14"/>
              </w:rPr>
            </w:pPr>
          </w:p>
        </w:tc>
        <w:tc>
          <w:tcPr>
            <w:tcW w:w="2492" w:type="dxa"/>
          </w:tcPr>
          <w:p>
            <w:pPr>
              <w:pStyle w:val="TableParagraph"/>
              <w:rPr>
                <w:rFonts w:ascii="Times New Roman"/>
                <w:sz w:val="14"/>
              </w:rPr>
            </w:pPr>
          </w:p>
        </w:tc>
        <w:tc>
          <w:tcPr>
            <w:tcW w:w="2475" w:type="dxa"/>
            <w:tcBorders>
              <w:right w:val="nil"/>
            </w:tcBorders>
          </w:tcPr>
          <w:p>
            <w:pPr>
              <w:pStyle w:val="TableParagraph"/>
              <w:rPr>
                <w:rFonts w:ascii="Times New Roman"/>
                <w:sz w:val="14"/>
              </w:rPr>
            </w:pPr>
          </w:p>
        </w:tc>
      </w:tr>
      <w:tr>
        <w:trPr>
          <w:trHeight w:val="249" w:hRule="atLeast"/>
        </w:trPr>
        <w:tc>
          <w:tcPr>
            <w:tcW w:w="2676" w:type="dxa"/>
            <w:gridSpan w:val="2"/>
            <w:tcBorders>
              <w:left w:val="nil"/>
            </w:tcBorders>
          </w:tcPr>
          <w:p>
            <w:pPr>
              <w:pStyle w:val="TableParagraph"/>
              <w:rPr>
                <w:sz w:val="3"/>
              </w:rPr>
            </w:pPr>
          </w:p>
          <w:p>
            <w:pPr>
              <w:pStyle w:val="TableParagraph"/>
              <w:spacing w:line="134" w:lineRule="exact"/>
              <w:ind w:left="155"/>
              <w:rPr>
                <w:position w:val="-2"/>
                <w:sz w:val="13"/>
              </w:rPr>
            </w:pPr>
            <w:r>
              <w:rPr>
                <w:position w:val="-2"/>
                <w:sz w:val="13"/>
              </w:rPr>
              <mc:AlternateContent>
                <mc:Choice Requires="wps">
                  <w:drawing>
                    <wp:inline distT="0" distB="0" distL="0" distR="0">
                      <wp:extent cx="889635" cy="85725"/>
                      <wp:effectExtent l="0" t="0" r="0" b="0"/>
                      <wp:docPr id="987" name="Group 987"/>
                      <wp:cNvGraphicFramePr>
                        <a:graphicFrameLocks/>
                      </wp:cNvGraphicFramePr>
                      <a:graphic>
                        <a:graphicData uri="http://schemas.microsoft.com/office/word/2010/wordprocessingGroup">
                          <wpg:wgp>
                            <wpg:cNvPr id="987" name="Group 987"/>
                            <wpg:cNvGrpSpPr/>
                            <wpg:grpSpPr>
                              <a:xfrm>
                                <a:off x="0" y="0"/>
                                <a:ext cx="889635" cy="85725"/>
                                <a:chExt cx="889635" cy="85725"/>
                              </a:xfrm>
                            </wpg:grpSpPr>
                            <pic:pic>
                              <pic:nvPicPr>
                                <pic:cNvPr id="988" name="Image 988"/>
                                <pic:cNvPicPr/>
                              </pic:nvPicPr>
                              <pic:blipFill>
                                <a:blip r:embed="rId341" cstate="print"/>
                                <a:stretch>
                                  <a:fillRect/>
                                </a:stretch>
                              </pic:blipFill>
                              <pic:spPr>
                                <a:xfrm>
                                  <a:off x="0" y="0"/>
                                  <a:ext cx="869581" cy="85342"/>
                                </a:xfrm>
                                <a:prstGeom prst="rect">
                                  <a:avLst/>
                                </a:prstGeom>
                              </pic:spPr>
                            </pic:pic>
                            <wps:wsp>
                              <wps:cNvPr id="989" name="Graphic 989"/>
                              <wps:cNvSpPr/>
                              <wps:spPr>
                                <a:xfrm>
                                  <a:off x="881761" y="57911"/>
                                  <a:ext cx="7620" cy="9525"/>
                                </a:xfrm>
                                <a:custGeom>
                                  <a:avLst/>
                                  <a:gdLst/>
                                  <a:ahLst/>
                                  <a:cxnLst/>
                                  <a:rect l="l" t="t" r="r" b="b"/>
                                  <a:pathLst>
                                    <a:path w="7620" h="9525">
                                      <a:moveTo>
                                        <a:pt x="7615" y="0"/>
                                      </a:moveTo>
                                      <a:lnTo>
                                        <a:pt x="0" y="0"/>
                                      </a:lnTo>
                                      <a:lnTo>
                                        <a:pt x="0" y="9143"/>
                                      </a:lnTo>
                                      <a:lnTo>
                                        <a:pt x="7615" y="9143"/>
                                      </a:lnTo>
                                      <a:lnTo>
                                        <a:pt x="76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0.05pt;height:6.75pt;mso-position-horizontal-relative:char;mso-position-vertical-relative:line" id="docshapegroup805" coordorigin="0,0" coordsize="1401,135">
                      <v:shape style="position:absolute;left:0;top:0;width:1370;height:135" type="#_x0000_t75" id="docshape806" stroked="false">
                        <v:imagedata r:id="rId341" o:title=""/>
                      </v:shape>
                      <v:rect style="position:absolute;left:1388;top:91;width:12;height:15" id="docshape807" filled="true" fillcolor="#000000" stroked="false">
                        <v:fill type="solid"/>
                      </v:rect>
                    </v:group>
                  </w:pict>
                </mc:Fallback>
              </mc:AlternateContent>
            </w:r>
            <w:r>
              <w:rPr>
                <w:position w:val="-2"/>
                <w:sz w:val="13"/>
              </w:rPr>
            </w:r>
          </w:p>
        </w:tc>
        <w:tc>
          <w:tcPr>
            <w:tcW w:w="2430" w:type="dxa"/>
          </w:tcPr>
          <w:p>
            <w:pPr>
              <w:pStyle w:val="TableParagraph"/>
              <w:rPr>
                <w:rFonts w:ascii="Times New Roman"/>
                <w:sz w:val="14"/>
              </w:rPr>
            </w:pPr>
          </w:p>
        </w:tc>
        <w:tc>
          <w:tcPr>
            <w:tcW w:w="2492" w:type="dxa"/>
          </w:tcPr>
          <w:p>
            <w:pPr>
              <w:pStyle w:val="TableParagraph"/>
              <w:rPr>
                <w:rFonts w:ascii="Times New Roman"/>
                <w:sz w:val="14"/>
              </w:rPr>
            </w:pPr>
          </w:p>
        </w:tc>
        <w:tc>
          <w:tcPr>
            <w:tcW w:w="2475" w:type="dxa"/>
            <w:tcBorders>
              <w:right w:val="nil"/>
            </w:tcBorders>
          </w:tcPr>
          <w:p>
            <w:pPr>
              <w:pStyle w:val="TableParagraph"/>
              <w:rPr>
                <w:rFonts w:ascii="Times New Roman"/>
                <w:sz w:val="14"/>
              </w:rPr>
            </w:pPr>
          </w:p>
        </w:tc>
      </w:tr>
      <w:tr>
        <w:trPr>
          <w:trHeight w:val="239" w:hRule="atLeast"/>
        </w:trPr>
        <w:tc>
          <w:tcPr>
            <w:tcW w:w="596" w:type="dxa"/>
            <w:tcBorders>
              <w:left w:val="nil"/>
            </w:tcBorders>
          </w:tcPr>
          <w:p>
            <w:pPr>
              <w:pStyle w:val="TableParagraph"/>
              <w:spacing w:line="102" w:lineRule="exact"/>
              <w:ind w:left="155"/>
              <w:rPr>
                <w:position w:val="-1"/>
                <w:sz w:val="10"/>
              </w:rPr>
            </w:pPr>
            <w:r>
              <w:rPr>
                <w:position w:val="-1"/>
                <w:sz w:val="10"/>
              </w:rPr>
              <w:drawing>
                <wp:inline distT="0" distB="0" distL="0" distR="0">
                  <wp:extent cx="235537" cy="65341"/>
                  <wp:effectExtent l="0" t="0" r="0" b="0"/>
                  <wp:docPr id="990" name="Image 990"/>
                  <wp:cNvGraphicFramePr>
                    <a:graphicFrameLocks/>
                  </wp:cNvGraphicFramePr>
                  <a:graphic>
                    <a:graphicData uri="http://schemas.openxmlformats.org/drawingml/2006/picture">
                      <pic:pic>
                        <pic:nvPicPr>
                          <pic:cNvPr id="990" name="Image 990"/>
                          <pic:cNvPicPr/>
                        </pic:nvPicPr>
                        <pic:blipFill>
                          <a:blip r:embed="rId342" cstate="print"/>
                          <a:stretch>
                            <a:fillRect/>
                          </a:stretch>
                        </pic:blipFill>
                        <pic:spPr>
                          <a:xfrm>
                            <a:off x="0" y="0"/>
                            <a:ext cx="235537" cy="65341"/>
                          </a:xfrm>
                          <a:prstGeom prst="rect">
                            <a:avLst/>
                          </a:prstGeom>
                        </pic:spPr>
                      </pic:pic>
                    </a:graphicData>
                  </a:graphic>
                </wp:inline>
              </w:drawing>
            </w:r>
            <w:r>
              <w:rPr>
                <w:position w:val="-1"/>
                <w:sz w:val="10"/>
              </w:rPr>
            </w:r>
          </w:p>
        </w:tc>
        <w:tc>
          <w:tcPr>
            <w:tcW w:w="2080" w:type="dxa"/>
          </w:tcPr>
          <w:p>
            <w:pPr>
              <w:pStyle w:val="TableParagraph"/>
              <w:spacing w:line="100" w:lineRule="exact"/>
              <w:ind w:left="22"/>
              <w:rPr>
                <w:position w:val="-1"/>
                <w:sz w:val="10"/>
              </w:rPr>
            </w:pPr>
            <w:r>
              <w:rPr>
                <w:position w:val="-1"/>
                <w:sz w:val="10"/>
              </w:rPr>
              <mc:AlternateContent>
                <mc:Choice Requires="wps">
                  <w:drawing>
                    <wp:inline distT="0" distB="0" distL="0" distR="0">
                      <wp:extent cx="52069" cy="64135"/>
                      <wp:effectExtent l="0" t="0" r="0" b="0"/>
                      <wp:docPr id="991" name="Group 991"/>
                      <wp:cNvGraphicFramePr>
                        <a:graphicFrameLocks/>
                      </wp:cNvGraphicFramePr>
                      <a:graphic>
                        <a:graphicData uri="http://schemas.microsoft.com/office/word/2010/wordprocessingGroup">
                          <wpg:wgp>
                            <wpg:cNvPr id="991" name="Group 991"/>
                            <wpg:cNvGrpSpPr/>
                            <wpg:grpSpPr>
                              <a:xfrm>
                                <a:off x="0" y="0"/>
                                <a:ext cx="52069" cy="64135"/>
                                <a:chExt cx="52069" cy="64135"/>
                              </a:xfrm>
                            </wpg:grpSpPr>
                            <wps:wsp>
                              <wps:cNvPr id="992" name="Graphic 992"/>
                              <wps:cNvSpPr/>
                              <wps:spPr>
                                <a:xfrm>
                                  <a:off x="0" y="0"/>
                                  <a:ext cx="52069" cy="64135"/>
                                </a:xfrm>
                                <a:custGeom>
                                  <a:avLst/>
                                  <a:gdLst/>
                                  <a:ahLst/>
                                  <a:cxnLst/>
                                  <a:rect l="l" t="t" r="r" b="b"/>
                                  <a:pathLst>
                                    <a:path w="52069" h="64135">
                                      <a:moveTo>
                                        <a:pt x="32004" y="0"/>
                                      </a:moveTo>
                                      <a:lnTo>
                                        <a:pt x="0" y="0"/>
                                      </a:lnTo>
                                      <a:lnTo>
                                        <a:pt x="0" y="64008"/>
                                      </a:lnTo>
                                      <a:lnTo>
                                        <a:pt x="27432" y="64008"/>
                                      </a:lnTo>
                                      <a:lnTo>
                                        <a:pt x="32004" y="62484"/>
                                      </a:lnTo>
                                      <a:lnTo>
                                        <a:pt x="36576" y="62484"/>
                                      </a:lnTo>
                                      <a:lnTo>
                                        <a:pt x="39624" y="59436"/>
                                      </a:lnTo>
                                      <a:lnTo>
                                        <a:pt x="42671" y="57912"/>
                                      </a:lnTo>
                                      <a:lnTo>
                                        <a:pt x="43687" y="56388"/>
                                      </a:lnTo>
                                      <a:lnTo>
                                        <a:pt x="7620" y="56388"/>
                                      </a:lnTo>
                                      <a:lnTo>
                                        <a:pt x="7620" y="7620"/>
                                      </a:lnTo>
                                      <a:lnTo>
                                        <a:pt x="42671" y="7620"/>
                                      </a:lnTo>
                                      <a:lnTo>
                                        <a:pt x="42671" y="6096"/>
                                      </a:lnTo>
                                      <a:lnTo>
                                        <a:pt x="38100" y="1524"/>
                                      </a:lnTo>
                                      <a:lnTo>
                                        <a:pt x="32004" y="0"/>
                                      </a:lnTo>
                                      <a:close/>
                                    </a:path>
                                    <a:path w="52069" h="64135">
                                      <a:moveTo>
                                        <a:pt x="42671" y="6096"/>
                                      </a:moveTo>
                                      <a:lnTo>
                                        <a:pt x="42671" y="38100"/>
                                      </a:lnTo>
                                      <a:lnTo>
                                        <a:pt x="41148" y="44196"/>
                                      </a:lnTo>
                                      <a:lnTo>
                                        <a:pt x="39624" y="48768"/>
                                      </a:lnTo>
                                      <a:lnTo>
                                        <a:pt x="35052" y="53340"/>
                                      </a:lnTo>
                                      <a:lnTo>
                                        <a:pt x="32004" y="54864"/>
                                      </a:lnTo>
                                      <a:lnTo>
                                        <a:pt x="27432" y="56388"/>
                                      </a:lnTo>
                                      <a:lnTo>
                                        <a:pt x="43687" y="56388"/>
                                      </a:lnTo>
                                      <a:lnTo>
                                        <a:pt x="45720" y="53340"/>
                                      </a:lnTo>
                                      <a:lnTo>
                                        <a:pt x="48768" y="50292"/>
                                      </a:lnTo>
                                      <a:lnTo>
                                        <a:pt x="51816" y="38100"/>
                                      </a:lnTo>
                                      <a:lnTo>
                                        <a:pt x="51816" y="22860"/>
                                      </a:lnTo>
                                      <a:lnTo>
                                        <a:pt x="48768" y="15240"/>
                                      </a:lnTo>
                                      <a:lnTo>
                                        <a:pt x="45720" y="9144"/>
                                      </a:lnTo>
                                      <a:lnTo>
                                        <a:pt x="42671" y="6096"/>
                                      </a:lnTo>
                                      <a:close/>
                                    </a:path>
                                    <a:path w="52069" h="64135">
                                      <a:moveTo>
                                        <a:pt x="42671" y="7620"/>
                                      </a:moveTo>
                                      <a:lnTo>
                                        <a:pt x="32004" y="7620"/>
                                      </a:lnTo>
                                      <a:lnTo>
                                        <a:pt x="36576" y="10668"/>
                                      </a:lnTo>
                                      <a:lnTo>
                                        <a:pt x="39624" y="15240"/>
                                      </a:lnTo>
                                      <a:lnTo>
                                        <a:pt x="42671" y="22860"/>
                                      </a:lnTo>
                                      <a:lnTo>
                                        <a:pt x="42671"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pt;height:5.05pt;mso-position-horizontal-relative:char;mso-position-vertical-relative:line" id="docshapegroup808" coordorigin="0,0" coordsize="82,101">
                      <v:shape style="position:absolute;left:0;top:0;width:82;height:101" id="docshape809" coordorigin="0,0" coordsize="82,101" path="m50,0l0,0,0,101,43,101,50,98,58,98,62,94,67,91,69,89,12,89,12,12,67,12,67,10,60,2,50,0xm67,10l67,60,65,70,62,77,55,84,50,86,43,89,69,89,72,84,77,79,82,60,82,36,77,24,72,14,67,10xm67,12l50,12,58,17,62,24,67,36,67,12xe" filled="true" fillcolor="#000000" stroked="false">
                        <v:path arrowok="t"/>
                        <v:fill type="solid"/>
                      </v:shape>
                    </v:group>
                  </w:pict>
                </mc:Fallback>
              </mc:AlternateContent>
            </w:r>
            <w:r>
              <w:rPr>
                <w:position w:val="-1"/>
                <w:sz w:val="10"/>
              </w:rPr>
            </w:r>
          </w:p>
        </w:tc>
        <w:tc>
          <w:tcPr>
            <w:tcW w:w="2430" w:type="dxa"/>
          </w:tcPr>
          <w:p>
            <w:pPr>
              <w:pStyle w:val="TableParagraph"/>
              <w:rPr>
                <w:rFonts w:ascii="Times New Roman"/>
                <w:sz w:val="14"/>
              </w:rPr>
            </w:pPr>
          </w:p>
        </w:tc>
        <w:tc>
          <w:tcPr>
            <w:tcW w:w="2492" w:type="dxa"/>
          </w:tcPr>
          <w:p>
            <w:pPr>
              <w:pStyle w:val="TableParagraph"/>
              <w:rPr>
                <w:rFonts w:ascii="Times New Roman"/>
                <w:sz w:val="14"/>
              </w:rPr>
            </w:pPr>
          </w:p>
        </w:tc>
        <w:tc>
          <w:tcPr>
            <w:tcW w:w="2475" w:type="dxa"/>
            <w:tcBorders>
              <w:right w:val="nil"/>
            </w:tcBorders>
          </w:tcPr>
          <w:p>
            <w:pPr>
              <w:pStyle w:val="TableParagraph"/>
              <w:rPr>
                <w:rFonts w:ascii="Times New Roman"/>
                <w:sz w:val="14"/>
              </w:rPr>
            </w:pPr>
          </w:p>
        </w:tc>
      </w:tr>
      <w:tr>
        <w:trPr>
          <w:trHeight w:val="348" w:hRule="atLeast"/>
        </w:trPr>
        <w:tc>
          <w:tcPr>
            <w:tcW w:w="2676" w:type="dxa"/>
            <w:gridSpan w:val="2"/>
            <w:tcBorders>
              <w:left w:val="nil"/>
              <w:bottom w:val="nil"/>
            </w:tcBorders>
          </w:tcPr>
          <w:p>
            <w:pPr>
              <w:pStyle w:val="TableParagraph"/>
              <w:ind w:left="155"/>
              <w:rPr>
                <w:sz w:val="20"/>
              </w:rPr>
            </w:pPr>
            <w:r>
              <w:rPr>
                <w:sz w:val="20"/>
              </w:rPr>
              <w:drawing>
                <wp:inline distT="0" distB="0" distL="0" distR="0">
                  <wp:extent cx="1073221" cy="168020"/>
                  <wp:effectExtent l="0" t="0" r="0" b="0"/>
                  <wp:docPr id="993" name="Image 993"/>
                  <wp:cNvGraphicFramePr>
                    <a:graphicFrameLocks/>
                  </wp:cNvGraphicFramePr>
                  <a:graphic>
                    <a:graphicData uri="http://schemas.openxmlformats.org/drawingml/2006/picture">
                      <pic:pic>
                        <pic:nvPicPr>
                          <pic:cNvPr id="993" name="Image 993"/>
                          <pic:cNvPicPr/>
                        </pic:nvPicPr>
                        <pic:blipFill>
                          <a:blip r:embed="rId343" cstate="print"/>
                          <a:stretch>
                            <a:fillRect/>
                          </a:stretch>
                        </pic:blipFill>
                        <pic:spPr>
                          <a:xfrm>
                            <a:off x="0" y="0"/>
                            <a:ext cx="1073221" cy="168020"/>
                          </a:xfrm>
                          <a:prstGeom prst="rect">
                            <a:avLst/>
                          </a:prstGeom>
                        </pic:spPr>
                      </pic:pic>
                    </a:graphicData>
                  </a:graphic>
                </wp:inline>
              </w:drawing>
            </w:r>
            <w:r>
              <w:rPr>
                <w:sz w:val="20"/>
              </w:rPr>
            </w:r>
          </w:p>
        </w:tc>
        <w:tc>
          <w:tcPr>
            <w:tcW w:w="2430" w:type="dxa"/>
            <w:tcBorders>
              <w:bottom w:val="nil"/>
            </w:tcBorders>
          </w:tcPr>
          <w:p>
            <w:pPr>
              <w:pStyle w:val="TableParagraph"/>
              <w:rPr>
                <w:rFonts w:ascii="Times New Roman"/>
                <w:sz w:val="14"/>
              </w:rPr>
            </w:pPr>
          </w:p>
        </w:tc>
        <w:tc>
          <w:tcPr>
            <w:tcW w:w="2492" w:type="dxa"/>
            <w:tcBorders>
              <w:bottom w:val="nil"/>
            </w:tcBorders>
          </w:tcPr>
          <w:p>
            <w:pPr>
              <w:pStyle w:val="TableParagraph"/>
              <w:rPr>
                <w:rFonts w:ascii="Times New Roman"/>
                <w:sz w:val="14"/>
              </w:rPr>
            </w:pPr>
          </w:p>
        </w:tc>
        <w:tc>
          <w:tcPr>
            <w:tcW w:w="2475" w:type="dxa"/>
            <w:tcBorders>
              <w:bottom w:val="nil"/>
              <w:right w:val="nil"/>
            </w:tcBorders>
          </w:tcPr>
          <w:p>
            <w:pPr>
              <w:pStyle w:val="TableParagraph"/>
              <w:rPr>
                <w:rFonts w:ascii="Times New Roman"/>
                <w:sz w:val="14"/>
              </w:rPr>
            </w:pPr>
          </w:p>
        </w:tc>
      </w:tr>
    </w:tbl>
    <w:p>
      <w:pPr>
        <w:pStyle w:val="BodyText"/>
        <w:spacing w:before="8" w:after="1"/>
        <w:rPr>
          <w:sz w:val="20"/>
        </w:rPr>
      </w:pPr>
    </w:p>
    <w:tbl>
      <w:tblPr>
        <w:tblW w:w="0" w:type="auto"/>
        <w:jc w:val="left"/>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7"/>
        <w:gridCol w:w="2430"/>
        <w:gridCol w:w="2492"/>
        <w:gridCol w:w="2466"/>
      </w:tblGrid>
      <w:tr>
        <w:trPr>
          <w:trHeight w:val="1185" w:hRule="atLeast"/>
        </w:trPr>
        <w:tc>
          <w:tcPr>
            <w:tcW w:w="2687" w:type="dxa"/>
            <w:tcBorders>
              <w:top w:val="nil"/>
              <w:left w:val="nil"/>
            </w:tcBorders>
          </w:tcPr>
          <w:p>
            <w:pPr>
              <w:pStyle w:val="TableParagraph"/>
              <w:spacing w:before="6" w:after="1"/>
              <w:rPr>
                <w:sz w:val="7"/>
              </w:rPr>
            </w:pPr>
          </w:p>
          <w:p>
            <w:pPr>
              <w:pStyle w:val="TableParagraph"/>
              <w:ind w:left="162"/>
              <w:rPr>
                <w:sz w:val="20"/>
              </w:rPr>
            </w:pPr>
            <w:r>
              <w:rPr>
                <w:sz w:val="20"/>
              </w:rPr>
              <mc:AlternateContent>
                <mc:Choice Requires="wps">
                  <w:drawing>
                    <wp:inline distT="0" distB="0" distL="0" distR="0">
                      <wp:extent cx="1080770" cy="695325"/>
                      <wp:effectExtent l="0" t="0" r="0" b="0"/>
                      <wp:docPr id="994" name="Group 994"/>
                      <wp:cNvGraphicFramePr>
                        <a:graphicFrameLocks/>
                      </wp:cNvGraphicFramePr>
                      <a:graphic>
                        <a:graphicData uri="http://schemas.microsoft.com/office/word/2010/wordprocessingGroup">
                          <wpg:wgp>
                            <wpg:cNvPr id="994" name="Group 994"/>
                            <wpg:cNvGrpSpPr/>
                            <wpg:grpSpPr>
                              <a:xfrm>
                                <a:off x="0" y="0"/>
                                <a:ext cx="1080770" cy="695325"/>
                                <a:chExt cx="1080770" cy="695325"/>
                              </a:xfrm>
                            </wpg:grpSpPr>
                            <pic:pic>
                              <pic:nvPicPr>
                                <pic:cNvPr id="995" name="Image 995"/>
                                <pic:cNvPicPr/>
                              </pic:nvPicPr>
                              <pic:blipFill>
                                <a:blip r:embed="rId344" cstate="print"/>
                                <a:stretch>
                                  <a:fillRect/>
                                </a:stretch>
                              </pic:blipFill>
                              <pic:spPr>
                                <a:xfrm>
                                  <a:off x="0" y="0"/>
                                  <a:ext cx="1060703" cy="694944"/>
                                </a:xfrm>
                                <a:prstGeom prst="rect">
                                  <a:avLst/>
                                </a:prstGeom>
                              </pic:spPr>
                            </pic:pic>
                            <wps:wsp>
                              <wps:cNvPr id="996" name="Graphic 996"/>
                              <wps:cNvSpPr/>
                              <wps:spPr>
                                <a:xfrm>
                                  <a:off x="1071372" y="301752"/>
                                  <a:ext cx="9525" cy="9525"/>
                                </a:xfrm>
                                <a:custGeom>
                                  <a:avLst/>
                                  <a:gdLst/>
                                  <a:ahLst/>
                                  <a:cxnLst/>
                                  <a:rect l="l" t="t" r="r" b="b"/>
                                  <a:pathLst>
                                    <a:path w="9525" h="9525">
                                      <a:moveTo>
                                        <a:pt x="9143" y="0"/>
                                      </a:moveTo>
                                      <a:lnTo>
                                        <a:pt x="0" y="0"/>
                                      </a:lnTo>
                                      <a:lnTo>
                                        <a:pt x="0" y="9143"/>
                                      </a:lnTo>
                                      <a:lnTo>
                                        <a:pt x="9143" y="9143"/>
                                      </a:lnTo>
                                      <a:lnTo>
                                        <a:pt x="91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5.1pt;height:54.75pt;mso-position-horizontal-relative:char;mso-position-vertical-relative:line" id="docshapegroup810" coordorigin="0,0" coordsize="1702,1095">
                      <v:shape style="position:absolute;left:0;top:0;width:1671;height:1095" type="#_x0000_t75" id="docshape811" stroked="false">
                        <v:imagedata r:id="rId344" o:title=""/>
                      </v:shape>
                      <v:rect style="position:absolute;left:1687;top:475;width:15;height:15" id="docshape812" filled="true" fillcolor="#000000" stroked="false">
                        <v:fill type="solid"/>
                      </v:rect>
                    </v:group>
                  </w:pict>
                </mc:Fallback>
              </mc:AlternateContent>
            </w:r>
            <w:r>
              <w:rPr>
                <w:sz w:val="20"/>
              </w:rPr>
            </w:r>
          </w:p>
        </w:tc>
        <w:tc>
          <w:tcPr>
            <w:tcW w:w="2430" w:type="dxa"/>
            <w:tcBorders>
              <w:top w:val="nil"/>
            </w:tcBorders>
          </w:tcPr>
          <w:p>
            <w:pPr>
              <w:pStyle w:val="TableParagraph"/>
              <w:rPr>
                <w:rFonts w:ascii="Times New Roman"/>
                <w:sz w:val="14"/>
              </w:rPr>
            </w:pPr>
          </w:p>
        </w:tc>
        <w:tc>
          <w:tcPr>
            <w:tcW w:w="2492" w:type="dxa"/>
            <w:tcBorders>
              <w:top w:val="nil"/>
            </w:tcBorders>
          </w:tcPr>
          <w:p>
            <w:pPr>
              <w:pStyle w:val="TableParagraph"/>
              <w:rPr>
                <w:rFonts w:ascii="Times New Roman"/>
                <w:sz w:val="14"/>
              </w:rPr>
            </w:pPr>
          </w:p>
        </w:tc>
        <w:tc>
          <w:tcPr>
            <w:tcW w:w="2466" w:type="dxa"/>
            <w:tcBorders>
              <w:top w:val="nil"/>
              <w:right w:val="nil"/>
            </w:tcBorders>
          </w:tcPr>
          <w:p>
            <w:pPr>
              <w:pStyle w:val="TableParagraph"/>
              <w:rPr>
                <w:rFonts w:ascii="Times New Roman"/>
                <w:sz w:val="14"/>
              </w:rPr>
            </w:pPr>
          </w:p>
        </w:tc>
      </w:tr>
    </w:tbl>
    <w:p>
      <w:pPr>
        <w:pStyle w:val="BodyText"/>
        <w:spacing w:before="8"/>
        <w:rPr>
          <w:sz w:val="7"/>
        </w:rPr>
      </w:pPr>
    </w:p>
    <w:tbl>
      <w:tblPr>
        <w:tblW w:w="0" w:type="auto"/>
        <w:jc w:val="lef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3"/>
        <w:gridCol w:w="2887"/>
        <w:gridCol w:w="1550"/>
        <w:gridCol w:w="796"/>
        <w:gridCol w:w="416"/>
        <w:gridCol w:w="122"/>
        <w:gridCol w:w="294"/>
        <w:gridCol w:w="415"/>
        <w:gridCol w:w="415"/>
        <w:gridCol w:w="416"/>
        <w:gridCol w:w="416"/>
        <w:gridCol w:w="415"/>
        <w:gridCol w:w="416"/>
      </w:tblGrid>
      <w:tr>
        <w:trPr>
          <w:trHeight w:val="234" w:hRule="atLeast"/>
        </w:trPr>
        <w:tc>
          <w:tcPr>
            <w:tcW w:w="1493" w:type="dxa"/>
          </w:tcPr>
          <w:p>
            <w:pPr>
              <w:pStyle w:val="TableParagraph"/>
              <w:spacing w:before="10"/>
              <w:rPr>
                <w:sz w:val="4"/>
              </w:rPr>
            </w:pPr>
          </w:p>
          <w:p>
            <w:pPr>
              <w:pStyle w:val="TableParagraph"/>
              <w:spacing w:line="103" w:lineRule="exact"/>
              <w:ind w:left="149"/>
              <w:rPr>
                <w:position w:val="-1"/>
                <w:sz w:val="10"/>
              </w:rPr>
            </w:pPr>
            <w:r>
              <w:rPr>
                <w:position w:val="-1"/>
                <w:sz w:val="10"/>
              </w:rPr>
              <w:drawing>
                <wp:inline distT="0" distB="0" distL="0" distR="0">
                  <wp:extent cx="210617" cy="65627"/>
                  <wp:effectExtent l="0" t="0" r="0" b="0"/>
                  <wp:docPr id="997" name="Image 997"/>
                  <wp:cNvGraphicFramePr>
                    <a:graphicFrameLocks/>
                  </wp:cNvGraphicFramePr>
                  <a:graphic>
                    <a:graphicData uri="http://schemas.openxmlformats.org/drawingml/2006/picture">
                      <pic:pic>
                        <pic:nvPicPr>
                          <pic:cNvPr id="997" name="Image 997"/>
                          <pic:cNvPicPr/>
                        </pic:nvPicPr>
                        <pic:blipFill>
                          <a:blip r:embed="rId345" cstate="print"/>
                          <a:stretch>
                            <a:fillRect/>
                          </a:stretch>
                        </pic:blipFill>
                        <pic:spPr>
                          <a:xfrm>
                            <a:off x="0" y="0"/>
                            <a:ext cx="210617" cy="65627"/>
                          </a:xfrm>
                          <a:prstGeom prst="rect">
                            <a:avLst/>
                          </a:prstGeom>
                        </pic:spPr>
                      </pic:pic>
                    </a:graphicData>
                  </a:graphic>
                </wp:inline>
              </w:drawing>
            </w:r>
            <w:r>
              <w:rPr>
                <w:position w:val="-1"/>
                <w:sz w:val="10"/>
              </w:rPr>
            </w:r>
          </w:p>
        </w:tc>
        <w:tc>
          <w:tcPr>
            <w:tcW w:w="4437" w:type="dxa"/>
            <w:gridSpan w:val="2"/>
          </w:tcPr>
          <w:p>
            <w:pPr>
              <w:pStyle w:val="TableParagraph"/>
              <w:rPr>
                <w:rFonts w:ascii="Times New Roman"/>
                <w:sz w:val="14"/>
              </w:rPr>
            </w:pPr>
          </w:p>
        </w:tc>
        <w:tc>
          <w:tcPr>
            <w:tcW w:w="796" w:type="dxa"/>
          </w:tcPr>
          <w:p>
            <w:pPr>
              <w:pStyle w:val="TableParagraph"/>
              <w:spacing w:before="6"/>
              <w:rPr>
                <w:sz w:val="5"/>
              </w:rPr>
            </w:pPr>
          </w:p>
          <w:p>
            <w:pPr>
              <w:pStyle w:val="TableParagraph"/>
              <w:spacing w:line="111" w:lineRule="exact"/>
              <w:ind w:left="246"/>
              <w:rPr>
                <w:position w:val="-1"/>
                <w:sz w:val="11"/>
              </w:rPr>
            </w:pPr>
            <w:r>
              <w:rPr>
                <w:position w:val="-1"/>
                <w:sz w:val="11"/>
              </w:rPr>
              <w:drawing>
                <wp:inline distT="0" distB="0" distL="0" distR="0">
                  <wp:extent cx="202807" cy="70675"/>
                  <wp:effectExtent l="0" t="0" r="0" b="0"/>
                  <wp:docPr id="998" name="Image 998"/>
                  <wp:cNvGraphicFramePr>
                    <a:graphicFrameLocks/>
                  </wp:cNvGraphicFramePr>
                  <a:graphic>
                    <a:graphicData uri="http://schemas.openxmlformats.org/drawingml/2006/picture">
                      <pic:pic>
                        <pic:nvPicPr>
                          <pic:cNvPr id="998" name="Image 998"/>
                          <pic:cNvPicPr/>
                        </pic:nvPicPr>
                        <pic:blipFill>
                          <a:blip r:embed="rId346" cstate="print"/>
                          <a:stretch>
                            <a:fillRect/>
                          </a:stretch>
                        </pic:blipFill>
                        <pic:spPr>
                          <a:xfrm>
                            <a:off x="0" y="0"/>
                            <a:ext cx="202807" cy="70675"/>
                          </a:xfrm>
                          <a:prstGeom prst="rect">
                            <a:avLst/>
                          </a:prstGeom>
                        </pic:spPr>
                      </pic:pic>
                    </a:graphicData>
                  </a:graphic>
                </wp:inline>
              </w:drawing>
            </w:r>
            <w:r>
              <w:rPr>
                <w:position w:val="-1"/>
                <w:sz w:val="11"/>
              </w:rPr>
            </w:r>
          </w:p>
        </w:tc>
        <w:tc>
          <w:tcPr>
            <w:tcW w:w="416" w:type="dxa"/>
            <w:tcBorders>
              <w:right w:val="single" w:sz="6" w:space="0" w:color="000000"/>
            </w:tcBorders>
          </w:tcPr>
          <w:p>
            <w:pPr>
              <w:pStyle w:val="TableParagraph"/>
              <w:spacing w:before="8"/>
              <w:rPr>
                <w:sz w:val="5"/>
              </w:rPr>
            </w:pPr>
          </w:p>
          <w:p>
            <w:pPr>
              <w:pStyle w:val="TableParagraph"/>
              <w:spacing w:line="108" w:lineRule="exact"/>
              <w:ind w:left="170"/>
              <w:rPr>
                <w:position w:val="-1"/>
                <w:sz w:val="10"/>
              </w:rPr>
            </w:pPr>
            <w:r>
              <w:rPr>
                <w:position w:val="-1"/>
                <w:sz w:val="10"/>
              </w:rPr>
              <mc:AlternateContent>
                <mc:Choice Requires="wps">
                  <w:drawing>
                    <wp:inline distT="0" distB="0" distL="0" distR="0">
                      <wp:extent cx="59690" cy="68580"/>
                      <wp:effectExtent l="0" t="0" r="0" b="0"/>
                      <wp:docPr id="999" name="Group 999"/>
                      <wp:cNvGraphicFramePr>
                        <a:graphicFrameLocks/>
                      </wp:cNvGraphicFramePr>
                      <a:graphic>
                        <a:graphicData uri="http://schemas.microsoft.com/office/word/2010/wordprocessingGroup">
                          <wpg:wgp>
                            <wpg:cNvPr id="999" name="Group 999"/>
                            <wpg:cNvGrpSpPr/>
                            <wpg:grpSpPr>
                              <a:xfrm>
                                <a:off x="0" y="0"/>
                                <a:ext cx="59690" cy="68580"/>
                                <a:chExt cx="59690" cy="68580"/>
                              </a:xfrm>
                            </wpg:grpSpPr>
                            <wps:wsp>
                              <wps:cNvPr id="1000" name="Graphic 1000"/>
                              <wps:cNvSpPr/>
                              <wps:spPr>
                                <a:xfrm>
                                  <a:off x="0" y="0"/>
                                  <a:ext cx="59690" cy="68580"/>
                                </a:xfrm>
                                <a:custGeom>
                                  <a:avLst/>
                                  <a:gdLst/>
                                  <a:ahLst/>
                                  <a:cxnLst/>
                                  <a:rect l="l" t="t" r="r" b="b"/>
                                  <a:pathLst>
                                    <a:path w="59690" h="68580">
                                      <a:moveTo>
                                        <a:pt x="36575" y="0"/>
                                      </a:moveTo>
                                      <a:lnTo>
                                        <a:pt x="0" y="0"/>
                                      </a:lnTo>
                                      <a:lnTo>
                                        <a:pt x="0" y="68580"/>
                                      </a:lnTo>
                                      <a:lnTo>
                                        <a:pt x="25907" y="68580"/>
                                      </a:lnTo>
                                      <a:lnTo>
                                        <a:pt x="32003" y="67056"/>
                                      </a:lnTo>
                                      <a:lnTo>
                                        <a:pt x="36575" y="67056"/>
                                      </a:lnTo>
                                      <a:lnTo>
                                        <a:pt x="45719" y="64008"/>
                                      </a:lnTo>
                                      <a:lnTo>
                                        <a:pt x="50291" y="59436"/>
                                      </a:lnTo>
                                      <a:lnTo>
                                        <a:pt x="9143" y="59436"/>
                                      </a:lnTo>
                                      <a:lnTo>
                                        <a:pt x="9143" y="7620"/>
                                      </a:lnTo>
                                      <a:lnTo>
                                        <a:pt x="48767" y="7620"/>
                                      </a:lnTo>
                                      <a:lnTo>
                                        <a:pt x="48767" y="6096"/>
                                      </a:lnTo>
                                      <a:lnTo>
                                        <a:pt x="47243" y="4572"/>
                                      </a:lnTo>
                                      <a:lnTo>
                                        <a:pt x="42671" y="3048"/>
                                      </a:lnTo>
                                      <a:lnTo>
                                        <a:pt x="36575" y="0"/>
                                      </a:lnTo>
                                      <a:close/>
                                    </a:path>
                                    <a:path w="59690" h="68580">
                                      <a:moveTo>
                                        <a:pt x="48767" y="6096"/>
                                      </a:moveTo>
                                      <a:lnTo>
                                        <a:pt x="48767" y="41148"/>
                                      </a:lnTo>
                                      <a:lnTo>
                                        <a:pt x="47243" y="47244"/>
                                      </a:lnTo>
                                      <a:lnTo>
                                        <a:pt x="45719" y="51816"/>
                                      </a:lnTo>
                                      <a:lnTo>
                                        <a:pt x="39624" y="57912"/>
                                      </a:lnTo>
                                      <a:lnTo>
                                        <a:pt x="35051" y="59436"/>
                                      </a:lnTo>
                                      <a:lnTo>
                                        <a:pt x="50291" y="59436"/>
                                      </a:lnTo>
                                      <a:lnTo>
                                        <a:pt x="51815" y="57912"/>
                                      </a:lnTo>
                                      <a:lnTo>
                                        <a:pt x="54863" y="53340"/>
                                      </a:lnTo>
                                      <a:lnTo>
                                        <a:pt x="57912" y="47244"/>
                                      </a:lnTo>
                                      <a:lnTo>
                                        <a:pt x="59436" y="41148"/>
                                      </a:lnTo>
                                      <a:lnTo>
                                        <a:pt x="59436" y="33528"/>
                                      </a:lnTo>
                                      <a:lnTo>
                                        <a:pt x="57912" y="24384"/>
                                      </a:lnTo>
                                      <a:lnTo>
                                        <a:pt x="56387" y="16764"/>
                                      </a:lnTo>
                                      <a:lnTo>
                                        <a:pt x="53339" y="10668"/>
                                      </a:lnTo>
                                      <a:lnTo>
                                        <a:pt x="48767" y="6096"/>
                                      </a:lnTo>
                                      <a:close/>
                                    </a:path>
                                    <a:path w="59690" h="68580">
                                      <a:moveTo>
                                        <a:pt x="48767" y="7620"/>
                                      </a:moveTo>
                                      <a:lnTo>
                                        <a:pt x="32003" y="7620"/>
                                      </a:lnTo>
                                      <a:lnTo>
                                        <a:pt x="36575" y="9144"/>
                                      </a:lnTo>
                                      <a:lnTo>
                                        <a:pt x="41148" y="12192"/>
                                      </a:lnTo>
                                      <a:lnTo>
                                        <a:pt x="45719" y="16764"/>
                                      </a:lnTo>
                                      <a:lnTo>
                                        <a:pt x="48767" y="24384"/>
                                      </a:lnTo>
                                      <a:lnTo>
                                        <a:pt x="48767" y="7620"/>
                                      </a:lnTo>
                                      <a:close/>
                                    </a:path>
                                  </a:pathLst>
                                </a:custGeom>
                                <a:solidFill>
                                  <a:srgbClr val="C4C5C5"/>
                                </a:solidFill>
                              </wps:spPr>
                              <wps:bodyPr wrap="square" lIns="0" tIns="0" rIns="0" bIns="0" rtlCol="0">
                                <a:prstTxWarp prst="textNoShape">
                                  <a:avLst/>
                                </a:prstTxWarp>
                                <a:noAutofit/>
                              </wps:bodyPr>
                            </wps:wsp>
                          </wpg:wgp>
                        </a:graphicData>
                      </a:graphic>
                    </wp:inline>
                  </w:drawing>
                </mc:Choice>
                <mc:Fallback>
                  <w:pict>
                    <v:group style="width:4.7pt;height:5.4pt;mso-position-horizontal-relative:char;mso-position-vertical-relative:line" id="docshapegroup813" coordorigin="0,0" coordsize="94,108">
                      <v:shape style="position:absolute;left:0;top:0;width:94;height:108" id="docshape814" coordorigin="0,0" coordsize="94,108" path="m58,0l0,0,0,108,41,108,50,106,58,106,72,101,79,94,14,94,14,12,77,12,77,10,74,7,67,5,58,0xm77,10l77,65,74,74,72,82,62,91,55,94,79,94,82,91,86,84,91,74,94,65,94,53,91,38,89,26,84,17,77,10xm77,12l50,12,58,14,65,19,72,26,77,38,77,12xe" filled="true" fillcolor="#c4c5c5" stroked="false">
                        <v:path arrowok="t"/>
                        <v:fill type="solid"/>
                      </v:shape>
                    </v:group>
                  </w:pict>
                </mc:Fallback>
              </mc:AlternateContent>
            </w:r>
            <w:r>
              <w:rPr>
                <w:position w:val="-1"/>
                <w:sz w:val="10"/>
              </w:rPr>
            </w:r>
          </w:p>
        </w:tc>
        <w:tc>
          <w:tcPr>
            <w:tcW w:w="416" w:type="dxa"/>
            <w:gridSpan w:val="2"/>
            <w:tcBorders>
              <w:left w:val="single" w:sz="6" w:space="0" w:color="000000"/>
            </w:tcBorders>
          </w:tcPr>
          <w:p>
            <w:pPr>
              <w:pStyle w:val="TableParagraph"/>
              <w:spacing w:before="8"/>
              <w:rPr>
                <w:sz w:val="5"/>
              </w:rPr>
            </w:pPr>
          </w:p>
          <w:p>
            <w:pPr>
              <w:pStyle w:val="TableParagraph"/>
              <w:spacing w:line="108" w:lineRule="exact"/>
              <w:ind w:left="166"/>
              <w:rPr>
                <w:position w:val="-1"/>
                <w:sz w:val="10"/>
              </w:rPr>
            </w:pPr>
            <w:r>
              <w:rPr>
                <w:position w:val="-1"/>
                <w:sz w:val="10"/>
              </w:rPr>
              <mc:AlternateContent>
                <mc:Choice Requires="wps">
                  <w:drawing>
                    <wp:inline distT="0" distB="0" distL="0" distR="0">
                      <wp:extent cx="59690" cy="68580"/>
                      <wp:effectExtent l="0" t="0" r="0" b="0"/>
                      <wp:docPr id="1001" name="Group 1001"/>
                      <wp:cNvGraphicFramePr>
                        <a:graphicFrameLocks/>
                      </wp:cNvGraphicFramePr>
                      <a:graphic>
                        <a:graphicData uri="http://schemas.microsoft.com/office/word/2010/wordprocessingGroup">
                          <wpg:wgp>
                            <wpg:cNvPr id="1001" name="Group 1001"/>
                            <wpg:cNvGrpSpPr/>
                            <wpg:grpSpPr>
                              <a:xfrm>
                                <a:off x="0" y="0"/>
                                <a:ext cx="59690" cy="68580"/>
                                <a:chExt cx="59690" cy="68580"/>
                              </a:xfrm>
                            </wpg:grpSpPr>
                            <wps:wsp>
                              <wps:cNvPr id="1002" name="Graphic 1002"/>
                              <wps:cNvSpPr/>
                              <wps:spPr>
                                <a:xfrm>
                                  <a:off x="0" y="0"/>
                                  <a:ext cx="59690" cy="68580"/>
                                </a:xfrm>
                                <a:custGeom>
                                  <a:avLst/>
                                  <a:gdLst/>
                                  <a:ahLst/>
                                  <a:cxnLst/>
                                  <a:rect l="l" t="t" r="r" b="b"/>
                                  <a:pathLst>
                                    <a:path w="59690" h="68580">
                                      <a:moveTo>
                                        <a:pt x="38100" y="0"/>
                                      </a:moveTo>
                                      <a:lnTo>
                                        <a:pt x="0" y="0"/>
                                      </a:lnTo>
                                      <a:lnTo>
                                        <a:pt x="0" y="68580"/>
                                      </a:lnTo>
                                      <a:lnTo>
                                        <a:pt x="25908" y="68580"/>
                                      </a:lnTo>
                                      <a:lnTo>
                                        <a:pt x="32003" y="67056"/>
                                      </a:lnTo>
                                      <a:lnTo>
                                        <a:pt x="38100" y="67056"/>
                                      </a:lnTo>
                                      <a:lnTo>
                                        <a:pt x="47243" y="64008"/>
                                      </a:lnTo>
                                      <a:lnTo>
                                        <a:pt x="51815" y="59436"/>
                                      </a:lnTo>
                                      <a:lnTo>
                                        <a:pt x="9143" y="59436"/>
                                      </a:lnTo>
                                      <a:lnTo>
                                        <a:pt x="9143" y="7620"/>
                                      </a:lnTo>
                                      <a:lnTo>
                                        <a:pt x="50291" y="7620"/>
                                      </a:lnTo>
                                      <a:lnTo>
                                        <a:pt x="50291" y="6604"/>
                                      </a:lnTo>
                                      <a:lnTo>
                                        <a:pt x="48767" y="4572"/>
                                      </a:lnTo>
                                      <a:lnTo>
                                        <a:pt x="44196" y="3048"/>
                                      </a:lnTo>
                                      <a:lnTo>
                                        <a:pt x="38100" y="0"/>
                                      </a:lnTo>
                                      <a:close/>
                                    </a:path>
                                    <a:path w="59690" h="68580">
                                      <a:moveTo>
                                        <a:pt x="50291" y="6604"/>
                                      </a:moveTo>
                                      <a:lnTo>
                                        <a:pt x="50291" y="41148"/>
                                      </a:lnTo>
                                      <a:lnTo>
                                        <a:pt x="48767" y="47244"/>
                                      </a:lnTo>
                                      <a:lnTo>
                                        <a:pt x="45719" y="51816"/>
                                      </a:lnTo>
                                      <a:lnTo>
                                        <a:pt x="39624" y="57912"/>
                                      </a:lnTo>
                                      <a:lnTo>
                                        <a:pt x="36575" y="59436"/>
                                      </a:lnTo>
                                      <a:lnTo>
                                        <a:pt x="51815" y="59436"/>
                                      </a:lnTo>
                                      <a:lnTo>
                                        <a:pt x="53339" y="57912"/>
                                      </a:lnTo>
                                      <a:lnTo>
                                        <a:pt x="56387" y="53340"/>
                                      </a:lnTo>
                                      <a:lnTo>
                                        <a:pt x="59436" y="41148"/>
                                      </a:lnTo>
                                      <a:lnTo>
                                        <a:pt x="59436" y="24384"/>
                                      </a:lnTo>
                                      <a:lnTo>
                                        <a:pt x="56387" y="16764"/>
                                      </a:lnTo>
                                      <a:lnTo>
                                        <a:pt x="53339" y="10668"/>
                                      </a:lnTo>
                                      <a:lnTo>
                                        <a:pt x="50291" y="6604"/>
                                      </a:lnTo>
                                      <a:close/>
                                    </a:path>
                                    <a:path w="59690" h="68580">
                                      <a:moveTo>
                                        <a:pt x="50291" y="7620"/>
                                      </a:moveTo>
                                      <a:lnTo>
                                        <a:pt x="32003" y="7620"/>
                                      </a:lnTo>
                                      <a:lnTo>
                                        <a:pt x="50291" y="33528"/>
                                      </a:lnTo>
                                      <a:lnTo>
                                        <a:pt x="50291" y="7620"/>
                                      </a:lnTo>
                                      <a:close/>
                                    </a:path>
                                  </a:pathLst>
                                </a:custGeom>
                                <a:solidFill>
                                  <a:srgbClr val="C4C5C5"/>
                                </a:solidFill>
                              </wps:spPr>
                              <wps:bodyPr wrap="square" lIns="0" tIns="0" rIns="0" bIns="0" rtlCol="0">
                                <a:prstTxWarp prst="textNoShape">
                                  <a:avLst/>
                                </a:prstTxWarp>
                                <a:noAutofit/>
                              </wps:bodyPr>
                            </wps:wsp>
                          </wpg:wgp>
                        </a:graphicData>
                      </a:graphic>
                    </wp:inline>
                  </w:drawing>
                </mc:Choice>
                <mc:Fallback>
                  <w:pict>
                    <v:group style="width:4.7pt;height:5.4pt;mso-position-horizontal-relative:char;mso-position-vertical-relative:line" id="docshapegroup815" coordorigin="0,0" coordsize="94,108">
                      <v:shape style="position:absolute;left:0;top:0;width:94;height:108" id="docshape816" coordorigin="0,0" coordsize="94,108" path="m60,0l0,0,0,108,41,108,50,106,60,106,74,101,82,94,14,94,14,12,79,12,79,10,77,7,70,5,60,0xm79,10l79,65,77,74,72,82,62,91,58,94,82,94,84,91,89,84,94,65,94,38,89,26,84,17,79,10xm79,12l50,12,79,53,79,12xe" filled="true" fillcolor="#c4c5c5" stroked="false">
                        <v:path arrowok="t"/>
                        <v:fill type="solid"/>
                      </v:shape>
                    </v:group>
                  </w:pict>
                </mc:Fallback>
              </mc:AlternateContent>
            </w:r>
            <w:r>
              <w:rPr>
                <w:position w:val="-1"/>
                <w:sz w:val="10"/>
              </w:rPr>
            </w:r>
          </w:p>
        </w:tc>
        <w:tc>
          <w:tcPr>
            <w:tcW w:w="415" w:type="dxa"/>
          </w:tcPr>
          <w:p>
            <w:pPr>
              <w:pStyle w:val="TableParagraph"/>
              <w:spacing w:before="8"/>
              <w:rPr>
                <w:sz w:val="5"/>
              </w:rPr>
            </w:pPr>
          </w:p>
          <w:p>
            <w:pPr>
              <w:pStyle w:val="TableParagraph"/>
              <w:spacing w:line="107" w:lineRule="exact"/>
              <w:ind w:left="161"/>
              <w:rPr>
                <w:position w:val="-1"/>
                <w:sz w:val="10"/>
              </w:rPr>
            </w:pPr>
            <w:r>
              <w:rPr>
                <w:position w:val="-1"/>
                <w:sz w:val="10"/>
              </w:rPr>
              <w:drawing>
                <wp:inline distT="0" distB="0" distL="0" distR="0">
                  <wp:extent cx="68007" cy="68008"/>
                  <wp:effectExtent l="0" t="0" r="0" b="0"/>
                  <wp:docPr id="1003" name="Image 1003"/>
                  <wp:cNvGraphicFramePr>
                    <a:graphicFrameLocks/>
                  </wp:cNvGraphicFramePr>
                  <a:graphic>
                    <a:graphicData uri="http://schemas.openxmlformats.org/drawingml/2006/picture">
                      <pic:pic>
                        <pic:nvPicPr>
                          <pic:cNvPr id="1003" name="Image 1003"/>
                          <pic:cNvPicPr/>
                        </pic:nvPicPr>
                        <pic:blipFill>
                          <a:blip r:embed="rId347" cstate="print"/>
                          <a:stretch>
                            <a:fillRect/>
                          </a:stretch>
                        </pic:blipFill>
                        <pic:spPr>
                          <a:xfrm>
                            <a:off x="0" y="0"/>
                            <a:ext cx="68007" cy="68008"/>
                          </a:xfrm>
                          <a:prstGeom prst="rect">
                            <a:avLst/>
                          </a:prstGeom>
                        </pic:spPr>
                      </pic:pic>
                    </a:graphicData>
                  </a:graphic>
                </wp:inline>
              </w:drawing>
            </w:r>
            <w:r>
              <w:rPr>
                <w:position w:val="-1"/>
                <w:sz w:val="10"/>
              </w:rPr>
            </w:r>
          </w:p>
        </w:tc>
        <w:tc>
          <w:tcPr>
            <w:tcW w:w="415" w:type="dxa"/>
          </w:tcPr>
          <w:p>
            <w:pPr>
              <w:pStyle w:val="TableParagraph"/>
              <w:spacing w:before="8"/>
              <w:rPr>
                <w:sz w:val="5"/>
              </w:rPr>
            </w:pPr>
          </w:p>
          <w:p>
            <w:pPr>
              <w:pStyle w:val="TableParagraph"/>
              <w:spacing w:line="107" w:lineRule="exact"/>
              <w:ind w:left="161"/>
              <w:rPr>
                <w:position w:val="-1"/>
                <w:sz w:val="10"/>
              </w:rPr>
            </w:pPr>
            <w:r>
              <w:rPr>
                <w:position w:val="-1"/>
                <w:sz w:val="10"/>
              </w:rPr>
              <w:drawing>
                <wp:inline distT="0" distB="0" distL="0" distR="0">
                  <wp:extent cx="69518" cy="68008"/>
                  <wp:effectExtent l="0" t="0" r="0" b="0"/>
                  <wp:docPr id="1004" name="Image 1004"/>
                  <wp:cNvGraphicFramePr>
                    <a:graphicFrameLocks/>
                  </wp:cNvGraphicFramePr>
                  <a:graphic>
                    <a:graphicData uri="http://schemas.openxmlformats.org/drawingml/2006/picture">
                      <pic:pic>
                        <pic:nvPicPr>
                          <pic:cNvPr id="1004" name="Image 1004"/>
                          <pic:cNvPicPr/>
                        </pic:nvPicPr>
                        <pic:blipFill>
                          <a:blip r:embed="rId348" cstate="print"/>
                          <a:stretch>
                            <a:fillRect/>
                          </a:stretch>
                        </pic:blipFill>
                        <pic:spPr>
                          <a:xfrm>
                            <a:off x="0" y="0"/>
                            <a:ext cx="69518" cy="68008"/>
                          </a:xfrm>
                          <a:prstGeom prst="rect">
                            <a:avLst/>
                          </a:prstGeom>
                        </pic:spPr>
                      </pic:pic>
                    </a:graphicData>
                  </a:graphic>
                </wp:inline>
              </w:drawing>
            </w:r>
            <w:r>
              <w:rPr>
                <w:position w:val="-1"/>
                <w:sz w:val="10"/>
              </w:rPr>
            </w:r>
          </w:p>
        </w:tc>
        <w:tc>
          <w:tcPr>
            <w:tcW w:w="416" w:type="dxa"/>
            <w:tcBorders>
              <w:right w:val="single" w:sz="6" w:space="0" w:color="000000"/>
            </w:tcBorders>
          </w:tcPr>
          <w:p>
            <w:pPr>
              <w:pStyle w:val="TableParagraph"/>
              <w:spacing w:before="8"/>
              <w:rPr>
                <w:sz w:val="5"/>
              </w:rPr>
            </w:pPr>
          </w:p>
          <w:p>
            <w:pPr>
              <w:pStyle w:val="TableParagraph"/>
              <w:spacing w:line="107" w:lineRule="exact"/>
              <w:ind w:left="159"/>
              <w:rPr>
                <w:position w:val="-1"/>
                <w:sz w:val="10"/>
              </w:rPr>
            </w:pPr>
            <w:r>
              <w:rPr>
                <w:position w:val="-1"/>
                <w:sz w:val="10"/>
              </w:rPr>
              <w:drawing>
                <wp:inline distT="0" distB="0" distL="0" distR="0">
                  <wp:extent cx="66495" cy="68008"/>
                  <wp:effectExtent l="0" t="0" r="0" b="0"/>
                  <wp:docPr id="1005" name="Image 1005"/>
                  <wp:cNvGraphicFramePr>
                    <a:graphicFrameLocks/>
                  </wp:cNvGraphicFramePr>
                  <a:graphic>
                    <a:graphicData uri="http://schemas.openxmlformats.org/drawingml/2006/picture">
                      <pic:pic>
                        <pic:nvPicPr>
                          <pic:cNvPr id="1005" name="Image 1005"/>
                          <pic:cNvPicPr/>
                        </pic:nvPicPr>
                        <pic:blipFill>
                          <a:blip r:embed="rId349" cstate="print"/>
                          <a:stretch>
                            <a:fillRect/>
                          </a:stretch>
                        </pic:blipFill>
                        <pic:spPr>
                          <a:xfrm>
                            <a:off x="0" y="0"/>
                            <a:ext cx="66495" cy="68008"/>
                          </a:xfrm>
                          <a:prstGeom prst="rect">
                            <a:avLst/>
                          </a:prstGeom>
                        </pic:spPr>
                      </pic:pic>
                    </a:graphicData>
                  </a:graphic>
                </wp:inline>
              </w:drawing>
            </w:r>
            <w:r>
              <w:rPr>
                <w:position w:val="-1"/>
                <w:sz w:val="10"/>
              </w:rPr>
            </w:r>
          </w:p>
        </w:tc>
        <w:tc>
          <w:tcPr>
            <w:tcW w:w="416" w:type="dxa"/>
            <w:tcBorders>
              <w:left w:val="single" w:sz="6" w:space="0" w:color="000000"/>
            </w:tcBorders>
          </w:tcPr>
          <w:p>
            <w:pPr>
              <w:pStyle w:val="TableParagraph"/>
              <w:spacing w:before="8"/>
              <w:rPr>
                <w:sz w:val="5"/>
              </w:rPr>
            </w:pPr>
          </w:p>
          <w:p>
            <w:pPr>
              <w:pStyle w:val="TableParagraph"/>
              <w:spacing w:line="107" w:lineRule="exact"/>
              <w:ind w:left="158"/>
              <w:rPr>
                <w:position w:val="-1"/>
                <w:sz w:val="10"/>
              </w:rPr>
            </w:pPr>
            <w:r>
              <w:rPr>
                <w:position w:val="-1"/>
                <w:sz w:val="10"/>
              </w:rPr>
              <w:drawing>
                <wp:inline distT="0" distB="0" distL="0" distR="0">
                  <wp:extent cx="64985" cy="68008"/>
                  <wp:effectExtent l="0" t="0" r="0" b="0"/>
                  <wp:docPr id="1006" name="Image 1006"/>
                  <wp:cNvGraphicFramePr>
                    <a:graphicFrameLocks/>
                  </wp:cNvGraphicFramePr>
                  <a:graphic>
                    <a:graphicData uri="http://schemas.openxmlformats.org/drawingml/2006/picture">
                      <pic:pic>
                        <pic:nvPicPr>
                          <pic:cNvPr id="1006" name="Image 1006"/>
                          <pic:cNvPicPr/>
                        </pic:nvPicPr>
                        <pic:blipFill>
                          <a:blip r:embed="rId350" cstate="print"/>
                          <a:stretch>
                            <a:fillRect/>
                          </a:stretch>
                        </pic:blipFill>
                        <pic:spPr>
                          <a:xfrm>
                            <a:off x="0" y="0"/>
                            <a:ext cx="64985" cy="68008"/>
                          </a:xfrm>
                          <a:prstGeom prst="rect">
                            <a:avLst/>
                          </a:prstGeom>
                        </pic:spPr>
                      </pic:pic>
                    </a:graphicData>
                  </a:graphic>
                </wp:inline>
              </w:drawing>
            </w:r>
            <w:r>
              <w:rPr>
                <w:position w:val="-1"/>
                <w:sz w:val="10"/>
              </w:rPr>
            </w:r>
          </w:p>
        </w:tc>
        <w:tc>
          <w:tcPr>
            <w:tcW w:w="415" w:type="dxa"/>
          </w:tcPr>
          <w:p>
            <w:pPr>
              <w:pStyle w:val="TableParagraph"/>
              <w:spacing w:before="8"/>
              <w:rPr>
                <w:sz w:val="5"/>
              </w:rPr>
            </w:pPr>
          </w:p>
          <w:p>
            <w:pPr>
              <w:pStyle w:val="TableParagraph"/>
              <w:spacing w:line="107" w:lineRule="exact"/>
              <w:ind w:left="160"/>
              <w:rPr>
                <w:position w:val="-1"/>
                <w:sz w:val="10"/>
              </w:rPr>
            </w:pPr>
            <w:r>
              <w:rPr>
                <w:position w:val="-1"/>
                <w:sz w:val="10"/>
              </w:rPr>
              <w:drawing>
                <wp:inline distT="0" distB="0" distL="0" distR="0">
                  <wp:extent cx="66495" cy="68008"/>
                  <wp:effectExtent l="0" t="0" r="0" b="0"/>
                  <wp:docPr id="1007" name="Image 1007"/>
                  <wp:cNvGraphicFramePr>
                    <a:graphicFrameLocks/>
                  </wp:cNvGraphicFramePr>
                  <a:graphic>
                    <a:graphicData uri="http://schemas.openxmlformats.org/drawingml/2006/picture">
                      <pic:pic>
                        <pic:nvPicPr>
                          <pic:cNvPr id="1007" name="Image 1007"/>
                          <pic:cNvPicPr/>
                        </pic:nvPicPr>
                        <pic:blipFill>
                          <a:blip r:embed="rId351" cstate="print"/>
                          <a:stretch>
                            <a:fillRect/>
                          </a:stretch>
                        </pic:blipFill>
                        <pic:spPr>
                          <a:xfrm>
                            <a:off x="0" y="0"/>
                            <a:ext cx="66495" cy="68008"/>
                          </a:xfrm>
                          <a:prstGeom prst="rect">
                            <a:avLst/>
                          </a:prstGeom>
                        </pic:spPr>
                      </pic:pic>
                    </a:graphicData>
                  </a:graphic>
                </wp:inline>
              </w:drawing>
            </w:r>
            <w:r>
              <w:rPr>
                <w:position w:val="-1"/>
                <w:sz w:val="10"/>
              </w:rPr>
            </w:r>
          </w:p>
        </w:tc>
        <w:tc>
          <w:tcPr>
            <w:tcW w:w="416" w:type="dxa"/>
            <w:tcBorders>
              <w:right w:val="single" w:sz="6" w:space="0" w:color="000000"/>
            </w:tcBorders>
          </w:tcPr>
          <w:p>
            <w:pPr>
              <w:pStyle w:val="TableParagraph"/>
              <w:spacing w:before="8"/>
              <w:rPr>
                <w:sz w:val="5"/>
              </w:rPr>
            </w:pPr>
          </w:p>
          <w:p>
            <w:pPr>
              <w:pStyle w:val="TableParagraph"/>
              <w:spacing w:line="107" w:lineRule="exact"/>
              <w:ind w:left="160"/>
              <w:rPr>
                <w:position w:val="-1"/>
                <w:sz w:val="10"/>
              </w:rPr>
            </w:pPr>
            <w:r>
              <w:rPr>
                <w:position w:val="-1"/>
                <w:sz w:val="10"/>
              </w:rPr>
              <w:drawing>
                <wp:inline distT="0" distB="0" distL="0" distR="0">
                  <wp:extent cx="66495" cy="68008"/>
                  <wp:effectExtent l="0" t="0" r="0" b="0"/>
                  <wp:docPr id="1008" name="Image 1008"/>
                  <wp:cNvGraphicFramePr>
                    <a:graphicFrameLocks/>
                  </wp:cNvGraphicFramePr>
                  <a:graphic>
                    <a:graphicData uri="http://schemas.openxmlformats.org/drawingml/2006/picture">
                      <pic:pic>
                        <pic:nvPicPr>
                          <pic:cNvPr id="1008" name="Image 1008"/>
                          <pic:cNvPicPr/>
                        </pic:nvPicPr>
                        <pic:blipFill>
                          <a:blip r:embed="rId352" cstate="print"/>
                          <a:stretch>
                            <a:fillRect/>
                          </a:stretch>
                        </pic:blipFill>
                        <pic:spPr>
                          <a:xfrm>
                            <a:off x="0" y="0"/>
                            <a:ext cx="66495" cy="68008"/>
                          </a:xfrm>
                          <a:prstGeom prst="rect">
                            <a:avLst/>
                          </a:prstGeom>
                        </pic:spPr>
                      </pic:pic>
                    </a:graphicData>
                  </a:graphic>
                </wp:inline>
              </w:drawing>
            </w:r>
            <w:r>
              <w:rPr>
                <w:position w:val="-1"/>
                <w:sz w:val="10"/>
              </w:rPr>
            </w:r>
          </w:p>
        </w:tc>
      </w:tr>
      <w:tr>
        <w:trPr>
          <w:trHeight w:val="231" w:hRule="atLeast"/>
        </w:trPr>
        <w:tc>
          <w:tcPr>
            <w:tcW w:w="1493" w:type="dxa"/>
          </w:tcPr>
          <w:p>
            <w:pPr>
              <w:pStyle w:val="TableParagraph"/>
              <w:spacing w:before="6"/>
              <w:rPr>
                <w:sz w:val="5"/>
              </w:rPr>
            </w:pPr>
          </w:p>
          <w:p>
            <w:pPr>
              <w:pStyle w:val="TableParagraph"/>
              <w:spacing w:line="105" w:lineRule="exact"/>
              <w:ind w:left="149"/>
              <w:rPr>
                <w:position w:val="-1"/>
                <w:sz w:val="10"/>
              </w:rPr>
            </w:pPr>
            <w:r>
              <w:rPr>
                <w:position w:val="-1"/>
                <w:sz w:val="10"/>
              </w:rPr>
              <w:drawing>
                <wp:inline distT="0" distB="0" distL="0" distR="0">
                  <wp:extent cx="224274" cy="66675"/>
                  <wp:effectExtent l="0" t="0" r="0" b="0"/>
                  <wp:docPr id="1009" name="Image 1009"/>
                  <wp:cNvGraphicFramePr>
                    <a:graphicFrameLocks/>
                  </wp:cNvGraphicFramePr>
                  <a:graphic>
                    <a:graphicData uri="http://schemas.openxmlformats.org/drawingml/2006/picture">
                      <pic:pic>
                        <pic:nvPicPr>
                          <pic:cNvPr id="1009" name="Image 1009"/>
                          <pic:cNvPicPr/>
                        </pic:nvPicPr>
                        <pic:blipFill>
                          <a:blip r:embed="rId353" cstate="print"/>
                          <a:stretch>
                            <a:fillRect/>
                          </a:stretch>
                        </pic:blipFill>
                        <pic:spPr>
                          <a:xfrm>
                            <a:off x="0" y="0"/>
                            <a:ext cx="224274" cy="66675"/>
                          </a:xfrm>
                          <a:prstGeom prst="rect">
                            <a:avLst/>
                          </a:prstGeom>
                        </pic:spPr>
                      </pic:pic>
                    </a:graphicData>
                  </a:graphic>
                </wp:inline>
              </w:drawing>
            </w:r>
            <w:r>
              <w:rPr>
                <w:position w:val="-1"/>
                <w:sz w:val="10"/>
              </w:rPr>
            </w:r>
          </w:p>
        </w:tc>
        <w:tc>
          <w:tcPr>
            <w:tcW w:w="2887" w:type="dxa"/>
          </w:tcPr>
          <w:p>
            <w:pPr>
              <w:pStyle w:val="TableParagraph"/>
              <w:spacing w:before="6"/>
              <w:rPr>
                <w:sz w:val="5"/>
              </w:rPr>
            </w:pPr>
          </w:p>
          <w:p>
            <w:pPr>
              <w:pStyle w:val="TableParagraph"/>
              <w:spacing w:line="108" w:lineRule="exact"/>
              <w:ind w:left="860"/>
              <w:rPr>
                <w:position w:val="-1"/>
                <w:sz w:val="10"/>
              </w:rPr>
            </w:pPr>
            <w:r>
              <w:rPr>
                <w:position w:val="-1"/>
                <w:sz w:val="10"/>
              </w:rPr>
              <w:drawing>
                <wp:inline distT="0" distB="0" distL="0" distR="0">
                  <wp:extent cx="649223" cy="68580"/>
                  <wp:effectExtent l="0" t="0" r="0" b="0"/>
                  <wp:docPr id="1010" name="Image 1010"/>
                  <wp:cNvGraphicFramePr>
                    <a:graphicFrameLocks/>
                  </wp:cNvGraphicFramePr>
                  <a:graphic>
                    <a:graphicData uri="http://schemas.openxmlformats.org/drawingml/2006/picture">
                      <pic:pic>
                        <pic:nvPicPr>
                          <pic:cNvPr id="1010" name="Image 1010"/>
                          <pic:cNvPicPr/>
                        </pic:nvPicPr>
                        <pic:blipFill>
                          <a:blip r:embed="rId354" cstate="print"/>
                          <a:stretch>
                            <a:fillRect/>
                          </a:stretch>
                        </pic:blipFill>
                        <pic:spPr>
                          <a:xfrm>
                            <a:off x="0" y="0"/>
                            <a:ext cx="649223" cy="68580"/>
                          </a:xfrm>
                          <a:prstGeom prst="rect">
                            <a:avLst/>
                          </a:prstGeom>
                        </pic:spPr>
                      </pic:pic>
                    </a:graphicData>
                  </a:graphic>
                </wp:inline>
              </w:drawing>
            </w:r>
            <w:r>
              <w:rPr>
                <w:position w:val="-1"/>
                <w:sz w:val="10"/>
              </w:rPr>
            </w:r>
          </w:p>
        </w:tc>
        <w:tc>
          <w:tcPr>
            <w:tcW w:w="2884" w:type="dxa"/>
            <w:gridSpan w:val="4"/>
            <w:tcBorders>
              <w:right w:val="single" w:sz="6" w:space="0" w:color="000000"/>
            </w:tcBorders>
          </w:tcPr>
          <w:p>
            <w:pPr>
              <w:pStyle w:val="TableParagraph"/>
              <w:spacing w:before="6"/>
              <w:rPr>
                <w:sz w:val="5"/>
              </w:rPr>
            </w:pPr>
          </w:p>
          <w:p>
            <w:pPr>
              <w:pStyle w:val="TableParagraph"/>
              <w:spacing w:line="108" w:lineRule="exact"/>
              <w:ind w:left="920"/>
              <w:rPr>
                <w:position w:val="-1"/>
                <w:sz w:val="10"/>
              </w:rPr>
            </w:pPr>
            <w:r>
              <w:rPr>
                <w:position w:val="-1"/>
                <w:sz w:val="10"/>
              </w:rPr>
              <w:drawing>
                <wp:inline distT="0" distB="0" distL="0" distR="0">
                  <wp:extent cx="579119" cy="68580"/>
                  <wp:effectExtent l="0" t="0" r="0" b="0"/>
                  <wp:docPr id="1011" name="Image 1011"/>
                  <wp:cNvGraphicFramePr>
                    <a:graphicFrameLocks/>
                  </wp:cNvGraphicFramePr>
                  <a:graphic>
                    <a:graphicData uri="http://schemas.openxmlformats.org/drawingml/2006/picture">
                      <pic:pic>
                        <pic:nvPicPr>
                          <pic:cNvPr id="1011" name="Image 1011"/>
                          <pic:cNvPicPr/>
                        </pic:nvPicPr>
                        <pic:blipFill>
                          <a:blip r:embed="rId355" cstate="print"/>
                          <a:stretch>
                            <a:fillRect/>
                          </a:stretch>
                        </pic:blipFill>
                        <pic:spPr>
                          <a:xfrm>
                            <a:off x="0" y="0"/>
                            <a:ext cx="579119" cy="68580"/>
                          </a:xfrm>
                          <a:prstGeom prst="rect">
                            <a:avLst/>
                          </a:prstGeom>
                        </pic:spPr>
                      </pic:pic>
                    </a:graphicData>
                  </a:graphic>
                </wp:inline>
              </w:drawing>
            </w:r>
            <w:r>
              <w:rPr>
                <w:position w:val="-1"/>
                <w:sz w:val="10"/>
              </w:rPr>
            </w:r>
          </w:p>
        </w:tc>
        <w:tc>
          <w:tcPr>
            <w:tcW w:w="2787" w:type="dxa"/>
            <w:gridSpan w:val="7"/>
            <w:tcBorders>
              <w:left w:val="single" w:sz="6" w:space="0" w:color="000000"/>
              <w:right w:val="single" w:sz="6" w:space="0" w:color="000000"/>
            </w:tcBorders>
          </w:tcPr>
          <w:p>
            <w:pPr>
              <w:pStyle w:val="TableParagraph"/>
              <w:spacing w:before="6"/>
              <w:rPr>
                <w:sz w:val="5"/>
              </w:rPr>
            </w:pPr>
          </w:p>
          <w:p>
            <w:pPr>
              <w:pStyle w:val="TableParagraph"/>
              <w:spacing w:line="105" w:lineRule="exact"/>
              <w:ind w:left="956"/>
              <w:rPr>
                <w:position w:val="-1"/>
                <w:sz w:val="10"/>
              </w:rPr>
            </w:pPr>
            <w:r>
              <w:rPr>
                <w:position w:val="-1"/>
                <w:sz w:val="10"/>
              </w:rPr>
              <mc:AlternateContent>
                <mc:Choice Requires="wps">
                  <w:drawing>
                    <wp:inline distT="0" distB="0" distL="0" distR="0">
                      <wp:extent cx="483234" cy="67310"/>
                      <wp:effectExtent l="0" t="0" r="0" b="8890"/>
                      <wp:docPr id="1012" name="Group 1012"/>
                      <wp:cNvGraphicFramePr>
                        <a:graphicFrameLocks/>
                      </wp:cNvGraphicFramePr>
                      <a:graphic>
                        <a:graphicData uri="http://schemas.microsoft.com/office/word/2010/wordprocessingGroup">
                          <wpg:wgp>
                            <wpg:cNvPr id="1012" name="Group 1012"/>
                            <wpg:cNvGrpSpPr/>
                            <wpg:grpSpPr>
                              <a:xfrm>
                                <a:off x="0" y="0"/>
                                <a:ext cx="483234" cy="67310"/>
                                <a:chExt cx="483234" cy="67310"/>
                              </a:xfrm>
                            </wpg:grpSpPr>
                            <pic:pic>
                              <pic:nvPicPr>
                                <pic:cNvPr id="1013" name="Image 1013"/>
                                <pic:cNvPicPr/>
                              </pic:nvPicPr>
                              <pic:blipFill>
                                <a:blip r:embed="rId356" cstate="print"/>
                                <a:stretch>
                                  <a:fillRect/>
                                </a:stretch>
                              </pic:blipFill>
                              <pic:spPr>
                                <a:xfrm>
                                  <a:off x="0" y="0"/>
                                  <a:ext cx="192024" cy="67056"/>
                                </a:xfrm>
                                <a:prstGeom prst="rect">
                                  <a:avLst/>
                                </a:prstGeom>
                              </pic:spPr>
                            </pic:pic>
                            <pic:pic>
                              <pic:nvPicPr>
                                <pic:cNvPr id="1014" name="Image 1014"/>
                                <pic:cNvPicPr/>
                              </pic:nvPicPr>
                              <pic:blipFill>
                                <a:blip r:embed="rId357" cstate="print"/>
                                <a:stretch>
                                  <a:fillRect/>
                                </a:stretch>
                              </pic:blipFill>
                              <pic:spPr>
                                <a:xfrm>
                                  <a:off x="230124" y="0"/>
                                  <a:ext cx="252984" cy="67056"/>
                                </a:xfrm>
                                <a:prstGeom prst="rect">
                                  <a:avLst/>
                                </a:prstGeom>
                              </pic:spPr>
                            </pic:pic>
                          </wpg:wgp>
                        </a:graphicData>
                      </a:graphic>
                    </wp:inline>
                  </w:drawing>
                </mc:Choice>
                <mc:Fallback>
                  <w:pict>
                    <v:group style="width:38.050pt;height:5.3pt;mso-position-horizontal-relative:char;mso-position-vertical-relative:line" id="docshapegroup817" coordorigin="0,0" coordsize="761,106">
                      <v:shape style="position:absolute;left:0;top:0;width:303;height:106" type="#_x0000_t75" id="docshape818" stroked="false">
                        <v:imagedata r:id="rId356" o:title=""/>
                      </v:shape>
                      <v:shape style="position:absolute;left:362;top:0;width:399;height:106" type="#_x0000_t75" id="docshape819" stroked="false">
                        <v:imagedata r:id="rId357" o:title=""/>
                      </v:shape>
                    </v:group>
                  </w:pict>
                </mc:Fallback>
              </mc:AlternateContent>
            </w:r>
            <w:r>
              <w:rPr>
                <w:position w:val="-1"/>
                <w:sz w:val="10"/>
              </w:rPr>
            </w:r>
          </w:p>
        </w:tc>
      </w:tr>
      <w:tr>
        <w:trPr>
          <w:trHeight w:val="454" w:hRule="atLeast"/>
        </w:trPr>
        <w:tc>
          <w:tcPr>
            <w:tcW w:w="1493" w:type="dxa"/>
          </w:tcPr>
          <w:p>
            <w:pPr>
              <w:pStyle w:val="TableParagraph"/>
              <w:spacing w:before="8"/>
              <w:rPr>
                <w:sz w:val="15"/>
              </w:rPr>
            </w:pPr>
          </w:p>
          <w:p>
            <w:pPr>
              <w:pStyle w:val="TableParagraph"/>
              <w:spacing w:line="135" w:lineRule="exact"/>
              <w:ind w:left="149"/>
              <w:rPr>
                <w:position w:val="-2"/>
                <w:sz w:val="13"/>
              </w:rPr>
            </w:pPr>
            <w:r>
              <w:rPr>
                <w:position w:val="-2"/>
                <w:sz w:val="13"/>
              </w:rPr>
              <w:drawing>
                <wp:inline distT="0" distB="0" distL="0" distR="0">
                  <wp:extent cx="370454" cy="85725"/>
                  <wp:effectExtent l="0" t="0" r="0" b="0"/>
                  <wp:docPr id="1015" name="Image 1015"/>
                  <wp:cNvGraphicFramePr>
                    <a:graphicFrameLocks/>
                  </wp:cNvGraphicFramePr>
                  <a:graphic>
                    <a:graphicData uri="http://schemas.openxmlformats.org/drawingml/2006/picture">
                      <pic:pic>
                        <pic:nvPicPr>
                          <pic:cNvPr id="1015" name="Image 1015"/>
                          <pic:cNvPicPr/>
                        </pic:nvPicPr>
                        <pic:blipFill>
                          <a:blip r:embed="rId358" cstate="print"/>
                          <a:stretch>
                            <a:fillRect/>
                          </a:stretch>
                        </pic:blipFill>
                        <pic:spPr>
                          <a:xfrm>
                            <a:off x="0" y="0"/>
                            <a:ext cx="370454" cy="85725"/>
                          </a:xfrm>
                          <a:prstGeom prst="rect">
                            <a:avLst/>
                          </a:prstGeom>
                        </pic:spPr>
                      </pic:pic>
                    </a:graphicData>
                  </a:graphic>
                </wp:inline>
              </w:drawing>
            </w:r>
            <w:r>
              <w:rPr>
                <w:position w:val="-2"/>
                <w:sz w:val="13"/>
              </w:rPr>
            </w:r>
          </w:p>
        </w:tc>
        <w:tc>
          <w:tcPr>
            <w:tcW w:w="2887" w:type="dxa"/>
          </w:tcPr>
          <w:p>
            <w:pPr>
              <w:pStyle w:val="TableParagraph"/>
              <w:spacing w:before="61"/>
              <w:rPr>
                <w:sz w:val="14"/>
              </w:rPr>
            </w:pPr>
          </w:p>
          <w:p>
            <w:pPr>
              <w:pStyle w:val="TableParagraph"/>
              <w:ind w:left="63"/>
              <w:rPr>
                <w:sz w:val="14"/>
              </w:rPr>
            </w:pPr>
            <w:r>
              <w:rPr>
                <w:position w:val="-5"/>
              </w:rPr>
              <w:drawing>
                <wp:inline distT="0" distB="0" distL="0" distR="0">
                  <wp:extent cx="144779" cy="105156"/>
                  <wp:effectExtent l="0" t="0" r="0" b="0"/>
                  <wp:docPr id="1016" name="Image 1016"/>
                  <wp:cNvGraphicFramePr>
                    <a:graphicFrameLocks/>
                  </wp:cNvGraphicFramePr>
                  <a:graphic>
                    <a:graphicData uri="http://schemas.openxmlformats.org/drawingml/2006/picture">
                      <pic:pic>
                        <pic:nvPicPr>
                          <pic:cNvPr id="1016" name="Image 1016"/>
                          <pic:cNvPicPr/>
                        </pic:nvPicPr>
                        <pic:blipFill>
                          <a:blip r:embed="rId359" cstate="print"/>
                          <a:stretch>
                            <a:fillRect/>
                          </a:stretch>
                        </pic:blipFill>
                        <pic:spPr>
                          <a:xfrm>
                            <a:off x="0" y="0"/>
                            <a:ext cx="144779" cy="105156"/>
                          </a:xfrm>
                          <a:prstGeom prst="rect">
                            <a:avLst/>
                          </a:prstGeom>
                        </pic:spPr>
                      </pic:pic>
                    </a:graphicData>
                  </a:graphic>
                </wp:inline>
              </w:drawing>
            </w:r>
            <w:r>
              <w:rPr>
                <w:position w:val="-5"/>
              </w:rPr>
            </w:r>
            <w:r>
              <w:rPr>
                <w:rFonts w:ascii="Times New Roman"/>
                <w:spacing w:val="-20"/>
                <w:sz w:val="20"/>
              </w:rPr>
              <w:t> </w:t>
            </w:r>
            <w:r>
              <w:rPr>
                <w:w w:val="95"/>
                <w:sz w:val="14"/>
              </w:rPr>
              <w:t>5/19</w:t>
            </w:r>
          </w:p>
        </w:tc>
        <w:tc>
          <w:tcPr>
            <w:tcW w:w="2884" w:type="dxa"/>
            <w:gridSpan w:val="4"/>
            <w:tcBorders>
              <w:right w:val="single" w:sz="6" w:space="0" w:color="000000"/>
            </w:tcBorders>
          </w:tcPr>
          <w:p>
            <w:pPr>
              <w:pStyle w:val="TableParagraph"/>
              <w:spacing w:before="71"/>
              <w:rPr>
                <w:sz w:val="14"/>
              </w:rPr>
            </w:pPr>
          </w:p>
          <w:p>
            <w:pPr>
              <w:pStyle w:val="TableParagraph"/>
              <w:ind w:left="263"/>
              <w:rPr>
                <w:sz w:val="14"/>
              </w:rPr>
            </w:pPr>
            <w:r>
              <w:rPr>
                <w:sz w:val="14"/>
              </w:rPr>
              <mc:AlternateContent>
                <mc:Choice Requires="wps">
                  <w:drawing>
                    <wp:anchor distT="0" distB="0" distL="0" distR="0" allowOverlap="1" layoutInCell="1" locked="0" behindDoc="0" simplePos="0" relativeHeight="15875584">
                      <wp:simplePos x="0" y="0"/>
                      <wp:positionH relativeFrom="column">
                        <wp:posOffset>51815</wp:posOffset>
                      </wp:positionH>
                      <wp:positionV relativeFrom="paragraph">
                        <wp:posOffset>-18832</wp:posOffset>
                      </wp:positionV>
                      <wp:extent cx="127000" cy="132715"/>
                      <wp:effectExtent l="0" t="0" r="0" b="0"/>
                      <wp:wrapNone/>
                      <wp:docPr id="1017" name="Group 1017"/>
                      <wp:cNvGraphicFramePr>
                        <a:graphicFrameLocks/>
                      </wp:cNvGraphicFramePr>
                      <a:graphic>
                        <a:graphicData uri="http://schemas.microsoft.com/office/word/2010/wordprocessingGroup">
                          <wpg:wgp>
                            <wpg:cNvPr id="1017" name="Group 1017"/>
                            <wpg:cNvGrpSpPr/>
                            <wpg:grpSpPr>
                              <a:xfrm>
                                <a:off x="0" y="0"/>
                                <a:ext cx="127000" cy="132715"/>
                                <a:chExt cx="127000" cy="132715"/>
                              </a:xfrm>
                            </wpg:grpSpPr>
                            <pic:pic>
                              <pic:nvPicPr>
                                <pic:cNvPr id="1018" name="Image 1018"/>
                                <pic:cNvPicPr/>
                              </pic:nvPicPr>
                              <pic:blipFill>
                                <a:blip r:embed="rId360" cstate="print"/>
                                <a:stretch>
                                  <a:fillRect/>
                                </a:stretch>
                              </pic:blipFill>
                              <pic:spPr>
                                <a:xfrm>
                                  <a:off x="0" y="0"/>
                                  <a:ext cx="126491" cy="132587"/>
                                </a:xfrm>
                                <a:prstGeom prst="rect">
                                  <a:avLst/>
                                </a:prstGeom>
                              </pic:spPr>
                            </pic:pic>
                          </wpg:wgp>
                        </a:graphicData>
                      </a:graphic>
                    </wp:anchor>
                  </w:drawing>
                </mc:Choice>
                <mc:Fallback>
                  <w:pict>
                    <v:group style="position:absolute;margin-left:4.08pt;margin-top:-1.482874pt;width:10pt;height:10.45pt;mso-position-horizontal-relative:column;mso-position-vertical-relative:paragraph;z-index:15875584" id="docshapegroup820" coordorigin="82,-30" coordsize="200,209">
                      <v:shape style="position:absolute;left:81;top:-30;width:200;height:209" type="#_x0000_t75" id="docshape821" stroked="false">
                        <v:imagedata r:id="rId360" o:title=""/>
                      </v:shape>
                      <w10:wrap type="none"/>
                    </v:group>
                  </w:pict>
                </mc:Fallback>
              </mc:AlternateContent>
            </w:r>
            <w:r>
              <w:rPr>
                <w:spacing w:val="-4"/>
                <w:sz w:val="14"/>
              </w:rPr>
              <w:t>4/15</w:t>
            </w:r>
          </w:p>
        </w:tc>
        <w:tc>
          <w:tcPr>
            <w:tcW w:w="2787" w:type="dxa"/>
            <w:gridSpan w:val="7"/>
            <w:tcBorders>
              <w:left w:val="single" w:sz="6" w:space="0" w:color="000000"/>
              <w:right w:val="single" w:sz="6" w:space="0" w:color="000000"/>
            </w:tcBorders>
          </w:tcPr>
          <w:p>
            <w:pPr>
              <w:pStyle w:val="TableParagraph"/>
              <w:spacing w:before="28"/>
              <w:rPr>
                <w:sz w:val="14"/>
              </w:rPr>
            </w:pPr>
          </w:p>
          <w:p>
            <w:pPr>
              <w:pStyle w:val="TableParagraph"/>
              <w:ind w:left="90"/>
              <w:rPr>
                <w:sz w:val="14"/>
              </w:rPr>
            </w:pPr>
            <w:r>
              <w:rPr>
                <w:position w:val="-8"/>
              </w:rPr>
              <w:drawing>
                <wp:inline distT="0" distB="0" distL="0" distR="0">
                  <wp:extent cx="105155" cy="134112"/>
                  <wp:effectExtent l="0" t="0" r="0" b="0"/>
                  <wp:docPr id="1019" name="Image 1019"/>
                  <wp:cNvGraphicFramePr>
                    <a:graphicFrameLocks/>
                  </wp:cNvGraphicFramePr>
                  <a:graphic>
                    <a:graphicData uri="http://schemas.openxmlformats.org/drawingml/2006/picture">
                      <pic:pic>
                        <pic:nvPicPr>
                          <pic:cNvPr id="1019" name="Image 1019"/>
                          <pic:cNvPicPr/>
                        </pic:nvPicPr>
                        <pic:blipFill>
                          <a:blip r:embed="rId361" cstate="print"/>
                          <a:stretch>
                            <a:fillRect/>
                          </a:stretch>
                        </pic:blipFill>
                        <pic:spPr>
                          <a:xfrm>
                            <a:off x="0" y="0"/>
                            <a:ext cx="105155" cy="134112"/>
                          </a:xfrm>
                          <a:prstGeom prst="rect">
                            <a:avLst/>
                          </a:prstGeom>
                        </pic:spPr>
                      </pic:pic>
                    </a:graphicData>
                  </a:graphic>
                </wp:inline>
              </w:drawing>
            </w:r>
            <w:r>
              <w:rPr>
                <w:position w:val="-8"/>
              </w:rPr>
            </w:r>
            <w:r>
              <w:rPr>
                <w:spacing w:val="-4"/>
                <w:w w:val="95"/>
                <w:sz w:val="14"/>
              </w:rPr>
              <w:t>1/12</w:t>
            </w:r>
          </w:p>
        </w:tc>
      </w:tr>
    </w:tbl>
    <w:p>
      <w:pPr>
        <w:pStyle w:val="BodyText"/>
        <w:spacing w:before="5"/>
        <w:rPr>
          <w:sz w:val="2"/>
        </w:rPr>
      </w:pPr>
    </w:p>
    <w:p>
      <w:pPr>
        <w:spacing w:line="240" w:lineRule="auto"/>
        <w:ind w:left="265" w:right="0" w:firstLine="0"/>
        <w:rPr>
          <w:sz w:val="20"/>
        </w:rPr>
      </w:pPr>
      <w:r>
        <w:rPr>
          <w:sz w:val="20"/>
        </w:rPr>
        <w:drawing>
          <wp:inline distT="0" distB="0" distL="0" distR="0">
            <wp:extent cx="4621794" cy="304800"/>
            <wp:effectExtent l="0" t="0" r="0" b="0"/>
            <wp:docPr id="1020" name="Image 1020"/>
            <wp:cNvGraphicFramePr>
              <a:graphicFrameLocks/>
            </wp:cNvGraphicFramePr>
            <a:graphic>
              <a:graphicData uri="http://schemas.openxmlformats.org/drawingml/2006/picture">
                <pic:pic>
                  <pic:nvPicPr>
                    <pic:cNvPr id="1020" name="Image 1020"/>
                    <pic:cNvPicPr/>
                  </pic:nvPicPr>
                  <pic:blipFill>
                    <a:blip r:embed="rId362" cstate="print"/>
                    <a:stretch>
                      <a:fillRect/>
                    </a:stretch>
                  </pic:blipFill>
                  <pic:spPr>
                    <a:xfrm>
                      <a:off x="0" y="0"/>
                      <a:ext cx="4621794" cy="304800"/>
                    </a:xfrm>
                    <a:prstGeom prst="rect">
                      <a:avLst/>
                    </a:prstGeom>
                  </pic:spPr>
                </pic:pic>
              </a:graphicData>
            </a:graphic>
          </wp:inline>
        </w:drawing>
      </w:r>
      <w:r>
        <w:rPr>
          <w:sz w:val="20"/>
        </w:rPr>
      </w:r>
    </w:p>
    <w:p>
      <w:pPr>
        <w:spacing w:after="0" w:line="240" w:lineRule="auto"/>
        <w:rPr>
          <w:sz w:val="20"/>
        </w:rPr>
        <w:sectPr>
          <w:pgSz w:w="11910" w:h="16840"/>
          <w:pgMar w:header="0" w:footer="851" w:top="740" w:bottom="1040" w:left="708" w:right="708"/>
        </w:sectPr>
      </w:pPr>
    </w:p>
    <w:p>
      <w:pPr>
        <w:spacing w:before="62"/>
        <w:ind w:left="196" w:right="0" w:firstLine="0"/>
        <w:jc w:val="left"/>
        <w:rPr>
          <w:rFonts w:ascii="Times New Roman"/>
          <w:b/>
          <w:sz w:val="21"/>
        </w:rPr>
      </w:pPr>
      <w:r>
        <w:rPr>
          <w:rFonts w:ascii="Times New Roman"/>
          <w:b/>
          <w:sz w:val="21"/>
        </w:rPr>
        <mc:AlternateContent>
          <mc:Choice Requires="wps">
            <w:drawing>
              <wp:anchor distT="0" distB="0" distL="0" distR="0" allowOverlap="1" layoutInCell="1" locked="0" behindDoc="1" simplePos="0" relativeHeight="480832512">
                <wp:simplePos x="0" y="0"/>
                <wp:positionH relativeFrom="page">
                  <wp:posOffset>511935</wp:posOffset>
                </wp:positionH>
                <wp:positionV relativeFrom="paragraph">
                  <wp:posOffset>73882</wp:posOffset>
                </wp:positionV>
                <wp:extent cx="391795" cy="781685"/>
                <wp:effectExtent l="0" t="0" r="0" b="0"/>
                <wp:wrapNone/>
                <wp:docPr id="1021" name="Textbox 1021"/>
                <wp:cNvGraphicFramePr>
                  <a:graphicFrameLocks/>
                </wp:cNvGraphicFramePr>
                <a:graphic>
                  <a:graphicData uri="http://schemas.microsoft.com/office/word/2010/wordprocessingShape">
                    <wps:wsp>
                      <wps:cNvPr id="1021" name="Textbox 1021"/>
                      <wps:cNvSpPr txBox="1"/>
                      <wps:spPr>
                        <a:xfrm>
                          <a:off x="0" y="0"/>
                          <a:ext cx="391795" cy="781685"/>
                        </a:xfrm>
                        <a:prstGeom prst="rect">
                          <a:avLst/>
                        </a:prstGeom>
                      </wps:spPr>
                      <wps:txbx>
                        <w:txbxContent>
                          <w:p>
                            <w:pPr>
                              <w:spacing w:line="1230" w:lineRule="exact" w:before="0"/>
                              <w:ind w:left="0" w:right="0" w:firstLine="0"/>
                              <w:jc w:val="left"/>
                              <w:rPr>
                                <w:rFonts w:ascii="Arial"/>
                                <w:sz w:val="110"/>
                              </w:rPr>
                            </w:pPr>
                            <w:r>
                              <w:rPr>
                                <w:rFonts w:ascii="Arial"/>
                                <w:spacing w:val="-5"/>
                                <w:sz w:val="110"/>
                              </w:rPr>
                              <w:t>II</w:t>
                            </w:r>
                          </w:p>
                        </w:txbxContent>
                      </wps:txbx>
                      <wps:bodyPr wrap="square" lIns="0" tIns="0" rIns="0" bIns="0" rtlCol="0">
                        <a:noAutofit/>
                      </wps:bodyPr>
                    </wps:wsp>
                  </a:graphicData>
                </a:graphic>
              </wp:anchor>
            </w:drawing>
          </mc:Choice>
          <mc:Fallback>
            <w:pict>
              <v:shape style="position:absolute;margin-left:40.309891pt;margin-top:5.817501pt;width:30.85pt;height:61.55pt;mso-position-horizontal-relative:page;mso-position-vertical-relative:paragraph;z-index:-22483968" type="#_x0000_t202" id="docshape822" filled="false" stroked="false">
                <v:textbox inset="0,0,0,0">
                  <w:txbxContent>
                    <w:p>
                      <w:pPr>
                        <w:spacing w:line="1230" w:lineRule="exact" w:before="0"/>
                        <w:ind w:left="0" w:right="0" w:firstLine="0"/>
                        <w:jc w:val="left"/>
                        <w:rPr>
                          <w:rFonts w:ascii="Arial"/>
                          <w:sz w:val="110"/>
                        </w:rPr>
                      </w:pPr>
                      <w:r>
                        <w:rPr>
                          <w:rFonts w:ascii="Arial"/>
                          <w:spacing w:val="-5"/>
                          <w:sz w:val="110"/>
                        </w:rPr>
                        <w:t>II</w:t>
                      </w:r>
                    </w:p>
                  </w:txbxContent>
                </v:textbox>
                <w10:wrap type="none"/>
              </v:shape>
            </w:pict>
          </mc:Fallback>
        </mc:AlternateContent>
      </w:r>
      <w:bookmarkStart w:name="Mehta Equities Ltd. (1)" w:id="27"/>
      <w:bookmarkEnd w:id="27"/>
      <w:r>
        <w:rPr/>
      </w:r>
      <w:r>
        <w:rPr>
          <w:rFonts w:ascii="Times New Roman"/>
          <w:b/>
          <w:spacing w:val="-2"/>
          <w:sz w:val="21"/>
        </w:rPr>
        <w:t>MEHTA</w:t>
      </w:r>
    </w:p>
    <w:p>
      <w:pPr>
        <w:pStyle w:val="BodyText"/>
        <w:spacing w:before="4"/>
        <w:rPr>
          <w:rFonts w:ascii="Times New Roman"/>
          <w:b/>
        </w:rPr>
      </w:pPr>
      <w:r>
        <w:rPr/>
        <w:br w:type="column"/>
      </w:r>
      <w:r>
        <w:rPr>
          <w:rFonts w:ascii="Times New Roman"/>
          <w:b/>
        </w:rPr>
      </w:r>
    </w:p>
    <w:p>
      <w:pPr>
        <w:spacing w:line="251" w:lineRule="exact" w:before="0"/>
        <w:ind w:left="0" w:right="1797" w:firstLine="0"/>
        <w:jc w:val="center"/>
        <w:rPr>
          <w:rFonts w:ascii="Arial"/>
          <w:sz w:val="22"/>
        </w:rPr>
      </w:pPr>
      <w:r>
        <w:rPr>
          <w:rFonts w:ascii="Arial"/>
          <w:b/>
          <w:sz w:val="22"/>
        </w:rPr>
        <w:t>Mehta</w:t>
      </w:r>
      <w:r>
        <w:rPr>
          <w:rFonts w:ascii="Arial"/>
          <w:b/>
          <w:spacing w:val="-15"/>
          <w:sz w:val="22"/>
        </w:rPr>
        <w:t> </w:t>
      </w:r>
      <w:r>
        <w:rPr>
          <w:rFonts w:ascii="Arial"/>
          <w:b/>
          <w:sz w:val="22"/>
        </w:rPr>
        <w:t>Equities</w:t>
      </w:r>
      <w:r>
        <w:rPr>
          <w:rFonts w:ascii="Arial"/>
          <w:b/>
          <w:spacing w:val="-12"/>
          <w:sz w:val="22"/>
        </w:rPr>
        <w:t> </w:t>
      </w:r>
      <w:r>
        <w:rPr>
          <w:rFonts w:ascii="Arial"/>
          <w:b/>
          <w:spacing w:val="-4"/>
          <w:sz w:val="22"/>
        </w:rPr>
        <w:t>Ltd</w:t>
      </w:r>
      <w:r>
        <w:rPr>
          <w:rFonts w:ascii="Arial"/>
          <w:spacing w:val="-4"/>
          <w:sz w:val="22"/>
        </w:rPr>
        <w:t>.</w:t>
      </w:r>
    </w:p>
    <w:p>
      <w:pPr>
        <w:spacing w:line="228" w:lineRule="exact" w:before="0"/>
        <w:ind w:left="0" w:right="1805" w:firstLine="0"/>
        <w:jc w:val="center"/>
        <w:rPr>
          <w:rFonts w:ascii="Arial"/>
          <w:sz w:val="20"/>
        </w:rPr>
      </w:pPr>
      <w:r>
        <w:rPr>
          <w:rFonts w:ascii="Arial"/>
          <w:sz w:val="20"/>
        </w:rPr>
        <w:t>903,</w:t>
      </w:r>
      <w:r>
        <w:rPr>
          <w:rFonts w:ascii="Arial"/>
          <w:spacing w:val="-14"/>
          <w:sz w:val="20"/>
        </w:rPr>
        <w:t> </w:t>
      </w:r>
      <w:r>
        <w:rPr>
          <w:rFonts w:ascii="Arial"/>
          <w:sz w:val="20"/>
        </w:rPr>
        <w:t>Lodha</w:t>
      </w:r>
      <w:r>
        <w:rPr>
          <w:rFonts w:ascii="Arial"/>
          <w:spacing w:val="-14"/>
          <w:sz w:val="20"/>
        </w:rPr>
        <w:t> </w:t>
      </w:r>
      <w:r>
        <w:rPr>
          <w:rFonts w:ascii="Arial"/>
          <w:sz w:val="20"/>
        </w:rPr>
        <w:t>Supremus,</w:t>
      </w:r>
      <w:r>
        <w:rPr>
          <w:rFonts w:ascii="Arial"/>
          <w:spacing w:val="-14"/>
          <w:sz w:val="20"/>
        </w:rPr>
        <w:t> </w:t>
      </w:r>
      <w:r>
        <w:rPr>
          <w:rFonts w:ascii="Arial"/>
          <w:sz w:val="20"/>
        </w:rPr>
        <w:t>Dr.</w:t>
      </w:r>
      <w:r>
        <w:rPr>
          <w:rFonts w:ascii="Arial"/>
          <w:spacing w:val="-13"/>
          <w:sz w:val="20"/>
        </w:rPr>
        <w:t> </w:t>
      </w:r>
      <w:r>
        <w:rPr>
          <w:rFonts w:ascii="Arial"/>
          <w:sz w:val="20"/>
        </w:rPr>
        <w:t>E.moses</w:t>
      </w:r>
      <w:r>
        <w:rPr>
          <w:rFonts w:ascii="Arial"/>
          <w:spacing w:val="-14"/>
          <w:sz w:val="20"/>
        </w:rPr>
        <w:t> </w:t>
      </w:r>
      <w:r>
        <w:rPr>
          <w:rFonts w:ascii="Arial"/>
          <w:sz w:val="20"/>
        </w:rPr>
        <w:t>Road,</w:t>
      </w:r>
      <w:r>
        <w:rPr>
          <w:rFonts w:ascii="Arial"/>
          <w:spacing w:val="-14"/>
          <w:sz w:val="20"/>
        </w:rPr>
        <w:t> </w:t>
      </w:r>
      <w:r>
        <w:rPr>
          <w:rFonts w:ascii="Arial"/>
          <w:sz w:val="20"/>
        </w:rPr>
        <w:t>Worli</w:t>
      </w:r>
      <w:r>
        <w:rPr>
          <w:rFonts w:ascii="Arial"/>
          <w:spacing w:val="-9"/>
          <w:sz w:val="20"/>
        </w:rPr>
        <w:t> </w:t>
      </w:r>
      <w:r>
        <w:rPr>
          <w:rFonts w:ascii="Arial"/>
          <w:sz w:val="20"/>
        </w:rPr>
        <w:t>Naka,</w:t>
      </w:r>
      <w:r>
        <w:rPr>
          <w:rFonts w:ascii="Arial"/>
          <w:spacing w:val="-14"/>
          <w:sz w:val="20"/>
        </w:rPr>
        <w:t> </w:t>
      </w:r>
      <w:r>
        <w:rPr>
          <w:rFonts w:ascii="Arial"/>
          <w:sz w:val="20"/>
        </w:rPr>
        <w:t>Mumbai</w:t>
      </w:r>
      <w:r>
        <w:rPr>
          <w:rFonts w:ascii="Arial"/>
          <w:spacing w:val="-10"/>
          <w:sz w:val="20"/>
        </w:rPr>
        <w:t> </w:t>
      </w:r>
      <w:r>
        <w:rPr>
          <w:rFonts w:ascii="Arial"/>
          <w:sz w:val="20"/>
        </w:rPr>
        <w:t>-</w:t>
      </w:r>
      <w:r>
        <w:rPr>
          <w:rFonts w:ascii="Arial"/>
          <w:spacing w:val="-14"/>
          <w:sz w:val="20"/>
        </w:rPr>
        <w:t> </w:t>
      </w:r>
      <w:r>
        <w:rPr>
          <w:rFonts w:ascii="Arial"/>
          <w:sz w:val="20"/>
        </w:rPr>
        <w:t>400</w:t>
      </w:r>
      <w:r>
        <w:rPr>
          <w:rFonts w:ascii="Arial"/>
          <w:spacing w:val="-10"/>
          <w:sz w:val="20"/>
        </w:rPr>
        <w:t> </w:t>
      </w:r>
      <w:r>
        <w:rPr>
          <w:rFonts w:ascii="Arial"/>
          <w:spacing w:val="-4"/>
          <w:sz w:val="20"/>
        </w:rPr>
        <w:t>018.</w:t>
      </w:r>
    </w:p>
    <w:p>
      <w:pPr>
        <w:spacing w:before="207"/>
        <w:ind w:left="1536" w:right="0" w:firstLine="0"/>
        <w:jc w:val="left"/>
        <w:rPr>
          <w:rFonts w:ascii="Arial"/>
          <w:b/>
          <w:sz w:val="22"/>
        </w:rPr>
      </w:pPr>
      <w:r>
        <w:rPr>
          <w:rFonts w:ascii="Arial"/>
          <w:b/>
          <w:sz w:val="22"/>
        </w:rPr>
        <w:drawing>
          <wp:anchor distT="0" distB="0" distL="0" distR="0" allowOverlap="1" layoutInCell="1" locked="0" behindDoc="1" simplePos="0" relativeHeight="480825856">
            <wp:simplePos x="0" y="0"/>
            <wp:positionH relativeFrom="page">
              <wp:posOffset>580053</wp:posOffset>
            </wp:positionH>
            <wp:positionV relativeFrom="paragraph">
              <wp:posOffset>93029</wp:posOffset>
            </wp:positionV>
            <wp:extent cx="6417225" cy="234963"/>
            <wp:effectExtent l="0" t="0" r="0" b="0"/>
            <wp:wrapNone/>
            <wp:docPr id="1022" name="Image 1022"/>
            <wp:cNvGraphicFramePr>
              <a:graphicFrameLocks/>
            </wp:cNvGraphicFramePr>
            <a:graphic>
              <a:graphicData uri="http://schemas.openxmlformats.org/drawingml/2006/picture">
                <pic:pic>
                  <pic:nvPicPr>
                    <pic:cNvPr id="1022" name="Image 1022"/>
                    <pic:cNvPicPr/>
                  </pic:nvPicPr>
                  <pic:blipFill>
                    <a:blip r:embed="rId363" cstate="print"/>
                    <a:stretch>
                      <a:fillRect/>
                    </a:stretch>
                  </pic:blipFill>
                  <pic:spPr>
                    <a:xfrm>
                      <a:off x="0" y="0"/>
                      <a:ext cx="6417225" cy="234963"/>
                    </a:xfrm>
                    <a:prstGeom prst="rect">
                      <a:avLst/>
                    </a:prstGeom>
                  </pic:spPr>
                </pic:pic>
              </a:graphicData>
            </a:graphic>
          </wp:anchor>
        </w:drawing>
      </w:r>
      <w:r>
        <w:rPr>
          <w:rFonts w:ascii="Arial"/>
          <w:b/>
          <w:color w:val="FCFCFC"/>
          <w:sz w:val="22"/>
        </w:rPr>
        <w:t>Declaration</w:t>
      </w:r>
      <w:r>
        <w:rPr>
          <w:rFonts w:ascii="Arial"/>
          <w:b/>
          <w:color w:val="FCFCFC"/>
          <w:spacing w:val="-8"/>
          <w:sz w:val="22"/>
        </w:rPr>
        <w:t> </w:t>
      </w:r>
      <w:r>
        <w:rPr>
          <w:rFonts w:ascii="Arial"/>
          <w:b/>
          <w:color w:val="FCFCFC"/>
          <w:sz w:val="22"/>
        </w:rPr>
        <w:t>Form</w:t>
      </w:r>
      <w:r>
        <w:rPr>
          <w:rFonts w:ascii="Arial"/>
          <w:b/>
          <w:color w:val="FCFCFC"/>
          <w:spacing w:val="-11"/>
          <w:sz w:val="22"/>
        </w:rPr>
        <w:t> </w:t>
      </w:r>
      <w:r>
        <w:rPr>
          <w:rFonts w:ascii="Arial"/>
          <w:b/>
          <w:color w:val="FCFCFC"/>
          <w:sz w:val="22"/>
        </w:rPr>
        <w:t>for</w:t>
      </w:r>
      <w:r>
        <w:rPr>
          <w:rFonts w:ascii="Arial"/>
          <w:b/>
          <w:color w:val="FCFCFC"/>
          <w:spacing w:val="-7"/>
          <w:sz w:val="22"/>
        </w:rPr>
        <w:t> </w:t>
      </w:r>
      <w:r>
        <w:rPr>
          <w:rFonts w:ascii="Arial"/>
          <w:b/>
          <w:color w:val="FCFCFC"/>
          <w:sz w:val="22"/>
        </w:rPr>
        <w:t>opting</w:t>
      </w:r>
      <w:r>
        <w:rPr>
          <w:rFonts w:ascii="Arial"/>
          <w:b/>
          <w:color w:val="FCFCFC"/>
          <w:spacing w:val="-8"/>
          <w:sz w:val="22"/>
        </w:rPr>
        <w:t> </w:t>
      </w:r>
      <w:r>
        <w:rPr>
          <w:rFonts w:ascii="Arial"/>
          <w:b/>
          <w:color w:val="FCFCFC"/>
          <w:sz w:val="22"/>
        </w:rPr>
        <w:t>out</w:t>
      </w:r>
      <w:r>
        <w:rPr>
          <w:rFonts w:ascii="Arial"/>
          <w:b/>
          <w:color w:val="FCFCFC"/>
          <w:spacing w:val="-9"/>
          <w:sz w:val="22"/>
        </w:rPr>
        <w:t> </w:t>
      </w:r>
      <w:r>
        <w:rPr>
          <w:rFonts w:ascii="Arial"/>
          <w:b/>
          <w:color w:val="FCFCFC"/>
          <w:sz w:val="22"/>
        </w:rPr>
        <w:t>of</w:t>
      </w:r>
      <w:r>
        <w:rPr>
          <w:rFonts w:ascii="Arial"/>
          <w:b/>
          <w:color w:val="FCFCFC"/>
          <w:spacing w:val="-9"/>
          <w:sz w:val="22"/>
        </w:rPr>
        <w:t> </w:t>
      </w:r>
      <w:r>
        <w:rPr>
          <w:rFonts w:ascii="Arial"/>
          <w:b/>
          <w:color w:val="FCFCFC"/>
          <w:spacing w:val="-2"/>
          <w:sz w:val="22"/>
        </w:rPr>
        <w:t>nomination</w:t>
      </w:r>
    </w:p>
    <w:p>
      <w:pPr>
        <w:spacing w:after="0"/>
        <w:jc w:val="left"/>
        <w:rPr>
          <w:rFonts w:ascii="Arial"/>
          <w:b/>
          <w:sz w:val="22"/>
        </w:rPr>
        <w:sectPr>
          <w:pgSz w:w="11910" w:h="16840"/>
          <w:pgMar w:header="0" w:footer="851" w:top="680" w:bottom="1040" w:left="708" w:right="708"/>
          <w:cols w:num="2" w:equalWidth="0">
            <w:col w:w="1039" w:space="769"/>
            <w:col w:w="8686"/>
          </w:cols>
        </w:sectPr>
      </w:pPr>
    </w:p>
    <w:p>
      <w:pPr>
        <w:spacing w:before="158"/>
        <w:ind w:left="190" w:right="0" w:firstLine="0"/>
        <w:jc w:val="left"/>
        <w:rPr>
          <w:rFonts w:ascii="Arial"/>
          <w:sz w:val="14"/>
        </w:rPr>
      </w:pPr>
      <w:r>
        <w:rPr>
          <w:rFonts w:ascii="Arial"/>
          <w:spacing w:val="-2"/>
          <w:sz w:val="14"/>
        </w:rPr>
        <w:t>[Annexure</w:t>
      </w:r>
      <w:r>
        <w:rPr>
          <w:rFonts w:ascii="Arial"/>
          <w:spacing w:val="-5"/>
          <w:sz w:val="14"/>
        </w:rPr>
        <w:t> </w:t>
      </w:r>
      <w:r>
        <w:rPr>
          <w:rFonts w:ascii="Arial"/>
          <w:spacing w:val="-2"/>
          <w:sz w:val="14"/>
        </w:rPr>
        <w:t>B</w:t>
      </w:r>
      <w:r>
        <w:rPr>
          <w:rFonts w:ascii="Arial"/>
          <w:spacing w:val="-8"/>
          <w:sz w:val="14"/>
        </w:rPr>
        <w:t> </w:t>
      </w:r>
      <w:r>
        <w:rPr>
          <w:rFonts w:ascii="Arial"/>
          <w:spacing w:val="-2"/>
          <w:sz w:val="14"/>
        </w:rPr>
        <w:t>to</w:t>
      </w:r>
      <w:r>
        <w:rPr>
          <w:rFonts w:ascii="Arial"/>
          <w:spacing w:val="2"/>
          <w:sz w:val="14"/>
        </w:rPr>
        <w:t> </w:t>
      </w:r>
      <w:r>
        <w:rPr>
          <w:rFonts w:ascii="Arial"/>
          <w:spacing w:val="-2"/>
          <w:sz w:val="14"/>
        </w:rPr>
        <w:t>SEBI</w:t>
      </w:r>
      <w:r>
        <w:rPr>
          <w:rFonts w:ascii="Arial"/>
          <w:spacing w:val="-3"/>
          <w:sz w:val="14"/>
        </w:rPr>
        <w:t> </w:t>
      </w:r>
      <w:r>
        <w:rPr>
          <w:rFonts w:ascii="Arial"/>
          <w:spacing w:val="-2"/>
          <w:sz w:val="14"/>
        </w:rPr>
        <w:t>circular</w:t>
      </w:r>
      <w:r>
        <w:rPr>
          <w:rFonts w:ascii="Arial"/>
          <w:spacing w:val="-1"/>
          <w:sz w:val="14"/>
        </w:rPr>
        <w:t> </w:t>
      </w:r>
      <w:r>
        <w:rPr>
          <w:rFonts w:ascii="Arial"/>
          <w:spacing w:val="-2"/>
          <w:sz w:val="14"/>
        </w:rPr>
        <w:t>No.</w:t>
      </w:r>
      <w:r>
        <w:rPr>
          <w:rFonts w:ascii="Arial"/>
          <w:spacing w:val="-4"/>
          <w:sz w:val="14"/>
        </w:rPr>
        <w:t> </w:t>
      </w:r>
      <w:r>
        <w:rPr>
          <w:rFonts w:ascii="Arial"/>
          <w:spacing w:val="-2"/>
          <w:sz w:val="14"/>
        </w:rPr>
        <w:t>SEBI/HO/MIRSD/RTAMB/CIR/P/2021/601 dated July</w:t>
      </w:r>
      <w:r>
        <w:rPr>
          <w:rFonts w:ascii="Arial"/>
          <w:spacing w:val="-8"/>
          <w:sz w:val="14"/>
        </w:rPr>
        <w:t> </w:t>
      </w:r>
      <w:r>
        <w:rPr>
          <w:rFonts w:ascii="Arial"/>
          <w:spacing w:val="-2"/>
          <w:sz w:val="14"/>
        </w:rPr>
        <w:t>23,</w:t>
      </w:r>
      <w:r>
        <w:rPr>
          <w:rFonts w:ascii="Arial"/>
          <w:spacing w:val="1"/>
          <w:sz w:val="14"/>
        </w:rPr>
        <w:t> </w:t>
      </w:r>
      <w:r>
        <w:rPr>
          <w:rFonts w:ascii="Arial"/>
          <w:spacing w:val="-2"/>
          <w:sz w:val="14"/>
        </w:rPr>
        <w:t>2021</w:t>
      </w:r>
      <w:r>
        <w:rPr>
          <w:rFonts w:ascii="Arial"/>
          <w:spacing w:val="2"/>
          <w:sz w:val="14"/>
        </w:rPr>
        <w:t> </w:t>
      </w:r>
      <w:r>
        <w:rPr>
          <w:rFonts w:ascii="Arial"/>
          <w:spacing w:val="-2"/>
          <w:sz w:val="14"/>
        </w:rPr>
        <w:t>on</w:t>
      </w:r>
      <w:r>
        <w:rPr>
          <w:rFonts w:ascii="Arial"/>
          <w:spacing w:val="-3"/>
          <w:sz w:val="14"/>
        </w:rPr>
        <w:t> </w:t>
      </w:r>
      <w:r>
        <w:rPr>
          <w:rFonts w:ascii="Arial"/>
          <w:spacing w:val="-2"/>
          <w:sz w:val="14"/>
        </w:rPr>
        <w:t>Mandatory</w:t>
      </w:r>
      <w:r>
        <w:rPr>
          <w:rFonts w:ascii="Arial"/>
          <w:spacing w:val="-8"/>
          <w:sz w:val="14"/>
        </w:rPr>
        <w:t> </w:t>
      </w:r>
      <w:r>
        <w:rPr>
          <w:rFonts w:ascii="Arial"/>
          <w:spacing w:val="-2"/>
          <w:sz w:val="14"/>
        </w:rPr>
        <w:t>Nomination</w:t>
      </w:r>
      <w:r>
        <w:rPr>
          <w:rFonts w:ascii="Arial"/>
          <w:spacing w:val="-3"/>
          <w:sz w:val="14"/>
        </w:rPr>
        <w:t> </w:t>
      </w:r>
      <w:r>
        <w:rPr>
          <w:rFonts w:ascii="Arial"/>
          <w:spacing w:val="-2"/>
          <w:sz w:val="14"/>
        </w:rPr>
        <w:t>for</w:t>
      </w:r>
      <w:r>
        <w:rPr>
          <w:rFonts w:ascii="Arial"/>
          <w:spacing w:val="-1"/>
          <w:sz w:val="14"/>
        </w:rPr>
        <w:t> </w:t>
      </w:r>
      <w:r>
        <w:rPr>
          <w:rFonts w:ascii="Arial"/>
          <w:spacing w:val="-2"/>
          <w:sz w:val="14"/>
        </w:rPr>
        <w:t>Eligible</w:t>
      </w:r>
      <w:r>
        <w:rPr>
          <w:rFonts w:ascii="Arial"/>
          <w:spacing w:val="-10"/>
          <w:sz w:val="14"/>
        </w:rPr>
        <w:t> </w:t>
      </w:r>
      <w:r>
        <w:rPr>
          <w:rFonts w:ascii="Arial"/>
          <w:spacing w:val="-2"/>
          <w:sz w:val="14"/>
        </w:rPr>
        <w:t>Trading</w:t>
      </w:r>
      <w:r>
        <w:rPr>
          <w:rFonts w:ascii="Arial"/>
          <w:spacing w:val="2"/>
          <w:sz w:val="14"/>
        </w:rPr>
        <w:t> </w:t>
      </w:r>
      <w:r>
        <w:rPr>
          <w:rFonts w:ascii="Arial"/>
          <w:spacing w:val="-2"/>
          <w:sz w:val="14"/>
        </w:rPr>
        <w:t>and</w:t>
      </w:r>
      <w:r>
        <w:rPr>
          <w:rFonts w:ascii="Arial"/>
          <w:spacing w:val="1"/>
          <w:sz w:val="14"/>
        </w:rPr>
        <w:t> </w:t>
      </w:r>
      <w:r>
        <w:rPr>
          <w:rFonts w:ascii="Arial"/>
          <w:spacing w:val="-2"/>
          <w:sz w:val="14"/>
        </w:rPr>
        <w:t>Demat</w:t>
      </w:r>
      <w:r>
        <w:rPr>
          <w:rFonts w:ascii="Arial"/>
          <w:spacing w:val="-7"/>
          <w:sz w:val="14"/>
        </w:rPr>
        <w:t> </w:t>
      </w:r>
      <w:r>
        <w:rPr>
          <w:rFonts w:ascii="Arial"/>
          <w:spacing w:val="-2"/>
          <w:sz w:val="14"/>
        </w:rPr>
        <w:t>Accounts]</w:t>
      </w:r>
    </w:p>
    <w:p>
      <w:pPr>
        <w:tabs>
          <w:tab w:pos="569" w:val="left" w:leader="none"/>
        </w:tabs>
        <w:spacing w:before="139"/>
        <w:ind w:left="0" w:right="151" w:firstLine="0"/>
        <w:jc w:val="right"/>
        <w:rPr>
          <w:rFonts w:ascii="Arial"/>
          <w:sz w:val="33"/>
        </w:rPr>
      </w:pPr>
      <w:r>
        <w:rPr>
          <w:rFonts w:ascii="Arial"/>
          <w:sz w:val="33"/>
        </w:rPr>
        <mc:AlternateContent>
          <mc:Choice Requires="wps">
            <w:drawing>
              <wp:anchor distT="0" distB="0" distL="0" distR="0" allowOverlap="1" layoutInCell="1" locked="0" behindDoc="1" simplePos="0" relativeHeight="480826368">
                <wp:simplePos x="0" y="0"/>
                <wp:positionH relativeFrom="page">
                  <wp:posOffset>5605263</wp:posOffset>
                </wp:positionH>
                <wp:positionV relativeFrom="paragraph">
                  <wp:posOffset>278611</wp:posOffset>
                </wp:positionV>
                <wp:extent cx="96520" cy="13335"/>
                <wp:effectExtent l="0" t="0" r="0" b="0"/>
                <wp:wrapNone/>
                <wp:docPr id="1023" name="Group 1023"/>
                <wp:cNvGraphicFramePr>
                  <a:graphicFrameLocks/>
                </wp:cNvGraphicFramePr>
                <a:graphic>
                  <a:graphicData uri="http://schemas.microsoft.com/office/word/2010/wordprocessingGroup">
                    <wpg:wgp>
                      <wpg:cNvPr id="1023" name="Group 1023"/>
                      <wpg:cNvGrpSpPr/>
                      <wpg:grpSpPr>
                        <a:xfrm>
                          <a:off x="0" y="0"/>
                          <a:ext cx="96520" cy="13335"/>
                          <a:chExt cx="96520" cy="13335"/>
                        </a:xfrm>
                      </wpg:grpSpPr>
                      <wps:wsp>
                        <wps:cNvPr id="1024" name="Graphic 1024"/>
                        <wps:cNvSpPr/>
                        <wps:spPr>
                          <a:xfrm>
                            <a:off x="0" y="6357"/>
                            <a:ext cx="43180" cy="1270"/>
                          </a:xfrm>
                          <a:custGeom>
                            <a:avLst/>
                            <a:gdLst/>
                            <a:ahLst/>
                            <a:cxnLst/>
                            <a:rect l="l" t="t" r="r" b="b"/>
                            <a:pathLst>
                              <a:path w="43180" h="0">
                                <a:moveTo>
                                  <a:pt x="0" y="0"/>
                                </a:moveTo>
                                <a:lnTo>
                                  <a:pt x="42740" y="0"/>
                                </a:lnTo>
                              </a:path>
                            </a:pathLst>
                          </a:custGeom>
                          <a:ln w="12714">
                            <a:solidFill>
                              <a:srgbClr val="161616"/>
                            </a:solidFill>
                            <a:prstDash val="solid"/>
                          </a:ln>
                        </wps:spPr>
                        <wps:bodyPr wrap="square" lIns="0" tIns="0" rIns="0" bIns="0" rtlCol="0">
                          <a:prstTxWarp prst="textNoShape">
                            <a:avLst/>
                          </a:prstTxWarp>
                          <a:noAutofit/>
                        </wps:bodyPr>
                      </wps:wsp>
                      <wps:wsp>
                        <wps:cNvPr id="1025" name="Graphic 1025"/>
                        <wps:cNvSpPr/>
                        <wps:spPr>
                          <a:xfrm>
                            <a:off x="81112" y="6357"/>
                            <a:ext cx="15875" cy="1270"/>
                          </a:xfrm>
                          <a:custGeom>
                            <a:avLst/>
                            <a:gdLst/>
                            <a:ahLst/>
                            <a:cxnLst/>
                            <a:rect l="l" t="t" r="r" b="b"/>
                            <a:pathLst>
                              <a:path w="15875" h="0">
                                <a:moveTo>
                                  <a:pt x="0" y="0"/>
                                </a:moveTo>
                                <a:lnTo>
                                  <a:pt x="15264" y="0"/>
                                </a:lnTo>
                              </a:path>
                            </a:pathLst>
                          </a:custGeom>
                          <a:ln w="1271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1.359314pt;margin-top:21.937946pt;width:7.6pt;height:1.05pt;mso-position-horizontal-relative:page;mso-position-vertical-relative:paragraph;z-index:-22490112" id="docshapegroup823" coordorigin="8827,439" coordsize="152,21">
                <v:line style="position:absolute" from="8827,449" to="8894,449" stroked="true" strokeweight="1.001140pt" strokecolor="#161616">
                  <v:stroke dashstyle="solid"/>
                </v:line>
                <v:line style="position:absolute" from="8955,449" to="8979,449" stroked="true" strokeweight="1.001140pt" strokecolor="#000000">
                  <v:stroke dashstyle="solid"/>
                </v:line>
                <w10:wrap type="none"/>
              </v:group>
            </w:pict>
          </mc:Fallback>
        </mc:AlternateContent>
      </w:r>
      <w:r>
        <w:rPr>
          <w:rFonts w:ascii="Arial"/>
          <w:sz w:val="33"/>
        </w:rPr>
        <mc:AlternateContent>
          <mc:Choice Requires="wps">
            <w:drawing>
              <wp:anchor distT="0" distB="0" distL="0" distR="0" allowOverlap="1" layoutInCell="1" locked="0" behindDoc="1" simplePos="0" relativeHeight="480826880">
                <wp:simplePos x="0" y="0"/>
                <wp:positionH relativeFrom="page">
                  <wp:posOffset>5785384</wp:posOffset>
                </wp:positionH>
                <wp:positionV relativeFrom="paragraph">
                  <wp:posOffset>278611</wp:posOffset>
                </wp:positionV>
                <wp:extent cx="99695" cy="13335"/>
                <wp:effectExtent l="0" t="0" r="0" b="0"/>
                <wp:wrapNone/>
                <wp:docPr id="1026" name="Group 1026"/>
                <wp:cNvGraphicFramePr>
                  <a:graphicFrameLocks/>
                </wp:cNvGraphicFramePr>
                <a:graphic>
                  <a:graphicData uri="http://schemas.microsoft.com/office/word/2010/wordprocessingGroup">
                    <wpg:wgp>
                      <wpg:cNvPr id="1026" name="Group 1026"/>
                      <wpg:cNvGrpSpPr/>
                      <wpg:grpSpPr>
                        <a:xfrm>
                          <a:off x="0" y="0"/>
                          <a:ext cx="99695" cy="13335"/>
                          <a:chExt cx="99695" cy="13335"/>
                        </a:xfrm>
                      </wpg:grpSpPr>
                      <wps:wsp>
                        <wps:cNvPr id="1027" name="Graphic 1027"/>
                        <wps:cNvSpPr/>
                        <wps:spPr>
                          <a:xfrm>
                            <a:off x="0" y="6357"/>
                            <a:ext cx="43180" cy="1270"/>
                          </a:xfrm>
                          <a:custGeom>
                            <a:avLst/>
                            <a:gdLst/>
                            <a:ahLst/>
                            <a:cxnLst/>
                            <a:rect l="l" t="t" r="r" b="b"/>
                            <a:pathLst>
                              <a:path w="43180" h="0">
                                <a:moveTo>
                                  <a:pt x="0" y="0"/>
                                </a:moveTo>
                                <a:lnTo>
                                  <a:pt x="42740" y="0"/>
                                </a:lnTo>
                              </a:path>
                            </a:pathLst>
                          </a:custGeom>
                          <a:ln w="12714">
                            <a:solidFill>
                              <a:srgbClr val="161616"/>
                            </a:solidFill>
                            <a:prstDash val="solid"/>
                          </a:ln>
                        </wps:spPr>
                        <wps:bodyPr wrap="square" lIns="0" tIns="0" rIns="0" bIns="0" rtlCol="0">
                          <a:prstTxWarp prst="textNoShape">
                            <a:avLst/>
                          </a:prstTxWarp>
                          <a:noAutofit/>
                        </wps:bodyPr>
                      </wps:wsp>
                      <wps:wsp>
                        <wps:cNvPr id="1028" name="Graphic 1028"/>
                        <wps:cNvSpPr/>
                        <wps:spPr>
                          <a:xfrm>
                            <a:off x="84164" y="6357"/>
                            <a:ext cx="15875" cy="1270"/>
                          </a:xfrm>
                          <a:custGeom>
                            <a:avLst/>
                            <a:gdLst/>
                            <a:ahLst/>
                            <a:cxnLst/>
                            <a:rect l="l" t="t" r="r" b="b"/>
                            <a:pathLst>
                              <a:path w="15875" h="0">
                                <a:moveTo>
                                  <a:pt x="0" y="0"/>
                                </a:moveTo>
                                <a:lnTo>
                                  <a:pt x="15264" y="0"/>
                                </a:lnTo>
                              </a:path>
                            </a:pathLst>
                          </a:custGeom>
                          <a:ln w="1271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5.542114pt;margin-top:21.937946pt;width:7.85pt;height:1.05pt;mso-position-horizontal-relative:page;mso-position-vertical-relative:paragraph;z-index:-22489600" id="docshapegroup824" coordorigin="9111,439" coordsize="157,21">
                <v:line style="position:absolute" from="9111,449" to="9178,449" stroked="true" strokeweight="1.001140pt" strokecolor="#161616">
                  <v:stroke dashstyle="solid"/>
                </v:line>
                <v:line style="position:absolute" from="9243,449" to="9267,449" stroked="true" strokeweight="1.001140pt" strokecolor="#000000">
                  <v:stroke dashstyle="solid"/>
                </v:line>
                <w10:wrap type="none"/>
              </v:group>
            </w:pict>
          </mc:Fallback>
        </mc:AlternateContent>
      </w:r>
      <w:r>
        <w:rPr>
          <w:rFonts w:ascii="Arial"/>
          <w:sz w:val="33"/>
        </w:rPr>
        <mc:AlternateContent>
          <mc:Choice Requires="wps">
            <w:drawing>
              <wp:anchor distT="0" distB="0" distL="0" distR="0" allowOverlap="1" layoutInCell="1" locked="0" behindDoc="1" simplePos="0" relativeHeight="480827392">
                <wp:simplePos x="0" y="0"/>
                <wp:positionH relativeFrom="page">
                  <wp:posOffset>5945809</wp:posOffset>
                </wp:positionH>
                <wp:positionV relativeFrom="paragraph">
                  <wp:posOffset>284969</wp:posOffset>
                </wp:positionV>
                <wp:extent cx="48895" cy="1270"/>
                <wp:effectExtent l="0" t="0" r="0" b="0"/>
                <wp:wrapNone/>
                <wp:docPr id="1029" name="Graphic 1029"/>
                <wp:cNvGraphicFramePr>
                  <a:graphicFrameLocks/>
                </wp:cNvGraphicFramePr>
                <a:graphic>
                  <a:graphicData uri="http://schemas.microsoft.com/office/word/2010/wordprocessingShape">
                    <wps:wsp>
                      <wps:cNvPr id="1029" name="Graphic 1029"/>
                      <wps:cNvSpPr/>
                      <wps:spPr>
                        <a:xfrm>
                          <a:off x="0" y="0"/>
                          <a:ext cx="48895" cy="1270"/>
                        </a:xfrm>
                        <a:custGeom>
                          <a:avLst/>
                          <a:gdLst/>
                          <a:ahLst/>
                          <a:cxnLst/>
                          <a:rect l="l" t="t" r="r" b="b"/>
                          <a:pathLst>
                            <a:path w="48895" h="0">
                              <a:moveTo>
                                <a:pt x="0" y="0"/>
                              </a:moveTo>
                              <a:lnTo>
                                <a:pt x="48846" y="0"/>
                              </a:lnTo>
                            </a:path>
                          </a:pathLst>
                        </a:custGeom>
                        <a:ln w="12714">
                          <a:solidFill>
                            <a:srgbClr val="16161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9088" from="468.17395pt,22.438517pt" to="472.02014pt,22.438517pt" stroked="true" strokeweight="1.001140pt" strokecolor="#161616">
                <v:stroke dashstyle="solid"/>
                <w10:wrap type="none"/>
              </v:line>
            </w:pict>
          </mc:Fallback>
        </mc:AlternateContent>
      </w:r>
      <w:r>
        <w:rPr>
          <w:rFonts w:ascii="Arial"/>
          <w:sz w:val="33"/>
        </w:rPr>
        <mc:AlternateContent>
          <mc:Choice Requires="wps">
            <w:drawing>
              <wp:anchor distT="0" distB="0" distL="0" distR="0" allowOverlap="1" layoutInCell="1" locked="0" behindDoc="1" simplePos="0" relativeHeight="480827904">
                <wp:simplePos x="0" y="0"/>
                <wp:positionH relativeFrom="page">
                  <wp:posOffset>6052724</wp:posOffset>
                </wp:positionH>
                <wp:positionV relativeFrom="paragraph">
                  <wp:posOffset>284969</wp:posOffset>
                </wp:positionV>
                <wp:extent cx="15875" cy="1270"/>
                <wp:effectExtent l="0" t="0" r="0" b="0"/>
                <wp:wrapNone/>
                <wp:docPr id="1030" name="Graphic 1030"/>
                <wp:cNvGraphicFramePr>
                  <a:graphicFrameLocks/>
                </wp:cNvGraphicFramePr>
                <a:graphic>
                  <a:graphicData uri="http://schemas.microsoft.com/office/word/2010/wordprocessingShape">
                    <wps:wsp>
                      <wps:cNvPr id="1030" name="Graphic 1030"/>
                      <wps:cNvSpPr/>
                      <wps:spPr>
                        <a:xfrm>
                          <a:off x="0" y="0"/>
                          <a:ext cx="15875" cy="1270"/>
                        </a:xfrm>
                        <a:custGeom>
                          <a:avLst/>
                          <a:gdLst/>
                          <a:ahLst/>
                          <a:cxnLst/>
                          <a:rect l="l" t="t" r="r" b="b"/>
                          <a:pathLst>
                            <a:path w="15875" h="0">
                              <a:moveTo>
                                <a:pt x="0" y="0"/>
                              </a:moveTo>
                              <a:lnTo>
                                <a:pt x="15264" y="0"/>
                              </a:lnTo>
                            </a:path>
                          </a:pathLst>
                        </a:custGeom>
                        <a:ln w="1271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8576" from="476.592499pt,22.438517pt" to="477.794433pt,22.438517pt" stroked="true" strokeweight="1.001140pt" strokecolor="#000000">
                <v:stroke dashstyle="solid"/>
                <w10:wrap type="none"/>
              </v:line>
            </w:pict>
          </mc:Fallback>
        </mc:AlternateContent>
      </w:r>
      <w:r>
        <w:rPr>
          <w:rFonts w:ascii="Arial"/>
          <w:sz w:val="33"/>
        </w:rPr>
        <mc:AlternateContent>
          <mc:Choice Requires="wps">
            <w:drawing>
              <wp:anchor distT="0" distB="0" distL="0" distR="0" allowOverlap="1" layoutInCell="1" locked="0" behindDoc="1" simplePos="0" relativeHeight="480828416">
                <wp:simplePos x="0" y="0"/>
                <wp:positionH relativeFrom="page">
                  <wp:posOffset>6132036</wp:posOffset>
                </wp:positionH>
                <wp:positionV relativeFrom="paragraph">
                  <wp:posOffset>284969</wp:posOffset>
                </wp:positionV>
                <wp:extent cx="48895" cy="1270"/>
                <wp:effectExtent l="0" t="0" r="0" b="0"/>
                <wp:wrapNone/>
                <wp:docPr id="1031" name="Graphic 1031"/>
                <wp:cNvGraphicFramePr>
                  <a:graphicFrameLocks/>
                </wp:cNvGraphicFramePr>
                <a:graphic>
                  <a:graphicData uri="http://schemas.microsoft.com/office/word/2010/wordprocessingShape">
                    <wps:wsp>
                      <wps:cNvPr id="1031" name="Graphic 1031"/>
                      <wps:cNvSpPr/>
                      <wps:spPr>
                        <a:xfrm>
                          <a:off x="0" y="0"/>
                          <a:ext cx="48895" cy="1270"/>
                        </a:xfrm>
                        <a:custGeom>
                          <a:avLst/>
                          <a:gdLst/>
                          <a:ahLst/>
                          <a:cxnLst/>
                          <a:rect l="l" t="t" r="r" b="b"/>
                          <a:pathLst>
                            <a:path w="48895" h="0">
                              <a:moveTo>
                                <a:pt x="0" y="0"/>
                              </a:moveTo>
                              <a:lnTo>
                                <a:pt x="48846" y="0"/>
                              </a:lnTo>
                            </a:path>
                          </a:pathLst>
                        </a:custGeom>
                        <a:ln w="12714">
                          <a:solidFill>
                            <a:srgbClr val="16161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8064" from="482.837555pt,22.438517pt" to="486.683745pt,22.438517pt" stroked="true" strokeweight="1.001140pt" strokecolor="#161616">
                <v:stroke dashstyle="solid"/>
                <w10:wrap type="none"/>
              </v:line>
            </w:pict>
          </mc:Fallback>
        </mc:AlternateContent>
      </w:r>
      <w:r>
        <w:rPr>
          <w:rFonts w:ascii="Arial"/>
          <w:sz w:val="33"/>
        </w:rPr>
        <mc:AlternateContent>
          <mc:Choice Requires="wps">
            <w:drawing>
              <wp:anchor distT="0" distB="0" distL="0" distR="0" allowOverlap="1" layoutInCell="1" locked="0" behindDoc="1" simplePos="0" relativeHeight="480828928">
                <wp:simplePos x="0" y="0"/>
                <wp:positionH relativeFrom="page">
                  <wp:posOffset>6235899</wp:posOffset>
                </wp:positionH>
                <wp:positionV relativeFrom="paragraph">
                  <wp:posOffset>284969</wp:posOffset>
                </wp:positionV>
                <wp:extent cx="12700" cy="1270"/>
                <wp:effectExtent l="0" t="0" r="0" b="0"/>
                <wp:wrapNone/>
                <wp:docPr id="1032" name="Graphic 1032"/>
                <wp:cNvGraphicFramePr>
                  <a:graphicFrameLocks/>
                </wp:cNvGraphicFramePr>
                <a:graphic>
                  <a:graphicData uri="http://schemas.microsoft.com/office/word/2010/wordprocessingShape">
                    <wps:wsp>
                      <wps:cNvPr id="1032" name="Graphic 1032"/>
                      <wps:cNvSpPr/>
                      <wps:spPr>
                        <a:xfrm>
                          <a:off x="0" y="0"/>
                          <a:ext cx="12700" cy="1270"/>
                        </a:xfrm>
                        <a:custGeom>
                          <a:avLst/>
                          <a:gdLst/>
                          <a:ahLst/>
                          <a:cxnLst/>
                          <a:rect l="l" t="t" r="r" b="b"/>
                          <a:pathLst>
                            <a:path w="12700" h="0">
                              <a:moveTo>
                                <a:pt x="0" y="0"/>
                              </a:moveTo>
                              <a:lnTo>
                                <a:pt x="12211" y="0"/>
                              </a:lnTo>
                            </a:path>
                          </a:pathLst>
                        </a:custGeom>
                        <a:ln w="1271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7552" from="491.015717pt,22.438517pt" to="491.977264pt,22.438517pt" stroked="true" strokeweight="1.001140pt" strokecolor="#000000">
                <v:stroke dashstyle="solid"/>
                <w10:wrap type="none"/>
              </v:line>
            </w:pict>
          </mc:Fallback>
        </mc:AlternateContent>
      </w:r>
      <w:r>
        <w:rPr>
          <w:rFonts w:ascii="Arial"/>
          <w:sz w:val="33"/>
        </w:rPr>
        <mc:AlternateContent>
          <mc:Choice Requires="wps">
            <w:drawing>
              <wp:anchor distT="0" distB="0" distL="0" distR="0" allowOverlap="1" layoutInCell="1" locked="0" behindDoc="1" simplePos="0" relativeHeight="480829440">
                <wp:simplePos x="0" y="0"/>
                <wp:positionH relativeFrom="page">
                  <wp:posOffset>6336779</wp:posOffset>
                </wp:positionH>
                <wp:positionV relativeFrom="paragraph">
                  <wp:posOffset>278611</wp:posOffset>
                </wp:positionV>
                <wp:extent cx="94615" cy="13335"/>
                <wp:effectExtent l="0" t="0" r="0" b="0"/>
                <wp:wrapNone/>
                <wp:docPr id="1033" name="Group 1033"/>
                <wp:cNvGraphicFramePr>
                  <a:graphicFrameLocks/>
                </wp:cNvGraphicFramePr>
                <a:graphic>
                  <a:graphicData uri="http://schemas.microsoft.com/office/word/2010/wordprocessingGroup">
                    <wpg:wgp>
                      <wpg:cNvPr id="1033" name="Group 1033"/>
                      <wpg:cNvGrpSpPr/>
                      <wpg:grpSpPr>
                        <a:xfrm>
                          <a:off x="0" y="0"/>
                          <a:ext cx="94615" cy="13335"/>
                          <a:chExt cx="94615" cy="13335"/>
                        </a:xfrm>
                      </wpg:grpSpPr>
                      <wps:wsp>
                        <wps:cNvPr id="1034" name="Graphic 1034"/>
                        <wps:cNvSpPr/>
                        <wps:spPr>
                          <a:xfrm>
                            <a:off x="0" y="6357"/>
                            <a:ext cx="43180" cy="1270"/>
                          </a:xfrm>
                          <a:custGeom>
                            <a:avLst/>
                            <a:gdLst/>
                            <a:ahLst/>
                            <a:cxnLst/>
                            <a:rect l="l" t="t" r="r" b="b"/>
                            <a:pathLst>
                              <a:path w="43180" h="0">
                                <a:moveTo>
                                  <a:pt x="0" y="0"/>
                                </a:moveTo>
                                <a:lnTo>
                                  <a:pt x="42740" y="0"/>
                                </a:lnTo>
                              </a:path>
                            </a:pathLst>
                          </a:custGeom>
                          <a:ln w="12714">
                            <a:solidFill>
                              <a:srgbClr val="161616"/>
                            </a:solidFill>
                            <a:prstDash val="solid"/>
                          </a:ln>
                        </wps:spPr>
                        <wps:bodyPr wrap="square" lIns="0" tIns="0" rIns="0" bIns="0" rtlCol="0">
                          <a:prstTxWarp prst="textNoShape">
                            <a:avLst/>
                          </a:prstTxWarp>
                          <a:noAutofit/>
                        </wps:bodyPr>
                      </wps:wsp>
                      <wps:wsp>
                        <wps:cNvPr id="1035" name="Graphic 1035"/>
                        <wps:cNvSpPr/>
                        <wps:spPr>
                          <a:xfrm>
                            <a:off x="79242" y="6357"/>
                            <a:ext cx="15875" cy="1270"/>
                          </a:xfrm>
                          <a:custGeom>
                            <a:avLst/>
                            <a:gdLst/>
                            <a:ahLst/>
                            <a:cxnLst/>
                            <a:rect l="l" t="t" r="r" b="b"/>
                            <a:pathLst>
                              <a:path w="15875" h="0">
                                <a:moveTo>
                                  <a:pt x="0" y="0"/>
                                </a:moveTo>
                                <a:lnTo>
                                  <a:pt x="15264" y="0"/>
                                </a:lnTo>
                              </a:path>
                            </a:pathLst>
                          </a:custGeom>
                          <a:ln w="1271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8.959015pt;margin-top:21.937946pt;width:7.45pt;height:1.05pt;mso-position-horizontal-relative:page;mso-position-vertical-relative:paragraph;z-index:-22487040" id="docshapegroup825" coordorigin="9979,439" coordsize="149,21">
                <v:line style="position:absolute" from="9979,449" to="10046,449" stroked="true" strokeweight="1.001140pt" strokecolor="#161616">
                  <v:stroke dashstyle="solid"/>
                </v:line>
                <v:line style="position:absolute" from="10104,449" to="10128,449" stroked="true" strokeweight="1.001140pt" strokecolor="#000000">
                  <v:stroke dashstyle="solid"/>
                </v:line>
                <w10:wrap type="none"/>
              </v:group>
            </w:pict>
          </mc:Fallback>
        </mc:AlternateContent>
      </w:r>
      <w:r>
        <w:rPr>
          <w:rFonts w:ascii="Arial"/>
          <w:sz w:val="33"/>
        </w:rPr>
        <mc:AlternateContent>
          <mc:Choice Requires="wps">
            <w:drawing>
              <wp:anchor distT="0" distB="0" distL="0" distR="0" allowOverlap="1" layoutInCell="1" locked="0" behindDoc="1" simplePos="0" relativeHeight="480829952">
                <wp:simplePos x="0" y="0"/>
                <wp:positionH relativeFrom="page">
                  <wp:posOffset>6513848</wp:posOffset>
                </wp:positionH>
                <wp:positionV relativeFrom="paragraph">
                  <wp:posOffset>278611</wp:posOffset>
                </wp:positionV>
                <wp:extent cx="100965" cy="13335"/>
                <wp:effectExtent l="0" t="0" r="0" b="0"/>
                <wp:wrapNone/>
                <wp:docPr id="1036" name="Group 1036"/>
                <wp:cNvGraphicFramePr>
                  <a:graphicFrameLocks/>
                </wp:cNvGraphicFramePr>
                <a:graphic>
                  <a:graphicData uri="http://schemas.microsoft.com/office/word/2010/wordprocessingGroup">
                    <wpg:wgp>
                      <wpg:cNvPr id="1036" name="Group 1036"/>
                      <wpg:cNvGrpSpPr/>
                      <wpg:grpSpPr>
                        <a:xfrm>
                          <a:off x="0" y="0"/>
                          <a:ext cx="100965" cy="13335"/>
                          <a:chExt cx="100965" cy="13335"/>
                        </a:xfrm>
                      </wpg:grpSpPr>
                      <wps:wsp>
                        <wps:cNvPr id="1037" name="Graphic 1037"/>
                        <wps:cNvSpPr/>
                        <wps:spPr>
                          <a:xfrm>
                            <a:off x="0" y="6357"/>
                            <a:ext cx="43180" cy="1270"/>
                          </a:xfrm>
                          <a:custGeom>
                            <a:avLst/>
                            <a:gdLst/>
                            <a:ahLst/>
                            <a:cxnLst/>
                            <a:rect l="l" t="t" r="r" b="b"/>
                            <a:pathLst>
                              <a:path w="43180" h="0">
                                <a:moveTo>
                                  <a:pt x="0" y="0"/>
                                </a:moveTo>
                                <a:lnTo>
                                  <a:pt x="42740" y="0"/>
                                </a:lnTo>
                              </a:path>
                            </a:pathLst>
                          </a:custGeom>
                          <a:ln w="12714">
                            <a:solidFill>
                              <a:srgbClr val="161616"/>
                            </a:solidFill>
                            <a:prstDash val="solid"/>
                          </a:ln>
                        </wps:spPr>
                        <wps:bodyPr wrap="square" lIns="0" tIns="0" rIns="0" bIns="0" rtlCol="0">
                          <a:prstTxWarp prst="textNoShape">
                            <a:avLst/>
                          </a:prstTxWarp>
                          <a:noAutofit/>
                        </wps:bodyPr>
                      </wps:wsp>
                      <wps:wsp>
                        <wps:cNvPr id="1038" name="Graphic 1038"/>
                        <wps:cNvSpPr/>
                        <wps:spPr>
                          <a:xfrm>
                            <a:off x="85348" y="6357"/>
                            <a:ext cx="15875" cy="1270"/>
                          </a:xfrm>
                          <a:custGeom>
                            <a:avLst/>
                            <a:gdLst/>
                            <a:ahLst/>
                            <a:cxnLst/>
                            <a:rect l="l" t="t" r="r" b="b"/>
                            <a:pathLst>
                              <a:path w="15875" h="0">
                                <a:moveTo>
                                  <a:pt x="0" y="0"/>
                                </a:moveTo>
                                <a:lnTo>
                                  <a:pt x="15264" y="0"/>
                                </a:lnTo>
                              </a:path>
                            </a:pathLst>
                          </a:custGeom>
                          <a:ln w="1271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2.901428pt;margin-top:21.937946pt;width:7.95pt;height:1.05pt;mso-position-horizontal-relative:page;mso-position-vertical-relative:paragraph;z-index:-22486528" id="docshapegroup826" coordorigin="10258,439" coordsize="159,21">
                <v:line style="position:absolute" from="10258,449" to="10325,449" stroked="true" strokeweight="1.001140pt" strokecolor="#161616">
                  <v:stroke dashstyle="solid"/>
                </v:line>
                <v:line style="position:absolute" from="10392,449" to="10416,449" stroked="true" strokeweight="1.001140pt" strokecolor="#000000">
                  <v:stroke dashstyle="solid"/>
                </v:line>
                <w10:wrap type="none"/>
              </v:group>
            </w:pict>
          </mc:Fallback>
        </mc:AlternateContent>
      </w:r>
      <w:r>
        <w:rPr>
          <w:rFonts w:ascii="Arial"/>
          <w:sz w:val="33"/>
        </w:rPr>
        <mc:AlternateContent>
          <mc:Choice Requires="wps">
            <w:drawing>
              <wp:anchor distT="0" distB="0" distL="0" distR="0" allowOverlap="1" layoutInCell="1" locked="0" behindDoc="1" simplePos="0" relativeHeight="480830464">
                <wp:simplePos x="0" y="0"/>
                <wp:positionH relativeFrom="page">
                  <wp:posOffset>6687864</wp:posOffset>
                </wp:positionH>
                <wp:positionV relativeFrom="paragraph">
                  <wp:posOffset>284969</wp:posOffset>
                </wp:positionV>
                <wp:extent cx="46355" cy="1270"/>
                <wp:effectExtent l="0" t="0" r="0" b="0"/>
                <wp:wrapNone/>
                <wp:docPr id="1039" name="Graphic 1039"/>
                <wp:cNvGraphicFramePr>
                  <a:graphicFrameLocks/>
                </wp:cNvGraphicFramePr>
                <a:graphic>
                  <a:graphicData uri="http://schemas.microsoft.com/office/word/2010/wordprocessingShape">
                    <wps:wsp>
                      <wps:cNvPr id="1039" name="Graphic 1039"/>
                      <wps:cNvSpPr/>
                      <wps:spPr>
                        <a:xfrm>
                          <a:off x="0" y="0"/>
                          <a:ext cx="46355" cy="1270"/>
                        </a:xfrm>
                        <a:custGeom>
                          <a:avLst/>
                          <a:gdLst/>
                          <a:ahLst/>
                          <a:cxnLst/>
                          <a:rect l="l" t="t" r="r" b="b"/>
                          <a:pathLst>
                            <a:path w="46355" h="0">
                              <a:moveTo>
                                <a:pt x="0" y="0"/>
                              </a:moveTo>
                              <a:lnTo>
                                <a:pt x="45793" y="0"/>
                              </a:lnTo>
                            </a:path>
                          </a:pathLst>
                        </a:custGeom>
                        <a:ln w="12714">
                          <a:solidFill>
                            <a:srgbClr val="16161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6016" from="526.603516pt,22.438517pt" to="530.209319pt,22.438517pt" stroked="true" strokeweight="1.001140pt" strokecolor="#161616">
                <v:stroke dashstyle="solid"/>
                <w10:wrap type="none"/>
              </v:line>
            </w:pict>
          </mc:Fallback>
        </mc:AlternateContent>
      </w:r>
      <w:r>
        <w:rPr>
          <w:rFonts w:ascii="Arial"/>
          <w:sz w:val="33"/>
        </w:rPr>
        <mc:AlternateContent>
          <mc:Choice Requires="wps">
            <w:drawing>
              <wp:anchor distT="0" distB="0" distL="0" distR="0" allowOverlap="1" layoutInCell="1" locked="0" behindDoc="1" simplePos="0" relativeHeight="480830976">
                <wp:simplePos x="0" y="0"/>
                <wp:positionH relativeFrom="page">
                  <wp:posOffset>6782371</wp:posOffset>
                </wp:positionH>
                <wp:positionV relativeFrom="paragraph">
                  <wp:posOffset>284969</wp:posOffset>
                </wp:positionV>
                <wp:extent cx="12700" cy="1270"/>
                <wp:effectExtent l="0" t="0" r="0" b="0"/>
                <wp:wrapNone/>
                <wp:docPr id="1040" name="Graphic 1040"/>
                <wp:cNvGraphicFramePr>
                  <a:graphicFrameLocks/>
                </wp:cNvGraphicFramePr>
                <a:graphic>
                  <a:graphicData uri="http://schemas.microsoft.com/office/word/2010/wordprocessingShape">
                    <wps:wsp>
                      <wps:cNvPr id="1040" name="Graphic 1040"/>
                      <wps:cNvSpPr/>
                      <wps:spPr>
                        <a:xfrm>
                          <a:off x="0" y="0"/>
                          <a:ext cx="12700" cy="1270"/>
                        </a:xfrm>
                        <a:custGeom>
                          <a:avLst/>
                          <a:gdLst/>
                          <a:ahLst/>
                          <a:cxnLst/>
                          <a:rect l="l" t="t" r="r" b="b"/>
                          <a:pathLst>
                            <a:path w="12700" h="0">
                              <a:moveTo>
                                <a:pt x="0" y="0"/>
                              </a:moveTo>
                              <a:lnTo>
                                <a:pt x="12211" y="0"/>
                              </a:lnTo>
                            </a:path>
                          </a:pathLst>
                        </a:custGeom>
                        <a:ln w="1271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5504" from="534.044983pt,22.438517pt" to="535.00653pt,22.438517pt" stroked="true" strokeweight="1.001140pt" strokecolor="#000000">
                <v:stroke dashstyle="solid"/>
                <w10:wrap type="none"/>
              </v:line>
            </w:pict>
          </mc:Fallback>
        </mc:AlternateContent>
      </w:r>
      <w:r>
        <w:rPr>
          <w:rFonts w:ascii="Arial"/>
          <w:sz w:val="33"/>
        </w:rPr>
        <mc:AlternateContent>
          <mc:Choice Requires="wps">
            <w:drawing>
              <wp:anchor distT="0" distB="0" distL="0" distR="0" allowOverlap="1" layoutInCell="1" locked="0" behindDoc="1" simplePos="0" relativeHeight="480831488">
                <wp:simplePos x="0" y="0"/>
                <wp:positionH relativeFrom="page">
                  <wp:posOffset>6864933</wp:posOffset>
                </wp:positionH>
                <wp:positionV relativeFrom="paragraph">
                  <wp:posOffset>284969</wp:posOffset>
                </wp:positionV>
                <wp:extent cx="43180" cy="1270"/>
                <wp:effectExtent l="0" t="0" r="0" b="0"/>
                <wp:wrapNone/>
                <wp:docPr id="1041" name="Graphic 1041"/>
                <wp:cNvGraphicFramePr>
                  <a:graphicFrameLocks/>
                </wp:cNvGraphicFramePr>
                <a:graphic>
                  <a:graphicData uri="http://schemas.microsoft.com/office/word/2010/wordprocessingShape">
                    <wps:wsp>
                      <wps:cNvPr id="1041" name="Graphic 1041"/>
                      <wps:cNvSpPr/>
                      <wps:spPr>
                        <a:xfrm>
                          <a:off x="0" y="0"/>
                          <a:ext cx="43180" cy="1270"/>
                        </a:xfrm>
                        <a:custGeom>
                          <a:avLst/>
                          <a:gdLst/>
                          <a:ahLst/>
                          <a:cxnLst/>
                          <a:rect l="l" t="t" r="r" b="b"/>
                          <a:pathLst>
                            <a:path w="43180" h="0">
                              <a:moveTo>
                                <a:pt x="0" y="0"/>
                              </a:moveTo>
                              <a:lnTo>
                                <a:pt x="42740" y="0"/>
                              </a:lnTo>
                            </a:path>
                          </a:pathLst>
                        </a:custGeom>
                        <a:ln w="12714">
                          <a:solidFill>
                            <a:srgbClr val="16161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4992" from="540.545959pt,22.438517pt" to="543.911376pt,22.438517pt" stroked="true" strokeweight="1.001140pt" strokecolor="#161616">
                <v:stroke dashstyle="solid"/>
                <w10:wrap type="none"/>
              </v:line>
            </w:pict>
          </mc:Fallback>
        </mc:AlternateContent>
      </w:r>
      <w:r>
        <w:rPr>
          <w:rFonts w:ascii="Arial"/>
          <w:sz w:val="33"/>
        </w:rPr>
        <mc:AlternateContent>
          <mc:Choice Requires="wps">
            <w:drawing>
              <wp:anchor distT="0" distB="0" distL="0" distR="0" allowOverlap="1" layoutInCell="1" locked="0" behindDoc="1" simplePos="0" relativeHeight="480832000">
                <wp:simplePos x="0" y="0"/>
                <wp:positionH relativeFrom="page">
                  <wp:posOffset>6962492</wp:posOffset>
                </wp:positionH>
                <wp:positionV relativeFrom="paragraph">
                  <wp:posOffset>284969</wp:posOffset>
                </wp:positionV>
                <wp:extent cx="15875" cy="1270"/>
                <wp:effectExtent l="0" t="0" r="0" b="0"/>
                <wp:wrapNone/>
                <wp:docPr id="1042" name="Graphic 1042"/>
                <wp:cNvGraphicFramePr>
                  <a:graphicFrameLocks/>
                </wp:cNvGraphicFramePr>
                <a:graphic>
                  <a:graphicData uri="http://schemas.microsoft.com/office/word/2010/wordprocessingShape">
                    <wps:wsp>
                      <wps:cNvPr id="1042" name="Graphic 1042"/>
                      <wps:cNvSpPr/>
                      <wps:spPr>
                        <a:xfrm>
                          <a:off x="0" y="0"/>
                          <a:ext cx="15875" cy="1270"/>
                        </a:xfrm>
                        <a:custGeom>
                          <a:avLst/>
                          <a:gdLst/>
                          <a:ahLst/>
                          <a:cxnLst/>
                          <a:rect l="l" t="t" r="r" b="b"/>
                          <a:pathLst>
                            <a:path w="15875" h="0">
                              <a:moveTo>
                                <a:pt x="0" y="0"/>
                              </a:moveTo>
                              <a:lnTo>
                                <a:pt x="15264" y="0"/>
                              </a:lnTo>
                            </a:path>
                          </a:pathLst>
                        </a:custGeom>
                        <a:ln w="1271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84480" from="548.227783pt,22.438517pt" to="549.429718pt,22.438517pt" stroked="true" strokeweight="1.001140pt" strokecolor="#000000">
                <v:stroke dashstyle="solid"/>
                <w10:wrap type="none"/>
              </v:line>
            </w:pict>
          </mc:Fallback>
        </mc:AlternateContent>
      </w:r>
      <w:r>
        <w:rPr>
          <w:rFonts w:ascii="Arial"/>
          <w:b/>
          <w:spacing w:val="-4"/>
          <w:sz w:val="16"/>
        </w:rPr>
        <w:t>Date</w:t>
      </w:r>
      <w:r>
        <w:rPr>
          <w:rFonts w:ascii="Arial"/>
          <w:b/>
          <w:sz w:val="16"/>
        </w:rPr>
        <w:tab/>
      </w:r>
      <w:r>
        <w:rPr>
          <w:rFonts w:ascii="Arial"/>
          <w:color w:val="161616"/>
          <w:sz w:val="14"/>
        </w:rPr>
        <w:t>o</w:t>
      </w:r>
      <w:r>
        <w:rPr>
          <w:rFonts w:ascii="Arial"/>
          <w:color w:val="161616"/>
          <w:spacing w:val="-10"/>
          <w:sz w:val="14"/>
        </w:rPr>
        <w:t> </w:t>
      </w:r>
      <w:r>
        <w:rPr>
          <w:rFonts w:ascii="Arial"/>
          <w:sz w:val="33"/>
        </w:rPr>
        <w:t>I</w:t>
      </w:r>
      <w:r>
        <w:rPr>
          <w:rFonts w:ascii="Arial"/>
          <w:spacing w:val="-22"/>
          <w:sz w:val="33"/>
        </w:rPr>
        <w:t> </w:t>
      </w:r>
      <w:r>
        <w:rPr>
          <w:rFonts w:ascii="Arial"/>
          <w:color w:val="161616"/>
          <w:sz w:val="14"/>
        </w:rPr>
        <w:t>o</w:t>
      </w:r>
      <w:r>
        <w:rPr>
          <w:rFonts w:ascii="Arial"/>
          <w:color w:val="161616"/>
          <w:spacing w:val="-2"/>
          <w:sz w:val="14"/>
        </w:rPr>
        <w:t> </w:t>
      </w:r>
      <w:r>
        <w:rPr>
          <w:rFonts w:ascii="Arial"/>
          <w:sz w:val="33"/>
        </w:rPr>
        <w:t>I</w:t>
      </w:r>
      <w:r>
        <w:rPr>
          <w:rFonts w:ascii="Arial"/>
          <w:spacing w:val="-55"/>
          <w:sz w:val="33"/>
        </w:rPr>
        <w:t> </w:t>
      </w:r>
      <w:r>
        <w:rPr>
          <w:rFonts w:ascii="Arial"/>
          <w:color w:val="161616"/>
          <w:sz w:val="11"/>
        </w:rPr>
        <w:t>M</w:t>
      </w:r>
      <w:r>
        <w:rPr>
          <w:rFonts w:ascii="Arial"/>
          <w:color w:val="161616"/>
          <w:spacing w:val="37"/>
          <w:sz w:val="11"/>
        </w:rPr>
        <w:t> </w:t>
      </w:r>
      <w:r>
        <w:rPr>
          <w:rFonts w:ascii="Arial"/>
          <w:sz w:val="33"/>
        </w:rPr>
        <w:t>I</w:t>
      </w:r>
      <w:r>
        <w:rPr>
          <w:rFonts w:ascii="Arial"/>
          <w:spacing w:val="-50"/>
          <w:sz w:val="33"/>
        </w:rPr>
        <w:t> </w:t>
      </w:r>
      <w:r>
        <w:rPr>
          <w:rFonts w:ascii="Arial"/>
          <w:color w:val="161616"/>
          <w:sz w:val="11"/>
        </w:rPr>
        <w:t>M</w:t>
      </w:r>
      <w:r>
        <w:rPr>
          <w:rFonts w:ascii="Arial"/>
          <w:color w:val="161616"/>
          <w:spacing w:val="32"/>
          <w:sz w:val="11"/>
        </w:rPr>
        <w:t> </w:t>
      </w:r>
      <w:r>
        <w:rPr>
          <w:rFonts w:ascii="Arial"/>
          <w:sz w:val="33"/>
        </w:rPr>
        <w:t>I</w:t>
      </w:r>
      <w:r>
        <w:rPr>
          <w:rFonts w:ascii="Arial"/>
          <w:spacing w:val="-9"/>
          <w:sz w:val="33"/>
        </w:rPr>
        <w:t> </w:t>
      </w:r>
      <w:r>
        <w:rPr>
          <w:rFonts w:ascii="Arial"/>
          <w:color w:val="161616"/>
          <w:sz w:val="14"/>
        </w:rPr>
        <w:t>v</w:t>
      </w:r>
      <w:r>
        <w:rPr>
          <w:rFonts w:ascii="Arial"/>
          <w:color w:val="161616"/>
          <w:spacing w:val="7"/>
          <w:sz w:val="14"/>
        </w:rPr>
        <w:t> </w:t>
      </w:r>
      <w:r>
        <w:rPr>
          <w:rFonts w:ascii="Arial"/>
          <w:sz w:val="33"/>
        </w:rPr>
        <w:t>I</w:t>
      </w:r>
      <w:r>
        <w:rPr>
          <w:rFonts w:ascii="Arial"/>
          <w:spacing w:val="-23"/>
          <w:sz w:val="33"/>
        </w:rPr>
        <w:t> </w:t>
      </w:r>
      <w:r>
        <w:rPr>
          <w:rFonts w:ascii="Arial"/>
          <w:color w:val="161616"/>
          <w:sz w:val="14"/>
        </w:rPr>
        <w:t>v</w:t>
      </w:r>
      <w:r>
        <w:rPr>
          <w:rFonts w:ascii="Arial"/>
          <w:color w:val="161616"/>
          <w:spacing w:val="15"/>
          <w:sz w:val="14"/>
        </w:rPr>
        <w:t> </w:t>
      </w:r>
      <w:r>
        <w:rPr>
          <w:rFonts w:ascii="Arial"/>
          <w:sz w:val="33"/>
        </w:rPr>
        <w:t>I</w:t>
      </w:r>
      <w:r>
        <w:rPr>
          <w:rFonts w:ascii="Arial"/>
          <w:spacing w:val="-35"/>
          <w:sz w:val="33"/>
        </w:rPr>
        <w:t> </w:t>
      </w:r>
      <w:r>
        <w:rPr>
          <w:rFonts w:ascii="Arial"/>
          <w:color w:val="161616"/>
          <w:sz w:val="14"/>
        </w:rPr>
        <w:t>v</w:t>
      </w:r>
      <w:r>
        <w:rPr>
          <w:rFonts w:ascii="Arial"/>
          <w:color w:val="161616"/>
          <w:spacing w:val="39"/>
          <w:sz w:val="14"/>
        </w:rPr>
        <w:t> </w:t>
      </w:r>
      <w:r>
        <w:rPr>
          <w:rFonts w:ascii="Arial"/>
          <w:sz w:val="33"/>
        </w:rPr>
        <w:t>I</w:t>
      </w:r>
      <w:r>
        <w:rPr>
          <w:rFonts w:ascii="Arial"/>
          <w:spacing w:val="-31"/>
          <w:sz w:val="33"/>
        </w:rPr>
        <w:t> </w:t>
      </w:r>
      <w:r>
        <w:rPr>
          <w:rFonts w:ascii="Arial"/>
          <w:color w:val="161616"/>
          <w:sz w:val="14"/>
        </w:rPr>
        <w:t>v</w:t>
      </w:r>
      <w:r>
        <w:rPr>
          <w:rFonts w:ascii="Arial"/>
          <w:color w:val="161616"/>
          <w:spacing w:val="32"/>
          <w:sz w:val="14"/>
        </w:rPr>
        <w:t> </w:t>
      </w:r>
      <w:r>
        <w:rPr>
          <w:rFonts w:ascii="Arial"/>
          <w:spacing w:val="-10"/>
          <w:sz w:val="33"/>
        </w:rPr>
        <w:t>I</w:t>
      </w:r>
    </w:p>
    <w:p>
      <w:pPr>
        <w:pStyle w:val="BodyText"/>
        <w:spacing w:before="84"/>
        <w:rPr>
          <w:rFonts w:ascii="Arial"/>
          <w:sz w:val="20"/>
        </w:rPr>
      </w:pPr>
    </w:p>
    <w:tbl>
      <w:tblPr>
        <w:tblW w:w="0" w:type="auto"/>
        <w:jc w:val="left"/>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4"/>
        <w:gridCol w:w="7688"/>
      </w:tblGrid>
      <w:tr>
        <w:trPr>
          <w:trHeight w:val="321" w:hRule="atLeast"/>
        </w:trPr>
        <w:tc>
          <w:tcPr>
            <w:tcW w:w="2404" w:type="dxa"/>
          </w:tcPr>
          <w:p>
            <w:pPr>
              <w:pStyle w:val="TableParagraph"/>
              <w:spacing w:before="99"/>
              <w:ind w:left="103"/>
              <w:rPr>
                <w:rFonts w:ascii="Arial"/>
                <w:b/>
                <w:sz w:val="16"/>
              </w:rPr>
            </w:pPr>
            <w:r>
              <w:rPr>
                <w:rFonts w:ascii="Arial"/>
                <w:b/>
                <w:sz w:val="16"/>
              </w:rPr>
              <w:t>DP</w:t>
            </w:r>
            <w:r>
              <w:rPr>
                <w:rFonts w:ascii="Arial"/>
                <w:b/>
                <w:spacing w:val="-7"/>
                <w:sz w:val="16"/>
              </w:rPr>
              <w:t> </w:t>
            </w:r>
            <w:r>
              <w:rPr>
                <w:rFonts w:ascii="Arial"/>
                <w:b/>
                <w:sz w:val="16"/>
              </w:rPr>
              <w:t>Client</w:t>
            </w:r>
            <w:r>
              <w:rPr>
                <w:rFonts w:ascii="Arial"/>
                <w:b/>
                <w:spacing w:val="47"/>
                <w:sz w:val="16"/>
              </w:rPr>
              <w:t> </w:t>
            </w:r>
            <w:r>
              <w:rPr>
                <w:rFonts w:ascii="Arial"/>
                <w:b/>
                <w:spacing w:val="-5"/>
                <w:sz w:val="16"/>
              </w:rPr>
              <w:t>ID</w:t>
            </w:r>
          </w:p>
        </w:tc>
        <w:tc>
          <w:tcPr>
            <w:tcW w:w="7688" w:type="dxa"/>
          </w:tcPr>
          <w:p>
            <w:pPr>
              <w:pStyle w:val="TableParagraph"/>
              <w:tabs>
                <w:tab w:pos="4956" w:val="left" w:leader="none"/>
              </w:tabs>
              <w:spacing w:line="301" w:lineRule="exact"/>
              <w:ind w:left="256"/>
              <w:rPr>
                <w:rFonts w:ascii="Arial"/>
                <w:b/>
                <w:position w:val="5"/>
                <w:sz w:val="26"/>
              </w:rPr>
            </w:pPr>
            <w:r>
              <w:rPr>
                <w:rFonts w:ascii="Arial"/>
                <w:w w:val="85"/>
                <w:sz w:val="39"/>
              </w:rPr>
              <w:t>I</w:t>
            </w:r>
            <w:r>
              <w:rPr>
                <w:rFonts w:ascii="Arial"/>
                <w:spacing w:val="29"/>
                <w:w w:val="150"/>
                <w:sz w:val="39"/>
              </w:rPr>
              <w:t> </w:t>
            </w:r>
            <w:r>
              <w:rPr>
                <w:rFonts w:ascii="Arial"/>
                <w:w w:val="95"/>
                <w:sz w:val="39"/>
              </w:rPr>
              <w:t>I</w:t>
            </w:r>
            <w:r>
              <w:rPr>
                <w:rFonts w:ascii="Arial"/>
                <w:spacing w:val="76"/>
                <w:sz w:val="39"/>
              </w:rPr>
              <w:t> </w:t>
            </w:r>
            <w:r>
              <w:rPr>
                <w:rFonts w:ascii="Arial"/>
                <w:w w:val="95"/>
                <w:sz w:val="39"/>
              </w:rPr>
              <w:t>I</w:t>
            </w:r>
            <w:r>
              <w:rPr>
                <w:rFonts w:ascii="Arial"/>
                <w:spacing w:val="75"/>
                <w:sz w:val="39"/>
              </w:rPr>
              <w:t> </w:t>
            </w:r>
            <w:r>
              <w:rPr>
                <w:rFonts w:ascii="Arial"/>
                <w:w w:val="85"/>
                <w:sz w:val="39"/>
              </w:rPr>
              <w:t>I</w:t>
            </w:r>
            <w:r>
              <w:rPr>
                <w:rFonts w:ascii="Arial"/>
                <w:spacing w:val="30"/>
                <w:w w:val="150"/>
                <w:sz w:val="39"/>
              </w:rPr>
              <w:t> </w:t>
            </w:r>
            <w:r>
              <w:rPr>
                <w:rFonts w:ascii="Arial"/>
                <w:w w:val="95"/>
                <w:sz w:val="39"/>
              </w:rPr>
              <w:t>I</w:t>
            </w:r>
            <w:r>
              <w:rPr>
                <w:rFonts w:ascii="Arial"/>
                <w:spacing w:val="75"/>
                <w:sz w:val="39"/>
              </w:rPr>
              <w:t> </w:t>
            </w:r>
            <w:r>
              <w:rPr>
                <w:rFonts w:ascii="Arial"/>
                <w:w w:val="95"/>
                <w:sz w:val="39"/>
              </w:rPr>
              <w:t>I</w:t>
            </w:r>
            <w:r>
              <w:rPr>
                <w:rFonts w:ascii="Arial"/>
                <w:spacing w:val="76"/>
                <w:sz w:val="39"/>
              </w:rPr>
              <w:t> </w:t>
            </w:r>
            <w:r>
              <w:rPr>
                <w:rFonts w:ascii="Arial"/>
                <w:w w:val="95"/>
                <w:sz w:val="39"/>
              </w:rPr>
              <w:t>I</w:t>
            </w:r>
            <w:r>
              <w:rPr>
                <w:rFonts w:ascii="Arial"/>
                <w:spacing w:val="76"/>
                <w:sz w:val="39"/>
              </w:rPr>
              <w:t> </w:t>
            </w:r>
            <w:r>
              <w:rPr>
                <w:rFonts w:ascii="Arial"/>
                <w:w w:val="85"/>
                <w:sz w:val="39"/>
              </w:rPr>
              <w:t>I</w:t>
            </w:r>
            <w:r>
              <w:rPr>
                <w:rFonts w:ascii="Arial"/>
                <w:spacing w:val="29"/>
                <w:w w:val="150"/>
                <w:sz w:val="39"/>
              </w:rPr>
              <w:t> </w:t>
            </w:r>
            <w:r>
              <w:rPr>
                <w:rFonts w:ascii="Arial"/>
                <w:w w:val="95"/>
                <w:sz w:val="39"/>
              </w:rPr>
              <w:t>I</w:t>
            </w:r>
            <w:r>
              <w:rPr>
                <w:rFonts w:ascii="Arial"/>
                <w:spacing w:val="76"/>
                <w:sz w:val="39"/>
              </w:rPr>
              <w:t> </w:t>
            </w:r>
            <w:r>
              <w:rPr>
                <w:rFonts w:ascii="Arial"/>
                <w:w w:val="95"/>
                <w:sz w:val="39"/>
              </w:rPr>
              <w:t>I</w:t>
            </w:r>
            <w:r>
              <w:rPr>
                <w:rFonts w:ascii="Arial"/>
                <w:spacing w:val="76"/>
                <w:sz w:val="39"/>
              </w:rPr>
              <w:t> </w:t>
            </w:r>
            <w:r>
              <w:rPr>
                <w:rFonts w:ascii="Arial"/>
                <w:w w:val="85"/>
                <w:sz w:val="39"/>
              </w:rPr>
              <w:t>I</w:t>
            </w:r>
            <w:r>
              <w:rPr>
                <w:rFonts w:ascii="Arial"/>
                <w:spacing w:val="29"/>
                <w:w w:val="150"/>
                <w:sz w:val="39"/>
              </w:rPr>
              <w:t> </w:t>
            </w:r>
            <w:r>
              <w:rPr>
                <w:rFonts w:ascii="Arial"/>
                <w:w w:val="95"/>
                <w:sz w:val="39"/>
              </w:rPr>
              <w:t>I</w:t>
            </w:r>
            <w:r>
              <w:rPr>
                <w:rFonts w:ascii="Arial"/>
                <w:spacing w:val="76"/>
                <w:sz w:val="39"/>
              </w:rPr>
              <w:t> </w:t>
            </w:r>
            <w:r>
              <w:rPr>
                <w:rFonts w:ascii="Arial"/>
                <w:w w:val="95"/>
                <w:sz w:val="39"/>
              </w:rPr>
              <w:t>I</w:t>
            </w:r>
            <w:r>
              <w:rPr>
                <w:rFonts w:ascii="Arial"/>
                <w:spacing w:val="75"/>
                <w:sz w:val="39"/>
              </w:rPr>
              <w:t> </w:t>
            </w:r>
            <w:r>
              <w:rPr>
                <w:rFonts w:ascii="Arial"/>
                <w:w w:val="85"/>
                <w:sz w:val="39"/>
              </w:rPr>
              <w:t>I</w:t>
            </w:r>
            <w:r>
              <w:rPr>
                <w:rFonts w:ascii="Arial"/>
                <w:spacing w:val="30"/>
                <w:w w:val="150"/>
                <w:sz w:val="39"/>
              </w:rPr>
              <w:t> </w:t>
            </w:r>
            <w:r>
              <w:rPr>
                <w:rFonts w:ascii="Arial"/>
                <w:w w:val="95"/>
                <w:sz w:val="39"/>
              </w:rPr>
              <w:t>I</w:t>
            </w:r>
            <w:r>
              <w:rPr>
                <w:rFonts w:ascii="Arial"/>
                <w:spacing w:val="76"/>
                <w:sz w:val="39"/>
              </w:rPr>
              <w:t> </w:t>
            </w:r>
            <w:r>
              <w:rPr>
                <w:rFonts w:ascii="Arial"/>
                <w:spacing w:val="-10"/>
                <w:w w:val="95"/>
                <w:sz w:val="39"/>
              </w:rPr>
              <w:t>I</w:t>
            </w:r>
            <w:r>
              <w:rPr>
                <w:rFonts w:ascii="Arial"/>
                <w:sz w:val="39"/>
              </w:rPr>
              <w:tab/>
            </w:r>
            <w:r>
              <w:rPr>
                <w:rFonts w:ascii="Arial"/>
                <w:b/>
                <w:w w:val="95"/>
                <w:position w:val="5"/>
                <w:sz w:val="20"/>
              </w:rPr>
              <w:t>ucc</w:t>
            </w:r>
            <w:r>
              <w:rPr>
                <w:rFonts w:ascii="Arial"/>
                <w:b/>
                <w:spacing w:val="42"/>
                <w:position w:val="5"/>
                <w:sz w:val="20"/>
              </w:rPr>
              <w:t> </w:t>
            </w:r>
            <w:r>
              <w:rPr>
                <w:rFonts w:ascii="Arial"/>
                <w:b/>
                <w:spacing w:val="-12"/>
                <w:w w:val="85"/>
                <w:position w:val="5"/>
                <w:sz w:val="26"/>
              </w:rPr>
              <w:t>I</w:t>
            </w:r>
          </w:p>
        </w:tc>
      </w:tr>
      <w:tr>
        <w:trPr>
          <w:trHeight w:val="330" w:hRule="atLeast"/>
        </w:trPr>
        <w:tc>
          <w:tcPr>
            <w:tcW w:w="2404" w:type="dxa"/>
          </w:tcPr>
          <w:p>
            <w:pPr>
              <w:pStyle w:val="TableParagraph"/>
              <w:spacing w:before="104"/>
              <w:ind w:left="102"/>
              <w:rPr>
                <w:rFonts w:ascii="Arial"/>
                <w:sz w:val="16"/>
              </w:rPr>
            </w:pPr>
            <w:r>
              <w:rPr>
                <w:rFonts w:ascii="Arial"/>
                <w:color w:val="313131"/>
                <w:sz w:val="16"/>
              </w:rPr>
              <w:t>Name</w:t>
            </w:r>
            <w:r>
              <w:rPr>
                <w:rFonts w:ascii="Arial"/>
                <w:color w:val="313131"/>
                <w:spacing w:val="2"/>
                <w:sz w:val="16"/>
              </w:rPr>
              <w:t> </w:t>
            </w:r>
            <w:r>
              <w:rPr>
                <w:rFonts w:ascii="Arial"/>
                <w:color w:val="313131"/>
                <w:sz w:val="16"/>
              </w:rPr>
              <w:t>of</w:t>
            </w:r>
            <w:r>
              <w:rPr>
                <w:rFonts w:ascii="Arial"/>
                <w:color w:val="313131"/>
                <w:spacing w:val="2"/>
                <w:sz w:val="16"/>
              </w:rPr>
              <w:t> </w:t>
            </w:r>
            <w:r>
              <w:rPr>
                <w:rFonts w:ascii="Arial"/>
                <w:color w:val="313131"/>
                <w:sz w:val="16"/>
              </w:rPr>
              <w:t>the</w:t>
            </w:r>
            <w:r>
              <w:rPr>
                <w:rFonts w:ascii="Arial"/>
                <w:color w:val="313131"/>
                <w:spacing w:val="-3"/>
                <w:sz w:val="16"/>
              </w:rPr>
              <w:t> </w:t>
            </w:r>
            <w:r>
              <w:rPr>
                <w:rFonts w:ascii="Arial"/>
                <w:color w:val="313131"/>
                <w:sz w:val="16"/>
              </w:rPr>
              <w:t>Sole</w:t>
            </w:r>
            <w:r>
              <w:rPr>
                <w:rFonts w:ascii="Arial"/>
                <w:color w:val="313131"/>
                <w:spacing w:val="7"/>
                <w:sz w:val="16"/>
              </w:rPr>
              <w:t> </w:t>
            </w:r>
            <w:r>
              <w:rPr>
                <w:rFonts w:ascii="Arial"/>
                <w:color w:val="464646"/>
                <w:sz w:val="16"/>
              </w:rPr>
              <w:t>/</w:t>
            </w:r>
            <w:r>
              <w:rPr>
                <w:rFonts w:ascii="Arial"/>
                <w:color w:val="464646"/>
                <w:spacing w:val="-6"/>
                <w:sz w:val="16"/>
              </w:rPr>
              <w:t> </w:t>
            </w:r>
            <w:r>
              <w:rPr>
                <w:rFonts w:ascii="Arial"/>
                <w:color w:val="161616"/>
                <w:sz w:val="16"/>
              </w:rPr>
              <w:t>F</w:t>
            </w:r>
            <w:r>
              <w:rPr>
                <w:rFonts w:ascii="Arial"/>
                <w:color w:val="5D5D5D"/>
                <w:sz w:val="16"/>
              </w:rPr>
              <w:t>i</w:t>
            </w:r>
            <w:r>
              <w:rPr>
                <w:rFonts w:ascii="Arial"/>
                <w:color w:val="161616"/>
                <w:sz w:val="16"/>
              </w:rPr>
              <w:t>r</w:t>
            </w:r>
            <w:r>
              <w:rPr>
                <w:rFonts w:ascii="Arial"/>
                <w:color w:val="464646"/>
                <w:sz w:val="16"/>
              </w:rPr>
              <w:t>s</w:t>
            </w:r>
            <w:r>
              <w:rPr>
                <w:rFonts w:ascii="Arial"/>
                <w:color w:val="161616"/>
                <w:sz w:val="16"/>
              </w:rPr>
              <w:t>t</w:t>
            </w:r>
            <w:r>
              <w:rPr>
                <w:rFonts w:ascii="Arial"/>
                <w:color w:val="161616"/>
                <w:spacing w:val="-7"/>
                <w:sz w:val="16"/>
              </w:rPr>
              <w:t> </w:t>
            </w:r>
            <w:r>
              <w:rPr>
                <w:rFonts w:ascii="Arial"/>
                <w:color w:val="161616"/>
                <w:spacing w:val="-2"/>
                <w:sz w:val="16"/>
              </w:rPr>
              <w:t>Holder</w:t>
            </w:r>
          </w:p>
        </w:tc>
        <w:tc>
          <w:tcPr>
            <w:tcW w:w="7688" w:type="dxa"/>
          </w:tcPr>
          <w:p>
            <w:pPr>
              <w:pStyle w:val="TableParagraph"/>
              <w:rPr>
                <w:rFonts w:ascii="Times New Roman"/>
                <w:sz w:val="14"/>
              </w:rPr>
            </w:pPr>
          </w:p>
        </w:tc>
      </w:tr>
      <w:tr>
        <w:trPr>
          <w:trHeight w:val="345" w:hRule="atLeast"/>
        </w:trPr>
        <w:tc>
          <w:tcPr>
            <w:tcW w:w="2404" w:type="dxa"/>
          </w:tcPr>
          <w:p>
            <w:pPr>
              <w:pStyle w:val="TableParagraph"/>
              <w:spacing w:before="109"/>
              <w:ind w:left="102"/>
              <w:rPr>
                <w:rFonts w:ascii="Arial"/>
                <w:sz w:val="16"/>
              </w:rPr>
            </w:pPr>
            <w:r>
              <w:rPr>
                <w:rFonts w:ascii="Arial"/>
                <w:color w:val="313131"/>
                <w:sz w:val="16"/>
              </w:rPr>
              <w:t>Name</w:t>
            </w:r>
            <w:r>
              <w:rPr>
                <w:rFonts w:ascii="Arial"/>
                <w:color w:val="313131"/>
                <w:spacing w:val="1"/>
                <w:sz w:val="16"/>
              </w:rPr>
              <w:t> </w:t>
            </w:r>
            <w:r>
              <w:rPr>
                <w:rFonts w:ascii="Arial"/>
                <w:color w:val="313131"/>
                <w:sz w:val="16"/>
              </w:rPr>
              <w:t>of</w:t>
            </w:r>
            <w:r>
              <w:rPr>
                <w:rFonts w:ascii="Arial"/>
                <w:color w:val="313131"/>
                <w:spacing w:val="-9"/>
                <w:sz w:val="16"/>
              </w:rPr>
              <w:t> </w:t>
            </w:r>
            <w:r>
              <w:rPr>
                <w:rFonts w:ascii="Arial"/>
                <w:color w:val="313131"/>
                <w:sz w:val="16"/>
              </w:rPr>
              <w:t>Second</w:t>
            </w:r>
            <w:r>
              <w:rPr>
                <w:rFonts w:ascii="Arial"/>
                <w:color w:val="313131"/>
                <w:spacing w:val="8"/>
                <w:sz w:val="16"/>
              </w:rPr>
              <w:t> </w:t>
            </w:r>
            <w:r>
              <w:rPr>
                <w:rFonts w:ascii="Arial"/>
                <w:color w:val="313131"/>
                <w:spacing w:val="-2"/>
                <w:sz w:val="16"/>
              </w:rPr>
              <w:t>Holder</w:t>
            </w:r>
          </w:p>
        </w:tc>
        <w:tc>
          <w:tcPr>
            <w:tcW w:w="7688" w:type="dxa"/>
          </w:tcPr>
          <w:p>
            <w:pPr>
              <w:pStyle w:val="TableParagraph"/>
              <w:rPr>
                <w:rFonts w:ascii="Times New Roman"/>
                <w:sz w:val="14"/>
              </w:rPr>
            </w:pPr>
          </w:p>
        </w:tc>
      </w:tr>
      <w:tr>
        <w:trPr>
          <w:trHeight w:val="321" w:hRule="atLeast"/>
        </w:trPr>
        <w:tc>
          <w:tcPr>
            <w:tcW w:w="2404" w:type="dxa"/>
          </w:tcPr>
          <w:p>
            <w:pPr>
              <w:pStyle w:val="TableParagraph"/>
              <w:spacing w:before="99"/>
              <w:ind w:left="102"/>
              <w:rPr>
                <w:rFonts w:ascii="Arial"/>
                <w:sz w:val="16"/>
              </w:rPr>
            </w:pPr>
            <w:r>
              <w:rPr>
                <w:rFonts w:ascii="Arial"/>
                <w:color w:val="313131"/>
                <w:sz w:val="16"/>
              </w:rPr>
              <w:t>Name</w:t>
            </w:r>
            <w:r>
              <w:rPr>
                <w:rFonts w:ascii="Arial"/>
                <w:color w:val="313131"/>
                <w:spacing w:val="-1"/>
                <w:sz w:val="16"/>
              </w:rPr>
              <w:t> </w:t>
            </w:r>
            <w:r>
              <w:rPr>
                <w:rFonts w:ascii="Arial"/>
                <w:color w:val="313131"/>
                <w:sz w:val="16"/>
              </w:rPr>
              <w:t>of</w:t>
            </w:r>
            <w:r>
              <w:rPr>
                <w:rFonts w:ascii="Arial"/>
                <w:color w:val="313131"/>
                <w:spacing w:val="-4"/>
                <w:sz w:val="16"/>
              </w:rPr>
              <w:t> </w:t>
            </w:r>
            <w:r>
              <w:rPr>
                <w:rFonts w:ascii="Arial"/>
                <w:color w:val="313131"/>
                <w:sz w:val="16"/>
              </w:rPr>
              <w:t>Third</w:t>
            </w:r>
            <w:r>
              <w:rPr>
                <w:rFonts w:ascii="Arial"/>
                <w:color w:val="313131"/>
                <w:spacing w:val="-3"/>
                <w:sz w:val="16"/>
              </w:rPr>
              <w:t> </w:t>
            </w:r>
            <w:r>
              <w:rPr>
                <w:rFonts w:ascii="Arial"/>
                <w:color w:val="313131"/>
                <w:spacing w:val="-2"/>
                <w:sz w:val="16"/>
              </w:rPr>
              <w:t>Holder</w:t>
            </w:r>
          </w:p>
        </w:tc>
        <w:tc>
          <w:tcPr>
            <w:tcW w:w="7688" w:type="dxa"/>
          </w:tcPr>
          <w:p>
            <w:pPr>
              <w:pStyle w:val="TableParagraph"/>
              <w:rPr>
                <w:rFonts w:ascii="Times New Roman"/>
                <w:sz w:val="14"/>
              </w:rPr>
            </w:pPr>
          </w:p>
        </w:tc>
      </w:tr>
    </w:tbl>
    <w:p>
      <w:pPr>
        <w:spacing w:line="379" w:lineRule="auto" w:before="253"/>
        <w:ind w:left="302" w:right="264" w:hanging="1"/>
        <w:jc w:val="both"/>
        <w:rPr>
          <w:rFonts w:ascii="Arial"/>
          <w:sz w:val="13"/>
        </w:rPr>
      </w:pPr>
      <w:r>
        <w:rPr>
          <w:rFonts w:ascii="Arial"/>
          <w:color w:val="464646"/>
          <w:spacing w:val="-2"/>
          <w:w w:val="95"/>
          <w:sz w:val="13"/>
        </w:rPr>
        <w:t>1</w:t>
      </w:r>
      <w:r>
        <w:rPr>
          <w:rFonts w:ascii="Arial"/>
          <w:i/>
          <w:color w:val="5D5D5D"/>
          <w:spacing w:val="-2"/>
          <w:w w:val="95"/>
          <w:sz w:val="13"/>
        </w:rPr>
        <w:t>I</w:t>
      </w:r>
      <w:r>
        <w:rPr>
          <w:rFonts w:ascii="Arial"/>
          <w:i/>
          <w:color w:val="5D5D5D"/>
          <w:spacing w:val="-6"/>
          <w:w w:val="110"/>
          <w:sz w:val="13"/>
        </w:rPr>
        <w:t> </w:t>
      </w:r>
      <w:r>
        <w:rPr>
          <w:rFonts w:ascii="Arial"/>
          <w:color w:val="464646"/>
          <w:spacing w:val="-2"/>
          <w:w w:val="110"/>
          <w:sz w:val="13"/>
        </w:rPr>
        <w:t>We</w:t>
      </w:r>
      <w:r>
        <w:rPr>
          <w:rFonts w:ascii="Arial"/>
          <w:color w:val="464646"/>
          <w:spacing w:val="-7"/>
          <w:w w:val="110"/>
          <w:sz w:val="13"/>
        </w:rPr>
        <w:t> </w:t>
      </w:r>
      <w:r>
        <w:rPr>
          <w:rFonts w:ascii="Arial"/>
          <w:color w:val="313131"/>
          <w:spacing w:val="-2"/>
          <w:w w:val="110"/>
          <w:sz w:val="13"/>
        </w:rPr>
        <w:t>he</w:t>
      </w:r>
      <w:r>
        <w:rPr>
          <w:rFonts w:ascii="Arial"/>
          <w:color w:val="5D5D5D"/>
          <w:spacing w:val="-2"/>
          <w:w w:val="110"/>
          <w:sz w:val="13"/>
        </w:rPr>
        <w:t>r</w:t>
      </w:r>
      <w:r>
        <w:rPr>
          <w:rFonts w:ascii="Arial"/>
          <w:color w:val="161616"/>
          <w:spacing w:val="-2"/>
          <w:w w:val="110"/>
          <w:sz w:val="13"/>
        </w:rPr>
        <w:t>eb</w:t>
      </w:r>
      <w:r>
        <w:rPr>
          <w:rFonts w:ascii="Arial"/>
          <w:color w:val="464646"/>
          <w:spacing w:val="-2"/>
          <w:w w:val="110"/>
          <w:sz w:val="13"/>
        </w:rPr>
        <w:t>y</w:t>
      </w:r>
      <w:r>
        <w:rPr>
          <w:rFonts w:ascii="Arial"/>
          <w:color w:val="464646"/>
          <w:spacing w:val="-8"/>
          <w:w w:val="110"/>
          <w:sz w:val="13"/>
        </w:rPr>
        <w:t> </w:t>
      </w:r>
      <w:r>
        <w:rPr>
          <w:rFonts w:ascii="Arial"/>
          <w:color w:val="464646"/>
          <w:spacing w:val="-2"/>
          <w:w w:val="110"/>
          <w:sz w:val="13"/>
        </w:rPr>
        <w:t>co</w:t>
      </w:r>
      <w:r>
        <w:rPr>
          <w:rFonts w:ascii="Arial"/>
          <w:color w:val="161616"/>
          <w:spacing w:val="-2"/>
          <w:w w:val="110"/>
          <w:sz w:val="13"/>
        </w:rPr>
        <w:t>nf</w:t>
      </w:r>
      <w:r>
        <w:rPr>
          <w:rFonts w:ascii="Arial"/>
          <w:color w:val="313131"/>
          <w:spacing w:val="-2"/>
          <w:w w:val="110"/>
          <w:sz w:val="13"/>
        </w:rPr>
        <w:t>irm</w:t>
      </w:r>
      <w:r>
        <w:rPr>
          <w:rFonts w:ascii="Arial"/>
          <w:color w:val="313131"/>
          <w:spacing w:val="-8"/>
          <w:w w:val="110"/>
          <w:sz w:val="13"/>
        </w:rPr>
        <w:t> </w:t>
      </w:r>
      <w:r>
        <w:rPr>
          <w:rFonts w:ascii="Arial"/>
          <w:color w:val="161616"/>
          <w:spacing w:val="-2"/>
          <w:w w:val="110"/>
          <w:sz w:val="13"/>
        </w:rPr>
        <w:t>that </w:t>
      </w:r>
      <w:r>
        <w:rPr>
          <w:rFonts w:ascii="Arial"/>
          <w:color w:val="464646"/>
          <w:spacing w:val="-2"/>
          <w:w w:val="110"/>
          <w:sz w:val="13"/>
        </w:rPr>
        <w:t>I/</w:t>
      </w:r>
      <w:r>
        <w:rPr>
          <w:rFonts w:ascii="Arial"/>
          <w:color w:val="464646"/>
          <w:spacing w:val="24"/>
          <w:w w:val="110"/>
          <w:sz w:val="13"/>
        </w:rPr>
        <w:t> </w:t>
      </w:r>
      <w:r>
        <w:rPr>
          <w:rFonts w:ascii="Arial"/>
          <w:color w:val="313131"/>
          <w:spacing w:val="-2"/>
          <w:w w:val="110"/>
          <w:sz w:val="13"/>
        </w:rPr>
        <w:t>We</w:t>
      </w:r>
      <w:r>
        <w:rPr>
          <w:rFonts w:ascii="Arial"/>
          <w:color w:val="313131"/>
          <w:spacing w:val="-8"/>
          <w:w w:val="110"/>
          <w:sz w:val="13"/>
        </w:rPr>
        <w:t> </w:t>
      </w:r>
      <w:r>
        <w:rPr>
          <w:rFonts w:ascii="Arial"/>
          <w:color w:val="464646"/>
          <w:spacing w:val="-2"/>
          <w:w w:val="110"/>
          <w:sz w:val="13"/>
        </w:rPr>
        <w:t>do no</w:t>
      </w:r>
      <w:r>
        <w:rPr>
          <w:rFonts w:ascii="Arial"/>
          <w:color w:val="161616"/>
          <w:spacing w:val="-2"/>
          <w:w w:val="110"/>
          <w:sz w:val="13"/>
        </w:rPr>
        <w:t>t</w:t>
      </w:r>
      <w:r>
        <w:rPr>
          <w:rFonts w:ascii="Arial"/>
          <w:color w:val="161616"/>
          <w:spacing w:val="-5"/>
          <w:w w:val="110"/>
          <w:sz w:val="13"/>
        </w:rPr>
        <w:t> </w:t>
      </w:r>
      <w:r>
        <w:rPr>
          <w:rFonts w:ascii="Arial"/>
          <w:color w:val="313131"/>
          <w:spacing w:val="-2"/>
          <w:w w:val="110"/>
          <w:sz w:val="13"/>
        </w:rPr>
        <w:t>w</w:t>
      </w:r>
      <w:r>
        <w:rPr>
          <w:rFonts w:ascii="Arial"/>
          <w:color w:val="5D5D5D"/>
          <w:spacing w:val="-2"/>
          <w:w w:val="110"/>
          <w:sz w:val="13"/>
        </w:rPr>
        <w:t>ish</w:t>
      </w:r>
      <w:r>
        <w:rPr>
          <w:rFonts w:ascii="Arial"/>
          <w:color w:val="5D5D5D"/>
          <w:spacing w:val="-8"/>
          <w:w w:val="110"/>
          <w:sz w:val="13"/>
        </w:rPr>
        <w:t> </w:t>
      </w:r>
      <w:r>
        <w:rPr>
          <w:rFonts w:ascii="Arial"/>
          <w:color w:val="464646"/>
          <w:spacing w:val="-2"/>
          <w:w w:val="110"/>
          <w:sz w:val="13"/>
        </w:rPr>
        <w:t>to</w:t>
      </w:r>
      <w:r>
        <w:rPr>
          <w:rFonts w:ascii="Arial"/>
          <w:color w:val="464646"/>
          <w:spacing w:val="-7"/>
          <w:w w:val="110"/>
          <w:sz w:val="13"/>
        </w:rPr>
        <w:t> </w:t>
      </w:r>
      <w:r>
        <w:rPr>
          <w:rFonts w:ascii="Arial"/>
          <w:color w:val="313131"/>
          <w:spacing w:val="-2"/>
          <w:w w:val="110"/>
          <w:sz w:val="13"/>
        </w:rPr>
        <w:t>appoint</w:t>
      </w:r>
      <w:r>
        <w:rPr>
          <w:rFonts w:ascii="Arial"/>
          <w:color w:val="313131"/>
          <w:spacing w:val="-6"/>
          <w:w w:val="110"/>
          <w:sz w:val="13"/>
        </w:rPr>
        <w:t> </w:t>
      </w:r>
      <w:r>
        <w:rPr>
          <w:rFonts w:ascii="Arial"/>
          <w:color w:val="313131"/>
          <w:spacing w:val="-2"/>
          <w:w w:val="110"/>
          <w:sz w:val="13"/>
        </w:rPr>
        <w:t>a</w:t>
      </w:r>
      <w:r>
        <w:rPr>
          <w:rFonts w:ascii="Arial"/>
          <w:color w:val="5D5D5D"/>
          <w:spacing w:val="-2"/>
          <w:w w:val="110"/>
          <w:sz w:val="13"/>
        </w:rPr>
        <w:t>ny</w:t>
      </w:r>
      <w:r>
        <w:rPr>
          <w:rFonts w:ascii="Arial"/>
          <w:color w:val="5D5D5D"/>
          <w:spacing w:val="-8"/>
          <w:w w:val="110"/>
          <w:sz w:val="13"/>
        </w:rPr>
        <w:t> </w:t>
      </w:r>
      <w:r>
        <w:rPr>
          <w:rFonts w:ascii="Arial"/>
          <w:color w:val="161616"/>
          <w:spacing w:val="-2"/>
          <w:w w:val="110"/>
          <w:sz w:val="13"/>
        </w:rPr>
        <w:t>n</w:t>
      </w:r>
      <w:r>
        <w:rPr>
          <w:rFonts w:ascii="Arial"/>
          <w:color w:val="464646"/>
          <w:spacing w:val="-2"/>
          <w:w w:val="110"/>
          <w:sz w:val="13"/>
        </w:rPr>
        <w:t>omi</w:t>
      </w:r>
      <w:r>
        <w:rPr>
          <w:rFonts w:ascii="Arial"/>
          <w:color w:val="161616"/>
          <w:spacing w:val="-2"/>
          <w:w w:val="110"/>
          <w:sz w:val="13"/>
        </w:rPr>
        <w:t>n</w:t>
      </w:r>
      <w:r>
        <w:rPr>
          <w:rFonts w:ascii="Arial"/>
          <w:color w:val="313131"/>
          <w:spacing w:val="-2"/>
          <w:w w:val="110"/>
          <w:sz w:val="13"/>
        </w:rPr>
        <w:t>ee(s)</w:t>
      </w:r>
      <w:r>
        <w:rPr>
          <w:rFonts w:ascii="Arial"/>
          <w:color w:val="313131"/>
          <w:spacing w:val="-8"/>
          <w:w w:val="110"/>
          <w:sz w:val="13"/>
        </w:rPr>
        <w:t> </w:t>
      </w:r>
      <w:r>
        <w:rPr>
          <w:rFonts w:ascii="Arial"/>
          <w:color w:val="161616"/>
          <w:spacing w:val="-2"/>
          <w:w w:val="110"/>
          <w:sz w:val="13"/>
        </w:rPr>
        <w:t>in</w:t>
      </w:r>
      <w:r>
        <w:rPr>
          <w:rFonts w:ascii="Arial"/>
          <w:color w:val="161616"/>
          <w:spacing w:val="-8"/>
          <w:w w:val="110"/>
          <w:sz w:val="13"/>
        </w:rPr>
        <w:t> </w:t>
      </w:r>
      <w:r>
        <w:rPr>
          <w:rFonts w:ascii="Arial"/>
          <w:color w:val="464646"/>
          <w:spacing w:val="-2"/>
          <w:w w:val="110"/>
          <w:sz w:val="13"/>
        </w:rPr>
        <w:t>my/</w:t>
      </w:r>
      <w:r>
        <w:rPr>
          <w:rFonts w:ascii="Arial"/>
          <w:color w:val="464646"/>
          <w:spacing w:val="19"/>
          <w:w w:val="110"/>
          <w:sz w:val="13"/>
        </w:rPr>
        <w:t> </w:t>
      </w:r>
      <w:r>
        <w:rPr>
          <w:rFonts w:ascii="Arial"/>
          <w:color w:val="464646"/>
          <w:spacing w:val="-2"/>
          <w:w w:val="110"/>
          <w:sz w:val="13"/>
        </w:rPr>
        <w:t>our</w:t>
      </w:r>
      <w:r>
        <w:rPr>
          <w:rFonts w:ascii="Arial"/>
          <w:color w:val="464646"/>
          <w:spacing w:val="-4"/>
          <w:w w:val="110"/>
          <w:sz w:val="13"/>
        </w:rPr>
        <w:t> </w:t>
      </w:r>
      <w:r>
        <w:rPr>
          <w:rFonts w:ascii="Arial"/>
          <w:color w:val="5D5D5D"/>
          <w:spacing w:val="-2"/>
          <w:w w:val="110"/>
          <w:sz w:val="13"/>
        </w:rPr>
        <w:t>tr</w:t>
      </w:r>
      <w:r>
        <w:rPr>
          <w:rFonts w:ascii="Arial"/>
          <w:color w:val="313131"/>
          <w:spacing w:val="-2"/>
          <w:w w:val="110"/>
          <w:sz w:val="13"/>
        </w:rPr>
        <w:t>ad</w:t>
      </w:r>
      <w:r>
        <w:rPr>
          <w:rFonts w:ascii="Arial"/>
          <w:color w:val="161616"/>
          <w:spacing w:val="-2"/>
          <w:w w:val="110"/>
          <w:sz w:val="13"/>
        </w:rPr>
        <w:t>i</w:t>
      </w:r>
      <w:r>
        <w:rPr>
          <w:rFonts w:ascii="Arial"/>
          <w:color w:val="313131"/>
          <w:spacing w:val="-2"/>
          <w:w w:val="110"/>
          <w:sz w:val="13"/>
        </w:rPr>
        <w:t>ng</w:t>
      </w:r>
      <w:r>
        <w:rPr>
          <w:rFonts w:ascii="Arial"/>
          <w:color w:val="313131"/>
          <w:spacing w:val="37"/>
          <w:w w:val="110"/>
          <w:sz w:val="13"/>
        </w:rPr>
        <w:t> </w:t>
      </w:r>
      <w:r>
        <w:rPr>
          <w:rFonts w:ascii="Arial"/>
          <w:color w:val="313131"/>
          <w:spacing w:val="-2"/>
          <w:w w:val="110"/>
          <w:sz w:val="13"/>
        </w:rPr>
        <w:t>/</w:t>
      </w:r>
      <w:r>
        <w:rPr>
          <w:rFonts w:ascii="Arial"/>
          <w:color w:val="313131"/>
          <w:spacing w:val="-3"/>
          <w:w w:val="110"/>
          <w:sz w:val="13"/>
        </w:rPr>
        <w:t> </w:t>
      </w:r>
      <w:r>
        <w:rPr>
          <w:rFonts w:ascii="Arial"/>
          <w:color w:val="313131"/>
          <w:spacing w:val="-2"/>
          <w:w w:val="110"/>
          <w:sz w:val="13"/>
        </w:rPr>
        <w:t>demat account </w:t>
      </w:r>
      <w:r>
        <w:rPr>
          <w:rFonts w:ascii="Arial"/>
          <w:color w:val="464646"/>
          <w:spacing w:val="-2"/>
          <w:w w:val="110"/>
          <w:sz w:val="13"/>
        </w:rPr>
        <w:t>and</w:t>
      </w:r>
      <w:r>
        <w:rPr>
          <w:rFonts w:ascii="Arial"/>
          <w:color w:val="464646"/>
          <w:spacing w:val="-8"/>
          <w:w w:val="110"/>
          <w:sz w:val="13"/>
        </w:rPr>
        <w:t> </w:t>
      </w:r>
      <w:r>
        <w:rPr>
          <w:rFonts w:ascii="Arial"/>
          <w:color w:val="313131"/>
          <w:spacing w:val="-2"/>
          <w:w w:val="110"/>
          <w:sz w:val="13"/>
        </w:rPr>
        <w:t>understand</w:t>
      </w:r>
      <w:r>
        <w:rPr>
          <w:rFonts w:ascii="Arial"/>
          <w:color w:val="313131"/>
          <w:spacing w:val="-3"/>
          <w:w w:val="110"/>
          <w:sz w:val="13"/>
        </w:rPr>
        <w:t> </w:t>
      </w:r>
      <w:r>
        <w:rPr>
          <w:rFonts w:ascii="Arial"/>
          <w:color w:val="464646"/>
          <w:spacing w:val="-2"/>
          <w:w w:val="110"/>
          <w:sz w:val="13"/>
        </w:rPr>
        <w:t>t</w:t>
      </w:r>
      <w:r>
        <w:rPr>
          <w:rFonts w:ascii="Arial"/>
          <w:color w:val="161616"/>
          <w:spacing w:val="-2"/>
          <w:w w:val="110"/>
          <w:sz w:val="13"/>
        </w:rPr>
        <w:t>h</w:t>
      </w:r>
      <w:r>
        <w:rPr>
          <w:rFonts w:ascii="Arial"/>
          <w:color w:val="313131"/>
          <w:spacing w:val="-2"/>
          <w:w w:val="110"/>
          <w:sz w:val="13"/>
        </w:rPr>
        <w:t>e</w:t>
      </w:r>
      <w:r>
        <w:rPr>
          <w:rFonts w:ascii="Arial"/>
          <w:color w:val="313131"/>
          <w:spacing w:val="-8"/>
          <w:w w:val="110"/>
          <w:sz w:val="13"/>
        </w:rPr>
        <w:t> </w:t>
      </w:r>
      <w:r>
        <w:rPr>
          <w:rFonts w:ascii="Arial"/>
          <w:color w:val="6B6B6B"/>
          <w:spacing w:val="-2"/>
          <w:w w:val="110"/>
          <w:sz w:val="13"/>
        </w:rPr>
        <w:t>i</w:t>
      </w:r>
      <w:r>
        <w:rPr>
          <w:rFonts w:ascii="Arial"/>
          <w:color w:val="313131"/>
          <w:spacing w:val="-2"/>
          <w:w w:val="110"/>
          <w:sz w:val="13"/>
        </w:rPr>
        <w:t>ssues</w:t>
      </w:r>
      <w:r>
        <w:rPr>
          <w:rFonts w:ascii="Arial"/>
          <w:color w:val="313131"/>
          <w:spacing w:val="-8"/>
          <w:w w:val="110"/>
          <w:sz w:val="13"/>
        </w:rPr>
        <w:t> </w:t>
      </w:r>
      <w:r>
        <w:rPr>
          <w:rFonts w:ascii="Arial"/>
          <w:color w:val="313131"/>
          <w:spacing w:val="-2"/>
          <w:w w:val="110"/>
          <w:sz w:val="13"/>
        </w:rPr>
        <w:t>invo</w:t>
      </w:r>
      <w:r>
        <w:rPr>
          <w:rFonts w:ascii="Arial"/>
          <w:color w:val="5D5D5D"/>
          <w:spacing w:val="-2"/>
          <w:w w:val="110"/>
          <w:sz w:val="13"/>
        </w:rPr>
        <w:t>l</w:t>
      </w:r>
      <w:r>
        <w:rPr>
          <w:rFonts w:ascii="Arial"/>
          <w:color w:val="313131"/>
          <w:spacing w:val="-2"/>
          <w:w w:val="110"/>
          <w:sz w:val="13"/>
        </w:rPr>
        <w:t>ved</w:t>
      </w:r>
      <w:r>
        <w:rPr>
          <w:rFonts w:ascii="Arial"/>
          <w:color w:val="313131"/>
          <w:spacing w:val="-5"/>
          <w:w w:val="110"/>
          <w:sz w:val="13"/>
        </w:rPr>
        <w:t> </w:t>
      </w:r>
      <w:r>
        <w:rPr>
          <w:rFonts w:ascii="Arial"/>
          <w:color w:val="161616"/>
          <w:spacing w:val="-2"/>
          <w:w w:val="110"/>
          <w:sz w:val="13"/>
        </w:rPr>
        <w:t>in</w:t>
      </w:r>
      <w:r>
        <w:rPr>
          <w:rFonts w:ascii="Arial"/>
          <w:color w:val="161616"/>
          <w:spacing w:val="-8"/>
          <w:w w:val="110"/>
          <w:sz w:val="13"/>
        </w:rPr>
        <w:t> </w:t>
      </w:r>
      <w:r>
        <w:rPr>
          <w:rFonts w:ascii="Arial"/>
          <w:color w:val="313131"/>
          <w:spacing w:val="-2"/>
          <w:w w:val="110"/>
          <w:sz w:val="13"/>
        </w:rPr>
        <w:t>non</w:t>
      </w:r>
      <w:r>
        <w:rPr>
          <w:rFonts w:ascii="Arial"/>
          <w:color w:val="5D5D5D"/>
          <w:spacing w:val="-2"/>
          <w:w w:val="110"/>
          <w:sz w:val="13"/>
        </w:rPr>
        <w:t>-</w:t>
      </w:r>
      <w:r>
        <w:rPr>
          <w:rFonts w:ascii="Arial"/>
          <w:color w:val="313131"/>
          <w:spacing w:val="-2"/>
          <w:w w:val="110"/>
          <w:sz w:val="13"/>
        </w:rPr>
        <w:t>appoi</w:t>
      </w:r>
      <w:r>
        <w:rPr>
          <w:rFonts w:ascii="Arial"/>
          <w:color w:val="161616"/>
          <w:spacing w:val="-2"/>
          <w:w w:val="110"/>
          <w:sz w:val="13"/>
        </w:rPr>
        <w:t>nt</w:t>
      </w:r>
      <w:r>
        <w:rPr>
          <w:rFonts w:ascii="Arial"/>
          <w:color w:val="464646"/>
          <w:spacing w:val="-2"/>
          <w:w w:val="110"/>
          <w:sz w:val="13"/>
        </w:rPr>
        <w:t>ment</w:t>
      </w:r>
      <w:r>
        <w:rPr>
          <w:rFonts w:ascii="Arial"/>
          <w:color w:val="464646"/>
          <w:spacing w:val="40"/>
          <w:w w:val="110"/>
          <w:sz w:val="13"/>
        </w:rPr>
        <w:t> </w:t>
      </w:r>
      <w:r>
        <w:rPr>
          <w:rFonts w:ascii="Arial"/>
          <w:color w:val="161616"/>
          <w:w w:val="110"/>
          <w:sz w:val="13"/>
        </w:rPr>
        <w:t>of</w:t>
      </w:r>
      <w:r>
        <w:rPr>
          <w:rFonts w:ascii="Arial"/>
          <w:color w:val="161616"/>
          <w:spacing w:val="-1"/>
          <w:w w:val="110"/>
          <w:sz w:val="13"/>
        </w:rPr>
        <w:t> </w:t>
      </w:r>
      <w:r>
        <w:rPr>
          <w:rFonts w:ascii="Arial"/>
          <w:color w:val="313131"/>
          <w:w w:val="110"/>
          <w:sz w:val="13"/>
        </w:rPr>
        <w:t>nomi</w:t>
      </w:r>
      <w:r>
        <w:rPr>
          <w:rFonts w:ascii="Arial"/>
          <w:color w:val="5D5D5D"/>
          <w:w w:val="110"/>
          <w:sz w:val="13"/>
        </w:rPr>
        <w:t>n</w:t>
      </w:r>
      <w:r>
        <w:rPr>
          <w:rFonts w:ascii="Arial"/>
          <w:color w:val="161616"/>
          <w:w w:val="110"/>
          <w:sz w:val="13"/>
        </w:rPr>
        <w:t>e</w:t>
      </w:r>
      <w:r>
        <w:rPr>
          <w:rFonts w:ascii="Arial"/>
          <w:color w:val="313131"/>
          <w:w w:val="110"/>
          <w:sz w:val="13"/>
        </w:rPr>
        <w:t>e(s)</w:t>
      </w:r>
      <w:r>
        <w:rPr>
          <w:rFonts w:ascii="Arial"/>
          <w:color w:val="313131"/>
          <w:spacing w:val="-2"/>
          <w:w w:val="110"/>
          <w:sz w:val="13"/>
        </w:rPr>
        <w:t> </w:t>
      </w:r>
      <w:r>
        <w:rPr>
          <w:rFonts w:ascii="Arial"/>
          <w:color w:val="464646"/>
          <w:w w:val="110"/>
          <w:sz w:val="13"/>
        </w:rPr>
        <w:t>a</w:t>
      </w:r>
      <w:r>
        <w:rPr>
          <w:rFonts w:ascii="Arial"/>
          <w:color w:val="161616"/>
          <w:w w:val="110"/>
          <w:sz w:val="13"/>
        </w:rPr>
        <w:t>n</w:t>
      </w:r>
      <w:r>
        <w:rPr>
          <w:rFonts w:ascii="Arial"/>
          <w:color w:val="464646"/>
          <w:w w:val="110"/>
          <w:sz w:val="13"/>
        </w:rPr>
        <w:t>d </w:t>
      </w:r>
      <w:r>
        <w:rPr>
          <w:rFonts w:ascii="Arial"/>
          <w:color w:val="161616"/>
          <w:w w:val="110"/>
          <w:sz w:val="13"/>
        </w:rPr>
        <w:t>further</w:t>
      </w:r>
      <w:r>
        <w:rPr>
          <w:rFonts w:ascii="Arial"/>
          <w:color w:val="161616"/>
          <w:w w:val="110"/>
          <w:sz w:val="13"/>
        </w:rPr>
        <w:t> </w:t>
      </w:r>
      <w:r>
        <w:rPr>
          <w:rFonts w:ascii="Arial"/>
          <w:color w:val="313131"/>
          <w:w w:val="110"/>
          <w:sz w:val="13"/>
        </w:rPr>
        <w:t>are </w:t>
      </w:r>
      <w:r>
        <w:rPr>
          <w:rFonts w:ascii="Arial"/>
          <w:color w:val="464646"/>
          <w:w w:val="110"/>
          <w:sz w:val="13"/>
        </w:rPr>
        <w:t>awa</w:t>
      </w:r>
      <w:r>
        <w:rPr>
          <w:rFonts w:ascii="Arial"/>
          <w:color w:val="161616"/>
          <w:w w:val="110"/>
          <w:sz w:val="13"/>
        </w:rPr>
        <w:t>r</w:t>
      </w:r>
      <w:r>
        <w:rPr>
          <w:rFonts w:ascii="Arial"/>
          <w:color w:val="464646"/>
          <w:w w:val="110"/>
          <w:sz w:val="13"/>
        </w:rPr>
        <w:t>e </w:t>
      </w:r>
      <w:r>
        <w:rPr>
          <w:rFonts w:ascii="Arial"/>
          <w:color w:val="161616"/>
          <w:w w:val="110"/>
          <w:sz w:val="13"/>
        </w:rPr>
        <w:t>that </w:t>
      </w:r>
      <w:r>
        <w:rPr>
          <w:rFonts w:ascii="Arial"/>
          <w:color w:val="313131"/>
          <w:w w:val="110"/>
          <w:sz w:val="13"/>
        </w:rPr>
        <w:t>in </w:t>
      </w:r>
      <w:r>
        <w:rPr>
          <w:rFonts w:ascii="Arial"/>
          <w:color w:val="464646"/>
          <w:w w:val="110"/>
          <w:sz w:val="13"/>
        </w:rPr>
        <w:t>case </w:t>
      </w:r>
      <w:r>
        <w:rPr>
          <w:rFonts w:ascii="Arial"/>
          <w:color w:val="313131"/>
          <w:w w:val="110"/>
          <w:sz w:val="13"/>
        </w:rPr>
        <w:t>of </w:t>
      </w:r>
      <w:r>
        <w:rPr>
          <w:rFonts w:ascii="Arial"/>
          <w:color w:val="464646"/>
          <w:w w:val="110"/>
          <w:sz w:val="13"/>
        </w:rPr>
        <w:t>death </w:t>
      </w:r>
      <w:r>
        <w:rPr>
          <w:rFonts w:ascii="Arial"/>
          <w:color w:val="313131"/>
          <w:w w:val="110"/>
          <w:sz w:val="13"/>
        </w:rPr>
        <w:t>of </w:t>
      </w:r>
      <w:r>
        <w:rPr>
          <w:rFonts w:ascii="Arial"/>
          <w:color w:val="464646"/>
          <w:w w:val="110"/>
          <w:sz w:val="13"/>
        </w:rPr>
        <w:t>a</w:t>
      </w:r>
      <w:r>
        <w:rPr>
          <w:rFonts w:ascii="Arial"/>
          <w:w w:val="110"/>
          <w:sz w:val="13"/>
        </w:rPr>
        <w:t>ll</w:t>
      </w:r>
      <w:r>
        <w:rPr>
          <w:rFonts w:ascii="Arial"/>
          <w:spacing w:val="-4"/>
          <w:w w:val="110"/>
          <w:sz w:val="13"/>
        </w:rPr>
        <w:t> </w:t>
      </w:r>
      <w:r>
        <w:rPr>
          <w:rFonts w:ascii="Arial"/>
          <w:color w:val="464646"/>
          <w:w w:val="110"/>
          <w:sz w:val="13"/>
        </w:rPr>
        <w:t>the </w:t>
      </w:r>
      <w:r>
        <w:rPr>
          <w:rFonts w:ascii="Arial"/>
          <w:color w:val="313131"/>
          <w:w w:val="110"/>
          <w:sz w:val="13"/>
        </w:rPr>
        <w:t>account ho</w:t>
      </w:r>
      <w:r>
        <w:rPr>
          <w:rFonts w:ascii="Arial"/>
          <w:w w:val="110"/>
          <w:sz w:val="13"/>
        </w:rPr>
        <w:t>l</w:t>
      </w:r>
      <w:r>
        <w:rPr>
          <w:rFonts w:ascii="Arial"/>
          <w:color w:val="313131"/>
          <w:w w:val="110"/>
          <w:sz w:val="13"/>
        </w:rPr>
        <w:t>de</w:t>
      </w:r>
      <w:r>
        <w:rPr>
          <w:rFonts w:ascii="Arial"/>
          <w:w w:val="110"/>
          <w:sz w:val="13"/>
        </w:rPr>
        <w:t>r</w:t>
      </w:r>
      <w:r>
        <w:rPr>
          <w:rFonts w:ascii="Arial"/>
          <w:color w:val="313131"/>
          <w:w w:val="110"/>
          <w:sz w:val="13"/>
        </w:rPr>
        <w:t>(s)</w:t>
      </w:r>
      <w:r>
        <w:rPr>
          <w:rFonts w:ascii="Arial"/>
          <w:color w:val="5D5D5D"/>
          <w:w w:val="110"/>
          <w:sz w:val="13"/>
        </w:rPr>
        <w:t>,</w:t>
      </w:r>
      <w:r>
        <w:rPr>
          <w:rFonts w:ascii="Arial"/>
          <w:color w:val="5D5D5D"/>
          <w:spacing w:val="-9"/>
          <w:w w:val="110"/>
          <w:sz w:val="13"/>
        </w:rPr>
        <w:t> </w:t>
      </w:r>
      <w:r>
        <w:rPr>
          <w:rFonts w:ascii="Arial"/>
          <w:color w:val="313131"/>
          <w:w w:val="110"/>
          <w:sz w:val="13"/>
        </w:rPr>
        <w:t>my</w:t>
      </w:r>
      <w:r>
        <w:rPr>
          <w:rFonts w:ascii="Arial"/>
          <w:color w:val="5D5D5D"/>
          <w:w w:val="110"/>
          <w:sz w:val="13"/>
        </w:rPr>
        <w:t>/ </w:t>
      </w:r>
      <w:r>
        <w:rPr>
          <w:rFonts w:ascii="Arial"/>
          <w:color w:val="464646"/>
          <w:w w:val="110"/>
          <w:sz w:val="13"/>
        </w:rPr>
        <w:t>ou</w:t>
      </w:r>
      <w:r>
        <w:rPr>
          <w:rFonts w:ascii="Arial"/>
          <w:color w:val="161616"/>
          <w:w w:val="110"/>
          <w:sz w:val="13"/>
        </w:rPr>
        <w:t>r</w:t>
      </w:r>
      <w:r>
        <w:rPr>
          <w:rFonts w:ascii="Arial"/>
          <w:color w:val="161616"/>
          <w:spacing w:val="-1"/>
          <w:w w:val="110"/>
          <w:sz w:val="13"/>
        </w:rPr>
        <w:t> </w:t>
      </w:r>
      <w:r>
        <w:rPr>
          <w:rFonts w:ascii="Arial"/>
          <w:color w:val="464646"/>
          <w:w w:val="110"/>
          <w:sz w:val="13"/>
        </w:rPr>
        <w:t>lega</w:t>
      </w:r>
      <w:r>
        <w:rPr>
          <w:rFonts w:ascii="Arial"/>
          <w:color w:val="161616"/>
          <w:w w:val="110"/>
          <w:sz w:val="13"/>
        </w:rPr>
        <w:t>l</w:t>
      </w:r>
      <w:r>
        <w:rPr>
          <w:rFonts w:ascii="Arial"/>
          <w:color w:val="161616"/>
          <w:spacing w:val="-6"/>
          <w:w w:val="110"/>
          <w:sz w:val="13"/>
        </w:rPr>
        <w:t> </w:t>
      </w:r>
      <w:r>
        <w:rPr>
          <w:rFonts w:ascii="Arial"/>
          <w:color w:val="464646"/>
          <w:w w:val="110"/>
          <w:sz w:val="13"/>
        </w:rPr>
        <w:t>h</w:t>
      </w:r>
      <w:r>
        <w:rPr>
          <w:rFonts w:ascii="Arial"/>
          <w:color w:val="161616"/>
          <w:w w:val="110"/>
          <w:sz w:val="13"/>
        </w:rPr>
        <w:t>e</w:t>
      </w:r>
      <w:r>
        <w:rPr>
          <w:rFonts w:ascii="Arial"/>
          <w:color w:val="5D5D5D"/>
          <w:w w:val="110"/>
          <w:sz w:val="13"/>
        </w:rPr>
        <w:t>i</w:t>
      </w:r>
      <w:r>
        <w:rPr>
          <w:rFonts w:ascii="Arial"/>
          <w:color w:val="313131"/>
          <w:w w:val="110"/>
          <w:sz w:val="13"/>
        </w:rPr>
        <w:t>rs wo</w:t>
      </w:r>
      <w:r>
        <w:rPr>
          <w:rFonts w:ascii="Arial"/>
          <w:color w:val="161616"/>
          <w:w w:val="110"/>
          <w:sz w:val="13"/>
        </w:rPr>
        <w:t>u</w:t>
      </w:r>
      <w:r>
        <w:rPr>
          <w:rFonts w:ascii="Arial"/>
          <w:color w:val="5D5D5D"/>
          <w:w w:val="110"/>
          <w:sz w:val="13"/>
        </w:rPr>
        <w:t>l</w:t>
      </w:r>
      <w:r>
        <w:rPr>
          <w:rFonts w:ascii="Arial"/>
          <w:color w:val="313131"/>
          <w:w w:val="110"/>
          <w:sz w:val="13"/>
        </w:rPr>
        <w:t>d </w:t>
      </w:r>
      <w:r>
        <w:rPr>
          <w:rFonts w:ascii="Arial"/>
          <w:color w:val="464646"/>
          <w:w w:val="110"/>
          <w:sz w:val="13"/>
        </w:rPr>
        <w:t>need </w:t>
      </w:r>
      <w:r>
        <w:rPr>
          <w:rFonts w:ascii="Arial"/>
          <w:color w:val="161616"/>
          <w:w w:val="110"/>
          <w:sz w:val="13"/>
        </w:rPr>
        <w:t>to </w:t>
      </w:r>
      <w:r>
        <w:rPr>
          <w:rFonts w:ascii="Arial"/>
          <w:color w:val="464646"/>
          <w:w w:val="110"/>
          <w:sz w:val="13"/>
        </w:rPr>
        <w:t>submi</w:t>
      </w:r>
      <w:r>
        <w:rPr>
          <w:rFonts w:ascii="Arial"/>
          <w:color w:val="161616"/>
          <w:w w:val="110"/>
          <w:sz w:val="13"/>
        </w:rPr>
        <w:t>t </w:t>
      </w:r>
      <w:r>
        <w:rPr>
          <w:rFonts w:ascii="Arial"/>
          <w:color w:val="313131"/>
          <w:w w:val="110"/>
          <w:sz w:val="13"/>
        </w:rPr>
        <w:t>a</w:t>
      </w:r>
      <w:r>
        <w:rPr>
          <w:rFonts w:ascii="Arial"/>
          <w:w w:val="110"/>
          <w:sz w:val="13"/>
        </w:rPr>
        <w:t>ll </w:t>
      </w:r>
      <w:r>
        <w:rPr>
          <w:rFonts w:ascii="Arial"/>
          <w:color w:val="161616"/>
          <w:w w:val="110"/>
          <w:sz w:val="13"/>
        </w:rPr>
        <w:t>t</w:t>
      </w:r>
      <w:r>
        <w:rPr>
          <w:rFonts w:ascii="Arial"/>
          <w:color w:val="464646"/>
          <w:w w:val="110"/>
          <w:sz w:val="13"/>
        </w:rPr>
        <w:t>he </w:t>
      </w:r>
      <w:r>
        <w:rPr>
          <w:rFonts w:ascii="Arial"/>
          <w:color w:val="161616"/>
          <w:w w:val="110"/>
          <w:sz w:val="13"/>
        </w:rPr>
        <w:t>requisite d</w:t>
      </w:r>
      <w:r>
        <w:rPr>
          <w:rFonts w:ascii="Arial"/>
          <w:color w:val="464646"/>
          <w:w w:val="110"/>
          <w:sz w:val="13"/>
        </w:rPr>
        <w:t>oc</w:t>
      </w:r>
      <w:r>
        <w:rPr>
          <w:rFonts w:ascii="Arial"/>
          <w:color w:val="161616"/>
          <w:w w:val="110"/>
          <w:sz w:val="13"/>
        </w:rPr>
        <w:t>u</w:t>
      </w:r>
      <w:r>
        <w:rPr>
          <w:rFonts w:ascii="Arial"/>
          <w:color w:val="313131"/>
          <w:w w:val="110"/>
          <w:sz w:val="13"/>
        </w:rPr>
        <w:t>men</w:t>
      </w:r>
      <w:r>
        <w:rPr>
          <w:rFonts w:ascii="Arial"/>
          <w:color w:val="161616"/>
          <w:w w:val="110"/>
          <w:sz w:val="13"/>
        </w:rPr>
        <w:t>t</w:t>
      </w:r>
      <w:r>
        <w:rPr>
          <w:rFonts w:ascii="Arial"/>
          <w:color w:val="313131"/>
          <w:w w:val="110"/>
          <w:sz w:val="13"/>
        </w:rPr>
        <w:t>s</w:t>
      </w:r>
      <w:r>
        <w:rPr>
          <w:rFonts w:ascii="Arial"/>
          <w:color w:val="313131"/>
          <w:spacing w:val="-2"/>
          <w:w w:val="110"/>
          <w:sz w:val="13"/>
        </w:rPr>
        <w:t> </w:t>
      </w:r>
      <w:r>
        <w:rPr>
          <w:rFonts w:ascii="Arial"/>
          <w:color w:val="313131"/>
          <w:w w:val="110"/>
          <w:sz w:val="13"/>
        </w:rPr>
        <w:t>I</w:t>
      </w:r>
      <w:r>
        <w:rPr>
          <w:rFonts w:ascii="Arial"/>
          <w:color w:val="313131"/>
          <w:spacing w:val="40"/>
          <w:w w:val="110"/>
          <w:sz w:val="13"/>
        </w:rPr>
        <w:t> </w:t>
      </w:r>
      <w:r>
        <w:rPr>
          <w:rFonts w:ascii="Arial"/>
          <w:color w:val="5D5D5D"/>
          <w:w w:val="110"/>
          <w:sz w:val="13"/>
        </w:rPr>
        <w:t>i</w:t>
      </w:r>
      <w:r>
        <w:rPr>
          <w:rFonts w:ascii="Arial"/>
          <w:color w:val="313131"/>
          <w:w w:val="110"/>
          <w:sz w:val="13"/>
        </w:rPr>
        <w:t>n</w:t>
      </w:r>
      <w:r>
        <w:rPr>
          <w:rFonts w:ascii="Arial"/>
          <w:color w:val="6B6B6B"/>
          <w:w w:val="110"/>
          <w:sz w:val="13"/>
        </w:rPr>
        <w:t>f</w:t>
      </w:r>
      <w:r>
        <w:rPr>
          <w:rFonts w:ascii="Arial"/>
          <w:color w:val="464646"/>
          <w:w w:val="110"/>
          <w:sz w:val="13"/>
        </w:rPr>
        <w:t>ormat</w:t>
      </w:r>
      <w:r>
        <w:rPr>
          <w:rFonts w:ascii="Arial"/>
          <w:color w:val="161616"/>
          <w:w w:val="110"/>
          <w:sz w:val="13"/>
        </w:rPr>
        <w:t>i</w:t>
      </w:r>
      <w:r>
        <w:rPr>
          <w:rFonts w:ascii="Arial"/>
          <w:color w:val="464646"/>
          <w:w w:val="110"/>
          <w:sz w:val="13"/>
        </w:rPr>
        <w:t>on</w:t>
      </w:r>
      <w:r>
        <w:rPr>
          <w:rFonts w:ascii="Arial"/>
          <w:color w:val="464646"/>
          <w:spacing w:val="-10"/>
          <w:w w:val="110"/>
          <w:sz w:val="13"/>
        </w:rPr>
        <w:t> </w:t>
      </w:r>
      <w:r>
        <w:rPr>
          <w:rFonts w:ascii="Arial"/>
          <w:color w:val="161616"/>
          <w:w w:val="110"/>
          <w:sz w:val="13"/>
        </w:rPr>
        <w:t>f</w:t>
      </w:r>
      <w:r>
        <w:rPr>
          <w:rFonts w:ascii="Arial"/>
          <w:color w:val="464646"/>
          <w:w w:val="110"/>
          <w:sz w:val="13"/>
        </w:rPr>
        <w:t>or</w:t>
      </w:r>
      <w:r>
        <w:rPr>
          <w:rFonts w:ascii="Arial"/>
          <w:color w:val="464646"/>
          <w:spacing w:val="-10"/>
          <w:w w:val="110"/>
          <w:sz w:val="13"/>
        </w:rPr>
        <w:t> </w:t>
      </w:r>
      <w:r>
        <w:rPr>
          <w:rFonts w:ascii="Arial"/>
          <w:color w:val="464646"/>
          <w:w w:val="110"/>
          <w:sz w:val="13"/>
        </w:rPr>
        <w:t>c</w:t>
      </w:r>
      <w:r>
        <w:rPr>
          <w:rFonts w:ascii="Arial"/>
          <w:color w:val="161616"/>
          <w:w w:val="110"/>
          <w:sz w:val="13"/>
        </w:rPr>
        <w:t>l</w:t>
      </w:r>
      <w:r>
        <w:rPr>
          <w:rFonts w:ascii="Arial"/>
          <w:color w:val="313131"/>
          <w:w w:val="110"/>
          <w:sz w:val="13"/>
        </w:rPr>
        <w:t>a</w:t>
      </w:r>
      <w:r>
        <w:rPr>
          <w:rFonts w:ascii="Arial"/>
          <w:color w:val="5D5D5D"/>
          <w:w w:val="110"/>
          <w:sz w:val="13"/>
        </w:rPr>
        <w:t>imin</w:t>
      </w:r>
      <w:r>
        <w:rPr>
          <w:rFonts w:ascii="Arial"/>
          <w:color w:val="313131"/>
          <w:w w:val="110"/>
          <w:sz w:val="13"/>
        </w:rPr>
        <w:t>g</w:t>
      </w:r>
      <w:r>
        <w:rPr>
          <w:rFonts w:ascii="Arial"/>
          <w:color w:val="313131"/>
          <w:spacing w:val="-10"/>
          <w:w w:val="110"/>
          <w:sz w:val="13"/>
        </w:rPr>
        <w:t> </w:t>
      </w:r>
      <w:r>
        <w:rPr>
          <w:rFonts w:ascii="Arial"/>
          <w:color w:val="313131"/>
          <w:w w:val="110"/>
          <w:sz w:val="13"/>
        </w:rPr>
        <w:t>of</w:t>
      </w:r>
      <w:r>
        <w:rPr>
          <w:rFonts w:ascii="Arial"/>
          <w:color w:val="313131"/>
          <w:spacing w:val="-10"/>
          <w:w w:val="110"/>
          <w:sz w:val="13"/>
        </w:rPr>
        <w:t> </w:t>
      </w:r>
      <w:r>
        <w:rPr>
          <w:rFonts w:ascii="Arial"/>
          <w:color w:val="464646"/>
          <w:w w:val="110"/>
          <w:sz w:val="13"/>
        </w:rPr>
        <w:t>assets</w:t>
      </w:r>
      <w:r>
        <w:rPr>
          <w:rFonts w:ascii="Arial"/>
          <w:color w:val="464646"/>
          <w:spacing w:val="-10"/>
          <w:w w:val="110"/>
          <w:sz w:val="13"/>
        </w:rPr>
        <w:t> </w:t>
      </w:r>
      <w:r>
        <w:rPr>
          <w:rFonts w:ascii="Arial"/>
          <w:color w:val="464646"/>
          <w:w w:val="110"/>
          <w:sz w:val="13"/>
        </w:rPr>
        <w:t>held</w:t>
      </w:r>
      <w:r>
        <w:rPr>
          <w:rFonts w:ascii="Arial"/>
          <w:color w:val="464646"/>
          <w:spacing w:val="-10"/>
          <w:w w:val="110"/>
          <w:sz w:val="13"/>
        </w:rPr>
        <w:t> </w:t>
      </w:r>
      <w:r>
        <w:rPr>
          <w:rFonts w:ascii="Arial"/>
          <w:color w:val="161616"/>
          <w:w w:val="110"/>
          <w:sz w:val="13"/>
        </w:rPr>
        <w:t>i</w:t>
      </w:r>
      <w:r>
        <w:rPr>
          <w:rFonts w:ascii="Arial"/>
          <w:color w:val="464646"/>
          <w:w w:val="110"/>
          <w:sz w:val="13"/>
        </w:rPr>
        <w:t>n</w:t>
      </w:r>
      <w:r>
        <w:rPr>
          <w:rFonts w:ascii="Arial"/>
          <w:color w:val="464646"/>
          <w:spacing w:val="-10"/>
          <w:w w:val="110"/>
          <w:sz w:val="13"/>
        </w:rPr>
        <w:t> </w:t>
      </w:r>
      <w:r>
        <w:rPr>
          <w:rFonts w:ascii="Arial"/>
          <w:color w:val="313131"/>
          <w:w w:val="110"/>
          <w:sz w:val="13"/>
        </w:rPr>
        <w:t>my</w:t>
      </w:r>
      <w:r>
        <w:rPr>
          <w:rFonts w:ascii="Arial"/>
          <w:color w:val="313131"/>
          <w:spacing w:val="-10"/>
          <w:w w:val="110"/>
          <w:sz w:val="13"/>
        </w:rPr>
        <w:t> </w:t>
      </w:r>
      <w:r>
        <w:rPr>
          <w:rFonts w:ascii="Arial"/>
          <w:i/>
          <w:color w:val="464646"/>
          <w:w w:val="110"/>
          <w:sz w:val="13"/>
        </w:rPr>
        <w:t>I</w:t>
      </w:r>
      <w:r>
        <w:rPr>
          <w:rFonts w:ascii="Arial"/>
          <w:i/>
          <w:color w:val="464646"/>
          <w:spacing w:val="-10"/>
          <w:w w:val="110"/>
          <w:sz w:val="13"/>
        </w:rPr>
        <w:t> </w:t>
      </w:r>
      <w:r>
        <w:rPr>
          <w:rFonts w:ascii="Arial"/>
          <w:color w:val="313131"/>
          <w:w w:val="110"/>
          <w:sz w:val="13"/>
        </w:rPr>
        <w:t>our</w:t>
      </w:r>
      <w:r>
        <w:rPr>
          <w:rFonts w:ascii="Arial"/>
          <w:color w:val="313131"/>
          <w:spacing w:val="-10"/>
          <w:w w:val="110"/>
          <w:sz w:val="13"/>
        </w:rPr>
        <w:t> </w:t>
      </w:r>
      <w:r>
        <w:rPr>
          <w:rFonts w:ascii="Arial"/>
          <w:color w:val="161616"/>
          <w:w w:val="110"/>
          <w:sz w:val="13"/>
        </w:rPr>
        <w:t>trading</w:t>
      </w:r>
      <w:r>
        <w:rPr>
          <w:rFonts w:ascii="Arial"/>
          <w:color w:val="161616"/>
          <w:spacing w:val="-10"/>
          <w:w w:val="110"/>
          <w:sz w:val="13"/>
        </w:rPr>
        <w:t> </w:t>
      </w:r>
      <w:r>
        <w:rPr>
          <w:rFonts w:ascii="Arial"/>
          <w:i/>
          <w:color w:val="464646"/>
          <w:w w:val="110"/>
          <w:sz w:val="13"/>
        </w:rPr>
        <w:t>I</w:t>
      </w:r>
      <w:r>
        <w:rPr>
          <w:rFonts w:ascii="Arial"/>
          <w:i/>
          <w:color w:val="464646"/>
          <w:spacing w:val="-10"/>
          <w:w w:val="110"/>
          <w:sz w:val="13"/>
        </w:rPr>
        <w:t> </w:t>
      </w:r>
      <w:r>
        <w:rPr>
          <w:rFonts w:ascii="Arial"/>
          <w:color w:val="464646"/>
          <w:w w:val="110"/>
          <w:sz w:val="13"/>
        </w:rPr>
        <w:t>dema</w:t>
      </w:r>
      <w:r>
        <w:rPr>
          <w:rFonts w:ascii="Arial"/>
          <w:color w:val="161616"/>
          <w:w w:val="110"/>
          <w:sz w:val="13"/>
        </w:rPr>
        <w:t>t</w:t>
      </w:r>
      <w:r>
        <w:rPr>
          <w:rFonts w:ascii="Arial"/>
          <w:color w:val="161616"/>
          <w:spacing w:val="-10"/>
          <w:w w:val="110"/>
          <w:sz w:val="13"/>
        </w:rPr>
        <w:t> </w:t>
      </w:r>
      <w:r>
        <w:rPr>
          <w:rFonts w:ascii="Arial"/>
          <w:color w:val="313131"/>
          <w:w w:val="110"/>
          <w:sz w:val="13"/>
        </w:rPr>
        <w:t>account,</w:t>
      </w:r>
      <w:r>
        <w:rPr>
          <w:rFonts w:ascii="Arial"/>
          <w:color w:val="313131"/>
          <w:spacing w:val="-10"/>
          <w:w w:val="110"/>
          <w:sz w:val="13"/>
        </w:rPr>
        <w:t> </w:t>
      </w:r>
      <w:r>
        <w:rPr>
          <w:rFonts w:ascii="Arial"/>
          <w:color w:val="313131"/>
          <w:w w:val="110"/>
          <w:sz w:val="13"/>
        </w:rPr>
        <w:t>which</w:t>
      </w:r>
      <w:r>
        <w:rPr>
          <w:rFonts w:ascii="Arial"/>
          <w:color w:val="313131"/>
          <w:spacing w:val="-9"/>
          <w:w w:val="110"/>
          <w:sz w:val="13"/>
        </w:rPr>
        <w:t> </w:t>
      </w:r>
      <w:r>
        <w:rPr>
          <w:rFonts w:ascii="Arial"/>
          <w:color w:val="464646"/>
          <w:w w:val="110"/>
          <w:sz w:val="13"/>
        </w:rPr>
        <w:t>may</w:t>
      </w:r>
      <w:r>
        <w:rPr>
          <w:rFonts w:ascii="Arial"/>
          <w:color w:val="464646"/>
          <w:spacing w:val="-10"/>
          <w:w w:val="110"/>
          <w:sz w:val="13"/>
        </w:rPr>
        <w:t> </w:t>
      </w:r>
      <w:r>
        <w:rPr>
          <w:rFonts w:ascii="Arial"/>
          <w:color w:val="313131"/>
          <w:w w:val="110"/>
          <w:sz w:val="13"/>
        </w:rPr>
        <w:t>also</w:t>
      </w:r>
      <w:r>
        <w:rPr>
          <w:rFonts w:ascii="Arial"/>
          <w:color w:val="313131"/>
          <w:spacing w:val="-10"/>
          <w:w w:val="110"/>
          <w:sz w:val="13"/>
        </w:rPr>
        <w:t> </w:t>
      </w:r>
      <w:r>
        <w:rPr>
          <w:rFonts w:ascii="Arial"/>
          <w:color w:val="5D5D5D"/>
          <w:w w:val="110"/>
          <w:sz w:val="13"/>
        </w:rPr>
        <w:t>in</w:t>
      </w:r>
      <w:r>
        <w:rPr>
          <w:rFonts w:ascii="Arial"/>
          <w:color w:val="313131"/>
          <w:w w:val="110"/>
          <w:sz w:val="13"/>
        </w:rPr>
        <w:t>c</w:t>
      </w:r>
      <w:r>
        <w:rPr>
          <w:rFonts w:ascii="Arial"/>
          <w:color w:val="5D5D5D"/>
          <w:w w:val="110"/>
          <w:sz w:val="13"/>
        </w:rPr>
        <w:t>lu</w:t>
      </w:r>
      <w:r>
        <w:rPr>
          <w:rFonts w:ascii="Arial"/>
          <w:color w:val="313131"/>
          <w:w w:val="110"/>
          <w:sz w:val="13"/>
        </w:rPr>
        <w:t>de</w:t>
      </w:r>
      <w:r>
        <w:rPr>
          <w:rFonts w:ascii="Arial"/>
          <w:color w:val="313131"/>
          <w:spacing w:val="-10"/>
          <w:w w:val="110"/>
          <w:sz w:val="13"/>
        </w:rPr>
        <w:t> </w:t>
      </w:r>
      <w:r>
        <w:rPr>
          <w:rFonts w:ascii="Arial"/>
          <w:color w:val="464646"/>
          <w:w w:val="110"/>
          <w:sz w:val="13"/>
        </w:rPr>
        <w:t>documen</w:t>
      </w:r>
      <w:r>
        <w:rPr>
          <w:rFonts w:ascii="Arial"/>
          <w:color w:val="161616"/>
          <w:w w:val="110"/>
          <w:sz w:val="13"/>
        </w:rPr>
        <w:t>t</w:t>
      </w:r>
      <w:r>
        <w:rPr>
          <w:rFonts w:ascii="Arial"/>
          <w:color w:val="464646"/>
          <w:w w:val="110"/>
          <w:sz w:val="13"/>
        </w:rPr>
        <w:t>s</w:t>
      </w:r>
      <w:r>
        <w:rPr>
          <w:rFonts w:ascii="Arial"/>
          <w:color w:val="464646"/>
          <w:spacing w:val="-10"/>
          <w:w w:val="110"/>
          <w:sz w:val="13"/>
        </w:rPr>
        <w:t> </w:t>
      </w:r>
      <w:r>
        <w:rPr>
          <w:rFonts w:ascii="Arial"/>
          <w:color w:val="464646"/>
          <w:w w:val="110"/>
          <w:sz w:val="13"/>
        </w:rPr>
        <w:t>issued</w:t>
      </w:r>
      <w:r>
        <w:rPr>
          <w:rFonts w:ascii="Arial"/>
          <w:color w:val="464646"/>
          <w:spacing w:val="-10"/>
          <w:w w:val="110"/>
          <w:sz w:val="13"/>
        </w:rPr>
        <w:t> </w:t>
      </w:r>
      <w:r>
        <w:rPr>
          <w:rFonts w:ascii="Arial"/>
          <w:color w:val="313131"/>
          <w:w w:val="110"/>
          <w:sz w:val="13"/>
        </w:rPr>
        <w:t>by</w:t>
      </w:r>
      <w:r>
        <w:rPr>
          <w:rFonts w:ascii="Arial"/>
          <w:color w:val="313131"/>
          <w:spacing w:val="-10"/>
          <w:w w:val="110"/>
          <w:sz w:val="13"/>
        </w:rPr>
        <w:t> </w:t>
      </w:r>
      <w:r>
        <w:rPr>
          <w:rFonts w:ascii="Arial"/>
          <w:color w:val="464646"/>
          <w:w w:val="110"/>
          <w:sz w:val="13"/>
        </w:rPr>
        <w:t>Court</w:t>
      </w:r>
      <w:r>
        <w:rPr>
          <w:rFonts w:ascii="Arial"/>
          <w:color w:val="464646"/>
          <w:spacing w:val="-10"/>
          <w:w w:val="110"/>
          <w:sz w:val="13"/>
        </w:rPr>
        <w:t> </w:t>
      </w:r>
      <w:r>
        <w:rPr>
          <w:rFonts w:ascii="Arial"/>
          <w:color w:val="313131"/>
          <w:w w:val="110"/>
          <w:sz w:val="13"/>
        </w:rPr>
        <w:t>or</w:t>
      </w:r>
      <w:r>
        <w:rPr>
          <w:rFonts w:ascii="Arial"/>
          <w:color w:val="313131"/>
          <w:spacing w:val="-10"/>
          <w:w w:val="110"/>
          <w:sz w:val="13"/>
        </w:rPr>
        <w:t> </w:t>
      </w:r>
      <w:r>
        <w:rPr>
          <w:rFonts w:ascii="Arial"/>
          <w:color w:val="464646"/>
          <w:w w:val="110"/>
          <w:sz w:val="13"/>
        </w:rPr>
        <w:t>o</w:t>
      </w:r>
      <w:r>
        <w:rPr>
          <w:rFonts w:ascii="Arial"/>
          <w:color w:val="161616"/>
          <w:w w:val="110"/>
          <w:sz w:val="13"/>
        </w:rPr>
        <w:t>t</w:t>
      </w:r>
      <w:r>
        <w:rPr>
          <w:rFonts w:ascii="Arial"/>
          <w:color w:val="313131"/>
          <w:w w:val="110"/>
          <w:sz w:val="13"/>
        </w:rPr>
        <w:t>he</w:t>
      </w:r>
      <w:r>
        <w:rPr>
          <w:rFonts w:ascii="Arial"/>
          <w:color w:val="5D5D5D"/>
          <w:w w:val="110"/>
          <w:sz w:val="13"/>
        </w:rPr>
        <w:t>r</w:t>
      </w:r>
      <w:r>
        <w:rPr>
          <w:rFonts w:ascii="Arial"/>
          <w:color w:val="5D5D5D"/>
          <w:spacing w:val="-10"/>
          <w:w w:val="110"/>
          <w:sz w:val="13"/>
        </w:rPr>
        <w:t> </w:t>
      </w:r>
      <w:r>
        <w:rPr>
          <w:rFonts w:ascii="Arial"/>
          <w:color w:val="464646"/>
          <w:w w:val="110"/>
          <w:sz w:val="13"/>
        </w:rPr>
        <w:t>suc</w:t>
      </w:r>
      <w:r>
        <w:rPr>
          <w:rFonts w:ascii="Arial"/>
          <w:color w:val="161616"/>
          <w:w w:val="110"/>
          <w:sz w:val="13"/>
        </w:rPr>
        <w:t>h</w:t>
      </w:r>
      <w:r>
        <w:rPr>
          <w:rFonts w:ascii="Arial"/>
          <w:color w:val="161616"/>
          <w:spacing w:val="-10"/>
          <w:w w:val="110"/>
          <w:sz w:val="13"/>
        </w:rPr>
        <w:t> </w:t>
      </w:r>
      <w:r>
        <w:rPr>
          <w:rFonts w:ascii="Arial"/>
          <w:color w:val="313131"/>
          <w:w w:val="110"/>
          <w:sz w:val="13"/>
        </w:rPr>
        <w:t>competent</w:t>
      </w:r>
      <w:r>
        <w:rPr>
          <w:rFonts w:ascii="Arial"/>
          <w:color w:val="313131"/>
          <w:spacing w:val="-10"/>
          <w:w w:val="110"/>
          <w:sz w:val="13"/>
        </w:rPr>
        <w:t> </w:t>
      </w:r>
      <w:r>
        <w:rPr>
          <w:rFonts w:ascii="Arial"/>
          <w:color w:val="464646"/>
          <w:w w:val="110"/>
          <w:sz w:val="13"/>
        </w:rPr>
        <w:t>au</w:t>
      </w:r>
      <w:r>
        <w:rPr>
          <w:rFonts w:ascii="Arial"/>
          <w:color w:val="161616"/>
          <w:w w:val="110"/>
          <w:sz w:val="13"/>
        </w:rPr>
        <w:t>th</w:t>
      </w:r>
      <w:r>
        <w:rPr>
          <w:rFonts w:ascii="Arial"/>
          <w:color w:val="464646"/>
          <w:w w:val="110"/>
          <w:sz w:val="13"/>
        </w:rPr>
        <w:t>or</w:t>
      </w:r>
      <w:r>
        <w:rPr>
          <w:rFonts w:ascii="Arial"/>
          <w:color w:val="161616"/>
          <w:w w:val="110"/>
          <w:sz w:val="13"/>
        </w:rPr>
        <w:t>it</w:t>
      </w:r>
      <w:r>
        <w:rPr>
          <w:rFonts w:ascii="Arial"/>
          <w:color w:val="464646"/>
          <w:w w:val="110"/>
          <w:sz w:val="13"/>
        </w:rPr>
        <w:t>y</w:t>
      </w:r>
      <w:r>
        <w:rPr>
          <w:rFonts w:ascii="Arial"/>
          <w:color w:val="6B6B6B"/>
          <w:w w:val="110"/>
          <w:sz w:val="13"/>
        </w:rPr>
        <w:t>,</w:t>
      </w:r>
      <w:r>
        <w:rPr>
          <w:rFonts w:ascii="Arial"/>
          <w:color w:val="6B6B6B"/>
          <w:spacing w:val="40"/>
          <w:w w:val="110"/>
          <w:sz w:val="13"/>
        </w:rPr>
        <w:t> </w:t>
      </w:r>
      <w:r>
        <w:rPr>
          <w:rFonts w:ascii="Arial"/>
          <w:color w:val="313131"/>
          <w:w w:val="110"/>
          <w:sz w:val="13"/>
        </w:rPr>
        <w:t>based</w:t>
      </w:r>
      <w:r>
        <w:rPr>
          <w:rFonts w:ascii="Arial"/>
          <w:color w:val="313131"/>
          <w:spacing w:val="-15"/>
          <w:w w:val="110"/>
          <w:sz w:val="13"/>
        </w:rPr>
        <w:t> </w:t>
      </w:r>
      <w:r>
        <w:rPr>
          <w:rFonts w:ascii="Arial"/>
          <w:color w:val="464646"/>
          <w:w w:val="110"/>
          <w:sz w:val="13"/>
        </w:rPr>
        <w:t>on</w:t>
      </w:r>
      <w:r>
        <w:rPr>
          <w:rFonts w:ascii="Arial"/>
          <w:color w:val="464646"/>
          <w:spacing w:val="-11"/>
          <w:w w:val="110"/>
          <w:sz w:val="13"/>
        </w:rPr>
        <w:t> </w:t>
      </w:r>
      <w:r>
        <w:rPr>
          <w:rFonts w:ascii="Arial"/>
          <w:color w:val="464646"/>
          <w:w w:val="110"/>
          <w:sz w:val="13"/>
        </w:rPr>
        <w:t>the</w:t>
      </w:r>
      <w:r>
        <w:rPr>
          <w:rFonts w:ascii="Arial"/>
          <w:color w:val="464646"/>
          <w:spacing w:val="-10"/>
          <w:w w:val="110"/>
          <w:sz w:val="13"/>
        </w:rPr>
        <w:t> </w:t>
      </w:r>
      <w:r>
        <w:rPr>
          <w:rFonts w:ascii="Arial"/>
          <w:color w:val="313131"/>
          <w:w w:val="110"/>
          <w:sz w:val="13"/>
        </w:rPr>
        <w:t>va</w:t>
      </w:r>
      <w:r>
        <w:rPr>
          <w:rFonts w:ascii="Arial"/>
          <w:w w:val="110"/>
          <w:sz w:val="13"/>
        </w:rPr>
        <w:t>l</w:t>
      </w:r>
      <w:r>
        <w:rPr>
          <w:rFonts w:ascii="Arial"/>
          <w:color w:val="313131"/>
          <w:w w:val="110"/>
          <w:sz w:val="13"/>
        </w:rPr>
        <w:t>ue</w:t>
      </w:r>
      <w:r>
        <w:rPr>
          <w:rFonts w:ascii="Arial"/>
          <w:color w:val="313131"/>
          <w:spacing w:val="-9"/>
          <w:w w:val="110"/>
          <w:sz w:val="13"/>
        </w:rPr>
        <w:t> </w:t>
      </w:r>
      <w:r>
        <w:rPr>
          <w:rFonts w:ascii="Arial"/>
          <w:color w:val="161616"/>
          <w:w w:val="110"/>
          <w:sz w:val="13"/>
        </w:rPr>
        <w:t>at</w:t>
      </w:r>
      <w:r>
        <w:rPr>
          <w:rFonts w:ascii="Arial"/>
          <w:color w:val="161616"/>
          <w:spacing w:val="-10"/>
          <w:w w:val="110"/>
          <w:sz w:val="13"/>
        </w:rPr>
        <w:t> </w:t>
      </w:r>
      <w:r>
        <w:rPr>
          <w:rFonts w:ascii="Arial"/>
          <w:color w:val="313131"/>
          <w:w w:val="110"/>
          <w:sz w:val="13"/>
        </w:rPr>
        <w:t>assets</w:t>
      </w:r>
      <w:r>
        <w:rPr>
          <w:rFonts w:ascii="Arial"/>
          <w:color w:val="313131"/>
          <w:spacing w:val="-12"/>
          <w:w w:val="110"/>
          <w:sz w:val="13"/>
        </w:rPr>
        <w:t> </w:t>
      </w:r>
      <w:r>
        <w:rPr>
          <w:rFonts w:ascii="Arial"/>
          <w:color w:val="464646"/>
          <w:w w:val="110"/>
          <w:sz w:val="13"/>
        </w:rPr>
        <w:t>he</w:t>
      </w:r>
      <w:r>
        <w:rPr>
          <w:rFonts w:ascii="Arial"/>
          <w:color w:val="161616"/>
          <w:w w:val="110"/>
          <w:sz w:val="13"/>
        </w:rPr>
        <w:t>ld</w:t>
      </w:r>
      <w:r>
        <w:rPr>
          <w:rFonts w:ascii="Arial"/>
          <w:color w:val="161616"/>
          <w:spacing w:val="-13"/>
          <w:w w:val="110"/>
          <w:sz w:val="13"/>
        </w:rPr>
        <w:t> </w:t>
      </w:r>
      <w:r>
        <w:rPr>
          <w:rFonts w:ascii="Arial"/>
          <w:color w:val="464646"/>
          <w:w w:val="110"/>
          <w:sz w:val="13"/>
        </w:rPr>
        <w:t>in</w:t>
      </w:r>
      <w:r>
        <w:rPr>
          <w:rFonts w:ascii="Arial"/>
          <w:color w:val="464646"/>
          <w:spacing w:val="-13"/>
          <w:w w:val="110"/>
          <w:sz w:val="13"/>
        </w:rPr>
        <w:t> </w:t>
      </w:r>
      <w:r>
        <w:rPr>
          <w:rFonts w:ascii="Arial"/>
          <w:color w:val="464646"/>
          <w:w w:val="110"/>
          <w:sz w:val="13"/>
        </w:rPr>
        <w:t>the</w:t>
      </w:r>
      <w:r>
        <w:rPr>
          <w:rFonts w:ascii="Arial"/>
          <w:color w:val="464646"/>
          <w:spacing w:val="-16"/>
          <w:w w:val="110"/>
          <w:sz w:val="13"/>
        </w:rPr>
        <w:t> </w:t>
      </w:r>
      <w:r>
        <w:rPr>
          <w:rFonts w:ascii="Arial"/>
          <w:w w:val="110"/>
          <w:sz w:val="13"/>
        </w:rPr>
        <w:t>t</w:t>
      </w:r>
      <w:r>
        <w:rPr>
          <w:rFonts w:ascii="Arial"/>
          <w:color w:val="313131"/>
          <w:w w:val="110"/>
          <w:sz w:val="13"/>
        </w:rPr>
        <w:t>rad</w:t>
      </w:r>
      <w:r>
        <w:rPr>
          <w:rFonts w:ascii="Arial"/>
          <w:color w:val="6B6B6B"/>
          <w:w w:val="110"/>
          <w:sz w:val="13"/>
        </w:rPr>
        <w:t>i</w:t>
      </w:r>
      <w:r>
        <w:rPr>
          <w:rFonts w:ascii="Arial"/>
          <w:color w:val="161616"/>
          <w:w w:val="110"/>
          <w:sz w:val="13"/>
        </w:rPr>
        <w:t>n</w:t>
      </w:r>
      <w:r>
        <w:rPr>
          <w:rFonts w:ascii="Arial"/>
          <w:color w:val="464646"/>
          <w:w w:val="110"/>
          <w:sz w:val="13"/>
        </w:rPr>
        <w:t>g</w:t>
      </w:r>
      <w:r>
        <w:rPr>
          <w:rFonts w:ascii="Arial"/>
          <w:color w:val="464646"/>
          <w:spacing w:val="-12"/>
          <w:w w:val="110"/>
          <w:sz w:val="13"/>
        </w:rPr>
        <w:t> </w:t>
      </w:r>
      <w:r>
        <w:rPr>
          <w:rFonts w:ascii="Arial"/>
          <w:i/>
          <w:color w:val="464646"/>
          <w:w w:val="110"/>
          <w:sz w:val="13"/>
        </w:rPr>
        <w:t>I</w:t>
      </w:r>
      <w:r>
        <w:rPr>
          <w:rFonts w:ascii="Arial"/>
          <w:i/>
          <w:color w:val="464646"/>
          <w:spacing w:val="-8"/>
          <w:w w:val="110"/>
          <w:sz w:val="13"/>
        </w:rPr>
        <w:t> </w:t>
      </w:r>
      <w:r>
        <w:rPr>
          <w:rFonts w:ascii="Arial"/>
          <w:color w:val="161616"/>
          <w:w w:val="110"/>
          <w:sz w:val="13"/>
        </w:rPr>
        <w:t>demat</w:t>
      </w:r>
      <w:r>
        <w:rPr>
          <w:rFonts w:ascii="Arial"/>
          <w:color w:val="161616"/>
          <w:spacing w:val="-8"/>
          <w:w w:val="110"/>
          <w:sz w:val="13"/>
        </w:rPr>
        <w:t> </w:t>
      </w:r>
      <w:r>
        <w:rPr>
          <w:rFonts w:ascii="Arial"/>
          <w:color w:val="464646"/>
          <w:w w:val="110"/>
          <w:sz w:val="13"/>
        </w:rPr>
        <w:t>acco</w:t>
      </w:r>
      <w:r>
        <w:rPr>
          <w:rFonts w:ascii="Arial"/>
          <w:color w:val="161616"/>
          <w:w w:val="110"/>
          <w:sz w:val="13"/>
        </w:rPr>
        <w:t>un</w:t>
      </w:r>
      <w:r>
        <w:rPr>
          <w:rFonts w:ascii="Arial"/>
          <w:color w:val="313131"/>
          <w:w w:val="110"/>
          <w:sz w:val="13"/>
        </w:rPr>
        <w:t>t.</w:t>
      </w:r>
    </w:p>
    <w:p>
      <w:pPr>
        <w:pStyle w:val="BodyText"/>
        <w:spacing w:before="192"/>
        <w:rPr>
          <w:rFonts w:ascii="Arial"/>
          <w:sz w:val="20"/>
        </w:rPr>
      </w:pPr>
      <w:r>
        <w:rPr>
          <w:rFonts w:ascii="Arial"/>
          <w:sz w:val="20"/>
        </w:rPr>
        <mc:AlternateContent>
          <mc:Choice Requires="wps">
            <w:drawing>
              <wp:anchor distT="0" distB="0" distL="0" distR="0" allowOverlap="1" layoutInCell="1" locked="0" behindDoc="1" simplePos="0" relativeHeight="487735296">
                <wp:simplePos x="0" y="0"/>
                <wp:positionH relativeFrom="page">
                  <wp:posOffset>573947</wp:posOffset>
                </wp:positionH>
                <wp:positionV relativeFrom="paragraph">
                  <wp:posOffset>283416</wp:posOffset>
                </wp:positionV>
                <wp:extent cx="6423660" cy="1270"/>
                <wp:effectExtent l="0" t="0" r="0" b="0"/>
                <wp:wrapTopAndBottom/>
                <wp:docPr id="1043" name="Graphic 1043"/>
                <wp:cNvGraphicFramePr>
                  <a:graphicFrameLocks/>
                </wp:cNvGraphicFramePr>
                <a:graphic>
                  <a:graphicData uri="http://schemas.microsoft.com/office/word/2010/wordprocessingShape">
                    <wps:wsp>
                      <wps:cNvPr id="1043" name="Graphic 1043"/>
                      <wps:cNvSpPr/>
                      <wps:spPr>
                        <a:xfrm>
                          <a:off x="0" y="0"/>
                          <a:ext cx="6423660" cy="1270"/>
                        </a:xfrm>
                        <a:custGeom>
                          <a:avLst/>
                          <a:gdLst/>
                          <a:ahLst/>
                          <a:cxnLst/>
                          <a:rect l="l" t="t" r="r" b="b"/>
                          <a:pathLst>
                            <a:path w="6423660" h="0">
                              <a:moveTo>
                                <a:pt x="0" y="0"/>
                              </a:moveTo>
                              <a:lnTo>
                                <a:pt x="6423329"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19273pt;margin-top:22.316296pt;width:505.8pt;height:.1pt;mso-position-horizontal-relative:page;mso-position-vertical-relative:paragraph;z-index:-15581184;mso-wrap-distance-left:0;mso-wrap-distance-right:0" id="docshape827" coordorigin="904,446" coordsize="10116,0" path="m904,446l11019,446e" filled="false" stroked="true" strokeweight=".961094pt" strokecolor="#000000">
                <v:path arrowok="t"/>
                <v:stroke dashstyle="solid"/>
                <w10:wrap type="topAndBottom"/>
              </v:shape>
            </w:pict>
          </mc:Fallback>
        </mc:AlternateContent>
      </w:r>
    </w:p>
    <w:p>
      <w:pPr>
        <w:spacing w:before="13" w:after="43"/>
        <w:ind w:left="371" w:right="0" w:firstLine="0"/>
        <w:jc w:val="both"/>
        <w:rPr>
          <w:rFonts w:ascii="Arial"/>
          <w:b/>
          <w:sz w:val="16"/>
        </w:rPr>
      </w:pPr>
      <w:r>
        <w:rPr>
          <w:rFonts w:ascii="Arial"/>
          <w:b/>
          <w:sz w:val="16"/>
        </w:rPr>
        <w:t>Name</w:t>
      </w:r>
      <w:r>
        <w:rPr>
          <w:rFonts w:ascii="Arial"/>
          <w:b/>
          <w:spacing w:val="-2"/>
          <w:sz w:val="16"/>
        </w:rPr>
        <w:t> </w:t>
      </w:r>
      <w:r>
        <w:rPr>
          <w:rFonts w:ascii="Arial"/>
          <w:b/>
          <w:color w:val="161616"/>
          <w:sz w:val="16"/>
        </w:rPr>
        <w:t>and</w:t>
      </w:r>
      <w:r>
        <w:rPr>
          <w:rFonts w:ascii="Arial"/>
          <w:b/>
          <w:color w:val="161616"/>
          <w:spacing w:val="-8"/>
          <w:sz w:val="16"/>
        </w:rPr>
        <w:t> </w:t>
      </w:r>
      <w:r>
        <w:rPr>
          <w:rFonts w:ascii="Arial"/>
          <w:b/>
          <w:sz w:val="16"/>
        </w:rPr>
        <w:t>Signature</w:t>
      </w:r>
      <w:r>
        <w:rPr>
          <w:rFonts w:ascii="Arial"/>
          <w:b/>
          <w:spacing w:val="2"/>
          <w:sz w:val="16"/>
        </w:rPr>
        <w:t> </w:t>
      </w:r>
      <w:r>
        <w:rPr>
          <w:rFonts w:ascii="Arial"/>
          <w:b/>
          <w:color w:val="161616"/>
          <w:sz w:val="16"/>
        </w:rPr>
        <w:t>of</w:t>
      </w:r>
      <w:r>
        <w:rPr>
          <w:rFonts w:ascii="Arial"/>
          <w:b/>
          <w:color w:val="161616"/>
          <w:spacing w:val="-2"/>
          <w:sz w:val="16"/>
        </w:rPr>
        <w:t> Holder(s)</w:t>
      </w:r>
    </w:p>
    <w:p>
      <w:pPr>
        <w:spacing w:line="20" w:lineRule="exact"/>
        <w:ind w:left="195" w:right="0" w:firstLine="0"/>
        <w:rPr>
          <w:rFonts w:ascii="Arial"/>
          <w:sz w:val="2"/>
        </w:rPr>
      </w:pPr>
      <w:r>
        <w:rPr>
          <w:rFonts w:ascii="Arial"/>
          <w:sz w:val="2"/>
        </w:rPr>
        <mc:AlternateContent>
          <mc:Choice Requires="wps">
            <w:drawing>
              <wp:inline distT="0" distB="0" distL="0" distR="0">
                <wp:extent cx="6423660" cy="12700"/>
                <wp:effectExtent l="9525" t="0" r="5714" b="6350"/>
                <wp:docPr id="1044" name="Group 1044"/>
                <wp:cNvGraphicFramePr>
                  <a:graphicFrameLocks/>
                </wp:cNvGraphicFramePr>
                <a:graphic>
                  <a:graphicData uri="http://schemas.microsoft.com/office/word/2010/wordprocessingGroup">
                    <wpg:wgp>
                      <wpg:cNvPr id="1044" name="Group 1044"/>
                      <wpg:cNvGrpSpPr/>
                      <wpg:grpSpPr>
                        <a:xfrm>
                          <a:off x="0" y="0"/>
                          <a:ext cx="6423660" cy="12700"/>
                          <a:chExt cx="6423660" cy="12700"/>
                        </a:xfrm>
                      </wpg:grpSpPr>
                      <wps:wsp>
                        <wps:cNvPr id="1045" name="Graphic 1045"/>
                        <wps:cNvSpPr/>
                        <wps:spPr>
                          <a:xfrm>
                            <a:off x="0" y="6102"/>
                            <a:ext cx="6423660" cy="1270"/>
                          </a:xfrm>
                          <a:custGeom>
                            <a:avLst/>
                            <a:gdLst/>
                            <a:ahLst/>
                            <a:cxnLst/>
                            <a:rect l="l" t="t" r="r" b="b"/>
                            <a:pathLst>
                              <a:path w="6423660" h="0">
                                <a:moveTo>
                                  <a:pt x="0" y="0"/>
                                </a:moveTo>
                                <a:lnTo>
                                  <a:pt x="6423329"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05.8pt;height:1pt;mso-position-horizontal-relative:char;mso-position-vertical-relative:line" id="docshapegroup828" coordorigin="0,0" coordsize="10116,20">
                <v:line style="position:absolute" from="0,10" to="10115,10" stroked="true" strokeweight=".961094pt" strokecolor="#000000">
                  <v:stroke dashstyle="solid"/>
                </v:line>
              </v:group>
            </w:pict>
          </mc:Fallback>
        </mc:AlternateContent>
      </w:r>
      <w:r>
        <w:rPr>
          <w:rFonts w:ascii="Arial"/>
          <w:sz w:val="2"/>
        </w:rPr>
      </w:r>
    </w:p>
    <w:p>
      <w:pPr>
        <w:pStyle w:val="BodyText"/>
        <w:spacing w:before="2"/>
        <w:rPr>
          <w:rFonts w:ascii="Arial"/>
          <w:b/>
          <w:sz w:val="16"/>
        </w:rPr>
      </w:pPr>
    </w:p>
    <w:tbl>
      <w:tblPr>
        <w:tblW w:w="0" w:type="auto"/>
        <w:jc w:val="left"/>
        <w:tblInd w:w="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0"/>
        <w:gridCol w:w="2885"/>
        <w:gridCol w:w="2904"/>
        <w:gridCol w:w="2784"/>
      </w:tblGrid>
      <w:tr>
        <w:trPr>
          <w:trHeight w:val="292" w:hRule="atLeast"/>
        </w:trPr>
        <w:tc>
          <w:tcPr>
            <w:tcW w:w="1500" w:type="dxa"/>
          </w:tcPr>
          <w:p>
            <w:pPr>
              <w:pStyle w:val="TableParagraph"/>
              <w:spacing w:before="75"/>
              <w:ind w:left="83"/>
              <w:rPr>
                <w:rFonts w:ascii="Arial"/>
                <w:sz w:val="16"/>
              </w:rPr>
            </w:pPr>
            <w:r>
              <w:rPr>
                <w:rFonts w:ascii="Arial"/>
                <w:color w:val="161616"/>
                <w:spacing w:val="-2"/>
                <w:sz w:val="16"/>
              </w:rPr>
              <w:t>Place</w:t>
            </w:r>
          </w:p>
        </w:tc>
        <w:tc>
          <w:tcPr>
            <w:tcW w:w="8573" w:type="dxa"/>
            <w:gridSpan w:val="3"/>
          </w:tcPr>
          <w:p>
            <w:pPr>
              <w:pStyle w:val="TableParagraph"/>
              <w:tabs>
                <w:tab w:pos="5210" w:val="left" w:leader="none"/>
              </w:tabs>
              <w:spacing w:line="272" w:lineRule="exact"/>
              <w:ind w:left="4407"/>
              <w:rPr>
                <w:rFonts w:ascii="Arial"/>
                <w:sz w:val="20"/>
              </w:rPr>
            </w:pPr>
            <w:r>
              <w:rPr>
                <w:rFonts w:ascii="Arial"/>
                <w:position w:val="-2"/>
                <w:sz w:val="37"/>
              </w:rPr>
              <w:t>I</w:t>
            </w:r>
            <w:r>
              <w:rPr>
                <w:rFonts w:ascii="Arial"/>
                <w:spacing w:val="31"/>
                <w:position w:val="-2"/>
                <w:sz w:val="37"/>
              </w:rPr>
              <w:t> </w:t>
            </w:r>
            <w:r>
              <w:rPr>
                <w:rFonts w:ascii="Arial"/>
                <w:color w:val="161616"/>
                <w:spacing w:val="-4"/>
                <w:position w:val="4"/>
                <w:sz w:val="16"/>
              </w:rPr>
              <w:t>D</w:t>
            </w:r>
            <w:r>
              <w:rPr>
                <w:rFonts w:ascii="Arial"/>
                <w:color w:val="313131"/>
                <w:spacing w:val="-4"/>
                <w:position w:val="4"/>
                <w:sz w:val="16"/>
              </w:rPr>
              <w:t>a</w:t>
            </w:r>
            <w:r>
              <w:rPr>
                <w:rFonts w:ascii="Arial"/>
                <w:spacing w:val="-4"/>
                <w:position w:val="4"/>
                <w:sz w:val="16"/>
              </w:rPr>
              <w:t>t</w:t>
            </w:r>
            <w:r>
              <w:rPr>
                <w:rFonts w:ascii="Arial"/>
                <w:color w:val="464646"/>
                <w:spacing w:val="-4"/>
                <w:position w:val="4"/>
                <w:sz w:val="16"/>
              </w:rPr>
              <w:t>e</w:t>
            </w:r>
            <w:r>
              <w:rPr>
                <w:rFonts w:ascii="Arial"/>
                <w:color w:val="464646"/>
                <w:position w:val="4"/>
                <w:sz w:val="16"/>
              </w:rPr>
              <w:tab/>
            </w:r>
            <w:r>
              <w:rPr>
                <w:rFonts w:ascii="Arial"/>
                <w:sz w:val="37"/>
              </w:rPr>
              <w:t>I</w:t>
            </w:r>
            <w:r>
              <w:rPr>
                <w:rFonts w:ascii="Arial"/>
                <w:spacing w:val="-1"/>
                <w:sz w:val="37"/>
              </w:rPr>
              <w:t> </w:t>
            </w:r>
            <w:r>
              <w:rPr>
                <w:rFonts w:ascii="Arial"/>
                <w:sz w:val="15"/>
              </w:rPr>
              <w:t>D</w:t>
            </w:r>
            <w:r>
              <w:rPr>
                <w:rFonts w:ascii="Arial"/>
                <w:spacing w:val="62"/>
                <w:w w:val="150"/>
                <w:sz w:val="15"/>
              </w:rPr>
              <w:t> </w:t>
            </w:r>
            <w:r>
              <w:rPr>
                <w:rFonts w:ascii="Arial"/>
                <w:sz w:val="37"/>
              </w:rPr>
              <w:t>I</w:t>
            </w:r>
            <w:r>
              <w:rPr>
                <w:rFonts w:ascii="Arial"/>
                <w:spacing w:val="-9"/>
                <w:sz w:val="37"/>
              </w:rPr>
              <w:t> </w:t>
            </w:r>
            <w:r>
              <w:rPr>
                <w:rFonts w:ascii="Arial"/>
                <w:sz w:val="15"/>
              </w:rPr>
              <w:t>D</w:t>
            </w:r>
            <w:r>
              <w:rPr>
                <w:rFonts w:ascii="Arial"/>
                <w:spacing w:val="70"/>
                <w:sz w:val="15"/>
              </w:rPr>
              <w:t> </w:t>
            </w:r>
            <w:r>
              <w:rPr>
                <w:rFonts w:ascii="Arial"/>
                <w:sz w:val="37"/>
              </w:rPr>
              <w:t>I</w:t>
            </w:r>
            <w:r>
              <w:rPr>
                <w:rFonts w:ascii="Arial"/>
                <w:spacing w:val="-16"/>
                <w:sz w:val="37"/>
              </w:rPr>
              <w:t> </w:t>
            </w:r>
            <w:r>
              <w:rPr>
                <w:rFonts w:ascii="Arial"/>
                <w:color w:val="161616"/>
                <w:sz w:val="15"/>
              </w:rPr>
              <w:t>M</w:t>
            </w:r>
            <w:r>
              <w:rPr>
                <w:rFonts w:ascii="Arial"/>
                <w:color w:val="161616"/>
                <w:spacing w:val="67"/>
                <w:sz w:val="15"/>
              </w:rPr>
              <w:t> </w:t>
            </w:r>
            <w:r>
              <w:rPr>
                <w:rFonts w:ascii="Arial"/>
                <w:sz w:val="37"/>
              </w:rPr>
              <w:t>I</w:t>
            </w:r>
            <w:r>
              <w:rPr>
                <w:rFonts w:ascii="Arial"/>
                <w:spacing w:val="-17"/>
                <w:sz w:val="37"/>
              </w:rPr>
              <w:t> </w:t>
            </w:r>
            <w:r>
              <w:rPr>
                <w:rFonts w:ascii="Arial"/>
                <w:color w:val="161616"/>
                <w:sz w:val="15"/>
              </w:rPr>
              <w:t>M</w:t>
            </w:r>
            <w:r>
              <w:rPr>
                <w:rFonts w:ascii="Arial"/>
                <w:color w:val="161616"/>
                <w:spacing w:val="36"/>
                <w:sz w:val="15"/>
              </w:rPr>
              <w:t> </w:t>
            </w:r>
            <w:r>
              <w:rPr>
                <w:rFonts w:ascii="Arial"/>
                <w:sz w:val="37"/>
              </w:rPr>
              <w:t>I</w:t>
            </w:r>
            <w:r>
              <w:rPr>
                <w:rFonts w:ascii="Arial"/>
                <w:spacing w:val="12"/>
                <w:sz w:val="37"/>
              </w:rPr>
              <w:t> </w:t>
            </w:r>
            <w:r>
              <w:rPr>
                <w:rFonts w:ascii="Times New Roman"/>
                <w:color w:val="161616"/>
                <w:position w:val="7"/>
                <w:sz w:val="16"/>
              </w:rPr>
              <w:t>y</w:t>
            </w:r>
            <w:r>
              <w:rPr>
                <w:rFonts w:ascii="Times New Roman"/>
                <w:color w:val="161616"/>
                <w:spacing w:val="72"/>
                <w:w w:val="150"/>
                <w:position w:val="7"/>
                <w:sz w:val="16"/>
              </w:rPr>
              <w:t> </w:t>
            </w:r>
            <w:r>
              <w:rPr>
                <w:rFonts w:ascii="Arial"/>
                <w:sz w:val="37"/>
              </w:rPr>
              <w:t>I</w:t>
            </w:r>
            <w:r>
              <w:rPr>
                <w:rFonts w:ascii="Arial"/>
                <w:spacing w:val="11"/>
                <w:sz w:val="37"/>
              </w:rPr>
              <w:t> </w:t>
            </w:r>
            <w:r>
              <w:rPr>
                <w:rFonts w:ascii="Arial"/>
                <w:color w:val="161616"/>
                <w:sz w:val="20"/>
              </w:rPr>
              <w:t>v</w:t>
            </w:r>
            <w:r>
              <w:rPr>
                <w:rFonts w:ascii="Arial"/>
                <w:color w:val="161616"/>
                <w:spacing w:val="30"/>
                <w:sz w:val="20"/>
              </w:rPr>
              <w:t> </w:t>
            </w:r>
            <w:r>
              <w:rPr>
                <w:rFonts w:ascii="Arial"/>
                <w:sz w:val="37"/>
              </w:rPr>
              <w:t>I</w:t>
            </w:r>
            <w:r>
              <w:rPr>
                <w:rFonts w:ascii="Arial"/>
                <w:spacing w:val="-1"/>
                <w:sz w:val="37"/>
              </w:rPr>
              <w:t> </w:t>
            </w:r>
            <w:r>
              <w:rPr>
                <w:rFonts w:ascii="Arial"/>
                <w:color w:val="161616"/>
                <w:sz w:val="20"/>
              </w:rPr>
              <w:t>v</w:t>
            </w:r>
            <w:r>
              <w:rPr>
                <w:rFonts w:ascii="Arial"/>
                <w:color w:val="161616"/>
                <w:spacing w:val="33"/>
                <w:sz w:val="20"/>
              </w:rPr>
              <w:t> </w:t>
            </w:r>
            <w:r>
              <w:rPr>
                <w:rFonts w:ascii="Arial"/>
                <w:sz w:val="37"/>
              </w:rPr>
              <w:t>I</w:t>
            </w:r>
            <w:r>
              <w:rPr>
                <w:rFonts w:ascii="Arial"/>
                <w:spacing w:val="11"/>
                <w:sz w:val="37"/>
              </w:rPr>
              <w:t> </w:t>
            </w:r>
            <w:r>
              <w:rPr>
                <w:rFonts w:ascii="Arial"/>
                <w:color w:val="161616"/>
                <w:spacing w:val="-10"/>
                <w:sz w:val="20"/>
              </w:rPr>
              <w:t>v</w:t>
            </w:r>
          </w:p>
        </w:tc>
      </w:tr>
      <w:tr>
        <w:trPr>
          <w:trHeight w:val="474" w:hRule="atLeast"/>
        </w:trPr>
        <w:tc>
          <w:tcPr>
            <w:tcW w:w="1500" w:type="dxa"/>
          </w:tcPr>
          <w:p>
            <w:pPr>
              <w:pStyle w:val="TableParagraph"/>
              <w:spacing w:before="157"/>
              <w:ind w:left="83"/>
              <w:rPr>
                <w:rFonts w:ascii="Arial"/>
                <w:sz w:val="16"/>
              </w:rPr>
            </w:pPr>
            <w:r>
              <w:rPr>
                <w:rFonts w:ascii="Arial"/>
                <w:color w:val="161616"/>
                <w:spacing w:val="-4"/>
                <w:sz w:val="16"/>
              </w:rPr>
              <w:t>Name</w:t>
            </w:r>
          </w:p>
        </w:tc>
        <w:tc>
          <w:tcPr>
            <w:tcW w:w="2885" w:type="dxa"/>
          </w:tcPr>
          <w:p>
            <w:pPr>
              <w:pStyle w:val="TableParagraph"/>
              <w:spacing w:before="157"/>
              <w:ind w:left="673"/>
              <w:rPr>
                <w:rFonts w:ascii="Arial"/>
                <w:sz w:val="16"/>
              </w:rPr>
            </w:pPr>
            <w:r>
              <w:rPr>
                <w:rFonts w:ascii="Arial"/>
                <w:color w:val="C6C6C6"/>
                <w:spacing w:val="-6"/>
                <w:sz w:val="16"/>
              </w:rPr>
              <w:t>First1Solo</w:t>
            </w:r>
            <w:r>
              <w:rPr>
                <w:rFonts w:ascii="Arial"/>
                <w:color w:val="C6C6C6"/>
                <w:spacing w:val="10"/>
                <w:sz w:val="16"/>
              </w:rPr>
              <w:t> </w:t>
            </w:r>
            <w:r>
              <w:rPr>
                <w:rFonts w:ascii="Arial"/>
                <w:color w:val="C6C6C6"/>
                <w:spacing w:val="-2"/>
                <w:sz w:val="16"/>
              </w:rPr>
              <w:t>Holder</w:t>
            </w:r>
          </w:p>
        </w:tc>
        <w:tc>
          <w:tcPr>
            <w:tcW w:w="2904" w:type="dxa"/>
          </w:tcPr>
          <w:p>
            <w:pPr>
              <w:pStyle w:val="TableParagraph"/>
              <w:spacing w:before="157"/>
              <w:ind w:left="775"/>
              <w:rPr>
                <w:rFonts w:ascii="Arial"/>
                <w:sz w:val="16"/>
              </w:rPr>
            </w:pPr>
            <w:r>
              <w:rPr>
                <w:rFonts w:ascii="Arial"/>
                <w:color w:val="C6C6C6"/>
                <w:sz w:val="16"/>
              </w:rPr>
              <w:t>Second</w:t>
            </w:r>
            <w:r>
              <w:rPr>
                <w:rFonts w:ascii="Arial"/>
                <w:color w:val="C6C6C6"/>
                <w:spacing w:val="-8"/>
                <w:sz w:val="16"/>
              </w:rPr>
              <w:t> </w:t>
            </w:r>
            <w:r>
              <w:rPr>
                <w:rFonts w:ascii="Arial"/>
                <w:color w:val="C6C6C6"/>
                <w:spacing w:val="-2"/>
                <w:sz w:val="16"/>
              </w:rPr>
              <w:t>Holder</w:t>
            </w:r>
          </w:p>
        </w:tc>
        <w:tc>
          <w:tcPr>
            <w:tcW w:w="2784" w:type="dxa"/>
          </w:tcPr>
          <w:p>
            <w:pPr>
              <w:pStyle w:val="TableParagraph"/>
              <w:tabs>
                <w:tab w:pos="518" w:val="left" w:leader="none"/>
              </w:tabs>
              <w:spacing w:before="157"/>
              <w:ind w:right="42"/>
              <w:jc w:val="center"/>
              <w:rPr>
                <w:rFonts w:ascii="Arial"/>
                <w:sz w:val="16"/>
              </w:rPr>
            </w:pPr>
            <w:r>
              <w:rPr>
                <w:rFonts w:ascii="Arial"/>
                <w:color w:val="C6C6C6"/>
                <w:spacing w:val="-5"/>
                <w:sz w:val="16"/>
              </w:rPr>
              <w:t>rd</w:t>
            </w:r>
            <w:r>
              <w:rPr>
                <w:rFonts w:ascii="Arial"/>
                <w:color w:val="C6C6C6"/>
                <w:sz w:val="16"/>
              </w:rPr>
              <w:tab/>
            </w:r>
            <w:r>
              <w:rPr>
                <w:rFonts w:ascii="Arial"/>
                <w:color w:val="C6C6C6"/>
                <w:spacing w:val="-10"/>
                <w:sz w:val="16"/>
              </w:rPr>
              <w:t>e</w:t>
            </w:r>
          </w:p>
        </w:tc>
      </w:tr>
      <w:tr>
        <w:trPr>
          <w:trHeight w:val="878" w:hRule="atLeast"/>
        </w:trPr>
        <w:tc>
          <w:tcPr>
            <w:tcW w:w="1500" w:type="dxa"/>
          </w:tcPr>
          <w:p>
            <w:pPr>
              <w:pStyle w:val="TableParagraph"/>
              <w:spacing w:before="160"/>
              <w:rPr>
                <w:rFonts w:ascii="Arial"/>
                <w:b/>
                <w:sz w:val="16"/>
              </w:rPr>
            </w:pPr>
          </w:p>
          <w:p>
            <w:pPr>
              <w:pStyle w:val="TableParagraph"/>
              <w:ind w:left="93"/>
              <w:rPr>
                <w:rFonts w:ascii="Arial"/>
                <w:sz w:val="16"/>
              </w:rPr>
            </w:pPr>
            <w:r>
              <w:rPr>
                <w:rFonts w:ascii="Arial"/>
                <w:color w:val="161616"/>
                <w:spacing w:val="-2"/>
                <w:sz w:val="16"/>
              </w:rPr>
              <w:t>Signature</w:t>
            </w:r>
          </w:p>
        </w:tc>
        <w:tc>
          <w:tcPr>
            <w:tcW w:w="2885"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9"/>
              <w:rPr>
                <w:rFonts w:ascii="Arial"/>
                <w:b/>
                <w:sz w:val="14"/>
              </w:rPr>
            </w:pPr>
          </w:p>
          <w:p>
            <w:pPr>
              <w:pStyle w:val="TableParagraph"/>
              <w:spacing w:line="205" w:lineRule="exact"/>
              <w:ind w:left="69"/>
              <w:rPr>
                <w:rFonts w:ascii="Arial"/>
                <w:sz w:val="14"/>
              </w:rPr>
            </w:pPr>
            <w:r>
              <w:rPr>
                <w:rFonts w:ascii="Times New Roman"/>
                <w:color w:val="464646"/>
                <w:w w:val="70"/>
                <w:sz w:val="19"/>
              </w:rPr>
              <w:t>ct&amp;,</w:t>
            </w:r>
            <w:r>
              <w:rPr>
                <w:rFonts w:ascii="Times New Roman"/>
                <w:color w:val="464646"/>
                <w:spacing w:val="-6"/>
                <w:sz w:val="19"/>
              </w:rPr>
              <w:t> </w:t>
            </w:r>
            <w:r>
              <w:rPr>
                <w:rFonts w:ascii="Arial"/>
                <w:color w:val="161616"/>
                <w:spacing w:val="-4"/>
                <w:w w:val="85"/>
                <w:sz w:val="14"/>
              </w:rPr>
              <w:t>6/19</w:t>
            </w:r>
          </w:p>
        </w:tc>
        <w:tc>
          <w:tcPr>
            <w:tcW w:w="2904" w:type="dxa"/>
          </w:tcPr>
          <w:p>
            <w:pPr>
              <w:pStyle w:val="TableParagraph"/>
              <w:rPr>
                <w:rFonts w:ascii="Arial"/>
                <w:b/>
                <w:sz w:val="14"/>
              </w:rPr>
            </w:pPr>
          </w:p>
          <w:p>
            <w:pPr>
              <w:pStyle w:val="TableParagraph"/>
              <w:rPr>
                <w:rFonts w:ascii="Arial"/>
                <w:b/>
                <w:sz w:val="14"/>
              </w:rPr>
            </w:pPr>
          </w:p>
          <w:p>
            <w:pPr>
              <w:pStyle w:val="TableParagraph"/>
              <w:spacing w:before="104"/>
              <w:rPr>
                <w:rFonts w:ascii="Arial"/>
                <w:b/>
                <w:sz w:val="14"/>
              </w:rPr>
            </w:pPr>
          </w:p>
          <w:p>
            <w:pPr>
              <w:pStyle w:val="TableParagraph"/>
              <w:numPr>
                <w:ilvl w:val="0"/>
                <w:numId w:val="27"/>
              </w:numPr>
              <w:tabs>
                <w:tab w:pos="309" w:val="left" w:leader="none"/>
              </w:tabs>
              <w:spacing w:line="271" w:lineRule="exact" w:before="0" w:after="0"/>
              <w:ind w:left="309" w:right="0" w:hanging="238"/>
              <w:jc w:val="left"/>
              <w:rPr>
                <w:rFonts w:ascii="Arial" w:hAnsi="Arial"/>
                <w:sz w:val="14"/>
              </w:rPr>
            </w:pPr>
            <w:r>
              <w:rPr>
                <w:rFonts w:ascii="Arial" w:hAnsi="Arial"/>
                <w:spacing w:val="-4"/>
                <w:sz w:val="14"/>
              </w:rPr>
              <w:t>5115</w:t>
            </w:r>
          </w:p>
        </w:tc>
        <w:tc>
          <w:tcPr>
            <w:tcW w:w="2784"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36"/>
              <w:rPr>
                <w:rFonts w:ascii="Arial"/>
                <w:b/>
                <w:sz w:val="14"/>
              </w:rPr>
            </w:pPr>
          </w:p>
          <w:p>
            <w:pPr>
              <w:pStyle w:val="TableParagraph"/>
              <w:ind w:left="99"/>
              <w:rPr>
                <w:rFonts w:ascii="Arial"/>
                <w:sz w:val="14"/>
              </w:rPr>
            </w:pPr>
            <w:r>
              <w:rPr>
                <w:rFonts w:ascii="Arial"/>
                <w:spacing w:val="-2"/>
                <w:sz w:val="14"/>
              </w:rPr>
              <w:t>X2112</w:t>
            </w:r>
          </w:p>
        </w:tc>
      </w:tr>
    </w:tbl>
    <w:p>
      <w:pPr>
        <w:pStyle w:val="ListParagraph"/>
        <w:numPr>
          <w:ilvl w:val="0"/>
          <w:numId w:val="28"/>
        </w:numPr>
        <w:tabs>
          <w:tab w:pos="371" w:val="left" w:leader="none"/>
        </w:tabs>
        <w:spacing w:line="240" w:lineRule="auto" w:before="158" w:after="0"/>
        <w:ind w:left="371" w:right="0" w:hanging="62"/>
        <w:jc w:val="left"/>
        <w:rPr>
          <w:rFonts w:ascii="Arial" w:hAnsi="Arial"/>
          <w:sz w:val="13"/>
        </w:rPr>
      </w:pPr>
      <w:r>
        <w:rPr>
          <w:rFonts w:ascii="Arial" w:hAnsi="Arial"/>
          <w:color w:val="5D5D5D"/>
          <w:spacing w:val="-4"/>
          <w:sz w:val="13"/>
        </w:rPr>
        <w:t>S</w:t>
      </w:r>
      <w:r>
        <w:rPr>
          <w:rFonts w:ascii="Arial" w:hAnsi="Arial"/>
          <w:color w:val="161616"/>
          <w:spacing w:val="-4"/>
          <w:sz w:val="13"/>
        </w:rPr>
        <w:t>i</w:t>
      </w:r>
      <w:r>
        <w:rPr>
          <w:rFonts w:ascii="Arial" w:hAnsi="Arial"/>
          <w:color w:val="464646"/>
          <w:spacing w:val="-4"/>
          <w:sz w:val="13"/>
        </w:rPr>
        <w:t>gna</w:t>
      </w:r>
      <w:r>
        <w:rPr>
          <w:rFonts w:ascii="Arial" w:hAnsi="Arial"/>
          <w:color w:val="6B6B6B"/>
          <w:spacing w:val="-4"/>
          <w:sz w:val="13"/>
        </w:rPr>
        <w:t>tur</w:t>
      </w:r>
      <w:r>
        <w:rPr>
          <w:rFonts w:ascii="Arial" w:hAnsi="Arial"/>
          <w:color w:val="464646"/>
          <w:spacing w:val="-4"/>
          <w:sz w:val="13"/>
        </w:rPr>
        <w:t>e</w:t>
      </w:r>
      <w:r>
        <w:rPr>
          <w:rFonts w:ascii="Arial" w:hAnsi="Arial"/>
          <w:color w:val="464646"/>
          <w:spacing w:val="-7"/>
          <w:sz w:val="13"/>
        </w:rPr>
        <w:t> </w:t>
      </w:r>
      <w:r>
        <w:rPr>
          <w:rFonts w:ascii="Arial" w:hAnsi="Arial"/>
          <w:b/>
          <w:color w:val="5D5D5D"/>
          <w:spacing w:val="-4"/>
          <w:sz w:val="12"/>
        </w:rPr>
        <w:t>of</w:t>
      </w:r>
      <w:r>
        <w:rPr>
          <w:rFonts w:ascii="Arial" w:hAnsi="Arial"/>
          <w:b/>
          <w:color w:val="5D5D5D"/>
          <w:spacing w:val="3"/>
          <w:sz w:val="12"/>
        </w:rPr>
        <w:t> </w:t>
      </w:r>
      <w:r>
        <w:rPr>
          <w:rFonts w:ascii="Arial" w:hAnsi="Arial"/>
          <w:color w:val="464646"/>
          <w:spacing w:val="-4"/>
          <w:sz w:val="13"/>
        </w:rPr>
        <w:t>w</w:t>
      </w:r>
      <w:r>
        <w:rPr>
          <w:rFonts w:ascii="Arial" w:hAnsi="Arial"/>
          <w:color w:val="A5A5A5"/>
          <w:spacing w:val="-4"/>
          <w:sz w:val="13"/>
        </w:rPr>
        <w:t>i</w:t>
      </w:r>
      <w:r>
        <w:rPr>
          <w:rFonts w:ascii="Arial" w:hAnsi="Arial"/>
          <w:color w:val="5D5D5D"/>
          <w:spacing w:val="-4"/>
          <w:sz w:val="13"/>
        </w:rPr>
        <w:t>tness,</w:t>
      </w:r>
      <w:r>
        <w:rPr>
          <w:rFonts w:ascii="Arial" w:hAnsi="Arial"/>
          <w:color w:val="464646"/>
          <w:spacing w:val="-4"/>
          <w:sz w:val="13"/>
        </w:rPr>
        <w:t>along</w:t>
      </w:r>
      <w:r>
        <w:rPr>
          <w:rFonts w:ascii="Arial" w:hAnsi="Arial"/>
          <w:color w:val="464646"/>
          <w:spacing w:val="10"/>
          <w:sz w:val="13"/>
        </w:rPr>
        <w:t> </w:t>
      </w:r>
      <w:r>
        <w:rPr>
          <w:rFonts w:ascii="Arial" w:hAnsi="Arial"/>
          <w:color w:val="313131"/>
          <w:spacing w:val="-4"/>
          <w:sz w:val="13"/>
        </w:rPr>
        <w:t>w</w:t>
      </w:r>
      <w:r>
        <w:rPr>
          <w:rFonts w:ascii="Arial" w:hAnsi="Arial"/>
          <w:color w:val="6B6B6B"/>
          <w:spacing w:val="-4"/>
          <w:sz w:val="13"/>
        </w:rPr>
        <w:t>i</w:t>
      </w:r>
      <w:r>
        <w:rPr>
          <w:rFonts w:ascii="Arial" w:hAnsi="Arial"/>
          <w:color w:val="464646"/>
          <w:spacing w:val="-4"/>
          <w:sz w:val="13"/>
        </w:rPr>
        <w:t>th</w:t>
      </w:r>
      <w:r>
        <w:rPr>
          <w:rFonts w:ascii="Arial" w:hAnsi="Arial"/>
          <w:color w:val="5D5D5D"/>
          <w:spacing w:val="-4"/>
          <w:sz w:val="13"/>
        </w:rPr>
        <w:t>name</w:t>
      </w:r>
      <w:r>
        <w:rPr>
          <w:rFonts w:ascii="Arial" w:hAnsi="Arial"/>
          <w:color w:val="5D5D5D"/>
          <w:spacing w:val="4"/>
          <w:sz w:val="13"/>
        </w:rPr>
        <w:t> </w:t>
      </w:r>
      <w:r>
        <w:rPr>
          <w:rFonts w:ascii="Arial" w:hAnsi="Arial"/>
          <w:color w:val="5D5D5D"/>
          <w:spacing w:val="-4"/>
          <w:sz w:val="13"/>
        </w:rPr>
        <w:t>and</w:t>
      </w:r>
      <w:r>
        <w:rPr>
          <w:rFonts w:ascii="Arial" w:hAnsi="Arial"/>
          <w:color w:val="5D5D5D"/>
          <w:spacing w:val="8"/>
          <w:sz w:val="13"/>
        </w:rPr>
        <w:t> </w:t>
      </w:r>
      <w:r>
        <w:rPr>
          <w:rFonts w:ascii="Arial" w:hAnsi="Arial"/>
          <w:color w:val="313131"/>
          <w:spacing w:val="-4"/>
          <w:sz w:val="13"/>
        </w:rPr>
        <w:t>ad</w:t>
      </w:r>
      <w:r>
        <w:rPr>
          <w:rFonts w:ascii="Arial" w:hAnsi="Arial"/>
          <w:color w:val="5D5D5D"/>
          <w:spacing w:val="-4"/>
          <w:sz w:val="13"/>
        </w:rPr>
        <w:t>d</w:t>
      </w:r>
      <w:r>
        <w:rPr>
          <w:rFonts w:ascii="Arial" w:hAnsi="Arial"/>
          <w:color w:val="313131"/>
          <w:spacing w:val="-4"/>
          <w:sz w:val="13"/>
        </w:rPr>
        <w:t>re</w:t>
      </w:r>
      <w:r>
        <w:rPr>
          <w:rFonts w:ascii="Arial" w:hAnsi="Arial"/>
          <w:color w:val="6B6B6B"/>
          <w:spacing w:val="-4"/>
          <w:sz w:val="13"/>
        </w:rPr>
        <w:t>ss</w:t>
      </w:r>
      <w:r>
        <w:rPr>
          <w:rFonts w:ascii="Arial" w:hAnsi="Arial"/>
          <w:color w:val="6B6B6B"/>
          <w:spacing w:val="-12"/>
          <w:sz w:val="13"/>
        </w:rPr>
        <w:t> </w:t>
      </w:r>
      <w:r>
        <w:rPr>
          <w:rFonts w:ascii="Arial" w:hAnsi="Arial"/>
          <w:color w:val="464646"/>
          <w:spacing w:val="-4"/>
          <w:sz w:val="13"/>
        </w:rPr>
        <w:t>are</w:t>
      </w:r>
      <w:r>
        <w:rPr>
          <w:rFonts w:ascii="Arial" w:hAnsi="Arial"/>
          <w:color w:val="464646"/>
          <w:spacing w:val="7"/>
          <w:sz w:val="13"/>
        </w:rPr>
        <w:t> </w:t>
      </w:r>
      <w:r>
        <w:rPr>
          <w:rFonts w:ascii="Arial" w:hAnsi="Arial"/>
          <w:color w:val="5D5D5D"/>
          <w:spacing w:val="-4"/>
          <w:sz w:val="13"/>
        </w:rPr>
        <w:t>requ</w:t>
      </w:r>
      <w:r>
        <w:rPr>
          <w:rFonts w:ascii="Arial" w:hAnsi="Arial"/>
          <w:color w:val="161616"/>
          <w:spacing w:val="-4"/>
          <w:sz w:val="13"/>
        </w:rPr>
        <w:t>i</w:t>
      </w:r>
      <w:r>
        <w:rPr>
          <w:rFonts w:ascii="Arial" w:hAnsi="Arial"/>
          <w:color w:val="464646"/>
          <w:spacing w:val="-4"/>
          <w:sz w:val="13"/>
        </w:rPr>
        <w:t>red,if</w:t>
      </w:r>
      <w:r>
        <w:rPr>
          <w:rFonts w:ascii="Arial" w:hAnsi="Arial"/>
          <w:color w:val="464646"/>
          <w:spacing w:val="5"/>
          <w:sz w:val="13"/>
        </w:rPr>
        <w:t> </w:t>
      </w:r>
      <w:r>
        <w:rPr>
          <w:rFonts w:ascii="Arial" w:hAnsi="Arial"/>
          <w:color w:val="5D5D5D"/>
          <w:spacing w:val="-4"/>
          <w:sz w:val="13"/>
        </w:rPr>
        <w:t>the</w:t>
      </w:r>
      <w:r>
        <w:rPr>
          <w:rFonts w:ascii="Arial" w:hAnsi="Arial"/>
          <w:color w:val="5D5D5D"/>
          <w:spacing w:val="-2"/>
          <w:sz w:val="13"/>
        </w:rPr>
        <w:t> </w:t>
      </w:r>
      <w:r>
        <w:rPr>
          <w:rFonts w:ascii="Arial" w:hAnsi="Arial"/>
          <w:color w:val="6B6B6B"/>
          <w:spacing w:val="-4"/>
          <w:sz w:val="13"/>
        </w:rPr>
        <w:t>a</w:t>
      </w:r>
      <w:r>
        <w:rPr>
          <w:rFonts w:ascii="Arial" w:hAnsi="Arial"/>
          <w:color w:val="464646"/>
          <w:spacing w:val="-4"/>
          <w:sz w:val="13"/>
        </w:rPr>
        <w:t>ccoun</w:t>
      </w:r>
      <w:r>
        <w:rPr>
          <w:rFonts w:ascii="Arial" w:hAnsi="Arial"/>
          <w:color w:val="161616"/>
          <w:spacing w:val="-4"/>
          <w:sz w:val="13"/>
        </w:rPr>
        <w:t>t</w:t>
      </w:r>
      <w:r>
        <w:rPr>
          <w:rFonts w:ascii="Arial" w:hAnsi="Arial"/>
          <w:color w:val="5D5D5D"/>
          <w:spacing w:val="-4"/>
          <w:sz w:val="13"/>
        </w:rPr>
        <w:t>holdera</w:t>
      </w:r>
      <w:r>
        <w:rPr>
          <w:rFonts w:ascii="Arial" w:hAnsi="Arial"/>
          <w:color w:val="313131"/>
          <w:spacing w:val="-4"/>
          <w:sz w:val="13"/>
        </w:rPr>
        <w:t>ffixe</w:t>
      </w:r>
      <w:r>
        <w:rPr>
          <w:rFonts w:ascii="Arial" w:hAnsi="Arial"/>
          <w:color w:val="5D5D5D"/>
          <w:spacing w:val="-4"/>
          <w:sz w:val="13"/>
        </w:rPr>
        <w:t>sth</w:t>
      </w:r>
      <w:r>
        <w:rPr>
          <w:rFonts w:ascii="Arial" w:hAnsi="Arial"/>
          <w:color w:val="313131"/>
          <w:spacing w:val="-4"/>
          <w:sz w:val="13"/>
        </w:rPr>
        <w:t>u</w:t>
      </w:r>
      <w:r>
        <w:rPr>
          <w:rFonts w:ascii="Arial" w:hAnsi="Arial"/>
          <w:color w:val="808080"/>
          <w:spacing w:val="-4"/>
          <w:sz w:val="13"/>
        </w:rPr>
        <w:t>m</w:t>
      </w:r>
      <w:r>
        <w:rPr>
          <w:rFonts w:ascii="Arial" w:hAnsi="Arial"/>
          <w:color w:val="313131"/>
          <w:spacing w:val="-4"/>
          <w:sz w:val="13"/>
        </w:rPr>
        <w:t>b</w:t>
      </w:r>
      <w:r>
        <w:rPr>
          <w:rFonts w:ascii="Arial" w:hAnsi="Arial"/>
          <w:color w:val="313131"/>
          <w:spacing w:val="-16"/>
          <w:sz w:val="13"/>
        </w:rPr>
        <w:t> </w:t>
      </w:r>
      <w:r>
        <w:rPr>
          <w:rFonts w:ascii="Arial" w:hAnsi="Arial"/>
          <w:color w:val="313131"/>
          <w:spacing w:val="-4"/>
          <w:sz w:val="13"/>
        </w:rPr>
        <w:t>im</w:t>
      </w:r>
      <w:r>
        <w:rPr>
          <w:rFonts w:ascii="Arial" w:hAnsi="Arial"/>
          <w:color w:val="6B6B6B"/>
          <w:spacing w:val="-4"/>
          <w:sz w:val="13"/>
        </w:rPr>
        <w:t>p</w:t>
      </w:r>
      <w:r>
        <w:rPr>
          <w:rFonts w:ascii="Arial" w:hAnsi="Arial"/>
          <w:color w:val="464646"/>
          <w:spacing w:val="-4"/>
          <w:sz w:val="13"/>
        </w:rPr>
        <w:t>ress</w:t>
      </w:r>
      <w:r>
        <w:rPr>
          <w:rFonts w:ascii="Arial" w:hAnsi="Arial"/>
          <w:color w:val="6B6B6B"/>
          <w:spacing w:val="-4"/>
          <w:sz w:val="13"/>
        </w:rPr>
        <w:t>io</w:t>
      </w:r>
      <w:r>
        <w:rPr>
          <w:rFonts w:ascii="Arial" w:hAnsi="Arial"/>
          <w:color w:val="464646"/>
          <w:spacing w:val="-4"/>
          <w:sz w:val="13"/>
        </w:rPr>
        <w:t>n</w:t>
      </w:r>
      <w:r>
        <w:rPr>
          <w:rFonts w:ascii="Arial" w:hAnsi="Arial"/>
          <w:color w:val="6B6B6B"/>
          <w:spacing w:val="-4"/>
          <w:sz w:val="13"/>
        </w:rPr>
        <w:t>,</w:t>
      </w:r>
      <w:r>
        <w:rPr>
          <w:rFonts w:ascii="Arial" w:hAnsi="Arial"/>
          <w:color w:val="6B6B6B"/>
          <w:spacing w:val="-11"/>
          <w:sz w:val="13"/>
        </w:rPr>
        <w:t> </w:t>
      </w:r>
      <w:r>
        <w:rPr>
          <w:rFonts w:ascii="Arial" w:hAnsi="Arial"/>
          <w:color w:val="161616"/>
          <w:spacing w:val="-4"/>
          <w:sz w:val="13"/>
        </w:rPr>
        <w:t>i</w:t>
      </w:r>
      <w:r>
        <w:rPr>
          <w:rFonts w:ascii="Arial" w:hAnsi="Arial"/>
          <w:color w:val="5D5D5D"/>
          <w:spacing w:val="-4"/>
          <w:sz w:val="13"/>
        </w:rPr>
        <w:t>nstead</w:t>
      </w:r>
      <w:r>
        <w:rPr>
          <w:rFonts w:ascii="Arial" w:hAnsi="Arial"/>
          <w:color w:val="464646"/>
          <w:spacing w:val="-4"/>
          <w:sz w:val="13"/>
        </w:rPr>
        <w:t>o</w:t>
      </w:r>
      <w:r>
        <w:rPr>
          <w:rFonts w:ascii="Arial" w:hAnsi="Arial"/>
          <w:color w:val="161616"/>
          <w:spacing w:val="-4"/>
          <w:sz w:val="13"/>
        </w:rPr>
        <w:t>r</w:t>
      </w:r>
      <w:r>
        <w:rPr>
          <w:rFonts w:ascii="Arial" w:hAnsi="Arial"/>
          <w:color w:val="6B6B6B"/>
          <w:spacing w:val="-4"/>
          <w:sz w:val="13"/>
        </w:rPr>
        <w:t>s</w:t>
      </w:r>
      <w:r>
        <w:rPr>
          <w:rFonts w:ascii="Arial" w:hAnsi="Arial"/>
          <w:color w:val="161616"/>
          <w:spacing w:val="-4"/>
          <w:sz w:val="13"/>
        </w:rPr>
        <w:t>i</w:t>
      </w:r>
      <w:r>
        <w:rPr>
          <w:rFonts w:ascii="Arial" w:hAnsi="Arial"/>
          <w:color w:val="464646"/>
          <w:spacing w:val="-4"/>
          <w:sz w:val="13"/>
        </w:rPr>
        <w:t>g</w:t>
      </w:r>
      <w:r>
        <w:rPr>
          <w:rFonts w:ascii="Arial" w:hAnsi="Arial"/>
          <w:color w:val="808080"/>
          <w:spacing w:val="-4"/>
          <w:sz w:val="13"/>
        </w:rPr>
        <w:t>n</w:t>
      </w:r>
      <w:r>
        <w:rPr>
          <w:rFonts w:ascii="Arial" w:hAnsi="Arial"/>
          <w:color w:val="5D5D5D"/>
          <w:spacing w:val="-4"/>
          <w:sz w:val="13"/>
        </w:rPr>
        <w:t>at</w:t>
      </w:r>
      <w:r>
        <w:rPr>
          <w:rFonts w:ascii="Arial" w:hAnsi="Arial"/>
          <w:color w:val="313131"/>
          <w:spacing w:val="-4"/>
          <w:sz w:val="13"/>
        </w:rPr>
        <w:t>ure</w:t>
      </w:r>
    </w:p>
    <w:p>
      <w:pPr>
        <w:pStyle w:val="ListParagraph"/>
        <w:spacing w:after="0" w:line="240" w:lineRule="auto"/>
        <w:jc w:val="left"/>
        <w:rPr>
          <w:rFonts w:ascii="Arial" w:hAnsi="Arial"/>
          <w:sz w:val="13"/>
        </w:rPr>
        <w:sectPr>
          <w:type w:val="continuous"/>
          <w:pgSz w:w="11910" w:h="16840"/>
          <w:pgMar w:header="0" w:footer="851" w:top="1000" w:bottom="280" w:left="708" w:right="708"/>
        </w:sectPr>
      </w:pPr>
    </w:p>
    <w:p>
      <w:pPr>
        <w:spacing w:line="240" w:lineRule="auto"/>
        <w:ind w:left="199" w:right="0" w:firstLine="0"/>
        <w:rPr>
          <w:rFonts w:ascii="Arial"/>
          <w:sz w:val="20"/>
        </w:rPr>
      </w:pPr>
      <w:r>
        <w:rPr>
          <w:rFonts w:ascii="Arial"/>
          <w:sz w:val="20"/>
        </w:rPr>
        <mc:AlternateContent>
          <mc:Choice Requires="wps">
            <w:drawing>
              <wp:inline distT="0" distB="0" distL="0" distR="0">
                <wp:extent cx="6405880" cy="510540"/>
                <wp:effectExtent l="0" t="0" r="0" b="3809"/>
                <wp:docPr id="1046" name="Group 1046"/>
                <wp:cNvGraphicFramePr>
                  <a:graphicFrameLocks/>
                </wp:cNvGraphicFramePr>
                <a:graphic>
                  <a:graphicData uri="http://schemas.microsoft.com/office/word/2010/wordprocessingGroup">
                    <wpg:wgp>
                      <wpg:cNvPr id="1046" name="Group 1046"/>
                      <wpg:cNvGrpSpPr/>
                      <wpg:grpSpPr>
                        <a:xfrm>
                          <a:off x="0" y="0"/>
                          <a:ext cx="6405880" cy="510540"/>
                          <a:chExt cx="6405880" cy="510540"/>
                        </a:xfrm>
                      </wpg:grpSpPr>
                      <wps:wsp>
                        <wps:cNvPr id="1047" name="Graphic 1047"/>
                        <wps:cNvSpPr/>
                        <wps:spPr>
                          <a:xfrm>
                            <a:off x="4572" y="484631"/>
                            <a:ext cx="6400800" cy="26034"/>
                          </a:xfrm>
                          <a:custGeom>
                            <a:avLst/>
                            <a:gdLst/>
                            <a:ahLst/>
                            <a:cxnLst/>
                            <a:rect l="l" t="t" r="r" b="b"/>
                            <a:pathLst>
                              <a:path w="6400800" h="26034">
                                <a:moveTo>
                                  <a:pt x="6400800" y="0"/>
                                </a:moveTo>
                                <a:lnTo>
                                  <a:pt x="0" y="0"/>
                                </a:lnTo>
                                <a:lnTo>
                                  <a:pt x="0" y="25907"/>
                                </a:lnTo>
                                <a:lnTo>
                                  <a:pt x="6400800" y="25907"/>
                                </a:lnTo>
                                <a:lnTo>
                                  <a:pt x="6400800" y="0"/>
                                </a:lnTo>
                                <a:close/>
                              </a:path>
                            </a:pathLst>
                          </a:custGeom>
                          <a:solidFill>
                            <a:srgbClr val="000000"/>
                          </a:solidFill>
                        </wps:spPr>
                        <wps:bodyPr wrap="square" lIns="0" tIns="0" rIns="0" bIns="0" rtlCol="0">
                          <a:prstTxWarp prst="textNoShape">
                            <a:avLst/>
                          </a:prstTxWarp>
                          <a:noAutofit/>
                        </wps:bodyPr>
                      </wps:wsp>
                      <pic:pic>
                        <pic:nvPicPr>
                          <pic:cNvPr id="1048" name="Image 1048"/>
                          <pic:cNvPicPr/>
                        </pic:nvPicPr>
                        <pic:blipFill>
                          <a:blip r:embed="rId364" cstate="print"/>
                          <a:stretch>
                            <a:fillRect/>
                          </a:stretch>
                        </pic:blipFill>
                        <pic:spPr>
                          <a:xfrm>
                            <a:off x="0" y="0"/>
                            <a:ext cx="324611" cy="435864"/>
                          </a:xfrm>
                          <a:prstGeom prst="rect">
                            <a:avLst/>
                          </a:prstGeom>
                        </pic:spPr>
                      </pic:pic>
                      <wps:wsp>
                        <wps:cNvPr id="1049" name="Graphic 1049"/>
                        <wps:cNvSpPr/>
                        <wps:spPr>
                          <a:xfrm>
                            <a:off x="0" y="449580"/>
                            <a:ext cx="325120" cy="7620"/>
                          </a:xfrm>
                          <a:custGeom>
                            <a:avLst/>
                            <a:gdLst/>
                            <a:ahLst/>
                            <a:cxnLst/>
                            <a:rect l="l" t="t" r="r" b="b"/>
                            <a:pathLst>
                              <a:path w="325120" h="7620">
                                <a:moveTo>
                                  <a:pt x="324611" y="0"/>
                                </a:moveTo>
                                <a:lnTo>
                                  <a:pt x="0" y="0"/>
                                </a:lnTo>
                                <a:lnTo>
                                  <a:pt x="0" y="7620"/>
                                </a:lnTo>
                                <a:lnTo>
                                  <a:pt x="324611" y="7620"/>
                                </a:lnTo>
                                <a:lnTo>
                                  <a:pt x="324611" y="0"/>
                                </a:lnTo>
                                <a:close/>
                              </a:path>
                            </a:pathLst>
                          </a:custGeom>
                          <a:solidFill>
                            <a:srgbClr val="000000"/>
                          </a:solidFill>
                        </wps:spPr>
                        <wps:bodyPr wrap="square" lIns="0" tIns="0" rIns="0" bIns="0" rtlCol="0">
                          <a:prstTxWarp prst="textNoShape">
                            <a:avLst/>
                          </a:prstTxWarp>
                          <a:noAutofit/>
                        </wps:bodyPr>
                      </wps:wsp>
                      <pic:pic>
                        <pic:nvPicPr>
                          <pic:cNvPr id="1050" name="Image 1050"/>
                          <pic:cNvPicPr/>
                        </pic:nvPicPr>
                        <pic:blipFill>
                          <a:blip r:embed="rId365" cstate="print"/>
                          <a:stretch>
                            <a:fillRect/>
                          </a:stretch>
                        </pic:blipFill>
                        <pic:spPr>
                          <a:xfrm>
                            <a:off x="355511" y="171957"/>
                            <a:ext cx="941920" cy="102489"/>
                          </a:xfrm>
                          <a:prstGeom prst="rect">
                            <a:avLst/>
                          </a:prstGeom>
                        </pic:spPr>
                      </pic:pic>
                    </wpg:wgp>
                  </a:graphicData>
                </a:graphic>
              </wp:inline>
            </w:drawing>
          </mc:Choice>
          <mc:Fallback>
            <w:pict>
              <v:group style="width:504.4pt;height:40.2pt;mso-position-horizontal-relative:char;mso-position-vertical-relative:line" id="docshapegroup829" coordorigin="0,0" coordsize="10088,804">
                <v:rect style="position:absolute;left:7;top:763;width:10080;height:41" id="docshape830" filled="true" fillcolor="#000000" stroked="false">
                  <v:fill type="solid"/>
                </v:rect>
                <v:shape style="position:absolute;left:0;top:0;width:512;height:687" type="#_x0000_t75" id="docshape831" stroked="false">
                  <v:imagedata r:id="rId364" o:title=""/>
                </v:shape>
                <v:rect style="position:absolute;left:0;top:708;width:512;height:12" id="docshape832" filled="true" fillcolor="#000000" stroked="false">
                  <v:fill type="solid"/>
                </v:rect>
                <v:shape style="position:absolute;left:559;top:270;width:1484;height:162" type="#_x0000_t75" id="docshape833" stroked="false">
                  <v:imagedata r:id="rId365" o:title=""/>
                </v:shape>
              </v:group>
            </w:pict>
          </mc:Fallback>
        </mc:AlternateContent>
      </w:r>
      <w:r>
        <w:rPr>
          <w:rFonts w:ascii="Arial"/>
          <w:sz w:val="20"/>
        </w:rPr>
      </w:r>
    </w:p>
    <w:p>
      <w:pPr>
        <w:spacing w:before="0"/>
        <w:ind w:left="0" w:right="0" w:firstLine="0"/>
        <w:jc w:val="center"/>
        <w:rPr>
          <w:rFonts w:ascii="Arial"/>
          <w:b/>
          <w:sz w:val="22"/>
        </w:rPr>
      </w:pPr>
      <w:r>
        <w:rPr>
          <w:rFonts w:ascii="Arial"/>
          <w:b/>
          <w:sz w:val="22"/>
        </w:rPr>
        <mc:AlternateContent>
          <mc:Choice Requires="wps">
            <w:drawing>
              <wp:anchor distT="0" distB="0" distL="0" distR="0" allowOverlap="1" layoutInCell="1" locked="0" behindDoc="1" simplePos="0" relativeHeight="487744000">
                <wp:simplePos x="0" y="0"/>
                <wp:positionH relativeFrom="page">
                  <wp:posOffset>580390</wp:posOffset>
                </wp:positionH>
                <wp:positionV relativeFrom="paragraph">
                  <wp:posOffset>172081</wp:posOffset>
                </wp:positionV>
                <wp:extent cx="6400800" cy="25400"/>
                <wp:effectExtent l="0" t="0" r="0" b="0"/>
                <wp:wrapTopAndBottom/>
                <wp:docPr id="1051" name="Graphic 1051"/>
                <wp:cNvGraphicFramePr>
                  <a:graphicFrameLocks/>
                </wp:cNvGraphicFramePr>
                <a:graphic>
                  <a:graphicData uri="http://schemas.microsoft.com/office/word/2010/wordprocessingShape">
                    <wps:wsp>
                      <wps:cNvPr id="1051" name="Graphic 1051"/>
                      <wps:cNvSpPr/>
                      <wps:spPr>
                        <a:xfrm>
                          <a:off x="0" y="0"/>
                          <a:ext cx="6400800" cy="25400"/>
                        </a:xfrm>
                        <a:custGeom>
                          <a:avLst/>
                          <a:gdLst/>
                          <a:ahLst/>
                          <a:cxnLst/>
                          <a:rect l="l" t="t" r="r" b="b"/>
                          <a:pathLst>
                            <a:path w="6400800" h="25400">
                              <a:moveTo>
                                <a:pt x="6400800" y="0"/>
                              </a:moveTo>
                              <a:lnTo>
                                <a:pt x="0" y="0"/>
                              </a:lnTo>
                              <a:lnTo>
                                <a:pt x="0" y="25276"/>
                              </a:lnTo>
                              <a:lnTo>
                                <a:pt x="6400800" y="25276"/>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700001pt;margin-top:13.5497pt;width:504.0pt;height:1.9903pt;mso-position-horizontal-relative:page;mso-position-vertical-relative:paragraph;z-index:-15572480;mso-wrap-distance-left:0;mso-wrap-distance-right:0" id="docshape834" filled="true" fillcolor="#000000" stroked="false">
                <v:fill type="solid"/>
                <w10:wrap type="topAndBottom"/>
              </v:rect>
            </w:pict>
          </mc:Fallback>
        </mc:AlternateContent>
      </w:r>
      <w:r>
        <w:rPr>
          <w:rFonts w:ascii="Arial"/>
          <w:b/>
          <w:sz w:val="22"/>
        </w:rPr>
        <mc:AlternateContent>
          <mc:Choice Requires="wps">
            <w:drawing>
              <wp:anchor distT="0" distB="0" distL="0" distR="0" allowOverlap="1" layoutInCell="1" locked="0" behindDoc="0" simplePos="0" relativeHeight="15888896">
                <wp:simplePos x="0" y="0"/>
                <wp:positionH relativeFrom="page">
                  <wp:posOffset>4888865</wp:posOffset>
                </wp:positionH>
                <wp:positionV relativeFrom="paragraph">
                  <wp:posOffset>416179</wp:posOffset>
                </wp:positionV>
                <wp:extent cx="2129155" cy="222250"/>
                <wp:effectExtent l="0" t="0" r="0" b="0"/>
                <wp:wrapNone/>
                <wp:docPr id="1052" name="Textbox 1052"/>
                <wp:cNvGraphicFramePr>
                  <a:graphicFrameLocks/>
                </wp:cNvGraphicFramePr>
                <a:graphic>
                  <a:graphicData uri="http://schemas.microsoft.com/office/word/2010/wordprocessingShape">
                    <wps:wsp>
                      <wps:cNvPr id="1052" name="Textbox 1052"/>
                      <wps:cNvSpPr txBox="1"/>
                      <wps:spPr>
                        <a:xfrm>
                          <a:off x="0" y="0"/>
                          <a:ext cx="2129155" cy="22225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
                              <w:gridCol w:w="403"/>
                              <w:gridCol w:w="403"/>
                              <w:gridCol w:w="402"/>
                              <w:gridCol w:w="403"/>
                              <w:gridCol w:w="402"/>
                              <w:gridCol w:w="403"/>
                              <w:gridCol w:w="403"/>
                            </w:tblGrid>
                            <w:tr>
                              <w:trPr>
                                <w:trHeight w:val="330" w:hRule="atLeast"/>
                              </w:trPr>
                              <w:tc>
                                <w:tcPr>
                                  <w:tcW w:w="403" w:type="dxa"/>
                                </w:tcPr>
                                <w:p>
                                  <w:pPr>
                                    <w:pStyle w:val="TableParagraph"/>
                                    <w:rPr>
                                      <w:rFonts w:ascii="Times New Roman"/>
                                      <w:sz w:val="16"/>
                                    </w:rPr>
                                  </w:pPr>
                                </w:p>
                              </w:tc>
                              <w:tc>
                                <w:tcPr>
                                  <w:tcW w:w="403" w:type="dxa"/>
                                </w:tcPr>
                                <w:p>
                                  <w:pPr>
                                    <w:pStyle w:val="TableParagraph"/>
                                    <w:rPr>
                                      <w:rFonts w:ascii="Times New Roman"/>
                                      <w:sz w:val="16"/>
                                    </w:rPr>
                                  </w:pPr>
                                </w:p>
                              </w:tc>
                              <w:tc>
                                <w:tcPr>
                                  <w:tcW w:w="403" w:type="dxa"/>
                                </w:tcPr>
                                <w:p>
                                  <w:pPr>
                                    <w:pStyle w:val="TableParagraph"/>
                                    <w:rPr>
                                      <w:rFonts w:ascii="Times New Roman"/>
                                      <w:sz w:val="16"/>
                                    </w:rPr>
                                  </w:pPr>
                                </w:p>
                              </w:tc>
                              <w:tc>
                                <w:tcPr>
                                  <w:tcW w:w="402" w:type="dxa"/>
                                  <w:tcBorders>
                                    <w:right w:val="single" w:sz="6" w:space="0" w:color="000000"/>
                                  </w:tcBorders>
                                </w:tcPr>
                                <w:p>
                                  <w:pPr>
                                    <w:pStyle w:val="TableParagraph"/>
                                    <w:rPr>
                                      <w:rFonts w:ascii="Times New Roman"/>
                                      <w:sz w:val="16"/>
                                    </w:rPr>
                                  </w:pPr>
                                </w:p>
                              </w:tc>
                              <w:tc>
                                <w:tcPr>
                                  <w:tcW w:w="403" w:type="dxa"/>
                                  <w:tcBorders>
                                    <w:left w:val="single" w:sz="6" w:space="0" w:color="000000"/>
                                    <w:right w:val="single" w:sz="6" w:space="0" w:color="000000"/>
                                  </w:tcBorders>
                                </w:tcPr>
                                <w:p>
                                  <w:pPr>
                                    <w:pStyle w:val="TableParagraph"/>
                                    <w:rPr>
                                      <w:rFonts w:ascii="Times New Roman"/>
                                      <w:sz w:val="16"/>
                                    </w:rPr>
                                  </w:pPr>
                                </w:p>
                              </w:tc>
                              <w:tc>
                                <w:tcPr>
                                  <w:tcW w:w="402" w:type="dxa"/>
                                  <w:tcBorders>
                                    <w:left w:val="single" w:sz="6" w:space="0" w:color="000000"/>
                                  </w:tcBorders>
                                </w:tcPr>
                                <w:p>
                                  <w:pPr>
                                    <w:pStyle w:val="TableParagraph"/>
                                    <w:rPr>
                                      <w:rFonts w:ascii="Times New Roman"/>
                                      <w:sz w:val="16"/>
                                    </w:rPr>
                                  </w:pPr>
                                </w:p>
                              </w:tc>
                              <w:tc>
                                <w:tcPr>
                                  <w:tcW w:w="403" w:type="dxa"/>
                                </w:tcPr>
                                <w:p>
                                  <w:pPr>
                                    <w:pStyle w:val="TableParagraph"/>
                                    <w:rPr>
                                      <w:rFonts w:ascii="Times New Roman"/>
                                      <w:sz w:val="16"/>
                                    </w:rPr>
                                  </w:pPr>
                                </w:p>
                              </w:tc>
                              <w:tc>
                                <w:tcPr>
                                  <w:tcW w:w="403" w:type="dxa"/>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384.950012pt;margin-top:32.770pt;width:167.65pt;height:17.5pt;mso-position-horizontal-relative:page;mso-position-vertical-relative:paragraph;z-index:15888896" type="#_x0000_t202" id="docshape83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
                        <w:gridCol w:w="403"/>
                        <w:gridCol w:w="403"/>
                        <w:gridCol w:w="402"/>
                        <w:gridCol w:w="403"/>
                        <w:gridCol w:w="402"/>
                        <w:gridCol w:w="403"/>
                        <w:gridCol w:w="403"/>
                      </w:tblGrid>
                      <w:tr>
                        <w:trPr>
                          <w:trHeight w:val="330" w:hRule="atLeast"/>
                        </w:trPr>
                        <w:tc>
                          <w:tcPr>
                            <w:tcW w:w="403" w:type="dxa"/>
                          </w:tcPr>
                          <w:p>
                            <w:pPr>
                              <w:pStyle w:val="TableParagraph"/>
                              <w:rPr>
                                <w:rFonts w:ascii="Times New Roman"/>
                                <w:sz w:val="16"/>
                              </w:rPr>
                            </w:pPr>
                          </w:p>
                        </w:tc>
                        <w:tc>
                          <w:tcPr>
                            <w:tcW w:w="403" w:type="dxa"/>
                          </w:tcPr>
                          <w:p>
                            <w:pPr>
                              <w:pStyle w:val="TableParagraph"/>
                              <w:rPr>
                                <w:rFonts w:ascii="Times New Roman"/>
                                <w:sz w:val="16"/>
                              </w:rPr>
                            </w:pPr>
                          </w:p>
                        </w:tc>
                        <w:tc>
                          <w:tcPr>
                            <w:tcW w:w="403" w:type="dxa"/>
                          </w:tcPr>
                          <w:p>
                            <w:pPr>
                              <w:pStyle w:val="TableParagraph"/>
                              <w:rPr>
                                <w:rFonts w:ascii="Times New Roman"/>
                                <w:sz w:val="16"/>
                              </w:rPr>
                            </w:pPr>
                          </w:p>
                        </w:tc>
                        <w:tc>
                          <w:tcPr>
                            <w:tcW w:w="402" w:type="dxa"/>
                            <w:tcBorders>
                              <w:right w:val="single" w:sz="6" w:space="0" w:color="000000"/>
                            </w:tcBorders>
                          </w:tcPr>
                          <w:p>
                            <w:pPr>
                              <w:pStyle w:val="TableParagraph"/>
                              <w:rPr>
                                <w:rFonts w:ascii="Times New Roman"/>
                                <w:sz w:val="16"/>
                              </w:rPr>
                            </w:pPr>
                          </w:p>
                        </w:tc>
                        <w:tc>
                          <w:tcPr>
                            <w:tcW w:w="403" w:type="dxa"/>
                            <w:tcBorders>
                              <w:left w:val="single" w:sz="6" w:space="0" w:color="000000"/>
                              <w:right w:val="single" w:sz="6" w:space="0" w:color="000000"/>
                            </w:tcBorders>
                          </w:tcPr>
                          <w:p>
                            <w:pPr>
                              <w:pStyle w:val="TableParagraph"/>
                              <w:rPr>
                                <w:rFonts w:ascii="Times New Roman"/>
                                <w:sz w:val="16"/>
                              </w:rPr>
                            </w:pPr>
                          </w:p>
                        </w:tc>
                        <w:tc>
                          <w:tcPr>
                            <w:tcW w:w="402" w:type="dxa"/>
                            <w:tcBorders>
                              <w:left w:val="single" w:sz="6" w:space="0" w:color="000000"/>
                            </w:tcBorders>
                          </w:tcPr>
                          <w:p>
                            <w:pPr>
                              <w:pStyle w:val="TableParagraph"/>
                              <w:rPr>
                                <w:rFonts w:ascii="Times New Roman"/>
                                <w:sz w:val="16"/>
                              </w:rPr>
                            </w:pPr>
                          </w:p>
                        </w:tc>
                        <w:tc>
                          <w:tcPr>
                            <w:tcW w:w="403" w:type="dxa"/>
                          </w:tcPr>
                          <w:p>
                            <w:pPr>
                              <w:pStyle w:val="TableParagraph"/>
                              <w:rPr>
                                <w:rFonts w:ascii="Times New Roman"/>
                                <w:sz w:val="16"/>
                              </w:rPr>
                            </w:pPr>
                          </w:p>
                        </w:tc>
                        <w:tc>
                          <w:tcPr>
                            <w:tcW w:w="403" w:type="dxa"/>
                          </w:tcPr>
                          <w:p>
                            <w:pPr>
                              <w:pStyle w:val="TableParagraph"/>
                              <w:rPr>
                                <w:rFonts w:ascii="Times New Roman"/>
                                <w:sz w:val="16"/>
                              </w:rPr>
                            </w:pPr>
                          </w:p>
                        </w:tc>
                      </w:tr>
                    </w:tbl>
                    <w:p>
                      <w:pPr>
                        <w:pStyle w:val="BodyText"/>
                      </w:pPr>
                    </w:p>
                  </w:txbxContent>
                </v:textbox>
                <w10:wrap type="none"/>
              </v:shape>
            </w:pict>
          </mc:Fallback>
        </mc:AlternateContent>
      </w:r>
      <w:bookmarkStart w:name="ADDITIONAL KYC FORM FOR OPENING A DEMAT " w:id="28"/>
      <w:bookmarkEnd w:id="28"/>
      <w:r>
        <w:rPr/>
      </w:r>
      <w:r>
        <w:rPr>
          <w:rFonts w:ascii="Arial"/>
          <w:b/>
          <w:sz w:val="22"/>
        </w:rPr>
        <w:t>ADDITIONAL</w:t>
      </w:r>
      <w:r>
        <w:rPr>
          <w:rFonts w:ascii="Arial"/>
          <w:b/>
          <w:spacing w:val="-16"/>
          <w:sz w:val="22"/>
        </w:rPr>
        <w:t> </w:t>
      </w:r>
      <w:r>
        <w:rPr>
          <w:rFonts w:ascii="Arial"/>
          <w:b/>
          <w:sz w:val="22"/>
        </w:rPr>
        <w:t>KYC</w:t>
      </w:r>
      <w:r>
        <w:rPr>
          <w:rFonts w:ascii="Arial"/>
          <w:b/>
          <w:spacing w:val="-15"/>
          <w:sz w:val="22"/>
        </w:rPr>
        <w:t> </w:t>
      </w:r>
      <w:r>
        <w:rPr>
          <w:rFonts w:ascii="Arial"/>
          <w:b/>
          <w:sz w:val="22"/>
        </w:rPr>
        <w:t>FORM</w:t>
      </w:r>
      <w:r>
        <w:rPr>
          <w:rFonts w:ascii="Arial"/>
          <w:b/>
          <w:spacing w:val="-15"/>
          <w:sz w:val="22"/>
        </w:rPr>
        <w:t> </w:t>
      </w:r>
      <w:r>
        <w:rPr>
          <w:rFonts w:ascii="Arial"/>
          <w:b/>
          <w:sz w:val="22"/>
        </w:rPr>
        <w:t>FOR</w:t>
      </w:r>
      <w:r>
        <w:rPr>
          <w:rFonts w:ascii="Arial"/>
          <w:b/>
          <w:spacing w:val="-16"/>
          <w:sz w:val="22"/>
        </w:rPr>
        <w:t> </w:t>
      </w:r>
      <w:r>
        <w:rPr>
          <w:rFonts w:ascii="Arial"/>
          <w:b/>
          <w:sz w:val="22"/>
        </w:rPr>
        <w:t>OPENING</w:t>
      </w:r>
      <w:r>
        <w:rPr>
          <w:rFonts w:ascii="Arial"/>
          <w:b/>
          <w:spacing w:val="-13"/>
          <w:sz w:val="22"/>
        </w:rPr>
        <w:t> </w:t>
      </w:r>
      <w:r>
        <w:rPr>
          <w:rFonts w:ascii="Arial"/>
          <w:b/>
          <w:sz w:val="22"/>
        </w:rPr>
        <w:t>A</w:t>
      </w:r>
      <w:r>
        <w:rPr>
          <w:rFonts w:ascii="Arial"/>
          <w:b/>
          <w:spacing w:val="-24"/>
          <w:sz w:val="22"/>
        </w:rPr>
        <w:t> </w:t>
      </w:r>
      <w:r>
        <w:rPr>
          <w:rFonts w:ascii="Arial"/>
          <w:b/>
          <w:sz w:val="22"/>
        </w:rPr>
        <w:t>DEMAT</w:t>
      </w:r>
      <w:r>
        <w:rPr>
          <w:rFonts w:ascii="Arial"/>
          <w:b/>
          <w:spacing w:val="-10"/>
          <w:sz w:val="22"/>
        </w:rPr>
        <w:t> </w:t>
      </w:r>
      <w:r>
        <w:rPr>
          <w:rFonts w:ascii="Arial"/>
          <w:b/>
          <w:spacing w:val="-2"/>
          <w:sz w:val="22"/>
        </w:rPr>
        <w:t>ACCOUNT</w:t>
      </w:r>
    </w:p>
    <w:p>
      <w:pPr>
        <w:spacing w:before="21"/>
        <w:ind w:left="194" w:right="0" w:firstLine="0"/>
        <w:jc w:val="left"/>
        <w:rPr>
          <w:rFonts w:ascii="Arial"/>
          <w:b/>
          <w:sz w:val="22"/>
        </w:rPr>
      </w:pPr>
      <w:bookmarkStart w:name="(To be filled by the Depository Particip" w:id="29"/>
      <w:bookmarkEnd w:id="29"/>
      <w:r>
        <w:rPr/>
      </w:r>
      <w:r>
        <w:rPr>
          <w:rFonts w:ascii="Arial"/>
          <w:b/>
          <w:w w:val="75"/>
          <w:sz w:val="22"/>
        </w:rPr>
        <w:t>(To</w:t>
      </w:r>
      <w:r>
        <w:rPr>
          <w:rFonts w:ascii="Arial"/>
          <w:b/>
          <w:spacing w:val="8"/>
          <w:sz w:val="22"/>
        </w:rPr>
        <w:t> </w:t>
      </w:r>
      <w:r>
        <w:rPr>
          <w:rFonts w:ascii="Arial"/>
          <w:b/>
          <w:w w:val="75"/>
          <w:sz w:val="22"/>
        </w:rPr>
        <w:t>be</w:t>
      </w:r>
      <w:r>
        <w:rPr>
          <w:rFonts w:ascii="Arial"/>
          <w:b/>
          <w:spacing w:val="13"/>
          <w:sz w:val="22"/>
        </w:rPr>
        <w:t> </w:t>
      </w:r>
      <w:r>
        <w:rPr>
          <w:rFonts w:ascii="Arial"/>
          <w:b/>
          <w:w w:val="75"/>
          <w:sz w:val="22"/>
        </w:rPr>
        <w:t>filled</w:t>
      </w:r>
      <w:r>
        <w:rPr>
          <w:rFonts w:ascii="Arial"/>
          <w:b/>
          <w:spacing w:val="16"/>
          <w:sz w:val="22"/>
        </w:rPr>
        <w:t> </w:t>
      </w:r>
      <w:r>
        <w:rPr>
          <w:rFonts w:ascii="Arial"/>
          <w:b/>
          <w:w w:val="75"/>
          <w:sz w:val="22"/>
        </w:rPr>
        <w:t>by</w:t>
      </w:r>
      <w:r>
        <w:rPr>
          <w:rFonts w:ascii="Arial"/>
          <w:b/>
          <w:spacing w:val="7"/>
          <w:sz w:val="22"/>
        </w:rPr>
        <w:t> </w:t>
      </w:r>
      <w:r>
        <w:rPr>
          <w:rFonts w:ascii="Arial"/>
          <w:b/>
          <w:w w:val="75"/>
          <w:sz w:val="22"/>
        </w:rPr>
        <w:t>the</w:t>
      </w:r>
      <w:r>
        <w:rPr>
          <w:rFonts w:ascii="Arial"/>
          <w:b/>
          <w:spacing w:val="14"/>
          <w:sz w:val="22"/>
        </w:rPr>
        <w:t> </w:t>
      </w:r>
      <w:r>
        <w:rPr>
          <w:rFonts w:ascii="Arial"/>
          <w:b/>
          <w:w w:val="75"/>
          <w:sz w:val="22"/>
        </w:rPr>
        <w:t>Depository</w:t>
      </w:r>
      <w:r>
        <w:rPr>
          <w:rFonts w:ascii="Arial"/>
          <w:b/>
          <w:spacing w:val="9"/>
          <w:sz w:val="22"/>
        </w:rPr>
        <w:t> </w:t>
      </w:r>
      <w:r>
        <w:rPr>
          <w:rFonts w:ascii="Arial"/>
          <w:b/>
          <w:spacing w:val="-2"/>
          <w:w w:val="75"/>
          <w:sz w:val="22"/>
        </w:rPr>
        <w:t>Participant)</w:t>
      </w:r>
    </w:p>
    <w:p>
      <w:pPr>
        <w:spacing w:after="0"/>
        <w:jc w:val="left"/>
        <w:rPr>
          <w:rFonts w:ascii="Arial"/>
          <w:b/>
          <w:sz w:val="22"/>
        </w:rPr>
        <w:sectPr>
          <w:pgSz w:w="11910" w:h="16840"/>
          <w:pgMar w:header="0" w:footer="851" w:top="820" w:bottom="1040" w:left="708" w:right="708"/>
        </w:sectPr>
      </w:pPr>
    </w:p>
    <w:p>
      <w:pPr>
        <w:pStyle w:val="BodyText"/>
        <w:spacing w:before="73"/>
        <w:ind w:left="194"/>
      </w:pPr>
      <w:r>
        <w:rPr/>
        <mc:AlternateContent>
          <mc:Choice Requires="wps">
            <w:drawing>
              <wp:anchor distT="0" distB="0" distL="0" distR="0" allowOverlap="1" layoutInCell="1" locked="0" behindDoc="0" simplePos="0" relativeHeight="15887872">
                <wp:simplePos x="0" y="0"/>
                <wp:positionH relativeFrom="page">
                  <wp:posOffset>1407795</wp:posOffset>
                </wp:positionH>
                <wp:positionV relativeFrom="paragraph">
                  <wp:posOffset>43574</wp:posOffset>
                </wp:positionV>
                <wp:extent cx="2295525" cy="222885"/>
                <wp:effectExtent l="0" t="0" r="0" b="0"/>
                <wp:wrapNone/>
                <wp:docPr id="1053" name="Graphic 1053"/>
                <wp:cNvGraphicFramePr>
                  <a:graphicFrameLocks/>
                </wp:cNvGraphicFramePr>
                <a:graphic>
                  <a:graphicData uri="http://schemas.microsoft.com/office/word/2010/wordprocessingShape">
                    <wps:wsp>
                      <wps:cNvPr id="1053" name="Graphic 1053"/>
                      <wps:cNvSpPr/>
                      <wps:spPr>
                        <a:xfrm>
                          <a:off x="0" y="0"/>
                          <a:ext cx="2295525" cy="222885"/>
                        </a:xfrm>
                        <a:custGeom>
                          <a:avLst/>
                          <a:gdLst/>
                          <a:ahLst/>
                          <a:cxnLst/>
                          <a:rect l="l" t="t" r="r" b="b"/>
                          <a:pathLst>
                            <a:path w="2295525" h="222885">
                              <a:moveTo>
                                <a:pt x="2295144" y="381"/>
                              </a:moveTo>
                              <a:lnTo>
                                <a:pt x="2292096" y="381"/>
                              </a:lnTo>
                              <a:lnTo>
                                <a:pt x="2289048" y="381"/>
                              </a:lnTo>
                              <a:lnTo>
                                <a:pt x="2289048" y="6477"/>
                              </a:lnTo>
                              <a:lnTo>
                                <a:pt x="2289048" y="216789"/>
                              </a:lnTo>
                              <a:lnTo>
                                <a:pt x="6096" y="216789"/>
                              </a:lnTo>
                              <a:lnTo>
                                <a:pt x="6096" y="6477"/>
                              </a:lnTo>
                              <a:lnTo>
                                <a:pt x="2289048" y="6477"/>
                              </a:lnTo>
                              <a:lnTo>
                                <a:pt x="2289048" y="381"/>
                              </a:lnTo>
                              <a:lnTo>
                                <a:pt x="3048" y="381"/>
                              </a:lnTo>
                              <a:lnTo>
                                <a:pt x="3048" y="0"/>
                              </a:lnTo>
                              <a:lnTo>
                                <a:pt x="2667" y="0"/>
                              </a:lnTo>
                              <a:lnTo>
                                <a:pt x="2667" y="217170"/>
                              </a:lnTo>
                              <a:lnTo>
                                <a:pt x="1397" y="218440"/>
                              </a:lnTo>
                              <a:lnTo>
                                <a:pt x="1397" y="217170"/>
                              </a:lnTo>
                              <a:lnTo>
                                <a:pt x="2667" y="217170"/>
                              </a:lnTo>
                              <a:lnTo>
                                <a:pt x="2667" y="0"/>
                              </a:lnTo>
                              <a:lnTo>
                                <a:pt x="1524" y="0"/>
                              </a:lnTo>
                              <a:lnTo>
                                <a:pt x="1524" y="381"/>
                              </a:lnTo>
                              <a:lnTo>
                                <a:pt x="0" y="381"/>
                              </a:lnTo>
                              <a:lnTo>
                                <a:pt x="0" y="3429"/>
                              </a:lnTo>
                              <a:lnTo>
                                <a:pt x="1524" y="1905"/>
                              </a:lnTo>
                              <a:lnTo>
                                <a:pt x="1524" y="3810"/>
                              </a:lnTo>
                              <a:lnTo>
                                <a:pt x="0" y="3810"/>
                              </a:lnTo>
                              <a:lnTo>
                                <a:pt x="0" y="6350"/>
                              </a:lnTo>
                              <a:lnTo>
                                <a:pt x="0" y="217170"/>
                              </a:lnTo>
                              <a:lnTo>
                                <a:pt x="0" y="219710"/>
                              </a:lnTo>
                              <a:lnTo>
                                <a:pt x="127" y="219710"/>
                              </a:lnTo>
                              <a:lnTo>
                                <a:pt x="0" y="219837"/>
                              </a:lnTo>
                              <a:lnTo>
                                <a:pt x="0" y="222885"/>
                              </a:lnTo>
                              <a:lnTo>
                                <a:pt x="3048" y="222885"/>
                              </a:lnTo>
                              <a:lnTo>
                                <a:pt x="2292096" y="222885"/>
                              </a:lnTo>
                              <a:lnTo>
                                <a:pt x="2295144" y="222885"/>
                              </a:lnTo>
                              <a:lnTo>
                                <a:pt x="2295144" y="219837"/>
                              </a:lnTo>
                              <a:lnTo>
                                <a:pt x="2295144" y="216789"/>
                              </a:lnTo>
                              <a:lnTo>
                                <a:pt x="2295144" y="6477"/>
                              </a:lnTo>
                              <a:lnTo>
                                <a:pt x="2295144" y="3429"/>
                              </a:lnTo>
                              <a:lnTo>
                                <a:pt x="2295144" y="38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0.850006pt;margin-top:3.43104pt;width:180.75pt;height:17.55pt;mso-position-horizontal-relative:page;mso-position-vertical-relative:paragraph;z-index:15887872" id="docshape836" coordorigin="2217,69" coordsize="3615,351" path="m5831,69l5827,69,5822,69,5822,79,5822,410,2227,410,2227,79,5822,79,5822,69,2222,69,2222,69,2221,69,2221,411,2219,413,2219,411,2221,411,2221,69,2219,69,2219,69,2217,69,2217,74,2219,72,2219,75,2217,75,2217,79,2217,411,2217,415,2217,415,2217,415,2217,420,2222,420,5827,420,5831,420,5831,415,5831,410,5831,79,5831,74,5831,69xe" filled="true" fillcolor="#000000" stroked="false">
                <v:path arrowok="t"/>
                <v:fill type="solid"/>
                <w10:wrap type="none"/>
              </v:shape>
            </w:pict>
          </mc:Fallback>
        </mc:AlternateContent>
      </w:r>
      <w:r>
        <w:rPr>
          <w:w w:val="80"/>
        </w:rPr>
        <w:t>Application</w:t>
      </w:r>
      <w:r>
        <w:rPr>
          <w:spacing w:val="-2"/>
          <w:w w:val="80"/>
        </w:rPr>
        <w:t> </w:t>
      </w:r>
      <w:r>
        <w:rPr>
          <w:spacing w:val="-5"/>
          <w:w w:val="95"/>
        </w:rPr>
        <w:t>No.</w:t>
      </w:r>
    </w:p>
    <w:p>
      <w:pPr>
        <w:pStyle w:val="BodyText"/>
        <w:spacing w:before="149"/>
        <w:ind w:left="194"/>
      </w:pPr>
      <w:r>
        <w:rPr/>
        <mc:AlternateContent>
          <mc:Choice Requires="wps">
            <w:drawing>
              <wp:anchor distT="0" distB="0" distL="0" distR="0" allowOverlap="1" layoutInCell="1" locked="0" behindDoc="0" simplePos="0" relativeHeight="15888384">
                <wp:simplePos x="0" y="0"/>
                <wp:positionH relativeFrom="page">
                  <wp:posOffset>1939925</wp:posOffset>
                </wp:positionH>
                <wp:positionV relativeFrom="paragraph">
                  <wp:posOffset>109357</wp:posOffset>
                </wp:positionV>
                <wp:extent cx="1751330" cy="222885"/>
                <wp:effectExtent l="0" t="0" r="0" b="0"/>
                <wp:wrapNone/>
                <wp:docPr id="1054" name="Graphic 1054"/>
                <wp:cNvGraphicFramePr>
                  <a:graphicFrameLocks/>
                </wp:cNvGraphicFramePr>
                <a:graphic>
                  <a:graphicData uri="http://schemas.microsoft.com/office/word/2010/wordprocessingShape">
                    <wps:wsp>
                      <wps:cNvPr id="1054" name="Graphic 1054"/>
                      <wps:cNvSpPr/>
                      <wps:spPr>
                        <a:xfrm>
                          <a:off x="0" y="0"/>
                          <a:ext cx="1751330" cy="222885"/>
                        </a:xfrm>
                        <a:custGeom>
                          <a:avLst/>
                          <a:gdLst/>
                          <a:ahLst/>
                          <a:cxnLst/>
                          <a:rect l="l" t="t" r="r" b="b"/>
                          <a:pathLst>
                            <a:path w="1751330" h="222885">
                              <a:moveTo>
                                <a:pt x="1751076" y="0"/>
                              </a:moveTo>
                              <a:lnTo>
                                <a:pt x="1746504" y="0"/>
                              </a:lnTo>
                              <a:lnTo>
                                <a:pt x="1743456" y="0"/>
                              </a:lnTo>
                              <a:lnTo>
                                <a:pt x="1743456" y="6096"/>
                              </a:lnTo>
                              <a:lnTo>
                                <a:pt x="1743456" y="216408"/>
                              </a:lnTo>
                              <a:lnTo>
                                <a:pt x="6096" y="216408"/>
                              </a:lnTo>
                              <a:lnTo>
                                <a:pt x="3048" y="216408"/>
                              </a:lnTo>
                              <a:lnTo>
                                <a:pt x="1397" y="218059"/>
                              </a:lnTo>
                              <a:lnTo>
                                <a:pt x="1397" y="216154"/>
                              </a:lnTo>
                              <a:lnTo>
                                <a:pt x="6096" y="216154"/>
                              </a:lnTo>
                              <a:lnTo>
                                <a:pt x="6096" y="6604"/>
                              </a:lnTo>
                              <a:lnTo>
                                <a:pt x="3048" y="6604"/>
                              </a:lnTo>
                              <a:lnTo>
                                <a:pt x="3048" y="6096"/>
                              </a:lnTo>
                              <a:lnTo>
                                <a:pt x="6096" y="6096"/>
                              </a:lnTo>
                              <a:lnTo>
                                <a:pt x="1743456" y="6096"/>
                              </a:lnTo>
                              <a:lnTo>
                                <a:pt x="1743456" y="0"/>
                              </a:lnTo>
                              <a:lnTo>
                                <a:pt x="3048" y="0"/>
                              </a:lnTo>
                              <a:lnTo>
                                <a:pt x="3048" y="254"/>
                              </a:lnTo>
                              <a:lnTo>
                                <a:pt x="2794" y="254"/>
                              </a:lnTo>
                              <a:lnTo>
                                <a:pt x="3048" y="0"/>
                              </a:lnTo>
                              <a:lnTo>
                                <a:pt x="1524" y="0"/>
                              </a:lnTo>
                              <a:lnTo>
                                <a:pt x="1524" y="1524"/>
                              </a:lnTo>
                              <a:lnTo>
                                <a:pt x="1524" y="2794"/>
                              </a:lnTo>
                              <a:lnTo>
                                <a:pt x="254" y="2794"/>
                              </a:lnTo>
                              <a:lnTo>
                                <a:pt x="1524" y="1524"/>
                              </a:lnTo>
                              <a:lnTo>
                                <a:pt x="1524" y="0"/>
                              </a:lnTo>
                              <a:lnTo>
                                <a:pt x="0" y="0"/>
                              </a:lnTo>
                              <a:lnTo>
                                <a:pt x="0" y="2794"/>
                              </a:lnTo>
                              <a:lnTo>
                                <a:pt x="0" y="3048"/>
                              </a:lnTo>
                              <a:lnTo>
                                <a:pt x="0" y="222504"/>
                              </a:lnTo>
                              <a:lnTo>
                                <a:pt x="3048" y="222504"/>
                              </a:lnTo>
                              <a:lnTo>
                                <a:pt x="1746504" y="222504"/>
                              </a:lnTo>
                              <a:lnTo>
                                <a:pt x="1751076" y="222504"/>
                              </a:lnTo>
                              <a:lnTo>
                                <a:pt x="1751076" y="219456"/>
                              </a:lnTo>
                              <a:lnTo>
                                <a:pt x="1751076" y="216408"/>
                              </a:lnTo>
                              <a:lnTo>
                                <a:pt x="1751076" y="6096"/>
                              </a:lnTo>
                              <a:lnTo>
                                <a:pt x="1751076" y="3048"/>
                              </a:lnTo>
                              <a:lnTo>
                                <a:pt x="1751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2.75pt;margin-top:8.610846pt;width:137.9pt;height:17.55pt;mso-position-horizontal-relative:page;mso-position-vertical-relative:paragraph;z-index:15888384" id="docshape837" coordorigin="3055,172" coordsize="2758,351" path="m5813,172l5805,172,5801,172,5801,182,5801,513,3065,513,3060,513,3057,516,3057,513,3065,513,3065,183,3060,183,3060,182,3065,182,5801,182,5801,172,3060,172,3060,173,3059,173,3060,172,3057,172,3057,175,3057,177,3055,177,3057,175,3057,172,3055,172,3055,177,3055,177,3055,523,3060,523,5805,523,5813,523,5813,518,5813,513,5813,182,5813,177,5813,172xe" filled="true" fillcolor="#000000" stroked="false">
                <v:path arrowok="t"/>
                <v:fill type="solid"/>
                <w10:wrap type="none"/>
              </v:shape>
            </w:pict>
          </mc:Fallback>
        </mc:AlternateContent>
      </w:r>
      <w:r>
        <w:rPr>
          <w:spacing w:val="-2"/>
          <w:w w:val="80"/>
        </w:rPr>
        <w:t>DP</w:t>
      </w:r>
      <w:r>
        <w:rPr>
          <w:spacing w:val="-8"/>
        </w:rPr>
        <w:t> </w:t>
      </w:r>
      <w:r>
        <w:rPr>
          <w:spacing w:val="-2"/>
          <w:w w:val="80"/>
        </w:rPr>
        <w:t>Internal</w:t>
      </w:r>
      <w:r>
        <w:rPr>
          <w:spacing w:val="-7"/>
        </w:rPr>
        <w:t> </w:t>
      </w:r>
      <w:r>
        <w:rPr>
          <w:spacing w:val="-2"/>
          <w:w w:val="80"/>
        </w:rPr>
        <w:t>Reference</w:t>
      </w:r>
      <w:r>
        <w:rPr>
          <w:spacing w:val="-6"/>
        </w:rPr>
        <w:t> </w:t>
      </w:r>
      <w:r>
        <w:rPr>
          <w:spacing w:val="-5"/>
          <w:w w:val="80"/>
        </w:rPr>
        <w:t>No.</w:t>
      </w:r>
    </w:p>
    <w:p>
      <w:pPr>
        <w:pStyle w:val="BodyText"/>
        <w:tabs>
          <w:tab w:pos="1036" w:val="left" w:leader="none"/>
          <w:tab w:pos="1559" w:val="left" w:leader="none"/>
          <w:tab w:pos="2097" w:val="left" w:leader="none"/>
          <w:tab w:pos="2644" w:val="left" w:leader="none"/>
          <w:tab w:pos="3132" w:val="left" w:leader="none"/>
          <w:tab w:pos="3710" w:val="left" w:leader="none"/>
          <w:tab w:pos="4242" w:val="left" w:leader="none"/>
          <w:tab w:pos="4804" w:val="left" w:leader="none"/>
          <w:tab w:pos="5231" w:val="left" w:leader="none"/>
        </w:tabs>
        <w:spacing w:before="196"/>
        <w:ind w:left="194"/>
      </w:pPr>
      <w:r>
        <w:rPr/>
        <mc:AlternateContent>
          <mc:Choice Requires="wps">
            <w:drawing>
              <wp:anchor distT="0" distB="0" distL="0" distR="0" allowOverlap="1" layoutInCell="1" locked="0" behindDoc="0" simplePos="0" relativeHeight="15889408">
                <wp:simplePos x="0" y="0"/>
                <wp:positionH relativeFrom="page">
                  <wp:posOffset>909307</wp:posOffset>
                </wp:positionH>
                <wp:positionV relativeFrom="paragraph">
                  <wp:posOffset>126119</wp:posOffset>
                </wp:positionV>
                <wp:extent cx="2833370" cy="222885"/>
                <wp:effectExtent l="0" t="0" r="0" b="0"/>
                <wp:wrapNone/>
                <wp:docPr id="1055" name="Textbox 1055"/>
                <wp:cNvGraphicFramePr>
                  <a:graphicFrameLocks/>
                </wp:cNvGraphicFramePr>
                <a:graphic>
                  <a:graphicData uri="http://schemas.microsoft.com/office/word/2010/wordprocessingShape">
                    <wps:wsp>
                      <wps:cNvPr id="1055" name="Textbox 1055"/>
                      <wps:cNvSpPr txBox="1"/>
                      <wps:spPr>
                        <a:xfrm>
                          <a:off x="0" y="0"/>
                          <a:ext cx="2833370" cy="222885"/>
                        </a:xfrm>
                        <a:prstGeom prst="rect">
                          <a:avLst/>
                        </a:prstGeom>
                      </wps:spPr>
                      <wps:txbx>
                        <w:txbxContent>
                          <w:tbl>
                            <w:tblPr>
                              <w:tblW w:w="0" w:type="auto"/>
                              <w:jc w:val="left"/>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0"/>
                              <w:gridCol w:w="542"/>
                              <w:gridCol w:w="542"/>
                              <w:gridCol w:w="540"/>
                              <w:gridCol w:w="542"/>
                              <w:gridCol w:w="541"/>
                              <w:gridCol w:w="541"/>
                              <w:gridCol w:w="542"/>
                            </w:tblGrid>
                            <w:tr>
                              <w:trPr>
                                <w:trHeight w:val="326" w:hRule="atLeast"/>
                              </w:trPr>
                              <w:tc>
                                <w:tcPr>
                                  <w:tcW w:w="540"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0"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1" w:type="dxa"/>
                                  <w:tcBorders>
                                    <w:left w:val="single" w:sz="4" w:space="0" w:color="000000"/>
                                    <w:bottom w:val="single" w:sz="4" w:space="0" w:color="000000"/>
                                  </w:tcBorders>
                                </w:tcPr>
                                <w:p>
                                  <w:pPr>
                                    <w:pStyle w:val="TableParagraph"/>
                                    <w:rPr>
                                      <w:rFonts w:ascii="Times New Roman"/>
                                      <w:sz w:val="16"/>
                                    </w:rPr>
                                  </w:pPr>
                                </w:p>
                              </w:tc>
                              <w:tc>
                                <w:tcPr>
                                  <w:tcW w:w="541" w:type="dxa"/>
                                  <w:tcBorders>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71.598999pt;margin-top:9.930683pt;width:223.1pt;height:17.55pt;mso-position-horizontal-relative:page;mso-position-vertical-relative:paragraph;z-index:15889408" type="#_x0000_t202" id="docshape838" filled="false" stroked="false">
                <v:textbox inset="0,0,0,0">
                  <w:txbxContent>
                    <w:tbl>
                      <w:tblPr>
                        <w:tblW w:w="0" w:type="auto"/>
                        <w:jc w:val="left"/>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0"/>
                        <w:gridCol w:w="542"/>
                        <w:gridCol w:w="542"/>
                        <w:gridCol w:w="540"/>
                        <w:gridCol w:w="542"/>
                        <w:gridCol w:w="541"/>
                        <w:gridCol w:w="541"/>
                        <w:gridCol w:w="542"/>
                      </w:tblGrid>
                      <w:tr>
                        <w:trPr>
                          <w:trHeight w:val="326" w:hRule="atLeast"/>
                        </w:trPr>
                        <w:tc>
                          <w:tcPr>
                            <w:tcW w:w="540"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0"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1" w:type="dxa"/>
                            <w:tcBorders>
                              <w:left w:val="single" w:sz="4" w:space="0" w:color="000000"/>
                              <w:bottom w:val="single" w:sz="4" w:space="0" w:color="000000"/>
                            </w:tcBorders>
                          </w:tcPr>
                          <w:p>
                            <w:pPr>
                              <w:pStyle w:val="TableParagraph"/>
                              <w:rPr>
                                <w:rFonts w:ascii="Times New Roman"/>
                                <w:sz w:val="16"/>
                              </w:rPr>
                            </w:pPr>
                          </w:p>
                        </w:tc>
                        <w:tc>
                          <w:tcPr>
                            <w:tcW w:w="541" w:type="dxa"/>
                            <w:tcBorders>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89920">
                <wp:simplePos x="0" y="0"/>
                <wp:positionH relativeFrom="page">
                  <wp:posOffset>4184650</wp:posOffset>
                </wp:positionH>
                <wp:positionV relativeFrom="paragraph">
                  <wp:posOffset>126119</wp:posOffset>
                </wp:positionV>
                <wp:extent cx="2833370" cy="224154"/>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2833370" cy="224154"/>
                        </a:xfrm>
                        <a:prstGeom prst="rect">
                          <a:avLst/>
                        </a:prstGeom>
                      </wps:spPr>
                      <wps:txbx>
                        <w:txbxContent>
                          <w:tbl>
                            <w:tblPr>
                              <w:tblW w:w="0" w:type="auto"/>
                              <w:jc w:val="left"/>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2"/>
                              <w:gridCol w:w="540"/>
                              <w:gridCol w:w="542"/>
                              <w:gridCol w:w="541"/>
                              <w:gridCol w:w="541"/>
                              <w:gridCol w:w="542"/>
                              <w:gridCol w:w="541"/>
                              <w:gridCol w:w="541"/>
                            </w:tblGrid>
                            <w:tr>
                              <w:trPr>
                                <w:trHeight w:val="328" w:hRule="atLeast"/>
                              </w:trPr>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0"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1" w:type="dxa"/>
                                  <w:tcBorders>
                                    <w:left w:val="single" w:sz="4" w:space="0" w:color="000000"/>
                                    <w:bottom w:val="single" w:sz="4" w:space="0" w:color="000000"/>
                                  </w:tcBorders>
                                </w:tcPr>
                                <w:p>
                                  <w:pPr>
                                    <w:pStyle w:val="TableParagraph"/>
                                    <w:rPr>
                                      <w:rFonts w:ascii="Times New Roman"/>
                                      <w:sz w:val="16"/>
                                    </w:rPr>
                                  </w:pPr>
                                </w:p>
                              </w:tc>
                              <w:tc>
                                <w:tcPr>
                                  <w:tcW w:w="541" w:type="dxa"/>
                                  <w:tcBorders>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1" w:type="dxa"/>
                                  <w:tcBorders>
                                    <w:left w:val="single" w:sz="4" w:space="0" w:color="000000"/>
                                    <w:bottom w:val="single" w:sz="4" w:space="0" w:color="000000"/>
                                  </w:tcBorders>
                                </w:tcPr>
                                <w:p>
                                  <w:pPr>
                                    <w:pStyle w:val="TableParagraph"/>
                                    <w:rPr>
                                      <w:rFonts w:ascii="Times New Roman"/>
                                      <w:sz w:val="16"/>
                                    </w:rPr>
                                  </w:pPr>
                                </w:p>
                              </w:tc>
                              <w:tc>
                                <w:tcPr>
                                  <w:tcW w:w="541" w:type="dxa"/>
                                  <w:tcBorders>
                                    <w:bottom w:val="single" w:sz="4" w:space="0" w:color="000000"/>
                                    <w:right w:val="single" w:sz="4" w:space="0" w:color="000000"/>
                                  </w:tcBorders>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329.5pt;margin-top:9.930683pt;width:223.1pt;height:17.650pt;mso-position-horizontal-relative:page;mso-position-vertical-relative:paragraph;z-index:15889920" type="#_x0000_t202" id="docshape839" filled="false" stroked="false">
                <v:textbox inset="0,0,0,0">
                  <w:txbxContent>
                    <w:tbl>
                      <w:tblPr>
                        <w:tblW w:w="0" w:type="auto"/>
                        <w:jc w:val="left"/>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2"/>
                        <w:gridCol w:w="540"/>
                        <w:gridCol w:w="542"/>
                        <w:gridCol w:w="541"/>
                        <w:gridCol w:w="541"/>
                        <w:gridCol w:w="542"/>
                        <w:gridCol w:w="541"/>
                        <w:gridCol w:w="541"/>
                      </w:tblGrid>
                      <w:tr>
                        <w:trPr>
                          <w:trHeight w:val="328" w:hRule="atLeast"/>
                        </w:trPr>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0"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1" w:type="dxa"/>
                            <w:tcBorders>
                              <w:left w:val="single" w:sz="4" w:space="0" w:color="000000"/>
                              <w:bottom w:val="single" w:sz="4" w:space="0" w:color="000000"/>
                            </w:tcBorders>
                          </w:tcPr>
                          <w:p>
                            <w:pPr>
                              <w:pStyle w:val="TableParagraph"/>
                              <w:rPr>
                                <w:rFonts w:ascii="Times New Roman"/>
                                <w:sz w:val="16"/>
                              </w:rPr>
                            </w:pPr>
                          </w:p>
                        </w:tc>
                        <w:tc>
                          <w:tcPr>
                            <w:tcW w:w="541" w:type="dxa"/>
                            <w:tcBorders>
                              <w:bottom w:val="single" w:sz="4" w:space="0" w:color="000000"/>
                              <w:right w:val="single" w:sz="4" w:space="0" w:color="000000"/>
                            </w:tcBorders>
                          </w:tcPr>
                          <w:p>
                            <w:pPr>
                              <w:pStyle w:val="TableParagraph"/>
                              <w:rPr>
                                <w:rFonts w:ascii="Times New Roman"/>
                                <w:sz w:val="16"/>
                              </w:rPr>
                            </w:pPr>
                          </w:p>
                        </w:tc>
                        <w:tc>
                          <w:tcPr>
                            <w:tcW w:w="542" w:type="dxa"/>
                            <w:tcBorders>
                              <w:left w:val="single" w:sz="4" w:space="0" w:color="000000"/>
                              <w:bottom w:val="single" w:sz="4" w:space="0" w:color="000000"/>
                              <w:right w:val="single" w:sz="4" w:space="0" w:color="000000"/>
                            </w:tcBorders>
                          </w:tcPr>
                          <w:p>
                            <w:pPr>
                              <w:pStyle w:val="TableParagraph"/>
                              <w:rPr>
                                <w:rFonts w:ascii="Times New Roman"/>
                                <w:sz w:val="16"/>
                              </w:rPr>
                            </w:pPr>
                          </w:p>
                        </w:tc>
                        <w:tc>
                          <w:tcPr>
                            <w:tcW w:w="541" w:type="dxa"/>
                            <w:tcBorders>
                              <w:left w:val="single" w:sz="4" w:space="0" w:color="000000"/>
                              <w:bottom w:val="single" w:sz="4" w:space="0" w:color="000000"/>
                            </w:tcBorders>
                          </w:tcPr>
                          <w:p>
                            <w:pPr>
                              <w:pStyle w:val="TableParagraph"/>
                              <w:rPr>
                                <w:rFonts w:ascii="Times New Roman"/>
                                <w:sz w:val="16"/>
                              </w:rPr>
                            </w:pPr>
                          </w:p>
                        </w:tc>
                        <w:tc>
                          <w:tcPr>
                            <w:tcW w:w="541" w:type="dxa"/>
                            <w:tcBorders>
                              <w:bottom w:val="single" w:sz="4" w:space="0" w:color="000000"/>
                              <w:right w:val="single" w:sz="4" w:space="0" w:color="000000"/>
                            </w:tcBorders>
                          </w:tcPr>
                          <w:p>
                            <w:pPr>
                              <w:pStyle w:val="TableParagraph"/>
                              <w:rPr>
                                <w:rFonts w:ascii="Times New Roman"/>
                                <w:sz w:val="16"/>
                              </w:rPr>
                            </w:pPr>
                          </w:p>
                        </w:tc>
                      </w:tr>
                    </w:tbl>
                    <w:p>
                      <w:pPr>
                        <w:pStyle w:val="BodyText"/>
                      </w:pPr>
                    </w:p>
                  </w:txbxContent>
                </v:textbox>
                <w10:wrap type="none"/>
              </v:shape>
            </w:pict>
          </mc:Fallback>
        </mc:AlternateContent>
      </w:r>
      <w:r>
        <w:rPr>
          <w:w w:val="90"/>
          <w:position w:val="3"/>
        </w:rPr>
        <w:t>DP</w:t>
      </w:r>
      <w:r>
        <w:rPr>
          <w:spacing w:val="-3"/>
          <w:w w:val="90"/>
          <w:position w:val="3"/>
        </w:rPr>
        <w:t> </w:t>
      </w:r>
      <w:r>
        <w:rPr>
          <w:spacing w:val="-5"/>
          <w:position w:val="3"/>
        </w:rPr>
        <w:t>ID</w:t>
      </w:r>
      <w:r>
        <w:rPr>
          <w:position w:val="3"/>
        </w:rPr>
        <w:tab/>
      </w:r>
      <w:r>
        <w:rPr>
          <w:position w:val="-2"/>
        </w:rPr>
        <w:drawing>
          <wp:inline distT="0" distB="0" distL="0" distR="0">
            <wp:extent cx="55105" cy="109474"/>
            <wp:effectExtent l="0" t="0" r="0" b="0"/>
            <wp:docPr id="1057" name="Image 1057"/>
            <wp:cNvGraphicFramePr>
              <a:graphicFrameLocks/>
            </wp:cNvGraphicFramePr>
            <a:graphic>
              <a:graphicData uri="http://schemas.openxmlformats.org/drawingml/2006/picture">
                <pic:pic>
                  <pic:nvPicPr>
                    <pic:cNvPr id="1057" name="Image 1057"/>
                    <pic:cNvPicPr/>
                  </pic:nvPicPr>
                  <pic:blipFill>
                    <a:blip r:embed="rId366" cstate="print"/>
                    <a:stretch>
                      <a:fillRect/>
                    </a:stretch>
                  </pic:blipFill>
                  <pic:spPr>
                    <a:xfrm>
                      <a:off x="0" y="0"/>
                      <a:ext cx="55105" cy="109474"/>
                    </a:xfrm>
                    <a:prstGeom prst="rect">
                      <a:avLst/>
                    </a:prstGeom>
                  </pic:spPr>
                </pic:pic>
              </a:graphicData>
            </a:graphic>
          </wp:inline>
        </w:drawing>
      </w:r>
      <w:r>
        <w:rPr>
          <w:position w:val="-2"/>
        </w:rPr>
      </w:r>
      <w:r>
        <w:rPr>
          <w:rFonts w:ascii="Times New Roman"/>
          <w:position w:val="-2"/>
        </w:rPr>
        <w:tab/>
      </w:r>
      <w:r>
        <w:rPr>
          <w:rFonts w:ascii="Times New Roman"/>
          <w:position w:val="-2"/>
        </w:rPr>
        <w:drawing>
          <wp:inline distT="0" distB="0" distL="0" distR="0">
            <wp:extent cx="84328" cy="109474"/>
            <wp:effectExtent l="0" t="0" r="0" b="0"/>
            <wp:docPr id="1058" name="Image 1058"/>
            <wp:cNvGraphicFramePr>
              <a:graphicFrameLocks/>
            </wp:cNvGraphicFramePr>
            <a:graphic>
              <a:graphicData uri="http://schemas.openxmlformats.org/drawingml/2006/picture">
                <pic:pic>
                  <pic:nvPicPr>
                    <pic:cNvPr id="1058" name="Image 1058"/>
                    <pic:cNvPicPr/>
                  </pic:nvPicPr>
                  <pic:blipFill>
                    <a:blip r:embed="rId367" cstate="print"/>
                    <a:stretch>
                      <a:fillRect/>
                    </a:stretch>
                  </pic:blipFill>
                  <pic:spPr>
                    <a:xfrm>
                      <a:off x="0" y="0"/>
                      <a:ext cx="84328" cy="109474"/>
                    </a:xfrm>
                    <a:prstGeom prst="rect">
                      <a:avLst/>
                    </a:prstGeom>
                  </pic:spPr>
                </pic:pic>
              </a:graphicData>
            </a:graphic>
          </wp:inline>
        </w:drawing>
      </w:r>
      <w:r>
        <w:rPr>
          <w:rFonts w:ascii="Times New Roman"/>
          <w:position w:val="-2"/>
        </w:rPr>
      </w:r>
      <w:r>
        <w:rPr>
          <w:rFonts w:ascii="Times New Roman"/>
          <w:position w:val="-3"/>
        </w:rPr>
        <w:tab/>
      </w:r>
      <w:r>
        <w:rPr>
          <w:rFonts w:ascii="Times New Roman"/>
          <w:position w:val="-3"/>
        </w:rPr>
        <w:drawing>
          <wp:inline distT="0" distB="0" distL="0" distR="0">
            <wp:extent cx="81400" cy="111378"/>
            <wp:effectExtent l="0" t="0" r="0" b="0"/>
            <wp:docPr id="1059" name="Image 1059"/>
            <wp:cNvGraphicFramePr>
              <a:graphicFrameLocks/>
            </wp:cNvGraphicFramePr>
            <a:graphic>
              <a:graphicData uri="http://schemas.openxmlformats.org/drawingml/2006/picture">
                <pic:pic>
                  <pic:nvPicPr>
                    <pic:cNvPr id="1059" name="Image 1059"/>
                    <pic:cNvPicPr/>
                  </pic:nvPicPr>
                  <pic:blipFill>
                    <a:blip r:embed="rId368" cstate="print"/>
                    <a:stretch>
                      <a:fillRect/>
                    </a:stretch>
                  </pic:blipFill>
                  <pic:spPr>
                    <a:xfrm>
                      <a:off x="0" y="0"/>
                      <a:ext cx="81400" cy="111378"/>
                    </a:xfrm>
                    <a:prstGeom prst="rect">
                      <a:avLst/>
                    </a:prstGeom>
                  </pic:spPr>
                </pic:pic>
              </a:graphicData>
            </a:graphic>
          </wp:inline>
        </w:drawing>
      </w:r>
      <w:r>
        <w:rPr>
          <w:rFonts w:ascii="Times New Roman"/>
          <w:position w:val="-3"/>
        </w:rPr>
      </w:r>
      <w:r>
        <w:rPr>
          <w:rFonts w:ascii="Times New Roman"/>
          <w:position w:val="-2"/>
        </w:rPr>
        <w:tab/>
      </w:r>
      <w:r>
        <w:rPr>
          <w:rFonts w:ascii="Times New Roman"/>
          <w:position w:val="-2"/>
        </w:rPr>
        <w:drawing>
          <wp:inline distT="0" distB="0" distL="0" distR="0">
            <wp:extent cx="55118" cy="109474"/>
            <wp:effectExtent l="0" t="0" r="0" b="0"/>
            <wp:docPr id="1060" name="Image 1060"/>
            <wp:cNvGraphicFramePr>
              <a:graphicFrameLocks/>
            </wp:cNvGraphicFramePr>
            <a:graphic>
              <a:graphicData uri="http://schemas.openxmlformats.org/drawingml/2006/picture">
                <pic:pic>
                  <pic:nvPicPr>
                    <pic:cNvPr id="1060" name="Image 1060"/>
                    <pic:cNvPicPr/>
                  </pic:nvPicPr>
                  <pic:blipFill>
                    <a:blip r:embed="rId369" cstate="print"/>
                    <a:stretch>
                      <a:fillRect/>
                    </a:stretch>
                  </pic:blipFill>
                  <pic:spPr>
                    <a:xfrm>
                      <a:off x="0" y="0"/>
                      <a:ext cx="55118" cy="109474"/>
                    </a:xfrm>
                    <a:prstGeom prst="rect">
                      <a:avLst/>
                    </a:prstGeom>
                  </pic:spPr>
                </pic:pic>
              </a:graphicData>
            </a:graphic>
          </wp:inline>
        </w:drawing>
      </w:r>
      <w:r>
        <w:rPr>
          <w:rFonts w:ascii="Times New Roman"/>
          <w:position w:val="-2"/>
        </w:rPr>
      </w:r>
      <w:r>
        <w:rPr>
          <w:rFonts w:ascii="Times New Roman"/>
          <w:position w:val="-3"/>
        </w:rPr>
        <w:tab/>
      </w:r>
      <w:r>
        <w:rPr>
          <w:rFonts w:ascii="Times New Roman"/>
          <w:position w:val="-3"/>
        </w:rPr>
        <w:drawing>
          <wp:inline distT="0" distB="0" distL="0" distR="0">
            <wp:extent cx="83312" cy="111378"/>
            <wp:effectExtent l="0" t="0" r="0" b="0"/>
            <wp:docPr id="1061" name="Image 1061"/>
            <wp:cNvGraphicFramePr>
              <a:graphicFrameLocks/>
            </wp:cNvGraphicFramePr>
            <a:graphic>
              <a:graphicData uri="http://schemas.openxmlformats.org/drawingml/2006/picture">
                <pic:pic>
                  <pic:nvPicPr>
                    <pic:cNvPr id="1061" name="Image 1061"/>
                    <pic:cNvPicPr/>
                  </pic:nvPicPr>
                  <pic:blipFill>
                    <a:blip r:embed="rId370" cstate="print"/>
                    <a:stretch>
                      <a:fillRect/>
                    </a:stretch>
                  </pic:blipFill>
                  <pic:spPr>
                    <a:xfrm>
                      <a:off x="0" y="0"/>
                      <a:ext cx="83312" cy="111378"/>
                    </a:xfrm>
                    <a:prstGeom prst="rect">
                      <a:avLst/>
                    </a:prstGeom>
                  </pic:spPr>
                </pic:pic>
              </a:graphicData>
            </a:graphic>
          </wp:inline>
        </w:drawing>
      </w:r>
      <w:r>
        <w:rPr>
          <w:rFonts w:ascii="Times New Roman"/>
          <w:position w:val="-3"/>
        </w:rPr>
      </w:r>
      <w:r>
        <w:rPr>
          <w:rFonts w:ascii="Times New Roman"/>
          <w:position w:val="-2"/>
        </w:rPr>
        <w:tab/>
      </w:r>
      <w:r>
        <w:rPr>
          <w:rFonts w:ascii="Times New Roman"/>
          <w:position w:val="-2"/>
        </w:rPr>
        <w:drawing>
          <wp:inline distT="0" distB="0" distL="0" distR="0">
            <wp:extent cx="82168" cy="107568"/>
            <wp:effectExtent l="0" t="0" r="0" b="0"/>
            <wp:docPr id="1062" name="Image 1062"/>
            <wp:cNvGraphicFramePr>
              <a:graphicFrameLocks/>
            </wp:cNvGraphicFramePr>
            <a:graphic>
              <a:graphicData uri="http://schemas.openxmlformats.org/drawingml/2006/picture">
                <pic:pic>
                  <pic:nvPicPr>
                    <pic:cNvPr id="1062" name="Image 1062"/>
                    <pic:cNvPicPr/>
                  </pic:nvPicPr>
                  <pic:blipFill>
                    <a:blip r:embed="rId371" cstate="print"/>
                    <a:stretch>
                      <a:fillRect/>
                    </a:stretch>
                  </pic:blipFill>
                  <pic:spPr>
                    <a:xfrm>
                      <a:off x="0" y="0"/>
                      <a:ext cx="82168" cy="107568"/>
                    </a:xfrm>
                    <a:prstGeom prst="rect">
                      <a:avLst/>
                    </a:prstGeom>
                  </pic:spPr>
                </pic:pic>
              </a:graphicData>
            </a:graphic>
          </wp:inline>
        </w:drawing>
      </w:r>
      <w:r>
        <w:rPr>
          <w:rFonts w:ascii="Times New Roman"/>
          <w:position w:val="-2"/>
        </w:rPr>
      </w:r>
      <w:r>
        <w:rPr>
          <w:rFonts w:ascii="Times New Roman"/>
          <w:position w:val="-3"/>
        </w:rPr>
        <w:tab/>
      </w:r>
      <w:r>
        <w:rPr>
          <w:rFonts w:ascii="Times New Roman"/>
          <w:position w:val="-3"/>
        </w:rPr>
        <w:drawing>
          <wp:inline distT="0" distB="0" distL="0" distR="0">
            <wp:extent cx="81400" cy="111378"/>
            <wp:effectExtent l="0" t="0" r="0" b="0"/>
            <wp:docPr id="1063" name="Image 1063"/>
            <wp:cNvGraphicFramePr>
              <a:graphicFrameLocks/>
            </wp:cNvGraphicFramePr>
            <a:graphic>
              <a:graphicData uri="http://schemas.openxmlformats.org/drawingml/2006/picture">
                <pic:pic>
                  <pic:nvPicPr>
                    <pic:cNvPr id="1063" name="Image 1063"/>
                    <pic:cNvPicPr/>
                  </pic:nvPicPr>
                  <pic:blipFill>
                    <a:blip r:embed="rId368" cstate="print"/>
                    <a:stretch>
                      <a:fillRect/>
                    </a:stretch>
                  </pic:blipFill>
                  <pic:spPr>
                    <a:xfrm>
                      <a:off x="0" y="0"/>
                      <a:ext cx="81400" cy="111378"/>
                    </a:xfrm>
                    <a:prstGeom prst="rect">
                      <a:avLst/>
                    </a:prstGeom>
                  </pic:spPr>
                </pic:pic>
              </a:graphicData>
            </a:graphic>
          </wp:inline>
        </w:drawing>
      </w:r>
      <w:r>
        <w:rPr>
          <w:rFonts w:ascii="Times New Roman"/>
          <w:position w:val="-3"/>
        </w:rPr>
      </w:r>
      <w:r>
        <w:rPr>
          <w:rFonts w:ascii="Times New Roman"/>
          <w:position w:val="-3"/>
        </w:rPr>
        <w:tab/>
      </w:r>
      <w:r>
        <w:rPr>
          <w:rFonts w:ascii="Times New Roman"/>
          <w:position w:val="-3"/>
        </w:rPr>
        <w:drawing>
          <wp:inline distT="0" distB="0" distL="0" distR="0">
            <wp:extent cx="81400" cy="111378"/>
            <wp:effectExtent l="0" t="0" r="0" b="0"/>
            <wp:docPr id="1064" name="Image 1064"/>
            <wp:cNvGraphicFramePr>
              <a:graphicFrameLocks/>
            </wp:cNvGraphicFramePr>
            <a:graphic>
              <a:graphicData uri="http://schemas.openxmlformats.org/drawingml/2006/picture">
                <pic:pic>
                  <pic:nvPicPr>
                    <pic:cNvPr id="1064" name="Image 1064"/>
                    <pic:cNvPicPr/>
                  </pic:nvPicPr>
                  <pic:blipFill>
                    <a:blip r:embed="rId368" cstate="print"/>
                    <a:stretch>
                      <a:fillRect/>
                    </a:stretch>
                  </pic:blipFill>
                  <pic:spPr>
                    <a:xfrm>
                      <a:off x="0" y="0"/>
                      <a:ext cx="81400" cy="111378"/>
                    </a:xfrm>
                    <a:prstGeom prst="rect">
                      <a:avLst/>
                    </a:prstGeom>
                  </pic:spPr>
                </pic:pic>
              </a:graphicData>
            </a:graphic>
          </wp:inline>
        </w:drawing>
      </w:r>
      <w:r>
        <w:rPr>
          <w:rFonts w:ascii="Times New Roman"/>
          <w:position w:val="-3"/>
        </w:rPr>
      </w:r>
      <w:r>
        <w:rPr>
          <w:rFonts w:ascii="Times New Roman"/>
        </w:rPr>
        <w:tab/>
      </w:r>
      <w:r>
        <w:rPr>
          <w:spacing w:val="-2"/>
          <w:w w:val="80"/>
        </w:rPr>
        <w:t>Client</w:t>
      </w:r>
      <w:r>
        <w:rPr>
          <w:spacing w:val="-6"/>
        </w:rPr>
        <w:t> </w:t>
      </w:r>
      <w:r>
        <w:rPr>
          <w:spacing w:val="-5"/>
        </w:rPr>
        <w:t>ID</w:t>
      </w:r>
    </w:p>
    <w:p>
      <w:pPr>
        <w:spacing w:before="165"/>
        <w:ind w:left="194" w:right="0" w:firstLine="0"/>
        <w:jc w:val="left"/>
        <w:rPr>
          <w:rFonts w:ascii="Arial"/>
          <w:b/>
          <w:sz w:val="22"/>
        </w:rPr>
      </w:pPr>
      <w:bookmarkStart w:name="(To be filled by the applicant in BLOCK " w:id="30"/>
      <w:bookmarkEnd w:id="30"/>
      <w:r>
        <w:rPr/>
      </w:r>
      <w:r>
        <w:rPr>
          <w:rFonts w:ascii="Arial"/>
          <w:b/>
          <w:w w:val="75"/>
          <w:sz w:val="22"/>
        </w:rPr>
        <w:t>(To</w:t>
      </w:r>
      <w:r>
        <w:rPr>
          <w:rFonts w:ascii="Arial"/>
          <w:b/>
          <w:spacing w:val="7"/>
          <w:sz w:val="22"/>
        </w:rPr>
        <w:t> </w:t>
      </w:r>
      <w:r>
        <w:rPr>
          <w:rFonts w:ascii="Arial"/>
          <w:b/>
          <w:w w:val="75"/>
          <w:sz w:val="22"/>
        </w:rPr>
        <w:t>be</w:t>
      </w:r>
      <w:r>
        <w:rPr>
          <w:rFonts w:ascii="Arial"/>
          <w:b/>
          <w:spacing w:val="13"/>
          <w:sz w:val="22"/>
        </w:rPr>
        <w:t> </w:t>
      </w:r>
      <w:r>
        <w:rPr>
          <w:rFonts w:ascii="Arial"/>
          <w:b/>
          <w:w w:val="75"/>
          <w:sz w:val="22"/>
        </w:rPr>
        <w:t>filled</w:t>
      </w:r>
      <w:r>
        <w:rPr>
          <w:rFonts w:ascii="Arial"/>
          <w:b/>
          <w:spacing w:val="15"/>
          <w:sz w:val="22"/>
        </w:rPr>
        <w:t> </w:t>
      </w:r>
      <w:r>
        <w:rPr>
          <w:rFonts w:ascii="Arial"/>
          <w:b/>
          <w:w w:val="75"/>
          <w:sz w:val="22"/>
        </w:rPr>
        <w:t>by</w:t>
      </w:r>
      <w:r>
        <w:rPr>
          <w:rFonts w:ascii="Arial"/>
          <w:b/>
          <w:spacing w:val="13"/>
          <w:sz w:val="22"/>
        </w:rPr>
        <w:t> </w:t>
      </w:r>
      <w:r>
        <w:rPr>
          <w:rFonts w:ascii="Arial"/>
          <w:b/>
          <w:w w:val="75"/>
          <w:sz w:val="22"/>
        </w:rPr>
        <w:t>the</w:t>
      </w:r>
      <w:r>
        <w:rPr>
          <w:rFonts w:ascii="Arial"/>
          <w:b/>
          <w:spacing w:val="13"/>
          <w:sz w:val="22"/>
        </w:rPr>
        <w:t> </w:t>
      </w:r>
      <w:r>
        <w:rPr>
          <w:rFonts w:ascii="Arial"/>
          <w:b/>
          <w:w w:val="75"/>
          <w:sz w:val="22"/>
        </w:rPr>
        <w:t>applicant</w:t>
      </w:r>
      <w:r>
        <w:rPr>
          <w:rFonts w:ascii="Arial"/>
          <w:b/>
          <w:spacing w:val="15"/>
          <w:sz w:val="22"/>
        </w:rPr>
        <w:t> </w:t>
      </w:r>
      <w:r>
        <w:rPr>
          <w:rFonts w:ascii="Arial"/>
          <w:b/>
          <w:w w:val="75"/>
          <w:sz w:val="22"/>
        </w:rPr>
        <w:t>in</w:t>
      </w:r>
      <w:r>
        <w:rPr>
          <w:rFonts w:ascii="Arial"/>
          <w:b/>
          <w:spacing w:val="13"/>
          <w:sz w:val="22"/>
        </w:rPr>
        <w:t> </w:t>
      </w:r>
      <w:r>
        <w:rPr>
          <w:rFonts w:ascii="Arial"/>
          <w:b/>
          <w:w w:val="75"/>
          <w:sz w:val="22"/>
        </w:rPr>
        <w:t>BLOCK</w:t>
      </w:r>
      <w:r>
        <w:rPr>
          <w:rFonts w:ascii="Arial"/>
          <w:b/>
          <w:spacing w:val="15"/>
          <w:sz w:val="22"/>
        </w:rPr>
        <w:t> </w:t>
      </w:r>
      <w:r>
        <w:rPr>
          <w:rFonts w:ascii="Arial"/>
          <w:b/>
          <w:w w:val="75"/>
          <w:sz w:val="22"/>
        </w:rPr>
        <w:t>LETTERS</w:t>
      </w:r>
      <w:r>
        <w:rPr>
          <w:rFonts w:ascii="Arial"/>
          <w:b/>
          <w:spacing w:val="16"/>
          <w:sz w:val="22"/>
        </w:rPr>
        <w:t> </w:t>
      </w:r>
      <w:r>
        <w:rPr>
          <w:rFonts w:ascii="Arial"/>
          <w:b/>
          <w:w w:val="75"/>
          <w:sz w:val="22"/>
        </w:rPr>
        <w:t>in</w:t>
      </w:r>
      <w:r>
        <w:rPr>
          <w:rFonts w:ascii="Arial"/>
          <w:b/>
          <w:spacing w:val="7"/>
          <w:sz w:val="22"/>
        </w:rPr>
        <w:t> </w:t>
      </w:r>
      <w:r>
        <w:rPr>
          <w:rFonts w:ascii="Arial"/>
          <w:b/>
          <w:spacing w:val="-2"/>
          <w:w w:val="75"/>
          <w:sz w:val="22"/>
        </w:rPr>
        <w:t>English)</w:t>
      </w:r>
    </w:p>
    <w:p>
      <w:pPr>
        <w:pStyle w:val="BodyText"/>
        <w:spacing w:before="73"/>
        <w:ind w:left="194"/>
      </w:pPr>
      <w:r>
        <w:rPr/>
        <w:br w:type="column"/>
      </w:r>
      <w:r>
        <w:rPr>
          <w:spacing w:val="-4"/>
        </w:rPr>
        <w:t>Date</w:t>
      </w:r>
    </w:p>
    <w:p>
      <w:pPr>
        <w:pStyle w:val="BodyText"/>
        <w:spacing w:after="0"/>
        <w:sectPr>
          <w:type w:val="continuous"/>
          <w:pgSz w:w="11910" w:h="16840"/>
          <w:pgMar w:header="0" w:footer="851" w:top="1000" w:bottom="280" w:left="708" w:right="708"/>
          <w:cols w:num="2" w:equalWidth="0">
            <w:col w:w="5956" w:space="488"/>
            <w:col w:w="4050"/>
          </w:cols>
        </w:sectPr>
      </w:pPr>
    </w:p>
    <w:p>
      <w:pPr>
        <w:pStyle w:val="BodyText"/>
        <w:spacing w:before="20"/>
        <w:ind w:left="194"/>
        <w:jc w:val="both"/>
      </w:pPr>
      <w:r>
        <w:rPr>
          <w:w w:val="80"/>
        </w:rPr>
        <w:t>I/We</w:t>
      </w:r>
      <w:r>
        <w:rPr>
          <w:spacing w:val="-10"/>
        </w:rPr>
        <w:t> </w:t>
      </w:r>
      <w:r>
        <w:rPr>
          <w:w w:val="80"/>
        </w:rPr>
        <w:t>request</w:t>
      </w:r>
      <w:r>
        <w:rPr>
          <w:spacing w:val="-6"/>
        </w:rPr>
        <w:t> </w:t>
      </w:r>
      <w:r>
        <w:rPr>
          <w:w w:val="80"/>
        </w:rPr>
        <w:t>you</w:t>
      </w:r>
      <w:r>
        <w:rPr>
          <w:spacing w:val="-1"/>
          <w:w w:val="80"/>
        </w:rPr>
        <w:t> </w:t>
      </w:r>
      <w:r>
        <w:rPr>
          <w:w w:val="80"/>
        </w:rPr>
        <w:t>to</w:t>
      </w:r>
      <w:r>
        <w:rPr>
          <w:spacing w:val="-9"/>
        </w:rPr>
        <w:t> </w:t>
      </w:r>
      <w:r>
        <w:rPr>
          <w:w w:val="80"/>
        </w:rPr>
        <w:t>open</w:t>
      </w:r>
      <w:r>
        <w:rPr>
          <w:spacing w:val="-8"/>
        </w:rPr>
        <w:t> </w:t>
      </w:r>
      <w:r>
        <w:rPr>
          <w:w w:val="80"/>
        </w:rPr>
        <w:t>a</w:t>
      </w:r>
      <w:r>
        <w:rPr>
          <w:spacing w:val="-1"/>
          <w:w w:val="80"/>
        </w:rPr>
        <w:t> </w:t>
      </w:r>
      <w:r>
        <w:rPr>
          <w:w w:val="80"/>
        </w:rPr>
        <w:t>demat</w:t>
      </w:r>
      <w:r>
        <w:rPr>
          <w:spacing w:val="-2"/>
        </w:rPr>
        <w:t> </w:t>
      </w:r>
      <w:r>
        <w:rPr>
          <w:w w:val="80"/>
        </w:rPr>
        <w:t>account</w:t>
      </w:r>
      <w:r>
        <w:rPr>
          <w:spacing w:val="-7"/>
        </w:rPr>
        <w:t> </w:t>
      </w:r>
      <w:r>
        <w:rPr>
          <w:w w:val="80"/>
        </w:rPr>
        <w:t>in</w:t>
      </w:r>
      <w:r>
        <w:rPr>
          <w:spacing w:val="-4"/>
        </w:rPr>
        <w:t> </w:t>
      </w:r>
      <w:r>
        <w:rPr>
          <w:w w:val="80"/>
        </w:rPr>
        <w:t>my/our</w:t>
      </w:r>
      <w:r>
        <w:rPr>
          <w:spacing w:val="-7"/>
        </w:rPr>
        <w:t> </w:t>
      </w:r>
      <w:r>
        <w:rPr>
          <w:w w:val="80"/>
        </w:rPr>
        <w:t>name</w:t>
      </w:r>
      <w:r>
        <w:rPr>
          <w:spacing w:val="-9"/>
        </w:rPr>
        <w:t> </w:t>
      </w:r>
      <w:r>
        <w:rPr>
          <w:w w:val="80"/>
        </w:rPr>
        <w:t>as</w:t>
      </w:r>
      <w:r>
        <w:rPr>
          <w:spacing w:val="-3"/>
        </w:rPr>
        <w:t> </w:t>
      </w:r>
      <w:r>
        <w:rPr>
          <w:w w:val="80"/>
        </w:rPr>
        <w:t>per</w:t>
      </w:r>
      <w:r>
        <w:rPr>
          <w:spacing w:val="-12"/>
        </w:rPr>
        <w:t> </w:t>
      </w:r>
      <w:r>
        <w:rPr>
          <w:w w:val="80"/>
        </w:rPr>
        <w:t>following</w:t>
      </w:r>
      <w:r>
        <w:rPr>
          <w:spacing w:val="-7"/>
        </w:rPr>
        <w:t> </w:t>
      </w:r>
      <w:r>
        <w:rPr>
          <w:w w:val="80"/>
        </w:rPr>
        <w:t>details</w:t>
      </w:r>
      <w:r>
        <w:rPr>
          <w:spacing w:val="-8"/>
        </w:rPr>
        <w:t> </w:t>
      </w:r>
      <w:r>
        <w:rPr>
          <w:spacing w:val="-5"/>
          <w:w w:val="80"/>
        </w:rPr>
        <w:t>:-</w:t>
      </w:r>
    </w:p>
    <w:p>
      <w:pPr>
        <w:pStyle w:val="BodyText"/>
        <w:rPr>
          <w:sz w:val="7"/>
        </w:rPr>
      </w:pPr>
    </w:p>
    <w:tbl>
      <w:tblPr>
        <w:tblW w:w="0" w:type="auto"/>
        <w:jc w:val="left"/>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97"/>
        <w:gridCol w:w="3346"/>
        <w:gridCol w:w="566"/>
        <w:gridCol w:w="335"/>
        <w:gridCol w:w="328"/>
        <w:gridCol w:w="331"/>
        <w:gridCol w:w="333"/>
        <w:gridCol w:w="331"/>
        <w:gridCol w:w="331"/>
        <w:gridCol w:w="328"/>
        <w:gridCol w:w="330"/>
        <w:gridCol w:w="332"/>
        <w:gridCol w:w="330"/>
        <w:gridCol w:w="329"/>
        <w:gridCol w:w="318"/>
      </w:tblGrid>
      <w:tr>
        <w:trPr>
          <w:trHeight w:val="265" w:hRule="atLeast"/>
        </w:trPr>
        <w:tc>
          <w:tcPr>
            <w:tcW w:w="2197" w:type="dxa"/>
            <w:vMerge w:val="restart"/>
            <w:tcBorders>
              <w:left w:val="single" w:sz="8" w:space="0" w:color="000000"/>
              <w:bottom w:val="single" w:sz="6" w:space="0" w:color="000000"/>
              <w:right w:val="single" w:sz="8" w:space="0" w:color="000000"/>
            </w:tcBorders>
          </w:tcPr>
          <w:p>
            <w:pPr>
              <w:pStyle w:val="TableParagraph"/>
              <w:rPr>
                <w:sz w:val="22"/>
              </w:rPr>
            </w:pPr>
          </w:p>
          <w:p>
            <w:pPr>
              <w:pStyle w:val="TableParagraph"/>
              <w:spacing w:before="6"/>
              <w:rPr>
                <w:sz w:val="22"/>
              </w:rPr>
            </w:pPr>
          </w:p>
          <w:p>
            <w:pPr>
              <w:pStyle w:val="TableParagraph"/>
              <w:ind w:left="55"/>
              <w:rPr>
                <w:sz w:val="22"/>
              </w:rPr>
            </w:pPr>
            <w:r>
              <w:rPr>
                <w:w w:val="80"/>
                <w:sz w:val="22"/>
              </w:rPr>
              <w:t>Sole</w:t>
            </w:r>
            <w:r>
              <w:rPr>
                <w:spacing w:val="-12"/>
                <w:sz w:val="22"/>
              </w:rPr>
              <w:t> </w:t>
            </w:r>
            <w:r>
              <w:rPr>
                <w:w w:val="80"/>
                <w:sz w:val="22"/>
              </w:rPr>
              <w:t>/</w:t>
            </w:r>
            <w:r>
              <w:rPr>
                <w:spacing w:val="-6"/>
                <w:sz w:val="22"/>
              </w:rPr>
              <w:t> </w:t>
            </w:r>
            <w:r>
              <w:rPr>
                <w:w w:val="80"/>
                <w:sz w:val="22"/>
              </w:rPr>
              <w:t>First</w:t>
            </w:r>
            <w:r>
              <w:rPr>
                <w:spacing w:val="-6"/>
                <w:sz w:val="22"/>
              </w:rPr>
              <w:t> </w:t>
            </w:r>
            <w:r>
              <w:rPr>
                <w:w w:val="80"/>
                <w:sz w:val="22"/>
              </w:rPr>
              <w:t>Holder’s</w:t>
            </w:r>
            <w:r>
              <w:rPr>
                <w:spacing w:val="-6"/>
                <w:sz w:val="22"/>
              </w:rPr>
              <w:t> </w:t>
            </w:r>
            <w:r>
              <w:rPr>
                <w:spacing w:val="-4"/>
                <w:w w:val="80"/>
                <w:sz w:val="22"/>
              </w:rPr>
              <w:t>Name</w:t>
            </w:r>
          </w:p>
        </w:tc>
        <w:tc>
          <w:tcPr>
            <w:tcW w:w="3346" w:type="dxa"/>
            <w:vMerge w:val="restart"/>
            <w:tcBorders>
              <w:left w:val="single" w:sz="8" w:space="0" w:color="000000"/>
              <w:bottom w:val="single" w:sz="6" w:space="0" w:color="000000"/>
              <w:right w:val="single" w:sz="8" w:space="0" w:color="000000"/>
            </w:tcBorders>
          </w:tcPr>
          <w:p>
            <w:pPr>
              <w:pStyle w:val="TableParagraph"/>
              <w:rPr>
                <w:rFonts w:ascii="Times New Roman"/>
                <w:sz w:val="16"/>
              </w:rPr>
            </w:pPr>
          </w:p>
        </w:tc>
        <w:tc>
          <w:tcPr>
            <w:tcW w:w="566" w:type="dxa"/>
            <w:tcBorders>
              <w:left w:val="single" w:sz="8" w:space="0" w:color="000000"/>
              <w:bottom w:val="single" w:sz="8" w:space="0" w:color="000000"/>
              <w:right w:val="single" w:sz="8" w:space="0" w:color="000000"/>
            </w:tcBorders>
          </w:tcPr>
          <w:p>
            <w:pPr>
              <w:pStyle w:val="TableParagraph"/>
              <w:spacing w:line="240" w:lineRule="exact"/>
              <w:ind w:left="32" w:right="19"/>
              <w:jc w:val="center"/>
              <w:rPr>
                <w:sz w:val="22"/>
              </w:rPr>
            </w:pPr>
            <w:r>
              <w:rPr>
                <w:spacing w:val="-5"/>
                <w:sz w:val="22"/>
              </w:rPr>
              <w:t>PAN</w:t>
            </w:r>
          </w:p>
        </w:tc>
        <w:tc>
          <w:tcPr>
            <w:tcW w:w="335"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left w:val="single" w:sz="8" w:space="0" w:color="000000"/>
              <w:bottom w:val="single" w:sz="8" w:space="0" w:color="000000"/>
              <w:right w:val="single" w:sz="6" w:space="0" w:color="000000"/>
            </w:tcBorders>
          </w:tcPr>
          <w:p>
            <w:pPr>
              <w:pStyle w:val="TableParagraph"/>
              <w:rPr>
                <w:rFonts w:ascii="Times New Roman"/>
                <w:sz w:val="16"/>
              </w:rPr>
            </w:pPr>
          </w:p>
        </w:tc>
        <w:tc>
          <w:tcPr>
            <w:tcW w:w="331" w:type="dxa"/>
            <w:tcBorders>
              <w:left w:val="single" w:sz="6" w:space="0" w:color="000000"/>
              <w:bottom w:val="single" w:sz="8" w:space="0" w:color="000000"/>
              <w:right w:val="single" w:sz="6" w:space="0" w:color="000000"/>
            </w:tcBorders>
          </w:tcPr>
          <w:p>
            <w:pPr>
              <w:pStyle w:val="TableParagraph"/>
              <w:rPr>
                <w:rFonts w:ascii="Times New Roman"/>
                <w:sz w:val="16"/>
              </w:rPr>
            </w:pPr>
          </w:p>
        </w:tc>
        <w:tc>
          <w:tcPr>
            <w:tcW w:w="333" w:type="dxa"/>
            <w:tcBorders>
              <w:left w:val="single" w:sz="6" w:space="0" w:color="000000"/>
              <w:bottom w:val="single" w:sz="8" w:space="0" w:color="000000"/>
              <w:right w:val="single" w:sz="8" w:space="0" w:color="000000"/>
            </w:tcBorders>
          </w:tcPr>
          <w:p>
            <w:pPr>
              <w:pStyle w:val="TableParagraph"/>
              <w:rPr>
                <w:rFonts w:ascii="Times New Roman"/>
                <w:sz w:val="16"/>
              </w:rPr>
            </w:pPr>
          </w:p>
        </w:tc>
        <w:tc>
          <w:tcPr>
            <w:tcW w:w="331"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331"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left w:val="single" w:sz="8" w:space="0" w:color="000000"/>
              <w:bottom w:val="single" w:sz="8" w:space="0" w:color="000000"/>
              <w:right w:val="single" w:sz="6" w:space="0" w:color="000000"/>
            </w:tcBorders>
          </w:tcPr>
          <w:p>
            <w:pPr>
              <w:pStyle w:val="TableParagraph"/>
              <w:rPr>
                <w:rFonts w:ascii="Times New Roman"/>
                <w:sz w:val="16"/>
              </w:rPr>
            </w:pPr>
          </w:p>
        </w:tc>
        <w:tc>
          <w:tcPr>
            <w:tcW w:w="330" w:type="dxa"/>
            <w:tcBorders>
              <w:left w:val="single" w:sz="6" w:space="0" w:color="000000"/>
              <w:bottom w:val="single" w:sz="8" w:space="0" w:color="000000"/>
              <w:right w:val="single" w:sz="6" w:space="0" w:color="000000"/>
            </w:tcBorders>
          </w:tcPr>
          <w:p>
            <w:pPr>
              <w:pStyle w:val="TableParagraph"/>
              <w:rPr>
                <w:rFonts w:ascii="Times New Roman"/>
                <w:sz w:val="16"/>
              </w:rPr>
            </w:pPr>
          </w:p>
        </w:tc>
        <w:tc>
          <w:tcPr>
            <w:tcW w:w="332" w:type="dxa"/>
            <w:tcBorders>
              <w:left w:val="single" w:sz="6" w:space="0" w:color="000000"/>
              <w:bottom w:val="single" w:sz="8" w:space="0" w:color="000000"/>
              <w:right w:val="single" w:sz="8" w:space="0" w:color="000000"/>
            </w:tcBorders>
          </w:tcPr>
          <w:p>
            <w:pPr>
              <w:pStyle w:val="TableParagraph"/>
              <w:rPr>
                <w:rFonts w:ascii="Times New Roman"/>
                <w:sz w:val="16"/>
              </w:rPr>
            </w:pPr>
          </w:p>
        </w:tc>
        <w:tc>
          <w:tcPr>
            <w:tcW w:w="330"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329"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318" w:type="dxa"/>
            <w:tcBorders>
              <w:left w:val="single" w:sz="8" w:space="0" w:color="000000"/>
              <w:bottom w:val="single" w:sz="8" w:space="0" w:color="000000"/>
              <w:right w:val="single" w:sz="8" w:space="0" w:color="000000"/>
            </w:tcBorders>
          </w:tcPr>
          <w:p>
            <w:pPr>
              <w:pStyle w:val="TableParagraph"/>
              <w:rPr>
                <w:rFonts w:ascii="Times New Roman"/>
                <w:sz w:val="16"/>
              </w:rPr>
            </w:pPr>
          </w:p>
        </w:tc>
      </w:tr>
      <w:tr>
        <w:trPr>
          <w:trHeight w:val="320" w:hRule="atLeast"/>
        </w:trPr>
        <w:tc>
          <w:tcPr>
            <w:tcW w:w="2197" w:type="dxa"/>
            <w:vMerge/>
            <w:tcBorders>
              <w:top w:val="nil"/>
              <w:left w:val="single" w:sz="8" w:space="0" w:color="000000"/>
              <w:bottom w:val="single" w:sz="6" w:space="0" w:color="000000"/>
              <w:right w:val="single" w:sz="8" w:space="0" w:color="000000"/>
            </w:tcBorders>
          </w:tcPr>
          <w:p>
            <w:pPr>
              <w:rPr>
                <w:sz w:val="2"/>
                <w:szCs w:val="2"/>
              </w:rPr>
            </w:pPr>
          </w:p>
        </w:tc>
        <w:tc>
          <w:tcPr>
            <w:tcW w:w="3346" w:type="dxa"/>
            <w:vMerge/>
            <w:tcBorders>
              <w:top w:val="nil"/>
              <w:left w:val="single" w:sz="8" w:space="0" w:color="000000"/>
              <w:bottom w:val="single" w:sz="6" w:space="0" w:color="000000"/>
              <w:right w:val="single" w:sz="8" w:space="0" w:color="000000"/>
            </w:tcBorders>
          </w:tcPr>
          <w:p>
            <w:pPr>
              <w:rPr>
                <w:sz w:val="2"/>
                <w:szCs w:val="2"/>
              </w:rPr>
            </w:pPr>
          </w:p>
        </w:tc>
        <w:tc>
          <w:tcPr>
            <w:tcW w:w="566" w:type="dxa"/>
            <w:tcBorders>
              <w:top w:val="single" w:sz="8" w:space="0" w:color="000000"/>
              <w:left w:val="single" w:sz="8" w:space="0" w:color="000000"/>
              <w:bottom w:val="single" w:sz="6" w:space="0" w:color="000000"/>
              <w:right w:val="single" w:sz="8" w:space="0" w:color="000000"/>
            </w:tcBorders>
          </w:tcPr>
          <w:p>
            <w:pPr>
              <w:pStyle w:val="TableParagraph"/>
              <w:spacing w:before="32"/>
              <w:ind w:right="19"/>
              <w:jc w:val="center"/>
              <w:rPr>
                <w:sz w:val="22"/>
              </w:rPr>
            </w:pPr>
            <w:r>
              <w:rPr>
                <w:spacing w:val="-5"/>
                <w:sz w:val="22"/>
              </w:rPr>
              <w:t>UID</w:t>
            </w:r>
          </w:p>
        </w:tc>
        <w:tc>
          <w:tcPr>
            <w:tcW w:w="335"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28" w:type="dxa"/>
            <w:tcBorders>
              <w:top w:val="single" w:sz="8" w:space="0" w:color="000000"/>
              <w:left w:val="single" w:sz="8" w:space="0" w:color="000000"/>
              <w:bottom w:val="single" w:sz="6" w:space="0" w:color="000000"/>
              <w:right w:val="single" w:sz="6" w:space="0" w:color="000000"/>
            </w:tcBorders>
          </w:tcPr>
          <w:p>
            <w:pPr>
              <w:pStyle w:val="TableParagraph"/>
              <w:rPr>
                <w:rFonts w:ascii="Times New Roman"/>
                <w:sz w:val="16"/>
              </w:rPr>
            </w:pPr>
          </w:p>
        </w:tc>
        <w:tc>
          <w:tcPr>
            <w:tcW w:w="331" w:type="dxa"/>
            <w:tcBorders>
              <w:top w:val="single" w:sz="8"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333" w:type="dxa"/>
            <w:tcBorders>
              <w:top w:val="single" w:sz="8" w:space="0" w:color="000000"/>
              <w:left w:val="single" w:sz="6" w:space="0" w:color="000000"/>
              <w:bottom w:val="single" w:sz="6" w:space="0" w:color="000000"/>
              <w:right w:val="single" w:sz="8" w:space="0" w:color="000000"/>
            </w:tcBorders>
          </w:tcPr>
          <w:p>
            <w:pPr>
              <w:pStyle w:val="TableParagraph"/>
              <w:rPr>
                <w:rFonts w:ascii="Times New Roman"/>
                <w:sz w:val="16"/>
              </w:rPr>
            </w:pPr>
          </w:p>
        </w:tc>
        <w:tc>
          <w:tcPr>
            <w:tcW w:w="331"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31"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28" w:type="dxa"/>
            <w:tcBorders>
              <w:top w:val="single" w:sz="8" w:space="0" w:color="000000"/>
              <w:left w:val="single" w:sz="8" w:space="0" w:color="000000"/>
              <w:bottom w:val="single" w:sz="6" w:space="0" w:color="000000"/>
              <w:right w:val="single" w:sz="6" w:space="0" w:color="000000"/>
            </w:tcBorders>
          </w:tcPr>
          <w:p>
            <w:pPr>
              <w:pStyle w:val="TableParagraph"/>
              <w:rPr>
                <w:rFonts w:ascii="Times New Roman"/>
                <w:sz w:val="16"/>
              </w:rPr>
            </w:pPr>
          </w:p>
        </w:tc>
        <w:tc>
          <w:tcPr>
            <w:tcW w:w="330" w:type="dxa"/>
            <w:tcBorders>
              <w:top w:val="single" w:sz="8"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332" w:type="dxa"/>
            <w:tcBorders>
              <w:top w:val="single" w:sz="8" w:space="0" w:color="000000"/>
              <w:left w:val="single" w:sz="6" w:space="0" w:color="000000"/>
              <w:bottom w:val="single" w:sz="6" w:space="0" w:color="000000"/>
              <w:right w:val="single" w:sz="8" w:space="0" w:color="000000"/>
            </w:tcBorders>
          </w:tcPr>
          <w:p>
            <w:pPr>
              <w:pStyle w:val="TableParagraph"/>
              <w:rPr>
                <w:rFonts w:ascii="Times New Roman"/>
                <w:sz w:val="16"/>
              </w:rPr>
            </w:pPr>
          </w:p>
        </w:tc>
        <w:tc>
          <w:tcPr>
            <w:tcW w:w="330"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29"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18"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r>
      <w:tr>
        <w:trPr>
          <w:trHeight w:val="325" w:hRule="atLeast"/>
        </w:trPr>
        <w:tc>
          <w:tcPr>
            <w:tcW w:w="2197" w:type="dxa"/>
            <w:vMerge/>
            <w:tcBorders>
              <w:top w:val="nil"/>
              <w:left w:val="single" w:sz="8" w:space="0" w:color="000000"/>
              <w:bottom w:val="single" w:sz="6" w:space="0" w:color="000000"/>
              <w:right w:val="single" w:sz="8" w:space="0" w:color="000000"/>
            </w:tcBorders>
          </w:tcPr>
          <w:p>
            <w:pPr>
              <w:rPr>
                <w:sz w:val="2"/>
                <w:szCs w:val="2"/>
              </w:rPr>
            </w:pPr>
          </w:p>
        </w:tc>
        <w:tc>
          <w:tcPr>
            <w:tcW w:w="3346" w:type="dxa"/>
            <w:vMerge/>
            <w:tcBorders>
              <w:top w:val="nil"/>
              <w:left w:val="single" w:sz="8" w:space="0" w:color="000000"/>
              <w:bottom w:val="single" w:sz="6" w:space="0" w:color="000000"/>
              <w:right w:val="single" w:sz="8" w:space="0" w:color="000000"/>
            </w:tcBorders>
          </w:tcPr>
          <w:p>
            <w:pPr>
              <w:rPr>
                <w:sz w:val="2"/>
                <w:szCs w:val="2"/>
              </w:rPr>
            </w:pPr>
          </w:p>
        </w:tc>
        <w:tc>
          <w:tcPr>
            <w:tcW w:w="566" w:type="dxa"/>
            <w:tcBorders>
              <w:top w:val="single" w:sz="6" w:space="0" w:color="000000"/>
              <w:left w:val="single" w:sz="8" w:space="0" w:color="000000"/>
              <w:bottom w:val="single" w:sz="8" w:space="0" w:color="000000"/>
              <w:right w:val="single" w:sz="8" w:space="0" w:color="000000"/>
            </w:tcBorders>
          </w:tcPr>
          <w:p>
            <w:pPr>
              <w:pStyle w:val="TableParagraph"/>
              <w:spacing w:before="41"/>
              <w:ind w:left="55"/>
              <w:jc w:val="center"/>
              <w:rPr>
                <w:sz w:val="22"/>
              </w:rPr>
            </w:pPr>
            <w:r>
              <w:rPr>
                <w:spacing w:val="-5"/>
                <w:sz w:val="22"/>
              </w:rPr>
              <w:t>UCC</w:t>
            </w:r>
          </w:p>
        </w:tc>
        <w:tc>
          <w:tcPr>
            <w:tcW w:w="335"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top w:val="single" w:sz="6"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331" w:type="dxa"/>
            <w:tcBorders>
              <w:top w:val="single" w:sz="6" w:space="0" w:color="000000"/>
              <w:left w:val="single" w:sz="6" w:space="0" w:color="000000"/>
              <w:bottom w:val="single" w:sz="8" w:space="0" w:color="000000"/>
              <w:right w:val="single" w:sz="6" w:space="0" w:color="000000"/>
            </w:tcBorders>
          </w:tcPr>
          <w:p>
            <w:pPr>
              <w:pStyle w:val="TableParagraph"/>
              <w:rPr>
                <w:rFonts w:ascii="Times New Roman"/>
                <w:sz w:val="16"/>
              </w:rPr>
            </w:pPr>
          </w:p>
        </w:tc>
        <w:tc>
          <w:tcPr>
            <w:tcW w:w="333" w:type="dxa"/>
            <w:tcBorders>
              <w:top w:val="single" w:sz="6"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331"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31"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top w:val="single" w:sz="6"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330" w:type="dxa"/>
            <w:tcBorders>
              <w:top w:val="single" w:sz="6" w:space="0" w:color="000000"/>
              <w:left w:val="single" w:sz="6" w:space="0" w:color="000000"/>
              <w:bottom w:val="single" w:sz="8" w:space="0" w:color="000000"/>
              <w:right w:val="single" w:sz="6" w:space="0" w:color="000000"/>
            </w:tcBorders>
          </w:tcPr>
          <w:p>
            <w:pPr>
              <w:pStyle w:val="TableParagraph"/>
              <w:rPr>
                <w:rFonts w:ascii="Times New Roman"/>
                <w:sz w:val="16"/>
              </w:rPr>
            </w:pPr>
          </w:p>
        </w:tc>
        <w:tc>
          <w:tcPr>
            <w:tcW w:w="332" w:type="dxa"/>
            <w:tcBorders>
              <w:top w:val="single" w:sz="6"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330"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9"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18"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82" w:hRule="atLeast"/>
        </w:trPr>
        <w:tc>
          <w:tcPr>
            <w:tcW w:w="2197" w:type="dxa"/>
            <w:vMerge/>
            <w:tcBorders>
              <w:top w:val="nil"/>
              <w:left w:val="single" w:sz="8" w:space="0" w:color="000000"/>
              <w:bottom w:val="single" w:sz="6" w:space="0" w:color="000000"/>
              <w:right w:val="single" w:sz="8" w:space="0" w:color="000000"/>
            </w:tcBorders>
          </w:tcPr>
          <w:p>
            <w:pPr>
              <w:rPr>
                <w:sz w:val="2"/>
                <w:szCs w:val="2"/>
              </w:rPr>
            </w:pPr>
          </w:p>
        </w:tc>
        <w:tc>
          <w:tcPr>
            <w:tcW w:w="3346" w:type="dxa"/>
            <w:vMerge/>
            <w:tcBorders>
              <w:top w:val="nil"/>
              <w:left w:val="single" w:sz="8" w:space="0" w:color="000000"/>
              <w:bottom w:val="single" w:sz="6" w:space="0" w:color="000000"/>
              <w:right w:val="single" w:sz="8" w:space="0" w:color="000000"/>
            </w:tcBorders>
          </w:tcPr>
          <w:p>
            <w:pPr>
              <w:rPr>
                <w:sz w:val="2"/>
                <w:szCs w:val="2"/>
              </w:rPr>
            </w:pPr>
          </w:p>
        </w:tc>
        <w:tc>
          <w:tcPr>
            <w:tcW w:w="1893" w:type="dxa"/>
            <w:gridSpan w:val="5"/>
            <w:tcBorders>
              <w:top w:val="single" w:sz="8" w:space="0" w:color="000000"/>
              <w:left w:val="single" w:sz="8" w:space="0" w:color="000000"/>
              <w:bottom w:val="single" w:sz="6" w:space="0" w:color="000000"/>
              <w:right w:val="single" w:sz="8" w:space="0" w:color="000000"/>
            </w:tcBorders>
          </w:tcPr>
          <w:p>
            <w:pPr>
              <w:pStyle w:val="TableParagraph"/>
              <w:spacing w:before="12"/>
              <w:ind w:left="101"/>
              <w:rPr>
                <w:sz w:val="22"/>
              </w:rPr>
            </w:pPr>
            <w:r>
              <w:rPr>
                <w:w w:val="80"/>
                <w:sz w:val="22"/>
              </w:rPr>
              <w:t>Exchange</w:t>
            </w:r>
            <w:r>
              <w:rPr>
                <w:spacing w:val="-10"/>
                <w:sz w:val="22"/>
              </w:rPr>
              <w:t> </w:t>
            </w:r>
            <w:r>
              <w:rPr>
                <w:w w:val="80"/>
                <w:sz w:val="22"/>
              </w:rPr>
              <w:t>Name</w:t>
            </w:r>
            <w:r>
              <w:rPr>
                <w:spacing w:val="-3"/>
                <w:sz w:val="22"/>
              </w:rPr>
              <w:t> </w:t>
            </w:r>
            <w:r>
              <w:rPr>
                <w:w w:val="80"/>
                <w:sz w:val="22"/>
              </w:rPr>
              <w:t>&amp;</w:t>
            </w:r>
            <w:r>
              <w:rPr>
                <w:spacing w:val="-8"/>
                <w:sz w:val="22"/>
              </w:rPr>
              <w:t> </w:t>
            </w:r>
            <w:r>
              <w:rPr>
                <w:spacing w:val="-5"/>
                <w:w w:val="80"/>
                <w:sz w:val="22"/>
              </w:rPr>
              <w:t>ID</w:t>
            </w:r>
          </w:p>
        </w:tc>
        <w:tc>
          <w:tcPr>
            <w:tcW w:w="2629" w:type="dxa"/>
            <w:gridSpan w:val="8"/>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r>
      <w:tr>
        <w:trPr>
          <w:trHeight w:val="272" w:hRule="atLeast"/>
        </w:trPr>
        <w:tc>
          <w:tcPr>
            <w:tcW w:w="2197" w:type="dxa"/>
            <w:vMerge w:val="restart"/>
            <w:tcBorders>
              <w:top w:val="single" w:sz="6" w:space="0" w:color="000000"/>
              <w:left w:val="single" w:sz="8" w:space="0" w:color="000000"/>
              <w:bottom w:val="single" w:sz="6" w:space="0" w:color="000000"/>
              <w:right w:val="single" w:sz="8" w:space="0" w:color="000000"/>
            </w:tcBorders>
          </w:tcPr>
          <w:p>
            <w:pPr>
              <w:pStyle w:val="TableParagraph"/>
              <w:spacing w:before="100"/>
              <w:rPr>
                <w:sz w:val="22"/>
              </w:rPr>
            </w:pPr>
          </w:p>
          <w:p>
            <w:pPr>
              <w:pStyle w:val="TableParagraph"/>
              <w:ind w:left="55"/>
              <w:rPr>
                <w:sz w:val="22"/>
              </w:rPr>
            </w:pPr>
            <w:r>
              <w:rPr>
                <w:w w:val="80"/>
                <w:sz w:val="22"/>
              </w:rPr>
              <w:t>Second</w:t>
            </w:r>
            <w:r>
              <w:rPr>
                <w:spacing w:val="-7"/>
                <w:sz w:val="22"/>
              </w:rPr>
              <w:t> </w:t>
            </w:r>
            <w:r>
              <w:rPr>
                <w:w w:val="80"/>
                <w:sz w:val="22"/>
              </w:rPr>
              <w:t>Holder’s</w:t>
            </w:r>
            <w:r>
              <w:rPr>
                <w:spacing w:val="-1"/>
                <w:sz w:val="22"/>
              </w:rPr>
              <w:t> </w:t>
            </w:r>
            <w:r>
              <w:rPr>
                <w:spacing w:val="-4"/>
                <w:w w:val="80"/>
                <w:sz w:val="22"/>
              </w:rPr>
              <w:t>Name</w:t>
            </w:r>
          </w:p>
        </w:tc>
        <w:tc>
          <w:tcPr>
            <w:tcW w:w="3346" w:type="dxa"/>
            <w:vMerge w:val="restart"/>
            <w:tcBorders>
              <w:top w:val="single" w:sz="6"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566" w:type="dxa"/>
            <w:tcBorders>
              <w:top w:val="single" w:sz="6" w:space="0" w:color="000000"/>
              <w:left w:val="single" w:sz="8" w:space="0" w:color="000000"/>
              <w:bottom w:val="single" w:sz="8" w:space="0" w:color="000000"/>
              <w:right w:val="single" w:sz="8" w:space="0" w:color="000000"/>
            </w:tcBorders>
          </w:tcPr>
          <w:p>
            <w:pPr>
              <w:pStyle w:val="TableParagraph"/>
              <w:spacing w:line="247" w:lineRule="exact"/>
              <w:ind w:left="32" w:right="19"/>
              <w:jc w:val="center"/>
              <w:rPr>
                <w:sz w:val="22"/>
              </w:rPr>
            </w:pPr>
            <w:r>
              <w:rPr>
                <w:spacing w:val="-5"/>
                <w:sz w:val="22"/>
              </w:rPr>
              <w:t>PAN</w:t>
            </w:r>
          </w:p>
        </w:tc>
        <w:tc>
          <w:tcPr>
            <w:tcW w:w="335"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top w:val="single" w:sz="6"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331" w:type="dxa"/>
            <w:tcBorders>
              <w:top w:val="single" w:sz="6" w:space="0" w:color="000000"/>
              <w:left w:val="single" w:sz="6" w:space="0" w:color="000000"/>
              <w:bottom w:val="single" w:sz="8" w:space="0" w:color="000000"/>
              <w:right w:val="single" w:sz="6" w:space="0" w:color="000000"/>
            </w:tcBorders>
          </w:tcPr>
          <w:p>
            <w:pPr>
              <w:pStyle w:val="TableParagraph"/>
              <w:rPr>
                <w:rFonts w:ascii="Times New Roman"/>
                <w:sz w:val="16"/>
              </w:rPr>
            </w:pPr>
          </w:p>
        </w:tc>
        <w:tc>
          <w:tcPr>
            <w:tcW w:w="333" w:type="dxa"/>
            <w:tcBorders>
              <w:top w:val="single" w:sz="6"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331"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31"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top w:val="single" w:sz="6"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330" w:type="dxa"/>
            <w:tcBorders>
              <w:top w:val="single" w:sz="6" w:space="0" w:color="000000"/>
              <w:left w:val="single" w:sz="6" w:space="0" w:color="000000"/>
              <w:bottom w:val="single" w:sz="8" w:space="0" w:color="000000"/>
              <w:right w:val="single" w:sz="6" w:space="0" w:color="000000"/>
            </w:tcBorders>
          </w:tcPr>
          <w:p>
            <w:pPr>
              <w:pStyle w:val="TableParagraph"/>
              <w:rPr>
                <w:rFonts w:ascii="Times New Roman"/>
                <w:sz w:val="16"/>
              </w:rPr>
            </w:pPr>
          </w:p>
        </w:tc>
        <w:tc>
          <w:tcPr>
            <w:tcW w:w="332" w:type="dxa"/>
            <w:tcBorders>
              <w:top w:val="single" w:sz="6"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330"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9"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18"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316" w:hRule="atLeast"/>
        </w:trPr>
        <w:tc>
          <w:tcPr>
            <w:tcW w:w="2197" w:type="dxa"/>
            <w:vMerge/>
            <w:tcBorders>
              <w:top w:val="nil"/>
              <w:left w:val="single" w:sz="8" w:space="0" w:color="000000"/>
              <w:bottom w:val="single" w:sz="6" w:space="0" w:color="000000"/>
              <w:right w:val="single" w:sz="8" w:space="0" w:color="000000"/>
            </w:tcBorders>
          </w:tcPr>
          <w:p>
            <w:pPr>
              <w:rPr>
                <w:sz w:val="2"/>
                <w:szCs w:val="2"/>
              </w:rPr>
            </w:pPr>
          </w:p>
        </w:tc>
        <w:tc>
          <w:tcPr>
            <w:tcW w:w="3346" w:type="dxa"/>
            <w:vMerge/>
            <w:tcBorders>
              <w:top w:val="nil"/>
              <w:left w:val="single" w:sz="8" w:space="0" w:color="000000"/>
              <w:bottom w:val="single" w:sz="6" w:space="0" w:color="000000"/>
              <w:right w:val="single" w:sz="8" w:space="0" w:color="000000"/>
            </w:tcBorders>
          </w:tcPr>
          <w:p>
            <w:pPr>
              <w:rPr>
                <w:sz w:val="2"/>
                <w:szCs w:val="2"/>
              </w:rPr>
            </w:pPr>
          </w:p>
        </w:tc>
        <w:tc>
          <w:tcPr>
            <w:tcW w:w="566" w:type="dxa"/>
            <w:tcBorders>
              <w:top w:val="single" w:sz="8" w:space="0" w:color="000000"/>
              <w:left w:val="single" w:sz="8" w:space="0" w:color="000000"/>
              <w:bottom w:val="single" w:sz="8" w:space="0" w:color="000000"/>
              <w:right w:val="single" w:sz="8" w:space="0" w:color="000000"/>
            </w:tcBorders>
          </w:tcPr>
          <w:p>
            <w:pPr>
              <w:pStyle w:val="TableParagraph"/>
              <w:spacing w:before="32"/>
              <w:ind w:right="19"/>
              <w:jc w:val="center"/>
              <w:rPr>
                <w:sz w:val="22"/>
              </w:rPr>
            </w:pPr>
            <w:r>
              <w:rPr>
                <w:spacing w:val="-5"/>
                <w:sz w:val="22"/>
              </w:rPr>
              <w:t>UID</w:t>
            </w:r>
          </w:p>
        </w:tc>
        <w:tc>
          <w:tcPr>
            <w:tcW w:w="33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top w:val="single" w:sz="8"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331" w:type="dxa"/>
            <w:tcBorders>
              <w:top w:val="single" w:sz="8" w:space="0" w:color="000000"/>
              <w:left w:val="single" w:sz="6" w:space="0" w:color="000000"/>
              <w:bottom w:val="single" w:sz="8" w:space="0" w:color="000000"/>
              <w:right w:val="single" w:sz="6" w:space="0" w:color="000000"/>
            </w:tcBorders>
          </w:tcPr>
          <w:p>
            <w:pPr>
              <w:pStyle w:val="TableParagraph"/>
              <w:rPr>
                <w:rFonts w:ascii="Times New Roman"/>
                <w:sz w:val="16"/>
              </w:rPr>
            </w:pPr>
          </w:p>
        </w:tc>
        <w:tc>
          <w:tcPr>
            <w:tcW w:w="333" w:type="dxa"/>
            <w:tcBorders>
              <w:top w:val="single" w:sz="8"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33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3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top w:val="single" w:sz="8"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330" w:type="dxa"/>
            <w:tcBorders>
              <w:top w:val="single" w:sz="8" w:space="0" w:color="000000"/>
              <w:left w:val="single" w:sz="6" w:space="0" w:color="000000"/>
              <w:bottom w:val="single" w:sz="8" w:space="0" w:color="000000"/>
              <w:right w:val="single" w:sz="6" w:space="0" w:color="000000"/>
            </w:tcBorders>
          </w:tcPr>
          <w:p>
            <w:pPr>
              <w:pStyle w:val="TableParagraph"/>
              <w:rPr>
                <w:rFonts w:ascii="Times New Roman"/>
                <w:sz w:val="16"/>
              </w:rPr>
            </w:pPr>
          </w:p>
        </w:tc>
        <w:tc>
          <w:tcPr>
            <w:tcW w:w="332" w:type="dxa"/>
            <w:tcBorders>
              <w:top w:val="single" w:sz="8"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33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1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330" w:hRule="atLeast"/>
        </w:trPr>
        <w:tc>
          <w:tcPr>
            <w:tcW w:w="2197" w:type="dxa"/>
            <w:vMerge/>
            <w:tcBorders>
              <w:top w:val="nil"/>
              <w:left w:val="single" w:sz="8" w:space="0" w:color="000000"/>
              <w:bottom w:val="single" w:sz="6" w:space="0" w:color="000000"/>
              <w:right w:val="single" w:sz="8" w:space="0" w:color="000000"/>
            </w:tcBorders>
          </w:tcPr>
          <w:p>
            <w:pPr>
              <w:rPr>
                <w:sz w:val="2"/>
                <w:szCs w:val="2"/>
              </w:rPr>
            </w:pPr>
          </w:p>
        </w:tc>
        <w:tc>
          <w:tcPr>
            <w:tcW w:w="3346" w:type="dxa"/>
            <w:vMerge/>
            <w:tcBorders>
              <w:top w:val="nil"/>
              <w:left w:val="single" w:sz="8" w:space="0" w:color="000000"/>
              <w:bottom w:val="single" w:sz="6" w:space="0" w:color="000000"/>
              <w:right w:val="single" w:sz="8" w:space="0" w:color="000000"/>
            </w:tcBorders>
          </w:tcPr>
          <w:p>
            <w:pPr>
              <w:rPr>
                <w:sz w:val="2"/>
                <w:szCs w:val="2"/>
              </w:rPr>
            </w:pPr>
          </w:p>
        </w:tc>
        <w:tc>
          <w:tcPr>
            <w:tcW w:w="566" w:type="dxa"/>
            <w:tcBorders>
              <w:top w:val="single" w:sz="8" w:space="0" w:color="000000"/>
              <w:left w:val="single" w:sz="8" w:space="0" w:color="000000"/>
              <w:bottom w:val="single" w:sz="6" w:space="0" w:color="000000"/>
              <w:right w:val="single" w:sz="8" w:space="0" w:color="000000"/>
            </w:tcBorders>
          </w:tcPr>
          <w:p>
            <w:pPr>
              <w:pStyle w:val="TableParagraph"/>
              <w:spacing w:before="36"/>
              <w:ind w:left="55"/>
              <w:jc w:val="center"/>
              <w:rPr>
                <w:sz w:val="22"/>
              </w:rPr>
            </w:pPr>
            <w:r>
              <w:rPr>
                <w:spacing w:val="-5"/>
                <w:sz w:val="22"/>
              </w:rPr>
              <w:t>UCC</w:t>
            </w:r>
          </w:p>
        </w:tc>
        <w:tc>
          <w:tcPr>
            <w:tcW w:w="335"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28" w:type="dxa"/>
            <w:tcBorders>
              <w:top w:val="single" w:sz="8" w:space="0" w:color="000000"/>
              <w:left w:val="single" w:sz="8" w:space="0" w:color="000000"/>
              <w:bottom w:val="single" w:sz="6" w:space="0" w:color="000000"/>
              <w:right w:val="single" w:sz="6" w:space="0" w:color="000000"/>
            </w:tcBorders>
          </w:tcPr>
          <w:p>
            <w:pPr>
              <w:pStyle w:val="TableParagraph"/>
              <w:rPr>
                <w:rFonts w:ascii="Times New Roman"/>
                <w:sz w:val="16"/>
              </w:rPr>
            </w:pPr>
          </w:p>
        </w:tc>
        <w:tc>
          <w:tcPr>
            <w:tcW w:w="331" w:type="dxa"/>
            <w:tcBorders>
              <w:top w:val="single" w:sz="8"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333" w:type="dxa"/>
            <w:tcBorders>
              <w:top w:val="single" w:sz="8" w:space="0" w:color="000000"/>
              <w:left w:val="single" w:sz="6" w:space="0" w:color="000000"/>
              <w:bottom w:val="single" w:sz="6" w:space="0" w:color="000000"/>
              <w:right w:val="single" w:sz="8" w:space="0" w:color="000000"/>
            </w:tcBorders>
          </w:tcPr>
          <w:p>
            <w:pPr>
              <w:pStyle w:val="TableParagraph"/>
              <w:rPr>
                <w:rFonts w:ascii="Times New Roman"/>
                <w:sz w:val="16"/>
              </w:rPr>
            </w:pPr>
          </w:p>
        </w:tc>
        <w:tc>
          <w:tcPr>
            <w:tcW w:w="331"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31"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28" w:type="dxa"/>
            <w:tcBorders>
              <w:top w:val="single" w:sz="8" w:space="0" w:color="000000"/>
              <w:left w:val="single" w:sz="8" w:space="0" w:color="000000"/>
              <w:bottom w:val="single" w:sz="6" w:space="0" w:color="000000"/>
              <w:right w:val="single" w:sz="6" w:space="0" w:color="000000"/>
            </w:tcBorders>
          </w:tcPr>
          <w:p>
            <w:pPr>
              <w:pStyle w:val="TableParagraph"/>
              <w:rPr>
                <w:rFonts w:ascii="Times New Roman"/>
                <w:sz w:val="16"/>
              </w:rPr>
            </w:pPr>
          </w:p>
        </w:tc>
        <w:tc>
          <w:tcPr>
            <w:tcW w:w="330" w:type="dxa"/>
            <w:tcBorders>
              <w:top w:val="single" w:sz="8"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332" w:type="dxa"/>
            <w:tcBorders>
              <w:top w:val="single" w:sz="8" w:space="0" w:color="000000"/>
              <w:left w:val="single" w:sz="6" w:space="0" w:color="000000"/>
              <w:bottom w:val="single" w:sz="6" w:space="0" w:color="000000"/>
              <w:right w:val="single" w:sz="8" w:space="0" w:color="000000"/>
            </w:tcBorders>
          </w:tcPr>
          <w:p>
            <w:pPr>
              <w:pStyle w:val="TableParagraph"/>
              <w:rPr>
                <w:rFonts w:ascii="Times New Roman"/>
                <w:sz w:val="16"/>
              </w:rPr>
            </w:pPr>
          </w:p>
        </w:tc>
        <w:tc>
          <w:tcPr>
            <w:tcW w:w="330"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29"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18" w:type="dxa"/>
            <w:tcBorders>
              <w:top w:val="single" w:sz="8" w:space="0" w:color="000000"/>
              <w:left w:val="single" w:sz="8" w:space="0" w:color="000000"/>
              <w:bottom w:val="single" w:sz="6" w:space="0" w:color="000000"/>
              <w:right w:val="single" w:sz="8" w:space="0" w:color="000000"/>
            </w:tcBorders>
          </w:tcPr>
          <w:p>
            <w:pPr>
              <w:pStyle w:val="TableParagraph"/>
              <w:rPr>
                <w:rFonts w:ascii="Times New Roman"/>
                <w:sz w:val="16"/>
              </w:rPr>
            </w:pPr>
          </w:p>
        </w:tc>
      </w:tr>
      <w:tr>
        <w:trPr>
          <w:trHeight w:val="265" w:hRule="atLeast"/>
        </w:trPr>
        <w:tc>
          <w:tcPr>
            <w:tcW w:w="2197" w:type="dxa"/>
            <w:vMerge w:val="restart"/>
            <w:tcBorders>
              <w:top w:val="single" w:sz="6" w:space="0" w:color="000000"/>
              <w:left w:val="single" w:sz="8" w:space="0" w:color="000000"/>
              <w:right w:val="single" w:sz="8" w:space="0" w:color="000000"/>
            </w:tcBorders>
          </w:tcPr>
          <w:p>
            <w:pPr>
              <w:pStyle w:val="TableParagraph"/>
              <w:spacing w:before="114"/>
              <w:rPr>
                <w:sz w:val="22"/>
              </w:rPr>
            </w:pPr>
          </w:p>
          <w:p>
            <w:pPr>
              <w:pStyle w:val="TableParagraph"/>
              <w:ind w:left="55"/>
              <w:rPr>
                <w:sz w:val="22"/>
              </w:rPr>
            </w:pPr>
            <w:r>
              <w:rPr>
                <w:w w:val="80"/>
                <w:sz w:val="22"/>
              </w:rPr>
              <w:t>Third</w:t>
            </w:r>
            <w:r>
              <w:rPr>
                <w:spacing w:val="-8"/>
                <w:sz w:val="22"/>
              </w:rPr>
              <w:t> </w:t>
            </w:r>
            <w:r>
              <w:rPr>
                <w:w w:val="80"/>
                <w:sz w:val="22"/>
              </w:rPr>
              <w:t>Holder’s</w:t>
            </w:r>
            <w:r>
              <w:rPr>
                <w:spacing w:val="-7"/>
                <w:sz w:val="22"/>
              </w:rPr>
              <w:t> </w:t>
            </w:r>
            <w:r>
              <w:rPr>
                <w:spacing w:val="-4"/>
                <w:w w:val="80"/>
                <w:sz w:val="22"/>
              </w:rPr>
              <w:t>Name</w:t>
            </w:r>
          </w:p>
        </w:tc>
        <w:tc>
          <w:tcPr>
            <w:tcW w:w="3346" w:type="dxa"/>
            <w:vMerge w:val="restart"/>
            <w:tcBorders>
              <w:top w:val="single" w:sz="6" w:space="0" w:color="000000"/>
              <w:left w:val="single" w:sz="8" w:space="0" w:color="000000"/>
              <w:right w:val="single" w:sz="8" w:space="0" w:color="000000"/>
            </w:tcBorders>
          </w:tcPr>
          <w:p>
            <w:pPr>
              <w:pStyle w:val="TableParagraph"/>
              <w:rPr>
                <w:rFonts w:ascii="Times New Roman"/>
                <w:sz w:val="16"/>
              </w:rPr>
            </w:pPr>
          </w:p>
        </w:tc>
        <w:tc>
          <w:tcPr>
            <w:tcW w:w="566" w:type="dxa"/>
            <w:tcBorders>
              <w:top w:val="single" w:sz="6" w:space="0" w:color="000000"/>
              <w:left w:val="single" w:sz="8" w:space="0" w:color="000000"/>
              <w:bottom w:val="single" w:sz="6" w:space="0" w:color="000000"/>
              <w:right w:val="single" w:sz="8" w:space="0" w:color="000000"/>
            </w:tcBorders>
          </w:tcPr>
          <w:p>
            <w:pPr>
              <w:pStyle w:val="TableParagraph"/>
              <w:spacing w:line="246" w:lineRule="exact"/>
              <w:ind w:left="32" w:right="19"/>
              <w:jc w:val="center"/>
              <w:rPr>
                <w:sz w:val="22"/>
              </w:rPr>
            </w:pPr>
            <w:r>
              <w:rPr>
                <w:spacing w:val="-5"/>
                <w:sz w:val="22"/>
              </w:rPr>
              <w:t>PAN</w:t>
            </w:r>
          </w:p>
        </w:tc>
        <w:tc>
          <w:tcPr>
            <w:tcW w:w="335" w:type="dxa"/>
            <w:tcBorders>
              <w:top w:val="single" w:sz="6"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28" w:type="dxa"/>
            <w:tcBorders>
              <w:top w:val="single" w:sz="6" w:space="0" w:color="000000"/>
              <w:left w:val="single" w:sz="8" w:space="0" w:color="000000"/>
              <w:bottom w:val="single" w:sz="6" w:space="0" w:color="000000"/>
              <w:right w:val="single" w:sz="6" w:space="0" w:color="000000"/>
            </w:tcBorders>
          </w:tcPr>
          <w:p>
            <w:pPr>
              <w:pStyle w:val="TableParagraph"/>
              <w:rPr>
                <w:rFonts w:ascii="Times New Roman"/>
                <w:sz w:val="16"/>
              </w:rPr>
            </w:pPr>
          </w:p>
        </w:tc>
        <w:tc>
          <w:tcPr>
            <w:tcW w:w="33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333" w:type="dxa"/>
            <w:tcBorders>
              <w:top w:val="single" w:sz="6" w:space="0" w:color="000000"/>
              <w:left w:val="single" w:sz="6" w:space="0" w:color="000000"/>
              <w:bottom w:val="single" w:sz="6" w:space="0" w:color="000000"/>
              <w:right w:val="single" w:sz="8" w:space="0" w:color="000000"/>
            </w:tcBorders>
          </w:tcPr>
          <w:p>
            <w:pPr>
              <w:pStyle w:val="TableParagraph"/>
              <w:rPr>
                <w:rFonts w:ascii="Times New Roman"/>
                <w:sz w:val="16"/>
              </w:rPr>
            </w:pPr>
          </w:p>
        </w:tc>
        <w:tc>
          <w:tcPr>
            <w:tcW w:w="331" w:type="dxa"/>
            <w:tcBorders>
              <w:top w:val="single" w:sz="6"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31" w:type="dxa"/>
            <w:tcBorders>
              <w:top w:val="single" w:sz="6"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28" w:type="dxa"/>
            <w:tcBorders>
              <w:top w:val="single" w:sz="6" w:space="0" w:color="000000"/>
              <w:left w:val="single" w:sz="8" w:space="0" w:color="000000"/>
              <w:bottom w:val="single" w:sz="6" w:space="0" w:color="000000"/>
              <w:right w:val="single" w:sz="6" w:space="0" w:color="000000"/>
            </w:tcBorders>
          </w:tcPr>
          <w:p>
            <w:pPr>
              <w:pStyle w:val="TableParagraph"/>
              <w:rPr>
                <w:rFonts w:ascii="Times New Roman"/>
                <w:sz w:val="16"/>
              </w:rPr>
            </w:pPr>
          </w:p>
        </w:tc>
        <w:tc>
          <w:tcPr>
            <w:tcW w:w="33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332" w:type="dxa"/>
            <w:tcBorders>
              <w:top w:val="single" w:sz="6" w:space="0" w:color="000000"/>
              <w:left w:val="single" w:sz="6" w:space="0" w:color="000000"/>
              <w:bottom w:val="single" w:sz="6" w:space="0" w:color="000000"/>
              <w:right w:val="single" w:sz="8" w:space="0" w:color="000000"/>
            </w:tcBorders>
          </w:tcPr>
          <w:p>
            <w:pPr>
              <w:pStyle w:val="TableParagraph"/>
              <w:rPr>
                <w:rFonts w:ascii="Times New Roman"/>
                <w:sz w:val="16"/>
              </w:rPr>
            </w:pPr>
          </w:p>
        </w:tc>
        <w:tc>
          <w:tcPr>
            <w:tcW w:w="330" w:type="dxa"/>
            <w:tcBorders>
              <w:top w:val="single" w:sz="6"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29" w:type="dxa"/>
            <w:tcBorders>
              <w:top w:val="single" w:sz="6" w:space="0" w:color="000000"/>
              <w:left w:val="single" w:sz="8" w:space="0" w:color="000000"/>
              <w:bottom w:val="single" w:sz="6" w:space="0" w:color="000000"/>
              <w:right w:val="single" w:sz="8" w:space="0" w:color="000000"/>
            </w:tcBorders>
          </w:tcPr>
          <w:p>
            <w:pPr>
              <w:pStyle w:val="TableParagraph"/>
              <w:rPr>
                <w:rFonts w:ascii="Times New Roman"/>
                <w:sz w:val="16"/>
              </w:rPr>
            </w:pPr>
          </w:p>
        </w:tc>
        <w:tc>
          <w:tcPr>
            <w:tcW w:w="318" w:type="dxa"/>
            <w:tcBorders>
              <w:top w:val="single" w:sz="6" w:space="0" w:color="000000"/>
              <w:left w:val="single" w:sz="8" w:space="0" w:color="000000"/>
              <w:bottom w:val="single" w:sz="6" w:space="0" w:color="000000"/>
              <w:right w:val="single" w:sz="8" w:space="0" w:color="000000"/>
            </w:tcBorders>
          </w:tcPr>
          <w:p>
            <w:pPr>
              <w:pStyle w:val="TableParagraph"/>
              <w:rPr>
                <w:rFonts w:ascii="Times New Roman"/>
                <w:sz w:val="16"/>
              </w:rPr>
            </w:pPr>
          </w:p>
        </w:tc>
      </w:tr>
      <w:tr>
        <w:trPr>
          <w:trHeight w:val="313" w:hRule="atLeast"/>
        </w:trPr>
        <w:tc>
          <w:tcPr>
            <w:tcW w:w="2197" w:type="dxa"/>
            <w:vMerge/>
            <w:tcBorders>
              <w:top w:val="nil"/>
              <w:left w:val="single" w:sz="8" w:space="0" w:color="000000"/>
              <w:right w:val="single" w:sz="8" w:space="0" w:color="000000"/>
            </w:tcBorders>
          </w:tcPr>
          <w:p>
            <w:pPr>
              <w:rPr>
                <w:sz w:val="2"/>
                <w:szCs w:val="2"/>
              </w:rPr>
            </w:pPr>
          </w:p>
        </w:tc>
        <w:tc>
          <w:tcPr>
            <w:tcW w:w="3346" w:type="dxa"/>
            <w:vMerge/>
            <w:tcBorders>
              <w:top w:val="nil"/>
              <w:left w:val="single" w:sz="8" w:space="0" w:color="000000"/>
              <w:right w:val="single" w:sz="8" w:space="0" w:color="000000"/>
            </w:tcBorders>
          </w:tcPr>
          <w:p>
            <w:pPr>
              <w:rPr>
                <w:sz w:val="2"/>
                <w:szCs w:val="2"/>
              </w:rPr>
            </w:pPr>
          </w:p>
        </w:tc>
        <w:tc>
          <w:tcPr>
            <w:tcW w:w="566" w:type="dxa"/>
            <w:tcBorders>
              <w:top w:val="single" w:sz="6" w:space="0" w:color="000000"/>
              <w:left w:val="single" w:sz="8" w:space="0" w:color="000000"/>
              <w:bottom w:val="single" w:sz="8" w:space="0" w:color="000000"/>
              <w:right w:val="single" w:sz="8" w:space="0" w:color="000000"/>
            </w:tcBorders>
          </w:tcPr>
          <w:p>
            <w:pPr>
              <w:pStyle w:val="TableParagraph"/>
              <w:spacing w:before="34"/>
              <w:ind w:right="19"/>
              <w:jc w:val="center"/>
              <w:rPr>
                <w:sz w:val="22"/>
              </w:rPr>
            </w:pPr>
            <w:r>
              <w:rPr>
                <w:spacing w:val="-5"/>
                <w:sz w:val="22"/>
              </w:rPr>
              <w:t>UID</w:t>
            </w:r>
          </w:p>
        </w:tc>
        <w:tc>
          <w:tcPr>
            <w:tcW w:w="335"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top w:val="single" w:sz="6"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331" w:type="dxa"/>
            <w:tcBorders>
              <w:top w:val="single" w:sz="6" w:space="0" w:color="000000"/>
              <w:left w:val="single" w:sz="6" w:space="0" w:color="000000"/>
              <w:bottom w:val="single" w:sz="8" w:space="0" w:color="000000"/>
              <w:right w:val="single" w:sz="6" w:space="0" w:color="000000"/>
            </w:tcBorders>
          </w:tcPr>
          <w:p>
            <w:pPr>
              <w:pStyle w:val="TableParagraph"/>
              <w:rPr>
                <w:rFonts w:ascii="Times New Roman"/>
                <w:sz w:val="16"/>
              </w:rPr>
            </w:pPr>
          </w:p>
        </w:tc>
        <w:tc>
          <w:tcPr>
            <w:tcW w:w="333" w:type="dxa"/>
            <w:tcBorders>
              <w:top w:val="single" w:sz="6"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331"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31"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8" w:type="dxa"/>
            <w:tcBorders>
              <w:top w:val="single" w:sz="6" w:space="0" w:color="000000"/>
              <w:left w:val="single" w:sz="8" w:space="0" w:color="000000"/>
              <w:bottom w:val="single" w:sz="8" w:space="0" w:color="000000"/>
              <w:right w:val="single" w:sz="6" w:space="0" w:color="000000"/>
            </w:tcBorders>
          </w:tcPr>
          <w:p>
            <w:pPr>
              <w:pStyle w:val="TableParagraph"/>
              <w:rPr>
                <w:rFonts w:ascii="Times New Roman"/>
                <w:sz w:val="16"/>
              </w:rPr>
            </w:pPr>
          </w:p>
        </w:tc>
        <w:tc>
          <w:tcPr>
            <w:tcW w:w="330" w:type="dxa"/>
            <w:tcBorders>
              <w:top w:val="single" w:sz="6" w:space="0" w:color="000000"/>
              <w:left w:val="single" w:sz="6" w:space="0" w:color="000000"/>
              <w:bottom w:val="single" w:sz="8" w:space="0" w:color="000000"/>
              <w:right w:val="single" w:sz="6" w:space="0" w:color="000000"/>
            </w:tcBorders>
          </w:tcPr>
          <w:p>
            <w:pPr>
              <w:pStyle w:val="TableParagraph"/>
              <w:rPr>
                <w:rFonts w:ascii="Times New Roman"/>
                <w:sz w:val="16"/>
              </w:rPr>
            </w:pPr>
          </w:p>
        </w:tc>
        <w:tc>
          <w:tcPr>
            <w:tcW w:w="332" w:type="dxa"/>
            <w:tcBorders>
              <w:top w:val="single" w:sz="6" w:space="0" w:color="000000"/>
              <w:left w:val="single" w:sz="6" w:space="0" w:color="000000"/>
              <w:bottom w:val="single" w:sz="8" w:space="0" w:color="000000"/>
              <w:right w:val="single" w:sz="8" w:space="0" w:color="000000"/>
            </w:tcBorders>
          </w:tcPr>
          <w:p>
            <w:pPr>
              <w:pStyle w:val="TableParagraph"/>
              <w:rPr>
                <w:rFonts w:ascii="Times New Roman"/>
                <w:sz w:val="16"/>
              </w:rPr>
            </w:pPr>
          </w:p>
        </w:tc>
        <w:tc>
          <w:tcPr>
            <w:tcW w:w="330"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29"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318" w:type="dxa"/>
            <w:tcBorders>
              <w:top w:val="single" w:sz="6"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302" w:hRule="atLeast"/>
        </w:trPr>
        <w:tc>
          <w:tcPr>
            <w:tcW w:w="2197" w:type="dxa"/>
            <w:vMerge/>
            <w:tcBorders>
              <w:top w:val="nil"/>
              <w:left w:val="single" w:sz="8" w:space="0" w:color="000000"/>
              <w:right w:val="single" w:sz="8" w:space="0" w:color="000000"/>
            </w:tcBorders>
          </w:tcPr>
          <w:p>
            <w:pPr>
              <w:rPr>
                <w:sz w:val="2"/>
                <w:szCs w:val="2"/>
              </w:rPr>
            </w:pPr>
          </w:p>
        </w:tc>
        <w:tc>
          <w:tcPr>
            <w:tcW w:w="3346" w:type="dxa"/>
            <w:vMerge/>
            <w:tcBorders>
              <w:top w:val="nil"/>
              <w:left w:val="single" w:sz="8" w:space="0" w:color="000000"/>
              <w:right w:val="single" w:sz="8" w:space="0" w:color="000000"/>
            </w:tcBorders>
          </w:tcPr>
          <w:p>
            <w:pPr>
              <w:rPr>
                <w:sz w:val="2"/>
                <w:szCs w:val="2"/>
              </w:rPr>
            </w:pPr>
          </w:p>
        </w:tc>
        <w:tc>
          <w:tcPr>
            <w:tcW w:w="566" w:type="dxa"/>
            <w:tcBorders>
              <w:top w:val="single" w:sz="8" w:space="0" w:color="000000"/>
              <w:left w:val="single" w:sz="8" w:space="0" w:color="000000"/>
              <w:right w:val="single" w:sz="8" w:space="0" w:color="000000"/>
            </w:tcBorders>
          </w:tcPr>
          <w:p>
            <w:pPr>
              <w:pStyle w:val="TableParagraph"/>
              <w:spacing w:before="27"/>
              <w:ind w:left="55"/>
              <w:jc w:val="center"/>
              <w:rPr>
                <w:sz w:val="22"/>
              </w:rPr>
            </w:pPr>
            <w:r>
              <w:rPr>
                <w:spacing w:val="-5"/>
                <w:sz w:val="22"/>
              </w:rPr>
              <w:t>UCC</w:t>
            </w:r>
          </w:p>
        </w:tc>
        <w:tc>
          <w:tcPr>
            <w:tcW w:w="335"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328" w:type="dxa"/>
            <w:tcBorders>
              <w:top w:val="single" w:sz="8" w:space="0" w:color="000000"/>
              <w:left w:val="single" w:sz="8" w:space="0" w:color="000000"/>
              <w:right w:val="single" w:sz="6" w:space="0" w:color="000000"/>
            </w:tcBorders>
          </w:tcPr>
          <w:p>
            <w:pPr>
              <w:pStyle w:val="TableParagraph"/>
              <w:rPr>
                <w:rFonts w:ascii="Times New Roman"/>
                <w:sz w:val="16"/>
              </w:rPr>
            </w:pPr>
          </w:p>
        </w:tc>
        <w:tc>
          <w:tcPr>
            <w:tcW w:w="331" w:type="dxa"/>
            <w:tcBorders>
              <w:top w:val="single" w:sz="8" w:space="0" w:color="000000"/>
              <w:left w:val="single" w:sz="6" w:space="0" w:color="000000"/>
              <w:right w:val="single" w:sz="6" w:space="0" w:color="000000"/>
            </w:tcBorders>
          </w:tcPr>
          <w:p>
            <w:pPr>
              <w:pStyle w:val="TableParagraph"/>
              <w:rPr>
                <w:rFonts w:ascii="Times New Roman"/>
                <w:sz w:val="16"/>
              </w:rPr>
            </w:pPr>
          </w:p>
        </w:tc>
        <w:tc>
          <w:tcPr>
            <w:tcW w:w="333" w:type="dxa"/>
            <w:tcBorders>
              <w:top w:val="single" w:sz="8" w:space="0" w:color="000000"/>
              <w:left w:val="single" w:sz="6" w:space="0" w:color="000000"/>
              <w:right w:val="single" w:sz="8" w:space="0" w:color="000000"/>
            </w:tcBorders>
          </w:tcPr>
          <w:p>
            <w:pPr>
              <w:pStyle w:val="TableParagraph"/>
              <w:rPr>
                <w:rFonts w:ascii="Times New Roman"/>
                <w:sz w:val="16"/>
              </w:rPr>
            </w:pPr>
          </w:p>
        </w:tc>
        <w:tc>
          <w:tcPr>
            <w:tcW w:w="331"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331"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328" w:type="dxa"/>
            <w:tcBorders>
              <w:top w:val="single" w:sz="8" w:space="0" w:color="000000"/>
              <w:left w:val="single" w:sz="8" w:space="0" w:color="000000"/>
              <w:right w:val="single" w:sz="6" w:space="0" w:color="000000"/>
            </w:tcBorders>
          </w:tcPr>
          <w:p>
            <w:pPr>
              <w:pStyle w:val="TableParagraph"/>
              <w:rPr>
                <w:rFonts w:ascii="Times New Roman"/>
                <w:sz w:val="16"/>
              </w:rPr>
            </w:pPr>
          </w:p>
        </w:tc>
        <w:tc>
          <w:tcPr>
            <w:tcW w:w="330" w:type="dxa"/>
            <w:tcBorders>
              <w:top w:val="single" w:sz="8" w:space="0" w:color="000000"/>
              <w:left w:val="single" w:sz="6" w:space="0" w:color="000000"/>
              <w:right w:val="single" w:sz="6" w:space="0" w:color="000000"/>
            </w:tcBorders>
          </w:tcPr>
          <w:p>
            <w:pPr>
              <w:pStyle w:val="TableParagraph"/>
              <w:rPr>
                <w:rFonts w:ascii="Times New Roman"/>
                <w:sz w:val="16"/>
              </w:rPr>
            </w:pPr>
          </w:p>
        </w:tc>
        <w:tc>
          <w:tcPr>
            <w:tcW w:w="332" w:type="dxa"/>
            <w:tcBorders>
              <w:top w:val="single" w:sz="8" w:space="0" w:color="000000"/>
              <w:left w:val="single" w:sz="6" w:space="0" w:color="000000"/>
              <w:right w:val="single" w:sz="8" w:space="0" w:color="000000"/>
            </w:tcBorders>
          </w:tcPr>
          <w:p>
            <w:pPr>
              <w:pStyle w:val="TableParagraph"/>
              <w:rPr>
                <w:rFonts w:ascii="Times New Roman"/>
                <w:sz w:val="16"/>
              </w:rPr>
            </w:pPr>
          </w:p>
        </w:tc>
        <w:tc>
          <w:tcPr>
            <w:tcW w:w="330"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329"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318" w:type="dxa"/>
            <w:tcBorders>
              <w:top w:val="single" w:sz="8" w:space="0" w:color="000000"/>
              <w:left w:val="single" w:sz="8" w:space="0" w:color="000000"/>
              <w:right w:val="single" w:sz="8" w:space="0" w:color="000000"/>
            </w:tcBorders>
          </w:tcPr>
          <w:p>
            <w:pPr>
              <w:pStyle w:val="TableParagraph"/>
              <w:rPr>
                <w:rFonts w:ascii="Times New Roman"/>
                <w:sz w:val="16"/>
              </w:rPr>
            </w:pPr>
          </w:p>
        </w:tc>
      </w:tr>
    </w:tbl>
    <w:p>
      <w:pPr>
        <w:pStyle w:val="ListParagraph"/>
        <w:numPr>
          <w:ilvl w:val="0"/>
          <w:numId w:val="29"/>
        </w:numPr>
        <w:tabs>
          <w:tab w:pos="313" w:val="left" w:leader="none"/>
          <w:tab w:pos="10384" w:val="left" w:leader="none"/>
        </w:tabs>
        <w:spacing w:line="240" w:lineRule="auto" w:before="129" w:after="0"/>
        <w:ind w:left="313" w:right="0" w:hanging="119"/>
        <w:jc w:val="both"/>
        <w:rPr>
          <w:sz w:val="22"/>
        </w:rPr>
      </w:pPr>
      <w:r>
        <w:rPr>
          <w:w w:val="80"/>
          <w:sz w:val="22"/>
        </w:rPr>
        <w:t>Name</w:t>
      </w:r>
      <w:r>
        <w:rPr>
          <w:spacing w:val="-2"/>
          <w:w w:val="80"/>
          <w:sz w:val="22"/>
        </w:rPr>
        <w:t> </w:t>
      </w:r>
      <w:r>
        <w:rPr>
          <w:spacing w:val="-10"/>
          <w:w w:val="95"/>
          <w:sz w:val="22"/>
        </w:rPr>
        <w:t>:</w:t>
      </w:r>
      <w:r>
        <w:rPr>
          <w:sz w:val="22"/>
          <w:u w:val="single"/>
        </w:rPr>
        <w:tab/>
      </w:r>
    </w:p>
    <w:p>
      <w:pPr>
        <w:pStyle w:val="ListParagraph"/>
        <w:numPr>
          <w:ilvl w:val="0"/>
          <w:numId w:val="29"/>
        </w:numPr>
        <w:tabs>
          <w:tab w:pos="337" w:val="left" w:leader="none"/>
        </w:tabs>
        <w:spacing w:line="237" w:lineRule="auto" w:before="94" w:after="0"/>
        <w:ind w:left="194" w:right="190" w:firstLine="0"/>
        <w:jc w:val="both"/>
        <w:rPr>
          <w:sz w:val="22"/>
        </w:rPr>
      </w:pPr>
      <w:r>
        <w:rPr>
          <w:w w:val="85"/>
          <w:sz w:val="22"/>
        </w:rPr>
        <w:t>In</w:t>
      </w:r>
      <w:r>
        <w:rPr>
          <w:spacing w:val="-6"/>
          <w:w w:val="85"/>
          <w:sz w:val="22"/>
        </w:rPr>
        <w:t> </w:t>
      </w:r>
      <w:r>
        <w:rPr>
          <w:w w:val="85"/>
          <w:sz w:val="22"/>
        </w:rPr>
        <w:t>case</w:t>
      </w:r>
      <w:r>
        <w:rPr>
          <w:spacing w:val="-6"/>
          <w:w w:val="85"/>
          <w:sz w:val="22"/>
        </w:rPr>
        <w:t> </w:t>
      </w:r>
      <w:r>
        <w:rPr>
          <w:w w:val="85"/>
          <w:sz w:val="22"/>
        </w:rPr>
        <w:t>of</w:t>
      </w:r>
      <w:r>
        <w:rPr>
          <w:spacing w:val="-3"/>
          <w:w w:val="85"/>
          <w:sz w:val="22"/>
        </w:rPr>
        <w:t> </w:t>
      </w:r>
      <w:r>
        <w:rPr>
          <w:w w:val="85"/>
          <w:sz w:val="22"/>
        </w:rPr>
        <w:t>Firms,</w:t>
      </w:r>
      <w:r>
        <w:rPr>
          <w:spacing w:val="-3"/>
          <w:w w:val="85"/>
          <w:sz w:val="22"/>
        </w:rPr>
        <w:t> </w:t>
      </w:r>
      <w:r>
        <w:rPr>
          <w:w w:val="85"/>
          <w:sz w:val="22"/>
        </w:rPr>
        <w:t>Association</w:t>
      </w:r>
      <w:r>
        <w:rPr>
          <w:spacing w:val="-2"/>
          <w:w w:val="85"/>
          <w:sz w:val="22"/>
        </w:rPr>
        <w:t> </w:t>
      </w:r>
      <w:r>
        <w:rPr>
          <w:w w:val="85"/>
          <w:sz w:val="22"/>
        </w:rPr>
        <w:t>of Persons</w:t>
      </w:r>
      <w:r>
        <w:rPr>
          <w:spacing w:val="-2"/>
          <w:w w:val="85"/>
          <w:sz w:val="22"/>
        </w:rPr>
        <w:t> </w:t>
      </w:r>
      <w:r>
        <w:rPr>
          <w:w w:val="85"/>
          <w:sz w:val="22"/>
        </w:rPr>
        <w:t>(AOP),</w:t>
      </w:r>
      <w:r>
        <w:rPr>
          <w:spacing w:val="-5"/>
          <w:w w:val="85"/>
          <w:sz w:val="22"/>
        </w:rPr>
        <w:t> </w:t>
      </w:r>
      <w:r>
        <w:rPr>
          <w:w w:val="85"/>
          <w:sz w:val="22"/>
        </w:rPr>
        <w:t>Partnership</w:t>
      </w:r>
      <w:r>
        <w:rPr>
          <w:spacing w:val="-6"/>
          <w:w w:val="85"/>
          <w:sz w:val="22"/>
        </w:rPr>
        <w:t> </w:t>
      </w:r>
      <w:r>
        <w:rPr>
          <w:w w:val="85"/>
          <w:sz w:val="22"/>
        </w:rPr>
        <w:t>Firm, Unregistered</w:t>
      </w:r>
      <w:r>
        <w:rPr>
          <w:spacing w:val="-6"/>
          <w:w w:val="85"/>
          <w:sz w:val="22"/>
        </w:rPr>
        <w:t> </w:t>
      </w:r>
      <w:r>
        <w:rPr>
          <w:w w:val="85"/>
          <w:sz w:val="22"/>
        </w:rPr>
        <w:t>Trust,</w:t>
      </w:r>
      <w:r>
        <w:rPr>
          <w:spacing w:val="-2"/>
          <w:w w:val="85"/>
          <w:sz w:val="22"/>
        </w:rPr>
        <w:t> </w:t>
      </w:r>
      <w:r>
        <w:rPr>
          <w:w w:val="85"/>
          <w:sz w:val="22"/>
        </w:rPr>
        <w:t>etc. although</w:t>
      </w:r>
      <w:r>
        <w:rPr>
          <w:spacing w:val="-6"/>
          <w:w w:val="85"/>
          <w:sz w:val="22"/>
        </w:rPr>
        <w:t> </w:t>
      </w:r>
      <w:r>
        <w:rPr>
          <w:w w:val="85"/>
          <w:sz w:val="22"/>
        </w:rPr>
        <w:t>the</w:t>
      </w:r>
      <w:r>
        <w:rPr>
          <w:spacing w:val="-2"/>
          <w:w w:val="85"/>
          <w:sz w:val="22"/>
        </w:rPr>
        <w:t> </w:t>
      </w:r>
      <w:r>
        <w:rPr>
          <w:w w:val="85"/>
          <w:sz w:val="22"/>
        </w:rPr>
        <w:t>demat</w:t>
      </w:r>
      <w:r>
        <w:rPr>
          <w:spacing w:val="-3"/>
          <w:w w:val="85"/>
          <w:sz w:val="22"/>
        </w:rPr>
        <w:t> </w:t>
      </w:r>
      <w:r>
        <w:rPr>
          <w:w w:val="85"/>
          <w:sz w:val="22"/>
        </w:rPr>
        <w:t>account is </w:t>
      </w:r>
      <w:r>
        <w:rPr>
          <w:w w:val="80"/>
          <w:sz w:val="22"/>
        </w:rPr>
        <w:t>opened in the name of the natural persons, the name of the firm, Association of Persons (AOP), Partnership Firm, Unregistered </w:t>
      </w:r>
      <w:r>
        <w:rPr>
          <w:w w:val="90"/>
          <w:sz w:val="22"/>
        </w:rPr>
        <w:t>Trust,</w:t>
      </w:r>
      <w:r>
        <w:rPr>
          <w:spacing w:val="-9"/>
          <w:w w:val="90"/>
          <w:sz w:val="22"/>
        </w:rPr>
        <w:t> </w:t>
      </w:r>
      <w:r>
        <w:rPr>
          <w:w w:val="90"/>
          <w:sz w:val="22"/>
        </w:rPr>
        <w:t>etc.,</w:t>
      </w:r>
      <w:r>
        <w:rPr>
          <w:spacing w:val="-9"/>
          <w:w w:val="90"/>
          <w:sz w:val="22"/>
        </w:rPr>
        <w:t> </w:t>
      </w:r>
      <w:r>
        <w:rPr>
          <w:w w:val="90"/>
          <w:sz w:val="22"/>
        </w:rPr>
        <w:t>should</w:t>
      </w:r>
      <w:r>
        <w:rPr>
          <w:spacing w:val="-9"/>
          <w:w w:val="90"/>
          <w:sz w:val="22"/>
        </w:rPr>
        <w:t> </w:t>
      </w:r>
      <w:r>
        <w:rPr>
          <w:w w:val="90"/>
          <w:sz w:val="22"/>
        </w:rPr>
        <w:t>be</w:t>
      </w:r>
      <w:r>
        <w:rPr>
          <w:spacing w:val="-9"/>
          <w:w w:val="90"/>
          <w:sz w:val="22"/>
        </w:rPr>
        <w:t> </w:t>
      </w:r>
      <w:r>
        <w:rPr>
          <w:w w:val="90"/>
          <w:sz w:val="22"/>
        </w:rPr>
        <w:t>mentioned</w:t>
      </w:r>
      <w:r>
        <w:rPr>
          <w:spacing w:val="-8"/>
          <w:w w:val="90"/>
          <w:sz w:val="22"/>
        </w:rPr>
        <w:t> </w:t>
      </w:r>
      <w:r>
        <w:rPr>
          <w:w w:val="90"/>
          <w:sz w:val="22"/>
        </w:rPr>
        <w:t>above.</w:t>
      </w:r>
    </w:p>
    <w:p>
      <w:pPr>
        <w:spacing w:before="128"/>
        <w:ind w:left="194" w:right="0" w:firstLine="0"/>
        <w:jc w:val="both"/>
        <w:rPr>
          <w:rFonts w:ascii="Arial"/>
          <w:b/>
          <w:sz w:val="22"/>
        </w:rPr>
      </w:pPr>
      <w:bookmarkStart w:name="Type of Account (Please tick whichever i" w:id="31"/>
      <w:bookmarkEnd w:id="31"/>
      <w:r>
        <w:rPr/>
      </w:r>
      <w:r>
        <w:rPr>
          <w:rFonts w:ascii="Arial"/>
          <w:b/>
          <w:w w:val="75"/>
          <w:sz w:val="22"/>
        </w:rPr>
        <w:t>Type</w:t>
      </w:r>
      <w:r>
        <w:rPr>
          <w:rFonts w:ascii="Arial"/>
          <w:b/>
          <w:spacing w:val="9"/>
          <w:sz w:val="22"/>
        </w:rPr>
        <w:t> </w:t>
      </w:r>
      <w:r>
        <w:rPr>
          <w:rFonts w:ascii="Arial"/>
          <w:b/>
          <w:w w:val="75"/>
          <w:sz w:val="22"/>
        </w:rPr>
        <w:t>of</w:t>
      </w:r>
      <w:r>
        <w:rPr>
          <w:rFonts w:ascii="Arial"/>
          <w:b/>
          <w:spacing w:val="9"/>
          <w:sz w:val="22"/>
        </w:rPr>
        <w:t> </w:t>
      </w:r>
      <w:r>
        <w:rPr>
          <w:rFonts w:ascii="Arial"/>
          <w:b/>
          <w:w w:val="75"/>
          <w:sz w:val="22"/>
        </w:rPr>
        <w:t>Account</w:t>
      </w:r>
      <w:r>
        <w:rPr>
          <w:rFonts w:ascii="Arial"/>
          <w:b/>
          <w:spacing w:val="17"/>
          <w:sz w:val="22"/>
        </w:rPr>
        <w:t> </w:t>
      </w:r>
      <w:r>
        <w:rPr>
          <w:rFonts w:ascii="Arial"/>
          <w:b/>
          <w:w w:val="75"/>
          <w:sz w:val="22"/>
        </w:rPr>
        <w:t>(Please</w:t>
      </w:r>
      <w:r>
        <w:rPr>
          <w:rFonts w:ascii="Arial"/>
          <w:b/>
          <w:spacing w:val="19"/>
          <w:sz w:val="22"/>
        </w:rPr>
        <w:t> </w:t>
      </w:r>
      <w:r>
        <w:rPr>
          <w:rFonts w:ascii="Arial"/>
          <w:b/>
          <w:w w:val="75"/>
          <w:sz w:val="22"/>
        </w:rPr>
        <w:t>tick</w:t>
      </w:r>
      <w:r>
        <w:rPr>
          <w:rFonts w:ascii="Arial"/>
          <w:b/>
          <w:spacing w:val="17"/>
          <w:sz w:val="22"/>
        </w:rPr>
        <w:t> </w:t>
      </w:r>
      <w:r>
        <w:rPr>
          <w:rFonts w:ascii="Arial"/>
          <w:b/>
          <w:w w:val="75"/>
          <w:sz w:val="22"/>
        </w:rPr>
        <w:t>whichever</w:t>
      </w:r>
      <w:r>
        <w:rPr>
          <w:rFonts w:ascii="Arial"/>
          <w:b/>
          <w:spacing w:val="11"/>
          <w:sz w:val="22"/>
        </w:rPr>
        <w:t> </w:t>
      </w:r>
      <w:r>
        <w:rPr>
          <w:rFonts w:ascii="Arial"/>
          <w:b/>
          <w:w w:val="75"/>
          <w:sz w:val="22"/>
        </w:rPr>
        <w:t>is</w:t>
      </w:r>
      <w:r>
        <w:rPr>
          <w:rFonts w:ascii="Arial"/>
          <w:b/>
          <w:spacing w:val="10"/>
          <w:sz w:val="22"/>
        </w:rPr>
        <w:t> </w:t>
      </w:r>
      <w:r>
        <w:rPr>
          <w:rFonts w:ascii="Arial"/>
          <w:b/>
          <w:w w:val="75"/>
          <w:sz w:val="22"/>
        </w:rPr>
        <w:t>applicable)</w:t>
      </w:r>
      <w:r>
        <w:rPr>
          <w:rFonts w:ascii="Arial"/>
          <w:b/>
          <w:spacing w:val="12"/>
          <w:sz w:val="22"/>
        </w:rPr>
        <w:t> </w:t>
      </w:r>
      <w:r>
        <w:rPr>
          <w:rFonts w:ascii="Arial"/>
          <w:b/>
          <w:spacing w:val="-2"/>
          <w:w w:val="75"/>
          <w:sz w:val="22"/>
        </w:rPr>
        <w:t>INDIVIDUAL</w:t>
      </w:r>
    </w:p>
    <w:p>
      <w:pPr>
        <w:pStyle w:val="BodyText"/>
        <w:spacing w:before="3"/>
        <w:rPr>
          <w:rFonts w:ascii="Arial"/>
          <w:b/>
          <w:sz w:val="7"/>
        </w:rPr>
      </w:pPr>
    </w:p>
    <w:tbl>
      <w:tblPr>
        <w:tblW w:w="0" w:type="auto"/>
        <w:jc w:val="left"/>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65"/>
        <w:gridCol w:w="8315"/>
      </w:tblGrid>
      <w:tr>
        <w:trPr>
          <w:trHeight w:val="286" w:hRule="atLeast"/>
        </w:trPr>
        <w:tc>
          <w:tcPr>
            <w:tcW w:w="1765" w:type="dxa"/>
            <w:tcBorders>
              <w:left w:val="single" w:sz="8" w:space="0" w:color="000000"/>
              <w:bottom w:val="single" w:sz="4" w:space="0" w:color="000000"/>
              <w:right w:val="single" w:sz="4" w:space="0" w:color="000000"/>
            </w:tcBorders>
          </w:tcPr>
          <w:p>
            <w:pPr>
              <w:pStyle w:val="TableParagraph"/>
              <w:spacing w:line="242" w:lineRule="exact"/>
              <w:ind w:left="93"/>
              <w:rPr>
                <w:rFonts w:ascii="Arial"/>
                <w:b/>
                <w:sz w:val="22"/>
              </w:rPr>
            </w:pPr>
            <w:r>
              <w:rPr>
                <w:rFonts w:ascii="Arial"/>
                <w:b/>
                <w:spacing w:val="-2"/>
                <w:w w:val="95"/>
                <w:sz w:val="22"/>
              </w:rPr>
              <w:t>Status</w:t>
            </w:r>
          </w:p>
        </w:tc>
        <w:tc>
          <w:tcPr>
            <w:tcW w:w="8315" w:type="dxa"/>
            <w:tcBorders>
              <w:left w:val="single" w:sz="4" w:space="0" w:color="000000"/>
              <w:bottom w:val="single" w:sz="4" w:space="0" w:color="000000"/>
              <w:right w:val="single" w:sz="8" w:space="0" w:color="000000"/>
            </w:tcBorders>
          </w:tcPr>
          <w:p>
            <w:pPr>
              <w:pStyle w:val="TableParagraph"/>
              <w:spacing w:line="247" w:lineRule="exact"/>
              <w:ind w:left="71"/>
              <w:rPr>
                <w:rFonts w:ascii="Arial"/>
                <w:b/>
                <w:sz w:val="22"/>
              </w:rPr>
            </w:pPr>
            <w:r>
              <w:rPr>
                <w:rFonts w:ascii="Arial"/>
                <w:b/>
                <w:w w:val="75"/>
                <w:sz w:val="22"/>
              </w:rPr>
              <w:t>Sub-</w:t>
            </w:r>
            <w:r>
              <w:rPr>
                <w:rFonts w:ascii="Arial"/>
                <w:b/>
                <w:spacing w:val="-2"/>
                <w:w w:val="90"/>
                <w:sz w:val="22"/>
              </w:rPr>
              <w:t>Status</w:t>
            </w:r>
          </w:p>
        </w:tc>
      </w:tr>
      <w:tr>
        <w:trPr>
          <w:trHeight w:val="671" w:hRule="atLeast"/>
        </w:trPr>
        <w:tc>
          <w:tcPr>
            <w:tcW w:w="1765" w:type="dxa"/>
            <w:tcBorders>
              <w:top w:val="single" w:sz="4" w:space="0" w:color="000000"/>
              <w:left w:val="single" w:sz="8" w:space="0" w:color="000000"/>
              <w:bottom w:val="single" w:sz="4" w:space="0" w:color="000000"/>
              <w:right w:val="single" w:sz="4" w:space="0" w:color="000000"/>
            </w:tcBorders>
          </w:tcPr>
          <w:p>
            <w:pPr>
              <w:pStyle w:val="TableParagraph"/>
              <w:spacing w:before="56"/>
              <w:ind w:left="93"/>
              <w:rPr>
                <w:sz w:val="22"/>
              </w:rPr>
            </w:pPr>
            <w:r>
              <w:rPr>
                <w:rFonts w:ascii="MS Gothic" w:hAnsi="MS Gothic"/>
                <w:w w:val="70"/>
                <w:sz w:val="26"/>
              </w:rPr>
              <w:t>❑</w:t>
            </w:r>
            <w:r>
              <w:rPr>
                <w:rFonts w:ascii="MS Gothic" w:hAnsi="MS Gothic"/>
                <w:spacing w:val="-46"/>
                <w:w w:val="70"/>
                <w:sz w:val="26"/>
              </w:rPr>
              <w:t> </w:t>
            </w:r>
            <w:r>
              <w:rPr>
                <w:spacing w:val="-2"/>
                <w:w w:val="95"/>
                <w:sz w:val="22"/>
              </w:rPr>
              <w:t>Individual</w:t>
            </w:r>
          </w:p>
        </w:tc>
        <w:tc>
          <w:tcPr>
            <w:tcW w:w="8315" w:type="dxa"/>
            <w:tcBorders>
              <w:top w:val="single" w:sz="4" w:space="0" w:color="000000"/>
              <w:left w:val="single" w:sz="4" w:space="0" w:color="000000"/>
              <w:bottom w:val="single" w:sz="4" w:space="0" w:color="000000"/>
              <w:right w:val="single" w:sz="8" w:space="0" w:color="000000"/>
            </w:tcBorders>
          </w:tcPr>
          <w:p>
            <w:pPr>
              <w:pStyle w:val="TableParagraph"/>
              <w:spacing w:line="327" w:lineRule="exact" w:before="13"/>
              <w:ind w:left="76"/>
              <w:rPr>
                <w:sz w:val="22"/>
              </w:rPr>
            </w:pPr>
            <w:r>
              <w:rPr>
                <w:rFonts w:ascii="MS Gothic" w:hAnsi="MS Gothic"/>
                <w:spacing w:val="-2"/>
                <w:w w:val="80"/>
                <w:sz w:val="26"/>
              </w:rPr>
              <w:t>❑</w:t>
            </w:r>
            <w:r>
              <w:rPr>
                <w:spacing w:val="-2"/>
                <w:w w:val="80"/>
                <w:sz w:val="22"/>
              </w:rPr>
              <w:t>Individual</w:t>
            </w:r>
            <w:r>
              <w:rPr>
                <w:spacing w:val="-6"/>
                <w:w w:val="80"/>
                <w:sz w:val="22"/>
              </w:rPr>
              <w:t> </w:t>
            </w:r>
            <w:r>
              <w:rPr>
                <w:spacing w:val="-2"/>
                <w:w w:val="80"/>
                <w:sz w:val="22"/>
              </w:rPr>
              <w:t>Resident</w:t>
            </w:r>
            <w:r>
              <w:rPr>
                <w:spacing w:val="33"/>
                <w:sz w:val="22"/>
              </w:rPr>
              <w:t> </w:t>
            </w:r>
            <w:r>
              <w:rPr>
                <w:rFonts w:ascii="MS Gothic" w:hAnsi="MS Gothic"/>
                <w:spacing w:val="-2"/>
                <w:w w:val="80"/>
                <w:sz w:val="26"/>
              </w:rPr>
              <w:t>❑</w:t>
            </w:r>
            <w:r>
              <w:rPr>
                <w:spacing w:val="-2"/>
                <w:w w:val="80"/>
                <w:sz w:val="22"/>
              </w:rPr>
              <w:t>Individual</w:t>
            </w:r>
            <w:r>
              <w:rPr>
                <w:spacing w:val="-5"/>
                <w:w w:val="80"/>
                <w:sz w:val="22"/>
              </w:rPr>
              <w:t> </w:t>
            </w:r>
            <w:r>
              <w:rPr>
                <w:spacing w:val="-2"/>
                <w:w w:val="80"/>
                <w:sz w:val="22"/>
              </w:rPr>
              <w:t>Promoter</w:t>
            </w:r>
            <w:r>
              <w:rPr>
                <w:spacing w:val="49"/>
                <w:sz w:val="22"/>
              </w:rPr>
              <w:t> </w:t>
            </w:r>
            <w:r>
              <w:rPr>
                <w:rFonts w:ascii="MS Gothic" w:hAnsi="MS Gothic"/>
                <w:spacing w:val="-2"/>
                <w:w w:val="80"/>
                <w:sz w:val="26"/>
              </w:rPr>
              <w:t>❑</w:t>
            </w:r>
            <w:r>
              <w:rPr>
                <w:spacing w:val="-2"/>
                <w:w w:val="80"/>
                <w:sz w:val="22"/>
              </w:rPr>
              <w:t>Individual-Director</w:t>
            </w:r>
            <w:r>
              <w:rPr>
                <w:spacing w:val="63"/>
                <w:sz w:val="22"/>
              </w:rPr>
              <w:t> </w:t>
            </w:r>
            <w:r>
              <w:rPr>
                <w:rFonts w:ascii="MS Gothic" w:hAnsi="MS Gothic"/>
                <w:spacing w:val="-2"/>
                <w:w w:val="80"/>
                <w:sz w:val="26"/>
              </w:rPr>
              <w:t>❑</w:t>
            </w:r>
            <w:r>
              <w:rPr>
                <w:spacing w:val="-2"/>
                <w:w w:val="80"/>
                <w:sz w:val="22"/>
              </w:rPr>
              <w:t>Individual</w:t>
            </w:r>
            <w:r>
              <w:rPr>
                <w:spacing w:val="-5"/>
                <w:w w:val="80"/>
                <w:sz w:val="22"/>
              </w:rPr>
              <w:t> </w:t>
            </w:r>
            <w:r>
              <w:rPr>
                <w:spacing w:val="-2"/>
                <w:w w:val="80"/>
                <w:sz w:val="22"/>
              </w:rPr>
              <w:t>Director</w:t>
            </w:r>
            <w:r>
              <w:rPr>
                <w:spacing w:val="-4"/>
                <w:w w:val="80"/>
                <w:sz w:val="22"/>
              </w:rPr>
              <w:t> </w:t>
            </w:r>
            <w:r>
              <w:rPr>
                <w:spacing w:val="-2"/>
                <w:w w:val="80"/>
                <w:sz w:val="22"/>
              </w:rPr>
              <w:t>Relative</w:t>
            </w:r>
          </w:p>
          <w:p>
            <w:pPr>
              <w:pStyle w:val="TableParagraph"/>
              <w:tabs>
                <w:tab w:pos="7681" w:val="left" w:leader="none"/>
                <w:tab w:pos="8310" w:val="left" w:leader="none"/>
              </w:tabs>
              <w:spacing w:line="311" w:lineRule="exact"/>
              <w:ind w:left="76" w:right="-15"/>
              <w:rPr>
                <w:sz w:val="22"/>
              </w:rPr>
            </w:pPr>
            <w:r>
              <w:rPr>
                <w:rFonts w:ascii="MS Gothic" w:hAnsi="MS Gothic"/>
                <w:spacing w:val="-4"/>
                <w:w w:val="80"/>
                <w:sz w:val="26"/>
              </w:rPr>
              <w:t>❑</w:t>
            </w:r>
            <w:r>
              <w:rPr>
                <w:spacing w:val="-4"/>
                <w:w w:val="80"/>
                <w:sz w:val="22"/>
              </w:rPr>
              <w:t>Individual</w:t>
            </w:r>
            <w:r>
              <w:rPr>
                <w:spacing w:val="-12"/>
                <w:sz w:val="22"/>
              </w:rPr>
              <w:t> </w:t>
            </w:r>
            <w:r>
              <w:rPr>
                <w:spacing w:val="-4"/>
                <w:w w:val="80"/>
                <w:sz w:val="22"/>
              </w:rPr>
              <w:t>HUF/AOP</w:t>
            </w:r>
            <w:r>
              <w:rPr>
                <w:spacing w:val="29"/>
                <w:sz w:val="22"/>
              </w:rPr>
              <w:t> </w:t>
            </w:r>
            <w:r>
              <w:rPr>
                <w:rFonts w:ascii="MS Gothic" w:hAnsi="MS Gothic"/>
                <w:spacing w:val="-4"/>
                <w:w w:val="80"/>
                <w:sz w:val="26"/>
              </w:rPr>
              <w:t>❑</w:t>
            </w:r>
            <w:r>
              <w:rPr>
                <w:spacing w:val="-4"/>
                <w:w w:val="80"/>
                <w:sz w:val="22"/>
              </w:rPr>
              <w:t>Minor</w:t>
            </w:r>
            <w:r>
              <w:rPr>
                <w:spacing w:val="40"/>
                <w:sz w:val="22"/>
              </w:rPr>
              <w:t> </w:t>
            </w:r>
            <w:r>
              <w:rPr>
                <w:rFonts w:ascii="MS Gothic" w:hAnsi="MS Gothic"/>
                <w:spacing w:val="-4"/>
                <w:w w:val="80"/>
                <w:sz w:val="26"/>
              </w:rPr>
              <w:t>❑</w:t>
            </w:r>
            <w:r>
              <w:rPr>
                <w:spacing w:val="-4"/>
                <w:w w:val="80"/>
                <w:sz w:val="22"/>
              </w:rPr>
              <w:t>Individual</w:t>
            </w:r>
            <w:r>
              <w:rPr>
                <w:spacing w:val="-12"/>
                <w:sz w:val="22"/>
              </w:rPr>
              <w:t> </w:t>
            </w:r>
            <w:r>
              <w:rPr>
                <w:spacing w:val="-4"/>
                <w:w w:val="80"/>
                <w:sz w:val="22"/>
              </w:rPr>
              <w:t>Margin</w:t>
            </w:r>
            <w:r>
              <w:rPr>
                <w:spacing w:val="-5"/>
                <w:w w:val="80"/>
                <w:sz w:val="22"/>
              </w:rPr>
              <w:t> </w:t>
            </w:r>
            <w:r>
              <w:rPr>
                <w:spacing w:val="-4"/>
                <w:w w:val="80"/>
                <w:sz w:val="22"/>
              </w:rPr>
              <w:t>Trading</w:t>
            </w:r>
            <w:r>
              <w:rPr>
                <w:spacing w:val="-6"/>
                <w:w w:val="80"/>
                <w:sz w:val="22"/>
              </w:rPr>
              <w:t> </w:t>
            </w:r>
            <w:r>
              <w:rPr>
                <w:spacing w:val="-4"/>
                <w:w w:val="80"/>
                <w:sz w:val="22"/>
              </w:rPr>
              <w:t>A/C</w:t>
            </w:r>
            <w:r>
              <w:rPr>
                <w:spacing w:val="-13"/>
                <w:sz w:val="22"/>
              </w:rPr>
              <w:t> </w:t>
            </w:r>
            <w:r>
              <w:rPr>
                <w:spacing w:val="-4"/>
                <w:w w:val="80"/>
                <w:sz w:val="22"/>
              </w:rPr>
              <w:t>(MANTRA)</w:t>
            </w:r>
            <w:r>
              <w:rPr>
                <w:spacing w:val="-12"/>
                <w:sz w:val="22"/>
              </w:rPr>
              <w:t> </w:t>
            </w:r>
            <w:r>
              <w:rPr>
                <w:rFonts w:ascii="MS Gothic" w:hAnsi="MS Gothic"/>
                <w:spacing w:val="-4"/>
                <w:w w:val="80"/>
                <w:sz w:val="26"/>
              </w:rPr>
              <w:t>❑</w:t>
            </w:r>
            <w:r>
              <w:rPr>
                <w:spacing w:val="-4"/>
                <w:w w:val="80"/>
                <w:sz w:val="22"/>
              </w:rPr>
              <w:t>Other</w:t>
            </w:r>
            <w:r>
              <w:rPr>
                <w:spacing w:val="-12"/>
                <w:sz w:val="22"/>
              </w:rPr>
              <w:t> </w:t>
            </w:r>
            <w:r>
              <w:rPr>
                <w:spacing w:val="-4"/>
                <w:w w:val="80"/>
                <w:sz w:val="22"/>
              </w:rPr>
              <w:t>(specify)</w:t>
            </w:r>
            <w:r>
              <w:rPr>
                <w:sz w:val="22"/>
              </w:rPr>
              <w:tab/>
            </w:r>
            <w:r>
              <w:rPr>
                <w:sz w:val="22"/>
                <w:u w:val="single"/>
              </w:rPr>
              <w:tab/>
            </w:r>
          </w:p>
        </w:tc>
      </w:tr>
      <w:tr>
        <w:trPr>
          <w:trHeight w:val="671" w:hRule="atLeast"/>
        </w:trPr>
        <w:tc>
          <w:tcPr>
            <w:tcW w:w="1765" w:type="dxa"/>
            <w:tcBorders>
              <w:top w:val="single" w:sz="4" w:space="0" w:color="000000"/>
              <w:left w:val="single" w:sz="8" w:space="0" w:color="000000"/>
              <w:bottom w:val="single" w:sz="4" w:space="0" w:color="000000"/>
              <w:right w:val="single" w:sz="4" w:space="0" w:color="000000"/>
            </w:tcBorders>
          </w:tcPr>
          <w:p>
            <w:pPr>
              <w:pStyle w:val="TableParagraph"/>
              <w:spacing w:before="71"/>
              <w:ind w:left="93"/>
              <w:rPr>
                <w:sz w:val="22"/>
              </w:rPr>
            </w:pPr>
            <w:r>
              <w:rPr>
                <w:rFonts w:ascii="MS Gothic" w:hAnsi="MS Gothic"/>
                <w:w w:val="70"/>
                <w:sz w:val="26"/>
              </w:rPr>
              <w:t>❑</w:t>
            </w:r>
            <w:r>
              <w:rPr>
                <w:rFonts w:ascii="MS Gothic" w:hAnsi="MS Gothic"/>
                <w:spacing w:val="-51"/>
                <w:w w:val="70"/>
                <w:sz w:val="26"/>
              </w:rPr>
              <w:t> </w:t>
            </w:r>
            <w:r>
              <w:rPr>
                <w:spacing w:val="-5"/>
                <w:w w:val="95"/>
                <w:sz w:val="22"/>
              </w:rPr>
              <w:t>NRI</w:t>
            </w:r>
          </w:p>
        </w:tc>
        <w:tc>
          <w:tcPr>
            <w:tcW w:w="8315" w:type="dxa"/>
            <w:tcBorders>
              <w:top w:val="single" w:sz="4" w:space="0" w:color="000000"/>
              <w:left w:val="single" w:sz="4" w:space="0" w:color="000000"/>
              <w:bottom w:val="single" w:sz="4" w:space="0" w:color="000000"/>
              <w:right w:val="single" w:sz="8" w:space="0" w:color="000000"/>
            </w:tcBorders>
          </w:tcPr>
          <w:p>
            <w:pPr>
              <w:pStyle w:val="TableParagraph"/>
              <w:spacing w:line="325" w:lineRule="exact" w:before="13"/>
              <w:ind w:left="76"/>
              <w:rPr>
                <w:sz w:val="22"/>
              </w:rPr>
            </w:pPr>
            <w:r>
              <w:rPr>
                <w:rFonts w:ascii="MS Gothic" w:hAnsi="MS Gothic"/>
                <w:spacing w:val="-2"/>
                <w:w w:val="80"/>
                <w:sz w:val="26"/>
              </w:rPr>
              <w:t>❑</w:t>
            </w:r>
            <w:r>
              <w:rPr>
                <w:spacing w:val="-2"/>
                <w:w w:val="80"/>
                <w:sz w:val="22"/>
              </w:rPr>
              <w:t>NRI</w:t>
            </w:r>
            <w:r>
              <w:rPr>
                <w:spacing w:val="-9"/>
                <w:sz w:val="22"/>
              </w:rPr>
              <w:t> </w:t>
            </w:r>
            <w:r>
              <w:rPr>
                <w:spacing w:val="-2"/>
                <w:w w:val="80"/>
                <w:sz w:val="22"/>
              </w:rPr>
              <w:t>Repatriable</w:t>
            </w:r>
            <w:r>
              <w:rPr>
                <w:spacing w:val="42"/>
                <w:sz w:val="22"/>
              </w:rPr>
              <w:t> </w:t>
            </w:r>
            <w:r>
              <w:rPr>
                <w:rFonts w:ascii="MS Gothic" w:hAnsi="MS Gothic"/>
                <w:spacing w:val="-2"/>
                <w:w w:val="80"/>
                <w:sz w:val="26"/>
              </w:rPr>
              <w:t>❑</w:t>
            </w:r>
            <w:r>
              <w:rPr>
                <w:spacing w:val="-2"/>
                <w:w w:val="80"/>
                <w:sz w:val="22"/>
              </w:rPr>
              <w:t>NRI</w:t>
            </w:r>
            <w:r>
              <w:rPr>
                <w:spacing w:val="-9"/>
                <w:sz w:val="22"/>
              </w:rPr>
              <w:t> </w:t>
            </w:r>
            <w:r>
              <w:rPr>
                <w:spacing w:val="-2"/>
                <w:w w:val="80"/>
                <w:sz w:val="22"/>
              </w:rPr>
              <w:t>Repatriable</w:t>
            </w:r>
            <w:r>
              <w:rPr>
                <w:spacing w:val="-9"/>
                <w:sz w:val="22"/>
              </w:rPr>
              <w:t> </w:t>
            </w:r>
            <w:r>
              <w:rPr>
                <w:spacing w:val="-2"/>
                <w:w w:val="80"/>
                <w:sz w:val="22"/>
              </w:rPr>
              <w:t>Promoter</w:t>
            </w:r>
            <w:r>
              <w:rPr>
                <w:spacing w:val="43"/>
                <w:sz w:val="22"/>
              </w:rPr>
              <w:t> </w:t>
            </w:r>
            <w:r>
              <w:rPr>
                <w:rFonts w:ascii="MS Gothic" w:hAnsi="MS Gothic"/>
                <w:spacing w:val="-2"/>
                <w:w w:val="80"/>
                <w:sz w:val="26"/>
              </w:rPr>
              <w:t>❑</w:t>
            </w:r>
            <w:r>
              <w:rPr>
                <w:spacing w:val="-2"/>
                <w:w w:val="80"/>
                <w:sz w:val="22"/>
              </w:rPr>
              <w:t>NRI-Depository</w:t>
            </w:r>
            <w:r>
              <w:rPr>
                <w:spacing w:val="-9"/>
                <w:sz w:val="22"/>
              </w:rPr>
              <w:t> </w:t>
            </w:r>
            <w:r>
              <w:rPr>
                <w:spacing w:val="-2"/>
                <w:w w:val="80"/>
                <w:sz w:val="22"/>
              </w:rPr>
              <w:t>Receipt</w:t>
            </w:r>
            <w:r>
              <w:rPr>
                <w:spacing w:val="42"/>
                <w:sz w:val="22"/>
              </w:rPr>
              <w:t> </w:t>
            </w:r>
            <w:r>
              <w:rPr>
                <w:rFonts w:ascii="MS Gothic" w:hAnsi="MS Gothic"/>
                <w:spacing w:val="-2"/>
                <w:w w:val="80"/>
                <w:sz w:val="26"/>
              </w:rPr>
              <w:t>❑</w:t>
            </w:r>
            <w:r>
              <w:rPr>
                <w:spacing w:val="-2"/>
                <w:w w:val="80"/>
                <w:sz w:val="22"/>
              </w:rPr>
              <w:t>NRI</w:t>
            </w:r>
            <w:r>
              <w:rPr>
                <w:spacing w:val="-9"/>
                <w:sz w:val="22"/>
              </w:rPr>
              <w:t> </w:t>
            </w:r>
            <w:r>
              <w:rPr>
                <w:spacing w:val="-2"/>
                <w:w w:val="80"/>
                <w:sz w:val="22"/>
              </w:rPr>
              <w:t>Non-Repatriable</w:t>
            </w:r>
          </w:p>
          <w:p>
            <w:pPr>
              <w:pStyle w:val="TableParagraph"/>
              <w:tabs>
                <w:tab w:pos="2880" w:val="left" w:leader="none"/>
                <w:tab w:pos="4418" w:val="left" w:leader="none"/>
                <w:tab w:pos="6269" w:val="left" w:leader="none"/>
              </w:tabs>
              <w:spacing w:line="313" w:lineRule="exact"/>
              <w:ind w:left="76"/>
              <w:rPr>
                <w:sz w:val="22"/>
              </w:rPr>
            </w:pPr>
            <w:r>
              <w:rPr>
                <w:rFonts w:ascii="MS Gothic" w:hAnsi="MS Gothic"/>
                <w:spacing w:val="-2"/>
                <w:w w:val="80"/>
                <w:sz w:val="26"/>
              </w:rPr>
              <w:t>❑</w:t>
            </w:r>
            <w:r>
              <w:rPr>
                <w:spacing w:val="-2"/>
                <w:w w:val="80"/>
                <w:sz w:val="22"/>
              </w:rPr>
              <w:t>NRI</w:t>
            </w:r>
            <w:r>
              <w:rPr>
                <w:spacing w:val="-9"/>
                <w:sz w:val="22"/>
              </w:rPr>
              <w:t> </w:t>
            </w:r>
            <w:r>
              <w:rPr>
                <w:spacing w:val="-2"/>
                <w:w w:val="80"/>
                <w:sz w:val="22"/>
              </w:rPr>
              <w:t>Non-Repatriable</w:t>
            </w:r>
            <w:r>
              <w:rPr>
                <w:spacing w:val="-9"/>
                <w:sz w:val="22"/>
              </w:rPr>
              <w:t> </w:t>
            </w:r>
            <w:r>
              <w:rPr>
                <w:spacing w:val="-2"/>
                <w:w w:val="80"/>
                <w:sz w:val="22"/>
              </w:rPr>
              <w:t>Promoter</w:t>
            </w:r>
            <w:r>
              <w:rPr>
                <w:sz w:val="22"/>
              </w:rPr>
              <w:tab/>
            </w:r>
            <w:r>
              <w:rPr>
                <w:rFonts w:ascii="MS Gothic" w:hAnsi="MS Gothic"/>
                <w:w w:val="75"/>
                <w:sz w:val="26"/>
              </w:rPr>
              <w:t>❑</w:t>
            </w:r>
            <w:r>
              <w:rPr>
                <w:w w:val="75"/>
                <w:sz w:val="22"/>
              </w:rPr>
              <w:t>Other</w:t>
            </w:r>
            <w:r>
              <w:rPr>
                <w:spacing w:val="4"/>
                <w:sz w:val="22"/>
              </w:rPr>
              <w:t> </w:t>
            </w:r>
            <w:r>
              <w:rPr>
                <w:spacing w:val="-2"/>
                <w:w w:val="90"/>
                <w:sz w:val="22"/>
              </w:rPr>
              <w:t>(specify)</w:t>
            </w:r>
            <w:r>
              <w:rPr>
                <w:sz w:val="22"/>
              </w:rPr>
              <w:tab/>
            </w:r>
            <w:r>
              <w:rPr>
                <w:sz w:val="22"/>
                <w:u w:val="single"/>
              </w:rPr>
              <w:tab/>
            </w:r>
          </w:p>
        </w:tc>
      </w:tr>
      <w:tr>
        <w:trPr>
          <w:trHeight w:val="356" w:hRule="atLeast"/>
        </w:trPr>
        <w:tc>
          <w:tcPr>
            <w:tcW w:w="1765" w:type="dxa"/>
            <w:tcBorders>
              <w:top w:val="single" w:sz="4" w:space="0" w:color="000000"/>
              <w:left w:val="single" w:sz="8" w:space="0" w:color="000000"/>
              <w:bottom w:val="single" w:sz="8" w:space="0" w:color="000000"/>
              <w:right w:val="single" w:sz="4" w:space="0" w:color="000000"/>
            </w:tcBorders>
          </w:tcPr>
          <w:p>
            <w:pPr>
              <w:pStyle w:val="TableParagraph"/>
              <w:spacing w:line="323" w:lineRule="exact" w:before="14"/>
              <w:ind w:left="93"/>
              <w:rPr>
                <w:sz w:val="22"/>
              </w:rPr>
            </w:pPr>
            <w:r>
              <w:rPr>
                <w:rFonts w:ascii="MS Gothic" w:hAnsi="MS Gothic"/>
                <w:w w:val="75"/>
                <w:sz w:val="26"/>
              </w:rPr>
              <w:t>❑</w:t>
            </w:r>
            <w:r>
              <w:rPr>
                <w:rFonts w:ascii="MS Gothic" w:hAnsi="MS Gothic"/>
                <w:spacing w:val="-56"/>
                <w:w w:val="75"/>
                <w:sz w:val="26"/>
              </w:rPr>
              <w:t> </w:t>
            </w:r>
            <w:r>
              <w:rPr>
                <w:w w:val="75"/>
                <w:sz w:val="22"/>
              </w:rPr>
              <w:t>Foreign</w:t>
            </w:r>
            <w:r>
              <w:rPr>
                <w:spacing w:val="11"/>
                <w:sz w:val="22"/>
              </w:rPr>
              <w:t> </w:t>
            </w:r>
            <w:r>
              <w:rPr>
                <w:spacing w:val="-2"/>
                <w:w w:val="75"/>
                <w:sz w:val="22"/>
              </w:rPr>
              <w:t>National</w:t>
            </w:r>
          </w:p>
        </w:tc>
        <w:tc>
          <w:tcPr>
            <w:tcW w:w="8315" w:type="dxa"/>
            <w:tcBorders>
              <w:top w:val="single" w:sz="4" w:space="0" w:color="000000"/>
              <w:left w:val="single" w:sz="4" w:space="0" w:color="000000"/>
              <w:bottom w:val="single" w:sz="8" w:space="0" w:color="000000"/>
              <w:right w:val="single" w:sz="8" w:space="0" w:color="000000"/>
            </w:tcBorders>
          </w:tcPr>
          <w:p>
            <w:pPr>
              <w:pStyle w:val="TableParagraph"/>
              <w:tabs>
                <w:tab w:pos="6432" w:val="left" w:leader="none"/>
                <w:tab w:pos="8282" w:val="left" w:leader="none"/>
              </w:tabs>
              <w:spacing w:line="318" w:lineRule="exact" w:before="18"/>
              <w:ind w:left="76"/>
              <w:rPr>
                <w:sz w:val="22"/>
              </w:rPr>
            </w:pPr>
            <w:r>
              <w:rPr>
                <w:rFonts w:ascii="MS Gothic" w:hAnsi="MS Gothic"/>
                <w:spacing w:val="-2"/>
                <w:w w:val="80"/>
                <w:sz w:val="26"/>
              </w:rPr>
              <w:t>❑</w:t>
            </w:r>
            <w:r>
              <w:rPr>
                <w:spacing w:val="-2"/>
                <w:w w:val="80"/>
                <w:sz w:val="22"/>
              </w:rPr>
              <w:t>Foreign</w:t>
            </w:r>
            <w:r>
              <w:rPr>
                <w:spacing w:val="-7"/>
                <w:sz w:val="22"/>
              </w:rPr>
              <w:t> </w:t>
            </w:r>
            <w:r>
              <w:rPr>
                <w:spacing w:val="-2"/>
                <w:w w:val="80"/>
                <w:sz w:val="22"/>
              </w:rPr>
              <w:t>National</w:t>
            </w:r>
            <w:r>
              <w:rPr>
                <w:spacing w:val="42"/>
                <w:sz w:val="22"/>
              </w:rPr>
              <w:t> </w:t>
            </w:r>
            <w:r>
              <w:rPr>
                <w:rFonts w:ascii="MS Gothic" w:hAnsi="MS Gothic"/>
                <w:spacing w:val="-2"/>
                <w:w w:val="80"/>
                <w:sz w:val="26"/>
              </w:rPr>
              <w:t>❑</w:t>
            </w:r>
            <w:r>
              <w:rPr>
                <w:spacing w:val="-2"/>
                <w:w w:val="80"/>
                <w:sz w:val="22"/>
              </w:rPr>
              <w:t>Foreign</w:t>
            </w:r>
            <w:r>
              <w:rPr>
                <w:spacing w:val="-13"/>
                <w:sz w:val="22"/>
              </w:rPr>
              <w:t> </w:t>
            </w:r>
            <w:r>
              <w:rPr>
                <w:spacing w:val="-2"/>
                <w:w w:val="80"/>
                <w:sz w:val="22"/>
              </w:rPr>
              <w:t>National-Depository</w:t>
            </w:r>
            <w:r>
              <w:rPr>
                <w:spacing w:val="-6"/>
                <w:sz w:val="22"/>
              </w:rPr>
              <w:t> </w:t>
            </w:r>
            <w:r>
              <w:rPr>
                <w:spacing w:val="-2"/>
                <w:w w:val="80"/>
                <w:sz w:val="22"/>
              </w:rPr>
              <w:t>Receipt</w:t>
            </w:r>
            <w:r>
              <w:rPr>
                <w:spacing w:val="47"/>
                <w:sz w:val="22"/>
              </w:rPr>
              <w:t> </w:t>
            </w:r>
            <w:r>
              <w:rPr>
                <w:rFonts w:ascii="MS Gothic" w:hAnsi="MS Gothic"/>
                <w:spacing w:val="-2"/>
                <w:w w:val="80"/>
                <w:sz w:val="26"/>
              </w:rPr>
              <w:t>❑</w:t>
            </w:r>
            <w:r>
              <w:rPr>
                <w:spacing w:val="-2"/>
                <w:w w:val="80"/>
                <w:sz w:val="22"/>
              </w:rPr>
              <w:t>Other</w:t>
            </w:r>
            <w:r>
              <w:rPr>
                <w:spacing w:val="-11"/>
                <w:sz w:val="22"/>
              </w:rPr>
              <w:t> </w:t>
            </w:r>
            <w:r>
              <w:rPr>
                <w:spacing w:val="-2"/>
                <w:w w:val="80"/>
                <w:sz w:val="22"/>
              </w:rPr>
              <w:t>(specify)</w:t>
            </w:r>
            <w:r>
              <w:rPr>
                <w:sz w:val="22"/>
              </w:rPr>
              <w:tab/>
            </w:r>
            <w:r>
              <w:rPr>
                <w:sz w:val="22"/>
                <w:u w:val="single"/>
              </w:rPr>
              <w:tab/>
            </w:r>
          </w:p>
        </w:tc>
      </w:tr>
    </w:tbl>
    <w:p>
      <w:pPr>
        <w:spacing w:before="63" w:after="28"/>
        <w:ind w:left="286" w:right="0" w:firstLine="0"/>
        <w:jc w:val="both"/>
        <w:rPr>
          <w:rFonts w:ascii="Arial"/>
          <w:b/>
          <w:sz w:val="22"/>
        </w:rPr>
      </w:pPr>
      <w:bookmarkStart w:name="Type of Accounts (Please tick whichever " w:id="32"/>
      <w:bookmarkEnd w:id="32"/>
      <w:r>
        <w:rPr/>
      </w:r>
      <w:r>
        <w:rPr>
          <w:rFonts w:ascii="Arial"/>
          <w:b/>
          <w:w w:val="75"/>
          <w:sz w:val="22"/>
        </w:rPr>
        <w:t>Type</w:t>
      </w:r>
      <w:r>
        <w:rPr>
          <w:rFonts w:ascii="Arial"/>
          <w:b/>
          <w:spacing w:val="16"/>
          <w:sz w:val="22"/>
        </w:rPr>
        <w:t> </w:t>
      </w:r>
      <w:r>
        <w:rPr>
          <w:rFonts w:ascii="Arial"/>
          <w:b/>
          <w:w w:val="75"/>
          <w:sz w:val="22"/>
        </w:rPr>
        <w:t>of</w:t>
      </w:r>
      <w:r>
        <w:rPr>
          <w:rFonts w:ascii="Arial"/>
          <w:b/>
          <w:spacing w:val="2"/>
          <w:sz w:val="22"/>
        </w:rPr>
        <w:t> </w:t>
      </w:r>
      <w:r>
        <w:rPr>
          <w:rFonts w:ascii="Arial"/>
          <w:b/>
          <w:w w:val="75"/>
          <w:sz w:val="22"/>
        </w:rPr>
        <w:t>Accounts</w:t>
      </w:r>
      <w:r>
        <w:rPr>
          <w:rFonts w:ascii="Arial"/>
          <w:b/>
          <w:spacing w:val="18"/>
          <w:sz w:val="22"/>
        </w:rPr>
        <w:t> </w:t>
      </w:r>
      <w:r>
        <w:rPr>
          <w:rFonts w:ascii="Arial"/>
          <w:b/>
          <w:w w:val="75"/>
          <w:sz w:val="22"/>
        </w:rPr>
        <w:t>(Please</w:t>
      </w:r>
      <w:r>
        <w:rPr>
          <w:rFonts w:ascii="Arial"/>
          <w:b/>
          <w:spacing w:val="17"/>
          <w:sz w:val="22"/>
        </w:rPr>
        <w:t> </w:t>
      </w:r>
      <w:r>
        <w:rPr>
          <w:rFonts w:ascii="Arial"/>
          <w:b/>
          <w:w w:val="75"/>
          <w:sz w:val="22"/>
        </w:rPr>
        <w:t>tick</w:t>
      </w:r>
      <w:r>
        <w:rPr>
          <w:rFonts w:ascii="Arial"/>
          <w:b/>
          <w:spacing w:val="16"/>
          <w:sz w:val="22"/>
        </w:rPr>
        <w:t> </w:t>
      </w:r>
      <w:r>
        <w:rPr>
          <w:rFonts w:ascii="Arial"/>
          <w:b/>
          <w:w w:val="75"/>
          <w:sz w:val="22"/>
        </w:rPr>
        <w:t>whichever</w:t>
      </w:r>
      <w:r>
        <w:rPr>
          <w:rFonts w:ascii="Arial"/>
          <w:b/>
          <w:spacing w:val="23"/>
          <w:sz w:val="22"/>
        </w:rPr>
        <w:t> </w:t>
      </w:r>
      <w:r>
        <w:rPr>
          <w:rFonts w:ascii="Arial"/>
          <w:b/>
          <w:w w:val="75"/>
          <w:sz w:val="22"/>
        </w:rPr>
        <w:t>is</w:t>
      </w:r>
      <w:r>
        <w:rPr>
          <w:rFonts w:ascii="Arial"/>
          <w:b/>
          <w:spacing w:val="15"/>
          <w:sz w:val="22"/>
        </w:rPr>
        <w:t> </w:t>
      </w:r>
      <w:r>
        <w:rPr>
          <w:rFonts w:ascii="Arial"/>
          <w:b/>
          <w:w w:val="75"/>
          <w:sz w:val="22"/>
        </w:rPr>
        <w:t>applicable)</w:t>
      </w:r>
      <w:r>
        <w:rPr>
          <w:rFonts w:ascii="Arial"/>
          <w:b/>
          <w:spacing w:val="63"/>
          <w:w w:val="150"/>
          <w:sz w:val="22"/>
        </w:rPr>
        <w:t> </w:t>
      </w:r>
      <w:r>
        <w:rPr>
          <w:rFonts w:ascii="Arial"/>
          <w:b/>
          <w:w w:val="75"/>
          <w:sz w:val="22"/>
        </w:rPr>
        <w:t>NON</w:t>
      </w:r>
      <w:r>
        <w:rPr>
          <w:rFonts w:ascii="Arial"/>
          <w:b/>
          <w:spacing w:val="16"/>
          <w:sz w:val="22"/>
        </w:rPr>
        <w:t> </w:t>
      </w:r>
      <w:r>
        <w:rPr>
          <w:rFonts w:ascii="Arial"/>
          <w:b/>
          <w:w w:val="75"/>
          <w:sz w:val="22"/>
        </w:rPr>
        <w:t>-</w:t>
      </w:r>
      <w:r>
        <w:rPr>
          <w:rFonts w:ascii="Arial"/>
          <w:b/>
          <w:spacing w:val="9"/>
          <w:sz w:val="22"/>
        </w:rPr>
        <w:t> </w:t>
      </w:r>
      <w:r>
        <w:rPr>
          <w:rFonts w:ascii="Arial"/>
          <w:b/>
          <w:spacing w:val="-2"/>
          <w:w w:val="75"/>
          <w:sz w:val="22"/>
        </w:rPr>
        <w:t>INDIVIDUAL</w:t>
      </w:r>
    </w:p>
    <w:tbl>
      <w:tblPr>
        <w:tblW w:w="0" w:type="auto"/>
        <w:jc w:val="left"/>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77"/>
        <w:gridCol w:w="77"/>
        <w:gridCol w:w="3431"/>
        <w:gridCol w:w="2068"/>
        <w:gridCol w:w="222"/>
        <w:gridCol w:w="98"/>
        <w:gridCol w:w="318"/>
        <w:gridCol w:w="318"/>
        <w:gridCol w:w="318"/>
        <w:gridCol w:w="318"/>
        <w:gridCol w:w="316"/>
        <w:gridCol w:w="315"/>
        <w:gridCol w:w="312"/>
      </w:tblGrid>
      <w:tr>
        <w:trPr>
          <w:trHeight w:val="265" w:hRule="atLeast"/>
        </w:trPr>
        <w:tc>
          <w:tcPr>
            <w:tcW w:w="7775" w:type="dxa"/>
            <w:gridSpan w:val="5"/>
            <w:tcBorders>
              <w:right w:val="single" w:sz="6" w:space="0" w:color="000000"/>
            </w:tcBorders>
          </w:tcPr>
          <w:p>
            <w:pPr>
              <w:pStyle w:val="TableParagraph"/>
              <w:spacing w:before="9"/>
              <w:rPr>
                <w:rFonts w:ascii="Arial"/>
                <w:b/>
                <w:sz w:val="3"/>
              </w:rPr>
            </w:pPr>
          </w:p>
          <w:p>
            <w:pPr>
              <w:pStyle w:val="TableParagraph"/>
              <w:spacing w:line="165" w:lineRule="exact"/>
              <w:ind w:left="3763"/>
              <w:rPr>
                <w:rFonts w:ascii="Arial"/>
                <w:position w:val="-2"/>
                <w:sz w:val="16"/>
              </w:rPr>
            </w:pPr>
            <w:r>
              <w:rPr>
                <w:rFonts w:ascii="Arial"/>
                <w:position w:val="-2"/>
                <w:sz w:val="16"/>
              </w:rPr>
              <w:drawing>
                <wp:inline distT="0" distB="0" distL="0" distR="0">
                  <wp:extent cx="348780" cy="104775"/>
                  <wp:effectExtent l="0" t="0" r="0" b="0"/>
                  <wp:docPr id="1065" name="Image 1065"/>
                  <wp:cNvGraphicFramePr>
                    <a:graphicFrameLocks/>
                  </wp:cNvGraphicFramePr>
                  <a:graphic>
                    <a:graphicData uri="http://schemas.openxmlformats.org/drawingml/2006/picture">
                      <pic:pic>
                        <pic:nvPicPr>
                          <pic:cNvPr id="1065" name="Image 1065"/>
                          <pic:cNvPicPr/>
                        </pic:nvPicPr>
                        <pic:blipFill>
                          <a:blip r:embed="rId372" cstate="print"/>
                          <a:stretch>
                            <a:fillRect/>
                          </a:stretch>
                        </pic:blipFill>
                        <pic:spPr>
                          <a:xfrm>
                            <a:off x="0" y="0"/>
                            <a:ext cx="348780" cy="104775"/>
                          </a:xfrm>
                          <a:prstGeom prst="rect">
                            <a:avLst/>
                          </a:prstGeom>
                        </pic:spPr>
                      </pic:pic>
                    </a:graphicData>
                  </a:graphic>
                </wp:inline>
              </w:drawing>
            </w:r>
            <w:r>
              <w:rPr>
                <w:rFonts w:ascii="Arial"/>
                <w:position w:val="-2"/>
                <w:sz w:val="16"/>
              </w:rPr>
            </w:r>
          </w:p>
        </w:tc>
        <w:tc>
          <w:tcPr>
            <w:tcW w:w="2313" w:type="dxa"/>
            <w:gridSpan w:val="8"/>
            <w:tcBorders>
              <w:left w:val="single" w:sz="6" w:space="0" w:color="000000"/>
            </w:tcBorders>
          </w:tcPr>
          <w:p>
            <w:pPr>
              <w:pStyle w:val="TableParagraph"/>
              <w:spacing w:before="9"/>
              <w:rPr>
                <w:rFonts w:ascii="Arial"/>
                <w:b/>
                <w:sz w:val="3"/>
              </w:rPr>
            </w:pPr>
          </w:p>
          <w:p>
            <w:pPr>
              <w:pStyle w:val="TableParagraph"/>
              <w:spacing w:line="165" w:lineRule="exact"/>
              <w:ind w:left="675"/>
              <w:rPr>
                <w:rFonts w:ascii="Arial"/>
                <w:position w:val="-2"/>
                <w:sz w:val="16"/>
              </w:rPr>
            </w:pPr>
            <w:r>
              <w:rPr>
                <w:rFonts w:ascii="Arial"/>
                <w:position w:val="-2"/>
                <w:sz w:val="16"/>
              </w:rPr>
              <w:drawing>
                <wp:inline distT="0" distB="0" distL="0" distR="0">
                  <wp:extent cx="620068" cy="104775"/>
                  <wp:effectExtent l="0" t="0" r="0" b="0"/>
                  <wp:docPr id="1066" name="Image 1066"/>
                  <wp:cNvGraphicFramePr>
                    <a:graphicFrameLocks/>
                  </wp:cNvGraphicFramePr>
                  <a:graphic>
                    <a:graphicData uri="http://schemas.openxmlformats.org/drawingml/2006/picture">
                      <pic:pic>
                        <pic:nvPicPr>
                          <pic:cNvPr id="1066" name="Image 1066"/>
                          <pic:cNvPicPr/>
                        </pic:nvPicPr>
                        <pic:blipFill>
                          <a:blip r:embed="rId373" cstate="print"/>
                          <a:stretch>
                            <a:fillRect/>
                          </a:stretch>
                        </pic:blipFill>
                        <pic:spPr>
                          <a:xfrm>
                            <a:off x="0" y="0"/>
                            <a:ext cx="620068" cy="104775"/>
                          </a:xfrm>
                          <a:prstGeom prst="rect">
                            <a:avLst/>
                          </a:prstGeom>
                        </pic:spPr>
                      </pic:pic>
                    </a:graphicData>
                  </a:graphic>
                </wp:inline>
              </w:drawing>
            </w:r>
            <w:r>
              <w:rPr>
                <w:rFonts w:ascii="Arial"/>
                <w:position w:val="-2"/>
                <w:sz w:val="16"/>
              </w:rPr>
            </w:r>
          </w:p>
        </w:tc>
      </w:tr>
      <w:tr>
        <w:trPr>
          <w:trHeight w:val="305" w:hRule="atLeast"/>
        </w:trPr>
        <w:tc>
          <w:tcPr>
            <w:tcW w:w="7775" w:type="dxa"/>
            <w:gridSpan w:val="5"/>
            <w:tcBorders>
              <w:bottom w:val="nil"/>
              <w:right w:val="single" w:sz="6" w:space="0" w:color="000000"/>
            </w:tcBorders>
          </w:tcPr>
          <w:p>
            <w:pPr>
              <w:pStyle w:val="TableParagraph"/>
              <w:spacing w:before="1"/>
              <w:rPr>
                <w:rFonts w:ascii="Arial"/>
                <w:b/>
                <w:sz w:val="5"/>
              </w:rPr>
            </w:pPr>
          </w:p>
          <w:p>
            <w:pPr>
              <w:pStyle w:val="TableParagraph"/>
              <w:tabs>
                <w:tab w:pos="6088" w:val="left" w:leader="none"/>
                <w:tab w:pos="7220" w:val="left" w:leader="none"/>
              </w:tabs>
              <w:spacing w:line="171" w:lineRule="exact"/>
              <w:ind w:left="1649"/>
              <w:rPr>
                <w:rFonts w:ascii="Arial"/>
                <w:position w:val="-1"/>
                <w:sz w:val="15"/>
              </w:rPr>
            </w:pPr>
            <w:r>
              <w:rPr>
                <w:rFonts w:ascii="Arial"/>
                <w:position w:val="-2"/>
                <w:sz w:val="13"/>
              </w:rPr>
              <w:drawing>
                <wp:inline distT="0" distB="0" distL="0" distR="0">
                  <wp:extent cx="70002" cy="87439"/>
                  <wp:effectExtent l="0" t="0" r="0" b="0"/>
                  <wp:docPr id="1067" name="Image 1067"/>
                  <wp:cNvGraphicFramePr>
                    <a:graphicFrameLocks/>
                  </wp:cNvGraphicFramePr>
                  <a:graphic>
                    <a:graphicData uri="http://schemas.openxmlformats.org/drawingml/2006/picture">
                      <pic:pic>
                        <pic:nvPicPr>
                          <pic:cNvPr id="1067" name="Image 1067"/>
                          <pic:cNvPicPr/>
                        </pic:nvPicPr>
                        <pic:blipFill>
                          <a:blip r:embed="rId374" cstate="print"/>
                          <a:stretch>
                            <a:fillRect/>
                          </a:stretch>
                        </pic:blipFill>
                        <pic:spPr>
                          <a:xfrm>
                            <a:off x="0" y="0"/>
                            <a:ext cx="70002" cy="87439"/>
                          </a:xfrm>
                          <a:prstGeom prst="rect">
                            <a:avLst/>
                          </a:prstGeom>
                        </pic:spPr>
                      </pic:pic>
                    </a:graphicData>
                  </a:graphic>
                </wp:inline>
              </w:drawing>
            </w:r>
            <w:r>
              <w:rPr>
                <w:rFonts w:ascii="Arial"/>
                <w:position w:val="-2"/>
                <w:sz w:val="13"/>
              </w:rPr>
            </w:r>
            <w:r>
              <w:rPr>
                <w:rFonts w:ascii="Times New Roman"/>
                <w:spacing w:val="36"/>
                <w:position w:val="-2"/>
                <w:sz w:val="16"/>
              </w:rPr>
              <w:t> </w:t>
            </w:r>
            <w:r>
              <w:rPr>
                <w:rFonts w:ascii="Arial"/>
                <w:spacing w:val="36"/>
                <w:position w:val="-2"/>
                <w:sz w:val="16"/>
              </w:rPr>
              <mc:AlternateContent>
                <mc:Choice Requires="wps">
                  <w:drawing>
                    <wp:inline distT="0" distB="0" distL="0" distR="0">
                      <wp:extent cx="292735" cy="102235"/>
                      <wp:effectExtent l="0" t="0" r="0" b="0"/>
                      <wp:docPr id="1068" name="Group 1068"/>
                      <wp:cNvGraphicFramePr>
                        <a:graphicFrameLocks/>
                      </wp:cNvGraphicFramePr>
                      <a:graphic>
                        <a:graphicData uri="http://schemas.microsoft.com/office/word/2010/wordprocessingGroup">
                          <wpg:wgp>
                            <wpg:cNvPr id="1068" name="Group 1068"/>
                            <wpg:cNvGrpSpPr/>
                            <wpg:grpSpPr>
                              <a:xfrm>
                                <a:off x="0" y="0"/>
                                <a:ext cx="292735" cy="102235"/>
                                <a:chExt cx="292735" cy="102235"/>
                              </a:xfrm>
                            </wpg:grpSpPr>
                            <wps:wsp>
                              <wps:cNvPr id="1069" name="Graphic 1069"/>
                              <wps:cNvSpPr/>
                              <wps:spPr>
                                <a:xfrm>
                                  <a:off x="0" y="0"/>
                                  <a:ext cx="292735" cy="102235"/>
                                </a:xfrm>
                                <a:custGeom>
                                  <a:avLst/>
                                  <a:gdLst/>
                                  <a:ahLst/>
                                  <a:cxnLst/>
                                  <a:rect l="l" t="t" r="r" b="b"/>
                                  <a:pathLst>
                                    <a:path w="292735" h="102235">
                                      <a:moveTo>
                                        <a:pt x="37083" y="0"/>
                                      </a:moveTo>
                                      <a:lnTo>
                                        <a:pt x="0" y="0"/>
                                      </a:lnTo>
                                      <a:lnTo>
                                        <a:pt x="0" y="100330"/>
                                      </a:lnTo>
                                      <a:lnTo>
                                        <a:pt x="39750" y="100330"/>
                                      </a:lnTo>
                                      <a:lnTo>
                                        <a:pt x="47243" y="97790"/>
                                      </a:lnTo>
                                      <a:lnTo>
                                        <a:pt x="52324" y="92837"/>
                                      </a:lnTo>
                                      <a:lnTo>
                                        <a:pt x="56768" y="88392"/>
                                      </a:lnTo>
                                      <a:lnTo>
                                        <a:pt x="10541" y="88392"/>
                                      </a:lnTo>
                                      <a:lnTo>
                                        <a:pt x="10541" y="53975"/>
                                      </a:lnTo>
                                      <a:lnTo>
                                        <a:pt x="54900" y="53975"/>
                                      </a:lnTo>
                                      <a:lnTo>
                                        <a:pt x="53593" y="51689"/>
                                      </a:lnTo>
                                      <a:lnTo>
                                        <a:pt x="49656" y="48768"/>
                                      </a:lnTo>
                                      <a:lnTo>
                                        <a:pt x="44450" y="47117"/>
                                      </a:lnTo>
                                      <a:lnTo>
                                        <a:pt x="52196" y="42418"/>
                                      </a:lnTo>
                                      <a:lnTo>
                                        <a:pt x="52401" y="42037"/>
                                      </a:lnTo>
                                      <a:lnTo>
                                        <a:pt x="10541" y="42037"/>
                                      </a:lnTo>
                                      <a:lnTo>
                                        <a:pt x="10541" y="11938"/>
                                      </a:lnTo>
                                      <a:lnTo>
                                        <a:pt x="53790" y="11938"/>
                                      </a:lnTo>
                                      <a:lnTo>
                                        <a:pt x="53593" y="11430"/>
                                      </a:lnTo>
                                      <a:lnTo>
                                        <a:pt x="48768" y="6858"/>
                                      </a:lnTo>
                                      <a:lnTo>
                                        <a:pt x="43814" y="2286"/>
                                      </a:lnTo>
                                      <a:lnTo>
                                        <a:pt x="37083" y="0"/>
                                      </a:lnTo>
                                      <a:close/>
                                    </a:path>
                                    <a:path w="292735" h="102235">
                                      <a:moveTo>
                                        <a:pt x="54900" y="53975"/>
                                      </a:moveTo>
                                      <a:lnTo>
                                        <a:pt x="36321" y="53975"/>
                                      </a:lnTo>
                                      <a:lnTo>
                                        <a:pt x="41656" y="55245"/>
                                      </a:lnTo>
                                      <a:lnTo>
                                        <a:pt x="47498" y="60833"/>
                                      </a:lnTo>
                                      <a:lnTo>
                                        <a:pt x="49021" y="65151"/>
                                      </a:lnTo>
                                      <a:lnTo>
                                        <a:pt x="49021" y="71120"/>
                                      </a:lnTo>
                                      <a:lnTo>
                                        <a:pt x="47831" y="78694"/>
                                      </a:lnTo>
                                      <a:lnTo>
                                        <a:pt x="44259" y="84089"/>
                                      </a:lnTo>
                                      <a:lnTo>
                                        <a:pt x="38306" y="87318"/>
                                      </a:lnTo>
                                      <a:lnTo>
                                        <a:pt x="29971" y="88392"/>
                                      </a:lnTo>
                                      <a:lnTo>
                                        <a:pt x="56768" y="88392"/>
                                      </a:lnTo>
                                      <a:lnTo>
                                        <a:pt x="57404" y="87757"/>
                                      </a:lnTo>
                                      <a:lnTo>
                                        <a:pt x="59943" y="80518"/>
                                      </a:lnTo>
                                      <a:lnTo>
                                        <a:pt x="59846" y="65151"/>
                                      </a:lnTo>
                                      <a:lnTo>
                                        <a:pt x="58739" y="60833"/>
                                      </a:lnTo>
                                      <a:lnTo>
                                        <a:pt x="58674" y="60579"/>
                                      </a:lnTo>
                                      <a:lnTo>
                                        <a:pt x="54900" y="53975"/>
                                      </a:lnTo>
                                      <a:close/>
                                    </a:path>
                                    <a:path w="292735" h="102235">
                                      <a:moveTo>
                                        <a:pt x="53790" y="11938"/>
                                      </a:moveTo>
                                      <a:lnTo>
                                        <a:pt x="34162" y="11938"/>
                                      </a:lnTo>
                                      <a:lnTo>
                                        <a:pt x="38862" y="13081"/>
                                      </a:lnTo>
                                      <a:lnTo>
                                        <a:pt x="41529" y="15621"/>
                                      </a:lnTo>
                                      <a:lnTo>
                                        <a:pt x="44195" y="18034"/>
                                      </a:lnTo>
                                      <a:lnTo>
                                        <a:pt x="45593" y="21844"/>
                                      </a:lnTo>
                                      <a:lnTo>
                                        <a:pt x="45593" y="32258"/>
                                      </a:lnTo>
                                      <a:lnTo>
                                        <a:pt x="44195" y="36068"/>
                                      </a:lnTo>
                                      <a:lnTo>
                                        <a:pt x="41401" y="38481"/>
                                      </a:lnTo>
                                      <a:lnTo>
                                        <a:pt x="38607" y="40767"/>
                                      </a:lnTo>
                                      <a:lnTo>
                                        <a:pt x="34289" y="42037"/>
                                      </a:lnTo>
                                      <a:lnTo>
                                        <a:pt x="52401" y="42037"/>
                                      </a:lnTo>
                                      <a:lnTo>
                                        <a:pt x="56006" y="35306"/>
                                      </a:lnTo>
                                      <a:lnTo>
                                        <a:pt x="56006" y="17653"/>
                                      </a:lnTo>
                                      <a:lnTo>
                                        <a:pt x="53790" y="11938"/>
                                      </a:lnTo>
                                      <a:close/>
                                    </a:path>
                                    <a:path w="292735" h="102235">
                                      <a:moveTo>
                                        <a:pt x="116940" y="36068"/>
                                      </a:moveTo>
                                      <a:lnTo>
                                        <a:pt x="99060" y="36068"/>
                                      </a:lnTo>
                                      <a:lnTo>
                                        <a:pt x="102235" y="36830"/>
                                      </a:lnTo>
                                      <a:lnTo>
                                        <a:pt x="106171" y="40005"/>
                                      </a:lnTo>
                                      <a:lnTo>
                                        <a:pt x="107442" y="41910"/>
                                      </a:lnTo>
                                      <a:lnTo>
                                        <a:pt x="107950" y="44323"/>
                                      </a:lnTo>
                                      <a:lnTo>
                                        <a:pt x="108331" y="46609"/>
                                      </a:lnTo>
                                      <a:lnTo>
                                        <a:pt x="108585" y="50419"/>
                                      </a:lnTo>
                                      <a:lnTo>
                                        <a:pt x="108585" y="55626"/>
                                      </a:lnTo>
                                      <a:lnTo>
                                        <a:pt x="103505" y="55626"/>
                                      </a:lnTo>
                                      <a:lnTo>
                                        <a:pt x="88169" y="57221"/>
                                      </a:lnTo>
                                      <a:lnTo>
                                        <a:pt x="77216" y="62007"/>
                                      </a:lnTo>
                                      <a:lnTo>
                                        <a:pt x="70643" y="69984"/>
                                      </a:lnTo>
                                      <a:lnTo>
                                        <a:pt x="68452" y="81153"/>
                                      </a:lnTo>
                                      <a:lnTo>
                                        <a:pt x="68452" y="87249"/>
                                      </a:lnTo>
                                      <a:lnTo>
                                        <a:pt x="70231" y="92329"/>
                                      </a:lnTo>
                                      <a:lnTo>
                                        <a:pt x="74041" y="96139"/>
                                      </a:lnTo>
                                      <a:lnTo>
                                        <a:pt x="77724" y="100076"/>
                                      </a:lnTo>
                                      <a:lnTo>
                                        <a:pt x="82423" y="101981"/>
                                      </a:lnTo>
                                      <a:lnTo>
                                        <a:pt x="96519" y="101981"/>
                                      </a:lnTo>
                                      <a:lnTo>
                                        <a:pt x="103250" y="98933"/>
                                      </a:lnTo>
                                      <a:lnTo>
                                        <a:pt x="108585" y="92837"/>
                                      </a:lnTo>
                                      <a:lnTo>
                                        <a:pt x="118871" y="92837"/>
                                      </a:lnTo>
                                      <a:lnTo>
                                        <a:pt x="118871" y="91948"/>
                                      </a:lnTo>
                                      <a:lnTo>
                                        <a:pt x="87502" y="91948"/>
                                      </a:lnTo>
                                      <a:lnTo>
                                        <a:pt x="84455" y="90932"/>
                                      </a:lnTo>
                                      <a:lnTo>
                                        <a:pt x="82295" y="88900"/>
                                      </a:lnTo>
                                      <a:lnTo>
                                        <a:pt x="80280" y="87122"/>
                                      </a:lnTo>
                                      <a:lnTo>
                                        <a:pt x="78993" y="84074"/>
                                      </a:lnTo>
                                      <a:lnTo>
                                        <a:pt x="78993" y="80391"/>
                                      </a:lnTo>
                                      <a:lnTo>
                                        <a:pt x="80398" y="73723"/>
                                      </a:lnTo>
                                      <a:lnTo>
                                        <a:pt x="84613" y="68961"/>
                                      </a:lnTo>
                                      <a:lnTo>
                                        <a:pt x="91638" y="66103"/>
                                      </a:lnTo>
                                      <a:lnTo>
                                        <a:pt x="101473" y="65151"/>
                                      </a:lnTo>
                                      <a:lnTo>
                                        <a:pt x="118871" y="65151"/>
                                      </a:lnTo>
                                      <a:lnTo>
                                        <a:pt x="118871" y="42545"/>
                                      </a:lnTo>
                                      <a:lnTo>
                                        <a:pt x="116940" y="36068"/>
                                      </a:lnTo>
                                      <a:close/>
                                    </a:path>
                                    <a:path w="292735" h="102235">
                                      <a:moveTo>
                                        <a:pt x="118871" y="92837"/>
                                      </a:moveTo>
                                      <a:lnTo>
                                        <a:pt x="108585" y="92837"/>
                                      </a:lnTo>
                                      <a:lnTo>
                                        <a:pt x="108585" y="100330"/>
                                      </a:lnTo>
                                      <a:lnTo>
                                        <a:pt x="118871" y="100330"/>
                                      </a:lnTo>
                                      <a:lnTo>
                                        <a:pt x="118871" y="92837"/>
                                      </a:lnTo>
                                      <a:close/>
                                    </a:path>
                                    <a:path w="292735" h="102235">
                                      <a:moveTo>
                                        <a:pt x="118871" y="65151"/>
                                      </a:moveTo>
                                      <a:lnTo>
                                        <a:pt x="108585" y="65151"/>
                                      </a:lnTo>
                                      <a:lnTo>
                                        <a:pt x="108585" y="81280"/>
                                      </a:lnTo>
                                      <a:lnTo>
                                        <a:pt x="106680" y="84455"/>
                                      </a:lnTo>
                                      <a:lnTo>
                                        <a:pt x="104267" y="87122"/>
                                      </a:lnTo>
                                      <a:lnTo>
                                        <a:pt x="97917" y="90932"/>
                                      </a:lnTo>
                                      <a:lnTo>
                                        <a:pt x="94614" y="91948"/>
                                      </a:lnTo>
                                      <a:lnTo>
                                        <a:pt x="118871" y="91948"/>
                                      </a:lnTo>
                                      <a:lnTo>
                                        <a:pt x="118871" y="65151"/>
                                      </a:lnTo>
                                      <a:close/>
                                    </a:path>
                                    <a:path w="292735" h="102235">
                                      <a:moveTo>
                                        <a:pt x="102616" y="26035"/>
                                      </a:moveTo>
                                      <a:lnTo>
                                        <a:pt x="95250" y="26035"/>
                                      </a:lnTo>
                                      <a:lnTo>
                                        <a:pt x="84677" y="27437"/>
                                      </a:lnTo>
                                      <a:lnTo>
                                        <a:pt x="76962" y="31638"/>
                                      </a:lnTo>
                                      <a:lnTo>
                                        <a:pt x="72104" y="38625"/>
                                      </a:lnTo>
                                      <a:lnTo>
                                        <a:pt x="70104" y="48387"/>
                                      </a:lnTo>
                                      <a:lnTo>
                                        <a:pt x="80391" y="48387"/>
                                      </a:lnTo>
                                      <a:lnTo>
                                        <a:pt x="80518" y="44323"/>
                                      </a:lnTo>
                                      <a:lnTo>
                                        <a:pt x="80644" y="40259"/>
                                      </a:lnTo>
                                      <a:lnTo>
                                        <a:pt x="85470" y="36068"/>
                                      </a:lnTo>
                                      <a:lnTo>
                                        <a:pt x="116940" y="36068"/>
                                      </a:lnTo>
                                      <a:lnTo>
                                        <a:pt x="116712" y="35306"/>
                                      </a:lnTo>
                                      <a:lnTo>
                                        <a:pt x="112666" y="31638"/>
                                      </a:lnTo>
                                      <a:lnTo>
                                        <a:pt x="108457" y="27940"/>
                                      </a:lnTo>
                                      <a:lnTo>
                                        <a:pt x="102616" y="26035"/>
                                      </a:lnTo>
                                      <a:close/>
                                    </a:path>
                                    <a:path w="292735" h="102235">
                                      <a:moveTo>
                                        <a:pt x="143001" y="27703"/>
                                      </a:moveTo>
                                      <a:lnTo>
                                        <a:pt x="132714" y="27703"/>
                                      </a:lnTo>
                                      <a:lnTo>
                                        <a:pt x="132714" y="100330"/>
                                      </a:lnTo>
                                      <a:lnTo>
                                        <a:pt x="143001" y="100330"/>
                                      </a:lnTo>
                                      <a:lnTo>
                                        <a:pt x="143001" y="48260"/>
                                      </a:lnTo>
                                      <a:lnTo>
                                        <a:pt x="148336" y="40513"/>
                                      </a:lnTo>
                                      <a:lnTo>
                                        <a:pt x="153195" y="36957"/>
                                      </a:lnTo>
                                      <a:lnTo>
                                        <a:pt x="143001" y="36957"/>
                                      </a:lnTo>
                                      <a:lnTo>
                                        <a:pt x="143001" y="27703"/>
                                      </a:lnTo>
                                      <a:close/>
                                    </a:path>
                                    <a:path w="292735" h="102235">
                                      <a:moveTo>
                                        <a:pt x="176910" y="36703"/>
                                      </a:moveTo>
                                      <a:lnTo>
                                        <a:pt x="162687" y="36703"/>
                                      </a:lnTo>
                                      <a:lnTo>
                                        <a:pt x="165481" y="37973"/>
                                      </a:lnTo>
                                      <a:lnTo>
                                        <a:pt x="167131" y="40513"/>
                                      </a:lnTo>
                                      <a:lnTo>
                                        <a:pt x="168910" y="43180"/>
                                      </a:lnTo>
                                      <a:lnTo>
                                        <a:pt x="169671" y="47371"/>
                                      </a:lnTo>
                                      <a:lnTo>
                                        <a:pt x="169671" y="100330"/>
                                      </a:lnTo>
                                      <a:lnTo>
                                        <a:pt x="180086" y="100330"/>
                                      </a:lnTo>
                                      <a:lnTo>
                                        <a:pt x="180086" y="52832"/>
                                      </a:lnTo>
                                      <a:lnTo>
                                        <a:pt x="178849" y="41090"/>
                                      </a:lnTo>
                                      <a:lnTo>
                                        <a:pt x="177022" y="36957"/>
                                      </a:lnTo>
                                      <a:lnTo>
                                        <a:pt x="176910" y="36703"/>
                                      </a:lnTo>
                                      <a:close/>
                                    </a:path>
                                    <a:path w="292735" h="102235">
                                      <a:moveTo>
                                        <a:pt x="160400" y="26035"/>
                                      </a:moveTo>
                                      <a:lnTo>
                                        <a:pt x="154050" y="26035"/>
                                      </a:lnTo>
                                      <a:lnTo>
                                        <a:pt x="148208" y="29718"/>
                                      </a:lnTo>
                                      <a:lnTo>
                                        <a:pt x="143001" y="36957"/>
                                      </a:lnTo>
                                      <a:lnTo>
                                        <a:pt x="153195" y="36957"/>
                                      </a:lnTo>
                                      <a:lnTo>
                                        <a:pt x="153543" y="36703"/>
                                      </a:lnTo>
                                      <a:lnTo>
                                        <a:pt x="176910" y="36703"/>
                                      </a:lnTo>
                                      <a:lnTo>
                                        <a:pt x="175148" y="32718"/>
                                      </a:lnTo>
                                      <a:lnTo>
                                        <a:pt x="168995" y="27703"/>
                                      </a:lnTo>
                                      <a:lnTo>
                                        <a:pt x="160400" y="26035"/>
                                      </a:lnTo>
                                      <a:close/>
                                    </a:path>
                                    <a:path w="292735" h="102235">
                                      <a:moveTo>
                                        <a:pt x="203962" y="0"/>
                                      </a:moveTo>
                                      <a:lnTo>
                                        <a:pt x="193675" y="0"/>
                                      </a:lnTo>
                                      <a:lnTo>
                                        <a:pt x="193675" y="100330"/>
                                      </a:lnTo>
                                      <a:lnTo>
                                        <a:pt x="203962" y="100330"/>
                                      </a:lnTo>
                                      <a:lnTo>
                                        <a:pt x="203962" y="71501"/>
                                      </a:lnTo>
                                      <a:lnTo>
                                        <a:pt x="210438" y="63373"/>
                                      </a:lnTo>
                                      <a:lnTo>
                                        <a:pt x="222018" y="63373"/>
                                      </a:lnTo>
                                      <a:lnTo>
                                        <a:pt x="218572" y="56896"/>
                                      </a:lnTo>
                                      <a:lnTo>
                                        <a:pt x="203962" y="56896"/>
                                      </a:lnTo>
                                      <a:lnTo>
                                        <a:pt x="203962" y="0"/>
                                      </a:lnTo>
                                      <a:close/>
                                    </a:path>
                                    <a:path w="292735" h="102235">
                                      <a:moveTo>
                                        <a:pt x="222018" y="63373"/>
                                      </a:moveTo>
                                      <a:lnTo>
                                        <a:pt x="210438" y="63373"/>
                                      </a:lnTo>
                                      <a:lnTo>
                                        <a:pt x="229362" y="100330"/>
                                      </a:lnTo>
                                      <a:lnTo>
                                        <a:pt x="241681" y="100330"/>
                                      </a:lnTo>
                                      <a:lnTo>
                                        <a:pt x="222018" y="63373"/>
                                      </a:lnTo>
                                      <a:close/>
                                    </a:path>
                                    <a:path w="292735" h="102235">
                                      <a:moveTo>
                                        <a:pt x="239394" y="27686"/>
                                      </a:moveTo>
                                      <a:lnTo>
                                        <a:pt x="226441" y="27686"/>
                                      </a:lnTo>
                                      <a:lnTo>
                                        <a:pt x="203962" y="56896"/>
                                      </a:lnTo>
                                      <a:lnTo>
                                        <a:pt x="218572" y="56896"/>
                                      </a:lnTo>
                                      <a:lnTo>
                                        <a:pt x="217424" y="54737"/>
                                      </a:lnTo>
                                      <a:lnTo>
                                        <a:pt x="239394" y="27686"/>
                                      </a:lnTo>
                                      <a:close/>
                                    </a:path>
                                    <a:path w="292735" h="102235">
                                      <a:moveTo>
                                        <a:pt x="254762" y="78613"/>
                                      </a:moveTo>
                                      <a:lnTo>
                                        <a:pt x="244348" y="78613"/>
                                      </a:lnTo>
                                      <a:lnTo>
                                        <a:pt x="246286" y="88646"/>
                                      </a:lnTo>
                                      <a:lnTo>
                                        <a:pt x="246326" y="88854"/>
                                      </a:lnTo>
                                      <a:lnTo>
                                        <a:pt x="251126" y="96154"/>
                                      </a:lnTo>
                                      <a:lnTo>
                                        <a:pt x="258760" y="100526"/>
                                      </a:lnTo>
                                      <a:lnTo>
                                        <a:pt x="269239" y="101981"/>
                                      </a:lnTo>
                                      <a:lnTo>
                                        <a:pt x="276351" y="101981"/>
                                      </a:lnTo>
                                      <a:lnTo>
                                        <a:pt x="282067" y="99822"/>
                                      </a:lnTo>
                                      <a:lnTo>
                                        <a:pt x="289709" y="91948"/>
                                      </a:lnTo>
                                      <a:lnTo>
                                        <a:pt x="259587" y="91948"/>
                                      </a:lnTo>
                                      <a:lnTo>
                                        <a:pt x="254762" y="87503"/>
                                      </a:lnTo>
                                      <a:lnTo>
                                        <a:pt x="254762" y="78613"/>
                                      </a:lnTo>
                                      <a:close/>
                                    </a:path>
                                    <a:path w="292735" h="102235">
                                      <a:moveTo>
                                        <a:pt x="267335" y="26035"/>
                                      </a:moveTo>
                                      <a:lnTo>
                                        <a:pt x="260857" y="26035"/>
                                      </a:lnTo>
                                      <a:lnTo>
                                        <a:pt x="255524" y="28067"/>
                                      </a:lnTo>
                                      <a:lnTo>
                                        <a:pt x="252491" y="31099"/>
                                      </a:lnTo>
                                      <a:lnTo>
                                        <a:pt x="247601" y="36068"/>
                                      </a:lnTo>
                                      <a:lnTo>
                                        <a:pt x="245744" y="40894"/>
                                      </a:lnTo>
                                      <a:lnTo>
                                        <a:pt x="245744" y="53594"/>
                                      </a:lnTo>
                                      <a:lnTo>
                                        <a:pt x="272288" y="70231"/>
                                      </a:lnTo>
                                      <a:lnTo>
                                        <a:pt x="276860" y="72009"/>
                                      </a:lnTo>
                                      <a:lnTo>
                                        <a:pt x="279019" y="73279"/>
                                      </a:lnTo>
                                      <a:lnTo>
                                        <a:pt x="281177" y="74676"/>
                                      </a:lnTo>
                                      <a:lnTo>
                                        <a:pt x="282320" y="76962"/>
                                      </a:lnTo>
                                      <a:lnTo>
                                        <a:pt x="282320" y="83566"/>
                                      </a:lnTo>
                                      <a:lnTo>
                                        <a:pt x="281177" y="86360"/>
                                      </a:lnTo>
                                      <a:lnTo>
                                        <a:pt x="279019" y="88646"/>
                                      </a:lnTo>
                                      <a:lnTo>
                                        <a:pt x="276732" y="90805"/>
                                      </a:lnTo>
                                      <a:lnTo>
                                        <a:pt x="273431" y="91948"/>
                                      </a:lnTo>
                                      <a:lnTo>
                                        <a:pt x="289709" y="91948"/>
                                      </a:lnTo>
                                      <a:lnTo>
                                        <a:pt x="290449" y="91186"/>
                                      </a:lnTo>
                                      <a:lnTo>
                                        <a:pt x="292607" y="85598"/>
                                      </a:lnTo>
                                      <a:lnTo>
                                        <a:pt x="292565" y="72009"/>
                                      </a:lnTo>
                                      <a:lnTo>
                                        <a:pt x="290956" y="67183"/>
                                      </a:lnTo>
                                      <a:lnTo>
                                        <a:pt x="284099" y="61595"/>
                                      </a:lnTo>
                                      <a:lnTo>
                                        <a:pt x="278892" y="59055"/>
                                      </a:lnTo>
                                      <a:lnTo>
                                        <a:pt x="271780" y="57023"/>
                                      </a:lnTo>
                                      <a:lnTo>
                                        <a:pt x="264794" y="54864"/>
                                      </a:lnTo>
                                      <a:lnTo>
                                        <a:pt x="260476" y="53086"/>
                                      </a:lnTo>
                                      <a:lnTo>
                                        <a:pt x="258699" y="51943"/>
                                      </a:lnTo>
                                      <a:lnTo>
                                        <a:pt x="256920" y="50673"/>
                                      </a:lnTo>
                                      <a:lnTo>
                                        <a:pt x="256031" y="48641"/>
                                      </a:lnTo>
                                      <a:lnTo>
                                        <a:pt x="256031" y="42672"/>
                                      </a:lnTo>
                                      <a:lnTo>
                                        <a:pt x="257175" y="40259"/>
                                      </a:lnTo>
                                      <a:lnTo>
                                        <a:pt x="261746" y="36957"/>
                                      </a:lnTo>
                                      <a:lnTo>
                                        <a:pt x="264668" y="36068"/>
                                      </a:lnTo>
                                      <a:lnTo>
                                        <a:pt x="288068" y="36068"/>
                                      </a:lnTo>
                                      <a:lnTo>
                                        <a:pt x="284591" y="31099"/>
                                      </a:lnTo>
                                      <a:lnTo>
                                        <a:pt x="277362" y="27299"/>
                                      </a:lnTo>
                                      <a:lnTo>
                                        <a:pt x="267335" y="26035"/>
                                      </a:lnTo>
                                      <a:close/>
                                    </a:path>
                                    <a:path w="292735" h="102235">
                                      <a:moveTo>
                                        <a:pt x="288068" y="36068"/>
                                      </a:moveTo>
                                      <a:lnTo>
                                        <a:pt x="275970" y="36068"/>
                                      </a:lnTo>
                                      <a:lnTo>
                                        <a:pt x="280035" y="39497"/>
                                      </a:lnTo>
                                      <a:lnTo>
                                        <a:pt x="280416" y="46355"/>
                                      </a:lnTo>
                                      <a:lnTo>
                                        <a:pt x="290702" y="46355"/>
                                      </a:lnTo>
                                      <a:lnTo>
                                        <a:pt x="289034" y="37447"/>
                                      </a:lnTo>
                                      <a:lnTo>
                                        <a:pt x="288068" y="360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3.05pt;height:8.0500pt;mso-position-horizontal-relative:char;mso-position-vertical-relative:line" id="docshapegroup840" coordorigin="0,0" coordsize="461,161">
                      <v:shape style="position:absolute;left:0;top:0;width:461;height:161" id="docshape841" coordorigin="0,0" coordsize="461,161" path="m58,0l0,0,0,158,63,158,74,154,82,146,89,139,17,139,17,85,86,85,84,81,78,77,70,74,82,67,83,66,17,66,17,19,85,19,84,18,77,11,69,4,58,0xm86,85l57,85,66,87,75,96,77,103,77,112,75,124,70,132,60,138,47,139,89,139,90,138,94,127,94,103,93,96,92,95,86,85xm85,19l54,19,61,21,65,25,70,28,72,34,72,51,70,57,65,61,61,64,54,66,83,66,88,56,88,28,85,19xm184,57l156,57,161,58,167,63,169,66,170,70,171,73,171,79,171,88,163,88,139,90,122,98,111,110,108,128,108,137,111,145,117,151,122,158,130,161,152,161,163,156,171,146,187,146,187,145,138,145,133,143,130,140,126,137,124,132,124,127,127,116,133,109,144,104,160,103,187,103,187,67,184,57xm187,146l171,146,171,158,187,158,187,146xm187,103l171,103,171,128,168,133,164,137,154,143,149,145,187,145,187,103xm162,41l150,41,133,43,121,50,114,61,110,76,127,76,127,70,127,63,135,57,184,57,184,56,177,50,171,44,162,41xm225,44l209,44,209,158,225,158,225,76,234,64,241,58,225,58,225,44xm279,58l256,58,261,60,263,64,266,68,267,75,267,158,284,158,284,83,282,65,279,58,279,58xm253,41l243,41,233,47,225,58,241,58,242,58,279,58,276,52,266,44,253,41xm321,0l305,0,305,158,321,158,321,113,331,100,350,100,344,90,321,90,321,0xm350,100l331,100,361,158,381,158,350,100xm377,44l357,44,321,90,344,90,342,86,377,44xm401,124l385,124,388,140,388,140,395,151,407,158,424,161,435,161,444,157,456,145,409,145,401,138,401,124xm421,41l411,41,402,44,398,49,390,57,387,64,387,84,389,92,394,96,399,100,407,104,429,111,436,113,439,115,443,118,445,121,445,132,443,136,439,140,436,143,431,145,456,145,457,144,461,135,461,113,458,106,447,97,439,93,428,90,417,86,410,84,407,82,405,80,403,77,403,67,405,63,412,58,417,57,454,57,448,49,437,43,421,41xm454,57l435,57,441,62,442,73,458,73,455,59,454,57xe" filled="true" fillcolor="#000000" stroked="false">
                        <v:path arrowok="t"/>
                        <v:fill type="solid"/>
                      </v:shape>
                    </v:group>
                  </w:pict>
                </mc:Fallback>
              </mc:AlternateContent>
            </w:r>
            <w:r>
              <w:rPr>
                <w:rFonts w:ascii="Arial"/>
                <w:spacing w:val="36"/>
                <w:position w:val="-2"/>
                <w:sz w:val="16"/>
              </w:rPr>
            </w:r>
            <w:r>
              <w:rPr>
                <w:rFonts w:ascii="Arial"/>
                <w:spacing w:val="36"/>
                <w:position w:val="-2"/>
                <w:sz w:val="16"/>
              </w:rPr>
              <w:tab/>
            </w:r>
            <w:r>
              <w:rPr>
                <w:rFonts w:ascii="Arial"/>
                <w:spacing w:val="36"/>
                <w:position w:val="-2"/>
                <w:sz w:val="13"/>
              </w:rPr>
              <w:drawing>
                <wp:inline distT="0" distB="0" distL="0" distR="0">
                  <wp:extent cx="65771" cy="87439"/>
                  <wp:effectExtent l="0" t="0" r="0" b="0"/>
                  <wp:docPr id="1070" name="Image 1070"/>
                  <wp:cNvGraphicFramePr>
                    <a:graphicFrameLocks/>
                  </wp:cNvGraphicFramePr>
                  <a:graphic>
                    <a:graphicData uri="http://schemas.openxmlformats.org/drawingml/2006/picture">
                      <pic:pic>
                        <pic:nvPicPr>
                          <pic:cNvPr id="1070" name="Image 1070"/>
                          <pic:cNvPicPr/>
                        </pic:nvPicPr>
                        <pic:blipFill>
                          <a:blip r:embed="rId375" cstate="print"/>
                          <a:stretch>
                            <a:fillRect/>
                          </a:stretch>
                        </pic:blipFill>
                        <pic:spPr>
                          <a:xfrm>
                            <a:off x="0" y="0"/>
                            <a:ext cx="65771" cy="87439"/>
                          </a:xfrm>
                          <a:prstGeom prst="rect">
                            <a:avLst/>
                          </a:prstGeom>
                        </pic:spPr>
                      </pic:pic>
                    </a:graphicData>
                  </a:graphic>
                </wp:inline>
              </w:drawing>
            </w:r>
            <w:r>
              <w:rPr>
                <w:rFonts w:ascii="Arial"/>
                <w:spacing w:val="36"/>
                <w:position w:val="-2"/>
                <w:sz w:val="13"/>
              </w:rPr>
            </w:r>
            <w:r>
              <w:rPr>
                <w:rFonts w:ascii="Times New Roman"/>
                <w:spacing w:val="29"/>
                <w:position w:val="-2"/>
                <w:sz w:val="16"/>
              </w:rPr>
              <w:t> </w:t>
            </w:r>
            <w:r>
              <w:rPr>
                <w:rFonts w:ascii="Arial"/>
                <w:spacing w:val="29"/>
                <w:position w:val="-2"/>
                <w:sz w:val="16"/>
              </w:rPr>
              <w:drawing>
                <wp:inline distT="0" distB="0" distL="0" distR="0">
                  <wp:extent cx="240713" cy="104775"/>
                  <wp:effectExtent l="0" t="0" r="0" b="0"/>
                  <wp:docPr id="1071" name="Image 1071"/>
                  <wp:cNvGraphicFramePr>
                    <a:graphicFrameLocks/>
                  </wp:cNvGraphicFramePr>
                  <a:graphic>
                    <a:graphicData uri="http://schemas.openxmlformats.org/drawingml/2006/picture">
                      <pic:pic>
                        <pic:nvPicPr>
                          <pic:cNvPr id="1071" name="Image 1071"/>
                          <pic:cNvPicPr/>
                        </pic:nvPicPr>
                        <pic:blipFill>
                          <a:blip r:embed="rId376" cstate="print"/>
                          <a:stretch>
                            <a:fillRect/>
                          </a:stretch>
                        </pic:blipFill>
                        <pic:spPr>
                          <a:xfrm>
                            <a:off x="0" y="0"/>
                            <a:ext cx="240713" cy="104775"/>
                          </a:xfrm>
                          <a:prstGeom prst="rect">
                            <a:avLst/>
                          </a:prstGeom>
                        </pic:spPr>
                      </pic:pic>
                    </a:graphicData>
                  </a:graphic>
                </wp:inline>
              </w:drawing>
            </w:r>
            <w:r>
              <w:rPr>
                <w:rFonts w:ascii="Arial"/>
                <w:spacing w:val="29"/>
                <w:position w:val="-2"/>
                <w:sz w:val="16"/>
              </w:rPr>
            </w:r>
            <w:r>
              <w:rPr>
                <w:rFonts w:ascii="Arial"/>
                <w:spacing w:val="29"/>
                <w:position w:val="-2"/>
                <w:sz w:val="16"/>
              </w:rPr>
              <w:tab/>
            </w:r>
            <w:r>
              <w:rPr>
                <w:rFonts w:ascii="Arial"/>
                <w:spacing w:val="29"/>
                <w:position w:val="-1"/>
                <w:sz w:val="13"/>
              </w:rPr>
              <w:drawing>
                <wp:inline distT="0" distB="0" distL="0" distR="0">
                  <wp:extent cx="65771" cy="87439"/>
                  <wp:effectExtent l="0" t="0" r="0" b="0"/>
                  <wp:docPr id="1072" name="Image 1072"/>
                  <wp:cNvGraphicFramePr>
                    <a:graphicFrameLocks/>
                  </wp:cNvGraphicFramePr>
                  <a:graphic>
                    <a:graphicData uri="http://schemas.openxmlformats.org/drawingml/2006/picture">
                      <pic:pic>
                        <pic:nvPicPr>
                          <pic:cNvPr id="1072" name="Image 1072"/>
                          <pic:cNvPicPr/>
                        </pic:nvPicPr>
                        <pic:blipFill>
                          <a:blip r:embed="rId375" cstate="print"/>
                          <a:stretch>
                            <a:fillRect/>
                          </a:stretch>
                        </pic:blipFill>
                        <pic:spPr>
                          <a:xfrm>
                            <a:off x="0" y="0"/>
                            <a:ext cx="65771" cy="87439"/>
                          </a:xfrm>
                          <a:prstGeom prst="rect">
                            <a:avLst/>
                          </a:prstGeom>
                        </pic:spPr>
                      </pic:pic>
                    </a:graphicData>
                  </a:graphic>
                </wp:inline>
              </w:drawing>
            </w:r>
            <w:r>
              <w:rPr>
                <w:rFonts w:ascii="Arial"/>
                <w:spacing w:val="29"/>
                <w:position w:val="-1"/>
                <w:sz w:val="13"/>
              </w:rPr>
            </w:r>
            <w:r>
              <w:rPr>
                <w:rFonts w:ascii="Times New Roman"/>
                <w:spacing w:val="39"/>
                <w:position w:val="-1"/>
                <w:sz w:val="15"/>
              </w:rPr>
              <w:t> </w:t>
            </w:r>
            <w:r>
              <w:rPr>
                <w:rFonts w:ascii="Arial"/>
                <w:spacing w:val="39"/>
                <w:position w:val="-1"/>
                <w:sz w:val="15"/>
              </w:rPr>
              <w:drawing>
                <wp:inline distT="0" distB="0" distL="0" distR="0">
                  <wp:extent cx="167236" cy="100012"/>
                  <wp:effectExtent l="0" t="0" r="0" b="0"/>
                  <wp:docPr id="1073" name="Image 1073"/>
                  <wp:cNvGraphicFramePr>
                    <a:graphicFrameLocks/>
                  </wp:cNvGraphicFramePr>
                  <a:graphic>
                    <a:graphicData uri="http://schemas.openxmlformats.org/drawingml/2006/picture">
                      <pic:pic>
                        <pic:nvPicPr>
                          <pic:cNvPr id="1073" name="Image 1073"/>
                          <pic:cNvPicPr/>
                        </pic:nvPicPr>
                        <pic:blipFill>
                          <a:blip r:embed="rId377" cstate="print"/>
                          <a:stretch>
                            <a:fillRect/>
                          </a:stretch>
                        </pic:blipFill>
                        <pic:spPr>
                          <a:xfrm>
                            <a:off x="0" y="0"/>
                            <a:ext cx="167236" cy="100012"/>
                          </a:xfrm>
                          <a:prstGeom prst="rect">
                            <a:avLst/>
                          </a:prstGeom>
                        </pic:spPr>
                      </pic:pic>
                    </a:graphicData>
                  </a:graphic>
                </wp:inline>
              </w:drawing>
            </w:r>
            <w:r>
              <w:rPr>
                <w:rFonts w:ascii="Arial"/>
                <w:spacing w:val="39"/>
                <w:position w:val="-1"/>
                <w:sz w:val="15"/>
              </w:rPr>
            </w:r>
          </w:p>
        </w:tc>
        <w:tc>
          <w:tcPr>
            <w:tcW w:w="2313" w:type="dxa"/>
            <w:gridSpan w:val="8"/>
            <w:vMerge w:val="restart"/>
            <w:tcBorders>
              <w:left w:val="single" w:sz="6" w:space="0" w:color="000000"/>
              <w:bottom w:val="single" w:sz="18" w:space="0" w:color="000000"/>
            </w:tcBorders>
          </w:tcPr>
          <w:p>
            <w:pPr>
              <w:pStyle w:val="TableParagraph"/>
              <w:rPr>
                <w:rFonts w:ascii="Arial"/>
                <w:b/>
                <w:sz w:val="4"/>
              </w:rPr>
            </w:pPr>
          </w:p>
          <w:p>
            <w:pPr>
              <w:pStyle w:val="TableParagraph"/>
              <w:spacing w:line="205" w:lineRule="exact"/>
              <w:ind w:left="206"/>
              <w:rPr>
                <w:rFonts w:ascii="Arial"/>
                <w:position w:val="-3"/>
                <w:sz w:val="20"/>
              </w:rPr>
            </w:pPr>
            <w:r>
              <w:rPr>
                <w:rFonts w:ascii="Arial"/>
                <w:position w:val="-3"/>
                <w:sz w:val="20"/>
              </w:rPr>
              <w:drawing>
                <wp:inline distT="0" distB="0" distL="0" distR="0">
                  <wp:extent cx="1123419" cy="130682"/>
                  <wp:effectExtent l="0" t="0" r="0" b="0"/>
                  <wp:docPr id="1074" name="Image 1074"/>
                  <wp:cNvGraphicFramePr>
                    <a:graphicFrameLocks/>
                  </wp:cNvGraphicFramePr>
                  <a:graphic>
                    <a:graphicData uri="http://schemas.openxmlformats.org/drawingml/2006/picture">
                      <pic:pic>
                        <pic:nvPicPr>
                          <pic:cNvPr id="1074" name="Image 1074"/>
                          <pic:cNvPicPr/>
                        </pic:nvPicPr>
                        <pic:blipFill>
                          <a:blip r:embed="rId378" cstate="print"/>
                          <a:stretch>
                            <a:fillRect/>
                          </a:stretch>
                        </pic:blipFill>
                        <pic:spPr>
                          <a:xfrm>
                            <a:off x="0" y="0"/>
                            <a:ext cx="1123419" cy="130682"/>
                          </a:xfrm>
                          <a:prstGeom prst="rect">
                            <a:avLst/>
                          </a:prstGeom>
                        </pic:spPr>
                      </pic:pic>
                    </a:graphicData>
                  </a:graphic>
                </wp:inline>
              </w:drawing>
            </w:r>
            <w:r>
              <w:rPr>
                <w:rFonts w:ascii="Arial"/>
                <w:position w:val="-3"/>
                <w:sz w:val="20"/>
              </w:rPr>
            </w:r>
          </w:p>
        </w:tc>
      </w:tr>
      <w:tr>
        <w:trPr>
          <w:trHeight w:val="146" w:hRule="atLeast"/>
        </w:trPr>
        <w:tc>
          <w:tcPr>
            <w:tcW w:w="1977" w:type="dxa"/>
            <w:tcBorders>
              <w:top w:val="nil"/>
              <w:bottom w:val="single" w:sz="18" w:space="0" w:color="000000"/>
            </w:tcBorders>
          </w:tcPr>
          <w:p>
            <w:pPr>
              <w:pStyle w:val="TableParagraph"/>
              <w:spacing w:line="126" w:lineRule="exact"/>
              <w:ind w:left="1748"/>
              <w:rPr>
                <w:rFonts w:ascii="Arial"/>
                <w:position w:val="-2"/>
                <w:sz w:val="12"/>
              </w:rPr>
            </w:pPr>
            <w:r>
              <w:rPr>
                <w:rFonts w:ascii="Arial"/>
                <w:position w:val="-2"/>
                <w:sz w:val="12"/>
              </w:rPr>
              <w:drawing>
                <wp:inline distT="0" distB="0" distL="0" distR="0">
                  <wp:extent cx="65772" cy="80581"/>
                  <wp:effectExtent l="0" t="0" r="0" b="0"/>
                  <wp:docPr id="1075" name="Image 1075"/>
                  <wp:cNvGraphicFramePr>
                    <a:graphicFrameLocks/>
                  </wp:cNvGraphicFramePr>
                  <a:graphic>
                    <a:graphicData uri="http://schemas.openxmlformats.org/drawingml/2006/picture">
                      <pic:pic>
                        <pic:nvPicPr>
                          <pic:cNvPr id="1075" name="Image 1075"/>
                          <pic:cNvPicPr/>
                        </pic:nvPicPr>
                        <pic:blipFill>
                          <a:blip r:embed="rId379" cstate="print"/>
                          <a:stretch>
                            <a:fillRect/>
                          </a:stretch>
                        </pic:blipFill>
                        <pic:spPr>
                          <a:xfrm>
                            <a:off x="0" y="0"/>
                            <a:ext cx="65772" cy="80581"/>
                          </a:xfrm>
                          <a:prstGeom prst="rect">
                            <a:avLst/>
                          </a:prstGeom>
                        </pic:spPr>
                      </pic:pic>
                    </a:graphicData>
                  </a:graphic>
                </wp:inline>
              </w:drawing>
            </w:r>
            <w:r>
              <w:rPr>
                <w:rFonts w:ascii="Arial"/>
                <w:position w:val="-2"/>
                <w:sz w:val="12"/>
              </w:rPr>
            </w:r>
          </w:p>
        </w:tc>
        <w:tc>
          <w:tcPr>
            <w:tcW w:w="77" w:type="dxa"/>
            <w:tcBorders>
              <w:top w:val="nil"/>
              <w:bottom w:val="single" w:sz="18" w:space="0" w:color="000000"/>
            </w:tcBorders>
          </w:tcPr>
          <w:p>
            <w:pPr>
              <w:pStyle w:val="TableParagraph"/>
              <w:rPr>
                <w:rFonts w:ascii="Times New Roman"/>
                <w:sz w:val="8"/>
              </w:rPr>
            </w:pPr>
          </w:p>
        </w:tc>
        <w:tc>
          <w:tcPr>
            <w:tcW w:w="5721" w:type="dxa"/>
            <w:gridSpan w:val="3"/>
            <w:tcBorders>
              <w:top w:val="nil"/>
              <w:bottom w:val="thickThinMediumGap" w:sz="9" w:space="0" w:color="000000"/>
              <w:right w:val="single" w:sz="6" w:space="0" w:color="000000"/>
            </w:tcBorders>
          </w:tcPr>
          <w:p>
            <w:pPr>
              <w:pStyle w:val="TableParagraph"/>
              <w:rPr>
                <w:rFonts w:ascii="Times New Roman"/>
                <w:sz w:val="8"/>
              </w:rPr>
            </w:pPr>
          </w:p>
        </w:tc>
        <w:tc>
          <w:tcPr>
            <w:tcW w:w="2313" w:type="dxa"/>
            <w:gridSpan w:val="8"/>
            <w:vMerge/>
            <w:tcBorders>
              <w:top w:val="nil"/>
              <w:left w:val="single" w:sz="6" w:space="0" w:color="000000"/>
              <w:bottom w:val="single" w:sz="18" w:space="0" w:color="000000"/>
            </w:tcBorders>
          </w:tcPr>
          <w:p>
            <w:pPr>
              <w:rPr>
                <w:sz w:val="2"/>
                <w:szCs w:val="2"/>
              </w:rPr>
            </w:pPr>
          </w:p>
        </w:tc>
      </w:tr>
      <w:tr>
        <w:trPr>
          <w:trHeight w:val="411" w:hRule="atLeast"/>
        </w:trPr>
        <w:tc>
          <w:tcPr>
            <w:tcW w:w="1977" w:type="dxa"/>
            <w:tcBorders>
              <w:top w:val="single" w:sz="18" w:space="0" w:color="000000"/>
              <w:bottom w:val="single" w:sz="4" w:space="0" w:color="000000"/>
              <w:right w:val="single" w:sz="6" w:space="0" w:color="000000"/>
            </w:tcBorders>
          </w:tcPr>
          <w:p>
            <w:pPr>
              <w:pStyle w:val="TableParagraph"/>
              <w:spacing w:before="22"/>
              <w:ind w:left="94"/>
              <w:rPr>
                <w:rFonts w:ascii="Arial"/>
                <w:b/>
                <w:sz w:val="22"/>
              </w:rPr>
            </w:pPr>
            <w:r>
              <w:rPr>
                <w:rFonts w:ascii="Arial"/>
                <w:b/>
                <w:sz w:val="22"/>
              </w:rPr>
              <mc:AlternateContent>
                <mc:Choice Requires="wps">
                  <w:drawing>
                    <wp:anchor distT="0" distB="0" distL="0" distR="0" allowOverlap="1" layoutInCell="1" locked="0" behindDoc="1" simplePos="0" relativeHeight="480834560">
                      <wp:simplePos x="0" y="0"/>
                      <wp:positionH relativeFrom="column">
                        <wp:posOffset>48539</wp:posOffset>
                      </wp:positionH>
                      <wp:positionV relativeFrom="paragraph">
                        <wp:posOffset>-322225</wp:posOffset>
                      </wp:positionV>
                      <wp:extent cx="885190" cy="262255"/>
                      <wp:effectExtent l="0" t="0" r="0" b="0"/>
                      <wp:wrapNone/>
                      <wp:docPr id="1076" name="Group 1076"/>
                      <wp:cNvGraphicFramePr>
                        <a:graphicFrameLocks/>
                      </wp:cNvGraphicFramePr>
                      <a:graphic>
                        <a:graphicData uri="http://schemas.microsoft.com/office/word/2010/wordprocessingGroup">
                          <wpg:wgp>
                            <wpg:cNvPr id="1076" name="Group 1076"/>
                            <wpg:cNvGrpSpPr/>
                            <wpg:grpSpPr>
                              <a:xfrm>
                                <a:off x="0" y="0"/>
                                <a:ext cx="885190" cy="262255"/>
                                <a:chExt cx="885190" cy="262255"/>
                              </a:xfrm>
                            </wpg:grpSpPr>
                            <pic:pic>
                              <pic:nvPicPr>
                                <pic:cNvPr id="1077" name="Image 1077"/>
                                <pic:cNvPicPr/>
                              </pic:nvPicPr>
                              <pic:blipFill>
                                <a:blip r:embed="rId380" cstate="print"/>
                                <a:stretch>
                                  <a:fillRect/>
                                </a:stretch>
                              </pic:blipFill>
                              <pic:spPr>
                                <a:xfrm>
                                  <a:off x="0" y="0"/>
                                  <a:ext cx="883978" cy="261937"/>
                                </a:xfrm>
                                <a:prstGeom prst="rect">
                                  <a:avLst/>
                                </a:prstGeom>
                              </pic:spPr>
                            </pic:pic>
                          </wpg:wgp>
                        </a:graphicData>
                      </a:graphic>
                    </wp:anchor>
                  </w:drawing>
                </mc:Choice>
                <mc:Fallback>
                  <w:pict>
                    <v:group style="position:absolute;margin-left:3.822pt;margin-top:-25.372122pt;width:69.7pt;height:20.65pt;mso-position-horizontal-relative:column;mso-position-vertical-relative:paragraph;z-index:-22481920" id="docshapegroup842" coordorigin="76,-507" coordsize="1394,413">
                      <v:shape style="position:absolute;left:76;top:-508;width:1393;height:413" type="#_x0000_t75" id="docshape843" stroked="false">
                        <v:imagedata r:id="rId380" o:title=""/>
                      </v:shape>
                      <w10:wrap type="none"/>
                    </v:group>
                  </w:pict>
                </mc:Fallback>
              </mc:AlternateContent>
            </w:r>
            <w:r>
              <w:rPr>
                <w:rFonts w:ascii="Arial"/>
                <w:b/>
                <w:w w:val="75"/>
                <w:sz w:val="22"/>
              </w:rPr>
              <w:t>Corporate</w:t>
            </w:r>
            <w:r>
              <w:rPr>
                <w:rFonts w:ascii="Arial"/>
                <w:b/>
                <w:spacing w:val="65"/>
                <w:sz w:val="22"/>
              </w:rPr>
              <w:t> </w:t>
            </w:r>
            <w:r>
              <w:rPr>
                <w:rFonts w:ascii="Arial"/>
                <w:b/>
                <w:w w:val="75"/>
                <w:sz w:val="22"/>
              </w:rPr>
              <w:t>Sub-</w:t>
            </w:r>
            <w:r>
              <w:rPr>
                <w:rFonts w:ascii="Arial"/>
                <w:b/>
                <w:spacing w:val="-2"/>
                <w:w w:val="75"/>
                <w:sz w:val="22"/>
              </w:rPr>
              <w:t>Status</w:t>
            </w:r>
          </w:p>
        </w:tc>
        <w:tc>
          <w:tcPr>
            <w:tcW w:w="8111" w:type="dxa"/>
            <w:gridSpan w:val="12"/>
            <w:tcBorders>
              <w:top w:val="single" w:sz="18" w:space="0" w:color="000000"/>
              <w:left w:val="single" w:sz="6" w:space="0" w:color="000000"/>
              <w:bottom w:val="single" w:sz="4" w:space="0" w:color="000000"/>
            </w:tcBorders>
          </w:tcPr>
          <w:p>
            <w:pPr>
              <w:pStyle w:val="TableParagraph"/>
              <w:tabs>
                <w:tab w:pos="6456" w:val="left" w:leader="none"/>
                <w:tab w:pos="7902" w:val="left" w:leader="none"/>
              </w:tabs>
              <w:spacing w:before="2"/>
              <w:ind w:left="84"/>
              <w:rPr>
                <w:sz w:val="22"/>
              </w:rPr>
            </w:pPr>
            <w:r>
              <w:rPr>
                <w:sz w:val="22"/>
              </w:rPr>
              <mc:AlternateContent>
                <mc:Choice Requires="wps">
                  <w:drawing>
                    <wp:anchor distT="0" distB="0" distL="0" distR="0" allowOverlap="1" layoutInCell="1" locked="0" behindDoc="1" simplePos="0" relativeHeight="480835584">
                      <wp:simplePos x="0" y="0"/>
                      <wp:positionH relativeFrom="column">
                        <wp:posOffset>521462</wp:posOffset>
                      </wp:positionH>
                      <wp:positionV relativeFrom="paragraph">
                        <wp:posOffset>-320373</wp:posOffset>
                      </wp:positionV>
                      <wp:extent cx="900430" cy="288290"/>
                      <wp:effectExtent l="0" t="0" r="0" b="0"/>
                      <wp:wrapNone/>
                      <wp:docPr id="1078" name="Group 1078"/>
                      <wp:cNvGraphicFramePr>
                        <a:graphicFrameLocks/>
                      </wp:cNvGraphicFramePr>
                      <a:graphic>
                        <a:graphicData uri="http://schemas.microsoft.com/office/word/2010/wordprocessingGroup">
                          <wpg:wgp>
                            <wpg:cNvPr id="1078" name="Group 1078"/>
                            <wpg:cNvGrpSpPr/>
                            <wpg:grpSpPr>
                              <a:xfrm>
                                <a:off x="0" y="0"/>
                                <a:ext cx="900430" cy="288290"/>
                                <a:chExt cx="900430" cy="288290"/>
                              </a:xfrm>
                            </wpg:grpSpPr>
                            <pic:pic>
                              <pic:nvPicPr>
                                <pic:cNvPr id="1079" name="Image 1079"/>
                                <pic:cNvPicPr/>
                              </pic:nvPicPr>
                              <pic:blipFill>
                                <a:blip r:embed="rId381" cstate="print"/>
                                <a:stretch>
                                  <a:fillRect/>
                                </a:stretch>
                              </pic:blipFill>
                              <pic:spPr>
                                <a:xfrm>
                                  <a:off x="0" y="0"/>
                                  <a:ext cx="907243" cy="290512"/>
                                </a:xfrm>
                                <a:prstGeom prst="rect">
                                  <a:avLst/>
                                </a:prstGeom>
                              </pic:spPr>
                            </pic:pic>
                          </wpg:wgp>
                        </a:graphicData>
                      </a:graphic>
                    </wp:anchor>
                  </w:drawing>
                </mc:Choice>
                <mc:Fallback>
                  <w:pict>
                    <v:group style="position:absolute;margin-left:41.060001pt;margin-top:-25.226255pt;width:70.9pt;height:22.7pt;mso-position-horizontal-relative:column;mso-position-vertical-relative:paragraph;z-index:-22480896" id="docshapegroup844" coordorigin="821,-505" coordsize="1418,454">
                      <v:shape style="position:absolute;left:821;top:-505;width:1429;height:458" type="#_x0000_t75" id="docshape845" stroked="false">
                        <v:imagedata r:id="rId381" o:title=""/>
                      </v:shape>
                      <w10:wrap type="none"/>
                    </v:group>
                  </w:pict>
                </mc:Fallback>
              </mc:AlternateContent>
            </w:r>
            <w:r>
              <w:rPr>
                <w:sz w:val="22"/>
              </w:rPr>
              <mc:AlternateContent>
                <mc:Choice Requires="wps">
                  <w:drawing>
                    <wp:anchor distT="0" distB="0" distL="0" distR="0" allowOverlap="1" layoutInCell="1" locked="0" behindDoc="1" simplePos="0" relativeHeight="480836096">
                      <wp:simplePos x="0" y="0"/>
                      <wp:positionH relativeFrom="column">
                        <wp:posOffset>-31623</wp:posOffset>
                      </wp:positionH>
                      <wp:positionV relativeFrom="paragraph">
                        <wp:posOffset>-119459</wp:posOffset>
                      </wp:positionV>
                      <wp:extent cx="54610" cy="12700"/>
                      <wp:effectExtent l="0" t="0" r="0" b="0"/>
                      <wp:wrapNone/>
                      <wp:docPr id="1080" name="Group 1080"/>
                      <wp:cNvGraphicFramePr>
                        <a:graphicFrameLocks/>
                      </wp:cNvGraphicFramePr>
                      <a:graphic>
                        <a:graphicData uri="http://schemas.microsoft.com/office/word/2010/wordprocessingGroup">
                          <wpg:wgp>
                            <wpg:cNvPr id="1080" name="Group 1080"/>
                            <wpg:cNvGrpSpPr/>
                            <wpg:grpSpPr>
                              <a:xfrm>
                                <a:off x="0" y="0"/>
                                <a:ext cx="54610" cy="12700"/>
                                <a:chExt cx="54610" cy="12700"/>
                              </a:xfrm>
                            </wpg:grpSpPr>
                            <wps:wsp>
                              <wps:cNvPr id="1081" name="Graphic 1081"/>
                              <wps:cNvSpPr/>
                              <wps:spPr>
                                <a:xfrm>
                                  <a:off x="0" y="0"/>
                                  <a:ext cx="54610" cy="12700"/>
                                </a:xfrm>
                                <a:custGeom>
                                  <a:avLst/>
                                  <a:gdLst/>
                                  <a:ahLst/>
                                  <a:cxnLst/>
                                  <a:rect l="l" t="t" r="r" b="b"/>
                                  <a:pathLst>
                                    <a:path w="54610" h="12700">
                                      <a:moveTo>
                                        <a:pt x="0" y="12699"/>
                                      </a:moveTo>
                                      <a:lnTo>
                                        <a:pt x="54356" y="12699"/>
                                      </a:lnTo>
                                      <a:lnTo>
                                        <a:pt x="54356" y="0"/>
                                      </a:lnTo>
                                      <a:lnTo>
                                        <a:pt x="0" y="0"/>
                                      </a:lnTo>
                                      <a:lnTo>
                                        <a:pt x="0" y="1269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90pt;margin-top:-9.406256pt;width:4.3pt;height:1pt;mso-position-horizontal-relative:column;mso-position-vertical-relative:paragraph;z-index:-22480384" id="docshapegroup846" coordorigin="-50,-188" coordsize="86,20">
                      <v:rect style="position:absolute;left:-50;top:-189;width:86;height:20" id="docshape847" filled="true" fillcolor="#000000" stroked="false">
                        <v:fill type="solid"/>
                      </v:rect>
                      <w10:wrap type="none"/>
                    </v:group>
                  </w:pict>
                </mc:Fallback>
              </mc:AlternateContent>
            </w:r>
            <w:r>
              <w:rPr>
                <w:rFonts w:ascii="MS Gothic" w:hAnsi="MS Gothic"/>
                <w:w w:val="80"/>
                <w:sz w:val="26"/>
              </w:rPr>
              <w:t>❑</w:t>
            </w:r>
            <w:r>
              <w:rPr>
                <w:w w:val="80"/>
                <w:sz w:val="22"/>
              </w:rPr>
              <w:t>Domestic</w:t>
            </w:r>
            <w:r>
              <w:rPr>
                <w:spacing w:val="36"/>
                <w:sz w:val="22"/>
              </w:rPr>
              <w:t> </w:t>
            </w:r>
            <w:r>
              <w:rPr>
                <w:rFonts w:ascii="MS Gothic" w:hAnsi="MS Gothic"/>
                <w:w w:val="80"/>
                <w:sz w:val="26"/>
              </w:rPr>
              <w:t>❑</w:t>
            </w:r>
            <w:r>
              <w:rPr>
                <w:w w:val="80"/>
                <w:sz w:val="22"/>
              </w:rPr>
              <w:t>Foreign</w:t>
            </w:r>
            <w:r>
              <w:rPr>
                <w:spacing w:val="-3"/>
                <w:w w:val="80"/>
                <w:sz w:val="22"/>
              </w:rPr>
              <w:t> </w:t>
            </w:r>
            <w:r>
              <w:rPr>
                <w:w w:val="80"/>
                <w:sz w:val="22"/>
              </w:rPr>
              <w:t>Body</w:t>
            </w:r>
            <w:r>
              <w:rPr>
                <w:spacing w:val="20"/>
                <w:sz w:val="22"/>
              </w:rPr>
              <w:t> </w:t>
            </w:r>
            <w:r>
              <w:rPr>
                <w:rFonts w:ascii="MS Gothic" w:hAnsi="MS Gothic"/>
                <w:w w:val="80"/>
                <w:sz w:val="26"/>
              </w:rPr>
              <w:t>❑</w:t>
            </w:r>
            <w:r>
              <w:rPr>
                <w:w w:val="80"/>
                <w:sz w:val="22"/>
              </w:rPr>
              <w:t>Group</w:t>
            </w:r>
            <w:r>
              <w:rPr>
                <w:spacing w:val="-2"/>
                <w:w w:val="80"/>
                <w:sz w:val="22"/>
              </w:rPr>
              <w:t> </w:t>
            </w:r>
            <w:r>
              <w:rPr>
                <w:w w:val="80"/>
                <w:sz w:val="22"/>
              </w:rPr>
              <w:t>Company</w:t>
            </w:r>
            <w:r>
              <w:rPr>
                <w:spacing w:val="17"/>
                <w:sz w:val="22"/>
              </w:rPr>
              <w:t> </w:t>
            </w:r>
            <w:r>
              <w:rPr>
                <w:rFonts w:ascii="MS Gothic" w:hAnsi="MS Gothic"/>
                <w:w w:val="80"/>
                <w:sz w:val="26"/>
              </w:rPr>
              <w:t>❑</w:t>
            </w:r>
            <w:r>
              <w:rPr>
                <w:w w:val="80"/>
                <w:sz w:val="22"/>
              </w:rPr>
              <w:t>Mutual</w:t>
            </w:r>
            <w:r>
              <w:rPr>
                <w:spacing w:val="-3"/>
                <w:w w:val="80"/>
                <w:sz w:val="22"/>
              </w:rPr>
              <w:t> </w:t>
            </w:r>
            <w:r>
              <w:rPr>
                <w:w w:val="80"/>
                <w:sz w:val="22"/>
              </w:rPr>
              <w:t>Fund</w:t>
            </w:r>
            <w:r>
              <w:rPr>
                <w:spacing w:val="17"/>
                <w:sz w:val="22"/>
              </w:rPr>
              <w:t> </w:t>
            </w:r>
            <w:r>
              <w:rPr>
                <w:rFonts w:ascii="MS Gothic" w:hAnsi="MS Gothic"/>
                <w:spacing w:val="-2"/>
                <w:w w:val="80"/>
                <w:sz w:val="26"/>
              </w:rPr>
              <w:t>❑</w:t>
            </w:r>
            <w:r>
              <w:rPr>
                <w:spacing w:val="-2"/>
                <w:w w:val="80"/>
                <w:sz w:val="22"/>
              </w:rPr>
              <w:t>Others</w:t>
            </w:r>
            <w:r>
              <w:rPr>
                <w:sz w:val="22"/>
              </w:rPr>
              <w:tab/>
            </w:r>
            <w:r>
              <w:rPr>
                <w:sz w:val="22"/>
                <w:u w:val="single"/>
              </w:rPr>
              <w:tab/>
            </w:r>
          </w:p>
        </w:tc>
      </w:tr>
      <w:tr>
        <w:trPr>
          <w:trHeight w:val="347" w:hRule="atLeast"/>
        </w:trPr>
        <w:tc>
          <w:tcPr>
            <w:tcW w:w="1977" w:type="dxa"/>
            <w:vMerge w:val="restart"/>
            <w:tcBorders>
              <w:top w:val="single" w:sz="4" w:space="0" w:color="000000"/>
              <w:bottom w:val="single" w:sz="6" w:space="0" w:color="000000"/>
              <w:right w:val="single" w:sz="6" w:space="0" w:color="000000"/>
            </w:tcBorders>
          </w:tcPr>
          <w:p>
            <w:pPr>
              <w:pStyle w:val="TableParagraph"/>
              <w:spacing w:line="228" w:lineRule="exact"/>
              <w:ind w:left="94"/>
              <w:rPr>
                <w:sz w:val="22"/>
              </w:rPr>
            </w:pPr>
            <w:r>
              <w:rPr>
                <w:w w:val="80"/>
                <w:sz w:val="22"/>
              </w:rPr>
              <w:t>Place</w:t>
            </w:r>
            <w:r>
              <w:rPr>
                <w:spacing w:val="-1"/>
                <w:w w:val="80"/>
                <w:sz w:val="22"/>
              </w:rPr>
              <w:t> </w:t>
            </w:r>
            <w:r>
              <w:rPr>
                <w:w w:val="80"/>
                <w:sz w:val="22"/>
              </w:rPr>
              <w:t>of</w:t>
            </w:r>
            <w:r>
              <w:rPr>
                <w:spacing w:val="-7"/>
                <w:sz w:val="22"/>
              </w:rPr>
              <w:t> </w:t>
            </w:r>
            <w:r>
              <w:rPr>
                <w:spacing w:val="-2"/>
                <w:w w:val="80"/>
                <w:sz w:val="22"/>
              </w:rPr>
              <w:t>Incorporation</w:t>
            </w:r>
          </w:p>
        </w:tc>
        <w:tc>
          <w:tcPr>
            <w:tcW w:w="3508" w:type="dxa"/>
            <w:gridSpan w:val="2"/>
            <w:vMerge w:val="restart"/>
            <w:tcBorders>
              <w:top w:val="single" w:sz="4" w:space="0" w:color="000000"/>
              <w:left w:val="single" w:sz="6" w:space="0" w:color="000000"/>
              <w:bottom w:val="single" w:sz="6" w:space="0" w:color="000000"/>
              <w:right w:val="single" w:sz="4" w:space="0" w:color="000000"/>
            </w:tcBorders>
          </w:tcPr>
          <w:p>
            <w:pPr>
              <w:pStyle w:val="TableParagraph"/>
              <w:rPr>
                <w:rFonts w:ascii="Times New Roman"/>
                <w:sz w:val="16"/>
              </w:rPr>
            </w:pPr>
          </w:p>
        </w:tc>
        <w:tc>
          <w:tcPr>
            <w:tcW w:w="2068" w:type="dxa"/>
            <w:tcBorders>
              <w:top w:val="single" w:sz="4" w:space="0" w:color="000000"/>
              <w:left w:val="single" w:sz="4" w:space="0" w:color="000000"/>
              <w:bottom w:val="single" w:sz="4" w:space="0" w:color="000000"/>
              <w:right w:val="single" w:sz="6" w:space="0" w:color="000000"/>
            </w:tcBorders>
          </w:tcPr>
          <w:p>
            <w:pPr>
              <w:pStyle w:val="TableParagraph"/>
              <w:spacing w:before="61"/>
              <w:ind w:left="64"/>
              <w:rPr>
                <w:sz w:val="22"/>
              </w:rPr>
            </w:pPr>
            <w:r>
              <w:rPr>
                <w:sz w:val="22"/>
              </w:rPr>
              <mc:AlternateContent>
                <mc:Choice Requires="wps">
                  <w:drawing>
                    <wp:anchor distT="0" distB="0" distL="0" distR="0" allowOverlap="1" layoutInCell="1" locked="0" behindDoc="1" simplePos="0" relativeHeight="480835072">
                      <wp:simplePos x="0" y="0"/>
                      <wp:positionH relativeFrom="column">
                        <wp:posOffset>-702563</wp:posOffset>
                      </wp:positionH>
                      <wp:positionV relativeFrom="paragraph">
                        <wp:posOffset>-587493</wp:posOffset>
                      </wp:positionV>
                      <wp:extent cx="844550" cy="288290"/>
                      <wp:effectExtent l="0" t="0" r="0" b="0"/>
                      <wp:wrapNone/>
                      <wp:docPr id="1082" name="Group 1082"/>
                      <wp:cNvGraphicFramePr>
                        <a:graphicFrameLocks/>
                      </wp:cNvGraphicFramePr>
                      <a:graphic>
                        <a:graphicData uri="http://schemas.microsoft.com/office/word/2010/wordprocessingGroup">
                          <wpg:wgp>
                            <wpg:cNvPr id="1082" name="Group 1082"/>
                            <wpg:cNvGrpSpPr/>
                            <wpg:grpSpPr>
                              <a:xfrm>
                                <a:off x="0" y="0"/>
                                <a:ext cx="844550" cy="288290"/>
                                <a:chExt cx="844550" cy="288290"/>
                              </a:xfrm>
                            </wpg:grpSpPr>
                            <pic:pic>
                              <pic:nvPicPr>
                                <pic:cNvPr id="1083" name="Image 1083"/>
                                <pic:cNvPicPr/>
                              </pic:nvPicPr>
                              <pic:blipFill>
                                <a:blip r:embed="rId382" cstate="print"/>
                                <a:stretch>
                                  <a:fillRect/>
                                </a:stretch>
                              </pic:blipFill>
                              <pic:spPr>
                                <a:xfrm>
                                  <a:off x="0" y="0"/>
                                  <a:ext cx="850932" cy="290512"/>
                                </a:xfrm>
                                <a:prstGeom prst="rect">
                                  <a:avLst/>
                                </a:prstGeom>
                              </pic:spPr>
                            </pic:pic>
                          </wpg:wgp>
                        </a:graphicData>
                      </a:graphic>
                    </wp:anchor>
                  </w:drawing>
                </mc:Choice>
                <mc:Fallback>
                  <w:pict>
                    <v:group style="position:absolute;margin-left:-55.319988pt;margin-top:-46.259369pt;width:66.5pt;height:22.7pt;mso-position-horizontal-relative:column;mso-position-vertical-relative:paragraph;z-index:-22481408" id="docshapegroup848" coordorigin="-1106,-925" coordsize="1330,454">
                      <v:shape style="position:absolute;left:-1107;top:-926;width:1341;height:458" type="#_x0000_t75" id="docshape849" stroked="false">
                        <v:imagedata r:id="rId382" o:title=""/>
                      </v:shape>
                      <w10:wrap type="none"/>
                    </v:group>
                  </w:pict>
                </mc:Fallback>
              </mc:AlternateContent>
            </w:r>
            <w:r>
              <w:rPr>
                <w:w w:val="80"/>
                <w:sz w:val="22"/>
              </w:rPr>
              <w:t>Date</w:t>
            </w:r>
            <w:r>
              <w:rPr>
                <w:spacing w:val="-9"/>
                <w:sz w:val="22"/>
              </w:rPr>
              <w:t> </w:t>
            </w:r>
            <w:r>
              <w:rPr>
                <w:w w:val="80"/>
                <w:sz w:val="22"/>
              </w:rPr>
              <w:t>of</w:t>
            </w:r>
            <w:r>
              <w:rPr>
                <w:spacing w:val="-1"/>
                <w:w w:val="80"/>
                <w:sz w:val="22"/>
              </w:rPr>
              <w:t> </w:t>
            </w:r>
            <w:r>
              <w:rPr>
                <w:spacing w:val="-2"/>
                <w:w w:val="80"/>
                <w:sz w:val="22"/>
              </w:rPr>
              <w:t>Incorporation</w:t>
            </w:r>
          </w:p>
        </w:tc>
        <w:tc>
          <w:tcPr>
            <w:tcW w:w="320" w:type="dxa"/>
            <w:gridSpan w:val="2"/>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6"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6"/>
              </w:rPr>
            </w:pPr>
          </w:p>
        </w:tc>
        <w:tc>
          <w:tcPr>
            <w:tcW w:w="315"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312"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6"/>
              </w:rPr>
            </w:pPr>
          </w:p>
        </w:tc>
      </w:tr>
      <w:tr>
        <w:trPr>
          <w:trHeight w:val="347" w:hRule="atLeast"/>
        </w:trPr>
        <w:tc>
          <w:tcPr>
            <w:tcW w:w="1977" w:type="dxa"/>
            <w:vMerge/>
            <w:tcBorders>
              <w:top w:val="nil"/>
              <w:bottom w:val="single" w:sz="6" w:space="0" w:color="000000"/>
              <w:right w:val="single" w:sz="6" w:space="0" w:color="000000"/>
            </w:tcBorders>
          </w:tcPr>
          <w:p>
            <w:pPr>
              <w:rPr>
                <w:sz w:val="2"/>
                <w:szCs w:val="2"/>
              </w:rPr>
            </w:pPr>
          </w:p>
        </w:tc>
        <w:tc>
          <w:tcPr>
            <w:tcW w:w="3508" w:type="dxa"/>
            <w:gridSpan w:val="2"/>
            <w:vMerge/>
            <w:tcBorders>
              <w:top w:val="nil"/>
              <w:left w:val="single" w:sz="6" w:space="0" w:color="000000"/>
              <w:bottom w:val="single" w:sz="6" w:space="0" w:color="000000"/>
              <w:right w:val="single" w:sz="4" w:space="0" w:color="000000"/>
            </w:tcBorders>
          </w:tcPr>
          <w:p>
            <w:pPr>
              <w:rPr>
                <w:sz w:val="2"/>
                <w:szCs w:val="2"/>
              </w:rPr>
            </w:pPr>
          </w:p>
        </w:tc>
        <w:tc>
          <w:tcPr>
            <w:tcW w:w="2068" w:type="dxa"/>
            <w:tcBorders>
              <w:top w:val="single" w:sz="4" w:space="0" w:color="000000"/>
              <w:left w:val="single" w:sz="4" w:space="0" w:color="000000"/>
              <w:bottom w:val="single" w:sz="6" w:space="0" w:color="000000"/>
              <w:right w:val="single" w:sz="6" w:space="0" w:color="000000"/>
            </w:tcBorders>
          </w:tcPr>
          <w:p>
            <w:pPr>
              <w:pStyle w:val="TableParagraph"/>
              <w:spacing w:before="72"/>
              <w:ind w:left="64"/>
              <w:rPr>
                <w:sz w:val="20"/>
              </w:rPr>
            </w:pPr>
            <w:r>
              <w:rPr>
                <w:w w:val="55"/>
                <w:sz w:val="20"/>
              </w:rPr>
              <w:t>Date</w:t>
            </w:r>
            <w:r>
              <w:rPr>
                <w:spacing w:val="15"/>
                <w:sz w:val="20"/>
              </w:rPr>
              <w:t> </w:t>
            </w:r>
            <w:r>
              <w:rPr>
                <w:w w:val="55"/>
                <w:sz w:val="20"/>
              </w:rPr>
              <w:t>of</w:t>
            </w:r>
            <w:r>
              <w:rPr>
                <w:spacing w:val="5"/>
                <w:sz w:val="20"/>
              </w:rPr>
              <w:t> </w:t>
            </w:r>
            <w:r>
              <w:rPr>
                <w:w w:val="55"/>
                <w:sz w:val="20"/>
              </w:rPr>
              <w:t>Commencement</w:t>
            </w:r>
            <w:r>
              <w:rPr>
                <w:spacing w:val="14"/>
                <w:sz w:val="20"/>
              </w:rPr>
              <w:t> </w:t>
            </w:r>
            <w:r>
              <w:rPr>
                <w:w w:val="55"/>
                <w:sz w:val="20"/>
              </w:rPr>
              <w:t>of</w:t>
            </w:r>
            <w:r>
              <w:rPr>
                <w:spacing w:val="12"/>
                <w:sz w:val="20"/>
              </w:rPr>
              <w:t> </w:t>
            </w:r>
            <w:r>
              <w:rPr>
                <w:spacing w:val="-2"/>
                <w:w w:val="55"/>
                <w:sz w:val="20"/>
              </w:rPr>
              <w:t>Business</w:t>
            </w:r>
          </w:p>
        </w:tc>
        <w:tc>
          <w:tcPr>
            <w:tcW w:w="320" w:type="dxa"/>
            <w:gridSpan w:val="2"/>
            <w:tcBorders>
              <w:top w:val="single" w:sz="4" w:space="0" w:color="000000"/>
              <w:left w:val="single" w:sz="6" w:space="0" w:color="000000"/>
              <w:bottom w:val="single" w:sz="6"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6" w:space="0" w:color="000000"/>
              <w:right w:val="single" w:sz="4" w:space="0" w:color="000000"/>
            </w:tcBorders>
          </w:tcPr>
          <w:p>
            <w:pPr>
              <w:pStyle w:val="TableParagraph"/>
              <w:rPr>
                <w:rFonts w:ascii="Times New Roman"/>
                <w:sz w:val="16"/>
              </w:rPr>
            </w:pPr>
          </w:p>
        </w:tc>
        <w:tc>
          <w:tcPr>
            <w:tcW w:w="316" w:type="dxa"/>
            <w:tcBorders>
              <w:top w:val="single" w:sz="4" w:space="0" w:color="000000"/>
              <w:left w:val="single" w:sz="4" w:space="0" w:color="000000"/>
              <w:bottom w:val="single" w:sz="6" w:space="0" w:color="000000"/>
              <w:right w:val="single" w:sz="6" w:space="0" w:color="000000"/>
            </w:tcBorders>
          </w:tcPr>
          <w:p>
            <w:pPr>
              <w:pStyle w:val="TableParagraph"/>
              <w:rPr>
                <w:rFonts w:ascii="Times New Roman"/>
                <w:sz w:val="16"/>
              </w:rPr>
            </w:pPr>
          </w:p>
        </w:tc>
        <w:tc>
          <w:tcPr>
            <w:tcW w:w="315" w:type="dxa"/>
            <w:tcBorders>
              <w:top w:val="single" w:sz="4" w:space="0" w:color="000000"/>
              <w:left w:val="single" w:sz="6" w:space="0" w:color="000000"/>
              <w:bottom w:val="single" w:sz="6" w:space="0" w:color="000000"/>
              <w:right w:val="single" w:sz="4" w:space="0" w:color="000000"/>
            </w:tcBorders>
          </w:tcPr>
          <w:p>
            <w:pPr>
              <w:pStyle w:val="TableParagraph"/>
              <w:rPr>
                <w:rFonts w:ascii="Times New Roman"/>
                <w:sz w:val="16"/>
              </w:rPr>
            </w:pPr>
          </w:p>
        </w:tc>
        <w:tc>
          <w:tcPr>
            <w:tcW w:w="312" w:type="dxa"/>
            <w:tcBorders>
              <w:top w:val="single" w:sz="4" w:space="0" w:color="000000"/>
              <w:left w:val="single" w:sz="4" w:space="0" w:color="000000"/>
              <w:bottom w:val="single" w:sz="6" w:space="0" w:color="000000"/>
              <w:right w:val="single" w:sz="12" w:space="0" w:color="000000"/>
            </w:tcBorders>
          </w:tcPr>
          <w:p>
            <w:pPr>
              <w:pStyle w:val="TableParagraph"/>
              <w:rPr>
                <w:rFonts w:ascii="Times New Roman"/>
                <w:sz w:val="16"/>
              </w:rPr>
            </w:pPr>
          </w:p>
        </w:tc>
      </w:tr>
      <w:tr>
        <w:trPr>
          <w:trHeight w:val="354" w:hRule="atLeast"/>
        </w:trPr>
        <w:tc>
          <w:tcPr>
            <w:tcW w:w="1977" w:type="dxa"/>
            <w:tcBorders>
              <w:top w:val="single" w:sz="6" w:space="0" w:color="000000"/>
              <w:bottom w:val="single" w:sz="4" w:space="0" w:color="000000"/>
              <w:right w:val="single" w:sz="6" w:space="0" w:color="000000"/>
            </w:tcBorders>
          </w:tcPr>
          <w:p>
            <w:pPr>
              <w:pStyle w:val="TableParagraph"/>
              <w:spacing w:before="13"/>
              <w:ind w:left="94"/>
              <w:rPr>
                <w:sz w:val="22"/>
              </w:rPr>
            </w:pPr>
            <w:r>
              <w:rPr>
                <w:w w:val="80"/>
                <w:sz w:val="22"/>
              </w:rPr>
              <w:t>SEBI</w:t>
            </w:r>
            <w:r>
              <w:rPr>
                <w:spacing w:val="-9"/>
                <w:sz w:val="22"/>
              </w:rPr>
              <w:t> </w:t>
            </w:r>
            <w:r>
              <w:rPr>
                <w:w w:val="80"/>
                <w:sz w:val="22"/>
              </w:rPr>
              <w:t>Registration</w:t>
            </w:r>
            <w:r>
              <w:rPr>
                <w:spacing w:val="-8"/>
                <w:sz w:val="22"/>
              </w:rPr>
              <w:t> </w:t>
            </w:r>
            <w:r>
              <w:rPr>
                <w:spacing w:val="-5"/>
                <w:w w:val="80"/>
                <w:sz w:val="22"/>
              </w:rPr>
              <w:t>No.</w:t>
            </w:r>
          </w:p>
        </w:tc>
        <w:tc>
          <w:tcPr>
            <w:tcW w:w="3508" w:type="dxa"/>
            <w:gridSpan w:val="2"/>
            <w:tcBorders>
              <w:top w:val="single" w:sz="6"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2068" w:type="dxa"/>
            <w:tcBorders>
              <w:top w:val="single" w:sz="6" w:space="0" w:color="000000"/>
              <w:left w:val="single" w:sz="4" w:space="0" w:color="000000"/>
              <w:bottom w:val="single" w:sz="4" w:space="0" w:color="000000"/>
              <w:right w:val="single" w:sz="6" w:space="0" w:color="000000"/>
            </w:tcBorders>
          </w:tcPr>
          <w:p>
            <w:pPr>
              <w:pStyle w:val="TableParagraph"/>
              <w:spacing w:before="13"/>
              <w:ind w:left="64"/>
              <w:rPr>
                <w:sz w:val="22"/>
              </w:rPr>
            </w:pPr>
            <w:r>
              <w:rPr>
                <w:w w:val="80"/>
                <w:sz w:val="22"/>
              </w:rPr>
              <w:t>SEBI</w:t>
            </w:r>
            <w:r>
              <w:rPr>
                <w:spacing w:val="-8"/>
                <w:sz w:val="22"/>
              </w:rPr>
              <w:t> </w:t>
            </w:r>
            <w:r>
              <w:rPr>
                <w:w w:val="80"/>
                <w:sz w:val="22"/>
              </w:rPr>
              <w:t>Registration</w:t>
            </w:r>
            <w:r>
              <w:rPr>
                <w:spacing w:val="-8"/>
                <w:sz w:val="22"/>
              </w:rPr>
              <w:t> </w:t>
            </w:r>
            <w:r>
              <w:rPr>
                <w:spacing w:val="-4"/>
                <w:w w:val="80"/>
                <w:sz w:val="22"/>
              </w:rPr>
              <w:t>Date</w:t>
            </w:r>
          </w:p>
        </w:tc>
        <w:tc>
          <w:tcPr>
            <w:tcW w:w="320" w:type="dxa"/>
            <w:gridSpan w:val="2"/>
            <w:tcBorders>
              <w:top w:val="single" w:sz="6"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6"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6" w:type="dxa"/>
            <w:tcBorders>
              <w:top w:val="single" w:sz="6" w:space="0" w:color="000000"/>
              <w:left w:val="single" w:sz="4" w:space="0" w:color="000000"/>
              <w:bottom w:val="single" w:sz="4" w:space="0" w:color="000000"/>
              <w:right w:val="single" w:sz="6" w:space="0" w:color="000000"/>
            </w:tcBorders>
          </w:tcPr>
          <w:p>
            <w:pPr>
              <w:pStyle w:val="TableParagraph"/>
              <w:rPr>
                <w:rFonts w:ascii="Times New Roman"/>
                <w:sz w:val="16"/>
              </w:rPr>
            </w:pPr>
          </w:p>
        </w:tc>
        <w:tc>
          <w:tcPr>
            <w:tcW w:w="315" w:type="dxa"/>
            <w:tcBorders>
              <w:top w:val="single" w:sz="6"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312" w:type="dxa"/>
            <w:tcBorders>
              <w:top w:val="single" w:sz="6" w:space="0" w:color="000000"/>
              <w:left w:val="single" w:sz="4" w:space="0" w:color="000000"/>
              <w:bottom w:val="single" w:sz="4" w:space="0" w:color="000000"/>
              <w:right w:val="single" w:sz="12" w:space="0" w:color="000000"/>
            </w:tcBorders>
          </w:tcPr>
          <w:p>
            <w:pPr>
              <w:pStyle w:val="TableParagraph"/>
              <w:rPr>
                <w:rFonts w:ascii="Times New Roman"/>
                <w:sz w:val="16"/>
              </w:rPr>
            </w:pPr>
          </w:p>
        </w:tc>
      </w:tr>
      <w:tr>
        <w:trPr>
          <w:trHeight w:val="350" w:hRule="atLeast"/>
        </w:trPr>
        <w:tc>
          <w:tcPr>
            <w:tcW w:w="1977" w:type="dxa"/>
            <w:tcBorders>
              <w:top w:val="single" w:sz="4" w:space="0" w:color="000000"/>
              <w:bottom w:val="single" w:sz="4" w:space="0" w:color="000000"/>
              <w:right w:val="single" w:sz="6" w:space="0" w:color="000000"/>
            </w:tcBorders>
          </w:tcPr>
          <w:p>
            <w:pPr>
              <w:pStyle w:val="TableParagraph"/>
              <w:spacing w:before="22"/>
              <w:ind w:left="94"/>
              <w:rPr>
                <w:sz w:val="22"/>
              </w:rPr>
            </w:pPr>
            <w:r>
              <w:rPr>
                <w:w w:val="80"/>
                <w:sz w:val="22"/>
              </w:rPr>
              <w:t>ROC</w:t>
            </w:r>
            <w:r>
              <w:rPr>
                <w:spacing w:val="-11"/>
                <w:sz w:val="22"/>
              </w:rPr>
              <w:t> </w:t>
            </w:r>
            <w:r>
              <w:rPr>
                <w:w w:val="80"/>
                <w:sz w:val="22"/>
              </w:rPr>
              <w:t>Registration</w:t>
            </w:r>
            <w:r>
              <w:rPr>
                <w:spacing w:val="-7"/>
                <w:sz w:val="22"/>
              </w:rPr>
              <w:t> </w:t>
            </w:r>
            <w:r>
              <w:rPr>
                <w:spacing w:val="-5"/>
                <w:w w:val="80"/>
                <w:sz w:val="22"/>
              </w:rPr>
              <w:t>No.</w:t>
            </w:r>
          </w:p>
        </w:tc>
        <w:tc>
          <w:tcPr>
            <w:tcW w:w="3508" w:type="dxa"/>
            <w:gridSpan w:val="2"/>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2068" w:type="dxa"/>
            <w:tcBorders>
              <w:top w:val="single" w:sz="4" w:space="0" w:color="000000"/>
              <w:left w:val="single" w:sz="4" w:space="0" w:color="000000"/>
              <w:bottom w:val="single" w:sz="4" w:space="0" w:color="000000"/>
              <w:right w:val="single" w:sz="6" w:space="0" w:color="000000"/>
            </w:tcBorders>
          </w:tcPr>
          <w:p>
            <w:pPr>
              <w:pStyle w:val="TableParagraph"/>
              <w:spacing w:before="22"/>
              <w:ind w:left="64"/>
              <w:rPr>
                <w:sz w:val="22"/>
              </w:rPr>
            </w:pPr>
            <w:r>
              <w:rPr>
                <w:w w:val="80"/>
                <w:sz w:val="22"/>
              </w:rPr>
              <w:t>ROC</w:t>
            </w:r>
            <w:r>
              <w:rPr>
                <w:spacing w:val="-11"/>
                <w:sz w:val="22"/>
              </w:rPr>
              <w:t> </w:t>
            </w:r>
            <w:r>
              <w:rPr>
                <w:w w:val="80"/>
                <w:sz w:val="22"/>
              </w:rPr>
              <w:t>Registration</w:t>
            </w:r>
            <w:r>
              <w:rPr>
                <w:spacing w:val="-7"/>
                <w:sz w:val="22"/>
              </w:rPr>
              <w:t> </w:t>
            </w:r>
            <w:r>
              <w:rPr>
                <w:spacing w:val="-4"/>
                <w:w w:val="80"/>
                <w:sz w:val="22"/>
              </w:rPr>
              <w:t>Date</w:t>
            </w:r>
          </w:p>
        </w:tc>
        <w:tc>
          <w:tcPr>
            <w:tcW w:w="320" w:type="dxa"/>
            <w:gridSpan w:val="2"/>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6"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6"/>
              </w:rPr>
            </w:pPr>
          </w:p>
        </w:tc>
        <w:tc>
          <w:tcPr>
            <w:tcW w:w="315"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312"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6"/>
              </w:rPr>
            </w:pPr>
          </w:p>
        </w:tc>
      </w:tr>
      <w:tr>
        <w:trPr>
          <w:trHeight w:val="330" w:hRule="atLeast"/>
        </w:trPr>
        <w:tc>
          <w:tcPr>
            <w:tcW w:w="1977" w:type="dxa"/>
            <w:tcBorders>
              <w:top w:val="single" w:sz="4" w:space="0" w:color="000000"/>
              <w:bottom w:val="single" w:sz="4" w:space="0" w:color="000000"/>
              <w:right w:val="single" w:sz="6" w:space="0" w:color="000000"/>
            </w:tcBorders>
          </w:tcPr>
          <w:p>
            <w:pPr>
              <w:pStyle w:val="TableParagraph"/>
              <w:spacing w:before="56"/>
              <w:ind w:left="94"/>
              <w:rPr>
                <w:sz w:val="22"/>
              </w:rPr>
            </w:pPr>
            <w:r>
              <w:rPr>
                <w:w w:val="80"/>
                <w:sz w:val="22"/>
              </w:rPr>
              <w:t>RBI</w:t>
            </w:r>
            <w:r>
              <w:rPr>
                <w:spacing w:val="-9"/>
                <w:sz w:val="22"/>
              </w:rPr>
              <w:t> </w:t>
            </w:r>
            <w:r>
              <w:rPr>
                <w:w w:val="80"/>
                <w:sz w:val="22"/>
              </w:rPr>
              <w:t>Registration</w:t>
            </w:r>
            <w:r>
              <w:rPr>
                <w:spacing w:val="-9"/>
                <w:sz w:val="22"/>
              </w:rPr>
              <w:t> </w:t>
            </w:r>
            <w:r>
              <w:rPr>
                <w:spacing w:val="-5"/>
                <w:w w:val="80"/>
                <w:sz w:val="22"/>
              </w:rPr>
              <w:t>No.</w:t>
            </w:r>
          </w:p>
        </w:tc>
        <w:tc>
          <w:tcPr>
            <w:tcW w:w="3508" w:type="dxa"/>
            <w:gridSpan w:val="2"/>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2068" w:type="dxa"/>
            <w:tcBorders>
              <w:top w:val="single" w:sz="4" w:space="0" w:color="000000"/>
              <w:left w:val="single" w:sz="4" w:space="0" w:color="000000"/>
              <w:bottom w:val="single" w:sz="4" w:space="0" w:color="000000"/>
              <w:right w:val="single" w:sz="6" w:space="0" w:color="000000"/>
            </w:tcBorders>
          </w:tcPr>
          <w:p>
            <w:pPr>
              <w:pStyle w:val="TableParagraph"/>
              <w:spacing w:before="56"/>
              <w:ind w:left="64"/>
              <w:rPr>
                <w:sz w:val="22"/>
              </w:rPr>
            </w:pPr>
            <w:r>
              <w:rPr>
                <w:w w:val="80"/>
                <w:sz w:val="22"/>
              </w:rPr>
              <w:t>RBI</w:t>
            </w:r>
            <w:r>
              <w:rPr>
                <w:spacing w:val="-9"/>
                <w:sz w:val="22"/>
              </w:rPr>
              <w:t> </w:t>
            </w:r>
            <w:r>
              <w:rPr>
                <w:w w:val="80"/>
                <w:sz w:val="22"/>
              </w:rPr>
              <w:t>Registration</w:t>
            </w:r>
            <w:r>
              <w:rPr>
                <w:spacing w:val="-9"/>
                <w:sz w:val="22"/>
              </w:rPr>
              <w:t> </w:t>
            </w:r>
            <w:r>
              <w:rPr>
                <w:spacing w:val="-4"/>
                <w:w w:val="80"/>
                <w:sz w:val="22"/>
              </w:rPr>
              <w:t>Date</w:t>
            </w:r>
          </w:p>
        </w:tc>
        <w:tc>
          <w:tcPr>
            <w:tcW w:w="320" w:type="dxa"/>
            <w:gridSpan w:val="2"/>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16" w:type="dxa"/>
            <w:tcBorders>
              <w:top w:val="single" w:sz="4" w:space="0" w:color="000000"/>
              <w:left w:val="single" w:sz="4" w:space="0" w:color="000000"/>
              <w:bottom w:val="single" w:sz="4" w:space="0" w:color="000000"/>
              <w:right w:val="single" w:sz="6" w:space="0" w:color="000000"/>
            </w:tcBorders>
          </w:tcPr>
          <w:p>
            <w:pPr>
              <w:pStyle w:val="TableParagraph"/>
              <w:rPr>
                <w:rFonts w:ascii="Times New Roman"/>
                <w:sz w:val="16"/>
              </w:rPr>
            </w:pPr>
          </w:p>
        </w:tc>
        <w:tc>
          <w:tcPr>
            <w:tcW w:w="315" w:type="dxa"/>
            <w:tcBorders>
              <w:top w:val="single" w:sz="4" w:space="0" w:color="000000"/>
              <w:left w:val="single" w:sz="6" w:space="0" w:color="000000"/>
              <w:bottom w:val="single" w:sz="4" w:space="0" w:color="000000"/>
              <w:right w:val="single" w:sz="4" w:space="0" w:color="000000"/>
            </w:tcBorders>
          </w:tcPr>
          <w:p>
            <w:pPr>
              <w:pStyle w:val="TableParagraph"/>
              <w:rPr>
                <w:rFonts w:ascii="Times New Roman"/>
                <w:sz w:val="16"/>
              </w:rPr>
            </w:pPr>
          </w:p>
        </w:tc>
        <w:tc>
          <w:tcPr>
            <w:tcW w:w="312"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16"/>
              </w:rPr>
            </w:pPr>
          </w:p>
        </w:tc>
      </w:tr>
      <w:tr>
        <w:trPr>
          <w:trHeight w:val="352" w:hRule="atLeast"/>
        </w:trPr>
        <w:tc>
          <w:tcPr>
            <w:tcW w:w="1977" w:type="dxa"/>
            <w:tcBorders>
              <w:top w:val="single" w:sz="4" w:space="0" w:color="000000"/>
              <w:right w:val="single" w:sz="6" w:space="0" w:color="000000"/>
            </w:tcBorders>
          </w:tcPr>
          <w:p>
            <w:pPr>
              <w:pStyle w:val="TableParagraph"/>
              <w:spacing w:before="56"/>
              <w:ind w:left="94"/>
              <w:rPr>
                <w:sz w:val="22"/>
              </w:rPr>
            </w:pPr>
            <w:r>
              <w:rPr>
                <w:spacing w:val="-2"/>
                <w:sz w:val="22"/>
              </w:rPr>
              <w:t>Nationality</w:t>
            </w:r>
          </w:p>
        </w:tc>
        <w:tc>
          <w:tcPr>
            <w:tcW w:w="8111" w:type="dxa"/>
            <w:gridSpan w:val="12"/>
            <w:tcBorders>
              <w:top w:val="single" w:sz="4" w:space="0" w:color="000000"/>
              <w:left w:val="single" w:sz="6" w:space="0" w:color="000000"/>
            </w:tcBorders>
          </w:tcPr>
          <w:p>
            <w:pPr>
              <w:pStyle w:val="TableParagraph"/>
              <w:tabs>
                <w:tab w:pos="4541" w:val="left" w:leader="none"/>
              </w:tabs>
              <w:spacing w:line="319" w:lineRule="exact" w:before="13"/>
              <w:ind w:left="84"/>
              <w:rPr>
                <w:sz w:val="22"/>
              </w:rPr>
            </w:pPr>
            <w:r>
              <w:rPr>
                <w:rFonts w:ascii="MS Gothic" w:hAnsi="MS Gothic"/>
                <w:spacing w:val="-2"/>
                <w:w w:val="80"/>
                <w:sz w:val="26"/>
              </w:rPr>
              <w:t>❑</w:t>
            </w:r>
            <w:r>
              <w:rPr>
                <w:spacing w:val="-2"/>
                <w:w w:val="80"/>
                <w:sz w:val="22"/>
              </w:rPr>
              <w:t>Indian</w:t>
            </w:r>
            <w:r>
              <w:rPr>
                <w:spacing w:val="80"/>
                <w:sz w:val="22"/>
              </w:rPr>
              <w:t> </w:t>
            </w:r>
            <w:r>
              <w:rPr>
                <w:rFonts w:ascii="MS Gothic" w:hAnsi="MS Gothic"/>
                <w:spacing w:val="-2"/>
                <w:w w:val="80"/>
                <w:sz w:val="26"/>
              </w:rPr>
              <w:t>❑</w:t>
            </w:r>
            <w:r>
              <w:rPr>
                <w:spacing w:val="-2"/>
                <w:w w:val="80"/>
                <w:sz w:val="22"/>
              </w:rPr>
              <w:t>Others</w:t>
            </w:r>
            <w:r>
              <w:rPr>
                <w:sz w:val="22"/>
              </w:rPr>
              <w:t> </w:t>
            </w:r>
            <w:r>
              <w:rPr>
                <w:spacing w:val="-2"/>
                <w:w w:val="80"/>
                <w:sz w:val="22"/>
              </w:rPr>
              <w:t>(specify)</w:t>
            </w:r>
            <w:r>
              <w:rPr>
                <w:spacing w:val="130"/>
                <w:w w:val="80"/>
                <w:sz w:val="22"/>
              </w:rPr>
              <w:t> </w:t>
            </w:r>
            <w:r>
              <w:rPr>
                <w:sz w:val="22"/>
                <w:u w:val="single"/>
              </w:rPr>
              <w:tab/>
            </w:r>
          </w:p>
        </w:tc>
      </w:tr>
    </w:tbl>
    <w:p>
      <w:pPr>
        <w:pStyle w:val="TableParagraph"/>
        <w:spacing w:after="0" w:line="319" w:lineRule="exact"/>
        <w:rPr>
          <w:sz w:val="22"/>
        </w:rPr>
        <w:sectPr>
          <w:type w:val="continuous"/>
          <w:pgSz w:w="11910" w:h="16840"/>
          <w:pgMar w:header="0" w:footer="851" w:top="1000" w:bottom="280" w:left="708" w:right="708"/>
        </w:sectPr>
      </w:pPr>
    </w:p>
    <w:p>
      <w:pPr>
        <w:spacing w:line="48" w:lineRule="exact"/>
        <w:ind w:left="201" w:right="0" w:firstLine="0"/>
        <w:rPr>
          <w:rFonts w:ascii="Arial"/>
          <w:position w:val="0"/>
          <w:sz w:val="4"/>
        </w:rPr>
      </w:pPr>
      <w:r>
        <w:rPr>
          <w:rFonts w:ascii="Arial"/>
          <w:position w:val="0"/>
          <w:sz w:val="4"/>
        </w:rPr>
        <mc:AlternateContent>
          <mc:Choice Requires="wps">
            <w:drawing>
              <wp:inline distT="0" distB="0" distL="0" distR="0">
                <wp:extent cx="6400800" cy="30480"/>
                <wp:effectExtent l="0" t="0" r="0" b="0"/>
                <wp:docPr id="1084" name="Group 1084"/>
                <wp:cNvGraphicFramePr>
                  <a:graphicFrameLocks/>
                </wp:cNvGraphicFramePr>
                <a:graphic>
                  <a:graphicData uri="http://schemas.microsoft.com/office/word/2010/wordprocessingGroup">
                    <wpg:wgp>
                      <wpg:cNvPr id="1084" name="Group 1084"/>
                      <wpg:cNvGrpSpPr/>
                      <wpg:grpSpPr>
                        <a:xfrm>
                          <a:off x="0" y="0"/>
                          <a:ext cx="6400800" cy="30480"/>
                          <a:chExt cx="6400800" cy="30480"/>
                        </a:xfrm>
                      </wpg:grpSpPr>
                      <wps:wsp>
                        <wps:cNvPr id="1085" name="Graphic 1085"/>
                        <wps:cNvSpPr/>
                        <wps:spPr>
                          <a:xfrm>
                            <a:off x="0" y="0"/>
                            <a:ext cx="6400800" cy="30480"/>
                          </a:xfrm>
                          <a:custGeom>
                            <a:avLst/>
                            <a:gdLst/>
                            <a:ahLst/>
                            <a:cxnLst/>
                            <a:rect l="l" t="t" r="r" b="b"/>
                            <a:pathLst>
                              <a:path w="6400800" h="30480">
                                <a:moveTo>
                                  <a:pt x="6400800" y="0"/>
                                </a:moveTo>
                                <a:lnTo>
                                  <a:pt x="0" y="0"/>
                                </a:lnTo>
                                <a:lnTo>
                                  <a:pt x="0" y="30479"/>
                                </a:lnTo>
                                <a:lnTo>
                                  <a:pt x="6400800" y="30479"/>
                                </a:lnTo>
                                <a:lnTo>
                                  <a:pt x="6400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4pt;height:2.4pt;mso-position-horizontal-relative:char;mso-position-vertical-relative:line" id="docshapegroup850" coordorigin="0,0" coordsize="10080,48">
                <v:rect style="position:absolute;left:0;top:0;width:10080;height:48" id="docshape851" filled="true" fillcolor="#000000" stroked="false">
                  <v:fill type="solid"/>
                </v:rect>
              </v:group>
            </w:pict>
          </mc:Fallback>
        </mc:AlternateContent>
      </w:r>
      <w:r>
        <w:rPr>
          <w:rFonts w:ascii="Arial"/>
          <w:position w:val="0"/>
          <w:sz w:val="4"/>
        </w:rPr>
      </w:r>
    </w:p>
    <w:p>
      <w:pPr>
        <w:spacing w:before="33"/>
        <w:ind w:left="439" w:right="0" w:firstLine="0"/>
        <w:jc w:val="left"/>
        <w:rPr>
          <w:rFonts w:ascii="Arial"/>
          <w:b/>
          <w:sz w:val="21"/>
        </w:rPr>
      </w:pPr>
      <w:r>
        <w:rPr>
          <w:rFonts w:ascii="Arial"/>
          <w:b/>
          <w:sz w:val="21"/>
        </w:rPr>
        <mc:AlternateContent>
          <mc:Choice Requires="wps">
            <w:drawing>
              <wp:anchor distT="0" distB="0" distL="0" distR="0" allowOverlap="1" layoutInCell="1" locked="0" behindDoc="1" simplePos="0" relativeHeight="487750144">
                <wp:simplePos x="0" y="0"/>
                <wp:positionH relativeFrom="page">
                  <wp:posOffset>578484</wp:posOffset>
                </wp:positionH>
                <wp:positionV relativeFrom="paragraph">
                  <wp:posOffset>187062</wp:posOffset>
                </wp:positionV>
                <wp:extent cx="6400800" cy="31750"/>
                <wp:effectExtent l="0" t="0" r="0" b="0"/>
                <wp:wrapTopAndBottom/>
                <wp:docPr id="1086" name="Graphic 1086"/>
                <wp:cNvGraphicFramePr>
                  <a:graphicFrameLocks/>
                </wp:cNvGraphicFramePr>
                <a:graphic>
                  <a:graphicData uri="http://schemas.microsoft.com/office/word/2010/wordprocessingShape">
                    <wps:wsp>
                      <wps:cNvPr id="1086" name="Graphic 1086"/>
                      <wps:cNvSpPr/>
                      <wps:spPr>
                        <a:xfrm>
                          <a:off x="0" y="0"/>
                          <a:ext cx="6400800" cy="31750"/>
                        </a:xfrm>
                        <a:custGeom>
                          <a:avLst/>
                          <a:gdLst/>
                          <a:ahLst/>
                          <a:cxnLst/>
                          <a:rect l="l" t="t" r="r" b="b"/>
                          <a:pathLst>
                            <a:path w="6400800" h="31750">
                              <a:moveTo>
                                <a:pt x="6400799" y="0"/>
                              </a:moveTo>
                              <a:lnTo>
                                <a:pt x="0" y="0"/>
                              </a:lnTo>
                              <a:lnTo>
                                <a:pt x="0" y="31377"/>
                              </a:lnTo>
                              <a:lnTo>
                                <a:pt x="6400799" y="31377"/>
                              </a:lnTo>
                              <a:lnTo>
                                <a:pt x="6400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549999pt;margin-top:14.7293pt;width:504.0pt;height:2.4707pt;mso-position-horizontal-relative:page;mso-position-vertical-relative:paragraph;z-index:-15566336;mso-wrap-distance-left:0;mso-wrap-distance-right:0" id="docshape852" filled="true" fillcolor="#000000" stroked="false">
                <v:fill type="solid"/>
                <w10:wrap type="topAndBottom"/>
              </v:rect>
            </w:pict>
          </mc:Fallback>
        </mc:AlternateContent>
      </w:r>
      <w:r>
        <w:rPr>
          <w:rFonts w:ascii="Arial"/>
          <w:b/>
          <w:spacing w:val="-2"/>
          <w:sz w:val="21"/>
        </w:rPr>
        <w:t>DETAILS</w:t>
      </w:r>
      <w:r>
        <w:rPr>
          <w:rFonts w:ascii="Arial"/>
          <w:b/>
          <w:spacing w:val="-13"/>
          <w:sz w:val="21"/>
        </w:rPr>
        <w:t> </w:t>
      </w:r>
      <w:r>
        <w:rPr>
          <w:rFonts w:ascii="Arial"/>
          <w:b/>
          <w:spacing w:val="-2"/>
          <w:sz w:val="21"/>
        </w:rPr>
        <w:t>OF</w:t>
      </w:r>
      <w:r>
        <w:rPr>
          <w:rFonts w:ascii="Arial"/>
          <w:b/>
          <w:spacing w:val="-6"/>
          <w:sz w:val="21"/>
        </w:rPr>
        <w:t> </w:t>
      </w:r>
      <w:r>
        <w:rPr>
          <w:rFonts w:ascii="Arial"/>
          <w:b/>
          <w:spacing w:val="-2"/>
          <w:sz w:val="21"/>
        </w:rPr>
        <w:t>PERSON</w:t>
      </w:r>
      <w:r>
        <w:rPr>
          <w:rFonts w:ascii="Arial"/>
          <w:b/>
          <w:spacing w:val="-10"/>
          <w:sz w:val="21"/>
        </w:rPr>
        <w:t> </w:t>
      </w:r>
      <w:r>
        <w:rPr>
          <w:rFonts w:ascii="Arial"/>
          <w:b/>
          <w:spacing w:val="-2"/>
          <w:sz w:val="21"/>
        </w:rPr>
        <w:t>AUTHORIZED</w:t>
      </w:r>
      <w:r>
        <w:rPr>
          <w:rFonts w:ascii="Arial"/>
          <w:b/>
          <w:spacing w:val="-5"/>
          <w:sz w:val="21"/>
        </w:rPr>
        <w:t> </w:t>
      </w:r>
      <w:r>
        <w:rPr>
          <w:rFonts w:ascii="Arial"/>
          <w:b/>
          <w:spacing w:val="-2"/>
          <w:sz w:val="21"/>
        </w:rPr>
        <w:t>TO</w:t>
      </w:r>
      <w:r>
        <w:rPr>
          <w:rFonts w:ascii="Arial"/>
          <w:b/>
          <w:spacing w:val="-8"/>
          <w:sz w:val="21"/>
        </w:rPr>
        <w:t> </w:t>
      </w:r>
      <w:r>
        <w:rPr>
          <w:rFonts w:ascii="Arial"/>
          <w:b/>
          <w:spacing w:val="-2"/>
          <w:sz w:val="21"/>
        </w:rPr>
        <w:t>DEAL</w:t>
      </w:r>
      <w:r>
        <w:rPr>
          <w:rFonts w:ascii="Arial"/>
          <w:b/>
          <w:spacing w:val="-11"/>
          <w:sz w:val="21"/>
        </w:rPr>
        <w:t> </w:t>
      </w:r>
      <w:r>
        <w:rPr>
          <w:rFonts w:ascii="Arial"/>
          <w:b/>
          <w:spacing w:val="-2"/>
          <w:sz w:val="21"/>
        </w:rPr>
        <w:t>IN</w:t>
      </w:r>
      <w:r>
        <w:rPr>
          <w:rFonts w:ascii="Arial"/>
          <w:b/>
          <w:sz w:val="21"/>
        </w:rPr>
        <w:t> </w:t>
      </w:r>
      <w:r>
        <w:rPr>
          <w:rFonts w:ascii="Arial"/>
          <w:b/>
          <w:spacing w:val="-2"/>
          <w:sz w:val="21"/>
        </w:rPr>
        <w:t>SECURITIES ON</w:t>
      </w:r>
      <w:r>
        <w:rPr>
          <w:rFonts w:ascii="Arial"/>
          <w:b/>
          <w:spacing w:val="-6"/>
          <w:sz w:val="21"/>
        </w:rPr>
        <w:t> </w:t>
      </w:r>
      <w:r>
        <w:rPr>
          <w:rFonts w:ascii="Arial"/>
          <w:b/>
          <w:spacing w:val="-2"/>
          <w:sz w:val="21"/>
        </w:rPr>
        <w:t>BEHALF</w:t>
      </w:r>
      <w:r>
        <w:rPr>
          <w:rFonts w:ascii="Arial"/>
          <w:b/>
          <w:spacing w:val="-4"/>
          <w:sz w:val="21"/>
        </w:rPr>
        <w:t> </w:t>
      </w:r>
      <w:r>
        <w:rPr>
          <w:rFonts w:ascii="Arial"/>
          <w:b/>
          <w:spacing w:val="-2"/>
          <w:sz w:val="21"/>
        </w:rPr>
        <w:t>OF</w:t>
      </w:r>
      <w:r>
        <w:rPr>
          <w:rFonts w:ascii="Arial"/>
          <w:b/>
          <w:spacing w:val="-6"/>
          <w:sz w:val="21"/>
        </w:rPr>
        <w:t> </w:t>
      </w:r>
      <w:r>
        <w:rPr>
          <w:rFonts w:ascii="Arial"/>
          <w:b/>
          <w:spacing w:val="-2"/>
          <w:sz w:val="21"/>
        </w:rPr>
        <w:t>COMPANY</w:t>
      </w:r>
      <w:r>
        <w:rPr>
          <w:rFonts w:ascii="Arial"/>
          <w:b/>
          <w:spacing w:val="-14"/>
          <w:sz w:val="21"/>
        </w:rPr>
        <w:t> </w:t>
      </w:r>
      <w:r>
        <w:rPr>
          <w:rFonts w:ascii="Arial"/>
          <w:b/>
          <w:spacing w:val="-2"/>
          <w:sz w:val="21"/>
        </w:rPr>
        <w:t>/</w:t>
      </w:r>
      <w:r>
        <w:rPr>
          <w:rFonts w:ascii="Arial"/>
          <w:b/>
          <w:spacing w:val="-6"/>
          <w:sz w:val="21"/>
        </w:rPr>
        <w:t> </w:t>
      </w:r>
      <w:r>
        <w:rPr>
          <w:rFonts w:ascii="Arial"/>
          <w:b/>
          <w:spacing w:val="-4"/>
          <w:sz w:val="21"/>
        </w:rPr>
        <w:t>FIRM</w:t>
      </w:r>
    </w:p>
    <w:p>
      <w:pPr>
        <w:tabs>
          <w:tab w:pos="8390" w:val="left" w:leader="none"/>
        </w:tabs>
        <w:spacing w:before="199"/>
        <w:ind w:left="238" w:right="0" w:firstLine="0"/>
        <w:jc w:val="left"/>
        <w:rPr>
          <w:rFonts w:ascii="Times New Roman" w:hAnsi="Times New Roman"/>
          <w:sz w:val="17"/>
        </w:rPr>
      </w:pPr>
      <w:r>
        <w:rPr>
          <w:w w:val="110"/>
          <w:sz w:val="17"/>
        </w:rPr>
        <w:t>Individual’s</w:t>
      </w:r>
      <w:r>
        <w:rPr>
          <w:spacing w:val="17"/>
          <w:w w:val="110"/>
          <w:sz w:val="17"/>
        </w:rPr>
        <w:t> </w:t>
      </w:r>
      <w:r>
        <w:rPr>
          <w:w w:val="110"/>
          <w:sz w:val="17"/>
        </w:rPr>
        <w:t>Full</w:t>
      </w:r>
      <w:r>
        <w:rPr>
          <w:spacing w:val="23"/>
          <w:w w:val="110"/>
          <w:sz w:val="17"/>
        </w:rPr>
        <w:t> </w:t>
      </w:r>
      <w:r>
        <w:rPr>
          <w:spacing w:val="-4"/>
          <w:w w:val="110"/>
          <w:sz w:val="17"/>
        </w:rPr>
        <w:t>Name</w:t>
      </w:r>
      <w:r>
        <w:rPr>
          <w:rFonts w:ascii="Times New Roman" w:hAnsi="Times New Roman"/>
          <w:sz w:val="17"/>
          <w:u w:val="single"/>
        </w:rPr>
        <w:tab/>
      </w:r>
    </w:p>
    <w:p>
      <w:pPr>
        <w:tabs>
          <w:tab w:pos="8393" w:val="left" w:leader="none"/>
        </w:tabs>
        <w:spacing w:before="106"/>
        <w:ind w:left="238" w:right="0" w:firstLine="0"/>
        <w:jc w:val="left"/>
        <w:rPr>
          <w:sz w:val="17"/>
        </w:rPr>
      </w:pPr>
      <w:r>
        <w:rPr>
          <w:sz w:val="17"/>
        </w:rPr>
        <mc:AlternateContent>
          <mc:Choice Requires="wps">
            <w:drawing>
              <wp:anchor distT="0" distB="0" distL="0" distR="0" allowOverlap="1" layoutInCell="1" locked="0" behindDoc="0" simplePos="0" relativeHeight="15899136">
                <wp:simplePos x="0" y="0"/>
                <wp:positionH relativeFrom="page">
                  <wp:posOffset>5836920</wp:posOffset>
                </wp:positionH>
                <wp:positionV relativeFrom="paragraph">
                  <wp:posOffset>9263</wp:posOffset>
                </wp:positionV>
                <wp:extent cx="1018540" cy="1409700"/>
                <wp:effectExtent l="0" t="0" r="0" b="0"/>
                <wp:wrapNone/>
                <wp:docPr id="1087" name="Group 1087"/>
                <wp:cNvGraphicFramePr>
                  <a:graphicFrameLocks/>
                </wp:cNvGraphicFramePr>
                <a:graphic>
                  <a:graphicData uri="http://schemas.microsoft.com/office/word/2010/wordprocessingGroup">
                    <wpg:wgp>
                      <wpg:cNvPr id="1087" name="Group 1087"/>
                      <wpg:cNvGrpSpPr/>
                      <wpg:grpSpPr>
                        <a:xfrm>
                          <a:off x="0" y="0"/>
                          <a:ext cx="1018540" cy="1409700"/>
                          <a:chExt cx="1018540" cy="1409700"/>
                        </a:xfrm>
                      </wpg:grpSpPr>
                      <wps:wsp>
                        <wps:cNvPr id="1088" name="Graphic 1088"/>
                        <wps:cNvSpPr/>
                        <wps:spPr>
                          <a:xfrm>
                            <a:off x="0" y="0"/>
                            <a:ext cx="1018540" cy="1409700"/>
                          </a:xfrm>
                          <a:custGeom>
                            <a:avLst/>
                            <a:gdLst/>
                            <a:ahLst/>
                            <a:cxnLst/>
                            <a:rect l="l" t="t" r="r" b="b"/>
                            <a:pathLst>
                              <a:path w="1018540" h="1409700">
                                <a:moveTo>
                                  <a:pt x="1018032" y="82296"/>
                                </a:moveTo>
                                <a:lnTo>
                                  <a:pt x="1016508" y="77724"/>
                                </a:lnTo>
                                <a:lnTo>
                                  <a:pt x="1016508" y="73152"/>
                                </a:lnTo>
                                <a:lnTo>
                                  <a:pt x="1011936" y="59436"/>
                                </a:lnTo>
                                <a:lnTo>
                                  <a:pt x="1008888" y="54864"/>
                                </a:lnTo>
                                <a:lnTo>
                                  <a:pt x="1007364" y="51816"/>
                                </a:lnTo>
                                <a:lnTo>
                                  <a:pt x="1007364" y="79248"/>
                                </a:lnTo>
                                <a:lnTo>
                                  <a:pt x="1007364" y="1330452"/>
                                </a:lnTo>
                                <a:lnTo>
                                  <a:pt x="1005840" y="1335024"/>
                                </a:lnTo>
                                <a:lnTo>
                                  <a:pt x="1004316" y="1338072"/>
                                </a:lnTo>
                                <a:lnTo>
                                  <a:pt x="1004316" y="1342644"/>
                                </a:lnTo>
                                <a:lnTo>
                                  <a:pt x="1002792" y="1345692"/>
                                </a:lnTo>
                                <a:lnTo>
                                  <a:pt x="1001268" y="1350264"/>
                                </a:lnTo>
                                <a:lnTo>
                                  <a:pt x="998220" y="1353312"/>
                                </a:lnTo>
                                <a:lnTo>
                                  <a:pt x="996696" y="1356360"/>
                                </a:lnTo>
                                <a:lnTo>
                                  <a:pt x="993648" y="1359408"/>
                                </a:lnTo>
                                <a:lnTo>
                                  <a:pt x="992124" y="1363980"/>
                                </a:lnTo>
                                <a:lnTo>
                                  <a:pt x="982980" y="1373124"/>
                                </a:lnTo>
                                <a:lnTo>
                                  <a:pt x="979932" y="1374648"/>
                                </a:lnTo>
                                <a:lnTo>
                                  <a:pt x="973836" y="1380744"/>
                                </a:lnTo>
                                <a:lnTo>
                                  <a:pt x="969264" y="1383792"/>
                                </a:lnTo>
                                <a:lnTo>
                                  <a:pt x="966216" y="1385316"/>
                                </a:lnTo>
                                <a:lnTo>
                                  <a:pt x="961644" y="1386840"/>
                                </a:lnTo>
                                <a:lnTo>
                                  <a:pt x="958596" y="1389888"/>
                                </a:lnTo>
                                <a:lnTo>
                                  <a:pt x="935736" y="1397508"/>
                                </a:lnTo>
                                <a:lnTo>
                                  <a:pt x="931164" y="1397508"/>
                                </a:lnTo>
                                <a:lnTo>
                                  <a:pt x="926592" y="1399032"/>
                                </a:lnTo>
                                <a:lnTo>
                                  <a:pt x="912876" y="1399032"/>
                                </a:lnTo>
                                <a:lnTo>
                                  <a:pt x="106680" y="1399044"/>
                                </a:lnTo>
                                <a:lnTo>
                                  <a:pt x="91440" y="1399032"/>
                                </a:lnTo>
                                <a:lnTo>
                                  <a:pt x="86868" y="1397508"/>
                                </a:lnTo>
                                <a:lnTo>
                                  <a:pt x="82296" y="1397508"/>
                                </a:lnTo>
                                <a:lnTo>
                                  <a:pt x="64008" y="1391412"/>
                                </a:lnTo>
                                <a:lnTo>
                                  <a:pt x="60960" y="1389888"/>
                                </a:lnTo>
                                <a:lnTo>
                                  <a:pt x="56388" y="1386840"/>
                                </a:lnTo>
                                <a:lnTo>
                                  <a:pt x="51816" y="1385316"/>
                                </a:lnTo>
                                <a:lnTo>
                                  <a:pt x="48768" y="1383792"/>
                                </a:lnTo>
                                <a:lnTo>
                                  <a:pt x="45720" y="1380744"/>
                                </a:lnTo>
                                <a:lnTo>
                                  <a:pt x="41148" y="1377696"/>
                                </a:lnTo>
                                <a:lnTo>
                                  <a:pt x="38100" y="1374648"/>
                                </a:lnTo>
                                <a:lnTo>
                                  <a:pt x="35052" y="1373124"/>
                                </a:lnTo>
                                <a:lnTo>
                                  <a:pt x="28956" y="1367028"/>
                                </a:lnTo>
                                <a:lnTo>
                                  <a:pt x="27432" y="1363980"/>
                                </a:lnTo>
                                <a:lnTo>
                                  <a:pt x="24384" y="1359408"/>
                                </a:lnTo>
                                <a:lnTo>
                                  <a:pt x="21336" y="1356360"/>
                                </a:lnTo>
                                <a:lnTo>
                                  <a:pt x="18288" y="1350264"/>
                                </a:lnTo>
                                <a:lnTo>
                                  <a:pt x="16764" y="1345692"/>
                                </a:lnTo>
                                <a:lnTo>
                                  <a:pt x="15240" y="1342644"/>
                                </a:lnTo>
                                <a:lnTo>
                                  <a:pt x="13716" y="1338072"/>
                                </a:lnTo>
                                <a:lnTo>
                                  <a:pt x="12192" y="1335024"/>
                                </a:lnTo>
                                <a:lnTo>
                                  <a:pt x="12192" y="1330452"/>
                                </a:lnTo>
                                <a:lnTo>
                                  <a:pt x="10668" y="1325880"/>
                                </a:lnTo>
                                <a:lnTo>
                                  <a:pt x="10668" y="83820"/>
                                </a:lnTo>
                                <a:lnTo>
                                  <a:pt x="12192" y="79248"/>
                                </a:lnTo>
                                <a:lnTo>
                                  <a:pt x="12192" y="74676"/>
                                </a:lnTo>
                                <a:lnTo>
                                  <a:pt x="13716" y="71628"/>
                                </a:lnTo>
                                <a:lnTo>
                                  <a:pt x="15240" y="67056"/>
                                </a:lnTo>
                                <a:lnTo>
                                  <a:pt x="16764" y="64008"/>
                                </a:lnTo>
                                <a:lnTo>
                                  <a:pt x="18288" y="59436"/>
                                </a:lnTo>
                                <a:lnTo>
                                  <a:pt x="21336" y="53340"/>
                                </a:lnTo>
                                <a:lnTo>
                                  <a:pt x="24384" y="50292"/>
                                </a:lnTo>
                                <a:lnTo>
                                  <a:pt x="27432" y="45720"/>
                                </a:lnTo>
                                <a:lnTo>
                                  <a:pt x="28956" y="42672"/>
                                </a:lnTo>
                                <a:lnTo>
                                  <a:pt x="35052" y="36576"/>
                                </a:lnTo>
                                <a:lnTo>
                                  <a:pt x="38100" y="35052"/>
                                </a:lnTo>
                                <a:lnTo>
                                  <a:pt x="41148" y="32004"/>
                                </a:lnTo>
                                <a:lnTo>
                                  <a:pt x="45720" y="28956"/>
                                </a:lnTo>
                                <a:lnTo>
                                  <a:pt x="48768" y="25908"/>
                                </a:lnTo>
                                <a:lnTo>
                                  <a:pt x="51816" y="24384"/>
                                </a:lnTo>
                                <a:lnTo>
                                  <a:pt x="56388" y="22860"/>
                                </a:lnTo>
                                <a:lnTo>
                                  <a:pt x="60960" y="19812"/>
                                </a:lnTo>
                                <a:lnTo>
                                  <a:pt x="64008" y="18288"/>
                                </a:lnTo>
                                <a:lnTo>
                                  <a:pt x="82296" y="12192"/>
                                </a:lnTo>
                                <a:lnTo>
                                  <a:pt x="86868" y="12192"/>
                                </a:lnTo>
                                <a:lnTo>
                                  <a:pt x="91440" y="10668"/>
                                </a:lnTo>
                                <a:lnTo>
                                  <a:pt x="106680" y="10668"/>
                                </a:lnTo>
                                <a:lnTo>
                                  <a:pt x="912876" y="10668"/>
                                </a:lnTo>
                                <a:lnTo>
                                  <a:pt x="926592" y="10668"/>
                                </a:lnTo>
                                <a:lnTo>
                                  <a:pt x="931164" y="12192"/>
                                </a:lnTo>
                                <a:lnTo>
                                  <a:pt x="935736" y="12192"/>
                                </a:lnTo>
                                <a:lnTo>
                                  <a:pt x="958596" y="19812"/>
                                </a:lnTo>
                                <a:lnTo>
                                  <a:pt x="961644" y="22860"/>
                                </a:lnTo>
                                <a:lnTo>
                                  <a:pt x="966216" y="24384"/>
                                </a:lnTo>
                                <a:lnTo>
                                  <a:pt x="969264" y="25908"/>
                                </a:lnTo>
                                <a:lnTo>
                                  <a:pt x="973836" y="28956"/>
                                </a:lnTo>
                                <a:lnTo>
                                  <a:pt x="979932" y="35052"/>
                                </a:lnTo>
                                <a:lnTo>
                                  <a:pt x="982980" y="36576"/>
                                </a:lnTo>
                                <a:lnTo>
                                  <a:pt x="992124" y="45720"/>
                                </a:lnTo>
                                <a:lnTo>
                                  <a:pt x="993648" y="50292"/>
                                </a:lnTo>
                                <a:lnTo>
                                  <a:pt x="996696" y="53340"/>
                                </a:lnTo>
                                <a:lnTo>
                                  <a:pt x="998220" y="56388"/>
                                </a:lnTo>
                                <a:lnTo>
                                  <a:pt x="1001268" y="59436"/>
                                </a:lnTo>
                                <a:lnTo>
                                  <a:pt x="1002792" y="64008"/>
                                </a:lnTo>
                                <a:lnTo>
                                  <a:pt x="1004316" y="67056"/>
                                </a:lnTo>
                                <a:lnTo>
                                  <a:pt x="1004316" y="71628"/>
                                </a:lnTo>
                                <a:lnTo>
                                  <a:pt x="1005840" y="74676"/>
                                </a:lnTo>
                                <a:lnTo>
                                  <a:pt x="1007364" y="79248"/>
                                </a:lnTo>
                                <a:lnTo>
                                  <a:pt x="1007364" y="51816"/>
                                </a:lnTo>
                                <a:lnTo>
                                  <a:pt x="1005840" y="47244"/>
                                </a:lnTo>
                                <a:lnTo>
                                  <a:pt x="1002792" y="44196"/>
                                </a:lnTo>
                                <a:lnTo>
                                  <a:pt x="999744" y="39624"/>
                                </a:lnTo>
                                <a:lnTo>
                                  <a:pt x="986028" y="25908"/>
                                </a:lnTo>
                                <a:lnTo>
                                  <a:pt x="982980" y="24384"/>
                                </a:lnTo>
                                <a:lnTo>
                                  <a:pt x="979932" y="21336"/>
                                </a:lnTo>
                                <a:lnTo>
                                  <a:pt x="970788" y="15240"/>
                                </a:lnTo>
                                <a:lnTo>
                                  <a:pt x="966216" y="13716"/>
                                </a:lnTo>
                                <a:lnTo>
                                  <a:pt x="961644" y="10668"/>
                                </a:lnTo>
                                <a:lnTo>
                                  <a:pt x="938784" y="3048"/>
                                </a:lnTo>
                                <a:lnTo>
                                  <a:pt x="932688" y="1524"/>
                                </a:lnTo>
                                <a:lnTo>
                                  <a:pt x="928116" y="1524"/>
                                </a:lnTo>
                                <a:lnTo>
                                  <a:pt x="923544" y="0"/>
                                </a:lnTo>
                                <a:lnTo>
                                  <a:pt x="912876" y="0"/>
                                </a:lnTo>
                                <a:lnTo>
                                  <a:pt x="106680" y="12"/>
                                </a:lnTo>
                                <a:lnTo>
                                  <a:pt x="96012" y="0"/>
                                </a:lnTo>
                                <a:lnTo>
                                  <a:pt x="89916" y="1524"/>
                                </a:lnTo>
                                <a:lnTo>
                                  <a:pt x="85344" y="1524"/>
                                </a:lnTo>
                                <a:lnTo>
                                  <a:pt x="80772" y="3048"/>
                                </a:lnTo>
                                <a:lnTo>
                                  <a:pt x="74676" y="4572"/>
                                </a:lnTo>
                                <a:lnTo>
                                  <a:pt x="56388" y="10668"/>
                                </a:lnTo>
                                <a:lnTo>
                                  <a:pt x="51816" y="13716"/>
                                </a:lnTo>
                                <a:lnTo>
                                  <a:pt x="47244" y="15240"/>
                                </a:lnTo>
                                <a:lnTo>
                                  <a:pt x="42672" y="18288"/>
                                </a:lnTo>
                                <a:lnTo>
                                  <a:pt x="39624" y="21336"/>
                                </a:lnTo>
                                <a:lnTo>
                                  <a:pt x="35052" y="24384"/>
                                </a:lnTo>
                                <a:lnTo>
                                  <a:pt x="32004" y="25908"/>
                                </a:lnTo>
                                <a:lnTo>
                                  <a:pt x="28956" y="30480"/>
                                </a:lnTo>
                                <a:lnTo>
                                  <a:pt x="24384" y="33528"/>
                                </a:lnTo>
                                <a:lnTo>
                                  <a:pt x="18288" y="39624"/>
                                </a:lnTo>
                                <a:lnTo>
                                  <a:pt x="15240" y="44196"/>
                                </a:lnTo>
                                <a:lnTo>
                                  <a:pt x="13716" y="47244"/>
                                </a:lnTo>
                                <a:lnTo>
                                  <a:pt x="10668" y="51816"/>
                                </a:lnTo>
                                <a:lnTo>
                                  <a:pt x="9144" y="54864"/>
                                </a:lnTo>
                                <a:lnTo>
                                  <a:pt x="7620" y="59436"/>
                                </a:lnTo>
                                <a:lnTo>
                                  <a:pt x="4572" y="64008"/>
                                </a:lnTo>
                                <a:lnTo>
                                  <a:pt x="3048" y="68580"/>
                                </a:lnTo>
                                <a:lnTo>
                                  <a:pt x="3048" y="73152"/>
                                </a:lnTo>
                                <a:lnTo>
                                  <a:pt x="1524" y="77724"/>
                                </a:lnTo>
                                <a:lnTo>
                                  <a:pt x="1524" y="82296"/>
                                </a:lnTo>
                                <a:lnTo>
                                  <a:pt x="0" y="86868"/>
                                </a:lnTo>
                                <a:lnTo>
                                  <a:pt x="0" y="1322832"/>
                                </a:lnTo>
                                <a:lnTo>
                                  <a:pt x="1524" y="1327404"/>
                                </a:lnTo>
                                <a:lnTo>
                                  <a:pt x="1524" y="1331976"/>
                                </a:lnTo>
                                <a:lnTo>
                                  <a:pt x="3048" y="1336548"/>
                                </a:lnTo>
                                <a:lnTo>
                                  <a:pt x="3048" y="1341120"/>
                                </a:lnTo>
                                <a:lnTo>
                                  <a:pt x="4572" y="1345692"/>
                                </a:lnTo>
                                <a:lnTo>
                                  <a:pt x="7620" y="1350264"/>
                                </a:lnTo>
                                <a:lnTo>
                                  <a:pt x="9144" y="1354836"/>
                                </a:lnTo>
                                <a:lnTo>
                                  <a:pt x="10668" y="1357884"/>
                                </a:lnTo>
                                <a:lnTo>
                                  <a:pt x="13716" y="1362456"/>
                                </a:lnTo>
                                <a:lnTo>
                                  <a:pt x="15240" y="1365504"/>
                                </a:lnTo>
                                <a:lnTo>
                                  <a:pt x="18288" y="1370076"/>
                                </a:lnTo>
                                <a:lnTo>
                                  <a:pt x="24384" y="1376172"/>
                                </a:lnTo>
                                <a:lnTo>
                                  <a:pt x="28956" y="1379220"/>
                                </a:lnTo>
                                <a:lnTo>
                                  <a:pt x="32004" y="1383792"/>
                                </a:lnTo>
                                <a:lnTo>
                                  <a:pt x="35052" y="1386840"/>
                                </a:lnTo>
                                <a:lnTo>
                                  <a:pt x="39624" y="1388364"/>
                                </a:lnTo>
                                <a:lnTo>
                                  <a:pt x="42672" y="1391412"/>
                                </a:lnTo>
                                <a:lnTo>
                                  <a:pt x="47244" y="1394460"/>
                                </a:lnTo>
                                <a:lnTo>
                                  <a:pt x="51816" y="1395984"/>
                                </a:lnTo>
                                <a:lnTo>
                                  <a:pt x="56388" y="1399032"/>
                                </a:lnTo>
                                <a:lnTo>
                                  <a:pt x="74676" y="1405128"/>
                                </a:lnTo>
                                <a:lnTo>
                                  <a:pt x="80772" y="1406652"/>
                                </a:lnTo>
                                <a:lnTo>
                                  <a:pt x="85344" y="1408176"/>
                                </a:lnTo>
                                <a:lnTo>
                                  <a:pt x="89916" y="1408176"/>
                                </a:lnTo>
                                <a:lnTo>
                                  <a:pt x="96012" y="1409700"/>
                                </a:lnTo>
                                <a:lnTo>
                                  <a:pt x="106680" y="1409700"/>
                                </a:lnTo>
                                <a:lnTo>
                                  <a:pt x="912876" y="1409700"/>
                                </a:lnTo>
                                <a:lnTo>
                                  <a:pt x="923544" y="1409700"/>
                                </a:lnTo>
                                <a:lnTo>
                                  <a:pt x="928116" y="1408176"/>
                                </a:lnTo>
                                <a:lnTo>
                                  <a:pt x="932688" y="1408176"/>
                                </a:lnTo>
                                <a:lnTo>
                                  <a:pt x="938784" y="1406652"/>
                                </a:lnTo>
                                <a:lnTo>
                                  <a:pt x="961644" y="1399032"/>
                                </a:lnTo>
                                <a:lnTo>
                                  <a:pt x="966216" y="1395984"/>
                                </a:lnTo>
                                <a:lnTo>
                                  <a:pt x="970788" y="1394460"/>
                                </a:lnTo>
                                <a:lnTo>
                                  <a:pt x="979932" y="1388364"/>
                                </a:lnTo>
                                <a:lnTo>
                                  <a:pt x="982980" y="1386840"/>
                                </a:lnTo>
                                <a:lnTo>
                                  <a:pt x="999744" y="1370076"/>
                                </a:lnTo>
                                <a:lnTo>
                                  <a:pt x="1002792" y="1365504"/>
                                </a:lnTo>
                                <a:lnTo>
                                  <a:pt x="1005840" y="1362456"/>
                                </a:lnTo>
                                <a:lnTo>
                                  <a:pt x="1007364" y="1357884"/>
                                </a:lnTo>
                                <a:lnTo>
                                  <a:pt x="1008888" y="1354836"/>
                                </a:lnTo>
                                <a:lnTo>
                                  <a:pt x="1011936" y="1350264"/>
                                </a:lnTo>
                                <a:lnTo>
                                  <a:pt x="1016508" y="1336548"/>
                                </a:lnTo>
                                <a:lnTo>
                                  <a:pt x="1016508" y="1331976"/>
                                </a:lnTo>
                                <a:lnTo>
                                  <a:pt x="1018032" y="1327404"/>
                                </a:lnTo>
                                <a:lnTo>
                                  <a:pt x="1018032" y="82296"/>
                                </a:lnTo>
                                <a:close/>
                              </a:path>
                            </a:pathLst>
                          </a:custGeom>
                          <a:solidFill>
                            <a:srgbClr val="000000"/>
                          </a:solidFill>
                        </wps:spPr>
                        <wps:bodyPr wrap="square" lIns="0" tIns="0" rIns="0" bIns="0" rtlCol="0">
                          <a:prstTxWarp prst="textNoShape">
                            <a:avLst/>
                          </a:prstTxWarp>
                          <a:noAutofit/>
                        </wps:bodyPr>
                      </wps:wsp>
                      <pic:pic>
                        <pic:nvPicPr>
                          <pic:cNvPr id="1089" name="Image 1089"/>
                          <pic:cNvPicPr/>
                        </pic:nvPicPr>
                        <pic:blipFill>
                          <a:blip r:embed="rId383" cstate="print"/>
                          <a:stretch>
                            <a:fillRect/>
                          </a:stretch>
                        </pic:blipFill>
                        <pic:spPr>
                          <a:xfrm>
                            <a:off x="44196" y="1280160"/>
                            <a:ext cx="160020" cy="77724"/>
                          </a:xfrm>
                          <a:prstGeom prst="rect">
                            <a:avLst/>
                          </a:prstGeom>
                        </pic:spPr>
                      </pic:pic>
                      <wps:wsp>
                        <wps:cNvPr id="1090" name="Textbox 1090"/>
                        <wps:cNvSpPr txBox="1"/>
                        <wps:spPr>
                          <a:xfrm>
                            <a:off x="0" y="0"/>
                            <a:ext cx="1018540" cy="1409700"/>
                          </a:xfrm>
                          <a:prstGeom prst="rect">
                            <a:avLst/>
                          </a:prstGeom>
                        </wps:spPr>
                        <wps:txbx>
                          <w:txbxContent>
                            <w:p>
                              <w:pPr>
                                <w:spacing w:line="240" w:lineRule="auto" w:before="0"/>
                                <w:rPr>
                                  <w:sz w:val="20"/>
                                </w:rPr>
                              </w:pPr>
                            </w:p>
                            <w:p>
                              <w:pPr>
                                <w:spacing w:line="240" w:lineRule="auto" w:before="3"/>
                                <w:rPr>
                                  <w:sz w:val="20"/>
                                </w:rPr>
                              </w:pPr>
                            </w:p>
                            <w:p>
                              <w:pPr>
                                <w:spacing w:line="256" w:lineRule="auto" w:before="0"/>
                                <w:ind w:left="331" w:right="285" w:hanging="18"/>
                                <w:jc w:val="center"/>
                                <w:rPr>
                                  <w:rFonts w:ascii="Arial"/>
                                  <w:sz w:val="20"/>
                                </w:rPr>
                              </w:pPr>
                              <w:r>
                                <w:rPr>
                                  <w:rFonts w:ascii="Arial"/>
                                  <w:color w:val="010101"/>
                                  <w:spacing w:val="-2"/>
                                  <w:w w:val="95"/>
                                  <w:sz w:val="20"/>
                                </w:rPr>
                                <w:t>Recent </w:t>
                              </w:r>
                              <w:r>
                                <w:rPr>
                                  <w:rFonts w:ascii="Arial"/>
                                  <w:color w:val="010101"/>
                                  <w:spacing w:val="-2"/>
                                  <w:w w:val="80"/>
                                  <w:sz w:val="20"/>
                                </w:rPr>
                                <w:t>Passport</w:t>
                              </w:r>
                              <w:r>
                                <w:rPr>
                                  <w:rFonts w:ascii="Arial"/>
                                  <w:color w:val="010101"/>
                                  <w:spacing w:val="-12"/>
                                  <w:sz w:val="20"/>
                                </w:rPr>
                                <w:t> </w:t>
                              </w:r>
                              <w:r>
                                <w:rPr>
                                  <w:rFonts w:ascii="Arial"/>
                                  <w:color w:val="010101"/>
                                  <w:spacing w:val="-2"/>
                                  <w:w w:val="80"/>
                                  <w:sz w:val="20"/>
                                </w:rPr>
                                <w:t>Size </w:t>
                              </w:r>
                              <w:r>
                                <w:rPr>
                                  <w:rFonts w:ascii="Arial"/>
                                  <w:color w:val="010101"/>
                                  <w:spacing w:val="-2"/>
                                  <w:w w:val="95"/>
                                  <w:sz w:val="20"/>
                                </w:rPr>
                                <w:t>Photograph </w:t>
                              </w:r>
                              <w:r>
                                <w:rPr>
                                  <w:rFonts w:ascii="Arial"/>
                                  <w:color w:val="010101"/>
                                  <w:spacing w:val="-4"/>
                                  <w:w w:val="95"/>
                                  <w:sz w:val="20"/>
                                </w:rPr>
                                <w:t>Only</w:t>
                              </w:r>
                            </w:p>
                            <w:p>
                              <w:pPr>
                                <w:spacing w:line="221" w:lineRule="exact" w:before="0"/>
                                <w:ind w:left="19" w:right="0" w:firstLine="0"/>
                                <w:jc w:val="center"/>
                                <w:rPr>
                                  <w:rFonts w:ascii="Arial"/>
                                  <w:sz w:val="20"/>
                                </w:rPr>
                              </w:pPr>
                              <w:r>
                                <w:rPr>
                                  <w:rFonts w:ascii="Arial"/>
                                  <w:color w:val="010101"/>
                                  <w:spacing w:val="-2"/>
                                  <w:w w:val="80"/>
                                  <w:sz w:val="20"/>
                                </w:rPr>
                                <w:t>(Sign</w:t>
                              </w:r>
                              <w:r>
                                <w:rPr>
                                  <w:rFonts w:ascii="Arial"/>
                                  <w:color w:val="010101"/>
                                  <w:spacing w:val="-3"/>
                                  <w:w w:val="95"/>
                                  <w:sz w:val="20"/>
                                </w:rPr>
                                <w:t> </w:t>
                              </w:r>
                              <w:r>
                                <w:rPr>
                                  <w:rFonts w:ascii="Arial"/>
                                  <w:color w:val="010101"/>
                                  <w:spacing w:val="-2"/>
                                  <w:w w:val="95"/>
                                  <w:sz w:val="20"/>
                                </w:rPr>
                                <w:t>across)</w:t>
                              </w:r>
                            </w:p>
                            <w:p>
                              <w:pPr>
                                <w:spacing w:line="240" w:lineRule="auto" w:before="82"/>
                                <w:rPr>
                                  <w:rFonts w:ascii="Arial"/>
                                  <w:sz w:val="20"/>
                                </w:rPr>
                              </w:pPr>
                            </w:p>
                            <w:p>
                              <w:pPr>
                                <w:spacing w:before="0"/>
                                <w:ind w:left="342" w:right="0" w:firstLine="0"/>
                                <w:jc w:val="left"/>
                                <w:rPr>
                                  <w:rFonts w:ascii="Times New Roman"/>
                                  <w:sz w:val="14"/>
                                </w:rPr>
                              </w:pPr>
                              <w:r>
                                <w:rPr>
                                  <w:rFonts w:ascii="Times New Roman"/>
                                  <w:color w:val="010101"/>
                                  <w:w w:val="90"/>
                                  <w:sz w:val="14"/>
                                </w:rPr>
                                <w:t>Sa.</w:t>
                              </w:r>
                              <w:r>
                                <w:rPr>
                                  <w:rFonts w:ascii="Times New Roman"/>
                                  <w:color w:val="010101"/>
                                  <w:spacing w:val="-1"/>
                                  <w:w w:val="90"/>
                                  <w:sz w:val="14"/>
                                </w:rPr>
                                <w:t> </w:t>
                              </w:r>
                              <w:r>
                                <w:rPr>
                                  <w:rFonts w:ascii="Times New Roman"/>
                                  <w:color w:val="181818"/>
                                  <w:spacing w:val="-4"/>
                                  <w:sz w:val="14"/>
                                </w:rPr>
                                <w:t>5'19</w:t>
                              </w:r>
                            </w:p>
                          </w:txbxContent>
                        </wps:txbx>
                        <wps:bodyPr wrap="square" lIns="0" tIns="0" rIns="0" bIns="0" rtlCol="0">
                          <a:noAutofit/>
                        </wps:bodyPr>
                      </wps:wsp>
                    </wpg:wgp>
                  </a:graphicData>
                </a:graphic>
              </wp:anchor>
            </w:drawing>
          </mc:Choice>
          <mc:Fallback>
            <w:pict>
              <v:group style="position:absolute;margin-left:459.600006pt;margin-top:.729395pt;width:80.2pt;height:111pt;mso-position-horizontal-relative:page;mso-position-vertical-relative:paragraph;z-index:15899136" id="docshapegroup853" coordorigin="9192,15" coordsize="1604,2220">
                <v:shape style="position:absolute;left:9192;top:14;width:1604;height:2220" id="docshape854" coordorigin="9192,15" coordsize="1604,2220" path="m10795,144l10793,137,10793,130,10786,108,10781,101,10778,96,10778,139,10778,2110,10776,2117,10774,2122,10774,2129,10771,2134,10769,2141,10764,2146,10762,2151,10757,2155,10754,2163,10740,2177,10735,2179,10726,2189,10718,2194,10714,2196,10706,2199,10702,2203,10666,2215,10658,2215,10651,2218,10630,2218,9360,2218,9336,2218,9329,2215,9322,2215,9293,2206,9288,2203,9281,2199,9274,2196,9269,2194,9264,2189,9257,2184,9252,2179,9247,2177,9238,2167,9235,2163,9230,2155,9226,2151,9221,2141,9218,2134,9216,2129,9214,2122,9211,2117,9211,2110,9209,2103,9209,147,9211,139,9211,132,9214,127,9216,120,9218,115,9221,108,9226,99,9230,94,9235,87,9238,82,9247,72,9252,70,9257,65,9264,60,9269,55,9274,53,9281,51,9288,46,9293,43,9322,34,9329,34,9336,31,9360,31,10630,31,10651,31,10658,34,10666,34,10702,46,10706,51,10714,53,10718,55,10726,60,10735,70,10740,72,10754,87,10757,94,10762,99,10764,103,10769,108,10771,115,10774,120,10774,127,10776,132,10778,139,10778,96,10776,89,10771,84,10766,77,10745,55,10740,53,10735,48,10721,39,10714,36,10706,31,10670,19,10661,17,10654,17,10646,15,10630,15,9360,15,9343,15,9334,17,9326,17,9319,19,9310,22,9281,31,9274,36,9266,39,9259,43,9254,48,9247,53,9242,55,9238,63,9230,67,9221,77,9216,84,9214,89,9209,96,9206,101,9204,108,9199,115,9197,123,9197,130,9194,137,9194,144,9192,151,9192,2098,9194,2105,9194,2112,9197,2119,9197,2127,9199,2134,9204,2141,9206,2148,9209,2153,9214,2160,9216,2165,9221,2172,9230,2182,9238,2187,9242,2194,9247,2199,9254,2201,9259,2206,9266,2211,9274,2213,9281,2218,9310,2227,9319,2230,9326,2232,9334,2232,9343,2235,9360,2235,10630,2235,10646,2235,10654,2232,10661,2232,10670,2230,10706,2218,10714,2213,10721,2211,10735,2201,10740,2199,10766,2172,10771,2165,10776,2160,10778,2153,10781,2148,10786,2141,10793,2119,10793,2112,10795,2105,10795,144xe" filled="true" fillcolor="#000000" stroked="false">
                  <v:path arrowok="t"/>
                  <v:fill type="solid"/>
                </v:shape>
                <v:shape style="position:absolute;left:9261;top:2030;width:252;height:123" type="#_x0000_t75" id="docshape855" stroked="false">
                  <v:imagedata r:id="rId383" o:title=""/>
                </v:shape>
                <v:shape style="position:absolute;left:9192;top:14;width:1604;height:2220" type="#_x0000_t202" id="docshape856" filled="false" stroked="false">
                  <v:textbox inset="0,0,0,0">
                    <w:txbxContent>
                      <w:p>
                        <w:pPr>
                          <w:spacing w:line="240" w:lineRule="auto" w:before="0"/>
                          <w:rPr>
                            <w:sz w:val="20"/>
                          </w:rPr>
                        </w:pPr>
                      </w:p>
                      <w:p>
                        <w:pPr>
                          <w:spacing w:line="240" w:lineRule="auto" w:before="3"/>
                          <w:rPr>
                            <w:sz w:val="20"/>
                          </w:rPr>
                        </w:pPr>
                      </w:p>
                      <w:p>
                        <w:pPr>
                          <w:spacing w:line="256" w:lineRule="auto" w:before="0"/>
                          <w:ind w:left="331" w:right="285" w:hanging="18"/>
                          <w:jc w:val="center"/>
                          <w:rPr>
                            <w:rFonts w:ascii="Arial"/>
                            <w:sz w:val="20"/>
                          </w:rPr>
                        </w:pPr>
                        <w:r>
                          <w:rPr>
                            <w:rFonts w:ascii="Arial"/>
                            <w:color w:val="010101"/>
                            <w:spacing w:val="-2"/>
                            <w:w w:val="95"/>
                            <w:sz w:val="20"/>
                          </w:rPr>
                          <w:t>Recent </w:t>
                        </w:r>
                        <w:r>
                          <w:rPr>
                            <w:rFonts w:ascii="Arial"/>
                            <w:color w:val="010101"/>
                            <w:spacing w:val="-2"/>
                            <w:w w:val="80"/>
                            <w:sz w:val="20"/>
                          </w:rPr>
                          <w:t>Passport</w:t>
                        </w:r>
                        <w:r>
                          <w:rPr>
                            <w:rFonts w:ascii="Arial"/>
                            <w:color w:val="010101"/>
                            <w:spacing w:val="-12"/>
                            <w:sz w:val="20"/>
                          </w:rPr>
                          <w:t> </w:t>
                        </w:r>
                        <w:r>
                          <w:rPr>
                            <w:rFonts w:ascii="Arial"/>
                            <w:color w:val="010101"/>
                            <w:spacing w:val="-2"/>
                            <w:w w:val="80"/>
                            <w:sz w:val="20"/>
                          </w:rPr>
                          <w:t>Size </w:t>
                        </w:r>
                        <w:r>
                          <w:rPr>
                            <w:rFonts w:ascii="Arial"/>
                            <w:color w:val="010101"/>
                            <w:spacing w:val="-2"/>
                            <w:w w:val="95"/>
                            <w:sz w:val="20"/>
                          </w:rPr>
                          <w:t>Photograph </w:t>
                        </w:r>
                        <w:r>
                          <w:rPr>
                            <w:rFonts w:ascii="Arial"/>
                            <w:color w:val="010101"/>
                            <w:spacing w:val="-4"/>
                            <w:w w:val="95"/>
                            <w:sz w:val="20"/>
                          </w:rPr>
                          <w:t>Only</w:t>
                        </w:r>
                      </w:p>
                      <w:p>
                        <w:pPr>
                          <w:spacing w:line="221" w:lineRule="exact" w:before="0"/>
                          <w:ind w:left="19" w:right="0" w:firstLine="0"/>
                          <w:jc w:val="center"/>
                          <w:rPr>
                            <w:rFonts w:ascii="Arial"/>
                            <w:sz w:val="20"/>
                          </w:rPr>
                        </w:pPr>
                        <w:r>
                          <w:rPr>
                            <w:rFonts w:ascii="Arial"/>
                            <w:color w:val="010101"/>
                            <w:spacing w:val="-2"/>
                            <w:w w:val="80"/>
                            <w:sz w:val="20"/>
                          </w:rPr>
                          <w:t>(Sign</w:t>
                        </w:r>
                        <w:r>
                          <w:rPr>
                            <w:rFonts w:ascii="Arial"/>
                            <w:color w:val="010101"/>
                            <w:spacing w:val="-3"/>
                            <w:w w:val="95"/>
                            <w:sz w:val="20"/>
                          </w:rPr>
                          <w:t> </w:t>
                        </w:r>
                        <w:r>
                          <w:rPr>
                            <w:rFonts w:ascii="Arial"/>
                            <w:color w:val="010101"/>
                            <w:spacing w:val="-2"/>
                            <w:w w:val="95"/>
                            <w:sz w:val="20"/>
                          </w:rPr>
                          <w:t>across)</w:t>
                        </w:r>
                      </w:p>
                      <w:p>
                        <w:pPr>
                          <w:spacing w:line="240" w:lineRule="auto" w:before="82"/>
                          <w:rPr>
                            <w:rFonts w:ascii="Arial"/>
                            <w:sz w:val="20"/>
                          </w:rPr>
                        </w:pPr>
                      </w:p>
                      <w:p>
                        <w:pPr>
                          <w:spacing w:before="0"/>
                          <w:ind w:left="342" w:right="0" w:firstLine="0"/>
                          <w:jc w:val="left"/>
                          <w:rPr>
                            <w:rFonts w:ascii="Times New Roman"/>
                            <w:sz w:val="14"/>
                          </w:rPr>
                        </w:pPr>
                        <w:r>
                          <w:rPr>
                            <w:rFonts w:ascii="Times New Roman"/>
                            <w:color w:val="010101"/>
                            <w:w w:val="90"/>
                            <w:sz w:val="14"/>
                          </w:rPr>
                          <w:t>Sa.</w:t>
                        </w:r>
                        <w:r>
                          <w:rPr>
                            <w:rFonts w:ascii="Times New Roman"/>
                            <w:color w:val="010101"/>
                            <w:spacing w:val="-1"/>
                            <w:w w:val="90"/>
                            <w:sz w:val="14"/>
                          </w:rPr>
                          <w:t> </w:t>
                        </w:r>
                        <w:r>
                          <w:rPr>
                            <w:rFonts w:ascii="Times New Roman"/>
                            <w:color w:val="181818"/>
                            <w:spacing w:val="-4"/>
                            <w:sz w:val="14"/>
                          </w:rPr>
                          <w:t>5'19</w:t>
                        </w:r>
                      </w:p>
                    </w:txbxContent>
                  </v:textbox>
                  <w10:wrap type="none"/>
                </v:shape>
                <w10:wrap type="none"/>
              </v:group>
            </w:pict>
          </mc:Fallback>
        </mc:AlternateContent>
      </w:r>
      <w:r>
        <w:rPr>
          <w:w w:val="105"/>
          <w:sz w:val="17"/>
        </w:rPr>
        <w:t>Residential</w:t>
      </w:r>
      <w:r>
        <w:rPr>
          <w:w w:val="110"/>
          <w:sz w:val="17"/>
        </w:rPr>
        <w:t> Address</w:t>
      </w:r>
      <w:r>
        <w:rPr>
          <w:spacing w:val="109"/>
          <w:w w:val="110"/>
          <w:sz w:val="17"/>
        </w:rPr>
        <w:t> </w:t>
      </w:r>
      <w:r>
        <w:rPr>
          <w:sz w:val="17"/>
          <w:u w:val="single"/>
        </w:rPr>
        <w:tab/>
      </w:r>
    </w:p>
    <w:p>
      <w:pPr>
        <w:pStyle w:val="BodyText"/>
        <w:spacing w:before="7"/>
        <w:rPr>
          <w:sz w:val="20"/>
        </w:rPr>
      </w:pPr>
      <w:r>
        <w:rPr>
          <w:sz w:val="20"/>
        </w:rPr>
        <mc:AlternateContent>
          <mc:Choice Requires="wps">
            <w:drawing>
              <wp:anchor distT="0" distB="0" distL="0" distR="0" allowOverlap="1" layoutInCell="1" locked="0" behindDoc="1" simplePos="0" relativeHeight="487750656">
                <wp:simplePos x="0" y="0"/>
                <wp:positionH relativeFrom="page">
                  <wp:posOffset>601980</wp:posOffset>
                </wp:positionH>
                <wp:positionV relativeFrom="paragraph">
                  <wp:posOffset>163688</wp:posOffset>
                </wp:positionV>
                <wp:extent cx="5110480" cy="10795"/>
                <wp:effectExtent l="0" t="0" r="0" b="0"/>
                <wp:wrapTopAndBottom/>
                <wp:docPr id="1091" name="Graphic 1091"/>
                <wp:cNvGraphicFramePr>
                  <a:graphicFrameLocks/>
                </wp:cNvGraphicFramePr>
                <a:graphic>
                  <a:graphicData uri="http://schemas.microsoft.com/office/word/2010/wordprocessingShape">
                    <wps:wsp>
                      <wps:cNvPr id="1091" name="Graphic 1091"/>
                      <wps:cNvSpPr/>
                      <wps:spPr>
                        <a:xfrm>
                          <a:off x="0" y="0"/>
                          <a:ext cx="5110480" cy="10795"/>
                        </a:xfrm>
                        <a:custGeom>
                          <a:avLst/>
                          <a:gdLst/>
                          <a:ahLst/>
                          <a:cxnLst/>
                          <a:rect l="l" t="t" r="r" b="b"/>
                          <a:pathLst>
                            <a:path w="5110480" h="10795">
                              <a:moveTo>
                                <a:pt x="5109972" y="0"/>
                              </a:moveTo>
                              <a:lnTo>
                                <a:pt x="0" y="0"/>
                              </a:lnTo>
                              <a:lnTo>
                                <a:pt x="0" y="10666"/>
                              </a:lnTo>
                              <a:lnTo>
                                <a:pt x="5109972" y="10666"/>
                              </a:lnTo>
                              <a:lnTo>
                                <a:pt x="5109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400002pt;margin-top:12.888869pt;width:402.36pt;height:.83992pt;mso-position-horizontal-relative:page;mso-position-vertical-relative:paragraph;z-index:-15565824;mso-wrap-distance-left:0;mso-wrap-distance-right:0" id="docshape857"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751168">
                <wp:simplePos x="0" y="0"/>
                <wp:positionH relativeFrom="page">
                  <wp:posOffset>601344</wp:posOffset>
                </wp:positionH>
                <wp:positionV relativeFrom="paragraph">
                  <wp:posOffset>355457</wp:posOffset>
                </wp:positionV>
                <wp:extent cx="5135880" cy="988060"/>
                <wp:effectExtent l="0" t="0" r="0" b="0"/>
                <wp:wrapTopAndBottom/>
                <wp:docPr id="1092" name="Group 1092"/>
                <wp:cNvGraphicFramePr>
                  <a:graphicFrameLocks/>
                </wp:cNvGraphicFramePr>
                <a:graphic>
                  <a:graphicData uri="http://schemas.microsoft.com/office/word/2010/wordprocessingGroup">
                    <wpg:wgp>
                      <wpg:cNvPr id="1092" name="Group 1092"/>
                      <wpg:cNvGrpSpPr/>
                      <wpg:grpSpPr>
                        <a:xfrm>
                          <a:off x="0" y="0"/>
                          <a:ext cx="5135880" cy="988060"/>
                          <a:chExt cx="5135880" cy="988060"/>
                        </a:xfrm>
                      </wpg:grpSpPr>
                      <pic:pic>
                        <pic:nvPicPr>
                          <pic:cNvPr id="1093" name="Image 1093"/>
                          <pic:cNvPicPr/>
                        </pic:nvPicPr>
                        <pic:blipFill>
                          <a:blip r:embed="rId384" cstate="print"/>
                          <a:stretch>
                            <a:fillRect/>
                          </a:stretch>
                        </pic:blipFill>
                        <pic:spPr>
                          <a:xfrm>
                            <a:off x="2619755" y="41148"/>
                            <a:ext cx="2493264" cy="932688"/>
                          </a:xfrm>
                          <a:prstGeom prst="rect">
                            <a:avLst/>
                          </a:prstGeom>
                        </pic:spPr>
                      </pic:pic>
                      <pic:pic>
                        <pic:nvPicPr>
                          <pic:cNvPr id="1094" name="Image 1094"/>
                          <pic:cNvPicPr/>
                        </pic:nvPicPr>
                        <pic:blipFill>
                          <a:blip r:embed="rId385" cstate="print"/>
                          <a:stretch>
                            <a:fillRect/>
                          </a:stretch>
                        </pic:blipFill>
                        <pic:spPr>
                          <a:xfrm>
                            <a:off x="361188" y="813816"/>
                            <a:ext cx="2193036" cy="173735"/>
                          </a:xfrm>
                          <a:prstGeom prst="rect">
                            <a:avLst/>
                          </a:prstGeom>
                        </pic:spPr>
                      </pic:pic>
                      <wps:wsp>
                        <wps:cNvPr id="1095" name="Graphic 1095"/>
                        <wps:cNvSpPr/>
                        <wps:spPr>
                          <a:xfrm>
                            <a:off x="0" y="0"/>
                            <a:ext cx="5110480" cy="775970"/>
                          </a:xfrm>
                          <a:custGeom>
                            <a:avLst/>
                            <a:gdLst/>
                            <a:ahLst/>
                            <a:cxnLst/>
                            <a:rect l="l" t="t" r="r" b="b"/>
                            <a:pathLst>
                              <a:path w="5110480" h="775970">
                                <a:moveTo>
                                  <a:pt x="1833359" y="382524"/>
                                </a:moveTo>
                                <a:lnTo>
                                  <a:pt x="286499" y="382524"/>
                                </a:lnTo>
                                <a:lnTo>
                                  <a:pt x="286499" y="393192"/>
                                </a:lnTo>
                                <a:lnTo>
                                  <a:pt x="1833359" y="393192"/>
                                </a:lnTo>
                                <a:lnTo>
                                  <a:pt x="1833359" y="382524"/>
                                </a:lnTo>
                                <a:close/>
                              </a:path>
                              <a:path w="5110480" h="775970">
                                <a:moveTo>
                                  <a:pt x="2276843" y="765048"/>
                                </a:moveTo>
                                <a:lnTo>
                                  <a:pt x="641591" y="765048"/>
                                </a:lnTo>
                                <a:lnTo>
                                  <a:pt x="641591" y="775716"/>
                                </a:lnTo>
                                <a:lnTo>
                                  <a:pt x="2276843" y="775716"/>
                                </a:lnTo>
                                <a:lnTo>
                                  <a:pt x="2276843" y="765048"/>
                                </a:lnTo>
                                <a:close/>
                              </a:path>
                              <a:path w="5110480" h="775970">
                                <a:moveTo>
                                  <a:pt x="3354324" y="382524"/>
                                </a:moveTo>
                                <a:lnTo>
                                  <a:pt x="2354580" y="382524"/>
                                </a:lnTo>
                                <a:lnTo>
                                  <a:pt x="2354580" y="393192"/>
                                </a:lnTo>
                                <a:lnTo>
                                  <a:pt x="3354324" y="393192"/>
                                </a:lnTo>
                                <a:lnTo>
                                  <a:pt x="3354324" y="382524"/>
                                </a:lnTo>
                                <a:close/>
                              </a:path>
                              <a:path w="5110480" h="775970">
                                <a:moveTo>
                                  <a:pt x="5109972" y="0"/>
                                </a:moveTo>
                                <a:lnTo>
                                  <a:pt x="0" y="0"/>
                                </a:lnTo>
                                <a:lnTo>
                                  <a:pt x="0" y="9144"/>
                                </a:lnTo>
                                <a:lnTo>
                                  <a:pt x="5109972" y="9144"/>
                                </a:lnTo>
                                <a:lnTo>
                                  <a:pt x="5109972" y="0"/>
                                </a:lnTo>
                                <a:close/>
                              </a:path>
                            </a:pathLst>
                          </a:custGeom>
                          <a:solidFill>
                            <a:srgbClr val="000000"/>
                          </a:solidFill>
                        </wps:spPr>
                        <wps:bodyPr wrap="square" lIns="0" tIns="0" rIns="0" bIns="0" rtlCol="0">
                          <a:prstTxWarp prst="textNoShape">
                            <a:avLst/>
                          </a:prstTxWarp>
                          <a:noAutofit/>
                        </wps:bodyPr>
                      </wps:wsp>
                      <wps:wsp>
                        <wps:cNvPr id="1096" name="Textbox 1096"/>
                        <wps:cNvSpPr txBox="1"/>
                        <wps:spPr>
                          <a:xfrm>
                            <a:off x="1096" y="58700"/>
                            <a:ext cx="3922395" cy="297180"/>
                          </a:xfrm>
                          <a:prstGeom prst="rect">
                            <a:avLst/>
                          </a:prstGeom>
                        </wps:spPr>
                        <wps:txbx>
                          <w:txbxContent>
                            <w:p>
                              <w:pPr>
                                <w:tabs>
                                  <w:tab w:pos="5373" w:val="left" w:leader="none"/>
                                </w:tabs>
                                <w:spacing w:line="179" w:lineRule="exact" w:before="0"/>
                                <w:ind w:left="0" w:right="0" w:firstLine="0"/>
                                <w:jc w:val="left"/>
                                <w:rPr>
                                  <w:rFonts w:ascii="Arial"/>
                                  <w:sz w:val="16"/>
                                </w:rPr>
                              </w:pPr>
                              <w:r>
                                <w:rPr>
                                  <w:rFonts w:ascii="Arial"/>
                                  <w:color w:val="010101"/>
                                  <w:w w:val="115"/>
                                  <w:sz w:val="16"/>
                                </w:rPr>
                                <w:t>City/Town/Village</w:t>
                              </w:r>
                              <w:r>
                                <w:rPr>
                                  <w:rFonts w:ascii="Arial"/>
                                  <w:color w:val="010101"/>
                                  <w:spacing w:val="-18"/>
                                  <w:w w:val="115"/>
                                  <w:sz w:val="16"/>
                                </w:rPr>
                                <w:t> </w:t>
                              </w:r>
                              <w:r>
                                <w:rPr>
                                  <w:rFonts w:ascii="Arial"/>
                                  <w:color w:val="010101"/>
                                  <w:sz w:val="16"/>
                                  <w:u w:val="single" w:color="000000"/>
                                </w:rPr>
                                <w:tab/>
                              </w:r>
                              <w:r>
                                <w:rPr>
                                  <w:rFonts w:ascii="Arial"/>
                                  <w:color w:val="010101"/>
                                  <w:spacing w:val="-24"/>
                                  <w:sz w:val="16"/>
                                  <w:u w:val="none"/>
                                </w:rPr>
                                <w:t> </w:t>
                              </w:r>
                              <w:r>
                                <w:rPr>
                                  <w:rFonts w:ascii="Arial"/>
                                  <w:color w:val="010101"/>
                                  <w:w w:val="115"/>
                                  <w:sz w:val="16"/>
                                  <w:u w:val="none"/>
                                </w:rPr>
                                <w:t>Pin</w:t>
                              </w:r>
                              <w:r>
                                <w:rPr>
                                  <w:rFonts w:ascii="Arial"/>
                                  <w:color w:val="010101"/>
                                  <w:spacing w:val="1"/>
                                  <w:w w:val="115"/>
                                  <w:sz w:val="16"/>
                                  <w:u w:val="none"/>
                                </w:rPr>
                                <w:t> </w:t>
                              </w:r>
                              <w:r>
                                <w:rPr>
                                  <w:rFonts w:ascii="Arial"/>
                                  <w:color w:val="010101"/>
                                  <w:w w:val="115"/>
                                  <w:sz w:val="16"/>
                                  <w:u w:val="none"/>
                                </w:rPr>
                                <w:t>Code</w:t>
                              </w:r>
                            </w:p>
                            <w:p>
                              <w:pPr>
                                <w:tabs>
                                  <w:tab w:pos="2927" w:val="left" w:leader="none"/>
                                  <w:tab w:pos="5384" w:val="left" w:leader="none"/>
                                </w:tabs>
                                <w:spacing w:before="104"/>
                                <w:ind w:left="0" w:right="0" w:firstLine="0"/>
                                <w:jc w:val="left"/>
                                <w:rPr>
                                  <w:rFonts w:ascii="Arial"/>
                                  <w:sz w:val="16"/>
                                </w:rPr>
                              </w:pPr>
                              <w:r>
                                <w:rPr>
                                  <w:rFonts w:ascii="Arial"/>
                                  <w:color w:val="010101"/>
                                  <w:spacing w:val="-2"/>
                                  <w:w w:val="115"/>
                                  <w:sz w:val="16"/>
                                </w:rPr>
                                <w:t>State</w:t>
                              </w:r>
                              <w:r>
                                <w:rPr>
                                  <w:rFonts w:ascii="Arial"/>
                                  <w:color w:val="010101"/>
                                  <w:sz w:val="16"/>
                                </w:rPr>
                                <w:tab/>
                              </w:r>
                              <w:r>
                                <w:rPr>
                                  <w:rFonts w:ascii="Arial"/>
                                  <w:color w:val="010101"/>
                                  <w:spacing w:val="-2"/>
                                  <w:w w:val="115"/>
                                  <w:sz w:val="16"/>
                                </w:rPr>
                                <w:t>Country</w:t>
                              </w:r>
                              <w:r>
                                <w:rPr>
                                  <w:rFonts w:ascii="Arial"/>
                                  <w:color w:val="010101"/>
                                  <w:sz w:val="16"/>
                                </w:rPr>
                                <w:tab/>
                              </w:r>
                              <w:r>
                                <w:rPr>
                                  <w:rFonts w:ascii="Arial"/>
                                  <w:color w:val="010101"/>
                                  <w:spacing w:val="-2"/>
                                  <w:w w:val="115"/>
                                  <w:sz w:val="16"/>
                                </w:rPr>
                                <w:t>Gender</w:t>
                              </w:r>
                            </w:p>
                          </w:txbxContent>
                        </wps:txbx>
                        <wps:bodyPr wrap="square" lIns="0" tIns="0" rIns="0" bIns="0" rtlCol="0">
                          <a:noAutofit/>
                        </wps:bodyPr>
                      </wps:wsp>
                      <wps:wsp>
                        <wps:cNvPr id="1097" name="Textbox 1097"/>
                        <wps:cNvSpPr txBox="1"/>
                        <wps:spPr>
                          <a:xfrm>
                            <a:off x="4252848" y="249253"/>
                            <a:ext cx="240665" cy="121285"/>
                          </a:xfrm>
                          <a:prstGeom prst="rect">
                            <a:avLst/>
                          </a:prstGeom>
                        </wps:spPr>
                        <wps:txbx>
                          <w:txbxContent>
                            <w:p>
                              <w:pPr>
                                <w:spacing w:line="190" w:lineRule="exact" w:before="0"/>
                                <w:ind w:left="0" w:right="0" w:firstLine="0"/>
                                <w:jc w:val="left"/>
                                <w:rPr>
                                  <w:sz w:val="17"/>
                                </w:rPr>
                              </w:pPr>
                              <w:r>
                                <w:rPr>
                                  <w:spacing w:val="-4"/>
                                  <w:sz w:val="17"/>
                                </w:rPr>
                                <w:t>Male</w:t>
                              </w:r>
                            </w:p>
                          </w:txbxContent>
                        </wps:txbx>
                        <wps:bodyPr wrap="square" lIns="0" tIns="0" rIns="0" bIns="0" rtlCol="0">
                          <a:noAutofit/>
                        </wps:bodyPr>
                      </wps:wsp>
                      <wps:wsp>
                        <wps:cNvPr id="1098" name="Textbox 1098"/>
                        <wps:cNvSpPr txBox="1"/>
                        <wps:spPr>
                          <a:xfrm>
                            <a:off x="4768341" y="249253"/>
                            <a:ext cx="367665" cy="121285"/>
                          </a:xfrm>
                          <a:prstGeom prst="rect">
                            <a:avLst/>
                          </a:prstGeom>
                        </wps:spPr>
                        <wps:txbx>
                          <w:txbxContent>
                            <w:p>
                              <w:pPr>
                                <w:spacing w:line="190" w:lineRule="exact" w:before="0"/>
                                <w:ind w:left="0" w:right="0" w:firstLine="0"/>
                                <w:jc w:val="left"/>
                                <w:rPr>
                                  <w:sz w:val="17"/>
                                </w:rPr>
                              </w:pPr>
                              <w:r>
                                <w:rPr>
                                  <w:spacing w:val="-2"/>
                                  <w:sz w:val="17"/>
                                </w:rPr>
                                <w:t>Female</w:t>
                              </w:r>
                            </w:p>
                          </w:txbxContent>
                        </wps:txbx>
                        <wps:bodyPr wrap="square" lIns="0" tIns="0" rIns="0" bIns="0" rtlCol="0">
                          <a:noAutofit/>
                        </wps:bodyPr>
                      </wps:wsp>
                      <wps:wsp>
                        <wps:cNvPr id="1099" name="Textbox 1099"/>
                        <wps:cNvSpPr txBox="1"/>
                        <wps:spPr>
                          <a:xfrm>
                            <a:off x="1198" y="440133"/>
                            <a:ext cx="2875280" cy="506095"/>
                          </a:xfrm>
                          <a:prstGeom prst="rect">
                            <a:avLst/>
                          </a:prstGeom>
                        </wps:spPr>
                        <wps:txbx>
                          <w:txbxContent>
                            <w:p>
                              <w:pPr>
                                <w:tabs>
                                  <w:tab w:pos="2928" w:val="left" w:leader="none"/>
                                  <w:tab w:pos="3643" w:val="left" w:leader="none"/>
                                </w:tabs>
                                <w:spacing w:line="388" w:lineRule="auto" w:before="0"/>
                                <w:ind w:left="0" w:right="593" w:hanging="1"/>
                                <w:jc w:val="left"/>
                                <w:rPr>
                                  <w:rFonts w:ascii="Arial"/>
                                  <w:sz w:val="16"/>
                                </w:rPr>
                              </w:pPr>
                              <w:r>
                                <w:rPr>
                                  <w:rFonts w:ascii="Arial"/>
                                  <w:color w:val="010101"/>
                                  <w:spacing w:val="-2"/>
                                  <w:w w:val="110"/>
                                  <w:sz w:val="16"/>
                                </w:rPr>
                                <w:t>Designation</w:t>
                              </w:r>
                              <w:r>
                                <w:rPr>
                                  <w:rFonts w:ascii="Arial"/>
                                  <w:color w:val="010101"/>
                                  <w:sz w:val="16"/>
                                  <w:u w:val="single" w:color="000000"/>
                                </w:rPr>
                                <w:tab/>
                              </w:r>
                              <w:r>
                                <w:rPr>
                                  <w:rFonts w:ascii="Arial"/>
                                  <w:color w:val="010101"/>
                                  <w:w w:val="110"/>
                                  <w:sz w:val="16"/>
                                  <w:u w:val="none"/>
                                </w:rPr>
                                <w:t>Date</w:t>
                              </w:r>
                              <w:r>
                                <w:rPr>
                                  <w:rFonts w:ascii="Arial"/>
                                  <w:color w:val="010101"/>
                                  <w:spacing w:val="-11"/>
                                  <w:w w:val="110"/>
                                  <w:sz w:val="16"/>
                                  <w:u w:val="none"/>
                                </w:rPr>
                                <w:t> </w:t>
                              </w:r>
                              <w:r>
                                <w:rPr>
                                  <w:rFonts w:ascii="Arial"/>
                                  <w:color w:val="010101"/>
                                  <w:w w:val="110"/>
                                  <w:sz w:val="16"/>
                                  <w:u w:val="none"/>
                                </w:rPr>
                                <w:t>of</w:t>
                              </w:r>
                              <w:r>
                                <w:rPr>
                                  <w:rFonts w:ascii="Arial"/>
                                  <w:color w:val="010101"/>
                                  <w:spacing w:val="-1"/>
                                  <w:w w:val="110"/>
                                  <w:sz w:val="16"/>
                                  <w:u w:val="none"/>
                                </w:rPr>
                                <w:t> </w:t>
                              </w:r>
                              <w:r>
                                <w:rPr>
                                  <w:rFonts w:ascii="Arial"/>
                                  <w:color w:val="010101"/>
                                  <w:w w:val="110"/>
                                  <w:sz w:val="16"/>
                                  <w:u w:val="none"/>
                                </w:rPr>
                                <w:t>Birth </w:t>
                              </w:r>
                              <w:r>
                                <w:rPr>
                                  <w:rFonts w:ascii="Arial"/>
                                  <w:color w:val="010101"/>
                                  <w:spacing w:val="-2"/>
                                  <w:w w:val="110"/>
                                  <w:sz w:val="16"/>
                                  <w:u w:val="none"/>
                                </w:rPr>
                                <w:t>Nationality</w:t>
                              </w:r>
                              <w:r>
                                <w:rPr>
                                  <w:rFonts w:ascii="Arial"/>
                                  <w:color w:val="010101"/>
                                  <w:sz w:val="16"/>
                                  <w:u w:val="none"/>
                                </w:rPr>
                                <w:tab/>
                                <w:tab/>
                              </w:r>
                              <w:r>
                                <w:rPr>
                                  <w:rFonts w:ascii="Arial"/>
                                  <w:color w:val="010101"/>
                                  <w:spacing w:val="-4"/>
                                  <w:w w:val="110"/>
                                  <w:sz w:val="16"/>
                                  <w:u w:val="none"/>
                                </w:rPr>
                                <w:t>Tel.</w:t>
                              </w:r>
                            </w:p>
                            <w:p>
                              <w:pPr>
                                <w:tabs>
                                  <w:tab w:pos="4135" w:val="left" w:leader="none"/>
                                </w:tabs>
                                <w:spacing w:line="205" w:lineRule="exact" w:before="0"/>
                                <w:ind w:left="0" w:right="0" w:firstLine="0"/>
                                <w:jc w:val="left"/>
                                <w:rPr>
                                  <w:rFonts w:ascii="Courier New"/>
                                  <w:b/>
                                  <w:sz w:val="20"/>
                                </w:rPr>
                              </w:pPr>
                              <w:r>
                                <w:rPr>
                                  <w:rFonts w:ascii="Arial"/>
                                  <w:color w:val="010101"/>
                                  <w:spacing w:val="-5"/>
                                  <w:w w:val="110"/>
                                  <w:sz w:val="16"/>
                                </w:rPr>
                                <w:t>UID</w:t>
                              </w:r>
                              <w:r>
                                <w:rPr>
                                  <w:rFonts w:ascii="Arial"/>
                                  <w:color w:val="010101"/>
                                  <w:sz w:val="16"/>
                                </w:rPr>
                                <w:tab/>
                              </w:r>
                              <w:r>
                                <w:rPr>
                                  <w:rFonts w:ascii="Courier New"/>
                                  <w:b/>
                                  <w:color w:val="010101"/>
                                  <w:spacing w:val="-5"/>
                                  <w:w w:val="105"/>
                                  <w:sz w:val="20"/>
                                </w:rPr>
                                <w:t>PAN</w:t>
                              </w:r>
                            </w:p>
                          </w:txbxContent>
                        </wps:txbx>
                        <wps:bodyPr wrap="square" lIns="0" tIns="0" rIns="0" bIns="0" rtlCol="0">
                          <a:noAutofit/>
                        </wps:bodyPr>
                      </wps:wsp>
                    </wpg:wgp>
                  </a:graphicData>
                </a:graphic>
              </wp:anchor>
            </w:drawing>
          </mc:Choice>
          <mc:Fallback>
            <w:pict>
              <v:group style="position:absolute;margin-left:47.349998pt;margin-top:27.988789pt;width:404.4pt;height:77.8pt;mso-position-horizontal-relative:page;mso-position-vertical-relative:paragraph;z-index:-15565312;mso-wrap-distance-left:0;mso-wrap-distance-right:0" id="docshapegroup858" coordorigin="947,560" coordsize="8088,1556">
                <v:shape style="position:absolute;left:5072;top:624;width:3927;height:1469" type="#_x0000_t75" id="docshape859" stroked="false">
                  <v:imagedata r:id="rId384" o:title=""/>
                </v:shape>
                <v:shape style="position:absolute;left:1515;top:1841;width:3454;height:274" type="#_x0000_t75" id="docshape860" stroked="false">
                  <v:imagedata r:id="rId385" o:title=""/>
                </v:shape>
                <v:shape style="position:absolute;left:947;top:559;width:8048;height:1222" id="docshape861" coordorigin="947,560" coordsize="8048,1222" path="m3834,1162l1398,1162,1398,1179,3834,1179,3834,1162xm4533,1765l1957,1765,1957,1781,4533,1781,4533,1765xm6229,1162l4655,1162,4655,1179,6229,1179,6229,1162xm8994,560l947,560,947,574,8994,574,8994,560xe" filled="true" fillcolor="#000000" stroked="false">
                  <v:path arrowok="t"/>
                  <v:fill type="solid"/>
                </v:shape>
                <v:shape style="position:absolute;left:948;top:652;width:6177;height:468" type="#_x0000_t202" id="docshape862" filled="false" stroked="false">
                  <v:textbox inset="0,0,0,0">
                    <w:txbxContent>
                      <w:p>
                        <w:pPr>
                          <w:tabs>
                            <w:tab w:pos="5373" w:val="left" w:leader="none"/>
                          </w:tabs>
                          <w:spacing w:line="179" w:lineRule="exact" w:before="0"/>
                          <w:ind w:left="0" w:right="0" w:firstLine="0"/>
                          <w:jc w:val="left"/>
                          <w:rPr>
                            <w:rFonts w:ascii="Arial"/>
                            <w:sz w:val="16"/>
                          </w:rPr>
                        </w:pPr>
                        <w:r>
                          <w:rPr>
                            <w:rFonts w:ascii="Arial"/>
                            <w:color w:val="010101"/>
                            <w:w w:val="115"/>
                            <w:sz w:val="16"/>
                          </w:rPr>
                          <w:t>City/Town/Village</w:t>
                        </w:r>
                        <w:r>
                          <w:rPr>
                            <w:rFonts w:ascii="Arial"/>
                            <w:color w:val="010101"/>
                            <w:spacing w:val="-18"/>
                            <w:w w:val="115"/>
                            <w:sz w:val="16"/>
                          </w:rPr>
                          <w:t> </w:t>
                        </w:r>
                        <w:r>
                          <w:rPr>
                            <w:rFonts w:ascii="Arial"/>
                            <w:color w:val="010101"/>
                            <w:sz w:val="16"/>
                            <w:u w:val="single" w:color="000000"/>
                          </w:rPr>
                          <w:tab/>
                        </w:r>
                        <w:r>
                          <w:rPr>
                            <w:rFonts w:ascii="Arial"/>
                            <w:color w:val="010101"/>
                            <w:spacing w:val="-24"/>
                            <w:sz w:val="16"/>
                            <w:u w:val="none"/>
                          </w:rPr>
                          <w:t> </w:t>
                        </w:r>
                        <w:r>
                          <w:rPr>
                            <w:rFonts w:ascii="Arial"/>
                            <w:color w:val="010101"/>
                            <w:w w:val="115"/>
                            <w:sz w:val="16"/>
                            <w:u w:val="none"/>
                          </w:rPr>
                          <w:t>Pin</w:t>
                        </w:r>
                        <w:r>
                          <w:rPr>
                            <w:rFonts w:ascii="Arial"/>
                            <w:color w:val="010101"/>
                            <w:spacing w:val="1"/>
                            <w:w w:val="115"/>
                            <w:sz w:val="16"/>
                            <w:u w:val="none"/>
                          </w:rPr>
                          <w:t> </w:t>
                        </w:r>
                        <w:r>
                          <w:rPr>
                            <w:rFonts w:ascii="Arial"/>
                            <w:color w:val="010101"/>
                            <w:w w:val="115"/>
                            <w:sz w:val="16"/>
                            <w:u w:val="none"/>
                          </w:rPr>
                          <w:t>Code</w:t>
                        </w:r>
                      </w:p>
                      <w:p>
                        <w:pPr>
                          <w:tabs>
                            <w:tab w:pos="2927" w:val="left" w:leader="none"/>
                            <w:tab w:pos="5384" w:val="left" w:leader="none"/>
                          </w:tabs>
                          <w:spacing w:before="104"/>
                          <w:ind w:left="0" w:right="0" w:firstLine="0"/>
                          <w:jc w:val="left"/>
                          <w:rPr>
                            <w:rFonts w:ascii="Arial"/>
                            <w:sz w:val="16"/>
                          </w:rPr>
                        </w:pPr>
                        <w:r>
                          <w:rPr>
                            <w:rFonts w:ascii="Arial"/>
                            <w:color w:val="010101"/>
                            <w:spacing w:val="-2"/>
                            <w:w w:val="115"/>
                            <w:sz w:val="16"/>
                          </w:rPr>
                          <w:t>State</w:t>
                        </w:r>
                        <w:r>
                          <w:rPr>
                            <w:rFonts w:ascii="Arial"/>
                            <w:color w:val="010101"/>
                            <w:sz w:val="16"/>
                          </w:rPr>
                          <w:tab/>
                        </w:r>
                        <w:r>
                          <w:rPr>
                            <w:rFonts w:ascii="Arial"/>
                            <w:color w:val="010101"/>
                            <w:spacing w:val="-2"/>
                            <w:w w:val="115"/>
                            <w:sz w:val="16"/>
                          </w:rPr>
                          <w:t>Country</w:t>
                        </w:r>
                        <w:r>
                          <w:rPr>
                            <w:rFonts w:ascii="Arial"/>
                            <w:color w:val="010101"/>
                            <w:sz w:val="16"/>
                          </w:rPr>
                          <w:tab/>
                        </w:r>
                        <w:r>
                          <w:rPr>
                            <w:rFonts w:ascii="Arial"/>
                            <w:color w:val="010101"/>
                            <w:spacing w:val="-2"/>
                            <w:w w:val="115"/>
                            <w:sz w:val="16"/>
                          </w:rPr>
                          <w:t>Gender</w:t>
                        </w:r>
                      </w:p>
                    </w:txbxContent>
                  </v:textbox>
                  <w10:wrap type="none"/>
                </v:shape>
                <v:shape style="position:absolute;left:7644;top:952;width:379;height:191" type="#_x0000_t202" id="docshape863" filled="false" stroked="false">
                  <v:textbox inset="0,0,0,0">
                    <w:txbxContent>
                      <w:p>
                        <w:pPr>
                          <w:spacing w:line="190" w:lineRule="exact" w:before="0"/>
                          <w:ind w:left="0" w:right="0" w:firstLine="0"/>
                          <w:jc w:val="left"/>
                          <w:rPr>
                            <w:sz w:val="17"/>
                          </w:rPr>
                        </w:pPr>
                        <w:r>
                          <w:rPr>
                            <w:spacing w:val="-4"/>
                            <w:sz w:val="17"/>
                          </w:rPr>
                          <w:t>Male</w:t>
                        </w:r>
                      </w:p>
                    </w:txbxContent>
                  </v:textbox>
                  <w10:wrap type="none"/>
                </v:shape>
                <v:shape style="position:absolute;left:8456;top:952;width:579;height:191" type="#_x0000_t202" id="docshape864" filled="false" stroked="false">
                  <v:textbox inset="0,0,0,0">
                    <w:txbxContent>
                      <w:p>
                        <w:pPr>
                          <w:spacing w:line="190" w:lineRule="exact" w:before="0"/>
                          <w:ind w:left="0" w:right="0" w:firstLine="0"/>
                          <w:jc w:val="left"/>
                          <w:rPr>
                            <w:sz w:val="17"/>
                          </w:rPr>
                        </w:pPr>
                        <w:r>
                          <w:rPr>
                            <w:spacing w:val="-2"/>
                            <w:sz w:val="17"/>
                          </w:rPr>
                          <w:t>Female</w:t>
                        </w:r>
                      </w:p>
                    </w:txbxContent>
                  </v:textbox>
                  <w10:wrap type="none"/>
                </v:shape>
                <v:shape style="position:absolute;left:948;top:1252;width:4528;height:797" type="#_x0000_t202" id="docshape865" filled="false" stroked="false">
                  <v:textbox inset="0,0,0,0">
                    <w:txbxContent>
                      <w:p>
                        <w:pPr>
                          <w:tabs>
                            <w:tab w:pos="2928" w:val="left" w:leader="none"/>
                            <w:tab w:pos="3643" w:val="left" w:leader="none"/>
                          </w:tabs>
                          <w:spacing w:line="388" w:lineRule="auto" w:before="0"/>
                          <w:ind w:left="0" w:right="593" w:hanging="1"/>
                          <w:jc w:val="left"/>
                          <w:rPr>
                            <w:rFonts w:ascii="Arial"/>
                            <w:sz w:val="16"/>
                          </w:rPr>
                        </w:pPr>
                        <w:r>
                          <w:rPr>
                            <w:rFonts w:ascii="Arial"/>
                            <w:color w:val="010101"/>
                            <w:spacing w:val="-2"/>
                            <w:w w:val="110"/>
                            <w:sz w:val="16"/>
                          </w:rPr>
                          <w:t>Designation</w:t>
                        </w:r>
                        <w:r>
                          <w:rPr>
                            <w:rFonts w:ascii="Arial"/>
                            <w:color w:val="010101"/>
                            <w:sz w:val="16"/>
                            <w:u w:val="single" w:color="000000"/>
                          </w:rPr>
                          <w:tab/>
                        </w:r>
                        <w:r>
                          <w:rPr>
                            <w:rFonts w:ascii="Arial"/>
                            <w:color w:val="010101"/>
                            <w:w w:val="110"/>
                            <w:sz w:val="16"/>
                            <w:u w:val="none"/>
                          </w:rPr>
                          <w:t>Date</w:t>
                        </w:r>
                        <w:r>
                          <w:rPr>
                            <w:rFonts w:ascii="Arial"/>
                            <w:color w:val="010101"/>
                            <w:spacing w:val="-11"/>
                            <w:w w:val="110"/>
                            <w:sz w:val="16"/>
                            <w:u w:val="none"/>
                          </w:rPr>
                          <w:t> </w:t>
                        </w:r>
                        <w:r>
                          <w:rPr>
                            <w:rFonts w:ascii="Arial"/>
                            <w:color w:val="010101"/>
                            <w:w w:val="110"/>
                            <w:sz w:val="16"/>
                            <w:u w:val="none"/>
                          </w:rPr>
                          <w:t>of</w:t>
                        </w:r>
                        <w:r>
                          <w:rPr>
                            <w:rFonts w:ascii="Arial"/>
                            <w:color w:val="010101"/>
                            <w:spacing w:val="-1"/>
                            <w:w w:val="110"/>
                            <w:sz w:val="16"/>
                            <w:u w:val="none"/>
                          </w:rPr>
                          <w:t> </w:t>
                        </w:r>
                        <w:r>
                          <w:rPr>
                            <w:rFonts w:ascii="Arial"/>
                            <w:color w:val="010101"/>
                            <w:w w:val="110"/>
                            <w:sz w:val="16"/>
                            <w:u w:val="none"/>
                          </w:rPr>
                          <w:t>Birth </w:t>
                        </w:r>
                        <w:r>
                          <w:rPr>
                            <w:rFonts w:ascii="Arial"/>
                            <w:color w:val="010101"/>
                            <w:spacing w:val="-2"/>
                            <w:w w:val="110"/>
                            <w:sz w:val="16"/>
                            <w:u w:val="none"/>
                          </w:rPr>
                          <w:t>Nationality</w:t>
                        </w:r>
                        <w:r>
                          <w:rPr>
                            <w:rFonts w:ascii="Arial"/>
                            <w:color w:val="010101"/>
                            <w:sz w:val="16"/>
                            <w:u w:val="none"/>
                          </w:rPr>
                          <w:tab/>
                          <w:tab/>
                        </w:r>
                        <w:r>
                          <w:rPr>
                            <w:rFonts w:ascii="Arial"/>
                            <w:color w:val="010101"/>
                            <w:spacing w:val="-4"/>
                            <w:w w:val="110"/>
                            <w:sz w:val="16"/>
                            <w:u w:val="none"/>
                          </w:rPr>
                          <w:t>Tel.</w:t>
                        </w:r>
                      </w:p>
                      <w:p>
                        <w:pPr>
                          <w:tabs>
                            <w:tab w:pos="4135" w:val="left" w:leader="none"/>
                          </w:tabs>
                          <w:spacing w:line="205" w:lineRule="exact" w:before="0"/>
                          <w:ind w:left="0" w:right="0" w:firstLine="0"/>
                          <w:jc w:val="left"/>
                          <w:rPr>
                            <w:rFonts w:ascii="Courier New"/>
                            <w:b/>
                            <w:sz w:val="20"/>
                          </w:rPr>
                        </w:pPr>
                        <w:r>
                          <w:rPr>
                            <w:rFonts w:ascii="Arial"/>
                            <w:color w:val="010101"/>
                            <w:spacing w:val="-5"/>
                            <w:w w:val="110"/>
                            <w:sz w:val="16"/>
                          </w:rPr>
                          <w:t>UID</w:t>
                        </w:r>
                        <w:r>
                          <w:rPr>
                            <w:rFonts w:ascii="Arial"/>
                            <w:color w:val="010101"/>
                            <w:sz w:val="16"/>
                          </w:rPr>
                          <w:tab/>
                        </w:r>
                        <w:r>
                          <w:rPr>
                            <w:rFonts w:ascii="Courier New"/>
                            <w:b/>
                            <w:color w:val="010101"/>
                            <w:spacing w:val="-5"/>
                            <w:w w:val="105"/>
                            <w:sz w:val="20"/>
                          </w:rPr>
                          <w:t>PAN</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751680">
                <wp:simplePos x="0" y="0"/>
                <wp:positionH relativeFrom="page">
                  <wp:posOffset>577215</wp:posOffset>
                </wp:positionH>
                <wp:positionV relativeFrom="paragraph">
                  <wp:posOffset>1461628</wp:posOffset>
                </wp:positionV>
                <wp:extent cx="6400800" cy="12700"/>
                <wp:effectExtent l="0" t="0" r="0" b="0"/>
                <wp:wrapTopAndBottom/>
                <wp:docPr id="1100" name="Graphic 1100"/>
                <wp:cNvGraphicFramePr>
                  <a:graphicFrameLocks/>
                </wp:cNvGraphicFramePr>
                <a:graphic>
                  <a:graphicData uri="http://schemas.microsoft.com/office/word/2010/wordprocessingShape">
                    <wps:wsp>
                      <wps:cNvPr id="1100" name="Graphic 1100"/>
                      <wps:cNvSpPr/>
                      <wps:spPr>
                        <a:xfrm>
                          <a:off x="0" y="0"/>
                          <a:ext cx="6400800" cy="12700"/>
                        </a:xfrm>
                        <a:custGeom>
                          <a:avLst/>
                          <a:gdLst/>
                          <a:ahLst/>
                          <a:cxnLst/>
                          <a:rect l="l" t="t" r="r" b="b"/>
                          <a:pathLst>
                            <a:path w="6400800" h="12700">
                              <a:moveTo>
                                <a:pt x="6400800" y="0"/>
                              </a:moveTo>
                              <a:lnTo>
                                <a:pt x="0" y="0"/>
                              </a:lnTo>
                              <a:lnTo>
                                <a:pt x="0" y="12190"/>
                              </a:lnTo>
                              <a:lnTo>
                                <a:pt x="6400800" y="12190"/>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450001pt;margin-top:115.088867pt;width:504.0pt;height:.95992pt;mso-position-horizontal-relative:page;mso-position-vertical-relative:paragraph;z-index:-15564800;mso-wrap-distance-left:0;mso-wrap-distance-right:0" id="docshape866" filled="true" fillcolor="#000000" stroked="false">
                <v:fill type="solid"/>
                <w10:wrap type="topAndBottom"/>
              </v:rect>
            </w:pict>
          </mc:Fallback>
        </mc:AlternateContent>
      </w:r>
    </w:p>
    <w:p>
      <w:pPr>
        <w:pStyle w:val="BodyText"/>
        <w:spacing w:before="34"/>
        <w:rPr>
          <w:sz w:val="20"/>
        </w:rPr>
      </w:pPr>
    </w:p>
    <w:p>
      <w:pPr>
        <w:pStyle w:val="BodyText"/>
        <w:spacing w:before="4"/>
        <w:rPr>
          <w:sz w:val="14"/>
        </w:rPr>
      </w:pPr>
    </w:p>
    <w:p>
      <w:pPr>
        <w:pStyle w:val="BodyText"/>
        <w:spacing w:before="59"/>
        <w:rPr>
          <w:sz w:val="17"/>
        </w:rPr>
      </w:pPr>
    </w:p>
    <w:p>
      <w:pPr>
        <w:tabs>
          <w:tab w:pos="8390" w:val="left" w:leader="none"/>
        </w:tabs>
        <w:spacing w:before="1"/>
        <w:ind w:left="238" w:right="0" w:firstLine="0"/>
        <w:jc w:val="left"/>
        <w:rPr>
          <w:rFonts w:ascii="Times New Roman" w:hAnsi="Times New Roman"/>
          <w:sz w:val="17"/>
        </w:rPr>
      </w:pPr>
      <w:r>
        <w:rPr>
          <w:rFonts w:ascii="Times New Roman" w:hAnsi="Times New Roman"/>
          <w:sz w:val="17"/>
        </w:rPr>
        <mc:AlternateContent>
          <mc:Choice Requires="wps">
            <w:drawing>
              <wp:anchor distT="0" distB="0" distL="0" distR="0" allowOverlap="1" layoutInCell="1" locked="0" behindDoc="0" simplePos="0" relativeHeight="15899648">
                <wp:simplePos x="0" y="0"/>
                <wp:positionH relativeFrom="page">
                  <wp:posOffset>5836920</wp:posOffset>
                </wp:positionH>
                <wp:positionV relativeFrom="paragraph">
                  <wp:posOffset>130040</wp:posOffset>
                </wp:positionV>
                <wp:extent cx="1018540" cy="1409700"/>
                <wp:effectExtent l="0" t="0" r="0" b="0"/>
                <wp:wrapNone/>
                <wp:docPr id="1101" name="Group 1101"/>
                <wp:cNvGraphicFramePr>
                  <a:graphicFrameLocks/>
                </wp:cNvGraphicFramePr>
                <a:graphic>
                  <a:graphicData uri="http://schemas.microsoft.com/office/word/2010/wordprocessingGroup">
                    <wpg:wgp>
                      <wpg:cNvPr id="1101" name="Group 1101"/>
                      <wpg:cNvGrpSpPr/>
                      <wpg:grpSpPr>
                        <a:xfrm>
                          <a:off x="0" y="0"/>
                          <a:ext cx="1018540" cy="1409700"/>
                          <a:chExt cx="1018540" cy="1409700"/>
                        </a:xfrm>
                      </wpg:grpSpPr>
                      <wps:wsp>
                        <wps:cNvPr id="1102" name="Graphic 1102"/>
                        <wps:cNvSpPr/>
                        <wps:spPr>
                          <a:xfrm>
                            <a:off x="0" y="0"/>
                            <a:ext cx="1018540" cy="1409700"/>
                          </a:xfrm>
                          <a:custGeom>
                            <a:avLst/>
                            <a:gdLst/>
                            <a:ahLst/>
                            <a:cxnLst/>
                            <a:rect l="l" t="t" r="r" b="b"/>
                            <a:pathLst>
                              <a:path w="1018540" h="1409700">
                                <a:moveTo>
                                  <a:pt x="1018032" y="80772"/>
                                </a:moveTo>
                                <a:lnTo>
                                  <a:pt x="1016508" y="76200"/>
                                </a:lnTo>
                                <a:lnTo>
                                  <a:pt x="1016508" y="71628"/>
                                </a:lnTo>
                                <a:lnTo>
                                  <a:pt x="1014984" y="67056"/>
                                </a:lnTo>
                                <a:lnTo>
                                  <a:pt x="1013460" y="64008"/>
                                </a:lnTo>
                                <a:lnTo>
                                  <a:pt x="1011936" y="59436"/>
                                </a:lnTo>
                                <a:lnTo>
                                  <a:pt x="1008888" y="54864"/>
                                </a:lnTo>
                                <a:lnTo>
                                  <a:pt x="1007364" y="50292"/>
                                </a:lnTo>
                                <a:lnTo>
                                  <a:pt x="1007364" y="79248"/>
                                </a:lnTo>
                                <a:lnTo>
                                  <a:pt x="1007364" y="1330452"/>
                                </a:lnTo>
                                <a:lnTo>
                                  <a:pt x="1005840" y="1333500"/>
                                </a:lnTo>
                                <a:lnTo>
                                  <a:pt x="1004316" y="1338072"/>
                                </a:lnTo>
                                <a:lnTo>
                                  <a:pt x="1004316" y="1341120"/>
                                </a:lnTo>
                                <a:lnTo>
                                  <a:pt x="1002792" y="1345692"/>
                                </a:lnTo>
                                <a:lnTo>
                                  <a:pt x="1001268" y="1348740"/>
                                </a:lnTo>
                                <a:lnTo>
                                  <a:pt x="998220" y="1353312"/>
                                </a:lnTo>
                                <a:lnTo>
                                  <a:pt x="996696" y="1356360"/>
                                </a:lnTo>
                                <a:lnTo>
                                  <a:pt x="993648" y="1359408"/>
                                </a:lnTo>
                                <a:lnTo>
                                  <a:pt x="992124" y="1362456"/>
                                </a:lnTo>
                                <a:lnTo>
                                  <a:pt x="973836" y="1380744"/>
                                </a:lnTo>
                                <a:lnTo>
                                  <a:pt x="969264" y="1382268"/>
                                </a:lnTo>
                                <a:lnTo>
                                  <a:pt x="966216" y="1385316"/>
                                </a:lnTo>
                                <a:lnTo>
                                  <a:pt x="961644" y="1386840"/>
                                </a:lnTo>
                                <a:lnTo>
                                  <a:pt x="958596" y="1388364"/>
                                </a:lnTo>
                                <a:lnTo>
                                  <a:pt x="954024" y="1391412"/>
                                </a:lnTo>
                                <a:lnTo>
                                  <a:pt x="944880" y="1394460"/>
                                </a:lnTo>
                                <a:lnTo>
                                  <a:pt x="940308" y="1394460"/>
                                </a:lnTo>
                                <a:lnTo>
                                  <a:pt x="931164" y="1397508"/>
                                </a:lnTo>
                                <a:lnTo>
                                  <a:pt x="926592" y="1397508"/>
                                </a:lnTo>
                                <a:lnTo>
                                  <a:pt x="922020" y="1399032"/>
                                </a:lnTo>
                                <a:lnTo>
                                  <a:pt x="912876" y="1399032"/>
                                </a:lnTo>
                                <a:lnTo>
                                  <a:pt x="106680" y="1399032"/>
                                </a:lnTo>
                                <a:lnTo>
                                  <a:pt x="96012" y="1399032"/>
                                </a:lnTo>
                                <a:lnTo>
                                  <a:pt x="91440" y="1397508"/>
                                </a:lnTo>
                                <a:lnTo>
                                  <a:pt x="86868" y="1397508"/>
                                </a:lnTo>
                                <a:lnTo>
                                  <a:pt x="77724" y="1394460"/>
                                </a:lnTo>
                                <a:lnTo>
                                  <a:pt x="73152" y="1394460"/>
                                </a:lnTo>
                                <a:lnTo>
                                  <a:pt x="64008" y="1391412"/>
                                </a:lnTo>
                                <a:lnTo>
                                  <a:pt x="60960" y="1388364"/>
                                </a:lnTo>
                                <a:lnTo>
                                  <a:pt x="51816" y="1385316"/>
                                </a:lnTo>
                                <a:lnTo>
                                  <a:pt x="48768" y="1382268"/>
                                </a:lnTo>
                                <a:lnTo>
                                  <a:pt x="45720" y="1380744"/>
                                </a:lnTo>
                                <a:lnTo>
                                  <a:pt x="41148" y="1377696"/>
                                </a:lnTo>
                                <a:lnTo>
                                  <a:pt x="28956" y="1365504"/>
                                </a:lnTo>
                                <a:lnTo>
                                  <a:pt x="27432" y="1362456"/>
                                </a:lnTo>
                                <a:lnTo>
                                  <a:pt x="21336" y="1356360"/>
                                </a:lnTo>
                                <a:lnTo>
                                  <a:pt x="19812" y="1353312"/>
                                </a:lnTo>
                                <a:lnTo>
                                  <a:pt x="18288" y="1348740"/>
                                </a:lnTo>
                                <a:lnTo>
                                  <a:pt x="16764" y="1345692"/>
                                </a:lnTo>
                                <a:lnTo>
                                  <a:pt x="15240" y="1341120"/>
                                </a:lnTo>
                                <a:lnTo>
                                  <a:pt x="13716" y="1338072"/>
                                </a:lnTo>
                                <a:lnTo>
                                  <a:pt x="12192" y="1333500"/>
                                </a:lnTo>
                                <a:lnTo>
                                  <a:pt x="12192" y="1330452"/>
                                </a:lnTo>
                                <a:lnTo>
                                  <a:pt x="10668" y="1325880"/>
                                </a:lnTo>
                                <a:lnTo>
                                  <a:pt x="10668" y="82296"/>
                                </a:lnTo>
                                <a:lnTo>
                                  <a:pt x="12192" y="79248"/>
                                </a:lnTo>
                                <a:lnTo>
                                  <a:pt x="12192" y="74676"/>
                                </a:lnTo>
                                <a:lnTo>
                                  <a:pt x="13716" y="70104"/>
                                </a:lnTo>
                                <a:lnTo>
                                  <a:pt x="15240" y="67056"/>
                                </a:lnTo>
                                <a:lnTo>
                                  <a:pt x="16764" y="62484"/>
                                </a:lnTo>
                                <a:lnTo>
                                  <a:pt x="19812" y="56388"/>
                                </a:lnTo>
                                <a:lnTo>
                                  <a:pt x="21336" y="51816"/>
                                </a:lnTo>
                                <a:lnTo>
                                  <a:pt x="27432" y="45720"/>
                                </a:lnTo>
                                <a:lnTo>
                                  <a:pt x="28956" y="42672"/>
                                </a:lnTo>
                                <a:lnTo>
                                  <a:pt x="41148" y="30480"/>
                                </a:lnTo>
                                <a:lnTo>
                                  <a:pt x="45720" y="28956"/>
                                </a:lnTo>
                                <a:lnTo>
                                  <a:pt x="48768" y="25908"/>
                                </a:lnTo>
                                <a:lnTo>
                                  <a:pt x="51816" y="24384"/>
                                </a:lnTo>
                                <a:lnTo>
                                  <a:pt x="56388" y="21336"/>
                                </a:lnTo>
                                <a:lnTo>
                                  <a:pt x="60960" y="19812"/>
                                </a:lnTo>
                                <a:lnTo>
                                  <a:pt x="64008" y="18288"/>
                                </a:lnTo>
                                <a:lnTo>
                                  <a:pt x="86868" y="10668"/>
                                </a:lnTo>
                                <a:lnTo>
                                  <a:pt x="96012" y="10668"/>
                                </a:lnTo>
                                <a:lnTo>
                                  <a:pt x="100584" y="9144"/>
                                </a:lnTo>
                                <a:lnTo>
                                  <a:pt x="106680" y="9144"/>
                                </a:lnTo>
                                <a:lnTo>
                                  <a:pt x="912876" y="9144"/>
                                </a:lnTo>
                                <a:lnTo>
                                  <a:pt x="917448" y="9144"/>
                                </a:lnTo>
                                <a:lnTo>
                                  <a:pt x="922020" y="10668"/>
                                </a:lnTo>
                                <a:lnTo>
                                  <a:pt x="931164" y="10668"/>
                                </a:lnTo>
                                <a:lnTo>
                                  <a:pt x="958596" y="19812"/>
                                </a:lnTo>
                                <a:lnTo>
                                  <a:pt x="961644" y="21336"/>
                                </a:lnTo>
                                <a:lnTo>
                                  <a:pt x="966216" y="24384"/>
                                </a:lnTo>
                                <a:lnTo>
                                  <a:pt x="969264" y="25908"/>
                                </a:lnTo>
                                <a:lnTo>
                                  <a:pt x="973836" y="28956"/>
                                </a:lnTo>
                                <a:lnTo>
                                  <a:pt x="976884" y="30480"/>
                                </a:lnTo>
                                <a:lnTo>
                                  <a:pt x="992124" y="45720"/>
                                </a:lnTo>
                                <a:lnTo>
                                  <a:pt x="993648" y="48768"/>
                                </a:lnTo>
                                <a:lnTo>
                                  <a:pt x="996696" y="51816"/>
                                </a:lnTo>
                                <a:lnTo>
                                  <a:pt x="998220" y="56388"/>
                                </a:lnTo>
                                <a:lnTo>
                                  <a:pt x="1001268" y="59436"/>
                                </a:lnTo>
                                <a:lnTo>
                                  <a:pt x="1002792" y="62484"/>
                                </a:lnTo>
                                <a:lnTo>
                                  <a:pt x="1004316" y="67056"/>
                                </a:lnTo>
                                <a:lnTo>
                                  <a:pt x="1004316" y="70104"/>
                                </a:lnTo>
                                <a:lnTo>
                                  <a:pt x="1007364" y="79248"/>
                                </a:lnTo>
                                <a:lnTo>
                                  <a:pt x="1007364" y="50292"/>
                                </a:lnTo>
                                <a:lnTo>
                                  <a:pt x="1005840" y="47244"/>
                                </a:lnTo>
                                <a:lnTo>
                                  <a:pt x="1002792" y="42672"/>
                                </a:lnTo>
                                <a:lnTo>
                                  <a:pt x="996696" y="36576"/>
                                </a:lnTo>
                                <a:lnTo>
                                  <a:pt x="993648" y="32004"/>
                                </a:lnTo>
                                <a:lnTo>
                                  <a:pt x="990600" y="28956"/>
                                </a:lnTo>
                                <a:lnTo>
                                  <a:pt x="986028" y="25908"/>
                                </a:lnTo>
                                <a:lnTo>
                                  <a:pt x="979932" y="19812"/>
                                </a:lnTo>
                                <a:lnTo>
                                  <a:pt x="975360" y="16764"/>
                                </a:lnTo>
                                <a:lnTo>
                                  <a:pt x="970788" y="15240"/>
                                </a:lnTo>
                                <a:lnTo>
                                  <a:pt x="966216" y="12192"/>
                                </a:lnTo>
                                <a:lnTo>
                                  <a:pt x="957072" y="9144"/>
                                </a:lnTo>
                                <a:lnTo>
                                  <a:pt x="952500" y="6096"/>
                                </a:lnTo>
                                <a:lnTo>
                                  <a:pt x="943356" y="3048"/>
                                </a:lnTo>
                                <a:lnTo>
                                  <a:pt x="938784" y="3048"/>
                                </a:lnTo>
                                <a:lnTo>
                                  <a:pt x="932688" y="1524"/>
                                </a:lnTo>
                                <a:lnTo>
                                  <a:pt x="928116" y="0"/>
                                </a:lnTo>
                                <a:lnTo>
                                  <a:pt x="912876" y="0"/>
                                </a:lnTo>
                                <a:lnTo>
                                  <a:pt x="106680" y="12"/>
                                </a:lnTo>
                                <a:lnTo>
                                  <a:pt x="89916" y="0"/>
                                </a:lnTo>
                                <a:lnTo>
                                  <a:pt x="80772" y="3048"/>
                                </a:lnTo>
                                <a:lnTo>
                                  <a:pt x="74676" y="3048"/>
                                </a:lnTo>
                                <a:lnTo>
                                  <a:pt x="65532" y="6096"/>
                                </a:lnTo>
                                <a:lnTo>
                                  <a:pt x="60960" y="9144"/>
                                </a:lnTo>
                                <a:lnTo>
                                  <a:pt x="51816" y="12192"/>
                                </a:lnTo>
                                <a:lnTo>
                                  <a:pt x="47244" y="15240"/>
                                </a:lnTo>
                                <a:lnTo>
                                  <a:pt x="42672" y="16764"/>
                                </a:lnTo>
                                <a:lnTo>
                                  <a:pt x="39624" y="19812"/>
                                </a:lnTo>
                                <a:lnTo>
                                  <a:pt x="35052" y="22860"/>
                                </a:lnTo>
                                <a:lnTo>
                                  <a:pt x="28956" y="28956"/>
                                </a:lnTo>
                                <a:lnTo>
                                  <a:pt x="24384" y="32004"/>
                                </a:lnTo>
                                <a:lnTo>
                                  <a:pt x="21336" y="36576"/>
                                </a:lnTo>
                                <a:lnTo>
                                  <a:pt x="15240" y="42672"/>
                                </a:lnTo>
                                <a:lnTo>
                                  <a:pt x="13716" y="47244"/>
                                </a:lnTo>
                                <a:lnTo>
                                  <a:pt x="10668" y="50292"/>
                                </a:lnTo>
                                <a:lnTo>
                                  <a:pt x="7620" y="59436"/>
                                </a:lnTo>
                                <a:lnTo>
                                  <a:pt x="4572" y="64008"/>
                                </a:lnTo>
                                <a:lnTo>
                                  <a:pt x="3048" y="67056"/>
                                </a:lnTo>
                                <a:lnTo>
                                  <a:pt x="3048" y="71628"/>
                                </a:lnTo>
                                <a:lnTo>
                                  <a:pt x="1524" y="76200"/>
                                </a:lnTo>
                                <a:lnTo>
                                  <a:pt x="1524" y="80772"/>
                                </a:lnTo>
                                <a:lnTo>
                                  <a:pt x="0" y="85344"/>
                                </a:lnTo>
                                <a:lnTo>
                                  <a:pt x="0" y="1322832"/>
                                </a:lnTo>
                                <a:lnTo>
                                  <a:pt x="1524" y="1327404"/>
                                </a:lnTo>
                                <a:lnTo>
                                  <a:pt x="1524" y="1331976"/>
                                </a:lnTo>
                                <a:lnTo>
                                  <a:pt x="3048" y="1336548"/>
                                </a:lnTo>
                                <a:lnTo>
                                  <a:pt x="3048" y="1341120"/>
                                </a:lnTo>
                                <a:lnTo>
                                  <a:pt x="4572" y="1345692"/>
                                </a:lnTo>
                                <a:lnTo>
                                  <a:pt x="7620" y="1348740"/>
                                </a:lnTo>
                                <a:lnTo>
                                  <a:pt x="10668" y="1357884"/>
                                </a:lnTo>
                                <a:lnTo>
                                  <a:pt x="13716" y="1360932"/>
                                </a:lnTo>
                                <a:lnTo>
                                  <a:pt x="15240" y="1365504"/>
                                </a:lnTo>
                                <a:lnTo>
                                  <a:pt x="18288" y="1368552"/>
                                </a:lnTo>
                                <a:lnTo>
                                  <a:pt x="21336" y="1373124"/>
                                </a:lnTo>
                                <a:lnTo>
                                  <a:pt x="24384" y="1376172"/>
                                </a:lnTo>
                                <a:lnTo>
                                  <a:pt x="28956" y="1379220"/>
                                </a:lnTo>
                                <a:lnTo>
                                  <a:pt x="35052" y="1385316"/>
                                </a:lnTo>
                                <a:lnTo>
                                  <a:pt x="39624" y="1388364"/>
                                </a:lnTo>
                                <a:lnTo>
                                  <a:pt x="42672" y="1391412"/>
                                </a:lnTo>
                                <a:lnTo>
                                  <a:pt x="47244" y="1392936"/>
                                </a:lnTo>
                                <a:lnTo>
                                  <a:pt x="51816" y="1395984"/>
                                </a:lnTo>
                                <a:lnTo>
                                  <a:pt x="56388" y="1397508"/>
                                </a:lnTo>
                                <a:lnTo>
                                  <a:pt x="60960" y="1400556"/>
                                </a:lnTo>
                                <a:lnTo>
                                  <a:pt x="74676" y="1405128"/>
                                </a:lnTo>
                                <a:lnTo>
                                  <a:pt x="80772" y="1406652"/>
                                </a:lnTo>
                                <a:lnTo>
                                  <a:pt x="85344" y="1406652"/>
                                </a:lnTo>
                                <a:lnTo>
                                  <a:pt x="89916" y="1408176"/>
                                </a:lnTo>
                                <a:lnTo>
                                  <a:pt x="100584" y="1408176"/>
                                </a:lnTo>
                                <a:lnTo>
                                  <a:pt x="106680" y="1409700"/>
                                </a:lnTo>
                                <a:lnTo>
                                  <a:pt x="912876" y="1409700"/>
                                </a:lnTo>
                                <a:lnTo>
                                  <a:pt x="917448" y="1408176"/>
                                </a:lnTo>
                                <a:lnTo>
                                  <a:pt x="928116" y="1408176"/>
                                </a:lnTo>
                                <a:lnTo>
                                  <a:pt x="932688" y="1406652"/>
                                </a:lnTo>
                                <a:lnTo>
                                  <a:pt x="938784" y="1406652"/>
                                </a:lnTo>
                                <a:lnTo>
                                  <a:pt x="957072" y="1400556"/>
                                </a:lnTo>
                                <a:lnTo>
                                  <a:pt x="961644" y="1397508"/>
                                </a:lnTo>
                                <a:lnTo>
                                  <a:pt x="966216" y="1395984"/>
                                </a:lnTo>
                                <a:lnTo>
                                  <a:pt x="970788" y="1392936"/>
                                </a:lnTo>
                                <a:lnTo>
                                  <a:pt x="975360" y="1391412"/>
                                </a:lnTo>
                                <a:lnTo>
                                  <a:pt x="979932" y="1388364"/>
                                </a:lnTo>
                                <a:lnTo>
                                  <a:pt x="986028" y="1382268"/>
                                </a:lnTo>
                                <a:lnTo>
                                  <a:pt x="990600" y="1379220"/>
                                </a:lnTo>
                                <a:lnTo>
                                  <a:pt x="996696" y="1373124"/>
                                </a:lnTo>
                                <a:lnTo>
                                  <a:pt x="999744" y="1368552"/>
                                </a:lnTo>
                                <a:lnTo>
                                  <a:pt x="1002792" y="1365504"/>
                                </a:lnTo>
                                <a:lnTo>
                                  <a:pt x="1005840" y="1360932"/>
                                </a:lnTo>
                                <a:lnTo>
                                  <a:pt x="1007364" y="1357884"/>
                                </a:lnTo>
                                <a:lnTo>
                                  <a:pt x="1008888" y="1353312"/>
                                </a:lnTo>
                                <a:lnTo>
                                  <a:pt x="1011936" y="1348740"/>
                                </a:lnTo>
                                <a:lnTo>
                                  <a:pt x="1013460" y="1345692"/>
                                </a:lnTo>
                                <a:lnTo>
                                  <a:pt x="1016508" y="1336548"/>
                                </a:lnTo>
                                <a:lnTo>
                                  <a:pt x="1016508" y="1331976"/>
                                </a:lnTo>
                                <a:lnTo>
                                  <a:pt x="1018032" y="1327404"/>
                                </a:lnTo>
                                <a:lnTo>
                                  <a:pt x="1018032" y="80772"/>
                                </a:lnTo>
                                <a:close/>
                              </a:path>
                            </a:pathLst>
                          </a:custGeom>
                          <a:solidFill>
                            <a:srgbClr val="000000"/>
                          </a:solidFill>
                        </wps:spPr>
                        <wps:bodyPr wrap="square" lIns="0" tIns="0" rIns="0" bIns="0" rtlCol="0">
                          <a:prstTxWarp prst="textNoShape">
                            <a:avLst/>
                          </a:prstTxWarp>
                          <a:noAutofit/>
                        </wps:bodyPr>
                      </wps:wsp>
                      <pic:pic>
                        <pic:nvPicPr>
                          <pic:cNvPr id="1103" name="Image 1103"/>
                          <pic:cNvPicPr/>
                        </pic:nvPicPr>
                        <pic:blipFill>
                          <a:blip r:embed="rId386" cstate="print"/>
                          <a:stretch>
                            <a:fillRect/>
                          </a:stretch>
                        </pic:blipFill>
                        <pic:spPr>
                          <a:xfrm>
                            <a:off x="44196" y="1278636"/>
                            <a:ext cx="160020" cy="79248"/>
                          </a:xfrm>
                          <a:prstGeom prst="rect">
                            <a:avLst/>
                          </a:prstGeom>
                        </pic:spPr>
                      </pic:pic>
                      <wps:wsp>
                        <wps:cNvPr id="1104" name="Textbox 1104"/>
                        <wps:cNvSpPr txBox="1"/>
                        <wps:spPr>
                          <a:xfrm>
                            <a:off x="0" y="0"/>
                            <a:ext cx="1018540" cy="1409700"/>
                          </a:xfrm>
                          <a:prstGeom prst="rect">
                            <a:avLst/>
                          </a:prstGeom>
                        </wps:spPr>
                        <wps:txbx>
                          <w:txbxContent>
                            <w:p>
                              <w:pPr>
                                <w:spacing w:line="240" w:lineRule="auto" w:before="0"/>
                                <w:rPr>
                                  <w:sz w:val="20"/>
                                </w:rPr>
                              </w:pPr>
                            </w:p>
                            <w:p>
                              <w:pPr>
                                <w:spacing w:line="240" w:lineRule="auto" w:before="3"/>
                                <w:rPr>
                                  <w:sz w:val="20"/>
                                </w:rPr>
                              </w:pPr>
                            </w:p>
                            <w:p>
                              <w:pPr>
                                <w:spacing w:line="256" w:lineRule="auto" w:before="0"/>
                                <w:ind w:left="331" w:right="289" w:hanging="14"/>
                                <w:jc w:val="center"/>
                                <w:rPr>
                                  <w:rFonts w:ascii="Arial"/>
                                  <w:sz w:val="20"/>
                                </w:rPr>
                              </w:pPr>
                              <w:r>
                                <w:rPr>
                                  <w:rFonts w:ascii="Arial"/>
                                  <w:color w:val="010101"/>
                                  <w:spacing w:val="-2"/>
                                  <w:w w:val="95"/>
                                  <w:sz w:val="20"/>
                                </w:rPr>
                                <w:t>Recent </w:t>
                              </w:r>
                              <w:r>
                                <w:rPr>
                                  <w:rFonts w:ascii="Arial"/>
                                  <w:color w:val="010101"/>
                                  <w:spacing w:val="-2"/>
                                  <w:w w:val="80"/>
                                  <w:sz w:val="20"/>
                                </w:rPr>
                                <w:t>Passport</w:t>
                              </w:r>
                              <w:r>
                                <w:rPr>
                                  <w:rFonts w:ascii="Arial"/>
                                  <w:color w:val="010101"/>
                                  <w:spacing w:val="-12"/>
                                  <w:sz w:val="20"/>
                                </w:rPr>
                                <w:t> </w:t>
                              </w:r>
                              <w:r>
                                <w:rPr>
                                  <w:rFonts w:ascii="Arial"/>
                                  <w:color w:val="010101"/>
                                  <w:spacing w:val="-2"/>
                                  <w:w w:val="80"/>
                                  <w:sz w:val="20"/>
                                </w:rPr>
                                <w:t>Size </w:t>
                              </w:r>
                              <w:r>
                                <w:rPr>
                                  <w:rFonts w:ascii="Arial"/>
                                  <w:color w:val="010101"/>
                                  <w:spacing w:val="-2"/>
                                  <w:w w:val="95"/>
                                  <w:sz w:val="20"/>
                                </w:rPr>
                                <w:t>Photograph </w:t>
                              </w:r>
                              <w:r>
                                <w:rPr>
                                  <w:rFonts w:ascii="Arial"/>
                                  <w:color w:val="010101"/>
                                  <w:spacing w:val="-4"/>
                                  <w:w w:val="95"/>
                                  <w:sz w:val="20"/>
                                </w:rPr>
                                <w:t>Only</w:t>
                              </w:r>
                            </w:p>
                            <w:p>
                              <w:pPr>
                                <w:spacing w:line="221" w:lineRule="exact" w:before="0"/>
                                <w:ind w:left="19" w:right="0" w:firstLine="0"/>
                                <w:jc w:val="center"/>
                                <w:rPr>
                                  <w:rFonts w:ascii="Arial"/>
                                  <w:sz w:val="20"/>
                                </w:rPr>
                              </w:pPr>
                              <w:r>
                                <w:rPr>
                                  <w:rFonts w:ascii="Arial"/>
                                  <w:color w:val="010101"/>
                                  <w:spacing w:val="-2"/>
                                  <w:w w:val="80"/>
                                  <w:sz w:val="20"/>
                                </w:rPr>
                                <w:t>(Sign</w:t>
                              </w:r>
                              <w:r>
                                <w:rPr>
                                  <w:rFonts w:ascii="Arial"/>
                                  <w:color w:val="010101"/>
                                  <w:spacing w:val="-3"/>
                                  <w:w w:val="95"/>
                                  <w:sz w:val="20"/>
                                </w:rPr>
                                <w:t> </w:t>
                              </w:r>
                              <w:r>
                                <w:rPr>
                                  <w:rFonts w:ascii="Arial"/>
                                  <w:color w:val="010101"/>
                                  <w:spacing w:val="-2"/>
                                  <w:w w:val="95"/>
                                  <w:sz w:val="20"/>
                                </w:rPr>
                                <w:t>across)</w:t>
                              </w:r>
                            </w:p>
                            <w:p>
                              <w:pPr>
                                <w:spacing w:line="240" w:lineRule="auto" w:before="82"/>
                                <w:rPr>
                                  <w:rFonts w:ascii="Arial"/>
                                  <w:sz w:val="20"/>
                                </w:rPr>
                              </w:pPr>
                            </w:p>
                            <w:p>
                              <w:pPr>
                                <w:spacing w:before="0"/>
                                <w:ind w:left="342" w:right="0" w:firstLine="0"/>
                                <w:jc w:val="left"/>
                                <w:rPr>
                                  <w:rFonts w:ascii="Times New Roman"/>
                                  <w:sz w:val="14"/>
                                </w:rPr>
                              </w:pPr>
                              <w:r>
                                <w:rPr>
                                  <w:rFonts w:ascii="Times New Roman"/>
                                  <w:color w:val="010101"/>
                                  <w:spacing w:val="-5"/>
                                  <w:sz w:val="14"/>
                                </w:rPr>
                                <w:t>Sb.</w:t>
                              </w:r>
                            </w:p>
                          </w:txbxContent>
                        </wps:txbx>
                        <wps:bodyPr wrap="square" lIns="0" tIns="0" rIns="0" bIns="0" rtlCol="0">
                          <a:noAutofit/>
                        </wps:bodyPr>
                      </wps:wsp>
                    </wpg:wgp>
                  </a:graphicData>
                </a:graphic>
              </wp:anchor>
            </w:drawing>
          </mc:Choice>
          <mc:Fallback>
            <w:pict>
              <v:group style="position:absolute;margin-left:459.600006pt;margin-top:10.239394pt;width:80.2pt;height:111pt;mso-position-horizontal-relative:page;mso-position-vertical-relative:paragraph;z-index:15899648" id="docshapegroup867" coordorigin="9192,205" coordsize="1604,2220">
                <v:shape style="position:absolute;left:9192;top:204;width:1604;height:2220" id="docshape868" coordorigin="9192,205" coordsize="1604,2220" path="m10795,332l10793,325,10793,318,10790,310,10788,306,10786,298,10781,291,10778,284,10778,330,10778,2300,10776,2305,10774,2312,10774,2317,10771,2324,10769,2329,10764,2336,10762,2341,10757,2346,10754,2350,10726,2379,10718,2382,10714,2386,10706,2389,10702,2391,10694,2396,10680,2401,10673,2401,10658,2406,10651,2406,10644,2408,10630,2408,9360,2408,9343,2408,9336,2406,9329,2406,9314,2401,9307,2401,9293,2396,9288,2391,9274,2386,9269,2382,9264,2379,9257,2374,9238,2355,9235,2350,9226,2341,9223,2336,9221,2329,9218,2324,9216,2317,9214,2312,9211,2305,9211,2300,9209,2293,9209,334,9211,330,9211,322,9214,315,9216,310,9218,303,9223,294,9226,286,9235,277,9238,272,9257,253,9264,250,9269,246,9274,243,9281,238,9288,236,9293,234,9329,222,9343,222,9350,219,9360,219,10630,219,10637,219,10644,222,10658,222,10702,236,10706,238,10714,243,10718,246,10726,250,10730,253,10754,277,10757,282,10762,286,10764,294,10769,298,10771,303,10774,310,10774,315,10778,330,10778,284,10776,279,10771,272,10762,262,10757,255,10752,250,10745,246,10735,236,10728,231,10721,229,10714,224,10699,219,10692,214,10678,210,10670,210,10661,207,10654,205,10630,205,9360,205,9334,205,9319,210,9310,210,9295,214,9288,219,9274,224,9266,229,9259,231,9254,236,9247,241,9238,250,9230,255,9226,262,9216,272,9214,279,9209,284,9204,298,9199,306,9197,310,9197,318,9194,325,9194,332,9192,339,9192,2288,9194,2295,9194,2302,9197,2310,9197,2317,9199,2324,9204,2329,9209,2343,9214,2348,9216,2355,9221,2360,9226,2367,9230,2372,9238,2377,9247,2386,9254,2391,9259,2396,9266,2398,9274,2403,9281,2406,9288,2410,9310,2418,9319,2420,9326,2420,9334,2422,9350,2422,9360,2425,10630,2425,10637,2422,10654,2422,10661,2420,10670,2420,10699,2410,10706,2406,10714,2403,10721,2398,10728,2396,10735,2391,10745,2382,10752,2377,10762,2367,10766,2360,10771,2355,10776,2348,10778,2343,10781,2336,10786,2329,10788,2324,10793,2310,10793,2302,10795,2295,10795,332xe" filled="true" fillcolor="#000000" stroked="false">
                  <v:path arrowok="t"/>
                  <v:fill type="solid"/>
                </v:shape>
                <v:shape style="position:absolute;left:9261;top:2218;width:252;height:125" type="#_x0000_t75" id="docshape869" stroked="false">
                  <v:imagedata r:id="rId386" o:title=""/>
                </v:shape>
                <v:shape style="position:absolute;left:9192;top:204;width:1604;height:2220" type="#_x0000_t202" id="docshape870" filled="false" stroked="false">
                  <v:textbox inset="0,0,0,0">
                    <w:txbxContent>
                      <w:p>
                        <w:pPr>
                          <w:spacing w:line="240" w:lineRule="auto" w:before="0"/>
                          <w:rPr>
                            <w:sz w:val="20"/>
                          </w:rPr>
                        </w:pPr>
                      </w:p>
                      <w:p>
                        <w:pPr>
                          <w:spacing w:line="240" w:lineRule="auto" w:before="3"/>
                          <w:rPr>
                            <w:sz w:val="20"/>
                          </w:rPr>
                        </w:pPr>
                      </w:p>
                      <w:p>
                        <w:pPr>
                          <w:spacing w:line="256" w:lineRule="auto" w:before="0"/>
                          <w:ind w:left="331" w:right="289" w:hanging="14"/>
                          <w:jc w:val="center"/>
                          <w:rPr>
                            <w:rFonts w:ascii="Arial"/>
                            <w:sz w:val="20"/>
                          </w:rPr>
                        </w:pPr>
                        <w:r>
                          <w:rPr>
                            <w:rFonts w:ascii="Arial"/>
                            <w:color w:val="010101"/>
                            <w:spacing w:val="-2"/>
                            <w:w w:val="95"/>
                            <w:sz w:val="20"/>
                          </w:rPr>
                          <w:t>Recent </w:t>
                        </w:r>
                        <w:r>
                          <w:rPr>
                            <w:rFonts w:ascii="Arial"/>
                            <w:color w:val="010101"/>
                            <w:spacing w:val="-2"/>
                            <w:w w:val="80"/>
                            <w:sz w:val="20"/>
                          </w:rPr>
                          <w:t>Passport</w:t>
                        </w:r>
                        <w:r>
                          <w:rPr>
                            <w:rFonts w:ascii="Arial"/>
                            <w:color w:val="010101"/>
                            <w:spacing w:val="-12"/>
                            <w:sz w:val="20"/>
                          </w:rPr>
                          <w:t> </w:t>
                        </w:r>
                        <w:r>
                          <w:rPr>
                            <w:rFonts w:ascii="Arial"/>
                            <w:color w:val="010101"/>
                            <w:spacing w:val="-2"/>
                            <w:w w:val="80"/>
                            <w:sz w:val="20"/>
                          </w:rPr>
                          <w:t>Size </w:t>
                        </w:r>
                        <w:r>
                          <w:rPr>
                            <w:rFonts w:ascii="Arial"/>
                            <w:color w:val="010101"/>
                            <w:spacing w:val="-2"/>
                            <w:w w:val="95"/>
                            <w:sz w:val="20"/>
                          </w:rPr>
                          <w:t>Photograph </w:t>
                        </w:r>
                        <w:r>
                          <w:rPr>
                            <w:rFonts w:ascii="Arial"/>
                            <w:color w:val="010101"/>
                            <w:spacing w:val="-4"/>
                            <w:w w:val="95"/>
                            <w:sz w:val="20"/>
                          </w:rPr>
                          <w:t>Only</w:t>
                        </w:r>
                      </w:p>
                      <w:p>
                        <w:pPr>
                          <w:spacing w:line="221" w:lineRule="exact" w:before="0"/>
                          <w:ind w:left="19" w:right="0" w:firstLine="0"/>
                          <w:jc w:val="center"/>
                          <w:rPr>
                            <w:rFonts w:ascii="Arial"/>
                            <w:sz w:val="20"/>
                          </w:rPr>
                        </w:pPr>
                        <w:r>
                          <w:rPr>
                            <w:rFonts w:ascii="Arial"/>
                            <w:color w:val="010101"/>
                            <w:spacing w:val="-2"/>
                            <w:w w:val="80"/>
                            <w:sz w:val="20"/>
                          </w:rPr>
                          <w:t>(Sign</w:t>
                        </w:r>
                        <w:r>
                          <w:rPr>
                            <w:rFonts w:ascii="Arial"/>
                            <w:color w:val="010101"/>
                            <w:spacing w:val="-3"/>
                            <w:w w:val="95"/>
                            <w:sz w:val="20"/>
                          </w:rPr>
                          <w:t> </w:t>
                        </w:r>
                        <w:r>
                          <w:rPr>
                            <w:rFonts w:ascii="Arial"/>
                            <w:color w:val="010101"/>
                            <w:spacing w:val="-2"/>
                            <w:w w:val="95"/>
                            <w:sz w:val="20"/>
                          </w:rPr>
                          <w:t>across)</w:t>
                        </w:r>
                      </w:p>
                      <w:p>
                        <w:pPr>
                          <w:spacing w:line="240" w:lineRule="auto" w:before="82"/>
                          <w:rPr>
                            <w:rFonts w:ascii="Arial"/>
                            <w:sz w:val="20"/>
                          </w:rPr>
                        </w:pPr>
                      </w:p>
                      <w:p>
                        <w:pPr>
                          <w:spacing w:before="0"/>
                          <w:ind w:left="342" w:right="0" w:firstLine="0"/>
                          <w:jc w:val="left"/>
                          <w:rPr>
                            <w:rFonts w:ascii="Times New Roman"/>
                            <w:sz w:val="14"/>
                          </w:rPr>
                        </w:pPr>
                        <w:r>
                          <w:rPr>
                            <w:rFonts w:ascii="Times New Roman"/>
                            <w:color w:val="010101"/>
                            <w:spacing w:val="-5"/>
                            <w:sz w:val="14"/>
                          </w:rPr>
                          <w:t>Sb.</w:t>
                        </w:r>
                      </w:p>
                    </w:txbxContent>
                  </v:textbox>
                  <w10:wrap type="none"/>
                </v:shape>
                <w10:wrap type="none"/>
              </v:group>
            </w:pict>
          </mc:Fallback>
        </mc:AlternateContent>
      </w:r>
      <w:r>
        <w:rPr>
          <w:w w:val="110"/>
          <w:sz w:val="17"/>
        </w:rPr>
        <w:t>Individual’s</w:t>
      </w:r>
      <w:r>
        <w:rPr>
          <w:spacing w:val="17"/>
          <w:w w:val="110"/>
          <w:sz w:val="17"/>
        </w:rPr>
        <w:t> </w:t>
      </w:r>
      <w:r>
        <w:rPr>
          <w:w w:val="110"/>
          <w:sz w:val="17"/>
        </w:rPr>
        <w:t>Full</w:t>
      </w:r>
      <w:r>
        <w:rPr>
          <w:spacing w:val="23"/>
          <w:w w:val="110"/>
          <w:sz w:val="17"/>
        </w:rPr>
        <w:t> </w:t>
      </w:r>
      <w:r>
        <w:rPr>
          <w:spacing w:val="-4"/>
          <w:w w:val="110"/>
          <w:sz w:val="17"/>
        </w:rPr>
        <w:t>Name</w:t>
      </w:r>
      <w:r>
        <w:rPr>
          <w:rFonts w:ascii="Times New Roman" w:hAnsi="Times New Roman"/>
          <w:sz w:val="17"/>
          <w:u w:val="single"/>
        </w:rPr>
        <w:tab/>
      </w:r>
    </w:p>
    <w:p>
      <w:pPr>
        <w:tabs>
          <w:tab w:pos="8393" w:val="left" w:leader="none"/>
        </w:tabs>
        <w:spacing w:before="105"/>
        <w:ind w:left="238" w:right="0" w:firstLine="0"/>
        <w:jc w:val="left"/>
        <w:rPr>
          <w:sz w:val="17"/>
        </w:rPr>
      </w:pPr>
      <w:r>
        <w:rPr>
          <w:w w:val="105"/>
          <w:sz w:val="17"/>
        </w:rPr>
        <w:t>Residential</w:t>
      </w:r>
      <w:r>
        <w:rPr>
          <w:w w:val="110"/>
          <w:sz w:val="17"/>
        </w:rPr>
        <w:t> Address</w:t>
      </w:r>
      <w:r>
        <w:rPr>
          <w:spacing w:val="109"/>
          <w:w w:val="110"/>
          <w:sz w:val="17"/>
        </w:rPr>
        <w:t> </w:t>
      </w:r>
      <w:r>
        <w:rPr>
          <w:sz w:val="17"/>
          <w:u w:val="single"/>
        </w:rPr>
        <w:tab/>
      </w:r>
    </w:p>
    <w:p>
      <w:pPr>
        <w:pStyle w:val="BodyText"/>
        <w:spacing w:before="5"/>
        <w:rPr>
          <w:sz w:val="20"/>
        </w:rPr>
      </w:pPr>
      <w:r>
        <w:rPr>
          <w:sz w:val="20"/>
        </w:rPr>
        <mc:AlternateContent>
          <mc:Choice Requires="wps">
            <w:drawing>
              <wp:anchor distT="0" distB="0" distL="0" distR="0" allowOverlap="1" layoutInCell="1" locked="0" behindDoc="1" simplePos="0" relativeHeight="487752192">
                <wp:simplePos x="0" y="0"/>
                <wp:positionH relativeFrom="page">
                  <wp:posOffset>601980</wp:posOffset>
                </wp:positionH>
                <wp:positionV relativeFrom="paragraph">
                  <wp:posOffset>162284</wp:posOffset>
                </wp:positionV>
                <wp:extent cx="5110480" cy="9525"/>
                <wp:effectExtent l="0" t="0" r="0" b="0"/>
                <wp:wrapTopAndBottom/>
                <wp:docPr id="1105" name="Graphic 1105"/>
                <wp:cNvGraphicFramePr>
                  <a:graphicFrameLocks/>
                </wp:cNvGraphicFramePr>
                <a:graphic>
                  <a:graphicData uri="http://schemas.microsoft.com/office/word/2010/wordprocessingShape">
                    <wps:wsp>
                      <wps:cNvPr id="1105" name="Graphic 1105"/>
                      <wps:cNvSpPr/>
                      <wps:spPr>
                        <a:xfrm>
                          <a:off x="0" y="0"/>
                          <a:ext cx="5110480" cy="9525"/>
                        </a:xfrm>
                        <a:custGeom>
                          <a:avLst/>
                          <a:gdLst/>
                          <a:ahLst/>
                          <a:cxnLst/>
                          <a:rect l="l" t="t" r="r" b="b"/>
                          <a:pathLst>
                            <a:path w="5110480" h="9525">
                              <a:moveTo>
                                <a:pt x="5109972" y="0"/>
                              </a:moveTo>
                              <a:lnTo>
                                <a:pt x="0" y="0"/>
                              </a:lnTo>
                              <a:lnTo>
                                <a:pt x="0" y="9142"/>
                              </a:lnTo>
                              <a:lnTo>
                                <a:pt x="5109972" y="9142"/>
                              </a:lnTo>
                              <a:lnTo>
                                <a:pt x="5109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400002pt;margin-top:12.778274pt;width:402.36pt;height:.71991pt;mso-position-horizontal-relative:page;mso-position-vertical-relative:paragraph;z-index:-15564288;mso-wrap-distance-left:0;mso-wrap-distance-right:0" id="docshape871" filled="true" fillcolor="#000000" stroked="false">
                <v:fill type="solid"/>
                <w10:wrap type="topAndBottom"/>
              </v:rect>
            </w:pict>
          </mc:Fallback>
        </mc:AlternateContent>
      </w:r>
    </w:p>
    <w:p>
      <w:pPr>
        <w:pStyle w:val="BodyText"/>
        <w:spacing w:before="53"/>
        <w:rPr>
          <w:sz w:val="20"/>
        </w:rPr>
      </w:pPr>
    </w:p>
    <w:p>
      <w:pPr>
        <w:pStyle w:val="BodyText"/>
        <w:spacing w:after="0"/>
        <w:rPr>
          <w:sz w:val="20"/>
        </w:rPr>
        <w:sectPr>
          <w:pgSz w:w="11910" w:h="16840"/>
          <w:pgMar w:header="0" w:footer="851" w:top="760" w:bottom="1040" w:left="708" w:right="708"/>
        </w:sectPr>
      </w:pPr>
    </w:p>
    <w:p>
      <w:pPr>
        <w:tabs>
          <w:tab w:pos="3168" w:val="left" w:leader="none"/>
          <w:tab w:pos="5613" w:val="left" w:leader="none"/>
        </w:tabs>
        <w:spacing w:line="386" w:lineRule="auto" w:before="95"/>
        <w:ind w:left="241" w:right="38" w:hanging="1"/>
        <w:jc w:val="left"/>
        <w:rPr>
          <w:rFonts w:ascii="Arial"/>
          <w:sz w:val="16"/>
        </w:rPr>
      </w:pPr>
      <w:r>
        <w:rPr>
          <w:rFonts w:ascii="Arial"/>
          <w:sz w:val="16"/>
        </w:rPr>
        <mc:AlternateContent>
          <mc:Choice Requires="wps">
            <w:drawing>
              <wp:anchor distT="0" distB="0" distL="0" distR="0" allowOverlap="1" layoutInCell="1" locked="0" behindDoc="1" simplePos="0" relativeHeight="480849920">
                <wp:simplePos x="0" y="0"/>
                <wp:positionH relativeFrom="page">
                  <wp:posOffset>601344</wp:posOffset>
                </wp:positionH>
                <wp:positionV relativeFrom="paragraph">
                  <wp:posOffset>3957</wp:posOffset>
                </wp:positionV>
                <wp:extent cx="5113020" cy="975360"/>
                <wp:effectExtent l="0" t="0" r="0" b="0"/>
                <wp:wrapNone/>
                <wp:docPr id="1106" name="Group 1106"/>
                <wp:cNvGraphicFramePr>
                  <a:graphicFrameLocks/>
                </wp:cNvGraphicFramePr>
                <a:graphic>
                  <a:graphicData uri="http://schemas.microsoft.com/office/word/2010/wordprocessingGroup">
                    <wpg:wgp>
                      <wpg:cNvPr id="1106" name="Group 1106"/>
                      <wpg:cNvGrpSpPr/>
                      <wpg:grpSpPr>
                        <a:xfrm>
                          <a:off x="0" y="0"/>
                          <a:ext cx="5113020" cy="975360"/>
                          <a:chExt cx="5113020" cy="975360"/>
                        </a:xfrm>
                      </wpg:grpSpPr>
                      <pic:pic>
                        <pic:nvPicPr>
                          <pic:cNvPr id="1107" name="Image 1107"/>
                          <pic:cNvPicPr/>
                        </pic:nvPicPr>
                        <pic:blipFill>
                          <a:blip r:embed="rId387" cstate="print"/>
                          <a:stretch>
                            <a:fillRect/>
                          </a:stretch>
                        </pic:blipFill>
                        <pic:spPr>
                          <a:xfrm>
                            <a:off x="2619755" y="42671"/>
                            <a:ext cx="2493264" cy="932688"/>
                          </a:xfrm>
                          <a:prstGeom prst="rect">
                            <a:avLst/>
                          </a:prstGeom>
                        </pic:spPr>
                      </pic:pic>
                      <wps:wsp>
                        <wps:cNvPr id="1108" name="Graphic 1108"/>
                        <wps:cNvSpPr/>
                        <wps:spPr>
                          <a:xfrm>
                            <a:off x="0" y="0"/>
                            <a:ext cx="5110480" cy="10795"/>
                          </a:xfrm>
                          <a:custGeom>
                            <a:avLst/>
                            <a:gdLst/>
                            <a:ahLst/>
                            <a:cxnLst/>
                            <a:rect l="l" t="t" r="r" b="b"/>
                            <a:pathLst>
                              <a:path w="5110480" h="10795">
                                <a:moveTo>
                                  <a:pt x="5109972" y="0"/>
                                </a:moveTo>
                                <a:lnTo>
                                  <a:pt x="0" y="0"/>
                                </a:lnTo>
                                <a:lnTo>
                                  <a:pt x="0" y="10668"/>
                                </a:lnTo>
                                <a:lnTo>
                                  <a:pt x="5109972" y="10668"/>
                                </a:lnTo>
                                <a:lnTo>
                                  <a:pt x="51099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7.349998pt;margin-top:.311641pt;width:402.6pt;height:76.8pt;mso-position-horizontal-relative:page;mso-position-vertical-relative:paragraph;z-index:-22466560" id="docshapegroup872" coordorigin="947,6" coordsize="8052,1536">
                <v:shape style="position:absolute;left:5072;top:73;width:3927;height:1469" type="#_x0000_t75" id="docshape873" stroked="false">
                  <v:imagedata r:id="rId387" o:title=""/>
                </v:shape>
                <v:rect style="position:absolute;left:947;top:6;width:8048;height:17" id="docshape874" filled="true" fillcolor="#000000" stroked="false">
                  <v:fill type="solid"/>
                </v:rect>
                <w10:wrap type="none"/>
              </v:group>
            </w:pict>
          </mc:Fallback>
        </mc:AlternateContent>
      </w:r>
      <w:r>
        <w:rPr>
          <w:rFonts w:ascii="Arial"/>
          <w:color w:val="010101"/>
          <w:w w:val="115"/>
          <w:sz w:val="16"/>
        </w:rPr>
        <w:t>City/Town/Village</w:t>
      </w:r>
      <w:r>
        <w:rPr>
          <w:rFonts w:ascii="Arial"/>
          <w:color w:val="010101"/>
          <w:spacing w:val="-18"/>
          <w:w w:val="115"/>
          <w:sz w:val="16"/>
        </w:rPr>
        <w:t> </w:t>
      </w:r>
      <w:r>
        <w:rPr>
          <w:rFonts w:ascii="Arial"/>
          <w:color w:val="010101"/>
          <w:sz w:val="16"/>
          <w:u w:val="single" w:color="000000"/>
        </w:rPr>
        <w:tab/>
        <w:tab/>
      </w:r>
      <w:r>
        <w:rPr>
          <w:rFonts w:ascii="Arial"/>
          <w:color w:val="010101"/>
          <w:spacing w:val="-44"/>
          <w:sz w:val="16"/>
          <w:u w:val="single" w:color="000000"/>
        </w:rPr>
        <w:t> </w:t>
      </w:r>
      <w:r>
        <w:rPr>
          <w:rFonts w:ascii="Arial"/>
          <w:color w:val="010101"/>
          <w:spacing w:val="-28"/>
          <w:sz w:val="16"/>
          <w:u w:val="none"/>
        </w:rPr>
        <w:t> </w:t>
      </w:r>
      <w:r>
        <w:rPr>
          <w:rFonts w:ascii="Arial"/>
          <w:color w:val="010101"/>
          <w:w w:val="115"/>
          <w:sz w:val="16"/>
          <w:u w:val="none"/>
        </w:rPr>
        <w:t>Pin</w:t>
      </w:r>
      <w:r>
        <w:rPr>
          <w:rFonts w:ascii="Arial"/>
          <w:color w:val="010101"/>
          <w:spacing w:val="-13"/>
          <w:w w:val="115"/>
          <w:sz w:val="16"/>
          <w:u w:val="none"/>
        </w:rPr>
        <w:t> </w:t>
      </w:r>
      <w:r>
        <w:rPr>
          <w:rFonts w:ascii="Arial"/>
          <w:color w:val="010101"/>
          <w:w w:val="115"/>
          <w:sz w:val="16"/>
          <w:u w:val="none"/>
        </w:rPr>
        <w:t>Code </w:t>
      </w:r>
      <w:r>
        <w:rPr>
          <w:rFonts w:ascii="Arial"/>
          <w:color w:val="010101"/>
          <w:spacing w:val="-2"/>
          <w:w w:val="115"/>
          <w:sz w:val="16"/>
          <w:u w:val="none"/>
        </w:rPr>
        <w:t>State</w:t>
      </w:r>
      <w:r>
        <w:rPr>
          <w:rFonts w:ascii="Arial"/>
          <w:color w:val="010101"/>
          <w:sz w:val="16"/>
          <w:u w:val="single" w:color="000000"/>
        </w:rPr>
        <w:tab/>
      </w:r>
      <w:r>
        <w:rPr>
          <w:rFonts w:ascii="Arial"/>
          <w:color w:val="010101"/>
          <w:w w:val="115"/>
          <w:sz w:val="16"/>
          <w:u w:val="none"/>
        </w:rPr>
        <w:t>Country</w:t>
      </w:r>
      <w:r>
        <w:rPr>
          <w:rFonts w:ascii="Arial"/>
          <w:color w:val="010101"/>
          <w:spacing w:val="108"/>
          <w:w w:val="115"/>
          <w:sz w:val="16"/>
          <w:u w:val="none"/>
        </w:rPr>
        <w:t> </w:t>
      </w:r>
      <w:r>
        <w:rPr>
          <w:rFonts w:ascii="Arial"/>
          <w:color w:val="010101"/>
          <w:sz w:val="16"/>
          <w:u w:val="single" w:color="000000"/>
        </w:rPr>
        <w:tab/>
      </w:r>
      <w:r>
        <w:rPr>
          <w:rFonts w:ascii="Arial"/>
          <w:color w:val="010101"/>
          <w:spacing w:val="-29"/>
          <w:sz w:val="16"/>
          <w:u w:val="none"/>
        </w:rPr>
        <w:t> </w:t>
      </w:r>
      <w:r>
        <w:rPr>
          <w:rFonts w:ascii="Arial"/>
          <w:color w:val="010101"/>
          <w:w w:val="115"/>
          <w:sz w:val="16"/>
          <w:u w:val="none"/>
        </w:rPr>
        <w:t>Gender </w:t>
      </w:r>
      <w:r>
        <w:rPr>
          <w:rFonts w:ascii="Arial"/>
          <w:color w:val="010101"/>
          <w:spacing w:val="-2"/>
          <w:w w:val="115"/>
          <w:sz w:val="16"/>
          <w:u w:val="none"/>
        </w:rPr>
        <w:t>Designation</w:t>
      </w:r>
      <w:r>
        <w:rPr>
          <w:rFonts w:ascii="Arial"/>
          <w:color w:val="010101"/>
          <w:sz w:val="16"/>
          <w:u w:val="single" w:color="000000"/>
        </w:rPr>
        <w:tab/>
      </w:r>
      <w:r>
        <w:rPr>
          <w:rFonts w:ascii="Arial"/>
          <w:color w:val="010101"/>
          <w:spacing w:val="-44"/>
          <w:sz w:val="16"/>
          <w:u w:val="single" w:color="000000"/>
        </w:rPr>
        <w:t> </w:t>
      </w:r>
      <w:r>
        <w:rPr>
          <w:rFonts w:ascii="Arial"/>
          <w:color w:val="010101"/>
          <w:w w:val="115"/>
          <w:sz w:val="16"/>
          <w:u w:val="none"/>
        </w:rPr>
        <w:t>Date of Birth</w:t>
      </w:r>
    </w:p>
    <w:p>
      <w:pPr>
        <w:pStyle w:val="BodyText"/>
        <w:rPr>
          <w:rFonts w:ascii="Arial"/>
          <w:sz w:val="17"/>
        </w:rPr>
      </w:pPr>
      <w:r>
        <w:rPr/>
        <w:br w:type="column"/>
      </w:r>
      <w:r>
        <w:rPr>
          <w:rFonts w:ascii="Arial"/>
          <w:sz w:val="17"/>
        </w:rPr>
      </w:r>
    </w:p>
    <w:p>
      <w:pPr>
        <w:pStyle w:val="BodyText"/>
        <w:spacing w:before="10"/>
        <w:rPr>
          <w:rFonts w:ascii="Arial"/>
          <w:sz w:val="17"/>
        </w:rPr>
      </w:pPr>
    </w:p>
    <w:p>
      <w:pPr>
        <w:tabs>
          <w:tab w:pos="1052" w:val="left" w:leader="none"/>
        </w:tabs>
        <w:spacing w:before="0"/>
        <w:ind w:left="240" w:right="0" w:firstLine="0"/>
        <w:jc w:val="left"/>
        <w:rPr>
          <w:sz w:val="17"/>
        </w:rPr>
      </w:pPr>
      <w:r>
        <w:rPr>
          <w:spacing w:val="-4"/>
          <w:sz w:val="17"/>
        </w:rPr>
        <w:t>Male</w:t>
      </w:r>
      <w:r>
        <w:rPr>
          <w:sz w:val="17"/>
        </w:rPr>
        <w:tab/>
      </w:r>
      <w:r>
        <w:rPr>
          <w:spacing w:val="-2"/>
          <w:sz w:val="17"/>
        </w:rPr>
        <w:t>Female</w:t>
      </w:r>
    </w:p>
    <w:p>
      <w:pPr>
        <w:spacing w:after="0"/>
        <w:jc w:val="left"/>
        <w:rPr>
          <w:sz w:val="17"/>
        </w:rPr>
        <w:sectPr>
          <w:type w:val="continuous"/>
          <w:pgSz w:w="11910" w:h="16840"/>
          <w:pgMar w:header="0" w:footer="851" w:top="1000" w:bottom="280" w:left="708" w:right="708"/>
          <w:cols w:num="2" w:equalWidth="0">
            <w:col w:w="6428" w:space="267"/>
            <w:col w:w="3799"/>
          </w:cols>
        </w:sectPr>
      </w:pPr>
    </w:p>
    <w:p>
      <w:pPr>
        <w:spacing w:line="388" w:lineRule="auto" w:before="10"/>
        <w:ind w:left="240" w:right="38" w:firstLine="0"/>
        <w:jc w:val="left"/>
        <w:rPr>
          <w:rFonts w:ascii="Arial"/>
          <w:sz w:val="16"/>
        </w:rPr>
      </w:pPr>
      <w:r>
        <w:rPr>
          <w:rFonts w:ascii="Arial"/>
          <w:sz w:val="16"/>
        </w:rPr>
        <mc:AlternateContent>
          <mc:Choice Requires="wps">
            <w:drawing>
              <wp:anchor distT="0" distB="0" distL="0" distR="0" allowOverlap="1" layoutInCell="1" locked="0" behindDoc="0" simplePos="0" relativeHeight="15901696">
                <wp:simplePos x="0" y="0"/>
                <wp:positionH relativeFrom="page">
                  <wp:posOffset>962533</wp:posOffset>
                </wp:positionH>
                <wp:positionV relativeFrom="paragraph">
                  <wp:posOffset>145915</wp:posOffset>
                </wp:positionV>
                <wp:extent cx="2193290" cy="220979"/>
                <wp:effectExtent l="0" t="0" r="0" b="0"/>
                <wp:wrapNone/>
                <wp:docPr id="1109" name="Group 1109"/>
                <wp:cNvGraphicFramePr>
                  <a:graphicFrameLocks/>
                </wp:cNvGraphicFramePr>
                <a:graphic>
                  <a:graphicData uri="http://schemas.microsoft.com/office/word/2010/wordprocessingGroup">
                    <wpg:wgp>
                      <wpg:cNvPr id="1109" name="Group 1109"/>
                      <wpg:cNvGrpSpPr/>
                      <wpg:grpSpPr>
                        <a:xfrm>
                          <a:off x="0" y="0"/>
                          <a:ext cx="2193290" cy="220979"/>
                          <a:chExt cx="2193290" cy="220979"/>
                        </a:xfrm>
                      </wpg:grpSpPr>
                      <pic:pic>
                        <pic:nvPicPr>
                          <pic:cNvPr id="1110" name="Image 1110"/>
                          <pic:cNvPicPr/>
                        </pic:nvPicPr>
                        <pic:blipFill>
                          <a:blip r:embed="rId388" cstate="print"/>
                          <a:stretch>
                            <a:fillRect/>
                          </a:stretch>
                        </pic:blipFill>
                        <pic:spPr>
                          <a:xfrm>
                            <a:off x="0" y="47244"/>
                            <a:ext cx="2193036" cy="173736"/>
                          </a:xfrm>
                          <a:prstGeom prst="rect">
                            <a:avLst/>
                          </a:prstGeom>
                        </pic:spPr>
                      </pic:pic>
                      <wps:wsp>
                        <wps:cNvPr id="1111" name="Graphic 1111"/>
                        <wps:cNvSpPr/>
                        <wps:spPr>
                          <a:xfrm>
                            <a:off x="280403" y="0"/>
                            <a:ext cx="1635760" cy="9525"/>
                          </a:xfrm>
                          <a:custGeom>
                            <a:avLst/>
                            <a:gdLst/>
                            <a:ahLst/>
                            <a:cxnLst/>
                            <a:rect l="l" t="t" r="r" b="b"/>
                            <a:pathLst>
                              <a:path w="1635760" h="9525">
                                <a:moveTo>
                                  <a:pt x="1635252" y="0"/>
                                </a:moveTo>
                                <a:lnTo>
                                  <a:pt x="0" y="0"/>
                                </a:lnTo>
                                <a:lnTo>
                                  <a:pt x="0" y="9144"/>
                                </a:lnTo>
                                <a:lnTo>
                                  <a:pt x="1635252" y="9144"/>
                                </a:lnTo>
                                <a:lnTo>
                                  <a:pt x="16352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5.790001pt;margin-top:11.489414pt;width:172.7pt;height:17.4pt;mso-position-horizontal-relative:page;mso-position-vertical-relative:paragraph;z-index:15901696" id="docshapegroup875" coordorigin="1516,230" coordsize="3454,348">
                <v:shape style="position:absolute;left:1515;top:304;width:3454;height:274" type="#_x0000_t75" id="docshape876" stroked="false">
                  <v:imagedata r:id="rId388" o:title=""/>
                </v:shape>
                <v:rect style="position:absolute;left:1957;top:229;width:2576;height:15" id="docshape877" filled="true" fillcolor="#000000" stroked="false">
                  <v:fill type="solid"/>
                </v:rect>
                <w10:wrap type="none"/>
              </v:group>
            </w:pict>
          </mc:Fallback>
        </mc:AlternateContent>
      </w:r>
      <w:r>
        <w:rPr>
          <w:rFonts w:ascii="Arial"/>
          <w:color w:val="010101"/>
          <w:spacing w:val="-2"/>
          <w:w w:val="115"/>
          <w:sz w:val="16"/>
        </w:rPr>
        <w:t>Nationality </w:t>
      </w:r>
      <w:r>
        <w:rPr>
          <w:rFonts w:ascii="Arial"/>
          <w:color w:val="010101"/>
          <w:spacing w:val="-4"/>
          <w:w w:val="120"/>
          <w:sz w:val="16"/>
        </w:rPr>
        <w:t>UID</w:t>
      </w:r>
    </w:p>
    <w:p>
      <w:pPr>
        <w:spacing w:before="10"/>
        <w:ind w:left="240" w:right="0" w:firstLine="0"/>
        <w:jc w:val="left"/>
        <w:rPr>
          <w:rFonts w:ascii="Arial"/>
          <w:sz w:val="16"/>
        </w:rPr>
      </w:pPr>
      <w:r>
        <w:rPr/>
        <w:br w:type="column"/>
      </w:r>
      <w:r>
        <w:rPr>
          <w:rFonts w:ascii="Arial"/>
          <w:color w:val="010101"/>
          <w:spacing w:val="-4"/>
          <w:w w:val="115"/>
          <w:sz w:val="16"/>
        </w:rPr>
        <w:t>Tel.</w:t>
      </w:r>
    </w:p>
    <w:p>
      <w:pPr>
        <w:pStyle w:val="BodyText"/>
        <w:spacing w:before="62"/>
        <w:rPr>
          <w:rFonts w:ascii="Arial"/>
          <w:sz w:val="20"/>
        </w:rPr>
      </w:pPr>
      <w:r>
        <w:rPr/>
        <w:br w:type="column"/>
      </w:r>
      <w:r>
        <w:rPr>
          <w:rFonts w:ascii="Arial"/>
          <w:sz w:val="20"/>
        </w:rPr>
      </w:r>
    </w:p>
    <w:p>
      <w:pPr>
        <w:spacing w:before="0"/>
        <w:ind w:left="137" w:right="0" w:firstLine="0"/>
        <w:jc w:val="left"/>
        <w:rPr>
          <w:rFonts w:ascii="Courier New"/>
          <w:b/>
          <w:sz w:val="20"/>
        </w:rPr>
      </w:pPr>
      <w:r>
        <w:rPr>
          <w:rFonts w:ascii="Courier New"/>
          <w:b/>
          <w:color w:val="010101"/>
          <w:spacing w:val="-5"/>
          <w:w w:val="105"/>
          <w:sz w:val="20"/>
        </w:rPr>
        <w:t>PAN</w:t>
      </w:r>
    </w:p>
    <w:p>
      <w:pPr>
        <w:spacing w:after="0"/>
        <w:jc w:val="left"/>
        <w:rPr>
          <w:rFonts w:ascii="Courier New"/>
          <w:b/>
          <w:sz w:val="20"/>
        </w:rPr>
        <w:sectPr>
          <w:type w:val="continuous"/>
          <w:pgSz w:w="11910" w:h="16840"/>
          <w:pgMar w:header="0" w:footer="851" w:top="1000" w:bottom="280" w:left="708" w:right="708"/>
          <w:cols w:num="3" w:equalWidth="0">
            <w:col w:w="1165" w:space="2479"/>
            <w:col w:w="556" w:space="39"/>
            <w:col w:w="6255"/>
          </w:cols>
        </w:sectPr>
      </w:pPr>
    </w:p>
    <w:p>
      <w:pPr>
        <w:pStyle w:val="BodyText"/>
        <w:spacing w:before="1"/>
        <w:rPr>
          <w:rFonts w:ascii="Courier New"/>
          <w:b/>
          <w:sz w:val="19"/>
        </w:rPr>
      </w:pPr>
    </w:p>
    <w:p>
      <w:pPr>
        <w:spacing w:line="20" w:lineRule="exact"/>
        <w:ind w:left="201" w:right="0" w:firstLine="0"/>
        <w:rPr>
          <w:rFonts w:ascii="Courier New"/>
          <w:sz w:val="2"/>
        </w:rPr>
      </w:pPr>
      <w:r>
        <w:rPr>
          <w:rFonts w:ascii="Courier New"/>
          <w:sz w:val="2"/>
        </w:rPr>
        <mc:AlternateContent>
          <mc:Choice Requires="wps">
            <w:drawing>
              <wp:inline distT="0" distB="0" distL="0" distR="0">
                <wp:extent cx="6400800" cy="12700"/>
                <wp:effectExtent l="0" t="0" r="0" b="0"/>
                <wp:docPr id="1112" name="Group 1112"/>
                <wp:cNvGraphicFramePr>
                  <a:graphicFrameLocks/>
                </wp:cNvGraphicFramePr>
                <a:graphic>
                  <a:graphicData uri="http://schemas.microsoft.com/office/word/2010/wordprocessingGroup">
                    <wpg:wgp>
                      <wpg:cNvPr id="1112" name="Group 1112"/>
                      <wpg:cNvGrpSpPr/>
                      <wpg:grpSpPr>
                        <a:xfrm>
                          <a:off x="0" y="0"/>
                          <a:ext cx="6400800" cy="12700"/>
                          <a:chExt cx="6400800" cy="12700"/>
                        </a:xfrm>
                      </wpg:grpSpPr>
                      <wps:wsp>
                        <wps:cNvPr id="1113" name="Graphic 1113"/>
                        <wps:cNvSpPr/>
                        <wps:spPr>
                          <a:xfrm>
                            <a:off x="0" y="0"/>
                            <a:ext cx="6400800" cy="12700"/>
                          </a:xfrm>
                          <a:custGeom>
                            <a:avLst/>
                            <a:gdLst/>
                            <a:ahLst/>
                            <a:cxnLst/>
                            <a:rect l="l" t="t" r="r" b="b"/>
                            <a:pathLst>
                              <a:path w="6400800" h="12700">
                                <a:moveTo>
                                  <a:pt x="6400800" y="0"/>
                                </a:moveTo>
                                <a:lnTo>
                                  <a:pt x="0" y="0"/>
                                </a:lnTo>
                                <a:lnTo>
                                  <a:pt x="0" y="12191"/>
                                </a:lnTo>
                                <a:lnTo>
                                  <a:pt x="6400800" y="12191"/>
                                </a:lnTo>
                                <a:lnTo>
                                  <a:pt x="6400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4pt;height:1pt;mso-position-horizontal-relative:char;mso-position-vertical-relative:line" id="docshapegroup878" coordorigin="0,0" coordsize="10080,20">
                <v:rect style="position:absolute;left:0;top:0;width:10080;height:20" id="docshape879" filled="true" fillcolor="#000000" stroked="false">
                  <v:fill type="solid"/>
                </v:rect>
              </v:group>
            </w:pict>
          </mc:Fallback>
        </mc:AlternateContent>
      </w:r>
      <w:r>
        <w:rPr>
          <w:rFonts w:ascii="Courier New"/>
          <w:sz w:val="2"/>
        </w:rPr>
      </w:r>
    </w:p>
    <w:p>
      <w:pPr>
        <w:tabs>
          <w:tab w:pos="8393" w:val="left" w:leader="none"/>
        </w:tabs>
        <w:spacing w:line="364" w:lineRule="auto" w:before="130"/>
        <w:ind w:left="238" w:right="2097" w:firstLine="0"/>
        <w:jc w:val="left"/>
        <w:rPr>
          <w:sz w:val="17"/>
        </w:rPr>
      </w:pPr>
      <w:r>
        <w:rPr>
          <w:sz w:val="17"/>
        </w:rPr>
        <mc:AlternateContent>
          <mc:Choice Requires="wps">
            <w:drawing>
              <wp:anchor distT="0" distB="0" distL="0" distR="0" allowOverlap="1" layoutInCell="1" locked="0" behindDoc="0" simplePos="0" relativeHeight="15900160">
                <wp:simplePos x="0" y="0"/>
                <wp:positionH relativeFrom="page">
                  <wp:posOffset>5836920</wp:posOffset>
                </wp:positionH>
                <wp:positionV relativeFrom="paragraph">
                  <wp:posOffset>223519</wp:posOffset>
                </wp:positionV>
                <wp:extent cx="1018540" cy="1409700"/>
                <wp:effectExtent l="0" t="0" r="0" b="0"/>
                <wp:wrapNone/>
                <wp:docPr id="1114" name="Group 1114"/>
                <wp:cNvGraphicFramePr>
                  <a:graphicFrameLocks/>
                </wp:cNvGraphicFramePr>
                <a:graphic>
                  <a:graphicData uri="http://schemas.microsoft.com/office/word/2010/wordprocessingGroup">
                    <wpg:wgp>
                      <wpg:cNvPr id="1114" name="Group 1114"/>
                      <wpg:cNvGrpSpPr/>
                      <wpg:grpSpPr>
                        <a:xfrm>
                          <a:off x="0" y="0"/>
                          <a:ext cx="1018540" cy="1409700"/>
                          <a:chExt cx="1018540" cy="1409700"/>
                        </a:xfrm>
                      </wpg:grpSpPr>
                      <wps:wsp>
                        <wps:cNvPr id="1115" name="Graphic 1115"/>
                        <wps:cNvSpPr/>
                        <wps:spPr>
                          <a:xfrm>
                            <a:off x="0" y="0"/>
                            <a:ext cx="1018540" cy="1409700"/>
                          </a:xfrm>
                          <a:custGeom>
                            <a:avLst/>
                            <a:gdLst/>
                            <a:ahLst/>
                            <a:cxnLst/>
                            <a:rect l="l" t="t" r="r" b="b"/>
                            <a:pathLst>
                              <a:path w="1018540" h="1409700">
                                <a:moveTo>
                                  <a:pt x="1018032" y="82296"/>
                                </a:moveTo>
                                <a:lnTo>
                                  <a:pt x="1016508" y="77724"/>
                                </a:lnTo>
                                <a:lnTo>
                                  <a:pt x="1016508" y="73152"/>
                                </a:lnTo>
                                <a:lnTo>
                                  <a:pt x="1011936" y="59436"/>
                                </a:lnTo>
                                <a:lnTo>
                                  <a:pt x="1008888" y="54864"/>
                                </a:lnTo>
                                <a:lnTo>
                                  <a:pt x="1007364" y="51816"/>
                                </a:lnTo>
                                <a:lnTo>
                                  <a:pt x="1007364" y="79248"/>
                                </a:lnTo>
                                <a:lnTo>
                                  <a:pt x="1007364" y="1330452"/>
                                </a:lnTo>
                                <a:lnTo>
                                  <a:pt x="1005840" y="1335024"/>
                                </a:lnTo>
                                <a:lnTo>
                                  <a:pt x="1004316" y="1338072"/>
                                </a:lnTo>
                                <a:lnTo>
                                  <a:pt x="1004316" y="1342644"/>
                                </a:lnTo>
                                <a:lnTo>
                                  <a:pt x="1001268" y="1348740"/>
                                </a:lnTo>
                                <a:lnTo>
                                  <a:pt x="998220" y="1353312"/>
                                </a:lnTo>
                                <a:lnTo>
                                  <a:pt x="996696" y="1356360"/>
                                </a:lnTo>
                                <a:lnTo>
                                  <a:pt x="993648" y="1359408"/>
                                </a:lnTo>
                                <a:lnTo>
                                  <a:pt x="992124" y="1362456"/>
                                </a:lnTo>
                                <a:lnTo>
                                  <a:pt x="989076" y="1367028"/>
                                </a:lnTo>
                                <a:lnTo>
                                  <a:pt x="986028" y="1370076"/>
                                </a:lnTo>
                                <a:lnTo>
                                  <a:pt x="982980" y="1371600"/>
                                </a:lnTo>
                                <a:lnTo>
                                  <a:pt x="973836" y="1380744"/>
                                </a:lnTo>
                                <a:lnTo>
                                  <a:pt x="969264" y="1382268"/>
                                </a:lnTo>
                                <a:lnTo>
                                  <a:pt x="966216" y="1385316"/>
                                </a:lnTo>
                                <a:lnTo>
                                  <a:pt x="961644" y="1386840"/>
                                </a:lnTo>
                                <a:lnTo>
                                  <a:pt x="958596" y="1389888"/>
                                </a:lnTo>
                                <a:lnTo>
                                  <a:pt x="940308" y="1395984"/>
                                </a:lnTo>
                                <a:lnTo>
                                  <a:pt x="935736" y="1395984"/>
                                </a:lnTo>
                                <a:lnTo>
                                  <a:pt x="926592" y="1399032"/>
                                </a:lnTo>
                                <a:lnTo>
                                  <a:pt x="912876" y="1399032"/>
                                </a:lnTo>
                                <a:lnTo>
                                  <a:pt x="106680" y="1399032"/>
                                </a:lnTo>
                                <a:lnTo>
                                  <a:pt x="91440" y="1399032"/>
                                </a:lnTo>
                                <a:lnTo>
                                  <a:pt x="82296" y="1395984"/>
                                </a:lnTo>
                                <a:lnTo>
                                  <a:pt x="77724" y="1395984"/>
                                </a:lnTo>
                                <a:lnTo>
                                  <a:pt x="64008" y="1391412"/>
                                </a:lnTo>
                                <a:lnTo>
                                  <a:pt x="60960" y="1389888"/>
                                </a:lnTo>
                                <a:lnTo>
                                  <a:pt x="56388" y="1386840"/>
                                </a:lnTo>
                                <a:lnTo>
                                  <a:pt x="51816" y="1385316"/>
                                </a:lnTo>
                                <a:lnTo>
                                  <a:pt x="48768" y="1382268"/>
                                </a:lnTo>
                                <a:lnTo>
                                  <a:pt x="45720" y="1380744"/>
                                </a:lnTo>
                                <a:lnTo>
                                  <a:pt x="41148" y="1377696"/>
                                </a:lnTo>
                                <a:lnTo>
                                  <a:pt x="35052" y="1371600"/>
                                </a:lnTo>
                                <a:lnTo>
                                  <a:pt x="32004" y="1370076"/>
                                </a:lnTo>
                                <a:lnTo>
                                  <a:pt x="28956" y="1367028"/>
                                </a:lnTo>
                                <a:lnTo>
                                  <a:pt x="27432" y="1362456"/>
                                </a:lnTo>
                                <a:lnTo>
                                  <a:pt x="21336" y="1356360"/>
                                </a:lnTo>
                                <a:lnTo>
                                  <a:pt x="19812" y="1353312"/>
                                </a:lnTo>
                                <a:lnTo>
                                  <a:pt x="18288" y="1348740"/>
                                </a:lnTo>
                                <a:lnTo>
                                  <a:pt x="15240" y="1342644"/>
                                </a:lnTo>
                                <a:lnTo>
                                  <a:pt x="13716" y="1338072"/>
                                </a:lnTo>
                                <a:lnTo>
                                  <a:pt x="12192" y="1335024"/>
                                </a:lnTo>
                                <a:lnTo>
                                  <a:pt x="12192" y="1330452"/>
                                </a:lnTo>
                                <a:lnTo>
                                  <a:pt x="10668" y="1325880"/>
                                </a:lnTo>
                                <a:lnTo>
                                  <a:pt x="10668" y="82296"/>
                                </a:lnTo>
                                <a:lnTo>
                                  <a:pt x="12192" y="79248"/>
                                </a:lnTo>
                                <a:lnTo>
                                  <a:pt x="12192" y="74676"/>
                                </a:lnTo>
                                <a:lnTo>
                                  <a:pt x="13716" y="71628"/>
                                </a:lnTo>
                                <a:lnTo>
                                  <a:pt x="15240" y="67056"/>
                                </a:lnTo>
                                <a:lnTo>
                                  <a:pt x="16764" y="64008"/>
                                </a:lnTo>
                                <a:lnTo>
                                  <a:pt x="18288" y="59436"/>
                                </a:lnTo>
                                <a:lnTo>
                                  <a:pt x="21336" y="53340"/>
                                </a:lnTo>
                                <a:lnTo>
                                  <a:pt x="24384" y="48768"/>
                                </a:lnTo>
                                <a:lnTo>
                                  <a:pt x="27432" y="45720"/>
                                </a:lnTo>
                                <a:lnTo>
                                  <a:pt x="28956" y="42672"/>
                                </a:lnTo>
                                <a:lnTo>
                                  <a:pt x="38100" y="33528"/>
                                </a:lnTo>
                                <a:lnTo>
                                  <a:pt x="41148" y="32004"/>
                                </a:lnTo>
                                <a:lnTo>
                                  <a:pt x="45720" y="28956"/>
                                </a:lnTo>
                                <a:lnTo>
                                  <a:pt x="48768" y="25908"/>
                                </a:lnTo>
                                <a:lnTo>
                                  <a:pt x="51816" y="24384"/>
                                </a:lnTo>
                                <a:lnTo>
                                  <a:pt x="56388" y="21336"/>
                                </a:lnTo>
                                <a:lnTo>
                                  <a:pt x="60960" y="19812"/>
                                </a:lnTo>
                                <a:lnTo>
                                  <a:pt x="64008" y="18288"/>
                                </a:lnTo>
                                <a:lnTo>
                                  <a:pt x="82296" y="12192"/>
                                </a:lnTo>
                                <a:lnTo>
                                  <a:pt x="86868" y="12192"/>
                                </a:lnTo>
                                <a:lnTo>
                                  <a:pt x="91440" y="10668"/>
                                </a:lnTo>
                                <a:lnTo>
                                  <a:pt x="106680" y="10668"/>
                                </a:lnTo>
                                <a:lnTo>
                                  <a:pt x="912876" y="10668"/>
                                </a:lnTo>
                                <a:lnTo>
                                  <a:pt x="926592" y="10668"/>
                                </a:lnTo>
                                <a:lnTo>
                                  <a:pt x="931164" y="12192"/>
                                </a:lnTo>
                                <a:lnTo>
                                  <a:pt x="935736" y="12192"/>
                                </a:lnTo>
                                <a:lnTo>
                                  <a:pt x="958596" y="19812"/>
                                </a:lnTo>
                                <a:lnTo>
                                  <a:pt x="961644" y="21336"/>
                                </a:lnTo>
                                <a:lnTo>
                                  <a:pt x="966216" y="24384"/>
                                </a:lnTo>
                                <a:lnTo>
                                  <a:pt x="969264" y="25908"/>
                                </a:lnTo>
                                <a:lnTo>
                                  <a:pt x="973836" y="28956"/>
                                </a:lnTo>
                                <a:lnTo>
                                  <a:pt x="976884" y="32004"/>
                                </a:lnTo>
                                <a:lnTo>
                                  <a:pt x="979932" y="33528"/>
                                </a:lnTo>
                                <a:lnTo>
                                  <a:pt x="992124" y="45720"/>
                                </a:lnTo>
                                <a:lnTo>
                                  <a:pt x="993648" y="48768"/>
                                </a:lnTo>
                                <a:lnTo>
                                  <a:pt x="996696" y="53340"/>
                                </a:lnTo>
                                <a:lnTo>
                                  <a:pt x="998220" y="56388"/>
                                </a:lnTo>
                                <a:lnTo>
                                  <a:pt x="1001268" y="59436"/>
                                </a:lnTo>
                                <a:lnTo>
                                  <a:pt x="1002792" y="64008"/>
                                </a:lnTo>
                                <a:lnTo>
                                  <a:pt x="1004316" y="67056"/>
                                </a:lnTo>
                                <a:lnTo>
                                  <a:pt x="1004316" y="71628"/>
                                </a:lnTo>
                                <a:lnTo>
                                  <a:pt x="1005840" y="74676"/>
                                </a:lnTo>
                                <a:lnTo>
                                  <a:pt x="1007364" y="79248"/>
                                </a:lnTo>
                                <a:lnTo>
                                  <a:pt x="1007364" y="51816"/>
                                </a:lnTo>
                                <a:lnTo>
                                  <a:pt x="1005840" y="47244"/>
                                </a:lnTo>
                                <a:lnTo>
                                  <a:pt x="1002792" y="44196"/>
                                </a:lnTo>
                                <a:lnTo>
                                  <a:pt x="999744" y="39624"/>
                                </a:lnTo>
                                <a:lnTo>
                                  <a:pt x="993648" y="33528"/>
                                </a:lnTo>
                                <a:lnTo>
                                  <a:pt x="990600" y="28956"/>
                                </a:lnTo>
                                <a:lnTo>
                                  <a:pt x="986028" y="25908"/>
                                </a:lnTo>
                                <a:lnTo>
                                  <a:pt x="979932" y="19812"/>
                                </a:lnTo>
                                <a:lnTo>
                                  <a:pt x="975360" y="18288"/>
                                </a:lnTo>
                                <a:lnTo>
                                  <a:pt x="970788" y="15240"/>
                                </a:lnTo>
                                <a:lnTo>
                                  <a:pt x="966216" y="13716"/>
                                </a:lnTo>
                                <a:lnTo>
                                  <a:pt x="961644" y="10668"/>
                                </a:lnTo>
                                <a:lnTo>
                                  <a:pt x="938784" y="3048"/>
                                </a:lnTo>
                                <a:lnTo>
                                  <a:pt x="932688" y="1524"/>
                                </a:lnTo>
                                <a:lnTo>
                                  <a:pt x="928116" y="1524"/>
                                </a:lnTo>
                                <a:lnTo>
                                  <a:pt x="923544" y="0"/>
                                </a:lnTo>
                                <a:lnTo>
                                  <a:pt x="912876" y="0"/>
                                </a:lnTo>
                                <a:lnTo>
                                  <a:pt x="106680" y="12"/>
                                </a:lnTo>
                                <a:lnTo>
                                  <a:pt x="96012" y="0"/>
                                </a:lnTo>
                                <a:lnTo>
                                  <a:pt x="89916" y="1524"/>
                                </a:lnTo>
                                <a:lnTo>
                                  <a:pt x="85344" y="1524"/>
                                </a:lnTo>
                                <a:lnTo>
                                  <a:pt x="80772" y="3048"/>
                                </a:lnTo>
                                <a:lnTo>
                                  <a:pt x="74676" y="4572"/>
                                </a:lnTo>
                                <a:lnTo>
                                  <a:pt x="56388" y="10668"/>
                                </a:lnTo>
                                <a:lnTo>
                                  <a:pt x="51816" y="13716"/>
                                </a:lnTo>
                                <a:lnTo>
                                  <a:pt x="47244" y="15240"/>
                                </a:lnTo>
                                <a:lnTo>
                                  <a:pt x="42672" y="18288"/>
                                </a:lnTo>
                                <a:lnTo>
                                  <a:pt x="13716" y="47244"/>
                                </a:lnTo>
                                <a:lnTo>
                                  <a:pt x="10668" y="51816"/>
                                </a:lnTo>
                                <a:lnTo>
                                  <a:pt x="9144" y="54864"/>
                                </a:lnTo>
                                <a:lnTo>
                                  <a:pt x="7620" y="59436"/>
                                </a:lnTo>
                                <a:lnTo>
                                  <a:pt x="4572" y="64008"/>
                                </a:lnTo>
                                <a:lnTo>
                                  <a:pt x="3048" y="68580"/>
                                </a:lnTo>
                                <a:lnTo>
                                  <a:pt x="3048" y="73152"/>
                                </a:lnTo>
                                <a:lnTo>
                                  <a:pt x="1524" y="77724"/>
                                </a:lnTo>
                                <a:lnTo>
                                  <a:pt x="1524" y="82296"/>
                                </a:lnTo>
                                <a:lnTo>
                                  <a:pt x="0" y="86868"/>
                                </a:lnTo>
                                <a:lnTo>
                                  <a:pt x="0" y="1322832"/>
                                </a:lnTo>
                                <a:lnTo>
                                  <a:pt x="1524" y="1327404"/>
                                </a:lnTo>
                                <a:lnTo>
                                  <a:pt x="1524" y="1331976"/>
                                </a:lnTo>
                                <a:lnTo>
                                  <a:pt x="3048" y="1336548"/>
                                </a:lnTo>
                                <a:lnTo>
                                  <a:pt x="3048" y="1341120"/>
                                </a:lnTo>
                                <a:lnTo>
                                  <a:pt x="4572" y="1345692"/>
                                </a:lnTo>
                                <a:lnTo>
                                  <a:pt x="7620" y="1350264"/>
                                </a:lnTo>
                                <a:lnTo>
                                  <a:pt x="9144" y="1353312"/>
                                </a:lnTo>
                                <a:lnTo>
                                  <a:pt x="10668" y="1357884"/>
                                </a:lnTo>
                                <a:lnTo>
                                  <a:pt x="13716" y="1362456"/>
                                </a:lnTo>
                                <a:lnTo>
                                  <a:pt x="15240" y="1365504"/>
                                </a:lnTo>
                                <a:lnTo>
                                  <a:pt x="18288" y="1370076"/>
                                </a:lnTo>
                                <a:lnTo>
                                  <a:pt x="24384" y="1376172"/>
                                </a:lnTo>
                                <a:lnTo>
                                  <a:pt x="28956" y="1379220"/>
                                </a:lnTo>
                                <a:lnTo>
                                  <a:pt x="35052" y="1385316"/>
                                </a:lnTo>
                                <a:lnTo>
                                  <a:pt x="39624" y="1388364"/>
                                </a:lnTo>
                                <a:lnTo>
                                  <a:pt x="42672" y="1391412"/>
                                </a:lnTo>
                                <a:lnTo>
                                  <a:pt x="47244" y="1394460"/>
                                </a:lnTo>
                                <a:lnTo>
                                  <a:pt x="51816" y="1395984"/>
                                </a:lnTo>
                                <a:lnTo>
                                  <a:pt x="56388" y="1399032"/>
                                </a:lnTo>
                                <a:lnTo>
                                  <a:pt x="74676" y="1405128"/>
                                </a:lnTo>
                                <a:lnTo>
                                  <a:pt x="80772" y="1406652"/>
                                </a:lnTo>
                                <a:lnTo>
                                  <a:pt x="85344" y="1408176"/>
                                </a:lnTo>
                                <a:lnTo>
                                  <a:pt x="96012" y="1408176"/>
                                </a:lnTo>
                                <a:lnTo>
                                  <a:pt x="100584" y="1409700"/>
                                </a:lnTo>
                                <a:lnTo>
                                  <a:pt x="106680" y="1409700"/>
                                </a:lnTo>
                                <a:lnTo>
                                  <a:pt x="912876" y="1409700"/>
                                </a:lnTo>
                                <a:lnTo>
                                  <a:pt x="917448" y="1409700"/>
                                </a:lnTo>
                                <a:lnTo>
                                  <a:pt x="923544" y="1408176"/>
                                </a:lnTo>
                                <a:lnTo>
                                  <a:pt x="932688" y="1408176"/>
                                </a:lnTo>
                                <a:lnTo>
                                  <a:pt x="938784" y="1406652"/>
                                </a:lnTo>
                                <a:lnTo>
                                  <a:pt x="961644" y="1399032"/>
                                </a:lnTo>
                                <a:lnTo>
                                  <a:pt x="966216" y="1395984"/>
                                </a:lnTo>
                                <a:lnTo>
                                  <a:pt x="970788" y="1394460"/>
                                </a:lnTo>
                                <a:lnTo>
                                  <a:pt x="979932" y="1388364"/>
                                </a:lnTo>
                                <a:lnTo>
                                  <a:pt x="986028" y="1382268"/>
                                </a:lnTo>
                                <a:lnTo>
                                  <a:pt x="990600" y="1379220"/>
                                </a:lnTo>
                                <a:lnTo>
                                  <a:pt x="999744" y="1370076"/>
                                </a:lnTo>
                                <a:lnTo>
                                  <a:pt x="1002792" y="1365504"/>
                                </a:lnTo>
                                <a:lnTo>
                                  <a:pt x="1005840" y="1362456"/>
                                </a:lnTo>
                                <a:lnTo>
                                  <a:pt x="1008888" y="1353312"/>
                                </a:lnTo>
                                <a:lnTo>
                                  <a:pt x="1011936" y="1350264"/>
                                </a:lnTo>
                                <a:lnTo>
                                  <a:pt x="1016508" y="1336548"/>
                                </a:lnTo>
                                <a:lnTo>
                                  <a:pt x="1016508" y="1331976"/>
                                </a:lnTo>
                                <a:lnTo>
                                  <a:pt x="1018032" y="1327404"/>
                                </a:lnTo>
                                <a:lnTo>
                                  <a:pt x="1018032" y="82296"/>
                                </a:lnTo>
                                <a:close/>
                              </a:path>
                            </a:pathLst>
                          </a:custGeom>
                          <a:solidFill>
                            <a:srgbClr val="000000"/>
                          </a:solidFill>
                        </wps:spPr>
                        <wps:bodyPr wrap="square" lIns="0" tIns="0" rIns="0" bIns="0" rtlCol="0">
                          <a:prstTxWarp prst="textNoShape">
                            <a:avLst/>
                          </a:prstTxWarp>
                          <a:noAutofit/>
                        </wps:bodyPr>
                      </wps:wsp>
                      <pic:pic>
                        <pic:nvPicPr>
                          <pic:cNvPr id="1116" name="Image 1116"/>
                          <pic:cNvPicPr/>
                        </pic:nvPicPr>
                        <pic:blipFill>
                          <a:blip r:embed="rId389" cstate="print"/>
                          <a:stretch>
                            <a:fillRect/>
                          </a:stretch>
                        </pic:blipFill>
                        <pic:spPr>
                          <a:xfrm>
                            <a:off x="44196" y="1280160"/>
                            <a:ext cx="160020" cy="77724"/>
                          </a:xfrm>
                          <a:prstGeom prst="rect">
                            <a:avLst/>
                          </a:prstGeom>
                        </pic:spPr>
                      </pic:pic>
                      <wps:wsp>
                        <wps:cNvPr id="1117" name="Textbox 1117"/>
                        <wps:cNvSpPr txBox="1"/>
                        <wps:spPr>
                          <a:xfrm>
                            <a:off x="0" y="0"/>
                            <a:ext cx="1018540" cy="1409700"/>
                          </a:xfrm>
                          <a:prstGeom prst="rect">
                            <a:avLst/>
                          </a:prstGeom>
                        </wps:spPr>
                        <wps:txbx>
                          <w:txbxContent>
                            <w:p>
                              <w:pPr>
                                <w:spacing w:line="240" w:lineRule="auto" w:before="0"/>
                                <w:rPr>
                                  <w:sz w:val="20"/>
                                </w:rPr>
                              </w:pPr>
                            </w:p>
                            <w:p>
                              <w:pPr>
                                <w:spacing w:line="240" w:lineRule="auto" w:before="7"/>
                                <w:rPr>
                                  <w:sz w:val="20"/>
                                </w:rPr>
                              </w:pPr>
                            </w:p>
                            <w:p>
                              <w:pPr>
                                <w:spacing w:line="256" w:lineRule="auto" w:before="0"/>
                                <w:ind w:left="331" w:right="289" w:hanging="14"/>
                                <w:jc w:val="center"/>
                                <w:rPr>
                                  <w:rFonts w:ascii="Arial"/>
                                  <w:sz w:val="20"/>
                                </w:rPr>
                              </w:pPr>
                              <w:r>
                                <w:rPr>
                                  <w:rFonts w:ascii="Arial"/>
                                  <w:color w:val="010101"/>
                                  <w:spacing w:val="-2"/>
                                  <w:w w:val="95"/>
                                  <w:sz w:val="20"/>
                                </w:rPr>
                                <w:t>Recent </w:t>
                              </w:r>
                              <w:r>
                                <w:rPr>
                                  <w:rFonts w:ascii="Arial"/>
                                  <w:color w:val="010101"/>
                                  <w:spacing w:val="-2"/>
                                  <w:w w:val="80"/>
                                  <w:sz w:val="20"/>
                                </w:rPr>
                                <w:t>Passport</w:t>
                              </w:r>
                              <w:r>
                                <w:rPr>
                                  <w:rFonts w:ascii="Arial"/>
                                  <w:color w:val="010101"/>
                                  <w:spacing w:val="-12"/>
                                  <w:sz w:val="20"/>
                                </w:rPr>
                                <w:t> </w:t>
                              </w:r>
                              <w:r>
                                <w:rPr>
                                  <w:rFonts w:ascii="Arial"/>
                                  <w:color w:val="010101"/>
                                  <w:spacing w:val="-2"/>
                                  <w:w w:val="80"/>
                                  <w:sz w:val="20"/>
                                </w:rPr>
                                <w:t>Size </w:t>
                              </w:r>
                              <w:r>
                                <w:rPr>
                                  <w:rFonts w:ascii="Arial"/>
                                  <w:color w:val="010101"/>
                                  <w:spacing w:val="-2"/>
                                  <w:w w:val="95"/>
                                  <w:sz w:val="20"/>
                                </w:rPr>
                                <w:t>Photograph </w:t>
                              </w:r>
                              <w:r>
                                <w:rPr>
                                  <w:rFonts w:ascii="Arial"/>
                                  <w:color w:val="010101"/>
                                  <w:spacing w:val="-4"/>
                                  <w:w w:val="95"/>
                                  <w:sz w:val="20"/>
                                </w:rPr>
                                <w:t>Only</w:t>
                              </w:r>
                            </w:p>
                            <w:p>
                              <w:pPr>
                                <w:spacing w:line="221" w:lineRule="exact" w:before="0"/>
                                <w:ind w:left="19" w:right="0" w:firstLine="0"/>
                                <w:jc w:val="center"/>
                                <w:rPr>
                                  <w:rFonts w:ascii="Arial"/>
                                  <w:sz w:val="20"/>
                                </w:rPr>
                              </w:pPr>
                              <w:r>
                                <w:rPr>
                                  <w:rFonts w:ascii="Arial"/>
                                  <w:color w:val="010101"/>
                                  <w:spacing w:val="-2"/>
                                  <w:w w:val="80"/>
                                  <w:sz w:val="20"/>
                                </w:rPr>
                                <w:t>(Sign</w:t>
                              </w:r>
                              <w:r>
                                <w:rPr>
                                  <w:rFonts w:ascii="Arial"/>
                                  <w:color w:val="010101"/>
                                  <w:spacing w:val="-3"/>
                                  <w:w w:val="95"/>
                                  <w:sz w:val="20"/>
                                </w:rPr>
                                <w:t> </w:t>
                              </w:r>
                              <w:r>
                                <w:rPr>
                                  <w:rFonts w:ascii="Arial"/>
                                  <w:color w:val="010101"/>
                                  <w:spacing w:val="-2"/>
                                  <w:w w:val="95"/>
                                  <w:sz w:val="20"/>
                                </w:rPr>
                                <w:t>across)</w:t>
                              </w:r>
                            </w:p>
                            <w:p>
                              <w:pPr>
                                <w:spacing w:line="240" w:lineRule="auto" w:before="83"/>
                                <w:rPr>
                                  <w:rFonts w:ascii="Arial"/>
                                  <w:sz w:val="20"/>
                                </w:rPr>
                              </w:pPr>
                            </w:p>
                            <w:p>
                              <w:pPr>
                                <w:spacing w:before="0"/>
                                <w:ind w:left="342" w:right="0" w:firstLine="0"/>
                                <w:jc w:val="left"/>
                                <w:rPr>
                                  <w:rFonts w:ascii="Times New Roman"/>
                                  <w:sz w:val="14"/>
                                </w:rPr>
                              </w:pPr>
                              <w:r>
                                <w:rPr>
                                  <w:rFonts w:ascii="Times New Roman"/>
                                  <w:color w:val="181818"/>
                                  <w:spacing w:val="-5"/>
                                  <w:sz w:val="14"/>
                                </w:rPr>
                                <w:t>Sc.</w:t>
                              </w:r>
                            </w:p>
                          </w:txbxContent>
                        </wps:txbx>
                        <wps:bodyPr wrap="square" lIns="0" tIns="0" rIns="0" bIns="0" rtlCol="0">
                          <a:noAutofit/>
                        </wps:bodyPr>
                      </wps:wsp>
                    </wpg:wgp>
                  </a:graphicData>
                </a:graphic>
              </wp:anchor>
            </w:drawing>
          </mc:Choice>
          <mc:Fallback>
            <w:pict>
              <v:group style="position:absolute;margin-left:459.600006pt;margin-top:17.59993pt;width:80.2pt;height:111pt;mso-position-horizontal-relative:page;mso-position-vertical-relative:paragraph;z-index:15900160" id="docshapegroup880" coordorigin="9192,352" coordsize="1604,2220">
                <v:shape style="position:absolute;left:9192;top:352;width:1604;height:2220" id="docshape881" coordorigin="9192,352" coordsize="1604,2220" path="m10795,482l10793,474,10793,467,10786,446,10781,438,10778,434,10778,477,10778,2447,10776,2454,10774,2459,10774,2466,10769,2476,10764,2483,10762,2488,10757,2493,10754,2498,10750,2505,10745,2510,10740,2512,10726,2526,10718,2529,10714,2534,10706,2536,10702,2541,10673,2550,10666,2550,10651,2555,10630,2555,9360,2555,9336,2555,9322,2550,9314,2550,9293,2543,9288,2541,9281,2536,9274,2534,9269,2529,9264,2526,9257,2522,9247,2512,9242,2510,9238,2505,9235,2498,9226,2488,9223,2483,9221,2476,9216,2466,9214,2459,9211,2454,9211,2447,9209,2440,9209,482,9211,477,9211,470,9214,465,9216,458,9218,453,9221,446,9226,436,9230,429,9235,424,9238,419,9252,405,9257,402,9264,398,9269,393,9274,390,9281,386,9288,383,9293,381,9322,371,9329,371,9336,369,9360,369,10630,369,10651,369,10658,371,10666,371,10702,383,10706,386,10714,390,10718,393,10726,398,10730,402,10735,405,10754,424,10757,429,10762,436,10764,441,10769,446,10771,453,10774,458,10774,465,10776,470,10778,477,10778,434,10776,426,10771,422,10766,414,10757,405,10752,398,10745,393,10735,383,10728,381,10721,376,10714,374,10706,369,10670,357,10661,354,10654,354,10646,352,10630,352,9360,352,9343,352,9334,354,9326,354,9319,357,9310,359,9281,369,9274,374,9266,376,9259,381,9214,426,9209,434,9206,438,9204,446,9199,453,9197,460,9197,467,9194,474,9194,482,9192,489,9192,2435,9194,2442,9194,2450,9197,2457,9197,2464,9199,2471,9204,2478,9206,2483,9209,2490,9214,2498,9216,2502,9221,2510,9230,2519,9238,2524,9247,2534,9254,2538,9259,2543,9266,2548,9274,2550,9281,2555,9310,2565,9319,2567,9326,2570,9343,2570,9350,2572,9360,2572,10630,2572,10637,2572,10646,2570,10661,2570,10670,2567,10706,2555,10714,2550,10721,2548,10735,2538,10745,2529,10752,2524,10766,2510,10771,2502,10776,2498,10781,2483,10786,2478,10793,2457,10793,2450,10795,2442,10795,482xe" filled="true" fillcolor="#000000" stroked="false">
                  <v:path arrowok="t"/>
                  <v:fill type="solid"/>
                </v:shape>
                <v:shape style="position:absolute;left:9261;top:2368;width:252;height:123" type="#_x0000_t75" id="docshape882" stroked="false">
                  <v:imagedata r:id="rId389" o:title=""/>
                </v:shape>
                <v:shape style="position:absolute;left:9192;top:352;width:1604;height:2220" type="#_x0000_t202" id="docshape883" filled="false" stroked="false">
                  <v:textbox inset="0,0,0,0">
                    <w:txbxContent>
                      <w:p>
                        <w:pPr>
                          <w:spacing w:line="240" w:lineRule="auto" w:before="0"/>
                          <w:rPr>
                            <w:sz w:val="20"/>
                          </w:rPr>
                        </w:pPr>
                      </w:p>
                      <w:p>
                        <w:pPr>
                          <w:spacing w:line="240" w:lineRule="auto" w:before="7"/>
                          <w:rPr>
                            <w:sz w:val="20"/>
                          </w:rPr>
                        </w:pPr>
                      </w:p>
                      <w:p>
                        <w:pPr>
                          <w:spacing w:line="256" w:lineRule="auto" w:before="0"/>
                          <w:ind w:left="331" w:right="289" w:hanging="14"/>
                          <w:jc w:val="center"/>
                          <w:rPr>
                            <w:rFonts w:ascii="Arial"/>
                            <w:sz w:val="20"/>
                          </w:rPr>
                        </w:pPr>
                        <w:r>
                          <w:rPr>
                            <w:rFonts w:ascii="Arial"/>
                            <w:color w:val="010101"/>
                            <w:spacing w:val="-2"/>
                            <w:w w:val="95"/>
                            <w:sz w:val="20"/>
                          </w:rPr>
                          <w:t>Recent </w:t>
                        </w:r>
                        <w:r>
                          <w:rPr>
                            <w:rFonts w:ascii="Arial"/>
                            <w:color w:val="010101"/>
                            <w:spacing w:val="-2"/>
                            <w:w w:val="80"/>
                            <w:sz w:val="20"/>
                          </w:rPr>
                          <w:t>Passport</w:t>
                        </w:r>
                        <w:r>
                          <w:rPr>
                            <w:rFonts w:ascii="Arial"/>
                            <w:color w:val="010101"/>
                            <w:spacing w:val="-12"/>
                            <w:sz w:val="20"/>
                          </w:rPr>
                          <w:t> </w:t>
                        </w:r>
                        <w:r>
                          <w:rPr>
                            <w:rFonts w:ascii="Arial"/>
                            <w:color w:val="010101"/>
                            <w:spacing w:val="-2"/>
                            <w:w w:val="80"/>
                            <w:sz w:val="20"/>
                          </w:rPr>
                          <w:t>Size </w:t>
                        </w:r>
                        <w:r>
                          <w:rPr>
                            <w:rFonts w:ascii="Arial"/>
                            <w:color w:val="010101"/>
                            <w:spacing w:val="-2"/>
                            <w:w w:val="95"/>
                            <w:sz w:val="20"/>
                          </w:rPr>
                          <w:t>Photograph </w:t>
                        </w:r>
                        <w:r>
                          <w:rPr>
                            <w:rFonts w:ascii="Arial"/>
                            <w:color w:val="010101"/>
                            <w:spacing w:val="-4"/>
                            <w:w w:val="95"/>
                            <w:sz w:val="20"/>
                          </w:rPr>
                          <w:t>Only</w:t>
                        </w:r>
                      </w:p>
                      <w:p>
                        <w:pPr>
                          <w:spacing w:line="221" w:lineRule="exact" w:before="0"/>
                          <w:ind w:left="19" w:right="0" w:firstLine="0"/>
                          <w:jc w:val="center"/>
                          <w:rPr>
                            <w:rFonts w:ascii="Arial"/>
                            <w:sz w:val="20"/>
                          </w:rPr>
                        </w:pPr>
                        <w:r>
                          <w:rPr>
                            <w:rFonts w:ascii="Arial"/>
                            <w:color w:val="010101"/>
                            <w:spacing w:val="-2"/>
                            <w:w w:val="80"/>
                            <w:sz w:val="20"/>
                          </w:rPr>
                          <w:t>(Sign</w:t>
                        </w:r>
                        <w:r>
                          <w:rPr>
                            <w:rFonts w:ascii="Arial"/>
                            <w:color w:val="010101"/>
                            <w:spacing w:val="-3"/>
                            <w:w w:val="95"/>
                            <w:sz w:val="20"/>
                          </w:rPr>
                          <w:t> </w:t>
                        </w:r>
                        <w:r>
                          <w:rPr>
                            <w:rFonts w:ascii="Arial"/>
                            <w:color w:val="010101"/>
                            <w:spacing w:val="-2"/>
                            <w:w w:val="95"/>
                            <w:sz w:val="20"/>
                          </w:rPr>
                          <w:t>across)</w:t>
                        </w:r>
                      </w:p>
                      <w:p>
                        <w:pPr>
                          <w:spacing w:line="240" w:lineRule="auto" w:before="83"/>
                          <w:rPr>
                            <w:rFonts w:ascii="Arial"/>
                            <w:sz w:val="20"/>
                          </w:rPr>
                        </w:pPr>
                      </w:p>
                      <w:p>
                        <w:pPr>
                          <w:spacing w:before="0"/>
                          <w:ind w:left="342" w:right="0" w:firstLine="0"/>
                          <w:jc w:val="left"/>
                          <w:rPr>
                            <w:rFonts w:ascii="Times New Roman"/>
                            <w:sz w:val="14"/>
                          </w:rPr>
                        </w:pPr>
                        <w:r>
                          <w:rPr>
                            <w:rFonts w:ascii="Times New Roman"/>
                            <w:color w:val="181818"/>
                            <w:spacing w:val="-5"/>
                            <w:sz w:val="14"/>
                          </w:rPr>
                          <w:t>Sc.</w:t>
                        </w:r>
                      </w:p>
                    </w:txbxContent>
                  </v:textbox>
                  <w10:wrap type="none"/>
                </v:shape>
                <w10:wrap type="none"/>
              </v:group>
            </w:pict>
          </mc:Fallback>
        </mc:AlternateContent>
      </w:r>
      <w:r>
        <w:rPr>
          <w:w w:val="110"/>
          <w:sz w:val="17"/>
        </w:rPr>
        <w:t>Individual’s Full Name</w:t>
      </w:r>
      <w:r>
        <w:rPr>
          <w:sz w:val="17"/>
          <w:u w:val="single"/>
        </w:rPr>
        <w:tab/>
      </w:r>
      <w:r>
        <w:rPr>
          <w:sz w:val="17"/>
          <w:u w:val="none"/>
        </w:rPr>
        <w:t> </w:t>
      </w:r>
      <w:r>
        <w:rPr>
          <w:w w:val="105"/>
          <w:sz w:val="17"/>
          <w:u w:val="none"/>
        </w:rPr>
        <w:t>Residential</w:t>
      </w:r>
      <w:r>
        <w:rPr>
          <w:w w:val="110"/>
          <w:sz w:val="17"/>
          <w:u w:val="none"/>
        </w:rPr>
        <w:t> Address</w:t>
      </w:r>
      <w:r>
        <w:rPr>
          <w:spacing w:val="109"/>
          <w:w w:val="110"/>
          <w:sz w:val="17"/>
          <w:u w:val="none"/>
        </w:rPr>
        <w:t> </w:t>
      </w:r>
      <w:r>
        <w:rPr>
          <w:sz w:val="17"/>
          <w:u w:val="single"/>
        </w:rPr>
        <w:tab/>
      </w:r>
    </w:p>
    <w:p>
      <w:pPr>
        <w:pStyle w:val="BodyText"/>
        <w:spacing w:before="9"/>
        <w:rPr>
          <w:sz w:val="11"/>
        </w:rPr>
      </w:pPr>
      <w:r>
        <w:rPr>
          <w:sz w:val="11"/>
        </w:rPr>
        <mc:AlternateContent>
          <mc:Choice Requires="wps">
            <w:drawing>
              <wp:anchor distT="0" distB="0" distL="0" distR="0" allowOverlap="1" layoutInCell="1" locked="0" behindDoc="1" simplePos="0" relativeHeight="487753216">
                <wp:simplePos x="0" y="0"/>
                <wp:positionH relativeFrom="page">
                  <wp:posOffset>601980</wp:posOffset>
                </wp:positionH>
                <wp:positionV relativeFrom="paragraph">
                  <wp:posOffset>100372</wp:posOffset>
                </wp:positionV>
                <wp:extent cx="5110480" cy="10795"/>
                <wp:effectExtent l="0" t="0" r="0" b="0"/>
                <wp:wrapTopAndBottom/>
                <wp:docPr id="1118" name="Graphic 1118"/>
                <wp:cNvGraphicFramePr>
                  <a:graphicFrameLocks/>
                </wp:cNvGraphicFramePr>
                <a:graphic>
                  <a:graphicData uri="http://schemas.microsoft.com/office/word/2010/wordprocessingShape">
                    <wps:wsp>
                      <wps:cNvPr id="1118" name="Graphic 1118"/>
                      <wps:cNvSpPr/>
                      <wps:spPr>
                        <a:xfrm>
                          <a:off x="0" y="0"/>
                          <a:ext cx="5110480" cy="10795"/>
                        </a:xfrm>
                        <a:custGeom>
                          <a:avLst/>
                          <a:gdLst/>
                          <a:ahLst/>
                          <a:cxnLst/>
                          <a:rect l="l" t="t" r="r" b="b"/>
                          <a:pathLst>
                            <a:path w="5110480" h="10795">
                              <a:moveTo>
                                <a:pt x="5109972" y="0"/>
                              </a:moveTo>
                              <a:lnTo>
                                <a:pt x="0" y="0"/>
                              </a:lnTo>
                              <a:lnTo>
                                <a:pt x="0" y="10667"/>
                              </a:lnTo>
                              <a:lnTo>
                                <a:pt x="5109972" y="10667"/>
                              </a:lnTo>
                              <a:lnTo>
                                <a:pt x="5109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400002pt;margin-top:7.903349pt;width:402.36pt;height:.83994pt;mso-position-horizontal-relative:page;mso-position-vertical-relative:paragraph;z-index:-15563264;mso-wrap-distance-left:0;mso-wrap-distance-right:0" id="docshape884" filled="true" fillcolor="#000000" stroked="false">
                <v:fill type="solid"/>
                <w10:wrap type="topAndBottom"/>
              </v:rect>
            </w:pict>
          </mc:Fallback>
        </mc:AlternateContent>
      </w:r>
      <w:r>
        <w:rPr>
          <w:sz w:val="11"/>
        </w:rPr>
        <mc:AlternateContent>
          <mc:Choice Requires="wps">
            <w:drawing>
              <wp:anchor distT="0" distB="0" distL="0" distR="0" allowOverlap="1" layoutInCell="1" locked="0" behindDoc="1" simplePos="0" relativeHeight="487753728">
                <wp:simplePos x="0" y="0"/>
                <wp:positionH relativeFrom="page">
                  <wp:posOffset>601344</wp:posOffset>
                </wp:positionH>
                <wp:positionV relativeFrom="paragraph">
                  <wp:posOffset>290871</wp:posOffset>
                </wp:positionV>
                <wp:extent cx="5136515" cy="988060"/>
                <wp:effectExtent l="0" t="0" r="0" b="0"/>
                <wp:wrapTopAndBottom/>
                <wp:docPr id="1119" name="Group 1119"/>
                <wp:cNvGraphicFramePr>
                  <a:graphicFrameLocks/>
                </wp:cNvGraphicFramePr>
                <a:graphic>
                  <a:graphicData uri="http://schemas.microsoft.com/office/word/2010/wordprocessingGroup">
                    <wpg:wgp>
                      <wpg:cNvPr id="1119" name="Group 1119"/>
                      <wpg:cNvGrpSpPr/>
                      <wpg:grpSpPr>
                        <a:xfrm>
                          <a:off x="0" y="0"/>
                          <a:ext cx="5136515" cy="988060"/>
                          <a:chExt cx="5136515" cy="988060"/>
                        </a:xfrm>
                      </wpg:grpSpPr>
                      <pic:pic>
                        <pic:nvPicPr>
                          <pic:cNvPr id="1120" name="Image 1120"/>
                          <pic:cNvPicPr/>
                        </pic:nvPicPr>
                        <pic:blipFill>
                          <a:blip r:embed="rId390" cstate="print"/>
                          <a:stretch>
                            <a:fillRect/>
                          </a:stretch>
                        </pic:blipFill>
                        <pic:spPr>
                          <a:xfrm>
                            <a:off x="2619755" y="42671"/>
                            <a:ext cx="2493264" cy="932688"/>
                          </a:xfrm>
                          <a:prstGeom prst="rect">
                            <a:avLst/>
                          </a:prstGeom>
                        </pic:spPr>
                      </pic:pic>
                      <pic:pic>
                        <pic:nvPicPr>
                          <pic:cNvPr id="1121" name="Image 1121"/>
                          <pic:cNvPicPr/>
                        </pic:nvPicPr>
                        <pic:blipFill>
                          <a:blip r:embed="rId391" cstate="print"/>
                          <a:stretch>
                            <a:fillRect/>
                          </a:stretch>
                        </pic:blipFill>
                        <pic:spPr>
                          <a:xfrm>
                            <a:off x="361188" y="813816"/>
                            <a:ext cx="2193036" cy="173736"/>
                          </a:xfrm>
                          <a:prstGeom prst="rect">
                            <a:avLst/>
                          </a:prstGeom>
                        </pic:spPr>
                      </pic:pic>
                      <wps:wsp>
                        <wps:cNvPr id="1122" name="Graphic 1122"/>
                        <wps:cNvSpPr/>
                        <wps:spPr>
                          <a:xfrm>
                            <a:off x="0" y="0"/>
                            <a:ext cx="5110480" cy="777240"/>
                          </a:xfrm>
                          <a:custGeom>
                            <a:avLst/>
                            <a:gdLst/>
                            <a:ahLst/>
                            <a:cxnLst/>
                            <a:rect l="l" t="t" r="r" b="b"/>
                            <a:pathLst>
                              <a:path w="5110480" h="777240">
                                <a:moveTo>
                                  <a:pt x="1833359" y="384048"/>
                                </a:moveTo>
                                <a:lnTo>
                                  <a:pt x="286499" y="384048"/>
                                </a:lnTo>
                                <a:lnTo>
                                  <a:pt x="286499" y="393192"/>
                                </a:lnTo>
                                <a:lnTo>
                                  <a:pt x="1833359" y="393192"/>
                                </a:lnTo>
                                <a:lnTo>
                                  <a:pt x="1833359" y="384048"/>
                                </a:lnTo>
                                <a:close/>
                              </a:path>
                              <a:path w="5110480" h="777240">
                                <a:moveTo>
                                  <a:pt x="2276843" y="766572"/>
                                </a:moveTo>
                                <a:lnTo>
                                  <a:pt x="641591" y="766572"/>
                                </a:lnTo>
                                <a:lnTo>
                                  <a:pt x="641591" y="777240"/>
                                </a:lnTo>
                                <a:lnTo>
                                  <a:pt x="2276843" y="777240"/>
                                </a:lnTo>
                                <a:lnTo>
                                  <a:pt x="2276843" y="766572"/>
                                </a:lnTo>
                                <a:close/>
                              </a:path>
                              <a:path w="5110480" h="777240">
                                <a:moveTo>
                                  <a:pt x="3354324" y="384048"/>
                                </a:moveTo>
                                <a:lnTo>
                                  <a:pt x="2354580" y="384048"/>
                                </a:lnTo>
                                <a:lnTo>
                                  <a:pt x="2354580" y="393192"/>
                                </a:lnTo>
                                <a:lnTo>
                                  <a:pt x="3354324" y="393192"/>
                                </a:lnTo>
                                <a:lnTo>
                                  <a:pt x="3354324" y="384048"/>
                                </a:lnTo>
                                <a:close/>
                              </a:path>
                              <a:path w="5110480" h="777240">
                                <a:moveTo>
                                  <a:pt x="5109972" y="0"/>
                                </a:moveTo>
                                <a:lnTo>
                                  <a:pt x="0" y="0"/>
                                </a:lnTo>
                                <a:lnTo>
                                  <a:pt x="0" y="10668"/>
                                </a:lnTo>
                                <a:lnTo>
                                  <a:pt x="5109972" y="10668"/>
                                </a:lnTo>
                                <a:lnTo>
                                  <a:pt x="5109972" y="0"/>
                                </a:lnTo>
                                <a:close/>
                              </a:path>
                            </a:pathLst>
                          </a:custGeom>
                          <a:solidFill>
                            <a:srgbClr val="000000"/>
                          </a:solidFill>
                        </wps:spPr>
                        <wps:bodyPr wrap="square" lIns="0" tIns="0" rIns="0" bIns="0" rtlCol="0">
                          <a:prstTxWarp prst="textNoShape">
                            <a:avLst/>
                          </a:prstTxWarp>
                          <a:noAutofit/>
                        </wps:bodyPr>
                      </wps:wsp>
                      <wps:wsp>
                        <wps:cNvPr id="1123" name="Textbox 1123"/>
                        <wps:cNvSpPr txBox="1"/>
                        <wps:spPr>
                          <a:xfrm>
                            <a:off x="1096" y="63589"/>
                            <a:ext cx="3922395" cy="294005"/>
                          </a:xfrm>
                          <a:prstGeom prst="rect">
                            <a:avLst/>
                          </a:prstGeom>
                        </wps:spPr>
                        <wps:txbx>
                          <w:txbxContent>
                            <w:p>
                              <w:pPr>
                                <w:tabs>
                                  <w:tab w:pos="5373" w:val="left" w:leader="none"/>
                                </w:tabs>
                                <w:spacing w:line="179" w:lineRule="exact" w:before="0"/>
                                <w:ind w:left="0" w:right="0" w:firstLine="0"/>
                                <w:jc w:val="left"/>
                                <w:rPr>
                                  <w:rFonts w:ascii="Arial"/>
                                  <w:sz w:val="16"/>
                                </w:rPr>
                              </w:pPr>
                              <w:r>
                                <w:rPr>
                                  <w:rFonts w:ascii="Arial"/>
                                  <w:color w:val="010101"/>
                                  <w:w w:val="115"/>
                                  <w:sz w:val="16"/>
                                </w:rPr>
                                <w:t>City/Town/Village</w:t>
                              </w:r>
                              <w:r>
                                <w:rPr>
                                  <w:rFonts w:ascii="Arial"/>
                                  <w:color w:val="010101"/>
                                  <w:spacing w:val="-18"/>
                                  <w:w w:val="115"/>
                                  <w:sz w:val="16"/>
                                </w:rPr>
                                <w:t> </w:t>
                              </w:r>
                              <w:r>
                                <w:rPr>
                                  <w:rFonts w:ascii="Arial"/>
                                  <w:color w:val="010101"/>
                                  <w:sz w:val="16"/>
                                  <w:u w:val="single" w:color="000000"/>
                                </w:rPr>
                                <w:tab/>
                              </w:r>
                              <w:r>
                                <w:rPr>
                                  <w:rFonts w:ascii="Arial"/>
                                  <w:color w:val="010101"/>
                                  <w:spacing w:val="-24"/>
                                  <w:sz w:val="16"/>
                                  <w:u w:val="none"/>
                                </w:rPr>
                                <w:t> </w:t>
                              </w:r>
                              <w:r>
                                <w:rPr>
                                  <w:rFonts w:ascii="Arial"/>
                                  <w:color w:val="010101"/>
                                  <w:w w:val="115"/>
                                  <w:sz w:val="16"/>
                                  <w:u w:val="none"/>
                                </w:rPr>
                                <w:t>Pin</w:t>
                              </w:r>
                              <w:r>
                                <w:rPr>
                                  <w:rFonts w:ascii="Arial"/>
                                  <w:color w:val="010101"/>
                                  <w:spacing w:val="1"/>
                                  <w:w w:val="115"/>
                                  <w:sz w:val="16"/>
                                  <w:u w:val="none"/>
                                </w:rPr>
                                <w:t> </w:t>
                              </w:r>
                              <w:r>
                                <w:rPr>
                                  <w:rFonts w:ascii="Arial"/>
                                  <w:color w:val="010101"/>
                                  <w:w w:val="115"/>
                                  <w:sz w:val="16"/>
                                  <w:u w:val="none"/>
                                </w:rPr>
                                <w:t>Code</w:t>
                              </w:r>
                            </w:p>
                            <w:p>
                              <w:pPr>
                                <w:tabs>
                                  <w:tab w:pos="2927" w:val="left" w:leader="none"/>
                                  <w:tab w:pos="5384" w:val="left" w:leader="none"/>
                                </w:tabs>
                                <w:spacing w:before="99"/>
                                <w:ind w:left="0" w:right="0" w:firstLine="0"/>
                                <w:jc w:val="left"/>
                                <w:rPr>
                                  <w:rFonts w:ascii="Arial"/>
                                  <w:sz w:val="16"/>
                                </w:rPr>
                              </w:pPr>
                              <w:r>
                                <w:rPr>
                                  <w:rFonts w:ascii="Arial"/>
                                  <w:color w:val="010101"/>
                                  <w:spacing w:val="-2"/>
                                  <w:w w:val="115"/>
                                  <w:sz w:val="16"/>
                                </w:rPr>
                                <w:t>State</w:t>
                              </w:r>
                              <w:r>
                                <w:rPr>
                                  <w:rFonts w:ascii="Arial"/>
                                  <w:color w:val="010101"/>
                                  <w:sz w:val="16"/>
                                </w:rPr>
                                <w:tab/>
                              </w:r>
                              <w:r>
                                <w:rPr>
                                  <w:rFonts w:ascii="Arial"/>
                                  <w:color w:val="010101"/>
                                  <w:spacing w:val="-2"/>
                                  <w:w w:val="115"/>
                                  <w:sz w:val="16"/>
                                </w:rPr>
                                <w:t>Country</w:t>
                              </w:r>
                              <w:r>
                                <w:rPr>
                                  <w:rFonts w:ascii="Arial"/>
                                  <w:color w:val="010101"/>
                                  <w:sz w:val="16"/>
                                </w:rPr>
                                <w:tab/>
                              </w:r>
                              <w:r>
                                <w:rPr>
                                  <w:rFonts w:ascii="Arial"/>
                                  <w:color w:val="010101"/>
                                  <w:spacing w:val="-2"/>
                                  <w:w w:val="115"/>
                                  <w:sz w:val="16"/>
                                </w:rPr>
                                <w:t>Gender</w:t>
                              </w:r>
                            </w:p>
                          </w:txbxContent>
                        </wps:txbx>
                        <wps:bodyPr wrap="square" lIns="0" tIns="0" rIns="0" bIns="0" rtlCol="0">
                          <a:noAutofit/>
                        </wps:bodyPr>
                      </wps:wsp>
                      <wps:wsp>
                        <wps:cNvPr id="1124" name="Textbox 1124"/>
                        <wps:cNvSpPr txBox="1"/>
                        <wps:spPr>
                          <a:xfrm>
                            <a:off x="4252848" y="256465"/>
                            <a:ext cx="240665" cy="121285"/>
                          </a:xfrm>
                          <a:prstGeom prst="rect">
                            <a:avLst/>
                          </a:prstGeom>
                        </wps:spPr>
                        <wps:txbx>
                          <w:txbxContent>
                            <w:p>
                              <w:pPr>
                                <w:spacing w:line="191" w:lineRule="exact" w:before="0"/>
                                <w:ind w:left="0" w:right="0" w:firstLine="0"/>
                                <w:jc w:val="left"/>
                                <w:rPr>
                                  <w:sz w:val="17"/>
                                </w:rPr>
                              </w:pPr>
                              <w:r>
                                <w:rPr>
                                  <w:spacing w:val="-4"/>
                                  <w:sz w:val="17"/>
                                </w:rPr>
                                <w:t>Male</w:t>
                              </w:r>
                            </w:p>
                          </w:txbxContent>
                        </wps:txbx>
                        <wps:bodyPr wrap="square" lIns="0" tIns="0" rIns="0" bIns="0" rtlCol="0">
                          <a:noAutofit/>
                        </wps:bodyPr>
                      </wps:wsp>
                      <wps:wsp>
                        <wps:cNvPr id="1125" name="Textbox 1125"/>
                        <wps:cNvSpPr txBox="1"/>
                        <wps:spPr>
                          <a:xfrm>
                            <a:off x="4768341" y="256465"/>
                            <a:ext cx="367665" cy="121285"/>
                          </a:xfrm>
                          <a:prstGeom prst="rect">
                            <a:avLst/>
                          </a:prstGeom>
                        </wps:spPr>
                        <wps:txbx>
                          <w:txbxContent>
                            <w:p>
                              <w:pPr>
                                <w:spacing w:line="191" w:lineRule="exact" w:before="0"/>
                                <w:ind w:left="0" w:right="0" w:firstLine="0"/>
                                <w:jc w:val="left"/>
                                <w:rPr>
                                  <w:sz w:val="17"/>
                                </w:rPr>
                              </w:pPr>
                              <w:r>
                                <w:rPr>
                                  <w:spacing w:val="-2"/>
                                  <w:sz w:val="17"/>
                                </w:rPr>
                                <w:t>Female</w:t>
                              </w:r>
                            </w:p>
                          </w:txbxContent>
                        </wps:txbx>
                        <wps:bodyPr wrap="square" lIns="0" tIns="0" rIns="0" bIns="0" rtlCol="0">
                          <a:noAutofit/>
                        </wps:bodyPr>
                      </wps:wsp>
                      <wps:wsp>
                        <wps:cNvPr id="1126" name="Textbox 1126"/>
                        <wps:cNvSpPr txBox="1"/>
                        <wps:spPr>
                          <a:xfrm>
                            <a:off x="1198" y="448075"/>
                            <a:ext cx="2875280" cy="506095"/>
                          </a:xfrm>
                          <a:prstGeom prst="rect">
                            <a:avLst/>
                          </a:prstGeom>
                        </wps:spPr>
                        <wps:txbx>
                          <w:txbxContent>
                            <w:p>
                              <w:pPr>
                                <w:tabs>
                                  <w:tab w:pos="2928" w:val="left" w:leader="none"/>
                                  <w:tab w:pos="3643" w:val="left" w:leader="none"/>
                                </w:tabs>
                                <w:spacing w:line="381" w:lineRule="auto" w:before="0"/>
                                <w:ind w:left="0" w:right="593" w:hanging="1"/>
                                <w:jc w:val="left"/>
                                <w:rPr>
                                  <w:rFonts w:ascii="Arial"/>
                                  <w:sz w:val="16"/>
                                </w:rPr>
                              </w:pPr>
                              <w:r>
                                <w:rPr>
                                  <w:rFonts w:ascii="Arial"/>
                                  <w:color w:val="010101"/>
                                  <w:spacing w:val="-2"/>
                                  <w:w w:val="110"/>
                                  <w:sz w:val="16"/>
                                </w:rPr>
                                <w:t>Designation</w:t>
                              </w:r>
                              <w:r>
                                <w:rPr>
                                  <w:rFonts w:ascii="Arial"/>
                                  <w:color w:val="010101"/>
                                  <w:sz w:val="16"/>
                                  <w:u w:val="single" w:color="000000"/>
                                </w:rPr>
                                <w:tab/>
                              </w:r>
                              <w:r>
                                <w:rPr>
                                  <w:rFonts w:ascii="Arial"/>
                                  <w:color w:val="010101"/>
                                  <w:w w:val="110"/>
                                  <w:sz w:val="16"/>
                                  <w:u w:val="none"/>
                                </w:rPr>
                                <w:t>Date</w:t>
                              </w:r>
                              <w:r>
                                <w:rPr>
                                  <w:rFonts w:ascii="Arial"/>
                                  <w:color w:val="010101"/>
                                  <w:spacing w:val="-11"/>
                                  <w:w w:val="110"/>
                                  <w:sz w:val="16"/>
                                  <w:u w:val="none"/>
                                </w:rPr>
                                <w:t> </w:t>
                              </w:r>
                              <w:r>
                                <w:rPr>
                                  <w:rFonts w:ascii="Arial"/>
                                  <w:color w:val="010101"/>
                                  <w:w w:val="110"/>
                                  <w:sz w:val="16"/>
                                  <w:u w:val="none"/>
                                </w:rPr>
                                <w:t>of</w:t>
                              </w:r>
                              <w:r>
                                <w:rPr>
                                  <w:rFonts w:ascii="Arial"/>
                                  <w:color w:val="010101"/>
                                  <w:spacing w:val="-1"/>
                                  <w:w w:val="110"/>
                                  <w:sz w:val="16"/>
                                  <w:u w:val="none"/>
                                </w:rPr>
                                <w:t> </w:t>
                              </w:r>
                              <w:r>
                                <w:rPr>
                                  <w:rFonts w:ascii="Arial"/>
                                  <w:color w:val="010101"/>
                                  <w:w w:val="110"/>
                                  <w:sz w:val="16"/>
                                  <w:u w:val="none"/>
                                </w:rPr>
                                <w:t>Birth </w:t>
                              </w:r>
                              <w:r>
                                <w:rPr>
                                  <w:rFonts w:ascii="Arial"/>
                                  <w:color w:val="010101"/>
                                  <w:spacing w:val="-2"/>
                                  <w:w w:val="110"/>
                                  <w:sz w:val="16"/>
                                  <w:u w:val="none"/>
                                </w:rPr>
                                <w:t>Nationality</w:t>
                              </w:r>
                              <w:r>
                                <w:rPr>
                                  <w:rFonts w:ascii="Arial"/>
                                  <w:color w:val="010101"/>
                                  <w:sz w:val="16"/>
                                  <w:u w:val="none"/>
                                </w:rPr>
                                <w:tab/>
                                <w:tab/>
                              </w:r>
                              <w:r>
                                <w:rPr>
                                  <w:rFonts w:ascii="Arial"/>
                                  <w:color w:val="010101"/>
                                  <w:spacing w:val="-4"/>
                                  <w:w w:val="110"/>
                                  <w:sz w:val="16"/>
                                  <w:u w:val="none"/>
                                </w:rPr>
                                <w:t>Tel.</w:t>
                              </w:r>
                            </w:p>
                            <w:p>
                              <w:pPr>
                                <w:tabs>
                                  <w:tab w:pos="4135" w:val="left" w:leader="none"/>
                                </w:tabs>
                                <w:spacing w:line="216" w:lineRule="exact" w:before="0"/>
                                <w:ind w:left="0" w:right="0" w:firstLine="0"/>
                                <w:jc w:val="left"/>
                                <w:rPr>
                                  <w:rFonts w:ascii="Courier New"/>
                                  <w:b/>
                                  <w:sz w:val="20"/>
                                </w:rPr>
                              </w:pPr>
                              <w:r>
                                <w:rPr>
                                  <w:rFonts w:ascii="Arial"/>
                                  <w:color w:val="010101"/>
                                  <w:spacing w:val="-5"/>
                                  <w:w w:val="110"/>
                                  <w:sz w:val="16"/>
                                </w:rPr>
                                <w:t>UID</w:t>
                              </w:r>
                              <w:r>
                                <w:rPr>
                                  <w:rFonts w:ascii="Arial"/>
                                  <w:color w:val="010101"/>
                                  <w:sz w:val="16"/>
                                </w:rPr>
                                <w:tab/>
                              </w:r>
                              <w:r>
                                <w:rPr>
                                  <w:rFonts w:ascii="Courier New"/>
                                  <w:b/>
                                  <w:color w:val="010101"/>
                                  <w:spacing w:val="-5"/>
                                  <w:w w:val="105"/>
                                  <w:sz w:val="20"/>
                                </w:rPr>
                                <w:t>PAN</w:t>
                              </w:r>
                            </w:p>
                          </w:txbxContent>
                        </wps:txbx>
                        <wps:bodyPr wrap="square" lIns="0" tIns="0" rIns="0" bIns="0" rtlCol="0">
                          <a:noAutofit/>
                        </wps:bodyPr>
                      </wps:wsp>
                    </wpg:wgp>
                  </a:graphicData>
                </a:graphic>
              </wp:anchor>
            </w:drawing>
          </mc:Choice>
          <mc:Fallback>
            <w:pict>
              <v:group style="position:absolute;margin-left:47.349998pt;margin-top:22.90329pt;width:404.45pt;height:77.8pt;mso-position-horizontal-relative:page;mso-position-vertical-relative:paragraph;z-index:-15562752;mso-wrap-distance-left:0;mso-wrap-distance-right:0" id="docshapegroup885" coordorigin="947,458" coordsize="8089,1556">
                <v:shape style="position:absolute;left:5072;top:525;width:3927;height:1469" type="#_x0000_t75" id="docshape886" stroked="false">
                  <v:imagedata r:id="rId390" o:title=""/>
                </v:shape>
                <v:shape style="position:absolute;left:1515;top:1739;width:3454;height:274" type="#_x0000_t75" id="docshape887" stroked="false">
                  <v:imagedata r:id="rId391" o:title=""/>
                </v:shape>
                <v:shape style="position:absolute;left:947;top:458;width:8048;height:1224" id="docshape888" coordorigin="947,458" coordsize="8048,1224" path="m3834,1063l1398,1063,1398,1077,3834,1077,3834,1063xm4533,1665l1957,1665,1957,1682,4533,1682,4533,1665xm6229,1063l4655,1063,4655,1077,6229,1077,6229,1063xm8994,458l947,458,947,475,8994,475,8994,458xe" filled="true" fillcolor="#000000" stroked="false">
                  <v:path arrowok="t"/>
                  <v:fill type="solid"/>
                </v:shape>
                <v:shape style="position:absolute;left:948;top:558;width:6177;height:463" type="#_x0000_t202" id="docshape889" filled="false" stroked="false">
                  <v:textbox inset="0,0,0,0">
                    <w:txbxContent>
                      <w:p>
                        <w:pPr>
                          <w:tabs>
                            <w:tab w:pos="5373" w:val="left" w:leader="none"/>
                          </w:tabs>
                          <w:spacing w:line="179" w:lineRule="exact" w:before="0"/>
                          <w:ind w:left="0" w:right="0" w:firstLine="0"/>
                          <w:jc w:val="left"/>
                          <w:rPr>
                            <w:rFonts w:ascii="Arial"/>
                            <w:sz w:val="16"/>
                          </w:rPr>
                        </w:pPr>
                        <w:r>
                          <w:rPr>
                            <w:rFonts w:ascii="Arial"/>
                            <w:color w:val="010101"/>
                            <w:w w:val="115"/>
                            <w:sz w:val="16"/>
                          </w:rPr>
                          <w:t>City/Town/Village</w:t>
                        </w:r>
                        <w:r>
                          <w:rPr>
                            <w:rFonts w:ascii="Arial"/>
                            <w:color w:val="010101"/>
                            <w:spacing w:val="-18"/>
                            <w:w w:val="115"/>
                            <w:sz w:val="16"/>
                          </w:rPr>
                          <w:t> </w:t>
                        </w:r>
                        <w:r>
                          <w:rPr>
                            <w:rFonts w:ascii="Arial"/>
                            <w:color w:val="010101"/>
                            <w:sz w:val="16"/>
                            <w:u w:val="single" w:color="000000"/>
                          </w:rPr>
                          <w:tab/>
                        </w:r>
                        <w:r>
                          <w:rPr>
                            <w:rFonts w:ascii="Arial"/>
                            <w:color w:val="010101"/>
                            <w:spacing w:val="-24"/>
                            <w:sz w:val="16"/>
                            <w:u w:val="none"/>
                          </w:rPr>
                          <w:t> </w:t>
                        </w:r>
                        <w:r>
                          <w:rPr>
                            <w:rFonts w:ascii="Arial"/>
                            <w:color w:val="010101"/>
                            <w:w w:val="115"/>
                            <w:sz w:val="16"/>
                            <w:u w:val="none"/>
                          </w:rPr>
                          <w:t>Pin</w:t>
                        </w:r>
                        <w:r>
                          <w:rPr>
                            <w:rFonts w:ascii="Arial"/>
                            <w:color w:val="010101"/>
                            <w:spacing w:val="1"/>
                            <w:w w:val="115"/>
                            <w:sz w:val="16"/>
                            <w:u w:val="none"/>
                          </w:rPr>
                          <w:t> </w:t>
                        </w:r>
                        <w:r>
                          <w:rPr>
                            <w:rFonts w:ascii="Arial"/>
                            <w:color w:val="010101"/>
                            <w:w w:val="115"/>
                            <w:sz w:val="16"/>
                            <w:u w:val="none"/>
                          </w:rPr>
                          <w:t>Code</w:t>
                        </w:r>
                      </w:p>
                      <w:p>
                        <w:pPr>
                          <w:tabs>
                            <w:tab w:pos="2927" w:val="left" w:leader="none"/>
                            <w:tab w:pos="5384" w:val="left" w:leader="none"/>
                          </w:tabs>
                          <w:spacing w:before="99"/>
                          <w:ind w:left="0" w:right="0" w:firstLine="0"/>
                          <w:jc w:val="left"/>
                          <w:rPr>
                            <w:rFonts w:ascii="Arial"/>
                            <w:sz w:val="16"/>
                          </w:rPr>
                        </w:pPr>
                        <w:r>
                          <w:rPr>
                            <w:rFonts w:ascii="Arial"/>
                            <w:color w:val="010101"/>
                            <w:spacing w:val="-2"/>
                            <w:w w:val="115"/>
                            <w:sz w:val="16"/>
                          </w:rPr>
                          <w:t>State</w:t>
                        </w:r>
                        <w:r>
                          <w:rPr>
                            <w:rFonts w:ascii="Arial"/>
                            <w:color w:val="010101"/>
                            <w:sz w:val="16"/>
                          </w:rPr>
                          <w:tab/>
                        </w:r>
                        <w:r>
                          <w:rPr>
                            <w:rFonts w:ascii="Arial"/>
                            <w:color w:val="010101"/>
                            <w:spacing w:val="-2"/>
                            <w:w w:val="115"/>
                            <w:sz w:val="16"/>
                          </w:rPr>
                          <w:t>Country</w:t>
                        </w:r>
                        <w:r>
                          <w:rPr>
                            <w:rFonts w:ascii="Arial"/>
                            <w:color w:val="010101"/>
                            <w:sz w:val="16"/>
                          </w:rPr>
                          <w:tab/>
                        </w:r>
                        <w:r>
                          <w:rPr>
                            <w:rFonts w:ascii="Arial"/>
                            <w:color w:val="010101"/>
                            <w:spacing w:val="-2"/>
                            <w:w w:val="115"/>
                            <w:sz w:val="16"/>
                          </w:rPr>
                          <w:t>Gender</w:t>
                        </w:r>
                      </w:p>
                    </w:txbxContent>
                  </v:textbox>
                  <w10:wrap type="none"/>
                </v:shape>
                <v:shape style="position:absolute;left:7644;top:861;width:379;height:191" type="#_x0000_t202" id="docshape890" filled="false" stroked="false">
                  <v:textbox inset="0,0,0,0">
                    <w:txbxContent>
                      <w:p>
                        <w:pPr>
                          <w:spacing w:line="191" w:lineRule="exact" w:before="0"/>
                          <w:ind w:left="0" w:right="0" w:firstLine="0"/>
                          <w:jc w:val="left"/>
                          <w:rPr>
                            <w:sz w:val="17"/>
                          </w:rPr>
                        </w:pPr>
                        <w:r>
                          <w:rPr>
                            <w:spacing w:val="-4"/>
                            <w:sz w:val="17"/>
                          </w:rPr>
                          <w:t>Male</w:t>
                        </w:r>
                      </w:p>
                    </w:txbxContent>
                  </v:textbox>
                  <w10:wrap type="none"/>
                </v:shape>
                <v:shape style="position:absolute;left:8456;top:861;width:579;height:191" type="#_x0000_t202" id="docshape891" filled="false" stroked="false">
                  <v:textbox inset="0,0,0,0">
                    <w:txbxContent>
                      <w:p>
                        <w:pPr>
                          <w:spacing w:line="191" w:lineRule="exact" w:before="0"/>
                          <w:ind w:left="0" w:right="0" w:firstLine="0"/>
                          <w:jc w:val="left"/>
                          <w:rPr>
                            <w:sz w:val="17"/>
                          </w:rPr>
                        </w:pPr>
                        <w:r>
                          <w:rPr>
                            <w:spacing w:val="-2"/>
                            <w:sz w:val="17"/>
                          </w:rPr>
                          <w:t>Female</w:t>
                        </w:r>
                      </w:p>
                    </w:txbxContent>
                  </v:textbox>
                  <w10:wrap type="none"/>
                </v:shape>
                <v:shape style="position:absolute;left:948;top:1163;width:4528;height:797" type="#_x0000_t202" id="docshape892" filled="false" stroked="false">
                  <v:textbox inset="0,0,0,0">
                    <w:txbxContent>
                      <w:p>
                        <w:pPr>
                          <w:tabs>
                            <w:tab w:pos="2928" w:val="left" w:leader="none"/>
                            <w:tab w:pos="3643" w:val="left" w:leader="none"/>
                          </w:tabs>
                          <w:spacing w:line="381" w:lineRule="auto" w:before="0"/>
                          <w:ind w:left="0" w:right="593" w:hanging="1"/>
                          <w:jc w:val="left"/>
                          <w:rPr>
                            <w:rFonts w:ascii="Arial"/>
                            <w:sz w:val="16"/>
                          </w:rPr>
                        </w:pPr>
                        <w:r>
                          <w:rPr>
                            <w:rFonts w:ascii="Arial"/>
                            <w:color w:val="010101"/>
                            <w:spacing w:val="-2"/>
                            <w:w w:val="110"/>
                            <w:sz w:val="16"/>
                          </w:rPr>
                          <w:t>Designation</w:t>
                        </w:r>
                        <w:r>
                          <w:rPr>
                            <w:rFonts w:ascii="Arial"/>
                            <w:color w:val="010101"/>
                            <w:sz w:val="16"/>
                            <w:u w:val="single" w:color="000000"/>
                          </w:rPr>
                          <w:tab/>
                        </w:r>
                        <w:r>
                          <w:rPr>
                            <w:rFonts w:ascii="Arial"/>
                            <w:color w:val="010101"/>
                            <w:w w:val="110"/>
                            <w:sz w:val="16"/>
                            <w:u w:val="none"/>
                          </w:rPr>
                          <w:t>Date</w:t>
                        </w:r>
                        <w:r>
                          <w:rPr>
                            <w:rFonts w:ascii="Arial"/>
                            <w:color w:val="010101"/>
                            <w:spacing w:val="-11"/>
                            <w:w w:val="110"/>
                            <w:sz w:val="16"/>
                            <w:u w:val="none"/>
                          </w:rPr>
                          <w:t> </w:t>
                        </w:r>
                        <w:r>
                          <w:rPr>
                            <w:rFonts w:ascii="Arial"/>
                            <w:color w:val="010101"/>
                            <w:w w:val="110"/>
                            <w:sz w:val="16"/>
                            <w:u w:val="none"/>
                          </w:rPr>
                          <w:t>of</w:t>
                        </w:r>
                        <w:r>
                          <w:rPr>
                            <w:rFonts w:ascii="Arial"/>
                            <w:color w:val="010101"/>
                            <w:spacing w:val="-1"/>
                            <w:w w:val="110"/>
                            <w:sz w:val="16"/>
                            <w:u w:val="none"/>
                          </w:rPr>
                          <w:t> </w:t>
                        </w:r>
                        <w:r>
                          <w:rPr>
                            <w:rFonts w:ascii="Arial"/>
                            <w:color w:val="010101"/>
                            <w:w w:val="110"/>
                            <w:sz w:val="16"/>
                            <w:u w:val="none"/>
                          </w:rPr>
                          <w:t>Birth </w:t>
                        </w:r>
                        <w:r>
                          <w:rPr>
                            <w:rFonts w:ascii="Arial"/>
                            <w:color w:val="010101"/>
                            <w:spacing w:val="-2"/>
                            <w:w w:val="110"/>
                            <w:sz w:val="16"/>
                            <w:u w:val="none"/>
                          </w:rPr>
                          <w:t>Nationality</w:t>
                        </w:r>
                        <w:r>
                          <w:rPr>
                            <w:rFonts w:ascii="Arial"/>
                            <w:color w:val="010101"/>
                            <w:sz w:val="16"/>
                            <w:u w:val="none"/>
                          </w:rPr>
                          <w:tab/>
                          <w:tab/>
                        </w:r>
                        <w:r>
                          <w:rPr>
                            <w:rFonts w:ascii="Arial"/>
                            <w:color w:val="010101"/>
                            <w:spacing w:val="-4"/>
                            <w:w w:val="110"/>
                            <w:sz w:val="16"/>
                            <w:u w:val="none"/>
                          </w:rPr>
                          <w:t>Tel.</w:t>
                        </w:r>
                      </w:p>
                      <w:p>
                        <w:pPr>
                          <w:tabs>
                            <w:tab w:pos="4135" w:val="left" w:leader="none"/>
                          </w:tabs>
                          <w:spacing w:line="216" w:lineRule="exact" w:before="0"/>
                          <w:ind w:left="0" w:right="0" w:firstLine="0"/>
                          <w:jc w:val="left"/>
                          <w:rPr>
                            <w:rFonts w:ascii="Courier New"/>
                            <w:b/>
                            <w:sz w:val="20"/>
                          </w:rPr>
                        </w:pPr>
                        <w:r>
                          <w:rPr>
                            <w:rFonts w:ascii="Arial"/>
                            <w:color w:val="010101"/>
                            <w:spacing w:val="-5"/>
                            <w:w w:val="110"/>
                            <w:sz w:val="16"/>
                          </w:rPr>
                          <w:t>UID</w:t>
                        </w:r>
                        <w:r>
                          <w:rPr>
                            <w:rFonts w:ascii="Arial"/>
                            <w:color w:val="010101"/>
                            <w:sz w:val="16"/>
                          </w:rPr>
                          <w:tab/>
                        </w:r>
                        <w:r>
                          <w:rPr>
                            <w:rFonts w:ascii="Courier New"/>
                            <w:b/>
                            <w:color w:val="010101"/>
                            <w:spacing w:val="-5"/>
                            <w:w w:val="105"/>
                            <w:sz w:val="20"/>
                          </w:rPr>
                          <w:t>PAN</w:t>
                        </w:r>
                      </w:p>
                    </w:txbxContent>
                  </v:textbox>
                  <w10:wrap type="none"/>
                </v:shape>
                <w10:wrap type="topAndBottom"/>
              </v:group>
            </w:pict>
          </mc:Fallback>
        </mc:AlternateContent>
      </w:r>
      <w:r>
        <w:rPr>
          <w:sz w:val="11"/>
        </w:rPr>
        <mc:AlternateContent>
          <mc:Choice Requires="wps">
            <w:drawing>
              <wp:anchor distT="0" distB="0" distL="0" distR="0" allowOverlap="1" layoutInCell="1" locked="0" behindDoc="1" simplePos="0" relativeHeight="487754240">
                <wp:simplePos x="0" y="0"/>
                <wp:positionH relativeFrom="page">
                  <wp:posOffset>577215</wp:posOffset>
                </wp:positionH>
                <wp:positionV relativeFrom="paragraph">
                  <wp:posOffset>1419901</wp:posOffset>
                </wp:positionV>
                <wp:extent cx="6400800" cy="12700"/>
                <wp:effectExtent l="0" t="0" r="0" b="0"/>
                <wp:wrapTopAndBottom/>
                <wp:docPr id="1127" name="Graphic 1127"/>
                <wp:cNvGraphicFramePr>
                  <a:graphicFrameLocks/>
                </wp:cNvGraphicFramePr>
                <a:graphic>
                  <a:graphicData uri="http://schemas.microsoft.com/office/word/2010/wordprocessingShape">
                    <wps:wsp>
                      <wps:cNvPr id="1127" name="Graphic 1127"/>
                      <wps:cNvSpPr/>
                      <wps:spPr>
                        <a:xfrm>
                          <a:off x="0" y="0"/>
                          <a:ext cx="6400800" cy="12700"/>
                        </a:xfrm>
                        <a:custGeom>
                          <a:avLst/>
                          <a:gdLst/>
                          <a:ahLst/>
                          <a:cxnLst/>
                          <a:rect l="l" t="t" r="r" b="b"/>
                          <a:pathLst>
                            <a:path w="6400800" h="12700">
                              <a:moveTo>
                                <a:pt x="6400800" y="0"/>
                              </a:moveTo>
                              <a:lnTo>
                                <a:pt x="0" y="0"/>
                              </a:lnTo>
                              <a:lnTo>
                                <a:pt x="0" y="12192"/>
                              </a:lnTo>
                              <a:lnTo>
                                <a:pt x="6400800" y="12192"/>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450001pt;margin-top:111.803268pt;width:504.0pt;height:.96002pt;mso-position-horizontal-relative:page;mso-position-vertical-relative:paragraph;z-index:-15562240;mso-wrap-distance-left:0;mso-wrap-distance-right:0" id="docshape893" filled="true" fillcolor="#000000" stroked="false">
                <v:fill type="solid"/>
                <w10:wrap type="topAndBottom"/>
              </v:rect>
            </w:pict>
          </mc:Fallback>
        </mc:AlternateContent>
      </w:r>
    </w:p>
    <w:p>
      <w:pPr>
        <w:pStyle w:val="BodyText"/>
        <w:spacing w:before="32"/>
        <w:rPr>
          <w:sz w:val="20"/>
        </w:rPr>
      </w:pPr>
    </w:p>
    <w:p>
      <w:pPr>
        <w:pStyle w:val="BodyText"/>
        <w:spacing w:before="6"/>
        <w:rPr>
          <w:sz w:val="17"/>
        </w:rPr>
      </w:pPr>
    </w:p>
    <w:p>
      <w:pPr>
        <w:tabs>
          <w:tab w:pos="8390" w:val="left" w:leader="none"/>
        </w:tabs>
        <w:spacing w:before="185"/>
        <w:ind w:left="238" w:right="0" w:firstLine="0"/>
        <w:jc w:val="left"/>
        <w:rPr>
          <w:rFonts w:ascii="Times New Roman" w:hAnsi="Times New Roman"/>
          <w:sz w:val="17"/>
        </w:rPr>
      </w:pPr>
      <w:r>
        <w:rPr>
          <w:w w:val="110"/>
          <w:sz w:val="17"/>
        </w:rPr>
        <w:t>Individual’s</w:t>
      </w:r>
      <w:r>
        <w:rPr>
          <w:spacing w:val="17"/>
          <w:w w:val="110"/>
          <w:sz w:val="17"/>
        </w:rPr>
        <w:t> </w:t>
      </w:r>
      <w:r>
        <w:rPr>
          <w:w w:val="110"/>
          <w:sz w:val="17"/>
        </w:rPr>
        <w:t>Full</w:t>
      </w:r>
      <w:r>
        <w:rPr>
          <w:spacing w:val="23"/>
          <w:w w:val="110"/>
          <w:sz w:val="17"/>
        </w:rPr>
        <w:t> </w:t>
      </w:r>
      <w:r>
        <w:rPr>
          <w:spacing w:val="-4"/>
          <w:w w:val="110"/>
          <w:sz w:val="17"/>
        </w:rPr>
        <w:t>Name</w:t>
      </w:r>
      <w:r>
        <w:rPr>
          <w:rFonts w:ascii="Times New Roman" w:hAnsi="Times New Roman"/>
          <w:sz w:val="17"/>
          <w:u w:val="single"/>
        </w:rPr>
        <w:tab/>
      </w:r>
    </w:p>
    <w:p>
      <w:pPr>
        <w:tabs>
          <w:tab w:pos="8393" w:val="left" w:leader="none"/>
        </w:tabs>
        <w:spacing w:before="105"/>
        <w:ind w:left="238" w:right="0" w:firstLine="0"/>
        <w:jc w:val="left"/>
        <w:rPr>
          <w:sz w:val="17"/>
        </w:rPr>
      </w:pPr>
      <w:r>
        <w:rPr>
          <w:sz w:val="17"/>
        </w:rPr>
        <mc:AlternateContent>
          <mc:Choice Requires="wps">
            <w:drawing>
              <wp:anchor distT="0" distB="0" distL="0" distR="0" allowOverlap="1" layoutInCell="1" locked="0" behindDoc="0" simplePos="0" relativeHeight="15900672">
                <wp:simplePos x="0" y="0"/>
                <wp:positionH relativeFrom="page">
                  <wp:posOffset>5836920</wp:posOffset>
                </wp:positionH>
                <wp:positionV relativeFrom="paragraph">
                  <wp:posOffset>19296</wp:posOffset>
                </wp:positionV>
                <wp:extent cx="1018540" cy="1409700"/>
                <wp:effectExtent l="0" t="0" r="0" b="0"/>
                <wp:wrapNone/>
                <wp:docPr id="1128" name="Group 1128"/>
                <wp:cNvGraphicFramePr>
                  <a:graphicFrameLocks/>
                </wp:cNvGraphicFramePr>
                <a:graphic>
                  <a:graphicData uri="http://schemas.microsoft.com/office/word/2010/wordprocessingGroup">
                    <wpg:wgp>
                      <wpg:cNvPr id="1128" name="Group 1128"/>
                      <wpg:cNvGrpSpPr/>
                      <wpg:grpSpPr>
                        <a:xfrm>
                          <a:off x="0" y="0"/>
                          <a:ext cx="1018540" cy="1409700"/>
                          <a:chExt cx="1018540" cy="1409700"/>
                        </a:xfrm>
                      </wpg:grpSpPr>
                      <wps:wsp>
                        <wps:cNvPr id="1129" name="Graphic 1129"/>
                        <wps:cNvSpPr/>
                        <wps:spPr>
                          <a:xfrm>
                            <a:off x="0" y="0"/>
                            <a:ext cx="1018540" cy="1409700"/>
                          </a:xfrm>
                          <a:custGeom>
                            <a:avLst/>
                            <a:gdLst/>
                            <a:ahLst/>
                            <a:cxnLst/>
                            <a:rect l="l" t="t" r="r" b="b"/>
                            <a:pathLst>
                              <a:path w="1018540" h="1409700">
                                <a:moveTo>
                                  <a:pt x="1018032" y="82296"/>
                                </a:moveTo>
                                <a:lnTo>
                                  <a:pt x="1016508" y="77724"/>
                                </a:lnTo>
                                <a:lnTo>
                                  <a:pt x="1016508" y="73152"/>
                                </a:lnTo>
                                <a:lnTo>
                                  <a:pt x="1011936" y="59436"/>
                                </a:lnTo>
                                <a:lnTo>
                                  <a:pt x="1008888" y="56388"/>
                                </a:lnTo>
                                <a:lnTo>
                                  <a:pt x="1007364" y="51816"/>
                                </a:lnTo>
                                <a:lnTo>
                                  <a:pt x="1007364" y="79248"/>
                                </a:lnTo>
                                <a:lnTo>
                                  <a:pt x="1007364" y="1330452"/>
                                </a:lnTo>
                                <a:lnTo>
                                  <a:pt x="1005840" y="1335024"/>
                                </a:lnTo>
                                <a:lnTo>
                                  <a:pt x="1004316" y="1338072"/>
                                </a:lnTo>
                                <a:lnTo>
                                  <a:pt x="1004316" y="1342644"/>
                                </a:lnTo>
                                <a:lnTo>
                                  <a:pt x="1002792" y="1345692"/>
                                </a:lnTo>
                                <a:lnTo>
                                  <a:pt x="1001268" y="1350264"/>
                                </a:lnTo>
                                <a:lnTo>
                                  <a:pt x="998220" y="1353312"/>
                                </a:lnTo>
                                <a:lnTo>
                                  <a:pt x="996696" y="1356360"/>
                                </a:lnTo>
                                <a:lnTo>
                                  <a:pt x="993648" y="1360932"/>
                                </a:lnTo>
                                <a:lnTo>
                                  <a:pt x="992124" y="1363980"/>
                                </a:lnTo>
                                <a:lnTo>
                                  <a:pt x="976884" y="1379220"/>
                                </a:lnTo>
                                <a:lnTo>
                                  <a:pt x="973836" y="1380744"/>
                                </a:lnTo>
                                <a:lnTo>
                                  <a:pt x="969264" y="1383792"/>
                                </a:lnTo>
                                <a:lnTo>
                                  <a:pt x="966216" y="1385316"/>
                                </a:lnTo>
                                <a:lnTo>
                                  <a:pt x="961644" y="1388364"/>
                                </a:lnTo>
                                <a:lnTo>
                                  <a:pt x="958596" y="1389888"/>
                                </a:lnTo>
                                <a:lnTo>
                                  <a:pt x="935736" y="1397508"/>
                                </a:lnTo>
                                <a:lnTo>
                                  <a:pt x="931164" y="1397508"/>
                                </a:lnTo>
                                <a:lnTo>
                                  <a:pt x="926592" y="1399032"/>
                                </a:lnTo>
                                <a:lnTo>
                                  <a:pt x="917448" y="1399032"/>
                                </a:lnTo>
                                <a:lnTo>
                                  <a:pt x="912876" y="1400556"/>
                                </a:lnTo>
                                <a:lnTo>
                                  <a:pt x="106680" y="1400556"/>
                                </a:lnTo>
                                <a:lnTo>
                                  <a:pt x="100584" y="1399032"/>
                                </a:lnTo>
                                <a:lnTo>
                                  <a:pt x="91440" y="1399032"/>
                                </a:lnTo>
                                <a:lnTo>
                                  <a:pt x="86868" y="1397508"/>
                                </a:lnTo>
                                <a:lnTo>
                                  <a:pt x="82296" y="1397508"/>
                                </a:lnTo>
                                <a:lnTo>
                                  <a:pt x="64008" y="1391412"/>
                                </a:lnTo>
                                <a:lnTo>
                                  <a:pt x="60960" y="1389888"/>
                                </a:lnTo>
                                <a:lnTo>
                                  <a:pt x="56388" y="1388364"/>
                                </a:lnTo>
                                <a:lnTo>
                                  <a:pt x="51816" y="1385316"/>
                                </a:lnTo>
                                <a:lnTo>
                                  <a:pt x="48768" y="1383792"/>
                                </a:lnTo>
                                <a:lnTo>
                                  <a:pt x="45720" y="1380744"/>
                                </a:lnTo>
                                <a:lnTo>
                                  <a:pt x="41148" y="1379220"/>
                                </a:lnTo>
                                <a:lnTo>
                                  <a:pt x="28956" y="1367028"/>
                                </a:lnTo>
                                <a:lnTo>
                                  <a:pt x="27432" y="1363980"/>
                                </a:lnTo>
                                <a:lnTo>
                                  <a:pt x="24384" y="1360932"/>
                                </a:lnTo>
                                <a:lnTo>
                                  <a:pt x="21336" y="1356360"/>
                                </a:lnTo>
                                <a:lnTo>
                                  <a:pt x="18288" y="1350264"/>
                                </a:lnTo>
                                <a:lnTo>
                                  <a:pt x="16764" y="1345692"/>
                                </a:lnTo>
                                <a:lnTo>
                                  <a:pt x="15240" y="1342644"/>
                                </a:lnTo>
                                <a:lnTo>
                                  <a:pt x="13716" y="1338072"/>
                                </a:lnTo>
                                <a:lnTo>
                                  <a:pt x="12192" y="1335024"/>
                                </a:lnTo>
                                <a:lnTo>
                                  <a:pt x="12192" y="1330452"/>
                                </a:lnTo>
                                <a:lnTo>
                                  <a:pt x="10668" y="1327404"/>
                                </a:lnTo>
                                <a:lnTo>
                                  <a:pt x="10668" y="83820"/>
                                </a:lnTo>
                                <a:lnTo>
                                  <a:pt x="12192" y="79248"/>
                                </a:lnTo>
                                <a:lnTo>
                                  <a:pt x="12192" y="76200"/>
                                </a:lnTo>
                                <a:lnTo>
                                  <a:pt x="13716" y="71628"/>
                                </a:lnTo>
                                <a:lnTo>
                                  <a:pt x="15240" y="68580"/>
                                </a:lnTo>
                                <a:lnTo>
                                  <a:pt x="16764" y="64008"/>
                                </a:lnTo>
                                <a:lnTo>
                                  <a:pt x="18288" y="60960"/>
                                </a:lnTo>
                                <a:lnTo>
                                  <a:pt x="19812" y="56388"/>
                                </a:lnTo>
                                <a:lnTo>
                                  <a:pt x="21336" y="53340"/>
                                </a:lnTo>
                                <a:lnTo>
                                  <a:pt x="27432" y="47244"/>
                                </a:lnTo>
                                <a:lnTo>
                                  <a:pt x="28956" y="44196"/>
                                </a:lnTo>
                                <a:lnTo>
                                  <a:pt x="41148" y="32004"/>
                                </a:lnTo>
                                <a:lnTo>
                                  <a:pt x="45720" y="28956"/>
                                </a:lnTo>
                                <a:lnTo>
                                  <a:pt x="48768" y="27432"/>
                                </a:lnTo>
                                <a:lnTo>
                                  <a:pt x="51816" y="24384"/>
                                </a:lnTo>
                                <a:lnTo>
                                  <a:pt x="60960" y="21336"/>
                                </a:lnTo>
                                <a:lnTo>
                                  <a:pt x="64008" y="18288"/>
                                </a:lnTo>
                                <a:lnTo>
                                  <a:pt x="77724" y="13716"/>
                                </a:lnTo>
                                <a:lnTo>
                                  <a:pt x="82296" y="13716"/>
                                </a:lnTo>
                                <a:lnTo>
                                  <a:pt x="86868" y="12192"/>
                                </a:lnTo>
                                <a:lnTo>
                                  <a:pt x="91440" y="12192"/>
                                </a:lnTo>
                                <a:lnTo>
                                  <a:pt x="96012" y="10668"/>
                                </a:lnTo>
                                <a:lnTo>
                                  <a:pt x="106680" y="10668"/>
                                </a:lnTo>
                                <a:lnTo>
                                  <a:pt x="912876" y="10668"/>
                                </a:lnTo>
                                <a:lnTo>
                                  <a:pt x="922020" y="10668"/>
                                </a:lnTo>
                                <a:lnTo>
                                  <a:pt x="926592" y="12192"/>
                                </a:lnTo>
                                <a:lnTo>
                                  <a:pt x="931164" y="12192"/>
                                </a:lnTo>
                                <a:lnTo>
                                  <a:pt x="935736" y="13716"/>
                                </a:lnTo>
                                <a:lnTo>
                                  <a:pt x="940308" y="13716"/>
                                </a:lnTo>
                                <a:lnTo>
                                  <a:pt x="954024" y="18288"/>
                                </a:lnTo>
                                <a:lnTo>
                                  <a:pt x="958596" y="21336"/>
                                </a:lnTo>
                                <a:lnTo>
                                  <a:pt x="961644" y="22860"/>
                                </a:lnTo>
                                <a:lnTo>
                                  <a:pt x="966216" y="24384"/>
                                </a:lnTo>
                                <a:lnTo>
                                  <a:pt x="969264" y="27432"/>
                                </a:lnTo>
                                <a:lnTo>
                                  <a:pt x="973836" y="28956"/>
                                </a:lnTo>
                                <a:lnTo>
                                  <a:pt x="992124" y="47244"/>
                                </a:lnTo>
                                <a:lnTo>
                                  <a:pt x="993648" y="50292"/>
                                </a:lnTo>
                                <a:lnTo>
                                  <a:pt x="996696" y="53340"/>
                                </a:lnTo>
                                <a:lnTo>
                                  <a:pt x="998220" y="56388"/>
                                </a:lnTo>
                                <a:lnTo>
                                  <a:pt x="1001268" y="60960"/>
                                </a:lnTo>
                                <a:lnTo>
                                  <a:pt x="1002792" y="64008"/>
                                </a:lnTo>
                                <a:lnTo>
                                  <a:pt x="1004316" y="68580"/>
                                </a:lnTo>
                                <a:lnTo>
                                  <a:pt x="1004316" y="71628"/>
                                </a:lnTo>
                                <a:lnTo>
                                  <a:pt x="1005840" y="76200"/>
                                </a:lnTo>
                                <a:lnTo>
                                  <a:pt x="1007364" y="79248"/>
                                </a:lnTo>
                                <a:lnTo>
                                  <a:pt x="1007364" y="51816"/>
                                </a:lnTo>
                                <a:lnTo>
                                  <a:pt x="1005840" y="48768"/>
                                </a:lnTo>
                                <a:lnTo>
                                  <a:pt x="1002792" y="44196"/>
                                </a:lnTo>
                                <a:lnTo>
                                  <a:pt x="999744" y="41148"/>
                                </a:lnTo>
                                <a:lnTo>
                                  <a:pt x="996696" y="36576"/>
                                </a:lnTo>
                                <a:lnTo>
                                  <a:pt x="990600" y="30480"/>
                                </a:lnTo>
                                <a:lnTo>
                                  <a:pt x="986028" y="27432"/>
                                </a:lnTo>
                                <a:lnTo>
                                  <a:pt x="979932" y="21336"/>
                                </a:lnTo>
                                <a:lnTo>
                                  <a:pt x="970788" y="15240"/>
                                </a:lnTo>
                                <a:lnTo>
                                  <a:pt x="966216" y="13716"/>
                                </a:lnTo>
                                <a:lnTo>
                                  <a:pt x="961644" y="10668"/>
                                </a:lnTo>
                                <a:lnTo>
                                  <a:pt x="938784" y="3048"/>
                                </a:lnTo>
                                <a:lnTo>
                                  <a:pt x="932688" y="3048"/>
                                </a:lnTo>
                                <a:lnTo>
                                  <a:pt x="928116" y="1524"/>
                                </a:lnTo>
                                <a:lnTo>
                                  <a:pt x="923544" y="1524"/>
                                </a:lnTo>
                                <a:lnTo>
                                  <a:pt x="917448" y="0"/>
                                </a:lnTo>
                                <a:lnTo>
                                  <a:pt x="912876" y="0"/>
                                </a:lnTo>
                                <a:lnTo>
                                  <a:pt x="106680" y="12"/>
                                </a:lnTo>
                                <a:lnTo>
                                  <a:pt x="100584" y="0"/>
                                </a:lnTo>
                                <a:lnTo>
                                  <a:pt x="96012" y="1524"/>
                                </a:lnTo>
                                <a:lnTo>
                                  <a:pt x="89916" y="1524"/>
                                </a:lnTo>
                                <a:lnTo>
                                  <a:pt x="85344" y="3048"/>
                                </a:lnTo>
                                <a:lnTo>
                                  <a:pt x="80772" y="3048"/>
                                </a:lnTo>
                                <a:lnTo>
                                  <a:pt x="74676" y="4572"/>
                                </a:lnTo>
                                <a:lnTo>
                                  <a:pt x="56388" y="10668"/>
                                </a:lnTo>
                                <a:lnTo>
                                  <a:pt x="51816" y="13716"/>
                                </a:lnTo>
                                <a:lnTo>
                                  <a:pt x="47244" y="15240"/>
                                </a:lnTo>
                                <a:lnTo>
                                  <a:pt x="42672" y="18288"/>
                                </a:lnTo>
                                <a:lnTo>
                                  <a:pt x="39624" y="21336"/>
                                </a:lnTo>
                                <a:lnTo>
                                  <a:pt x="35052" y="24384"/>
                                </a:lnTo>
                                <a:lnTo>
                                  <a:pt x="28956" y="30480"/>
                                </a:lnTo>
                                <a:lnTo>
                                  <a:pt x="24384" y="33528"/>
                                </a:lnTo>
                                <a:lnTo>
                                  <a:pt x="21336" y="36576"/>
                                </a:lnTo>
                                <a:lnTo>
                                  <a:pt x="18288" y="41148"/>
                                </a:lnTo>
                                <a:lnTo>
                                  <a:pt x="15240" y="44196"/>
                                </a:lnTo>
                                <a:lnTo>
                                  <a:pt x="13716" y="48768"/>
                                </a:lnTo>
                                <a:lnTo>
                                  <a:pt x="10668" y="51816"/>
                                </a:lnTo>
                                <a:lnTo>
                                  <a:pt x="9144" y="56388"/>
                                </a:lnTo>
                                <a:lnTo>
                                  <a:pt x="7620" y="59436"/>
                                </a:lnTo>
                                <a:lnTo>
                                  <a:pt x="4572" y="64008"/>
                                </a:lnTo>
                                <a:lnTo>
                                  <a:pt x="3048" y="68580"/>
                                </a:lnTo>
                                <a:lnTo>
                                  <a:pt x="3048" y="73152"/>
                                </a:lnTo>
                                <a:lnTo>
                                  <a:pt x="1524" y="77724"/>
                                </a:lnTo>
                                <a:lnTo>
                                  <a:pt x="1524" y="82296"/>
                                </a:lnTo>
                                <a:lnTo>
                                  <a:pt x="0" y="86868"/>
                                </a:lnTo>
                                <a:lnTo>
                                  <a:pt x="0" y="1322832"/>
                                </a:lnTo>
                                <a:lnTo>
                                  <a:pt x="1524" y="1328928"/>
                                </a:lnTo>
                                <a:lnTo>
                                  <a:pt x="1524" y="1333500"/>
                                </a:lnTo>
                                <a:lnTo>
                                  <a:pt x="3048" y="1338072"/>
                                </a:lnTo>
                                <a:lnTo>
                                  <a:pt x="3048" y="1341120"/>
                                </a:lnTo>
                                <a:lnTo>
                                  <a:pt x="4572" y="1345692"/>
                                </a:lnTo>
                                <a:lnTo>
                                  <a:pt x="7620" y="1350264"/>
                                </a:lnTo>
                                <a:lnTo>
                                  <a:pt x="9144" y="1354836"/>
                                </a:lnTo>
                                <a:lnTo>
                                  <a:pt x="10668" y="1357884"/>
                                </a:lnTo>
                                <a:lnTo>
                                  <a:pt x="13716" y="1362456"/>
                                </a:lnTo>
                                <a:lnTo>
                                  <a:pt x="15240" y="1367028"/>
                                </a:lnTo>
                                <a:lnTo>
                                  <a:pt x="21336" y="1373124"/>
                                </a:lnTo>
                                <a:lnTo>
                                  <a:pt x="24384" y="1377696"/>
                                </a:lnTo>
                                <a:lnTo>
                                  <a:pt x="28956" y="1380744"/>
                                </a:lnTo>
                                <a:lnTo>
                                  <a:pt x="35052" y="1386840"/>
                                </a:lnTo>
                                <a:lnTo>
                                  <a:pt x="39624" y="1389888"/>
                                </a:lnTo>
                                <a:lnTo>
                                  <a:pt x="42672" y="1391412"/>
                                </a:lnTo>
                                <a:lnTo>
                                  <a:pt x="51816" y="1397508"/>
                                </a:lnTo>
                                <a:lnTo>
                                  <a:pt x="60960" y="1400556"/>
                                </a:lnTo>
                                <a:lnTo>
                                  <a:pt x="65532" y="1403604"/>
                                </a:lnTo>
                                <a:lnTo>
                                  <a:pt x="74676" y="1406652"/>
                                </a:lnTo>
                                <a:lnTo>
                                  <a:pt x="80772" y="1406652"/>
                                </a:lnTo>
                                <a:lnTo>
                                  <a:pt x="89916" y="1409700"/>
                                </a:lnTo>
                                <a:lnTo>
                                  <a:pt x="106680" y="1409700"/>
                                </a:lnTo>
                                <a:lnTo>
                                  <a:pt x="912876" y="1409700"/>
                                </a:lnTo>
                                <a:lnTo>
                                  <a:pt x="928116" y="1409700"/>
                                </a:lnTo>
                                <a:lnTo>
                                  <a:pt x="932688" y="1408176"/>
                                </a:lnTo>
                                <a:lnTo>
                                  <a:pt x="938784" y="1406652"/>
                                </a:lnTo>
                                <a:lnTo>
                                  <a:pt x="943356" y="1406652"/>
                                </a:lnTo>
                                <a:lnTo>
                                  <a:pt x="952500" y="1403604"/>
                                </a:lnTo>
                                <a:lnTo>
                                  <a:pt x="957072" y="1400556"/>
                                </a:lnTo>
                                <a:lnTo>
                                  <a:pt x="966216" y="1397508"/>
                                </a:lnTo>
                                <a:lnTo>
                                  <a:pt x="975360" y="1391412"/>
                                </a:lnTo>
                                <a:lnTo>
                                  <a:pt x="979932" y="1389888"/>
                                </a:lnTo>
                                <a:lnTo>
                                  <a:pt x="986028" y="1383792"/>
                                </a:lnTo>
                                <a:lnTo>
                                  <a:pt x="990600" y="1380744"/>
                                </a:lnTo>
                                <a:lnTo>
                                  <a:pt x="993648" y="1377696"/>
                                </a:lnTo>
                                <a:lnTo>
                                  <a:pt x="996696" y="1373124"/>
                                </a:lnTo>
                                <a:lnTo>
                                  <a:pt x="1002792" y="1367028"/>
                                </a:lnTo>
                                <a:lnTo>
                                  <a:pt x="1005840" y="1362456"/>
                                </a:lnTo>
                                <a:lnTo>
                                  <a:pt x="1007364" y="1357884"/>
                                </a:lnTo>
                                <a:lnTo>
                                  <a:pt x="1008888" y="1354836"/>
                                </a:lnTo>
                                <a:lnTo>
                                  <a:pt x="1011936" y="1350264"/>
                                </a:lnTo>
                                <a:lnTo>
                                  <a:pt x="1014984" y="1341120"/>
                                </a:lnTo>
                                <a:lnTo>
                                  <a:pt x="1016508" y="1338072"/>
                                </a:lnTo>
                                <a:lnTo>
                                  <a:pt x="1016508" y="1333500"/>
                                </a:lnTo>
                                <a:lnTo>
                                  <a:pt x="1018032" y="1328928"/>
                                </a:lnTo>
                                <a:lnTo>
                                  <a:pt x="1018032" y="82296"/>
                                </a:lnTo>
                                <a:close/>
                              </a:path>
                            </a:pathLst>
                          </a:custGeom>
                          <a:solidFill>
                            <a:srgbClr val="000000"/>
                          </a:solidFill>
                        </wps:spPr>
                        <wps:bodyPr wrap="square" lIns="0" tIns="0" rIns="0" bIns="0" rtlCol="0">
                          <a:prstTxWarp prst="textNoShape">
                            <a:avLst/>
                          </a:prstTxWarp>
                          <a:noAutofit/>
                        </wps:bodyPr>
                      </wps:wsp>
                      <pic:pic>
                        <pic:nvPicPr>
                          <pic:cNvPr id="1130" name="Image 1130"/>
                          <pic:cNvPicPr/>
                        </pic:nvPicPr>
                        <pic:blipFill>
                          <a:blip r:embed="rId392" cstate="print"/>
                          <a:stretch>
                            <a:fillRect/>
                          </a:stretch>
                        </pic:blipFill>
                        <pic:spPr>
                          <a:xfrm>
                            <a:off x="44196" y="1280160"/>
                            <a:ext cx="160020" cy="77724"/>
                          </a:xfrm>
                          <a:prstGeom prst="rect">
                            <a:avLst/>
                          </a:prstGeom>
                        </pic:spPr>
                      </pic:pic>
                      <wps:wsp>
                        <wps:cNvPr id="1131" name="Textbox 1131"/>
                        <wps:cNvSpPr txBox="1"/>
                        <wps:spPr>
                          <a:xfrm>
                            <a:off x="0" y="0"/>
                            <a:ext cx="1018540" cy="1409700"/>
                          </a:xfrm>
                          <a:prstGeom prst="rect">
                            <a:avLst/>
                          </a:prstGeom>
                        </wps:spPr>
                        <wps:txbx>
                          <w:txbxContent>
                            <w:p>
                              <w:pPr>
                                <w:spacing w:line="240" w:lineRule="auto" w:before="0"/>
                                <w:rPr>
                                  <w:sz w:val="20"/>
                                </w:rPr>
                              </w:pPr>
                            </w:p>
                            <w:p>
                              <w:pPr>
                                <w:spacing w:line="240" w:lineRule="auto" w:before="14"/>
                                <w:rPr>
                                  <w:sz w:val="20"/>
                                </w:rPr>
                              </w:pPr>
                            </w:p>
                            <w:p>
                              <w:pPr>
                                <w:spacing w:line="256" w:lineRule="auto" w:before="0"/>
                                <w:ind w:left="331" w:right="285" w:hanging="18"/>
                                <w:jc w:val="center"/>
                                <w:rPr>
                                  <w:rFonts w:ascii="Arial"/>
                                  <w:sz w:val="20"/>
                                </w:rPr>
                              </w:pPr>
                              <w:r>
                                <w:rPr>
                                  <w:rFonts w:ascii="Arial"/>
                                  <w:color w:val="010101"/>
                                  <w:spacing w:val="-2"/>
                                  <w:w w:val="95"/>
                                  <w:sz w:val="20"/>
                                </w:rPr>
                                <w:t>Recent </w:t>
                              </w:r>
                              <w:r>
                                <w:rPr>
                                  <w:rFonts w:ascii="Arial"/>
                                  <w:color w:val="010101"/>
                                  <w:spacing w:val="-2"/>
                                  <w:w w:val="80"/>
                                  <w:sz w:val="20"/>
                                </w:rPr>
                                <w:t>Passport</w:t>
                              </w:r>
                              <w:r>
                                <w:rPr>
                                  <w:rFonts w:ascii="Arial"/>
                                  <w:color w:val="010101"/>
                                  <w:spacing w:val="-12"/>
                                  <w:sz w:val="20"/>
                                </w:rPr>
                                <w:t> </w:t>
                              </w:r>
                              <w:r>
                                <w:rPr>
                                  <w:rFonts w:ascii="Arial"/>
                                  <w:color w:val="010101"/>
                                  <w:spacing w:val="-2"/>
                                  <w:w w:val="80"/>
                                  <w:sz w:val="20"/>
                                </w:rPr>
                                <w:t>Size </w:t>
                              </w:r>
                              <w:r>
                                <w:rPr>
                                  <w:rFonts w:ascii="Arial"/>
                                  <w:color w:val="010101"/>
                                  <w:spacing w:val="-2"/>
                                  <w:w w:val="95"/>
                                  <w:sz w:val="20"/>
                                </w:rPr>
                                <w:t>Photograph </w:t>
                              </w:r>
                              <w:r>
                                <w:rPr>
                                  <w:rFonts w:ascii="Arial"/>
                                  <w:color w:val="010101"/>
                                  <w:spacing w:val="-4"/>
                                  <w:w w:val="95"/>
                                  <w:sz w:val="20"/>
                                </w:rPr>
                                <w:t>Only</w:t>
                              </w:r>
                            </w:p>
                            <w:p>
                              <w:pPr>
                                <w:spacing w:line="221" w:lineRule="exact" w:before="0"/>
                                <w:ind w:left="19" w:right="0" w:firstLine="0"/>
                                <w:jc w:val="center"/>
                                <w:rPr>
                                  <w:rFonts w:ascii="Arial"/>
                                  <w:sz w:val="20"/>
                                </w:rPr>
                              </w:pPr>
                              <w:r>
                                <w:rPr>
                                  <w:rFonts w:ascii="Arial"/>
                                  <w:color w:val="010101"/>
                                  <w:spacing w:val="-2"/>
                                  <w:w w:val="80"/>
                                  <w:sz w:val="20"/>
                                </w:rPr>
                                <w:t>(Sign</w:t>
                              </w:r>
                              <w:r>
                                <w:rPr>
                                  <w:rFonts w:ascii="Arial"/>
                                  <w:color w:val="010101"/>
                                  <w:spacing w:val="-3"/>
                                  <w:w w:val="95"/>
                                  <w:sz w:val="20"/>
                                </w:rPr>
                                <w:t> </w:t>
                              </w:r>
                              <w:r>
                                <w:rPr>
                                  <w:rFonts w:ascii="Arial"/>
                                  <w:color w:val="010101"/>
                                  <w:spacing w:val="-2"/>
                                  <w:w w:val="95"/>
                                  <w:sz w:val="20"/>
                                </w:rPr>
                                <w:t>across)</w:t>
                              </w:r>
                            </w:p>
                            <w:p>
                              <w:pPr>
                                <w:spacing w:line="240" w:lineRule="auto" w:before="82"/>
                                <w:rPr>
                                  <w:rFonts w:ascii="Arial"/>
                                  <w:sz w:val="20"/>
                                </w:rPr>
                              </w:pPr>
                            </w:p>
                            <w:p>
                              <w:pPr>
                                <w:spacing w:before="0"/>
                                <w:ind w:left="342" w:right="0" w:firstLine="0"/>
                                <w:jc w:val="left"/>
                                <w:rPr>
                                  <w:rFonts w:ascii="Times New Roman"/>
                                  <w:sz w:val="14"/>
                                </w:rPr>
                              </w:pPr>
                              <w:r>
                                <w:rPr>
                                  <w:rFonts w:ascii="Times New Roman"/>
                                  <w:color w:val="181818"/>
                                  <w:spacing w:val="-5"/>
                                  <w:sz w:val="14"/>
                                </w:rPr>
                                <w:t>Sc.</w:t>
                              </w:r>
                            </w:p>
                          </w:txbxContent>
                        </wps:txbx>
                        <wps:bodyPr wrap="square" lIns="0" tIns="0" rIns="0" bIns="0" rtlCol="0">
                          <a:noAutofit/>
                        </wps:bodyPr>
                      </wps:wsp>
                    </wpg:wgp>
                  </a:graphicData>
                </a:graphic>
              </wp:anchor>
            </w:drawing>
          </mc:Choice>
          <mc:Fallback>
            <w:pict>
              <v:group style="position:absolute;margin-left:459.600006pt;margin-top:1.519395pt;width:80.2pt;height:111pt;mso-position-horizontal-relative:page;mso-position-vertical-relative:paragraph;z-index:15900672" id="docshapegroup894" coordorigin="9192,30" coordsize="1604,2220">
                <v:shape style="position:absolute;left:9192;top:30;width:1604;height:2220" id="docshape895" coordorigin="9192,30" coordsize="1604,2220" path="m10795,160l10793,153,10793,146,10786,124,10781,119,10778,112,10778,155,10778,2126,10776,2133,10774,2138,10774,2145,10771,2150,10769,2157,10764,2162,10762,2166,10757,2174,10754,2178,10730,2202,10726,2205,10718,2210,10714,2212,10706,2217,10702,2219,10666,2231,10658,2231,10651,2234,10637,2234,10630,2236,9360,2236,9350,2234,9336,2234,9329,2231,9322,2231,9293,2222,9288,2219,9281,2217,9274,2212,9269,2210,9264,2205,9257,2202,9238,2183,9235,2178,9230,2174,9226,2166,9221,2157,9218,2150,9216,2145,9214,2138,9211,2133,9211,2126,9209,2121,9209,162,9211,155,9211,150,9214,143,9216,138,9218,131,9221,126,9223,119,9226,114,9235,105,9238,100,9257,81,9264,76,9269,74,9274,69,9288,64,9293,59,9314,52,9322,52,9329,50,9336,50,9343,47,9360,47,10630,47,10644,47,10651,50,10658,50,10666,52,10673,52,10694,59,10702,64,10706,66,10714,69,10718,74,10726,76,10754,105,10757,110,10762,114,10764,119,10769,126,10771,131,10774,138,10774,143,10776,150,10778,155,10778,112,10776,107,10771,100,10766,95,10762,88,10752,78,10745,74,10735,64,10721,54,10714,52,10706,47,10670,35,10661,35,10654,33,10646,33,10637,30,10630,30,9360,30,9350,30,9343,33,9334,33,9326,35,9319,35,9310,38,9281,47,9274,52,9266,54,9259,59,9254,64,9247,69,9238,78,9230,83,9226,88,9221,95,9216,100,9214,107,9209,112,9206,119,9204,124,9199,131,9197,138,9197,146,9194,153,9194,160,9192,167,9192,2114,9194,2123,9194,2130,9197,2138,9197,2142,9199,2150,9204,2157,9206,2164,9209,2169,9214,2176,9216,2183,9226,2193,9230,2200,9238,2205,9247,2214,9254,2219,9259,2222,9274,2231,9288,2236,9295,2241,9310,2246,9319,2246,9334,2250,9360,2250,10630,2250,10654,2250,10661,2248,10670,2246,10678,2246,10692,2241,10699,2236,10714,2231,10728,2222,10735,2219,10745,2210,10752,2205,10757,2200,10762,2193,10771,2183,10776,2176,10778,2169,10781,2164,10786,2157,10790,2142,10793,2138,10793,2130,10795,2123,10795,160xe" filled="true" fillcolor="#000000" stroked="false">
                  <v:path arrowok="t"/>
                  <v:fill type="solid"/>
                </v:shape>
                <v:shape style="position:absolute;left:9261;top:2046;width:252;height:123" type="#_x0000_t75" id="docshape896" stroked="false">
                  <v:imagedata r:id="rId392" o:title=""/>
                </v:shape>
                <v:shape style="position:absolute;left:9192;top:30;width:1604;height:2220" type="#_x0000_t202" id="docshape897" filled="false" stroked="false">
                  <v:textbox inset="0,0,0,0">
                    <w:txbxContent>
                      <w:p>
                        <w:pPr>
                          <w:spacing w:line="240" w:lineRule="auto" w:before="0"/>
                          <w:rPr>
                            <w:sz w:val="20"/>
                          </w:rPr>
                        </w:pPr>
                      </w:p>
                      <w:p>
                        <w:pPr>
                          <w:spacing w:line="240" w:lineRule="auto" w:before="14"/>
                          <w:rPr>
                            <w:sz w:val="20"/>
                          </w:rPr>
                        </w:pPr>
                      </w:p>
                      <w:p>
                        <w:pPr>
                          <w:spacing w:line="256" w:lineRule="auto" w:before="0"/>
                          <w:ind w:left="331" w:right="285" w:hanging="18"/>
                          <w:jc w:val="center"/>
                          <w:rPr>
                            <w:rFonts w:ascii="Arial"/>
                            <w:sz w:val="20"/>
                          </w:rPr>
                        </w:pPr>
                        <w:r>
                          <w:rPr>
                            <w:rFonts w:ascii="Arial"/>
                            <w:color w:val="010101"/>
                            <w:spacing w:val="-2"/>
                            <w:w w:val="95"/>
                            <w:sz w:val="20"/>
                          </w:rPr>
                          <w:t>Recent </w:t>
                        </w:r>
                        <w:r>
                          <w:rPr>
                            <w:rFonts w:ascii="Arial"/>
                            <w:color w:val="010101"/>
                            <w:spacing w:val="-2"/>
                            <w:w w:val="80"/>
                            <w:sz w:val="20"/>
                          </w:rPr>
                          <w:t>Passport</w:t>
                        </w:r>
                        <w:r>
                          <w:rPr>
                            <w:rFonts w:ascii="Arial"/>
                            <w:color w:val="010101"/>
                            <w:spacing w:val="-12"/>
                            <w:sz w:val="20"/>
                          </w:rPr>
                          <w:t> </w:t>
                        </w:r>
                        <w:r>
                          <w:rPr>
                            <w:rFonts w:ascii="Arial"/>
                            <w:color w:val="010101"/>
                            <w:spacing w:val="-2"/>
                            <w:w w:val="80"/>
                            <w:sz w:val="20"/>
                          </w:rPr>
                          <w:t>Size </w:t>
                        </w:r>
                        <w:r>
                          <w:rPr>
                            <w:rFonts w:ascii="Arial"/>
                            <w:color w:val="010101"/>
                            <w:spacing w:val="-2"/>
                            <w:w w:val="95"/>
                            <w:sz w:val="20"/>
                          </w:rPr>
                          <w:t>Photograph </w:t>
                        </w:r>
                        <w:r>
                          <w:rPr>
                            <w:rFonts w:ascii="Arial"/>
                            <w:color w:val="010101"/>
                            <w:spacing w:val="-4"/>
                            <w:w w:val="95"/>
                            <w:sz w:val="20"/>
                          </w:rPr>
                          <w:t>Only</w:t>
                        </w:r>
                      </w:p>
                      <w:p>
                        <w:pPr>
                          <w:spacing w:line="221" w:lineRule="exact" w:before="0"/>
                          <w:ind w:left="19" w:right="0" w:firstLine="0"/>
                          <w:jc w:val="center"/>
                          <w:rPr>
                            <w:rFonts w:ascii="Arial"/>
                            <w:sz w:val="20"/>
                          </w:rPr>
                        </w:pPr>
                        <w:r>
                          <w:rPr>
                            <w:rFonts w:ascii="Arial"/>
                            <w:color w:val="010101"/>
                            <w:spacing w:val="-2"/>
                            <w:w w:val="80"/>
                            <w:sz w:val="20"/>
                          </w:rPr>
                          <w:t>(Sign</w:t>
                        </w:r>
                        <w:r>
                          <w:rPr>
                            <w:rFonts w:ascii="Arial"/>
                            <w:color w:val="010101"/>
                            <w:spacing w:val="-3"/>
                            <w:w w:val="95"/>
                            <w:sz w:val="20"/>
                          </w:rPr>
                          <w:t> </w:t>
                        </w:r>
                        <w:r>
                          <w:rPr>
                            <w:rFonts w:ascii="Arial"/>
                            <w:color w:val="010101"/>
                            <w:spacing w:val="-2"/>
                            <w:w w:val="95"/>
                            <w:sz w:val="20"/>
                          </w:rPr>
                          <w:t>across)</w:t>
                        </w:r>
                      </w:p>
                      <w:p>
                        <w:pPr>
                          <w:spacing w:line="240" w:lineRule="auto" w:before="82"/>
                          <w:rPr>
                            <w:rFonts w:ascii="Arial"/>
                            <w:sz w:val="20"/>
                          </w:rPr>
                        </w:pPr>
                      </w:p>
                      <w:p>
                        <w:pPr>
                          <w:spacing w:before="0"/>
                          <w:ind w:left="342" w:right="0" w:firstLine="0"/>
                          <w:jc w:val="left"/>
                          <w:rPr>
                            <w:rFonts w:ascii="Times New Roman"/>
                            <w:sz w:val="14"/>
                          </w:rPr>
                        </w:pPr>
                        <w:r>
                          <w:rPr>
                            <w:rFonts w:ascii="Times New Roman"/>
                            <w:color w:val="181818"/>
                            <w:spacing w:val="-5"/>
                            <w:sz w:val="14"/>
                          </w:rPr>
                          <w:t>Sc.</w:t>
                        </w:r>
                      </w:p>
                    </w:txbxContent>
                  </v:textbox>
                  <w10:wrap type="none"/>
                </v:shape>
                <w10:wrap type="none"/>
              </v:group>
            </w:pict>
          </mc:Fallback>
        </mc:AlternateContent>
      </w:r>
      <w:r>
        <w:rPr>
          <w:w w:val="105"/>
          <w:sz w:val="17"/>
        </w:rPr>
        <w:t>Residential</w:t>
      </w:r>
      <w:r>
        <w:rPr>
          <w:w w:val="110"/>
          <w:sz w:val="17"/>
        </w:rPr>
        <w:t> Address</w:t>
      </w:r>
      <w:r>
        <w:rPr>
          <w:spacing w:val="109"/>
          <w:w w:val="110"/>
          <w:sz w:val="17"/>
        </w:rPr>
        <w:t> </w:t>
      </w:r>
      <w:r>
        <w:rPr>
          <w:sz w:val="17"/>
          <w:u w:val="single"/>
        </w:rPr>
        <w:tab/>
      </w:r>
    </w:p>
    <w:p>
      <w:pPr>
        <w:pStyle w:val="BodyText"/>
        <w:spacing w:before="3"/>
        <w:rPr>
          <w:sz w:val="20"/>
        </w:rPr>
      </w:pPr>
      <w:r>
        <w:rPr>
          <w:sz w:val="20"/>
        </w:rPr>
        <mc:AlternateContent>
          <mc:Choice Requires="wps">
            <w:drawing>
              <wp:anchor distT="0" distB="0" distL="0" distR="0" allowOverlap="1" layoutInCell="1" locked="0" behindDoc="1" simplePos="0" relativeHeight="487754752">
                <wp:simplePos x="0" y="0"/>
                <wp:positionH relativeFrom="page">
                  <wp:posOffset>601980</wp:posOffset>
                </wp:positionH>
                <wp:positionV relativeFrom="paragraph">
                  <wp:posOffset>161275</wp:posOffset>
                </wp:positionV>
                <wp:extent cx="5110480" cy="10795"/>
                <wp:effectExtent l="0" t="0" r="0" b="0"/>
                <wp:wrapTopAndBottom/>
                <wp:docPr id="1132" name="Graphic 1132"/>
                <wp:cNvGraphicFramePr>
                  <a:graphicFrameLocks/>
                </wp:cNvGraphicFramePr>
                <a:graphic>
                  <a:graphicData uri="http://schemas.microsoft.com/office/word/2010/wordprocessingShape">
                    <wps:wsp>
                      <wps:cNvPr id="1132" name="Graphic 1132"/>
                      <wps:cNvSpPr/>
                      <wps:spPr>
                        <a:xfrm>
                          <a:off x="0" y="0"/>
                          <a:ext cx="5110480" cy="10795"/>
                        </a:xfrm>
                        <a:custGeom>
                          <a:avLst/>
                          <a:gdLst/>
                          <a:ahLst/>
                          <a:cxnLst/>
                          <a:rect l="l" t="t" r="r" b="b"/>
                          <a:pathLst>
                            <a:path w="5110480" h="10795">
                              <a:moveTo>
                                <a:pt x="5109972" y="0"/>
                              </a:moveTo>
                              <a:lnTo>
                                <a:pt x="0" y="0"/>
                              </a:lnTo>
                              <a:lnTo>
                                <a:pt x="0" y="10666"/>
                              </a:lnTo>
                              <a:lnTo>
                                <a:pt x="5109972" y="10666"/>
                              </a:lnTo>
                              <a:lnTo>
                                <a:pt x="51099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7.400002pt;margin-top:12.698889pt;width:402.36pt;height:.8399pt;mso-position-horizontal-relative:page;mso-position-vertical-relative:paragraph;z-index:-15561728;mso-wrap-distance-left:0;mso-wrap-distance-right:0" id="docshape898"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755264">
                <wp:simplePos x="0" y="0"/>
                <wp:positionH relativeFrom="page">
                  <wp:posOffset>601344</wp:posOffset>
                </wp:positionH>
                <wp:positionV relativeFrom="paragraph">
                  <wp:posOffset>353044</wp:posOffset>
                </wp:positionV>
                <wp:extent cx="5135880" cy="988060"/>
                <wp:effectExtent l="0" t="0" r="0" b="0"/>
                <wp:wrapTopAndBottom/>
                <wp:docPr id="1133" name="Group 1133"/>
                <wp:cNvGraphicFramePr>
                  <a:graphicFrameLocks/>
                </wp:cNvGraphicFramePr>
                <a:graphic>
                  <a:graphicData uri="http://schemas.microsoft.com/office/word/2010/wordprocessingGroup">
                    <wpg:wgp>
                      <wpg:cNvPr id="1133" name="Group 1133"/>
                      <wpg:cNvGrpSpPr/>
                      <wpg:grpSpPr>
                        <a:xfrm>
                          <a:off x="0" y="0"/>
                          <a:ext cx="5135880" cy="988060"/>
                          <a:chExt cx="5135880" cy="988060"/>
                        </a:xfrm>
                      </wpg:grpSpPr>
                      <pic:pic>
                        <pic:nvPicPr>
                          <pic:cNvPr id="1134" name="Image 1134"/>
                          <pic:cNvPicPr/>
                        </pic:nvPicPr>
                        <pic:blipFill>
                          <a:blip r:embed="rId393" cstate="print"/>
                          <a:stretch>
                            <a:fillRect/>
                          </a:stretch>
                        </pic:blipFill>
                        <pic:spPr>
                          <a:xfrm>
                            <a:off x="2619755" y="41148"/>
                            <a:ext cx="2493264" cy="934212"/>
                          </a:xfrm>
                          <a:prstGeom prst="rect">
                            <a:avLst/>
                          </a:prstGeom>
                        </pic:spPr>
                      </pic:pic>
                      <pic:pic>
                        <pic:nvPicPr>
                          <pic:cNvPr id="1135" name="Image 1135"/>
                          <pic:cNvPicPr/>
                        </pic:nvPicPr>
                        <pic:blipFill>
                          <a:blip r:embed="rId388" cstate="print"/>
                          <a:stretch>
                            <a:fillRect/>
                          </a:stretch>
                        </pic:blipFill>
                        <pic:spPr>
                          <a:xfrm>
                            <a:off x="361188" y="813816"/>
                            <a:ext cx="2193036" cy="173736"/>
                          </a:xfrm>
                          <a:prstGeom prst="rect">
                            <a:avLst/>
                          </a:prstGeom>
                        </pic:spPr>
                      </pic:pic>
                      <wps:wsp>
                        <wps:cNvPr id="1136" name="Graphic 1136"/>
                        <wps:cNvSpPr/>
                        <wps:spPr>
                          <a:xfrm>
                            <a:off x="0" y="0"/>
                            <a:ext cx="5110480" cy="775970"/>
                          </a:xfrm>
                          <a:custGeom>
                            <a:avLst/>
                            <a:gdLst/>
                            <a:ahLst/>
                            <a:cxnLst/>
                            <a:rect l="l" t="t" r="r" b="b"/>
                            <a:pathLst>
                              <a:path w="5110480" h="775970">
                                <a:moveTo>
                                  <a:pt x="1833359" y="382524"/>
                                </a:moveTo>
                                <a:lnTo>
                                  <a:pt x="286499" y="382524"/>
                                </a:lnTo>
                                <a:lnTo>
                                  <a:pt x="286499" y="393192"/>
                                </a:lnTo>
                                <a:lnTo>
                                  <a:pt x="1833359" y="393192"/>
                                </a:lnTo>
                                <a:lnTo>
                                  <a:pt x="1833359" y="382524"/>
                                </a:lnTo>
                                <a:close/>
                              </a:path>
                              <a:path w="5110480" h="775970">
                                <a:moveTo>
                                  <a:pt x="2276843" y="765048"/>
                                </a:moveTo>
                                <a:lnTo>
                                  <a:pt x="641591" y="765048"/>
                                </a:lnTo>
                                <a:lnTo>
                                  <a:pt x="641591" y="775716"/>
                                </a:lnTo>
                                <a:lnTo>
                                  <a:pt x="2276843" y="775716"/>
                                </a:lnTo>
                                <a:lnTo>
                                  <a:pt x="2276843" y="765048"/>
                                </a:lnTo>
                                <a:close/>
                              </a:path>
                              <a:path w="5110480" h="775970">
                                <a:moveTo>
                                  <a:pt x="3354324" y="382524"/>
                                </a:moveTo>
                                <a:lnTo>
                                  <a:pt x="2354580" y="382524"/>
                                </a:lnTo>
                                <a:lnTo>
                                  <a:pt x="2354580" y="393192"/>
                                </a:lnTo>
                                <a:lnTo>
                                  <a:pt x="3354324" y="393192"/>
                                </a:lnTo>
                                <a:lnTo>
                                  <a:pt x="3354324" y="382524"/>
                                </a:lnTo>
                                <a:close/>
                              </a:path>
                              <a:path w="5110480" h="775970">
                                <a:moveTo>
                                  <a:pt x="5109972" y="0"/>
                                </a:moveTo>
                                <a:lnTo>
                                  <a:pt x="0" y="0"/>
                                </a:lnTo>
                                <a:lnTo>
                                  <a:pt x="0" y="10668"/>
                                </a:lnTo>
                                <a:lnTo>
                                  <a:pt x="5109972" y="10668"/>
                                </a:lnTo>
                                <a:lnTo>
                                  <a:pt x="5109972" y="0"/>
                                </a:lnTo>
                                <a:close/>
                              </a:path>
                            </a:pathLst>
                          </a:custGeom>
                          <a:solidFill>
                            <a:srgbClr val="000000"/>
                          </a:solidFill>
                        </wps:spPr>
                        <wps:bodyPr wrap="square" lIns="0" tIns="0" rIns="0" bIns="0" rtlCol="0">
                          <a:prstTxWarp prst="textNoShape">
                            <a:avLst/>
                          </a:prstTxWarp>
                          <a:noAutofit/>
                        </wps:bodyPr>
                      </wps:wsp>
                      <wps:wsp>
                        <wps:cNvPr id="1137" name="Textbox 1137"/>
                        <wps:cNvSpPr txBox="1"/>
                        <wps:spPr>
                          <a:xfrm>
                            <a:off x="1096" y="66291"/>
                            <a:ext cx="3922395" cy="294005"/>
                          </a:xfrm>
                          <a:prstGeom prst="rect">
                            <a:avLst/>
                          </a:prstGeom>
                        </wps:spPr>
                        <wps:txbx>
                          <w:txbxContent>
                            <w:p>
                              <w:pPr>
                                <w:tabs>
                                  <w:tab w:pos="5373" w:val="left" w:leader="none"/>
                                </w:tabs>
                                <w:spacing w:line="179" w:lineRule="exact" w:before="0"/>
                                <w:ind w:left="0" w:right="0" w:firstLine="0"/>
                                <w:jc w:val="left"/>
                                <w:rPr>
                                  <w:rFonts w:ascii="Arial"/>
                                  <w:sz w:val="16"/>
                                </w:rPr>
                              </w:pPr>
                              <w:r>
                                <w:rPr>
                                  <w:rFonts w:ascii="Arial"/>
                                  <w:color w:val="010101"/>
                                  <w:w w:val="115"/>
                                  <w:sz w:val="16"/>
                                </w:rPr>
                                <w:t>City/Town/Village</w:t>
                              </w:r>
                              <w:r>
                                <w:rPr>
                                  <w:rFonts w:ascii="Arial"/>
                                  <w:color w:val="010101"/>
                                  <w:spacing w:val="-18"/>
                                  <w:w w:val="115"/>
                                  <w:sz w:val="16"/>
                                </w:rPr>
                                <w:t> </w:t>
                              </w:r>
                              <w:r>
                                <w:rPr>
                                  <w:rFonts w:ascii="Arial"/>
                                  <w:color w:val="010101"/>
                                  <w:sz w:val="16"/>
                                  <w:u w:val="single" w:color="000000"/>
                                </w:rPr>
                                <w:tab/>
                              </w:r>
                              <w:r>
                                <w:rPr>
                                  <w:rFonts w:ascii="Arial"/>
                                  <w:color w:val="010101"/>
                                  <w:spacing w:val="-24"/>
                                  <w:sz w:val="16"/>
                                  <w:u w:val="none"/>
                                </w:rPr>
                                <w:t> </w:t>
                              </w:r>
                              <w:r>
                                <w:rPr>
                                  <w:rFonts w:ascii="Arial"/>
                                  <w:color w:val="010101"/>
                                  <w:w w:val="115"/>
                                  <w:sz w:val="16"/>
                                  <w:u w:val="none"/>
                                </w:rPr>
                                <w:t>Pin</w:t>
                              </w:r>
                              <w:r>
                                <w:rPr>
                                  <w:rFonts w:ascii="Arial"/>
                                  <w:color w:val="010101"/>
                                  <w:spacing w:val="1"/>
                                  <w:w w:val="115"/>
                                  <w:sz w:val="16"/>
                                  <w:u w:val="none"/>
                                </w:rPr>
                                <w:t> </w:t>
                              </w:r>
                              <w:r>
                                <w:rPr>
                                  <w:rFonts w:ascii="Arial"/>
                                  <w:color w:val="010101"/>
                                  <w:w w:val="115"/>
                                  <w:sz w:val="16"/>
                                  <w:u w:val="none"/>
                                </w:rPr>
                                <w:t>Code</w:t>
                              </w:r>
                            </w:p>
                            <w:p>
                              <w:pPr>
                                <w:tabs>
                                  <w:tab w:pos="2927" w:val="left" w:leader="none"/>
                                  <w:tab w:pos="5384" w:val="left" w:leader="none"/>
                                </w:tabs>
                                <w:spacing w:before="99"/>
                                <w:ind w:left="0" w:right="0" w:firstLine="0"/>
                                <w:jc w:val="left"/>
                                <w:rPr>
                                  <w:rFonts w:ascii="Arial"/>
                                  <w:sz w:val="16"/>
                                </w:rPr>
                              </w:pPr>
                              <w:r>
                                <w:rPr>
                                  <w:rFonts w:ascii="Arial"/>
                                  <w:color w:val="010101"/>
                                  <w:spacing w:val="-2"/>
                                  <w:w w:val="115"/>
                                  <w:sz w:val="16"/>
                                </w:rPr>
                                <w:t>State</w:t>
                              </w:r>
                              <w:r>
                                <w:rPr>
                                  <w:rFonts w:ascii="Arial"/>
                                  <w:color w:val="010101"/>
                                  <w:sz w:val="16"/>
                                </w:rPr>
                                <w:tab/>
                              </w:r>
                              <w:r>
                                <w:rPr>
                                  <w:rFonts w:ascii="Arial"/>
                                  <w:color w:val="010101"/>
                                  <w:spacing w:val="-2"/>
                                  <w:w w:val="115"/>
                                  <w:sz w:val="16"/>
                                </w:rPr>
                                <w:t>Country</w:t>
                              </w:r>
                              <w:r>
                                <w:rPr>
                                  <w:rFonts w:ascii="Arial"/>
                                  <w:color w:val="010101"/>
                                  <w:sz w:val="16"/>
                                </w:rPr>
                                <w:tab/>
                              </w:r>
                              <w:r>
                                <w:rPr>
                                  <w:rFonts w:ascii="Arial"/>
                                  <w:color w:val="010101"/>
                                  <w:spacing w:val="-2"/>
                                  <w:w w:val="115"/>
                                  <w:sz w:val="16"/>
                                </w:rPr>
                                <w:t>Gender</w:t>
                              </w:r>
                            </w:p>
                          </w:txbxContent>
                        </wps:txbx>
                        <wps:bodyPr wrap="square" lIns="0" tIns="0" rIns="0" bIns="0" rtlCol="0">
                          <a:noAutofit/>
                        </wps:bodyPr>
                      </wps:wsp>
                      <wps:wsp>
                        <wps:cNvPr id="1138" name="Textbox 1138"/>
                        <wps:cNvSpPr txBox="1"/>
                        <wps:spPr>
                          <a:xfrm>
                            <a:off x="4252848" y="251793"/>
                            <a:ext cx="240665" cy="121285"/>
                          </a:xfrm>
                          <a:prstGeom prst="rect">
                            <a:avLst/>
                          </a:prstGeom>
                        </wps:spPr>
                        <wps:txbx>
                          <w:txbxContent>
                            <w:p>
                              <w:pPr>
                                <w:spacing w:line="190" w:lineRule="exact" w:before="0"/>
                                <w:ind w:left="0" w:right="0" w:firstLine="0"/>
                                <w:jc w:val="left"/>
                                <w:rPr>
                                  <w:sz w:val="17"/>
                                </w:rPr>
                              </w:pPr>
                              <w:r>
                                <w:rPr>
                                  <w:spacing w:val="-4"/>
                                  <w:sz w:val="17"/>
                                </w:rPr>
                                <w:t>Male</w:t>
                              </w:r>
                            </w:p>
                          </w:txbxContent>
                        </wps:txbx>
                        <wps:bodyPr wrap="square" lIns="0" tIns="0" rIns="0" bIns="0" rtlCol="0">
                          <a:noAutofit/>
                        </wps:bodyPr>
                      </wps:wsp>
                      <wps:wsp>
                        <wps:cNvPr id="1139" name="Textbox 1139"/>
                        <wps:cNvSpPr txBox="1"/>
                        <wps:spPr>
                          <a:xfrm>
                            <a:off x="4768341" y="251793"/>
                            <a:ext cx="367665" cy="121285"/>
                          </a:xfrm>
                          <a:prstGeom prst="rect">
                            <a:avLst/>
                          </a:prstGeom>
                        </wps:spPr>
                        <wps:txbx>
                          <w:txbxContent>
                            <w:p>
                              <w:pPr>
                                <w:spacing w:line="190" w:lineRule="exact" w:before="0"/>
                                <w:ind w:left="0" w:right="0" w:firstLine="0"/>
                                <w:jc w:val="left"/>
                                <w:rPr>
                                  <w:sz w:val="17"/>
                                </w:rPr>
                              </w:pPr>
                              <w:r>
                                <w:rPr>
                                  <w:spacing w:val="-2"/>
                                  <w:sz w:val="17"/>
                                </w:rPr>
                                <w:t>Female</w:t>
                              </w:r>
                            </w:p>
                          </w:txbxContent>
                        </wps:txbx>
                        <wps:bodyPr wrap="square" lIns="0" tIns="0" rIns="0" bIns="0" rtlCol="0">
                          <a:noAutofit/>
                        </wps:bodyPr>
                      </wps:wsp>
                      <wps:wsp>
                        <wps:cNvPr id="1140" name="Textbox 1140"/>
                        <wps:cNvSpPr txBox="1"/>
                        <wps:spPr>
                          <a:xfrm>
                            <a:off x="1198" y="447725"/>
                            <a:ext cx="2875280" cy="509270"/>
                          </a:xfrm>
                          <a:prstGeom prst="rect">
                            <a:avLst/>
                          </a:prstGeom>
                        </wps:spPr>
                        <wps:txbx>
                          <w:txbxContent>
                            <w:p>
                              <w:pPr>
                                <w:tabs>
                                  <w:tab w:pos="2928" w:val="left" w:leader="none"/>
                                  <w:tab w:pos="3643" w:val="left" w:leader="none"/>
                                </w:tabs>
                                <w:spacing w:line="388" w:lineRule="auto" w:before="0"/>
                                <w:ind w:left="0" w:right="593" w:hanging="1"/>
                                <w:jc w:val="left"/>
                                <w:rPr>
                                  <w:rFonts w:ascii="Arial"/>
                                  <w:sz w:val="16"/>
                                </w:rPr>
                              </w:pPr>
                              <w:r>
                                <w:rPr>
                                  <w:rFonts w:ascii="Arial"/>
                                  <w:color w:val="010101"/>
                                  <w:spacing w:val="-2"/>
                                  <w:w w:val="110"/>
                                  <w:sz w:val="16"/>
                                </w:rPr>
                                <w:t>Designation</w:t>
                              </w:r>
                              <w:r>
                                <w:rPr>
                                  <w:rFonts w:ascii="Arial"/>
                                  <w:color w:val="010101"/>
                                  <w:sz w:val="16"/>
                                  <w:u w:val="single" w:color="000000"/>
                                </w:rPr>
                                <w:tab/>
                              </w:r>
                              <w:r>
                                <w:rPr>
                                  <w:rFonts w:ascii="Arial"/>
                                  <w:color w:val="010101"/>
                                  <w:w w:val="110"/>
                                  <w:sz w:val="16"/>
                                  <w:u w:val="none"/>
                                </w:rPr>
                                <w:t>Date</w:t>
                              </w:r>
                              <w:r>
                                <w:rPr>
                                  <w:rFonts w:ascii="Arial"/>
                                  <w:color w:val="010101"/>
                                  <w:spacing w:val="-11"/>
                                  <w:w w:val="110"/>
                                  <w:sz w:val="16"/>
                                  <w:u w:val="none"/>
                                </w:rPr>
                                <w:t> </w:t>
                              </w:r>
                              <w:r>
                                <w:rPr>
                                  <w:rFonts w:ascii="Arial"/>
                                  <w:color w:val="010101"/>
                                  <w:w w:val="110"/>
                                  <w:sz w:val="16"/>
                                  <w:u w:val="none"/>
                                </w:rPr>
                                <w:t>of</w:t>
                              </w:r>
                              <w:r>
                                <w:rPr>
                                  <w:rFonts w:ascii="Arial"/>
                                  <w:color w:val="010101"/>
                                  <w:spacing w:val="-1"/>
                                  <w:w w:val="110"/>
                                  <w:sz w:val="16"/>
                                  <w:u w:val="none"/>
                                </w:rPr>
                                <w:t> </w:t>
                              </w:r>
                              <w:r>
                                <w:rPr>
                                  <w:rFonts w:ascii="Arial"/>
                                  <w:color w:val="010101"/>
                                  <w:w w:val="110"/>
                                  <w:sz w:val="16"/>
                                  <w:u w:val="none"/>
                                </w:rPr>
                                <w:t>Birth </w:t>
                              </w:r>
                              <w:r>
                                <w:rPr>
                                  <w:rFonts w:ascii="Arial"/>
                                  <w:color w:val="010101"/>
                                  <w:spacing w:val="-2"/>
                                  <w:w w:val="110"/>
                                  <w:sz w:val="16"/>
                                  <w:u w:val="none"/>
                                </w:rPr>
                                <w:t>Nationality</w:t>
                              </w:r>
                              <w:r>
                                <w:rPr>
                                  <w:rFonts w:ascii="Arial"/>
                                  <w:color w:val="010101"/>
                                  <w:sz w:val="16"/>
                                  <w:u w:val="none"/>
                                </w:rPr>
                                <w:tab/>
                                <w:tab/>
                              </w:r>
                              <w:r>
                                <w:rPr>
                                  <w:rFonts w:ascii="Arial"/>
                                  <w:color w:val="010101"/>
                                  <w:spacing w:val="-4"/>
                                  <w:w w:val="110"/>
                                  <w:sz w:val="16"/>
                                  <w:u w:val="none"/>
                                </w:rPr>
                                <w:t>Tel.</w:t>
                              </w:r>
                            </w:p>
                            <w:p>
                              <w:pPr>
                                <w:tabs>
                                  <w:tab w:pos="4135" w:val="left" w:leader="none"/>
                                </w:tabs>
                                <w:spacing w:line="210" w:lineRule="exact" w:before="0"/>
                                <w:ind w:left="0" w:right="0" w:firstLine="0"/>
                                <w:jc w:val="left"/>
                                <w:rPr>
                                  <w:rFonts w:ascii="Courier New"/>
                                  <w:b/>
                                  <w:sz w:val="20"/>
                                </w:rPr>
                              </w:pPr>
                              <w:r>
                                <w:rPr>
                                  <w:rFonts w:ascii="Arial"/>
                                  <w:color w:val="010101"/>
                                  <w:spacing w:val="-5"/>
                                  <w:w w:val="110"/>
                                  <w:sz w:val="16"/>
                                </w:rPr>
                                <w:t>UID</w:t>
                              </w:r>
                              <w:r>
                                <w:rPr>
                                  <w:rFonts w:ascii="Arial"/>
                                  <w:color w:val="010101"/>
                                  <w:sz w:val="16"/>
                                </w:rPr>
                                <w:tab/>
                              </w:r>
                              <w:r>
                                <w:rPr>
                                  <w:rFonts w:ascii="Courier New"/>
                                  <w:b/>
                                  <w:color w:val="010101"/>
                                  <w:spacing w:val="-5"/>
                                  <w:w w:val="105"/>
                                  <w:sz w:val="20"/>
                                </w:rPr>
                                <w:t>PAN</w:t>
                              </w:r>
                            </w:p>
                          </w:txbxContent>
                        </wps:txbx>
                        <wps:bodyPr wrap="square" lIns="0" tIns="0" rIns="0" bIns="0" rtlCol="0">
                          <a:noAutofit/>
                        </wps:bodyPr>
                      </wps:wsp>
                    </wpg:wgp>
                  </a:graphicData>
                </a:graphic>
              </wp:anchor>
            </w:drawing>
          </mc:Choice>
          <mc:Fallback>
            <w:pict>
              <v:group style="position:absolute;margin-left:47.349998pt;margin-top:27.798759pt;width:404.4pt;height:77.8pt;mso-position-horizontal-relative:page;mso-position-vertical-relative:paragraph;z-index:-15561216;mso-wrap-distance-left:0;mso-wrap-distance-right:0" id="docshapegroup899" coordorigin="947,556" coordsize="8088,1556">
                <v:shape style="position:absolute;left:5072;top:620;width:3927;height:1472" type="#_x0000_t75" id="docshape900" stroked="false">
                  <v:imagedata r:id="rId393" o:title=""/>
                </v:shape>
                <v:shape style="position:absolute;left:1515;top:1837;width:3454;height:274" type="#_x0000_t75" id="docshape901" stroked="false">
                  <v:imagedata r:id="rId388" o:title=""/>
                </v:shape>
                <v:shape style="position:absolute;left:947;top:555;width:8048;height:1222" id="docshape902" coordorigin="947,556" coordsize="8048,1222" path="m3834,1158l1398,1158,1398,1175,3834,1175,3834,1158xm4533,1761l1957,1761,1957,1778,4533,1778,4533,1761xm6229,1158l4655,1158,4655,1175,6229,1175,6229,1158xm8994,556l947,556,947,573,8994,573,8994,556xe" filled="true" fillcolor="#000000" stroked="false">
                  <v:path arrowok="t"/>
                  <v:fill type="solid"/>
                </v:shape>
                <v:shape style="position:absolute;left:948;top:660;width:6177;height:463" type="#_x0000_t202" id="docshape903" filled="false" stroked="false">
                  <v:textbox inset="0,0,0,0">
                    <w:txbxContent>
                      <w:p>
                        <w:pPr>
                          <w:tabs>
                            <w:tab w:pos="5373" w:val="left" w:leader="none"/>
                          </w:tabs>
                          <w:spacing w:line="179" w:lineRule="exact" w:before="0"/>
                          <w:ind w:left="0" w:right="0" w:firstLine="0"/>
                          <w:jc w:val="left"/>
                          <w:rPr>
                            <w:rFonts w:ascii="Arial"/>
                            <w:sz w:val="16"/>
                          </w:rPr>
                        </w:pPr>
                        <w:r>
                          <w:rPr>
                            <w:rFonts w:ascii="Arial"/>
                            <w:color w:val="010101"/>
                            <w:w w:val="115"/>
                            <w:sz w:val="16"/>
                          </w:rPr>
                          <w:t>City/Town/Village</w:t>
                        </w:r>
                        <w:r>
                          <w:rPr>
                            <w:rFonts w:ascii="Arial"/>
                            <w:color w:val="010101"/>
                            <w:spacing w:val="-18"/>
                            <w:w w:val="115"/>
                            <w:sz w:val="16"/>
                          </w:rPr>
                          <w:t> </w:t>
                        </w:r>
                        <w:r>
                          <w:rPr>
                            <w:rFonts w:ascii="Arial"/>
                            <w:color w:val="010101"/>
                            <w:sz w:val="16"/>
                            <w:u w:val="single" w:color="000000"/>
                          </w:rPr>
                          <w:tab/>
                        </w:r>
                        <w:r>
                          <w:rPr>
                            <w:rFonts w:ascii="Arial"/>
                            <w:color w:val="010101"/>
                            <w:spacing w:val="-24"/>
                            <w:sz w:val="16"/>
                            <w:u w:val="none"/>
                          </w:rPr>
                          <w:t> </w:t>
                        </w:r>
                        <w:r>
                          <w:rPr>
                            <w:rFonts w:ascii="Arial"/>
                            <w:color w:val="010101"/>
                            <w:w w:val="115"/>
                            <w:sz w:val="16"/>
                            <w:u w:val="none"/>
                          </w:rPr>
                          <w:t>Pin</w:t>
                        </w:r>
                        <w:r>
                          <w:rPr>
                            <w:rFonts w:ascii="Arial"/>
                            <w:color w:val="010101"/>
                            <w:spacing w:val="1"/>
                            <w:w w:val="115"/>
                            <w:sz w:val="16"/>
                            <w:u w:val="none"/>
                          </w:rPr>
                          <w:t> </w:t>
                        </w:r>
                        <w:r>
                          <w:rPr>
                            <w:rFonts w:ascii="Arial"/>
                            <w:color w:val="010101"/>
                            <w:w w:val="115"/>
                            <w:sz w:val="16"/>
                            <w:u w:val="none"/>
                          </w:rPr>
                          <w:t>Code</w:t>
                        </w:r>
                      </w:p>
                      <w:p>
                        <w:pPr>
                          <w:tabs>
                            <w:tab w:pos="2927" w:val="left" w:leader="none"/>
                            <w:tab w:pos="5384" w:val="left" w:leader="none"/>
                          </w:tabs>
                          <w:spacing w:before="99"/>
                          <w:ind w:left="0" w:right="0" w:firstLine="0"/>
                          <w:jc w:val="left"/>
                          <w:rPr>
                            <w:rFonts w:ascii="Arial"/>
                            <w:sz w:val="16"/>
                          </w:rPr>
                        </w:pPr>
                        <w:r>
                          <w:rPr>
                            <w:rFonts w:ascii="Arial"/>
                            <w:color w:val="010101"/>
                            <w:spacing w:val="-2"/>
                            <w:w w:val="115"/>
                            <w:sz w:val="16"/>
                          </w:rPr>
                          <w:t>State</w:t>
                        </w:r>
                        <w:r>
                          <w:rPr>
                            <w:rFonts w:ascii="Arial"/>
                            <w:color w:val="010101"/>
                            <w:sz w:val="16"/>
                          </w:rPr>
                          <w:tab/>
                        </w:r>
                        <w:r>
                          <w:rPr>
                            <w:rFonts w:ascii="Arial"/>
                            <w:color w:val="010101"/>
                            <w:spacing w:val="-2"/>
                            <w:w w:val="115"/>
                            <w:sz w:val="16"/>
                          </w:rPr>
                          <w:t>Country</w:t>
                        </w:r>
                        <w:r>
                          <w:rPr>
                            <w:rFonts w:ascii="Arial"/>
                            <w:color w:val="010101"/>
                            <w:sz w:val="16"/>
                          </w:rPr>
                          <w:tab/>
                        </w:r>
                        <w:r>
                          <w:rPr>
                            <w:rFonts w:ascii="Arial"/>
                            <w:color w:val="010101"/>
                            <w:spacing w:val="-2"/>
                            <w:w w:val="115"/>
                            <w:sz w:val="16"/>
                          </w:rPr>
                          <w:t>Gender</w:t>
                        </w:r>
                      </w:p>
                    </w:txbxContent>
                  </v:textbox>
                  <w10:wrap type="none"/>
                </v:shape>
                <v:shape style="position:absolute;left:7644;top:952;width:379;height:191" type="#_x0000_t202" id="docshape904" filled="false" stroked="false">
                  <v:textbox inset="0,0,0,0">
                    <w:txbxContent>
                      <w:p>
                        <w:pPr>
                          <w:spacing w:line="190" w:lineRule="exact" w:before="0"/>
                          <w:ind w:left="0" w:right="0" w:firstLine="0"/>
                          <w:jc w:val="left"/>
                          <w:rPr>
                            <w:sz w:val="17"/>
                          </w:rPr>
                        </w:pPr>
                        <w:r>
                          <w:rPr>
                            <w:spacing w:val="-4"/>
                            <w:sz w:val="17"/>
                          </w:rPr>
                          <w:t>Male</w:t>
                        </w:r>
                      </w:p>
                    </w:txbxContent>
                  </v:textbox>
                  <w10:wrap type="none"/>
                </v:shape>
                <v:shape style="position:absolute;left:8456;top:952;width:579;height:191" type="#_x0000_t202" id="docshape905" filled="false" stroked="false">
                  <v:textbox inset="0,0,0,0">
                    <w:txbxContent>
                      <w:p>
                        <w:pPr>
                          <w:spacing w:line="190" w:lineRule="exact" w:before="0"/>
                          <w:ind w:left="0" w:right="0" w:firstLine="0"/>
                          <w:jc w:val="left"/>
                          <w:rPr>
                            <w:sz w:val="17"/>
                          </w:rPr>
                        </w:pPr>
                        <w:r>
                          <w:rPr>
                            <w:spacing w:val="-2"/>
                            <w:sz w:val="17"/>
                          </w:rPr>
                          <w:t>Female</w:t>
                        </w:r>
                      </w:p>
                    </w:txbxContent>
                  </v:textbox>
                  <w10:wrap type="none"/>
                </v:shape>
                <v:shape style="position:absolute;left:948;top:1261;width:4528;height:802" type="#_x0000_t202" id="docshape906" filled="false" stroked="false">
                  <v:textbox inset="0,0,0,0">
                    <w:txbxContent>
                      <w:p>
                        <w:pPr>
                          <w:tabs>
                            <w:tab w:pos="2928" w:val="left" w:leader="none"/>
                            <w:tab w:pos="3643" w:val="left" w:leader="none"/>
                          </w:tabs>
                          <w:spacing w:line="388" w:lineRule="auto" w:before="0"/>
                          <w:ind w:left="0" w:right="593" w:hanging="1"/>
                          <w:jc w:val="left"/>
                          <w:rPr>
                            <w:rFonts w:ascii="Arial"/>
                            <w:sz w:val="16"/>
                          </w:rPr>
                        </w:pPr>
                        <w:r>
                          <w:rPr>
                            <w:rFonts w:ascii="Arial"/>
                            <w:color w:val="010101"/>
                            <w:spacing w:val="-2"/>
                            <w:w w:val="110"/>
                            <w:sz w:val="16"/>
                          </w:rPr>
                          <w:t>Designation</w:t>
                        </w:r>
                        <w:r>
                          <w:rPr>
                            <w:rFonts w:ascii="Arial"/>
                            <w:color w:val="010101"/>
                            <w:sz w:val="16"/>
                            <w:u w:val="single" w:color="000000"/>
                          </w:rPr>
                          <w:tab/>
                        </w:r>
                        <w:r>
                          <w:rPr>
                            <w:rFonts w:ascii="Arial"/>
                            <w:color w:val="010101"/>
                            <w:w w:val="110"/>
                            <w:sz w:val="16"/>
                            <w:u w:val="none"/>
                          </w:rPr>
                          <w:t>Date</w:t>
                        </w:r>
                        <w:r>
                          <w:rPr>
                            <w:rFonts w:ascii="Arial"/>
                            <w:color w:val="010101"/>
                            <w:spacing w:val="-11"/>
                            <w:w w:val="110"/>
                            <w:sz w:val="16"/>
                            <w:u w:val="none"/>
                          </w:rPr>
                          <w:t> </w:t>
                        </w:r>
                        <w:r>
                          <w:rPr>
                            <w:rFonts w:ascii="Arial"/>
                            <w:color w:val="010101"/>
                            <w:w w:val="110"/>
                            <w:sz w:val="16"/>
                            <w:u w:val="none"/>
                          </w:rPr>
                          <w:t>of</w:t>
                        </w:r>
                        <w:r>
                          <w:rPr>
                            <w:rFonts w:ascii="Arial"/>
                            <w:color w:val="010101"/>
                            <w:spacing w:val="-1"/>
                            <w:w w:val="110"/>
                            <w:sz w:val="16"/>
                            <w:u w:val="none"/>
                          </w:rPr>
                          <w:t> </w:t>
                        </w:r>
                        <w:r>
                          <w:rPr>
                            <w:rFonts w:ascii="Arial"/>
                            <w:color w:val="010101"/>
                            <w:w w:val="110"/>
                            <w:sz w:val="16"/>
                            <w:u w:val="none"/>
                          </w:rPr>
                          <w:t>Birth </w:t>
                        </w:r>
                        <w:r>
                          <w:rPr>
                            <w:rFonts w:ascii="Arial"/>
                            <w:color w:val="010101"/>
                            <w:spacing w:val="-2"/>
                            <w:w w:val="110"/>
                            <w:sz w:val="16"/>
                            <w:u w:val="none"/>
                          </w:rPr>
                          <w:t>Nationality</w:t>
                        </w:r>
                        <w:r>
                          <w:rPr>
                            <w:rFonts w:ascii="Arial"/>
                            <w:color w:val="010101"/>
                            <w:sz w:val="16"/>
                            <w:u w:val="none"/>
                          </w:rPr>
                          <w:tab/>
                          <w:tab/>
                        </w:r>
                        <w:r>
                          <w:rPr>
                            <w:rFonts w:ascii="Arial"/>
                            <w:color w:val="010101"/>
                            <w:spacing w:val="-4"/>
                            <w:w w:val="110"/>
                            <w:sz w:val="16"/>
                            <w:u w:val="none"/>
                          </w:rPr>
                          <w:t>Tel.</w:t>
                        </w:r>
                      </w:p>
                      <w:p>
                        <w:pPr>
                          <w:tabs>
                            <w:tab w:pos="4135" w:val="left" w:leader="none"/>
                          </w:tabs>
                          <w:spacing w:line="210" w:lineRule="exact" w:before="0"/>
                          <w:ind w:left="0" w:right="0" w:firstLine="0"/>
                          <w:jc w:val="left"/>
                          <w:rPr>
                            <w:rFonts w:ascii="Courier New"/>
                            <w:b/>
                            <w:sz w:val="20"/>
                          </w:rPr>
                        </w:pPr>
                        <w:r>
                          <w:rPr>
                            <w:rFonts w:ascii="Arial"/>
                            <w:color w:val="010101"/>
                            <w:spacing w:val="-5"/>
                            <w:w w:val="110"/>
                            <w:sz w:val="16"/>
                          </w:rPr>
                          <w:t>UID</w:t>
                        </w:r>
                        <w:r>
                          <w:rPr>
                            <w:rFonts w:ascii="Arial"/>
                            <w:color w:val="010101"/>
                            <w:sz w:val="16"/>
                          </w:rPr>
                          <w:tab/>
                        </w:r>
                        <w:r>
                          <w:rPr>
                            <w:rFonts w:ascii="Courier New"/>
                            <w:b/>
                            <w:color w:val="010101"/>
                            <w:spacing w:val="-5"/>
                            <w:w w:val="105"/>
                            <w:sz w:val="20"/>
                          </w:rPr>
                          <w:t>PAN</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755776">
                <wp:simplePos x="0" y="0"/>
                <wp:positionH relativeFrom="page">
                  <wp:posOffset>577215</wp:posOffset>
                </wp:positionH>
                <wp:positionV relativeFrom="paragraph">
                  <wp:posOffset>1480804</wp:posOffset>
                </wp:positionV>
                <wp:extent cx="6400800" cy="13970"/>
                <wp:effectExtent l="0" t="0" r="0" b="0"/>
                <wp:wrapTopAndBottom/>
                <wp:docPr id="1141" name="Graphic 1141"/>
                <wp:cNvGraphicFramePr>
                  <a:graphicFrameLocks/>
                </wp:cNvGraphicFramePr>
                <a:graphic>
                  <a:graphicData uri="http://schemas.microsoft.com/office/word/2010/wordprocessingShape">
                    <wps:wsp>
                      <wps:cNvPr id="1141" name="Graphic 1141"/>
                      <wps:cNvSpPr/>
                      <wps:spPr>
                        <a:xfrm>
                          <a:off x="0" y="0"/>
                          <a:ext cx="6400800" cy="13970"/>
                        </a:xfrm>
                        <a:custGeom>
                          <a:avLst/>
                          <a:gdLst/>
                          <a:ahLst/>
                          <a:cxnLst/>
                          <a:rect l="l" t="t" r="r" b="b"/>
                          <a:pathLst>
                            <a:path w="6400800" h="13970">
                              <a:moveTo>
                                <a:pt x="6400800" y="0"/>
                              </a:moveTo>
                              <a:lnTo>
                                <a:pt x="0" y="0"/>
                              </a:lnTo>
                              <a:lnTo>
                                <a:pt x="0" y="13716"/>
                              </a:lnTo>
                              <a:lnTo>
                                <a:pt x="6400800" y="13716"/>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450001pt;margin-top:116.598785pt;width:504.0pt;height:1.08pt;mso-position-horizontal-relative:page;mso-position-vertical-relative:paragraph;z-index:-15560704;mso-wrap-distance-left:0;mso-wrap-distance-right:0" id="docshape907" filled="true" fillcolor="#000000" stroked="false">
                <v:fill type="solid"/>
                <w10:wrap type="topAndBottom"/>
              </v:rect>
            </w:pict>
          </mc:Fallback>
        </mc:AlternateContent>
      </w:r>
    </w:p>
    <w:p>
      <w:pPr>
        <w:pStyle w:val="BodyText"/>
        <w:spacing w:before="34"/>
        <w:rPr>
          <w:sz w:val="20"/>
        </w:rPr>
      </w:pPr>
    </w:p>
    <w:p>
      <w:pPr>
        <w:pStyle w:val="BodyText"/>
        <w:spacing w:before="4"/>
        <w:rPr>
          <w:sz w:val="17"/>
        </w:rPr>
      </w:pPr>
    </w:p>
    <w:p>
      <w:pPr>
        <w:pStyle w:val="BodyText"/>
        <w:spacing w:before="6"/>
        <w:rPr>
          <w:sz w:val="20"/>
        </w:rPr>
      </w:pPr>
    </w:p>
    <w:tbl>
      <w:tblPr>
        <w:tblW w:w="0" w:type="auto"/>
        <w:jc w:val="left"/>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4"/>
        <w:gridCol w:w="5036"/>
      </w:tblGrid>
      <w:tr>
        <w:trPr>
          <w:trHeight w:val="297" w:hRule="atLeast"/>
        </w:trPr>
        <w:tc>
          <w:tcPr>
            <w:tcW w:w="5044" w:type="dxa"/>
            <w:tcBorders>
              <w:bottom w:val="single" w:sz="8" w:space="0" w:color="000000"/>
              <w:right w:val="single" w:sz="8" w:space="0" w:color="000000"/>
            </w:tcBorders>
          </w:tcPr>
          <w:p>
            <w:pPr>
              <w:pStyle w:val="TableParagraph"/>
              <w:spacing w:before="66"/>
              <w:ind w:left="1228"/>
              <w:rPr>
                <w:rFonts w:ascii="Arial"/>
                <w:b/>
                <w:sz w:val="17"/>
              </w:rPr>
            </w:pPr>
            <w:r>
              <w:rPr>
                <w:rFonts w:ascii="Arial"/>
                <w:b/>
                <w:w w:val="110"/>
                <w:sz w:val="17"/>
              </w:rPr>
              <w:t>Name</w:t>
            </w:r>
            <w:r>
              <w:rPr>
                <w:rFonts w:ascii="Arial"/>
                <w:b/>
                <w:spacing w:val="12"/>
                <w:w w:val="110"/>
                <w:sz w:val="17"/>
              </w:rPr>
              <w:t> </w:t>
            </w:r>
            <w:r>
              <w:rPr>
                <w:rFonts w:ascii="Arial"/>
                <w:b/>
                <w:w w:val="110"/>
                <w:sz w:val="17"/>
              </w:rPr>
              <w:t>of</w:t>
            </w:r>
            <w:r>
              <w:rPr>
                <w:rFonts w:ascii="Arial"/>
                <w:b/>
                <w:spacing w:val="4"/>
                <w:w w:val="110"/>
                <w:sz w:val="17"/>
              </w:rPr>
              <w:t> </w:t>
            </w:r>
            <w:r>
              <w:rPr>
                <w:rFonts w:ascii="Arial"/>
                <w:b/>
                <w:w w:val="110"/>
                <w:sz w:val="17"/>
              </w:rPr>
              <w:t>Authorized</w:t>
            </w:r>
            <w:r>
              <w:rPr>
                <w:rFonts w:ascii="Arial"/>
                <w:b/>
                <w:spacing w:val="18"/>
                <w:w w:val="110"/>
                <w:sz w:val="17"/>
              </w:rPr>
              <w:t> </w:t>
            </w:r>
            <w:r>
              <w:rPr>
                <w:rFonts w:ascii="Arial"/>
                <w:b/>
                <w:spacing w:val="-2"/>
                <w:w w:val="110"/>
                <w:sz w:val="17"/>
              </w:rPr>
              <w:t>Person</w:t>
            </w:r>
          </w:p>
        </w:tc>
        <w:tc>
          <w:tcPr>
            <w:tcW w:w="5036" w:type="dxa"/>
            <w:tcBorders>
              <w:left w:val="single" w:sz="8" w:space="0" w:color="000000"/>
              <w:bottom w:val="single" w:sz="8" w:space="0" w:color="000000"/>
            </w:tcBorders>
          </w:tcPr>
          <w:p>
            <w:pPr>
              <w:pStyle w:val="TableParagraph"/>
              <w:spacing w:before="66"/>
              <w:ind w:left="1168"/>
              <w:rPr>
                <w:rFonts w:ascii="Arial"/>
                <w:b/>
                <w:sz w:val="17"/>
              </w:rPr>
            </w:pPr>
            <w:r>
              <w:rPr>
                <w:rFonts w:ascii="Arial"/>
                <w:b/>
                <w:w w:val="110"/>
                <w:sz w:val="17"/>
              </w:rPr>
              <w:t>Signatorise(s)</w:t>
            </w:r>
            <w:r>
              <w:rPr>
                <w:rFonts w:ascii="Arial"/>
                <w:b/>
                <w:spacing w:val="14"/>
                <w:w w:val="110"/>
                <w:sz w:val="17"/>
              </w:rPr>
              <w:t> </w:t>
            </w:r>
            <w:r>
              <w:rPr>
                <w:rFonts w:ascii="Arial"/>
                <w:b/>
                <w:w w:val="110"/>
                <w:sz w:val="17"/>
              </w:rPr>
              <w:t>along</w:t>
            </w:r>
            <w:r>
              <w:rPr>
                <w:rFonts w:ascii="Arial"/>
                <w:b/>
                <w:spacing w:val="14"/>
                <w:w w:val="110"/>
                <w:sz w:val="17"/>
              </w:rPr>
              <w:t> </w:t>
            </w:r>
            <w:r>
              <w:rPr>
                <w:rFonts w:ascii="Arial"/>
                <w:b/>
                <w:w w:val="110"/>
                <w:sz w:val="17"/>
              </w:rPr>
              <w:t>with</w:t>
            </w:r>
            <w:r>
              <w:rPr>
                <w:rFonts w:ascii="Arial"/>
                <w:b/>
                <w:spacing w:val="19"/>
                <w:w w:val="110"/>
                <w:sz w:val="17"/>
              </w:rPr>
              <w:t> </w:t>
            </w:r>
            <w:r>
              <w:rPr>
                <w:rFonts w:ascii="Arial"/>
                <w:b/>
                <w:spacing w:val="-4"/>
                <w:w w:val="110"/>
                <w:sz w:val="17"/>
              </w:rPr>
              <w:t>Seal</w:t>
            </w:r>
          </w:p>
        </w:tc>
      </w:tr>
      <w:tr>
        <w:trPr>
          <w:trHeight w:val="431" w:hRule="atLeast"/>
        </w:trPr>
        <w:tc>
          <w:tcPr>
            <w:tcW w:w="5044"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5036" w:type="dxa"/>
            <w:tcBorders>
              <w:top w:val="single" w:sz="8" w:space="0" w:color="000000"/>
              <w:left w:val="single" w:sz="8" w:space="0" w:color="000000"/>
              <w:bottom w:val="single" w:sz="8" w:space="0" w:color="000000"/>
            </w:tcBorders>
          </w:tcPr>
          <w:p>
            <w:pPr>
              <w:pStyle w:val="TableParagraph"/>
              <w:spacing w:before="84"/>
              <w:rPr>
                <w:sz w:val="14"/>
              </w:rPr>
            </w:pPr>
          </w:p>
          <w:p>
            <w:pPr>
              <w:pStyle w:val="TableParagraph"/>
              <w:ind w:left="275"/>
              <w:rPr>
                <w:sz w:val="14"/>
              </w:rPr>
            </w:pPr>
            <w:r>
              <w:rPr>
                <w:sz w:val="14"/>
              </w:rPr>
              <mc:AlternateContent>
                <mc:Choice Requires="wps">
                  <w:drawing>
                    <wp:anchor distT="0" distB="0" distL="0" distR="0" allowOverlap="1" layoutInCell="1" locked="0" behindDoc="1" simplePos="0" relativeHeight="480845824">
                      <wp:simplePos x="0" y="0"/>
                      <wp:positionH relativeFrom="column">
                        <wp:posOffset>20577</wp:posOffset>
                      </wp:positionH>
                      <wp:positionV relativeFrom="paragraph">
                        <wp:posOffset>8511</wp:posOffset>
                      </wp:positionV>
                      <wp:extent cx="159385" cy="77470"/>
                      <wp:effectExtent l="0" t="0" r="0" b="0"/>
                      <wp:wrapNone/>
                      <wp:docPr id="1142" name="Group 1142"/>
                      <wp:cNvGraphicFramePr>
                        <a:graphicFrameLocks/>
                      </wp:cNvGraphicFramePr>
                      <a:graphic>
                        <a:graphicData uri="http://schemas.microsoft.com/office/word/2010/wordprocessingGroup">
                          <wpg:wgp>
                            <wpg:cNvPr id="1142" name="Group 1142"/>
                            <wpg:cNvGrpSpPr/>
                            <wpg:grpSpPr>
                              <a:xfrm>
                                <a:off x="0" y="0"/>
                                <a:ext cx="159385" cy="77470"/>
                                <a:chExt cx="159385" cy="77470"/>
                              </a:xfrm>
                            </wpg:grpSpPr>
                            <pic:pic>
                              <pic:nvPicPr>
                                <pic:cNvPr id="1143" name="Image 1143"/>
                                <pic:cNvPicPr/>
                              </pic:nvPicPr>
                              <pic:blipFill>
                                <a:blip r:embed="rId394" cstate="print"/>
                                <a:stretch>
                                  <a:fillRect/>
                                </a:stretch>
                              </pic:blipFill>
                              <pic:spPr>
                                <a:xfrm>
                                  <a:off x="0" y="0"/>
                                  <a:ext cx="159385" cy="77415"/>
                                </a:xfrm>
                                <a:prstGeom prst="rect">
                                  <a:avLst/>
                                </a:prstGeom>
                              </pic:spPr>
                            </pic:pic>
                          </wpg:wgp>
                        </a:graphicData>
                      </a:graphic>
                    </wp:anchor>
                  </w:drawing>
                </mc:Choice>
                <mc:Fallback>
                  <w:pict>
                    <v:group style="position:absolute;margin-left:1.620284pt;margin-top:.670213pt;width:12.55pt;height:6.1pt;mso-position-horizontal-relative:column;mso-position-vertical-relative:paragraph;z-index:-22470656" id="docshapegroup908" coordorigin="32,13" coordsize="251,122">
                      <v:shape style="position:absolute;left:32;top:13;width:251;height:122" type="#_x0000_t75" id="docshape909" stroked="false">
                        <v:imagedata r:id="rId394" o:title=""/>
                      </v:shape>
                      <w10:wrap type="none"/>
                    </v:group>
                  </w:pict>
                </mc:Fallback>
              </mc:AlternateContent>
            </w:r>
            <w:r>
              <w:rPr>
                <w:rFonts w:ascii="Arial"/>
                <w:b/>
                <w:w w:val="75"/>
                <w:sz w:val="14"/>
              </w:rPr>
              <w:t>6a.</w:t>
            </w:r>
            <w:r>
              <w:rPr>
                <w:rFonts w:ascii="Arial"/>
                <w:b/>
                <w:sz w:val="14"/>
              </w:rPr>
              <w:t> </w:t>
            </w:r>
            <w:r>
              <w:rPr>
                <w:spacing w:val="-4"/>
                <w:w w:val="85"/>
                <w:sz w:val="14"/>
              </w:rPr>
              <w:t>6/19</w:t>
            </w:r>
          </w:p>
        </w:tc>
      </w:tr>
      <w:tr>
        <w:trPr>
          <w:trHeight w:val="426" w:hRule="atLeast"/>
        </w:trPr>
        <w:tc>
          <w:tcPr>
            <w:tcW w:w="5044"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5036" w:type="dxa"/>
            <w:tcBorders>
              <w:top w:val="single" w:sz="8" w:space="0" w:color="000000"/>
              <w:left w:val="single" w:sz="8" w:space="0" w:color="000000"/>
              <w:bottom w:val="single" w:sz="8" w:space="0" w:color="000000"/>
            </w:tcBorders>
          </w:tcPr>
          <w:p>
            <w:pPr>
              <w:pStyle w:val="TableParagraph"/>
              <w:spacing w:before="79"/>
              <w:rPr>
                <w:sz w:val="14"/>
              </w:rPr>
            </w:pPr>
          </w:p>
          <w:p>
            <w:pPr>
              <w:pStyle w:val="TableParagraph"/>
              <w:ind w:left="275"/>
              <w:rPr>
                <w:rFonts w:ascii="Arial"/>
                <w:b/>
                <w:sz w:val="14"/>
              </w:rPr>
            </w:pPr>
            <w:r>
              <w:rPr>
                <w:rFonts w:ascii="Arial"/>
                <w:b/>
                <w:sz w:val="14"/>
              </w:rPr>
              <mc:AlternateContent>
                <mc:Choice Requires="wps">
                  <w:drawing>
                    <wp:anchor distT="0" distB="0" distL="0" distR="0" allowOverlap="1" layoutInCell="1" locked="0" behindDoc="1" simplePos="0" relativeHeight="480846336">
                      <wp:simplePos x="0" y="0"/>
                      <wp:positionH relativeFrom="column">
                        <wp:posOffset>20577</wp:posOffset>
                      </wp:positionH>
                      <wp:positionV relativeFrom="paragraph">
                        <wp:posOffset>7949</wp:posOffset>
                      </wp:positionV>
                      <wp:extent cx="159385" cy="78740"/>
                      <wp:effectExtent l="0" t="0" r="0" b="0"/>
                      <wp:wrapNone/>
                      <wp:docPr id="1144" name="Group 1144"/>
                      <wp:cNvGraphicFramePr>
                        <a:graphicFrameLocks/>
                      </wp:cNvGraphicFramePr>
                      <a:graphic>
                        <a:graphicData uri="http://schemas.microsoft.com/office/word/2010/wordprocessingGroup">
                          <wpg:wgp>
                            <wpg:cNvPr id="1144" name="Group 1144"/>
                            <wpg:cNvGrpSpPr/>
                            <wpg:grpSpPr>
                              <a:xfrm>
                                <a:off x="0" y="0"/>
                                <a:ext cx="159385" cy="78740"/>
                                <a:chExt cx="159385" cy="78740"/>
                              </a:xfrm>
                            </wpg:grpSpPr>
                            <pic:pic>
                              <pic:nvPicPr>
                                <pic:cNvPr id="1145" name="Image 1145"/>
                                <pic:cNvPicPr/>
                              </pic:nvPicPr>
                              <pic:blipFill>
                                <a:blip r:embed="rId395" cstate="print"/>
                                <a:stretch>
                                  <a:fillRect/>
                                </a:stretch>
                              </pic:blipFill>
                              <pic:spPr>
                                <a:xfrm>
                                  <a:off x="0" y="0"/>
                                  <a:ext cx="158991" cy="78740"/>
                                </a:xfrm>
                                <a:prstGeom prst="rect">
                                  <a:avLst/>
                                </a:prstGeom>
                              </pic:spPr>
                            </pic:pic>
                          </wpg:wgp>
                        </a:graphicData>
                      </a:graphic>
                    </wp:anchor>
                  </w:drawing>
                </mc:Choice>
                <mc:Fallback>
                  <w:pict>
                    <v:group style="position:absolute;margin-left:1.620284pt;margin-top:.625915pt;width:12.55pt;height:6.2pt;mso-position-horizontal-relative:column;mso-position-vertical-relative:paragraph;z-index:-22470144" id="docshapegroup910" coordorigin="32,13" coordsize="251,124">
                      <v:shape style="position:absolute;left:32;top:12;width:251;height:124" type="#_x0000_t75" id="docshape911" stroked="false">
                        <v:imagedata r:id="rId395" o:title=""/>
                      </v:shape>
                      <w10:wrap type="none"/>
                    </v:group>
                  </w:pict>
                </mc:Fallback>
              </mc:AlternateContent>
            </w:r>
            <w:r>
              <w:rPr>
                <w:rFonts w:ascii="Arial"/>
                <w:b/>
                <w:spacing w:val="-5"/>
                <w:w w:val="95"/>
                <w:sz w:val="14"/>
              </w:rPr>
              <w:t>6b.</w:t>
            </w:r>
          </w:p>
        </w:tc>
      </w:tr>
      <w:tr>
        <w:trPr>
          <w:trHeight w:val="426" w:hRule="atLeast"/>
        </w:trPr>
        <w:tc>
          <w:tcPr>
            <w:tcW w:w="5044"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5036" w:type="dxa"/>
            <w:tcBorders>
              <w:top w:val="single" w:sz="8" w:space="0" w:color="000000"/>
              <w:left w:val="single" w:sz="8" w:space="0" w:color="000000"/>
              <w:bottom w:val="single" w:sz="8" w:space="0" w:color="000000"/>
            </w:tcBorders>
          </w:tcPr>
          <w:p>
            <w:pPr>
              <w:pStyle w:val="TableParagraph"/>
              <w:spacing w:before="84"/>
              <w:rPr>
                <w:sz w:val="14"/>
              </w:rPr>
            </w:pPr>
          </w:p>
          <w:p>
            <w:pPr>
              <w:pStyle w:val="TableParagraph"/>
              <w:ind w:left="275"/>
              <w:rPr>
                <w:rFonts w:ascii="Arial"/>
                <w:b/>
                <w:sz w:val="14"/>
              </w:rPr>
            </w:pPr>
            <w:r>
              <w:rPr>
                <w:rFonts w:ascii="Arial"/>
                <w:b/>
                <w:sz w:val="14"/>
              </w:rPr>
              <mc:AlternateContent>
                <mc:Choice Requires="wps">
                  <w:drawing>
                    <wp:anchor distT="0" distB="0" distL="0" distR="0" allowOverlap="1" layoutInCell="1" locked="0" behindDoc="1" simplePos="0" relativeHeight="480846848">
                      <wp:simplePos x="0" y="0"/>
                      <wp:positionH relativeFrom="column">
                        <wp:posOffset>20577</wp:posOffset>
                      </wp:positionH>
                      <wp:positionV relativeFrom="paragraph">
                        <wp:posOffset>6577</wp:posOffset>
                      </wp:positionV>
                      <wp:extent cx="159385" cy="78740"/>
                      <wp:effectExtent l="0" t="0" r="0" b="0"/>
                      <wp:wrapNone/>
                      <wp:docPr id="1146" name="Group 1146"/>
                      <wp:cNvGraphicFramePr>
                        <a:graphicFrameLocks/>
                      </wp:cNvGraphicFramePr>
                      <a:graphic>
                        <a:graphicData uri="http://schemas.microsoft.com/office/word/2010/wordprocessingGroup">
                          <wpg:wgp>
                            <wpg:cNvPr id="1146" name="Group 1146"/>
                            <wpg:cNvGrpSpPr/>
                            <wpg:grpSpPr>
                              <a:xfrm>
                                <a:off x="0" y="0"/>
                                <a:ext cx="159385" cy="78740"/>
                                <a:chExt cx="159385" cy="78740"/>
                              </a:xfrm>
                            </wpg:grpSpPr>
                            <pic:pic>
                              <pic:nvPicPr>
                                <pic:cNvPr id="1147" name="Image 1147"/>
                                <pic:cNvPicPr/>
                              </pic:nvPicPr>
                              <pic:blipFill>
                                <a:blip r:embed="rId396" cstate="print"/>
                                <a:stretch>
                                  <a:fillRect/>
                                </a:stretch>
                              </pic:blipFill>
                              <pic:spPr>
                                <a:xfrm>
                                  <a:off x="0" y="0"/>
                                  <a:ext cx="158991" cy="78740"/>
                                </a:xfrm>
                                <a:prstGeom prst="rect">
                                  <a:avLst/>
                                </a:prstGeom>
                              </pic:spPr>
                            </pic:pic>
                          </wpg:wgp>
                        </a:graphicData>
                      </a:graphic>
                    </wp:anchor>
                  </w:drawing>
                </mc:Choice>
                <mc:Fallback>
                  <w:pict>
                    <v:group style="position:absolute;margin-left:1.620284pt;margin-top:.517915pt;width:12.55pt;height:6.2pt;mso-position-horizontal-relative:column;mso-position-vertical-relative:paragraph;z-index:-22469632" id="docshapegroup912" coordorigin="32,10" coordsize="251,124">
                      <v:shape style="position:absolute;left:32;top:10;width:251;height:124" type="#_x0000_t75" id="docshape913" stroked="false">
                        <v:imagedata r:id="rId396" o:title=""/>
                      </v:shape>
                      <w10:wrap type="none"/>
                    </v:group>
                  </w:pict>
                </mc:Fallback>
              </mc:AlternateContent>
            </w:r>
            <w:r>
              <w:rPr>
                <w:rFonts w:ascii="Arial"/>
                <w:b/>
                <w:spacing w:val="-5"/>
                <w:w w:val="95"/>
                <w:sz w:val="14"/>
              </w:rPr>
              <w:t>6c.</w:t>
            </w:r>
          </w:p>
        </w:tc>
      </w:tr>
      <w:tr>
        <w:trPr>
          <w:trHeight w:val="435" w:hRule="atLeast"/>
        </w:trPr>
        <w:tc>
          <w:tcPr>
            <w:tcW w:w="5044" w:type="dxa"/>
            <w:tcBorders>
              <w:top w:val="single" w:sz="8" w:space="0" w:color="000000"/>
              <w:right w:val="single" w:sz="8" w:space="0" w:color="000000"/>
            </w:tcBorders>
          </w:tcPr>
          <w:p>
            <w:pPr>
              <w:pStyle w:val="TableParagraph"/>
              <w:rPr>
                <w:rFonts w:ascii="Times New Roman"/>
                <w:sz w:val="16"/>
              </w:rPr>
            </w:pPr>
          </w:p>
        </w:tc>
        <w:tc>
          <w:tcPr>
            <w:tcW w:w="5036" w:type="dxa"/>
            <w:tcBorders>
              <w:top w:val="single" w:sz="8" w:space="0" w:color="000000"/>
              <w:left w:val="single" w:sz="8" w:space="0" w:color="000000"/>
            </w:tcBorders>
          </w:tcPr>
          <w:p>
            <w:pPr>
              <w:pStyle w:val="TableParagraph"/>
              <w:spacing w:before="93"/>
              <w:rPr>
                <w:sz w:val="14"/>
              </w:rPr>
            </w:pPr>
          </w:p>
          <w:p>
            <w:pPr>
              <w:pStyle w:val="TableParagraph"/>
              <w:spacing w:before="1"/>
              <w:ind w:left="275"/>
              <w:rPr>
                <w:rFonts w:ascii="Arial"/>
                <w:b/>
                <w:sz w:val="14"/>
              </w:rPr>
            </w:pPr>
            <w:r>
              <w:rPr>
                <w:rFonts w:ascii="Arial"/>
                <w:b/>
                <w:sz w:val="14"/>
              </w:rPr>
              <mc:AlternateContent>
                <mc:Choice Requires="wps">
                  <w:drawing>
                    <wp:anchor distT="0" distB="0" distL="0" distR="0" allowOverlap="1" layoutInCell="1" locked="0" behindDoc="1" simplePos="0" relativeHeight="480847360">
                      <wp:simplePos x="0" y="0"/>
                      <wp:positionH relativeFrom="column">
                        <wp:posOffset>20577</wp:posOffset>
                      </wp:positionH>
                      <wp:positionV relativeFrom="paragraph">
                        <wp:posOffset>7720</wp:posOffset>
                      </wp:positionV>
                      <wp:extent cx="159385" cy="78740"/>
                      <wp:effectExtent l="0" t="0" r="0" b="0"/>
                      <wp:wrapNone/>
                      <wp:docPr id="1148" name="Group 1148"/>
                      <wp:cNvGraphicFramePr>
                        <a:graphicFrameLocks/>
                      </wp:cNvGraphicFramePr>
                      <a:graphic>
                        <a:graphicData uri="http://schemas.microsoft.com/office/word/2010/wordprocessingGroup">
                          <wpg:wgp>
                            <wpg:cNvPr id="1148" name="Group 1148"/>
                            <wpg:cNvGrpSpPr/>
                            <wpg:grpSpPr>
                              <a:xfrm>
                                <a:off x="0" y="0"/>
                                <a:ext cx="159385" cy="78740"/>
                                <a:chExt cx="159385" cy="78740"/>
                              </a:xfrm>
                            </wpg:grpSpPr>
                            <pic:pic>
                              <pic:nvPicPr>
                                <pic:cNvPr id="1149" name="Image 1149"/>
                                <pic:cNvPicPr/>
                              </pic:nvPicPr>
                              <pic:blipFill>
                                <a:blip r:embed="rId397" cstate="print"/>
                                <a:stretch>
                                  <a:fillRect/>
                                </a:stretch>
                              </pic:blipFill>
                              <pic:spPr>
                                <a:xfrm>
                                  <a:off x="0" y="0"/>
                                  <a:ext cx="158991" cy="78739"/>
                                </a:xfrm>
                                <a:prstGeom prst="rect">
                                  <a:avLst/>
                                </a:prstGeom>
                              </pic:spPr>
                            </pic:pic>
                          </wpg:wgp>
                        </a:graphicData>
                      </a:graphic>
                    </wp:anchor>
                  </w:drawing>
                </mc:Choice>
                <mc:Fallback>
                  <w:pict>
                    <v:group style="position:absolute;margin-left:1.620284pt;margin-top:.607919pt;width:12.55pt;height:6.2pt;mso-position-horizontal-relative:column;mso-position-vertical-relative:paragraph;z-index:-22469120" id="docshapegroup914" coordorigin="32,12" coordsize="251,124">
                      <v:shape style="position:absolute;left:32;top:12;width:251;height:124" type="#_x0000_t75" id="docshape915" stroked="false">
                        <v:imagedata r:id="rId397" o:title=""/>
                      </v:shape>
                      <w10:wrap type="none"/>
                    </v:group>
                  </w:pict>
                </mc:Fallback>
              </mc:AlternateContent>
            </w:r>
            <w:r>
              <w:rPr>
                <w:rFonts w:ascii="Arial"/>
                <w:b/>
                <w:spacing w:val="-5"/>
                <w:w w:val="95"/>
                <w:sz w:val="14"/>
              </w:rPr>
              <w:t>6d.</w:t>
            </w:r>
          </w:p>
        </w:tc>
      </w:tr>
    </w:tbl>
    <w:p>
      <w:pPr>
        <w:pStyle w:val="TableParagraph"/>
        <w:spacing w:after="0"/>
        <w:rPr>
          <w:rFonts w:ascii="Arial"/>
          <w:b/>
          <w:sz w:val="14"/>
        </w:rPr>
        <w:sectPr>
          <w:type w:val="continuous"/>
          <w:pgSz w:w="11910" w:h="16840"/>
          <w:pgMar w:header="0" w:footer="851" w:top="1000" w:bottom="280" w:left="708" w:right="708"/>
        </w:sectPr>
      </w:pPr>
    </w:p>
    <w:p>
      <w:pPr>
        <w:spacing w:line="49" w:lineRule="exact"/>
        <w:ind w:left="204" w:right="0" w:firstLine="0"/>
        <w:rPr>
          <w:position w:val="0"/>
          <w:sz w:val="4"/>
        </w:rPr>
      </w:pPr>
      <w:r>
        <w:rPr>
          <w:position w:val="0"/>
          <w:sz w:val="4"/>
        </w:rPr>
        <mc:AlternateContent>
          <mc:Choice Requires="wps">
            <w:drawing>
              <wp:inline distT="0" distB="0" distL="0" distR="0">
                <wp:extent cx="6400800" cy="31750"/>
                <wp:effectExtent l="0" t="0" r="0" b="0"/>
                <wp:docPr id="1153" name="Group 1153"/>
                <wp:cNvGraphicFramePr>
                  <a:graphicFrameLocks/>
                </wp:cNvGraphicFramePr>
                <a:graphic>
                  <a:graphicData uri="http://schemas.microsoft.com/office/word/2010/wordprocessingGroup">
                    <wpg:wgp>
                      <wpg:cNvPr id="1153" name="Group 1153"/>
                      <wpg:cNvGrpSpPr/>
                      <wpg:grpSpPr>
                        <a:xfrm>
                          <a:off x="0" y="0"/>
                          <a:ext cx="6400800" cy="31750"/>
                          <a:chExt cx="6400800" cy="31750"/>
                        </a:xfrm>
                      </wpg:grpSpPr>
                      <wps:wsp>
                        <wps:cNvPr id="1154" name="Graphic 1154"/>
                        <wps:cNvSpPr/>
                        <wps:spPr>
                          <a:xfrm>
                            <a:off x="0" y="0"/>
                            <a:ext cx="6400800" cy="31750"/>
                          </a:xfrm>
                          <a:custGeom>
                            <a:avLst/>
                            <a:gdLst/>
                            <a:ahLst/>
                            <a:cxnLst/>
                            <a:rect l="l" t="t" r="r" b="b"/>
                            <a:pathLst>
                              <a:path w="6400800" h="31750">
                                <a:moveTo>
                                  <a:pt x="6400800" y="0"/>
                                </a:moveTo>
                                <a:lnTo>
                                  <a:pt x="0" y="0"/>
                                </a:lnTo>
                                <a:lnTo>
                                  <a:pt x="0" y="31376"/>
                                </a:lnTo>
                                <a:lnTo>
                                  <a:pt x="6400800" y="31376"/>
                                </a:lnTo>
                                <a:lnTo>
                                  <a:pt x="6400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4pt;height:2.5pt;mso-position-horizontal-relative:char;mso-position-vertical-relative:line" id="docshapegroup919" coordorigin="0,0" coordsize="10080,50">
                <v:rect style="position:absolute;left:0;top:0;width:10080;height:50" id="docshape920" filled="true" fillcolor="#000000" stroked="false">
                  <v:fill type="solid"/>
                </v:rect>
              </v:group>
            </w:pict>
          </mc:Fallback>
        </mc:AlternateContent>
      </w:r>
      <w:r>
        <w:rPr>
          <w:position w:val="0"/>
          <w:sz w:val="4"/>
        </w:rPr>
      </w:r>
    </w:p>
    <w:p>
      <w:pPr>
        <w:spacing w:before="31"/>
        <w:ind w:left="0" w:right="6" w:firstLine="0"/>
        <w:jc w:val="center"/>
        <w:rPr>
          <w:rFonts w:ascii="Arial"/>
          <w:b/>
          <w:sz w:val="22"/>
        </w:rPr>
      </w:pPr>
      <w:r>
        <w:rPr>
          <w:rFonts w:ascii="Arial"/>
          <w:b/>
          <w:sz w:val="22"/>
        </w:rPr>
        <mc:AlternateContent>
          <mc:Choice Requires="wps">
            <w:drawing>
              <wp:anchor distT="0" distB="0" distL="0" distR="0" allowOverlap="1" layoutInCell="1" locked="0" behindDoc="1" simplePos="0" relativeHeight="487761920">
                <wp:simplePos x="0" y="0"/>
                <wp:positionH relativeFrom="page">
                  <wp:posOffset>580390</wp:posOffset>
                </wp:positionH>
                <wp:positionV relativeFrom="paragraph">
                  <wp:posOffset>197858</wp:posOffset>
                </wp:positionV>
                <wp:extent cx="6400800" cy="31750"/>
                <wp:effectExtent l="0" t="0" r="0" b="0"/>
                <wp:wrapTopAndBottom/>
                <wp:docPr id="1155" name="Graphic 1155"/>
                <wp:cNvGraphicFramePr>
                  <a:graphicFrameLocks/>
                </wp:cNvGraphicFramePr>
                <a:graphic>
                  <a:graphicData uri="http://schemas.microsoft.com/office/word/2010/wordprocessingShape">
                    <wps:wsp>
                      <wps:cNvPr id="1155" name="Graphic 1155"/>
                      <wps:cNvSpPr/>
                      <wps:spPr>
                        <a:xfrm>
                          <a:off x="0" y="0"/>
                          <a:ext cx="6400800" cy="31750"/>
                        </a:xfrm>
                        <a:custGeom>
                          <a:avLst/>
                          <a:gdLst/>
                          <a:ahLst/>
                          <a:cxnLst/>
                          <a:rect l="l" t="t" r="r" b="b"/>
                          <a:pathLst>
                            <a:path w="6400800" h="31750">
                              <a:moveTo>
                                <a:pt x="6400800" y="0"/>
                              </a:moveTo>
                              <a:lnTo>
                                <a:pt x="0" y="0"/>
                              </a:lnTo>
                              <a:lnTo>
                                <a:pt x="0" y="31376"/>
                              </a:lnTo>
                              <a:lnTo>
                                <a:pt x="6400800" y="31376"/>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700001pt;margin-top:15.5794pt;width:504.0pt;height:2.4706pt;mso-position-horizontal-relative:page;mso-position-vertical-relative:paragraph;z-index:-15554560;mso-wrap-distance-left:0;mso-wrap-distance-right:0" id="docshape921" filled="true" fillcolor="#000000" stroked="false">
                <v:fill type="solid"/>
                <w10:wrap type="topAndBottom"/>
              </v:rect>
            </w:pict>
          </mc:Fallback>
        </mc:AlternateContent>
      </w:r>
      <w:bookmarkStart w:name="CLEARING MEMBER DETAILS (To be filled by" w:id="33"/>
      <w:bookmarkEnd w:id="33"/>
      <w:r>
        <w:rPr/>
      </w:r>
      <w:r>
        <w:rPr>
          <w:rFonts w:ascii="Arial"/>
          <w:b/>
          <w:sz w:val="22"/>
        </w:rPr>
        <w:t>CLEARING</w:t>
      </w:r>
      <w:r>
        <w:rPr>
          <w:rFonts w:ascii="Arial"/>
          <w:b/>
          <w:spacing w:val="-17"/>
          <w:sz w:val="22"/>
        </w:rPr>
        <w:t> </w:t>
      </w:r>
      <w:r>
        <w:rPr>
          <w:rFonts w:ascii="Arial"/>
          <w:b/>
          <w:sz w:val="22"/>
        </w:rPr>
        <w:t>MEMBER</w:t>
      </w:r>
      <w:r>
        <w:rPr>
          <w:rFonts w:ascii="Arial"/>
          <w:b/>
          <w:spacing w:val="-15"/>
          <w:sz w:val="22"/>
        </w:rPr>
        <w:t> </w:t>
      </w:r>
      <w:r>
        <w:rPr>
          <w:rFonts w:ascii="Arial"/>
          <w:b/>
          <w:sz w:val="22"/>
        </w:rPr>
        <w:t>DETAILS</w:t>
      </w:r>
      <w:r>
        <w:rPr>
          <w:rFonts w:ascii="Arial"/>
          <w:b/>
          <w:spacing w:val="-15"/>
          <w:sz w:val="22"/>
        </w:rPr>
        <w:t> </w:t>
      </w:r>
      <w:r>
        <w:rPr>
          <w:rFonts w:ascii="Arial"/>
          <w:b/>
          <w:sz w:val="22"/>
        </w:rPr>
        <w:t>(To</w:t>
      </w:r>
      <w:r>
        <w:rPr>
          <w:rFonts w:ascii="Arial"/>
          <w:b/>
          <w:spacing w:val="-15"/>
          <w:sz w:val="22"/>
        </w:rPr>
        <w:t> </w:t>
      </w:r>
      <w:r>
        <w:rPr>
          <w:rFonts w:ascii="Arial"/>
          <w:b/>
          <w:sz w:val="22"/>
        </w:rPr>
        <w:t>be</w:t>
      </w:r>
      <w:r>
        <w:rPr>
          <w:rFonts w:ascii="Arial"/>
          <w:b/>
          <w:spacing w:val="-8"/>
          <w:sz w:val="22"/>
        </w:rPr>
        <w:t> </w:t>
      </w:r>
      <w:r>
        <w:rPr>
          <w:rFonts w:ascii="Arial"/>
          <w:b/>
          <w:sz w:val="22"/>
        </w:rPr>
        <w:t>filled</w:t>
      </w:r>
      <w:r>
        <w:rPr>
          <w:rFonts w:ascii="Arial"/>
          <w:b/>
          <w:spacing w:val="-15"/>
          <w:sz w:val="22"/>
        </w:rPr>
        <w:t> </w:t>
      </w:r>
      <w:r>
        <w:rPr>
          <w:rFonts w:ascii="Arial"/>
          <w:b/>
          <w:sz w:val="22"/>
        </w:rPr>
        <w:t>by</w:t>
      </w:r>
      <w:r>
        <w:rPr>
          <w:rFonts w:ascii="Arial"/>
          <w:b/>
          <w:spacing w:val="-12"/>
          <w:sz w:val="22"/>
        </w:rPr>
        <w:t> </w:t>
      </w:r>
      <w:r>
        <w:rPr>
          <w:rFonts w:ascii="Arial"/>
          <w:b/>
          <w:sz w:val="22"/>
        </w:rPr>
        <w:t>CMs</w:t>
      </w:r>
      <w:r>
        <w:rPr>
          <w:rFonts w:ascii="Arial"/>
          <w:b/>
          <w:spacing w:val="-12"/>
          <w:sz w:val="22"/>
        </w:rPr>
        <w:t> </w:t>
      </w:r>
      <w:r>
        <w:rPr>
          <w:rFonts w:ascii="Arial"/>
          <w:b/>
          <w:spacing w:val="-2"/>
          <w:sz w:val="22"/>
        </w:rPr>
        <w:t>only)</w:t>
      </w:r>
    </w:p>
    <w:p>
      <w:pPr>
        <w:pStyle w:val="BodyText"/>
        <w:spacing w:before="8"/>
        <w:rPr>
          <w:rFonts w:ascii="Arial"/>
          <w:b/>
          <w:sz w:val="4"/>
        </w:rPr>
      </w:pPr>
    </w:p>
    <w:tbl>
      <w:tblPr>
        <w:tblW w:w="0" w:type="auto"/>
        <w:jc w:val="left"/>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2"/>
        <w:gridCol w:w="3292"/>
        <w:gridCol w:w="1633"/>
        <w:gridCol w:w="2604"/>
      </w:tblGrid>
      <w:tr>
        <w:trPr>
          <w:trHeight w:val="412" w:hRule="atLeast"/>
        </w:trPr>
        <w:tc>
          <w:tcPr>
            <w:tcW w:w="2552" w:type="dxa"/>
            <w:tcBorders>
              <w:bottom w:val="single" w:sz="4" w:space="0" w:color="000000"/>
              <w:right w:val="single" w:sz="6" w:space="0" w:color="000000"/>
            </w:tcBorders>
          </w:tcPr>
          <w:p>
            <w:pPr>
              <w:pStyle w:val="TableParagraph"/>
              <w:spacing w:before="51"/>
              <w:ind w:left="114"/>
              <w:rPr>
                <w:sz w:val="22"/>
              </w:rPr>
            </w:pPr>
            <w:r>
              <w:rPr>
                <w:w w:val="80"/>
                <w:sz w:val="22"/>
              </w:rPr>
              <w:t>Name</w:t>
            </w:r>
            <w:r>
              <w:rPr>
                <w:spacing w:val="-14"/>
                <w:sz w:val="22"/>
              </w:rPr>
              <w:t> </w:t>
            </w:r>
            <w:r>
              <w:rPr>
                <w:w w:val="80"/>
                <w:sz w:val="22"/>
              </w:rPr>
              <w:t>of</w:t>
            </w:r>
            <w:r>
              <w:rPr>
                <w:spacing w:val="-5"/>
                <w:sz w:val="22"/>
              </w:rPr>
              <w:t> </w:t>
            </w:r>
            <w:r>
              <w:rPr>
                <w:w w:val="80"/>
                <w:sz w:val="22"/>
              </w:rPr>
              <w:t>the</w:t>
            </w:r>
            <w:r>
              <w:rPr>
                <w:spacing w:val="-6"/>
                <w:sz w:val="22"/>
              </w:rPr>
              <w:t> </w:t>
            </w:r>
            <w:r>
              <w:rPr>
                <w:w w:val="80"/>
                <w:sz w:val="22"/>
              </w:rPr>
              <w:t>Stock</w:t>
            </w:r>
            <w:r>
              <w:rPr>
                <w:spacing w:val="-11"/>
                <w:sz w:val="22"/>
              </w:rPr>
              <w:t> </w:t>
            </w:r>
            <w:r>
              <w:rPr>
                <w:spacing w:val="-2"/>
                <w:w w:val="80"/>
                <w:sz w:val="22"/>
              </w:rPr>
              <w:t>Exchange</w:t>
            </w:r>
          </w:p>
        </w:tc>
        <w:tc>
          <w:tcPr>
            <w:tcW w:w="7529" w:type="dxa"/>
            <w:gridSpan w:val="3"/>
            <w:tcBorders>
              <w:left w:val="single" w:sz="6" w:space="0" w:color="000000"/>
              <w:bottom w:val="single" w:sz="4" w:space="0" w:color="000000"/>
            </w:tcBorders>
          </w:tcPr>
          <w:p>
            <w:pPr>
              <w:pStyle w:val="TableParagraph"/>
              <w:rPr>
                <w:rFonts w:ascii="Times New Roman"/>
                <w:sz w:val="16"/>
              </w:rPr>
            </w:pPr>
          </w:p>
        </w:tc>
      </w:tr>
      <w:tr>
        <w:trPr>
          <w:trHeight w:val="412" w:hRule="atLeast"/>
        </w:trPr>
        <w:tc>
          <w:tcPr>
            <w:tcW w:w="2552" w:type="dxa"/>
            <w:tcBorders>
              <w:top w:val="single" w:sz="4" w:space="0" w:color="000000"/>
              <w:bottom w:val="single" w:sz="4" w:space="0" w:color="000000"/>
              <w:right w:val="single" w:sz="6" w:space="0" w:color="000000"/>
            </w:tcBorders>
          </w:tcPr>
          <w:p>
            <w:pPr>
              <w:pStyle w:val="TableParagraph"/>
              <w:spacing w:before="51"/>
              <w:ind w:left="114"/>
              <w:rPr>
                <w:sz w:val="22"/>
              </w:rPr>
            </w:pPr>
            <w:r>
              <w:rPr>
                <w:w w:val="80"/>
                <w:sz w:val="22"/>
              </w:rPr>
              <w:t>Name</w:t>
            </w:r>
            <w:r>
              <w:rPr>
                <w:spacing w:val="-13"/>
                <w:sz w:val="22"/>
              </w:rPr>
              <w:t> </w:t>
            </w:r>
            <w:r>
              <w:rPr>
                <w:w w:val="80"/>
                <w:sz w:val="22"/>
              </w:rPr>
              <w:t>of</w:t>
            </w:r>
            <w:r>
              <w:rPr>
                <w:spacing w:val="-5"/>
                <w:sz w:val="22"/>
              </w:rPr>
              <w:t> </w:t>
            </w:r>
            <w:r>
              <w:rPr>
                <w:w w:val="80"/>
                <w:sz w:val="22"/>
              </w:rPr>
              <w:t>CC</w:t>
            </w:r>
            <w:r>
              <w:rPr>
                <w:spacing w:val="-11"/>
                <w:sz w:val="22"/>
              </w:rPr>
              <w:t> </w:t>
            </w:r>
            <w:r>
              <w:rPr>
                <w:w w:val="80"/>
                <w:sz w:val="22"/>
              </w:rPr>
              <w:t>/</w:t>
            </w:r>
            <w:r>
              <w:rPr>
                <w:spacing w:val="-4"/>
                <w:sz w:val="22"/>
              </w:rPr>
              <w:t> </w:t>
            </w:r>
            <w:r>
              <w:rPr>
                <w:spacing w:val="-5"/>
                <w:w w:val="80"/>
                <w:sz w:val="22"/>
              </w:rPr>
              <w:t>CH</w:t>
            </w:r>
          </w:p>
        </w:tc>
        <w:tc>
          <w:tcPr>
            <w:tcW w:w="7529" w:type="dxa"/>
            <w:gridSpan w:val="3"/>
            <w:tcBorders>
              <w:top w:val="single" w:sz="4" w:space="0" w:color="000000"/>
              <w:left w:val="single" w:sz="6" w:space="0" w:color="000000"/>
              <w:bottom w:val="single" w:sz="4" w:space="0" w:color="000000"/>
            </w:tcBorders>
          </w:tcPr>
          <w:p>
            <w:pPr>
              <w:pStyle w:val="TableParagraph"/>
              <w:rPr>
                <w:rFonts w:ascii="Times New Roman"/>
                <w:sz w:val="16"/>
              </w:rPr>
            </w:pPr>
          </w:p>
        </w:tc>
      </w:tr>
      <w:tr>
        <w:trPr>
          <w:trHeight w:val="461" w:hRule="atLeast"/>
        </w:trPr>
        <w:tc>
          <w:tcPr>
            <w:tcW w:w="2552" w:type="dxa"/>
            <w:tcBorders>
              <w:top w:val="single" w:sz="4" w:space="0" w:color="000000"/>
              <w:right w:val="single" w:sz="6" w:space="0" w:color="000000"/>
            </w:tcBorders>
          </w:tcPr>
          <w:p>
            <w:pPr>
              <w:pStyle w:val="TableParagraph"/>
              <w:spacing w:before="123"/>
              <w:ind w:left="114"/>
              <w:rPr>
                <w:sz w:val="22"/>
              </w:rPr>
            </w:pPr>
            <w:r>
              <w:rPr>
                <w:w w:val="80"/>
                <w:sz w:val="22"/>
              </w:rPr>
              <w:t>Clearing</w:t>
            </w:r>
            <w:r>
              <w:rPr>
                <w:spacing w:val="-11"/>
                <w:sz w:val="22"/>
              </w:rPr>
              <w:t> </w:t>
            </w:r>
            <w:r>
              <w:rPr>
                <w:w w:val="80"/>
                <w:sz w:val="22"/>
              </w:rPr>
              <w:t>Member</w:t>
            </w:r>
            <w:r>
              <w:rPr>
                <w:spacing w:val="-3"/>
                <w:sz w:val="22"/>
              </w:rPr>
              <w:t> </w:t>
            </w:r>
            <w:r>
              <w:rPr>
                <w:spacing w:val="-5"/>
                <w:w w:val="80"/>
                <w:sz w:val="22"/>
              </w:rPr>
              <w:t>ID</w:t>
            </w:r>
          </w:p>
        </w:tc>
        <w:tc>
          <w:tcPr>
            <w:tcW w:w="3292" w:type="dxa"/>
            <w:tcBorders>
              <w:top w:val="single" w:sz="4" w:space="0" w:color="000000"/>
              <w:left w:val="single" w:sz="6" w:space="0" w:color="000000"/>
            </w:tcBorders>
          </w:tcPr>
          <w:p>
            <w:pPr>
              <w:pStyle w:val="TableParagraph"/>
              <w:rPr>
                <w:rFonts w:ascii="Times New Roman"/>
                <w:sz w:val="16"/>
              </w:rPr>
            </w:pPr>
          </w:p>
        </w:tc>
        <w:tc>
          <w:tcPr>
            <w:tcW w:w="1633" w:type="dxa"/>
            <w:tcBorders>
              <w:top w:val="single" w:sz="4" w:space="0" w:color="000000"/>
            </w:tcBorders>
          </w:tcPr>
          <w:p>
            <w:pPr>
              <w:pStyle w:val="TableParagraph"/>
              <w:spacing w:before="128"/>
              <w:ind w:left="52"/>
              <w:rPr>
                <w:sz w:val="22"/>
              </w:rPr>
            </w:pPr>
            <w:r>
              <w:rPr>
                <w:w w:val="80"/>
                <w:sz w:val="22"/>
              </w:rPr>
              <w:t>Trading</w:t>
            </w:r>
            <w:r>
              <w:rPr>
                <w:spacing w:val="-8"/>
                <w:sz w:val="22"/>
              </w:rPr>
              <w:t> </w:t>
            </w:r>
            <w:r>
              <w:rPr>
                <w:w w:val="80"/>
                <w:sz w:val="22"/>
              </w:rPr>
              <w:t>Member</w:t>
            </w:r>
            <w:r>
              <w:rPr>
                <w:spacing w:val="-10"/>
                <w:sz w:val="22"/>
              </w:rPr>
              <w:t> </w:t>
            </w:r>
            <w:r>
              <w:rPr>
                <w:spacing w:val="-5"/>
                <w:w w:val="80"/>
                <w:sz w:val="22"/>
              </w:rPr>
              <w:t>ID</w:t>
            </w:r>
          </w:p>
        </w:tc>
        <w:tc>
          <w:tcPr>
            <w:tcW w:w="2604" w:type="dxa"/>
            <w:tcBorders>
              <w:top w:val="single" w:sz="4" w:space="0" w:color="000000"/>
            </w:tcBorders>
          </w:tcPr>
          <w:p>
            <w:pPr>
              <w:pStyle w:val="TableParagraph"/>
              <w:rPr>
                <w:rFonts w:ascii="Times New Roman"/>
                <w:sz w:val="16"/>
              </w:rPr>
            </w:pPr>
          </w:p>
        </w:tc>
      </w:tr>
    </w:tbl>
    <w:p>
      <w:pPr>
        <w:pStyle w:val="BodyText"/>
        <w:spacing w:before="7"/>
        <w:rPr>
          <w:rFonts w:ascii="Arial"/>
          <w:b/>
          <w:sz w:val="4"/>
        </w:rPr>
      </w:pPr>
    </w:p>
    <w:p>
      <w:pPr>
        <w:spacing w:line="48" w:lineRule="exact"/>
        <w:ind w:left="214" w:right="0" w:firstLine="0"/>
        <w:rPr>
          <w:rFonts w:ascii="Arial"/>
          <w:position w:val="0"/>
          <w:sz w:val="4"/>
        </w:rPr>
      </w:pPr>
      <w:r>
        <w:rPr>
          <w:rFonts w:ascii="Arial"/>
          <w:position w:val="0"/>
          <w:sz w:val="4"/>
        </w:rPr>
        <mc:AlternateContent>
          <mc:Choice Requires="wps">
            <w:drawing>
              <wp:inline distT="0" distB="0" distL="0" distR="0">
                <wp:extent cx="6400800" cy="30480"/>
                <wp:effectExtent l="0" t="0" r="0" b="0"/>
                <wp:docPr id="1156" name="Group 1156"/>
                <wp:cNvGraphicFramePr>
                  <a:graphicFrameLocks/>
                </wp:cNvGraphicFramePr>
                <a:graphic>
                  <a:graphicData uri="http://schemas.microsoft.com/office/word/2010/wordprocessingGroup">
                    <wpg:wgp>
                      <wpg:cNvPr id="1156" name="Group 1156"/>
                      <wpg:cNvGrpSpPr/>
                      <wpg:grpSpPr>
                        <a:xfrm>
                          <a:off x="0" y="0"/>
                          <a:ext cx="6400800" cy="30480"/>
                          <a:chExt cx="6400800" cy="30480"/>
                        </a:xfrm>
                      </wpg:grpSpPr>
                      <wps:wsp>
                        <wps:cNvPr id="1157" name="Graphic 1157"/>
                        <wps:cNvSpPr/>
                        <wps:spPr>
                          <a:xfrm>
                            <a:off x="0" y="0"/>
                            <a:ext cx="6400800" cy="30480"/>
                          </a:xfrm>
                          <a:custGeom>
                            <a:avLst/>
                            <a:gdLst/>
                            <a:ahLst/>
                            <a:cxnLst/>
                            <a:rect l="l" t="t" r="r" b="b"/>
                            <a:pathLst>
                              <a:path w="6400800" h="30480">
                                <a:moveTo>
                                  <a:pt x="6400800" y="0"/>
                                </a:moveTo>
                                <a:lnTo>
                                  <a:pt x="0" y="0"/>
                                </a:lnTo>
                                <a:lnTo>
                                  <a:pt x="0" y="30479"/>
                                </a:lnTo>
                                <a:lnTo>
                                  <a:pt x="6400800" y="30479"/>
                                </a:lnTo>
                                <a:lnTo>
                                  <a:pt x="6400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4pt;height:2.4pt;mso-position-horizontal-relative:char;mso-position-vertical-relative:line" id="docshapegroup922" coordorigin="0,0" coordsize="10080,48">
                <v:rect style="position:absolute;left:0;top:0;width:10080;height:48" id="docshape923" filled="true" fillcolor="#000000" stroked="false">
                  <v:fill type="solid"/>
                </v:rect>
              </v:group>
            </w:pict>
          </mc:Fallback>
        </mc:AlternateContent>
      </w:r>
      <w:r>
        <w:rPr>
          <w:rFonts w:ascii="Arial"/>
          <w:position w:val="0"/>
          <w:sz w:val="4"/>
        </w:rPr>
      </w:r>
    </w:p>
    <w:p>
      <w:pPr>
        <w:spacing w:before="48"/>
        <w:ind w:left="5" w:right="0" w:firstLine="0"/>
        <w:jc w:val="center"/>
        <w:rPr>
          <w:rFonts w:ascii="Arial"/>
          <w:b/>
          <w:sz w:val="22"/>
        </w:rPr>
      </w:pPr>
      <w:r>
        <w:rPr>
          <w:rFonts w:ascii="Arial"/>
          <w:b/>
          <w:sz w:val="22"/>
        </w:rPr>
        <mc:AlternateContent>
          <mc:Choice Requires="wps">
            <w:drawing>
              <wp:anchor distT="0" distB="0" distL="0" distR="0" allowOverlap="1" layoutInCell="1" locked="0" behindDoc="1" simplePos="0" relativeHeight="487762944">
                <wp:simplePos x="0" y="0"/>
                <wp:positionH relativeFrom="page">
                  <wp:posOffset>581659</wp:posOffset>
                </wp:positionH>
                <wp:positionV relativeFrom="paragraph">
                  <wp:posOffset>225167</wp:posOffset>
                </wp:positionV>
                <wp:extent cx="6400800" cy="31750"/>
                <wp:effectExtent l="0" t="0" r="0" b="0"/>
                <wp:wrapTopAndBottom/>
                <wp:docPr id="1158" name="Graphic 1158"/>
                <wp:cNvGraphicFramePr>
                  <a:graphicFrameLocks/>
                </wp:cNvGraphicFramePr>
                <a:graphic>
                  <a:graphicData uri="http://schemas.microsoft.com/office/word/2010/wordprocessingShape">
                    <wps:wsp>
                      <wps:cNvPr id="1158" name="Graphic 1158"/>
                      <wps:cNvSpPr/>
                      <wps:spPr>
                        <a:xfrm>
                          <a:off x="0" y="0"/>
                          <a:ext cx="6400800" cy="31750"/>
                        </a:xfrm>
                        <a:custGeom>
                          <a:avLst/>
                          <a:gdLst/>
                          <a:ahLst/>
                          <a:cxnLst/>
                          <a:rect l="l" t="t" r="r" b="b"/>
                          <a:pathLst>
                            <a:path w="6400800" h="31750">
                              <a:moveTo>
                                <a:pt x="6400799" y="0"/>
                              </a:moveTo>
                              <a:lnTo>
                                <a:pt x="0" y="0"/>
                              </a:lnTo>
                              <a:lnTo>
                                <a:pt x="0" y="31377"/>
                              </a:lnTo>
                              <a:lnTo>
                                <a:pt x="6400799" y="31377"/>
                              </a:lnTo>
                              <a:lnTo>
                                <a:pt x="6400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799999pt;margin-top:17.729691pt;width:504.0pt;height:2.4707pt;mso-position-horizontal-relative:page;mso-position-vertical-relative:paragraph;z-index:-15553536;mso-wrap-distance-left:0;mso-wrap-distance-right:0" id="docshape924" filled="true" fillcolor="#000000" stroked="false">
                <v:fill type="solid"/>
                <w10:wrap type="topAndBottom"/>
              </v:rect>
            </w:pict>
          </mc:Fallback>
        </mc:AlternateContent>
      </w:r>
      <w:bookmarkStart w:name="GUARDIAN DETAILS *(Where sole holder is " w:id="34"/>
      <w:bookmarkEnd w:id="34"/>
      <w:r>
        <w:rPr/>
      </w:r>
      <w:r>
        <w:rPr>
          <w:rFonts w:ascii="Arial"/>
          <w:b/>
          <w:sz w:val="22"/>
        </w:rPr>
        <w:t>GUARDIAN</w:t>
      </w:r>
      <w:r>
        <w:rPr>
          <w:rFonts w:ascii="Arial"/>
          <w:b/>
          <w:spacing w:val="-16"/>
          <w:sz w:val="22"/>
        </w:rPr>
        <w:t> </w:t>
      </w:r>
      <w:r>
        <w:rPr>
          <w:rFonts w:ascii="Arial"/>
          <w:b/>
          <w:sz w:val="22"/>
        </w:rPr>
        <w:t>DETAILS</w:t>
      </w:r>
      <w:r>
        <w:rPr>
          <w:rFonts w:ascii="Arial"/>
          <w:b/>
          <w:spacing w:val="-9"/>
          <w:sz w:val="22"/>
        </w:rPr>
        <w:t> </w:t>
      </w:r>
      <w:r>
        <w:rPr>
          <w:rFonts w:ascii="Arial"/>
          <w:b/>
          <w:sz w:val="22"/>
        </w:rPr>
        <w:t>*(Where</w:t>
      </w:r>
      <w:r>
        <w:rPr>
          <w:rFonts w:ascii="Arial"/>
          <w:b/>
          <w:spacing w:val="-12"/>
          <w:sz w:val="22"/>
        </w:rPr>
        <w:t> </w:t>
      </w:r>
      <w:r>
        <w:rPr>
          <w:rFonts w:ascii="Arial"/>
          <w:b/>
          <w:sz w:val="22"/>
        </w:rPr>
        <w:t>sole</w:t>
      </w:r>
      <w:r>
        <w:rPr>
          <w:rFonts w:ascii="Arial"/>
          <w:b/>
          <w:spacing w:val="-8"/>
          <w:sz w:val="22"/>
        </w:rPr>
        <w:t> </w:t>
      </w:r>
      <w:r>
        <w:rPr>
          <w:rFonts w:ascii="Arial"/>
          <w:b/>
          <w:sz w:val="22"/>
        </w:rPr>
        <w:t>holder</w:t>
      </w:r>
      <w:r>
        <w:rPr>
          <w:rFonts w:ascii="Arial"/>
          <w:b/>
          <w:spacing w:val="-9"/>
          <w:sz w:val="22"/>
        </w:rPr>
        <w:t> </w:t>
      </w:r>
      <w:r>
        <w:rPr>
          <w:rFonts w:ascii="Arial"/>
          <w:b/>
          <w:sz w:val="22"/>
        </w:rPr>
        <w:t>is</w:t>
      </w:r>
      <w:r>
        <w:rPr>
          <w:rFonts w:ascii="Arial"/>
          <w:b/>
          <w:spacing w:val="-12"/>
          <w:sz w:val="22"/>
        </w:rPr>
        <w:t> </w:t>
      </w:r>
      <w:r>
        <w:rPr>
          <w:rFonts w:ascii="Arial"/>
          <w:b/>
          <w:sz w:val="22"/>
        </w:rPr>
        <w:t>a</w:t>
      </w:r>
      <w:r>
        <w:rPr>
          <w:rFonts w:ascii="Arial"/>
          <w:b/>
          <w:spacing w:val="-15"/>
          <w:sz w:val="22"/>
        </w:rPr>
        <w:t> </w:t>
      </w:r>
      <w:r>
        <w:rPr>
          <w:rFonts w:ascii="Arial"/>
          <w:b/>
          <w:spacing w:val="-2"/>
          <w:sz w:val="22"/>
        </w:rPr>
        <w:t>minor)</w:t>
      </w:r>
    </w:p>
    <w:p>
      <w:pPr>
        <w:pStyle w:val="BodyText"/>
        <w:spacing w:before="7"/>
        <w:rPr>
          <w:rFonts w:ascii="Arial"/>
          <w:b/>
          <w:sz w:val="7"/>
        </w:rPr>
      </w:pPr>
    </w:p>
    <w:tbl>
      <w:tblPr>
        <w:tblW w:w="0" w:type="auto"/>
        <w:jc w:val="left"/>
        <w:tblInd w:w="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95"/>
        <w:gridCol w:w="6985"/>
      </w:tblGrid>
      <w:tr>
        <w:trPr>
          <w:trHeight w:val="347" w:hRule="atLeast"/>
        </w:trPr>
        <w:tc>
          <w:tcPr>
            <w:tcW w:w="3095" w:type="dxa"/>
            <w:tcBorders>
              <w:bottom w:val="single" w:sz="4" w:space="0" w:color="000000"/>
            </w:tcBorders>
          </w:tcPr>
          <w:p>
            <w:pPr>
              <w:pStyle w:val="TableParagraph"/>
              <w:spacing w:line="240" w:lineRule="exact"/>
              <w:ind w:left="117"/>
              <w:rPr>
                <w:sz w:val="22"/>
              </w:rPr>
            </w:pPr>
            <w:r>
              <w:rPr>
                <w:w w:val="80"/>
                <w:sz w:val="22"/>
              </w:rPr>
              <w:t>Guardian</w:t>
            </w:r>
            <w:r>
              <w:rPr>
                <w:spacing w:val="-6"/>
                <w:w w:val="90"/>
                <w:sz w:val="22"/>
              </w:rPr>
              <w:t> </w:t>
            </w:r>
            <w:r>
              <w:rPr>
                <w:spacing w:val="-4"/>
                <w:w w:val="90"/>
                <w:sz w:val="22"/>
              </w:rPr>
              <w:t>Name</w:t>
            </w:r>
          </w:p>
        </w:tc>
        <w:tc>
          <w:tcPr>
            <w:tcW w:w="6985" w:type="dxa"/>
            <w:tcBorders>
              <w:bottom w:val="single" w:sz="4" w:space="0" w:color="000000"/>
            </w:tcBorders>
          </w:tcPr>
          <w:p>
            <w:pPr>
              <w:pStyle w:val="TableParagraph"/>
              <w:rPr>
                <w:rFonts w:ascii="Times New Roman"/>
                <w:sz w:val="16"/>
              </w:rPr>
            </w:pPr>
          </w:p>
        </w:tc>
      </w:tr>
      <w:tr>
        <w:trPr>
          <w:trHeight w:val="359" w:hRule="atLeast"/>
        </w:trPr>
        <w:tc>
          <w:tcPr>
            <w:tcW w:w="3095" w:type="dxa"/>
            <w:tcBorders>
              <w:top w:val="single" w:sz="4" w:space="0" w:color="000000"/>
              <w:bottom w:val="single" w:sz="4" w:space="0" w:color="000000"/>
            </w:tcBorders>
          </w:tcPr>
          <w:p>
            <w:pPr>
              <w:pStyle w:val="TableParagraph"/>
              <w:spacing w:before="56"/>
              <w:ind w:left="117"/>
              <w:rPr>
                <w:sz w:val="22"/>
              </w:rPr>
            </w:pPr>
            <w:r>
              <w:rPr>
                <w:spacing w:val="-5"/>
                <w:sz w:val="22"/>
              </w:rPr>
              <w:t>PAN</w:t>
            </w:r>
          </w:p>
        </w:tc>
        <w:tc>
          <w:tcPr>
            <w:tcW w:w="6985" w:type="dxa"/>
            <w:tcBorders>
              <w:top w:val="single" w:sz="4" w:space="0" w:color="000000"/>
              <w:bottom w:val="single" w:sz="4" w:space="0" w:color="000000"/>
            </w:tcBorders>
          </w:tcPr>
          <w:p>
            <w:pPr>
              <w:pStyle w:val="TableParagraph"/>
              <w:rPr>
                <w:rFonts w:ascii="Times New Roman"/>
                <w:sz w:val="16"/>
              </w:rPr>
            </w:pPr>
          </w:p>
        </w:tc>
      </w:tr>
      <w:tr>
        <w:trPr>
          <w:trHeight w:val="325" w:hRule="atLeast"/>
        </w:trPr>
        <w:tc>
          <w:tcPr>
            <w:tcW w:w="3095" w:type="dxa"/>
            <w:tcBorders>
              <w:top w:val="single" w:sz="4" w:space="0" w:color="000000"/>
            </w:tcBorders>
          </w:tcPr>
          <w:p>
            <w:pPr>
              <w:pStyle w:val="TableParagraph"/>
              <w:spacing w:before="37"/>
              <w:ind w:left="117"/>
              <w:rPr>
                <w:sz w:val="22"/>
              </w:rPr>
            </w:pPr>
            <w:r>
              <w:rPr>
                <w:w w:val="80"/>
                <w:sz w:val="22"/>
              </w:rPr>
              <w:t>Relationship</w:t>
            </w:r>
            <w:r>
              <w:rPr>
                <w:spacing w:val="-10"/>
                <w:sz w:val="22"/>
              </w:rPr>
              <w:t> </w:t>
            </w:r>
            <w:r>
              <w:rPr>
                <w:w w:val="80"/>
                <w:sz w:val="22"/>
              </w:rPr>
              <w:t>of</w:t>
            </w:r>
            <w:r>
              <w:rPr>
                <w:spacing w:val="-8"/>
                <w:sz w:val="22"/>
              </w:rPr>
              <w:t> </w:t>
            </w:r>
            <w:r>
              <w:rPr>
                <w:w w:val="80"/>
                <w:sz w:val="22"/>
              </w:rPr>
              <w:t>Guardian</w:t>
            </w:r>
            <w:r>
              <w:rPr>
                <w:spacing w:val="-9"/>
                <w:sz w:val="22"/>
              </w:rPr>
              <w:t> </w:t>
            </w:r>
            <w:r>
              <w:rPr>
                <w:w w:val="80"/>
                <w:sz w:val="22"/>
              </w:rPr>
              <w:t>with</w:t>
            </w:r>
            <w:r>
              <w:rPr>
                <w:spacing w:val="-5"/>
                <w:sz w:val="22"/>
              </w:rPr>
              <w:t> </w:t>
            </w:r>
            <w:r>
              <w:rPr>
                <w:spacing w:val="-2"/>
                <w:w w:val="80"/>
                <w:sz w:val="22"/>
              </w:rPr>
              <w:t>minor</w:t>
            </w:r>
          </w:p>
        </w:tc>
        <w:tc>
          <w:tcPr>
            <w:tcW w:w="6985" w:type="dxa"/>
            <w:tcBorders>
              <w:top w:val="single" w:sz="4" w:space="0" w:color="000000"/>
            </w:tcBorders>
          </w:tcPr>
          <w:p>
            <w:pPr>
              <w:pStyle w:val="TableParagraph"/>
              <w:rPr>
                <w:rFonts w:ascii="Times New Roman"/>
                <w:sz w:val="16"/>
              </w:rPr>
            </w:pPr>
          </w:p>
        </w:tc>
      </w:tr>
    </w:tbl>
    <w:p>
      <w:pPr>
        <w:pStyle w:val="BodyText"/>
        <w:spacing w:before="62"/>
        <w:ind w:left="348" w:right="1058"/>
      </w:pPr>
      <w:r>
        <w:rPr/>
        <mc:AlternateContent>
          <mc:Choice Requires="wps">
            <w:drawing>
              <wp:anchor distT="0" distB="0" distL="0" distR="0" allowOverlap="1" layoutInCell="1" locked="0" behindDoc="1" simplePos="0" relativeHeight="487763456">
                <wp:simplePos x="0" y="0"/>
                <wp:positionH relativeFrom="page">
                  <wp:posOffset>578484</wp:posOffset>
                </wp:positionH>
                <wp:positionV relativeFrom="paragraph">
                  <wp:posOffset>384166</wp:posOffset>
                </wp:positionV>
                <wp:extent cx="6400800" cy="31750"/>
                <wp:effectExtent l="0" t="0" r="0" b="0"/>
                <wp:wrapTopAndBottom/>
                <wp:docPr id="1159" name="Graphic 1159"/>
                <wp:cNvGraphicFramePr>
                  <a:graphicFrameLocks/>
                </wp:cNvGraphicFramePr>
                <a:graphic>
                  <a:graphicData uri="http://schemas.microsoft.com/office/word/2010/wordprocessingShape">
                    <wps:wsp>
                      <wps:cNvPr id="1159" name="Graphic 1159"/>
                      <wps:cNvSpPr/>
                      <wps:spPr>
                        <a:xfrm>
                          <a:off x="0" y="0"/>
                          <a:ext cx="6400800" cy="31750"/>
                        </a:xfrm>
                        <a:custGeom>
                          <a:avLst/>
                          <a:gdLst/>
                          <a:ahLst/>
                          <a:cxnLst/>
                          <a:rect l="l" t="t" r="r" b="b"/>
                          <a:pathLst>
                            <a:path w="6400800" h="31750">
                              <a:moveTo>
                                <a:pt x="6400799" y="0"/>
                              </a:moveTo>
                              <a:lnTo>
                                <a:pt x="0" y="0"/>
                              </a:lnTo>
                              <a:lnTo>
                                <a:pt x="0" y="31377"/>
                              </a:lnTo>
                              <a:lnTo>
                                <a:pt x="6400799" y="31377"/>
                              </a:lnTo>
                              <a:lnTo>
                                <a:pt x="6400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549999pt;margin-top:30.2493pt;width:504.0pt;height:2.4707pt;mso-position-horizontal-relative:page;mso-position-vertical-relative:paragraph;z-index:-15553024;mso-wrap-distance-left:0;mso-wrap-distance-right:0" id="docshape925" filled="true" fillcolor="#000000" stroked="false">
                <v:fill type="solid"/>
                <w10:wrap type="topAndBottom"/>
              </v:rect>
            </w:pict>
          </mc:Fallback>
        </mc:AlternateContent>
      </w:r>
      <w:r>
        <w:rPr>
          <w:w w:val="80"/>
        </w:rPr>
        <w:t>*</w:t>
      </w:r>
      <w:r>
        <w:rPr>
          <w:spacing w:val="-3"/>
          <w:w w:val="80"/>
        </w:rPr>
        <w:t> </w:t>
      </w:r>
      <w:r>
        <w:rPr>
          <w:w w:val="80"/>
        </w:rPr>
        <w:t>For</w:t>
      </w:r>
      <w:r>
        <w:rPr>
          <w:spacing w:val="-3"/>
          <w:w w:val="80"/>
        </w:rPr>
        <w:t> </w:t>
      </w:r>
      <w:r>
        <w:rPr>
          <w:w w:val="80"/>
        </w:rPr>
        <w:t>account</w:t>
      </w:r>
      <w:r>
        <w:rPr>
          <w:spacing w:val="-3"/>
          <w:w w:val="80"/>
        </w:rPr>
        <w:t> </w:t>
      </w:r>
      <w:r>
        <w:rPr>
          <w:w w:val="80"/>
        </w:rPr>
        <w:t>of</w:t>
      </w:r>
      <w:r>
        <w:rPr>
          <w:spacing w:val="-3"/>
          <w:w w:val="80"/>
        </w:rPr>
        <w:t> </w:t>
      </w:r>
      <w:r>
        <w:rPr>
          <w:w w:val="80"/>
        </w:rPr>
        <w:t>minor,</w:t>
      </w:r>
      <w:r>
        <w:rPr>
          <w:spacing w:val="-3"/>
          <w:w w:val="80"/>
        </w:rPr>
        <w:t> </w:t>
      </w:r>
      <w:r>
        <w:rPr>
          <w:w w:val="80"/>
        </w:rPr>
        <w:t>two</w:t>
      </w:r>
      <w:r>
        <w:rPr>
          <w:spacing w:val="-3"/>
          <w:w w:val="80"/>
        </w:rPr>
        <w:t> </w:t>
      </w:r>
      <w:r>
        <w:rPr>
          <w:w w:val="80"/>
        </w:rPr>
        <w:t>KYC</w:t>
      </w:r>
      <w:r>
        <w:rPr>
          <w:spacing w:val="-3"/>
          <w:w w:val="80"/>
        </w:rPr>
        <w:t> </w:t>
      </w:r>
      <w:r>
        <w:rPr>
          <w:w w:val="80"/>
        </w:rPr>
        <w:t>application</w:t>
      </w:r>
      <w:r>
        <w:rPr>
          <w:spacing w:val="-3"/>
          <w:w w:val="80"/>
        </w:rPr>
        <w:t> </w:t>
      </w:r>
      <w:r>
        <w:rPr>
          <w:w w:val="80"/>
        </w:rPr>
        <w:t>forms</w:t>
      </w:r>
      <w:r>
        <w:rPr>
          <w:spacing w:val="-1"/>
          <w:w w:val="80"/>
        </w:rPr>
        <w:t> </w:t>
      </w:r>
      <w:r>
        <w:rPr>
          <w:w w:val="80"/>
        </w:rPr>
        <w:t>must</w:t>
      </w:r>
      <w:r>
        <w:rPr>
          <w:spacing w:val="-9"/>
        </w:rPr>
        <w:t> </w:t>
      </w:r>
      <w:r>
        <w:rPr>
          <w:w w:val="80"/>
        </w:rPr>
        <w:t>be</w:t>
      </w:r>
      <w:r>
        <w:rPr>
          <w:spacing w:val="-3"/>
          <w:w w:val="80"/>
        </w:rPr>
        <w:t> </w:t>
      </w:r>
      <w:r>
        <w:rPr>
          <w:w w:val="80"/>
        </w:rPr>
        <w:t>filled.</w:t>
      </w:r>
      <w:r>
        <w:rPr>
          <w:spacing w:val="-8"/>
        </w:rPr>
        <w:t> </w:t>
      </w:r>
      <w:r>
        <w:rPr>
          <w:w w:val="80"/>
        </w:rPr>
        <w:t>ie.</w:t>
      </w:r>
      <w:r>
        <w:rPr>
          <w:spacing w:val="-3"/>
          <w:w w:val="80"/>
        </w:rPr>
        <w:t> </w:t>
      </w:r>
      <w:r>
        <w:rPr>
          <w:w w:val="80"/>
        </w:rPr>
        <w:t>one</w:t>
      </w:r>
      <w:r>
        <w:rPr>
          <w:spacing w:val="-3"/>
          <w:w w:val="80"/>
        </w:rPr>
        <w:t> </w:t>
      </w:r>
      <w:r>
        <w:rPr>
          <w:w w:val="80"/>
        </w:rPr>
        <w:t>for</w:t>
      </w:r>
      <w:r>
        <w:rPr>
          <w:spacing w:val="-3"/>
          <w:w w:val="80"/>
        </w:rPr>
        <w:t> </w:t>
      </w:r>
      <w:r>
        <w:rPr>
          <w:w w:val="80"/>
        </w:rPr>
        <w:t>the</w:t>
      </w:r>
      <w:r>
        <w:rPr>
          <w:spacing w:val="-3"/>
          <w:w w:val="80"/>
        </w:rPr>
        <w:t> </w:t>
      </w:r>
      <w:r>
        <w:rPr>
          <w:w w:val="80"/>
        </w:rPr>
        <w:t>guardian</w:t>
      </w:r>
      <w:r>
        <w:rPr>
          <w:spacing w:val="33"/>
        </w:rPr>
        <w:t> </w:t>
      </w:r>
      <w:r>
        <w:rPr>
          <w:w w:val="80"/>
        </w:rPr>
        <w:t>and</w:t>
      </w:r>
      <w:r>
        <w:rPr>
          <w:spacing w:val="-3"/>
          <w:w w:val="80"/>
        </w:rPr>
        <w:t> </w:t>
      </w:r>
      <w:r>
        <w:rPr>
          <w:w w:val="80"/>
        </w:rPr>
        <w:t>another</w:t>
      </w:r>
      <w:r>
        <w:rPr>
          <w:spacing w:val="-3"/>
          <w:w w:val="80"/>
        </w:rPr>
        <w:t> </w:t>
      </w:r>
      <w:r>
        <w:rPr>
          <w:w w:val="80"/>
        </w:rPr>
        <w:t>for</w:t>
      </w:r>
      <w:r>
        <w:rPr>
          <w:spacing w:val="-3"/>
          <w:w w:val="80"/>
        </w:rPr>
        <w:t> </w:t>
      </w:r>
      <w:r>
        <w:rPr>
          <w:w w:val="80"/>
        </w:rPr>
        <w:t>the</w:t>
      </w:r>
      <w:r>
        <w:rPr>
          <w:spacing w:val="-3"/>
          <w:w w:val="80"/>
        </w:rPr>
        <w:t> </w:t>
      </w:r>
      <w:r>
        <w:rPr>
          <w:w w:val="80"/>
        </w:rPr>
        <w:t>minor </w:t>
      </w:r>
      <w:r>
        <w:rPr>
          <w:w w:val="90"/>
        </w:rPr>
        <w:t>(to be signed by guardian)</w:t>
      </w:r>
    </w:p>
    <w:p>
      <w:pPr>
        <w:spacing w:before="14" w:after="28"/>
        <w:ind w:left="0" w:right="9" w:firstLine="0"/>
        <w:jc w:val="center"/>
        <w:rPr>
          <w:rFonts w:ascii="Arial"/>
          <w:b/>
          <w:sz w:val="22"/>
        </w:rPr>
      </w:pPr>
      <w:bookmarkStart w:name="OTHER DETAILS" w:id="35"/>
      <w:bookmarkEnd w:id="35"/>
      <w:r>
        <w:rPr/>
      </w:r>
      <w:r>
        <w:rPr>
          <w:rFonts w:ascii="Arial"/>
          <w:b/>
          <w:sz w:val="22"/>
        </w:rPr>
        <w:t>OTHER</w:t>
      </w:r>
      <w:r>
        <w:rPr>
          <w:rFonts w:ascii="Arial"/>
          <w:b/>
          <w:spacing w:val="-6"/>
          <w:sz w:val="22"/>
        </w:rPr>
        <w:t> </w:t>
      </w:r>
      <w:r>
        <w:rPr>
          <w:rFonts w:ascii="Arial"/>
          <w:b/>
          <w:spacing w:val="-2"/>
          <w:sz w:val="22"/>
        </w:rPr>
        <w:t>DETAILS</w:t>
      </w:r>
    </w:p>
    <w:tbl>
      <w:tblPr>
        <w:tblW w:w="0" w:type="auto"/>
        <w:jc w:val="left"/>
        <w:tblInd w:w="21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026"/>
        <w:gridCol w:w="1032"/>
        <w:gridCol w:w="4744"/>
        <w:gridCol w:w="220"/>
        <w:gridCol w:w="748"/>
        <w:gridCol w:w="1313"/>
      </w:tblGrid>
      <w:tr>
        <w:trPr>
          <w:trHeight w:val="1091" w:hRule="atLeast"/>
        </w:trPr>
        <w:tc>
          <w:tcPr>
            <w:tcW w:w="2026" w:type="dxa"/>
            <w:tcBorders>
              <w:left w:val="single" w:sz="8" w:space="0" w:color="000000"/>
              <w:bottom w:val="single" w:sz="6" w:space="0" w:color="000000"/>
              <w:right w:val="single" w:sz="4" w:space="0" w:color="000000"/>
            </w:tcBorders>
          </w:tcPr>
          <w:p>
            <w:pPr>
              <w:pStyle w:val="TableParagraph"/>
              <w:spacing w:line="304" w:lineRule="auto" w:before="31"/>
              <w:ind w:left="437" w:right="6" w:hanging="106"/>
              <w:rPr>
                <w:sz w:val="20"/>
              </w:rPr>
            </w:pPr>
            <w:r>
              <w:rPr>
                <w:spacing w:val="-2"/>
                <w:w w:val="85"/>
                <w:sz w:val="20"/>
              </w:rPr>
              <w:t>SMS</w:t>
            </w:r>
            <w:r>
              <w:rPr>
                <w:spacing w:val="-4"/>
                <w:w w:val="85"/>
                <w:sz w:val="20"/>
              </w:rPr>
              <w:t> </w:t>
            </w:r>
            <w:r>
              <w:rPr>
                <w:spacing w:val="-2"/>
                <w:w w:val="85"/>
                <w:sz w:val="20"/>
              </w:rPr>
              <w:t>Alert</w:t>
            </w:r>
            <w:r>
              <w:rPr>
                <w:spacing w:val="-3"/>
                <w:w w:val="85"/>
                <w:sz w:val="20"/>
              </w:rPr>
              <w:t> </w:t>
            </w:r>
            <w:r>
              <w:rPr>
                <w:spacing w:val="-2"/>
                <w:w w:val="85"/>
                <w:sz w:val="20"/>
              </w:rPr>
              <w:t>Facility </w:t>
            </w:r>
            <w:r>
              <w:rPr>
                <w:w w:val="80"/>
                <w:sz w:val="20"/>
              </w:rPr>
              <w:t>Refer</w:t>
            </w:r>
            <w:r>
              <w:rPr>
                <w:spacing w:val="-3"/>
                <w:w w:val="80"/>
                <w:sz w:val="20"/>
              </w:rPr>
              <w:t> </w:t>
            </w:r>
            <w:r>
              <w:rPr>
                <w:w w:val="80"/>
                <w:sz w:val="20"/>
              </w:rPr>
              <w:t>to</w:t>
            </w:r>
            <w:r>
              <w:rPr>
                <w:spacing w:val="-3"/>
                <w:w w:val="80"/>
                <w:sz w:val="20"/>
              </w:rPr>
              <w:t> </w:t>
            </w:r>
            <w:r>
              <w:rPr>
                <w:w w:val="80"/>
                <w:sz w:val="20"/>
              </w:rPr>
              <w:t>Terms</w:t>
            </w:r>
            <w:r>
              <w:rPr>
                <w:spacing w:val="-2"/>
                <w:w w:val="80"/>
                <w:sz w:val="20"/>
              </w:rPr>
              <w:t> </w:t>
            </w:r>
            <w:r>
              <w:rPr>
                <w:w w:val="80"/>
                <w:sz w:val="20"/>
              </w:rPr>
              <w:t>&amp;</w:t>
            </w:r>
          </w:p>
          <w:p>
            <w:pPr>
              <w:pStyle w:val="TableParagraph"/>
              <w:spacing w:line="185" w:lineRule="exact"/>
              <w:ind w:left="95"/>
              <w:jc w:val="center"/>
              <w:rPr>
                <w:sz w:val="20"/>
              </w:rPr>
            </w:pPr>
            <w:r>
              <w:rPr>
                <w:spacing w:val="-2"/>
                <w:sz w:val="20"/>
              </w:rPr>
              <w:t>Conditions</w:t>
            </w:r>
          </w:p>
          <w:p>
            <w:pPr>
              <w:pStyle w:val="TableParagraph"/>
              <w:spacing w:before="18"/>
              <w:ind w:left="95" w:right="95"/>
              <w:jc w:val="center"/>
              <w:rPr>
                <w:sz w:val="20"/>
              </w:rPr>
            </w:pPr>
            <w:r>
              <w:rPr>
                <w:w w:val="80"/>
                <w:sz w:val="20"/>
              </w:rPr>
              <w:t>given</w:t>
            </w:r>
            <w:r>
              <w:rPr>
                <w:spacing w:val="-8"/>
                <w:sz w:val="20"/>
              </w:rPr>
              <w:t> </w:t>
            </w:r>
            <w:r>
              <w:rPr>
                <w:w w:val="80"/>
                <w:sz w:val="20"/>
              </w:rPr>
              <w:t>as</w:t>
            </w:r>
            <w:r>
              <w:rPr>
                <w:spacing w:val="-1"/>
                <w:w w:val="80"/>
                <w:sz w:val="20"/>
              </w:rPr>
              <w:t> </w:t>
            </w:r>
            <w:r>
              <w:rPr>
                <w:w w:val="80"/>
                <w:sz w:val="20"/>
              </w:rPr>
              <w:t>Annexure</w:t>
            </w:r>
            <w:r>
              <w:rPr>
                <w:spacing w:val="-6"/>
                <w:sz w:val="20"/>
              </w:rPr>
              <w:t> </w:t>
            </w:r>
            <w:r>
              <w:rPr>
                <w:w w:val="80"/>
                <w:sz w:val="20"/>
              </w:rPr>
              <w:t>-</w:t>
            </w:r>
            <w:r>
              <w:rPr>
                <w:spacing w:val="-2"/>
                <w:sz w:val="20"/>
              </w:rPr>
              <w:t> </w:t>
            </w:r>
            <w:r>
              <w:rPr>
                <w:spacing w:val="-5"/>
                <w:w w:val="80"/>
                <w:sz w:val="20"/>
              </w:rPr>
              <w:t>2.4</w:t>
            </w:r>
          </w:p>
        </w:tc>
        <w:tc>
          <w:tcPr>
            <w:tcW w:w="5776" w:type="dxa"/>
            <w:gridSpan w:val="2"/>
            <w:tcBorders>
              <w:left w:val="single" w:sz="4" w:space="0" w:color="000000"/>
              <w:bottom w:val="single" w:sz="6" w:space="0" w:color="000000"/>
              <w:right w:val="single" w:sz="4" w:space="0" w:color="000000"/>
            </w:tcBorders>
          </w:tcPr>
          <w:p>
            <w:pPr>
              <w:pStyle w:val="TableParagraph"/>
              <w:tabs>
                <w:tab w:pos="3738" w:val="left" w:leader="none"/>
              </w:tabs>
              <w:spacing w:line="219" w:lineRule="exact"/>
              <w:ind w:left="106"/>
              <w:rPr>
                <w:sz w:val="20"/>
              </w:rPr>
            </w:pPr>
            <w:r>
              <w:rPr>
                <w:w w:val="80"/>
                <w:sz w:val="20"/>
              </w:rPr>
              <w:t>MOBILE NO.</w:t>
            </w:r>
            <w:r>
              <w:rPr>
                <w:sz w:val="20"/>
              </w:rPr>
              <w:t> </w:t>
            </w:r>
            <w:r>
              <w:rPr>
                <w:w w:val="80"/>
                <w:sz w:val="20"/>
              </w:rPr>
              <w:t>+91</w:t>
            </w:r>
            <w:r>
              <w:rPr>
                <w:spacing w:val="33"/>
                <w:w w:val="80"/>
                <w:sz w:val="20"/>
              </w:rPr>
              <w:t> </w:t>
            </w:r>
            <w:r>
              <w:rPr>
                <w:sz w:val="20"/>
                <w:u w:val="single"/>
              </w:rPr>
              <w:tab/>
            </w:r>
          </w:p>
          <w:p>
            <w:pPr>
              <w:pStyle w:val="TableParagraph"/>
              <w:spacing w:before="37"/>
              <w:ind w:left="111"/>
              <w:rPr>
                <w:sz w:val="18"/>
              </w:rPr>
            </w:pPr>
            <w:r>
              <w:rPr>
                <w:w w:val="80"/>
                <w:sz w:val="18"/>
              </w:rPr>
              <w:t>[(Mandatory</w:t>
            </w:r>
            <w:r>
              <w:rPr>
                <w:spacing w:val="-9"/>
                <w:sz w:val="18"/>
              </w:rPr>
              <w:t> </w:t>
            </w:r>
            <w:r>
              <w:rPr>
                <w:w w:val="80"/>
                <w:sz w:val="18"/>
              </w:rPr>
              <w:t>,</w:t>
            </w:r>
            <w:r>
              <w:rPr>
                <w:spacing w:val="-7"/>
                <w:sz w:val="18"/>
              </w:rPr>
              <w:t> </w:t>
            </w:r>
            <w:r>
              <w:rPr>
                <w:w w:val="80"/>
                <w:sz w:val="18"/>
              </w:rPr>
              <w:t>if</w:t>
            </w:r>
            <w:r>
              <w:rPr>
                <w:spacing w:val="-7"/>
                <w:sz w:val="18"/>
              </w:rPr>
              <w:t> </w:t>
            </w:r>
            <w:r>
              <w:rPr>
                <w:w w:val="80"/>
                <w:sz w:val="18"/>
              </w:rPr>
              <w:t>you</w:t>
            </w:r>
            <w:r>
              <w:rPr>
                <w:spacing w:val="-2"/>
                <w:sz w:val="18"/>
              </w:rPr>
              <w:t> </w:t>
            </w:r>
            <w:r>
              <w:rPr>
                <w:w w:val="80"/>
                <w:sz w:val="18"/>
              </w:rPr>
              <w:t>are</w:t>
            </w:r>
            <w:r>
              <w:rPr>
                <w:spacing w:val="-7"/>
                <w:sz w:val="18"/>
              </w:rPr>
              <w:t> </w:t>
            </w:r>
            <w:r>
              <w:rPr>
                <w:w w:val="80"/>
                <w:sz w:val="18"/>
              </w:rPr>
              <w:t>giving</w:t>
            </w:r>
            <w:r>
              <w:rPr>
                <w:spacing w:val="-7"/>
                <w:sz w:val="18"/>
              </w:rPr>
              <w:t> </w:t>
            </w:r>
            <w:r>
              <w:rPr>
                <w:w w:val="80"/>
                <w:sz w:val="18"/>
              </w:rPr>
              <w:t>Power</w:t>
            </w:r>
            <w:r>
              <w:rPr>
                <w:sz w:val="18"/>
              </w:rPr>
              <w:t> </w:t>
            </w:r>
            <w:r>
              <w:rPr>
                <w:w w:val="80"/>
                <w:sz w:val="18"/>
              </w:rPr>
              <w:t>of</w:t>
            </w:r>
            <w:r>
              <w:rPr>
                <w:spacing w:val="-6"/>
                <w:w w:val="80"/>
                <w:sz w:val="18"/>
              </w:rPr>
              <w:t> </w:t>
            </w:r>
            <w:r>
              <w:rPr>
                <w:w w:val="80"/>
                <w:sz w:val="18"/>
              </w:rPr>
              <w:t>Attorney</w:t>
            </w:r>
            <w:r>
              <w:rPr>
                <w:spacing w:val="-8"/>
                <w:sz w:val="18"/>
              </w:rPr>
              <w:t> </w:t>
            </w:r>
            <w:r>
              <w:rPr>
                <w:w w:val="80"/>
                <w:sz w:val="18"/>
              </w:rPr>
              <w:t>(</w:t>
            </w:r>
            <w:r>
              <w:rPr>
                <w:spacing w:val="-5"/>
                <w:sz w:val="18"/>
              </w:rPr>
              <w:t> </w:t>
            </w:r>
            <w:r>
              <w:rPr>
                <w:spacing w:val="-2"/>
                <w:w w:val="80"/>
                <w:sz w:val="18"/>
              </w:rPr>
              <w:t>POA)]</w:t>
            </w:r>
          </w:p>
          <w:p>
            <w:pPr>
              <w:pStyle w:val="TableParagraph"/>
              <w:spacing w:line="199" w:lineRule="auto" w:before="112"/>
              <w:ind w:left="111"/>
              <w:rPr>
                <w:sz w:val="20"/>
              </w:rPr>
            </w:pPr>
            <w:r>
              <w:rPr>
                <w:w w:val="80"/>
                <w:sz w:val="20"/>
              </w:rPr>
              <w:t>(if</w:t>
            </w:r>
            <w:r>
              <w:rPr>
                <w:spacing w:val="-3"/>
                <w:w w:val="80"/>
                <w:sz w:val="20"/>
              </w:rPr>
              <w:t> </w:t>
            </w:r>
            <w:r>
              <w:rPr>
                <w:w w:val="80"/>
                <w:sz w:val="20"/>
              </w:rPr>
              <w:t>POA</w:t>
            </w:r>
            <w:r>
              <w:rPr>
                <w:spacing w:val="-3"/>
                <w:w w:val="80"/>
                <w:sz w:val="20"/>
              </w:rPr>
              <w:t> </w:t>
            </w:r>
            <w:r>
              <w:rPr>
                <w:w w:val="80"/>
                <w:sz w:val="20"/>
              </w:rPr>
              <w:t>is</w:t>
            </w:r>
            <w:r>
              <w:rPr>
                <w:spacing w:val="-2"/>
                <w:w w:val="80"/>
                <w:sz w:val="20"/>
              </w:rPr>
              <w:t> </w:t>
            </w:r>
            <w:r>
              <w:rPr>
                <w:w w:val="80"/>
                <w:sz w:val="20"/>
              </w:rPr>
              <w:t>not</w:t>
            </w:r>
            <w:r>
              <w:rPr>
                <w:spacing w:val="-3"/>
                <w:w w:val="80"/>
                <w:sz w:val="20"/>
              </w:rPr>
              <w:t> </w:t>
            </w:r>
            <w:r>
              <w:rPr>
                <w:w w:val="80"/>
                <w:sz w:val="20"/>
              </w:rPr>
              <w:t>granted</w:t>
            </w:r>
            <w:r>
              <w:rPr>
                <w:spacing w:val="-6"/>
                <w:sz w:val="20"/>
              </w:rPr>
              <w:t> </w:t>
            </w:r>
            <w:r>
              <w:rPr>
                <w:w w:val="80"/>
                <w:sz w:val="20"/>
              </w:rPr>
              <w:t>&amp;</w:t>
            </w:r>
            <w:r>
              <w:rPr>
                <w:spacing w:val="-2"/>
                <w:w w:val="80"/>
                <w:sz w:val="20"/>
              </w:rPr>
              <w:t> </w:t>
            </w:r>
            <w:r>
              <w:rPr>
                <w:w w:val="80"/>
                <w:sz w:val="20"/>
              </w:rPr>
              <w:t>you</w:t>
            </w:r>
            <w:r>
              <w:rPr>
                <w:spacing w:val="-3"/>
                <w:w w:val="80"/>
                <w:sz w:val="20"/>
              </w:rPr>
              <w:t> </w:t>
            </w:r>
            <w:r>
              <w:rPr>
                <w:w w:val="80"/>
                <w:sz w:val="20"/>
              </w:rPr>
              <w:t>do</w:t>
            </w:r>
            <w:r>
              <w:rPr>
                <w:spacing w:val="-3"/>
                <w:w w:val="80"/>
                <w:sz w:val="20"/>
              </w:rPr>
              <w:t> </w:t>
            </w:r>
            <w:r>
              <w:rPr>
                <w:w w:val="80"/>
                <w:sz w:val="20"/>
              </w:rPr>
              <w:t>not</w:t>
            </w:r>
            <w:r>
              <w:rPr>
                <w:spacing w:val="-10"/>
                <w:sz w:val="20"/>
              </w:rPr>
              <w:t> </w:t>
            </w:r>
            <w:r>
              <w:rPr>
                <w:w w:val="80"/>
                <w:sz w:val="20"/>
              </w:rPr>
              <w:t>wish</w:t>
            </w:r>
            <w:r>
              <w:rPr>
                <w:spacing w:val="-3"/>
                <w:w w:val="80"/>
                <w:sz w:val="20"/>
              </w:rPr>
              <w:t> </w:t>
            </w:r>
            <w:r>
              <w:rPr>
                <w:w w:val="80"/>
                <w:sz w:val="20"/>
              </w:rPr>
              <w:t>to</w:t>
            </w:r>
            <w:r>
              <w:rPr>
                <w:spacing w:val="-1"/>
                <w:w w:val="80"/>
                <w:sz w:val="20"/>
              </w:rPr>
              <w:t> </w:t>
            </w:r>
            <w:r>
              <w:rPr>
                <w:w w:val="80"/>
                <w:sz w:val="20"/>
              </w:rPr>
              <w:t>avail</w:t>
            </w:r>
            <w:r>
              <w:rPr>
                <w:spacing w:val="-3"/>
                <w:w w:val="80"/>
                <w:sz w:val="20"/>
              </w:rPr>
              <w:t> </w:t>
            </w:r>
            <w:r>
              <w:rPr>
                <w:w w:val="80"/>
                <w:sz w:val="20"/>
              </w:rPr>
              <w:t>of</w:t>
            </w:r>
            <w:r>
              <w:rPr>
                <w:spacing w:val="-3"/>
                <w:w w:val="80"/>
                <w:sz w:val="20"/>
              </w:rPr>
              <w:t> </w:t>
            </w:r>
            <w:r>
              <w:rPr>
                <w:w w:val="80"/>
                <w:sz w:val="20"/>
              </w:rPr>
              <w:t>this</w:t>
            </w:r>
            <w:r>
              <w:rPr>
                <w:spacing w:val="-1"/>
                <w:w w:val="80"/>
                <w:sz w:val="20"/>
              </w:rPr>
              <w:t> </w:t>
            </w:r>
            <w:r>
              <w:rPr>
                <w:w w:val="80"/>
                <w:sz w:val="20"/>
              </w:rPr>
              <w:t>facility,</w:t>
            </w:r>
            <w:r>
              <w:rPr>
                <w:spacing w:val="-3"/>
                <w:w w:val="80"/>
                <w:sz w:val="20"/>
              </w:rPr>
              <w:t> </w:t>
            </w:r>
            <w:r>
              <w:rPr>
                <w:w w:val="80"/>
                <w:sz w:val="20"/>
              </w:rPr>
              <w:t>cancel</w:t>
            </w:r>
            <w:r>
              <w:rPr>
                <w:spacing w:val="-3"/>
                <w:w w:val="80"/>
                <w:sz w:val="20"/>
              </w:rPr>
              <w:t> </w:t>
            </w:r>
            <w:r>
              <w:rPr>
                <w:w w:val="80"/>
                <w:sz w:val="20"/>
              </w:rPr>
              <w:t>this </w:t>
            </w:r>
            <w:r>
              <w:rPr>
                <w:spacing w:val="-2"/>
                <w:w w:val="90"/>
                <w:sz w:val="20"/>
              </w:rPr>
              <w:t>option).</w:t>
            </w:r>
          </w:p>
        </w:tc>
        <w:tc>
          <w:tcPr>
            <w:tcW w:w="968" w:type="dxa"/>
            <w:gridSpan w:val="2"/>
            <w:tcBorders>
              <w:left w:val="single" w:sz="4" w:space="0" w:color="000000"/>
              <w:bottom w:val="single" w:sz="6" w:space="0" w:color="000000"/>
              <w:right w:val="single" w:sz="4" w:space="0" w:color="000000"/>
            </w:tcBorders>
          </w:tcPr>
          <w:p>
            <w:pPr>
              <w:pStyle w:val="TableParagraph"/>
              <w:rPr>
                <w:rFonts w:ascii="Times New Roman"/>
                <w:sz w:val="16"/>
              </w:rPr>
            </w:pPr>
          </w:p>
        </w:tc>
        <w:tc>
          <w:tcPr>
            <w:tcW w:w="1313" w:type="dxa"/>
            <w:tcBorders>
              <w:left w:val="single" w:sz="4" w:space="0" w:color="000000"/>
              <w:bottom w:val="single" w:sz="6" w:space="0" w:color="000000"/>
              <w:right w:val="single" w:sz="8" w:space="0" w:color="000000"/>
            </w:tcBorders>
          </w:tcPr>
          <w:p>
            <w:pPr>
              <w:pStyle w:val="TableParagraph"/>
              <w:rPr>
                <w:rFonts w:ascii="Times New Roman"/>
                <w:sz w:val="16"/>
              </w:rPr>
            </w:pPr>
          </w:p>
        </w:tc>
      </w:tr>
      <w:tr>
        <w:trPr>
          <w:trHeight w:val="547" w:hRule="atLeast"/>
        </w:trPr>
        <w:tc>
          <w:tcPr>
            <w:tcW w:w="2026" w:type="dxa"/>
            <w:tcBorders>
              <w:top w:val="single" w:sz="6" w:space="0" w:color="000000"/>
              <w:left w:val="single" w:sz="8" w:space="0" w:color="000000"/>
              <w:bottom w:val="single" w:sz="12" w:space="0" w:color="000000"/>
              <w:right w:val="single" w:sz="4" w:space="0" w:color="000000"/>
            </w:tcBorders>
          </w:tcPr>
          <w:p>
            <w:pPr>
              <w:pStyle w:val="TableParagraph"/>
              <w:spacing w:before="11"/>
              <w:rPr>
                <w:rFonts w:ascii="Arial"/>
                <w:b/>
                <w:sz w:val="17"/>
              </w:rPr>
            </w:pPr>
          </w:p>
          <w:p>
            <w:pPr>
              <w:pStyle w:val="TableParagraph"/>
              <w:spacing w:line="137" w:lineRule="exact"/>
              <w:ind w:left="887"/>
              <w:rPr>
                <w:rFonts w:ascii="Arial"/>
                <w:position w:val="-2"/>
                <w:sz w:val="13"/>
              </w:rPr>
            </w:pPr>
            <w:r>
              <w:rPr>
                <w:rFonts w:ascii="Arial"/>
                <w:position w:val="-2"/>
                <w:sz w:val="13"/>
              </w:rPr>
              <w:drawing>
                <wp:inline distT="0" distB="0" distL="0" distR="0">
                  <wp:extent cx="216300" cy="87439"/>
                  <wp:effectExtent l="0" t="0" r="0" b="0"/>
                  <wp:docPr id="1160" name="Image 1160"/>
                  <wp:cNvGraphicFramePr>
                    <a:graphicFrameLocks/>
                  </wp:cNvGraphicFramePr>
                  <a:graphic>
                    <a:graphicData uri="http://schemas.openxmlformats.org/drawingml/2006/picture">
                      <pic:pic>
                        <pic:nvPicPr>
                          <pic:cNvPr id="1160" name="Image 1160"/>
                          <pic:cNvPicPr/>
                        </pic:nvPicPr>
                        <pic:blipFill>
                          <a:blip r:embed="rId400" cstate="print"/>
                          <a:stretch>
                            <a:fillRect/>
                          </a:stretch>
                        </pic:blipFill>
                        <pic:spPr>
                          <a:xfrm>
                            <a:off x="0" y="0"/>
                            <a:ext cx="216300" cy="87439"/>
                          </a:xfrm>
                          <a:prstGeom prst="rect">
                            <a:avLst/>
                          </a:prstGeom>
                        </pic:spPr>
                      </pic:pic>
                    </a:graphicData>
                  </a:graphic>
                </wp:inline>
              </w:drawing>
            </w:r>
            <w:r>
              <w:rPr>
                <w:rFonts w:ascii="Arial"/>
                <w:position w:val="-2"/>
                <w:sz w:val="13"/>
              </w:rPr>
            </w:r>
          </w:p>
        </w:tc>
        <w:tc>
          <w:tcPr>
            <w:tcW w:w="5776" w:type="dxa"/>
            <w:gridSpan w:val="2"/>
            <w:tcBorders>
              <w:top w:val="single" w:sz="6" w:space="0" w:color="000000"/>
              <w:left w:val="single" w:sz="4" w:space="0" w:color="000000"/>
              <w:bottom w:val="single" w:sz="12" w:space="0" w:color="000000"/>
              <w:right w:val="single" w:sz="4" w:space="0" w:color="000000"/>
            </w:tcBorders>
          </w:tcPr>
          <w:p>
            <w:pPr>
              <w:pStyle w:val="TableParagraph"/>
              <w:spacing w:line="180" w:lineRule="atLeast"/>
              <w:ind w:left="111" w:right="709"/>
              <w:rPr>
                <w:rFonts w:ascii="Tahoma"/>
                <w:sz w:val="15"/>
              </w:rPr>
            </w:pPr>
            <w:r>
              <w:rPr>
                <w:rFonts w:ascii="Tahoma"/>
                <w:sz w:val="15"/>
              </w:rPr>
              <mc:AlternateContent>
                <mc:Choice Requires="wps">
                  <w:drawing>
                    <wp:anchor distT="0" distB="0" distL="0" distR="0" allowOverlap="1" layoutInCell="1" locked="0" behindDoc="1" simplePos="0" relativeHeight="480854016">
                      <wp:simplePos x="0" y="0"/>
                      <wp:positionH relativeFrom="column">
                        <wp:posOffset>729995</wp:posOffset>
                      </wp:positionH>
                      <wp:positionV relativeFrom="paragraph">
                        <wp:posOffset>42735</wp:posOffset>
                      </wp:positionV>
                      <wp:extent cx="59690" cy="56515"/>
                      <wp:effectExtent l="0" t="0" r="0" b="0"/>
                      <wp:wrapNone/>
                      <wp:docPr id="1161" name="Group 1161"/>
                      <wp:cNvGraphicFramePr>
                        <a:graphicFrameLocks/>
                      </wp:cNvGraphicFramePr>
                      <a:graphic>
                        <a:graphicData uri="http://schemas.microsoft.com/office/word/2010/wordprocessingGroup">
                          <wpg:wgp>
                            <wpg:cNvPr id="1161" name="Group 1161"/>
                            <wpg:cNvGrpSpPr/>
                            <wpg:grpSpPr>
                              <a:xfrm>
                                <a:off x="0" y="0"/>
                                <a:ext cx="59690" cy="56515"/>
                                <a:chExt cx="59690" cy="56515"/>
                              </a:xfrm>
                            </wpg:grpSpPr>
                            <wps:wsp>
                              <wps:cNvPr id="1162" name="Graphic 1162"/>
                              <wps:cNvSpPr/>
                              <wps:spPr>
                                <a:xfrm>
                                  <a:off x="0" y="0"/>
                                  <a:ext cx="59690" cy="56515"/>
                                </a:xfrm>
                                <a:custGeom>
                                  <a:avLst/>
                                  <a:gdLst/>
                                  <a:ahLst/>
                                  <a:cxnLst/>
                                  <a:rect l="l" t="t" r="r" b="b"/>
                                  <a:pathLst>
                                    <a:path w="59690" h="56515">
                                      <a:moveTo>
                                        <a:pt x="41148" y="0"/>
                                      </a:moveTo>
                                      <a:lnTo>
                                        <a:pt x="33527" y="1524"/>
                                      </a:lnTo>
                                      <a:lnTo>
                                        <a:pt x="27431" y="1524"/>
                                      </a:lnTo>
                                      <a:lnTo>
                                        <a:pt x="0" y="35051"/>
                                      </a:lnTo>
                                      <a:lnTo>
                                        <a:pt x="0" y="45720"/>
                                      </a:lnTo>
                                      <a:lnTo>
                                        <a:pt x="3048" y="50292"/>
                                      </a:lnTo>
                                      <a:lnTo>
                                        <a:pt x="6095" y="51816"/>
                                      </a:lnTo>
                                      <a:lnTo>
                                        <a:pt x="10668" y="54864"/>
                                      </a:lnTo>
                                      <a:lnTo>
                                        <a:pt x="16763" y="56388"/>
                                      </a:lnTo>
                                      <a:lnTo>
                                        <a:pt x="33527" y="56388"/>
                                      </a:lnTo>
                                      <a:lnTo>
                                        <a:pt x="36575" y="54864"/>
                                      </a:lnTo>
                                      <a:lnTo>
                                        <a:pt x="41148" y="54864"/>
                                      </a:lnTo>
                                      <a:lnTo>
                                        <a:pt x="42671" y="53340"/>
                                      </a:lnTo>
                                      <a:lnTo>
                                        <a:pt x="44195" y="53340"/>
                                      </a:lnTo>
                                      <a:lnTo>
                                        <a:pt x="45719" y="51816"/>
                                      </a:lnTo>
                                      <a:lnTo>
                                        <a:pt x="48387" y="45720"/>
                                      </a:lnTo>
                                      <a:lnTo>
                                        <a:pt x="25907" y="45720"/>
                                      </a:lnTo>
                                      <a:lnTo>
                                        <a:pt x="22859" y="44196"/>
                                      </a:lnTo>
                                      <a:lnTo>
                                        <a:pt x="21336" y="42672"/>
                                      </a:lnTo>
                                      <a:lnTo>
                                        <a:pt x="19812" y="42672"/>
                                      </a:lnTo>
                                      <a:lnTo>
                                        <a:pt x="18287" y="39624"/>
                                      </a:lnTo>
                                      <a:lnTo>
                                        <a:pt x="16763" y="38100"/>
                                      </a:lnTo>
                                      <a:lnTo>
                                        <a:pt x="16763" y="32003"/>
                                      </a:lnTo>
                                      <a:lnTo>
                                        <a:pt x="54863" y="32003"/>
                                      </a:lnTo>
                                      <a:lnTo>
                                        <a:pt x="57912" y="24384"/>
                                      </a:lnTo>
                                      <a:lnTo>
                                        <a:pt x="58166" y="22860"/>
                                      </a:lnTo>
                                      <a:lnTo>
                                        <a:pt x="19812" y="22860"/>
                                      </a:lnTo>
                                      <a:lnTo>
                                        <a:pt x="22859" y="16764"/>
                                      </a:lnTo>
                                      <a:lnTo>
                                        <a:pt x="25907" y="13716"/>
                                      </a:lnTo>
                                      <a:lnTo>
                                        <a:pt x="30480" y="12192"/>
                                      </a:lnTo>
                                      <a:lnTo>
                                        <a:pt x="36575" y="10668"/>
                                      </a:lnTo>
                                      <a:lnTo>
                                        <a:pt x="42671" y="10668"/>
                                      </a:lnTo>
                                      <a:lnTo>
                                        <a:pt x="42671" y="508"/>
                                      </a:lnTo>
                                      <a:lnTo>
                                        <a:pt x="41148" y="0"/>
                                      </a:lnTo>
                                      <a:close/>
                                    </a:path>
                                    <a:path w="59690" h="56515">
                                      <a:moveTo>
                                        <a:pt x="51815" y="38100"/>
                                      </a:moveTo>
                                      <a:lnTo>
                                        <a:pt x="50292" y="38100"/>
                                      </a:lnTo>
                                      <a:lnTo>
                                        <a:pt x="47243" y="39624"/>
                                      </a:lnTo>
                                      <a:lnTo>
                                        <a:pt x="45719" y="41148"/>
                                      </a:lnTo>
                                      <a:lnTo>
                                        <a:pt x="44195" y="41148"/>
                                      </a:lnTo>
                                      <a:lnTo>
                                        <a:pt x="41148" y="42672"/>
                                      </a:lnTo>
                                      <a:lnTo>
                                        <a:pt x="38100" y="42672"/>
                                      </a:lnTo>
                                      <a:lnTo>
                                        <a:pt x="36575" y="44196"/>
                                      </a:lnTo>
                                      <a:lnTo>
                                        <a:pt x="32004" y="45720"/>
                                      </a:lnTo>
                                      <a:lnTo>
                                        <a:pt x="48387" y="45720"/>
                                      </a:lnTo>
                                      <a:lnTo>
                                        <a:pt x="51815" y="38100"/>
                                      </a:lnTo>
                                      <a:close/>
                                    </a:path>
                                    <a:path w="59690" h="56515">
                                      <a:moveTo>
                                        <a:pt x="42671" y="508"/>
                                      </a:moveTo>
                                      <a:lnTo>
                                        <a:pt x="42671" y="16764"/>
                                      </a:lnTo>
                                      <a:lnTo>
                                        <a:pt x="41148" y="22860"/>
                                      </a:lnTo>
                                      <a:lnTo>
                                        <a:pt x="58166" y="22860"/>
                                      </a:lnTo>
                                      <a:lnTo>
                                        <a:pt x="59436" y="15240"/>
                                      </a:lnTo>
                                      <a:lnTo>
                                        <a:pt x="57912" y="6096"/>
                                      </a:lnTo>
                                      <a:lnTo>
                                        <a:pt x="54863" y="3048"/>
                                      </a:lnTo>
                                      <a:lnTo>
                                        <a:pt x="51815" y="1524"/>
                                      </a:lnTo>
                                      <a:lnTo>
                                        <a:pt x="45719" y="1524"/>
                                      </a:lnTo>
                                      <a:lnTo>
                                        <a:pt x="42671" y="508"/>
                                      </a:lnTo>
                                      <a:close/>
                                    </a:path>
                                    <a:path w="59690" h="56515">
                                      <a:moveTo>
                                        <a:pt x="42671" y="10668"/>
                                      </a:moveTo>
                                      <a:lnTo>
                                        <a:pt x="36575" y="10668"/>
                                      </a:lnTo>
                                      <a:lnTo>
                                        <a:pt x="42671" y="13716"/>
                                      </a:lnTo>
                                      <a:lnTo>
                                        <a:pt x="42671" y="106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7.48pt;margin-top:3.365pt;width:4.7pt;height:4.45pt;mso-position-horizontal-relative:column;mso-position-vertical-relative:paragraph;z-index:-22462464" id="docshapegroup926" coordorigin="1150,67" coordsize="94,89">
                      <v:shape style="position:absolute;left:1149;top:67;width:94;height:89" id="docshape927" coordorigin="1150,67" coordsize="94,89" path="m1214,67l1202,70,1193,70,1150,123,1150,139,1154,147,1159,149,1166,154,1176,156,1202,156,1207,154,1214,154,1217,151,1219,151,1222,149,1226,139,1190,139,1186,137,1183,135,1181,135,1178,130,1176,127,1176,118,1236,118,1241,106,1241,103,1181,103,1186,94,1190,89,1198,87,1207,84,1217,84,1217,68,1214,67xm1231,127l1229,127,1224,130,1222,132,1219,132,1214,135,1210,135,1207,137,1200,139,1226,139,1231,127xm1217,68l1217,94,1214,103,1241,103,1243,91,1241,77,1236,72,1231,70,1222,70,1217,68xm1217,84l1207,84,1217,89,1217,84xe" filled="true" fillcolor="#000000" stroked="false">
                        <v:path arrowok="t"/>
                        <v:fill type="solid"/>
                      </v:shape>
                      <w10:wrap type="none"/>
                    </v:group>
                  </w:pict>
                </mc:Fallback>
              </mc:AlternateContent>
            </w:r>
            <w:r>
              <w:rPr>
                <w:rFonts w:ascii="Tahoma"/>
                <w:sz w:val="15"/>
              </w:rPr>
              <w:t>To</w:t>
            </w:r>
            <w:r>
              <w:rPr>
                <w:rFonts w:ascii="Tahoma"/>
                <w:spacing w:val="40"/>
                <w:sz w:val="15"/>
              </w:rPr>
              <w:t> </w:t>
            </w:r>
            <w:r>
              <w:rPr>
                <w:rFonts w:ascii="Tahoma"/>
                <w:sz w:val="15"/>
              </w:rPr>
              <w:t>register</w:t>
            </w:r>
            <w:r>
              <w:rPr>
                <w:rFonts w:ascii="Tahoma"/>
                <w:spacing w:val="35"/>
                <w:sz w:val="15"/>
              </w:rPr>
              <w:t> </w:t>
            </w:r>
            <w:r>
              <w:rPr>
                <w:rFonts w:ascii="Tahoma"/>
                <w:sz w:val="15"/>
              </w:rPr>
              <w:t>for</w:t>
            </w:r>
            <w:r>
              <w:rPr>
                <w:rFonts w:ascii="Tahoma"/>
                <w:spacing w:val="80"/>
                <w:sz w:val="15"/>
              </w:rPr>
              <w:t>  </w:t>
            </w:r>
            <w:r>
              <w:rPr>
                <w:rFonts w:ascii="Tahoma"/>
                <w:sz w:val="15"/>
              </w:rPr>
              <w:t>asi,</w:t>
            </w:r>
            <w:r>
              <w:rPr>
                <w:rFonts w:ascii="Tahoma"/>
                <w:spacing w:val="40"/>
                <w:sz w:val="15"/>
              </w:rPr>
              <w:t> </w:t>
            </w:r>
            <w:r>
              <w:rPr>
                <w:rFonts w:ascii="Tahoma"/>
                <w:sz w:val="15"/>
              </w:rPr>
              <w:t>please</w:t>
            </w:r>
            <w:r>
              <w:rPr>
                <w:rFonts w:ascii="Tahoma"/>
                <w:spacing w:val="40"/>
                <w:sz w:val="15"/>
              </w:rPr>
              <w:t> </w:t>
            </w:r>
            <w:r>
              <w:rPr>
                <w:rFonts w:ascii="Tahoma"/>
                <w:sz w:val="15"/>
              </w:rPr>
              <w:t>visit</w:t>
            </w:r>
            <w:r>
              <w:rPr>
                <w:rFonts w:ascii="Tahoma"/>
                <w:spacing w:val="40"/>
                <w:sz w:val="15"/>
              </w:rPr>
              <w:t> </w:t>
            </w:r>
            <w:r>
              <w:rPr>
                <w:rFonts w:ascii="Tahoma"/>
                <w:sz w:val="15"/>
              </w:rPr>
              <w:t>our</w:t>
            </w:r>
            <w:r>
              <w:rPr>
                <w:rFonts w:ascii="Tahoma"/>
                <w:spacing w:val="35"/>
                <w:sz w:val="15"/>
              </w:rPr>
              <w:t> </w:t>
            </w:r>
            <w:r>
              <w:rPr>
                <w:rFonts w:ascii="Tahoma"/>
                <w:sz w:val="15"/>
              </w:rPr>
              <w:t>website</w:t>
            </w:r>
            <w:r>
              <w:rPr>
                <w:rFonts w:ascii="Tahoma"/>
                <w:spacing w:val="40"/>
                <w:sz w:val="15"/>
              </w:rPr>
              <w:t> </w:t>
            </w:r>
            <w:hyperlink r:id="rId401">
              <w:r>
                <w:rPr>
                  <w:rFonts w:ascii="Tahoma"/>
                  <w:sz w:val="15"/>
                  <w:u w:val="single"/>
                </w:rPr>
                <w:t>www.cdslindia.com.</w:t>
              </w:r>
            </w:hyperlink>
            <w:r>
              <w:rPr>
                <w:rFonts w:ascii="Tahoma"/>
                <w:spacing w:val="40"/>
                <w:sz w:val="15"/>
                <w:u w:val="none"/>
              </w:rPr>
              <w:t> </w:t>
            </w:r>
            <w:r>
              <w:rPr>
                <w:rFonts w:ascii="Tahoma"/>
                <w:sz w:val="15"/>
                <w:u w:val="none"/>
              </w:rPr>
              <w:drawing>
                <wp:inline distT="0" distB="0" distL="0" distR="0">
                  <wp:extent cx="188975" cy="73151"/>
                  <wp:effectExtent l="0" t="0" r="0" b="0"/>
                  <wp:docPr id="1163" name="Image 1163"/>
                  <wp:cNvGraphicFramePr>
                    <a:graphicFrameLocks/>
                  </wp:cNvGraphicFramePr>
                  <a:graphic>
                    <a:graphicData uri="http://schemas.openxmlformats.org/drawingml/2006/picture">
                      <pic:pic>
                        <pic:nvPicPr>
                          <pic:cNvPr id="1163" name="Image 1163"/>
                          <pic:cNvPicPr/>
                        </pic:nvPicPr>
                        <pic:blipFill>
                          <a:blip r:embed="rId402" cstate="print"/>
                          <a:stretch>
                            <a:fillRect/>
                          </a:stretch>
                        </pic:blipFill>
                        <pic:spPr>
                          <a:xfrm>
                            <a:off x="0" y="0"/>
                            <a:ext cx="188975" cy="73151"/>
                          </a:xfrm>
                          <a:prstGeom prst="rect">
                            <a:avLst/>
                          </a:prstGeom>
                        </pic:spPr>
                      </pic:pic>
                    </a:graphicData>
                  </a:graphic>
                </wp:inline>
              </w:drawing>
            </w:r>
            <w:r>
              <w:rPr>
                <w:rFonts w:ascii="Tahoma"/>
                <w:sz w:val="15"/>
                <w:u w:val="none"/>
              </w:rPr>
            </w:r>
            <w:r>
              <w:rPr>
                <w:rFonts w:ascii="Times New Roman"/>
                <w:spacing w:val="-11"/>
                <w:sz w:val="15"/>
                <w:u w:val="none"/>
              </w:rPr>
              <w:t> </w:t>
            </w:r>
            <w:r>
              <w:rPr>
                <w:rFonts w:ascii="Tahoma"/>
                <w:sz w:val="15"/>
                <w:u w:val="none"/>
              </w:rPr>
              <w:t>allows a BO to view his</w:t>
            </w:r>
            <w:r>
              <w:rPr>
                <w:rFonts w:ascii="Tahoma"/>
                <w:spacing w:val="-2"/>
                <w:sz w:val="15"/>
                <w:u w:val="none"/>
              </w:rPr>
              <w:t> </w:t>
            </w:r>
            <w:r>
              <w:rPr>
                <w:rFonts w:ascii="Tahoma"/>
                <w:sz w:val="15"/>
                <w:u w:val="none"/>
              </w:rPr>
              <w:t>ISIN balances, transactions and value of the portfolio online.</w:t>
            </w:r>
          </w:p>
        </w:tc>
        <w:tc>
          <w:tcPr>
            <w:tcW w:w="968" w:type="dxa"/>
            <w:gridSpan w:val="2"/>
            <w:tcBorders>
              <w:top w:val="single" w:sz="6" w:space="0" w:color="000000"/>
              <w:left w:val="single" w:sz="4" w:space="0" w:color="000000"/>
              <w:bottom w:val="single" w:sz="12" w:space="0" w:color="000000"/>
              <w:right w:val="single" w:sz="4" w:space="0" w:color="000000"/>
            </w:tcBorders>
          </w:tcPr>
          <w:p>
            <w:pPr>
              <w:pStyle w:val="TableParagraph"/>
              <w:rPr>
                <w:rFonts w:ascii="Times New Roman"/>
                <w:sz w:val="16"/>
              </w:rPr>
            </w:pPr>
          </w:p>
        </w:tc>
        <w:tc>
          <w:tcPr>
            <w:tcW w:w="1313" w:type="dxa"/>
            <w:tcBorders>
              <w:top w:val="single" w:sz="6" w:space="0" w:color="000000"/>
              <w:left w:val="single" w:sz="4" w:space="0" w:color="000000"/>
              <w:bottom w:val="single" w:sz="12" w:space="0" w:color="000000"/>
              <w:right w:val="single" w:sz="8" w:space="0" w:color="000000"/>
            </w:tcBorders>
          </w:tcPr>
          <w:p>
            <w:pPr>
              <w:pStyle w:val="TableParagraph"/>
              <w:rPr>
                <w:rFonts w:ascii="Times New Roman"/>
                <w:sz w:val="16"/>
              </w:rPr>
            </w:pPr>
          </w:p>
        </w:tc>
      </w:tr>
      <w:tr>
        <w:trPr>
          <w:trHeight w:val="687" w:hRule="atLeast"/>
        </w:trPr>
        <w:tc>
          <w:tcPr>
            <w:tcW w:w="8022" w:type="dxa"/>
            <w:gridSpan w:val="4"/>
            <w:tcBorders>
              <w:top w:val="single" w:sz="18" w:space="0" w:color="000000"/>
              <w:left w:val="single" w:sz="8" w:space="0" w:color="000000"/>
              <w:bottom w:val="single" w:sz="8" w:space="0" w:color="000000"/>
              <w:right w:val="single" w:sz="6" w:space="0" w:color="000000"/>
            </w:tcBorders>
          </w:tcPr>
          <w:p>
            <w:pPr>
              <w:pStyle w:val="TableParagraph"/>
              <w:spacing w:before="14"/>
              <w:ind w:left="96" w:right="2093"/>
              <w:rPr>
                <w:sz w:val="22"/>
              </w:rPr>
            </w:pPr>
            <w:r>
              <w:rPr>
                <w:w w:val="80"/>
                <w:sz w:val="22"/>
              </w:rPr>
              <w:t>I</w:t>
            </w:r>
            <w:r>
              <w:rPr>
                <w:spacing w:val="-3"/>
                <w:w w:val="80"/>
                <w:sz w:val="22"/>
              </w:rPr>
              <w:t> </w:t>
            </w:r>
            <w:r>
              <w:rPr>
                <w:w w:val="80"/>
                <w:sz w:val="22"/>
              </w:rPr>
              <w:t>/</w:t>
            </w:r>
            <w:r>
              <w:rPr>
                <w:spacing w:val="-3"/>
                <w:w w:val="80"/>
                <w:sz w:val="22"/>
              </w:rPr>
              <w:t> </w:t>
            </w:r>
            <w:r>
              <w:rPr>
                <w:w w:val="80"/>
                <w:sz w:val="22"/>
              </w:rPr>
              <w:t>We</w:t>
            </w:r>
            <w:r>
              <w:rPr>
                <w:spacing w:val="-3"/>
                <w:w w:val="80"/>
                <w:sz w:val="22"/>
              </w:rPr>
              <w:t> </w:t>
            </w:r>
            <w:r>
              <w:rPr>
                <w:w w:val="80"/>
                <w:sz w:val="22"/>
              </w:rPr>
              <w:t>instruct</w:t>
            </w:r>
            <w:r>
              <w:rPr>
                <w:spacing w:val="-3"/>
                <w:w w:val="80"/>
                <w:sz w:val="22"/>
              </w:rPr>
              <w:t> </w:t>
            </w:r>
            <w:r>
              <w:rPr>
                <w:w w:val="80"/>
                <w:sz w:val="22"/>
              </w:rPr>
              <w:t>the</w:t>
            </w:r>
            <w:r>
              <w:rPr>
                <w:spacing w:val="-3"/>
                <w:w w:val="80"/>
                <w:sz w:val="22"/>
              </w:rPr>
              <w:t> </w:t>
            </w:r>
            <w:r>
              <w:rPr>
                <w:w w:val="80"/>
                <w:sz w:val="22"/>
              </w:rPr>
              <w:t>DP</w:t>
            </w:r>
            <w:r>
              <w:rPr>
                <w:spacing w:val="-3"/>
                <w:w w:val="80"/>
                <w:sz w:val="22"/>
              </w:rPr>
              <w:t> </w:t>
            </w:r>
            <w:r>
              <w:rPr>
                <w:w w:val="80"/>
                <w:sz w:val="22"/>
              </w:rPr>
              <w:t>to</w:t>
            </w:r>
            <w:r>
              <w:rPr>
                <w:spacing w:val="-3"/>
                <w:w w:val="80"/>
                <w:sz w:val="22"/>
              </w:rPr>
              <w:t> </w:t>
            </w:r>
            <w:r>
              <w:rPr>
                <w:w w:val="80"/>
                <w:sz w:val="22"/>
              </w:rPr>
              <w:t>receive</w:t>
            </w:r>
            <w:r>
              <w:rPr>
                <w:spacing w:val="-3"/>
                <w:w w:val="80"/>
                <w:sz w:val="22"/>
              </w:rPr>
              <w:t> </w:t>
            </w:r>
            <w:r>
              <w:rPr>
                <w:w w:val="80"/>
                <w:sz w:val="22"/>
              </w:rPr>
              <w:t>each</w:t>
            </w:r>
            <w:r>
              <w:rPr>
                <w:spacing w:val="-3"/>
                <w:w w:val="80"/>
                <w:sz w:val="22"/>
              </w:rPr>
              <w:t> </w:t>
            </w:r>
            <w:r>
              <w:rPr>
                <w:w w:val="80"/>
                <w:sz w:val="22"/>
              </w:rPr>
              <w:t>and</w:t>
            </w:r>
            <w:r>
              <w:rPr>
                <w:spacing w:val="-3"/>
                <w:w w:val="80"/>
                <w:sz w:val="22"/>
              </w:rPr>
              <w:t> </w:t>
            </w:r>
            <w:r>
              <w:rPr>
                <w:w w:val="80"/>
                <w:sz w:val="22"/>
              </w:rPr>
              <w:t>every</w:t>
            </w:r>
            <w:r>
              <w:rPr>
                <w:spacing w:val="-3"/>
                <w:w w:val="80"/>
                <w:sz w:val="22"/>
              </w:rPr>
              <w:t> </w:t>
            </w:r>
            <w:r>
              <w:rPr>
                <w:w w:val="80"/>
                <w:sz w:val="22"/>
              </w:rPr>
              <w:t>credit</w:t>
            </w:r>
            <w:r>
              <w:rPr>
                <w:spacing w:val="-3"/>
                <w:w w:val="80"/>
                <w:sz w:val="22"/>
              </w:rPr>
              <w:t> </w:t>
            </w:r>
            <w:r>
              <w:rPr>
                <w:w w:val="80"/>
                <w:sz w:val="22"/>
              </w:rPr>
              <w:t>in</w:t>
            </w:r>
            <w:r>
              <w:rPr>
                <w:spacing w:val="-2"/>
                <w:w w:val="80"/>
                <w:sz w:val="22"/>
              </w:rPr>
              <w:t> </w:t>
            </w:r>
            <w:r>
              <w:rPr>
                <w:w w:val="80"/>
                <w:sz w:val="22"/>
              </w:rPr>
              <w:t>my</w:t>
            </w:r>
            <w:r>
              <w:rPr>
                <w:spacing w:val="-3"/>
                <w:w w:val="80"/>
                <w:sz w:val="22"/>
              </w:rPr>
              <w:t> </w:t>
            </w:r>
            <w:r>
              <w:rPr>
                <w:w w:val="80"/>
                <w:sz w:val="22"/>
              </w:rPr>
              <w:t>/</w:t>
            </w:r>
            <w:r>
              <w:rPr>
                <w:spacing w:val="-3"/>
                <w:w w:val="80"/>
                <w:sz w:val="22"/>
              </w:rPr>
              <w:t> </w:t>
            </w:r>
            <w:r>
              <w:rPr>
                <w:w w:val="80"/>
                <w:sz w:val="22"/>
              </w:rPr>
              <w:t>our</w:t>
            </w:r>
            <w:r>
              <w:rPr>
                <w:spacing w:val="-3"/>
                <w:w w:val="80"/>
                <w:sz w:val="22"/>
              </w:rPr>
              <w:t> </w:t>
            </w:r>
            <w:r>
              <w:rPr>
                <w:w w:val="80"/>
                <w:sz w:val="22"/>
              </w:rPr>
              <w:t>account </w:t>
            </w:r>
            <w:r>
              <w:rPr>
                <w:spacing w:val="-2"/>
                <w:w w:val="90"/>
                <w:sz w:val="22"/>
              </w:rPr>
              <w:t>(If</w:t>
            </w:r>
            <w:r>
              <w:rPr>
                <w:spacing w:val="-3"/>
                <w:w w:val="90"/>
                <w:sz w:val="22"/>
              </w:rPr>
              <w:t> </w:t>
            </w:r>
            <w:r>
              <w:rPr>
                <w:spacing w:val="-2"/>
                <w:w w:val="90"/>
                <w:sz w:val="22"/>
              </w:rPr>
              <w:t>not</w:t>
            </w:r>
            <w:r>
              <w:rPr>
                <w:spacing w:val="-3"/>
                <w:w w:val="90"/>
                <w:sz w:val="22"/>
              </w:rPr>
              <w:t> </w:t>
            </w:r>
            <w:r>
              <w:rPr>
                <w:spacing w:val="-2"/>
                <w:w w:val="90"/>
                <w:sz w:val="22"/>
              </w:rPr>
              <w:t>marked, the</w:t>
            </w:r>
            <w:r>
              <w:rPr>
                <w:spacing w:val="-3"/>
                <w:w w:val="90"/>
                <w:sz w:val="22"/>
              </w:rPr>
              <w:t> </w:t>
            </w:r>
            <w:r>
              <w:rPr>
                <w:spacing w:val="-2"/>
                <w:w w:val="90"/>
                <w:sz w:val="22"/>
              </w:rPr>
              <w:t>default option</w:t>
            </w:r>
            <w:r>
              <w:rPr>
                <w:spacing w:val="-7"/>
                <w:w w:val="90"/>
                <w:sz w:val="22"/>
              </w:rPr>
              <w:t> </w:t>
            </w:r>
            <w:r>
              <w:rPr>
                <w:spacing w:val="-2"/>
                <w:w w:val="90"/>
                <w:sz w:val="22"/>
              </w:rPr>
              <w:t>would be</w:t>
            </w:r>
            <w:r>
              <w:rPr>
                <w:spacing w:val="-7"/>
                <w:w w:val="90"/>
                <w:sz w:val="22"/>
              </w:rPr>
              <w:t> </w:t>
            </w:r>
            <w:r>
              <w:rPr>
                <w:spacing w:val="-2"/>
                <w:w w:val="90"/>
                <w:sz w:val="22"/>
              </w:rPr>
              <w:t>‘Yes’)</w:t>
            </w:r>
          </w:p>
        </w:tc>
        <w:tc>
          <w:tcPr>
            <w:tcW w:w="2061" w:type="dxa"/>
            <w:gridSpan w:val="2"/>
            <w:tcBorders>
              <w:top w:val="single" w:sz="12" w:space="0" w:color="000000"/>
              <w:left w:val="single" w:sz="6" w:space="0" w:color="000000"/>
              <w:bottom w:val="single" w:sz="8" w:space="0" w:color="000000"/>
              <w:right w:val="single" w:sz="8" w:space="0" w:color="000000"/>
            </w:tcBorders>
          </w:tcPr>
          <w:p>
            <w:pPr>
              <w:pStyle w:val="TableParagraph"/>
              <w:spacing w:before="14"/>
              <w:ind w:left="297"/>
              <w:rPr>
                <w:sz w:val="22"/>
              </w:rPr>
            </w:pPr>
            <w:r>
              <w:rPr>
                <w:w w:val="80"/>
                <w:sz w:val="22"/>
              </w:rPr>
              <w:t>(Automatic</w:t>
            </w:r>
            <w:r>
              <w:rPr>
                <w:spacing w:val="-9"/>
                <w:w w:val="95"/>
                <w:sz w:val="22"/>
              </w:rPr>
              <w:t> </w:t>
            </w:r>
            <w:r>
              <w:rPr>
                <w:spacing w:val="-2"/>
                <w:w w:val="95"/>
                <w:sz w:val="22"/>
              </w:rPr>
              <w:t>Credit)</w:t>
            </w:r>
          </w:p>
          <w:p>
            <w:pPr>
              <w:pStyle w:val="TableParagraph"/>
              <w:tabs>
                <w:tab w:pos="1084" w:val="left" w:leader="none"/>
              </w:tabs>
              <w:spacing w:before="6"/>
              <w:ind w:left="297"/>
              <w:rPr>
                <w:sz w:val="22"/>
              </w:rPr>
            </w:pPr>
            <w:r>
              <w:rPr>
                <w:rFonts w:ascii="MS Gothic" w:hAnsi="MS Gothic"/>
                <w:spacing w:val="-4"/>
                <w:w w:val="95"/>
                <w:sz w:val="26"/>
              </w:rPr>
              <w:t>❑</w:t>
            </w:r>
            <w:r>
              <w:rPr>
                <w:spacing w:val="-4"/>
                <w:w w:val="95"/>
                <w:sz w:val="22"/>
              </w:rPr>
              <w:t>Yes</w:t>
            </w:r>
            <w:r>
              <w:rPr>
                <w:sz w:val="22"/>
              </w:rPr>
              <w:tab/>
            </w:r>
            <w:r>
              <w:rPr>
                <w:rFonts w:ascii="MS Gothic" w:hAnsi="MS Gothic"/>
                <w:spacing w:val="-5"/>
                <w:w w:val="95"/>
                <w:sz w:val="26"/>
              </w:rPr>
              <w:t>❑</w:t>
            </w:r>
            <w:r>
              <w:rPr>
                <w:spacing w:val="-5"/>
                <w:w w:val="95"/>
                <w:sz w:val="22"/>
              </w:rPr>
              <w:t>No</w:t>
            </w:r>
          </w:p>
        </w:tc>
      </w:tr>
      <w:tr>
        <w:trPr>
          <w:trHeight w:val="690" w:hRule="atLeast"/>
        </w:trPr>
        <w:tc>
          <w:tcPr>
            <w:tcW w:w="8022" w:type="dxa"/>
            <w:gridSpan w:val="4"/>
            <w:tcBorders>
              <w:top w:val="single" w:sz="8" w:space="0" w:color="000000"/>
              <w:left w:val="single" w:sz="8" w:space="0" w:color="000000"/>
              <w:bottom w:val="single" w:sz="8" w:space="0" w:color="000000"/>
              <w:right w:val="single" w:sz="6" w:space="0" w:color="000000"/>
            </w:tcBorders>
          </w:tcPr>
          <w:p>
            <w:pPr>
              <w:pStyle w:val="TableParagraph"/>
              <w:spacing w:before="75"/>
              <w:ind w:left="96" w:right="17"/>
              <w:rPr>
                <w:sz w:val="22"/>
              </w:rPr>
            </w:pPr>
            <w:r>
              <w:rPr>
                <w:w w:val="80"/>
                <w:sz w:val="22"/>
              </w:rPr>
              <w:t>I</w:t>
            </w:r>
            <w:r>
              <w:rPr>
                <w:spacing w:val="-1"/>
                <w:w w:val="80"/>
                <w:sz w:val="22"/>
              </w:rPr>
              <w:t> </w:t>
            </w:r>
            <w:r>
              <w:rPr>
                <w:w w:val="80"/>
                <w:sz w:val="22"/>
              </w:rPr>
              <w:t>/</w:t>
            </w:r>
            <w:r>
              <w:rPr>
                <w:spacing w:val="-1"/>
                <w:w w:val="80"/>
                <w:sz w:val="22"/>
              </w:rPr>
              <w:t> </w:t>
            </w:r>
            <w:r>
              <w:rPr>
                <w:w w:val="80"/>
                <w:sz w:val="22"/>
              </w:rPr>
              <w:t>We</w:t>
            </w:r>
            <w:r>
              <w:rPr>
                <w:spacing w:val="-2"/>
                <w:w w:val="80"/>
                <w:sz w:val="22"/>
              </w:rPr>
              <w:t> </w:t>
            </w:r>
            <w:r>
              <w:rPr>
                <w:w w:val="80"/>
                <w:sz w:val="22"/>
              </w:rPr>
              <w:t>would</w:t>
            </w:r>
            <w:r>
              <w:rPr>
                <w:spacing w:val="-2"/>
                <w:w w:val="80"/>
                <w:sz w:val="22"/>
              </w:rPr>
              <w:t> </w:t>
            </w:r>
            <w:r>
              <w:rPr>
                <w:w w:val="80"/>
                <w:sz w:val="22"/>
              </w:rPr>
              <w:t>like</w:t>
            </w:r>
            <w:r>
              <w:rPr>
                <w:spacing w:val="-2"/>
                <w:w w:val="80"/>
                <w:sz w:val="22"/>
              </w:rPr>
              <w:t> </w:t>
            </w:r>
            <w:r>
              <w:rPr>
                <w:w w:val="80"/>
                <w:sz w:val="22"/>
              </w:rPr>
              <w:t>to</w:t>
            </w:r>
            <w:r>
              <w:rPr>
                <w:spacing w:val="-2"/>
                <w:w w:val="80"/>
                <w:sz w:val="22"/>
              </w:rPr>
              <w:t> </w:t>
            </w:r>
            <w:r>
              <w:rPr>
                <w:w w:val="80"/>
                <w:sz w:val="22"/>
              </w:rPr>
              <w:t>instruct</w:t>
            </w:r>
            <w:r>
              <w:rPr>
                <w:spacing w:val="-1"/>
                <w:w w:val="80"/>
                <w:sz w:val="22"/>
              </w:rPr>
              <w:t> </w:t>
            </w:r>
            <w:r>
              <w:rPr>
                <w:w w:val="80"/>
                <w:sz w:val="22"/>
              </w:rPr>
              <w:t>the DP</w:t>
            </w:r>
            <w:r>
              <w:rPr>
                <w:spacing w:val="-3"/>
                <w:w w:val="80"/>
                <w:sz w:val="22"/>
              </w:rPr>
              <w:t> </w:t>
            </w:r>
            <w:r>
              <w:rPr>
                <w:w w:val="80"/>
                <w:sz w:val="22"/>
              </w:rPr>
              <w:t>to</w:t>
            </w:r>
            <w:r>
              <w:rPr>
                <w:spacing w:val="-2"/>
                <w:w w:val="80"/>
                <w:sz w:val="22"/>
              </w:rPr>
              <w:t> </w:t>
            </w:r>
            <w:r>
              <w:rPr>
                <w:w w:val="80"/>
                <w:sz w:val="22"/>
              </w:rPr>
              <w:t>accept</w:t>
            </w:r>
            <w:r>
              <w:rPr>
                <w:spacing w:val="40"/>
                <w:sz w:val="22"/>
              </w:rPr>
              <w:t> </w:t>
            </w:r>
            <w:r>
              <w:rPr>
                <w:w w:val="80"/>
                <w:sz w:val="22"/>
              </w:rPr>
              <w:t>all</w:t>
            </w:r>
            <w:r>
              <w:rPr>
                <w:spacing w:val="-2"/>
                <w:w w:val="80"/>
                <w:sz w:val="22"/>
              </w:rPr>
              <w:t> </w:t>
            </w:r>
            <w:r>
              <w:rPr>
                <w:w w:val="80"/>
                <w:sz w:val="22"/>
              </w:rPr>
              <w:t>the</w:t>
            </w:r>
            <w:r>
              <w:rPr>
                <w:spacing w:val="-2"/>
                <w:w w:val="80"/>
                <w:sz w:val="22"/>
              </w:rPr>
              <w:t> </w:t>
            </w:r>
            <w:r>
              <w:rPr>
                <w:w w:val="80"/>
                <w:sz w:val="22"/>
              </w:rPr>
              <w:t>pledge</w:t>
            </w:r>
            <w:r>
              <w:rPr>
                <w:spacing w:val="-2"/>
                <w:w w:val="80"/>
                <w:sz w:val="22"/>
              </w:rPr>
              <w:t> </w:t>
            </w:r>
            <w:r>
              <w:rPr>
                <w:w w:val="80"/>
                <w:sz w:val="22"/>
              </w:rPr>
              <w:t>instructions</w:t>
            </w:r>
            <w:r>
              <w:rPr>
                <w:spacing w:val="-2"/>
                <w:w w:val="80"/>
                <w:sz w:val="22"/>
              </w:rPr>
              <w:t> </w:t>
            </w:r>
            <w:r>
              <w:rPr>
                <w:w w:val="80"/>
                <w:sz w:val="22"/>
              </w:rPr>
              <w:t>in</w:t>
            </w:r>
            <w:r>
              <w:rPr>
                <w:spacing w:val="-2"/>
                <w:w w:val="80"/>
                <w:sz w:val="22"/>
              </w:rPr>
              <w:t> </w:t>
            </w:r>
            <w:r>
              <w:rPr>
                <w:w w:val="80"/>
                <w:sz w:val="22"/>
              </w:rPr>
              <w:t>my</w:t>
            </w:r>
            <w:r>
              <w:rPr>
                <w:spacing w:val="-2"/>
                <w:w w:val="80"/>
                <w:sz w:val="22"/>
              </w:rPr>
              <w:t> </w:t>
            </w:r>
            <w:r>
              <w:rPr>
                <w:w w:val="80"/>
                <w:sz w:val="22"/>
              </w:rPr>
              <w:t>/</w:t>
            </w:r>
            <w:r>
              <w:rPr>
                <w:spacing w:val="-1"/>
                <w:w w:val="80"/>
                <w:sz w:val="22"/>
              </w:rPr>
              <w:t> </w:t>
            </w:r>
            <w:r>
              <w:rPr>
                <w:w w:val="80"/>
                <w:sz w:val="22"/>
              </w:rPr>
              <w:t>our</w:t>
            </w:r>
            <w:r>
              <w:rPr>
                <w:spacing w:val="-1"/>
                <w:w w:val="80"/>
                <w:sz w:val="22"/>
              </w:rPr>
              <w:t> </w:t>
            </w:r>
            <w:r>
              <w:rPr>
                <w:w w:val="80"/>
                <w:sz w:val="22"/>
              </w:rPr>
              <w:t>account</w:t>
            </w:r>
            <w:r>
              <w:rPr>
                <w:spacing w:val="-1"/>
                <w:w w:val="80"/>
                <w:sz w:val="22"/>
              </w:rPr>
              <w:t> </w:t>
            </w:r>
            <w:r>
              <w:rPr>
                <w:w w:val="80"/>
                <w:sz w:val="22"/>
              </w:rPr>
              <w:t>without </w:t>
            </w:r>
            <w:r>
              <w:rPr>
                <w:w w:val="85"/>
                <w:sz w:val="22"/>
              </w:rPr>
              <w:t>any</w:t>
            </w:r>
            <w:r>
              <w:rPr>
                <w:spacing w:val="-10"/>
                <w:w w:val="85"/>
                <w:sz w:val="22"/>
              </w:rPr>
              <w:t> </w:t>
            </w:r>
            <w:r>
              <w:rPr>
                <w:w w:val="85"/>
                <w:sz w:val="22"/>
              </w:rPr>
              <w:t>other</w:t>
            </w:r>
            <w:r>
              <w:rPr>
                <w:spacing w:val="-6"/>
                <w:w w:val="85"/>
                <w:sz w:val="22"/>
              </w:rPr>
              <w:t> </w:t>
            </w:r>
            <w:r>
              <w:rPr>
                <w:w w:val="85"/>
                <w:sz w:val="22"/>
              </w:rPr>
              <w:t>further</w:t>
            </w:r>
            <w:r>
              <w:rPr>
                <w:spacing w:val="-6"/>
                <w:w w:val="85"/>
                <w:sz w:val="22"/>
              </w:rPr>
              <w:t> </w:t>
            </w:r>
            <w:r>
              <w:rPr>
                <w:w w:val="85"/>
                <w:sz w:val="22"/>
              </w:rPr>
              <w:t>Instructions</w:t>
            </w:r>
            <w:r>
              <w:rPr>
                <w:spacing w:val="-8"/>
                <w:w w:val="85"/>
                <w:sz w:val="22"/>
              </w:rPr>
              <w:t> </w:t>
            </w:r>
            <w:r>
              <w:rPr>
                <w:w w:val="85"/>
                <w:sz w:val="22"/>
              </w:rPr>
              <w:t>from</w:t>
            </w:r>
            <w:r>
              <w:rPr>
                <w:spacing w:val="-6"/>
                <w:w w:val="85"/>
                <w:sz w:val="22"/>
              </w:rPr>
              <w:t> </w:t>
            </w:r>
            <w:r>
              <w:rPr>
                <w:w w:val="85"/>
                <w:sz w:val="22"/>
              </w:rPr>
              <w:t>my/our</w:t>
            </w:r>
            <w:r>
              <w:rPr>
                <w:spacing w:val="-6"/>
                <w:w w:val="85"/>
                <w:sz w:val="22"/>
              </w:rPr>
              <w:t> </w:t>
            </w:r>
            <w:r>
              <w:rPr>
                <w:w w:val="85"/>
                <w:sz w:val="22"/>
              </w:rPr>
              <w:t>end</w:t>
            </w:r>
            <w:r>
              <w:rPr>
                <w:spacing w:val="-6"/>
                <w:w w:val="85"/>
                <w:sz w:val="22"/>
              </w:rPr>
              <w:t> </w:t>
            </w:r>
            <w:r>
              <w:rPr>
                <w:w w:val="85"/>
                <w:sz w:val="22"/>
              </w:rPr>
              <w:t>(If</w:t>
            </w:r>
            <w:r>
              <w:rPr>
                <w:spacing w:val="-6"/>
                <w:w w:val="85"/>
                <w:sz w:val="22"/>
              </w:rPr>
              <w:t> </w:t>
            </w:r>
            <w:r>
              <w:rPr>
                <w:w w:val="85"/>
                <w:sz w:val="22"/>
              </w:rPr>
              <w:t>not</w:t>
            </w:r>
            <w:r>
              <w:rPr>
                <w:spacing w:val="-6"/>
                <w:w w:val="85"/>
                <w:sz w:val="22"/>
              </w:rPr>
              <w:t> </w:t>
            </w:r>
            <w:r>
              <w:rPr>
                <w:w w:val="85"/>
                <w:sz w:val="22"/>
              </w:rPr>
              <w:t>marked,</w:t>
            </w:r>
            <w:r>
              <w:rPr>
                <w:spacing w:val="-7"/>
                <w:w w:val="85"/>
                <w:sz w:val="22"/>
              </w:rPr>
              <w:t> </w:t>
            </w:r>
            <w:r>
              <w:rPr>
                <w:w w:val="85"/>
                <w:sz w:val="22"/>
              </w:rPr>
              <w:t>the</w:t>
            </w:r>
            <w:r>
              <w:rPr>
                <w:spacing w:val="-10"/>
                <w:w w:val="85"/>
                <w:sz w:val="22"/>
              </w:rPr>
              <w:t> </w:t>
            </w:r>
            <w:r>
              <w:rPr>
                <w:w w:val="85"/>
                <w:sz w:val="22"/>
              </w:rPr>
              <w:t>default</w:t>
            </w:r>
            <w:r>
              <w:rPr>
                <w:spacing w:val="-6"/>
                <w:w w:val="85"/>
                <w:sz w:val="22"/>
              </w:rPr>
              <w:t> </w:t>
            </w:r>
            <w:r>
              <w:rPr>
                <w:w w:val="85"/>
                <w:sz w:val="22"/>
              </w:rPr>
              <w:t>option</w:t>
            </w:r>
            <w:r>
              <w:rPr>
                <w:spacing w:val="-10"/>
                <w:w w:val="85"/>
                <w:sz w:val="22"/>
              </w:rPr>
              <w:t> </w:t>
            </w:r>
            <w:r>
              <w:rPr>
                <w:w w:val="85"/>
                <w:sz w:val="22"/>
              </w:rPr>
              <w:t>would</w:t>
            </w:r>
            <w:r>
              <w:rPr>
                <w:spacing w:val="-6"/>
                <w:w w:val="85"/>
                <w:sz w:val="22"/>
              </w:rPr>
              <w:t> </w:t>
            </w:r>
            <w:r>
              <w:rPr>
                <w:w w:val="85"/>
                <w:sz w:val="22"/>
              </w:rPr>
              <w:t>be</w:t>
            </w:r>
            <w:r>
              <w:rPr>
                <w:spacing w:val="-10"/>
                <w:w w:val="85"/>
                <w:sz w:val="22"/>
              </w:rPr>
              <w:t> </w:t>
            </w:r>
            <w:r>
              <w:rPr>
                <w:w w:val="85"/>
                <w:sz w:val="22"/>
              </w:rPr>
              <w:t>‘No’)</w:t>
            </w:r>
          </w:p>
        </w:tc>
        <w:tc>
          <w:tcPr>
            <w:tcW w:w="2061" w:type="dxa"/>
            <w:gridSpan w:val="2"/>
            <w:tcBorders>
              <w:top w:val="single" w:sz="8" w:space="0" w:color="000000"/>
              <w:left w:val="single" w:sz="6" w:space="0" w:color="000000"/>
              <w:bottom w:val="single" w:sz="8" w:space="0" w:color="000000"/>
              <w:right w:val="single" w:sz="8" w:space="0" w:color="000000"/>
            </w:tcBorders>
          </w:tcPr>
          <w:p>
            <w:pPr>
              <w:pStyle w:val="TableParagraph"/>
              <w:tabs>
                <w:tab w:pos="1108" w:val="left" w:leader="none"/>
              </w:tabs>
              <w:spacing w:before="142"/>
              <w:ind w:left="297"/>
              <w:rPr>
                <w:sz w:val="22"/>
              </w:rPr>
            </w:pPr>
            <w:r>
              <w:rPr>
                <w:rFonts w:ascii="MS Gothic" w:hAnsi="MS Gothic"/>
                <w:spacing w:val="-4"/>
                <w:w w:val="95"/>
                <w:sz w:val="26"/>
              </w:rPr>
              <w:t>❑</w:t>
            </w:r>
            <w:r>
              <w:rPr>
                <w:spacing w:val="-4"/>
                <w:w w:val="95"/>
                <w:sz w:val="22"/>
              </w:rPr>
              <w:t>Yes</w:t>
            </w:r>
            <w:r>
              <w:rPr>
                <w:sz w:val="22"/>
              </w:rPr>
              <w:tab/>
            </w:r>
            <w:r>
              <w:rPr>
                <w:rFonts w:ascii="MS Gothic" w:hAnsi="MS Gothic"/>
                <w:spacing w:val="-5"/>
                <w:w w:val="95"/>
                <w:sz w:val="26"/>
              </w:rPr>
              <w:t>❑</w:t>
            </w:r>
            <w:r>
              <w:rPr>
                <w:spacing w:val="-5"/>
                <w:w w:val="95"/>
                <w:sz w:val="22"/>
              </w:rPr>
              <w:t>No</w:t>
            </w:r>
          </w:p>
        </w:tc>
      </w:tr>
      <w:tr>
        <w:trPr>
          <w:trHeight w:val="488" w:hRule="atLeast"/>
        </w:trPr>
        <w:tc>
          <w:tcPr>
            <w:tcW w:w="3058" w:type="dxa"/>
            <w:gridSpan w:val="2"/>
            <w:tcBorders>
              <w:top w:val="single" w:sz="8" w:space="0" w:color="000000"/>
              <w:left w:val="single" w:sz="8" w:space="0" w:color="000000"/>
              <w:bottom w:val="single" w:sz="8" w:space="0" w:color="000000"/>
              <w:right w:val="single" w:sz="6" w:space="0" w:color="000000"/>
            </w:tcBorders>
          </w:tcPr>
          <w:p>
            <w:pPr>
              <w:pStyle w:val="TableParagraph"/>
              <w:spacing w:before="152"/>
              <w:ind w:left="96"/>
              <w:rPr>
                <w:sz w:val="22"/>
              </w:rPr>
            </w:pPr>
            <w:r>
              <w:rPr>
                <w:w w:val="80"/>
                <w:sz w:val="22"/>
              </w:rPr>
              <w:t>DP</w:t>
            </w:r>
            <w:r>
              <w:rPr>
                <w:spacing w:val="-7"/>
                <w:w w:val="80"/>
                <w:sz w:val="22"/>
              </w:rPr>
              <w:t> </w:t>
            </w:r>
            <w:r>
              <w:rPr>
                <w:w w:val="80"/>
                <w:sz w:val="22"/>
              </w:rPr>
              <w:t>Account</w:t>
            </w:r>
            <w:r>
              <w:rPr>
                <w:spacing w:val="-12"/>
                <w:sz w:val="22"/>
              </w:rPr>
              <w:t> </w:t>
            </w:r>
            <w:r>
              <w:rPr>
                <w:w w:val="80"/>
                <w:sz w:val="22"/>
              </w:rPr>
              <w:t>Statement</w:t>
            </w:r>
            <w:r>
              <w:rPr>
                <w:spacing w:val="-10"/>
                <w:sz w:val="22"/>
              </w:rPr>
              <w:t> </w:t>
            </w:r>
            <w:r>
              <w:rPr>
                <w:spacing w:val="-2"/>
                <w:w w:val="80"/>
                <w:sz w:val="22"/>
              </w:rPr>
              <w:t>Requirement</w:t>
            </w:r>
          </w:p>
        </w:tc>
        <w:tc>
          <w:tcPr>
            <w:tcW w:w="7025" w:type="dxa"/>
            <w:gridSpan w:val="4"/>
            <w:tcBorders>
              <w:top w:val="single" w:sz="8" w:space="0" w:color="000000"/>
              <w:left w:val="single" w:sz="6" w:space="0" w:color="000000"/>
              <w:bottom w:val="single" w:sz="8" w:space="0" w:color="000000"/>
              <w:right w:val="single" w:sz="8" w:space="0" w:color="000000"/>
            </w:tcBorders>
          </w:tcPr>
          <w:p>
            <w:pPr>
              <w:pStyle w:val="TableParagraph"/>
              <w:tabs>
                <w:tab w:pos="2485" w:val="left" w:leader="none"/>
                <w:tab w:pos="4373" w:val="left" w:leader="none"/>
                <w:tab w:pos="5664" w:val="left" w:leader="none"/>
              </w:tabs>
              <w:spacing w:line="331" w:lineRule="exact" w:before="138"/>
              <w:ind w:left="152"/>
              <w:rPr>
                <w:sz w:val="22"/>
              </w:rPr>
            </w:pPr>
            <w:r>
              <w:rPr>
                <w:rFonts w:ascii="MS Gothic" w:hAnsi="MS Gothic"/>
                <w:spacing w:val="-4"/>
                <w:w w:val="80"/>
                <w:sz w:val="26"/>
              </w:rPr>
              <w:t>❑</w:t>
            </w:r>
            <w:r>
              <w:rPr>
                <w:spacing w:val="-4"/>
                <w:w w:val="80"/>
                <w:sz w:val="22"/>
              </w:rPr>
              <w:t>As</w:t>
            </w:r>
            <w:r>
              <w:rPr>
                <w:spacing w:val="-10"/>
                <w:sz w:val="22"/>
              </w:rPr>
              <w:t> </w:t>
            </w:r>
            <w:r>
              <w:rPr>
                <w:spacing w:val="-4"/>
                <w:w w:val="80"/>
                <w:sz w:val="22"/>
              </w:rPr>
              <w:t>per</w:t>
            </w:r>
            <w:r>
              <w:rPr>
                <w:spacing w:val="-9"/>
                <w:sz w:val="22"/>
              </w:rPr>
              <w:t> </w:t>
            </w:r>
            <w:r>
              <w:rPr>
                <w:spacing w:val="-4"/>
                <w:w w:val="80"/>
                <w:sz w:val="22"/>
              </w:rPr>
              <w:t>SEBI</w:t>
            </w:r>
            <w:r>
              <w:rPr>
                <w:spacing w:val="-9"/>
                <w:sz w:val="22"/>
              </w:rPr>
              <w:t> </w:t>
            </w:r>
            <w:r>
              <w:rPr>
                <w:spacing w:val="-4"/>
                <w:w w:val="80"/>
                <w:sz w:val="22"/>
              </w:rPr>
              <w:t>Regulation</w:t>
            </w:r>
            <w:r>
              <w:rPr>
                <w:sz w:val="22"/>
              </w:rPr>
              <w:tab/>
            </w:r>
            <w:r>
              <w:rPr>
                <w:rFonts w:ascii="MS Gothic" w:hAnsi="MS Gothic"/>
                <w:w w:val="85"/>
                <w:sz w:val="26"/>
              </w:rPr>
              <w:t>❑</w:t>
            </w:r>
            <w:r>
              <w:rPr>
                <w:w w:val="85"/>
                <w:sz w:val="22"/>
              </w:rPr>
              <w:t>Daily</w:t>
            </w:r>
            <w:r>
              <w:rPr>
                <w:spacing w:val="36"/>
                <w:sz w:val="22"/>
              </w:rPr>
              <w:t> </w:t>
            </w:r>
            <w:r>
              <w:rPr>
                <w:rFonts w:ascii="MS Gothic" w:hAnsi="MS Gothic"/>
                <w:spacing w:val="-2"/>
                <w:w w:val="95"/>
                <w:sz w:val="26"/>
              </w:rPr>
              <w:t>❑</w:t>
            </w:r>
            <w:r>
              <w:rPr>
                <w:spacing w:val="-2"/>
                <w:w w:val="95"/>
                <w:sz w:val="22"/>
              </w:rPr>
              <w:t>Weekly</w:t>
            </w:r>
            <w:r>
              <w:rPr>
                <w:sz w:val="22"/>
              </w:rPr>
              <w:tab/>
            </w:r>
            <w:r>
              <w:rPr>
                <w:rFonts w:ascii="MS Gothic" w:hAnsi="MS Gothic"/>
                <w:spacing w:val="-2"/>
                <w:w w:val="95"/>
                <w:sz w:val="26"/>
              </w:rPr>
              <w:t>❑</w:t>
            </w:r>
            <w:r>
              <w:rPr>
                <w:spacing w:val="-2"/>
                <w:w w:val="95"/>
                <w:sz w:val="22"/>
              </w:rPr>
              <w:t>Fortnightly</w:t>
            </w:r>
            <w:r>
              <w:rPr>
                <w:sz w:val="22"/>
              </w:rPr>
              <w:tab/>
            </w:r>
            <w:r>
              <w:rPr>
                <w:rFonts w:ascii="MS Gothic" w:hAnsi="MS Gothic"/>
                <w:spacing w:val="-2"/>
                <w:w w:val="95"/>
                <w:sz w:val="26"/>
              </w:rPr>
              <w:t>❑</w:t>
            </w:r>
            <w:r>
              <w:rPr>
                <w:spacing w:val="-2"/>
                <w:w w:val="95"/>
                <w:sz w:val="22"/>
              </w:rPr>
              <w:t>Monthly</w:t>
            </w:r>
          </w:p>
        </w:tc>
      </w:tr>
      <w:tr>
        <w:trPr>
          <w:trHeight w:val="748" w:hRule="atLeast"/>
        </w:trPr>
        <w:tc>
          <w:tcPr>
            <w:tcW w:w="8022" w:type="dxa"/>
            <w:gridSpan w:val="4"/>
            <w:tcBorders>
              <w:top w:val="single" w:sz="8" w:space="0" w:color="000000"/>
              <w:left w:val="single" w:sz="8" w:space="0" w:color="000000"/>
              <w:bottom w:val="single" w:sz="8" w:space="0" w:color="000000"/>
              <w:right w:val="single" w:sz="6" w:space="0" w:color="000000"/>
            </w:tcBorders>
          </w:tcPr>
          <w:p>
            <w:pPr>
              <w:pStyle w:val="TableParagraph"/>
              <w:spacing w:before="56"/>
              <w:ind w:left="96"/>
              <w:rPr>
                <w:sz w:val="22"/>
              </w:rPr>
            </w:pPr>
            <w:r>
              <w:rPr>
                <w:sz w:val="22"/>
              </w:rPr>
              <mc:AlternateContent>
                <mc:Choice Requires="wps">
                  <w:drawing>
                    <wp:anchor distT="0" distB="0" distL="0" distR="0" allowOverlap="1" layoutInCell="1" locked="0" behindDoc="1" simplePos="0" relativeHeight="480854528">
                      <wp:simplePos x="0" y="0"/>
                      <wp:positionH relativeFrom="column">
                        <wp:posOffset>62496</wp:posOffset>
                      </wp:positionH>
                      <wp:positionV relativeFrom="paragraph">
                        <wp:posOffset>377884</wp:posOffset>
                      </wp:positionV>
                      <wp:extent cx="4587240" cy="7620"/>
                      <wp:effectExtent l="0" t="0" r="0" b="0"/>
                      <wp:wrapNone/>
                      <wp:docPr id="1164" name="Group 1164"/>
                      <wp:cNvGraphicFramePr>
                        <a:graphicFrameLocks/>
                      </wp:cNvGraphicFramePr>
                      <a:graphic>
                        <a:graphicData uri="http://schemas.microsoft.com/office/word/2010/wordprocessingGroup">
                          <wpg:wgp>
                            <wpg:cNvPr id="1164" name="Group 1164"/>
                            <wpg:cNvGrpSpPr/>
                            <wpg:grpSpPr>
                              <a:xfrm>
                                <a:off x="0" y="0"/>
                                <a:ext cx="4587240" cy="7620"/>
                                <a:chExt cx="4587240" cy="7620"/>
                              </a:xfrm>
                            </wpg:grpSpPr>
                            <wps:wsp>
                              <wps:cNvPr id="1165" name="Graphic 1165"/>
                              <wps:cNvSpPr/>
                              <wps:spPr>
                                <a:xfrm>
                                  <a:off x="0" y="3505"/>
                                  <a:ext cx="4587240" cy="1270"/>
                                </a:xfrm>
                                <a:custGeom>
                                  <a:avLst/>
                                  <a:gdLst/>
                                  <a:ahLst/>
                                  <a:cxnLst/>
                                  <a:rect l="l" t="t" r="r" b="b"/>
                                  <a:pathLst>
                                    <a:path w="4587240" h="0">
                                      <a:moveTo>
                                        <a:pt x="0" y="0"/>
                                      </a:moveTo>
                                      <a:lnTo>
                                        <a:pt x="4587113" y="0"/>
                                      </a:lnTo>
                                    </a:path>
                                  </a:pathLst>
                                </a:custGeom>
                                <a:ln w="70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21pt;margin-top:29.754652pt;width:361.2pt;height:.6pt;mso-position-horizontal-relative:column;mso-position-vertical-relative:paragraph;z-index:-22461952" id="docshapegroup928" coordorigin="98,595" coordsize="7224,12">
                      <v:line style="position:absolute" from="98,601" to="7322,601" stroked="true" strokeweight=".551970pt" strokecolor="#000000">
                        <v:stroke dashstyle="solid"/>
                      </v:line>
                      <w10:wrap type="none"/>
                    </v:group>
                  </w:pict>
                </mc:Fallback>
              </mc:AlternateContent>
            </w:r>
            <w:r>
              <w:rPr>
                <w:w w:val="80"/>
                <w:sz w:val="22"/>
              </w:rPr>
              <w:t>I</w:t>
            </w:r>
            <w:r>
              <w:rPr>
                <w:spacing w:val="-13"/>
                <w:sz w:val="22"/>
              </w:rPr>
              <w:t> </w:t>
            </w:r>
            <w:r>
              <w:rPr>
                <w:w w:val="80"/>
                <w:sz w:val="22"/>
              </w:rPr>
              <w:t>/</w:t>
            </w:r>
            <w:r>
              <w:rPr>
                <w:spacing w:val="-7"/>
                <w:sz w:val="22"/>
              </w:rPr>
              <w:t> </w:t>
            </w:r>
            <w:r>
              <w:rPr>
                <w:w w:val="80"/>
                <w:sz w:val="22"/>
              </w:rPr>
              <w:t>We</w:t>
            </w:r>
            <w:r>
              <w:rPr>
                <w:spacing w:val="-8"/>
                <w:sz w:val="22"/>
              </w:rPr>
              <w:t> </w:t>
            </w:r>
            <w:r>
              <w:rPr>
                <w:w w:val="80"/>
                <w:sz w:val="22"/>
              </w:rPr>
              <w:t>request</w:t>
            </w:r>
            <w:r>
              <w:rPr>
                <w:spacing w:val="-5"/>
                <w:sz w:val="22"/>
              </w:rPr>
              <w:t> </w:t>
            </w:r>
            <w:r>
              <w:rPr>
                <w:w w:val="80"/>
                <w:sz w:val="22"/>
              </w:rPr>
              <w:t>you</w:t>
            </w:r>
            <w:r>
              <w:rPr>
                <w:spacing w:val="-4"/>
                <w:sz w:val="22"/>
              </w:rPr>
              <w:t> </w:t>
            </w:r>
            <w:r>
              <w:rPr>
                <w:w w:val="80"/>
                <w:sz w:val="22"/>
              </w:rPr>
              <w:t>to</w:t>
            </w:r>
            <w:r>
              <w:rPr>
                <w:spacing w:val="-12"/>
                <w:sz w:val="22"/>
              </w:rPr>
              <w:t> </w:t>
            </w:r>
            <w:r>
              <w:rPr>
                <w:w w:val="80"/>
                <w:sz w:val="22"/>
              </w:rPr>
              <w:t>send</w:t>
            </w:r>
            <w:r>
              <w:rPr>
                <w:spacing w:val="-7"/>
                <w:sz w:val="22"/>
              </w:rPr>
              <w:t> </w:t>
            </w:r>
            <w:r>
              <w:rPr>
                <w:w w:val="80"/>
                <w:sz w:val="22"/>
              </w:rPr>
              <w:t>Electronic</w:t>
            </w:r>
            <w:r>
              <w:rPr>
                <w:spacing w:val="-11"/>
                <w:sz w:val="22"/>
              </w:rPr>
              <w:t> </w:t>
            </w:r>
            <w:r>
              <w:rPr>
                <w:w w:val="80"/>
                <w:sz w:val="22"/>
              </w:rPr>
              <w:t>Transaction-cum-Holding</w:t>
            </w:r>
            <w:r>
              <w:rPr>
                <w:spacing w:val="-12"/>
                <w:sz w:val="22"/>
              </w:rPr>
              <w:t> </w:t>
            </w:r>
            <w:r>
              <w:rPr>
                <w:w w:val="80"/>
                <w:sz w:val="22"/>
              </w:rPr>
              <w:t>Statement</w:t>
            </w:r>
            <w:r>
              <w:rPr>
                <w:spacing w:val="-5"/>
                <w:sz w:val="22"/>
              </w:rPr>
              <w:t> </w:t>
            </w:r>
            <w:r>
              <w:rPr>
                <w:w w:val="80"/>
                <w:sz w:val="22"/>
              </w:rPr>
              <w:t>at</w:t>
            </w:r>
            <w:r>
              <w:rPr>
                <w:spacing w:val="-6"/>
                <w:sz w:val="22"/>
              </w:rPr>
              <w:t> </w:t>
            </w:r>
            <w:r>
              <w:rPr>
                <w:w w:val="80"/>
                <w:sz w:val="22"/>
              </w:rPr>
              <w:t>the</w:t>
            </w:r>
            <w:r>
              <w:rPr>
                <w:spacing w:val="40"/>
                <w:sz w:val="22"/>
              </w:rPr>
              <w:t> </w:t>
            </w:r>
            <w:r>
              <w:rPr>
                <w:w w:val="80"/>
                <w:sz w:val="22"/>
              </w:rPr>
              <w:t>email</w:t>
            </w:r>
            <w:r>
              <w:rPr>
                <w:spacing w:val="-10"/>
                <w:sz w:val="22"/>
              </w:rPr>
              <w:t> </w:t>
            </w:r>
            <w:r>
              <w:rPr>
                <w:spacing w:val="-5"/>
                <w:w w:val="80"/>
                <w:sz w:val="22"/>
              </w:rPr>
              <w:t>ID</w:t>
            </w:r>
          </w:p>
        </w:tc>
        <w:tc>
          <w:tcPr>
            <w:tcW w:w="2061" w:type="dxa"/>
            <w:gridSpan w:val="2"/>
            <w:tcBorders>
              <w:top w:val="single" w:sz="8" w:space="0" w:color="000000"/>
              <w:left w:val="single" w:sz="6" w:space="0" w:color="000000"/>
              <w:bottom w:val="single" w:sz="8" w:space="0" w:color="000000"/>
              <w:right w:val="single" w:sz="8" w:space="0" w:color="000000"/>
            </w:tcBorders>
          </w:tcPr>
          <w:p>
            <w:pPr>
              <w:pStyle w:val="TableParagraph"/>
              <w:tabs>
                <w:tab w:pos="1162" w:val="left" w:leader="none"/>
              </w:tabs>
              <w:spacing w:before="28"/>
              <w:ind w:left="297"/>
              <w:rPr>
                <w:sz w:val="22"/>
              </w:rPr>
            </w:pPr>
            <w:r>
              <w:rPr>
                <w:rFonts w:ascii="MS Gothic" w:hAnsi="MS Gothic"/>
                <w:spacing w:val="-4"/>
                <w:w w:val="95"/>
                <w:sz w:val="26"/>
              </w:rPr>
              <w:t>❑</w:t>
            </w:r>
            <w:r>
              <w:rPr>
                <w:spacing w:val="-4"/>
                <w:w w:val="95"/>
                <w:sz w:val="22"/>
              </w:rPr>
              <w:t>Yes</w:t>
            </w:r>
            <w:r>
              <w:rPr>
                <w:sz w:val="22"/>
              </w:rPr>
              <w:tab/>
            </w:r>
            <w:r>
              <w:rPr>
                <w:rFonts w:ascii="MS Gothic" w:hAnsi="MS Gothic"/>
                <w:spacing w:val="-5"/>
                <w:w w:val="95"/>
                <w:sz w:val="26"/>
              </w:rPr>
              <w:t>❑</w:t>
            </w:r>
            <w:r>
              <w:rPr>
                <w:spacing w:val="-5"/>
                <w:w w:val="95"/>
                <w:sz w:val="22"/>
              </w:rPr>
              <w:t>No</w:t>
            </w:r>
          </w:p>
        </w:tc>
      </w:tr>
      <w:tr>
        <w:trPr>
          <w:trHeight w:val="431" w:hRule="atLeast"/>
        </w:trPr>
        <w:tc>
          <w:tcPr>
            <w:tcW w:w="8022" w:type="dxa"/>
            <w:gridSpan w:val="4"/>
            <w:tcBorders>
              <w:top w:val="single" w:sz="8" w:space="0" w:color="000000"/>
              <w:left w:val="single" w:sz="8" w:space="0" w:color="000000"/>
              <w:bottom w:val="single" w:sz="6" w:space="0" w:color="000000"/>
              <w:right w:val="single" w:sz="6" w:space="0" w:color="000000"/>
            </w:tcBorders>
          </w:tcPr>
          <w:p>
            <w:pPr>
              <w:pStyle w:val="TableParagraph"/>
              <w:spacing w:before="70"/>
              <w:ind w:left="96"/>
              <w:rPr>
                <w:sz w:val="22"/>
              </w:rPr>
            </w:pPr>
            <w:r>
              <w:rPr>
                <w:w w:val="80"/>
                <w:sz w:val="22"/>
              </w:rPr>
              <w:t>I/</w:t>
            </w:r>
            <w:r>
              <w:rPr>
                <w:spacing w:val="-10"/>
                <w:sz w:val="22"/>
              </w:rPr>
              <w:t> </w:t>
            </w:r>
            <w:r>
              <w:rPr>
                <w:w w:val="80"/>
                <w:sz w:val="22"/>
              </w:rPr>
              <w:t>We</w:t>
            </w:r>
            <w:r>
              <w:rPr>
                <w:spacing w:val="-7"/>
                <w:sz w:val="22"/>
              </w:rPr>
              <w:t> </w:t>
            </w:r>
            <w:r>
              <w:rPr>
                <w:w w:val="80"/>
                <w:sz w:val="22"/>
              </w:rPr>
              <w:t>would</w:t>
            </w:r>
            <w:r>
              <w:rPr>
                <w:spacing w:val="-6"/>
                <w:sz w:val="22"/>
              </w:rPr>
              <w:t> </w:t>
            </w:r>
            <w:r>
              <w:rPr>
                <w:w w:val="80"/>
                <w:sz w:val="22"/>
              </w:rPr>
              <w:t>like</w:t>
            </w:r>
            <w:r>
              <w:rPr>
                <w:spacing w:val="-10"/>
                <w:sz w:val="22"/>
              </w:rPr>
              <w:t> </w:t>
            </w:r>
            <w:r>
              <w:rPr>
                <w:w w:val="80"/>
                <w:sz w:val="22"/>
              </w:rPr>
              <w:t>to</w:t>
            </w:r>
            <w:r>
              <w:rPr>
                <w:spacing w:val="-6"/>
                <w:sz w:val="22"/>
              </w:rPr>
              <w:t> </w:t>
            </w:r>
            <w:r>
              <w:rPr>
                <w:w w:val="80"/>
                <w:sz w:val="22"/>
              </w:rPr>
              <w:t>share</w:t>
            </w:r>
            <w:r>
              <w:rPr>
                <w:spacing w:val="-11"/>
                <w:sz w:val="22"/>
              </w:rPr>
              <w:t> </w:t>
            </w:r>
            <w:r>
              <w:rPr>
                <w:w w:val="80"/>
                <w:sz w:val="22"/>
              </w:rPr>
              <w:t>the</w:t>
            </w:r>
            <w:r>
              <w:rPr>
                <w:spacing w:val="-5"/>
                <w:sz w:val="22"/>
              </w:rPr>
              <w:t> </w:t>
            </w:r>
            <w:r>
              <w:rPr>
                <w:w w:val="80"/>
                <w:sz w:val="22"/>
              </w:rPr>
              <w:t>email</w:t>
            </w:r>
            <w:r>
              <w:rPr>
                <w:spacing w:val="-11"/>
                <w:sz w:val="22"/>
              </w:rPr>
              <w:t> </w:t>
            </w:r>
            <w:r>
              <w:rPr>
                <w:w w:val="80"/>
                <w:sz w:val="22"/>
              </w:rPr>
              <w:t>ID</w:t>
            </w:r>
            <w:r>
              <w:rPr>
                <w:spacing w:val="-6"/>
                <w:sz w:val="22"/>
              </w:rPr>
              <w:t> </w:t>
            </w:r>
            <w:r>
              <w:rPr>
                <w:w w:val="80"/>
                <w:sz w:val="22"/>
              </w:rPr>
              <w:t>with</w:t>
            </w:r>
            <w:r>
              <w:rPr>
                <w:spacing w:val="-6"/>
                <w:sz w:val="22"/>
              </w:rPr>
              <w:t> </w:t>
            </w:r>
            <w:r>
              <w:rPr>
                <w:w w:val="80"/>
                <w:sz w:val="22"/>
              </w:rPr>
              <w:t>the</w:t>
            </w:r>
            <w:r>
              <w:rPr>
                <w:spacing w:val="-3"/>
                <w:w w:val="80"/>
                <w:sz w:val="22"/>
              </w:rPr>
              <w:t> </w:t>
            </w:r>
            <w:r>
              <w:rPr>
                <w:spacing w:val="-5"/>
                <w:w w:val="80"/>
                <w:sz w:val="22"/>
              </w:rPr>
              <w:t>RTA</w:t>
            </w:r>
          </w:p>
        </w:tc>
        <w:tc>
          <w:tcPr>
            <w:tcW w:w="2061" w:type="dxa"/>
            <w:gridSpan w:val="2"/>
            <w:tcBorders>
              <w:top w:val="single" w:sz="8" w:space="0" w:color="000000"/>
              <w:left w:val="single" w:sz="6" w:space="0" w:color="000000"/>
              <w:bottom w:val="single" w:sz="6" w:space="0" w:color="000000"/>
              <w:right w:val="single" w:sz="8" w:space="0" w:color="000000"/>
            </w:tcBorders>
          </w:tcPr>
          <w:p>
            <w:pPr>
              <w:pStyle w:val="TableParagraph"/>
              <w:tabs>
                <w:tab w:pos="1162" w:val="left" w:leader="none"/>
              </w:tabs>
              <w:spacing w:before="18"/>
              <w:ind w:left="297"/>
              <w:rPr>
                <w:sz w:val="22"/>
              </w:rPr>
            </w:pPr>
            <w:r>
              <w:rPr>
                <w:rFonts w:ascii="MS Gothic" w:hAnsi="MS Gothic"/>
                <w:spacing w:val="-4"/>
                <w:w w:val="95"/>
                <w:sz w:val="26"/>
              </w:rPr>
              <w:t>❑</w:t>
            </w:r>
            <w:r>
              <w:rPr>
                <w:spacing w:val="-4"/>
                <w:w w:val="95"/>
                <w:sz w:val="22"/>
              </w:rPr>
              <w:t>Yes</w:t>
            </w:r>
            <w:r>
              <w:rPr>
                <w:sz w:val="22"/>
              </w:rPr>
              <w:tab/>
            </w:r>
            <w:r>
              <w:rPr>
                <w:rFonts w:ascii="MS Gothic" w:hAnsi="MS Gothic"/>
                <w:spacing w:val="-5"/>
                <w:w w:val="95"/>
                <w:sz w:val="26"/>
              </w:rPr>
              <w:t>❑</w:t>
            </w:r>
            <w:r>
              <w:rPr>
                <w:spacing w:val="-5"/>
                <w:w w:val="95"/>
                <w:sz w:val="22"/>
              </w:rPr>
              <w:t>No</w:t>
            </w:r>
          </w:p>
        </w:tc>
      </w:tr>
      <w:tr>
        <w:trPr>
          <w:trHeight w:val="672" w:hRule="atLeast"/>
        </w:trPr>
        <w:tc>
          <w:tcPr>
            <w:tcW w:w="10083" w:type="dxa"/>
            <w:gridSpan w:val="6"/>
            <w:tcBorders>
              <w:top w:val="single" w:sz="6" w:space="0" w:color="000000"/>
              <w:left w:val="single" w:sz="8" w:space="0" w:color="000000"/>
              <w:bottom w:val="single" w:sz="8" w:space="0" w:color="000000"/>
              <w:right w:val="single" w:sz="8" w:space="0" w:color="000000"/>
            </w:tcBorders>
          </w:tcPr>
          <w:p>
            <w:pPr>
              <w:pStyle w:val="TableParagraph"/>
              <w:tabs>
                <w:tab w:pos="4974" w:val="left" w:leader="none"/>
                <w:tab w:pos="6160" w:val="left" w:leader="none"/>
              </w:tabs>
              <w:spacing w:line="230" w:lineRule="auto" w:before="9"/>
              <w:ind w:left="86" w:right="1387" w:firstLine="24"/>
              <w:rPr>
                <w:sz w:val="22"/>
              </w:rPr>
            </w:pPr>
            <w:r>
              <w:rPr>
                <w:w w:val="85"/>
                <w:sz w:val="22"/>
              </w:rPr>
              <w:t>I</w:t>
            </w:r>
            <w:r>
              <w:rPr>
                <w:spacing w:val="-6"/>
                <w:w w:val="85"/>
                <w:sz w:val="22"/>
              </w:rPr>
              <w:t> </w:t>
            </w:r>
            <w:r>
              <w:rPr>
                <w:w w:val="85"/>
                <w:sz w:val="22"/>
              </w:rPr>
              <w:t>/</w:t>
            </w:r>
            <w:r>
              <w:rPr>
                <w:spacing w:val="-6"/>
                <w:w w:val="85"/>
                <w:sz w:val="22"/>
              </w:rPr>
              <w:t> </w:t>
            </w:r>
            <w:r>
              <w:rPr>
                <w:w w:val="85"/>
                <w:sz w:val="22"/>
              </w:rPr>
              <w:t>We</w:t>
            </w:r>
            <w:r>
              <w:rPr>
                <w:spacing w:val="27"/>
                <w:sz w:val="22"/>
              </w:rPr>
              <w:t> </w:t>
            </w:r>
            <w:r>
              <w:rPr>
                <w:w w:val="85"/>
                <w:sz w:val="22"/>
              </w:rPr>
              <w:t>would</w:t>
            </w:r>
            <w:r>
              <w:rPr>
                <w:spacing w:val="-1"/>
                <w:w w:val="85"/>
                <w:sz w:val="22"/>
              </w:rPr>
              <w:t> </w:t>
            </w:r>
            <w:r>
              <w:rPr>
                <w:w w:val="85"/>
                <w:sz w:val="22"/>
              </w:rPr>
              <w:t>like</w:t>
            </w:r>
            <w:r>
              <w:rPr>
                <w:spacing w:val="-6"/>
                <w:w w:val="85"/>
                <w:sz w:val="22"/>
              </w:rPr>
              <w:t> </w:t>
            </w:r>
            <w:r>
              <w:rPr>
                <w:w w:val="85"/>
                <w:sz w:val="22"/>
              </w:rPr>
              <w:t>to</w:t>
            </w:r>
            <w:r>
              <w:rPr>
                <w:spacing w:val="-5"/>
                <w:w w:val="85"/>
                <w:sz w:val="22"/>
              </w:rPr>
              <w:t> </w:t>
            </w:r>
            <w:r>
              <w:rPr>
                <w:w w:val="85"/>
                <w:sz w:val="22"/>
              </w:rPr>
              <w:t>receive</w:t>
            </w:r>
            <w:r>
              <w:rPr>
                <w:spacing w:val="-6"/>
                <w:w w:val="85"/>
                <w:sz w:val="22"/>
              </w:rPr>
              <w:t> </w:t>
            </w:r>
            <w:r>
              <w:rPr>
                <w:w w:val="85"/>
                <w:sz w:val="22"/>
              </w:rPr>
              <w:t>the</w:t>
            </w:r>
            <w:r>
              <w:rPr>
                <w:spacing w:val="-10"/>
                <w:w w:val="85"/>
                <w:sz w:val="22"/>
              </w:rPr>
              <w:t> </w:t>
            </w:r>
            <w:r>
              <w:rPr>
                <w:w w:val="85"/>
                <w:sz w:val="22"/>
              </w:rPr>
              <w:t>Annual</w:t>
            </w:r>
            <w:r>
              <w:rPr>
                <w:spacing w:val="-4"/>
                <w:w w:val="85"/>
                <w:sz w:val="22"/>
              </w:rPr>
              <w:t> </w:t>
            </w:r>
            <w:r>
              <w:rPr>
                <w:w w:val="85"/>
                <w:sz w:val="22"/>
              </w:rPr>
              <w:t>Report</w:t>
            </w:r>
            <w:r>
              <w:rPr>
                <w:spacing w:val="80"/>
                <w:sz w:val="22"/>
              </w:rPr>
              <w:t> </w:t>
            </w:r>
            <w:r>
              <w:rPr>
                <w:rFonts w:ascii="MS Gothic" w:hAnsi="MS Gothic"/>
                <w:w w:val="85"/>
                <w:position w:val="1"/>
                <w:sz w:val="26"/>
              </w:rPr>
              <w:t>❑</w:t>
            </w:r>
            <w:r>
              <w:rPr>
                <w:w w:val="85"/>
                <w:position w:val="1"/>
                <w:sz w:val="22"/>
              </w:rPr>
              <w:t>Physical</w:t>
            </w:r>
            <w:r>
              <w:rPr>
                <w:position w:val="1"/>
                <w:sz w:val="22"/>
              </w:rPr>
              <w:tab/>
            </w:r>
            <w:r>
              <w:rPr>
                <w:rFonts w:ascii="MS Gothic" w:hAnsi="MS Gothic"/>
                <w:spacing w:val="-2"/>
                <w:w w:val="90"/>
                <w:position w:val="1"/>
                <w:sz w:val="26"/>
              </w:rPr>
              <w:t>❑</w:t>
            </w:r>
            <w:r>
              <w:rPr>
                <w:spacing w:val="-2"/>
                <w:w w:val="90"/>
                <w:position w:val="1"/>
                <w:sz w:val="22"/>
              </w:rPr>
              <w:t>Electronic</w:t>
            </w:r>
            <w:r>
              <w:rPr>
                <w:position w:val="1"/>
                <w:sz w:val="22"/>
              </w:rPr>
              <w:tab/>
            </w:r>
            <w:r>
              <w:rPr>
                <w:rFonts w:ascii="MS Gothic" w:hAnsi="MS Gothic"/>
                <w:w w:val="80"/>
                <w:position w:val="1"/>
                <w:sz w:val="26"/>
              </w:rPr>
              <w:t>❑</w:t>
            </w:r>
            <w:r>
              <w:rPr>
                <w:w w:val="80"/>
                <w:position w:val="1"/>
                <w:sz w:val="22"/>
              </w:rPr>
              <w:t>Both</w:t>
            </w:r>
            <w:r>
              <w:rPr>
                <w:spacing w:val="5"/>
                <w:position w:val="1"/>
                <w:sz w:val="22"/>
              </w:rPr>
              <w:t> </w:t>
            </w:r>
            <w:r>
              <w:rPr>
                <w:w w:val="80"/>
                <w:position w:val="1"/>
                <w:sz w:val="22"/>
              </w:rPr>
              <w:t>Physical</w:t>
            </w:r>
            <w:r>
              <w:rPr>
                <w:spacing w:val="-3"/>
                <w:w w:val="80"/>
                <w:position w:val="1"/>
                <w:sz w:val="22"/>
              </w:rPr>
              <w:t> </w:t>
            </w:r>
            <w:r>
              <w:rPr>
                <w:w w:val="80"/>
                <w:position w:val="1"/>
                <w:sz w:val="22"/>
              </w:rPr>
              <w:t>and</w:t>
            </w:r>
            <w:r>
              <w:rPr>
                <w:spacing w:val="14"/>
                <w:position w:val="1"/>
                <w:sz w:val="22"/>
              </w:rPr>
              <w:t> </w:t>
            </w:r>
            <w:r>
              <w:rPr>
                <w:w w:val="80"/>
                <w:position w:val="1"/>
                <w:sz w:val="22"/>
              </w:rPr>
              <w:t>Electronic </w:t>
            </w:r>
            <w:r>
              <w:rPr>
                <w:spacing w:val="-2"/>
                <w:w w:val="85"/>
                <w:sz w:val="22"/>
              </w:rPr>
              <w:t>(Tick</w:t>
            </w:r>
            <w:r>
              <w:rPr>
                <w:spacing w:val="-4"/>
                <w:w w:val="85"/>
                <w:sz w:val="22"/>
              </w:rPr>
              <w:t> </w:t>
            </w:r>
            <w:r>
              <w:rPr>
                <w:spacing w:val="-2"/>
                <w:w w:val="85"/>
                <w:sz w:val="22"/>
              </w:rPr>
              <w:t>the</w:t>
            </w:r>
            <w:r>
              <w:rPr>
                <w:spacing w:val="-4"/>
                <w:w w:val="85"/>
                <w:sz w:val="22"/>
              </w:rPr>
              <w:t> </w:t>
            </w:r>
            <w:r>
              <w:rPr>
                <w:spacing w:val="-2"/>
                <w:w w:val="85"/>
                <w:sz w:val="22"/>
              </w:rPr>
              <w:t>applicable</w:t>
            </w:r>
            <w:r>
              <w:rPr>
                <w:spacing w:val="-4"/>
                <w:w w:val="85"/>
                <w:sz w:val="22"/>
              </w:rPr>
              <w:t> </w:t>
            </w:r>
            <w:r>
              <w:rPr>
                <w:spacing w:val="-2"/>
                <w:w w:val="85"/>
                <w:sz w:val="22"/>
              </w:rPr>
              <w:t>box.</w:t>
            </w:r>
            <w:r>
              <w:rPr>
                <w:spacing w:val="32"/>
                <w:sz w:val="22"/>
              </w:rPr>
              <w:t> </w:t>
            </w:r>
            <w:r>
              <w:rPr>
                <w:spacing w:val="-2"/>
                <w:w w:val="85"/>
                <w:sz w:val="22"/>
              </w:rPr>
              <w:t>If</w:t>
            </w:r>
            <w:r>
              <w:rPr>
                <w:spacing w:val="-4"/>
                <w:w w:val="85"/>
                <w:sz w:val="22"/>
              </w:rPr>
              <w:t> </w:t>
            </w:r>
            <w:r>
              <w:rPr>
                <w:spacing w:val="-2"/>
                <w:w w:val="85"/>
                <w:sz w:val="22"/>
              </w:rPr>
              <w:t>not</w:t>
            </w:r>
            <w:r>
              <w:rPr>
                <w:spacing w:val="36"/>
                <w:sz w:val="22"/>
              </w:rPr>
              <w:t> </w:t>
            </w:r>
            <w:r>
              <w:rPr>
                <w:spacing w:val="-2"/>
                <w:w w:val="85"/>
                <w:sz w:val="22"/>
              </w:rPr>
              <w:t>marked</w:t>
            </w:r>
            <w:r>
              <w:rPr>
                <w:spacing w:val="36"/>
                <w:sz w:val="22"/>
              </w:rPr>
              <w:t> </w:t>
            </w:r>
            <w:r>
              <w:rPr>
                <w:spacing w:val="-2"/>
                <w:w w:val="85"/>
                <w:sz w:val="22"/>
              </w:rPr>
              <w:t>the default</w:t>
            </w:r>
            <w:r>
              <w:rPr>
                <w:spacing w:val="-4"/>
                <w:w w:val="85"/>
                <w:sz w:val="22"/>
              </w:rPr>
              <w:t> </w:t>
            </w:r>
            <w:r>
              <w:rPr>
                <w:spacing w:val="-2"/>
                <w:w w:val="85"/>
                <w:sz w:val="22"/>
              </w:rPr>
              <w:t>option would</w:t>
            </w:r>
            <w:r>
              <w:rPr>
                <w:spacing w:val="-4"/>
                <w:w w:val="85"/>
                <w:sz w:val="22"/>
              </w:rPr>
              <w:t> </w:t>
            </w:r>
            <w:r>
              <w:rPr>
                <w:spacing w:val="-2"/>
                <w:w w:val="85"/>
                <w:sz w:val="22"/>
              </w:rPr>
              <w:t>be in</w:t>
            </w:r>
            <w:r>
              <w:rPr>
                <w:spacing w:val="-4"/>
                <w:w w:val="85"/>
                <w:sz w:val="22"/>
              </w:rPr>
              <w:t> </w:t>
            </w:r>
            <w:r>
              <w:rPr>
                <w:spacing w:val="-2"/>
                <w:w w:val="85"/>
                <w:sz w:val="22"/>
              </w:rPr>
              <w:t>Physical)</w:t>
            </w:r>
          </w:p>
        </w:tc>
      </w:tr>
      <w:tr>
        <w:trPr>
          <w:trHeight w:val="838" w:hRule="atLeast"/>
        </w:trPr>
        <w:tc>
          <w:tcPr>
            <w:tcW w:w="8022" w:type="dxa"/>
            <w:gridSpan w:val="4"/>
            <w:tcBorders>
              <w:top w:val="single" w:sz="8" w:space="0" w:color="000000"/>
              <w:left w:val="single" w:sz="8" w:space="0" w:color="000000"/>
              <w:bottom w:val="single" w:sz="12" w:space="0" w:color="000000"/>
              <w:right w:val="single" w:sz="6" w:space="0" w:color="000000"/>
            </w:tcBorders>
          </w:tcPr>
          <w:p>
            <w:pPr>
              <w:pStyle w:val="TableParagraph"/>
              <w:spacing w:before="65"/>
              <w:ind w:left="86" w:right="521"/>
              <w:rPr>
                <w:sz w:val="22"/>
              </w:rPr>
            </w:pPr>
            <w:r>
              <w:rPr>
                <w:w w:val="80"/>
                <w:sz w:val="22"/>
              </w:rPr>
              <w:t>I/We</w:t>
            </w:r>
            <w:r>
              <w:rPr>
                <w:spacing w:val="-3"/>
                <w:w w:val="80"/>
                <w:sz w:val="22"/>
              </w:rPr>
              <w:t> </w:t>
            </w:r>
            <w:r>
              <w:rPr>
                <w:w w:val="80"/>
                <w:sz w:val="22"/>
              </w:rPr>
              <w:t>wish</w:t>
            </w:r>
            <w:r>
              <w:rPr>
                <w:spacing w:val="-3"/>
                <w:w w:val="80"/>
                <w:sz w:val="22"/>
              </w:rPr>
              <w:t> </w:t>
            </w:r>
            <w:r>
              <w:rPr>
                <w:w w:val="80"/>
                <w:sz w:val="22"/>
              </w:rPr>
              <w:t>to</w:t>
            </w:r>
            <w:r>
              <w:rPr>
                <w:spacing w:val="-3"/>
                <w:w w:val="80"/>
                <w:sz w:val="22"/>
              </w:rPr>
              <w:t> </w:t>
            </w:r>
            <w:r>
              <w:rPr>
                <w:w w:val="80"/>
                <w:sz w:val="22"/>
              </w:rPr>
              <w:t>receive</w:t>
            </w:r>
            <w:r>
              <w:rPr>
                <w:spacing w:val="-3"/>
                <w:w w:val="80"/>
                <w:sz w:val="22"/>
              </w:rPr>
              <w:t> </w:t>
            </w:r>
            <w:r>
              <w:rPr>
                <w:w w:val="80"/>
                <w:sz w:val="22"/>
              </w:rPr>
              <w:t>dividend/interest</w:t>
            </w:r>
            <w:r>
              <w:rPr>
                <w:spacing w:val="-3"/>
                <w:w w:val="80"/>
                <w:sz w:val="22"/>
              </w:rPr>
              <w:t> </w:t>
            </w:r>
            <w:r>
              <w:rPr>
                <w:w w:val="80"/>
                <w:sz w:val="22"/>
              </w:rPr>
              <w:t>directly</w:t>
            </w:r>
            <w:r>
              <w:rPr>
                <w:spacing w:val="-3"/>
                <w:w w:val="80"/>
                <w:sz w:val="22"/>
              </w:rPr>
              <w:t> </w:t>
            </w:r>
            <w:r>
              <w:rPr>
                <w:w w:val="80"/>
                <w:sz w:val="22"/>
              </w:rPr>
              <w:t>in</w:t>
            </w:r>
            <w:r>
              <w:rPr>
                <w:spacing w:val="-3"/>
                <w:w w:val="80"/>
                <w:sz w:val="22"/>
              </w:rPr>
              <w:t> </w:t>
            </w:r>
            <w:r>
              <w:rPr>
                <w:w w:val="80"/>
                <w:sz w:val="22"/>
              </w:rPr>
              <w:t>to</w:t>
            </w:r>
            <w:r>
              <w:rPr>
                <w:spacing w:val="-3"/>
                <w:w w:val="80"/>
                <w:sz w:val="22"/>
              </w:rPr>
              <w:t> </w:t>
            </w:r>
            <w:r>
              <w:rPr>
                <w:w w:val="80"/>
                <w:sz w:val="22"/>
              </w:rPr>
              <w:t>my</w:t>
            </w:r>
            <w:r>
              <w:rPr>
                <w:spacing w:val="-3"/>
                <w:w w:val="80"/>
                <w:sz w:val="22"/>
              </w:rPr>
              <w:t> </w:t>
            </w:r>
            <w:r>
              <w:rPr>
                <w:w w:val="80"/>
                <w:sz w:val="22"/>
              </w:rPr>
              <w:t>bank</w:t>
            </w:r>
            <w:r>
              <w:rPr>
                <w:spacing w:val="-3"/>
                <w:w w:val="80"/>
                <w:sz w:val="22"/>
              </w:rPr>
              <w:t> </w:t>
            </w:r>
            <w:r>
              <w:rPr>
                <w:w w:val="80"/>
                <w:sz w:val="22"/>
              </w:rPr>
              <w:t>account</w:t>
            </w:r>
            <w:r>
              <w:rPr>
                <w:spacing w:val="-3"/>
                <w:w w:val="80"/>
                <w:sz w:val="22"/>
              </w:rPr>
              <w:t> </w:t>
            </w:r>
            <w:r>
              <w:rPr>
                <w:w w:val="80"/>
                <w:sz w:val="22"/>
              </w:rPr>
              <w:t>given</w:t>
            </w:r>
            <w:r>
              <w:rPr>
                <w:spacing w:val="-3"/>
                <w:w w:val="80"/>
                <w:sz w:val="22"/>
              </w:rPr>
              <w:t> </w:t>
            </w:r>
            <w:r>
              <w:rPr>
                <w:w w:val="80"/>
                <w:sz w:val="22"/>
              </w:rPr>
              <w:t>below</w:t>
            </w:r>
            <w:r>
              <w:rPr>
                <w:spacing w:val="-2"/>
                <w:w w:val="80"/>
                <w:sz w:val="22"/>
              </w:rPr>
              <w:t> </w:t>
            </w:r>
            <w:r>
              <w:rPr>
                <w:w w:val="80"/>
                <w:sz w:val="22"/>
              </w:rPr>
              <w:t>through</w:t>
            </w:r>
            <w:r>
              <w:rPr>
                <w:spacing w:val="-3"/>
                <w:w w:val="80"/>
                <w:sz w:val="22"/>
              </w:rPr>
              <w:t> </w:t>
            </w:r>
            <w:r>
              <w:rPr>
                <w:w w:val="80"/>
                <w:sz w:val="22"/>
              </w:rPr>
              <w:t>ECS </w:t>
            </w:r>
            <w:r>
              <w:rPr>
                <w:spacing w:val="-2"/>
                <w:w w:val="90"/>
                <w:sz w:val="22"/>
              </w:rPr>
              <w:t>(If not marked, the default option</w:t>
            </w:r>
            <w:r>
              <w:rPr>
                <w:spacing w:val="-12"/>
                <w:w w:val="90"/>
                <w:sz w:val="22"/>
              </w:rPr>
              <w:t> </w:t>
            </w:r>
            <w:r>
              <w:rPr>
                <w:spacing w:val="-2"/>
                <w:w w:val="90"/>
                <w:sz w:val="22"/>
              </w:rPr>
              <w:t>would be</w:t>
            </w:r>
            <w:r>
              <w:rPr>
                <w:spacing w:val="-7"/>
                <w:w w:val="90"/>
                <w:sz w:val="22"/>
              </w:rPr>
              <w:t> </w:t>
            </w:r>
            <w:r>
              <w:rPr>
                <w:spacing w:val="-2"/>
                <w:w w:val="90"/>
                <w:sz w:val="22"/>
              </w:rPr>
              <w:t>‘Yes’)</w:t>
            </w:r>
          </w:p>
          <w:p>
            <w:pPr>
              <w:pStyle w:val="TableParagraph"/>
              <w:spacing w:before="1"/>
              <w:ind w:left="86"/>
              <w:rPr>
                <w:sz w:val="22"/>
              </w:rPr>
            </w:pPr>
            <w:r>
              <w:rPr>
                <w:w w:val="80"/>
                <w:sz w:val="22"/>
              </w:rPr>
              <w:t>[ECS</w:t>
            </w:r>
            <w:r>
              <w:rPr>
                <w:spacing w:val="-9"/>
                <w:sz w:val="22"/>
              </w:rPr>
              <w:t> </w:t>
            </w:r>
            <w:r>
              <w:rPr>
                <w:w w:val="80"/>
                <w:sz w:val="22"/>
              </w:rPr>
              <w:t>is</w:t>
            </w:r>
            <w:r>
              <w:rPr>
                <w:spacing w:val="-8"/>
                <w:sz w:val="22"/>
              </w:rPr>
              <w:t> </w:t>
            </w:r>
            <w:r>
              <w:rPr>
                <w:w w:val="80"/>
                <w:sz w:val="22"/>
              </w:rPr>
              <w:t>mandatory</w:t>
            </w:r>
            <w:r>
              <w:rPr>
                <w:spacing w:val="-6"/>
                <w:sz w:val="22"/>
              </w:rPr>
              <w:t> </w:t>
            </w:r>
            <w:r>
              <w:rPr>
                <w:w w:val="80"/>
                <w:sz w:val="22"/>
              </w:rPr>
              <w:t>for</w:t>
            </w:r>
            <w:r>
              <w:rPr>
                <w:spacing w:val="-8"/>
                <w:sz w:val="22"/>
              </w:rPr>
              <w:t> </w:t>
            </w:r>
            <w:r>
              <w:rPr>
                <w:w w:val="80"/>
                <w:sz w:val="22"/>
              </w:rPr>
              <w:t>locations</w:t>
            </w:r>
            <w:r>
              <w:rPr>
                <w:spacing w:val="-7"/>
                <w:sz w:val="22"/>
              </w:rPr>
              <w:t> </w:t>
            </w:r>
            <w:r>
              <w:rPr>
                <w:w w:val="80"/>
                <w:sz w:val="22"/>
              </w:rPr>
              <w:t>notified</w:t>
            </w:r>
            <w:r>
              <w:rPr>
                <w:spacing w:val="-7"/>
                <w:sz w:val="22"/>
              </w:rPr>
              <w:t> </w:t>
            </w:r>
            <w:r>
              <w:rPr>
                <w:w w:val="80"/>
                <w:sz w:val="22"/>
              </w:rPr>
              <w:t>by</w:t>
            </w:r>
            <w:r>
              <w:rPr>
                <w:spacing w:val="-7"/>
                <w:sz w:val="22"/>
              </w:rPr>
              <w:t> </w:t>
            </w:r>
            <w:r>
              <w:rPr>
                <w:w w:val="80"/>
                <w:sz w:val="22"/>
              </w:rPr>
              <w:t>SEBI</w:t>
            </w:r>
            <w:r>
              <w:rPr>
                <w:spacing w:val="-7"/>
                <w:sz w:val="22"/>
              </w:rPr>
              <w:t> </w:t>
            </w:r>
            <w:r>
              <w:rPr>
                <w:w w:val="80"/>
                <w:sz w:val="22"/>
              </w:rPr>
              <w:t>from</w:t>
            </w:r>
            <w:r>
              <w:rPr>
                <w:spacing w:val="-9"/>
                <w:sz w:val="22"/>
              </w:rPr>
              <w:t> </w:t>
            </w:r>
            <w:r>
              <w:rPr>
                <w:w w:val="80"/>
                <w:sz w:val="22"/>
              </w:rPr>
              <w:t>time</w:t>
            </w:r>
            <w:r>
              <w:rPr>
                <w:spacing w:val="-7"/>
                <w:sz w:val="22"/>
              </w:rPr>
              <w:t> </w:t>
            </w:r>
            <w:r>
              <w:rPr>
                <w:w w:val="80"/>
                <w:sz w:val="22"/>
              </w:rPr>
              <w:t>to</w:t>
            </w:r>
            <w:r>
              <w:rPr>
                <w:spacing w:val="-1"/>
                <w:w w:val="80"/>
                <w:sz w:val="22"/>
              </w:rPr>
              <w:t> </w:t>
            </w:r>
            <w:r>
              <w:rPr>
                <w:spacing w:val="-4"/>
                <w:w w:val="80"/>
                <w:sz w:val="22"/>
              </w:rPr>
              <w:t>time]</w:t>
            </w:r>
          </w:p>
        </w:tc>
        <w:tc>
          <w:tcPr>
            <w:tcW w:w="2061" w:type="dxa"/>
            <w:gridSpan w:val="2"/>
            <w:tcBorders>
              <w:top w:val="single" w:sz="8" w:space="0" w:color="000000"/>
              <w:left w:val="single" w:sz="6" w:space="0" w:color="000000"/>
              <w:bottom w:val="single" w:sz="12" w:space="0" w:color="000000"/>
              <w:right w:val="single" w:sz="8" w:space="0" w:color="000000"/>
            </w:tcBorders>
          </w:tcPr>
          <w:p>
            <w:pPr>
              <w:pStyle w:val="TableParagraph"/>
              <w:spacing w:before="9"/>
              <w:rPr>
                <w:rFonts w:ascii="Arial"/>
                <w:b/>
                <w:sz w:val="22"/>
              </w:rPr>
            </w:pPr>
          </w:p>
          <w:p>
            <w:pPr>
              <w:pStyle w:val="TableParagraph"/>
              <w:tabs>
                <w:tab w:pos="1128" w:val="left" w:leader="none"/>
              </w:tabs>
              <w:ind w:left="288"/>
              <w:rPr>
                <w:sz w:val="22"/>
              </w:rPr>
            </w:pPr>
            <w:r>
              <w:rPr>
                <w:rFonts w:ascii="MS Gothic" w:hAnsi="MS Gothic"/>
                <w:spacing w:val="-4"/>
                <w:w w:val="95"/>
                <w:sz w:val="26"/>
              </w:rPr>
              <w:t>❑</w:t>
            </w:r>
            <w:r>
              <w:rPr>
                <w:spacing w:val="-4"/>
                <w:w w:val="95"/>
                <w:sz w:val="22"/>
              </w:rPr>
              <w:t>Yes</w:t>
            </w:r>
            <w:r>
              <w:rPr>
                <w:sz w:val="22"/>
              </w:rPr>
              <w:tab/>
            </w:r>
            <w:r>
              <w:rPr>
                <w:rFonts w:ascii="MS Gothic" w:hAnsi="MS Gothic"/>
                <w:spacing w:val="-5"/>
                <w:w w:val="95"/>
                <w:sz w:val="26"/>
              </w:rPr>
              <w:t>❑</w:t>
            </w:r>
            <w:r>
              <w:rPr>
                <w:spacing w:val="-5"/>
                <w:w w:val="95"/>
                <w:sz w:val="22"/>
              </w:rPr>
              <w:t>No</w:t>
            </w:r>
          </w:p>
        </w:tc>
      </w:tr>
    </w:tbl>
    <w:p>
      <w:pPr>
        <w:spacing w:line="251" w:lineRule="exact" w:before="74"/>
        <w:ind w:left="334" w:right="0" w:firstLine="0"/>
        <w:jc w:val="left"/>
        <w:rPr>
          <w:rFonts w:ascii="Arial"/>
          <w:b/>
          <w:sz w:val="22"/>
        </w:rPr>
      </w:pPr>
      <w:bookmarkStart w:name="ADJUSTMENT OF CDSL BILL WITH TRADING ACC" w:id="36"/>
      <w:bookmarkEnd w:id="36"/>
      <w:r>
        <w:rPr/>
      </w:r>
      <w:r>
        <w:rPr>
          <w:rFonts w:ascii="Arial"/>
          <w:b/>
          <w:w w:val="75"/>
          <w:sz w:val="22"/>
        </w:rPr>
        <w:t>ADJUSTMENT</w:t>
      </w:r>
      <w:r>
        <w:rPr>
          <w:rFonts w:ascii="Arial"/>
          <w:b/>
          <w:spacing w:val="24"/>
          <w:sz w:val="22"/>
        </w:rPr>
        <w:t> </w:t>
      </w:r>
      <w:r>
        <w:rPr>
          <w:rFonts w:ascii="Arial"/>
          <w:b/>
          <w:w w:val="75"/>
          <w:sz w:val="22"/>
        </w:rPr>
        <w:t>OF</w:t>
      </w:r>
      <w:r>
        <w:rPr>
          <w:rFonts w:ascii="Arial"/>
          <w:b/>
          <w:spacing w:val="28"/>
          <w:sz w:val="22"/>
        </w:rPr>
        <w:t> </w:t>
      </w:r>
      <w:r>
        <w:rPr>
          <w:rFonts w:ascii="Arial"/>
          <w:b/>
          <w:w w:val="75"/>
          <w:sz w:val="22"/>
        </w:rPr>
        <w:t>CDSL</w:t>
      </w:r>
      <w:r>
        <w:rPr>
          <w:rFonts w:ascii="Arial"/>
          <w:b/>
          <w:spacing w:val="29"/>
          <w:sz w:val="22"/>
        </w:rPr>
        <w:t> </w:t>
      </w:r>
      <w:r>
        <w:rPr>
          <w:rFonts w:ascii="Arial"/>
          <w:b/>
          <w:w w:val="75"/>
          <w:sz w:val="22"/>
        </w:rPr>
        <w:t>BILL</w:t>
      </w:r>
      <w:r>
        <w:rPr>
          <w:rFonts w:ascii="Arial"/>
          <w:b/>
          <w:spacing w:val="29"/>
          <w:sz w:val="22"/>
        </w:rPr>
        <w:t> </w:t>
      </w:r>
      <w:r>
        <w:rPr>
          <w:rFonts w:ascii="Arial"/>
          <w:b/>
          <w:w w:val="75"/>
          <w:sz w:val="22"/>
        </w:rPr>
        <w:t>WITH</w:t>
      </w:r>
      <w:r>
        <w:rPr>
          <w:rFonts w:ascii="Arial"/>
          <w:b/>
          <w:spacing w:val="29"/>
          <w:sz w:val="22"/>
        </w:rPr>
        <w:t> </w:t>
      </w:r>
      <w:r>
        <w:rPr>
          <w:rFonts w:ascii="Arial"/>
          <w:b/>
          <w:w w:val="75"/>
          <w:sz w:val="22"/>
        </w:rPr>
        <w:t>TRADING</w:t>
      </w:r>
      <w:r>
        <w:rPr>
          <w:rFonts w:ascii="Arial"/>
          <w:b/>
          <w:spacing w:val="24"/>
          <w:sz w:val="22"/>
        </w:rPr>
        <w:t> </w:t>
      </w:r>
      <w:r>
        <w:rPr>
          <w:rFonts w:ascii="Arial"/>
          <w:b/>
          <w:spacing w:val="-2"/>
          <w:w w:val="75"/>
          <w:sz w:val="22"/>
        </w:rPr>
        <w:t>ACCOUNT</w:t>
      </w:r>
    </w:p>
    <w:p>
      <w:pPr>
        <w:pStyle w:val="BodyText"/>
        <w:tabs>
          <w:tab w:pos="2859" w:val="left" w:leader="none"/>
          <w:tab w:pos="3954" w:val="left" w:leader="none"/>
        </w:tabs>
        <w:spacing w:line="225" w:lineRule="auto" w:before="10"/>
        <w:ind w:left="334" w:right="685"/>
        <w:rPr>
          <w:position w:val="-3"/>
        </w:rPr>
      </w:pPr>
      <w:r>
        <w:rPr>
          <w:w w:val="80"/>
        </w:rPr>
        <w:t>Do you wish to authorize to set off /adjust</w:t>
      </w:r>
      <w:r>
        <w:rPr>
          <w:spacing w:val="-4"/>
        </w:rPr>
        <w:t> </w:t>
      </w:r>
      <w:r>
        <w:rPr>
          <w:w w:val="80"/>
        </w:rPr>
        <w:t>my debit balance in the Demat</w:t>
      </w:r>
      <w:r>
        <w:rPr>
          <w:spacing w:val="-2"/>
          <w:w w:val="80"/>
        </w:rPr>
        <w:t> </w:t>
      </w:r>
      <w:r>
        <w:rPr>
          <w:w w:val="80"/>
        </w:rPr>
        <w:t>Account with the credit balance lying in Trading </w:t>
      </w:r>
      <w:r>
        <w:rPr>
          <w:w w:val="90"/>
        </w:rPr>
        <w:t>Account from time to time:-</w:t>
      </w:r>
      <w:r>
        <w:rPr/>
        <w:tab/>
      </w:r>
      <w:r>
        <w:rPr>
          <w:rFonts w:ascii="MS Gothic" w:hAnsi="MS Gothic"/>
          <w:spacing w:val="-4"/>
          <w:w w:val="90"/>
          <w:position w:val="-3"/>
          <w:sz w:val="26"/>
        </w:rPr>
        <w:t>❑</w:t>
      </w:r>
      <w:r>
        <w:rPr>
          <w:spacing w:val="-4"/>
          <w:w w:val="90"/>
          <w:position w:val="-3"/>
        </w:rPr>
        <w:t>Yes</w:t>
      </w:r>
      <w:r>
        <w:rPr>
          <w:position w:val="-3"/>
        </w:rPr>
        <w:tab/>
      </w:r>
      <w:r>
        <w:rPr>
          <w:rFonts w:ascii="MS Gothic" w:hAnsi="MS Gothic"/>
          <w:spacing w:val="-4"/>
          <w:w w:val="90"/>
          <w:position w:val="-3"/>
          <w:sz w:val="26"/>
        </w:rPr>
        <w:t>❑</w:t>
      </w:r>
      <w:r>
        <w:rPr>
          <w:spacing w:val="-4"/>
          <w:w w:val="90"/>
          <w:position w:val="-3"/>
        </w:rPr>
        <w:t>No</w:t>
      </w:r>
    </w:p>
    <w:p>
      <w:pPr>
        <w:spacing w:before="76" w:after="38"/>
        <w:ind w:left="334" w:right="0" w:firstLine="0"/>
        <w:jc w:val="left"/>
        <w:rPr>
          <w:rFonts w:ascii="Arial"/>
          <w:b/>
          <w:sz w:val="22"/>
        </w:rPr>
      </w:pPr>
      <w:bookmarkStart w:name="MODE OF OPERATION FOR EXECUTION OF TRANS" w:id="37"/>
      <w:bookmarkEnd w:id="37"/>
      <w:r>
        <w:rPr/>
      </w:r>
      <w:r>
        <w:rPr>
          <w:rFonts w:ascii="Arial"/>
          <w:b/>
          <w:w w:val="75"/>
          <w:sz w:val="22"/>
        </w:rPr>
        <w:t>MODE</w:t>
      </w:r>
      <w:r>
        <w:rPr>
          <w:rFonts w:ascii="Arial"/>
          <w:b/>
          <w:spacing w:val="26"/>
          <w:sz w:val="22"/>
        </w:rPr>
        <w:t> </w:t>
      </w:r>
      <w:r>
        <w:rPr>
          <w:rFonts w:ascii="Arial"/>
          <w:b/>
          <w:w w:val="75"/>
          <w:sz w:val="22"/>
        </w:rPr>
        <w:t>OF</w:t>
      </w:r>
      <w:r>
        <w:rPr>
          <w:rFonts w:ascii="Arial"/>
          <w:b/>
          <w:spacing w:val="27"/>
          <w:sz w:val="22"/>
        </w:rPr>
        <w:t> </w:t>
      </w:r>
      <w:r>
        <w:rPr>
          <w:rFonts w:ascii="Arial"/>
          <w:b/>
          <w:w w:val="75"/>
          <w:sz w:val="22"/>
        </w:rPr>
        <w:t>OPERATION</w:t>
      </w:r>
      <w:r>
        <w:rPr>
          <w:rFonts w:ascii="Arial"/>
          <w:b/>
          <w:spacing w:val="30"/>
          <w:sz w:val="22"/>
        </w:rPr>
        <w:t> </w:t>
      </w:r>
      <w:r>
        <w:rPr>
          <w:rFonts w:ascii="Arial"/>
          <w:b/>
          <w:w w:val="75"/>
          <w:sz w:val="22"/>
        </w:rPr>
        <w:t>FOR</w:t>
      </w:r>
      <w:r>
        <w:rPr>
          <w:rFonts w:ascii="Arial"/>
          <w:b/>
          <w:spacing w:val="26"/>
          <w:sz w:val="22"/>
        </w:rPr>
        <w:t> </w:t>
      </w:r>
      <w:r>
        <w:rPr>
          <w:rFonts w:ascii="Arial"/>
          <w:b/>
          <w:w w:val="75"/>
          <w:sz w:val="22"/>
        </w:rPr>
        <w:t>EXECUTION</w:t>
      </w:r>
      <w:r>
        <w:rPr>
          <w:rFonts w:ascii="Arial"/>
          <w:b/>
          <w:spacing w:val="30"/>
          <w:sz w:val="22"/>
        </w:rPr>
        <w:t> </w:t>
      </w:r>
      <w:r>
        <w:rPr>
          <w:rFonts w:ascii="Arial"/>
          <w:b/>
          <w:w w:val="75"/>
          <w:sz w:val="22"/>
        </w:rPr>
        <w:t>OF</w:t>
      </w:r>
      <w:r>
        <w:rPr>
          <w:rFonts w:ascii="Arial"/>
          <w:b/>
          <w:spacing w:val="33"/>
          <w:sz w:val="22"/>
        </w:rPr>
        <w:t> </w:t>
      </w:r>
      <w:r>
        <w:rPr>
          <w:rFonts w:ascii="Arial"/>
          <w:b/>
          <w:w w:val="75"/>
          <w:sz w:val="22"/>
        </w:rPr>
        <w:t>TRANSACTIONS</w:t>
      </w:r>
      <w:r>
        <w:rPr>
          <w:rFonts w:ascii="Arial"/>
          <w:b/>
          <w:spacing w:val="35"/>
          <w:sz w:val="22"/>
        </w:rPr>
        <w:t> </w:t>
      </w:r>
      <w:r>
        <w:rPr>
          <w:rFonts w:ascii="Arial"/>
          <w:b/>
          <w:w w:val="75"/>
          <w:sz w:val="22"/>
        </w:rPr>
        <w:t>(Transfer,</w:t>
      </w:r>
      <w:r>
        <w:rPr>
          <w:rFonts w:ascii="Arial"/>
          <w:b/>
          <w:spacing w:val="27"/>
          <w:sz w:val="22"/>
        </w:rPr>
        <w:t> </w:t>
      </w:r>
      <w:r>
        <w:rPr>
          <w:rFonts w:ascii="Arial"/>
          <w:b/>
          <w:w w:val="75"/>
          <w:sz w:val="22"/>
        </w:rPr>
        <w:t>Pledge</w:t>
      </w:r>
      <w:r>
        <w:rPr>
          <w:rFonts w:ascii="Arial"/>
          <w:b/>
          <w:spacing w:val="28"/>
          <w:sz w:val="22"/>
        </w:rPr>
        <w:t> </w:t>
      </w:r>
      <w:r>
        <w:rPr>
          <w:rFonts w:ascii="Arial"/>
          <w:b/>
          <w:w w:val="75"/>
          <w:sz w:val="22"/>
        </w:rPr>
        <w:t>&amp;</w:t>
      </w:r>
      <w:r>
        <w:rPr>
          <w:rFonts w:ascii="Arial"/>
          <w:b/>
          <w:spacing w:val="27"/>
          <w:sz w:val="22"/>
        </w:rPr>
        <w:t> </w:t>
      </w:r>
      <w:r>
        <w:rPr>
          <w:rFonts w:ascii="Arial"/>
          <w:b/>
          <w:spacing w:val="-2"/>
          <w:w w:val="75"/>
          <w:sz w:val="22"/>
        </w:rPr>
        <w:t>Freeze)</w:t>
      </w:r>
    </w:p>
    <w:tbl>
      <w:tblPr>
        <w:tblW w:w="0" w:type="auto"/>
        <w:jc w:val="left"/>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99"/>
        <w:gridCol w:w="3417"/>
        <w:gridCol w:w="3363"/>
      </w:tblGrid>
      <w:tr>
        <w:trPr>
          <w:trHeight w:val="355" w:hRule="atLeast"/>
        </w:trPr>
        <w:tc>
          <w:tcPr>
            <w:tcW w:w="6716" w:type="dxa"/>
            <w:gridSpan w:val="2"/>
            <w:tcBorders>
              <w:left w:val="single" w:sz="12" w:space="0" w:color="000000"/>
            </w:tcBorders>
          </w:tcPr>
          <w:p>
            <w:pPr>
              <w:pStyle w:val="TableParagraph"/>
              <w:rPr>
                <w:rFonts w:ascii="Arial"/>
                <w:b/>
                <w:sz w:val="13"/>
              </w:rPr>
            </w:pPr>
          </w:p>
          <w:p>
            <w:pPr>
              <w:pStyle w:val="TableParagraph"/>
              <w:spacing w:line="137" w:lineRule="exact"/>
              <w:ind w:left="64"/>
              <w:rPr>
                <w:rFonts w:ascii="Arial"/>
                <w:position w:val="-2"/>
                <w:sz w:val="13"/>
              </w:rPr>
            </w:pPr>
            <w:r>
              <w:rPr>
                <w:rFonts w:ascii="Arial"/>
                <w:position w:val="-2"/>
                <w:sz w:val="13"/>
              </w:rPr>
              <w:drawing>
                <wp:inline distT="0" distB="0" distL="0" distR="0">
                  <wp:extent cx="65707" cy="87439"/>
                  <wp:effectExtent l="0" t="0" r="0" b="0"/>
                  <wp:docPr id="1166" name="Image 1166"/>
                  <wp:cNvGraphicFramePr>
                    <a:graphicFrameLocks/>
                  </wp:cNvGraphicFramePr>
                  <a:graphic>
                    <a:graphicData uri="http://schemas.openxmlformats.org/drawingml/2006/picture">
                      <pic:pic>
                        <pic:nvPicPr>
                          <pic:cNvPr id="1166" name="Image 1166"/>
                          <pic:cNvPicPr/>
                        </pic:nvPicPr>
                        <pic:blipFill>
                          <a:blip r:embed="rId403" cstate="print"/>
                          <a:stretch>
                            <a:fillRect/>
                          </a:stretch>
                        </pic:blipFill>
                        <pic:spPr>
                          <a:xfrm>
                            <a:off x="0" y="0"/>
                            <a:ext cx="65707" cy="87439"/>
                          </a:xfrm>
                          <a:prstGeom prst="rect">
                            <a:avLst/>
                          </a:prstGeom>
                        </pic:spPr>
                      </pic:pic>
                    </a:graphicData>
                  </a:graphic>
                </wp:inline>
              </w:drawing>
            </w:r>
            <w:r>
              <w:rPr>
                <w:rFonts w:ascii="Arial"/>
                <w:position w:val="-2"/>
                <w:sz w:val="13"/>
              </w:rPr>
            </w:r>
          </w:p>
        </w:tc>
        <w:tc>
          <w:tcPr>
            <w:tcW w:w="3363" w:type="dxa"/>
            <w:tcBorders>
              <w:right w:val="single" w:sz="12" w:space="0" w:color="000000"/>
            </w:tcBorders>
          </w:tcPr>
          <w:p>
            <w:pPr>
              <w:pStyle w:val="TableParagraph"/>
              <w:rPr>
                <w:rFonts w:ascii="Times New Roman"/>
                <w:sz w:val="16"/>
              </w:rPr>
            </w:pPr>
          </w:p>
        </w:tc>
      </w:tr>
      <w:tr>
        <w:trPr>
          <w:trHeight w:val="503" w:hRule="atLeast"/>
        </w:trPr>
        <w:tc>
          <w:tcPr>
            <w:tcW w:w="10079" w:type="dxa"/>
            <w:gridSpan w:val="3"/>
            <w:tcBorders>
              <w:left w:val="single" w:sz="12" w:space="0" w:color="000000"/>
              <w:right w:val="single" w:sz="12" w:space="0" w:color="000000"/>
            </w:tcBorders>
          </w:tcPr>
          <w:p>
            <w:pPr>
              <w:pStyle w:val="TableParagraph"/>
              <w:rPr>
                <w:rFonts w:ascii="Times New Roman"/>
                <w:sz w:val="16"/>
              </w:rPr>
            </w:pPr>
          </w:p>
        </w:tc>
      </w:tr>
      <w:tr>
        <w:trPr>
          <w:trHeight w:val="369" w:hRule="atLeast"/>
        </w:trPr>
        <w:tc>
          <w:tcPr>
            <w:tcW w:w="3299" w:type="dxa"/>
            <w:tcBorders>
              <w:left w:val="single" w:sz="12" w:space="0" w:color="000000"/>
              <w:right w:val="single" w:sz="6" w:space="0" w:color="000000"/>
            </w:tcBorders>
          </w:tcPr>
          <w:p>
            <w:pPr>
              <w:pStyle w:val="TableParagraph"/>
              <w:spacing w:line="327" w:lineRule="exact" w:before="22"/>
              <w:ind w:left="60"/>
              <w:rPr>
                <w:sz w:val="22"/>
              </w:rPr>
            </w:pPr>
            <w:r>
              <w:rPr>
                <w:sz w:val="22"/>
              </w:rPr>
              <mc:AlternateContent>
                <mc:Choice Requires="wps">
                  <w:drawing>
                    <wp:anchor distT="0" distB="0" distL="0" distR="0" allowOverlap="1" layoutInCell="1" locked="0" behindDoc="1" simplePos="0" relativeHeight="480855040">
                      <wp:simplePos x="0" y="0"/>
                      <wp:positionH relativeFrom="column">
                        <wp:posOffset>40195</wp:posOffset>
                      </wp:positionH>
                      <wp:positionV relativeFrom="paragraph">
                        <wp:posOffset>-492331</wp:posOffset>
                      </wp:positionV>
                      <wp:extent cx="5479415" cy="471805"/>
                      <wp:effectExtent l="0" t="0" r="0" b="0"/>
                      <wp:wrapNone/>
                      <wp:docPr id="1167" name="Group 1167"/>
                      <wp:cNvGraphicFramePr>
                        <a:graphicFrameLocks/>
                      </wp:cNvGraphicFramePr>
                      <a:graphic>
                        <a:graphicData uri="http://schemas.microsoft.com/office/word/2010/wordprocessingGroup">
                          <wpg:wgp>
                            <wpg:cNvPr id="1167" name="Group 1167"/>
                            <wpg:cNvGrpSpPr/>
                            <wpg:grpSpPr>
                              <a:xfrm>
                                <a:off x="0" y="0"/>
                                <a:ext cx="5479415" cy="471805"/>
                                <a:chExt cx="5479415" cy="471805"/>
                              </a:xfrm>
                            </wpg:grpSpPr>
                            <wps:wsp>
                              <wps:cNvPr id="1168" name="Graphic 1168"/>
                              <wps:cNvSpPr/>
                              <wps:spPr>
                                <a:xfrm>
                                  <a:off x="125958" y="1778"/>
                                  <a:ext cx="329565" cy="130175"/>
                                </a:xfrm>
                                <a:custGeom>
                                  <a:avLst/>
                                  <a:gdLst/>
                                  <a:ahLst/>
                                  <a:cxnLst/>
                                  <a:rect l="l" t="t" r="r" b="b"/>
                                  <a:pathLst>
                                    <a:path w="329565" h="130175">
                                      <a:moveTo>
                                        <a:pt x="11353" y="71755"/>
                                      </a:moveTo>
                                      <a:lnTo>
                                        <a:pt x="0" y="71755"/>
                                      </a:lnTo>
                                      <a:lnTo>
                                        <a:pt x="0" y="82676"/>
                                      </a:lnTo>
                                      <a:lnTo>
                                        <a:pt x="2057" y="89407"/>
                                      </a:lnTo>
                                      <a:lnTo>
                                        <a:pt x="10274" y="99568"/>
                                      </a:lnTo>
                                      <a:lnTo>
                                        <a:pt x="15862" y="101981"/>
                                      </a:lnTo>
                                      <a:lnTo>
                                        <a:pt x="30797" y="101981"/>
                                      </a:lnTo>
                                      <a:lnTo>
                                        <a:pt x="36455" y="99568"/>
                                      </a:lnTo>
                                      <a:lnTo>
                                        <a:pt x="36652" y="99568"/>
                                      </a:lnTo>
                                      <a:lnTo>
                                        <a:pt x="40792" y="94361"/>
                                      </a:lnTo>
                                      <a:lnTo>
                                        <a:pt x="43306" y="90043"/>
                                      </a:lnTo>
                                      <a:lnTo>
                                        <a:pt x="15201" y="90043"/>
                                      </a:lnTo>
                                      <a:lnTo>
                                        <a:pt x="11353" y="83947"/>
                                      </a:lnTo>
                                      <a:lnTo>
                                        <a:pt x="11353" y="71755"/>
                                      </a:lnTo>
                                      <a:close/>
                                    </a:path>
                                    <a:path w="329565" h="130175">
                                      <a:moveTo>
                                        <a:pt x="46850" y="0"/>
                                      </a:moveTo>
                                      <a:lnTo>
                                        <a:pt x="35559" y="0"/>
                                      </a:lnTo>
                                      <a:lnTo>
                                        <a:pt x="35559" y="77597"/>
                                      </a:lnTo>
                                      <a:lnTo>
                                        <a:pt x="34589" y="82676"/>
                                      </a:lnTo>
                                      <a:lnTo>
                                        <a:pt x="34467" y="83312"/>
                                      </a:lnTo>
                                      <a:lnTo>
                                        <a:pt x="32296" y="85979"/>
                                      </a:lnTo>
                                      <a:lnTo>
                                        <a:pt x="30124" y="88773"/>
                                      </a:lnTo>
                                      <a:lnTo>
                                        <a:pt x="27000" y="90043"/>
                                      </a:lnTo>
                                      <a:lnTo>
                                        <a:pt x="43306" y="90043"/>
                                      </a:lnTo>
                                      <a:lnTo>
                                        <a:pt x="43442" y="89808"/>
                                      </a:lnTo>
                                      <a:lnTo>
                                        <a:pt x="45335" y="83947"/>
                                      </a:lnTo>
                                      <a:lnTo>
                                        <a:pt x="46471" y="76751"/>
                                      </a:lnTo>
                                      <a:lnTo>
                                        <a:pt x="46850" y="68199"/>
                                      </a:lnTo>
                                      <a:lnTo>
                                        <a:pt x="46850" y="0"/>
                                      </a:lnTo>
                                      <a:close/>
                                    </a:path>
                                    <a:path w="329565" h="130175">
                                      <a:moveTo>
                                        <a:pt x="96634" y="26035"/>
                                      </a:moveTo>
                                      <a:lnTo>
                                        <a:pt x="79057" y="26035"/>
                                      </a:lnTo>
                                      <a:lnTo>
                                        <a:pt x="72047" y="29337"/>
                                      </a:lnTo>
                                      <a:lnTo>
                                        <a:pt x="66709" y="36068"/>
                                      </a:lnTo>
                                      <a:lnTo>
                                        <a:pt x="63338" y="41415"/>
                                      </a:lnTo>
                                      <a:lnTo>
                                        <a:pt x="60940" y="47751"/>
                                      </a:lnTo>
                                      <a:lnTo>
                                        <a:pt x="60874" y="47926"/>
                                      </a:lnTo>
                                      <a:lnTo>
                                        <a:pt x="59395" y="55461"/>
                                      </a:lnTo>
                                      <a:lnTo>
                                        <a:pt x="58902" y="64007"/>
                                      </a:lnTo>
                                      <a:lnTo>
                                        <a:pt x="59395" y="72554"/>
                                      </a:lnTo>
                                      <a:lnTo>
                                        <a:pt x="79057" y="101981"/>
                                      </a:lnTo>
                                      <a:lnTo>
                                        <a:pt x="96634" y="101981"/>
                                      </a:lnTo>
                                      <a:lnTo>
                                        <a:pt x="103657" y="98679"/>
                                      </a:lnTo>
                                      <a:lnTo>
                                        <a:pt x="108915" y="92075"/>
                                      </a:lnTo>
                                      <a:lnTo>
                                        <a:pt x="82812" y="92075"/>
                                      </a:lnTo>
                                      <a:lnTo>
                                        <a:pt x="78333" y="89535"/>
                                      </a:lnTo>
                                      <a:lnTo>
                                        <a:pt x="75082" y="84836"/>
                                      </a:lnTo>
                                      <a:lnTo>
                                        <a:pt x="71818" y="80263"/>
                                      </a:lnTo>
                                      <a:lnTo>
                                        <a:pt x="70192" y="73279"/>
                                      </a:lnTo>
                                      <a:lnTo>
                                        <a:pt x="70192" y="54737"/>
                                      </a:lnTo>
                                      <a:lnTo>
                                        <a:pt x="71777" y="47926"/>
                                      </a:lnTo>
                                      <a:lnTo>
                                        <a:pt x="71818" y="47751"/>
                                      </a:lnTo>
                                      <a:lnTo>
                                        <a:pt x="75082" y="43180"/>
                                      </a:lnTo>
                                      <a:lnTo>
                                        <a:pt x="78333" y="38481"/>
                                      </a:lnTo>
                                      <a:lnTo>
                                        <a:pt x="82588" y="36068"/>
                                      </a:lnTo>
                                      <a:lnTo>
                                        <a:pt x="109016" y="36068"/>
                                      </a:lnTo>
                                      <a:lnTo>
                                        <a:pt x="103657" y="29337"/>
                                      </a:lnTo>
                                      <a:lnTo>
                                        <a:pt x="96634" y="26035"/>
                                      </a:lnTo>
                                      <a:close/>
                                    </a:path>
                                    <a:path w="329565" h="130175">
                                      <a:moveTo>
                                        <a:pt x="108995" y="36068"/>
                                      </a:moveTo>
                                      <a:lnTo>
                                        <a:pt x="93065" y="36068"/>
                                      </a:lnTo>
                                      <a:lnTo>
                                        <a:pt x="97307" y="38481"/>
                                      </a:lnTo>
                                      <a:lnTo>
                                        <a:pt x="100571" y="43180"/>
                                      </a:lnTo>
                                      <a:lnTo>
                                        <a:pt x="103822" y="47751"/>
                                      </a:lnTo>
                                      <a:lnTo>
                                        <a:pt x="105460" y="54737"/>
                                      </a:lnTo>
                                      <a:lnTo>
                                        <a:pt x="105460" y="73279"/>
                                      </a:lnTo>
                                      <a:lnTo>
                                        <a:pt x="103863" y="80089"/>
                                      </a:lnTo>
                                      <a:lnTo>
                                        <a:pt x="103822" y="80263"/>
                                      </a:lnTo>
                                      <a:lnTo>
                                        <a:pt x="100571" y="84836"/>
                                      </a:lnTo>
                                      <a:lnTo>
                                        <a:pt x="97307" y="89535"/>
                                      </a:lnTo>
                                      <a:lnTo>
                                        <a:pt x="92842" y="92075"/>
                                      </a:lnTo>
                                      <a:lnTo>
                                        <a:pt x="108915" y="92075"/>
                                      </a:lnTo>
                                      <a:lnTo>
                                        <a:pt x="116801" y="64007"/>
                                      </a:lnTo>
                                      <a:lnTo>
                                        <a:pt x="116308" y="55461"/>
                                      </a:lnTo>
                                      <a:lnTo>
                                        <a:pt x="114830" y="47926"/>
                                      </a:lnTo>
                                      <a:lnTo>
                                        <a:pt x="112365" y="41415"/>
                                      </a:lnTo>
                                      <a:lnTo>
                                        <a:pt x="108995" y="36068"/>
                                      </a:lnTo>
                                      <a:close/>
                                    </a:path>
                                    <a:path w="329565" h="130175">
                                      <a:moveTo>
                                        <a:pt x="137807" y="27686"/>
                                      </a:moveTo>
                                      <a:lnTo>
                                        <a:pt x="126809" y="27686"/>
                                      </a:lnTo>
                                      <a:lnTo>
                                        <a:pt x="126809" y="100330"/>
                                      </a:lnTo>
                                      <a:lnTo>
                                        <a:pt x="137807" y="100330"/>
                                      </a:lnTo>
                                      <a:lnTo>
                                        <a:pt x="137807" y="27686"/>
                                      </a:lnTo>
                                      <a:close/>
                                    </a:path>
                                    <a:path w="329565" h="130175">
                                      <a:moveTo>
                                        <a:pt x="137807" y="0"/>
                                      </a:moveTo>
                                      <a:lnTo>
                                        <a:pt x="126809" y="0"/>
                                      </a:lnTo>
                                      <a:lnTo>
                                        <a:pt x="126809" y="13969"/>
                                      </a:lnTo>
                                      <a:lnTo>
                                        <a:pt x="137807" y="13969"/>
                                      </a:lnTo>
                                      <a:lnTo>
                                        <a:pt x="137807" y="0"/>
                                      </a:lnTo>
                                      <a:close/>
                                    </a:path>
                                    <a:path w="329565" h="130175">
                                      <a:moveTo>
                                        <a:pt x="165239" y="27703"/>
                                      </a:moveTo>
                                      <a:lnTo>
                                        <a:pt x="154241" y="27703"/>
                                      </a:lnTo>
                                      <a:lnTo>
                                        <a:pt x="154241" y="100330"/>
                                      </a:lnTo>
                                      <a:lnTo>
                                        <a:pt x="165239" y="100330"/>
                                      </a:lnTo>
                                      <a:lnTo>
                                        <a:pt x="165239" y="48260"/>
                                      </a:lnTo>
                                      <a:lnTo>
                                        <a:pt x="170827" y="40512"/>
                                      </a:lnTo>
                                      <a:lnTo>
                                        <a:pt x="176043" y="36956"/>
                                      </a:lnTo>
                                      <a:lnTo>
                                        <a:pt x="165239" y="36956"/>
                                      </a:lnTo>
                                      <a:lnTo>
                                        <a:pt x="165239" y="27703"/>
                                      </a:lnTo>
                                      <a:close/>
                                    </a:path>
                                    <a:path w="329565" h="130175">
                                      <a:moveTo>
                                        <a:pt x="201214" y="36702"/>
                                      </a:moveTo>
                                      <a:lnTo>
                                        <a:pt x="186105" y="36702"/>
                                      </a:lnTo>
                                      <a:lnTo>
                                        <a:pt x="189064" y="37973"/>
                                      </a:lnTo>
                                      <a:lnTo>
                                        <a:pt x="190868" y="40512"/>
                                      </a:lnTo>
                                      <a:lnTo>
                                        <a:pt x="192671" y="43180"/>
                                      </a:lnTo>
                                      <a:lnTo>
                                        <a:pt x="193573" y="47370"/>
                                      </a:lnTo>
                                      <a:lnTo>
                                        <a:pt x="193573" y="100330"/>
                                      </a:lnTo>
                                      <a:lnTo>
                                        <a:pt x="204571" y="100330"/>
                                      </a:lnTo>
                                      <a:lnTo>
                                        <a:pt x="204571" y="52831"/>
                                      </a:lnTo>
                                      <a:lnTo>
                                        <a:pt x="203266" y="41090"/>
                                      </a:lnTo>
                                      <a:lnTo>
                                        <a:pt x="201332" y="36956"/>
                                      </a:lnTo>
                                      <a:lnTo>
                                        <a:pt x="201214" y="36702"/>
                                      </a:lnTo>
                                      <a:close/>
                                    </a:path>
                                    <a:path w="329565" h="130175">
                                      <a:moveTo>
                                        <a:pt x="183680" y="26035"/>
                                      </a:moveTo>
                                      <a:lnTo>
                                        <a:pt x="176860" y="26035"/>
                                      </a:lnTo>
                                      <a:lnTo>
                                        <a:pt x="170713" y="29718"/>
                                      </a:lnTo>
                                      <a:lnTo>
                                        <a:pt x="165239" y="36956"/>
                                      </a:lnTo>
                                      <a:lnTo>
                                        <a:pt x="176043" y="36956"/>
                                      </a:lnTo>
                                      <a:lnTo>
                                        <a:pt x="176415" y="36702"/>
                                      </a:lnTo>
                                      <a:lnTo>
                                        <a:pt x="201214" y="36702"/>
                                      </a:lnTo>
                                      <a:lnTo>
                                        <a:pt x="199350" y="32718"/>
                                      </a:lnTo>
                                      <a:lnTo>
                                        <a:pt x="192821" y="27703"/>
                                      </a:lnTo>
                                      <a:lnTo>
                                        <a:pt x="183680" y="26035"/>
                                      </a:lnTo>
                                      <a:close/>
                                    </a:path>
                                    <a:path w="329565" h="130175">
                                      <a:moveTo>
                                        <a:pt x="230759" y="37845"/>
                                      </a:moveTo>
                                      <a:lnTo>
                                        <a:pt x="219824" y="37845"/>
                                      </a:lnTo>
                                      <a:lnTo>
                                        <a:pt x="219855" y="84708"/>
                                      </a:lnTo>
                                      <a:lnTo>
                                        <a:pt x="226707" y="100456"/>
                                      </a:lnTo>
                                      <a:lnTo>
                                        <a:pt x="226980" y="100456"/>
                                      </a:lnTo>
                                      <a:lnTo>
                                        <a:pt x="229869" y="101345"/>
                                      </a:lnTo>
                                      <a:lnTo>
                                        <a:pt x="237197" y="101345"/>
                                      </a:lnTo>
                                      <a:lnTo>
                                        <a:pt x="239814" y="100964"/>
                                      </a:lnTo>
                                      <a:lnTo>
                                        <a:pt x="242227" y="100456"/>
                                      </a:lnTo>
                                      <a:lnTo>
                                        <a:pt x="242227" y="91186"/>
                                      </a:lnTo>
                                      <a:lnTo>
                                        <a:pt x="234886" y="91186"/>
                                      </a:lnTo>
                                      <a:lnTo>
                                        <a:pt x="233718" y="90677"/>
                                      </a:lnTo>
                                      <a:lnTo>
                                        <a:pt x="233522" y="90677"/>
                                      </a:lnTo>
                                      <a:lnTo>
                                        <a:pt x="232359" y="89154"/>
                                      </a:lnTo>
                                      <a:lnTo>
                                        <a:pt x="231292" y="87883"/>
                                      </a:lnTo>
                                      <a:lnTo>
                                        <a:pt x="230759" y="84708"/>
                                      </a:lnTo>
                                      <a:lnTo>
                                        <a:pt x="230759" y="37845"/>
                                      </a:lnTo>
                                      <a:close/>
                                    </a:path>
                                    <a:path w="329565" h="130175">
                                      <a:moveTo>
                                        <a:pt x="242227" y="90677"/>
                                      </a:moveTo>
                                      <a:lnTo>
                                        <a:pt x="240474" y="91058"/>
                                      </a:lnTo>
                                      <a:lnTo>
                                        <a:pt x="238658" y="91186"/>
                                      </a:lnTo>
                                      <a:lnTo>
                                        <a:pt x="242227" y="91186"/>
                                      </a:lnTo>
                                      <a:lnTo>
                                        <a:pt x="242227" y="90677"/>
                                      </a:lnTo>
                                      <a:close/>
                                    </a:path>
                                    <a:path w="329565" h="130175">
                                      <a:moveTo>
                                        <a:pt x="240766" y="27686"/>
                                      </a:moveTo>
                                      <a:lnTo>
                                        <a:pt x="212191" y="27686"/>
                                      </a:lnTo>
                                      <a:lnTo>
                                        <a:pt x="212191" y="37845"/>
                                      </a:lnTo>
                                      <a:lnTo>
                                        <a:pt x="240766" y="37845"/>
                                      </a:lnTo>
                                      <a:lnTo>
                                        <a:pt x="240766" y="27686"/>
                                      </a:lnTo>
                                      <a:close/>
                                    </a:path>
                                    <a:path w="329565" h="130175">
                                      <a:moveTo>
                                        <a:pt x="230759" y="9651"/>
                                      </a:moveTo>
                                      <a:lnTo>
                                        <a:pt x="219824" y="9651"/>
                                      </a:lnTo>
                                      <a:lnTo>
                                        <a:pt x="219824" y="27686"/>
                                      </a:lnTo>
                                      <a:lnTo>
                                        <a:pt x="230759" y="27686"/>
                                      </a:lnTo>
                                      <a:lnTo>
                                        <a:pt x="230759" y="9651"/>
                                      </a:lnTo>
                                      <a:close/>
                                    </a:path>
                                    <a:path w="329565" h="130175">
                                      <a:moveTo>
                                        <a:pt x="262775" y="0"/>
                                      </a:moveTo>
                                      <a:lnTo>
                                        <a:pt x="251777" y="0"/>
                                      </a:lnTo>
                                      <a:lnTo>
                                        <a:pt x="251777" y="100330"/>
                                      </a:lnTo>
                                      <a:lnTo>
                                        <a:pt x="262775" y="100330"/>
                                      </a:lnTo>
                                      <a:lnTo>
                                        <a:pt x="262775" y="0"/>
                                      </a:lnTo>
                                      <a:close/>
                                    </a:path>
                                    <a:path w="329565" h="130175">
                                      <a:moveTo>
                                        <a:pt x="277456" y="116839"/>
                                      </a:moveTo>
                                      <a:lnTo>
                                        <a:pt x="277456" y="128777"/>
                                      </a:lnTo>
                                      <a:lnTo>
                                        <a:pt x="279438" y="129412"/>
                                      </a:lnTo>
                                      <a:lnTo>
                                        <a:pt x="281813" y="129793"/>
                                      </a:lnTo>
                                      <a:lnTo>
                                        <a:pt x="288251" y="129793"/>
                                      </a:lnTo>
                                      <a:lnTo>
                                        <a:pt x="291363" y="128524"/>
                                      </a:lnTo>
                                      <a:lnTo>
                                        <a:pt x="293903" y="125856"/>
                                      </a:lnTo>
                                      <a:lnTo>
                                        <a:pt x="296443" y="123317"/>
                                      </a:lnTo>
                                      <a:lnTo>
                                        <a:pt x="298500" y="120142"/>
                                      </a:lnTo>
                                      <a:lnTo>
                                        <a:pt x="299445" y="117856"/>
                                      </a:lnTo>
                                      <a:lnTo>
                                        <a:pt x="280911" y="117856"/>
                                      </a:lnTo>
                                      <a:lnTo>
                                        <a:pt x="279171" y="117475"/>
                                      </a:lnTo>
                                      <a:lnTo>
                                        <a:pt x="277456" y="116839"/>
                                      </a:lnTo>
                                      <a:close/>
                                    </a:path>
                                    <a:path w="329565" h="130175">
                                      <a:moveTo>
                                        <a:pt x="284556" y="27686"/>
                                      </a:moveTo>
                                      <a:lnTo>
                                        <a:pt x="272694" y="27686"/>
                                      </a:lnTo>
                                      <a:lnTo>
                                        <a:pt x="296024" y="100330"/>
                                      </a:lnTo>
                                      <a:lnTo>
                                        <a:pt x="292569" y="112013"/>
                                      </a:lnTo>
                                      <a:lnTo>
                                        <a:pt x="288124" y="117856"/>
                                      </a:lnTo>
                                      <a:lnTo>
                                        <a:pt x="299445" y="117856"/>
                                      </a:lnTo>
                                      <a:lnTo>
                                        <a:pt x="301637" y="112649"/>
                                      </a:lnTo>
                                      <a:lnTo>
                                        <a:pt x="303555" y="107314"/>
                                      </a:lnTo>
                                      <a:lnTo>
                                        <a:pt x="310898" y="84455"/>
                                      </a:lnTo>
                                      <a:lnTo>
                                        <a:pt x="300913" y="84455"/>
                                      </a:lnTo>
                                      <a:lnTo>
                                        <a:pt x="284556" y="27686"/>
                                      </a:lnTo>
                                      <a:close/>
                                    </a:path>
                                    <a:path w="329565" h="130175">
                                      <a:moveTo>
                                        <a:pt x="329133" y="27686"/>
                                      </a:moveTo>
                                      <a:lnTo>
                                        <a:pt x="317271" y="27686"/>
                                      </a:lnTo>
                                      <a:lnTo>
                                        <a:pt x="300913" y="84455"/>
                                      </a:lnTo>
                                      <a:lnTo>
                                        <a:pt x="310898" y="84455"/>
                                      </a:lnTo>
                                      <a:lnTo>
                                        <a:pt x="329133" y="27686"/>
                                      </a:lnTo>
                                      <a:close/>
                                    </a:path>
                                  </a:pathLst>
                                </a:custGeom>
                                <a:solidFill>
                                  <a:srgbClr val="000000"/>
                                </a:solidFill>
                              </wps:spPr>
                              <wps:bodyPr wrap="square" lIns="0" tIns="0" rIns="0" bIns="0" rtlCol="0">
                                <a:prstTxWarp prst="textNoShape">
                                  <a:avLst/>
                                </a:prstTxWarp>
                                <a:noAutofit/>
                              </wps:bodyPr>
                            </wps:wsp>
                            <pic:pic>
                              <pic:nvPicPr>
                                <pic:cNvPr id="1169" name="Image 1169"/>
                                <pic:cNvPicPr/>
                              </pic:nvPicPr>
                              <pic:blipFill>
                                <a:blip r:embed="rId404" cstate="print"/>
                                <a:stretch>
                                  <a:fillRect/>
                                </a:stretch>
                              </pic:blipFill>
                              <pic:spPr>
                                <a:xfrm>
                                  <a:off x="0" y="0"/>
                                  <a:ext cx="5479364" cy="471423"/>
                                </a:xfrm>
                                <a:prstGeom prst="rect">
                                  <a:avLst/>
                                </a:prstGeom>
                              </pic:spPr>
                            </pic:pic>
                          </wpg:wgp>
                        </a:graphicData>
                      </a:graphic>
                    </wp:anchor>
                  </w:drawing>
                </mc:Choice>
                <mc:Fallback>
                  <w:pict>
                    <v:group style="position:absolute;margin-left:3.165pt;margin-top:-38.766251pt;width:431.45pt;height:37.15pt;mso-position-horizontal-relative:column;mso-position-vertical-relative:paragraph;z-index:-22461440" id="docshapegroup929" coordorigin="63,-775" coordsize="8629,743">
                      <v:shape style="position:absolute;left:261;top:-773;width:519;height:205" id="docshape930" coordorigin="262,-773" coordsize="519,205" path="m280,-660l262,-660,262,-642,265,-632,278,-616,287,-612,310,-612,319,-616,319,-616,326,-624,330,-631,286,-631,280,-640,280,-660xm335,-773l318,-773,318,-650,316,-642,316,-641,313,-637,309,-633,304,-631,330,-631,330,-631,333,-640,335,-652,335,-665,335,-773xm414,-732l386,-732,375,-726,367,-716,361,-707,358,-697,358,-697,355,-685,354,-672,355,-658,358,-646,361,-636,367,-628,375,-617,386,-612,414,-612,425,-617,433,-628,392,-628,385,-632,380,-639,375,-646,372,-657,372,-686,375,-697,375,-697,380,-705,385,-712,392,-716,433,-716,425,-726,414,-732xm433,-716l408,-716,415,-712,420,-705,425,-697,428,-686,428,-657,425,-646,425,-646,420,-639,415,-632,408,-628,433,-628,439,-636,442,-646,442,-646,445,-658,446,-672,445,-685,442,-697,439,-707,433,-716xm479,-729l461,-729,461,-615,479,-615,479,-729xm479,-773l461,-773,461,-751,479,-751,479,-773xm522,-729l505,-729,505,-615,522,-615,522,-697,531,-709,539,-714,522,-714,522,-729xm579,-715l555,-715,559,-713,562,-709,565,-705,567,-698,567,-615,584,-615,584,-689,582,-708,579,-714,579,-715xm551,-732l540,-732,531,-726,522,-714,539,-714,539,-715,579,-715,576,-721,565,-729,551,-732xm625,-713l608,-713,608,-639,608,-634,608,-634,610,-624,612,-621,619,-614,619,-614,624,-613,635,-613,639,-614,643,-614,643,-629,632,-629,630,-630,629,-630,628,-632,626,-634,625,-639,625,-713xm643,-630l640,-629,638,-629,643,-629,643,-630xm641,-729l596,-729,596,-713,641,-713,641,-729xm625,-757l608,-757,608,-729,625,-729,625,-757xm675,-773l658,-773,658,-615,675,-615,675,-773xm699,-589l699,-570,702,-569,705,-568,716,-568,721,-570,725,-574,729,-578,732,-583,733,-587,704,-587,701,-588,699,-589xm710,-729l691,-729,728,-615,722,-596,715,-587,733,-587,737,-595,740,-604,751,-640,736,-640,710,-729xm780,-729l761,-729,736,-640,751,-640,780,-729xe" filled="true" fillcolor="#000000" stroked="false">
                        <v:path arrowok="t"/>
                        <v:fill type="solid"/>
                      </v:shape>
                      <v:shape style="position:absolute;left:63;top:-776;width:8629;height:743" type="#_x0000_t75" id="docshape931" stroked="false">
                        <v:imagedata r:id="rId404" o:title=""/>
                      </v:shape>
                      <w10:wrap type="none"/>
                    </v:group>
                  </w:pict>
                </mc:Fallback>
              </mc:AlternateContent>
            </w:r>
            <w:r>
              <w:rPr>
                <w:rFonts w:ascii="MS Gothic" w:hAnsi="MS Gothic"/>
                <w:w w:val="75"/>
                <w:sz w:val="26"/>
              </w:rPr>
              <w:t>❑</w:t>
            </w:r>
            <w:r>
              <w:rPr>
                <w:rFonts w:ascii="MS Gothic" w:hAnsi="MS Gothic"/>
                <w:spacing w:val="-74"/>
                <w:w w:val="75"/>
                <w:sz w:val="26"/>
              </w:rPr>
              <w:t> </w:t>
            </w:r>
            <w:r>
              <w:rPr>
                <w:w w:val="75"/>
                <w:sz w:val="22"/>
              </w:rPr>
              <w:t>First</w:t>
            </w:r>
            <w:r>
              <w:rPr>
                <w:spacing w:val="-9"/>
                <w:sz w:val="22"/>
              </w:rPr>
              <w:t> </w:t>
            </w:r>
            <w:r>
              <w:rPr>
                <w:spacing w:val="-2"/>
                <w:w w:val="75"/>
                <w:sz w:val="22"/>
              </w:rPr>
              <w:t>Holder</w:t>
            </w:r>
          </w:p>
        </w:tc>
        <w:tc>
          <w:tcPr>
            <w:tcW w:w="3417" w:type="dxa"/>
            <w:tcBorders>
              <w:left w:val="single" w:sz="6" w:space="0" w:color="000000"/>
            </w:tcBorders>
          </w:tcPr>
          <w:p>
            <w:pPr>
              <w:pStyle w:val="TableParagraph"/>
              <w:spacing w:line="327" w:lineRule="exact" w:before="22"/>
              <w:ind w:left="169"/>
              <w:rPr>
                <w:sz w:val="22"/>
              </w:rPr>
            </w:pPr>
            <w:r>
              <w:rPr>
                <w:rFonts w:ascii="MS Gothic" w:hAnsi="MS Gothic"/>
                <w:w w:val="75"/>
                <w:sz w:val="26"/>
              </w:rPr>
              <w:t>❑</w:t>
            </w:r>
            <w:r>
              <w:rPr>
                <w:w w:val="75"/>
                <w:sz w:val="22"/>
              </w:rPr>
              <w:t>All</w:t>
            </w:r>
            <w:r>
              <w:rPr>
                <w:spacing w:val="3"/>
                <w:sz w:val="22"/>
              </w:rPr>
              <w:t> </w:t>
            </w:r>
            <w:r>
              <w:rPr>
                <w:spacing w:val="-2"/>
                <w:w w:val="85"/>
                <w:sz w:val="22"/>
              </w:rPr>
              <w:t>Holder</w:t>
            </w:r>
          </w:p>
        </w:tc>
        <w:tc>
          <w:tcPr>
            <w:tcW w:w="3363" w:type="dxa"/>
            <w:tcBorders>
              <w:right w:val="single" w:sz="12" w:space="0" w:color="000000"/>
            </w:tcBorders>
          </w:tcPr>
          <w:p>
            <w:pPr>
              <w:pStyle w:val="TableParagraph"/>
              <w:spacing w:before="80"/>
              <w:ind w:left="135"/>
              <w:rPr>
                <w:sz w:val="22"/>
              </w:rPr>
            </w:pPr>
            <w:r>
              <w:rPr>
                <w:w w:val="80"/>
                <w:sz w:val="22"/>
              </w:rPr>
              <w:t>Email</w:t>
            </w:r>
            <w:r>
              <w:rPr>
                <w:spacing w:val="-8"/>
                <w:w w:val="95"/>
                <w:sz w:val="22"/>
              </w:rPr>
              <w:t> </w:t>
            </w:r>
            <w:r>
              <w:rPr>
                <w:spacing w:val="-5"/>
                <w:w w:val="95"/>
                <w:sz w:val="22"/>
              </w:rPr>
              <w:t>Id</w:t>
            </w:r>
          </w:p>
        </w:tc>
      </w:tr>
      <w:tr>
        <w:trPr>
          <w:trHeight w:val="335" w:hRule="atLeast"/>
        </w:trPr>
        <w:tc>
          <w:tcPr>
            <w:tcW w:w="3299" w:type="dxa"/>
            <w:tcBorders>
              <w:left w:val="single" w:sz="12" w:space="0" w:color="000000"/>
              <w:bottom w:val="single" w:sz="6" w:space="0" w:color="000000"/>
              <w:right w:val="single" w:sz="6" w:space="0" w:color="000000"/>
            </w:tcBorders>
          </w:tcPr>
          <w:p>
            <w:pPr>
              <w:pStyle w:val="TableParagraph"/>
              <w:rPr>
                <w:rFonts w:ascii="Times New Roman"/>
                <w:sz w:val="16"/>
              </w:rPr>
            </w:pPr>
          </w:p>
        </w:tc>
        <w:tc>
          <w:tcPr>
            <w:tcW w:w="3417" w:type="dxa"/>
            <w:tcBorders>
              <w:left w:val="single" w:sz="6" w:space="0" w:color="000000"/>
              <w:bottom w:val="single" w:sz="6" w:space="0" w:color="000000"/>
            </w:tcBorders>
          </w:tcPr>
          <w:p>
            <w:pPr>
              <w:pStyle w:val="TableParagraph"/>
              <w:spacing w:line="315" w:lineRule="exact"/>
              <w:ind w:left="169"/>
              <w:rPr>
                <w:sz w:val="22"/>
              </w:rPr>
            </w:pPr>
            <w:r>
              <w:rPr>
                <w:rFonts w:ascii="MS Gothic" w:hAnsi="MS Gothic"/>
                <w:w w:val="75"/>
                <w:sz w:val="26"/>
              </w:rPr>
              <w:t>❑</w:t>
            </w:r>
            <w:r>
              <w:rPr>
                <w:w w:val="75"/>
                <w:sz w:val="22"/>
              </w:rPr>
              <w:t>Second</w:t>
            </w:r>
            <w:r>
              <w:rPr>
                <w:spacing w:val="28"/>
                <w:sz w:val="22"/>
              </w:rPr>
              <w:t> </w:t>
            </w:r>
            <w:r>
              <w:rPr>
                <w:spacing w:val="-2"/>
                <w:w w:val="90"/>
                <w:sz w:val="22"/>
              </w:rPr>
              <w:t>Holder</w:t>
            </w:r>
          </w:p>
        </w:tc>
        <w:tc>
          <w:tcPr>
            <w:tcW w:w="3363" w:type="dxa"/>
            <w:tcBorders>
              <w:bottom w:val="single" w:sz="6" w:space="0" w:color="000000"/>
              <w:right w:val="single" w:sz="12" w:space="0" w:color="000000"/>
            </w:tcBorders>
          </w:tcPr>
          <w:p>
            <w:pPr>
              <w:pStyle w:val="TableParagraph"/>
              <w:rPr>
                <w:rFonts w:ascii="Times New Roman"/>
                <w:sz w:val="16"/>
              </w:rPr>
            </w:pPr>
          </w:p>
        </w:tc>
      </w:tr>
      <w:tr>
        <w:trPr>
          <w:trHeight w:val="327" w:hRule="atLeast"/>
        </w:trPr>
        <w:tc>
          <w:tcPr>
            <w:tcW w:w="3299" w:type="dxa"/>
            <w:tcBorders>
              <w:top w:val="single" w:sz="6" w:space="0" w:color="000000"/>
              <w:left w:val="single" w:sz="12" w:space="0" w:color="000000"/>
              <w:right w:val="single" w:sz="6" w:space="0" w:color="000000"/>
            </w:tcBorders>
          </w:tcPr>
          <w:p>
            <w:pPr>
              <w:pStyle w:val="TableParagraph"/>
              <w:rPr>
                <w:rFonts w:ascii="Times New Roman"/>
                <w:sz w:val="16"/>
              </w:rPr>
            </w:pPr>
          </w:p>
        </w:tc>
        <w:tc>
          <w:tcPr>
            <w:tcW w:w="3417" w:type="dxa"/>
            <w:tcBorders>
              <w:top w:val="single" w:sz="6" w:space="0" w:color="000000"/>
              <w:left w:val="single" w:sz="6" w:space="0" w:color="000000"/>
            </w:tcBorders>
          </w:tcPr>
          <w:p>
            <w:pPr>
              <w:pStyle w:val="TableParagraph"/>
              <w:spacing w:line="308" w:lineRule="exact"/>
              <w:ind w:left="169"/>
              <w:rPr>
                <w:sz w:val="22"/>
              </w:rPr>
            </w:pPr>
            <w:r>
              <w:rPr>
                <w:rFonts w:ascii="MS Gothic" w:hAnsi="MS Gothic"/>
                <w:w w:val="75"/>
                <w:sz w:val="26"/>
              </w:rPr>
              <w:t>❑</w:t>
            </w:r>
            <w:r>
              <w:rPr>
                <w:w w:val="75"/>
                <w:sz w:val="22"/>
              </w:rPr>
              <w:t>Third</w:t>
            </w:r>
            <w:r>
              <w:rPr>
                <w:spacing w:val="16"/>
                <w:sz w:val="22"/>
              </w:rPr>
              <w:t> </w:t>
            </w:r>
            <w:r>
              <w:rPr>
                <w:spacing w:val="-2"/>
                <w:w w:val="90"/>
                <w:sz w:val="22"/>
              </w:rPr>
              <w:t>Holder</w:t>
            </w:r>
          </w:p>
        </w:tc>
        <w:tc>
          <w:tcPr>
            <w:tcW w:w="3363" w:type="dxa"/>
            <w:tcBorders>
              <w:top w:val="single" w:sz="6" w:space="0" w:color="000000"/>
              <w:right w:val="single" w:sz="12" w:space="0" w:color="000000"/>
            </w:tcBorders>
          </w:tcPr>
          <w:p>
            <w:pPr>
              <w:pStyle w:val="TableParagraph"/>
              <w:rPr>
                <w:rFonts w:ascii="Times New Roman"/>
                <w:sz w:val="16"/>
              </w:rPr>
            </w:pPr>
          </w:p>
        </w:tc>
      </w:tr>
    </w:tbl>
    <w:p>
      <w:pPr>
        <w:pStyle w:val="BodyText"/>
        <w:spacing w:before="113"/>
        <w:rPr>
          <w:rFonts w:ascii="Arial"/>
          <w:b/>
          <w:sz w:val="20"/>
        </w:rPr>
      </w:pPr>
      <w:r>
        <w:rPr>
          <w:rFonts w:ascii="Arial"/>
          <w:b/>
          <w:sz w:val="20"/>
        </w:rPr>
        <mc:AlternateContent>
          <mc:Choice Requires="wps">
            <w:drawing>
              <wp:anchor distT="0" distB="0" distL="0" distR="0" allowOverlap="1" layoutInCell="1" locked="0" behindDoc="1" simplePos="0" relativeHeight="487763968">
                <wp:simplePos x="0" y="0"/>
                <wp:positionH relativeFrom="page">
                  <wp:posOffset>609600</wp:posOffset>
                </wp:positionH>
                <wp:positionV relativeFrom="paragraph">
                  <wp:posOffset>233032</wp:posOffset>
                </wp:positionV>
                <wp:extent cx="2649220" cy="161925"/>
                <wp:effectExtent l="0" t="0" r="0" b="0"/>
                <wp:wrapTopAndBottom/>
                <wp:docPr id="1170" name="Group 1170"/>
                <wp:cNvGraphicFramePr>
                  <a:graphicFrameLocks/>
                </wp:cNvGraphicFramePr>
                <a:graphic>
                  <a:graphicData uri="http://schemas.microsoft.com/office/word/2010/wordprocessingGroup">
                    <wpg:wgp>
                      <wpg:cNvPr id="1170" name="Group 1170"/>
                      <wpg:cNvGrpSpPr/>
                      <wpg:grpSpPr>
                        <a:xfrm>
                          <a:off x="0" y="0"/>
                          <a:ext cx="2649220" cy="161925"/>
                          <a:chExt cx="2649220" cy="161925"/>
                        </a:xfrm>
                      </wpg:grpSpPr>
                      <wps:wsp>
                        <wps:cNvPr id="1171" name="Graphic 1171"/>
                        <wps:cNvSpPr/>
                        <wps:spPr>
                          <a:xfrm>
                            <a:off x="0" y="147828"/>
                            <a:ext cx="2649220" cy="13970"/>
                          </a:xfrm>
                          <a:custGeom>
                            <a:avLst/>
                            <a:gdLst/>
                            <a:ahLst/>
                            <a:cxnLst/>
                            <a:rect l="l" t="t" r="r" b="b"/>
                            <a:pathLst>
                              <a:path w="2649220" h="13970">
                                <a:moveTo>
                                  <a:pt x="2648712" y="0"/>
                                </a:moveTo>
                                <a:lnTo>
                                  <a:pt x="0" y="0"/>
                                </a:lnTo>
                                <a:lnTo>
                                  <a:pt x="0" y="13715"/>
                                </a:lnTo>
                                <a:lnTo>
                                  <a:pt x="2648712" y="13715"/>
                                </a:lnTo>
                                <a:lnTo>
                                  <a:pt x="2648712" y="0"/>
                                </a:lnTo>
                                <a:close/>
                              </a:path>
                            </a:pathLst>
                          </a:custGeom>
                          <a:solidFill>
                            <a:srgbClr val="000000"/>
                          </a:solidFill>
                        </wps:spPr>
                        <wps:bodyPr wrap="square" lIns="0" tIns="0" rIns="0" bIns="0" rtlCol="0">
                          <a:prstTxWarp prst="textNoShape">
                            <a:avLst/>
                          </a:prstTxWarp>
                          <a:noAutofit/>
                        </wps:bodyPr>
                      </wps:wsp>
                      <pic:pic>
                        <pic:nvPicPr>
                          <pic:cNvPr id="1172" name="Image 1172"/>
                          <pic:cNvPicPr/>
                        </pic:nvPicPr>
                        <pic:blipFill>
                          <a:blip r:embed="rId405" cstate="print"/>
                          <a:stretch>
                            <a:fillRect/>
                          </a:stretch>
                        </pic:blipFill>
                        <pic:spPr>
                          <a:xfrm>
                            <a:off x="451104" y="27432"/>
                            <a:ext cx="160019" cy="77724"/>
                          </a:xfrm>
                          <a:prstGeom prst="rect">
                            <a:avLst/>
                          </a:prstGeom>
                        </pic:spPr>
                      </pic:pic>
                      <pic:pic>
                        <pic:nvPicPr>
                          <pic:cNvPr id="1173" name="Image 1173"/>
                          <pic:cNvPicPr/>
                        </pic:nvPicPr>
                        <pic:blipFill>
                          <a:blip r:embed="rId406" cstate="print"/>
                          <a:stretch>
                            <a:fillRect/>
                          </a:stretch>
                        </pic:blipFill>
                        <pic:spPr>
                          <a:xfrm>
                            <a:off x="68580" y="0"/>
                            <a:ext cx="144779" cy="105156"/>
                          </a:xfrm>
                          <a:prstGeom prst="rect">
                            <a:avLst/>
                          </a:prstGeom>
                        </pic:spPr>
                      </pic:pic>
                      <pic:pic>
                        <pic:nvPicPr>
                          <pic:cNvPr id="1174" name="Image 1174"/>
                          <pic:cNvPicPr/>
                        </pic:nvPicPr>
                        <pic:blipFill>
                          <a:blip r:embed="rId407" cstate="print"/>
                          <a:stretch>
                            <a:fillRect/>
                          </a:stretch>
                        </pic:blipFill>
                        <pic:spPr>
                          <a:xfrm>
                            <a:off x="229361" y="35217"/>
                            <a:ext cx="140487" cy="65430"/>
                          </a:xfrm>
                          <a:prstGeom prst="rect">
                            <a:avLst/>
                          </a:prstGeom>
                        </pic:spPr>
                      </pic:pic>
                      <pic:pic>
                        <pic:nvPicPr>
                          <pic:cNvPr id="1175" name="Image 1175"/>
                          <pic:cNvPicPr/>
                        </pic:nvPicPr>
                        <pic:blipFill>
                          <a:blip r:embed="rId408" cstate="print"/>
                          <a:stretch>
                            <a:fillRect/>
                          </a:stretch>
                        </pic:blipFill>
                        <pic:spPr>
                          <a:xfrm>
                            <a:off x="622554" y="35217"/>
                            <a:ext cx="140462" cy="65430"/>
                          </a:xfrm>
                          <a:prstGeom prst="rect">
                            <a:avLst/>
                          </a:prstGeom>
                        </pic:spPr>
                      </pic:pic>
                    </wpg:wgp>
                  </a:graphicData>
                </a:graphic>
              </wp:anchor>
            </w:drawing>
          </mc:Choice>
          <mc:Fallback>
            <w:pict>
              <v:group style="position:absolute;margin-left:48pt;margin-top:18.349024pt;width:208.6pt;height:12.75pt;mso-position-horizontal-relative:page;mso-position-vertical-relative:paragraph;z-index:-15552512;mso-wrap-distance-left:0;mso-wrap-distance-right:0" id="docshapegroup932" coordorigin="960,367" coordsize="4172,255">
                <v:rect style="position:absolute;left:960;top:599;width:4172;height:22" id="docshape933" filled="true" fillcolor="#000000" stroked="false">
                  <v:fill type="solid"/>
                </v:rect>
                <v:shape style="position:absolute;left:1670;top:410;width:252;height:123" type="#_x0000_t75" id="docshape934" stroked="false">
                  <v:imagedata r:id="rId405" o:title=""/>
                </v:shape>
                <v:shape style="position:absolute;left:1068;top:366;width:228;height:166" type="#_x0000_t75" id="docshape935" stroked="false">
                  <v:imagedata r:id="rId406" o:title=""/>
                </v:shape>
                <v:shape style="position:absolute;left:1321;top:422;width:222;height:104" type="#_x0000_t75" id="docshape936" stroked="false">
                  <v:imagedata r:id="rId407" o:title=""/>
                </v:shape>
                <v:shape style="position:absolute;left:1940;top:422;width:222;height:104" type="#_x0000_t75" id="docshape937" stroked="false">
                  <v:imagedata r:id="rId408" o:title=""/>
                </v:shape>
                <w10:wrap type="topAndBottom"/>
              </v:group>
            </w:pict>
          </mc:Fallback>
        </mc:AlternateContent>
      </w:r>
    </w:p>
    <w:p>
      <w:pPr>
        <w:pStyle w:val="BodyText"/>
        <w:spacing w:after="0"/>
        <w:rPr>
          <w:rFonts w:ascii="Arial"/>
          <w:b/>
          <w:sz w:val="20"/>
        </w:rPr>
        <w:sectPr>
          <w:footerReference w:type="even" r:id="rId398"/>
          <w:footerReference w:type="default" r:id="rId399"/>
          <w:pgSz w:w="11910" w:h="16840"/>
          <w:pgMar w:header="0" w:footer="980" w:top="780" w:bottom="1160" w:left="708" w:right="708"/>
          <w:pgNumType w:start="16"/>
        </w:sectPr>
      </w:pPr>
    </w:p>
    <w:p>
      <w:pPr>
        <w:spacing w:before="83"/>
        <w:ind w:left="37" w:right="0" w:firstLine="0"/>
        <w:jc w:val="center"/>
        <w:rPr>
          <w:rFonts w:ascii="Arial"/>
          <w:b/>
          <w:sz w:val="22"/>
        </w:rPr>
      </w:pPr>
      <w:bookmarkStart w:name="DECLARATION" w:id="38"/>
      <w:bookmarkEnd w:id="38"/>
      <w:r>
        <w:rPr/>
      </w:r>
      <w:r>
        <w:rPr>
          <w:rFonts w:ascii="Arial"/>
          <w:b/>
          <w:spacing w:val="-2"/>
          <w:sz w:val="22"/>
        </w:rPr>
        <w:t>DECLARATION</w:t>
      </w:r>
    </w:p>
    <w:p>
      <w:pPr>
        <w:pStyle w:val="ListParagraph"/>
        <w:numPr>
          <w:ilvl w:val="0"/>
          <w:numId w:val="30"/>
        </w:numPr>
        <w:tabs>
          <w:tab w:pos="528" w:val="left" w:leader="none"/>
          <w:tab w:pos="530" w:val="left" w:leader="none"/>
        </w:tabs>
        <w:spacing w:line="264" w:lineRule="auto" w:before="43" w:after="0"/>
        <w:ind w:left="530" w:right="209" w:hanging="322"/>
        <w:jc w:val="both"/>
        <w:rPr>
          <w:sz w:val="22"/>
        </w:rPr>
      </w:pPr>
      <w:r>
        <w:rPr>
          <w:w w:val="80"/>
          <w:sz w:val="22"/>
        </w:rPr>
        <w:t>I/We hereby declare that the</w:t>
      </w:r>
      <w:r>
        <w:rPr>
          <w:spacing w:val="-1"/>
          <w:w w:val="80"/>
          <w:sz w:val="22"/>
        </w:rPr>
        <w:t> </w:t>
      </w:r>
      <w:r>
        <w:rPr>
          <w:w w:val="80"/>
          <w:sz w:val="22"/>
        </w:rPr>
        <w:t>details furnished above are</w:t>
      </w:r>
      <w:r>
        <w:rPr>
          <w:spacing w:val="-1"/>
          <w:w w:val="80"/>
          <w:sz w:val="22"/>
        </w:rPr>
        <w:t> </w:t>
      </w:r>
      <w:r>
        <w:rPr>
          <w:w w:val="80"/>
          <w:sz w:val="22"/>
        </w:rPr>
        <w:t>true and correct to</w:t>
      </w:r>
      <w:r>
        <w:rPr>
          <w:spacing w:val="-1"/>
          <w:w w:val="80"/>
          <w:sz w:val="22"/>
        </w:rPr>
        <w:t> </w:t>
      </w:r>
      <w:r>
        <w:rPr>
          <w:w w:val="80"/>
          <w:sz w:val="22"/>
        </w:rPr>
        <w:t>the best of my/our knowledge and</w:t>
      </w:r>
      <w:r>
        <w:rPr>
          <w:spacing w:val="-1"/>
          <w:w w:val="80"/>
          <w:sz w:val="22"/>
        </w:rPr>
        <w:t> </w:t>
      </w:r>
      <w:r>
        <w:rPr>
          <w:w w:val="80"/>
          <w:sz w:val="22"/>
        </w:rPr>
        <w:t>belief and</w:t>
      </w:r>
      <w:r>
        <w:rPr>
          <w:spacing w:val="-6"/>
          <w:sz w:val="22"/>
        </w:rPr>
        <w:t> </w:t>
      </w:r>
      <w:r>
        <w:rPr>
          <w:w w:val="80"/>
          <w:sz w:val="22"/>
        </w:rPr>
        <w:t>I/we </w:t>
      </w:r>
      <w:r>
        <w:rPr>
          <w:w w:val="75"/>
          <w:sz w:val="22"/>
        </w:rPr>
        <w:t>undertake</w:t>
      </w:r>
      <w:r>
        <w:rPr>
          <w:sz w:val="22"/>
        </w:rPr>
        <w:t> </w:t>
      </w:r>
      <w:r>
        <w:rPr>
          <w:w w:val="75"/>
          <w:sz w:val="22"/>
        </w:rPr>
        <w:t>to</w:t>
      </w:r>
      <w:r>
        <w:rPr>
          <w:sz w:val="22"/>
        </w:rPr>
        <w:t> </w:t>
      </w:r>
      <w:r>
        <w:rPr>
          <w:w w:val="75"/>
          <w:sz w:val="22"/>
        </w:rPr>
        <w:t>inform</w:t>
      </w:r>
      <w:r>
        <w:rPr>
          <w:sz w:val="22"/>
        </w:rPr>
        <w:t> </w:t>
      </w:r>
      <w:r>
        <w:rPr>
          <w:w w:val="75"/>
          <w:sz w:val="22"/>
        </w:rPr>
        <w:t>you</w:t>
      </w:r>
      <w:r>
        <w:rPr>
          <w:sz w:val="22"/>
        </w:rPr>
        <w:t> </w:t>
      </w:r>
      <w:r>
        <w:rPr>
          <w:w w:val="75"/>
          <w:sz w:val="22"/>
        </w:rPr>
        <w:t>of</w:t>
      </w:r>
      <w:r>
        <w:rPr>
          <w:sz w:val="22"/>
        </w:rPr>
        <w:t> </w:t>
      </w:r>
      <w:r>
        <w:rPr>
          <w:w w:val="75"/>
          <w:sz w:val="22"/>
        </w:rPr>
        <w:t>any</w:t>
      </w:r>
      <w:r>
        <w:rPr>
          <w:sz w:val="22"/>
        </w:rPr>
        <w:t> </w:t>
      </w:r>
      <w:r>
        <w:rPr>
          <w:w w:val="75"/>
          <w:sz w:val="22"/>
        </w:rPr>
        <w:t>changes</w:t>
      </w:r>
      <w:r>
        <w:rPr>
          <w:sz w:val="22"/>
        </w:rPr>
        <w:t> </w:t>
      </w:r>
      <w:r>
        <w:rPr>
          <w:w w:val="75"/>
          <w:sz w:val="22"/>
        </w:rPr>
        <w:t>therein,</w:t>
      </w:r>
      <w:r>
        <w:rPr>
          <w:sz w:val="22"/>
        </w:rPr>
        <w:t> </w:t>
      </w:r>
      <w:r>
        <w:rPr>
          <w:w w:val="75"/>
          <w:sz w:val="22"/>
        </w:rPr>
        <w:t>immediately.</w:t>
      </w:r>
      <w:r>
        <w:rPr>
          <w:sz w:val="22"/>
        </w:rPr>
        <w:t> </w:t>
      </w:r>
      <w:r>
        <w:rPr>
          <w:w w:val="75"/>
          <w:sz w:val="22"/>
        </w:rPr>
        <w:t>In</w:t>
      </w:r>
      <w:r>
        <w:rPr>
          <w:sz w:val="22"/>
        </w:rPr>
        <w:t> </w:t>
      </w:r>
      <w:r>
        <w:rPr>
          <w:w w:val="75"/>
          <w:sz w:val="22"/>
        </w:rPr>
        <w:t>case</w:t>
      </w:r>
      <w:r>
        <w:rPr>
          <w:sz w:val="22"/>
        </w:rPr>
        <w:t> </w:t>
      </w:r>
      <w:r>
        <w:rPr>
          <w:w w:val="75"/>
          <w:sz w:val="22"/>
        </w:rPr>
        <w:t>any</w:t>
      </w:r>
      <w:r>
        <w:rPr>
          <w:sz w:val="22"/>
        </w:rPr>
        <w:t> </w:t>
      </w:r>
      <w:r>
        <w:rPr>
          <w:w w:val="75"/>
          <w:sz w:val="22"/>
        </w:rPr>
        <w:t>of</w:t>
      </w:r>
      <w:r>
        <w:rPr>
          <w:sz w:val="22"/>
        </w:rPr>
        <w:t> </w:t>
      </w:r>
      <w:r>
        <w:rPr>
          <w:w w:val="75"/>
          <w:sz w:val="22"/>
        </w:rPr>
        <w:t>the</w:t>
      </w:r>
      <w:r>
        <w:rPr>
          <w:sz w:val="22"/>
        </w:rPr>
        <w:t> </w:t>
      </w:r>
      <w:r>
        <w:rPr>
          <w:w w:val="75"/>
          <w:sz w:val="22"/>
        </w:rPr>
        <w:t>above</w:t>
      </w:r>
      <w:r>
        <w:rPr>
          <w:sz w:val="22"/>
        </w:rPr>
        <w:t> </w:t>
      </w:r>
      <w:r>
        <w:rPr>
          <w:w w:val="75"/>
          <w:sz w:val="22"/>
        </w:rPr>
        <w:t>information</w:t>
      </w:r>
      <w:r>
        <w:rPr>
          <w:sz w:val="22"/>
        </w:rPr>
        <w:t> </w:t>
      </w:r>
      <w:r>
        <w:rPr>
          <w:w w:val="75"/>
          <w:sz w:val="22"/>
        </w:rPr>
        <w:t>is</w:t>
      </w:r>
      <w:r>
        <w:rPr>
          <w:sz w:val="22"/>
        </w:rPr>
        <w:t> </w:t>
      </w:r>
      <w:r>
        <w:rPr>
          <w:w w:val="75"/>
          <w:sz w:val="22"/>
        </w:rPr>
        <w:t>found</w:t>
      </w:r>
      <w:r>
        <w:rPr>
          <w:sz w:val="22"/>
        </w:rPr>
        <w:t> </w:t>
      </w:r>
      <w:r>
        <w:rPr>
          <w:w w:val="75"/>
          <w:sz w:val="22"/>
        </w:rPr>
        <w:t>to</w:t>
      </w:r>
      <w:r>
        <w:rPr>
          <w:sz w:val="22"/>
        </w:rPr>
        <w:t> </w:t>
      </w:r>
      <w:r>
        <w:rPr>
          <w:w w:val="75"/>
          <w:sz w:val="22"/>
        </w:rPr>
        <w:t>be</w:t>
      </w:r>
      <w:r>
        <w:rPr>
          <w:sz w:val="22"/>
        </w:rPr>
        <w:t> </w:t>
      </w:r>
      <w:r>
        <w:rPr>
          <w:w w:val="75"/>
          <w:sz w:val="22"/>
        </w:rPr>
        <w:t>false</w:t>
      </w:r>
      <w:r>
        <w:rPr>
          <w:sz w:val="22"/>
        </w:rPr>
        <w:t> </w:t>
      </w:r>
      <w:r>
        <w:rPr>
          <w:w w:val="75"/>
          <w:sz w:val="22"/>
        </w:rPr>
        <w:t>or</w:t>
      </w:r>
      <w:r>
        <w:rPr>
          <w:sz w:val="22"/>
        </w:rPr>
        <w:t> </w:t>
      </w:r>
      <w:r>
        <w:rPr>
          <w:w w:val="75"/>
          <w:sz w:val="22"/>
        </w:rPr>
        <w:t>untrue </w:t>
      </w:r>
      <w:r>
        <w:rPr>
          <w:w w:val="80"/>
          <w:sz w:val="22"/>
        </w:rPr>
        <w:t>or misleading or misrepresenting, I am/we are aware</w:t>
      </w:r>
      <w:r>
        <w:rPr>
          <w:spacing w:val="-2"/>
          <w:sz w:val="22"/>
        </w:rPr>
        <w:t> </w:t>
      </w:r>
      <w:r>
        <w:rPr>
          <w:w w:val="80"/>
          <w:sz w:val="22"/>
        </w:rPr>
        <w:t>that I/we my be held liable for it.</w:t>
      </w:r>
    </w:p>
    <w:p>
      <w:pPr>
        <w:pStyle w:val="ListParagraph"/>
        <w:numPr>
          <w:ilvl w:val="0"/>
          <w:numId w:val="30"/>
        </w:numPr>
        <w:tabs>
          <w:tab w:pos="528" w:val="left" w:leader="none"/>
          <w:tab w:pos="530" w:val="left" w:leader="none"/>
        </w:tabs>
        <w:spacing w:line="264" w:lineRule="auto" w:before="9" w:after="0"/>
        <w:ind w:left="530" w:right="214" w:hanging="322"/>
        <w:jc w:val="both"/>
        <w:rPr>
          <w:sz w:val="22"/>
        </w:rPr>
      </w:pPr>
      <w:r>
        <w:rPr>
          <w:w w:val="80"/>
          <w:sz w:val="22"/>
        </w:rPr>
        <w:t>I/We</w:t>
      </w:r>
      <w:r>
        <w:rPr>
          <w:spacing w:val="-3"/>
          <w:w w:val="80"/>
          <w:sz w:val="22"/>
        </w:rPr>
        <w:t> </w:t>
      </w:r>
      <w:r>
        <w:rPr>
          <w:w w:val="80"/>
          <w:sz w:val="22"/>
        </w:rPr>
        <w:t>confirm</w:t>
      </w:r>
      <w:r>
        <w:rPr>
          <w:spacing w:val="-2"/>
          <w:w w:val="80"/>
          <w:sz w:val="22"/>
        </w:rPr>
        <w:t> </w:t>
      </w:r>
      <w:r>
        <w:rPr>
          <w:w w:val="80"/>
          <w:sz w:val="22"/>
        </w:rPr>
        <w:t>having</w:t>
      </w:r>
      <w:r>
        <w:rPr>
          <w:spacing w:val="-1"/>
          <w:w w:val="80"/>
          <w:sz w:val="22"/>
        </w:rPr>
        <w:t> </w:t>
      </w:r>
      <w:r>
        <w:rPr>
          <w:w w:val="80"/>
          <w:sz w:val="22"/>
        </w:rPr>
        <w:t>read/been explained and</w:t>
      </w:r>
      <w:r>
        <w:rPr>
          <w:spacing w:val="-1"/>
          <w:w w:val="80"/>
          <w:sz w:val="22"/>
        </w:rPr>
        <w:t> </w:t>
      </w:r>
      <w:r>
        <w:rPr>
          <w:w w:val="80"/>
          <w:sz w:val="22"/>
        </w:rPr>
        <w:t>understood the</w:t>
      </w:r>
      <w:r>
        <w:rPr>
          <w:spacing w:val="-1"/>
          <w:w w:val="80"/>
          <w:sz w:val="22"/>
        </w:rPr>
        <w:t> </w:t>
      </w:r>
      <w:r>
        <w:rPr>
          <w:w w:val="80"/>
          <w:sz w:val="22"/>
        </w:rPr>
        <w:t>contents of the</w:t>
      </w:r>
      <w:r>
        <w:rPr>
          <w:spacing w:val="-1"/>
          <w:w w:val="80"/>
          <w:sz w:val="22"/>
        </w:rPr>
        <w:t> </w:t>
      </w:r>
      <w:r>
        <w:rPr>
          <w:w w:val="80"/>
          <w:sz w:val="22"/>
        </w:rPr>
        <w:t>document on</w:t>
      </w:r>
      <w:r>
        <w:rPr>
          <w:spacing w:val="-3"/>
          <w:w w:val="80"/>
          <w:sz w:val="22"/>
        </w:rPr>
        <w:t> </w:t>
      </w:r>
      <w:r>
        <w:rPr>
          <w:w w:val="80"/>
          <w:sz w:val="22"/>
        </w:rPr>
        <w:t>policy and</w:t>
      </w:r>
      <w:r>
        <w:rPr>
          <w:spacing w:val="-1"/>
          <w:w w:val="80"/>
          <w:sz w:val="22"/>
        </w:rPr>
        <w:t> </w:t>
      </w:r>
      <w:r>
        <w:rPr>
          <w:w w:val="80"/>
          <w:sz w:val="22"/>
        </w:rPr>
        <w:t>procedures of</w:t>
      </w:r>
      <w:r>
        <w:rPr>
          <w:spacing w:val="-3"/>
          <w:w w:val="80"/>
          <w:sz w:val="22"/>
        </w:rPr>
        <w:t> </w:t>
      </w:r>
      <w:r>
        <w:rPr>
          <w:w w:val="80"/>
          <w:sz w:val="22"/>
        </w:rPr>
        <w:t>the</w:t>
      </w:r>
      <w:r>
        <w:rPr>
          <w:spacing w:val="-1"/>
          <w:w w:val="80"/>
          <w:sz w:val="22"/>
        </w:rPr>
        <w:t> </w:t>
      </w:r>
      <w:r>
        <w:rPr>
          <w:w w:val="80"/>
          <w:sz w:val="22"/>
        </w:rPr>
        <w:t>stock </w:t>
      </w:r>
      <w:r>
        <w:rPr>
          <w:w w:val="90"/>
          <w:sz w:val="22"/>
        </w:rPr>
        <w:t>broker</w:t>
      </w:r>
      <w:r>
        <w:rPr>
          <w:spacing w:val="-5"/>
          <w:w w:val="90"/>
          <w:sz w:val="22"/>
        </w:rPr>
        <w:t> </w:t>
      </w:r>
      <w:r>
        <w:rPr>
          <w:w w:val="90"/>
          <w:sz w:val="22"/>
        </w:rPr>
        <w:t>and</w:t>
      </w:r>
      <w:r>
        <w:rPr>
          <w:spacing w:val="-6"/>
          <w:w w:val="90"/>
          <w:sz w:val="22"/>
        </w:rPr>
        <w:t> </w:t>
      </w:r>
      <w:r>
        <w:rPr>
          <w:w w:val="90"/>
          <w:sz w:val="22"/>
        </w:rPr>
        <w:t>the</w:t>
      </w:r>
      <w:r>
        <w:rPr>
          <w:spacing w:val="-6"/>
          <w:w w:val="90"/>
          <w:sz w:val="22"/>
        </w:rPr>
        <w:t> </w:t>
      </w:r>
      <w:r>
        <w:rPr>
          <w:w w:val="90"/>
          <w:sz w:val="22"/>
        </w:rPr>
        <w:t>tariff</w:t>
      </w:r>
      <w:r>
        <w:rPr>
          <w:spacing w:val="-10"/>
          <w:w w:val="90"/>
          <w:sz w:val="22"/>
        </w:rPr>
        <w:t> </w:t>
      </w:r>
      <w:r>
        <w:rPr>
          <w:w w:val="90"/>
          <w:sz w:val="22"/>
        </w:rPr>
        <w:t>sheet.</w:t>
      </w:r>
    </w:p>
    <w:p>
      <w:pPr>
        <w:pStyle w:val="ListParagraph"/>
        <w:numPr>
          <w:ilvl w:val="0"/>
          <w:numId w:val="30"/>
        </w:numPr>
        <w:tabs>
          <w:tab w:pos="528" w:val="left" w:leader="none"/>
          <w:tab w:pos="530" w:val="left" w:leader="none"/>
        </w:tabs>
        <w:spacing w:line="264" w:lineRule="auto" w:before="19" w:after="0"/>
        <w:ind w:left="530" w:right="200" w:hanging="322"/>
        <w:jc w:val="both"/>
        <w:rPr>
          <w:sz w:val="22"/>
        </w:rPr>
      </w:pPr>
      <w:r>
        <w:rPr>
          <w:spacing w:val="-2"/>
          <w:w w:val="80"/>
          <w:sz w:val="22"/>
        </w:rPr>
        <w:t>I/We</w:t>
      </w:r>
      <w:r>
        <w:rPr>
          <w:spacing w:val="-4"/>
          <w:sz w:val="22"/>
        </w:rPr>
        <w:t> </w:t>
      </w:r>
      <w:r>
        <w:rPr>
          <w:spacing w:val="-2"/>
          <w:w w:val="80"/>
          <w:sz w:val="22"/>
        </w:rPr>
        <w:t>further</w:t>
      </w:r>
      <w:r>
        <w:rPr>
          <w:spacing w:val="-7"/>
          <w:sz w:val="22"/>
        </w:rPr>
        <w:t> </w:t>
      </w:r>
      <w:r>
        <w:rPr>
          <w:spacing w:val="-2"/>
          <w:w w:val="80"/>
          <w:sz w:val="22"/>
        </w:rPr>
        <w:t>confirm</w:t>
      </w:r>
      <w:r>
        <w:rPr>
          <w:spacing w:val="-4"/>
          <w:sz w:val="22"/>
        </w:rPr>
        <w:t> </w:t>
      </w:r>
      <w:r>
        <w:rPr>
          <w:spacing w:val="-2"/>
          <w:w w:val="80"/>
          <w:sz w:val="22"/>
        </w:rPr>
        <w:t>having</w:t>
      </w:r>
      <w:r>
        <w:rPr>
          <w:spacing w:val="-3"/>
          <w:sz w:val="22"/>
        </w:rPr>
        <w:t> </w:t>
      </w:r>
      <w:r>
        <w:rPr>
          <w:spacing w:val="-2"/>
          <w:w w:val="80"/>
          <w:sz w:val="22"/>
        </w:rPr>
        <w:t>read</w:t>
      </w:r>
      <w:r>
        <w:rPr>
          <w:spacing w:val="-3"/>
          <w:sz w:val="22"/>
        </w:rPr>
        <w:t> </w:t>
      </w:r>
      <w:r>
        <w:rPr>
          <w:spacing w:val="-2"/>
          <w:w w:val="80"/>
          <w:sz w:val="22"/>
        </w:rPr>
        <w:t>and</w:t>
      </w:r>
      <w:r>
        <w:rPr>
          <w:spacing w:val="-3"/>
          <w:sz w:val="22"/>
        </w:rPr>
        <w:t> </w:t>
      </w:r>
      <w:r>
        <w:rPr>
          <w:spacing w:val="-2"/>
          <w:w w:val="80"/>
          <w:sz w:val="22"/>
        </w:rPr>
        <w:t>understood</w:t>
      </w:r>
      <w:r>
        <w:rPr>
          <w:sz w:val="22"/>
        </w:rPr>
        <w:t> </w:t>
      </w:r>
      <w:r>
        <w:rPr>
          <w:spacing w:val="-2"/>
          <w:w w:val="80"/>
          <w:sz w:val="22"/>
        </w:rPr>
        <w:t>the</w:t>
      </w:r>
      <w:r>
        <w:rPr>
          <w:spacing w:val="-8"/>
          <w:sz w:val="22"/>
        </w:rPr>
        <w:t> </w:t>
      </w:r>
      <w:r>
        <w:rPr>
          <w:spacing w:val="-2"/>
          <w:w w:val="80"/>
          <w:sz w:val="22"/>
        </w:rPr>
        <w:t>contents</w:t>
      </w:r>
      <w:r>
        <w:rPr>
          <w:spacing w:val="-8"/>
          <w:sz w:val="22"/>
        </w:rPr>
        <w:t> </w:t>
      </w:r>
      <w:r>
        <w:rPr>
          <w:spacing w:val="-2"/>
          <w:w w:val="80"/>
          <w:sz w:val="22"/>
        </w:rPr>
        <w:t>of</w:t>
      </w:r>
      <w:r>
        <w:rPr>
          <w:spacing w:val="-2"/>
          <w:sz w:val="22"/>
        </w:rPr>
        <w:t> </w:t>
      </w:r>
      <w:r>
        <w:rPr>
          <w:spacing w:val="-2"/>
          <w:w w:val="80"/>
          <w:sz w:val="22"/>
        </w:rPr>
        <w:t>the</w:t>
      </w:r>
      <w:r>
        <w:rPr>
          <w:spacing w:val="-3"/>
          <w:sz w:val="22"/>
        </w:rPr>
        <w:t> </w:t>
      </w:r>
      <w:r>
        <w:rPr>
          <w:spacing w:val="-2"/>
          <w:w w:val="80"/>
          <w:sz w:val="22"/>
        </w:rPr>
        <w:t>'Rights</w:t>
      </w:r>
      <w:r>
        <w:rPr>
          <w:spacing w:val="-8"/>
          <w:sz w:val="22"/>
        </w:rPr>
        <w:t> </w:t>
      </w:r>
      <w:r>
        <w:rPr>
          <w:spacing w:val="-2"/>
          <w:w w:val="80"/>
          <w:sz w:val="22"/>
        </w:rPr>
        <w:t>and</w:t>
      </w:r>
      <w:r>
        <w:rPr>
          <w:spacing w:val="-8"/>
          <w:sz w:val="22"/>
        </w:rPr>
        <w:t> </w:t>
      </w:r>
      <w:r>
        <w:rPr>
          <w:spacing w:val="-2"/>
          <w:w w:val="80"/>
          <w:sz w:val="22"/>
        </w:rPr>
        <w:t>Obligations'</w:t>
      </w:r>
      <w:r>
        <w:rPr>
          <w:sz w:val="22"/>
        </w:rPr>
        <w:t> </w:t>
      </w:r>
      <w:r>
        <w:rPr>
          <w:spacing w:val="-2"/>
          <w:w w:val="80"/>
          <w:sz w:val="22"/>
        </w:rPr>
        <w:t>document(s)</w:t>
      </w:r>
      <w:r>
        <w:rPr>
          <w:spacing w:val="-7"/>
          <w:sz w:val="22"/>
        </w:rPr>
        <w:t> </w:t>
      </w:r>
      <w:r>
        <w:rPr>
          <w:spacing w:val="-2"/>
          <w:w w:val="80"/>
          <w:sz w:val="22"/>
        </w:rPr>
        <w:t>and</w:t>
      </w:r>
      <w:r>
        <w:rPr>
          <w:spacing w:val="-8"/>
          <w:sz w:val="22"/>
        </w:rPr>
        <w:t> </w:t>
      </w:r>
      <w:r>
        <w:rPr>
          <w:spacing w:val="-2"/>
          <w:w w:val="80"/>
          <w:sz w:val="22"/>
        </w:rPr>
        <w:t>'Risk</w:t>
      </w:r>
      <w:r>
        <w:rPr>
          <w:spacing w:val="-3"/>
          <w:sz w:val="22"/>
        </w:rPr>
        <w:t> </w:t>
      </w:r>
      <w:r>
        <w:rPr>
          <w:spacing w:val="-2"/>
          <w:w w:val="80"/>
          <w:sz w:val="22"/>
        </w:rPr>
        <w:t>Disclosure </w:t>
      </w:r>
      <w:r>
        <w:rPr>
          <w:w w:val="85"/>
          <w:sz w:val="22"/>
        </w:rPr>
        <w:t>Document'.</w:t>
      </w:r>
      <w:r>
        <w:rPr>
          <w:spacing w:val="-6"/>
          <w:w w:val="85"/>
          <w:sz w:val="22"/>
        </w:rPr>
        <w:t> </w:t>
      </w:r>
      <w:r>
        <w:rPr>
          <w:w w:val="85"/>
          <w:sz w:val="22"/>
        </w:rPr>
        <w:t>I/We</w:t>
      </w:r>
      <w:r>
        <w:rPr>
          <w:spacing w:val="-6"/>
          <w:w w:val="85"/>
          <w:sz w:val="22"/>
        </w:rPr>
        <w:t> </w:t>
      </w:r>
      <w:r>
        <w:rPr>
          <w:w w:val="85"/>
          <w:sz w:val="22"/>
        </w:rPr>
        <w:t>do</w:t>
      </w:r>
      <w:r>
        <w:rPr>
          <w:spacing w:val="-6"/>
          <w:w w:val="85"/>
          <w:sz w:val="22"/>
        </w:rPr>
        <w:t> </w:t>
      </w:r>
      <w:r>
        <w:rPr>
          <w:w w:val="85"/>
          <w:sz w:val="22"/>
        </w:rPr>
        <w:t>hereby</w:t>
      </w:r>
      <w:r>
        <w:rPr>
          <w:spacing w:val="-6"/>
          <w:w w:val="85"/>
          <w:sz w:val="22"/>
        </w:rPr>
        <w:t> </w:t>
      </w:r>
      <w:r>
        <w:rPr>
          <w:w w:val="85"/>
          <w:sz w:val="22"/>
        </w:rPr>
        <w:t>agree</w:t>
      </w:r>
      <w:r>
        <w:rPr>
          <w:spacing w:val="-6"/>
          <w:w w:val="85"/>
          <w:sz w:val="22"/>
        </w:rPr>
        <w:t> </w:t>
      </w:r>
      <w:r>
        <w:rPr>
          <w:w w:val="85"/>
          <w:sz w:val="22"/>
        </w:rPr>
        <w:t>to</w:t>
      </w:r>
      <w:r>
        <w:rPr>
          <w:spacing w:val="-6"/>
          <w:w w:val="85"/>
          <w:sz w:val="22"/>
        </w:rPr>
        <w:t> </w:t>
      </w:r>
      <w:r>
        <w:rPr>
          <w:w w:val="85"/>
          <w:sz w:val="22"/>
        </w:rPr>
        <w:t>be</w:t>
      </w:r>
      <w:r>
        <w:rPr>
          <w:spacing w:val="-5"/>
          <w:w w:val="85"/>
          <w:sz w:val="22"/>
        </w:rPr>
        <w:t> </w:t>
      </w:r>
      <w:r>
        <w:rPr>
          <w:w w:val="85"/>
          <w:sz w:val="22"/>
        </w:rPr>
        <w:t>bound</w:t>
      </w:r>
      <w:r>
        <w:rPr>
          <w:spacing w:val="-6"/>
          <w:w w:val="85"/>
          <w:sz w:val="22"/>
        </w:rPr>
        <w:t> </w:t>
      </w:r>
      <w:r>
        <w:rPr>
          <w:w w:val="85"/>
          <w:sz w:val="22"/>
        </w:rPr>
        <w:t>by</w:t>
      </w:r>
      <w:r>
        <w:rPr>
          <w:spacing w:val="-6"/>
          <w:w w:val="85"/>
          <w:sz w:val="22"/>
        </w:rPr>
        <w:t> </w:t>
      </w:r>
      <w:r>
        <w:rPr>
          <w:w w:val="85"/>
          <w:sz w:val="22"/>
        </w:rPr>
        <w:t>such</w:t>
      </w:r>
      <w:r>
        <w:rPr>
          <w:spacing w:val="-3"/>
          <w:w w:val="85"/>
          <w:sz w:val="22"/>
        </w:rPr>
        <w:t> </w:t>
      </w:r>
      <w:r>
        <w:rPr>
          <w:w w:val="85"/>
          <w:sz w:val="22"/>
        </w:rPr>
        <w:t>provisions</w:t>
      </w:r>
      <w:r>
        <w:rPr>
          <w:spacing w:val="-5"/>
          <w:w w:val="85"/>
          <w:sz w:val="22"/>
        </w:rPr>
        <w:t> </w:t>
      </w:r>
      <w:r>
        <w:rPr>
          <w:w w:val="85"/>
          <w:sz w:val="22"/>
        </w:rPr>
        <w:t>as</w:t>
      </w:r>
      <w:r>
        <w:rPr>
          <w:spacing w:val="-6"/>
          <w:w w:val="85"/>
          <w:sz w:val="22"/>
        </w:rPr>
        <w:t> </w:t>
      </w:r>
      <w:r>
        <w:rPr>
          <w:w w:val="85"/>
          <w:sz w:val="22"/>
        </w:rPr>
        <w:t>outlined</w:t>
      </w:r>
      <w:r>
        <w:rPr>
          <w:spacing w:val="-6"/>
          <w:w w:val="85"/>
          <w:sz w:val="22"/>
        </w:rPr>
        <w:t> </w:t>
      </w:r>
      <w:r>
        <w:rPr>
          <w:w w:val="85"/>
          <w:sz w:val="22"/>
        </w:rPr>
        <w:t>in</w:t>
      </w:r>
      <w:r>
        <w:rPr>
          <w:spacing w:val="-6"/>
          <w:w w:val="85"/>
          <w:sz w:val="22"/>
        </w:rPr>
        <w:t> </w:t>
      </w:r>
      <w:r>
        <w:rPr>
          <w:w w:val="85"/>
          <w:sz w:val="22"/>
        </w:rPr>
        <w:t>these</w:t>
      </w:r>
      <w:r>
        <w:rPr>
          <w:spacing w:val="-1"/>
          <w:w w:val="85"/>
          <w:sz w:val="22"/>
        </w:rPr>
        <w:t> </w:t>
      </w:r>
      <w:r>
        <w:rPr>
          <w:w w:val="85"/>
          <w:sz w:val="22"/>
        </w:rPr>
        <w:t>documents.</w:t>
      </w:r>
      <w:r>
        <w:rPr>
          <w:spacing w:val="-2"/>
          <w:w w:val="85"/>
          <w:sz w:val="22"/>
        </w:rPr>
        <w:t> </w:t>
      </w:r>
      <w:r>
        <w:rPr>
          <w:w w:val="85"/>
          <w:sz w:val="22"/>
        </w:rPr>
        <w:t>I/We</w:t>
      </w:r>
      <w:r>
        <w:rPr>
          <w:spacing w:val="-6"/>
          <w:w w:val="85"/>
          <w:sz w:val="22"/>
        </w:rPr>
        <w:t> </w:t>
      </w:r>
      <w:r>
        <w:rPr>
          <w:w w:val="85"/>
          <w:sz w:val="22"/>
        </w:rPr>
        <w:t>have</w:t>
      </w:r>
      <w:r>
        <w:rPr>
          <w:spacing w:val="-6"/>
          <w:w w:val="85"/>
          <w:sz w:val="22"/>
        </w:rPr>
        <w:t> </w:t>
      </w:r>
      <w:r>
        <w:rPr>
          <w:w w:val="85"/>
          <w:sz w:val="22"/>
        </w:rPr>
        <w:t>also</w:t>
      </w:r>
      <w:r>
        <w:rPr>
          <w:spacing w:val="-6"/>
          <w:w w:val="85"/>
          <w:sz w:val="22"/>
        </w:rPr>
        <w:t> </w:t>
      </w:r>
      <w:r>
        <w:rPr>
          <w:w w:val="85"/>
          <w:sz w:val="22"/>
        </w:rPr>
        <w:t>been </w:t>
      </w:r>
      <w:r>
        <w:rPr>
          <w:w w:val="80"/>
          <w:sz w:val="22"/>
        </w:rPr>
        <w:t>informed</w:t>
      </w:r>
      <w:r>
        <w:rPr>
          <w:spacing w:val="-2"/>
          <w:w w:val="80"/>
          <w:sz w:val="22"/>
        </w:rPr>
        <w:t> </w:t>
      </w:r>
      <w:r>
        <w:rPr>
          <w:w w:val="80"/>
          <w:sz w:val="22"/>
        </w:rPr>
        <w:t>that</w:t>
      </w:r>
      <w:r>
        <w:rPr>
          <w:spacing w:val="-2"/>
          <w:w w:val="80"/>
          <w:sz w:val="22"/>
        </w:rPr>
        <w:t> </w:t>
      </w:r>
      <w:r>
        <w:rPr>
          <w:w w:val="80"/>
          <w:sz w:val="22"/>
        </w:rPr>
        <w:t>the standard set of documents has been displayed for information on stock broker's designated website,</w:t>
      </w:r>
      <w:r>
        <w:rPr>
          <w:spacing w:val="-2"/>
          <w:sz w:val="22"/>
        </w:rPr>
        <w:t> </w:t>
      </w:r>
      <w:r>
        <w:rPr>
          <w:w w:val="80"/>
          <w:sz w:val="22"/>
        </w:rPr>
        <w:t>if any.</w:t>
      </w:r>
    </w:p>
    <w:p>
      <w:pPr>
        <w:pStyle w:val="BodyText"/>
        <w:spacing w:line="259" w:lineRule="auto" w:before="8"/>
        <w:ind w:left="530" w:right="209" w:hanging="322"/>
        <w:jc w:val="both"/>
      </w:pPr>
      <w:r>
        <w:rPr>
          <w:spacing w:val="-2"/>
          <w:w w:val="80"/>
        </w:rPr>
        <w:t>#4)</w:t>
      </w:r>
      <w:r>
        <w:rPr>
          <w:spacing w:val="29"/>
        </w:rPr>
        <w:t> </w:t>
      </w:r>
      <w:r>
        <w:rPr>
          <w:spacing w:val="-2"/>
          <w:w w:val="80"/>
        </w:rPr>
        <w:t>I/We</w:t>
      </w:r>
      <w:r>
        <w:rPr>
          <w:spacing w:val="-7"/>
        </w:rPr>
        <w:t> </w:t>
      </w:r>
      <w:r>
        <w:rPr>
          <w:spacing w:val="-2"/>
          <w:w w:val="80"/>
        </w:rPr>
        <w:t>have</w:t>
      </w:r>
      <w:r>
        <w:rPr>
          <w:spacing w:val="-11"/>
        </w:rPr>
        <w:t> </w:t>
      </w:r>
      <w:r>
        <w:rPr>
          <w:spacing w:val="-2"/>
          <w:w w:val="80"/>
        </w:rPr>
        <w:t>received</w:t>
      </w:r>
      <w:r>
        <w:rPr>
          <w:spacing w:val="-13"/>
        </w:rPr>
        <w:t> </w:t>
      </w:r>
      <w:r>
        <w:rPr>
          <w:spacing w:val="-2"/>
          <w:w w:val="80"/>
        </w:rPr>
        <w:t>and</w:t>
      </w:r>
      <w:r>
        <w:rPr>
          <w:spacing w:val="-7"/>
        </w:rPr>
        <w:t> </w:t>
      </w:r>
      <w:r>
        <w:rPr>
          <w:spacing w:val="-2"/>
          <w:w w:val="80"/>
        </w:rPr>
        <w:t>read</w:t>
      </w:r>
      <w:r>
        <w:rPr>
          <w:spacing w:val="-7"/>
        </w:rPr>
        <w:t> </w:t>
      </w:r>
      <w:r>
        <w:rPr>
          <w:spacing w:val="-2"/>
          <w:w w:val="80"/>
        </w:rPr>
        <w:t>the</w:t>
      </w:r>
      <w:r>
        <w:rPr>
          <w:spacing w:val="-7"/>
        </w:rPr>
        <w:t> </w:t>
      </w:r>
      <w:r>
        <w:rPr>
          <w:spacing w:val="-2"/>
          <w:w w:val="80"/>
        </w:rPr>
        <w:t>Guidance</w:t>
      </w:r>
      <w:r>
        <w:rPr>
          <w:spacing w:val="-6"/>
        </w:rPr>
        <w:t> </w:t>
      </w:r>
      <w:r>
        <w:rPr>
          <w:spacing w:val="-2"/>
          <w:w w:val="80"/>
        </w:rPr>
        <w:t>note</w:t>
      </w:r>
      <w:r>
        <w:rPr>
          <w:spacing w:val="-7"/>
        </w:rPr>
        <w:t> </w:t>
      </w:r>
      <w:r>
        <w:rPr>
          <w:spacing w:val="-2"/>
          <w:w w:val="80"/>
        </w:rPr>
        <w:t>describing</w:t>
      </w:r>
      <w:r>
        <w:rPr>
          <w:spacing w:val="-13"/>
        </w:rPr>
        <w:t> </w:t>
      </w:r>
      <w:r>
        <w:rPr>
          <w:spacing w:val="-2"/>
          <w:w w:val="80"/>
        </w:rPr>
        <w:t>rights</w:t>
      </w:r>
      <w:r>
        <w:rPr>
          <w:spacing w:val="-7"/>
        </w:rPr>
        <w:t> </w:t>
      </w:r>
      <w:r>
        <w:rPr>
          <w:spacing w:val="-2"/>
          <w:w w:val="80"/>
        </w:rPr>
        <w:t>and</w:t>
      </w:r>
      <w:r>
        <w:rPr>
          <w:spacing w:val="-7"/>
        </w:rPr>
        <w:t> </w:t>
      </w:r>
      <w:r>
        <w:rPr>
          <w:spacing w:val="-2"/>
          <w:w w:val="80"/>
        </w:rPr>
        <w:t>obligation</w:t>
      </w:r>
      <w:r>
        <w:rPr>
          <w:spacing w:val="-7"/>
        </w:rPr>
        <w:t> </w:t>
      </w:r>
      <w:r>
        <w:rPr>
          <w:spacing w:val="-2"/>
          <w:w w:val="80"/>
        </w:rPr>
        <w:t>of</w:t>
      </w:r>
      <w:r>
        <w:rPr>
          <w:spacing w:val="-6"/>
        </w:rPr>
        <w:t> </w:t>
      </w:r>
      <w:r>
        <w:rPr>
          <w:spacing w:val="-2"/>
          <w:w w:val="80"/>
        </w:rPr>
        <w:t>Margin</w:t>
      </w:r>
      <w:r>
        <w:rPr>
          <w:spacing w:val="-11"/>
        </w:rPr>
        <w:t> </w:t>
      </w:r>
      <w:r>
        <w:rPr>
          <w:spacing w:val="-2"/>
          <w:w w:val="80"/>
        </w:rPr>
        <w:t>Trading</w:t>
      </w:r>
      <w:r>
        <w:rPr>
          <w:spacing w:val="-13"/>
        </w:rPr>
        <w:t> </w:t>
      </w:r>
      <w:r>
        <w:rPr>
          <w:spacing w:val="-2"/>
          <w:w w:val="80"/>
        </w:rPr>
        <w:t>Facility</w:t>
      </w:r>
      <w:r>
        <w:rPr>
          <w:spacing w:val="-2"/>
        </w:rPr>
        <w:t> </w:t>
      </w:r>
      <w:r>
        <w:rPr>
          <w:spacing w:val="-2"/>
          <w:w w:val="80"/>
        </w:rPr>
        <w:t>as</w:t>
      </w:r>
      <w:r>
        <w:rPr>
          <w:spacing w:val="-2"/>
        </w:rPr>
        <w:t> </w:t>
      </w:r>
      <w:r>
        <w:rPr>
          <w:spacing w:val="-2"/>
          <w:w w:val="80"/>
        </w:rPr>
        <w:t>prescribed</w:t>
      </w:r>
      <w:r>
        <w:rPr>
          <w:spacing w:val="-11"/>
        </w:rPr>
        <w:t> </w:t>
      </w:r>
      <w:r>
        <w:rPr>
          <w:spacing w:val="-2"/>
          <w:w w:val="80"/>
        </w:rPr>
        <w:t>by</w:t>
      </w:r>
      <w:r>
        <w:rPr>
          <w:spacing w:val="-13"/>
        </w:rPr>
        <w:t> </w:t>
      </w:r>
      <w:r>
        <w:rPr>
          <w:spacing w:val="-2"/>
          <w:w w:val="80"/>
        </w:rPr>
        <w:t>the </w:t>
      </w:r>
      <w:r>
        <w:rPr>
          <w:w w:val="80"/>
        </w:rPr>
        <w:t>exchanges/SEBI for the purpose of availing MTF and I/We have agreed there upon.</w:t>
      </w:r>
    </w:p>
    <w:p>
      <w:pPr>
        <w:pStyle w:val="BodyText"/>
        <w:spacing w:line="264" w:lineRule="auto" w:before="24"/>
        <w:ind w:left="530" w:right="225" w:hanging="322"/>
        <w:jc w:val="both"/>
      </w:pPr>
      <w:r>
        <w:rPr>
          <w:w w:val="80"/>
        </w:rPr>
        <w:t>5)</w:t>
      </w:r>
      <w:r>
        <w:rPr>
          <w:spacing w:val="80"/>
        </w:rPr>
        <w:t> </w:t>
      </w:r>
      <w:r>
        <w:rPr>
          <w:w w:val="80"/>
        </w:rPr>
        <w:t>I/ We have received and read the Guidance note detailing do's and don'ts for trading on exchanges, for the education of the </w:t>
      </w:r>
      <w:r>
        <w:rPr>
          <w:spacing w:val="-2"/>
          <w:w w:val="90"/>
        </w:rPr>
        <w:t>investors.</w:t>
      </w:r>
    </w:p>
    <w:p>
      <w:pPr>
        <w:pStyle w:val="BodyText"/>
        <w:spacing w:line="264" w:lineRule="auto" w:before="14"/>
        <w:ind w:left="530" w:right="209" w:hanging="322"/>
        <w:jc w:val="both"/>
      </w:pPr>
      <w:r>
        <w:rPr>
          <w:w w:val="85"/>
        </w:rPr>
        <w:t>*6)</w:t>
      </w:r>
      <w:r>
        <w:rPr>
          <w:spacing w:val="-6"/>
          <w:w w:val="85"/>
        </w:rPr>
        <w:t> </w:t>
      </w:r>
      <w:r>
        <w:rPr>
          <w:w w:val="85"/>
        </w:rPr>
        <w:t>I/</w:t>
      </w:r>
      <w:r>
        <w:rPr>
          <w:spacing w:val="-6"/>
          <w:w w:val="85"/>
        </w:rPr>
        <w:t> </w:t>
      </w:r>
      <w:r>
        <w:rPr>
          <w:w w:val="85"/>
        </w:rPr>
        <w:t>We</w:t>
      </w:r>
      <w:r>
        <w:rPr>
          <w:spacing w:val="-6"/>
          <w:w w:val="85"/>
        </w:rPr>
        <w:t> </w:t>
      </w:r>
      <w:r>
        <w:rPr>
          <w:w w:val="85"/>
        </w:rPr>
        <w:t>have</w:t>
      </w:r>
      <w:r>
        <w:rPr>
          <w:spacing w:val="-6"/>
          <w:w w:val="85"/>
        </w:rPr>
        <w:t> </w:t>
      </w:r>
      <w:r>
        <w:rPr>
          <w:w w:val="85"/>
        </w:rPr>
        <w:t>received</w:t>
      </w:r>
      <w:r>
        <w:rPr>
          <w:spacing w:val="-6"/>
          <w:w w:val="85"/>
        </w:rPr>
        <w:t> </w:t>
      </w:r>
      <w:r>
        <w:rPr>
          <w:w w:val="85"/>
        </w:rPr>
        <w:t>and</w:t>
      </w:r>
      <w:r>
        <w:rPr>
          <w:spacing w:val="-6"/>
          <w:w w:val="85"/>
        </w:rPr>
        <w:t> </w:t>
      </w:r>
      <w:r>
        <w:rPr>
          <w:w w:val="85"/>
        </w:rPr>
        <w:t>the</w:t>
      </w:r>
      <w:r>
        <w:rPr>
          <w:spacing w:val="-5"/>
          <w:w w:val="85"/>
        </w:rPr>
        <w:t> </w:t>
      </w:r>
      <w:r>
        <w:rPr>
          <w:w w:val="85"/>
        </w:rPr>
        <w:t>read</w:t>
      </w:r>
      <w:r>
        <w:rPr>
          <w:spacing w:val="-6"/>
          <w:w w:val="85"/>
        </w:rPr>
        <w:t> </w:t>
      </w:r>
      <w:r>
        <w:rPr>
          <w:w w:val="85"/>
        </w:rPr>
        <w:t>the</w:t>
      </w:r>
      <w:r>
        <w:rPr>
          <w:spacing w:val="-6"/>
          <w:w w:val="85"/>
        </w:rPr>
        <w:t> </w:t>
      </w:r>
      <w:r>
        <w:rPr>
          <w:w w:val="85"/>
        </w:rPr>
        <w:t>Documents</w:t>
      </w:r>
      <w:r>
        <w:rPr>
          <w:spacing w:val="-6"/>
          <w:w w:val="85"/>
        </w:rPr>
        <w:t> </w:t>
      </w:r>
      <w:r>
        <w:rPr>
          <w:w w:val="85"/>
        </w:rPr>
        <w:t>describing</w:t>
      </w:r>
      <w:r>
        <w:rPr>
          <w:spacing w:val="-6"/>
          <w:w w:val="85"/>
        </w:rPr>
        <w:t> </w:t>
      </w:r>
      <w:r>
        <w:rPr>
          <w:w w:val="85"/>
        </w:rPr>
        <w:t>Rights</w:t>
      </w:r>
      <w:r>
        <w:rPr>
          <w:spacing w:val="-6"/>
          <w:w w:val="85"/>
        </w:rPr>
        <w:t> </w:t>
      </w:r>
      <w:r>
        <w:rPr>
          <w:w w:val="85"/>
        </w:rPr>
        <w:t>and</w:t>
      </w:r>
      <w:r>
        <w:rPr>
          <w:spacing w:val="-5"/>
          <w:w w:val="85"/>
        </w:rPr>
        <w:t> </w:t>
      </w:r>
      <w:r>
        <w:rPr>
          <w:w w:val="85"/>
        </w:rPr>
        <w:t>Obligations</w:t>
      </w:r>
      <w:r>
        <w:rPr>
          <w:spacing w:val="-6"/>
          <w:w w:val="85"/>
        </w:rPr>
        <w:t> </w:t>
      </w:r>
      <w:r>
        <w:rPr>
          <w:w w:val="85"/>
        </w:rPr>
        <w:t>of</w:t>
      </w:r>
      <w:r>
        <w:rPr>
          <w:spacing w:val="-6"/>
          <w:w w:val="85"/>
        </w:rPr>
        <w:t> </w:t>
      </w:r>
      <w:r>
        <w:rPr>
          <w:w w:val="85"/>
        </w:rPr>
        <w:t>Beneficial</w:t>
      </w:r>
      <w:r>
        <w:rPr>
          <w:spacing w:val="-6"/>
          <w:w w:val="85"/>
        </w:rPr>
        <w:t> </w:t>
      </w:r>
      <w:r>
        <w:rPr>
          <w:w w:val="85"/>
        </w:rPr>
        <w:t>Owner</w:t>
      </w:r>
      <w:r>
        <w:rPr>
          <w:spacing w:val="-6"/>
          <w:w w:val="85"/>
        </w:rPr>
        <w:t> </w:t>
      </w:r>
      <w:r>
        <w:rPr>
          <w:w w:val="85"/>
        </w:rPr>
        <w:t>and</w:t>
      </w:r>
      <w:r>
        <w:rPr>
          <w:spacing w:val="-6"/>
          <w:w w:val="85"/>
        </w:rPr>
        <w:t> </w:t>
      </w:r>
      <w:r>
        <w:rPr>
          <w:w w:val="85"/>
        </w:rPr>
        <w:t>Depository </w:t>
      </w:r>
      <w:r>
        <w:rPr>
          <w:w w:val="80"/>
        </w:rPr>
        <w:t>Participant</w:t>
      </w:r>
      <w:r>
        <w:rPr>
          <w:spacing w:val="-5"/>
        </w:rPr>
        <w:t> </w:t>
      </w:r>
      <w:r>
        <w:rPr>
          <w:w w:val="80"/>
        </w:rPr>
        <w:t>as prescribed by SEBI and Depositories for the purpose of opening a Demat</w:t>
      </w:r>
      <w:r>
        <w:rPr>
          <w:spacing w:val="-5"/>
        </w:rPr>
        <w:t> </w:t>
      </w:r>
      <w:r>
        <w:rPr>
          <w:w w:val="80"/>
        </w:rPr>
        <w:t>account and I/We have agreed there </w:t>
      </w:r>
      <w:r>
        <w:rPr>
          <w:spacing w:val="-4"/>
          <w:w w:val="90"/>
        </w:rPr>
        <w:t>upon.</w:t>
      </w:r>
    </w:p>
    <w:p>
      <w:pPr>
        <w:pStyle w:val="BodyText"/>
        <w:spacing w:before="9"/>
        <w:ind w:left="209"/>
        <w:jc w:val="both"/>
      </w:pPr>
      <w:r>
        <w:rPr>
          <w:spacing w:val="-2"/>
          <w:w w:val="80"/>
        </w:rPr>
        <w:t>*7)</w:t>
      </w:r>
      <w:r>
        <w:rPr>
          <w:spacing w:val="52"/>
        </w:rPr>
        <w:t> </w:t>
      </w:r>
      <w:r>
        <w:rPr>
          <w:spacing w:val="-2"/>
          <w:w w:val="80"/>
        </w:rPr>
        <w:t>I/</w:t>
      </w:r>
      <w:r>
        <w:rPr>
          <w:spacing w:val="-6"/>
          <w:w w:val="80"/>
        </w:rPr>
        <w:t> </w:t>
      </w:r>
      <w:r>
        <w:rPr>
          <w:spacing w:val="-2"/>
          <w:w w:val="80"/>
        </w:rPr>
        <w:t>We</w:t>
      </w:r>
      <w:r>
        <w:rPr>
          <w:spacing w:val="-7"/>
          <w:w w:val="80"/>
        </w:rPr>
        <w:t> </w:t>
      </w:r>
      <w:r>
        <w:rPr>
          <w:spacing w:val="-2"/>
          <w:w w:val="80"/>
        </w:rPr>
        <w:t>have</w:t>
      </w:r>
      <w:r>
        <w:rPr>
          <w:spacing w:val="-11"/>
          <w:w w:val="80"/>
        </w:rPr>
        <w:t> </w:t>
      </w:r>
      <w:r>
        <w:rPr>
          <w:spacing w:val="-2"/>
          <w:w w:val="80"/>
        </w:rPr>
        <w:t>received</w:t>
      </w:r>
      <w:r>
        <w:rPr>
          <w:spacing w:val="-12"/>
          <w:w w:val="80"/>
        </w:rPr>
        <w:t> </w:t>
      </w:r>
      <w:r>
        <w:rPr>
          <w:spacing w:val="-2"/>
          <w:w w:val="80"/>
        </w:rPr>
        <w:t>and</w:t>
      </w:r>
      <w:r>
        <w:rPr>
          <w:spacing w:val="-11"/>
          <w:w w:val="80"/>
        </w:rPr>
        <w:t> </w:t>
      </w:r>
      <w:r>
        <w:rPr>
          <w:spacing w:val="-2"/>
          <w:w w:val="80"/>
        </w:rPr>
        <w:t>read</w:t>
      </w:r>
      <w:r>
        <w:rPr>
          <w:spacing w:val="-12"/>
          <w:w w:val="80"/>
        </w:rPr>
        <w:t> </w:t>
      </w:r>
      <w:r>
        <w:rPr>
          <w:spacing w:val="-2"/>
          <w:w w:val="80"/>
        </w:rPr>
        <w:t>the</w:t>
      </w:r>
      <w:r>
        <w:rPr>
          <w:spacing w:val="-7"/>
          <w:w w:val="80"/>
        </w:rPr>
        <w:t> </w:t>
      </w:r>
      <w:r>
        <w:rPr>
          <w:spacing w:val="-2"/>
          <w:w w:val="80"/>
        </w:rPr>
        <w:t>Guidance</w:t>
      </w:r>
      <w:r>
        <w:rPr>
          <w:spacing w:val="-5"/>
          <w:w w:val="80"/>
        </w:rPr>
        <w:t> </w:t>
      </w:r>
      <w:r>
        <w:rPr>
          <w:spacing w:val="-2"/>
          <w:w w:val="80"/>
        </w:rPr>
        <w:t>note</w:t>
      </w:r>
      <w:r>
        <w:rPr>
          <w:spacing w:val="-17"/>
          <w:w w:val="80"/>
        </w:rPr>
        <w:t> </w:t>
      </w:r>
      <w:r>
        <w:rPr>
          <w:spacing w:val="-2"/>
          <w:w w:val="80"/>
        </w:rPr>
        <w:t>detailing</w:t>
      </w:r>
      <w:r>
        <w:rPr>
          <w:spacing w:val="-6"/>
          <w:w w:val="80"/>
        </w:rPr>
        <w:t> </w:t>
      </w:r>
      <w:r>
        <w:rPr>
          <w:spacing w:val="-2"/>
          <w:w w:val="80"/>
        </w:rPr>
        <w:t>do's</w:t>
      </w:r>
      <w:r>
        <w:rPr>
          <w:spacing w:val="-12"/>
          <w:w w:val="80"/>
        </w:rPr>
        <w:t> </w:t>
      </w:r>
      <w:r>
        <w:rPr>
          <w:spacing w:val="-2"/>
          <w:w w:val="80"/>
        </w:rPr>
        <w:t>and</w:t>
      </w:r>
      <w:r>
        <w:rPr>
          <w:spacing w:val="-7"/>
          <w:w w:val="80"/>
        </w:rPr>
        <w:t> </w:t>
      </w:r>
      <w:r>
        <w:rPr>
          <w:spacing w:val="-2"/>
          <w:w w:val="80"/>
        </w:rPr>
        <w:t>don'ts</w:t>
      </w:r>
      <w:r>
        <w:rPr>
          <w:spacing w:val="-10"/>
          <w:w w:val="80"/>
        </w:rPr>
        <w:t> </w:t>
      </w:r>
      <w:r>
        <w:rPr>
          <w:spacing w:val="-2"/>
          <w:w w:val="80"/>
        </w:rPr>
        <w:t>for</w:t>
      </w:r>
      <w:r>
        <w:rPr>
          <w:spacing w:val="-10"/>
          <w:w w:val="80"/>
        </w:rPr>
        <w:t> </w:t>
      </w:r>
      <w:r>
        <w:rPr>
          <w:spacing w:val="-2"/>
          <w:w w:val="80"/>
        </w:rPr>
        <w:t>DP,</w:t>
      </w:r>
      <w:r>
        <w:rPr>
          <w:spacing w:val="-10"/>
          <w:w w:val="80"/>
        </w:rPr>
        <w:t> </w:t>
      </w:r>
      <w:r>
        <w:rPr>
          <w:spacing w:val="-2"/>
          <w:w w:val="80"/>
        </w:rPr>
        <w:t>for</w:t>
      </w:r>
      <w:r>
        <w:rPr>
          <w:spacing w:val="-12"/>
          <w:w w:val="80"/>
        </w:rPr>
        <w:t> </w:t>
      </w:r>
      <w:r>
        <w:rPr>
          <w:spacing w:val="-2"/>
          <w:w w:val="80"/>
        </w:rPr>
        <w:t>the</w:t>
      </w:r>
      <w:r>
        <w:rPr>
          <w:spacing w:val="-6"/>
          <w:w w:val="80"/>
        </w:rPr>
        <w:t> </w:t>
      </w:r>
      <w:r>
        <w:rPr>
          <w:spacing w:val="-2"/>
          <w:w w:val="80"/>
        </w:rPr>
        <w:t>education</w:t>
      </w:r>
      <w:r>
        <w:rPr>
          <w:spacing w:val="-11"/>
          <w:w w:val="80"/>
        </w:rPr>
        <w:t> </w:t>
      </w:r>
      <w:r>
        <w:rPr>
          <w:spacing w:val="-2"/>
          <w:w w:val="80"/>
        </w:rPr>
        <w:t>of</w:t>
      </w:r>
      <w:r>
        <w:rPr>
          <w:spacing w:val="-10"/>
          <w:w w:val="80"/>
        </w:rPr>
        <w:t> </w:t>
      </w:r>
      <w:r>
        <w:rPr>
          <w:spacing w:val="-2"/>
          <w:w w:val="80"/>
        </w:rPr>
        <w:t>the</w:t>
      </w:r>
      <w:r>
        <w:rPr>
          <w:spacing w:val="-12"/>
          <w:w w:val="80"/>
        </w:rPr>
        <w:t> </w:t>
      </w:r>
      <w:r>
        <w:rPr>
          <w:spacing w:val="-2"/>
          <w:w w:val="80"/>
        </w:rPr>
        <w:t>investors.</w:t>
      </w:r>
    </w:p>
    <w:p>
      <w:pPr>
        <w:pStyle w:val="ListParagraph"/>
        <w:numPr>
          <w:ilvl w:val="0"/>
          <w:numId w:val="31"/>
        </w:numPr>
        <w:tabs>
          <w:tab w:pos="528" w:val="left" w:leader="none"/>
          <w:tab w:pos="530" w:val="left" w:leader="none"/>
        </w:tabs>
        <w:spacing w:line="264" w:lineRule="auto" w:before="39" w:after="0"/>
        <w:ind w:left="530" w:right="212" w:hanging="322"/>
        <w:jc w:val="both"/>
        <w:rPr>
          <w:sz w:val="22"/>
        </w:rPr>
      </w:pPr>
      <w:r>
        <w:rPr>
          <w:w w:val="80"/>
          <w:sz w:val="22"/>
        </w:rPr>
        <w:t>I/We have got</w:t>
      </w:r>
      <w:r>
        <w:rPr>
          <w:sz w:val="22"/>
        </w:rPr>
        <w:t> </w:t>
      </w:r>
      <w:r>
        <w:rPr>
          <w:w w:val="80"/>
          <w:sz w:val="22"/>
        </w:rPr>
        <w:t>a clear idea</w:t>
      </w:r>
      <w:r>
        <w:rPr>
          <w:sz w:val="22"/>
        </w:rPr>
        <w:t> </w:t>
      </w:r>
      <w:r>
        <w:rPr>
          <w:w w:val="80"/>
          <w:sz w:val="22"/>
        </w:rPr>
        <w:t>about all brokerage, commission, fees and other charges levied by Mehta Equities Ltd. for trading </w:t>
      </w:r>
      <w:r>
        <w:rPr>
          <w:spacing w:val="-2"/>
          <w:w w:val="85"/>
          <w:sz w:val="22"/>
        </w:rPr>
        <w:t>and *Depository Account</w:t>
      </w:r>
      <w:r>
        <w:rPr>
          <w:spacing w:val="-2"/>
          <w:sz w:val="22"/>
        </w:rPr>
        <w:t> </w:t>
      </w:r>
      <w:r>
        <w:rPr>
          <w:spacing w:val="-2"/>
          <w:w w:val="85"/>
          <w:sz w:val="22"/>
        </w:rPr>
        <w:t>as per the relevant</w:t>
      </w:r>
      <w:r>
        <w:rPr>
          <w:spacing w:val="-3"/>
          <w:sz w:val="22"/>
        </w:rPr>
        <w:t> </w:t>
      </w:r>
      <w:r>
        <w:rPr>
          <w:spacing w:val="-2"/>
          <w:w w:val="85"/>
          <w:sz w:val="22"/>
        </w:rPr>
        <w:t>provision/ guidelines specified by the SEBI/ Stock Exchanges.</w:t>
      </w:r>
      <w:r>
        <w:rPr>
          <w:spacing w:val="-3"/>
          <w:sz w:val="22"/>
        </w:rPr>
        <w:t> </w:t>
      </w:r>
      <w:r>
        <w:rPr>
          <w:spacing w:val="-2"/>
          <w:w w:val="85"/>
          <w:sz w:val="22"/>
        </w:rPr>
        <w:t>I/We hereby </w:t>
      </w:r>
      <w:r>
        <w:rPr>
          <w:w w:val="95"/>
          <w:sz w:val="22"/>
        </w:rPr>
        <w:t>acknowledge</w:t>
      </w:r>
      <w:r>
        <w:rPr>
          <w:spacing w:val="-11"/>
          <w:w w:val="95"/>
          <w:sz w:val="22"/>
        </w:rPr>
        <w:t> </w:t>
      </w:r>
      <w:r>
        <w:rPr>
          <w:w w:val="95"/>
          <w:sz w:val="22"/>
        </w:rPr>
        <w:t>the</w:t>
      </w:r>
      <w:r>
        <w:rPr>
          <w:spacing w:val="-18"/>
          <w:w w:val="95"/>
          <w:sz w:val="22"/>
        </w:rPr>
        <w:t> </w:t>
      </w:r>
      <w:r>
        <w:rPr>
          <w:w w:val="95"/>
          <w:sz w:val="22"/>
        </w:rPr>
        <w:t>same.</w:t>
      </w:r>
    </w:p>
    <w:p>
      <w:pPr>
        <w:pStyle w:val="ListParagraph"/>
        <w:numPr>
          <w:ilvl w:val="0"/>
          <w:numId w:val="31"/>
        </w:numPr>
        <w:tabs>
          <w:tab w:pos="528" w:val="left" w:leader="none"/>
          <w:tab w:pos="530" w:val="left" w:leader="none"/>
        </w:tabs>
        <w:spacing w:line="264" w:lineRule="auto" w:before="9" w:after="0"/>
        <w:ind w:left="530" w:right="206" w:hanging="322"/>
        <w:jc w:val="both"/>
        <w:rPr>
          <w:sz w:val="22"/>
        </w:rPr>
      </w:pPr>
      <w:r>
        <w:rPr>
          <w:spacing w:val="-2"/>
          <w:w w:val="80"/>
          <w:sz w:val="22"/>
        </w:rPr>
        <w:t>I/We</w:t>
      </w:r>
      <w:r>
        <w:rPr>
          <w:spacing w:val="-13"/>
          <w:sz w:val="22"/>
        </w:rPr>
        <w:t> </w:t>
      </w:r>
      <w:r>
        <w:rPr>
          <w:spacing w:val="-2"/>
          <w:w w:val="80"/>
          <w:sz w:val="22"/>
        </w:rPr>
        <w:t>have</w:t>
      </w:r>
      <w:r>
        <w:rPr>
          <w:spacing w:val="-11"/>
          <w:sz w:val="22"/>
        </w:rPr>
        <w:t> </w:t>
      </w:r>
      <w:r>
        <w:rPr>
          <w:spacing w:val="-2"/>
          <w:w w:val="80"/>
          <w:sz w:val="22"/>
        </w:rPr>
        <w:t>read</w:t>
      </w:r>
      <w:r>
        <w:rPr>
          <w:spacing w:val="-12"/>
          <w:sz w:val="22"/>
        </w:rPr>
        <w:t> </w:t>
      </w:r>
      <w:r>
        <w:rPr>
          <w:spacing w:val="-2"/>
          <w:w w:val="80"/>
          <w:sz w:val="22"/>
        </w:rPr>
        <w:t>and</w:t>
      </w:r>
      <w:r>
        <w:rPr>
          <w:spacing w:val="-3"/>
          <w:sz w:val="22"/>
        </w:rPr>
        <w:t> </w:t>
      </w:r>
      <w:r>
        <w:rPr>
          <w:spacing w:val="-2"/>
          <w:w w:val="80"/>
          <w:sz w:val="22"/>
        </w:rPr>
        <w:t>understood</w:t>
      </w:r>
      <w:r>
        <w:rPr>
          <w:spacing w:val="-2"/>
          <w:sz w:val="22"/>
        </w:rPr>
        <w:t> </w:t>
      </w:r>
      <w:r>
        <w:rPr>
          <w:spacing w:val="-2"/>
          <w:w w:val="80"/>
          <w:sz w:val="22"/>
        </w:rPr>
        <w:t>“Most</w:t>
      </w:r>
      <w:r>
        <w:rPr>
          <w:spacing w:val="-5"/>
          <w:sz w:val="22"/>
        </w:rPr>
        <w:t> </w:t>
      </w:r>
      <w:r>
        <w:rPr>
          <w:spacing w:val="-2"/>
          <w:w w:val="80"/>
          <w:sz w:val="22"/>
        </w:rPr>
        <w:t>Important</w:t>
      </w:r>
      <w:r>
        <w:rPr>
          <w:spacing w:val="-11"/>
          <w:sz w:val="22"/>
        </w:rPr>
        <w:t> </w:t>
      </w:r>
      <w:r>
        <w:rPr>
          <w:spacing w:val="-2"/>
          <w:w w:val="80"/>
          <w:sz w:val="22"/>
        </w:rPr>
        <w:t>Terms</w:t>
      </w:r>
      <w:r>
        <w:rPr>
          <w:spacing w:val="-2"/>
          <w:sz w:val="22"/>
        </w:rPr>
        <w:t> </w:t>
      </w:r>
      <w:r>
        <w:rPr>
          <w:spacing w:val="-2"/>
          <w:w w:val="80"/>
          <w:sz w:val="22"/>
        </w:rPr>
        <w:t>and</w:t>
      </w:r>
      <w:r>
        <w:rPr>
          <w:spacing w:val="-7"/>
          <w:sz w:val="22"/>
        </w:rPr>
        <w:t> </w:t>
      </w:r>
      <w:r>
        <w:rPr>
          <w:spacing w:val="-2"/>
          <w:w w:val="80"/>
          <w:sz w:val="22"/>
        </w:rPr>
        <w:t>condition</w:t>
      </w:r>
      <w:r>
        <w:rPr>
          <w:spacing w:val="-2"/>
          <w:sz w:val="22"/>
        </w:rPr>
        <w:t> </w:t>
      </w:r>
      <w:r>
        <w:rPr>
          <w:spacing w:val="-2"/>
          <w:w w:val="80"/>
          <w:sz w:val="22"/>
        </w:rPr>
        <w:t>(MITC)</w:t>
      </w:r>
      <w:r>
        <w:rPr>
          <w:spacing w:val="-6"/>
          <w:sz w:val="22"/>
        </w:rPr>
        <w:t> </w:t>
      </w:r>
      <w:r>
        <w:rPr>
          <w:spacing w:val="-2"/>
          <w:w w:val="80"/>
          <w:sz w:val="22"/>
        </w:rPr>
        <w:t>as</w:t>
      </w:r>
      <w:r>
        <w:rPr>
          <w:spacing w:val="-2"/>
          <w:sz w:val="22"/>
        </w:rPr>
        <w:t> </w:t>
      </w:r>
      <w:r>
        <w:rPr>
          <w:spacing w:val="-2"/>
          <w:w w:val="80"/>
          <w:sz w:val="22"/>
        </w:rPr>
        <w:t>mentioned</w:t>
      </w:r>
      <w:r>
        <w:rPr>
          <w:spacing w:val="-6"/>
          <w:sz w:val="22"/>
        </w:rPr>
        <w:t> </w:t>
      </w:r>
      <w:r>
        <w:rPr>
          <w:spacing w:val="-2"/>
          <w:w w:val="80"/>
          <w:sz w:val="22"/>
        </w:rPr>
        <w:t>in</w:t>
      </w:r>
      <w:r>
        <w:rPr>
          <w:spacing w:val="-12"/>
          <w:sz w:val="22"/>
        </w:rPr>
        <w:t> </w:t>
      </w:r>
      <w:r>
        <w:rPr>
          <w:spacing w:val="-2"/>
          <w:w w:val="80"/>
          <w:sz w:val="22"/>
        </w:rPr>
        <w:t>Annexure</w:t>
      </w:r>
      <w:r>
        <w:rPr>
          <w:spacing w:val="-11"/>
          <w:sz w:val="22"/>
        </w:rPr>
        <w:t> </w:t>
      </w:r>
      <w:r>
        <w:rPr>
          <w:spacing w:val="-2"/>
          <w:w w:val="80"/>
          <w:sz w:val="22"/>
        </w:rPr>
        <w:t>A</w:t>
      </w:r>
      <w:r>
        <w:rPr>
          <w:spacing w:val="-13"/>
          <w:sz w:val="22"/>
        </w:rPr>
        <w:t> </w:t>
      </w:r>
      <w:r>
        <w:rPr>
          <w:spacing w:val="-2"/>
          <w:w w:val="80"/>
          <w:sz w:val="22"/>
        </w:rPr>
        <w:t>as</w:t>
      </w:r>
      <w:r>
        <w:rPr>
          <w:spacing w:val="-2"/>
          <w:sz w:val="22"/>
        </w:rPr>
        <w:t> </w:t>
      </w:r>
      <w:r>
        <w:rPr>
          <w:spacing w:val="-2"/>
          <w:w w:val="80"/>
          <w:sz w:val="22"/>
        </w:rPr>
        <w:t>per</w:t>
      </w:r>
      <w:r>
        <w:rPr>
          <w:spacing w:val="-2"/>
          <w:sz w:val="22"/>
        </w:rPr>
        <w:t> </w:t>
      </w:r>
      <w:r>
        <w:rPr>
          <w:spacing w:val="-2"/>
          <w:w w:val="80"/>
          <w:sz w:val="22"/>
        </w:rPr>
        <w:t>SEBI</w:t>
      </w:r>
      <w:r>
        <w:rPr>
          <w:spacing w:val="-1"/>
          <w:sz w:val="22"/>
        </w:rPr>
        <w:t> </w:t>
      </w:r>
      <w:r>
        <w:rPr>
          <w:spacing w:val="-2"/>
          <w:w w:val="80"/>
          <w:sz w:val="22"/>
        </w:rPr>
        <w:t>circular </w:t>
      </w:r>
      <w:r>
        <w:rPr>
          <w:w w:val="80"/>
          <w:sz w:val="22"/>
        </w:rPr>
        <w:t>HO/MIRSD/MIRSD-PoD-1/P/Cir/2023/180 dated 13th</w:t>
      </w:r>
      <w:r>
        <w:rPr>
          <w:sz w:val="22"/>
        </w:rPr>
        <w:t> </w:t>
      </w:r>
      <w:r>
        <w:rPr>
          <w:w w:val="80"/>
          <w:sz w:val="22"/>
        </w:rPr>
        <w:t>November 2023 and acknowledge for the same.</w:t>
      </w:r>
    </w:p>
    <w:p>
      <w:pPr>
        <w:pStyle w:val="BodyText"/>
        <w:spacing w:before="11"/>
        <w:ind w:left="209"/>
        <w:jc w:val="both"/>
      </w:pPr>
      <w:r>
        <w:rPr>
          <w:rFonts w:ascii="Arial"/>
          <w:b/>
          <w:w w:val="75"/>
        </w:rPr>
        <w:t>*</w:t>
      </w:r>
      <w:r>
        <w:rPr>
          <w:rFonts w:ascii="Arial"/>
          <w:b/>
          <w:spacing w:val="-1"/>
        </w:rPr>
        <w:t> </w:t>
      </w:r>
      <w:r>
        <w:rPr>
          <w:rFonts w:ascii="Arial"/>
          <w:b/>
          <w:w w:val="75"/>
        </w:rPr>
        <w:t>Note</w:t>
      </w:r>
      <w:r>
        <w:rPr>
          <w:rFonts w:ascii="Arial"/>
          <w:b/>
          <w:spacing w:val="-6"/>
        </w:rPr>
        <w:t> </w:t>
      </w:r>
      <w:r>
        <w:rPr>
          <w:rFonts w:ascii="Arial"/>
          <w:b/>
          <w:w w:val="75"/>
        </w:rPr>
        <w:t>:</w:t>
      </w:r>
      <w:r>
        <w:rPr>
          <w:rFonts w:ascii="Arial"/>
          <w:b/>
          <w:spacing w:val="-1"/>
        </w:rPr>
        <w:t> </w:t>
      </w:r>
      <w:r>
        <w:rPr>
          <w:w w:val="75"/>
        </w:rPr>
        <w:t>Only</w:t>
      </w:r>
      <w:r>
        <w:rPr>
          <w:spacing w:val="-2"/>
        </w:rPr>
        <w:t> </w:t>
      </w:r>
      <w:r>
        <w:rPr>
          <w:w w:val="75"/>
        </w:rPr>
        <w:t>for</w:t>
      </w:r>
      <w:r>
        <w:rPr>
          <w:spacing w:val="-2"/>
        </w:rPr>
        <w:t> </w:t>
      </w:r>
      <w:r>
        <w:rPr>
          <w:w w:val="75"/>
        </w:rPr>
        <w:t>Clients</w:t>
      </w:r>
      <w:r>
        <w:rPr>
          <w:spacing w:val="6"/>
        </w:rPr>
        <w:t> </w:t>
      </w:r>
      <w:r>
        <w:rPr>
          <w:w w:val="75"/>
        </w:rPr>
        <w:t>who</w:t>
      </w:r>
      <w:r>
        <w:rPr>
          <w:spacing w:val="-9"/>
        </w:rPr>
        <w:t> </w:t>
      </w:r>
      <w:r>
        <w:rPr>
          <w:w w:val="75"/>
        </w:rPr>
        <w:t>are</w:t>
      </w:r>
      <w:r>
        <w:rPr>
          <w:spacing w:val="-4"/>
        </w:rPr>
        <w:t> </w:t>
      </w:r>
      <w:r>
        <w:rPr>
          <w:w w:val="75"/>
        </w:rPr>
        <w:t>operating</w:t>
      </w:r>
      <w:r>
        <w:rPr>
          <w:spacing w:val="-8"/>
        </w:rPr>
        <w:t> </w:t>
      </w:r>
      <w:r>
        <w:rPr>
          <w:w w:val="75"/>
        </w:rPr>
        <w:t>Depository</w:t>
      </w:r>
      <w:r>
        <w:rPr>
          <w:spacing w:val="-1"/>
          <w:w w:val="75"/>
        </w:rPr>
        <w:t> </w:t>
      </w:r>
      <w:r>
        <w:rPr>
          <w:w w:val="75"/>
        </w:rPr>
        <w:t>Account</w:t>
      </w:r>
      <w:r>
        <w:rPr>
          <w:spacing w:val="7"/>
        </w:rPr>
        <w:t> </w:t>
      </w:r>
      <w:r>
        <w:rPr>
          <w:w w:val="75"/>
        </w:rPr>
        <w:t>with</w:t>
      </w:r>
      <w:r>
        <w:rPr>
          <w:spacing w:val="-3"/>
        </w:rPr>
        <w:t> </w:t>
      </w:r>
      <w:r>
        <w:rPr>
          <w:w w:val="75"/>
        </w:rPr>
        <w:t>Mehta</w:t>
      </w:r>
      <w:r>
        <w:rPr>
          <w:spacing w:val="-2"/>
        </w:rPr>
        <w:t> </w:t>
      </w:r>
      <w:r>
        <w:rPr>
          <w:w w:val="75"/>
        </w:rPr>
        <w:t>Equities</w:t>
      </w:r>
      <w:r>
        <w:rPr>
          <w:spacing w:val="-2"/>
        </w:rPr>
        <w:t> </w:t>
      </w:r>
      <w:r>
        <w:rPr>
          <w:spacing w:val="-4"/>
          <w:w w:val="75"/>
        </w:rPr>
        <w:t>Ltd.</w:t>
      </w:r>
    </w:p>
    <w:p>
      <w:pPr>
        <w:pStyle w:val="BodyText"/>
        <w:spacing w:before="39"/>
        <w:ind w:left="209"/>
        <w:jc w:val="both"/>
      </w:pPr>
      <w:r>
        <w:rPr>
          <w:rFonts w:ascii="Arial"/>
          <w:b/>
          <w:w w:val="75"/>
        </w:rPr>
        <w:t>#</w:t>
      </w:r>
      <w:r>
        <w:rPr>
          <w:rFonts w:ascii="Arial"/>
          <w:b/>
          <w:spacing w:val="-9"/>
        </w:rPr>
        <w:t> </w:t>
      </w:r>
      <w:r>
        <w:rPr>
          <w:rFonts w:ascii="Arial"/>
          <w:b/>
          <w:w w:val="75"/>
        </w:rPr>
        <w:t>Note</w:t>
      </w:r>
      <w:r>
        <w:rPr>
          <w:rFonts w:ascii="Arial"/>
          <w:b/>
          <w:spacing w:val="-15"/>
        </w:rPr>
        <w:t> </w:t>
      </w:r>
      <w:r>
        <w:rPr>
          <w:rFonts w:ascii="Arial"/>
          <w:b/>
          <w:w w:val="75"/>
        </w:rPr>
        <w:t>:</w:t>
      </w:r>
      <w:r>
        <w:rPr>
          <w:rFonts w:ascii="Arial"/>
          <w:b/>
          <w:spacing w:val="-1"/>
        </w:rPr>
        <w:t> </w:t>
      </w:r>
      <w:r>
        <w:rPr>
          <w:w w:val="75"/>
        </w:rPr>
        <w:t>Only</w:t>
      </w:r>
      <w:r>
        <w:rPr>
          <w:spacing w:val="-3"/>
        </w:rPr>
        <w:t> </w:t>
      </w:r>
      <w:r>
        <w:rPr>
          <w:w w:val="75"/>
        </w:rPr>
        <w:t>for</w:t>
      </w:r>
      <w:r>
        <w:rPr>
          <w:spacing w:val="-2"/>
        </w:rPr>
        <w:t> </w:t>
      </w:r>
      <w:r>
        <w:rPr>
          <w:w w:val="75"/>
        </w:rPr>
        <w:t>Clients</w:t>
      </w:r>
      <w:r>
        <w:rPr>
          <w:spacing w:val="-10"/>
        </w:rPr>
        <w:t> </w:t>
      </w:r>
      <w:r>
        <w:rPr>
          <w:w w:val="75"/>
        </w:rPr>
        <w:t>availing</w:t>
      </w:r>
      <w:r>
        <w:rPr>
          <w:spacing w:val="-3"/>
        </w:rPr>
        <w:t> </w:t>
      </w:r>
      <w:r>
        <w:rPr>
          <w:w w:val="75"/>
        </w:rPr>
        <w:t>Margin</w:t>
      </w:r>
      <w:r>
        <w:rPr>
          <w:spacing w:val="-10"/>
        </w:rPr>
        <w:t> </w:t>
      </w:r>
      <w:r>
        <w:rPr>
          <w:w w:val="75"/>
        </w:rPr>
        <w:t>Trading</w:t>
      </w:r>
      <w:r>
        <w:rPr>
          <w:spacing w:val="-10"/>
        </w:rPr>
        <w:t> </w:t>
      </w:r>
      <w:r>
        <w:rPr>
          <w:spacing w:val="-2"/>
          <w:w w:val="75"/>
        </w:rPr>
        <w:t>Facility</w:t>
      </w:r>
    </w:p>
    <w:p>
      <w:pPr>
        <w:pStyle w:val="BodyText"/>
        <w:spacing w:before="10"/>
        <w:rPr>
          <w:sz w:val="8"/>
        </w:rPr>
      </w:pPr>
    </w:p>
    <w:tbl>
      <w:tblPr>
        <w:tblW w:w="0" w:type="auto"/>
        <w:jc w:val="left"/>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93"/>
        <w:gridCol w:w="1676"/>
        <w:gridCol w:w="511"/>
        <w:gridCol w:w="367"/>
        <w:gridCol w:w="369"/>
        <w:gridCol w:w="81"/>
        <w:gridCol w:w="285"/>
        <w:gridCol w:w="369"/>
        <w:gridCol w:w="368"/>
        <w:gridCol w:w="368"/>
        <w:gridCol w:w="368"/>
        <w:gridCol w:w="381"/>
        <w:gridCol w:w="864"/>
        <w:gridCol w:w="2975"/>
      </w:tblGrid>
      <w:tr>
        <w:trPr>
          <w:trHeight w:val="604" w:hRule="atLeast"/>
        </w:trPr>
        <w:tc>
          <w:tcPr>
            <w:tcW w:w="1093" w:type="dxa"/>
          </w:tcPr>
          <w:p>
            <w:pPr>
              <w:pStyle w:val="TableParagraph"/>
              <w:spacing w:before="205"/>
              <w:ind w:left="99"/>
              <w:rPr>
                <w:sz w:val="22"/>
              </w:rPr>
            </w:pPr>
            <w:r>
              <w:rPr>
                <w:spacing w:val="-4"/>
                <w:sz w:val="22"/>
              </w:rPr>
              <w:t>Name</w:t>
            </w:r>
          </w:p>
        </w:tc>
        <w:tc>
          <w:tcPr>
            <w:tcW w:w="3004" w:type="dxa"/>
            <w:gridSpan w:val="5"/>
          </w:tcPr>
          <w:p>
            <w:pPr>
              <w:pStyle w:val="TableParagraph"/>
              <w:rPr>
                <w:rFonts w:ascii="Times New Roman"/>
                <w:sz w:val="16"/>
              </w:rPr>
            </w:pPr>
          </w:p>
        </w:tc>
        <w:tc>
          <w:tcPr>
            <w:tcW w:w="3003" w:type="dxa"/>
            <w:gridSpan w:val="7"/>
          </w:tcPr>
          <w:p>
            <w:pPr>
              <w:pStyle w:val="TableParagraph"/>
              <w:rPr>
                <w:rFonts w:ascii="Times New Roman"/>
                <w:sz w:val="16"/>
              </w:rPr>
            </w:pPr>
          </w:p>
        </w:tc>
        <w:tc>
          <w:tcPr>
            <w:tcW w:w="2975" w:type="dxa"/>
          </w:tcPr>
          <w:p>
            <w:pPr>
              <w:pStyle w:val="TableParagraph"/>
              <w:rPr>
                <w:rFonts w:ascii="Times New Roman"/>
                <w:sz w:val="16"/>
              </w:rPr>
            </w:pPr>
          </w:p>
        </w:tc>
      </w:tr>
      <w:tr>
        <w:trPr>
          <w:trHeight w:val="1066" w:hRule="atLeast"/>
        </w:trPr>
        <w:tc>
          <w:tcPr>
            <w:tcW w:w="1093" w:type="dxa"/>
            <w:tcBorders>
              <w:bottom w:val="double" w:sz="8" w:space="0" w:color="000000"/>
            </w:tcBorders>
          </w:tcPr>
          <w:p>
            <w:pPr>
              <w:pStyle w:val="TableParagraph"/>
              <w:spacing w:before="8"/>
              <w:ind w:left="99" w:right="-38"/>
              <w:rPr>
                <w:sz w:val="22"/>
              </w:rPr>
            </w:pPr>
            <w:r>
              <w:rPr>
                <w:spacing w:val="-2"/>
                <w:w w:val="85"/>
                <w:sz w:val="22"/>
              </w:rPr>
              <w:t>Signature</w:t>
            </w:r>
            <w:r>
              <w:rPr>
                <w:spacing w:val="-5"/>
                <w:w w:val="85"/>
                <w:sz w:val="22"/>
              </w:rPr>
              <w:t> </w:t>
            </w:r>
            <w:r>
              <w:rPr>
                <w:spacing w:val="-2"/>
                <w:w w:val="85"/>
                <w:sz w:val="22"/>
              </w:rPr>
              <w:t>of </w:t>
            </w:r>
            <w:r>
              <w:rPr>
                <w:w w:val="95"/>
                <w:sz w:val="22"/>
              </w:rPr>
              <w:t>client</w:t>
            </w:r>
            <w:r>
              <w:rPr>
                <w:spacing w:val="-12"/>
                <w:w w:val="95"/>
                <w:sz w:val="22"/>
              </w:rPr>
              <w:t> </w:t>
            </w:r>
            <w:r>
              <w:rPr>
                <w:w w:val="95"/>
                <w:sz w:val="22"/>
              </w:rPr>
              <w:t>/</w:t>
            </w:r>
            <w:r>
              <w:rPr>
                <w:spacing w:val="-12"/>
                <w:w w:val="95"/>
                <w:sz w:val="22"/>
              </w:rPr>
              <w:t> </w:t>
            </w:r>
            <w:r>
              <w:rPr>
                <w:w w:val="95"/>
                <w:sz w:val="22"/>
              </w:rPr>
              <w:t>(all) </w:t>
            </w:r>
            <w:r>
              <w:rPr>
                <w:spacing w:val="-2"/>
                <w:w w:val="95"/>
                <w:sz w:val="22"/>
              </w:rPr>
              <w:t>Authorised </w:t>
            </w:r>
            <w:r>
              <w:rPr>
                <w:spacing w:val="-2"/>
                <w:w w:val="75"/>
                <w:sz w:val="22"/>
              </w:rPr>
              <w:t>Signatory(ies)</w:t>
            </w:r>
          </w:p>
        </w:tc>
        <w:tc>
          <w:tcPr>
            <w:tcW w:w="3004" w:type="dxa"/>
            <w:gridSpan w:val="5"/>
            <w:tcBorders>
              <w:bottom w:val="double" w:sz="8"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28"/>
              <w:rPr>
                <w:sz w:val="14"/>
              </w:rPr>
            </w:pPr>
          </w:p>
          <w:p>
            <w:pPr>
              <w:pStyle w:val="TableParagraph"/>
              <w:spacing w:before="1"/>
              <w:ind w:left="97"/>
              <w:rPr>
                <w:position w:val="1"/>
                <w:sz w:val="14"/>
              </w:rPr>
            </w:pPr>
            <w:r>
              <w:rPr>
                <w:position w:val="1"/>
              </w:rPr>
              <w:drawing>
                <wp:inline distT="0" distB="0" distL="0" distR="0">
                  <wp:extent cx="144259" cy="104775"/>
                  <wp:effectExtent l="0" t="0" r="0" b="0"/>
                  <wp:docPr id="1176" name="Image 1176"/>
                  <wp:cNvGraphicFramePr>
                    <a:graphicFrameLocks/>
                  </wp:cNvGraphicFramePr>
                  <a:graphic>
                    <a:graphicData uri="http://schemas.openxmlformats.org/drawingml/2006/picture">
                      <pic:pic>
                        <pic:nvPicPr>
                          <pic:cNvPr id="1176" name="Image 1176"/>
                          <pic:cNvPicPr/>
                        </pic:nvPicPr>
                        <pic:blipFill>
                          <a:blip r:embed="rId409" cstate="print"/>
                          <a:stretch>
                            <a:fillRect/>
                          </a:stretch>
                        </pic:blipFill>
                        <pic:spPr>
                          <a:xfrm>
                            <a:off x="0" y="0"/>
                            <a:ext cx="144259" cy="104775"/>
                          </a:xfrm>
                          <a:prstGeom prst="rect">
                            <a:avLst/>
                          </a:prstGeom>
                        </pic:spPr>
                      </pic:pic>
                    </a:graphicData>
                  </a:graphic>
                </wp:inline>
              </w:drawing>
            </w:r>
            <w:r>
              <w:rPr>
                <w:position w:val="1"/>
              </w:rPr>
            </w:r>
            <w:r>
              <w:rPr>
                <w:rFonts w:ascii="Times New Roman"/>
                <w:spacing w:val="-19"/>
                <w:position w:val="1"/>
                <w:sz w:val="20"/>
              </w:rPr>
              <w:t> </w:t>
            </w:r>
            <w:r>
              <w:rPr>
                <w:w w:val="90"/>
                <w:position w:val="1"/>
                <w:sz w:val="14"/>
              </w:rPr>
              <w:t>8/19</w:t>
            </w:r>
            <w:r>
              <w:rPr>
                <w:spacing w:val="6"/>
                <w:w w:val="90"/>
                <w:position w:val="1"/>
                <w:sz w:val="14"/>
              </w:rPr>
              <w:t> </w:t>
            </w:r>
            <w:r>
              <w:rPr>
                <w:spacing w:val="17"/>
                <w:sz w:val="14"/>
              </w:rPr>
              <w:drawing>
                <wp:inline distT="0" distB="0" distL="0" distR="0">
                  <wp:extent cx="158991" cy="78739"/>
                  <wp:effectExtent l="0" t="0" r="0" b="0"/>
                  <wp:docPr id="1177" name="Image 1177"/>
                  <wp:cNvGraphicFramePr>
                    <a:graphicFrameLocks/>
                  </wp:cNvGraphicFramePr>
                  <a:graphic>
                    <a:graphicData uri="http://schemas.openxmlformats.org/drawingml/2006/picture">
                      <pic:pic>
                        <pic:nvPicPr>
                          <pic:cNvPr id="1177" name="Image 1177"/>
                          <pic:cNvPicPr/>
                        </pic:nvPicPr>
                        <pic:blipFill>
                          <a:blip r:embed="rId410" cstate="print"/>
                          <a:stretch>
                            <a:fillRect/>
                          </a:stretch>
                        </pic:blipFill>
                        <pic:spPr>
                          <a:xfrm>
                            <a:off x="0" y="0"/>
                            <a:ext cx="158991" cy="78739"/>
                          </a:xfrm>
                          <a:prstGeom prst="rect">
                            <a:avLst/>
                          </a:prstGeom>
                        </pic:spPr>
                      </pic:pic>
                    </a:graphicData>
                  </a:graphic>
                </wp:inline>
              </w:drawing>
            </w:r>
            <w:r>
              <w:rPr>
                <w:spacing w:val="17"/>
                <w:sz w:val="14"/>
              </w:rPr>
            </w:r>
            <w:r>
              <w:rPr>
                <w:w w:val="95"/>
                <w:position w:val="1"/>
                <w:sz w:val="14"/>
              </w:rPr>
              <w:t>8/19</w:t>
            </w:r>
          </w:p>
        </w:tc>
        <w:tc>
          <w:tcPr>
            <w:tcW w:w="3003" w:type="dxa"/>
            <w:gridSpan w:val="7"/>
            <w:tcBorders>
              <w:bottom w:val="double" w:sz="8" w:space="0" w:color="000000"/>
            </w:tcBorders>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6"/>
              <w:rPr>
                <w:sz w:val="14"/>
              </w:rPr>
            </w:pPr>
          </w:p>
          <w:p>
            <w:pPr>
              <w:pStyle w:val="TableParagraph"/>
              <w:ind w:left="223"/>
              <w:rPr>
                <w:sz w:val="14"/>
              </w:rPr>
            </w:pPr>
            <w:r>
              <w:rPr>
                <w:sz w:val="14"/>
              </w:rPr>
              <mc:AlternateContent>
                <mc:Choice Requires="wps">
                  <w:drawing>
                    <wp:anchor distT="0" distB="0" distL="0" distR="0" allowOverlap="1" layoutInCell="1" locked="0" behindDoc="0" simplePos="0" relativeHeight="15907840">
                      <wp:simplePos x="0" y="0"/>
                      <wp:positionH relativeFrom="column">
                        <wp:posOffset>32131</wp:posOffset>
                      </wp:positionH>
                      <wp:positionV relativeFrom="paragraph">
                        <wp:posOffset>-42378</wp:posOffset>
                      </wp:positionV>
                      <wp:extent cx="127000" cy="132715"/>
                      <wp:effectExtent l="0" t="0" r="0" b="0"/>
                      <wp:wrapNone/>
                      <wp:docPr id="1178" name="Group 1178"/>
                      <wp:cNvGraphicFramePr>
                        <a:graphicFrameLocks/>
                      </wp:cNvGraphicFramePr>
                      <a:graphic>
                        <a:graphicData uri="http://schemas.microsoft.com/office/word/2010/wordprocessingGroup">
                          <wpg:wgp>
                            <wpg:cNvPr id="1178" name="Group 1178"/>
                            <wpg:cNvGrpSpPr/>
                            <wpg:grpSpPr>
                              <a:xfrm>
                                <a:off x="0" y="0"/>
                                <a:ext cx="127000" cy="132715"/>
                                <a:chExt cx="127000" cy="132715"/>
                              </a:xfrm>
                            </wpg:grpSpPr>
                            <pic:pic>
                              <pic:nvPicPr>
                                <pic:cNvPr id="1179" name="Image 1179"/>
                                <pic:cNvPicPr/>
                              </pic:nvPicPr>
                              <pic:blipFill>
                                <a:blip r:embed="rId411" cstate="print"/>
                                <a:stretch>
                                  <a:fillRect/>
                                </a:stretch>
                              </pic:blipFill>
                              <pic:spPr>
                                <a:xfrm>
                                  <a:off x="0" y="0"/>
                                  <a:ext cx="126491" cy="132587"/>
                                </a:xfrm>
                                <a:prstGeom prst="rect">
                                  <a:avLst/>
                                </a:prstGeom>
                              </pic:spPr>
                            </pic:pic>
                          </wpg:wgp>
                        </a:graphicData>
                      </a:graphic>
                    </wp:anchor>
                  </w:drawing>
                </mc:Choice>
                <mc:Fallback>
                  <w:pict>
                    <v:group style="position:absolute;margin-left:2.530005pt;margin-top:-3.336869pt;width:10pt;height:10.45pt;mso-position-horizontal-relative:column;mso-position-vertical-relative:paragraph;z-index:15907840" id="docshapegroup938" coordorigin="51,-67" coordsize="200,209">
                      <v:shape style="position:absolute;left:50;top:-67;width:200;height:209" type="#_x0000_t75" id="docshape939" stroked="false">
                        <v:imagedata r:id="rId411" o:title=""/>
                      </v:shape>
                      <w10:wrap type="none"/>
                    </v:group>
                  </w:pict>
                </mc:Fallback>
              </mc:AlternateContent>
            </w:r>
            <w:r>
              <w:rPr>
                <w:spacing w:val="-4"/>
                <w:w w:val="95"/>
                <w:sz w:val="14"/>
              </w:rPr>
              <w:t>6/15</w:t>
            </w:r>
          </w:p>
        </w:tc>
        <w:tc>
          <w:tcPr>
            <w:tcW w:w="2975"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6"/>
              <w:rPr>
                <w:sz w:val="14"/>
              </w:rPr>
            </w:pPr>
          </w:p>
          <w:p>
            <w:pPr>
              <w:pStyle w:val="TableParagraph"/>
              <w:spacing w:before="1"/>
              <w:ind w:left="131"/>
              <w:rPr>
                <w:sz w:val="14"/>
              </w:rPr>
            </w:pPr>
            <w:r>
              <w:rPr>
                <w:position w:val="-4"/>
              </w:rPr>
              <w:drawing>
                <wp:inline distT="0" distB="0" distL="0" distR="0">
                  <wp:extent cx="104775" cy="133629"/>
                  <wp:effectExtent l="0" t="0" r="0" b="0"/>
                  <wp:docPr id="1180" name="Image 1180"/>
                  <wp:cNvGraphicFramePr>
                    <a:graphicFrameLocks/>
                  </wp:cNvGraphicFramePr>
                  <a:graphic>
                    <a:graphicData uri="http://schemas.openxmlformats.org/drawingml/2006/picture">
                      <pic:pic>
                        <pic:nvPicPr>
                          <pic:cNvPr id="1180" name="Image 1180"/>
                          <pic:cNvPicPr/>
                        </pic:nvPicPr>
                        <pic:blipFill>
                          <a:blip r:embed="rId412" cstate="print"/>
                          <a:stretch>
                            <a:fillRect/>
                          </a:stretch>
                        </pic:blipFill>
                        <pic:spPr>
                          <a:xfrm>
                            <a:off x="0" y="0"/>
                            <a:ext cx="104775" cy="133629"/>
                          </a:xfrm>
                          <a:prstGeom prst="rect">
                            <a:avLst/>
                          </a:prstGeom>
                        </pic:spPr>
                      </pic:pic>
                    </a:graphicData>
                  </a:graphic>
                </wp:inline>
              </w:drawing>
            </w:r>
            <w:r>
              <w:rPr>
                <w:position w:val="-4"/>
              </w:rPr>
            </w:r>
            <w:r>
              <w:rPr>
                <w:spacing w:val="-4"/>
                <w:w w:val="95"/>
                <w:sz w:val="14"/>
              </w:rPr>
              <w:t>3/12</w:t>
            </w:r>
          </w:p>
        </w:tc>
      </w:tr>
      <w:tr>
        <w:trPr>
          <w:trHeight w:val="399" w:hRule="atLeast"/>
        </w:trPr>
        <w:tc>
          <w:tcPr>
            <w:tcW w:w="2769" w:type="dxa"/>
            <w:gridSpan w:val="2"/>
            <w:tcBorders>
              <w:top w:val="double" w:sz="8" w:space="0" w:color="000000"/>
              <w:left w:val="single" w:sz="12" w:space="0" w:color="000000"/>
              <w:bottom w:val="single" w:sz="12" w:space="0" w:color="000000"/>
            </w:tcBorders>
          </w:tcPr>
          <w:p>
            <w:pPr>
              <w:pStyle w:val="TableParagraph"/>
              <w:rPr>
                <w:sz w:val="13"/>
              </w:rPr>
            </w:pPr>
          </w:p>
          <w:p>
            <w:pPr>
              <w:pStyle w:val="TableParagraph"/>
              <w:spacing w:line="160" w:lineRule="exact"/>
              <w:ind w:left="104"/>
              <w:rPr>
                <w:position w:val="-2"/>
                <w:sz w:val="16"/>
              </w:rPr>
            </w:pPr>
            <w:r>
              <w:rPr>
                <w:position w:val="-2"/>
                <w:sz w:val="16"/>
              </w:rPr>
              <mc:AlternateContent>
                <mc:Choice Requires="wps">
                  <w:drawing>
                    <wp:inline distT="0" distB="0" distL="0" distR="0">
                      <wp:extent cx="281305" cy="102235"/>
                      <wp:effectExtent l="0" t="0" r="0" b="0"/>
                      <wp:docPr id="1181" name="Group 1181"/>
                      <wp:cNvGraphicFramePr>
                        <a:graphicFrameLocks/>
                      </wp:cNvGraphicFramePr>
                      <a:graphic>
                        <a:graphicData uri="http://schemas.microsoft.com/office/word/2010/wordprocessingGroup">
                          <wpg:wgp>
                            <wpg:cNvPr id="1181" name="Group 1181"/>
                            <wpg:cNvGrpSpPr/>
                            <wpg:grpSpPr>
                              <a:xfrm>
                                <a:off x="0" y="0"/>
                                <a:ext cx="281305" cy="102235"/>
                                <a:chExt cx="281305" cy="102235"/>
                              </a:xfrm>
                            </wpg:grpSpPr>
                            <wps:wsp>
                              <wps:cNvPr id="1182" name="Graphic 1182"/>
                              <wps:cNvSpPr/>
                              <wps:spPr>
                                <a:xfrm>
                                  <a:off x="0" y="0"/>
                                  <a:ext cx="281305" cy="102235"/>
                                </a:xfrm>
                                <a:custGeom>
                                  <a:avLst/>
                                  <a:gdLst/>
                                  <a:ahLst/>
                                  <a:cxnLst/>
                                  <a:rect l="l" t="t" r="r" b="b"/>
                                  <a:pathLst>
                                    <a:path w="281305" h="102235">
                                      <a:moveTo>
                                        <a:pt x="38823" y="0"/>
                                      </a:moveTo>
                                      <a:lnTo>
                                        <a:pt x="0" y="0"/>
                                      </a:lnTo>
                                      <a:lnTo>
                                        <a:pt x="0" y="100329"/>
                                      </a:lnTo>
                                      <a:lnTo>
                                        <a:pt x="11290" y="100329"/>
                                      </a:lnTo>
                                      <a:lnTo>
                                        <a:pt x="11290" y="60197"/>
                                      </a:lnTo>
                                      <a:lnTo>
                                        <a:pt x="43129" y="60197"/>
                                      </a:lnTo>
                                      <a:lnTo>
                                        <a:pt x="51041" y="57530"/>
                                      </a:lnTo>
                                      <a:lnTo>
                                        <a:pt x="60775" y="48259"/>
                                      </a:lnTo>
                                      <a:lnTo>
                                        <a:pt x="11290" y="48259"/>
                                      </a:lnTo>
                                      <a:lnTo>
                                        <a:pt x="11290" y="11937"/>
                                      </a:lnTo>
                                      <a:lnTo>
                                        <a:pt x="60441" y="11937"/>
                                      </a:lnTo>
                                      <a:lnTo>
                                        <a:pt x="57823" y="7111"/>
                                      </a:lnTo>
                                      <a:lnTo>
                                        <a:pt x="54089" y="3809"/>
                                      </a:lnTo>
                                      <a:lnTo>
                                        <a:pt x="44665" y="761"/>
                                      </a:lnTo>
                                      <a:lnTo>
                                        <a:pt x="38823" y="0"/>
                                      </a:lnTo>
                                      <a:close/>
                                    </a:path>
                                    <a:path w="281305" h="102235">
                                      <a:moveTo>
                                        <a:pt x="60441" y="11937"/>
                                      </a:moveTo>
                                      <a:lnTo>
                                        <a:pt x="37579" y="11937"/>
                                      </a:lnTo>
                                      <a:lnTo>
                                        <a:pt x="41351" y="12318"/>
                                      </a:lnTo>
                                      <a:lnTo>
                                        <a:pt x="43967" y="13080"/>
                                      </a:lnTo>
                                      <a:lnTo>
                                        <a:pt x="46583" y="13969"/>
                                      </a:lnTo>
                                      <a:lnTo>
                                        <a:pt x="48755" y="15875"/>
                                      </a:lnTo>
                                      <a:lnTo>
                                        <a:pt x="50457" y="19050"/>
                                      </a:lnTo>
                                      <a:lnTo>
                                        <a:pt x="52158" y="22097"/>
                                      </a:lnTo>
                                      <a:lnTo>
                                        <a:pt x="53022" y="25653"/>
                                      </a:lnTo>
                                      <a:lnTo>
                                        <a:pt x="53022" y="35686"/>
                                      </a:lnTo>
                                      <a:lnTo>
                                        <a:pt x="51473" y="40258"/>
                                      </a:lnTo>
                                      <a:lnTo>
                                        <a:pt x="48386" y="43560"/>
                                      </a:lnTo>
                                      <a:lnTo>
                                        <a:pt x="45313" y="46735"/>
                                      </a:lnTo>
                                      <a:lnTo>
                                        <a:pt x="40144" y="48259"/>
                                      </a:lnTo>
                                      <a:lnTo>
                                        <a:pt x="60775" y="48259"/>
                                      </a:lnTo>
                                      <a:lnTo>
                                        <a:pt x="61975" y="47116"/>
                                      </a:lnTo>
                                      <a:lnTo>
                                        <a:pt x="64719" y="39369"/>
                                      </a:lnTo>
                                      <a:lnTo>
                                        <a:pt x="64719" y="22986"/>
                                      </a:lnTo>
                                      <a:lnTo>
                                        <a:pt x="63334" y="17271"/>
                                      </a:lnTo>
                                      <a:lnTo>
                                        <a:pt x="60441" y="11937"/>
                                      </a:lnTo>
                                      <a:close/>
                                    </a:path>
                                    <a:path w="281305" h="102235">
                                      <a:moveTo>
                                        <a:pt x="88798" y="0"/>
                                      </a:moveTo>
                                      <a:lnTo>
                                        <a:pt x="77800" y="0"/>
                                      </a:lnTo>
                                      <a:lnTo>
                                        <a:pt x="77800" y="100329"/>
                                      </a:lnTo>
                                      <a:lnTo>
                                        <a:pt x="88798" y="100329"/>
                                      </a:lnTo>
                                      <a:lnTo>
                                        <a:pt x="88798" y="0"/>
                                      </a:lnTo>
                                      <a:close/>
                                    </a:path>
                                    <a:path w="281305" h="102235">
                                      <a:moveTo>
                                        <a:pt x="153293" y="36067"/>
                                      </a:moveTo>
                                      <a:lnTo>
                                        <a:pt x="134213" y="36067"/>
                                      </a:lnTo>
                                      <a:lnTo>
                                        <a:pt x="137604" y="36829"/>
                                      </a:lnTo>
                                      <a:lnTo>
                                        <a:pt x="139738" y="38480"/>
                                      </a:lnTo>
                                      <a:lnTo>
                                        <a:pt x="144335" y="55625"/>
                                      </a:lnTo>
                                      <a:lnTo>
                                        <a:pt x="138976" y="55625"/>
                                      </a:lnTo>
                                      <a:lnTo>
                                        <a:pt x="122657" y="57221"/>
                                      </a:lnTo>
                                      <a:lnTo>
                                        <a:pt x="111001" y="62007"/>
                                      </a:lnTo>
                                      <a:lnTo>
                                        <a:pt x="104007" y="69984"/>
                                      </a:lnTo>
                                      <a:lnTo>
                                        <a:pt x="101835" y="80390"/>
                                      </a:lnTo>
                                      <a:lnTo>
                                        <a:pt x="101676" y="81279"/>
                                      </a:lnTo>
                                      <a:lnTo>
                                        <a:pt x="101676" y="87248"/>
                                      </a:lnTo>
                                      <a:lnTo>
                                        <a:pt x="103657" y="92328"/>
                                      </a:lnTo>
                                      <a:lnTo>
                                        <a:pt x="107619" y="96138"/>
                                      </a:lnTo>
                                      <a:lnTo>
                                        <a:pt x="111569" y="100075"/>
                                      </a:lnTo>
                                      <a:lnTo>
                                        <a:pt x="116611" y="101980"/>
                                      </a:lnTo>
                                      <a:lnTo>
                                        <a:pt x="131559" y="101980"/>
                                      </a:lnTo>
                                      <a:lnTo>
                                        <a:pt x="138747" y="98932"/>
                                      </a:lnTo>
                                      <a:lnTo>
                                        <a:pt x="144335" y="92836"/>
                                      </a:lnTo>
                                      <a:lnTo>
                                        <a:pt x="155270" y="92836"/>
                                      </a:lnTo>
                                      <a:lnTo>
                                        <a:pt x="155270" y="91947"/>
                                      </a:lnTo>
                                      <a:lnTo>
                                        <a:pt x="121932" y="91947"/>
                                      </a:lnTo>
                                      <a:lnTo>
                                        <a:pt x="118795" y="90931"/>
                                      </a:lnTo>
                                      <a:lnTo>
                                        <a:pt x="116459" y="88900"/>
                                      </a:lnTo>
                                      <a:lnTo>
                                        <a:pt x="114444" y="87248"/>
                                      </a:lnTo>
                                      <a:lnTo>
                                        <a:pt x="114236" y="87248"/>
                                      </a:lnTo>
                                      <a:lnTo>
                                        <a:pt x="112966" y="84073"/>
                                      </a:lnTo>
                                      <a:lnTo>
                                        <a:pt x="112966" y="80390"/>
                                      </a:lnTo>
                                      <a:lnTo>
                                        <a:pt x="114459" y="73723"/>
                                      </a:lnTo>
                                      <a:lnTo>
                                        <a:pt x="118935" y="68960"/>
                                      </a:lnTo>
                                      <a:lnTo>
                                        <a:pt x="126393" y="66103"/>
                                      </a:lnTo>
                                      <a:lnTo>
                                        <a:pt x="136829" y="65150"/>
                                      </a:lnTo>
                                      <a:lnTo>
                                        <a:pt x="155270" y="65150"/>
                                      </a:lnTo>
                                      <a:lnTo>
                                        <a:pt x="155270" y="42544"/>
                                      </a:lnTo>
                                      <a:lnTo>
                                        <a:pt x="153293" y="36067"/>
                                      </a:lnTo>
                                      <a:close/>
                                    </a:path>
                                    <a:path w="281305" h="102235">
                                      <a:moveTo>
                                        <a:pt x="155270" y="92836"/>
                                      </a:moveTo>
                                      <a:lnTo>
                                        <a:pt x="144335" y="92836"/>
                                      </a:lnTo>
                                      <a:lnTo>
                                        <a:pt x="144335" y="100329"/>
                                      </a:lnTo>
                                      <a:lnTo>
                                        <a:pt x="155270" y="100329"/>
                                      </a:lnTo>
                                      <a:lnTo>
                                        <a:pt x="155270" y="92836"/>
                                      </a:lnTo>
                                      <a:close/>
                                    </a:path>
                                    <a:path w="281305" h="102235">
                                      <a:moveTo>
                                        <a:pt x="155270" y="65150"/>
                                      </a:moveTo>
                                      <a:lnTo>
                                        <a:pt x="144335" y="65150"/>
                                      </a:lnTo>
                                      <a:lnTo>
                                        <a:pt x="144335" y="81279"/>
                                      </a:lnTo>
                                      <a:lnTo>
                                        <a:pt x="142392" y="84454"/>
                                      </a:lnTo>
                                      <a:lnTo>
                                        <a:pt x="139513" y="87248"/>
                                      </a:lnTo>
                                      <a:lnTo>
                                        <a:pt x="132994" y="90931"/>
                                      </a:lnTo>
                                      <a:lnTo>
                                        <a:pt x="129501" y="91947"/>
                                      </a:lnTo>
                                      <a:lnTo>
                                        <a:pt x="155270" y="91947"/>
                                      </a:lnTo>
                                      <a:lnTo>
                                        <a:pt x="155270" y="65150"/>
                                      </a:lnTo>
                                      <a:close/>
                                    </a:path>
                                    <a:path w="281305" h="102235">
                                      <a:moveTo>
                                        <a:pt x="138048" y="26034"/>
                                      </a:moveTo>
                                      <a:lnTo>
                                        <a:pt x="130136" y="26034"/>
                                      </a:lnTo>
                                      <a:lnTo>
                                        <a:pt x="118935" y="27437"/>
                                      </a:lnTo>
                                      <a:lnTo>
                                        <a:pt x="110759" y="31638"/>
                                      </a:lnTo>
                                      <a:lnTo>
                                        <a:pt x="105715" y="38480"/>
                                      </a:lnTo>
                                      <a:lnTo>
                                        <a:pt x="105608" y="38625"/>
                                      </a:lnTo>
                                      <a:lnTo>
                                        <a:pt x="103479" y="48386"/>
                                      </a:lnTo>
                                      <a:lnTo>
                                        <a:pt x="114426" y="48386"/>
                                      </a:lnTo>
                                      <a:lnTo>
                                        <a:pt x="114646" y="42544"/>
                                      </a:lnTo>
                                      <a:lnTo>
                                        <a:pt x="114731" y="40258"/>
                                      </a:lnTo>
                                      <a:lnTo>
                                        <a:pt x="119773" y="36067"/>
                                      </a:lnTo>
                                      <a:lnTo>
                                        <a:pt x="153293" y="36067"/>
                                      </a:lnTo>
                                      <a:lnTo>
                                        <a:pt x="153060" y="35305"/>
                                      </a:lnTo>
                                      <a:lnTo>
                                        <a:pt x="144221" y="27939"/>
                                      </a:lnTo>
                                      <a:lnTo>
                                        <a:pt x="138048" y="26034"/>
                                      </a:lnTo>
                                      <a:close/>
                                    </a:path>
                                    <a:path w="281305" h="102235">
                                      <a:moveTo>
                                        <a:pt x="201015" y="26034"/>
                                      </a:moveTo>
                                      <a:lnTo>
                                        <a:pt x="185496" y="26034"/>
                                      </a:lnTo>
                                      <a:lnTo>
                                        <a:pt x="178485" y="29336"/>
                                      </a:lnTo>
                                      <a:lnTo>
                                        <a:pt x="165341" y="64007"/>
                                      </a:lnTo>
                                      <a:lnTo>
                                        <a:pt x="165834" y="72554"/>
                                      </a:lnTo>
                                      <a:lnTo>
                                        <a:pt x="167312" y="80089"/>
                                      </a:lnTo>
                                      <a:lnTo>
                                        <a:pt x="169777" y="86600"/>
                                      </a:lnTo>
                                      <a:lnTo>
                                        <a:pt x="173147" y="91947"/>
                                      </a:lnTo>
                                      <a:lnTo>
                                        <a:pt x="173228" y="92075"/>
                                      </a:lnTo>
                                      <a:lnTo>
                                        <a:pt x="178485" y="98678"/>
                                      </a:lnTo>
                                      <a:lnTo>
                                        <a:pt x="185496" y="101980"/>
                                      </a:lnTo>
                                      <a:lnTo>
                                        <a:pt x="201015" y="101980"/>
                                      </a:lnTo>
                                      <a:lnTo>
                                        <a:pt x="206641" y="100075"/>
                                      </a:lnTo>
                                      <a:lnTo>
                                        <a:pt x="215684" y="91947"/>
                                      </a:lnTo>
                                      <a:lnTo>
                                        <a:pt x="189026" y="91947"/>
                                      </a:lnTo>
                                      <a:lnTo>
                                        <a:pt x="184772" y="89534"/>
                                      </a:lnTo>
                                      <a:lnTo>
                                        <a:pt x="181521" y="84835"/>
                                      </a:lnTo>
                                      <a:lnTo>
                                        <a:pt x="178257" y="80263"/>
                                      </a:lnTo>
                                      <a:lnTo>
                                        <a:pt x="176631" y="73278"/>
                                      </a:lnTo>
                                      <a:lnTo>
                                        <a:pt x="176631" y="54736"/>
                                      </a:lnTo>
                                      <a:lnTo>
                                        <a:pt x="178216" y="47926"/>
                                      </a:lnTo>
                                      <a:lnTo>
                                        <a:pt x="178257" y="47751"/>
                                      </a:lnTo>
                                      <a:lnTo>
                                        <a:pt x="181521" y="43179"/>
                                      </a:lnTo>
                                      <a:lnTo>
                                        <a:pt x="184772" y="38480"/>
                                      </a:lnTo>
                                      <a:lnTo>
                                        <a:pt x="189026" y="36067"/>
                                      </a:lnTo>
                                      <a:lnTo>
                                        <a:pt x="215684" y="36067"/>
                                      </a:lnTo>
                                      <a:lnTo>
                                        <a:pt x="211162" y="32130"/>
                                      </a:lnTo>
                                      <a:lnTo>
                                        <a:pt x="206641" y="28066"/>
                                      </a:lnTo>
                                      <a:lnTo>
                                        <a:pt x="201015" y="26034"/>
                                      </a:lnTo>
                                      <a:close/>
                                    </a:path>
                                    <a:path w="281305" h="102235">
                                      <a:moveTo>
                                        <a:pt x="219163" y="78612"/>
                                      </a:moveTo>
                                      <a:lnTo>
                                        <a:pt x="207873" y="78612"/>
                                      </a:lnTo>
                                      <a:lnTo>
                                        <a:pt x="207821" y="80089"/>
                                      </a:lnTo>
                                      <a:lnTo>
                                        <a:pt x="207721" y="82930"/>
                                      </a:lnTo>
                                      <a:lnTo>
                                        <a:pt x="206336" y="86232"/>
                                      </a:lnTo>
                                      <a:lnTo>
                                        <a:pt x="201104" y="90804"/>
                                      </a:lnTo>
                                      <a:lnTo>
                                        <a:pt x="197942" y="91947"/>
                                      </a:lnTo>
                                      <a:lnTo>
                                        <a:pt x="215684" y="91947"/>
                                      </a:lnTo>
                                      <a:lnTo>
                                        <a:pt x="218351" y="86232"/>
                                      </a:lnTo>
                                      <a:lnTo>
                                        <a:pt x="219163" y="78612"/>
                                      </a:lnTo>
                                      <a:close/>
                                    </a:path>
                                    <a:path w="281305" h="102235">
                                      <a:moveTo>
                                        <a:pt x="215684" y="36067"/>
                                      </a:moveTo>
                                      <a:lnTo>
                                        <a:pt x="197942" y="36067"/>
                                      </a:lnTo>
                                      <a:lnTo>
                                        <a:pt x="201104" y="37210"/>
                                      </a:lnTo>
                                      <a:lnTo>
                                        <a:pt x="205916" y="41415"/>
                                      </a:lnTo>
                                      <a:lnTo>
                                        <a:pt x="206390" y="41909"/>
                                      </a:lnTo>
                                      <a:lnTo>
                                        <a:pt x="207721" y="45084"/>
                                      </a:lnTo>
                                      <a:lnTo>
                                        <a:pt x="207815" y="47751"/>
                                      </a:lnTo>
                                      <a:lnTo>
                                        <a:pt x="207873" y="49402"/>
                                      </a:lnTo>
                                      <a:lnTo>
                                        <a:pt x="219163" y="49402"/>
                                      </a:lnTo>
                                      <a:lnTo>
                                        <a:pt x="218351" y="41909"/>
                                      </a:lnTo>
                                      <a:lnTo>
                                        <a:pt x="215684" y="36067"/>
                                      </a:lnTo>
                                      <a:close/>
                                    </a:path>
                                    <a:path w="281305" h="102235">
                                      <a:moveTo>
                                        <a:pt x="260984" y="26034"/>
                                      </a:moveTo>
                                      <a:lnTo>
                                        <a:pt x="243560" y="26034"/>
                                      </a:lnTo>
                                      <a:lnTo>
                                        <a:pt x="236588" y="29463"/>
                                      </a:lnTo>
                                      <a:lnTo>
                                        <a:pt x="223253" y="64007"/>
                                      </a:lnTo>
                                      <a:lnTo>
                                        <a:pt x="223770" y="72483"/>
                                      </a:lnTo>
                                      <a:lnTo>
                                        <a:pt x="244322" y="101980"/>
                                      </a:lnTo>
                                      <a:lnTo>
                                        <a:pt x="260451" y="101980"/>
                                      </a:lnTo>
                                      <a:lnTo>
                                        <a:pt x="266446" y="99948"/>
                                      </a:lnTo>
                                      <a:lnTo>
                                        <a:pt x="271348" y="95884"/>
                                      </a:lnTo>
                                      <a:lnTo>
                                        <a:pt x="276250" y="91947"/>
                                      </a:lnTo>
                                      <a:lnTo>
                                        <a:pt x="248310" y="91947"/>
                                      </a:lnTo>
                                      <a:lnTo>
                                        <a:pt x="244030" y="89915"/>
                                      </a:lnTo>
                                      <a:lnTo>
                                        <a:pt x="237096" y="81787"/>
                                      </a:lnTo>
                                      <a:lnTo>
                                        <a:pt x="235127" y="75564"/>
                                      </a:lnTo>
                                      <a:lnTo>
                                        <a:pt x="234657" y="67182"/>
                                      </a:lnTo>
                                      <a:lnTo>
                                        <a:pt x="281152" y="67182"/>
                                      </a:lnTo>
                                      <a:lnTo>
                                        <a:pt x="281152" y="64007"/>
                                      </a:lnTo>
                                      <a:lnTo>
                                        <a:pt x="280749" y="57022"/>
                                      </a:lnTo>
                                      <a:lnTo>
                                        <a:pt x="234886" y="57022"/>
                                      </a:lnTo>
                                      <a:lnTo>
                                        <a:pt x="235734" y="50037"/>
                                      </a:lnTo>
                                      <a:lnTo>
                                        <a:pt x="247521" y="36194"/>
                                      </a:lnTo>
                                      <a:lnTo>
                                        <a:pt x="273468" y="36194"/>
                                      </a:lnTo>
                                      <a:lnTo>
                                        <a:pt x="268109" y="29463"/>
                                      </a:lnTo>
                                      <a:lnTo>
                                        <a:pt x="268008" y="29336"/>
                                      </a:lnTo>
                                      <a:lnTo>
                                        <a:pt x="260984" y="26034"/>
                                      </a:lnTo>
                                      <a:close/>
                                    </a:path>
                                    <a:path w="281305" h="102235">
                                      <a:moveTo>
                                        <a:pt x="279984" y="78612"/>
                                      </a:moveTo>
                                      <a:lnTo>
                                        <a:pt x="268643" y="78612"/>
                                      </a:lnTo>
                                      <a:lnTo>
                                        <a:pt x="268594" y="79994"/>
                                      </a:lnTo>
                                      <a:lnTo>
                                        <a:pt x="268490" y="82930"/>
                                      </a:lnTo>
                                      <a:lnTo>
                                        <a:pt x="266865" y="86105"/>
                                      </a:lnTo>
                                      <a:lnTo>
                                        <a:pt x="263778" y="88391"/>
                                      </a:lnTo>
                                      <a:lnTo>
                                        <a:pt x="260692" y="90804"/>
                                      </a:lnTo>
                                      <a:lnTo>
                                        <a:pt x="257238" y="91947"/>
                                      </a:lnTo>
                                      <a:lnTo>
                                        <a:pt x="276250" y="91947"/>
                                      </a:lnTo>
                                      <a:lnTo>
                                        <a:pt x="279133" y="86105"/>
                                      </a:lnTo>
                                      <a:lnTo>
                                        <a:pt x="279984" y="78612"/>
                                      </a:lnTo>
                                      <a:close/>
                                    </a:path>
                                    <a:path w="281305" h="102235">
                                      <a:moveTo>
                                        <a:pt x="273425" y="36194"/>
                                      </a:moveTo>
                                      <a:lnTo>
                                        <a:pt x="256950" y="36194"/>
                                      </a:lnTo>
                                      <a:lnTo>
                                        <a:pt x="260477" y="37845"/>
                                      </a:lnTo>
                                      <a:lnTo>
                                        <a:pt x="263575" y="41275"/>
                                      </a:lnTo>
                                      <a:lnTo>
                                        <a:pt x="266687" y="44830"/>
                                      </a:lnTo>
                                      <a:lnTo>
                                        <a:pt x="268632" y="49910"/>
                                      </a:lnTo>
                                      <a:lnTo>
                                        <a:pt x="268681" y="50037"/>
                                      </a:lnTo>
                                      <a:lnTo>
                                        <a:pt x="269570" y="57022"/>
                                      </a:lnTo>
                                      <a:lnTo>
                                        <a:pt x="280749" y="57022"/>
                                      </a:lnTo>
                                      <a:lnTo>
                                        <a:pt x="280659" y="55461"/>
                                      </a:lnTo>
                                      <a:lnTo>
                                        <a:pt x="279233" y="48196"/>
                                      </a:lnTo>
                                      <a:lnTo>
                                        <a:pt x="279180" y="47926"/>
                                      </a:lnTo>
                                      <a:lnTo>
                                        <a:pt x="276831" y="41719"/>
                                      </a:lnTo>
                                      <a:lnTo>
                                        <a:pt x="276716" y="41415"/>
                                      </a:lnTo>
                                      <a:lnTo>
                                        <a:pt x="273425" y="3619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15pt;height:8.0500pt;mso-position-horizontal-relative:char;mso-position-vertical-relative:line" id="docshapegroup940" coordorigin="0,0" coordsize="443,161">
                      <v:shape style="position:absolute;left:0;top:0;width:443;height:161" id="docshape941" coordorigin="0,0" coordsize="443,161" path="m61,0l0,0,0,158,18,158,18,95,68,95,80,91,96,76,18,76,18,19,95,19,91,11,85,6,70,1,61,0xm95,19l59,19,65,19,69,21,73,22,77,25,79,30,82,35,83,40,83,56,81,63,76,69,71,74,63,76,96,76,98,74,102,62,102,36,100,27,95,19xm140,0l123,0,123,158,140,158,140,0xm241,57l211,57,217,58,220,61,223,63,225,66,227,73,227,76,227,88,219,88,193,90,175,98,164,110,160,127,160,128,160,137,163,145,169,151,176,158,184,161,207,161,218,156,227,146,245,146,245,145,192,145,187,143,183,140,180,137,180,137,178,132,178,127,180,116,187,109,199,104,215,103,245,103,245,67,241,57xm245,146l227,146,227,158,245,158,245,146xm245,103l227,103,227,128,224,133,220,137,209,143,204,145,245,145,245,103xm217,41l205,41,187,43,174,50,166,61,166,61,163,76,180,76,181,67,181,63,189,57,241,57,241,56,227,44,217,41xm317,41l292,41,281,46,273,57,267,65,264,75,263,75,261,87,260,101,261,114,263,126,267,136,273,145,273,145,281,155,292,161,317,161,325,158,340,145,298,145,291,141,286,134,281,126,278,115,278,86,281,75,281,75,286,68,291,61,298,57,340,57,333,51,325,44,317,41xm345,124l327,124,327,126,327,131,325,136,317,143,312,145,340,145,344,136,345,124xm340,57l312,57,317,59,324,65,325,66,327,71,327,75,327,78,345,78,344,66,340,57xm411,41l384,41,373,46,364,57,359,66,355,75,355,76,352,87,352,90,352,101,352,114,355,126,359,136,364,145,365,145,373,155,385,161,410,161,420,157,427,151,435,145,391,145,384,142,373,129,370,119,370,106,443,106,443,101,442,90,370,90,371,79,371,79,374,71,379,66,384,60,390,57,431,57,422,46,422,46,411,41xm441,124l423,124,423,126,423,131,420,136,415,139,411,143,405,145,435,145,440,136,441,124xm431,57l405,57,410,60,415,65,420,71,423,79,423,79,425,90,442,90,442,87,440,76,440,75,436,66,436,65,431,57xe" filled="true" fillcolor="#000000" stroked="false">
                        <v:path arrowok="t"/>
                        <v:fill type="solid"/>
                      </v:shape>
                    </v:group>
                  </w:pict>
                </mc:Fallback>
              </mc:AlternateContent>
            </w:r>
            <w:r>
              <w:rPr>
                <w:position w:val="-2"/>
                <w:sz w:val="16"/>
              </w:rPr>
            </w:r>
          </w:p>
        </w:tc>
        <w:tc>
          <w:tcPr>
            <w:tcW w:w="511" w:type="dxa"/>
            <w:tcBorders>
              <w:top w:val="double" w:sz="8" w:space="0" w:color="000000"/>
              <w:bottom w:val="single" w:sz="12" w:space="0" w:color="000000"/>
            </w:tcBorders>
          </w:tcPr>
          <w:p>
            <w:pPr>
              <w:pStyle w:val="TableParagraph"/>
              <w:spacing w:before="105"/>
              <w:ind w:left="77" w:right="-58"/>
              <w:rPr>
                <w:sz w:val="22"/>
              </w:rPr>
            </w:pPr>
            <w:r>
              <w:rPr>
                <w:spacing w:val="-4"/>
                <w:sz w:val="22"/>
              </w:rPr>
              <w:t>Date</w:t>
            </w:r>
          </w:p>
        </w:tc>
        <w:tc>
          <w:tcPr>
            <w:tcW w:w="367" w:type="dxa"/>
            <w:tcBorders>
              <w:top w:val="double" w:sz="8" w:space="0" w:color="000000"/>
              <w:bottom w:val="single" w:sz="12" w:space="0" w:color="000000"/>
            </w:tcBorders>
          </w:tcPr>
          <w:p>
            <w:pPr>
              <w:pStyle w:val="TableParagraph"/>
              <w:spacing w:before="105"/>
              <w:ind w:left="109"/>
              <w:rPr>
                <w:sz w:val="22"/>
              </w:rPr>
            </w:pPr>
            <w:r>
              <w:rPr>
                <w:color w:val="D7DADA"/>
                <w:spacing w:val="-10"/>
                <w:sz w:val="22"/>
              </w:rPr>
              <w:t>D</w:t>
            </w:r>
          </w:p>
        </w:tc>
        <w:tc>
          <w:tcPr>
            <w:tcW w:w="369" w:type="dxa"/>
            <w:tcBorders>
              <w:top w:val="double" w:sz="8" w:space="0" w:color="000000"/>
              <w:bottom w:val="single" w:sz="12" w:space="0" w:color="000000"/>
            </w:tcBorders>
          </w:tcPr>
          <w:p>
            <w:pPr>
              <w:pStyle w:val="TableParagraph"/>
              <w:spacing w:before="105"/>
              <w:ind w:left="111"/>
              <w:rPr>
                <w:sz w:val="22"/>
              </w:rPr>
            </w:pPr>
            <w:r>
              <w:rPr>
                <w:color w:val="D7DADA"/>
                <w:spacing w:val="-10"/>
                <w:sz w:val="22"/>
              </w:rPr>
              <w:t>D</w:t>
            </w:r>
          </w:p>
        </w:tc>
        <w:tc>
          <w:tcPr>
            <w:tcW w:w="366" w:type="dxa"/>
            <w:gridSpan w:val="2"/>
            <w:tcBorders>
              <w:top w:val="double" w:sz="8" w:space="0" w:color="000000"/>
              <w:bottom w:val="single" w:sz="12" w:space="0" w:color="000000"/>
            </w:tcBorders>
          </w:tcPr>
          <w:p>
            <w:pPr>
              <w:pStyle w:val="TableParagraph"/>
              <w:spacing w:before="105"/>
              <w:ind w:left="112"/>
              <w:rPr>
                <w:sz w:val="22"/>
              </w:rPr>
            </w:pPr>
            <w:r>
              <w:rPr>
                <w:color w:val="D7DADA"/>
                <w:spacing w:val="-10"/>
                <w:sz w:val="22"/>
              </w:rPr>
              <w:t>M</w:t>
            </w:r>
          </w:p>
        </w:tc>
        <w:tc>
          <w:tcPr>
            <w:tcW w:w="369" w:type="dxa"/>
            <w:tcBorders>
              <w:top w:val="double" w:sz="8" w:space="0" w:color="000000"/>
              <w:bottom w:val="single" w:sz="12" w:space="0" w:color="000000"/>
            </w:tcBorders>
          </w:tcPr>
          <w:p>
            <w:pPr>
              <w:pStyle w:val="TableParagraph"/>
              <w:spacing w:before="105"/>
              <w:ind w:left="116"/>
              <w:rPr>
                <w:sz w:val="22"/>
              </w:rPr>
            </w:pPr>
            <w:r>
              <w:rPr>
                <w:color w:val="D7DADA"/>
                <w:spacing w:val="-10"/>
                <w:sz w:val="22"/>
              </w:rPr>
              <w:t>M</w:t>
            </w:r>
          </w:p>
        </w:tc>
        <w:tc>
          <w:tcPr>
            <w:tcW w:w="368" w:type="dxa"/>
            <w:tcBorders>
              <w:top w:val="double" w:sz="8" w:space="0" w:color="000000"/>
              <w:bottom w:val="single" w:sz="12" w:space="0" w:color="000000"/>
              <w:right w:val="single" w:sz="6" w:space="0" w:color="000000"/>
            </w:tcBorders>
          </w:tcPr>
          <w:p>
            <w:pPr>
              <w:pStyle w:val="TableParagraph"/>
              <w:spacing w:before="105"/>
              <w:ind w:left="112"/>
              <w:rPr>
                <w:sz w:val="22"/>
              </w:rPr>
            </w:pPr>
            <w:r>
              <w:rPr>
                <w:color w:val="D7DADA"/>
                <w:spacing w:val="-10"/>
                <w:sz w:val="22"/>
              </w:rPr>
              <w:t>Y</w:t>
            </w:r>
          </w:p>
        </w:tc>
        <w:tc>
          <w:tcPr>
            <w:tcW w:w="368" w:type="dxa"/>
            <w:tcBorders>
              <w:top w:val="double" w:sz="8" w:space="0" w:color="000000"/>
              <w:left w:val="single" w:sz="6" w:space="0" w:color="000000"/>
              <w:bottom w:val="single" w:sz="12" w:space="0" w:color="000000"/>
            </w:tcBorders>
          </w:tcPr>
          <w:p>
            <w:pPr>
              <w:pStyle w:val="TableParagraph"/>
              <w:spacing w:before="105"/>
              <w:ind w:left="116"/>
              <w:rPr>
                <w:sz w:val="22"/>
              </w:rPr>
            </w:pPr>
            <w:r>
              <w:rPr>
                <w:color w:val="D7DADA"/>
                <w:spacing w:val="-10"/>
                <w:sz w:val="22"/>
              </w:rPr>
              <w:t>Y</w:t>
            </w:r>
          </w:p>
        </w:tc>
        <w:tc>
          <w:tcPr>
            <w:tcW w:w="368" w:type="dxa"/>
            <w:tcBorders>
              <w:top w:val="double" w:sz="8" w:space="0" w:color="000000"/>
              <w:bottom w:val="single" w:sz="12" w:space="0" w:color="000000"/>
              <w:right w:val="single" w:sz="6" w:space="0" w:color="000000"/>
            </w:tcBorders>
          </w:tcPr>
          <w:p>
            <w:pPr>
              <w:pStyle w:val="TableParagraph"/>
              <w:spacing w:before="105"/>
              <w:ind w:left="115"/>
              <w:rPr>
                <w:sz w:val="22"/>
              </w:rPr>
            </w:pPr>
            <w:r>
              <w:rPr>
                <w:color w:val="D7DADA"/>
                <w:spacing w:val="-10"/>
                <w:sz w:val="22"/>
              </w:rPr>
              <w:t>Y</w:t>
            </w:r>
          </w:p>
        </w:tc>
        <w:tc>
          <w:tcPr>
            <w:tcW w:w="381" w:type="dxa"/>
            <w:tcBorders>
              <w:top w:val="double" w:sz="8" w:space="0" w:color="000000"/>
              <w:left w:val="single" w:sz="6" w:space="0" w:color="000000"/>
              <w:bottom w:val="single" w:sz="12" w:space="0" w:color="000000"/>
            </w:tcBorders>
          </w:tcPr>
          <w:p>
            <w:pPr>
              <w:pStyle w:val="TableParagraph"/>
              <w:spacing w:before="105"/>
              <w:ind w:left="119"/>
              <w:rPr>
                <w:sz w:val="22"/>
              </w:rPr>
            </w:pPr>
            <w:r>
              <w:rPr>
                <w:color w:val="D7DADA"/>
                <w:spacing w:val="-10"/>
                <w:sz w:val="22"/>
              </w:rPr>
              <w:t>Y</w:t>
            </w:r>
          </w:p>
        </w:tc>
        <w:tc>
          <w:tcPr>
            <w:tcW w:w="3839" w:type="dxa"/>
            <w:gridSpan w:val="2"/>
            <w:tcBorders>
              <w:bottom w:val="nil"/>
              <w:right w:val="nil"/>
            </w:tcBorders>
          </w:tcPr>
          <w:p>
            <w:pPr>
              <w:pStyle w:val="TableParagraph"/>
              <w:rPr>
                <w:rFonts w:ascii="Times New Roman"/>
                <w:sz w:val="16"/>
              </w:rPr>
            </w:pPr>
          </w:p>
        </w:tc>
      </w:tr>
    </w:tbl>
    <w:p>
      <w:pPr>
        <w:pStyle w:val="BodyText"/>
        <w:rPr>
          <w:sz w:val="5"/>
        </w:rPr>
      </w:pPr>
    </w:p>
    <w:p>
      <w:pPr>
        <w:spacing w:line="50" w:lineRule="exact"/>
        <w:ind w:left="228" w:right="0" w:firstLine="0"/>
        <w:rPr>
          <w:position w:val="0"/>
          <w:sz w:val="5"/>
        </w:rPr>
      </w:pPr>
      <w:r>
        <w:rPr>
          <w:position w:val="0"/>
          <w:sz w:val="5"/>
        </w:rPr>
        <mc:AlternateContent>
          <mc:Choice Requires="wps">
            <w:drawing>
              <wp:inline distT="0" distB="0" distL="0" distR="0">
                <wp:extent cx="6400800" cy="32384"/>
                <wp:effectExtent l="0" t="0" r="0" b="0"/>
                <wp:docPr id="1183" name="Group 1183"/>
                <wp:cNvGraphicFramePr>
                  <a:graphicFrameLocks/>
                </wp:cNvGraphicFramePr>
                <a:graphic>
                  <a:graphicData uri="http://schemas.microsoft.com/office/word/2010/wordprocessingGroup">
                    <wpg:wgp>
                      <wpg:cNvPr id="1183" name="Group 1183"/>
                      <wpg:cNvGrpSpPr/>
                      <wpg:grpSpPr>
                        <a:xfrm>
                          <a:off x="0" y="0"/>
                          <a:ext cx="6400800" cy="32384"/>
                          <a:chExt cx="6400800" cy="32384"/>
                        </a:xfrm>
                      </wpg:grpSpPr>
                      <wps:wsp>
                        <wps:cNvPr id="1184" name="Graphic 1184"/>
                        <wps:cNvSpPr/>
                        <wps:spPr>
                          <a:xfrm>
                            <a:off x="0" y="0"/>
                            <a:ext cx="6400800" cy="32384"/>
                          </a:xfrm>
                          <a:custGeom>
                            <a:avLst/>
                            <a:gdLst/>
                            <a:ahLst/>
                            <a:cxnLst/>
                            <a:rect l="l" t="t" r="r" b="b"/>
                            <a:pathLst>
                              <a:path w="6400800" h="32384">
                                <a:moveTo>
                                  <a:pt x="6400799" y="0"/>
                                </a:moveTo>
                                <a:lnTo>
                                  <a:pt x="0" y="0"/>
                                </a:lnTo>
                                <a:lnTo>
                                  <a:pt x="0" y="32003"/>
                                </a:lnTo>
                                <a:lnTo>
                                  <a:pt x="6400799" y="32003"/>
                                </a:lnTo>
                                <a:lnTo>
                                  <a:pt x="64007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4pt;height:2.550pt;mso-position-horizontal-relative:char;mso-position-vertical-relative:line" id="docshapegroup942" coordorigin="0,0" coordsize="10080,51">
                <v:rect style="position:absolute;left:0;top:0;width:10080;height:51" id="docshape943" filled="true" fillcolor="#000000" stroked="false">
                  <v:fill type="solid"/>
                </v:rect>
              </v:group>
            </w:pict>
          </mc:Fallback>
        </mc:AlternateContent>
      </w:r>
      <w:r>
        <w:rPr>
          <w:position w:val="0"/>
          <w:sz w:val="5"/>
        </w:rPr>
      </w:r>
    </w:p>
    <w:p>
      <w:pPr>
        <w:spacing w:before="49"/>
        <w:ind w:left="32" w:right="0" w:firstLine="0"/>
        <w:jc w:val="center"/>
        <w:rPr>
          <w:rFonts w:ascii="Arial"/>
          <w:b/>
          <w:sz w:val="22"/>
        </w:rPr>
      </w:pPr>
      <w:bookmarkStart w:name="FOR OFFICE USE ONLY" w:id="39"/>
      <w:bookmarkEnd w:id="39"/>
      <w:r>
        <w:rPr/>
      </w:r>
      <w:r>
        <w:rPr>
          <w:rFonts w:ascii="Arial"/>
          <w:b/>
          <w:sz w:val="22"/>
        </w:rPr>
        <w:t>FOR</w:t>
      </w:r>
      <w:r>
        <w:rPr>
          <w:rFonts w:ascii="Arial"/>
          <w:b/>
          <w:spacing w:val="-11"/>
          <w:sz w:val="22"/>
        </w:rPr>
        <w:t> </w:t>
      </w:r>
      <w:r>
        <w:rPr>
          <w:rFonts w:ascii="Arial"/>
          <w:b/>
          <w:sz w:val="22"/>
        </w:rPr>
        <w:t>OFFICE</w:t>
      </w:r>
      <w:r>
        <w:rPr>
          <w:rFonts w:ascii="Arial"/>
          <w:b/>
          <w:spacing w:val="-6"/>
          <w:sz w:val="22"/>
        </w:rPr>
        <w:t> </w:t>
      </w:r>
      <w:r>
        <w:rPr>
          <w:rFonts w:ascii="Arial"/>
          <w:b/>
          <w:sz w:val="22"/>
        </w:rPr>
        <w:t>USE</w:t>
      </w:r>
      <w:r>
        <w:rPr>
          <w:rFonts w:ascii="Arial"/>
          <w:b/>
          <w:spacing w:val="-11"/>
          <w:sz w:val="22"/>
        </w:rPr>
        <w:t> </w:t>
      </w:r>
      <w:r>
        <w:rPr>
          <w:rFonts w:ascii="Arial"/>
          <w:b/>
          <w:spacing w:val="-4"/>
          <w:sz w:val="22"/>
        </w:rPr>
        <w:t>ONLY</w:t>
      </w:r>
    </w:p>
    <w:p>
      <w:pPr>
        <w:pStyle w:val="BodyText"/>
        <w:tabs>
          <w:tab w:pos="6038" w:val="left" w:leader="none"/>
        </w:tabs>
        <w:spacing w:before="81" w:after="44"/>
        <w:ind w:left="209"/>
        <w:jc w:val="both"/>
      </w:pPr>
      <w:r>
        <w:rPr>
          <w:w w:val="80"/>
        </w:rPr>
        <w:t>UCC</w:t>
      </w:r>
      <w:r>
        <w:rPr>
          <w:spacing w:val="-9"/>
        </w:rPr>
        <w:t> </w:t>
      </w:r>
      <w:r>
        <w:rPr>
          <w:w w:val="80"/>
        </w:rPr>
        <w:t>Code</w:t>
      </w:r>
      <w:r>
        <w:rPr>
          <w:spacing w:val="-1"/>
          <w:w w:val="80"/>
        </w:rPr>
        <w:t> </w:t>
      </w:r>
      <w:r>
        <w:rPr>
          <w:w w:val="80"/>
        </w:rPr>
        <w:t>allotted</w:t>
      </w:r>
      <w:r>
        <w:rPr>
          <w:spacing w:val="-8"/>
        </w:rPr>
        <w:t> </w:t>
      </w:r>
      <w:r>
        <w:rPr>
          <w:w w:val="80"/>
        </w:rPr>
        <w:t>to</w:t>
      </w:r>
      <w:r>
        <w:rPr>
          <w:spacing w:val="-8"/>
        </w:rPr>
        <w:t> </w:t>
      </w:r>
      <w:r>
        <w:rPr>
          <w:w w:val="80"/>
        </w:rPr>
        <w:t>the</w:t>
      </w:r>
      <w:r>
        <w:rPr>
          <w:spacing w:val="-8"/>
        </w:rPr>
        <w:t> </w:t>
      </w:r>
      <w:r>
        <w:rPr>
          <w:w w:val="80"/>
        </w:rPr>
        <w:t>Client</w:t>
      </w:r>
      <w:r>
        <w:rPr>
          <w:spacing w:val="-7"/>
        </w:rPr>
        <w:t> </w:t>
      </w:r>
      <w:r>
        <w:rPr>
          <w:spacing w:val="-10"/>
          <w:w w:val="80"/>
        </w:rPr>
        <w:t>:</w:t>
      </w:r>
      <w:r>
        <w:rPr>
          <w:u w:val="single"/>
        </w:rPr>
        <w:tab/>
      </w:r>
    </w:p>
    <w:tbl>
      <w:tblPr>
        <w:tblW w:w="0" w:type="auto"/>
        <w:jc w:val="left"/>
        <w:tblInd w:w="2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44"/>
        <w:gridCol w:w="2610"/>
        <w:gridCol w:w="2437"/>
        <w:gridCol w:w="2589"/>
      </w:tblGrid>
      <w:tr>
        <w:trPr>
          <w:trHeight w:val="518" w:hRule="atLeast"/>
        </w:trPr>
        <w:tc>
          <w:tcPr>
            <w:tcW w:w="2444" w:type="dxa"/>
            <w:tcBorders>
              <w:bottom w:val="single" w:sz="4" w:space="0" w:color="000000"/>
              <w:right w:val="single" w:sz="8" w:space="0" w:color="000000"/>
            </w:tcBorders>
          </w:tcPr>
          <w:p>
            <w:pPr>
              <w:pStyle w:val="TableParagraph"/>
              <w:rPr>
                <w:rFonts w:ascii="Times New Roman"/>
                <w:sz w:val="16"/>
              </w:rPr>
            </w:pPr>
          </w:p>
        </w:tc>
        <w:tc>
          <w:tcPr>
            <w:tcW w:w="2610" w:type="dxa"/>
            <w:tcBorders>
              <w:left w:val="single" w:sz="8" w:space="0" w:color="000000"/>
              <w:bottom w:val="single" w:sz="4" w:space="0" w:color="000000"/>
              <w:right w:val="single" w:sz="6" w:space="0" w:color="000000"/>
            </w:tcBorders>
          </w:tcPr>
          <w:p>
            <w:pPr>
              <w:pStyle w:val="TableParagraph"/>
              <w:ind w:left="817" w:right="182" w:hanging="231"/>
              <w:rPr>
                <w:sz w:val="22"/>
              </w:rPr>
            </w:pPr>
            <w:r>
              <w:rPr>
                <w:spacing w:val="-2"/>
                <w:w w:val="80"/>
                <w:sz w:val="22"/>
              </w:rPr>
              <w:t>Documents</w:t>
            </w:r>
            <w:r>
              <w:rPr>
                <w:spacing w:val="-13"/>
                <w:sz w:val="22"/>
              </w:rPr>
              <w:t> </w:t>
            </w:r>
            <w:r>
              <w:rPr>
                <w:spacing w:val="-2"/>
                <w:w w:val="80"/>
                <w:sz w:val="22"/>
              </w:rPr>
              <w:t>verified </w:t>
            </w:r>
            <w:r>
              <w:rPr>
                <w:w w:val="95"/>
                <w:sz w:val="22"/>
              </w:rPr>
              <w:t>with</w:t>
            </w:r>
            <w:r>
              <w:rPr>
                <w:spacing w:val="-12"/>
                <w:w w:val="95"/>
                <w:sz w:val="22"/>
              </w:rPr>
              <w:t> </w:t>
            </w:r>
            <w:r>
              <w:rPr>
                <w:w w:val="95"/>
                <w:sz w:val="22"/>
              </w:rPr>
              <w:t>Originals</w:t>
            </w:r>
          </w:p>
        </w:tc>
        <w:tc>
          <w:tcPr>
            <w:tcW w:w="2437" w:type="dxa"/>
            <w:tcBorders>
              <w:left w:val="single" w:sz="6" w:space="0" w:color="000000"/>
              <w:bottom w:val="single" w:sz="4" w:space="0" w:color="000000"/>
              <w:right w:val="single" w:sz="8" w:space="0" w:color="000000"/>
            </w:tcBorders>
          </w:tcPr>
          <w:p>
            <w:pPr>
              <w:pStyle w:val="TableParagraph"/>
              <w:spacing w:before="133"/>
              <w:ind w:left="322"/>
              <w:rPr>
                <w:sz w:val="22"/>
              </w:rPr>
            </w:pPr>
            <w:r>
              <w:rPr>
                <w:w w:val="80"/>
                <w:sz w:val="22"/>
              </w:rPr>
              <w:t>Client</w:t>
            </w:r>
            <w:r>
              <w:rPr>
                <w:spacing w:val="-12"/>
                <w:sz w:val="22"/>
              </w:rPr>
              <w:t> </w:t>
            </w:r>
            <w:r>
              <w:rPr>
                <w:w w:val="80"/>
                <w:sz w:val="22"/>
              </w:rPr>
              <w:t>Interviewed</w:t>
            </w:r>
            <w:r>
              <w:rPr>
                <w:spacing w:val="-6"/>
                <w:sz w:val="22"/>
              </w:rPr>
              <w:t> </w:t>
            </w:r>
            <w:r>
              <w:rPr>
                <w:spacing w:val="-5"/>
                <w:w w:val="80"/>
                <w:sz w:val="22"/>
              </w:rPr>
              <w:t>By</w:t>
            </w:r>
          </w:p>
        </w:tc>
        <w:tc>
          <w:tcPr>
            <w:tcW w:w="2589" w:type="dxa"/>
            <w:tcBorders>
              <w:left w:val="single" w:sz="8" w:space="0" w:color="000000"/>
              <w:bottom w:val="single" w:sz="4" w:space="0" w:color="000000"/>
            </w:tcBorders>
          </w:tcPr>
          <w:p>
            <w:pPr>
              <w:pStyle w:val="TableParagraph"/>
              <w:spacing w:before="133"/>
              <w:ind w:left="106"/>
              <w:rPr>
                <w:sz w:val="22"/>
              </w:rPr>
            </w:pPr>
            <w:r>
              <w:rPr>
                <w:w w:val="80"/>
                <w:sz w:val="22"/>
              </w:rPr>
              <w:t>In-Person</w:t>
            </w:r>
            <w:r>
              <w:rPr>
                <w:spacing w:val="-11"/>
                <w:sz w:val="22"/>
              </w:rPr>
              <w:t> </w:t>
            </w:r>
            <w:r>
              <w:rPr>
                <w:w w:val="80"/>
                <w:sz w:val="22"/>
              </w:rPr>
              <w:t>Verification</w:t>
            </w:r>
            <w:r>
              <w:rPr>
                <w:spacing w:val="-2"/>
                <w:w w:val="80"/>
                <w:sz w:val="22"/>
              </w:rPr>
              <w:t> </w:t>
            </w:r>
            <w:r>
              <w:rPr>
                <w:w w:val="80"/>
                <w:sz w:val="22"/>
              </w:rPr>
              <w:t>done</w:t>
            </w:r>
            <w:r>
              <w:rPr>
                <w:spacing w:val="-11"/>
                <w:sz w:val="22"/>
              </w:rPr>
              <w:t> </w:t>
            </w:r>
            <w:r>
              <w:rPr>
                <w:spacing w:val="-5"/>
                <w:w w:val="80"/>
                <w:sz w:val="22"/>
              </w:rPr>
              <w:t>by</w:t>
            </w:r>
          </w:p>
        </w:tc>
      </w:tr>
      <w:tr>
        <w:trPr>
          <w:trHeight w:val="383" w:hRule="atLeast"/>
        </w:trPr>
        <w:tc>
          <w:tcPr>
            <w:tcW w:w="2444" w:type="dxa"/>
            <w:tcBorders>
              <w:top w:val="single" w:sz="4" w:space="0" w:color="000000"/>
              <w:bottom w:val="single" w:sz="4" w:space="0" w:color="000000"/>
              <w:right w:val="single" w:sz="8" w:space="0" w:color="000000"/>
            </w:tcBorders>
          </w:tcPr>
          <w:p>
            <w:pPr>
              <w:pStyle w:val="TableParagraph"/>
              <w:spacing w:before="51"/>
              <w:ind w:left="111"/>
              <w:rPr>
                <w:sz w:val="22"/>
              </w:rPr>
            </w:pPr>
            <w:r>
              <w:rPr>
                <w:w w:val="80"/>
                <w:sz w:val="22"/>
              </w:rPr>
              <w:t>Name</w:t>
            </w:r>
            <w:r>
              <w:rPr>
                <w:spacing w:val="-13"/>
                <w:sz w:val="22"/>
              </w:rPr>
              <w:t> </w:t>
            </w:r>
            <w:r>
              <w:rPr>
                <w:w w:val="80"/>
                <w:sz w:val="22"/>
              </w:rPr>
              <w:t>of</w:t>
            </w:r>
            <w:r>
              <w:rPr>
                <w:spacing w:val="-5"/>
                <w:sz w:val="22"/>
              </w:rPr>
              <w:t> </w:t>
            </w:r>
            <w:r>
              <w:rPr>
                <w:w w:val="80"/>
                <w:sz w:val="22"/>
              </w:rPr>
              <w:t>the</w:t>
            </w:r>
            <w:r>
              <w:rPr>
                <w:spacing w:val="-10"/>
                <w:sz w:val="22"/>
              </w:rPr>
              <w:t> </w:t>
            </w:r>
            <w:r>
              <w:rPr>
                <w:spacing w:val="-2"/>
                <w:w w:val="80"/>
                <w:sz w:val="22"/>
              </w:rPr>
              <w:t>Employee</w:t>
            </w:r>
          </w:p>
        </w:tc>
        <w:tc>
          <w:tcPr>
            <w:tcW w:w="2610" w:type="dxa"/>
            <w:tcBorders>
              <w:top w:val="single" w:sz="4" w:space="0" w:color="000000"/>
              <w:left w:val="single" w:sz="8" w:space="0" w:color="000000"/>
              <w:bottom w:val="single" w:sz="4" w:space="0" w:color="000000"/>
              <w:right w:val="single" w:sz="6" w:space="0" w:color="000000"/>
            </w:tcBorders>
          </w:tcPr>
          <w:p>
            <w:pPr>
              <w:pStyle w:val="TableParagraph"/>
              <w:rPr>
                <w:rFonts w:ascii="Times New Roman"/>
                <w:sz w:val="16"/>
              </w:rPr>
            </w:pPr>
          </w:p>
        </w:tc>
        <w:tc>
          <w:tcPr>
            <w:tcW w:w="2437" w:type="dxa"/>
            <w:tcBorders>
              <w:top w:val="single" w:sz="4" w:space="0" w:color="000000"/>
              <w:left w:val="single" w:sz="6" w:space="0" w:color="000000"/>
              <w:bottom w:val="single" w:sz="4" w:space="0" w:color="000000"/>
              <w:right w:val="single" w:sz="8" w:space="0" w:color="000000"/>
            </w:tcBorders>
          </w:tcPr>
          <w:p>
            <w:pPr>
              <w:pStyle w:val="TableParagraph"/>
              <w:rPr>
                <w:rFonts w:ascii="Times New Roman"/>
                <w:sz w:val="16"/>
              </w:rPr>
            </w:pPr>
          </w:p>
        </w:tc>
        <w:tc>
          <w:tcPr>
            <w:tcW w:w="2589" w:type="dxa"/>
            <w:tcBorders>
              <w:top w:val="single" w:sz="4" w:space="0" w:color="000000"/>
              <w:left w:val="single" w:sz="8" w:space="0" w:color="000000"/>
              <w:bottom w:val="single" w:sz="4" w:space="0" w:color="000000"/>
            </w:tcBorders>
          </w:tcPr>
          <w:p>
            <w:pPr>
              <w:pStyle w:val="TableParagraph"/>
              <w:rPr>
                <w:rFonts w:ascii="Times New Roman"/>
                <w:sz w:val="16"/>
              </w:rPr>
            </w:pPr>
          </w:p>
        </w:tc>
      </w:tr>
      <w:tr>
        <w:trPr>
          <w:trHeight w:val="383" w:hRule="atLeast"/>
        </w:trPr>
        <w:tc>
          <w:tcPr>
            <w:tcW w:w="2444" w:type="dxa"/>
            <w:tcBorders>
              <w:top w:val="single" w:sz="4" w:space="0" w:color="000000"/>
              <w:bottom w:val="single" w:sz="4" w:space="0" w:color="000000"/>
              <w:right w:val="single" w:sz="8" w:space="0" w:color="000000"/>
            </w:tcBorders>
          </w:tcPr>
          <w:p>
            <w:pPr>
              <w:pStyle w:val="TableParagraph"/>
              <w:spacing w:before="56"/>
              <w:ind w:left="111"/>
              <w:rPr>
                <w:sz w:val="22"/>
              </w:rPr>
            </w:pPr>
            <w:r>
              <w:rPr>
                <w:w w:val="80"/>
                <w:sz w:val="22"/>
              </w:rPr>
              <w:t>Employee</w:t>
            </w:r>
            <w:r>
              <w:rPr>
                <w:spacing w:val="-7"/>
                <w:w w:val="95"/>
                <w:sz w:val="22"/>
              </w:rPr>
              <w:t> </w:t>
            </w:r>
            <w:r>
              <w:rPr>
                <w:spacing w:val="-4"/>
                <w:w w:val="95"/>
                <w:sz w:val="22"/>
              </w:rPr>
              <w:t>Code</w:t>
            </w:r>
          </w:p>
        </w:tc>
        <w:tc>
          <w:tcPr>
            <w:tcW w:w="2610" w:type="dxa"/>
            <w:tcBorders>
              <w:top w:val="single" w:sz="4" w:space="0" w:color="000000"/>
              <w:left w:val="single" w:sz="8" w:space="0" w:color="000000"/>
              <w:bottom w:val="single" w:sz="4" w:space="0" w:color="000000"/>
              <w:right w:val="single" w:sz="6" w:space="0" w:color="000000"/>
            </w:tcBorders>
          </w:tcPr>
          <w:p>
            <w:pPr>
              <w:pStyle w:val="TableParagraph"/>
              <w:rPr>
                <w:rFonts w:ascii="Times New Roman"/>
                <w:sz w:val="16"/>
              </w:rPr>
            </w:pPr>
          </w:p>
        </w:tc>
        <w:tc>
          <w:tcPr>
            <w:tcW w:w="2437" w:type="dxa"/>
            <w:tcBorders>
              <w:top w:val="single" w:sz="4" w:space="0" w:color="000000"/>
              <w:left w:val="single" w:sz="6" w:space="0" w:color="000000"/>
              <w:bottom w:val="single" w:sz="4" w:space="0" w:color="000000"/>
              <w:right w:val="single" w:sz="8" w:space="0" w:color="000000"/>
            </w:tcBorders>
          </w:tcPr>
          <w:p>
            <w:pPr>
              <w:pStyle w:val="TableParagraph"/>
              <w:rPr>
                <w:rFonts w:ascii="Times New Roman"/>
                <w:sz w:val="16"/>
              </w:rPr>
            </w:pPr>
          </w:p>
        </w:tc>
        <w:tc>
          <w:tcPr>
            <w:tcW w:w="2589" w:type="dxa"/>
            <w:tcBorders>
              <w:top w:val="single" w:sz="4" w:space="0" w:color="000000"/>
              <w:left w:val="single" w:sz="8" w:space="0" w:color="000000"/>
              <w:bottom w:val="single" w:sz="4" w:space="0" w:color="000000"/>
            </w:tcBorders>
          </w:tcPr>
          <w:p>
            <w:pPr>
              <w:pStyle w:val="TableParagraph"/>
              <w:rPr>
                <w:rFonts w:ascii="Times New Roman"/>
                <w:sz w:val="16"/>
              </w:rPr>
            </w:pPr>
          </w:p>
        </w:tc>
      </w:tr>
      <w:tr>
        <w:trPr>
          <w:trHeight w:val="388" w:hRule="atLeast"/>
        </w:trPr>
        <w:tc>
          <w:tcPr>
            <w:tcW w:w="2444" w:type="dxa"/>
            <w:tcBorders>
              <w:top w:val="single" w:sz="4" w:space="0" w:color="000000"/>
              <w:bottom w:val="single" w:sz="4" w:space="0" w:color="000000"/>
              <w:right w:val="single" w:sz="8" w:space="0" w:color="000000"/>
            </w:tcBorders>
          </w:tcPr>
          <w:p>
            <w:pPr>
              <w:pStyle w:val="TableParagraph"/>
              <w:spacing w:before="41"/>
              <w:ind w:left="111"/>
              <w:rPr>
                <w:sz w:val="22"/>
              </w:rPr>
            </w:pPr>
            <w:r>
              <w:rPr>
                <w:w w:val="80"/>
                <w:sz w:val="22"/>
              </w:rPr>
              <w:t>Designation</w:t>
            </w:r>
            <w:r>
              <w:rPr>
                <w:spacing w:val="-12"/>
                <w:sz w:val="22"/>
              </w:rPr>
              <w:t> </w:t>
            </w:r>
            <w:r>
              <w:rPr>
                <w:w w:val="80"/>
                <w:sz w:val="22"/>
              </w:rPr>
              <w:t>of</w:t>
            </w:r>
            <w:r>
              <w:rPr>
                <w:spacing w:val="-9"/>
                <w:sz w:val="22"/>
              </w:rPr>
              <w:t> </w:t>
            </w:r>
            <w:r>
              <w:rPr>
                <w:w w:val="80"/>
                <w:sz w:val="22"/>
              </w:rPr>
              <w:t>the</w:t>
            </w:r>
            <w:r>
              <w:rPr>
                <w:spacing w:val="-5"/>
                <w:sz w:val="22"/>
              </w:rPr>
              <w:t> </w:t>
            </w:r>
            <w:r>
              <w:rPr>
                <w:spacing w:val="-2"/>
                <w:w w:val="80"/>
                <w:sz w:val="22"/>
              </w:rPr>
              <w:t>employee</w:t>
            </w:r>
          </w:p>
        </w:tc>
        <w:tc>
          <w:tcPr>
            <w:tcW w:w="2610" w:type="dxa"/>
            <w:tcBorders>
              <w:top w:val="single" w:sz="4" w:space="0" w:color="000000"/>
              <w:left w:val="single" w:sz="8" w:space="0" w:color="000000"/>
              <w:bottom w:val="single" w:sz="4" w:space="0" w:color="000000"/>
              <w:right w:val="single" w:sz="6" w:space="0" w:color="000000"/>
            </w:tcBorders>
          </w:tcPr>
          <w:p>
            <w:pPr>
              <w:pStyle w:val="TableParagraph"/>
              <w:rPr>
                <w:rFonts w:ascii="Times New Roman"/>
                <w:sz w:val="16"/>
              </w:rPr>
            </w:pPr>
          </w:p>
        </w:tc>
        <w:tc>
          <w:tcPr>
            <w:tcW w:w="2437" w:type="dxa"/>
            <w:tcBorders>
              <w:top w:val="single" w:sz="4" w:space="0" w:color="000000"/>
              <w:left w:val="single" w:sz="6" w:space="0" w:color="000000"/>
              <w:bottom w:val="single" w:sz="4" w:space="0" w:color="000000"/>
              <w:right w:val="single" w:sz="8" w:space="0" w:color="000000"/>
            </w:tcBorders>
          </w:tcPr>
          <w:p>
            <w:pPr>
              <w:pStyle w:val="TableParagraph"/>
              <w:rPr>
                <w:rFonts w:ascii="Times New Roman"/>
                <w:sz w:val="16"/>
              </w:rPr>
            </w:pPr>
          </w:p>
        </w:tc>
        <w:tc>
          <w:tcPr>
            <w:tcW w:w="2589" w:type="dxa"/>
            <w:tcBorders>
              <w:top w:val="single" w:sz="4" w:space="0" w:color="000000"/>
              <w:left w:val="single" w:sz="8" w:space="0" w:color="000000"/>
              <w:bottom w:val="single" w:sz="4" w:space="0" w:color="000000"/>
            </w:tcBorders>
          </w:tcPr>
          <w:p>
            <w:pPr>
              <w:pStyle w:val="TableParagraph"/>
              <w:rPr>
                <w:rFonts w:ascii="Times New Roman"/>
                <w:sz w:val="16"/>
              </w:rPr>
            </w:pPr>
          </w:p>
        </w:tc>
      </w:tr>
      <w:tr>
        <w:trPr>
          <w:trHeight w:val="388" w:hRule="atLeast"/>
        </w:trPr>
        <w:tc>
          <w:tcPr>
            <w:tcW w:w="2444" w:type="dxa"/>
            <w:tcBorders>
              <w:top w:val="single" w:sz="4" w:space="0" w:color="000000"/>
              <w:bottom w:val="single" w:sz="4" w:space="0" w:color="000000"/>
              <w:right w:val="single" w:sz="8" w:space="0" w:color="000000"/>
            </w:tcBorders>
          </w:tcPr>
          <w:p>
            <w:pPr>
              <w:pStyle w:val="TableParagraph"/>
              <w:spacing w:before="85"/>
              <w:ind w:left="111"/>
              <w:rPr>
                <w:sz w:val="22"/>
              </w:rPr>
            </w:pPr>
            <w:r>
              <w:rPr>
                <w:spacing w:val="-4"/>
                <w:sz w:val="22"/>
              </w:rPr>
              <w:t>Date</w:t>
            </w:r>
          </w:p>
        </w:tc>
        <w:tc>
          <w:tcPr>
            <w:tcW w:w="2610" w:type="dxa"/>
            <w:tcBorders>
              <w:top w:val="single" w:sz="4" w:space="0" w:color="000000"/>
              <w:left w:val="single" w:sz="8" w:space="0" w:color="000000"/>
              <w:bottom w:val="single" w:sz="4" w:space="0" w:color="000000"/>
              <w:right w:val="single" w:sz="6" w:space="0" w:color="000000"/>
            </w:tcBorders>
          </w:tcPr>
          <w:p>
            <w:pPr>
              <w:pStyle w:val="TableParagraph"/>
              <w:rPr>
                <w:rFonts w:ascii="Times New Roman"/>
                <w:sz w:val="16"/>
              </w:rPr>
            </w:pPr>
          </w:p>
        </w:tc>
        <w:tc>
          <w:tcPr>
            <w:tcW w:w="2437" w:type="dxa"/>
            <w:tcBorders>
              <w:top w:val="single" w:sz="4" w:space="0" w:color="000000"/>
              <w:left w:val="single" w:sz="6" w:space="0" w:color="000000"/>
              <w:bottom w:val="single" w:sz="4" w:space="0" w:color="000000"/>
              <w:right w:val="single" w:sz="8" w:space="0" w:color="000000"/>
            </w:tcBorders>
          </w:tcPr>
          <w:p>
            <w:pPr>
              <w:pStyle w:val="TableParagraph"/>
              <w:rPr>
                <w:rFonts w:ascii="Times New Roman"/>
                <w:sz w:val="16"/>
              </w:rPr>
            </w:pPr>
          </w:p>
        </w:tc>
        <w:tc>
          <w:tcPr>
            <w:tcW w:w="2589" w:type="dxa"/>
            <w:tcBorders>
              <w:top w:val="single" w:sz="4" w:space="0" w:color="000000"/>
              <w:left w:val="single" w:sz="8" w:space="0" w:color="000000"/>
              <w:bottom w:val="single" w:sz="4" w:space="0" w:color="000000"/>
            </w:tcBorders>
          </w:tcPr>
          <w:p>
            <w:pPr>
              <w:pStyle w:val="TableParagraph"/>
              <w:rPr>
                <w:rFonts w:ascii="Times New Roman"/>
                <w:sz w:val="16"/>
              </w:rPr>
            </w:pPr>
          </w:p>
        </w:tc>
      </w:tr>
      <w:tr>
        <w:trPr>
          <w:trHeight w:val="374" w:hRule="atLeast"/>
        </w:trPr>
        <w:tc>
          <w:tcPr>
            <w:tcW w:w="2444" w:type="dxa"/>
            <w:tcBorders>
              <w:top w:val="single" w:sz="4" w:space="0" w:color="000000"/>
              <w:right w:val="single" w:sz="8" w:space="0" w:color="000000"/>
            </w:tcBorders>
          </w:tcPr>
          <w:p>
            <w:pPr>
              <w:pStyle w:val="TableParagraph"/>
              <w:spacing w:before="61"/>
              <w:ind w:left="111"/>
              <w:rPr>
                <w:sz w:val="22"/>
              </w:rPr>
            </w:pPr>
            <w:r>
              <w:rPr>
                <w:spacing w:val="-2"/>
                <w:sz w:val="22"/>
              </w:rPr>
              <w:t>Signature</w:t>
            </w:r>
          </w:p>
        </w:tc>
        <w:tc>
          <w:tcPr>
            <w:tcW w:w="2610" w:type="dxa"/>
            <w:tcBorders>
              <w:top w:val="single" w:sz="4" w:space="0" w:color="000000"/>
              <w:left w:val="single" w:sz="8" w:space="0" w:color="000000"/>
              <w:right w:val="single" w:sz="6" w:space="0" w:color="000000"/>
            </w:tcBorders>
          </w:tcPr>
          <w:p>
            <w:pPr>
              <w:pStyle w:val="TableParagraph"/>
              <w:spacing w:before="152"/>
              <w:ind w:left="80"/>
              <w:rPr>
                <w:sz w:val="14"/>
              </w:rPr>
            </w:pPr>
            <w:r>
              <w:rPr>
                <w:position w:val="1"/>
              </w:rPr>
              <w:drawing>
                <wp:inline distT="0" distB="0" distL="0" distR="0">
                  <wp:extent cx="166928" cy="89535"/>
                  <wp:effectExtent l="0" t="0" r="0" b="0"/>
                  <wp:docPr id="1185" name="Image 1185"/>
                  <wp:cNvGraphicFramePr>
                    <a:graphicFrameLocks/>
                  </wp:cNvGraphicFramePr>
                  <a:graphic>
                    <a:graphicData uri="http://schemas.openxmlformats.org/drawingml/2006/picture">
                      <pic:pic>
                        <pic:nvPicPr>
                          <pic:cNvPr id="1185" name="Image 1185"/>
                          <pic:cNvPicPr/>
                        </pic:nvPicPr>
                        <pic:blipFill>
                          <a:blip r:embed="rId413" cstate="print"/>
                          <a:stretch>
                            <a:fillRect/>
                          </a:stretch>
                        </pic:blipFill>
                        <pic:spPr>
                          <a:xfrm>
                            <a:off x="0" y="0"/>
                            <a:ext cx="166928" cy="89535"/>
                          </a:xfrm>
                          <a:prstGeom prst="rect">
                            <a:avLst/>
                          </a:prstGeom>
                        </pic:spPr>
                      </pic:pic>
                    </a:graphicData>
                  </a:graphic>
                </wp:inline>
              </w:drawing>
            </w:r>
            <w:r>
              <w:rPr>
                <w:position w:val="1"/>
              </w:rPr>
            </w:r>
            <w:r>
              <w:rPr>
                <w:rFonts w:ascii="Times New Roman"/>
                <w:spacing w:val="23"/>
                <w:sz w:val="20"/>
              </w:rPr>
              <w:t> </w:t>
            </w:r>
            <w:r>
              <w:rPr>
                <w:rFonts w:ascii="Arial"/>
                <w:b/>
                <w:w w:val="70"/>
                <w:sz w:val="16"/>
              </w:rPr>
              <w:t>5a. </w:t>
            </w:r>
            <w:r>
              <w:rPr>
                <w:w w:val="90"/>
                <w:sz w:val="14"/>
              </w:rPr>
              <w:t>5/8</w:t>
            </w:r>
          </w:p>
        </w:tc>
        <w:tc>
          <w:tcPr>
            <w:tcW w:w="2437" w:type="dxa"/>
            <w:tcBorders>
              <w:top w:val="single" w:sz="4" w:space="0" w:color="000000"/>
              <w:left w:val="single" w:sz="6" w:space="0" w:color="000000"/>
              <w:right w:val="single" w:sz="8" w:space="0" w:color="000000"/>
            </w:tcBorders>
          </w:tcPr>
          <w:p>
            <w:pPr>
              <w:pStyle w:val="TableParagraph"/>
              <w:spacing w:before="152"/>
              <w:ind w:left="78"/>
              <w:rPr>
                <w:rFonts w:ascii="Arial"/>
                <w:b/>
                <w:sz w:val="16"/>
              </w:rPr>
            </w:pPr>
            <w:r>
              <w:rPr>
                <w:position w:val="1"/>
              </w:rPr>
              <w:drawing>
                <wp:inline distT="0" distB="0" distL="0" distR="0">
                  <wp:extent cx="168452" cy="89535"/>
                  <wp:effectExtent l="0" t="0" r="0" b="0"/>
                  <wp:docPr id="1186" name="Image 1186"/>
                  <wp:cNvGraphicFramePr>
                    <a:graphicFrameLocks/>
                  </wp:cNvGraphicFramePr>
                  <a:graphic>
                    <a:graphicData uri="http://schemas.openxmlformats.org/drawingml/2006/picture">
                      <pic:pic>
                        <pic:nvPicPr>
                          <pic:cNvPr id="1186" name="Image 1186"/>
                          <pic:cNvPicPr/>
                        </pic:nvPicPr>
                        <pic:blipFill>
                          <a:blip r:embed="rId414" cstate="print"/>
                          <a:stretch>
                            <a:fillRect/>
                          </a:stretch>
                        </pic:blipFill>
                        <pic:spPr>
                          <a:xfrm>
                            <a:off x="0" y="0"/>
                            <a:ext cx="168452" cy="89535"/>
                          </a:xfrm>
                          <a:prstGeom prst="rect">
                            <a:avLst/>
                          </a:prstGeom>
                        </pic:spPr>
                      </pic:pic>
                    </a:graphicData>
                  </a:graphic>
                </wp:inline>
              </w:drawing>
            </w:r>
            <w:r>
              <w:rPr>
                <w:position w:val="1"/>
              </w:rPr>
            </w:r>
            <w:r>
              <w:rPr>
                <w:rFonts w:ascii="Times New Roman"/>
                <w:sz w:val="20"/>
              </w:rPr>
              <w:t> </w:t>
            </w:r>
            <w:r>
              <w:rPr>
                <w:rFonts w:ascii="Arial"/>
                <w:b/>
                <w:w w:val="95"/>
                <w:sz w:val="16"/>
              </w:rPr>
              <w:t>5b.</w:t>
            </w:r>
          </w:p>
        </w:tc>
        <w:tc>
          <w:tcPr>
            <w:tcW w:w="2589" w:type="dxa"/>
            <w:tcBorders>
              <w:top w:val="single" w:sz="4" w:space="0" w:color="000000"/>
              <w:left w:val="single" w:sz="8" w:space="0" w:color="000000"/>
            </w:tcBorders>
          </w:tcPr>
          <w:p>
            <w:pPr>
              <w:pStyle w:val="TableParagraph"/>
              <w:spacing w:before="152"/>
              <w:ind w:left="77"/>
              <w:rPr>
                <w:rFonts w:ascii="Arial"/>
                <w:b/>
                <w:sz w:val="16"/>
              </w:rPr>
            </w:pPr>
            <w:r>
              <w:rPr>
                <w:position w:val="1"/>
              </w:rPr>
              <w:drawing>
                <wp:inline distT="0" distB="0" distL="0" distR="0">
                  <wp:extent cx="166928" cy="89535"/>
                  <wp:effectExtent l="0" t="0" r="0" b="0"/>
                  <wp:docPr id="1187" name="Image 1187"/>
                  <wp:cNvGraphicFramePr>
                    <a:graphicFrameLocks/>
                  </wp:cNvGraphicFramePr>
                  <a:graphic>
                    <a:graphicData uri="http://schemas.openxmlformats.org/drawingml/2006/picture">
                      <pic:pic>
                        <pic:nvPicPr>
                          <pic:cNvPr id="1187" name="Image 1187"/>
                          <pic:cNvPicPr/>
                        </pic:nvPicPr>
                        <pic:blipFill>
                          <a:blip r:embed="rId415" cstate="print"/>
                          <a:stretch>
                            <a:fillRect/>
                          </a:stretch>
                        </pic:blipFill>
                        <pic:spPr>
                          <a:xfrm>
                            <a:off x="0" y="0"/>
                            <a:ext cx="166928" cy="89535"/>
                          </a:xfrm>
                          <a:prstGeom prst="rect">
                            <a:avLst/>
                          </a:prstGeom>
                        </pic:spPr>
                      </pic:pic>
                    </a:graphicData>
                  </a:graphic>
                </wp:inline>
              </w:drawing>
            </w:r>
            <w:r>
              <w:rPr>
                <w:position w:val="1"/>
              </w:rPr>
            </w:r>
            <w:r>
              <w:rPr>
                <w:rFonts w:ascii="Times New Roman"/>
                <w:sz w:val="20"/>
              </w:rPr>
              <w:t> </w:t>
            </w:r>
            <w:r>
              <w:rPr>
                <w:rFonts w:ascii="Arial"/>
                <w:b/>
                <w:w w:val="95"/>
                <w:sz w:val="16"/>
              </w:rPr>
              <w:t>5c.</w:t>
            </w:r>
          </w:p>
        </w:tc>
      </w:tr>
    </w:tbl>
    <w:p>
      <w:pPr>
        <w:pStyle w:val="BodyText"/>
        <w:spacing w:line="278" w:lineRule="auto"/>
        <w:ind w:left="209" w:right="180"/>
        <w:jc w:val="both"/>
      </w:pPr>
      <w:r>
        <w:rPr>
          <w:w w:val="80"/>
        </w:rPr>
        <w:t>I</w:t>
      </w:r>
      <w:r>
        <w:rPr>
          <w:spacing w:val="-3"/>
          <w:w w:val="80"/>
        </w:rPr>
        <w:t> </w:t>
      </w:r>
      <w:r>
        <w:rPr>
          <w:w w:val="80"/>
        </w:rPr>
        <w:t>/</w:t>
      </w:r>
      <w:r>
        <w:rPr>
          <w:spacing w:val="-3"/>
          <w:w w:val="80"/>
        </w:rPr>
        <w:t> </w:t>
      </w:r>
      <w:r>
        <w:rPr>
          <w:w w:val="80"/>
        </w:rPr>
        <w:t>We</w:t>
      </w:r>
      <w:r>
        <w:rPr>
          <w:spacing w:val="-3"/>
          <w:w w:val="80"/>
        </w:rPr>
        <w:t> </w:t>
      </w:r>
      <w:r>
        <w:rPr>
          <w:w w:val="80"/>
        </w:rPr>
        <w:t>undertake</w:t>
      </w:r>
      <w:r>
        <w:rPr>
          <w:spacing w:val="-3"/>
          <w:w w:val="80"/>
        </w:rPr>
        <w:t> </w:t>
      </w:r>
      <w:r>
        <w:rPr>
          <w:w w:val="80"/>
        </w:rPr>
        <w:t>that</w:t>
      </w:r>
      <w:r>
        <w:rPr>
          <w:spacing w:val="-3"/>
          <w:w w:val="80"/>
        </w:rPr>
        <w:t> </w:t>
      </w:r>
      <w:r>
        <w:rPr>
          <w:w w:val="80"/>
        </w:rPr>
        <w:t>we</w:t>
      </w:r>
      <w:r>
        <w:rPr>
          <w:spacing w:val="-3"/>
          <w:w w:val="80"/>
        </w:rPr>
        <w:t> </w:t>
      </w:r>
      <w:r>
        <w:rPr>
          <w:w w:val="80"/>
        </w:rPr>
        <w:t>have</w:t>
      </w:r>
      <w:r>
        <w:rPr>
          <w:spacing w:val="-3"/>
          <w:w w:val="80"/>
        </w:rPr>
        <w:t> </w:t>
      </w:r>
      <w:r>
        <w:rPr>
          <w:w w:val="80"/>
        </w:rPr>
        <w:t>made</w:t>
      </w:r>
      <w:r>
        <w:rPr>
          <w:spacing w:val="-3"/>
          <w:w w:val="80"/>
        </w:rPr>
        <w:t> </w:t>
      </w:r>
      <w:r>
        <w:rPr>
          <w:w w:val="80"/>
        </w:rPr>
        <w:t>the</w:t>
      </w:r>
      <w:r>
        <w:rPr>
          <w:spacing w:val="-3"/>
          <w:w w:val="80"/>
        </w:rPr>
        <w:t> </w:t>
      </w:r>
      <w:r>
        <w:rPr>
          <w:w w:val="80"/>
        </w:rPr>
        <w:t>client</w:t>
      </w:r>
      <w:r>
        <w:rPr>
          <w:spacing w:val="-3"/>
          <w:w w:val="80"/>
        </w:rPr>
        <w:t> </w:t>
      </w:r>
      <w:r>
        <w:rPr>
          <w:w w:val="80"/>
        </w:rPr>
        <w:t>aware</w:t>
      </w:r>
      <w:r>
        <w:rPr>
          <w:spacing w:val="-3"/>
          <w:w w:val="80"/>
        </w:rPr>
        <w:t> </w:t>
      </w:r>
      <w:r>
        <w:rPr>
          <w:w w:val="80"/>
        </w:rPr>
        <w:t>of</w:t>
      </w:r>
      <w:r>
        <w:rPr>
          <w:spacing w:val="-3"/>
          <w:w w:val="80"/>
        </w:rPr>
        <w:t> </w:t>
      </w:r>
      <w:r>
        <w:rPr>
          <w:w w:val="80"/>
        </w:rPr>
        <w:t>‘Policy</w:t>
      </w:r>
      <w:r>
        <w:rPr>
          <w:spacing w:val="-2"/>
          <w:w w:val="80"/>
        </w:rPr>
        <w:t> </w:t>
      </w:r>
      <w:r>
        <w:rPr>
          <w:w w:val="80"/>
        </w:rPr>
        <w:t>and</w:t>
      </w:r>
      <w:r>
        <w:rPr>
          <w:spacing w:val="-3"/>
          <w:w w:val="80"/>
        </w:rPr>
        <w:t> </w:t>
      </w:r>
      <w:r>
        <w:rPr>
          <w:w w:val="80"/>
        </w:rPr>
        <w:t>Procedures’,</w:t>
      </w:r>
      <w:r>
        <w:rPr>
          <w:spacing w:val="-3"/>
          <w:w w:val="80"/>
        </w:rPr>
        <w:t> </w:t>
      </w:r>
      <w:r>
        <w:rPr>
          <w:w w:val="80"/>
        </w:rPr>
        <w:t>tariff</w:t>
      </w:r>
      <w:r>
        <w:rPr>
          <w:spacing w:val="-3"/>
          <w:w w:val="80"/>
        </w:rPr>
        <w:t> </w:t>
      </w:r>
      <w:r>
        <w:rPr>
          <w:w w:val="80"/>
        </w:rPr>
        <w:t>sheet</w:t>
      </w:r>
      <w:r>
        <w:rPr>
          <w:spacing w:val="-3"/>
          <w:w w:val="80"/>
        </w:rPr>
        <w:t> </w:t>
      </w:r>
      <w:r>
        <w:rPr>
          <w:w w:val="80"/>
        </w:rPr>
        <w:t>and</w:t>
      </w:r>
      <w:r>
        <w:rPr>
          <w:spacing w:val="-3"/>
          <w:w w:val="80"/>
        </w:rPr>
        <w:t> </w:t>
      </w:r>
      <w:r>
        <w:rPr>
          <w:w w:val="80"/>
        </w:rPr>
        <w:t>all</w:t>
      </w:r>
      <w:r>
        <w:rPr>
          <w:spacing w:val="-3"/>
          <w:w w:val="80"/>
        </w:rPr>
        <w:t> </w:t>
      </w:r>
      <w:r>
        <w:rPr>
          <w:w w:val="80"/>
        </w:rPr>
        <w:t>the</w:t>
      </w:r>
      <w:r>
        <w:rPr>
          <w:spacing w:val="-3"/>
          <w:w w:val="80"/>
        </w:rPr>
        <w:t> </w:t>
      </w:r>
      <w:r>
        <w:rPr>
          <w:w w:val="80"/>
        </w:rPr>
        <w:t>non-mandatory</w:t>
      </w:r>
      <w:r>
        <w:rPr>
          <w:spacing w:val="-3"/>
          <w:w w:val="80"/>
        </w:rPr>
        <w:t> </w:t>
      </w:r>
      <w:r>
        <w:rPr>
          <w:w w:val="80"/>
        </w:rPr>
        <w:t>documents. </w:t>
      </w:r>
      <w:r>
        <w:rPr>
          <w:spacing w:val="-2"/>
          <w:w w:val="80"/>
        </w:rPr>
        <w:t>I/We</w:t>
      </w:r>
      <w:r>
        <w:rPr>
          <w:spacing w:val="-13"/>
        </w:rPr>
        <w:t> </w:t>
      </w:r>
      <w:r>
        <w:rPr>
          <w:spacing w:val="-2"/>
          <w:w w:val="80"/>
        </w:rPr>
        <w:t>have</w:t>
      </w:r>
      <w:r>
        <w:rPr>
          <w:spacing w:val="-6"/>
        </w:rPr>
        <w:t> </w:t>
      </w:r>
      <w:r>
        <w:rPr>
          <w:spacing w:val="-2"/>
          <w:w w:val="80"/>
        </w:rPr>
        <w:t>also</w:t>
      </w:r>
      <w:r>
        <w:rPr>
          <w:spacing w:val="-3"/>
        </w:rPr>
        <w:t> </w:t>
      </w:r>
      <w:r>
        <w:rPr>
          <w:spacing w:val="-2"/>
          <w:w w:val="80"/>
        </w:rPr>
        <w:t>made</w:t>
      </w:r>
      <w:r>
        <w:rPr>
          <w:spacing w:val="-13"/>
        </w:rPr>
        <w:t> </w:t>
      </w:r>
      <w:r>
        <w:rPr>
          <w:spacing w:val="-2"/>
          <w:w w:val="80"/>
        </w:rPr>
        <w:t>the</w:t>
      </w:r>
      <w:r>
        <w:rPr>
          <w:spacing w:val="-3"/>
        </w:rPr>
        <w:t> </w:t>
      </w:r>
      <w:r>
        <w:rPr>
          <w:spacing w:val="-2"/>
          <w:w w:val="80"/>
        </w:rPr>
        <w:t>client</w:t>
      </w:r>
      <w:r>
        <w:rPr>
          <w:spacing w:val="-7"/>
        </w:rPr>
        <w:t> </w:t>
      </w:r>
      <w:r>
        <w:rPr>
          <w:spacing w:val="-2"/>
          <w:w w:val="80"/>
        </w:rPr>
        <w:t>aware</w:t>
      </w:r>
      <w:r>
        <w:rPr>
          <w:spacing w:val="-3"/>
        </w:rPr>
        <w:t> </w:t>
      </w:r>
      <w:r>
        <w:rPr>
          <w:spacing w:val="-2"/>
          <w:w w:val="80"/>
        </w:rPr>
        <w:t>of</w:t>
      </w:r>
      <w:r>
        <w:rPr>
          <w:spacing w:val="-13"/>
        </w:rPr>
        <w:t> </w:t>
      </w:r>
      <w:r>
        <w:rPr>
          <w:spacing w:val="-2"/>
          <w:w w:val="80"/>
        </w:rPr>
        <w:t>‘Rights</w:t>
      </w:r>
      <w:r>
        <w:rPr>
          <w:spacing w:val="-1"/>
        </w:rPr>
        <w:t> </w:t>
      </w:r>
      <w:r>
        <w:rPr>
          <w:spacing w:val="-2"/>
          <w:w w:val="80"/>
        </w:rPr>
        <w:t>and</w:t>
      </w:r>
      <w:r>
        <w:rPr>
          <w:spacing w:val="-4"/>
        </w:rPr>
        <w:t> </w:t>
      </w:r>
      <w:r>
        <w:rPr>
          <w:spacing w:val="-2"/>
          <w:w w:val="80"/>
        </w:rPr>
        <w:t>Obligations’</w:t>
      </w:r>
      <w:r>
        <w:rPr>
          <w:spacing w:val="-11"/>
        </w:rPr>
        <w:t> </w:t>
      </w:r>
      <w:r>
        <w:rPr>
          <w:spacing w:val="-2"/>
          <w:w w:val="80"/>
        </w:rPr>
        <w:t>document</w:t>
      </w:r>
      <w:r>
        <w:rPr>
          <w:spacing w:val="-6"/>
        </w:rPr>
        <w:t> </w:t>
      </w:r>
      <w:r>
        <w:rPr>
          <w:spacing w:val="-2"/>
          <w:w w:val="80"/>
        </w:rPr>
        <w:t>(s),</w:t>
      </w:r>
      <w:r>
        <w:rPr>
          <w:spacing w:val="-12"/>
        </w:rPr>
        <w:t> </w:t>
      </w:r>
      <w:r>
        <w:rPr>
          <w:spacing w:val="-2"/>
          <w:w w:val="80"/>
        </w:rPr>
        <w:t>RDD</w:t>
      </w:r>
      <w:r>
        <w:rPr>
          <w:spacing w:val="-4"/>
        </w:rPr>
        <w:t> </w:t>
      </w:r>
      <w:r>
        <w:rPr>
          <w:spacing w:val="-2"/>
          <w:w w:val="80"/>
        </w:rPr>
        <w:t>and</w:t>
      </w:r>
      <w:r>
        <w:rPr>
          <w:spacing w:val="-13"/>
        </w:rPr>
        <w:t> </w:t>
      </w:r>
      <w:r>
        <w:rPr>
          <w:spacing w:val="-2"/>
          <w:w w:val="80"/>
        </w:rPr>
        <w:t>Guidance</w:t>
      </w:r>
      <w:r>
        <w:rPr>
          <w:spacing w:val="-7"/>
        </w:rPr>
        <w:t> </w:t>
      </w:r>
      <w:r>
        <w:rPr>
          <w:spacing w:val="-2"/>
          <w:w w:val="80"/>
        </w:rPr>
        <w:t>Note.</w:t>
      </w:r>
      <w:r>
        <w:rPr>
          <w:spacing w:val="-12"/>
        </w:rPr>
        <w:t> </w:t>
      </w:r>
      <w:r>
        <w:rPr>
          <w:spacing w:val="-2"/>
          <w:w w:val="80"/>
        </w:rPr>
        <w:t>I/We</w:t>
      </w:r>
      <w:r>
        <w:rPr>
          <w:spacing w:val="-13"/>
        </w:rPr>
        <w:t> </w:t>
      </w:r>
      <w:r>
        <w:rPr>
          <w:spacing w:val="-2"/>
          <w:w w:val="80"/>
        </w:rPr>
        <w:t>have</w:t>
      </w:r>
      <w:r>
        <w:rPr>
          <w:spacing w:val="-7"/>
        </w:rPr>
        <w:t> </w:t>
      </w:r>
      <w:r>
        <w:rPr>
          <w:spacing w:val="-2"/>
          <w:w w:val="80"/>
        </w:rPr>
        <w:t>given/sent</w:t>
      </w:r>
      <w:r>
        <w:rPr>
          <w:spacing w:val="-6"/>
        </w:rPr>
        <w:t> </w:t>
      </w:r>
      <w:r>
        <w:rPr>
          <w:spacing w:val="-2"/>
          <w:w w:val="80"/>
        </w:rPr>
        <w:t>him </w:t>
      </w:r>
      <w:r>
        <w:rPr>
          <w:spacing w:val="-2"/>
          <w:w w:val="85"/>
        </w:rPr>
        <w:t>a copy of</w:t>
      </w:r>
      <w:r>
        <w:rPr>
          <w:spacing w:val="-6"/>
        </w:rPr>
        <w:t> </w:t>
      </w:r>
      <w:r>
        <w:rPr>
          <w:spacing w:val="-2"/>
          <w:w w:val="85"/>
        </w:rPr>
        <w:t>all the KYC documents. I/We undertake that</w:t>
      </w:r>
      <w:r>
        <w:rPr>
          <w:spacing w:val="-6"/>
        </w:rPr>
        <w:t> </w:t>
      </w:r>
      <w:r>
        <w:rPr>
          <w:spacing w:val="-2"/>
          <w:w w:val="85"/>
        </w:rPr>
        <w:t>any change in the ‘Policy and Procedures’, tariff</w:t>
      </w:r>
      <w:r>
        <w:rPr>
          <w:spacing w:val="-6"/>
        </w:rPr>
        <w:t> </w:t>
      </w:r>
      <w:r>
        <w:rPr>
          <w:spacing w:val="-2"/>
          <w:w w:val="85"/>
        </w:rPr>
        <w:t>sheet</w:t>
      </w:r>
      <w:r>
        <w:rPr/>
        <w:t> </w:t>
      </w:r>
      <w:r>
        <w:rPr>
          <w:spacing w:val="-2"/>
          <w:w w:val="85"/>
        </w:rPr>
        <w:t>and</w:t>
      </w:r>
      <w:r>
        <w:rPr>
          <w:spacing w:val="-4"/>
          <w:w w:val="85"/>
        </w:rPr>
        <w:t> </w:t>
      </w:r>
      <w:r>
        <w:rPr>
          <w:spacing w:val="-2"/>
          <w:w w:val="85"/>
        </w:rPr>
        <w:t>all</w:t>
      </w:r>
      <w:r>
        <w:rPr>
          <w:spacing w:val="-6"/>
        </w:rPr>
        <w:t> </w:t>
      </w:r>
      <w:r>
        <w:rPr>
          <w:spacing w:val="-2"/>
          <w:w w:val="85"/>
        </w:rPr>
        <w:t>the non-</w:t>
      </w:r>
      <w:r>
        <w:rPr>
          <w:w w:val="80"/>
        </w:rPr>
        <w:t>mandatory documents</w:t>
      </w:r>
      <w:r>
        <w:rPr>
          <w:spacing w:val="-4"/>
        </w:rPr>
        <w:t> </w:t>
      </w:r>
      <w:r>
        <w:rPr>
          <w:w w:val="80"/>
        </w:rPr>
        <w:t>would be duly intimated to the clients. I/We also undertake that any change in the ‘Rights and Obligations’ and RDD would be made available on</w:t>
      </w:r>
      <w:r>
        <w:rPr>
          <w:spacing w:val="-1"/>
          <w:w w:val="80"/>
        </w:rPr>
        <w:t> </w:t>
      </w:r>
      <w:r>
        <w:rPr>
          <w:w w:val="80"/>
        </w:rPr>
        <w:t>my/our website,</w:t>
      </w:r>
      <w:r>
        <w:rPr/>
        <w:t> </w:t>
      </w:r>
      <w:r>
        <w:rPr>
          <w:w w:val="80"/>
        </w:rPr>
        <w:t>if any, for the information of the clients.</w:t>
      </w:r>
    </w:p>
    <w:p>
      <w:pPr>
        <w:pStyle w:val="BodyText"/>
      </w:pPr>
    </w:p>
    <w:p>
      <w:pPr>
        <w:pStyle w:val="BodyText"/>
        <w:spacing w:before="39"/>
      </w:pPr>
    </w:p>
    <w:p>
      <w:pPr>
        <w:spacing w:before="0"/>
        <w:ind w:left="58" w:right="2280" w:firstLine="0"/>
        <w:jc w:val="center"/>
        <w:rPr>
          <w:sz w:val="14"/>
        </w:rPr>
      </w:pPr>
      <w:r>
        <w:rPr>
          <w:position w:val="-1"/>
        </w:rPr>
        <w:drawing>
          <wp:inline distT="0" distB="0" distL="0" distR="0">
            <wp:extent cx="168452" cy="88353"/>
            <wp:effectExtent l="0" t="0" r="0" b="0"/>
            <wp:docPr id="1188" name="Image 1188"/>
            <wp:cNvGraphicFramePr>
              <a:graphicFrameLocks/>
            </wp:cNvGraphicFramePr>
            <a:graphic>
              <a:graphicData uri="http://schemas.openxmlformats.org/drawingml/2006/picture">
                <pic:pic>
                  <pic:nvPicPr>
                    <pic:cNvPr id="1188" name="Image 1188"/>
                    <pic:cNvPicPr/>
                  </pic:nvPicPr>
                  <pic:blipFill>
                    <a:blip r:embed="rId416" cstate="print"/>
                    <a:stretch>
                      <a:fillRect/>
                    </a:stretch>
                  </pic:blipFill>
                  <pic:spPr>
                    <a:xfrm>
                      <a:off x="0" y="0"/>
                      <a:ext cx="168452" cy="88353"/>
                    </a:xfrm>
                    <a:prstGeom prst="rect">
                      <a:avLst/>
                    </a:prstGeom>
                  </pic:spPr>
                </pic:pic>
              </a:graphicData>
            </a:graphic>
          </wp:inline>
        </w:drawing>
      </w:r>
      <w:r>
        <w:rPr>
          <w:position w:val="-1"/>
        </w:rPr>
      </w:r>
      <w:r>
        <w:rPr>
          <w:rFonts w:ascii="Times New Roman"/>
          <w:sz w:val="20"/>
        </w:rPr>
        <w:t> </w:t>
      </w:r>
      <w:r>
        <w:rPr>
          <w:w w:val="95"/>
          <w:sz w:val="14"/>
        </w:rPr>
        <w:t>6/8</w:t>
      </w:r>
    </w:p>
    <w:p>
      <w:pPr>
        <w:pStyle w:val="BodyText"/>
        <w:tabs>
          <w:tab w:pos="2902" w:val="left" w:leader="none"/>
          <w:tab w:pos="3897" w:val="left" w:leader="none"/>
          <w:tab w:pos="7824" w:val="left" w:leader="none"/>
        </w:tabs>
        <w:spacing w:before="56"/>
        <w:ind w:left="209"/>
        <w:jc w:val="both"/>
      </w:pPr>
      <w:r>
        <w:rPr>
          <w:spacing w:val="-4"/>
          <w:w w:val="90"/>
        </w:rPr>
        <w:t>Date</w:t>
      </w:r>
      <w:r>
        <w:rPr>
          <w:u w:val="single"/>
        </w:rPr>
        <w:tab/>
      </w:r>
      <w:r>
        <w:rPr>
          <w:u w:val="none"/>
        </w:rPr>
        <w:tab/>
      </w:r>
      <w:r>
        <w:rPr>
          <w:w w:val="80"/>
          <w:u w:val="none"/>
        </w:rPr>
        <w:t>Signature</w:t>
      </w:r>
      <w:r>
        <w:rPr>
          <w:spacing w:val="-11"/>
          <w:u w:val="none"/>
        </w:rPr>
        <w:t> </w:t>
      </w:r>
      <w:r>
        <w:rPr>
          <w:w w:val="80"/>
          <w:u w:val="none"/>
        </w:rPr>
        <w:t>of</w:t>
      </w:r>
      <w:r>
        <w:rPr>
          <w:spacing w:val="-3"/>
          <w:w w:val="80"/>
          <w:u w:val="none"/>
        </w:rPr>
        <w:t> </w:t>
      </w:r>
      <w:r>
        <w:rPr>
          <w:w w:val="80"/>
          <w:u w:val="none"/>
        </w:rPr>
        <w:t>Authorised</w:t>
      </w:r>
      <w:r>
        <w:rPr>
          <w:spacing w:val="-2"/>
          <w:w w:val="80"/>
          <w:u w:val="none"/>
        </w:rPr>
        <w:t> Signatory</w:t>
      </w:r>
      <w:r>
        <w:rPr>
          <w:u w:val="none"/>
        </w:rPr>
        <w:tab/>
      </w:r>
      <w:r>
        <w:rPr>
          <w:w w:val="80"/>
          <w:u w:val="none"/>
        </w:rPr>
        <w:t>Seal/Stamp</w:t>
      </w:r>
      <w:r>
        <w:rPr>
          <w:spacing w:val="-13"/>
          <w:u w:val="none"/>
        </w:rPr>
        <w:t> </w:t>
      </w:r>
      <w:r>
        <w:rPr>
          <w:w w:val="80"/>
          <w:u w:val="none"/>
        </w:rPr>
        <w:t>of</w:t>
      </w:r>
      <w:r>
        <w:rPr>
          <w:spacing w:val="-7"/>
          <w:u w:val="none"/>
        </w:rPr>
        <w:t> </w:t>
      </w:r>
      <w:r>
        <w:rPr>
          <w:w w:val="80"/>
          <w:u w:val="none"/>
        </w:rPr>
        <w:t>the</w:t>
      </w:r>
      <w:r>
        <w:rPr>
          <w:spacing w:val="-7"/>
          <w:u w:val="none"/>
        </w:rPr>
        <w:t> </w:t>
      </w:r>
      <w:r>
        <w:rPr>
          <w:w w:val="80"/>
          <w:u w:val="none"/>
        </w:rPr>
        <w:t>stock</w:t>
      </w:r>
      <w:r>
        <w:rPr>
          <w:spacing w:val="-7"/>
          <w:u w:val="none"/>
        </w:rPr>
        <w:t> </w:t>
      </w:r>
      <w:r>
        <w:rPr>
          <w:spacing w:val="-2"/>
          <w:w w:val="80"/>
          <w:u w:val="none"/>
        </w:rPr>
        <w:t>broker</w:t>
      </w:r>
    </w:p>
    <w:p>
      <w:pPr>
        <w:pStyle w:val="BodyText"/>
        <w:spacing w:after="0"/>
        <w:jc w:val="both"/>
        <w:sectPr>
          <w:pgSz w:w="11910" w:h="16840"/>
          <w:pgMar w:header="0" w:footer="842" w:top="720" w:bottom="1040" w:left="708" w:right="708"/>
        </w:sectPr>
      </w:pPr>
    </w:p>
    <w:p>
      <w:pPr>
        <w:pStyle w:val="Heading8"/>
        <w:spacing w:after="51"/>
        <w:ind w:right="363"/>
      </w:pPr>
      <w:bookmarkStart w:name="Details of DP Schemes and Charges Applic" w:id="40"/>
      <w:bookmarkEnd w:id="40"/>
      <w:r>
        <w:rPr>
          <w:b w:val="0"/>
        </w:rPr>
      </w:r>
      <w:r>
        <w:rPr>
          <w:w w:val="80"/>
        </w:rPr>
        <w:t>Details</w:t>
      </w:r>
      <w:r>
        <w:rPr>
          <w:spacing w:val="-8"/>
        </w:rPr>
        <w:t> </w:t>
      </w:r>
      <w:r>
        <w:rPr>
          <w:w w:val="80"/>
        </w:rPr>
        <w:t>of</w:t>
      </w:r>
      <w:r>
        <w:rPr>
          <w:spacing w:val="-9"/>
        </w:rPr>
        <w:t> </w:t>
      </w:r>
      <w:r>
        <w:rPr>
          <w:w w:val="80"/>
        </w:rPr>
        <w:t>DP</w:t>
      </w:r>
      <w:r>
        <w:rPr>
          <w:spacing w:val="-10"/>
        </w:rPr>
        <w:t> </w:t>
      </w:r>
      <w:r>
        <w:rPr>
          <w:w w:val="80"/>
        </w:rPr>
        <w:t>Schemes</w:t>
      </w:r>
      <w:r>
        <w:rPr>
          <w:spacing w:val="-8"/>
        </w:rPr>
        <w:t> </w:t>
      </w:r>
      <w:r>
        <w:rPr>
          <w:w w:val="80"/>
        </w:rPr>
        <w:t>and</w:t>
      </w:r>
      <w:r>
        <w:rPr>
          <w:spacing w:val="-8"/>
        </w:rPr>
        <w:t> </w:t>
      </w:r>
      <w:r>
        <w:rPr>
          <w:w w:val="80"/>
        </w:rPr>
        <w:t>Charges</w:t>
      </w:r>
      <w:r>
        <w:rPr>
          <w:spacing w:val="-12"/>
        </w:rPr>
        <w:t> </w:t>
      </w:r>
      <w:r>
        <w:rPr>
          <w:spacing w:val="-2"/>
          <w:w w:val="80"/>
        </w:rPr>
        <w:t>Applicable</w:t>
      </w:r>
    </w:p>
    <w:tbl>
      <w:tblPr>
        <w:tblW w:w="0" w:type="auto"/>
        <w:jc w:val="left"/>
        <w:tblInd w:w="1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7"/>
        <w:gridCol w:w="2157"/>
        <w:gridCol w:w="2551"/>
        <w:gridCol w:w="2412"/>
        <w:gridCol w:w="2578"/>
      </w:tblGrid>
      <w:tr>
        <w:trPr>
          <w:trHeight w:val="338" w:hRule="atLeast"/>
        </w:trPr>
        <w:tc>
          <w:tcPr>
            <w:tcW w:w="387" w:type="dxa"/>
            <w:vMerge w:val="restart"/>
            <w:tcBorders>
              <w:right w:val="single" w:sz="8" w:space="0" w:color="000000"/>
            </w:tcBorders>
          </w:tcPr>
          <w:p>
            <w:pPr>
              <w:pStyle w:val="TableParagraph"/>
              <w:spacing w:before="85"/>
              <w:ind w:left="107"/>
              <w:rPr>
                <w:rFonts w:ascii="Arial"/>
                <w:b/>
                <w:sz w:val="22"/>
              </w:rPr>
            </w:pPr>
            <w:r>
              <w:rPr>
                <w:rFonts w:ascii="Arial"/>
                <w:b/>
                <w:spacing w:val="-5"/>
                <w:w w:val="85"/>
                <w:sz w:val="22"/>
              </w:rPr>
              <w:t>Sr.</w:t>
            </w:r>
          </w:p>
          <w:p>
            <w:pPr>
              <w:pStyle w:val="TableParagraph"/>
              <w:spacing w:before="1"/>
              <w:ind w:left="78"/>
              <w:rPr>
                <w:rFonts w:ascii="Arial"/>
                <w:b/>
                <w:sz w:val="22"/>
              </w:rPr>
            </w:pPr>
            <w:r>
              <w:rPr>
                <w:rFonts w:ascii="Arial"/>
                <w:b/>
                <w:spacing w:val="-5"/>
                <w:w w:val="80"/>
                <w:sz w:val="22"/>
              </w:rPr>
              <w:t>No.</w:t>
            </w:r>
          </w:p>
        </w:tc>
        <w:tc>
          <w:tcPr>
            <w:tcW w:w="2157" w:type="dxa"/>
            <w:vMerge w:val="restart"/>
            <w:tcBorders>
              <w:left w:val="single" w:sz="8" w:space="0" w:color="000000"/>
              <w:right w:val="single" w:sz="8" w:space="0" w:color="000000"/>
            </w:tcBorders>
          </w:tcPr>
          <w:p>
            <w:pPr>
              <w:pStyle w:val="TableParagraph"/>
              <w:spacing w:before="205"/>
              <w:ind w:left="561"/>
              <w:rPr>
                <w:rFonts w:ascii="Arial"/>
                <w:b/>
                <w:sz w:val="22"/>
              </w:rPr>
            </w:pPr>
            <w:r>
              <w:rPr>
                <w:rFonts w:ascii="Arial"/>
                <w:b/>
                <w:spacing w:val="-2"/>
                <w:w w:val="95"/>
                <w:sz w:val="22"/>
              </w:rPr>
              <w:t>Particulars</w:t>
            </w:r>
          </w:p>
        </w:tc>
        <w:tc>
          <w:tcPr>
            <w:tcW w:w="7541" w:type="dxa"/>
            <w:gridSpan w:val="3"/>
            <w:tcBorders>
              <w:left w:val="single" w:sz="8" w:space="0" w:color="000000"/>
              <w:bottom w:val="single" w:sz="8" w:space="0" w:color="000000"/>
            </w:tcBorders>
          </w:tcPr>
          <w:p>
            <w:pPr>
              <w:pStyle w:val="TableParagraph"/>
              <w:spacing w:before="61"/>
              <w:ind w:right="97"/>
              <w:jc w:val="center"/>
              <w:rPr>
                <w:rFonts w:ascii="Arial"/>
                <w:b/>
                <w:sz w:val="22"/>
              </w:rPr>
            </w:pPr>
            <w:r>
              <w:rPr>
                <w:rFonts w:ascii="Arial"/>
                <w:b/>
                <w:spacing w:val="-2"/>
                <w:w w:val="95"/>
                <w:sz w:val="22"/>
              </w:rPr>
              <w:t>SCHEME</w:t>
            </w:r>
          </w:p>
        </w:tc>
      </w:tr>
      <w:tr>
        <w:trPr>
          <w:trHeight w:val="305" w:hRule="atLeast"/>
        </w:trPr>
        <w:tc>
          <w:tcPr>
            <w:tcW w:w="387" w:type="dxa"/>
            <w:vMerge/>
            <w:tcBorders>
              <w:top w:val="nil"/>
              <w:right w:val="single" w:sz="8" w:space="0" w:color="000000"/>
            </w:tcBorders>
          </w:tcPr>
          <w:p>
            <w:pPr>
              <w:rPr>
                <w:sz w:val="2"/>
                <w:szCs w:val="2"/>
              </w:rPr>
            </w:pPr>
          </w:p>
        </w:tc>
        <w:tc>
          <w:tcPr>
            <w:tcW w:w="2157" w:type="dxa"/>
            <w:vMerge/>
            <w:tcBorders>
              <w:top w:val="nil"/>
              <w:left w:val="single" w:sz="8" w:space="0" w:color="000000"/>
              <w:right w:val="single" w:sz="8" w:space="0" w:color="000000"/>
            </w:tcBorders>
          </w:tcPr>
          <w:p>
            <w:pPr>
              <w:rPr>
                <w:sz w:val="2"/>
                <w:szCs w:val="2"/>
              </w:rPr>
            </w:pPr>
          </w:p>
        </w:tc>
        <w:tc>
          <w:tcPr>
            <w:tcW w:w="2551" w:type="dxa"/>
            <w:tcBorders>
              <w:top w:val="single" w:sz="8" w:space="0" w:color="000000"/>
              <w:left w:val="single" w:sz="8" w:space="0" w:color="000000"/>
              <w:right w:val="single" w:sz="8" w:space="0" w:color="000000"/>
            </w:tcBorders>
          </w:tcPr>
          <w:p>
            <w:pPr>
              <w:pStyle w:val="TableParagraph"/>
              <w:spacing w:line="280" w:lineRule="exact" w:before="5"/>
              <w:ind w:left="425"/>
              <w:rPr>
                <w:rFonts w:ascii="Arial" w:hAnsi="Arial"/>
                <w:b/>
                <w:sz w:val="22"/>
              </w:rPr>
            </w:pPr>
            <w:r>
              <w:rPr>
                <w:rFonts w:ascii="MS Gothic" w:hAnsi="MS Gothic"/>
                <w:w w:val="75"/>
                <w:sz w:val="22"/>
              </w:rPr>
              <w:t>❑</w:t>
            </w:r>
            <w:r>
              <w:rPr>
                <w:rFonts w:ascii="MS Gothic" w:hAnsi="MS Gothic"/>
                <w:spacing w:val="-30"/>
                <w:w w:val="75"/>
                <w:sz w:val="22"/>
              </w:rPr>
              <w:t> </w:t>
            </w:r>
            <w:r>
              <w:rPr>
                <w:rFonts w:ascii="Arial" w:hAnsi="Arial"/>
                <w:b/>
                <w:w w:val="75"/>
                <w:sz w:val="22"/>
              </w:rPr>
              <w:t>Investor</w:t>
            </w:r>
            <w:r>
              <w:rPr>
                <w:rFonts w:ascii="Arial" w:hAnsi="Arial"/>
                <w:b/>
                <w:spacing w:val="16"/>
                <w:sz w:val="22"/>
              </w:rPr>
              <w:t> </w:t>
            </w:r>
            <w:r>
              <w:rPr>
                <w:rFonts w:ascii="Arial" w:hAnsi="Arial"/>
                <w:b/>
                <w:spacing w:val="-2"/>
                <w:w w:val="75"/>
                <w:sz w:val="22"/>
              </w:rPr>
              <w:t>Scheme</w:t>
            </w:r>
          </w:p>
        </w:tc>
        <w:tc>
          <w:tcPr>
            <w:tcW w:w="2412" w:type="dxa"/>
            <w:tcBorders>
              <w:top w:val="single" w:sz="8" w:space="0" w:color="000000"/>
              <w:left w:val="single" w:sz="8" w:space="0" w:color="000000"/>
              <w:right w:val="single" w:sz="8" w:space="0" w:color="000000"/>
            </w:tcBorders>
          </w:tcPr>
          <w:p>
            <w:pPr>
              <w:pStyle w:val="TableParagraph"/>
              <w:spacing w:line="280" w:lineRule="exact" w:before="5"/>
              <w:ind w:left="366"/>
              <w:rPr>
                <w:rFonts w:ascii="Arial" w:hAnsi="Arial"/>
                <w:b/>
                <w:sz w:val="22"/>
              </w:rPr>
            </w:pPr>
            <w:r>
              <w:rPr>
                <w:rFonts w:ascii="MS Gothic" w:hAnsi="MS Gothic"/>
                <w:w w:val="75"/>
                <w:sz w:val="22"/>
              </w:rPr>
              <w:t>❑</w:t>
            </w:r>
            <w:r>
              <w:rPr>
                <w:rFonts w:ascii="MS Gothic" w:hAnsi="MS Gothic"/>
                <w:spacing w:val="-57"/>
                <w:w w:val="75"/>
                <w:sz w:val="22"/>
              </w:rPr>
              <w:t> </w:t>
            </w:r>
            <w:r>
              <w:rPr>
                <w:rFonts w:ascii="Arial" w:hAnsi="Arial"/>
                <w:b/>
                <w:w w:val="75"/>
                <w:sz w:val="22"/>
              </w:rPr>
              <w:t>Traders</w:t>
            </w:r>
            <w:r>
              <w:rPr>
                <w:rFonts w:ascii="Arial" w:hAnsi="Arial"/>
                <w:b/>
                <w:spacing w:val="13"/>
                <w:sz w:val="22"/>
              </w:rPr>
              <w:t> </w:t>
            </w:r>
            <w:r>
              <w:rPr>
                <w:rFonts w:ascii="Arial" w:hAnsi="Arial"/>
                <w:b/>
                <w:spacing w:val="-2"/>
                <w:w w:val="75"/>
                <w:sz w:val="22"/>
              </w:rPr>
              <w:t>Scheme</w:t>
            </w:r>
          </w:p>
        </w:tc>
        <w:tc>
          <w:tcPr>
            <w:tcW w:w="2578" w:type="dxa"/>
            <w:tcBorders>
              <w:top w:val="single" w:sz="8" w:space="0" w:color="000000"/>
              <w:left w:val="single" w:sz="8" w:space="0" w:color="000000"/>
            </w:tcBorders>
          </w:tcPr>
          <w:p>
            <w:pPr>
              <w:pStyle w:val="TableParagraph"/>
              <w:spacing w:line="280" w:lineRule="exact" w:before="5"/>
              <w:ind w:left="418"/>
              <w:rPr>
                <w:rFonts w:ascii="Arial" w:hAnsi="Arial"/>
                <w:b/>
                <w:sz w:val="22"/>
              </w:rPr>
            </w:pPr>
            <w:r>
              <w:rPr>
                <w:rFonts w:ascii="MS Gothic" w:hAnsi="MS Gothic"/>
                <w:w w:val="75"/>
                <w:sz w:val="22"/>
              </w:rPr>
              <w:t>❑</w:t>
            </w:r>
            <w:r>
              <w:rPr>
                <w:rFonts w:ascii="MS Gothic" w:hAnsi="MS Gothic"/>
                <w:spacing w:val="-57"/>
                <w:w w:val="75"/>
                <w:sz w:val="22"/>
              </w:rPr>
              <w:t> </w:t>
            </w:r>
            <w:r>
              <w:rPr>
                <w:rFonts w:ascii="Arial" w:hAnsi="Arial"/>
                <w:b/>
                <w:w w:val="75"/>
                <w:sz w:val="22"/>
              </w:rPr>
              <w:t>Basic</w:t>
            </w:r>
            <w:r>
              <w:rPr>
                <w:rFonts w:ascii="Arial" w:hAnsi="Arial"/>
                <w:b/>
                <w:spacing w:val="6"/>
                <w:sz w:val="22"/>
              </w:rPr>
              <w:t> </w:t>
            </w:r>
            <w:r>
              <w:rPr>
                <w:rFonts w:ascii="Arial" w:hAnsi="Arial"/>
                <w:b/>
                <w:spacing w:val="-2"/>
                <w:w w:val="75"/>
                <w:sz w:val="22"/>
              </w:rPr>
              <w:t>Scheme</w:t>
            </w:r>
          </w:p>
        </w:tc>
      </w:tr>
      <w:tr>
        <w:trPr>
          <w:trHeight w:val="1396" w:hRule="atLeast"/>
        </w:trPr>
        <w:tc>
          <w:tcPr>
            <w:tcW w:w="387" w:type="dxa"/>
            <w:vMerge w:val="restart"/>
            <w:tcBorders>
              <w:bottom w:val="single" w:sz="8" w:space="0" w:color="000000"/>
              <w:right w:val="single" w:sz="8" w:space="0" w:color="000000"/>
            </w:tcBorders>
          </w:tcPr>
          <w:p>
            <w:pPr>
              <w:pStyle w:val="TableParagraph"/>
              <w:spacing w:before="57"/>
              <w:ind w:left="145"/>
              <w:rPr>
                <w:rFonts w:ascii="Arial"/>
                <w:b/>
                <w:sz w:val="22"/>
              </w:rPr>
            </w:pPr>
            <w:r>
              <w:rPr>
                <w:rFonts w:ascii="Arial"/>
                <w:b/>
                <w:spacing w:val="-5"/>
                <w:w w:val="95"/>
                <w:sz w:val="22"/>
              </w:rPr>
              <w:t>1.</w:t>
            </w:r>
          </w:p>
        </w:tc>
        <w:tc>
          <w:tcPr>
            <w:tcW w:w="2157" w:type="dxa"/>
            <w:vMerge w:val="restart"/>
            <w:tcBorders>
              <w:left w:val="single" w:sz="8" w:space="0" w:color="000000"/>
              <w:bottom w:val="single" w:sz="8" w:space="0" w:color="000000"/>
              <w:right w:val="single" w:sz="8" w:space="0" w:color="000000"/>
            </w:tcBorders>
          </w:tcPr>
          <w:p>
            <w:pPr>
              <w:pStyle w:val="TableParagraph"/>
              <w:spacing w:before="57"/>
              <w:ind w:left="56"/>
              <w:rPr>
                <w:rFonts w:ascii="Arial"/>
                <w:b/>
                <w:sz w:val="22"/>
              </w:rPr>
            </w:pPr>
            <w:r>
              <w:rPr>
                <w:rFonts w:ascii="Arial"/>
                <w:b/>
                <w:w w:val="75"/>
                <w:sz w:val="22"/>
              </w:rPr>
              <w:t>Account Maintenance </w:t>
            </w:r>
            <w:r>
              <w:rPr>
                <w:rFonts w:ascii="Arial"/>
                <w:b/>
                <w:spacing w:val="-2"/>
                <w:w w:val="90"/>
                <w:sz w:val="22"/>
              </w:rPr>
              <w:t>Charges</w:t>
            </w:r>
          </w:p>
        </w:tc>
        <w:tc>
          <w:tcPr>
            <w:tcW w:w="2551" w:type="dxa"/>
            <w:tcBorders>
              <w:left w:val="single" w:sz="8" w:space="0" w:color="000000"/>
              <w:bottom w:val="single" w:sz="8" w:space="0" w:color="000000"/>
              <w:right w:val="single" w:sz="8" w:space="0" w:color="000000"/>
            </w:tcBorders>
          </w:tcPr>
          <w:p>
            <w:pPr>
              <w:pStyle w:val="TableParagraph"/>
              <w:spacing w:before="65"/>
              <w:ind w:left="166"/>
              <w:rPr>
                <w:sz w:val="22"/>
              </w:rPr>
            </w:pPr>
            <w:r>
              <w:rPr>
                <w:sz w:val="22"/>
              </w:rPr>
              <mc:AlternateContent>
                <mc:Choice Requires="wps">
                  <w:drawing>
                    <wp:anchor distT="0" distB="0" distL="0" distR="0" allowOverlap="1" layoutInCell="1" locked="0" behindDoc="1" simplePos="0" relativeHeight="480858624">
                      <wp:simplePos x="0" y="0"/>
                      <wp:positionH relativeFrom="column">
                        <wp:posOffset>601344</wp:posOffset>
                      </wp:positionH>
                      <wp:positionV relativeFrom="paragraph">
                        <wp:posOffset>68079</wp:posOffset>
                      </wp:positionV>
                      <wp:extent cx="97790" cy="109855"/>
                      <wp:effectExtent l="0" t="0" r="0" b="0"/>
                      <wp:wrapNone/>
                      <wp:docPr id="1191" name="Group 1191"/>
                      <wp:cNvGraphicFramePr>
                        <a:graphicFrameLocks/>
                      </wp:cNvGraphicFramePr>
                      <a:graphic>
                        <a:graphicData uri="http://schemas.microsoft.com/office/word/2010/wordprocessingGroup">
                          <wpg:wgp>
                            <wpg:cNvPr id="1191" name="Group 1191"/>
                            <wpg:cNvGrpSpPr/>
                            <wpg:grpSpPr>
                              <a:xfrm>
                                <a:off x="0" y="0"/>
                                <a:ext cx="97790" cy="109855"/>
                                <a:chExt cx="97790" cy="109855"/>
                              </a:xfrm>
                            </wpg:grpSpPr>
                            <pic:pic>
                              <pic:nvPicPr>
                                <pic:cNvPr id="1192" name="Image 1192"/>
                                <pic:cNvPicPr/>
                              </pic:nvPicPr>
                              <pic:blipFill>
                                <a:blip r:embed="rId419" cstate="print"/>
                                <a:stretch>
                                  <a:fillRect/>
                                </a:stretch>
                              </pic:blipFill>
                              <pic:spPr>
                                <a:xfrm>
                                  <a:off x="0" y="0"/>
                                  <a:ext cx="97366" cy="109537"/>
                                </a:xfrm>
                                <a:prstGeom prst="rect">
                                  <a:avLst/>
                                </a:prstGeom>
                              </pic:spPr>
                            </pic:pic>
                          </wpg:wgp>
                        </a:graphicData>
                      </a:graphic>
                    </wp:anchor>
                  </w:drawing>
                </mc:Choice>
                <mc:Fallback>
                  <w:pict>
                    <v:group style="position:absolute;margin-left:47.349995pt;margin-top:5.360613pt;width:7.7pt;height:8.65pt;mso-position-horizontal-relative:column;mso-position-vertical-relative:paragraph;z-index:-22457856" id="docshapegroup946" coordorigin="947,107" coordsize="154,173">
                      <v:shape style="position:absolute;left:947;top:107;width:154;height:173" type="#_x0000_t75" id="docshape947" stroked="false">
                        <v:imagedata r:id="rId419" o:title=""/>
                      </v:shape>
                      <w10:wrap type="none"/>
                    </v:group>
                  </w:pict>
                </mc:Fallback>
              </mc:AlternateContent>
            </w:r>
            <w:r>
              <w:rPr>
                <w:spacing w:val="-2"/>
                <w:w w:val="90"/>
                <w:sz w:val="22"/>
              </w:rPr>
              <w:t>Individual</w:t>
            </w:r>
            <w:r>
              <w:rPr>
                <w:spacing w:val="67"/>
                <w:sz w:val="22"/>
              </w:rPr>
              <w:t> </w:t>
            </w:r>
            <w:r>
              <w:rPr>
                <w:spacing w:val="-2"/>
                <w:w w:val="90"/>
                <w:sz w:val="22"/>
              </w:rPr>
              <w:t>300/-</w:t>
            </w:r>
            <w:r>
              <w:rPr>
                <w:spacing w:val="-7"/>
                <w:w w:val="90"/>
                <w:sz w:val="22"/>
              </w:rPr>
              <w:t> </w:t>
            </w:r>
            <w:r>
              <w:rPr>
                <w:spacing w:val="-2"/>
                <w:w w:val="90"/>
                <w:sz w:val="22"/>
              </w:rPr>
              <w:t>for</w:t>
            </w:r>
            <w:r>
              <w:rPr>
                <w:spacing w:val="-7"/>
                <w:w w:val="90"/>
                <w:sz w:val="22"/>
              </w:rPr>
              <w:t> </w:t>
            </w:r>
            <w:r>
              <w:rPr>
                <w:spacing w:val="-2"/>
                <w:w w:val="90"/>
                <w:sz w:val="22"/>
              </w:rPr>
              <w:t>Yearly</w:t>
            </w:r>
          </w:p>
        </w:tc>
        <w:tc>
          <w:tcPr>
            <w:tcW w:w="2412" w:type="dxa"/>
            <w:tcBorders>
              <w:left w:val="single" w:sz="8" w:space="0" w:color="000000"/>
              <w:bottom w:val="single" w:sz="8" w:space="0" w:color="000000"/>
              <w:right w:val="single" w:sz="8" w:space="0" w:color="000000"/>
            </w:tcBorders>
          </w:tcPr>
          <w:p>
            <w:pPr>
              <w:pStyle w:val="TableParagraph"/>
              <w:spacing w:before="64"/>
              <w:ind w:left="467" w:right="257" w:hanging="63"/>
              <w:rPr>
                <w:sz w:val="22"/>
              </w:rPr>
            </w:pPr>
            <w:r>
              <w:rPr>
                <w:spacing w:val="-4"/>
                <w:w w:val="90"/>
                <w:position w:val="2"/>
                <w:sz w:val="22"/>
              </w:rPr>
              <w:t>Individual</w:t>
            </w:r>
            <w:r>
              <w:rPr>
                <w:spacing w:val="-5"/>
                <w:w w:val="90"/>
                <w:position w:val="2"/>
                <w:sz w:val="22"/>
              </w:rPr>
              <w:t> </w:t>
            </w:r>
            <w:r>
              <w:rPr>
                <w:spacing w:val="-1"/>
                <w:sz w:val="22"/>
              </w:rPr>
              <w:drawing>
                <wp:inline distT="0" distB="0" distL="0" distR="0">
                  <wp:extent cx="97536" cy="109727"/>
                  <wp:effectExtent l="0" t="0" r="0" b="0"/>
                  <wp:docPr id="1193" name="Image 1193"/>
                  <wp:cNvGraphicFramePr>
                    <a:graphicFrameLocks/>
                  </wp:cNvGraphicFramePr>
                  <a:graphic>
                    <a:graphicData uri="http://schemas.openxmlformats.org/drawingml/2006/picture">
                      <pic:pic>
                        <pic:nvPicPr>
                          <pic:cNvPr id="1193" name="Image 1193"/>
                          <pic:cNvPicPr/>
                        </pic:nvPicPr>
                        <pic:blipFill>
                          <a:blip r:embed="rId420" cstate="print"/>
                          <a:stretch>
                            <a:fillRect/>
                          </a:stretch>
                        </pic:blipFill>
                        <pic:spPr>
                          <a:xfrm>
                            <a:off x="0" y="0"/>
                            <a:ext cx="97536" cy="109727"/>
                          </a:xfrm>
                          <a:prstGeom prst="rect">
                            <a:avLst/>
                          </a:prstGeom>
                        </pic:spPr>
                      </pic:pic>
                    </a:graphicData>
                  </a:graphic>
                </wp:inline>
              </w:drawing>
            </w:r>
            <w:r>
              <w:rPr>
                <w:spacing w:val="-1"/>
                <w:sz w:val="22"/>
              </w:rPr>
            </w:r>
            <w:r>
              <w:rPr>
                <w:spacing w:val="-4"/>
                <w:w w:val="90"/>
                <w:position w:val="2"/>
                <w:sz w:val="22"/>
              </w:rPr>
              <w:t>1100/-</w:t>
            </w:r>
            <w:r>
              <w:rPr>
                <w:spacing w:val="-2"/>
                <w:w w:val="85"/>
                <w:sz w:val="22"/>
              </w:rPr>
              <w:t>for</w:t>
            </w:r>
            <w:r>
              <w:rPr>
                <w:spacing w:val="-3"/>
                <w:w w:val="85"/>
                <w:sz w:val="22"/>
              </w:rPr>
              <w:t> </w:t>
            </w:r>
            <w:r>
              <w:rPr>
                <w:spacing w:val="-2"/>
                <w:w w:val="85"/>
                <w:sz w:val="22"/>
              </w:rPr>
              <w:t>Life</w:t>
            </w:r>
            <w:r>
              <w:rPr>
                <w:spacing w:val="-10"/>
                <w:sz w:val="22"/>
              </w:rPr>
              <w:t> </w:t>
            </w:r>
            <w:r>
              <w:rPr>
                <w:spacing w:val="-2"/>
                <w:w w:val="85"/>
                <w:sz w:val="22"/>
              </w:rPr>
              <w:t>Time</w:t>
            </w:r>
            <w:r>
              <w:rPr>
                <w:spacing w:val="-7"/>
                <w:w w:val="85"/>
                <w:sz w:val="22"/>
              </w:rPr>
              <w:t> </w:t>
            </w:r>
            <w:r>
              <w:rPr>
                <w:spacing w:val="-5"/>
                <w:w w:val="85"/>
                <w:sz w:val="22"/>
              </w:rPr>
              <w:t>AMC</w:t>
            </w:r>
          </w:p>
        </w:tc>
        <w:tc>
          <w:tcPr>
            <w:tcW w:w="2578" w:type="dxa"/>
            <w:tcBorders>
              <w:left w:val="single" w:sz="8" w:space="0" w:color="000000"/>
              <w:bottom w:val="single" w:sz="8" w:space="0" w:color="000000"/>
            </w:tcBorders>
          </w:tcPr>
          <w:p>
            <w:pPr>
              <w:pStyle w:val="TableParagraph"/>
              <w:spacing w:line="248" w:lineRule="exact" w:before="67"/>
              <w:ind w:left="48"/>
              <w:rPr>
                <w:position w:val="1"/>
                <w:sz w:val="22"/>
              </w:rPr>
            </w:pPr>
            <w:r>
              <w:rPr>
                <w:spacing w:val="-4"/>
                <w:w w:val="80"/>
                <w:position w:val="1"/>
                <w:sz w:val="22"/>
              </w:rPr>
              <w:t>Individual</w:t>
            </w:r>
            <w:r>
              <w:rPr>
                <w:spacing w:val="-31"/>
                <w:sz w:val="22"/>
              </w:rPr>
              <w:drawing>
                <wp:inline distT="0" distB="0" distL="0" distR="0">
                  <wp:extent cx="97535" cy="109727"/>
                  <wp:effectExtent l="0" t="0" r="0" b="0"/>
                  <wp:docPr id="1194" name="Image 1194"/>
                  <wp:cNvGraphicFramePr>
                    <a:graphicFrameLocks/>
                  </wp:cNvGraphicFramePr>
                  <a:graphic>
                    <a:graphicData uri="http://schemas.openxmlformats.org/drawingml/2006/picture">
                      <pic:pic>
                        <pic:nvPicPr>
                          <pic:cNvPr id="1194" name="Image 1194"/>
                          <pic:cNvPicPr/>
                        </pic:nvPicPr>
                        <pic:blipFill>
                          <a:blip r:embed="rId421" cstate="print"/>
                          <a:stretch>
                            <a:fillRect/>
                          </a:stretch>
                        </pic:blipFill>
                        <pic:spPr>
                          <a:xfrm>
                            <a:off x="0" y="0"/>
                            <a:ext cx="97535" cy="109727"/>
                          </a:xfrm>
                          <a:prstGeom prst="rect">
                            <a:avLst/>
                          </a:prstGeom>
                        </pic:spPr>
                      </pic:pic>
                    </a:graphicData>
                  </a:graphic>
                </wp:inline>
              </w:drawing>
            </w:r>
            <w:r>
              <w:rPr>
                <w:spacing w:val="-31"/>
                <w:sz w:val="22"/>
              </w:rPr>
            </w:r>
            <w:r>
              <w:rPr>
                <w:rFonts w:ascii="Times New Roman"/>
                <w:spacing w:val="22"/>
                <w:position w:val="1"/>
                <w:sz w:val="22"/>
              </w:rPr>
              <w:t> </w:t>
            </w:r>
            <w:r>
              <w:rPr>
                <w:spacing w:val="-4"/>
                <w:w w:val="80"/>
                <w:position w:val="1"/>
                <w:sz w:val="22"/>
              </w:rPr>
              <w:t>500/-</w:t>
            </w:r>
            <w:r>
              <w:rPr>
                <w:spacing w:val="2"/>
                <w:position w:val="1"/>
                <w:sz w:val="22"/>
              </w:rPr>
              <w:t> </w:t>
            </w:r>
            <w:r>
              <w:rPr>
                <w:spacing w:val="-4"/>
                <w:w w:val="80"/>
                <w:position w:val="1"/>
                <w:sz w:val="22"/>
              </w:rPr>
              <w:t>(Holding</w:t>
            </w:r>
            <w:r>
              <w:rPr>
                <w:spacing w:val="4"/>
                <w:position w:val="1"/>
                <w:sz w:val="22"/>
              </w:rPr>
              <w:t> </w:t>
            </w:r>
            <w:r>
              <w:rPr>
                <w:spacing w:val="-4"/>
                <w:w w:val="80"/>
                <w:position w:val="1"/>
                <w:sz w:val="22"/>
              </w:rPr>
              <w:t>value</w:t>
            </w:r>
          </w:p>
          <w:p>
            <w:pPr>
              <w:pStyle w:val="TableParagraph"/>
              <w:ind w:left="48"/>
              <w:rPr>
                <w:sz w:val="22"/>
              </w:rPr>
            </w:pPr>
            <w:r>
              <w:rPr>
                <w:w w:val="75"/>
                <w:sz w:val="22"/>
              </w:rPr>
              <w:t>&lt;50,000</w:t>
            </w:r>
            <w:r>
              <w:rPr>
                <w:spacing w:val="-15"/>
                <w:sz w:val="22"/>
              </w:rPr>
              <w:t> </w:t>
            </w:r>
            <w:r>
              <w:rPr>
                <w:w w:val="75"/>
                <w:sz w:val="22"/>
              </w:rPr>
              <w:t>=</w:t>
            </w:r>
            <w:r>
              <w:rPr>
                <w:spacing w:val="-1"/>
                <w:w w:val="75"/>
                <w:sz w:val="22"/>
              </w:rPr>
              <w:t> </w:t>
            </w:r>
            <w:r>
              <w:rPr>
                <w:w w:val="75"/>
                <w:sz w:val="22"/>
              </w:rPr>
              <w:t>0/-</w:t>
            </w:r>
            <w:r>
              <w:rPr>
                <w:spacing w:val="-14"/>
                <w:w w:val="75"/>
                <w:sz w:val="22"/>
              </w:rPr>
              <w:t> </w:t>
            </w:r>
            <w:r>
              <w:rPr>
                <w:w w:val="75"/>
                <w:sz w:val="22"/>
              </w:rPr>
              <w:t>Amc,</w:t>
            </w:r>
            <w:r>
              <w:rPr>
                <w:spacing w:val="-14"/>
                <w:sz w:val="22"/>
              </w:rPr>
              <w:t> </w:t>
            </w:r>
            <w:r>
              <w:rPr>
                <w:w w:val="75"/>
                <w:sz w:val="22"/>
              </w:rPr>
              <w:t>Holding</w:t>
            </w:r>
            <w:r>
              <w:rPr>
                <w:spacing w:val="-3"/>
                <w:w w:val="75"/>
                <w:sz w:val="22"/>
              </w:rPr>
              <w:t> </w:t>
            </w:r>
            <w:r>
              <w:rPr>
                <w:w w:val="75"/>
                <w:sz w:val="22"/>
              </w:rPr>
              <w:t>value </w:t>
            </w:r>
            <w:r>
              <w:rPr>
                <w:w w:val="80"/>
                <w:sz w:val="22"/>
              </w:rPr>
              <w:t>50,000</w:t>
            </w:r>
            <w:r>
              <w:rPr>
                <w:spacing w:val="-4"/>
                <w:sz w:val="22"/>
              </w:rPr>
              <w:t> </w:t>
            </w:r>
            <w:r>
              <w:rPr>
                <w:w w:val="80"/>
                <w:sz w:val="22"/>
              </w:rPr>
              <w:t>&lt;</w:t>
            </w:r>
            <w:r>
              <w:rPr>
                <w:spacing w:val="-8"/>
                <w:sz w:val="22"/>
              </w:rPr>
              <w:t> </w:t>
            </w:r>
            <w:r>
              <w:rPr>
                <w:w w:val="80"/>
                <w:sz w:val="22"/>
              </w:rPr>
              <w:t>2,00,000</w:t>
            </w:r>
            <w:r>
              <w:rPr>
                <w:spacing w:val="-3"/>
                <w:sz w:val="22"/>
              </w:rPr>
              <w:t> </w:t>
            </w:r>
            <w:r>
              <w:rPr>
                <w:w w:val="80"/>
                <w:sz w:val="22"/>
              </w:rPr>
              <w:t>=</w:t>
            </w:r>
            <w:r>
              <w:rPr>
                <w:spacing w:val="-3"/>
                <w:sz w:val="22"/>
              </w:rPr>
              <w:t> </w:t>
            </w:r>
            <w:r>
              <w:rPr>
                <w:w w:val="80"/>
                <w:sz w:val="22"/>
              </w:rPr>
              <w:t>100/-</w:t>
            </w:r>
            <w:r>
              <w:rPr>
                <w:spacing w:val="-11"/>
                <w:sz w:val="22"/>
              </w:rPr>
              <w:t> </w:t>
            </w:r>
            <w:r>
              <w:rPr>
                <w:spacing w:val="-5"/>
                <w:w w:val="80"/>
                <w:sz w:val="22"/>
              </w:rPr>
              <w:t>Amc</w:t>
            </w:r>
          </w:p>
          <w:p>
            <w:pPr>
              <w:pStyle w:val="TableParagraph"/>
              <w:spacing w:before="1"/>
              <w:ind w:left="48" w:right="56"/>
              <w:rPr>
                <w:sz w:val="22"/>
              </w:rPr>
            </w:pPr>
            <w:r>
              <w:rPr>
                <w:w w:val="80"/>
                <w:sz w:val="22"/>
              </w:rPr>
              <w:t>and</w:t>
            </w:r>
            <w:r>
              <w:rPr>
                <w:spacing w:val="-3"/>
                <w:w w:val="80"/>
                <w:sz w:val="22"/>
              </w:rPr>
              <w:t> </w:t>
            </w:r>
            <w:r>
              <w:rPr>
                <w:w w:val="80"/>
                <w:sz w:val="22"/>
              </w:rPr>
              <w:t>Holding</w:t>
            </w:r>
            <w:r>
              <w:rPr>
                <w:spacing w:val="-3"/>
                <w:w w:val="80"/>
                <w:sz w:val="22"/>
              </w:rPr>
              <w:t> </w:t>
            </w:r>
            <w:r>
              <w:rPr>
                <w:w w:val="80"/>
                <w:sz w:val="22"/>
              </w:rPr>
              <w:t>value</w:t>
            </w:r>
            <w:r>
              <w:rPr>
                <w:spacing w:val="-3"/>
                <w:w w:val="80"/>
                <w:sz w:val="22"/>
              </w:rPr>
              <w:t> </w:t>
            </w:r>
            <w:r>
              <w:rPr>
                <w:w w:val="80"/>
                <w:sz w:val="22"/>
              </w:rPr>
              <w:t>&gt;</w:t>
            </w:r>
            <w:r>
              <w:rPr>
                <w:spacing w:val="-3"/>
                <w:w w:val="80"/>
                <w:sz w:val="22"/>
              </w:rPr>
              <w:t> </w:t>
            </w:r>
            <w:r>
              <w:rPr>
                <w:w w:val="80"/>
                <w:sz w:val="22"/>
              </w:rPr>
              <w:t>2,00,000</w:t>
            </w:r>
            <w:r>
              <w:rPr>
                <w:spacing w:val="-3"/>
                <w:w w:val="80"/>
                <w:sz w:val="22"/>
              </w:rPr>
              <w:t> </w:t>
            </w:r>
            <w:r>
              <w:rPr>
                <w:w w:val="80"/>
                <w:sz w:val="22"/>
              </w:rPr>
              <w:t>= </w:t>
            </w:r>
            <w:r>
              <w:rPr>
                <w:w w:val="90"/>
                <w:sz w:val="22"/>
              </w:rPr>
              <w:t>500/-</w:t>
            </w:r>
            <w:r>
              <w:rPr>
                <w:spacing w:val="-20"/>
                <w:w w:val="90"/>
                <w:sz w:val="22"/>
              </w:rPr>
              <w:t> </w:t>
            </w:r>
            <w:r>
              <w:rPr>
                <w:w w:val="90"/>
                <w:sz w:val="22"/>
              </w:rPr>
              <w:t>Amc)</w:t>
            </w:r>
          </w:p>
        </w:tc>
      </w:tr>
      <w:tr>
        <w:trPr>
          <w:trHeight w:val="263" w:hRule="atLeast"/>
        </w:trPr>
        <w:tc>
          <w:tcPr>
            <w:tcW w:w="387" w:type="dxa"/>
            <w:vMerge/>
            <w:tcBorders>
              <w:top w:val="nil"/>
              <w:bottom w:val="single" w:sz="8" w:space="0" w:color="000000"/>
              <w:right w:val="single" w:sz="8" w:space="0" w:color="000000"/>
            </w:tcBorders>
          </w:tcPr>
          <w:p>
            <w:pPr>
              <w:rPr>
                <w:sz w:val="2"/>
                <w:szCs w:val="2"/>
              </w:rPr>
            </w:pPr>
          </w:p>
        </w:tc>
        <w:tc>
          <w:tcPr>
            <w:tcW w:w="2157" w:type="dxa"/>
            <w:vMerge/>
            <w:tcBorders>
              <w:top w:val="nil"/>
              <w:left w:val="single" w:sz="8" w:space="0" w:color="000000"/>
              <w:bottom w:val="single" w:sz="8" w:space="0" w:color="000000"/>
              <w:right w:val="single" w:sz="8" w:space="0" w:color="000000"/>
            </w:tcBorders>
          </w:tcPr>
          <w:p>
            <w:pPr>
              <w:rPr>
                <w:sz w:val="2"/>
                <w:szCs w:val="2"/>
              </w:rPr>
            </w:pPr>
          </w:p>
        </w:tc>
        <w:tc>
          <w:tcPr>
            <w:tcW w:w="2551" w:type="dxa"/>
            <w:tcBorders>
              <w:top w:val="single" w:sz="8" w:space="0" w:color="000000"/>
              <w:left w:val="single" w:sz="8" w:space="0" w:color="000000"/>
              <w:bottom w:val="single" w:sz="8" w:space="0" w:color="000000"/>
              <w:right w:val="single" w:sz="8" w:space="0" w:color="000000"/>
            </w:tcBorders>
          </w:tcPr>
          <w:p>
            <w:pPr>
              <w:pStyle w:val="TableParagraph"/>
              <w:spacing w:line="243" w:lineRule="exact"/>
              <w:ind w:left="497"/>
              <w:rPr>
                <w:sz w:val="22"/>
              </w:rPr>
            </w:pPr>
            <w:r>
              <w:rPr>
                <w:spacing w:val="-2"/>
                <w:w w:val="90"/>
                <w:sz w:val="22"/>
              </w:rPr>
              <w:t>Corporate</w:t>
            </w:r>
            <w:r>
              <w:rPr>
                <w:spacing w:val="13"/>
                <w:position w:val="-2"/>
                <w:sz w:val="22"/>
              </w:rPr>
              <w:drawing>
                <wp:inline distT="0" distB="0" distL="0" distR="0">
                  <wp:extent cx="97536" cy="109727"/>
                  <wp:effectExtent l="0" t="0" r="0" b="0"/>
                  <wp:docPr id="1195" name="Image 1195"/>
                  <wp:cNvGraphicFramePr>
                    <a:graphicFrameLocks/>
                  </wp:cNvGraphicFramePr>
                  <a:graphic>
                    <a:graphicData uri="http://schemas.openxmlformats.org/drawingml/2006/picture">
                      <pic:pic>
                        <pic:nvPicPr>
                          <pic:cNvPr id="1195" name="Image 1195"/>
                          <pic:cNvPicPr/>
                        </pic:nvPicPr>
                        <pic:blipFill>
                          <a:blip r:embed="rId422" cstate="print"/>
                          <a:stretch>
                            <a:fillRect/>
                          </a:stretch>
                        </pic:blipFill>
                        <pic:spPr>
                          <a:xfrm>
                            <a:off x="0" y="0"/>
                            <a:ext cx="97536" cy="109727"/>
                          </a:xfrm>
                          <a:prstGeom prst="rect">
                            <a:avLst/>
                          </a:prstGeom>
                        </pic:spPr>
                      </pic:pic>
                    </a:graphicData>
                  </a:graphic>
                </wp:inline>
              </w:drawing>
            </w:r>
            <w:r>
              <w:rPr>
                <w:spacing w:val="13"/>
                <w:position w:val="-2"/>
                <w:sz w:val="22"/>
              </w:rPr>
            </w:r>
            <w:r>
              <w:rPr>
                <w:spacing w:val="-2"/>
                <w:w w:val="95"/>
                <w:sz w:val="22"/>
              </w:rPr>
              <w:t>1000/-</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line="243" w:lineRule="exact"/>
              <w:ind w:left="261" w:right="282"/>
              <w:jc w:val="center"/>
              <w:rPr>
                <w:sz w:val="22"/>
              </w:rPr>
            </w:pPr>
            <w:r>
              <w:rPr>
                <w:spacing w:val="-5"/>
                <w:sz w:val="22"/>
              </w:rPr>
              <w:t>N.A</w:t>
            </w:r>
          </w:p>
        </w:tc>
        <w:tc>
          <w:tcPr>
            <w:tcW w:w="2578" w:type="dxa"/>
            <w:tcBorders>
              <w:top w:val="single" w:sz="8" w:space="0" w:color="000000"/>
              <w:left w:val="single" w:sz="8" w:space="0" w:color="000000"/>
              <w:bottom w:val="single" w:sz="8" w:space="0" w:color="000000"/>
            </w:tcBorders>
          </w:tcPr>
          <w:p>
            <w:pPr>
              <w:pStyle w:val="TableParagraph"/>
              <w:spacing w:line="243" w:lineRule="exact"/>
              <w:ind w:left="231" w:right="198"/>
              <w:jc w:val="center"/>
              <w:rPr>
                <w:sz w:val="22"/>
              </w:rPr>
            </w:pPr>
            <w:r>
              <w:rPr>
                <w:spacing w:val="-5"/>
                <w:sz w:val="22"/>
              </w:rPr>
              <w:t>N.A</w:t>
            </w:r>
          </w:p>
        </w:tc>
      </w:tr>
      <w:tr>
        <w:trPr>
          <w:trHeight w:val="824" w:hRule="atLeast"/>
        </w:trPr>
        <w:tc>
          <w:tcPr>
            <w:tcW w:w="387" w:type="dxa"/>
            <w:tcBorders>
              <w:top w:val="single" w:sz="8" w:space="0" w:color="000000"/>
              <w:right w:val="single" w:sz="8" w:space="0" w:color="000000"/>
            </w:tcBorders>
          </w:tcPr>
          <w:p>
            <w:pPr>
              <w:pStyle w:val="TableParagraph"/>
              <w:spacing w:before="57"/>
              <w:ind w:left="78"/>
              <w:jc w:val="center"/>
              <w:rPr>
                <w:rFonts w:ascii="Arial"/>
                <w:b/>
                <w:sz w:val="22"/>
              </w:rPr>
            </w:pPr>
            <w:r>
              <w:rPr>
                <w:rFonts w:ascii="Arial"/>
                <w:b/>
                <w:spacing w:val="-5"/>
                <w:w w:val="95"/>
                <w:sz w:val="22"/>
              </w:rPr>
              <w:t>2.</w:t>
            </w:r>
          </w:p>
        </w:tc>
        <w:tc>
          <w:tcPr>
            <w:tcW w:w="2157" w:type="dxa"/>
            <w:tcBorders>
              <w:top w:val="single" w:sz="8" w:space="0" w:color="000000"/>
              <w:left w:val="single" w:sz="8" w:space="0" w:color="000000"/>
              <w:right w:val="single" w:sz="8" w:space="0" w:color="000000"/>
            </w:tcBorders>
          </w:tcPr>
          <w:p>
            <w:pPr>
              <w:pStyle w:val="TableParagraph"/>
              <w:spacing w:before="57"/>
              <w:ind w:left="56"/>
              <w:rPr>
                <w:rFonts w:ascii="Arial"/>
                <w:b/>
                <w:sz w:val="22"/>
              </w:rPr>
            </w:pPr>
            <w:r>
              <w:rPr>
                <w:rFonts w:ascii="Arial"/>
                <w:b/>
                <w:spacing w:val="-4"/>
                <w:w w:val="95"/>
                <w:sz w:val="22"/>
              </w:rPr>
              <w:t>Demat</w:t>
            </w:r>
          </w:p>
        </w:tc>
        <w:tc>
          <w:tcPr>
            <w:tcW w:w="2551" w:type="dxa"/>
            <w:tcBorders>
              <w:top w:val="single" w:sz="8" w:space="0" w:color="000000"/>
              <w:left w:val="single" w:sz="8" w:space="0" w:color="000000"/>
              <w:right w:val="single" w:sz="8" w:space="0" w:color="000000"/>
            </w:tcBorders>
          </w:tcPr>
          <w:p>
            <w:pPr>
              <w:pStyle w:val="TableParagraph"/>
              <w:spacing w:before="75"/>
              <w:ind w:left="156" w:firstLine="273"/>
              <w:rPr>
                <w:sz w:val="22"/>
              </w:rPr>
            </w:pPr>
            <w:r>
              <w:rPr>
                <w:sz w:val="22"/>
              </w:rPr>
              <w:t>Per</w:t>
            </w:r>
            <w:r>
              <w:rPr>
                <w:spacing w:val="-13"/>
                <w:sz w:val="22"/>
              </w:rPr>
              <w:t> </w:t>
            </w:r>
            <w:r>
              <w:rPr>
                <w:sz w:val="22"/>
              </w:rPr>
              <w:t>Certificate</w:t>
            </w:r>
            <w:r>
              <w:rPr>
                <w:spacing w:val="65"/>
                <w:sz w:val="22"/>
              </w:rPr>
              <w:t> </w:t>
            </w:r>
            <w:r>
              <w:rPr>
                <w:sz w:val="22"/>
              </w:rPr>
              <w:t>25/-</w:t>
            </w:r>
            <w:r>
              <w:rPr>
                <w:w w:val="90"/>
                <w:sz w:val="22"/>
              </w:rPr>
              <w:t>Plus</w:t>
            </w:r>
            <w:r>
              <w:rPr>
                <w:spacing w:val="-9"/>
                <w:w w:val="90"/>
                <w:sz w:val="22"/>
              </w:rPr>
              <w:t> </w:t>
            </w:r>
            <w:r>
              <w:rPr>
                <w:w w:val="90"/>
                <w:sz w:val="22"/>
              </w:rPr>
              <w:t>Postal</w:t>
            </w:r>
            <w:r>
              <w:rPr>
                <w:spacing w:val="-9"/>
                <w:w w:val="90"/>
                <w:sz w:val="22"/>
              </w:rPr>
              <w:t> </w:t>
            </w:r>
            <w:r>
              <w:rPr>
                <w:w w:val="90"/>
                <w:sz w:val="22"/>
              </w:rPr>
              <w:t>Charges</w:t>
            </w:r>
            <w:r>
              <w:rPr>
                <w:spacing w:val="46"/>
                <w:sz w:val="22"/>
              </w:rPr>
              <w:t> </w:t>
            </w:r>
            <w:r>
              <w:rPr>
                <w:w w:val="90"/>
                <w:sz w:val="22"/>
              </w:rPr>
              <w:t>50/-</w:t>
            </w:r>
          </w:p>
          <w:p>
            <w:pPr>
              <w:pStyle w:val="TableParagraph"/>
              <w:spacing w:line="232" w:lineRule="exact"/>
              <w:ind w:left="240" w:right="206"/>
              <w:jc w:val="center"/>
              <w:rPr>
                <w:sz w:val="22"/>
              </w:rPr>
            </w:pPr>
            <w:r>
              <w:rPr>
                <w:sz w:val="22"/>
              </w:rPr>
              <mc:AlternateContent>
                <mc:Choice Requires="wps">
                  <w:drawing>
                    <wp:anchor distT="0" distB="0" distL="0" distR="0" allowOverlap="1" layoutInCell="1" locked="0" behindDoc="1" simplePos="0" relativeHeight="480861184">
                      <wp:simplePos x="0" y="0"/>
                      <wp:positionH relativeFrom="column">
                        <wp:posOffset>1034160</wp:posOffset>
                      </wp:positionH>
                      <wp:positionV relativeFrom="paragraph">
                        <wp:posOffset>-291334</wp:posOffset>
                      </wp:positionV>
                      <wp:extent cx="97790" cy="109855"/>
                      <wp:effectExtent l="0" t="0" r="0" b="0"/>
                      <wp:wrapNone/>
                      <wp:docPr id="1196" name="Group 1196"/>
                      <wp:cNvGraphicFramePr>
                        <a:graphicFrameLocks/>
                      </wp:cNvGraphicFramePr>
                      <a:graphic>
                        <a:graphicData uri="http://schemas.microsoft.com/office/word/2010/wordprocessingGroup">
                          <wpg:wgp>
                            <wpg:cNvPr id="1196" name="Group 1196"/>
                            <wpg:cNvGrpSpPr/>
                            <wpg:grpSpPr>
                              <a:xfrm>
                                <a:off x="0" y="0"/>
                                <a:ext cx="97790" cy="109855"/>
                                <a:chExt cx="97790" cy="109855"/>
                              </a:xfrm>
                            </wpg:grpSpPr>
                            <pic:pic>
                              <pic:nvPicPr>
                                <pic:cNvPr id="1197" name="Image 1197"/>
                                <pic:cNvPicPr/>
                              </pic:nvPicPr>
                              <pic:blipFill>
                                <a:blip r:embed="rId423" cstate="print"/>
                                <a:stretch>
                                  <a:fillRect/>
                                </a:stretch>
                              </pic:blipFill>
                              <pic:spPr>
                                <a:xfrm>
                                  <a:off x="0" y="0"/>
                                  <a:ext cx="97366" cy="109537"/>
                                </a:xfrm>
                                <a:prstGeom prst="rect">
                                  <a:avLst/>
                                </a:prstGeom>
                              </pic:spPr>
                            </pic:pic>
                          </wpg:wgp>
                        </a:graphicData>
                      </a:graphic>
                    </wp:anchor>
                  </w:drawing>
                </mc:Choice>
                <mc:Fallback>
                  <w:pict>
                    <v:group style="position:absolute;margin-left:81.429993pt;margin-top:-22.939749pt;width:7.7pt;height:8.65pt;mso-position-horizontal-relative:column;mso-position-vertical-relative:paragraph;z-index:-22455296" id="docshapegroup948" coordorigin="1629,-459" coordsize="154,173">
                      <v:shape style="position:absolute;left:1628;top:-459;width:154;height:173" type="#_x0000_t75" id="docshape949" stroked="false">
                        <v:imagedata r:id="rId423" o:title=""/>
                      </v:shape>
                      <w10:wrap type="none"/>
                    </v:group>
                  </w:pict>
                </mc:Fallback>
              </mc:AlternateContent>
            </w:r>
            <w:r>
              <w:rPr>
                <w:sz w:val="22"/>
              </w:rPr>
              <mc:AlternateContent>
                <mc:Choice Requires="wps">
                  <w:drawing>
                    <wp:anchor distT="0" distB="0" distL="0" distR="0" allowOverlap="1" layoutInCell="1" locked="0" behindDoc="1" simplePos="0" relativeHeight="480861696">
                      <wp:simplePos x="0" y="0"/>
                      <wp:positionH relativeFrom="column">
                        <wp:posOffset>1206372</wp:posOffset>
                      </wp:positionH>
                      <wp:positionV relativeFrom="paragraph">
                        <wp:posOffset>-122170</wp:posOffset>
                      </wp:positionV>
                      <wp:extent cx="97790" cy="109855"/>
                      <wp:effectExtent l="0" t="0" r="0" b="0"/>
                      <wp:wrapNone/>
                      <wp:docPr id="1198" name="Group 1198"/>
                      <wp:cNvGraphicFramePr>
                        <a:graphicFrameLocks/>
                      </wp:cNvGraphicFramePr>
                      <a:graphic>
                        <a:graphicData uri="http://schemas.microsoft.com/office/word/2010/wordprocessingGroup">
                          <wpg:wgp>
                            <wpg:cNvPr id="1198" name="Group 1198"/>
                            <wpg:cNvGrpSpPr/>
                            <wpg:grpSpPr>
                              <a:xfrm>
                                <a:off x="0" y="0"/>
                                <a:ext cx="97790" cy="109855"/>
                                <a:chExt cx="97790" cy="109855"/>
                              </a:xfrm>
                            </wpg:grpSpPr>
                            <pic:pic>
                              <pic:nvPicPr>
                                <pic:cNvPr id="1199" name="Image 1199"/>
                                <pic:cNvPicPr/>
                              </pic:nvPicPr>
                              <pic:blipFill>
                                <a:blip r:embed="rId424" cstate="print"/>
                                <a:stretch>
                                  <a:fillRect/>
                                </a:stretch>
                              </pic:blipFill>
                              <pic:spPr>
                                <a:xfrm>
                                  <a:off x="0" y="0"/>
                                  <a:ext cx="97366" cy="109537"/>
                                </a:xfrm>
                                <a:prstGeom prst="rect">
                                  <a:avLst/>
                                </a:prstGeom>
                              </pic:spPr>
                            </pic:pic>
                          </wpg:wgp>
                        </a:graphicData>
                      </a:graphic>
                    </wp:anchor>
                  </w:drawing>
                </mc:Choice>
                <mc:Fallback>
                  <w:pict>
                    <v:group style="position:absolute;margin-left:94.989998pt;margin-top:-9.619748pt;width:7.7pt;height:8.65pt;mso-position-horizontal-relative:column;mso-position-vertical-relative:paragraph;z-index:-22454784" id="docshapegroup950" coordorigin="1900,-192" coordsize="154,173">
                      <v:shape style="position:absolute;left:1899;top:-193;width:154;height:173" type="#_x0000_t75" id="docshape951" stroked="false">
                        <v:imagedata r:id="rId424" o:title=""/>
                      </v:shape>
                      <w10:wrap type="none"/>
                    </v:group>
                  </w:pict>
                </mc:Fallback>
              </mc:AlternateContent>
            </w:r>
            <w:r>
              <w:rPr>
                <w:w w:val="80"/>
                <w:sz w:val="22"/>
              </w:rPr>
              <w:t>Per</w:t>
            </w:r>
            <w:r>
              <w:rPr>
                <w:spacing w:val="-6"/>
                <w:w w:val="95"/>
                <w:sz w:val="22"/>
              </w:rPr>
              <w:t> </w:t>
            </w:r>
            <w:r>
              <w:rPr>
                <w:spacing w:val="-4"/>
                <w:w w:val="95"/>
                <w:sz w:val="22"/>
              </w:rPr>
              <w:t>ISIN</w:t>
            </w:r>
          </w:p>
        </w:tc>
        <w:tc>
          <w:tcPr>
            <w:tcW w:w="2412" w:type="dxa"/>
            <w:tcBorders>
              <w:top w:val="single" w:sz="8" w:space="0" w:color="000000"/>
              <w:left w:val="single" w:sz="8" w:space="0" w:color="000000"/>
              <w:right w:val="single" w:sz="8" w:space="0" w:color="000000"/>
            </w:tcBorders>
          </w:tcPr>
          <w:p>
            <w:pPr>
              <w:pStyle w:val="TableParagraph"/>
              <w:spacing w:before="70"/>
              <w:ind w:left="59" w:firstLine="273"/>
              <w:rPr>
                <w:sz w:val="22"/>
              </w:rPr>
            </w:pPr>
            <w:r>
              <w:rPr>
                <w:sz w:val="22"/>
              </w:rPr>
              <w:t>Per</w:t>
            </w:r>
            <w:r>
              <w:rPr>
                <w:spacing w:val="-12"/>
                <w:sz w:val="22"/>
              </w:rPr>
              <w:t> </w:t>
            </w:r>
            <w:r>
              <w:rPr>
                <w:sz w:val="22"/>
              </w:rPr>
              <w:t>Certificate</w:t>
            </w:r>
            <w:r>
              <w:rPr>
                <w:spacing w:val="66"/>
                <w:sz w:val="22"/>
              </w:rPr>
              <w:t> </w:t>
            </w:r>
            <w:r>
              <w:rPr>
                <w:sz w:val="22"/>
              </w:rPr>
              <w:t>25/-</w:t>
            </w:r>
            <w:r>
              <w:rPr>
                <w:w w:val="90"/>
                <w:sz w:val="22"/>
              </w:rPr>
              <w:t>Plus</w:t>
            </w:r>
            <w:r>
              <w:rPr>
                <w:spacing w:val="-9"/>
                <w:w w:val="90"/>
                <w:sz w:val="22"/>
              </w:rPr>
              <w:t> </w:t>
            </w:r>
            <w:r>
              <w:rPr>
                <w:w w:val="90"/>
                <w:sz w:val="22"/>
              </w:rPr>
              <w:t>Postal</w:t>
            </w:r>
            <w:r>
              <w:rPr>
                <w:spacing w:val="-9"/>
                <w:w w:val="90"/>
                <w:sz w:val="22"/>
              </w:rPr>
              <w:t> </w:t>
            </w:r>
            <w:r>
              <w:rPr>
                <w:w w:val="90"/>
                <w:sz w:val="22"/>
              </w:rPr>
              <w:t>Charges</w:t>
            </w:r>
            <w:r>
              <w:rPr>
                <w:spacing w:val="41"/>
                <w:sz w:val="22"/>
              </w:rPr>
              <w:t> </w:t>
            </w:r>
            <w:r>
              <w:rPr>
                <w:w w:val="90"/>
                <w:sz w:val="22"/>
              </w:rPr>
              <w:t>50/-</w:t>
            </w:r>
          </w:p>
          <w:p>
            <w:pPr>
              <w:pStyle w:val="TableParagraph"/>
              <w:spacing w:line="237" w:lineRule="exact"/>
              <w:ind w:left="261" w:right="280"/>
              <w:jc w:val="center"/>
              <w:rPr>
                <w:sz w:val="22"/>
              </w:rPr>
            </w:pPr>
            <w:r>
              <w:rPr>
                <w:sz w:val="22"/>
              </w:rPr>
              <mc:AlternateContent>
                <mc:Choice Requires="wps">
                  <w:drawing>
                    <wp:anchor distT="0" distB="0" distL="0" distR="0" allowOverlap="1" layoutInCell="1" locked="0" behindDoc="1" simplePos="0" relativeHeight="480863744">
                      <wp:simplePos x="0" y="0"/>
                      <wp:positionH relativeFrom="column">
                        <wp:posOffset>974089</wp:posOffset>
                      </wp:positionH>
                      <wp:positionV relativeFrom="paragraph">
                        <wp:posOffset>-288286</wp:posOffset>
                      </wp:positionV>
                      <wp:extent cx="97790" cy="109855"/>
                      <wp:effectExtent l="0" t="0" r="0" b="0"/>
                      <wp:wrapNone/>
                      <wp:docPr id="1200" name="Group 1200"/>
                      <wp:cNvGraphicFramePr>
                        <a:graphicFrameLocks/>
                      </wp:cNvGraphicFramePr>
                      <a:graphic>
                        <a:graphicData uri="http://schemas.microsoft.com/office/word/2010/wordprocessingGroup">
                          <wpg:wgp>
                            <wpg:cNvPr id="1200" name="Group 1200"/>
                            <wpg:cNvGrpSpPr/>
                            <wpg:grpSpPr>
                              <a:xfrm>
                                <a:off x="0" y="0"/>
                                <a:ext cx="97790" cy="109855"/>
                                <a:chExt cx="97790" cy="109855"/>
                              </a:xfrm>
                            </wpg:grpSpPr>
                            <pic:pic>
                              <pic:nvPicPr>
                                <pic:cNvPr id="1201" name="Image 1201"/>
                                <pic:cNvPicPr/>
                              </pic:nvPicPr>
                              <pic:blipFill>
                                <a:blip r:embed="rId425" cstate="print"/>
                                <a:stretch>
                                  <a:fillRect/>
                                </a:stretch>
                              </pic:blipFill>
                              <pic:spPr>
                                <a:xfrm>
                                  <a:off x="0" y="0"/>
                                  <a:ext cx="97366" cy="109537"/>
                                </a:xfrm>
                                <a:prstGeom prst="rect">
                                  <a:avLst/>
                                </a:prstGeom>
                              </pic:spPr>
                            </pic:pic>
                          </wpg:wgp>
                        </a:graphicData>
                      </a:graphic>
                    </wp:anchor>
                  </w:drawing>
                </mc:Choice>
                <mc:Fallback>
                  <w:pict>
                    <v:group style="position:absolute;margin-left:76.699989pt;margin-top:-22.699759pt;width:7.7pt;height:8.65pt;mso-position-horizontal-relative:column;mso-position-vertical-relative:paragraph;z-index:-22452736" id="docshapegroup952" coordorigin="1534,-454" coordsize="154,173">
                      <v:shape style="position:absolute;left:1534;top:-454;width:154;height:173" type="#_x0000_t75" id="docshape953" stroked="false">
                        <v:imagedata r:id="rId425" o:title=""/>
                      </v:shape>
                      <w10:wrap type="none"/>
                    </v:group>
                  </w:pict>
                </mc:Fallback>
              </mc:AlternateContent>
            </w:r>
            <w:r>
              <w:rPr>
                <w:sz w:val="22"/>
              </w:rPr>
              <mc:AlternateContent>
                <mc:Choice Requires="wps">
                  <w:drawing>
                    <wp:anchor distT="0" distB="0" distL="0" distR="0" allowOverlap="1" layoutInCell="1" locked="0" behindDoc="1" simplePos="0" relativeHeight="480864256">
                      <wp:simplePos x="0" y="0"/>
                      <wp:positionH relativeFrom="column">
                        <wp:posOffset>1135633</wp:posOffset>
                      </wp:positionH>
                      <wp:positionV relativeFrom="paragraph">
                        <wp:posOffset>-126742</wp:posOffset>
                      </wp:positionV>
                      <wp:extent cx="97790" cy="109855"/>
                      <wp:effectExtent l="0" t="0" r="0" b="0"/>
                      <wp:wrapNone/>
                      <wp:docPr id="1202" name="Group 1202"/>
                      <wp:cNvGraphicFramePr>
                        <a:graphicFrameLocks/>
                      </wp:cNvGraphicFramePr>
                      <a:graphic>
                        <a:graphicData uri="http://schemas.microsoft.com/office/word/2010/wordprocessingGroup">
                          <wpg:wgp>
                            <wpg:cNvPr id="1202" name="Group 1202"/>
                            <wpg:cNvGrpSpPr/>
                            <wpg:grpSpPr>
                              <a:xfrm>
                                <a:off x="0" y="0"/>
                                <a:ext cx="97790" cy="109855"/>
                                <a:chExt cx="97790" cy="109855"/>
                              </a:xfrm>
                            </wpg:grpSpPr>
                            <pic:pic>
                              <pic:nvPicPr>
                                <pic:cNvPr id="1203" name="Image 1203"/>
                                <pic:cNvPicPr/>
                              </pic:nvPicPr>
                              <pic:blipFill>
                                <a:blip r:embed="rId426" cstate="print"/>
                                <a:stretch>
                                  <a:fillRect/>
                                </a:stretch>
                              </pic:blipFill>
                              <pic:spPr>
                                <a:xfrm>
                                  <a:off x="0" y="0"/>
                                  <a:ext cx="97366" cy="109537"/>
                                </a:xfrm>
                                <a:prstGeom prst="rect">
                                  <a:avLst/>
                                </a:prstGeom>
                              </pic:spPr>
                            </pic:pic>
                          </wpg:wgp>
                        </a:graphicData>
                      </a:graphic>
                    </wp:anchor>
                  </w:drawing>
                </mc:Choice>
                <mc:Fallback>
                  <w:pict>
                    <v:group style="position:absolute;margin-left:89.419991pt;margin-top:-9.979758pt;width:7.7pt;height:8.65pt;mso-position-horizontal-relative:column;mso-position-vertical-relative:paragraph;z-index:-22452224" id="docshapegroup954" coordorigin="1788,-200" coordsize="154,173">
                      <v:shape style="position:absolute;left:1788;top:-200;width:154;height:173" type="#_x0000_t75" id="docshape955" stroked="false">
                        <v:imagedata r:id="rId426" o:title=""/>
                      </v:shape>
                      <w10:wrap type="none"/>
                    </v:group>
                  </w:pict>
                </mc:Fallback>
              </mc:AlternateContent>
            </w:r>
            <w:r>
              <w:rPr>
                <w:w w:val="80"/>
                <w:sz w:val="22"/>
              </w:rPr>
              <w:t>Per</w:t>
            </w:r>
            <w:r>
              <w:rPr>
                <w:spacing w:val="-6"/>
                <w:w w:val="95"/>
                <w:sz w:val="22"/>
              </w:rPr>
              <w:t> </w:t>
            </w:r>
            <w:r>
              <w:rPr>
                <w:spacing w:val="-4"/>
                <w:w w:val="95"/>
                <w:sz w:val="22"/>
              </w:rPr>
              <w:t>ISIN</w:t>
            </w:r>
          </w:p>
        </w:tc>
        <w:tc>
          <w:tcPr>
            <w:tcW w:w="2578" w:type="dxa"/>
            <w:tcBorders>
              <w:top w:val="single" w:sz="8" w:space="0" w:color="000000"/>
              <w:left w:val="single" w:sz="8" w:space="0" w:color="000000"/>
            </w:tcBorders>
          </w:tcPr>
          <w:p>
            <w:pPr>
              <w:pStyle w:val="TableParagraph"/>
              <w:spacing w:before="51"/>
              <w:ind w:left="231" w:right="200"/>
              <w:jc w:val="center"/>
              <w:rPr>
                <w:sz w:val="22"/>
              </w:rPr>
            </w:pPr>
            <w:r>
              <w:rPr>
                <w:w w:val="85"/>
                <w:sz w:val="22"/>
              </w:rPr>
              <w:t>Per</w:t>
            </w:r>
            <w:r>
              <w:rPr>
                <w:spacing w:val="-4"/>
                <w:w w:val="85"/>
                <w:sz w:val="22"/>
              </w:rPr>
              <w:t> </w:t>
            </w:r>
            <w:r>
              <w:rPr>
                <w:w w:val="85"/>
                <w:sz w:val="22"/>
              </w:rPr>
              <w:t>Certificate</w:t>
            </w:r>
            <w:r>
              <w:rPr>
                <w:spacing w:val="-18"/>
                <w:position w:val="-2"/>
                <w:sz w:val="22"/>
              </w:rPr>
              <w:drawing>
                <wp:inline distT="0" distB="0" distL="0" distR="0">
                  <wp:extent cx="97536" cy="109727"/>
                  <wp:effectExtent l="0" t="0" r="0" b="0"/>
                  <wp:docPr id="1204" name="Image 1204"/>
                  <wp:cNvGraphicFramePr>
                    <a:graphicFrameLocks/>
                  </wp:cNvGraphicFramePr>
                  <a:graphic>
                    <a:graphicData uri="http://schemas.openxmlformats.org/drawingml/2006/picture">
                      <pic:pic>
                        <pic:nvPicPr>
                          <pic:cNvPr id="1204" name="Image 1204"/>
                          <pic:cNvPicPr/>
                        </pic:nvPicPr>
                        <pic:blipFill>
                          <a:blip r:embed="rId427" cstate="print"/>
                          <a:stretch>
                            <a:fillRect/>
                          </a:stretch>
                        </pic:blipFill>
                        <pic:spPr>
                          <a:xfrm>
                            <a:off x="0" y="0"/>
                            <a:ext cx="97536" cy="109727"/>
                          </a:xfrm>
                          <a:prstGeom prst="rect">
                            <a:avLst/>
                          </a:prstGeom>
                        </pic:spPr>
                      </pic:pic>
                    </a:graphicData>
                  </a:graphic>
                </wp:inline>
              </w:drawing>
            </w:r>
            <w:r>
              <w:rPr>
                <w:spacing w:val="-18"/>
                <w:position w:val="-2"/>
                <w:sz w:val="22"/>
              </w:rPr>
            </w:r>
            <w:r>
              <w:rPr>
                <w:w w:val="85"/>
                <w:sz w:val="22"/>
              </w:rPr>
              <w:t>25/-</w:t>
            </w:r>
            <w:r>
              <w:rPr>
                <w:spacing w:val="-8"/>
                <w:w w:val="85"/>
                <w:sz w:val="22"/>
              </w:rPr>
              <w:t> </w:t>
            </w:r>
            <w:r>
              <w:rPr>
                <w:w w:val="85"/>
                <w:sz w:val="22"/>
              </w:rPr>
              <w:t>Plus </w:t>
            </w:r>
            <w:r>
              <w:rPr>
                <w:sz w:val="22"/>
              </w:rPr>
              <w:t>Postal</w:t>
            </w:r>
            <w:r>
              <w:rPr>
                <w:spacing w:val="-15"/>
                <w:sz w:val="22"/>
              </w:rPr>
              <w:t> </w:t>
            </w:r>
            <w:r>
              <w:rPr>
                <w:sz w:val="22"/>
              </w:rPr>
              <w:t>Charges</w:t>
            </w:r>
            <w:r>
              <w:rPr>
                <w:spacing w:val="-5"/>
                <w:position w:val="-3"/>
                <w:sz w:val="22"/>
              </w:rPr>
              <w:drawing>
                <wp:inline distT="0" distB="0" distL="0" distR="0">
                  <wp:extent cx="97536" cy="109727"/>
                  <wp:effectExtent l="0" t="0" r="0" b="0"/>
                  <wp:docPr id="1205" name="Image 1205"/>
                  <wp:cNvGraphicFramePr>
                    <a:graphicFrameLocks/>
                  </wp:cNvGraphicFramePr>
                  <a:graphic>
                    <a:graphicData uri="http://schemas.openxmlformats.org/drawingml/2006/picture">
                      <pic:pic>
                        <pic:nvPicPr>
                          <pic:cNvPr id="1205" name="Image 1205"/>
                          <pic:cNvPicPr/>
                        </pic:nvPicPr>
                        <pic:blipFill>
                          <a:blip r:embed="rId428" cstate="print"/>
                          <a:stretch>
                            <a:fillRect/>
                          </a:stretch>
                        </pic:blipFill>
                        <pic:spPr>
                          <a:xfrm>
                            <a:off x="0" y="0"/>
                            <a:ext cx="97536" cy="109727"/>
                          </a:xfrm>
                          <a:prstGeom prst="rect">
                            <a:avLst/>
                          </a:prstGeom>
                        </pic:spPr>
                      </pic:pic>
                    </a:graphicData>
                  </a:graphic>
                </wp:inline>
              </w:drawing>
            </w:r>
            <w:r>
              <w:rPr>
                <w:spacing w:val="-5"/>
                <w:position w:val="-3"/>
                <w:sz w:val="22"/>
              </w:rPr>
            </w:r>
            <w:r>
              <w:rPr>
                <w:rFonts w:ascii="Times New Roman"/>
                <w:spacing w:val="-16"/>
                <w:sz w:val="22"/>
              </w:rPr>
              <w:t> </w:t>
            </w:r>
            <w:r>
              <w:rPr>
                <w:sz w:val="22"/>
              </w:rPr>
              <w:t>75/-Per ISIN</w:t>
            </w:r>
          </w:p>
        </w:tc>
      </w:tr>
      <w:tr>
        <w:trPr>
          <w:trHeight w:val="829" w:hRule="atLeast"/>
        </w:trPr>
        <w:tc>
          <w:tcPr>
            <w:tcW w:w="387" w:type="dxa"/>
            <w:tcBorders>
              <w:bottom w:val="single" w:sz="8" w:space="0" w:color="000000"/>
              <w:right w:val="single" w:sz="8" w:space="0" w:color="000000"/>
            </w:tcBorders>
          </w:tcPr>
          <w:p>
            <w:pPr>
              <w:pStyle w:val="TableParagraph"/>
              <w:spacing w:before="33"/>
              <w:ind w:left="78"/>
              <w:jc w:val="center"/>
              <w:rPr>
                <w:rFonts w:ascii="Arial"/>
                <w:b/>
                <w:sz w:val="22"/>
              </w:rPr>
            </w:pPr>
            <w:r>
              <w:rPr>
                <w:rFonts w:ascii="Arial"/>
                <w:b/>
                <w:spacing w:val="-5"/>
                <w:w w:val="95"/>
                <w:sz w:val="22"/>
              </w:rPr>
              <w:t>3.</w:t>
            </w:r>
          </w:p>
        </w:tc>
        <w:tc>
          <w:tcPr>
            <w:tcW w:w="2157" w:type="dxa"/>
            <w:tcBorders>
              <w:left w:val="single" w:sz="8" w:space="0" w:color="000000"/>
              <w:bottom w:val="single" w:sz="8" w:space="0" w:color="000000"/>
              <w:right w:val="single" w:sz="8" w:space="0" w:color="000000"/>
            </w:tcBorders>
          </w:tcPr>
          <w:p>
            <w:pPr>
              <w:pStyle w:val="TableParagraph"/>
              <w:spacing w:before="28"/>
              <w:ind w:left="56"/>
              <w:rPr>
                <w:rFonts w:ascii="Arial"/>
                <w:b/>
                <w:sz w:val="22"/>
              </w:rPr>
            </w:pPr>
            <w:r>
              <w:rPr>
                <w:rFonts w:ascii="Arial"/>
                <w:b/>
                <w:spacing w:val="-4"/>
                <w:w w:val="95"/>
                <w:sz w:val="22"/>
              </w:rPr>
              <w:t>Remat</w:t>
            </w:r>
          </w:p>
        </w:tc>
        <w:tc>
          <w:tcPr>
            <w:tcW w:w="2551" w:type="dxa"/>
            <w:tcBorders>
              <w:left w:val="single" w:sz="8" w:space="0" w:color="000000"/>
              <w:bottom w:val="single" w:sz="8" w:space="0" w:color="000000"/>
              <w:right w:val="single" w:sz="8" w:space="0" w:color="000000"/>
            </w:tcBorders>
          </w:tcPr>
          <w:p>
            <w:pPr>
              <w:pStyle w:val="TableParagraph"/>
              <w:spacing w:before="46"/>
              <w:ind w:left="334" w:hanging="10"/>
              <w:rPr>
                <w:sz w:val="22"/>
              </w:rPr>
            </w:pPr>
            <w:r>
              <w:rPr>
                <w:w w:val="80"/>
                <w:sz w:val="22"/>
              </w:rPr>
              <w:t>Actual</w:t>
            </w:r>
            <w:r>
              <w:rPr>
                <w:spacing w:val="-2"/>
                <w:w w:val="80"/>
                <w:sz w:val="22"/>
              </w:rPr>
              <w:t> </w:t>
            </w:r>
            <w:r>
              <w:rPr>
                <w:w w:val="80"/>
                <w:sz w:val="22"/>
              </w:rPr>
              <w:t>CDSL</w:t>
            </w:r>
            <w:r>
              <w:rPr>
                <w:spacing w:val="-1"/>
                <w:w w:val="80"/>
                <w:sz w:val="22"/>
              </w:rPr>
              <w:t> </w:t>
            </w:r>
            <w:r>
              <w:rPr>
                <w:w w:val="80"/>
                <w:sz w:val="22"/>
              </w:rPr>
              <w:t>Charges</w:t>
            </w:r>
            <w:r>
              <w:rPr>
                <w:spacing w:val="-3"/>
                <w:sz w:val="22"/>
              </w:rPr>
              <w:t> </w:t>
            </w:r>
            <w:r>
              <w:rPr>
                <w:w w:val="80"/>
                <w:sz w:val="22"/>
              </w:rPr>
              <w:t>+ </w:t>
            </w:r>
            <w:r>
              <w:rPr>
                <w:w w:val="85"/>
                <w:sz w:val="22"/>
              </w:rPr>
              <w:t>Postal</w:t>
            </w:r>
            <w:r>
              <w:rPr>
                <w:spacing w:val="-3"/>
                <w:w w:val="85"/>
                <w:sz w:val="22"/>
              </w:rPr>
              <w:t> </w:t>
            </w:r>
            <w:r>
              <w:rPr>
                <w:w w:val="85"/>
                <w:sz w:val="22"/>
              </w:rPr>
              <w:t>Charges</w:t>
            </w:r>
            <w:r>
              <w:rPr>
                <w:spacing w:val="-14"/>
                <w:w w:val="85"/>
                <w:sz w:val="22"/>
              </w:rPr>
              <w:t> </w:t>
            </w:r>
            <w:r>
              <w:rPr>
                <w:spacing w:val="-23"/>
                <w:position w:val="-2"/>
                <w:sz w:val="22"/>
              </w:rPr>
              <w:drawing>
                <wp:inline distT="0" distB="0" distL="0" distR="0">
                  <wp:extent cx="97535" cy="109727"/>
                  <wp:effectExtent l="0" t="0" r="0" b="0"/>
                  <wp:docPr id="1206" name="Image 1206"/>
                  <wp:cNvGraphicFramePr>
                    <a:graphicFrameLocks/>
                  </wp:cNvGraphicFramePr>
                  <a:graphic>
                    <a:graphicData uri="http://schemas.openxmlformats.org/drawingml/2006/picture">
                      <pic:pic>
                        <pic:nvPicPr>
                          <pic:cNvPr id="1206" name="Image 1206"/>
                          <pic:cNvPicPr/>
                        </pic:nvPicPr>
                        <pic:blipFill>
                          <a:blip r:embed="rId429" cstate="print"/>
                          <a:stretch>
                            <a:fillRect/>
                          </a:stretch>
                        </pic:blipFill>
                        <pic:spPr>
                          <a:xfrm>
                            <a:off x="0" y="0"/>
                            <a:ext cx="97535" cy="109727"/>
                          </a:xfrm>
                          <a:prstGeom prst="rect">
                            <a:avLst/>
                          </a:prstGeom>
                        </pic:spPr>
                      </pic:pic>
                    </a:graphicData>
                  </a:graphic>
                </wp:inline>
              </w:drawing>
            </w:r>
            <w:r>
              <w:rPr>
                <w:spacing w:val="-23"/>
                <w:position w:val="-2"/>
                <w:sz w:val="22"/>
              </w:rPr>
            </w:r>
            <w:r>
              <w:rPr>
                <w:spacing w:val="-2"/>
                <w:w w:val="85"/>
                <w:sz w:val="22"/>
              </w:rPr>
              <w:t>100/-</w:t>
            </w:r>
          </w:p>
        </w:tc>
        <w:tc>
          <w:tcPr>
            <w:tcW w:w="2412" w:type="dxa"/>
            <w:tcBorders>
              <w:left w:val="single" w:sz="8" w:space="0" w:color="000000"/>
              <w:bottom w:val="single" w:sz="8" w:space="0" w:color="000000"/>
              <w:right w:val="single" w:sz="8" w:space="0" w:color="000000"/>
            </w:tcBorders>
          </w:tcPr>
          <w:p>
            <w:pPr>
              <w:pStyle w:val="TableParagraph"/>
              <w:spacing w:before="46"/>
              <w:ind w:left="299" w:hanging="10"/>
              <w:rPr>
                <w:sz w:val="22"/>
              </w:rPr>
            </w:pPr>
            <w:r>
              <w:rPr>
                <w:w w:val="80"/>
                <w:sz w:val="22"/>
              </w:rPr>
              <w:t>Actual</w:t>
            </w:r>
            <w:r>
              <w:rPr>
                <w:spacing w:val="-2"/>
                <w:w w:val="80"/>
                <w:sz w:val="22"/>
              </w:rPr>
              <w:t> </w:t>
            </w:r>
            <w:r>
              <w:rPr>
                <w:w w:val="80"/>
                <w:sz w:val="22"/>
              </w:rPr>
              <w:t>CDSL</w:t>
            </w:r>
            <w:r>
              <w:rPr>
                <w:spacing w:val="-1"/>
                <w:w w:val="80"/>
                <w:sz w:val="22"/>
              </w:rPr>
              <w:t> </w:t>
            </w:r>
            <w:r>
              <w:rPr>
                <w:w w:val="80"/>
                <w:sz w:val="22"/>
              </w:rPr>
              <w:t>Charges</w:t>
            </w:r>
            <w:r>
              <w:rPr>
                <w:spacing w:val="-3"/>
                <w:sz w:val="22"/>
              </w:rPr>
              <w:t> </w:t>
            </w:r>
            <w:r>
              <w:rPr>
                <w:w w:val="80"/>
                <w:sz w:val="22"/>
              </w:rPr>
              <w:t>+ </w:t>
            </w:r>
            <w:r>
              <w:rPr>
                <w:w w:val="85"/>
                <w:sz w:val="22"/>
              </w:rPr>
              <w:t>Postal</w:t>
            </w:r>
            <w:r>
              <w:rPr>
                <w:spacing w:val="-3"/>
                <w:w w:val="85"/>
                <w:sz w:val="22"/>
              </w:rPr>
              <w:t> </w:t>
            </w:r>
            <w:r>
              <w:rPr>
                <w:w w:val="85"/>
                <w:sz w:val="22"/>
              </w:rPr>
              <w:t>Charges</w:t>
            </w:r>
            <w:r>
              <w:rPr>
                <w:spacing w:val="-15"/>
                <w:w w:val="85"/>
                <w:sz w:val="22"/>
              </w:rPr>
              <w:t> </w:t>
            </w:r>
            <w:r>
              <w:rPr>
                <w:spacing w:val="-24"/>
                <w:position w:val="-2"/>
                <w:sz w:val="22"/>
              </w:rPr>
              <w:drawing>
                <wp:inline distT="0" distB="0" distL="0" distR="0">
                  <wp:extent cx="97536" cy="109727"/>
                  <wp:effectExtent l="0" t="0" r="0" b="0"/>
                  <wp:docPr id="1207" name="Image 1207"/>
                  <wp:cNvGraphicFramePr>
                    <a:graphicFrameLocks/>
                  </wp:cNvGraphicFramePr>
                  <a:graphic>
                    <a:graphicData uri="http://schemas.openxmlformats.org/drawingml/2006/picture">
                      <pic:pic>
                        <pic:nvPicPr>
                          <pic:cNvPr id="1207" name="Image 1207"/>
                          <pic:cNvPicPr/>
                        </pic:nvPicPr>
                        <pic:blipFill>
                          <a:blip r:embed="rId430" cstate="print"/>
                          <a:stretch>
                            <a:fillRect/>
                          </a:stretch>
                        </pic:blipFill>
                        <pic:spPr>
                          <a:xfrm>
                            <a:off x="0" y="0"/>
                            <a:ext cx="97536" cy="109727"/>
                          </a:xfrm>
                          <a:prstGeom prst="rect">
                            <a:avLst/>
                          </a:prstGeom>
                        </pic:spPr>
                      </pic:pic>
                    </a:graphicData>
                  </a:graphic>
                </wp:inline>
              </w:drawing>
            </w:r>
            <w:r>
              <w:rPr>
                <w:spacing w:val="-24"/>
                <w:position w:val="-2"/>
                <w:sz w:val="22"/>
              </w:rPr>
            </w:r>
            <w:r>
              <w:rPr>
                <w:spacing w:val="-2"/>
                <w:w w:val="85"/>
                <w:sz w:val="22"/>
              </w:rPr>
              <w:t>100/-</w:t>
            </w:r>
          </w:p>
        </w:tc>
        <w:tc>
          <w:tcPr>
            <w:tcW w:w="2578" w:type="dxa"/>
            <w:tcBorders>
              <w:left w:val="single" w:sz="8" w:space="0" w:color="000000"/>
              <w:bottom w:val="single" w:sz="8" w:space="0" w:color="000000"/>
            </w:tcBorders>
          </w:tcPr>
          <w:p>
            <w:pPr>
              <w:pStyle w:val="TableParagraph"/>
              <w:spacing w:before="46"/>
              <w:ind w:left="350" w:hanging="10"/>
              <w:rPr>
                <w:sz w:val="22"/>
              </w:rPr>
            </w:pPr>
            <w:r>
              <w:rPr>
                <w:w w:val="80"/>
                <w:sz w:val="22"/>
              </w:rPr>
              <w:t>Actual</w:t>
            </w:r>
            <w:r>
              <w:rPr>
                <w:spacing w:val="-1"/>
                <w:w w:val="80"/>
                <w:sz w:val="22"/>
              </w:rPr>
              <w:t> </w:t>
            </w:r>
            <w:r>
              <w:rPr>
                <w:w w:val="80"/>
                <w:sz w:val="22"/>
              </w:rPr>
              <w:t>CDSL Charges</w:t>
            </w:r>
            <w:r>
              <w:rPr>
                <w:spacing w:val="-1"/>
                <w:sz w:val="22"/>
              </w:rPr>
              <w:t> </w:t>
            </w:r>
            <w:r>
              <w:rPr>
                <w:w w:val="80"/>
                <w:sz w:val="22"/>
              </w:rPr>
              <w:t>+ </w:t>
            </w:r>
            <w:r>
              <w:rPr>
                <w:w w:val="85"/>
                <w:sz w:val="22"/>
              </w:rPr>
              <w:t>Postal</w:t>
            </w:r>
            <w:r>
              <w:rPr>
                <w:spacing w:val="-3"/>
                <w:w w:val="85"/>
                <w:sz w:val="22"/>
              </w:rPr>
              <w:t> </w:t>
            </w:r>
            <w:r>
              <w:rPr>
                <w:w w:val="85"/>
                <w:sz w:val="22"/>
              </w:rPr>
              <w:t>Charges</w:t>
            </w:r>
            <w:r>
              <w:rPr>
                <w:spacing w:val="-13"/>
                <w:w w:val="85"/>
                <w:sz w:val="22"/>
              </w:rPr>
              <w:t> </w:t>
            </w:r>
            <w:r>
              <w:rPr>
                <w:spacing w:val="-22"/>
                <w:position w:val="-2"/>
                <w:sz w:val="22"/>
              </w:rPr>
              <w:drawing>
                <wp:inline distT="0" distB="0" distL="0" distR="0">
                  <wp:extent cx="97536" cy="109727"/>
                  <wp:effectExtent l="0" t="0" r="0" b="0"/>
                  <wp:docPr id="1208" name="Image 1208"/>
                  <wp:cNvGraphicFramePr>
                    <a:graphicFrameLocks/>
                  </wp:cNvGraphicFramePr>
                  <a:graphic>
                    <a:graphicData uri="http://schemas.openxmlformats.org/drawingml/2006/picture">
                      <pic:pic>
                        <pic:nvPicPr>
                          <pic:cNvPr id="1208" name="Image 1208"/>
                          <pic:cNvPicPr/>
                        </pic:nvPicPr>
                        <pic:blipFill>
                          <a:blip r:embed="rId431" cstate="print"/>
                          <a:stretch>
                            <a:fillRect/>
                          </a:stretch>
                        </pic:blipFill>
                        <pic:spPr>
                          <a:xfrm>
                            <a:off x="0" y="0"/>
                            <a:ext cx="97536" cy="109727"/>
                          </a:xfrm>
                          <a:prstGeom prst="rect">
                            <a:avLst/>
                          </a:prstGeom>
                        </pic:spPr>
                      </pic:pic>
                    </a:graphicData>
                  </a:graphic>
                </wp:inline>
              </w:drawing>
            </w:r>
            <w:r>
              <w:rPr>
                <w:spacing w:val="-22"/>
                <w:position w:val="-2"/>
                <w:sz w:val="22"/>
              </w:rPr>
            </w:r>
            <w:r>
              <w:rPr>
                <w:spacing w:val="-2"/>
                <w:w w:val="85"/>
                <w:sz w:val="22"/>
              </w:rPr>
              <w:t>100/-</w:t>
            </w:r>
          </w:p>
        </w:tc>
      </w:tr>
      <w:tr>
        <w:trPr>
          <w:trHeight w:val="291" w:hRule="atLeast"/>
        </w:trPr>
        <w:tc>
          <w:tcPr>
            <w:tcW w:w="387" w:type="dxa"/>
            <w:tcBorders>
              <w:top w:val="single" w:sz="8" w:space="0" w:color="000000"/>
              <w:bottom w:val="single" w:sz="8" w:space="0" w:color="000000"/>
              <w:right w:val="single" w:sz="8" w:space="0" w:color="000000"/>
            </w:tcBorders>
          </w:tcPr>
          <w:p>
            <w:pPr>
              <w:pStyle w:val="TableParagraph"/>
              <w:spacing w:before="4"/>
              <w:ind w:left="78"/>
              <w:jc w:val="center"/>
              <w:rPr>
                <w:rFonts w:ascii="Arial"/>
                <w:b/>
                <w:sz w:val="22"/>
              </w:rPr>
            </w:pPr>
            <w:r>
              <w:rPr>
                <w:rFonts w:ascii="Arial"/>
                <w:b/>
                <w:spacing w:val="-5"/>
                <w:w w:val="95"/>
                <w:sz w:val="22"/>
              </w:rPr>
              <w:t>4.</w:t>
            </w:r>
          </w:p>
        </w:tc>
        <w:tc>
          <w:tcPr>
            <w:tcW w:w="2157" w:type="dxa"/>
            <w:tcBorders>
              <w:top w:val="single" w:sz="8" w:space="0" w:color="000000"/>
              <w:left w:val="single" w:sz="8" w:space="0" w:color="000000"/>
              <w:bottom w:val="single" w:sz="8" w:space="0" w:color="000000"/>
              <w:right w:val="single" w:sz="8" w:space="0" w:color="000000"/>
            </w:tcBorders>
          </w:tcPr>
          <w:p>
            <w:pPr>
              <w:pStyle w:val="TableParagraph"/>
              <w:spacing w:before="4"/>
              <w:ind w:left="56"/>
              <w:rPr>
                <w:rFonts w:ascii="Arial"/>
                <w:b/>
                <w:sz w:val="22"/>
              </w:rPr>
            </w:pPr>
            <w:r>
              <w:rPr>
                <w:rFonts w:ascii="Arial"/>
                <w:b/>
                <w:w w:val="75"/>
                <w:sz w:val="22"/>
              </w:rPr>
              <w:t>Transaction</w:t>
            </w:r>
            <w:r>
              <w:rPr>
                <w:rFonts w:ascii="Arial"/>
                <w:b/>
                <w:spacing w:val="42"/>
                <w:sz w:val="22"/>
              </w:rPr>
              <w:t> </w:t>
            </w:r>
            <w:r>
              <w:rPr>
                <w:rFonts w:ascii="Arial"/>
                <w:b/>
                <w:spacing w:val="-2"/>
                <w:w w:val="90"/>
                <w:sz w:val="22"/>
              </w:rPr>
              <w:t>Charges</w:t>
            </w:r>
          </w:p>
        </w:tc>
        <w:tc>
          <w:tcPr>
            <w:tcW w:w="255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578" w:type="dxa"/>
            <w:tcBorders>
              <w:top w:val="single" w:sz="8" w:space="0" w:color="000000"/>
              <w:left w:val="single" w:sz="8" w:space="0" w:color="000000"/>
              <w:bottom w:val="single" w:sz="8" w:space="0" w:color="000000"/>
            </w:tcBorders>
          </w:tcPr>
          <w:p>
            <w:pPr>
              <w:pStyle w:val="TableParagraph"/>
              <w:rPr>
                <w:rFonts w:ascii="Times New Roman"/>
                <w:sz w:val="16"/>
              </w:rPr>
            </w:pPr>
          </w:p>
        </w:tc>
      </w:tr>
      <w:tr>
        <w:trPr>
          <w:trHeight w:val="494" w:hRule="atLeast"/>
        </w:trPr>
        <w:tc>
          <w:tcPr>
            <w:tcW w:w="387" w:type="dxa"/>
            <w:vMerge w:val="restart"/>
            <w:tcBorders>
              <w:top w:val="single" w:sz="8" w:space="0" w:color="000000"/>
              <w:right w:val="single" w:sz="8" w:space="0" w:color="000000"/>
            </w:tcBorders>
          </w:tcPr>
          <w:p>
            <w:pPr>
              <w:pStyle w:val="TableParagraph"/>
              <w:rPr>
                <w:rFonts w:ascii="Times New Roman"/>
                <w:sz w:val="16"/>
              </w:rPr>
            </w:pPr>
          </w:p>
        </w:tc>
        <w:tc>
          <w:tcPr>
            <w:tcW w:w="2157" w:type="dxa"/>
            <w:tcBorders>
              <w:top w:val="single" w:sz="8" w:space="0" w:color="000000"/>
              <w:left w:val="single" w:sz="8" w:space="0" w:color="000000"/>
              <w:bottom w:val="single" w:sz="8" w:space="0" w:color="000000"/>
              <w:right w:val="single" w:sz="8" w:space="0" w:color="000000"/>
            </w:tcBorders>
          </w:tcPr>
          <w:p>
            <w:pPr>
              <w:pStyle w:val="TableParagraph"/>
              <w:spacing w:before="8"/>
              <w:ind w:left="56"/>
              <w:rPr>
                <w:sz w:val="22"/>
              </w:rPr>
            </w:pPr>
            <w:r>
              <w:rPr>
                <w:w w:val="80"/>
                <w:sz w:val="22"/>
              </w:rPr>
              <w:t>a)</w:t>
            </w:r>
            <w:r>
              <w:rPr>
                <w:spacing w:val="-10"/>
                <w:sz w:val="22"/>
              </w:rPr>
              <w:t> </w:t>
            </w:r>
            <w:r>
              <w:rPr>
                <w:w w:val="80"/>
                <w:sz w:val="22"/>
              </w:rPr>
              <w:t>Within</w:t>
            </w:r>
            <w:r>
              <w:rPr>
                <w:spacing w:val="-5"/>
                <w:sz w:val="22"/>
              </w:rPr>
              <w:t> </w:t>
            </w:r>
            <w:r>
              <w:rPr>
                <w:w w:val="80"/>
                <w:sz w:val="22"/>
              </w:rPr>
              <w:t>MEL</w:t>
            </w:r>
            <w:r>
              <w:rPr>
                <w:spacing w:val="-2"/>
                <w:w w:val="80"/>
                <w:sz w:val="22"/>
              </w:rPr>
              <w:t> </w:t>
            </w:r>
            <w:r>
              <w:rPr>
                <w:w w:val="80"/>
                <w:sz w:val="22"/>
              </w:rPr>
              <w:t>Pay-</w:t>
            </w:r>
            <w:r>
              <w:rPr>
                <w:spacing w:val="-5"/>
                <w:w w:val="80"/>
                <w:sz w:val="22"/>
              </w:rPr>
              <w:t>in</w:t>
            </w:r>
          </w:p>
        </w:tc>
        <w:tc>
          <w:tcPr>
            <w:tcW w:w="2551" w:type="dxa"/>
            <w:tcBorders>
              <w:top w:val="single" w:sz="8" w:space="0" w:color="000000"/>
              <w:left w:val="single" w:sz="8" w:space="0" w:color="000000"/>
              <w:bottom w:val="single" w:sz="8" w:space="0" w:color="000000"/>
              <w:right w:val="single" w:sz="8" w:space="0" w:color="000000"/>
            </w:tcBorders>
          </w:tcPr>
          <w:p>
            <w:pPr>
              <w:pStyle w:val="TableParagraph"/>
              <w:spacing w:line="247" w:lineRule="exact"/>
              <w:ind w:left="377"/>
              <w:rPr>
                <w:sz w:val="22"/>
              </w:rPr>
            </w:pPr>
            <w:r>
              <w:rPr>
                <w:spacing w:val="-2"/>
                <w:w w:val="80"/>
                <w:sz w:val="22"/>
              </w:rPr>
              <w:t>0.02%</w:t>
            </w:r>
            <w:r>
              <w:rPr>
                <w:spacing w:val="-11"/>
                <w:sz w:val="22"/>
              </w:rPr>
              <w:t> </w:t>
            </w:r>
            <w:r>
              <w:rPr>
                <w:spacing w:val="-2"/>
                <w:w w:val="80"/>
                <w:sz w:val="22"/>
              </w:rPr>
              <w:t>(Subject</w:t>
            </w:r>
            <w:r>
              <w:rPr>
                <w:spacing w:val="-8"/>
                <w:sz w:val="22"/>
              </w:rPr>
              <w:t> </w:t>
            </w:r>
            <w:r>
              <w:rPr>
                <w:spacing w:val="-2"/>
                <w:w w:val="80"/>
                <w:sz w:val="22"/>
              </w:rPr>
              <w:t>to</w:t>
            </w:r>
            <w:r>
              <w:rPr>
                <w:spacing w:val="-4"/>
                <w:sz w:val="22"/>
              </w:rPr>
              <w:t> </w:t>
            </w:r>
            <w:r>
              <w:rPr>
                <w:spacing w:val="-2"/>
                <w:w w:val="80"/>
                <w:sz w:val="22"/>
              </w:rPr>
              <w:t>Min.</w:t>
            </w:r>
            <w:r>
              <w:rPr>
                <w:spacing w:val="-8"/>
                <w:sz w:val="22"/>
              </w:rPr>
              <w:t> </w:t>
            </w:r>
            <w:r>
              <w:rPr>
                <w:spacing w:val="-5"/>
                <w:w w:val="80"/>
                <w:sz w:val="22"/>
              </w:rPr>
              <w:t>of</w:t>
            </w:r>
          </w:p>
          <w:p>
            <w:pPr>
              <w:pStyle w:val="TableParagraph"/>
              <w:spacing w:line="225" w:lineRule="exact" w:before="1"/>
              <w:ind w:left="477"/>
              <w:rPr>
                <w:sz w:val="22"/>
              </w:rPr>
            </w:pPr>
            <w:r>
              <w:rPr>
                <w:position w:val="-1"/>
              </w:rPr>
              <w:drawing>
                <wp:inline distT="0" distB="0" distL="0" distR="0">
                  <wp:extent cx="97536" cy="109727"/>
                  <wp:effectExtent l="0" t="0" r="0" b="0"/>
                  <wp:docPr id="1209" name="Image 1209"/>
                  <wp:cNvGraphicFramePr>
                    <a:graphicFrameLocks/>
                  </wp:cNvGraphicFramePr>
                  <a:graphic>
                    <a:graphicData uri="http://schemas.openxmlformats.org/drawingml/2006/picture">
                      <pic:pic>
                        <pic:nvPicPr>
                          <pic:cNvPr id="1209" name="Image 1209"/>
                          <pic:cNvPicPr/>
                        </pic:nvPicPr>
                        <pic:blipFill>
                          <a:blip r:embed="rId432" cstate="print"/>
                          <a:stretch>
                            <a:fillRect/>
                          </a:stretch>
                        </pic:blipFill>
                        <pic:spPr>
                          <a:xfrm>
                            <a:off x="0" y="0"/>
                            <a:ext cx="97536" cy="109727"/>
                          </a:xfrm>
                          <a:prstGeom prst="rect">
                            <a:avLst/>
                          </a:prstGeom>
                        </pic:spPr>
                      </pic:pic>
                    </a:graphicData>
                  </a:graphic>
                </wp:inline>
              </w:drawing>
            </w:r>
            <w:r>
              <w:rPr>
                <w:position w:val="-1"/>
              </w:rPr>
            </w:r>
            <w:r>
              <w:rPr>
                <w:rFonts w:ascii="Times New Roman"/>
                <w:spacing w:val="39"/>
                <w:sz w:val="20"/>
              </w:rPr>
              <w:t> </w:t>
            </w:r>
            <w:r>
              <w:rPr>
                <w:spacing w:val="-2"/>
                <w:w w:val="90"/>
                <w:sz w:val="22"/>
              </w:rPr>
              <w:t>20/- Max</w:t>
            </w:r>
            <w:r>
              <w:rPr>
                <w:spacing w:val="-3"/>
                <w:position w:val="-1"/>
                <w:sz w:val="22"/>
              </w:rPr>
              <w:drawing>
                <wp:inline distT="0" distB="0" distL="0" distR="0">
                  <wp:extent cx="97536" cy="109727"/>
                  <wp:effectExtent l="0" t="0" r="0" b="0"/>
                  <wp:docPr id="1210" name="Image 1210"/>
                  <wp:cNvGraphicFramePr>
                    <a:graphicFrameLocks/>
                  </wp:cNvGraphicFramePr>
                  <a:graphic>
                    <a:graphicData uri="http://schemas.openxmlformats.org/drawingml/2006/picture">
                      <pic:pic>
                        <pic:nvPicPr>
                          <pic:cNvPr id="1210" name="Image 1210"/>
                          <pic:cNvPicPr/>
                        </pic:nvPicPr>
                        <pic:blipFill>
                          <a:blip r:embed="rId433" cstate="print"/>
                          <a:stretch>
                            <a:fillRect/>
                          </a:stretch>
                        </pic:blipFill>
                        <pic:spPr>
                          <a:xfrm>
                            <a:off x="0" y="0"/>
                            <a:ext cx="97536" cy="109727"/>
                          </a:xfrm>
                          <a:prstGeom prst="rect">
                            <a:avLst/>
                          </a:prstGeom>
                        </pic:spPr>
                      </pic:pic>
                    </a:graphicData>
                  </a:graphic>
                </wp:inline>
              </w:drawing>
            </w:r>
            <w:r>
              <w:rPr>
                <w:spacing w:val="-3"/>
                <w:position w:val="-1"/>
                <w:sz w:val="22"/>
              </w:rPr>
            </w:r>
            <w:r>
              <w:rPr>
                <w:rFonts w:ascii="Times New Roman"/>
                <w:spacing w:val="-12"/>
                <w:sz w:val="22"/>
              </w:rPr>
              <w:t> </w:t>
            </w:r>
            <w:r>
              <w:rPr>
                <w:spacing w:val="-2"/>
                <w:w w:val="90"/>
                <w:sz w:val="22"/>
              </w:rPr>
              <w:t>100/-</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128"/>
              <w:ind w:left="261" w:right="172"/>
              <w:jc w:val="center"/>
              <w:rPr>
                <w:sz w:val="22"/>
              </w:rPr>
            </w:pPr>
            <w:r>
              <w:rPr>
                <w:spacing w:val="-5"/>
                <w:sz w:val="22"/>
              </w:rPr>
              <w:t>NIL</w:t>
            </w:r>
          </w:p>
        </w:tc>
        <w:tc>
          <w:tcPr>
            <w:tcW w:w="2578" w:type="dxa"/>
            <w:tcBorders>
              <w:top w:val="single" w:sz="8" w:space="0" w:color="000000"/>
              <w:left w:val="single" w:sz="8" w:space="0" w:color="000000"/>
              <w:bottom w:val="single" w:sz="8" w:space="0" w:color="000000"/>
            </w:tcBorders>
          </w:tcPr>
          <w:p>
            <w:pPr>
              <w:pStyle w:val="TableParagraph"/>
              <w:spacing w:before="136"/>
              <w:ind w:left="1024"/>
              <w:rPr>
                <w:position w:val="1"/>
                <w:sz w:val="22"/>
              </w:rPr>
            </w:pPr>
            <w:r>
              <w:rPr/>
              <w:drawing>
                <wp:inline distT="0" distB="0" distL="0" distR="0">
                  <wp:extent cx="97536" cy="109727"/>
                  <wp:effectExtent l="0" t="0" r="0" b="0"/>
                  <wp:docPr id="1211" name="Image 1211"/>
                  <wp:cNvGraphicFramePr>
                    <a:graphicFrameLocks/>
                  </wp:cNvGraphicFramePr>
                  <a:graphic>
                    <a:graphicData uri="http://schemas.openxmlformats.org/drawingml/2006/picture">
                      <pic:pic>
                        <pic:nvPicPr>
                          <pic:cNvPr id="1211" name="Image 1211"/>
                          <pic:cNvPicPr/>
                        </pic:nvPicPr>
                        <pic:blipFill>
                          <a:blip r:embed="rId434" cstate="print"/>
                          <a:stretch>
                            <a:fillRect/>
                          </a:stretch>
                        </pic:blipFill>
                        <pic:spPr>
                          <a:xfrm>
                            <a:off x="0" y="0"/>
                            <a:ext cx="97536" cy="109727"/>
                          </a:xfrm>
                          <a:prstGeom prst="rect">
                            <a:avLst/>
                          </a:prstGeom>
                        </pic:spPr>
                      </pic:pic>
                    </a:graphicData>
                  </a:graphic>
                </wp:inline>
              </w:drawing>
            </w:r>
            <w:r>
              <w:rPr/>
            </w:r>
            <w:r>
              <w:rPr>
                <w:rFonts w:ascii="Times New Roman"/>
                <w:position w:val="1"/>
                <w:sz w:val="20"/>
              </w:rPr>
              <w:t> </w:t>
            </w:r>
            <w:r>
              <w:rPr>
                <w:position w:val="1"/>
                <w:sz w:val="22"/>
              </w:rPr>
              <w:t>50/-</w:t>
            </w:r>
          </w:p>
        </w:tc>
      </w:tr>
      <w:tr>
        <w:trPr>
          <w:trHeight w:val="310" w:hRule="atLeast"/>
        </w:trPr>
        <w:tc>
          <w:tcPr>
            <w:tcW w:w="387" w:type="dxa"/>
            <w:vMerge/>
            <w:tcBorders>
              <w:top w:val="nil"/>
              <w:right w:val="single" w:sz="8" w:space="0" w:color="000000"/>
            </w:tcBorders>
          </w:tcPr>
          <w:p>
            <w:pPr>
              <w:rPr>
                <w:sz w:val="2"/>
                <w:szCs w:val="2"/>
              </w:rPr>
            </w:pPr>
          </w:p>
        </w:tc>
        <w:tc>
          <w:tcPr>
            <w:tcW w:w="2157" w:type="dxa"/>
            <w:tcBorders>
              <w:top w:val="single" w:sz="8" w:space="0" w:color="000000"/>
              <w:left w:val="single" w:sz="8" w:space="0" w:color="000000"/>
              <w:bottom w:val="single" w:sz="8" w:space="0" w:color="000000"/>
              <w:right w:val="single" w:sz="8" w:space="0" w:color="000000"/>
            </w:tcBorders>
          </w:tcPr>
          <w:p>
            <w:pPr>
              <w:pStyle w:val="TableParagraph"/>
              <w:spacing w:before="36"/>
              <w:ind w:left="56"/>
              <w:rPr>
                <w:sz w:val="22"/>
              </w:rPr>
            </w:pPr>
            <w:r>
              <w:rPr>
                <w:w w:val="80"/>
                <w:sz w:val="22"/>
              </w:rPr>
              <w:t>b)</w:t>
            </w:r>
            <w:r>
              <w:rPr>
                <w:spacing w:val="-11"/>
                <w:sz w:val="22"/>
              </w:rPr>
              <w:t> </w:t>
            </w:r>
            <w:r>
              <w:rPr>
                <w:w w:val="80"/>
                <w:sz w:val="22"/>
              </w:rPr>
              <w:t>Within</w:t>
            </w:r>
            <w:r>
              <w:rPr>
                <w:spacing w:val="-7"/>
                <w:sz w:val="22"/>
              </w:rPr>
              <w:t> </w:t>
            </w:r>
            <w:r>
              <w:rPr>
                <w:w w:val="80"/>
                <w:sz w:val="22"/>
              </w:rPr>
              <w:t>MEL</w:t>
            </w:r>
            <w:r>
              <w:rPr>
                <w:spacing w:val="-12"/>
                <w:sz w:val="22"/>
              </w:rPr>
              <w:t> </w:t>
            </w:r>
            <w:r>
              <w:rPr>
                <w:w w:val="80"/>
                <w:sz w:val="22"/>
              </w:rPr>
              <w:t>Bo</w:t>
            </w:r>
            <w:r>
              <w:rPr>
                <w:spacing w:val="-8"/>
                <w:sz w:val="22"/>
              </w:rPr>
              <w:t> </w:t>
            </w:r>
            <w:r>
              <w:rPr>
                <w:w w:val="80"/>
                <w:sz w:val="22"/>
              </w:rPr>
              <w:t>to</w:t>
            </w:r>
            <w:r>
              <w:rPr>
                <w:spacing w:val="-6"/>
                <w:sz w:val="22"/>
              </w:rPr>
              <w:t> </w:t>
            </w:r>
            <w:r>
              <w:rPr>
                <w:spacing w:val="-5"/>
                <w:w w:val="80"/>
                <w:sz w:val="22"/>
              </w:rPr>
              <w:t>Bo</w:t>
            </w:r>
          </w:p>
        </w:tc>
        <w:tc>
          <w:tcPr>
            <w:tcW w:w="2551" w:type="dxa"/>
            <w:tcBorders>
              <w:top w:val="single" w:sz="8" w:space="0" w:color="000000"/>
              <w:left w:val="single" w:sz="8" w:space="0" w:color="000000"/>
              <w:bottom w:val="single" w:sz="8" w:space="0" w:color="000000"/>
              <w:right w:val="single" w:sz="8" w:space="0" w:color="000000"/>
            </w:tcBorders>
          </w:tcPr>
          <w:p>
            <w:pPr>
              <w:pStyle w:val="TableParagraph"/>
              <w:spacing w:before="41"/>
              <w:ind w:left="1251"/>
              <w:rPr>
                <w:sz w:val="22"/>
              </w:rPr>
            </w:pPr>
            <w:r>
              <w:rPr>
                <w:sz w:val="22"/>
              </w:rPr>
              <mc:AlternateContent>
                <mc:Choice Requires="wps">
                  <w:drawing>
                    <wp:anchor distT="0" distB="0" distL="0" distR="0" allowOverlap="1" layoutInCell="1" locked="0" behindDoc="1" simplePos="0" relativeHeight="480860672">
                      <wp:simplePos x="0" y="0"/>
                      <wp:positionH relativeFrom="column">
                        <wp:posOffset>700404</wp:posOffset>
                      </wp:positionH>
                      <wp:positionV relativeFrom="paragraph">
                        <wp:posOffset>51823</wp:posOffset>
                      </wp:positionV>
                      <wp:extent cx="97790" cy="109855"/>
                      <wp:effectExtent l="0" t="0" r="0" b="0"/>
                      <wp:wrapNone/>
                      <wp:docPr id="1212" name="Group 1212"/>
                      <wp:cNvGraphicFramePr>
                        <a:graphicFrameLocks/>
                      </wp:cNvGraphicFramePr>
                      <a:graphic>
                        <a:graphicData uri="http://schemas.microsoft.com/office/word/2010/wordprocessingGroup">
                          <wpg:wgp>
                            <wpg:cNvPr id="1212" name="Group 1212"/>
                            <wpg:cNvGrpSpPr/>
                            <wpg:grpSpPr>
                              <a:xfrm>
                                <a:off x="0" y="0"/>
                                <a:ext cx="97790" cy="109855"/>
                                <a:chExt cx="97790" cy="109855"/>
                              </a:xfrm>
                            </wpg:grpSpPr>
                            <pic:pic>
                              <pic:nvPicPr>
                                <pic:cNvPr id="1213" name="Image 1213"/>
                                <pic:cNvPicPr/>
                              </pic:nvPicPr>
                              <pic:blipFill>
                                <a:blip r:embed="rId435" cstate="print"/>
                                <a:stretch>
                                  <a:fillRect/>
                                </a:stretch>
                              </pic:blipFill>
                              <pic:spPr>
                                <a:xfrm>
                                  <a:off x="0" y="0"/>
                                  <a:ext cx="97536" cy="109727"/>
                                </a:xfrm>
                                <a:prstGeom prst="rect">
                                  <a:avLst/>
                                </a:prstGeom>
                              </pic:spPr>
                            </pic:pic>
                          </wpg:wgp>
                        </a:graphicData>
                      </a:graphic>
                    </wp:anchor>
                  </w:drawing>
                </mc:Choice>
                <mc:Fallback>
                  <w:pict>
                    <v:group style="position:absolute;margin-left:55.149994pt;margin-top:4.080625pt;width:7.7pt;height:8.65pt;mso-position-horizontal-relative:column;mso-position-vertical-relative:paragraph;z-index:-22455808" id="docshapegroup956" coordorigin="1103,82" coordsize="154,173">
                      <v:shape style="position:absolute;left:1103;top:81;width:154;height:173" type="#_x0000_t75" id="docshape957" stroked="false">
                        <v:imagedata r:id="rId435" o:title=""/>
                      </v:shape>
                      <w10:wrap type="none"/>
                    </v:group>
                  </w:pict>
                </mc:Fallback>
              </mc:AlternateContent>
            </w:r>
            <w:r>
              <w:rPr>
                <w:spacing w:val="-2"/>
                <w:sz w:val="22"/>
              </w:rPr>
              <w:t>100/-</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41"/>
              <w:ind w:left="282" w:right="21"/>
              <w:jc w:val="center"/>
              <w:rPr>
                <w:sz w:val="22"/>
              </w:rPr>
            </w:pPr>
            <w:r>
              <w:rPr>
                <w:sz w:val="22"/>
              </w:rPr>
              <mc:AlternateContent>
                <mc:Choice Requires="wps">
                  <w:drawing>
                    <wp:anchor distT="0" distB="0" distL="0" distR="0" allowOverlap="1" layoutInCell="1" locked="0" behindDoc="1" simplePos="0" relativeHeight="480863232">
                      <wp:simplePos x="0" y="0"/>
                      <wp:positionH relativeFrom="column">
                        <wp:posOffset>606805</wp:posOffset>
                      </wp:positionH>
                      <wp:positionV relativeFrom="paragraph">
                        <wp:posOffset>51823</wp:posOffset>
                      </wp:positionV>
                      <wp:extent cx="97790" cy="109855"/>
                      <wp:effectExtent l="0" t="0" r="0" b="0"/>
                      <wp:wrapNone/>
                      <wp:docPr id="1214" name="Group 1214"/>
                      <wp:cNvGraphicFramePr>
                        <a:graphicFrameLocks/>
                      </wp:cNvGraphicFramePr>
                      <a:graphic>
                        <a:graphicData uri="http://schemas.microsoft.com/office/word/2010/wordprocessingGroup">
                          <wpg:wgp>
                            <wpg:cNvPr id="1214" name="Group 1214"/>
                            <wpg:cNvGrpSpPr/>
                            <wpg:grpSpPr>
                              <a:xfrm>
                                <a:off x="0" y="0"/>
                                <a:ext cx="97790" cy="109855"/>
                                <a:chExt cx="97790" cy="109855"/>
                              </a:xfrm>
                            </wpg:grpSpPr>
                            <pic:pic>
                              <pic:nvPicPr>
                                <pic:cNvPr id="1215" name="Image 1215"/>
                                <pic:cNvPicPr/>
                              </pic:nvPicPr>
                              <pic:blipFill>
                                <a:blip r:embed="rId436" cstate="print"/>
                                <a:stretch>
                                  <a:fillRect/>
                                </a:stretch>
                              </pic:blipFill>
                              <pic:spPr>
                                <a:xfrm>
                                  <a:off x="0" y="0"/>
                                  <a:ext cx="97535" cy="109727"/>
                                </a:xfrm>
                                <a:prstGeom prst="rect">
                                  <a:avLst/>
                                </a:prstGeom>
                              </pic:spPr>
                            </pic:pic>
                          </wpg:wgp>
                        </a:graphicData>
                      </a:graphic>
                    </wp:anchor>
                  </w:drawing>
                </mc:Choice>
                <mc:Fallback>
                  <w:pict>
                    <v:group style="position:absolute;margin-left:47.779991pt;margin-top:4.080625pt;width:7.7pt;height:8.65pt;mso-position-horizontal-relative:column;mso-position-vertical-relative:paragraph;z-index:-22453248" id="docshapegroup958" coordorigin="956,82" coordsize="154,173">
                      <v:shape style="position:absolute;left:955;top:81;width:154;height:173" type="#_x0000_t75" id="docshape959" stroked="false">
                        <v:imagedata r:id="rId436" o:title=""/>
                      </v:shape>
                      <w10:wrap type="none"/>
                    </v:group>
                  </w:pict>
                </mc:Fallback>
              </mc:AlternateContent>
            </w:r>
            <w:r>
              <w:rPr>
                <w:spacing w:val="-2"/>
                <w:sz w:val="22"/>
              </w:rPr>
              <w:t>100/-</w:t>
            </w:r>
          </w:p>
        </w:tc>
        <w:tc>
          <w:tcPr>
            <w:tcW w:w="2578" w:type="dxa"/>
            <w:tcBorders>
              <w:top w:val="single" w:sz="8" w:space="0" w:color="000000"/>
              <w:left w:val="single" w:sz="8" w:space="0" w:color="000000"/>
              <w:bottom w:val="single" w:sz="8" w:space="0" w:color="000000"/>
            </w:tcBorders>
          </w:tcPr>
          <w:p>
            <w:pPr>
              <w:pStyle w:val="TableParagraph"/>
              <w:spacing w:before="41"/>
              <w:ind w:left="202"/>
              <w:jc w:val="center"/>
              <w:rPr>
                <w:sz w:val="22"/>
              </w:rPr>
            </w:pPr>
            <w:r>
              <w:rPr>
                <w:sz w:val="22"/>
              </w:rPr>
              <mc:AlternateContent>
                <mc:Choice Requires="wps">
                  <w:drawing>
                    <wp:anchor distT="0" distB="0" distL="0" distR="0" allowOverlap="1" layoutInCell="1" locked="0" behindDoc="1" simplePos="0" relativeHeight="480866816">
                      <wp:simplePos x="0" y="0"/>
                      <wp:positionH relativeFrom="column">
                        <wp:posOffset>639699</wp:posOffset>
                      </wp:positionH>
                      <wp:positionV relativeFrom="paragraph">
                        <wp:posOffset>51823</wp:posOffset>
                      </wp:positionV>
                      <wp:extent cx="97790" cy="109855"/>
                      <wp:effectExtent l="0" t="0" r="0" b="0"/>
                      <wp:wrapNone/>
                      <wp:docPr id="1216" name="Group 1216"/>
                      <wp:cNvGraphicFramePr>
                        <a:graphicFrameLocks/>
                      </wp:cNvGraphicFramePr>
                      <a:graphic>
                        <a:graphicData uri="http://schemas.microsoft.com/office/word/2010/wordprocessingGroup">
                          <wpg:wgp>
                            <wpg:cNvPr id="1216" name="Group 1216"/>
                            <wpg:cNvGrpSpPr/>
                            <wpg:grpSpPr>
                              <a:xfrm>
                                <a:off x="0" y="0"/>
                                <a:ext cx="97790" cy="109855"/>
                                <a:chExt cx="97790" cy="109855"/>
                              </a:xfrm>
                            </wpg:grpSpPr>
                            <pic:pic>
                              <pic:nvPicPr>
                                <pic:cNvPr id="1217" name="Image 1217"/>
                                <pic:cNvPicPr/>
                              </pic:nvPicPr>
                              <pic:blipFill>
                                <a:blip r:embed="rId437" cstate="print"/>
                                <a:stretch>
                                  <a:fillRect/>
                                </a:stretch>
                              </pic:blipFill>
                              <pic:spPr>
                                <a:xfrm>
                                  <a:off x="0" y="0"/>
                                  <a:ext cx="97536" cy="109727"/>
                                </a:xfrm>
                                <a:prstGeom prst="rect">
                                  <a:avLst/>
                                </a:prstGeom>
                              </pic:spPr>
                            </pic:pic>
                          </wpg:wgp>
                        </a:graphicData>
                      </a:graphic>
                    </wp:anchor>
                  </w:drawing>
                </mc:Choice>
                <mc:Fallback>
                  <w:pict>
                    <v:group style="position:absolute;margin-left:50.370007pt;margin-top:4.080625pt;width:7.7pt;height:8.65pt;mso-position-horizontal-relative:column;mso-position-vertical-relative:paragraph;z-index:-22449664" id="docshapegroup960" coordorigin="1007,82" coordsize="154,173">
                      <v:shape style="position:absolute;left:1007;top:81;width:154;height:173" type="#_x0000_t75" id="docshape961" stroked="false">
                        <v:imagedata r:id="rId437" o:title=""/>
                      </v:shape>
                      <w10:wrap type="none"/>
                    </v:group>
                  </w:pict>
                </mc:Fallback>
              </mc:AlternateContent>
            </w:r>
            <w:r>
              <w:rPr>
                <w:spacing w:val="-2"/>
                <w:sz w:val="22"/>
              </w:rPr>
              <w:t>150/-</w:t>
            </w:r>
          </w:p>
        </w:tc>
      </w:tr>
      <w:tr>
        <w:trPr>
          <w:trHeight w:val="310" w:hRule="atLeast"/>
        </w:trPr>
        <w:tc>
          <w:tcPr>
            <w:tcW w:w="387" w:type="dxa"/>
            <w:vMerge/>
            <w:tcBorders>
              <w:top w:val="nil"/>
              <w:right w:val="single" w:sz="8" w:space="0" w:color="000000"/>
            </w:tcBorders>
          </w:tcPr>
          <w:p>
            <w:pPr>
              <w:rPr>
                <w:sz w:val="2"/>
                <w:szCs w:val="2"/>
              </w:rPr>
            </w:pPr>
          </w:p>
        </w:tc>
        <w:tc>
          <w:tcPr>
            <w:tcW w:w="2157" w:type="dxa"/>
            <w:tcBorders>
              <w:top w:val="single" w:sz="8" w:space="0" w:color="000000"/>
              <w:left w:val="single" w:sz="8" w:space="0" w:color="000000"/>
              <w:bottom w:val="single" w:sz="8" w:space="0" w:color="000000"/>
              <w:right w:val="single" w:sz="8" w:space="0" w:color="000000"/>
            </w:tcBorders>
          </w:tcPr>
          <w:p>
            <w:pPr>
              <w:pStyle w:val="TableParagraph"/>
              <w:spacing w:line="245" w:lineRule="exact" w:before="46"/>
              <w:ind w:left="56"/>
              <w:rPr>
                <w:sz w:val="22"/>
              </w:rPr>
            </w:pPr>
            <w:r>
              <w:rPr>
                <w:w w:val="80"/>
                <w:sz w:val="22"/>
              </w:rPr>
              <w:t>c)</w:t>
            </w:r>
            <w:r>
              <w:rPr>
                <w:spacing w:val="-11"/>
                <w:sz w:val="22"/>
              </w:rPr>
              <w:t> </w:t>
            </w:r>
            <w:r>
              <w:rPr>
                <w:w w:val="80"/>
                <w:sz w:val="22"/>
              </w:rPr>
              <w:t>Outside</w:t>
            </w:r>
            <w:r>
              <w:rPr>
                <w:spacing w:val="-6"/>
                <w:sz w:val="22"/>
              </w:rPr>
              <w:t> </w:t>
            </w:r>
            <w:r>
              <w:rPr>
                <w:w w:val="80"/>
                <w:sz w:val="22"/>
              </w:rPr>
              <w:t>MEL</w:t>
            </w:r>
            <w:r>
              <w:rPr>
                <w:spacing w:val="-11"/>
                <w:sz w:val="22"/>
              </w:rPr>
              <w:t> </w:t>
            </w:r>
            <w:r>
              <w:rPr>
                <w:spacing w:val="-5"/>
                <w:w w:val="80"/>
                <w:sz w:val="22"/>
              </w:rPr>
              <w:t>DP</w:t>
            </w:r>
          </w:p>
        </w:tc>
        <w:tc>
          <w:tcPr>
            <w:tcW w:w="2551"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51"/>
              <w:ind w:left="1251"/>
              <w:rPr>
                <w:sz w:val="22"/>
              </w:rPr>
            </w:pPr>
            <w:r>
              <w:rPr>
                <w:sz w:val="22"/>
              </w:rPr>
              <mc:AlternateContent>
                <mc:Choice Requires="wps">
                  <w:drawing>
                    <wp:anchor distT="0" distB="0" distL="0" distR="0" allowOverlap="1" layoutInCell="1" locked="0" behindDoc="1" simplePos="0" relativeHeight="480860160">
                      <wp:simplePos x="0" y="0"/>
                      <wp:positionH relativeFrom="column">
                        <wp:posOffset>700404</wp:posOffset>
                      </wp:positionH>
                      <wp:positionV relativeFrom="paragraph">
                        <wp:posOffset>73414</wp:posOffset>
                      </wp:positionV>
                      <wp:extent cx="97790" cy="109855"/>
                      <wp:effectExtent l="0" t="0" r="0" b="0"/>
                      <wp:wrapNone/>
                      <wp:docPr id="1218" name="Group 1218"/>
                      <wp:cNvGraphicFramePr>
                        <a:graphicFrameLocks/>
                      </wp:cNvGraphicFramePr>
                      <a:graphic>
                        <a:graphicData uri="http://schemas.microsoft.com/office/word/2010/wordprocessingGroup">
                          <wpg:wgp>
                            <wpg:cNvPr id="1218" name="Group 1218"/>
                            <wpg:cNvGrpSpPr/>
                            <wpg:grpSpPr>
                              <a:xfrm>
                                <a:off x="0" y="0"/>
                                <a:ext cx="97790" cy="109855"/>
                                <a:chExt cx="97790" cy="109855"/>
                              </a:xfrm>
                            </wpg:grpSpPr>
                            <pic:pic>
                              <pic:nvPicPr>
                                <pic:cNvPr id="1219" name="Image 1219"/>
                                <pic:cNvPicPr/>
                              </pic:nvPicPr>
                              <pic:blipFill>
                                <a:blip r:embed="rId438" cstate="print"/>
                                <a:stretch>
                                  <a:fillRect/>
                                </a:stretch>
                              </pic:blipFill>
                              <pic:spPr>
                                <a:xfrm>
                                  <a:off x="0" y="0"/>
                                  <a:ext cx="97536" cy="109727"/>
                                </a:xfrm>
                                <a:prstGeom prst="rect">
                                  <a:avLst/>
                                </a:prstGeom>
                              </pic:spPr>
                            </pic:pic>
                          </wpg:wgp>
                        </a:graphicData>
                      </a:graphic>
                    </wp:anchor>
                  </w:drawing>
                </mc:Choice>
                <mc:Fallback>
                  <w:pict>
                    <v:group style="position:absolute;margin-left:55.149994pt;margin-top:5.780636pt;width:7.7pt;height:8.65pt;mso-position-horizontal-relative:column;mso-position-vertical-relative:paragraph;z-index:-22456320" id="docshapegroup962" coordorigin="1103,116" coordsize="154,173">
                      <v:shape style="position:absolute;left:1103;top:115;width:154;height:173" type="#_x0000_t75" id="docshape963" stroked="false">
                        <v:imagedata r:id="rId438" o:title=""/>
                      </v:shape>
                      <w10:wrap type="none"/>
                    </v:group>
                  </w:pict>
                </mc:Fallback>
              </mc:AlternateContent>
            </w:r>
            <w:r>
              <w:rPr>
                <w:spacing w:val="-2"/>
                <w:sz w:val="22"/>
              </w:rPr>
              <w:t>100/-</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line="240" w:lineRule="exact" w:before="51"/>
              <w:ind w:left="282" w:right="21"/>
              <w:jc w:val="center"/>
              <w:rPr>
                <w:sz w:val="22"/>
              </w:rPr>
            </w:pPr>
            <w:r>
              <w:rPr>
                <w:sz w:val="22"/>
              </w:rPr>
              <mc:AlternateContent>
                <mc:Choice Requires="wps">
                  <w:drawing>
                    <wp:anchor distT="0" distB="0" distL="0" distR="0" allowOverlap="1" layoutInCell="1" locked="0" behindDoc="1" simplePos="0" relativeHeight="480865280">
                      <wp:simplePos x="0" y="0"/>
                      <wp:positionH relativeFrom="column">
                        <wp:posOffset>606805</wp:posOffset>
                      </wp:positionH>
                      <wp:positionV relativeFrom="paragraph">
                        <wp:posOffset>73414</wp:posOffset>
                      </wp:positionV>
                      <wp:extent cx="97790" cy="109855"/>
                      <wp:effectExtent l="0" t="0" r="0" b="0"/>
                      <wp:wrapNone/>
                      <wp:docPr id="1220" name="Group 1220"/>
                      <wp:cNvGraphicFramePr>
                        <a:graphicFrameLocks/>
                      </wp:cNvGraphicFramePr>
                      <a:graphic>
                        <a:graphicData uri="http://schemas.microsoft.com/office/word/2010/wordprocessingGroup">
                          <wpg:wgp>
                            <wpg:cNvPr id="1220" name="Group 1220"/>
                            <wpg:cNvGrpSpPr/>
                            <wpg:grpSpPr>
                              <a:xfrm>
                                <a:off x="0" y="0"/>
                                <a:ext cx="97790" cy="109855"/>
                                <a:chExt cx="97790" cy="109855"/>
                              </a:xfrm>
                            </wpg:grpSpPr>
                            <pic:pic>
                              <pic:nvPicPr>
                                <pic:cNvPr id="1221" name="Image 1221"/>
                                <pic:cNvPicPr/>
                              </pic:nvPicPr>
                              <pic:blipFill>
                                <a:blip r:embed="rId425" cstate="print"/>
                                <a:stretch>
                                  <a:fillRect/>
                                </a:stretch>
                              </pic:blipFill>
                              <pic:spPr>
                                <a:xfrm>
                                  <a:off x="0" y="0"/>
                                  <a:ext cx="97535" cy="109727"/>
                                </a:xfrm>
                                <a:prstGeom prst="rect">
                                  <a:avLst/>
                                </a:prstGeom>
                              </pic:spPr>
                            </pic:pic>
                          </wpg:wgp>
                        </a:graphicData>
                      </a:graphic>
                    </wp:anchor>
                  </w:drawing>
                </mc:Choice>
                <mc:Fallback>
                  <w:pict>
                    <v:group style="position:absolute;margin-left:47.779991pt;margin-top:5.780636pt;width:7.7pt;height:8.65pt;mso-position-horizontal-relative:column;mso-position-vertical-relative:paragraph;z-index:-22451200" id="docshapegroup964" coordorigin="956,116" coordsize="154,173">
                      <v:shape style="position:absolute;left:955;top:115;width:154;height:173" type="#_x0000_t75" id="docshape965" stroked="false">
                        <v:imagedata r:id="rId425" o:title=""/>
                      </v:shape>
                      <w10:wrap type="none"/>
                    </v:group>
                  </w:pict>
                </mc:Fallback>
              </mc:AlternateContent>
            </w:r>
            <w:r>
              <w:rPr>
                <w:spacing w:val="-2"/>
                <w:sz w:val="22"/>
              </w:rPr>
              <w:t>100/-</w:t>
            </w:r>
          </w:p>
        </w:tc>
        <w:tc>
          <w:tcPr>
            <w:tcW w:w="2578" w:type="dxa"/>
            <w:tcBorders>
              <w:top w:val="single" w:sz="8" w:space="0" w:color="000000"/>
              <w:left w:val="single" w:sz="8" w:space="0" w:color="000000"/>
              <w:bottom w:val="single" w:sz="8" w:space="0" w:color="000000"/>
            </w:tcBorders>
          </w:tcPr>
          <w:p>
            <w:pPr>
              <w:pStyle w:val="TableParagraph"/>
              <w:spacing w:line="240" w:lineRule="exact" w:before="51"/>
              <w:ind w:left="202"/>
              <w:jc w:val="center"/>
              <w:rPr>
                <w:sz w:val="22"/>
              </w:rPr>
            </w:pPr>
            <w:r>
              <w:rPr>
                <w:sz w:val="22"/>
              </w:rPr>
              <mc:AlternateContent>
                <mc:Choice Requires="wps">
                  <w:drawing>
                    <wp:anchor distT="0" distB="0" distL="0" distR="0" allowOverlap="1" layoutInCell="1" locked="0" behindDoc="1" simplePos="0" relativeHeight="480866304">
                      <wp:simplePos x="0" y="0"/>
                      <wp:positionH relativeFrom="column">
                        <wp:posOffset>639699</wp:posOffset>
                      </wp:positionH>
                      <wp:positionV relativeFrom="paragraph">
                        <wp:posOffset>73414</wp:posOffset>
                      </wp:positionV>
                      <wp:extent cx="97790" cy="109855"/>
                      <wp:effectExtent l="0" t="0" r="0" b="0"/>
                      <wp:wrapNone/>
                      <wp:docPr id="1222" name="Group 1222"/>
                      <wp:cNvGraphicFramePr>
                        <a:graphicFrameLocks/>
                      </wp:cNvGraphicFramePr>
                      <a:graphic>
                        <a:graphicData uri="http://schemas.microsoft.com/office/word/2010/wordprocessingGroup">
                          <wpg:wgp>
                            <wpg:cNvPr id="1222" name="Group 1222"/>
                            <wpg:cNvGrpSpPr/>
                            <wpg:grpSpPr>
                              <a:xfrm>
                                <a:off x="0" y="0"/>
                                <a:ext cx="97790" cy="109855"/>
                                <a:chExt cx="97790" cy="109855"/>
                              </a:xfrm>
                            </wpg:grpSpPr>
                            <pic:pic>
                              <pic:nvPicPr>
                                <pic:cNvPr id="1223" name="Image 1223"/>
                                <pic:cNvPicPr/>
                              </pic:nvPicPr>
                              <pic:blipFill>
                                <a:blip r:embed="rId439" cstate="print"/>
                                <a:stretch>
                                  <a:fillRect/>
                                </a:stretch>
                              </pic:blipFill>
                              <pic:spPr>
                                <a:xfrm>
                                  <a:off x="0" y="0"/>
                                  <a:ext cx="97536" cy="109727"/>
                                </a:xfrm>
                                <a:prstGeom prst="rect">
                                  <a:avLst/>
                                </a:prstGeom>
                              </pic:spPr>
                            </pic:pic>
                          </wpg:wgp>
                        </a:graphicData>
                      </a:graphic>
                    </wp:anchor>
                  </w:drawing>
                </mc:Choice>
                <mc:Fallback>
                  <w:pict>
                    <v:group style="position:absolute;margin-left:50.370007pt;margin-top:5.780636pt;width:7.7pt;height:8.65pt;mso-position-horizontal-relative:column;mso-position-vertical-relative:paragraph;z-index:-22450176" id="docshapegroup966" coordorigin="1007,116" coordsize="154,173">
                      <v:shape style="position:absolute;left:1007;top:115;width:154;height:173" type="#_x0000_t75" id="docshape967" stroked="false">
                        <v:imagedata r:id="rId439" o:title=""/>
                      </v:shape>
                      <w10:wrap type="none"/>
                    </v:group>
                  </w:pict>
                </mc:Fallback>
              </mc:AlternateContent>
            </w:r>
            <w:r>
              <w:rPr>
                <w:spacing w:val="-2"/>
                <w:sz w:val="22"/>
              </w:rPr>
              <w:t>150/-</w:t>
            </w:r>
          </w:p>
        </w:tc>
      </w:tr>
      <w:tr>
        <w:trPr>
          <w:trHeight w:val="377" w:hRule="atLeast"/>
        </w:trPr>
        <w:tc>
          <w:tcPr>
            <w:tcW w:w="387" w:type="dxa"/>
            <w:vMerge/>
            <w:tcBorders>
              <w:top w:val="nil"/>
              <w:right w:val="single" w:sz="8" w:space="0" w:color="000000"/>
            </w:tcBorders>
          </w:tcPr>
          <w:p>
            <w:pPr>
              <w:rPr>
                <w:sz w:val="2"/>
                <w:szCs w:val="2"/>
              </w:rPr>
            </w:pPr>
          </w:p>
        </w:tc>
        <w:tc>
          <w:tcPr>
            <w:tcW w:w="2157" w:type="dxa"/>
            <w:tcBorders>
              <w:top w:val="single" w:sz="8" w:space="0" w:color="000000"/>
              <w:left w:val="single" w:sz="8" w:space="0" w:color="000000"/>
              <w:bottom w:val="single" w:sz="8" w:space="0" w:color="000000"/>
              <w:right w:val="single" w:sz="8" w:space="0" w:color="000000"/>
            </w:tcBorders>
          </w:tcPr>
          <w:p>
            <w:pPr>
              <w:pStyle w:val="TableParagraph"/>
              <w:spacing w:before="46"/>
              <w:ind w:left="56"/>
              <w:rPr>
                <w:sz w:val="22"/>
              </w:rPr>
            </w:pPr>
            <w:r>
              <w:rPr>
                <w:w w:val="80"/>
                <w:sz w:val="22"/>
              </w:rPr>
              <w:t>d)</w:t>
            </w:r>
            <w:r>
              <w:rPr>
                <w:spacing w:val="-11"/>
                <w:sz w:val="22"/>
              </w:rPr>
              <w:t> </w:t>
            </w:r>
            <w:r>
              <w:rPr>
                <w:w w:val="80"/>
                <w:sz w:val="22"/>
              </w:rPr>
              <w:t>Failed</w:t>
            </w:r>
            <w:r>
              <w:rPr>
                <w:spacing w:val="-3"/>
                <w:w w:val="80"/>
                <w:sz w:val="22"/>
              </w:rPr>
              <w:t> </w:t>
            </w:r>
            <w:r>
              <w:rPr>
                <w:spacing w:val="-2"/>
                <w:w w:val="80"/>
                <w:sz w:val="22"/>
              </w:rPr>
              <w:t>Transaction</w:t>
            </w:r>
          </w:p>
        </w:tc>
        <w:tc>
          <w:tcPr>
            <w:tcW w:w="2551" w:type="dxa"/>
            <w:tcBorders>
              <w:top w:val="single" w:sz="8" w:space="0" w:color="000000"/>
              <w:left w:val="single" w:sz="8" w:space="0" w:color="000000"/>
              <w:bottom w:val="single" w:sz="8" w:space="0" w:color="000000"/>
              <w:right w:val="single" w:sz="8" w:space="0" w:color="000000"/>
            </w:tcBorders>
          </w:tcPr>
          <w:p>
            <w:pPr>
              <w:pStyle w:val="TableParagraph"/>
              <w:spacing w:before="65"/>
              <w:ind w:left="1132"/>
              <w:rPr>
                <w:position w:val="2"/>
                <w:sz w:val="22"/>
              </w:rPr>
            </w:pPr>
            <w:r>
              <w:rPr/>
              <w:drawing>
                <wp:inline distT="0" distB="0" distL="0" distR="0">
                  <wp:extent cx="97536" cy="109728"/>
                  <wp:effectExtent l="0" t="0" r="0" b="0"/>
                  <wp:docPr id="1224" name="Image 1224"/>
                  <wp:cNvGraphicFramePr>
                    <a:graphicFrameLocks/>
                  </wp:cNvGraphicFramePr>
                  <a:graphic>
                    <a:graphicData uri="http://schemas.openxmlformats.org/drawingml/2006/picture">
                      <pic:pic>
                        <pic:nvPicPr>
                          <pic:cNvPr id="1224" name="Image 1224"/>
                          <pic:cNvPicPr/>
                        </pic:nvPicPr>
                        <pic:blipFill>
                          <a:blip r:embed="rId440" cstate="print"/>
                          <a:stretch>
                            <a:fillRect/>
                          </a:stretch>
                        </pic:blipFill>
                        <pic:spPr>
                          <a:xfrm>
                            <a:off x="0" y="0"/>
                            <a:ext cx="97536" cy="109728"/>
                          </a:xfrm>
                          <a:prstGeom prst="rect">
                            <a:avLst/>
                          </a:prstGeom>
                        </pic:spPr>
                      </pic:pic>
                    </a:graphicData>
                  </a:graphic>
                </wp:inline>
              </w:drawing>
            </w:r>
            <w:r>
              <w:rPr/>
            </w:r>
            <w:r>
              <w:rPr>
                <w:rFonts w:ascii="Times New Roman"/>
                <w:spacing w:val="-7"/>
                <w:position w:val="2"/>
                <w:sz w:val="20"/>
              </w:rPr>
              <w:t> </w:t>
            </w:r>
            <w:r>
              <w:rPr>
                <w:position w:val="2"/>
                <w:sz w:val="22"/>
              </w:rPr>
              <w:t>25/-</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65"/>
              <w:ind w:left="981"/>
              <w:rPr>
                <w:position w:val="2"/>
                <w:sz w:val="22"/>
              </w:rPr>
            </w:pPr>
            <w:r>
              <w:rPr/>
              <w:drawing>
                <wp:inline distT="0" distB="0" distL="0" distR="0">
                  <wp:extent cx="97536" cy="109728"/>
                  <wp:effectExtent l="0" t="0" r="0" b="0"/>
                  <wp:docPr id="1225" name="Image 1225"/>
                  <wp:cNvGraphicFramePr>
                    <a:graphicFrameLocks/>
                  </wp:cNvGraphicFramePr>
                  <a:graphic>
                    <a:graphicData uri="http://schemas.openxmlformats.org/drawingml/2006/picture">
                      <pic:pic>
                        <pic:nvPicPr>
                          <pic:cNvPr id="1225" name="Image 1225"/>
                          <pic:cNvPicPr/>
                        </pic:nvPicPr>
                        <pic:blipFill>
                          <a:blip r:embed="rId441" cstate="print"/>
                          <a:stretch>
                            <a:fillRect/>
                          </a:stretch>
                        </pic:blipFill>
                        <pic:spPr>
                          <a:xfrm>
                            <a:off x="0" y="0"/>
                            <a:ext cx="97536" cy="109728"/>
                          </a:xfrm>
                          <a:prstGeom prst="rect">
                            <a:avLst/>
                          </a:prstGeom>
                        </pic:spPr>
                      </pic:pic>
                    </a:graphicData>
                  </a:graphic>
                </wp:inline>
              </w:drawing>
            </w:r>
            <w:r>
              <w:rPr/>
            </w:r>
            <w:r>
              <w:rPr>
                <w:rFonts w:ascii="Times New Roman"/>
                <w:position w:val="2"/>
                <w:sz w:val="20"/>
              </w:rPr>
              <w:t> </w:t>
            </w:r>
            <w:r>
              <w:rPr>
                <w:position w:val="2"/>
                <w:sz w:val="22"/>
              </w:rPr>
              <w:t>25/-</w:t>
            </w:r>
          </w:p>
        </w:tc>
        <w:tc>
          <w:tcPr>
            <w:tcW w:w="2578" w:type="dxa"/>
            <w:tcBorders>
              <w:top w:val="single" w:sz="8" w:space="0" w:color="000000"/>
              <w:left w:val="single" w:sz="8" w:space="0" w:color="000000"/>
              <w:bottom w:val="single" w:sz="8" w:space="0" w:color="000000"/>
            </w:tcBorders>
          </w:tcPr>
          <w:p>
            <w:pPr>
              <w:pStyle w:val="TableParagraph"/>
              <w:spacing w:before="65"/>
              <w:ind w:left="1024"/>
              <w:rPr>
                <w:position w:val="2"/>
                <w:sz w:val="22"/>
              </w:rPr>
            </w:pPr>
            <w:r>
              <w:rPr/>
              <w:drawing>
                <wp:inline distT="0" distB="0" distL="0" distR="0">
                  <wp:extent cx="97536" cy="109728"/>
                  <wp:effectExtent l="0" t="0" r="0" b="0"/>
                  <wp:docPr id="1226" name="Image 1226"/>
                  <wp:cNvGraphicFramePr>
                    <a:graphicFrameLocks/>
                  </wp:cNvGraphicFramePr>
                  <a:graphic>
                    <a:graphicData uri="http://schemas.openxmlformats.org/drawingml/2006/picture">
                      <pic:pic>
                        <pic:nvPicPr>
                          <pic:cNvPr id="1226" name="Image 1226"/>
                          <pic:cNvPicPr/>
                        </pic:nvPicPr>
                        <pic:blipFill>
                          <a:blip r:embed="rId442" cstate="print"/>
                          <a:stretch>
                            <a:fillRect/>
                          </a:stretch>
                        </pic:blipFill>
                        <pic:spPr>
                          <a:xfrm>
                            <a:off x="0" y="0"/>
                            <a:ext cx="97536" cy="109728"/>
                          </a:xfrm>
                          <a:prstGeom prst="rect">
                            <a:avLst/>
                          </a:prstGeom>
                        </pic:spPr>
                      </pic:pic>
                    </a:graphicData>
                  </a:graphic>
                </wp:inline>
              </w:drawing>
            </w:r>
            <w:r>
              <w:rPr/>
            </w:r>
            <w:r>
              <w:rPr>
                <w:rFonts w:ascii="Times New Roman"/>
                <w:position w:val="2"/>
                <w:sz w:val="20"/>
              </w:rPr>
              <w:t> </w:t>
            </w:r>
            <w:r>
              <w:rPr>
                <w:position w:val="2"/>
                <w:sz w:val="22"/>
              </w:rPr>
              <w:t>25/-</w:t>
            </w:r>
          </w:p>
        </w:tc>
      </w:tr>
      <w:tr>
        <w:trPr>
          <w:trHeight w:val="527" w:hRule="atLeast"/>
        </w:trPr>
        <w:tc>
          <w:tcPr>
            <w:tcW w:w="387" w:type="dxa"/>
            <w:vMerge/>
            <w:tcBorders>
              <w:top w:val="nil"/>
              <w:right w:val="single" w:sz="8" w:space="0" w:color="000000"/>
            </w:tcBorders>
          </w:tcPr>
          <w:p>
            <w:pPr>
              <w:rPr>
                <w:sz w:val="2"/>
                <w:szCs w:val="2"/>
              </w:rPr>
            </w:pPr>
          </w:p>
        </w:tc>
        <w:tc>
          <w:tcPr>
            <w:tcW w:w="2157" w:type="dxa"/>
            <w:tcBorders>
              <w:top w:val="single" w:sz="8" w:space="0" w:color="000000"/>
              <w:left w:val="single" w:sz="8" w:space="0" w:color="000000"/>
              <w:right w:val="single" w:sz="8" w:space="0" w:color="000000"/>
            </w:tcBorders>
          </w:tcPr>
          <w:p>
            <w:pPr>
              <w:pStyle w:val="TableParagraph"/>
              <w:spacing w:before="7"/>
              <w:ind w:left="56" w:right="67"/>
              <w:rPr>
                <w:sz w:val="22"/>
              </w:rPr>
            </w:pPr>
            <w:r>
              <w:rPr>
                <w:spacing w:val="-2"/>
                <w:w w:val="85"/>
                <w:sz w:val="22"/>
              </w:rPr>
              <w:t>Normal</w:t>
            </w:r>
            <w:r>
              <w:rPr>
                <w:spacing w:val="-7"/>
                <w:w w:val="85"/>
                <w:sz w:val="22"/>
              </w:rPr>
              <w:t> </w:t>
            </w:r>
            <w:r>
              <w:rPr>
                <w:spacing w:val="-2"/>
                <w:w w:val="85"/>
                <w:sz w:val="22"/>
              </w:rPr>
              <w:t>Pledge</w:t>
            </w:r>
            <w:r>
              <w:rPr>
                <w:spacing w:val="-10"/>
                <w:w w:val="85"/>
                <w:sz w:val="22"/>
              </w:rPr>
              <w:t> </w:t>
            </w:r>
            <w:r>
              <w:rPr>
                <w:spacing w:val="-2"/>
                <w:w w:val="85"/>
                <w:sz w:val="22"/>
              </w:rPr>
              <w:t>/ </w:t>
            </w:r>
            <w:r>
              <w:rPr>
                <w:spacing w:val="-2"/>
                <w:w w:val="80"/>
                <w:sz w:val="22"/>
              </w:rPr>
              <w:t>Unpledge</w:t>
            </w:r>
            <w:r>
              <w:rPr>
                <w:spacing w:val="-9"/>
                <w:sz w:val="22"/>
              </w:rPr>
              <w:t> </w:t>
            </w:r>
            <w:r>
              <w:rPr>
                <w:spacing w:val="-2"/>
                <w:w w:val="80"/>
                <w:sz w:val="22"/>
              </w:rPr>
              <w:t>/</w:t>
            </w:r>
            <w:r>
              <w:rPr>
                <w:spacing w:val="-12"/>
                <w:sz w:val="22"/>
              </w:rPr>
              <w:t> </w:t>
            </w:r>
            <w:r>
              <w:rPr>
                <w:spacing w:val="-2"/>
                <w:w w:val="80"/>
                <w:sz w:val="22"/>
              </w:rPr>
              <w:t>Conf.</w:t>
            </w:r>
          </w:p>
        </w:tc>
        <w:tc>
          <w:tcPr>
            <w:tcW w:w="2551" w:type="dxa"/>
            <w:tcBorders>
              <w:top w:val="single" w:sz="8" w:space="0" w:color="000000"/>
              <w:left w:val="single" w:sz="8" w:space="0" w:color="000000"/>
              <w:right w:val="single" w:sz="8" w:space="0" w:color="000000"/>
            </w:tcBorders>
          </w:tcPr>
          <w:p>
            <w:pPr>
              <w:pStyle w:val="TableParagraph"/>
              <w:spacing w:before="137"/>
              <w:ind w:left="1251"/>
              <w:rPr>
                <w:sz w:val="22"/>
              </w:rPr>
            </w:pPr>
            <w:r>
              <w:rPr>
                <w:sz w:val="22"/>
              </w:rPr>
              <mc:AlternateContent>
                <mc:Choice Requires="wps">
                  <w:drawing>
                    <wp:anchor distT="0" distB="0" distL="0" distR="0" allowOverlap="1" layoutInCell="1" locked="0" behindDoc="1" simplePos="0" relativeHeight="480859648">
                      <wp:simplePos x="0" y="0"/>
                      <wp:positionH relativeFrom="column">
                        <wp:posOffset>700404</wp:posOffset>
                      </wp:positionH>
                      <wp:positionV relativeFrom="paragraph">
                        <wp:posOffset>115831</wp:posOffset>
                      </wp:positionV>
                      <wp:extent cx="97790" cy="109855"/>
                      <wp:effectExtent l="0" t="0" r="0" b="0"/>
                      <wp:wrapNone/>
                      <wp:docPr id="1227" name="Group 1227"/>
                      <wp:cNvGraphicFramePr>
                        <a:graphicFrameLocks/>
                      </wp:cNvGraphicFramePr>
                      <a:graphic>
                        <a:graphicData uri="http://schemas.microsoft.com/office/word/2010/wordprocessingGroup">
                          <wpg:wgp>
                            <wpg:cNvPr id="1227" name="Group 1227"/>
                            <wpg:cNvGrpSpPr/>
                            <wpg:grpSpPr>
                              <a:xfrm>
                                <a:off x="0" y="0"/>
                                <a:ext cx="97790" cy="109855"/>
                                <a:chExt cx="97790" cy="109855"/>
                              </a:xfrm>
                            </wpg:grpSpPr>
                            <pic:pic>
                              <pic:nvPicPr>
                                <pic:cNvPr id="1228" name="Image 1228"/>
                                <pic:cNvPicPr/>
                              </pic:nvPicPr>
                              <pic:blipFill>
                                <a:blip r:embed="rId443" cstate="print"/>
                                <a:stretch>
                                  <a:fillRect/>
                                </a:stretch>
                              </pic:blipFill>
                              <pic:spPr>
                                <a:xfrm>
                                  <a:off x="0" y="0"/>
                                  <a:ext cx="97536" cy="109727"/>
                                </a:xfrm>
                                <a:prstGeom prst="rect">
                                  <a:avLst/>
                                </a:prstGeom>
                              </pic:spPr>
                            </pic:pic>
                          </wpg:wgp>
                        </a:graphicData>
                      </a:graphic>
                    </wp:anchor>
                  </w:drawing>
                </mc:Choice>
                <mc:Fallback>
                  <w:pict>
                    <v:group style="position:absolute;margin-left:55.149994pt;margin-top:9.120626pt;width:7.7pt;height:8.65pt;mso-position-horizontal-relative:column;mso-position-vertical-relative:paragraph;z-index:-22456832" id="docshapegroup968" coordorigin="1103,182" coordsize="154,173">
                      <v:shape style="position:absolute;left:1103;top:182;width:154;height:173" type="#_x0000_t75" id="docshape969" stroked="false">
                        <v:imagedata r:id="rId443" o:title=""/>
                      </v:shape>
                      <w10:wrap type="none"/>
                    </v:group>
                  </w:pict>
                </mc:Fallback>
              </mc:AlternateContent>
            </w:r>
            <w:r>
              <w:rPr>
                <w:spacing w:val="-2"/>
                <w:sz w:val="22"/>
              </w:rPr>
              <w:t>100/-</w:t>
            </w:r>
          </w:p>
        </w:tc>
        <w:tc>
          <w:tcPr>
            <w:tcW w:w="2412" w:type="dxa"/>
            <w:tcBorders>
              <w:top w:val="single" w:sz="8" w:space="0" w:color="000000"/>
              <w:left w:val="single" w:sz="8" w:space="0" w:color="000000"/>
              <w:right w:val="single" w:sz="8" w:space="0" w:color="000000"/>
            </w:tcBorders>
          </w:tcPr>
          <w:p>
            <w:pPr>
              <w:pStyle w:val="TableParagraph"/>
              <w:spacing w:before="137"/>
              <w:ind w:left="282" w:right="21"/>
              <w:jc w:val="center"/>
              <w:rPr>
                <w:sz w:val="22"/>
              </w:rPr>
            </w:pPr>
            <w:r>
              <w:rPr>
                <w:sz w:val="22"/>
              </w:rPr>
              <mc:AlternateContent>
                <mc:Choice Requires="wps">
                  <w:drawing>
                    <wp:anchor distT="0" distB="0" distL="0" distR="0" allowOverlap="1" layoutInCell="1" locked="0" behindDoc="1" simplePos="0" relativeHeight="480862720">
                      <wp:simplePos x="0" y="0"/>
                      <wp:positionH relativeFrom="column">
                        <wp:posOffset>606805</wp:posOffset>
                      </wp:positionH>
                      <wp:positionV relativeFrom="paragraph">
                        <wp:posOffset>115831</wp:posOffset>
                      </wp:positionV>
                      <wp:extent cx="97790" cy="109855"/>
                      <wp:effectExtent l="0" t="0" r="0" b="0"/>
                      <wp:wrapNone/>
                      <wp:docPr id="1229" name="Group 1229"/>
                      <wp:cNvGraphicFramePr>
                        <a:graphicFrameLocks/>
                      </wp:cNvGraphicFramePr>
                      <a:graphic>
                        <a:graphicData uri="http://schemas.microsoft.com/office/word/2010/wordprocessingGroup">
                          <wpg:wgp>
                            <wpg:cNvPr id="1229" name="Group 1229"/>
                            <wpg:cNvGrpSpPr/>
                            <wpg:grpSpPr>
                              <a:xfrm>
                                <a:off x="0" y="0"/>
                                <a:ext cx="97790" cy="109855"/>
                                <a:chExt cx="97790" cy="109855"/>
                              </a:xfrm>
                            </wpg:grpSpPr>
                            <pic:pic>
                              <pic:nvPicPr>
                                <pic:cNvPr id="1230" name="Image 1230"/>
                                <pic:cNvPicPr/>
                              </pic:nvPicPr>
                              <pic:blipFill>
                                <a:blip r:embed="rId444" cstate="print"/>
                                <a:stretch>
                                  <a:fillRect/>
                                </a:stretch>
                              </pic:blipFill>
                              <pic:spPr>
                                <a:xfrm>
                                  <a:off x="0" y="0"/>
                                  <a:ext cx="97535" cy="109727"/>
                                </a:xfrm>
                                <a:prstGeom prst="rect">
                                  <a:avLst/>
                                </a:prstGeom>
                              </pic:spPr>
                            </pic:pic>
                            <wps:wsp>
                              <wps:cNvPr id="1231" name="Graphic 1231"/>
                              <wps:cNvSpPr/>
                              <wps:spPr>
                                <a:xfrm>
                                  <a:off x="10667" y="19812"/>
                                  <a:ext cx="81280" cy="9525"/>
                                </a:xfrm>
                                <a:custGeom>
                                  <a:avLst/>
                                  <a:gdLst/>
                                  <a:ahLst/>
                                  <a:cxnLst/>
                                  <a:rect l="l" t="t" r="r" b="b"/>
                                  <a:pathLst>
                                    <a:path w="81280" h="9525">
                                      <a:moveTo>
                                        <a:pt x="80783" y="0"/>
                                      </a:moveTo>
                                      <a:lnTo>
                                        <a:pt x="0" y="0"/>
                                      </a:lnTo>
                                      <a:lnTo>
                                        <a:pt x="0" y="9143"/>
                                      </a:lnTo>
                                      <a:lnTo>
                                        <a:pt x="80783" y="9143"/>
                                      </a:lnTo>
                                      <a:lnTo>
                                        <a:pt x="807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7.779991pt;margin-top:9.120626pt;width:7.7pt;height:8.65pt;mso-position-horizontal-relative:column;mso-position-vertical-relative:paragraph;z-index:-22453760" id="docshapegroup970" coordorigin="956,182" coordsize="154,173">
                      <v:shape style="position:absolute;left:955;top:182;width:154;height:173" type="#_x0000_t75" id="docshape971" stroked="false">
                        <v:imagedata r:id="rId444" o:title=""/>
                      </v:shape>
                      <v:rect style="position:absolute;left:972;top:213;width:128;height:15" id="docshape972" filled="true" fillcolor="#000000" stroked="false">
                        <v:fill type="solid"/>
                      </v:rect>
                      <w10:wrap type="none"/>
                    </v:group>
                  </w:pict>
                </mc:Fallback>
              </mc:AlternateContent>
            </w:r>
            <w:r>
              <w:rPr>
                <w:spacing w:val="-2"/>
                <w:sz w:val="22"/>
              </w:rPr>
              <w:t>100/-</w:t>
            </w:r>
          </w:p>
        </w:tc>
        <w:tc>
          <w:tcPr>
            <w:tcW w:w="2578" w:type="dxa"/>
            <w:tcBorders>
              <w:top w:val="single" w:sz="8" w:space="0" w:color="000000"/>
              <w:left w:val="single" w:sz="8" w:space="0" w:color="000000"/>
            </w:tcBorders>
          </w:tcPr>
          <w:p>
            <w:pPr>
              <w:pStyle w:val="TableParagraph"/>
              <w:spacing w:before="137"/>
              <w:ind w:left="202"/>
              <w:jc w:val="center"/>
              <w:rPr>
                <w:sz w:val="22"/>
              </w:rPr>
            </w:pPr>
            <w:r>
              <w:rPr>
                <w:sz w:val="22"/>
              </w:rPr>
              <mc:AlternateContent>
                <mc:Choice Requires="wps">
                  <w:drawing>
                    <wp:anchor distT="0" distB="0" distL="0" distR="0" allowOverlap="1" layoutInCell="1" locked="0" behindDoc="1" simplePos="0" relativeHeight="480865792">
                      <wp:simplePos x="0" y="0"/>
                      <wp:positionH relativeFrom="column">
                        <wp:posOffset>639699</wp:posOffset>
                      </wp:positionH>
                      <wp:positionV relativeFrom="paragraph">
                        <wp:posOffset>115831</wp:posOffset>
                      </wp:positionV>
                      <wp:extent cx="97790" cy="109855"/>
                      <wp:effectExtent l="0" t="0" r="0" b="0"/>
                      <wp:wrapNone/>
                      <wp:docPr id="1232" name="Group 1232"/>
                      <wp:cNvGraphicFramePr>
                        <a:graphicFrameLocks/>
                      </wp:cNvGraphicFramePr>
                      <a:graphic>
                        <a:graphicData uri="http://schemas.microsoft.com/office/word/2010/wordprocessingGroup">
                          <wpg:wgp>
                            <wpg:cNvPr id="1232" name="Group 1232"/>
                            <wpg:cNvGrpSpPr/>
                            <wpg:grpSpPr>
                              <a:xfrm>
                                <a:off x="0" y="0"/>
                                <a:ext cx="97790" cy="109855"/>
                                <a:chExt cx="97790" cy="109855"/>
                              </a:xfrm>
                            </wpg:grpSpPr>
                            <pic:pic>
                              <pic:nvPicPr>
                                <pic:cNvPr id="1233" name="Image 1233"/>
                                <pic:cNvPicPr/>
                              </pic:nvPicPr>
                              <pic:blipFill>
                                <a:blip r:embed="rId445" cstate="print"/>
                                <a:stretch>
                                  <a:fillRect/>
                                </a:stretch>
                              </pic:blipFill>
                              <pic:spPr>
                                <a:xfrm>
                                  <a:off x="0" y="0"/>
                                  <a:ext cx="97536" cy="109727"/>
                                </a:xfrm>
                                <a:prstGeom prst="rect">
                                  <a:avLst/>
                                </a:prstGeom>
                              </pic:spPr>
                            </pic:pic>
                          </wpg:wgp>
                        </a:graphicData>
                      </a:graphic>
                    </wp:anchor>
                  </w:drawing>
                </mc:Choice>
                <mc:Fallback>
                  <w:pict>
                    <v:group style="position:absolute;margin-left:50.370007pt;margin-top:9.120626pt;width:7.7pt;height:8.65pt;mso-position-horizontal-relative:column;mso-position-vertical-relative:paragraph;z-index:-22450688" id="docshapegroup973" coordorigin="1007,182" coordsize="154,173">
                      <v:shape style="position:absolute;left:1007;top:182;width:154;height:173" type="#_x0000_t75" id="docshape974" stroked="false">
                        <v:imagedata r:id="rId445" o:title=""/>
                      </v:shape>
                      <w10:wrap type="none"/>
                    </v:group>
                  </w:pict>
                </mc:Fallback>
              </mc:AlternateContent>
            </w:r>
            <w:r>
              <w:rPr>
                <w:spacing w:val="-2"/>
                <w:sz w:val="22"/>
              </w:rPr>
              <w:t>100/-</w:t>
            </w:r>
          </w:p>
        </w:tc>
      </w:tr>
      <w:tr>
        <w:trPr>
          <w:trHeight w:val="550" w:hRule="atLeast"/>
        </w:trPr>
        <w:tc>
          <w:tcPr>
            <w:tcW w:w="387" w:type="dxa"/>
            <w:tcBorders>
              <w:right w:val="single" w:sz="8" w:space="0" w:color="000000"/>
            </w:tcBorders>
          </w:tcPr>
          <w:p>
            <w:pPr>
              <w:pStyle w:val="TableParagraph"/>
              <w:rPr>
                <w:rFonts w:ascii="Times New Roman"/>
                <w:sz w:val="16"/>
              </w:rPr>
            </w:pPr>
          </w:p>
        </w:tc>
        <w:tc>
          <w:tcPr>
            <w:tcW w:w="2157" w:type="dxa"/>
            <w:tcBorders>
              <w:left w:val="single" w:sz="8" w:space="0" w:color="000000"/>
              <w:right w:val="single" w:sz="8" w:space="0" w:color="000000"/>
            </w:tcBorders>
          </w:tcPr>
          <w:p>
            <w:pPr>
              <w:pStyle w:val="TableParagraph"/>
              <w:spacing w:before="27"/>
              <w:ind w:left="56" w:right="765"/>
              <w:rPr>
                <w:sz w:val="22"/>
              </w:rPr>
            </w:pPr>
            <w:r>
              <w:rPr>
                <w:w w:val="85"/>
                <w:sz w:val="22"/>
              </w:rPr>
              <w:t>Margin</w:t>
            </w:r>
            <w:r>
              <w:rPr>
                <w:spacing w:val="-6"/>
                <w:w w:val="85"/>
                <w:sz w:val="22"/>
              </w:rPr>
              <w:t> </w:t>
            </w:r>
            <w:r>
              <w:rPr>
                <w:w w:val="85"/>
                <w:sz w:val="22"/>
              </w:rPr>
              <w:t>Pledge</w:t>
            </w:r>
            <w:r>
              <w:rPr>
                <w:spacing w:val="-6"/>
                <w:w w:val="85"/>
                <w:sz w:val="22"/>
              </w:rPr>
              <w:t> </w:t>
            </w:r>
            <w:r>
              <w:rPr>
                <w:w w:val="85"/>
                <w:sz w:val="22"/>
              </w:rPr>
              <w:t>/ </w:t>
            </w:r>
            <w:r>
              <w:rPr>
                <w:spacing w:val="-2"/>
                <w:w w:val="80"/>
                <w:sz w:val="22"/>
              </w:rPr>
              <w:t>Unpledge</w:t>
            </w:r>
            <w:r>
              <w:rPr>
                <w:spacing w:val="-9"/>
                <w:sz w:val="22"/>
              </w:rPr>
              <w:t> </w:t>
            </w:r>
            <w:r>
              <w:rPr>
                <w:spacing w:val="-2"/>
                <w:w w:val="80"/>
                <w:sz w:val="22"/>
              </w:rPr>
              <w:t>/</w:t>
            </w:r>
            <w:r>
              <w:rPr>
                <w:spacing w:val="-12"/>
                <w:sz w:val="22"/>
              </w:rPr>
              <w:t> </w:t>
            </w:r>
            <w:r>
              <w:rPr>
                <w:spacing w:val="-2"/>
                <w:w w:val="80"/>
                <w:sz w:val="22"/>
              </w:rPr>
              <w:t>Conf.</w:t>
            </w:r>
          </w:p>
        </w:tc>
        <w:tc>
          <w:tcPr>
            <w:tcW w:w="2551" w:type="dxa"/>
            <w:tcBorders>
              <w:left w:val="single" w:sz="8" w:space="0" w:color="000000"/>
              <w:right w:val="single" w:sz="8" w:space="0" w:color="000000"/>
            </w:tcBorders>
          </w:tcPr>
          <w:p>
            <w:pPr>
              <w:pStyle w:val="TableParagraph"/>
              <w:spacing w:before="164"/>
              <w:ind w:left="1139"/>
              <w:rPr>
                <w:position w:val="1"/>
                <w:sz w:val="22"/>
              </w:rPr>
            </w:pPr>
            <w:r>
              <w:rPr/>
              <w:drawing>
                <wp:inline distT="0" distB="0" distL="0" distR="0">
                  <wp:extent cx="97536" cy="109728"/>
                  <wp:effectExtent l="0" t="0" r="0" b="0"/>
                  <wp:docPr id="1234" name="Image 1234"/>
                  <wp:cNvGraphicFramePr>
                    <a:graphicFrameLocks/>
                  </wp:cNvGraphicFramePr>
                  <a:graphic>
                    <a:graphicData uri="http://schemas.openxmlformats.org/drawingml/2006/picture">
                      <pic:pic>
                        <pic:nvPicPr>
                          <pic:cNvPr id="1234" name="Image 1234"/>
                          <pic:cNvPicPr/>
                        </pic:nvPicPr>
                        <pic:blipFill>
                          <a:blip r:embed="rId446" cstate="print"/>
                          <a:stretch>
                            <a:fillRect/>
                          </a:stretch>
                        </pic:blipFill>
                        <pic:spPr>
                          <a:xfrm>
                            <a:off x="0" y="0"/>
                            <a:ext cx="97536" cy="109728"/>
                          </a:xfrm>
                          <a:prstGeom prst="rect">
                            <a:avLst/>
                          </a:prstGeom>
                        </pic:spPr>
                      </pic:pic>
                    </a:graphicData>
                  </a:graphic>
                </wp:inline>
              </w:drawing>
            </w:r>
            <w:r>
              <w:rPr/>
            </w:r>
            <w:r>
              <w:rPr>
                <w:spacing w:val="-4"/>
                <w:position w:val="1"/>
                <w:sz w:val="22"/>
              </w:rPr>
              <w:t>10/-</w:t>
            </w:r>
          </w:p>
        </w:tc>
        <w:tc>
          <w:tcPr>
            <w:tcW w:w="2412" w:type="dxa"/>
            <w:tcBorders>
              <w:left w:val="single" w:sz="8" w:space="0" w:color="000000"/>
              <w:right w:val="single" w:sz="8" w:space="0" w:color="000000"/>
            </w:tcBorders>
          </w:tcPr>
          <w:p>
            <w:pPr>
              <w:pStyle w:val="TableParagraph"/>
              <w:spacing w:before="164"/>
              <w:ind w:left="991"/>
              <w:rPr>
                <w:position w:val="1"/>
                <w:sz w:val="22"/>
              </w:rPr>
            </w:pPr>
            <w:r>
              <w:rPr/>
              <w:drawing>
                <wp:inline distT="0" distB="0" distL="0" distR="0">
                  <wp:extent cx="97536" cy="109728"/>
                  <wp:effectExtent l="0" t="0" r="0" b="0"/>
                  <wp:docPr id="1235" name="Image 1235"/>
                  <wp:cNvGraphicFramePr>
                    <a:graphicFrameLocks/>
                  </wp:cNvGraphicFramePr>
                  <a:graphic>
                    <a:graphicData uri="http://schemas.openxmlformats.org/drawingml/2006/picture">
                      <pic:pic>
                        <pic:nvPicPr>
                          <pic:cNvPr id="1235" name="Image 1235"/>
                          <pic:cNvPicPr/>
                        </pic:nvPicPr>
                        <pic:blipFill>
                          <a:blip r:embed="rId447" cstate="print"/>
                          <a:stretch>
                            <a:fillRect/>
                          </a:stretch>
                        </pic:blipFill>
                        <pic:spPr>
                          <a:xfrm>
                            <a:off x="0" y="0"/>
                            <a:ext cx="97536" cy="109728"/>
                          </a:xfrm>
                          <a:prstGeom prst="rect">
                            <a:avLst/>
                          </a:prstGeom>
                        </pic:spPr>
                      </pic:pic>
                    </a:graphicData>
                  </a:graphic>
                </wp:inline>
              </w:drawing>
            </w:r>
            <w:r>
              <w:rPr/>
            </w:r>
            <w:r>
              <w:rPr>
                <w:spacing w:val="-4"/>
                <w:position w:val="1"/>
                <w:sz w:val="22"/>
              </w:rPr>
              <w:t>10/-</w:t>
            </w:r>
          </w:p>
        </w:tc>
        <w:tc>
          <w:tcPr>
            <w:tcW w:w="2578" w:type="dxa"/>
            <w:tcBorders>
              <w:left w:val="single" w:sz="8" w:space="0" w:color="000000"/>
            </w:tcBorders>
          </w:tcPr>
          <w:p>
            <w:pPr>
              <w:pStyle w:val="TableParagraph"/>
              <w:spacing w:before="164"/>
              <w:ind w:left="1043"/>
              <w:rPr>
                <w:position w:val="1"/>
                <w:sz w:val="22"/>
              </w:rPr>
            </w:pPr>
            <w:r>
              <w:rPr/>
              <w:drawing>
                <wp:inline distT="0" distB="0" distL="0" distR="0">
                  <wp:extent cx="96012" cy="109728"/>
                  <wp:effectExtent l="0" t="0" r="0" b="0"/>
                  <wp:docPr id="1236" name="Image 1236"/>
                  <wp:cNvGraphicFramePr>
                    <a:graphicFrameLocks/>
                  </wp:cNvGraphicFramePr>
                  <a:graphic>
                    <a:graphicData uri="http://schemas.openxmlformats.org/drawingml/2006/picture">
                      <pic:pic>
                        <pic:nvPicPr>
                          <pic:cNvPr id="1236" name="Image 1236"/>
                          <pic:cNvPicPr/>
                        </pic:nvPicPr>
                        <pic:blipFill>
                          <a:blip r:embed="rId448" cstate="print"/>
                          <a:stretch>
                            <a:fillRect/>
                          </a:stretch>
                        </pic:blipFill>
                        <pic:spPr>
                          <a:xfrm>
                            <a:off x="0" y="0"/>
                            <a:ext cx="96012" cy="109728"/>
                          </a:xfrm>
                          <a:prstGeom prst="rect">
                            <a:avLst/>
                          </a:prstGeom>
                        </pic:spPr>
                      </pic:pic>
                    </a:graphicData>
                  </a:graphic>
                </wp:inline>
              </w:drawing>
            </w:r>
            <w:r>
              <w:rPr/>
            </w:r>
            <w:r>
              <w:rPr>
                <w:spacing w:val="-4"/>
                <w:position w:val="1"/>
                <w:sz w:val="22"/>
              </w:rPr>
              <w:t>10/-</w:t>
            </w:r>
          </w:p>
        </w:tc>
      </w:tr>
      <w:tr>
        <w:trPr>
          <w:trHeight w:val="277" w:hRule="atLeast"/>
        </w:trPr>
        <w:tc>
          <w:tcPr>
            <w:tcW w:w="387" w:type="dxa"/>
            <w:vMerge w:val="restart"/>
            <w:tcBorders>
              <w:bottom w:val="single" w:sz="8" w:space="0" w:color="000000"/>
              <w:right w:val="single" w:sz="8" w:space="0" w:color="000000"/>
            </w:tcBorders>
          </w:tcPr>
          <w:p>
            <w:pPr>
              <w:pStyle w:val="TableParagraph"/>
              <w:rPr>
                <w:rFonts w:ascii="Times New Roman"/>
                <w:sz w:val="16"/>
              </w:rPr>
            </w:pPr>
          </w:p>
        </w:tc>
        <w:tc>
          <w:tcPr>
            <w:tcW w:w="2157" w:type="dxa"/>
            <w:tcBorders>
              <w:left w:val="single" w:sz="8" w:space="0" w:color="000000"/>
              <w:right w:val="single" w:sz="8" w:space="0" w:color="000000"/>
            </w:tcBorders>
          </w:tcPr>
          <w:p>
            <w:pPr>
              <w:pStyle w:val="TableParagraph"/>
              <w:spacing w:line="248" w:lineRule="exact"/>
              <w:ind w:left="56"/>
              <w:rPr>
                <w:rFonts w:ascii="Arial"/>
                <w:b/>
                <w:sz w:val="22"/>
              </w:rPr>
            </w:pPr>
            <w:r>
              <w:rPr>
                <w:rFonts w:ascii="Arial"/>
                <w:b/>
                <w:w w:val="75"/>
                <w:sz w:val="22"/>
              </w:rPr>
              <w:t>Other</w:t>
            </w:r>
            <w:r>
              <w:rPr>
                <w:rFonts w:ascii="Arial"/>
                <w:b/>
                <w:spacing w:val="16"/>
                <w:sz w:val="22"/>
              </w:rPr>
              <w:t> </w:t>
            </w:r>
            <w:r>
              <w:rPr>
                <w:rFonts w:ascii="Arial"/>
                <w:b/>
                <w:spacing w:val="-2"/>
                <w:w w:val="95"/>
                <w:sz w:val="22"/>
              </w:rPr>
              <w:t>Charges</w:t>
            </w:r>
          </w:p>
        </w:tc>
        <w:tc>
          <w:tcPr>
            <w:tcW w:w="2551" w:type="dxa"/>
            <w:tcBorders>
              <w:left w:val="single" w:sz="8" w:space="0" w:color="000000"/>
              <w:right w:val="single" w:sz="8" w:space="0" w:color="000000"/>
            </w:tcBorders>
          </w:tcPr>
          <w:p>
            <w:pPr>
              <w:pStyle w:val="TableParagraph"/>
              <w:rPr>
                <w:rFonts w:ascii="Times New Roman"/>
                <w:sz w:val="16"/>
              </w:rPr>
            </w:pPr>
          </w:p>
        </w:tc>
        <w:tc>
          <w:tcPr>
            <w:tcW w:w="2412" w:type="dxa"/>
            <w:tcBorders>
              <w:left w:val="single" w:sz="8" w:space="0" w:color="000000"/>
              <w:right w:val="single" w:sz="8" w:space="0" w:color="000000"/>
            </w:tcBorders>
          </w:tcPr>
          <w:p>
            <w:pPr>
              <w:pStyle w:val="TableParagraph"/>
              <w:rPr>
                <w:rFonts w:ascii="Times New Roman"/>
                <w:sz w:val="16"/>
              </w:rPr>
            </w:pPr>
          </w:p>
        </w:tc>
        <w:tc>
          <w:tcPr>
            <w:tcW w:w="2578" w:type="dxa"/>
            <w:tcBorders>
              <w:left w:val="single" w:sz="8" w:space="0" w:color="000000"/>
            </w:tcBorders>
          </w:tcPr>
          <w:p>
            <w:pPr>
              <w:pStyle w:val="TableParagraph"/>
              <w:rPr>
                <w:rFonts w:ascii="Times New Roman"/>
                <w:sz w:val="16"/>
              </w:rPr>
            </w:pPr>
          </w:p>
        </w:tc>
      </w:tr>
      <w:tr>
        <w:trPr>
          <w:trHeight w:val="344" w:hRule="atLeast"/>
        </w:trPr>
        <w:tc>
          <w:tcPr>
            <w:tcW w:w="387" w:type="dxa"/>
            <w:vMerge/>
            <w:tcBorders>
              <w:top w:val="nil"/>
              <w:bottom w:val="single" w:sz="8" w:space="0" w:color="000000"/>
              <w:right w:val="single" w:sz="8" w:space="0" w:color="000000"/>
            </w:tcBorders>
          </w:tcPr>
          <w:p>
            <w:pPr>
              <w:rPr>
                <w:sz w:val="2"/>
                <w:szCs w:val="2"/>
              </w:rPr>
            </w:pPr>
          </w:p>
        </w:tc>
        <w:tc>
          <w:tcPr>
            <w:tcW w:w="2157" w:type="dxa"/>
            <w:tcBorders>
              <w:left w:val="single" w:sz="8" w:space="0" w:color="000000"/>
              <w:bottom w:val="single" w:sz="8" w:space="0" w:color="000000"/>
              <w:right w:val="single" w:sz="8" w:space="0" w:color="000000"/>
            </w:tcBorders>
          </w:tcPr>
          <w:p>
            <w:pPr>
              <w:pStyle w:val="TableParagraph"/>
              <w:spacing w:before="7"/>
              <w:ind w:left="56"/>
              <w:rPr>
                <w:sz w:val="22"/>
              </w:rPr>
            </w:pPr>
            <w:r>
              <w:rPr>
                <w:w w:val="80"/>
                <w:sz w:val="22"/>
              </w:rPr>
              <w:t>DIS</w:t>
            </w:r>
            <w:r>
              <w:rPr>
                <w:spacing w:val="-3"/>
                <w:w w:val="80"/>
                <w:sz w:val="22"/>
              </w:rPr>
              <w:t> </w:t>
            </w:r>
            <w:r>
              <w:rPr>
                <w:spacing w:val="-2"/>
                <w:w w:val="95"/>
                <w:sz w:val="22"/>
              </w:rPr>
              <w:t>Issue</w:t>
            </w:r>
          </w:p>
        </w:tc>
        <w:tc>
          <w:tcPr>
            <w:tcW w:w="2551" w:type="dxa"/>
            <w:tcBorders>
              <w:left w:val="single" w:sz="8" w:space="0" w:color="000000"/>
              <w:bottom w:val="single" w:sz="8" w:space="0" w:color="000000"/>
              <w:right w:val="single" w:sz="8" w:space="0" w:color="000000"/>
            </w:tcBorders>
          </w:tcPr>
          <w:p>
            <w:pPr>
              <w:pStyle w:val="TableParagraph"/>
              <w:spacing w:before="26"/>
              <w:ind w:left="1014"/>
              <w:rPr>
                <w:position w:val="2"/>
                <w:sz w:val="22"/>
              </w:rPr>
            </w:pPr>
            <w:r>
              <w:rPr/>
              <w:drawing>
                <wp:inline distT="0" distB="0" distL="0" distR="0">
                  <wp:extent cx="97536" cy="111251"/>
                  <wp:effectExtent l="0" t="0" r="0" b="0"/>
                  <wp:docPr id="1237" name="Image 1237"/>
                  <wp:cNvGraphicFramePr>
                    <a:graphicFrameLocks/>
                  </wp:cNvGraphicFramePr>
                  <a:graphic>
                    <a:graphicData uri="http://schemas.openxmlformats.org/drawingml/2006/picture">
                      <pic:pic>
                        <pic:nvPicPr>
                          <pic:cNvPr id="1237" name="Image 1237"/>
                          <pic:cNvPicPr/>
                        </pic:nvPicPr>
                        <pic:blipFill>
                          <a:blip r:embed="rId449" cstate="print"/>
                          <a:stretch>
                            <a:fillRect/>
                          </a:stretch>
                        </pic:blipFill>
                        <pic:spPr>
                          <a:xfrm>
                            <a:off x="0" y="0"/>
                            <a:ext cx="97536" cy="111251"/>
                          </a:xfrm>
                          <a:prstGeom prst="rect">
                            <a:avLst/>
                          </a:prstGeom>
                        </pic:spPr>
                      </pic:pic>
                    </a:graphicData>
                  </a:graphic>
                </wp:inline>
              </w:drawing>
            </w:r>
            <w:r>
              <w:rPr/>
            </w:r>
            <w:r>
              <w:rPr>
                <w:rFonts w:ascii="Times New Roman"/>
                <w:position w:val="2"/>
                <w:sz w:val="20"/>
              </w:rPr>
              <w:t> </w:t>
            </w:r>
            <w:r>
              <w:rPr>
                <w:position w:val="2"/>
                <w:sz w:val="22"/>
              </w:rPr>
              <w:t>50/-</w:t>
            </w:r>
          </w:p>
        </w:tc>
        <w:tc>
          <w:tcPr>
            <w:tcW w:w="2412" w:type="dxa"/>
            <w:tcBorders>
              <w:left w:val="single" w:sz="8" w:space="0" w:color="000000"/>
              <w:bottom w:val="single" w:sz="8" w:space="0" w:color="000000"/>
              <w:right w:val="single" w:sz="8" w:space="0" w:color="000000"/>
            </w:tcBorders>
          </w:tcPr>
          <w:p>
            <w:pPr>
              <w:pStyle w:val="TableParagraph"/>
              <w:spacing w:before="26"/>
              <w:ind w:left="921"/>
              <w:rPr>
                <w:position w:val="2"/>
                <w:sz w:val="22"/>
              </w:rPr>
            </w:pPr>
            <w:r>
              <w:rPr/>
              <w:drawing>
                <wp:inline distT="0" distB="0" distL="0" distR="0">
                  <wp:extent cx="96012" cy="111251"/>
                  <wp:effectExtent l="0" t="0" r="0" b="0"/>
                  <wp:docPr id="1238" name="Image 1238"/>
                  <wp:cNvGraphicFramePr>
                    <a:graphicFrameLocks/>
                  </wp:cNvGraphicFramePr>
                  <a:graphic>
                    <a:graphicData uri="http://schemas.openxmlformats.org/drawingml/2006/picture">
                      <pic:pic>
                        <pic:nvPicPr>
                          <pic:cNvPr id="1238" name="Image 1238"/>
                          <pic:cNvPicPr/>
                        </pic:nvPicPr>
                        <pic:blipFill>
                          <a:blip r:embed="rId450" cstate="print"/>
                          <a:stretch>
                            <a:fillRect/>
                          </a:stretch>
                        </pic:blipFill>
                        <pic:spPr>
                          <a:xfrm>
                            <a:off x="0" y="0"/>
                            <a:ext cx="96012" cy="111251"/>
                          </a:xfrm>
                          <a:prstGeom prst="rect">
                            <a:avLst/>
                          </a:prstGeom>
                        </pic:spPr>
                      </pic:pic>
                    </a:graphicData>
                  </a:graphic>
                </wp:inline>
              </w:drawing>
            </w:r>
            <w:r>
              <w:rPr/>
            </w:r>
            <w:r>
              <w:rPr>
                <w:rFonts w:ascii="Times New Roman"/>
                <w:position w:val="2"/>
                <w:sz w:val="20"/>
              </w:rPr>
              <w:t> </w:t>
            </w:r>
            <w:r>
              <w:rPr>
                <w:position w:val="2"/>
                <w:sz w:val="22"/>
              </w:rPr>
              <w:t>50/-</w:t>
            </w:r>
          </w:p>
        </w:tc>
        <w:tc>
          <w:tcPr>
            <w:tcW w:w="2578" w:type="dxa"/>
            <w:tcBorders>
              <w:left w:val="single" w:sz="8" w:space="0" w:color="000000"/>
              <w:bottom w:val="single" w:sz="8" w:space="0" w:color="000000"/>
            </w:tcBorders>
          </w:tcPr>
          <w:p>
            <w:pPr>
              <w:pStyle w:val="TableParagraph"/>
              <w:spacing w:before="26"/>
              <w:ind w:left="1024"/>
              <w:rPr>
                <w:position w:val="2"/>
                <w:sz w:val="22"/>
              </w:rPr>
            </w:pPr>
            <w:r>
              <w:rPr/>
              <w:drawing>
                <wp:inline distT="0" distB="0" distL="0" distR="0">
                  <wp:extent cx="97536" cy="111251"/>
                  <wp:effectExtent l="0" t="0" r="0" b="0"/>
                  <wp:docPr id="1239" name="Image 1239"/>
                  <wp:cNvGraphicFramePr>
                    <a:graphicFrameLocks/>
                  </wp:cNvGraphicFramePr>
                  <a:graphic>
                    <a:graphicData uri="http://schemas.openxmlformats.org/drawingml/2006/picture">
                      <pic:pic>
                        <pic:nvPicPr>
                          <pic:cNvPr id="1239" name="Image 1239"/>
                          <pic:cNvPicPr/>
                        </pic:nvPicPr>
                        <pic:blipFill>
                          <a:blip r:embed="rId451" cstate="print"/>
                          <a:stretch>
                            <a:fillRect/>
                          </a:stretch>
                        </pic:blipFill>
                        <pic:spPr>
                          <a:xfrm>
                            <a:off x="0" y="0"/>
                            <a:ext cx="97536" cy="111251"/>
                          </a:xfrm>
                          <a:prstGeom prst="rect">
                            <a:avLst/>
                          </a:prstGeom>
                        </pic:spPr>
                      </pic:pic>
                    </a:graphicData>
                  </a:graphic>
                </wp:inline>
              </w:drawing>
            </w:r>
            <w:r>
              <w:rPr/>
            </w:r>
            <w:r>
              <w:rPr>
                <w:rFonts w:ascii="Times New Roman"/>
                <w:position w:val="2"/>
                <w:sz w:val="20"/>
              </w:rPr>
              <w:t> </w:t>
            </w:r>
            <w:r>
              <w:rPr>
                <w:position w:val="2"/>
                <w:sz w:val="22"/>
              </w:rPr>
              <w:t>50/-</w:t>
            </w:r>
          </w:p>
        </w:tc>
      </w:tr>
      <w:tr>
        <w:trPr>
          <w:trHeight w:val="407" w:hRule="atLeast"/>
        </w:trPr>
        <w:tc>
          <w:tcPr>
            <w:tcW w:w="387" w:type="dxa"/>
            <w:vMerge/>
            <w:tcBorders>
              <w:top w:val="nil"/>
              <w:bottom w:val="single" w:sz="8" w:space="0" w:color="000000"/>
              <w:right w:val="single" w:sz="8" w:space="0" w:color="000000"/>
            </w:tcBorders>
          </w:tcPr>
          <w:p>
            <w:pPr>
              <w:rPr>
                <w:sz w:val="2"/>
                <w:szCs w:val="2"/>
              </w:rPr>
            </w:pPr>
          </w:p>
        </w:tc>
        <w:tc>
          <w:tcPr>
            <w:tcW w:w="2157" w:type="dxa"/>
            <w:tcBorders>
              <w:top w:val="single" w:sz="8" w:space="0" w:color="000000"/>
              <w:left w:val="single" w:sz="8" w:space="0" w:color="000000"/>
              <w:bottom w:val="single" w:sz="8" w:space="0" w:color="000000"/>
              <w:right w:val="single" w:sz="8" w:space="0" w:color="000000"/>
            </w:tcBorders>
          </w:tcPr>
          <w:p>
            <w:pPr>
              <w:pStyle w:val="TableParagraph"/>
              <w:spacing w:before="12"/>
              <w:ind w:left="56"/>
              <w:rPr>
                <w:sz w:val="22"/>
              </w:rPr>
            </w:pPr>
            <w:r>
              <w:rPr>
                <w:w w:val="80"/>
                <w:sz w:val="22"/>
              </w:rPr>
              <w:t>Demat</w:t>
            </w:r>
            <w:r>
              <w:rPr>
                <w:spacing w:val="-5"/>
                <w:w w:val="90"/>
                <w:sz w:val="22"/>
              </w:rPr>
              <w:t> </w:t>
            </w:r>
            <w:r>
              <w:rPr>
                <w:spacing w:val="-2"/>
                <w:w w:val="90"/>
                <w:sz w:val="22"/>
              </w:rPr>
              <w:t>Rejection</w:t>
            </w:r>
          </w:p>
        </w:tc>
        <w:tc>
          <w:tcPr>
            <w:tcW w:w="2551" w:type="dxa"/>
            <w:tcBorders>
              <w:top w:val="single" w:sz="8" w:space="0" w:color="000000"/>
              <w:left w:val="single" w:sz="8" w:space="0" w:color="000000"/>
              <w:bottom w:val="single" w:sz="8" w:space="0" w:color="000000"/>
              <w:right w:val="single" w:sz="8" w:space="0" w:color="000000"/>
            </w:tcBorders>
          </w:tcPr>
          <w:p>
            <w:pPr>
              <w:pStyle w:val="TableParagraph"/>
              <w:spacing w:before="32"/>
              <w:ind w:left="240"/>
              <w:jc w:val="center"/>
              <w:rPr>
                <w:sz w:val="22"/>
              </w:rPr>
            </w:pPr>
            <w:r>
              <w:rPr>
                <w:sz w:val="22"/>
              </w:rPr>
              <mc:AlternateContent>
                <mc:Choice Requires="wps">
                  <w:drawing>
                    <wp:anchor distT="0" distB="0" distL="0" distR="0" allowOverlap="1" layoutInCell="1" locked="0" behindDoc="1" simplePos="0" relativeHeight="480859136">
                      <wp:simplePos x="0" y="0"/>
                      <wp:positionH relativeFrom="column">
                        <wp:posOffset>642492</wp:posOffset>
                      </wp:positionH>
                      <wp:positionV relativeFrom="paragraph">
                        <wp:posOffset>50173</wp:posOffset>
                      </wp:positionV>
                      <wp:extent cx="97790" cy="109855"/>
                      <wp:effectExtent l="0" t="0" r="0" b="0"/>
                      <wp:wrapNone/>
                      <wp:docPr id="1240" name="Group 1240"/>
                      <wp:cNvGraphicFramePr>
                        <a:graphicFrameLocks/>
                      </wp:cNvGraphicFramePr>
                      <a:graphic>
                        <a:graphicData uri="http://schemas.microsoft.com/office/word/2010/wordprocessingGroup">
                          <wpg:wgp>
                            <wpg:cNvPr id="1240" name="Group 1240"/>
                            <wpg:cNvGrpSpPr/>
                            <wpg:grpSpPr>
                              <a:xfrm>
                                <a:off x="0" y="0"/>
                                <a:ext cx="97790" cy="109855"/>
                                <a:chExt cx="97790" cy="109855"/>
                              </a:xfrm>
                            </wpg:grpSpPr>
                            <pic:pic>
                              <pic:nvPicPr>
                                <pic:cNvPr id="1241" name="Image 1241"/>
                                <pic:cNvPicPr/>
                              </pic:nvPicPr>
                              <pic:blipFill>
                                <a:blip r:embed="rId452" cstate="print"/>
                                <a:stretch>
                                  <a:fillRect/>
                                </a:stretch>
                              </pic:blipFill>
                              <pic:spPr>
                                <a:xfrm>
                                  <a:off x="0" y="0"/>
                                  <a:ext cx="97536" cy="109727"/>
                                </a:xfrm>
                                <a:prstGeom prst="rect">
                                  <a:avLst/>
                                </a:prstGeom>
                              </pic:spPr>
                            </pic:pic>
                          </wpg:wgp>
                        </a:graphicData>
                      </a:graphic>
                    </wp:anchor>
                  </w:drawing>
                </mc:Choice>
                <mc:Fallback>
                  <w:pict>
                    <v:group style="position:absolute;margin-left:50.589996pt;margin-top:3.950636pt;width:7.7pt;height:8.65pt;mso-position-horizontal-relative:column;mso-position-vertical-relative:paragraph;z-index:-22457344" id="docshapegroup975" coordorigin="1012,79" coordsize="154,173">
                      <v:shape style="position:absolute;left:1011;top:79;width:154;height:173" type="#_x0000_t75" id="docshape976" stroked="false">
                        <v:imagedata r:id="rId452" o:title=""/>
                      </v:shape>
                      <w10:wrap type="none"/>
                    </v:group>
                  </w:pict>
                </mc:Fallback>
              </mc:AlternateContent>
            </w:r>
            <w:r>
              <w:rPr>
                <w:spacing w:val="-2"/>
                <w:sz w:val="22"/>
              </w:rPr>
              <w:t>100/-</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32"/>
              <w:ind w:left="261" w:right="77"/>
              <w:jc w:val="center"/>
              <w:rPr>
                <w:sz w:val="22"/>
              </w:rPr>
            </w:pPr>
            <w:r>
              <w:rPr>
                <w:sz w:val="22"/>
              </w:rPr>
              <mc:AlternateContent>
                <mc:Choice Requires="wps">
                  <w:drawing>
                    <wp:anchor distT="0" distB="0" distL="0" distR="0" allowOverlap="1" layoutInCell="1" locked="0" behindDoc="1" simplePos="0" relativeHeight="480862208">
                      <wp:simplePos x="0" y="0"/>
                      <wp:positionH relativeFrom="column">
                        <wp:posOffset>583945</wp:posOffset>
                      </wp:positionH>
                      <wp:positionV relativeFrom="paragraph">
                        <wp:posOffset>50173</wp:posOffset>
                      </wp:positionV>
                      <wp:extent cx="96520" cy="109855"/>
                      <wp:effectExtent l="0" t="0" r="0" b="0"/>
                      <wp:wrapNone/>
                      <wp:docPr id="1242" name="Group 1242"/>
                      <wp:cNvGraphicFramePr>
                        <a:graphicFrameLocks/>
                      </wp:cNvGraphicFramePr>
                      <a:graphic>
                        <a:graphicData uri="http://schemas.microsoft.com/office/word/2010/wordprocessingGroup">
                          <wpg:wgp>
                            <wpg:cNvPr id="1242" name="Group 1242"/>
                            <wpg:cNvGrpSpPr/>
                            <wpg:grpSpPr>
                              <a:xfrm>
                                <a:off x="0" y="0"/>
                                <a:ext cx="96520" cy="109855"/>
                                <a:chExt cx="96520" cy="109855"/>
                              </a:xfrm>
                            </wpg:grpSpPr>
                            <pic:pic>
                              <pic:nvPicPr>
                                <pic:cNvPr id="1243" name="Image 1243"/>
                                <pic:cNvPicPr/>
                              </pic:nvPicPr>
                              <pic:blipFill>
                                <a:blip r:embed="rId453" cstate="print"/>
                                <a:stretch>
                                  <a:fillRect/>
                                </a:stretch>
                              </pic:blipFill>
                              <pic:spPr>
                                <a:xfrm>
                                  <a:off x="0" y="0"/>
                                  <a:ext cx="96012" cy="109727"/>
                                </a:xfrm>
                                <a:prstGeom prst="rect">
                                  <a:avLst/>
                                </a:prstGeom>
                              </pic:spPr>
                            </pic:pic>
                          </wpg:wgp>
                        </a:graphicData>
                      </a:graphic>
                    </wp:anchor>
                  </w:drawing>
                </mc:Choice>
                <mc:Fallback>
                  <w:pict>
                    <v:group style="position:absolute;margin-left:45.979988pt;margin-top:3.950636pt;width:7.6pt;height:8.65pt;mso-position-horizontal-relative:column;mso-position-vertical-relative:paragraph;z-index:-22454272" id="docshapegroup977" coordorigin="920,79" coordsize="152,173">
                      <v:shape style="position:absolute;left:919;top:79;width:152;height:173" type="#_x0000_t75" id="docshape978" stroked="false">
                        <v:imagedata r:id="rId453" o:title=""/>
                      </v:shape>
                      <w10:wrap type="none"/>
                    </v:group>
                  </w:pict>
                </mc:Fallback>
              </mc:AlternateContent>
            </w:r>
            <w:r>
              <w:rPr>
                <w:spacing w:val="-2"/>
                <w:sz w:val="22"/>
              </w:rPr>
              <w:t>100/-</w:t>
            </w:r>
          </w:p>
        </w:tc>
        <w:tc>
          <w:tcPr>
            <w:tcW w:w="2578" w:type="dxa"/>
            <w:tcBorders>
              <w:top w:val="single" w:sz="8" w:space="0" w:color="000000"/>
              <w:left w:val="single" w:sz="8" w:space="0" w:color="000000"/>
              <w:bottom w:val="single" w:sz="8" w:space="0" w:color="000000"/>
            </w:tcBorders>
          </w:tcPr>
          <w:p>
            <w:pPr>
              <w:pStyle w:val="TableParagraph"/>
              <w:spacing w:before="32"/>
              <w:ind w:left="231"/>
              <w:jc w:val="center"/>
              <w:rPr>
                <w:sz w:val="22"/>
              </w:rPr>
            </w:pPr>
            <w:r>
              <w:rPr>
                <w:sz w:val="22"/>
              </w:rPr>
              <mc:AlternateContent>
                <mc:Choice Requires="wps">
                  <w:drawing>
                    <wp:anchor distT="0" distB="0" distL="0" distR="0" allowOverlap="1" layoutInCell="1" locked="0" behindDoc="1" simplePos="0" relativeHeight="480864768">
                      <wp:simplePos x="0" y="0"/>
                      <wp:positionH relativeFrom="column">
                        <wp:posOffset>650367</wp:posOffset>
                      </wp:positionH>
                      <wp:positionV relativeFrom="paragraph">
                        <wp:posOffset>50173</wp:posOffset>
                      </wp:positionV>
                      <wp:extent cx="97790" cy="109855"/>
                      <wp:effectExtent l="0" t="0" r="0" b="0"/>
                      <wp:wrapNone/>
                      <wp:docPr id="1244" name="Group 1244"/>
                      <wp:cNvGraphicFramePr>
                        <a:graphicFrameLocks/>
                      </wp:cNvGraphicFramePr>
                      <a:graphic>
                        <a:graphicData uri="http://schemas.microsoft.com/office/word/2010/wordprocessingGroup">
                          <wpg:wgp>
                            <wpg:cNvPr id="1244" name="Group 1244"/>
                            <wpg:cNvGrpSpPr/>
                            <wpg:grpSpPr>
                              <a:xfrm>
                                <a:off x="0" y="0"/>
                                <a:ext cx="97790" cy="109855"/>
                                <a:chExt cx="97790" cy="109855"/>
                              </a:xfrm>
                            </wpg:grpSpPr>
                            <pic:pic>
                              <pic:nvPicPr>
                                <pic:cNvPr id="1245" name="Image 1245"/>
                                <pic:cNvPicPr/>
                              </pic:nvPicPr>
                              <pic:blipFill>
                                <a:blip r:embed="rId454" cstate="print"/>
                                <a:stretch>
                                  <a:fillRect/>
                                </a:stretch>
                              </pic:blipFill>
                              <pic:spPr>
                                <a:xfrm>
                                  <a:off x="0" y="0"/>
                                  <a:ext cx="97536" cy="109727"/>
                                </a:xfrm>
                                <a:prstGeom prst="rect">
                                  <a:avLst/>
                                </a:prstGeom>
                              </pic:spPr>
                            </pic:pic>
                          </wpg:wgp>
                        </a:graphicData>
                      </a:graphic>
                    </wp:anchor>
                  </w:drawing>
                </mc:Choice>
                <mc:Fallback>
                  <w:pict>
                    <v:group style="position:absolute;margin-left:51.210007pt;margin-top:3.950636pt;width:7.7pt;height:8.65pt;mso-position-horizontal-relative:column;mso-position-vertical-relative:paragraph;z-index:-22451712" id="docshapegroup979" coordorigin="1024,79" coordsize="154,173">
                      <v:shape style="position:absolute;left:1024;top:79;width:154;height:173" type="#_x0000_t75" id="docshape980" stroked="false">
                        <v:imagedata r:id="rId454" o:title=""/>
                      </v:shape>
                      <w10:wrap type="none"/>
                    </v:group>
                  </w:pict>
                </mc:Fallback>
              </mc:AlternateContent>
            </w:r>
            <w:r>
              <w:rPr>
                <w:spacing w:val="-2"/>
                <w:sz w:val="22"/>
              </w:rPr>
              <w:t>100/-</w:t>
            </w:r>
          </w:p>
        </w:tc>
      </w:tr>
      <w:tr>
        <w:trPr>
          <w:trHeight w:val="570" w:hRule="atLeast"/>
        </w:trPr>
        <w:tc>
          <w:tcPr>
            <w:tcW w:w="387" w:type="dxa"/>
            <w:vMerge w:val="restart"/>
            <w:tcBorders>
              <w:top w:val="single" w:sz="8" w:space="0" w:color="000000"/>
              <w:bottom w:val="single" w:sz="8" w:space="0" w:color="000000"/>
              <w:right w:val="single" w:sz="8" w:space="0" w:color="000000"/>
            </w:tcBorders>
          </w:tcPr>
          <w:p>
            <w:pPr>
              <w:pStyle w:val="TableParagraph"/>
              <w:spacing w:line="253" w:lineRule="exact"/>
              <w:ind w:left="145"/>
              <w:rPr>
                <w:rFonts w:ascii="Arial"/>
                <w:b/>
                <w:sz w:val="22"/>
              </w:rPr>
            </w:pPr>
            <w:r>
              <w:rPr>
                <w:rFonts w:ascii="Arial"/>
                <w:b/>
                <w:spacing w:val="-5"/>
                <w:w w:val="95"/>
                <w:sz w:val="22"/>
              </w:rPr>
              <w:t>5.</w:t>
            </w:r>
          </w:p>
        </w:tc>
        <w:tc>
          <w:tcPr>
            <w:tcW w:w="2157" w:type="dxa"/>
            <w:tcBorders>
              <w:top w:val="single" w:sz="8" w:space="0" w:color="000000"/>
              <w:left w:val="single" w:sz="8" w:space="0" w:color="000000"/>
              <w:bottom w:val="single" w:sz="8" w:space="0" w:color="000000"/>
              <w:right w:val="single" w:sz="8" w:space="0" w:color="000000"/>
            </w:tcBorders>
          </w:tcPr>
          <w:p>
            <w:pPr>
              <w:pStyle w:val="TableParagraph"/>
              <w:spacing w:line="253" w:lineRule="exact"/>
              <w:ind w:left="56"/>
              <w:rPr>
                <w:rFonts w:ascii="Arial"/>
                <w:b/>
                <w:sz w:val="22"/>
              </w:rPr>
            </w:pPr>
            <w:r>
              <w:rPr>
                <w:rFonts w:ascii="Arial"/>
                <w:b/>
                <w:w w:val="80"/>
                <w:sz w:val="22"/>
              </w:rPr>
              <w:t>Extra</w:t>
            </w:r>
            <w:r>
              <w:rPr>
                <w:rFonts w:ascii="Arial"/>
                <w:b/>
                <w:spacing w:val="-4"/>
                <w:w w:val="95"/>
                <w:sz w:val="22"/>
              </w:rPr>
              <w:t> </w:t>
            </w:r>
            <w:r>
              <w:rPr>
                <w:rFonts w:ascii="Arial"/>
                <w:b/>
                <w:spacing w:val="-2"/>
                <w:w w:val="95"/>
                <w:sz w:val="22"/>
              </w:rPr>
              <w:t>Statement</w:t>
            </w:r>
          </w:p>
        </w:tc>
        <w:tc>
          <w:tcPr>
            <w:tcW w:w="2551"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before="14"/>
              <w:ind w:left="358" w:hanging="87"/>
              <w:rPr>
                <w:sz w:val="22"/>
              </w:rPr>
            </w:pPr>
            <w:r>
              <w:rPr>
                <w:spacing w:val="-2"/>
                <w:w w:val="85"/>
                <w:position w:val="2"/>
                <w:sz w:val="22"/>
              </w:rPr>
              <w:t>Soft</w:t>
            </w:r>
            <w:r>
              <w:rPr>
                <w:spacing w:val="-9"/>
                <w:position w:val="2"/>
                <w:sz w:val="22"/>
              </w:rPr>
              <w:t> </w:t>
            </w:r>
            <w:r>
              <w:rPr>
                <w:spacing w:val="-2"/>
                <w:w w:val="85"/>
                <w:position w:val="2"/>
                <w:sz w:val="22"/>
              </w:rPr>
              <w:t>Copy</w:t>
            </w:r>
            <w:r>
              <w:rPr>
                <w:spacing w:val="-9"/>
                <w:sz w:val="22"/>
              </w:rPr>
              <w:drawing>
                <wp:inline distT="0" distB="0" distL="0" distR="0">
                  <wp:extent cx="97536" cy="111251"/>
                  <wp:effectExtent l="0" t="0" r="0" b="0"/>
                  <wp:docPr id="1246" name="Image 1246"/>
                  <wp:cNvGraphicFramePr>
                    <a:graphicFrameLocks/>
                  </wp:cNvGraphicFramePr>
                  <a:graphic>
                    <a:graphicData uri="http://schemas.openxmlformats.org/drawingml/2006/picture">
                      <pic:pic>
                        <pic:nvPicPr>
                          <pic:cNvPr id="1246" name="Image 1246"/>
                          <pic:cNvPicPr/>
                        </pic:nvPicPr>
                        <pic:blipFill>
                          <a:blip r:embed="rId455" cstate="print"/>
                          <a:stretch>
                            <a:fillRect/>
                          </a:stretch>
                        </pic:blipFill>
                        <pic:spPr>
                          <a:xfrm>
                            <a:off x="0" y="0"/>
                            <a:ext cx="97536" cy="111251"/>
                          </a:xfrm>
                          <a:prstGeom prst="rect">
                            <a:avLst/>
                          </a:prstGeom>
                        </pic:spPr>
                      </pic:pic>
                    </a:graphicData>
                  </a:graphic>
                </wp:inline>
              </w:drawing>
            </w:r>
            <w:r>
              <w:rPr>
                <w:spacing w:val="-9"/>
                <w:sz w:val="22"/>
              </w:rPr>
            </w:r>
            <w:r>
              <w:rPr>
                <w:rFonts w:ascii="Times New Roman"/>
                <w:spacing w:val="-7"/>
                <w:position w:val="2"/>
                <w:sz w:val="22"/>
              </w:rPr>
              <w:t> </w:t>
            </w:r>
            <w:r>
              <w:rPr>
                <w:spacing w:val="-2"/>
                <w:w w:val="85"/>
                <w:position w:val="2"/>
                <w:sz w:val="22"/>
              </w:rPr>
              <w:t>10/-</w:t>
            </w:r>
            <w:r>
              <w:rPr>
                <w:spacing w:val="-7"/>
                <w:w w:val="85"/>
                <w:position w:val="2"/>
                <w:sz w:val="22"/>
              </w:rPr>
              <w:t> </w:t>
            </w:r>
            <w:r>
              <w:rPr>
                <w:spacing w:val="-2"/>
                <w:w w:val="85"/>
                <w:position w:val="2"/>
                <w:sz w:val="22"/>
              </w:rPr>
              <w:t>per</w:t>
            </w:r>
            <w:r>
              <w:rPr>
                <w:spacing w:val="-7"/>
                <w:w w:val="85"/>
                <w:position w:val="2"/>
                <w:sz w:val="22"/>
              </w:rPr>
              <w:t> </w:t>
            </w:r>
            <w:r>
              <w:rPr>
                <w:spacing w:val="-2"/>
                <w:w w:val="85"/>
                <w:position w:val="2"/>
                <w:sz w:val="22"/>
              </w:rPr>
              <w:t>req. </w:t>
            </w:r>
            <w:r>
              <w:rPr>
                <w:spacing w:val="-4"/>
                <w:w w:val="90"/>
                <w:sz w:val="22"/>
              </w:rPr>
              <w:t>Physical</w:t>
            </w:r>
            <w:r>
              <w:rPr>
                <w:spacing w:val="-18"/>
                <w:position w:val="-2"/>
                <w:sz w:val="22"/>
              </w:rPr>
              <w:drawing>
                <wp:inline distT="0" distB="0" distL="0" distR="0">
                  <wp:extent cx="97536" cy="109728"/>
                  <wp:effectExtent l="0" t="0" r="0" b="0"/>
                  <wp:docPr id="1247" name="Image 1247"/>
                  <wp:cNvGraphicFramePr>
                    <a:graphicFrameLocks/>
                  </wp:cNvGraphicFramePr>
                  <a:graphic>
                    <a:graphicData uri="http://schemas.openxmlformats.org/drawingml/2006/picture">
                      <pic:pic>
                        <pic:nvPicPr>
                          <pic:cNvPr id="1247" name="Image 1247"/>
                          <pic:cNvPicPr/>
                        </pic:nvPicPr>
                        <pic:blipFill>
                          <a:blip r:embed="rId456" cstate="print"/>
                          <a:stretch>
                            <a:fillRect/>
                          </a:stretch>
                        </pic:blipFill>
                        <pic:spPr>
                          <a:xfrm>
                            <a:off x="0" y="0"/>
                            <a:ext cx="97536" cy="109728"/>
                          </a:xfrm>
                          <a:prstGeom prst="rect">
                            <a:avLst/>
                          </a:prstGeom>
                        </pic:spPr>
                      </pic:pic>
                    </a:graphicData>
                  </a:graphic>
                </wp:inline>
              </w:drawing>
            </w:r>
            <w:r>
              <w:rPr>
                <w:spacing w:val="-18"/>
                <w:position w:val="-2"/>
                <w:sz w:val="22"/>
              </w:rPr>
            </w:r>
            <w:r>
              <w:rPr>
                <w:spacing w:val="-4"/>
                <w:w w:val="90"/>
                <w:sz w:val="22"/>
              </w:rPr>
              <w:t>30/-</w:t>
            </w:r>
            <w:r>
              <w:rPr>
                <w:spacing w:val="-7"/>
                <w:sz w:val="22"/>
              </w:rPr>
              <w:t> </w:t>
            </w:r>
            <w:r>
              <w:rPr>
                <w:spacing w:val="-4"/>
                <w:w w:val="90"/>
                <w:sz w:val="22"/>
              </w:rPr>
              <w:t>per</w:t>
            </w:r>
            <w:r>
              <w:rPr>
                <w:spacing w:val="-5"/>
                <w:sz w:val="22"/>
              </w:rPr>
              <w:t> </w:t>
            </w:r>
            <w:r>
              <w:rPr>
                <w:spacing w:val="-4"/>
                <w:w w:val="90"/>
                <w:sz w:val="22"/>
              </w:rPr>
              <w:t>req.</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before="14"/>
              <w:ind w:left="261" w:hanging="87"/>
              <w:rPr>
                <w:sz w:val="22"/>
              </w:rPr>
            </w:pPr>
            <w:r>
              <w:rPr>
                <w:spacing w:val="-2"/>
                <w:w w:val="85"/>
                <w:position w:val="2"/>
                <w:sz w:val="22"/>
              </w:rPr>
              <w:t>Soft</w:t>
            </w:r>
            <w:r>
              <w:rPr>
                <w:spacing w:val="-10"/>
                <w:position w:val="2"/>
                <w:sz w:val="22"/>
              </w:rPr>
              <w:t> </w:t>
            </w:r>
            <w:r>
              <w:rPr>
                <w:spacing w:val="-2"/>
                <w:w w:val="85"/>
                <w:position w:val="2"/>
                <w:sz w:val="22"/>
              </w:rPr>
              <w:t>Copy</w:t>
            </w:r>
            <w:r>
              <w:rPr>
                <w:spacing w:val="-8"/>
                <w:sz w:val="22"/>
              </w:rPr>
              <w:drawing>
                <wp:inline distT="0" distB="0" distL="0" distR="0">
                  <wp:extent cx="97536" cy="111251"/>
                  <wp:effectExtent l="0" t="0" r="0" b="0"/>
                  <wp:docPr id="1248" name="Image 1248"/>
                  <wp:cNvGraphicFramePr>
                    <a:graphicFrameLocks/>
                  </wp:cNvGraphicFramePr>
                  <a:graphic>
                    <a:graphicData uri="http://schemas.openxmlformats.org/drawingml/2006/picture">
                      <pic:pic>
                        <pic:nvPicPr>
                          <pic:cNvPr id="1248" name="Image 1248"/>
                          <pic:cNvPicPr/>
                        </pic:nvPicPr>
                        <pic:blipFill>
                          <a:blip r:embed="rId457" cstate="print"/>
                          <a:stretch>
                            <a:fillRect/>
                          </a:stretch>
                        </pic:blipFill>
                        <pic:spPr>
                          <a:xfrm>
                            <a:off x="0" y="0"/>
                            <a:ext cx="97536" cy="111251"/>
                          </a:xfrm>
                          <a:prstGeom prst="rect">
                            <a:avLst/>
                          </a:prstGeom>
                        </pic:spPr>
                      </pic:pic>
                    </a:graphicData>
                  </a:graphic>
                </wp:inline>
              </w:drawing>
            </w:r>
            <w:r>
              <w:rPr>
                <w:spacing w:val="-8"/>
                <w:sz w:val="22"/>
              </w:rPr>
            </w:r>
            <w:r>
              <w:rPr>
                <w:rFonts w:ascii="Times New Roman"/>
                <w:spacing w:val="-9"/>
                <w:position w:val="2"/>
                <w:sz w:val="22"/>
              </w:rPr>
              <w:t> </w:t>
            </w:r>
            <w:r>
              <w:rPr>
                <w:spacing w:val="-2"/>
                <w:w w:val="85"/>
                <w:position w:val="2"/>
                <w:sz w:val="22"/>
              </w:rPr>
              <w:t>10/-</w:t>
            </w:r>
            <w:r>
              <w:rPr>
                <w:spacing w:val="-4"/>
                <w:w w:val="85"/>
                <w:position w:val="2"/>
                <w:sz w:val="22"/>
              </w:rPr>
              <w:t> </w:t>
            </w:r>
            <w:r>
              <w:rPr>
                <w:spacing w:val="-2"/>
                <w:w w:val="85"/>
                <w:position w:val="2"/>
                <w:sz w:val="22"/>
              </w:rPr>
              <w:t>per</w:t>
            </w:r>
            <w:r>
              <w:rPr>
                <w:spacing w:val="-7"/>
                <w:w w:val="85"/>
                <w:position w:val="2"/>
                <w:sz w:val="22"/>
              </w:rPr>
              <w:t> </w:t>
            </w:r>
            <w:r>
              <w:rPr>
                <w:spacing w:val="-2"/>
                <w:w w:val="85"/>
                <w:position w:val="2"/>
                <w:sz w:val="22"/>
              </w:rPr>
              <w:t>req. </w:t>
            </w:r>
            <w:r>
              <w:rPr>
                <w:spacing w:val="-4"/>
                <w:w w:val="90"/>
                <w:sz w:val="22"/>
              </w:rPr>
              <w:t>Physical</w:t>
            </w:r>
            <w:r>
              <w:rPr>
                <w:spacing w:val="-17"/>
                <w:position w:val="-2"/>
                <w:sz w:val="22"/>
              </w:rPr>
              <w:drawing>
                <wp:inline distT="0" distB="0" distL="0" distR="0">
                  <wp:extent cx="97536" cy="109728"/>
                  <wp:effectExtent l="0" t="0" r="0" b="0"/>
                  <wp:docPr id="1249" name="Image 1249"/>
                  <wp:cNvGraphicFramePr>
                    <a:graphicFrameLocks/>
                  </wp:cNvGraphicFramePr>
                  <a:graphic>
                    <a:graphicData uri="http://schemas.openxmlformats.org/drawingml/2006/picture">
                      <pic:pic>
                        <pic:nvPicPr>
                          <pic:cNvPr id="1249" name="Image 1249"/>
                          <pic:cNvPicPr/>
                        </pic:nvPicPr>
                        <pic:blipFill>
                          <a:blip r:embed="rId458" cstate="print"/>
                          <a:stretch>
                            <a:fillRect/>
                          </a:stretch>
                        </pic:blipFill>
                        <pic:spPr>
                          <a:xfrm>
                            <a:off x="0" y="0"/>
                            <a:ext cx="97536" cy="109728"/>
                          </a:xfrm>
                          <a:prstGeom prst="rect">
                            <a:avLst/>
                          </a:prstGeom>
                        </pic:spPr>
                      </pic:pic>
                    </a:graphicData>
                  </a:graphic>
                </wp:inline>
              </w:drawing>
            </w:r>
            <w:r>
              <w:rPr>
                <w:spacing w:val="-17"/>
                <w:position w:val="-2"/>
                <w:sz w:val="22"/>
              </w:rPr>
            </w:r>
            <w:r>
              <w:rPr>
                <w:spacing w:val="-4"/>
                <w:w w:val="90"/>
                <w:sz w:val="22"/>
              </w:rPr>
              <w:t>30/-</w:t>
            </w:r>
            <w:r>
              <w:rPr>
                <w:spacing w:val="-7"/>
                <w:sz w:val="22"/>
              </w:rPr>
              <w:t> </w:t>
            </w:r>
            <w:r>
              <w:rPr>
                <w:spacing w:val="-4"/>
                <w:w w:val="90"/>
                <w:sz w:val="22"/>
              </w:rPr>
              <w:t>per</w:t>
            </w:r>
            <w:r>
              <w:rPr>
                <w:spacing w:val="-4"/>
                <w:sz w:val="22"/>
              </w:rPr>
              <w:t> </w:t>
            </w:r>
            <w:r>
              <w:rPr>
                <w:spacing w:val="-4"/>
                <w:w w:val="90"/>
                <w:sz w:val="22"/>
              </w:rPr>
              <w:t>req.</w:t>
            </w:r>
          </w:p>
        </w:tc>
        <w:tc>
          <w:tcPr>
            <w:tcW w:w="2578" w:type="dxa"/>
            <w:tcBorders>
              <w:top w:val="single" w:sz="8" w:space="0" w:color="000000"/>
              <w:left w:val="single" w:sz="8" w:space="0" w:color="000000"/>
              <w:bottom w:val="single" w:sz="8" w:space="0" w:color="000000"/>
            </w:tcBorders>
          </w:tcPr>
          <w:p>
            <w:pPr>
              <w:pStyle w:val="TableParagraph"/>
              <w:spacing w:line="242" w:lineRule="auto" w:before="14"/>
              <w:ind w:left="370" w:hanging="92"/>
              <w:rPr>
                <w:sz w:val="22"/>
              </w:rPr>
            </w:pPr>
            <w:r>
              <w:rPr>
                <w:spacing w:val="-2"/>
                <w:w w:val="85"/>
                <w:position w:val="2"/>
                <w:sz w:val="22"/>
              </w:rPr>
              <w:t>Soft</w:t>
            </w:r>
            <w:r>
              <w:rPr>
                <w:spacing w:val="-9"/>
                <w:position w:val="2"/>
                <w:sz w:val="22"/>
              </w:rPr>
              <w:t> </w:t>
            </w:r>
            <w:r>
              <w:rPr>
                <w:spacing w:val="-2"/>
                <w:w w:val="85"/>
                <w:position w:val="2"/>
                <w:sz w:val="22"/>
              </w:rPr>
              <w:t>Copy</w:t>
            </w:r>
            <w:r>
              <w:rPr>
                <w:spacing w:val="-9"/>
                <w:sz w:val="22"/>
              </w:rPr>
              <w:drawing>
                <wp:inline distT="0" distB="0" distL="0" distR="0">
                  <wp:extent cx="97536" cy="111251"/>
                  <wp:effectExtent l="0" t="0" r="0" b="0"/>
                  <wp:docPr id="1250" name="Image 1250"/>
                  <wp:cNvGraphicFramePr>
                    <a:graphicFrameLocks/>
                  </wp:cNvGraphicFramePr>
                  <a:graphic>
                    <a:graphicData uri="http://schemas.openxmlformats.org/drawingml/2006/picture">
                      <pic:pic>
                        <pic:nvPicPr>
                          <pic:cNvPr id="1250" name="Image 1250"/>
                          <pic:cNvPicPr/>
                        </pic:nvPicPr>
                        <pic:blipFill>
                          <a:blip r:embed="rId459" cstate="print"/>
                          <a:stretch>
                            <a:fillRect/>
                          </a:stretch>
                        </pic:blipFill>
                        <pic:spPr>
                          <a:xfrm>
                            <a:off x="0" y="0"/>
                            <a:ext cx="97536" cy="111251"/>
                          </a:xfrm>
                          <a:prstGeom prst="rect">
                            <a:avLst/>
                          </a:prstGeom>
                        </pic:spPr>
                      </pic:pic>
                    </a:graphicData>
                  </a:graphic>
                </wp:inline>
              </w:drawing>
            </w:r>
            <w:r>
              <w:rPr>
                <w:spacing w:val="-9"/>
                <w:sz w:val="22"/>
              </w:rPr>
            </w:r>
            <w:r>
              <w:rPr>
                <w:rFonts w:ascii="Times New Roman"/>
                <w:spacing w:val="-8"/>
                <w:position w:val="2"/>
                <w:sz w:val="22"/>
              </w:rPr>
              <w:t> </w:t>
            </w:r>
            <w:r>
              <w:rPr>
                <w:spacing w:val="-2"/>
                <w:w w:val="85"/>
                <w:position w:val="2"/>
                <w:sz w:val="22"/>
              </w:rPr>
              <w:t>10/-</w:t>
            </w:r>
            <w:r>
              <w:rPr>
                <w:spacing w:val="-7"/>
                <w:w w:val="85"/>
                <w:position w:val="2"/>
                <w:sz w:val="22"/>
              </w:rPr>
              <w:t> </w:t>
            </w:r>
            <w:r>
              <w:rPr>
                <w:spacing w:val="-2"/>
                <w:w w:val="85"/>
                <w:position w:val="2"/>
                <w:sz w:val="22"/>
              </w:rPr>
              <w:t>per</w:t>
            </w:r>
            <w:r>
              <w:rPr>
                <w:spacing w:val="-6"/>
                <w:w w:val="85"/>
                <w:position w:val="2"/>
                <w:sz w:val="22"/>
              </w:rPr>
              <w:t> </w:t>
            </w:r>
            <w:r>
              <w:rPr>
                <w:spacing w:val="-2"/>
                <w:w w:val="85"/>
                <w:position w:val="2"/>
                <w:sz w:val="22"/>
              </w:rPr>
              <w:t>req. </w:t>
            </w:r>
            <w:r>
              <w:rPr>
                <w:spacing w:val="-4"/>
                <w:w w:val="90"/>
                <w:sz w:val="22"/>
              </w:rPr>
              <w:t>Physical</w:t>
            </w:r>
            <w:r>
              <w:rPr>
                <w:spacing w:val="-20"/>
                <w:position w:val="-2"/>
                <w:sz w:val="22"/>
              </w:rPr>
              <w:drawing>
                <wp:inline distT="0" distB="0" distL="0" distR="0">
                  <wp:extent cx="97536" cy="109728"/>
                  <wp:effectExtent l="0" t="0" r="0" b="0"/>
                  <wp:docPr id="1251" name="Image 1251"/>
                  <wp:cNvGraphicFramePr>
                    <a:graphicFrameLocks/>
                  </wp:cNvGraphicFramePr>
                  <a:graphic>
                    <a:graphicData uri="http://schemas.openxmlformats.org/drawingml/2006/picture">
                      <pic:pic>
                        <pic:nvPicPr>
                          <pic:cNvPr id="1251" name="Image 1251"/>
                          <pic:cNvPicPr/>
                        </pic:nvPicPr>
                        <pic:blipFill>
                          <a:blip r:embed="rId460" cstate="print"/>
                          <a:stretch>
                            <a:fillRect/>
                          </a:stretch>
                        </pic:blipFill>
                        <pic:spPr>
                          <a:xfrm>
                            <a:off x="0" y="0"/>
                            <a:ext cx="97536" cy="109728"/>
                          </a:xfrm>
                          <a:prstGeom prst="rect">
                            <a:avLst/>
                          </a:prstGeom>
                        </pic:spPr>
                      </pic:pic>
                    </a:graphicData>
                  </a:graphic>
                </wp:inline>
              </w:drawing>
            </w:r>
            <w:r>
              <w:rPr>
                <w:spacing w:val="-20"/>
                <w:position w:val="-2"/>
                <w:sz w:val="22"/>
              </w:rPr>
            </w:r>
            <w:r>
              <w:rPr>
                <w:spacing w:val="-4"/>
                <w:w w:val="90"/>
                <w:sz w:val="22"/>
              </w:rPr>
              <w:t>30/-</w:t>
            </w:r>
            <w:r>
              <w:rPr>
                <w:spacing w:val="-10"/>
                <w:sz w:val="22"/>
              </w:rPr>
              <w:t> </w:t>
            </w:r>
            <w:r>
              <w:rPr>
                <w:spacing w:val="-4"/>
                <w:w w:val="90"/>
                <w:sz w:val="22"/>
              </w:rPr>
              <w:t>per</w:t>
            </w:r>
            <w:r>
              <w:rPr>
                <w:spacing w:val="-6"/>
                <w:sz w:val="22"/>
              </w:rPr>
              <w:t> </w:t>
            </w:r>
            <w:r>
              <w:rPr>
                <w:spacing w:val="-4"/>
                <w:w w:val="90"/>
                <w:sz w:val="22"/>
              </w:rPr>
              <w:t>req.</w:t>
            </w:r>
          </w:p>
        </w:tc>
      </w:tr>
      <w:tr>
        <w:trPr>
          <w:trHeight w:val="349" w:hRule="atLeast"/>
        </w:trPr>
        <w:tc>
          <w:tcPr>
            <w:tcW w:w="387" w:type="dxa"/>
            <w:vMerge/>
            <w:tcBorders>
              <w:top w:val="nil"/>
              <w:bottom w:val="single" w:sz="8" w:space="0" w:color="000000"/>
              <w:right w:val="single" w:sz="8" w:space="0" w:color="000000"/>
            </w:tcBorders>
          </w:tcPr>
          <w:p>
            <w:pPr>
              <w:rPr>
                <w:sz w:val="2"/>
                <w:szCs w:val="2"/>
              </w:rPr>
            </w:pPr>
          </w:p>
        </w:tc>
        <w:tc>
          <w:tcPr>
            <w:tcW w:w="2157" w:type="dxa"/>
            <w:tcBorders>
              <w:top w:val="single" w:sz="8" w:space="0" w:color="000000"/>
              <w:left w:val="single" w:sz="8" w:space="0" w:color="000000"/>
              <w:bottom w:val="single" w:sz="8" w:space="0" w:color="000000"/>
              <w:right w:val="single" w:sz="8" w:space="0" w:color="000000"/>
            </w:tcBorders>
          </w:tcPr>
          <w:p>
            <w:pPr>
              <w:pStyle w:val="TableParagraph"/>
              <w:spacing w:before="12"/>
              <w:ind w:left="56"/>
              <w:rPr>
                <w:sz w:val="22"/>
              </w:rPr>
            </w:pPr>
            <w:r>
              <w:rPr>
                <w:w w:val="80"/>
                <w:sz w:val="22"/>
              </w:rPr>
              <w:t>Transaction</w:t>
            </w:r>
            <w:r>
              <w:rPr>
                <w:spacing w:val="-1"/>
                <w:w w:val="80"/>
                <w:sz w:val="22"/>
              </w:rPr>
              <w:t> </w:t>
            </w:r>
            <w:r>
              <w:rPr>
                <w:spacing w:val="-2"/>
                <w:w w:val="95"/>
                <w:sz w:val="22"/>
              </w:rPr>
              <w:t>Statement</w:t>
            </w:r>
          </w:p>
        </w:tc>
        <w:tc>
          <w:tcPr>
            <w:tcW w:w="2551" w:type="dxa"/>
            <w:tcBorders>
              <w:top w:val="single" w:sz="8" w:space="0" w:color="000000"/>
              <w:left w:val="single" w:sz="8" w:space="0" w:color="000000"/>
              <w:bottom w:val="single" w:sz="8" w:space="0" w:color="000000"/>
              <w:right w:val="single" w:sz="8" w:space="0" w:color="000000"/>
            </w:tcBorders>
          </w:tcPr>
          <w:p>
            <w:pPr>
              <w:pStyle w:val="TableParagraph"/>
              <w:spacing w:before="41"/>
              <w:ind w:left="1014"/>
              <w:rPr>
                <w:position w:val="1"/>
                <w:sz w:val="22"/>
              </w:rPr>
            </w:pPr>
            <w:r>
              <w:rPr/>
              <w:drawing>
                <wp:inline distT="0" distB="0" distL="0" distR="0">
                  <wp:extent cx="97536" cy="109727"/>
                  <wp:effectExtent l="0" t="0" r="0" b="0"/>
                  <wp:docPr id="1252" name="Image 1252"/>
                  <wp:cNvGraphicFramePr>
                    <a:graphicFrameLocks/>
                  </wp:cNvGraphicFramePr>
                  <a:graphic>
                    <a:graphicData uri="http://schemas.openxmlformats.org/drawingml/2006/picture">
                      <pic:pic>
                        <pic:nvPicPr>
                          <pic:cNvPr id="1252" name="Image 1252"/>
                          <pic:cNvPicPr/>
                        </pic:nvPicPr>
                        <pic:blipFill>
                          <a:blip r:embed="rId461" cstate="print"/>
                          <a:stretch>
                            <a:fillRect/>
                          </a:stretch>
                        </pic:blipFill>
                        <pic:spPr>
                          <a:xfrm>
                            <a:off x="0" y="0"/>
                            <a:ext cx="97536" cy="109727"/>
                          </a:xfrm>
                          <a:prstGeom prst="rect">
                            <a:avLst/>
                          </a:prstGeom>
                        </pic:spPr>
                      </pic:pic>
                    </a:graphicData>
                  </a:graphic>
                </wp:inline>
              </w:drawing>
            </w:r>
            <w:r>
              <w:rPr/>
            </w:r>
            <w:r>
              <w:rPr>
                <w:rFonts w:ascii="Times New Roman"/>
                <w:position w:val="1"/>
                <w:sz w:val="20"/>
              </w:rPr>
              <w:t> </w:t>
            </w:r>
            <w:r>
              <w:rPr>
                <w:position w:val="1"/>
                <w:sz w:val="22"/>
              </w:rPr>
              <w:t>15/-</w:t>
            </w:r>
          </w:p>
        </w:tc>
        <w:tc>
          <w:tcPr>
            <w:tcW w:w="2412" w:type="dxa"/>
            <w:tcBorders>
              <w:top w:val="single" w:sz="8" w:space="0" w:color="000000"/>
              <w:left w:val="single" w:sz="8" w:space="0" w:color="000000"/>
              <w:bottom w:val="single" w:sz="8" w:space="0" w:color="000000"/>
              <w:right w:val="single" w:sz="8" w:space="0" w:color="000000"/>
            </w:tcBorders>
          </w:tcPr>
          <w:p>
            <w:pPr>
              <w:pStyle w:val="TableParagraph"/>
              <w:spacing w:before="41"/>
              <w:ind w:left="921"/>
              <w:rPr>
                <w:position w:val="1"/>
                <w:sz w:val="22"/>
              </w:rPr>
            </w:pPr>
            <w:r>
              <w:rPr/>
              <w:drawing>
                <wp:inline distT="0" distB="0" distL="0" distR="0">
                  <wp:extent cx="96012" cy="109727"/>
                  <wp:effectExtent l="0" t="0" r="0" b="0"/>
                  <wp:docPr id="1253" name="Image 1253"/>
                  <wp:cNvGraphicFramePr>
                    <a:graphicFrameLocks/>
                  </wp:cNvGraphicFramePr>
                  <a:graphic>
                    <a:graphicData uri="http://schemas.openxmlformats.org/drawingml/2006/picture">
                      <pic:pic>
                        <pic:nvPicPr>
                          <pic:cNvPr id="1253" name="Image 1253"/>
                          <pic:cNvPicPr/>
                        </pic:nvPicPr>
                        <pic:blipFill>
                          <a:blip r:embed="rId462" cstate="print"/>
                          <a:stretch>
                            <a:fillRect/>
                          </a:stretch>
                        </pic:blipFill>
                        <pic:spPr>
                          <a:xfrm>
                            <a:off x="0" y="0"/>
                            <a:ext cx="96012" cy="109727"/>
                          </a:xfrm>
                          <a:prstGeom prst="rect">
                            <a:avLst/>
                          </a:prstGeom>
                        </pic:spPr>
                      </pic:pic>
                    </a:graphicData>
                  </a:graphic>
                </wp:inline>
              </w:drawing>
            </w:r>
            <w:r>
              <w:rPr/>
            </w:r>
            <w:r>
              <w:rPr>
                <w:rFonts w:ascii="Times New Roman"/>
                <w:position w:val="1"/>
                <w:sz w:val="20"/>
              </w:rPr>
              <w:t> </w:t>
            </w:r>
            <w:r>
              <w:rPr>
                <w:position w:val="1"/>
                <w:sz w:val="22"/>
              </w:rPr>
              <w:t>15/-</w:t>
            </w:r>
          </w:p>
        </w:tc>
        <w:tc>
          <w:tcPr>
            <w:tcW w:w="2578" w:type="dxa"/>
            <w:tcBorders>
              <w:top w:val="single" w:sz="8" w:space="0" w:color="000000"/>
              <w:left w:val="single" w:sz="8" w:space="0" w:color="000000"/>
              <w:bottom w:val="single" w:sz="8" w:space="0" w:color="000000"/>
            </w:tcBorders>
          </w:tcPr>
          <w:p>
            <w:pPr>
              <w:pStyle w:val="TableParagraph"/>
              <w:spacing w:before="36"/>
              <w:ind w:left="231" w:right="189"/>
              <w:jc w:val="center"/>
              <w:rPr>
                <w:sz w:val="22"/>
              </w:rPr>
            </w:pPr>
            <w:r>
              <w:rPr>
                <w:spacing w:val="-5"/>
                <w:sz w:val="22"/>
              </w:rPr>
              <w:t>Nil</w:t>
            </w:r>
          </w:p>
        </w:tc>
      </w:tr>
      <w:tr>
        <w:trPr>
          <w:trHeight w:val="710" w:hRule="atLeast"/>
        </w:trPr>
        <w:tc>
          <w:tcPr>
            <w:tcW w:w="387" w:type="dxa"/>
            <w:tcBorders>
              <w:top w:val="single" w:sz="8" w:space="0" w:color="000000"/>
              <w:right w:val="single" w:sz="8" w:space="0" w:color="000000"/>
            </w:tcBorders>
          </w:tcPr>
          <w:p>
            <w:pPr>
              <w:pStyle w:val="TableParagraph"/>
              <w:rPr>
                <w:rFonts w:ascii="Times New Roman"/>
                <w:sz w:val="16"/>
              </w:rPr>
            </w:pPr>
          </w:p>
        </w:tc>
        <w:tc>
          <w:tcPr>
            <w:tcW w:w="2157" w:type="dxa"/>
            <w:tcBorders>
              <w:top w:val="single" w:sz="8" w:space="0" w:color="000000"/>
              <w:left w:val="single" w:sz="8" w:space="0" w:color="000000"/>
              <w:right w:val="single" w:sz="8" w:space="0" w:color="000000"/>
            </w:tcBorders>
          </w:tcPr>
          <w:p>
            <w:pPr>
              <w:pStyle w:val="TableParagraph"/>
              <w:spacing w:before="123"/>
              <w:ind w:left="56"/>
              <w:rPr>
                <w:sz w:val="22"/>
              </w:rPr>
            </w:pPr>
            <w:r>
              <w:rPr>
                <w:w w:val="80"/>
                <w:sz w:val="22"/>
              </w:rPr>
              <w:t>Miscellaneous</w:t>
            </w:r>
            <w:r>
              <w:rPr>
                <w:spacing w:val="-9"/>
                <w:w w:val="95"/>
                <w:sz w:val="22"/>
              </w:rPr>
              <w:t> </w:t>
            </w:r>
            <w:r>
              <w:rPr>
                <w:spacing w:val="-2"/>
                <w:w w:val="95"/>
                <w:sz w:val="22"/>
              </w:rPr>
              <w:t>Charges</w:t>
            </w:r>
          </w:p>
        </w:tc>
        <w:tc>
          <w:tcPr>
            <w:tcW w:w="2551" w:type="dxa"/>
            <w:tcBorders>
              <w:top w:val="single" w:sz="8" w:space="0" w:color="000000"/>
              <w:left w:val="single" w:sz="8" w:space="0" w:color="000000"/>
              <w:right w:val="single" w:sz="8" w:space="0" w:color="000000"/>
            </w:tcBorders>
          </w:tcPr>
          <w:p>
            <w:pPr>
              <w:pStyle w:val="TableParagraph"/>
              <w:spacing w:before="70"/>
              <w:ind w:left="391" w:right="174" w:hanging="197"/>
              <w:rPr>
                <w:sz w:val="22"/>
              </w:rPr>
            </w:pPr>
            <w:r>
              <w:rPr>
                <w:w w:val="80"/>
                <w:sz w:val="22"/>
              </w:rPr>
              <w:t>Actual</w:t>
            </w:r>
            <w:r>
              <w:rPr>
                <w:spacing w:val="-3"/>
                <w:w w:val="80"/>
                <w:sz w:val="22"/>
              </w:rPr>
              <w:t> </w:t>
            </w:r>
            <w:r>
              <w:rPr>
                <w:w w:val="80"/>
                <w:sz w:val="22"/>
              </w:rPr>
              <w:t>Charges</w:t>
            </w:r>
            <w:r>
              <w:rPr>
                <w:spacing w:val="-3"/>
                <w:w w:val="80"/>
                <w:sz w:val="22"/>
              </w:rPr>
              <w:t> </w:t>
            </w:r>
            <w:r>
              <w:rPr>
                <w:w w:val="80"/>
                <w:sz w:val="22"/>
              </w:rPr>
              <w:t>(Erroneous </w:t>
            </w:r>
            <w:r>
              <w:rPr>
                <w:spacing w:val="-2"/>
                <w:w w:val="90"/>
                <w:sz w:val="22"/>
              </w:rPr>
              <w:t>transfer,</w:t>
            </w:r>
            <w:r>
              <w:rPr>
                <w:spacing w:val="-12"/>
                <w:w w:val="90"/>
                <w:sz w:val="22"/>
              </w:rPr>
              <w:t> </w:t>
            </w:r>
            <w:r>
              <w:rPr>
                <w:spacing w:val="-2"/>
                <w:w w:val="90"/>
                <w:sz w:val="22"/>
              </w:rPr>
              <w:t>penalties</w:t>
            </w:r>
            <w:r>
              <w:rPr>
                <w:spacing w:val="-8"/>
                <w:w w:val="90"/>
                <w:sz w:val="22"/>
              </w:rPr>
              <w:t> </w:t>
            </w:r>
            <w:r>
              <w:rPr>
                <w:spacing w:val="-2"/>
                <w:w w:val="90"/>
                <w:sz w:val="22"/>
              </w:rPr>
              <w:t>etc.)</w:t>
            </w:r>
          </w:p>
        </w:tc>
        <w:tc>
          <w:tcPr>
            <w:tcW w:w="2412" w:type="dxa"/>
            <w:tcBorders>
              <w:top w:val="single" w:sz="8" w:space="0" w:color="000000"/>
              <w:left w:val="single" w:sz="8" w:space="0" w:color="000000"/>
              <w:right w:val="single" w:sz="8" w:space="0" w:color="000000"/>
            </w:tcBorders>
          </w:tcPr>
          <w:p>
            <w:pPr>
              <w:pStyle w:val="TableParagraph"/>
              <w:spacing w:before="70"/>
              <w:ind w:left="294" w:right="132" w:hanging="197"/>
              <w:rPr>
                <w:sz w:val="22"/>
              </w:rPr>
            </w:pPr>
            <w:r>
              <w:rPr>
                <w:w w:val="80"/>
                <w:sz w:val="22"/>
              </w:rPr>
              <w:t>Actual</w:t>
            </w:r>
            <w:r>
              <w:rPr>
                <w:spacing w:val="-3"/>
                <w:w w:val="80"/>
                <w:sz w:val="22"/>
              </w:rPr>
              <w:t> </w:t>
            </w:r>
            <w:r>
              <w:rPr>
                <w:w w:val="80"/>
                <w:sz w:val="22"/>
              </w:rPr>
              <w:t>Charges</w:t>
            </w:r>
            <w:r>
              <w:rPr>
                <w:spacing w:val="-3"/>
                <w:w w:val="80"/>
                <w:sz w:val="22"/>
              </w:rPr>
              <w:t> </w:t>
            </w:r>
            <w:r>
              <w:rPr>
                <w:w w:val="80"/>
                <w:sz w:val="22"/>
              </w:rPr>
              <w:t>(Erroneous </w:t>
            </w:r>
            <w:r>
              <w:rPr>
                <w:spacing w:val="-2"/>
                <w:w w:val="90"/>
                <w:sz w:val="22"/>
              </w:rPr>
              <w:t>transfer,</w:t>
            </w:r>
            <w:r>
              <w:rPr>
                <w:spacing w:val="-12"/>
                <w:w w:val="90"/>
                <w:sz w:val="22"/>
              </w:rPr>
              <w:t> </w:t>
            </w:r>
            <w:r>
              <w:rPr>
                <w:spacing w:val="-2"/>
                <w:w w:val="90"/>
                <w:sz w:val="22"/>
              </w:rPr>
              <w:t>penalties</w:t>
            </w:r>
            <w:r>
              <w:rPr>
                <w:spacing w:val="-8"/>
                <w:w w:val="90"/>
                <w:sz w:val="22"/>
              </w:rPr>
              <w:t> </w:t>
            </w:r>
            <w:r>
              <w:rPr>
                <w:spacing w:val="-2"/>
                <w:w w:val="90"/>
                <w:sz w:val="22"/>
              </w:rPr>
              <w:t>etc.)</w:t>
            </w:r>
          </w:p>
        </w:tc>
        <w:tc>
          <w:tcPr>
            <w:tcW w:w="2578" w:type="dxa"/>
            <w:tcBorders>
              <w:top w:val="single" w:sz="8" w:space="0" w:color="000000"/>
              <w:left w:val="single" w:sz="8" w:space="0" w:color="000000"/>
            </w:tcBorders>
          </w:tcPr>
          <w:p>
            <w:pPr>
              <w:pStyle w:val="TableParagraph"/>
              <w:spacing w:before="70"/>
              <w:ind w:left="403" w:right="184" w:hanging="202"/>
              <w:rPr>
                <w:sz w:val="22"/>
              </w:rPr>
            </w:pPr>
            <w:r>
              <w:rPr>
                <w:w w:val="80"/>
                <w:sz w:val="22"/>
              </w:rPr>
              <w:t>Actual</w:t>
            </w:r>
            <w:r>
              <w:rPr>
                <w:spacing w:val="-1"/>
                <w:w w:val="80"/>
                <w:sz w:val="22"/>
              </w:rPr>
              <w:t> </w:t>
            </w:r>
            <w:r>
              <w:rPr>
                <w:w w:val="80"/>
                <w:sz w:val="22"/>
              </w:rPr>
              <w:t>Charges</w:t>
            </w:r>
            <w:r>
              <w:rPr>
                <w:spacing w:val="-1"/>
                <w:w w:val="80"/>
                <w:sz w:val="22"/>
              </w:rPr>
              <w:t> </w:t>
            </w:r>
            <w:r>
              <w:rPr>
                <w:w w:val="80"/>
                <w:sz w:val="22"/>
              </w:rPr>
              <w:t>(Erroneous </w:t>
            </w:r>
            <w:r>
              <w:rPr>
                <w:spacing w:val="-2"/>
                <w:w w:val="90"/>
                <w:sz w:val="22"/>
              </w:rPr>
              <w:t>transfer,</w:t>
            </w:r>
            <w:r>
              <w:rPr>
                <w:spacing w:val="-12"/>
                <w:w w:val="90"/>
                <w:sz w:val="22"/>
              </w:rPr>
              <w:t> </w:t>
            </w:r>
            <w:r>
              <w:rPr>
                <w:spacing w:val="-2"/>
                <w:w w:val="90"/>
                <w:sz w:val="22"/>
              </w:rPr>
              <w:t>penalties</w:t>
            </w:r>
            <w:r>
              <w:rPr>
                <w:spacing w:val="-8"/>
                <w:w w:val="90"/>
                <w:sz w:val="22"/>
              </w:rPr>
              <w:t> </w:t>
            </w:r>
            <w:r>
              <w:rPr>
                <w:spacing w:val="-2"/>
                <w:w w:val="90"/>
                <w:sz w:val="22"/>
              </w:rPr>
              <w:t>etc.)</w:t>
            </w:r>
          </w:p>
        </w:tc>
      </w:tr>
    </w:tbl>
    <w:p>
      <w:pPr>
        <w:spacing w:before="52"/>
        <w:ind w:left="209" w:right="0" w:firstLine="0"/>
        <w:jc w:val="left"/>
        <w:rPr>
          <w:rFonts w:ascii="Arial"/>
          <w:b/>
          <w:sz w:val="21"/>
        </w:rPr>
      </w:pPr>
      <w:r>
        <w:rPr>
          <w:rFonts w:ascii="Arial"/>
          <w:b/>
          <w:w w:val="70"/>
          <w:sz w:val="21"/>
        </w:rPr>
        <w:t>Notes</w:t>
      </w:r>
      <w:r>
        <w:rPr>
          <w:rFonts w:ascii="Arial"/>
          <w:b/>
          <w:spacing w:val="-9"/>
          <w:sz w:val="21"/>
        </w:rPr>
        <w:t> </w:t>
      </w:r>
      <w:r>
        <w:rPr>
          <w:rFonts w:ascii="Arial"/>
          <w:b/>
          <w:spacing w:val="-10"/>
          <w:w w:val="85"/>
          <w:sz w:val="21"/>
        </w:rPr>
        <w:t>:</w:t>
      </w:r>
    </w:p>
    <w:p>
      <w:pPr>
        <w:pStyle w:val="ListParagraph"/>
        <w:numPr>
          <w:ilvl w:val="0"/>
          <w:numId w:val="32"/>
        </w:numPr>
        <w:tabs>
          <w:tab w:pos="381" w:val="left" w:leader="none"/>
        </w:tabs>
        <w:spacing w:line="240" w:lineRule="auto" w:before="16" w:after="0"/>
        <w:ind w:left="381" w:right="0" w:hanging="172"/>
        <w:jc w:val="left"/>
        <w:rPr>
          <w:sz w:val="21"/>
        </w:rPr>
      </w:pPr>
      <w:r>
        <w:rPr>
          <w:w w:val="70"/>
          <w:sz w:val="21"/>
        </w:rPr>
        <w:t>GST</w:t>
      </w:r>
      <w:r>
        <w:rPr>
          <w:spacing w:val="-9"/>
          <w:sz w:val="21"/>
        </w:rPr>
        <w:t> </w:t>
      </w:r>
      <w:r>
        <w:rPr>
          <w:w w:val="70"/>
          <w:sz w:val="21"/>
        </w:rPr>
        <w:t>and</w:t>
      </w:r>
      <w:r>
        <w:rPr>
          <w:spacing w:val="-1"/>
          <w:sz w:val="21"/>
        </w:rPr>
        <w:t> </w:t>
      </w:r>
      <w:r>
        <w:rPr>
          <w:w w:val="70"/>
          <w:sz w:val="21"/>
        </w:rPr>
        <w:t>other</w:t>
      </w:r>
      <w:r>
        <w:rPr>
          <w:spacing w:val="-3"/>
          <w:sz w:val="21"/>
        </w:rPr>
        <w:t> </w:t>
      </w:r>
      <w:r>
        <w:rPr>
          <w:w w:val="70"/>
          <w:sz w:val="21"/>
        </w:rPr>
        <w:t>statutory</w:t>
      </w:r>
      <w:r>
        <w:rPr>
          <w:spacing w:val="-2"/>
          <w:sz w:val="21"/>
        </w:rPr>
        <w:t> </w:t>
      </w:r>
      <w:r>
        <w:rPr>
          <w:w w:val="70"/>
          <w:sz w:val="21"/>
        </w:rPr>
        <w:t>levies</w:t>
      </w:r>
      <w:r>
        <w:rPr>
          <w:spacing w:val="-3"/>
          <w:sz w:val="21"/>
        </w:rPr>
        <w:t> </w:t>
      </w:r>
      <w:r>
        <w:rPr>
          <w:w w:val="70"/>
          <w:sz w:val="21"/>
        </w:rPr>
        <w:t>(if</w:t>
      </w:r>
      <w:r>
        <w:rPr>
          <w:sz w:val="21"/>
        </w:rPr>
        <w:t> </w:t>
      </w:r>
      <w:r>
        <w:rPr>
          <w:w w:val="70"/>
          <w:sz w:val="21"/>
        </w:rPr>
        <w:t>any)</w:t>
      </w:r>
      <w:r>
        <w:rPr>
          <w:spacing w:val="-3"/>
          <w:sz w:val="21"/>
        </w:rPr>
        <w:t> </w:t>
      </w:r>
      <w:r>
        <w:rPr>
          <w:w w:val="70"/>
          <w:sz w:val="21"/>
        </w:rPr>
        <w:t>would</w:t>
      </w:r>
      <w:r>
        <w:rPr>
          <w:spacing w:val="-5"/>
          <w:sz w:val="21"/>
        </w:rPr>
        <w:t> </w:t>
      </w:r>
      <w:r>
        <w:rPr>
          <w:w w:val="70"/>
          <w:sz w:val="21"/>
        </w:rPr>
        <w:t>be</w:t>
      </w:r>
      <w:r>
        <w:rPr>
          <w:spacing w:val="-6"/>
          <w:sz w:val="21"/>
        </w:rPr>
        <w:t> </w:t>
      </w:r>
      <w:r>
        <w:rPr>
          <w:w w:val="70"/>
          <w:sz w:val="21"/>
        </w:rPr>
        <w:t>charged</w:t>
      </w:r>
      <w:r>
        <w:rPr>
          <w:spacing w:val="-5"/>
          <w:sz w:val="21"/>
        </w:rPr>
        <w:t> </w:t>
      </w:r>
      <w:r>
        <w:rPr>
          <w:w w:val="70"/>
          <w:sz w:val="21"/>
        </w:rPr>
        <w:t>extra</w:t>
      </w:r>
      <w:r>
        <w:rPr>
          <w:spacing w:val="-9"/>
          <w:sz w:val="21"/>
        </w:rPr>
        <w:t> </w:t>
      </w:r>
      <w:r>
        <w:rPr>
          <w:w w:val="70"/>
          <w:sz w:val="21"/>
        </w:rPr>
        <w:t>wherever</w:t>
      </w:r>
      <w:r>
        <w:rPr>
          <w:spacing w:val="2"/>
          <w:sz w:val="21"/>
        </w:rPr>
        <w:t> </w:t>
      </w:r>
      <w:r>
        <w:rPr>
          <w:w w:val="70"/>
          <w:sz w:val="21"/>
        </w:rPr>
        <w:t>applicable</w:t>
      </w:r>
      <w:r>
        <w:rPr>
          <w:spacing w:val="-9"/>
          <w:sz w:val="21"/>
        </w:rPr>
        <w:t> </w:t>
      </w:r>
      <w:r>
        <w:rPr>
          <w:w w:val="70"/>
          <w:sz w:val="21"/>
        </w:rPr>
        <w:t>as</w:t>
      </w:r>
      <w:r>
        <w:rPr>
          <w:spacing w:val="-3"/>
          <w:sz w:val="21"/>
        </w:rPr>
        <w:t> </w:t>
      </w:r>
      <w:r>
        <w:rPr>
          <w:w w:val="70"/>
          <w:sz w:val="21"/>
        </w:rPr>
        <w:t>per</w:t>
      </w:r>
      <w:r>
        <w:rPr>
          <w:spacing w:val="-3"/>
          <w:sz w:val="21"/>
        </w:rPr>
        <w:t> </w:t>
      </w:r>
      <w:r>
        <w:rPr>
          <w:w w:val="70"/>
          <w:sz w:val="21"/>
        </w:rPr>
        <w:t>the</w:t>
      </w:r>
      <w:r>
        <w:rPr>
          <w:spacing w:val="-6"/>
          <w:sz w:val="21"/>
        </w:rPr>
        <w:t> </w:t>
      </w:r>
      <w:r>
        <w:rPr>
          <w:w w:val="70"/>
          <w:sz w:val="21"/>
        </w:rPr>
        <w:t>prevailing</w:t>
      </w:r>
      <w:r>
        <w:rPr>
          <w:spacing w:val="-9"/>
          <w:sz w:val="21"/>
        </w:rPr>
        <w:t> </w:t>
      </w:r>
      <w:r>
        <w:rPr>
          <w:spacing w:val="-2"/>
          <w:w w:val="70"/>
          <w:sz w:val="21"/>
        </w:rPr>
        <w:t>rates.</w:t>
      </w:r>
    </w:p>
    <w:p>
      <w:pPr>
        <w:pStyle w:val="ListParagraph"/>
        <w:numPr>
          <w:ilvl w:val="0"/>
          <w:numId w:val="32"/>
        </w:numPr>
        <w:tabs>
          <w:tab w:pos="381" w:val="left" w:leader="none"/>
        </w:tabs>
        <w:spacing w:line="240" w:lineRule="auto" w:before="17" w:after="0"/>
        <w:ind w:left="381" w:right="0" w:hanging="172"/>
        <w:jc w:val="left"/>
        <w:rPr>
          <w:sz w:val="21"/>
        </w:rPr>
      </w:pPr>
      <w:r>
        <w:rPr>
          <w:w w:val="70"/>
          <w:sz w:val="21"/>
        </w:rPr>
        <w:t>POA</w:t>
      </w:r>
      <w:r>
        <w:rPr>
          <w:spacing w:val="-17"/>
          <w:sz w:val="21"/>
        </w:rPr>
        <w:t> </w:t>
      </w:r>
      <w:r>
        <w:rPr>
          <w:w w:val="70"/>
          <w:sz w:val="21"/>
        </w:rPr>
        <w:t>Charges</w:t>
      </w:r>
      <w:r>
        <w:rPr>
          <w:spacing w:val="-1"/>
          <w:sz w:val="21"/>
        </w:rPr>
        <w:t> </w:t>
      </w:r>
      <w:r>
        <w:rPr>
          <w:w w:val="70"/>
          <w:sz w:val="21"/>
        </w:rPr>
        <w:t>would</w:t>
      </w:r>
      <w:r>
        <w:rPr>
          <w:spacing w:val="56"/>
          <w:sz w:val="21"/>
        </w:rPr>
        <w:t> </w:t>
      </w:r>
      <w:r>
        <w:rPr>
          <w:w w:val="70"/>
          <w:sz w:val="21"/>
        </w:rPr>
        <w:t>be</w:t>
      </w:r>
      <w:r>
        <w:rPr>
          <w:spacing w:val="1"/>
          <w:sz w:val="21"/>
        </w:rPr>
        <w:t> </w:t>
      </w:r>
      <w:r>
        <w:rPr>
          <w:w w:val="70"/>
          <w:sz w:val="21"/>
        </w:rPr>
        <w:t>applicable</w:t>
      </w:r>
      <w:r>
        <w:rPr>
          <w:spacing w:val="1"/>
          <w:sz w:val="21"/>
        </w:rPr>
        <w:t> </w:t>
      </w:r>
      <w:r>
        <w:rPr>
          <w:w w:val="70"/>
          <w:sz w:val="21"/>
        </w:rPr>
        <w:t>as</w:t>
      </w:r>
      <w:r>
        <w:rPr>
          <w:spacing w:val="-8"/>
          <w:sz w:val="21"/>
        </w:rPr>
        <w:t> </w:t>
      </w:r>
      <w:r>
        <w:rPr>
          <w:w w:val="70"/>
          <w:sz w:val="21"/>
        </w:rPr>
        <w:t>per</w:t>
      </w:r>
      <w:r>
        <w:rPr>
          <w:spacing w:val="2"/>
          <w:sz w:val="21"/>
        </w:rPr>
        <w:t> </w:t>
      </w:r>
      <w:r>
        <w:rPr>
          <w:spacing w:val="-2"/>
          <w:w w:val="70"/>
          <w:sz w:val="21"/>
        </w:rPr>
        <w:t>actual.</w:t>
      </w:r>
    </w:p>
    <w:p>
      <w:pPr>
        <w:pStyle w:val="ListParagraph"/>
        <w:numPr>
          <w:ilvl w:val="0"/>
          <w:numId w:val="32"/>
        </w:numPr>
        <w:tabs>
          <w:tab w:pos="381" w:val="left" w:leader="none"/>
        </w:tabs>
        <w:spacing w:line="240" w:lineRule="auto" w:before="12" w:after="0"/>
        <w:ind w:left="381" w:right="0" w:hanging="172"/>
        <w:jc w:val="left"/>
        <w:rPr>
          <w:sz w:val="21"/>
        </w:rPr>
      </w:pPr>
      <w:r>
        <w:rPr>
          <w:w w:val="70"/>
          <w:sz w:val="21"/>
        </w:rPr>
        <w:t>For</w:t>
      </w:r>
      <w:r>
        <w:rPr>
          <w:spacing w:val="-3"/>
          <w:sz w:val="21"/>
        </w:rPr>
        <w:t> </w:t>
      </w:r>
      <w:r>
        <w:rPr>
          <w:w w:val="70"/>
          <w:sz w:val="21"/>
        </w:rPr>
        <w:t>availing</w:t>
      </w:r>
      <w:r>
        <w:rPr>
          <w:spacing w:val="-8"/>
          <w:sz w:val="21"/>
        </w:rPr>
        <w:t> </w:t>
      </w:r>
      <w:r>
        <w:rPr>
          <w:w w:val="70"/>
          <w:sz w:val="21"/>
        </w:rPr>
        <w:t>‘Easiest’</w:t>
      </w:r>
      <w:r>
        <w:rPr>
          <w:spacing w:val="-9"/>
          <w:sz w:val="21"/>
        </w:rPr>
        <w:t> </w:t>
      </w:r>
      <w:r>
        <w:rPr>
          <w:w w:val="70"/>
          <w:sz w:val="21"/>
        </w:rPr>
        <w:t>facility</w:t>
      </w:r>
      <w:r>
        <w:rPr>
          <w:spacing w:val="3"/>
          <w:sz w:val="21"/>
        </w:rPr>
        <w:t> </w:t>
      </w:r>
      <w:r>
        <w:rPr>
          <w:w w:val="70"/>
          <w:sz w:val="21"/>
        </w:rPr>
        <w:t>of</w:t>
      </w:r>
      <w:r>
        <w:rPr>
          <w:spacing w:val="-4"/>
          <w:sz w:val="21"/>
        </w:rPr>
        <w:t> </w:t>
      </w:r>
      <w:r>
        <w:rPr>
          <w:w w:val="70"/>
          <w:sz w:val="21"/>
        </w:rPr>
        <w:t>CDSL</w:t>
      </w:r>
      <w:r>
        <w:rPr>
          <w:spacing w:val="-13"/>
          <w:sz w:val="21"/>
        </w:rPr>
        <w:t> </w:t>
      </w:r>
      <w:r>
        <w:rPr>
          <w:w w:val="70"/>
          <w:sz w:val="21"/>
        </w:rPr>
        <w:t>the</w:t>
      </w:r>
      <w:r>
        <w:rPr>
          <w:spacing w:val="-9"/>
          <w:sz w:val="21"/>
        </w:rPr>
        <w:t> </w:t>
      </w:r>
      <w:r>
        <w:rPr>
          <w:w w:val="70"/>
          <w:sz w:val="21"/>
        </w:rPr>
        <w:t>charges</w:t>
      </w:r>
      <w:r>
        <w:rPr>
          <w:spacing w:val="3"/>
          <w:sz w:val="21"/>
        </w:rPr>
        <w:t> </w:t>
      </w:r>
      <w:r>
        <w:rPr>
          <w:w w:val="70"/>
          <w:sz w:val="21"/>
        </w:rPr>
        <w:t>as</w:t>
      </w:r>
      <w:r>
        <w:rPr>
          <w:spacing w:val="-7"/>
          <w:sz w:val="21"/>
        </w:rPr>
        <w:t> </w:t>
      </w:r>
      <w:r>
        <w:rPr>
          <w:w w:val="70"/>
          <w:sz w:val="21"/>
        </w:rPr>
        <w:t>levied</w:t>
      </w:r>
      <w:r>
        <w:rPr>
          <w:spacing w:val="-9"/>
          <w:sz w:val="21"/>
        </w:rPr>
        <w:t> </w:t>
      </w:r>
      <w:r>
        <w:rPr>
          <w:w w:val="70"/>
          <w:sz w:val="21"/>
        </w:rPr>
        <w:t>by</w:t>
      </w:r>
      <w:r>
        <w:rPr>
          <w:spacing w:val="-6"/>
          <w:sz w:val="21"/>
        </w:rPr>
        <w:t> </w:t>
      </w:r>
      <w:r>
        <w:rPr>
          <w:w w:val="70"/>
          <w:sz w:val="21"/>
        </w:rPr>
        <w:t>CDSL</w:t>
      </w:r>
      <w:r>
        <w:rPr>
          <w:spacing w:val="-13"/>
          <w:sz w:val="21"/>
        </w:rPr>
        <w:t> </w:t>
      </w:r>
      <w:r>
        <w:rPr>
          <w:w w:val="70"/>
          <w:sz w:val="21"/>
        </w:rPr>
        <w:t>would</w:t>
      </w:r>
      <w:r>
        <w:rPr>
          <w:spacing w:val="-9"/>
          <w:sz w:val="21"/>
        </w:rPr>
        <w:t> </w:t>
      </w:r>
      <w:r>
        <w:rPr>
          <w:w w:val="70"/>
          <w:sz w:val="21"/>
        </w:rPr>
        <w:t>be</w:t>
      </w:r>
      <w:r>
        <w:rPr>
          <w:spacing w:val="-9"/>
          <w:sz w:val="21"/>
        </w:rPr>
        <w:t> </w:t>
      </w:r>
      <w:r>
        <w:rPr>
          <w:w w:val="70"/>
          <w:sz w:val="21"/>
        </w:rPr>
        <w:t>collected</w:t>
      </w:r>
      <w:r>
        <w:rPr>
          <w:spacing w:val="-4"/>
          <w:sz w:val="21"/>
        </w:rPr>
        <w:t> </w:t>
      </w:r>
      <w:r>
        <w:rPr>
          <w:w w:val="70"/>
          <w:sz w:val="21"/>
        </w:rPr>
        <w:t>from</w:t>
      </w:r>
      <w:r>
        <w:rPr>
          <w:spacing w:val="-2"/>
          <w:sz w:val="21"/>
        </w:rPr>
        <w:t> </w:t>
      </w:r>
      <w:r>
        <w:rPr>
          <w:w w:val="70"/>
          <w:sz w:val="21"/>
        </w:rPr>
        <w:t>clients</w:t>
      </w:r>
      <w:r>
        <w:rPr>
          <w:spacing w:val="-1"/>
          <w:sz w:val="21"/>
        </w:rPr>
        <w:t> </w:t>
      </w:r>
      <w:r>
        <w:rPr>
          <w:w w:val="70"/>
          <w:sz w:val="21"/>
        </w:rPr>
        <w:t>at</w:t>
      </w:r>
      <w:r>
        <w:rPr>
          <w:spacing w:val="-4"/>
          <w:sz w:val="21"/>
        </w:rPr>
        <w:t> </w:t>
      </w:r>
      <w:r>
        <w:rPr>
          <w:spacing w:val="-2"/>
          <w:w w:val="70"/>
          <w:sz w:val="21"/>
        </w:rPr>
        <w:t>actual.</w:t>
      </w:r>
    </w:p>
    <w:p>
      <w:pPr>
        <w:pStyle w:val="ListParagraph"/>
        <w:numPr>
          <w:ilvl w:val="0"/>
          <w:numId w:val="32"/>
        </w:numPr>
        <w:tabs>
          <w:tab w:pos="381" w:val="left" w:leader="none"/>
        </w:tabs>
        <w:spacing w:line="240" w:lineRule="auto" w:before="12" w:after="0"/>
        <w:ind w:left="381" w:right="0" w:hanging="172"/>
        <w:jc w:val="left"/>
        <w:rPr>
          <w:sz w:val="21"/>
        </w:rPr>
      </w:pPr>
      <w:r>
        <w:rPr>
          <w:w w:val="70"/>
          <w:sz w:val="21"/>
        </w:rPr>
        <w:t>CDSL</w:t>
      </w:r>
      <w:r>
        <w:rPr>
          <w:spacing w:val="-14"/>
          <w:sz w:val="21"/>
        </w:rPr>
        <w:t> </w:t>
      </w:r>
      <w:r>
        <w:rPr>
          <w:w w:val="70"/>
          <w:sz w:val="21"/>
        </w:rPr>
        <w:t>Levies</w:t>
      </w:r>
      <w:r>
        <w:rPr>
          <w:spacing w:val="-4"/>
          <w:sz w:val="21"/>
        </w:rPr>
        <w:t> </w:t>
      </w:r>
      <w:r>
        <w:rPr>
          <w:w w:val="70"/>
          <w:sz w:val="21"/>
        </w:rPr>
        <w:t>Rematerialization</w:t>
      </w:r>
      <w:r>
        <w:rPr>
          <w:spacing w:val="-5"/>
          <w:sz w:val="21"/>
        </w:rPr>
        <w:t> </w:t>
      </w:r>
      <w:r>
        <w:rPr>
          <w:w w:val="70"/>
          <w:sz w:val="21"/>
        </w:rPr>
        <w:t>charges</w:t>
      </w:r>
      <w:r>
        <w:rPr>
          <w:spacing w:val="1"/>
          <w:sz w:val="21"/>
        </w:rPr>
        <w:t> </w:t>
      </w:r>
      <w:r>
        <w:rPr>
          <w:w w:val="70"/>
          <w:sz w:val="21"/>
        </w:rPr>
        <w:t>as</w:t>
      </w:r>
      <w:r>
        <w:rPr>
          <w:spacing w:val="-4"/>
          <w:sz w:val="21"/>
        </w:rPr>
        <w:t> </w:t>
      </w:r>
      <w:r>
        <w:rPr>
          <w:w w:val="70"/>
          <w:sz w:val="21"/>
        </w:rPr>
        <w:t>higher</w:t>
      </w:r>
      <w:r>
        <w:rPr>
          <w:spacing w:val="1"/>
          <w:sz w:val="21"/>
        </w:rPr>
        <w:t> </w:t>
      </w:r>
      <w:r>
        <w:rPr>
          <w:w w:val="70"/>
          <w:sz w:val="21"/>
        </w:rPr>
        <w:t>of</w:t>
      </w:r>
      <w:r>
        <w:rPr>
          <w:spacing w:val="-1"/>
          <w:sz w:val="21"/>
        </w:rPr>
        <w:t> </w:t>
      </w:r>
      <w:r>
        <w:rPr>
          <w:w w:val="70"/>
          <w:sz w:val="21"/>
        </w:rPr>
        <w:t>the</w:t>
      </w:r>
      <w:r>
        <w:rPr>
          <w:spacing w:val="-6"/>
          <w:sz w:val="21"/>
        </w:rPr>
        <w:t> </w:t>
      </w:r>
      <w:r>
        <w:rPr>
          <w:spacing w:val="-2"/>
          <w:w w:val="70"/>
          <w:sz w:val="21"/>
        </w:rPr>
        <w:t>following:</w:t>
      </w:r>
    </w:p>
    <w:p>
      <w:pPr>
        <w:pStyle w:val="ListParagraph"/>
        <w:numPr>
          <w:ilvl w:val="1"/>
          <w:numId w:val="32"/>
        </w:numPr>
        <w:tabs>
          <w:tab w:pos="337" w:val="left" w:leader="none"/>
        </w:tabs>
        <w:spacing w:line="240" w:lineRule="auto" w:before="17" w:after="0"/>
        <w:ind w:left="337" w:right="0" w:hanging="128"/>
        <w:jc w:val="left"/>
        <w:rPr>
          <w:sz w:val="21"/>
        </w:rPr>
      </w:pPr>
      <w:r>
        <w:rPr>
          <w:w w:val="70"/>
          <w:sz w:val="21"/>
        </w:rPr>
        <w:t>A</w:t>
      </w:r>
      <w:r>
        <w:rPr>
          <w:spacing w:val="-3"/>
          <w:w w:val="70"/>
          <w:sz w:val="21"/>
        </w:rPr>
        <w:t> </w:t>
      </w:r>
      <w:r>
        <w:rPr>
          <w:w w:val="70"/>
          <w:sz w:val="21"/>
        </w:rPr>
        <w:t>fee</w:t>
      </w:r>
      <w:r>
        <w:rPr>
          <w:spacing w:val="-2"/>
          <w:sz w:val="21"/>
        </w:rPr>
        <w:t> </w:t>
      </w:r>
      <w:r>
        <w:rPr>
          <w:w w:val="70"/>
          <w:sz w:val="21"/>
        </w:rPr>
        <w:t>of</w:t>
      </w:r>
      <w:r>
        <w:rPr>
          <w:spacing w:val="-3"/>
          <w:sz w:val="21"/>
        </w:rPr>
        <w:t> </w:t>
      </w:r>
      <w:r>
        <w:rPr>
          <w:w w:val="70"/>
          <w:sz w:val="21"/>
        </w:rPr>
        <w:t>Rs</w:t>
      </w:r>
      <w:r>
        <w:rPr>
          <w:spacing w:val="-4"/>
          <w:sz w:val="21"/>
        </w:rPr>
        <w:t> </w:t>
      </w:r>
      <w:r>
        <w:rPr>
          <w:w w:val="70"/>
          <w:sz w:val="21"/>
        </w:rPr>
        <w:t>10/-</w:t>
      </w:r>
      <w:r>
        <w:rPr>
          <w:spacing w:val="-1"/>
          <w:sz w:val="21"/>
        </w:rPr>
        <w:t> </w:t>
      </w:r>
      <w:r>
        <w:rPr>
          <w:w w:val="70"/>
          <w:sz w:val="21"/>
        </w:rPr>
        <w:t>for</w:t>
      </w:r>
      <w:r>
        <w:rPr>
          <w:spacing w:val="-8"/>
          <w:sz w:val="21"/>
        </w:rPr>
        <w:t> </w:t>
      </w:r>
      <w:r>
        <w:rPr>
          <w:w w:val="70"/>
          <w:sz w:val="21"/>
        </w:rPr>
        <w:t>every</w:t>
      </w:r>
      <w:r>
        <w:rPr>
          <w:spacing w:val="-10"/>
          <w:sz w:val="21"/>
        </w:rPr>
        <w:t> </w:t>
      </w:r>
      <w:r>
        <w:rPr>
          <w:w w:val="70"/>
          <w:sz w:val="21"/>
        </w:rPr>
        <w:t>100</w:t>
      </w:r>
      <w:r>
        <w:rPr>
          <w:spacing w:val="-3"/>
          <w:sz w:val="21"/>
        </w:rPr>
        <w:t> </w:t>
      </w:r>
      <w:r>
        <w:rPr>
          <w:w w:val="70"/>
          <w:sz w:val="21"/>
        </w:rPr>
        <w:t>securities</w:t>
      </w:r>
      <w:r>
        <w:rPr>
          <w:spacing w:val="-4"/>
          <w:sz w:val="21"/>
        </w:rPr>
        <w:t> </w:t>
      </w:r>
      <w:r>
        <w:rPr>
          <w:w w:val="70"/>
          <w:sz w:val="21"/>
        </w:rPr>
        <w:t>or</w:t>
      </w:r>
      <w:r>
        <w:rPr>
          <w:spacing w:val="-7"/>
          <w:sz w:val="21"/>
        </w:rPr>
        <w:t> </w:t>
      </w:r>
      <w:r>
        <w:rPr>
          <w:w w:val="70"/>
          <w:sz w:val="21"/>
        </w:rPr>
        <w:t>part</w:t>
      </w:r>
      <w:r>
        <w:rPr>
          <w:spacing w:val="3"/>
          <w:sz w:val="21"/>
        </w:rPr>
        <w:t> </w:t>
      </w:r>
      <w:r>
        <w:rPr>
          <w:w w:val="70"/>
          <w:sz w:val="21"/>
        </w:rPr>
        <w:t>thereof;</w:t>
      </w:r>
      <w:r>
        <w:rPr>
          <w:spacing w:val="56"/>
          <w:sz w:val="21"/>
        </w:rPr>
        <w:t> </w:t>
      </w:r>
      <w:r>
        <w:rPr>
          <w:spacing w:val="-5"/>
          <w:w w:val="70"/>
          <w:sz w:val="21"/>
        </w:rPr>
        <w:t>or</w:t>
      </w:r>
    </w:p>
    <w:p>
      <w:pPr>
        <w:pStyle w:val="ListParagraph"/>
        <w:numPr>
          <w:ilvl w:val="1"/>
          <w:numId w:val="32"/>
        </w:numPr>
        <w:tabs>
          <w:tab w:pos="370" w:val="left" w:leader="none"/>
        </w:tabs>
        <w:spacing w:line="240" w:lineRule="auto" w:before="12" w:after="0"/>
        <w:ind w:left="370" w:right="0" w:hanging="161"/>
        <w:jc w:val="left"/>
        <w:rPr>
          <w:sz w:val="21"/>
        </w:rPr>
      </w:pPr>
      <w:r>
        <w:rPr>
          <w:w w:val="70"/>
          <w:sz w:val="21"/>
        </w:rPr>
        <w:t>A</w:t>
      </w:r>
      <w:r>
        <w:rPr>
          <w:spacing w:val="-9"/>
          <w:w w:val="70"/>
          <w:sz w:val="21"/>
        </w:rPr>
        <w:t> </w:t>
      </w:r>
      <w:r>
        <w:rPr>
          <w:w w:val="70"/>
          <w:sz w:val="21"/>
        </w:rPr>
        <w:t>flat</w:t>
      </w:r>
      <w:r>
        <w:rPr>
          <w:spacing w:val="1"/>
          <w:sz w:val="21"/>
        </w:rPr>
        <w:t> </w:t>
      </w:r>
      <w:r>
        <w:rPr>
          <w:w w:val="70"/>
          <w:sz w:val="21"/>
        </w:rPr>
        <w:t>fee</w:t>
      </w:r>
      <w:r>
        <w:rPr>
          <w:spacing w:val="-5"/>
          <w:sz w:val="21"/>
        </w:rPr>
        <w:t> </w:t>
      </w:r>
      <w:r>
        <w:rPr>
          <w:w w:val="70"/>
          <w:sz w:val="21"/>
        </w:rPr>
        <w:t>of</w:t>
      </w:r>
      <w:r>
        <w:rPr>
          <w:spacing w:val="-5"/>
          <w:sz w:val="21"/>
        </w:rPr>
        <w:t> </w:t>
      </w:r>
      <w:r>
        <w:rPr>
          <w:w w:val="70"/>
          <w:sz w:val="21"/>
        </w:rPr>
        <w:t>Rs.</w:t>
      </w:r>
      <w:r>
        <w:rPr>
          <w:spacing w:val="-4"/>
          <w:sz w:val="21"/>
        </w:rPr>
        <w:t> </w:t>
      </w:r>
      <w:r>
        <w:rPr>
          <w:w w:val="70"/>
          <w:sz w:val="21"/>
        </w:rPr>
        <w:t>10/-</w:t>
      </w:r>
      <w:r>
        <w:rPr>
          <w:spacing w:val="-4"/>
          <w:sz w:val="21"/>
        </w:rPr>
        <w:t> </w:t>
      </w:r>
      <w:r>
        <w:rPr>
          <w:w w:val="70"/>
          <w:sz w:val="21"/>
        </w:rPr>
        <w:t>per</w:t>
      </w:r>
      <w:r>
        <w:rPr>
          <w:spacing w:val="-3"/>
          <w:sz w:val="21"/>
        </w:rPr>
        <w:t> </w:t>
      </w:r>
      <w:r>
        <w:rPr>
          <w:spacing w:val="-2"/>
          <w:w w:val="70"/>
          <w:sz w:val="21"/>
        </w:rPr>
        <w:t>certificate</w:t>
      </w:r>
    </w:p>
    <w:p>
      <w:pPr>
        <w:pStyle w:val="ListParagraph"/>
        <w:numPr>
          <w:ilvl w:val="0"/>
          <w:numId w:val="32"/>
        </w:numPr>
        <w:tabs>
          <w:tab w:pos="381" w:val="left" w:leader="none"/>
        </w:tabs>
        <w:spacing w:line="240" w:lineRule="auto" w:before="17" w:after="0"/>
        <w:ind w:left="381" w:right="0" w:hanging="172"/>
        <w:jc w:val="left"/>
        <w:rPr>
          <w:sz w:val="21"/>
        </w:rPr>
      </w:pPr>
      <w:r>
        <w:rPr>
          <w:w w:val="70"/>
          <w:sz w:val="21"/>
        </w:rPr>
        <w:t>Postal</w:t>
      </w:r>
      <w:r>
        <w:rPr>
          <w:spacing w:val="-3"/>
          <w:sz w:val="21"/>
        </w:rPr>
        <w:t> </w:t>
      </w:r>
      <w:r>
        <w:rPr>
          <w:w w:val="70"/>
          <w:sz w:val="21"/>
        </w:rPr>
        <w:t>charges</w:t>
      </w:r>
      <w:r>
        <w:rPr>
          <w:spacing w:val="1"/>
          <w:sz w:val="21"/>
        </w:rPr>
        <w:t> </w:t>
      </w:r>
      <w:r>
        <w:rPr>
          <w:w w:val="70"/>
          <w:sz w:val="21"/>
        </w:rPr>
        <w:t>for</w:t>
      </w:r>
      <w:r>
        <w:rPr>
          <w:spacing w:val="-3"/>
          <w:sz w:val="21"/>
        </w:rPr>
        <w:t> </w:t>
      </w:r>
      <w:r>
        <w:rPr>
          <w:w w:val="70"/>
          <w:sz w:val="21"/>
        </w:rPr>
        <w:t>rejection</w:t>
      </w:r>
      <w:r>
        <w:rPr>
          <w:spacing w:val="-5"/>
          <w:sz w:val="21"/>
        </w:rPr>
        <w:t> </w:t>
      </w:r>
      <w:r>
        <w:rPr>
          <w:w w:val="70"/>
          <w:sz w:val="21"/>
        </w:rPr>
        <w:t>of</w:t>
      </w:r>
      <w:r>
        <w:rPr>
          <w:spacing w:val="-1"/>
          <w:sz w:val="21"/>
        </w:rPr>
        <w:t> </w:t>
      </w:r>
      <w:r>
        <w:rPr>
          <w:w w:val="70"/>
          <w:sz w:val="21"/>
        </w:rPr>
        <w:t>Demat/Remat</w:t>
      </w:r>
      <w:r>
        <w:rPr>
          <w:spacing w:val="-4"/>
          <w:sz w:val="21"/>
        </w:rPr>
        <w:t> </w:t>
      </w:r>
      <w:r>
        <w:rPr>
          <w:w w:val="70"/>
          <w:sz w:val="21"/>
        </w:rPr>
        <w:t>shall</w:t>
      </w:r>
      <w:r>
        <w:rPr>
          <w:spacing w:val="-2"/>
          <w:sz w:val="21"/>
        </w:rPr>
        <w:t> </w:t>
      </w:r>
      <w:r>
        <w:rPr>
          <w:w w:val="70"/>
          <w:sz w:val="21"/>
        </w:rPr>
        <w:t>be</w:t>
      </w:r>
      <w:r>
        <w:rPr>
          <w:spacing w:val="-6"/>
          <w:sz w:val="21"/>
        </w:rPr>
        <w:t> </w:t>
      </w:r>
      <w:r>
        <w:rPr>
          <w:w w:val="70"/>
          <w:sz w:val="21"/>
        </w:rPr>
        <w:t>charged</w:t>
      </w:r>
      <w:r>
        <w:rPr>
          <w:spacing w:val="-6"/>
          <w:sz w:val="21"/>
        </w:rPr>
        <w:t> </w:t>
      </w:r>
      <w:r>
        <w:rPr>
          <w:w w:val="70"/>
          <w:sz w:val="21"/>
        </w:rPr>
        <w:t>on</w:t>
      </w:r>
      <w:r>
        <w:rPr>
          <w:spacing w:val="-11"/>
          <w:sz w:val="21"/>
        </w:rPr>
        <w:t> </w:t>
      </w:r>
      <w:r>
        <w:rPr>
          <w:spacing w:val="-2"/>
          <w:w w:val="70"/>
          <w:sz w:val="21"/>
        </w:rPr>
        <w:t>actual.</w:t>
      </w:r>
    </w:p>
    <w:p>
      <w:pPr>
        <w:pStyle w:val="ListParagraph"/>
        <w:numPr>
          <w:ilvl w:val="0"/>
          <w:numId w:val="32"/>
        </w:numPr>
        <w:tabs>
          <w:tab w:pos="338" w:val="left" w:leader="none"/>
        </w:tabs>
        <w:spacing w:line="240" w:lineRule="auto" w:before="11" w:after="0"/>
        <w:ind w:left="338" w:right="0" w:hanging="129"/>
        <w:jc w:val="left"/>
        <w:rPr>
          <w:sz w:val="21"/>
        </w:rPr>
      </w:pPr>
      <w:r>
        <w:rPr>
          <w:w w:val="70"/>
          <w:sz w:val="21"/>
        </w:rPr>
        <w:t>I/We</w:t>
      </w:r>
      <w:r>
        <w:rPr>
          <w:spacing w:val="-8"/>
          <w:sz w:val="21"/>
        </w:rPr>
        <w:t> </w:t>
      </w:r>
      <w:r>
        <w:rPr>
          <w:w w:val="70"/>
          <w:sz w:val="21"/>
        </w:rPr>
        <w:t>hereby</w:t>
      </w:r>
      <w:r>
        <w:rPr>
          <w:spacing w:val="-2"/>
          <w:sz w:val="21"/>
        </w:rPr>
        <w:t> </w:t>
      </w:r>
      <w:r>
        <w:rPr>
          <w:w w:val="70"/>
          <w:sz w:val="21"/>
        </w:rPr>
        <w:t>authorise</w:t>
      </w:r>
      <w:r>
        <w:rPr>
          <w:spacing w:val="-8"/>
          <w:sz w:val="21"/>
        </w:rPr>
        <w:t> </w:t>
      </w:r>
      <w:r>
        <w:rPr>
          <w:w w:val="70"/>
          <w:sz w:val="21"/>
        </w:rPr>
        <w:t>Mehta</w:t>
      </w:r>
      <w:r>
        <w:rPr>
          <w:spacing w:val="-8"/>
          <w:sz w:val="21"/>
        </w:rPr>
        <w:t> </w:t>
      </w:r>
      <w:r>
        <w:rPr>
          <w:w w:val="70"/>
          <w:sz w:val="21"/>
        </w:rPr>
        <w:t>Equities</w:t>
      </w:r>
      <w:r>
        <w:rPr>
          <w:spacing w:val="-3"/>
          <w:sz w:val="21"/>
        </w:rPr>
        <w:t> </w:t>
      </w:r>
      <w:r>
        <w:rPr>
          <w:w w:val="70"/>
          <w:sz w:val="21"/>
        </w:rPr>
        <w:t>Ltd.,</w:t>
      </w:r>
      <w:r>
        <w:rPr>
          <w:spacing w:val="-3"/>
          <w:sz w:val="21"/>
        </w:rPr>
        <w:t> </w:t>
      </w:r>
      <w:r>
        <w:rPr>
          <w:w w:val="70"/>
          <w:sz w:val="21"/>
        </w:rPr>
        <w:t>to</w:t>
      </w:r>
      <w:r>
        <w:rPr>
          <w:spacing w:val="-5"/>
          <w:sz w:val="21"/>
        </w:rPr>
        <w:t> </w:t>
      </w:r>
      <w:r>
        <w:rPr>
          <w:w w:val="70"/>
          <w:sz w:val="21"/>
        </w:rPr>
        <w:t>debit</w:t>
      </w:r>
      <w:r>
        <w:rPr>
          <w:spacing w:val="-3"/>
          <w:sz w:val="21"/>
        </w:rPr>
        <w:t> </w:t>
      </w:r>
      <w:r>
        <w:rPr>
          <w:w w:val="70"/>
          <w:sz w:val="21"/>
        </w:rPr>
        <w:t>all</w:t>
      </w:r>
      <w:r>
        <w:rPr>
          <w:spacing w:val="-1"/>
          <w:sz w:val="21"/>
        </w:rPr>
        <w:t> </w:t>
      </w:r>
      <w:r>
        <w:rPr>
          <w:w w:val="70"/>
          <w:sz w:val="21"/>
        </w:rPr>
        <w:t>the</w:t>
      </w:r>
      <w:r>
        <w:rPr>
          <w:spacing w:val="-5"/>
          <w:sz w:val="21"/>
        </w:rPr>
        <w:t> </w:t>
      </w:r>
      <w:r>
        <w:rPr>
          <w:w w:val="70"/>
          <w:sz w:val="21"/>
        </w:rPr>
        <w:t>Demat</w:t>
      </w:r>
      <w:r>
        <w:rPr>
          <w:spacing w:val="-11"/>
          <w:sz w:val="21"/>
        </w:rPr>
        <w:t> </w:t>
      </w:r>
      <w:r>
        <w:rPr>
          <w:w w:val="70"/>
          <w:sz w:val="21"/>
        </w:rPr>
        <w:t>Account</w:t>
      </w:r>
      <w:r>
        <w:rPr>
          <w:spacing w:val="-3"/>
          <w:sz w:val="21"/>
        </w:rPr>
        <w:t> </w:t>
      </w:r>
      <w:r>
        <w:rPr>
          <w:w w:val="70"/>
          <w:sz w:val="21"/>
        </w:rPr>
        <w:t>related</w:t>
      </w:r>
      <w:r>
        <w:rPr>
          <w:spacing w:val="-4"/>
          <w:sz w:val="21"/>
        </w:rPr>
        <w:t> </w:t>
      </w:r>
      <w:r>
        <w:rPr>
          <w:w w:val="70"/>
          <w:sz w:val="21"/>
        </w:rPr>
        <w:t>charges</w:t>
      </w:r>
      <w:r>
        <w:rPr>
          <w:spacing w:val="-1"/>
          <w:sz w:val="21"/>
        </w:rPr>
        <w:t> </w:t>
      </w:r>
      <w:r>
        <w:rPr>
          <w:w w:val="70"/>
          <w:sz w:val="21"/>
        </w:rPr>
        <w:t>to</w:t>
      </w:r>
      <w:r>
        <w:rPr>
          <w:spacing w:val="-5"/>
          <w:sz w:val="21"/>
        </w:rPr>
        <w:t> </w:t>
      </w:r>
      <w:r>
        <w:rPr>
          <w:w w:val="70"/>
          <w:sz w:val="21"/>
        </w:rPr>
        <w:t>my/our</w:t>
      </w:r>
      <w:r>
        <w:rPr>
          <w:spacing w:val="-6"/>
          <w:sz w:val="21"/>
        </w:rPr>
        <w:t> </w:t>
      </w:r>
      <w:r>
        <w:rPr>
          <w:w w:val="70"/>
          <w:sz w:val="21"/>
        </w:rPr>
        <w:t>Mehta</w:t>
      </w:r>
      <w:r>
        <w:rPr>
          <w:spacing w:val="-5"/>
          <w:sz w:val="21"/>
        </w:rPr>
        <w:t> </w:t>
      </w:r>
      <w:r>
        <w:rPr>
          <w:w w:val="70"/>
          <w:sz w:val="21"/>
        </w:rPr>
        <w:t>Equities</w:t>
      </w:r>
      <w:r>
        <w:rPr>
          <w:spacing w:val="-1"/>
          <w:sz w:val="21"/>
        </w:rPr>
        <w:t> </w:t>
      </w:r>
      <w:r>
        <w:rPr>
          <w:w w:val="70"/>
          <w:sz w:val="21"/>
        </w:rPr>
        <w:t>Ltd.</w:t>
      </w:r>
      <w:r>
        <w:rPr>
          <w:spacing w:val="-8"/>
          <w:sz w:val="21"/>
        </w:rPr>
        <w:t> </w:t>
      </w:r>
      <w:r>
        <w:rPr>
          <w:w w:val="70"/>
          <w:sz w:val="21"/>
        </w:rPr>
        <w:t>Trading</w:t>
      </w:r>
      <w:r>
        <w:rPr>
          <w:spacing w:val="-13"/>
          <w:sz w:val="21"/>
        </w:rPr>
        <w:t> </w:t>
      </w:r>
      <w:r>
        <w:rPr>
          <w:spacing w:val="-2"/>
          <w:w w:val="70"/>
          <w:sz w:val="21"/>
        </w:rPr>
        <w:t>Account.</w:t>
      </w:r>
    </w:p>
    <w:p>
      <w:pPr>
        <w:pStyle w:val="BodyText"/>
        <w:spacing w:before="3" w:after="1"/>
        <w:rPr>
          <w:sz w:val="14"/>
        </w:rPr>
      </w:pPr>
    </w:p>
    <w:p>
      <w:pPr>
        <w:tabs>
          <w:tab w:pos="3559" w:val="left" w:leader="none"/>
          <w:tab w:pos="6847" w:val="left" w:leader="none"/>
        </w:tabs>
        <w:spacing w:line="240" w:lineRule="auto"/>
        <w:ind w:left="213" w:right="0" w:firstLine="0"/>
        <w:jc w:val="left"/>
        <w:rPr>
          <w:sz w:val="20"/>
        </w:rPr>
      </w:pPr>
      <w:r>
        <w:rPr>
          <w:sz w:val="20"/>
        </w:rPr>
        <mc:AlternateContent>
          <mc:Choice Requires="wps">
            <w:drawing>
              <wp:inline distT="0" distB="0" distL="0" distR="0">
                <wp:extent cx="1948180" cy="196850"/>
                <wp:effectExtent l="0" t="0" r="0" b="3175"/>
                <wp:docPr id="1254" name="Group 1254"/>
                <wp:cNvGraphicFramePr>
                  <a:graphicFrameLocks/>
                </wp:cNvGraphicFramePr>
                <a:graphic>
                  <a:graphicData uri="http://schemas.microsoft.com/office/word/2010/wordprocessingGroup">
                    <wpg:wgp>
                      <wpg:cNvPr id="1254" name="Group 1254"/>
                      <wpg:cNvGrpSpPr/>
                      <wpg:grpSpPr>
                        <a:xfrm>
                          <a:off x="0" y="0"/>
                          <a:ext cx="1948180" cy="196850"/>
                          <a:chExt cx="1948180" cy="196850"/>
                        </a:xfrm>
                      </wpg:grpSpPr>
                      <wps:wsp>
                        <wps:cNvPr id="1255" name="Graphic 1255"/>
                        <wps:cNvSpPr/>
                        <wps:spPr>
                          <a:xfrm>
                            <a:off x="0" y="0"/>
                            <a:ext cx="1948180" cy="196850"/>
                          </a:xfrm>
                          <a:custGeom>
                            <a:avLst/>
                            <a:gdLst/>
                            <a:ahLst/>
                            <a:cxnLst/>
                            <a:rect l="l" t="t" r="r" b="b"/>
                            <a:pathLst>
                              <a:path w="1948180" h="196850">
                                <a:moveTo>
                                  <a:pt x="1947672" y="0"/>
                                </a:moveTo>
                                <a:lnTo>
                                  <a:pt x="0" y="0"/>
                                </a:lnTo>
                                <a:lnTo>
                                  <a:pt x="0" y="196595"/>
                                </a:lnTo>
                                <a:lnTo>
                                  <a:pt x="1947672" y="196595"/>
                                </a:lnTo>
                                <a:lnTo>
                                  <a:pt x="1947672" y="0"/>
                                </a:lnTo>
                                <a:close/>
                              </a:path>
                            </a:pathLst>
                          </a:custGeom>
                          <a:solidFill>
                            <a:srgbClr val="E6E6E6"/>
                          </a:solidFill>
                        </wps:spPr>
                        <wps:bodyPr wrap="square" lIns="0" tIns="0" rIns="0" bIns="0" rtlCol="0">
                          <a:prstTxWarp prst="textNoShape">
                            <a:avLst/>
                          </a:prstTxWarp>
                          <a:noAutofit/>
                        </wps:bodyPr>
                      </wps:wsp>
                      <pic:pic>
                        <pic:nvPicPr>
                          <pic:cNvPr id="1256" name="Image 1256"/>
                          <pic:cNvPicPr/>
                        </pic:nvPicPr>
                        <pic:blipFill>
                          <a:blip r:embed="rId463" cstate="print"/>
                          <a:stretch>
                            <a:fillRect/>
                          </a:stretch>
                        </pic:blipFill>
                        <pic:spPr>
                          <a:xfrm>
                            <a:off x="405384" y="79247"/>
                            <a:ext cx="160019" cy="77724"/>
                          </a:xfrm>
                          <a:prstGeom prst="rect">
                            <a:avLst/>
                          </a:prstGeom>
                        </pic:spPr>
                      </pic:pic>
                      <pic:pic>
                        <pic:nvPicPr>
                          <pic:cNvPr id="1257" name="Image 1257"/>
                          <pic:cNvPicPr/>
                        </pic:nvPicPr>
                        <pic:blipFill>
                          <a:blip r:embed="rId464" cstate="print"/>
                          <a:stretch>
                            <a:fillRect/>
                          </a:stretch>
                        </pic:blipFill>
                        <pic:spPr>
                          <a:xfrm>
                            <a:off x="54864" y="48767"/>
                            <a:ext cx="144779" cy="105156"/>
                          </a:xfrm>
                          <a:prstGeom prst="rect">
                            <a:avLst/>
                          </a:prstGeom>
                        </pic:spPr>
                      </pic:pic>
                      <wps:wsp>
                        <wps:cNvPr id="1258" name="Textbox 1258"/>
                        <wps:cNvSpPr txBox="1"/>
                        <wps:spPr>
                          <a:xfrm>
                            <a:off x="0" y="0"/>
                            <a:ext cx="1948180" cy="196850"/>
                          </a:xfrm>
                          <a:prstGeom prst="rect">
                            <a:avLst/>
                          </a:prstGeom>
                        </wps:spPr>
                        <wps:txbx>
                          <w:txbxContent>
                            <w:p>
                              <w:pPr>
                                <w:tabs>
                                  <w:tab w:pos="903" w:val="left" w:leader="none"/>
                                </w:tabs>
                                <w:spacing w:before="116"/>
                                <w:ind w:left="346" w:right="0" w:firstLine="0"/>
                                <w:jc w:val="left"/>
                                <w:rPr>
                                  <w:sz w:val="14"/>
                                </w:rPr>
                              </w:pPr>
                              <w:r>
                                <w:rPr>
                                  <w:spacing w:val="-4"/>
                                  <w:sz w:val="14"/>
                                </w:rPr>
                                <w:t>9/19</w:t>
                              </w:r>
                              <w:r>
                                <w:rPr>
                                  <w:sz w:val="14"/>
                                </w:rPr>
                                <w:tab/>
                              </w:r>
                              <w:r>
                                <w:rPr>
                                  <w:spacing w:val="-4"/>
                                  <w:sz w:val="14"/>
                                </w:rPr>
                                <w:t>9/19</w:t>
                              </w:r>
                            </w:p>
                          </w:txbxContent>
                        </wps:txbx>
                        <wps:bodyPr wrap="square" lIns="0" tIns="0" rIns="0" bIns="0" rtlCol="0">
                          <a:noAutofit/>
                        </wps:bodyPr>
                      </wps:wsp>
                    </wpg:wgp>
                  </a:graphicData>
                </a:graphic>
              </wp:inline>
            </w:drawing>
          </mc:Choice>
          <mc:Fallback>
            <w:pict>
              <v:group style="width:153.4pt;height:15.5pt;mso-position-horizontal-relative:char;mso-position-vertical-relative:line" id="docshapegroup981" coordorigin="0,0" coordsize="3068,310">
                <v:rect style="position:absolute;left:0;top:0;width:3068;height:310" id="docshape982" filled="true" fillcolor="#e6e6e6" stroked="false">
                  <v:fill type="solid"/>
                </v:rect>
                <v:shape style="position:absolute;left:638;top:124;width:252;height:123" type="#_x0000_t75" id="docshape983" stroked="false">
                  <v:imagedata r:id="rId463" o:title=""/>
                </v:shape>
                <v:shape style="position:absolute;left:86;top:76;width:228;height:166" type="#_x0000_t75" id="docshape984" stroked="false">
                  <v:imagedata r:id="rId464" o:title=""/>
                </v:shape>
                <v:shape style="position:absolute;left:0;top:0;width:3068;height:310" type="#_x0000_t202" id="docshape985" filled="false" stroked="false">
                  <v:textbox inset="0,0,0,0">
                    <w:txbxContent>
                      <w:p>
                        <w:pPr>
                          <w:tabs>
                            <w:tab w:pos="903" w:val="left" w:leader="none"/>
                          </w:tabs>
                          <w:spacing w:before="116"/>
                          <w:ind w:left="346" w:right="0" w:firstLine="0"/>
                          <w:jc w:val="left"/>
                          <w:rPr>
                            <w:sz w:val="14"/>
                          </w:rPr>
                        </w:pPr>
                        <w:r>
                          <w:rPr>
                            <w:spacing w:val="-4"/>
                            <w:sz w:val="14"/>
                          </w:rPr>
                          <w:t>9/19</w:t>
                        </w:r>
                        <w:r>
                          <w:rPr>
                            <w:sz w:val="14"/>
                          </w:rPr>
                          <w:tab/>
                        </w:r>
                        <w:r>
                          <w:rPr>
                            <w:spacing w:val="-4"/>
                            <w:sz w:val="14"/>
                          </w:rPr>
                          <w:t>9/19</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1948180" cy="196850"/>
                <wp:effectExtent l="0" t="0" r="0" b="3175"/>
                <wp:docPr id="1259" name="Group 1259"/>
                <wp:cNvGraphicFramePr>
                  <a:graphicFrameLocks/>
                </wp:cNvGraphicFramePr>
                <a:graphic>
                  <a:graphicData uri="http://schemas.microsoft.com/office/word/2010/wordprocessingGroup">
                    <wpg:wgp>
                      <wpg:cNvPr id="1259" name="Group 1259"/>
                      <wpg:cNvGrpSpPr/>
                      <wpg:grpSpPr>
                        <a:xfrm>
                          <a:off x="0" y="0"/>
                          <a:ext cx="1948180" cy="196850"/>
                          <a:chExt cx="1948180" cy="196850"/>
                        </a:xfrm>
                      </wpg:grpSpPr>
                      <wps:wsp>
                        <wps:cNvPr id="1260" name="Graphic 1260"/>
                        <wps:cNvSpPr/>
                        <wps:spPr>
                          <a:xfrm>
                            <a:off x="0" y="0"/>
                            <a:ext cx="1948180" cy="196850"/>
                          </a:xfrm>
                          <a:custGeom>
                            <a:avLst/>
                            <a:gdLst/>
                            <a:ahLst/>
                            <a:cxnLst/>
                            <a:rect l="l" t="t" r="r" b="b"/>
                            <a:pathLst>
                              <a:path w="1948180" h="196850">
                                <a:moveTo>
                                  <a:pt x="1947672" y="0"/>
                                </a:moveTo>
                                <a:lnTo>
                                  <a:pt x="0" y="0"/>
                                </a:lnTo>
                                <a:lnTo>
                                  <a:pt x="0" y="196595"/>
                                </a:lnTo>
                                <a:lnTo>
                                  <a:pt x="1947672" y="196595"/>
                                </a:lnTo>
                                <a:lnTo>
                                  <a:pt x="1947672" y="0"/>
                                </a:lnTo>
                                <a:close/>
                              </a:path>
                            </a:pathLst>
                          </a:custGeom>
                          <a:solidFill>
                            <a:srgbClr val="E6E6E6"/>
                          </a:solidFill>
                        </wps:spPr>
                        <wps:bodyPr wrap="square" lIns="0" tIns="0" rIns="0" bIns="0" rtlCol="0">
                          <a:prstTxWarp prst="textNoShape">
                            <a:avLst/>
                          </a:prstTxWarp>
                          <a:noAutofit/>
                        </wps:bodyPr>
                      </wps:wsp>
                      <pic:pic>
                        <pic:nvPicPr>
                          <pic:cNvPr id="1261" name="Image 1261"/>
                          <pic:cNvPicPr/>
                        </pic:nvPicPr>
                        <pic:blipFill>
                          <a:blip r:embed="rId465" cstate="print"/>
                          <a:stretch>
                            <a:fillRect/>
                          </a:stretch>
                        </pic:blipFill>
                        <pic:spPr>
                          <a:xfrm>
                            <a:off x="36576" y="42671"/>
                            <a:ext cx="126492" cy="132587"/>
                          </a:xfrm>
                          <a:prstGeom prst="rect">
                            <a:avLst/>
                          </a:prstGeom>
                        </pic:spPr>
                      </pic:pic>
                      <wps:wsp>
                        <wps:cNvPr id="1262" name="Textbox 1262"/>
                        <wps:cNvSpPr txBox="1"/>
                        <wps:spPr>
                          <a:xfrm>
                            <a:off x="0" y="0"/>
                            <a:ext cx="1948180" cy="196850"/>
                          </a:xfrm>
                          <a:prstGeom prst="rect">
                            <a:avLst/>
                          </a:prstGeom>
                        </wps:spPr>
                        <wps:txbx>
                          <w:txbxContent>
                            <w:p>
                              <w:pPr>
                                <w:spacing w:before="140"/>
                                <w:ind w:left="237" w:right="0" w:firstLine="0"/>
                                <w:jc w:val="left"/>
                                <w:rPr>
                                  <w:sz w:val="14"/>
                                </w:rPr>
                              </w:pPr>
                              <w:r>
                                <w:rPr>
                                  <w:spacing w:val="-4"/>
                                  <w:sz w:val="14"/>
                                </w:rPr>
                                <w:t>7/15</w:t>
                              </w:r>
                            </w:p>
                          </w:txbxContent>
                        </wps:txbx>
                        <wps:bodyPr wrap="square" lIns="0" tIns="0" rIns="0" bIns="0" rtlCol="0">
                          <a:noAutofit/>
                        </wps:bodyPr>
                      </wps:wsp>
                    </wpg:wgp>
                  </a:graphicData>
                </a:graphic>
              </wp:inline>
            </w:drawing>
          </mc:Choice>
          <mc:Fallback>
            <w:pict>
              <v:group style="width:153.4pt;height:15.5pt;mso-position-horizontal-relative:char;mso-position-vertical-relative:line" id="docshapegroup986" coordorigin="0,0" coordsize="3068,310">
                <v:rect style="position:absolute;left:0;top:0;width:3068;height:310" id="docshape987" filled="true" fillcolor="#e6e6e6" stroked="false">
                  <v:fill type="solid"/>
                </v:rect>
                <v:shape style="position:absolute;left:57;top:67;width:200;height:209" type="#_x0000_t75" id="docshape988" stroked="false">
                  <v:imagedata r:id="rId465" o:title=""/>
                </v:shape>
                <v:shape style="position:absolute;left:0;top:0;width:3068;height:310" type="#_x0000_t202" id="docshape989" filled="false" stroked="false">
                  <v:textbox inset="0,0,0,0">
                    <w:txbxContent>
                      <w:p>
                        <w:pPr>
                          <w:spacing w:before="140"/>
                          <w:ind w:left="237" w:right="0" w:firstLine="0"/>
                          <w:jc w:val="left"/>
                          <w:rPr>
                            <w:sz w:val="14"/>
                          </w:rPr>
                        </w:pPr>
                        <w:r>
                          <w:rPr>
                            <w:spacing w:val="-4"/>
                            <w:sz w:val="14"/>
                          </w:rPr>
                          <w:t>7/15</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1948180" cy="196850"/>
                <wp:effectExtent l="0" t="0" r="0" b="3175"/>
                <wp:docPr id="1263" name="Group 1263"/>
                <wp:cNvGraphicFramePr>
                  <a:graphicFrameLocks/>
                </wp:cNvGraphicFramePr>
                <a:graphic>
                  <a:graphicData uri="http://schemas.microsoft.com/office/word/2010/wordprocessingGroup">
                    <wpg:wgp>
                      <wpg:cNvPr id="1263" name="Group 1263"/>
                      <wpg:cNvGrpSpPr/>
                      <wpg:grpSpPr>
                        <a:xfrm>
                          <a:off x="0" y="0"/>
                          <a:ext cx="1948180" cy="196850"/>
                          <a:chExt cx="1948180" cy="196850"/>
                        </a:xfrm>
                      </wpg:grpSpPr>
                      <wps:wsp>
                        <wps:cNvPr id="1264" name="Graphic 1264"/>
                        <wps:cNvSpPr/>
                        <wps:spPr>
                          <a:xfrm>
                            <a:off x="0" y="0"/>
                            <a:ext cx="1948180" cy="196850"/>
                          </a:xfrm>
                          <a:custGeom>
                            <a:avLst/>
                            <a:gdLst/>
                            <a:ahLst/>
                            <a:cxnLst/>
                            <a:rect l="l" t="t" r="r" b="b"/>
                            <a:pathLst>
                              <a:path w="1948180" h="196850">
                                <a:moveTo>
                                  <a:pt x="1947672" y="0"/>
                                </a:moveTo>
                                <a:lnTo>
                                  <a:pt x="0" y="0"/>
                                </a:lnTo>
                                <a:lnTo>
                                  <a:pt x="0" y="196595"/>
                                </a:lnTo>
                                <a:lnTo>
                                  <a:pt x="1947672" y="196595"/>
                                </a:lnTo>
                                <a:lnTo>
                                  <a:pt x="1947672" y="0"/>
                                </a:lnTo>
                                <a:close/>
                              </a:path>
                            </a:pathLst>
                          </a:custGeom>
                          <a:solidFill>
                            <a:srgbClr val="E6E6E6"/>
                          </a:solidFill>
                        </wps:spPr>
                        <wps:bodyPr wrap="square" lIns="0" tIns="0" rIns="0" bIns="0" rtlCol="0">
                          <a:prstTxWarp prst="textNoShape">
                            <a:avLst/>
                          </a:prstTxWarp>
                          <a:noAutofit/>
                        </wps:bodyPr>
                      </wps:wsp>
                      <pic:pic>
                        <pic:nvPicPr>
                          <pic:cNvPr id="1265" name="Image 1265"/>
                          <pic:cNvPicPr/>
                        </pic:nvPicPr>
                        <pic:blipFill>
                          <a:blip r:embed="rId466" cstate="print"/>
                          <a:stretch>
                            <a:fillRect/>
                          </a:stretch>
                        </pic:blipFill>
                        <pic:spPr>
                          <a:xfrm>
                            <a:off x="38100" y="41148"/>
                            <a:ext cx="105155" cy="134112"/>
                          </a:xfrm>
                          <a:prstGeom prst="rect">
                            <a:avLst/>
                          </a:prstGeom>
                        </pic:spPr>
                      </pic:pic>
                      <wps:wsp>
                        <wps:cNvPr id="1266" name="Textbox 1266"/>
                        <wps:cNvSpPr txBox="1"/>
                        <wps:spPr>
                          <a:xfrm>
                            <a:off x="0" y="0"/>
                            <a:ext cx="1948180" cy="196850"/>
                          </a:xfrm>
                          <a:prstGeom prst="rect">
                            <a:avLst/>
                          </a:prstGeom>
                        </wps:spPr>
                        <wps:txbx>
                          <w:txbxContent>
                            <w:p>
                              <w:pPr>
                                <w:spacing w:before="97"/>
                                <w:ind w:left="238" w:right="0" w:firstLine="0"/>
                                <w:jc w:val="left"/>
                                <w:rPr>
                                  <w:sz w:val="14"/>
                                </w:rPr>
                              </w:pPr>
                              <w:r>
                                <w:rPr>
                                  <w:spacing w:val="-4"/>
                                  <w:sz w:val="14"/>
                                </w:rPr>
                                <w:t>4/12</w:t>
                              </w:r>
                            </w:p>
                          </w:txbxContent>
                        </wps:txbx>
                        <wps:bodyPr wrap="square" lIns="0" tIns="0" rIns="0" bIns="0" rtlCol="0">
                          <a:noAutofit/>
                        </wps:bodyPr>
                      </wps:wsp>
                    </wpg:wgp>
                  </a:graphicData>
                </a:graphic>
              </wp:inline>
            </w:drawing>
          </mc:Choice>
          <mc:Fallback>
            <w:pict>
              <v:group style="width:153.4pt;height:15.5pt;mso-position-horizontal-relative:char;mso-position-vertical-relative:line" id="docshapegroup990" coordorigin="0,0" coordsize="3068,310">
                <v:rect style="position:absolute;left:0;top:0;width:3068;height:310" id="docshape991" filled="true" fillcolor="#e6e6e6" stroked="false">
                  <v:fill type="solid"/>
                </v:rect>
                <v:shape style="position:absolute;left:60;top:64;width:166;height:212" type="#_x0000_t75" id="docshape992" stroked="false">
                  <v:imagedata r:id="rId466" o:title=""/>
                </v:shape>
                <v:shape style="position:absolute;left:0;top:0;width:3068;height:310" type="#_x0000_t202" id="docshape993" filled="false" stroked="false">
                  <v:textbox inset="0,0,0,0">
                    <w:txbxContent>
                      <w:p>
                        <w:pPr>
                          <w:spacing w:before="97"/>
                          <w:ind w:left="238" w:right="0" w:firstLine="0"/>
                          <w:jc w:val="left"/>
                          <w:rPr>
                            <w:sz w:val="14"/>
                          </w:rPr>
                        </w:pPr>
                        <w:r>
                          <w:rPr>
                            <w:spacing w:val="-4"/>
                            <w:sz w:val="14"/>
                          </w:rPr>
                          <w:t>4/12</w:t>
                        </w:r>
                      </w:p>
                    </w:txbxContent>
                  </v:textbox>
                  <w10:wrap type="none"/>
                </v:shape>
              </v:group>
            </w:pict>
          </mc:Fallback>
        </mc:AlternateContent>
      </w:r>
      <w:r>
        <w:rPr>
          <w:sz w:val="20"/>
        </w:rPr>
      </w:r>
    </w:p>
    <w:p>
      <w:pPr>
        <w:spacing w:after="0" w:line="240" w:lineRule="auto"/>
        <w:jc w:val="left"/>
        <w:rPr>
          <w:sz w:val="20"/>
        </w:rPr>
        <w:sectPr>
          <w:footerReference w:type="even" r:id="rId417"/>
          <w:footerReference w:type="default" r:id="rId418"/>
          <w:pgSz w:w="11910" w:h="16840"/>
          <w:pgMar w:header="0" w:footer="842" w:top="700" w:bottom="1040" w:left="708" w:right="708"/>
          <w:pgNumType w:start="18"/>
        </w:sectPr>
      </w:pPr>
    </w:p>
    <w:p>
      <w:pPr>
        <w:spacing w:line="245" w:lineRule="exact" w:before="0"/>
        <w:ind w:left="1236" w:right="0" w:firstLine="0"/>
        <w:jc w:val="left"/>
        <w:rPr>
          <w:rFonts w:ascii="Arial"/>
          <w:b/>
          <w:sz w:val="22"/>
        </w:rPr>
      </w:pPr>
      <w:bookmarkStart w:name="First Holder" w:id="41"/>
      <w:bookmarkEnd w:id="41"/>
      <w:r>
        <w:rPr/>
      </w:r>
      <w:r>
        <w:rPr>
          <w:rFonts w:ascii="Arial"/>
          <w:b/>
          <w:w w:val="80"/>
          <w:sz w:val="22"/>
        </w:rPr>
        <w:t>First</w:t>
      </w:r>
      <w:r>
        <w:rPr>
          <w:rFonts w:ascii="Arial"/>
          <w:b/>
          <w:spacing w:val="-2"/>
          <w:w w:val="85"/>
          <w:sz w:val="22"/>
        </w:rPr>
        <w:t> Holder</w:t>
      </w:r>
    </w:p>
    <w:p>
      <w:pPr>
        <w:spacing w:before="19"/>
        <w:ind w:left="209" w:right="0" w:firstLine="0"/>
        <w:jc w:val="left"/>
        <w:rPr>
          <w:sz w:val="21"/>
        </w:rPr>
      </w:pPr>
      <w:r>
        <w:rPr>
          <w:w w:val="75"/>
          <w:sz w:val="21"/>
          <w:u w:val="single"/>
        </w:rPr>
        <w:t>General</w:t>
      </w:r>
      <w:r>
        <w:rPr>
          <w:spacing w:val="14"/>
          <w:sz w:val="21"/>
          <w:u w:val="single"/>
        </w:rPr>
        <w:t> </w:t>
      </w:r>
      <w:r>
        <w:rPr>
          <w:spacing w:val="-2"/>
          <w:w w:val="95"/>
          <w:sz w:val="21"/>
          <w:u w:val="single"/>
        </w:rPr>
        <w:t>Instructions:</w:t>
      </w:r>
    </w:p>
    <w:p>
      <w:pPr>
        <w:tabs>
          <w:tab w:pos="3599" w:val="left" w:leader="none"/>
        </w:tabs>
        <w:spacing w:line="245" w:lineRule="exact" w:before="0"/>
        <w:ind w:left="209" w:right="0" w:firstLine="0"/>
        <w:jc w:val="left"/>
        <w:rPr>
          <w:rFonts w:ascii="Arial"/>
          <w:b/>
          <w:sz w:val="22"/>
        </w:rPr>
      </w:pPr>
      <w:r>
        <w:rPr/>
        <w:br w:type="column"/>
      </w:r>
      <w:bookmarkStart w:name="Second Holder Third Holder" w:id="42"/>
      <w:bookmarkEnd w:id="42"/>
      <w:r>
        <w:rPr/>
      </w:r>
      <w:r>
        <w:rPr>
          <w:rFonts w:ascii="Arial"/>
          <w:b/>
          <w:w w:val="75"/>
          <w:sz w:val="22"/>
        </w:rPr>
        <w:t>Second</w:t>
      </w:r>
      <w:r>
        <w:rPr>
          <w:rFonts w:ascii="Arial"/>
          <w:b/>
          <w:spacing w:val="27"/>
          <w:sz w:val="22"/>
        </w:rPr>
        <w:t> </w:t>
      </w:r>
      <w:r>
        <w:rPr>
          <w:rFonts w:ascii="Arial"/>
          <w:b/>
          <w:spacing w:val="-2"/>
          <w:w w:val="95"/>
          <w:sz w:val="22"/>
        </w:rPr>
        <w:t>Holder</w:t>
      </w:r>
      <w:r>
        <w:rPr>
          <w:rFonts w:ascii="Arial"/>
          <w:b/>
          <w:sz w:val="22"/>
        </w:rPr>
        <w:tab/>
      </w:r>
      <w:r>
        <w:rPr>
          <w:rFonts w:ascii="Arial"/>
          <w:b/>
          <w:w w:val="75"/>
          <w:sz w:val="22"/>
        </w:rPr>
        <w:t>Third</w:t>
      </w:r>
      <w:r>
        <w:rPr>
          <w:rFonts w:ascii="Arial"/>
          <w:b/>
          <w:spacing w:val="10"/>
          <w:sz w:val="22"/>
        </w:rPr>
        <w:t> </w:t>
      </w:r>
      <w:r>
        <w:rPr>
          <w:rFonts w:ascii="Arial"/>
          <w:b/>
          <w:spacing w:val="-2"/>
          <w:w w:val="95"/>
          <w:sz w:val="22"/>
        </w:rPr>
        <w:t>Holder</w:t>
      </w:r>
    </w:p>
    <w:p>
      <w:pPr>
        <w:spacing w:after="0" w:line="245" w:lineRule="exact"/>
        <w:jc w:val="left"/>
        <w:rPr>
          <w:rFonts w:ascii="Arial"/>
          <w:b/>
          <w:sz w:val="22"/>
        </w:rPr>
        <w:sectPr>
          <w:type w:val="continuous"/>
          <w:pgSz w:w="11910" w:h="16840"/>
          <w:pgMar w:header="0" w:footer="842" w:top="1000" w:bottom="280" w:left="708" w:right="708"/>
          <w:cols w:num="2" w:equalWidth="0">
            <w:col w:w="2288" w:space="1957"/>
            <w:col w:w="6249"/>
          </w:cols>
        </w:sectPr>
      </w:pPr>
    </w:p>
    <w:p>
      <w:pPr>
        <w:pStyle w:val="ListParagraph"/>
        <w:numPr>
          <w:ilvl w:val="0"/>
          <w:numId w:val="33"/>
        </w:numPr>
        <w:tabs>
          <w:tab w:pos="399" w:val="left" w:leader="none"/>
        </w:tabs>
        <w:spacing w:line="240" w:lineRule="auto" w:before="12" w:after="0"/>
        <w:ind w:left="399" w:right="0" w:hanging="190"/>
        <w:jc w:val="both"/>
        <w:rPr>
          <w:sz w:val="21"/>
        </w:rPr>
      </w:pPr>
      <w:r>
        <w:rPr>
          <w:w w:val="80"/>
          <w:sz w:val="21"/>
        </w:rPr>
        <w:t>In</w:t>
      </w:r>
      <w:r>
        <w:rPr>
          <w:spacing w:val="-3"/>
          <w:w w:val="80"/>
          <w:sz w:val="21"/>
        </w:rPr>
        <w:t> </w:t>
      </w:r>
      <w:r>
        <w:rPr>
          <w:w w:val="80"/>
          <w:sz w:val="21"/>
        </w:rPr>
        <w:t>case</w:t>
      </w:r>
      <w:r>
        <w:rPr>
          <w:spacing w:val="-3"/>
          <w:w w:val="80"/>
          <w:sz w:val="21"/>
        </w:rPr>
        <w:t> </w:t>
      </w:r>
      <w:r>
        <w:rPr>
          <w:w w:val="80"/>
          <w:sz w:val="21"/>
        </w:rPr>
        <w:t>of</w:t>
      </w:r>
      <w:r>
        <w:rPr>
          <w:spacing w:val="-3"/>
          <w:w w:val="80"/>
          <w:sz w:val="21"/>
        </w:rPr>
        <w:t> </w:t>
      </w:r>
      <w:r>
        <w:rPr>
          <w:w w:val="80"/>
          <w:sz w:val="21"/>
        </w:rPr>
        <w:t>non</w:t>
      </w:r>
      <w:r>
        <w:rPr>
          <w:spacing w:val="-3"/>
          <w:w w:val="80"/>
          <w:sz w:val="21"/>
        </w:rPr>
        <w:t> </w:t>
      </w:r>
      <w:r>
        <w:rPr>
          <w:w w:val="80"/>
          <w:sz w:val="21"/>
        </w:rPr>
        <w:t>exercise</w:t>
      </w:r>
      <w:r>
        <w:rPr>
          <w:spacing w:val="-2"/>
          <w:w w:val="80"/>
          <w:sz w:val="21"/>
        </w:rPr>
        <w:t> </w:t>
      </w:r>
      <w:r>
        <w:rPr>
          <w:w w:val="80"/>
          <w:sz w:val="21"/>
        </w:rPr>
        <w:t>of</w:t>
      </w:r>
      <w:r>
        <w:rPr>
          <w:spacing w:val="-3"/>
          <w:w w:val="80"/>
          <w:sz w:val="21"/>
        </w:rPr>
        <w:t> </w:t>
      </w:r>
      <w:r>
        <w:rPr>
          <w:w w:val="80"/>
          <w:sz w:val="21"/>
        </w:rPr>
        <w:t>option,</w:t>
      </w:r>
      <w:r>
        <w:rPr>
          <w:spacing w:val="-3"/>
          <w:w w:val="80"/>
          <w:sz w:val="21"/>
        </w:rPr>
        <w:t> </w:t>
      </w:r>
      <w:r>
        <w:rPr>
          <w:w w:val="80"/>
          <w:sz w:val="21"/>
        </w:rPr>
        <w:t>yearly</w:t>
      </w:r>
      <w:r>
        <w:rPr>
          <w:spacing w:val="-3"/>
          <w:w w:val="80"/>
          <w:sz w:val="21"/>
        </w:rPr>
        <w:t> </w:t>
      </w:r>
      <w:r>
        <w:rPr>
          <w:w w:val="80"/>
          <w:sz w:val="21"/>
        </w:rPr>
        <w:t>scheme</w:t>
      </w:r>
      <w:r>
        <w:rPr>
          <w:spacing w:val="-2"/>
          <w:w w:val="80"/>
          <w:sz w:val="21"/>
        </w:rPr>
        <w:t> </w:t>
      </w:r>
      <w:r>
        <w:rPr>
          <w:w w:val="80"/>
          <w:sz w:val="21"/>
        </w:rPr>
        <w:t>shall</w:t>
      </w:r>
      <w:r>
        <w:rPr>
          <w:spacing w:val="-10"/>
          <w:sz w:val="21"/>
        </w:rPr>
        <w:t> </w:t>
      </w:r>
      <w:r>
        <w:rPr>
          <w:w w:val="80"/>
          <w:sz w:val="21"/>
        </w:rPr>
        <w:t>be</w:t>
      </w:r>
      <w:r>
        <w:rPr>
          <w:spacing w:val="-3"/>
          <w:w w:val="80"/>
          <w:sz w:val="21"/>
        </w:rPr>
        <w:t> </w:t>
      </w:r>
      <w:r>
        <w:rPr>
          <w:spacing w:val="-2"/>
          <w:w w:val="80"/>
          <w:sz w:val="21"/>
        </w:rPr>
        <w:t>applicable.</w:t>
      </w:r>
    </w:p>
    <w:p>
      <w:pPr>
        <w:pStyle w:val="ListParagraph"/>
        <w:numPr>
          <w:ilvl w:val="0"/>
          <w:numId w:val="33"/>
        </w:numPr>
        <w:tabs>
          <w:tab w:pos="399" w:val="left" w:leader="none"/>
        </w:tabs>
        <w:spacing w:line="240" w:lineRule="auto" w:before="12" w:after="0"/>
        <w:ind w:left="399" w:right="0" w:hanging="190"/>
        <w:jc w:val="both"/>
        <w:rPr>
          <w:sz w:val="21"/>
        </w:rPr>
      </w:pPr>
      <w:r>
        <w:rPr>
          <w:w w:val="75"/>
          <w:sz w:val="21"/>
        </w:rPr>
        <w:t>Blank</w:t>
      </w:r>
      <w:r>
        <w:rPr>
          <w:spacing w:val="15"/>
          <w:sz w:val="21"/>
        </w:rPr>
        <w:t> </w:t>
      </w:r>
      <w:r>
        <w:rPr>
          <w:w w:val="75"/>
          <w:sz w:val="21"/>
        </w:rPr>
        <w:t>&amp;</w:t>
      </w:r>
      <w:r>
        <w:rPr>
          <w:spacing w:val="3"/>
          <w:sz w:val="21"/>
        </w:rPr>
        <w:t> </w:t>
      </w:r>
      <w:r>
        <w:rPr>
          <w:w w:val="75"/>
          <w:sz w:val="21"/>
        </w:rPr>
        <w:t>Signed</w:t>
      </w:r>
      <w:r>
        <w:rPr>
          <w:spacing w:val="9"/>
          <w:sz w:val="21"/>
        </w:rPr>
        <w:t> </w:t>
      </w:r>
      <w:r>
        <w:rPr>
          <w:w w:val="75"/>
          <w:sz w:val="21"/>
        </w:rPr>
        <w:t>Delivery</w:t>
      </w:r>
      <w:r>
        <w:rPr>
          <w:spacing w:val="10"/>
          <w:sz w:val="21"/>
        </w:rPr>
        <w:t> </w:t>
      </w:r>
      <w:r>
        <w:rPr>
          <w:w w:val="75"/>
          <w:sz w:val="21"/>
        </w:rPr>
        <w:t>Instruction</w:t>
      </w:r>
      <w:r>
        <w:rPr>
          <w:spacing w:val="10"/>
          <w:sz w:val="21"/>
        </w:rPr>
        <w:t> </w:t>
      </w:r>
      <w:r>
        <w:rPr>
          <w:w w:val="75"/>
          <w:sz w:val="21"/>
        </w:rPr>
        <w:t>Slips</w:t>
      </w:r>
      <w:r>
        <w:rPr>
          <w:spacing w:val="15"/>
          <w:sz w:val="21"/>
        </w:rPr>
        <w:t> </w:t>
      </w:r>
      <w:r>
        <w:rPr>
          <w:w w:val="75"/>
          <w:sz w:val="21"/>
        </w:rPr>
        <w:t>should</w:t>
      </w:r>
      <w:r>
        <w:rPr>
          <w:spacing w:val="10"/>
          <w:sz w:val="21"/>
        </w:rPr>
        <w:t> </w:t>
      </w:r>
      <w:r>
        <w:rPr>
          <w:w w:val="75"/>
          <w:sz w:val="21"/>
        </w:rPr>
        <w:t>not</w:t>
      </w:r>
      <w:r>
        <w:rPr>
          <w:spacing w:val="7"/>
          <w:sz w:val="21"/>
        </w:rPr>
        <w:t> </w:t>
      </w:r>
      <w:r>
        <w:rPr>
          <w:w w:val="75"/>
          <w:sz w:val="21"/>
        </w:rPr>
        <w:t>be</w:t>
      </w:r>
      <w:r>
        <w:rPr>
          <w:spacing w:val="8"/>
          <w:sz w:val="21"/>
        </w:rPr>
        <w:t> </w:t>
      </w:r>
      <w:r>
        <w:rPr>
          <w:w w:val="75"/>
          <w:sz w:val="21"/>
        </w:rPr>
        <w:t>left</w:t>
      </w:r>
      <w:r>
        <w:rPr>
          <w:spacing w:val="7"/>
          <w:sz w:val="21"/>
        </w:rPr>
        <w:t> </w:t>
      </w:r>
      <w:r>
        <w:rPr>
          <w:w w:val="75"/>
          <w:sz w:val="21"/>
        </w:rPr>
        <w:t>with</w:t>
      </w:r>
      <w:r>
        <w:rPr>
          <w:spacing w:val="8"/>
          <w:sz w:val="21"/>
        </w:rPr>
        <w:t> </w:t>
      </w:r>
      <w:r>
        <w:rPr>
          <w:w w:val="75"/>
          <w:sz w:val="21"/>
        </w:rPr>
        <w:t>your</w:t>
      </w:r>
      <w:r>
        <w:rPr>
          <w:spacing w:val="14"/>
          <w:sz w:val="21"/>
        </w:rPr>
        <w:t> </w:t>
      </w:r>
      <w:r>
        <w:rPr>
          <w:spacing w:val="-2"/>
          <w:w w:val="75"/>
          <w:sz w:val="21"/>
        </w:rPr>
        <w:t>DP/Broker.</w:t>
      </w:r>
    </w:p>
    <w:p>
      <w:pPr>
        <w:pStyle w:val="ListParagraph"/>
        <w:numPr>
          <w:ilvl w:val="0"/>
          <w:numId w:val="33"/>
        </w:numPr>
        <w:tabs>
          <w:tab w:pos="399" w:val="left" w:leader="none"/>
        </w:tabs>
        <w:spacing w:line="252" w:lineRule="auto" w:before="12" w:after="0"/>
        <w:ind w:left="209" w:right="177" w:firstLine="0"/>
        <w:jc w:val="both"/>
        <w:rPr>
          <w:sz w:val="21"/>
        </w:rPr>
      </w:pPr>
      <w:r>
        <w:rPr>
          <w:w w:val="80"/>
          <w:sz w:val="21"/>
        </w:rPr>
        <w:t>All market instructions for transfer must be received latest by 4.00 p.m. on the previous working day</w:t>
      </w:r>
      <w:r>
        <w:rPr>
          <w:sz w:val="21"/>
        </w:rPr>
        <w:t> </w:t>
      </w:r>
      <w:r>
        <w:rPr>
          <w:w w:val="80"/>
          <w:sz w:val="21"/>
        </w:rPr>
        <w:t>prior to pay in day as per SEBI Guidelines.</w:t>
      </w:r>
      <w:r>
        <w:rPr>
          <w:spacing w:val="-3"/>
          <w:w w:val="80"/>
          <w:sz w:val="21"/>
        </w:rPr>
        <w:t> </w:t>
      </w:r>
      <w:r>
        <w:rPr>
          <w:w w:val="80"/>
          <w:sz w:val="21"/>
        </w:rPr>
        <w:t>All</w:t>
      </w:r>
      <w:r>
        <w:rPr>
          <w:spacing w:val="-3"/>
          <w:w w:val="80"/>
          <w:sz w:val="21"/>
        </w:rPr>
        <w:t> </w:t>
      </w:r>
      <w:r>
        <w:rPr>
          <w:w w:val="80"/>
          <w:sz w:val="21"/>
        </w:rPr>
        <w:t>off</w:t>
      </w:r>
      <w:r>
        <w:rPr>
          <w:spacing w:val="-5"/>
          <w:sz w:val="21"/>
        </w:rPr>
        <w:t> </w:t>
      </w:r>
      <w:r>
        <w:rPr>
          <w:w w:val="80"/>
          <w:sz w:val="21"/>
        </w:rPr>
        <w:t>Market Instructions for transfer</w:t>
      </w:r>
      <w:r>
        <w:rPr>
          <w:spacing w:val="-2"/>
          <w:sz w:val="21"/>
        </w:rPr>
        <w:t> </w:t>
      </w:r>
      <w:r>
        <w:rPr>
          <w:w w:val="80"/>
          <w:sz w:val="21"/>
        </w:rPr>
        <w:t>must be received atleast 24 hours before the execution date. Late instru</w:t>
      </w:r>
      <w:r>
        <w:rPr>
          <w:spacing w:val="-3"/>
          <w:w w:val="80"/>
          <w:sz w:val="21"/>
        </w:rPr>
        <w:t> </w:t>
      </w:r>
      <w:r>
        <w:rPr>
          <w:w w:val="80"/>
          <w:sz w:val="21"/>
        </w:rPr>
        <w:t>ctions would </w:t>
      </w:r>
      <w:r>
        <w:rPr>
          <w:w w:val="85"/>
          <w:sz w:val="21"/>
        </w:rPr>
        <w:t>be</w:t>
      </w:r>
      <w:r>
        <w:rPr>
          <w:spacing w:val="-1"/>
          <w:w w:val="85"/>
          <w:sz w:val="21"/>
        </w:rPr>
        <w:t> </w:t>
      </w:r>
      <w:r>
        <w:rPr>
          <w:w w:val="85"/>
          <w:sz w:val="21"/>
        </w:rPr>
        <w:t>accepted</w:t>
      </w:r>
      <w:r>
        <w:rPr>
          <w:spacing w:val="-1"/>
          <w:w w:val="85"/>
          <w:sz w:val="21"/>
        </w:rPr>
        <w:t> </w:t>
      </w:r>
      <w:r>
        <w:rPr>
          <w:w w:val="85"/>
          <w:sz w:val="21"/>
        </w:rPr>
        <w:t>at the</w:t>
      </w:r>
      <w:r>
        <w:rPr>
          <w:spacing w:val="-1"/>
          <w:w w:val="85"/>
          <w:sz w:val="21"/>
        </w:rPr>
        <w:t> </w:t>
      </w:r>
      <w:r>
        <w:rPr>
          <w:w w:val="85"/>
          <w:sz w:val="21"/>
        </w:rPr>
        <w:t>account holder’s</w:t>
      </w:r>
      <w:r>
        <w:rPr>
          <w:sz w:val="21"/>
        </w:rPr>
        <w:t> </w:t>
      </w:r>
      <w:r>
        <w:rPr>
          <w:w w:val="85"/>
          <w:sz w:val="21"/>
        </w:rPr>
        <w:t>sole</w:t>
      </w:r>
      <w:r>
        <w:rPr>
          <w:spacing w:val="-1"/>
          <w:w w:val="85"/>
          <w:sz w:val="21"/>
        </w:rPr>
        <w:t> </w:t>
      </w:r>
      <w:r>
        <w:rPr>
          <w:w w:val="85"/>
          <w:sz w:val="21"/>
        </w:rPr>
        <w:t>risk</w:t>
      </w:r>
      <w:r>
        <w:rPr>
          <w:spacing w:val="-1"/>
          <w:w w:val="85"/>
          <w:sz w:val="21"/>
        </w:rPr>
        <w:t> </w:t>
      </w:r>
      <w:r>
        <w:rPr>
          <w:w w:val="85"/>
          <w:sz w:val="21"/>
        </w:rPr>
        <w:t>and</w:t>
      </w:r>
      <w:r>
        <w:rPr>
          <w:spacing w:val="-1"/>
          <w:w w:val="85"/>
          <w:sz w:val="21"/>
        </w:rPr>
        <w:t> </w:t>
      </w:r>
      <w:r>
        <w:rPr>
          <w:w w:val="85"/>
          <w:sz w:val="21"/>
        </w:rPr>
        <w:t>responsibility.</w:t>
      </w:r>
    </w:p>
    <w:p>
      <w:pPr>
        <w:pStyle w:val="ListParagraph"/>
        <w:spacing w:after="0" w:line="252" w:lineRule="auto"/>
        <w:jc w:val="both"/>
        <w:rPr>
          <w:sz w:val="21"/>
        </w:rPr>
        <w:sectPr>
          <w:type w:val="continuous"/>
          <w:pgSz w:w="11910" w:h="16840"/>
          <w:pgMar w:header="0" w:footer="842" w:top="1000" w:bottom="280" w:left="708" w:right="708"/>
        </w:sectPr>
      </w:pPr>
    </w:p>
    <w:p>
      <w:pPr>
        <w:spacing w:line="240" w:lineRule="auto"/>
        <w:ind w:left="4648" w:right="0" w:firstLine="0"/>
        <w:rPr>
          <w:sz w:val="20"/>
        </w:rPr>
      </w:pPr>
      <w:r>
        <w:rPr>
          <w:sz w:val="20"/>
        </w:rPr>
        <mc:AlternateContent>
          <mc:Choice Requires="wps">
            <w:drawing>
              <wp:inline distT="0" distB="0" distL="0" distR="0">
                <wp:extent cx="754380" cy="1059180"/>
                <wp:effectExtent l="0" t="0" r="0" b="7619"/>
                <wp:docPr id="1267" name="Group 1267"/>
                <wp:cNvGraphicFramePr>
                  <a:graphicFrameLocks/>
                </wp:cNvGraphicFramePr>
                <a:graphic>
                  <a:graphicData uri="http://schemas.microsoft.com/office/word/2010/wordprocessingGroup">
                    <wpg:wgp>
                      <wpg:cNvPr id="1267" name="Group 1267"/>
                      <wpg:cNvGrpSpPr/>
                      <wpg:grpSpPr>
                        <a:xfrm>
                          <a:off x="0" y="0"/>
                          <a:ext cx="754380" cy="1059180"/>
                          <a:chExt cx="754380" cy="1059180"/>
                        </a:xfrm>
                      </wpg:grpSpPr>
                      <pic:pic>
                        <pic:nvPicPr>
                          <pic:cNvPr id="1268" name="Image 1268"/>
                          <pic:cNvPicPr/>
                        </pic:nvPicPr>
                        <pic:blipFill>
                          <a:blip r:embed="rId467" cstate="print"/>
                          <a:stretch>
                            <a:fillRect/>
                          </a:stretch>
                        </pic:blipFill>
                        <pic:spPr>
                          <a:xfrm>
                            <a:off x="0" y="0"/>
                            <a:ext cx="173736" cy="137159"/>
                          </a:xfrm>
                          <a:prstGeom prst="rect">
                            <a:avLst/>
                          </a:prstGeom>
                        </pic:spPr>
                      </pic:pic>
                      <pic:pic>
                        <pic:nvPicPr>
                          <pic:cNvPr id="1269" name="Image 1269"/>
                          <pic:cNvPicPr/>
                        </pic:nvPicPr>
                        <pic:blipFill>
                          <a:blip r:embed="rId468" cstate="print"/>
                          <a:stretch>
                            <a:fillRect/>
                          </a:stretch>
                        </pic:blipFill>
                        <pic:spPr>
                          <a:xfrm>
                            <a:off x="193547" y="0"/>
                            <a:ext cx="128015" cy="137159"/>
                          </a:xfrm>
                          <a:prstGeom prst="rect">
                            <a:avLst/>
                          </a:prstGeom>
                        </pic:spPr>
                      </pic:pic>
                      <pic:pic>
                        <pic:nvPicPr>
                          <pic:cNvPr id="1270" name="Image 1270"/>
                          <pic:cNvPicPr/>
                        </pic:nvPicPr>
                        <pic:blipFill>
                          <a:blip r:embed="rId469" cstate="print"/>
                          <a:stretch>
                            <a:fillRect/>
                          </a:stretch>
                        </pic:blipFill>
                        <pic:spPr>
                          <a:xfrm>
                            <a:off x="347472" y="0"/>
                            <a:ext cx="406908" cy="137159"/>
                          </a:xfrm>
                          <a:prstGeom prst="rect">
                            <a:avLst/>
                          </a:prstGeom>
                        </pic:spPr>
                      </pic:pic>
                      <pic:pic>
                        <pic:nvPicPr>
                          <pic:cNvPr id="1271" name="Image 1271"/>
                          <pic:cNvPicPr/>
                        </pic:nvPicPr>
                        <pic:blipFill>
                          <a:blip r:embed="rId470" cstate="print"/>
                          <a:stretch>
                            <a:fillRect/>
                          </a:stretch>
                        </pic:blipFill>
                        <pic:spPr>
                          <a:xfrm>
                            <a:off x="0" y="970788"/>
                            <a:ext cx="752856" cy="39624"/>
                          </a:xfrm>
                          <a:prstGeom prst="rect">
                            <a:avLst/>
                          </a:prstGeom>
                        </pic:spPr>
                      </pic:pic>
                      <wps:wsp>
                        <wps:cNvPr id="1272" name="Graphic 1272"/>
                        <wps:cNvSpPr/>
                        <wps:spPr>
                          <a:xfrm>
                            <a:off x="0" y="1043939"/>
                            <a:ext cx="754380" cy="15240"/>
                          </a:xfrm>
                          <a:custGeom>
                            <a:avLst/>
                            <a:gdLst/>
                            <a:ahLst/>
                            <a:cxnLst/>
                            <a:rect l="l" t="t" r="r" b="b"/>
                            <a:pathLst>
                              <a:path w="754380" h="15240">
                                <a:moveTo>
                                  <a:pt x="754379" y="0"/>
                                </a:moveTo>
                                <a:lnTo>
                                  <a:pt x="0" y="0"/>
                                </a:lnTo>
                                <a:lnTo>
                                  <a:pt x="0" y="15240"/>
                                </a:lnTo>
                                <a:lnTo>
                                  <a:pt x="754379" y="15240"/>
                                </a:lnTo>
                                <a:lnTo>
                                  <a:pt x="754379" y="0"/>
                                </a:lnTo>
                                <a:close/>
                              </a:path>
                            </a:pathLst>
                          </a:custGeom>
                          <a:solidFill>
                            <a:srgbClr val="000000"/>
                          </a:solidFill>
                        </wps:spPr>
                        <wps:bodyPr wrap="square" lIns="0" tIns="0" rIns="0" bIns="0" rtlCol="0">
                          <a:prstTxWarp prst="textNoShape">
                            <a:avLst/>
                          </a:prstTxWarp>
                          <a:noAutofit/>
                        </wps:bodyPr>
                      </wps:wsp>
                      <pic:pic>
                        <pic:nvPicPr>
                          <pic:cNvPr id="1273" name="Image 1273"/>
                          <pic:cNvPicPr/>
                        </pic:nvPicPr>
                        <pic:blipFill>
                          <a:blip r:embed="rId471" cstate="print"/>
                          <a:stretch>
                            <a:fillRect/>
                          </a:stretch>
                        </pic:blipFill>
                        <pic:spPr>
                          <a:xfrm>
                            <a:off x="0" y="179857"/>
                            <a:ext cx="754379" cy="756767"/>
                          </a:xfrm>
                          <a:prstGeom prst="rect">
                            <a:avLst/>
                          </a:prstGeom>
                        </pic:spPr>
                      </pic:pic>
                    </wpg:wgp>
                  </a:graphicData>
                </a:graphic>
              </wp:inline>
            </w:drawing>
          </mc:Choice>
          <mc:Fallback>
            <w:pict>
              <v:group style="width:59.4pt;height:83.4pt;mso-position-horizontal-relative:char;mso-position-vertical-relative:line" id="docshapegroup994" coordorigin="0,0" coordsize="1188,1668">
                <v:shape style="position:absolute;left:0;top:0;width:274;height:216" type="#_x0000_t75" id="docshape995" stroked="false">
                  <v:imagedata r:id="rId467" o:title=""/>
                </v:shape>
                <v:shape style="position:absolute;left:304;top:0;width:202;height:216" type="#_x0000_t75" id="docshape996" stroked="false">
                  <v:imagedata r:id="rId468" o:title=""/>
                </v:shape>
                <v:shape style="position:absolute;left:547;top:0;width:641;height:216" type="#_x0000_t75" id="docshape997" stroked="false">
                  <v:imagedata r:id="rId469" o:title=""/>
                </v:shape>
                <v:shape style="position:absolute;left:0;top:1528;width:1186;height:63" type="#_x0000_t75" id="docshape998" stroked="false">
                  <v:imagedata r:id="rId470" o:title=""/>
                </v:shape>
                <v:rect style="position:absolute;left:0;top:1644;width:1188;height:24" id="docshape999" filled="true" fillcolor="#000000" stroked="false">
                  <v:fill type="solid"/>
                </v:rect>
                <v:shape style="position:absolute;left:0;top:283;width:1188;height:1192" type="#_x0000_t75" id="docshape1000" stroked="false">
                  <v:imagedata r:id="rId471" o:title=""/>
                </v:shape>
              </v:group>
            </w:pict>
          </mc:Fallback>
        </mc:AlternateContent>
      </w:r>
      <w:r>
        <w:rPr>
          <w:sz w:val="20"/>
        </w:rPr>
      </w:r>
    </w:p>
    <w:p>
      <w:pPr>
        <w:pStyle w:val="Heading3"/>
      </w:pPr>
      <w:bookmarkStart w:name="Mehta Equities Ltd." w:id="43"/>
      <w:bookmarkEnd w:id="43"/>
      <w:r>
        <w:rPr>
          <w:b w:val="0"/>
        </w:rPr>
      </w:r>
      <w:r>
        <w:rPr>
          <w:w w:val="80"/>
        </w:rPr>
        <w:t>Mehta</w:t>
      </w:r>
      <w:r>
        <w:rPr>
          <w:spacing w:val="13"/>
        </w:rPr>
        <w:t> </w:t>
      </w:r>
      <w:r>
        <w:rPr>
          <w:w w:val="80"/>
        </w:rPr>
        <w:t>Equities</w:t>
      </w:r>
      <w:r>
        <w:rPr>
          <w:spacing w:val="6"/>
        </w:rPr>
        <w:t> </w:t>
      </w:r>
      <w:r>
        <w:rPr>
          <w:spacing w:val="-4"/>
          <w:w w:val="80"/>
        </w:rPr>
        <w:t>Ltd.</w:t>
      </w:r>
    </w:p>
    <w:p>
      <w:pPr>
        <w:spacing w:before="2"/>
        <w:ind w:left="5" w:right="0" w:firstLine="0"/>
        <w:jc w:val="center"/>
        <w:rPr>
          <w:sz w:val="20"/>
        </w:rPr>
      </w:pPr>
      <w:r>
        <w:rPr>
          <w:w w:val="80"/>
          <w:sz w:val="20"/>
        </w:rPr>
        <w:t>903,</w:t>
      </w:r>
      <w:r>
        <w:rPr>
          <w:spacing w:val="-2"/>
          <w:w w:val="80"/>
          <w:sz w:val="20"/>
        </w:rPr>
        <w:t> </w:t>
      </w:r>
      <w:r>
        <w:rPr>
          <w:w w:val="80"/>
          <w:sz w:val="20"/>
        </w:rPr>
        <w:t>Lodha</w:t>
      </w:r>
      <w:r>
        <w:rPr>
          <w:spacing w:val="-8"/>
          <w:sz w:val="20"/>
        </w:rPr>
        <w:t> </w:t>
      </w:r>
      <w:r>
        <w:rPr>
          <w:w w:val="80"/>
          <w:sz w:val="20"/>
        </w:rPr>
        <w:t>Supremus,</w:t>
      </w:r>
      <w:r>
        <w:rPr>
          <w:spacing w:val="-8"/>
          <w:sz w:val="20"/>
        </w:rPr>
        <w:t> </w:t>
      </w:r>
      <w:r>
        <w:rPr>
          <w:w w:val="80"/>
          <w:sz w:val="20"/>
        </w:rPr>
        <w:t>Dr.</w:t>
      </w:r>
      <w:r>
        <w:rPr>
          <w:spacing w:val="-8"/>
          <w:sz w:val="20"/>
        </w:rPr>
        <w:t> </w:t>
      </w:r>
      <w:r>
        <w:rPr>
          <w:w w:val="80"/>
          <w:sz w:val="20"/>
        </w:rPr>
        <w:t>E.</w:t>
      </w:r>
      <w:r>
        <w:rPr>
          <w:spacing w:val="-1"/>
          <w:w w:val="80"/>
          <w:sz w:val="20"/>
        </w:rPr>
        <w:t> </w:t>
      </w:r>
      <w:r>
        <w:rPr>
          <w:w w:val="80"/>
          <w:sz w:val="20"/>
        </w:rPr>
        <w:t>Moses</w:t>
      </w:r>
      <w:r>
        <w:rPr>
          <w:spacing w:val="-9"/>
          <w:sz w:val="20"/>
        </w:rPr>
        <w:t> </w:t>
      </w:r>
      <w:r>
        <w:rPr>
          <w:w w:val="80"/>
          <w:sz w:val="20"/>
        </w:rPr>
        <w:t>Road,</w:t>
      </w:r>
      <w:r>
        <w:rPr>
          <w:spacing w:val="-8"/>
          <w:sz w:val="20"/>
        </w:rPr>
        <w:t> </w:t>
      </w:r>
      <w:r>
        <w:rPr>
          <w:w w:val="80"/>
          <w:sz w:val="20"/>
        </w:rPr>
        <w:t>Worli</w:t>
      </w:r>
      <w:r>
        <w:rPr>
          <w:spacing w:val="-8"/>
          <w:sz w:val="20"/>
        </w:rPr>
        <w:t> </w:t>
      </w:r>
      <w:r>
        <w:rPr>
          <w:w w:val="80"/>
          <w:sz w:val="20"/>
        </w:rPr>
        <w:t>Naka,</w:t>
      </w:r>
      <w:r>
        <w:rPr>
          <w:spacing w:val="-8"/>
          <w:sz w:val="20"/>
        </w:rPr>
        <w:t> </w:t>
      </w:r>
      <w:r>
        <w:rPr>
          <w:w w:val="80"/>
          <w:sz w:val="20"/>
        </w:rPr>
        <w:t>Mumbai</w:t>
      </w:r>
      <w:r>
        <w:rPr>
          <w:spacing w:val="-3"/>
          <w:w w:val="80"/>
          <w:sz w:val="20"/>
        </w:rPr>
        <w:t> </w:t>
      </w:r>
      <w:r>
        <w:rPr>
          <w:w w:val="80"/>
          <w:sz w:val="20"/>
        </w:rPr>
        <w:t>-</w:t>
      </w:r>
      <w:r>
        <w:rPr>
          <w:spacing w:val="-11"/>
          <w:sz w:val="20"/>
        </w:rPr>
        <w:t> </w:t>
      </w:r>
      <w:r>
        <w:rPr>
          <w:w w:val="80"/>
          <w:sz w:val="20"/>
        </w:rPr>
        <w:t>400</w:t>
      </w:r>
      <w:r>
        <w:rPr>
          <w:spacing w:val="-2"/>
          <w:w w:val="80"/>
          <w:sz w:val="20"/>
        </w:rPr>
        <w:t> </w:t>
      </w:r>
      <w:r>
        <w:rPr>
          <w:spacing w:val="-4"/>
          <w:w w:val="80"/>
          <w:sz w:val="20"/>
        </w:rPr>
        <w:t>018.</w:t>
      </w:r>
    </w:p>
    <w:p>
      <w:pPr>
        <w:pStyle w:val="BodyText"/>
        <w:spacing w:before="120"/>
        <w:ind w:left="58" w:right="8616"/>
        <w:jc w:val="center"/>
      </w:pPr>
      <w:r>
        <w:rPr>
          <w:spacing w:val="-2"/>
          <w:w w:val="80"/>
        </w:rPr>
        <w:t>Dear</w:t>
      </w:r>
      <w:r>
        <w:rPr>
          <w:spacing w:val="-12"/>
          <w:w w:val="80"/>
        </w:rPr>
        <w:t> </w:t>
      </w:r>
      <w:r>
        <w:rPr>
          <w:spacing w:val="-2"/>
          <w:w w:val="80"/>
        </w:rPr>
        <w:t>Valued</w:t>
      </w:r>
      <w:r>
        <w:rPr>
          <w:spacing w:val="-16"/>
          <w:w w:val="80"/>
        </w:rPr>
        <w:t> </w:t>
      </w:r>
      <w:r>
        <w:rPr>
          <w:spacing w:val="-2"/>
          <w:w w:val="80"/>
        </w:rPr>
        <w:t>Client,</w:t>
      </w:r>
    </w:p>
    <w:p>
      <w:pPr>
        <w:pStyle w:val="BodyText"/>
        <w:spacing w:line="261" w:lineRule="auto" w:before="125"/>
        <w:ind w:left="228" w:right="201"/>
        <w:jc w:val="both"/>
      </w:pPr>
      <w:r>
        <w:rPr>
          <w:w w:val="80"/>
        </w:rPr>
        <w:t>As</w:t>
      </w:r>
      <w:r>
        <w:rPr>
          <w:spacing w:val="-3"/>
          <w:w w:val="80"/>
        </w:rPr>
        <w:t> </w:t>
      </w:r>
      <w:r>
        <w:rPr>
          <w:w w:val="80"/>
        </w:rPr>
        <w:t>per</w:t>
      </w:r>
      <w:r>
        <w:rPr>
          <w:spacing w:val="-3"/>
          <w:w w:val="80"/>
        </w:rPr>
        <w:t> </w:t>
      </w:r>
      <w:r>
        <w:rPr>
          <w:w w:val="80"/>
        </w:rPr>
        <w:t>the</w:t>
      </w:r>
      <w:r>
        <w:rPr>
          <w:spacing w:val="-3"/>
          <w:w w:val="80"/>
        </w:rPr>
        <w:t> </w:t>
      </w:r>
      <w:r>
        <w:rPr>
          <w:w w:val="80"/>
        </w:rPr>
        <w:t>directions</w:t>
      </w:r>
      <w:r>
        <w:rPr>
          <w:spacing w:val="-3"/>
          <w:w w:val="80"/>
        </w:rPr>
        <w:t> </w:t>
      </w:r>
      <w:r>
        <w:rPr>
          <w:w w:val="80"/>
        </w:rPr>
        <w:t>of</w:t>
      </w:r>
      <w:r>
        <w:rPr>
          <w:spacing w:val="-3"/>
          <w:w w:val="80"/>
        </w:rPr>
        <w:t> </w:t>
      </w:r>
      <w:r>
        <w:rPr>
          <w:w w:val="80"/>
        </w:rPr>
        <w:t>Regulatory</w:t>
      </w:r>
      <w:r>
        <w:rPr>
          <w:spacing w:val="-3"/>
          <w:w w:val="80"/>
        </w:rPr>
        <w:t> </w:t>
      </w:r>
      <w:r>
        <w:rPr>
          <w:w w:val="80"/>
        </w:rPr>
        <w:t>Authorities,</w:t>
      </w:r>
      <w:r>
        <w:rPr>
          <w:spacing w:val="-3"/>
          <w:w w:val="80"/>
        </w:rPr>
        <w:t> </w:t>
      </w:r>
      <w:r>
        <w:rPr>
          <w:w w:val="80"/>
        </w:rPr>
        <w:t>Depository</w:t>
      </w:r>
      <w:r>
        <w:rPr>
          <w:spacing w:val="-3"/>
          <w:w w:val="80"/>
        </w:rPr>
        <w:t> </w:t>
      </w:r>
      <w:r>
        <w:rPr>
          <w:w w:val="80"/>
        </w:rPr>
        <w:t>Participants</w:t>
      </w:r>
      <w:r>
        <w:rPr>
          <w:spacing w:val="-3"/>
          <w:w w:val="80"/>
        </w:rPr>
        <w:t> </w:t>
      </w:r>
      <w:r>
        <w:rPr>
          <w:w w:val="80"/>
        </w:rPr>
        <w:t>(DPs)</w:t>
      </w:r>
      <w:r>
        <w:rPr>
          <w:spacing w:val="-3"/>
          <w:w w:val="80"/>
        </w:rPr>
        <w:t> </w:t>
      </w:r>
      <w:r>
        <w:rPr>
          <w:w w:val="80"/>
        </w:rPr>
        <w:t>are</w:t>
      </w:r>
      <w:r>
        <w:rPr>
          <w:spacing w:val="-3"/>
          <w:w w:val="80"/>
        </w:rPr>
        <w:t> </w:t>
      </w:r>
      <w:r>
        <w:rPr>
          <w:w w:val="80"/>
        </w:rPr>
        <w:t>required</w:t>
      </w:r>
      <w:r>
        <w:rPr>
          <w:spacing w:val="-3"/>
          <w:w w:val="80"/>
        </w:rPr>
        <w:t> </w:t>
      </w:r>
      <w:r>
        <w:rPr>
          <w:w w:val="80"/>
        </w:rPr>
        <w:t>to</w:t>
      </w:r>
      <w:r>
        <w:rPr>
          <w:spacing w:val="-2"/>
          <w:w w:val="80"/>
        </w:rPr>
        <w:t> </w:t>
      </w:r>
      <w:r>
        <w:rPr>
          <w:w w:val="80"/>
        </w:rPr>
        <w:t>classify</w:t>
      </w:r>
      <w:r>
        <w:rPr>
          <w:spacing w:val="-3"/>
          <w:w w:val="80"/>
        </w:rPr>
        <w:t> </w:t>
      </w:r>
      <w:r>
        <w:rPr>
          <w:w w:val="80"/>
        </w:rPr>
        <w:t>client's</w:t>
      </w:r>
      <w:r>
        <w:rPr>
          <w:spacing w:val="-1"/>
          <w:w w:val="80"/>
        </w:rPr>
        <w:t> </w:t>
      </w:r>
      <w:r>
        <w:rPr>
          <w:w w:val="80"/>
        </w:rPr>
        <w:t>demat</w:t>
      </w:r>
      <w:r>
        <w:rPr>
          <w:spacing w:val="-3"/>
          <w:w w:val="80"/>
        </w:rPr>
        <w:t> </w:t>
      </w:r>
      <w:r>
        <w:rPr>
          <w:w w:val="80"/>
        </w:rPr>
        <w:t>account</w:t>
      </w:r>
      <w:r>
        <w:rPr>
          <w:spacing w:val="-9"/>
        </w:rPr>
        <w:t> </w:t>
      </w:r>
      <w:r>
        <w:rPr>
          <w:w w:val="80"/>
        </w:rPr>
        <w:t>under two</w:t>
      </w:r>
      <w:r>
        <w:rPr>
          <w:spacing w:val="-3"/>
          <w:w w:val="80"/>
        </w:rPr>
        <w:t> </w:t>
      </w:r>
      <w:r>
        <w:rPr>
          <w:w w:val="80"/>
        </w:rPr>
        <w:t>categories</w:t>
      </w:r>
      <w:r>
        <w:rPr>
          <w:spacing w:val="-3"/>
          <w:w w:val="80"/>
        </w:rPr>
        <w:t> </w:t>
      </w:r>
      <w:r>
        <w:rPr>
          <w:w w:val="80"/>
        </w:rPr>
        <w:t>–</w:t>
      </w:r>
      <w:r>
        <w:rPr>
          <w:spacing w:val="-3"/>
          <w:w w:val="80"/>
        </w:rPr>
        <w:t> </w:t>
      </w:r>
      <w:r>
        <w:rPr>
          <w:w w:val="80"/>
        </w:rPr>
        <w:t>Regular</w:t>
      </w:r>
      <w:r>
        <w:rPr>
          <w:spacing w:val="-3"/>
          <w:w w:val="80"/>
        </w:rPr>
        <w:t> </w:t>
      </w:r>
      <w:r>
        <w:rPr>
          <w:w w:val="80"/>
        </w:rPr>
        <w:t>Service</w:t>
      </w:r>
      <w:r>
        <w:rPr>
          <w:spacing w:val="-2"/>
          <w:w w:val="80"/>
        </w:rPr>
        <w:t> </w:t>
      </w:r>
      <w:r>
        <w:rPr>
          <w:w w:val="80"/>
        </w:rPr>
        <w:t>Demat</w:t>
      </w:r>
      <w:r>
        <w:rPr>
          <w:spacing w:val="-3"/>
          <w:w w:val="80"/>
        </w:rPr>
        <w:t> </w:t>
      </w:r>
      <w:r>
        <w:rPr>
          <w:w w:val="80"/>
        </w:rPr>
        <w:t>Accounts</w:t>
      </w:r>
      <w:r>
        <w:rPr>
          <w:spacing w:val="-3"/>
          <w:w w:val="80"/>
        </w:rPr>
        <w:t> </w:t>
      </w:r>
      <w:r>
        <w:rPr>
          <w:w w:val="80"/>
        </w:rPr>
        <w:t>(RSDA)</w:t>
      </w:r>
      <w:r>
        <w:rPr>
          <w:spacing w:val="-3"/>
          <w:w w:val="80"/>
        </w:rPr>
        <w:t> </w:t>
      </w:r>
      <w:r>
        <w:rPr>
          <w:w w:val="80"/>
        </w:rPr>
        <w:t>and Basic</w:t>
      </w:r>
      <w:r>
        <w:rPr>
          <w:spacing w:val="-3"/>
          <w:w w:val="80"/>
        </w:rPr>
        <w:t> </w:t>
      </w:r>
      <w:r>
        <w:rPr>
          <w:w w:val="80"/>
        </w:rPr>
        <w:t>Service Demat</w:t>
      </w:r>
      <w:r>
        <w:rPr>
          <w:spacing w:val="-3"/>
          <w:w w:val="80"/>
        </w:rPr>
        <w:t> </w:t>
      </w:r>
      <w:r>
        <w:rPr>
          <w:w w:val="80"/>
        </w:rPr>
        <w:t>Accounts (BSDA). It is</w:t>
      </w:r>
      <w:r>
        <w:rPr>
          <w:spacing w:val="-3"/>
          <w:w w:val="80"/>
        </w:rPr>
        <w:t> </w:t>
      </w:r>
      <w:r>
        <w:rPr>
          <w:w w:val="80"/>
        </w:rPr>
        <w:t>mandatory</w:t>
      </w:r>
      <w:r>
        <w:rPr>
          <w:spacing w:val="-3"/>
          <w:w w:val="80"/>
        </w:rPr>
        <w:t> </w:t>
      </w:r>
      <w:r>
        <w:rPr>
          <w:w w:val="80"/>
        </w:rPr>
        <w:t>to</w:t>
      </w:r>
      <w:r>
        <w:rPr>
          <w:spacing w:val="-1"/>
          <w:w w:val="80"/>
        </w:rPr>
        <w:t> </w:t>
      </w:r>
      <w:r>
        <w:rPr>
          <w:w w:val="80"/>
        </w:rPr>
        <w:t>bring</w:t>
      </w:r>
      <w:r>
        <w:rPr>
          <w:spacing w:val="-1"/>
          <w:w w:val="80"/>
        </w:rPr>
        <w:t> </w:t>
      </w:r>
      <w:r>
        <w:rPr>
          <w:w w:val="80"/>
        </w:rPr>
        <w:t>all accounts with holding value</w:t>
      </w:r>
      <w:r>
        <w:rPr>
          <w:spacing w:val="-3"/>
        </w:rPr>
        <w:t> </w:t>
      </w:r>
      <w:r>
        <w:rPr>
          <w:w w:val="80"/>
        </w:rPr>
        <w:t>of less than Rs. 2 lakhs under BSDA</w:t>
      </w:r>
      <w:r>
        <w:rPr>
          <w:spacing w:val="-12"/>
          <w:w w:val="80"/>
        </w:rPr>
        <w:t> </w:t>
      </w:r>
      <w:r>
        <w:rPr>
          <w:w w:val="80"/>
        </w:rPr>
        <w:t>category, unless the client opts otherwise.</w:t>
      </w:r>
    </w:p>
    <w:p>
      <w:pPr>
        <w:pStyle w:val="BodyText"/>
        <w:spacing w:line="264" w:lineRule="auto" w:before="103"/>
        <w:ind w:left="228" w:right="196"/>
        <w:jc w:val="both"/>
      </w:pPr>
      <w:r>
        <w:rPr>
          <w:spacing w:val="-2"/>
          <w:w w:val="80"/>
        </w:rPr>
        <w:t>In</w:t>
      </w:r>
      <w:r>
        <w:rPr>
          <w:spacing w:val="-13"/>
        </w:rPr>
        <w:t> </w:t>
      </w:r>
      <w:r>
        <w:rPr>
          <w:spacing w:val="-2"/>
          <w:w w:val="80"/>
        </w:rPr>
        <w:t>this</w:t>
      </w:r>
      <w:r>
        <w:rPr>
          <w:spacing w:val="-13"/>
        </w:rPr>
        <w:t> </w:t>
      </w:r>
      <w:r>
        <w:rPr>
          <w:spacing w:val="-2"/>
          <w:w w:val="80"/>
        </w:rPr>
        <w:t>BSDA</w:t>
      </w:r>
      <w:r>
        <w:rPr>
          <w:spacing w:val="-12"/>
        </w:rPr>
        <w:t> </w:t>
      </w:r>
      <w:r>
        <w:rPr>
          <w:spacing w:val="-2"/>
          <w:w w:val="80"/>
        </w:rPr>
        <w:t>category,</w:t>
      </w:r>
      <w:r>
        <w:rPr>
          <w:spacing w:val="-7"/>
        </w:rPr>
        <w:t> </w:t>
      </w:r>
      <w:r>
        <w:rPr>
          <w:spacing w:val="-2"/>
          <w:w w:val="80"/>
        </w:rPr>
        <w:t>the</w:t>
      </w:r>
      <w:r>
        <w:rPr>
          <w:spacing w:val="-8"/>
        </w:rPr>
        <w:t> </w:t>
      </w:r>
      <w:r>
        <w:rPr>
          <w:spacing w:val="-2"/>
          <w:w w:val="80"/>
        </w:rPr>
        <w:t>accounts</w:t>
      </w:r>
      <w:r>
        <w:rPr>
          <w:spacing w:val="-3"/>
        </w:rPr>
        <w:t> </w:t>
      </w:r>
      <w:r>
        <w:rPr>
          <w:spacing w:val="-2"/>
          <w:w w:val="80"/>
        </w:rPr>
        <w:t>with</w:t>
      </w:r>
      <w:r>
        <w:rPr>
          <w:spacing w:val="-8"/>
        </w:rPr>
        <w:t> </w:t>
      </w:r>
      <w:r>
        <w:rPr>
          <w:spacing w:val="-2"/>
          <w:w w:val="80"/>
        </w:rPr>
        <w:t>holding</w:t>
      </w:r>
      <w:r>
        <w:rPr>
          <w:spacing w:val="-3"/>
        </w:rPr>
        <w:t> </w:t>
      </w:r>
      <w:r>
        <w:rPr>
          <w:spacing w:val="-2"/>
          <w:w w:val="80"/>
        </w:rPr>
        <w:t>value</w:t>
      </w:r>
      <w:r>
        <w:rPr>
          <w:spacing w:val="-3"/>
        </w:rPr>
        <w:t> </w:t>
      </w:r>
      <w:r>
        <w:rPr>
          <w:spacing w:val="-2"/>
          <w:w w:val="80"/>
        </w:rPr>
        <w:t>below</w:t>
      </w:r>
      <w:r>
        <w:rPr>
          <w:spacing w:val="-3"/>
        </w:rPr>
        <w:t> </w:t>
      </w:r>
      <w:r>
        <w:rPr>
          <w:spacing w:val="-2"/>
          <w:w w:val="80"/>
        </w:rPr>
        <w:t>Rs.</w:t>
      </w:r>
      <w:r>
        <w:rPr>
          <w:spacing w:val="-2"/>
        </w:rPr>
        <w:t> </w:t>
      </w:r>
      <w:r>
        <w:rPr>
          <w:spacing w:val="-2"/>
          <w:w w:val="80"/>
        </w:rPr>
        <w:t>50,000</w:t>
      </w:r>
      <w:r>
        <w:rPr>
          <w:spacing w:val="-3"/>
        </w:rPr>
        <w:t> </w:t>
      </w:r>
      <w:r>
        <w:rPr>
          <w:spacing w:val="-2"/>
          <w:w w:val="80"/>
        </w:rPr>
        <w:t>shall</w:t>
      </w:r>
      <w:r>
        <w:rPr>
          <w:spacing w:val="-8"/>
        </w:rPr>
        <w:t> </w:t>
      </w:r>
      <w:r>
        <w:rPr>
          <w:spacing w:val="-2"/>
          <w:w w:val="80"/>
        </w:rPr>
        <w:t>not</w:t>
      </w:r>
      <w:r>
        <w:rPr>
          <w:spacing w:val="-7"/>
        </w:rPr>
        <w:t> </w:t>
      </w:r>
      <w:r>
        <w:rPr>
          <w:spacing w:val="-2"/>
          <w:w w:val="80"/>
        </w:rPr>
        <w:t>attract</w:t>
      </w:r>
      <w:r>
        <w:rPr>
          <w:spacing w:val="-7"/>
        </w:rPr>
        <w:t> </w:t>
      </w:r>
      <w:r>
        <w:rPr>
          <w:spacing w:val="-2"/>
          <w:w w:val="80"/>
        </w:rPr>
        <w:t>any</w:t>
      </w:r>
      <w:r>
        <w:rPr>
          <w:spacing w:val="-13"/>
        </w:rPr>
        <w:t> </w:t>
      </w:r>
      <w:r>
        <w:rPr>
          <w:spacing w:val="-2"/>
          <w:w w:val="80"/>
        </w:rPr>
        <w:t>Annual</w:t>
      </w:r>
      <w:r>
        <w:rPr>
          <w:spacing w:val="-3"/>
        </w:rPr>
        <w:t> </w:t>
      </w:r>
      <w:r>
        <w:rPr>
          <w:spacing w:val="-2"/>
          <w:w w:val="80"/>
        </w:rPr>
        <w:t>Maintenance</w:t>
      </w:r>
      <w:r>
        <w:rPr>
          <w:spacing w:val="-7"/>
        </w:rPr>
        <w:t> </w:t>
      </w:r>
      <w:r>
        <w:rPr>
          <w:spacing w:val="-2"/>
          <w:w w:val="80"/>
        </w:rPr>
        <w:t>Charges</w:t>
      </w:r>
      <w:r>
        <w:rPr>
          <w:spacing w:val="-7"/>
        </w:rPr>
        <w:t> </w:t>
      </w:r>
      <w:r>
        <w:rPr>
          <w:spacing w:val="-2"/>
          <w:w w:val="80"/>
        </w:rPr>
        <w:t>(AMC) </w:t>
      </w:r>
      <w:r>
        <w:rPr>
          <w:w w:val="80"/>
        </w:rPr>
        <w:t>and</w:t>
      </w:r>
      <w:r>
        <w:rPr>
          <w:spacing w:val="-3"/>
          <w:w w:val="80"/>
        </w:rPr>
        <w:t> </w:t>
      </w:r>
      <w:r>
        <w:rPr>
          <w:w w:val="80"/>
        </w:rPr>
        <w:t>those</w:t>
      </w:r>
      <w:r>
        <w:rPr>
          <w:spacing w:val="-1"/>
          <w:w w:val="80"/>
        </w:rPr>
        <w:t> </w:t>
      </w:r>
      <w:r>
        <w:rPr>
          <w:w w:val="80"/>
        </w:rPr>
        <w:t>account with holding</w:t>
      </w:r>
      <w:r>
        <w:rPr>
          <w:spacing w:val="-1"/>
          <w:w w:val="80"/>
        </w:rPr>
        <w:t> </w:t>
      </w:r>
      <w:r>
        <w:rPr>
          <w:w w:val="80"/>
        </w:rPr>
        <w:t>value</w:t>
      </w:r>
      <w:r>
        <w:rPr>
          <w:spacing w:val="-1"/>
          <w:w w:val="80"/>
        </w:rPr>
        <w:t> </w:t>
      </w:r>
      <w:r>
        <w:rPr>
          <w:w w:val="80"/>
        </w:rPr>
        <w:t>from Rs.</w:t>
      </w:r>
      <w:r>
        <w:rPr>
          <w:spacing w:val="-6"/>
        </w:rPr>
        <w:t> </w:t>
      </w:r>
      <w:r>
        <w:rPr>
          <w:w w:val="80"/>
        </w:rPr>
        <w:t>50,001 to</w:t>
      </w:r>
      <w:r>
        <w:rPr>
          <w:spacing w:val="-1"/>
          <w:w w:val="80"/>
        </w:rPr>
        <w:t> </w:t>
      </w:r>
      <w:r>
        <w:rPr>
          <w:w w:val="80"/>
        </w:rPr>
        <w:t>Rs. 2,00,000</w:t>
      </w:r>
      <w:r>
        <w:rPr>
          <w:spacing w:val="-1"/>
          <w:w w:val="80"/>
        </w:rPr>
        <w:t> </w:t>
      </w:r>
      <w:r>
        <w:rPr>
          <w:w w:val="80"/>
        </w:rPr>
        <w:t>will be levied only Rs. 100</w:t>
      </w:r>
      <w:r>
        <w:rPr>
          <w:spacing w:val="-1"/>
          <w:w w:val="80"/>
        </w:rPr>
        <w:t> </w:t>
      </w:r>
      <w:r>
        <w:rPr>
          <w:w w:val="80"/>
        </w:rPr>
        <w:t>as</w:t>
      </w:r>
      <w:r>
        <w:rPr>
          <w:spacing w:val="-3"/>
          <w:w w:val="80"/>
        </w:rPr>
        <w:t> </w:t>
      </w:r>
      <w:r>
        <w:rPr>
          <w:w w:val="80"/>
        </w:rPr>
        <w:t>AMC. BSDA</w:t>
      </w:r>
      <w:r>
        <w:rPr>
          <w:spacing w:val="-1"/>
          <w:w w:val="80"/>
        </w:rPr>
        <w:t> </w:t>
      </w:r>
      <w:r>
        <w:rPr>
          <w:w w:val="80"/>
        </w:rPr>
        <w:t>accounts will be </w:t>
      </w:r>
      <w:r>
        <w:rPr>
          <w:w w:val="85"/>
        </w:rPr>
        <w:t>levied</w:t>
      </w:r>
      <w:r>
        <w:rPr>
          <w:spacing w:val="-6"/>
          <w:w w:val="85"/>
        </w:rPr>
        <w:t> </w:t>
      </w:r>
      <w:r>
        <w:rPr>
          <w:w w:val="85"/>
        </w:rPr>
        <w:t>higher</w:t>
      </w:r>
      <w:r>
        <w:rPr>
          <w:spacing w:val="-6"/>
          <w:w w:val="85"/>
        </w:rPr>
        <w:t> </w:t>
      </w:r>
      <w:r>
        <w:rPr>
          <w:w w:val="85"/>
        </w:rPr>
        <w:t>applicable</w:t>
      </w:r>
      <w:r>
        <w:rPr>
          <w:spacing w:val="-6"/>
          <w:w w:val="85"/>
        </w:rPr>
        <w:t> </w:t>
      </w:r>
      <w:r>
        <w:rPr>
          <w:w w:val="85"/>
        </w:rPr>
        <w:t>AMC</w:t>
      </w:r>
      <w:r>
        <w:rPr>
          <w:spacing w:val="-6"/>
          <w:w w:val="85"/>
        </w:rPr>
        <w:t> </w:t>
      </w:r>
      <w:r>
        <w:rPr>
          <w:w w:val="85"/>
        </w:rPr>
        <w:t>Charges</w:t>
      </w:r>
      <w:r>
        <w:rPr>
          <w:spacing w:val="-6"/>
          <w:w w:val="85"/>
        </w:rPr>
        <w:t> </w:t>
      </w:r>
      <w:r>
        <w:rPr>
          <w:w w:val="85"/>
        </w:rPr>
        <w:t>on</w:t>
      </w:r>
      <w:r>
        <w:rPr>
          <w:spacing w:val="-6"/>
          <w:w w:val="85"/>
        </w:rPr>
        <w:t> </w:t>
      </w:r>
      <w:r>
        <w:rPr>
          <w:w w:val="85"/>
        </w:rPr>
        <w:t>value</w:t>
      </w:r>
      <w:r>
        <w:rPr>
          <w:spacing w:val="-5"/>
          <w:w w:val="85"/>
        </w:rPr>
        <w:t> </w:t>
      </w:r>
      <w:r>
        <w:rPr>
          <w:w w:val="85"/>
        </w:rPr>
        <w:t>of</w:t>
      </w:r>
      <w:r>
        <w:rPr>
          <w:spacing w:val="-6"/>
          <w:w w:val="85"/>
        </w:rPr>
        <w:t> </w:t>
      </w:r>
      <w:r>
        <w:rPr>
          <w:w w:val="85"/>
        </w:rPr>
        <w:t>holdings</w:t>
      </w:r>
      <w:r>
        <w:rPr>
          <w:spacing w:val="-6"/>
          <w:w w:val="85"/>
        </w:rPr>
        <w:t> </w:t>
      </w:r>
      <w:r>
        <w:rPr>
          <w:w w:val="85"/>
        </w:rPr>
        <w:t>exceeding</w:t>
      </w:r>
      <w:r>
        <w:rPr>
          <w:spacing w:val="-6"/>
          <w:w w:val="85"/>
        </w:rPr>
        <w:t> </w:t>
      </w:r>
      <w:r>
        <w:rPr>
          <w:w w:val="85"/>
        </w:rPr>
        <w:t>prescribed</w:t>
      </w:r>
      <w:r>
        <w:rPr>
          <w:spacing w:val="-6"/>
          <w:w w:val="85"/>
        </w:rPr>
        <w:t> </w:t>
      </w:r>
      <w:r>
        <w:rPr>
          <w:w w:val="85"/>
        </w:rPr>
        <w:t>limits.</w:t>
      </w:r>
      <w:r>
        <w:rPr>
          <w:spacing w:val="-6"/>
          <w:w w:val="85"/>
        </w:rPr>
        <w:t> </w:t>
      </w:r>
      <w:r>
        <w:rPr>
          <w:w w:val="85"/>
        </w:rPr>
        <w:t>As</w:t>
      </w:r>
      <w:r>
        <w:rPr>
          <w:spacing w:val="-5"/>
          <w:w w:val="85"/>
        </w:rPr>
        <w:t> </w:t>
      </w:r>
      <w:r>
        <w:rPr>
          <w:w w:val="85"/>
        </w:rPr>
        <w:t>and</w:t>
      </w:r>
      <w:r>
        <w:rPr>
          <w:spacing w:val="-6"/>
          <w:w w:val="85"/>
        </w:rPr>
        <w:t> </w:t>
      </w:r>
      <w:r>
        <w:rPr>
          <w:w w:val="85"/>
        </w:rPr>
        <w:t>when</w:t>
      </w:r>
      <w:r>
        <w:rPr>
          <w:spacing w:val="-6"/>
          <w:w w:val="85"/>
        </w:rPr>
        <w:t> </w:t>
      </w:r>
      <w:r>
        <w:rPr>
          <w:w w:val="85"/>
        </w:rPr>
        <w:t>the</w:t>
      </w:r>
      <w:r>
        <w:rPr>
          <w:spacing w:val="-6"/>
          <w:w w:val="85"/>
        </w:rPr>
        <w:t> </w:t>
      </w:r>
      <w:r>
        <w:rPr>
          <w:w w:val="85"/>
        </w:rPr>
        <w:t>value</w:t>
      </w:r>
      <w:r>
        <w:rPr>
          <w:spacing w:val="-6"/>
          <w:w w:val="85"/>
        </w:rPr>
        <w:t> </w:t>
      </w:r>
      <w:r>
        <w:rPr>
          <w:w w:val="85"/>
        </w:rPr>
        <w:t>of</w:t>
      </w:r>
      <w:r>
        <w:rPr>
          <w:spacing w:val="-4"/>
          <w:w w:val="85"/>
        </w:rPr>
        <w:t> </w:t>
      </w:r>
      <w:r>
        <w:rPr>
          <w:w w:val="85"/>
        </w:rPr>
        <w:t>holdings exceeds</w:t>
      </w:r>
      <w:r>
        <w:rPr>
          <w:spacing w:val="-15"/>
          <w:w w:val="85"/>
        </w:rPr>
        <w:t> </w:t>
      </w:r>
      <w:r>
        <w:rPr>
          <w:w w:val="85"/>
        </w:rPr>
        <w:t>the</w:t>
      </w:r>
      <w:r>
        <w:rPr>
          <w:spacing w:val="-15"/>
          <w:w w:val="85"/>
        </w:rPr>
        <w:t> </w:t>
      </w:r>
      <w:r>
        <w:rPr>
          <w:w w:val="85"/>
        </w:rPr>
        <w:t>limit</w:t>
      </w:r>
      <w:r>
        <w:rPr>
          <w:spacing w:val="-10"/>
          <w:w w:val="85"/>
        </w:rPr>
        <w:t> </w:t>
      </w:r>
      <w:r>
        <w:rPr>
          <w:w w:val="85"/>
        </w:rPr>
        <w:t>of</w:t>
      </w:r>
      <w:r>
        <w:rPr>
          <w:spacing w:val="-17"/>
          <w:w w:val="85"/>
        </w:rPr>
        <w:t> </w:t>
      </w:r>
      <w:r>
        <w:rPr>
          <w:w w:val="85"/>
        </w:rPr>
        <w:t>Rs.</w:t>
      </w:r>
      <w:r>
        <w:rPr>
          <w:spacing w:val="-16"/>
          <w:w w:val="85"/>
        </w:rPr>
        <w:t> </w:t>
      </w:r>
      <w:r>
        <w:rPr>
          <w:w w:val="85"/>
        </w:rPr>
        <w:t>2</w:t>
      </w:r>
      <w:r>
        <w:rPr>
          <w:spacing w:val="-16"/>
          <w:w w:val="85"/>
        </w:rPr>
        <w:t> </w:t>
      </w:r>
      <w:r>
        <w:rPr>
          <w:w w:val="85"/>
        </w:rPr>
        <w:t>lakhs,</w:t>
      </w:r>
      <w:r>
        <w:rPr>
          <w:spacing w:val="-10"/>
          <w:w w:val="85"/>
        </w:rPr>
        <w:t> </w:t>
      </w:r>
      <w:r>
        <w:rPr>
          <w:w w:val="85"/>
        </w:rPr>
        <w:t>automatically</w:t>
      </w:r>
      <w:r>
        <w:rPr>
          <w:spacing w:val="-18"/>
          <w:w w:val="85"/>
        </w:rPr>
        <w:t> </w:t>
      </w:r>
      <w:r>
        <w:rPr>
          <w:w w:val="85"/>
        </w:rPr>
        <w:t>RSDAcharges</w:t>
      </w:r>
      <w:r>
        <w:rPr>
          <w:spacing w:val="-20"/>
          <w:w w:val="85"/>
        </w:rPr>
        <w:t> </w:t>
      </w:r>
      <w:r>
        <w:rPr>
          <w:w w:val="85"/>
        </w:rPr>
        <w:t>will</w:t>
      </w:r>
      <w:r>
        <w:rPr>
          <w:spacing w:val="-17"/>
          <w:w w:val="85"/>
        </w:rPr>
        <w:t> </w:t>
      </w:r>
      <w:r>
        <w:rPr>
          <w:w w:val="85"/>
        </w:rPr>
        <w:t>be</w:t>
      </w:r>
      <w:r>
        <w:rPr>
          <w:spacing w:val="-22"/>
          <w:w w:val="85"/>
        </w:rPr>
        <w:t> </w:t>
      </w:r>
      <w:r>
        <w:rPr>
          <w:w w:val="85"/>
        </w:rPr>
        <w:t>applied.</w:t>
      </w:r>
    </w:p>
    <w:p>
      <w:pPr>
        <w:pStyle w:val="BodyText"/>
        <w:spacing w:line="261" w:lineRule="auto" w:before="100"/>
        <w:ind w:left="228" w:right="200"/>
        <w:jc w:val="both"/>
      </w:pPr>
      <w:r>
        <w:rPr>
          <w:w w:val="80"/>
        </w:rPr>
        <w:t>Please</w:t>
      </w:r>
      <w:r>
        <w:rPr>
          <w:spacing w:val="-3"/>
          <w:w w:val="80"/>
        </w:rPr>
        <w:t> </w:t>
      </w:r>
      <w:r>
        <w:rPr>
          <w:w w:val="80"/>
        </w:rPr>
        <w:t>find</w:t>
      </w:r>
      <w:r>
        <w:rPr>
          <w:spacing w:val="-3"/>
          <w:w w:val="80"/>
        </w:rPr>
        <w:t> </w:t>
      </w:r>
      <w:r>
        <w:rPr>
          <w:w w:val="80"/>
        </w:rPr>
        <w:t>the</w:t>
      </w:r>
      <w:r>
        <w:rPr>
          <w:spacing w:val="-3"/>
          <w:w w:val="80"/>
        </w:rPr>
        <w:t> </w:t>
      </w:r>
      <w:r>
        <w:rPr>
          <w:w w:val="80"/>
        </w:rPr>
        <w:t>revised</w:t>
      </w:r>
      <w:r>
        <w:rPr>
          <w:spacing w:val="-3"/>
          <w:w w:val="80"/>
        </w:rPr>
        <w:t> </w:t>
      </w:r>
      <w:r>
        <w:rPr>
          <w:w w:val="80"/>
        </w:rPr>
        <w:t>Tariff</w:t>
      </w:r>
      <w:r>
        <w:rPr>
          <w:spacing w:val="-3"/>
          <w:w w:val="80"/>
        </w:rPr>
        <w:t> </w:t>
      </w:r>
      <w:r>
        <w:rPr>
          <w:w w:val="80"/>
        </w:rPr>
        <w:t>for</w:t>
      </w:r>
      <w:r>
        <w:rPr>
          <w:spacing w:val="-3"/>
          <w:w w:val="80"/>
        </w:rPr>
        <w:t> </w:t>
      </w:r>
      <w:r>
        <w:rPr>
          <w:w w:val="80"/>
        </w:rPr>
        <w:t>BSDA</w:t>
      </w:r>
      <w:r>
        <w:rPr>
          <w:spacing w:val="-3"/>
          <w:w w:val="80"/>
        </w:rPr>
        <w:t> </w:t>
      </w:r>
      <w:r>
        <w:rPr>
          <w:w w:val="80"/>
        </w:rPr>
        <w:t>and</w:t>
      </w:r>
      <w:r>
        <w:rPr>
          <w:spacing w:val="-3"/>
          <w:w w:val="80"/>
        </w:rPr>
        <w:t> </w:t>
      </w:r>
      <w:r>
        <w:rPr>
          <w:w w:val="80"/>
        </w:rPr>
        <w:t>Regular</w:t>
      </w:r>
      <w:r>
        <w:rPr>
          <w:spacing w:val="-3"/>
          <w:w w:val="80"/>
        </w:rPr>
        <w:t> </w:t>
      </w:r>
      <w:r>
        <w:rPr>
          <w:w w:val="80"/>
        </w:rPr>
        <w:t>accounts.</w:t>
      </w:r>
      <w:r>
        <w:rPr>
          <w:spacing w:val="-3"/>
          <w:w w:val="80"/>
        </w:rPr>
        <w:t> </w:t>
      </w:r>
      <w:r>
        <w:rPr>
          <w:w w:val="80"/>
        </w:rPr>
        <w:t>If</w:t>
      </w:r>
      <w:r>
        <w:rPr>
          <w:spacing w:val="-3"/>
          <w:w w:val="80"/>
        </w:rPr>
        <w:t> </w:t>
      </w:r>
      <w:r>
        <w:rPr>
          <w:w w:val="80"/>
        </w:rPr>
        <w:t>you</w:t>
      </w:r>
      <w:r>
        <w:rPr>
          <w:spacing w:val="-3"/>
          <w:w w:val="80"/>
        </w:rPr>
        <w:t> </w:t>
      </w:r>
      <w:r>
        <w:rPr>
          <w:w w:val="80"/>
        </w:rPr>
        <w:t>wish</w:t>
      </w:r>
      <w:r>
        <w:rPr>
          <w:spacing w:val="-10"/>
        </w:rPr>
        <w:t> </w:t>
      </w:r>
      <w:r>
        <w:rPr>
          <w:w w:val="80"/>
        </w:rPr>
        <w:t>to</w:t>
      </w:r>
      <w:r>
        <w:rPr>
          <w:spacing w:val="-3"/>
          <w:w w:val="80"/>
        </w:rPr>
        <w:t> </w:t>
      </w:r>
      <w:r>
        <w:rPr>
          <w:w w:val="80"/>
        </w:rPr>
        <w:t>continue</w:t>
      </w:r>
      <w:r>
        <w:rPr>
          <w:spacing w:val="-3"/>
          <w:w w:val="80"/>
        </w:rPr>
        <w:t> </w:t>
      </w:r>
      <w:r>
        <w:rPr>
          <w:w w:val="80"/>
        </w:rPr>
        <w:t>as</w:t>
      </w:r>
      <w:r>
        <w:rPr>
          <w:spacing w:val="-3"/>
          <w:w w:val="80"/>
        </w:rPr>
        <w:t> </w:t>
      </w:r>
      <w:r>
        <w:rPr>
          <w:w w:val="80"/>
        </w:rPr>
        <w:t>a</w:t>
      </w:r>
      <w:r>
        <w:rPr>
          <w:spacing w:val="-3"/>
          <w:w w:val="80"/>
        </w:rPr>
        <w:t> </w:t>
      </w:r>
      <w:r>
        <w:rPr>
          <w:w w:val="80"/>
        </w:rPr>
        <w:t>Regular</w:t>
      </w:r>
      <w:r>
        <w:rPr>
          <w:spacing w:val="-3"/>
          <w:w w:val="80"/>
        </w:rPr>
        <w:t> </w:t>
      </w:r>
      <w:r>
        <w:rPr>
          <w:w w:val="80"/>
        </w:rPr>
        <w:t>Service</w:t>
      </w:r>
      <w:r>
        <w:rPr>
          <w:spacing w:val="-2"/>
          <w:w w:val="80"/>
        </w:rPr>
        <w:t> </w:t>
      </w:r>
      <w:r>
        <w:rPr>
          <w:w w:val="80"/>
        </w:rPr>
        <w:t>Demat</w:t>
      </w:r>
      <w:r>
        <w:rPr>
          <w:spacing w:val="-3"/>
          <w:w w:val="80"/>
        </w:rPr>
        <w:t> </w:t>
      </w:r>
      <w:r>
        <w:rPr>
          <w:w w:val="80"/>
        </w:rPr>
        <w:t>Account</w:t>
      </w:r>
      <w:r>
        <w:rPr>
          <w:spacing w:val="-2"/>
          <w:w w:val="80"/>
        </w:rPr>
        <w:t> </w:t>
      </w:r>
      <w:r>
        <w:rPr>
          <w:w w:val="80"/>
        </w:rPr>
        <w:t>Holder (RSDA),</w:t>
      </w:r>
      <w:r>
        <w:rPr>
          <w:spacing w:val="-3"/>
          <w:w w:val="80"/>
        </w:rPr>
        <w:t> </w:t>
      </w:r>
      <w:r>
        <w:rPr>
          <w:w w:val="80"/>
        </w:rPr>
        <w:t>you</w:t>
      </w:r>
      <w:r>
        <w:rPr>
          <w:spacing w:val="-3"/>
          <w:w w:val="80"/>
        </w:rPr>
        <w:t> </w:t>
      </w:r>
      <w:r>
        <w:rPr>
          <w:w w:val="80"/>
        </w:rPr>
        <w:t>may</w:t>
      </w:r>
      <w:r>
        <w:rPr>
          <w:spacing w:val="-3"/>
          <w:w w:val="80"/>
        </w:rPr>
        <w:t> </w:t>
      </w:r>
      <w:r>
        <w:rPr>
          <w:w w:val="80"/>
        </w:rPr>
        <w:t>please</w:t>
      </w:r>
      <w:r>
        <w:rPr>
          <w:spacing w:val="-3"/>
          <w:w w:val="80"/>
        </w:rPr>
        <w:t> </w:t>
      </w:r>
      <w:r>
        <w:rPr>
          <w:w w:val="80"/>
        </w:rPr>
        <w:t>sign</w:t>
      </w:r>
      <w:r>
        <w:rPr>
          <w:spacing w:val="-3"/>
          <w:w w:val="80"/>
        </w:rPr>
        <w:t> </w:t>
      </w:r>
      <w:r>
        <w:rPr>
          <w:w w:val="80"/>
        </w:rPr>
        <w:t>the</w:t>
      </w:r>
      <w:r>
        <w:rPr>
          <w:spacing w:val="-3"/>
          <w:w w:val="80"/>
        </w:rPr>
        <w:t> </w:t>
      </w:r>
      <w:r>
        <w:rPr>
          <w:w w:val="80"/>
        </w:rPr>
        <w:t>option</w:t>
      </w:r>
      <w:r>
        <w:rPr>
          <w:spacing w:val="-3"/>
          <w:w w:val="80"/>
        </w:rPr>
        <w:t> </w:t>
      </w:r>
      <w:r>
        <w:rPr>
          <w:w w:val="80"/>
        </w:rPr>
        <w:t>letter</w:t>
      </w:r>
      <w:r>
        <w:rPr>
          <w:spacing w:val="-2"/>
          <w:w w:val="80"/>
        </w:rPr>
        <w:t> </w:t>
      </w:r>
      <w:r>
        <w:rPr>
          <w:w w:val="80"/>
        </w:rPr>
        <w:t>given</w:t>
      </w:r>
      <w:r>
        <w:rPr>
          <w:spacing w:val="-3"/>
          <w:w w:val="80"/>
        </w:rPr>
        <w:t> </w:t>
      </w:r>
      <w:r>
        <w:rPr>
          <w:w w:val="80"/>
        </w:rPr>
        <w:t>below</w:t>
      </w:r>
      <w:r>
        <w:rPr>
          <w:spacing w:val="-2"/>
          <w:w w:val="80"/>
        </w:rPr>
        <w:t> </w:t>
      </w:r>
      <w:r>
        <w:rPr>
          <w:w w:val="80"/>
        </w:rPr>
        <w:t>and</w:t>
      </w:r>
      <w:r>
        <w:rPr>
          <w:spacing w:val="-3"/>
          <w:w w:val="80"/>
        </w:rPr>
        <w:t> </w:t>
      </w:r>
      <w:r>
        <w:rPr>
          <w:w w:val="80"/>
        </w:rPr>
        <w:t>return</w:t>
      </w:r>
      <w:r>
        <w:rPr>
          <w:spacing w:val="-2"/>
          <w:w w:val="80"/>
        </w:rPr>
        <w:t> </w:t>
      </w:r>
      <w:r>
        <w:rPr>
          <w:w w:val="80"/>
        </w:rPr>
        <w:t>it</w:t>
      </w:r>
      <w:r>
        <w:rPr>
          <w:spacing w:val="-2"/>
          <w:w w:val="80"/>
        </w:rPr>
        <w:t> </w:t>
      </w:r>
      <w:r>
        <w:rPr>
          <w:w w:val="80"/>
        </w:rPr>
        <w:t>to</w:t>
      </w:r>
      <w:r>
        <w:rPr>
          <w:spacing w:val="-3"/>
          <w:w w:val="80"/>
        </w:rPr>
        <w:t> </w:t>
      </w:r>
      <w:r>
        <w:rPr>
          <w:w w:val="80"/>
        </w:rPr>
        <w:t>us</w:t>
      </w:r>
      <w:r>
        <w:rPr>
          <w:spacing w:val="-2"/>
          <w:w w:val="80"/>
        </w:rPr>
        <w:t> </w:t>
      </w:r>
      <w:r>
        <w:rPr>
          <w:w w:val="80"/>
        </w:rPr>
        <w:t>at</w:t>
      </w:r>
      <w:r>
        <w:rPr>
          <w:spacing w:val="-2"/>
          <w:w w:val="80"/>
        </w:rPr>
        <w:t> </w:t>
      </w:r>
      <w:r>
        <w:rPr>
          <w:w w:val="80"/>
        </w:rPr>
        <w:t>the</w:t>
      </w:r>
      <w:r>
        <w:rPr>
          <w:spacing w:val="-3"/>
          <w:w w:val="80"/>
        </w:rPr>
        <w:t> </w:t>
      </w:r>
      <w:r>
        <w:rPr>
          <w:w w:val="80"/>
        </w:rPr>
        <w:t>earliest.</w:t>
      </w:r>
      <w:r>
        <w:rPr>
          <w:spacing w:val="-3"/>
          <w:w w:val="80"/>
        </w:rPr>
        <w:t> </w:t>
      </w:r>
      <w:r>
        <w:rPr>
          <w:w w:val="80"/>
        </w:rPr>
        <w:t>In</w:t>
      </w:r>
      <w:r>
        <w:rPr>
          <w:spacing w:val="-2"/>
          <w:w w:val="80"/>
        </w:rPr>
        <w:t> </w:t>
      </w:r>
      <w:r>
        <w:rPr>
          <w:w w:val="80"/>
        </w:rPr>
        <w:t>case</w:t>
      </w:r>
      <w:r>
        <w:rPr>
          <w:spacing w:val="-3"/>
          <w:w w:val="80"/>
        </w:rPr>
        <w:t> </w:t>
      </w:r>
      <w:r>
        <w:rPr>
          <w:w w:val="80"/>
        </w:rPr>
        <w:t>we</w:t>
      </w:r>
      <w:r>
        <w:rPr>
          <w:spacing w:val="-9"/>
        </w:rPr>
        <w:t> </w:t>
      </w:r>
      <w:r>
        <w:rPr>
          <w:w w:val="80"/>
        </w:rPr>
        <w:t>do</w:t>
      </w:r>
      <w:r>
        <w:rPr>
          <w:spacing w:val="-3"/>
          <w:w w:val="80"/>
        </w:rPr>
        <w:t> </w:t>
      </w:r>
      <w:r>
        <w:rPr>
          <w:w w:val="80"/>
        </w:rPr>
        <w:t>not</w:t>
      </w:r>
      <w:r>
        <w:rPr>
          <w:spacing w:val="-2"/>
          <w:w w:val="80"/>
        </w:rPr>
        <w:t> </w:t>
      </w:r>
      <w:r>
        <w:rPr>
          <w:w w:val="80"/>
        </w:rPr>
        <w:t>hear</w:t>
      </w:r>
      <w:r>
        <w:rPr>
          <w:spacing w:val="-1"/>
          <w:w w:val="80"/>
        </w:rPr>
        <w:t> </w:t>
      </w:r>
      <w:r>
        <w:rPr>
          <w:w w:val="80"/>
        </w:rPr>
        <w:t>from</w:t>
      </w:r>
      <w:r>
        <w:rPr>
          <w:spacing w:val="-3"/>
          <w:w w:val="80"/>
        </w:rPr>
        <w:t> </w:t>
      </w:r>
      <w:r>
        <w:rPr>
          <w:w w:val="80"/>
        </w:rPr>
        <w:t>you,</w:t>
      </w:r>
      <w:r>
        <w:rPr>
          <w:spacing w:val="-2"/>
          <w:w w:val="80"/>
        </w:rPr>
        <w:t> </w:t>
      </w:r>
      <w:r>
        <w:rPr>
          <w:w w:val="80"/>
        </w:rPr>
        <w:t>your </w:t>
      </w:r>
      <w:r>
        <w:rPr>
          <w:spacing w:val="-2"/>
          <w:w w:val="80"/>
        </w:rPr>
        <w:t>account</w:t>
      </w:r>
      <w:r>
        <w:rPr>
          <w:spacing w:val="-13"/>
        </w:rPr>
        <w:t> </w:t>
      </w:r>
      <w:r>
        <w:rPr>
          <w:spacing w:val="-2"/>
          <w:w w:val="80"/>
        </w:rPr>
        <w:t>will</w:t>
      </w:r>
      <w:r>
        <w:rPr>
          <w:spacing w:val="-12"/>
        </w:rPr>
        <w:t> </w:t>
      </w:r>
      <w:r>
        <w:rPr>
          <w:spacing w:val="-2"/>
          <w:w w:val="80"/>
        </w:rPr>
        <w:t>be</w:t>
      </w:r>
      <w:r>
        <w:rPr>
          <w:spacing w:val="-8"/>
        </w:rPr>
        <w:t> </w:t>
      </w:r>
      <w:r>
        <w:rPr>
          <w:spacing w:val="-2"/>
          <w:w w:val="80"/>
        </w:rPr>
        <w:t>classified</w:t>
      </w:r>
      <w:r>
        <w:rPr>
          <w:spacing w:val="-8"/>
        </w:rPr>
        <w:t> </w:t>
      </w:r>
      <w:r>
        <w:rPr>
          <w:spacing w:val="-2"/>
          <w:w w:val="80"/>
        </w:rPr>
        <w:t>as</w:t>
      </w:r>
      <w:r>
        <w:rPr>
          <w:spacing w:val="-3"/>
        </w:rPr>
        <w:t> </w:t>
      </w:r>
      <w:r>
        <w:rPr>
          <w:spacing w:val="-2"/>
          <w:w w:val="80"/>
        </w:rPr>
        <w:t>BSDA</w:t>
      </w:r>
      <w:r>
        <w:rPr>
          <w:spacing w:val="-13"/>
        </w:rPr>
        <w:t> </w:t>
      </w:r>
      <w:r>
        <w:rPr>
          <w:spacing w:val="-2"/>
          <w:w w:val="80"/>
        </w:rPr>
        <w:t>and</w:t>
      </w:r>
      <w:r>
        <w:rPr>
          <w:spacing w:val="-13"/>
        </w:rPr>
        <w:t> </w:t>
      </w:r>
      <w:r>
        <w:rPr>
          <w:spacing w:val="-2"/>
          <w:w w:val="80"/>
        </w:rPr>
        <w:t>the</w:t>
      </w:r>
      <w:r>
        <w:rPr>
          <w:spacing w:val="-2"/>
        </w:rPr>
        <w:t> </w:t>
      </w:r>
      <w:r>
        <w:rPr>
          <w:spacing w:val="-2"/>
          <w:w w:val="80"/>
        </w:rPr>
        <w:t>revised</w:t>
      </w:r>
      <w:r>
        <w:rPr>
          <w:spacing w:val="-8"/>
        </w:rPr>
        <w:t> </w:t>
      </w:r>
      <w:r>
        <w:rPr>
          <w:spacing w:val="-2"/>
          <w:w w:val="80"/>
        </w:rPr>
        <w:t>tariff</w:t>
      </w:r>
      <w:r>
        <w:rPr>
          <w:spacing w:val="-12"/>
        </w:rPr>
        <w:t> </w:t>
      </w:r>
      <w:r>
        <w:rPr>
          <w:spacing w:val="-2"/>
          <w:w w:val="80"/>
        </w:rPr>
        <w:t>will</w:t>
      </w:r>
      <w:r>
        <w:rPr>
          <w:spacing w:val="-3"/>
        </w:rPr>
        <w:t> </w:t>
      </w:r>
      <w:r>
        <w:rPr>
          <w:spacing w:val="-2"/>
          <w:w w:val="80"/>
        </w:rPr>
        <w:t>be</w:t>
      </w:r>
      <w:r>
        <w:rPr>
          <w:spacing w:val="-13"/>
        </w:rPr>
        <w:t> </w:t>
      </w:r>
      <w:r>
        <w:rPr>
          <w:spacing w:val="-2"/>
          <w:w w:val="80"/>
        </w:rPr>
        <w:t>effective</w:t>
      </w:r>
      <w:r>
        <w:rPr>
          <w:spacing w:val="-13"/>
        </w:rPr>
        <w:t> </w:t>
      </w:r>
      <w:r>
        <w:rPr>
          <w:spacing w:val="-2"/>
          <w:w w:val="80"/>
        </w:rPr>
        <w:t>from</w:t>
      </w:r>
      <w:r>
        <w:rPr>
          <w:spacing w:val="-8"/>
        </w:rPr>
        <w:t> </w:t>
      </w:r>
      <w:r>
        <w:rPr>
          <w:spacing w:val="-2"/>
          <w:w w:val="80"/>
        </w:rPr>
        <w:t>1</w:t>
      </w:r>
      <w:r>
        <w:rPr>
          <w:spacing w:val="-2"/>
          <w:w w:val="80"/>
          <w:position w:val="11"/>
          <w:sz w:val="11"/>
        </w:rPr>
        <w:t>st</w:t>
      </w:r>
      <w:r>
        <w:rPr>
          <w:spacing w:val="-2"/>
          <w:w w:val="80"/>
        </w:rPr>
        <w:t>June</w:t>
      </w:r>
      <w:r>
        <w:rPr>
          <w:spacing w:val="-8"/>
        </w:rPr>
        <w:t> </w:t>
      </w:r>
      <w:r>
        <w:rPr>
          <w:spacing w:val="-2"/>
          <w:w w:val="80"/>
        </w:rPr>
        <w:t>2016.</w:t>
      </w:r>
      <w:r>
        <w:rPr>
          <w:spacing w:val="-6"/>
        </w:rPr>
        <w:t> </w:t>
      </w:r>
      <w:r>
        <w:rPr>
          <w:spacing w:val="-2"/>
          <w:w w:val="80"/>
        </w:rPr>
        <w:t>For</w:t>
      </w:r>
      <w:r>
        <w:rPr>
          <w:spacing w:val="-2"/>
        </w:rPr>
        <w:t> </w:t>
      </w:r>
      <w:r>
        <w:rPr>
          <w:spacing w:val="-2"/>
          <w:w w:val="80"/>
        </w:rPr>
        <w:t>any</w:t>
      </w:r>
      <w:r>
        <w:rPr>
          <w:spacing w:val="-8"/>
        </w:rPr>
        <w:t> </w:t>
      </w:r>
      <w:r>
        <w:rPr>
          <w:spacing w:val="-2"/>
          <w:w w:val="80"/>
        </w:rPr>
        <w:t>clarifications</w:t>
      </w:r>
      <w:r>
        <w:rPr>
          <w:spacing w:val="-2"/>
        </w:rPr>
        <w:t> </w:t>
      </w:r>
      <w:r>
        <w:rPr>
          <w:spacing w:val="-2"/>
          <w:w w:val="80"/>
        </w:rPr>
        <w:t>please</w:t>
      </w:r>
      <w:r>
        <w:rPr>
          <w:spacing w:val="-7"/>
        </w:rPr>
        <w:t> </w:t>
      </w:r>
      <w:r>
        <w:rPr>
          <w:spacing w:val="-2"/>
          <w:w w:val="80"/>
        </w:rPr>
        <w:t>contact</w:t>
      </w:r>
      <w:r>
        <w:rPr>
          <w:spacing w:val="-12"/>
        </w:rPr>
        <w:t> </w:t>
      </w:r>
      <w:r>
        <w:rPr>
          <w:spacing w:val="-2"/>
          <w:w w:val="80"/>
        </w:rPr>
        <w:t>the </w:t>
      </w:r>
      <w:r>
        <w:rPr>
          <w:w w:val="90"/>
        </w:rPr>
        <w:t>undersigned</w:t>
      </w:r>
      <w:r>
        <w:rPr>
          <w:spacing w:val="-13"/>
          <w:w w:val="90"/>
        </w:rPr>
        <w:t> </w:t>
      </w:r>
      <w:r>
        <w:rPr>
          <w:w w:val="90"/>
        </w:rPr>
        <w:t>on</w:t>
      </w:r>
      <w:r>
        <w:rPr>
          <w:spacing w:val="-18"/>
          <w:w w:val="90"/>
        </w:rPr>
        <w:t> </w:t>
      </w:r>
      <w:r>
        <w:rPr>
          <w:w w:val="90"/>
        </w:rPr>
        <w:t>our</w:t>
      </w:r>
      <w:r>
        <w:rPr>
          <w:spacing w:val="-15"/>
          <w:w w:val="90"/>
        </w:rPr>
        <w:t> </w:t>
      </w:r>
      <w:r>
        <w:rPr>
          <w:w w:val="90"/>
        </w:rPr>
        <w:t>(022)</w:t>
      </w:r>
      <w:r>
        <w:rPr>
          <w:spacing w:val="-9"/>
          <w:w w:val="90"/>
        </w:rPr>
        <w:t> </w:t>
      </w:r>
      <w:r>
        <w:rPr>
          <w:w w:val="90"/>
        </w:rPr>
        <w:t>6150</w:t>
      </w:r>
      <w:r>
        <w:rPr>
          <w:spacing w:val="-18"/>
          <w:w w:val="90"/>
        </w:rPr>
        <w:t> </w:t>
      </w:r>
      <w:r>
        <w:rPr>
          <w:w w:val="90"/>
        </w:rPr>
        <w:t>7100</w:t>
      </w:r>
    </w:p>
    <w:p>
      <w:pPr>
        <w:pStyle w:val="BodyText"/>
        <w:spacing w:before="183"/>
      </w:pPr>
    </w:p>
    <w:p>
      <w:pPr>
        <w:pStyle w:val="BodyText"/>
        <w:ind w:left="199" w:right="6845"/>
      </w:pPr>
      <w:r>
        <w:rPr>
          <w:w w:val="80"/>
        </w:rPr>
        <w:t>Assuring</w:t>
      </w:r>
      <w:r>
        <w:rPr>
          <w:spacing w:val="-3"/>
          <w:w w:val="80"/>
        </w:rPr>
        <w:t> </w:t>
      </w:r>
      <w:r>
        <w:rPr>
          <w:w w:val="80"/>
        </w:rPr>
        <w:t>you</w:t>
      </w:r>
      <w:r>
        <w:rPr>
          <w:spacing w:val="-3"/>
          <w:w w:val="80"/>
        </w:rPr>
        <w:t> </w:t>
      </w:r>
      <w:r>
        <w:rPr>
          <w:w w:val="80"/>
        </w:rPr>
        <w:t>of</w:t>
      </w:r>
      <w:r>
        <w:rPr>
          <w:spacing w:val="-3"/>
          <w:w w:val="80"/>
        </w:rPr>
        <w:t> </w:t>
      </w:r>
      <w:r>
        <w:rPr>
          <w:w w:val="80"/>
        </w:rPr>
        <w:t>our</w:t>
      </w:r>
      <w:r>
        <w:rPr>
          <w:spacing w:val="-3"/>
          <w:w w:val="80"/>
        </w:rPr>
        <w:t> </w:t>
      </w:r>
      <w:r>
        <w:rPr>
          <w:w w:val="80"/>
        </w:rPr>
        <w:t>best</w:t>
      </w:r>
      <w:r>
        <w:rPr>
          <w:spacing w:val="-3"/>
          <w:w w:val="80"/>
        </w:rPr>
        <w:t> </w:t>
      </w:r>
      <w:r>
        <w:rPr>
          <w:w w:val="80"/>
        </w:rPr>
        <w:t>services</w:t>
      </w:r>
      <w:r>
        <w:rPr>
          <w:spacing w:val="-3"/>
          <w:w w:val="80"/>
        </w:rPr>
        <w:t> </w:t>
      </w:r>
      <w:r>
        <w:rPr>
          <w:w w:val="80"/>
        </w:rPr>
        <w:t>as</w:t>
      </w:r>
      <w:r>
        <w:rPr>
          <w:spacing w:val="-3"/>
          <w:w w:val="80"/>
        </w:rPr>
        <w:t> </w:t>
      </w:r>
      <w:r>
        <w:rPr>
          <w:w w:val="80"/>
        </w:rPr>
        <w:t>always. </w:t>
      </w:r>
      <w:r>
        <w:rPr>
          <w:w w:val="90"/>
        </w:rPr>
        <w:t>Mehta Equities Ltd.</w:t>
      </w:r>
    </w:p>
    <w:p>
      <w:pPr>
        <w:pStyle w:val="BodyText"/>
        <w:spacing w:before="2"/>
        <w:ind w:left="199"/>
      </w:pPr>
      <w:r>
        <w:rPr>
          <w:w w:val="80"/>
        </w:rPr>
        <w:t>(022)</w:t>
      </w:r>
      <w:r>
        <w:rPr>
          <w:spacing w:val="-10"/>
        </w:rPr>
        <w:t> </w:t>
      </w:r>
      <w:r>
        <w:rPr>
          <w:w w:val="80"/>
        </w:rPr>
        <w:t>6150</w:t>
      </w:r>
      <w:r>
        <w:rPr>
          <w:spacing w:val="-10"/>
        </w:rPr>
        <w:t> </w:t>
      </w:r>
      <w:r>
        <w:rPr>
          <w:spacing w:val="-4"/>
          <w:w w:val="80"/>
        </w:rPr>
        <w:t>7173</w:t>
      </w:r>
    </w:p>
    <w:p>
      <w:pPr>
        <w:pStyle w:val="Heading8"/>
        <w:spacing w:before="252"/>
        <w:ind w:left="121" w:right="363"/>
      </w:pPr>
      <w:bookmarkStart w:name="Declaration for opting for Regular Servi" w:id="44"/>
      <w:bookmarkEnd w:id="44"/>
      <w:r>
        <w:rPr>
          <w:b w:val="0"/>
        </w:rPr>
      </w:r>
      <w:r>
        <w:rPr>
          <w:w w:val="80"/>
          <w:u w:val="thick"/>
        </w:rPr>
        <w:t>Declaration</w:t>
      </w:r>
      <w:r>
        <w:rPr>
          <w:spacing w:val="-5"/>
          <w:u w:val="thick"/>
        </w:rPr>
        <w:t> </w:t>
      </w:r>
      <w:r>
        <w:rPr>
          <w:w w:val="80"/>
          <w:u w:val="thick"/>
        </w:rPr>
        <w:t>for</w:t>
      </w:r>
      <w:r>
        <w:rPr>
          <w:spacing w:val="-6"/>
          <w:u w:val="thick"/>
        </w:rPr>
        <w:t> </w:t>
      </w:r>
      <w:r>
        <w:rPr>
          <w:w w:val="80"/>
          <w:u w:val="thick"/>
        </w:rPr>
        <w:t>opting</w:t>
      </w:r>
      <w:r>
        <w:rPr>
          <w:spacing w:val="-5"/>
          <w:u w:val="thick"/>
        </w:rPr>
        <w:t> </w:t>
      </w:r>
      <w:r>
        <w:rPr>
          <w:w w:val="80"/>
          <w:u w:val="thick"/>
        </w:rPr>
        <w:t>for</w:t>
      </w:r>
      <w:r>
        <w:rPr>
          <w:spacing w:val="-10"/>
          <w:u w:val="thick"/>
        </w:rPr>
        <w:t> </w:t>
      </w:r>
      <w:r>
        <w:rPr>
          <w:w w:val="80"/>
          <w:u w:val="thick"/>
        </w:rPr>
        <w:t>Regular</w:t>
      </w:r>
      <w:r>
        <w:rPr>
          <w:spacing w:val="-6"/>
          <w:u w:val="thick"/>
        </w:rPr>
        <w:t> </w:t>
      </w:r>
      <w:r>
        <w:rPr>
          <w:w w:val="80"/>
          <w:u w:val="thick"/>
        </w:rPr>
        <w:t>Services</w:t>
      </w:r>
      <w:r>
        <w:rPr>
          <w:spacing w:val="-4"/>
          <w:u w:val="thick"/>
        </w:rPr>
        <w:t> </w:t>
      </w:r>
      <w:r>
        <w:rPr>
          <w:w w:val="80"/>
          <w:u w:val="thick"/>
        </w:rPr>
        <w:t>Demat</w:t>
      </w:r>
      <w:r>
        <w:rPr>
          <w:spacing w:val="-14"/>
          <w:u w:val="thick"/>
        </w:rPr>
        <w:t> </w:t>
      </w:r>
      <w:r>
        <w:rPr>
          <w:w w:val="80"/>
          <w:u w:val="thick"/>
        </w:rPr>
        <w:t>Account</w:t>
      </w:r>
      <w:r>
        <w:rPr>
          <w:spacing w:val="-9"/>
          <w:u w:val="thick"/>
        </w:rPr>
        <w:t> </w:t>
      </w:r>
      <w:r>
        <w:rPr>
          <w:spacing w:val="-2"/>
          <w:w w:val="80"/>
          <w:u w:val="thick"/>
        </w:rPr>
        <w:t>(RSDA)</w:t>
      </w:r>
    </w:p>
    <w:p>
      <w:pPr>
        <w:pStyle w:val="BodyText"/>
        <w:spacing w:before="82"/>
        <w:ind w:left="79" w:right="228"/>
      </w:pPr>
      <w:r>
        <w:rPr>
          <w:w w:val="85"/>
        </w:rPr>
        <w:t>I/We</w:t>
      </w:r>
      <w:r>
        <w:rPr>
          <w:spacing w:val="-4"/>
          <w:w w:val="85"/>
        </w:rPr>
        <w:t> </w:t>
      </w:r>
      <w:r>
        <w:rPr>
          <w:w w:val="85"/>
        </w:rPr>
        <w:t>do</w:t>
      </w:r>
      <w:r>
        <w:rPr>
          <w:spacing w:val="-3"/>
          <w:w w:val="85"/>
        </w:rPr>
        <w:t> </w:t>
      </w:r>
      <w:r>
        <w:rPr>
          <w:w w:val="85"/>
        </w:rPr>
        <w:t>/do</w:t>
      </w:r>
      <w:r>
        <w:rPr>
          <w:spacing w:val="-3"/>
          <w:w w:val="85"/>
        </w:rPr>
        <w:t> </w:t>
      </w:r>
      <w:r>
        <w:rPr>
          <w:w w:val="85"/>
        </w:rPr>
        <w:t>not</w:t>
      </w:r>
      <w:r>
        <w:rPr>
          <w:spacing w:val="-3"/>
          <w:w w:val="85"/>
        </w:rPr>
        <w:t> </w:t>
      </w:r>
      <w:r>
        <w:rPr>
          <w:w w:val="85"/>
        </w:rPr>
        <w:t>wish</w:t>
      </w:r>
      <w:r>
        <w:rPr>
          <w:spacing w:val="-3"/>
          <w:w w:val="85"/>
        </w:rPr>
        <w:t> </w:t>
      </w:r>
      <w:r>
        <w:rPr>
          <w:w w:val="85"/>
        </w:rPr>
        <w:t>to</w:t>
      </w:r>
      <w:r>
        <w:rPr>
          <w:spacing w:val="-1"/>
          <w:w w:val="85"/>
        </w:rPr>
        <w:t> </w:t>
      </w:r>
      <w:r>
        <w:rPr>
          <w:w w:val="85"/>
        </w:rPr>
        <w:t>opt for</w:t>
      </w:r>
      <w:r>
        <w:rPr>
          <w:spacing w:val="-4"/>
          <w:w w:val="85"/>
        </w:rPr>
        <w:t> </w:t>
      </w:r>
      <w:r>
        <w:rPr>
          <w:w w:val="85"/>
        </w:rPr>
        <w:t>Basic</w:t>
      </w:r>
      <w:r>
        <w:rPr>
          <w:spacing w:val="-5"/>
          <w:w w:val="85"/>
        </w:rPr>
        <w:t> </w:t>
      </w:r>
      <w:r>
        <w:rPr>
          <w:w w:val="85"/>
        </w:rPr>
        <w:t>Service</w:t>
      </w:r>
      <w:r>
        <w:rPr>
          <w:spacing w:val="-6"/>
          <w:w w:val="85"/>
        </w:rPr>
        <w:t> </w:t>
      </w:r>
      <w:r>
        <w:rPr>
          <w:w w:val="85"/>
        </w:rPr>
        <w:t>Demat</w:t>
      </w:r>
      <w:r>
        <w:rPr>
          <w:spacing w:val="-15"/>
          <w:w w:val="85"/>
        </w:rPr>
        <w:t> </w:t>
      </w:r>
      <w:r>
        <w:rPr>
          <w:w w:val="85"/>
        </w:rPr>
        <w:t>Account</w:t>
      </w:r>
      <w:r>
        <w:rPr>
          <w:spacing w:val="-2"/>
          <w:w w:val="85"/>
        </w:rPr>
        <w:t> </w:t>
      </w:r>
      <w:r>
        <w:rPr>
          <w:w w:val="85"/>
        </w:rPr>
        <w:t>(BSDA).</w:t>
      </w:r>
      <w:r>
        <w:rPr>
          <w:spacing w:val="-4"/>
          <w:w w:val="85"/>
        </w:rPr>
        <w:t> </w:t>
      </w:r>
      <w:r>
        <w:rPr>
          <w:w w:val="85"/>
        </w:rPr>
        <w:t>I/We</w:t>
      </w:r>
      <w:r>
        <w:rPr>
          <w:spacing w:val="-3"/>
          <w:w w:val="85"/>
        </w:rPr>
        <w:t> </w:t>
      </w:r>
      <w:r>
        <w:rPr>
          <w:w w:val="85"/>
        </w:rPr>
        <w:t>would</w:t>
      </w:r>
      <w:r>
        <w:rPr>
          <w:spacing w:val="-2"/>
          <w:w w:val="85"/>
        </w:rPr>
        <w:t> </w:t>
      </w:r>
      <w:r>
        <w:rPr>
          <w:w w:val="85"/>
        </w:rPr>
        <w:t>like</w:t>
      </w:r>
      <w:r>
        <w:rPr>
          <w:spacing w:val="-6"/>
          <w:w w:val="85"/>
        </w:rPr>
        <w:t> </w:t>
      </w:r>
      <w:r>
        <w:rPr>
          <w:w w:val="85"/>
        </w:rPr>
        <w:t>to</w:t>
      </w:r>
      <w:r>
        <w:rPr>
          <w:spacing w:val="-2"/>
          <w:w w:val="85"/>
        </w:rPr>
        <w:t> </w:t>
      </w:r>
      <w:r>
        <w:rPr>
          <w:w w:val="85"/>
        </w:rPr>
        <w:t>continue</w:t>
      </w:r>
      <w:r>
        <w:rPr>
          <w:spacing w:val="-6"/>
          <w:w w:val="85"/>
        </w:rPr>
        <w:t> </w:t>
      </w:r>
      <w:r>
        <w:rPr>
          <w:w w:val="85"/>
        </w:rPr>
        <w:t>to</w:t>
      </w:r>
      <w:r>
        <w:rPr>
          <w:spacing w:val="-6"/>
          <w:w w:val="85"/>
        </w:rPr>
        <w:t> </w:t>
      </w:r>
      <w:r>
        <w:rPr>
          <w:w w:val="85"/>
        </w:rPr>
        <w:t>remain</w:t>
      </w:r>
      <w:r>
        <w:rPr>
          <w:spacing w:val="-1"/>
          <w:w w:val="85"/>
        </w:rPr>
        <w:t> </w:t>
      </w:r>
      <w:r>
        <w:rPr>
          <w:w w:val="85"/>
        </w:rPr>
        <w:t>as</w:t>
      </w:r>
      <w:r>
        <w:rPr>
          <w:spacing w:val="-1"/>
          <w:w w:val="85"/>
        </w:rPr>
        <w:t> </w:t>
      </w:r>
      <w:r>
        <w:rPr>
          <w:w w:val="85"/>
        </w:rPr>
        <w:t>BSDA</w:t>
      </w:r>
      <w:r>
        <w:rPr>
          <w:spacing w:val="-12"/>
          <w:w w:val="85"/>
        </w:rPr>
        <w:t> </w:t>
      </w:r>
      <w:r>
        <w:rPr>
          <w:w w:val="85"/>
        </w:rPr>
        <w:t>/ Regular Demat Account Holder (RSDA). I/We have read and understood the terms and conditions.</w:t>
      </w:r>
    </w:p>
    <w:p>
      <w:pPr>
        <w:pStyle w:val="BodyText"/>
        <w:tabs>
          <w:tab w:pos="921" w:val="left" w:leader="none"/>
          <w:tab w:pos="1444" w:val="left" w:leader="none"/>
          <w:tab w:pos="1981" w:val="left" w:leader="none"/>
          <w:tab w:pos="2529" w:val="left" w:leader="none"/>
          <w:tab w:pos="3012" w:val="left" w:leader="none"/>
          <w:tab w:pos="3590" w:val="left" w:leader="none"/>
          <w:tab w:pos="4122" w:val="left" w:leader="none"/>
          <w:tab w:pos="4689" w:val="left" w:leader="none"/>
          <w:tab w:pos="5116" w:val="left" w:leader="none"/>
        </w:tabs>
        <w:spacing w:before="232"/>
        <w:ind w:left="79"/>
      </w:pPr>
      <w:r>
        <w:rPr/>
        <mc:AlternateContent>
          <mc:Choice Requires="wps">
            <w:drawing>
              <wp:anchor distT="0" distB="0" distL="0" distR="0" allowOverlap="1" layoutInCell="1" locked="0" behindDoc="0" simplePos="0" relativeHeight="15920640">
                <wp:simplePos x="0" y="0"/>
                <wp:positionH relativeFrom="page">
                  <wp:posOffset>832345</wp:posOffset>
                </wp:positionH>
                <wp:positionV relativeFrom="paragraph">
                  <wp:posOffset>126331</wp:posOffset>
                </wp:positionV>
                <wp:extent cx="2835910" cy="222250"/>
                <wp:effectExtent l="0" t="0" r="0" b="0"/>
                <wp:wrapNone/>
                <wp:docPr id="1274" name="Textbox 1274"/>
                <wp:cNvGraphicFramePr>
                  <a:graphicFrameLocks/>
                </wp:cNvGraphicFramePr>
                <a:graphic>
                  <a:graphicData uri="http://schemas.microsoft.com/office/word/2010/wordprocessingShape">
                    <wps:wsp>
                      <wps:cNvPr id="1274" name="Textbox 1274"/>
                      <wps:cNvSpPr txBox="1"/>
                      <wps:spPr>
                        <a:xfrm>
                          <a:off x="0" y="0"/>
                          <a:ext cx="2835910" cy="22225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542"/>
                              <w:gridCol w:w="540"/>
                              <w:gridCol w:w="542"/>
                              <w:gridCol w:w="541"/>
                              <w:gridCol w:w="541"/>
                              <w:gridCol w:w="542"/>
                              <w:gridCol w:w="541"/>
                            </w:tblGrid>
                            <w:tr>
                              <w:trPr>
                                <w:trHeight w:val="330" w:hRule="atLeast"/>
                              </w:trPr>
                              <w:tc>
                                <w:tcPr>
                                  <w:tcW w:w="542" w:type="dxa"/>
                                </w:tcPr>
                                <w:p>
                                  <w:pPr>
                                    <w:pStyle w:val="TableParagraph"/>
                                    <w:rPr>
                                      <w:rFonts w:ascii="Times New Roman"/>
                                      <w:sz w:val="18"/>
                                    </w:rPr>
                                  </w:pPr>
                                </w:p>
                              </w:tc>
                              <w:tc>
                                <w:tcPr>
                                  <w:tcW w:w="542" w:type="dxa"/>
                                </w:tcPr>
                                <w:p>
                                  <w:pPr>
                                    <w:pStyle w:val="TableParagraph"/>
                                    <w:rPr>
                                      <w:rFonts w:ascii="Times New Roman"/>
                                      <w:sz w:val="18"/>
                                    </w:rPr>
                                  </w:pPr>
                                </w:p>
                              </w:tc>
                              <w:tc>
                                <w:tcPr>
                                  <w:tcW w:w="540" w:type="dxa"/>
                                </w:tcPr>
                                <w:p>
                                  <w:pPr>
                                    <w:pStyle w:val="TableParagraph"/>
                                    <w:rPr>
                                      <w:rFonts w:ascii="Times New Roman"/>
                                      <w:sz w:val="18"/>
                                    </w:rPr>
                                  </w:pPr>
                                </w:p>
                              </w:tc>
                              <w:tc>
                                <w:tcPr>
                                  <w:tcW w:w="542" w:type="dxa"/>
                                </w:tcPr>
                                <w:p>
                                  <w:pPr>
                                    <w:pStyle w:val="TableParagraph"/>
                                    <w:rPr>
                                      <w:rFonts w:ascii="Times New Roman"/>
                                      <w:sz w:val="18"/>
                                    </w:rPr>
                                  </w:pPr>
                                </w:p>
                              </w:tc>
                              <w:tc>
                                <w:tcPr>
                                  <w:tcW w:w="541" w:type="dxa"/>
                                  <w:tcBorders>
                                    <w:right w:val="single" w:sz="6" w:space="0" w:color="000000"/>
                                  </w:tcBorders>
                                </w:tcPr>
                                <w:p>
                                  <w:pPr>
                                    <w:pStyle w:val="TableParagraph"/>
                                    <w:rPr>
                                      <w:rFonts w:ascii="Times New Roman"/>
                                      <w:sz w:val="18"/>
                                    </w:rPr>
                                  </w:pPr>
                                </w:p>
                              </w:tc>
                              <w:tc>
                                <w:tcPr>
                                  <w:tcW w:w="541" w:type="dxa"/>
                                  <w:tcBorders>
                                    <w:left w:val="single" w:sz="6" w:space="0" w:color="000000"/>
                                  </w:tcBorders>
                                </w:tcPr>
                                <w:p>
                                  <w:pPr>
                                    <w:pStyle w:val="TableParagraph"/>
                                    <w:rPr>
                                      <w:rFonts w:ascii="Times New Roman"/>
                                      <w:sz w:val="18"/>
                                    </w:rPr>
                                  </w:pPr>
                                </w:p>
                              </w:tc>
                              <w:tc>
                                <w:tcPr>
                                  <w:tcW w:w="542" w:type="dxa"/>
                                </w:tcPr>
                                <w:p>
                                  <w:pPr>
                                    <w:pStyle w:val="TableParagraph"/>
                                    <w:rPr>
                                      <w:rFonts w:ascii="Times New Roman"/>
                                      <w:sz w:val="18"/>
                                    </w:rPr>
                                  </w:pPr>
                                </w:p>
                              </w:tc>
                              <w:tc>
                                <w:tcPr>
                                  <w:tcW w:w="541" w:type="dxa"/>
                                  <w:tcBorders>
                                    <w:right w:val="single" w:sz="6" w:space="0" w:color="000000"/>
                                  </w:tcBorders>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65.539001pt;margin-top:9.947373pt;width:223.3pt;height:17.5pt;mso-position-horizontal-relative:page;mso-position-vertical-relative:paragraph;z-index:15920640" type="#_x0000_t202" id="docshape100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542"/>
                        <w:gridCol w:w="540"/>
                        <w:gridCol w:w="542"/>
                        <w:gridCol w:w="541"/>
                        <w:gridCol w:w="541"/>
                        <w:gridCol w:w="542"/>
                        <w:gridCol w:w="541"/>
                      </w:tblGrid>
                      <w:tr>
                        <w:trPr>
                          <w:trHeight w:val="330" w:hRule="atLeast"/>
                        </w:trPr>
                        <w:tc>
                          <w:tcPr>
                            <w:tcW w:w="542" w:type="dxa"/>
                          </w:tcPr>
                          <w:p>
                            <w:pPr>
                              <w:pStyle w:val="TableParagraph"/>
                              <w:rPr>
                                <w:rFonts w:ascii="Times New Roman"/>
                                <w:sz w:val="18"/>
                              </w:rPr>
                            </w:pPr>
                          </w:p>
                        </w:tc>
                        <w:tc>
                          <w:tcPr>
                            <w:tcW w:w="542" w:type="dxa"/>
                          </w:tcPr>
                          <w:p>
                            <w:pPr>
                              <w:pStyle w:val="TableParagraph"/>
                              <w:rPr>
                                <w:rFonts w:ascii="Times New Roman"/>
                                <w:sz w:val="18"/>
                              </w:rPr>
                            </w:pPr>
                          </w:p>
                        </w:tc>
                        <w:tc>
                          <w:tcPr>
                            <w:tcW w:w="540" w:type="dxa"/>
                          </w:tcPr>
                          <w:p>
                            <w:pPr>
                              <w:pStyle w:val="TableParagraph"/>
                              <w:rPr>
                                <w:rFonts w:ascii="Times New Roman"/>
                                <w:sz w:val="18"/>
                              </w:rPr>
                            </w:pPr>
                          </w:p>
                        </w:tc>
                        <w:tc>
                          <w:tcPr>
                            <w:tcW w:w="542" w:type="dxa"/>
                          </w:tcPr>
                          <w:p>
                            <w:pPr>
                              <w:pStyle w:val="TableParagraph"/>
                              <w:rPr>
                                <w:rFonts w:ascii="Times New Roman"/>
                                <w:sz w:val="18"/>
                              </w:rPr>
                            </w:pPr>
                          </w:p>
                        </w:tc>
                        <w:tc>
                          <w:tcPr>
                            <w:tcW w:w="541" w:type="dxa"/>
                            <w:tcBorders>
                              <w:right w:val="single" w:sz="6" w:space="0" w:color="000000"/>
                            </w:tcBorders>
                          </w:tcPr>
                          <w:p>
                            <w:pPr>
                              <w:pStyle w:val="TableParagraph"/>
                              <w:rPr>
                                <w:rFonts w:ascii="Times New Roman"/>
                                <w:sz w:val="18"/>
                              </w:rPr>
                            </w:pPr>
                          </w:p>
                        </w:tc>
                        <w:tc>
                          <w:tcPr>
                            <w:tcW w:w="541" w:type="dxa"/>
                            <w:tcBorders>
                              <w:left w:val="single" w:sz="6" w:space="0" w:color="000000"/>
                            </w:tcBorders>
                          </w:tcPr>
                          <w:p>
                            <w:pPr>
                              <w:pStyle w:val="TableParagraph"/>
                              <w:rPr>
                                <w:rFonts w:ascii="Times New Roman"/>
                                <w:sz w:val="18"/>
                              </w:rPr>
                            </w:pPr>
                          </w:p>
                        </w:tc>
                        <w:tc>
                          <w:tcPr>
                            <w:tcW w:w="542" w:type="dxa"/>
                          </w:tcPr>
                          <w:p>
                            <w:pPr>
                              <w:pStyle w:val="TableParagraph"/>
                              <w:rPr>
                                <w:rFonts w:ascii="Times New Roman"/>
                                <w:sz w:val="18"/>
                              </w:rPr>
                            </w:pPr>
                          </w:p>
                        </w:tc>
                        <w:tc>
                          <w:tcPr>
                            <w:tcW w:w="541" w:type="dxa"/>
                            <w:tcBorders>
                              <w:right w:val="single" w:sz="6" w:space="0" w:color="000000"/>
                            </w:tcBorders>
                          </w:tcPr>
                          <w:p>
                            <w:pPr>
                              <w:pStyle w:val="TableParagraph"/>
                              <w:rPr>
                                <w:rFonts w:ascii="Times New Roman"/>
                                <w:sz w:val="18"/>
                              </w:rPr>
                            </w:pP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921152">
                <wp:simplePos x="0" y="0"/>
                <wp:positionH relativeFrom="page">
                  <wp:posOffset>4109720</wp:posOffset>
                </wp:positionH>
                <wp:positionV relativeFrom="paragraph">
                  <wp:posOffset>126331</wp:posOffset>
                </wp:positionV>
                <wp:extent cx="2833370" cy="222250"/>
                <wp:effectExtent l="0" t="0" r="0" b="0"/>
                <wp:wrapNone/>
                <wp:docPr id="1275" name="Textbox 1275"/>
                <wp:cNvGraphicFramePr>
                  <a:graphicFrameLocks/>
                </wp:cNvGraphicFramePr>
                <a:graphic>
                  <a:graphicData uri="http://schemas.microsoft.com/office/word/2010/wordprocessingShape">
                    <wps:wsp>
                      <wps:cNvPr id="1275" name="Textbox 1275"/>
                      <wps:cNvSpPr txBox="1"/>
                      <wps:spPr>
                        <a:xfrm>
                          <a:off x="0" y="0"/>
                          <a:ext cx="2833370" cy="22225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542"/>
                              <w:gridCol w:w="541"/>
                              <w:gridCol w:w="541"/>
                              <w:gridCol w:w="542"/>
                              <w:gridCol w:w="541"/>
                              <w:gridCol w:w="541"/>
                              <w:gridCol w:w="542"/>
                            </w:tblGrid>
                            <w:tr>
                              <w:trPr>
                                <w:trHeight w:val="330" w:hRule="atLeast"/>
                              </w:trPr>
                              <w:tc>
                                <w:tcPr>
                                  <w:tcW w:w="540" w:type="dxa"/>
                                </w:tcPr>
                                <w:p>
                                  <w:pPr>
                                    <w:pStyle w:val="TableParagraph"/>
                                    <w:rPr>
                                      <w:rFonts w:ascii="Times New Roman"/>
                                      <w:sz w:val="18"/>
                                    </w:rPr>
                                  </w:pPr>
                                </w:p>
                              </w:tc>
                              <w:tc>
                                <w:tcPr>
                                  <w:tcW w:w="542" w:type="dxa"/>
                                </w:tcPr>
                                <w:p>
                                  <w:pPr>
                                    <w:pStyle w:val="TableParagraph"/>
                                    <w:rPr>
                                      <w:rFonts w:ascii="Times New Roman"/>
                                      <w:sz w:val="18"/>
                                    </w:rPr>
                                  </w:pPr>
                                </w:p>
                              </w:tc>
                              <w:tc>
                                <w:tcPr>
                                  <w:tcW w:w="541" w:type="dxa"/>
                                  <w:tcBorders>
                                    <w:right w:val="single" w:sz="6" w:space="0" w:color="000000"/>
                                  </w:tcBorders>
                                </w:tcPr>
                                <w:p>
                                  <w:pPr>
                                    <w:pStyle w:val="TableParagraph"/>
                                    <w:rPr>
                                      <w:rFonts w:ascii="Times New Roman"/>
                                      <w:sz w:val="18"/>
                                    </w:rPr>
                                  </w:pPr>
                                </w:p>
                              </w:tc>
                              <w:tc>
                                <w:tcPr>
                                  <w:tcW w:w="541" w:type="dxa"/>
                                  <w:tcBorders>
                                    <w:left w:val="single" w:sz="6" w:space="0" w:color="000000"/>
                                  </w:tcBorders>
                                </w:tcPr>
                                <w:p>
                                  <w:pPr>
                                    <w:pStyle w:val="TableParagraph"/>
                                    <w:rPr>
                                      <w:rFonts w:ascii="Times New Roman"/>
                                      <w:sz w:val="18"/>
                                    </w:rPr>
                                  </w:pPr>
                                </w:p>
                              </w:tc>
                              <w:tc>
                                <w:tcPr>
                                  <w:tcW w:w="542" w:type="dxa"/>
                                </w:tcPr>
                                <w:p>
                                  <w:pPr>
                                    <w:pStyle w:val="TableParagraph"/>
                                    <w:rPr>
                                      <w:rFonts w:ascii="Times New Roman"/>
                                      <w:sz w:val="18"/>
                                    </w:rPr>
                                  </w:pPr>
                                </w:p>
                              </w:tc>
                              <w:tc>
                                <w:tcPr>
                                  <w:tcW w:w="541" w:type="dxa"/>
                                  <w:tcBorders>
                                    <w:right w:val="single" w:sz="6" w:space="0" w:color="000000"/>
                                  </w:tcBorders>
                                </w:tcPr>
                                <w:p>
                                  <w:pPr>
                                    <w:pStyle w:val="TableParagraph"/>
                                    <w:rPr>
                                      <w:rFonts w:ascii="Times New Roman"/>
                                      <w:sz w:val="18"/>
                                    </w:rPr>
                                  </w:pPr>
                                </w:p>
                              </w:tc>
                              <w:tc>
                                <w:tcPr>
                                  <w:tcW w:w="541" w:type="dxa"/>
                                  <w:tcBorders>
                                    <w:left w:val="single" w:sz="6" w:space="0" w:color="000000"/>
                                  </w:tcBorders>
                                </w:tcPr>
                                <w:p>
                                  <w:pPr>
                                    <w:pStyle w:val="TableParagraph"/>
                                    <w:rPr>
                                      <w:rFonts w:ascii="Times New Roman"/>
                                      <w:sz w:val="18"/>
                                    </w:rPr>
                                  </w:pPr>
                                </w:p>
                              </w:tc>
                              <w:tc>
                                <w:tcPr>
                                  <w:tcW w:w="542"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323.600006pt;margin-top:9.947373pt;width:223.1pt;height:17.5pt;mso-position-horizontal-relative:page;mso-position-vertical-relative:paragraph;z-index:15921152" type="#_x0000_t202" id="docshape100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542"/>
                        <w:gridCol w:w="541"/>
                        <w:gridCol w:w="541"/>
                        <w:gridCol w:w="542"/>
                        <w:gridCol w:w="541"/>
                        <w:gridCol w:w="541"/>
                        <w:gridCol w:w="542"/>
                      </w:tblGrid>
                      <w:tr>
                        <w:trPr>
                          <w:trHeight w:val="330" w:hRule="atLeast"/>
                        </w:trPr>
                        <w:tc>
                          <w:tcPr>
                            <w:tcW w:w="540" w:type="dxa"/>
                          </w:tcPr>
                          <w:p>
                            <w:pPr>
                              <w:pStyle w:val="TableParagraph"/>
                              <w:rPr>
                                <w:rFonts w:ascii="Times New Roman"/>
                                <w:sz w:val="18"/>
                              </w:rPr>
                            </w:pPr>
                          </w:p>
                        </w:tc>
                        <w:tc>
                          <w:tcPr>
                            <w:tcW w:w="542" w:type="dxa"/>
                          </w:tcPr>
                          <w:p>
                            <w:pPr>
                              <w:pStyle w:val="TableParagraph"/>
                              <w:rPr>
                                <w:rFonts w:ascii="Times New Roman"/>
                                <w:sz w:val="18"/>
                              </w:rPr>
                            </w:pPr>
                          </w:p>
                        </w:tc>
                        <w:tc>
                          <w:tcPr>
                            <w:tcW w:w="541" w:type="dxa"/>
                            <w:tcBorders>
                              <w:right w:val="single" w:sz="6" w:space="0" w:color="000000"/>
                            </w:tcBorders>
                          </w:tcPr>
                          <w:p>
                            <w:pPr>
                              <w:pStyle w:val="TableParagraph"/>
                              <w:rPr>
                                <w:rFonts w:ascii="Times New Roman"/>
                                <w:sz w:val="18"/>
                              </w:rPr>
                            </w:pPr>
                          </w:p>
                        </w:tc>
                        <w:tc>
                          <w:tcPr>
                            <w:tcW w:w="541" w:type="dxa"/>
                            <w:tcBorders>
                              <w:left w:val="single" w:sz="6" w:space="0" w:color="000000"/>
                            </w:tcBorders>
                          </w:tcPr>
                          <w:p>
                            <w:pPr>
                              <w:pStyle w:val="TableParagraph"/>
                              <w:rPr>
                                <w:rFonts w:ascii="Times New Roman"/>
                                <w:sz w:val="18"/>
                              </w:rPr>
                            </w:pPr>
                          </w:p>
                        </w:tc>
                        <w:tc>
                          <w:tcPr>
                            <w:tcW w:w="542" w:type="dxa"/>
                          </w:tcPr>
                          <w:p>
                            <w:pPr>
                              <w:pStyle w:val="TableParagraph"/>
                              <w:rPr>
                                <w:rFonts w:ascii="Times New Roman"/>
                                <w:sz w:val="18"/>
                              </w:rPr>
                            </w:pPr>
                          </w:p>
                        </w:tc>
                        <w:tc>
                          <w:tcPr>
                            <w:tcW w:w="541" w:type="dxa"/>
                            <w:tcBorders>
                              <w:right w:val="single" w:sz="6" w:space="0" w:color="000000"/>
                            </w:tcBorders>
                          </w:tcPr>
                          <w:p>
                            <w:pPr>
                              <w:pStyle w:val="TableParagraph"/>
                              <w:rPr>
                                <w:rFonts w:ascii="Times New Roman"/>
                                <w:sz w:val="18"/>
                              </w:rPr>
                            </w:pPr>
                          </w:p>
                        </w:tc>
                        <w:tc>
                          <w:tcPr>
                            <w:tcW w:w="541" w:type="dxa"/>
                            <w:tcBorders>
                              <w:left w:val="single" w:sz="6" w:space="0" w:color="000000"/>
                            </w:tcBorders>
                          </w:tcPr>
                          <w:p>
                            <w:pPr>
                              <w:pStyle w:val="TableParagraph"/>
                              <w:rPr>
                                <w:rFonts w:ascii="Times New Roman"/>
                                <w:sz w:val="18"/>
                              </w:rPr>
                            </w:pPr>
                          </w:p>
                        </w:tc>
                        <w:tc>
                          <w:tcPr>
                            <w:tcW w:w="542" w:type="dxa"/>
                          </w:tcPr>
                          <w:p>
                            <w:pPr>
                              <w:pStyle w:val="TableParagraph"/>
                              <w:rPr>
                                <w:rFonts w:ascii="Times New Roman"/>
                                <w:sz w:val="18"/>
                              </w:rPr>
                            </w:pPr>
                          </w:p>
                        </w:tc>
                      </w:tr>
                    </w:tbl>
                    <w:p>
                      <w:pPr>
                        <w:pStyle w:val="BodyText"/>
                      </w:pPr>
                    </w:p>
                  </w:txbxContent>
                </v:textbox>
                <w10:wrap type="none"/>
              </v:shape>
            </w:pict>
          </mc:Fallback>
        </mc:AlternateContent>
      </w:r>
      <w:r>
        <w:rPr>
          <w:w w:val="80"/>
        </w:rPr>
        <w:t>DP</w:t>
      </w:r>
      <w:r>
        <w:rPr>
          <w:spacing w:val="-1"/>
          <w:w w:val="80"/>
        </w:rPr>
        <w:t> </w:t>
      </w:r>
      <w:r>
        <w:rPr>
          <w:spacing w:val="-5"/>
          <w:w w:val="95"/>
        </w:rPr>
        <w:t>ID</w:t>
      </w:r>
      <w:r>
        <w:rPr/>
        <w:tab/>
      </w:r>
      <w:r>
        <w:rPr>
          <w:position w:val="-2"/>
        </w:rPr>
        <w:drawing>
          <wp:inline distT="0" distB="0" distL="0" distR="0">
            <wp:extent cx="55105" cy="109600"/>
            <wp:effectExtent l="0" t="0" r="0" b="0"/>
            <wp:docPr id="1276" name="Image 1276"/>
            <wp:cNvGraphicFramePr>
              <a:graphicFrameLocks/>
            </wp:cNvGraphicFramePr>
            <a:graphic>
              <a:graphicData uri="http://schemas.openxmlformats.org/drawingml/2006/picture">
                <pic:pic>
                  <pic:nvPicPr>
                    <pic:cNvPr id="1276" name="Image 1276"/>
                    <pic:cNvPicPr/>
                  </pic:nvPicPr>
                  <pic:blipFill>
                    <a:blip r:embed="rId472" cstate="print"/>
                    <a:stretch>
                      <a:fillRect/>
                    </a:stretch>
                  </pic:blipFill>
                  <pic:spPr>
                    <a:xfrm>
                      <a:off x="0" y="0"/>
                      <a:ext cx="55105" cy="109600"/>
                    </a:xfrm>
                    <a:prstGeom prst="rect">
                      <a:avLst/>
                    </a:prstGeom>
                  </pic:spPr>
                </pic:pic>
              </a:graphicData>
            </a:graphic>
          </wp:inline>
        </w:drawing>
      </w:r>
      <w:r>
        <w:rPr>
          <w:position w:val="-2"/>
        </w:rPr>
      </w:r>
      <w:r>
        <w:rPr>
          <w:rFonts w:ascii="Times New Roman"/>
          <w:position w:val="-2"/>
        </w:rPr>
        <w:tab/>
      </w:r>
      <w:r>
        <w:rPr>
          <w:rFonts w:ascii="Times New Roman"/>
          <w:position w:val="-2"/>
        </w:rPr>
        <w:drawing>
          <wp:inline distT="0" distB="0" distL="0" distR="0">
            <wp:extent cx="84328" cy="109600"/>
            <wp:effectExtent l="0" t="0" r="0" b="0"/>
            <wp:docPr id="1277" name="Image 1277"/>
            <wp:cNvGraphicFramePr>
              <a:graphicFrameLocks/>
            </wp:cNvGraphicFramePr>
            <a:graphic>
              <a:graphicData uri="http://schemas.openxmlformats.org/drawingml/2006/picture">
                <pic:pic>
                  <pic:nvPicPr>
                    <pic:cNvPr id="1277" name="Image 1277"/>
                    <pic:cNvPicPr/>
                  </pic:nvPicPr>
                  <pic:blipFill>
                    <a:blip r:embed="rId473" cstate="print"/>
                    <a:stretch>
                      <a:fillRect/>
                    </a:stretch>
                  </pic:blipFill>
                  <pic:spPr>
                    <a:xfrm>
                      <a:off x="0" y="0"/>
                      <a:ext cx="84328" cy="109600"/>
                    </a:xfrm>
                    <a:prstGeom prst="rect">
                      <a:avLst/>
                    </a:prstGeom>
                  </pic:spPr>
                </pic:pic>
              </a:graphicData>
            </a:graphic>
          </wp:inline>
        </w:drawing>
      </w:r>
      <w:r>
        <w:rPr>
          <w:rFonts w:ascii="Times New Roman"/>
          <w:position w:val="-2"/>
        </w:rPr>
      </w:r>
      <w:r>
        <w:rPr>
          <w:rFonts w:ascii="Times New Roman"/>
          <w:position w:val="-2"/>
        </w:rPr>
        <w:tab/>
      </w:r>
      <w:r>
        <w:rPr>
          <w:rFonts w:ascii="Times New Roman"/>
          <w:position w:val="-2"/>
        </w:rPr>
        <w:drawing>
          <wp:inline distT="0" distB="0" distL="0" distR="0">
            <wp:extent cx="81400" cy="111505"/>
            <wp:effectExtent l="0" t="0" r="0" b="0"/>
            <wp:docPr id="1278" name="Image 1278"/>
            <wp:cNvGraphicFramePr>
              <a:graphicFrameLocks/>
            </wp:cNvGraphicFramePr>
            <a:graphic>
              <a:graphicData uri="http://schemas.openxmlformats.org/drawingml/2006/picture">
                <pic:pic>
                  <pic:nvPicPr>
                    <pic:cNvPr id="1278" name="Image 1278"/>
                    <pic:cNvPicPr/>
                  </pic:nvPicPr>
                  <pic:blipFill>
                    <a:blip r:embed="rId474" cstate="print"/>
                    <a:stretch>
                      <a:fillRect/>
                    </a:stretch>
                  </pic:blipFill>
                  <pic:spPr>
                    <a:xfrm>
                      <a:off x="0" y="0"/>
                      <a:ext cx="81400" cy="111505"/>
                    </a:xfrm>
                    <a:prstGeom prst="rect">
                      <a:avLst/>
                    </a:prstGeom>
                  </pic:spPr>
                </pic:pic>
              </a:graphicData>
            </a:graphic>
          </wp:inline>
        </w:drawing>
      </w:r>
      <w:r>
        <w:rPr>
          <w:rFonts w:ascii="Times New Roman"/>
          <w:position w:val="-2"/>
        </w:rPr>
      </w:r>
      <w:r>
        <w:rPr>
          <w:rFonts w:ascii="Times New Roman"/>
          <w:position w:val="-2"/>
        </w:rPr>
        <w:tab/>
      </w:r>
      <w:r>
        <w:rPr>
          <w:rFonts w:ascii="Times New Roman"/>
          <w:position w:val="-2"/>
        </w:rPr>
        <w:drawing>
          <wp:inline distT="0" distB="0" distL="0" distR="0">
            <wp:extent cx="55118" cy="109600"/>
            <wp:effectExtent l="0" t="0" r="0" b="0"/>
            <wp:docPr id="1279" name="Image 1279"/>
            <wp:cNvGraphicFramePr>
              <a:graphicFrameLocks/>
            </wp:cNvGraphicFramePr>
            <a:graphic>
              <a:graphicData uri="http://schemas.openxmlformats.org/drawingml/2006/picture">
                <pic:pic>
                  <pic:nvPicPr>
                    <pic:cNvPr id="1279" name="Image 1279"/>
                    <pic:cNvPicPr/>
                  </pic:nvPicPr>
                  <pic:blipFill>
                    <a:blip r:embed="rId475" cstate="print"/>
                    <a:stretch>
                      <a:fillRect/>
                    </a:stretch>
                  </pic:blipFill>
                  <pic:spPr>
                    <a:xfrm>
                      <a:off x="0" y="0"/>
                      <a:ext cx="55118" cy="109600"/>
                    </a:xfrm>
                    <a:prstGeom prst="rect">
                      <a:avLst/>
                    </a:prstGeom>
                  </pic:spPr>
                </pic:pic>
              </a:graphicData>
            </a:graphic>
          </wp:inline>
        </w:drawing>
      </w:r>
      <w:r>
        <w:rPr>
          <w:rFonts w:ascii="Times New Roman"/>
          <w:position w:val="-2"/>
        </w:rPr>
      </w:r>
      <w:r>
        <w:rPr>
          <w:rFonts w:ascii="Times New Roman"/>
          <w:position w:val="-2"/>
        </w:rPr>
        <w:tab/>
      </w:r>
      <w:r>
        <w:rPr>
          <w:rFonts w:ascii="Times New Roman"/>
          <w:position w:val="-2"/>
        </w:rPr>
        <w:drawing>
          <wp:inline distT="0" distB="0" distL="0" distR="0">
            <wp:extent cx="83312" cy="111505"/>
            <wp:effectExtent l="0" t="0" r="0" b="0"/>
            <wp:docPr id="1280" name="Image 1280"/>
            <wp:cNvGraphicFramePr>
              <a:graphicFrameLocks/>
            </wp:cNvGraphicFramePr>
            <a:graphic>
              <a:graphicData uri="http://schemas.openxmlformats.org/drawingml/2006/picture">
                <pic:pic>
                  <pic:nvPicPr>
                    <pic:cNvPr id="1280" name="Image 1280"/>
                    <pic:cNvPicPr/>
                  </pic:nvPicPr>
                  <pic:blipFill>
                    <a:blip r:embed="rId476" cstate="print"/>
                    <a:stretch>
                      <a:fillRect/>
                    </a:stretch>
                  </pic:blipFill>
                  <pic:spPr>
                    <a:xfrm>
                      <a:off x="0" y="0"/>
                      <a:ext cx="83312" cy="111505"/>
                    </a:xfrm>
                    <a:prstGeom prst="rect">
                      <a:avLst/>
                    </a:prstGeom>
                  </pic:spPr>
                </pic:pic>
              </a:graphicData>
            </a:graphic>
          </wp:inline>
        </w:drawing>
      </w:r>
      <w:r>
        <w:rPr>
          <w:rFonts w:ascii="Times New Roman"/>
          <w:position w:val="-2"/>
        </w:rPr>
      </w:r>
      <w:r>
        <w:rPr>
          <w:rFonts w:ascii="Times New Roman"/>
          <w:position w:val="-2"/>
        </w:rPr>
        <w:tab/>
      </w:r>
      <w:r>
        <w:rPr>
          <w:rFonts w:ascii="Times New Roman"/>
          <w:position w:val="-2"/>
        </w:rPr>
        <w:drawing>
          <wp:inline distT="0" distB="0" distL="0" distR="0">
            <wp:extent cx="82168" cy="107569"/>
            <wp:effectExtent l="0" t="0" r="0" b="0"/>
            <wp:docPr id="1281" name="Image 1281"/>
            <wp:cNvGraphicFramePr>
              <a:graphicFrameLocks/>
            </wp:cNvGraphicFramePr>
            <a:graphic>
              <a:graphicData uri="http://schemas.openxmlformats.org/drawingml/2006/picture">
                <pic:pic>
                  <pic:nvPicPr>
                    <pic:cNvPr id="1281" name="Image 1281"/>
                    <pic:cNvPicPr/>
                  </pic:nvPicPr>
                  <pic:blipFill>
                    <a:blip r:embed="rId371" cstate="print"/>
                    <a:stretch>
                      <a:fillRect/>
                    </a:stretch>
                  </pic:blipFill>
                  <pic:spPr>
                    <a:xfrm>
                      <a:off x="0" y="0"/>
                      <a:ext cx="82168" cy="107569"/>
                    </a:xfrm>
                    <a:prstGeom prst="rect">
                      <a:avLst/>
                    </a:prstGeom>
                  </pic:spPr>
                </pic:pic>
              </a:graphicData>
            </a:graphic>
          </wp:inline>
        </w:drawing>
      </w:r>
      <w:r>
        <w:rPr>
          <w:rFonts w:ascii="Times New Roman"/>
          <w:position w:val="-2"/>
        </w:rPr>
      </w:r>
      <w:r>
        <w:rPr>
          <w:rFonts w:ascii="Times New Roman"/>
          <w:position w:val="-2"/>
        </w:rPr>
        <w:tab/>
      </w:r>
      <w:r>
        <w:rPr>
          <w:rFonts w:ascii="Times New Roman"/>
          <w:position w:val="-2"/>
        </w:rPr>
        <w:drawing>
          <wp:inline distT="0" distB="0" distL="0" distR="0">
            <wp:extent cx="81400" cy="111505"/>
            <wp:effectExtent l="0" t="0" r="0" b="0"/>
            <wp:docPr id="1282" name="Image 1282"/>
            <wp:cNvGraphicFramePr>
              <a:graphicFrameLocks/>
            </wp:cNvGraphicFramePr>
            <a:graphic>
              <a:graphicData uri="http://schemas.openxmlformats.org/drawingml/2006/picture">
                <pic:pic>
                  <pic:nvPicPr>
                    <pic:cNvPr id="1282" name="Image 1282"/>
                    <pic:cNvPicPr/>
                  </pic:nvPicPr>
                  <pic:blipFill>
                    <a:blip r:embed="rId474" cstate="print"/>
                    <a:stretch>
                      <a:fillRect/>
                    </a:stretch>
                  </pic:blipFill>
                  <pic:spPr>
                    <a:xfrm>
                      <a:off x="0" y="0"/>
                      <a:ext cx="81400" cy="111505"/>
                    </a:xfrm>
                    <a:prstGeom prst="rect">
                      <a:avLst/>
                    </a:prstGeom>
                  </pic:spPr>
                </pic:pic>
              </a:graphicData>
            </a:graphic>
          </wp:inline>
        </w:drawing>
      </w:r>
      <w:r>
        <w:rPr>
          <w:rFonts w:ascii="Times New Roman"/>
          <w:position w:val="-2"/>
        </w:rPr>
      </w:r>
      <w:r>
        <w:rPr>
          <w:rFonts w:ascii="Times New Roman"/>
          <w:position w:val="-2"/>
        </w:rPr>
        <w:tab/>
      </w:r>
      <w:r>
        <w:rPr>
          <w:rFonts w:ascii="Times New Roman"/>
          <w:position w:val="-2"/>
        </w:rPr>
        <w:drawing>
          <wp:inline distT="0" distB="0" distL="0" distR="0">
            <wp:extent cx="81400" cy="111505"/>
            <wp:effectExtent l="0" t="0" r="0" b="0"/>
            <wp:docPr id="1283" name="Image 1283"/>
            <wp:cNvGraphicFramePr>
              <a:graphicFrameLocks/>
            </wp:cNvGraphicFramePr>
            <a:graphic>
              <a:graphicData uri="http://schemas.openxmlformats.org/drawingml/2006/picture">
                <pic:pic>
                  <pic:nvPicPr>
                    <pic:cNvPr id="1283" name="Image 1283"/>
                    <pic:cNvPicPr/>
                  </pic:nvPicPr>
                  <pic:blipFill>
                    <a:blip r:embed="rId474" cstate="print"/>
                    <a:stretch>
                      <a:fillRect/>
                    </a:stretch>
                  </pic:blipFill>
                  <pic:spPr>
                    <a:xfrm>
                      <a:off x="0" y="0"/>
                      <a:ext cx="81400" cy="111505"/>
                    </a:xfrm>
                    <a:prstGeom prst="rect">
                      <a:avLst/>
                    </a:prstGeom>
                  </pic:spPr>
                </pic:pic>
              </a:graphicData>
            </a:graphic>
          </wp:inline>
        </w:drawing>
      </w:r>
      <w:r>
        <w:rPr>
          <w:rFonts w:ascii="Times New Roman"/>
          <w:position w:val="-2"/>
        </w:rPr>
      </w:r>
      <w:r>
        <w:rPr>
          <w:rFonts w:ascii="Times New Roman"/>
        </w:rPr>
        <w:tab/>
      </w:r>
      <w:r>
        <w:rPr>
          <w:w w:val="80"/>
        </w:rPr>
        <w:t>Client</w:t>
      </w:r>
      <w:r>
        <w:rPr>
          <w:spacing w:val="-9"/>
          <w:w w:val="95"/>
        </w:rPr>
        <w:t> </w:t>
      </w:r>
      <w:r>
        <w:rPr>
          <w:spacing w:val="-5"/>
          <w:w w:val="95"/>
        </w:rPr>
        <w:t>ID</w:t>
      </w:r>
    </w:p>
    <w:p>
      <w:pPr>
        <w:pStyle w:val="BodyText"/>
        <w:spacing w:before="212"/>
      </w:pPr>
    </w:p>
    <w:p>
      <w:pPr>
        <w:pStyle w:val="BodyText"/>
        <w:spacing w:before="1"/>
        <w:ind w:left="89"/>
      </w:pPr>
      <w:r>
        <w:rPr/>
        <mc:AlternateContent>
          <mc:Choice Requires="wps">
            <w:drawing>
              <wp:anchor distT="0" distB="0" distL="0" distR="0" allowOverlap="1" layoutInCell="1" locked="0" behindDoc="0" simplePos="0" relativeHeight="15919104">
                <wp:simplePos x="0" y="0"/>
                <wp:positionH relativeFrom="page">
                  <wp:posOffset>1403350</wp:posOffset>
                </wp:positionH>
                <wp:positionV relativeFrom="paragraph">
                  <wp:posOffset>-13881</wp:posOffset>
                </wp:positionV>
                <wp:extent cx="1737360" cy="196850"/>
                <wp:effectExtent l="0" t="0" r="0" b="0"/>
                <wp:wrapNone/>
                <wp:docPr id="1284" name="Group 1284"/>
                <wp:cNvGraphicFramePr>
                  <a:graphicFrameLocks/>
                </wp:cNvGraphicFramePr>
                <a:graphic>
                  <a:graphicData uri="http://schemas.microsoft.com/office/word/2010/wordprocessingGroup">
                    <wpg:wgp>
                      <wpg:cNvPr id="1284" name="Group 1284"/>
                      <wpg:cNvGrpSpPr/>
                      <wpg:grpSpPr>
                        <a:xfrm>
                          <a:off x="0" y="0"/>
                          <a:ext cx="1737360" cy="196850"/>
                          <a:chExt cx="1737360" cy="196850"/>
                        </a:xfrm>
                      </wpg:grpSpPr>
                      <wps:wsp>
                        <wps:cNvPr id="1285" name="Graphic 1285"/>
                        <wps:cNvSpPr/>
                        <wps:spPr>
                          <a:xfrm>
                            <a:off x="0" y="0"/>
                            <a:ext cx="1737360" cy="196850"/>
                          </a:xfrm>
                          <a:custGeom>
                            <a:avLst/>
                            <a:gdLst/>
                            <a:ahLst/>
                            <a:cxnLst/>
                            <a:rect l="l" t="t" r="r" b="b"/>
                            <a:pathLst>
                              <a:path w="1737360" h="196850">
                                <a:moveTo>
                                  <a:pt x="1737360" y="0"/>
                                </a:moveTo>
                                <a:lnTo>
                                  <a:pt x="0" y="0"/>
                                </a:lnTo>
                                <a:lnTo>
                                  <a:pt x="0" y="196596"/>
                                </a:lnTo>
                                <a:lnTo>
                                  <a:pt x="1737360" y="196596"/>
                                </a:lnTo>
                                <a:lnTo>
                                  <a:pt x="1737360" y="0"/>
                                </a:lnTo>
                                <a:close/>
                              </a:path>
                            </a:pathLst>
                          </a:custGeom>
                          <a:solidFill>
                            <a:srgbClr val="E6E6E6"/>
                          </a:solidFill>
                        </wps:spPr>
                        <wps:bodyPr wrap="square" lIns="0" tIns="0" rIns="0" bIns="0" rtlCol="0">
                          <a:prstTxWarp prst="textNoShape">
                            <a:avLst/>
                          </a:prstTxWarp>
                          <a:noAutofit/>
                        </wps:bodyPr>
                      </wps:wsp>
                      <pic:pic>
                        <pic:nvPicPr>
                          <pic:cNvPr id="1286" name="Image 1286"/>
                          <pic:cNvPicPr/>
                        </pic:nvPicPr>
                        <pic:blipFill>
                          <a:blip r:embed="rId477" cstate="print"/>
                          <a:stretch>
                            <a:fillRect/>
                          </a:stretch>
                        </pic:blipFill>
                        <pic:spPr>
                          <a:xfrm>
                            <a:off x="426719" y="86868"/>
                            <a:ext cx="160019" cy="77724"/>
                          </a:xfrm>
                          <a:prstGeom prst="rect">
                            <a:avLst/>
                          </a:prstGeom>
                        </pic:spPr>
                      </pic:pic>
                      <pic:pic>
                        <pic:nvPicPr>
                          <pic:cNvPr id="1287" name="Image 1287"/>
                          <pic:cNvPicPr/>
                        </pic:nvPicPr>
                        <pic:blipFill>
                          <a:blip r:embed="rId478" cstate="print"/>
                          <a:stretch>
                            <a:fillRect/>
                          </a:stretch>
                        </pic:blipFill>
                        <pic:spPr>
                          <a:xfrm>
                            <a:off x="73152" y="51815"/>
                            <a:ext cx="144780" cy="106679"/>
                          </a:xfrm>
                          <a:prstGeom prst="rect">
                            <a:avLst/>
                          </a:prstGeom>
                        </pic:spPr>
                      </pic:pic>
                      <pic:pic>
                        <pic:nvPicPr>
                          <pic:cNvPr id="1288" name="Image 1288"/>
                          <pic:cNvPicPr/>
                        </pic:nvPicPr>
                        <pic:blipFill>
                          <a:blip r:embed="rId479" cstate="print"/>
                          <a:stretch>
                            <a:fillRect/>
                          </a:stretch>
                        </pic:blipFill>
                        <pic:spPr>
                          <a:xfrm>
                            <a:off x="233045" y="95377"/>
                            <a:ext cx="181229" cy="65405"/>
                          </a:xfrm>
                          <a:prstGeom prst="rect">
                            <a:avLst/>
                          </a:prstGeom>
                        </pic:spPr>
                      </pic:pic>
                      <pic:pic>
                        <pic:nvPicPr>
                          <pic:cNvPr id="1289" name="Image 1289"/>
                          <pic:cNvPicPr/>
                        </pic:nvPicPr>
                        <pic:blipFill>
                          <a:blip r:embed="rId479" cstate="print"/>
                          <a:stretch>
                            <a:fillRect/>
                          </a:stretch>
                        </pic:blipFill>
                        <pic:spPr>
                          <a:xfrm>
                            <a:off x="598805" y="95377"/>
                            <a:ext cx="181228" cy="65405"/>
                          </a:xfrm>
                          <a:prstGeom prst="rect">
                            <a:avLst/>
                          </a:prstGeom>
                        </pic:spPr>
                      </pic:pic>
                    </wpg:wgp>
                  </a:graphicData>
                </a:graphic>
              </wp:anchor>
            </w:drawing>
          </mc:Choice>
          <mc:Fallback>
            <w:pict>
              <v:group style="position:absolute;margin-left:110.5pt;margin-top:-1.093018pt;width:136.8pt;height:15.5pt;mso-position-horizontal-relative:page;mso-position-vertical-relative:paragraph;z-index:15919104" id="docshapegroup1003" coordorigin="2210,-22" coordsize="2736,310">
                <v:rect style="position:absolute;left:2210;top:-22;width:2736;height:310" id="docshape1004" filled="true" fillcolor="#e6e6e6" stroked="false">
                  <v:fill type="solid"/>
                </v:rect>
                <v:shape style="position:absolute;left:2882;top:114;width:252;height:123" type="#_x0000_t75" id="docshape1005" stroked="false">
                  <v:imagedata r:id="rId477" o:title=""/>
                </v:shape>
                <v:shape style="position:absolute;left:2325;top:59;width:228;height:168" type="#_x0000_t75" id="docshape1006" stroked="false">
                  <v:imagedata r:id="rId478" o:title=""/>
                </v:shape>
                <v:shape style="position:absolute;left:2577;top:128;width:286;height:103" type="#_x0000_t75" id="docshape1007" stroked="false">
                  <v:imagedata r:id="rId479" o:title=""/>
                </v:shape>
                <v:shape style="position:absolute;left:3153;top:128;width:286;height:103" type="#_x0000_t75" id="docshape1008" stroked="false">
                  <v:imagedata r:id="rId479" o:title=""/>
                </v:shape>
                <w10:wrap type="none"/>
              </v:group>
            </w:pict>
          </mc:Fallback>
        </mc:AlternateContent>
      </w:r>
      <w:r>
        <w:rPr/>
        <mc:AlternateContent>
          <mc:Choice Requires="wps">
            <w:drawing>
              <wp:anchor distT="0" distB="0" distL="0" distR="0" allowOverlap="1" layoutInCell="1" locked="0" behindDoc="0" simplePos="0" relativeHeight="15919616">
                <wp:simplePos x="0" y="0"/>
                <wp:positionH relativeFrom="page">
                  <wp:posOffset>3276600</wp:posOffset>
                </wp:positionH>
                <wp:positionV relativeFrom="paragraph">
                  <wp:posOffset>-14262</wp:posOffset>
                </wp:positionV>
                <wp:extent cx="1737360" cy="196850"/>
                <wp:effectExtent l="0" t="0" r="0" b="0"/>
                <wp:wrapNone/>
                <wp:docPr id="1290" name="Group 1290"/>
                <wp:cNvGraphicFramePr>
                  <a:graphicFrameLocks/>
                </wp:cNvGraphicFramePr>
                <a:graphic>
                  <a:graphicData uri="http://schemas.microsoft.com/office/word/2010/wordprocessingGroup">
                    <wpg:wgp>
                      <wpg:cNvPr id="1290" name="Group 1290"/>
                      <wpg:cNvGrpSpPr/>
                      <wpg:grpSpPr>
                        <a:xfrm>
                          <a:off x="0" y="0"/>
                          <a:ext cx="1737360" cy="196850"/>
                          <a:chExt cx="1737360" cy="196850"/>
                        </a:xfrm>
                      </wpg:grpSpPr>
                      <wps:wsp>
                        <wps:cNvPr id="1291" name="Graphic 1291"/>
                        <wps:cNvSpPr/>
                        <wps:spPr>
                          <a:xfrm>
                            <a:off x="0" y="0"/>
                            <a:ext cx="1737360" cy="196850"/>
                          </a:xfrm>
                          <a:custGeom>
                            <a:avLst/>
                            <a:gdLst/>
                            <a:ahLst/>
                            <a:cxnLst/>
                            <a:rect l="l" t="t" r="r" b="b"/>
                            <a:pathLst>
                              <a:path w="1737360" h="196850">
                                <a:moveTo>
                                  <a:pt x="1737360" y="0"/>
                                </a:moveTo>
                                <a:lnTo>
                                  <a:pt x="0" y="0"/>
                                </a:lnTo>
                                <a:lnTo>
                                  <a:pt x="0" y="196596"/>
                                </a:lnTo>
                                <a:lnTo>
                                  <a:pt x="1737360" y="196596"/>
                                </a:lnTo>
                                <a:lnTo>
                                  <a:pt x="1737360" y="0"/>
                                </a:lnTo>
                                <a:close/>
                              </a:path>
                            </a:pathLst>
                          </a:custGeom>
                          <a:solidFill>
                            <a:srgbClr val="E6E6E6"/>
                          </a:solidFill>
                        </wps:spPr>
                        <wps:bodyPr wrap="square" lIns="0" tIns="0" rIns="0" bIns="0" rtlCol="0">
                          <a:prstTxWarp prst="textNoShape">
                            <a:avLst/>
                          </a:prstTxWarp>
                          <a:noAutofit/>
                        </wps:bodyPr>
                      </wps:wsp>
                      <pic:pic>
                        <pic:nvPicPr>
                          <pic:cNvPr id="1292" name="Image 1292"/>
                          <pic:cNvPicPr/>
                        </pic:nvPicPr>
                        <pic:blipFill>
                          <a:blip r:embed="rId480" cstate="print"/>
                          <a:stretch>
                            <a:fillRect/>
                          </a:stretch>
                        </pic:blipFill>
                        <pic:spPr>
                          <a:xfrm>
                            <a:off x="53339" y="44196"/>
                            <a:ext cx="126490" cy="131063"/>
                          </a:xfrm>
                          <a:prstGeom prst="rect">
                            <a:avLst/>
                          </a:prstGeom>
                        </pic:spPr>
                      </pic:pic>
                      <pic:pic>
                        <pic:nvPicPr>
                          <pic:cNvPr id="1293" name="Image 1293"/>
                          <pic:cNvPicPr/>
                        </pic:nvPicPr>
                        <pic:blipFill>
                          <a:blip r:embed="rId481" cstate="print"/>
                          <a:stretch>
                            <a:fillRect/>
                          </a:stretch>
                        </pic:blipFill>
                        <pic:spPr>
                          <a:xfrm>
                            <a:off x="167894" y="98806"/>
                            <a:ext cx="141350" cy="65404"/>
                          </a:xfrm>
                          <a:prstGeom prst="rect">
                            <a:avLst/>
                          </a:prstGeom>
                        </pic:spPr>
                      </pic:pic>
                    </wpg:wgp>
                  </a:graphicData>
                </a:graphic>
              </wp:anchor>
            </w:drawing>
          </mc:Choice>
          <mc:Fallback>
            <w:pict>
              <v:group style="position:absolute;margin-left:258pt;margin-top:-1.123018pt;width:136.8pt;height:15.5pt;mso-position-horizontal-relative:page;mso-position-vertical-relative:paragraph;z-index:15919616" id="docshapegroup1009" coordorigin="5160,-22" coordsize="2736,310">
                <v:rect style="position:absolute;left:5160;top:-23;width:2736;height:310" id="docshape1010" filled="true" fillcolor="#e6e6e6" stroked="false">
                  <v:fill type="solid"/>
                </v:rect>
                <v:shape style="position:absolute;left:5244;top:47;width:200;height:207" type="#_x0000_t75" id="docshape1011" stroked="false">
                  <v:imagedata r:id="rId480" o:title=""/>
                </v:shape>
                <v:shape style="position:absolute;left:5424;top:133;width:223;height:103" type="#_x0000_t75" id="docshape1012" stroked="false">
                  <v:imagedata r:id="rId481" o:title=""/>
                </v:shape>
                <w10:wrap type="none"/>
              </v:group>
            </w:pict>
          </mc:Fallback>
        </mc:AlternateContent>
      </w:r>
      <w:r>
        <w:rPr/>
        <mc:AlternateContent>
          <mc:Choice Requires="wps">
            <w:drawing>
              <wp:anchor distT="0" distB="0" distL="0" distR="0" allowOverlap="1" layoutInCell="1" locked="0" behindDoc="0" simplePos="0" relativeHeight="15920128">
                <wp:simplePos x="0" y="0"/>
                <wp:positionH relativeFrom="page">
                  <wp:posOffset>5147945</wp:posOffset>
                </wp:positionH>
                <wp:positionV relativeFrom="paragraph">
                  <wp:posOffset>-14262</wp:posOffset>
                </wp:positionV>
                <wp:extent cx="1737360" cy="196850"/>
                <wp:effectExtent l="0" t="0" r="0" b="0"/>
                <wp:wrapNone/>
                <wp:docPr id="1294" name="Group 1294"/>
                <wp:cNvGraphicFramePr>
                  <a:graphicFrameLocks/>
                </wp:cNvGraphicFramePr>
                <a:graphic>
                  <a:graphicData uri="http://schemas.microsoft.com/office/word/2010/wordprocessingGroup">
                    <wpg:wgp>
                      <wpg:cNvPr id="1294" name="Group 1294"/>
                      <wpg:cNvGrpSpPr/>
                      <wpg:grpSpPr>
                        <a:xfrm>
                          <a:off x="0" y="0"/>
                          <a:ext cx="1737360" cy="196850"/>
                          <a:chExt cx="1737360" cy="196850"/>
                        </a:xfrm>
                      </wpg:grpSpPr>
                      <wps:wsp>
                        <wps:cNvPr id="1295" name="Graphic 1295"/>
                        <wps:cNvSpPr/>
                        <wps:spPr>
                          <a:xfrm>
                            <a:off x="0" y="0"/>
                            <a:ext cx="1737360" cy="196850"/>
                          </a:xfrm>
                          <a:custGeom>
                            <a:avLst/>
                            <a:gdLst/>
                            <a:ahLst/>
                            <a:cxnLst/>
                            <a:rect l="l" t="t" r="r" b="b"/>
                            <a:pathLst>
                              <a:path w="1737360" h="196850">
                                <a:moveTo>
                                  <a:pt x="1737360" y="0"/>
                                </a:moveTo>
                                <a:lnTo>
                                  <a:pt x="0" y="0"/>
                                </a:lnTo>
                                <a:lnTo>
                                  <a:pt x="0" y="196596"/>
                                </a:lnTo>
                                <a:lnTo>
                                  <a:pt x="1737360" y="196596"/>
                                </a:lnTo>
                                <a:lnTo>
                                  <a:pt x="1737360" y="0"/>
                                </a:lnTo>
                                <a:close/>
                              </a:path>
                            </a:pathLst>
                          </a:custGeom>
                          <a:solidFill>
                            <a:srgbClr val="E6E6E6"/>
                          </a:solidFill>
                        </wps:spPr>
                        <wps:bodyPr wrap="square" lIns="0" tIns="0" rIns="0" bIns="0" rtlCol="0">
                          <a:prstTxWarp prst="textNoShape">
                            <a:avLst/>
                          </a:prstTxWarp>
                          <a:noAutofit/>
                        </wps:bodyPr>
                      </wps:wsp>
                      <pic:pic>
                        <pic:nvPicPr>
                          <pic:cNvPr id="1296" name="Image 1296"/>
                          <pic:cNvPicPr/>
                        </pic:nvPicPr>
                        <pic:blipFill>
                          <a:blip r:embed="rId482" cstate="print"/>
                          <a:stretch>
                            <a:fillRect/>
                          </a:stretch>
                        </pic:blipFill>
                        <pic:spPr>
                          <a:xfrm>
                            <a:off x="54864" y="41148"/>
                            <a:ext cx="105155" cy="134112"/>
                          </a:xfrm>
                          <a:prstGeom prst="rect">
                            <a:avLst/>
                          </a:prstGeom>
                        </pic:spPr>
                      </pic:pic>
                      <pic:pic>
                        <pic:nvPicPr>
                          <pic:cNvPr id="1297" name="Image 1297"/>
                          <pic:cNvPicPr/>
                        </pic:nvPicPr>
                        <pic:blipFill>
                          <a:blip r:embed="rId483" cstate="print"/>
                          <a:stretch>
                            <a:fillRect/>
                          </a:stretch>
                        </pic:blipFill>
                        <pic:spPr>
                          <a:xfrm>
                            <a:off x="168020" y="71373"/>
                            <a:ext cx="140462" cy="65405"/>
                          </a:xfrm>
                          <a:prstGeom prst="rect">
                            <a:avLst/>
                          </a:prstGeom>
                        </pic:spPr>
                      </pic:pic>
                    </wpg:wgp>
                  </a:graphicData>
                </a:graphic>
              </wp:anchor>
            </w:drawing>
          </mc:Choice>
          <mc:Fallback>
            <w:pict>
              <v:group style="position:absolute;margin-left:405.350006pt;margin-top:-1.123018pt;width:136.8pt;height:15.5pt;mso-position-horizontal-relative:page;mso-position-vertical-relative:paragraph;z-index:15920128" id="docshapegroup1013" coordorigin="8107,-22" coordsize="2736,310">
                <v:rect style="position:absolute;left:8107;top:-23;width:2736;height:310" id="docshape1014" filled="true" fillcolor="#e6e6e6" stroked="false">
                  <v:fill type="solid"/>
                </v:rect>
                <v:shape style="position:absolute;left:8193;top:42;width:166;height:212" type="#_x0000_t75" id="docshape1015" stroked="false">
                  <v:imagedata r:id="rId482" o:title=""/>
                </v:shape>
                <v:shape style="position:absolute;left:8371;top:89;width:222;height:103" type="#_x0000_t75" id="docshape1016" stroked="false">
                  <v:imagedata r:id="rId483" o:title=""/>
                </v:shape>
                <w10:wrap type="none"/>
              </v:group>
            </w:pict>
          </mc:Fallback>
        </mc:AlternateContent>
      </w:r>
      <w:r>
        <w:rPr>
          <w:w w:val="80"/>
        </w:rPr>
        <w:t>Client</w:t>
      </w:r>
      <w:r>
        <w:rPr>
          <w:spacing w:val="-12"/>
        </w:rPr>
        <w:t> </w:t>
      </w:r>
      <w:r>
        <w:rPr>
          <w:w w:val="80"/>
        </w:rPr>
        <w:t>Signature</w:t>
      </w:r>
      <w:r>
        <w:rPr>
          <w:spacing w:val="-10"/>
        </w:rPr>
        <w:t> </w:t>
      </w:r>
      <w:r>
        <w:rPr>
          <w:spacing w:val="-10"/>
          <w:w w:val="80"/>
        </w:rPr>
        <w:t>:</w:t>
      </w:r>
    </w:p>
    <w:p>
      <w:pPr>
        <w:tabs>
          <w:tab w:pos="5183" w:val="left" w:leader="none"/>
          <w:tab w:pos="8238" w:val="left" w:leader="none"/>
        </w:tabs>
        <w:spacing w:before="78"/>
        <w:ind w:left="2365" w:right="0" w:firstLine="0"/>
        <w:jc w:val="left"/>
        <w:rPr>
          <w:rFonts w:ascii="Arial"/>
          <w:b/>
          <w:sz w:val="22"/>
        </w:rPr>
      </w:pPr>
      <w:bookmarkStart w:name="First Holder Second Holder Third Holder" w:id="45"/>
      <w:bookmarkEnd w:id="45"/>
      <w:r>
        <w:rPr/>
      </w:r>
      <w:r>
        <w:rPr>
          <w:rFonts w:ascii="Arial"/>
          <w:b/>
          <w:w w:val="80"/>
          <w:sz w:val="22"/>
        </w:rPr>
        <w:t>First</w:t>
      </w:r>
      <w:r>
        <w:rPr>
          <w:rFonts w:ascii="Arial"/>
          <w:b/>
          <w:spacing w:val="-8"/>
          <w:w w:val="95"/>
          <w:sz w:val="22"/>
        </w:rPr>
        <w:t> </w:t>
      </w:r>
      <w:r>
        <w:rPr>
          <w:rFonts w:ascii="Arial"/>
          <w:b/>
          <w:spacing w:val="-2"/>
          <w:w w:val="95"/>
          <w:sz w:val="22"/>
        </w:rPr>
        <w:t>Holder</w:t>
      </w:r>
      <w:r>
        <w:rPr>
          <w:rFonts w:ascii="Arial"/>
          <w:b/>
          <w:sz w:val="22"/>
        </w:rPr>
        <w:tab/>
      </w:r>
      <w:r>
        <w:rPr>
          <w:rFonts w:ascii="Arial"/>
          <w:b/>
          <w:w w:val="75"/>
          <w:sz w:val="22"/>
        </w:rPr>
        <w:t>Second</w:t>
      </w:r>
      <w:r>
        <w:rPr>
          <w:rFonts w:ascii="Arial"/>
          <w:b/>
          <w:spacing w:val="27"/>
          <w:sz w:val="22"/>
        </w:rPr>
        <w:t> </w:t>
      </w:r>
      <w:r>
        <w:rPr>
          <w:rFonts w:ascii="Arial"/>
          <w:b/>
          <w:spacing w:val="-2"/>
          <w:w w:val="95"/>
          <w:sz w:val="22"/>
        </w:rPr>
        <w:t>Holder</w:t>
      </w:r>
      <w:r>
        <w:rPr>
          <w:rFonts w:ascii="Arial"/>
          <w:b/>
          <w:sz w:val="22"/>
        </w:rPr>
        <w:tab/>
      </w:r>
      <w:r>
        <w:rPr>
          <w:rFonts w:ascii="Arial"/>
          <w:b/>
          <w:w w:val="75"/>
          <w:sz w:val="22"/>
        </w:rPr>
        <w:t>Third</w:t>
      </w:r>
      <w:r>
        <w:rPr>
          <w:rFonts w:ascii="Arial"/>
          <w:b/>
          <w:spacing w:val="9"/>
          <w:sz w:val="22"/>
        </w:rPr>
        <w:t> </w:t>
      </w:r>
      <w:r>
        <w:rPr>
          <w:rFonts w:ascii="Arial"/>
          <w:b/>
          <w:spacing w:val="-2"/>
          <w:w w:val="95"/>
          <w:sz w:val="22"/>
        </w:rPr>
        <w:t>Holder</w:t>
      </w:r>
    </w:p>
    <w:p>
      <w:pPr>
        <w:pStyle w:val="BodyText"/>
        <w:spacing w:before="41"/>
        <w:rPr>
          <w:rFonts w:ascii="Arial"/>
          <w:b/>
        </w:rPr>
      </w:pPr>
    </w:p>
    <w:p>
      <w:pPr>
        <w:pStyle w:val="BodyText"/>
        <w:tabs>
          <w:tab w:pos="1438" w:val="left" w:leader="none"/>
          <w:tab w:pos="4362" w:val="left" w:leader="none"/>
          <w:tab w:pos="7311" w:val="left" w:leader="none"/>
          <w:tab w:pos="10259" w:val="left" w:leader="none"/>
        </w:tabs>
        <w:ind w:left="89"/>
      </w:pPr>
      <w:r>
        <w:rPr>
          <w:spacing w:val="-2"/>
          <w:w w:val="80"/>
        </w:rPr>
        <w:t>Client</w:t>
      </w:r>
      <w:r>
        <w:rPr>
          <w:spacing w:val="-6"/>
        </w:rPr>
        <w:t> </w:t>
      </w:r>
      <w:r>
        <w:rPr>
          <w:spacing w:val="-4"/>
          <w:w w:val="95"/>
        </w:rPr>
        <w:t>Name</w:t>
      </w:r>
      <w:r>
        <w:rPr/>
        <w:tab/>
      </w:r>
      <w:r>
        <w:rPr>
          <w:spacing w:val="-10"/>
          <w:w w:val="95"/>
        </w:rPr>
        <w:t>:</w:t>
      </w:r>
      <w:r>
        <w:rPr>
          <w:u w:val="single"/>
        </w:rPr>
        <w:tab/>
      </w:r>
      <w:r>
        <w:rPr>
          <w:u w:val="none"/>
        </w:rPr>
        <w:t> </w:t>
      </w:r>
      <w:r>
        <w:rPr>
          <w:u w:val="single"/>
        </w:rPr>
        <w:tab/>
      </w:r>
      <w:r>
        <w:rPr>
          <w:u w:val="none"/>
        </w:rPr>
        <w:t> </w:t>
      </w:r>
      <w:r>
        <w:rPr>
          <w:u w:val="single"/>
        </w:rPr>
        <w:tab/>
      </w:r>
    </w:p>
    <w:p>
      <w:pPr>
        <w:pStyle w:val="BodyText"/>
        <w:spacing w:after="0"/>
        <w:sectPr>
          <w:pgSz w:w="11910" w:h="16840"/>
          <w:pgMar w:header="0" w:footer="842" w:top="820" w:bottom="1040" w:left="708" w:right="708"/>
        </w:sectPr>
      </w:pPr>
    </w:p>
    <w:p>
      <w:pPr>
        <w:spacing w:before="69"/>
        <w:ind w:left="0" w:right="1" w:firstLine="0"/>
        <w:jc w:val="center"/>
        <w:rPr>
          <w:rFonts w:ascii="Arial"/>
          <w:b/>
          <w:sz w:val="22"/>
        </w:rPr>
      </w:pPr>
      <w:bookmarkStart w:name="ECN AUTHORIZATION" w:id="46"/>
      <w:bookmarkEnd w:id="46"/>
      <w:r>
        <w:rPr/>
      </w:r>
      <w:r>
        <w:rPr>
          <w:rFonts w:ascii="Arial"/>
          <w:b/>
          <w:w w:val="75"/>
          <w:sz w:val="22"/>
        </w:rPr>
        <w:t>ECN</w:t>
      </w:r>
      <w:r>
        <w:rPr>
          <w:rFonts w:ascii="Arial"/>
          <w:b/>
          <w:spacing w:val="5"/>
          <w:sz w:val="22"/>
        </w:rPr>
        <w:t> </w:t>
      </w:r>
      <w:r>
        <w:rPr>
          <w:rFonts w:ascii="Arial"/>
          <w:b/>
          <w:spacing w:val="-2"/>
          <w:w w:val="90"/>
          <w:sz w:val="22"/>
        </w:rPr>
        <w:t>AUTHORIZATION</w:t>
      </w:r>
    </w:p>
    <w:p>
      <w:pPr>
        <w:tabs>
          <w:tab w:pos="3286" w:val="left" w:leader="none"/>
        </w:tabs>
        <w:spacing w:before="24"/>
        <w:ind w:left="0" w:right="99" w:firstLine="0"/>
        <w:jc w:val="right"/>
        <w:rPr>
          <w:sz w:val="21"/>
        </w:rPr>
      </w:pPr>
      <w:r>
        <w:rPr>
          <w:w w:val="80"/>
          <w:sz w:val="21"/>
        </w:rPr>
        <w:t>From</w:t>
      </w:r>
      <w:r>
        <w:rPr>
          <w:spacing w:val="-4"/>
          <w:sz w:val="21"/>
        </w:rPr>
        <w:t> </w:t>
      </w:r>
      <w:r>
        <w:rPr>
          <w:spacing w:val="-10"/>
          <w:w w:val="90"/>
          <w:sz w:val="21"/>
        </w:rPr>
        <w:t>:</w:t>
      </w:r>
      <w:r>
        <w:rPr>
          <w:sz w:val="21"/>
          <w:u w:val="single"/>
        </w:rPr>
        <w:tab/>
      </w:r>
    </w:p>
    <w:p>
      <w:pPr>
        <w:pStyle w:val="BodyText"/>
        <w:spacing w:before="86"/>
        <w:rPr>
          <w:sz w:val="20"/>
        </w:rPr>
      </w:pPr>
      <w:r>
        <w:rPr>
          <w:sz w:val="20"/>
        </w:rPr>
        <mc:AlternateContent>
          <mc:Choice Requires="wps">
            <w:drawing>
              <wp:anchor distT="0" distB="0" distL="0" distR="0" allowOverlap="1" layoutInCell="1" locked="0" behindDoc="1" simplePos="0" relativeHeight="487780864">
                <wp:simplePos x="0" y="0"/>
                <wp:positionH relativeFrom="page">
                  <wp:posOffset>4954270</wp:posOffset>
                </wp:positionH>
                <wp:positionV relativeFrom="paragraph">
                  <wp:posOffset>213954</wp:posOffset>
                </wp:positionV>
                <wp:extent cx="2026285" cy="1270"/>
                <wp:effectExtent l="0" t="0" r="0" b="0"/>
                <wp:wrapTopAndBottom/>
                <wp:docPr id="1298" name="Graphic 1298"/>
                <wp:cNvGraphicFramePr>
                  <a:graphicFrameLocks/>
                </wp:cNvGraphicFramePr>
                <a:graphic>
                  <a:graphicData uri="http://schemas.microsoft.com/office/word/2010/wordprocessingShape">
                    <wps:wsp>
                      <wps:cNvPr id="1298" name="Graphic 1298"/>
                      <wps:cNvSpPr/>
                      <wps:spPr>
                        <a:xfrm>
                          <a:off x="0" y="0"/>
                          <a:ext cx="2026285" cy="1270"/>
                        </a:xfrm>
                        <a:custGeom>
                          <a:avLst/>
                          <a:gdLst/>
                          <a:ahLst/>
                          <a:cxnLst/>
                          <a:rect l="l" t="t" r="r" b="b"/>
                          <a:pathLst>
                            <a:path w="2026285" h="0">
                              <a:moveTo>
                                <a:pt x="0" y="0"/>
                              </a:moveTo>
                              <a:lnTo>
                                <a:pt x="2025903" y="0"/>
                              </a:lnTo>
                            </a:path>
                          </a:pathLst>
                        </a:custGeom>
                        <a:ln w="670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0.100006pt;margin-top:16.846796pt;width:159.550pt;height:.1pt;mso-position-horizontal-relative:page;mso-position-vertical-relative:paragraph;z-index:-15535616;mso-wrap-distance-left:0;mso-wrap-distance-right:0" id="docshape1017" coordorigin="7802,337" coordsize="3191,0" path="m7802,337l10992,337e" filled="false" stroked="true" strokeweight=".52795pt" strokecolor="#000000">
                <v:path arrowok="t"/>
                <v:stroke dashstyle="solid"/>
                <w10:wrap type="topAndBottom"/>
              </v:shape>
            </w:pict>
          </mc:Fallback>
        </mc:AlternateContent>
      </w:r>
    </w:p>
    <w:p>
      <w:pPr>
        <w:pStyle w:val="BodyText"/>
        <w:spacing w:before="126"/>
        <w:rPr>
          <w:sz w:val="20"/>
        </w:rPr>
      </w:pPr>
    </w:p>
    <w:p>
      <w:pPr>
        <w:spacing w:line="20" w:lineRule="exact"/>
        <w:ind w:left="7109" w:right="0" w:firstLine="0"/>
        <w:rPr>
          <w:sz w:val="2"/>
        </w:rPr>
      </w:pPr>
      <w:r>
        <w:rPr>
          <w:sz w:val="2"/>
        </w:rPr>
        <mc:AlternateContent>
          <mc:Choice Requires="wps">
            <w:drawing>
              <wp:inline distT="0" distB="0" distL="0" distR="0">
                <wp:extent cx="2026285" cy="6985"/>
                <wp:effectExtent l="9525" t="0" r="2539" b="2539"/>
                <wp:docPr id="1299" name="Group 1299"/>
                <wp:cNvGraphicFramePr>
                  <a:graphicFrameLocks/>
                </wp:cNvGraphicFramePr>
                <a:graphic>
                  <a:graphicData uri="http://schemas.microsoft.com/office/word/2010/wordprocessingGroup">
                    <wpg:wgp>
                      <wpg:cNvPr id="1299" name="Group 1299"/>
                      <wpg:cNvGrpSpPr/>
                      <wpg:grpSpPr>
                        <a:xfrm>
                          <a:off x="0" y="0"/>
                          <a:ext cx="2026285" cy="6985"/>
                          <a:chExt cx="2026285" cy="6985"/>
                        </a:xfrm>
                      </wpg:grpSpPr>
                      <wps:wsp>
                        <wps:cNvPr id="1300" name="Graphic 1300"/>
                        <wps:cNvSpPr/>
                        <wps:spPr>
                          <a:xfrm>
                            <a:off x="0" y="3352"/>
                            <a:ext cx="2026285" cy="1270"/>
                          </a:xfrm>
                          <a:custGeom>
                            <a:avLst/>
                            <a:gdLst/>
                            <a:ahLst/>
                            <a:cxnLst/>
                            <a:rect l="l" t="t" r="r" b="b"/>
                            <a:pathLst>
                              <a:path w="2026285" h="0">
                                <a:moveTo>
                                  <a:pt x="0" y="0"/>
                                </a:moveTo>
                                <a:lnTo>
                                  <a:pt x="2025903" y="0"/>
                                </a:lnTo>
                              </a:path>
                            </a:pathLst>
                          </a:custGeom>
                          <a:ln w="67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9.550pt;height:.550pt;mso-position-horizontal-relative:char;mso-position-vertical-relative:line" id="docshapegroup1018" coordorigin="0,0" coordsize="3191,11">
                <v:line style="position:absolute" from="0,5" to="3190,5" stroked="true" strokeweight=".52795pt" strokecolor="#000000">
                  <v:stroke dashstyle="solid"/>
                </v:line>
              </v:group>
            </w:pict>
          </mc:Fallback>
        </mc:AlternateContent>
      </w:r>
      <w:r>
        <w:rPr>
          <w:sz w:val="2"/>
        </w:rPr>
      </w:r>
    </w:p>
    <w:p>
      <w:pPr>
        <w:spacing w:after="0" w:line="20" w:lineRule="exact"/>
        <w:rPr>
          <w:sz w:val="2"/>
        </w:rPr>
        <w:sectPr>
          <w:pgSz w:w="11910" w:h="16840"/>
          <w:pgMar w:header="0" w:footer="842" w:top="700" w:bottom="1040" w:left="708" w:right="708"/>
        </w:sectPr>
      </w:pPr>
    </w:p>
    <w:p>
      <w:pPr>
        <w:spacing w:before="12"/>
        <w:ind w:left="190" w:right="0" w:firstLine="0"/>
        <w:jc w:val="left"/>
        <w:rPr>
          <w:sz w:val="21"/>
        </w:rPr>
      </w:pPr>
      <w:r>
        <w:rPr>
          <w:spacing w:val="-5"/>
          <w:sz w:val="21"/>
        </w:rPr>
        <w:t>To,</w:t>
      </w:r>
    </w:p>
    <w:p>
      <w:pPr>
        <w:spacing w:before="31"/>
        <w:ind w:left="190" w:right="0" w:firstLine="0"/>
        <w:jc w:val="left"/>
        <w:rPr>
          <w:sz w:val="21"/>
        </w:rPr>
      </w:pPr>
      <w:r>
        <w:rPr>
          <w:w w:val="75"/>
          <w:sz w:val="21"/>
        </w:rPr>
        <w:t>Dear</w:t>
      </w:r>
      <w:r>
        <w:rPr>
          <w:spacing w:val="-6"/>
          <w:w w:val="95"/>
          <w:sz w:val="21"/>
        </w:rPr>
        <w:t> </w:t>
      </w:r>
      <w:r>
        <w:rPr>
          <w:spacing w:val="-4"/>
          <w:w w:val="95"/>
          <w:sz w:val="21"/>
        </w:rPr>
        <w:t>Sirs,</w:t>
      </w:r>
    </w:p>
    <w:p>
      <w:pPr>
        <w:tabs>
          <w:tab w:pos="3481" w:val="left" w:leader="none"/>
        </w:tabs>
        <w:spacing w:before="113"/>
        <w:ind w:left="190" w:right="0" w:firstLine="0"/>
        <w:jc w:val="left"/>
        <w:rPr>
          <w:sz w:val="21"/>
        </w:rPr>
      </w:pPr>
      <w:r>
        <w:rPr/>
        <w:br w:type="column"/>
      </w:r>
      <w:r>
        <w:rPr>
          <w:spacing w:val="-2"/>
          <w:sz w:val="21"/>
        </w:rPr>
        <w:t>Date:</w:t>
      </w:r>
      <w:r>
        <w:rPr>
          <w:sz w:val="21"/>
          <w:u w:val="single"/>
        </w:rPr>
        <w:tab/>
      </w:r>
    </w:p>
    <w:p>
      <w:pPr>
        <w:spacing w:after="0"/>
        <w:jc w:val="left"/>
        <w:rPr>
          <w:sz w:val="21"/>
        </w:rPr>
        <w:sectPr>
          <w:type w:val="continuous"/>
          <w:pgSz w:w="11910" w:h="16840"/>
          <w:pgMar w:header="0" w:footer="842" w:top="1000" w:bottom="280" w:left="708" w:right="708"/>
          <w:cols w:num="2" w:equalWidth="0">
            <w:col w:w="998" w:space="5907"/>
            <w:col w:w="3589"/>
          </w:cols>
        </w:sectPr>
      </w:pPr>
    </w:p>
    <w:p>
      <w:pPr>
        <w:spacing w:before="23"/>
        <w:ind w:left="190" w:right="200" w:firstLine="0"/>
        <w:jc w:val="both"/>
        <w:rPr>
          <w:rFonts w:ascii="Arial"/>
          <w:b/>
          <w:sz w:val="21"/>
        </w:rPr>
      </w:pPr>
      <w:r>
        <w:rPr>
          <w:rFonts w:ascii="Arial"/>
          <w:b/>
          <w:w w:val="75"/>
          <w:sz w:val="21"/>
        </w:rPr>
        <w:t>Sub:</w:t>
      </w:r>
      <w:r>
        <w:rPr>
          <w:rFonts w:ascii="Arial"/>
          <w:b/>
          <w:spacing w:val="15"/>
          <w:sz w:val="21"/>
        </w:rPr>
        <w:t> </w:t>
      </w:r>
      <w:r>
        <w:rPr>
          <w:rFonts w:ascii="Arial"/>
          <w:b/>
          <w:w w:val="75"/>
          <w:sz w:val="21"/>
        </w:rPr>
        <w:t>Mandate</w:t>
      </w:r>
      <w:r>
        <w:rPr>
          <w:rFonts w:ascii="Arial"/>
          <w:b/>
          <w:spacing w:val="20"/>
          <w:sz w:val="21"/>
        </w:rPr>
        <w:t> </w:t>
      </w:r>
      <w:r>
        <w:rPr>
          <w:rFonts w:ascii="Arial"/>
          <w:b/>
          <w:w w:val="75"/>
          <w:sz w:val="21"/>
        </w:rPr>
        <w:t>to</w:t>
      </w:r>
      <w:r>
        <w:rPr>
          <w:rFonts w:ascii="Arial"/>
          <w:b/>
          <w:spacing w:val="12"/>
          <w:sz w:val="21"/>
        </w:rPr>
        <w:t> </w:t>
      </w:r>
      <w:r>
        <w:rPr>
          <w:rFonts w:ascii="Arial"/>
          <w:b/>
          <w:w w:val="75"/>
          <w:sz w:val="21"/>
        </w:rPr>
        <w:t>issue</w:t>
      </w:r>
      <w:r>
        <w:rPr>
          <w:rFonts w:ascii="Arial"/>
          <w:b/>
          <w:spacing w:val="20"/>
          <w:sz w:val="21"/>
        </w:rPr>
        <w:t> </w:t>
      </w:r>
      <w:r>
        <w:rPr>
          <w:rFonts w:ascii="Arial"/>
          <w:b/>
          <w:w w:val="75"/>
          <w:sz w:val="21"/>
        </w:rPr>
        <w:t>contract</w:t>
      </w:r>
      <w:r>
        <w:rPr>
          <w:rFonts w:ascii="Arial"/>
          <w:b/>
          <w:spacing w:val="17"/>
          <w:sz w:val="21"/>
        </w:rPr>
        <w:t> </w:t>
      </w:r>
      <w:r>
        <w:rPr>
          <w:rFonts w:ascii="Arial"/>
          <w:b/>
          <w:w w:val="75"/>
          <w:sz w:val="21"/>
        </w:rPr>
        <w:t>in</w:t>
      </w:r>
      <w:r>
        <w:rPr>
          <w:rFonts w:ascii="Arial"/>
          <w:b/>
          <w:spacing w:val="12"/>
          <w:sz w:val="21"/>
        </w:rPr>
        <w:t> </w:t>
      </w:r>
      <w:r>
        <w:rPr>
          <w:rFonts w:ascii="Arial"/>
          <w:b/>
          <w:w w:val="75"/>
          <w:sz w:val="21"/>
        </w:rPr>
        <w:t>digital</w:t>
      </w:r>
      <w:r>
        <w:rPr>
          <w:rFonts w:ascii="Arial"/>
          <w:b/>
          <w:spacing w:val="15"/>
          <w:sz w:val="21"/>
        </w:rPr>
        <w:t> </w:t>
      </w:r>
      <w:r>
        <w:rPr>
          <w:rFonts w:ascii="Arial"/>
          <w:b/>
          <w:w w:val="75"/>
          <w:sz w:val="21"/>
        </w:rPr>
        <w:t>format</w:t>
      </w:r>
      <w:r>
        <w:rPr>
          <w:rFonts w:ascii="Arial"/>
          <w:b/>
          <w:spacing w:val="15"/>
          <w:sz w:val="21"/>
        </w:rPr>
        <w:t> </w:t>
      </w:r>
      <w:r>
        <w:rPr>
          <w:rFonts w:ascii="Arial"/>
          <w:b/>
          <w:w w:val="75"/>
          <w:sz w:val="21"/>
        </w:rPr>
        <w:t>&amp;</w:t>
      </w:r>
      <w:r>
        <w:rPr>
          <w:rFonts w:ascii="Arial"/>
          <w:b/>
          <w:spacing w:val="21"/>
          <w:sz w:val="21"/>
        </w:rPr>
        <w:t> </w:t>
      </w:r>
      <w:r>
        <w:rPr>
          <w:rFonts w:ascii="Arial"/>
          <w:b/>
          <w:w w:val="75"/>
          <w:sz w:val="21"/>
        </w:rPr>
        <w:t>other</w:t>
      </w:r>
      <w:r>
        <w:rPr>
          <w:rFonts w:ascii="Arial"/>
          <w:b/>
          <w:spacing w:val="17"/>
          <w:sz w:val="21"/>
        </w:rPr>
        <w:t> </w:t>
      </w:r>
      <w:r>
        <w:rPr>
          <w:rFonts w:ascii="Arial"/>
          <w:b/>
          <w:w w:val="75"/>
          <w:sz w:val="21"/>
        </w:rPr>
        <w:t>communications</w:t>
      </w:r>
      <w:r>
        <w:rPr>
          <w:rFonts w:ascii="Arial"/>
          <w:b/>
          <w:spacing w:val="23"/>
          <w:sz w:val="21"/>
        </w:rPr>
        <w:t> </w:t>
      </w:r>
      <w:r>
        <w:rPr>
          <w:rFonts w:ascii="Arial"/>
          <w:b/>
          <w:w w:val="75"/>
          <w:sz w:val="21"/>
        </w:rPr>
        <w:t>(such</w:t>
      </w:r>
      <w:r>
        <w:rPr>
          <w:rFonts w:ascii="Arial"/>
          <w:b/>
          <w:spacing w:val="12"/>
          <w:sz w:val="21"/>
        </w:rPr>
        <w:t> </w:t>
      </w:r>
      <w:r>
        <w:rPr>
          <w:rFonts w:ascii="Arial"/>
          <w:b/>
          <w:w w:val="75"/>
          <w:sz w:val="21"/>
        </w:rPr>
        <w:t>as</w:t>
      </w:r>
      <w:r>
        <w:rPr>
          <w:rFonts w:ascii="Arial"/>
          <w:b/>
          <w:spacing w:val="18"/>
          <w:sz w:val="21"/>
        </w:rPr>
        <w:t> </w:t>
      </w:r>
      <w:r>
        <w:rPr>
          <w:rFonts w:ascii="Arial"/>
          <w:b/>
          <w:w w:val="75"/>
          <w:sz w:val="21"/>
        </w:rPr>
        <w:t>Daily</w:t>
      </w:r>
      <w:r>
        <w:rPr>
          <w:rFonts w:ascii="Arial"/>
          <w:b/>
          <w:spacing w:val="20"/>
          <w:sz w:val="21"/>
        </w:rPr>
        <w:t> </w:t>
      </w:r>
      <w:r>
        <w:rPr>
          <w:rFonts w:ascii="Arial"/>
          <w:b/>
          <w:w w:val="75"/>
          <w:sz w:val="21"/>
        </w:rPr>
        <w:t>Margin</w:t>
      </w:r>
      <w:r>
        <w:rPr>
          <w:rFonts w:ascii="Arial"/>
          <w:b/>
          <w:spacing w:val="13"/>
          <w:sz w:val="21"/>
        </w:rPr>
        <w:t> </w:t>
      </w:r>
      <w:r>
        <w:rPr>
          <w:rFonts w:ascii="Arial"/>
          <w:b/>
          <w:w w:val="75"/>
          <w:sz w:val="21"/>
        </w:rPr>
        <w:t>Statement,</w:t>
      </w:r>
      <w:r>
        <w:rPr>
          <w:rFonts w:ascii="Arial"/>
          <w:b/>
          <w:spacing w:val="20"/>
          <w:sz w:val="21"/>
        </w:rPr>
        <w:t> </w:t>
      </w:r>
      <w:r>
        <w:rPr>
          <w:rFonts w:ascii="Arial"/>
          <w:b/>
          <w:w w:val="75"/>
          <w:sz w:val="21"/>
        </w:rPr>
        <w:t>Statement</w:t>
      </w:r>
      <w:r>
        <w:rPr>
          <w:rFonts w:ascii="Arial"/>
          <w:b/>
          <w:spacing w:val="26"/>
          <w:sz w:val="21"/>
        </w:rPr>
        <w:t> </w:t>
      </w:r>
      <w:r>
        <w:rPr>
          <w:rFonts w:ascii="Arial"/>
          <w:b/>
          <w:w w:val="75"/>
          <w:sz w:val="21"/>
        </w:rPr>
        <w:t>of</w:t>
      </w:r>
      <w:r>
        <w:rPr>
          <w:rFonts w:ascii="Arial"/>
          <w:b/>
          <w:spacing w:val="21"/>
          <w:sz w:val="21"/>
        </w:rPr>
        <w:t> </w:t>
      </w:r>
      <w:r>
        <w:rPr>
          <w:rFonts w:ascii="Arial"/>
          <w:b/>
          <w:w w:val="75"/>
          <w:sz w:val="21"/>
        </w:rPr>
        <w:t>Funds </w:t>
      </w:r>
      <w:r>
        <w:rPr>
          <w:rFonts w:ascii="Arial"/>
          <w:b/>
          <w:w w:val="80"/>
          <w:sz w:val="21"/>
        </w:rPr>
        <w:t>&amp; Securities, Account Confirmations, bill, Notices etc.) through an E-mail</w:t>
      </w:r>
    </w:p>
    <w:p>
      <w:pPr>
        <w:spacing w:line="240" w:lineRule="auto" w:before="30"/>
        <w:ind w:left="190" w:right="192" w:firstLine="0"/>
        <w:jc w:val="both"/>
        <w:rPr>
          <w:sz w:val="21"/>
        </w:rPr>
      </w:pPr>
      <w:r>
        <w:rPr>
          <w:w w:val="80"/>
          <w:sz w:val="21"/>
        </w:rPr>
        <w:t>I/We hereby agree and consent to accept the contract notes for transactions</w:t>
      </w:r>
      <w:r>
        <w:rPr>
          <w:sz w:val="21"/>
        </w:rPr>
        <w:t> </w:t>
      </w:r>
      <w:r>
        <w:rPr>
          <w:w w:val="80"/>
          <w:sz w:val="21"/>
        </w:rPr>
        <w:t>carried on by us/me on BSE/NSE/MSEI/MCX/NCDEX with you, as the case may be,</w:t>
      </w:r>
      <w:r>
        <w:rPr>
          <w:spacing w:val="-3"/>
          <w:w w:val="80"/>
          <w:sz w:val="21"/>
        </w:rPr>
        <w:t> </w:t>
      </w:r>
      <w:r>
        <w:rPr>
          <w:w w:val="80"/>
          <w:sz w:val="21"/>
        </w:rPr>
        <w:t>in terms of mandatory</w:t>
      </w:r>
      <w:r>
        <w:rPr>
          <w:spacing w:val="-1"/>
          <w:w w:val="80"/>
          <w:sz w:val="21"/>
        </w:rPr>
        <w:t> </w:t>
      </w:r>
      <w:r>
        <w:rPr>
          <w:w w:val="80"/>
          <w:sz w:val="21"/>
        </w:rPr>
        <w:t>and voluntary client</w:t>
      </w:r>
      <w:r>
        <w:rPr>
          <w:spacing w:val="-2"/>
          <w:sz w:val="21"/>
        </w:rPr>
        <w:t> </w:t>
      </w:r>
      <w:r>
        <w:rPr>
          <w:w w:val="80"/>
          <w:sz w:val="21"/>
        </w:rPr>
        <w:t>registration documents</w:t>
      </w:r>
      <w:r>
        <w:rPr>
          <w:spacing w:val="-1"/>
          <w:w w:val="80"/>
          <w:sz w:val="21"/>
        </w:rPr>
        <w:t> </w:t>
      </w:r>
      <w:r>
        <w:rPr>
          <w:w w:val="80"/>
          <w:sz w:val="21"/>
        </w:rPr>
        <w:t>entered</w:t>
      </w:r>
      <w:r>
        <w:rPr>
          <w:spacing w:val="-1"/>
          <w:w w:val="80"/>
          <w:sz w:val="21"/>
        </w:rPr>
        <w:t> </w:t>
      </w:r>
      <w:r>
        <w:rPr>
          <w:w w:val="80"/>
          <w:sz w:val="21"/>
        </w:rPr>
        <w:t>into</w:t>
      </w:r>
      <w:r>
        <w:rPr>
          <w:spacing w:val="-1"/>
          <w:w w:val="80"/>
          <w:sz w:val="21"/>
        </w:rPr>
        <w:t> </w:t>
      </w:r>
      <w:r>
        <w:rPr>
          <w:w w:val="80"/>
          <w:sz w:val="21"/>
        </w:rPr>
        <w:t>between us/me, in digital</w:t>
      </w:r>
      <w:r>
        <w:rPr>
          <w:spacing w:val="-2"/>
          <w:sz w:val="21"/>
        </w:rPr>
        <w:t> </w:t>
      </w:r>
      <w:r>
        <w:rPr>
          <w:w w:val="80"/>
          <w:sz w:val="21"/>
        </w:rPr>
        <w:t>form. Digital Contracts issued by you as per the terms and conditions specified herein</w:t>
      </w:r>
      <w:r>
        <w:rPr>
          <w:sz w:val="21"/>
        </w:rPr>
        <w:t> </w:t>
      </w:r>
      <w:r>
        <w:rPr>
          <w:w w:val="80"/>
          <w:sz w:val="21"/>
        </w:rPr>
        <w:t>shall be binding on me/us. The mandate is subject to </w:t>
      </w:r>
      <w:r>
        <w:rPr>
          <w:w w:val="85"/>
          <w:sz w:val="21"/>
        </w:rPr>
        <w:t>terms</w:t>
      </w:r>
      <w:r>
        <w:rPr>
          <w:spacing w:val="-3"/>
          <w:w w:val="85"/>
          <w:sz w:val="21"/>
        </w:rPr>
        <w:t> </w:t>
      </w:r>
      <w:r>
        <w:rPr>
          <w:w w:val="85"/>
          <w:sz w:val="21"/>
        </w:rPr>
        <w:t>and conditions mentioned herein below.</w:t>
      </w:r>
    </w:p>
    <w:p>
      <w:pPr>
        <w:pStyle w:val="ListParagraph"/>
        <w:numPr>
          <w:ilvl w:val="0"/>
          <w:numId w:val="34"/>
        </w:numPr>
        <w:tabs>
          <w:tab w:pos="520" w:val="left" w:leader="none"/>
          <w:tab w:pos="526" w:val="left" w:leader="none"/>
        </w:tabs>
        <w:spacing w:line="242" w:lineRule="auto" w:before="28" w:after="0"/>
        <w:ind w:left="526" w:right="198" w:hanging="336"/>
        <w:jc w:val="both"/>
        <w:rPr>
          <w:sz w:val="21"/>
        </w:rPr>
      </w:pPr>
      <w:r>
        <w:rPr>
          <w:w w:val="80"/>
          <w:sz w:val="21"/>
        </w:rPr>
        <w:t>Digital Contract Notes in the format as may be prescribed by the Exchange from time to time will be mailed to me/us on the E-mail </w:t>
      </w:r>
      <w:r>
        <w:rPr>
          <w:w w:val="90"/>
          <w:sz w:val="21"/>
        </w:rPr>
        <w:t>address</w:t>
      </w:r>
      <w:r>
        <w:rPr>
          <w:spacing w:val="-12"/>
          <w:w w:val="90"/>
          <w:sz w:val="21"/>
        </w:rPr>
        <w:t> </w:t>
      </w:r>
      <w:r>
        <w:rPr>
          <w:w w:val="90"/>
          <w:sz w:val="21"/>
        </w:rPr>
        <w:t>provided</w:t>
      </w:r>
      <w:r>
        <w:rPr>
          <w:spacing w:val="-6"/>
          <w:w w:val="90"/>
          <w:sz w:val="21"/>
        </w:rPr>
        <w:t> </w:t>
      </w:r>
      <w:r>
        <w:rPr>
          <w:w w:val="90"/>
          <w:sz w:val="21"/>
        </w:rPr>
        <w:t>to</w:t>
      </w:r>
      <w:r>
        <w:rPr>
          <w:spacing w:val="-15"/>
          <w:w w:val="90"/>
          <w:sz w:val="21"/>
        </w:rPr>
        <w:t> </w:t>
      </w:r>
      <w:r>
        <w:rPr>
          <w:w w:val="90"/>
          <w:sz w:val="21"/>
        </w:rPr>
        <w:t>you.</w:t>
      </w:r>
    </w:p>
    <w:p>
      <w:pPr>
        <w:spacing w:before="24"/>
        <w:ind w:left="526" w:right="0" w:firstLine="0"/>
        <w:jc w:val="both"/>
        <w:rPr>
          <w:sz w:val="21"/>
        </w:rPr>
      </w:pPr>
      <w:r>
        <w:rPr>
          <w:w w:val="75"/>
          <w:sz w:val="21"/>
        </w:rPr>
        <w:t>You</w:t>
      </w:r>
      <w:r>
        <w:rPr>
          <w:spacing w:val="-5"/>
          <w:sz w:val="21"/>
        </w:rPr>
        <w:t> </w:t>
      </w:r>
      <w:r>
        <w:rPr>
          <w:w w:val="75"/>
          <w:sz w:val="21"/>
        </w:rPr>
        <w:t>can</w:t>
      </w:r>
      <w:r>
        <w:rPr>
          <w:spacing w:val="-5"/>
          <w:sz w:val="21"/>
        </w:rPr>
        <w:t> </w:t>
      </w:r>
      <w:r>
        <w:rPr>
          <w:w w:val="75"/>
          <w:sz w:val="21"/>
        </w:rPr>
        <w:t>also</w:t>
      </w:r>
      <w:r>
        <w:rPr>
          <w:spacing w:val="-5"/>
          <w:sz w:val="21"/>
        </w:rPr>
        <w:t> </w:t>
      </w:r>
      <w:r>
        <w:rPr>
          <w:w w:val="75"/>
          <w:sz w:val="21"/>
        </w:rPr>
        <w:t>send</w:t>
      </w:r>
      <w:r>
        <w:rPr>
          <w:spacing w:val="4"/>
          <w:sz w:val="21"/>
        </w:rPr>
        <w:t> </w:t>
      </w:r>
      <w:r>
        <w:rPr>
          <w:w w:val="75"/>
          <w:sz w:val="21"/>
        </w:rPr>
        <w:t>me/us</w:t>
      </w:r>
      <w:r>
        <w:rPr>
          <w:spacing w:val="3"/>
          <w:sz w:val="21"/>
        </w:rPr>
        <w:t> </w:t>
      </w:r>
      <w:r>
        <w:rPr>
          <w:w w:val="75"/>
          <w:sz w:val="21"/>
        </w:rPr>
        <w:t>my/our</w:t>
      </w:r>
      <w:r>
        <w:rPr>
          <w:spacing w:val="2"/>
          <w:sz w:val="21"/>
        </w:rPr>
        <w:t> </w:t>
      </w:r>
      <w:r>
        <w:rPr>
          <w:w w:val="75"/>
          <w:sz w:val="21"/>
        </w:rPr>
        <w:t>margin</w:t>
      </w:r>
      <w:r>
        <w:rPr>
          <w:spacing w:val="4"/>
          <w:sz w:val="21"/>
        </w:rPr>
        <w:t> </w:t>
      </w:r>
      <w:r>
        <w:rPr>
          <w:w w:val="75"/>
          <w:sz w:val="21"/>
        </w:rPr>
        <w:t>statement</w:t>
      </w:r>
      <w:r>
        <w:rPr>
          <w:spacing w:val="-14"/>
          <w:sz w:val="21"/>
        </w:rPr>
        <w:t> </w:t>
      </w:r>
      <w:r>
        <w:rPr>
          <w:w w:val="75"/>
          <w:sz w:val="21"/>
        </w:rPr>
        <w:t>in</w:t>
      </w:r>
      <w:r>
        <w:rPr>
          <w:spacing w:val="-13"/>
          <w:sz w:val="21"/>
        </w:rPr>
        <w:t> </w:t>
      </w:r>
      <w:r>
        <w:rPr>
          <w:w w:val="75"/>
          <w:sz w:val="21"/>
        </w:rPr>
        <w:t>digital</w:t>
      </w:r>
      <w:r>
        <w:rPr>
          <w:spacing w:val="-1"/>
          <w:sz w:val="21"/>
        </w:rPr>
        <w:t> </w:t>
      </w:r>
      <w:r>
        <w:rPr>
          <w:w w:val="75"/>
          <w:sz w:val="21"/>
        </w:rPr>
        <w:t>form</w:t>
      </w:r>
      <w:r>
        <w:rPr>
          <w:spacing w:val="-4"/>
          <w:w w:val="75"/>
          <w:sz w:val="21"/>
        </w:rPr>
        <w:t> </w:t>
      </w:r>
      <w:r>
        <w:rPr>
          <w:w w:val="75"/>
          <w:sz w:val="21"/>
        </w:rPr>
        <w:t>with</w:t>
      </w:r>
      <w:r>
        <w:rPr>
          <w:spacing w:val="3"/>
          <w:sz w:val="21"/>
        </w:rPr>
        <w:t> </w:t>
      </w:r>
      <w:r>
        <w:rPr>
          <w:w w:val="75"/>
          <w:sz w:val="21"/>
        </w:rPr>
        <w:t>contract</w:t>
      </w:r>
      <w:r>
        <w:rPr>
          <w:spacing w:val="-6"/>
          <w:sz w:val="21"/>
        </w:rPr>
        <w:t> </w:t>
      </w:r>
      <w:r>
        <w:rPr>
          <w:spacing w:val="-2"/>
          <w:w w:val="75"/>
          <w:sz w:val="21"/>
        </w:rPr>
        <w:t>notes.</w:t>
      </w:r>
    </w:p>
    <w:p>
      <w:pPr>
        <w:pStyle w:val="ListParagraph"/>
        <w:numPr>
          <w:ilvl w:val="0"/>
          <w:numId w:val="34"/>
        </w:numPr>
        <w:tabs>
          <w:tab w:pos="520" w:val="left" w:leader="none"/>
          <w:tab w:pos="526" w:val="left" w:leader="none"/>
        </w:tabs>
        <w:spacing w:line="237" w:lineRule="auto" w:before="33" w:after="0"/>
        <w:ind w:left="526" w:right="257" w:hanging="336"/>
        <w:jc w:val="left"/>
        <w:rPr>
          <w:sz w:val="21"/>
        </w:rPr>
      </w:pPr>
      <w:r>
        <w:rPr>
          <w:w w:val="80"/>
          <w:sz w:val="21"/>
        </w:rPr>
        <w:t>I/We undertake to check</w:t>
      </w:r>
      <w:r>
        <w:rPr>
          <w:spacing w:val="-2"/>
          <w:sz w:val="21"/>
        </w:rPr>
        <w:t> </w:t>
      </w:r>
      <w:r>
        <w:rPr>
          <w:w w:val="80"/>
          <w:sz w:val="21"/>
        </w:rPr>
        <w:t>the contract notes and bring the discrepancies to your</w:t>
      </w:r>
      <w:r>
        <w:rPr>
          <w:spacing w:val="-1"/>
          <w:w w:val="80"/>
          <w:sz w:val="21"/>
        </w:rPr>
        <w:t> </w:t>
      </w:r>
      <w:r>
        <w:rPr>
          <w:w w:val="80"/>
          <w:sz w:val="21"/>
        </w:rPr>
        <w:t>notice of</w:t>
      </w:r>
      <w:r>
        <w:rPr>
          <w:spacing w:val="-1"/>
          <w:w w:val="80"/>
          <w:sz w:val="21"/>
        </w:rPr>
        <w:t> </w:t>
      </w:r>
      <w:r>
        <w:rPr>
          <w:w w:val="80"/>
          <w:sz w:val="21"/>
        </w:rPr>
        <w:t>such issuance of</w:t>
      </w:r>
      <w:r>
        <w:rPr>
          <w:spacing w:val="-1"/>
          <w:w w:val="80"/>
          <w:sz w:val="21"/>
        </w:rPr>
        <w:t> </w:t>
      </w:r>
      <w:r>
        <w:rPr>
          <w:w w:val="80"/>
          <w:sz w:val="21"/>
        </w:rPr>
        <w:t>contract notes. My /</w:t>
      </w:r>
      <w:r>
        <w:rPr>
          <w:spacing w:val="-1"/>
          <w:w w:val="80"/>
          <w:sz w:val="21"/>
        </w:rPr>
        <w:t> </w:t>
      </w:r>
      <w:r>
        <w:rPr>
          <w:w w:val="80"/>
          <w:sz w:val="21"/>
        </w:rPr>
        <w:t>our </w:t>
      </w:r>
      <w:r>
        <w:rPr>
          <w:w w:val="75"/>
          <w:sz w:val="21"/>
        </w:rPr>
        <w:t>non-</w:t>
      </w:r>
      <w:r>
        <w:rPr>
          <w:sz w:val="21"/>
        </w:rPr>
        <w:t> </w:t>
      </w:r>
      <w:r>
        <w:rPr>
          <w:w w:val="75"/>
          <w:sz w:val="21"/>
        </w:rPr>
        <w:t>verification</w:t>
      </w:r>
      <w:r>
        <w:rPr>
          <w:spacing w:val="10"/>
          <w:sz w:val="21"/>
        </w:rPr>
        <w:t> </w:t>
      </w:r>
      <w:r>
        <w:rPr>
          <w:w w:val="75"/>
          <w:sz w:val="21"/>
        </w:rPr>
        <w:t>or</w:t>
      </w:r>
      <w:r>
        <w:rPr>
          <w:sz w:val="21"/>
        </w:rPr>
        <w:t> </w:t>
      </w:r>
      <w:r>
        <w:rPr>
          <w:w w:val="75"/>
          <w:sz w:val="21"/>
        </w:rPr>
        <w:t>not</w:t>
      </w:r>
      <w:r>
        <w:rPr>
          <w:sz w:val="21"/>
        </w:rPr>
        <w:t> </w:t>
      </w:r>
      <w:r>
        <w:rPr>
          <w:w w:val="75"/>
          <w:sz w:val="21"/>
        </w:rPr>
        <w:t>accessing</w:t>
      </w:r>
      <w:r>
        <w:rPr>
          <w:spacing w:val="10"/>
          <w:sz w:val="21"/>
        </w:rPr>
        <w:t> </w:t>
      </w:r>
      <w:r>
        <w:rPr>
          <w:w w:val="75"/>
          <w:sz w:val="21"/>
        </w:rPr>
        <w:t>the</w:t>
      </w:r>
      <w:r>
        <w:rPr>
          <w:sz w:val="21"/>
        </w:rPr>
        <w:t> </w:t>
      </w:r>
      <w:r>
        <w:rPr>
          <w:w w:val="75"/>
          <w:sz w:val="21"/>
        </w:rPr>
        <w:t>contract</w:t>
      </w:r>
      <w:r>
        <w:rPr>
          <w:sz w:val="21"/>
        </w:rPr>
        <w:t> </w:t>
      </w:r>
      <w:r>
        <w:rPr>
          <w:w w:val="75"/>
          <w:sz w:val="21"/>
        </w:rPr>
        <w:t>notes</w:t>
      </w:r>
      <w:r>
        <w:rPr>
          <w:sz w:val="21"/>
        </w:rPr>
        <w:t> </w:t>
      </w:r>
      <w:r>
        <w:rPr>
          <w:w w:val="75"/>
          <w:sz w:val="21"/>
        </w:rPr>
        <w:t>on</w:t>
      </w:r>
      <w:r>
        <w:rPr>
          <w:sz w:val="21"/>
        </w:rPr>
        <w:t> </w:t>
      </w:r>
      <w:r>
        <w:rPr>
          <w:w w:val="75"/>
          <w:sz w:val="21"/>
        </w:rPr>
        <w:t>regular</w:t>
      </w:r>
      <w:r>
        <w:rPr>
          <w:sz w:val="21"/>
        </w:rPr>
        <w:t> </w:t>
      </w:r>
      <w:r>
        <w:rPr>
          <w:w w:val="75"/>
          <w:sz w:val="21"/>
        </w:rPr>
        <w:t>basis</w:t>
      </w:r>
      <w:r>
        <w:rPr>
          <w:sz w:val="21"/>
        </w:rPr>
        <w:t> </w:t>
      </w:r>
      <w:r>
        <w:rPr>
          <w:w w:val="75"/>
          <w:sz w:val="21"/>
        </w:rPr>
        <w:t>shall</w:t>
      </w:r>
      <w:r>
        <w:rPr>
          <w:sz w:val="21"/>
        </w:rPr>
        <w:t> </w:t>
      </w:r>
      <w:r>
        <w:rPr>
          <w:w w:val="75"/>
          <w:sz w:val="21"/>
        </w:rPr>
        <w:t>not</w:t>
      </w:r>
      <w:r>
        <w:rPr>
          <w:sz w:val="21"/>
        </w:rPr>
        <w:t> </w:t>
      </w:r>
      <w:r>
        <w:rPr>
          <w:w w:val="75"/>
          <w:sz w:val="21"/>
        </w:rPr>
        <w:t>be</w:t>
      </w:r>
      <w:r>
        <w:rPr>
          <w:sz w:val="21"/>
        </w:rPr>
        <w:t> </w:t>
      </w:r>
      <w:r>
        <w:rPr>
          <w:w w:val="75"/>
          <w:sz w:val="21"/>
        </w:rPr>
        <w:t>a</w:t>
      </w:r>
      <w:r>
        <w:rPr>
          <w:sz w:val="21"/>
        </w:rPr>
        <w:t> </w:t>
      </w:r>
      <w:r>
        <w:rPr>
          <w:w w:val="75"/>
          <w:sz w:val="21"/>
        </w:rPr>
        <w:t>reason</w:t>
      </w:r>
      <w:r>
        <w:rPr>
          <w:sz w:val="21"/>
        </w:rPr>
        <w:t> </w:t>
      </w:r>
      <w:r>
        <w:rPr>
          <w:w w:val="75"/>
          <w:sz w:val="21"/>
        </w:rPr>
        <w:t>for</w:t>
      </w:r>
      <w:r>
        <w:rPr>
          <w:sz w:val="21"/>
        </w:rPr>
        <w:t> </w:t>
      </w:r>
      <w:r>
        <w:rPr>
          <w:w w:val="75"/>
          <w:sz w:val="21"/>
        </w:rPr>
        <w:t>disputing</w:t>
      </w:r>
      <w:r>
        <w:rPr>
          <w:sz w:val="21"/>
        </w:rPr>
        <w:t> </w:t>
      </w:r>
      <w:r>
        <w:rPr>
          <w:w w:val="75"/>
          <w:sz w:val="21"/>
        </w:rPr>
        <w:t>the</w:t>
      </w:r>
      <w:r>
        <w:rPr>
          <w:sz w:val="21"/>
        </w:rPr>
        <w:t> </w:t>
      </w:r>
      <w:r>
        <w:rPr>
          <w:w w:val="75"/>
          <w:sz w:val="21"/>
        </w:rPr>
        <w:t>contract</w:t>
      </w:r>
      <w:r>
        <w:rPr>
          <w:sz w:val="21"/>
        </w:rPr>
        <w:t> </w:t>
      </w:r>
      <w:r>
        <w:rPr>
          <w:w w:val="75"/>
          <w:sz w:val="21"/>
        </w:rPr>
        <w:t>note</w:t>
      </w:r>
      <w:r>
        <w:rPr>
          <w:sz w:val="21"/>
        </w:rPr>
        <w:t> </w:t>
      </w:r>
      <w:r>
        <w:rPr>
          <w:w w:val="75"/>
          <w:sz w:val="21"/>
        </w:rPr>
        <w:t>at</w:t>
      </w:r>
      <w:r>
        <w:rPr>
          <w:sz w:val="21"/>
        </w:rPr>
        <w:t> </w:t>
      </w:r>
      <w:r>
        <w:rPr>
          <w:w w:val="75"/>
          <w:sz w:val="21"/>
        </w:rPr>
        <w:t>any</w:t>
      </w:r>
      <w:r>
        <w:rPr>
          <w:sz w:val="21"/>
        </w:rPr>
        <w:t> </w:t>
      </w:r>
      <w:r>
        <w:rPr>
          <w:w w:val="75"/>
          <w:sz w:val="21"/>
        </w:rPr>
        <w:t>time.</w:t>
      </w:r>
    </w:p>
    <w:p>
      <w:pPr>
        <w:pStyle w:val="ListParagraph"/>
        <w:numPr>
          <w:ilvl w:val="0"/>
          <w:numId w:val="34"/>
        </w:numPr>
        <w:tabs>
          <w:tab w:pos="520" w:val="left" w:leader="none"/>
          <w:tab w:pos="526" w:val="left" w:leader="none"/>
        </w:tabs>
        <w:spacing w:line="237" w:lineRule="auto" w:before="34" w:after="0"/>
        <w:ind w:left="526" w:right="258" w:hanging="336"/>
        <w:jc w:val="left"/>
        <w:rPr>
          <w:sz w:val="21"/>
        </w:rPr>
      </w:pPr>
      <w:r>
        <w:rPr>
          <w:w w:val="75"/>
          <w:sz w:val="21"/>
        </w:rPr>
        <w:t>In</w:t>
      </w:r>
      <w:r>
        <w:rPr>
          <w:sz w:val="21"/>
        </w:rPr>
        <w:t> </w:t>
      </w:r>
      <w:r>
        <w:rPr>
          <w:w w:val="75"/>
          <w:sz w:val="21"/>
        </w:rPr>
        <w:t>case</w:t>
      </w:r>
      <w:r>
        <w:rPr>
          <w:sz w:val="21"/>
        </w:rPr>
        <w:t> </w:t>
      </w:r>
      <w:r>
        <w:rPr>
          <w:w w:val="75"/>
          <w:sz w:val="21"/>
        </w:rPr>
        <w:t>of</w:t>
      </w:r>
      <w:r>
        <w:rPr>
          <w:spacing w:val="-3"/>
          <w:sz w:val="21"/>
        </w:rPr>
        <w:t> </w:t>
      </w:r>
      <w:r>
        <w:rPr>
          <w:w w:val="75"/>
          <w:sz w:val="21"/>
        </w:rPr>
        <w:t>any</w:t>
      </w:r>
      <w:r>
        <w:rPr>
          <w:sz w:val="21"/>
        </w:rPr>
        <w:t> </w:t>
      </w:r>
      <w:r>
        <w:rPr>
          <w:w w:val="75"/>
          <w:sz w:val="21"/>
        </w:rPr>
        <w:t>failure</w:t>
      </w:r>
      <w:r>
        <w:rPr>
          <w:sz w:val="21"/>
        </w:rPr>
        <w:t> </w:t>
      </w:r>
      <w:r>
        <w:rPr>
          <w:w w:val="75"/>
          <w:sz w:val="21"/>
        </w:rPr>
        <w:t>in</w:t>
      </w:r>
      <w:r>
        <w:rPr>
          <w:sz w:val="21"/>
        </w:rPr>
        <w:t> </w:t>
      </w:r>
      <w:r>
        <w:rPr>
          <w:w w:val="75"/>
          <w:sz w:val="21"/>
        </w:rPr>
        <w:t>system</w:t>
      </w:r>
      <w:r>
        <w:rPr>
          <w:sz w:val="21"/>
        </w:rPr>
        <w:t> </w:t>
      </w:r>
      <w:r>
        <w:rPr>
          <w:w w:val="75"/>
          <w:sz w:val="21"/>
        </w:rPr>
        <w:t>or</w:t>
      </w:r>
      <w:r>
        <w:rPr>
          <w:spacing w:val="13"/>
          <w:sz w:val="21"/>
        </w:rPr>
        <w:t> </w:t>
      </w:r>
      <w:r>
        <w:rPr>
          <w:w w:val="75"/>
          <w:sz w:val="21"/>
        </w:rPr>
        <w:t>errors</w:t>
      </w:r>
      <w:r>
        <w:rPr>
          <w:sz w:val="21"/>
        </w:rPr>
        <w:t> </w:t>
      </w:r>
      <w:r>
        <w:rPr>
          <w:w w:val="75"/>
          <w:sz w:val="21"/>
        </w:rPr>
        <w:t>in</w:t>
      </w:r>
      <w:r>
        <w:rPr>
          <w:sz w:val="21"/>
        </w:rPr>
        <w:t> </w:t>
      </w:r>
      <w:r>
        <w:rPr>
          <w:w w:val="75"/>
          <w:sz w:val="21"/>
        </w:rPr>
        <w:t>digital</w:t>
      </w:r>
      <w:r>
        <w:rPr>
          <w:sz w:val="21"/>
        </w:rPr>
        <w:t> </w:t>
      </w:r>
      <w:r>
        <w:rPr>
          <w:w w:val="75"/>
          <w:sz w:val="21"/>
        </w:rPr>
        <w:t>contract</w:t>
      </w:r>
      <w:r>
        <w:rPr>
          <w:spacing w:val="-1"/>
          <w:sz w:val="21"/>
        </w:rPr>
        <w:t> </w:t>
      </w:r>
      <w:r>
        <w:rPr>
          <w:w w:val="75"/>
          <w:sz w:val="21"/>
        </w:rPr>
        <w:t>notes,</w:t>
      </w:r>
      <w:r>
        <w:rPr>
          <w:sz w:val="21"/>
        </w:rPr>
        <w:t> </w:t>
      </w:r>
      <w:r>
        <w:rPr>
          <w:w w:val="75"/>
          <w:sz w:val="21"/>
        </w:rPr>
        <w:t>contract</w:t>
      </w:r>
      <w:r>
        <w:rPr>
          <w:spacing w:val="-1"/>
          <w:sz w:val="21"/>
        </w:rPr>
        <w:t> </w:t>
      </w:r>
      <w:r>
        <w:rPr>
          <w:w w:val="75"/>
          <w:sz w:val="21"/>
        </w:rPr>
        <w:t>notes</w:t>
      </w:r>
      <w:r>
        <w:rPr>
          <w:sz w:val="21"/>
        </w:rPr>
        <w:t> </w:t>
      </w:r>
      <w:r>
        <w:rPr>
          <w:w w:val="75"/>
          <w:sz w:val="21"/>
        </w:rPr>
        <w:t>will</w:t>
      </w:r>
      <w:r>
        <w:rPr>
          <w:sz w:val="21"/>
        </w:rPr>
        <w:t> </w:t>
      </w:r>
      <w:r>
        <w:rPr>
          <w:w w:val="75"/>
          <w:sz w:val="21"/>
        </w:rPr>
        <w:t>be</w:t>
      </w:r>
      <w:r>
        <w:rPr>
          <w:sz w:val="21"/>
        </w:rPr>
        <w:t> </w:t>
      </w:r>
      <w:r>
        <w:rPr>
          <w:w w:val="75"/>
          <w:sz w:val="21"/>
        </w:rPr>
        <w:t>issued</w:t>
      </w:r>
      <w:r>
        <w:rPr>
          <w:sz w:val="21"/>
        </w:rPr>
        <w:t> </w:t>
      </w:r>
      <w:r>
        <w:rPr>
          <w:w w:val="75"/>
          <w:sz w:val="21"/>
        </w:rPr>
        <w:t>in</w:t>
      </w:r>
      <w:r>
        <w:rPr>
          <w:sz w:val="21"/>
        </w:rPr>
        <w:t> </w:t>
      </w:r>
      <w:r>
        <w:rPr>
          <w:w w:val="75"/>
          <w:sz w:val="21"/>
        </w:rPr>
        <w:t>physical</w:t>
      </w:r>
      <w:r>
        <w:rPr>
          <w:sz w:val="21"/>
        </w:rPr>
        <w:t> </w:t>
      </w:r>
      <w:r>
        <w:rPr>
          <w:w w:val="75"/>
          <w:sz w:val="21"/>
        </w:rPr>
        <w:t>form,</w:t>
      </w:r>
      <w:r>
        <w:rPr>
          <w:sz w:val="21"/>
        </w:rPr>
        <w:t> </w:t>
      </w:r>
      <w:r>
        <w:rPr>
          <w:w w:val="75"/>
          <w:sz w:val="21"/>
        </w:rPr>
        <w:t>which</w:t>
      </w:r>
      <w:r>
        <w:rPr>
          <w:sz w:val="21"/>
        </w:rPr>
        <w:t> </w:t>
      </w:r>
      <w:r>
        <w:rPr>
          <w:w w:val="75"/>
          <w:sz w:val="21"/>
        </w:rPr>
        <w:t>shall</w:t>
      </w:r>
      <w:r>
        <w:rPr>
          <w:sz w:val="21"/>
        </w:rPr>
        <w:t> </w:t>
      </w:r>
      <w:r>
        <w:rPr>
          <w:w w:val="75"/>
          <w:sz w:val="21"/>
        </w:rPr>
        <w:t>be</w:t>
      </w:r>
      <w:r>
        <w:rPr>
          <w:sz w:val="21"/>
        </w:rPr>
        <w:t> </w:t>
      </w:r>
      <w:r>
        <w:rPr>
          <w:w w:val="75"/>
          <w:sz w:val="21"/>
        </w:rPr>
        <w:t>binding </w:t>
      </w:r>
      <w:r>
        <w:rPr>
          <w:w w:val="90"/>
          <w:sz w:val="21"/>
        </w:rPr>
        <w:t>on</w:t>
      </w:r>
      <w:r>
        <w:rPr>
          <w:spacing w:val="-3"/>
          <w:w w:val="90"/>
          <w:sz w:val="21"/>
        </w:rPr>
        <w:t> </w:t>
      </w:r>
      <w:r>
        <w:rPr>
          <w:w w:val="90"/>
          <w:sz w:val="21"/>
        </w:rPr>
        <w:t>the</w:t>
      </w:r>
      <w:r>
        <w:rPr>
          <w:spacing w:val="-2"/>
          <w:w w:val="90"/>
          <w:sz w:val="21"/>
        </w:rPr>
        <w:t> </w:t>
      </w:r>
      <w:r>
        <w:rPr>
          <w:w w:val="90"/>
          <w:sz w:val="21"/>
        </w:rPr>
        <w:t>client.</w:t>
      </w:r>
    </w:p>
    <w:p>
      <w:pPr>
        <w:pStyle w:val="ListParagraph"/>
        <w:numPr>
          <w:ilvl w:val="0"/>
          <w:numId w:val="34"/>
        </w:numPr>
        <w:tabs>
          <w:tab w:pos="525" w:val="left" w:leader="none"/>
        </w:tabs>
        <w:spacing w:line="240" w:lineRule="auto" w:before="27" w:after="0"/>
        <w:ind w:left="525" w:right="0" w:hanging="335"/>
        <w:jc w:val="left"/>
        <w:rPr>
          <w:sz w:val="21"/>
        </w:rPr>
      </w:pPr>
      <w:r>
        <w:rPr>
          <w:w w:val="75"/>
          <w:sz w:val="21"/>
        </w:rPr>
        <w:t>Discrepancies,</w:t>
      </w:r>
      <w:r>
        <w:rPr>
          <w:spacing w:val="-4"/>
          <w:sz w:val="21"/>
        </w:rPr>
        <w:t> </w:t>
      </w:r>
      <w:r>
        <w:rPr>
          <w:w w:val="75"/>
          <w:sz w:val="21"/>
        </w:rPr>
        <w:t>if</w:t>
      </w:r>
      <w:r>
        <w:rPr>
          <w:spacing w:val="-7"/>
          <w:sz w:val="21"/>
        </w:rPr>
        <w:t> </w:t>
      </w:r>
      <w:r>
        <w:rPr>
          <w:w w:val="75"/>
          <w:sz w:val="21"/>
        </w:rPr>
        <w:t>any</w:t>
      </w:r>
      <w:r>
        <w:rPr>
          <w:spacing w:val="-3"/>
          <w:sz w:val="21"/>
        </w:rPr>
        <w:t> </w:t>
      </w:r>
      <w:r>
        <w:rPr>
          <w:w w:val="75"/>
          <w:sz w:val="21"/>
        </w:rPr>
        <w:t>should</w:t>
      </w:r>
      <w:r>
        <w:rPr>
          <w:spacing w:val="-2"/>
          <w:sz w:val="21"/>
        </w:rPr>
        <w:t> </w:t>
      </w:r>
      <w:r>
        <w:rPr>
          <w:w w:val="75"/>
          <w:sz w:val="21"/>
        </w:rPr>
        <w:t>be</w:t>
      </w:r>
      <w:r>
        <w:rPr>
          <w:spacing w:val="-3"/>
          <w:sz w:val="21"/>
        </w:rPr>
        <w:t> </w:t>
      </w:r>
      <w:r>
        <w:rPr>
          <w:w w:val="75"/>
          <w:sz w:val="21"/>
        </w:rPr>
        <w:t>sent</w:t>
      </w:r>
      <w:r>
        <w:rPr>
          <w:spacing w:val="1"/>
          <w:sz w:val="21"/>
        </w:rPr>
        <w:t> </w:t>
      </w:r>
      <w:r>
        <w:rPr>
          <w:w w:val="75"/>
          <w:sz w:val="21"/>
        </w:rPr>
        <w:t>on</w:t>
      </w:r>
      <w:r>
        <w:rPr>
          <w:spacing w:val="-3"/>
          <w:sz w:val="21"/>
        </w:rPr>
        <w:t> </w:t>
      </w:r>
      <w:r>
        <w:rPr>
          <w:w w:val="75"/>
          <w:sz w:val="21"/>
        </w:rPr>
        <w:t>E-mail:</w:t>
      </w:r>
      <w:r>
        <w:rPr>
          <w:spacing w:val="-7"/>
          <w:sz w:val="21"/>
        </w:rPr>
        <w:t> </w:t>
      </w:r>
      <w:hyperlink r:id="rId15">
        <w:r>
          <w:rPr>
            <w:spacing w:val="-2"/>
            <w:w w:val="75"/>
            <w:sz w:val="21"/>
          </w:rPr>
          <w:t>info@mehtagroup.in</w:t>
        </w:r>
      </w:hyperlink>
    </w:p>
    <w:p>
      <w:pPr>
        <w:pStyle w:val="ListParagraph"/>
        <w:numPr>
          <w:ilvl w:val="0"/>
          <w:numId w:val="34"/>
        </w:numPr>
        <w:tabs>
          <w:tab w:pos="520" w:val="left" w:leader="none"/>
          <w:tab w:pos="526" w:val="left" w:leader="none"/>
        </w:tabs>
        <w:spacing w:line="242" w:lineRule="auto" w:before="31" w:after="0"/>
        <w:ind w:left="526" w:right="275" w:hanging="336"/>
        <w:jc w:val="left"/>
        <w:rPr>
          <w:sz w:val="21"/>
        </w:rPr>
      </w:pPr>
      <w:r>
        <w:rPr>
          <w:w w:val="80"/>
          <w:sz w:val="21"/>
        </w:rPr>
        <w:t>Client</w:t>
      </w:r>
      <w:r>
        <w:rPr>
          <w:spacing w:val="-3"/>
          <w:w w:val="80"/>
          <w:sz w:val="21"/>
        </w:rPr>
        <w:t> </w:t>
      </w:r>
      <w:r>
        <w:rPr>
          <w:w w:val="80"/>
          <w:sz w:val="21"/>
        </w:rPr>
        <w:t>can</w:t>
      </w:r>
      <w:r>
        <w:rPr>
          <w:spacing w:val="-3"/>
          <w:w w:val="80"/>
          <w:sz w:val="21"/>
        </w:rPr>
        <w:t> </w:t>
      </w:r>
      <w:r>
        <w:rPr>
          <w:w w:val="80"/>
          <w:sz w:val="21"/>
        </w:rPr>
        <w:t>view</w:t>
      </w:r>
      <w:r>
        <w:rPr>
          <w:spacing w:val="-3"/>
          <w:w w:val="80"/>
          <w:sz w:val="21"/>
        </w:rPr>
        <w:t> </w:t>
      </w:r>
      <w:r>
        <w:rPr>
          <w:w w:val="80"/>
          <w:sz w:val="21"/>
        </w:rPr>
        <w:t>the</w:t>
      </w:r>
      <w:r>
        <w:rPr>
          <w:spacing w:val="-3"/>
          <w:w w:val="80"/>
          <w:sz w:val="21"/>
        </w:rPr>
        <w:t> </w:t>
      </w:r>
      <w:r>
        <w:rPr>
          <w:w w:val="80"/>
          <w:sz w:val="21"/>
        </w:rPr>
        <w:t>digital</w:t>
      </w:r>
      <w:r>
        <w:rPr>
          <w:spacing w:val="-2"/>
          <w:w w:val="80"/>
          <w:sz w:val="21"/>
        </w:rPr>
        <w:t> </w:t>
      </w:r>
      <w:r>
        <w:rPr>
          <w:w w:val="80"/>
          <w:sz w:val="21"/>
        </w:rPr>
        <w:t>contract</w:t>
      </w:r>
      <w:r>
        <w:rPr>
          <w:spacing w:val="-3"/>
          <w:w w:val="80"/>
          <w:sz w:val="21"/>
        </w:rPr>
        <w:t> </w:t>
      </w:r>
      <w:r>
        <w:rPr>
          <w:w w:val="80"/>
          <w:sz w:val="21"/>
        </w:rPr>
        <w:t>notes</w:t>
      </w:r>
      <w:r>
        <w:rPr>
          <w:spacing w:val="-3"/>
          <w:w w:val="80"/>
          <w:sz w:val="21"/>
        </w:rPr>
        <w:t> </w:t>
      </w:r>
      <w:r>
        <w:rPr>
          <w:w w:val="80"/>
          <w:sz w:val="21"/>
        </w:rPr>
        <w:t>using</w:t>
      </w:r>
      <w:r>
        <w:rPr>
          <w:spacing w:val="-3"/>
          <w:w w:val="80"/>
          <w:sz w:val="21"/>
        </w:rPr>
        <w:t> </w:t>
      </w:r>
      <w:r>
        <w:rPr>
          <w:w w:val="80"/>
          <w:sz w:val="21"/>
        </w:rPr>
        <w:t>the</w:t>
      </w:r>
      <w:r>
        <w:rPr>
          <w:spacing w:val="-3"/>
          <w:w w:val="80"/>
          <w:sz w:val="21"/>
        </w:rPr>
        <w:t> </w:t>
      </w:r>
      <w:r>
        <w:rPr>
          <w:w w:val="80"/>
          <w:sz w:val="21"/>
        </w:rPr>
        <w:t>username</w:t>
      </w:r>
      <w:r>
        <w:rPr>
          <w:spacing w:val="-2"/>
          <w:w w:val="80"/>
          <w:sz w:val="21"/>
        </w:rPr>
        <w:t> </w:t>
      </w:r>
      <w:r>
        <w:rPr>
          <w:w w:val="80"/>
          <w:sz w:val="21"/>
        </w:rPr>
        <w:t>&amp;</w:t>
      </w:r>
      <w:r>
        <w:rPr>
          <w:spacing w:val="-3"/>
          <w:w w:val="80"/>
          <w:sz w:val="21"/>
        </w:rPr>
        <w:t> </w:t>
      </w:r>
      <w:r>
        <w:rPr>
          <w:w w:val="80"/>
          <w:sz w:val="21"/>
        </w:rPr>
        <w:t>password</w:t>
      </w:r>
      <w:r>
        <w:rPr>
          <w:spacing w:val="-3"/>
          <w:w w:val="80"/>
          <w:sz w:val="21"/>
        </w:rPr>
        <w:t> </w:t>
      </w:r>
      <w:r>
        <w:rPr>
          <w:w w:val="80"/>
          <w:sz w:val="21"/>
        </w:rPr>
        <w:t>through</w:t>
      </w:r>
      <w:r>
        <w:rPr>
          <w:spacing w:val="-3"/>
          <w:w w:val="80"/>
          <w:sz w:val="21"/>
        </w:rPr>
        <w:t> </w:t>
      </w:r>
      <w:r>
        <w:rPr>
          <w:w w:val="80"/>
          <w:sz w:val="21"/>
        </w:rPr>
        <w:t>the</w:t>
      </w:r>
      <w:r>
        <w:rPr>
          <w:spacing w:val="-3"/>
          <w:w w:val="80"/>
          <w:sz w:val="21"/>
        </w:rPr>
        <w:t> </w:t>
      </w:r>
      <w:r>
        <w:rPr>
          <w:w w:val="80"/>
          <w:sz w:val="21"/>
        </w:rPr>
        <w:t>web-site</w:t>
      </w:r>
      <w:r>
        <w:rPr>
          <w:spacing w:val="-2"/>
          <w:w w:val="80"/>
          <w:sz w:val="21"/>
        </w:rPr>
        <w:t> </w:t>
      </w:r>
      <w:r>
        <w:rPr>
          <w:w w:val="80"/>
          <w:sz w:val="21"/>
        </w:rPr>
        <w:t>apart</w:t>
      </w:r>
      <w:r>
        <w:rPr>
          <w:spacing w:val="-3"/>
          <w:w w:val="80"/>
          <w:sz w:val="21"/>
        </w:rPr>
        <w:t> </w:t>
      </w:r>
      <w:r>
        <w:rPr>
          <w:w w:val="80"/>
          <w:sz w:val="21"/>
        </w:rPr>
        <w:t>from</w:t>
      </w:r>
      <w:r>
        <w:rPr>
          <w:spacing w:val="-3"/>
          <w:w w:val="80"/>
          <w:sz w:val="21"/>
        </w:rPr>
        <w:t> </w:t>
      </w:r>
      <w:r>
        <w:rPr>
          <w:w w:val="80"/>
          <w:sz w:val="21"/>
        </w:rPr>
        <w:t>the</w:t>
      </w:r>
      <w:r>
        <w:rPr>
          <w:spacing w:val="-3"/>
          <w:w w:val="80"/>
          <w:sz w:val="21"/>
        </w:rPr>
        <w:t> </w:t>
      </w:r>
      <w:r>
        <w:rPr>
          <w:w w:val="80"/>
          <w:sz w:val="21"/>
        </w:rPr>
        <w:t>contract</w:t>
      </w:r>
      <w:r>
        <w:rPr>
          <w:spacing w:val="-3"/>
          <w:w w:val="80"/>
          <w:sz w:val="21"/>
        </w:rPr>
        <w:t> </w:t>
      </w:r>
      <w:r>
        <w:rPr>
          <w:w w:val="80"/>
          <w:sz w:val="21"/>
        </w:rPr>
        <w:t>notes</w:t>
      </w:r>
      <w:r>
        <w:rPr>
          <w:spacing w:val="-2"/>
          <w:w w:val="80"/>
          <w:sz w:val="21"/>
        </w:rPr>
        <w:t> </w:t>
      </w:r>
      <w:r>
        <w:rPr>
          <w:w w:val="80"/>
          <w:sz w:val="21"/>
        </w:rPr>
        <w:t>sent</w:t>
      </w:r>
      <w:r>
        <w:rPr>
          <w:spacing w:val="-3"/>
          <w:w w:val="80"/>
          <w:sz w:val="21"/>
        </w:rPr>
        <w:t> </w:t>
      </w:r>
      <w:r>
        <w:rPr>
          <w:w w:val="80"/>
          <w:sz w:val="21"/>
        </w:rPr>
        <w:t>to </w:t>
      </w:r>
      <w:r>
        <w:rPr>
          <w:w w:val="90"/>
          <w:sz w:val="21"/>
        </w:rPr>
        <w:t>the</w:t>
      </w:r>
      <w:r>
        <w:rPr>
          <w:spacing w:val="-14"/>
          <w:w w:val="90"/>
          <w:sz w:val="21"/>
        </w:rPr>
        <w:t> </w:t>
      </w:r>
      <w:r>
        <w:rPr>
          <w:w w:val="90"/>
          <w:sz w:val="21"/>
        </w:rPr>
        <w:t>client</w:t>
      </w:r>
      <w:r>
        <w:rPr>
          <w:spacing w:val="-6"/>
          <w:w w:val="90"/>
          <w:sz w:val="21"/>
        </w:rPr>
        <w:t> </w:t>
      </w:r>
      <w:r>
        <w:rPr>
          <w:w w:val="90"/>
          <w:sz w:val="21"/>
        </w:rPr>
        <w:t>through</w:t>
      </w:r>
      <w:r>
        <w:rPr>
          <w:spacing w:val="-14"/>
          <w:w w:val="90"/>
          <w:sz w:val="21"/>
        </w:rPr>
        <w:t> </w:t>
      </w:r>
      <w:r>
        <w:rPr>
          <w:w w:val="90"/>
          <w:sz w:val="21"/>
        </w:rPr>
        <w:t>mail.</w:t>
      </w:r>
    </w:p>
    <w:p>
      <w:pPr>
        <w:pStyle w:val="ListParagraph"/>
        <w:numPr>
          <w:ilvl w:val="0"/>
          <w:numId w:val="34"/>
        </w:numPr>
        <w:tabs>
          <w:tab w:pos="520" w:val="left" w:leader="none"/>
          <w:tab w:pos="526" w:val="left" w:leader="none"/>
        </w:tabs>
        <w:spacing w:line="242" w:lineRule="auto" w:before="24" w:after="0"/>
        <w:ind w:left="526" w:right="263" w:hanging="336"/>
        <w:jc w:val="left"/>
        <w:rPr>
          <w:sz w:val="21"/>
        </w:rPr>
      </w:pPr>
      <w:r>
        <w:rPr>
          <w:w w:val="75"/>
          <w:sz w:val="21"/>
        </w:rPr>
        <w:t>The</w:t>
      </w:r>
      <w:r>
        <w:rPr>
          <w:sz w:val="21"/>
        </w:rPr>
        <w:t> </w:t>
      </w:r>
      <w:r>
        <w:rPr>
          <w:w w:val="75"/>
          <w:sz w:val="21"/>
        </w:rPr>
        <w:t>Digital</w:t>
      </w:r>
      <w:r>
        <w:rPr>
          <w:sz w:val="21"/>
        </w:rPr>
        <w:t> </w:t>
      </w:r>
      <w:r>
        <w:rPr>
          <w:w w:val="75"/>
          <w:sz w:val="21"/>
        </w:rPr>
        <w:t>Contract</w:t>
      </w:r>
      <w:r>
        <w:rPr>
          <w:spacing w:val="-2"/>
          <w:sz w:val="21"/>
        </w:rPr>
        <w:t> </w:t>
      </w:r>
      <w:r>
        <w:rPr>
          <w:w w:val="75"/>
          <w:sz w:val="21"/>
        </w:rPr>
        <w:t>Notes</w:t>
      </w:r>
      <w:r>
        <w:rPr>
          <w:spacing w:val="-1"/>
          <w:sz w:val="21"/>
        </w:rPr>
        <w:t> </w:t>
      </w:r>
      <w:r>
        <w:rPr>
          <w:w w:val="75"/>
          <w:sz w:val="21"/>
        </w:rPr>
        <w:t>will</w:t>
      </w:r>
      <w:r>
        <w:rPr>
          <w:sz w:val="21"/>
        </w:rPr>
        <w:t> </w:t>
      </w:r>
      <w:r>
        <w:rPr>
          <w:w w:val="75"/>
          <w:sz w:val="21"/>
        </w:rPr>
        <w:t>be</w:t>
      </w:r>
      <w:r>
        <w:rPr>
          <w:spacing w:val="-1"/>
          <w:sz w:val="21"/>
        </w:rPr>
        <w:t> </w:t>
      </w:r>
      <w:r>
        <w:rPr>
          <w:w w:val="75"/>
          <w:sz w:val="21"/>
        </w:rPr>
        <w:t>archived</w:t>
      </w:r>
      <w:r>
        <w:rPr>
          <w:sz w:val="21"/>
        </w:rPr>
        <w:t> </w:t>
      </w:r>
      <w:r>
        <w:rPr>
          <w:w w:val="75"/>
          <w:sz w:val="21"/>
        </w:rPr>
        <w:t>at an interval</w:t>
      </w:r>
      <w:r>
        <w:rPr>
          <w:sz w:val="21"/>
        </w:rPr>
        <w:t> </w:t>
      </w:r>
      <w:r>
        <w:rPr>
          <w:w w:val="75"/>
          <w:sz w:val="21"/>
        </w:rPr>
        <w:t>of 3</w:t>
      </w:r>
      <w:r>
        <w:rPr>
          <w:sz w:val="21"/>
        </w:rPr>
        <w:t> </w:t>
      </w:r>
      <w:r>
        <w:rPr>
          <w:w w:val="75"/>
          <w:sz w:val="21"/>
        </w:rPr>
        <w:t>months.</w:t>
      </w:r>
      <w:r>
        <w:rPr>
          <w:sz w:val="21"/>
        </w:rPr>
        <w:t> </w:t>
      </w:r>
      <w:r>
        <w:rPr>
          <w:w w:val="75"/>
          <w:sz w:val="21"/>
        </w:rPr>
        <w:t>If</w:t>
      </w:r>
      <w:r>
        <w:rPr>
          <w:sz w:val="21"/>
        </w:rPr>
        <w:t> </w:t>
      </w:r>
      <w:r>
        <w:rPr>
          <w:w w:val="75"/>
          <w:sz w:val="21"/>
        </w:rPr>
        <w:t>the</w:t>
      </w:r>
      <w:r>
        <w:rPr>
          <w:sz w:val="21"/>
        </w:rPr>
        <w:t> </w:t>
      </w:r>
      <w:r>
        <w:rPr>
          <w:w w:val="75"/>
          <w:sz w:val="21"/>
        </w:rPr>
        <w:t>client intends</w:t>
      </w:r>
      <w:r>
        <w:rPr>
          <w:spacing w:val="-1"/>
          <w:sz w:val="21"/>
        </w:rPr>
        <w:t> </w:t>
      </w:r>
      <w:r>
        <w:rPr>
          <w:w w:val="75"/>
          <w:sz w:val="21"/>
        </w:rPr>
        <w:t>to</w:t>
      </w:r>
      <w:r>
        <w:rPr>
          <w:spacing w:val="-1"/>
          <w:sz w:val="21"/>
        </w:rPr>
        <w:t> </w:t>
      </w:r>
      <w:r>
        <w:rPr>
          <w:w w:val="75"/>
          <w:sz w:val="21"/>
        </w:rPr>
        <w:t>view</w:t>
      </w:r>
      <w:r>
        <w:rPr>
          <w:sz w:val="21"/>
        </w:rPr>
        <w:t> </w:t>
      </w:r>
      <w:r>
        <w:rPr>
          <w:w w:val="75"/>
          <w:sz w:val="21"/>
        </w:rPr>
        <w:t>the</w:t>
      </w:r>
      <w:r>
        <w:rPr>
          <w:sz w:val="21"/>
        </w:rPr>
        <w:t> </w:t>
      </w:r>
      <w:r>
        <w:rPr>
          <w:w w:val="75"/>
          <w:sz w:val="21"/>
        </w:rPr>
        <w:t>digital</w:t>
      </w:r>
      <w:r>
        <w:rPr>
          <w:sz w:val="21"/>
        </w:rPr>
        <w:t> </w:t>
      </w:r>
      <w:r>
        <w:rPr>
          <w:w w:val="75"/>
          <w:sz w:val="21"/>
        </w:rPr>
        <w:t>contract</w:t>
      </w:r>
      <w:r>
        <w:rPr>
          <w:sz w:val="21"/>
        </w:rPr>
        <w:t> </w:t>
      </w:r>
      <w:r>
        <w:rPr>
          <w:w w:val="75"/>
          <w:sz w:val="21"/>
        </w:rPr>
        <w:t>notes</w:t>
      </w:r>
      <w:r>
        <w:rPr>
          <w:spacing w:val="-1"/>
          <w:sz w:val="21"/>
        </w:rPr>
        <w:t> </w:t>
      </w:r>
      <w:r>
        <w:rPr>
          <w:w w:val="75"/>
          <w:sz w:val="21"/>
        </w:rPr>
        <w:t>for</w:t>
      </w:r>
      <w:r>
        <w:rPr>
          <w:sz w:val="21"/>
        </w:rPr>
        <w:t> </w:t>
      </w:r>
      <w:r>
        <w:rPr>
          <w:w w:val="75"/>
          <w:sz w:val="21"/>
        </w:rPr>
        <w:t>a</w:t>
      </w:r>
      <w:r>
        <w:rPr>
          <w:spacing w:val="-1"/>
          <w:sz w:val="21"/>
        </w:rPr>
        <w:t> </w:t>
      </w:r>
      <w:r>
        <w:rPr>
          <w:w w:val="75"/>
          <w:sz w:val="21"/>
        </w:rPr>
        <w:t>period </w:t>
      </w:r>
      <w:r>
        <w:rPr>
          <w:w w:val="85"/>
          <w:sz w:val="21"/>
        </w:rPr>
        <w:t>prior</w:t>
      </w:r>
      <w:r>
        <w:rPr>
          <w:spacing w:val="-11"/>
          <w:w w:val="85"/>
          <w:sz w:val="21"/>
        </w:rPr>
        <w:t> </w:t>
      </w:r>
      <w:r>
        <w:rPr>
          <w:w w:val="85"/>
          <w:sz w:val="21"/>
        </w:rPr>
        <w:t>to</w:t>
      </w:r>
      <w:r>
        <w:rPr>
          <w:spacing w:val="-5"/>
          <w:w w:val="85"/>
          <w:sz w:val="21"/>
        </w:rPr>
        <w:t> </w:t>
      </w:r>
      <w:r>
        <w:rPr>
          <w:w w:val="85"/>
          <w:sz w:val="21"/>
        </w:rPr>
        <w:t>3</w:t>
      </w:r>
      <w:r>
        <w:rPr>
          <w:spacing w:val="-6"/>
          <w:w w:val="85"/>
          <w:sz w:val="21"/>
        </w:rPr>
        <w:t> </w:t>
      </w:r>
      <w:r>
        <w:rPr>
          <w:w w:val="85"/>
          <w:sz w:val="21"/>
        </w:rPr>
        <w:t>months</w:t>
      </w:r>
      <w:r>
        <w:rPr>
          <w:spacing w:val="-5"/>
          <w:w w:val="85"/>
          <w:sz w:val="21"/>
        </w:rPr>
        <w:t> </w:t>
      </w:r>
      <w:r>
        <w:rPr>
          <w:w w:val="85"/>
          <w:sz w:val="21"/>
        </w:rPr>
        <w:t>client</w:t>
      </w:r>
      <w:r>
        <w:rPr>
          <w:spacing w:val="-2"/>
          <w:w w:val="85"/>
          <w:sz w:val="21"/>
        </w:rPr>
        <w:t> </w:t>
      </w:r>
      <w:r>
        <w:rPr>
          <w:w w:val="85"/>
          <w:sz w:val="21"/>
        </w:rPr>
        <w:t>may</w:t>
      </w:r>
      <w:r>
        <w:rPr>
          <w:spacing w:val="-12"/>
          <w:w w:val="85"/>
          <w:sz w:val="21"/>
        </w:rPr>
        <w:t> </w:t>
      </w:r>
      <w:r>
        <w:rPr>
          <w:w w:val="85"/>
          <w:sz w:val="21"/>
        </w:rPr>
        <w:t>request</w:t>
      </w:r>
      <w:r>
        <w:rPr>
          <w:spacing w:val="-9"/>
          <w:w w:val="85"/>
          <w:sz w:val="21"/>
        </w:rPr>
        <w:t> </w:t>
      </w:r>
      <w:r>
        <w:rPr>
          <w:w w:val="85"/>
          <w:sz w:val="21"/>
        </w:rPr>
        <w:t>for</w:t>
      </w:r>
      <w:r>
        <w:rPr>
          <w:spacing w:val="-4"/>
          <w:w w:val="85"/>
          <w:sz w:val="21"/>
        </w:rPr>
        <w:t> </w:t>
      </w:r>
      <w:r>
        <w:rPr>
          <w:w w:val="85"/>
          <w:sz w:val="21"/>
        </w:rPr>
        <w:t>the</w:t>
      </w:r>
      <w:r>
        <w:rPr>
          <w:spacing w:val="-12"/>
          <w:w w:val="85"/>
          <w:sz w:val="21"/>
        </w:rPr>
        <w:t> </w:t>
      </w:r>
      <w:r>
        <w:rPr>
          <w:w w:val="85"/>
          <w:sz w:val="21"/>
        </w:rPr>
        <w:t>same</w:t>
      </w:r>
      <w:r>
        <w:rPr>
          <w:spacing w:val="-19"/>
          <w:w w:val="85"/>
          <w:sz w:val="21"/>
        </w:rPr>
        <w:t> </w:t>
      </w:r>
      <w:r>
        <w:rPr>
          <w:w w:val="85"/>
          <w:sz w:val="21"/>
        </w:rPr>
        <w:t>in</w:t>
      </w:r>
      <w:r>
        <w:rPr>
          <w:spacing w:val="-6"/>
          <w:w w:val="85"/>
          <w:sz w:val="21"/>
        </w:rPr>
        <w:t> </w:t>
      </w:r>
      <w:r>
        <w:rPr>
          <w:w w:val="85"/>
          <w:sz w:val="21"/>
        </w:rPr>
        <w:t>writing.</w:t>
      </w:r>
    </w:p>
    <w:p>
      <w:pPr>
        <w:pStyle w:val="ListParagraph"/>
        <w:numPr>
          <w:ilvl w:val="0"/>
          <w:numId w:val="34"/>
        </w:numPr>
        <w:tabs>
          <w:tab w:pos="525" w:val="left" w:leader="none"/>
        </w:tabs>
        <w:spacing w:line="240" w:lineRule="auto" w:before="24" w:after="0"/>
        <w:ind w:left="525" w:right="0" w:hanging="335"/>
        <w:jc w:val="left"/>
        <w:rPr>
          <w:sz w:val="21"/>
        </w:rPr>
      </w:pPr>
      <w:r>
        <w:rPr>
          <w:w w:val="75"/>
          <w:sz w:val="21"/>
        </w:rPr>
        <w:t>The</w:t>
      </w:r>
      <w:r>
        <w:rPr>
          <w:spacing w:val="-5"/>
          <w:sz w:val="21"/>
        </w:rPr>
        <w:t> </w:t>
      </w:r>
      <w:r>
        <w:rPr>
          <w:w w:val="75"/>
          <w:sz w:val="21"/>
        </w:rPr>
        <w:t>contract</w:t>
      </w:r>
      <w:r>
        <w:rPr>
          <w:spacing w:val="-7"/>
          <w:sz w:val="21"/>
        </w:rPr>
        <w:t> </w:t>
      </w:r>
      <w:r>
        <w:rPr>
          <w:w w:val="75"/>
          <w:sz w:val="21"/>
        </w:rPr>
        <w:t>notes</w:t>
      </w:r>
      <w:r>
        <w:rPr>
          <w:spacing w:val="-4"/>
          <w:sz w:val="21"/>
        </w:rPr>
        <w:t> </w:t>
      </w:r>
      <w:r>
        <w:rPr>
          <w:w w:val="75"/>
          <w:sz w:val="21"/>
        </w:rPr>
        <w:t>will</w:t>
      </w:r>
      <w:r>
        <w:rPr>
          <w:spacing w:val="-2"/>
          <w:sz w:val="21"/>
        </w:rPr>
        <w:t> </w:t>
      </w:r>
      <w:r>
        <w:rPr>
          <w:w w:val="75"/>
          <w:sz w:val="21"/>
        </w:rPr>
        <w:t>be</w:t>
      </w:r>
      <w:r>
        <w:rPr>
          <w:spacing w:val="-13"/>
          <w:sz w:val="21"/>
        </w:rPr>
        <w:t> </w:t>
      </w:r>
      <w:r>
        <w:rPr>
          <w:w w:val="75"/>
          <w:sz w:val="21"/>
        </w:rPr>
        <w:t>issued</w:t>
      </w:r>
      <w:r>
        <w:rPr>
          <w:spacing w:val="-4"/>
          <w:sz w:val="21"/>
        </w:rPr>
        <w:t> </w:t>
      </w:r>
      <w:r>
        <w:rPr>
          <w:w w:val="75"/>
          <w:sz w:val="21"/>
        </w:rPr>
        <w:t>in</w:t>
      </w:r>
      <w:r>
        <w:rPr>
          <w:spacing w:val="-5"/>
          <w:sz w:val="21"/>
        </w:rPr>
        <w:t> </w:t>
      </w:r>
      <w:r>
        <w:rPr>
          <w:w w:val="75"/>
          <w:sz w:val="21"/>
        </w:rPr>
        <w:t>digital</w:t>
      </w:r>
      <w:r>
        <w:rPr>
          <w:sz w:val="21"/>
        </w:rPr>
        <w:t> </w:t>
      </w:r>
      <w:r>
        <w:rPr>
          <w:w w:val="75"/>
          <w:sz w:val="21"/>
        </w:rPr>
        <w:t>form</w:t>
      </w:r>
      <w:r>
        <w:rPr>
          <w:spacing w:val="-2"/>
          <w:w w:val="75"/>
          <w:sz w:val="21"/>
        </w:rPr>
        <w:t> </w:t>
      </w:r>
      <w:r>
        <w:rPr>
          <w:w w:val="75"/>
          <w:sz w:val="21"/>
        </w:rPr>
        <w:t>in</w:t>
      </w:r>
      <w:r>
        <w:rPr>
          <w:spacing w:val="-13"/>
          <w:sz w:val="21"/>
        </w:rPr>
        <w:t> </w:t>
      </w:r>
      <w:r>
        <w:rPr>
          <w:w w:val="75"/>
          <w:sz w:val="21"/>
        </w:rPr>
        <w:t>compliance</w:t>
      </w:r>
      <w:r>
        <w:rPr>
          <w:spacing w:val="-3"/>
          <w:sz w:val="21"/>
        </w:rPr>
        <w:t> </w:t>
      </w:r>
      <w:r>
        <w:rPr>
          <w:w w:val="75"/>
          <w:sz w:val="21"/>
        </w:rPr>
        <w:t>with</w:t>
      </w:r>
      <w:r>
        <w:rPr>
          <w:spacing w:val="3"/>
          <w:sz w:val="21"/>
        </w:rPr>
        <w:t> </w:t>
      </w:r>
      <w:r>
        <w:rPr>
          <w:w w:val="75"/>
          <w:sz w:val="21"/>
        </w:rPr>
        <w:t>the</w:t>
      </w:r>
      <w:r>
        <w:rPr>
          <w:spacing w:val="-5"/>
          <w:sz w:val="21"/>
        </w:rPr>
        <w:t> </w:t>
      </w:r>
      <w:r>
        <w:rPr>
          <w:w w:val="75"/>
          <w:sz w:val="21"/>
        </w:rPr>
        <w:t>guidelines</w:t>
      </w:r>
      <w:r>
        <w:rPr>
          <w:spacing w:val="-4"/>
          <w:sz w:val="21"/>
        </w:rPr>
        <w:t> </w:t>
      </w:r>
      <w:r>
        <w:rPr>
          <w:w w:val="75"/>
          <w:sz w:val="21"/>
        </w:rPr>
        <w:t>issued</w:t>
      </w:r>
      <w:r>
        <w:rPr>
          <w:spacing w:val="-5"/>
          <w:sz w:val="21"/>
        </w:rPr>
        <w:t> </w:t>
      </w:r>
      <w:r>
        <w:rPr>
          <w:w w:val="75"/>
          <w:sz w:val="21"/>
        </w:rPr>
        <w:t>by</w:t>
      </w:r>
      <w:r>
        <w:rPr>
          <w:spacing w:val="-5"/>
          <w:sz w:val="21"/>
        </w:rPr>
        <w:t> </w:t>
      </w:r>
      <w:r>
        <w:rPr>
          <w:w w:val="75"/>
          <w:sz w:val="21"/>
        </w:rPr>
        <w:t>SEBI</w:t>
      </w:r>
      <w:r>
        <w:rPr>
          <w:sz w:val="21"/>
        </w:rPr>
        <w:t> </w:t>
      </w:r>
      <w:r>
        <w:rPr>
          <w:w w:val="75"/>
          <w:sz w:val="21"/>
        </w:rPr>
        <w:t>/</w:t>
      </w:r>
      <w:r>
        <w:rPr>
          <w:spacing w:val="-8"/>
          <w:sz w:val="21"/>
        </w:rPr>
        <w:t> </w:t>
      </w:r>
      <w:r>
        <w:rPr>
          <w:w w:val="75"/>
          <w:sz w:val="21"/>
        </w:rPr>
        <w:t>Exchanges</w:t>
      </w:r>
      <w:r>
        <w:rPr>
          <w:spacing w:val="-3"/>
          <w:sz w:val="21"/>
        </w:rPr>
        <w:t> </w:t>
      </w:r>
      <w:r>
        <w:rPr>
          <w:w w:val="75"/>
          <w:sz w:val="21"/>
        </w:rPr>
        <w:t>from</w:t>
      </w:r>
      <w:r>
        <w:rPr>
          <w:spacing w:val="-1"/>
          <w:sz w:val="21"/>
        </w:rPr>
        <w:t> </w:t>
      </w:r>
      <w:r>
        <w:rPr>
          <w:w w:val="75"/>
          <w:sz w:val="21"/>
        </w:rPr>
        <w:t>time</w:t>
      </w:r>
      <w:r>
        <w:rPr>
          <w:spacing w:val="3"/>
          <w:sz w:val="21"/>
        </w:rPr>
        <w:t> </w:t>
      </w:r>
      <w:r>
        <w:rPr>
          <w:w w:val="75"/>
          <w:sz w:val="21"/>
        </w:rPr>
        <w:t>to</w:t>
      </w:r>
      <w:r>
        <w:rPr>
          <w:spacing w:val="-5"/>
          <w:sz w:val="21"/>
        </w:rPr>
        <w:t> </w:t>
      </w:r>
      <w:r>
        <w:rPr>
          <w:spacing w:val="-2"/>
          <w:w w:val="75"/>
          <w:sz w:val="21"/>
        </w:rPr>
        <w:t>time.</w:t>
      </w:r>
    </w:p>
    <w:p>
      <w:pPr>
        <w:pStyle w:val="ListParagraph"/>
        <w:numPr>
          <w:ilvl w:val="0"/>
          <w:numId w:val="34"/>
        </w:numPr>
        <w:tabs>
          <w:tab w:pos="525" w:val="left" w:leader="none"/>
        </w:tabs>
        <w:spacing w:line="240" w:lineRule="auto" w:before="31" w:after="0"/>
        <w:ind w:left="525" w:right="0" w:hanging="335"/>
        <w:jc w:val="left"/>
        <w:rPr>
          <w:sz w:val="21"/>
        </w:rPr>
      </w:pPr>
      <w:r>
        <w:rPr>
          <w:w w:val="75"/>
          <w:sz w:val="21"/>
        </w:rPr>
        <w:t>It</w:t>
      </w:r>
      <w:r>
        <w:rPr>
          <w:spacing w:val="-10"/>
          <w:sz w:val="21"/>
        </w:rPr>
        <w:t> </w:t>
      </w:r>
      <w:r>
        <w:rPr>
          <w:w w:val="75"/>
          <w:sz w:val="21"/>
        </w:rPr>
        <w:t>will</w:t>
      </w:r>
      <w:r>
        <w:rPr>
          <w:spacing w:val="5"/>
          <w:sz w:val="21"/>
        </w:rPr>
        <w:t> </w:t>
      </w:r>
      <w:r>
        <w:rPr>
          <w:w w:val="75"/>
          <w:sz w:val="21"/>
        </w:rPr>
        <w:t>be</w:t>
      </w:r>
      <w:r>
        <w:rPr>
          <w:spacing w:val="-6"/>
          <w:sz w:val="21"/>
        </w:rPr>
        <w:t> </w:t>
      </w:r>
      <w:r>
        <w:rPr>
          <w:w w:val="75"/>
          <w:sz w:val="21"/>
        </w:rPr>
        <w:t>client's</w:t>
      </w:r>
      <w:r>
        <w:rPr>
          <w:spacing w:val="-6"/>
          <w:sz w:val="21"/>
        </w:rPr>
        <w:t> </w:t>
      </w:r>
      <w:r>
        <w:rPr>
          <w:w w:val="75"/>
          <w:sz w:val="21"/>
        </w:rPr>
        <w:t>responsibility</w:t>
      </w:r>
      <w:r>
        <w:rPr>
          <w:spacing w:val="-5"/>
          <w:sz w:val="21"/>
        </w:rPr>
        <w:t> </w:t>
      </w:r>
      <w:r>
        <w:rPr>
          <w:w w:val="75"/>
          <w:sz w:val="21"/>
        </w:rPr>
        <w:t>to</w:t>
      </w:r>
      <w:r>
        <w:rPr>
          <w:spacing w:val="2"/>
          <w:sz w:val="21"/>
        </w:rPr>
        <w:t> </w:t>
      </w:r>
      <w:r>
        <w:rPr>
          <w:w w:val="75"/>
          <w:sz w:val="21"/>
        </w:rPr>
        <w:t>regularly</w:t>
      </w:r>
      <w:r>
        <w:rPr>
          <w:spacing w:val="-4"/>
          <w:sz w:val="21"/>
        </w:rPr>
        <w:t> </w:t>
      </w:r>
      <w:r>
        <w:rPr>
          <w:w w:val="75"/>
          <w:sz w:val="21"/>
        </w:rPr>
        <w:t>check</w:t>
      </w:r>
      <w:r>
        <w:rPr>
          <w:spacing w:val="-6"/>
          <w:sz w:val="21"/>
        </w:rPr>
        <w:t> </w:t>
      </w:r>
      <w:r>
        <w:rPr>
          <w:w w:val="75"/>
          <w:sz w:val="21"/>
        </w:rPr>
        <w:t>the</w:t>
      </w:r>
      <w:r>
        <w:rPr>
          <w:spacing w:val="1"/>
          <w:sz w:val="21"/>
        </w:rPr>
        <w:t> </w:t>
      </w:r>
      <w:r>
        <w:rPr>
          <w:w w:val="75"/>
          <w:sz w:val="21"/>
        </w:rPr>
        <w:t>mailbox</w:t>
      </w:r>
      <w:r>
        <w:rPr>
          <w:spacing w:val="2"/>
          <w:sz w:val="21"/>
        </w:rPr>
        <w:t> </w:t>
      </w:r>
      <w:r>
        <w:rPr>
          <w:w w:val="75"/>
          <w:sz w:val="21"/>
        </w:rPr>
        <w:t>and</w:t>
      </w:r>
      <w:r>
        <w:rPr>
          <w:spacing w:val="-6"/>
          <w:sz w:val="21"/>
        </w:rPr>
        <w:t> </w:t>
      </w:r>
      <w:r>
        <w:rPr>
          <w:w w:val="75"/>
          <w:sz w:val="21"/>
        </w:rPr>
        <w:t>keeping</w:t>
      </w:r>
      <w:r>
        <w:rPr>
          <w:spacing w:val="-5"/>
          <w:sz w:val="21"/>
        </w:rPr>
        <w:t> </w:t>
      </w:r>
      <w:r>
        <w:rPr>
          <w:w w:val="75"/>
          <w:sz w:val="21"/>
        </w:rPr>
        <w:t>storage</w:t>
      </w:r>
      <w:r>
        <w:rPr>
          <w:spacing w:val="-6"/>
          <w:sz w:val="21"/>
        </w:rPr>
        <w:t> </w:t>
      </w:r>
      <w:r>
        <w:rPr>
          <w:w w:val="75"/>
          <w:sz w:val="21"/>
        </w:rPr>
        <w:t>space</w:t>
      </w:r>
      <w:r>
        <w:rPr>
          <w:spacing w:val="-6"/>
          <w:sz w:val="21"/>
        </w:rPr>
        <w:t> </w:t>
      </w:r>
      <w:r>
        <w:rPr>
          <w:w w:val="75"/>
          <w:sz w:val="21"/>
        </w:rPr>
        <w:t>for</w:t>
      </w:r>
      <w:r>
        <w:rPr>
          <w:sz w:val="21"/>
        </w:rPr>
        <w:t> </w:t>
      </w:r>
      <w:r>
        <w:rPr>
          <w:w w:val="75"/>
          <w:sz w:val="21"/>
        </w:rPr>
        <w:t>new</w:t>
      </w:r>
      <w:r>
        <w:rPr>
          <w:spacing w:val="-4"/>
          <w:sz w:val="21"/>
        </w:rPr>
        <w:t> </w:t>
      </w:r>
      <w:r>
        <w:rPr>
          <w:w w:val="75"/>
          <w:sz w:val="21"/>
        </w:rPr>
        <w:t>email</w:t>
      </w:r>
      <w:r>
        <w:rPr>
          <w:spacing w:val="-3"/>
          <w:sz w:val="21"/>
        </w:rPr>
        <w:t> </w:t>
      </w:r>
      <w:r>
        <w:rPr>
          <w:spacing w:val="-2"/>
          <w:w w:val="75"/>
          <w:sz w:val="21"/>
        </w:rPr>
        <w:t>messages.</w:t>
      </w:r>
    </w:p>
    <w:p>
      <w:pPr>
        <w:pStyle w:val="ListParagraph"/>
        <w:numPr>
          <w:ilvl w:val="0"/>
          <w:numId w:val="34"/>
        </w:numPr>
        <w:tabs>
          <w:tab w:pos="520" w:val="left" w:leader="none"/>
          <w:tab w:pos="526" w:val="left" w:leader="none"/>
        </w:tabs>
        <w:spacing w:line="242" w:lineRule="auto" w:before="27" w:after="0"/>
        <w:ind w:left="526" w:right="259" w:hanging="336"/>
        <w:jc w:val="left"/>
        <w:rPr>
          <w:sz w:val="21"/>
        </w:rPr>
      </w:pPr>
      <w:r>
        <w:rPr>
          <w:w w:val="85"/>
          <w:sz w:val="21"/>
        </w:rPr>
        <w:t>Any</w:t>
      </w:r>
      <w:r>
        <w:rPr>
          <w:spacing w:val="-6"/>
          <w:w w:val="85"/>
          <w:sz w:val="21"/>
        </w:rPr>
        <w:t> </w:t>
      </w:r>
      <w:r>
        <w:rPr>
          <w:w w:val="85"/>
          <w:sz w:val="21"/>
        </w:rPr>
        <w:t>changes</w:t>
      </w:r>
      <w:r>
        <w:rPr>
          <w:spacing w:val="-5"/>
          <w:w w:val="85"/>
          <w:sz w:val="21"/>
        </w:rPr>
        <w:t> </w:t>
      </w:r>
      <w:r>
        <w:rPr>
          <w:w w:val="85"/>
          <w:sz w:val="21"/>
        </w:rPr>
        <w:t>in</w:t>
      </w:r>
      <w:r>
        <w:rPr>
          <w:spacing w:val="-5"/>
          <w:w w:val="85"/>
          <w:sz w:val="21"/>
        </w:rPr>
        <w:t> </w:t>
      </w:r>
      <w:r>
        <w:rPr>
          <w:w w:val="85"/>
          <w:sz w:val="21"/>
        </w:rPr>
        <w:t>the</w:t>
      </w:r>
      <w:r>
        <w:rPr>
          <w:spacing w:val="-5"/>
          <w:w w:val="85"/>
          <w:sz w:val="21"/>
        </w:rPr>
        <w:t> </w:t>
      </w:r>
      <w:r>
        <w:rPr>
          <w:w w:val="85"/>
          <w:sz w:val="21"/>
        </w:rPr>
        <w:t>terms</w:t>
      </w:r>
      <w:r>
        <w:rPr>
          <w:spacing w:val="-4"/>
          <w:w w:val="85"/>
          <w:sz w:val="21"/>
        </w:rPr>
        <w:t> </w:t>
      </w:r>
      <w:r>
        <w:rPr>
          <w:w w:val="85"/>
          <w:sz w:val="21"/>
        </w:rPr>
        <w:t>and</w:t>
      </w:r>
      <w:r>
        <w:rPr>
          <w:spacing w:val="-5"/>
          <w:w w:val="85"/>
          <w:sz w:val="21"/>
        </w:rPr>
        <w:t> </w:t>
      </w:r>
      <w:r>
        <w:rPr>
          <w:w w:val="85"/>
          <w:sz w:val="21"/>
        </w:rPr>
        <w:t>conditions</w:t>
      </w:r>
      <w:r>
        <w:rPr>
          <w:spacing w:val="-4"/>
          <w:w w:val="85"/>
          <w:sz w:val="21"/>
        </w:rPr>
        <w:t> </w:t>
      </w:r>
      <w:r>
        <w:rPr>
          <w:w w:val="85"/>
          <w:sz w:val="21"/>
        </w:rPr>
        <w:t>shall</w:t>
      </w:r>
      <w:r>
        <w:rPr>
          <w:spacing w:val="-4"/>
          <w:w w:val="85"/>
          <w:sz w:val="21"/>
        </w:rPr>
        <w:t> </w:t>
      </w:r>
      <w:r>
        <w:rPr>
          <w:w w:val="85"/>
          <w:sz w:val="21"/>
        </w:rPr>
        <w:t>be</w:t>
      </w:r>
      <w:r>
        <w:rPr>
          <w:spacing w:val="-5"/>
          <w:w w:val="85"/>
          <w:sz w:val="21"/>
        </w:rPr>
        <w:t> </w:t>
      </w:r>
      <w:r>
        <w:rPr>
          <w:w w:val="85"/>
          <w:sz w:val="21"/>
        </w:rPr>
        <w:t>intimated</w:t>
      </w:r>
      <w:r>
        <w:rPr>
          <w:spacing w:val="-4"/>
          <w:w w:val="85"/>
          <w:sz w:val="21"/>
        </w:rPr>
        <w:t> </w:t>
      </w:r>
      <w:r>
        <w:rPr>
          <w:w w:val="85"/>
          <w:sz w:val="21"/>
        </w:rPr>
        <w:t>form</w:t>
      </w:r>
      <w:r>
        <w:rPr>
          <w:spacing w:val="-9"/>
          <w:w w:val="85"/>
          <w:sz w:val="21"/>
        </w:rPr>
        <w:t> </w:t>
      </w:r>
      <w:r>
        <w:rPr>
          <w:w w:val="85"/>
          <w:sz w:val="21"/>
        </w:rPr>
        <w:t>time</w:t>
      </w:r>
      <w:r>
        <w:rPr>
          <w:spacing w:val="-5"/>
          <w:w w:val="85"/>
          <w:sz w:val="21"/>
        </w:rPr>
        <w:t> </w:t>
      </w:r>
      <w:r>
        <w:rPr>
          <w:w w:val="85"/>
          <w:sz w:val="21"/>
        </w:rPr>
        <w:t>to</w:t>
      </w:r>
      <w:r>
        <w:rPr>
          <w:spacing w:val="-5"/>
          <w:w w:val="85"/>
          <w:sz w:val="21"/>
        </w:rPr>
        <w:t> </w:t>
      </w:r>
      <w:r>
        <w:rPr>
          <w:w w:val="85"/>
          <w:sz w:val="21"/>
        </w:rPr>
        <w:t>time</w:t>
      </w:r>
      <w:r>
        <w:rPr>
          <w:spacing w:val="-5"/>
          <w:w w:val="85"/>
          <w:sz w:val="21"/>
        </w:rPr>
        <w:t> </w:t>
      </w:r>
      <w:r>
        <w:rPr>
          <w:w w:val="85"/>
          <w:sz w:val="21"/>
        </w:rPr>
        <w:t>as</w:t>
      </w:r>
      <w:r>
        <w:rPr>
          <w:spacing w:val="-5"/>
          <w:w w:val="85"/>
          <w:sz w:val="21"/>
        </w:rPr>
        <w:t> </w:t>
      </w:r>
      <w:r>
        <w:rPr>
          <w:w w:val="85"/>
          <w:sz w:val="21"/>
        </w:rPr>
        <w:t>per</w:t>
      </w:r>
      <w:r>
        <w:rPr>
          <w:spacing w:val="-3"/>
          <w:w w:val="85"/>
          <w:sz w:val="21"/>
        </w:rPr>
        <w:t> </w:t>
      </w:r>
      <w:r>
        <w:rPr>
          <w:w w:val="85"/>
          <w:sz w:val="21"/>
        </w:rPr>
        <w:t>applicable</w:t>
      </w:r>
      <w:r>
        <w:rPr>
          <w:spacing w:val="-4"/>
          <w:w w:val="85"/>
          <w:sz w:val="21"/>
        </w:rPr>
        <w:t> </w:t>
      </w:r>
      <w:r>
        <w:rPr>
          <w:w w:val="85"/>
          <w:sz w:val="21"/>
        </w:rPr>
        <w:t>laws,</w:t>
      </w:r>
      <w:r>
        <w:rPr>
          <w:spacing w:val="-4"/>
          <w:w w:val="85"/>
          <w:sz w:val="21"/>
        </w:rPr>
        <w:t> </w:t>
      </w:r>
      <w:r>
        <w:rPr>
          <w:w w:val="85"/>
          <w:sz w:val="21"/>
        </w:rPr>
        <w:t>rules</w:t>
      </w:r>
      <w:r>
        <w:rPr>
          <w:spacing w:val="-4"/>
          <w:w w:val="85"/>
          <w:sz w:val="21"/>
        </w:rPr>
        <w:t> </w:t>
      </w:r>
      <w:r>
        <w:rPr>
          <w:w w:val="85"/>
          <w:sz w:val="21"/>
        </w:rPr>
        <w:t>and</w:t>
      </w:r>
      <w:r>
        <w:rPr>
          <w:spacing w:val="-5"/>
          <w:w w:val="85"/>
          <w:sz w:val="21"/>
        </w:rPr>
        <w:t> </w:t>
      </w:r>
      <w:r>
        <w:rPr>
          <w:w w:val="85"/>
          <w:sz w:val="21"/>
        </w:rPr>
        <w:t>regulations of </w:t>
      </w:r>
      <w:r>
        <w:rPr>
          <w:spacing w:val="-2"/>
          <w:w w:val="95"/>
          <w:sz w:val="21"/>
        </w:rPr>
        <w:t>Exchange/SEBI.</w:t>
      </w:r>
    </w:p>
    <w:p>
      <w:pPr>
        <w:pStyle w:val="ListParagraph"/>
        <w:numPr>
          <w:ilvl w:val="0"/>
          <w:numId w:val="34"/>
        </w:numPr>
        <w:tabs>
          <w:tab w:pos="520" w:val="left" w:leader="none"/>
        </w:tabs>
        <w:spacing w:line="240" w:lineRule="auto" w:before="24" w:after="0"/>
        <w:ind w:left="520" w:right="0" w:hanging="330"/>
        <w:jc w:val="left"/>
        <w:rPr>
          <w:sz w:val="21"/>
        </w:rPr>
      </w:pPr>
      <w:r>
        <w:rPr>
          <w:w w:val="75"/>
          <w:sz w:val="21"/>
        </w:rPr>
        <w:t>Non-receipt</w:t>
      </w:r>
      <w:r>
        <w:rPr>
          <w:spacing w:val="-9"/>
          <w:sz w:val="21"/>
        </w:rPr>
        <w:t> </w:t>
      </w:r>
      <w:r>
        <w:rPr>
          <w:w w:val="75"/>
          <w:sz w:val="21"/>
        </w:rPr>
        <w:t>of</w:t>
      </w:r>
      <w:r>
        <w:rPr>
          <w:spacing w:val="-9"/>
          <w:sz w:val="21"/>
        </w:rPr>
        <w:t> </w:t>
      </w:r>
      <w:r>
        <w:rPr>
          <w:w w:val="75"/>
          <w:sz w:val="21"/>
        </w:rPr>
        <w:t>bounces</w:t>
      </w:r>
      <w:r>
        <w:rPr>
          <w:spacing w:val="1"/>
          <w:sz w:val="21"/>
        </w:rPr>
        <w:t> </w:t>
      </w:r>
      <w:r>
        <w:rPr>
          <w:w w:val="75"/>
          <w:sz w:val="21"/>
        </w:rPr>
        <w:t>mail</w:t>
      </w:r>
      <w:r>
        <w:rPr>
          <w:spacing w:val="-3"/>
          <w:sz w:val="21"/>
        </w:rPr>
        <w:t> </w:t>
      </w:r>
      <w:r>
        <w:rPr>
          <w:w w:val="75"/>
          <w:sz w:val="21"/>
        </w:rPr>
        <w:t>notification</w:t>
      </w:r>
      <w:r>
        <w:rPr>
          <w:spacing w:val="2"/>
          <w:sz w:val="21"/>
        </w:rPr>
        <w:t> </w:t>
      </w:r>
      <w:r>
        <w:rPr>
          <w:w w:val="75"/>
          <w:sz w:val="21"/>
        </w:rPr>
        <w:t>by</w:t>
      </w:r>
      <w:r>
        <w:rPr>
          <w:sz w:val="21"/>
        </w:rPr>
        <w:t> </w:t>
      </w:r>
      <w:r>
        <w:rPr>
          <w:w w:val="75"/>
          <w:sz w:val="21"/>
        </w:rPr>
        <w:t>the</w:t>
      </w:r>
      <w:r>
        <w:rPr>
          <w:spacing w:val="-6"/>
          <w:sz w:val="21"/>
        </w:rPr>
        <w:t> </w:t>
      </w:r>
      <w:r>
        <w:rPr>
          <w:w w:val="75"/>
          <w:sz w:val="21"/>
        </w:rPr>
        <w:t>trading</w:t>
      </w:r>
      <w:r>
        <w:rPr>
          <w:spacing w:val="-7"/>
          <w:sz w:val="21"/>
        </w:rPr>
        <w:t> </w:t>
      </w:r>
      <w:r>
        <w:rPr>
          <w:w w:val="75"/>
          <w:sz w:val="21"/>
        </w:rPr>
        <w:t>member</w:t>
      </w:r>
      <w:r>
        <w:rPr>
          <w:sz w:val="21"/>
        </w:rPr>
        <w:t> </w:t>
      </w:r>
      <w:r>
        <w:rPr>
          <w:w w:val="75"/>
          <w:sz w:val="21"/>
        </w:rPr>
        <w:t>shall</w:t>
      </w:r>
      <w:r>
        <w:rPr>
          <w:spacing w:val="-4"/>
          <w:sz w:val="21"/>
        </w:rPr>
        <w:t> </w:t>
      </w:r>
      <w:r>
        <w:rPr>
          <w:w w:val="75"/>
          <w:sz w:val="21"/>
        </w:rPr>
        <w:t>amount</w:t>
      </w:r>
      <w:r>
        <w:rPr>
          <w:spacing w:val="-8"/>
          <w:sz w:val="21"/>
        </w:rPr>
        <w:t> </w:t>
      </w:r>
      <w:r>
        <w:rPr>
          <w:w w:val="75"/>
          <w:sz w:val="21"/>
        </w:rPr>
        <w:t>to</w:t>
      </w:r>
      <w:r>
        <w:rPr>
          <w:spacing w:val="-6"/>
          <w:sz w:val="21"/>
        </w:rPr>
        <w:t> </w:t>
      </w:r>
      <w:r>
        <w:rPr>
          <w:w w:val="75"/>
          <w:sz w:val="21"/>
        </w:rPr>
        <w:t>deliver</w:t>
      </w:r>
      <w:r>
        <w:rPr>
          <w:spacing w:val="-8"/>
          <w:sz w:val="21"/>
        </w:rPr>
        <w:t> </w:t>
      </w:r>
      <w:r>
        <w:rPr>
          <w:w w:val="75"/>
          <w:sz w:val="21"/>
        </w:rPr>
        <w:t>of</w:t>
      </w:r>
      <w:r>
        <w:rPr>
          <w:spacing w:val="-10"/>
          <w:sz w:val="21"/>
        </w:rPr>
        <w:t> </w:t>
      </w:r>
      <w:r>
        <w:rPr>
          <w:w w:val="75"/>
          <w:sz w:val="21"/>
        </w:rPr>
        <w:t>contract</w:t>
      </w:r>
      <w:r>
        <w:rPr>
          <w:spacing w:val="-6"/>
          <w:sz w:val="21"/>
        </w:rPr>
        <w:t> </w:t>
      </w:r>
      <w:r>
        <w:rPr>
          <w:w w:val="75"/>
          <w:sz w:val="21"/>
        </w:rPr>
        <w:t>note</w:t>
      </w:r>
      <w:r>
        <w:rPr>
          <w:spacing w:val="-7"/>
          <w:sz w:val="21"/>
        </w:rPr>
        <w:t> </w:t>
      </w:r>
      <w:r>
        <w:rPr>
          <w:w w:val="75"/>
          <w:sz w:val="21"/>
        </w:rPr>
        <w:t>at</w:t>
      </w:r>
      <w:r>
        <w:rPr>
          <w:spacing w:val="-2"/>
          <w:sz w:val="21"/>
        </w:rPr>
        <w:t> </w:t>
      </w:r>
      <w:r>
        <w:rPr>
          <w:w w:val="75"/>
          <w:sz w:val="21"/>
        </w:rPr>
        <w:t>the</w:t>
      </w:r>
      <w:r>
        <w:rPr>
          <w:spacing w:val="-6"/>
          <w:sz w:val="21"/>
        </w:rPr>
        <w:t> </w:t>
      </w:r>
      <w:r>
        <w:rPr>
          <w:w w:val="75"/>
          <w:sz w:val="21"/>
        </w:rPr>
        <w:t>e-mail</w:t>
      </w:r>
      <w:r>
        <w:rPr>
          <w:spacing w:val="4"/>
          <w:sz w:val="21"/>
        </w:rPr>
        <w:t> </w:t>
      </w:r>
      <w:r>
        <w:rPr>
          <w:w w:val="75"/>
          <w:sz w:val="21"/>
        </w:rPr>
        <w:t>ID</w:t>
      </w:r>
      <w:r>
        <w:rPr>
          <w:spacing w:val="-5"/>
          <w:sz w:val="21"/>
        </w:rPr>
        <w:t> </w:t>
      </w:r>
      <w:r>
        <w:rPr>
          <w:w w:val="75"/>
          <w:sz w:val="21"/>
        </w:rPr>
        <w:t>of</w:t>
      </w:r>
      <w:r>
        <w:rPr>
          <w:spacing w:val="-2"/>
          <w:sz w:val="21"/>
        </w:rPr>
        <w:t> </w:t>
      </w:r>
      <w:r>
        <w:rPr>
          <w:w w:val="75"/>
          <w:sz w:val="21"/>
        </w:rPr>
        <w:t>the</w:t>
      </w:r>
      <w:r>
        <w:rPr>
          <w:spacing w:val="-6"/>
          <w:sz w:val="21"/>
        </w:rPr>
        <w:t> </w:t>
      </w:r>
      <w:r>
        <w:rPr>
          <w:spacing w:val="-2"/>
          <w:w w:val="75"/>
          <w:sz w:val="21"/>
        </w:rPr>
        <w:t>client.</w:t>
      </w:r>
    </w:p>
    <w:p>
      <w:pPr>
        <w:pStyle w:val="ListParagraph"/>
        <w:numPr>
          <w:ilvl w:val="0"/>
          <w:numId w:val="34"/>
        </w:numPr>
        <w:tabs>
          <w:tab w:pos="525" w:val="left" w:leader="none"/>
        </w:tabs>
        <w:spacing w:line="240" w:lineRule="auto" w:before="31" w:after="0"/>
        <w:ind w:left="525" w:right="0" w:hanging="335"/>
        <w:jc w:val="left"/>
        <w:rPr>
          <w:sz w:val="21"/>
        </w:rPr>
      </w:pPr>
      <w:r>
        <w:rPr>
          <w:w w:val="75"/>
          <w:sz w:val="21"/>
        </w:rPr>
        <w:t>Digital</w:t>
      </w:r>
      <w:r>
        <w:rPr>
          <w:spacing w:val="-3"/>
          <w:sz w:val="21"/>
        </w:rPr>
        <w:t> </w:t>
      </w:r>
      <w:r>
        <w:rPr>
          <w:w w:val="75"/>
          <w:sz w:val="21"/>
        </w:rPr>
        <w:t>Contract</w:t>
      </w:r>
      <w:r>
        <w:rPr>
          <w:spacing w:val="-7"/>
          <w:sz w:val="21"/>
        </w:rPr>
        <w:t> </w:t>
      </w:r>
      <w:r>
        <w:rPr>
          <w:w w:val="75"/>
          <w:sz w:val="21"/>
        </w:rPr>
        <w:t>Notes</w:t>
      </w:r>
      <w:r>
        <w:rPr>
          <w:spacing w:val="-5"/>
          <w:sz w:val="21"/>
        </w:rPr>
        <w:t> </w:t>
      </w:r>
      <w:r>
        <w:rPr>
          <w:w w:val="75"/>
          <w:sz w:val="21"/>
        </w:rPr>
        <w:t>will</w:t>
      </w:r>
      <w:r>
        <w:rPr>
          <w:spacing w:val="-3"/>
          <w:sz w:val="21"/>
        </w:rPr>
        <w:t> </w:t>
      </w:r>
      <w:r>
        <w:rPr>
          <w:w w:val="75"/>
          <w:sz w:val="21"/>
        </w:rPr>
        <w:t>also</w:t>
      </w:r>
      <w:r>
        <w:rPr>
          <w:spacing w:val="-5"/>
          <w:sz w:val="21"/>
        </w:rPr>
        <w:t> </w:t>
      </w:r>
      <w:r>
        <w:rPr>
          <w:w w:val="75"/>
          <w:sz w:val="21"/>
        </w:rPr>
        <w:t>be</w:t>
      </w:r>
      <w:r>
        <w:rPr>
          <w:spacing w:val="-14"/>
          <w:sz w:val="21"/>
        </w:rPr>
        <w:t> </w:t>
      </w:r>
      <w:r>
        <w:rPr>
          <w:w w:val="75"/>
          <w:sz w:val="21"/>
        </w:rPr>
        <w:t>available</w:t>
      </w:r>
      <w:r>
        <w:rPr>
          <w:spacing w:val="-4"/>
          <w:sz w:val="21"/>
        </w:rPr>
        <w:t> </w:t>
      </w:r>
      <w:r>
        <w:rPr>
          <w:w w:val="75"/>
          <w:sz w:val="21"/>
        </w:rPr>
        <w:t>at</w:t>
      </w:r>
      <w:r>
        <w:rPr>
          <w:spacing w:val="-8"/>
          <w:sz w:val="21"/>
        </w:rPr>
        <w:t> </w:t>
      </w:r>
      <w:r>
        <w:rPr>
          <w:w w:val="75"/>
          <w:sz w:val="21"/>
        </w:rPr>
        <w:t>our</w:t>
      </w:r>
      <w:r>
        <w:rPr>
          <w:sz w:val="21"/>
        </w:rPr>
        <w:t> </w:t>
      </w:r>
      <w:r>
        <w:rPr>
          <w:w w:val="75"/>
          <w:sz w:val="21"/>
        </w:rPr>
        <w:t>Web-site</w:t>
      </w:r>
      <w:r>
        <w:rPr>
          <w:spacing w:val="-5"/>
          <w:sz w:val="21"/>
        </w:rPr>
        <w:t> </w:t>
      </w:r>
      <w:r>
        <w:rPr>
          <w:w w:val="75"/>
          <w:sz w:val="21"/>
        </w:rPr>
        <w:t>:</w:t>
      </w:r>
      <w:r>
        <w:rPr>
          <w:spacing w:val="-9"/>
          <w:sz w:val="21"/>
        </w:rPr>
        <w:t> </w:t>
      </w:r>
      <w:hyperlink r:id="rId17">
        <w:r>
          <w:rPr>
            <w:spacing w:val="-2"/>
            <w:w w:val="75"/>
            <w:sz w:val="21"/>
          </w:rPr>
          <w:t>www.mehtagroup.in</w:t>
        </w:r>
      </w:hyperlink>
    </w:p>
    <w:p>
      <w:pPr>
        <w:pStyle w:val="ListParagraph"/>
        <w:numPr>
          <w:ilvl w:val="0"/>
          <w:numId w:val="34"/>
        </w:numPr>
        <w:tabs>
          <w:tab w:pos="520" w:val="left" w:leader="none"/>
        </w:tabs>
        <w:spacing w:line="240" w:lineRule="auto" w:before="26" w:after="0"/>
        <w:ind w:left="520" w:right="0" w:hanging="330"/>
        <w:jc w:val="left"/>
        <w:rPr>
          <w:sz w:val="21"/>
        </w:rPr>
      </w:pPr>
      <w:r>
        <w:rPr>
          <w:w w:val="75"/>
          <w:sz w:val="21"/>
        </w:rPr>
        <w:t>Any</w:t>
      </w:r>
      <w:r>
        <w:rPr>
          <w:spacing w:val="-9"/>
          <w:sz w:val="21"/>
        </w:rPr>
        <w:t> </w:t>
      </w:r>
      <w:r>
        <w:rPr>
          <w:w w:val="75"/>
          <w:sz w:val="21"/>
        </w:rPr>
        <w:t>change</w:t>
      </w:r>
      <w:r>
        <w:rPr>
          <w:spacing w:val="-6"/>
          <w:sz w:val="21"/>
        </w:rPr>
        <w:t> </w:t>
      </w:r>
      <w:r>
        <w:rPr>
          <w:w w:val="75"/>
          <w:sz w:val="21"/>
        </w:rPr>
        <w:t>in</w:t>
      </w:r>
      <w:r>
        <w:rPr>
          <w:spacing w:val="-8"/>
          <w:sz w:val="21"/>
        </w:rPr>
        <w:t> </w:t>
      </w:r>
      <w:r>
        <w:rPr>
          <w:w w:val="75"/>
          <w:sz w:val="21"/>
        </w:rPr>
        <w:t>the</w:t>
      </w:r>
      <w:r>
        <w:rPr>
          <w:spacing w:val="-8"/>
          <w:sz w:val="21"/>
        </w:rPr>
        <w:t> </w:t>
      </w:r>
      <w:r>
        <w:rPr>
          <w:w w:val="75"/>
          <w:sz w:val="21"/>
        </w:rPr>
        <w:t>E-mail</w:t>
      </w:r>
      <w:r>
        <w:rPr>
          <w:spacing w:val="-6"/>
          <w:sz w:val="21"/>
        </w:rPr>
        <w:t> </w:t>
      </w:r>
      <w:r>
        <w:rPr>
          <w:w w:val="75"/>
          <w:sz w:val="21"/>
        </w:rPr>
        <w:t>ID</w:t>
      </w:r>
      <w:r>
        <w:rPr>
          <w:spacing w:val="-6"/>
          <w:sz w:val="21"/>
        </w:rPr>
        <w:t> </w:t>
      </w:r>
      <w:r>
        <w:rPr>
          <w:w w:val="75"/>
          <w:sz w:val="21"/>
        </w:rPr>
        <w:t>shall</w:t>
      </w:r>
      <w:r>
        <w:rPr>
          <w:spacing w:val="2"/>
          <w:sz w:val="21"/>
        </w:rPr>
        <w:t> </w:t>
      </w:r>
      <w:r>
        <w:rPr>
          <w:w w:val="75"/>
          <w:sz w:val="21"/>
        </w:rPr>
        <w:t>be</w:t>
      </w:r>
      <w:r>
        <w:rPr>
          <w:spacing w:val="-8"/>
          <w:sz w:val="21"/>
        </w:rPr>
        <w:t> </w:t>
      </w:r>
      <w:r>
        <w:rPr>
          <w:w w:val="75"/>
          <w:sz w:val="21"/>
        </w:rPr>
        <w:t>communicated</w:t>
      </w:r>
      <w:r>
        <w:rPr>
          <w:spacing w:val="-6"/>
          <w:sz w:val="21"/>
        </w:rPr>
        <w:t> </w:t>
      </w:r>
      <w:r>
        <w:rPr>
          <w:w w:val="75"/>
          <w:sz w:val="21"/>
        </w:rPr>
        <w:t>by</w:t>
      </w:r>
      <w:r>
        <w:rPr>
          <w:spacing w:val="-9"/>
          <w:sz w:val="21"/>
        </w:rPr>
        <w:t> </w:t>
      </w:r>
      <w:r>
        <w:rPr>
          <w:w w:val="75"/>
          <w:sz w:val="21"/>
        </w:rPr>
        <w:t>us</w:t>
      </w:r>
      <w:r>
        <w:rPr>
          <w:sz w:val="21"/>
        </w:rPr>
        <w:t> </w:t>
      </w:r>
      <w:r>
        <w:rPr>
          <w:w w:val="75"/>
          <w:sz w:val="21"/>
        </w:rPr>
        <w:t>/</w:t>
      </w:r>
      <w:r>
        <w:rPr>
          <w:spacing w:val="-11"/>
          <w:sz w:val="21"/>
        </w:rPr>
        <w:t> </w:t>
      </w:r>
      <w:r>
        <w:rPr>
          <w:w w:val="75"/>
          <w:sz w:val="21"/>
        </w:rPr>
        <w:t>me</w:t>
      </w:r>
      <w:r>
        <w:rPr>
          <w:spacing w:val="-8"/>
          <w:sz w:val="21"/>
        </w:rPr>
        <w:t> </w:t>
      </w:r>
      <w:r>
        <w:rPr>
          <w:w w:val="75"/>
          <w:sz w:val="21"/>
        </w:rPr>
        <w:t>through</w:t>
      </w:r>
      <w:r>
        <w:rPr>
          <w:spacing w:val="-8"/>
          <w:sz w:val="21"/>
        </w:rPr>
        <w:t> </w:t>
      </w:r>
      <w:r>
        <w:rPr>
          <w:w w:val="75"/>
          <w:sz w:val="21"/>
        </w:rPr>
        <w:t>a</w:t>
      </w:r>
      <w:r>
        <w:rPr>
          <w:spacing w:val="-9"/>
          <w:sz w:val="21"/>
        </w:rPr>
        <w:t> </w:t>
      </w:r>
      <w:r>
        <w:rPr>
          <w:w w:val="75"/>
          <w:sz w:val="21"/>
        </w:rPr>
        <w:t>physical</w:t>
      </w:r>
      <w:r>
        <w:rPr>
          <w:spacing w:val="-3"/>
          <w:sz w:val="21"/>
        </w:rPr>
        <w:t> </w:t>
      </w:r>
      <w:r>
        <w:rPr>
          <w:spacing w:val="-2"/>
          <w:w w:val="75"/>
          <w:sz w:val="21"/>
        </w:rPr>
        <w:t>letter.</w:t>
      </w:r>
    </w:p>
    <w:p>
      <w:pPr>
        <w:pStyle w:val="ListParagraph"/>
        <w:numPr>
          <w:ilvl w:val="0"/>
          <w:numId w:val="34"/>
        </w:numPr>
        <w:tabs>
          <w:tab w:pos="520" w:val="left" w:leader="none"/>
        </w:tabs>
        <w:spacing w:line="240" w:lineRule="auto" w:before="26" w:after="0"/>
        <w:ind w:left="520" w:right="0" w:hanging="330"/>
        <w:jc w:val="left"/>
        <w:rPr>
          <w:sz w:val="21"/>
        </w:rPr>
      </w:pPr>
      <w:r>
        <w:rPr>
          <w:w w:val="75"/>
          <w:sz w:val="21"/>
        </w:rPr>
        <w:t>Non-receipt</w:t>
      </w:r>
      <w:r>
        <w:rPr>
          <w:spacing w:val="-6"/>
          <w:sz w:val="21"/>
        </w:rPr>
        <w:t> </w:t>
      </w:r>
      <w:r>
        <w:rPr>
          <w:w w:val="75"/>
          <w:sz w:val="21"/>
        </w:rPr>
        <w:t>of</w:t>
      </w:r>
      <w:r>
        <w:rPr>
          <w:spacing w:val="-7"/>
          <w:sz w:val="21"/>
        </w:rPr>
        <w:t> </w:t>
      </w:r>
      <w:r>
        <w:rPr>
          <w:w w:val="75"/>
          <w:sz w:val="21"/>
        </w:rPr>
        <w:t>bounced</w:t>
      </w:r>
      <w:r>
        <w:rPr>
          <w:spacing w:val="-3"/>
          <w:sz w:val="21"/>
        </w:rPr>
        <w:t> </w:t>
      </w:r>
      <w:r>
        <w:rPr>
          <w:w w:val="75"/>
          <w:sz w:val="21"/>
        </w:rPr>
        <w:t>e-mai,</w:t>
      </w:r>
      <w:r>
        <w:rPr>
          <w:spacing w:val="-7"/>
          <w:sz w:val="21"/>
        </w:rPr>
        <w:t> </w:t>
      </w:r>
      <w:r>
        <w:rPr>
          <w:w w:val="75"/>
          <w:sz w:val="21"/>
        </w:rPr>
        <w:t>will</w:t>
      </w:r>
      <w:r>
        <w:rPr>
          <w:spacing w:val="-1"/>
          <w:sz w:val="21"/>
        </w:rPr>
        <w:t> </w:t>
      </w:r>
      <w:r>
        <w:rPr>
          <w:w w:val="75"/>
          <w:sz w:val="21"/>
        </w:rPr>
        <w:t>amount</w:t>
      </w:r>
      <w:r>
        <w:rPr>
          <w:spacing w:val="3"/>
          <w:sz w:val="21"/>
        </w:rPr>
        <w:t> </w:t>
      </w:r>
      <w:r>
        <w:rPr>
          <w:w w:val="75"/>
          <w:sz w:val="21"/>
        </w:rPr>
        <w:t>to</w:t>
      </w:r>
      <w:r>
        <w:rPr>
          <w:spacing w:val="-4"/>
          <w:sz w:val="21"/>
        </w:rPr>
        <w:t> </w:t>
      </w:r>
      <w:r>
        <w:rPr>
          <w:w w:val="75"/>
          <w:sz w:val="21"/>
        </w:rPr>
        <w:t>delivery</w:t>
      </w:r>
      <w:r>
        <w:rPr>
          <w:spacing w:val="-4"/>
          <w:sz w:val="21"/>
        </w:rPr>
        <w:t> </w:t>
      </w:r>
      <w:r>
        <w:rPr>
          <w:w w:val="75"/>
          <w:sz w:val="21"/>
        </w:rPr>
        <w:t>of</w:t>
      </w:r>
      <w:r>
        <w:rPr>
          <w:spacing w:val="1"/>
          <w:sz w:val="21"/>
        </w:rPr>
        <w:t> </w:t>
      </w:r>
      <w:r>
        <w:rPr>
          <w:w w:val="75"/>
          <w:sz w:val="21"/>
        </w:rPr>
        <w:t>the</w:t>
      </w:r>
      <w:r>
        <w:rPr>
          <w:spacing w:val="-4"/>
          <w:sz w:val="21"/>
        </w:rPr>
        <w:t> </w:t>
      </w:r>
      <w:r>
        <w:rPr>
          <w:spacing w:val="-2"/>
          <w:w w:val="75"/>
          <w:sz w:val="21"/>
        </w:rPr>
        <w:t>documents.</w:t>
      </w:r>
    </w:p>
    <w:p>
      <w:pPr>
        <w:spacing w:line="242" w:lineRule="auto" w:before="24"/>
        <w:ind w:left="526" w:right="212" w:firstLine="0"/>
        <w:jc w:val="both"/>
        <w:rPr>
          <w:rFonts w:ascii="Arial"/>
          <w:b/>
          <w:sz w:val="21"/>
        </w:rPr>
      </w:pPr>
      <w:r>
        <w:rPr>
          <w:rFonts w:ascii="Arial"/>
          <w:b/>
          <w:w w:val="80"/>
          <w:sz w:val="21"/>
        </w:rPr>
        <w:t>Other Communications (Such as Daily Margin Statement, Statement of Funds &amp; Securities, Account Confirmations, bill, </w:t>
      </w:r>
      <w:r>
        <w:rPr>
          <w:rFonts w:ascii="Arial"/>
          <w:b/>
          <w:w w:val="85"/>
          <w:sz w:val="21"/>
        </w:rPr>
        <w:t>Notices</w:t>
      </w:r>
      <w:r>
        <w:rPr>
          <w:rFonts w:ascii="Arial"/>
          <w:b/>
          <w:spacing w:val="-15"/>
          <w:w w:val="85"/>
          <w:sz w:val="21"/>
        </w:rPr>
        <w:t> </w:t>
      </w:r>
      <w:r>
        <w:rPr>
          <w:rFonts w:ascii="Arial"/>
          <w:b/>
          <w:w w:val="85"/>
          <w:sz w:val="21"/>
        </w:rPr>
        <w:t>etc.</w:t>
      </w:r>
    </w:p>
    <w:p>
      <w:pPr>
        <w:spacing w:line="242" w:lineRule="auto" w:before="29"/>
        <w:ind w:left="526" w:right="204" w:firstLine="0"/>
        <w:jc w:val="both"/>
        <w:rPr>
          <w:sz w:val="21"/>
        </w:rPr>
      </w:pPr>
      <w:r>
        <w:rPr>
          <w:w w:val="80"/>
          <w:sz w:val="21"/>
        </w:rPr>
        <w:t>You can send me various documents like Daily</w:t>
      </w:r>
      <w:r>
        <w:rPr>
          <w:sz w:val="21"/>
        </w:rPr>
        <w:t> </w:t>
      </w:r>
      <w:r>
        <w:rPr>
          <w:w w:val="80"/>
          <w:sz w:val="21"/>
        </w:rPr>
        <w:t>margin statement, Statement of funds &amp; Securities, Account confirmations, bills, </w:t>
      </w:r>
      <w:r>
        <w:rPr>
          <w:w w:val="85"/>
          <w:sz w:val="21"/>
        </w:rPr>
        <w:t>notices</w:t>
      </w:r>
      <w:r>
        <w:rPr>
          <w:spacing w:val="-7"/>
          <w:w w:val="85"/>
          <w:sz w:val="21"/>
        </w:rPr>
        <w:t> </w:t>
      </w:r>
      <w:r>
        <w:rPr>
          <w:w w:val="85"/>
          <w:sz w:val="21"/>
        </w:rPr>
        <w:t>etc.</w:t>
      </w:r>
      <w:r>
        <w:rPr>
          <w:spacing w:val="-7"/>
          <w:w w:val="85"/>
          <w:sz w:val="21"/>
        </w:rPr>
        <w:t> </w:t>
      </w:r>
      <w:r>
        <w:rPr>
          <w:w w:val="85"/>
          <w:sz w:val="21"/>
        </w:rPr>
        <w:t>through</w:t>
      </w:r>
      <w:r>
        <w:rPr>
          <w:spacing w:val="-1"/>
          <w:w w:val="85"/>
          <w:sz w:val="21"/>
        </w:rPr>
        <w:t> </w:t>
      </w:r>
      <w:r>
        <w:rPr>
          <w:w w:val="85"/>
          <w:sz w:val="21"/>
        </w:rPr>
        <w:t>an</w:t>
      </w:r>
      <w:r>
        <w:rPr>
          <w:spacing w:val="-9"/>
          <w:w w:val="85"/>
          <w:sz w:val="21"/>
        </w:rPr>
        <w:t> </w:t>
      </w:r>
      <w:r>
        <w:rPr>
          <w:w w:val="85"/>
          <w:sz w:val="21"/>
        </w:rPr>
        <w:t>E-mail</w:t>
      </w:r>
      <w:r>
        <w:rPr>
          <w:spacing w:val="-7"/>
          <w:w w:val="85"/>
          <w:sz w:val="21"/>
        </w:rPr>
        <w:t> </w:t>
      </w:r>
      <w:r>
        <w:rPr>
          <w:w w:val="85"/>
          <w:sz w:val="21"/>
        </w:rPr>
        <w:t>ID</w:t>
      </w:r>
      <w:r>
        <w:rPr>
          <w:spacing w:val="-3"/>
          <w:w w:val="85"/>
          <w:sz w:val="21"/>
        </w:rPr>
        <w:t> </w:t>
      </w:r>
      <w:r>
        <w:rPr>
          <w:w w:val="85"/>
          <w:sz w:val="21"/>
        </w:rPr>
        <w:t>mentioned</w:t>
      </w:r>
      <w:r>
        <w:rPr>
          <w:spacing w:val="-7"/>
          <w:w w:val="85"/>
          <w:sz w:val="21"/>
        </w:rPr>
        <w:t> </w:t>
      </w:r>
      <w:r>
        <w:rPr>
          <w:w w:val="85"/>
          <w:sz w:val="21"/>
        </w:rPr>
        <w:t>in</w:t>
      </w:r>
      <w:r>
        <w:rPr>
          <w:spacing w:val="-9"/>
          <w:w w:val="85"/>
          <w:sz w:val="21"/>
        </w:rPr>
        <w:t> </w:t>
      </w:r>
      <w:r>
        <w:rPr>
          <w:w w:val="85"/>
          <w:sz w:val="21"/>
        </w:rPr>
        <w:t>this</w:t>
      </w:r>
      <w:r>
        <w:rPr>
          <w:spacing w:val="-1"/>
          <w:w w:val="85"/>
          <w:sz w:val="21"/>
        </w:rPr>
        <w:t> </w:t>
      </w:r>
      <w:r>
        <w:rPr>
          <w:w w:val="85"/>
          <w:sz w:val="21"/>
        </w:rPr>
        <w:t>letter.</w:t>
      </w:r>
    </w:p>
    <w:p>
      <w:pPr>
        <w:spacing w:line="242" w:lineRule="auto" w:before="24"/>
        <w:ind w:left="526" w:right="192" w:firstLine="0"/>
        <w:jc w:val="both"/>
        <w:rPr>
          <w:sz w:val="21"/>
        </w:rPr>
      </w:pPr>
      <w:r>
        <w:rPr>
          <w:spacing w:val="-2"/>
          <w:w w:val="85"/>
          <w:sz w:val="21"/>
        </w:rPr>
        <w:t>This</w:t>
      </w:r>
      <w:r>
        <w:rPr>
          <w:sz w:val="21"/>
        </w:rPr>
        <w:t> </w:t>
      </w:r>
      <w:r>
        <w:rPr>
          <w:spacing w:val="-2"/>
          <w:w w:val="85"/>
          <w:sz w:val="21"/>
        </w:rPr>
        <w:t>Instruction to issue digital</w:t>
      </w:r>
      <w:r>
        <w:rPr>
          <w:sz w:val="21"/>
        </w:rPr>
        <w:t> </w:t>
      </w:r>
      <w:r>
        <w:rPr>
          <w:spacing w:val="-2"/>
          <w:w w:val="85"/>
          <w:sz w:val="21"/>
        </w:rPr>
        <w:t>contract notes &amp; other communications are applicable with immediate effect. This instruction is </w:t>
      </w:r>
      <w:r>
        <w:rPr>
          <w:spacing w:val="-2"/>
          <w:w w:val="90"/>
          <w:sz w:val="21"/>
        </w:rPr>
        <w:t>several</w:t>
      </w:r>
      <w:r>
        <w:rPr>
          <w:spacing w:val="-7"/>
          <w:w w:val="90"/>
          <w:sz w:val="21"/>
        </w:rPr>
        <w:t> </w:t>
      </w:r>
      <w:r>
        <w:rPr>
          <w:spacing w:val="-2"/>
          <w:w w:val="90"/>
          <w:sz w:val="21"/>
        </w:rPr>
        <w:t>to</w:t>
      </w:r>
      <w:r>
        <w:rPr>
          <w:spacing w:val="-9"/>
          <w:w w:val="90"/>
          <w:sz w:val="21"/>
        </w:rPr>
        <w:t> </w:t>
      </w:r>
      <w:r>
        <w:rPr>
          <w:spacing w:val="-2"/>
          <w:w w:val="90"/>
          <w:sz w:val="21"/>
        </w:rPr>
        <w:t>all</w:t>
      </w:r>
      <w:r>
        <w:rPr>
          <w:spacing w:val="-8"/>
          <w:w w:val="90"/>
          <w:sz w:val="21"/>
        </w:rPr>
        <w:t> </w:t>
      </w:r>
      <w:r>
        <w:rPr>
          <w:spacing w:val="-2"/>
          <w:w w:val="90"/>
          <w:sz w:val="21"/>
        </w:rPr>
        <w:t>parties</w:t>
      </w:r>
      <w:r>
        <w:rPr>
          <w:spacing w:val="-8"/>
          <w:w w:val="90"/>
          <w:sz w:val="21"/>
        </w:rPr>
        <w:t> </w:t>
      </w:r>
      <w:r>
        <w:rPr>
          <w:spacing w:val="-2"/>
          <w:w w:val="90"/>
          <w:sz w:val="21"/>
        </w:rPr>
        <w:t>mentioned</w:t>
      </w:r>
      <w:r>
        <w:rPr>
          <w:spacing w:val="-8"/>
          <w:w w:val="90"/>
          <w:sz w:val="21"/>
        </w:rPr>
        <w:t> </w:t>
      </w:r>
      <w:r>
        <w:rPr>
          <w:spacing w:val="-2"/>
          <w:w w:val="90"/>
          <w:sz w:val="21"/>
        </w:rPr>
        <w:t>above.</w:t>
      </w:r>
    </w:p>
    <w:p>
      <w:pPr>
        <w:pStyle w:val="BodyText"/>
        <w:rPr>
          <w:sz w:val="21"/>
        </w:rPr>
      </w:pPr>
    </w:p>
    <w:p>
      <w:pPr>
        <w:pStyle w:val="BodyText"/>
        <w:spacing w:before="81"/>
        <w:rPr>
          <w:sz w:val="21"/>
        </w:rPr>
      </w:pPr>
    </w:p>
    <w:p>
      <w:pPr>
        <w:spacing w:before="1"/>
        <w:ind w:left="516" w:right="0" w:firstLine="0"/>
        <w:jc w:val="both"/>
        <w:rPr>
          <w:sz w:val="21"/>
        </w:rPr>
      </w:pPr>
      <w:r>
        <w:rPr>
          <w:w w:val="75"/>
          <w:sz w:val="21"/>
        </w:rPr>
        <w:t>Yours</w:t>
      </w:r>
      <w:r>
        <w:rPr>
          <w:spacing w:val="-2"/>
          <w:w w:val="75"/>
          <w:sz w:val="21"/>
        </w:rPr>
        <w:t> </w:t>
      </w:r>
      <w:r>
        <w:rPr>
          <w:spacing w:val="-2"/>
          <w:w w:val="95"/>
          <w:sz w:val="21"/>
        </w:rPr>
        <w:t>faithfully,</w:t>
      </w:r>
    </w:p>
    <w:p>
      <w:pPr>
        <w:pStyle w:val="BodyText"/>
        <w:spacing w:before="47"/>
        <w:rPr>
          <w:sz w:val="21"/>
        </w:rPr>
      </w:pPr>
    </w:p>
    <w:p>
      <w:pPr>
        <w:tabs>
          <w:tab w:pos="4415" w:val="left" w:leader="none"/>
          <w:tab w:pos="7023" w:val="left" w:leader="none"/>
        </w:tabs>
        <w:spacing w:before="0"/>
        <w:ind w:left="516" w:right="0" w:firstLine="0"/>
        <w:jc w:val="both"/>
        <w:rPr>
          <w:position w:val="4"/>
          <w:sz w:val="14"/>
        </w:rPr>
      </w:pPr>
      <w:r>
        <w:rPr>
          <w:position w:val="4"/>
          <w:sz w:val="14"/>
        </w:rPr>
        <w:drawing>
          <wp:anchor distT="0" distB="0" distL="0" distR="0" allowOverlap="1" layoutInCell="1" locked="0" behindDoc="1" simplePos="0" relativeHeight="480871424">
            <wp:simplePos x="0" y="0"/>
            <wp:positionH relativeFrom="page">
              <wp:posOffset>3492500</wp:posOffset>
            </wp:positionH>
            <wp:positionV relativeFrom="paragraph">
              <wp:posOffset>-8681</wp:posOffset>
            </wp:positionV>
            <wp:extent cx="126008" cy="132080"/>
            <wp:effectExtent l="0" t="0" r="0" b="0"/>
            <wp:wrapNone/>
            <wp:docPr id="1301" name="Image 1301"/>
            <wp:cNvGraphicFramePr>
              <a:graphicFrameLocks/>
            </wp:cNvGraphicFramePr>
            <a:graphic>
              <a:graphicData uri="http://schemas.openxmlformats.org/drawingml/2006/picture">
                <pic:pic>
                  <pic:nvPicPr>
                    <pic:cNvPr id="1301" name="Image 1301"/>
                    <pic:cNvPicPr/>
                  </pic:nvPicPr>
                  <pic:blipFill>
                    <a:blip r:embed="rId484" cstate="print"/>
                    <a:stretch>
                      <a:fillRect/>
                    </a:stretch>
                  </pic:blipFill>
                  <pic:spPr>
                    <a:xfrm>
                      <a:off x="0" y="0"/>
                      <a:ext cx="126008" cy="132080"/>
                    </a:xfrm>
                    <a:prstGeom prst="rect">
                      <a:avLst/>
                    </a:prstGeom>
                  </pic:spPr>
                </pic:pic>
              </a:graphicData>
            </a:graphic>
          </wp:anchor>
        </w:drawing>
      </w:r>
      <w:r>
        <w:rPr>
          <w:position w:val="4"/>
          <w:sz w:val="14"/>
        </w:rPr>
        <w:drawing>
          <wp:anchor distT="0" distB="0" distL="0" distR="0" allowOverlap="1" layoutInCell="1" locked="0" behindDoc="1" simplePos="0" relativeHeight="480871936">
            <wp:simplePos x="0" y="0"/>
            <wp:positionH relativeFrom="page">
              <wp:posOffset>2215514</wp:posOffset>
            </wp:positionH>
            <wp:positionV relativeFrom="paragraph">
              <wp:posOffset>50428</wp:posOffset>
            </wp:positionV>
            <wp:extent cx="159385" cy="77415"/>
            <wp:effectExtent l="0" t="0" r="0" b="0"/>
            <wp:wrapNone/>
            <wp:docPr id="1302" name="Image 1302"/>
            <wp:cNvGraphicFramePr>
              <a:graphicFrameLocks/>
            </wp:cNvGraphicFramePr>
            <a:graphic>
              <a:graphicData uri="http://schemas.openxmlformats.org/drawingml/2006/picture">
                <pic:pic>
                  <pic:nvPicPr>
                    <pic:cNvPr id="1302" name="Image 1302"/>
                    <pic:cNvPicPr/>
                  </pic:nvPicPr>
                  <pic:blipFill>
                    <a:blip r:embed="rId485" cstate="print"/>
                    <a:stretch>
                      <a:fillRect/>
                    </a:stretch>
                  </pic:blipFill>
                  <pic:spPr>
                    <a:xfrm>
                      <a:off x="0" y="0"/>
                      <a:ext cx="159385" cy="77415"/>
                    </a:xfrm>
                    <a:prstGeom prst="rect">
                      <a:avLst/>
                    </a:prstGeom>
                  </pic:spPr>
                </pic:pic>
              </a:graphicData>
            </a:graphic>
          </wp:anchor>
        </w:drawing>
      </w:r>
      <w:r>
        <w:rPr>
          <w:position w:val="4"/>
          <w:sz w:val="14"/>
        </w:rPr>
        <w:drawing>
          <wp:anchor distT="0" distB="0" distL="0" distR="0" allowOverlap="1" layoutInCell="1" locked="0" behindDoc="1" simplePos="0" relativeHeight="480872448">
            <wp:simplePos x="0" y="0"/>
            <wp:positionH relativeFrom="page">
              <wp:posOffset>1875789</wp:posOffset>
            </wp:positionH>
            <wp:positionV relativeFrom="paragraph">
              <wp:posOffset>14180</wp:posOffset>
            </wp:positionV>
            <wp:extent cx="144259" cy="104773"/>
            <wp:effectExtent l="0" t="0" r="0" b="0"/>
            <wp:wrapNone/>
            <wp:docPr id="1303" name="Image 1303"/>
            <wp:cNvGraphicFramePr>
              <a:graphicFrameLocks/>
            </wp:cNvGraphicFramePr>
            <a:graphic>
              <a:graphicData uri="http://schemas.openxmlformats.org/drawingml/2006/picture">
                <pic:pic>
                  <pic:nvPicPr>
                    <pic:cNvPr id="1303" name="Image 1303"/>
                    <pic:cNvPicPr/>
                  </pic:nvPicPr>
                  <pic:blipFill>
                    <a:blip r:embed="rId486" cstate="print"/>
                    <a:stretch>
                      <a:fillRect/>
                    </a:stretch>
                  </pic:blipFill>
                  <pic:spPr>
                    <a:xfrm>
                      <a:off x="0" y="0"/>
                      <a:ext cx="144259" cy="104773"/>
                    </a:xfrm>
                    <a:prstGeom prst="rect">
                      <a:avLst/>
                    </a:prstGeom>
                  </pic:spPr>
                </pic:pic>
              </a:graphicData>
            </a:graphic>
          </wp:anchor>
        </w:drawing>
      </w:r>
      <w:r>
        <w:rPr>
          <w:position w:val="4"/>
          <w:sz w:val="14"/>
        </w:rPr>
        <mc:AlternateContent>
          <mc:Choice Requires="wps">
            <w:drawing>
              <wp:anchor distT="0" distB="0" distL="0" distR="0" allowOverlap="1" layoutInCell="1" locked="0" behindDoc="0" simplePos="0" relativeHeight="15924224">
                <wp:simplePos x="0" y="0"/>
                <wp:positionH relativeFrom="page">
                  <wp:posOffset>5307965</wp:posOffset>
                </wp:positionH>
                <wp:positionV relativeFrom="paragraph">
                  <wp:posOffset>143083</wp:posOffset>
                </wp:positionV>
                <wp:extent cx="1216025" cy="1270"/>
                <wp:effectExtent l="0" t="0" r="0" b="0"/>
                <wp:wrapNone/>
                <wp:docPr id="1304" name="Graphic 1304"/>
                <wp:cNvGraphicFramePr>
                  <a:graphicFrameLocks/>
                </wp:cNvGraphicFramePr>
                <a:graphic>
                  <a:graphicData uri="http://schemas.microsoft.com/office/word/2010/wordprocessingShape">
                    <wps:wsp>
                      <wps:cNvPr id="1304" name="Graphic 1304"/>
                      <wps:cNvSpPr/>
                      <wps:spPr>
                        <a:xfrm>
                          <a:off x="0" y="0"/>
                          <a:ext cx="1216025" cy="1270"/>
                        </a:xfrm>
                        <a:custGeom>
                          <a:avLst/>
                          <a:gdLst/>
                          <a:ahLst/>
                          <a:cxnLst/>
                          <a:rect l="l" t="t" r="r" b="b"/>
                          <a:pathLst>
                            <a:path w="1216025" h="0">
                              <a:moveTo>
                                <a:pt x="0" y="0"/>
                              </a:moveTo>
                              <a:lnTo>
                                <a:pt x="1215898" y="0"/>
                              </a:lnTo>
                            </a:path>
                          </a:pathLst>
                        </a:custGeom>
                        <a:ln w="67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4224" from="417.950012pt,11.26645pt" to="513.690012pt,11.26645pt" stroked="true" strokeweight=".52795pt" strokecolor="#000000">
                <v:stroke dashstyle="solid"/>
                <w10:wrap type="none"/>
              </v:line>
            </w:pict>
          </mc:Fallback>
        </mc:AlternateContent>
      </w:r>
      <w:r>
        <w:rPr>
          <w:w w:val="85"/>
          <w:sz w:val="21"/>
        </w:rPr>
        <w:t>(Client</w:t>
      </w:r>
      <w:r>
        <w:rPr>
          <w:spacing w:val="-18"/>
          <w:w w:val="85"/>
          <w:sz w:val="21"/>
        </w:rPr>
        <w:t> </w:t>
      </w:r>
      <w:r>
        <w:rPr>
          <w:w w:val="85"/>
          <w:sz w:val="21"/>
        </w:rPr>
        <w:t>Signature)</w:t>
      </w:r>
      <w:r>
        <w:rPr>
          <w:spacing w:val="48"/>
          <w:sz w:val="21"/>
        </w:rPr>
        <w:t> </w:t>
      </w:r>
      <w:r>
        <w:rPr>
          <w:w w:val="85"/>
          <w:sz w:val="21"/>
        </w:rPr>
        <w:t>1)</w:t>
      </w:r>
      <w:r>
        <w:rPr>
          <w:spacing w:val="67"/>
          <w:position w:val="2"/>
          <w:sz w:val="14"/>
          <w:u w:val="single"/>
        </w:rPr>
        <w:t>   </w:t>
      </w:r>
      <w:r>
        <w:rPr>
          <w:w w:val="85"/>
          <w:position w:val="2"/>
          <w:sz w:val="14"/>
          <w:u w:val="none"/>
        </w:rPr>
        <w:t>1</w:t>
      </w:r>
      <w:r>
        <w:rPr>
          <w:w w:val="85"/>
          <w:sz w:val="21"/>
          <w:u w:val="none"/>
        </w:rPr>
        <w:t>_</w:t>
      </w:r>
      <w:r>
        <w:rPr>
          <w:w w:val="85"/>
          <w:position w:val="2"/>
          <w:sz w:val="14"/>
          <w:u w:val="none"/>
        </w:rPr>
        <w:t>1/</w:t>
      </w:r>
      <w:r>
        <w:rPr>
          <w:w w:val="85"/>
          <w:sz w:val="21"/>
          <w:u w:val="none"/>
        </w:rPr>
        <w:t>_</w:t>
      </w:r>
      <w:r>
        <w:rPr>
          <w:w w:val="85"/>
          <w:position w:val="2"/>
          <w:sz w:val="14"/>
          <w:u w:val="none"/>
        </w:rPr>
        <w:t>1</w:t>
      </w:r>
      <w:r>
        <w:rPr>
          <w:w w:val="85"/>
          <w:position w:val="2"/>
          <w:sz w:val="14"/>
          <w:u w:val="single"/>
        </w:rPr>
        <w:t>9</w:t>
      </w:r>
      <w:r>
        <w:rPr>
          <w:spacing w:val="19"/>
          <w:position w:val="2"/>
          <w:sz w:val="14"/>
          <w:u w:val="single"/>
        </w:rPr>
        <w:t> </w:t>
      </w:r>
      <w:r>
        <w:rPr>
          <w:spacing w:val="-2"/>
          <w:w w:val="85"/>
          <w:position w:val="1"/>
          <w:sz w:val="14"/>
          <w:u w:val="none"/>
        </w:rPr>
        <w:t>1</w:t>
      </w:r>
      <w:r>
        <w:rPr>
          <w:spacing w:val="-2"/>
          <w:w w:val="85"/>
          <w:sz w:val="21"/>
          <w:u w:val="none"/>
        </w:rPr>
        <w:t>_</w:t>
      </w:r>
      <w:r>
        <w:rPr>
          <w:spacing w:val="-2"/>
          <w:w w:val="85"/>
          <w:position w:val="1"/>
          <w:sz w:val="14"/>
          <w:u w:val="none"/>
        </w:rPr>
        <w:t>1/</w:t>
      </w:r>
      <w:r>
        <w:rPr>
          <w:spacing w:val="-2"/>
          <w:w w:val="85"/>
          <w:sz w:val="21"/>
          <w:u w:val="none"/>
        </w:rPr>
        <w:t>_</w:t>
      </w:r>
      <w:r>
        <w:rPr>
          <w:spacing w:val="-2"/>
          <w:w w:val="85"/>
          <w:position w:val="1"/>
          <w:sz w:val="14"/>
          <w:u w:val="none"/>
        </w:rPr>
        <w:t>1</w:t>
      </w:r>
      <w:r>
        <w:rPr>
          <w:spacing w:val="-2"/>
          <w:w w:val="85"/>
          <w:position w:val="1"/>
          <w:sz w:val="14"/>
          <w:u w:val="single"/>
        </w:rPr>
        <w:t>9</w:t>
      </w:r>
      <w:r>
        <w:rPr>
          <w:position w:val="1"/>
          <w:sz w:val="14"/>
          <w:u w:val="single"/>
        </w:rPr>
        <w:tab/>
      </w:r>
      <w:r>
        <w:rPr>
          <w:spacing w:val="-10"/>
          <w:position w:val="1"/>
          <w:sz w:val="14"/>
          <w:u w:val="none"/>
        </w:rPr>
        <w:t> </w:t>
      </w:r>
      <w:r>
        <w:rPr>
          <w:w w:val="95"/>
          <w:sz w:val="21"/>
          <w:u w:val="none"/>
        </w:rPr>
        <w:t>2)</w:t>
      </w:r>
      <w:r>
        <w:rPr>
          <w:spacing w:val="77"/>
          <w:position w:val="2"/>
          <w:sz w:val="14"/>
          <w:u w:val="single"/>
        </w:rPr>
        <w:t>   </w:t>
      </w:r>
      <w:r>
        <w:rPr>
          <w:w w:val="95"/>
          <w:position w:val="2"/>
          <w:sz w:val="14"/>
          <w:u w:val="none"/>
        </w:rPr>
        <w:t>9</w:t>
      </w:r>
      <w:r>
        <w:rPr>
          <w:w w:val="95"/>
          <w:sz w:val="21"/>
          <w:u w:val="none"/>
        </w:rPr>
        <w:t>_</w:t>
      </w:r>
      <w:r>
        <w:rPr>
          <w:w w:val="95"/>
          <w:position w:val="2"/>
          <w:sz w:val="14"/>
          <w:u w:val="none"/>
        </w:rPr>
        <w:t>/1</w:t>
      </w:r>
      <w:r>
        <w:rPr>
          <w:w w:val="95"/>
          <w:sz w:val="21"/>
          <w:u w:val="none"/>
        </w:rPr>
        <w:t>_</w:t>
      </w:r>
      <w:r>
        <w:rPr>
          <w:w w:val="95"/>
          <w:position w:val="2"/>
          <w:sz w:val="14"/>
          <w:u w:val="none"/>
        </w:rPr>
        <w:t>5</w:t>
      </w:r>
      <w:r>
        <w:rPr>
          <w:position w:val="2"/>
          <w:sz w:val="14"/>
          <w:u w:val="single"/>
        </w:rPr>
        <w:tab/>
      </w:r>
      <w:r>
        <w:rPr>
          <w:spacing w:val="-7"/>
          <w:w w:val="85"/>
          <w:sz w:val="21"/>
          <w:u w:val="none"/>
        </w:rPr>
        <w:t>3)</w:t>
      </w:r>
      <w:r>
        <w:rPr>
          <w:spacing w:val="1"/>
          <w:position w:val="-2"/>
          <w:sz w:val="21"/>
          <w:u w:val="none"/>
        </w:rPr>
        <w:drawing>
          <wp:inline distT="0" distB="0" distL="0" distR="0">
            <wp:extent cx="180466" cy="146354"/>
            <wp:effectExtent l="0" t="0" r="0" b="0"/>
            <wp:docPr id="1305" name="Image 1305"/>
            <wp:cNvGraphicFramePr>
              <a:graphicFrameLocks/>
            </wp:cNvGraphicFramePr>
            <a:graphic>
              <a:graphicData uri="http://schemas.openxmlformats.org/drawingml/2006/picture">
                <pic:pic>
                  <pic:nvPicPr>
                    <pic:cNvPr id="1305" name="Image 1305"/>
                    <pic:cNvPicPr/>
                  </pic:nvPicPr>
                  <pic:blipFill>
                    <a:blip r:embed="rId487" cstate="print"/>
                    <a:stretch>
                      <a:fillRect/>
                    </a:stretch>
                  </pic:blipFill>
                  <pic:spPr>
                    <a:xfrm>
                      <a:off x="0" y="0"/>
                      <a:ext cx="180466" cy="146354"/>
                    </a:xfrm>
                    <a:prstGeom prst="rect">
                      <a:avLst/>
                    </a:prstGeom>
                  </pic:spPr>
                </pic:pic>
              </a:graphicData>
            </a:graphic>
          </wp:inline>
        </w:drawing>
      </w:r>
      <w:r>
        <w:rPr>
          <w:spacing w:val="1"/>
          <w:position w:val="-2"/>
          <w:sz w:val="21"/>
          <w:u w:val="none"/>
        </w:rPr>
      </w:r>
      <w:r>
        <w:rPr>
          <w:spacing w:val="-2"/>
          <w:w w:val="95"/>
          <w:position w:val="4"/>
          <w:sz w:val="14"/>
          <w:u w:val="none"/>
        </w:rPr>
        <w:t>6</w:t>
      </w:r>
      <w:r>
        <w:rPr>
          <w:spacing w:val="-2"/>
          <w:w w:val="95"/>
          <w:sz w:val="21"/>
          <w:u w:val="none"/>
        </w:rPr>
        <w:t>_</w:t>
      </w:r>
      <w:r>
        <w:rPr>
          <w:spacing w:val="-2"/>
          <w:w w:val="95"/>
          <w:position w:val="4"/>
          <w:sz w:val="14"/>
          <w:u w:val="none"/>
        </w:rPr>
        <w:t>/1</w:t>
      </w:r>
      <w:r>
        <w:rPr>
          <w:spacing w:val="-2"/>
          <w:w w:val="95"/>
          <w:sz w:val="21"/>
          <w:u w:val="none"/>
        </w:rPr>
        <w:t>_</w:t>
      </w:r>
      <w:r>
        <w:rPr>
          <w:spacing w:val="-2"/>
          <w:w w:val="95"/>
          <w:position w:val="4"/>
          <w:sz w:val="14"/>
          <w:u w:val="none"/>
        </w:rPr>
        <w:t>2</w:t>
      </w:r>
    </w:p>
    <w:p>
      <w:pPr>
        <w:spacing w:after="0"/>
        <w:jc w:val="both"/>
        <w:rPr>
          <w:position w:val="4"/>
          <w:sz w:val="14"/>
        </w:rPr>
        <w:sectPr>
          <w:type w:val="continuous"/>
          <w:pgSz w:w="11910" w:h="16840"/>
          <w:pgMar w:header="0" w:footer="842" w:top="1000" w:bottom="280" w:left="708" w:right="708"/>
        </w:sectPr>
      </w:pPr>
    </w:p>
    <w:p>
      <w:pPr>
        <w:spacing w:before="69"/>
        <w:ind w:left="2917" w:right="1284" w:hanging="1825"/>
        <w:jc w:val="left"/>
        <w:rPr>
          <w:rFonts w:ascii="Arial"/>
          <w:b/>
          <w:sz w:val="22"/>
        </w:rPr>
      </w:pPr>
      <w:bookmarkStart w:name="Terms And Conditions-cum-Registration / " w:id="47"/>
      <w:bookmarkEnd w:id="47"/>
      <w:r>
        <w:rPr/>
      </w:r>
      <w:r>
        <w:rPr>
          <w:rFonts w:ascii="Arial"/>
          <w:b/>
          <w:w w:val="75"/>
          <w:sz w:val="22"/>
        </w:rPr>
        <w:t>Terms</w:t>
      </w:r>
      <w:r>
        <w:rPr>
          <w:rFonts w:ascii="Arial"/>
          <w:b/>
          <w:spacing w:val="29"/>
          <w:sz w:val="22"/>
        </w:rPr>
        <w:t> </w:t>
      </w:r>
      <w:r>
        <w:rPr>
          <w:rFonts w:ascii="Arial"/>
          <w:b/>
          <w:w w:val="75"/>
          <w:sz w:val="22"/>
        </w:rPr>
        <w:t>And</w:t>
      </w:r>
      <w:r>
        <w:rPr>
          <w:rFonts w:ascii="Arial"/>
          <w:b/>
          <w:spacing w:val="29"/>
          <w:sz w:val="22"/>
        </w:rPr>
        <w:t> </w:t>
      </w:r>
      <w:r>
        <w:rPr>
          <w:rFonts w:ascii="Arial"/>
          <w:b/>
          <w:w w:val="75"/>
          <w:sz w:val="22"/>
        </w:rPr>
        <w:t>Conditions-cum-Registration</w:t>
      </w:r>
      <w:r>
        <w:rPr>
          <w:rFonts w:ascii="Arial"/>
          <w:b/>
          <w:sz w:val="22"/>
        </w:rPr>
        <w:t> </w:t>
      </w:r>
      <w:r>
        <w:rPr>
          <w:rFonts w:ascii="Arial"/>
          <w:b/>
          <w:w w:val="75"/>
          <w:sz w:val="22"/>
        </w:rPr>
        <w:t>/</w:t>
      </w:r>
      <w:r>
        <w:rPr>
          <w:rFonts w:ascii="Arial"/>
          <w:b/>
          <w:sz w:val="22"/>
        </w:rPr>
        <w:t> </w:t>
      </w:r>
      <w:r>
        <w:rPr>
          <w:rFonts w:ascii="Arial"/>
          <w:b/>
          <w:w w:val="75"/>
          <w:sz w:val="22"/>
        </w:rPr>
        <w:t>Modification</w:t>
      </w:r>
      <w:r>
        <w:rPr>
          <w:rFonts w:ascii="Arial"/>
          <w:b/>
          <w:spacing w:val="29"/>
          <w:sz w:val="22"/>
        </w:rPr>
        <w:t> </w:t>
      </w:r>
      <w:r>
        <w:rPr>
          <w:rFonts w:ascii="Arial"/>
          <w:b/>
          <w:w w:val="75"/>
          <w:sz w:val="22"/>
        </w:rPr>
        <w:t>Form</w:t>
      </w:r>
      <w:r>
        <w:rPr>
          <w:rFonts w:ascii="Arial"/>
          <w:b/>
          <w:sz w:val="22"/>
        </w:rPr>
        <w:t> </w:t>
      </w:r>
      <w:r>
        <w:rPr>
          <w:rFonts w:ascii="Arial"/>
          <w:b/>
          <w:w w:val="75"/>
          <w:sz w:val="22"/>
        </w:rPr>
        <w:t>for</w:t>
      </w:r>
      <w:r>
        <w:rPr>
          <w:rFonts w:ascii="Arial"/>
          <w:b/>
          <w:sz w:val="22"/>
        </w:rPr>
        <w:t> </w:t>
      </w:r>
      <w:r>
        <w:rPr>
          <w:rFonts w:ascii="Arial"/>
          <w:b/>
          <w:w w:val="75"/>
          <w:sz w:val="22"/>
        </w:rPr>
        <w:t>receiving</w:t>
      </w:r>
      <w:r>
        <w:rPr>
          <w:rFonts w:ascii="Arial"/>
          <w:b/>
          <w:sz w:val="22"/>
        </w:rPr>
        <w:t> </w:t>
      </w:r>
      <w:r>
        <w:rPr>
          <w:rFonts w:ascii="Arial"/>
          <w:b/>
          <w:w w:val="75"/>
          <w:sz w:val="22"/>
        </w:rPr>
        <w:t>SMS</w:t>
      </w:r>
      <w:r>
        <w:rPr>
          <w:rFonts w:ascii="Arial"/>
          <w:b/>
          <w:spacing w:val="29"/>
          <w:sz w:val="22"/>
        </w:rPr>
        <w:t> </w:t>
      </w:r>
      <w:r>
        <w:rPr>
          <w:rFonts w:ascii="Arial"/>
          <w:b/>
          <w:w w:val="75"/>
          <w:sz w:val="22"/>
        </w:rPr>
        <w:t>Alerts</w:t>
      </w:r>
      <w:r>
        <w:rPr>
          <w:rFonts w:ascii="Arial"/>
          <w:b/>
          <w:sz w:val="22"/>
        </w:rPr>
        <w:t> </w:t>
      </w:r>
      <w:r>
        <w:rPr>
          <w:rFonts w:ascii="Arial"/>
          <w:b/>
          <w:w w:val="75"/>
          <w:sz w:val="22"/>
        </w:rPr>
        <w:t>from</w:t>
      </w:r>
      <w:r>
        <w:rPr>
          <w:rFonts w:ascii="Arial"/>
          <w:b/>
          <w:spacing w:val="31"/>
          <w:sz w:val="22"/>
        </w:rPr>
        <w:t> </w:t>
      </w:r>
      <w:r>
        <w:rPr>
          <w:rFonts w:ascii="Arial"/>
          <w:b/>
          <w:w w:val="75"/>
          <w:sz w:val="22"/>
        </w:rPr>
        <w:t>CDSL </w:t>
      </w:r>
      <w:r>
        <w:rPr>
          <w:rFonts w:ascii="Arial"/>
          <w:b/>
          <w:w w:val="85"/>
          <w:sz w:val="22"/>
        </w:rPr>
        <w:t>[SMS Alerts will be sent by CDSL to BOs for all debits]</w:t>
      </w:r>
    </w:p>
    <w:p>
      <w:pPr>
        <w:spacing w:before="12"/>
        <w:ind w:left="199" w:right="0" w:firstLine="0"/>
        <w:jc w:val="left"/>
        <w:rPr>
          <w:rFonts w:ascii="Arial"/>
          <w:b/>
          <w:sz w:val="21"/>
        </w:rPr>
      </w:pPr>
      <w:r>
        <w:rPr>
          <w:rFonts w:ascii="Arial"/>
          <w:b/>
          <w:spacing w:val="-2"/>
          <w:w w:val="95"/>
          <w:sz w:val="21"/>
        </w:rPr>
        <w:t>Definitions:</w:t>
      </w:r>
    </w:p>
    <w:p>
      <w:pPr>
        <w:spacing w:before="50"/>
        <w:ind w:left="199" w:right="0" w:firstLine="0"/>
        <w:jc w:val="both"/>
        <w:rPr>
          <w:sz w:val="21"/>
        </w:rPr>
      </w:pPr>
      <w:r>
        <w:rPr>
          <w:w w:val="75"/>
          <w:sz w:val="21"/>
        </w:rPr>
        <w:t>In</w:t>
      </w:r>
      <w:r>
        <w:rPr>
          <w:spacing w:val="-4"/>
          <w:sz w:val="21"/>
        </w:rPr>
        <w:t> </w:t>
      </w:r>
      <w:r>
        <w:rPr>
          <w:w w:val="75"/>
          <w:sz w:val="21"/>
        </w:rPr>
        <w:t>these</w:t>
      </w:r>
      <w:r>
        <w:rPr>
          <w:spacing w:val="-3"/>
          <w:sz w:val="21"/>
        </w:rPr>
        <w:t> </w:t>
      </w:r>
      <w:r>
        <w:rPr>
          <w:w w:val="75"/>
          <w:sz w:val="21"/>
        </w:rPr>
        <w:t>Terms</w:t>
      </w:r>
      <w:r>
        <w:rPr>
          <w:spacing w:val="-3"/>
          <w:sz w:val="21"/>
        </w:rPr>
        <w:t> </w:t>
      </w:r>
      <w:r>
        <w:rPr>
          <w:w w:val="75"/>
          <w:sz w:val="21"/>
        </w:rPr>
        <w:t>and</w:t>
      </w:r>
      <w:r>
        <w:rPr>
          <w:spacing w:val="5"/>
          <w:sz w:val="21"/>
        </w:rPr>
        <w:t> </w:t>
      </w:r>
      <w:r>
        <w:rPr>
          <w:w w:val="75"/>
          <w:sz w:val="21"/>
        </w:rPr>
        <w:t>Conditions</w:t>
      </w:r>
      <w:r>
        <w:rPr>
          <w:spacing w:val="-3"/>
          <w:sz w:val="21"/>
        </w:rPr>
        <w:t> </w:t>
      </w:r>
      <w:r>
        <w:rPr>
          <w:w w:val="75"/>
          <w:sz w:val="21"/>
        </w:rPr>
        <w:t>the</w:t>
      </w:r>
      <w:r>
        <w:rPr>
          <w:spacing w:val="5"/>
          <w:sz w:val="21"/>
        </w:rPr>
        <w:t> </w:t>
      </w:r>
      <w:r>
        <w:rPr>
          <w:w w:val="75"/>
          <w:sz w:val="21"/>
        </w:rPr>
        <w:t>terms</w:t>
      </w:r>
      <w:r>
        <w:rPr>
          <w:spacing w:val="-3"/>
          <w:sz w:val="21"/>
        </w:rPr>
        <w:t> </w:t>
      </w:r>
      <w:r>
        <w:rPr>
          <w:w w:val="75"/>
          <w:sz w:val="21"/>
        </w:rPr>
        <w:t>shall</w:t>
      </w:r>
      <w:r>
        <w:rPr>
          <w:spacing w:val="1"/>
          <w:sz w:val="21"/>
        </w:rPr>
        <w:t> </w:t>
      </w:r>
      <w:r>
        <w:rPr>
          <w:w w:val="75"/>
          <w:sz w:val="21"/>
        </w:rPr>
        <w:t>have</w:t>
      </w:r>
      <w:r>
        <w:rPr>
          <w:spacing w:val="5"/>
          <w:sz w:val="21"/>
        </w:rPr>
        <w:t> </w:t>
      </w:r>
      <w:r>
        <w:rPr>
          <w:w w:val="75"/>
          <w:sz w:val="21"/>
        </w:rPr>
        <w:t>following</w:t>
      </w:r>
      <w:r>
        <w:rPr>
          <w:spacing w:val="-1"/>
          <w:sz w:val="21"/>
        </w:rPr>
        <w:t> </w:t>
      </w:r>
      <w:r>
        <w:rPr>
          <w:w w:val="75"/>
          <w:sz w:val="21"/>
        </w:rPr>
        <w:t>meaning</w:t>
      </w:r>
      <w:r>
        <w:rPr>
          <w:spacing w:val="-3"/>
          <w:sz w:val="21"/>
        </w:rPr>
        <w:t> </w:t>
      </w:r>
      <w:r>
        <w:rPr>
          <w:w w:val="75"/>
          <w:sz w:val="21"/>
        </w:rPr>
        <w:t>unless</w:t>
      </w:r>
      <w:r>
        <w:rPr>
          <w:spacing w:val="-10"/>
          <w:sz w:val="21"/>
        </w:rPr>
        <w:t> </w:t>
      </w:r>
      <w:r>
        <w:rPr>
          <w:w w:val="75"/>
          <w:sz w:val="21"/>
        </w:rPr>
        <w:t>indicated</w:t>
      </w:r>
      <w:r>
        <w:rPr>
          <w:spacing w:val="-10"/>
          <w:sz w:val="21"/>
        </w:rPr>
        <w:t> </w:t>
      </w:r>
      <w:r>
        <w:rPr>
          <w:spacing w:val="-2"/>
          <w:w w:val="75"/>
          <w:sz w:val="21"/>
        </w:rPr>
        <w:t>otherwise:</w:t>
      </w:r>
    </w:p>
    <w:p>
      <w:pPr>
        <w:pStyle w:val="ListParagraph"/>
        <w:numPr>
          <w:ilvl w:val="0"/>
          <w:numId w:val="35"/>
        </w:numPr>
        <w:tabs>
          <w:tab w:pos="471" w:val="left" w:leader="none"/>
          <w:tab w:pos="478" w:val="left" w:leader="none"/>
        </w:tabs>
        <w:spacing w:line="240" w:lineRule="auto" w:before="46" w:after="0"/>
        <w:ind w:left="478" w:right="215" w:hanging="279"/>
        <w:jc w:val="both"/>
        <w:rPr>
          <w:sz w:val="21"/>
        </w:rPr>
      </w:pPr>
      <w:r>
        <w:rPr>
          <w:w w:val="80"/>
          <w:sz w:val="21"/>
        </w:rPr>
        <w:t>"Depository"</w:t>
      </w:r>
      <w:r>
        <w:rPr>
          <w:spacing w:val="-3"/>
          <w:w w:val="80"/>
          <w:sz w:val="21"/>
        </w:rPr>
        <w:t> </w:t>
      </w:r>
      <w:r>
        <w:rPr>
          <w:w w:val="80"/>
          <w:sz w:val="21"/>
        </w:rPr>
        <w:t>means</w:t>
      </w:r>
      <w:r>
        <w:rPr>
          <w:spacing w:val="-3"/>
          <w:w w:val="80"/>
          <w:sz w:val="21"/>
        </w:rPr>
        <w:t> </w:t>
      </w:r>
      <w:r>
        <w:rPr>
          <w:w w:val="80"/>
          <w:sz w:val="21"/>
        </w:rPr>
        <w:t>Central</w:t>
      </w:r>
      <w:r>
        <w:rPr>
          <w:spacing w:val="-3"/>
          <w:w w:val="80"/>
          <w:sz w:val="21"/>
        </w:rPr>
        <w:t> </w:t>
      </w:r>
      <w:r>
        <w:rPr>
          <w:w w:val="80"/>
          <w:sz w:val="21"/>
        </w:rPr>
        <w:t>Depository</w:t>
      </w:r>
      <w:r>
        <w:rPr>
          <w:spacing w:val="-3"/>
          <w:w w:val="80"/>
          <w:sz w:val="21"/>
        </w:rPr>
        <w:t> </w:t>
      </w:r>
      <w:r>
        <w:rPr>
          <w:w w:val="80"/>
          <w:sz w:val="21"/>
        </w:rPr>
        <w:t>Services</w:t>
      </w:r>
      <w:r>
        <w:rPr>
          <w:spacing w:val="-2"/>
          <w:w w:val="80"/>
          <w:sz w:val="21"/>
        </w:rPr>
        <w:t> </w:t>
      </w:r>
      <w:r>
        <w:rPr>
          <w:w w:val="80"/>
          <w:sz w:val="21"/>
        </w:rPr>
        <w:t>(India)</w:t>
      </w:r>
      <w:r>
        <w:rPr>
          <w:spacing w:val="-3"/>
          <w:w w:val="80"/>
          <w:sz w:val="21"/>
        </w:rPr>
        <w:t> </w:t>
      </w:r>
      <w:r>
        <w:rPr>
          <w:w w:val="80"/>
          <w:sz w:val="21"/>
        </w:rPr>
        <w:t>Limited</w:t>
      </w:r>
      <w:r>
        <w:rPr>
          <w:spacing w:val="-3"/>
          <w:w w:val="80"/>
          <w:sz w:val="21"/>
        </w:rPr>
        <w:t> </w:t>
      </w:r>
      <w:r>
        <w:rPr>
          <w:w w:val="80"/>
          <w:sz w:val="21"/>
        </w:rPr>
        <w:t>a</w:t>
      </w:r>
      <w:r>
        <w:rPr>
          <w:spacing w:val="-3"/>
          <w:w w:val="80"/>
          <w:sz w:val="21"/>
        </w:rPr>
        <w:t> </w:t>
      </w:r>
      <w:r>
        <w:rPr>
          <w:w w:val="80"/>
          <w:sz w:val="21"/>
        </w:rPr>
        <w:t>company</w:t>
      </w:r>
      <w:r>
        <w:rPr>
          <w:spacing w:val="-3"/>
          <w:w w:val="80"/>
          <w:sz w:val="21"/>
        </w:rPr>
        <w:t> </w:t>
      </w:r>
      <w:r>
        <w:rPr>
          <w:w w:val="80"/>
          <w:sz w:val="21"/>
        </w:rPr>
        <w:t>incorporated</w:t>
      </w:r>
      <w:r>
        <w:rPr>
          <w:spacing w:val="-2"/>
          <w:w w:val="80"/>
          <w:sz w:val="21"/>
        </w:rPr>
        <w:t> </w:t>
      </w:r>
      <w:r>
        <w:rPr>
          <w:w w:val="80"/>
          <w:sz w:val="21"/>
        </w:rPr>
        <w:t>in</w:t>
      </w:r>
      <w:r>
        <w:rPr>
          <w:spacing w:val="-3"/>
          <w:w w:val="80"/>
          <w:sz w:val="21"/>
        </w:rPr>
        <w:t> </w:t>
      </w:r>
      <w:r>
        <w:rPr>
          <w:w w:val="80"/>
          <w:sz w:val="21"/>
        </w:rPr>
        <w:t>India</w:t>
      </w:r>
      <w:r>
        <w:rPr>
          <w:spacing w:val="-3"/>
          <w:w w:val="80"/>
          <w:sz w:val="21"/>
        </w:rPr>
        <w:t> </w:t>
      </w:r>
      <w:r>
        <w:rPr>
          <w:w w:val="80"/>
          <w:sz w:val="21"/>
        </w:rPr>
        <w:t>under</w:t>
      </w:r>
      <w:r>
        <w:rPr>
          <w:spacing w:val="-3"/>
          <w:w w:val="80"/>
          <w:sz w:val="21"/>
        </w:rPr>
        <w:t> </w:t>
      </w:r>
      <w:r>
        <w:rPr>
          <w:w w:val="80"/>
          <w:sz w:val="21"/>
        </w:rPr>
        <w:t>the</w:t>
      </w:r>
      <w:r>
        <w:rPr>
          <w:spacing w:val="-3"/>
          <w:w w:val="80"/>
          <w:sz w:val="21"/>
        </w:rPr>
        <w:t> </w:t>
      </w:r>
      <w:r>
        <w:rPr>
          <w:w w:val="80"/>
          <w:sz w:val="21"/>
        </w:rPr>
        <w:t>Companies</w:t>
      </w:r>
      <w:r>
        <w:rPr>
          <w:spacing w:val="-2"/>
          <w:w w:val="80"/>
          <w:sz w:val="21"/>
        </w:rPr>
        <w:t> </w:t>
      </w:r>
      <w:r>
        <w:rPr>
          <w:w w:val="80"/>
          <w:sz w:val="21"/>
        </w:rPr>
        <w:t>Act</w:t>
      </w:r>
      <w:r>
        <w:rPr>
          <w:spacing w:val="-3"/>
          <w:w w:val="80"/>
          <w:sz w:val="21"/>
        </w:rPr>
        <w:t> </w:t>
      </w:r>
      <w:r>
        <w:rPr>
          <w:w w:val="80"/>
          <w:sz w:val="21"/>
        </w:rPr>
        <w:t>1956</w:t>
      </w:r>
      <w:r>
        <w:rPr>
          <w:spacing w:val="-3"/>
          <w:w w:val="80"/>
          <w:sz w:val="21"/>
        </w:rPr>
        <w:t> </w:t>
      </w:r>
      <w:r>
        <w:rPr>
          <w:w w:val="80"/>
          <w:sz w:val="21"/>
        </w:rPr>
        <w:t>and having its registered office at 17th Floor, P.J. Towers, Dalal Street, Fort, Mumbai 400001 and all its branch offices and includes its </w:t>
      </w:r>
      <w:r>
        <w:rPr>
          <w:w w:val="90"/>
          <w:sz w:val="21"/>
        </w:rPr>
        <w:t>successors</w:t>
      </w:r>
      <w:r>
        <w:rPr>
          <w:spacing w:val="-12"/>
          <w:w w:val="90"/>
          <w:sz w:val="21"/>
        </w:rPr>
        <w:t> </w:t>
      </w:r>
      <w:r>
        <w:rPr>
          <w:w w:val="90"/>
          <w:sz w:val="21"/>
        </w:rPr>
        <w:t>and</w:t>
      </w:r>
      <w:r>
        <w:rPr>
          <w:spacing w:val="-13"/>
          <w:w w:val="90"/>
          <w:sz w:val="21"/>
        </w:rPr>
        <w:t> </w:t>
      </w:r>
      <w:r>
        <w:rPr>
          <w:w w:val="90"/>
          <w:sz w:val="21"/>
        </w:rPr>
        <w:t>assigns.</w:t>
      </w:r>
    </w:p>
    <w:p>
      <w:pPr>
        <w:pStyle w:val="ListParagraph"/>
        <w:numPr>
          <w:ilvl w:val="0"/>
          <w:numId w:val="35"/>
        </w:numPr>
        <w:tabs>
          <w:tab w:pos="471" w:val="left" w:leader="none"/>
        </w:tabs>
        <w:spacing w:line="240" w:lineRule="auto" w:before="50" w:after="0"/>
        <w:ind w:left="471" w:right="0" w:hanging="267"/>
        <w:jc w:val="both"/>
        <w:rPr>
          <w:sz w:val="21"/>
        </w:rPr>
      </w:pPr>
      <w:r>
        <w:rPr>
          <w:w w:val="75"/>
          <w:sz w:val="21"/>
        </w:rPr>
        <w:t>‘DP’</w:t>
      </w:r>
      <w:r>
        <w:rPr>
          <w:spacing w:val="-9"/>
          <w:sz w:val="21"/>
        </w:rPr>
        <w:t> </w:t>
      </w:r>
      <w:r>
        <w:rPr>
          <w:w w:val="75"/>
          <w:sz w:val="21"/>
        </w:rPr>
        <w:t>means</w:t>
      </w:r>
      <w:r>
        <w:rPr>
          <w:spacing w:val="-5"/>
          <w:sz w:val="21"/>
        </w:rPr>
        <w:t> </w:t>
      </w:r>
      <w:r>
        <w:rPr>
          <w:w w:val="75"/>
          <w:sz w:val="21"/>
        </w:rPr>
        <w:t>Depository</w:t>
      </w:r>
      <w:r>
        <w:rPr>
          <w:spacing w:val="-5"/>
          <w:sz w:val="21"/>
        </w:rPr>
        <w:t> </w:t>
      </w:r>
      <w:r>
        <w:rPr>
          <w:w w:val="75"/>
          <w:sz w:val="21"/>
        </w:rPr>
        <w:t>Participant</w:t>
      </w:r>
      <w:r>
        <w:rPr>
          <w:spacing w:val="-7"/>
          <w:sz w:val="21"/>
        </w:rPr>
        <w:t> </w:t>
      </w:r>
      <w:r>
        <w:rPr>
          <w:w w:val="75"/>
          <w:sz w:val="21"/>
        </w:rPr>
        <w:t>of</w:t>
      </w:r>
      <w:r>
        <w:rPr>
          <w:sz w:val="21"/>
        </w:rPr>
        <w:t> </w:t>
      </w:r>
      <w:r>
        <w:rPr>
          <w:w w:val="75"/>
          <w:sz w:val="21"/>
        </w:rPr>
        <w:t>CDSL.</w:t>
      </w:r>
      <w:r>
        <w:rPr>
          <w:spacing w:val="-1"/>
          <w:w w:val="75"/>
          <w:sz w:val="21"/>
        </w:rPr>
        <w:t> </w:t>
      </w:r>
      <w:r>
        <w:rPr>
          <w:w w:val="75"/>
          <w:sz w:val="21"/>
        </w:rPr>
        <w:t>The</w:t>
      </w:r>
      <w:r>
        <w:rPr>
          <w:spacing w:val="-5"/>
          <w:sz w:val="21"/>
        </w:rPr>
        <w:t> </w:t>
      </w:r>
      <w:r>
        <w:rPr>
          <w:w w:val="75"/>
          <w:sz w:val="21"/>
        </w:rPr>
        <w:t>term</w:t>
      </w:r>
      <w:r>
        <w:rPr>
          <w:spacing w:val="-1"/>
          <w:sz w:val="21"/>
        </w:rPr>
        <w:t> </w:t>
      </w:r>
      <w:r>
        <w:rPr>
          <w:w w:val="75"/>
          <w:sz w:val="21"/>
        </w:rPr>
        <w:t>covers</w:t>
      </w:r>
      <w:r>
        <w:rPr>
          <w:spacing w:val="-6"/>
          <w:sz w:val="21"/>
        </w:rPr>
        <w:t> </w:t>
      </w:r>
      <w:r>
        <w:rPr>
          <w:w w:val="75"/>
          <w:sz w:val="21"/>
        </w:rPr>
        <w:t>all</w:t>
      </w:r>
      <w:r>
        <w:rPr>
          <w:spacing w:val="-1"/>
          <w:sz w:val="21"/>
        </w:rPr>
        <w:t> </w:t>
      </w:r>
      <w:r>
        <w:rPr>
          <w:w w:val="75"/>
          <w:sz w:val="21"/>
        </w:rPr>
        <w:t>types</w:t>
      </w:r>
      <w:r>
        <w:rPr>
          <w:spacing w:val="2"/>
          <w:sz w:val="21"/>
        </w:rPr>
        <w:t> </w:t>
      </w:r>
      <w:r>
        <w:rPr>
          <w:w w:val="75"/>
          <w:sz w:val="21"/>
        </w:rPr>
        <w:t>of</w:t>
      </w:r>
      <w:r>
        <w:rPr>
          <w:sz w:val="21"/>
        </w:rPr>
        <w:t> </w:t>
      </w:r>
      <w:r>
        <w:rPr>
          <w:w w:val="75"/>
          <w:sz w:val="21"/>
        </w:rPr>
        <w:t>DPs</w:t>
      </w:r>
      <w:r>
        <w:rPr>
          <w:spacing w:val="-5"/>
          <w:sz w:val="21"/>
        </w:rPr>
        <w:t> </w:t>
      </w:r>
      <w:r>
        <w:rPr>
          <w:w w:val="75"/>
          <w:sz w:val="21"/>
        </w:rPr>
        <w:t>who</w:t>
      </w:r>
      <w:r>
        <w:rPr>
          <w:spacing w:val="-5"/>
          <w:sz w:val="21"/>
        </w:rPr>
        <w:t> </w:t>
      </w:r>
      <w:r>
        <w:rPr>
          <w:w w:val="75"/>
          <w:sz w:val="21"/>
        </w:rPr>
        <w:t>are</w:t>
      </w:r>
      <w:r>
        <w:rPr>
          <w:spacing w:val="3"/>
          <w:sz w:val="21"/>
        </w:rPr>
        <w:t> </w:t>
      </w:r>
      <w:r>
        <w:rPr>
          <w:w w:val="75"/>
          <w:sz w:val="21"/>
        </w:rPr>
        <w:t>allowed</w:t>
      </w:r>
      <w:r>
        <w:rPr>
          <w:spacing w:val="4"/>
          <w:sz w:val="21"/>
        </w:rPr>
        <w:t> </w:t>
      </w:r>
      <w:r>
        <w:rPr>
          <w:w w:val="75"/>
          <w:sz w:val="21"/>
        </w:rPr>
        <w:t>to</w:t>
      </w:r>
      <w:r>
        <w:rPr>
          <w:spacing w:val="-5"/>
          <w:sz w:val="21"/>
        </w:rPr>
        <w:t> </w:t>
      </w:r>
      <w:r>
        <w:rPr>
          <w:w w:val="75"/>
          <w:sz w:val="21"/>
        </w:rPr>
        <w:t>open</w:t>
      </w:r>
      <w:r>
        <w:rPr>
          <w:spacing w:val="-5"/>
          <w:sz w:val="21"/>
        </w:rPr>
        <w:t> </w:t>
      </w:r>
      <w:r>
        <w:rPr>
          <w:w w:val="75"/>
          <w:sz w:val="21"/>
        </w:rPr>
        <w:t>demat</w:t>
      </w:r>
      <w:r>
        <w:rPr>
          <w:spacing w:val="-6"/>
          <w:sz w:val="21"/>
        </w:rPr>
        <w:t> </w:t>
      </w:r>
      <w:r>
        <w:rPr>
          <w:w w:val="75"/>
          <w:sz w:val="21"/>
        </w:rPr>
        <w:t>accounts</w:t>
      </w:r>
      <w:r>
        <w:rPr>
          <w:spacing w:val="3"/>
          <w:sz w:val="21"/>
        </w:rPr>
        <w:t> </w:t>
      </w:r>
      <w:r>
        <w:rPr>
          <w:w w:val="75"/>
          <w:sz w:val="21"/>
        </w:rPr>
        <w:t>for</w:t>
      </w:r>
      <w:r>
        <w:rPr>
          <w:spacing w:val="-7"/>
          <w:sz w:val="21"/>
        </w:rPr>
        <w:t> </w:t>
      </w:r>
      <w:r>
        <w:rPr>
          <w:spacing w:val="-2"/>
          <w:w w:val="75"/>
          <w:sz w:val="21"/>
        </w:rPr>
        <w:t>investors.</w:t>
      </w:r>
    </w:p>
    <w:p>
      <w:pPr>
        <w:pStyle w:val="ListParagraph"/>
        <w:numPr>
          <w:ilvl w:val="0"/>
          <w:numId w:val="35"/>
        </w:numPr>
        <w:tabs>
          <w:tab w:pos="471" w:val="left" w:leader="none"/>
          <w:tab w:pos="478" w:val="left" w:leader="none"/>
        </w:tabs>
        <w:spacing w:line="242" w:lineRule="auto" w:before="46" w:after="0"/>
        <w:ind w:left="478" w:right="316" w:hanging="279"/>
        <w:jc w:val="left"/>
        <w:rPr>
          <w:sz w:val="21"/>
        </w:rPr>
      </w:pPr>
      <w:r>
        <w:rPr>
          <w:w w:val="80"/>
          <w:sz w:val="21"/>
        </w:rPr>
        <w:t>‘BO’</w:t>
      </w:r>
      <w:r>
        <w:rPr>
          <w:spacing w:val="-5"/>
          <w:w w:val="80"/>
          <w:sz w:val="21"/>
        </w:rPr>
        <w:t> </w:t>
      </w:r>
      <w:r>
        <w:rPr>
          <w:w w:val="80"/>
          <w:sz w:val="21"/>
        </w:rPr>
        <w:t>means</w:t>
      </w:r>
      <w:r>
        <w:rPr>
          <w:spacing w:val="-3"/>
          <w:w w:val="80"/>
          <w:sz w:val="21"/>
        </w:rPr>
        <w:t> </w:t>
      </w:r>
      <w:r>
        <w:rPr>
          <w:w w:val="80"/>
          <w:sz w:val="21"/>
        </w:rPr>
        <w:t>an</w:t>
      </w:r>
      <w:r>
        <w:rPr>
          <w:spacing w:val="-3"/>
          <w:w w:val="80"/>
          <w:sz w:val="21"/>
        </w:rPr>
        <w:t> </w:t>
      </w:r>
      <w:r>
        <w:rPr>
          <w:w w:val="80"/>
          <w:sz w:val="21"/>
        </w:rPr>
        <w:t>entity</w:t>
      </w:r>
      <w:r>
        <w:rPr>
          <w:spacing w:val="-3"/>
          <w:w w:val="80"/>
          <w:sz w:val="21"/>
        </w:rPr>
        <w:t> </w:t>
      </w:r>
      <w:r>
        <w:rPr>
          <w:w w:val="80"/>
          <w:sz w:val="21"/>
        </w:rPr>
        <w:t>that</w:t>
      </w:r>
      <w:r>
        <w:rPr>
          <w:spacing w:val="-5"/>
          <w:w w:val="80"/>
          <w:sz w:val="21"/>
        </w:rPr>
        <w:t> </w:t>
      </w:r>
      <w:r>
        <w:rPr>
          <w:w w:val="80"/>
          <w:sz w:val="21"/>
        </w:rPr>
        <w:t>has</w:t>
      </w:r>
      <w:r>
        <w:rPr>
          <w:spacing w:val="-2"/>
          <w:w w:val="80"/>
          <w:sz w:val="21"/>
        </w:rPr>
        <w:t> </w:t>
      </w:r>
      <w:r>
        <w:rPr>
          <w:w w:val="80"/>
          <w:sz w:val="21"/>
        </w:rPr>
        <w:t>opened</w:t>
      </w:r>
      <w:r>
        <w:rPr>
          <w:spacing w:val="-3"/>
          <w:w w:val="80"/>
          <w:sz w:val="21"/>
        </w:rPr>
        <w:t> </w:t>
      </w:r>
      <w:r>
        <w:rPr>
          <w:w w:val="80"/>
          <w:sz w:val="21"/>
        </w:rPr>
        <w:t>a</w:t>
      </w:r>
      <w:r>
        <w:rPr>
          <w:spacing w:val="-4"/>
          <w:w w:val="80"/>
          <w:sz w:val="21"/>
        </w:rPr>
        <w:t> </w:t>
      </w:r>
      <w:r>
        <w:rPr>
          <w:w w:val="80"/>
          <w:sz w:val="21"/>
        </w:rPr>
        <w:t>demat</w:t>
      </w:r>
      <w:r>
        <w:rPr>
          <w:spacing w:val="-3"/>
          <w:w w:val="80"/>
          <w:sz w:val="21"/>
        </w:rPr>
        <w:t> </w:t>
      </w:r>
      <w:r>
        <w:rPr>
          <w:w w:val="80"/>
          <w:sz w:val="21"/>
        </w:rPr>
        <w:t>account</w:t>
      </w:r>
      <w:r>
        <w:rPr>
          <w:spacing w:val="-5"/>
          <w:w w:val="80"/>
          <w:sz w:val="21"/>
        </w:rPr>
        <w:t> </w:t>
      </w:r>
      <w:r>
        <w:rPr>
          <w:w w:val="80"/>
          <w:sz w:val="21"/>
        </w:rPr>
        <w:t>with</w:t>
      </w:r>
      <w:r>
        <w:rPr>
          <w:spacing w:val="-2"/>
          <w:w w:val="80"/>
          <w:sz w:val="21"/>
        </w:rPr>
        <w:t> </w:t>
      </w:r>
      <w:r>
        <w:rPr>
          <w:w w:val="80"/>
          <w:sz w:val="21"/>
        </w:rPr>
        <w:t>the</w:t>
      </w:r>
      <w:r>
        <w:rPr>
          <w:spacing w:val="-3"/>
          <w:w w:val="80"/>
          <w:sz w:val="21"/>
        </w:rPr>
        <w:t> </w:t>
      </w:r>
      <w:r>
        <w:rPr>
          <w:w w:val="80"/>
          <w:sz w:val="21"/>
        </w:rPr>
        <w:t>depository.</w:t>
      </w:r>
      <w:r>
        <w:rPr>
          <w:spacing w:val="-2"/>
          <w:w w:val="80"/>
          <w:sz w:val="21"/>
        </w:rPr>
        <w:t> </w:t>
      </w:r>
      <w:r>
        <w:rPr>
          <w:w w:val="80"/>
          <w:sz w:val="21"/>
        </w:rPr>
        <w:t>The</w:t>
      </w:r>
      <w:r>
        <w:rPr>
          <w:spacing w:val="-2"/>
          <w:w w:val="80"/>
          <w:sz w:val="21"/>
        </w:rPr>
        <w:t> </w:t>
      </w:r>
      <w:r>
        <w:rPr>
          <w:w w:val="80"/>
          <w:sz w:val="21"/>
        </w:rPr>
        <w:t>term</w:t>
      </w:r>
      <w:r>
        <w:rPr>
          <w:spacing w:val="-3"/>
          <w:w w:val="80"/>
          <w:sz w:val="21"/>
        </w:rPr>
        <w:t> </w:t>
      </w:r>
      <w:r>
        <w:rPr>
          <w:w w:val="80"/>
          <w:sz w:val="21"/>
        </w:rPr>
        <w:t>covers</w:t>
      </w:r>
      <w:r>
        <w:rPr>
          <w:spacing w:val="-1"/>
          <w:w w:val="80"/>
          <w:sz w:val="21"/>
        </w:rPr>
        <w:t> </w:t>
      </w:r>
      <w:r>
        <w:rPr>
          <w:w w:val="80"/>
          <w:sz w:val="21"/>
        </w:rPr>
        <w:t>all</w:t>
      </w:r>
      <w:r>
        <w:rPr>
          <w:spacing w:val="-11"/>
          <w:sz w:val="21"/>
        </w:rPr>
        <w:t> </w:t>
      </w:r>
      <w:r>
        <w:rPr>
          <w:w w:val="80"/>
          <w:sz w:val="21"/>
        </w:rPr>
        <w:t>types</w:t>
      </w:r>
      <w:r>
        <w:rPr>
          <w:spacing w:val="-4"/>
          <w:w w:val="80"/>
          <w:sz w:val="21"/>
        </w:rPr>
        <w:t> </w:t>
      </w:r>
      <w:r>
        <w:rPr>
          <w:w w:val="80"/>
          <w:sz w:val="21"/>
        </w:rPr>
        <w:t>of</w:t>
      </w:r>
      <w:r>
        <w:rPr>
          <w:spacing w:val="-3"/>
          <w:w w:val="80"/>
          <w:sz w:val="21"/>
        </w:rPr>
        <w:t> </w:t>
      </w:r>
      <w:r>
        <w:rPr>
          <w:w w:val="80"/>
          <w:sz w:val="21"/>
        </w:rPr>
        <w:t>demat</w:t>
      </w:r>
      <w:r>
        <w:rPr>
          <w:spacing w:val="-3"/>
          <w:w w:val="80"/>
          <w:sz w:val="21"/>
        </w:rPr>
        <w:t> </w:t>
      </w:r>
      <w:r>
        <w:rPr>
          <w:w w:val="80"/>
          <w:sz w:val="21"/>
        </w:rPr>
        <w:t>accounts,</w:t>
      </w:r>
      <w:r>
        <w:rPr>
          <w:spacing w:val="-3"/>
          <w:w w:val="80"/>
          <w:sz w:val="21"/>
        </w:rPr>
        <w:t> </w:t>
      </w:r>
      <w:r>
        <w:rPr>
          <w:w w:val="80"/>
          <w:sz w:val="21"/>
        </w:rPr>
        <w:t>which</w:t>
      </w:r>
      <w:r>
        <w:rPr>
          <w:spacing w:val="-1"/>
          <w:w w:val="80"/>
          <w:sz w:val="21"/>
        </w:rPr>
        <w:t> </w:t>
      </w:r>
      <w:r>
        <w:rPr>
          <w:w w:val="80"/>
          <w:sz w:val="21"/>
        </w:rPr>
        <w:t>can </w:t>
      </w:r>
      <w:r>
        <w:rPr>
          <w:w w:val="85"/>
          <w:sz w:val="21"/>
        </w:rPr>
        <w:t>be</w:t>
      </w:r>
      <w:r>
        <w:rPr>
          <w:spacing w:val="-21"/>
          <w:w w:val="85"/>
          <w:sz w:val="21"/>
        </w:rPr>
        <w:t> </w:t>
      </w:r>
      <w:r>
        <w:rPr>
          <w:w w:val="85"/>
          <w:sz w:val="21"/>
        </w:rPr>
        <w:t>opened</w:t>
      </w:r>
      <w:r>
        <w:rPr>
          <w:spacing w:val="-15"/>
          <w:w w:val="85"/>
          <w:sz w:val="21"/>
        </w:rPr>
        <w:t> </w:t>
      </w:r>
      <w:r>
        <w:rPr>
          <w:w w:val="85"/>
          <w:sz w:val="21"/>
        </w:rPr>
        <w:t>with</w:t>
      </w:r>
      <w:r>
        <w:rPr>
          <w:spacing w:val="-16"/>
          <w:w w:val="85"/>
          <w:sz w:val="21"/>
        </w:rPr>
        <w:t> </w:t>
      </w:r>
      <w:r>
        <w:rPr>
          <w:w w:val="85"/>
          <w:sz w:val="21"/>
        </w:rPr>
        <w:t>a</w:t>
      </w:r>
      <w:r>
        <w:rPr>
          <w:spacing w:val="-16"/>
          <w:w w:val="85"/>
          <w:sz w:val="21"/>
        </w:rPr>
        <w:t> </w:t>
      </w:r>
      <w:r>
        <w:rPr>
          <w:w w:val="85"/>
          <w:sz w:val="21"/>
        </w:rPr>
        <w:t>depository</w:t>
      </w:r>
      <w:r>
        <w:rPr>
          <w:spacing w:val="-15"/>
          <w:w w:val="85"/>
          <w:sz w:val="21"/>
        </w:rPr>
        <w:t> </w:t>
      </w:r>
      <w:r>
        <w:rPr>
          <w:w w:val="85"/>
          <w:sz w:val="21"/>
        </w:rPr>
        <w:t>as</w:t>
      </w:r>
      <w:r>
        <w:rPr>
          <w:spacing w:val="-15"/>
          <w:w w:val="85"/>
          <w:sz w:val="21"/>
        </w:rPr>
        <w:t> </w:t>
      </w:r>
      <w:r>
        <w:rPr>
          <w:w w:val="85"/>
          <w:sz w:val="21"/>
        </w:rPr>
        <w:t>specified</w:t>
      </w:r>
      <w:r>
        <w:rPr>
          <w:spacing w:val="-15"/>
          <w:w w:val="85"/>
          <w:sz w:val="21"/>
        </w:rPr>
        <w:t> </w:t>
      </w:r>
      <w:r>
        <w:rPr>
          <w:w w:val="85"/>
          <w:sz w:val="21"/>
        </w:rPr>
        <w:t>by</w:t>
      </w:r>
      <w:r>
        <w:rPr>
          <w:spacing w:val="-15"/>
          <w:w w:val="85"/>
          <w:sz w:val="21"/>
        </w:rPr>
        <w:t> </w:t>
      </w:r>
      <w:r>
        <w:rPr>
          <w:w w:val="85"/>
          <w:sz w:val="21"/>
        </w:rPr>
        <w:t>the</w:t>
      </w:r>
      <w:r>
        <w:rPr>
          <w:spacing w:val="-15"/>
          <w:w w:val="85"/>
          <w:sz w:val="21"/>
        </w:rPr>
        <w:t> </w:t>
      </w:r>
      <w:r>
        <w:rPr>
          <w:w w:val="85"/>
          <w:sz w:val="21"/>
        </w:rPr>
        <w:t>depository</w:t>
      </w:r>
      <w:r>
        <w:rPr>
          <w:spacing w:val="-15"/>
          <w:w w:val="85"/>
          <w:sz w:val="21"/>
        </w:rPr>
        <w:t> </w:t>
      </w:r>
      <w:r>
        <w:rPr>
          <w:w w:val="85"/>
          <w:sz w:val="21"/>
        </w:rPr>
        <w:t>from</w:t>
      </w:r>
      <w:r>
        <w:rPr>
          <w:spacing w:val="-17"/>
          <w:w w:val="85"/>
          <w:sz w:val="21"/>
        </w:rPr>
        <w:t> </w:t>
      </w:r>
      <w:r>
        <w:rPr>
          <w:w w:val="85"/>
          <w:sz w:val="21"/>
        </w:rPr>
        <w:t>time</w:t>
      </w:r>
      <w:r>
        <w:rPr>
          <w:spacing w:val="-16"/>
          <w:w w:val="85"/>
          <w:sz w:val="21"/>
        </w:rPr>
        <w:t> </w:t>
      </w:r>
      <w:r>
        <w:rPr>
          <w:w w:val="85"/>
          <w:sz w:val="21"/>
        </w:rPr>
        <w:t>to</w:t>
      </w:r>
      <w:r>
        <w:rPr>
          <w:spacing w:val="-15"/>
          <w:w w:val="85"/>
          <w:sz w:val="21"/>
        </w:rPr>
        <w:t> </w:t>
      </w:r>
      <w:r>
        <w:rPr>
          <w:w w:val="85"/>
          <w:sz w:val="21"/>
        </w:rPr>
        <w:t>time.</w:t>
      </w:r>
    </w:p>
    <w:p>
      <w:pPr>
        <w:pStyle w:val="ListParagraph"/>
        <w:numPr>
          <w:ilvl w:val="0"/>
          <w:numId w:val="35"/>
        </w:numPr>
        <w:tabs>
          <w:tab w:pos="471" w:val="left" w:leader="none"/>
        </w:tabs>
        <w:spacing w:line="240" w:lineRule="auto" w:before="43" w:after="0"/>
        <w:ind w:left="471" w:right="0" w:hanging="267"/>
        <w:jc w:val="left"/>
        <w:rPr>
          <w:sz w:val="21"/>
        </w:rPr>
      </w:pPr>
      <w:r>
        <w:rPr>
          <w:w w:val="75"/>
          <w:sz w:val="21"/>
        </w:rPr>
        <w:t>SMS</w:t>
      </w:r>
      <w:r>
        <w:rPr>
          <w:spacing w:val="7"/>
          <w:sz w:val="21"/>
        </w:rPr>
        <w:t> </w:t>
      </w:r>
      <w:r>
        <w:rPr>
          <w:w w:val="75"/>
          <w:sz w:val="21"/>
        </w:rPr>
        <w:t>means</w:t>
      </w:r>
      <w:r>
        <w:rPr>
          <w:spacing w:val="6"/>
          <w:sz w:val="21"/>
        </w:rPr>
        <w:t> </w:t>
      </w:r>
      <w:r>
        <w:rPr>
          <w:w w:val="75"/>
          <w:sz w:val="21"/>
        </w:rPr>
        <w:t>“Short</w:t>
      </w:r>
      <w:r>
        <w:rPr>
          <w:spacing w:val="10"/>
          <w:sz w:val="21"/>
        </w:rPr>
        <w:t> </w:t>
      </w:r>
      <w:r>
        <w:rPr>
          <w:w w:val="75"/>
          <w:sz w:val="21"/>
        </w:rPr>
        <w:t>Messaging</w:t>
      </w:r>
      <w:r>
        <w:rPr>
          <w:spacing w:val="-1"/>
          <w:sz w:val="21"/>
        </w:rPr>
        <w:t> </w:t>
      </w:r>
      <w:r>
        <w:rPr>
          <w:spacing w:val="-2"/>
          <w:w w:val="75"/>
          <w:sz w:val="21"/>
        </w:rPr>
        <w:t>Service”</w:t>
      </w:r>
    </w:p>
    <w:p>
      <w:pPr>
        <w:pStyle w:val="ListParagraph"/>
        <w:numPr>
          <w:ilvl w:val="0"/>
          <w:numId w:val="35"/>
        </w:numPr>
        <w:tabs>
          <w:tab w:pos="471" w:val="left" w:leader="none"/>
        </w:tabs>
        <w:spacing w:line="240" w:lineRule="auto" w:before="50" w:after="0"/>
        <w:ind w:left="471" w:right="0" w:hanging="267"/>
        <w:jc w:val="left"/>
        <w:rPr>
          <w:sz w:val="21"/>
        </w:rPr>
      </w:pPr>
      <w:r>
        <w:rPr>
          <w:w w:val="75"/>
          <w:sz w:val="21"/>
        </w:rPr>
        <w:t>“Alerts”</w:t>
      </w:r>
      <w:r>
        <w:rPr>
          <w:spacing w:val="-1"/>
          <w:sz w:val="21"/>
        </w:rPr>
        <w:t> </w:t>
      </w:r>
      <w:r>
        <w:rPr>
          <w:w w:val="75"/>
          <w:sz w:val="21"/>
        </w:rPr>
        <w:t>means</w:t>
      </w:r>
      <w:r>
        <w:rPr>
          <w:spacing w:val="-7"/>
          <w:sz w:val="21"/>
        </w:rPr>
        <w:t> </w:t>
      </w:r>
      <w:r>
        <w:rPr>
          <w:w w:val="75"/>
          <w:sz w:val="21"/>
        </w:rPr>
        <w:t>a</w:t>
      </w:r>
      <w:r>
        <w:rPr>
          <w:spacing w:val="-8"/>
          <w:sz w:val="21"/>
        </w:rPr>
        <w:t> </w:t>
      </w:r>
      <w:r>
        <w:rPr>
          <w:w w:val="75"/>
          <w:sz w:val="21"/>
        </w:rPr>
        <w:t>customized</w:t>
      </w:r>
      <w:r>
        <w:rPr>
          <w:spacing w:val="-6"/>
          <w:sz w:val="21"/>
        </w:rPr>
        <w:t> </w:t>
      </w:r>
      <w:r>
        <w:rPr>
          <w:w w:val="75"/>
          <w:sz w:val="21"/>
        </w:rPr>
        <w:t>SMS</w:t>
      </w:r>
      <w:r>
        <w:rPr>
          <w:sz w:val="21"/>
        </w:rPr>
        <w:t> </w:t>
      </w:r>
      <w:r>
        <w:rPr>
          <w:w w:val="75"/>
          <w:sz w:val="21"/>
        </w:rPr>
        <w:t>sent</w:t>
      </w:r>
      <w:r>
        <w:rPr>
          <w:spacing w:val="-3"/>
          <w:sz w:val="21"/>
        </w:rPr>
        <w:t> </w:t>
      </w:r>
      <w:r>
        <w:rPr>
          <w:w w:val="75"/>
          <w:sz w:val="21"/>
        </w:rPr>
        <w:t>to</w:t>
      </w:r>
      <w:r>
        <w:rPr>
          <w:sz w:val="21"/>
        </w:rPr>
        <w:t> </w:t>
      </w:r>
      <w:r>
        <w:rPr>
          <w:w w:val="75"/>
          <w:sz w:val="21"/>
        </w:rPr>
        <w:t>the</w:t>
      </w:r>
      <w:r>
        <w:rPr>
          <w:spacing w:val="-7"/>
          <w:sz w:val="21"/>
        </w:rPr>
        <w:t> </w:t>
      </w:r>
      <w:r>
        <w:rPr>
          <w:w w:val="75"/>
          <w:sz w:val="21"/>
        </w:rPr>
        <w:t>BO</w:t>
      </w:r>
      <w:r>
        <w:rPr>
          <w:spacing w:val="1"/>
          <w:sz w:val="21"/>
        </w:rPr>
        <w:t> </w:t>
      </w:r>
      <w:r>
        <w:rPr>
          <w:w w:val="75"/>
          <w:sz w:val="21"/>
        </w:rPr>
        <w:t>over</w:t>
      </w:r>
      <w:r>
        <w:rPr>
          <w:spacing w:val="-9"/>
          <w:sz w:val="21"/>
        </w:rPr>
        <w:t> </w:t>
      </w:r>
      <w:r>
        <w:rPr>
          <w:w w:val="75"/>
          <w:sz w:val="21"/>
        </w:rPr>
        <w:t>the</w:t>
      </w:r>
      <w:r>
        <w:rPr>
          <w:spacing w:val="-8"/>
          <w:sz w:val="21"/>
        </w:rPr>
        <w:t> </w:t>
      </w:r>
      <w:r>
        <w:rPr>
          <w:w w:val="75"/>
          <w:sz w:val="21"/>
        </w:rPr>
        <w:t>said</w:t>
      </w:r>
      <w:r>
        <w:rPr>
          <w:sz w:val="21"/>
        </w:rPr>
        <w:t> </w:t>
      </w:r>
      <w:r>
        <w:rPr>
          <w:w w:val="75"/>
          <w:sz w:val="21"/>
        </w:rPr>
        <w:t>mobile</w:t>
      </w:r>
      <w:r>
        <w:rPr>
          <w:spacing w:val="-6"/>
          <w:sz w:val="21"/>
        </w:rPr>
        <w:t> </w:t>
      </w:r>
      <w:r>
        <w:rPr>
          <w:w w:val="75"/>
          <w:sz w:val="21"/>
        </w:rPr>
        <w:t>phone</w:t>
      </w:r>
      <w:r>
        <w:rPr>
          <w:spacing w:val="-7"/>
          <w:sz w:val="21"/>
        </w:rPr>
        <w:t> </w:t>
      </w:r>
      <w:r>
        <w:rPr>
          <w:spacing w:val="-2"/>
          <w:w w:val="75"/>
          <w:sz w:val="21"/>
        </w:rPr>
        <w:t>number.</w:t>
      </w:r>
    </w:p>
    <w:p>
      <w:pPr>
        <w:pStyle w:val="ListParagraph"/>
        <w:numPr>
          <w:ilvl w:val="0"/>
          <w:numId w:val="35"/>
        </w:numPr>
        <w:tabs>
          <w:tab w:pos="471" w:val="left" w:leader="none"/>
          <w:tab w:pos="478" w:val="left" w:leader="none"/>
        </w:tabs>
        <w:spacing w:line="242" w:lineRule="auto" w:before="46" w:after="0"/>
        <w:ind w:left="478" w:right="324" w:hanging="279"/>
        <w:jc w:val="left"/>
        <w:rPr>
          <w:sz w:val="21"/>
        </w:rPr>
      </w:pPr>
      <w:r>
        <w:rPr>
          <w:w w:val="80"/>
          <w:sz w:val="21"/>
        </w:rPr>
        <w:t>“Service</w:t>
      </w:r>
      <w:r>
        <w:rPr>
          <w:spacing w:val="-3"/>
          <w:w w:val="80"/>
          <w:sz w:val="21"/>
        </w:rPr>
        <w:t> </w:t>
      </w:r>
      <w:r>
        <w:rPr>
          <w:w w:val="80"/>
          <w:sz w:val="21"/>
        </w:rPr>
        <w:t>Provider”</w:t>
      </w:r>
      <w:r>
        <w:rPr>
          <w:spacing w:val="-3"/>
          <w:w w:val="80"/>
          <w:sz w:val="21"/>
        </w:rPr>
        <w:t> </w:t>
      </w:r>
      <w:r>
        <w:rPr>
          <w:w w:val="80"/>
          <w:sz w:val="21"/>
        </w:rPr>
        <w:t>means</w:t>
      </w:r>
      <w:r>
        <w:rPr>
          <w:spacing w:val="-3"/>
          <w:w w:val="80"/>
          <w:sz w:val="21"/>
        </w:rPr>
        <w:t> </w:t>
      </w:r>
      <w:r>
        <w:rPr>
          <w:w w:val="80"/>
          <w:sz w:val="21"/>
        </w:rPr>
        <w:t>a</w:t>
      </w:r>
      <w:r>
        <w:rPr>
          <w:spacing w:val="-4"/>
          <w:w w:val="80"/>
          <w:sz w:val="21"/>
        </w:rPr>
        <w:t> </w:t>
      </w:r>
      <w:r>
        <w:rPr>
          <w:w w:val="80"/>
          <w:sz w:val="21"/>
        </w:rPr>
        <w:t>cellular</w:t>
      </w:r>
      <w:r>
        <w:rPr>
          <w:spacing w:val="-2"/>
          <w:w w:val="80"/>
          <w:sz w:val="21"/>
        </w:rPr>
        <w:t> </w:t>
      </w:r>
      <w:r>
        <w:rPr>
          <w:w w:val="80"/>
          <w:sz w:val="21"/>
        </w:rPr>
        <w:t>service</w:t>
      </w:r>
      <w:r>
        <w:rPr>
          <w:spacing w:val="-3"/>
          <w:w w:val="80"/>
          <w:sz w:val="21"/>
        </w:rPr>
        <w:t> </w:t>
      </w:r>
      <w:r>
        <w:rPr>
          <w:w w:val="80"/>
          <w:sz w:val="21"/>
        </w:rPr>
        <w:t>provider(s)</w:t>
      </w:r>
      <w:r>
        <w:rPr>
          <w:spacing w:val="-5"/>
          <w:w w:val="80"/>
          <w:sz w:val="21"/>
        </w:rPr>
        <w:t> </w:t>
      </w:r>
      <w:r>
        <w:rPr>
          <w:w w:val="80"/>
          <w:sz w:val="21"/>
        </w:rPr>
        <w:t>with</w:t>
      </w:r>
      <w:r>
        <w:rPr>
          <w:spacing w:val="-4"/>
          <w:w w:val="80"/>
          <w:sz w:val="21"/>
        </w:rPr>
        <w:t> </w:t>
      </w:r>
      <w:r>
        <w:rPr>
          <w:w w:val="80"/>
          <w:sz w:val="21"/>
        </w:rPr>
        <w:t>whom</w:t>
      </w:r>
      <w:r>
        <w:rPr>
          <w:spacing w:val="-3"/>
          <w:w w:val="80"/>
          <w:sz w:val="21"/>
        </w:rPr>
        <w:t> </w:t>
      </w:r>
      <w:r>
        <w:rPr>
          <w:w w:val="80"/>
          <w:sz w:val="21"/>
        </w:rPr>
        <w:t>the</w:t>
      </w:r>
      <w:r>
        <w:rPr>
          <w:spacing w:val="-4"/>
          <w:w w:val="80"/>
          <w:sz w:val="21"/>
        </w:rPr>
        <w:t> </w:t>
      </w:r>
      <w:r>
        <w:rPr>
          <w:w w:val="80"/>
          <w:sz w:val="21"/>
        </w:rPr>
        <w:t>depository</w:t>
      </w:r>
      <w:r>
        <w:rPr>
          <w:spacing w:val="-2"/>
          <w:w w:val="80"/>
          <w:sz w:val="21"/>
        </w:rPr>
        <w:t> </w:t>
      </w:r>
      <w:r>
        <w:rPr>
          <w:w w:val="80"/>
          <w:sz w:val="21"/>
        </w:rPr>
        <w:t>has</w:t>
      </w:r>
      <w:r>
        <w:rPr>
          <w:spacing w:val="-2"/>
          <w:w w:val="80"/>
          <w:sz w:val="21"/>
        </w:rPr>
        <w:t> </w:t>
      </w:r>
      <w:r>
        <w:rPr>
          <w:w w:val="80"/>
          <w:sz w:val="21"/>
        </w:rPr>
        <w:t>entered</w:t>
      </w:r>
      <w:r>
        <w:rPr>
          <w:spacing w:val="-1"/>
          <w:w w:val="80"/>
          <w:sz w:val="21"/>
        </w:rPr>
        <w:t> </w:t>
      </w:r>
      <w:r>
        <w:rPr>
          <w:w w:val="80"/>
          <w:sz w:val="21"/>
        </w:rPr>
        <w:t>/</w:t>
      </w:r>
      <w:r>
        <w:rPr>
          <w:spacing w:val="-5"/>
          <w:w w:val="80"/>
          <w:sz w:val="21"/>
        </w:rPr>
        <w:t> </w:t>
      </w:r>
      <w:r>
        <w:rPr>
          <w:w w:val="80"/>
          <w:sz w:val="21"/>
        </w:rPr>
        <w:t>will</w:t>
      </w:r>
      <w:r>
        <w:rPr>
          <w:spacing w:val="-10"/>
          <w:sz w:val="21"/>
        </w:rPr>
        <w:t> </w:t>
      </w:r>
      <w:r>
        <w:rPr>
          <w:w w:val="80"/>
          <w:sz w:val="21"/>
        </w:rPr>
        <w:t>be</w:t>
      </w:r>
      <w:r>
        <w:rPr>
          <w:spacing w:val="-1"/>
          <w:w w:val="80"/>
          <w:sz w:val="21"/>
        </w:rPr>
        <w:t> </w:t>
      </w:r>
      <w:r>
        <w:rPr>
          <w:w w:val="80"/>
          <w:sz w:val="21"/>
        </w:rPr>
        <w:t>entering</w:t>
      </w:r>
      <w:r>
        <w:rPr>
          <w:spacing w:val="-1"/>
          <w:w w:val="80"/>
          <w:sz w:val="21"/>
        </w:rPr>
        <w:t> </w:t>
      </w:r>
      <w:r>
        <w:rPr>
          <w:w w:val="80"/>
          <w:sz w:val="21"/>
        </w:rPr>
        <w:t>into</w:t>
      </w:r>
      <w:r>
        <w:rPr>
          <w:spacing w:val="-1"/>
          <w:w w:val="80"/>
          <w:sz w:val="21"/>
        </w:rPr>
        <w:t> </w:t>
      </w:r>
      <w:r>
        <w:rPr>
          <w:w w:val="80"/>
          <w:sz w:val="21"/>
        </w:rPr>
        <w:t>an</w:t>
      </w:r>
      <w:r>
        <w:rPr>
          <w:spacing w:val="-1"/>
          <w:w w:val="80"/>
          <w:sz w:val="21"/>
        </w:rPr>
        <w:t> </w:t>
      </w:r>
      <w:r>
        <w:rPr>
          <w:w w:val="80"/>
          <w:sz w:val="21"/>
        </w:rPr>
        <w:t>arrangement </w:t>
      </w:r>
      <w:r>
        <w:rPr>
          <w:w w:val="90"/>
          <w:sz w:val="21"/>
        </w:rPr>
        <w:t>for</w:t>
      </w:r>
      <w:r>
        <w:rPr>
          <w:spacing w:val="-15"/>
          <w:w w:val="90"/>
          <w:sz w:val="21"/>
        </w:rPr>
        <w:t> </w:t>
      </w:r>
      <w:r>
        <w:rPr>
          <w:w w:val="90"/>
          <w:sz w:val="21"/>
        </w:rPr>
        <w:t>providing</w:t>
      </w:r>
      <w:r>
        <w:rPr>
          <w:spacing w:val="-18"/>
          <w:w w:val="90"/>
          <w:sz w:val="21"/>
        </w:rPr>
        <w:t> </w:t>
      </w:r>
      <w:r>
        <w:rPr>
          <w:w w:val="90"/>
          <w:sz w:val="21"/>
        </w:rPr>
        <w:t>the</w:t>
      </w:r>
      <w:r>
        <w:rPr>
          <w:spacing w:val="-16"/>
          <w:w w:val="90"/>
          <w:sz w:val="21"/>
        </w:rPr>
        <w:t> </w:t>
      </w:r>
      <w:r>
        <w:rPr>
          <w:w w:val="90"/>
          <w:sz w:val="21"/>
        </w:rPr>
        <w:t>SMS</w:t>
      </w:r>
      <w:r>
        <w:rPr>
          <w:spacing w:val="-15"/>
          <w:w w:val="90"/>
          <w:sz w:val="21"/>
        </w:rPr>
        <w:t> </w:t>
      </w:r>
      <w:r>
        <w:rPr>
          <w:w w:val="90"/>
          <w:sz w:val="21"/>
        </w:rPr>
        <w:t>alerts</w:t>
      </w:r>
      <w:r>
        <w:rPr>
          <w:spacing w:val="-15"/>
          <w:w w:val="90"/>
          <w:sz w:val="21"/>
        </w:rPr>
        <w:t> </w:t>
      </w:r>
      <w:r>
        <w:rPr>
          <w:w w:val="90"/>
          <w:sz w:val="21"/>
        </w:rPr>
        <w:t>to</w:t>
      </w:r>
      <w:r>
        <w:rPr>
          <w:spacing w:val="-20"/>
          <w:w w:val="90"/>
          <w:sz w:val="21"/>
        </w:rPr>
        <w:t> </w:t>
      </w:r>
      <w:r>
        <w:rPr>
          <w:w w:val="90"/>
          <w:sz w:val="21"/>
        </w:rPr>
        <w:t>the</w:t>
      </w:r>
      <w:r>
        <w:rPr>
          <w:spacing w:val="-15"/>
          <w:w w:val="90"/>
          <w:sz w:val="21"/>
        </w:rPr>
        <w:t> </w:t>
      </w:r>
      <w:r>
        <w:rPr>
          <w:w w:val="90"/>
          <w:sz w:val="21"/>
        </w:rPr>
        <w:t>BO.</w:t>
      </w:r>
    </w:p>
    <w:p>
      <w:pPr>
        <w:pStyle w:val="ListParagraph"/>
        <w:numPr>
          <w:ilvl w:val="0"/>
          <w:numId w:val="35"/>
        </w:numPr>
        <w:tabs>
          <w:tab w:pos="471" w:val="left" w:leader="none"/>
        </w:tabs>
        <w:spacing w:line="240" w:lineRule="auto" w:before="43" w:after="0"/>
        <w:ind w:left="471" w:right="0" w:hanging="267"/>
        <w:jc w:val="left"/>
        <w:rPr>
          <w:sz w:val="21"/>
        </w:rPr>
      </w:pPr>
      <w:r>
        <w:rPr>
          <w:w w:val="75"/>
          <w:sz w:val="21"/>
        </w:rPr>
        <w:t>“Service”</w:t>
      </w:r>
      <w:r>
        <w:rPr>
          <w:spacing w:val="-7"/>
          <w:sz w:val="21"/>
        </w:rPr>
        <w:t> </w:t>
      </w:r>
      <w:r>
        <w:rPr>
          <w:w w:val="75"/>
          <w:sz w:val="21"/>
        </w:rPr>
        <w:t>means</w:t>
      </w:r>
      <w:r>
        <w:rPr>
          <w:spacing w:val="-7"/>
          <w:sz w:val="21"/>
        </w:rPr>
        <w:t> </w:t>
      </w:r>
      <w:r>
        <w:rPr>
          <w:w w:val="75"/>
          <w:sz w:val="21"/>
        </w:rPr>
        <w:t>the</w:t>
      </w:r>
      <w:r>
        <w:rPr>
          <w:spacing w:val="-14"/>
          <w:sz w:val="21"/>
        </w:rPr>
        <w:t> </w:t>
      </w:r>
      <w:r>
        <w:rPr>
          <w:w w:val="75"/>
          <w:sz w:val="21"/>
        </w:rPr>
        <w:t>service</w:t>
      </w:r>
      <w:r>
        <w:rPr>
          <w:spacing w:val="-5"/>
          <w:sz w:val="21"/>
        </w:rPr>
        <w:t> </w:t>
      </w:r>
      <w:r>
        <w:rPr>
          <w:w w:val="75"/>
          <w:sz w:val="21"/>
        </w:rPr>
        <w:t>of</w:t>
      </w:r>
      <w:r>
        <w:rPr>
          <w:spacing w:val="-9"/>
          <w:sz w:val="21"/>
        </w:rPr>
        <w:t> </w:t>
      </w:r>
      <w:r>
        <w:rPr>
          <w:w w:val="75"/>
          <w:sz w:val="21"/>
        </w:rPr>
        <w:t>providing</w:t>
      </w:r>
      <w:r>
        <w:rPr>
          <w:spacing w:val="-7"/>
          <w:sz w:val="21"/>
        </w:rPr>
        <w:t> </w:t>
      </w:r>
      <w:r>
        <w:rPr>
          <w:w w:val="75"/>
          <w:sz w:val="21"/>
        </w:rPr>
        <w:t>SMS</w:t>
      </w:r>
      <w:r>
        <w:rPr>
          <w:spacing w:val="-5"/>
          <w:sz w:val="21"/>
        </w:rPr>
        <w:t> </w:t>
      </w:r>
      <w:r>
        <w:rPr>
          <w:w w:val="75"/>
          <w:sz w:val="21"/>
        </w:rPr>
        <w:t>alerts</w:t>
      </w:r>
      <w:r>
        <w:rPr>
          <w:spacing w:val="-6"/>
          <w:sz w:val="21"/>
        </w:rPr>
        <w:t> </w:t>
      </w:r>
      <w:r>
        <w:rPr>
          <w:w w:val="75"/>
          <w:sz w:val="21"/>
        </w:rPr>
        <w:t>to</w:t>
      </w:r>
      <w:r>
        <w:rPr>
          <w:spacing w:val="1"/>
          <w:sz w:val="21"/>
        </w:rPr>
        <w:t> </w:t>
      </w:r>
      <w:r>
        <w:rPr>
          <w:w w:val="75"/>
          <w:sz w:val="21"/>
        </w:rPr>
        <w:t>the</w:t>
      </w:r>
      <w:r>
        <w:rPr>
          <w:spacing w:val="-7"/>
          <w:sz w:val="21"/>
        </w:rPr>
        <w:t> </w:t>
      </w:r>
      <w:r>
        <w:rPr>
          <w:w w:val="75"/>
          <w:sz w:val="21"/>
        </w:rPr>
        <w:t>BO</w:t>
      </w:r>
      <w:r>
        <w:rPr>
          <w:spacing w:val="3"/>
          <w:sz w:val="21"/>
        </w:rPr>
        <w:t> </w:t>
      </w:r>
      <w:r>
        <w:rPr>
          <w:w w:val="75"/>
          <w:sz w:val="21"/>
        </w:rPr>
        <w:t>on</w:t>
      </w:r>
      <w:r>
        <w:rPr>
          <w:spacing w:val="-6"/>
          <w:sz w:val="21"/>
        </w:rPr>
        <w:t> </w:t>
      </w:r>
      <w:r>
        <w:rPr>
          <w:w w:val="75"/>
          <w:sz w:val="21"/>
        </w:rPr>
        <w:t>best</w:t>
      </w:r>
      <w:r>
        <w:rPr>
          <w:spacing w:val="-8"/>
          <w:sz w:val="21"/>
        </w:rPr>
        <w:t> </w:t>
      </w:r>
      <w:r>
        <w:rPr>
          <w:w w:val="75"/>
          <w:sz w:val="21"/>
        </w:rPr>
        <w:t>effort</w:t>
      </w:r>
      <w:r>
        <w:rPr>
          <w:spacing w:val="-9"/>
          <w:sz w:val="21"/>
        </w:rPr>
        <w:t> </w:t>
      </w:r>
      <w:r>
        <w:rPr>
          <w:w w:val="75"/>
          <w:sz w:val="21"/>
        </w:rPr>
        <w:t>basis</w:t>
      </w:r>
      <w:r>
        <w:rPr>
          <w:spacing w:val="-6"/>
          <w:sz w:val="21"/>
        </w:rPr>
        <w:t> </w:t>
      </w:r>
      <w:r>
        <w:rPr>
          <w:w w:val="75"/>
          <w:sz w:val="21"/>
        </w:rPr>
        <w:t>as</w:t>
      </w:r>
      <w:r>
        <w:rPr>
          <w:spacing w:val="-7"/>
          <w:sz w:val="21"/>
        </w:rPr>
        <w:t> </w:t>
      </w:r>
      <w:r>
        <w:rPr>
          <w:w w:val="75"/>
          <w:sz w:val="21"/>
        </w:rPr>
        <w:t>per</w:t>
      </w:r>
      <w:r>
        <w:rPr>
          <w:sz w:val="21"/>
        </w:rPr>
        <w:t> </w:t>
      </w:r>
      <w:r>
        <w:rPr>
          <w:w w:val="75"/>
          <w:sz w:val="21"/>
        </w:rPr>
        <w:t>these</w:t>
      </w:r>
      <w:r>
        <w:rPr>
          <w:spacing w:val="-5"/>
          <w:sz w:val="21"/>
        </w:rPr>
        <w:t> </w:t>
      </w:r>
      <w:r>
        <w:rPr>
          <w:w w:val="75"/>
          <w:sz w:val="21"/>
        </w:rPr>
        <w:t>terms</w:t>
      </w:r>
      <w:r>
        <w:rPr>
          <w:spacing w:val="-6"/>
          <w:sz w:val="21"/>
        </w:rPr>
        <w:t> </w:t>
      </w:r>
      <w:r>
        <w:rPr>
          <w:w w:val="75"/>
          <w:sz w:val="21"/>
        </w:rPr>
        <w:t>and</w:t>
      </w:r>
      <w:r>
        <w:rPr>
          <w:spacing w:val="-7"/>
          <w:sz w:val="21"/>
        </w:rPr>
        <w:t> </w:t>
      </w:r>
      <w:r>
        <w:rPr>
          <w:spacing w:val="-2"/>
          <w:w w:val="75"/>
          <w:sz w:val="21"/>
        </w:rPr>
        <w:t>conditions.</w:t>
      </w:r>
    </w:p>
    <w:p>
      <w:pPr>
        <w:spacing w:before="42"/>
        <w:ind w:left="199" w:right="0" w:firstLine="0"/>
        <w:jc w:val="left"/>
        <w:rPr>
          <w:rFonts w:ascii="Arial"/>
          <w:b/>
          <w:sz w:val="21"/>
        </w:rPr>
      </w:pPr>
      <w:r>
        <w:rPr>
          <w:rFonts w:ascii="Arial"/>
          <w:b/>
          <w:spacing w:val="-2"/>
          <w:w w:val="95"/>
          <w:sz w:val="21"/>
        </w:rPr>
        <w:t>Availability:</w:t>
      </w:r>
    </w:p>
    <w:p>
      <w:pPr>
        <w:pStyle w:val="ListParagraph"/>
        <w:numPr>
          <w:ilvl w:val="0"/>
          <w:numId w:val="36"/>
        </w:numPr>
        <w:tabs>
          <w:tab w:pos="471" w:val="left" w:leader="none"/>
          <w:tab w:pos="478" w:val="left" w:leader="none"/>
        </w:tabs>
        <w:spacing w:line="240" w:lineRule="auto" w:before="55" w:after="0"/>
        <w:ind w:left="478" w:right="210" w:hanging="279"/>
        <w:jc w:val="both"/>
        <w:rPr>
          <w:sz w:val="21"/>
        </w:rPr>
      </w:pPr>
      <w:r>
        <w:rPr>
          <w:spacing w:val="-2"/>
          <w:w w:val="80"/>
          <w:sz w:val="21"/>
        </w:rPr>
        <w:t>The</w:t>
      </w:r>
      <w:r>
        <w:rPr>
          <w:spacing w:val="-6"/>
          <w:sz w:val="21"/>
        </w:rPr>
        <w:t> </w:t>
      </w:r>
      <w:r>
        <w:rPr>
          <w:spacing w:val="-2"/>
          <w:w w:val="80"/>
          <w:sz w:val="21"/>
        </w:rPr>
        <w:t>service</w:t>
      </w:r>
      <w:r>
        <w:rPr>
          <w:spacing w:val="-10"/>
          <w:sz w:val="21"/>
        </w:rPr>
        <w:t> </w:t>
      </w:r>
      <w:r>
        <w:rPr>
          <w:spacing w:val="-2"/>
          <w:w w:val="80"/>
          <w:sz w:val="21"/>
        </w:rPr>
        <w:t>will</w:t>
      </w:r>
      <w:r>
        <w:rPr>
          <w:spacing w:val="-5"/>
          <w:sz w:val="21"/>
        </w:rPr>
        <w:t> </w:t>
      </w:r>
      <w:r>
        <w:rPr>
          <w:spacing w:val="-2"/>
          <w:w w:val="80"/>
          <w:sz w:val="21"/>
        </w:rPr>
        <w:t>be</w:t>
      </w:r>
      <w:r>
        <w:rPr>
          <w:spacing w:val="-11"/>
          <w:sz w:val="21"/>
        </w:rPr>
        <w:t> </w:t>
      </w:r>
      <w:r>
        <w:rPr>
          <w:spacing w:val="-2"/>
          <w:w w:val="80"/>
          <w:sz w:val="21"/>
        </w:rPr>
        <w:t>provided</w:t>
      </w:r>
      <w:r>
        <w:rPr>
          <w:spacing w:val="-10"/>
          <w:sz w:val="21"/>
        </w:rPr>
        <w:t> </w:t>
      </w:r>
      <w:r>
        <w:rPr>
          <w:spacing w:val="-2"/>
          <w:w w:val="80"/>
          <w:sz w:val="21"/>
        </w:rPr>
        <w:t>to</w:t>
      </w:r>
      <w:r>
        <w:rPr>
          <w:spacing w:val="-2"/>
          <w:sz w:val="21"/>
        </w:rPr>
        <w:t> </w:t>
      </w:r>
      <w:r>
        <w:rPr>
          <w:spacing w:val="-2"/>
          <w:w w:val="80"/>
          <w:sz w:val="21"/>
        </w:rPr>
        <w:t>the</w:t>
      </w:r>
      <w:r>
        <w:rPr>
          <w:spacing w:val="-11"/>
          <w:sz w:val="21"/>
        </w:rPr>
        <w:t> </w:t>
      </w:r>
      <w:r>
        <w:rPr>
          <w:spacing w:val="-2"/>
          <w:w w:val="80"/>
          <w:sz w:val="21"/>
        </w:rPr>
        <w:t>BO</w:t>
      </w:r>
      <w:r>
        <w:rPr>
          <w:spacing w:val="-6"/>
          <w:sz w:val="21"/>
        </w:rPr>
        <w:t> </w:t>
      </w:r>
      <w:r>
        <w:rPr>
          <w:spacing w:val="-2"/>
          <w:w w:val="80"/>
          <w:sz w:val="21"/>
        </w:rPr>
        <w:t>at</w:t>
      </w:r>
      <w:r>
        <w:rPr>
          <w:spacing w:val="-12"/>
          <w:sz w:val="21"/>
        </w:rPr>
        <w:t> </w:t>
      </w:r>
      <w:r>
        <w:rPr>
          <w:spacing w:val="-2"/>
          <w:w w:val="80"/>
          <w:sz w:val="21"/>
        </w:rPr>
        <w:t>his</w:t>
      </w:r>
      <w:r>
        <w:rPr>
          <w:spacing w:val="-6"/>
          <w:sz w:val="21"/>
        </w:rPr>
        <w:t> </w:t>
      </w:r>
      <w:r>
        <w:rPr>
          <w:spacing w:val="-2"/>
          <w:w w:val="80"/>
          <w:sz w:val="21"/>
        </w:rPr>
        <w:t>/</w:t>
      </w:r>
      <w:r>
        <w:rPr>
          <w:spacing w:val="-12"/>
          <w:sz w:val="21"/>
        </w:rPr>
        <w:t> </w:t>
      </w:r>
      <w:r>
        <w:rPr>
          <w:spacing w:val="-2"/>
          <w:w w:val="80"/>
          <w:sz w:val="21"/>
        </w:rPr>
        <w:t>her</w:t>
      </w:r>
      <w:r>
        <w:rPr>
          <w:spacing w:val="-7"/>
          <w:sz w:val="21"/>
        </w:rPr>
        <w:t> </w:t>
      </w:r>
      <w:r>
        <w:rPr>
          <w:spacing w:val="-2"/>
          <w:w w:val="80"/>
          <w:sz w:val="21"/>
        </w:rPr>
        <w:t>request</w:t>
      </w:r>
      <w:r>
        <w:rPr>
          <w:spacing w:val="-3"/>
          <w:sz w:val="21"/>
        </w:rPr>
        <w:t> </w:t>
      </w:r>
      <w:r>
        <w:rPr>
          <w:spacing w:val="-2"/>
          <w:w w:val="80"/>
          <w:sz w:val="21"/>
        </w:rPr>
        <w:t>and</w:t>
      </w:r>
      <w:r>
        <w:rPr>
          <w:spacing w:val="-11"/>
          <w:sz w:val="21"/>
        </w:rPr>
        <w:t> </w:t>
      </w:r>
      <w:r>
        <w:rPr>
          <w:spacing w:val="-2"/>
          <w:w w:val="80"/>
          <w:sz w:val="21"/>
        </w:rPr>
        <w:t>at</w:t>
      </w:r>
      <w:r>
        <w:rPr>
          <w:spacing w:val="-8"/>
          <w:sz w:val="21"/>
        </w:rPr>
        <w:t> </w:t>
      </w:r>
      <w:r>
        <w:rPr>
          <w:spacing w:val="-2"/>
          <w:w w:val="80"/>
          <w:sz w:val="21"/>
        </w:rPr>
        <w:t>the</w:t>
      </w:r>
      <w:r>
        <w:rPr>
          <w:spacing w:val="-6"/>
          <w:sz w:val="21"/>
        </w:rPr>
        <w:t> </w:t>
      </w:r>
      <w:r>
        <w:rPr>
          <w:spacing w:val="-2"/>
          <w:w w:val="80"/>
          <w:sz w:val="21"/>
        </w:rPr>
        <w:t>discretion</w:t>
      </w:r>
      <w:r>
        <w:rPr>
          <w:spacing w:val="-10"/>
          <w:sz w:val="21"/>
        </w:rPr>
        <w:t> </w:t>
      </w:r>
      <w:r>
        <w:rPr>
          <w:spacing w:val="-2"/>
          <w:w w:val="80"/>
          <w:sz w:val="21"/>
        </w:rPr>
        <w:t>of</w:t>
      </w:r>
      <w:r>
        <w:rPr>
          <w:spacing w:val="-8"/>
          <w:sz w:val="21"/>
        </w:rPr>
        <w:t> </w:t>
      </w:r>
      <w:r>
        <w:rPr>
          <w:spacing w:val="-2"/>
          <w:w w:val="80"/>
          <w:sz w:val="21"/>
        </w:rPr>
        <w:t>the</w:t>
      </w:r>
      <w:r>
        <w:rPr>
          <w:spacing w:val="-6"/>
          <w:sz w:val="21"/>
        </w:rPr>
        <w:t> </w:t>
      </w:r>
      <w:r>
        <w:rPr>
          <w:spacing w:val="-2"/>
          <w:w w:val="80"/>
          <w:sz w:val="21"/>
        </w:rPr>
        <w:t>depository.</w:t>
      </w:r>
      <w:r>
        <w:rPr>
          <w:spacing w:val="-7"/>
          <w:sz w:val="21"/>
        </w:rPr>
        <w:t> </w:t>
      </w:r>
      <w:r>
        <w:rPr>
          <w:spacing w:val="-2"/>
          <w:w w:val="80"/>
          <w:sz w:val="21"/>
        </w:rPr>
        <w:t>The</w:t>
      </w:r>
      <w:r>
        <w:rPr>
          <w:spacing w:val="-6"/>
          <w:sz w:val="21"/>
        </w:rPr>
        <w:t> </w:t>
      </w:r>
      <w:r>
        <w:rPr>
          <w:spacing w:val="-2"/>
          <w:w w:val="80"/>
          <w:sz w:val="21"/>
        </w:rPr>
        <w:t>service</w:t>
      </w:r>
      <w:r>
        <w:rPr>
          <w:spacing w:val="-10"/>
          <w:sz w:val="21"/>
        </w:rPr>
        <w:t> </w:t>
      </w:r>
      <w:r>
        <w:rPr>
          <w:spacing w:val="-2"/>
          <w:w w:val="80"/>
          <w:sz w:val="21"/>
        </w:rPr>
        <w:t>will</w:t>
      </w:r>
      <w:r>
        <w:rPr>
          <w:spacing w:val="-5"/>
          <w:sz w:val="21"/>
        </w:rPr>
        <w:t> </w:t>
      </w:r>
      <w:r>
        <w:rPr>
          <w:spacing w:val="-2"/>
          <w:w w:val="80"/>
          <w:sz w:val="21"/>
        </w:rPr>
        <w:t>be</w:t>
      </w:r>
      <w:r>
        <w:rPr>
          <w:spacing w:val="-11"/>
          <w:sz w:val="21"/>
        </w:rPr>
        <w:t> </w:t>
      </w:r>
      <w:r>
        <w:rPr>
          <w:spacing w:val="-2"/>
          <w:w w:val="80"/>
          <w:sz w:val="21"/>
        </w:rPr>
        <w:t>available</w:t>
      </w:r>
      <w:r>
        <w:rPr>
          <w:spacing w:val="-6"/>
          <w:sz w:val="21"/>
        </w:rPr>
        <w:t> </w:t>
      </w:r>
      <w:r>
        <w:rPr>
          <w:spacing w:val="-2"/>
          <w:w w:val="80"/>
          <w:sz w:val="21"/>
        </w:rPr>
        <w:t>to</w:t>
      </w:r>
      <w:r>
        <w:rPr>
          <w:spacing w:val="-11"/>
          <w:sz w:val="21"/>
        </w:rPr>
        <w:t> </w:t>
      </w:r>
      <w:r>
        <w:rPr>
          <w:spacing w:val="-2"/>
          <w:w w:val="80"/>
          <w:sz w:val="21"/>
        </w:rPr>
        <w:t>those </w:t>
      </w:r>
      <w:r>
        <w:rPr>
          <w:w w:val="80"/>
          <w:sz w:val="21"/>
        </w:rPr>
        <w:t>account</w:t>
      </w:r>
      <w:r>
        <w:rPr>
          <w:spacing w:val="-3"/>
          <w:w w:val="80"/>
          <w:sz w:val="21"/>
        </w:rPr>
        <w:t> </w:t>
      </w:r>
      <w:r>
        <w:rPr>
          <w:w w:val="80"/>
          <w:sz w:val="21"/>
        </w:rPr>
        <w:t>holders</w:t>
      </w:r>
      <w:r>
        <w:rPr>
          <w:spacing w:val="-3"/>
          <w:w w:val="80"/>
          <w:sz w:val="21"/>
        </w:rPr>
        <w:t> </w:t>
      </w:r>
      <w:r>
        <w:rPr>
          <w:w w:val="80"/>
          <w:sz w:val="21"/>
        </w:rPr>
        <w:t>who</w:t>
      </w:r>
      <w:r>
        <w:rPr>
          <w:spacing w:val="-3"/>
          <w:w w:val="80"/>
          <w:sz w:val="21"/>
        </w:rPr>
        <w:t> </w:t>
      </w:r>
      <w:r>
        <w:rPr>
          <w:w w:val="80"/>
          <w:sz w:val="21"/>
        </w:rPr>
        <w:t>have</w:t>
      </w:r>
      <w:r>
        <w:rPr>
          <w:spacing w:val="-3"/>
          <w:w w:val="80"/>
          <w:sz w:val="21"/>
        </w:rPr>
        <w:t> </w:t>
      </w:r>
      <w:r>
        <w:rPr>
          <w:w w:val="80"/>
          <w:sz w:val="21"/>
        </w:rPr>
        <w:t>provided</w:t>
      </w:r>
      <w:r>
        <w:rPr>
          <w:spacing w:val="-2"/>
          <w:w w:val="80"/>
          <w:sz w:val="21"/>
        </w:rPr>
        <w:t> </w:t>
      </w:r>
      <w:r>
        <w:rPr>
          <w:w w:val="80"/>
          <w:sz w:val="21"/>
        </w:rPr>
        <w:t>their</w:t>
      </w:r>
      <w:r>
        <w:rPr>
          <w:spacing w:val="-3"/>
          <w:w w:val="80"/>
          <w:sz w:val="21"/>
        </w:rPr>
        <w:t> </w:t>
      </w:r>
      <w:r>
        <w:rPr>
          <w:w w:val="80"/>
          <w:sz w:val="21"/>
        </w:rPr>
        <w:t>mobile</w:t>
      </w:r>
      <w:r>
        <w:rPr>
          <w:spacing w:val="-3"/>
          <w:w w:val="80"/>
          <w:sz w:val="21"/>
        </w:rPr>
        <w:t> </w:t>
      </w:r>
      <w:r>
        <w:rPr>
          <w:w w:val="80"/>
          <w:sz w:val="21"/>
        </w:rPr>
        <w:t>numbers</w:t>
      </w:r>
      <w:r>
        <w:rPr>
          <w:spacing w:val="-3"/>
          <w:w w:val="80"/>
          <w:sz w:val="21"/>
        </w:rPr>
        <w:t> </w:t>
      </w:r>
      <w:r>
        <w:rPr>
          <w:w w:val="80"/>
          <w:sz w:val="21"/>
        </w:rPr>
        <w:t>to</w:t>
      </w:r>
      <w:r>
        <w:rPr>
          <w:spacing w:val="-3"/>
          <w:w w:val="80"/>
          <w:sz w:val="21"/>
        </w:rPr>
        <w:t> </w:t>
      </w:r>
      <w:r>
        <w:rPr>
          <w:w w:val="80"/>
          <w:sz w:val="21"/>
        </w:rPr>
        <w:t>the</w:t>
      </w:r>
      <w:r>
        <w:rPr>
          <w:spacing w:val="-2"/>
          <w:w w:val="80"/>
          <w:sz w:val="21"/>
        </w:rPr>
        <w:t> </w:t>
      </w:r>
      <w:r>
        <w:rPr>
          <w:w w:val="80"/>
          <w:sz w:val="21"/>
        </w:rPr>
        <w:t>depository</w:t>
      </w:r>
      <w:r>
        <w:rPr>
          <w:spacing w:val="-3"/>
          <w:w w:val="80"/>
          <w:sz w:val="21"/>
        </w:rPr>
        <w:t> </w:t>
      </w:r>
      <w:r>
        <w:rPr>
          <w:w w:val="80"/>
          <w:sz w:val="21"/>
        </w:rPr>
        <w:t>through</w:t>
      </w:r>
      <w:r>
        <w:rPr>
          <w:spacing w:val="-2"/>
          <w:w w:val="80"/>
          <w:sz w:val="21"/>
        </w:rPr>
        <w:t> </w:t>
      </w:r>
      <w:r>
        <w:rPr>
          <w:w w:val="80"/>
          <w:sz w:val="21"/>
        </w:rPr>
        <w:t>their</w:t>
      </w:r>
      <w:r>
        <w:rPr>
          <w:spacing w:val="-1"/>
          <w:w w:val="80"/>
          <w:sz w:val="21"/>
        </w:rPr>
        <w:t> </w:t>
      </w:r>
      <w:r>
        <w:rPr>
          <w:w w:val="80"/>
          <w:sz w:val="21"/>
        </w:rPr>
        <w:t>DP.</w:t>
      </w:r>
      <w:r>
        <w:rPr>
          <w:spacing w:val="-3"/>
          <w:w w:val="80"/>
          <w:sz w:val="21"/>
        </w:rPr>
        <w:t> </w:t>
      </w:r>
      <w:r>
        <w:rPr>
          <w:w w:val="80"/>
          <w:sz w:val="21"/>
        </w:rPr>
        <w:t>The</w:t>
      </w:r>
      <w:r>
        <w:rPr>
          <w:spacing w:val="-2"/>
          <w:w w:val="80"/>
          <w:sz w:val="21"/>
        </w:rPr>
        <w:t> </w:t>
      </w:r>
      <w:r>
        <w:rPr>
          <w:w w:val="80"/>
          <w:sz w:val="21"/>
        </w:rPr>
        <w:t>services</w:t>
      </w:r>
      <w:r>
        <w:rPr>
          <w:spacing w:val="-8"/>
          <w:sz w:val="21"/>
        </w:rPr>
        <w:t> </w:t>
      </w:r>
      <w:r>
        <w:rPr>
          <w:w w:val="80"/>
          <w:sz w:val="21"/>
        </w:rPr>
        <w:t>may</w:t>
      </w:r>
      <w:r>
        <w:rPr>
          <w:spacing w:val="-3"/>
          <w:w w:val="80"/>
          <w:sz w:val="21"/>
        </w:rPr>
        <w:t> </w:t>
      </w:r>
      <w:r>
        <w:rPr>
          <w:w w:val="80"/>
          <w:sz w:val="21"/>
        </w:rPr>
        <w:t>be</w:t>
      </w:r>
      <w:r>
        <w:rPr>
          <w:spacing w:val="-2"/>
          <w:w w:val="80"/>
          <w:sz w:val="21"/>
        </w:rPr>
        <w:t> </w:t>
      </w:r>
      <w:r>
        <w:rPr>
          <w:w w:val="80"/>
          <w:sz w:val="21"/>
        </w:rPr>
        <w:t>discontinued for</w:t>
      </w:r>
      <w:r>
        <w:rPr>
          <w:spacing w:val="-10"/>
          <w:sz w:val="21"/>
        </w:rPr>
        <w:t> </w:t>
      </w:r>
      <w:r>
        <w:rPr>
          <w:w w:val="80"/>
          <w:sz w:val="21"/>
        </w:rPr>
        <w:t>a specific period / indefinite period, with or without issuing any</w:t>
      </w:r>
      <w:r>
        <w:rPr>
          <w:spacing w:val="-2"/>
          <w:w w:val="80"/>
          <w:sz w:val="21"/>
        </w:rPr>
        <w:t> </w:t>
      </w:r>
      <w:r>
        <w:rPr>
          <w:w w:val="80"/>
          <w:sz w:val="21"/>
        </w:rPr>
        <w:t>prior notice for the purpose</w:t>
      </w:r>
      <w:r>
        <w:rPr>
          <w:spacing w:val="-2"/>
          <w:w w:val="80"/>
          <w:sz w:val="21"/>
        </w:rPr>
        <w:t> </w:t>
      </w:r>
      <w:r>
        <w:rPr>
          <w:w w:val="80"/>
          <w:sz w:val="21"/>
        </w:rPr>
        <w:t>of security reasons or</w:t>
      </w:r>
      <w:r>
        <w:rPr>
          <w:spacing w:val="-3"/>
          <w:w w:val="80"/>
          <w:sz w:val="21"/>
        </w:rPr>
        <w:t> </w:t>
      </w:r>
      <w:r>
        <w:rPr>
          <w:w w:val="80"/>
          <w:sz w:val="21"/>
        </w:rPr>
        <w:t>system</w:t>
      </w:r>
      <w:r>
        <w:rPr>
          <w:spacing w:val="-6"/>
          <w:sz w:val="21"/>
        </w:rPr>
        <w:t> </w:t>
      </w:r>
      <w:r>
        <w:rPr>
          <w:w w:val="80"/>
          <w:sz w:val="21"/>
        </w:rPr>
        <w:t>maintenance or for such other reasons as may be warranted. The depository may also discontinue the service at any time without giving prior </w:t>
      </w:r>
      <w:r>
        <w:rPr>
          <w:w w:val="90"/>
          <w:sz w:val="21"/>
        </w:rPr>
        <w:t>notice</w:t>
      </w:r>
      <w:r>
        <w:rPr>
          <w:spacing w:val="-11"/>
          <w:w w:val="90"/>
          <w:sz w:val="21"/>
        </w:rPr>
        <w:t> </w:t>
      </w:r>
      <w:r>
        <w:rPr>
          <w:w w:val="90"/>
          <w:sz w:val="21"/>
        </w:rPr>
        <w:t>for</w:t>
      </w:r>
      <w:r>
        <w:rPr>
          <w:spacing w:val="-8"/>
          <w:w w:val="90"/>
          <w:sz w:val="21"/>
        </w:rPr>
        <w:t> </w:t>
      </w:r>
      <w:r>
        <w:rPr>
          <w:w w:val="90"/>
          <w:sz w:val="21"/>
        </w:rPr>
        <w:t>any</w:t>
      </w:r>
      <w:r>
        <w:rPr>
          <w:spacing w:val="-15"/>
          <w:w w:val="90"/>
          <w:sz w:val="21"/>
        </w:rPr>
        <w:t> </w:t>
      </w:r>
      <w:r>
        <w:rPr>
          <w:w w:val="90"/>
          <w:sz w:val="21"/>
        </w:rPr>
        <w:t>reason</w:t>
      </w:r>
      <w:r>
        <w:rPr>
          <w:spacing w:val="-10"/>
          <w:w w:val="90"/>
          <w:sz w:val="21"/>
        </w:rPr>
        <w:t> </w:t>
      </w:r>
      <w:r>
        <w:rPr>
          <w:w w:val="90"/>
          <w:sz w:val="21"/>
        </w:rPr>
        <w:t>whatsoever.</w:t>
      </w:r>
    </w:p>
    <w:p>
      <w:pPr>
        <w:pStyle w:val="ListParagraph"/>
        <w:numPr>
          <w:ilvl w:val="0"/>
          <w:numId w:val="36"/>
        </w:numPr>
        <w:tabs>
          <w:tab w:pos="471" w:val="left" w:leader="none"/>
        </w:tabs>
        <w:spacing w:line="240" w:lineRule="auto" w:before="46" w:after="0"/>
        <w:ind w:left="471" w:right="0" w:hanging="267"/>
        <w:jc w:val="both"/>
        <w:rPr>
          <w:sz w:val="21"/>
        </w:rPr>
      </w:pPr>
      <w:r>
        <w:rPr>
          <w:w w:val="75"/>
          <w:sz w:val="21"/>
        </w:rPr>
        <w:t>The</w:t>
      </w:r>
      <w:r>
        <w:rPr>
          <w:spacing w:val="-6"/>
          <w:sz w:val="21"/>
        </w:rPr>
        <w:t> </w:t>
      </w:r>
      <w:r>
        <w:rPr>
          <w:w w:val="75"/>
          <w:sz w:val="21"/>
        </w:rPr>
        <w:t>service</w:t>
      </w:r>
      <w:r>
        <w:rPr>
          <w:spacing w:val="-5"/>
          <w:sz w:val="21"/>
        </w:rPr>
        <w:t> </w:t>
      </w:r>
      <w:r>
        <w:rPr>
          <w:w w:val="75"/>
          <w:sz w:val="21"/>
        </w:rPr>
        <w:t>is</w:t>
      </w:r>
      <w:r>
        <w:rPr>
          <w:spacing w:val="-13"/>
          <w:sz w:val="21"/>
        </w:rPr>
        <w:t> </w:t>
      </w:r>
      <w:r>
        <w:rPr>
          <w:w w:val="75"/>
          <w:sz w:val="21"/>
        </w:rPr>
        <w:t>currently</w:t>
      </w:r>
      <w:r>
        <w:rPr>
          <w:spacing w:val="3"/>
          <w:sz w:val="21"/>
        </w:rPr>
        <w:t> </w:t>
      </w:r>
      <w:r>
        <w:rPr>
          <w:w w:val="75"/>
          <w:sz w:val="21"/>
        </w:rPr>
        <w:t>available</w:t>
      </w:r>
      <w:r>
        <w:rPr>
          <w:spacing w:val="-5"/>
          <w:sz w:val="21"/>
        </w:rPr>
        <w:t> </w:t>
      </w:r>
      <w:r>
        <w:rPr>
          <w:w w:val="75"/>
          <w:sz w:val="21"/>
        </w:rPr>
        <w:t>to</w:t>
      </w:r>
      <w:r>
        <w:rPr>
          <w:spacing w:val="-6"/>
          <w:sz w:val="21"/>
        </w:rPr>
        <w:t> </w:t>
      </w:r>
      <w:r>
        <w:rPr>
          <w:w w:val="75"/>
          <w:sz w:val="21"/>
        </w:rPr>
        <w:t>the</w:t>
      </w:r>
      <w:r>
        <w:rPr>
          <w:spacing w:val="-6"/>
          <w:sz w:val="21"/>
        </w:rPr>
        <w:t> </w:t>
      </w:r>
      <w:r>
        <w:rPr>
          <w:w w:val="75"/>
          <w:sz w:val="21"/>
        </w:rPr>
        <w:t>BOs</w:t>
      </w:r>
      <w:r>
        <w:rPr>
          <w:spacing w:val="-12"/>
          <w:sz w:val="21"/>
        </w:rPr>
        <w:t> </w:t>
      </w:r>
      <w:r>
        <w:rPr>
          <w:w w:val="75"/>
          <w:sz w:val="21"/>
        </w:rPr>
        <w:t>who</w:t>
      </w:r>
      <w:r>
        <w:rPr>
          <w:spacing w:val="-6"/>
          <w:sz w:val="21"/>
        </w:rPr>
        <w:t> </w:t>
      </w:r>
      <w:r>
        <w:rPr>
          <w:w w:val="75"/>
          <w:sz w:val="21"/>
        </w:rPr>
        <w:t>are</w:t>
      </w:r>
      <w:r>
        <w:rPr>
          <w:spacing w:val="-6"/>
          <w:sz w:val="21"/>
        </w:rPr>
        <w:t> </w:t>
      </w:r>
      <w:r>
        <w:rPr>
          <w:w w:val="75"/>
          <w:sz w:val="21"/>
        </w:rPr>
        <w:t>residing</w:t>
      </w:r>
      <w:r>
        <w:rPr>
          <w:spacing w:val="-4"/>
          <w:sz w:val="21"/>
        </w:rPr>
        <w:t> </w:t>
      </w:r>
      <w:r>
        <w:rPr>
          <w:w w:val="75"/>
          <w:sz w:val="21"/>
        </w:rPr>
        <w:t>in</w:t>
      </w:r>
      <w:r>
        <w:rPr>
          <w:spacing w:val="-6"/>
          <w:sz w:val="21"/>
        </w:rPr>
        <w:t> </w:t>
      </w:r>
      <w:r>
        <w:rPr>
          <w:spacing w:val="-2"/>
          <w:w w:val="75"/>
          <w:sz w:val="21"/>
        </w:rPr>
        <w:t>India.</w:t>
      </w:r>
    </w:p>
    <w:p>
      <w:pPr>
        <w:pStyle w:val="ListParagraph"/>
        <w:numPr>
          <w:ilvl w:val="0"/>
          <w:numId w:val="36"/>
        </w:numPr>
        <w:tabs>
          <w:tab w:pos="471" w:val="left" w:leader="none"/>
          <w:tab w:pos="478" w:val="left" w:leader="none"/>
        </w:tabs>
        <w:spacing w:line="237" w:lineRule="auto" w:before="52" w:after="0"/>
        <w:ind w:left="478" w:right="220" w:hanging="279"/>
        <w:jc w:val="both"/>
        <w:rPr>
          <w:sz w:val="21"/>
        </w:rPr>
      </w:pPr>
      <w:r>
        <w:rPr>
          <w:w w:val="80"/>
          <w:sz w:val="21"/>
        </w:rPr>
        <w:t>The alerts will be provided to the BOs only if they remain within the range of the service provider’s service area or within</w:t>
      </w:r>
      <w:r>
        <w:rPr>
          <w:sz w:val="21"/>
        </w:rPr>
        <w:t> </w:t>
      </w:r>
      <w:r>
        <w:rPr>
          <w:w w:val="80"/>
          <w:sz w:val="21"/>
        </w:rPr>
        <w:t>the range </w:t>
      </w:r>
      <w:r>
        <w:rPr>
          <w:w w:val="85"/>
          <w:sz w:val="21"/>
        </w:rPr>
        <w:t>forming</w:t>
      </w:r>
      <w:r>
        <w:rPr>
          <w:spacing w:val="-8"/>
          <w:w w:val="85"/>
          <w:sz w:val="21"/>
        </w:rPr>
        <w:t> </w:t>
      </w:r>
      <w:r>
        <w:rPr>
          <w:w w:val="85"/>
          <w:sz w:val="21"/>
        </w:rPr>
        <w:t>part</w:t>
      </w:r>
      <w:r>
        <w:rPr>
          <w:spacing w:val="-6"/>
          <w:w w:val="85"/>
          <w:sz w:val="21"/>
        </w:rPr>
        <w:t> </w:t>
      </w:r>
      <w:r>
        <w:rPr>
          <w:w w:val="85"/>
          <w:sz w:val="21"/>
        </w:rPr>
        <w:t>of the</w:t>
      </w:r>
      <w:r>
        <w:rPr>
          <w:spacing w:val="-8"/>
          <w:w w:val="85"/>
          <w:sz w:val="21"/>
        </w:rPr>
        <w:t> </w:t>
      </w:r>
      <w:r>
        <w:rPr>
          <w:w w:val="85"/>
          <w:sz w:val="21"/>
        </w:rPr>
        <w:t>roaming</w:t>
      </w:r>
      <w:r>
        <w:rPr>
          <w:spacing w:val="-8"/>
          <w:w w:val="85"/>
          <w:sz w:val="21"/>
        </w:rPr>
        <w:t> </w:t>
      </w:r>
      <w:r>
        <w:rPr>
          <w:w w:val="85"/>
          <w:sz w:val="21"/>
        </w:rPr>
        <w:t>network</w:t>
      </w:r>
      <w:r>
        <w:rPr>
          <w:spacing w:val="-8"/>
          <w:w w:val="85"/>
          <w:sz w:val="21"/>
        </w:rPr>
        <w:t> </w:t>
      </w:r>
      <w:r>
        <w:rPr>
          <w:w w:val="85"/>
          <w:sz w:val="21"/>
        </w:rPr>
        <w:t>of</w:t>
      </w:r>
      <w:r>
        <w:rPr>
          <w:spacing w:val="-6"/>
          <w:w w:val="85"/>
          <w:sz w:val="21"/>
        </w:rPr>
        <w:t> </w:t>
      </w:r>
      <w:r>
        <w:rPr>
          <w:w w:val="85"/>
          <w:sz w:val="21"/>
        </w:rPr>
        <w:t>the</w:t>
      </w:r>
      <w:r>
        <w:rPr>
          <w:spacing w:val="-6"/>
          <w:w w:val="85"/>
          <w:sz w:val="21"/>
        </w:rPr>
        <w:t> </w:t>
      </w:r>
      <w:r>
        <w:rPr>
          <w:w w:val="85"/>
          <w:sz w:val="21"/>
        </w:rPr>
        <w:t>service provider.</w:t>
      </w:r>
    </w:p>
    <w:p>
      <w:pPr>
        <w:pStyle w:val="ListParagraph"/>
        <w:numPr>
          <w:ilvl w:val="0"/>
          <w:numId w:val="36"/>
        </w:numPr>
        <w:tabs>
          <w:tab w:pos="471" w:val="left" w:leader="none"/>
          <w:tab w:pos="478" w:val="left" w:leader="none"/>
        </w:tabs>
        <w:spacing w:line="237" w:lineRule="auto" w:before="53" w:after="0"/>
        <w:ind w:left="478" w:right="218" w:hanging="279"/>
        <w:jc w:val="both"/>
        <w:rPr>
          <w:sz w:val="21"/>
        </w:rPr>
      </w:pPr>
      <w:r>
        <w:rPr>
          <w:spacing w:val="-2"/>
          <w:w w:val="85"/>
          <w:sz w:val="21"/>
        </w:rPr>
        <w:t>In</w:t>
      </w:r>
      <w:r>
        <w:rPr>
          <w:spacing w:val="-3"/>
          <w:sz w:val="21"/>
        </w:rPr>
        <w:t> </w:t>
      </w:r>
      <w:r>
        <w:rPr>
          <w:spacing w:val="-2"/>
          <w:w w:val="85"/>
          <w:sz w:val="21"/>
        </w:rPr>
        <w:t>case of joint accounts and non-individual accounts the service will be available, only to one mobile number i.e. to</w:t>
      </w:r>
      <w:r>
        <w:rPr>
          <w:sz w:val="21"/>
        </w:rPr>
        <w:t> </w:t>
      </w:r>
      <w:r>
        <w:rPr>
          <w:spacing w:val="-2"/>
          <w:w w:val="85"/>
          <w:sz w:val="21"/>
        </w:rPr>
        <w:t>the mobile </w:t>
      </w:r>
      <w:r>
        <w:rPr>
          <w:w w:val="85"/>
          <w:sz w:val="21"/>
        </w:rPr>
        <w:t>number</w:t>
      </w:r>
      <w:r>
        <w:rPr>
          <w:spacing w:val="-6"/>
          <w:w w:val="85"/>
          <w:sz w:val="21"/>
        </w:rPr>
        <w:t> </w:t>
      </w:r>
      <w:r>
        <w:rPr>
          <w:w w:val="85"/>
          <w:sz w:val="21"/>
        </w:rPr>
        <w:t>as</w:t>
      </w:r>
      <w:r>
        <w:rPr>
          <w:spacing w:val="-1"/>
          <w:w w:val="85"/>
          <w:sz w:val="21"/>
        </w:rPr>
        <w:t> </w:t>
      </w:r>
      <w:r>
        <w:rPr>
          <w:w w:val="85"/>
          <w:sz w:val="21"/>
        </w:rPr>
        <w:t>submitted</w:t>
      </w:r>
      <w:r>
        <w:rPr>
          <w:spacing w:val="-1"/>
          <w:w w:val="85"/>
          <w:sz w:val="21"/>
        </w:rPr>
        <w:t> </w:t>
      </w:r>
      <w:r>
        <w:rPr>
          <w:w w:val="85"/>
          <w:sz w:val="21"/>
        </w:rPr>
        <w:t>at</w:t>
      </w:r>
      <w:r>
        <w:rPr>
          <w:spacing w:val="-7"/>
          <w:w w:val="85"/>
          <w:sz w:val="21"/>
        </w:rPr>
        <w:t> </w:t>
      </w:r>
      <w:r>
        <w:rPr>
          <w:w w:val="85"/>
          <w:sz w:val="21"/>
        </w:rPr>
        <w:t>the</w:t>
      </w:r>
      <w:r>
        <w:rPr>
          <w:spacing w:val="-9"/>
          <w:w w:val="85"/>
          <w:sz w:val="21"/>
        </w:rPr>
        <w:t> </w:t>
      </w:r>
      <w:r>
        <w:rPr>
          <w:w w:val="85"/>
          <w:sz w:val="21"/>
        </w:rPr>
        <w:t>time</w:t>
      </w:r>
      <w:r>
        <w:rPr>
          <w:spacing w:val="-9"/>
          <w:w w:val="85"/>
          <w:sz w:val="21"/>
        </w:rPr>
        <w:t> </w:t>
      </w:r>
      <w:r>
        <w:rPr>
          <w:w w:val="85"/>
          <w:sz w:val="21"/>
        </w:rPr>
        <w:t>of</w:t>
      </w:r>
      <w:r>
        <w:rPr>
          <w:spacing w:val="-7"/>
          <w:w w:val="85"/>
          <w:sz w:val="21"/>
        </w:rPr>
        <w:t> </w:t>
      </w:r>
      <w:r>
        <w:rPr>
          <w:w w:val="85"/>
          <w:sz w:val="21"/>
        </w:rPr>
        <w:t>registration</w:t>
      </w:r>
      <w:r>
        <w:rPr>
          <w:spacing w:val="-7"/>
          <w:w w:val="85"/>
          <w:sz w:val="21"/>
        </w:rPr>
        <w:t> </w:t>
      </w:r>
      <w:r>
        <w:rPr>
          <w:w w:val="85"/>
          <w:sz w:val="21"/>
        </w:rPr>
        <w:t>/</w:t>
      </w:r>
      <w:r>
        <w:rPr>
          <w:spacing w:val="-7"/>
          <w:w w:val="85"/>
          <w:sz w:val="21"/>
        </w:rPr>
        <w:t> </w:t>
      </w:r>
      <w:r>
        <w:rPr>
          <w:w w:val="85"/>
          <w:sz w:val="21"/>
        </w:rPr>
        <w:t>modification.</w:t>
      </w:r>
    </w:p>
    <w:p>
      <w:pPr>
        <w:pStyle w:val="ListParagraph"/>
        <w:numPr>
          <w:ilvl w:val="0"/>
          <w:numId w:val="36"/>
        </w:numPr>
        <w:tabs>
          <w:tab w:pos="471" w:val="left" w:leader="none"/>
          <w:tab w:pos="478" w:val="left" w:leader="none"/>
        </w:tabs>
        <w:spacing w:line="240" w:lineRule="auto" w:before="51" w:after="0"/>
        <w:ind w:left="478" w:right="216" w:hanging="279"/>
        <w:jc w:val="both"/>
        <w:rPr>
          <w:sz w:val="21"/>
        </w:rPr>
      </w:pPr>
      <w:r>
        <w:rPr>
          <w:w w:val="80"/>
          <w:sz w:val="21"/>
        </w:rPr>
        <w:t>The BO is responsible for promptly intimating to the depository in the prescribed manner any change in mobile number, or loss of handset, on which the BO wants to receive the alerts from the depository. In case of change in mobile number not intimated to</w:t>
      </w:r>
      <w:r>
        <w:rPr>
          <w:sz w:val="21"/>
        </w:rPr>
        <w:t> </w:t>
      </w:r>
      <w:r>
        <w:rPr>
          <w:w w:val="80"/>
          <w:sz w:val="21"/>
        </w:rPr>
        <w:t>the </w:t>
      </w:r>
      <w:r>
        <w:rPr>
          <w:spacing w:val="-2"/>
          <w:w w:val="85"/>
          <w:sz w:val="21"/>
        </w:rPr>
        <w:t>depository, the SMS alerts will</w:t>
      </w:r>
      <w:r>
        <w:rPr>
          <w:spacing w:val="-4"/>
          <w:w w:val="85"/>
          <w:sz w:val="21"/>
        </w:rPr>
        <w:t> </w:t>
      </w:r>
      <w:r>
        <w:rPr>
          <w:spacing w:val="-2"/>
          <w:w w:val="85"/>
          <w:sz w:val="21"/>
        </w:rPr>
        <w:t>continue to</w:t>
      </w:r>
      <w:r>
        <w:rPr>
          <w:spacing w:val="-4"/>
          <w:w w:val="85"/>
          <w:sz w:val="21"/>
        </w:rPr>
        <w:t> </w:t>
      </w:r>
      <w:r>
        <w:rPr>
          <w:spacing w:val="-2"/>
          <w:w w:val="85"/>
          <w:sz w:val="21"/>
        </w:rPr>
        <w:t>be sent to the last registered mobile phone number. The BO agrees to indemnify the </w:t>
      </w:r>
      <w:r>
        <w:rPr>
          <w:w w:val="80"/>
          <w:sz w:val="21"/>
        </w:rPr>
        <w:t>depository for any</w:t>
      </w:r>
      <w:r>
        <w:rPr>
          <w:spacing w:val="-4"/>
          <w:w w:val="80"/>
          <w:sz w:val="21"/>
        </w:rPr>
        <w:t> </w:t>
      </w:r>
      <w:r>
        <w:rPr>
          <w:w w:val="80"/>
          <w:sz w:val="21"/>
        </w:rPr>
        <w:t>loss or damage</w:t>
      </w:r>
      <w:r>
        <w:rPr>
          <w:spacing w:val="-2"/>
          <w:sz w:val="21"/>
        </w:rPr>
        <w:t> </w:t>
      </w:r>
      <w:r>
        <w:rPr>
          <w:w w:val="80"/>
          <w:sz w:val="21"/>
        </w:rPr>
        <w:t>suffered by</w:t>
      </w:r>
      <w:r>
        <w:rPr>
          <w:spacing w:val="-4"/>
          <w:w w:val="80"/>
          <w:sz w:val="21"/>
        </w:rPr>
        <w:t> </w:t>
      </w:r>
      <w:r>
        <w:rPr>
          <w:w w:val="80"/>
          <w:sz w:val="21"/>
        </w:rPr>
        <w:t>it on account of SMS alerts sent on such mobile</w:t>
      </w:r>
      <w:r>
        <w:rPr>
          <w:spacing w:val="-2"/>
          <w:sz w:val="21"/>
        </w:rPr>
        <w:t> </w:t>
      </w:r>
      <w:r>
        <w:rPr>
          <w:w w:val="80"/>
          <w:sz w:val="21"/>
        </w:rPr>
        <w:t>number.</w:t>
      </w:r>
    </w:p>
    <w:p>
      <w:pPr>
        <w:spacing w:before="39"/>
        <w:ind w:left="199" w:right="0" w:firstLine="0"/>
        <w:jc w:val="left"/>
        <w:rPr>
          <w:rFonts w:ascii="Arial"/>
          <w:b/>
          <w:sz w:val="21"/>
        </w:rPr>
      </w:pPr>
      <w:r>
        <w:rPr>
          <w:rFonts w:ascii="Arial"/>
          <w:b/>
          <w:spacing w:val="2"/>
          <w:w w:val="75"/>
          <w:sz w:val="21"/>
        </w:rPr>
        <w:t>Receiving</w:t>
      </w:r>
      <w:r>
        <w:rPr>
          <w:rFonts w:ascii="Arial"/>
          <w:b/>
          <w:spacing w:val="-4"/>
          <w:w w:val="90"/>
          <w:sz w:val="21"/>
        </w:rPr>
        <w:t> </w:t>
      </w:r>
      <w:r>
        <w:rPr>
          <w:rFonts w:ascii="Arial"/>
          <w:b/>
          <w:spacing w:val="-2"/>
          <w:w w:val="90"/>
          <w:sz w:val="21"/>
        </w:rPr>
        <w:t>Alerts:</w:t>
      </w:r>
    </w:p>
    <w:p>
      <w:pPr>
        <w:pStyle w:val="ListParagraph"/>
        <w:numPr>
          <w:ilvl w:val="0"/>
          <w:numId w:val="37"/>
        </w:numPr>
        <w:tabs>
          <w:tab w:pos="471" w:val="left" w:leader="none"/>
          <w:tab w:pos="478" w:val="left" w:leader="none"/>
        </w:tabs>
        <w:spacing w:line="240" w:lineRule="auto" w:before="50" w:after="0"/>
        <w:ind w:left="478" w:right="210" w:hanging="279"/>
        <w:jc w:val="both"/>
        <w:rPr>
          <w:sz w:val="21"/>
        </w:rPr>
      </w:pPr>
      <w:r>
        <w:rPr>
          <w:w w:val="80"/>
          <w:sz w:val="21"/>
        </w:rPr>
        <w:t>The depository shall send the alerts to</w:t>
      </w:r>
      <w:r>
        <w:rPr>
          <w:spacing w:val="-5"/>
          <w:sz w:val="21"/>
        </w:rPr>
        <w:t> </w:t>
      </w:r>
      <w:r>
        <w:rPr>
          <w:w w:val="80"/>
          <w:sz w:val="21"/>
        </w:rPr>
        <w:t>the</w:t>
      </w:r>
      <w:r>
        <w:rPr>
          <w:spacing w:val="-4"/>
          <w:sz w:val="21"/>
        </w:rPr>
        <w:t> </w:t>
      </w:r>
      <w:r>
        <w:rPr>
          <w:w w:val="80"/>
          <w:sz w:val="21"/>
        </w:rPr>
        <w:t>mobile phone number provided by the BO</w:t>
      </w:r>
      <w:r>
        <w:rPr>
          <w:spacing w:val="-1"/>
          <w:w w:val="80"/>
          <w:sz w:val="21"/>
        </w:rPr>
        <w:t> </w:t>
      </w:r>
      <w:r>
        <w:rPr>
          <w:w w:val="80"/>
          <w:sz w:val="21"/>
        </w:rPr>
        <w:t>while registering for the service or to any</w:t>
      </w:r>
      <w:r>
        <w:rPr>
          <w:spacing w:val="-2"/>
          <w:w w:val="80"/>
          <w:sz w:val="21"/>
        </w:rPr>
        <w:t> </w:t>
      </w:r>
      <w:r>
        <w:rPr>
          <w:w w:val="80"/>
          <w:sz w:val="21"/>
        </w:rPr>
        <w:t>such </w:t>
      </w:r>
      <w:r>
        <w:rPr>
          <w:spacing w:val="-2"/>
          <w:w w:val="80"/>
          <w:sz w:val="21"/>
        </w:rPr>
        <w:t>number</w:t>
      </w:r>
      <w:r>
        <w:rPr>
          <w:spacing w:val="-3"/>
          <w:sz w:val="21"/>
        </w:rPr>
        <w:t> </w:t>
      </w:r>
      <w:r>
        <w:rPr>
          <w:spacing w:val="-2"/>
          <w:w w:val="80"/>
          <w:sz w:val="21"/>
        </w:rPr>
        <w:t>replaced</w:t>
      </w:r>
      <w:r>
        <w:rPr>
          <w:spacing w:val="-7"/>
          <w:sz w:val="21"/>
        </w:rPr>
        <w:t> </w:t>
      </w:r>
      <w:r>
        <w:rPr>
          <w:spacing w:val="-2"/>
          <w:w w:val="80"/>
          <w:sz w:val="21"/>
        </w:rPr>
        <w:t>and</w:t>
      </w:r>
      <w:r>
        <w:rPr>
          <w:spacing w:val="-7"/>
          <w:sz w:val="21"/>
        </w:rPr>
        <w:t> </w:t>
      </w:r>
      <w:r>
        <w:rPr>
          <w:spacing w:val="-2"/>
          <w:w w:val="80"/>
          <w:sz w:val="21"/>
        </w:rPr>
        <w:t>informed</w:t>
      </w:r>
      <w:r>
        <w:rPr>
          <w:spacing w:val="-7"/>
          <w:sz w:val="21"/>
        </w:rPr>
        <w:t> </w:t>
      </w:r>
      <w:r>
        <w:rPr>
          <w:spacing w:val="-2"/>
          <w:w w:val="80"/>
          <w:sz w:val="21"/>
        </w:rPr>
        <w:t>by</w:t>
      </w:r>
      <w:r>
        <w:rPr>
          <w:spacing w:val="-7"/>
          <w:sz w:val="21"/>
        </w:rPr>
        <w:t> </w:t>
      </w:r>
      <w:r>
        <w:rPr>
          <w:spacing w:val="-2"/>
          <w:w w:val="80"/>
          <w:sz w:val="21"/>
        </w:rPr>
        <w:t>the</w:t>
      </w:r>
      <w:r>
        <w:rPr>
          <w:spacing w:val="-7"/>
          <w:sz w:val="21"/>
        </w:rPr>
        <w:t> </w:t>
      </w:r>
      <w:r>
        <w:rPr>
          <w:spacing w:val="-2"/>
          <w:w w:val="80"/>
          <w:sz w:val="21"/>
        </w:rPr>
        <w:t>BO</w:t>
      </w:r>
      <w:r>
        <w:rPr>
          <w:spacing w:val="-5"/>
          <w:sz w:val="21"/>
        </w:rPr>
        <w:t> </w:t>
      </w:r>
      <w:r>
        <w:rPr>
          <w:spacing w:val="-2"/>
          <w:w w:val="80"/>
          <w:sz w:val="21"/>
        </w:rPr>
        <w:t>from</w:t>
      </w:r>
      <w:r>
        <w:rPr>
          <w:spacing w:val="-5"/>
          <w:sz w:val="21"/>
        </w:rPr>
        <w:t> </w:t>
      </w:r>
      <w:r>
        <w:rPr>
          <w:spacing w:val="-2"/>
          <w:w w:val="80"/>
          <w:sz w:val="21"/>
        </w:rPr>
        <w:t>time</w:t>
      </w:r>
      <w:r>
        <w:rPr>
          <w:spacing w:val="-7"/>
          <w:sz w:val="21"/>
        </w:rPr>
        <w:t> </w:t>
      </w:r>
      <w:r>
        <w:rPr>
          <w:spacing w:val="-2"/>
          <w:w w:val="80"/>
          <w:sz w:val="21"/>
        </w:rPr>
        <w:t>to</w:t>
      </w:r>
      <w:r>
        <w:rPr>
          <w:spacing w:val="-7"/>
          <w:sz w:val="21"/>
        </w:rPr>
        <w:t> </w:t>
      </w:r>
      <w:r>
        <w:rPr>
          <w:spacing w:val="-2"/>
          <w:w w:val="80"/>
          <w:sz w:val="21"/>
        </w:rPr>
        <w:t>time.</w:t>
      </w:r>
      <w:r>
        <w:rPr>
          <w:spacing w:val="-8"/>
          <w:sz w:val="21"/>
        </w:rPr>
        <w:t> </w:t>
      </w:r>
      <w:r>
        <w:rPr>
          <w:spacing w:val="-2"/>
          <w:w w:val="80"/>
          <w:sz w:val="21"/>
        </w:rPr>
        <w:t>Upon</w:t>
      </w:r>
      <w:r>
        <w:rPr>
          <w:spacing w:val="-12"/>
          <w:sz w:val="21"/>
        </w:rPr>
        <w:t> </w:t>
      </w:r>
      <w:r>
        <w:rPr>
          <w:spacing w:val="-2"/>
          <w:w w:val="80"/>
          <w:sz w:val="21"/>
        </w:rPr>
        <w:t>such</w:t>
      </w:r>
      <w:r>
        <w:rPr>
          <w:spacing w:val="-7"/>
          <w:sz w:val="21"/>
        </w:rPr>
        <w:t> </w:t>
      </w:r>
      <w:r>
        <w:rPr>
          <w:spacing w:val="-2"/>
          <w:w w:val="80"/>
          <w:sz w:val="21"/>
        </w:rPr>
        <w:t>registration</w:t>
      </w:r>
      <w:r>
        <w:rPr>
          <w:spacing w:val="-7"/>
          <w:sz w:val="21"/>
        </w:rPr>
        <w:t> </w:t>
      </w:r>
      <w:r>
        <w:rPr>
          <w:spacing w:val="-2"/>
          <w:w w:val="80"/>
          <w:sz w:val="21"/>
        </w:rPr>
        <w:t>/</w:t>
      </w:r>
      <w:r>
        <w:rPr>
          <w:spacing w:val="-9"/>
          <w:sz w:val="21"/>
        </w:rPr>
        <w:t> </w:t>
      </w:r>
      <w:r>
        <w:rPr>
          <w:spacing w:val="-2"/>
          <w:w w:val="80"/>
          <w:sz w:val="21"/>
        </w:rPr>
        <w:t>change,</w:t>
      </w:r>
      <w:r>
        <w:rPr>
          <w:spacing w:val="-3"/>
          <w:sz w:val="21"/>
        </w:rPr>
        <w:t> </w:t>
      </w:r>
      <w:r>
        <w:rPr>
          <w:spacing w:val="-2"/>
          <w:w w:val="80"/>
          <w:sz w:val="21"/>
        </w:rPr>
        <w:t>the</w:t>
      </w:r>
      <w:r>
        <w:rPr>
          <w:spacing w:val="-7"/>
          <w:sz w:val="21"/>
        </w:rPr>
        <w:t> </w:t>
      </w:r>
      <w:r>
        <w:rPr>
          <w:spacing w:val="-2"/>
          <w:w w:val="80"/>
          <w:sz w:val="21"/>
        </w:rPr>
        <w:t>depository</w:t>
      </w:r>
      <w:r>
        <w:rPr>
          <w:spacing w:val="-7"/>
          <w:sz w:val="21"/>
        </w:rPr>
        <w:t> </w:t>
      </w:r>
      <w:r>
        <w:rPr>
          <w:spacing w:val="-2"/>
          <w:w w:val="80"/>
          <w:sz w:val="21"/>
        </w:rPr>
        <w:t>shall</w:t>
      </w:r>
      <w:r>
        <w:rPr>
          <w:spacing w:val="-9"/>
          <w:sz w:val="21"/>
        </w:rPr>
        <w:t> </w:t>
      </w:r>
      <w:r>
        <w:rPr>
          <w:spacing w:val="-2"/>
          <w:w w:val="80"/>
          <w:sz w:val="21"/>
        </w:rPr>
        <w:t>make</w:t>
      </w:r>
      <w:r>
        <w:rPr>
          <w:spacing w:val="-7"/>
          <w:sz w:val="21"/>
        </w:rPr>
        <w:t> </w:t>
      </w:r>
      <w:r>
        <w:rPr>
          <w:spacing w:val="-2"/>
          <w:w w:val="80"/>
          <w:sz w:val="21"/>
        </w:rPr>
        <w:t>every</w:t>
      </w:r>
      <w:r>
        <w:rPr>
          <w:spacing w:val="-2"/>
          <w:sz w:val="21"/>
        </w:rPr>
        <w:t> </w:t>
      </w:r>
      <w:r>
        <w:rPr>
          <w:spacing w:val="-2"/>
          <w:w w:val="80"/>
          <w:sz w:val="21"/>
        </w:rPr>
        <w:t>effort</w:t>
      </w:r>
      <w:r>
        <w:rPr>
          <w:spacing w:val="-4"/>
          <w:sz w:val="21"/>
        </w:rPr>
        <w:t> </w:t>
      </w:r>
      <w:r>
        <w:rPr>
          <w:spacing w:val="-2"/>
          <w:w w:val="80"/>
          <w:sz w:val="21"/>
        </w:rPr>
        <w:t>to update</w:t>
      </w:r>
      <w:r>
        <w:rPr>
          <w:spacing w:val="-7"/>
          <w:sz w:val="21"/>
        </w:rPr>
        <w:t> </w:t>
      </w:r>
      <w:r>
        <w:rPr>
          <w:spacing w:val="-2"/>
          <w:w w:val="80"/>
          <w:sz w:val="21"/>
        </w:rPr>
        <w:t>the</w:t>
      </w:r>
      <w:r>
        <w:rPr>
          <w:spacing w:val="-5"/>
          <w:sz w:val="21"/>
        </w:rPr>
        <w:t> </w:t>
      </w:r>
      <w:r>
        <w:rPr>
          <w:spacing w:val="-2"/>
          <w:w w:val="80"/>
          <w:sz w:val="21"/>
        </w:rPr>
        <w:t>change</w:t>
      </w:r>
      <w:r>
        <w:rPr>
          <w:spacing w:val="-11"/>
          <w:sz w:val="21"/>
        </w:rPr>
        <w:t> </w:t>
      </w:r>
      <w:r>
        <w:rPr>
          <w:spacing w:val="-2"/>
          <w:w w:val="80"/>
          <w:sz w:val="21"/>
        </w:rPr>
        <w:t>in</w:t>
      </w:r>
      <w:r>
        <w:rPr>
          <w:spacing w:val="-11"/>
          <w:sz w:val="21"/>
        </w:rPr>
        <w:t> </w:t>
      </w:r>
      <w:r>
        <w:rPr>
          <w:spacing w:val="-2"/>
          <w:w w:val="80"/>
          <w:sz w:val="21"/>
        </w:rPr>
        <w:t>mobile</w:t>
      </w:r>
      <w:r>
        <w:rPr>
          <w:spacing w:val="-10"/>
          <w:sz w:val="21"/>
        </w:rPr>
        <w:t> </w:t>
      </w:r>
      <w:r>
        <w:rPr>
          <w:spacing w:val="-2"/>
          <w:w w:val="80"/>
          <w:sz w:val="21"/>
        </w:rPr>
        <w:t>number</w:t>
      </w:r>
      <w:r>
        <w:rPr>
          <w:spacing w:val="-7"/>
          <w:sz w:val="21"/>
        </w:rPr>
        <w:t> </w:t>
      </w:r>
      <w:r>
        <w:rPr>
          <w:spacing w:val="-2"/>
          <w:w w:val="80"/>
          <w:sz w:val="21"/>
        </w:rPr>
        <w:t>within</w:t>
      </w:r>
      <w:r>
        <w:rPr>
          <w:spacing w:val="-10"/>
          <w:sz w:val="21"/>
        </w:rPr>
        <w:t> </w:t>
      </w:r>
      <w:r>
        <w:rPr>
          <w:spacing w:val="-2"/>
          <w:w w:val="80"/>
          <w:sz w:val="21"/>
        </w:rPr>
        <w:t>a</w:t>
      </w:r>
      <w:r>
        <w:rPr>
          <w:spacing w:val="-11"/>
          <w:sz w:val="21"/>
        </w:rPr>
        <w:t> </w:t>
      </w:r>
      <w:r>
        <w:rPr>
          <w:spacing w:val="-2"/>
          <w:w w:val="80"/>
          <w:sz w:val="21"/>
        </w:rPr>
        <w:t>reasonable</w:t>
      </w:r>
      <w:r>
        <w:rPr>
          <w:spacing w:val="-10"/>
          <w:sz w:val="21"/>
        </w:rPr>
        <w:t> </w:t>
      </w:r>
      <w:r>
        <w:rPr>
          <w:spacing w:val="-2"/>
          <w:w w:val="80"/>
          <w:sz w:val="21"/>
        </w:rPr>
        <w:t>period</w:t>
      </w:r>
      <w:r>
        <w:rPr>
          <w:spacing w:val="-11"/>
          <w:sz w:val="21"/>
        </w:rPr>
        <w:t> </w:t>
      </w:r>
      <w:r>
        <w:rPr>
          <w:spacing w:val="-2"/>
          <w:w w:val="80"/>
          <w:sz w:val="21"/>
        </w:rPr>
        <w:t>of</w:t>
      </w:r>
      <w:r>
        <w:rPr>
          <w:spacing w:val="-8"/>
          <w:sz w:val="21"/>
        </w:rPr>
        <w:t> </w:t>
      </w:r>
      <w:r>
        <w:rPr>
          <w:spacing w:val="-2"/>
          <w:w w:val="80"/>
          <w:sz w:val="21"/>
        </w:rPr>
        <w:t>time.</w:t>
      </w:r>
      <w:r>
        <w:rPr>
          <w:spacing w:val="-12"/>
          <w:sz w:val="21"/>
        </w:rPr>
        <w:t> </w:t>
      </w:r>
      <w:r>
        <w:rPr>
          <w:spacing w:val="-2"/>
          <w:w w:val="80"/>
          <w:sz w:val="21"/>
        </w:rPr>
        <w:t>The</w:t>
      </w:r>
      <w:r>
        <w:rPr>
          <w:spacing w:val="-6"/>
          <w:sz w:val="21"/>
        </w:rPr>
        <w:t> </w:t>
      </w:r>
      <w:r>
        <w:rPr>
          <w:spacing w:val="-2"/>
          <w:w w:val="80"/>
          <w:sz w:val="21"/>
        </w:rPr>
        <w:t>depository</w:t>
      </w:r>
      <w:r>
        <w:rPr>
          <w:spacing w:val="-6"/>
          <w:sz w:val="21"/>
        </w:rPr>
        <w:t> </w:t>
      </w:r>
      <w:r>
        <w:rPr>
          <w:spacing w:val="-2"/>
          <w:w w:val="80"/>
          <w:sz w:val="21"/>
        </w:rPr>
        <w:t>shall</w:t>
      </w:r>
      <w:r>
        <w:rPr>
          <w:spacing w:val="-4"/>
          <w:sz w:val="21"/>
        </w:rPr>
        <w:t> </w:t>
      </w:r>
      <w:r>
        <w:rPr>
          <w:spacing w:val="-2"/>
          <w:w w:val="80"/>
          <w:sz w:val="21"/>
        </w:rPr>
        <w:t>not</w:t>
      </w:r>
      <w:r>
        <w:rPr>
          <w:spacing w:val="-12"/>
          <w:sz w:val="21"/>
        </w:rPr>
        <w:t> </w:t>
      </w:r>
      <w:r>
        <w:rPr>
          <w:spacing w:val="-2"/>
          <w:w w:val="80"/>
          <w:sz w:val="21"/>
        </w:rPr>
        <w:t>be</w:t>
      </w:r>
      <w:r>
        <w:rPr>
          <w:spacing w:val="-11"/>
          <w:sz w:val="21"/>
        </w:rPr>
        <w:t> </w:t>
      </w:r>
      <w:r>
        <w:rPr>
          <w:spacing w:val="-2"/>
          <w:w w:val="80"/>
          <w:sz w:val="21"/>
        </w:rPr>
        <w:t>responsible</w:t>
      </w:r>
      <w:r>
        <w:rPr>
          <w:spacing w:val="-10"/>
          <w:sz w:val="21"/>
        </w:rPr>
        <w:t> </w:t>
      </w:r>
      <w:r>
        <w:rPr>
          <w:spacing w:val="-2"/>
          <w:w w:val="80"/>
          <w:sz w:val="21"/>
        </w:rPr>
        <w:t>for</w:t>
      </w:r>
      <w:r>
        <w:rPr>
          <w:spacing w:val="-7"/>
          <w:sz w:val="21"/>
        </w:rPr>
        <w:t> </w:t>
      </w:r>
      <w:r>
        <w:rPr>
          <w:spacing w:val="-2"/>
          <w:w w:val="80"/>
          <w:sz w:val="21"/>
        </w:rPr>
        <w:t>any</w:t>
      </w:r>
      <w:r>
        <w:rPr>
          <w:spacing w:val="-11"/>
          <w:sz w:val="21"/>
        </w:rPr>
        <w:t> </w:t>
      </w:r>
      <w:r>
        <w:rPr>
          <w:spacing w:val="-2"/>
          <w:w w:val="80"/>
          <w:sz w:val="21"/>
        </w:rPr>
        <w:t>event</w:t>
      </w:r>
      <w:r>
        <w:rPr>
          <w:spacing w:val="-7"/>
          <w:sz w:val="21"/>
        </w:rPr>
        <w:t> </w:t>
      </w:r>
      <w:r>
        <w:rPr>
          <w:spacing w:val="-2"/>
          <w:w w:val="80"/>
          <w:sz w:val="21"/>
        </w:rPr>
        <w:t>of</w:t>
      </w:r>
      <w:r>
        <w:rPr>
          <w:spacing w:val="-3"/>
          <w:sz w:val="21"/>
        </w:rPr>
        <w:t> </w:t>
      </w:r>
      <w:r>
        <w:rPr>
          <w:spacing w:val="-2"/>
          <w:w w:val="80"/>
          <w:sz w:val="21"/>
        </w:rPr>
        <w:t>delay </w:t>
      </w:r>
      <w:r>
        <w:rPr>
          <w:w w:val="90"/>
          <w:sz w:val="21"/>
        </w:rPr>
        <w:t>or</w:t>
      </w:r>
      <w:r>
        <w:rPr>
          <w:spacing w:val="-15"/>
          <w:w w:val="90"/>
          <w:sz w:val="21"/>
        </w:rPr>
        <w:t> </w:t>
      </w:r>
      <w:r>
        <w:rPr>
          <w:w w:val="90"/>
          <w:sz w:val="21"/>
        </w:rPr>
        <w:t>loss</w:t>
      </w:r>
      <w:r>
        <w:rPr>
          <w:spacing w:val="-9"/>
          <w:w w:val="90"/>
          <w:sz w:val="21"/>
        </w:rPr>
        <w:t> </w:t>
      </w:r>
      <w:r>
        <w:rPr>
          <w:w w:val="90"/>
          <w:sz w:val="21"/>
        </w:rPr>
        <w:t>of</w:t>
      </w:r>
      <w:r>
        <w:rPr>
          <w:spacing w:val="-8"/>
          <w:w w:val="90"/>
          <w:sz w:val="21"/>
        </w:rPr>
        <w:t> </w:t>
      </w:r>
      <w:r>
        <w:rPr>
          <w:w w:val="90"/>
          <w:sz w:val="21"/>
        </w:rPr>
        <w:t>message</w:t>
      </w:r>
      <w:r>
        <w:rPr>
          <w:spacing w:val="-11"/>
          <w:w w:val="90"/>
          <w:sz w:val="21"/>
        </w:rPr>
        <w:t> </w:t>
      </w:r>
      <w:r>
        <w:rPr>
          <w:w w:val="90"/>
          <w:sz w:val="21"/>
        </w:rPr>
        <w:t>in</w:t>
      </w:r>
      <w:r>
        <w:rPr>
          <w:spacing w:val="-15"/>
          <w:w w:val="90"/>
          <w:sz w:val="21"/>
        </w:rPr>
        <w:t> </w:t>
      </w:r>
      <w:r>
        <w:rPr>
          <w:w w:val="90"/>
          <w:sz w:val="21"/>
        </w:rPr>
        <w:t>this</w:t>
      </w:r>
      <w:r>
        <w:rPr>
          <w:spacing w:val="-14"/>
          <w:w w:val="90"/>
          <w:sz w:val="21"/>
        </w:rPr>
        <w:t> </w:t>
      </w:r>
      <w:r>
        <w:rPr>
          <w:w w:val="90"/>
          <w:sz w:val="21"/>
        </w:rPr>
        <w:t>regard.</w:t>
      </w:r>
    </w:p>
    <w:p>
      <w:pPr>
        <w:pStyle w:val="ListParagraph"/>
        <w:numPr>
          <w:ilvl w:val="0"/>
          <w:numId w:val="37"/>
        </w:numPr>
        <w:tabs>
          <w:tab w:pos="471" w:val="left" w:leader="none"/>
          <w:tab w:pos="478" w:val="left" w:leader="none"/>
        </w:tabs>
        <w:spacing w:line="240" w:lineRule="auto" w:before="53" w:after="0"/>
        <w:ind w:left="478" w:right="225" w:hanging="279"/>
        <w:jc w:val="both"/>
        <w:rPr>
          <w:sz w:val="21"/>
        </w:rPr>
      </w:pPr>
      <w:r>
        <w:rPr>
          <w:w w:val="80"/>
          <w:sz w:val="21"/>
        </w:rPr>
        <w:t>The BO</w:t>
      </w:r>
      <w:r>
        <w:rPr>
          <w:sz w:val="21"/>
        </w:rPr>
        <w:t> </w:t>
      </w:r>
      <w:r>
        <w:rPr>
          <w:w w:val="80"/>
          <w:sz w:val="21"/>
        </w:rPr>
        <w:t>acknowledges that the alerts will be received only if the</w:t>
      </w:r>
      <w:r>
        <w:rPr>
          <w:spacing w:val="19"/>
          <w:sz w:val="21"/>
        </w:rPr>
        <w:t> </w:t>
      </w:r>
      <w:r>
        <w:rPr>
          <w:w w:val="80"/>
          <w:sz w:val="21"/>
        </w:rPr>
        <w:t>mobile phone is in ‘ON’ and in</w:t>
      </w:r>
      <w:r>
        <w:rPr>
          <w:sz w:val="21"/>
        </w:rPr>
        <w:t> </w:t>
      </w:r>
      <w:r>
        <w:rPr>
          <w:w w:val="80"/>
          <w:sz w:val="21"/>
        </w:rPr>
        <w:t>a mode to receive the SMS. If the mobile phone</w:t>
      </w:r>
      <w:r>
        <w:rPr>
          <w:spacing w:val="-1"/>
          <w:w w:val="80"/>
          <w:sz w:val="21"/>
        </w:rPr>
        <w:t> </w:t>
      </w:r>
      <w:r>
        <w:rPr>
          <w:w w:val="80"/>
          <w:sz w:val="21"/>
        </w:rPr>
        <w:t>is</w:t>
      </w:r>
      <w:r>
        <w:rPr>
          <w:spacing w:val="-1"/>
          <w:w w:val="80"/>
          <w:sz w:val="21"/>
        </w:rPr>
        <w:t> </w:t>
      </w:r>
      <w:r>
        <w:rPr>
          <w:w w:val="80"/>
          <w:sz w:val="21"/>
        </w:rPr>
        <w:t>in ‘‘Off’’</w:t>
      </w:r>
      <w:r>
        <w:rPr>
          <w:spacing w:val="-5"/>
          <w:sz w:val="21"/>
        </w:rPr>
        <w:t> </w:t>
      </w:r>
      <w:r>
        <w:rPr>
          <w:w w:val="80"/>
          <w:sz w:val="21"/>
        </w:rPr>
        <w:t>mode i.e. unable to receive the</w:t>
      </w:r>
      <w:r>
        <w:rPr>
          <w:spacing w:val="-1"/>
          <w:w w:val="80"/>
          <w:sz w:val="21"/>
        </w:rPr>
        <w:t> </w:t>
      </w:r>
      <w:r>
        <w:rPr>
          <w:w w:val="80"/>
          <w:sz w:val="21"/>
        </w:rPr>
        <w:t>alerts then</w:t>
      </w:r>
      <w:r>
        <w:rPr>
          <w:spacing w:val="-1"/>
          <w:w w:val="80"/>
          <w:sz w:val="21"/>
        </w:rPr>
        <w:t> </w:t>
      </w:r>
      <w:r>
        <w:rPr>
          <w:w w:val="80"/>
          <w:sz w:val="21"/>
        </w:rPr>
        <w:t>the BO</w:t>
      </w:r>
      <w:r>
        <w:rPr>
          <w:spacing w:val="-2"/>
          <w:sz w:val="21"/>
        </w:rPr>
        <w:t> </w:t>
      </w:r>
      <w:r>
        <w:rPr>
          <w:w w:val="80"/>
          <w:sz w:val="21"/>
        </w:rPr>
        <w:t>may</w:t>
      </w:r>
      <w:r>
        <w:rPr>
          <w:sz w:val="21"/>
        </w:rPr>
        <w:t> </w:t>
      </w:r>
      <w:r>
        <w:rPr>
          <w:w w:val="80"/>
          <w:sz w:val="21"/>
        </w:rPr>
        <w:t>not</w:t>
      </w:r>
      <w:r>
        <w:rPr>
          <w:spacing w:val="-5"/>
          <w:sz w:val="21"/>
        </w:rPr>
        <w:t> </w:t>
      </w:r>
      <w:r>
        <w:rPr>
          <w:w w:val="80"/>
          <w:sz w:val="21"/>
        </w:rPr>
        <w:t>get / get after delay any alerts sent</w:t>
      </w:r>
      <w:r>
        <w:rPr>
          <w:spacing w:val="-3"/>
          <w:w w:val="80"/>
          <w:sz w:val="21"/>
        </w:rPr>
        <w:t> </w:t>
      </w:r>
      <w:r>
        <w:rPr>
          <w:w w:val="80"/>
          <w:sz w:val="21"/>
        </w:rPr>
        <w:t>during such </w:t>
      </w:r>
      <w:r>
        <w:rPr>
          <w:spacing w:val="-2"/>
          <w:w w:val="90"/>
          <w:sz w:val="21"/>
        </w:rPr>
        <w:t>period.</w:t>
      </w:r>
    </w:p>
    <w:p>
      <w:pPr>
        <w:pStyle w:val="ListParagraph"/>
        <w:numPr>
          <w:ilvl w:val="0"/>
          <w:numId w:val="37"/>
        </w:numPr>
        <w:tabs>
          <w:tab w:pos="471" w:val="left" w:leader="none"/>
          <w:tab w:pos="478" w:val="left" w:leader="none"/>
        </w:tabs>
        <w:spacing w:line="240" w:lineRule="auto" w:before="46" w:after="0"/>
        <w:ind w:left="478" w:right="220" w:hanging="279"/>
        <w:jc w:val="both"/>
        <w:rPr>
          <w:sz w:val="21"/>
        </w:rPr>
      </w:pPr>
      <w:r>
        <w:rPr>
          <w:w w:val="80"/>
          <w:sz w:val="21"/>
        </w:rPr>
        <w:t>The BO also acknowledges that the readability, accuracy and timeliness of providing the service depend on many factors including the infrastructure, connectivity of the</w:t>
      </w:r>
      <w:r>
        <w:rPr>
          <w:spacing w:val="-3"/>
          <w:w w:val="80"/>
          <w:sz w:val="21"/>
        </w:rPr>
        <w:t> </w:t>
      </w:r>
      <w:r>
        <w:rPr>
          <w:w w:val="80"/>
          <w:sz w:val="21"/>
        </w:rPr>
        <w:t>service</w:t>
      </w:r>
      <w:r>
        <w:rPr>
          <w:spacing w:val="-1"/>
          <w:w w:val="80"/>
          <w:sz w:val="21"/>
        </w:rPr>
        <w:t> </w:t>
      </w:r>
      <w:r>
        <w:rPr>
          <w:w w:val="80"/>
          <w:sz w:val="21"/>
        </w:rPr>
        <w:t>provider.</w:t>
      </w:r>
      <w:r>
        <w:rPr>
          <w:spacing w:val="-3"/>
          <w:w w:val="80"/>
          <w:sz w:val="21"/>
        </w:rPr>
        <w:t> </w:t>
      </w:r>
      <w:r>
        <w:rPr>
          <w:w w:val="80"/>
          <w:sz w:val="21"/>
        </w:rPr>
        <w:t>The</w:t>
      </w:r>
      <w:r>
        <w:rPr>
          <w:spacing w:val="-2"/>
          <w:w w:val="80"/>
          <w:sz w:val="21"/>
        </w:rPr>
        <w:t> </w:t>
      </w:r>
      <w:r>
        <w:rPr>
          <w:w w:val="80"/>
          <w:sz w:val="21"/>
        </w:rPr>
        <w:t>depository</w:t>
      </w:r>
      <w:r>
        <w:rPr>
          <w:spacing w:val="-2"/>
          <w:w w:val="80"/>
          <w:sz w:val="21"/>
        </w:rPr>
        <w:t> </w:t>
      </w:r>
      <w:r>
        <w:rPr>
          <w:w w:val="80"/>
          <w:sz w:val="21"/>
        </w:rPr>
        <w:t>shall</w:t>
      </w:r>
      <w:r>
        <w:rPr>
          <w:spacing w:val="-1"/>
          <w:w w:val="80"/>
          <w:sz w:val="21"/>
        </w:rPr>
        <w:t> </w:t>
      </w:r>
      <w:r>
        <w:rPr>
          <w:w w:val="80"/>
          <w:sz w:val="21"/>
        </w:rPr>
        <w:t>not be responsible for any</w:t>
      </w:r>
      <w:r>
        <w:rPr>
          <w:spacing w:val="-2"/>
          <w:w w:val="80"/>
          <w:sz w:val="21"/>
        </w:rPr>
        <w:t> </w:t>
      </w:r>
      <w:r>
        <w:rPr>
          <w:w w:val="80"/>
          <w:sz w:val="21"/>
        </w:rPr>
        <w:t>non-delivery, delayed</w:t>
      </w:r>
      <w:r>
        <w:rPr>
          <w:spacing w:val="-1"/>
          <w:w w:val="80"/>
          <w:sz w:val="21"/>
        </w:rPr>
        <w:t> </w:t>
      </w:r>
      <w:r>
        <w:rPr>
          <w:w w:val="80"/>
          <w:sz w:val="21"/>
        </w:rPr>
        <w:t>delivery </w:t>
      </w:r>
      <w:r>
        <w:rPr>
          <w:w w:val="85"/>
          <w:sz w:val="21"/>
        </w:rPr>
        <w:t>or distortion of the alert in</w:t>
      </w:r>
      <w:r>
        <w:rPr>
          <w:spacing w:val="-8"/>
          <w:w w:val="85"/>
          <w:sz w:val="21"/>
        </w:rPr>
        <w:t> </w:t>
      </w:r>
      <w:r>
        <w:rPr>
          <w:w w:val="85"/>
          <w:sz w:val="21"/>
        </w:rPr>
        <w:t>any way</w:t>
      </w:r>
      <w:r>
        <w:rPr>
          <w:spacing w:val="-8"/>
          <w:w w:val="85"/>
          <w:sz w:val="21"/>
        </w:rPr>
        <w:t> </w:t>
      </w:r>
      <w:r>
        <w:rPr>
          <w:w w:val="85"/>
          <w:sz w:val="21"/>
        </w:rPr>
        <w:t>whatsoever.</w:t>
      </w:r>
    </w:p>
    <w:p>
      <w:pPr>
        <w:pStyle w:val="ListParagraph"/>
        <w:numPr>
          <w:ilvl w:val="0"/>
          <w:numId w:val="37"/>
        </w:numPr>
        <w:tabs>
          <w:tab w:pos="471" w:val="left" w:leader="none"/>
          <w:tab w:pos="478" w:val="left" w:leader="none"/>
        </w:tabs>
        <w:spacing w:line="240" w:lineRule="auto" w:before="50" w:after="0"/>
        <w:ind w:left="478" w:right="218" w:hanging="279"/>
        <w:jc w:val="both"/>
        <w:rPr>
          <w:sz w:val="21"/>
        </w:rPr>
      </w:pPr>
      <w:r>
        <w:rPr>
          <w:w w:val="80"/>
          <w:sz w:val="21"/>
        </w:rPr>
        <w:t>The</w:t>
      </w:r>
      <w:r>
        <w:rPr>
          <w:spacing w:val="-3"/>
          <w:w w:val="80"/>
          <w:sz w:val="21"/>
        </w:rPr>
        <w:t> </w:t>
      </w:r>
      <w:r>
        <w:rPr>
          <w:w w:val="80"/>
          <w:sz w:val="21"/>
        </w:rPr>
        <w:t>BO</w:t>
      </w:r>
      <w:r>
        <w:rPr>
          <w:spacing w:val="-3"/>
          <w:w w:val="80"/>
          <w:sz w:val="21"/>
        </w:rPr>
        <w:t> </w:t>
      </w:r>
      <w:r>
        <w:rPr>
          <w:w w:val="80"/>
          <w:sz w:val="21"/>
        </w:rPr>
        <w:t>further</w:t>
      </w:r>
      <w:r>
        <w:rPr>
          <w:spacing w:val="-3"/>
          <w:w w:val="80"/>
          <w:sz w:val="21"/>
        </w:rPr>
        <w:t> </w:t>
      </w:r>
      <w:r>
        <w:rPr>
          <w:w w:val="80"/>
          <w:sz w:val="21"/>
        </w:rPr>
        <w:t>acknowledges</w:t>
      </w:r>
      <w:r>
        <w:rPr>
          <w:spacing w:val="-3"/>
          <w:w w:val="80"/>
          <w:sz w:val="21"/>
        </w:rPr>
        <w:t> </w:t>
      </w:r>
      <w:r>
        <w:rPr>
          <w:w w:val="80"/>
          <w:sz w:val="21"/>
        </w:rPr>
        <w:t>that</w:t>
      </w:r>
      <w:r>
        <w:rPr>
          <w:spacing w:val="-2"/>
          <w:w w:val="80"/>
          <w:sz w:val="21"/>
        </w:rPr>
        <w:t> </w:t>
      </w:r>
      <w:r>
        <w:rPr>
          <w:w w:val="80"/>
          <w:sz w:val="21"/>
        </w:rPr>
        <w:t>the</w:t>
      </w:r>
      <w:r>
        <w:rPr>
          <w:spacing w:val="-3"/>
          <w:w w:val="80"/>
          <w:sz w:val="21"/>
        </w:rPr>
        <w:t> </w:t>
      </w:r>
      <w:r>
        <w:rPr>
          <w:w w:val="80"/>
          <w:sz w:val="21"/>
        </w:rPr>
        <w:t>service</w:t>
      </w:r>
      <w:r>
        <w:rPr>
          <w:spacing w:val="-3"/>
          <w:w w:val="80"/>
          <w:sz w:val="21"/>
        </w:rPr>
        <w:t> </w:t>
      </w:r>
      <w:r>
        <w:rPr>
          <w:w w:val="80"/>
          <w:sz w:val="21"/>
        </w:rPr>
        <w:t>provided</w:t>
      </w:r>
      <w:r>
        <w:rPr>
          <w:spacing w:val="-3"/>
          <w:w w:val="80"/>
          <w:sz w:val="21"/>
        </w:rPr>
        <w:t> </w:t>
      </w:r>
      <w:r>
        <w:rPr>
          <w:w w:val="80"/>
          <w:sz w:val="21"/>
        </w:rPr>
        <w:t>to</w:t>
      </w:r>
      <w:r>
        <w:rPr>
          <w:spacing w:val="-3"/>
          <w:w w:val="80"/>
          <w:sz w:val="21"/>
        </w:rPr>
        <w:t> </w:t>
      </w:r>
      <w:r>
        <w:rPr>
          <w:w w:val="80"/>
          <w:sz w:val="21"/>
        </w:rPr>
        <w:t>him</w:t>
      </w:r>
      <w:r>
        <w:rPr>
          <w:spacing w:val="-2"/>
          <w:w w:val="80"/>
          <w:sz w:val="21"/>
        </w:rPr>
        <w:t> </w:t>
      </w:r>
      <w:r>
        <w:rPr>
          <w:w w:val="80"/>
          <w:sz w:val="21"/>
        </w:rPr>
        <w:t>is</w:t>
      </w:r>
      <w:r>
        <w:rPr>
          <w:spacing w:val="-3"/>
          <w:w w:val="80"/>
          <w:sz w:val="21"/>
        </w:rPr>
        <w:t> </w:t>
      </w:r>
      <w:r>
        <w:rPr>
          <w:w w:val="80"/>
          <w:sz w:val="21"/>
        </w:rPr>
        <w:t>an</w:t>
      </w:r>
      <w:r>
        <w:rPr>
          <w:spacing w:val="-3"/>
          <w:w w:val="80"/>
          <w:sz w:val="21"/>
        </w:rPr>
        <w:t> </w:t>
      </w:r>
      <w:r>
        <w:rPr>
          <w:w w:val="80"/>
          <w:sz w:val="21"/>
        </w:rPr>
        <w:t>additional</w:t>
      </w:r>
      <w:r>
        <w:rPr>
          <w:spacing w:val="-3"/>
          <w:w w:val="80"/>
          <w:sz w:val="21"/>
        </w:rPr>
        <w:t> </w:t>
      </w:r>
      <w:r>
        <w:rPr>
          <w:w w:val="80"/>
          <w:sz w:val="21"/>
        </w:rPr>
        <w:t>facility</w:t>
      </w:r>
      <w:r>
        <w:rPr>
          <w:spacing w:val="-3"/>
          <w:w w:val="80"/>
          <w:sz w:val="21"/>
        </w:rPr>
        <w:t> </w:t>
      </w:r>
      <w:r>
        <w:rPr>
          <w:w w:val="80"/>
          <w:sz w:val="21"/>
        </w:rPr>
        <w:t>provided</w:t>
      </w:r>
      <w:r>
        <w:rPr>
          <w:spacing w:val="-2"/>
          <w:w w:val="80"/>
          <w:sz w:val="21"/>
        </w:rPr>
        <w:t> </w:t>
      </w:r>
      <w:r>
        <w:rPr>
          <w:w w:val="80"/>
          <w:sz w:val="21"/>
        </w:rPr>
        <w:t>for</w:t>
      </w:r>
      <w:r>
        <w:rPr>
          <w:spacing w:val="-3"/>
          <w:w w:val="80"/>
          <w:sz w:val="21"/>
        </w:rPr>
        <w:t> </w:t>
      </w:r>
      <w:r>
        <w:rPr>
          <w:w w:val="80"/>
          <w:sz w:val="21"/>
        </w:rPr>
        <w:t>his</w:t>
      </w:r>
      <w:r>
        <w:rPr>
          <w:spacing w:val="-3"/>
          <w:w w:val="80"/>
          <w:sz w:val="21"/>
        </w:rPr>
        <w:t> </w:t>
      </w:r>
      <w:r>
        <w:rPr>
          <w:w w:val="80"/>
          <w:sz w:val="21"/>
        </w:rPr>
        <w:t>convenience</w:t>
      </w:r>
      <w:r>
        <w:rPr>
          <w:spacing w:val="-3"/>
          <w:w w:val="80"/>
          <w:sz w:val="21"/>
        </w:rPr>
        <w:t> </w:t>
      </w:r>
      <w:r>
        <w:rPr>
          <w:w w:val="80"/>
          <w:sz w:val="21"/>
        </w:rPr>
        <w:t>and</w:t>
      </w:r>
      <w:r>
        <w:rPr>
          <w:spacing w:val="-2"/>
          <w:w w:val="80"/>
          <w:sz w:val="21"/>
        </w:rPr>
        <w:t> </w:t>
      </w:r>
      <w:r>
        <w:rPr>
          <w:w w:val="80"/>
          <w:sz w:val="21"/>
        </w:rPr>
        <w:t>is</w:t>
      </w:r>
      <w:r>
        <w:rPr>
          <w:spacing w:val="-3"/>
          <w:w w:val="80"/>
          <w:sz w:val="21"/>
        </w:rPr>
        <w:t> </w:t>
      </w:r>
      <w:r>
        <w:rPr>
          <w:w w:val="80"/>
          <w:sz w:val="21"/>
        </w:rPr>
        <w:t>susceptible to</w:t>
      </w:r>
      <w:r>
        <w:rPr>
          <w:spacing w:val="-1"/>
          <w:w w:val="80"/>
          <w:sz w:val="21"/>
        </w:rPr>
        <w:t> </w:t>
      </w:r>
      <w:r>
        <w:rPr>
          <w:w w:val="80"/>
          <w:sz w:val="21"/>
        </w:rPr>
        <w:t>error, omission and/</w:t>
      </w:r>
      <w:r>
        <w:rPr>
          <w:spacing w:val="-3"/>
          <w:w w:val="80"/>
          <w:sz w:val="21"/>
        </w:rPr>
        <w:t> </w:t>
      </w:r>
      <w:r>
        <w:rPr>
          <w:w w:val="80"/>
          <w:sz w:val="21"/>
        </w:rPr>
        <w:t>or</w:t>
      </w:r>
      <w:r>
        <w:rPr>
          <w:spacing w:val="-2"/>
          <w:w w:val="80"/>
          <w:sz w:val="21"/>
        </w:rPr>
        <w:t> </w:t>
      </w:r>
      <w:r>
        <w:rPr>
          <w:w w:val="80"/>
          <w:sz w:val="21"/>
        </w:rPr>
        <w:t>inaccuracy. In case the BO observes</w:t>
      </w:r>
      <w:r>
        <w:rPr>
          <w:spacing w:val="-1"/>
          <w:w w:val="80"/>
          <w:sz w:val="21"/>
        </w:rPr>
        <w:t> </w:t>
      </w:r>
      <w:r>
        <w:rPr>
          <w:w w:val="80"/>
          <w:sz w:val="21"/>
        </w:rPr>
        <w:t>any</w:t>
      </w:r>
      <w:r>
        <w:rPr>
          <w:spacing w:val="-1"/>
          <w:w w:val="80"/>
          <w:sz w:val="21"/>
        </w:rPr>
        <w:t> </w:t>
      </w:r>
      <w:r>
        <w:rPr>
          <w:w w:val="80"/>
          <w:sz w:val="21"/>
        </w:rPr>
        <w:t>error in the</w:t>
      </w:r>
      <w:r>
        <w:rPr>
          <w:spacing w:val="-1"/>
          <w:w w:val="80"/>
          <w:sz w:val="21"/>
        </w:rPr>
        <w:t> </w:t>
      </w:r>
      <w:r>
        <w:rPr>
          <w:w w:val="80"/>
          <w:sz w:val="21"/>
        </w:rPr>
        <w:t>information provided</w:t>
      </w:r>
      <w:r>
        <w:rPr>
          <w:spacing w:val="-1"/>
          <w:w w:val="80"/>
          <w:sz w:val="21"/>
        </w:rPr>
        <w:t> </w:t>
      </w:r>
      <w:r>
        <w:rPr>
          <w:w w:val="80"/>
          <w:sz w:val="21"/>
        </w:rPr>
        <w:t>in</w:t>
      </w:r>
      <w:r>
        <w:rPr>
          <w:sz w:val="21"/>
        </w:rPr>
        <w:t> </w:t>
      </w:r>
      <w:r>
        <w:rPr>
          <w:w w:val="80"/>
          <w:sz w:val="21"/>
        </w:rPr>
        <w:t>the</w:t>
      </w:r>
      <w:r>
        <w:rPr>
          <w:spacing w:val="-1"/>
          <w:w w:val="80"/>
          <w:sz w:val="21"/>
        </w:rPr>
        <w:t> </w:t>
      </w:r>
      <w:r>
        <w:rPr>
          <w:w w:val="80"/>
          <w:sz w:val="21"/>
        </w:rPr>
        <w:t>alert, the</w:t>
      </w:r>
      <w:r>
        <w:rPr>
          <w:spacing w:val="-1"/>
          <w:w w:val="80"/>
          <w:sz w:val="21"/>
        </w:rPr>
        <w:t> </w:t>
      </w:r>
      <w:r>
        <w:rPr>
          <w:w w:val="80"/>
          <w:sz w:val="21"/>
        </w:rPr>
        <w:t>BO shall inform the</w:t>
      </w:r>
      <w:r>
        <w:rPr>
          <w:spacing w:val="-2"/>
          <w:w w:val="80"/>
          <w:sz w:val="21"/>
        </w:rPr>
        <w:t> </w:t>
      </w:r>
      <w:r>
        <w:rPr>
          <w:w w:val="80"/>
          <w:sz w:val="21"/>
        </w:rPr>
        <w:t>depository and/ or</w:t>
      </w:r>
      <w:r>
        <w:rPr>
          <w:spacing w:val="-1"/>
          <w:w w:val="80"/>
          <w:sz w:val="21"/>
        </w:rPr>
        <w:t> </w:t>
      </w:r>
      <w:r>
        <w:rPr>
          <w:w w:val="80"/>
          <w:sz w:val="21"/>
        </w:rPr>
        <w:t>the</w:t>
      </w:r>
      <w:r>
        <w:rPr>
          <w:spacing w:val="-2"/>
          <w:w w:val="80"/>
          <w:sz w:val="21"/>
        </w:rPr>
        <w:t> </w:t>
      </w:r>
      <w:r>
        <w:rPr>
          <w:w w:val="80"/>
          <w:sz w:val="21"/>
        </w:rPr>
        <w:t>DP immediately</w:t>
      </w:r>
      <w:r>
        <w:rPr>
          <w:spacing w:val="-2"/>
          <w:w w:val="80"/>
          <w:sz w:val="21"/>
        </w:rPr>
        <w:t> </w:t>
      </w:r>
      <w:r>
        <w:rPr>
          <w:w w:val="80"/>
          <w:sz w:val="21"/>
        </w:rPr>
        <w:t>in writing and</w:t>
      </w:r>
      <w:r>
        <w:rPr>
          <w:spacing w:val="-2"/>
          <w:w w:val="80"/>
          <w:sz w:val="21"/>
        </w:rPr>
        <w:t> </w:t>
      </w:r>
      <w:r>
        <w:rPr>
          <w:w w:val="80"/>
          <w:sz w:val="21"/>
        </w:rPr>
        <w:t>the</w:t>
      </w:r>
      <w:r>
        <w:rPr>
          <w:spacing w:val="-1"/>
          <w:w w:val="80"/>
          <w:sz w:val="21"/>
        </w:rPr>
        <w:t> </w:t>
      </w:r>
      <w:r>
        <w:rPr>
          <w:w w:val="80"/>
          <w:sz w:val="21"/>
        </w:rPr>
        <w:t>depository</w:t>
      </w:r>
      <w:r>
        <w:rPr>
          <w:spacing w:val="-1"/>
          <w:w w:val="80"/>
          <w:sz w:val="21"/>
        </w:rPr>
        <w:t> </w:t>
      </w:r>
      <w:r>
        <w:rPr>
          <w:w w:val="80"/>
          <w:sz w:val="21"/>
        </w:rPr>
        <w:t>will</w:t>
      </w:r>
      <w:r>
        <w:rPr>
          <w:spacing w:val="-6"/>
          <w:sz w:val="21"/>
        </w:rPr>
        <w:t> </w:t>
      </w:r>
      <w:r>
        <w:rPr>
          <w:w w:val="80"/>
          <w:sz w:val="21"/>
        </w:rPr>
        <w:t>make</w:t>
      </w:r>
      <w:r>
        <w:rPr>
          <w:spacing w:val="-2"/>
          <w:w w:val="80"/>
          <w:sz w:val="21"/>
        </w:rPr>
        <w:t> </w:t>
      </w:r>
      <w:r>
        <w:rPr>
          <w:w w:val="80"/>
          <w:sz w:val="21"/>
        </w:rPr>
        <w:t>best</w:t>
      </w:r>
      <w:r>
        <w:rPr>
          <w:spacing w:val="-3"/>
          <w:w w:val="80"/>
          <w:sz w:val="21"/>
        </w:rPr>
        <w:t> </w:t>
      </w:r>
      <w:r>
        <w:rPr>
          <w:w w:val="80"/>
          <w:sz w:val="21"/>
        </w:rPr>
        <w:t>possible efforts to</w:t>
      </w:r>
      <w:r>
        <w:rPr>
          <w:spacing w:val="-2"/>
          <w:w w:val="80"/>
          <w:sz w:val="21"/>
        </w:rPr>
        <w:t> </w:t>
      </w:r>
      <w:r>
        <w:rPr>
          <w:w w:val="80"/>
          <w:sz w:val="21"/>
        </w:rPr>
        <w:t>rectify the</w:t>
      </w:r>
      <w:r>
        <w:rPr>
          <w:spacing w:val="-2"/>
          <w:w w:val="80"/>
          <w:sz w:val="21"/>
        </w:rPr>
        <w:t> </w:t>
      </w:r>
      <w:r>
        <w:rPr>
          <w:w w:val="80"/>
          <w:sz w:val="21"/>
        </w:rPr>
        <w:t>error as early as possible.</w:t>
      </w:r>
      <w:r>
        <w:rPr>
          <w:spacing w:val="-3"/>
          <w:w w:val="80"/>
          <w:sz w:val="21"/>
        </w:rPr>
        <w:t> </w:t>
      </w:r>
      <w:r>
        <w:rPr>
          <w:w w:val="80"/>
          <w:sz w:val="21"/>
        </w:rPr>
        <w:t>The</w:t>
      </w:r>
      <w:r>
        <w:rPr>
          <w:spacing w:val="-3"/>
          <w:w w:val="80"/>
          <w:sz w:val="21"/>
        </w:rPr>
        <w:t> </w:t>
      </w:r>
      <w:r>
        <w:rPr>
          <w:w w:val="80"/>
          <w:sz w:val="21"/>
        </w:rPr>
        <w:t>BO</w:t>
      </w:r>
      <w:r>
        <w:rPr>
          <w:spacing w:val="-3"/>
          <w:w w:val="80"/>
          <w:sz w:val="21"/>
        </w:rPr>
        <w:t> </w:t>
      </w:r>
      <w:r>
        <w:rPr>
          <w:w w:val="80"/>
          <w:sz w:val="21"/>
        </w:rPr>
        <w:t>shall</w:t>
      </w:r>
      <w:r>
        <w:rPr>
          <w:spacing w:val="-3"/>
          <w:w w:val="80"/>
          <w:sz w:val="21"/>
        </w:rPr>
        <w:t> </w:t>
      </w:r>
      <w:r>
        <w:rPr>
          <w:w w:val="80"/>
          <w:sz w:val="21"/>
        </w:rPr>
        <w:t>not</w:t>
      </w:r>
      <w:r>
        <w:rPr>
          <w:spacing w:val="-2"/>
          <w:w w:val="80"/>
          <w:sz w:val="21"/>
        </w:rPr>
        <w:t> </w:t>
      </w:r>
      <w:r>
        <w:rPr>
          <w:w w:val="80"/>
          <w:sz w:val="21"/>
        </w:rPr>
        <w:t>hold</w:t>
      </w:r>
      <w:r>
        <w:rPr>
          <w:spacing w:val="-3"/>
          <w:w w:val="80"/>
          <w:sz w:val="21"/>
        </w:rPr>
        <w:t> </w:t>
      </w:r>
      <w:r>
        <w:rPr>
          <w:w w:val="80"/>
          <w:sz w:val="21"/>
        </w:rPr>
        <w:t>the</w:t>
      </w:r>
      <w:r>
        <w:rPr>
          <w:spacing w:val="-3"/>
          <w:w w:val="80"/>
          <w:sz w:val="21"/>
        </w:rPr>
        <w:t> </w:t>
      </w:r>
      <w:r>
        <w:rPr>
          <w:w w:val="80"/>
          <w:sz w:val="21"/>
        </w:rPr>
        <w:t>depository</w:t>
      </w:r>
      <w:r>
        <w:rPr>
          <w:spacing w:val="-3"/>
          <w:w w:val="80"/>
          <w:sz w:val="21"/>
        </w:rPr>
        <w:t> </w:t>
      </w:r>
      <w:r>
        <w:rPr>
          <w:w w:val="80"/>
          <w:sz w:val="21"/>
        </w:rPr>
        <w:t>liable</w:t>
      </w:r>
      <w:r>
        <w:rPr>
          <w:spacing w:val="-3"/>
          <w:w w:val="80"/>
          <w:sz w:val="21"/>
        </w:rPr>
        <w:t> </w:t>
      </w:r>
      <w:r>
        <w:rPr>
          <w:w w:val="80"/>
          <w:sz w:val="21"/>
        </w:rPr>
        <w:t>for</w:t>
      </w:r>
      <w:r>
        <w:rPr>
          <w:spacing w:val="-2"/>
          <w:w w:val="80"/>
          <w:sz w:val="21"/>
        </w:rPr>
        <w:t> </w:t>
      </w:r>
      <w:r>
        <w:rPr>
          <w:w w:val="80"/>
          <w:sz w:val="21"/>
        </w:rPr>
        <w:t>any</w:t>
      </w:r>
      <w:r>
        <w:rPr>
          <w:spacing w:val="-3"/>
          <w:w w:val="80"/>
          <w:sz w:val="21"/>
        </w:rPr>
        <w:t> </w:t>
      </w:r>
      <w:r>
        <w:rPr>
          <w:w w:val="80"/>
          <w:sz w:val="21"/>
        </w:rPr>
        <w:t>loss,</w:t>
      </w:r>
      <w:r>
        <w:rPr>
          <w:spacing w:val="-3"/>
          <w:w w:val="80"/>
          <w:sz w:val="21"/>
        </w:rPr>
        <w:t> </w:t>
      </w:r>
      <w:r>
        <w:rPr>
          <w:w w:val="80"/>
          <w:sz w:val="21"/>
        </w:rPr>
        <w:t>damages,</w:t>
      </w:r>
      <w:r>
        <w:rPr>
          <w:spacing w:val="-3"/>
          <w:w w:val="80"/>
          <w:sz w:val="21"/>
        </w:rPr>
        <w:t> </w:t>
      </w:r>
      <w:r>
        <w:rPr>
          <w:w w:val="80"/>
          <w:sz w:val="21"/>
        </w:rPr>
        <w:t>etc.</w:t>
      </w:r>
      <w:r>
        <w:rPr>
          <w:spacing w:val="-3"/>
          <w:w w:val="80"/>
          <w:sz w:val="21"/>
        </w:rPr>
        <w:t> </w:t>
      </w:r>
      <w:r>
        <w:rPr>
          <w:w w:val="80"/>
          <w:sz w:val="21"/>
        </w:rPr>
        <w:t>that</w:t>
      </w:r>
      <w:r>
        <w:rPr>
          <w:spacing w:val="-2"/>
          <w:w w:val="80"/>
          <w:sz w:val="21"/>
        </w:rPr>
        <w:t> </w:t>
      </w:r>
      <w:r>
        <w:rPr>
          <w:w w:val="80"/>
          <w:sz w:val="21"/>
        </w:rPr>
        <w:t>may</w:t>
      </w:r>
      <w:r>
        <w:rPr>
          <w:spacing w:val="-3"/>
          <w:w w:val="80"/>
          <w:sz w:val="21"/>
        </w:rPr>
        <w:t> </w:t>
      </w:r>
      <w:r>
        <w:rPr>
          <w:w w:val="80"/>
          <w:sz w:val="21"/>
        </w:rPr>
        <w:t>be</w:t>
      </w:r>
      <w:r>
        <w:rPr>
          <w:spacing w:val="-3"/>
          <w:w w:val="80"/>
          <w:sz w:val="21"/>
        </w:rPr>
        <w:t> </w:t>
      </w:r>
      <w:r>
        <w:rPr>
          <w:w w:val="80"/>
          <w:sz w:val="21"/>
        </w:rPr>
        <w:t>incurred/</w:t>
      </w:r>
      <w:r>
        <w:rPr>
          <w:spacing w:val="-3"/>
          <w:w w:val="80"/>
          <w:sz w:val="21"/>
        </w:rPr>
        <w:t> </w:t>
      </w:r>
      <w:r>
        <w:rPr>
          <w:w w:val="80"/>
          <w:sz w:val="21"/>
        </w:rPr>
        <w:t>suffered</w:t>
      </w:r>
      <w:r>
        <w:rPr>
          <w:spacing w:val="-2"/>
          <w:w w:val="80"/>
          <w:sz w:val="21"/>
        </w:rPr>
        <w:t> </w:t>
      </w:r>
      <w:r>
        <w:rPr>
          <w:w w:val="80"/>
          <w:sz w:val="21"/>
        </w:rPr>
        <w:t>by</w:t>
      </w:r>
      <w:r>
        <w:rPr>
          <w:spacing w:val="-3"/>
          <w:w w:val="80"/>
          <w:sz w:val="21"/>
        </w:rPr>
        <w:t> </w:t>
      </w:r>
      <w:r>
        <w:rPr>
          <w:w w:val="80"/>
          <w:sz w:val="21"/>
        </w:rPr>
        <w:t>the</w:t>
      </w:r>
      <w:r>
        <w:rPr>
          <w:spacing w:val="-3"/>
          <w:w w:val="80"/>
          <w:sz w:val="21"/>
        </w:rPr>
        <w:t> </w:t>
      </w:r>
      <w:r>
        <w:rPr>
          <w:w w:val="80"/>
          <w:sz w:val="21"/>
        </w:rPr>
        <w:t>BO</w:t>
      </w:r>
      <w:r>
        <w:rPr>
          <w:spacing w:val="-3"/>
          <w:w w:val="80"/>
          <w:sz w:val="21"/>
        </w:rPr>
        <w:t> </w:t>
      </w:r>
      <w:r>
        <w:rPr>
          <w:w w:val="80"/>
          <w:sz w:val="21"/>
        </w:rPr>
        <w:t>on</w:t>
      </w:r>
      <w:r>
        <w:rPr>
          <w:spacing w:val="-3"/>
          <w:w w:val="80"/>
          <w:sz w:val="21"/>
        </w:rPr>
        <w:t> </w:t>
      </w:r>
      <w:r>
        <w:rPr>
          <w:w w:val="80"/>
          <w:sz w:val="21"/>
        </w:rPr>
        <w:t>account </w:t>
      </w:r>
      <w:r>
        <w:rPr>
          <w:w w:val="90"/>
          <w:sz w:val="21"/>
        </w:rPr>
        <w:t>of</w:t>
      </w:r>
      <w:r>
        <w:rPr>
          <w:spacing w:val="-14"/>
          <w:w w:val="90"/>
          <w:sz w:val="21"/>
        </w:rPr>
        <w:t> </w:t>
      </w:r>
      <w:r>
        <w:rPr>
          <w:w w:val="90"/>
          <w:sz w:val="21"/>
        </w:rPr>
        <w:t>opting</w:t>
      </w:r>
      <w:r>
        <w:rPr>
          <w:spacing w:val="-14"/>
          <w:w w:val="90"/>
          <w:sz w:val="21"/>
        </w:rPr>
        <w:t> </w:t>
      </w:r>
      <w:r>
        <w:rPr>
          <w:w w:val="90"/>
          <w:sz w:val="21"/>
        </w:rPr>
        <w:t>to</w:t>
      </w:r>
      <w:r>
        <w:rPr>
          <w:spacing w:val="-16"/>
          <w:w w:val="90"/>
          <w:sz w:val="21"/>
        </w:rPr>
        <w:t> </w:t>
      </w:r>
      <w:r>
        <w:rPr>
          <w:w w:val="90"/>
          <w:sz w:val="21"/>
        </w:rPr>
        <w:t>avail</w:t>
      </w:r>
      <w:r>
        <w:rPr>
          <w:spacing w:val="-14"/>
          <w:w w:val="90"/>
          <w:sz w:val="21"/>
        </w:rPr>
        <w:t> </w:t>
      </w:r>
      <w:r>
        <w:rPr>
          <w:w w:val="90"/>
          <w:sz w:val="21"/>
        </w:rPr>
        <w:t>SMS</w:t>
      </w:r>
      <w:r>
        <w:rPr>
          <w:spacing w:val="-21"/>
          <w:w w:val="90"/>
          <w:sz w:val="21"/>
        </w:rPr>
        <w:t> </w:t>
      </w:r>
      <w:r>
        <w:rPr>
          <w:w w:val="90"/>
          <w:sz w:val="21"/>
        </w:rPr>
        <w:t>alerts</w:t>
      </w:r>
      <w:r>
        <w:rPr>
          <w:spacing w:val="-18"/>
          <w:w w:val="90"/>
          <w:sz w:val="21"/>
        </w:rPr>
        <w:t> </w:t>
      </w:r>
      <w:r>
        <w:rPr>
          <w:w w:val="90"/>
          <w:sz w:val="21"/>
        </w:rPr>
        <w:t>facility.</w:t>
      </w:r>
    </w:p>
    <w:p>
      <w:pPr>
        <w:pStyle w:val="ListParagraph"/>
        <w:numPr>
          <w:ilvl w:val="0"/>
          <w:numId w:val="37"/>
        </w:numPr>
        <w:tabs>
          <w:tab w:pos="471" w:val="left" w:leader="none"/>
          <w:tab w:pos="478" w:val="left" w:leader="none"/>
        </w:tabs>
        <w:spacing w:line="242" w:lineRule="auto" w:before="46" w:after="0"/>
        <w:ind w:left="478" w:right="215" w:hanging="279"/>
        <w:jc w:val="both"/>
        <w:rPr>
          <w:sz w:val="21"/>
        </w:rPr>
      </w:pPr>
      <w:r>
        <w:rPr>
          <w:w w:val="80"/>
          <w:sz w:val="21"/>
        </w:rPr>
        <w:t>The</w:t>
      </w:r>
      <w:r>
        <w:rPr>
          <w:spacing w:val="-3"/>
          <w:w w:val="80"/>
          <w:sz w:val="21"/>
        </w:rPr>
        <w:t> </w:t>
      </w:r>
      <w:r>
        <w:rPr>
          <w:w w:val="80"/>
          <w:sz w:val="21"/>
        </w:rPr>
        <w:t>BO</w:t>
      </w:r>
      <w:r>
        <w:rPr>
          <w:spacing w:val="-3"/>
          <w:w w:val="80"/>
          <w:sz w:val="21"/>
        </w:rPr>
        <w:t> </w:t>
      </w:r>
      <w:r>
        <w:rPr>
          <w:w w:val="80"/>
          <w:sz w:val="21"/>
        </w:rPr>
        <w:t>authorizes</w:t>
      </w:r>
      <w:r>
        <w:rPr>
          <w:spacing w:val="-3"/>
          <w:w w:val="80"/>
          <w:sz w:val="21"/>
        </w:rPr>
        <w:t> </w:t>
      </w:r>
      <w:r>
        <w:rPr>
          <w:w w:val="80"/>
          <w:sz w:val="21"/>
        </w:rPr>
        <w:t>the</w:t>
      </w:r>
      <w:r>
        <w:rPr>
          <w:spacing w:val="-3"/>
          <w:w w:val="80"/>
          <w:sz w:val="21"/>
        </w:rPr>
        <w:t> </w:t>
      </w:r>
      <w:r>
        <w:rPr>
          <w:w w:val="80"/>
          <w:sz w:val="21"/>
        </w:rPr>
        <w:t>depository</w:t>
      </w:r>
      <w:r>
        <w:rPr>
          <w:spacing w:val="-2"/>
          <w:w w:val="80"/>
          <w:sz w:val="21"/>
        </w:rPr>
        <w:t> </w:t>
      </w:r>
      <w:r>
        <w:rPr>
          <w:w w:val="80"/>
          <w:sz w:val="21"/>
        </w:rPr>
        <w:t>to</w:t>
      </w:r>
      <w:r>
        <w:rPr>
          <w:spacing w:val="-3"/>
          <w:w w:val="80"/>
          <w:sz w:val="21"/>
        </w:rPr>
        <w:t> </w:t>
      </w:r>
      <w:r>
        <w:rPr>
          <w:w w:val="80"/>
          <w:sz w:val="21"/>
        </w:rPr>
        <w:t>send</w:t>
      </w:r>
      <w:r>
        <w:rPr>
          <w:spacing w:val="-3"/>
          <w:w w:val="80"/>
          <w:sz w:val="21"/>
        </w:rPr>
        <w:t> </w:t>
      </w:r>
      <w:r>
        <w:rPr>
          <w:w w:val="80"/>
          <w:sz w:val="21"/>
        </w:rPr>
        <w:t>any</w:t>
      </w:r>
      <w:r>
        <w:rPr>
          <w:spacing w:val="-3"/>
          <w:w w:val="80"/>
          <w:sz w:val="21"/>
        </w:rPr>
        <w:t> </w:t>
      </w:r>
      <w:r>
        <w:rPr>
          <w:w w:val="80"/>
          <w:sz w:val="21"/>
        </w:rPr>
        <w:t>message</w:t>
      </w:r>
      <w:r>
        <w:rPr>
          <w:spacing w:val="-3"/>
          <w:w w:val="80"/>
          <w:sz w:val="21"/>
        </w:rPr>
        <w:t> </w:t>
      </w:r>
      <w:r>
        <w:rPr>
          <w:w w:val="80"/>
          <w:sz w:val="21"/>
        </w:rPr>
        <w:t>such</w:t>
      </w:r>
      <w:r>
        <w:rPr>
          <w:spacing w:val="-2"/>
          <w:w w:val="80"/>
          <w:sz w:val="21"/>
        </w:rPr>
        <w:t> </w:t>
      </w:r>
      <w:r>
        <w:rPr>
          <w:w w:val="80"/>
          <w:sz w:val="21"/>
        </w:rPr>
        <w:t>as</w:t>
      </w:r>
      <w:r>
        <w:rPr>
          <w:spacing w:val="-3"/>
          <w:w w:val="80"/>
          <w:sz w:val="21"/>
        </w:rPr>
        <w:t> </w:t>
      </w:r>
      <w:r>
        <w:rPr>
          <w:w w:val="80"/>
          <w:sz w:val="21"/>
        </w:rPr>
        <w:t>promotional,</w:t>
      </w:r>
      <w:r>
        <w:rPr>
          <w:spacing w:val="-3"/>
          <w:w w:val="80"/>
          <w:sz w:val="21"/>
        </w:rPr>
        <w:t> </w:t>
      </w:r>
      <w:r>
        <w:rPr>
          <w:w w:val="80"/>
          <w:sz w:val="21"/>
        </w:rPr>
        <w:t>greeting</w:t>
      </w:r>
      <w:r>
        <w:rPr>
          <w:spacing w:val="-3"/>
          <w:w w:val="80"/>
          <w:sz w:val="21"/>
        </w:rPr>
        <w:t> </w:t>
      </w:r>
      <w:r>
        <w:rPr>
          <w:w w:val="80"/>
          <w:sz w:val="21"/>
        </w:rPr>
        <w:t>or</w:t>
      </w:r>
      <w:r>
        <w:rPr>
          <w:spacing w:val="-3"/>
          <w:w w:val="80"/>
          <w:sz w:val="21"/>
        </w:rPr>
        <w:t> </w:t>
      </w:r>
      <w:r>
        <w:rPr>
          <w:w w:val="80"/>
          <w:sz w:val="21"/>
        </w:rPr>
        <w:t>any</w:t>
      </w:r>
      <w:r>
        <w:rPr>
          <w:spacing w:val="-2"/>
          <w:w w:val="80"/>
          <w:sz w:val="21"/>
        </w:rPr>
        <w:t> </w:t>
      </w:r>
      <w:r>
        <w:rPr>
          <w:w w:val="80"/>
          <w:sz w:val="21"/>
        </w:rPr>
        <w:t>other</w:t>
      </w:r>
      <w:r>
        <w:rPr>
          <w:spacing w:val="-3"/>
          <w:w w:val="80"/>
          <w:sz w:val="21"/>
        </w:rPr>
        <w:t> </w:t>
      </w:r>
      <w:r>
        <w:rPr>
          <w:w w:val="80"/>
          <w:sz w:val="21"/>
        </w:rPr>
        <w:t>message</w:t>
      </w:r>
      <w:r>
        <w:rPr>
          <w:spacing w:val="-3"/>
          <w:w w:val="80"/>
          <w:sz w:val="21"/>
        </w:rPr>
        <w:t> </w:t>
      </w:r>
      <w:r>
        <w:rPr>
          <w:w w:val="80"/>
          <w:sz w:val="21"/>
        </w:rPr>
        <w:t>that</w:t>
      </w:r>
      <w:r>
        <w:rPr>
          <w:spacing w:val="-3"/>
          <w:w w:val="80"/>
          <w:sz w:val="21"/>
        </w:rPr>
        <w:t> </w:t>
      </w:r>
      <w:r>
        <w:rPr>
          <w:w w:val="80"/>
          <w:sz w:val="21"/>
        </w:rPr>
        <w:t>the</w:t>
      </w:r>
      <w:r>
        <w:rPr>
          <w:spacing w:val="-2"/>
          <w:w w:val="80"/>
          <w:sz w:val="21"/>
        </w:rPr>
        <w:t> </w:t>
      </w:r>
      <w:r>
        <w:rPr>
          <w:w w:val="80"/>
          <w:sz w:val="21"/>
        </w:rPr>
        <w:t>depository</w:t>
      </w:r>
      <w:r>
        <w:rPr>
          <w:spacing w:val="-3"/>
          <w:w w:val="80"/>
          <w:sz w:val="21"/>
        </w:rPr>
        <w:t> </w:t>
      </w:r>
      <w:r>
        <w:rPr>
          <w:w w:val="80"/>
          <w:sz w:val="21"/>
        </w:rPr>
        <w:t>may consider appropriate, to the BO. The BO agrees to an ongoing confirmation for use of name, email</w:t>
      </w:r>
      <w:r>
        <w:rPr>
          <w:spacing w:val="-2"/>
          <w:sz w:val="21"/>
        </w:rPr>
        <w:t> </w:t>
      </w:r>
      <w:r>
        <w:rPr>
          <w:w w:val="80"/>
          <w:sz w:val="21"/>
        </w:rPr>
        <w:t>address and mobile number for </w:t>
      </w:r>
      <w:r>
        <w:rPr>
          <w:w w:val="85"/>
          <w:sz w:val="21"/>
        </w:rPr>
        <w:t>marketing offers</w:t>
      </w:r>
      <w:r>
        <w:rPr>
          <w:spacing w:val="-5"/>
          <w:w w:val="85"/>
          <w:sz w:val="21"/>
        </w:rPr>
        <w:t> </w:t>
      </w:r>
      <w:r>
        <w:rPr>
          <w:w w:val="85"/>
          <w:sz w:val="21"/>
        </w:rPr>
        <w:t>between CDSL</w:t>
      </w:r>
      <w:r>
        <w:rPr>
          <w:spacing w:val="-5"/>
          <w:w w:val="85"/>
          <w:sz w:val="21"/>
        </w:rPr>
        <w:t> </w:t>
      </w:r>
      <w:r>
        <w:rPr>
          <w:w w:val="85"/>
          <w:sz w:val="21"/>
        </w:rPr>
        <w:t>and</w:t>
      </w:r>
      <w:r>
        <w:rPr>
          <w:spacing w:val="-5"/>
          <w:w w:val="85"/>
          <w:sz w:val="21"/>
        </w:rPr>
        <w:t> </w:t>
      </w:r>
      <w:r>
        <w:rPr>
          <w:w w:val="85"/>
          <w:sz w:val="21"/>
        </w:rPr>
        <w:t>any other</w:t>
      </w:r>
      <w:r>
        <w:rPr>
          <w:spacing w:val="-3"/>
          <w:w w:val="85"/>
          <w:sz w:val="21"/>
        </w:rPr>
        <w:t> </w:t>
      </w:r>
      <w:r>
        <w:rPr>
          <w:w w:val="85"/>
          <w:sz w:val="21"/>
        </w:rPr>
        <w:t>entity.</w:t>
      </w:r>
    </w:p>
    <w:p>
      <w:pPr>
        <w:pStyle w:val="ListParagraph"/>
        <w:numPr>
          <w:ilvl w:val="0"/>
          <w:numId w:val="37"/>
        </w:numPr>
        <w:tabs>
          <w:tab w:pos="471" w:val="left" w:leader="none"/>
          <w:tab w:pos="478" w:val="left" w:leader="none"/>
        </w:tabs>
        <w:spacing w:line="240" w:lineRule="auto" w:before="43" w:after="0"/>
        <w:ind w:left="478" w:right="210" w:hanging="279"/>
        <w:jc w:val="both"/>
        <w:rPr>
          <w:sz w:val="21"/>
        </w:rPr>
      </w:pPr>
      <w:r>
        <w:rPr>
          <w:spacing w:val="-2"/>
          <w:w w:val="85"/>
          <w:sz w:val="21"/>
        </w:rPr>
        <w:t>The</w:t>
      </w:r>
      <w:r>
        <w:rPr>
          <w:spacing w:val="-4"/>
          <w:w w:val="85"/>
          <w:sz w:val="21"/>
        </w:rPr>
        <w:t> </w:t>
      </w:r>
      <w:r>
        <w:rPr>
          <w:spacing w:val="-2"/>
          <w:w w:val="85"/>
          <w:sz w:val="21"/>
        </w:rPr>
        <w:t>BO agrees to inform the depository</w:t>
      </w:r>
      <w:r>
        <w:rPr>
          <w:spacing w:val="-7"/>
          <w:sz w:val="21"/>
        </w:rPr>
        <w:t> </w:t>
      </w:r>
      <w:r>
        <w:rPr>
          <w:spacing w:val="-2"/>
          <w:w w:val="85"/>
          <w:sz w:val="21"/>
        </w:rPr>
        <w:t>and</w:t>
      </w:r>
      <w:r>
        <w:rPr>
          <w:spacing w:val="-4"/>
          <w:w w:val="85"/>
          <w:sz w:val="21"/>
        </w:rPr>
        <w:t> </w:t>
      </w:r>
      <w:r>
        <w:rPr>
          <w:spacing w:val="-2"/>
          <w:w w:val="85"/>
          <w:sz w:val="21"/>
        </w:rPr>
        <w:t>DP</w:t>
      </w:r>
      <w:r>
        <w:rPr>
          <w:spacing w:val="-4"/>
          <w:w w:val="85"/>
          <w:sz w:val="21"/>
        </w:rPr>
        <w:t> </w:t>
      </w:r>
      <w:r>
        <w:rPr>
          <w:spacing w:val="-2"/>
          <w:w w:val="85"/>
          <w:sz w:val="21"/>
        </w:rPr>
        <w:t>in</w:t>
      </w:r>
      <w:r>
        <w:rPr>
          <w:spacing w:val="-7"/>
          <w:sz w:val="21"/>
        </w:rPr>
        <w:t> </w:t>
      </w:r>
      <w:r>
        <w:rPr>
          <w:spacing w:val="-2"/>
          <w:w w:val="85"/>
          <w:sz w:val="21"/>
        </w:rPr>
        <w:t>writing of</w:t>
      </w:r>
      <w:r>
        <w:rPr>
          <w:spacing w:val="-6"/>
          <w:sz w:val="21"/>
        </w:rPr>
        <w:t> </w:t>
      </w:r>
      <w:r>
        <w:rPr>
          <w:spacing w:val="-2"/>
          <w:w w:val="85"/>
          <w:sz w:val="21"/>
        </w:rPr>
        <w:t>any unauthorized</w:t>
      </w:r>
      <w:r>
        <w:rPr>
          <w:spacing w:val="-4"/>
          <w:w w:val="85"/>
          <w:sz w:val="21"/>
        </w:rPr>
        <w:t> </w:t>
      </w:r>
      <w:r>
        <w:rPr>
          <w:spacing w:val="-2"/>
          <w:w w:val="85"/>
          <w:sz w:val="21"/>
        </w:rPr>
        <w:t>debit</w:t>
      </w:r>
      <w:r>
        <w:rPr>
          <w:spacing w:val="-6"/>
          <w:sz w:val="21"/>
        </w:rPr>
        <w:t> </w:t>
      </w:r>
      <w:r>
        <w:rPr>
          <w:spacing w:val="-2"/>
          <w:w w:val="85"/>
          <w:sz w:val="21"/>
        </w:rPr>
        <w:t>to his</w:t>
      </w:r>
      <w:r>
        <w:rPr>
          <w:spacing w:val="-3"/>
          <w:w w:val="85"/>
          <w:sz w:val="21"/>
        </w:rPr>
        <w:t> </w:t>
      </w:r>
      <w:r>
        <w:rPr>
          <w:spacing w:val="-2"/>
          <w:w w:val="85"/>
          <w:sz w:val="21"/>
        </w:rPr>
        <w:t>BO account/</w:t>
      </w:r>
      <w:r>
        <w:rPr>
          <w:spacing w:val="-7"/>
          <w:sz w:val="21"/>
        </w:rPr>
        <w:t> </w:t>
      </w:r>
      <w:r>
        <w:rPr>
          <w:spacing w:val="-2"/>
          <w:w w:val="85"/>
          <w:sz w:val="21"/>
        </w:rPr>
        <w:t>unauthorized</w:t>
      </w:r>
      <w:r>
        <w:rPr>
          <w:spacing w:val="-3"/>
          <w:w w:val="85"/>
          <w:sz w:val="21"/>
        </w:rPr>
        <w:t> </w:t>
      </w:r>
      <w:r>
        <w:rPr>
          <w:spacing w:val="-2"/>
          <w:w w:val="85"/>
          <w:sz w:val="21"/>
        </w:rPr>
        <w:t>transfer</w:t>
      </w:r>
      <w:r>
        <w:rPr>
          <w:spacing w:val="-7"/>
          <w:sz w:val="21"/>
        </w:rPr>
        <w:t> </w:t>
      </w:r>
      <w:r>
        <w:rPr>
          <w:spacing w:val="-2"/>
          <w:w w:val="85"/>
          <w:sz w:val="21"/>
        </w:rPr>
        <w:t>of </w:t>
      </w:r>
      <w:r>
        <w:rPr>
          <w:w w:val="80"/>
          <w:sz w:val="21"/>
        </w:rPr>
        <w:t>securities</w:t>
      </w:r>
      <w:r>
        <w:rPr>
          <w:spacing w:val="-3"/>
          <w:w w:val="80"/>
          <w:sz w:val="21"/>
        </w:rPr>
        <w:t> </w:t>
      </w:r>
      <w:r>
        <w:rPr>
          <w:w w:val="80"/>
          <w:sz w:val="21"/>
        </w:rPr>
        <w:t>from</w:t>
      </w:r>
      <w:r>
        <w:rPr>
          <w:spacing w:val="-3"/>
          <w:w w:val="80"/>
          <w:sz w:val="21"/>
        </w:rPr>
        <w:t> </w:t>
      </w:r>
      <w:r>
        <w:rPr>
          <w:w w:val="80"/>
          <w:sz w:val="21"/>
        </w:rPr>
        <w:t>his</w:t>
      </w:r>
      <w:r>
        <w:rPr>
          <w:spacing w:val="-3"/>
          <w:w w:val="80"/>
          <w:sz w:val="21"/>
        </w:rPr>
        <w:t> </w:t>
      </w:r>
      <w:r>
        <w:rPr>
          <w:w w:val="80"/>
          <w:sz w:val="21"/>
        </w:rPr>
        <w:t>BO</w:t>
      </w:r>
      <w:r>
        <w:rPr>
          <w:spacing w:val="-3"/>
          <w:w w:val="80"/>
          <w:sz w:val="21"/>
        </w:rPr>
        <w:t> </w:t>
      </w:r>
      <w:r>
        <w:rPr>
          <w:w w:val="80"/>
          <w:sz w:val="21"/>
        </w:rPr>
        <w:t>account,</w:t>
      </w:r>
      <w:r>
        <w:rPr>
          <w:spacing w:val="-2"/>
          <w:w w:val="80"/>
          <w:sz w:val="21"/>
        </w:rPr>
        <w:t> </w:t>
      </w:r>
      <w:r>
        <w:rPr>
          <w:w w:val="80"/>
          <w:sz w:val="21"/>
        </w:rPr>
        <w:t>immediately,</w:t>
      </w:r>
      <w:r>
        <w:rPr>
          <w:spacing w:val="-3"/>
          <w:w w:val="80"/>
          <w:sz w:val="21"/>
        </w:rPr>
        <w:t> </w:t>
      </w:r>
      <w:r>
        <w:rPr>
          <w:w w:val="80"/>
          <w:sz w:val="21"/>
        </w:rPr>
        <w:t>which</w:t>
      </w:r>
      <w:r>
        <w:rPr>
          <w:spacing w:val="-3"/>
          <w:w w:val="80"/>
          <w:sz w:val="21"/>
        </w:rPr>
        <w:t> </w:t>
      </w:r>
      <w:r>
        <w:rPr>
          <w:w w:val="80"/>
          <w:sz w:val="21"/>
        </w:rPr>
        <w:t>may</w:t>
      </w:r>
      <w:r>
        <w:rPr>
          <w:spacing w:val="-3"/>
          <w:w w:val="80"/>
          <w:sz w:val="21"/>
        </w:rPr>
        <w:t> </w:t>
      </w:r>
      <w:r>
        <w:rPr>
          <w:w w:val="80"/>
          <w:sz w:val="21"/>
        </w:rPr>
        <w:t>come</w:t>
      </w:r>
      <w:r>
        <w:rPr>
          <w:spacing w:val="-3"/>
          <w:w w:val="80"/>
          <w:sz w:val="21"/>
        </w:rPr>
        <w:t> </w:t>
      </w:r>
      <w:r>
        <w:rPr>
          <w:w w:val="80"/>
          <w:sz w:val="21"/>
        </w:rPr>
        <w:t>to</w:t>
      </w:r>
      <w:r>
        <w:rPr>
          <w:spacing w:val="-2"/>
          <w:w w:val="80"/>
          <w:sz w:val="21"/>
        </w:rPr>
        <w:t> </w:t>
      </w:r>
      <w:r>
        <w:rPr>
          <w:w w:val="80"/>
          <w:sz w:val="21"/>
        </w:rPr>
        <w:t>his</w:t>
      </w:r>
      <w:r>
        <w:rPr>
          <w:spacing w:val="-3"/>
          <w:w w:val="80"/>
          <w:sz w:val="21"/>
        </w:rPr>
        <w:t> </w:t>
      </w:r>
      <w:r>
        <w:rPr>
          <w:w w:val="80"/>
          <w:sz w:val="21"/>
        </w:rPr>
        <w:t>knowledge</w:t>
      </w:r>
      <w:r>
        <w:rPr>
          <w:spacing w:val="-3"/>
          <w:w w:val="80"/>
          <w:sz w:val="21"/>
        </w:rPr>
        <w:t> </w:t>
      </w:r>
      <w:r>
        <w:rPr>
          <w:w w:val="80"/>
          <w:sz w:val="21"/>
        </w:rPr>
        <w:t>on</w:t>
      </w:r>
      <w:r>
        <w:rPr>
          <w:spacing w:val="-3"/>
          <w:w w:val="80"/>
          <w:sz w:val="21"/>
        </w:rPr>
        <w:t> </w:t>
      </w:r>
      <w:r>
        <w:rPr>
          <w:w w:val="80"/>
          <w:sz w:val="21"/>
        </w:rPr>
        <w:t>receiving</w:t>
      </w:r>
      <w:r>
        <w:rPr>
          <w:spacing w:val="-3"/>
          <w:w w:val="80"/>
          <w:sz w:val="21"/>
        </w:rPr>
        <w:t> </w:t>
      </w:r>
      <w:r>
        <w:rPr>
          <w:w w:val="80"/>
          <w:sz w:val="21"/>
        </w:rPr>
        <w:t>SMS</w:t>
      </w:r>
      <w:r>
        <w:rPr>
          <w:spacing w:val="-2"/>
          <w:w w:val="80"/>
          <w:sz w:val="21"/>
        </w:rPr>
        <w:t> </w:t>
      </w:r>
      <w:r>
        <w:rPr>
          <w:w w:val="80"/>
          <w:sz w:val="21"/>
        </w:rPr>
        <w:t>alerts.</w:t>
      </w:r>
      <w:r>
        <w:rPr>
          <w:spacing w:val="-3"/>
          <w:w w:val="80"/>
          <w:sz w:val="21"/>
        </w:rPr>
        <w:t> </w:t>
      </w:r>
      <w:r>
        <w:rPr>
          <w:w w:val="80"/>
          <w:sz w:val="21"/>
        </w:rPr>
        <w:t>The</w:t>
      </w:r>
      <w:r>
        <w:rPr>
          <w:spacing w:val="-3"/>
          <w:w w:val="80"/>
          <w:sz w:val="21"/>
        </w:rPr>
        <w:t> </w:t>
      </w:r>
      <w:r>
        <w:rPr>
          <w:w w:val="80"/>
          <w:sz w:val="21"/>
        </w:rPr>
        <w:t>BO</w:t>
      </w:r>
      <w:r>
        <w:rPr>
          <w:spacing w:val="-3"/>
          <w:w w:val="80"/>
          <w:sz w:val="21"/>
        </w:rPr>
        <w:t> </w:t>
      </w:r>
      <w:r>
        <w:rPr>
          <w:w w:val="80"/>
          <w:sz w:val="21"/>
        </w:rPr>
        <w:t>may</w:t>
      </w:r>
      <w:r>
        <w:rPr>
          <w:spacing w:val="-2"/>
          <w:w w:val="80"/>
          <w:sz w:val="21"/>
        </w:rPr>
        <w:t> </w:t>
      </w:r>
      <w:r>
        <w:rPr>
          <w:w w:val="80"/>
          <w:sz w:val="21"/>
        </w:rPr>
        <w:t>send</w:t>
      </w:r>
      <w:r>
        <w:rPr>
          <w:spacing w:val="-3"/>
          <w:w w:val="80"/>
          <w:sz w:val="21"/>
        </w:rPr>
        <w:t> </w:t>
      </w:r>
      <w:r>
        <w:rPr>
          <w:w w:val="80"/>
          <w:sz w:val="21"/>
        </w:rPr>
        <w:t>an</w:t>
      </w:r>
      <w:r>
        <w:rPr>
          <w:spacing w:val="-3"/>
          <w:w w:val="80"/>
          <w:sz w:val="21"/>
        </w:rPr>
        <w:t> </w:t>
      </w:r>
      <w:r>
        <w:rPr>
          <w:w w:val="80"/>
          <w:sz w:val="21"/>
        </w:rPr>
        <w:t>email to CDSL at </w:t>
      </w:r>
      <w:hyperlink r:id="rId51">
        <w:r>
          <w:rPr>
            <w:w w:val="80"/>
            <w:sz w:val="21"/>
          </w:rPr>
          <w:t>complaints@cdslindia.com.</w:t>
        </w:r>
      </w:hyperlink>
      <w:r>
        <w:rPr>
          <w:w w:val="80"/>
          <w:sz w:val="21"/>
        </w:rPr>
        <w:t> The BO is advised not to inform the service provider</w:t>
      </w:r>
      <w:r>
        <w:rPr>
          <w:sz w:val="21"/>
        </w:rPr>
        <w:t> </w:t>
      </w:r>
      <w:r>
        <w:rPr>
          <w:w w:val="80"/>
          <w:sz w:val="21"/>
        </w:rPr>
        <w:t>about any</w:t>
      </w:r>
      <w:r>
        <w:rPr>
          <w:sz w:val="21"/>
        </w:rPr>
        <w:t> </w:t>
      </w:r>
      <w:r>
        <w:rPr>
          <w:w w:val="80"/>
          <w:sz w:val="21"/>
        </w:rPr>
        <w:t>such</w:t>
      </w:r>
      <w:r>
        <w:rPr>
          <w:sz w:val="21"/>
        </w:rPr>
        <w:t> </w:t>
      </w:r>
      <w:r>
        <w:rPr>
          <w:w w:val="80"/>
          <w:sz w:val="21"/>
        </w:rPr>
        <w:t>unauthorized debit to/ </w:t>
      </w:r>
      <w:r>
        <w:rPr>
          <w:spacing w:val="-2"/>
          <w:w w:val="85"/>
          <w:sz w:val="21"/>
        </w:rPr>
        <w:t>transfer</w:t>
      </w:r>
      <w:r>
        <w:rPr>
          <w:spacing w:val="-10"/>
          <w:sz w:val="21"/>
        </w:rPr>
        <w:t> </w:t>
      </w:r>
      <w:r>
        <w:rPr>
          <w:spacing w:val="-2"/>
          <w:w w:val="85"/>
          <w:sz w:val="21"/>
        </w:rPr>
        <w:t>of</w:t>
      </w:r>
      <w:r>
        <w:rPr>
          <w:spacing w:val="-3"/>
          <w:w w:val="85"/>
          <w:sz w:val="21"/>
        </w:rPr>
        <w:t> </w:t>
      </w:r>
      <w:r>
        <w:rPr>
          <w:spacing w:val="-2"/>
          <w:w w:val="85"/>
          <w:sz w:val="21"/>
        </w:rPr>
        <w:t>securities from his BO account</w:t>
      </w:r>
      <w:r>
        <w:rPr>
          <w:spacing w:val="-3"/>
          <w:w w:val="85"/>
          <w:sz w:val="21"/>
        </w:rPr>
        <w:t> </w:t>
      </w:r>
      <w:r>
        <w:rPr>
          <w:spacing w:val="-2"/>
          <w:w w:val="85"/>
          <w:sz w:val="21"/>
        </w:rPr>
        <w:t>by sending a SMS back</w:t>
      </w:r>
      <w:r>
        <w:rPr>
          <w:spacing w:val="-4"/>
          <w:w w:val="85"/>
          <w:sz w:val="21"/>
        </w:rPr>
        <w:t> </w:t>
      </w:r>
      <w:r>
        <w:rPr>
          <w:spacing w:val="-2"/>
          <w:w w:val="85"/>
          <w:sz w:val="21"/>
        </w:rPr>
        <w:t>to the service</w:t>
      </w:r>
      <w:r>
        <w:rPr>
          <w:spacing w:val="-4"/>
          <w:w w:val="85"/>
          <w:sz w:val="21"/>
        </w:rPr>
        <w:t> </w:t>
      </w:r>
      <w:r>
        <w:rPr>
          <w:spacing w:val="-2"/>
          <w:w w:val="85"/>
          <w:sz w:val="21"/>
        </w:rPr>
        <w:t>provider</w:t>
      </w:r>
      <w:r>
        <w:rPr>
          <w:spacing w:val="-2"/>
          <w:sz w:val="21"/>
        </w:rPr>
        <w:t> </w:t>
      </w:r>
      <w:r>
        <w:rPr>
          <w:spacing w:val="-2"/>
          <w:w w:val="85"/>
          <w:sz w:val="21"/>
        </w:rPr>
        <w:t>as there</w:t>
      </w:r>
      <w:r>
        <w:rPr>
          <w:spacing w:val="-4"/>
          <w:w w:val="85"/>
          <w:sz w:val="21"/>
        </w:rPr>
        <w:t> </w:t>
      </w:r>
      <w:r>
        <w:rPr>
          <w:spacing w:val="-2"/>
          <w:w w:val="85"/>
          <w:sz w:val="21"/>
        </w:rPr>
        <w:t>is no reverse</w:t>
      </w:r>
      <w:r>
        <w:rPr>
          <w:spacing w:val="-4"/>
          <w:w w:val="85"/>
          <w:sz w:val="21"/>
        </w:rPr>
        <w:t> </w:t>
      </w:r>
      <w:r>
        <w:rPr>
          <w:spacing w:val="-2"/>
          <w:w w:val="85"/>
          <w:sz w:val="21"/>
        </w:rPr>
        <w:t>communication </w:t>
      </w:r>
      <w:r>
        <w:rPr>
          <w:w w:val="85"/>
          <w:sz w:val="21"/>
        </w:rPr>
        <w:t>between</w:t>
      </w:r>
      <w:r>
        <w:rPr>
          <w:spacing w:val="-3"/>
          <w:w w:val="85"/>
          <w:sz w:val="21"/>
        </w:rPr>
        <w:t> </w:t>
      </w:r>
      <w:r>
        <w:rPr>
          <w:w w:val="85"/>
          <w:sz w:val="21"/>
        </w:rPr>
        <w:t>the</w:t>
      </w:r>
      <w:r>
        <w:rPr>
          <w:spacing w:val="-3"/>
          <w:w w:val="85"/>
          <w:sz w:val="21"/>
        </w:rPr>
        <w:t> </w:t>
      </w:r>
      <w:r>
        <w:rPr>
          <w:w w:val="85"/>
          <w:sz w:val="21"/>
        </w:rPr>
        <w:t>service provider and</w:t>
      </w:r>
      <w:r>
        <w:rPr>
          <w:spacing w:val="-3"/>
          <w:w w:val="85"/>
          <w:sz w:val="21"/>
        </w:rPr>
        <w:t> </w:t>
      </w:r>
      <w:r>
        <w:rPr>
          <w:w w:val="85"/>
          <w:sz w:val="21"/>
        </w:rPr>
        <w:t>the depository.</w:t>
      </w:r>
    </w:p>
    <w:p>
      <w:pPr>
        <w:pStyle w:val="ListParagraph"/>
        <w:numPr>
          <w:ilvl w:val="0"/>
          <w:numId w:val="37"/>
        </w:numPr>
        <w:tabs>
          <w:tab w:pos="471" w:val="left" w:leader="none"/>
          <w:tab w:pos="478" w:val="left" w:leader="none"/>
        </w:tabs>
        <w:spacing w:line="237" w:lineRule="auto" w:before="52" w:after="0"/>
        <w:ind w:left="478" w:right="224" w:hanging="279"/>
        <w:jc w:val="both"/>
        <w:rPr>
          <w:sz w:val="21"/>
        </w:rPr>
      </w:pPr>
      <w:r>
        <w:rPr>
          <w:w w:val="80"/>
          <w:sz w:val="21"/>
        </w:rPr>
        <w:t>The</w:t>
      </w:r>
      <w:r>
        <w:rPr>
          <w:spacing w:val="-1"/>
          <w:w w:val="80"/>
          <w:sz w:val="21"/>
        </w:rPr>
        <w:t> </w:t>
      </w:r>
      <w:r>
        <w:rPr>
          <w:w w:val="80"/>
          <w:sz w:val="21"/>
        </w:rPr>
        <w:t>information sent</w:t>
      </w:r>
      <w:r>
        <w:rPr>
          <w:spacing w:val="-3"/>
          <w:w w:val="80"/>
          <w:sz w:val="21"/>
        </w:rPr>
        <w:t> </w:t>
      </w:r>
      <w:r>
        <w:rPr>
          <w:w w:val="80"/>
          <w:sz w:val="21"/>
        </w:rPr>
        <w:t>as an alert on the mobile</w:t>
      </w:r>
      <w:r>
        <w:rPr>
          <w:spacing w:val="-1"/>
          <w:w w:val="80"/>
          <w:sz w:val="21"/>
        </w:rPr>
        <w:t> </w:t>
      </w:r>
      <w:r>
        <w:rPr>
          <w:w w:val="80"/>
          <w:sz w:val="21"/>
        </w:rPr>
        <w:t>phone</w:t>
      </w:r>
      <w:r>
        <w:rPr>
          <w:spacing w:val="-5"/>
          <w:sz w:val="21"/>
        </w:rPr>
        <w:t> </w:t>
      </w:r>
      <w:r>
        <w:rPr>
          <w:w w:val="80"/>
          <w:sz w:val="21"/>
        </w:rPr>
        <w:t>number</w:t>
      </w:r>
      <w:r>
        <w:rPr>
          <w:spacing w:val="-2"/>
          <w:w w:val="80"/>
          <w:sz w:val="21"/>
        </w:rPr>
        <w:t> </w:t>
      </w:r>
      <w:r>
        <w:rPr>
          <w:w w:val="80"/>
          <w:sz w:val="21"/>
        </w:rPr>
        <w:t>shall be deemed</w:t>
      </w:r>
      <w:r>
        <w:rPr>
          <w:spacing w:val="-1"/>
          <w:w w:val="80"/>
          <w:sz w:val="21"/>
        </w:rPr>
        <w:t> </w:t>
      </w:r>
      <w:r>
        <w:rPr>
          <w:w w:val="80"/>
          <w:sz w:val="21"/>
        </w:rPr>
        <w:t>to have been</w:t>
      </w:r>
      <w:r>
        <w:rPr>
          <w:spacing w:val="-1"/>
          <w:w w:val="80"/>
          <w:sz w:val="21"/>
        </w:rPr>
        <w:t> </w:t>
      </w:r>
      <w:r>
        <w:rPr>
          <w:w w:val="80"/>
          <w:sz w:val="21"/>
        </w:rPr>
        <w:t>received by the BO and the depository shall not be under any obligation to confirm the authenticity of the</w:t>
      </w:r>
      <w:r>
        <w:rPr>
          <w:sz w:val="21"/>
        </w:rPr>
        <w:t> </w:t>
      </w:r>
      <w:r>
        <w:rPr>
          <w:w w:val="80"/>
          <w:sz w:val="21"/>
        </w:rPr>
        <w:t>person(s) receiving the alert.</w:t>
      </w:r>
    </w:p>
    <w:p>
      <w:pPr>
        <w:pStyle w:val="ListParagraph"/>
        <w:numPr>
          <w:ilvl w:val="0"/>
          <w:numId w:val="37"/>
        </w:numPr>
        <w:tabs>
          <w:tab w:pos="471" w:val="left" w:leader="none"/>
        </w:tabs>
        <w:spacing w:line="240" w:lineRule="auto" w:before="46" w:after="0"/>
        <w:ind w:left="471" w:right="0" w:hanging="267"/>
        <w:jc w:val="both"/>
        <w:rPr>
          <w:sz w:val="21"/>
        </w:rPr>
      </w:pPr>
      <w:r>
        <w:rPr>
          <w:w w:val="75"/>
          <w:sz w:val="21"/>
        </w:rPr>
        <w:t>The</w:t>
      </w:r>
      <w:r>
        <w:rPr>
          <w:spacing w:val="-5"/>
          <w:sz w:val="21"/>
        </w:rPr>
        <w:t> </w:t>
      </w:r>
      <w:r>
        <w:rPr>
          <w:w w:val="75"/>
          <w:sz w:val="21"/>
        </w:rPr>
        <w:t>depository</w:t>
      </w:r>
      <w:r>
        <w:rPr>
          <w:spacing w:val="-3"/>
          <w:sz w:val="21"/>
        </w:rPr>
        <w:t> </w:t>
      </w:r>
      <w:r>
        <w:rPr>
          <w:w w:val="75"/>
          <w:sz w:val="21"/>
        </w:rPr>
        <w:t>will</w:t>
      </w:r>
      <w:r>
        <w:rPr>
          <w:spacing w:val="7"/>
          <w:sz w:val="21"/>
        </w:rPr>
        <w:t> </w:t>
      </w:r>
      <w:r>
        <w:rPr>
          <w:w w:val="75"/>
          <w:sz w:val="21"/>
        </w:rPr>
        <w:t>make</w:t>
      </w:r>
      <w:r>
        <w:rPr>
          <w:spacing w:val="-4"/>
          <w:sz w:val="21"/>
        </w:rPr>
        <w:t> </w:t>
      </w:r>
      <w:r>
        <w:rPr>
          <w:w w:val="75"/>
          <w:sz w:val="21"/>
        </w:rPr>
        <w:t>best</w:t>
      </w:r>
      <w:r>
        <w:rPr>
          <w:sz w:val="21"/>
        </w:rPr>
        <w:t> </w:t>
      </w:r>
      <w:r>
        <w:rPr>
          <w:w w:val="75"/>
          <w:sz w:val="21"/>
        </w:rPr>
        <w:t>efforts</w:t>
      </w:r>
      <w:r>
        <w:rPr>
          <w:spacing w:val="4"/>
          <w:sz w:val="21"/>
        </w:rPr>
        <w:t> </w:t>
      </w:r>
      <w:r>
        <w:rPr>
          <w:w w:val="75"/>
          <w:sz w:val="21"/>
        </w:rPr>
        <w:t>to</w:t>
      </w:r>
      <w:r>
        <w:rPr>
          <w:spacing w:val="-4"/>
          <w:sz w:val="21"/>
        </w:rPr>
        <w:t> </w:t>
      </w:r>
      <w:r>
        <w:rPr>
          <w:w w:val="75"/>
          <w:sz w:val="21"/>
        </w:rPr>
        <w:t>provide</w:t>
      </w:r>
      <w:r>
        <w:rPr>
          <w:spacing w:val="-3"/>
          <w:sz w:val="21"/>
        </w:rPr>
        <w:t> </w:t>
      </w:r>
      <w:r>
        <w:rPr>
          <w:w w:val="75"/>
          <w:sz w:val="21"/>
        </w:rPr>
        <w:t>the</w:t>
      </w:r>
      <w:r>
        <w:rPr>
          <w:spacing w:val="-4"/>
          <w:sz w:val="21"/>
        </w:rPr>
        <w:t> </w:t>
      </w:r>
      <w:r>
        <w:rPr>
          <w:w w:val="75"/>
          <w:sz w:val="21"/>
        </w:rPr>
        <w:t>service.</w:t>
      </w:r>
      <w:r>
        <w:rPr>
          <w:spacing w:val="-14"/>
          <w:sz w:val="21"/>
        </w:rPr>
        <w:t> </w:t>
      </w:r>
      <w:r>
        <w:rPr>
          <w:w w:val="75"/>
          <w:sz w:val="21"/>
        </w:rPr>
        <w:t>The</w:t>
      </w:r>
      <w:r>
        <w:rPr>
          <w:spacing w:val="-5"/>
          <w:sz w:val="21"/>
        </w:rPr>
        <w:t> </w:t>
      </w:r>
      <w:r>
        <w:rPr>
          <w:w w:val="75"/>
          <w:sz w:val="21"/>
        </w:rPr>
        <w:t>BO</w:t>
      </w:r>
      <w:r>
        <w:rPr>
          <w:spacing w:val="6"/>
          <w:sz w:val="21"/>
        </w:rPr>
        <w:t> </w:t>
      </w:r>
      <w:r>
        <w:rPr>
          <w:w w:val="75"/>
          <w:sz w:val="21"/>
        </w:rPr>
        <w:t>cannot</w:t>
      </w:r>
      <w:r>
        <w:rPr>
          <w:spacing w:val="-6"/>
          <w:sz w:val="21"/>
        </w:rPr>
        <w:t> </w:t>
      </w:r>
      <w:r>
        <w:rPr>
          <w:w w:val="75"/>
          <w:sz w:val="21"/>
        </w:rPr>
        <w:t>hold</w:t>
      </w:r>
      <w:r>
        <w:rPr>
          <w:spacing w:val="3"/>
          <w:sz w:val="21"/>
        </w:rPr>
        <w:t> </w:t>
      </w:r>
      <w:r>
        <w:rPr>
          <w:w w:val="75"/>
          <w:sz w:val="21"/>
        </w:rPr>
        <w:t>the</w:t>
      </w:r>
      <w:r>
        <w:rPr>
          <w:spacing w:val="-4"/>
          <w:sz w:val="21"/>
        </w:rPr>
        <w:t> </w:t>
      </w:r>
      <w:r>
        <w:rPr>
          <w:w w:val="75"/>
          <w:sz w:val="21"/>
        </w:rPr>
        <w:t>depository</w:t>
      </w:r>
      <w:r>
        <w:rPr>
          <w:spacing w:val="-11"/>
          <w:sz w:val="21"/>
        </w:rPr>
        <w:t> </w:t>
      </w:r>
      <w:r>
        <w:rPr>
          <w:w w:val="75"/>
          <w:sz w:val="21"/>
        </w:rPr>
        <w:t>liable</w:t>
      </w:r>
      <w:r>
        <w:rPr>
          <w:spacing w:val="-4"/>
          <w:sz w:val="21"/>
        </w:rPr>
        <w:t> </w:t>
      </w:r>
      <w:r>
        <w:rPr>
          <w:w w:val="75"/>
          <w:sz w:val="21"/>
        </w:rPr>
        <w:t>for</w:t>
      </w:r>
      <w:r>
        <w:rPr>
          <w:spacing w:val="-6"/>
          <w:sz w:val="21"/>
        </w:rPr>
        <w:t> </w:t>
      </w:r>
      <w:r>
        <w:rPr>
          <w:w w:val="75"/>
          <w:sz w:val="21"/>
        </w:rPr>
        <w:t>non-availability</w:t>
      </w:r>
      <w:r>
        <w:rPr>
          <w:spacing w:val="-5"/>
          <w:sz w:val="21"/>
        </w:rPr>
        <w:t> </w:t>
      </w:r>
      <w:r>
        <w:rPr>
          <w:w w:val="75"/>
          <w:sz w:val="21"/>
        </w:rPr>
        <w:t>of</w:t>
      </w:r>
      <w:r>
        <w:rPr>
          <w:spacing w:val="-7"/>
          <w:sz w:val="21"/>
        </w:rPr>
        <w:t> </w:t>
      </w:r>
      <w:r>
        <w:rPr>
          <w:w w:val="75"/>
          <w:sz w:val="21"/>
        </w:rPr>
        <w:t>the</w:t>
      </w:r>
      <w:r>
        <w:rPr>
          <w:spacing w:val="-3"/>
          <w:sz w:val="21"/>
        </w:rPr>
        <w:t> </w:t>
      </w:r>
      <w:r>
        <w:rPr>
          <w:spacing w:val="-2"/>
          <w:w w:val="75"/>
          <w:sz w:val="21"/>
        </w:rPr>
        <w:t>service</w:t>
      </w:r>
    </w:p>
    <w:p>
      <w:pPr>
        <w:pStyle w:val="ListParagraph"/>
        <w:spacing w:after="0" w:line="240" w:lineRule="auto"/>
        <w:jc w:val="both"/>
        <w:rPr>
          <w:sz w:val="21"/>
        </w:rPr>
        <w:sectPr>
          <w:pgSz w:w="11910" w:h="16840"/>
          <w:pgMar w:header="0" w:footer="842" w:top="700" w:bottom="1040" w:left="708" w:right="708"/>
        </w:sectPr>
      </w:pPr>
    </w:p>
    <w:p>
      <w:pPr>
        <w:spacing w:before="75"/>
        <w:ind w:left="218" w:right="0" w:firstLine="0"/>
        <w:jc w:val="both"/>
        <w:rPr>
          <w:sz w:val="21"/>
        </w:rPr>
      </w:pPr>
      <w:r>
        <w:rPr>
          <w:w w:val="75"/>
          <w:sz w:val="21"/>
        </w:rPr>
        <w:t>in</w:t>
      </w:r>
      <w:r>
        <w:rPr>
          <w:spacing w:val="-7"/>
          <w:sz w:val="21"/>
        </w:rPr>
        <w:t> </w:t>
      </w:r>
      <w:r>
        <w:rPr>
          <w:w w:val="75"/>
          <w:sz w:val="21"/>
        </w:rPr>
        <w:t>any</w:t>
      </w:r>
      <w:r>
        <w:rPr>
          <w:spacing w:val="-7"/>
          <w:sz w:val="21"/>
        </w:rPr>
        <w:t> </w:t>
      </w:r>
      <w:r>
        <w:rPr>
          <w:w w:val="75"/>
          <w:sz w:val="21"/>
        </w:rPr>
        <w:t>manner</w:t>
      </w:r>
      <w:r>
        <w:rPr>
          <w:spacing w:val="-9"/>
          <w:sz w:val="21"/>
        </w:rPr>
        <w:t> </w:t>
      </w:r>
      <w:r>
        <w:rPr>
          <w:spacing w:val="-2"/>
          <w:w w:val="75"/>
          <w:sz w:val="21"/>
        </w:rPr>
        <w:t>whatsoever.</w:t>
      </w:r>
    </w:p>
    <w:p>
      <w:pPr>
        <w:pStyle w:val="ListParagraph"/>
        <w:numPr>
          <w:ilvl w:val="0"/>
          <w:numId w:val="37"/>
        </w:numPr>
        <w:tabs>
          <w:tab w:pos="490" w:val="left" w:leader="none"/>
          <w:tab w:pos="497" w:val="left" w:leader="none"/>
        </w:tabs>
        <w:spacing w:line="242" w:lineRule="auto" w:before="51" w:after="0"/>
        <w:ind w:left="497" w:right="479" w:hanging="279"/>
        <w:jc w:val="left"/>
        <w:rPr>
          <w:sz w:val="21"/>
        </w:rPr>
      </w:pPr>
      <w:r>
        <w:rPr>
          <w:w w:val="80"/>
          <w:sz w:val="21"/>
        </w:rPr>
        <w:t>If</w:t>
      </w:r>
      <w:r>
        <w:rPr>
          <w:spacing w:val="-3"/>
          <w:sz w:val="21"/>
        </w:rPr>
        <w:t> </w:t>
      </w:r>
      <w:r>
        <w:rPr>
          <w:w w:val="80"/>
          <w:sz w:val="21"/>
        </w:rPr>
        <w:t>the BO</w:t>
      </w:r>
      <w:r>
        <w:rPr>
          <w:spacing w:val="-2"/>
          <w:sz w:val="21"/>
        </w:rPr>
        <w:t> </w:t>
      </w:r>
      <w:r>
        <w:rPr>
          <w:w w:val="80"/>
          <w:sz w:val="21"/>
        </w:rPr>
        <w:t>finds</w:t>
      </w:r>
      <w:r>
        <w:rPr>
          <w:spacing w:val="-2"/>
          <w:w w:val="80"/>
          <w:sz w:val="21"/>
        </w:rPr>
        <w:t> </w:t>
      </w:r>
      <w:r>
        <w:rPr>
          <w:w w:val="80"/>
          <w:sz w:val="21"/>
        </w:rPr>
        <w:t>that the information</w:t>
      </w:r>
      <w:r>
        <w:rPr>
          <w:spacing w:val="-2"/>
          <w:w w:val="80"/>
          <w:sz w:val="21"/>
        </w:rPr>
        <w:t> </w:t>
      </w:r>
      <w:r>
        <w:rPr>
          <w:w w:val="80"/>
          <w:sz w:val="21"/>
        </w:rPr>
        <w:t>such</w:t>
      </w:r>
      <w:r>
        <w:rPr>
          <w:spacing w:val="-2"/>
          <w:sz w:val="21"/>
        </w:rPr>
        <w:t> </w:t>
      </w:r>
      <w:r>
        <w:rPr>
          <w:w w:val="80"/>
          <w:sz w:val="21"/>
        </w:rPr>
        <w:t>as</w:t>
      </w:r>
      <w:r>
        <w:rPr>
          <w:sz w:val="21"/>
        </w:rPr>
        <w:t> </w:t>
      </w:r>
      <w:r>
        <w:rPr>
          <w:w w:val="80"/>
          <w:sz w:val="21"/>
        </w:rPr>
        <w:t>mobile</w:t>
      </w:r>
      <w:r>
        <w:rPr>
          <w:spacing w:val="-2"/>
          <w:w w:val="80"/>
          <w:sz w:val="21"/>
        </w:rPr>
        <w:t> </w:t>
      </w:r>
      <w:r>
        <w:rPr>
          <w:w w:val="80"/>
          <w:sz w:val="21"/>
        </w:rPr>
        <w:t>number</w:t>
      </w:r>
      <w:r>
        <w:rPr>
          <w:spacing w:val="-5"/>
          <w:w w:val="80"/>
          <w:sz w:val="21"/>
        </w:rPr>
        <w:t> </w:t>
      </w:r>
      <w:r>
        <w:rPr>
          <w:w w:val="80"/>
          <w:sz w:val="21"/>
        </w:rPr>
        <w:t>etc., has</w:t>
      </w:r>
      <w:r>
        <w:rPr>
          <w:spacing w:val="-2"/>
          <w:w w:val="80"/>
          <w:sz w:val="21"/>
        </w:rPr>
        <w:t> </w:t>
      </w:r>
      <w:r>
        <w:rPr>
          <w:w w:val="80"/>
          <w:sz w:val="21"/>
        </w:rPr>
        <w:t>been</w:t>
      </w:r>
      <w:r>
        <w:rPr>
          <w:spacing w:val="-2"/>
          <w:sz w:val="21"/>
        </w:rPr>
        <w:t> </w:t>
      </w:r>
      <w:r>
        <w:rPr>
          <w:w w:val="80"/>
          <w:sz w:val="21"/>
        </w:rPr>
        <w:t>changed without proper authorization,</w:t>
      </w:r>
      <w:r>
        <w:rPr>
          <w:spacing w:val="-2"/>
          <w:w w:val="80"/>
          <w:sz w:val="21"/>
        </w:rPr>
        <w:t> </w:t>
      </w:r>
      <w:r>
        <w:rPr>
          <w:w w:val="80"/>
          <w:sz w:val="21"/>
        </w:rPr>
        <w:t>the BO</w:t>
      </w:r>
      <w:r>
        <w:rPr>
          <w:spacing w:val="-2"/>
          <w:sz w:val="21"/>
        </w:rPr>
        <w:t> </w:t>
      </w:r>
      <w:r>
        <w:rPr>
          <w:w w:val="80"/>
          <w:sz w:val="21"/>
        </w:rPr>
        <w:t>should </w:t>
      </w:r>
      <w:r>
        <w:rPr>
          <w:w w:val="90"/>
          <w:sz w:val="21"/>
        </w:rPr>
        <w:t>immediately</w:t>
      </w:r>
      <w:r>
        <w:rPr>
          <w:spacing w:val="-14"/>
          <w:w w:val="90"/>
          <w:sz w:val="21"/>
        </w:rPr>
        <w:t> </w:t>
      </w:r>
      <w:r>
        <w:rPr>
          <w:w w:val="90"/>
          <w:sz w:val="21"/>
        </w:rPr>
        <w:t>inform</w:t>
      </w:r>
      <w:r>
        <w:rPr>
          <w:spacing w:val="-16"/>
          <w:w w:val="90"/>
          <w:sz w:val="21"/>
        </w:rPr>
        <w:t> </w:t>
      </w:r>
      <w:r>
        <w:rPr>
          <w:w w:val="90"/>
          <w:sz w:val="21"/>
        </w:rPr>
        <w:t>the</w:t>
      </w:r>
      <w:r>
        <w:rPr>
          <w:spacing w:val="-15"/>
          <w:w w:val="90"/>
          <w:sz w:val="21"/>
        </w:rPr>
        <w:t> </w:t>
      </w:r>
      <w:r>
        <w:rPr>
          <w:w w:val="90"/>
          <w:sz w:val="21"/>
        </w:rPr>
        <w:t>DP</w:t>
      </w:r>
      <w:r>
        <w:rPr>
          <w:spacing w:val="-15"/>
          <w:w w:val="90"/>
          <w:sz w:val="21"/>
        </w:rPr>
        <w:t> </w:t>
      </w:r>
      <w:r>
        <w:rPr>
          <w:w w:val="90"/>
          <w:sz w:val="21"/>
        </w:rPr>
        <w:t>in</w:t>
      </w:r>
      <w:r>
        <w:rPr>
          <w:spacing w:val="-11"/>
          <w:w w:val="90"/>
          <w:sz w:val="21"/>
        </w:rPr>
        <w:t> </w:t>
      </w:r>
      <w:r>
        <w:rPr>
          <w:w w:val="90"/>
          <w:sz w:val="21"/>
        </w:rPr>
        <w:t>writing.</w:t>
      </w:r>
    </w:p>
    <w:p>
      <w:pPr>
        <w:spacing w:before="39"/>
        <w:ind w:left="218" w:right="0" w:firstLine="0"/>
        <w:jc w:val="left"/>
        <w:rPr>
          <w:rFonts w:ascii="Arial"/>
          <w:b/>
          <w:sz w:val="21"/>
        </w:rPr>
      </w:pPr>
      <w:r>
        <w:rPr>
          <w:rFonts w:ascii="Arial"/>
          <w:b/>
          <w:spacing w:val="-2"/>
          <w:w w:val="95"/>
          <w:sz w:val="21"/>
        </w:rPr>
        <w:t>Fees:</w:t>
      </w:r>
    </w:p>
    <w:p>
      <w:pPr>
        <w:spacing w:before="50"/>
        <w:ind w:left="218" w:right="0" w:firstLine="0"/>
        <w:jc w:val="both"/>
        <w:rPr>
          <w:sz w:val="21"/>
        </w:rPr>
      </w:pPr>
      <w:r>
        <w:rPr>
          <w:w w:val="75"/>
          <w:sz w:val="21"/>
        </w:rPr>
        <w:t>Depository</w:t>
      </w:r>
      <w:r>
        <w:rPr>
          <w:spacing w:val="-9"/>
          <w:sz w:val="21"/>
        </w:rPr>
        <w:t> </w:t>
      </w:r>
      <w:r>
        <w:rPr>
          <w:w w:val="75"/>
          <w:sz w:val="21"/>
        </w:rPr>
        <w:t>reserves</w:t>
      </w:r>
      <w:r>
        <w:rPr>
          <w:spacing w:val="-8"/>
          <w:sz w:val="21"/>
        </w:rPr>
        <w:t> </w:t>
      </w:r>
      <w:r>
        <w:rPr>
          <w:w w:val="75"/>
          <w:sz w:val="21"/>
        </w:rPr>
        <w:t>the</w:t>
      </w:r>
      <w:r>
        <w:rPr>
          <w:spacing w:val="-1"/>
          <w:sz w:val="21"/>
        </w:rPr>
        <w:t> </w:t>
      </w:r>
      <w:r>
        <w:rPr>
          <w:w w:val="75"/>
          <w:sz w:val="21"/>
        </w:rPr>
        <w:t>right</w:t>
      </w:r>
      <w:r>
        <w:rPr>
          <w:spacing w:val="-2"/>
          <w:sz w:val="21"/>
        </w:rPr>
        <w:t> </w:t>
      </w:r>
      <w:r>
        <w:rPr>
          <w:w w:val="75"/>
          <w:sz w:val="21"/>
        </w:rPr>
        <w:t>to</w:t>
      </w:r>
      <w:r>
        <w:rPr>
          <w:spacing w:val="-8"/>
          <w:sz w:val="21"/>
        </w:rPr>
        <w:t> </w:t>
      </w:r>
      <w:r>
        <w:rPr>
          <w:w w:val="75"/>
          <w:sz w:val="21"/>
        </w:rPr>
        <w:t>charge</w:t>
      </w:r>
      <w:r>
        <w:rPr>
          <w:spacing w:val="-9"/>
          <w:sz w:val="21"/>
        </w:rPr>
        <w:t> </w:t>
      </w:r>
      <w:r>
        <w:rPr>
          <w:w w:val="75"/>
          <w:sz w:val="21"/>
        </w:rPr>
        <w:t>such</w:t>
      </w:r>
      <w:r>
        <w:rPr>
          <w:spacing w:val="-1"/>
          <w:sz w:val="21"/>
        </w:rPr>
        <w:t> </w:t>
      </w:r>
      <w:r>
        <w:rPr>
          <w:w w:val="75"/>
          <w:sz w:val="21"/>
        </w:rPr>
        <w:t>fees</w:t>
      </w:r>
      <w:r>
        <w:rPr>
          <w:spacing w:val="-8"/>
          <w:sz w:val="21"/>
        </w:rPr>
        <w:t> </w:t>
      </w:r>
      <w:r>
        <w:rPr>
          <w:w w:val="75"/>
          <w:sz w:val="21"/>
        </w:rPr>
        <w:t>from</w:t>
      </w:r>
      <w:r>
        <w:rPr>
          <w:spacing w:val="-13"/>
          <w:sz w:val="21"/>
        </w:rPr>
        <w:t> </w:t>
      </w:r>
      <w:r>
        <w:rPr>
          <w:w w:val="75"/>
          <w:sz w:val="21"/>
        </w:rPr>
        <w:t>time</w:t>
      </w:r>
      <w:r>
        <w:rPr>
          <w:spacing w:val="-8"/>
          <w:sz w:val="21"/>
        </w:rPr>
        <w:t> </w:t>
      </w:r>
      <w:r>
        <w:rPr>
          <w:w w:val="75"/>
          <w:sz w:val="21"/>
        </w:rPr>
        <w:t>to</w:t>
      </w:r>
      <w:r>
        <w:rPr>
          <w:spacing w:val="-8"/>
          <w:sz w:val="21"/>
        </w:rPr>
        <w:t> </w:t>
      </w:r>
      <w:r>
        <w:rPr>
          <w:w w:val="75"/>
          <w:sz w:val="21"/>
        </w:rPr>
        <w:t>time</w:t>
      </w:r>
      <w:r>
        <w:rPr>
          <w:spacing w:val="-8"/>
          <w:sz w:val="21"/>
        </w:rPr>
        <w:t> </w:t>
      </w:r>
      <w:r>
        <w:rPr>
          <w:w w:val="75"/>
          <w:sz w:val="21"/>
        </w:rPr>
        <w:t>as</w:t>
      </w:r>
      <w:r>
        <w:rPr>
          <w:spacing w:val="-2"/>
          <w:w w:val="75"/>
          <w:sz w:val="21"/>
        </w:rPr>
        <w:t> </w:t>
      </w:r>
      <w:r>
        <w:rPr>
          <w:w w:val="75"/>
          <w:sz w:val="21"/>
        </w:rPr>
        <w:t>it</w:t>
      </w:r>
      <w:r>
        <w:rPr>
          <w:spacing w:val="-11"/>
          <w:sz w:val="21"/>
        </w:rPr>
        <w:t> </w:t>
      </w:r>
      <w:r>
        <w:rPr>
          <w:w w:val="75"/>
          <w:sz w:val="21"/>
        </w:rPr>
        <w:t>deems</w:t>
      </w:r>
      <w:r>
        <w:rPr>
          <w:spacing w:val="-1"/>
          <w:sz w:val="21"/>
        </w:rPr>
        <w:t> </w:t>
      </w:r>
      <w:r>
        <w:rPr>
          <w:w w:val="75"/>
          <w:sz w:val="21"/>
        </w:rPr>
        <w:t>fit</w:t>
      </w:r>
      <w:r>
        <w:rPr>
          <w:spacing w:val="-4"/>
          <w:sz w:val="21"/>
        </w:rPr>
        <w:t> </w:t>
      </w:r>
      <w:r>
        <w:rPr>
          <w:w w:val="75"/>
          <w:sz w:val="21"/>
        </w:rPr>
        <w:t>for</w:t>
      </w:r>
      <w:r>
        <w:rPr>
          <w:spacing w:val="-10"/>
          <w:sz w:val="21"/>
        </w:rPr>
        <w:t> </w:t>
      </w:r>
      <w:r>
        <w:rPr>
          <w:w w:val="75"/>
          <w:sz w:val="21"/>
        </w:rPr>
        <w:t>providing</w:t>
      </w:r>
      <w:r>
        <w:rPr>
          <w:spacing w:val="1"/>
          <w:sz w:val="21"/>
        </w:rPr>
        <w:t> </w:t>
      </w:r>
      <w:r>
        <w:rPr>
          <w:w w:val="75"/>
          <w:sz w:val="21"/>
        </w:rPr>
        <w:t>this</w:t>
      </w:r>
      <w:r>
        <w:rPr>
          <w:spacing w:val="-1"/>
          <w:sz w:val="21"/>
        </w:rPr>
        <w:t> </w:t>
      </w:r>
      <w:r>
        <w:rPr>
          <w:w w:val="75"/>
          <w:sz w:val="21"/>
        </w:rPr>
        <w:t>service</w:t>
      </w:r>
      <w:r>
        <w:rPr>
          <w:spacing w:val="-8"/>
          <w:sz w:val="21"/>
        </w:rPr>
        <w:t> </w:t>
      </w:r>
      <w:r>
        <w:rPr>
          <w:w w:val="75"/>
          <w:sz w:val="21"/>
        </w:rPr>
        <w:t>to</w:t>
      </w:r>
      <w:r>
        <w:rPr>
          <w:spacing w:val="-8"/>
          <w:sz w:val="21"/>
        </w:rPr>
        <w:t> </w:t>
      </w:r>
      <w:r>
        <w:rPr>
          <w:w w:val="75"/>
          <w:sz w:val="21"/>
        </w:rPr>
        <w:t>the</w:t>
      </w:r>
      <w:r>
        <w:rPr>
          <w:spacing w:val="-9"/>
          <w:sz w:val="21"/>
        </w:rPr>
        <w:t> </w:t>
      </w:r>
      <w:r>
        <w:rPr>
          <w:spacing w:val="-5"/>
          <w:w w:val="75"/>
          <w:sz w:val="21"/>
        </w:rPr>
        <w:t>BO.</w:t>
      </w:r>
    </w:p>
    <w:p>
      <w:pPr>
        <w:spacing w:before="42"/>
        <w:ind w:left="218" w:right="0" w:firstLine="0"/>
        <w:jc w:val="left"/>
        <w:rPr>
          <w:rFonts w:ascii="Arial"/>
          <w:b/>
          <w:sz w:val="21"/>
        </w:rPr>
      </w:pPr>
      <w:r>
        <w:rPr>
          <w:rFonts w:ascii="Arial"/>
          <w:b/>
          <w:spacing w:val="-2"/>
          <w:w w:val="95"/>
          <w:sz w:val="21"/>
        </w:rPr>
        <w:t>Disclaimer:</w:t>
      </w:r>
    </w:p>
    <w:p>
      <w:pPr>
        <w:spacing w:line="240" w:lineRule="auto" w:before="51"/>
        <w:ind w:left="218" w:right="228" w:firstLine="0"/>
        <w:jc w:val="both"/>
        <w:rPr>
          <w:sz w:val="21"/>
        </w:rPr>
      </w:pPr>
      <w:r>
        <w:rPr>
          <w:w w:val="80"/>
          <w:sz w:val="21"/>
        </w:rPr>
        <w:t>The depository</w:t>
      </w:r>
      <w:r>
        <w:rPr>
          <w:spacing w:val="-2"/>
          <w:w w:val="80"/>
          <w:sz w:val="21"/>
        </w:rPr>
        <w:t> </w:t>
      </w:r>
      <w:r>
        <w:rPr>
          <w:w w:val="80"/>
          <w:sz w:val="21"/>
        </w:rPr>
        <w:t>shall</w:t>
      </w:r>
      <w:r>
        <w:rPr>
          <w:spacing w:val="-6"/>
          <w:sz w:val="21"/>
        </w:rPr>
        <w:t> </w:t>
      </w:r>
      <w:r>
        <w:rPr>
          <w:w w:val="80"/>
          <w:sz w:val="21"/>
        </w:rPr>
        <w:t>make reasonable</w:t>
      </w:r>
      <w:r>
        <w:rPr>
          <w:spacing w:val="-2"/>
          <w:w w:val="80"/>
          <w:sz w:val="21"/>
        </w:rPr>
        <w:t> </w:t>
      </w:r>
      <w:r>
        <w:rPr>
          <w:w w:val="80"/>
          <w:sz w:val="21"/>
        </w:rPr>
        <w:t>efforts to</w:t>
      </w:r>
      <w:r>
        <w:rPr>
          <w:spacing w:val="-5"/>
          <w:sz w:val="21"/>
        </w:rPr>
        <w:t> </w:t>
      </w:r>
      <w:r>
        <w:rPr>
          <w:w w:val="80"/>
          <w:sz w:val="21"/>
        </w:rPr>
        <w:t>ensure that the</w:t>
      </w:r>
      <w:r>
        <w:rPr>
          <w:spacing w:val="-2"/>
          <w:w w:val="80"/>
          <w:sz w:val="21"/>
        </w:rPr>
        <w:t> </w:t>
      </w:r>
      <w:r>
        <w:rPr>
          <w:w w:val="80"/>
          <w:sz w:val="21"/>
        </w:rPr>
        <w:t>BO’s</w:t>
      </w:r>
      <w:r>
        <w:rPr>
          <w:spacing w:val="-2"/>
          <w:w w:val="80"/>
          <w:sz w:val="21"/>
        </w:rPr>
        <w:t> </w:t>
      </w:r>
      <w:r>
        <w:rPr>
          <w:w w:val="80"/>
          <w:sz w:val="21"/>
        </w:rPr>
        <w:t>personal information is</w:t>
      </w:r>
      <w:r>
        <w:rPr>
          <w:spacing w:val="-2"/>
          <w:w w:val="80"/>
          <w:sz w:val="21"/>
        </w:rPr>
        <w:t> </w:t>
      </w:r>
      <w:r>
        <w:rPr>
          <w:w w:val="80"/>
          <w:sz w:val="21"/>
        </w:rPr>
        <w:t>kept</w:t>
      </w:r>
      <w:r>
        <w:rPr>
          <w:spacing w:val="-3"/>
          <w:w w:val="80"/>
          <w:sz w:val="21"/>
        </w:rPr>
        <w:t> </w:t>
      </w:r>
      <w:r>
        <w:rPr>
          <w:w w:val="80"/>
          <w:sz w:val="21"/>
        </w:rPr>
        <w:t>confidential.</w:t>
      </w:r>
      <w:r>
        <w:rPr>
          <w:spacing w:val="-1"/>
          <w:w w:val="80"/>
          <w:sz w:val="21"/>
        </w:rPr>
        <w:t> </w:t>
      </w:r>
      <w:r>
        <w:rPr>
          <w:w w:val="80"/>
          <w:sz w:val="21"/>
        </w:rPr>
        <w:t>The depository</w:t>
      </w:r>
      <w:r>
        <w:rPr>
          <w:spacing w:val="-2"/>
          <w:w w:val="80"/>
          <w:sz w:val="21"/>
        </w:rPr>
        <w:t> </w:t>
      </w:r>
      <w:r>
        <w:rPr>
          <w:w w:val="80"/>
          <w:sz w:val="21"/>
        </w:rPr>
        <w:t>does not </w:t>
      </w:r>
      <w:r>
        <w:rPr>
          <w:spacing w:val="-2"/>
          <w:w w:val="85"/>
          <w:sz w:val="21"/>
        </w:rPr>
        <w:t>warranty the confidentiality or security of the SMS alerts transmitted through a service provider. Further, the depository makes no </w:t>
      </w:r>
      <w:r>
        <w:rPr>
          <w:w w:val="80"/>
          <w:sz w:val="21"/>
        </w:rPr>
        <w:t>warranty or representation of any kind in</w:t>
      </w:r>
      <w:r>
        <w:rPr>
          <w:spacing w:val="-2"/>
          <w:sz w:val="21"/>
        </w:rPr>
        <w:t> </w:t>
      </w:r>
      <w:r>
        <w:rPr>
          <w:w w:val="80"/>
          <w:sz w:val="21"/>
        </w:rPr>
        <w:t>relation to the system and the network or their</w:t>
      </w:r>
      <w:r>
        <w:rPr>
          <w:spacing w:val="-3"/>
          <w:sz w:val="21"/>
        </w:rPr>
        <w:t> </w:t>
      </w:r>
      <w:r>
        <w:rPr>
          <w:w w:val="80"/>
          <w:sz w:val="21"/>
        </w:rPr>
        <w:t>function or their performance or for any</w:t>
      </w:r>
      <w:r>
        <w:rPr>
          <w:spacing w:val="-1"/>
          <w:w w:val="80"/>
          <w:sz w:val="21"/>
        </w:rPr>
        <w:t> </w:t>
      </w:r>
      <w:r>
        <w:rPr>
          <w:w w:val="80"/>
          <w:sz w:val="21"/>
        </w:rPr>
        <w:t>loss or damage</w:t>
      </w:r>
      <w:r>
        <w:rPr>
          <w:spacing w:val="-3"/>
          <w:w w:val="80"/>
          <w:sz w:val="21"/>
        </w:rPr>
        <w:t> </w:t>
      </w:r>
      <w:r>
        <w:rPr>
          <w:w w:val="80"/>
          <w:sz w:val="21"/>
        </w:rPr>
        <w:t>whenever</w:t>
      </w:r>
      <w:r>
        <w:rPr>
          <w:spacing w:val="-3"/>
          <w:w w:val="80"/>
          <w:sz w:val="21"/>
        </w:rPr>
        <w:t> </w:t>
      </w:r>
      <w:r>
        <w:rPr>
          <w:w w:val="80"/>
          <w:sz w:val="21"/>
        </w:rPr>
        <w:t>and</w:t>
      </w:r>
      <w:r>
        <w:rPr>
          <w:spacing w:val="-3"/>
          <w:w w:val="80"/>
          <w:sz w:val="21"/>
        </w:rPr>
        <w:t> </w:t>
      </w:r>
      <w:r>
        <w:rPr>
          <w:w w:val="80"/>
          <w:sz w:val="21"/>
        </w:rPr>
        <w:t>howsoever</w:t>
      </w:r>
      <w:r>
        <w:rPr>
          <w:spacing w:val="-3"/>
          <w:w w:val="80"/>
          <w:sz w:val="21"/>
        </w:rPr>
        <w:t> </w:t>
      </w:r>
      <w:r>
        <w:rPr>
          <w:w w:val="80"/>
          <w:sz w:val="21"/>
        </w:rPr>
        <w:t>suffered</w:t>
      </w:r>
      <w:r>
        <w:rPr>
          <w:spacing w:val="-2"/>
          <w:w w:val="80"/>
          <w:sz w:val="21"/>
        </w:rPr>
        <w:t> </w:t>
      </w:r>
      <w:r>
        <w:rPr>
          <w:w w:val="80"/>
          <w:sz w:val="21"/>
        </w:rPr>
        <w:t>or</w:t>
      </w:r>
      <w:r>
        <w:rPr>
          <w:spacing w:val="-3"/>
          <w:w w:val="80"/>
          <w:sz w:val="21"/>
        </w:rPr>
        <w:t> </w:t>
      </w:r>
      <w:r>
        <w:rPr>
          <w:w w:val="80"/>
          <w:sz w:val="21"/>
        </w:rPr>
        <w:t>incurred</w:t>
      </w:r>
      <w:r>
        <w:rPr>
          <w:spacing w:val="-3"/>
          <w:w w:val="80"/>
          <w:sz w:val="21"/>
        </w:rPr>
        <w:t> </w:t>
      </w:r>
      <w:r>
        <w:rPr>
          <w:w w:val="80"/>
          <w:sz w:val="21"/>
        </w:rPr>
        <w:t>by</w:t>
      </w:r>
      <w:r>
        <w:rPr>
          <w:spacing w:val="-3"/>
          <w:w w:val="80"/>
          <w:sz w:val="21"/>
        </w:rPr>
        <w:t> </w:t>
      </w:r>
      <w:r>
        <w:rPr>
          <w:w w:val="80"/>
          <w:sz w:val="21"/>
        </w:rPr>
        <w:t>the</w:t>
      </w:r>
      <w:r>
        <w:rPr>
          <w:spacing w:val="-3"/>
          <w:w w:val="80"/>
          <w:sz w:val="21"/>
        </w:rPr>
        <w:t> </w:t>
      </w:r>
      <w:r>
        <w:rPr>
          <w:w w:val="80"/>
          <w:sz w:val="21"/>
        </w:rPr>
        <w:t>BO or</w:t>
      </w:r>
      <w:r>
        <w:rPr>
          <w:spacing w:val="-3"/>
          <w:w w:val="80"/>
          <w:sz w:val="21"/>
        </w:rPr>
        <w:t> </w:t>
      </w:r>
      <w:r>
        <w:rPr>
          <w:w w:val="80"/>
          <w:sz w:val="21"/>
        </w:rPr>
        <w:t>by</w:t>
      </w:r>
      <w:r>
        <w:rPr>
          <w:spacing w:val="-2"/>
          <w:w w:val="80"/>
          <w:sz w:val="21"/>
        </w:rPr>
        <w:t> </w:t>
      </w:r>
      <w:r>
        <w:rPr>
          <w:w w:val="80"/>
          <w:sz w:val="21"/>
        </w:rPr>
        <w:t>any</w:t>
      </w:r>
      <w:r>
        <w:rPr>
          <w:spacing w:val="-3"/>
          <w:w w:val="80"/>
          <w:sz w:val="21"/>
        </w:rPr>
        <w:t> </w:t>
      </w:r>
      <w:r>
        <w:rPr>
          <w:w w:val="80"/>
          <w:sz w:val="21"/>
        </w:rPr>
        <w:t>person</w:t>
      </w:r>
      <w:r>
        <w:rPr>
          <w:spacing w:val="51"/>
          <w:sz w:val="21"/>
        </w:rPr>
        <w:t> </w:t>
      </w:r>
      <w:r>
        <w:rPr>
          <w:w w:val="80"/>
          <w:sz w:val="21"/>
        </w:rPr>
        <w:t>resulting</w:t>
      </w:r>
      <w:r>
        <w:rPr>
          <w:spacing w:val="-1"/>
          <w:w w:val="80"/>
          <w:sz w:val="21"/>
        </w:rPr>
        <w:t> </w:t>
      </w:r>
      <w:r>
        <w:rPr>
          <w:w w:val="80"/>
          <w:sz w:val="21"/>
        </w:rPr>
        <w:t>from or</w:t>
      </w:r>
      <w:r>
        <w:rPr>
          <w:spacing w:val="-3"/>
          <w:w w:val="80"/>
          <w:sz w:val="21"/>
        </w:rPr>
        <w:t> </w:t>
      </w:r>
      <w:r>
        <w:rPr>
          <w:w w:val="80"/>
          <w:sz w:val="21"/>
        </w:rPr>
        <w:t>in</w:t>
      </w:r>
      <w:r>
        <w:rPr>
          <w:spacing w:val="-2"/>
          <w:w w:val="80"/>
          <w:sz w:val="21"/>
        </w:rPr>
        <w:t> </w:t>
      </w:r>
      <w:r>
        <w:rPr>
          <w:w w:val="80"/>
          <w:sz w:val="21"/>
        </w:rPr>
        <w:t>connection</w:t>
      </w:r>
      <w:r>
        <w:rPr>
          <w:spacing w:val="-3"/>
          <w:w w:val="80"/>
          <w:sz w:val="21"/>
        </w:rPr>
        <w:t> </w:t>
      </w:r>
      <w:r>
        <w:rPr>
          <w:w w:val="80"/>
          <w:sz w:val="21"/>
        </w:rPr>
        <w:t>with</w:t>
      </w:r>
      <w:r>
        <w:rPr>
          <w:spacing w:val="-2"/>
          <w:w w:val="80"/>
          <w:sz w:val="21"/>
        </w:rPr>
        <w:t> </w:t>
      </w:r>
      <w:r>
        <w:rPr>
          <w:w w:val="80"/>
          <w:sz w:val="21"/>
        </w:rPr>
        <w:t>availing</w:t>
      </w:r>
      <w:r>
        <w:rPr>
          <w:spacing w:val="-1"/>
          <w:w w:val="80"/>
          <w:sz w:val="21"/>
        </w:rPr>
        <w:t> </w:t>
      </w:r>
      <w:r>
        <w:rPr>
          <w:w w:val="80"/>
          <w:sz w:val="21"/>
        </w:rPr>
        <w:t>of SMS </w:t>
      </w:r>
      <w:r>
        <w:rPr>
          <w:spacing w:val="-2"/>
          <w:w w:val="80"/>
          <w:sz w:val="21"/>
        </w:rPr>
        <w:t>alerts</w:t>
      </w:r>
      <w:r>
        <w:rPr>
          <w:spacing w:val="-8"/>
          <w:sz w:val="21"/>
        </w:rPr>
        <w:t> </w:t>
      </w:r>
      <w:r>
        <w:rPr>
          <w:spacing w:val="-2"/>
          <w:w w:val="80"/>
          <w:sz w:val="21"/>
        </w:rPr>
        <w:t>facility.</w:t>
      </w:r>
      <w:r>
        <w:rPr>
          <w:spacing w:val="-12"/>
          <w:sz w:val="21"/>
        </w:rPr>
        <w:t> </w:t>
      </w:r>
      <w:r>
        <w:rPr>
          <w:spacing w:val="-2"/>
          <w:w w:val="80"/>
          <w:sz w:val="21"/>
        </w:rPr>
        <w:t>The</w:t>
      </w:r>
      <w:r>
        <w:rPr>
          <w:spacing w:val="-12"/>
          <w:sz w:val="21"/>
        </w:rPr>
        <w:t> </w:t>
      </w:r>
      <w:r>
        <w:rPr>
          <w:spacing w:val="-2"/>
          <w:w w:val="80"/>
          <w:sz w:val="21"/>
        </w:rPr>
        <w:t>Depository</w:t>
      </w:r>
      <w:r>
        <w:rPr>
          <w:spacing w:val="-2"/>
          <w:sz w:val="21"/>
        </w:rPr>
        <w:t> </w:t>
      </w:r>
      <w:r>
        <w:rPr>
          <w:spacing w:val="-2"/>
          <w:w w:val="80"/>
          <w:sz w:val="21"/>
        </w:rPr>
        <w:t>gives</w:t>
      </w:r>
      <w:r>
        <w:rPr>
          <w:spacing w:val="-2"/>
          <w:sz w:val="21"/>
        </w:rPr>
        <w:t> </w:t>
      </w:r>
      <w:r>
        <w:rPr>
          <w:spacing w:val="-2"/>
          <w:w w:val="80"/>
          <w:sz w:val="21"/>
        </w:rPr>
        <w:t>no</w:t>
      </w:r>
      <w:r>
        <w:rPr>
          <w:spacing w:val="-7"/>
          <w:sz w:val="21"/>
        </w:rPr>
        <w:t> </w:t>
      </w:r>
      <w:r>
        <w:rPr>
          <w:spacing w:val="-2"/>
          <w:w w:val="80"/>
          <w:sz w:val="21"/>
        </w:rPr>
        <w:t>warranty</w:t>
      </w:r>
      <w:r>
        <w:rPr>
          <w:spacing w:val="-7"/>
          <w:sz w:val="21"/>
        </w:rPr>
        <w:t> </w:t>
      </w:r>
      <w:r>
        <w:rPr>
          <w:spacing w:val="-2"/>
          <w:w w:val="80"/>
          <w:sz w:val="21"/>
        </w:rPr>
        <w:t>with</w:t>
      </w:r>
      <w:r>
        <w:rPr>
          <w:spacing w:val="-2"/>
          <w:sz w:val="21"/>
        </w:rPr>
        <w:t> </w:t>
      </w:r>
      <w:r>
        <w:rPr>
          <w:spacing w:val="-2"/>
          <w:w w:val="80"/>
          <w:sz w:val="21"/>
        </w:rPr>
        <w:t>respect</w:t>
      </w:r>
      <w:r>
        <w:rPr>
          <w:spacing w:val="-3"/>
          <w:sz w:val="21"/>
        </w:rPr>
        <w:t> </w:t>
      </w:r>
      <w:r>
        <w:rPr>
          <w:spacing w:val="-2"/>
          <w:w w:val="80"/>
          <w:sz w:val="21"/>
        </w:rPr>
        <w:t>to</w:t>
      </w:r>
      <w:r>
        <w:rPr>
          <w:spacing w:val="-12"/>
          <w:sz w:val="21"/>
        </w:rPr>
        <w:t> </w:t>
      </w:r>
      <w:r>
        <w:rPr>
          <w:spacing w:val="-2"/>
          <w:w w:val="80"/>
          <w:sz w:val="21"/>
        </w:rPr>
        <w:t>the</w:t>
      </w:r>
      <w:r>
        <w:rPr>
          <w:spacing w:val="-2"/>
          <w:sz w:val="21"/>
        </w:rPr>
        <w:t> </w:t>
      </w:r>
      <w:r>
        <w:rPr>
          <w:spacing w:val="-2"/>
          <w:w w:val="80"/>
          <w:sz w:val="21"/>
        </w:rPr>
        <w:t>quality</w:t>
      </w:r>
      <w:r>
        <w:rPr>
          <w:spacing w:val="-7"/>
          <w:sz w:val="21"/>
        </w:rPr>
        <w:t> </w:t>
      </w:r>
      <w:r>
        <w:rPr>
          <w:spacing w:val="-2"/>
          <w:w w:val="80"/>
          <w:sz w:val="21"/>
        </w:rPr>
        <w:t>of</w:t>
      </w:r>
      <w:r>
        <w:rPr>
          <w:spacing w:val="-8"/>
          <w:sz w:val="21"/>
        </w:rPr>
        <w:t> </w:t>
      </w:r>
      <w:r>
        <w:rPr>
          <w:spacing w:val="-2"/>
          <w:w w:val="80"/>
          <w:sz w:val="21"/>
        </w:rPr>
        <w:t>the</w:t>
      </w:r>
      <w:r>
        <w:rPr>
          <w:spacing w:val="-2"/>
          <w:sz w:val="21"/>
        </w:rPr>
        <w:t> </w:t>
      </w:r>
      <w:r>
        <w:rPr>
          <w:spacing w:val="-2"/>
          <w:w w:val="80"/>
          <w:sz w:val="21"/>
        </w:rPr>
        <w:t>service</w:t>
      </w:r>
      <w:r>
        <w:rPr>
          <w:spacing w:val="-2"/>
          <w:sz w:val="21"/>
        </w:rPr>
        <w:t> </w:t>
      </w:r>
      <w:r>
        <w:rPr>
          <w:spacing w:val="-2"/>
          <w:w w:val="80"/>
          <w:sz w:val="21"/>
        </w:rPr>
        <w:t>provided</w:t>
      </w:r>
      <w:r>
        <w:rPr>
          <w:spacing w:val="-6"/>
          <w:sz w:val="21"/>
        </w:rPr>
        <w:t> </w:t>
      </w:r>
      <w:r>
        <w:rPr>
          <w:spacing w:val="-2"/>
          <w:w w:val="80"/>
          <w:sz w:val="21"/>
        </w:rPr>
        <w:t>by</w:t>
      </w:r>
      <w:r>
        <w:rPr>
          <w:spacing w:val="-12"/>
          <w:sz w:val="21"/>
        </w:rPr>
        <w:t> </w:t>
      </w:r>
      <w:r>
        <w:rPr>
          <w:spacing w:val="-2"/>
          <w:w w:val="80"/>
          <w:sz w:val="21"/>
        </w:rPr>
        <w:t>the</w:t>
      </w:r>
      <w:r>
        <w:rPr>
          <w:spacing w:val="-2"/>
          <w:sz w:val="21"/>
        </w:rPr>
        <w:t> </w:t>
      </w:r>
      <w:r>
        <w:rPr>
          <w:spacing w:val="-2"/>
          <w:w w:val="80"/>
          <w:sz w:val="21"/>
        </w:rPr>
        <w:t>service</w:t>
      </w:r>
      <w:r>
        <w:rPr>
          <w:spacing w:val="-7"/>
          <w:sz w:val="21"/>
        </w:rPr>
        <w:t> </w:t>
      </w:r>
      <w:r>
        <w:rPr>
          <w:spacing w:val="-2"/>
          <w:w w:val="80"/>
          <w:sz w:val="21"/>
        </w:rPr>
        <w:t>provider.</w:t>
      </w:r>
      <w:r>
        <w:rPr>
          <w:spacing w:val="-4"/>
          <w:sz w:val="21"/>
        </w:rPr>
        <w:t> </w:t>
      </w:r>
      <w:r>
        <w:rPr>
          <w:spacing w:val="-2"/>
          <w:w w:val="80"/>
          <w:sz w:val="21"/>
        </w:rPr>
        <w:t>The</w:t>
      </w:r>
      <w:r>
        <w:rPr>
          <w:spacing w:val="-11"/>
          <w:sz w:val="21"/>
        </w:rPr>
        <w:t> </w:t>
      </w:r>
      <w:r>
        <w:rPr>
          <w:spacing w:val="-2"/>
          <w:w w:val="80"/>
          <w:sz w:val="21"/>
        </w:rPr>
        <w:t>Depository </w:t>
      </w:r>
      <w:r>
        <w:rPr>
          <w:w w:val="80"/>
          <w:sz w:val="21"/>
        </w:rPr>
        <w:t>will</w:t>
      </w:r>
      <w:r>
        <w:rPr>
          <w:spacing w:val="-3"/>
          <w:w w:val="80"/>
          <w:sz w:val="21"/>
        </w:rPr>
        <w:t> </w:t>
      </w:r>
      <w:r>
        <w:rPr>
          <w:w w:val="80"/>
          <w:sz w:val="21"/>
        </w:rPr>
        <w:t>not</w:t>
      </w:r>
      <w:r>
        <w:rPr>
          <w:spacing w:val="-3"/>
          <w:w w:val="80"/>
          <w:sz w:val="21"/>
        </w:rPr>
        <w:t> </w:t>
      </w:r>
      <w:r>
        <w:rPr>
          <w:w w:val="80"/>
          <w:sz w:val="21"/>
        </w:rPr>
        <w:t>be</w:t>
      </w:r>
      <w:r>
        <w:rPr>
          <w:spacing w:val="-3"/>
          <w:w w:val="80"/>
          <w:sz w:val="21"/>
        </w:rPr>
        <w:t> </w:t>
      </w:r>
      <w:r>
        <w:rPr>
          <w:w w:val="80"/>
          <w:sz w:val="21"/>
        </w:rPr>
        <w:t>liable for</w:t>
      </w:r>
      <w:r>
        <w:rPr>
          <w:spacing w:val="-8"/>
          <w:sz w:val="21"/>
        </w:rPr>
        <w:t> </w:t>
      </w:r>
      <w:r>
        <w:rPr>
          <w:w w:val="80"/>
          <w:sz w:val="21"/>
        </w:rPr>
        <w:t>any unauthorized use or</w:t>
      </w:r>
      <w:r>
        <w:rPr>
          <w:spacing w:val="-3"/>
          <w:w w:val="80"/>
          <w:sz w:val="21"/>
        </w:rPr>
        <w:t> </w:t>
      </w:r>
      <w:r>
        <w:rPr>
          <w:w w:val="80"/>
          <w:sz w:val="21"/>
        </w:rPr>
        <w:t>access to the information and/</w:t>
      </w:r>
      <w:r>
        <w:rPr>
          <w:spacing w:val="-2"/>
          <w:w w:val="80"/>
          <w:sz w:val="21"/>
        </w:rPr>
        <w:t> </w:t>
      </w:r>
      <w:r>
        <w:rPr>
          <w:w w:val="80"/>
          <w:sz w:val="21"/>
        </w:rPr>
        <w:t>or SMS alert</w:t>
      </w:r>
      <w:r>
        <w:rPr>
          <w:spacing w:val="-2"/>
          <w:w w:val="80"/>
          <w:sz w:val="21"/>
        </w:rPr>
        <w:t> </w:t>
      </w:r>
      <w:r>
        <w:rPr>
          <w:w w:val="80"/>
          <w:sz w:val="21"/>
        </w:rPr>
        <w:t>sent</w:t>
      </w:r>
      <w:r>
        <w:rPr>
          <w:spacing w:val="-2"/>
          <w:w w:val="80"/>
          <w:sz w:val="21"/>
        </w:rPr>
        <w:t> </w:t>
      </w:r>
      <w:r>
        <w:rPr>
          <w:w w:val="80"/>
          <w:sz w:val="21"/>
        </w:rPr>
        <w:t>on the</w:t>
      </w:r>
      <w:r>
        <w:rPr>
          <w:spacing w:val="-5"/>
          <w:sz w:val="21"/>
        </w:rPr>
        <w:t> </w:t>
      </w:r>
      <w:r>
        <w:rPr>
          <w:w w:val="80"/>
          <w:sz w:val="21"/>
        </w:rPr>
        <w:t>mobile phone number</w:t>
      </w:r>
      <w:r>
        <w:rPr>
          <w:spacing w:val="-1"/>
          <w:w w:val="80"/>
          <w:sz w:val="21"/>
        </w:rPr>
        <w:t> </w:t>
      </w:r>
      <w:r>
        <w:rPr>
          <w:w w:val="80"/>
          <w:sz w:val="21"/>
        </w:rPr>
        <w:t>of the BO</w:t>
      </w:r>
      <w:r>
        <w:rPr>
          <w:spacing w:val="-3"/>
          <w:w w:val="80"/>
          <w:sz w:val="21"/>
        </w:rPr>
        <w:t> </w:t>
      </w:r>
      <w:r>
        <w:rPr>
          <w:w w:val="80"/>
          <w:sz w:val="21"/>
        </w:rPr>
        <w:t>or </w:t>
      </w:r>
      <w:r>
        <w:rPr>
          <w:w w:val="85"/>
          <w:sz w:val="21"/>
        </w:rPr>
        <w:t>for</w:t>
      </w:r>
      <w:r>
        <w:rPr>
          <w:spacing w:val="-16"/>
          <w:w w:val="85"/>
          <w:sz w:val="21"/>
        </w:rPr>
        <w:t> </w:t>
      </w:r>
      <w:r>
        <w:rPr>
          <w:w w:val="85"/>
          <w:sz w:val="21"/>
        </w:rPr>
        <w:t>fraudulent,</w:t>
      </w:r>
      <w:r>
        <w:rPr>
          <w:spacing w:val="-21"/>
          <w:w w:val="85"/>
          <w:sz w:val="21"/>
        </w:rPr>
        <w:t> </w:t>
      </w:r>
      <w:r>
        <w:rPr>
          <w:w w:val="85"/>
          <w:sz w:val="21"/>
        </w:rPr>
        <w:t>duplicate</w:t>
      </w:r>
      <w:r>
        <w:rPr>
          <w:spacing w:val="-17"/>
          <w:w w:val="85"/>
          <w:sz w:val="21"/>
        </w:rPr>
        <w:t> </w:t>
      </w:r>
      <w:r>
        <w:rPr>
          <w:w w:val="85"/>
          <w:sz w:val="21"/>
        </w:rPr>
        <w:t>or</w:t>
      </w:r>
      <w:r>
        <w:rPr>
          <w:spacing w:val="-16"/>
          <w:w w:val="85"/>
          <w:sz w:val="21"/>
        </w:rPr>
        <w:t> </w:t>
      </w:r>
      <w:r>
        <w:rPr>
          <w:w w:val="85"/>
          <w:sz w:val="21"/>
        </w:rPr>
        <w:t>erroneous</w:t>
      </w:r>
      <w:r>
        <w:rPr>
          <w:spacing w:val="-17"/>
          <w:w w:val="85"/>
          <w:sz w:val="21"/>
        </w:rPr>
        <w:t> </w:t>
      </w:r>
      <w:r>
        <w:rPr>
          <w:w w:val="85"/>
          <w:sz w:val="21"/>
        </w:rPr>
        <w:t>use/</w:t>
      </w:r>
      <w:r>
        <w:rPr>
          <w:spacing w:val="-15"/>
          <w:w w:val="85"/>
          <w:sz w:val="21"/>
        </w:rPr>
        <w:t> </w:t>
      </w:r>
      <w:r>
        <w:rPr>
          <w:w w:val="85"/>
          <w:sz w:val="21"/>
        </w:rPr>
        <w:t>misuse</w:t>
      </w:r>
      <w:r>
        <w:rPr>
          <w:spacing w:val="-17"/>
          <w:w w:val="85"/>
          <w:sz w:val="21"/>
        </w:rPr>
        <w:t> </w:t>
      </w:r>
      <w:r>
        <w:rPr>
          <w:w w:val="85"/>
          <w:sz w:val="21"/>
        </w:rPr>
        <w:t>of</w:t>
      </w:r>
      <w:r>
        <w:rPr>
          <w:spacing w:val="-21"/>
          <w:w w:val="85"/>
          <w:sz w:val="21"/>
        </w:rPr>
        <w:t> </w:t>
      </w:r>
      <w:r>
        <w:rPr>
          <w:w w:val="85"/>
          <w:sz w:val="21"/>
        </w:rPr>
        <w:t>such</w:t>
      </w:r>
      <w:r>
        <w:rPr>
          <w:spacing w:val="-17"/>
          <w:w w:val="85"/>
          <w:sz w:val="21"/>
        </w:rPr>
        <w:t> </w:t>
      </w:r>
      <w:r>
        <w:rPr>
          <w:w w:val="85"/>
          <w:sz w:val="21"/>
        </w:rPr>
        <w:t>information</w:t>
      </w:r>
      <w:r>
        <w:rPr>
          <w:spacing w:val="-22"/>
          <w:w w:val="85"/>
          <w:sz w:val="21"/>
        </w:rPr>
        <w:t> </w:t>
      </w:r>
      <w:r>
        <w:rPr>
          <w:w w:val="85"/>
          <w:sz w:val="21"/>
        </w:rPr>
        <w:t>by</w:t>
      </w:r>
      <w:r>
        <w:rPr>
          <w:spacing w:val="-16"/>
          <w:w w:val="85"/>
          <w:sz w:val="21"/>
        </w:rPr>
        <w:t> </w:t>
      </w:r>
      <w:r>
        <w:rPr>
          <w:w w:val="85"/>
          <w:sz w:val="21"/>
        </w:rPr>
        <w:t>any</w:t>
      </w:r>
      <w:r>
        <w:rPr>
          <w:spacing w:val="-17"/>
          <w:w w:val="85"/>
          <w:sz w:val="21"/>
        </w:rPr>
        <w:t> </w:t>
      </w:r>
      <w:r>
        <w:rPr>
          <w:w w:val="85"/>
          <w:sz w:val="21"/>
        </w:rPr>
        <w:t>third</w:t>
      </w:r>
      <w:r>
        <w:rPr>
          <w:spacing w:val="-22"/>
          <w:w w:val="85"/>
          <w:sz w:val="21"/>
        </w:rPr>
        <w:t> </w:t>
      </w:r>
      <w:r>
        <w:rPr>
          <w:w w:val="85"/>
          <w:sz w:val="21"/>
        </w:rPr>
        <w:t>person.</w:t>
      </w:r>
    </w:p>
    <w:p>
      <w:pPr>
        <w:spacing w:before="42"/>
        <w:ind w:left="218" w:right="0" w:firstLine="0"/>
        <w:jc w:val="left"/>
        <w:rPr>
          <w:rFonts w:ascii="Arial"/>
          <w:b/>
          <w:sz w:val="21"/>
        </w:rPr>
      </w:pPr>
      <w:r>
        <w:rPr>
          <w:rFonts w:ascii="Arial"/>
          <w:b/>
          <w:w w:val="75"/>
          <w:sz w:val="21"/>
        </w:rPr>
        <w:t>Liability</w:t>
      </w:r>
      <w:r>
        <w:rPr>
          <w:rFonts w:ascii="Arial"/>
          <w:b/>
          <w:spacing w:val="1"/>
          <w:sz w:val="21"/>
        </w:rPr>
        <w:t> </w:t>
      </w:r>
      <w:r>
        <w:rPr>
          <w:rFonts w:ascii="Arial"/>
          <w:b/>
          <w:w w:val="75"/>
          <w:sz w:val="21"/>
        </w:rPr>
        <w:t>and</w:t>
      </w:r>
      <w:r>
        <w:rPr>
          <w:rFonts w:ascii="Arial"/>
          <w:b/>
          <w:spacing w:val="-5"/>
          <w:sz w:val="21"/>
        </w:rPr>
        <w:t> </w:t>
      </w:r>
      <w:r>
        <w:rPr>
          <w:rFonts w:ascii="Arial"/>
          <w:b/>
          <w:spacing w:val="-2"/>
          <w:w w:val="75"/>
          <w:sz w:val="21"/>
        </w:rPr>
        <w:t>Indemnity:</w:t>
      </w:r>
    </w:p>
    <w:p>
      <w:pPr>
        <w:spacing w:line="240" w:lineRule="auto" w:before="55"/>
        <w:ind w:left="218" w:right="224" w:firstLine="0"/>
        <w:jc w:val="both"/>
        <w:rPr>
          <w:sz w:val="21"/>
        </w:rPr>
      </w:pPr>
      <w:r>
        <w:rPr>
          <w:w w:val="80"/>
          <w:sz w:val="21"/>
        </w:rPr>
        <w:t>The Depository shall not be liable for any breach of confidentiality by the service provider or by any third person due to unauthorized access to the information meant for the BO. In consideration of the depository providing the service, the BO agrees to indemnify and </w:t>
      </w:r>
      <w:r>
        <w:rPr>
          <w:spacing w:val="-2"/>
          <w:w w:val="85"/>
          <w:sz w:val="21"/>
        </w:rPr>
        <w:t>keep safe, harmless and indemnified the depository and its officials from any damages, claims, demands, proceedings, loss, cost, </w:t>
      </w:r>
      <w:r>
        <w:rPr>
          <w:w w:val="80"/>
          <w:sz w:val="21"/>
        </w:rPr>
        <w:t>charges</w:t>
      </w:r>
      <w:r>
        <w:rPr>
          <w:spacing w:val="-9"/>
          <w:sz w:val="21"/>
        </w:rPr>
        <w:t> </w:t>
      </w:r>
      <w:r>
        <w:rPr>
          <w:w w:val="80"/>
          <w:sz w:val="21"/>
        </w:rPr>
        <w:t>and expenses whatsoever</w:t>
      </w:r>
      <w:r>
        <w:rPr>
          <w:spacing w:val="-1"/>
          <w:w w:val="80"/>
          <w:sz w:val="21"/>
        </w:rPr>
        <w:t> </w:t>
      </w:r>
      <w:r>
        <w:rPr>
          <w:w w:val="80"/>
          <w:sz w:val="21"/>
        </w:rPr>
        <w:t>which</w:t>
      </w:r>
      <w:r>
        <w:rPr>
          <w:spacing w:val="-1"/>
          <w:w w:val="80"/>
          <w:sz w:val="21"/>
        </w:rPr>
        <w:t> </w:t>
      </w:r>
      <w:r>
        <w:rPr>
          <w:w w:val="80"/>
          <w:sz w:val="21"/>
        </w:rPr>
        <w:t>a depository</w:t>
      </w:r>
      <w:r>
        <w:rPr>
          <w:spacing w:val="-8"/>
          <w:sz w:val="21"/>
        </w:rPr>
        <w:t> </w:t>
      </w:r>
      <w:r>
        <w:rPr>
          <w:w w:val="80"/>
          <w:sz w:val="21"/>
        </w:rPr>
        <w:t>may at</w:t>
      </w:r>
      <w:r>
        <w:rPr>
          <w:spacing w:val="-3"/>
          <w:w w:val="80"/>
          <w:sz w:val="21"/>
        </w:rPr>
        <w:t> </w:t>
      </w:r>
      <w:r>
        <w:rPr>
          <w:w w:val="80"/>
          <w:sz w:val="21"/>
        </w:rPr>
        <w:t>any</w:t>
      </w:r>
      <w:r>
        <w:rPr>
          <w:spacing w:val="-8"/>
          <w:sz w:val="21"/>
        </w:rPr>
        <w:t> </w:t>
      </w:r>
      <w:r>
        <w:rPr>
          <w:w w:val="80"/>
          <w:sz w:val="21"/>
        </w:rPr>
        <w:t>time</w:t>
      </w:r>
      <w:r>
        <w:rPr>
          <w:spacing w:val="-3"/>
          <w:w w:val="80"/>
          <w:sz w:val="21"/>
        </w:rPr>
        <w:t> </w:t>
      </w:r>
      <w:r>
        <w:rPr>
          <w:w w:val="80"/>
          <w:sz w:val="21"/>
        </w:rPr>
        <w:t>incur,</w:t>
      </w:r>
      <w:r>
        <w:rPr>
          <w:spacing w:val="-1"/>
          <w:w w:val="80"/>
          <w:sz w:val="21"/>
        </w:rPr>
        <w:t> </w:t>
      </w:r>
      <w:r>
        <w:rPr>
          <w:w w:val="80"/>
          <w:sz w:val="21"/>
        </w:rPr>
        <w:t>sustain, suffer</w:t>
      </w:r>
      <w:r>
        <w:rPr>
          <w:spacing w:val="-1"/>
          <w:w w:val="80"/>
          <w:sz w:val="21"/>
        </w:rPr>
        <w:t> </w:t>
      </w:r>
      <w:r>
        <w:rPr>
          <w:w w:val="80"/>
          <w:sz w:val="21"/>
        </w:rPr>
        <w:t>or</w:t>
      </w:r>
      <w:r>
        <w:rPr>
          <w:spacing w:val="-2"/>
          <w:w w:val="80"/>
          <w:sz w:val="21"/>
        </w:rPr>
        <w:t> </w:t>
      </w:r>
      <w:r>
        <w:rPr>
          <w:w w:val="80"/>
          <w:sz w:val="21"/>
        </w:rPr>
        <w:t>be</w:t>
      </w:r>
      <w:r>
        <w:rPr>
          <w:spacing w:val="-8"/>
          <w:sz w:val="21"/>
        </w:rPr>
        <w:t> </w:t>
      </w:r>
      <w:r>
        <w:rPr>
          <w:w w:val="80"/>
          <w:sz w:val="21"/>
        </w:rPr>
        <w:t>put</w:t>
      </w:r>
      <w:r>
        <w:rPr>
          <w:spacing w:val="-3"/>
          <w:w w:val="80"/>
          <w:sz w:val="21"/>
        </w:rPr>
        <w:t> </w:t>
      </w:r>
      <w:r>
        <w:rPr>
          <w:w w:val="80"/>
          <w:sz w:val="21"/>
        </w:rPr>
        <w:t>to as</w:t>
      </w:r>
      <w:r>
        <w:rPr>
          <w:spacing w:val="-1"/>
          <w:w w:val="80"/>
          <w:sz w:val="21"/>
        </w:rPr>
        <w:t> </w:t>
      </w:r>
      <w:r>
        <w:rPr>
          <w:w w:val="80"/>
          <w:sz w:val="21"/>
        </w:rPr>
        <w:t>a</w:t>
      </w:r>
      <w:r>
        <w:rPr>
          <w:spacing w:val="-8"/>
          <w:sz w:val="21"/>
        </w:rPr>
        <w:t> </w:t>
      </w:r>
      <w:r>
        <w:rPr>
          <w:w w:val="80"/>
          <w:sz w:val="21"/>
        </w:rPr>
        <w:t>consequence of</w:t>
      </w:r>
      <w:r>
        <w:rPr>
          <w:spacing w:val="-2"/>
          <w:w w:val="80"/>
          <w:sz w:val="21"/>
        </w:rPr>
        <w:t> </w:t>
      </w:r>
      <w:r>
        <w:rPr>
          <w:w w:val="80"/>
          <w:sz w:val="21"/>
        </w:rPr>
        <w:t>or</w:t>
      </w:r>
      <w:r>
        <w:rPr>
          <w:spacing w:val="-2"/>
          <w:w w:val="80"/>
          <w:sz w:val="21"/>
        </w:rPr>
        <w:t> </w:t>
      </w:r>
      <w:r>
        <w:rPr>
          <w:w w:val="80"/>
          <w:sz w:val="21"/>
        </w:rPr>
        <w:t>arising </w:t>
      </w:r>
      <w:r>
        <w:rPr>
          <w:w w:val="85"/>
          <w:sz w:val="21"/>
        </w:rPr>
        <w:t>out</w:t>
      </w:r>
      <w:r>
        <w:rPr>
          <w:spacing w:val="-21"/>
          <w:w w:val="85"/>
          <w:sz w:val="21"/>
        </w:rPr>
        <w:t> </w:t>
      </w:r>
      <w:r>
        <w:rPr>
          <w:w w:val="85"/>
          <w:sz w:val="21"/>
        </w:rPr>
        <w:t>of</w:t>
      </w:r>
      <w:r>
        <w:rPr>
          <w:spacing w:val="-21"/>
          <w:w w:val="85"/>
          <w:sz w:val="21"/>
        </w:rPr>
        <w:t> </w:t>
      </w:r>
      <w:r>
        <w:rPr>
          <w:w w:val="85"/>
          <w:sz w:val="21"/>
        </w:rPr>
        <w:t>interference</w:t>
      </w:r>
      <w:r>
        <w:rPr>
          <w:spacing w:val="-16"/>
          <w:w w:val="85"/>
          <w:sz w:val="21"/>
        </w:rPr>
        <w:t> </w:t>
      </w:r>
      <w:r>
        <w:rPr>
          <w:w w:val="85"/>
          <w:sz w:val="21"/>
        </w:rPr>
        <w:t>with</w:t>
      </w:r>
      <w:r>
        <w:rPr>
          <w:spacing w:val="-18"/>
          <w:w w:val="85"/>
          <w:sz w:val="21"/>
        </w:rPr>
        <w:t> </w:t>
      </w:r>
      <w:r>
        <w:rPr>
          <w:w w:val="85"/>
          <w:sz w:val="21"/>
        </w:rPr>
        <w:t>or</w:t>
      </w:r>
      <w:r>
        <w:rPr>
          <w:spacing w:val="-16"/>
          <w:w w:val="85"/>
          <w:sz w:val="21"/>
        </w:rPr>
        <w:t> </w:t>
      </w:r>
      <w:r>
        <w:rPr>
          <w:w w:val="85"/>
          <w:sz w:val="21"/>
        </w:rPr>
        <w:t>misuse,</w:t>
      </w:r>
      <w:r>
        <w:rPr>
          <w:spacing w:val="-20"/>
          <w:w w:val="85"/>
          <w:sz w:val="21"/>
        </w:rPr>
        <w:t> </w:t>
      </w:r>
      <w:r>
        <w:rPr>
          <w:w w:val="85"/>
          <w:sz w:val="21"/>
        </w:rPr>
        <w:t>improper</w:t>
      </w:r>
      <w:r>
        <w:rPr>
          <w:spacing w:val="-16"/>
          <w:w w:val="85"/>
          <w:sz w:val="21"/>
        </w:rPr>
        <w:t> </w:t>
      </w:r>
      <w:r>
        <w:rPr>
          <w:w w:val="85"/>
          <w:sz w:val="21"/>
        </w:rPr>
        <w:t>or</w:t>
      </w:r>
      <w:r>
        <w:rPr>
          <w:spacing w:val="-16"/>
          <w:w w:val="85"/>
          <w:sz w:val="21"/>
        </w:rPr>
        <w:t> </w:t>
      </w:r>
      <w:r>
        <w:rPr>
          <w:w w:val="85"/>
          <w:sz w:val="21"/>
        </w:rPr>
        <w:t>fraudulent</w:t>
      </w:r>
      <w:r>
        <w:rPr>
          <w:spacing w:val="-15"/>
          <w:w w:val="85"/>
          <w:sz w:val="21"/>
        </w:rPr>
        <w:t> </w:t>
      </w:r>
      <w:r>
        <w:rPr>
          <w:w w:val="85"/>
          <w:sz w:val="21"/>
        </w:rPr>
        <w:t>use</w:t>
      </w:r>
      <w:r>
        <w:rPr>
          <w:spacing w:val="-22"/>
          <w:w w:val="85"/>
          <w:sz w:val="21"/>
        </w:rPr>
        <w:t> </w:t>
      </w:r>
      <w:r>
        <w:rPr>
          <w:w w:val="85"/>
          <w:sz w:val="21"/>
        </w:rPr>
        <w:t>of</w:t>
      </w:r>
      <w:r>
        <w:rPr>
          <w:spacing w:val="-15"/>
          <w:w w:val="85"/>
          <w:sz w:val="21"/>
        </w:rPr>
        <w:t> </w:t>
      </w:r>
      <w:r>
        <w:rPr>
          <w:w w:val="85"/>
          <w:sz w:val="21"/>
        </w:rPr>
        <w:t>the</w:t>
      </w:r>
      <w:r>
        <w:rPr>
          <w:spacing w:val="-22"/>
          <w:w w:val="85"/>
          <w:sz w:val="21"/>
        </w:rPr>
        <w:t> </w:t>
      </w:r>
      <w:r>
        <w:rPr>
          <w:w w:val="85"/>
          <w:sz w:val="21"/>
        </w:rPr>
        <w:t>service</w:t>
      </w:r>
      <w:r>
        <w:rPr>
          <w:spacing w:val="-17"/>
          <w:w w:val="85"/>
          <w:sz w:val="21"/>
        </w:rPr>
        <w:t> </w:t>
      </w:r>
      <w:r>
        <w:rPr>
          <w:w w:val="85"/>
          <w:sz w:val="21"/>
        </w:rPr>
        <w:t>by</w:t>
      </w:r>
      <w:r>
        <w:rPr>
          <w:spacing w:val="-16"/>
          <w:w w:val="85"/>
          <w:sz w:val="21"/>
        </w:rPr>
        <w:t> </w:t>
      </w:r>
      <w:r>
        <w:rPr>
          <w:w w:val="85"/>
          <w:sz w:val="21"/>
        </w:rPr>
        <w:t>the</w:t>
      </w:r>
      <w:r>
        <w:rPr>
          <w:spacing w:val="-18"/>
          <w:w w:val="85"/>
          <w:sz w:val="21"/>
        </w:rPr>
        <w:t> </w:t>
      </w:r>
      <w:r>
        <w:rPr>
          <w:w w:val="85"/>
          <w:sz w:val="21"/>
        </w:rPr>
        <w:t>BO.</w:t>
      </w:r>
    </w:p>
    <w:p>
      <w:pPr>
        <w:spacing w:before="42"/>
        <w:ind w:left="218" w:right="0" w:firstLine="0"/>
        <w:jc w:val="left"/>
        <w:rPr>
          <w:rFonts w:ascii="Arial"/>
          <w:b/>
          <w:sz w:val="21"/>
        </w:rPr>
      </w:pPr>
      <w:r>
        <w:rPr>
          <w:rFonts w:ascii="Arial"/>
          <w:b/>
          <w:spacing w:val="-2"/>
          <w:w w:val="95"/>
          <w:sz w:val="21"/>
        </w:rPr>
        <w:t>Amendments:</w:t>
      </w:r>
    </w:p>
    <w:p>
      <w:pPr>
        <w:spacing w:line="242" w:lineRule="auto" w:before="50"/>
        <w:ind w:left="218" w:right="239" w:firstLine="0"/>
        <w:jc w:val="both"/>
        <w:rPr>
          <w:sz w:val="21"/>
        </w:rPr>
      </w:pPr>
      <w:r>
        <w:rPr>
          <w:w w:val="85"/>
          <w:sz w:val="21"/>
        </w:rPr>
        <w:t>The depository may amend the terms and conditions at any time with or without giving any prior notice to the BOs. Any such </w:t>
      </w:r>
      <w:r>
        <w:rPr>
          <w:w w:val="80"/>
          <w:sz w:val="21"/>
        </w:rPr>
        <w:t>amendments shall be binding on the BOs who are already registered as user of this service.</w:t>
      </w:r>
    </w:p>
    <w:p>
      <w:pPr>
        <w:spacing w:before="48"/>
        <w:ind w:left="218" w:right="0" w:firstLine="0"/>
        <w:jc w:val="both"/>
        <w:rPr>
          <w:sz w:val="21"/>
        </w:rPr>
      </w:pPr>
      <w:r>
        <w:rPr>
          <w:w w:val="75"/>
          <w:sz w:val="21"/>
        </w:rPr>
        <w:t>Governing</w:t>
      </w:r>
      <w:r>
        <w:rPr>
          <w:spacing w:val="3"/>
          <w:sz w:val="21"/>
        </w:rPr>
        <w:t> </w:t>
      </w:r>
      <w:r>
        <w:rPr>
          <w:w w:val="75"/>
          <w:sz w:val="21"/>
        </w:rPr>
        <w:t>Law</w:t>
      </w:r>
      <w:r>
        <w:rPr>
          <w:spacing w:val="-1"/>
          <w:sz w:val="21"/>
        </w:rPr>
        <w:t> </w:t>
      </w:r>
      <w:r>
        <w:rPr>
          <w:w w:val="75"/>
          <w:sz w:val="21"/>
        </w:rPr>
        <w:t>and</w:t>
      </w:r>
      <w:r>
        <w:rPr>
          <w:spacing w:val="-4"/>
          <w:sz w:val="21"/>
        </w:rPr>
        <w:t> </w:t>
      </w:r>
      <w:r>
        <w:rPr>
          <w:spacing w:val="-2"/>
          <w:w w:val="75"/>
          <w:sz w:val="21"/>
        </w:rPr>
        <w:t>Jurisdiction:</w:t>
      </w:r>
    </w:p>
    <w:p>
      <w:pPr>
        <w:spacing w:line="242" w:lineRule="auto" w:before="45"/>
        <w:ind w:left="218" w:right="230" w:firstLine="0"/>
        <w:jc w:val="both"/>
        <w:rPr>
          <w:sz w:val="21"/>
        </w:rPr>
      </w:pPr>
      <w:r>
        <w:rPr>
          <w:w w:val="80"/>
          <w:sz w:val="21"/>
        </w:rPr>
        <w:t>Providing the Service as outlined above shall be governed by the laws of India and will be subject to the exclusive jurisdiction of the </w:t>
      </w:r>
      <w:r>
        <w:rPr>
          <w:w w:val="90"/>
          <w:sz w:val="21"/>
        </w:rPr>
        <w:t>courts</w:t>
      </w:r>
      <w:r>
        <w:rPr>
          <w:spacing w:val="-7"/>
          <w:w w:val="90"/>
          <w:sz w:val="21"/>
        </w:rPr>
        <w:t> </w:t>
      </w:r>
      <w:r>
        <w:rPr>
          <w:w w:val="90"/>
          <w:sz w:val="21"/>
        </w:rPr>
        <w:t>in Mumbai.</w:t>
      </w:r>
    </w:p>
    <w:p>
      <w:pPr>
        <w:spacing w:line="240" w:lineRule="auto" w:before="44"/>
        <w:ind w:left="218" w:right="225" w:firstLine="0"/>
        <w:jc w:val="both"/>
        <w:rPr>
          <w:sz w:val="21"/>
        </w:rPr>
      </w:pPr>
      <w:r>
        <w:rPr>
          <w:w w:val="80"/>
          <w:sz w:val="21"/>
        </w:rPr>
        <w:t>I/We</w:t>
      </w:r>
      <w:r>
        <w:rPr>
          <w:spacing w:val="-3"/>
          <w:w w:val="80"/>
          <w:sz w:val="21"/>
        </w:rPr>
        <w:t> </w:t>
      </w:r>
      <w:r>
        <w:rPr>
          <w:w w:val="80"/>
          <w:sz w:val="21"/>
        </w:rPr>
        <w:t>wish</w:t>
      </w:r>
      <w:r>
        <w:rPr>
          <w:spacing w:val="-3"/>
          <w:w w:val="80"/>
          <w:sz w:val="21"/>
        </w:rPr>
        <w:t> </w:t>
      </w:r>
      <w:r>
        <w:rPr>
          <w:w w:val="80"/>
          <w:sz w:val="21"/>
        </w:rPr>
        <w:t>to</w:t>
      </w:r>
      <w:r>
        <w:rPr>
          <w:spacing w:val="-3"/>
          <w:w w:val="80"/>
          <w:sz w:val="21"/>
        </w:rPr>
        <w:t> </w:t>
      </w:r>
      <w:r>
        <w:rPr>
          <w:w w:val="80"/>
          <w:sz w:val="21"/>
        </w:rPr>
        <w:t>avail</w:t>
      </w:r>
      <w:r>
        <w:rPr>
          <w:spacing w:val="-3"/>
          <w:w w:val="80"/>
          <w:sz w:val="21"/>
        </w:rPr>
        <w:t> </w:t>
      </w:r>
      <w:r>
        <w:rPr>
          <w:w w:val="80"/>
          <w:sz w:val="21"/>
        </w:rPr>
        <w:t>the</w:t>
      </w:r>
      <w:r>
        <w:rPr>
          <w:spacing w:val="-2"/>
          <w:w w:val="80"/>
          <w:sz w:val="21"/>
        </w:rPr>
        <w:t> </w:t>
      </w:r>
      <w:r>
        <w:rPr>
          <w:w w:val="80"/>
          <w:sz w:val="21"/>
        </w:rPr>
        <w:t>SMS</w:t>
      </w:r>
      <w:r>
        <w:rPr>
          <w:spacing w:val="-3"/>
          <w:w w:val="80"/>
          <w:sz w:val="21"/>
        </w:rPr>
        <w:t> </w:t>
      </w:r>
      <w:r>
        <w:rPr>
          <w:w w:val="80"/>
          <w:sz w:val="21"/>
        </w:rPr>
        <w:t>Alerts</w:t>
      </w:r>
      <w:r>
        <w:rPr>
          <w:spacing w:val="-3"/>
          <w:w w:val="80"/>
          <w:sz w:val="21"/>
        </w:rPr>
        <w:t> </w:t>
      </w:r>
      <w:r>
        <w:rPr>
          <w:w w:val="80"/>
          <w:sz w:val="21"/>
        </w:rPr>
        <w:t>facility</w:t>
      </w:r>
      <w:r>
        <w:rPr>
          <w:spacing w:val="-3"/>
          <w:w w:val="80"/>
          <w:sz w:val="21"/>
        </w:rPr>
        <w:t> </w:t>
      </w:r>
      <w:r>
        <w:rPr>
          <w:w w:val="80"/>
          <w:sz w:val="21"/>
        </w:rPr>
        <w:t>provided</w:t>
      </w:r>
      <w:r>
        <w:rPr>
          <w:spacing w:val="-3"/>
          <w:w w:val="80"/>
          <w:sz w:val="21"/>
        </w:rPr>
        <w:t> </w:t>
      </w:r>
      <w:r>
        <w:rPr>
          <w:w w:val="80"/>
          <w:sz w:val="21"/>
        </w:rPr>
        <w:t>by</w:t>
      </w:r>
      <w:r>
        <w:rPr>
          <w:spacing w:val="-2"/>
          <w:w w:val="80"/>
          <w:sz w:val="21"/>
        </w:rPr>
        <w:t> </w:t>
      </w:r>
      <w:r>
        <w:rPr>
          <w:w w:val="80"/>
          <w:sz w:val="21"/>
        </w:rPr>
        <w:t>the</w:t>
      </w:r>
      <w:r>
        <w:rPr>
          <w:spacing w:val="-3"/>
          <w:w w:val="80"/>
          <w:sz w:val="21"/>
        </w:rPr>
        <w:t> </w:t>
      </w:r>
      <w:r>
        <w:rPr>
          <w:w w:val="80"/>
          <w:sz w:val="21"/>
        </w:rPr>
        <w:t>depository</w:t>
      </w:r>
      <w:r>
        <w:rPr>
          <w:spacing w:val="-3"/>
          <w:w w:val="80"/>
          <w:sz w:val="21"/>
        </w:rPr>
        <w:t> </w:t>
      </w:r>
      <w:r>
        <w:rPr>
          <w:w w:val="80"/>
          <w:sz w:val="21"/>
        </w:rPr>
        <w:t>on</w:t>
      </w:r>
      <w:r>
        <w:rPr>
          <w:spacing w:val="-3"/>
          <w:w w:val="80"/>
          <w:sz w:val="21"/>
        </w:rPr>
        <w:t> </w:t>
      </w:r>
      <w:r>
        <w:rPr>
          <w:w w:val="80"/>
          <w:sz w:val="21"/>
        </w:rPr>
        <w:t>my/our</w:t>
      </w:r>
      <w:r>
        <w:rPr>
          <w:spacing w:val="-3"/>
          <w:w w:val="80"/>
          <w:sz w:val="21"/>
        </w:rPr>
        <w:t> </w:t>
      </w:r>
      <w:r>
        <w:rPr>
          <w:w w:val="80"/>
          <w:sz w:val="21"/>
        </w:rPr>
        <w:t>mobile</w:t>
      </w:r>
      <w:r>
        <w:rPr>
          <w:spacing w:val="-2"/>
          <w:w w:val="80"/>
          <w:sz w:val="21"/>
        </w:rPr>
        <w:t> </w:t>
      </w:r>
      <w:r>
        <w:rPr>
          <w:w w:val="80"/>
          <w:sz w:val="21"/>
        </w:rPr>
        <w:t>number</w:t>
      </w:r>
      <w:r>
        <w:rPr>
          <w:spacing w:val="-3"/>
          <w:w w:val="80"/>
          <w:sz w:val="21"/>
        </w:rPr>
        <w:t> </w:t>
      </w:r>
      <w:r>
        <w:rPr>
          <w:w w:val="80"/>
          <w:sz w:val="21"/>
        </w:rPr>
        <w:t>provided</w:t>
      </w:r>
      <w:r>
        <w:rPr>
          <w:spacing w:val="-3"/>
          <w:w w:val="80"/>
          <w:sz w:val="21"/>
        </w:rPr>
        <w:t> </w:t>
      </w:r>
      <w:r>
        <w:rPr>
          <w:w w:val="80"/>
          <w:sz w:val="21"/>
        </w:rPr>
        <w:t>in</w:t>
      </w:r>
      <w:r>
        <w:rPr>
          <w:spacing w:val="-3"/>
          <w:w w:val="80"/>
          <w:sz w:val="21"/>
        </w:rPr>
        <w:t> </w:t>
      </w:r>
      <w:r>
        <w:rPr>
          <w:w w:val="80"/>
          <w:sz w:val="21"/>
        </w:rPr>
        <w:t>the</w:t>
      </w:r>
      <w:r>
        <w:rPr>
          <w:spacing w:val="-2"/>
          <w:w w:val="80"/>
          <w:sz w:val="21"/>
        </w:rPr>
        <w:t> </w:t>
      </w:r>
      <w:r>
        <w:rPr>
          <w:w w:val="80"/>
          <w:sz w:val="21"/>
        </w:rPr>
        <w:t>registration</w:t>
      </w:r>
      <w:r>
        <w:rPr>
          <w:spacing w:val="-3"/>
          <w:w w:val="80"/>
          <w:sz w:val="21"/>
        </w:rPr>
        <w:t> </w:t>
      </w:r>
      <w:r>
        <w:rPr>
          <w:w w:val="80"/>
          <w:sz w:val="21"/>
        </w:rPr>
        <w:t>form</w:t>
      </w:r>
      <w:r>
        <w:rPr>
          <w:spacing w:val="-3"/>
          <w:w w:val="80"/>
          <w:sz w:val="21"/>
        </w:rPr>
        <w:t> </w:t>
      </w:r>
      <w:r>
        <w:rPr>
          <w:w w:val="80"/>
          <w:sz w:val="21"/>
        </w:rPr>
        <w:t>subject</w:t>
      </w:r>
      <w:r>
        <w:rPr>
          <w:spacing w:val="-3"/>
          <w:w w:val="80"/>
          <w:sz w:val="21"/>
        </w:rPr>
        <w:t> </w:t>
      </w:r>
      <w:r>
        <w:rPr>
          <w:w w:val="80"/>
          <w:sz w:val="21"/>
        </w:rPr>
        <w:t>to </w:t>
      </w:r>
      <w:r>
        <w:rPr>
          <w:spacing w:val="-2"/>
          <w:w w:val="85"/>
          <w:sz w:val="21"/>
        </w:rPr>
        <w:t>the terms</w:t>
      </w:r>
      <w:r>
        <w:rPr>
          <w:spacing w:val="-3"/>
          <w:sz w:val="21"/>
        </w:rPr>
        <w:t> </w:t>
      </w:r>
      <w:r>
        <w:rPr>
          <w:spacing w:val="-2"/>
          <w:w w:val="85"/>
          <w:sz w:val="21"/>
        </w:rPr>
        <w:t>and conditions</w:t>
      </w:r>
      <w:r>
        <w:rPr>
          <w:spacing w:val="-3"/>
          <w:sz w:val="21"/>
        </w:rPr>
        <w:t> </w:t>
      </w:r>
      <w:r>
        <w:rPr>
          <w:spacing w:val="-2"/>
          <w:w w:val="85"/>
          <w:sz w:val="21"/>
        </w:rPr>
        <w:t>mentioned below. I/ We consent to CDSL</w:t>
      </w:r>
      <w:r>
        <w:rPr>
          <w:spacing w:val="-4"/>
          <w:w w:val="85"/>
          <w:sz w:val="21"/>
        </w:rPr>
        <w:t> </w:t>
      </w:r>
      <w:r>
        <w:rPr>
          <w:spacing w:val="-2"/>
          <w:w w:val="85"/>
          <w:sz w:val="21"/>
        </w:rPr>
        <w:t>providing</w:t>
      </w:r>
      <w:r>
        <w:rPr>
          <w:spacing w:val="-2"/>
          <w:sz w:val="21"/>
        </w:rPr>
        <w:t> </w:t>
      </w:r>
      <w:r>
        <w:rPr>
          <w:spacing w:val="-2"/>
          <w:w w:val="85"/>
          <w:sz w:val="21"/>
        </w:rPr>
        <w:t>to the</w:t>
      </w:r>
      <w:r>
        <w:rPr>
          <w:spacing w:val="-4"/>
          <w:w w:val="85"/>
          <w:sz w:val="21"/>
        </w:rPr>
        <w:t> </w:t>
      </w:r>
      <w:r>
        <w:rPr>
          <w:spacing w:val="-2"/>
          <w:w w:val="85"/>
          <w:sz w:val="21"/>
        </w:rPr>
        <w:t>service provider such information pertaining to </w:t>
      </w:r>
      <w:r>
        <w:rPr>
          <w:w w:val="80"/>
          <w:sz w:val="21"/>
        </w:rPr>
        <w:t>account/transactions</w:t>
      </w:r>
      <w:r>
        <w:rPr>
          <w:spacing w:val="-3"/>
          <w:w w:val="80"/>
          <w:sz w:val="21"/>
        </w:rPr>
        <w:t> </w:t>
      </w:r>
      <w:r>
        <w:rPr>
          <w:w w:val="80"/>
          <w:sz w:val="21"/>
        </w:rPr>
        <w:t>in</w:t>
      </w:r>
      <w:r>
        <w:rPr>
          <w:spacing w:val="-3"/>
          <w:w w:val="80"/>
          <w:sz w:val="21"/>
        </w:rPr>
        <w:t> </w:t>
      </w:r>
      <w:r>
        <w:rPr>
          <w:w w:val="80"/>
          <w:sz w:val="21"/>
        </w:rPr>
        <w:t>my/our</w:t>
      </w:r>
      <w:r>
        <w:rPr>
          <w:spacing w:val="-3"/>
          <w:w w:val="80"/>
          <w:sz w:val="21"/>
        </w:rPr>
        <w:t> </w:t>
      </w:r>
      <w:r>
        <w:rPr>
          <w:w w:val="80"/>
          <w:sz w:val="21"/>
        </w:rPr>
        <w:t>account</w:t>
      </w:r>
      <w:r>
        <w:rPr>
          <w:spacing w:val="-3"/>
          <w:w w:val="80"/>
          <w:sz w:val="21"/>
        </w:rPr>
        <w:t> </w:t>
      </w:r>
      <w:r>
        <w:rPr>
          <w:w w:val="80"/>
          <w:sz w:val="21"/>
        </w:rPr>
        <w:t>as</w:t>
      </w:r>
      <w:r>
        <w:rPr>
          <w:spacing w:val="-2"/>
          <w:w w:val="80"/>
          <w:sz w:val="21"/>
        </w:rPr>
        <w:t> </w:t>
      </w:r>
      <w:r>
        <w:rPr>
          <w:w w:val="80"/>
          <w:sz w:val="21"/>
        </w:rPr>
        <w:t>is</w:t>
      </w:r>
      <w:r>
        <w:rPr>
          <w:spacing w:val="-10"/>
          <w:sz w:val="21"/>
        </w:rPr>
        <w:t> </w:t>
      </w:r>
      <w:r>
        <w:rPr>
          <w:w w:val="80"/>
          <w:sz w:val="21"/>
        </w:rPr>
        <w:t>necessary</w:t>
      </w:r>
      <w:r>
        <w:rPr>
          <w:spacing w:val="-2"/>
          <w:w w:val="80"/>
          <w:sz w:val="21"/>
        </w:rPr>
        <w:t> </w:t>
      </w:r>
      <w:r>
        <w:rPr>
          <w:w w:val="80"/>
          <w:sz w:val="21"/>
        </w:rPr>
        <w:t>for</w:t>
      </w:r>
      <w:r>
        <w:rPr>
          <w:spacing w:val="-7"/>
          <w:sz w:val="21"/>
        </w:rPr>
        <w:t> </w:t>
      </w:r>
      <w:r>
        <w:rPr>
          <w:w w:val="80"/>
          <w:sz w:val="21"/>
        </w:rPr>
        <w:t>the</w:t>
      </w:r>
      <w:r>
        <w:rPr>
          <w:spacing w:val="-2"/>
          <w:w w:val="80"/>
          <w:sz w:val="21"/>
        </w:rPr>
        <w:t> </w:t>
      </w:r>
      <w:r>
        <w:rPr>
          <w:w w:val="80"/>
          <w:sz w:val="21"/>
        </w:rPr>
        <w:t>purposes</w:t>
      </w:r>
      <w:r>
        <w:rPr>
          <w:spacing w:val="-2"/>
          <w:w w:val="80"/>
          <w:sz w:val="21"/>
        </w:rPr>
        <w:t> </w:t>
      </w:r>
      <w:r>
        <w:rPr>
          <w:w w:val="80"/>
          <w:sz w:val="21"/>
        </w:rPr>
        <w:t>of</w:t>
      </w:r>
      <w:r>
        <w:rPr>
          <w:spacing w:val="-3"/>
          <w:w w:val="80"/>
          <w:sz w:val="21"/>
        </w:rPr>
        <w:t> </w:t>
      </w:r>
      <w:r>
        <w:rPr>
          <w:w w:val="80"/>
          <w:sz w:val="21"/>
        </w:rPr>
        <w:t>generating</w:t>
      </w:r>
      <w:r>
        <w:rPr>
          <w:spacing w:val="-2"/>
          <w:w w:val="80"/>
          <w:sz w:val="21"/>
        </w:rPr>
        <w:t> </w:t>
      </w:r>
      <w:r>
        <w:rPr>
          <w:w w:val="80"/>
          <w:sz w:val="21"/>
        </w:rPr>
        <w:t>SMS Alerts</w:t>
      </w:r>
      <w:r>
        <w:rPr>
          <w:spacing w:val="-2"/>
          <w:w w:val="80"/>
          <w:sz w:val="21"/>
        </w:rPr>
        <w:t> </w:t>
      </w:r>
      <w:r>
        <w:rPr>
          <w:w w:val="80"/>
          <w:sz w:val="21"/>
        </w:rPr>
        <w:t>by</w:t>
      </w:r>
      <w:r>
        <w:rPr>
          <w:spacing w:val="-2"/>
          <w:w w:val="80"/>
          <w:sz w:val="21"/>
        </w:rPr>
        <w:t> </w:t>
      </w:r>
      <w:r>
        <w:rPr>
          <w:w w:val="80"/>
          <w:sz w:val="21"/>
        </w:rPr>
        <w:t>service</w:t>
      </w:r>
      <w:r>
        <w:rPr>
          <w:spacing w:val="-8"/>
          <w:sz w:val="21"/>
        </w:rPr>
        <w:t> </w:t>
      </w:r>
      <w:r>
        <w:rPr>
          <w:w w:val="80"/>
          <w:sz w:val="21"/>
        </w:rPr>
        <w:t>provider, to</w:t>
      </w:r>
      <w:r>
        <w:rPr>
          <w:spacing w:val="-2"/>
          <w:w w:val="80"/>
          <w:sz w:val="21"/>
        </w:rPr>
        <w:t> </w:t>
      </w:r>
      <w:r>
        <w:rPr>
          <w:w w:val="80"/>
          <w:sz w:val="21"/>
        </w:rPr>
        <w:t>be</w:t>
      </w:r>
      <w:r>
        <w:rPr>
          <w:spacing w:val="-8"/>
          <w:sz w:val="21"/>
        </w:rPr>
        <w:t> </w:t>
      </w:r>
      <w:r>
        <w:rPr>
          <w:w w:val="80"/>
          <w:sz w:val="21"/>
        </w:rPr>
        <w:t>sent to</w:t>
      </w:r>
      <w:r>
        <w:rPr>
          <w:spacing w:val="-4"/>
          <w:sz w:val="21"/>
        </w:rPr>
        <w:t> </w:t>
      </w:r>
      <w:r>
        <w:rPr>
          <w:w w:val="80"/>
          <w:sz w:val="21"/>
        </w:rPr>
        <w:t>the </w:t>
      </w:r>
      <w:r>
        <w:rPr>
          <w:w w:val="90"/>
          <w:sz w:val="21"/>
        </w:rPr>
        <w:t>said</w:t>
      </w:r>
      <w:r>
        <w:rPr>
          <w:spacing w:val="-13"/>
          <w:w w:val="90"/>
          <w:sz w:val="21"/>
        </w:rPr>
        <w:t> </w:t>
      </w:r>
      <w:r>
        <w:rPr>
          <w:w w:val="90"/>
          <w:sz w:val="21"/>
        </w:rPr>
        <w:t>mobile</w:t>
      </w:r>
      <w:r>
        <w:rPr>
          <w:spacing w:val="-12"/>
          <w:w w:val="90"/>
          <w:sz w:val="21"/>
        </w:rPr>
        <w:t> </w:t>
      </w:r>
      <w:r>
        <w:rPr>
          <w:w w:val="90"/>
          <w:sz w:val="21"/>
        </w:rPr>
        <w:t>number.</w:t>
      </w:r>
    </w:p>
    <w:p>
      <w:pPr>
        <w:spacing w:line="240" w:lineRule="auto" w:before="47"/>
        <w:ind w:left="218" w:right="237" w:firstLine="0"/>
        <w:jc w:val="both"/>
        <w:rPr>
          <w:sz w:val="21"/>
        </w:rPr>
      </w:pPr>
      <w:r>
        <w:rPr>
          <w:w w:val="80"/>
          <w:sz w:val="21"/>
        </w:rPr>
        <w:t>I/We have read and understood the terms and conditions mentioned above and agree to abide by them and any amendments thereto made by the depository from time to time. I/ we further undertake</w:t>
      </w:r>
      <w:r>
        <w:rPr>
          <w:sz w:val="21"/>
        </w:rPr>
        <w:t> </w:t>
      </w:r>
      <w:r>
        <w:rPr>
          <w:w w:val="80"/>
          <w:sz w:val="21"/>
        </w:rPr>
        <w:t>to pay fee/ charges as</w:t>
      </w:r>
      <w:r>
        <w:rPr>
          <w:sz w:val="21"/>
        </w:rPr>
        <w:t> </w:t>
      </w:r>
      <w:r>
        <w:rPr>
          <w:w w:val="80"/>
          <w:sz w:val="21"/>
        </w:rPr>
        <w:t>may be levied by the depository from time to </w:t>
      </w:r>
      <w:r>
        <w:rPr>
          <w:spacing w:val="-2"/>
          <w:w w:val="90"/>
          <w:sz w:val="21"/>
        </w:rPr>
        <w:t>time.</w:t>
      </w:r>
    </w:p>
    <w:p>
      <w:pPr>
        <w:spacing w:line="237" w:lineRule="auto" w:before="53"/>
        <w:ind w:left="218" w:right="231" w:firstLine="0"/>
        <w:jc w:val="both"/>
        <w:rPr>
          <w:sz w:val="21"/>
        </w:rPr>
      </w:pPr>
      <w:r>
        <w:rPr>
          <w:w w:val="80"/>
          <w:sz w:val="21"/>
        </w:rPr>
        <w:t>I</w:t>
      </w:r>
      <w:r>
        <w:rPr>
          <w:spacing w:val="-3"/>
          <w:w w:val="80"/>
          <w:sz w:val="21"/>
        </w:rPr>
        <w:t> </w:t>
      </w:r>
      <w:r>
        <w:rPr>
          <w:w w:val="80"/>
          <w:sz w:val="21"/>
        </w:rPr>
        <w:t>/ We further</w:t>
      </w:r>
      <w:r>
        <w:rPr>
          <w:spacing w:val="-1"/>
          <w:w w:val="80"/>
          <w:sz w:val="21"/>
        </w:rPr>
        <w:t> </w:t>
      </w:r>
      <w:r>
        <w:rPr>
          <w:w w:val="80"/>
          <w:sz w:val="21"/>
        </w:rPr>
        <w:t>understand</w:t>
      </w:r>
      <w:r>
        <w:rPr>
          <w:spacing w:val="-7"/>
          <w:sz w:val="21"/>
        </w:rPr>
        <w:t> </w:t>
      </w:r>
      <w:r>
        <w:rPr>
          <w:w w:val="80"/>
          <w:sz w:val="21"/>
        </w:rPr>
        <w:t>that the</w:t>
      </w:r>
      <w:r>
        <w:rPr>
          <w:spacing w:val="-1"/>
          <w:w w:val="80"/>
          <w:sz w:val="21"/>
        </w:rPr>
        <w:t> </w:t>
      </w:r>
      <w:r>
        <w:rPr>
          <w:w w:val="80"/>
          <w:sz w:val="21"/>
        </w:rPr>
        <w:t>SMS alerts would</w:t>
      </w:r>
      <w:r>
        <w:rPr>
          <w:spacing w:val="-1"/>
          <w:w w:val="80"/>
          <w:sz w:val="21"/>
        </w:rPr>
        <w:t> </w:t>
      </w:r>
      <w:r>
        <w:rPr>
          <w:w w:val="80"/>
          <w:sz w:val="21"/>
        </w:rPr>
        <w:t>be</w:t>
      </w:r>
      <w:r>
        <w:rPr>
          <w:spacing w:val="-1"/>
          <w:w w:val="80"/>
          <w:sz w:val="21"/>
        </w:rPr>
        <w:t> </w:t>
      </w:r>
      <w:r>
        <w:rPr>
          <w:w w:val="80"/>
          <w:sz w:val="21"/>
        </w:rPr>
        <w:t>sent</w:t>
      </w:r>
      <w:r>
        <w:rPr>
          <w:spacing w:val="-3"/>
          <w:w w:val="80"/>
          <w:sz w:val="21"/>
        </w:rPr>
        <w:t> </w:t>
      </w:r>
      <w:r>
        <w:rPr>
          <w:w w:val="80"/>
          <w:sz w:val="21"/>
        </w:rPr>
        <w:t>for a maximum</w:t>
      </w:r>
      <w:r>
        <w:rPr>
          <w:spacing w:val="-3"/>
          <w:w w:val="80"/>
          <w:sz w:val="21"/>
        </w:rPr>
        <w:t> </w:t>
      </w:r>
      <w:r>
        <w:rPr>
          <w:w w:val="80"/>
          <w:sz w:val="21"/>
        </w:rPr>
        <w:t>four ISINs at</w:t>
      </w:r>
      <w:r>
        <w:rPr>
          <w:spacing w:val="-1"/>
          <w:w w:val="80"/>
          <w:sz w:val="21"/>
        </w:rPr>
        <w:t> </w:t>
      </w:r>
      <w:r>
        <w:rPr>
          <w:w w:val="80"/>
          <w:sz w:val="21"/>
        </w:rPr>
        <w:t>a time. If more than four debits take</w:t>
      </w:r>
      <w:r>
        <w:rPr>
          <w:spacing w:val="-1"/>
          <w:w w:val="80"/>
          <w:sz w:val="21"/>
        </w:rPr>
        <w:t> </w:t>
      </w:r>
      <w:r>
        <w:rPr>
          <w:w w:val="80"/>
          <w:sz w:val="21"/>
        </w:rPr>
        <w:t>place, the </w:t>
      </w:r>
      <w:r>
        <w:rPr>
          <w:w w:val="85"/>
          <w:sz w:val="21"/>
        </w:rPr>
        <w:t>BOs</w:t>
      </w:r>
      <w:r>
        <w:rPr>
          <w:spacing w:val="-7"/>
          <w:w w:val="85"/>
          <w:sz w:val="21"/>
        </w:rPr>
        <w:t> </w:t>
      </w:r>
      <w:r>
        <w:rPr>
          <w:w w:val="85"/>
          <w:sz w:val="21"/>
        </w:rPr>
        <w:t>would</w:t>
      </w:r>
      <w:r>
        <w:rPr>
          <w:spacing w:val="-7"/>
          <w:w w:val="85"/>
          <w:sz w:val="21"/>
        </w:rPr>
        <w:t> </w:t>
      </w:r>
      <w:r>
        <w:rPr>
          <w:w w:val="85"/>
          <w:sz w:val="21"/>
        </w:rPr>
        <w:t>be</w:t>
      </w:r>
      <w:r>
        <w:rPr>
          <w:spacing w:val="-8"/>
          <w:w w:val="85"/>
          <w:sz w:val="21"/>
        </w:rPr>
        <w:t> </w:t>
      </w:r>
      <w:r>
        <w:rPr>
          <w:w w:val="85"/>
          <w:sz w:val="21"/>
        </w:rPr>
        <w:t>required</w:t>
      </w:r>
      <w:r>
        <w:rPr>
          <w:spacing w:val="-13"/>
          <w:w w:val="85"/>
          <w:sz w:val="21"/>
        </w:rPr>
        <w:t> </w:t>
      </w:r>
      <w:r>
        <w:rPr>
          <w:w w:val="85"/>
          <w:sz w:val="21"/>
        </w:rPr>
        <w:t>to</w:t>
      </w:r>
      <w:r>
        <w:rPr>
          <w:spacing w:val="-8"/>
          <w:w w:val="85"/>
          <w:sz w:val="21"/>
        </w:rPr>
        <w:t> </w:t>
      </w:r>
      <w:r>
        <w:rPr>
          <w:w w:val="85"/>
          <w:sz w:val="21"/>
        </w:rPr>
        <w:t>take</w:t>
      </w:r>
      <w:r>
        <w:rPr>
          <w:spacing w:val="-7"/>
          <w:w w:val="85"/>
          <w:sz w:val="21"/>
        </w:rPr>
        <w:t> </w:t>
      </w:r>
      <w:r>
        <w:rPr>
          <w:w w:val="85"/>
          <w:sz w:val="21"/>
        </w:rPr>
        <w:t>up</w:t>
      </w:r>
      <w:r>
        <w:rPr>
          <w:spacing w:val="-13"/>
          <w:w w:val="85"/>
          <w:sz w:val="21"/>
        </w:rPr>
        <w:t> </w:t>
      </w:r>
      <w:r>
        <w:rPr>
          <w:w w:val="85"/>
          <w:sz w:val="21"/>
        </w:rPr>
        <w:t>the</w:t>
      </w:r>
      <w:r>
        <w:rPr>
          <w:spacing w:val="-7"/>
          <w:w w:val="85"/>
          <w:sz w:val="21"/>
        </w:rPr>
        <w:t> </w:t>
      </w:r>
      <w:r>
        <w:rPr>
          <w:w w:val="85"/>
          <w:sz w:val="21"/>
        </w:rPr>
        <w:t>matter</w:t>
      </w:r>
      <w:r>
        <w:rPr>
          <w:spacing w:val="-5"/>
          <w:w w:val="85"/>
          <w:sz w:val="21"/>
        </w:rPr>
        <w:t> </w:t>
      </w:r>
      <w:r>
        <w:rPr>
          <w:w w:val="85"/>
          <w:sz w:val="21"/>
        </w:rPr>
        <w:t>with</w:t>
      </w:r>
      <w:r>
        <w:rPr>
          <w:spacing w:val="-13"/>
          <w:w w:val="85"/>
          <w:sz w:val="21"/>
        </w:rPr>
        <w:t> </w:t>
      </w:r>
      <w:r>
        <w:rPr>
          <w:w w:val="85"/>
          <w:sz w:val="21"/>
        </w:rPr>
        <w:t>their</w:t>
      </w:r>
      <w:r>
        <w:rPr>
          <w:spacing w:val="-5"/>
          <w:w w:val="85"/>
          <w:sz w:val="21"/>
        </w:rPr>
        <w:t> </w:t>
      </w:r>
      <w:r>
        <w:rPr>
          <w:w w:val="85"/>
          <w:sz w:val="21"/>
        </w:rPr>
        <w:t>DP.</w:t>
      </w:r>
    </w:p>
    <w:p>
      <w:pPr>
        <w:spacing w:line="237" w:lineRule="auto" w:before="52"/>
        <w:ind w:left="218" w:right="230" w:firstLine="0"/>
        <w:jc w:val="both"/>
        <w:rPr>
          <w:sz w:val="21"/>
        </w:rPr>
      </w:pPr>
      <w:r>
        <w:rPr>
          <w:w w:val="80"/>
          <w:sz w:val="21"/>
        </w:rPr>
        <w:t>I/We</w:t>
      </w:r>
      <w:r>
        <w:rPr>
          <w:spacing w:val="-1"/>
          <w:w w:val="80"/>
          <w:sz w:val="21"/>
        </w:rPr>
        <w:t> </w:t>
      </w:r>
      <w:r>
        <w:rPr>
          <w:w w:val="80"/>
          <w:sz w:val="21"/>
        </w:rPr>
        <w:t>am/ are</w:t>
      </w:r>
      <w:r>
        <w:rPr>
          <w:spacing w:val="-1"/>
          <w:w w:val="80"/>
          <w:sz w:val="21"/>
        </w:rPr>
        <w:t> </w:t>
      </w:r>
      <w:r>
        <w:rPr>
          <w:w w:val="80"/>
          <w:sz w:val="21"/>
        </w:rPr>
        <w:t>aware that mere acceptance</w:t>
      </w:r>
      <w:r>
        <w:rPr>
          <w:spacing w:val="-1"/>
          <w:w w:val="80"/>
          <w:sz w:val="21"/>
        </w:rPr>
        <w:t> </w:t>
      </w:r>
      <w:r>
        <w:rPr>
          <w:w w:val="80"/>
          <w:sz w:val="21"/>
        </w:rPr>
        <w:t>of the registration form does</w:t>
      </w:r>
      <w:r>
        <w:rPr>
          <w:spacing w:val="-1"/>
          <w:w w:val="80"/>
          <w:sz w:val="21"/>
        </w:rPr>
        <w:t> </w:t>
      </w:r>
      <w:r>
        <w:rPr>
          <w:w w:val="80"/>
          <w:sz w:val="21"/>
        </w:rPr>
        <w:t>not</w:t>
      </w:r>
      <w:r>
        <w:rPr>
          <w:spacing w:val="-3"/>
          <w:w w:val="80"/>
          <w:sz w:val="21"/>
        </w:rPr>
        <w:t> </w:t>
      </w:r>
      <w:r>
        <w:rPr>
          <w:w w:val="80"/>
          <w:sz w:val="21"/>
        </w:rPr>
        <w:t>imply</w:t>
      </w:r>
      <w:r>
        <w:rPr>
          <w:spacing w:val="-1"/>
          <w:w w:val="80"/>
          <w:sz w:val="21"/>
        </w:rPr>
        <w:t> </w:t>
      </w:r>
      <w:r>
        <w:rPr>
          <w:w w:val="80"/>
          <w:sz w:val="21"/>
        </w:rPr>
        <w:t>in any</w:t>
      </w:r>
      <w:r>
        <w:rPr>
          <w:spacing w:val="-1"/>
          <w:w w:val="80"/>
          <w:sz w:val="21"/>
        </w:rPr>
        <w:t> </w:t>
      </w:r>
      <w:r>
        <w:rPr>
          <w:w w:val="80"/>
          <w:sz w:val="21"/>
        </w:rPr>
        <w:t>way that the</w:t>
      </w:r>
      <w:r>
        <w:rPr>
          <w:spacing w:val="-6"/>
          <w:sz w:val="21"/>
        </w:rPr>
        <w:t> </w:t>
      </w:r>
      <w:r>
        <w:rPr>
          <w:w w:val="80"/>
          <w:sz w:val="21"/>
        </w:rPr>
        <w:t>request</w:t>
      </w:r>
      <w:r>
        <w:rPr>
          <w:spacing w:val="-3"/>
          <w:w w:val="80"/>
          <w:sz w:val="21"/>
        </w:rPr>
        <w:t> </w:t>
      </w:r>
      <w:r>
        <w:rPr>
          <w:w w:val="80"/>
          <w:sz w:val="21"/>
        </w:rPr>
        <w:t>has been accepted by the </w:t>
      </w:r>
      <w:r>
        <w:rPr>
          <w:w w:val="90"/>
          <w:sz w:val="21"/>
        </w:rPr>
        <w:t>depository</w:t>
      </w:r>
      <w:r>
        <w:rPr>
          <w:spacing w:val="-14"/>
          <w:w w:val="90"/>
          <w:sz w:val="21"/>
        </w:rPr>
        <w:t> </w:t>
      </w:r>
      <w:r>
        <w:rPr>
          <w:w w:val="90"/>
          <w:sz w:val="21"/>
        </w:rPr>
        <w:t>for</w:t>
      </w:r>
      <w:r>
        <w:rPr>
          <w:spacing w:val="-13"/>
          <w:w w:val="90"/>
          <w:sz w:val="21"/>
        </w:rPr>
        <w:t> </w:t>
      </w:r>
      <w:r>
        <w:rPr>
          <w:w w:val="90"/>
          <w:sz w:val="21"/>
        </w:rPr>
        <w:t>providing</w:t>
      </w:r>
      <w:r>
        <w:rPr>
          <w:spacing w:val="-9"/>
          <w:w w:val="90"/>
          <w:sz w:val="21"/>
        </w:rPr>
        <w:t> </w:t>
      </w:r>
      <w:r>
        <w:rPr>
          <w:w w:val="90"/>
          <w:sz w:val="21"/>
        </w:rPr>
        <w:t>the</w:t>
      </w:r>
      <w:r>
        <w:rPr>
          <w:spacing w:val="-9"/>
          <w:w w:val="90"/>
          <w:sz w:val="21"/>
        </w:rPr>
        <w:t> </w:t>
      </w:r>
      <w:r>
        <w:rPr>
          <w:w w:val="90"/>
          <w:sz w:val="21"/>
        </w:rPr>
        <w:t>service.</w:t>
      </w:r>
    </w:p>
    <w:p>
      <w:pPr>
        <w:spacing w:line="367" w:lineRule="auto" w:before="46"/>
        <w:ind w:left="185" w:right="362" w:firstLine="33"/>
        <w:jc w:val="both"/>
        <w:rPr>
          <w:sz w:val="21"/>
        </w:rPr>
      </w:pPr>
      <w:r>
        <w:rPr>
          <w:sz w:val="21"/>
        </w:rPr>
        <w:drawing>
          <wp:anchor distT="0" distB="0" distL="0" distR="0" allowOverlap="1" layoutInCell="1" locked="0" behindDoc="0" simplePos="0" relativeHeight="15926272">
            <wp:simplePos x="0" y="0"/>
            <wp:positionH relativeFrom="page">
              <wp:posOffset>1141094</wp:posOffset>
            </wp:positionH>
            <wp:positionV relativeFrom="paragraph">
              <wp:posOffset>215132</wp:posOffset>
            </wp:positionV>
            <wp:extent cx="5385688" cy="290829"/>
            <wp:effectExtent l="0" t="0" r="0" b="0"/>
            <wp:wrapNone/>
            <wp:docPr id="1306" name="Image 1306"/>
            <wp:cNvGraphicFramePr>
              <a:graphicFrameLocks/>
            </wp:cNvGraphicFramePr>
            <a:graphic>
              <a:graphicData uri="http://schemas.openxmlformats.org/drawingml/2006/picture">
                <pic:pic>
                  <pic:nvPicPr>
                    <pic:cNvPr id="1306" name="Image 1306"/>
                    <pic:cNvPicPr/>
                  </pic:nvPicPr>
                  <pic:blipFill>
                    <a:blip r:embed="rId489" cstate="print"/>
                    <a:stretch>
                      <a:fillRect/>
                    </a:stretch>
                  </pic:blipFill>
                  <pic:spPr>
                    <a:xfrm>
                      <a:off x="0" y="0"/>
                      <a:ext cx="5385688" cy="290829"/>
                    </a:xfrm>
                    <a:prstGeom prst="rect">
                      <a:avLst/>
                    </a:prstGeom>
                  </pic:spPr>
                </pic:pic>
              </a:graphicData>
            </a:graphic>
          </wp:anchor>
        </w:drawing>
      </w:r>
      <w:r>
        <w:rPr>
          <w:spacing w:val="-2"/>
          <w:w w:val="80"/>
          <w:sz w:val="21"/>
        </w:rPr>
        <w:t>I/We</w:t>
      </w:r>
      <w:r>
        <w:rPr>
          <w:spacing w:val="-3"/>
          <w:sz w:val="21"/>
        </w:rPr>
        <w:t> </w:t>
      </w:r>
      <w:r>
        <w:rPr>
          <w:spacing w:val="-2"/>
          <w:w w:val="80"/>
          <w:sz w:val="21"/>
        </w:rPr>
        <w:t>provide</w:t>
      </w:r>
      <w:r>
        <w:rPr>
          <w:spacing w:val="-3"/>
          <w:sz w:val="21"/>
        </w:rPr>
        <w:t> </w:t>
      </w:r>
      <w:r>
        <w:rPr>
          <w:spacing w:val="-2"/>
          <w:w w:val="80"/>
          <w:sz w:val="21"/>
        </w:rPr>
        <w:t>the</w:t>
      </w:r>
      <w:r>
        <w:rPr>
          <w:spacing w:val="-3"/>
          <w:sz w:val="21"/>
        </w:rPr>
        <w:t> </w:t>
      </w:r>
      <w:r>
        <w:rPr>
          <w:spacing w:val="-2"/>
          <w:w w:val="80"/>
          <w:sz w:val="21"/>
        </w:rPr>
        <w:t>following</w:t>
      </w:r>
      <w:r>
        <w:rPr>
          <w:spacing w:val="-12"/>
          <w:sz w:val="21"/>
        </w:rPr>
        <w:t> </w:t>
      </w:r>
      <w:r>
        <w:rPr>
          <w:spacing w:val="-2"/>
          <w:w w:val="80"/>
          <w:sz w:val="21"/>
        </w:rPr>
        <w:t>information</w:t>
      </w:r>
      <w:r>
        <w:rPr>
          <w:spacing w:val="-3"/>
          <w:sz w:val="21"/>
        </w:rPr>
        <w:t> </w:t>
      </w:r>
      <w:r>
        <w:rPr>
          <w:spacing w:val="-2"/>
          <w:w w:val="80"/>
          <w:sz w:val="21"/>
        </w:rPr>
        <w:t>for</w:t>
      </w:r>
      <w:r>
        <w:rPr>
          <w:spacing w:val="-9"/>
          <w:sz w:val="21"/>
        </w:rPr>
        <w:t> </w:t>
      </w:r>
      <w:r>
        <w:rPr>
          <w:spacing w:val="-2"/>
          <w:w w:val="80"/>
          <w:sz w:val="21"/>
        </w:rPr>
        <w:t>the</w:t>
      </w:r>
      <w:r>
        <w:rPr>
          <w:spacing w:val="-3"/>
          <w:sz w:val="21"/>
        </w:rPr>
        <w:t> </w:t>
      </w:r>
      <w:r>
        <w:rPr>
          <w:spacing w:val="-2"/>
          <w:w w:val="80"/>
          <w:sz w:val="21"/>
        </w:rPr>
        <w:t>purpose</w:t>
      </w:r>
      <w:r>
        <w:rPr>
          <w:spacing w:val="-3"/>
          <w:sz w:val="21"/>
        </w:rPr>
        <w:t> </w:t>
      </w:r>
      <w:r>
        <w:rPr>
          <w:spacing w:val="-2"/>
          <w:w w:val="80"/>
          <w:sz w:val="21"/>
        </w:rPr>
        <w:t>of</w:t>
      </w:r>
      <w:r>
        <w:rPr>
          <w:spacing w:val="-9"/>
          <w:sz w:val="21"/>
        </w:rPr>
        <w:t> </w:t>
      </w:r>
      <w:r>
        <w:rPr>
          <w:spacing w:val="-2"/>
          <w:w w:val="80"/>
          <w:sz w:val="21"/>
        </w:rPr>
        <w:t>REGISTRATION</w:t>
      </w:r>
      <w:r>
        <w:rPr>
          <w:spacing w:val="-2"/>
          <w:sz w:val="21"/>
        </w:rPr>
        <w:t> </w:t>
      </w:r>
      <w:r>
        <w:rPr>
          <w:spacing w:val="-2"/>
          <w:w w:val="80"/>
          <w:sz w:val="21"/>
        </w:rPr>
        <w:t>/</w:t>
      </w:r>
      <w:r>
        <w:rPr>
          <w:spacing w:val="-9"/>
          <w:sz w:val="21"/>
        </w:rPr>
        <w:t> </w:t>
      </w:r>
      <w:r>
        <w:rPr>
          <w:spacing w:val="-2"/>
          <w:w w:val="80"/>
          <w:sz w:val="21"/>
        </w:rPr>
        <w:t>MODIFICATION</w:t>
      </w:r>
      <w:r>
        <w:rPr>
          <w:spacing w:val="-1"/>
          <w:sz w:val="21"/>
        </w:rPr>
        <w:t> </w:t>
      </w:r>
      <w:r>
        <w:rPr>
          <w:spacing w:val="-2"/>
          <w:w w:val="80"/>
          <w:sz w:val="21"/>
        </w:rPr>
        <w:t>(Please</w:t>
      </w:r>
      <w:r>
        <w:rPr>
          <w:spacing w:val="-8"/>
          <w:sz w:val="21"/>
        </w:rPr>
        <w:t> </w:t>
      </w:r>
      <w:r>
        <w:rPr>
          <w:spacing w:val="-2"/>
          <w:w w:val="80"/>
          <w:sz w:val="21"/>
        </w:rPr>
        <w:t>cancel</w:t>
      </w:r>
      <w:r>
        <w:rPr>
          <w:spacing w:val="-6"/>
          <w:sz w:val="21"/>
        </w:rPr>
        <w:t> </w:t>
      </w:r>
      <w:r>
        <w:rPr>
          <w:spacing w:val="-2"/>
          <w:w w:val="80"/>
          <w:sz w:val="21"/>
        </w:rPr>
        <w:t>out</w:t>
      </w:r>
      <w:r>
        <w:rPr>
          <w:spacing w:val="-9"/>
          <w:sz w:val="21"/>
        </w:rPr>
        <w:t> </w:t>
      </w:r>
      <w:r>
        <w:rPr>
          <w:spacing w:val="-2"/>
          <w:w w:val="80"/>
          <w:sz w:val="21"/>
        </w:rPr>
        <w:t>what</w:t>
      </w:r>
      <w:r>
        <w:rPr>
          <w:spacing w:val="-9"/>
          <w:sz w:val="21"/>
        </w:rPr>
        <w:t> </w:t>
      </w:r>
      <w:r>
        <w:rPr>
          <w:spacing w:val="-2"/>
          <w:w w:val="80"/>
          <w:sz w:val="21"/>
        </w:rPr>
        <w:t>is</w:t>
      </w:r>
      <w:r>
        <w:rPr>
          <w:spacing w:val="-8"/>
          <w:sz w:val="21"/>
        </w:rPr>
        <w:t> </w:t>
      </w:r>
      <w:r>
        <w:rPr>
          <w:spacing w:val="-2"/>
          <w:w w:val="80"/>
          <w:sz w:val="21"/>
        </w:rPr>
        <w:t>not</w:t>
      </w:r>
      <w:r>
        <w:rPr>
          <w:spacing w:val="-9"/>
          <w:sz w:val="21"/>
        </w:rPr>
        <w:t> </w:t>
      </w:r>
      <w:r>
        <w:rPr>
          <w:spacing w:val="-2"/>
          <w:w w:val="80"/>
          <w:sz w:val="21"/>
        </w:rPr>
        <w:t>applicable). </w:t>
      </w:r>
      <w:r>
        <w:rPr>
          <w:w w:val="90"/>
          <w:sz w:val="21"/>
        </w:rPr>
        <w:t>BO</w:t>
      </w:r>
      <w:r>
        <w:rPr>
          <w:spacing w:val="-1"/>
          <w:w w:val="90"/>
          <w:sz w:val="21"/>
        </w:rPr>
        <w:t> </w:t>
      </w:r>
      <w:r>
        <w:rPr>
          <w:w w:val="90"/>
          <w:sz w:val="21"/>
        </w:rPr>
        <w:t>ID</w:t>
      </w:r>
    </w:p>
    <w:p>
      <w:pPr>
        <w:tabs>
          <w:tab w:pos="6398" w:val="left" w:leader="none"/>
        </w:tabs>
        <w:spacing w:before="64"/>
        <w:ind w:left="2163" w:right="0" w:firstLine="0"/>
        <w:jc w:val="both"/>
        <w:rPr>
          <w:sz w:val="18"/>
        </w:rPr>
      </w:pPr>
      <w:r>
        <w:rPr>
          <w:w w:val="80"/>
          <w:sz w:val="18"/>
        </w:rPr>
        <w:t>(Please</w:t>
      </w:r>
      <w:r>
        <w:rPr>
          <w:spacing w:val="-8"/>
          <w:sz w:val="18"/>
        </w:rPr>
        <w:t> </w:t>
      </w:r>
      <w:r>
        <w:rPr>
          <w:w w:val="80"/>
          <w:sz w:val="18"/>
        </w:rPr>
        <w:t>write</w:t>
      </w:r>
      <w:r>
        <w:rPr>
          <w:spacing w:val="-9"/>
          <w:sz w:val="18"/>
        </w:rPr>
        <w:t> </w:t>
      </w:r>
      <w:r>
        <w:rPr>
          <w:w w:val="80"/>
          <w:sz w:val="18"/>
        </w:rPr>
        <w:t>your</w:t>
      </w:r>
      <w:r>
        <w:rPr>
          <w:spacing w:val="-1"/>
          <w:w w:val="80"/>
          <w:sz w:val="18"/>
        </w:rPr>
        <w:t> </w:t>
      </w:r>
      <w:r>
        <w:rPr>
          <w:w w:val="80"/>
          <w:sz w:val="18"/>
        </w:rPr>
        <w:t>8</w:t>
      </w:r>
      <w:r>
        <w:rPr>
          <w:spacing w:val="-5"/>
          <w:sz w:val="18"/>
        </w:rPr>
        <w:t> </w:t>
      </w:r>
      <w:r>
        <w:rPr>
          <w:w w:val="80"/>
          <w:sz w:val="18"/>
        </w:rPr>
        <w:t>digit</w:t>
      </w:r>
      <w:r>
        <w:rPr>
          <w:spacing w:val="-4"/>
          <w:sz w:val="18"/>
        </w:rPr>
        <w:t> </w:t>
      </w:r>
      <w:r>
        <w:rPr>
          <w:spacing w:val="-4"/>
          <w:w w:val="80"/>
          <w:sz w:val="18"/>
        </w:rPr>
        <w:t>DPID)</w:t>
      </w:r>
      <w:r>
        <w:rPr>
          <w:sz w:val="18"/>
        </w:rPr>
        <w:tab/>
      </w:r>
      <w:r>
        <w:rPr>
          <w:w w:val="75"/>
          <w:sz w:val="18"/>
        </w:rPr>
        <w:t>(Please</w:t>
      </w:r>
      <w:r>
        <w:rPr>
          <w:spacing w:val="12"/>
          <w:sz w:val="18"/>
        </w:rPr>
        <w:t> </w:t>
      </w:r>
      <w:r>
        <w:rPr>
          <w:w w:val="75"/>
          <w:sz w:val="18"/>
        </w:rPr>
        <w:t>write</w:t>
      </w:r>
      <w:r>
        <w:rPr>
          <w:spacing w:val="7"/>
          <w:sz w:val="18"/>
        </w:rPr>
        <w:t> </w:t>
      </w:r>
      <w:r>
        <w:rPr>
          <w:w w:val="75"/>
          <w:sz w:val="18"/>
        </w:rPr>
        <w:t>your</w:t>
      </w:r>
      <w:r>
        <w:rPr>
          <w:spacing w:val="16"/>
          <w:sz w:val="18"/>
        </w:rPr>
        <w:t> </w:t>
      </w:r>
      <w:r>
        <w:rPr>
          <w:w w:val="75"/>
          <w:sz w:val="18"/>
        </w:rPr>
        <w:t>8</w:t>
      </w:r>
      <w:r>
        <w:rPr>
          <w:spacing w:val="6"/>
          <w:sz w:val="18"/>
        </w:rPr>
        <w:t> </w:t>
      </w:r>
      <w:r>
        <w:rPr>
          <w:w w:val="75"/>
          <w:sz w:val="18"/>
        </w:rPr>
        <w:t>digit</w:t>
      </w:r>
      <w:r>
        <w:rPr>
          <w:spacing w:val="13"/>
          <w:sz w:val="18"/>
        </w:rPr>
        <w:t> </w:t>
      </w:r>
      <w:r>
        <w:rPr>
          <w:w w:val="75"/>
          <w:sz w:val="18"/>
        </w:rPr>
        <w:t>Client</w:t>
      </w:r>
      <w:r>
        <w:rPr>
          <w:spacing w:val="7"/>
          <w:sz w:val="18"/>
        </w:rPr>
        <w:t> </w:t>
      </w:r>
      <w:r>
        <w:rPr>
          <w:spacing w:val="-5"/>
          <w:w w:val="75"/>
          <w:sz w:val="18"/>
        </w:rPr>
        <w:t>ID)</w:t>
      </w:r>
    </w:p>
    <w:p>
      <w:pPr>
        <w:tabs>
          <w:tab w:pos="10342" w:val="left" w:leader="none"/>
        </w:tabs>
        <w:spacing w:line="357" w:lineRule="auto" w:before="172"/>
        <w:ind w:left="190" w:right="145" w:firstLine="0"/>
        <w:jc w:val="both"/>
        <w:rPr>
          <w:sz w:val="21"/>
        </w:rPr>
      </w:pPr>
      <w:r>
        <w:rPr>
          <w:sz w:val="21"/>
        </w:rPr>
        <mc:AlternateContent>
          <mc:Choice Requires="wps">
            <w:drawing>
              <wp:anchor distT="0" distB="0" distL="0" distR="0" allowOverlap="1" layoutInCell="1" locked="0" behindDoc="0" simplePos="0" relativeHeight="15926784">
                <wp:simplePos x="0" y="0"/>
                <wp:positionH relativeFrom="page">
                  <wp:posOffset>1998217</wp:posOffset>
                </wp:positionH>
                <wp:positionV relativeFrom="paragraph">
                  <wp:posOffset>776822</wp:posOffset>
                </wp:positionV>
                <wp:extent cx="4978400" cy="291465"/>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4978400" cy="29146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700"/>
                              <w:gridCol w:w="701"/>
                              <w:gridCol w:w="699"/>
                              <w:gridCol w:w="701"/>
                              <w:gridCol w:w="700"/>
                              <w:gridCol w:w="700"/>
                              <w:gridCol w:w="701"/>
                              <w:gridCol w:w="699"/>
                              <w:gridCol w:w="701"/>
                              <w:gridCol w:w="700"/>
                            </w:tblGrid>
                            <w:tr>
                              <w:trPr>
                                <w:trHeight w:val="419" w:hRule="atLeast"/>
                              </w:trPr>
                              <w:tc>
                                <w:tcPr>
                                  <w:tcW w:w="700" w:type="dxa"/>
                                  <w:tcBorders>
                                    <w:right w:val="single" w:sz="12" w:space="0" w:color="000000"/>
                                  </w:tcBorders>
                                  <w:shd w:val="clear" w:color="auto" w:fill="B0B3B3"/>
                                </w:tcPr>
                                <w:p>
                                  <w:pPr>
                                    <w:pStyle w:val="TableParagraph"/>
                                    <w:rPr>
                                      <w:rFonts w:ascii="Times New Roman"/>
                                      <w:sz w:val="16"/>
                                    </w:rPr>
                                  </w:pPr>
                                </w:p>
                              </w:tc>
                              <w:tc>
                                <w:tcPr>
                                  <w:tcW w:w="700" w:type="dxa"/>
                                  <w:tcBorders>
                                    <w:left w:val="single" w:sz="12" w:space="0" w:color="000000"/>
                                  </w:tcBorders>
                                </w:tcPr>
                                <w:p>
                                  <w:pPr>
                                    <w:pStyle w:val="TableParagraph"/>
                                    <w:rPr>
                                      <w:rFonts w:ascii="Times New Roman"/>
                                      <w:sz w:val="16"/>
                                    </w:rPr>
                                  </w:pPr>
                                </w:p>
                              </w:tc>
                              <w:tc>
                                <w:tcPr>
                                  <w:tcW w:w="701" w:type="dxa"/>
                                </w:tcPr>
                                <w:p>
                                  <w:pPr>
                                    <w:pStyle w:val="TableParagraph"/>
                                    <w:rPr>
                                      <w:rFonts w:ascii="Times New Roman"/>
                                      <w:sz w:val="16"/>
                                    </w:rPr>
                                  </w:pPr>
                                </w:p>
                              </w:tc>
                              <w:tc>
                                <w:tcPr>
                                  <w:tcW w:w="699" w:type="dxa"/>
                                </w:tcPr>
                                <w:p>
                                  <w:pPr>
                                    <w:pStyle w:val="TableParagraph"/>
                                    <w:rPr>
                                      <w:rFonts w:ascii="Times New Roman"/>
                                      <w:sz w:val="16"/>
                                    </w:rPr>
                                  </w:pPr>
                                </w:p>
                              </w:tc>
                              <w:tc>
                                <w:tcPr>
                                  <w:tcW w:w="701" w:type="dxa"/>
                                </w:tcPr>
                                <w:p>
                                  <w:pPr>
                                    <w:pStyle w:val="TableParagraph"/>
                                    <w:rPr>
                                      <w:rFonts w:ascii="Times New Roman"/>
                                      <w:sz w:val="16"/>
                                    </w:rPr>
                                  </w:pPr>
                                </w:p>
                              </w:tc>
                              <w:tc>
                                <w:tcPr>
                                  <w:tcW w:w="700" w:type="dxa"/>
                                  <w:tcBorders>
                                    <w:right w:val="single" w:sz="12" w:space="0" w:color="000000"/>
                                  </w:tcBorders>
                                </w:tcPr>
                                <w:p>
                                  <w:pPr>
                                    <w:pStyle w:val="TableParagraph"/>
                                    <w:rPr>
                                      <w:rFonts w:ascii="Times New Roman"/>
                                      <w:sz w:val="16"/>
                                    </w:rPr>
                                  </w:pPr>
                                </w:p>
                              </w:tc>
                              <w:tc>
                                <w:tcPr>
                                  <w:tcW w:w="700" w:type="dxa"/>
                                  <w:tcBorders>
                                    <w:left w:val="single" w:sz="12" w:space="0" w:color="000000"/>
                                  </w:tcBorders>
                                </w:tcPr>
                                <w:p>
                                  <w:pPr>
                                    <w:pStyle w:val="TableParagraph"/>
                                    <w:rPr>
                                      <w:rFonts w:ascii="Times New Roman"/>
                                      <w:sz w:val="16"/>
                                    </w:rPr>
                                  </w:pPr>
                                </w:p>
                              </w:tc>
                              <w:tc>
                                <w:tcPr>
                                  <w:tcW w:w="701" w:type="dxa"/>
                                </w:tcPr>
                                <w:p>
                                  <w:pPr>
                                    <w:pStyle w:val="TableParagraph"/>
                                    <w:rPr>
                                      <w:rFonts w:ascii="Times New Roman"/>
                                      <w:sz w:val="16"/>
                                    </w:rPr>
                                  </w:pPr>
                                </w:p>
                              </w:tc>
                              <w:tc>
                                <w:tcPr>
                                  <w:tcW w:w="699" w:type="dxa"/>
                                </w:tcPr>
                                <w:p>
                                  <w:pPr>
                                    <w:pStyle w:val="TableParagraph"/>
                                    <w:rPr>
                                      <w:rFonts w:ascii="Times New Roman"/>
                                      <w:sz w:val="16"/>
                                    </w:rPr>
                                  </w:pPr>
                                </w:p>
                              </w:tc>
                              <w:tc>
                                <w:tcPr>
                                  <w:tcW w:w="701" w:type="dxa"/>
                                </w:tcPr>
                                <w:p>
                                  <w:pPr>
                                    <w:pStyle w:val="TableParagraph"/>
                                    <w:rPr>
                                      <w:rFonts w:ascii="Times New Roman"/>
                                      <w:sz w:val="16"/>
                                    </w:rPr>
                                  </w:pPr>
                                </w:p>
                              </w:tc>
                              <w:tc>
                                <w:tcPr>
                                  <w:tcW w:w="700" w:type="dxa"/>
                                  <w:tcBorders>
                                    <w:right w:val="single" w:sz="12" w:space="0" w:color="000000"/>
                                  </w:tcBorders>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157.339996pt;margin-top:61.16713pt;width:392pt;height:22.95pt;mso-position-horizontal-relative:page;mso-position-vertical-relative:paragraph;z-index:15926784" type="#_x0000_t202" id="docshape1019"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0"/>
                        <w:gridCol w:w="700"/>
                        <w:gridCol w:w="701"/>
                        <w:gridCol w:w="699"/>
                        <w:gridCol w:w="701"/>
                        <w:gridCol w:w="700"/>
                        <w:gridCol w:w="700"/>
                        <w:gridCol w:w="701"/>
                        <w:gridCol w:w="699"/>
                        <w:gridCol w:w="701"/>
                        <w:gridCol w:w="700"/>
                      </w:tblGrid>
                      <w:tr>
                        <w:trPr>
                          <w:trHeight w:val="419" w:hRule="atLeast"/>
                        </w:trPr>
                        <w:tc>
                          <w:tcPr>
                            <w:tcW w:w="700" w:type="dxa"/>
                            <w:tcBorders>
                              <w:right w:val="single" w:sz="12" w:space="0" w:color="000000"/>
                            </w:tcBorders>
                            <w:shd w:val="clear" w:color="auto" w:fill="B0B3B3"/>
                          </w:tcPr>
                          <w:p>
                            <w:pPr>
                              <w:pStyle w:val="TableParagraph"/>
                              <w:rPr>
                                <w:rFonts w:ascii="Times New Roman"/>
                                <w:sz w:val="16"/>
                              </w:rPr>
                            </w:pPr>
                          </w:p>
                        </w:tc>
                        <w:tc>
                          <w:tcPr>
                            <w:tcW w:w="700" w:type="dxa"/>
                            <w:tcBorders>
                              <w:left w:val="single" w:sz="12" w:space="0" w:color="000000"/>
                            </w:tcBorders>
                          </w:tcPr>
                          <w:p>
                            <w:pPr>
                              <w:pStyle w:val="TableParagraph"/>
                              <w:rPr>
                                <w:rFonts w:ascii="Times New Roman"/>
                                <w:sz w:val="16"/>
                              </w:rPr>
                            </w:pPr>
                          </w:p>
                        </w:tc>
                        <w:tc>
                          <w:tcPr>
                            <w:tcW w:w="701" w:type="dxa"/>
                          </w:tcPr>
                          <w:p>
                            <w:pPr>
                              <w:pStyle w:val="TableParagraph"/>
                              <w:rPr>
                                <w:rFonts w:ascii="Times New Roman"/>
                                <w:sz w:val="16"/>
                              </w:rPr>
                            </w:pPr>
                          </w:p>
                        </w:tc>
                        <w:tc>
                          <w:tcPr>
                            <w:tcW w:w="699" w:type="dxa"/>
                          </w:tcPr>
                          <w:p>
                            <w:pPr>
                              <w:pStyle w:val="TableParagraph"/>
                              <w:rPr>
                                <w:rFonts w:ascii="Times New Roman"/>
                                <w:sz w:val="16"/>
                              </w:rPr>
                            </w:pPr>
                          </w:p>
                        </w:tc>
                        <w:tc>
                          <w:tcPr>
                            <w:tcW w:w="701" w:type="dxa"/>
                          </w:tcPr>
                          <w:p>
                            <w:pPr>
                              <w:pStyle w:val="TableParagraph"/>
                              <w:rPr>
                                <w:rFonts w:ascii="Times New Roman"/>
                                <w:sz w:val="16"/>
                              </w:rPr>
                            </w:pPr>
                          </w:p>
                        </w:tc>
                        <w:tc>
                          <w:tcPr>
                            <w:tcW w:w="700" w:type="dxa"/>
                            <w:tcBorders>
                              <w:right w:val="single" w:sz="12" w:space="0" w:color="000000"/>
                            </w:tcBorders>
                          </w:tcPr>
                          <w:p>
                            <w:pPr>
                              <w:pStyle w:val="TableParagraph"/>
                              <w:rPr>
                                <w:rFonts w:ascii="Times New Roman"/>
                                <w:sz w:val="16"/>
                              </w:rPr>
                            </w:pPr>
                          </w:p>
                        </w:tc>
                        <w:tc>
                          <w:tcPr>
                            <w:tcW w:w="700" w:type="dxa"/>
                            <w:tcBorders>
                              <w:left w:val="single" w:sz="12" w:space="0" w:color="000000"/>
                            </w:tcBorders>
                          </w:tcPr>
                          <w:p>
                            <w:pPr>
                              <w:pStyle w:val="TableParagraph"/>
                              <w:rPr>
                                <w:rFonts w:ascii="Times New Roman"/>
                                <w:sz w:val="16"/>
                              </w:rPr>
                            </w:pPr>
                          </w:p>
                        </w:tc>
                        <w:tc>
                          <w:tcPr>
                            <w:tcW w:w="701" w:type="dxa"/>
                          </w:tcPr>
                          <w:p>
                            <w:pPr>
                              <w:pStyle w:val="TableParagraph"/>
                              <w:rPr>
                                <w:rFonts w:ascii="Times New Roman"/>
                                <w:sz w:val="16"/>
                              </w:rPr>
                            </w:pPr>
                          </w:p>
                        </w:tc>
                        <w:tc>
                          <w:tcPr>
                            <w:tcW w:w="699" w:type="dxa"/>
                          </w:tcPr>
                          <w:p>
                            <w:pPr>
                              <w:pStyle w:val="TableParagraph"/>
                              <w:rPr>
                                <w:rFonts w:ascii="Times New Roman"/>
                                <w:sz w:val="16"/>
                              </w:rPr>
                            </w:pPr>
                          </w:p>
                        </w:tc>
                        <w:tc>
                          <w:tcPr>
                            <w:tcW w:w="701" w:type="dxa"/>
                          </w:tcPr>
                          <w:p>
                            <w:pPr>
                              <w:pStyle w:val="TableParagraph"/>
                              <w:rPr>
                                <w:rFonts w:ascii="Times New Roman"/>
                                <w:sz w:val="16"/>
                              </w:rPr>
                            </w:pPr>
                          </w:p>
                        </w:tc>
                        <w:tc>
                          <w:tcPr>
                            <w:tcW w:w="700" w:type="dxa"/>
                            <w:tcBorders>
                              <w:right w:val="single" w:sz="12" w:space="0" w:color="000000"/>
                            </w:tcBorders>
                          </w:tcPr>
                          <w:p>
                            <w:pPr>
                              <w:pStyle w:val="TableParagraph"/>
                              <w:rPr>
                                <w:rFonts w:ascii="Times New Roman"/>
                                <w:sz w:val="16"/>
                              </w:rPr>
                            </w:pPr>
                          </w:p>
                        </w:tc>
                      </w:tr>
                    </w:tbl>
                    <w:p>
                      <w:pPr>
                        <w:pStyle w:val="BodyText"/>
                      </w:pPr>
                    </w:p>
                  </w:txbxContent>
                </v:textbox>
                <w10:wrap type="none"/>
              </v:shape>
            </w:pict>
          </mc:Fallback>
        </mc:AlternateContent>
      </w:r>
      <w:r>
        <w:rPr>
          <w:sz w:val="21"/>
        </w:rPr>
        <w:t>Sole / First Holder’s Name : </w:t>
      </w:r>
      <w:r>
        <w:rPr>
          <w:rFonts w:ascii="Times New Roman" w:hAnsi="Times New Roman"/>
          <w:sz w:val="21"/>
          <w:u w:val="single"/>
        </w:rPr>
        <w:tab/>
      </w:r>
      <w:r>
        <w:rPr>
          <w:rFonts w:ascii="Times New Roman" w:hAnsi="Times New Roman"/>
          <w:sz w:val="21"/>
          <w:u w:val="none"/>
        </w:rPr>
        <w:t> </w:t>
      </w:r>
      <w:r>
        <w:rPr>
          <w:sz w:val="21"/>
          <w:u w:val="none"/>
        </w:rPr>
        <w:t>Second Holder’s Name : </w:t>
      </w:r>
      <w:r>
        <w:rPr>
          <w:rFonts w:ascii="Times New Roman" w:hAnsi="Times New Roman"/>
          <w:sz w:val="21"/>
          <w:u w:val="single"/>
        </w:rPr>
        <w:tab/>
      </w:r>
      <w:r>
        <w:rPr>
          <w:rFonts w:ascii="Times New Roman" w:hAnsi="Times New Roman"/>
          <w:sz w:val="21"/>
          <w:u w:val="none"/>
        </w:rPr>
        <w:t> </w:t>
      </w:r>
      <w:r>
        <w:rPr>
          <w:w w:val="80"/>
          <w:sz w:val="21"/>
          <w:u w:val="none"/>
        </w:rPr>
        <w:t>Third Holder’s</w:t>
      </w:r>
      <w:r>
        <w:rPr>
          <w:spacing w:val="-3"/>
          <w:sz w:val="21"/>
          <w:u w:val="none"/>
        </w:rPr>
        <w:t> </w:t>
      </w:r>
      <w:r>
        <w:rPr>
          <w:w w:val="80"/>
          <w:sz w:val="21"/>
          <w:u w:val="none"/>
        </w:rPr>
        <w:t>Name</w:t>
      </w:r>
      <w:r>
        <w:rPr>
          <w:sz w:val="21"/>
          <w:u w:val="none"/>
        </w:rPr>
        <w:t> </w:t>
      </w:r>
      <w:r>
        <w:rPr>
          <w:w w:val="80"/>
          <w:sz w:val="21"/>
          <w:u w:val="none"/>
        </w:rPr>
        <w:t>:</w:t>
      </w:r>
      <w:r>
        <w:rPr>
          <w:spacing w:val="-5"/>
          <w:sz w:val="21"/>
          <w:u w:val="none"/>
        </w:rPr>
        <w:t> </w:t>
      </w:r>
      <w:r>
        <w:rPr>
          <w:sz w:val="21"/>
          <w:u w:val="single"/>
        </w:rPr>
        <w:tab/>
      </w:r>
    </w:p>
    <w:p>
      <w:pPr>
        <w:spacing w:line="240" w:lineRule="exact" w:before="28"/>
        <w:ind w:left="190" w:right="7490" w:firstLine="0"/>
        <w:jc w:val="both"/>
        <w:rPr>
          <w:sz w:val="21"/>
        </w:rPr>
      </w:pPr>
      <w:r>
        <w:rPr>
          <w:w w:val="90"/>
          <w:sz w:val="21"/>
        </w:rPr>
        <w:t>Mobile</w:t>
      </w:r>
      <w:r>
        <w:rPr>
          <w:spacing w:val="-9"/>
          <w:w w:val="90"/>
          <w:sz w:val="21"/>
        </w:rPr>
        <w:t> </w:t>
      </w:r>
      <w:r>
        <w:rPr>
          <w:w w:val="90"/>
          <w:sz w:val="21"/>
        </w:rPr>
        <w:t>Number</w:t>
      </w:r>
      <w:r>
        <w:rPr>
          <w:spacing w:val="-8"/>
          <w:w w:val="90"/>
          <w:sz w:val="21"/>
        </w:rPr>
        <w:t> </w:t>
      </w:r>
      <w:r>
        <w:rPr>
          <w:w w:val="90"/>
          <w:sz w:val="21"/>
        </w:rPr>
        <w:t>on</w:t>
      </w:r>
      <w:r>
        <w:rPr>
          <w:spacing w:val="-9"/>
          <w:w w:val="90"/>
          <w:sz w:val="21"/>
        </w:rPr>
        <w:t> </w:t>
      </w:r>
      <w:r>
        <w:rPr>
          <w:w w:val="90"/>
          <w:sz w:val="21"/>
        </w:rPr>
        <w:t>which</w:t>
      </w:r>
      <w:r>
        <w:rPr>
          <w:spacing w:val="80"/>
          <w:sz w:val="21"/>
        </w:rPr>
        <w:t> </w:t>
      </w:r>
      <w:r>
        <w:rPr>
          <w:spacing w:val="25"/>
          <w:position w:val="-8"/>
          <w:sz w:val="21"/>
        </w:rPr>
        <w:drawing>
          <wp:inline distT="0" distB="0" distL="0" distR="0">
            <wp:extent cx="232790" cy="129412"/>
            <wp:effectExtent l="0" t="0" r="0" b="0"/>
            <wp:docPr id="1308" name="Image 1308"/>
            <wp:cNvGraphicFramePr>
              <a:graphicFrameLocks/>
            </wp:cNvGraphicFramePr>
            <a:graphic>
              <a:graphicData uri="http://schemas.openxmlformats.org/drawingml/2006/picture">
                <pic:pic>
                  <pic:nvPicPr>
                    <pic:cNvPr id="1308" name="Image 1308"/>
                    <pic:cNvPicPr/>
                  </pic:nvPicPr>
                  <pic:blipFill>
                    <a:blip r:embed="rId490" cstate="print"/>
                    <a:stretch>
                      <a:fillRect/>
                    </a:stretch>
                  </pic:blipFill>
                  <pic:spPr>
                    <a:xfrm>
                      <a:off x="0" y="0"/>
                      <a:ext cx="232790" cy="129412"/>
                    </a:xfrm>
                    <a:prstGeom prst="rect">
                      <a:avLst/>
                    </a:prstGeom>
                  </pic:spPr>
                </pic:pic>
              </a:graphicData>
            </a:graphic>
          </wp:inline>
        </w:drawing>
      </w:r>
      <w:r>
        <w:rPr>
          <w:spacing w:val="25"/>
          <w:position w:val="-8"/>
          <w:sz w:val="21"/>
        </w:rPr>
      </w:r>
      <w:r>
        <w:rPr>
          <w:rFonts w:ascii="Times New Roman"/>
          <w:spacing w:val="25"/>
          <w:position w:val="-8"/>
          <w:sz w:val="21"/>
        </w:rPr>
        <w:t> </w:t>
      </w:r>
      <w:r>
        <w:rPr>
          <w:w w:val="90"/>
          <w:sz w:val="21"/>
        </w:rPr>
        <w:t>messages</w:t>
      </w:r>
      <w:r>
        <w:rPr>
          <w:spacing w:val="-9"/>
          <w:w w:val="90"/>
          <w:sz w:val="21"/>
        </w:rPr>
        <w:t> </w:t>
      </w:r>
      <w:r>
        <w:rPr>
          <w:w w:val="90"/>
          <w:sz w:val="21"/>
        </w:rPr>
        <w:t>are</w:t>
      </w:r>
      <w:r>
        <w:rPr>
          <w:spacing w:val="-8"/>
          <w:w w:val="90"/>
          <w:sz w:val="21"/>
        </w:rPr>
        <w:t> </w:t>
      </w:r>
      <w:r>
        <w:rPr>
          <w:w w:val="90"/>
          <w:sz w:val="21"/>
        </w:rPr>
        <w:t>to</w:t>
      </w:r>
      <w:r>
        <w:rPr>
          <w:spacing w:val="-9"/>
          <w:w w:val="90"/>
          <w:sz w:val="21"/>
        </w:rPr>
        <w:t> </w:t>
      </w:r>
      <w:r>
        <w:rPr>
          <w:w w:val="90"/>
          <w:sz w:val="21"/>
        </w:rPr>
        <w:t>be</w:t>
      </w:r>
      <w:r>
        <w:rPr>
          <w:spacing w:val="-8"/>
          <w:w w:val="90"/>
          <w:sz w:val="21"/>
        </w:rPr>
        <w:t> </w:t>
      </w:r>
      <w:r>
        <w:rPr>
          <w:w w:val="90"/>
          <w:sz w:val="21"/>
        </w:rPr>
        <w:t>sent</w:t>
      </w:r>
    </w:p>
    <w:p>
      <w:pPr>
        <w:spacing w:line="164" w:lineRule="exact" w:before="0"/>
        <w:ind w:left="3767" w:right="0" w:firstLine="0"/>
        <w:jc w:val="left"/>
        <w:rPr>
          <w:sz w:val="18"/>
        </w:rPr>
      </w:pPr>
      <w:r>
        <w:rPr>
          <w:w w:val="75"/>
          <w:sz w:val="18"/>
        </w:rPr>
        <w:t>(Please</w:t>
      </w:r>
      <w:r>
        <w:rPr>
          <w:spacing w:val="14"/>
          <w:sz w:val="18"/>
        </w:rPr>
        <w:t> </w:t>
      </w:r>
      <w:r>
        <w:rPr>
          <w:w w:val="75"/>
          <w:sz w:val="18"/>
        </w:rPr>
        <w:t>write</w:t>
      </w:r>
      <w:r>
        <w:rPr>
          <w:spacing w:val="16"/>
          <w:sz w:val="18"/>
        </w:rPr>
        <w:t> </w:t>
      </w:r>
      <w:r>
        <w:rPr>
          <w:w w:val="75"/>
          <w:sz w:val="18"/>
        </w:rPr>
        <w:t>only</w:t>
      </w:r>
      <w:r>
        <w:rPr>
          <w:spacing w:val="11"/>
          <w:sz w:val="18"/>
        </w:rPr>
        <w:t> </w:t>
      </w:r>
      <w:r>
        <w:rPr>
          <w:w w:val="75"/>
          <w:sz w:val="18"/>
        </w:rPr>
        <w:t>the</w:t>
      </w:r>
      <w:r>
        <w:rPr>
          <w:spacing w:val="8"/>
          <w:sz w:val="18"/>
        </w:rPr>
        <w:t> </w:t>
      </w:r>
      <w:r>
        <w:rPr>
          <w:w w:val="75"/>
          <w:sz w:val="18"/>
        </w:rPr>
        <w:t>mobile</w:t>
      </w:r>
      <w:r>
        <w:rPr>
          <w:spacing w:val="15"/>
          <w:sz w:val="18"/>
        </w:rPr>
        <w:t> </w:t>
      </w:r>
      <w:r>
        <w:rPr>
          <w:w w:val="75"/>
          <w:sz w:val="18"/>
        </w:rPr>
        <w:t>number</w:t>
      </w:r>
      <w:r>
        <w:rPr>
          <w:spacing w:val="18"/>
          <w:sz w:val="18"/>
        </w:rPr>
        <w:t> </w:t>
      </w:r>
      <w:r>
        <w:rPr>
          <w:w w:val="75"/>
          <w:sz w:val="18"/>
        </w:rPr>
        <w:t>without</w:t>
      </w:r>
      <w:r>
        <w:rPr>
          <w:spacing w:val="21"/>
          <w:sz w:val="18"/>
        </w:rPr>
        <w:t> </w:t>
      </w:r>
      <w:r>
        <w:rPr>
          <w:w w:val="75"/>
          <w:sz w:val="18"/>
        </w:rPr>
        <w:t>prefixing</w:t>
      </w:r>
      <w:r>
        <w:rPr>
          <w:spacing w:val="11"/>
          <w:sz w:val="18"/>
        </w:rPr>
        <w:t> </w:t>
      </w:r>
      <w:r>
        <w:rPr>
          <w:w w:val="75"/>
          <w:sz w:val="18"/>
        </w:rPr>
        <w:t>country</w:t>
      </w:r>
      <w:r>
        <w:rPr>
          <w:spacing w:val="18"/>
          <w:sz w:val="18"/>
        </w:rPr>
        <w:t> </w:t>
      </w:r>
      <w:r>
        <w:rPr>
          <w:w w:val="75"/>
          <w:sz w:val="18"/>
        </w:rPr>
        <w:t>code</w:t>
      </w:r>
      <w:r>
        <w:rPr>
          <w:spacing w:val="14"/>
          <w:sz w:val="18"/>
        </w:rPr>
        <w:t> </w:t>
      </w:r>
      <w:r>
        <w:rPr>
          <w:w w:val="75"/>
          <w:sz w:val="18"/>
        </w:rPr>
        <w:t>or</w:t>
      </w:r>
      <w:r>
        <w:rPr>
          <w:spacing w:val="19"/>
          <w:sz w:val="18"/>
        </w:rPr>
        <w:t> </w:t>
      </w:r>
      <w:r>
        <w:rPr>
          <w:spacing w:val="-4"/>
          <w:w w:val="75"/>
          <w:sz w:val="18"/>
        </w:rPr>
        <w:t>zero)</w:t>
      </w:r>
    </w:p>
    <w:p>
      <w:pPr>
        <w:tabs>
          <w:tab w:pos="10303" w:val="left" w:leader="none"/>
        </w:tabs>
        <w:spacing w:line="360" w:lineRule="atLeast" w:before="83"/>
        <w:ind w:left="194" w:right="157" w:hanging="15"/>
        <w:jc w:val="center"/>
        <w:rPr>
          <w:sz w:val="21"/>
        </w:rPr>
      </w:pPr>
      <w:r>
        <w:rPr>
          <w:w w:val="90"/>
          <w:sz w:val="21"/>
        </w:rPr>
        <w:t>The mobile number is registered in the name of: </w:t>
      </w:r>
      <w:r>
        <w:rPr>
          <w:sz w:val="21"/>
          <w:u w:val="single"/>
        </w:rPr>
        <w:tab/>
      </w:r>
      <w:r>
        <w:rPr>
          <w:sz w:val="21"/>
          <w:u w:val="none"/>
        </w:rPr>
        <w:t> </w:t>
      </w:r>
      <w:r>
        <w:rPr>
          <w:spacing w:val="-2"/>
          <w:w w:val="80"/>
          <w:sz w:val="21"/>
          <w:u w:val="none"/>
        </w:rPr>
        <w:t>Email</w:t>
      </w:r>
      <w:r>
        <w:rPr>
          <w:w w:val="80"/>
          <w:sz w:val="21"/>
          <w:u w:val="none"/>
        </w:rPr>
        <w:t> </w:t>
      </w:r>
      <w:r>
        <w:rPr>
          <w:w w:val="90"/>
          <w:sz w:val="21"/>
          <w:u w:val="none"/>
        </w:rPr>
        <w:t>ID: </w:t>
      </w:r>
      <w:r>
        <w:rPr>
          <w:sz w:val="21"/>
          <w:u w:val="single"/>
        </w:rPr>
        <w:tab/>
        <w:t> </w:t>
      </w:r>
    </w:p>
    <w:p>
      <w:pPr>
        <w:spacing w:line="191" w:lineRule="exact" w:before="0"/>
        <w:ind w:left="0" w:right="52" w:firstLine="0"/>
        <w:jc w:val="center"/>
        <w:rPr>
          <w:sz w:val="18"/>
        </w:rPr>
      </w:pPr>
      <w:r>
        <w:rPr>
          <w:w w:val="75"/>
          <w:sz w:val="18"/>
        </w:rPr>
        <w:t>(Please</w:t>
      </w:r>
      <w:r>
        <w:rPr>
          <w:spacing w:val="11"/>
          <w:sz w:val="18"/>
        </w:rPr>
        <w:t> </w:t>
      </w:r>
      <w:r>
        <w:rPr>
          <w:w w:val="75"/>
          <w:sz w:val="18"/>
        </w:rPr>
        <w:t>write</w:t>
      </w:r>
      <w:r>
        <w:rPr>
          <w:spacing w:val="11"/>
          <w:sz w:val="18"/>
        </w:rPr>
        <w:t> </w:t>
      </w:r>
      <w:r>
        <w:rPr>
          <w:w w:val="75"/>
          <w:sz w:val="18"/>
        </w:rPr>
        <w:t>only</w:t>
      </w:r>
      <w:r>
        <w:rPr>
          <w:spacing w:val="10"/>
          <w:sz w:val="18"/>
        </w:rPr>
        <w:t> </w:t>
      </w:r>
      <w:r>
        <w:rPr>
          <w:w w:val="75"/>
          <w:sz w:val="18"/>
        </w:rPr>
        <w:t>ONE</w:t>
      </w:r>
      <w:r>
        <w:rPr>
          <w:spacing w:val="16"/>
          <w:sz w:val="18"/>
        </w:rPr>
        <w:t> </w:t>
      </w:r>
      <w:r>
        <w:rPr>
          <w:w w:val="75"/>
          <w:sz w:val="18"/>
        </w:rPr>
        <w:t>valid</w:t>
      </w:r>
      <w:r>
        <w:rPr>
          <w:spacing w:val="5"/>
          <w:sz w:val="18"/>
        </w:rPr>
        <w:t> </w:t>
      </w:r>
      <w:r>
        <w:rPr>
          <w:w w:val="75"/>
          <w:sz w:val="18"/>
        </w:rPr>
        <w:t>email</w:t>
      </w:r>
      <w:r>
        <w:rPr>
          <w:spacing w:val="9"/>
          <w:sz w:val="18"/>
        </w:rPr>
        <w:t> </w:t>
      </w:r>
      <w:r>
        <w:rPr>
          <w:w w:val="75"/>
          <w:sz w:val="18"/>
        </w:rPr>
        <w:t>ID</w:t>
      </w:r>
      <w:r>
        <w:rPr>
          <w:spacing w:val="6"/>
          <w:sz w:val="18"/>
        </w:rPr>
        <w:t> </w:t>
      </w:r>
      <w:r>
        <w:rPr>
          <w:w w:val="75"/>
          <w:sz w:val="18"/>
        </w:rPr>
        <w:t>on</w:t>
      </w:r>
      <w:r>
        <w:rPr>
          <w:spacing w:val="12"/>
          <w:sz w:val="18"/>
        </w:rPr>
        <w:t> </w:t>
      </w:r>
      <w:r>
        <w:rPr>
          <w:w w:val="75"/>
          <w:sz w:val="18"/>
        </w:rPr>
        <w:t>which</w:t>
      </w:r>
      <w:r>
        <w:rPr>
          <w:spacing w:val="6"/>
          <w:sz w:val="18"/>
        </w:rPr>
        <w:t> </w:t>
      </w:r>
      <w:r>
        <w:rPr>
          <w:w w:val="75"/>
          <w:sz w:val="18"/>
        </w:rPr>
        <w:t>communication;</w:t>
      </w:r>
      <w:r>
        <w:rPr>
          <w:spacing w:val="7"/>
          <w:sz w:val="18"/>
        </w:rPr>
        <w:t> </w:t>
      </w:r>
      <w:r>
        <w:rPr>
          <w:w w:val="75"/>
          <w:sz w:val="18"/>
        </w:rPr>
        <w:t>if</w:t>
      </w:r>
      <w:r>
        <w:rPr>
          <w:spacing w:val="12"/>
          <w:sz w:val="18"/>
        </w:rPr>
        <w:t> </w:t>
      </w:r>
      <w:r>
        <w:rPr>
          <w:w w:val="75"/>
          <w:sz w:val="18"/>
        </w:rPr>
        <w:t>any,</w:t>
      </w:r>
      <w:r>
        <w:rPr>
          <w:spacing w:val="6"/>
          <w:sz w:val="18"/>
        </w:rPr>
        <w:t> </w:t>
      </w:r>
      <w:r>
        <w:rPr>
          <w:w w:val="75"/>
          <w:sz w:val="18"/>
        </w:rPr>
        <w:t>is</w:t>
      </w:r>
      <w:r>
        <w:rPr>
          <w:spacing w:val="15"/>
          <w:sz w:val="18"/>
        </w:rPr>
        <w:t> </w:t>
      </w:r>
      <w:r>
        <w:rPr>
          <w:w w:val="75"/>
          <w:sz w:val="18"/>
        </w:rPr>
        <w:t>to</w:t>
      </w:r>
      <w:r>
        <w:rPr>
          <w:spacing w:val="11"/>
          <w:sz w:val="18"/>
        </w:rPr>
        <w:t> </w:t>
      </w:r>
      <w:r>
        <w:rPr>
          <w:w w:val="75"/>
          <w:sz w:val="18"/>
        </w:rPr>
        <w:t>be</w:t>
      </w:r>
      <w:r>
        <w:rPr>
          <w:spacing w:val="5"/>
          <w:sz w:val="18"/>
        </w:rPr>
        <w:t> </w:t>
      </w:r>
      <w:r>
        <w:rPr>
          <w:spacing w:val="-4"/>
          <w:w w:val="75"/>
          <w:sz w:val="18"/>
        </w:rPr>
        <w:t>sent)</w:t>
      </w:r>
    </w:p>
    <w:p>
      <w:pPr>
        <w:pStyle w:val="BodyText"/>
        <w:spacing w:before="182" w:after="42"/>
        <w:ind w:left="190"/>
      </w:pPr>
      <w:r>
        <w:rPr>
          <w:spacing w:val="-2"/>
        </w:rPr>
        <w:t>Signatures</w:t>
      </w:r>
    </w:p>
    <w:p>
      <w:pPr>
        <w:tabs>
          <w:tab w:pos="3729" w:val="left" w:leader="none"/>
          <w:tab w:pos="7188" w:val="left" w:leader="none"/>
        </w:tabs>
        <w:spacing w:line="240" w:lineRule="auto"/>
        <w:ind w:left="204" w:right="0" w:firstLine="0"/>
        <w:jc w:val="left"/>
        <w:rPr>
          <w:sz w:val="20"/>
        </w:rPr>
      </w:pPr>
      <w:r>
        <w:rPr>
          <w:sz w:val="20"/>
        </w:rPr>
        <mc:AlternateContent>
          <mc:Choice Requires="wps">
            <w:drawing>
              <wp:inline distT="0" distB="0" distL="0" distR="0">
                <wp:extent cx="1946275" cy="196850"/>
                <wp:effectExtent l="0" t="0" r="0" b="3175"/>
                <wp:docPr id="1309" name="Group 1309"/>
                <wp:cNvGraphicFramePr>
                  <a:graphicFrameLocks/>
                </wp:cNvGraphicFramePr>
                <a:graphic>
                  <a:graphicData uri="http://schemas.microsoft.com/office/word/2010/wordprocessingGroup">
                    <wpg:wgp>
                      <wpg:cNvPr id="1309" name="Group 1309"/>
                      <wpg:cNvGrpSpPr/>
                      <wpg:grpSpPr>
                        <a:xfrm>
                          <a:off x="0" y="0"/>
                          <a:ext cx="1946275" cy="196850"/>
                          <a:chExt cx="1946275" cy="196850"/>
                        </a:xfrm>
                      </wpg:grpSpPr>
                      <wps:wsp>
                        <wps:cNvPr id="1310" name="Graphic 1310"/>
                        <wps:cNvSpPr/>
                        <wps:spPr>
                          <a:xfrm>
                            <a:off x="0" y="0"/>
                            <a:ext cx="1946275" cy="196850"/>
                          </a:xfrm>
                          <a:custGeom>
                            <a:avLst/>
                            <a:gdLst/>
                            <a:ahLst/>
                            <a:cxnLst/>
                            <a:rect l="l" t="t" r="r" b="b"/>
                            <a:pathLst>
                              <a:path w="1946275" h="196850">
                                <a:moveTo>
                                  <a:pt x="1946148" y="0"/>
                                </a:moveTo>
                                <a:lnTo>
                                  <a:pt x="0" y="0"/>
                                </a:lnTo>
                                <a:lnTo>
                                  <a:pt x="0" y="196596"/>
                                </a:lnTo>
                                <a:lnTo>
                                  <a:pt x="1946148" y="196596"/>
                                </a:lnTo>
                                <a:lnTo>
                                  <a:pt x="1946148" y="0"/>
                                </a:lnTo>
                                <a:close/>
                              </a:path>
                            </a:pathLst>
                          </a:custGeom>
                          <a:solidFill>
                            <a:srgbClr val="E6E6E6"/>
                          </a:solidFill>
                        </wps:spPr>
                        <wps:bodyPr wrap="square" lIns="0" tIns="0" rIns="0" bIns="0" rtlCol="0">
                          <a:prstTxWarp prst="textNoShape">
                            <a:avLst/>
                          </a:prstTxWarp>
                          <a:noAutofit/>
                        </wps:bodyPr>
                      </wps:wsp>
                      <pic:pic>
                        <pic:nvPicPr>
                          <pic:cNvPr id="1311" name="Image 1311"/>
                          <pic:cNvPicPr/>
                        </pic:nvPicPr>
                        <pic:blipFill>
                          <a:blip r:embed="rId491" cstate="print"/>
                          <a:stretch>
                            <a:fillRect/>
                          </a:stretch>
                        </pic:blipFill>
                        <pic:spPr>
                          <a:xfrm>
                            <a:off x="374904" y="79209"/>
                            <a:ext cx="160019" cy="79247"/>
                          </a:xfrm>
                          <a:prstGeom prst="rect">
                            <a:avLst/>
                          </a:prstGeom>
                        </pic:spPr>
                      </pic:pic>
                      <pic:pic>
                        <pic:nvPicPr>
                          <pic:cNvPr id="1312" name="Image 1312"/>
                          <pic:cNvPicPr/>
                        </pic:nvPicPr>
                        <pic:blipFill>
                          <a:blip r:embed="rId492" cstate="print"/>
                          <a:stretch>
                            <a:fillRect/>
                          </a:stretch>
                        </pic:blipFill>
                        <pic:spPr>
                          <a:xfrm>
                            <a:off x="24383" y="48729"/>
                            <a:ext cx="144779" cy="105156"/>
                          </a:xfrm>
                          <a:prstGeom prst="rect">
                            <a:avLst/>
                          </a:prstGeom>
                        </pic:spPr>
                      </pic:pic>
                      <wps:wsp>
                        <wps:cNvPr id="1313" name="Textbox 1313"/>
                        <wps:cNvSpPr txBox="1"/>
                        <wps:spPr>
                          <a:xfrm>
                            <a:off x="0" y="0"/>
                            <a:ext cx="1946275" cy="196850"/>
                          </a:xfrm>
                          <a:prstGeom prst="rect">
                            <a:avLst/>
                          </a:prstGeom>
                        </wps:spPr>
                        <wps:txbx>
                          <w:txbxContent>
                            <w:p>
                              <w:pPr>
                                <w:tabs>
                                  <w:tab w:pos="855" w:val="left" w:leader="none"/>
                                </w:tabs>
                                <w:spacing w:before="114"/>
                                <w:ind w:left="302" w:right="0" w:firstLine="0"/>
                                <w:jc w:val="left"/>
                                <w:rPr>
                                  <w:sz w:val="14"/>
                                </w:rPr>
                              </w:pPr>
                              <w:r>
                                <w:rPr>
                                  <w:spacing w:val="-2"/>
                                  <w:sz w:val="14"/>
                                </w:rPr>
                                <w:t>12/19</w:t>
                              </w:r>
                              <w:r>
                                <w:rPr>
                                  <w:sz w:val="14"/>
                                </w:rPr>
                                <w:tab/>
                              </w:r>
                              <w:r>
                                <w:rPr>
                                  <w:spacing w:val="-2"/>
                                  <w:sz w:val="14"/>
                                </w:rPr>
                                <w:t>12/19</w:t>
                              </w:r>
                            </w:p>
                          </w:txbxContent>
                        </wps:txbx>
                        <wps:bodyPr wrap="square" lIns="0" tIns="0" rIns="0" bIns="0" rtlCol="0">
                          <a:noAutofit/>
                        </wps:bodyPr>
                      </wps:wsp>
                    </wpg:wgp>
                  </a:graphicData>
                </a:graphic>
              </wp:inline>
            </w:drawing>
          </mc:Choice>
          <mc:Fallback>
            <w:pict>
              <v:group style="width:153.25pt;height:15.5pt;mso-position-horizontal-relative:char;mso-position-vertical-relative:line" id="docshapegroup1020" coordorigin="0,0" coordsize="3065,310">
                <v:rect style="position:absolute;left:0;top:0;width:3065;height:310" id="docshape1021" filled="true" fillcolor="#e6e6e6" stroked="false">
                  <v:fill type="solid"/>
                </v:rect>
                <v:shape style="position:absolute;left:590;top:124;width:252;height:125" type="#_x0000_t75" id="docshape1022" stroked="false">
                  <v:imagedata r:id="rId491" o:title=""/>
                </v:shape>
                <v:shape style="position:absolute;left:38;top:76;width:228;height:166" type="#_x0000_t75" id="docshape1023" stroked="false">
                  <v:imagedata r:id="rId492" o:title=""/>
                </v:shape>
                <v:shape style="position:absolute;left:0;top:0;width:3065;height:310" type="#_x0000_t202" id="docshape1024" filled="false" stroked="false">
                  <v:textbox inset="0,0,0,0">
                    <w:txbxContent>
                      <w:p>
                        <w:pPr>
                          <w:tabs>
                            <w:tab w:pos="855" w:val="left" w:leader="none"/>
                          </w:tabs>
                          <w:spacing w:before="114"/>
                          <w:ind w:left="302" w:right="0" w:firstLine="0"/>
                          <w:jc w:val="left"/>
                          <w:rPr>
                            <w:sz w:val="14"/>
                          </w:rPr>
                        </w:pPr>
                        <w:r>
                          <w:rPr>
                            <w:spacing w:val="-2"/>
                            <w:sz w:val="14"/>
                          </w:rPr>
                          <w:t>12/19</w:t>
                        </w:r>
                        <w:r>
                          <w:rPr>
                            <w:sz w:val="14"/>
                          </w:rPr>
                          <w:tab/>
                        </w:r>
                        <w:r>
                          <w:rPr>
                            <w:spacing w:val="-2"/>
                            <w:sz w:val="14"/>
                          </w:rPr>
                          <w:t>12/19</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1948180" cy="196850"/>
                <wp:effectExtent l="0" t="0" r="0" b="3175"/>
                <wp:docPr id="1314" name="Group 1314"/>
                <wp:cNvGraphicFramePr>
                  <a:graphicFrameLocks/>
                </wp:cNvGraphicFramePr>
                <a:graphic>
                  <a:graphicData uri="http://schemas.microsoft.com/office/word/2010/wordprocessingGroup">
                    <wpg:wgp>
                      <wpg:cNvPr id="1314" name="Group 1314"/>
                      <wpg:cNvGrpSpPr/>
                      <wpg:grpSpPr>
                        <a:xfrm>
                          <a:off x="0" y="0"/>
                          <a:ext cx="1948180" cy="196850"/>
                          <a:chExt cx="1948180" cy="196850"/>
                        </a:xfrm>
                      </wpg:grpSpPr>
                      <wps:wsp>
                        <wps:cNvPr id="1315" name="Graphic 1315"/>
                        <wps:cNvSpPr/>
                        <wps:spPr>
                          <a:xfrm>
                            <a:off x="0" y="0"/>
                            <a:ext cx="1948180" cy="196850"/>
                          </a:xfrm>
                          <a:custGeom>
                            <a:avLst/>
                            <a:gdLst/>
                            <a:ahLst/>
                            <a:cxnLst/>
                            <a:rect l="l" t="t" r="r" b="b"/>
                            <a:pathLst>
                              <a:path w="1948180" h="196850">
                                <a:moveTo>
                                  <a:pt x="1947672" y="0"/>
                                </a:moveTo>
                                <a:lnTo>
                                  <a:pt x="0" y="0"/>
                                </a:lnTo>
                                <a:lnTo>
                                  <a:pt x="0" y="196596"/>
                                </a:lnTo>
                                <a:lnTo>
                                  <a:pt x="1947672" y="196596"/>
                                </a:lnTo>
                                <a:lnTo>
                                  <a:pt x="1947672" y="0"/>
                                </a:lnTo>
                                <a:close/>
                              </a:path>
                            </a:pathLst>
                          </a:custGeom>
                          <a:solidFill>
                            <a:srgbClr val="E6E6E6"/>
                          </a:solidFill>
                        </wps:spPr>
                        <wps:bodyPr wrap="square" lIns="0" tIns="0" rIns="0" bIns="0" rtlCol="0">
                          <a:prstTxWarp prst="textNoShape">
                            <a:avLst/>
                          </a:prstTxWarp>
                          <a:noAutofit/>
                        </wps:bodyPr>
                      </wps:wsp>
                      <pic:pic>
                        <pic:nvPicPr>
                          <pic:cNvPr id="1316" name="Image 1316"/>
                          <pic:cNvPicPr/>
                        </pic:nvPicPr>
                        <pic:blipFill>
                          <a:blip r:embed="rId493" cstate="print"/>
                          <a:stretch>
                            <a:fillRect/>
                          </a:stretch>
                        </pic:blipFill>
                        <pic:spPr>
                          <a:xfrm>
                            <a:off x="36576" y="44157"/>
                            <a:ext cx="126492" cy="131063"/>
                          </a:xfrm>
                          <a:prstGeom prst="rect">
                            <a:avLst/>
                          </a:prstGeom>
                        </pic:spPr>
                      </pic:pic>
                      <wps:wsp>
                        <wps:cNvPr id="1317" name="Textbox 1317"/>
                        <wps:cNvSpPr txBox="1"/>
                        <wps:spPr>
                          <a:xfrm>
                            <a:off x="0" y="0"/>
                            <a:ext cx="1948180" cy="196850"/>
                          </a:xfrm>
                          <a:prstGeom prst="rect">
                            <a:avLst/>
                          </a:prstGeom>
                        </wps:spPr>
                        <wps:txbx>
                          <w:txbxContent>
                            <w:p>
                              <w:pPr>
                                <w:spacing w:before="133"/>
                                <w:ind w:left="235" w:right="0" w:firstLine="0"/>
                                <w:jc w:val="left"/>
                                <w:rPr>
                                  <w:sz w:val="14"/>
                                </w:rPr>
                              </w:pPr>
                              <w:r>
                                <w:rPr>
                                  <w:spacing w:val="-2"/>
                                  <w:sz w:val="14"/>
                                </w:rPr>
                                <w:t>10/15</w:t>
                              </w:r>
                            </w:p>
                          </w:txbxContent>
                        </wps:txbx>
                        <wps:bodyPr wrap="square" lIns="0" tIns="0" rIns="0" bIns="0" rtlCol="0">
                          <a:noAutofit/>
                        </wps:bodyPr>
                      </wps:wsp>
                    </wpg:wgp>
                  </a:graphicData>
                </a:graphic>
              </wp:inline>
            </w:drawing>
          </mc:Choice>
          <mc:Fallback>
            <w:pict>
              <v:group style="width:153.4pt;height:15.5pt;mso-position-horizontal-relative:char;mso-position-vertical-relative:line" id="docshapegroup1025" coordorigin="0,0" coordsize="3068,310">
                <v:rect style="position:absolute;left:0;top:0;width:3068;height:310" id="docshape1026" filled="true" fillcolor="#e6e6e6" stroked="false">
                  <v:fill type="solid"/>
                </v:rect>
                <v:shape style="position:absolute;left:57;top:69;width:200;height:207" type="#_x0000_t75" id="docshape1027" stroked="false">
                  <v:imagedata r:id="rId493" o:title=""/>
                </v:shape>
                <v:shape style="position:absolute;left:0;top:0;width:3068;height:310" type="#_x0000_t202" id="docshape1028" filled="false" stroked="false">
                  <v:textbox inset="0,0,0,0">
                    <w:txbxContent>
                      <w:p>
                        <w:pPr>
                          <w:spacing w:before="133"/>
                          <w:ind w:left="235" w:right="0" w:firstLine="0"/>
                          <w:jc w:val="left"/>
                          <w:rPr>
                            <w:sz w:val="14"/>
                          </w:rPr>
                        </w:pPr>
                        <w:r>
                          <w:rPr>
                            <w:spacing w:val="-2"/>
                            <w:sz w:val="14"/>
                          </w:rPr>
                          <w:t>10/15</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1946275" cy="196850"/>
                <wp:effectExtent l="0" t="0" r="0" b="3175"/>
                <wp:docPr id="1318" name="Group 1318"/>
                <wp:cNvGraphicFramePr>
                  <a:graphicFrameLocks/>
                </wp:cNvGraphicFramePr>
                <a:graphic>
                  <a:graphicData uri="http://schemas.microsoft.com/office/word/2010/wordprocessingGroup">
                    <wpg:wgp>
                      <wpg:cNvPr id="1318" name="Group 1318"/>
                      <wpg:cNvGrpSpPr/>
                      <wpg:grpSpPr>
                        <a:xfrm>
                          <a:off x="0" y="0"/>
                          <a:ext cx="1946275" cy="196850"/>
                          <a:chExt cx="1946275" cy="196850"/>
                        </a:xfrm>
                      </wpg:grpSpPr>
                      <wps:wsp>
                        <wps:cNvPr id="1319" name="Graphic 1319"/>
                        <wps:cNvSpPr/>
                        <wps:spPr>
                          <a:xfrm>
                            <a:off x="0" y="0"/>
                            <a:ext cx="1946275" cy="196850"/>
                          </a:xfrm>
                          <a:custGeom>
                            <a:avLst/>
                            <a:gdLst/>
                            <a:ahLst/>
                            <a:cxnLst/>
                            <a:rect l="l" t="t" r="r" b="b"/>
                            <a:pathLst>
                              <a:path w="1946275" h="196850">
                                <a:moveTo>
                                  <a:pt x="1946147" y="0"/>
                                </a:moveTo>
                                <a:lnTo>
                                  <a:pt x="0" y="0"/>
                                </a:lnTo>
                                <a:lnTo>
                                  <a:pt x="0" y="196596"/>
                                </a:lnTo>
                                <a:lnTo>
                                  <a:pt x="1946147" y="196596"/>
                                </a:lnTo>
                                <a:lnTo>
                                  <a:pt x="1946147" y="0"/>
                                </a:lnTo>
                                <a:close/>
                              </a:path>
                            </a:pathLst>
                          </a:custGeom>
                          <a:solidFill>
                            <a:srgbClr val="E6E6E6"/>
                          </a:solidFill>
                        </wps:spPr>
                        <wps:bodyPr wrap="square" lIns="0" tIns="0" rIns="0" bIns="0" rtlCol="0">
                          <a:prstTxWarp prst="textNoShape">
                            <a:avLst/>
                          </a:prstTxWarp>
                          <a:noAutofit/>
                        </wps:bodyPr>
                      </wps:wsp>
                      <pic:pic>
                        <pic:nvPicPr>
                          <pic:cNvPr id="1320" name="Image 1320"/>
                          <pic:cNvPicPr/>
                        </pic:nvPicPr>
                        <pic:blipFill>
                          <a:blip r:embed="rId494" cstate="print"/>
                          <a:stretch>
                            <a:fillRect/>
                          </a:stretch>
                        </pic:blipFill>
                        <pic:spPr>
                          <a:xfrm>
                            <a:off x="38100" y="41109"/>
                            <a:ext cx="105155" cy="134112"/>
                          </a:xfrm>
                          <a:prstGeom prst="rect">
                            <a:avLst/>
                          </a:prstGeom>
                        </pic:spPr>
                      </pic:pic>
                      <wps:wsp>
                        <wps:cNvPr id="1321" name="Textbox 1321"/>
                        <wps:cNvSpPr txBox="1"/>
                        <wps:spPr>
                          <a:xfrm>
                            <a:off x="0" y="0"/>
                            <a:ext cx="1946275" cy="196850"/>
                          </a:xfrm>
                          <a:prstGeom prst="rect">
                            <a:avLst/>
                          </a:prstGeom>
                        </wps:spPr>
                        <wps:txbx>
                          <w:txbxContent>
                            <w:p>
                              <w:pPr>
                                <w:spacing w:before="90"/>
                                <w:ind w:left="238" w:right="0" w:firstLine="0"/>
                                <w:jc w:val="left"/>
                                <w:rPr>
                                  <w:sz w:val="14"/>
                                </w:rPr>
                              </w:pPr>
                              <w:r>
                                <w:rPr>
                                  <w:spacing w:val="-4"/>
                                  <w:sz w:val="14"/>
                                </w:rPr>
                                <w:t>7/12</w:t>
                              </w:r>
                            </w:p>
                          </w:txbxContent>
                        </wps:txbx>
                        <wps:bodyPr wrap="square" lIns="0" tIns="0" rIns="0" bIns="0" rtlCol="0">
                          <a:noAutofit/>
                        </wps:bodyPr>
                      </wps:wsp>
                    </wpg:wgp>
                  </a:graphicData>
                </a:graphic>
              </wp:inline>
            </w:drawing>
          </mc:Choice>
          <mc:Fallback>
            <w:pict>
              <v:group style="width:153.25pt;height:15.5pt;mso-position-horizontal-relative:char;mso-position-vertical-relative:line" id="docshapegroup1029" coordorigin="0,0" coordsize="3065,310">
                <v:rect style="position:absolute;left:0;top:0;width:3065;height:310" id="docshape1030" filled="true" fillcolor="#e6e6e6" stroked="false">
                  <v:fill type="solid"/>
                </v:rect>
                <v:shape style="position:absolute;left:60;top:64;width:166;height:212" type="#_x0000_t75" id="docshape1031" stroked="false">
                  <v:imagedata r:id="rId494" o:title=""/>
                </v:shape>
                <v:shape style="position:absolute;left:0;top:0;width:3065;height:310" type="#_x0000_t202" id="docshape1032" filled="false" stroked="false">
                  <v:textbox inset="0,0,0,0">
                    <w:txbxContent>
                      <w:p>
                        <w:pPr>
                          <w:spacing w:before="90"/>
                          <w:ind w:left="238" w:right="0" w:firstLine="0"/>
                          <w:jc w:val="left"/>
                          <w:rPr>
                            <w:sz w:val="14"/>
                          </w:rPr>
                        </w:pPr>
                        <w:r>
                          <w:rPr>
                            <w:spacing w:val="-4"/>
                            <w:sz w:val="14"/>
                          </w:rPr>
                          <w:t>7/12</w:t>
                        </w:r>
                      </w:p>
                    </w:txbxContent>
                  </v:textbox>
                  <w10:wrap type="none"/>
                </v:shape>
              </v:group>
            </w:pict>
          </mc:Fallback>
        </mc:AlternateContent>
      </w:r>
      <w:r>
        <w:rPr>
          <w:sz w:val="20"/>
        </w:rPr>
      </w:r>
    </w:p>
    <w:p>
      <w:pPr>
        <w:spacing w:after="0" w:line="240" w:lineRule="auto"/>
        <w:jc w:val="left"/>
        <w:rPr>
          <w:sz w:val="20"/>
        </w:rPr>
        <w:sectPr>
          <w:footerReference w:type="even" r:id="rId488"/>
          <w:pgSz w:w="11910" w:h="16840"/>
          <w:pgMar w:header="0" w:footer="0" w:top="740" w:bottom="280" w:left="708" w:right="708"/>
        </w:sectPr>
      </w:pPr>
    </w:p>
    <w:p>
      <w:pPr>
        <w:spacing w:line="247" w:lineRule="exact" w:before="0"/>
        <w:ind w:left="1217" w:right="0" w:firstLine="0"/>
        <w:jc w:val="left"/>
        <w:rPr>
          <w:rFonts w:ascii="Arial"/>
          <w:b/>
          <w:sz w:val="22"/>
        </w:rPr>
      </w:pPr>
      <w:bookmarkStart w:name="First Holder" w:id="48"/>
      <w:bookmarkEnd w:id="48"/>
      <w:r>
        <w:rPr/>
      </w:r>
      <w:r>
        <w:rPr>
          <w:rFonts w:ascii="Arial"/>
          <w:b/>
          <w:w w:val="80"/>
          <w:sz w:val="22"/>
        </w:rPr>
        <w:t>First</w:t>
      </w:r>
      <w:r>
        <w:rPr>
          <w:rFonts w:ascii="Arial"/>
          <w:b/>
          <w:spacing w:val="-5"/>
          <w:w w:val="90"/>
          <w:sz w:val="22"/>
        </w:rPr>
        <w:t> </w:t>
      </w:r>
      <w:r>
        <w:rPr>
          <w:rFonts w:ascii="Arial"/>
          <w:b/>
          <w:spacing w:val="-2"/>
          <w:w w:val="90"/>
          <w:sz w:val="22"/>
        </w:rPr>
        <w:t>Holder</w:t>
      </w:r>
    </w:p>
    <w:p>
      <w:pPr>
        <w:pStyle w:val="BodyText"/>
        <w:tabs>
          <w:tab w:pos="2346" w:val="left" w:leader="none"/>
        </w:tabs>
        <w:spacing w:line="288" w:lineRule="auto" w:before="206"/>
        <w:ind w:left="185" w:right="38"/>
      </w:pPr>
      <w:r>
        <w:rPr/>
        <w:t>Place: </w:t>
      </w:r>
      <w:r>
        <w:rPr>
          <w:u w:val="single"/>
        </w:rPr>
        <w:tab/>
      </w:r>
      <w:r>
        <w:rPr>
          <w:u w:val="none"/>
        </w:rPr>
        <w:t> Date: </w:t>
      </w:r>
      <w:r>
        <w:rPr>
          <w:u w:val="single"/>
        </w:rPr>
        <w:tab/>
        <w:t> </w:t>
      </w:r>
    </w:p>
    <w:p>
      <w:pPr>
        <w:tabs>
          <w:tab w:pos="3747" w:val="left" w:leader="none"/>
        </w:tabs>
        <w:spacing w:line="247" w:lineRule="exact" w:before="0"/>
        <w:ind w:left="185" w:right="0" w:firstLine="0"/>
        <w:jc w:val="left"/>
        <w:rPr>
          <w:rFonts w:ascii="Arial"/>
          <w:b/>
          <w:sz w:val="22"/>
        </w:rPr>
      </w:pPr>
      <w:r>
        <w:rPr/>
        <w:br w:type="column"/>
      </w:r>
      <w:bookmarkStart w:name="Second Holder Third Holder" w:id="49"/>
      <w:bookmarkEnd w:id="49"/>
      <w:r>
        <w:rPr/>
      </w:r>
      <w:r>
        <w:rPr>
          <w:rFonts w:ascii="Arial"/>
          <w:b/>
          <w:w w:val="75"/>
          <w:sz w:val="22"/>
        </w:rPr>
        <w:t>Second</w:t>
      </w:r>
      <w:r>
        <w:rPr>
          <w:rFonts w:ascii="Arial"/>
          <w:b/>
          <w:spacing w:val="27"/>
          <w:sz w:val="22"/>
        </w:rPr>
        <w:t> </w:t>
      </w:r>
      <w:r>
        <w:rPr>
          <w:rFonts w:ascii="Arial"/>
          <w:b/>
          <w:spacing w:val="-2"/>
          <w:w w:val="95"/>
          <w:sz w:val="22"/>
        </w:rPr>
        <w:t>Holder</w:t>
      </w:r>
      <w:r>
        <w:rPr>
          <w:rFonts w:ascii="Arial"/>
          <w:b/>
          <w:sz w:val="22"/>
        </w:rPr>
        <w:tab/>
      </w:r>
      <w:r>
        <w:rPr>
          <w:rFonts w:ascii="Arial"/>
          <w:b/>
          <w:w w:val="75"/>
          <w:sz w:val="22"/>
        </w:rPr>
        <w:t>Third</w:t>
      </w:r>
      <w:r>
        <w:rPr>
          <w:rFonts w:ascii="Arial"/>
          <w:b/>
          <w:spacing w:val="10"/>
          <w:sz w:val="22"/>
        </w:rPr>
        <w:t> </w:t>
      </w:r>
      <w:r>
        <w:rPr>
          <w:rFonts w:ascii="Arial"/>
          <w:b/>
          <w:spacing w:val="-2"/>
          <w:w w:val="95"/>
          <w:sz w:val="22"/>
        </w:rPr>
        <w:t>Holder</w:t>
      </w:r>
    </w:p>
    <w:p>
      <w:pPr>
        <w:pStyle w:val="BodyText"/>
        <w:rPr>
          <w:rFonts w:ascii="Arial"/>
          <w:b/>
        </w:rPr>
      </w:pPr>
    </w:p>
    <w:p>
      <w:pPr>
        <w:pStyle w:val="BodyText"/>
        <w:spacing w:before="119"/>
        <w:rPr>
          <w:rFonts w:ascii="Arial"/>
          <w:b/>
        </w:rPr>
      </w:pPr>
    </w:p>
    <w:p>
      <w:pPr>
        <w:spacing w:before="0"/>
        <w:ind w:left="698" w:right="0" w:firstLine="0"/>
        <w:jc w:val="left"/>
        <w:rPr>
          <w:rFonts w:ascii="Arial"/>
          <w:sz w:val="20"/>
        </w:rPr>
      </w:pPr>
      <w:r>
        <w:rPr>
          <w:rFonts w:ascii="Arial"/>
          <w:spacing w:val="-5"/>
          <w:sz w:val="20"/>
        </w:rPr>
        <w:t>22</w:t>
      </w:r>
    </w:p>
    <w:p>
      <w:pPr>
        <w:spacing w:after="0"/>
        <w:jc w:val="left"/>
        <w:rPr>
          <w:rFonts w:ascii="Arial"/>
          <w:sz w:val="20"/>
        </w:rPr>
        <w:sectPr>
          <w:type w:val="continuous"/>
          <w:pgSz w:w="11910" w:h="16840"/>
          <w:pgMar w:header="0" w:footer="0" w:top="1000" w:bottom="280" w:left="708" w:right="708"/>
          <w:cols w:num="2" w:equalWidth="0">
            <w:col w:w="2420" w:space="2017"/>
            <w:col w:w="6057"/>
          </w:cols>
        </w:sectPr>
      </w:pPr>
    </w:p>
    <w:p>
      <w:pPr>
        <w:spacing w:line="240" w:lineRule="auto"/>
        <w:ind w:left="308" w:right="0" w:firstLine="0"/>
        <w:rPr>
          <w:rFonts w:ascii="Arial"/>
          <w:sz w:val="20"/>
        </w:rPr>
      </w:pPr>
      <w:r>
        <w:rPr>
          <w:rFonts w:ascii="Arial"/>
          <w:sz w:val="20"/>
        </w:rPr>
        <mc:AlternateContent>
          <mc:Choice Requires="wps">
            <w:drawing>
              <wp:inline distT="0" distB="0" distL="0" distR="0">
                <wp:extent cx="826135" cy="216535"/>
                <wp:effectExtent l="9525" t="0" r="2540" b="12064"/>
                <wp:docPr id="1324" name="Textbox 1324"/>
                <wp:cNvGraphicFramePr>
                  <a:graphicFrameLocks/>
                </wp:cNvGraphicFramePr>
                <a:graphic>
                  <a:graphicData uri="http://schemas.microsoft.com/office/word/2010/wordprocessingShape">
                    <wps:wsp>
                      <wps:cNvPr id="1324" name="Textbox 1324"/>
                      <wps:cNvSpPr txBox="1"/>
                      <wps:spPr>
                        <a:xfrm>
                          <a:off x="0" y="0"/>
                          <a:ext cx="826135" cy="216535"/>
                        </a:xfrm>
                        <a:prstGeom prst="rect">
                          <a:avLst/>
                        </a:prstGeom>
                        <a:ln w="12191">
                          <a:solidFill>
                            <a:srgbClr val="000000"/>
                          </a:solidFill>
                          <a:prstDash val="solid"/>
                        </a:ln>
                      </wps:spPr>
                      <wps:txbx>
                        <w:txbxContent>
                          <w:p>
                            <w:pPr>
                              <w:spacing w:before="39"/>
                              <w:ind w:left="197" w:right="-15" w:firstLine="0"/>
                              <w:jc w:val="left"/>
                              <w:rPr>
                                <w:rFonts w:ascii="Arial"/>
                                <w:b/>
                                <w:sz w:val="24"/>
                              </w:rPr>
                            </w:pPr>
                            <w:r>
                              <w:rPr>
                                <w:rFonts w:ascii="Arial"/>
                                <w:b/>
                                <w:spacing w:val="-2"/>
                                <w:sz w:val="24"/>
                              </w:rPr>
                              <w:t>Voluntary</w:t>
                            </w:r>
                          </w:p>
                        </w:txbxContent>
                      </wps:txbx>
                      <wps:bodyPr wrap="square" lIns="0" tIns="0" rIns="0" bIns="0" rtlCol="0">
                        <a:noAutofit/>
                      </wps:bodyPr>
                    </wps:wsp>
                  </a:graphicData>
                </a:graphic>
              </wp:inline>
            </w:drawing>
          </mc:Choice>
          <mc:Fallback>
            <w:pict>
              <v:shape style="width:65.05pt;height:17.05pt;mso-position-horizontal-relative:char;mso-position-vertical-relative:line" type="#_x0000_t202" id="docshape1035" filled="false" stroked="true" strokeweight=".96pt" strokecolor="#000000">
                <w10:anchorlock/>
                <v:textbox inset="0,0,0,0">
                  <w:txbxContent>
                    <w:p>
                      <w:pPr>
                        <w:spacing w:before="39"/>
                        <w:ind w:left="197" w:right="-15" w:firstLine="0"/>
                        <w:jc w:val="left"/>
                        <w:rPr>
                          <w:rFonts w:ascii="Arial"/>
                          <w:b/>
                          <w:sz w:val="24"/>
                        </w:rPr>
                      </w:pPr>
                      <w:r>
                        <w:rPr>
                          <w:rFonts w:ascii="Arial"/>
                          <w:b/>
                          <w:spacing w:val="-2"/>
                          <w:sz w:val="24"/>
                        </w:rPr>
                        <w:t>Voluntary</w:t>
                      </w:r>
                    </w:p>
                  </w:txbxContent>
                </v:textbox>
                <v:stroke dashstyle="solid"/>
              </v:shape>
            </w:pict>
          </mc:Fallback>
        </mc:AlternateContent>
      </w:r>
      <w:r>
        <w:rPr>
          <w:rFonts w:ascii="Arial"/>
          <w:sz w:val="20"/>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0"/>
        <w:rPr>
          <w:rFonts w:ascii="Arial"/>
        </w:rPr>
      </w:pPr>
    </w:p>
    <w:p>
      <w:pPr>
        <w:pStyle w:val="BodyText"/>
        <w:spacing w:line="238" w:lineRule="exact"/>
        <w:ind w:left="199"/>
      </w:pPr>
      <w:r>
        <w:rPr>
          <w:spacing w:val="-5"/>
        </w:rPr>
        <w:t>To,</w:t>
      </w:r>
    </w:p>
    <w:p>
      <w:pPr>
        <w:spacing w:line="218" w:lineRule="auto" w:before="8"/>
        <w:ind w:left="199" w:right="8500" w:firstLine="0"/>
        <w:jc w:val="both"/>
        <w:rPr>
          <w:sz w:val="22"/>
        </w:rPr>
      </w:pPr>
      <w:r>
        <w:rPr>
          <w:rFonts w:ascii="Arial"/>
          <w:b/>
          <w:w w:val="85"/>
          <w:sz w:val="22"/>
        </w:rPr>
        <w:t>Mehta Equities </w:t>
      </w:r>
      <w:r>
        <w:rPr>
          <w:rFonts w:ascii="Arial"/>
          <w:b/>
          <w:w w:val="85"/>
          <w:sz w:val="22"/>
        </w:rPr>
        <w:t>Ltd. </w:t>
      </w:r>
      <w:r>
        <w:rPr>
          <w:w w:val="80"/>
          <w:sz w:val="22"/>
        </w:rPr>
        <w:t>903,</w:t>
      </w:r>
      <w:r>
        <w:rPr>
          <w:spacing w:val="-3"/>
          <w:w w:val="80"/>
          <w:sz w:val="22"/>
        </w:rPr>
        <w:t> </w:t>
      </w:r>
      <w:r>
        <w:rPr>
          <w:w w:val="80"/>
          <w:sz w:val="22"/>
        </w:rPr>
        <w:t>Lodha</w:t>
      </w:r>
      <w:r>
        <w:rPr>
          <w:spacing w:val="-3"/>
          <w:w w:val="80"/>
          <w:sz w:val="22"/>
        </w:rPr>
        <w:t> </w:t>
      </w:r>
      <w:r>
        <w:rPr>
          <w:w w:val="80"/>
          <w:sz w:val="22"/>
        </w:rPr>
        <w:t>Supremus, </w:t>
      </w:r>
      <w:r>
        <w:rPr>
          <w:w w:val="95"/>
          <w:sz w:val="22"/>
        </w:rPr>
        <w:t>Dr.</w:t>
      </w:r>
      <w:r>
        <w:rPr>
          <w:spacing w:val="-12"/>
          <w:w w:val="95"/>
          <w:sz w:val="22"/>
        </w:rPr>
        <w:t> </w:t>
      </w:r>
      <w:r>
        <w:rPr>
          <w:w w:val="95"/>
          <w:sz w:val="22"/>
        </w:rPr>
        <w:t>E.</w:t>
      </w:r>
      <w:r>
        <w:rPr>
          <w:spacing w:val="-12"/>
          <w:w w:val="95"/>
          <w:sz w:val="22"/>
        </w:rPr>
        <w:t> </w:t>
      </w:r>
      <w:r>
        <w:rPr>
          <w:w w:val="95"/>
          <w:sz w:val="22"/>
        </w:rPr>
        <w:t>Moses</w:t>
      </w:r>
      <w:r>
        <w:rPr>
          <w:spacing w:val="-12"/>
          <w:w w:val="95"/>
          <w:sz w:val="22"/>
        </w:rPr>
        <w:t> </w:t>
      </w:r>
      <w:r>
        <w:rPr>
          <w:w w:val="95"/>
          <w:sz w:val="22"/>
        </w:rPr>
        <w:t>Road,</w:t>
      </w:r>
    </w:p>
    <w:p>
      <w:pPr>
        <w:pStyle w:val="BodyText"/>
        <w:spacing w:line="227" w:lineRule="exact"/>
        <w:ind w:left="199"/>
        <w:jc w:val="both"/>
      </w:pPr>
      <w:r>
        <w:rPr>
          <w:w w:val="80"/>
        </w:rPr>
        <w:t>Worli</w:t>
      </w:r>
      <w:r>
        <w:rPr>
          <w:spacing w:val="-8"/>
        </w:rPr>
        <w:t> </w:t>
      </w:r>
      <w:r>
        <w:rPr>
          <w:w w:val="80"/>
        </w:rPr>
        <w:t>Naka,</w:t>
      </w:r>
      <w:r>
        <w:rPr>
          <w:spacing w:val="-7"/>
        </w:rPr>
        <w:t> </w:t>
      </w:r>
      <w:r>
        <w:rPr>
          <w:w w:val="80"/>
        </w:rPr>
        <w:t>Mumbai</w:t>
      </w:r>
      <w:r>
        <w:rPr>
          <w:spacing w:val="-12"/>
        </w:rPr>
        <w:t> </w:t>
      </w:r>
      <w:r>
        <w:rPr>
          <w:w w:val="80"/>
        </w:rPr>
        <w:t>-</w:t>
      </w:r>
      <w:r>
        <w:rPr>
          <w:spacing w:val="-7"/>
        </w:rPr>
        <w:t> </w:t>
      </w:r>
      <w:r>
        <w:rPr>
          <w:w w:val="80"/>
        </w:rPr>
        <w:t>400</w:t>
      </w:r>
      <w:r>
        <w:rPr>
          <w:spacing w:val="-1"/>
          <w:w w:val="80"/>
        </w:rPr>
        <w:t> </w:t>
      </w:r>
      <w:r>
        <w:rPr>
          <w:spacing w:val="-4"/>
          <w:w w:val="80"/>
        </w:rPr>
        <w:t>018.</w:t>
      </w:r>
    </w:p>
    <w:p>
      <w:pPr>
        <w:spacing w:before="175"/>
        <w:ind w:left="185" w:right="0" w:firstLine="0"/>
        <w:jc w:val="both"/>
        <w:rPr>
          <w:rFonts w:ascii="Arial"/>
          <w:b/>
          <w:sz w:val="22"/>
        </w:rPr>
      </w:pPr>
      <w:bookmarkStart w:name="DECLARATION BY CLIENT TO ABIDE THE NET O" w:id="50"/>
      <w:bookmarkEnd w:id="50"/>
      <w:r>
        <w:rPr/>
      </w:r>
      <w:r>
        <w:rPr>
          <w:rFonts w:ascii="Arial"/>
          <w:b/>
          <w:w w:val="75"/>
          <w:sz w:val="22"/>
        </w:rPr>
        <w:t>DECLARATION</w:t>
      </w:r>
      <w:r>
        <w:rPr>
          <w:rFonts w:ascii="Arial"/>
          <w:b/>
          <w:spacing w:val="34"/>
          <w:sz w:val="22"/>
        </w:rPr>
        <w:t> </w:t>
      </w:r>
      <w:r>
        <w:rPr>
          <w:rFonts w:ascii="Arial"/>
          <w:b/>
          <w:w w:val="75"/>
          <w:sz w:val="22"/>
        </w:rPr>
        <w:t>BY</w:t>
      </w:r>
      <w:r>
        <w:rPr>
          <w:rFonts w:ascii="Arial"/>
          <w:b/>
          <w:spacing w:val="23"/>
          <w:sz w:val="22"/>
        </w:rPr>
        <w:t> </w:t>
      </w:r>
      <w:r>
        <w:rPr>
          <w:rFonts w:ascii="Arial"/>
          <w:b/>
          <w:w w:val="75"/>
          <w:sz w:val="22"/>
        </w:rPr>
        <w:t>CLIENT</w:t>
      </w:r>
      <w:r>
        <w:rPr>
          <w:rFonts w:ascii="Arial"/>
          <w:b/>
          <w:spacing w:val="33"/>
          <w:sz w:val="22"/>
        </w:rPr>
        <w:t> </w:t>
      </w:r>
      <w:r>
        <w:rPr>
          <w:rFonts w:ascii="Arial"/>
          <w:b/>
          <w:w w:val="75"/>
          <w:sz w:val="22"/>
        </w:rPr>
        <w:t>TO</w:t>
      </w:r>
      <w:r>
        <w:rPr>
          <w:rFonts w:ascii="Arial"/>
          <w:b/>
          <w:spacing w:val="17"/>
          <w:sz w:val="22"/>
        </w:rPr>
        <w:t> </w:t>
      </w:r>
      <w:r>
        <w:rPr>
          <w:rFonts w:ascii="Arial"/>
          <w:b/>
          <w:w w:val="75"/>
          <w:sz w:val="22"/>
        </w:rPr>
        <w:t>ABIDE</w:t>
      </w:r>
      <w:r>
        <w:rPr>
          <w:rFonts w:ascii="Arial"/>
          <w:b/>
          <w:spacing w:val="32"/>
          <w:sz w:val="22"/>
        </w:rPr>
        <w:t> </w:t>
      </w:r>
      <w:r>
        <w:rPr>
          <w:rFonts w:ascii="Arial"/>
          <w:b/>
          <w:w w:val="75"/>
          <w:sz w:val="22"/>
        </w:rPr>
        <w:t>THE</w:t>
      </w:r>
      <w:r>
        <w:rPr>
          <w:rFonts w:ascii="Arial"/>
          <w:b/>
          <w:spacing w:val="39"/>
          <w:sz w:val="22"/>
        </w:rPr>
        <w:t> </w:t>
      </w:r>
      <w:r>
        <w:rPr>
          <w:rFonts w:ascii="Arial"/>
          <w:b/>
          <w:w w:val="75"/>
          <w:sz w:val="22"/>
        </w:rPr>
        <w:t>NET</w:t>
      </w:r>
      <w:r>
        <w:rPr>
          <w:rFonts w:ascii="Arial"/>
          <w:b/>
          <w:spacing w:val="37"/>
          <w:sz w:val="22"/>
        </w:rPr>
        <w:t> </w:t>
      </w:r>
      <w:r>
        <w:rPr>
          <w:rFonts w:ascii="Arial"/>
          <w:b/>
          <w:w w:val="75"/>
          <w:sz w:val="22"/>
        </w:rPr>
        <w:t>OPEN</w:t>
      </w:r>
      <w:r>
        <w:rPr>
          <w:rFonts w:ascii="Arial"/>
          <w:b/>
          <w:spacing w:val="32"/>
          <w:sz w:val="22"/>
        </w:rPr>
        <w:t> </w:t>
      </w:r>
      <w:r>
        <w:rPr>
          <w:rFonts w:ascii="Arial"/>
          <w:b/>
          <w:w w:val="75"/>
          <w:sz w:val="22"/>
        </w:rPr>
        <w:t>INTEREST</w:t>
      </w:r>
      <w:r>
        <w:rPr>
          <w:rFonts w:ascii="Arial"/>
          <w:b/>
          <w:spacing w:val="33"/>
          <w:sz w:val="22"/>
        </w:rPr>
        <w:t> </w:t>
      </w:r>
      <w:r>
        <w:rPr>
          <w:rFonts w:ascii="Arial"/>
          <w:b/>
          <w:w w:val="75"/>
          <w:sz w:val="22"/>
        </w:rPr>
        <w:t>POSITION</w:t>
      </w:r>
      <w:r>
        <w:rPr>
          <w:rFonts w:ascii="Arial"/>
          <w:b/>
          <w:spacing w:val="25"/>
          <w:sz w:val="22"/>
        </w:rPr>
        <w:t> </w:t>
      </w:r>
      <w:r>
        <w:rPr>
          <w:rFonts w:ascii="Arial"/>
          <w:b/>
          <w:w w:val="75"/>
          <w:sz w:val="22"/>
        </w:rPr>
        <w:t>AS</w:t>
      </w:r>
      <w:r>
        <w:rPr>
          <w:rFonts w:ascii="Arial"/>
          <w:b/>
          <w:spacing w:val="23"/>
          <w:sz w:val="22"/>
        </w:rPr>
        <w:t> </w:t>
      </w:r>
      <w:r>
        <w:rPr>
          <w:rFonts w:ascii="Arial"/>
          <w:b/>
          <w:w w:val="75"/>
          <w:sz w:val="22"/>
        </w:rPr>
        <w:t>PERMISSIBLE</w:t>
      </w:r>
      <w:r>
        <w:rPr>
          <w:rFonts w:ascii="Arial"/>
          <w:b/>
          <w:spacing w:val="35"/>
          <w:sz w:val="22"/>
        </w:rPr>
        <w:t> </w:t>
      </w:r>
      <w:r>
        <w:rPr>
          <w:rFonts w:ascii="Arial"/>
          <w:b/>
          <w:w w:val="75"/>
          <w:sz w:val="22"/>
        </w:rPr>
        <w:t>IN</w:t>
      </w:r>
      <w:r>
        <w:rPr>
          <w:rFonts w:ascii="Arial"/>
          <w:b/>
          <w:spacing w:val="24"/>
          <w:sz w:val="22"/>
        </w:rPr>
        <w:t> </w:t>
      </w:r>
      <w:r>
        <w:rPr>
          <w:rFonts w:ascii="Arial"/>
          <w:b/>
          <w:w w:val="75"/>
          <w:sz w:val="22"/>
        </w:rPr>
        <w:t>ANY</w:t>
      </w:r>
      <w:r>
        <w:rPr>
          <w:rFonts w:ascii="Arial"/>
          <w:b/>
          <w:spacing w:val="25"/>
          <w:sz w:val="22"/>
        </w:rPr>
        <w:t> </w:t>
      </w:r>
      <w:r>
        <w:rPr>
          <w:rFonts w:ascii="Arial"/>
          <w:b/>
          <w:w w:val="75"/>
          <w:sz w:val="22"/>
        </w:rPr>
        <w:t>COMMODITY-</w:t>
      </w:r>
      <w:r>
        <w:rPr>
          <w:rFonts w:ascii="Arial"/>
          <w:b/>
          <w:spacing w:val="-10"/>
          <w:w w:val="75"/>
          <w:sz w:val="22"/>
        </w:rPr>
        <w:t>1</w:t>
      </w:r>
    </w:p>
    <w:p>
      <w:pPr>
        <w:pStyle w:val="BodyText"/>
        <w:spacing w:before="25"/>
        <w:rPr>
          <w:rFonts w:ascii="Arial"/>
          <w:b/>
        </w:rPr>
      </w:pPr>
    </w:p>
    <w:p>
      <w:pPr>
        <w:pStyle w:val="BodyText"/>
        <w:spacing w:line="355" w:lineRule="auto"/>
        <w:ind w:left="190" w:right="9629"/>
      </w:pPr>
      <w:r>
        <w:rPr>
          <w:spacing w:val="-4"/>
          <w:w w:val="95"/>
        </w:rPr>
        <w:t>To, </w:t>
      </w:r>
      <w:r>
        <w:rPr>
          <w:spacing w:val="-6"/>
          <w:w w:val="85"/>
        </w:rPr>
        <w:t>Dear</w:t>
      </w:r>
      <w:r>
        <w:rPr>
          <w:spacing w:val="-32"/>
          <w:w w:val="85"/>
        </w:rPr>
        <w:t> </w:t>
      </w:r>
      <w:r>
        <w:rPr>
          <w:spacing w:val="-6"/>
          <w:w w:val="85"/>
        </w:rPr>
        <w:t>Sir,</w:t>
      </w:r>
    </w:p>
    <w:p>
      <w:pPr>
        <w:spacing w:before="0"/>
        <w:ind w:left="190" w:right="228" w:firstLine="0"/>
        <w:jc w:val="left"/>
        <w:rPr>
          <w:rFonts w:ascii="Arial"/>
          <w:b/>
          <w:sz w:val="22"/>
        </w:rPr>
      </w:pPr>
      <w:bookmarkStart w:name="Subject : My / our request for trading i" w:id="51"/>
      <w:bookmarkEnd w:id="51"/>
      <w:r>
        <w:rPr/>
      </w:r>
      <w:r>
        <w:rPr>
          <w:rFonts w:ascii="Arial"/>
          <w:b/>
          <w:w w:val="75"/>
          <w:sz w:val="22"/>
        </w:rPr>
        <w:t>Subject</w:t>
      </w:r>
      <w:r>
        <w:rPr>
          <w:rFonts w:ascii="Arial"/>
          <w:b/>
          <w:sz w:val="22"/>
        </w:rPr>
        <w:t> </w:t>
      </w:r>
      <w:r>
        <w:rPr>
          <w:rFonts w:ascii="Arial"/>
          <w:b/>
          <w:w w:val="75"/>
          <w:sz w:val="22"/>
        </w:rPr>
        <w:t>:</w:t>
      </w:r>
      <w:r>
        <w:rPr>
          <w:rFonts w:ascii="Arial"/>
          <w:b/>
          <w:sz w:val="22"/>
        </w:rPr>
        <w:t> </w:t>
      </w:r>
      <w:r>
        <w:rPr>
          <w:rFonts w:ascii="Arial"/>
          <w:b/>
          <w:w w:val="75"/>
          <w:sz w:val="22"/>
        </w:rPr>
        <w:t>My</w:t>
      </w:r>
      <w:r>
        <w:rPr>
          <w:rFonts w:ascii="Arial"/>
          <w:b/>
          <w:sz w:val="22"/>
        </w:rPr>
        <w:t> </w:t>
      </w:r>
      <w:r>
        <w:rPr>
          <w:rFonts w:ascii="Arial"/>
          <w:b/>
          <w:w w:val="75"/>
          <w:sz w:val="22"/>
        </w:rPr>
        <w:t>/</w:t>
      </w:r>
      <w:r>
        <w:rPr>
          <w:rFonts w:ascii="Arial"/>
          <w:b/>
          <w:sz w:val="22"/>
        </w:rPr>
        <w:t> </w:t>
      </w:r>
      <w:r>
        <w:rPr>
          <w:rFonts w:ascii="Arial"/>
          <w:b/>
          <w:w w:val="75"/>
          <w:sz w:val="22"/>
        </w:rPr>
        <w:t>our</w:t>
      </w:r>
      <w:r>
        <w:rPr>
          <w:rFonts w:ascii="Arial"/>
          <w:b/>
          <w:sz w:val="22"/>
        </w:rPr>
        <w:t> </w:t>
      </w:r>
      <w:r>
        <w:rPr>
          <w:rFonts w:ascii="Arial"/>
          <w:b/>
          <w:w w:val="75"/>
          <w:sz w:val="22"/>
        </w:rPr>
        <w:t>request</w:t>
      </w:r>
      <w:r>
        <w:rPr>
          <w:rFonts w:ascii="Arial"/>
          <w:b/>
          <w:sz w:val="22"/>
        </w:rPr>
        <w:t> </w:t>
      </w:r>
      <w:r>
        <w:rPr>
          <w:rFonts w:ascii="Arial"/>
          <w:b/>
          <w:w w:val="75"/>
          <w:sz w:val="22"/>
        </w:rPr>
        <w:t>for</w:t>
      </w:r>
      <w:r>
        <w:rPr>
          <w:rFonts w:ascii="Arial"/>
          <w:b/>
          <w:sz w:val="22"/>
        </w:rPr>
        <w:t> </w:t>
      </w:r>
      <w:r>
        <w:rPr>
          <w:rFonts w:ascii="Arial"/>
          <w:b/>
          <w:w w:val="75"/>
          <w:sz w:val="22"/>
        </w:rPr>
        <w:t>trading</w:t>
      </w:r>
      <w:r>
        <w:rPr>
          <w:rFonts w:ascii="Arial"/>
          <w:b/>
          <w:sz w:val="22"/>
        </w:rPr>
        <w:t> </w:t>
      </w:r>
      <w:r>
        <w:rPr>
          <w:rFonts w:ascii="Arial"/>
          <w:b/>
          <w:w w:val="75"/>
          <w:sz w:val="22"/>
        </w:rPr>
        <w:t>in</w:t>
      </w:r>
      <w:r>
        <w:rPr>
          <w:rFonts w:ascii="Arial"/>
          <w:b/>
          <w:sz w:val="22"/>
        </w:rPr>
        <w:t> </w:t>
      </w:r>
      <w:r>
        <w:rPr>
          <w:rFonts w:ascii="Arial"/>
          <w:b/>
          <w:w w:val="75"/>
          <w:sz w:val="22"/>
        </w:rPr>
        <w:t>commodity</w:t>
      </w:r>
      <w:r>
        <w:rPr>
          <w:rFonts w:ascii="Arial"/>
          <w:b/>
          <w:sz w:val="22"/>
        </w:rPr>
        <w:t> </w:t>
      </w:r>
      <w:r>
        <w:rPr>
          <w:rFonts w:ascii="Arial"/>
          <w:b/>
          <w:w w:val="75"/>
          <w:sz w:val="22"/>
        </w:rPr>
        <w:t>forward</w:t>
      </w:r>
      <w:r>
        <w:rPr>
          <w:rFonts w:ascii="Arial"/>
          <w:b/>
          <w:sz w:val="22"/>
        </w:rPr>
        <w:t> </w:t>
      </w:r>
      <w:r>
        <w:rPr>
          <w:rFonts w:ascii="Arial"/>
          <w:b/>
          <w:w w:val="75"/>
          <w:sz w:val="22"/>
        </w:rPr>
        <w:t>contracts</w:t>
      </w:r>
      <w:r>
        <w:rPr>
          <w:rFonts w:ascii="Arial"/>
          <w:b/>
          <w:sz w:val="22"/>
        </w:rPr>
        <w:t> </w:t>
      </w:r>
      <w:r>
        <w:rPr>
          <w:rFonts w:ascii="Arial"/>
          <w:b/>
          <w:w w:val="75"/>
          <w:sz w:val="22"/>
        </w:rPr>
        <w:t>/</w:t>
      </w:r>
      <w:r>
        <w:rPr>
          <w:rFonts w:ascii="Arial"/>
          <w:b/>
          <w:sz w:val="22"/>
        </w:rPr>
        <w:t> </w:t>
      </w:r>
      <w:r>
        <w:rPr>
          <w:rFonts w:ascii="Arial"/>
          <w:b/>
          <w:w w:val="75"/>
          <w:sz w:val="22"/>
        </w:rPr>
        <w:t>commodity</w:t>
      </w:r>
      <w:r>
        <w:rPr>
          <w:rFonts w:ascii="Arial"/>
          <w:b/>
          <w:sz w:val="22"/>
        </w:rPr>
        <w:t> </w:t>
      </w:r>
      <w:r>
        <w:rPr>
          <w:rFonts w:ascii="Arial"/>
          <w:b/>
          <w:w w:val="75"/>
          <w:sz w:val="22"/>
        </w:rPr>
        <w:t>derivatives</w:t>
      </w:r>
      <w:r>
        <w:rPr>
          <w:rFonts w:ascii="Arial"/>
          <w:b/>
          <w:sz w:val="22"/>
        </w:rPr>
        <w:t> </w:t>
      </w:r>
      <w:r>
        <w:rPr>
          <w:rFonts w:ascii="Arial"/>
          <w:b/>
          <w:w w:val="75"/>
          <w:sz w:val="22"/>
        </w:rPr>
        <w:t>on</w:t>
      </w:r>
      <w:r>
        <w:rPr>
          <w:rFonts w:ascii="Arial"/>
          <w:b/>
          <w:sz w:val="22"/>
        </w:rPr>
        <w:t> </w:t>
      </w:r>
      <w:r>
        <w:rPr>
          <w:rFonts w:ascii="Arial"/>
          <w:b/>
          <w:w w:val="75"/>
          <w:sz w:val="22"/>
        </w:rPr>
        <w:t>All</w:t>
      </w:r>
      <w:r>
        <w:rPr>
          <w:rFonts w:ascii="Arial"/>
          <w:b/>
          <w:sz w:val="22"/>
        </w:rPr>
        <w:t> </w:t>
      </w:r>
      <w:r>
        <w:rPr>
          <w:rFonts w:ascii="Arial"/>
          <w:b/>
          <w:w w:val="75"/>
          <w:sz w:val="22"/>
        </w:rPr>
        <w:t>Exchanges</w:t>
      </w:r>
      <w:r>
        <w:rPr>
          <w:rFonts w:ascii="Arial"/>
          <w:b/>
          <w:sz w:val="22"/>
        </w:rPr>
        <w:t> </w:t>
      </w:r>
      <w:r>
        <w:rPr>
          <w:rFonts w:ascii="Arial"/>
          <w:b/>
          <w:w w:val="75"/>
          <w:sz w:val="22"/>
        </w:rPr>
        <w:t>as</w:t>
      </w:r>
      <w:r>
        <w:rPr>
          <w:rFonts w:ascii="Arial"/>
          <w:b/>
          <w:sz w:val="22"/>
        </w:rPr>
        <w:t> </w:t>
      </w:r>
      <w:r>
        <w:rPr>
          <w:rFonts w:ascii="Arial"/>
          <w:b/>
          <w:w w:val="75"/>
          <w:sz w:val="22"/>
        </w:rPr>
        <w:t>your</w:t>
      </w:r>
      <w:r>
        <w:rPr>
          <w:rFonts w:ascii="Arial"/>
          <w:b/>
          <w:spacing w:val="80"/>
          <w:sz w:val="22"/>
        </w:rPr>
        <w:t> </w:t>
      </w:r>
      <w:r>
        <w:rPr>
          <w:rFonts w:ascii="Arial"/>
          <w:b/>
          <w:spacing w:val="-2"/>
          <w:w w:val="85"/>
          <w:sz w:val="22"/>
        </w:rPr>
        <w:t>client</w:t>
      </w:r>
    </w:p>
    <w:p>
      <w:pPr>
        <w:pStyle w:val="BodyText"/>
        <w:spacing w:before="131"/>
        <w:ind w:left="190" w:right="193"/>
        <w:jc w:val="both"/>
      </w:pPr>
      <w:r>
        <w:rPr>
          <w:w w:val="80"/>
        </w:rPr>
        <w:t>I/We, the undersigned, have congnizance of circular no. MCX/338/2006 dated August 21, 2006 issued by the Multi Commodity Exchange of India Ltd. (MCX), circular no NCDEX/TRADING-114/2006/247 dated September 28,</w:t>
      </w:r>
      <w:r>
        <w:rPr/>
        <w:t> </w:t>
      </w:r>
      <w:r>
        <w:rPr>
          <w:w w:val="80"/>
        </w:rPr>
        <w:t>2008 issued by the National Commodity &amp; Derivatives Exchanges Limited (NCDEX), Indian Commoditiy Exchange Limited ICEX/Trading/2019/580 and 589</w:t>
      </w:r>
      <w:r>
        <w:rPr>
          <w:spacing w:val="80"/>
        </w:rPr>
        <w:t> </w:t>
      </w:r>
      <w:r>
        <w:rPr>
          <w:w w:val="80"/>
        </w:rPr>
        <w:t>on the guidelines for calculation of net open positions permitted in any commodity and I/We hereby undertake to comply with the </w:t>
      </w:r>
      <w:r>
        <w:rPr>
          <w:spacing w:val="-2"/>
          <w:w w:val="90"/>
        </w:rPr>
        <w:t>same.</w:t>
      </w:r>
    </w:p>
    <w:p>
      <w:pPr>
        <w:pStyle w:val="BodyText"/>
        <w:spacing w:before="123"/>
        <w:ind w:left="190" w:right="192"/>
        <w:jc w:val="both"/>
      </w:pPr>
      <w:r>
        <w:rPr>
          <w:w w:val="80"/>
        </w:rPr>
        <w:t>I/We</w:t>
      </w:r>
      <w:r>
        <w:rPr>
          <w:spacing w:val="-2"/>
          <w:w w:val="80"/>
        </w:rPr>
        <w:t> </w:t>
      </w:r>
      <w:r>
        <w:rPr>
          <w:w w:val="80"/>
        </w:rPr>
        <w:t>hereby</w:t>
      </w:r>
      <w:r>
        <w:rPr>
          <w:spacing w:val="-1"/>
          <w:w w:val="80"/>
        </w:rPr>
        <w:t> </w:t>
      </w:r>
      <w:r>
        <w:rPr>
          <w:w w:val="80"/>
        </w:rPr>
        <w:t>declare and</w:t>
      </w:r>
      <w:r>
        <w:rPr>
          <w:spacing w:val="-1"/>
          <w:w w:val="80"/>
        </w:rPr>
        <w:t> </w:t>
      </w:r>
      <w:r>
        <w:rPr>
          <w:w w:val="80"/>
        </w:rPr>
        <w:t>undertake that we</w:t>
      </w:r>
      <w:r>
        <w:rPr>
          <w:spacing w:val="-1"/>
          <w:w w:val="80"/>
        </w:rPr>
        <w:t> </w:t>
      </w:r>
      <w:r>
        <w:rPr>
          <w:w w:val="80"/>
        </w:rPr>
        <w:t>will</w:t>
      </w:r>
      <w:r>
        <w:rPr>
          <w:spacing w:val="-1"/>
          <w:w w:val="80"/>
        </w:rPr>
        <w:t> </w:t>
      </w:r>
      <w:r>
        <w:rPr>
          <w:w w:val="80"/>
        </w:rPr>
        <w:t>not exceed</w:t>
      </w:r>
      <w:r>
        <w:rPr>
          <w:spacing w:val="-1"/>
          <w:w w:val="80"/>
        </w:rPr>
        <w:t> </w:t>
      </w:r>
      <w:r>
        <w:rPr>
          <w:w w:val="80"/>
        </w:rPr>
        <w:t>the</w:t>
      </w:r>
      <w:r>
        <w:rPr>
          <w:spacing w:val="-1"/>
          <w:w w:val="80"/>
        </w:rPr>
        <w:t> </w:t>
      </w:r>
      <w:r>
        <w:rPr>
          <w:w w:val="80"/>
        </w:rPr>
        <w:t>position</w:t>
      </w:r>
      <w:r>
        <w:rPr>
          <w:spacing w:val="-1"/>
          <w:w w:val="80"/>
        </w:rPr>
        <w:t> </w:t>
      </w:r>
      <w:r>
        <w:rPr>
          <w:w w:val="80"/>
        </w:rPr>
        <w:t>limited prescribed from</w:t>
      </w:r>
      <w:r>
        <w:rPr>
          <w:spacing w:val="-2"/>
          <w:w w:val="80"/>
        </w:rPr>
        <w:t> </w:t>
      </w:r>
      <w:r>
        <w:rPr>
          <w:w w:val="80"/>
        </w:rPr>
        <w:t>time</w:t>
      </w:r>
      <w:r>
        <w:rPr>
          <w:spacing w:val="-1"/>
          <w:w w:val="80"/>
        </w:rPr>
        <w:t> </w:t>
      </w:r>
      <w:r>
        <w:rPr>
          <w:w w:val="80"/>
        </w:rPr>
        <w:t>to</w:t>
      </w:r>
      <w:r>
        <w:rPr>
          <w:spacing w:val="-1"/>
          <w:w w:val="80"/>
        </w:rPr>
        <w:t> </w:t>
      </w:r>
      <w:r>
        <w:rPr>
          <w:w w:val="80"/>
        </w:rPr>
        <w:t>time</w:t>
      </w:r>
      <w:r>
        <w:rPr>
          <w:spacing w:val="-2"/>
          <w:w w:val="80"/>
        </w:rPr>
        <w:t> </w:t>
      </w:r>
      <w:r>
        <w:rPr>
          <w:w w:val="80"/>
        </w:rPr>
        <w:t>by</w:t>
      </w:r>
      <w:r>
        <w:rPr>
          <w:spacing w:val="-1"/>
          <w:w w:val="80"/>
        </w:rPr>
        <w:t> </w:t>
      </w:r>
      <w:r>
        <w:rPr>
          <w:w w:val="80"/>
        </w:rPr>
        <w:t>MCX/NCDEX/ICEX or</w:t>
      </w:r>
      <w:r>
        <w:rPr>
          <w:spacing w:val="-3"/>
          <w:w w:val="80"/>
        </w:rPr>
        <w:t> </w:t>
      </w:r>
      <w:r>
        <w:rPr>
          <w:w w:val="80"/>
        </w:rPr>
        <w:t>forward</w:t>
      </w:r>
      <w:r>
        <w:rPr>
          <w:spacing w:val="-3"/>
          <w:w w:val="80"/>
        </w:rPr>
        <w:t> </w:t>
      </w:r>
      <w:r>
        <w:rPr>
          <w:w w:val="80"/>
        </w:rPr>
        <w:t>Market</w:t>
      </w:r>
      <w:r>
        <w:rPr>
          <w:spacing w:val="-3"/>
          <w:w w:val="80"/>
        </w:rPr>
        <w:t> </w:t>
      </w:r>
      <w:r>
        <w:rPr>
          <w:w w:val="80"/>
        </w:rPr>
        <w:t>Commission</w:t>
      </w:r>
      <w:r>
        <w:rPr>
          <w:spacing w:val="-3"/>
          <w:w w:val="80"/>
        </w:rPr>
        <w:t> </w:t>
      </w:r>
      <w:r>
        <w:rPr>
          <w:w w:val="80"/>
        </w:rPr>
        <w:t>and</w:t>
      </w:r>
      <w:r>
        <w:rPr>
          <w:spacing w:val="-3"/>
          <w:w w:val="80"/>
        </w:rPr>
        <w:t> </w:t>
      </w:r>
      <w:r>
        <w:rPr>
          <w:w w:val="80"/>
        </w:rPr>
        <w:t>such</w:t>
      </w:r>
      <w:r>
        <w:rPr>
          <w:spacing w:val="-3"/>
          <w:w w:val="80"/>
        </w:rPr>
        <w:t> </w:t>
      </w:r>
      <w:r>
        <w:rPr>
          <w:w w:val="80"/>
        </w:rPr>
        <w:t>position</w:t>
      </w:r>
      <w:r>
        <w:rPr>
          <w:spacing w:val="-3"/>
          <w:w w:val="80"/>
        </w:rPr>
        <w:t> </w:t>
      </w:r>
      <w:r>
        <w:rPr>
          <w:w w:val="80"/>
        </w:rPr>
        <w:t>limited</w:t>
      </w:r>
      <w:r>
        <w:rPr>
          <w:spacing w:val="-3"/>
          <w:w w:val="80"/>
        </w:rPr>
        <w:t> </w:t>
      </w:r>
      <w:r>
        <w:rPr>
          <w:w w:val="80"/>
        </w:rPr>
        <w:t>will</w:t>
      </w:r>
      <w:r>
        <w:rPr>
          <w:spacing w:val="-3"/>
          <w:w w:val="80"/>
        </w:rPr>
        <w:t> </w:t>
      </w:r>
      <w:r>
        <w:rPr>
          <w:w w:val="80"/>
        </w:rPr>
        <w:t>be calculated</w:t>
      </w:r>
      <w:r>
        <w:rPr>
          <w:spacing w:val="-3"/>
          <w:w w:val="80"/>
        </w:rPr>
        <w:t> </w:t>
      </w:r>
      <w:r>
        <w:rPr>
          <w:w w:val="80"/>
        </w:rPr>
        <w:t>in</w:t>
      </w:r>
      <w:r>
        <w:rPr>
          <w:spacing w:val="-3"/>
          <w:w w:val="80"/>
        </w:rPr>
        <w:t> </w:t>
      </w:r>
      <w:r>
        <w:rPr>
          <w:w w:val="80"/>
        </w:rPr>
        <w:t>accordance</w:t>
      </w:r>
      <w:r>
        <w:rPr>
          <w:spacing w:val="-11"/>
        </w:rPr>
        <w:t> </w:t>
      </w:r>
      <w:r>
        <w:rPr>
          <w:w w:val="80"/>
        </w:rPr>
        <w:t>with the contents</w:t>
      </w:r>
      <w:r>
        <w:rPr>
          <w:spacing w:val="-3"/>
          <w:w w:val="80"/>
        </w:rPr>
        <w:t> </w:t>
      </w:r>
      <w:r>
        <w:rPr>
          <w:w w:val="80"/>
        </w:rPr>
        <w:t>of</w:t>
      </w:r>
      <w:r>
        <w:rPr>
          <w:spacing w:val="-11"/>
        </w:rPr>
        <w:t> </w:t>
      </w:r>
      <w:r>
        <w:rPr>
          <w:w w:val="80"/>
        </w:rPr>
        <w:t>above</w:t>
      </w:r>
      <w:r>
        <w:rPr>
          <w:spacing w:val="-3"/>
          <w:w w:val="80"/>
        </w:rPr>
        <w:t> </w:t>
      </w:r>
      <w:r>
        <w:rPr>
          <w:w w:val="80"/>
        </w:rPr>
        <w:t>stated</w:t>
      </w:r>
      <w:r>
        <w:rPr>
          <w:spacing w:val="-3"/>
          <w:w w:val="80"/>
        </w:rPr>
        <w:t> </w:t>
      </w:r>
      <w:r>
        <w:rPr>
          <w:w w:val="80"/>
        </w:rPr>
        <w:t>circular </w:t>
      </w:r>
      <w:r>
        <w:rPr>
          <w:spacing w:val="-2"/>
          <w:w w:val="90"/>
        </w:rPr>
        <w:t>of</w:t>
      </w:r>
      <w:r>
        <w:rPr>
          <w:spacing w:val="-22"/>
          <w:w w:val="90"/>
        </w:rPr>
        <w:t> </w:t>
      </w:r>
      <w:r>
        <w:rPr>
          <w:spacing w:val="-2"/>
          <w:w w:val="90"/>
        </w:rPr>
        <w:t>all</w:t>
      </w:r>
      <w:r>
        <w:rPr>
          <w:spacing w:val="-21"/>
          <w:w w:val="90"/>
        </w:rPr>
        <w:t> </w:t>
      </w:r>
      <w:r>
        <w:rPr>
          <w:spacing w:val="-2"/>
          <w:w w:val="90"/>
        </w:rPr>
        <w:t>Exchanges</w:t>
      </w:r>
      <w:r>
        <w:rPr>
          <w:spacing w:val="-14"/>
          <w:w w:val="90"/>
        </w:rPr>
        <w:t> </w:t>
      </w:r>
      <w:r>
        <w:rPr>
          <w:spacing w:val="-2"/>
          <w:w w:val="90"/>
        </w:rPr>
        <w:t>as</w:t>
      </w:r>
      <w:r>
        <w:rPr>
          <w:spacing w:val="-20"/>
          <w:w w:val="90"/>
        </w:rPr>
        <w:t> </w:t>
      </w:r>
      <w:r>
        <w:rPr>
          <w:spacing w:val="-2"/>
          <w:w w:val="90"/>
        </w:rPr>
        <w:t>modified</w:t>
      </w:r>
      <w:r>
        <w:rPr>
          <w:spacing w:val="-25"/>
          <w:w w:val="90"/>
        </w:rPr>
        <w:t> </w:t>
      </w:r>
      <w:r>
        <w:rPr>
          <w:spacing w:val="-2"/>
          <w:w w:val="90"/>
        </w:rPr>
        <w:t>from</w:t>
      </w:r>
      <w:r>
        <w:rPr>
          <w:spacing w:val="-24"/>
          <w:w w:val="90"/>
        </w:rPr>
        <w:t> </w:t>
      </w:r>
      <w:r>
        <w:rPr>
          <w:spacing w:val="-2"/>
          <w:w w:val="90"/>
        </w:rPr>
        <w:t>time</w:t>
      </w:r>
      <w:r>
        <w:rPr>
          <w:spacing w:val="-20"/>
          <w:w w:val="90"/>
        </w:rPr>
        <w:t> </w:t>
      </w:r>
      <w:r>
        <w:rPr>
          <w:spacing w:val="-2"/>
          <w:w w:val="90"/>
        </w:rPr>
        <w:t>to</w:t>
      </w:r>
      <w:r>
        <w:rPr>
          <w:spacing w:val="-20"/>
          <w:w w:val="90"/>
        </w:rPr>
        <w:t> </w:t>
      </w:r>
      <w:r>
        <w:rPr>
          <w:spacing w:val="-2"/>
          <w:w w:val="90"/>
        </w:rPr>
        <w:t>time.</w:t>
      </w:r>
    </w:p>
    <w:p>
      <w:pPr>
        <w:pStyle w:val="BodyText"/>
        <w:spacing w:before="127"/>
        <w:ind w:left="190" w:right="190"/>
        <w:jc w:val="both"/>
      </w:pPr>
      <w:r>
        <w:rPr>
          <w:w w:val="85"/>
        </w:rPr>
        <w:t>I/We</w:t>
      </w:r>
      <w:r>
        <w:rPr>
          <w:spacing w:val="-4"/>
          <w:w w:val="85"/>
        </w:rPr>
        <w:t> </w:t>
      </w:r>
      <w:r>
        <w:rPr>
          <w:w w:val="85"/>
        </w:rPr>
        <w:t>undertakes</w:t>
      </w:r>
      <w:r>
        <w:rPr>
          <w:spacing w:val="-5"/>
          <w:w w:val="85"/>
        </w:rPr>
        <w:t> </w:t>
      </w:r>
      <w:r>
        <w:rPr>
          <w:w w:val="85"/>
        </w:rPr>
        <w:t>to</w:t>
      </w:r>
      <w:r>
        <w:rPr>
          <w:spacing w:val="-6"/>
          <w:w w:val="85"/>
        </w:rPr>
        <w:t> </w:t>
      </w:r>
      <w:r>
        <w:rPr>
          <w:w w:val="85"/>
        </w:rPr>
        <w:t>inform</w:t>
      </w:r>
      <w:r>
        <w:rPr>
          <w:spacing w:val="-6"/>
          <w:w w:val="85"/>
        </w:rPr>
        <w:t> </w:t>
      </w:r>
      <w:r>
        <w:rPr>
          <w:w w:val="85"/>
        </w:rPr>
        <w:t>you</w:t>
      </w:r>
      <w:r>
        <w:rPr>
          <w:spacing w:val="-3"/>
          <w:w w:val="85"/>
        </w:rPr>
        <w:t> </w:t>
      </w:r>
      <w:r>
        <w:rPr>
          <w:w w:val="85"/>
        </w:rPr>
        <w:t>and</w:t>
      </w:r>
      <w:r>
        <w:rPr>
          <w:spacing w:val="-3"/>
          <w:w w:val="85"/>
        </w:rPr>
        <w:t> </w:t>
      </w:r>
      <w:r>
        <w:rPr>
          <w:w w:val="85"/>
        </w:rPr>
        <w:t>keep</w:t>
      </w:r>
      <w:r>
        <w:rPr>
          <w:spacing w:val="-2"/>
          <w:w w:val="85"/>
        </w:rPr>
        <w:t> </w:t>
      </w:r>
      <w:r>
        <w:rPr>
          <w:w w:val="85"/>
        </w:rPr>
        <w:t>you</w:t>
      </w:r>
      <w:r>
        <w:rPr>
          <w:spacing w:val="-3"/>
          <w:w w:val="85"/>
        </w:rPr>
        <w:t> </w:t>
      </w:r>
      <w:r>
        <w:rPr>
          <w:w w:val="85"/>
        </w:rPr>
        <w:t>informed</w:t>
      </w:r>
      <w:r>
        <w:rPr>
          <w:spacing w:val="-2"/>
          <w:w w:val="85"/>
        </w:rPr>
        <w:t> </w:t>
      </w:r>
      <w:r>
        <w:rPr>
          <w:w w:val="85"/>
        </w:rPr>
        <w:t>if any</w:t>
      </w:r>
      <w:r>
        <w:rPr>
          <w:spacing w:val="-6"/>
          <w:w w:val="85"/>
        </w:rPr>
        <w:t> </w:t>
      </w:r>
      <w:r>
        <w:rPr>
          <w:w w:val="85"/>
        </w:rPr>
        <w:t>of our partners/directors/karta/trustee</w:t>
      </w:r>
      <w:r>
        <w:rPr>
          <w:spacing w:val="-3"/>
          <w:w w:val="85"/>
        </w:rPr>
        <w:t> </w:t>
      </w:r>
      <w:r>
        <w:rPr>
          <w:w w:val="85"/>
        </w:rPr>
        <w:t>or any</w:t>
      </w:r>
      <w:r>
        <w:rPr>
          <w:spacing w:val="-2"/>
          <w:w w:val="85"/>
        </w:rPr>
        <w:t> </w:t>
      </w:r>
      <w:r>
        <w:rPr>
          <w:w w:val="85"/>
        </w:rPr>
        <w:t>of the</w:t>
      </w:r>
      <w:r>
        <w:rPr>
          <w:spacing w:val="-6"/>
          <w:w w:val="85"/>
        </w:rPr>
        <w:t> </w:t>
      </w:r>
      <w:r>
        <w:rPr>
          <w:w w:val="85"/>
        </w:rPr>
        <w:t>partnership </w:t>
      </w:r>
      <w:r>
        <w:rPr>
          <w:w w:val="80"/>
        </w:rPr>
        <w:t>firms/companies/HUFs/Trusts in</w:t>
      </w:r>
      <w:r>
        <w:rPr>
          <w:spacing w:val="-1"/>
          <w:w w:val="80"/>
        </w:rPr>
        <w:t> </w:t>
      </w:r>
      <w:r>
        <w:rPr>
          <w:w w:val="80"/>
        </w:rPr>
        <w:t>which</w:t>
      </w:r>
      <w:r>
        <w:rPr>
          <w:spacing w:val="-1"/>
          <w:w w:val="80"/>
        </w:rPr>
        <w:t> </w:t>
      </w:r>
      <w:r>
        <w:rPr>
          <w:w w:val="80"/>
        </w:rPr>
        <w:t>I or any of</w:t>
      </w:r>
      <w:r>
        <w:rPr>
          <w:spacing w:val="-4"/>
        </w:rPr>
        <w:t> </w:t>
      </w:r>
      <w:r>
        <w:rPr>
          <w:w w:val="80"/>
        </w:rPr>
        <w:t>above</w:t>
      </w:r>
      <w:r>
        <w:rPr>
          <w:spacing w:val="-1"/>
          <w:w w:val="80"/>
        </w:rPr>
        <w:t> </w:t>
      </w:r>
      <w:r>
        <w:rPr>
          <w:w w:val="80"/>
        </w:rPr>
        <w:t>such</w:t>
      </w:r>
      <w:r>
        <w:rPr/>
        <w:t> </w:t>
      </w:r>
      <w:r>
        <w:rPr>
          <w:w w:val="80"/>
        </w:rPr>
        <w:t>person</w:t>
      </w:r>
      <w:r>
        <w:rPr>
          <w:spacing w:val="-1"/>
          <w:w w:val="80"/>
        </w:rPr>
        <w:t> </w:t>
      </w:r>
      <w:r>
        <w:rPr>
          <w:w w:val="80"/>
        </w:rPr>
        <w:t>is a</w:t>
      </w:r>
      <w:r>
        <w:rPr>
          <w:spacing w:val="-1"/>
          <w:w w:val="80"/>
        </w:rPr>
        <w:t> </w:t>
      </w:r>
      <w:r>
        <w:rPr>
          <w:w w:val="80"/>
        </w:rPr>
        <w:t>partner/director/kartaltrustee, take or holds any</w:t>
      </w:r>
      <w:r>
        <w:rPr>
          <w:spacing w:val="-5"/>
        </w:rPr>
        <w:t> </w:t>
      </w:r>
      <w:r>
        <w:rPr>
          <w:w w:val="80"/>
        </w:rPr>
        <w:t>position in any commodity forward contract/commodity derivative on MCX /NCDEX/ICEX through your or through any other member(s) of </w:t>
      </w:r>
      <w:r>
        <w:rPr>
          <w:spacing w:val="-2"/>
          <w:w w:val="80"/>
        </w:rPr>
        <w:t>MCX</w:t>
      </w:r>
      <w:r>
        <w:rPr>
          <w:spacing w:val="-13"/>
        </w:rPr>
        <w:t> </w:t>
      </w:r>
      <w:r>
        <w:rPr>
          <w:spacing w:val="-2"/>
          <w:w w:val="80"/>
        </w:rPr>
        <w:t>/</w:t>
      </w:r>
      <w:r>
        <w:rPr>
          <w:spacing w:val="-6"/>
        </w:rPr>
        <w:t> </w:t>
      </w:r>
      <w:r>
        <w:rPr>
          <w:spacing w:val="-2"/>
          <w:w w:val="80"/>
        </w:rPr>
        <w:t>NCDEX</w:t>
      </w:r>
      <w:r>
        <w:rPr>
          <w:spacing w:val="-8"/>
        </w:rPr>
        <w:t> </w:t>
      </w:r>
      <w:r>
        <w:rPr>
          <w:spacing w:val="-2"/>
          <w:w w:val="80"/>
        </w:rPr>
        <w:t>/ICEX,</w:t>
      </w:r>
      <w:r>
        <w:rPr>
          <w:spacing w:val="-12"/>
        </w:rPr>
        <w:t> </w:t>
      </w:r>
      <w:r>
        <w:rPr>
          <w:spacing w:val="-2"/>
          <w:w w:val="80"/>
        </w:rPr>
        <w:t>to</w:t>
      </w:r>
      <w:r>
        <w:rPr>
          <w:spacing w:val="-13"/>
        </w:rPr>
        <w:t> </w:t>
      </w:r>
      <w:r>
        <w:rPr>
          <w:spacing w:val="-2"/>
          <w:w w:val="80"/>
        </w:rPr>
        <w:t>enable</w:t>
      </w:r>
      <w:r>
        <w:rPr>
          <w:spacing w:val="-7"/>
        </w:rPr>
        <w:t> </w:t>
      </w:r>
      <w:r>
        <w:rPr>
          <w:spacing w:val="-2"/>
          <w:w w:val="80"/>
        </w:rPr>
        <w:t>you</w:t>
      </w:r>
      <w:r>
        <w:rPr>
          <w:spacing w:val="-8"/>
        </w:rPr>
        <w:t> </w:t>
      </w:r>
      <w:r>
        <w:rPr>
          <w:spacing w:val="-2"/>
          <w:w w:val="80"/>
        </w:rPr>
        <w:t>to</w:t>
      </w:r>
      <w:r>
        <w:rPr>
          <w:spacing w:val="-13"/>
        </w:rPr>
        <w:t> </w:t>
      </w:r>
      <w:r>
        <w:rPr>
          <w:spacing w:val="-2"/>
          <w:w w:val="80"/>
        </w:rPr>
        <w:t>restrict</w:t>
      </w:r>
      <w:r>
        <w:rPr>
          <w:spacing w:val="-5"/>
        </w:rPr>
        <w:t> </w:t>
      </w:r>
      <w:r>
        <w:rPr>
          <w:spacing w:val="-2"/>
          <w:w w:val="80"/>
        </w:rPr>
        <w:t>our</w:t>
      </w:r>
      <w:r>
        <w:rPr>
          <w:spacing w:val="-3"/>
        </w:rPr>
        <w:t> </w:t>
      </w:r>
      <w:r>
        <w:rPr>
          <w:spacing w:val="-2"/>
          <w:w w:val="80"/>
        </w:rPr>
        <w:t>position</w:t>
      </w:r>
      <w:r>
        <w:rPr>
          <w:spacing w:val="-8"/>
        </w:rPr>
        <w:t> </w:t>
      </w:r>
      <w:r>
        <w:rPr>
          <w:spacing w:val="-2"/>
          <w:w w:val="80"/>
        </w:rPr>
        <w:t>limit</w:t>
      </w:r>
      <w:r>
        <w:rPr>
          <w:spacing w:val="-13"/>
        </w:rPr>
        <w:t> </w:t>
      </w:r>
      <w:r>
        <w:rPr>
          <w:spacing w:val="-2"/>
          <w:w w:val="80"/>
        </w:rPr>
        <w:t>as</w:t>
      </w:r>
      <w:r>
        <w:rPr>
          <w:spacing w:val="-7"/>
        </w:rPr>
        <w:t> </w:t>
      </w:r>
      <w:r>
        <w:rPr>
          <w:spacing w:val="-2"/>
          <w:w w:val="80"/>
        </w:rPr>
        <w:t>prescribed</w:t>
      </w:r>
      <w:r>
        <w:rPr>
          <w:spacing w:val="-8"/>
        </w:rPr>
        <w:t> </w:t>
      </w:r>
      <w:r>
        <w:rPr>
          <w:spacing w:val="-2"/>
          <w:w w:val="80"/>
        </w:rPr>
        <w:t>by</w:t>
      </w:r>
      <w:r>
        <w:rPr>
          <w:spacing w:val="-13"/>
        </w:rPr>
        <w:t> </w:t>
      </w:r>
      <w:r>
        <w:rPr>
          <w:spacing w:val="-2"/>
          <w:w w:val="80"/>
        </w:rPr>
        <w:t>the</w:t>
      </w:r>
      <w:r>
        <w:rPr>
          <w:spacing w:val="-13"/>
        </w:rPr>
        <w:t> </w:t>
      </w:r>
      <w:r>
        <w:rPr>
          <w:spacing w:val="-2"/>
          <w:w w:val="80"/>
        </w:rPr>
        <w:t>above</w:t>
      </w:r>
      <w:r>
        <w:rPr>
          <w:spacing w:val="-7"/>
        </w:rPr>
        <w:t> </w:t>
      </w:r>
      <w:r>
        <w:rPr>
          <w:spacing w:val="-2"/>
          <w:w w:val="80"/>
        </w:rPr>
        <w:t>referred</w:t>
      </w:r>
      <w:r>
        <w:rPr>
          <w:spacing w:val="-13"/>
        </w:rPr>
        <w:t> </w:t>
      </w:r>
      <w:r>
        <w:rPr>
          <w:spacing w:val="-2"/>
          <w:w w:val="80"/>
        </w:rPr>
        <w:t>circular</w:t>
      </w:r>
      <w:r>
        <w:rPr>
          <w:spacing w:val="-6"/>
        </w:rPr>
        <w:t> </w:t>
      </w:r>
      <w:r>
        <w:rPr>
          <w:spacing w:val="-2"/>
          <w:w w:val="80"/>
        </w:rPr>
        <w:t>of</w:t>
      </w:r>
      <w:r>
        <w:rPr>
          <w:spacing w:val="-7"/>
        </w:rPr>
        <w:t> </w:t>
      </w:r>
      <w:r>
        <w:rPr>
          <w:spacing w:val="-2"/>
          <w:w w:val="80"/>
        </w:rPr>
        <w:t>MCX</w:t>
      </w:r>
      <w:r>
        <w:rPr>
          <w:spacing w:val="-9"/>
        </w:rPr>
        <w:t> </w:t>
      </w:r>
      <w:r>
        <w:rPr>
          <w:spacing w:val="-2"/>
          <w:w w:val="80"/>
        </w:rPr>
        <w:t>/</w:t>
      </w:r>
      <w:r>
        <w:rPr>
          <w:spacing w:val="-12"/>
        </w:rPr>
        <w:t> </w:t>
      </w:r>
      <w:r>
        <w:rPr>
          <w:spacing w:val="-2"/>
          <w:w w:val="80"/>
        </w:rPr>
        <w:t>NCDEX</w:t>
      </w:r>
      <w:r>
        <w:rPr>
          <w:spacing w:val="-8"/>
        </w:rPr>
        <w:t> </w:t>
      </w:r>
      <w:r>
        <w:rPr>
          <w:spacing w:val="-2"/>
          <w:w w:val="80"/>
        </w:rPr>
        <w:t>/ICEX </w:t>
      </w:r>
      <w:r>
        <w:rPr>
          <w:w w:val="90"/>
        </w:rPr>
        <w:t>as</w:t>
      </w:r>
      <w:r>
        <w:rPr>
          <w:spacing w:val="-8"/>
          <w:w w:val="90"/>
        </w:rPr>
        <w:t> </w:t>
      </w:r>
      <w:r>
        <w:rPr>
          <w:w w:val="90"/>
        </w:rPr>
        <w:t>modified</w:t>
      </w:r>
      <w:r>
        <w:rPr>
          <w:spacing w:val="-4"/>
          <w:w w:val="90"/>
        </w:rPr>
        <w:t> </w:t>
      </w:r>
      <w:r>
        <w:rPr>
          <w:w w:val="90"/>
        </w:rPr>
        <w:t>from</w:t>
      </w:r>
      <w:r>
        <w:rPr>
          <w:spacing w:val="-3"/>
          <w:w w:val="90"/>
        </w:rPr>
        <w:t> </w:t>
      </w:r>
      <w:r>
        <w:rPr>
          <w:w w:val="90"/>
        </w:rPr>
        <w:t>time</w:t>
      </w:r>
      <w:r>
        <w:rPr>
          <w:spacing w:val="-15"/>
          <w:w w:val="90"/>
        </w:rPr>
        <w:t> </w:t>
      </w:r>
      <w:r>
        <w:rPr>
          <w:w w:val="90"/>
        </w:rPr>
        <w:t>to</w:t>
      </w:r>
      <w:r>
        <w:rPr>
          <w:spacing w:val="-9"/>
          <w:w w:val="90"/>
        </w:rPr>
        <w:t> </w:t>
      </w:r>
      <w:r>
        <w:rPr>
          <w:w w:val="90"/>
        </w:rPr>
        <w:t>time.</w:t>
      </w:r>
    </w:p>
    <w:p>
      <w:pPr>
        <w:pStyle w:val="BodyText"/>
        <w:spacing w:before="123"/>
        <w:ind w:left="190" w:right="203"/>
        <w:jc w:val="both"/>
      </w:pPr>
      <w:r>
        <w:rPr>
          <w:w w:val="80"/>
        </w:rPr>
        <w:t>I/We confirm that you have agreed</w:t>
      </w:r>
      <w:r>
        <w:rPr/>
        <w:t> </w:t>
      </w:r>
      <w:r>
        <w:rPr>
          <w:w w:val="80"/>
        </w:rPr>
        <w:t>to enter orders in commodity forward contracts/commodity derivatives for me/us as your client on MCX /</w:t>
      </w:r>
      <w:r>
        <w:rPr/>
        <w:t> </w:t>
      </w:r>
      <w:r>
        <w:rPr>
          <w:w w:val="80"/>
        </w:rPr>
        <w:t>NCDEX /ICEX only on the basis of our above assurance and undertaking.</w:t>
      </w:r>
    </w:p>
    <w:p>
      <w:pPr>
        <w:pStyle w:val="BodyText"/>
        <w:spacing w:before="242"/>
      </w:pPr>
    </w:p>
    <w:p>
      <w:pPr>
        <w:pStyle w:val="BodyText"/>
        <w:ind w:left="190"/>
        <w:jc w:val="both"/>
      </w:pPr>
      <w:r>
        <w:rPr>
          <w:spacing w:val="-2"/>
          <w:w w:val="90"/>
        </w:rPr>
        <w:t>Yours</w:t>
      </w:r>
      <w:r>
        <w:rPr>
          <w:spacing w:val="-21"/>
          <w:w w:val="90"/>
        </w:rPr>
        <w:t> </w:t>
      </w:r>
      <w:r>
        <w:rPr>
          <w:spacing w:val="-2"/>
          <w:w w:val="95"/>
        </w:rPr>
        <w:t>faithfully,</w:t>
      </w:r>
    </w:p>
    <w:p>
      <w:pPr>
        <w:pStyle w:val="BodyText"/>
      </w:pPr>
    </w:p>
    <w:p>
      <w:pPr>
        <w:pStyle w:val="BodyText"/>
        <w:spacing w:before="7"/>
      </w:pPr>
    </w:p>
    <w:p>
      <w:pPr>
        <w:pStyle w:val="BodyText"/>
        <w:ind w:left="190"/>
        <w:jc w:val="both"/>
      </w:pPr>
      <w:r>
        <w:rPr>
          <w:spacing w:val="-2"/>
          <w:w w:val="80"/>
        </w:rPr>
        <w:t>(Client</w:t>
      </w:r>
      <w:r>
        <w:rPr>
          <w:spacing w:val="-12"/>
          <w:w w:val="80"/>
        </w:rPr>
        <w:t> </w:t>
      </w:r>
      <w:r>
        <w:rPr>
          <w:spacing w:val="-2"/>
          <w:w w:val="90"/>
        </w:rPr>
        <w:t>Signature)</w:t>
      </w:r>
    </w:p>
    <w:p>
      <w:pPr>
        <w:pStyle w:val="BodyText"/>
      </w:pPr>
    </w:p>
    <w:p>
      <w:pPr>
        <w:pStyle w:val="BodyText"/>
        <w:spacing w:before="4"/>
      </w:pPr>
    </w:p>
    <w:p>
      <w:pPr>
        <w:tabs>
          <w:tab w:pos="3966" w:val="left" w:leader="none"/>
        </w:tabs>
        <w:spacing w:before="0"/>
        <w:ind w:left="190" w:right="0" w:firstLine="0"/>
        <w:jc w:val="both"/>
        <w:rPr>
          <w:sz w:val="14"/>
        </w:rPr>
      </w:pPr>
      <w:r>
        <w:rPr>
          <w:sz w:val="14"/>
        </w:rPr>
        <w:drawing>
          <wp:anchor distT="0" distB="0" distL="0" distR="0" allowOverlap="1" layoutInCell="1" locked="0" behindDoc="1" simplePos="0" relativeHeight="480876544">
            <wp:simplePos x="0" y="0"/>
            <wp:positionH relativeFrom="page">
              <wp:posOffset>1034288</wp:posOffset>
            </wp:positionH>
            <wp:positionV relativeFrom="paragraph">
              <wp:posOffset>19028</wp:posOffset>
            </wp:positionV>
            <wp:extent cx="160019" cy="77332"/>
            <wp:effectExtent l="0" t="0" r="0" b="0"/>
            <wp:wrapNone/>
            <wp:docPr id="1325" name="Image 1325"/>
            <wp:cNvGraphicFramePr>
              <a:graphicFrameLocks/>
            </wp:cNvGraphicFramePr>
            <a:graphic>
              <a:graphicData uri="http://schemas.openxmlformats.org/drawingml/2006/picture">
                <pic:pic>
                  <pic:nvPicPr>
                    <pic:cNvPr id="1325" name="Image 1325"/>
                    <pic:cNvPicPr/>
                  </pic:nvPicPr>
                  <pic:blipFill>
                    <a:blip r:embed="rId497" cstate="print"/>
                    <a:stretch>
                      <a:fillRect/>
                    </a:stretch>
                  </pic:blipFill>
                  <pic:spPr>
                    <a:xfrm>
                      <a:off x="0" y="0"/>
                      <a:ext cx="160019" cy="77332"/>
                    </a:xfrm>
                    <a:prstGeom prst="rect">
                      <a:avLst/>
                    </a:prstGeom>
                  </pic:spPr>
                </pic:pic>
              </a:graphicData>
            </a:graphic>
          </wp:anchor>
        </w:drawing>
      </w:r>
      <w:r>
        <w:rPr>
          <w:sz w:val="14"/>
        </w:rPr>
        <w:drawing>
          <wp:anchor distT="0" distB="0" distL="0" distR="0" allowOverlap="1" layoutInCell="1" locked="0" behindDoc="1" simplePos="0" relativeHeight="480877056">
            <wp:simplePos x="0" y="0"/>
            <wp:positionH relativeFrom="page">
              <wp:posOffset>694690</wp:posOffset>
            </wp:positionH>
            <wp:positionV relativeFrom="paragraph">
              <wp:posOffset>-18574</wp:posOffset>
            </wp:positionV>
            <wp:extent cx="144780" cy="106680"/>
            <wp:effectExtent l="0" t="0" r="0" b="0"/>
            <wp:wrapNone/>
            <wp:docPr id="1326" name="Image 1326"/>
            <wp:cNvGraphicFramePr>
              <a:graphicFrameLocks/>
            </wp:cNvGraphicFramePr>
            <a:graphic>
              <a:graphicData uri="http://schemas.openxmlformats.org/drawingml/2006/picture">
                <pic:pic>
                  <pic:nvPicPr>
                    <pic:cNvPr id="1326" name="Image 1326"/>
                    <pic:cNvPicPr/>
                  </pic:nvPicPr>
                  <pic:blipFill>
                    <a:blip r:embed="rId498" cstate="print"/>
                    <a:stretch>
                      <a:fillRect/>
                    </a:stretch>
                  </pic:blipFill>
                  <pic:spPr>
                    <a:xfrm>
                      <a:off x="0" y="0"/>
                      <a:ext cx="144780" cy="106680"/>
                    </a:xfrm>
                    <a:prstGeom prst="rect">
                      <a:avLst/>
                    </a:prstGeom>
                  </pic:spPr>
                </pic:pic>
              </a:graphicData>
            </a:graphic>
          </wp:anchor>
        </w:drawing>
      </w:r>
      <w:r>
        <w:rPr>
          <w:sz w:val="14"/>
        </w:rPr>
        <mc:AlternateContent>
          <mc:Choice Requires="wps">
            <w:drawing>
              <wp:anchor distT="0" distB="0" distL="0" distR="0" allowOverlap="1" layoutInCell="1" locked="0" behindDoc="0" simplePos="0" relativeHeight="15928832">
                <wp:simplePos x="0" y="0"/>
                <wp:positionH relativeFrom="page">
                  <wp:posOffset>2990976</wp:posOffset>
                </wp:positionH>
                <wp:positionV relativeFrom="paragraph">
                  <wp:posOffset>-39529</wp:posOffset>
                </wp:positionV>
                <wp:extent cx="3914775" cy="197485"/>
                <wp:effectExtent l="0" t="0" r="0" b="0"/>
                <wp:wrapNone/>
                <wp:docPr id="1327" name="Group 1327"/>
                <wp:cNvGraphicFramePr>
                  <a:graphicFrameLocks/>
                </wp:cNvGraphicFramePr>
                <a:graphic>
                  <a:graphicData uri="http://schemas.microsoft.com/office/word/2010/wordprocessingGroup">
                    <wpg:wgp>
                      <wpg:cNvPr id="1327" name="Group 1327"/>
                      <wpg:cNvGrpSpPr/>
                      <wpg:grpSpPr>
                        <a:xfrm>
                          <a:off x="0" y="0"/>
                          <a:ext cx="3914775" cy="197485"/>
                          <a:chExt cx="3914775" cy="197485"/>
                        </a:xfrm>
                      </wpg:grpSpPr>
                      <wps:wsp>
                        <wps:cNvPr id="1328" name="Graphic 1328"/>
                        <wps:cNvSpPr/>
                        <wps:spPr>
                          <a:xfrm>
                            <a:off x="98297" y="181102"/>
                            <a:ext cx="1846580" cy="1270"/>
                          </a:xfrm>
                          <a:custGeom>
                            <a:avLst/>
                            <a:gdLst/>
                            <a:ahLst/>
                            <a:cxnLst/>
                            <a:rect l="l" t="t" r="r" b="b"/>
                            <a:pathLst>
                              <a:path w="1846580" h="0">
                                <a:moveTo>
                                  <a:pt x="0" y="0"/>
                                </a:moveTo>
                                <a:lnTo>
                                  <a:pt x="253237" y="0"/>
                                </a:lnTo>
                              </a:path>
                              <a:path w="1846580" h="0">
                                <a:moveTo>
                                  <a:pt x="381635" y="0"/>
                                </a:moveTo>
                                <a:lnTo>
                                  <a:pt x="1846199" y="0"/>
                                </a:lnTo>
                              </a:path>
                            </a:pathLst>
                          </a:custGeom>
                          <a:ln w="7010">
                            <a:solidFill>
                              <a:srgbClr val="000000"/>
                            </a:solidFill>
                            <a:prstDash val="solid"/>
                          </a:ln>
                        </wps:spPr>
                        <wps:bodyPr wrap="square" lIns="0" tIns="0" rIns="0" bIns="0" rtlCol="0">
                          <a:prstTxWarp prst="textNoShape">
                            <a:avLst/>
                          </a:prstTxWarp>
                          <a:noAutofit/>
                        </wps:bodyPr>
                      </wps:wsp>
                      <wps:wsp>
                        <wps:cNvPr id="1329" name="Graphic 1329"/>
                        <wps:cNvSpPr/>
                        <wps:spPr>
                          <a:xfrm>
                            <a:off x="1970658" y="65913"/>
                            <a:ext cx="95885" cy="132080"/>
                          </a:xfrm>
                          <a:custGeom>
                            <a:avLst/>
                            <a:gdLst/>
                            <a:ahLst/>
                            <a:cxnLst/>
                            <a:rect l="l" t="t" r="r" b="b"/>
                            <a:pathLst>
                              <a:path w="95885" h="132080">
                                <a:moveTo>
                                  <a:pt x="11937" y="75565"/>
                                </a:moveTo>
                                <a:lnTo>
                                  <a:pt x="0" y="75565"/>
                                </a:lnTo>
                                <a:lnTo>
                                  <a:pt x="153" y="78994"/>
                                </a:lnTo>
                                <a:lnTo>
                                  <a:pt x="278" y="81788"/>
                                </a:lnTo>
                                <a:lnTo>
                                  <a:pt x="20827" y="103759"/>
                                </a:lnTo>
                                <a:lnTo>
                                  <a:pt x="37846" y="103759"/>
                                </a:lnTo>
                                <a:lnTo>
                                  <a:pt x="44958" y="100965"/>
                                </a:lnTo>
                                <a:lnTo>
                                  <a:pt x="50546" y="95123"/>
                                </a:lnTo>
                                <a:lnTo>
                                  <a:pt x="51912" y="93726"/>
                                </a:lnTo>
                                <a:lnTo>
                                  <a:pt x="23749" y="93726"/>
                                </a:lnTo>
                                <a:lnTo>
                                  <a:pt x="19430" y="91948"/>
                                </a:lnTo>
                                <a:lnTo>
                                  <a:pt x="16510" y="88392"/>
                                </a:lnTo>
                                <a:lnTo>
                                  <a:pt x="13462" y="84836"/>
                                </a:lnTo>
                                <a:lnTo>
                                  <a:pt x="11937" y="80518"/>
                                </a:lnTo>
                                <a:lnTo>
                                  <a:pt x="11937" y="75565"/>
                                </a:lnTo>
                                <a:close/>
                              </a:path>
                              <a:path w="95885" h="132080">
                                <a:moveTo>
                                  <a:pt x="50217" y="10160"/>
                                </a:moveTo>
                                <a:lnTo>
                                  <a:pt x="33019" y="10160"/>
                                </a:lnTo>
                                <a:lnTo>
                                  <a:pt x="36449" y="11557"/>
                                </a:lnTo>
                                <a:lnTo>
                                  <a:pt x="38862" y="14224"/>
                                </a:lnTo>
                                <a:lnTo>
                                  <a:pt x="41401" y="16891"/>
                                </a:lnTo>
                                <a:lnTo>
                                  <a:pt x="42544" y="20828"/>
                                </a:lnTo>
                                <a:lnTo>
                                  <a:pt x="42544" y="37338"/>
                                </a:lnTo>
                                <a:lnTo>
                                  <a:pt x="36956" y="43053"/>
                                </a:lnTo>
                                <a:lnTo>
                                  <a:pt x="23113" y="43053"/>
                                </a:lnTo>
                                <a:lnTo>
                                  <a:pt x="23113" y="53213"/>
                                </a:lnTo>
                                <a:lnTo>
                                  <a:pt x="33909" y="53213"/>
                                </a:lnTo>
                                <a:lnTo>
                                  <a:pt x="38735" y="54864"/>
                                </a:lnTo>
                                <a:lnTo>
                                  <a:pt x="42163" y="58293"/>
                                </a:lnTo>
                                <a:lnTo>
                                  <a:pt x="45465" y="61722"/>
                                </a:lnTo>
                                <a:lnTo>
                                  <a:pt x="47030" y="66294"/>
                                </a:lnTo>
                                <a:lnTo>
                                  <a:pt x="47116" y="78994"/>
                                </a:lnTo>
                                <a:lnTo>
                                  <a:pt x="45592" y="83947"/>
                                </a:lnTo>
                                <a:lnTo>
                                  <a:pt x="39115" y="91694"/>
                                </a:lnTo>
                                <a:lnTo>
                                  <a:pt x="34798" y="93726"/>
                                </a:lnTo>
                                <a:lnTo>
                                  <a:pt x="51912" y="93726"/>
                                </a:lnTo>
                                <a:lnTo>
                                  <a:pt x="56261" y="89281"/>
                                </a:lnTo>
                                <a:lnTo>
                                  <a:pt x="59181" y="81788"/>
                                </a:lnTo>
                                <a:lnTo>
                                  <a:pt x="59181" y="66294"/>
                                </a:lnTo>
                                <a:lnTo>
                                  <a:pt x="42037" y="46990"/>
                                </a:lnTo>
                                <a:lnTo>
                                  <a:pt x="46227" y="44958"/>
                                </a:lnTo>
                                <a:lnTo>
                                  <a:pt x="49402" y="42037"/>
                                </a:lnTo>
                                <a:lnTo>
                                  <a:pt x="51435" y="38227"/>
                                </a:lnTo>
                                <a:lnTo>
                                  <a:pt x="53593" y="34417"/>
                                </a:lnTo>
                                <a:lnTo>
                                  <a:pt x="54610" y="30353"/>
                                </a:lnTo>
                                <a:lnTo>
                                  <a:pt x="54610" y="18415"/>
                                </a:lnTo>
                                <a:lnTo>
                                  <a:pt x="52197" y="12192"/>
                                </a:lnTo>
                                <a:lnTo>
                                  <a:pt x="50217" y="10160"/>
                                </a:lnTo>
                                <a:close/>
                              </a:path>
                              <a:path w="95885" h="132080">
                                <a:moveTo>
                                  <a:pt x="36322" y="0"/>
                                </a:moveTo>
                                <a:lnTo>
                                  <a:pt x="20954" y="0"/>
                                </a:lnTo>
                                <a:lnTo>
                                  <a:pt x="14520" y="2413"/>
                                </a:lnTo>
                                <a:lnTo>
                                  <a:pt x="14717" y="2413"/>
                                </a:lnTo>
                                <a:lnTo>
                                  <a:pt x="4952" y="11176"/>
                                </a:lnTo>
                                <a:lnTo>
                                  <a:pt x="2031" y="17653"/>
                                </a:lnTo>
                                <a:lnTo>
                                  <a:pt x="1142" y="26162"/>
                                </a:lnTo>
                                <a:lnTo>
                                  <a:pt x="13080" y="26162"/>
                                </a:lnTo>
                                <a:lnTo>
                                  <a:pt x="14097" y="15494"/>
                                </a:lnTo>
                                <a:lnTo>
                                  <a:pt x="19303" y="10160"/>
                                </a:lnTo>
                                <a:lnTo>
                                  <a:pt x="50217" y="10160"/>
                                </a:lnTo>
                                <a:lnTo>
                                  <a:pt x="42672" y="2413"/>
                                </a:lnTo>
                                <a:lnTo>
                                  <a:pt x="36322" y="0"/>
                                </a:lnTo>
                                <a:close/>
                              </a:path>
                              <a:path w="95885" h="132080">
                                <a:moveTo>
                                  <a:pt x="73913" y="0"/>
                                </a:moveTo>
                                <a:lnTo>
                                  <a:pt x="66039" y="0"/>
                                </a:lnTo>
                                <a:lnTo>
                                  <a:pt x="74114" y="16404"/>
                                </a:lnTo>
                                <a:lnTo>
                                  <a:pt x="79867" y="32845"/>
                                </a:lnTo>
                                <a:lnTo>
                                  <a:pt x="83220" y="48881"/>
                                </a:lnTo>
                                <a:lnTo>
                                  <a:pt x="83310" y="49309"/>
                                </a:lnTo>
                                <a:lnTo>
                                  <a:pt x="84454" y="65786"/>
                                </a:lnTo>
                                <a:lnTo>
                                  <a:pt x="83310" y="82262"/>
                                </a:lnTo>
                                <a:lnTo>
                                  <a:pt x="79867" y="98726"/>
                                </a:lnTo>
                                <a:lnTo>
                                  <a:pt x="74114" y="115167"/>
                                </a:lnTo>
                                <a:lnTo>
                                  <a:pt x="66039" y="131572"/>
                                </a:lnTo>
                                <a:lnTo>
                                  <a:pt x="73913" y="131572"/>
                                </a:lnTo>
                                <a:lnTo>
                                  <a:pt x="83562" y="115595"/>
                                </a:lnTo>
                                <a:lnTo>
                                  <a:pt x="90424" y="99298"/>
                                </a:lnTo>
                                <a:lnTo>
                                  <a:pt x="94523" y="82690"/>
                                </a:lnTo>
                                <a:lnTo>
                                  <a:pt x="95885" y="65786"/>
                                </a:lnTo>
                                <a:lnTo>
                                  <a:pt x="94558" y="49309"/>
                                </a:lnTo>
                                <a:lnTo>
                                  <a:pt x="94523" y="48881"/>
                                </a:lnTo>
                                <a:lnTo>
                                  <a:pt x="90424" y="32273"/>
                                </a:lnTo>
                                <a:lnTo>
                                  <a:pt x="83562" y="15976"/>
                                </a:lnTo>
                                <a:lnTo>
                                  <a:pt x="73913" y="0"/>
                                </a:lnTo>
                                <a:close/>
                              </a:path>
                            </a:pathLst>
                          </a:custGeom>
                          <a:solidFill>
                            <a:srgbClr val="000000"/>
                          </a:solidFill>
                        </wps:spPr>
                        <wps:bodyPr wrap="square" lIns="0" tIns="0" rIns="0" bIns="0" rtlCol="0">
                          <a:prstTxWarp prst="textNoShape">
                            <a:avLst/>
                          </a:prstTxWarp>
                          <a:noAutofit/>
                        </wps:bodyPr>
                      </wps:wsp>
                      <wps:wsp>
                        <wps:cNvPr id="1330" name="Graphic 1330"/>
                        <wps:cNvSpPr/>
                        <wps:spPr>
                          <a:xfrm>
                            <a:off x="2066925" y="181610"/>
                            <a:ext cx="190500" cy="1270"/>
                          </a:xfrm>
                          <a:custGeom>
                            <a:avLst/>
                            <a:gdLst/>
                            <a:ahLst/>
                            <a:cxnLst/>
                            <a:rect l="l" t="t" r="r" b="b"/>
                            <a:pathLst>
                              <a:path w="190500" h="0">
                                <a:moveTo>
                                  <a:pt x="0" y="0"/>
                                </a:moveTo>
                                <a:lnTo>
                                  <a:pt x="190119" y="0"/>
                                </a:lnTo>
                              </a:path>
                            </a:pathLst>
                          </a:custGeom>
                          <a:ln w="7010">
                            <a:solidFill>
                              <a:srgbClr val="000000"/>
                            </a:solidFill>
                            <a:prstDash val="solid"/>
                          </a:ln>
                        </wps:spPr>
                        <wps:bodyPr wrap="square" lIns="0" tIns="0" rIns="0" bIns="0" rtlCol="0">
                          <a:prstTxWarp prst="textNoShape">
                            <a:avLst/>
                          </a:prstTxWarp>
                          <a:noAutofit/>
                        </wps:bodyPr>
                      </wps:wsp>
                      <pic:pic>
                        <pic:nvPicPr>
                          <pic:cNvPr id="1331" name="Image 1331"/>
                          <pic:cNvPicPr/>
                        </pic:nvPicPr>
                        <pic:blipFill>
                          <a:blip r:embed="rId499" cstate="print"/>
                          <a:stretch>
                            <a:fillRect/>
                          </a:stretch>
                        </pic:blipFill>
                        <pic:spPr>
                          <a:xfrm>
                            <a:off x="2121661" y="7620"/>
                            <a:ext cx="105155" cy="134112"/>
                          </a:xfrm>
                          <a:prstGeom prst="rect">
                            <a:avLst/>
                          </a:prstGeom>
                        </pic:spPr>
                      </pic:pic>
                      <wps:wsp>
                        <wps:cNvPr id="1332" name="Graphic 1332"/>
                        <wps:cNvSpPr/>
                        <wps:spPr>
                          <a:xfrm>
                            <a:off x="2236470" y="42671"/>
                            <a:ext cx="152400" cy="144780"/>
                          </a:xfrm>
                          <a:custGeom>
                            <a:avLst/>
                            <a:gdLst/>
                            <a:ahLst/>
                            <a:cxnLst/>
                            <a:rect l="l" t="t" r="r" b="b"/>
                            <a:pathLst>
                              <a:path w="152400" h="144780">
                                <a:moveTo>
                                  <a:pt x="35433" y="52959"/>
                                </a:moveTo>
                                <a:lnTo>
                                  <a:pt x="35344" y="40513"/>
                                </a:lnTo>
                                <a:lnTo>
                                  <a:pt x="31750" y="35179"/>
                                </a:lnTo>
                                <a:lnTo>
                                  <a:pt x="30810" y="34671"/>
                                </a:lnTo>
                                <a:lnTo>
                                  <a:pt x="28321" y="33324"/>
                                </a:lnTo>
                                <a:lnTo>
                                  <a:pt x="28321" y="44831"/>
                                </a:lnTo>
                                <a:lnTo>
                                  <a:pt x="28321" y="51181"/>
                                </a:lnTo>
                                <a:lnTo>
                                  <a:pt x="27305" y="53975"/>
                                </a:lnTo>
                                <a:lnTo>
                                  <a:pt x="23495" y="58039"/>
                                </a:lnTo>
                                <a:lnTo>
                                  <a:pt x="20828" y="59055"/>
                                </a:lnTo>
                                <a:lnTo>
                                  <a:pt x="14478" y="59055"/>
                                </a:lnTo>
                                <a:lnTo>
                                  <a:pt x="11938" y="58039"/>
                                </a:lnTo>
                                <a:lnTo>
                                  <a:pt x="8128" y="53975"/>
                                </a:lnTo>
                                <a:lnTo>
                                  <a:pt x="7112" y="51181"/>
                                </a:lnTo>
                                <a:lnTo>
                                  <a:pt x="7112" y="44831"/>
                                </a:lnTo>
                                <a:lnTo>
                                  <a:pt x="17653" y="34671"/>
                                </a:lnTo>
                                <a:lnTo>
                                  <a:pt x="21336" y="36576"/>
                                </a:lnTo>
                                <a:lnTo>
                                  <a:pt x="24130" y="38608"/>
                                </a:lnTo>
                                <a:lnTo>
                                  <a:pt x="25781" y="40513"/>
                                </a:lnTo>
                                <a:lnTo>
                                  <a:pt x="27432" y="42545"/>
                                </a:lnTo>
                                <a:lnTo>
                                  <a:pt x="28321" y="44831"/>
                                </a:lnTo>
                                <a:lnTo>
                                  <a:pt x="28321" y="33324"/>
                                </a:lnTo>
                                <a:lnTo>
                                  <a:pt x="24257" y="31115"/>
                                </a:lnTo>
                                <a:lnTo>
                                  <a:pt x="29210" y="27813"/>
                                </a:lnTo>
                                <a:lnTo>
                                  <a:pt x="30353" y="27051"/>
                                </a:lnTo>
                                <a:lnTo>
                                  <a:pt x="33274" y="21844"/>
                                </a:lnTo>
                                <a:lnTo>
                                  <a:pt x="33274" y="11176"/>
                                </a:lnTo>
                                <a:lnTo>
                                  <a:pt x="31877" y="7366"/>
                                </a:lnTo>
                                <a:lnTo>
                                  <a:pt x="31026" y="6477"/>
                                </a:lnTo>
                                <a:lnTo>
                                  <a:pt x="29083" y="4445"/>
                                </a:lnTo>
                                <a:lnTo>
                                  <a:pt x="26162" y="1524"/>
                                </a:lnTo>
                                <a:lnTo>
                                  <a:pt x="26162" y="12827"/>
                                </a:lnTo>
                                <a:lnTo>
                                  <a:pt x="26162" y="20828"/>
                                </a:lnTo>
                                <a:lnTo>
                                  <a:pt x="23368" y="24765"/>
                                </a:lnTo>
                                <a:lnTo>
                                  <a:pt x="17653" y="27813"/>
                                </a:lnTo>
                                <a:lnTo>
                                  <a:pt x="12065" y="24765"/>
                                </a:lnTo>
                                <a:lnTo>
                                  <a:pt x="9271" y="20828"/>
                                </a:lnTo>
                                <a:lnTo>
                                  <a:pt x="9271" y="12827"/>
                                </a:lnTo>
                                <a:lnTo>
                                  <a:pt x="15113" y="6477"/>
                                </a:lnTo>
                                <a:lnTo>
                                  <a:pt x="20320" y="6477"/>
                                </a:lnTo>
                                <a:lnTo>
                                  <a:pt x="22479" y="7239"/>
                                </a:lnTo>
                                <a:lnTo>
                                  <a:pt x="24003" y="8890"/>
                                </a:lnTo>
                                <a:lnTo>
                                  <a:pt x="25400" y="10541"/>
                                </a:lnTo>
                                <a:lnTo>
                                  <a:pt x="26162" y="12827"/>
                                </a:lnTo>
                                <a:lnTo>
                                  <a:pt x="26162" y="1524"/>
                                </a:lnTo>
                                <a:lnTo>
                                  <a:pt x="22352" y="0"/>
                                </a:lnTo>
                                <a:lnTo>
                                  <a:pt x="13081" y="0"/>
                                </a:lnTo>
                                <a:lnTo>
                                  <a:pt x="2032" y="11176"/>
                                </a:lnTo>
                                <a:lnTo>
                                  <a:pt x="2032" y="21844"/>
                                </a:lnTo>
                                <a:lnTo>
                                  <a:pt x="5080" y="27051"/>
                                </a:lnTo>
                                <a:lnTo>
                                  <a:pt x="11176" y="31115"/>
                                </a:lnTo>
                                <a:lnTo>
                                  <a:pt x="3683" y="35179"/>
                                </a:lnTo>
                                <a:lnTo>
                                  <a:pt x="76" y="40513"/>
                                </a:lnTo>
                                <a:lnTo>
                                  <a:pt x="0" y="52959"/>
                                </a:lnTo>
                                <a:lnTo>
                                  <a:pt x="1651" y="57277"/>
                                </a:lnTo>
                                <a:lnTo>
                                  <a:pt x="4826" y="60579"/>
                                </a:lnTo>
                                <a:lnTo>
                                  <a:pt x="8128" y="63881"/>
                                </a:lnTo>
                                <a:lnTo>
                                  <a:pt x="12446" y="65405"/>
                                </a:lnTo>
                                <a:lnTo>
                                  <a:pt x="22987" y="65405"/>
                                </a:lnTo>
                                <a:lnTo>
                                  <a:pt x="27305" y="63881"/>
                                </a:lnTo>
                                <a:lnTo>
                                  <a:pt x="30607" y="60579"/>
                                </a:lnTo>
                                <a:lnTo>
                                  <a:pt x="32067" y="59055"/>
                                </a:lnTo>
                                <a:lnTo>
                                  <a:pt x="33782" y="57277"/>
                                </a:lnTo>
                                <a:lnTo>
                                  <a:pt x="35433" y="52959"/>
                                </a:lnTo>
                                <a:close/>
                              </a:path>
                              <a:path w="152400" h="144780">
                                <a:moveTo>
                                  <a:pt x="85979" y="0"/>
                                </a:moveTo>
                                <a:lnTo>
                                  <a:pt x="80645" y="0"/>
                                </a:lnTo>
                                <a:lnTo>
                                  <a:pt x="79375" y="7747"/>
                                </a:lnTo>
                                <a:lnTo>
                                  <a:pt x="74549" y="11557"/>
                                </a:lnTo>
                                <a:lnTo>
                                  <a:pt x="73012" y="11557"/>
                                </a:lnTo>
                                <a:lnTo>
                                  <a:pt x="75565" y="1143"/>
                                </a:lnTo>
                                <a:lnTo>
                                  <a:pt x="70231" y="1143"/>
                                </a:lnTo>
                                <a:lnTo>
                                  <a:pt x="67678" y="11557"/>
                                </a:lnTo>
                                <a:lnTo>
                                  <a:pt x="66167" y="11557"/>
                                </a:lnTo>
                                <a:lnTo>
                                  <a:pt x="66167" y="17741"/>
                                </a:lnTo>
                                <a:lnTo>
                                  <a:pt x="54737" y="64389"/>
                                </a:lnTo>
                                <a:lnTo>
                                  <a:pt x="60071" y="64389"/>
                                </a:lnTo>
                                <a:lnTo>
                                  <a:pt x="71450" y="17907"/>
                                </a:lnTo>
                                <a:lnTo>
                                  <a:pt x="72009" y="17907"/>
                                </a:lnTo>
                                <a:lnTo>
                                  <a:pt x="76327" y="16764"/>
                                </a:lnTo>
                                <a:lnTo>
                                  <a:pt x="79121" y="14605"/>
                                </a:lnTo>
                                <a:lnTo>
                                  <a:pt x="79121" y="64389"/>
                                </a:lnTo>
                                <a:lnTo>
                                  <a:pt x="85979" y="64389"/>
                                </a:lnTo>
                                <a:lnTo>
                                  <a:pt x="85979" y="14605"/>
                                </a:lnTo>
                                <a:lnTo>
                                  <a:pt x="85979" y="0"/>
                                </a:lnTo>
                                <a:close/>
                              </a:path>
                              <a:path w="152400" h="144780">
                                <a:moveTo>
                                  <a:pt x="142455" y="137426"/>
                                </a:moveTo>
                                <a:lnTo>
                                  <a:pt x="81622" y="137426"/>
                                </a:lnTo>
                                <a:lnTo>
                                  <a:pt x="75311" y="137426"/>
                                </a:lnTo>
                                <a:lnTo>
                                  <a:pt x="14478" y="137426"/>
                                </a:lnTo>
                                <a:lnTo>
                                  <a:pt x="14478" y="144399"/>
                                </a:lnTo>
                                <a:lnTo>
                                  <a:pt x="75311" y="144399"/>
                                </a:lnTo>
                                <a:lnTo>
                                  <a:pt x="81622" y="144399"/>
                                </a:lnTo>
                                <a:lnTo>
                                  <a:pt x="142455" y="144399"/>
                                </a:lnTo>
                                <a:lnTo>
                                  <a:pt x="142455" y="137426"/>
                                </a:lnTo>
                                <a:close/>
                              </a:path>
                              <a:path w="152400" h="144780">
                                <a:moveTo>
                                  <a:pt x="152273" y="5232"/>
                                </a:moveTo>
                                <a:lnTo>
                                  <a:pt x="149225" y="1778"/>
                                </a:lnTo>
                                <a:lnTo>
                                  <a:pt x="145161" y="0"/>
                                </a:lnTo>
                                <a:lnTo>
                                  <a:pt x="134747" y="0"/>
                                </a:lnTo>
                                <a:lnTo>
                                  <a:pt x="130683" y="1651"/>
                                </a:lnTo>
                                <a:lnTo>
                                  <a:pt x="124460" y="8382"/>
                                </a:lnTo>
                                <a:lnTo>
                                  <a:pt x="122682" y="12827"/>
                                </a:lnTo>
                                <a:lnTo>
                                  <a:pt x="122301" y="18288"/>
                                </a:lnTo>
                                <a:lnTo>
                                  <a:pt x="129540" y="18288"/>
                                </a:lnTo>
                                <a:lnTo>
                                  <a:pt x="129794" y="14478"/>
                                </a:lnTo>
                                <a:lnTo>
                                  <a:pt x="130810" y="11430"/>
                                </a:lnTo>
                                <a:lnTo>
                                  <a:pt x="132715" y="9398"/>
                                </a:lnTo>
                                <a:lnTo>
                                  <a:pt x="134620" y="7493"/>
                                </a:lnTo>
                                <a:lnTo>
                                  <a:pt x="136906" y="6477"/>
                                </a:lnTo>
                                <a:lnTo>
                                  <a:pt x="142748" y="6477"/>
                                </a:lnTo>
                                <a:lnTo>
                                  <a:pt x="145503" y="7493"/>
                                </a:lnTo>
                                <a:lnTo>
                                  <a:pt x="145262" y="7493"/>
                                </a:lnTo>
                                <a:lnTo>
                                  <a:pt x="146812" y="9398"/>
                                </a:lnTo>
                                <a:lnTo>
                                  <a:pt x="148590" y="11430"/>
                                </a:lnTo>
                                <a:lnTo>
                                  <a:pt x="149352" y="14224"/>
                                </a:lnTo>
                                <a:lnTo>
                                  <a:pt x="149352" y="21590"/>
                                </a:lnTo>
                                <a:lnTo>
                                  <a:pt x="129794" y="45466"/>
                                </a:lnTo>
                                <a:lnTo>
                                  <a:pt x="126111" y="49784"/>
                                </a:lnTo>
                                <a:lnTo>
                                  <a:pt x="122047" y="56896"/>
                                </a:lnTo>
                                <a:lnTo>
                                  <a:pt x="121031" y="60579"/>
                                </a:lnTo>
                                <a:lnTo>
                                  <a:pt x="121031" y="64389"/>
                                </a:lnTo>
                                <a:lnTo>
                                  <a:pt x="152273" y="64389"/>
                                </a:lnTo>
                                <a:lnTo>
                                  <a:pt x="152273" y="56896"/>
                                </a:lnTo>
                                <a:lnTo>
                                  <a:pt x="130683" y="56896"/>
                                </a:lnTo>
                                <a:lnTo>
                                  <a:pt x="130810" y="54991"/>
                                </a:lnTo>
                                <a:lnTo>
                                  <a:pt x="134112" y="50927"/>
                                </a:lnTo>
                                <a:lnTo>
                                  <a:pt x="140462" y="44704"/>
                                </a:lnTo>
                                <a:lnTo>
                                  <a:pt x="146939" y="38481"/>
                                </a:lnTo>
                                <a:lnTo>
                                  <a:pt x="151130" y="33528"/>
                                </a:lnTo>
                                <a:lnTo>
                                  <a:pt x="152273" y="31648"/>
                                </a:lnTo>
                                <a:lnTo>
                                  <a:pt x="152273" y="6477"/>
                                </a:lnTo>
                                <a:lnTo>
                                  <a:pt x="152273" y="5232"/>
                                </a:lnTo>
                                <a:close/>
                              </a:path>
                            </a:pathLst>
                          </a:custGeom>
                          <a:solidFill>
                            <a:srgbClr val="000000"/>
                          </a:solidFill>
                        </wps:spPr>
                        <wps:bodyPr wrap="square" lIns="0" tIns="0" rIns="0" bIns="0" rtlCol="0">
                          <a:prstTxWarp prst="textNoShape">
                            <a:avLst/>
                          </a:prstTxWarp>
                          <a:noAutofit/>
                        </wps:bodyPr>
                      </wps:wsp>
                      <wps:wsp>
                        <wps:cNvPr id="1333" name="Graphic 1333"/>
                        <wps:cNvSpPr/>
                        <wps:spPr>
                          <a:xfrm>
                            <a:off x="2385567" y="181102"/>
                            <a:ext cx="1529080" cy="1270"/>
                          </a:xfrm>
                          <a:custGeom>
                            <a:avLst/>
                            <a:gdLst/>
                            <a:ahLst/>
                            <a:cxnLst/>
                            <a:rect l="l" t="t" r="r" b="b"/>
                            <a:pathLst>
                              <a:path w="1529080" h="0">
                                <a:moveTo>
                                  <a:pt x="0" y="0"/>
                                </a:moveTo>
                                <a:lnTo>
                                  <a:pt x="1529079" y="0"/>
                                </a:lnTo>
                              </a:path>
                            </a:pathLst>
                          </a:custGeom>
                          <a:ln w="7010">
                            <a:solidFill>
                              <a:srgbClr val="000000"/>
                            </a:solidFill>
                            <a:prstDash val="solid"/>
                          </a:ln>
                        </wps:spPr>
                        <wps:bodyPr wrap="square" lIns="0" tIns="0" rIns="0" bIns="0" rtlCol="0">
                          <a:prstTxWarp prst="textNoShape">
                            <a:avLst/>
                          </a:prstTxWarp>
                          <a:noAutofit/>
                        </wps:bodyPr>
                      </wps:wsp>
                      <pic:pic>
                        <pic:nvPicPr>
                          <pic:cNvPr id="1334" name="Image 1334"/>
                          <pic:cNvPicPr/>
                        </pic:nvPicPr>
                        <pic:blipFill>
                          <a:blip r:embed="rId500" cstate="print"/>
                          <a:stretch>
                            <a:fillRect/>
                          </a:stretch>
                        </pic:blipFill>
                        <pic:spPr>
                          <a:xfrm>
                            <a:off x="0" y="65913"/>
                            <a:ext cx="97536" cy="131571"/>
                          </a:xfrm>
                          <a:prstGeom prst="rect">
                            <a:avLst/>
                          </a:prstGeom>
                        </pic:spPr>
                      </pic:pic>
                      <pic:pic>
                        <pic:nvPicPr>
                          <pic:cNvPr id="1335" name="Image 1335"/>
                          <pic:cNvPicPr/>
                        </pic:nvPicPr>
                        <pic:blipFill>
                          <a:blip r:embed="rId501" cstate="print"/>
                          <a:stretch>
                            <a:fillRect/>
                          </a:stretch>
                        </pic:blipFill>
                        <pic:spPr>
                          <a:xfrm>
                            <a:off x="184657" y="0"/>
                            <a:ext cx="126491" cy="132587"/>
                          </a:xfrm>
                          <a:prstGeom prst="rect">
                            <a:avLst/>
                          </a:prstGeom>
                        </pic:spPr>
                      </pic:pic>
                      <wps:wsp>
                        <wps:cNvPr id="1336" name="Graphic 1336"/>
                        <wps:cNvSpPr/>
                        <wps:spPr>
                          <a:xfrm>
                            <a:off x="306197" y="64007"/>
                            <a:ext cx="182880" cy="126364"/>
                          </a:xfrm>
                          <a:custGeom>
                            <a:avLst/>
                            <a:gdLst/>
                            <a:ahLst/>
                            <a:cxnLst/>
                            <a:rect l="l" t="t" r="r" b="b"/>
                            <a:pathLst>
                              <a:path w="182880" h="126364">
                                <a:moveTo>
                                  <a:pt x="19812" y="0"/>
                                </a:moveTo>
                                <a:lnTo>
                                  <a:pt x="14478" y="0"/>
                                </a:lnTo>
                                <a:lnTo>
                                  <a:pt x="13208" y="7747"/>
                                </a:lnTo>
                                <a:lnTo>
                                  <a:pt x="8369" y="11557"/>
                                </a:lnTo>
                                <a:lnTo>
                                  <a:pt x="0" y="11557"/>
                                </a:lnTo>
                                <a:lnTo>
                                  <a:pt x="0" y="17907"/>
                                </a:lnTo>
                                <a:lnTo>
                                  <a:pt x="5829" y="17907"/>
                                </a:lnTo>
                                <a:lnTo>
                                  <a:pt x="10160" y="16764"/>
                                </a:lnTo>
                                <a:lnTo>
                                  <a:pt x="12954" y="14605"/>
                                </a:lnTo>
                                <a:lnTo>
                                  <a:pt x="12954" y="64389"/>
                                </a:lnTo>
                                <a:lnTo>
                                  <a:pt x="19812" y="64389"/>
                                </a:lnTo>
                                <a:lnTo>
                                  <a:pt x="19812" y="14605"/>
                                </a:lnTo>
                                <a:lnTo>
                                  <a:pt x="19812" y="0"/>
                                </a:lnTo>
                                <a:close/>
                              </a:path>
                              <a:path w="182880" h="126364">
                                <a:moveTo>
                                  <a:pt x="41148" y="0"/>
                                </a:moveTo>
                                <a:lnTo>
                                  <a:pt x="35814" y="0"/>
                                </a:lnTo>
                                <a:lnTo>
                                  <a:pt x="34544" y="7747"/>
                                </a:lnTo>
                                <a:lnTo>
                                  <a:pt x="29705" y="11557"/>
                                </a:lnTo>
                                <a:lnTo>
                                  <a:pt x="21336" y="11557"/>
                                </a:lnTo>
                                <a:lnTo>
                                  <a:pt x="21336" y="17907"/>
                                </a:lnTo>
                                <a:lnTo>
                                  <a:pt x="27178" y="17907"/>
                                </a:lnTo>
                                <a:lnTo>
                                  <a:pt x="31496" y="16764"/>
                                </a:lnTo>
                                <a:lnTo>
                                  <a:pt x="34290" y="14605"/>
                                </a:lnTo>
                                <a:lnTo>
                                  <a:pt x="34290" y="64389"/>
                                </a:lnTo>
                                <a:lnTo>
                                  <a:pt x="41148" y="64389"/>
                                </a:lnTo>
                                <a:lnTo>
                                  <a:pt x="41148" y="14605"/>
                                </a:lnTo>
                                <a:lnTo>
                                  <a:pt x="41148" y="0"/>
                                </a:lnTo>
                                <a:close/>
                              </a:path>
                              <a:path w="182880" h="126364">
                                <a:moveTo>
                                  <a:pt x="105156" y="0"/>
                                </a:moveTo>
                                <a:lnTo>
                                  <a:pt x="99822" y="0"/>
                                </a:lnTo>
                                <a:lnTo>
                                  <a:pt x="98552" y="7747"/>
                                </a:lnTo>
                                <a:lnTo>
                                  <a:pt x="95592" y="10083"/>
                                </a:lnTo>
                                <a:lnTo>
                                  <a:pt x="97790" y="1143"/>
                                </a:lnTo>
                                <a:lnTo>
                                  <a:pt x="92456" y="1143"/>
                                </a:lnTo>
                                <a:lnTo>
                                  <a:pt x="89903" y="11557"/>
                                </a:lnTo>
                                <a:lnTo>
                                  <a:pt x="85344" y="11557"/>
                                </a:lnTo>
                                <a:lnTo>
                                  <a:pt x="85344" y="17907"/>
                                </a:lnTo>
                                <a:lnTo>
                                  <a:pt x="88341" y="17907"/>
                                </a:lnTo>
                                <a:lnTo>
                                  <a:pt x="76962" y="64389"/>
                                </a:lnTo>
                                <a:lnTo>
                                  <a:pt x="82296" y="64389"/>
                                </a:lnTo>
                                <a:lnTo>
                                  <a:pt x="93675" y="17907"/>
                                </a:lnTo>
                                <a:lnTo>
                                  <a:pt x="93853" y="17208"/>
                                </a:lnTo>
                                <a:lnTo>
                                  <a:pt x="95504" y="16764"/>
                                </a:lnTo>
                                <a:lnTo>
                                  <a:pt x="98298" y="14605"/>
                                </a:lnTo>
                                <a:lnTo>
                                  <a:pt x="98298" y="64389"/>
                                </a:lnTo>
                                <a:lnTo>
                                  <a:pt x="105156" y="64389"/>
                                </a:lnTo>
                                <a:lnTo>
                                  <a:pt x="105156" y="14605"/>
                                </a:lnTo>
                                <a:lnTo>
                                  <a:pt x="105156" y="0"/>
                                </a:lnTo>
                                <a:close/>
                              </a:path>
                              <a:path w="182880" h="126364">
                                <a:moveTo>
                                  <a:pt x="167728" y="119138"/>
                                </a:moveTo>
                                <a:lnTo>
                                  <a:pt x="100672" y="119138"/>
                                </a:lnTo>
                                <a:lnTo>
                                  <a:pt x="33528" y="119138"/>
                                </a:lnTo>
                                <a:lnTo>
                                  <a:pt x="33528" y="126111"/>
                                </a:lnTo>
                                <a:lnTo>
                                  <a:pt x="100584" y="126111"/>
                                </a:lnTo>
                                <a:lnTo>
                                  <a:pt x="167728" y="126111"/>
                                </a:lnTo>
                                <a:lnTo>
                                  <a:pt x="167728" y="119138"/>
                                </a:lnTo>
                                <a:close/>
                              </a:path>
                              <a:path w="182880" h="126364">
                                <a:moveTo>
                                  <a:pt x="182753" y="36703"/>
                                </a:moveTo>
                                <a:lnTo>
                                  <a:pt x="181102" y="31750"/>
                                </a:lnTo>
                                <a:lnTo>
                                  <a:pt x="174498" y="24257"/>
                                </a:lnTo>
                                <a:lnTo>
                                  <a:pt x="170561" y="22352"/>
                                </a:lnTo>
                                <a:lnTo>
                                  <a:pt x="162179" y="22352"/>
                                </a:lnTo>
                                <a:lnTo>
                                  <a:pt x="158750" y="23622"/>
                                </a:lnTo>
                                <a:lnTo>
                                  <a:pt x="156083" y="26162"/>
                                </a:lnTo>
                                <a:lnTo>
                                  <a:pt x="157353" y="8636"/>
                                </a:lnTo>
                                <a:lnTo>
                                  <a:pt x="180213" y="8636"/>
                                </a:lnTo>
                                <a:lnTo>
                                  <a:pt x="180213" y="1143"/>
                                </a:lnTo>
                                <a:lnTo>
                                  <a:pt x="151384" y="1143"/>
                                </a:lnTo>
                                <a:lnTo>
                                  <a:pt x="149098" y="34544"/>
                                </a:lnTo>
                                <a:lnTo>
                                  <a:pt x="154559" y="34544"/>
                                </a:lnTo>
                                <a:lnTo>
                                  <a:pt x="157226" y="30988"/>
                                </a:lnTo>
                                <a:lnTo>
                                  <a:pt x="160528" y="29337"/>
                                </a:lnTo>
                                <a:lnTo>
                                  <a:pt x="167640" y="29337"/>
                                </a:lnTo>
                                <a:lnTo>
                                  <a:pt x="170434" y="30607"/>
                                </a:lnTo>
                                <a:lnTo>
                                  <a:pt x="174625" y="35687"/>
                                </a:lnTo>
                                <a:lnTo>
                                  <a:pt x="175641" y="39243"/>
                                </a:lnTo>
                                <a:lnTo>
                                  <a:pt x="175641" y="48006"/>
                                </a:lnTo>
                                <a:lnTo>
                                  <a:pt x="174625" y="51689"/>
                                </a:lnTo>
                                <a:lnTo>
                                  <a:pt x="170434" y="57658"/>
                                </a:lnTo>
                                <a:lnTo>
                                  <a:pt x="167767" y="59055"/>
                                </a:lnTo>
                                <a:lnTo>
                                  <a:pt x="161798" y="59055"/>
                                </a:lnTo>
                                <a:lnTo>
                                  <a:pt x="159639" y="58166"/>
                                </a:lnTo>
                                <a:lnTo>
                                  <a:pt x="155829" y="54483"/>
                                </a:lnTo>
                                <a:lnTo>
                                  <a:pt x="154686" y="51562"/>
                                </a:lnTo>
                                <a:lnTo>
                                  <a:pt x="154305" y="47752"/>
                                </a:lnTo>
                                <a:lnTo>
                                  <a:pt x="147193" y="47752"/>
                                </a:lnTo>
                                <a:lnTo>
                                  <a:pt x="147701" y="53594"/>
                                </a:lnTo>
                                <a:lnTo>
                                  <a:pt x="149606" y="58039"/>
                                </a:lnTo>
                                <a:lnTo>
                                  <a:pt x="155956" y="64008"/>
                                </a:lnTo>
                                <a:lnTo>
                                  <a:pt x="159893" y="65405"/>
                                </a:lnTo>
                                <a:lnTo>
                                  <a:pt x="170053" y="65405"/>
                                </a:lnTo>
                                <a:lnTo>
                                  <a:pt x="174498" y="63373"/>
                                </a:lnTo>
                                <a:lnTo>
                                  <a:pt x="181102" y="54737"/>
                                </a:lnTo>
                                <a:lnTo>
                                  <a:pt x="182753" y="49403"/>
                                </a:lnTo>
                                <a:lnTo>
                                  <a:pt x="182753" y="3670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5.509995pt;margin-top:-3.112521pt;width:308.25pt;height:15.55pt;mso-position-horizontal-relative:page;mso-position-vertical-relative:paragraph;z-index:15928832" id="docshapegroup1036" coordorigin="4710,-62" coordsize="6165,311">
                <v:shape style="position:absolute;left:4865;top:222;width:2908;height:2" id="docshape1037" coordorigin="4865,223" coordsize="2908,0" path="m4865,223l5264,223m5466,223l7772,223e" filled="false" stroked="true" strokeweight=".551970pt" strokecolor="#000000">
                  <v:path arrowok="t"/>
                  <v:stroke dashstyle="solid"/>
                </v:shape>
                <v:shape style="position:absolute;left:7813;top:41;width:151;height:208" id="docshape1038" coordorigin="7814,42" coordsize="151,208" path="m7832,161l7814,161,7814,166,7814,170,7814,174,7819,185,7827,193,7836,201,7846,205,7873,205,7884,201,7893,191,7895,189,7851,189,7844,186,7840,181,7835,175,7832,168,7832,161xm7893,58l7866,58,7871,60,7875,64,7879,68,7881,74,7881,100,7872,109,7850,109,7850,125,7867,125,7875,128,7880,133,7885,139,7888,146,7888,166,7885,174,7875,186,7868,189,7895,189,7902,182,7907,170,7907,146,7904,138,7900,130,7895,123,7888,118,7880,116,7886,112,7891,108,7895,102,7898,96,7900,89,7900,71,7896,61,7893,58xm7871,42l7847,42,7836,45,7837,45,7821,59,7817,69,7815,83,7834,83,7836,66,7844,58,7893,58,7881,45,7871,42xm7930,42l7918,42,7930,67,7939,93,7945,119,7945,119,7947,145,7945,171,7939,197,7930,223,7918,249,7930,249,7945,224,7956,198,7962,172,7965,145,7963,119,7962,119,7956,92,7945,67,7930,42xe" filled="true" fillcolor="#000000" stroked="false">
                  <v:path arrowok="t"/>
                  <v:fill type="solid"/>
                </v:shape>
                <v:line style="position:absolute" from="7965,224" to="8265,224" stroked="true" strokeweight=".551970pt" strokecolor="#000000">
                  <v:stroke dashstyle="solid"/>
                </v:line>
                <v:shape style="position:absolute;left:8051;top:-51;width:166;height:212" type="#_x0000_t75" id="docshape1039" stroked="false">
                  <v:imagedata r:id="rId499" o:title=""/>
                </v:shape>
                <v:shape style="position:absolute;left:8232;top:4;width:240;height:228" id="docshape1040" coordorigin="8232,5" coordsize="240,228" path="m8288,88l8288,69,8282,60,8281,60,8277,57,8277,76,8277,86,8275,90,8269,96,8265,98,8255,98,8251,96,8245,90,8243,86,8243,76,8245,72,8247,69,8250,66,8254,63,8260,60,8266,63,8270,66,8273,69,8275,72,8277,76,8277,57,8270,54,8278,49,8280,48,8285,39,8285,23,8282,17,8281,15,8278,12,8273,7,8273,25,8273,38,8269,44,8260,49,8251,44,8247,38,8247,25,8248,22,8250,19,8252,17,8253,16,8256,15,8264,15,8268,16,8270,19,8272,22,8273,25,8273,7,8267,5,8253,5,8247,7,8242,12,8238,16,8238,17,8235,23,8235,39,8240,48,8250,54,8238,60,8232,69,8232,88,8235,95,8240,100,8245,106,8252,108,8268,108,8275,106,8280,100,8283,98,8285,95,8288,88xm8368,5l8359,5,8357,17,8350,23,8347,23,8351,7,8343,7,8339,23,8336,23,8336,33,8318,106,8327,106,8345,33,8346,33,8352,31,8357,28,8357,106,8368,106,8368,28,8368,5xm8457,221l8361,221,8351,221,8255,221,8255,232,8351,232,8361,232,8457,232,8457,221xm8472,13l8467,8,8461,5,8444,5,8438,8,8428,18,8425,25,8425,34,8436,34,8437,28,8438,23,8441,20,8444,17,8448,15,8457,15,8461,17,8461,17,8463,20,8466,23,8467,27,8467,39,8466,44,8460,54,8454,60,8445,69,8437,77,8431,83,8424,95,8423,100,8423,106,8472,106,8472,95,8438,95,8438,92,8443,85,8453,75,8464,66,8470,58,8472,55,8472,15,8472,13xe" filled="true" fillcolor="#000000" stroked="false">
                  <v:path arrowok="t"/>
                  <v:fill type="solid"/>
                </v:shape>
                <v:line style="position:absolute" from="8467,223" to="10875,223" stroked="true" strokeweight=".551970pt" strokecolor="#000000">
                  <v:stroke dashstyle="solid"/>
                </v:line>
                <v:shape style="position:absolute;left:4710;top:41;width:154;height:208" type="#_x0000_t75" id="docshape1041" stroked="false">
                  <v:imagedata r:id="rId500" o:title=""/>
                </v:shape>
                <v:shape style="position:absolute;left:5001;top:-63;width:200;height:209" type="#_x0000_t75" id="docshape1042" stroked="false">
                  <v:imagedata r:id="rId501" o:title=""/>
                </v:shape>
                <v:shape style="position:absolute;left:5192;top:38;width:288;height:199" id="docshape1043" coordorigin="5192,39" coordsize="288,199" path="m5224,39l5215,39,5213,51,5206,57,5192,57,5192,67,5202,67,5208,65,5213,62,5213,140,5224,140,5224,62,5224,39xm5257,39l5249,39,5247,51,5239,57,5226,57,5226,67,5235,67,5242,65,5246,62,5246,140,5257,140,5257,62,5257,39xm5358,39l5350,39,5348,51,5343,54,5346,40,5338,40,5334,57,5327,57,5327,67,5332,67,5314,140,5322,140,5340,67,5340,66,5343,65,5347,62,5347,140,5358,140,5358,62,5358,39xm5457,226l5351,226,5351,226,5245,226,5245,237,5351,237,5351,237,5457,237,5457,226xm5480,96l5478,89,5467,77,5461,74,5448,74,5442,76,5438,80,5440,52,5476,52,5476,40,5431,40,5427,93,5436,93,5440,87,5445,85,5456,85,5461,87,5467,95,5469,100,5469,114,5467,120,5461,129,5457,132,5447,132,5444,130,5438,124,5436,120,5435,114,5424,114,5425,123,5428,130,5438,139,5444,142,5460,142,5467,138,5478,125,5480,116,5480,96xe" filled="true" fillcolor="#000000" stroked="false">
                  <v:path arrowok="t"/>
                  <v:fill type="solid"/>
                </v:shape>
                <w10:wrap type="none"/>
              </v:group>
            </w:pict>
          </mc:Fallback>
        </mc:AlternateContent>
      </w:r>
      <w:r>
        <w:rPr>
          <w:spacing w:val="-6"/>
          <w:w w:val="95"/>
          <w:position w:val="-4"/>
          <w:sz w:val="22"/>
        </w:rPr>
        <w:t>1)</w:t>
      </w:r>
      <w:r>
        <w:rPr>
          <w:spacing w:val="53"/>
          <w:sz w:val="14"/>
          <w:u w:val="single"/>
        </w:rPr>
        <w:t>  </w:t>
      </w:r>
      <w:r>
        <w:rPr>
          <w:spacing w:val="-6"/>
          <w:w w:val="95"/>
          <w:sz w:val="14"/>
          <w:u w:val="single"/>
        </w:rPr>
        <w:t>1</w:t>
      </w:r>
      <w:r>
        <w:rPr>
          <w:spacing w:val="-6"/>
          <w:w w:val="95"/>
          <w:position w:val="-4"/>
          <w:sz w:val="22"/>
          <w:u w:val="none"/>
        </w:rPr>
        <w:t>_</w:t>
      </w:r>
      <w:r>
        <w:rPr>
          <w:spacing w:val="-6"/>
          <w:w w:val="95"/>
          <w:sz w:val="14"/>
          <w:u w:val="none"/>
        </w:rPr>
        <w:t>3</w:t>
      </w:r>
      <w:r>
        <w:rPr>
          <w:spacing w:val="-55"/>
          <w:w w:val="95"/>
          <w:position w:val="-4"/>
          <w:sz w:val="22"/>
          <w:u w:val="single"/>
        </w:rPr>
        <w:t> </w:t>
      </w:r>
      <w:r>
        <w:rPr>
          <w:spacing w:val="-6"/>
          <w:w w:val="95"/>
          <w:sz w:val="14"/>
          <w:u w:val="none"/>
        </w:rPr>
        <w:t>/</w:t>
      </w:r>
      <w:r>
        <w:rPr>
          <w:spacing w:val="-6"/>
          <w:w w:val="95"/>
          <w:position w:val="-4"/>
          <w:sz w:val="22"/>
          <w:u w:val="single"/>
        </w:rPr>
        <w:t>_</w:t>
      </w:r>
      <w:r>
        <w:rPr>
          <w:spacing w:val="-6"/>
          <w:w w:val="95"/>
          <w:sz w:val="14"/>
          <w:u w:val="single"/>
        </w:rPr>
        <w:t>19</w:t>
      </w:r>
      <w:r>
        <w:rPr>
          <w:spacing w:val="-1"/>
          <w:sz w:val="14"/>
          <w:u w:val="single"/>
        </w:rPr>
        <w:t> </w:t>
      </w:r>
      <w:r>
        <w:rPr>
          <w:spacing w:val="-6"/>
          <w:w w:val="95"/>
          <w:sz w:val="14"/>
          <w:u w:val="single"/>
        </w:rPr>
        <w:t>1</w:t>
      </w:r>
      <w:r>
        <w:rPr>
          <w:spacing w:val="-6"/>
          <w:w w:val="95"/>
          <w:sz w:val="14"/>
          <w:u w:val="none"/>
        </w:rPr>
        <w:t>3</w:t>
      </w:r>
      <w:r>
        <w:rPr>
          <w:spacing w:val="-6"/>
          <w:w w:val="95"/>
          <w:position w:val="-4"/>
          <w:sz w:val="22"/>
          <w:u w:val="none"/>
        </w:rPr>
        <w:t>_</w:t>
      </w:r>
      <w:r>
        <w:rPr>
          <w:spacing w:val="-6"/>
          <w:w w:val="95"/>
          <w:sz w:val="14"/>
          <w:u w:val="none"/>
        </w:rPr>
        <w:t>/1</w:t>
      </w:r>
      <w:r>
        <w:rPr>
          <w:spacing w:val="-33"/>
          <w:w w:val="95"/>
          <w:position w:val="-4"/>
          <w:sz w:val="22"/>
          <w:u w:val="single"/>
        </w:rPr>
        <w:t> </w:t>
      </w:r>
      <w:r>
        <w:rPr>
          <w:spacing w:val="-6"/>
          <w:w w:val="95"/>
          <w:position w:val="-4"/>
          <w:sz w:val="22"/>
          <w:u w:val="single"/>
        </w:rPr>
        <w:t>_</w:t>
      </w:r>
      <w:r>
        <w:rPr>
          <w:spacing w:val="-6"/>
          <w:w w:val="95"/>
          <w:sz w:val="14"/>
          <w:u w:val="single"/>
        </w:rPr>
        <w:t>9</w:t>
      </w:r>
      <w:r>
        <w:rPr>
          <w:sz w:val="14"/>
          <w:u w:val="single"/>
        </w:rPr>
        <w:tab/>
      </w:r>
    </w:p>
    <w:p>
      <w:pPr>
        <w:spacing w:after="0"/>
        <w:jc w:val="both"/>
        <w:rPr>
          <w:sz w:val="14"/>
        </w:rPr>
        <w:sectPr>
          <w:footerReference w:type="default" r:id="rId495"/>
          <w:footerReference w:type="even" r:id="rId496"/>
          <w:pgSz w:w="11910" w:h="16840"/>
          <w:pgMar w:header="0" w:footer="842" w:top="920" w:bottom="1040" w:left="708" w:right="708"/>
          <w:pgNumType w:start="23"/>
        </w:sectPr>
      </w:pPr>
    </w:p>
    <w:p>
      <w:pPr>
        <w:spacing w:before="69"/>
        <w:ind w:left="0" w:right="2" w:firstLine="0"/>
        <w:jc w:val="center"/>
        <w:rPr>
          <w:rFonts w:ascii="Arial" w:hAnsi="Arial"/>
          <w:b/>
          <w:sz w:val="22"/>
        </w:rPr>
      </w:pPr>
      <w:bookmarkStart w:name="VOLUNTARY CLAUSES –BSE/NSE/MSEI -Cash/F&amp;" w:id="52"/>
      <w:bookmarkEnd w:id="52"/>
      <w:r>
        <w:rPr/>
      </w:r>
      <w:r>
        <w:rPr>
          <w:rFonts w:ascii="Arial" w:hAnsi="Arial"/>
          <w:b/>
          <w:w w:val="75"/>
          <w:sz w:val="22"/>
        </w:rPr>
        <w:t>VOLUNTARY</w:t>
      </w:r>
      <w:r>
        <w:rPr>
          <w:rFonts w:ascii="Arial" w:hAnsi="Arial"/>
          <w:b/>
          <w:spacing w:val="27"/>
          <w:sz w:val="22"/>
        </w:rPr>
        <w:t> </w:t>
      </w:r>
      <w:r>
        <w:rPr>
          <w:rFonts w:ascii="Arial" w:hAnsi="Arial"/>
          <w:b/>
          <w:w w:val="75"/>
          <w:sz w:val="22"/>
        </w:rPr>
        <w:t>CLAUSES</w:t>
      </w:r>
      <w:r>
        <w:rPr>
          <w:rFonts w:ascii="Arial" w:hAnsi="Arial"/>
          <w:b/>
          <w:spacing w:val="27"/>
          <w:sz w:val="22"/>
        </w:rPr>
        <w:t> </w:t>
      </w:r>
      <w:r>
        <w:rPr>
          <w:rFonts w:ascii="Arial" w:hAnsi="Arial"/>
          <w:b/>
          <w:w w:val="75"/>
          <w:sz w:val="22"/>
        </w:rPr>
        <w:t>–BSE/NSE/MSEI</w:t>
      </w:r>
      <w:r>
        <w:rPr>
          <w:rFonts w:ascii="Arial" w:hAnsi="Arial"/>
          <w:b/>
          <w:spacing w:val="35"/>
          <w:sz w:val="22"/>
        </w:rPr>
        <w:t> </w:t>
      </w:r>
      <w:r>
        <w:rPr>
          <w:rFonts w:ascii="Arial" w:hAnsi="Arial"/>
          <w:b/>
          <w:w w:val="75"/>
          <w:sz w:val="22"/>
        </w:rPr>
        <w:t>-Cash/F&amp;O/</w:t>
      </w:r>
      <w:r>
        <w:rPr>
          <w:rFonts w:ascii="Arial" w:hAnsi="Arial"/>
          <w:b/>
          <w:spacing w:val="34"/>
          <w:sz w:val="22"/>
        </w:rPr>
        <w:t> </w:t>
      </w:r>
      <w:r>
        <w:rPr>
          <w:rFonts w:ascii="Arial" w:hAnsi="Arial"/>
          <w:b/>
          <w:w w:val="75"/>
          <w:sz w:val="22"/>
        </w:rPr>
        <w:t>CD</w:t>
      </w:r>
      <w:r>
        <w:rPr>
          <w:rFonts w:ascii="Arial" w:hAnsi="Arial"/>
          <w:b/>
          <w:spacing w:val="32"/>
          <w:sz w:val="22"/>
        </w:rPr>
        <w:t> </w:t>
      </w:r>
      <w:r>
        <w:rPr>
          <w:rFonts w:ascii="Arial" w:hAnsi="Arial"/>
          <w:b/>
          <w:w w:val="75"/>
          <w:sz w:val="22"/>
        </w:rPr>
        <w:t>Segment,</w:t>
      </w:r>
      <w:r>
        <w:rPr>
          <w:rFonts w:ascii="Arial" w:hAnsi="Arial"/>
          <w:b/>
          <w:spacing w:val="33"/>
          <w:sz w:val="22"/>
        </w:rPr>
        <w:t> </w:t>
      </w:r>
      <w:r>
        <w:rPr>
          <w:rFonts w:ascii="Arial" w:hAnsi="Arial"/>
          <w:b/>
          <w:w w:val="75"/>
          <w:sz w:val="22"/>
        </w:rPr>
        <w:t>as</w:t>
      </w:r>
      <w:r>
        <w:rPr>
          <w:rFonts w:ascii="Arial" w:hAnsi="Arial"/>
          <w:b/>
          <w:spacing w:val="25"/>
          <w:sz w:val="22"/>
        </w:rPr>
        <w:t> </w:t>
      </w:r>
      <w:r>
        <w:rPr>
          <w:rFonts w:ascii="Arial" w:hAnsi="Arial"/>
          <w:b/>
          <w:w w:val="75"/>
          <w:sz w:val="22"/>
        </w:rPr>
        <w:t>the</w:t>
      </w:r>
      <w:r>
        <w:rPr>
          <w:rFonts w:ascii="Arial" w:hAnsi="Arial"/>
          <w:b/>
          <w:spacing w:val="24"/>
          <w:sz w:val="22"/>
        </w:rPr>
        <w:t> </w:t>
      </w:r>
      <w:r>
        <w:rPr>
          <w:rFonts w:ascii="Arial" w:hAnsi="Arial"/>
          <w:b/>
          <w:w w:val="75"/>
          <w:sz w:val="22"/>
        </w:rPr>
        <w:t>case</w:t>
      </w:r>
      <w:r>
        <w:rPr>
          <w:rFonts w:ascii="Arial" w:hAnsi="Arial"/>
          <w:b/>
          <w:spacing w:val="39"/>
          <w:sz w:val="22"/>
        </w:rPr>
        <w:t> </w:t>
      </w:r>
      <w:r>
        <w:rPr>
          <w:rFonts w:ascii="Arial" w:hAnsi="Arial"/>
          <w:b/>
          <w:w w:val="75"/>
          <w:sz w:val="22"/>
        </w:rPr>
        <w:t>may</w:t>
      </w:r>
      <w:r>
        <w:rPr>
          <w:rFonts w:ascii="Arial" w:hAnsi="Arial"/>
          <w:b/>
          <w:spacing w:val="25"/>
          <w:sz w:val="22"/>
        </w:rPr>
        <w:t> </w:t>
      </w:r>
      <w:r>
        <w:rPr>
          <w:rFonts w:ascii="Arial" w:hAnsi="Arial"/>
          <w:b/>
          <w:spacing w:val="-5"/>
          <w:w w:val="75"/>
          <w:sz w:val="22"/>
        </w:rPr>
        <w:t>be</w:t>
      </w:r>
    </w:p>
    <w:p>
      <w:pPr>
        <w:spacing w:before="164"/>
        <w:ind w:left="199" w:right="228" w:firstLine="0"/>
        <w:jc w:val="left"/>
        <w:rPr>
          <w:rFonts w:ascii="Arial"/>
          <w:b/>
          <w:sz w:val="21"/>
        </w:rPr>
      </w:pPr>
      <w:r>
        <w:rPr>
          <w:rFonts w:ascii="Arial"/>
          <w:b/>
          <w:w w:val="75"/>
          <w:sz w:val="21"/>
        </w:rPr>
        <w:t>IN</w:t>
      </w:r>
      <w:r>
        <w:rPr>
          <w:rFonts w:ascii="Arial"/>
          <w:b/>
          <w:spacing w:val="37"/>
          <w:sz w:val="21"/>
        </w:rPr>
        <w:t> </w:t>
      </w:r>
      <w:r>
        <w:rPr>
          <w:rFonts w:ascii="Arial"/>
          <w:b/>
          <w:w w:val="75"/>
          <w:sz w:val="21"/>
        </w:rPr>
        <w:t>CONSIDERATION</w:t>
      </w:r>
      <w:r>
        <w:rPr>
          <w:rFonts w:ascii="Arial"/>
          <w:b/>
          <w:spacing w:val="37"/>
          <w:sz w:val="21"/>
        </w:rPr>
        <w:t> </w:t>
      </w:r>
      <w:r>
        <w:rPr>
          <w:rFonts w:ascii="Arial"/>
          <w:b/>
          <w:w w:val="75"/>
          <w:sz w:val="21"/>
        </w:rPr>
        <w:t>OF</w:t>
      </w:r>
      <w:r>
        <w:rPr>
          <w:rFonts w:ascii="Arial"/>
          <w:b/>
          <w:spacing w:val="33"/>
          <w:sz w:val="21"/>
        </w:rPr>
        <w:t> </w:t>
      </w:r>
      <w:r>
        <w:rPr>
          <w:rFonts w:ascii="Arial"/>
          <w:b/>
          <w:w w:val="75"/>
          <w:sz w:val="21"/>
        </w:rPr>
        <w:t>THE</w:t>
      </w:r>
      <w:r>
        <w:rPr>
          <w:rFonts w:ascii="Arial"/>
          <w:b/>
          <w:spacing w:val="35"/>
          <w:sz w:val="21"/>
        </w:rPr>
        <w:t> </w:t>
      </w:r>
      <w:r>
        <w:rPr>
          <w:rFonts w:ascii="Arial"/>
          <w:b/>
          <w:w w:val="75"/>
          <w:sz w:val="21"/>
        </w:rPr>
        <w:t>MUTUAL</w:t>
      </w:r>
      <w:r>
        <w:rPr>
          <w:rFonts w:ascii="Arial"/>
          <w:b/>
          <w:spacing w:val="33"/>
          <w:sz w:val="21"/>
        </w:rPr>
        <w:t> </w:t>
      </w:r>
      <w:r>
        <w:rPr>
          <w:rFonts w:ascii="Arial"/>
          <w:b/>
          <w:w w:val="75"/>
          <w:sz w:val="21"/>
        </w:rPr>
        <w:t>UNDERSTANDING</w:t>
      </w:r>
      <w:r>
        <w:rPr>
          <w:rFonts w:ascii="Arial"/>
          <w:b/>
          <w:spacing w:val="37"/>
          <w:sz w:val="21"/>
        </w:rPr>
        <w:t> </w:t>
      </w:r>
      <w:r>
        <w:rPr>
          <w:rFonts w:ascii="Arial"/>
          <w:b/>
          <w:w w:val="75"/>
          <w:sz w:val="21"/>
        </w:rPr>
        <w:t>BETWEEN</w:t>
      </w:r>
      <w:r>
        <w:rPr>
          <w:rFonts w:ascii="Arial"/>
          <w:b/>
          <w:spacing w:val="37"/>
          <w:sz w:val="21"/>
        </w:rPr>
        <w:t> </w:t>
      </w:r>
      <w:r>
        <w:rPr>
          <w:rFonts w:ascii="Arial"/>
          <w:b/>
          <w:w w:val="75"/>
          <w:sz w:val="21"/>
        </w:rPr>
        <w:t>THE</w:t>
      </w:r>
      <w:r>
        <w:rPr>
          <w:rFonts w:ascii="Arial"/>
          <w:b/>
          <w:spacing w:val="35"/>
          <w:sz w:val="21"/>
        </w:rPr>
        <w:t> </w:t>
      </w:r>
      <w:r>
        <w:rPr>
          <w:rFonts w:ascii="Arial"/>
          <w:b/>
          <w:w w:val="75"/>
          <w:sz w:val="21"/>
        </w:rPr>
        <w:t>PARTIES,</w:t>
      </w:r>
      <w:r>
        <w:rPr>
          <w:rFonts w:ascii="Arial"/>
          <w:b/>
          <w:spacing w:val="35"/>
          <w:sz w:val="21"/>
        </w:rPr>
        <w:t> </w:t>
      </w:r>
      <w:r>
        <w:rPr>
          <w:rFonts w:ascii="Arial"/>
          <w:b/>
          <w:w w:val="75"/>
          <w:sz w:val="21"/>
        </w:rPr>
        <w:t>THE</w:t>
      </w:r>
      <w:r>
        <w:rPr>
          <w:rFonts w:ascii="Arial"/>
          <w:b/>
          <w:spacing w:val="35"/>
          <w:sz w:val="21"/>
        </w:rPr>
        <w:t> </w:t>
      </w:r>
      <w:r>
        <w:rPr>
          <w:rFonts w:ascii="Arial"/>
          <w:b/>
          <w:w w:val="75"/>
          <w:sz w:val="21"/>
        </w:rPr>
        <w:t>PARTIES</w:t>
      </w:r>
      <w:r>
        <w:rPr>
          <w:rFonts w:ascii="Arial"/>
          <w:b/>
          <w:spacing w:val="35"/>
          <w:sz w:val="21"/>
        </w:rPr>
        <w:t> </w:t>
      </w:r>
      <w:r>
        <w:rPr>
          <w:rFonts w:ascii="Arial"/>
          <w:b/>
          <w:w w:val="75"/>
          <w:sz w:val="21"/>
        </w:rPr>
        <w:t>HERETO</w:t>
      </w:r>
      <w:r>
        <w:rPr>
          <w:rFonts w:ascii="Arial"/>
          <w:b/>
          <w:spacing w:val="37"/>
          <w:sz w:val="21"/>
        </w:rPr>
        <w:t> </w:t>
      </w:r>
      <w:r>
        <w:rPr>
          <w:rFonts w:ascii="Arial"/>
          <w:b/>
          <w:w w:val="75"/>
          <w:sz w:val="21"/>
        </w:rPr>
        <w:t>AGREE</w:t>
      </w:r>
      <w:r>
        <w:rPr>
          <w:rFonts w:ascii="Arial"/>
          <w:b/>
          <w:spacing w:val="35"/>
          <w:sz w:val="21"/>
        </w:rPr>
        <w:t> </w:t>
      </w:r>
      <w:r>
        <w:rPr>
          <w:rFonts w:ascii="Arial"/>
          <w:b/>
          <w:w w:val="75"/>
          <w:sz w:val="21"/>
        </w:rPr>
        <w:t>TO</w:t>
      </w:r>
      <w:r>
        <w:rPr>
          <w:rFonts w:ascii="Arial"/>
          <w:b/>
          <w:spacing w:val="37"/>
          <w:sz w:val="21"/>
        </w:rPr>
        <w:t> </w:t>
      </w:r>
      <w:r>
        <w:rPr>
          <w:rFonts w:ascii="Arial"/>
          <w:b/>
          <w:w w:val="75"/>
          <w:sz w:val="21"/>
        </w:rPr>
        <w:t>THE </w:t>
      </w:r>
      <w:r>
        <w:rPr>
          <w:rFonts w:ascii="Arial"/>
          <w:b/>
          <w:w w:val="80"/>
          <w:sz w:val="21"/>
        </w:rPr>
        <w:t>FOLLOWING</w:t>
      </w:r>
      <w:r>
        <w:rPr>
          <w:rFonts w:ascii="Arial"/>
          <w:b/>
          <w:spacing w:val="32"/>
          <w:sz w:val="21"/>
        </w:rPr>
        <w:t> </w:t>
      </w:r>
      <w:r>
        <w:rPr>
          <w:rFonts w:ascii="Arial"/>
          <w:b/>
          <w:w w:val="80"/>
          <w:sz w:val="21"/>
        </w:rPr>
        <w:t>RIGHTS</w:t>
      </w:r>
      <w:r>
        <w:rPr>
          <w:rFonts w:ascii="Arial"/>
          <w:b/>
          <w:spacing w:val="24"/>
          <w:sz w:val="21"/>
        </w:rPr>
        <w:t> </w:t>
      </w:r>
      <w:r>
        <w:rPr>
          <w:rFonts w:ascii="Arial"/>
          <w:b/>
          <w:w w:val="80"/>
          <w:sz w:val="21"/>
        </w:rPr>
        <w:t>&amp;</w:t>
      </w:r>
      <w:r>
        <w:rPr>
          <w:rFonts w:ascii="Arial"/>
          <w:b/>
          <w:spacing w:val="31"/>
          <w:sz w:val="21"/>
        </w:rPr>
        <w:t> </w:t>
      </w:r>
      <w:r>
        <w:rPr>
          <w:rFonts w:ascii="Arial"/>
          <w:b/>
          <w:w w:val="80"/>
          <w:sz w:val="21"/>
        </w:rPr>
        <w:t>OBLIGATIONS</w:t>
      </w:r>
      <w:r>
        <w:rPr>
          <w:rFonts w:ascii="Arial"/>
          <w:b/>
          <w:spacing w:val="27"/>
          <w:sz w:val="21"/>
        </w:rPr>
        <w:t> </w:t>
      </w:r>
      <w:r>
        <w:rPr>
          <w:rFonts w:ascii="Arial"/>
          <w:b/>
          <w:w w:val="80"/>
          <w:sz w:val="21"/>
        </w:rPr>
        <w:t>IN</w:t>
      </w:r>
      <w:r>
        <w:rPr>
          <w:rFonts w:ascii="Arial"/>
          <w:b/>
          <w:spacing w:val="18"/>
          <w:sz w:val="21"/>
        </w:rPr>
        <w:t> </w:t>
      </w:r>
      <w:r>
        <w:rPr>
          <w:rFonts w:ascii="Arial"/>
          <w:b/>
          <w:w w:val="80"/>
          <w:sz w:val="21"/>
        </w:rPr>
        <w:t>ADDITION</w:t>
      </w:r>
      <w:r>
        <w:rPr>
          <w:rFonts w:ascii="Arial"/>
          <w:b/>
          <w:spacing w:val="26"/>
          <w:sz w:val="21"/>
        </w:rPr>
        <w:t> </w:t>
      </w:r>
      <w:r>
        <w:rPr>
          <w:rFonts w:ascii="Arial"/>
          <w:b/>
          <w:w w:val="80"/>
          <w:sz w:val="21"/>
        </w:rPr>
        <w:t>TO</w:t>
      </w:r>
      <w:r>
        <w:rPr>
          <w:rFonts w:ascii="Arial"/>
          <w:b/>
          <w:spacing w:val="24"/>
          <w:sz w:val="21"/>
        </w:rPr>
        <w:t> </w:t>
      </w:r>
      <w:r>
        <w:rPr>
          <w:rFonts w:ascii="Arial"/>
          <w:b/>
          <w:w w:val="80"/>
          <w:sz w:val="21"/>
        </w:rPr>
        <w:t>THE</w:t>
      </w:r>
      <w:r>
        <w:rPr>
          <w:rFonts w:ascii="Arial"/>
          <w:b/>
          <w:spacing w:val="24"/>
          <w:sz w:val="21"/>
        </w:rPr>
        <w:t> </w:t>
      </w:r>
      <w:r>
        <w:rPr>
          <w:rFonts w:ascii="Arial"/>
          <w:b/>
          <w:w w:val="80"/>
          <w:sz w:val="21"/>
        </w:rPr>
        <w:t>RIGHTS</w:t>
      </w:r>
      <w:r>
        <w:rPr>
          <w:rFonts w:ascii="Arial"/>
          <w:b/>
          <w:spacing w:val="19"/>
          <w:sz w:val="21"/>
        </w:rPr>
        <w:t> </w:t>
      </w:r>
      <w:r>
        <w:rPr>
          <w:rFonts w:ascii="Arial"/>
          <w:b/>
          <w:w w:val="80"/>
          <w:sz w:val="21"/>
        </w:rPr>
        <w:t>AND</w:t>
      </w:r>
      <w:r>
        <w:rPr>
          <w:rFonts w:ascii="Arial"/>
          <w:b/>
          <w:spacing w:val="24"/>
          <w:sz w:val="21"/>
        </w:rPr>
        <w:t> </w:t>
      </w:r>
      <w:r>
        <w:rPr>
          <w:rFonts w:ascii="Arial"/>
          <w:b/>
          <w:w w:val="80"/>
          <w:sz w:val="21"/>
        </w:rPr>
        <w:t>OBLIGATIONS</w:t>
      </w:r>
      <w:r>
        <w:rPr>
          <w:rFonts w:ascii="Arial"/>
          <w:b/>
          <w:spacing w:val="34"/>
          <w:sz w:val="21"/>
        </w:rPr>
        <w:t> </w:t>
      </w:r>
      <w:r>
        <w:rPr>
          <w:rFonts w:ascii="Arial"/>
          <w:b/>
          <w:w w:val="80"/>
          <w:sz w:val="21"/>
        </w:rPr>
        <w:t>OF</w:t>
      </w:r>
      <w:r>
        <w:rPr>
          <w:rFonts w:ascii="Arial"/>
          <w:b/>
          <w:spacing w:val="24"/>
          <w:sz w:val="21"/>
        </w:rPr>
        <w:t> </w:t>
      </w:r>
      <w:r>
        <w:rPr>
          <w:rFonts w:ascii="Arial"/>
          <w:b/>
          <w:w w:val="80"/>
          <w:sz w:val="21"/>
        </w:rPr>
        <w:t>STOCK</w:t>
      </w:r>
      <w:r>
        <w:rPr>
          <w:rFonts w:ascii="Arial"/>
          <w:b/>
          <w:spacing w:val="32"/>
          <w:sz w:val="21"/>
        </w:rPr>
        <w:t> </w:t>
      </w:r>
      <w:r>
        <w:rPr>
          <w:rFonts w:ascii="Arial"/>
          <w:b/>
          <w:w w:val="80"/>
          <w:sz w:val="21"/>
        </w:rPr>
        <w:t>BROKERS,</w:t>
      </w:r>
      <w:r>
        <w:rPr>
          <w:rFonts w:ascii="Arial"/>
          <w:b/>
          <w:spacing w:val="32"/>
          <w:sz w:val="21"/>
        </w:rPr>
        <w:t> </w:t>
      </w:r>
      <w:r>
        <w:rPr>
          <w:rFonts w:ascii="Arial"/>
          <w:b/>
          <w:w w:val="80"/>
          <w:sz w:val="21"/>
        </w:rPr>
        <w:t>SUB-</w:t>
      </w:r>
    </w:p>
    <w:p>
      <w:pPr>
        <w:spacing w:before="2"/>
        <w:ind w:left="199" w:right="0" w:firstLine="0"/>
        <w:jc w:val="left"/>
        <w:rPr>
          <w:rFonts w:ascii="Arial" w:hAnsi="Arial"/>
          <w:b/>
          <w:sz w:val="21"/>
        </w:rPr>
      </w:pPr>
      <w:r>
        <w:rPr>
          <w:rFonts w:ascii="Arial" w:hAnsi="Arial"/>
          <w:b/>
          <w:w w:val="75"/>
          <w:sz w:val="21"/>
        </w:rPr>
        <w:t>BROKERS</w:t>
      </w:r>
      <w:r>
        <w:rPr>
          <w:rFonts w:ascii="Arial" w:hAnsi="Arial"/>
          <w:b/>
          <w:spacing w:val="-12"/>
          <w:sz w:val="21"/>
        </w:rPr>
        <w:t> </w:t>
      </w:r>
      <w:r>
        <w:rPr>
          <w:rFonts w:ascii="Arial" w:hAnsi="Arial"/>
          <w:b/>
          <w:w w:val="75"/>
          <w:sz w:val="21"/>
        </w:rPr>
        <w:t>AND</w:t>
      </w:r>
      <w:r>
        <w:rPr>
          <w:rFonts w:ascii="Arial" w:hAnsi="Arial"/>
          <w:b/>
          <w:spacing w:val="-3"/>
          <w:sz w:val="21"/>
        </w:rPr>
        <w:t> </w:t>
      </w:r>
      <w:r>
        <w:rPr>
          <w:rFonts w:ascii="Arial" w:hAnsi="Arial"/>
          <w:b/>
          <w:w w:val="75"/>
          <w:sz w:val="21"/>
        </w:rPr>
        <w:t>CLIENTS</w:t>
      </w:r>
      <w:r>
        <w:rPr>
          <w:rFonts w:ascii="Arial" w:hAnsi="Arial"/>
          <w:b/>
          <w:spacing w:val="-4"/>
          <w:sz w:val="21"/>
        </w:rPr>
        <w:t> </w:t>
      </w:r>
      <w:r>
        <w:rPr>
          <w:rFonts w:ascii="Arial" w:hAnsi="Arial"/>
          <w:b/>
          <w:w w:val="75"/>
          <w:sz w:val="21"/>
        </w:rPr>
        <w:t>as</w:t>
      </w:r>
      <w:r>
        <w:rPr>
          <w:rFonts w:ascii="Arial" w:hAnsi="Arial"/>
          <w:b/>
          <w:sz w:val="21"/>
        </w:rPr>
        <w:t> </w:t>
      </w:r>
      <w:r>
        <w:rPr>
          <w:rFonts w:ascii="Arial" w:hAnsi="Arial"/>
          <w:b/>
          <w:w w:val="75"/>
          <w:sz w:val="21"/>
        </w:rPr>
        <w:t>prescribed</w:t>
      </w:r>
      <w:r>
        <w:rPr>
          <w:rFonts w:ascii="Arial" w:hAnsi="Arial"/>
          <w:b/>
          <w:spacing w:val="3"/>
          <w:sz w:val="21"/>
        </w:rPr>
        <w:t> </w:t>
      </w:r>
      <w:r>
        <w:rPr>
          <w:rFonts w:ascii="Arial" w:hAnsi="Arial"/>
          <w:b/>
          <w:w w:val="75"/>
          <w:sz w:val="21"/>
        </w:rPr>
        <w:t>by</w:t>
      </w:r>
      <w:r>
        <w:rPr>
          <w:rFonts w:ascii="Arial" w:hAnsi="Arial"/>
          <w:b/>
          <w:sz w:val="21"/>
        </w:rPr>
        <w:t> </w:t>
      </w:r>
      <w:r>
        <w:rPr>
          <w:rFonts w:ascii="Arial" w:hAnsi="Arial"/>
          <w:b/>
          <w:w w:val="75"/>
          <w:sz w:val="21"/>
        </w:rPr>
        <w:t>SEBI</w:t>
      </w:r>
      <w:r>
        <w:rPr>
          <w:rFonts w:ascii="Arial" w:hAnsi="Arial"/>
          <w:b/>
          <w:spacing w:val="-4"/>
          <w:sz w:val="21"/>
        </w:rPr>
        <w:t> </w:t>
      </w:r>
      <w:r>
        <w:rPr>
          <w:rFonts w:ascii="Arial" w:hAnsi="Arial"/>
          <w:b/>
          <w:w w:val="75"/>
          <w:sz w:val="21"/>
        </w:rPr>
        <w:t>and</w:t>
      </w:r>
      <w:r>
        <w:rPr>
          <w:rFonts w:ascii="Arial" w:hAnsi="Arial"/>
          <w:b/>
          <w:spacing w:val="-5"/>
          <w:sz w:val="21"/>
        </w:rPr>
        <w:t> </w:t>
      </w:r>
      <w:r>
        <w:rPr>
          <w:rFonts w:ascii="Arial" w:hAnsi="Arial"/>
          <w:b/>
          <w:w w:val="75"/>
          <w:sz w:val="21"/>
        </w:rPr>
        <w:t>Stock</w:t>
      </w:r>
      <w:r>
        <w:rPr>
          <w:rFonts w:ascii="Arial" w:hAnsi="Arial"/>
          <w:b/>
          <w:spacing w:val="8"/>
          <w:sz w:val="21"/>
        </w:rPr>
        <w:t> </w:t>
      </w:r>
      <w:r>
        <w:rPr>
          <w:rFonts w:ascii="Arial" w:hAnsi="Arial"/>
          <w:b/>
          <w:w w:val="75"/>
          <w:sz w:val="21"/>
        </w:rPr>
        <w:t>Exchanges</w:t>
      </w:r>
      <w:r>
        <w:rPr>
          <w:rFonts w:ascii="Arial" w:hAnsi="Arial"/>
          <w:b/>
          <w:spacing w:val="2"/>
          <w:sz w:val="21"/>
        </w:rPr>
        <w:t> </w:t>
      </w:r>
      <w:r>
        <w:rPr>
          <w:rFonts w:ascii="Arial" w:hAnsi="Arial"/>
          <w:b/>
          <w:w w:val="75"/>
          <w:sz w:val="21"/>
        </w:rPr>
        <w:t>VIDE</w:t>
      </w:r>
      <w:r>
        <w:rPr>
          <w:rFonts w:ascii="Arial" w:hAnsi="Arial"/>
          <w:b/>
          <w:spacing w:val="72"/>
          <w:sz w:val="21"/>
        </w:rPr>
        <w:t> </w:t>
      </w:r>
      <w:r>
        <w:rPr>
          <w:rFonts w:ascii="Arial" w:hAnsi="Arial"/>
          <w:b/>
          <w:w w:val="75"/>
          <w:sz w:val="21"/>
        </w:rPr>
        <w:t>Annexure</w:t>
      </w:r>
      <w:r>
        <w:rPr>
          <w:rFonts w:ascii="Arial" w:hAnsi="Arial"/>
          <w:b/>
          <w:spacing w:val="-5"/>
          <w:sz w:val="21"/>
        </w:rPr>
        <w:t> </w:t>
      </w:r>
      <w:r>
        <w:rPr>
          <w:rFonts w:ascii="Arial" w:hAnsi="Arial"/>
          <w:b/>
          <w:w w:val="75"/>
          <w:sz w:val="21"/>
        </w:rPr>
        <w:t>–</w:t>
      </w:r>
      <w:r>
        <w:rPr>
          <w:rFonts w:ascii="Arial" w:hAnsi="Arial"/>
          <w:b/>
          <w:spacing w:val="-1"/>
          <w:sz w:val="21"/>
        </w:rPr>
        <w:t> </w:t>
      </w:r>
      <w:r>
        <w:rPr>
          <w:rFonts w:ascii="Arial" w:hAnsi="Arial"/>
          <w:b/>
          <w:spacing w:val="-10"/>
          <w:w w:val="75"/>
          <w:sz w:val="21"/>
        </w:rPr>
        <w:t>4</w:t>
      </w:r>
    </w:p>
    <w:p>
      <w:pPr>
        <w:pStyle w:val="ListParagraph"/>
        <w:numPr>
          <w:ilvl w:val="0"/>
          <w:numId w:val="38"/>
        </w:numPr>
        <w:tabs>
          <w:tab w:pos="605" w:val="left" w:leader="none"/>
          <w:tab w:pos="612" w:val="left" w:leader="none"/>
        </w:tabs>
        <w:spacing w:line="240" w:lineRule="auto" w:before="60" w:after="0"/>
        <w:ind w:left="612" w:right="176" w:hanging="408"/>
        <w:jc w:val="both"/>
        <w:rPr>
          <w:sz w:val="21"/>
        </w:rPr>
      </w:pPr>
      <w:r>
        <w:rPr>
          <w:w w:val="80"/>
          <w:sz w:val="21"/>
        </w:rPr>
        <w:t>The</w:t>
      </w:r>
      <w:r>
        <w:rPr>
          <w:spacing w:val="-3"/>
          <w:w w:val="80"/>
          <w:sz w:val="21"/>
        </w:rPr>
        <w:t> </w:t>
      </w:r>
      <w:r>
        <w:rPr>
          <w:w w:val="80"/>
          <w:sz w:val="21"/>
        </w:rPr>
        <w:t>client</w:t>
      </w:r>
      <w:r>
        <w:rPr>
          <w:spacing w:val="-3"/>
          <w:w w:val="80"/>
          <w:sz w:val="21"/>
        </w:rPr>
        <w:t> </w:t>
      </w:r>
      <w:r>
        <w:rPr>
          <w:w w:val="80"/>
          <w:sz w:val="21"/>
        </w:rPr>
        <w:t>shall</w:t>
      </w:r>
      <w:r>
        <w:rPr>
          <w:spacing w:val="-3"/>
          <w:w w:val="80"/>
          <w:sz w:val="21"/>
        </w:rPr>
        <w:t> </w:t>
      </w:r>
      <w:r>
        <w:rPr>
          <w:w w:val="80"/>
          <w:sz w:val="21"/>
        </w:rPr>
        <w:t>invest/trade</w:t>
      </w:r>
      <w:r>
        <w:rPr>
          <w:spacing w:val="-3"/>
          <w:w w:val="80"/>
          <w:sz w:val="21"/>
        </w:rPr>
        <w:t> </w:t>
      </w:r>
      <w:r>
        <w:rPr>
          <w:w w:val="80"/>
          <w:sz w:val="21"/>
        </w:rPr>
        <w:t>in</w:t>
      </w:r>
      <w:r>
        <w:rPr>
          <w:spacing w:val="-2"/>
          <w:w w:val="80"/>
          <w:sz w:val="21"/>
        </w:rPr>
        <w:t> </w:t>
      </w:r>
      <w:r>
        <w:rPr>
          <w:w w:val="80"/>
          <w:sz w:val="21"/>
        </w:rPr>
        <w:t>those</w:t>
      </w:r>
      <w:r>
        <w:rPr>
          <w:spacing w:val="-3"/>
          <w:w w:val="80"/>
          <w:sz w:val="21"/>
        </w:rPr>
        <w:t> </w:t>
      </w:r>
      <w:r>
        <w:rPr>
          <w:w w:val="80"/>
          <w:sz w:val="21"/>
        </w:rPr>
        <w:t>securities/contracts/other</w:t>
      </w:r>
      <w:r>
        <w:rPr>
          <w:spacing w:val="-3"/>
          <w:w w:val="80"/>
          <w:sz w:val="21"/>
        </w:rPr>
        <w:t> </w:t>
      </w:r>
      <w:r>
        <w:rPr>
          <w:w w:val="80"/>
          <w:sz w:val="21"/>
        </w:rPr>
        <w:t>instruments</w:t>
      </w:r>
      <w:r>
        <w:rPr>
          <w:spacing w:val="-1"/>
          <w:w w:val="80"/>
          <w:sz w:val="21"/>
        </w:rPr>
        <w:t> </w:t>
      </w:r>
      <w:r>
        <w:rPr>
          <w:w w:val="80"/>
          <w:sz w:val="21"/>
        </w:rPr>
        <w:t>admitted</w:t>
      </w:r>
      <w:r>
        <w:rPr>
          <w:spacing w:val="-5"/>
          <w:sz w:val="21"/>
        </w:rPr>
        <w:t> </w:t>
      </w:r>
      <w:r>
        <w:rPr>
          <w:w w:val="80"/>
          <w:sz w:val="21"/>
        </w:rPr>
        <w:t>to</w:t>
      </w:r>
      <w:r>
        <w:rPr>
          <w:spacing w:val="-2"/>
          <w:w w:val="80"/>
          <w:sz w:val="21"/>
        </w:rPr>
        <w:t> </w:t>
      </w:r>
      <w:r>
        <w:rPr>
          <w:w w:val="80"/>
          <w:sz w:val="21"/>
        </w:rPr>
        <w:t>dealings</w:t>
      </w:r>
      <w:r>
        <w:rPr>
          <w:spacing w:val="-3"/>
          <w:w w:val="80"/>
          <w:sz w:val="21"/>
        </w:rPr>
        <w:t> </w:t>
      </w:r>
      <w:r>
        <w:rPr>
          <w:w w:val="80"/>
          <w:sz w:val="21"/>
        </w:rPr>
        <w:t>on</w:t>
      </w:r>
      <w:r>
        <w:rPr>
          <w:spacing w:val="-3"/>
          <w:w w:val="80"/>
          <w:sz w:val="21"/>
        </w:rPr>
        <w:t> </w:t>
      </w:r>
      <w:r>
        <w:rPr>
          <w:w w:val="80"/>
          <w:sz w:val="21"/>
        </w:rPr>
        <w:t>the</w:t>
      </w:r>
      <w:r>
        <w:rPr>
          <w:spacing w:val="-9"/>
          <w:sz w:val="21"/>
        </w:rPr>
        <w:t> </w:t>
      </w:r>
      <w:r>
        <w:rPr>
          <w:w w:val="80"/>
          <w:sz w:val="21"/>
        </w:rPr>
        <w:t>Exchanges</w:t>
      </w:r>
      <w:r>
        <w:rPr>
          <w:spacing w:val="-3"/>
          <w:w w:val="80"/>
          <w:sz w:val="21"/>
        </w:rPr>
        <w:t> </w:t>
      </w:r>
      <w:r>
        <w:rPr>
          <w:w w:val="80"/>
          <w:sz w:val="21"/>
        </w:rPr>
        <w:t>as</w:t>
      </w:r>
      <w:r>
        <w:rPr>
          <w:spacing w:val="-3"/>
          <w:w w:val="80"/>
          <w:sz w:val="21"/>
        </w:rPr>
        <w:t> </w:t>
      </w:r>
      <w:r>
        <w:rPr>
          <w:w w:val="80"/>
          <w:sz w:val="21"/>
        </w:rPr>
        <w:t>defined</w:t>
      </w:r>
      <w:r>
        <w:rPr>
          <w:spacing w:val="-3"/>
          <w:w w:val="80"/>
          <w:sz w:val="21"/>
        </w:rPr>
        <w:t> </w:t>
      </w:r>
      <w:r>
        <w:rPr>
          <w:w w:val="80"/>
          <w:sz w:val="21"/>
        </w:rPr>
        <w:t>in</w:t>
      </w:r>
      <w:r>
        <w:rPr>
          <w:spacing w:val="-2"/>
          <w:w w:val="80"/>
          <w:sz w:val="21"/>
        </w:rPr>
        <w:t> </w:t>
      </w:r>
      <w:r>
        <w:rPr>
          <w:w w:val="80"/>
          <w:sz w:val="21"/>
        </w:rPr>
        <w:t>the Rules, Bye</w:t>
      </w:r>
      <w:r>
        <w:rPr>
          <w:spacing w:val="-2"/>
          <w:w w:val="80"/>
          <w:sz w:val="21"/>
        </w:rPr>
        <w:t> </w:t>
      </w:r>
      <w:r>
        <w:rPr>
          <w:w w:val="80"/>
          <w:sz w:val="21"/>
        </w:rPr>
        <w:t>laws and Regulations</w:t>
      </w:r>
      <w:r>
        <w:rPr>
          <w:spacing w:val="-2"/>
          <w:w w:val="80"/>
          <w:sz w:val="21"/>
        </w:rPr>
        <w:t> </w:t>
      </w:r>
      <w:r>
        <w:rPr>
          <w:w w:val="80"/>
          <w:sz w:val="21"/>
        </w:rPr>
        <w:t>of Exchanges/ Securities and Exchange Board of</w:t>
      </w:r>
      <w:r>
        <w:rPr>
          <w:spacing w:val="-5"/>
          <w:sz w:val="21"/>
        </w:rPr>
        <w:t> </w:t>
      </w:r>
      <w:r>
        <w:rPr>
          <w:w w:val="80"/>
          <w:sz w:val="21"/>
        </w:rPr>
        <w:t>India (SEBI) and circulars/notices issued there </w:t>
      </w:r>
      <w:r>
        <w:rPr>
          <w:w w:val="90"/>
          <w:sz w:val="21"/>
        </w:rPr>
        <w:t>under</w:t>
      </w:r>
      <w:r>
        <w:rPr>
          <w:spacing w:val="-13"/>
          <w:w w:val="90"/>
          <w:sz w:val="21"/>
        </w:rPr>
        <w:t> </w:t>
      </w:r>
      <w:r>
        <w:rPr>
          <w:w w:val="90"/>
          <w:sz w:val="21"/>
        </w:rPr>
        <w:t>from</w:t>
      </w:r>
      <w:r>
        <w:rPr>
          <w:spacing w:val="-11"/>
          <w:w w:val="90"/>
          <w:sz w:val="21"/>
        </w:rPr>
        <w:t> </w:t>
      </w:r>
      <w:r>
        <w:rPr>
          <w:w w:val="90"/>
          <w:sz w:val="21"/>
        </w:rPr>
        <w:t>time</w:t>
      </w:r>
      <w:r>
        <w:rPr>
          <w:spacing w:val="-13"/>
          <w:w w:val="90"/>
          <w:sz w:val="21"/>
        </w:rPr>
        <w:t> </w:t>
      </w:r>
      <w:r>
        <w:rPr>
          <w:w w:val="90"/>
          <w:sz w:val="21"/>
        </w:rPr>
        <w:t>to</w:t>
      </w:r>
      <w:r>
        <w:rPr>
          <w:spacing w:val="-13"/>
          <w:w w:val="90"/>
          <w:sz w:val="21"/>
        </w:rPr>
        <w:t> </w:t>
      </w:r>
      <w:r>
        <w:rPr>
          <w:w w:val="90"/>
          <w:sz w:val="21"/>
        </w:rPr>
        <w:t>time.</w:t>
      </w:r>
    </w:p>
    <w:p>
      <w:pPr>
        <w:pStyle w:val="ListParagraph"/>
        <w:numPr>
          <w:ilvl w:val="0"/>
          <w:numId w:val="38"/>
        </w:numPr>
        <w:tabs>
          <w:tab w:pos="605" w:val="left" w:leader="none"/>
          <w:tab w:pos="612" w:val="left" w:leader="none"/>
        </w:tabs>
        <w:spacing w:line="240" w:lineRule="auto" w:before="65" w:after="0"/>
        <w:ind w:left="612" w:right="175" w:hanging="408"/>
        <w:jc w:val="both"/>
        <w:rPr>
          <w:sz w:val="21"/>
        </w:rPr>
      </w:pPr>
      <w:r>
        <w:rPr>
          <w:w w:val="85"/>
          <w:sz w:val="21"/>
        </w:rPr>
        <w:t>The</w:t>
      </w:r>
      <w:r>
        <w:rPr>
          <w:spacing w:val="-1"/>
          <w:w w:val="85"/>
          <w:sz w:val="21"/>
        </w:rPr>
        <w:t> </w:t>
      </w:r>
      <w:r>
        <w:rPr>
          <w:w w:val="85"/>
          <w:sz w:val="21"/>
        </w:rPr>
        <w:t>stock broker, sub-broker and</w:t>
      </w:r>
      <w:r>
        <w:rPr>
          <w:spacing w:val="-1"/>
          <w:w w:val="85"/>
          <w:sz w:val="21"/>
        </w:rPr>
        <w:t> </w:t>
      </w:r>
      <w:r>
        <w:rPr>
          <w:w w:val="85"/>
          <w:sz w:val="21"/>
        </w:rPr>
        <w:t>the</w:t>
      </w:r>
      <w:r>
        <w:rPr>
          <w:spacing w:val="-1"/>
          <w:w w:val="85"/>
          <w:sz w:val="21"/>
        </w:rPr>
        <w:t> </w:t>
      </w:r>
      <w:r>
        <w:rPr>
          <w:w w:val="85"/>
          <w:sz w:val="21"/>
        </w:rPr>
        <w:t>client shall be</w:t>
      </w:r>
      <w:r>
        <w:rPr>
          <w:spacing w:val="-1"/>
          <w:w w:val="85"/>
          <w:sz w:val="21"/>
        </w:rPr>
        <w:t> </w:t>
      </w:r>
      <w:r>
        <w:rPr>
          <w:w w:val="85"/>
          <w:sz w:val="21"/>
        </w:rPr>
        <w:t>bound</w:t>
      </w:r>
      <w:r>
        <w:rPr>
          <w:spacing w:val="-1"/>
          <w:w w:val="85"/>
          <w:sz w:val="21"/>
        </w:rPr>
        <w:t> </w:t>
      </w:r>
      <w:r>
        <w:rPr>
          <w:w w:val="85"/>
          <w:sz w:val="21"/>
        </w:rPr>
        <w:t>by</w:t>
      </w:r>
      <w:r>
        <w:rPr>
          <w:spacing w:val="-1"/>
          <w:w w:val="85"/>
          <w:sz w:val="21"/>
        </w:rPr>
        <w:t> </w:t>
      </w:r>
      <w:r>
        <w:rPr>
          <w:w w:val="85"/>
          <w:sz w:val="21"/>
        </w:rPr>
        <w:t>all the</w:t>
      </w:r>
      <w:r>
        <w:rPr>
          <w:spacing w:val="-1"/>
          <w:w w:val="85"/>
          <w:sz w:val="21"/>
        </w:rPr>
        <w:t> </w:t>
      </w:r>
      <w:r>
        <w:rPr>
          <w:w w:val="85"/>
          <w:sz w:val="21"/>
        </w:rPr>
        <w:t>Rules, Bye</w:t>
      </w:r>
      <w:r>
        <w:rPr>
          <w:spacing w:val="-1"/>
          <w:w w:val="85"/>
          <w:sz w:val="21"/>
        </w:rPr>
        <w:t> </w:t>
      </w:r>
      <w:r>
        <w:rPr>
          <w:w w:val="85"/>
          <w:sz w:val="21"/>
        </w:rPr>
        <w:t>laws and</w:t>
      </w:r>
      <w:r>
        <w:rPr>
          <w:spacing w:val="-1"/>
          <w:w w:val="85"/>
          <w:sz w:val="21"/>
        </w:rPr>
        <w:t> </w:t>
      </w:r>
      <w:r>
        <w:rPr>
          <w:w w:val="85"/>
          <w:sz w:val="21"/>
        </w:rPr>
        <w:t>Regulations</w:t>
      </w:r>
      <w:r>
        <w:rPr>
          <w:spacing w:val="-1"/>
          <w:w w:val="85"/>
          <w:sz w:val="21"/>
        </w:rPr>
        <w:t> </w:t>
      </w:r>
      <w:r>
        <w:rPr>
          <w:w w:val="85"/>
          <w:sz w:val="21"/>
        </w:rPr>
        <w:t>of</w:t>
      </w:r>
      <w:r>
        <w:rPr>
          <w:spacing w:val="-4"/>
          <w:w w:val="85"/>
          <w:sz w:val="21"/>
        </w:rPr>
        <w:t> </w:t>
      </w:r>
      <w:r>
        <w:rPr>
          <w:w w:val="85"/>
          <w:sz w:val="21"/>
        </w:rPr>
        <w:t>the</w:t>
      </w:r>
      <w:r>
        <w:rPr>
          <w:spacing w:val="-1"/>
          <w:w w:val="85"/>
          <w:sz w:val="21"/>
        </w:rPr>
        <w:t> </w:t>
      </w:r>
      <w:r>
        <w:rPr>
          <w:w w:val="85"/>
          <w:sz w:val="21"/>
        </w:rPr>
        <w:t>Exchange and </w:t>
      </w:r>
      <w:r>
        <w:rPr>
          <w:w w:val="80"/>
          <w:sz w:val="21"/>
        </w:rPr>
        <w:t>circulars/notices issued there under and Rules and Regulations of SEBI and relevant notifications of Government authorities as </w:t>
      </w:r>
      <w:r>
        <w:rPr>
          <w:w w:val="90"/>
          <w:sz w:val="21"/>
        </w:rPr>
        <w:t>may</w:t>
      </w:r>
      <w:r>
        <w:rPr>
          <w:spacing w:val="-12"/>
          <w:w w:val="90"/>
          <w:sz w:val="21"/>
        </w:rPr>
        <w:t> </w:t>
      </w:r>
      <w:r>
        <w:rPr>
          <w:w w:val="90"/>
          <w:sz w:val="21"/>
        </w:rPr>
        <w:t>be</w:t>
      </w:r>
      <w:r>
        <w:rPr>
          <w:spacing w:val="-8"/>
          <w:w w:val="90"/>
          <w:sz w:val="21"/>
        </w:rPr>
        <w:t> </w:t>
      </w:r>
      <w:r>
        <w:rPr>
          <w:w w:val="90"/>
          <w:sz w:val="21"/>
        </w:rPr>
        <w:t>in</w:t>
      </w:r>
      <w:r>
        <w:rPr>
          <w:spacing w:val="-13"/>
          <w:w w:val="90"/>
          <w:sz w:val="21"/>
        </w:rPr>
        <w:t> </w:t>
      </w:r>
      <w:r>
        <w:rPr>
          <w:w w:val="90"/>
          <w:sz w:val="21"/>
        </w:rPr>
        <w:t>force</w:t>
      </w:r>
      <w:r>
        <w:rPr>
          <w:spacing w:val="-12"/>
          <w:w w:val="90"/>
          <w:sz w:val="21"/>
        </w:rPr>
        <w:t> </w:t>
      </w:r>
      <w:r>
        <w:rPr>
          <w:w w:val="90"/>
          <w:sz w:val="21"/>
        </w:rPr>
        <w:t>from</w:t>
      </w:r>
      <w:r>
        <w:rPr>
          <w:spacing w:val="-14"/>
          <w:w w:val="90"/>
          <w:sz w:val="21"/>
        </w:rPr>
        <w:t> </w:t>
      </w:r>
      <w:r>
        <w:rPr>
          <w:w w:val="90"/>
          <w:sz w:val="21"/>
        </w:rPr>
        <w:t>time</w:t>
      </w:r>
      <w:r>
        <w:rPr>
          <w:spacing w:val="-12"/>
          <w:w w:val="90"/>
          <w:sz w:val="21"/>
        </w:rPr>
        <w:t> </w:t>
      </w:r>
      <w:r>
        <w:rPr>
          <w:w w:val="90"/>
          <w:sz w:val="21"/>
        </w:rPr>
        <w:t>to</w:t>
      </w:r>
      <w:r>
        <w:rPr>
          <w:spacing w:val="-13"/>
          <w:w w:val="90"/>
          <w:sz w:val="21"/>
        </w:rPr>
        <w:t> </w:t>
      </w:r>
      <w:r>
        <w:rPr>
          <w:w w:val="90"/>
          <w:sz w:val="21"/>
        </w:rPr>
        <w:t>time.</w:t>
      </w:r>
    </w:p>
    <w:p>
      <w:pPr>
        <w:pStyle w:val="ListParagraph"/>
        <w:numPr>
          <w:ilvl w:val="0"/>
          <w:numId w:val="38"/>
        </w:numPr>
        <w:tabs>
          <w:tab w:pos="605" w:val="left" w:leader="none"/>
          <w:tab w:pos="612" w:val="left" w:leader="none"/>
        </w:tabs>
        <w:spacing w:line="240" w:lineRule="auto" w:before="64" w:after="0"/>
        <w:ind w:left="612" w:right="172" w:hanging="408"/>
        <w:jc w:val="both"/>
        <w:rPr>
          <w:sz w:val="21"/>
        </w:rPr>
      </w:pPr>
      <w:r>
        <w:rPr>
          <w:w w:val="80"/>
          <w:sz w:val="21"/>
        </w:rPr>
        <w:t>The</w:t>
      </w:r>
      <w:r>
        <w:rPr>
          <w:spacing w:val="-3"/>
          <w:w w:val="80"/>
          <w:sz w:val="21"/>
        </w:rPr>
        <w:t> </w:t>
      </w:r>
      <w:r>
        <w:rPr>
          <w:w w:val="80"/>
          <w:sz w:val="21"/>
        </w:rPr>
        <w:t>client</w:t>
      </w:r>
      <w:r>
        <w:rPr>
          <w:spacing w:val="-3"/>
          <w:w w:val="80"/>
          <w:sz w:val="21"/>
        </w:rPr>
        <w:t> </w:t>
      </w:r>
      <w:r>
        <w:rPr>
          <w:w w:val="80"/>
          <w:sz w:val="21"/>
        </w:rPr>
        <w:t>shall</w:t>
      </w:r>
      <w:r>
        <w:rPr>
          <w:spacing w:val="-3"/>
          <w:w w:val="80"/>
          <w:sz w:val="21"/>
        </w:rPr>
        <w:t> </w:t>
      </w:r>
      <w:r>
        <w:rPr>
          <w:w w:val="80"/>
          <w:sz w:val="21"/>
        </w:rPr>
        <w:t>satisfy</w:t>
      </w:r>
      <w:r>
        <w:rPr>
          <w:spacing w:val="-3"/>
          <w:w w:val="80"/>
          <w:sz w:val="21"/>
        </w:rPr>
        <w:t> </w:t>
      </w:r>
      <w:r>
        <w:rPr>
          <w:w w:val="80"/>
          <w:sz w:val="21"/>
        </w:rPr>
        <w:t>itself</w:t>
      </w:r>
      <w:r>
        <w:rPr>
          <w:spacing w:val="-2"/>
          <w:w w:val="80"/>
          <w:sz w:val="21"/>
        </w:rPr>
        <w:t> </w:t>
      </w:r>
      <w:r>
        <w:rPr>
          <w:w w:val="80"/>
          <w:sz w:val="21"/>
        </w:rPr>
        <w:t>of</w:t>
      </w:r>
      <w:r>
        <w:rPr>
          <w:spacing w:val="-3"/>
          <w:w w:val="80"/>
          <w:sz w:val="21"/>
        </w:rPr>
        <w:t> </w:t>
      </w:r>
      <w:r>
        <w:rPr>
          <w:w w:val="80"/>
          <w:sz w:val="21"/>
        </w:rPr>
        <w:t>the</w:t>
      </w:r>
      <w:r>
        <w:rPr>
          <w:spacing w:val="-3"/>
          <w:w w:val="80"/>
          <w:sz w:val="21"/>
        </w:rPr>
        <w:t> </w:t>
      </w:r>
      <w:r>
        <w:rPr>
          <w:w w:val="80"/>
          <w:sz w:val="21"/>
        </w:rPr>
        <w:t>capacity</w:t>
      </w:r>
      <w:r>
        <w:rPr>
          <w:spacing w:val="-3"/>
          <w:w w:val="80"/>
          <w:sz w:val="21"/>
        </w:rPr>
        <w:t> </w:t>
      </w:r>
      <w:r>
        <w:rPr>
          <w:w w:val="80"/>
          <w:sz w:val="21"/>
        </w:rPr>
        <w:t>of</w:t>
      </w:r>
      <w:r>
        <w:rPr>
          <w:spacing w:val="-3"/>
          <w:w w:val="80"/>
          <w:sz w:val="21"/>
        </w:rPr>
        <w:t> </w:t>
      </w:r>
      <w:r>
        <w:rPr>
          <w:w w:val="80"/>
          <w:sz w:val="21"/>
        </w:rPr>
        <w:t>the</w:t>
      </w:r>
      <w:r>
        <w:rPr>
          <w:spacing w:val="-2"/>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to</w:t>
      </w:r>
      <w:r>
        <w:rPr>
          <w:spacing w:val="-3"/>
          <w:w w:val="80"/>
          <w:sz w:val="21"/>
        </w:rPr>
        <w:t> </w:t>
      </w:r>
      <w:r>
        <w:rPr>
          <w:w w:val="80"/>
          <w:sz w:val="21"/>
        </w:rPr>
        <w:t>deal</w:t>
      </w:r>
      <w:r>
        <w:rPr>
          <w:spacing w:val="-3"/>
          <w:w w:val="80"/>
          <w:sz w:val="21"/>
        </w:rPr>
        <w:t> </w:t>
      </w:r>
      <w:r>
        <w:rPr>
          <w:w w:val="80"/>
          <w:sz w:val="21"/>
        </w:rPr>
        <w:t>in</w:t>
      </w:r>
      <w:r>
        <w:rPr>
          <w:spacing w:val="-2"/>
          <w:w w:val="80"/>
          <w:sz w:val="21"/>
        </w:rPr>
        <w:t> </w:t>
      </w:r>
      <w:r>
        <w:rPr>
          <w:w w:val="80"/>
          <w:sz w:val="21"/>
        </w:rPr>
        <w:t>securities</w:t>
      </w:r>
      <w:r>
        <w:rPr>
          <w:spacing w:val="-3"/>
          <w:w w:val="80"/>
          <w:sz w:val="21"/>
        </w:rPr>
        <w:t> </w:t>
      </w:r>
      <w:r>
        <w:rPr>
          <w:w w:val="80"/>
          <w:sz w:val="21"/>
        </w:rPr>
        <w:t>and/or</w:t>
      </w:r>
      <w:r>
        <w:rPr>
          <w:spacing w:val="-3"/>
          <w:w w:val="80"/>
          <w:sz w:val="21"/>
        </w:rPr>
        <w:t> </w:t>
      </w:r>
      <w:r>
        <w:rPr>
          <w:w w:val="80"/>
          <w:sz w:val="21"/>
        </w:rPr>
        <w:t>deal</w:t>
      </w:r>
      <w:r>
        <w:rPr>
          <w:spacing w:val="-3"/>
          <w:w w:val="80"/>
          <w:sz w:val="21"/>
        </w:rPr>
        <w:t> </w:t>
      </w:r>
      <w:r>
        <w:rPr>
          <w:w w:val="80"/>
          <w:sz w:val="21"/>
        </w:rPr>
        <w:t>in</w:t>
      </w:r>
      <w:r>
        <w:rPr>
          <w:spacing w:val="-2"/>
          <w:w w:val="80"/>
          <w:sz w:val="21"/>
        </w:rPr>
        <w:t> </w:t>
      </w:r>
      <w:r>
        <w:rPr>
          <w:w w:val="80"/>
          <w:sz w:val="21"/>
        </w:rPr>
        <w:t>derivatives</w:t>
      </w:r>
      <w:r>
        <w:rPr>
          <w:spacing w:val="-3"/>
          <w:w w:val="80"/>
          <w:sz w:val="21"/>
        </w:rPr>
        <w:t> </w:t>
      </w:r>
      <w:r>
        <w:rPr>
          <w:w w:val="80"/>
          <w:sz w:val="21"/>
        </w:rPr>
        <w:t>contracts</w:t>
      </w:r>
      <w:r>
        <w:rPr>
          <w:spacing w:val="-3"/>
          <w:w w:val="80"/>
          <w:sz w:val="21"/>
        </w:rPr>
        <w:t> </w:t>
      </w:r>
      <w:r>
        <w:rPr>
          <w:w w:val="80"/>
          <w:sz w:val="21"/>
        </w:rPr>
        <w:t>and</w:t>
      </w:r>
      <w:r>
        <w:rPr>
          <w:spacing w:val="-3"/>
          <w:w w:val="80"/>
          <w:sz w:val="21"/>
        </w:rPr>
        <w:t> </w:t>
      </w:r>
      <w:r>
        <w:rPr>
          <w:w w:val="80"/>
          <w:sz w:val="21"/>
        </w:rPr>
        <w:t>wishes</w:t>
      </w:r>
      <w:r>
        <w:rPr>
          <w:spacing w:val="-3"/>
          <w:w w:val="80"/>
          <w:sz w:val="21"/>
        </w:rPr>
        <w:t> </w:t>
      </w:r>
      <w:r>
        <w:rPr>
          <w:w w:val="80"/>
          <w:sz w:val="21"/>
        </w:rPr>
        <w:t>to execute its orders through the stock broker and the client shall</w:t>
      </w:r>
      <w:r>
        <w:rPr>
          <w:sz w:val="21"/>
        </w:rPr>
        <w:t> </w:t>
      </w:r>
      <w:r>
        <w:rPr>
          <w:w w:val="80"/>
          <w:sz w:val="21"/>
        </w:rPr>
        <w:t>from time to time continue</w:t>
      </w:r>
      <w:r>
        <w:rPr>
          <w:sz w:val="21"/>
        </w:rPr>
        <w:t> </w:t>
      </w:r>
      <w:r>
        <w:rPr>
          <w:w w:val="80"/>
          <w:sz w:val="21"/>
        </w:rPr>
        <w:t>to satisfy itself of such capability of the </w:t>
      </w:r>
      <w:r>
        <w:rPr>
          <w:w w:val="85"/>
          <w:sz w:val="21"/>
        </w:rPr>
        <w:t>stock</w:t>
      </w:r>
      <w:r>
        <w:rPr>
          <w:spacing w:val="-13"/>
          <w:w w:val="85"/>
          <w:sz w:val="21"/>
        </w:rPr>
        <w:t> </w:t>
      </w:r>
      <w:r>
        <w:rPr>
          <w:w w:val="85"/>
          <w:sz w:val="21"/>
        </w:rPr>
        <w:t>broker</w:t>
      </w:r>
      <w:r>
        <w:rPr>
          <w:spacing w:val="-7"/>
          <w:w w:val="85"/>
          <w:sz w:val="21"/>
        </w:rPr>
        <w:t> </w:t>
      </w:r>
      <w:r>
        <w:rPr>
          <w:w w:val="85"/>
          <w:sz w:val="21"/>
        </w:rPr>
        <w:t>before</w:t>
      </w:r>
      <w:r>
        <w:rPr>
          <w:spacing w:val="-8"/>
          <w:w w:val="85"/>
          <w:sz w:val="21"/>
        </w:rPr>
        <w:t> </w:t>
      </w:r>
      <w:r>
        <w:rPr>
          <w:w w:val="85"/>
          <w:sz w:val="21"/>
        </w:rPr>
        <w:t>executing</w:t>
      </w:r>
      <w:r>
        <w:rPr>
          <w:spacing w:val="-13"/>
          <w:w w:val="85"/>
          <w:sz w:val="21"/>
        </w:rPr>
        <w:t> </w:t>
      </w:r>
      <w:r>
        <w:rPr>
          <w:w w:val="85"/>
          <w:sz w:val="21"/>
        </w:rPr>
        <w:t>orders</w:t>
      </w:r>
      <w:r>
        <w:rPr>
          <w:spacing w:val="-13"/>
          <w:w w:val="85"/>
          <w:sz w:val="21"/>
        </w:rPr>
        <w:t> </w:t>
      </w:r>
      <w:r>
        <w:rPr>
          <w:w w:val="85"/>
          <w:sz w:val="21"/>
        </w:rPr>
        <w:t>through</w:t>
      </w:r>
      <w:r>
        <w:rPr>
          <w:spacing w:val="-8"/>
          <w:w w:val="85"/>
          <w:sz w:val="21"/>
        </w:rPr>
        <w:t> </w:t>
      </w:r>
      <w:r>
        <w:rPr>
          <w:w w:val="85"/>
          <w:sz w:val="21"/>
        </w:rPr>
        <w:t>the</w:t>
      </w:r>
      <w:r>
        <w:rPr>
          <w:spacing w:val="-8"/>
          <w:w w:val="85"/>
          <w:sz w:val="21"/>
        </w:rPr>
        <w:t> </w:t>
      </w:r>
      <w:r>
        <w:rPr>
          <w:w w:val="85"/>
          <w:sz w:val="21"/>
        </w:rPr>
        <w:t>stock</w:t>
      </w:r>
      <w:r>
        <w:rPr>
          <w:spacing w:val="-1"/>
          <w:w w:val="85"/>
          <w:sz w:val="21"/>
        </w:rPr>
        <w:t> </w:t>
      </w:r>
      <w:r>
        <w:rPr>
          <w:w w:val="85"/>
          <w:sz w:val="21"/>
        </w:rPr>
        <w:t>broker.</w:t>
      </w:r>
    </w:p>
    <w:p>
      <w:pPr>
        <w:pStyle w:val="ListParagraph"/>
        <w:numPr>
          <w:ilvl w:val="0"/>
          <w:numId w:val="38"/>
        </w:numPr>
        <w:tabs>
          <w:tab w:pos="605" w:val="left" w:leader="none"/>
          <w:tab w:pos="612" w:val="left" w:leader="none"/>
        </w:tabs>
        <w:spacing w:line="242" w:lineRule="auto" w:before="65" w:after="0"/>
        <w:ind w:left="612" w:right="177" w:hanging="408"/>
        <w:jc w:val="both"/>
        <w:rPr>
          <w:sz w:val="21"/>
        </w:rPr>
      </w:pPr>
      <w:r>
        <w:rPr>
          <w:w w:val="85"/>
          <w:sz w:val="21"/>
        </w:rPr>
        <w:t>The</w:t>
      </w:r>
      <w:r>
        <w:rPr>
          <w:spacing w:val="-6"/>
          <w:w w:val="85"/>
          <w:sz w:val="21"/>
        </w:rPr>
        <w:t> </w:t>
      </w:r>
      <w:r>
        <w:rPr>
          <w:w w:val="85"/>
          <w:sz w:val="21"/>
        </w:rPr>
        <w:t>stock</w:t>
      </w:r>
      <w:r>
        <w:rPr>
          <w:spacing w:val="-6"/>
          <w:w w:val="85"/>
          <w:sz w:val="21"/>
        </w:rPr>
        <w:t> </w:t>
      </w:r>
      <w:r>
        <w:rPr>
          <w:w w:val="85"/>
          <w:sz w:val="21"/>
        </w:rPr>
        <w:t>broker</w:t>
      </w:r>
      <w:r>
        <w:rPr>
          <w:spacing w:val="-5"/>
          <w:w w:val="85"/>
          <w:sz w:val="21"/>
        </w:rPr>
        <w:t> </w:t>
      </w:r>
      <w:r>
        <w:rPr>
          <w:w w:val="85"/>
          <w:sz w:val="21"/>
        </w:rPr>
        <w:t>shall</w:t>
      </w:r>
      <w:r>
        <w:rPr>
          <w:spacing w:val="-6"/>
          <w:w w:val="85"/>
          <w:sz w:val="21"/>
        </w:rPr>
        <w:t> </w:t>
      </w:r>
      <w:r>
        <w:rPr>
          <w:w w:val="85"/>
          <w:sz w:val="21"/>
        </w:rPr>
        <w:t>continuously</w:t>
      </w:r>
      <w:r>
        <w:rPr>
          <w:spacing w:val="-5"/>
          <w:w w:val="85"/>
          <w:sz w:val="21"/>
        </w:rPr>
        <w:t> </w:t>
      </w:r>
      <w:r>
        <w:rPr>
          <w:w w:val="85"/>
          <w:sz w:val="21"/>
        </w:rPr>
        <w:t>satisfy</w:t>
      </w:r>
      <w:r>
        <w:rPr>
          <w:spacing w:val="-6"/>
          <w:w w:val="85"/>
          <w:sz w:val="21"/>
        </w:rPr>
        <w:t> </w:t>
      </w:r>
      <w:r>
        <w:rPr>
          <w:w w:val="85"/>
          <w:sz w:val="21"/>
        </w:rPr>
        <w:t>itself</w:t>
      </w:r>
      <w:r>
        <w:rPr>
          <w:spacing w:val="-6"/>
          <w:w w:val="85"/>
          <w:sz w:val="21"/>
        </w:rPr>
        <w:t> </w:t>
      </w:r>
      <w:r>
        <w:rPr>
          <w:w w:val="85"/>
          <w:sz w:val="21"/>
        </w:rPr>
        <w:t>about</w:t>
      </w:r>
      <w:r>
        <w:rPr>
          <w:spacing w:val="-5"/>
          <w:w w:val="85"/>
          <w:sz w:val="21"/>
        </w:rPr>
        <w:t> </w:t>
      </w:r>
      <w:r>
        <w:rPr>
          <w:w w:val="85"/>
          <w:sz w:val="21"/>
        </w:rPr>
        <w:t>the</w:t>
      </w:r>
      <w:r>
        <w:rPr>
          <w:spacing w:val="-6"/>
          <w:w w:val="85"/>
          <w:sz w:val="21"/>
        </w:rPr>
        <w:t> </w:t>
      </w:r>
      <w:r>
        <w:rPr>
          <w:w w:val="85"/>
          <w:sz w:val="21"/>
        </w:rPr>
        <w:t>genuineness</w:t>
      </w:r>
      <w:r>
        <w:rPr>
          <w:spacing w:val="-5"/>
          <w:w w:val="85"/>
          <w:sz w:val="21"/>
        </w:rPr>
        <w:t> </w:t>
      </w:r>
      <w:r>
        <w:rPr>
          <w:w w:val="85"/>
          <w:sz w:val="21"/>
        </w:rPr>
        <w:t>and</w:t>
      </w:r>
      <w:r>
        <w:rPr>
          <w:spacing w:val="-6"/>
          <w:w w:val="85"/>
          <w:sz w:val="21"/>
        </w:rPr>
        <w:t> </w:t>
      </w:r>
      <w:r>
        <w:rPr>
          <w:w w:val="85"/>
          <w:sz w:val="21"/>
        </w:rPr>
        <w:t>financial</w:t>
      </w:r>
      <w:r>
        <w:rPr>
          <w:spacing w:val="-5"/>
          <w:w w:val="85"/>
          <w:sz w:val="21"/>
        </w:rPr>
        <w:t> </w:t>
      </w:r>
      <w:r>
        <w:rPr>
          <w:w w:val="85"/>
          <w:sz w:val="21"/>
        </w:rPr>
        <w:t>soundness</w:t>
      </w:r>
      <w:r>
        <w:rPr>
          <w:spacing w:val="-6"/>
          <w:w w:val="85"/>
          <w:sz w:val="21"/>
        </w:rPr>
        <w:t> </w:t>
      </w:r>
      <w:r>
        <w:rPr>
          <w:w w:val="85"/>
          <w:sz w:val="21"/>
        </w:rPr>
        <w:t>of</w:t>
      </w:r>
      <w:r>
        <w:rPr>
          <w:spacing w:val="-6"/>
          <w:w w:val="85"/>
          <w:sz w:val="21"/>
        </w:rPr>
        <w:t> </w:t>
      </w:r>
      <w:r>
        <w:rPr>
          <w:w w:val="85"/>
          <w:sz w:val="21"/>
        </w:rPr>
        <w:t>the</w:t>
      </w:r>
      <w:r>
        <w:rPr>
          <w:spacing w:val="-5"/>
          <w:w w:val="85"/>
          <w:sz w:val="21"/>
        </w:rPr>
        <w:t> </w:t>
      </w:r>
      <w:r>
        <w:rPr>
          <w:w w:val="85"/>
          <w:sz w:val="21"/>
        </w:rPr>
        <w:t>client</w:t>
      </w:r>
      <w:r>
        <w:rPr>
          <w:spacing w:val="-6"/>
          <w:w w:val="85"/>
          <w:sz w:val="21"/>
        </w:rPr>
        <w:t> </w:t>
      </w:r>
      <w:r>
        <w:rPr>
          <w:w w:val="85"/>
          <w:sz w:val="21"/>
        </w:rPr>
        <w:t>and</w:t>
      </w:r>
      <w:r>
        <w:rPr>
          <w:spacing w:val="-5"/>
          <w:w w:val="85"/>
          <w:sz w:val="21"/>
        </w:rPr>
        <w:t> </w:t>
      </w:r>
      <w:r>
        <w:rPr>
          <w:w w:val="85"/>
          <w:sz w:val="21"/>
        </w:rPr>
        <w:t>investment objectives</w:t>
      </w:r>
      <w:r>
        <w:rPr>
          <w:spacing w:val="-3"/>
          <w:w w:val="85"/>
          <w:sz w:val="21"/>
        </w:rPr>
        <w:t> </w:t>
      </w:r>
      <w:r>
        <w:rPr>
          <w:w w:val="85"/>
          <w:sz w:val="21"/>
        </w:rPr>
        <w:t>relevant</w:t>
      </w:r>
      <w:r>
        <w:rPr>
          <w:spacing w:val="-1"/>
          <w:w w:val="85"/>
          <w:sz w:val="21"/>
        </w:rPr>
        <w:t> </w:t>
      </w:r>
      <w:r>
        <w:rPr>
          <w:w w:val="85"/>
          <w:sz w:val="21"/>
        </w:rPr>
        <w:t>to</w:t>
      </w:r>
      <w:r>
        <w:rPr>
          <w:spacing w:val="-4"/>
          <w:w w:val="85"/>
          <w:sz w:val="21"/>
        </w:rPr>
        <w:t> </w:t>
      </w:r>
      <w:r>
        <w:rPr>
          <w:w w:val="85"/>
          <w:sz w:val="21"/>
        </w:rPr>
        <w:t>the services</w:t>
      </w:r>
      <w:r>
        <w:rPr>
          <w:spacing w:val="-4"/>
          <w:w w:val="85"/>
          <w:sz w:val="21"/>
        </w:rPr>
        <w:t> </w:t>
      </w:r>
      <w:r>
        <w:rPr>
          <w:w w:val="85"/>
          <w:sz w:val="21"/>
        </w:rPr>
        <w:t>to be provided.</w:t>
      </w:r>
    </w:p>
    <w:p>
      <w:pPr>
        <w:pStyle w:val="ListParagraph"/>
        <w:numPr>
          <w:ilvl w:val="0"/>
          <w:numId w:val="38"/>
        </w:numPr>
        <w:tabs>
          <w:tab w:pos="605" w:val="left" w:leader="none"/>
          <w:tab w:pos="612" w:val="left" w:leader="none"/>
        </w:tabs>
        <w:spacing w:line="237" w:lineRule="auto" w:before="65" w:after="0"/>
        <w:ind w:left="612" w:right="186" w:hanging="408"/>
        <w:jc w:val="both"/>
        <w:rPr>
          <w:sz w:val="21"/>
        </w:rPr>
      </w:pPr>
      <w:r>
        <w:rPr>
          <w:w w:val="80"/>
          <w:sz w:val="21"/>
        </w:rPr>
        <w:t>The</w:t>
      </w:r>
      <w:r>
        <w:rPr>
          <w:sz w:val="21"/>
        </w:rPr>
        <w:t> </w:t>
      </w:r>
      <w:r>
        <w:rPr>
          <w:w w:val="80"/>
          <w:sz w:val="21"/>
        </w:rPr>
        <w:t>stock broker shall take steps to make the client</w:t>
      </w:r>
      <w:r>
        <w:rPr>
          <w:sz w:val="21"/>
        </w:rPr>
        <w:t> </w:t>
      </w:r>
      <w:r>
        <w:rPr>
          <w:w w:val="80"/>
          <w:sz w:val="21"/>
        </w:rPr>
        <w:t>aware of the precise nature of the Stock broker's liability for business to be conducted, including any limitations, the liability and the capacity in which the</w:t>
      </w:r>
      <w:r>
        <w:rPr>
          <w:sz w:val="21"/>
        </w:rPr>
        <w:t> </w:t>
      </w:r>
      <w:r>
        <w:rPr>
          <w:w w:val="80"/>
          <w:sz w:val="21"/>
        </w:rPr>
        <w:t>stock broker acts.</w:t>
      </w:r>
    </w:p>
    <w:p>
      <w:pPr>
        <w:pStyle w:val="ListParagraph"/>
        <w:numPr>
          <w:ilvl w:val="0"/>
          <w:numId w:val="38"/>
        </w:numPr>
        <w:tabs>
          <w:tab w:pos="624" w:val="left" w:leader="none"/>
        </w:tabs>
        <w:spacing w:line="240" w:lineRule="auto" w:before="65" w:after="0"/>
        <w:ind w:left="624" w:right="0" w:hanging="425"/>
        <w:jc w:val="both"/>
        <w:rPr>
          <w:sz w:val="21"/>
        </w:rPr>
      </w:pPr>
      <w:r>
        <w:rPr>
          <w:w w:val="75"/>
          <w:sz w:val="21"/>
        </w:rPr>
        <w:t>The</w:t>
      </w:r>
      <w:r>
        <w:rPr>
          <w:spacing w:val="-5"/>
          <w:sz w:val="21"/>
        </w:rPr>
        <w:t> </w:t>
      </w:r>
      <w:r>
        <w:rPr>
          <w:w w:val="75"/>
          <w:sz w:val="21"/>
        </w:rPr>
        <w:t>sub-broker</w:t>
      </w:r>
      <w:r>
        <w:rPr>
          <w:spacing w:val="1"/>
          <w:sz w:val="21"/>
        </w:rPr>
        <w:t> </w:t>
      </w:r>
      <w:r>
        <w:rPr>
          <w:w w:val="75"/>
          <w:sz w:val="21"/>
        </w:rPr>
        <w:t>shall</w:t>
      </w:r>
      <w:r>
        <w:rPr>
          <w:spacing w:val="6"/>
          <w:sz w:val="21"/>
        </w:rPr>
        <w:t> </w:t>
      </w:r>
      <w:r>
        <w:rPr>
          <w:w w:val="75"/>
          <w:sz w:val="21"/>
        </w:rPr>
        <w:t>provide</w:t>
      </w:r>
      <w:r>
        <w:rPr>
          <w:spacing w:val="-3"/>
          <w:sz w:val="21"/>
        </w:rPr>
        <w:t> </w:t>
      </w:r>
      <w:r>
        <w:rPr>
          <w:w w:val="75"/>
          <w:sz w:val="21"/>
        </w:rPr>
        <w:t>necessary</w:t>
      </w:r>
      <w:r>
        <w:rPr>
          <w:spacing w:val="-4"/>
          <w:sz w:val="21"/>
        </w:rPr>
        <w:t> </w:t>
      </w:r>
      <w:r>
        <w:rPr>
          <w:w w:val="75"/>
          <w:sz w:val="21"/>
        </w:rPr>
        <w:t>assistance</w:t>
      </w:r>
      <w:r>
        <w:rPr>
          <w:spacing w:val="-3"/>
          <w:sz w:val="21"/>
        </w:rPr>
        <w:t> </w:t>
      </w:r>
      <w:r>
        <w:rPr>
          <w:w w:val="75"/>
          <w:sz w:val="21"/>
        </w:rPr>
        <w:t>and</w:t>
      </w:r>
      <w:r>
        <w:rPr>
          <w:spacing w:val="3"/>
          <w:sz w:val="21"/>
        </w:rPr>
        <w:t> </w:t>
      </w:r>
      <w:r>
        <w:rPr>
          <w:w w:val="75"/>
          <w:sz w:val="21"/>
        </w:rPr>
        <w:t>co-operate</w:t>
      </w:r>
      <w:r>
        <w:rPr>
          <w:spacing w:val="3"/>
          <w:sz w:val="21"/>
        </w:rPr>
        <w:t> </w:t>
      </w:r>
      <w:r>
        <w:rPr>
          <w:w w:val="75"/>
          <w:sz w:val="21"/>
        </w:rPr>
        <w:t>with</w:t>
      </w:r>
      <w:r>
        <w:rPr>
          <w:spacing w:val="3"/>
          <w:sz w:val="21"/>
        </w:rPr>
        <w:t> </w:t>
      </w:r>
      <w:r>
        <w:rPr>
          <w:w w:val="75"/>
          <w:sz w:val="21"/>
        </w:rPr>
        <w:t>the</w:t>
      </w:r>
      <w:r>
        <w:rPr>
          <w:spacing w:val="-5"/>
          <w:sz w:val="21"/>
        </w:rPr>
        <w:t> </w:t>
      </w:r>
      <w:r>
        <w:rPr>
          <w:w w:val="75"/>
          <w:sz w:val="21"/>
        </w:rPr>
        <w:t>stock</w:t>
      </w:r>
      <w:r>
        <w:rPr>
          <w:spacing w:val="3"/>
          <w:sz w:val="21"/>
        </w:rPr>
        <w:t> </w:t>
      </w:r>
      <w:r>
        <w:rPr>
          <w:w w:val="75"/>
          <w:sz w:val="21"/>
        </w:rPr>
        <w:t>broker</w:t>
      </w:r>
      <w:r>
        <w:rPr>
          <w:spacing w:val="-5"/>
          <w:sz w:val="21"/>
        </w:rPr>
        <w:t> </w:t>
      </w:r>
      <w:r>
        <w:rPr>
          <w:w w:val="75"/>
          <w:sz w:val="21"/>
        </w:rPr>
        <w:t>in</w:t>
      </w:r>
      <w:r>
        <w:rPr>
          <w:spacing w:val="-5"/>
          <w:sz w:val="21"/>
        </w:rPr>
        <w:t> </w:t>
      </w:r>
      <w:r>
        <w:rPr>
          <w:w w:val="75"/>
          <w:sz w:val="21"/>
        </w:rPr>
        <w:t>all</w:t>
      </w:r>
      <w:r>
        <w:rPr>
          <w:spacing w:val="-2"/>
          <w:sz w:val="21"/>
        </w:rPr>
        <w:t> </w:t>
      </w:r>
      <w:r>
        <w:rPr>
          <w:w w:val="75"/>
          <w:sz w:val="21"/>
        </w:rPr>
        <w:t>its</w:t>
      </w:r>
      <w:r>
        <w:rPr>
          <w:spacing w:val="3"/>
          <w:sz w:val="21"/>
        </w:rPr>
        <w:t> </w:t>
      </w:r>
      <w:r>
        <w:rPr>
          <w:w w:val="75"/>
          <w:sz w:val="21"/>
        </w:rPr>
        <w:t>dealings</w:t>
      </w:r>
      <w:r>
        <w:rPr>
          <w:spacing w:val="-5"/>
          <w:sz w:val="21"/>
        </w:rPr>
        <w:t> </w:t>
      </w:r>
      <w:r>
        <w:rPr>
          <w:w w:val="75"/>
          <w:sz w:val="21"/>
        </w:rPr>
        <w:t>with</w:t>
      </w:r>
      <w:r>
        <w:rPr>
          <w:spacing w:val="3"/>
          <w:sz w:val="21"/>
        </w:rPr>
        <w:t> </w:t>
      </w:r>
      <w:r>
        <w:rPr>
          <w:w w:val="75"/>
          <w:sz w:val="21"/>
        </w:rPr>
        <w:t>the</w:t>
      </w:r>
      <w:r>
        <w:rPr>
          <w:spacing w:val="-13"/>
          <w:sz w:val="21"/>
        </w:rPr>
        <w:t> </w:t>
      </w:r>
      <w:r>
        <w:rPr>
          <w:spacing w:val="-2"/>
          <w:w w:val="75"/>
          <w:sz w:val="21"/>
        </w:rPr>
        <w:t>client(s).</w:t>
      </w:r>
    </w:p>
    <w:p>
      <w:pPr>
        <w:spacing w:before="62"/>
        <w:ind w:left="199" w:right="0" w:firstLine="0"/>
        <w:jc w:val="left"/>
        <w:rPr>
          <w:rFonts w:ascii="Arial"/>
          <w:b/>
          <w:sz w:val="21"/>
        </w:rPr>
      </w:pPr>
      <w:r>
        <w:rPr>
          <w:rFonts w:ascii="Arial"/>
          <w:b/>
          <w:w w:val="75"/>
          <w:sz w:val="21"/>
        </w:rPr>
        <w:t>CLIENT</w:t>
      </w:r>
      <w:r>
        <w:rPr>
          <w:rFonts w:ascii="Arial"/>
          <w:b/>
          <w:spacing w:val="3"/>
          <w:sz w:val="21"/>
        </w:rPr>
        <w:t> </w:t>
      </w:r>
      <w:r>
        <w:rPr>
          <w:rFonts w:ascii="Arial"/>
          <w:b/>
          <w:spacing w:val="-2"/>
          <w:w w:val="90"/>
          <w:sz w:val="21"/>
        </w:rPr>
        <w:t>INFORMATION</w:t>
      </w:r>
    </w:p>
    <w:p>
      <w:pPr>
        <w:pStyle w:val="ListParagraph"/>
        <w:numPr>
          <w:ilvl w:val="0"/>
          <w:numId w:val="38"/>
        </w:numPr>
        <w:tabs>
          <w:tab w:pos="605" w:val="left" w:leader="none"/>
          <w:tab w:pos="612" w:val="left" w:leader="none"/>
        </w:tabs>
        <w:spacing w:line="242" w:lineRule="auto" w:before="69" w:after="0"/>
        <w:ind w:left="612" w:right="175" w:hanging="408"/>
        <w:jc w:val="both"/>
        <w:rPr>
          <w:sz w:val="21"/>
        </w:rPr>
      </w:pPr>
      <w:r>
        <w:rPr>
          <w:w w:val="80"/>
          <w:sz w:val="21"/>
        </w:rPr>
        <w:t>The</w:t>
      </w:r>
      <w:r>
        <w:rPr>
          <w:spacing w:val="-3"/>
          <w:w w:val="80"/>
          <w:sz w:val="21"/>
        </w:rPr>
        <w:t> </w:t>
      </w:r>
      <w:r>
        <w:rPr>
          <w:w w:val="80"/>
          <w:sz w:val="21"/>
        </w:rPr>
        <w:t>client</w:t>
      </w:r>
      <w:r>
        <w:rPr>
          <w:spacing w:val="-3"/>
          <w:w w:val="80"/>
          <w:sz w:val="21"/>
        </w:rPr>
        <w:t> </w:t>
      </w:r>
      <w:r>
        <w:rPr>
          <w:w w:val="80"/>
          <w:sz w:val="21"/>
        </w:rPr>
        <w:t>shall</w:t>
      </w:r>
      <w:r>
        <w:rPr>
          <w:spacing w:val="-3"/>
          <w:w w:val="80"/>
          <w:sz w:val="21"/>
        </w:rPr>
        <w:t> </w:t>
      </w:r>
      <w:r>
        <w:rPr>
          <w:w w:val="80"/>
          <w:sz w:val="21"/>
        </w:rPr>
        <w:t>furnish</w:t>
      </w:r>
      <w:r>
        <w:rPr>
          <w:spacing w:val="-3"/>
          <w:w w:val="80"/>
          <w:sz w:val="21"/>
        </w:rPr>
        <w:t> </w:t>
      </w:r>
      <w:r>
        <w:rPr>
          <w:w w:val="80"/>
          <w:sz w:val="21"/>
        </w:rPr>
        <w:t>all such</w:t>
      </w:r>
      <w:r>
        <w:rPr>
          <w:spacing w:val="-3"/>
          <w:w w:val="80"/>
          <w:sz w:val="21"/>
        </w:rPr>
        <w:t> </w:t>
      </w:r>
      <w:r>
        <w:rPr>
          <w:w w:val="80"/>
          <w:sz w:val="21"/>
        </w:rPr>
        <w:t>details</w:t>
      </w:r>
      <w:r>
        <w:rPr>
          <w:spacing w:val="-1"/>
          <w:w w:val="80"/>
          <w:sz w:val="21"/>
        </w:rPr>
        <w:t> </w:t>
      </w:r>
      <w:r>
        <w:rPr>
          <w:w w:val="80"/>
          <w:sz w:val="21"/>
        </w:rPr>
        <w:t>in</w:t>
      </w:r>
      <w:r>
        <w:rPr>
          <w:spacing w:val="-8"/>
          <w:sz w:val="21"/>
        </w:rPr>
        <w:t> </w:t>
      </w:r>
      <w:r>
        <w:rPr>
          <w:w w:val="80"/>
          <w:sz w:val="21"/>
        </w:rPr>
        <w:t>full as</w:t>
      </w:r>
      <w:r>
        <w:rPr>
          <w:spacing w:val="-3"/>
          <w:w w:val="80"/>
          <w:sz w:val="21"/>
        </w:rPr>
        <w:t> </w:t>
      </w:r>
      <w:r>
        <w:rPr>
          <w:w w:val="80"/>
          <w:sz w:val="21"/>
        </w:rPr>
        <w:t>are</w:t>
      </w:r>
      <w:r>
        <w:rPr>
          <w:spacing w:val="-8"/>
          <w:sz w:val="21"/>
        </w:rPr>
        <w:t> </w:t>
      </w:r>
      <w:r>
        <w:rPr>
          <w:w w:val="80"/>
          <w:sz w:val="21"/>
        </w:rPr>
        <w:t>required</w:t>
      </w:r>
      <w:r>
        <w:rPr>
          <w:spacing w:val="-1"/>
          <w:w w:val="80"/>
          <w:sz w:val="21"/>
        </w:rPr>
        <w:t> </w:t>
      </w:r>
      <w:r>
        <w:rPr>
          <w:w w:val="80"/>
          <w:sz w:val="21"/>
        </w:rPr>
        <w:t>by</w:t>
      </w:r>
      <w:r>
        <w:rPr>
          <w:spacing w:val="-2"/>
          <w:w w:val="80"/>
          <w:sz w:val="21"/>
        </w:rPr>
        <w:t> </w:t>
      </w:r>
      <w:r>
        <w:rPr>
          <w:w w:val="80"/>
          <w:sz w:val="21"/>
        </w:rPr>
        <w:t>the</w:t>
      </w:r>
      <w:r>
        <w:rPr>
          <w:spacing w:val="-2"/>
          <w:w w:val="80"/>
          <w:sz w:val="21"/>
        </w:rPr>
        <w:t> </w:t>
      </w:r>
      <w:r>
        <w:rPr>
          <w:w w:val="80"/>
          <w:sz w:val="21"/>
        </w:rPr>
        <w:t>stock</w:t>
      </w:r>
      <w:r>
        <w:rPr>
          <w:spacing w:val="-1"/>
          <w:w w:val="80"/>
          <w:sz w:val="21"/>
        </w:rPr>
        <w:t> </w:t>
      </w:r>
      <w:r>
        <w:rPr>
          <w:w w:val="80"/>
          <w:sz w:val="21"/>
        </w:rPr>
        <w:t>broker</w:t>
      </w:r>
      <w:r>
        <w:rPr>
          <w:spacing w:val="-3"/>
          <w:w w:val="80"/>
          <w:sz w:val="21"/>
        </w:rPr>
        <w:t> </w:t>
      </w:r>
      <w:r>
        <w:rPr>
          <w:w w:val="80"/>
          <w:sz w:val="21"/>
        </w:rPr>
        <w:t>in</w:t>
      </w:r>
      <w:r>
        <w:rPr>
          <w:spacing w:val="-2"/>
          <w:w w:val="80"/>
          <w:sz w:val="21"/>
        </w:rPr>
        <w:t> </w:t>
      </w:r>
      <w:r>
        <w:rPr>
          <w:w w:val="80"/>
          <w:sz w:val="21"/>
        </w:rPr>
        <w:t>"Account</w:t>
      </w:r>
      <w:r>
        <w:rPr>
          <w:spacing w:val="-2"/>
          <w:w w:val="80"/>
          <w:sz w:val="21"/>
        </w:rPr>
        <w:t> </w:t>
      </w:r>
      <w:r>
        <w:rPr>
          <w:w w:val="80"/>
          <w:sz w:val="21"/>
        </w:rPr>
        <w:t>Opening</w:t>
      </w:r>
      <w:r>
        <w:rPr>
          <w:spacing w:val="-1"/>
          <w:w w:val="80"/>
          <w:sz w:val="21"/>
        </w:rPr>
        <w:t> </w:t>
      </w:r>
      <w:r>
        <w:rPr>
          <w:w w:val="80"/>
          <w:sz w:val="21"/>
        </w:rPr>
        <w:t>Form”</w:t>
      </w:r>
      <w:r>
        <w:rPr>
          <w:spacing w:val="-2"/>
          <w:w w:val="80"/>
          <w:sz w:val="21"/>
        </w:rPr>
        <w:t> </w:t>
      </w:r>
      <w:r>
        <w:rPr>
          <w:w w:val="80"/>
          <w:sz w:val="21"/>
        </w:rPr>
        <w:t>with</w:t>
      </w:r>
      <w:r>
        <w:rPr>
          <w:spacing w:val="-3"/>
          <w:w w:val="80"/>
          <w:sz w:val="21"/>
        </w:rPr>
        <w:t> </w:t>
      </w:r>
      <w:r>
        <w:rPr>
          <w:w w:val="80"/>
          <w:sz w:val="21"/>
        </w:rPr>
        <w:t>supporting details, </w:t>
      </w:r>
      <w:r>
        <w:rPr>
          <w:w w:val="85"/>
          <w:sz w:val="21"/>
        </w:rPr>
        <w:t>made</w:t>
      </w:r>
      <w:r>
        <w:rPr>
          <w:spacing w:val="-5"/>
          <w:w w:val="85"/>
          <w:sz w:val="21"/>
        </w:rPr>
        <w:t> </w:t>
      </w:r>
      <w:r>
        <w:rPr>
          <w:w w:val="85"/>
          <w:sz w:val="21"/>
        </w:rPr>
        <w:t>mandatory</w:t>
      </w:r>
      <w:r>
        <w:rPr>
          <w:spacing w:val="-11"/>
          <w:w w:val="85"/>
          <w:sz w:val="21"/>
        </w:rPr>
        <w:t> </w:t>
      </w:r>
      <w:r>
        <w:rPr>
          <w:w w:val="85"/>
          <w:sz w:val="21"/>
        </w:rPr>
        <w:t>by stock</w:t>
      </w:r>
      <w:r>
        <w:rPr>
          <w:spacing w:val="-3"/>
          <w:w w:val="85"/>
          <w:sz w:val="21"/>
        </w:rPr>
        <w:t> </w:t>
      </w:r>
      <w:r>
        <w:rPr>
          <w:w w:val="85"/>
          <w:sz w:val="21"/>
        </w:rPr>
        <w:t>exchanges/SEBI from</w:t>
      </w:r>
      <w:r>
        <w:rPr>
          <w:spacing w:val="-6"/>
          <w:w w:val="85"/>
          <w:sz w:val="21"/>
        </w:rPr>
        <w:t> </w:t>
      </w:r>
      <w:r>
        <w:rPr>
          <w:w w:val="85"/>
          <w:sz w:val="21"/>
        </w:rPr>
        <w:t>time</w:t>
      </w:r>
      <w:r>
        <w:rPr>
          <w:spacing w:val="-5"/>
          <w:w w:val="85"/>
          <w:sz w:val="21"/>
        </w:rPr>
        <w:t> </w:t>
      </w:r>
      <w:r>
        <w:rPr>
          <w:w w:val="85"/>
          <w:sz w:val="21"/>
        </w:rPr>
        <w:t>to</w:t>
      </w:r>
      <w:r>
        <w:rPr>
          <w:spacing w:val="-5"/>
          <w:w w:val="85"/>
          <w:sz w:val="21"/>
        </w:rPr>
        <w:t> </w:t>
      </w:r>
      <w:r>
        <w:rPr>
          <w:w w:val="85"/>
          <w:sz w:val="21"/>
        </w:rPr>
        <w:t>time.</w:t>
      </w:r>
    </w:p>
    <w:p>
      <w:pPr>
        <w:pStyle w:val="ListParagraph"/>
        <w:numPr>
          <w:ilvl w:val="0"/>
          <w:numId w:val="38"/>
        </w:numPr>
        <w:tabs>
          <w:tab w:pos="605" w:val="left" w:leader="none"/>
          <w:tab w:pos="612" w:val="left" w:leader="none"/>
        </w:tabs>
        <w:spacing w:line="237" w:lineRule="auto" w:before="59" w:after="0"/>
        <w:ind w:left="612" w:right="176" w:hanging="408"/>
        <w:jc w:val="both"/>
        <w:rPr>
          <w:sz w:val="21"/>
        </w:rPr>
      </w:pPr>
      <w:r>
        <w:rPr>
          <w:w w:val="80"/>
          <w:sz w:val="21"/>
        </w:rPr>
        <w:t>The client shall</w:t>
      </w:r>
      <w:r>
        <w:rPr>
          <w:sz w:val="21"/>
        </w:rPr>
        <w:t> </w:t>
      </w:r>
      <w:r>
        <w:rPr>
          <w:w w:val="80"/>
          <w:sz w:val="21"/>
        </w:rPr>
        <w:t>familiarize himself with all the mandatory</w:t>
      </w:r>
      <w:r>
        <w:rPr>
          <w:sz w:val="21"/>
        </w:rPr>
        <w:t> </w:t>
      </w:r>
      <w:r>
        <w:rPr>
          <w:w w:val="80"/>
          <w:sz w:val="21"/>
        </w:rPr>
        <w:t>provisions in the Account Opening documents. Any additional</w:t>
      </w:r>
      <w:r>
        <w:rPr>
          <w:spacing w:val="-1"/>
          <w:sz w:val="21"/>
        </w:rPr>
        <w:t> </w:t>
      </w:r>
      <w:r>
        <w:rPr>
          <w:w w:val="80"/>
          <w:sz w:val="21"/>
        </w:rPr>
        <w:t>clauses or documents specified by the stock broker shall be non-mandatory,</w:t>
      </w:r>
      <w:r>
        <w:rPr>
          <w:spacing w:val="-2"/>
          <w:sz w:val="21"/>
        </w:rPr>
        <w:t> </w:t>
      </w:r>
      <w:r>
        <w:rPr>
          <w:w w:val="80"/>
          <w:sz w:val="21"/>
        </w:rPr>
        <w:t>as per terms &amp; conditions accepted by the client.</w:t>
      </w:r>
    </w:p>
    <w:p>
      <w:pPr>
        <w:pStyle w:val="ListParagraph"/>
        <w:numPr>
          <w:ilvl w:val="0"/>
          <w:numId w:val="38"/>
        </w:numPr>
        <w:tabs>
          <w:tab w:pos="605" w:val="left" w:leader="none"/>
          <w:tab w:pos="612" w:val="left" w:leader="none"/>
        </w:tabs>
        <w:spacing w:line="240" w:lineRule="auto" w:before="65" w:after="0"/>
        <w:ind w:left="612" w:right="167" w:hanging="408"/>
        <w:jc w:val="both"/>
        <w:rPr>
          <w:sz w:val="21"/>
        </w:rPr>
      </w:pPr>
      <w:r>
        <w:rPr>
          <w:spacing w:val="-2"/>
          <w:w w:val="80"/>
          <w:sz w:val="21"/>
        </w:rPr>
        <w:t>The</w:t>
      </w:r>
      <w:r>
        <w:rPr>
          <w:spacing w:val="-1"/>
          <w:sz w:val="21"/>
        </w:rPr>
        <w:t> </w:t>
      </w:r>
      <w:r>
        <w:rPr>
          <w:spacing w:val="-2"/>
          <w:w w:val="80"/>
          <w:sz w:val="21"/>
        </w:rPr>
        <w:t>client</w:t>
      </w:r>
      <w:r>
        <w:rPr>
          <w:spacing w:val="-7"/>
          <w:sz w:val="21"/>
        </w:rPr>
        <w:t> </w:t>
      </w:r>
      <w:r>
        <w:rPr>
          <w:spacing w:val="-2"/>
          <w:w w:val="80"/>
          <w:sz w:val="21"/>
        </w:rPr>
        <w:t>shall</w:t>
      </w:r>
      <w:r>
        <w:rPr>
          <w:spacing w:val="-8"/>
          <w:sz w:val="21"/>
        </w:rPr>
        <w:t> </w:t>
      </w:r>
      <w:r>
        <w:rPr>
          <w:spacing w:val="-2"/>
          <w:w w:val="80"/>
          <w:sz w:val="21"/>
        </w:rPr>
        <w:t>immediately</w:t>
      </w:r>
      <w:r>
        <w:rPr>
          <w:spacing w:val="-5"/>
          <w:sz w:val="21"/>
        </w:rPr>
        <w:t> </w:t>
      </w:r>
      <w:r>
        <w:rPr>
          <w:spacing w:val="-2"/>
          <w:w w:val="80"/>
          <w:sz w:val="21"/>
        </w:rPr>
        <w:t>notify</w:t>
      </w:r>
      <w:r>
        <w:rPr>
          <w:spacing w:val="-11"/>
          <w:sz w:val="21"/>
        </w:rPr>
        <w:t> </w:t>
      </w:r>
      <w:r>
        <w:rPr>
          <w:spacing w:val="-2"/>
          <w:w w:val="80"/>
          <w:sz w:val="21"/>
        </w:rPr>
        <w:t>the</w:t>
      </w:r>
      <w:r>
        <w:rPr>
          <w:spacing w:val="-6"/>
          <w:sz w:val="21"/>
        </w:rPr>
        <w:t> </w:t>
      </w:r>
      <w:r>
        <w:rPr>
          <w:spacing w:val="-2"/>
          <w:w w:val="80"/>
          <w:sz w:val="21"/>
        </w:rPr>
        <w:t>stock</w:t>
      </w:r>
      <w:r>
        <w:rPr>
          <w:spacing w:val="-1"/>
          <w:sz w:val="21"/>
        </w:rPr>
        <w:t> </w:t>
      </w:r>
      <w:r>
        <w:rPr>
          <w:spacing w:val="-2"/>
          <w:w w:val="80"/>
          <w:sz w:val="21"/>
        </w:rPr>
        <w:t>broker</w:t>
      </w:r>
      <w:r>
        <w:rPr>
          <w:spacing w:val="-12"/>
          <w:sz w:val="21"/>
        </w:rPr>
        <w:t> </w:t>
      </w:r>
      <w:r>
        <w:rPr>
          <w:spacing w:val="-2"/>
          <w:w w:val="80"/>
          <w:sz w:val="21"/>
        </w:rPr>
        <w:t>in</w:t>
      </w:r>
      <w:r>
        <w:rPr>
          <w:spacing w:val="-11"/>
          <w:sz w:val="21"/>
        </w:rPr>
        <w:t> </w:t>
      </w:r>
      <w:r>
        <w:rPr>
          <w:spacing w:val="-2"/>
          <w:w w:val="80"/>
          <w:sz w:val="21"/>
        </w:rPr>
        <w:t>writing</w:t>
      </w:r>
      <w:r>
        <w:rPr>
          <w:spacing w:val="-10"/>
          <w:sz w:val="21"/>
        </w:rPr>
        <w:t> </w:t>
      </w:r>
      <w:r>
        <w:rPr>
          <w:spacing w:val="-2"/>
          <w:w w:val="80"/>
          <w:sz w:val="21"/>
        </w:rPr>
        <w:t>if</w:t>
      </w:r>
      <w:r>
        <w:rPr>
          <w:spacing w:val="-12"/>
          <w:sz w:val="21"/>
        </w:rPr>
        <w:t> </w:t>
      </w:r>
      <w:r>
        <w:rPr>
          <w:spacing w:val="-2"/>
          <w:w w:val="80"/>
          <w:sz w:val="21"/>
        </w:rPr>
        <w:t>there</w:t>
      </w:r>
      <w:r>
        <w:rPr>
          <w:spacing w:val="-1"/>
          <w:sz w:val="21"/>
        </w:rPr>
        <w:t> </w:t>
      </w:r>
      <w:r>
        <w:rPr>
          <w:spacing w:val="-2"/>
          <w:w w:val="80"/>
          <w:sz w:val="21"/>
        </w:rPr>
        <w:t>is</w:t>
      </w:r>
      <w:r>
        <w:rPr>
          <w:spacing w:val="-11"/>
          <w:sz w:val="21"/>
        </w:rPr>
        <w:t> </w:t>
      </w:r>
      <w:r>
        <w:rPr>
          <w:spacing w:val="-2"/>
          <w:w w:val="80"/>
          <w:sz w:val="21"/>
        </w:rPr>
        <w:t>any</w:t>
      </w:r>
      <w:r>
        <w:rPr>
          <w:spacing w:val="-6"/>
          <w:sz w:val="21"/>
        </w:rPr>
        <w:t> </w:t>
      </w:r>
      <w:r>
        <w:rPr>
          <w:spacing w:val="-2"/>
          <w:w w:val="80"/>
          <w:sz w:val="21"/>
        </w:rPr>
        <w:t>change</w:t>
      </w:r>
      <w:r>
        <w:rPr>
          <w:spacing w:val="-6"/>
          <w:sz w:val="21"/>
        </w:rPr>
        <w:t> </w:t>
      </w:r>
      <w:r>
        <w:rPr>
          <w:spacing w:val="-2"/>
          <w:w w:val="80"/>
          <w:sz w:val="21"/>
        </w:rPr>
        <w:t>in</w:t>
      </w:r>
      <w:r>
        <w:rPr>
          <w:spacing w:val="-11"/>
          <w:sz w:val="21"/>
        </w:rPr>
        <w:t> </w:t>
      </w:r>
      <w:r>
        <w:rPr>
          <w:spacing w:val="-2"/>
          <w:w w:val="80"/>
          <w:sz w:val="21"/>
        </w:rPr>
        <w:t>the</w:t>
      </w:r>
      <w:r>
        <w:rPr>
          <w:spacing w:val="-10"/>
          <w:sz w:val="21"/>
        </w:rPr>
        <w:t> </w:t>
      </w:r>
      <w:r>
        <w:rPr>
          <w:spacing w:val="-2"/>
          <w:w w:val="80"/>
          <w:sz w:val="21"/>
        </w:rPr>
        <w:t>information</w:t>
      </w:r>
      <w:r>
        <w:rPr>
          <w:spacing w:val="-6"/>
          <w:sz w:val="21"/>
        </w:rPr>
        <w:t> </w:t>
      </w:r>
      <w:r>
        <w:rPr>
          <w:spacing w:val="-2"/>
          <w:w w:val="80"/>
          <w:sz w:val="21"/>
        </w:rPr>
        <w:t>in</w:t>
      </w:r>
      <w:r>
        <w:rPr>
          <w:spacing w:val="-11"/>
          <w:sz w:val="21"/>
        </w:rPr>
        <w:t> </w:t>
      </w:r>
      <w:r>
        <w:rPr>
          <w:spacing w:val="-2"/>
          <w:w w:val="80"/>
          <w:sz w:val="21"/>
        </w:rPr>
        <w:t>the</w:t>
      </w:r>
      <w:r>
        <w:rPr>
          <w:spacing w:val="-10"/>
          <w:sz w:val="21"/>
        </w:rPr>
        <w:t> </w:t>
      </w:r>
      <w:r>
        <w:rPr>
          <w:spacing w:val="-2"/>
          <w:w w:val="80"/>
          <w:sz w:val="21"/>
        </w:rPr>
        <w:t>'account</w:t>
      </w:r>
      <w:r>
        <w:rPr>
          <w:spacing w:val="-7"/>
          <w:sz w:val="21"/>
        </w:rPr>
        <w:t> </w:t>
      </w:r>
      <w:r>
        <w:rPr>
          <w:spacing w:val="-2"/>
          <w:w w:val="80"/>
          <w:sz w:val="21"/>
        </w:rPr>
        <w:t>opening</w:t>
      </w:r>
      <w:r>
        <w:rPr>
          <w:spacing w:val="-10"/>
          <w:sz w:val="21"/>
        </w:rPr>
        <w:t> </w:t>
      </w:r>
      <w:r>
        <w:rPr>
          <w:spacing w:val="-2"/>
          <w:w w:val="80"/>
          <w:sz w:val="21"/>
        </w:rPr>
        <w:t>form'</w:t>
      </w:r>
      <w:r>
        <w:rPr>
          <w:spacing w:val="-3"/>
          <w:sz w:val="21"/>
        </w:rPr>
        <w:t> </w:t>
      </w:r>
      <w:r>
        <w:rPr>
          <w:spacing w:val="-2"/>
          <w:w w:val="80"/>
          <w:sz w:val="21"/>
        </w:rPr>
        <w:t>as </w:t>
      </w:r>
      <w:r>
        <w:rPr>
          <w:w w:val="80"/>
          <w:sz w:val="21"/>
        </w:rPr>
        <w:t>provided at the time of account opening and thereafter; including the information on winding up</w:t>
      </w:r>
      <w:r>
        <w:rPr>
          <w:sz w:val="21"/>
        </w:rPr>
        <w:t> </w:t>
      </w:r>
      <w:r>
        <w:rPr>
          <w:w w:val="80"/>
          <w:sz w:val="21"/>
        </w:rPr>
        <w:t>petition/insolvency petition or any litigation which may have material bearing on his capacity. The client shall</w:t>
      </w:r>
      <w:r>
        <w:rPr>
          <w:sz w:val="21"/>
        </w:rPr>
        <w:t> </w:t>
      </w:r>
      <w:r>
        <w:rPr>
          <w:w w:val="80"/>
          <w:sz w:val="21"/>
        </w:rPr>
        <w:t>provide/update the financial information to the stock </w:t>
      </w:r>
      <w:r>
        <w:rPr>
          <w:w w:val="90"/>
          <w:sz w:val="21"/>
        </w:rPr>
        <w:t>broker on</w:t>
      </w:r>
      <w:r>
        <w:rPr>
          <w:spacing w:val="-3"/>
          <w:w w:val="90"/>
          <w:sz w:val="21"/>
        </w:rPr>
        <w:t> </w:t>
      </w:r>
      <w:r>
        <w:rPr>
          <w:w w:val="90"/>
          <w:sz w:val="21"/>
        </w:rPr>
        <w:t>a</w:t>
      </w:r>
      <w:r>
        <w:rPr>
          <w:spacing w:val="-3"/>
          <w:w w:val="90"/>
          <w:sz w:val="21"/>
        </w:rPr>
        <w:t> </w:t>
      </w:r>
      <w:r>
        <w:rPr>
          <w:w w:val="90"/>
          <w:sz w:val="21"/>
        </w:rPr>
        <w:t>periodic</w:t>
      </w:r>
      <w:r>
        <w:rPr>
          <w:spacing w:val="-1"/>
          <w:w w:val="90"/>
          <w:sz w:val="21"/>
        </w:rPr>
        <w:t> </w:t>
      </w:r>
      <w:r>
        <w:rPr>
          <w:w w:val="90"/>
          <w:sz w:val="21"/>
        </w:rPr>
        <w:t>basis.</w:t>
      </w:r>
    </w:p>
    <w:p>
      <w:pPr>
        <w:pStyle w:val="ListParagraph"/>
        <w:numPr>
          <w:ilvl w:val="0"/>
          <w:numId w:val="38"/>
        </w:numPr>
        <w:tabs>
          <w:tab w:pos="601" w:val="left" w:leader="none"/>
          <w:tab w:pos="612" w:val="left" w:leader="none"/>
        </w:tabs>
        <w:spacing w:line="240" w:lineRule="auto" w:before="67" w:after="0"/>
        <w:ind w:left="612" w:right="176" w:hanging="408"/>
        <w:jc w:val="both"/>
        <w:rPr>
          <w:sz w:val="21"/>
        </w:rPr>
      </w:pPr>
      <w:r>
        <w:rPr>
          <w:w w:val="80"/>
          <w:sz w:val="21"/>
        </w:rPr>
        <w:t>The stock broker and sub-broker shall</w:t>
      </w:r>
      <w:r>
        <w:rPr>
          <w:sz w:val="21"/>
        </w:rPr>
        <w:t> </w:t>
      </w:r>
      <w:r>
        <w:rPr>
          <w:w w:val="80"/>
          <w:sz w:val="21"/>
        </w:rPr>
        <w:t>maintain all the details of the client as mentioned in the account opening form or any other </w:t>
      </w:r>
      <w:r>
        <w:rPr>
          <w:w w:val="85"/>
          <w:sz w:val="21"/>
        </w:rPr>
        <w:t>information</w:t>
      </w:r>
      <w:r>
        <w:rPr>
          <w:spacing w:val="-6"/>
          <w:w w:val="85"/>
          <w:sz w:val="21"/>
        </w:rPr>
        <w:t> </w:t>
      </w:r>
      <w:r>
        <w:rPr>
          <w:w w:val="85"/>
          <w:sz w:val="21"/>
        </w:rPr>
        <w:t>pertaining</w:t>
      </w:r>
      <w:r>
        <w:rPr>
          <w:spacing w:val="-2"/>
          <w:w w:val="85"/>
          <w:sz w:val="21"/>
        </w:rPr>
        <w:t> </w:t>
      </w:r>
      <w:r>
        <w:rPr>
          <w:w w:val="85"/>
          <w:sz w:val="21"/>
        </w:rPr>
        <w:t>to</w:t>
      </w:r>
      <w:r>
        <w:rPr>
          <w:spacing w:val="-6"/>
          <w:w w:val="85"/>
          <w:sz w:val="21"/>
        </w:rPr>
        <w:t> </w:t>
      </w:r>
      <w:r>
        <w:rPr>
          <w:w w:val="85"/>
          <w:sz w:val="21"/>
        </w:rPr>
        <w:t>the</w:t>
      </w:r>
      <w:r>
        <w:rPr>
          <w:spacing w:val="-5"/>
          <w:w w:val="85"/>
          <w:sz w:val="21"/>
        </w:rPr>
        <w:t> </w:t>
      </w:r>
      <w:r>
        <w:rPr>
          <w:w w:val="85"/>
          <w:sz w:val="21"/>
        </w:rPr>
        <w:t>client, confidentially</w:t>
      </w:r>
      <w:r>
        <w:rPr>
          <w:spacing w:val="-5"/>
          <w:w w:val="85"/>
          <w:sz w:val="21"/>
        </w:rPr>
        <w:t> </w:t>
      </w:r>
      <w:r>
        <w:rPr>
          <w:w w:val="85"/>
          <w:sz w:val="21"/>
        </w:rPr>
        <w:t>and</w:t>
      </w:r>
      <w:r>
        <w:rPr>
          <w:spacing w:val="-6"/>
          <w:w w:val="85"/>
          <w:sz w:val="21"/>
        </w:rPr>
        <w:t> </w:t>
      </w:r>
      <w:r>
        <w:rPr>
          <w:w w:val="85"/>
          <w:sz w:val="21"/>
        </w:rPr>
        <w:t>that</w:t>
      </w:r>
      <w:r>
        <w:rPr>
          <w:spacing w:val="-5"/>
          <w:w w:val="85"/>
          <w:sz w:val="21"/>
        </w:rPr>
        <w:t> </w:t>
      </w:r>
      <w:r>
        <w:rPr>
          <w:w w:val="85"/>
          <w:sz w:val="21"/>
        </w:rPr>
        <w:t>they</w:t>
      </w:r>
      <w:r>
        <w:rPr>
          <w:spacing w:val="-2"/>
          <w:w w:val="85"/>
          <w:sz w:val="21"/>
        </w:rPr>
        <w:t> </w:t>
      </w:r>
      <w:r>
        <w:rPr>
          <w:w w:val="85"/>
          <w:sz w:val="21"/>
        </w:rPr>
        <w:t>shall</w:t>
      </w:r>
      <w:r>
        <w:rPr>
          <w:spacing w:val="-5"/>
          <w:w w:val="85"/>
          <w:sz w:val="21"/>
        </w:rPr>
        <w:t> </w:t>
      </w:r>
      <w:r>
        <w:rPr>
          <w:w w:val="85"/>
          <w:sz w:val="21"/>
        </w:rPr>
        <w:t>not</w:t>
      </w:r>
      <w:r>
        <w:rPr>
          <w:spacing w:val="-1"/>
          <w:w w:val="85"/>
          <w:sz w:val="21"/>
        </w:rPr>
        <w:t> </w:t>
      </w:r>
      <w:r>
        <w:rPr>
          <w:w w:val="85"/>
          <w:sz w:val="21"/>
        </w:rPr>
        <w:t>disclose</w:t>
      </w:r>
      <w:r>
        <w:rPr>
          <w:spacing w:val="-6"/>
          <w:w w:val="85"/>
          <w:sz w:val="21"/>
        </w:rPr>
        <w:t> </w:t>
      </w:r>
      <w:r>
        <w:rPr>
          <w:w w:val="85"/>
          <w:sz w:val="21"/>
        </w:rPr>
        <w:t>the</w:t>
      </w:r>
      <w:r>
        <w:rPr>
          <w:spacing w:val="-5"/>
          <w:w w:val="85"/>
          <w:sz w:val="21"/>
        </w:rPr>
        <w:t> </w:t>
      </w:r>
      <w:r>
        <w:rPr>
          <w:w w:val="85"/>
          <w:sz w:val="21"/>
        </w:rPr>
        <w:t>same</w:t>
      </w:r>
      <w:r>
        <w:rPr>
          <w:spacing w:val="-6"/>
          <w:w w:val="85"/>
          <w:sz w:val="21"/>
        </w:rPr>
        <w:t> </w:t>
      </w:r>
      <w:r>
        <w:rPr>
          <w:w w:val="85"/>
          <w:sz w:val="21"/>
        </w:rPr>
        <w:t>to</w:t>
      </w:r>
      <w:r>
        <w:rPr>
          <w:spacing w:val="-6"/>
          <w:w w:val="85"/>
          <w:sz w:val="21"/>
        </w:rPr>
        <w:t> </w:t>
      </w:r>
      <w:r>
        <w:rPr>
          <w:w w:val="85"/>
          <w:sz w:val="21"/>
        </w:rPr>
        <w:t>any</w:t>
      </w:r>
      <w:r>
        <w:rPr>
          <w:spacing w:val="-5"/>
          <w:w w:val="85"/>
          <w:sz w:val="21"/>
        </w:rPr>
        <w:t> </w:t>
      </w:r>
      <w:r>
        <w:rPr>
          <w:w w:val="85"/>
          <w:sz w:val="21"/>
        </w:rPr>
        <w:t>person/authority</w:t>
      </w:r>
      <w:r>
        <w:rPr>
          <w:spacing w:val="-4"/>
          <w:w w:val="85"/>
          <w:sz w:val="21"/>
        </w:rPr>
        <w:t> </w:t>
      </w:r>
      <w:r>
        <w:rPr>
          <w:w w:val="85"/>
          <w:sz w:val="21"/>
        </w:rPr>
        <w:t>except</w:t>
      </w:r>
      <w:r>
        <w:rPr>
          <w:spacing w:val="-5"/>
          <w:w w:val="85"/>
          <w:sz w:val="21"/>
        </w:rPr>
        <w:t> </w:t>
      </w:r>
      <w:r>
        <w:rPr>
          <w:w w:val="85"/>
          <w:sz w:val="21"/>
        </w:rPr>
        <w:t>as </w:t>
      </w:r>
      <w:r>
        <w:rPr>
          <w:w w:val="80"/>
          <w:sz w:val="21"/>
        </w:rPr>
        <w:t>required under any law/regulatory requirements. Provided however that the stock broker may so disclose information about his </w:t>
      </w:r>
      <w:r>
        <w:rPr>
          <w:w w:val="85"/>
          <w:sz w:val="21"/>
        </w:rPr>
        <w:t>client</w:t>
      </w:r>
      <w:r>
        <w:rPr>
          <w:spacing w:val="-19"/>
          <w:w w:val="85"/>
          <w:sz w:val="21"/>
        </w:rPr>
        <w:t> </w:t>
      </w:r>
      <w:r>
        <w:rPr>
          <w:w w:val="85"/>
          <w:sz w:val="21"/>
        </w:rPr>
        <w:t>to</w:t>
      </w:r>
      <w:r>
        <w:rPr>
          <w:spacing w:val="-16"/>
          <w:w w:val="85"/>
          <w:sz w:val="21"/>
        </w:rPr>
        <w:t> </w:t>
      </w:r>
      <w:r>
        <w:rPr>
          <w:w w:val="85"/>
          <w:sz w:val="21"/>
        </w:rPr>
        <w:t>any</w:t>
      </w:r>
      <w:r>
        <w:rPr>
          <w:spacing w:val="-9"/>
          <w:w w:val="85"/>
          <w:sz w:val="21"/>
        </w:rPr>
        <w:t> </w:t>
      </w:r>
      <w:r>
        <w:rPr>
          <w:w w:val="85"/>
          <w:sz w:val="21"/>
        </w:rPr>
        <w:t>person</w:t>
      </w:r>
      <w:r>
        <w:rPr>
          <w:spacing w:val="-16"/>
          <w:w w:val="85"/>
          <w:sz w:val="21"/>
        </w:rPr>
        <w:t> </w:t>
      </w:r>
      <w:r>
        <w:rPr>
          <w:w w:val="85"/>
          <w:sz w:val="21"/>
        </w:rPr>
        <w:t>or</w:t>
      </w:r>
      <w:r>
        <w:rPr>
          <w:spacing w:val="-14"/>
          <w:w w:val="85"/>
          <w:sz w:val="21"/>
        </w:rPr>
        <w:t> </w:t>
      </w:r>
      <w:r>
        <w:rPr>
          <w:w w:val="85"/>
          <w:sz w:val="21"/>
        </w:rPr>
        <w:t>authority</w:t>
      </w:r>
      <w:r>
        <w:rPr>
          <w:spacing w:val="-15"/>
          <w:w w:val="85"/>
          <w:sz w:val="21"/>
        </w:rPr>
        <w:t> </w:t>
      </w:r>
      <w:r>
        <w:rPr>
          <w:w w:val="85"/>
          <w:sz w:val="21"/>
        </w:rPr>
        <w:t>with</w:t>
      </w:r>
      <w:r>
        <w:rPr>
          <w:spacing w:val="-15"/>
          <w:w w:val="85"/>
          <w:sz w:val="21"/>
        </w:rPr>
        <w:t> </w:t>
      </w:r>
      <w:r>
        <w:rPr>
          <w:w w:val="85"/>
          <w:sz w:val="21"/>
        </w:rPr>
        <w:t>the</w:t>
      </w:r>
      <w:r>
        <w:rPr>
          <w:spacing w:val="-15"/>
          <w:w w:val="85"/>
          <w:sz w:val="21"/>
        </w:rPr>
        <w:t> </w:t>
      </w:r>
      <w:r>
        <w:rPr>
          <w:w w:val="85"/>
          <w:sz w:val="21"/>
        </w:rPr>
        <w:t>express</w:t>
      </w:r>
      <w:r>
        <w:rPr>
          <w:spacing w:val="-15"/>
          <w:w w:val="85"/>
          <w:sz w:val="21"/>
        </w:rPr>
        <w:t> </w:t>
      </w:r>
      <w:r>
        <w:rPr>
          <w:w w:val="85"/>
          <w:sz w:val="21"/>
        </w:rPr>
        <w:t>permission</w:t>
      </w:r>
      <w:r>
        <w:rPr>
          <w:spacing w:val="-15"/>
          <w:w w:val="85"/>
          <w:sz w:val="21"/>
        </w:rPr>
        <w:t> </w:t>
      </w:r>
      <w:r>
        <w:rPr>
          <w:w w:val="85"/>
          <w:sz w:val="21"/>
        </w:rPr>
        <w:t>of</w:t>
      </w:r>
      <w:r>
        <w:rPr>
          <w:spacing w:val="-14"/>
          <w:w w:val="85"/>
          <w:sz w:val="21"/>
        </w:rPr>
        <w:t> </w:t>
      </w:r>
      <w:r>
        <w:rPr>
          <w:w w:val="85"/>
          <w:sz w:val="21"/>
        </w:rPr>
        <w:t>the</w:t>
      </w:r>
      <w:r>
        <w:rPr>
          <w:spacing w:val="-15"/>
          <w:w w:val="85"/>
          <w:sz w:val="21"/>
        </w:rPr>
        <w:t> </w:t>
      </w:r>
      <w:r>
        <w:rPr>
          <w:w w:val="85"/>
          <w:sz w:val="21"/>
        </w:rPr>
        <w:t>client.</w:t>
      </w:r>
    </w:p>
    <w:p>
      <w:pPr>
        <w:spacing w:before="55"/>
        <w:ind w:left="199" w:right="0" w:firstLine="0"/>
        <w:jc w:val="left"/>
        <w:rPr>
          <w:rFonts w:ascii="Arial"/>
          <w:b/>
          <w:sz w:val="21"/>
        </w:rPr>
      </w:pPr>
      <w:r>
        <w:rPr>
          <w:rFonts w:ascii="Arial"/>
          <w:b/>
          <w:spacing w:val="-2"/>
          <w:w w:val="95"/>
          <w:sz w:val="21"/>
        </w:rPr>
        <w:t>MARGINS</w:t>
      </w:r>
    </w:p>
    <w:p>
      <w:pPr>
        <w:pStyle w:val="ListParagraph"/>
        <w:numPr>
          <w:ilvl w:val="0"/>
          <w:numId w:val="38"/>
        </w:numPr>
        <w:tabs>
          <w:tab w:pos="606" w:val="left" w:leader="none"/>
          <w:tab w:pos="612" w:val="left" w:leader="none"/>
        </w:tabs>
        <w:spacing w:line="240" w:lineRule="auto" w:before="74" w:after="0"/>
        <w:ind w:left="612" w:right="176" w:hanging="408"/>
        <w:jc w:val="both"/>
        <w:rPr>
          <w:sz w:val="21"/>
        </w:rPr>
      </w:pPr>
      <w:r>
        <w:rPr>
          <w:w w:val="85"/>
          <w:sz w:val="21"/>
        </w:rPr>
        <w:t>The</w:t>
      </w:r>
      <w:r>
        <w:rPr>
          <w:spacing w:val="-6"/>
          <w:w w:val="85"/>
          <w:sz w:val="21"/>
        </w:rPr>
        <w:t> </w:t>
      </w:r>
      <w:r>
        <w:rPr>
          <w:w w:val="85"/>
          <w:sz w:val="21"/>
        </w:rPr>
        <w:t>client</w:t>
      </w:r>
      <w:r>
        <w:rPr>
          <w:spacing w:val="-6"/>
          <w:w w:val="85"/>
          <w:sz w:val="21"/>
        </w:rPr>
        <w:t> </w:t>
      </w:r>
      <w:r>
        <w:rPr>
          <w:w w:val="85"/>
          <w:sz w:val="21"/>
        </w:rPr>
        <w:t>shall</w:t>
      </w:r>
      <w:r>
        <w:rPr>
          <w:spacing w:val="-5"/>
          <w:w w:val="85"/>
          <w:sz w:val="21"/>
        </w:rPr>
        <w:t> </w:t>
      </w:r>
      <w:r>
        <w:rPr>
          <w:w w:val="85"/>
          <w:sz w:val="21"/>
        </w:rPr>
        <w:t>pay</w:t>
      </w:r>
      <w:r>
        <w:rPr>
          <w:spacing w:val="-6"/>
          <w:w w:val="85"/>
          <w:sz w:val="21"/>
        </w:rPr>
        <w:t> </w:t>
      </w:r>
      <w:r>
        <w:rPr>
          <w:w w:val="85"/>
          <w:sz w:val="21"/>
        </w:rPr>
        <w:t>applicable</w:t>
      </w:r>
      <w:r>
        <w:rPr>
          <w:spacing w:val="-5"/>
          <w:w w:val="85"/>
          <w:sz w:val="21"/>
        </w:rPr>
        <w:t> </w:t>
      </w:r>
      <w:r>
        <w:rPr>
          <w:w w:val="85"/>
          <w:sz w:val="21"/>
        </w:rPr>
        <w:t>initial</w:t>
      </w:r>
      <w:r>
        <w:rPr>
          <w:spacing w:val="-6"/>
          <w:w w:val="85"/>
          <w:sz w:val="21"/>
        </w:rPr>
        <w:t> </w:t>
      </w:r>
      <w:r>
        <w:rPr>
          <w:w w:val="85"/>
          <w:sz w:val="21"/>
        </w:rPr>
        <w:t>margins,</w:t>
      </w:r>
      <w:r>
        <w:rPr>
          <w:spacing w:val="-6"/>
          <w:w w:val="85"/>
          <w:sz w:val="21"/>
        </w:rPr>
        <w:t> </w:t>
      </w:r>
      <w:r>
        <w:rPr>
          <w:w w:val="85"/>
          <w:sz w:val="21"/>
        </w:rPr>
        <w:t>withholding</w:t>
      </w:r>
      <w:r>
        <w:rPr>
          <w:spacing w:val="-5"/>
          <w:w w:val="85"/>
          <w:sz w:val="21"/>
        </w:rPr>
        <w:t> </w:t>
      </w:r>
      <w:r>
        <w:rPr>
          <w:w w:val="85"/>
          <w:sz w:val="21"/>
        </w:rPr>
        <w:t>margins,</w:t>
      </w:r>
      <w:r>
        <w:rPr>
          <w:spacing w:val="-6"/>
          <w:w w:val="85"/>
          <w:sz w:val="21"/>
        </w:rPr>
        <w:t> </w:t>
      </w:r>
      <w:r>
        <w:rPr>
          <w:w w:val="85"/>
          <w:sz w:val="21"/>
        </w:rPr>
        <w:t>special</w:t>
      </w:r>
      <w:r>
        <w:rPr>
          <w:spacing w:val="-5"/>
          <w:w w:val="85"/>
          <w:sz w:val="21"/>
        </w:rPr>
        <w:t> </w:t>
      </w:r>
      <w:r>
        <w:rPr>
          <w:w w:val="85"/>
          <w:sz w:val="21"/>
        </w:rPr>
        <w:t>margins</w:t>
      </w:r>
      <w:r>
        <w:rPr>
          <w:spacing w:val="-6"/>
          <w:w w:val="85"/>
          <w:sz w:val="21"/>
        </w:rPr>
        <w:t> </w:t>
      </w:r>
      <w:r>
        <w:rPr>
          <w:w w:val="85"/>
          <w:sz w:val="21"/>
        </w:rPr>
        <w:t>or</w:t>
      </w:r>
      <w:r>
        <w:rPr>
          <w:spacing w:val="-5"/>
          <w:w w:val="85"/>
          <w:sz w:val="21"/>
        </w:rPr>
        <w:t> </w:t>
      </w:r>
      <w:r>
        <w:rPr>
          <w:w w:val="85"/>
          <w:sz w:val="21"/>
        </w:rPr>
        <w:t>such</w:t>
      </w:r>
      <w:r>
        <w:rPr>
          <w:spacing w:val="-6"/>
          <w:w w:val="85"/>
          <w:sz w:val="21"/>
        </w:rPr>
        <w:t> </w:t>
      </w:r>
      <w:r>
        <w:rPr>
          <w:w w:val="85"/>
          <w:sz w:val="21"/>
        </w:rPr>
        <w:t>other</w:t>
      </w:r>
      <w:r>
        <w:rPr>
          <w:spacing w:val="-6"/>
          <w:w w:val="85"/>
          <w:sz w:val="21"/>
        </w:rPr>
        <w:t> </w:t>
      </w:r>
      <w:r>
        <w:rPr>
          <w:w w:val="85"/>
          <w:sz w:val="21"/>
        </w:rPr>
        <w:t>margins</w:t>
      </w:r>
      <w:r>
        <w:rPr>
          <w:spacing w:val="-5"/>
          <w:w w:val="85"/>
          <w:sz w:val="21"/>
        </w:rPr>
        <w:t> </w:t>
      </w:r>
      <w:r>
        <w:rPr>
          <w:w w:val="85"/>
          <w:sz w:val="21"/>
        </w:rPr>
        <w:t>as</w:t>
      </w:r>
      <w:r>
        <w:rPr>
          <w:spacing w:val="-6"/>
          <w:w w:val="85"/>
          <w:sz w:val="21"/>
        </w:rPr>
        <w:t> </w:t>
      </w:r>
      <w:r>
        <w:rPr>
          <w:w w:val="85"/>
          <w:sz w:val="21"/>
        </w:rPr>
        <w:t>are</w:t>
      </w:r>
      <w:r>
        <w:rPr>
          <w:spacing w:val="-5"/>
          <w:w w:val="85"/>
          <w:sz w:val="21"/>
        </w:rPr>
        <w:t> </w:t>
      </w:r>
      <w:r>
        <w:rPr>
          <w:w w:val="85"/>
          <w:sz w:val="21"/>
        </w:rPr>
        <w:t>considered </w:t>
      </w:r>
      <w:r>
        <w:rPr>
          <w:w w:val="80"/>
          <w:sz w:val="21"/>
        </w:rPr>
        <w:t>necessary by the stock broker or</w:t>
      </w:r>
      <w:r>
        <w:rPr>
          <w:spacing w:val="-3"/>
          <w:w w:val="80"/>
          <w:sz w:val="21"/>
        </w:rPr>
        <w:t> </w:t>
      </w:r>
      <w:r>
        <w:rPr>
          <w:w w:val="80"/>
          <w:sz w:val="21"/>
        </w:rPr>
        <w:t>the Exchange</w:t>
      </w:r>
      <w:r>
        <w:rPr>
          <w:spacing w:val="-2"/>
          <w:w w:val="80"/>
          <w:sz w:val="21"/>
        </w:rPr>
        <w:t> </w:t>
      </w:r>
      <w:r>
        <w:rPr>
          <w:w w:val="80"/>
          <w:sz w:val="21"/>
        </w:rPr>
        <w:t>or</w:t>
      </w:r>
      <w:r>
        <w:rPr>
          <w:spacing w:val="-3"/>
          <w:w w:val="80"/>
          <w:sz w:val="21"/>
        </w:rPr>
        <w:t> </w:t>
      </w:r>
      <w:r>
        <w:rPr>
          <w:w w:val="80"/>
          <w:sz w:val="21"/>
        </w:rPr>
        <w:t>as may</w:t>
      </w:r>
      <w:r>
        <w:rPr>
          <w:spacing w:val="-2"/>
          <w:w w:val="80"/>
          <w:sz w:val="21"/>
        </w:rPr>
        <w:t> </w:t>
      </w:r>
      <w:r>
        <w:rPr>
          <w:w w:val="80"/>
          <w:sz w:val="21"/>
        </w:rPr>
        <w:t>be</w:t>
      </w:r>
      <w:r>
        <w:rPr>
          <w:spacing w:val="-2"/>
          <w:w w:val="80"/>
          <w:sz w:val="21"/>
        </w:rPr>
        <w:t> </w:t>
      </w:r>
      <w:r>
        <w:rPr>
          <w:w w:val="80"/>
          <w:sz w:val="21"/>
        </w:rPr>
        <w:t>directed by</w:t>
      </w:r>
      <w:r>
        <w:rPr>
          <w:spacing w:val="-2"/>
          <w:w w:val="80"/>
          <w:sz w:val="21"/>
        </w:rPr>
        <w:t> </w:t>
      </w:r>
      <w:r>
        <w:rPr>
          <w:w w:val="80"/>
          <w:sz w:val="21"/>
        </w:rPr>
        <w:t>SEBI from</w:t>
      </w:r>
      <w:r>
        <w:rPr>
          <w:spacing w:val="-3"/>
          <w:w w:val="80"/>
          <w:sz w:val="21"/>
        </w:rPr>
        <w:t> </w:t>
      </w:r>
      <w:r>
        <w:rPr>
          <w:w w:val="80"/>
          <w:sz w:val="21"/>
        </w:rPr>
        <w:t>time</w:t>
      </w:r>
      <w:r>
        <w:rPr>
          <w:spacing w:val="-1"/>
          <w:sz w:val="21"/>
        </w:rPr>
        <w:t> </w:t>
      </w:r>
      <w:r>
        <w:rPr>
          <w:w w:val="80"/>
          <w:sz w:val="21"/>
        </w:rPr>
        <w:t>to time as applicable to the</w:t>
      </w:r>
      <w:r>
        <w:rPr>
          <w:spacing w:val="-2"/>
          <w:w w:val="80"/>
          <w:sz w:val="21"/>
        </w:rPr>
        <w:t> </w:t>
      </w:r>
      <w:r>
        <w:rPr>
          <w:w w:val="80"/>
          <w:sz w:val="21"/>
        </w:rPr>
        <w:t>segment(s)</w:t>
      </w:r>
      <w:r>
        <w:rPr>
          <w:spacing w:val="-3"/>
          <w:w w:val="80"/>
          <w:sz w:val="21"/>
        </w:rPr>
        <w:t> </w:t>
      </w:r>
      <w:r>
        <w:rPr>
          <w:w w:val="80"/>
          <w:sz w:val="21"/>
        </w:rPr>
        <w:t>in which the client trades. The stock broker is permitted in its sole</w:t>
      </w:r>
      <w:r>
        <w:rPr>
          <w:spacing w:val="-2"/>
          <w:sz w:val="21"/>
        </w:rPr>
        <w:t> </w:t>
      </w:r>
      <w:r>
        <w:rPr>
          <w:w w:val="80"/>
          <w:sz w:val="21"/>
        </w:rPr>
        <w:t>and absolute discretion to collect additional</w:t>
      </w:r>
      <w:r>
        <w:rPr>
          <w:sz w:val="21"/>
        </w:rPr>
        <w:t> </w:t>
      </w:r>
      <w:r>
        <w:rPr>
          <w:w w:val="80"/>
          <w:sz w:val="21"/>
        </w:rPr>
        <w:t>margins (even though not required by the Exchange, Clearing House/Clearing Corporation or SEBI) and the client shall be obliged to pay such margins </w:t>
      </w:r>
      <w:r>
        <w:rPr>
          <w:w w:val="90"/>
          <w:sz w:val="21"/>
        </w:rPr>
        <w:t>within</w:t>
      </w:r>
      <w:r>
        <w:rPr>
          <w:spacing w:val="-23"/>
          <w:w w:val="90"/>
          <w:sz w:val="21"/>
        </w:rPr>
        <w:t> </w:t>
      </w:r>
      <w:r>
        <w:rPr>
          <w:w w:val="90"/>
          <w:sz w:val="21"/>
        </w:rPr>
        <w:t>the</w:t>
      </w:r>
      <w:r>
        <w:rPr>
          <w:spacing w:val="-16"/>
          <w:w w:val="90"/>
          <w:sz w:val="21"/>
        </w:rPr>
        <w:t> </w:t>
      </w:r>
      <w:r>
        <w:rPr>
          <w:w w:val="90"/>
          <w:sz w:val="21"/>
        </w:rPr>
        <w:t>stipulated</w:t>
      </w:r>
      <w:r>
        <w:rPr>
          <w:spacing w:val="-22"/>
          <w:w w:val="90"/>
          <w:sz w:val="21"/>
        </w:rPr>
        <w:t> </w:t>
      </w:r>
      <w:r>
        <w:rPr>
          <w:w w:val="90"/>
          <w:sz w:val="21"/>
        </w:rPr>
        <w:t>time.</w:t>
      </w:r>
    </w:p>
    <w:p>
      <w:pPr>
        <w:pStyle w:val="ListParagraph"/>
        <w:numPr>
          <w:ilvl w:val="0"/>
          <w:numId w:val="38"/>
        </w:numPr>
        <w:tabs>
          <w:tab w:pos="601" w:val="left" w:leader="none"/>
          <w:tab w:pos="612" w:val="left" w:leader="none"/>
        </w:tabs>
        <w:spacing w:line="240" w:lineRule="auto" w:before="64" w:after="0"/>
        <w:ind w:left="612" w:right="176" w:hanging="408"/>
        <w:jc w:val="both"/>
        <w:rPr>
          <w:sz w:val="21"/>
        </w:rPr>
      </w:pPr>
      <w:r>
        <w:rPr>
          <w:w w:val="80"/>
          <w:sz w:val="21"/>
        </w:rPr>
        <w:t>The</w:t>
      </w:r>
      <w:r>
        <w:rPr>
          <w:spacing w:val="-3"/>
          <w:w w:val="80"/>
          <w:sz w:val="21"/>
        </w:rPr>
        <w:t> </w:t>
      </w:r>
      <w:r>
        <w:rPr>
          <w:w w:val="80"/>
          <w:sz w:val="21"/>
        </w:rPr>
        <w:t>client</w:t>
      </w:r>
      <w:r>
        <w:rPr>
          <w:spacing w:val="-3"/>
          <w:w w:val="80"/>
          <w:sz w:val="21"/>
        </w:rPr>
        <w:t> </w:t>
      </w:r>
      <w:r>
        <w:rPr>
          <w:w w:val="80"/>
          <w:sz w:val="21"/>
        </w:rPr>
        <w:t>understands</w:t>
      </w:r>
      <w:r>
        <w:rPr>
          <w:spacing w:val="-3"/>
          <w:w w:val="80"/>
          <w:sz w:val="21"/>
        </w:rPr>
        <w:t> </w:t>
      </w:r>
      <w:r>
        <w:rPr>
          <w:w w:val="80"/>
          <w:sz w:val="21"/>
        </w:rPr>
        <w:t>that</w:t>
      </w:r>
      <w:r>
        <w:rPr>
          <w:spacing w:val="-3"/>
          <w:w w:val="80"/>
          <w:sz w:val="21"/>
        </w:rPr>
        <w:t> </w:t>
      </w:r>
      <w:r>
        <w:rPr>
          <w:w w:val="80"/>
          <w:sz w:val="21"/>
        </w:rPr>
        <w:t>payment</w:t>
      </w:r>
      <w:r>
        <w:rPr>
          <w:spacing w:val="-2"/>
          <w:w w:val="80"/>
          <w:sz w:val="21"/>
        </w:rPr>
        <w:t> </w:t>
      </w:r>
      <w:r>
        <w:rPr>
          <w:w w:val="80"/>
          <w:sz w:val="21"/>
        </w:rPr>
        <w:t>of</w:t>
      </w:r>
      <w:r>
        <w:rPr>
          <w:spacing w:val="-3"/>
          <w:w w:val="80"/>
          <w:sz w:val="21"/>
        </w:rPr>
        <w:t> </w:t>
      </w:r>
      <w:r>
        <w:rPr>
          <w:w w:val="80"/>
          <w:sz w:val="21"/>
        </w:rPr>
        <w:t>margins</w:t>
      </w:r>
      <w:r>
        <w:rPr>
          <w:spacing w:val="-3"/>
          <w:w w:val="80"/>
          <w:sz w:val="21"/>
        </w:rPr>
        <w:t> </w:t>
      </w:r>
      <w:r>
        <w:rPr>
          <w:w w:val="80"/>
          <w:sz w:val="21"/>
        </w:rPr>
        <w:t>by</w:t>
      </w:r>
      <w:r>
        <w:rPr>
          <w:spacing w:val="-3"/>
          <w:w w:val="80"/>
          <w:sz w:val="21"/>
        </w:rPr>
        <w:t> </w:t>
      </w:r>
      <w:r>
        <w:rPr>
          <w:w w:val="80"/>
          <w:sz w:val="21"/>
        </w:rPr>
        <w:t>the</w:t>
      </w:r>
      <w:r>
        <w:rPr>
          <w:spacing w:val="-3"/>
          <w:w w:val="80"/>
          <w:sz w:val="21"/>
        </w:rPr>
        <w:t> </w:t>
      </w:r>
      <w:r>
        <w:rPr>
          <w:w w:val="80"/>
          <w:sz w:val="21"/>
        </w:rPr>
        <w:t>client</w:t>
      </w:r>
      <w:r>
        <w:rPr>
          <w:spacing w:val="-2"/>
          <w:w w:val="80"/>
          <w:sz w:val="21"/>
        </w:rPr>
        <w:t> </w:t>
      </w:r>
      <w:r>
        <w:rPr>
          <w:w w:val="80"/>
          <w:sz w:val="21"/>
        </w:rPr>
        <w:t>does</w:t>
      </w:r>
      <w:r>
        <w:rPr>
          <w:spacing w:val="-3"/>
          <w:w w:val="80"/>
          <w:sz w:val="21"/>
        </w:rPr>
        <w:t> </w:t>
      </w:r>
      <w:r>
        <w:rPr>
          <w:w w:val="80"/>
          <w:sz w:val="21"/>
        </w:rPr>
        <w:t>not</w:t>
      </w:r>
      <w:r>
        <w:rPr>
          <w:spacing w:val="-3"/>
          <w:w w:val="80"/>
          <w:sz w:val="21"/>
        </w:rPr>
        <w:t> </w:t>
      </w:r>
      <w:r>
        <w:rPr>
          <w:w w:val="80"/>
          <w:sz w:val="21"/>
        </w:rPr>
        <w:t>necessarily</w:t>
      </w:r>
      <w:r>
        <w:rPr>
          <w:spacing w:val="-3"/>
          <w:w w:val="80"/>
          <w:sz w:val="21"/>
        </w:rPr>
        <w:t> </w:t>
      </w:r>
      <w:r>
        <w:rPr>
          <w:w w:val="80"/>
          <w:sz w:val="21"/>
        </w:rPr>
        <w:t>imply</w:t>
      </w:r>
      <w:r>
        <w:rPr>
          <w:spacing w:val="-3"/>
          <w:w w:val="80"/>
          <w:sz w:val="21"/>
        </w:rPr>
        <w:t> </w:t>
      </w:r>
      <w:r>
        <w:rPr>
          <w:w w:val="80"/>
          <w:sz w:val="21"/>
        </w:rPr>
        <w:t>complete</w:t>
      </w:r>
      <w:r>
        <w:rPr>
          <w:spacing w:val="-2"/>
          <w:w w:val="80"/>
          <w:sz w:val="21"/>
        </w:rPr>
        <w:t> </w:t>
      </w:r>
      <w:r>
        <w:rPr>
          <w:w w:val="80"/>
          <w:sz w:val="21"/>
        </w:rPr>
        <w:t>satisfaction</w:t>
      </w:r>
      <w:r>
        <w:rPr>
          <w:spacing w:val="-3"/>
          <w:w w:val="80"/>
          <w:sz w:val="21"/>
        </w:rPr>
        <w:t> </w:t>
      </w:r>
      <w:r>
        <w:rPr>
          <w:w w:val="80"/>
          <w:sz w:val="21"/>
        </w:rPr>
        <w:t>of</w:t>
      </w:r>
      <w:r>
        <w:rPr>
          <w:spacing w:val="-2"/>
          <w:w w:val="80"/>
          <w:sz w:val="21"/>
        </w:rPr>
        <w:t> </w:t>
      </w:r>
      <w:r>
        <w:rPr>
          <w:w w:val="80"/>
          <w:sz w:val="21"/>
        </w:rPr>
        <w:t>all</w:t>
      </w:r>
      <w:r>
        <w:rPr>
          <w:spacing w:val="-3"/>
          <w:w w:val="80"/>
          <w:sz w:val="21"/>
        </w:rPr>
        <w:t> </w:t>
      </w:r>
      <w:r>
        <w:rPr>
          <w:w w:val="80"/>
          <w:sz w:val="21"/>
        </w:rPr>
        <w:t>dues.</w:t>
      </w:r>
      <w:r>
        <w:rPr>
          <w:spacing w:val="-1"/>
          <w:w w:val="80"/>
          <w:sz w:val="21"/>
        </w:rPr>
        <w:t> </w:t>
      </w:r>
      <w:r>
        <w:rPr>
          <w:w w:val="80"/>
          <w:sz w:val="21"/>
        </w:rPr>
        <w:t>In</w:t>
      </w:r>
      <w:r>
        <w:rPr>
          <w:spacing w:val="-2"/>
          <w:w w:val="80"/>
          <w:sz w:val="21"/>
        </w:rPr>
        <w:t> </w:t>
      </w:r>
      <w:r>
        <w:rPr>
          <w:w w:val="80"/>
          <w:sz w:val="21"/>
        </w:rPr>
        <w:t>spite</w:t>
      </w:r>
      <w:r>
        <w:rPr>
          <w:spacing w:val="-1"/>
          <w:w w:val="80"/>
          <w:sz w:val="21"/>
        </w:rPr>
        <w:t> </w:t>
      </w:r>
      <w:r>
        <w:rPr>
          <w:w w:val="80"/>
          <w:sz w:val="21"/>
        </w:rPr>
        <w:t>of consistently</w:t>
      </w:r>
      <w:r>
        <w:rPr>
          <w:spacing w:val="-3"/>
          <w:w w:val="80"/>
          <w:sz w:val="21"/>
        </w:rPr>
        <w:t> </w:t>
      </w:r>
      <w:r>
        <w:rPr>
          <w:w w:val="80"/>
          <w:sz w:val="21"/>
        </w:rPr>
        <w:t>having</w:t>
      </w:r>
      <w:r>
        <w:rPr>
          <w:spacing w:val="-3"/>
          <w:w w:val="80"/>
          <w:sz w:val="21"/>
        </w:rPr>
        <w:t> </w:t>
      </w:r>
      <w:r>
        <w:rPr>
          <w:w w:val="80"/>
          <w:sz w:val="21"/>
        </w:rPr>
        <w:t>paid</w:t>
      </w:r>
      <w:r>
        <w:rPr>
          <w:spacing w:val="-3"/>
          <w:w w:val="80"/>
          <w:sz w:val="21"/>
        </w:rPr>
        <w:t> </w:t>
      </w:r>
      <w:r>
        <w:rPr>
          <w:w w:val="80"/>
          <w:sz w:val="21"/>
        </w:rPr>
        <w:t>margins,</w:t>
      </w:r>
      <w:r>
        <w:rPr>
          <w:spacing w:val="-3"/>
          <w:w w:val="80"/>
          <w:sz w:val="21"/>
        </w:rPr>
        <w:t> </w:t>
      </w:r>
      <w:r>
        <w:rPr>
          <w:w w:val="80"/>
          <w:sz w:val="21"/>
        </w:rPr>
        <w:t>the</w:t>
      </w:r>
      <w:r>
        <w:rPr>
          <w:spacing w:val="-2"/>
          <w:w w:val="80"/>
          <w:sz w:val="21"/>
        </w:rPr>
        <w:t> </w:t>
      </w:r>
      <w:r>
        <w:rPr>
          <w:w w:val="80"/>
          <w:sz w:val="21"/>
        </w:rPr>
        <w:t>client</w:t>
      </w:r>
      <w:r>
        <w:rPr>
          <w:spacing w:val="-3"/>
          <w:w w:val="80"/>
          <w:sz w:val="21"/>
        </w:rPr>
        <w:t> </w:t>
      </w:r>
      <w:r>
        <w:rPr>
          <w:w w:val="80"/>
          <w:sz w:val="21"/>
        </w:rPr>
        <w:t>may,</w:t>
      </w:r>
      <w:r>
        <w:rPr>
          <w:spacing w:val="-3"/>
          <w:w w:val="80"/>
          <w:sz w:val="21"/>
        </w:rPr>
        <w:t> </w:t>
      </w:r>
      <w:r>
        <w:rPr>
          <w:w w:val="80"/>
          <w:sz w:val="21"/>
        </w:rPr>
        <w:t>on</w:t>
      </w:r>
      <w:r>
        <w:rPr>
          <w:spacing w:val="-3"/>
          <w:w w:val="80"/>
          <w:sz w:val="21"/>
        </w:rPr>
        <w:t> </w:t>
      </w:r>
      <w:r>
        <w:rPr>
          <w:w w:val="80"/>
          <w:sz w:val="21"/>
        </w:rPr>
        <w:t>the</w:t>
      </w:r>
      <w:r>
        <w:rPr>
          <w:spacing w:val="-3"/>
          <w:w w:val="80"/>
          <w:sz w:val="21"/>
        </w:rPr>
        <w:t> </w:t>
      </w:r>
      <w:r>
        <w:rPr>
          <w:w w:val="80"/>
          <w:sz w:val="21"/>
        </w:rPr>
        <w:t>settlement</w:t>
      </w:r>
      <w:r>
        <w:rPr>
          <w:spacing w:val="-2"/>
          <w:w w:val="80"/>
          <w:sz w:val="21"/>
        </w:rPr>
        <w:t> </w:t>
      </w:r>
      <w:r>
        <w:rPr>
          <w:w w:val="80"/>
          <w:sz w:val="21"/>
        </w:rPr>
        <w:t>of</w:t>
      </w:r>
      <w:r>
        <w:rPr>
          <w:spacing w:val="-3"/>
          <w:w w:val="80"/>
          <w:sz w:val="21"/>
        </w:rPr>
        <w:t> </w:t>
      </w:r>
      <w:r>
        <w:rPr>
          <w:w w:val="80"/>
          <w:sz w:val="21"/>
        </w:rPr>
        <w:t>its</w:t>
      </w:r>
      <w:r>
        <w:rPr>
          <w:spacing w:val="-3"/>
          <w:w w:val="80"/>
          <w:sz w:val="21"/>
        </w:rPr>
        <w:t> </w:t>
      </w:r>
      <w:r>
        <w:rPr>
          <w:w w:val="80"/>
          <w:sz w:val="21"/>
        </w:rPr>
        <w:t>trade,</w:t>
      </w:r>
      <w:r>
        <w:rPr>
          <w:spacing w:val="-3"/>
          <w:w w:val="80"/>
          <w:sz w:val="21"/>
        </w:rPr>
        <w:t> </w:t>
      </w:r>
      <w:r>
        <w:rPr>
          <w:w w:val="80"/>
          <w:sz w:val="21"/>
        </w:rPr>
        <w:t>be</w:t>
      </w:r>
      <w:r>
        <w:rPr>
          <w:spacing w:val="-3"/>
          <w:w w:val="80"/>
          <w:sz w:val="21"/>
        </w:rPr>
        <w:t> </w:t>
      </w:r>
      <w:r>
        <w:rPr>
          <w:w w:val="80"/>
          <w:sz w:val="21"/>
        </w:rPr>
        <w:t>obliged</w:t>
      </w:r>
      <w:r>
        <w:rPr>
          <w:spacing w:val="-1"/>
          <w:w w:val="80"/>
          <w:sz w:val="21"/>
        </w:rPr>
        <w:t> </w:t>
      </w:r>
      <w:r>
        <w:rPr>
          <w:w w:val="80"/>
          <w:sz w:val="21"/>
        </w:rPr>
        <w:t>to</w:t>
      </w:r>
      <w:r>
        <w:rPr>
          <w:spacing w:val="-2"/>
          <w:w w:val="80"/>
          <w:sz w:val="21"/>
        </w:rPr>
        <w:t> </w:t>
      </w:r>
      <w:r>
        <w:rPr>
          <w:w w:val="80"/>
          <w:sz w:val="21"/>
        </w:rPr>
        <w:t>pay</w:t>
      </w:r>
      <w:r>
        <w:rPr>
          <w:spacing w:val="-3"/>
          <w:w w:val="80"/>
          <w:sz w:val="21"/>
        </w:rPr>
        <w:t> </w:t>
      </w:r>
      <w:r>
        <w:rPr>
          <w:w w:val="80"/>
          <w:sz w:val="21"/>
        </w:rPr>
        <w:t>(or</w:t>
      </w:r>
      <w:r>
        <w:rPr>
          <w:spacing w:val="-3"/>
          <w:w w:val="80"/>
          <w:sz w:val="21"/>
        </w:rPr>
        <w:t> </w:t>
      </w:r>
      <w:r>
        <w:rPr>
          <w:w w:val="80"/>
          <w:sz w:val="21"/>
        </w:rPr>
        <w:t>entitled</w:t>
      </w:r>
      <w:r>
        <w:rPr>
          <w:spacing w:val="-2"/>
          <w:w w:val="80"/>
          <w:sz w:val="21"/>
        </w:rPr>
        <w:t> </w:t>
      </w:r>
      <w:r>
        <w:rPr>
          <w:w w:val="80"/>
          <w:sz w:val="21"/>
        </w:rPr>
        <w:t>to</w:t>
      </w:r>
      <w:r>
        <w:rPr>
          <w:spacing w:val="-2"/>
          <w:w w:val="80"/>
          <w:sz w:val="21"/>
        </w:rPr>
        <w:t> </w:t>
      </w:r>
      <w:r>
        <w:rPr>
          <w:w w:val="80"/>
          <w:sz w:val="21"/>
        </w:rPr>
        <w:t>receive)</w:t>
      </w:r>
      <w:r>
        <w:rPr>
          <w:spacing w:val="-3"/>
          <w:w w:val="80"/>
          <w:sz w:val="21"/>
        </w:rPr>
        <w:t> </w:t>
      </w:r>
      <w:r>
        <w:rPr>
          <w:w w:val="80"/>
          <w:sz w:val="21"/>
        </w:rPr>
        <w:t>such</w:t>
      </w:r>
      <w:r>
        <w:rPr>
          <w:spacing w:val="-9"/>
          <w:sz w:val="21"/>
        </w:rPr>
        <w:t> </w:t>
      </w:r>
      <w:r>
        <w:rPr>
          <w:w w:val="80"/>
          <w:sz w:val="21"/>
        </w:rPr>
        <w:t>further </w:t>
      </w:r>
      <w:r>
        <w:rPr>
          <w:spacing w:val="-2"/>
          <w:w w:val="90"/>
          <w:sz w:val="21"/>
        </w:rPr>
        <w:t>sums</w:t>
      </w:r>
      <w:r>
        <w:rPr>
          <w:spacing w:val="-16"/>
          <w:w w:val="90"/>
          <w:sz w:val="21"/>
        </w:rPr>
        <w:t> </w:t>
      </w:r>
      <w:r>
        <w:rPr>
          <w:spacing w:val="-2"/>
          <w:w w:val="90"/>
          <w:sz w:val="21"/>
        </w:rPr>
        <w:t>as</w:t>
      </w:r>
      <w:r>
        <w:rPr>
          <w:spacing w:val="-10"/>
          <w:w w:val="90"/>
          <w:sz w:val="21"/>
        </w:rPr>
        <w:t> </w:t>
      </w:r>
      <w:r>
        <w:rPr>
          <w:spacing w:val="-2"/>
          <w:w w:val="90"/>
          <w:sz w:val="21"/>
        </w:rPr>
        <w:t>the</w:t>
      </w:r>
      <w:r>
        <w:rPr>
          <w:spacing w:val="-11"/>
          <w:w w:val="90"/>
          <w:sz w:val="21"/>
        </w:rPr>
        <w:t> </w:t>
      </w:r>
      <w:r>
        <w:rPr>
          <w:spacing w:val="-2"/>
          <w:w w:val="90"/>
          <w:sz w:val="21"/>
        </w:rPr>
        <w:t>contract</w:t>
      </w:r>
      <w:r>
        <w:rPr>
          <w:spacing w:val="-3"/>
          <w:w w:val="90"/>
          <w:sz w:val="21"/>
        </w:rPr>
        <w:t> </w:t>
      </w:r>
      <w:r>
        <w:rPr>
          <w:spacing w:val="-2"/>
          <w:w w:val="90"/>
          <w:sz w:val="21"/>
        </w:rPr>
        <w:t>may</w:t>
      </w:r>
      <w:r>
        <w:rPr>
          <w:spacing w:val="-10"/>
          <w:w w:val="90"/>
          <w:sz w:val="21"/>
        </w:rPr>
        <w:t> </w:t>
      </w:r>
      <w:r>
        <w:rPr>
          <w:spacing w:val="-2"/>
          <w:w w:val="90"/>
          <w:sz w:val="21"/>
        </w:rPr>
        <w:t>dictate/require.</w:t>
      </w:r>
    </w:p>
    <w:p>
      <w:pPr>
        <w:spacing w:before="65"/>
        <w:ind w:left="199" w:right="0" w:firstLine="0"/>
        <w:jc w:val="left"/>
        <w:rPr>
          <w:sz w:val="21"/>
        </w:rPr>
      </w:pPr>
      <w:r>
        <w:rPr>
          <w:spacing w:val="2"/>
          <w:w w:val="75"/>
          <w:sz w:val="21"/>
        </w:rPr>
        <w:t>TRANSACTIONS</w:t>
      </w:r>
      <w:r>
        <w:rPr>
          <w:spacing w:val="-4"/>
          <w:sz w:val="21"/>
        </w:rPr>
        <w:t> </w:t>
      </w:r>
      <w:r>
        <w:rPr>
          <w:spacing w:val="2"/>
          <w:w w:val="75"/>
          <w:sz w:val="21"/>
        </w:rPr>
        <w:t>AND</w:t>
      </w:r>
      <w:r>
        <w:rPr>
          <w:spacing w:val="16"/>
          <w:sz w:val="21"/>
        </w:rPr>
        <w:t> </w:t>
      </w:r>
      <w:r>
        <w:rPr>
          <w:spacing w:val="-2"/>
          <w:w w:val="75"/>
          <w:sz w:val="21"/>
        </w:rPr>
        <w:t>SETTLEMENTS</w:t>
      </w:r>
    </w:p>
    <w:p>
      <w:pPr>
        <w:pStyle w:val="ListParagraph"/>
        <w:numPr>
          <w:ilvl w:val="0"/>
          <w:numId w:val="38"/>
        </w:numPr>
        <w:tabs>
          <w:tab w:pos="601" w:val="left" w:leader="none"/>
          <w:tab w:pos="612" w:val="left" w:leader="none"/>
        </w:tabs>
        <w:spacing w:line="240" w:lineRule="auto" w:before="65" w:after="0"/>
        <w:ind w:left="612" w:right="167" w:hanging="408"/>
        <w:jc w:val="both"/>
        <w:rPr>
          <w:sz w:val="21"/>
        </w:rPr>
      </w:pPr>
      <w:r>
        <w:rPr>
          <w:w w:val="85"/>
          <w:sz w:val="21"/>
        </w:rPr>
        <w:t>The</w:t>
      </w:r>
      <w:r>
        <w:rPr>
          <w:spacing w:val="-6"/>
          <w:w w:val="85"/>
          <w:sz w:val="21"/>
        </w:rPr>
        <w:t> </w:t>
      </w:r>
      <w:r>
        <w:rPr>
          <w:w w:val="85"/>
          <w:sz w:val="21"/>
        </w:rPr>
        <w:t>client</w:t>
      </w:r>
      <w:r>
        <w:rPr>
          <w:spacing w:val="-6"/>
          <w:w w:val="85"/>
          <w:sz w:val="21"/>
        </w:rPr>
        <w:t> </w:t>
      </w:r>
      <w:r>
        <w:rPr>
          <w:w w:val="85"/>
          <w:sz w:val="21"/>
        </w:rPr>
        <w:t>shall</w:t>
      </w:r>
      <w:r>
        <w:rPr>
          <w:spacing w:val="-5"/>
          <w:w w:val="85"/>
          <w:sz w:val="21"/>
        </w:rPr>
        <w:t> </w:t>
      </w:r>
      <w:r>
        <w:rPr>
          <w:w w:val="85"/>
          <w:sz w:val="21"/>
        </w:rPr>
        <w:t>give</w:t>
      </w:r>
      <w:r>
        <w:rPr>
          <w:spacing w:val="-6"/>
          <w:w w:val="85"/>
          <w:sz w:val="21"/>
        </w:rPr>
        <w:t> </w:t>
      </w:r>
      <w:r>
        <w:rPr>
          <w:w w:val="85"/>
          <w:sz w:val="21"/>
        </w:rPr>
        <w:t>any</w:t>
      </w:r>
      <w:r>
        <w:rPr>
          <w:spacing w:val="-5"/>
          <w:w w:val="85"/>
          <w:sz w:val="21"/>
        </w:rPr>
        <w:t> </w:t>
      </w:r>
      <w:r>
        <w:rPr>
          <w:w w:val="85"/>
          <w:sz w:val="21"/>
        </w:rPr>
        <w:t>order</w:t>
      </w:r>
      <w:r>
        <w:rPr>
          <w:spacing w:val="-6"/>
          <w:w w:val="85"/>
          <w:sz w:val="21"/>
        </w:rPr>
        <w:t> </w:t>
      </w:r>
      <w:r>
        <w:rPr>
          <w:w w:val="85"/>
          <w:sz w:val="21"/>
        </w:rPr>
        <w:t>for</w:t>
      </w:r>
      <w:r>
        <w:rPr>
          <w:spacing w:val="-6"/>
          <w:w w:val="85"/>
          <w:sz w:val="21"/>
        </w:rPr>
        <w:t> </w:t>
      </w:r>
      <w:r>
        <w:rPr>
          <w:w w:val="85"/>
          <w:sz w:val="21"/>
        </w:rPr>
        <w:t>buy</w:t>
      </w:r>
      <w:r>
        <w:rPr>
          <w:spacing w:val="-5"/>
          <w:w w:val="85"/>
          <w:sz w:val="21"/>
        </w:rPr>
        <w:t> </w:t>
      </w:r>
      <w:r>
        <w:rPr>
          <w:w w:val="85"/>
          <w:sz w:val="21"/>
        </w:rPr>
        <w:t>or</w:t>
      </w:r>
      <w:r>
        <w:rPr>
          <w:spacing w:val="-6"/>
          <w:w w:val="85"/>
          <w:sz w:val="21"/>
        </w:rPr>
        <w:t> </w:t>
      </w:r>
      <w:r>
        <w:rPr>
          <w:w w:val="85"/>
          <w:sz w:val="21"/>
        </w:rPr>
        <w:t>sell</w:t>
      </w:r>
      <w:r>
        <w:rPr>
          <w:spacing w:val="-5"/>
          <w:w w:val="85"/>
          <w:sz w:val="21"/>
        </w:rPr>
        <w:t> </w:t>
      </w:r>
      <w:r>
        <w:rPr>
          <w:w w:val="85"/>
          <w:sz w:val="21"/>
        </w:rPr>
        <w:t>of</w:t>
      </w:r>
      <w:r>
        <w:rPr>
          <w:spacing w:val="-6"/>
          <w:w w:val="85"/>
          <w:sz w:val="21"/>
        </w:rPr>
        <w:t> </w:t>
      </w:r>
      <w:r>
        <w:rPr>
          <w:w w:val="85"/>
          <w:sz w:val="21"/>
        </w:rPr>
        <w:t>a</w:t>
      </w:r>
      <w:r>
        <w:rPr>
          <w:spacing w:val="-5"/>
          <w:w w:val="85"/>
          <w:sz w:val="21"/>
        </w:rPr>
        <w:t> </w:t>
      </w:r>
      <w:r>
        <w:rPr>
          <w:w w:val="85"/>
          <w:sz w:val="21"/>
        </w:rPr>
        <w:t>security/derivatives</w:t>
      </w:r>
      <w:r>
        <w:rPr>
          <w:spacing w:val="-6"/>
          <w:w w:val="85"/>
          <w:sz w:val="21"/>
        </w:rPr>
        <w:t> </w:t>
      </w:r>
      <w:r>
        <w:rPr>
          <w:w w:val="85"/>
          <w:sz w:val="21"/>
        </w:rPr>
        <w:t>contract</w:t>
      </w:r>
      <w:r>
        <w:rPr>
          <w:spacing w:val="-6"/>
          <w:w w:val="85"/>
          <w:sz w:val="21"/>
        </w:rPr>
        <w:t> </w:t>
      </w:r>
      <w:r>
        <w:rPr>
          <w:w w:val="85"/>
          <w:sz w:val="21"/>
        </w:rPr>
        <w:t>in</w:t>
      </w:r>
      <w:r>
        <w:rPr>
          <w:spacing w:val="-5"/>
          <w:w w:val="85"/>
          <w:sz w:val="21"/>
        </w:rPr>
        <w:t> </w:t>
      </w:r>
      <w:r>
        <w:rPr>
          <w:w w:val="85"/>
          <w:sz w:val="21"/>
        </w:rPr>
        <w:t>writing</w:t>
      </w:r>
      <w:r>
        <w:rPr>
          <w:spacing w:val="-6"/>
          <w:w w:val="85"/>
          <w:sz w:val="21"/>
        </w:rPr>
        <w:t> </w:t>
      </w:r>
      <w:r>
        <w:rPr>
          <w:w w:val="85"/>
          <w:sz w:val="21"/>
        </w:rPr>
        <w:t>or</w:t>
      </w:r>
      <w:r>
        <w:rPr>
          <w:spacing w:val="-5"/>
          <w:w w:val="85"/>
          <w:sz w:val="21"/>
        </w:rPr>
        <w:t> </w:t>
      </w:r>
      <w:r>
        <w:rPr>
          <w:w w:val="85"/>
          <w:sz w:val="21"/>
        </w:rPr>
        <w:t>in</w:t>
      </w:r>
      <w:r>
        <w:rPr>
          <w:spacing w:val="-6"/>
          <w:w w:val="85"/>
          <w:sz w:val="21"/>
        </w:rPr>
        <w:t> </w:t>
      </w:r>
      <w:r>
        <w:rPr>
          <w:w w:val="85"/>
          <w:sz w:val="21"/>
        </w:rPr>
        <w:t>such</w:t>
      </w:r>
      <w:r>
        <w:rPr>
          <w:spacing w:val="-5"/>
          <w:w w:val="85"/>
          <w:sz w:val="21"/>
        </w:rPr>
        <w:t> </w:t>
      </w:r>
      <w:r>
        <w:rPr>
          <w:w w:val="85"/>
          <w:sz w:val="21"/>
        </w:rPr>
        <w:t>form</w:t>
      </w:r>
      <w:r>
        <w:rPr>
          <w:spacing w:val="-6"/>
          <w:w w:val="85"/>
          <w:sz w:val="21"/>
        </w:rPr>
        <w:t> </w:t>
      </w:r>
      <w:r>
        <w:rPr>
          <w:w w:val="85"/>
          <w:sz w:val="21"/>
        </w:rPr>
        <w:t>or</w:t>
      </w:r>
      <w:r>
        <w:rPr>
          <w:spacing w:val="-6"/>
          <w:w w:val="85"/>
          <w:sz w:val="21"/>
        </w:rPr>
        <w:t> </w:t>
      </w:r>
      <w:r>
        <w:rPr>
          <w:w w:val="85"/>
          <w:sz w:val="21"/>
        </w:rPr>
        <w:t>manner,</w:t>
      </w:r>
      <w:r>
        <w:rPr>
          <w:spacing w:val="-5"/>
          <w:w w:val="85"/>
          <w:sz w:val="21"/>
        </w:rPr>
        <w:t> </w:t>
      </w:r>
      <w:r>
        <w:rPr>
          <w:w w:val="85"/>
          <w:sz w:val="21"/>
        </w:rPr>
        <w:t>as</w:t>
      </w:r>
      <w:r>
        <w:rPr>
          <w:spacing w:val="-6"/>
          <w:w w:val="85"/>
          <w:sz w:val="21"/>
        </w:rPr>
        <w:t> </w:t>
      </w:r>
      <w:r>
        <w:rPr>
          <w:w w:val="85"/>
          <w:sz w:val="21"/>
        </w:rPr>
        <w:t>may</w:t>
      </w:r>
      <w:r>
        <w:rPr>
          <w:spacing w:val="-5"/>
          <w:w w:val="85"/>
          <w:sz w:val="21"/>
        </w:rPr>
        <w:t> </w:t>
      </w:r>
      <w:r>
        <w:rPr>
          <w:w w:val="85"/>
          <w:sz w:val="21"/>
        </w:rPr>
        <w:t>be </w:t>
      </w:r>
      <w:r>
        <w:rPr>
          <w:spacing w:val="-2"/>
          <w:w w:val="80"/>
          <w:sz w:val="21"/>
        </w:rPr>
        <w:t>mutually</w:t>
      </w:r>
      <w:r>
        <w:rPr>
          <w:spacing w:val="-8"/>
          <w:sz w:val="21"/>
        </w:rPr>
        <w:t> </w:t>
      </w:r>
      <w:r>
        <w:rPr>
          <w:spacing w:val="-2"/>
          <w:w w:val="80"/>
          <w:sz w:val="21"/>
        </w:rPr>
        <w:t>agreed</w:t>
      </w:r>
      <w:r>
        <w:rPr>
          <w:spacing w:val="-7"/>
          <w:sz w:val="21"/>
        </w:rPr>
        <w:t> </w:t>
      </w:r>
      <w:r>
        <w:rPr>
          <w:spacing w:val="-2"/>
          <w:w w:val="80"/>
          <w:sz w:val="21"/>
        </w:rPr>
        <w:t>between</w:t>
      </w:r>
      <w:r>
        <w:rPr>
          <w:spacing w:val="-7"/>
          <w:sz w:val="21"/>
        </w:rPr>
        <w:t> </w:t>
      </w:r>
      <w:r>
        <w:rPr>
          <w:spacing w:val="-2"/>
          <w:w w:val="80"/>
          <w:sz w:val="21"/>
        </w:rPr>
        <w:t>the</w:t>
      </w:r>
      <w:r>
        <w:rPr>
          <w:spacing w:val="-12"/>
          <w:sz w:val="21"/>
        </w:rPr>
        <w:t> </w:t>
      </w:r>
      <w:r>
        <w:rPr>
          <w:spacing w:val="-2"/>
          <w:w w:val="80"/>
          <w:sz w:val="21"/>
        </w:rPr>
        <w:t>client</w:t>
      </w:r>
      <w:r>
        <w:rPr>
          <w:spacing w:val="-9"/>
          <w:sz w:val="21"/>
        </w:rPr>
        <w:t> </w:t>
      </w:r>
      <w:r>
        <w:rPr>
          <w:spacing w:val="-2"/>
          <w:w w:val="80"/>
          <w:sz w:val="21"/>
        </w:rPr>
        <w:t>and</w:t>
      </w:r>
      <w:r>
        <w:rPr>
          <w:spacing w:val="-6"/>
          <w:sz w:val="21"/>
        </w:rPr>
        <w:t> </w:t>
      </w:r>
      <w:r>
        <w:rPr>
          <w:spacing w:val="-2"/>
          <w:w w:val="80"/>
          <w:sz w:val="21"/>
        </w:rPr>
        <w:t>the</w:t>
      </w:r>
      <w:r>
        <w:rPr>
          <w:spacing w:val="-7"/>
          <w:sz w:val="21"/>
        </w:rPr>
        <w:t> </w:t>
      </w:r>
      <w:r>
        <w:rPr>
          <w:spacing w:val="-2"/>
          <w:w w:val="80"/>
          <w:sz w:val="21"/>
        </w:rPr>
        <w:t>stock</w:t>
      </w:r>
      <w:r>
        <w:rPr>
          <w:spacing w:val="-7"/>
          <w:sz w:val="21"/>
        </w:rPr>
        <w:t> </w:t>
      </w:r>
      <w:r>
        <w:rPr>
          <w:spacing w:val="-2"/>
          <w:w w:val="80"/>
          <w:sz w:val="21"/>
        </w:rPr>
        <w:t>broker.</w:t>
      </w:r>
      <w:r>
        <w:rPr>
          <w:spacing w:val="-8"/>
          <w:sz w:val="21"/>
        </w:rPr>
        <w:t> </w:t>
      </w:r>
      <w:r>
        <w:rPr>
          <w:spacing w:val="-2"/>
          <w:w w:val="80"/>
          <w:sz w:val="21"/>
        </w:rPr>
        <w:t>The</w:t>
      </w:r>
      <w:r>
        <w:rPr>
          <w:spacing w:val="-7"/>
          <w:sz w:val="21"/>
        </w:rPr>
        <w:t> </w:t>
      </w:r>
      <w:r>
        <w:rPr>
          <w:spacing w:val="-2"/>
          <w:w w:val="80"/>
          <w:sz w:val="21"/>
        </w:rPr>
        <w:t>stock</w:t>
      </w:r>
      <w:r>
        <w:rPr>
          <w:spacing w:val="-7"/>
          <w:sz w:val="21"/>
        </w:rPr>
        <w:t> </w:t>
      </w:r>
      <w:r>
        <w:rPr>
          <w:spacing w:val="-2"/>
          <w:w w:val="80"/>
          <w:sz w:val="21"/>
        </w:rPr>
        <w:t>broker</w:t>
      </w:r>
      <w:r>
        <w:rPr>
          <w:spacing w:val="-8"/>
          <w:sz w:val="21"/>
        </w:rPr>
        <w:t> </w:t>
      </w:r>
      <w:r>
        <w:rPr>
          <w:spacing w:val="-2"/>
          <w:w w:val="80"/>
          <w:sz w:val="21"/>
        </w:rPr>
        <w:t>shall</w:t>
      </w:r>
      <w:r>
        <w:rPr>
          <w:spacing w:val="-5"/>
          <w:sz w:val="21"/>
        </w:rPr>
        <w:t> </w:t>
      </w:r>
      <w:r>
        <w:rPr>
          <w:spacing w:val="-2"/>
          <w:w w:val="80"/>
          <w:sz w:val="21"/>
        </w:rPr>
        <w:t>ensure</w:t>
      </w:r>
      <w:r>
        <w:rPr>
          <w:spacing w:val="-2"/>
          <w:sz w:val="21"/>
        </w:rPr>
        <w:t> </w:t>
      </w:r>
      <w:r>
        <w:rPr>
          <w:spacing w:val="-2"/>
          <w:w w:val="80"/>
          <w:sz w:val="21"/>
        </w:rPr>
        <w:t>to</w:t>
      </w:r>
      <w:r>
        <w:rPr>
          <w:spacing w:val="-12"/>
          <w:sz w:val="21"/>
        </w:rPr>
        <w:t> </w:t>
      </w:r>
      <w:r>
        <w:rPr>
          <w:spacing w:val="-2"/>
          <w:w w:val="80"/>
          <w:sz w:val="21"/>
        </w:rPr>
        <w:t>place</w:t>
      </w:r>
      <w:r>
        <w:rPr>
          <w:spacing w:val="-7"/>
          <w:sz w:val="21"/>
        </w:rPr>
        <w:t> </w:t>
      </w:r>
      <w:r>
        <w:rPr>
          <w:spacing w:val="-2"/>
          <w:w w:val="80"/>
          <w:sz w:val="21"/>
        </w:rPr>
        <w:t>orders</w:t>
      </w:r>
      <w:r>
        <w:rPr>
          <w:spacing w:val="-3"/>
          <w:sz w:val="21"/>
        </w:rPr>
        <w:t> </w:t>
      </w:r>
      <w:r>
        <w:rPr>
          <w:spacing w:val="-2"/>
          <w:w w:val="80"/>
          <w:sz w:val="21"/>
        </w:rPr>
        <w:t>and</w:t>
      </w:r>
      <w:r>
        <w:rPr>
          <w:spacing w:val="-11"/>
          <w:sz w:val="21"/>
        </w:rPr>
        <w:t> </w:t>
      </w:r>
      <w:r>
        <w:rPr>
          <w:spacing w:val="-2"/>
          <w:w w:val="80"/>
          <w:sz w:val="21"/>
        </w:rPr>
        <w:t>execute</w:t>
      </w:r>
      <w:r>
        <w:rPr>
          <w:spacing w:val="-7"/>
          <w:sz w:val="21"/>
        </w:rPr>
        <w:t> </w:t>
      </w:r>
      <w:r>
        <w:rPr>
          <w:spacing w:val="-2"/>
          <w:w w:val="80"/>
          <w:sz w:val="21"/>
        </w:rPr>
        <w:t>the</w:t>
      </w:r>
      <w:r>
        <w:rPr>
          <w:spacing w:val="-2"/>
          <w:sz w:val="21"/>
        </w:rPr>
        <w:t> </w:t>
      </w:r>
      <w:r>
        <w:rPr>
          <w:spacing w:val="-2"/>
          <w:w w:val="80"/>
          <w:sz w:val="21"/>
        </w:rPr>
        <w:t>trades</w:t>
      </w:r>
      <w:r>
        <w:rPr>
          <w:spacing w:val="-7"/>
          <w:sz w:val="21"/>
        </w:rPr>
        <w:t> </w:t>
      </w:r>
      <w:r>
        <w:rPr>
          <w:spacing w:val="-2"/>
          <w:w w:val="80"/>
          <w:sz w:val="21"/>
        </w:rPr>
        <w:t>of</w:t>
      </w:r>
      <w:r>
        <w:rPr>
          <w:spacing w:val="-12"/>
          <w:sz w:val="21"/>
        </w:rPr>
        <w:t> </w:t>
      </w:r>
      <w:r>
        <w:rPr>
          <w:spacing w:val="-2"/>
          <w:w w:val="80"/>
          <w:sz w:val="21"/>
        </w:rPr>
        <w:t>the </w:t>
      </w:r>
      <w:r>
        <w:rPr>
          <w:w w:val="85"/>
          <w:sz w:val="21"/>
        </w:rPr>
        <w:t>client,</w:t>
      </w:r>
      <w:r>
        <w:rPr>
          <w:spacing w:val="-8"/>
          <w:w w:val="85"/>
          <w:sz w:val="21"/>
        </w:rPr>
        <w:t> </w:t>
      </w:r>
      <w:r>
        <w:rPr>
          <w:w w:val="85"/>
          <w:sz w:val="21"/>
        </w:rPr>
        <w:t>only</w:t>
      </w:r>
      <w:r>
        <w:rPr>
          <w:spacing w:val="-11"/>
          <w:w w:val="85"/>
          <w:sz w:val="21"/>
        </w:rPr>
        <w:t> </w:t>
      </w:r>
      <w:r>
        <w:rPr>
          <w:w w:val="85"/>
          <w:sz w:val="21"/>
        </w:rPr>
        <w:t>in</w:t>
      </w:r>
      <w:r>
        <w:rPr>
          <w:spacing w:val="-11"/>
          <w:w w:val="85"/>
          <w:sz w:val="21"/>
        </w:rPr>
        <w:t> </w:t>
      </w:r>
      <w:r>
        <w:rPr>
          <w:w w:val="85"/>
          <w:sz w:val="21"/>
        </w:rPr>
        <w:t>the</w:t>
      </w:r>
      <w:r>
        <w:rPr>
          <w:spacing w:val="-4"/>
          <w:w w:val="85"/>
          <w:sz w:val="21"/>
        </w:rPr>
        <w:t> </w:t>
      </w:r>
      <w:r>
        <w:rPr>
          <w:w w:val="85"/>
          <w:sz w:val="21"/>
        </w:rPr>
        <w:t>Unique</w:t>
      </w:r>
      <w:r>
        <w:rPr>
          <w:spacing w:val="-4"/>
          <w:w w:val="85"/>
          <w:sz w:val="21"/>
        </w:rPr>
        <w:t> </w:t>
      </w:r>
      <w:r>
        <w:rPr>
          <w:w w:val="85"/>
          <w:sz w:val="21"/>
        </w:rPr>
        <w:t>Client</w:t>
      </w:r>
      <w:r>
        <w:rPr>
          <w:spacing w:val="-3"/>
          <w:w w:val="85"/>
          <w:sz w:val="21"/>
        </w:rPr>
        <w:t> </w:t>
      </w:r>
      <w:r>
        <w:rPr>
          <w:w w:val="85"/>
          <w:sz w:val="21"/>
        </w:rPr>
        <w:t>Code</w:t>
      </w:r>
      <w:r>
        <w:rPr>
          <w:spacing w:val="-4"/>
          <w:w w:val="85"/>
          <w:sz w:val="21"/>
        </w:rPr>
        <w:t> </w:t>
      </w:r>
      <w:r>
        <w:rPr>
          <w:w w:val="85"/>
          <w:sz w:val="21"/>
        </w:rPr>
        <w:t>assigned</w:t>
      </w:r>
      <w:r>
        <w:rPr>
          <w:spacing w:val="-11"/>
          <w:w w:val="85"/>
          <w:sz w:val="21"/>
        </w:rPr>
        <w:t> </w:t>
      </w:r>
      <w:r>
        <w:rPr>
          <w:w w:val="85"/>
          <w:sz w:val="21"/>
        </w:rPr>
        <w:t>to</w:t>
      </w:r>
      <w:r>
        <w:rPr>
          <w:spacing w:val="-11"/>
          <w:w w:val="85"/>
          <w:sz w:val="21"/>
        </w:rPr>
        <w:t> </w:t>
      </w:r>
      <w:r>
        <w:rPr>
          <w:w w:val="85"/>
          <w:sz w:val="21"/>
        </w:rPr>
        <w:t>that</w:t>
      </w:r>
      <w:r>
        <w:rPr>
          <w:spacing w:val="-3"/>
          <w:w w:val="85"/>
          <w:sz w:val="21"/>
        </w:rPr>
        <w:t> </w:t>
      </w:r>
      <w:r>
        <w:rPr>
          <w:w w:val="85"/>
          <w:sz w:val="21"/>
        </w:rPr>
        <w:t>client.</w:t>
      </w:r>
    </w:p>
    <w:p>
      <w:pPr>
        <w:pStyle w:val="ListParagraph"/>
        <w:numPr>
          <w:ilvl w:val="0"/>
          <w:numId w:val="38"/>
        </w:numPr>
        <w:tabs>
          <w:tab w:pos="601" w:val="left" w:leader="none"/>
          <w:tab w:pos="612" w:val="left" w:leader="none"/>
        </w:tabs>
        <w:spacing w:line="240" w:lineRule="auto" w:before="65" w:after="0"/>
        <w:ind w:left="612" w:right="175" w:hanging="408"/>
        <w:jc w:val="both"/>
        <w:rPr>
          <w:sz w:val="21"/>
        </w:rPr>
      </w:pPr>
      <w:r>
        <w:rPr>
          <w:w w:val="80"/>
          <w:sz w:val="21"/>
        </w:rPr>
        <w:t>The stock broker shall inform the client and keep him apprised about trading/settlement cycles,</w:t>
      </w:r>
      <w:r>
        <w:rPr>
          <w:spacing w:val="20"/>
          <w:sz w:val="21"/>
        </w:rPr>
        <w:t> </w:t>
      </w:r>
      <w:r>
        <w:rPr>
          <w:w w:val="80"/>
          <w:sz w:val="21"/>
        </w:rPr>
        <w:t>delivery/payment schedules, any changes</w:t>
      </w:r>
      <w:r>
        <w:rPr>
          <w:spacing w:val="-3"/>
          <w:w w:val="80"/>
          <w:sz w:val="21"/>
        </w:rPr>
        <w:t> </w:t>
      </w:r>
      <w:r>
        <w:rPr>
          <w:w w:val="80"/>
          <w:sz w:val="21"/>
        </w:rPr>
        <w:t>therein</w:t>
      </w:r>
      <w:r>
        <w:rPr>
          <w:spacing w:val="-3"/>
          <w:w w:val="80"/>
          <w:sz w:val="21"/>
        </w:rPr>
        <w:t> </w:t>
      </w:r>
      <w:r>
        <w:rPr>
          <w:w w:val="80"/>
          <w:sz w:val="21"/>
        </w:rPr>
        <w:t>from</w:t>
      </w:r>
      <w:r>
        <w:rPr>
          <w:spacing w:val="-3"/>
          <w:w w:val="80"/>
          <w:sz w:val="21"/>
        </w:rPr>
        <w:t> </w:t>
      </w:r>
      <w:r>
        <w:rPr>
          <w:w w:val="80"/>
          <w:sz w:val="21"/>
        </w:rPr>
        <w:t>time</w:t>
      </w:r>
      <w:r>
        <w:rPr>
          <w:spacing w:val="-3"/>
          <w:w w:val="80"/>
          <w:sz w:val="21"/>
        </w:rPr>
        <w:t> </w:t>
      </w:r>
      <w:r>
        <w:rPr>
          <w:w w:val="80"/>
          <w:sz w:val="21"/>
        </w:rPr>
        <w:t>to</w:t>
      </w:r>
      <w:r>
        <w:rPr>
          <w:spacing w:val="-2"/>
          <w:w w:val="80"/>
          <w:sz w:val="21"/>
        </w:rPr>
        <w:t> </w:t>
      </w:r>
      <w:r>
        <w:rPr>
          <w:w w:val="80"/>
          <w:sz w:val="21"/>
        </w:rPr>
        <w:t>time,</w:t>
      </w:r>
      <w:r>
        <w:rPr>
          <w:spacing w:val="-3"/>
          <w:w w:val="80"/>
          <w:sz w:val="21"/>
        </w:rPr>
        <w:t> </w:t>
      </w:r>
      <w:r>
        <w:rPr>
          <w:w w:val="80"/>
          <w:sz w:val="21"/>
        </w:rPr>
        <w:t>and</w:t>
      </w:r>
      <w:r>
        <w:rPr>
          <w:spacing w:val="-3"/>
          <w:w w:val="80"/>
          <w:sz w:val="21"/>
        </w:rPr>
        <w:t> </w:t>
      </w:r>
      <w:r>
        <w:rPr>
          <w:w w:val="80"/>
          <w:sz w:val="21"/>
        </w:rPr>
        <w:t>it</w:t>
      </w:r>
      <w:r>
        <w:rPr>
          <w:spacing w:val="-3"/>
          <w:w w:val="80"/>
          <w:sz w:val="21"/>
        </w:rPr>
        <w:t> </w:t>
      </w:r>
      <w:r>
        <w:rPr>
          <w:w w:val="80"/>
          <w:sz w:val="21"/>
        </w:rPr>
        <w:t>shall</w:t>
      </w:r>
      <w:r>
        <w:rPr>
          <w:spacing w:val="-3"/>
          <w:w w:val="80"/>
          <w:sz w:val="21"/>
        </w:rPr>
        <w:t> </w:t>
      </w:r>
      <w:r>
        <w:rPr>
          <w:w w:val="80"/>
          <w:sz w:val="21"/>
        </w:rPr>
        <w:t>be</w:t>
      </w:r>
      <w:r>
        <w:rPr>
          <w:spacing w:val="-9"/>
          <w:sz w:val="21"/>
        </w:rPr>
        <w:t> </w:t>
      </w:r>
      <w:r>
        <w:rPr>
          <w:w w:val="80"/>
          <w:sz w:val="21"/>
        </w:rPr>
        <w:t>the</w:t>
      </w:r>
      <w:r>
        <w:rPr>
          <w:spacing w:val="-3"/>
          <w:w w:val="80"/>
          <w:sz w:val="21"/>
        </w:rPr>
        <w:t> </w:t>
      </w:r>
      <w:r>
        <w:rPr>
          <w:w w:val="80"/>
          <w:sz w:val="21"/>
        </w:rPr>
        <w:t>responsibility</w:t>
      </w:r>
      <w:r>
        <w:rPr>
          <w:spacing w:val="-4"/>
          <w:sz w:val="21"/>
        </w:rPr>
        <w:t> </w:t>
      </w:r>
      <w:r>
        <w:rPr>
          <w:w w:val="80"/>
          <w:sz w:val="21"/>
        </w:rPr>
        <w:t>in</w:t>
      </w:r>
      <w:r>
        <w:rPr>
          <w:spacing w:val="-3"/>
          <w:w w:val="80"/>
          <w:sz w:val="21"/>
        </w:rPr>
        <w:t> </w:t>
      </w:r>
      <w:r>
        <w:rPr>
          <w:w w:val="80"/>
          <w:sz w:val="21"/>
        </w:rPr>
        <w:t>turn</w:t>
      </w:r>
      <w:r>
        <w:rPr>
          <w:spacing w:val="-2"/>
          <w:w w:val="80"/>
          <w:sz w:val="21"/>
        </w:rPr>
        <w:t> </w:t>
      </w:r>
      <w:r>
        <w:rPr>
          <w:w w:val="80"/>
          <w:sz w:val="21"/>
        </w:rPr>
        <w:t>of</w:t>
      </w:r>
      <w:r>
        <w:rPr>
          <w:spacing w:val="-3"/>
          <w:w w:val="80"/>
          <w:sz w:val="21"/>
        </w:rPr>
        <w:t> </w:t>
      </w:r>
      <w:r>
        <w:rPr>
          <w:w w:val="80"/>
          <w:sz w:val="21"/>
        </w:rPr>
        <w:t>the</w:t>
      </w:r>
      <w:r>
        <w:rPr>
          <w:spacing w:val="-3"/>
          <w:w w:val="80"/>
          <w:sz w:val="21"/>
        </w:rPr>
        <w:t> </w:t>
      </w:r>
      <w:r>
        <w:rPr>
          <w:w w:val="80"/>
          <w:sz w:val="21"/>
        </w:rPr>
        <w:t>client</w:t>
      </w:r>
      <w:r>
        <w:rPr>
          <w:spacing w:val="-10"/>
          <w:sz w:val="21"/>
        </w:rPr>
        <w:t> </w:t>
      </w:r>
      <w:r>
        <w:rPr>
          <w:w w:val="80"/>
          <w:sz w:val="21"/>
        </w:rPr>
        <w:t>to</w:t>
      </w:r>
      <w:r>
        <w:rPr>
          <w:spacing w:val="-3"/>
          <w:w w:val="80"/>
          <w:sz w:val="21"/>
        </w:rPr>
        <w:t> </w:t>
      </w:r>
      <w:r>
        <w:rPr>
          <w:w w:val="80"/>
          <w:sz w:val="21"/>
        </w:rPr>
        <w:t>comply</w:t>
      </w:r>
      <w:r>
        <w:rPr>
          <w:spacing w:val="-3"/>
          <w:w w:val="80"/>
          <w:sz w:val="21"/>
        </w:rPr>
        <w:t> </w:t>
      </w:r>
      <w:r>
        <w:rPr>
          <w:w w:val="80"/>
          <w:sz w:val="21"/>
        </w:rPr>
        <w:t>with</w:t>
      </w:r>
      <w:r>
        <w:rPr>
          <w:spacing w:val="-1"/>
          <w:w w:val="80"/>
          <w:sz w:val="21"/>
        </w:rPr>
        <w:t> </w:t>
      </w:r>
      <w:r>
        <w:rPr>
          <w:w w:val="80"/>
          <w:sz w:val="21"/>
        </w:rPr>
        <w:t>such</w:t>
      </w:r>
      <w:r>
        <w:rPr>
          <w:spacing w:val="-2"/>
          <w:w w:val="80"/>
          <w:sz w:val="21"/>
        </w:rPr>
        <w:t> </w:t>
      </w:r>
      <w:r>
        <w:rPr>
          <w:w w:val="80"/>
          <w:sz w:val="21"/>
        </w:rPr>
        <w:t>schedules/procedures</w:t>
      </w:r>
      <w:r>
        <w:rPr>
          <w:spacing w:val="-1"/>
          <w:w w:val="80"/>
          <w:sz w:val="21"/>
        </w:rPr>
        <w:t> </w:t>
      </w:r>
      <w:r>
        <w:rPr>
          <w:w w:val="80"/>
          <w:sz w:val="21"/>
        </w:rPr>
        <w:t>of </w:t>
      </w:r>
      <w:r>
        <w:rPr>
          <w:w w:val="85"/>
          <w:sz w:val="21"/>
        </w:rPr>
        <w:t>the</w:t>
      </w:r>
      <w:r>
        <w:rPr>
          <w:spacing w:val="-6"/>
          <w:w w:val="85"/>
          <w:sz w:val="21"/>
        </w:rPr>
        <w:t> </w:t>
      </w:r>
      <w:r>
        <w:rPr>
          <w:w w:val="85"/>
          <w:sz w:val="21"/>
        </w:rPr>
        <w:t>relevant</w:t>
      </w:r>
      <w:r>
        <w:rPr>
          <w:spacing w:val="-3"/>
          <w:w w:val="85"/>
          <w:sz w:val="21"/>
        </w:rPr>
        <w:t> </w:t>
      </w:r>
      <w:r>
        <w:rPr>
          <w:w w:val="85"/>
          <w:sz w:val="21"/>
        </w:rPr>
        <w:t>stock</w:t>
      </w:r>
      <w:r>
        <w:rPr>
          <w:spacing w:val="-6"/>
          <w:w w:val="85"/>
          <w:sz w:val="21"/>
        </w:rPr>
        <w:t> </w:t>
      </w:r>
      <w:r>
        <w:rPr>
          <w:w w:val="85"/>
          <w:sz w:val="21"/>
        </w:rPr>
        <w:t>exchange</w:t>
      </w:r>
      <w:r>
        <w:rPr>
          <w:spacing w:val="-4"/>
          <w:w w:val="85"/>
          <w:sz w:val="21"/>
        </w:rPr>
        <w:t> </w:t>
      </w:r>
      <w:r>
        <w:rPr>
          <w:w w:val="85"/>
          <w:sz w:val="21"/>
        </w:rPr>
        <w:t>where</w:t>
      </w:r>
      <w:r>
        <w:rPr>
          <w:spacing w:val="-6"/>
          <w:w w:val="85"/>
          <w:sz w:val="21"/>
        </w:rPr>
        <w:t> </w:t>
      </w:r>
      <w:r>
        <w:rPr>
          <w:w w:val="85"/>
          <w:sz w:val="21"/>
        </w:rPr>
        <w:t>the trade</w:t>
      </w:r>
      <w:r>
        <w:rPr>
          <w:spacing w:val="-6"/>
          <w:w w:val="85"/>
          <w:sz w:val="21"/>
        </w:rPr>
        <w:t> </w:t>
      </w:r>
      <w:r>
        <w:rPr>
          <w:w w:val="85"/>
          <w:sz w:val="21"/>
        </w:rPr>
        <w:t>is</w:t>
      </w:r>
      <w:r>
        <w:rPr>
          <w:spacing w:val="-6"/>
          <w:w w:val="85"/>
          <w:sz w:val="21"/>
        </w:rPr>
        <w:t> </w:t>
      </w:r>
      <w:r>
        <w:rPr>
          <w:w w:val="85"/>
          <w:sz w:val="21"/>
        </w:rPr>
        <w:t>executed.</w:t>
      </w:r>
    </w:p>
    <w:p>
      <w:pPr>
        <w:pStyle w:val="ListParagraph"/>
        <w:numPr>
          <w:ilvl w:val="0"/>
          <w:numId w:val="38"/>
        </w:numPr>
        <w:tabs>
          <w:tab w:pos="601" w:val="left" w:leader="none"/>
          <w:tab w:pos="612" w:val="left" w:leader="none"/>
        </w:tabs>
        <w:spacing w:line="240" w:lineRule="auto" w:before="59" w:after="0"/>
        <w:ind w:left="612" w:right="175" w:hanging="408"/>
        <w:jc w:val="both"/>
        <w:rPr>
          <w:sz w:val="21"/>
        </w:rPr>
      </w:pPr>
      <w:r>
        <w:rPr>
          <w:w w:val="80"/>
          <w:sz w:val="21"/>
        </w:rPr>
        <w:t>The</w:t>
      </w:r>
      <w:r>
        <w:rPr>
          <w:sz w:val="21"/>
        </w:rPr>
        <w:t> </w:t>
      </w:r>
      <w:r>
        <w:rPr>
          <w:w w:val="80"/>
          <w:sz w:val="21"/>
        </w:rPr>
        <w:t>stock broker shall ensure that the money/securities deposited by the client shall be kept</w:t>
      </w:r>
      <w:r>
        <w:rPr>
          <w:sz w:val="21"/>
        </w:rPr>
        <w:t> </w:t>
      </w:r>
      <w:r>
        <w:rPr>
          <w:w w:val="80"/>
          <w:sz w:val="21"/>
        </w:rPr>
        <w:t>in a separate account, distinct from his/its</w:t>
      </w:r>
      <w:r>
        <w:rPr>
          <w:spacing w:val="-3"/>
          <w:w w:val="80"/>
          <w:sz w:val="21"/>
        </w:rPr>
        <w:t> </w:t>
      </w:r>
      <w:r>
        <w:rPr>
          <w:w w:val="80"/>
          <w:sz w:val="21"/>
        </w:rPr>
        <w:t>own</w:t>
      </w:r>
      <w:r>
        <w:rPr>
          <w:spacing w:val="-3"/>
          <w:w w:val="80"/>
          <w:sz w:val="21"/>
        </w:rPr>
        <w:t> </w:t>
      </w:r>
      <w:r>
        <w:rPr>
          <w:w w:val="80"/>
          <w:sz w:val="21"/>
        </w:rPr>
        <w:t>account</w:t>
      </w:r>
      <w:r>
        <w:rPr>
          <w:spacing w:val="-3"/>
          <w:w w:val="80"/>
          <w:sz w:val="21"/>
        </w:rPr>
        <w:t> </w:t>
      </w:r>
      <w:r>
        <w:rPr>
          <w:w w:val="80"/>
          <w:sz w:val="21"/>
        </w:rPr>
        <w:t>or</w:t>
      </w:r>
      <w:r>
        <w:rPr>
          <w:spacing w:val="-3"/>
          <w:w w:val="80"/>
          <w:sz w:val="21"/>
        </w:rPr>
        <w:t> </w:t>
      </w:r>
      <w:r>
        <w:rPr>
          <w:w w:val="80"/>
          <w:sz w:val="21"/>
        </w:rPr>
        <w:t>account</w:t>
      </w:r>
      <w:r>
        <w:rPr>
          <w:spacing w:val="-2"/>
          <w:w w:val="80"/>
          <w:sz w:val="21"/>
        </w:rPr>
        <w:t> </w:t>
      </w:r>
      <w:r>
        <w:rPr>
          <w:w w:val="80"/>
          <w:sz w:val="21"/>
        </w:rPr>
        <w:t>of</w:t>
      </w:r>
      <w:r>
        <w:rPr>
          <w:spacing w:val="-3"/>
          <w:w w:val="80"/>
          <w:sz w:val="21"/>
        </w:rPr>
        <w:t> </w:t>
      </w:r>
      <w:r>
        <w:rPr>
          <w:w w:val="80"/>
          <w:sz w:val="21"/>
        </w:rPr>
        <w:t>any</w:t>
      </w:r>
      <w:r>
        <w:rPr>
          <w:spacing w:val="-3"/>
          <w:w w:val="80"/>
          <w:sz w:val="21"/>
        </w:rPr>
        <w:t> </w:t>
      </w:r>
      <w:r>
        <w:rPr>
          <w:w w:val="80"/>
          <w:sz w:val="21"/>
        </w:rPr>
        <w:t>other</w:t>
      </w:r>
      <w:r>
        <w:rPr>
          <w:spacing w:val="-3"/>
          <w:w w:val="80"/>
          <w:sz w:val="21"/>
        </w:rPr>
        <w:t> </w:t>
      </w:r>
      <w:r>
        <w:rPr>
          <w:w w:val="80"/>
          <w:sz w:val="21"/>
        </w:rPr>
        <w:t>client</w:t>
      </w:r>
      <w:r>
        <w:rPr>
          <w:spacing w:val="-3"/>
          <w:w w:val="80"/>
          <w:sz w:val="21"/>
        </w:rPr>
        <w:t> </w:t>
      </w:r>
      <w:r>
        <w:rPr>
          <w:w w:val="80"/>
          <w:sz w:val="21"/>
        </w:rPr>
        <w:t>and</w:t>
      </w:r>
      <w:r>
        <w:rPr>
          <w:spacing w:val="-2"/>
          <w:w w:val="80"/>
          <w:sz w:val="21"/>
        </w:rPr>
        <w:t> </w:t>
      </w:r>
      <w:r>
        <w:rPr>
          <w:w w:val="80"/>
          <w:sz w:val="21"/>
        </w:rPr>
        <w:t>shall</w:t>
      </w:r>
      <w:r>
        <w:rPr>
          <w:spacing w:val="-3"/>
          <w:w w:val="80"/>
          <w:sz w:val="21"/>
        </w:rPr>
        <w:t> </w:t>
      </w:r>
      <w:r>
        <w:rPr>
          <w:w w:val="80"/>
          <w:sz w:val="21"/>
        </w:rPr>
        <w:t>not</w:t>
      </w:r>
      <w:r>
        <w:rPr>
          <w:spacing w:val="-3"/>
          <w:w w:val="80"/>
          <w:sz w:val="21"/>
        </w:rPr>
        <w:t> </w:t>
      </w:r>
      <w:r>
        <w:rPr>
          <w:w w:val="80"/>
          <w:sz w:val="21"/>
        </w:rPr>
        <w:t>be</w:t>
      </w:r>
      <w:r>
        <w:rPr>
          <w:spacing w:val="-3"/>
          <w:w w:val="80"/>
          <w:sz w:val="21"/>
        </w:rPr>
        <w:t> </w:t>
      </w:r>
      <w:r>
        <w:rPr>
          <w:w w:val="80"/>
          <w:sz w:val="21"/>
        </w:rPr>
        <w:t>used</w:t>
      </w:r>
      <w:r>
        <w:rPr>
          <w:spacing w:val="-3"/>
          <w:w w:val="80"/>
          <w:sz w:val="21"/>
        </w:rPr>
        <w:t> </w:t>
      </w:r>
      <w:r>
        <w:rPr>
          <w:w w:val="80"/>
          <w:sz w:val="21"/>
        </w:rPr>
        <w:t>by</w:t>
      </w:r>
      <w:r>
        <w:rPr>
          <w:spacing w:val="-2"/>
          <w:w w:val="80"/>
          <w:sz w:val="21"/>
        </w:rPr>
        <w:t> </w:t>
      </w:r>
      <w:r>
        <w:rPr>
          <w:w w:val="80"/>
          <w:sz w:val="21"/>
        </w:rPr>
        <w:t>the</w:t>
      </w:r>
      <w:r>
        <w:rPr>
          <w:spacing w:val="-3"/>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for</w:t>
      </w:r>
      <w:r>
        <w:rPr>
          <w:spacing w:val="-2"/>
          <w:w w:val="80"/>
          <w:sz w:val="21"/>
        </w:rPr>
        <w:t> </w:t>
      </w:r>
      <w:r>
        <w:rPr>
          <w:w w:val="80"/>
          <w:sz w:val="21"/>
        </w:rPr>
        <w:t>himself/itself</w:t>
      </w:r>
      <w:r>
        <w:rPr>
          <w:spacing w:val="-3"/>
          <w:w w:val="80"/>
          <w:sz w:val="21"/>
        </w:rPr>
        <w:t> </w:t>
      </w:r>
      <w:r>
        <w:rPr>
          <w:w w:val="80"/>
          <w:sz w:val="21"/>
        </w:rPr>
        <w:t>or</w:t>
      </w:r>
      <w:r>
        <w:rPr>
          <w:spacing w:val="-3"/>
          <w:w w:val="80"/>
          <w:sz w:val="21"/>
        </w:rPr>
        <w:t> </w:t>
      </w:r>
      <w:r>
        <w:rPr>
          <w:w w:val="80"/>
          <w:sz w:val="21"/>
        </w:rPr>
        <w:t>for</w:t>
      </w:r>
      <w:r>
        <w:rPr>
          <w:spacing w:val="-3"/>
          <w:w w:val="80"/>
          <w:sz w:val="21"/>
        </w:rPr>
        <w:t> </w:t>
      </w:r>
      <w:r>
        <w:rPr>
          <w:w w:val="80"/>
          <w:sz w:val="21"/>
        </w:rPr>
        <w:t>any</w:t>
      </w:r>
      <w:r>
        <w:rPr>
          <w:spacing w:val="-10"/>
          <w:sz w:val="21"/>
        </w:rPr>
        <w:t> </w:t>
      </w:r>
      <w:r>
        <w:rPr>
          <w:w w:val="80"/>
          <w:sz w:val="21"/>
        </w:rPr>
        <w:t>other</w:t>
      </w:r>
      <w:r>
        <w:rPr>
          <w:spacing w:val="-11"/>
          <w:sz w:val="21"/>
        </w:rPr>
        <w:t> </w:t>
      </w:r>
      <w:r>
        <w:rPr>
          <w:w w:val="80"/>
          <w:sz w:val="21"/>
        </w:rPr>
        <w:t>client</w:t>
      </w:r>
      <w:r>
        <w:rPr>
          <w:spacing w:val="-2"/>
          <w:w w:val="80"/>
          <w:sz w:val="21"/>
        </w:rPr>
        <w:t> </w:t>
      </w:r>
      <w:r>
        <w:rPr>
          <w:w w:val="80"/>
          <w:sz w:val="21"/>
        </w:rPr>
        <w:t>or </w:t>
      </w:r>
      <w:r>
        <w:rPr>
          <w:spacing w:val="-2"/>
          <w:w w:val="85"/>
          <w:sz w:val="21"/>
        </w:rPr>
        <w:t>for any purpose other than the purposes mentioned in Rules, Regulations, circulars, notices, guidelines of SEBI and/or Rules, </w:t>
      </w:r>
      <w:r>
        <w:rPr>
          <w:w w:val="85"/>
          <w:sz w:val="21"/>
        </w:rPr>
        <w:t>Regulations,</w:t>
      </w:r>
      <w:r>
        <w:rPr>
          <w:spacing w:val="-1"/>
          <w:w w:val="85"/>
          <w:sz w:val="21"/>
        </w:rPr>
        <w:t> </w:t>
      </w:r>
      <w:r>
        <w:rPr>
          <w:w w:val="85"/>
          <w:sz w:val="21"/>
        </w:rPr>
        <w:t>Bye-laws,</w:t>
      </w:r>
      <w:r>
        <w:rPr>
          <w:spacing w:val="-1"/>
          <w:w w:val="85"/>
          <w:sz w:val="21"/>
        </w:rPr>
        <w:t> </w:t>
      </w:r>
      <w:r>
        <w:rPr>
          <w:w w:val="85"/>
          <w:sz w:val="21"/>
        </w:rPr>
        <w:t>circulars and</w:t>
      </w:r>
      <w:r>
        <w:rPr>
          <w:spacing w:val="-4"/>
          <w:w w:val="85"/>
          <w:sz w:val="21"/>
        </w:rPr>
        <w:t> </w:t>
      </w:r>
      <w:r>
        <w:rPr>
          <w:w w:val="85"/>
          <w:sz w:val="21"/>
        </w:rPr>
        <w:t>notices of Exchange.</w:t>
      </w:r>
    </w:p>
    <w:p>
      <w:pPr>
        <w:pStyle w:val="ListParagraph"/>
        <w:numPr>
          <w:ilvl w:val="0"/>
          <w:numId w:val="38"/>
        </w:numPr>
        <w:tabs>
          <w:tab w:pos="601" w:val="left" w:leader="none"/>
          <w:tab w:pos="612" w:val="left" w:leader="none"/>
        </w:tabs>
        <w:spacing w:line="242" w:lineRule="auto" w:before="68" w:after="0"/>
        <w:ind w:left="612" w:right="182" w:hanging="408"/>
        <w:jc w:val="both"/>
        <w:rPr>
          <w:sz w:val="21"/>
        </w:rPr>
      </w:pPr>
      <w:r>
        <w:rPr>
          <w:w w:val="80"/>
          <w:sz w:val="21"/>
        </w:rPr>
        <w:t>Where the</w:t>
      </w:r>
      <w:r>
        <w:rPr>
          <w:spacing w:val="-2"/>
          <w:w w:val="80"/>
          <w:sz w:val="21"/>
        </w:rPr>
        <w:t> </w:t>
      </w:r>
      <w:r>
        <w:rPr>
          <w:w w:val="80"/>
          <w:sz w:val="21"/>
        </w:rPr>
        <w:t>Exchange(s) cancels trade(s) suo</w:t>
      </w:r>
      <w:r>
        <w:rPr>
          <w:spacing w:val="-3"/>
          <w:sz w:val="21"/>
        </w:rPr>
        <w:t> </w:t>
      </w:r>
      <w:r>
        <w:rPr>
          <w:w w:val="80"/>
          <w:sz w:val="21"/>
        </w:rPr>
        <w:t>moto</w:t>
      </w:r>
      <w:r>
        <w:rPr>
          <w:spacing w:val="-2"/>
          <w:w w:val="80"/>
          <w:sz w:val="21"/>
        </w:rPr>
        <w:t> </w:t>
      </w:r>
      <w:r>
        <w:rPr>
          <w:w w:val="80"/>
          <w:sz w:val="21"/>
        </w:rPr>
        <w:t>all such trades including</w:t>
      </w:r>
      <w:r>
        <w:rPr>
          <w:spacing w:val="-5"/>
          <w:sz w:val="21"/>
        </w:rPr>
        <w:t> </w:t>
      </w:r>
      <w:r>
        <w:rPr>
          <w:w w:val="80"/>
          <w:sz w:val="21"/>
        </w:rPr>
        <w:t>the trade/s</w:t>
      </w:r>
      <w:r>
        <w:rPr>
          <w:spacing w:val="-2"/>
          <w:w w:val="80"/>
          <w:sz w:val="21"/>
        </w:rPr>
        <w:t> </w:t>
      </w:r>
      <w:r>
        <w:rPr>
          <w:w w:val="80"/>
          <w:sz w:val="21"/>
        </w:rPr>
        <w:t>done</w:t>
      </w:r>
      <w:r>
        <w:rPr>
          <w:spacing w:val="-2"/>
          <w:w w:val="80"/>
          <w:sz w:val="21"/>
        </w:rPr>
        <w:t> </w:t>
      </w:r>
      <w:r>
        <w:rPr>
          <w:w w:val="80"/>
          <w:sz w:val="21"/>
        </w:rPr>
        <w:t>on</w:t>
      </w:r>
      <w:r>
        <w:rPr>
          <w:spacing w:val="-1"/>
          <w:w w:val="80"/>
          <w:sz w:val="21"/>
        </w:rPr>
        <w:t> </w:t>
      </w:r>
      <w:r>
        <w:rPr>
          <w:w w:val="80"/>
          <w:sz w:val="21"/>
        </w:rPr>
        <w:t>behalf of the client</w:t>
      </w:r>
      <w:r>
        <w:rPr>
          <w:spacing w:val="-3"/>
          <w:w w:val="80"/>
          <w:sz w:val="21"/>
        </w:rPr>
        <w:t> </w:t>
      </w:r>
      <w:r>
        <w:rPr>
          <w:w w:val="80"/>
          <w:sz w:val="21"/>
        </w:rPr>
        <w:t>shall</w:t>
      </w:r>
      <w:r>
        <w:rPr>
          <w:sz w:val="21"/>
        </w:rPr>
        <w:t> </w:t>
      </w:r>
      <w:r>
        <w:rPr>
          <w:w w:val="80"/>
          <w:sz w:val="21"/>
        </w:rPr>
        <w:t>ipso facto stand cancelled, stock broker shall be entitled to cancel the respective contract(s) with</w:t>
      </w:r>
      <w:r>
        <w:rPr>
          <w:sz w:val="21"/>
        </w:rPr>
        <w:t> </w:t>
      </w:r>
      <w:r>
        <w:rPr>
          <w:w w:val="80"/>
          <w:sz w:val="21"/>
        </w:rPr>
        <w:t>client(s).</w:t>
      </w:r>
    </w:p>
    <w:p>
      <w:pPr>
        <w:pStyle w:val="ListParagraph"/>
        <w:numPr>
          <w:ilvl w:val="0"/>
          <w:numId w:val="38"/>
        </w:numPr>
        <w:tabs>
          <w:tab w:pos="601" w:val="left" w:leader="none"/>
          <w:tab w:pos="612" w:val="left" w:leader="none"/>
        </w:tabs>
        <w:spacing w:line="240" w:lineRule="auto" w:before="57" w:after="0"/>
        <w:ind w:left="612" w:right="173" w:hanging="408"/>
        <w:jc w:val="both"/>
        <w:rPr>
          <w:sz w:val="21"/>
        </w:rPr>
      </w:pPr>
      <w:r>
        <w:rPr>
          <w:w w:val="80"/>
          <w:sz w:val="21"/>
        </w:rPr>
        <w:t>The</w:t>
      </w:r>
      <w:r>
        <w:rPr>
          <w:spacing w:val="-3"/>
          <w:w w:val="80"/>
          <w:sz w:val="21"/>
        </w:rPr>
        <w:t> </w:t>
      </w:r>
      <w:r>
        <w:rPr>
          <w:w w:val="80"/>
          <w:sz w:val="21"/>
        </w:rPr>
        <w:t>transactions</w:t>
      </w:r>
      <w:r>
        <w:rPr>
          <w:spacing w:val="-3"/>
          <w:w w:val="80"/>
          <w:sz w:val="21"/>
        </w:rPr>
        <w:t> </w:t>
      </w:r>
      <w:r>
        <w:rPr>
          <w:w w:val="80"/>
          <w:sz w:val="21"/>
        </w:rPr>
        <w:t>executed</w:t>
      </w:r>
      <w:r>
        <w:rPr>
          <w:spacing w:val="-3"/>
          <w:w w:val="80"/>
          <w:sz w:val="21"/>
        </w:rPr>
        <w:t> </w:t>
      </w:r>
      <w:r>
        <w:rPr>
          <w:w w:val="80"/>
          <w:sz w:val="21"/>
        </w:rPr>
        <w:t>on</w:t>
      </w:r>
      <w:r>
        <w:rPr>
          <w:spacing w:val="-3"/>
          <w:w w:val="80"/>
          <w:sz w:val="21"/>
        </w:rPr>
        <w:t> </w:t>
      </w:r>
      <w:r>
        <w:rPr>
          <w:w w:val="80"/>
          <w:sz w:val="21"/>
        </w:rPr>
        <w:t>the</w:t>
      </w:r>
      <w:r>
        <w:rPr>
          <w:spacing w:val="-2"/>
          <w:w w:val="80"/>
          <w:sz w:val="21"/>
        </w:rPr>
        <w:t> </w:t>
      </w:r>
      <w:r>
        <w:rPr>
          <w:w w:val="80"/>
          <w:sz w:val="21"/>
        </w:rPr>
        <w:t>Exchange</w:t>
      </w:r>
      <w:r>
        <w:rPr>
          <w:spacing w:val="-3"/>
          <w:w w:val="80"/>
          <w:sz w:val="21"/>
        </w:rPr>
        <w:t> </w:t>
      </w:r>
      <w:r>
        <w:rPr>
          <w:w w:val="80"/>
          <w:sz w:val="21"/>
        </w:rPr>
        <w:t>are</w:t>
      </w:r>
      <w:r>
        <w:rPr>
          <w:spacing w:val="-3"/>
          <w:w w:val="80"/>
          <w:sz w:val="21"/>
        </w:rPr>
        <w:t> </w:t>
      </w:r>
      <w:r>
        <w:rPr>
          <w:w w:val="80"/>
          <w:sz w:val="21"/>
        </w:rPr>
        <w:t>subject</w:t>
      </w:r>
      <w:r>
        <w:rPr>
          <w:spacing w:val="-3"/>
          <w:w w:val="80"/>
          <w:sz w:val="21"/>
        </w:rPr>
        <w:t> </w:t>
      </w:r>
      <w:r>
        <w:rPr>
          <w:w w:val="80"/>
          <w:sz w:val="21"/>
        </w:rPr>
        <w:t>to</w:t>
      </w:r>
      <w:r>
        <w:rPr>
          <w:spacing w:val="-3"/>
          <w:w w:val="80"/>
          <w:sz w:val="21"/>
        </w:rPr>
        <w:t> </w:t>
      </w:r>
      <w:r>
        <w:rPr>
          <w:w w:val="80"/>
          <w:sz w:val="21"/>
        </w:rPr>
        <w:t>Rules,</w:t>
      </w:r>
      <w:r>
        <w:rPr>
          <w:spacing w:val="-2"/>
          <w:w w:val="80"/>
          <w:sz w:val="21"/>
        </w:rPr>
        <w:t> </w:t>
      </w:r>
      <w:r>
        <w:rPr>
          <w:w w:val="80"/>
          <w:sz w:val="21"/>
        </w:rPr>
        <w:t>Byelaws</w:t>
      </w:r>
      <w:r>
        <w:rPr>
          <w:spacing w:val="-3"/>
          <w:w w:val="80"/>
          <w:sz w:val="21"/>
        </w:rPr>
        <w:t> </w:t>
      </w:r>
      <w:r>
        <w:rPr>
          <w:w w:val="80"/>
          <w:sz w:val="21"/>
        </w:rPr>
        <w:t>and</w:t>
      </w:r>
      <w:r>
        <w:rPr>
          <w:spacing w:val="-3"/>
          <w:w w:val="80"/>
          <w:sz w:val="21"/>
        </w:rPr>
        <w:t> </w:t>
      </w:r>
      <w:r>
        <w:rPr>
          <w:w w:val="80"/>
          <w:sz w:val="21"/>
        </w:rPr>
        <w:t>Regulations</w:t>
      </w:r>
      <w:r>
        <w:rPr>
          <w:spacing w:val="-3"/>
          <w:w w:val="80"/>
          <w:sz w:val="21"/>
        </w:rPr>
        <w:t> </w:t>
      </w:r>
      <w:r>
        <w:rPr>
          <w:w w:val="80"/>
          <w:sz w:val="21"/>
        </w:rPr>
        <w:t>and</w:t>
      </w:r>
      <w:r>
        <w:rPr>
          <w:spacing w:val="-3"/>
          <w:w w:val="80"/>
          <w:sz w:val="21"/>
        </w:rPr>
        <w:t> </w:t>
      </w:r>
      <w:r>
        <w:rPr>
          <w:w w:val="80"/>
          <w:sz w:val="21"/>
        </w:rPr>
        <w:t>circulars/notices</w:t>
      </w:r>
      <w:r>
        <w:rPr>
          <w:spacing w:val="-2"/>
          <w:w w:val="80"/>
          <w:sz w:val="21"/>
        </w:rPr>
        <w:t> </w:t>
      </w:r>
      <w:r>
        <w:rPr>
          <w:w w:val="80"/>
          <w:sz w:val="21"/>
        </w:rPr>
        <w:t>issued</w:t>
      </w:r>
      <w:r>
        <w:rPr>
          <w:spacing w:val="-3"/>
          <w:w w:val="80"/>
          <w:sz w:val="21"/>
        </w:rPr>
        <w:t> </w:t>
      </w:r>
      <w:r>
        <w:rPr>
          <w:w w:val="80"/>
          <w:sz w:val="21"/>
        </w:rPr>
        <w:t>thereunder of the Exchanges where the trade</w:t>
      </w:r>
      <w:r>
        <w:rPr>
          <w:spacing w:val="-2"/>
          <w:w w:val="80"/>
          <w:sz w:val="21"/>
        </w:rPr>
        <w:t> </w:t>
      </w:r>
      <w:r>
        <w:rPr>
          <w:w w:val="80"/>
          <w:sz w:val="21"/>
        </w:rPr>
        <w:t>is</w:t>
      </w:r>
      <w:r>
        <w:rPr>
          <w:spacing w:val="-2"/>
          <w:w w:val="80"/>
          <w:sz w:val="21"/>
        </w:rPr>
        <w:t> </w:t>
      </w:r>
      <w:r>
        <w:rPr>
          <w:w w:val="80"/>
          <w:sz w:val="21"/>
        </w:rPr>
        <w:t>executed and all parties to</w:t>
      </w:r>
      <w:r>
        <w:rPr>
          <w:spacing w:val="-2"/>
          <w:sz w:val="21"/>
        </w:rPr>
        <w:t> </w:t>
      </w:r>
      <w:r>
        <w:rPr>
          <w:w w:val="80"/>
          <w:sz w:val="21"/>
        </w:rPr>
        <w:t>such trade shall have submitted to the</w:t>
      </w:r>
      <w:r>
        <w:rPr>
          <w:spacing w:val="-2"/>
          <w:w w:val="80"/>
          <w:sz w:val="21"/>
        </w:rPr>
        <w:t> </w:t>
      </w:r>
      <w:r>
        <w:rPr>
          <w:w w:val="80"/>
          <w:sz w:val="21"/>
        </w:rPr>
        <w:t>jurisdiction of such court as may be specified by the Byelaws</w:t>
      </w:r>
      <w:r>
        <w:rPr>
          <w:spacing w:val="-2"/>
          <w:w w:val="80"/>
          <w:sz w:val="21"/>
        </w:rPr>
        <w:t> </w:t>
      </w:r>
      <w:r>
        <w:rPr>
          <w:w w:val="80"/>
          <w:sz w:val="21"/>
        </w:rPr>
        <w:t>and Regulations of the Exchanges</w:t>
      </w:r>
      <w:r>
        <w:rPr>
          <w:spacing w:val="-2"/>
          <w:w w:val="80"/>
          <w:sz w:val="21"/>
        </w:rPr>
        <w:t> </w:t>
      </w:r>
      <w:r>
        <w:rPr>
          <w:w w:val="80"/>
          <w:sz w:val="21"/>
        </w:rPr>
        <w:t>where the trade is</w:t>
      </w:r>
      <w:r>
        <w:rPr>
          <w:spacing w:val="-2"/>
          <w:w w:val="80"/>
          <w:sz w:val="21"/>
        </w:rPr>
        <w:t> </w:t>
      </w:r>
      <w:r>
        <w:rPr>
          <w:w w:val="80"/>
          <w:sz w:val="21"/>
        </w:rPr>
        <w:t>executed for the purpose of giving effect to</w:t>
      </w:r>
    </w:p>
    <w:p>
      <w:pPr>
        <w:pStyle w:val="ListParagraph"/>
        <w:spacing w:after="0" w:line="240" w:lineRule="auto"/>
        <w:jc w:val="both"/>
        <w:rPr>
          <w:sz w:val="21"/>
        </w:rPr>
        <w:sectPr>
          <w:pgSz w:w="11910" w:h="16840"/>
          <w:pgMar w:header="0" w:footer="842" w:top="700" w:bottom="1040" w:left="708" w:right="708"/>
        </w:sectPr>
      </w:pPr>
    </w:p>
    <w:p>
      <w:pPr>
        <w:spacing w:before="75"/>
        <w:ind w:left="612" w:right="0" w:firstLine="0"/>
        <w:jc w:val="left"/>
        <w:rPr>
          <w:sz w:val="21"/>
        </w:rPr>
      </w:pPr>
      <w:r>
        <w:rPr>
          <w:w w:val="75"/>
          <w:sz w:val="21"/>
        </w:rPr>
        <w:t>the</w:t>
      </w:r>
      <w:r>
        <w:rPr>
          <w:spacing w:val="-3"/>
          <w:sz w:val="21"/>
        </w:rPr>
        <w:t> </w:t>
      </w:r>
      <w:r>
        <w:rPr>
          <w:w w:val="75"/>
          <w:sz w:val="21"/>
        </w:rPr>
        <w:t>provisions</w:t>
      </w:r>
      <w:r>
        <w:rPr>
          <w:spacing w:val="8"/>
          <w:sz w:val="21"/>
        </w:rPr>
        <w:t> </w:t>
      </w:r>
      <w:r>
        <w:rPr>
          <w:w w:val="75"/>
          <w:sz w:val="21"/>
        </w:rPr>
        <w:t>of</w:t>
      </w:r>
      <w:r>
        <w:rPr>
          <w:spacing w:val="11"/>
          <w:sz w:val="21"/>
        </w:rPr>
        <w:t> </w:t>
      </w:r>
      <w:r>
        <w:rPr>
          <w:w w:val="75"/>
          <w:sz w:val="21"/>
        </w:rPr>
        <w:t>the</w:t>
      </w:r>
      <w:r>
        <w:rPr>
          <w:spacing w:val="7"/>
          <w:sz w:val="21"/>
        </w:rPr>
        <w:t> </w:t>
      </w:r>
      <w:r>
        <w:rPr>
          <w:w w:val="75"/>
          <w:sz w:val="21"/>
        </w:rPr>
        <w:t>Rules,</w:t>
      </w:r>
      <w:r>
        <w:rPr>
          <w:spacing w:val="-4"/>
          <w:sz w:val="21"/>
        </w:rPr>
        <w:t> </w:t>
      </w:r>
      <w:r>
        <w:rPr>
          <w:w w:val="75"/>
          <w:sz w:val="21"/>
        </w:rPr>
        <w:t>Byelaws</w:t>
      </w:r>
      <w:r>
        <w:rPr>
          <w:spacing w:val="-2"/>
          <w:sz w:val="21"/>
        </w:rPr>
        <w:t> </w:t>
      </w:r>
      <w:r>
        <w:rPr>
          <w:w w:val="75"/>
          <w:sz w:val="21"/>
        </w:rPr>
        <w:t>and</w:t>
      </w:r>
      <w:r>
        <w:rPr>
          <w:spacing w:val="-9"/>
          <w:sz w:val="21"/>
        </w:rPr>
        <w:t> </w:t>
      </w:r>
      <w:r>
        <w:rPr>
          <w:w w:val="75"/>
          <w:sz w:val="21"/>
        </w:rPr>
        <w:t>Regulations</w:t>
      </w:r>
      <w:r>
        <w:rPr>
          <w:spacing w:val="6"/>
          <w:sz w:val="21"/>
        </w:rPr>
        <w:t> </w:t>
      </w:r>
      <w:r>
        <w:rPr>
          <w:w w:val="75"/>
          <w:sz w:val="21"/>
        </w:rPr>
        <w:t>of</w:t>
      </w:r>
      <w:r>
        <w:rPr>
          <w:spacing w:val="-4"/>
          <w:sz w:val="21"/>
        </w:rPr>
        <w:t> </w:t>
      </w:r>
      <w:r>
        <w:rPr>
          <w:w w:val="75"/>
          <w:sz w:val="21"/>
        </w:rPr>
        <w:t>the</w:t>
      </w:r>
      <w:r>
        <w:rPr>
          <w:spacing w:val="-2"/>
          <w:sz w:val="21"/>
        </w:rPr>
        <w:t> </w:t>
      </w:r>
      <w:r>
        <w:rPr>
          <w:w w:val="75"/>
          <w:sz w:val="21"/>
        </w:rPr>
        <w:t>Exchanges</w:t>
      </w:r>
      <w:r>
        <w:rPr>
          <w:spacing w:val="6"/>
          <w:sz w:val="21"/>
        </w:rPr>
        <w:t> </w:t>
      </w:r>
      <w:r>
        <w:rPr>
          <w:w w:val="75"/>
          <w:sz w:val="21"/>
        </w:rPr>
        <w:t>and</w:t>
      </w:r>
      <w:r>
        <w:rPr>
          <w:spacing w:val="-2"/>
          <w:sz w:val="21"/>
        </w:rPr>
        <w:t> </w:t>
      </w:r>
      <w:r>
        <w:rPr>
          <w:w w:val="75"/>
          <w:sz w:val="21"/>
        </w:rPr>
        <w:t>the</w:t>
      </w:r>
      <w:r>
        <w:rPr>
          <w:spacing w:val="-3"/>
          <w:sz w:val="21"/>
        </w:rPr>
        <w:t> </w:t>
      </w:r>
      <w:r>
        <w:rPr>
          <w:w w:val="75"/>
          <w:sz w:val="21"/>
        </w:rPr>
        <w:t>circulars/notices</w:t>
      </w:r>
      <w:r>
        <w:rPr>
          <w:sz w:val="21"/>
        </w:rPr>
        <w:t> </w:t>
      </w:r>
      <w:r>
        <w:rPr>
          <w:w w:val="75"/>
          <w:sz w:val="21"/>
        </w:rPr>
        <w:t>issued</w:t>
      </w:r>
      <w:r>
        <w:rPr>
          <w:spacing w:val="6"/>
          <w:sz w:val="21"/>
        </w:rPr>
        <w:t> </w:t>
      </w:r>
      <w:r>
        <w:rPr>
          <w:spacing w:val="-2"/>
          <w:w w:val="75"/>
          <w:sz w:val="21"/>
        </w:rPr>
        <w:t>thereunder.</w:t>
      </w:r>
    </w:p>
    <w:p>
      <w:pPr>
        <w:spacing w:before="62"/>
        <w:ind w:left="199" w:right="0" w:firstLine="0"/>
        <w:jc w:val="left"/>
        <w:rPr>
          <w:rFonts w:ascii="Arial"/>
          <w:b/>
          <w:sz w:val="21"/>
        </w:rPr>
      </w:pPr>
      <w:r>
        <w:rPr>
          <w:rFonts w:ascii="Arial"/>
          <w:b/>
          <w:spacing w:val="-2"/>
          <w:w w:val="95"/>
          <w:sz w:val="21"/>
        </w:rPr>
        <w:t>BROKERAGE</w:t>
      </w:r>
    </w:p>
    <w:p>
      <w:pPr>
        <w:pStyle w:val="ListParagraph"/>
        <w:numPr>
          <w:ilvl w:val="0"/>
          <w:numId w:val="38"/>
        </w:numPr>
        <w:tabs>
          <w:tab w:pos="601" w:val="left" w:leader="none"/>
          <w:tab w:pos="612" w:val="left" w:leader="none"/>
        </w:tabs>
        <w:spacing w:line="240" w:lineRule="auto" w:before="64" w:after="0"/>
        <w:ind w:left="612" w:right="202" w:hanging="408"/>
        <w:jc w:val="both"/>
        <w:rPr>
          <w:sz w:val="21"/>
        </w:rPr>
      </w:pPr>
      <w:r>
        <w:rPr>
          <w:w w:val="80"/>
          <w:sz w:val="21"/>
        </w:rPr>
        <w:t>The Client shall pay to the stock</w:t>
      </w:r>
      <w:r>
        <w:rPr>
          <w:spacing w:val="-1"/>
          <w:w w:val="80"/>
          <w:sz w:val="21"/>
        </w:rPr>
        <w:t> </w:t>
      </w:r>
      <w:r>
        <w:rPr>
          <w:w w:val="80"/>
          <w:sz w:val="21"/>
        </w:rPr>
        <w:t>broker brokerage and</w:t>
      </w:r>
      <w:r>
        <w:rPr>
          <w:spacing w:val="-1"/>
          <w:w w:val="80"/>
          <w:sz w:val="21"/>
        </w:rPr>
        <w:t> </w:t>
      </w:r>
      <w:r>
        <w:rPr>
          <w:w w:val="80"/>
          <w:sz w:val="21"/>
        </w:rPr>
        <w:t>statutory</w:t>
      </w:r>
      <w:r>
        <w:rPr>
          <w:spacing w:val="-1"/>
          <w:w w:val="80"/>
          <w:sz w:val="21"/>
        </w:rPr>
        <w:t> </w:t>
      </w:r>
      <w:r>
        <w:rPr>
          <w:w w:val="80"/>
          <w:sz w:val="21"/>
        </w:rPr>
        <w:t>levies as are prevailing from time to time and as they apply to the </w:t>
      </w:r>
      <w:r>
        <w:rPr>
          <w:w w:val="85"/>
          <w:sz w:val="21"/>
        </w:rPr>
        <w:t>Client's account, transactions</w:t>
      </w:r>
      <w:r>
        <w:rPr>
          <w:spacing w:val="-1"/>
          <w:w w:val="85"/>
          <w:sz w:val="21"/>
        </w:rPr>
        <w:t> </w:t>
      </w:r>
      <w:r>
        <w:rPr>
          <w:w w:val="85"/>
          <w:sz w:val="21"/>
        </w:rPr>
        <w:t>and</w:t>
      </w:r>
      <w:r>
        <w:rPr>
          <w:spacing w:val="-1"/>
          <w:w w:val="85"/>
          <w:sz w:val="21"/>
        </w:rPr>
        <w:t> </w:t>
      </w:r>
      <w:r>
        <w:rPr>
          <w:w w:val="85"/>
          <w:sz w:val="21"/>
        </w:rPr>
        <w:t>to the services that stock</w:t>
      </w:r>
      <w:r>
        <w:rPr>
          <w:spacing w:val="-1"/>
          <w:w w:val="85"/>
          <w:sz w:val="21"/>
        </w:rPr>
        <w:t> </w:t>
      </w:r>
      <w:r>
        <w:rPr>
          <w:w w:val="85"/>
          <w:sz w:val="21"/>
        </w:rPr>
        <w:t>broker renders</w:t>
      </w:r>
      <w:r>
        <w:rPr>
          <w:spacing w:val="-1"/>
          <w:w w:val="85"/>
          <w:sz w:val="21"/>
        </w:rPr>
        <w:t> </w:t>
      </w:r>
      <w:r>
        <w:rPr>
          <w:w w:val="85"/>
          <w:sz w:val="21"/>
        </w:rPr>
        <w:t>to</w:t>
      </w:r>
      <w:r>
        <w:rPr>
          <w:spacing w:val="-1"/>
          <w:w w:val="85"/>
          <w:sz w:val="21"/>
        </w:rPr>
        <w:t> </w:t>
      </w:r>
      <w:r>
        <w:rPr>
          <w:w w:val="85"/>
          <w:sz w:val="21"/>
        </w:rPr>
        <w:t>the</w:t>
      </w:r>
      <w:r>
        <w:rPr>
          <w:spacing w:val="-1"/>
          <w:w w:val="85"/>
          <w:sz w:val="21"/>
        </w:rPr>
        <w:t> </w:t>
      </w:r>
      <w:r>
        <w:rPr>
          <w:w w:val="85"/>
          <w:sz w:val="21"/>
        </w:rPr>
        <w:t>Client.</w:t>
      </w:r>
      <w:r>
        <w:rPr>
          <w:sz w:val="21"/>
        </w:rPr>
        <w:t> </w:t>
      </w:r>
      <w:r>
        <w:rPr>
          <w:w w:val="85"/>
          <w:sz w:val="21"/>
        </w:rPr>
        <w:t>The</w:t>
      </w:r>
      <w:r>
        <w:rPr>
          <w:spacing w:val="-1"/>
          <w:w w:val="85"/>
          <w:sz w:val="21"/>
        </w:rPr>
        <w:t> </w:t>
      </w:r>
      <w:r>
        <w:rPr>
          <w:w w:val="85"/>
          <w:sz w:val="21"/>
        </w:rPr>
        <w:t>stock broker shall not charge brokerage more than the maximum brokerage permissible as per the rules, regulations and bye-laws of the relevant stock exchanges and/or</w:t>
      </w:r>
      <w:r>
        <w:rPr>
          <w:spacing w:val="-3"/>
          <w:w w:val="85"/>
          <w:sz w:val="21"/>
        </w:rPr>
        <w:t> </w:t>
      </w:r>
      <w:r>
        <w:rPr>
          <w:w w:val="85"/>
          <w:sz w:val="21"/>
        </w:rPr>
        <w:t>rules and regulations of SEBI.</w:t>
      </w:r>
    </w:p>
    <w:p>
      <w:pPr>
        <w:spacing w:before="64"/>
        <w:ind w:left="199" w:right="0" w:firstLine="0"/>
        <w:jc w:val="left"/>
        <w:rPr>
          <w:rFonts w:ascii="Arial"/>
          <w:b/>
          <w:sz w:val="21"/>
        </w:rPr>
      </w:pPr>
      <w:r>
        <w:rPr>
          <w:rFonts w:ascii="Arial"/>
          <w:b/>
          <w:w w:val="75"/>
          <w:sz w:val="21"/>
        </w:rPr>
        <w:t>LIQUIDATION</w:t>
      </w:r>
      <w:r>
        <w:rPr>
          <w:rFonts w:ascii="Arial"/>
          <w:b/>
          <w:spacing w:val="-7"/>
          <w:sz w:val="21"/>
        </w:rPr>
        <w:t> </w:t>
      </w:r>
      <w:r>
        <w:rPr>
          <w:rFonts w:ascii="Arial"/>
          <w:b/>
          <w:w w:val="75"/>
          <w:sz w:val="21"/>
        </w:rPr>
        <w:t>AND</w:t>
      </w:r>
      <w:r>
        <w:rPr>
          <w:rFonts w:ascii="Arial"/>
          <w:b/>
          <w:spacing w:val="5"/>
          <w:sz w:val="21"/>
        </w:rPr>
        <w:t> </w:t>
      </w:r>
      <w:r>
        <w:rPr>
          <w:rFonts w:ascii="Arial"/>
          <w:b/>
          <w:w w:val="75"/>
          <w:sz w:val="21"/>
        </w:rPr>
        <w:t>CLOSE</w:t>
      </w:r>
      <w:r>
        <w:rPr>
          <w:rFonts w:ascii="Arial"/>
          <w:b/>
          <w:spacing w:val="6"/>
          <w:sz w:val="21"/>
        </w:rPr>
        <w:t> </w:t>
      </w:r>
      <w:r>
        <w:rPr>
          <w:rFonts w:ascii="Arial"/>
          <w:b/>
          <w:w w:val="75"/>
          <w:sz w:val="21"/>
        </w:rPr>
        <w:t>OUT</w:t>
      </w:r>
      <w:r>
        <w:rPr>
          <w:rFonts w:ascii="Arial"/>
          <w:b/>
          <w:spacing w:val="-4"/>
          <w:sz w:val="21"/>
        </w:rPr>
        <w:t> </w:t>
      </w:r>
      <w:r>
        <w:rPr>
          <w:rFonts w:ascii="Arial"/>
          <w:b/>
          <w:w w:val="75"/>
          <w:sz w:val="21"/>
        </w:rPr>
        <w:t>OF</w:t>
      </w:r>
      <w:r>
        <w:rPr>
          <w:rFonts w:ascii="Arial"/>
          <w:b/>
          <w:spacing w:val="3"/>
          <w:sz w:val="21"/>
        </w:rPr>
        <w:t> </w:t>
      </w:r>
      <w:r>
        <w:rPr>
          <w:rFonts w:ascii="Arial"/>
          <w:b/>
          <w:spacing w:val="-2"/>
          <w:w w:val="75"/>
          <w:sz w:val="21"/>
        </w:rPr>
        <w:t>POSITION</w:t>
      </w:r>
    </w:p>
    <w:p>
      <w:pPr>
        <w:pStyle w:val="ListParagraph"/>
        <w:numPr>
          <w:ilvl w:val="0"/>
          <w:numId w:val="38"/>
        </w:numPr>
        <w:tabs>
          <w:tab w:pos="601" w:val="left" w:leader="none"/>
          <w:tab w:pos="612" w:val="left" w:leader="none"/>
        </w:tabs>
        <w:spacing w:line="240" w:lineRule="auto" w:before="64" w:after="0"/>
        <w:ind w:left="612" w:right="195" w:hanging="408"/>
        <w:jc w:val="both"/>
        <w:rPr>
          <w:sz w:val="21"/>
        </w:rPr>
      </w:pPr>
      <w:r>
        <w:rPr>
          <w:w w:val="80"/>
          <w:sz w:val="21"/>
        </w:rPr>
        <w:t>Without</w:t>
      </w:r>
      <w:r>
        <w:rPr>
          <w:spacing w:val="-3"/>
          <w:w w:val="80"/>
          <w:sz w:val="21"/>
        </w:rPr>
        <w:t> </w:t>
      </w:r>
      <w:r>
        <w:rPr>
          <w:w w:val="80"/>
          <w:sz w:val="21"/>
        </w:rPr>
        <w:t>prejudice</w:t>
      </w:r>
      <w:r>
        <w:rPr>
          <w:spacing w:val="-3"/>
          <w:w w:val="80"/>
          <w:sz w:val="21"/>
        </w:rPr>
        <w:t> </w:t>
      </w:r>
      <w:r>
        <w:rPr>
          <w:w w:val="80"/>
          <w:sz w:val="21"/>
        </w:rPr>
        <w:t>to</w:t>
      </w:r>
      <w:r>
        <w:rPr>
          <w:spacing w:val="-3"/>
          <w:w w:val="80"/>
          <w:sz w:val="21"/>
        </w:rPr>
        <w:t> </w:t>
      </w:r>
      <w:r>
        <w:rPr>
          <w:w w:val="80"/>
          <w:sz w:val="21"/>
        </w:rPr>
        <w:t>the</w:t>
      </w:r>
      <w:r>
        <w:rPr>
          <w:spacing w:val="-3"/>
          <w:w w:val="80"/>
          <w:sz w:val="21"/>
        </w:rPr>
        <w:t> </w:t>
      </w:r>
      <w:r>
        <w:rPr>
          <w:w w:val="80"/>
          <w:sz w:val="21"/>
        </w:rPr>
        <w:t>stock</w:t>
      </w:r>
      <w:r>
        <w:rPr>
          <w:spacing w:val="-2"/>
          <w:w w:val="80"/>
          <w:sz w:val="21"/>
        </w:rPr>
        <w:t> </w:t>
      </w:r>
      <w:r>
        <w:rPr>
          <w:w w:val="80"/>
          <w:sz w:val="21"/>
        </w:rPr>
        <w:t>broker's</w:t>
      </w:r>
      <w:r>
        <w:rPr>
          <w:spacing w:val="-3"/>
          <w:w w:val="80"/>
          <w:sz w:val="21"/>
        </w:rPr>
        <w:t> </w:t>
      </w:r>
      <w:r>
        <w:rPr>
          <w:w w:val="80"/>
          <w:sz w:val="21"/>
        </w:rPr>
        <w:t>other</w:t>
      </w:r>
      <w:r>
        <w:rPr>
          <w:spacing w:val="-3"/>
          <w:w w:val="80"/>
          <w:sz w:val="21"/>
        </w:rPr>
        <w:t> </w:t>
      </w:r>
      <w:r>
        <w:rPr>
          <w:w w:val="80"/>
          <w:sz w:val="21"/>
        </w:rPr>
        <w:t>rights</w:t>
      </w:r>
      <w:r>
        <w:rPr>
          <w:spacing w:val="-3"/>
          <w:w w:val="80"/>
          <w:sz w:val="21"/>
        </w:rPr>
        <w:t> </w:t>
      </w:r>
      <w:r>
        <w:rPr>
          <w:w w:val="80"/>
          <w:sz w:val="21"/>
        </w:rPr>
        <w:t>(including</w:t>
      </w:r>
      <w:r>
        <w:rPr>
          <w:spacing w:val="-3"/>
          <w:w w:val="80"/>
          <w:sz w:val="21"/>
        </w:rPr>
        <w:t> </w:t>
      </w:r>
      <w:r>
        <w:rPr>
          <w:w w:val="80"/>
          <w:sz w:val="21"/>
        </w:rPr>
        <w:t>the</w:t>
      </w:r>
      <w:r>
        <w:rPr>
          <w:spacing w:val="-2"/>
          <w:w w:val="80"/>
          <w:sz w:val="21"/>
        </w:rPr>
        <w:t> </w:t>
      </w:r>
      <w:r>
        <w:rPr>
          <w:w w:val="80"/>
          <w:sz w:val="21"/>
        </w:rPr>
        <w:t>right</w:t>
      </w:r>
      <w:r>
        <w:rPr>
          <w:spacing w:val="-3"/>
          <w:w w:val="80"/>
          <w:sz w:val="21"/>
        </w:rPr>
        <w:t> </w:t>
      </w:r>
      <w:r>
        <w:rPr>
          <w:w w:val="80"/>
          <w:sz w:val="21"/>
        </w:rPr>
        <w:t>to</w:t>
      </w:r>
      <w:r>
        <w:rPr>
          <w:spacing w:val="-3"/>
          <w:w w:val="80"/>
          <w:sz w:val="21"/>
        </w:rPr>
        <w:t> </w:t>
      </w:r>
      <w:r>
        <w:rPr>
          <w:w w:val="80"/>
          <w:sz w:val="21"/>
        </w:rPr>
        <w:t>refer</w:t>
      </w:r>
      <w:r>
        <w:rPr>
          <w:spacing w:val="-3"/>
          <w:w w:val="80"/>
          <w:sz w:val="21"/>
        </w:rPr>
        <w:t> </w:t>
      </w:r>
      <w:r>
        <w:rPr>
          <w:w w:val="80"/>
          <w:sz w:val="21"/>
        </w:rPr>
        <w:t>a</w:t>
      </w:r>
      <w:r>
        <w:rPr>
          <w:spacing w:val="-3"/>
          <w:w w:val="80"/>
          <w:sz w:val="21"/>
        </w:rPr>
        <w:t> </w:t>
      </w:r>
      <w:r>
        <w:rPr>
          <w:w w:val="80"/>
          <w:sz w:val="21"/>
        </w:rPr>
        <w:t>matter</w:t>
      </w:r>
      <w:r>
        <w:rPr>
          <w:spacing w:val="-2"/>
          <w:w w:val="80"/>
          <w:sz w:val="21"/>
        </w:rPr>
        <w:t> </w:t>
      </w:r>
      <w:r>
        <w:rPr>
          <w:w w:val="80"/>
          <w:sz w:val="21"/>
        </w:rPr>
        <w:t>to</w:t>
      </w:r>
      <w:r>
        <w:rPr>
          <w:spacing w:val="-3"/>
          <w:w w:val="80"/>
          <w:sz w:val="21"/>
        </w:rPr>
        <w:t> </w:t>
      </w:r>
      <w:r>
        <w:rPr>
          <w:w w:val="80"/>
          <w:sz w:val="21"/>
        </w:rPr>
        <w:t>arbitration),</w:t>
      </w:r>
      <w:r>
        <w:rPr>
          <w:spacing w:val="-3"/>
          <w:w w:val="80"/>
          <w:sz w:val="21"/>
        </w:rPr>
        <w:t> </w:t>
      </w:r>
      <w:r>
        <w:rPr>
          <w:w w:val="80"/>
          <w:sz w:val="21"/>
        </w:rPr>
        <w:t>the</w:t>
      </w:r>
      <w:r>
        <w:rPr>
          <w:spacing w:val="-3"/>
          <w:w w:val="80"/>
          <w:sz w:val="21"/>
        </w:rPr>
        <w:t> </w:t>
      </w:r>
      <w:r>
        <w:rPr>
          <w:w w:val="80"/>
          <w:sz w:val="21"/>
        </w:rPr>
        <w:t>client</w:t>
      </w:r>
      <w:r>
        <w:rPr>
          <w:spacing w:val="-2"/>
          <w:w w:val="80"/>
          <w:sz w:val="21"/>
        </w:rPr>
        <w:t> </w:t>
      </w:r>
      <w:r>
        <w:rPr>
          <w:w w:val="80"/>
          <w:sz w:val="21"/>
        </w:rPr>
        <w:t>understands</w:t>
      </w:r>
      <w:r>
        <w:rPr>
          <w:spacing w:val="-3"/>
          <w:w w:val="80"/>
          <w:sz w:val="21"/>
        </w:rPr>
        <w:t> </w:t>
      </w:r>
      <w:r>
        <w:rPr>
          <w:w w:val="80"/>
          <w:sz w:val="21"/>
        </w:rPr>
        <w:t>that</w:t>
      </w:r>
      <w:r>
        <w:rPr>
          <w:spacing w:val="-3"/>
          <w:w w:val="80"/>
          <w:sz w:val="21"/>
        </w:rPr>
        <w:t> </w:t>
      </w:r>
      <w:r>
        <w:rPr>
          <w:w w:val="80"/>
          <w:sz w:val="21"/>
        </w:rPr>
        <w:t>the stock broker shall be entitled to</w:t>
      </w:r>
      <w:r>
        <w:rPr>
          <w:spacing w:val="-1"/>
          <w:w w:val="80"/>
          <w:sz w:val="21"/>
        </w:rPr>
        <w:t> </w:t>
      </w:r>
      <w:r>
        <w:rPr>
          <w:w w:val="80"/>
          <w:sz w:val="21"/>
        </w:rPr>
        <w:t>liquidate/close out all or any of the client's positions</w:t>
      </w:r>
      <w:r>
        <w:rPr>
          <w:spacing w:val="-3"/>
          <w:sz w:val="21"/>
        </w:rPr>
        <w:t> </w:t>
      </w:r>
      <w:r>
        <w:rPr>
          <w:w w:val="80"/>
          <w:sz w:val="21"/>
        </w:rPr>
        <w:t>for nonpayment of margins or other</w:t>
      </w:r>
      <w:r>
        <w:rPr>
          <w:sz w:val="21"/>
        </w:rPr>
        <w:t> </w:t>
      </w:r>
      <w:r>
        <w:rPr>
          <w:w w:val="80"/>
          <w:sz w:val="21"/>
        </w:rPr>
        <w:t>amounts, outstanding debts, etc. and adjust the proceeds of</w:t>
      </w:r>
      <w:r>
        <w:rPr>
          <w:sz w:val="21"/>
        </w:rPr>
        <w:t> </w:t>
      </w:r>
      <w:r>
        <w:rPr>
          <w:w w:val="80"/>
          <w:sz w:val="21"/>
        </w:rPr>
        <w:t>such liquidation/close out,</w:t>
      </w:r>
      <w:r>
        <w:rPr>
          <w:sz w:val="21"/>
        </w:rPr>
        <w:t> </w:t>
      </w:r>
      <w:r>
        <w:rPr>
          <w:w w:val="80"/>
          <w:sz w:val="21"/>
        </w:rPr>
        <w:t>if any, against the client's liabilities/obligations. Any and all</w:t>
      </w:r>
      <w:r>
        <w:rPr>
          <w:spacing w:val="-2"/>
          <w:w w:val="80"/>
          <w:sz w:val="21"/>
        </w:rPr>
        <w:t> </w:t>
      </w:r>
      <w:r>
        <w:rPr>
          <w:w w:val="80"/>
          <w:sz w:val="21"/>
        </w:rPr>
        <w:t>losses and financial</w:t>
      </w:r>
      <w:r>
        <w:rPr>
          <w:spacing w:val="-3"/>
          <w:sz w:val="21"/>
        </w:rPr>
        <w:t> </w:t>
      </w:r>
      <w:r>
        <w:rPr>
          <w:w w:val="80"/>
          <w:sz w:val="21"/>
        </w:rPr>
        <w:t>charges on account of such liquidation/closing-out shall be charged to and borne by the client.</w:t>
      </w:r>
    </w:p>
    <w:p>
      <w:pPr>
        <w:pStyle w:val="ListParagraph"/>
        <w:numPr>
          <w:ilvl w:val="0"/>
          <w:numId w:val="38"/>
        </w:numPr>
        <w:tabs>
          <w:tab w:pos="601" w:val="left" w:leader="none"/>
          <w:tab w:pos="612" w:val="left" w:leader="none"/>
        </w:tabs>
        <w:spacing w:line="240" w:lineRule="auto" w:before="67" w:after="0"/>
        <w:ind w:left="612" w:right="200" w:hanging="408"/>
        <w:jc w:val="both"/>
        <w:rPr>
          <w:sz w:val="21"/>
        </w:rPr>
      </w:pPr>
      <w:r>
        <w:rPr>
          <w:w w:val="80"/>
          <w:sz w:val="21"/>
        </w:rPr>
        <w:t>In the event of death</w:t>
      </w:r>
      <w:r>
        <w:rPr>
          <w:spacing w:val="-1"/>
          <w:w w:val="80"/>
          <w:sz w:val="21"/>
        </w:rPr>
        <w:t> </w:t>
      </w:r>
      <w:r>
        <w:rPr>
          <w:w w:val="80"/>
          <w:sz w:val="21"/>
        </w:rPr>
        <w:t>or</w:t>
      </w:r>
      <w:r>
        <w:rPr>
          <w:spacing w:val="-2"/>
          <w:w w:val="80"/>
          <w:sz w:val="21"/>
        </w:rPr>
        <w:t> </w:t>
      </w:r>
      <w:r>
        <w:rPr>
          <w:w w:val="80"/>
          <w:sz w:val="21"/>
        </w:rPr>
        <w:t>insolvency of the</w:t>
      </w:r>
      <w:r>
        <w:rPr>
          <w:spacing w:val="-4"/>
          <w:sz w:val="21"/>
        </w:rPr>
        <w:t> </w:t>
      </w:r>
      <w:r>
        <w:rPr>
          <w:w w:val="80"/>
          <w:sz w:val="21"/>
        </w:rPr>
        <w:t>client</w:t>
      </w:r>
      <w:r>
        <w:rPr>
          <w:spacing w:val="-3"/>
          <w:w w:val="80"/>
          <w:sz w:val="21"/>
        </w:rPr>
        <w:t> </w:t>
      </w:r>
      <w:r>
        <w:rPr>
          <w:w w:val="80"/>
          <w:sz w:val="21"/>
        </w:rPr>
        <w:t>or his/its otherwise</w:t>
      </w:r>
      <w:r>
        <w:rPr>
          <w:spacing w:val="-1"/>
          <w:w w:val="80"/>
          <w:sz w:val="21"/>
        </w:rPr>
        <w:t> </w:t>
      </w:r>
      <w:r>
        <w:rPr>
          <w:w w:val="80"/>
          <w:sz w:val="21"/>
        </w:rPr>
        <w:t>becoming</w:t>
      </w:r>
      <w:r>
        <w:rPr>
          <w:spacing w:val="-1"/>
          <w:w w:val="80"/>
          <w:sz w:val="21"/>
        </w:rPr>
        <w:t> </w:t>
      </w:r>
      <w:r>
        <w:rPr>
          <w:w w:val="80"/>
          <w:sz w:val="21"/>
        </w:rPr>
        <w:t>incapable of receiving and</w:t>
      </w:r>
      <w:r>
        <w:rPr>
          <w:spacing w:val="-5"/>
          <w:sz w:val="21"/>
        </w:rPr>
        <w:t> </w:t>
      </w:r>
      <w:r>
        <w:rPr>
          <w:w w:val="80"/>
          <w:sz w:val="21"/>
        </w:rPr>
        <w:t>paying for or delivering or transferring</w:t>
      </w:r>
      <w:r>
        <w:rPr>
          <w:spacing w:val="-3"/>
          <w:w w:val="80"/>
          <w:sz w:val="21"/>
        </w:rPr>
        <w:t> </w:t>
      </w:r>
      <w:r>
        <w:rPr>
          <w:w w:val="80"/>
          <w:sz w:val="21"/>
        </w:rPr>
        <w:t>securities</w:t>
      </w:r>
      <w:r>
        <w:rPr>
          <w:spacing w:val="-3"/>
          <w:w w:val="80"/>
          <w:sz w:val="21"/>
        </w:rPr>
        <w:t> </w:t>
      </w:r>
      <w:r>
        <w:rPr>
          <w:w w:val="80"/>
          <w:sz w:val="21"/>
        </w:rPr>
        <w:t>which</w:t>
      </w:r>
      <w:r>
        <w:rPr>
          <w:spacing w:val="-3"/>
          <w:w w:val="80"/>
          <w:sz w:val="21"/>
        </w:rPr>
        <w:t> </w:t>
      </w:r>
      <w:r>
        <w:rPr>
          <w:w w:val="80"/>
          <w:sz w:val="21"/>
        </w:rPr>
        <w:t>the</w:t>
      </w:r>
      <w:r>
        <w:rPr>
          <w:spacing w:val="-3"/>
          <w:w w:val="80"/>
          <w:sz w:val="21"/>
        </w:rPr>
        <w:t> </w:t>
      </w:r>
      <w:r>
        <w:rPr>
          <w:w w:val="80"/>
          <w:sz w:val="21"/>
        </w:rPr>
        <w:t>client</w:t>
      </w:r>
      <w:r>
        <w:rPr>
          <w:spacing w:val="-2"/>
          <w:w w:val="80"/>
          <w:sz w:val="21"/>
        </w:rPr>
        <w:t> </w:t>
      </w:r>
      <w:r>
        <w:rPr>
          <w:w w:val="80"/>
          <w:sz w:val="21"/>
        </w:rPr>
        <w:t>has</w:t>
      </w:r>
      <w:r>
        <w:rPr>
          <w:spacing w:val="-3"/>
          <w:w w:val="80"/>
          <w:sz w:val="21"/>
        </w:rPr>
        <w:t> </w:t>
      </w:r>
      <w:r>
        <w:rPr>
          <w:w w:val="80"/>
          <w:sz w:val="21"/>
        </w:rPr>
        <w:t>ordered</w:t>
      </w:r>
      <w:r>
        <w:rPr>
          <w:spacing w:val="-3"/>
          <w:w w:val="80"/>
          <w:sz w:val="21"/>
        </w:rPr>
        <w:t> </w:t>
      </w:r>
      <w:r>
        <w:rPr>
          <w:w w:val="80"/>
          <w:sz w:val="21"/>
        </w:rPr>
        <w:t>to</w:t>
      </w:r>
      <w:r>
        <w:rPr>
          <w:spacing w:val="-3"/>
          <w:w w:val="80"/>
          <w:sz w:val="21"/>
        </w:rPr>
        <w:t> </w:t>
      </w:r>
      <w:r>
        <w:rPr>
          <w:w w:val="80"/>
          <w:sz w:val="21"/>
        </w:rPr>
        <w:t>be</w:t>
      </w:r>
      <w:r>
        <w:rPr>
          <w:spacing w:val="-3"/>
          <w:w w:val="80"/>
          <w:sz w:val="21"/>
        </w:rPr>
        <w:t> </w:t>
      </w:r>
      <w:r>
        <w:rPr>
          <w:w w:val="80"/>
          <w:sz w:val="21"/>
        </w:rPr>
        <w:t>bought</w:t>
      </w:r>
      <w:r>
        <w:rPr>
          <w:spacing w:val="-2"/>
          <w:w w:val="80"/>
          <w:sz w:val="21"/>
        </w:rPr>
        <w:t> </w:t>
      </w:r>
      <w:r>
        <w:rPr>
          <w:w w:val="80"/>
          <w:sz w:val="21"/>
        </w:rPr>
        <w:t>or</w:t>
      </w:r>
      <w:r>
        <w:rPr>
          <w:spacing w:val="-3"/>
          <w:w w:val="80"/>
          <w:sz w:val="21"/>
        </w:rPr>
        <w:t> </w:t>
      </w:r>
      <w:r>
        <w:rPr>
          <w:w w:val="80"/>
          <w:sz w:val="21"/>
        </w:rPr>
        <w:t>sold,</w:t>
      </w:r>
      <w:r>
        <w:rPr>
          <w:spacing w:val="-3"/>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may</w:t>
      </w:r>
      <w:r>
        <w:rPr>
          <w:spacing w:val="-2"/>
          <w:w w:val="80"/>
          <w:sz w:val="21"/>
        </w:rPr>
        <w:t> </w:t>
      </w:r>
      <w:r>
        <w:rPr>
          <w:w w:val="80"/>
          <w:sz w:val="21"/>
        </w:rPr>
        <w:t>close</w:t>
      </w:r>
      <w:r>
        <w:rPr>
          <w:spacing w:val="-3"/>
          <w:w w:val="80"/>
          <w:sz w:val="21"/>
        </w:rPr>
        <w:t> </w:t>
      </w:r>
      <w:r>
        <w:rPr>
          <w:w w:val="80"/>
          <w:sz w:val="21"/>
        </w:rPr>
        <w:t>out</w:t>
      </w:r>
      <w:r>
        <w:rPr>
          <w:spacing w:val="-3"/>
          <w:w w:val="80"/>
          <w:sz w:val="21"/>
        </w:rPr>
        <w:t> </w:t>
      </w:r>
      <w:r>
        <w:rPr>
          <w:w w:val="80"/>
          <w:sz w:val="21"/>
        </w:rPr>
        <w:t>the</w:t>
      </w:r>
      <w:r>
        <w:rPr>
          <w:spacing w:val="-3"/>
          <w:w w:val="80"/>
          <w:sz w:val="21"/>
        </w:rPr>
        <w:t> </w:t>
      </w:r>
      <w:r>
        <w:rPr>
          <w:w w:val="80"/>
          <w:sz w:val="21"/>
        </w:rPr>
        <w:t>transaction</w:t>
      </w:r>
      <w:r>
        <w:rPr>
          <w:spacing w:val="-2"/>
          <w:w w:val="80"/>
          <w:sz w:val="21"/>
        </w:rPr>
        <w:t> </w:t>
      </w:r>
      <w:r>
        <w:rPr>
          <w:w w:val="80"/>
          <w:sz w:val="21"/>
        </w:rPr>
        <w:t>of</w:t>
      </w:r>
      <w:r>
        <w:rPr>
          <w:spacing w:val="-3"/>
          <w:w w:val="80"/>
          <w:sz w:val="21"/>
        </w:rPr>
        <w:t> </w:t>
      </w:r>
      <w:r>
        <w:rPr>
          <w:w w:val="80"/>
          <w:sz w:val="21"/>
        </w:rPr>
        <w:t>the</w:t>
      </w:r>
      <w:r>
        <w:rPr>
          <w:spacing w:val="-3"/>
          <w:w w:val="80"/>
          <w:sz w:val="21"/>
        </w:rPr>
        <w:t> </w:t>
      </w:r>
      <w:r>
        <w:rPr>
          <w:w w:val="80"/>
          <w:sz w:val="21"/>
        </w:rPr>
        <w:t>client</w:t>
      </w:r>
      <w:r>
        <w:rPr>
          <w:spacing w:val="-3"/>
          <w:w w:val="80"/>
          <w:sz w:val="21"/>
        </w:rPr>
        <w:t> </w:t>
      </w:r>
      <w:r>
        <w:rPr>
          <w:w w:val="80"/>
          <w:sz w:val="21"/>
        </w:rPr>
        <w:t>and claim</w:t>
      </w:r>
      <w:r>
        <w:rPr>
          <w:spacing w:val="-3"/>
          <w:w w:val="80"/>
          <w:sz w:val="21"/>
        </w:rPr>
        <w:t> </w:t>
      </w:r>
      <w:r>
        <w:rPr>
          <w:w w:val="80"/>
          <w:sz w:val="21"/>
        </w:rPr>
        <w:t>losses,</w:t>
      </w:r>
      <w:r>
        <w:rPr>
          <w:spacing w:val="-3"/>
          <w:w w:val="80"/>
          <w:sz w:val="21"/>
        </w:rPr>
        <w:t> </w:t>
      </w:r>
      <w:r>
        <w:rPr>
          <w:w w:val="80"/>
          <w:sz w:val="21"/>
        </w:rPr>
        <w:t>if</w:t>
      </w:r>
      <w:r>
        <w:rPr>
          <w:spacing w:val="-3"/>
          <w:w w:val="80"/>
          <w:sz w:val="21"/>
        </w:rPr>
        <w:t> </w:t>
      </w:r>
      <w:r>
        <w:rPr>
          <w:w w:val="80"/>
          <w:sz w:val="21"/>
        </w:rPr>
        <w:t>any, against the estate of the client. The client or his nominees,</w:t>
      </w:r>
      <w:r>
        <w:rPr>
          <w:spacing w:val="-3"/>
          <w:w w:val="80"/>
          <w:sz w:val="21"/>
        </w:rPr>
        <w:t> </w:t>
      </w:r>
      <w:r>
        <w:rPr>
          <w:w w:val="80"/>
          <w:sz w:val="21"/>
        </w:rPr>
        <w:t>successors, heirs and assignee shall</w:t>
      </w:r>
      <w:r>
        <w:rPr>
          <w:spacing w:val="-4"/>
          <w:sz w:val="21"/>
        </w:rPr>
        <w:t> </w:t>
      </w:r>
      <w:r>
        <w:rPr>
          <w:w w:val="80"/>
          <w:sz w:val="21"/>
        </w:rPr>
        <w:t>be</w:t>
      </w:r>
      <w:r>
        <w:rPr>
          <w:spacing w:val="-2"/>
          <w:w w:val="80"/>
          <w:sz w:val="21"/>
        </w:rPr>
        <w:t> </w:t>
      </w:r>
      <w:r>
        <w:rPr>
          <w:w w:val="80"/>
          <w:sz w:val="21"/>
        </w:rPr>
        <w:t>entitled to any surplus which may result there from. The client shall</w:t>
      </w:r>
      <w:r>
        <w:rPr>
          <w:spacing w:val="-2"/>
          <w:sz w:val="21"/>
        </w:rPr>
        <w:t> </w:t>
      </w:r>
      <w:r>
        <w:rPr>
          <w:w w:val="80"/>
          <w:sz w:val="21"/>
        </w:rPr>
        <w:t>note that transfer of funds/securities in favor of a Nominee shall</w:t>
      </w:r>
      <w:r>
        <w:rPr>
          <w:sz w:val="21"/>
        </w:rPr>
        <w:t> </w:t>
      </w:r>
      <w:r>
        <w:rPr>
          <w:w w:val="80"/>
          <w:sz w:val="21"/>
        </w:rPr>
        <w:t>be valid </w:t>
      </w:r>
      <w:r>
        <w:rPr>
          <w:w w:val="85"/>
          <w:sz w:val="21"/>
        </w:rPr>
        <w:t>discharge by</w:t>
      </w:r>
      <w:r>
        <w:rPr>
          <w:spacing w:val="-7"/>
          <w:w w:val="85"/>
          <w:sz w:val="21"/>
        </w:rPr>
        <w:t> </w:t>
      </w:r>
      <w:r>
        <w:rPr>
          <w:w w:val="85"/>
          <w:sz w:val="21"/>
        </w:rPr>
        <w:t>the stock</w:t>
      </w:r>
      <w:r>
        <w:rPr>
          <w:spacing w:val="-5"/>
          <w:w w:val="85"/>
          <w:sz w:val="21"/>
        </w:rPr>
        <w:t> </w:t>
      </w:r>
      <w:r>
        <w:rPr>
          <w:w w:val="85"/>
          <w:sz w:val="21"/>
        </w:rPr>
        <w:t>broker</w:t>
      </w:r>
      <w:r>
        <w:rPr>
          <w:spacing w:val="-5"/>
          <w:w w:val="85"/>
          <w:sz w:val="21"/>
        </w:rPr>
        <w:t> </w:t>
      </w:r>
      <w:r>
        <w:rPr>
          <w:w w:val="85"/>
          <w:sz w:val="21"/>
        </w:rPr>
        <w:t>against the</w:t>
      </w:r>
      <w:r>
        <w:rPr>
          <w:spacing w:val="-15"/>
          <w:w w:val="85"/>
          <w:sz w:val="21"/>
        </w:rPr>
        <w:t> </w:t>
      </w:r>
      <w:r>
        <w:rPr>
          <w:w w:val="85"/>
          <w:sz w:val="21"/>
        </w:rPr>
        <w:t>legal</w:t>
      </w:r>
      <w:r>
        <w:rPr>
          <w:spacing w:val="-5"/>
          <w:w w:val="85"/>
          <w:sz w:val="21"/>
        </w:rPr>
        <w:t> </w:t>
      </w:r>
      <w:r>
        <w:rPr>
          <w:w w:val="85"/>
          <w:sz w:val="21"/>
        </w:rPr>
        <w:t>heir.</w:t>
      </w:r>
    </w:p>
    <w:p>
      <w:pPr>
        <w:pStyle w:val="ListParagraph"/>
        <w:numPr>
          <w:ilvl w:val="0"/>
          <w:numId w:val="38"/>
        </w:numPr>
        <w:tabs>
          <w:tab w:pos="601" w:val="left" w:leader="none"/>
          <w:tab w:pos="612" w:val="left" w:leader="none"/>
        </w:tabs>
        <w:spacing w:line="240" w:lineRule="auto" w:before="65" w:after="0"/>
        <w:ind w:left="612" w:right="194" w:hanging="408"/>
        <w:jc w:val="both"/>
        <w:rPr>
          <w:sz w:val="21"/>
        </w:rPr>
      </w:pPr>
      <w:r>
        <w:rPr>
          <w:w w:val="80"/>
          <w:sz w:val="21"/>
        </w:rPr>
        <w:t>The stock broker shall bring to the notice of the relevant Exchange the information about default in payment/delivery and related </w:t>
      </w:r>
      <w:r>
        <w:rPr>
          <w:spacing w:val="-2"/>
          <w:w w:val="80"/>
          <w:sz w:val="21"/>
        </w:rPr>
        <w:t>aspects</w:t>
      </w:r>
      <w:r>
        <w:rPr>
          <w:spacing w:val="-2"/>
          <w:sz w:val="21"/>
        </w:rPr>
        <w:t> </w:t>
      </w:r>
      <w:r>
        <w:rPr>
          <w:spacing w:val="-2"/>
          <w:w w:val="80"/>
          <w:sz w:val="21"/>
        </w:rPr>
        <w:t>by</w:t>
      </w:r>
      <w:r>
        <w:rPr>
          <w:sz w:val="21"/>
        </w:rPr>
        <w:t> </w:t>
      </w:r>
      <w:r>
        <w:rPr>
          <w:spacing w:val="-2"/>
          <w:w w:val="80"/>
          <w:sz w:val="21"/>
        </w:rPr>
        <w:t>a</w:t>
      </w:r>
      <w:r>
        <w:rPr>
          <w:spacing w:val="-7"/>
          <w:sz w:val="21"/>
        </w:rPr>
        <w:t> </w:t>
      </w:r>
      <w:r>
        <w:rPr>
          <w:spacing w:val="-2"/>
          <w:w w:val="80"/>
          <w:sz w:val="21"/>
        </w:rPr>
        <w:t>client.</w:t>
      </w:r>
      <w:r>
        <w:rPr>
          <w:spacing w:val="-9"/>
          <w:sz w:val="21"/>
        </w:rPr>
        <w:t> </w:t>
      </w:r>
      <w:r>
        <w:rPr>
          <w:spacing w:val="-2"/>
          <w:w w:val="80"/>
          <w:sz w:val="21"/>
        </w:rPr>
        <w:t>In</w:t>
      </w:r>
      <w:r>
        <w:rPr>
          <w:spacing w:val="-2"/>
          <w:sz w:val="21"/>
        </w:rPr>
        <w:t> </w:t>
      </w:r>
      <w:r>
        <w:rPr>
          <w:spacing w:val="-2"/>
          <w:w w:val="80"/>
          <w:sz w:val="21"/>
        </w:rPr>
        <w:t>case</w:t>
      </w:r>
      <w:r>
        <w:rPr>
          <w:spacing w:val="-7"/>
          <w:sz w:val="21"/>
        </w:rPr>
        <w:t> </w:t>
      </w:r>
      <w:r>
        <w:rPr>
          <w:spacing w:val="-2"/>
          <w:w w:val="80"/>
          <w:sz w:val="21"/>
        </w:rPr>
        <w:t>where</w:t>
      </w:r>
      <w:r>
        <w:rPr>
          <w:spacing w:val="-7"/>
          <w:sz w:val="21"/>
        </w:rPr>
        <w:t> </w:t>
      </w:r>
      <w:r>
        <w:rPr>
          <w:spacing w:val="-2"/>
          <w:w w:val="80"/>
          <w:sz w:val="21"/>
        </w:rPr>
        <w:t>defaulting</w:t>
      </w:r>
      <w:r>
        <w:rPr>
          <w:spacing w:val="-6"/>
          <w:sz w:val="21"/>
        </w:rPr>
        <w:t> </w:t>
      </w:r>
      <w:r>
        <w:rPr>
          <w:spacing w:val="-2"/>
          <w:w w:val="80"/>
          <w:sz w:val="21"/>
        </w:rPr>
        <w:t>client</w:t>
      </w:r>
      <w:r>
        <w:rPr>
          <w:spacing w:val="-4"/>
          <w:sz w:val="21"/>
        </w:rPr>
        <w:t> </w:t>
      </w:r>
      <w:r>
        <w:rPr>
          <w:spacing w:val="-2"/>
          <w:w w:val="80"/>
          <w:sz w:val="21"/>
        </w:rPr>
        <w:t>is</w:t>
      </w:r>
      <w:r>
        <w:rPr>
          <w:spacing w:val="-7"/>
          <w:sz w:val="21"/>
        </w:rPr>
        <w:t> </w:t>
      </w:r>
      <w:r>
        <w:rPr>
          <w:spacing w:val="-2"/>
          <w:w w:val="80"/>
          <w:sz w:val="21"/>
        </w:rPr>
        <w:t>a</w:t>
      </w:r>
      <w:r>
        <w:rPr>
          <w:spacing w:val="-7"/>
          <w:sz w:val="21"/>
        </w:rPr>
        <w:t> </w:t>
      </w:r>
      <w:r>
        <w:rPr>
          <w:spacing w:val="-2"/>
          <w:w w:val="80"/>
          <w:sz w:val="21"/>
        </w:rPr>
        <w:t>corporate</w:t>
      </w:r>
      <w:r>
        <w:rPr>
          <w:spacing w:val="-2"/>
          <w:sz w:val="21"/>
        </w:rPr>
        <w:t> </w:t>
      </w:r>
      <w:r>
        <w:rPr>
          <w:spacing w:val="-2"/>
          <w:w w:val="80"/>
          <w:sz w:val="21"/>
        </w:rPr>
        <w:t>entity/partnership/proprietary</w:t>
      </w:r>
      <w:r>
        <w:rPr>
          <w:sz w:val="21"/>
        </w:rPr>
        <w:t> </w:t>
      </w:r>
      <w:r>
        <w:rPr>
          <w:spacing w:val="-2"/>
          <w:w w:val="80"/>
          <w:sz w:val="21"/>
        </w:rPr>
        <w:t>firm</w:t>
      </w:r>
      <w:r>
        <w:rPr>
          <w:spacing w:val="-5"/>
          <w:sz w:val="21"/>
        </w:rPr>
        <w:t> </w:t>
      </w:r>
      <w:r>
        <w:rPr>
          <w:spacing w:val="-2"/>
          <w:w w:val="80"/>
          <w:sz w:val="21"/>
        </w:rPr>
        <w:t>or</w:t>
      </w:r>
      <w:r>
        <w:rPr>
          <w:sz w:val="21"/>
        </w:rPr>
        <w:t> </w:t>
      </w:r>
      <w:r>
        <w:rPr>
          <w:spacing w:val="-2"/>
          <w:w w:val="80"/>
          <w:sz w:val="21"/>
        </w:rPr>
        <w:t>any</w:t>
      </w:r>
      <w:r>
        <w:rPr>
          <w:spacing w:val="-7"/>
          <w:sz w:val="21"/>
        </w:rPr>
        <w:t> </w:t>
      </w:r>
      <w:r>
        <w:rPr>
          <w:spacing w:val="-2"/>
          <w:w w:val="80"/>
          <w:sz w:val="21"/>
        </w:rPr>
        <w:t>other</w:t>
      </w:r>
      <w:r>
        <w:rPr>
          <w:spacing w:val="-3"/>
          <w:sz w:val="21"/>
        </w:rPr>
        <w:t> </w:t>
      </w:r>
      <w:r>
        <w:rPr>
          <w:spacing w:val="-2"/>
          <w:w w:val="80"/>
          <w:sz w:val="21"/>
        </w:rPr>
        <w:t>artificial</w:t>
      </w:r>
      <w:r>
        <w:rPr>
          <w:spacing w:val="-4"/>
          <w:sz w:val="21"/>
        </w:rPr>
        <w:t> </w:t>
      </w:r>
      <w:r>
        <w:rPr>
          <w:spacing w:val="-2"/>
          <w:w w:val="80"/>
          <w:sz w:val="21"/>
        </w:rPr>
        <w:t>legal</w:t>
      </w:r>
      <w:r>
        <w:rPr>
          <w:spacing w:val="-5"/>
          <w:sz w:val="21"/>
        </w:rPr>
        <w:t> </w:t>
      </w:r>
      <w:r>
        <w:rPr>
          <w:spacing w:val="-2"/>
          <w:w w:val="80"/>
          <w:sz w:val="21"/>
        </w:rPr>
        <w:t>entity, </w:t>
      </w:r>
      <w:r>
        <w:rPr>
          <w:w w:val="80"/>
          <w:sz w:val="21"/>
        </w:rPr>
        <w:t>then the name(s) of Director(s)/Promoter(s)/Partner(s)/Proprietor as the case may be, shall also be communicated by the stock </w:t>
      </w:r>
      <w:r>
        <w:rPr>
          <w:w w:val="90"/>
          <w:sz w:val="21"/>
        </w:rPr>
        <w:t>broker</w:t>
      </w:r>
      <w:r>
        <w:rPr>
          <w:spacing w:val="-9"/>
          <w:w w:val="90"/>
          <w:sz w:val="21"/>
        </w:rPr>
        <w:t> </w:t>
      </w:r>
      <w:r>
        <w:rPr>
          <w:w w:val="90"/>
          <w:sz w:val="21"/>
        </w:rPr>
        <w:t>to</w:t>
      </w:r>
      <w:r>
        <w:rPr>
          <w:spacing w:val="-15"/>
          <w:w w:val="90"/>
          <w:sz w:val="21"/>
        </w:rPr>
        <w:t> </w:t>
      </w:r>
      <w:r>
        <w:rPr>
          <w:w w:val="90"/>
          <w:sz w:val="21"/>
        </w:rPr>
        <w:t>the</w:t>
      </w:r>
      <w:r>
        <w:rPr>
          <w:spacing w:val="-11"/>
          <w:w w:val="90"/>
          <w:sz w:val="21"/>
        </w:rPr>
        <w:t> </w:t>
      </w:r>
      <w:r>
        <w:rPr>
          <w:w w:val="90"/>
          <w:sz w:val="21"/>
        </w:rPr>
        <w:t>relevant</w:t>
      </w:r>
      <w:r>
        <w:rPr>
          <w:spacing w:val="-8"/>
          <w:w w:val="90"/>
          <w:sz w:val="21"/>
        </w:rPr>
        <w:t> </w:t>
      </w:r>
      <w:r>
        <w:rPr>
          <w:w w:val="90"/>
          <w:sz w:val="21"/>
        </w:rPr>
        <w:t>Exchange(s).</w:t>
      </w:r>
    </w:p>
    <w:p>
      <w:pPr>
        <w:spacing w:before="59"/>
        <w:ind w:left="199" w:right="0" w:firstLine="0"/>
        <w:jc w:val="left"/>
        <w:rPr>
          <w:rFonts w:ascii="Arial"/>
          <w:b/>
          <w:sz w:val="21"/>
        </w:rPr>
      </w:pPr>
      <w:r>
        <w:rPr>
          <w:rFonts w:ascii="Arial"/>
          <w:b/>
          <w:w w:val="75"/>
          <w:sz w:val="21"/>
        </w:rPr>
        <w:t>DISPUTE</w:t>
      </w:r>
      <w:r>
        <w:rPr>
          <w:rFonts w:ascii="Arial"/>
          <w:b/>
          <w:spacing w:val="13"/>
          <w:sz w:val="21"/>
        </w:rPr>
        <w:t> </w:t>
      </w:r>
      <w:r>
        <w:rPr>
          <w:rFonts w:ascii="Arial"/>
          <w:b/>
          <w:spacing w:val="-2"/>
          <w:w w:val="90"/>
          <w:sz w:val="21"/>
        </w:rPr>
        <w:t>RESOLUTION</w:t>
      </w:r>
    </w:p>
    <w:p>
      <w:pPr>
        <w:pStyle w:val="ListParagraph"/>
        <w:numPr>
          <w:ilvl w:val="0"/>
          <w:numId w:val="38"/>
        </w:numPr>
        <w:tabs>
          <w:tab w:pos="601" w:val="left" w:leader="none"/>
        </w:tabs>
        <w:spacing w:line="240" w:lineRule="auto" w:before="69" w:after="0"/>
        <w:ind w:left="601" w:right="0" w:hanging="397"/>
        <w:jc w:val="both"/>
        <w:rPr>
          <w:sz w:val="21"/>
        </w:rPr>
      </w:pPr>
      <w:r>
        <w:rPr>
          <w:w w:val="75"/>
          <w:sz w:val="21"/>
        </w:rPr>
        <w:t>The</w:t>
      </w:r>
      <w:r>
        <w:rPr>
          <w:spacing w:val="-2"/>
          <w:sz w:val="21"/>
        </w:rPr>
        <w:t> </w:t>
      </w:r>
      <w:r>
        <w:rPr>
          <w:w w:val="75"/>
          <w:sz w:val="21"/>
        </w:rPr>
        <w:t>stock</w:t>
      </w:r>
      <w:r>
        <w:rPr>
          <w:spacing w:val="6"/>
          <w:sz w:val="21"/>
        </w:rPr>
        <w:t> </w:t>
      </w:r>
      <w:r>
        <w:rPr>
          <w:w w:val="75"/>
          <w:sz w:val="21"/>
        </w:rPr>
        <w:t>broker</w:t>
      </w:r>
      <w:r>
        <w:rPr>
          <w:spacing w:val="-3"/>
          <w:sz w:val="21"/>
        </w:rPr>
        <w:t> </w:t>
      </w:r>
      <w:r>
        <w:rPr>
          <w:w w:val="75"/>
          <w:sz w:val="21"/>
        </w:rPr>
        <w:t>shall</w:t>
      </w:r>
      <w:r>
        <w:rPr>
          <w:spacing w:val="3"/>
          <w:sz w:val="21"/>
        </w:rPr>
        <w:t> </w:t>
      </w:r>
      <w:r>
        <w:rPr>
          <w:w w:val="75"/>
          <w:sz w:val="21"/>
        </w:rPr>
        <w:t>provide</w:t>
      </w:r>
      <w:r>
        <w:rPr>
          <w:spacing w:val="-2"/>
          <w:sz w:val="21"/>
        </w:rPr>
        <w:t> </w:t>
      </w:r>
      <w:r>
        <w:rPr>
          <w:w w:val="75"/>
          <w:sz w:val="21"/>
        </w:rPr>
        <w:t>the</w:t>
      </w:r>
      <w:r>
        <w:rPr>
          <w:spacing w:val="-2"/>
          <w:sz w:val="21"/>
        </w:rPr>
        <w:t> </w:t>
      </w:r>
      <w:r>
        <w:rPr>
          <w:w w:val="75"/>
          <w:sz w:val="21"/>
        </w:rPr>
        <w:t>client</w:t>
      </w:r>
      <w:r>
        <w:rPr>
          <w:spacing w:val="-4"/>
          <w:sz w:val="21"/>
        </w:rPr>
        <w:t> </w:t>
      </w:r>
      <w:r>
        <w:rPr>
          <w:w w:val="75"/>
          <w:sz w:val="21"/>
        </w:rPr>
        <w:t>with</w:t>
      </w:r>
      <w:r>
        <w:rPr>
          <w:spacing w:val="-2"/>
          <w:sz w:val="21"/>
        </w:rPr>
        <w:t> </w:t>
      </w:r>
      <w:r>
        <w:rPr>
          <w:w w:val="75"/>
          <w:sz w:val="21"/>
        </w:rPr>
        <w:t>the</w:t>
      </w:r>
      <w:r>
        <w:rPr>
          <w:spacing w:val="-2"/>
          <w:sz w:val="21"/>
        </w:rPr>
        <w:t> </w:t>
      </w:r>
      <w:r>
        <w:rPr>
          <w:w w:val="75"/>
          <w:sz w:val="21"/>
        </w:rPr>
        <w:t>relevant</w:t>
      </w:r>
      <w:r>
        <w:rPr>
          <w:spacing w:val="-3"/>
          <w:sz w:val="21"/>
        </w:rPr>
        <w:t> </w:t>
      </w:r>
      <w:r>
        <w:rPr>
          <w:w w:val="75"/>
          <w:sz w:val="21"/>
        </w:rPr>
        <w:t>contact</w:t>
      </w:r>
      <w:r>
        <w:rPr>
          <w:spacing w:val="-4"/>
          <w:sz w:val="21"/>
        </w:rPr>
        <w:t> </w:t>
      </w:r>
      <w:r>
        <w:rPr>
          <w:w w:val="75"/>
          <w:sz w:val="21"/>
        </w:rPr>
        <w:t>details</w:t>
      </w:r>
      <w:r>
        <w:rPr>
          <w:spacing w:val="-8"/>
          <w:sz w:val="21"/>
        </w:rPr>
        <w:t> </w:t>
      </w:r>
      <w:r>
        <w:rPr>
          <w:w w:val="75"/>
          <w:sz w:val="21"/>
        </w:rPr>
        <w:t>of</w:t>
      </w:r>
      <w:r>
        <w:rPr>
          <w:spacing w:val="-6"/>
          <w:sz w:val="21"/>
        </w:rPr>
        <w:t> </w:t>
      </w:r>
      <w:r>
        <w:rPr>
          <w:w w:val="75"/>
          <w:sz w:val="21"/>
        </w:rPr>
        <w:t>the</w:t>
      </w:r>
      <w:r>
        <w:rPr>
          <w:spacing w:val="-2"/>
          <w:sz w:val="21"/>
        </w:rPr>
        <w:t> </w:t>
      </w:r>
      <w:r>
        <w:rPr>
          <w:w w:val="75"/>
          <w:sz w:val="21"/>
        </w:rPr>
        <w:t>concerned</w:t>
      </w:r>
      <w:r>
        <w:rPr>
          <w:sz w:val="21"/>
        </w:rPr>
        <w:t> </w:t>
      </w:r>
      <w:r>
        <w:rPr>
          <w:w w:val="75"/>
          <w:sz w:val="21"/>
        </w:rPr>
        <w:t>Exchanges</w:t>
      </w:r>
      <w:r>
        <w:rPr>
          <w:spacing w:val="-2"/>
          <w:sz w:val="21"/>
        </w:rPr>
        <w:t> </w:t>
      </w:r>
      <w:r>
        <w:rPr>
          <w:w w:val="75"/>
          <w:sz w:val="21"/>
        </w:rPr>
        <w:t>and</w:t>
      </w:r>
      <w:r>
        <w:rPr>
          <w:spacing w:val="-2"/>
          <w:sz w:val="21"/>
        </w:rPr>
        <w:t> </w:t>
      </w:r>
      <w:r>
        <w:rPr>
          <w:spacing w:val="-2"/>
          <w:w w:val="75"/>
          <w:sz w:val="21"/>
        </w:rPr>
        <w:t>SEBI.</w:t>
      </w:r>
    </w:p>
    <w:p>
      <w:pPr>
        <w:pStyle w:val="ListParagraph"/>
        <w:numPr>
          <w:ilvl w:val="0"/>
          <w:numId w:val="38"/>
        </w:numPr>
        <w:tabs>
          <w:tab w:pos="601" w:val="left" w:leader="none"/>
          <w:tab w:pos="612" w:val="left" w:leader="none"/>
        </w:tabs>
        <w:spacing w:line="237" w:lineRule="auto" w:before="67" w:after="0"/>
        <w:ind w:left="612" w:right="199" w:hanging="408"/>
        <w:jc w:val="both"/>
        <w:rPr>
          <w:sz w:val="21"/>
        </w:rPr>
      </w:pPr>
      <w:r>
        <w:rPr>
          <w:w w:val="85"/>
          <w:sz w:val="21"/>
        </w:rPr>
        <w:t>The</w:t>
      </w:r>
      <w:r>
        <w:rPr>
          <w:spacing w:val="-5"/>
          <w:w w:val="85"/>
          <w:sz w:val="21"/>
        </w:rPr>
        <w:t> </w:t>
      </w:r>
      <w:r>
        <w:rPr>
          <w:w w:val="85"/>
          <w:sz w:val="21"/>
        </w:rPr>
        <w:t>stock</w:t>
      </w:r>
      <w:r>
        <w:rPr>
          <w:spacing w:val="-4"/>
          <w:w w:val="85"/>
          <w:sz w:val="21"/>
        </w:rPr>
        <w:t> </w:t>
      </w:r>
      <w:r>
        <w:rPr>
          <w:w w:val="85"/>
          <w:sz w:val="21"/>
        </w:rPr>
        <w:t>broker shall</w:t>
      </w:r>
      <w:r>
        <w:rPr>
          <w:spacing w:val="-4"/>
          <w:w w:val="85"/>
          <w:sz w:val="21"/>
        </w:rPr>
        <w:t> </w:t>
      </w:r>
      <w:r>
        <w:rPr>
          <w:w w:val="85"/>
          <w:sz w:val="21"/>
        </w:rPr>
        <w:t>co-operate</w:t>
      </w:r>
      <w:r>
        <w:rPr>
          <w:spacing w:val="-5"/>
          <w:w w:val="85"/>
          <w:sz w:val="21"/>
        </w:rPr>
        <w:t> </w:t>
      </w:r>
      <w:r>
        <w:rPr>
          <w:w w:val="85"/>
          <w:sz w:val="21"/>
        </w:rPr>
        <w:t>in</w:t>
      </w:r>
      <w:r>
        <w:rPr>
          <w:spacing w:val="-5"/>
          <w:w w:val="85"/>
          <w:sz w:val="21"/>
        </w:rPr>
        <w:t> </w:t>
      </w:r>
      <w:r>
        <w:rPr>
          <w:w w:val="85"/>
          <w:sz w:val="21"/>
        </w:rPr>
        <w:t>redressing</w:t>
      </w:r>
      <w:r>
        <w:rPr>
          <w:spacing w:val="-5"/>
          <w:w w:val="85"/>
          <w:sz w:val="21"/>
        </w:rPr>
        <w:t> </w:t>
      </w:r>
      <w:r>
        <w:rPr>
          <w:w w:val="85"/>
          <w:sz w:val="21"/>
        </w:rPr>
        <w:t>grievances</w:t>
      </w:r>
      <w:r>
        <w:rPr>
          <w:spacing w:val="-4"/>
          <w:w w:val="85"/>
          <w:sz w:val="21"/>
        </w:rPr>
        <w:t> </w:t>
      </w:r>
      <w:r>
        <w:rPr>
          <w:w w:val="85"/>
          <w:sz w:val="21"/>
        </w:rPr>
        <w:t>of the client</w:t>
      </w:r>
      <w:r>
        <w:rPr>
          <w:spacing w:val="-3"/>
          <w:w w:val="85"/>
          <w:sz w:val="21"/>
        </w:rPr>
        <w:t> </w:t>
      </w:r>
      <w:r>
        <w:rPr>
          <w:w w:val="85"/>
          <w:sz w:val="21"/>
        </w:rPr>
        <w:t>in</w:t>
      </w:r>
      <w:r>
        <w:rPr>
          <w:spacing w:val="-5"/>
          <w:w w:val="85"/>
          <w:sz w:val="21"/>
        </w:rPr>
        <w:t> </w:t>
      </w:r>
      <w:r>
        <w:rPr>
          <w:w w:val="85"/>
          <w:sz w:val="21"/>
        </w:rPr>
        <w:t>respect</w:t>
      </w:r>
      <w:r>
        <w:rPr>
          <w:spacing w:val="-3"/>
          <w:w w:val="85"/>
          <w:sz w:val="21"/>
        </w:rPr>
        <w:t> </w:t>
      </w:r>
      <w:r>
        <w:rPr>
          <w:w w:val="85"/>
          <w:sz w:val="21"/>
        </w:rPr>
        <w:t>of</w:t>
      </w:r>
      <w:r>
        <w:rPr>
          <w:spacing w:val="-4"/>
          <w:w w:val="85"/>
          <w:sz w:val="21"/>
        </w:rPr>
        <w:t> </w:t>
      </w:r>
      <w:r>
        <w:rPr>
          <w:w w:val="85"/>
          <w:sz w:val="21"/>
        </w:rPr>
        <w:t>all transactions</w:t>
      </w:r>
      <w:r>
        <w:rPr>
          <w:spacing w:val="-4"/>
          <w:w w:val="85"/>
          <w:sz w:val="21"/>
        </w:rPr>
        <w:t> </w:t>
      </w:r>
      <w:r>
        <w:rPr>
          <w:w w:val="85"/>
          <w:sz w:val="21"/>
        </w:rPr>
        <w:t>routed</w:t>
      </w:r>
      <w:r>
        <w:rPr>
          <w:spacing w:val="-5"/>
          <w:w w:val="85"/>
          <w:sz w:val="21"/>
        </w:rPr>
        <w:t> </w:t>
      </w:r>
      <w:r>
        <w:rPr>
          <w:w w:val="85"/>
          <w:sz w:val="21"/>
        </w:rPr>
        <w:t>through</w:t>
      </w:r>
      <w:r>
        <w:rPr>
          <w:spacing w:val="-4"/>
          <w:w w:val="85"/>
          <w:sz w:val="21"/>
        </w:rPr>
        <w:t> </w:t>
      </w:r>
      <w:r>
        <w:rPr>
          <w:w w:val="85"/>
          <w:sz w:val="21"/>
        </w:rPr>
        <w:t>it</w:t>
      </w:r>
      <w:r>
        <w:rPr>
          <w:spacing w:val="-4"/>
          <w:w w:val="85"/>
          <w:sz w:val="21"/>
        </w:rPr>
        <w:t> </w:t>
      </w:r>
      <w:r>
        <w:rPr>
          <w:w w:val="85"/>
          <w:sz w:val="21"/>
        </w:rPr>
        <w:t>and</w:t>
      </w:r>
      <w:r>
        <w:rPr>
          <w:spacing w:val="-5"/>
          <w:w w:val="85"/>
          <w:sz w:val="21"/>
        </w:rPr>
        <w:t> </w:t>
      </w:r>
      <w:r>
        <w:rPr>
          <w:w w:val="85"/>
          <w:sz w:val="21"/>
        </w:rPr>
        <w:t>in removing</w:t>
      </w:r>
      <w:r>
        <w:rPr>
          <w:spacing w:val="-22"/>
          <w:w w:val="85"/>
          <w:sz w:val="21"/>
        </w:rPr>
        <w:t> </w:t>
      </w:r>
      <w:r>
        <w:rPr>
          <w:w w:val="85"/>
          <w:sz w:val="21"/>
        </w:rPr>
        <w:t>objections</w:t>
      </w:r>
      <w:r>
        <w:rPr>
          <w:spacing w:val="-16"/>
          <w:w w:val="85"/>
          <w:sz w:val="21"/>
        </w:rPr>
        <w:t> </w:t>
      </w:r>
      <w:r>
        <w:rPr>
          <w:w w:val="85"/>
          <w:sz w:val="21"/>
        </w:rPr>
        <w:t>for</w:t>
      </w:r>
      <w:r>
        <w:rPr>
          <w:spacing w:val="-16"/>
          <w:w w:val="85"/>
          <w:sz w:val="21"/>
        </w:rPr>
        <w:t> </w:t>
      </w:r>
      <w:r>
        <w:rPr>
          <w:w w:val="85"/>
          <w:sz w:val="21"/>
        </w:rPr>
        <w:t>bad</w:t>
      </w:r>
      <w:r>
        <w:rPr>
          <w:spacing w:val="-22"/>
          <w:w w:val="85"/>
          <w:sz w:val="21"/>
        </w:rPr>
        <w:t> </w:t>
      </w:r>
      <w:r>
        <w:rPr>
          <w:w w:val="85"/>
          <w:sz w:val="21"/>
        </w:rPr>
        <w:t>delivery</w:t>
      </w:r>
      <w:r>
        <w:rPr>
          <w:spacing w:val="-16"/>
          <w:w w:val="85"/>
          <w:sz w:val="21"/>
        </w:rPr>
        <w:t> </w:t>
      </w:r>
      <w:r>
        <w:rPr>
          <w:w w:val="85"/>
          <w:sz w:val="21"/>
        </w:rPr>
        <w:t>of</w:t>
      </w:r>
      <w:r>
        <w:rPr>
          <w:spacing w:val="-16"/>
          <w:w w:val="85"/>
          <w:sz w:val="21"/>
        </w:rPr>
        <w:t> </w:t>
      </w:r>
      <w:r>
        <w:rPr>
          <w:w w:val="85"/>
          <w:sz w:val="21"/>
        </w:rPr>
        <w:t>shares,</w:t>
      </w:r>
      <w:r>
        <w:rPr>
          <w:spacing w:val="-20"/>
          <w:w w:val="85"/>
          <w:sz w:val="21"/>
        </w:rPr>
        <w:t> </w:t>
      </w:r>
      <w:r>
        <w:rPr>
          <w:w w:val="85"/>
          <w:sz w:val="21"/>
        </w:rPr>
        <w:t>rectification</w:t>
      </w:r>
      <w:r>
        <w:rPr>
          <w:spacing w:val="-17"/>
          <w:w w:val="85"/>
          <w:sz w:val="21"/>
        </w:rPr>
        <w:t> </w:t>
      </w:r>
      <w:r>
        <w:rPr>
          <w:w w:val="85"/>
          <w:sz w:val="21"/>
        </w:rPr>
        <w:t>of</w:t>
      </w:r>
      <w:r>
        <w:rPr>
          <w:spacing w:val="-20"/>
          <w:w w:val="85"/>
          <w:sz w:val="21"/>
        </w:rPr>
        <w:t> </w:t>
      </w:r>
      <w:r>
        <w:rPr>
          <w:w w:val="85"/>
          <w:sz w:val="21"/>
        </w:rPr>
        <w:t>bad</w:t>
      </w:r>
      <w:r>
        <w:rPr>
          <w:spacing w:val="-17"/>
          <w:w w:val="85"/>
          <w:sz w:val="21"/>
        </w:rPr>
        <w:t> </w:t>
      </w:r>
      <w:r>
        <w:rPr>
          <w:w w:val="85"/>
          <w:sz w:val="21"/>
        </w:rPr>
        <w:t>delivery,</w:t>
      </w:r>
      <w:r>
        <w:rPr>
          <w:spacing w:val="-15"/>
          <w:w w:val="85"/>
          <w:sz w:val="21"/>
        </w:rPr>
        <w:t> </w:t>
      </w:r>
      <w:r>
        <w:rPr>
          <w:w w:val="85"/>
          <w:sz w:val="21"/>
        </w:rPr>
        <w:t>etc.</w:t>
      </w:r>
    </w:p>
    <w:p>
      <w:pPr>
        <w:pStyle w:val="ListParagraph"/>
        <w:numPr>
          <w:ilvl w:val="0"/>
          <w:numId w:val="38"/>
        </w:numPr>
        <w:tabs>
          <w:tab w:pos="601" w:val="left" w:leader="none"/>
          <w:tab w:pos="612" w:val="left" w:leader="none"/>
        </w:tabs>
        <w:spacing w:line="240" w:lineRule="auto" w:before="65" w:after="0"/>
        <w:ind w:left="612" w:right="204" w:hanging="408"/>
        <w:jc w:val="both"/>
        <w:rPr>
          <w:sz w:val="21"/>
        </w:rPr>
      </w:pPr>
      <w:r>
        <w:rPr>
          <w:w w:val="80"/>
          <w:sz w:val="21"/>
        </w:rPr>
        <w:t>The</w:t>
      </w:r>
      <w:r>
        <w:rPr>
          <w:spacing w:val="-3"/>
          <w:w w:val="80"/>
          <w:sz w:val="21"/>
        </w:rPr>
        <w:t> </w:t>
      </w:r>
      <w:r>
        <w:rPr>
          <w:w w:val="80"/>
          <w:sz w:val="21"/>
        </w:rPr>
        <w:t>client</w:t>
      </w:r>
      <w:r>
        <w:rPr>
          <w:spacing w:val="-1"/>
          <w:w w:val="80"/>
          <w:sz w:val="21"/>
        </w:rPr>
        <w:t> </w:t>
      </w:r>
      <w:r>
        <w:rPr>
          <w:w w:val="80"/>
          <w:sz w:val="21"/>
        </w:rPr>
        <w:t>and</w:t>
      </w:r>
      <w:r>
        <w:rPr>
          <w:spacing w:val="-3"/>
          <w:w w:val="80"/>
          <w:sz w:val="21"/>
        </w:rPr>
        <w:t> </w:t>
      </w:r>
      <w:r>
        <w:rPr>
          <w:w w:val="80"/>
          <w:sz w:val="21"/>
        </w:rPr>
        <w:t>the</w:t>
      </w:r>
      <w:r>
        <w:rPr>
          <w:spacing w:val="-9"/>
          <w:sz w:val="21"/>
        </w:rPr>
        <w:t> </w:t>
      </w:r>
      <w:r>
        <w:rPr>
          <w:w w:val="80"/>
          <w:sz w:val="21"/>
        </w:rPr>
        <w:t>stock</w:t>
      </w:r>
      <w:r>
        <w:rPr>
          <w:spacing w:val="-3"/>
          <w:w w:val="80"/>
          <w:sz w:val="21"/>
        </w:rPr>
        <w:t> </w:t>
      </w:r>
      <w:r>
        <w:rPr>
          <w:w w:val="80"/>
          <w:sz w:val="21"/>
        </w:rPr>
        <w:t>broker</w:t>
      </w:r>
      <w:r>
        <w:rPr>
          <w:spacing w:val="-2"/>
          <w:w w:val="80"/>
          <w:sz w:val="21"/>
        </w:rPr>
        <w:t> </w:t>
      </w:r>
      <w:r>
        <w:rPr>
          <w:w w:val="80"/>
          <w:sz w:val="21"/>
        </w:rPr>
        <w:t>shall</w:t>
      </w:r>
      <w:r>
        <w:rPr>
          <w:spacing w:val="-8"/>
          <w:sz w:val="21"/>
        </w:rPr>
        <w:t> </w:t>
      </w:r>
      <w:r>
        <w:rPr>
          <w:w w:val="80"/>
          <w:sz w:val="21"/>
        </w:rPr>
        <w:t>refer</w:t>
      </w:r>
      <w:r>
        <w:rPr>
          <w:spacing w:val="-3"/>
          <w:w w:val="80"/>
          <w:sz w:val="21"/>
        </w:rPr>
        <w:t> </w:t>
      </w:r>
      <w:r>
        <w:rPr>
          <w:w w:val="80"/>
          <w:sz w:val="21"/>
        </w:rPr>
        <w:t>any</w:t>
      </w:r>
      <w:r>
        <w:rPr>
          <w:spacing w:val="-3"/>
          <w:w w:val="80"/>
          <w:sz w:val="21"/>
        </w:rPr>
        <w:t> </w:t>
      </w:r>
      <w:r>
        <w:rPr>
          <w:w w:val="80"/>
          <w:sz w:val="21"/>
        </w:rPr>
        <w:t>claims</w:t>
      </w:r>
      <w:r>
        <w:rPr>
          <w:spacing w:val="-2"/>
          <w:w w:val="80"/>
          <w:sz w:val="21"/>
        </w:rPr>
        <w:t> </w:t>
      </w:r>
      <w:r>
        <w:rPr>
          <w:w w:val="80"/>
          <w:sz w:val="21"/>
        </w:rPr>
        <w:t>and/or disputes</w:t>
      </w:r>
      <w:r>
        <w:rPr>
          <w:spacing w:val="-3"/>
          <w:w w:val="80"/>
          <w:sz w:val="21"/>
        </w:rPr>
        <w:t> </w:t>
      </w:r>
      <w:r>
        <w:rPr>
          <w:w w:val="80"/>
          <w:sz w:val="21"/>
        </w:rPr>
        <w:t>with</w:t>
      </w:r>
      <w:r>
        <w:rPr>
          <w:spacing w:val="-2"/>
          <w:w w:val="80"/>
          <w:sz w:val="21"/>
        </w:rPr>
        <w:t> </w:t>
      </w:r>
      <w:r>
        <w:rPr>
          <w:w w:val="80"/>
          <w:sz w:val="21"/>
        </w:rPr>
        <w:t>respect</w:t>
      </w:r>
      <w:r>
        <w:rPr>
          <w:spacing w:val="-3"/>
          <w:w w:val="80"/>
          <w:sz w:val="21"/>
        </w:rPr>
        <w:t> </w:t>
      </w:r>
      <w:r>
        <w:rPr>
          <w:w w:val="80"/>
          <w:sz w:val="21"/>
        </w:rPr>
        <w:t>to</w:t>
      </w:r>
      <w:r>
        <w:rPr>
          <w:spacing w:val="-3"/>
          <w:w w:val="80"/>
          <w:sz w:val="21"/>
        </w:rPr>
        <w:t> </w:t>
      </w:r>
      <w:r>
        <w:rPr>
          <w:w w:val="80"/>
          <w:sz w:val="21"/>
        </w:rPr>
        <w:t>deposits, margin money,</w:t>
      </w:r>
      <w:r>
        <w:rPr>
          <w:spacing w:val="-3"/>
          <w:w w:val="80"/>
          <w:sz w:val="21"/>
        </w:rPr>
        <w:t> </w:t>
      </w:r>
      <w:r>
        <w:rPr>
          <w:w w:val="80"/>
          <w:sz w:val="21"/>
        </w:rPr>
        <w:t>etc., to arbitration as per the Rules, Byelaws</w:t>
      </w:r>
      <w:r>
        <w:rPr>
          <w:spacing w:val="-2"/>
          <w:w w:val="80"/>
          <w:sz w:val="21"/>
        </w:rPr>
        <w:t> </w:t>
      </w:r>
      <w:r>
        <w:rPr>
          <w:w w:val="80"/>
          <w:sz w:val="21"/>
        </w:rPr>
        <w:t>and</w:t>
      </w:r>
      <w:r>
        <w:rPr>
          <w:spacing w:val="-2"/>
          <w:sz w:val="21"/>
        </w:rPr>
        <w:t> </w:t>
      </w:r>
      <w:r>
        <w:rPr>
          <w:w w:val="80"/>
          <w:sz w:val="21"/>
        </w:rPr>
        <w:t>Regulations</w:t>
      </w:r>
      <w:r>
        <w:rPr>
          <w:spacing w:val="-2"/>
          <w:w w:val="80"/>
          <w:sz w:val="21"/>
        </w:rPr>
        <w:t> </w:t>
      </w:r>
      <w:r>
        <w:rPr>
          <w:w w:val="80"/>
          <w:sz w:val="21"/>
        </w:rPr>
        <w:t>of the Exchanges where the trade is executed and circulars/notices</w:t>
      </w:r>
      <w:r>
        <w:rPr>
          <w:spacing w:val="-2"/>
          <w:w w:val="80"/>
          <w:sz w:val="21"/>
        </w:rPr>
        <w:t> </w:t>
      </w:r>
      <w:r>
        <w:rPr>
          <w:w w:val="80"/>
          <w:sz w:val="21"/>
        </w:rPr>
        <w:t>issued thereunder as </w:t>
      </w:r>
      <w:r>
        <w:rPr>
          <w:w w:val="90"/>
          <w:sz w:val="21"/>
        </w:rPr>
        <w:t>may</w:t>
      </w:r>
      <w:r>
        <w:rPr>
          <w:spacing w:val="-12"/>
          <w:w w:val="90"/>
          <w:sz w:val="21"/>
        </w:rPr>
        <w:t> </w:t>
      </w:r>
      <w:r>
        <w:rPr>
          <w:w w:val="90"/>
          <w:sz w:val="21"/>
        </w:rPr>
        <w:t>be</w:t>
      </w:r>
      <w:r>
        <w:rPr>
          <w:spacing w:val="-8"/>
          <w:w w:val="90"/>
          <w:sz w:val="21"/>
        </w:rPr>
        <w:t> </w:t>
      </w:r>
      <w:r>
        <w:rPr>
          <w:w w:val="90"/>
          <w:sz w:val="21"/>
        </w:rPr>
        <w:t>in</w:t>
      </w:r>
      <w:r>
        <w:rPr>
          <w:spacing w:val="-13"/>
          <w:w w:val="90"/>
          <w:sz w:val="21"/>
        </w:rPr>
        <w:t> </w:t>
      </w:r>
      <w:r>
        <w:rPr>
          <w:w w:val="90"/>
          <w:sz w:val="21"/>
        </w:rPr>
        <w:t>force</w:t>
      </w:r>
      <w:r>
        <w:rPr>
          <w:spacing w:val="-12"/>
          <w:w w:val="90"/>
          <w:sz w:val="21"/>
        </w:rPr>
        <w:t> </w:t>
      </w:r>
      <w:r>
        <w:rPr>
          <w:w w:val="90"/>
          <w:sz w:val="21"/>
        </w:rPr>
        <w:t>from</w:t>
      </w:r>
      <w:r>
        <w:rPr>
          <w:spacing w:val="-14"/>
          <w:w w:val="90"/>
          <w:sz w:val="21"/>
        </w:rPr>
        <w:t> </w:t>
      </w:r>
      <w:r>
        <w:rPr>
          <w:w w:val="90"/>
          <w:sz w:val="21"/>
        </w:rPr>
        <w:t>time</w:t>
      </w:r>
      <w:r>
        <w:rPr>
          <w:spacing w:val="-12"/>
          <w:w w:val="90"/>
          <w:sz w:val="21"/>
        </w:rPr>
        <w:t> </w:t>
      </w:r>
      <w:r>
        <w:rPr>
          <w:w w:val="90"/>
          <w:sz w:val="21"/>
        </w:rPr>
        <w:t>to</w:t>
      </w:r>
      <w:r>
        <w:rPr>
          <w:spacing w:val="-13"/>
          <w:w w:val="90"/>
          <w:sz w:val="21"/>
        </w:rPr>
        <w:t> </w:t>
      </w:r>
      <w:r>
        <w:rPr>
          <w:w w:val="90"/>
          <w:sz w:val="21"/>
        </w:rPr>
        <w:t>time.</w:t>
      </w:r>
    </w:p>
    <w:p>
      <w:pPr>
        <w:pStyle w:val="ListParagraph"/>
        <w:numPr>
          <w:ilvl w:val="0"/>
          <w:numId w:val="38"/>
        </w:numPr>
        <w:tabs>
          <w:tab w:pos="601" w:val="left" w:leader="none"/>
          <w:tab w:pos="612" w:val="left" w:leader="none"/>
        </w:tabs>
        <w:spacing w:line="242" w:lineRule="auto" w:before="65" w:after="0"/>
        <w:ind w:left="612" w:right="213" w:hanging="408"/>
        <w:jc w:val="both"/>
        <w:rPr>
          <w:sz w:val="21"/>
        </w:rPr>
      </w:pPr>
      <w:r>
        <w:rPr>
          <w:w w:val="80"/>
          <w:sz w:val="21"/>
        </w:rPr>
        <w:t>The stock broker shall</w:t>
      </w:r>
      <w:r>
        <w:rPr>
          <w:spacing w:val="-4"/>
          <w:sz w:val="21"/>
        </w:rPr>
        <w:t> </w:t>
      </w:r>
      <w:r>
        <w:rPr>
          <w:w w:val="80"/>
          <w:sz w:val="21"/>
        </w:rPr>
        <w:t>ensure</w:t>
      </w:r>
      <w:r>
        <w:rPr>
          <w:spacing w:val="-4"/>
          <w:sz w:val="21"/>
        </w:rPr>
        <w:t> </w:t>
      </w:r>
      <w:r>
        <w:rPr>
          <w:w w:val="80"/>
          <w:sz w:val="21"/>
        </w:rPr>
        <w:t>faster settlement of any arbitration</w:t>
      </w:r>
      <w:r>
        <w:rPr>
          <w:spacing w:val="-4"/>
          <w:sz w:val="21"/>
        </w:rPr>
        <w:t> </w:t>
      </w:r>
      <w:r>
        <w:rPr>
          <w:w w:val="80"/>
          <w:sz w:val="21"/>
        </w:rPr>
        <w:t>proceedings arising out of the transactions entered into between him vis-à-vis the client and he shall</w:t>
      </w:r>
      <w:r>
        <w:rPr>
          <w:spacing w:val="-1"/>
          <w:sz w:val="21"/>
        </w:rPr>
        <w:t> </w:t>
      </w:r>
      <w:r>
        <w:rPr>
          <w:w w:val="80"/>
          <w:sz w:val="21"/>
        </w:rPr>
        <w:t>be liable to implement the arbitration awards</w:t>
      </w:r>
      <w:r>
        <w:rPr>
          <w:sz w:val="21"/>
        </w:rPr>
        <w:t> </w:t>
      </w:r>
      <w:r>
        <w:rPr>
          <w:w w:val="80"/>
          <w:sz w:val="21"/>
        </w:rPr>
        <w:t>made in such proceedings.</w:t>
      </w:r>
    </w:p>
    <w:p>
      <w:pPr>
        <w:pStyle w:val="ListParagraph"/>
        <w:numPr>
          <w:ilvl w:val="0"/>
          <w:numId w:val="38"/>
        </w:numPr>
        <w:tabs>
          <w:tab w:pos="601" w:val="left" w:leader="none"/>
          <w:tab w:pos="612" w:val="left" w:leader="none"/>
        </w:tabs>
        <w:spacing w:line="240" w:lineRule="auto" w:before="62" w:after="0"/>
        <w:ind w:left="612" w:right="200" w:hanging="408"/>
        <w:jc w:val="both"/>
        <w:rPr>
          <w:sz w:val="21"/>
        </w:rPr>
      </w:pPr>
      <w:r>
        <w:rPr>
          <w:w w:val="80"/>
          <w:sz w:val="21"/>
        </w:rPr>
        <w:t>The</w:t>
      </w:r>
      <w:r>
        <w:rPr>
          <w:spacing w:val="-3"/>
          <w:w w:val="80"/>
          <w:sz w:val="21"/>
        </w:rPr>
        <w:t> </w:t>
      </w:r>
      <w:r>
        <w:rPr>
          <w:w w:val="80"/>
          <w:sz w:val="21"/>
        </w:rPr>
        <w:t>client/stock-broker</w:t>
      </w:r>
      <w:r>
        <w:rPr>
          <w:spacing w:val="-3"/>
          <w:w w:val="80"/>
          <w:sz w:val="21"/>
        </w:rPr>
        <w:t> </w:t>
      </w:r>
      <w:r>
        <w:rPr>
          <w:w w:val="80"/>
          <w:sz w:val="21"/>
        </w:rPr>
        <w:t>understands</w:t>
      </w:r>
      <w:r>
        <w:rPr>
          <w:spacing w:val="-3"/>
          <w:w w:val="80"/>
          <w:sz w:val="21"/>
        </w:rPr>
        <w:t> </w:t>
      </w:r>
      <w:r>
        <w:rPr>
          <w:w w:val="80"/>
          <w:sz w:val="21"/>
        </w:rPr>
        <w:t>that</w:t>
      </w:r>
      <w:r>
        <w:rPr>
          <w:spacing w:val="-3"/>
          <w:w w:val="80"/>
          <w:sz w:val="21"/>
        </w:rPr>
        <w:t> </w:t>
      </w:r>
      <w:r>
        <w:rPr>
          <w:w w:val="80"/>
          <w:sz w:val="21"/>
        </w:rPr>
        <w:t>the</w:t>
      </w:r>
      <w:r>
        <w:rPr>
          <w:spacing w:val="-2"/>
          <w:w w:val="80"/>
          <w:sz w:val="21"/>
        </w:rPr>
        <w:t> </w:t>
      </w:r>
      <w:r>
        <w:rPr>
          <w:w w:val="80"/>
          <w:sz w:val="21"/>
        </w:rPr>
        <w:t>instructions</w:t>
      </w:r>
      <w:r>
        <w:rPr>
          <w:spacing w:val="-3"/>
          <w:w w:val="80"/>
          <w:sz w:val="21"/>
        </w:rPr>
        <w:t> </w:t>
      </w:r>
      <w:r>
        <w:rPr>
          <w:w w:val="80"/>
          <w:sz w:val="21"/>
        </w:rPr>
        <w:t>issued</w:t>
      </w:r>
      <w:r>
        <w:rPr>
          <w:spacing w:val="-3"/>
          <w:w w:val="80"/>
          <w:sz w:val="21"/>
        </w:rPr>
        <w:t> </w:t>
      </w:r>
      <w:r>
        <w:rPr>
          <w:w w:val="80"/>
          <w:sz w:val="21"/>
        </w:rPr>
        <w:t>by</w:t>
      </w:r>
      <w:r>
        <w:rPr>
          <w:spacing w:val="-3"/>
          <w:w w:val="80"/>
          <w:sz w:val="21"/>
        </w:rPr>
        <w:t> </w:t>
      </w:r>
      <w:r>
        <w:rPr>
          <w:w w:val="80"/>
          <w:sz w:val="21"/>
        </w:rPr>
        <w:t>an</w:t>
      </w:r>
      <w:r>
        <w:rPr>
          <w:spacing w:val="-3"/>
          <w:w w:val="80"/>
          <w:sz w:val="21"/>
        </w:rPr>
        <w:t> </w:t>
      </w:r>
      <w:r>
        <w:rPr>
          <w:w w:val="80"/>
          <w:sz w:val="21"/>
        </w:rPr>
        <w:t>authorized</w:t>
      </w:r>
      <w:r>
        <w:rPr>
          <w:spacing w:val="-2"/>
          <w:w w:val="80"/>
          <w:sz w:val="21"/>
        </w:rPr>
        <w:t> </w:t>
      </w:r>
      <w:r>
        <w:rPr>
          <w:w w:val="80"/>
          <w:sz w:val="21"/>
        </w:rPr>
        <w:t>representative</w:t>
      </w:r>
      <w:r>
        <w:rPr>
          <w:spacing w:val="-3"/>
          <w:w w:val="80"/>
          <w:sz w:val="21"/>
        </w:rPr>
        <w:t> </w:t>
      </w:r>
      <w:r>
        <w:rPr>
          <w:w w:val="80"/>
          <w:sz w:val="21"/>
        </w:rPr>
        <w:t>for</w:t>
      </w:r>
      <w:r>
        <w:rPr>
          <w:spacing w:val="-3"/>
          <w:w w:val="80"/>
          <w:sz w:val="21"/>
        </w:rPr>
        <w:t> </w:t>
      </w:r>
      <w:r>
        <w:rPr>
          <w:w w:val="80"/>
          <w:sz w:val="21"/>
        </w:rPr>
        <w:t>dispute</w:t>
      </w:r>
      <w:r>
        <w:rPr>
          <w:spacing w:val="-1"/>
          <w:w w:val="80"/>
          <w:sz w:val="21"/>
        </w:rPr>
        <w:t> </w:t>
      </w:r>
      <w:r>
        <w:rPr>
          <w:w w:val="80"/>
          <w:sz w:val="21"/>
        </w:rPr>
        <w:t>resolution,</w:t>
      </w:r>
      <w:r>
        <w:rPr>
          <w:spacing w:val="-3"/>
          <w:w w:val="80"/>
          <w:sz w:val="21"/>
        </w:rPr>
        <w:t> </w:t>
      </w:r>
      <w:r>
        <w:rPr>
          <w:w w:val="80"/>
          <w:sz w:val="21"/>
        </w:rPr>
        <w:t>if</w:t>
      </w:r>
      <w:r>
        <w:rPr>
          <w:spacing w:val="-2"/>
          <w:w w:val="80"/>
          <w:sz w:val="21"/>
        </w:rPr>
        <w:t> </w:t>
      </w:r>
      <w:r>
        <w:rPr>
          <w:w w:val="80"/>
          <w:sz w:val="21"/>
        </w:rPr>
        <w:t>any,</w:t>
      </w:r>
      <w:r>
        <w:rPr>
          <w:spacing w:val="-3"/>
          <w:w w:val="80"/>
          <w:sz w:val="21"/>
        </w:rPr>
        <w:t> </w:t>
      </w:r>
      <w:r>
        <w:rPr>
          <w:w w:val="80"/>
          <w:sz w:val="21"/>
        </w:rPr>
        <w:t>of</w:t>
      </w:r>
      <w:r>
        <w:rPr>
          <w:spacing w:val="-2"/>
          <w:w w:val="80"/>
          <w:sz w:val="21"/>
        </w:rPr>
        <w:t> </w:t>
      </w:r>
      <w:r>
        <w:rPr>
          <w:w w:val="80"/>
          <w:sz w:val="21"/>
        </w:rPr>
        <w:t>the client/stock-broker shall be binding on the client/stock-broker in accordance with the letter authorizing the said representative to </w:t>
      </w:r>
      <w:r>
        <w:rPr>
          <w:w w:val="85"/>
          <w:sz w:val="21"/>
        </w:rPr>
        <w:t>deal on</w:t>
      </w:r>
      <w:r>
        <w:rPr>
          <w:spacing w:val="-3"/>
          <w:w w:val="85"/>
          <w:sz w:val="21"/>
        </w:rPr>
        <w:t> </w:t>
      </w:r>
      <w:r>
        <w:rPr>
          <w:w w:val="85"/>
          <w:sz w:val="21"/>
        </w:rPr>
        <w:t>behalf of</w:t>
      </w:r>
      <w:r>
        <w:rPr>
          <w:spacing w:val="-1"/>
          <w:w w:val="85"/>
          <w:sz w:val="21"/>
        </w:rPr>
        <w:t> </w:t>
      </w:r>
      <w:r>
        <w:rPr>
          <w:w w:val="85"/>
          <w:sz w:val="21"/>
        </w:rPr>
        <w:t>the</w:t>
      </w:r>
      <w:r>
        <w:rPr>
          <w:spacing w:val="-3"/>
          <w:w w:val="85"/>
          <w:sz w:val="21"/>
        </w:rPr>
        <w:t> </w:t>
      </w:r>
      <w:r>
        <w:rPr>
          <w:w w:val="85"/>
          <w:sz w:val="21"/>
        </w:rPr>
        <w:t>said client/stock-broker.</w:t>
      </w:r>
    </w:p>
    <w:p>
      <w:pPr>
        <w:spacing w:before="57"/>
        <w:ind w:left="199" w:right="0" w:firstLine="0"/>
        <w:jc w:val="left"/>
        <w:rPr>
          <w:rFonts w:ascii="Arial"/>
          <w:b/>
          <w:sz w:val="21"/>
        </w:rPr>
      </w:pPr>
      <w:r>
        <w:rPr>
          <w:rFonts w:ascii="Arial"/>
          <w:b/>
          <w:w w:val="75"/>
          <w:sz w:val="21"/>
        </w:rPr>
        <w:t>TERMINATION</w:t>
      </w:r>
      <w:r>
        <w:rPr>
          <w:rFonts w:ascii="Arial"/>
          <w:b/>
          <w:spacing w:val="10"/>
          <w:sz w:val="21"/>
        </w:rPr>
        <w:t> </w:t>
      </w:r>
      <w:r>
        <w:rPr>
          <w:rFonts w:ascii="Arial"/>
          <w:b/>
          <w:w w:val="75"/>
          <w:sz w:val="21"/>
        </w:rPr>
        <w:t>OF</w:t>
      </w:r>
      <w:r>
        <w:rPr>
          <w:rFonts w:ascii="Arial"/>
          <w:b/>
          <w:spacing w:val="3"/>
          <w:sz w:val="21"/>
        </w:rPr>
        <w:t> </w:t>
      </w:r>
      <w:r>
        <w:rPr>
          <w:rFonts w:ascii="Arial"/>
          <w:b/>
          <w:spacing w:val="-2"/>
          <w:w w:val="75"/>
          <w:sz w:val="21"/>
        </w:rPr>
        <w:t>RELATIONSHIP</w:t>
      </w:r>
    </w:p>
    <w:p>
      <w:pPr>
        <w:pStyle w:val="ListParagraph"/>
        <w:numPr>
          <w:ilvl w:val="0"/>
          <w:numId w:val="38"/>
        </w:numPr>
        <w:tabs>
          <w:tab w:pos="601" w:val="left" w:leader="none"/>
          <w:tab w:pos="612" w:val="left" w:leader="none"/>
        </w:tabs>
        <w:spacing w:line="242" w:lineRule="auto" w:before="64" w:after="0"/>
        <w:ind w:left="612" w:right="215" w:hanging="408"/>
        <w:jc w:val="both"/>
        <w:rPr>
          <w:sz w:val="21"/>
        </w:rPr>
      </w:pPr>
      <w:r>
        <w:rPr>
          <w:w w:val="80"/>
          <w:sz w:val="21"/>
        </w:rPr>
        <w:t>This relationship between the stock broker and the client shall be terminated; if the stock broker for any reason ceases to be a member of the stock</w:t>
      </w:r>
      <w:r>
        <w:rPr>
          <w:sz w:val="21"/>
        </w:rPr>
        <w:t> </w:t>
      </w:r>
      <w:r>
        <w:rPr>
          <w:w w:val="80"/>
          <w:sz w:val="21"/>
        </w:rPr>
        <w:t>exchange including cessation</w:t>
      </w:r>
      <w:r>
        <w:rPr>
          <w:sz w:val="21"/>
        </w:rPr>
        <w:t> </w:t>
      </w:r>
      <w:r>
        <w:rPr>
          <w:w w:val="80"/>
          <w:sz w:val="21"/>
        </w:rPr>
        <w:t>of membership by reason of the stock broker's default, death, resignation or </w:t>
      </w:r>
      <w:r>
        <w:rPr>
          <w:w w:val="85"/>
          <w:sz w:val="21"/>
        </w:rPr>
        <w:t>expulsion or</w:t>
      </w:r>
      <w:r>
        <w:rPr>
          <w:spacing w:val="-7"/>
          <w:w w:val="85"/>
          <w:sz w:val="21"/>
        </w:rPr>
        <w:t> </w:t>
      </w:r>
      <w:r>
        <w:rPr>
          <w:w w:val="85"/>
          <w:sz w:val="21"/>
        </w:rPr>
        <w:t>if</w:t>
      </w:r>
      <w:r>
        <w:rPr>
          <w:spacing w:val="-7"/>
          <w:w w:val="85"/>
          <w:sz w:val="21"/>
        </w:rPr>
        <w:t> </w:t>
      </w:r>
      <w:r>
        <w:rPr>
          <w:w w:val="85"/>
          <w:sz w:val="21"/>
        </w:rPr>
        <w:t>the</w:t>
      </w:r>
      <w:r>
        <w:rPr>
          <w:spacing w:val="-8"/>
          <w:w w:val="85"/>
          <w:sz w:val="21"/>
        </w:rPr>
        <w:t> </w:t>
      </w:r>
      <w:r>
        <w:rPr>
          <w:w w:val="85"/>
          <w:sz w:val="21"/>
        </w:rPr>
        <w:t>certificate</w:t>
      </w:r>
      <w:r>
        <w:rPr>
          <w:spacing w:val="-7"/>
          <w:w w:val="85"/>
          <w:sz w:val="21"/>
        </w:rPr>
        <w:t> </w:t>
      </w:r>
      <w:r>
        <w:rPr>
          <w:w w:val="85"/>
          <w:sz w:val="21"/>
        </w:rPr>
        <w:t>is</w:t>
      </w:r>
      <w:r>
        <w:rPr>
          <w:spacing w:val="-8"/>
          <w:w w:val="85"/>
          <w:sz w:val="21"/>
        </w:rPr>
        <w:t> </w:t>
      </w:r>
      <w:r>
        <w:rPr>
          <w:w w:val="85"/>
          <w:sz w:val="21"/>
        </w:rPr>
        <w:t>cancelled</w:t>
      </w:r>
      <w:r>
        <w:rPr>
          <w:spacing w:val="-7"/>
          <w:w w:val="85"/>
          <w:sz w:val="21"/>
        </w:rPr>
        <w:t> </w:t>
      </w:r>
      <w:r>
        <w:rPr>
          <w:w w:val="85"/>
          <w:sz w:val="21"/>
        </w:rPr>
        <w:t>by</w:t>
      </w:r>
      <w:r>
        <w:rPr>
          <w:spacing w:val="-8"/>
          <w:w w:val="85"/>
          <w:sz w:val="21"/>
        </w:rPr>
        <w:t> </w:t>
      </w:r>
      <w:r>
        <w:rPr>
          <w:w w:val="85"/>
          <w:sz w:val="21"/>
        </w:rPr>
        <w:t>the Board.</w:t>
      </w:r>
    </w:p>
    <w:p>
      <w:pPr>
        <w:pStyle w:val="ListParagraph"/>
        <w:numPr>
          <w:ilvl w:val="0"/>
          <w:numId w:val="38"/>
        </w:numPr>
        <w:tabs>
          <w:tab w:pos="601" w:val="left" w:leader="none"/>
          <w:tab w:pos="612" w:val="left" w:leader="none"/>
        </w:tabs>
        <w:spacing w:line="240" w:lineRule="auto" w:before="63" w:after="0"/>
        <w:ind w:left="612" w:right="191" w:hanging="408"/>
        <w:jc w:val="both"/>
        <w:rPr>
          <w:sz w:val="21"/>
        </w:rPr>
      </w:pPr>
      <w:r>
        <w:rPr>
          <w:w w:val="80"/>
          <w:sz w:val="21"/>
        </w:rPr>
        <w:t>The</w:t>
      </w:r>
      <w:r>
        <w:rPr>
          <w:spacing w:val="-4"/>
          <w:sz w:val="21"/>
        </w:rPr>
        <w:t> </w:t>
      </w:r>
      <w:r>
        <w:rPr>
          <w:w w:val="80"/>
          <w:sz w:val="21"/>
        </w:rPr>
        <w:t>stock</w:t>
      </w:r>
      <w:r>
        <w:rPr>
          <w:spacing w:val="-2"/>
          <w:w w:val="80"/>
          <w:sz w:val="21"/>
        </w:rPr>
        <w:t> </w:t>
      </w:r>
      <w:r>
        <w:rPr>
          <w:w w:val="80"/>
          <w:sz w:val="21"/>
        </w:rPr>
        <w:t>broker, sub-broker</w:t>
      </w:r>
      <w:r>
        <w:rPr>
          <w:spacing w:val="-3"/>
          <w:w w:val="80"/>
          <w:sz w:val="21"/>
        </w:rPr>
        <w:t> </w:t>
      </w:r>
      <w:r>
        <w:rPr>
          <w:w w:val="80"/>
          <w:sz w:val="21"/>
        </w:rPr>
        <w:t>and the</w:t>
      </w:r>
      <w:r>
        <w:rPr>
          <w:spacing w:val="-2"/>
          <w:w w:val="80"/>
          <w:sz w:val="21"/>
        </w:rPr>
        <w:t> </w:t>
      </w:r>
      <w:r>
        <w:rPr>
          <w:w w:val="80"/>
          <w:sz w:val="21"/>
        </w:rPr>
        <w:t>client</w:t>
      </w:r>
      <w:r>
        <w:rPr>
          <w:spacing w:val="-3"/>
          <w:w w:val="80"/>
          <w:sz w:val="21"/>
        </w:rPr>
        <w:t> </w:t>
      </w:r>
      <w:r>
        <w:rPr>
          <w:w w:val="80"/>
          <w:sz w:val="21"/>
        </w:rPr>
        <w:t>shall</w:t>
      </w:r>
      <w:r>
        <w:rPr>
          <w:spacing w:val="-4"/>
          <w:sz w:val="21"/>
        </w:rPr>
        <w:t> </w:t>
      </w:r>
      <w:r>
        <w:rPr>
          <w:w w:val="80"/>
          <w:sz w:val="21"/>
        </w:rPr>
        <w:t>be</w:t>
      </w:r>
      <w:r>
        <w:rPr>
          <w:spacing w:val="-2"/>
          <w:w w:val="80"/>
          <w:sz w:val="21"/>
        </w:rPr>
        <w:t> </w:t>
      </w:r>
      <w:r>
        <w:rPr>
          <w:w w:val="80"/>
          <w:sz w:val="21"/>
        </w:rPr>
        <w:t>entitled</w:t>
      </w:r>
      <w:r>
        <w:rPr>
          <w:spacing w:val="-2"/>
          <w:sz w:val="21"/>
        </w:rPr>
        <w:t> </w:t>
      </w:r>
      <w:r>
        <w:rPr>
          <w:w w:val="80"/>
          <w:sz w:val="21"/>
        </w:rPr>
        <w:t>to</w:t>
      </w:r>
      <w:r>
        <w:rPr>
          <w:spacing w:val="-3"/>
          <w:sz w:val="21"/>
        </w:rPr>
        <w:t> </w:t>
      </w:r>
      <w:r>
        <w:rPr>
          <w:w w:val="80"/>
          <w:sz w:val="21"/>
        </w:rPr>
        <w:t>terminate the relationship</w:t>
      </w:r>
      <w:r>
        <w:rPr>
          <w:spacing w:val="-1"/>
          <w:w w:val="80"/>
          <w:sz w:val="21"/>
        </w:rPr>
        <w:t> </w:t>
      </w:r>
      <w:r>
        <w:rPr>
          <w:w w:val="80"/>
          <w:sz w:val="21"/>
        </w:rPr>
        <w:t>between them</w:t>
      </w:r>
      <w:r>
        <w:rPr>
          <w:spacing w:val="-3"/>
          <w:w w:val="80"/>
          <w:sz w:val="21"/>
        </w:rPr>
        <w:t> </w:t>
      </w:r>
      <w:r>
        <w:rPr>
          <w:w w:val="80"/>
          <w:sz w:val="21"/>
        </w:rPr>
        <w:t>without</w:t>
      </w:r>
      <w:r>
        <w:rPr>
          <w:spacing w:val="-2"/>
          <w:w w:val="80"/>
          <w:sz w:val="21"/>
        </w:rPr>
        <w:t> </w:t>
      </w:r>
      <w:r>
        <w:rPr>
          <w:w w:val="80"/>
          <w:sz w:val="21"/>
        </w:rPr>
        <w:t>giving</w:t>
      </w:r>
      <w:r>
        <w:rPr>
          <w:spacing w:val="-2"/>
          <w:w w:val="80"/>
          <w:sz w:val="21"/>
        </w:rPr>
        <w:t> </w:t>
      </w:r>
      <w:r>
        <w:rPr>
          <w:w w:val="80"/>
          <w:sz w:val="21"/>
        </w:rPr>
        <w:t>any reasons </w:t>
      </w:r>
      <w:r>
        <w:rPr>
          <w:spacing w:val="-2"/>
          <w:w w:val="80"/>
          <w:sz w:val="21"/>
        </w:rPr>
        <w:t>to</w:t>
      </w:r>
      <w:r>
        <w:rPr>
          <w:spacing w:val="-7"/>
          <w:sz w:val="21"/>
        </w:rPr>
        <w:t> </w:t>
      </w:r>
      <w:r>
        <w:rPr>
          <w:spacing w:val="-2"/>
          <w:w w:val="80"/>
          <w:sz w:val="21"/>
        </w:rPr>
        <w:t>the</w:t>
      </w:r>
      <w:r>
        <w:rPr>
          <w:spacing w:val="-7"/>
          <w:sz w:val="21"/>
        </w:rPr>
        <w:t> </w:t>
      </w:r>
      <w:r>
        <w:rPr>
          <w:spacing w:val="-2"/>
          <w:w w:val="80"/>
          <w:sz w:val="21"/>
        </w:rPr>
        <w:t>other</w:t>
      </w:r>
      <w:r>
        <w:rPr>
          <w:spacing w:val="-3"/>
          <w:sz w:val="21"/>
        </w:rPr>
        <w:t> </w:t>
      </w:r>
      <w:r>
        <w:rPr>
          <w:spacing w:val="-2"/>
          <w:w w:val="80"/>
          <w:sz w:val="21"/>
        </w:rPr>
        <w:t>party,</w:t>
      </w:r>
      <w:r>
        <w:rPr>
          <w:spacing w:val="-9"/>
          <w:sz w:val="21"/>
        </w:rPr>
        <w:t> </w:t>
      </w:r>
      <w:r>
        <w:rPr>
          <w:spacing w:val="-2"/>
          <w:w w:val="80"/>
          <w:sz w:val="21"/>
        </w:rPr>
        <w:t>after</w:t>
      </w:r>
      <w:r>
        <w:rPr>
          <w:spacing w:val="-3"/>
          <w:sz w:val="21"/>
        </w:rPr>
        <w:t> </w:t>
      </w:r>
      <w:r>
        <w:rPr>
          <w:spacing w:val="-2"/>
          <w:w w:val="80"/>
          <w:sz w:val="21"/>
        </w:rPr>
        <w:t>giving</w:t>
      </w:r>
      <w:r>
        <w:rPr>
          <w:spacing w:val="-2"/>
          <w:sz w:val="21"/>
        </w:rPr>
        <w:t> </w:t>
      </w:r>
      <w:r>
        <w:rPr>
          <w:spacing w:val="-2"/>
          <w:w w:val="80"/>
          <w:sz w:val="21"/>
        </w:rPr>
        <w:t>notice</w:t>
      </w:r>
      <w:r>
        <w:rPr>
          <w:spacing w:val="-12"/>
          <w:sz w:val="21"/>
        </w:rPr>
        <w:t> </w:t>
      </w:r>
      <w:r>
        <w:rPr>
          <w:spacing w:val="-2"/>
          <w:w w:val="80"/>
          <w:sz w:val="21"/>
        </w:rPr>
        <w:t>in</w:t>
      </w:r>
      <w:r>
        <w:rPr>
          <w:spacing w:val="-6"/>
          <w:sz w:val="21"/>
        </w:rPr>
        <w:t> </w:t>
      </w:r>
      <w:r>
        <w:rPr>
          <w:spacing w:val="-2"/>
          <w:w w:val="80"/>
          <w:sz w:val="21"/>
        </w:rPr>
        <w:t>writing</w:t>
      </w:r>
      <w:r>
        <w:rPr>
          <w:spacing w:val="-7"/>
          <w:sz w:val="21"/>
        </w:rPr>
        <w:t> </w:t>
      </w:r>
      <w:r>
        <w:rPr>
          <w:spacing w:val="-2"/>
          <w:w w:val="80"/>
          <w:sz w:val="21"/>
        </w:rPr>
        <w:t>of</w:t>
      </w:r>
      <w:r>
        <w:rPr>
          <w:spacing w:val="-12"/>
          <w:sz w:val="21"/>
        </w:rPr>
        <w:t> </w:t>
      </w:r>
      <w:r>
        <w:rPr>
          <w:spacing w:val="-2"/>
          <w:w w:val="80"/>
          <w:sz w:val="21"/>
        </w:rPr>
        <w:t>not</w:t>
      </w:r>
      <w:r>
        <w:rPr>
          <w:spacing w:val="-4"/>
          <w:sz w:val="21"/>
        </w:rPr>
        <w:t> </w:t>
      </w:r>
      <w:r>
        <w:rPr>
          <w:spacing w:val="-2"/>
          <w:w w:val="80"/>
          <w:sz w:val="21"/>
        </w:rPr>
        <w:t>less</w:t>
      </w:r>
      <w:r>
        <w:rPr>
          <w:spacing w:val="-7"/>
          <w:sz w:val="21"/>
        </w:rPr>
        <w:t> </w:t>
      </w:r>
      <w:r>
        <w:rPr>
          <w:spacing w:val="-2"/>
          <w:w w:val="80"/>
          <w:sz w:val="21"/>
        </w:rPr>
        <w:t>than</w:t>
      </w:r>
      <w:r>
        <w:rPr>
          <w:spacing w:val="-2"/>
          <w:sz w:val="21"/>
        </w:rPr>
        <w:t> </w:t>
      </w:r>
      <w:r>
        <w:rPr>
          <w:spacing w:val="-2"/>
          <w:w w:val="80"/>
          <w:sz w:val="21"/>
        </w:rPr>
        <w:t>one</w:t>
      </w:r>
      <w:r>
        <w:rPr>
          <w:spacing w:val="-12"/>
          <w:sz w:val="21"/>
        </w:rPr>
        <w:t> </w:t>
      </w:r>
      <w:r>
        <w:rPr>
          <w:spacing w:val="-2"/>
          <w:w w:val="80"/>
          <w:sz w:val="21"/>
        </w:rPr>
        <w:t>month</w:t>
      </w:r>
      <w:r>
        <w:rPr>
          <w:spacing w:val="-2"/>
          <w:sz w:val="21"/>
        </w:rPr>
        <w:t> </w:t>
      </w:r>
      <w:r>
        <w:rPr>
          <w:spacing w:val="-2"/>
          <w:w w:val="80"/>
          <w:sz w:val="21"/>
        </w:rPr>
        <w:t>to</w:t>
      </w:r>
      <w:r>
        <w:rPr>
          <w:spacing w:val="-2"/>
          <w:sz w:val="21"/>
        </w:rPr>
        <w:t> </w:t>
      </w:r>
      <w:r>
        <w:rPr>
          <w:spacing w:val="-2"/>
          <w:w w:val="80"/>
          <w:sz w:val="21"/>
        </w:rPr>
        <w:t>the</w:t>
      </w:r>
      <w:r>
        <w:rPr>
          <w:spacing w:val="-7"/>
          <w:sz w:val="21"/>
        </w:rPr>
        <w:t> </w:t>
      </w:r>
      <w:r>
        <w:rPr>
          <w:spacing w:val="-2"/>
          <w:w w:val="80"/>
          <w:sz w:val="21"/>
        </w:rPr>
        <w:t>other</w:t>
      </w:r>
      <w:r>
        <w:rPr>
          <w:spacing w:val="-3"/>
          <w:sz w:val="21"/>
        </w:rPr>
        <w:t> </w:t>
      </w:r>
      <w:r>
        <w:rPr>
          <w:spacing w:val="-2"/>
          <w:w w:val="80"/>
          <w:sz w:val="21"/>
        </w:rPr>
        <w:t>parties.</w:t>
      </w:r>
      <w:r>
        <w:rPr>
          <w:spacing w:val="-8"/>
          <w:sz w:val="21"/>
        </w:rPr>
        <w:t> </w:t>
      </w:r>
      <w:r>
        <w:rPr>
          <w:spacing w:val="-2"/>
          <w:w w:val="80"/>
          <w:sz w:val="21"/>
        </w:rPr>
        <w:t>Notwithstanding</w:t>
      </w:r>
      <w:r>
        <w:rPr>
          <w:spacing w:val="-6"/>
          <w:sz w:val="21"/>
        </w:rPr>
        <w:t> </w:t>
      </w:r>
      <w:r>
        <w:rPr>
          <w:spacing w:val="-2"/>
          <w:w w:val="80"/>
          <w:sz w:val="21"/>
        </w:rPr>
        <w:t>any</w:t>
      </w:r>
      <w:r>
        <w:rPr>
          <w:spacing w:val="-7"/>
          <w:sz w:val="21"/>
        </w:rPr>
        <w:t> </w:t>
      </w:r>
      <w:r>
        <w:rPr>
          <w:spacing w:val="-2"/>
          <w:w w:val="80"/>
          <w:sz w:val="21"/>
        </w:rPr>
        <w:t>such</w:t>
      </w:r>
      <w:r>
        <w:rPr>
          <w:spacing w:val="-11"/>
          <w:sz w:val="21"/>
        </w:rPr>
        <w:t> </w:t>
      </w:r>
      <w:r>
        <w:rPr>
          <w:spacing w:val="-2"/>
          <w:w w:val="80"/>
          <w:sz w:val="21"/>
        </w:rPr>
        <w:t>termination, all</w:t>
      </w:r>
      <w:r>
        <w:rPr>
          <w:spacing w:val="-5"/>
          <w:sz w:val="21"/>
        </w:rPr>
        <w:t> </w:t>
      </w:r>
      <w:r>
        <w:rPr>
          <w:spacing w:val="-2"/>
          <w:w w:val="80"/>
          <w:sz w:val="21"/>
        </w:rPr>
        <w:t>rights,</w:t>
      </w:r>
      <w:r>
        <w:rPr>
          <w:spacing w:val="-7"/>
          <w:sz w:val="21"/>
        </w:rPr>
        <w:t> </w:t>
      </w:r>
      <w:r>
        <w:rPr>
          <w:spacing w:val="-2"/>
          <w:w w:val="80"/>
          <w:sz w:val="21"/>
        </w:rPr>
        <w:t>liabilities</w:t>
      </w:r>
      <w:r>
        <w:rPr>
          <w:spacing w:val="-6"/>
          <w:sz w:val="21"/>
        </w:rPr>
        <w:t> </w:t>
      </w:r>
      <w:r>
        <w:rPr>
          <w:spacing w:val="-2"/>
          <w:w w:val="80"/>
          <w:sz w:val="21"/>
        </w:rPr>
        <w:t>and</w:t>
      </w:r>
      <w:r>
        <w:rPr>
          <w:spacing w:val="-6"/>
          <w:sz w:val="21"/>
        </w:rPr>
        <w:t> </w:t>
      </w:r>
      <w:r>
        <w:rPr>
          <w:spacing w:val="-2"/>
          <w:w w:val="80"/>
          <w:sz w:val="21"/>
        </w:rPr>
        <w:t>obligations</w:t>
      </w:r>
      <w:r>
        <w:rPr>
          <w:spacing w:val="-11"/>
          <w:sz w:val="21"/>
        </w:rPr>
        <w:t> </w:t>
      </w:r>
      <w:r>
        <w:rPr>
          <w:spacing w:val="-2"/>
          <w:w w:val="80"/>
          <w:sz w:val="21"/>
        </w:rPr>
        <w:t>of</w:t>
      </w:r>
      <w:r>
        <w:rPr>
          <w:spacing w:val="-8"/>
          <w:sz w:val="21"/>
        </w:rPr>
        <w:t> </w:t>
      </w:r>
      <w:r>
        <w:rPr>
          <w:spacing w:val="-2"/>
          <w:w w:val="80"/>
          <w:sz w:val="21"/>
        </w:rPr>
        <w:t>the</w:t>
      </w:r>
      <w:r>
        <w:rPr>
          <w:spacing w:val="-10"/>
          <w:sz w:val="21"/>
        </w:rPr>
        <w:t> </w:t>
      </w:r>
      <w:r>
        <w:rPr>
          <w:spacing w:val="-2"/>
          <w:w w:val="80"/>
          <w:sz w:val="21"/>
        </w:rPr>
        <w:t>parties</w:t>
      </w:r>
      <w:r>
        <w:rPr>
          <w:spacing w:val="-1"/>
          <w:sz w:val="21"/>
        </w:rPr>
        <w:t> </w:t>
      </w:r>
      <w:r>
        <w:rPr>
          <w:spacing w:val="-2"/>
          <w:w w:val="80"/>
          <w:sz w:val="21"/>
        </w:rPr>
        <w:t>arising</w:t>
      </w:r>
      <w:r>
        <w:rPr>
          <w:spacing w:val="-6"/>
          <w:sz w:val="21"/>
        </w:rPr>
        <w:t> </w:t>
      </w:r>
      <w:r>
        <w:rPr>
          <w:spacing w:val="-2"/>
          <w:w w:val="80"/>
          <w:sz w:val="21"/>
        </w:rPr>
        <w:t>out</w:t>
      </w:r>
      <w:r>
        <w:rPr>
          <w:spacing w:val="-12"/>
          <w:sz w:val="21"/>
        </w:rPr>
        <w:t> </w:t>
      </w:r>
      <w:r>
        <w:rPr>
          <w:spacing w:val="-2"/>
          <w:w w:val="80"/>
          <w:sz w:val="21"/>
        </w:rPr>
        <w:t>of</w:t>
      </w:r>
      <w:r>
        <w:rPr>
          <w:spacing w:val="-8"/>
          <w:sz w:val="21"/>
        </w:rPr>
        <w:t> </w:t>
      </w:r>
      <w:r>
        <w:rPr>
          <w:spacing w:val="-2"/>
          <w:w w:val="80"/>
          <w:sz w:val="21"/>
        </w:rPr>
        <w:t>or</w:t>
      </w:r>
      <w:r>
        <w:rPr>
          <w:spacing w:val="-12"/>
          <w:sz w:val="21"/>
        </w:rPr>
        <w:t> </w:t>
      </w:r>
      <w:r>
        <w:rPr>
          <w:spacing w:val="-2"/>
          <w:w w:val="80"/>
          <w:sz w:val="21"/>
        </w:rPr>
        <w:t>in</w:t>
      </w:r>
      <w:r>
        <w:rPr>
          <w:spacing w:val="-11"/>
          <w:sz w:val="21"/>
        </w:rPr>
        <w:t> </w:t>
      </w:r>
      <w:r>
        <w:rPr>
          <w:spacing w:val="-2"/>
          <w:w w:val="80"/>
          <w:sz w:val="21"/>
        </w:rPr>
        <w:t>respect</w:t>
      </w:r>
      <w:r>
        <w:rPr>
          <w:spacing w:val="-2"/>
          <w:sz w:val="21"/>
        </w:rPr>
        <w:t> </w:t>
      </w:r>
      <w:r>
        <w:rPr>
          <w:spacing w:val="-2"/>
          <w:w w:val="80"/>
          <w:sz w:val="21"/>
        </w:rPr>
        <w:t>of</w:t>
      </w:r>
      <w:r>
        <w:rPr>
          <w:spacing w:val="-3"/>
          <w:sz w:val="21"/>
        </w:rPr>
        <w:t> </w:t>
      </w:r>
      <w:r>
        <w:rPr>
          <w:spacing w:val="-2"/>
          <w:w w:val="80"/>
          <w:sz w:val="21"/>
        </w:rPr>
        <w:t>transactions</w:t>
      </w:r>
      <w:r>
        <w:rPr>
          <w:spacing w:val="-10"/>
          <w:sz w:val="21"/>
        </w:rPr>
        <w:t> </w:t>
      </w:r>
      <w:r>
        <w:rPr>
          <w:spacing w:val="-2"/>
          <w:w w:val="80"/>
          <w:sz w:val="21"/>
        </w:rPr>
        <w:t>entered</w:t>
      </w:r>
      <w:r>
        <w:rPr>
          <w:spacing w:val="-11"/>
          <w:sz w:val="21"/>
        </w:rPr>
        <w:t> </w:t>
      </w:r>
      <w:r>
        <w:rPr>
          <w:spacing w:val="-2"/>
          <w:w w:val="80"/>
          <w:sz w:val="21"/>
        </w:rPr>
        <w:t>into</w:t>
      </w:r>
      <w:r>
        <w:rPr>
          <w:spacing w:val="-6"/>
          <w:sz w:val="21"/>
        </w:rPr>
        <w:t> </w:t>
      </w:r>
      <w:r>
        <w:rPr>
          <w:spacing w:val="-2"/>
          <w:w w:val="80"/>
          <w:sz w:val="21"/>
        </w:rPr>
        <w:t>prior</w:t>
      </w:r>
      <w:r>
        <w:rPr>
          <w:spacing w:val="-7"/>
          <w:sz w:val="21"/>
        </w:rPr>
        <w:t> </w:t>
      </w:r>
      <w:r>
        <w:rPr>
          <w:spacing w:val="-2"/>
          <w:w w:val="80"/>
          <w:sz w:val="21"/>
        </w:rPr>
        <w:t>to</w:t>
      </w:r>
      <w:r>
        <w:rPr>
          <w:spacing w:val="-6"/>
          <w:sz w:val="21"/>
        </w:rPr>
        <w:t> </w:t>
      </w:r>
      <w:r>
        <w:rPr>
          <w:spacing w:val="-2"/>
          <w:w w:val="80"/>
          <w:sz w:val="21"/>
        </w:rPr>
        <w:t>the</w:t>
      </w:r>
      <w:r>
        <w:rPr>
          <w:spacing w:val="-6"/>
          <w:sz w:val="21"/>
        </w:rPr>
        <w:t> </w:t>
      </w:r>
      <w:r>
        <w:rPr>
          <w:spacing w:val="-2"/>
          <w:w w:val="80"/>
          <w:sz w:val="21"/>
        </w:rPr>
        <w:t>termination</w:t>
      </w:r>
      <w:r>
        <w:rPr>
          <w:spacing w:val="-5"/>
          <w:sz w:val="21"/>
        </w:rPr>
        <w:t> </w:t>
      </w:r>
      <w:r>
        <w:rPr>
          <w:spacing w:val="-2"/>
          <w:w w:val="80"/>
          <w:sz w:val="21"/>
        </w:rPr>
        <w:t>of</w:t>
      </w:r>
      <w:r>
        <w:rPr>
          <w:spacing w:val="-12"/>
          <w:sz w:val="21"/>
        </w:rPr>
        <w:t> </w:t>
      </w:r>
      <w:r>
        <w:rPr>
          <w:spacing w:val="-2"/>
          <w:w w:val="80"/>
          <w:sz w:val="21"/>
        </w:rPr>
        <w:t>this </w:t>
      </w:r>
      <w:r>
        <w:rPr>
          <w:w w:val="85"/>
          <w:sz w:val="21"/>
        </w:rPr>
        <w:t>relationship shall continue to subsist and vest in/be binding on the respective parties or his/its respective heirs, executors, administrators,</w:t>
      </w:r>
      <w:r>
        <w:rPr>
          <w:spacing w:val="-14"/>
          <w:w w:val="85"/>
          <w:sz w:val="21"/>
        </w:rPr>
        <w:t> </w:t>
      </w:r>
      <w:r>
        <w:rPr>
          <w:w w:val="85"/>
          <w:sz w:val="21"/>
        </w:rPr>
        <w:t>legal</w:t>
      </w:r>
      <w:r>
        <w:rPr>
          <w:spacing w:val="-15"/>
          <w:w w:val="85"/>
          <w:sz w:val="21"/>
        </w:rPr>
        <w:t> </w:t>
      </w:r>
      <w:r>
        <w:rPr>
          <w:w w:val="85"/>
          <w:sz w:val="21"/>
        </w:rPr>
        <w:t>representatives</w:t>
      </w:r>
      <w:r>
        <w:rPr>
          <w:spacing w:val="-10"/>
          <w:w w:val="85"/>
          <w:sz w:val="21"/>
        </w:rPr>
        <w:t> </w:t>
      </w:r>
      <w:r>
        <w:rPr>
          <w:w w:val="85"/>
          <w:sz w:val="21"/>
        </w:rPr>
        <w:t>or</w:t>
      </w:r>
      <w:r>
        <w:rPr>
          <w:spacing w:val="-14"/>
          <w:w w:val="85"/>
          <w:sz w:val="21"/>
        </w:rPr>
        <w:t> </w:t>
      </w:r>
      <w:r>
        <w:rPr>
          <w:w w:val="85"/>
          <w:sz w:val="21"/>
        </w:rPr>
        <w:t>successors,</w:t>
      </w:r>
      <w:r>
        <w:rPr>
          <w:spacing w:val="-14"/>
          <w:w w:val="85"/>
          <w:sz w:val="21"/>
        </w:rPr>
        <w:t> </w:t>
      </w:r>
      <w:r>
        <w:rPr>
          <w:w w:val="85"/>
          <w:sz w:val="21"/>
        </w:rPr>
        <w:t>as</w:t>
      </w:r>
      <w:r>
        <w:rPr>
          <w:spacing w:val="-15"/>
          <w:w w:val="85"/>
          <w:sz w:val="21"/>
        </w:rPr>
        <w:t> </w:t>
      </w:r>
      <w:r>
        <w:rPr>
          <w:w w:val="85"/>
          <w:sz w:val="21"/>
        </w:rPr>
        <w:t>the</w:t>
      </w:r>
      <w:r>
        <w:rPr>
          <w:spacing w:val="-11"/>
          <w:w w:val="85"/>
          <w:sz w:val="21"/>
        </w:rPr>
        <w:t> </w:t>
      </w:r>
      <w:r>
        <w:rPr>
          <w:w w:val="85"/>
          <w:sz w:val="21"/>
        </w:rPr>
        <w:t>case</w:t>
      </w:r>
      <w:r>
        <w:rPr>
          <w:spacing w:val="-11"/>
          <w:w w:val="85"/>
          <w:sz w:val="21"/>
        </w:rPr>
        <w:t> </w:t>
      </w:r>
      <w:r>
        <w:rPr>
          <w:w w:val="85"/>
          <w:sz w:val="21"/>
        </w:rPr>
        <w:t>may</w:t>
      </w:r>
      <w:r>
        <w:rPr>
          <w:spacing w:val="-15"/>
          <w:w w:val="85"/>
          <w:sz w:val="21"/>
        </w:rPr>
        <w:t> </w:t>
      </w:r>
      <w:r>
        <w:rPr>
          <w:w w:val="85"/>
          <w:sz w:val="21"/>
        </w:rPr>
        <w:t>be.</w:t>
      </w:r>
    </w:p>
    <w:p>
      <w:pPr>
        <w:pStyle w:val="ListParagraph"/>
        <w:numPr>
          <w:ilvl w:val="0"/>
          <w:numId w:val="38"/>
        </w:numPr>
        <w:tabs>
          <w:tab w:pos="601" w:val="left" w:leader="none"/>
          <w:tab w:pos="612" w:val="left" w:leader="none"/>
        </w:tabs>
        <w:spacing w:line="240" w:lineRule="auto" w:before="64" w:after="0"/>
        <w:ind w:left="612" w:right="191" w:hanging="408"/>
        <w:jc w:val="both"/>
        <w:rPr>
          <w:sz w:val="21"/>
        </w:rPr>
      </w:pPr>
      <w:r>
        <w:rPr>
          <w:w w:val="85"/>
          <w:sz w:val="21"/>
        </w:rPr>
        <w:t>In the event of demise/insolvency of the sub-broker or the cancellation of his/its registration with the Board or/withdrawal of </w:t>
      </w:r>
      <w:r>
        <w:rPr>
          <w:spacing w:val="-2"/>
          <w:w w:val="80"/>
          <w:sz w:val="21"/>
        </w:rPr>
        <w:t>recognition</w:t>
      </w:r>
      <w:r>
        <w:rPr>
          <w:spacing w:val="-2"/>
          <w:sz w:val="21"/>
        </w:rPr>
        <w:t> </w:t>
      </w:r>
      <w:r>
        <w:rPr>
          <w:spacing w:val="-2"/>
          <w:w w:val="80"/>
          <w:sz w:val="21"/>
        </w:rPr>
        <w:t>of</w:t>
      </w:r>
      <w:r>
        <w:rPr>
          <w:spacing w:val="-9"/>
          <w:sz w:val="21"/>
        </w:rPr>
        <w:t> </w:t>
      </w:r>
      <w:r>
        <w:rPr>
          <w:spacing w:val="-2"/>
          <w:w w:val="80"/>
          <w:sz w:val="21"/>
        </w:rPr>
        <w:t>the</w:t>
      </w:r>
      <w:r>
        <w:rPr>
          <w:spacing w:val="-7"/>
          <w:sz w:val="21"/>
        </w:rPr>
        <w:t> </w:t>
      </w:r>
      <w:r>
        <w:rPr>
          <w:spacing w:val="-2"/>
          <w:w w:val="80"/>
          <w:sz w:val="21"/>
        </w:rPr>
        <w:t>sub-broker</w:t>
      </w:r>
      <w:r>
        <w:rPr>
          <w:spacing w:val="-3"/>
          <w:sz w:val="21"/>
        </w:rPr>
        <w:t> </w:t>
      </w:r>
      <w:r>
        <w:rPr>
          <w:spacing w:val="-2"/>
          <w:w w:val="80"/>
          <w:sz w:val="21"/>
        </w:rPr>
        <w:t>by</w:t>
      </w:r>
      <w:r>
        <w:rPr>
          <w:spacing w:val="-12"/>
          <w:sz w:val="21"/>
        </w:rPr>
        <w:t> </w:t>
      </w:r>
      <w:r>
        <w:rPr>
          <w:spacing w:val="-2"/>
          <w:w w:val="80"/>
          <w:sz w:val="21"/>
        </w:rPr>
        <w:t>the</w:t>
      </w:r>
      <w:r>
        <w:rPr>
          <w:spacing w:val="-7"/>
          <w:sz w:val="21"/>
        </w:rPr>
        <w:t> </w:t>
      </w:r>
      <w:r>
        <w:rPr>
          <w:spacing w:val="-2"/>
          <w:w w:val="80"/>
          <w:sz w:val="21"/>
        </w:rPr>
        <w:t>stock</w:t>
      </w:r>
      <w:r>
        <w:rPr>
          <w:spacing w:val="-6"/>
          <w:sz w:val="21"/>
        </w:rPr>
        <w:t> </w:t>
      </w:r>
      <w:r>
        <w:rPr>
          <w:spacing w:val="-2"/>
          <w:w w:val="80"/>
          <w:sz w:val="21"/>
        </w:rPr>
        <w:t>exchange</w:t>
      </w:r>
      <w:r>
        <w:rPr>
          <w:spacing w:val="-2"/>
          <w:sz w:val="21"/>
        </w:rPr>
        <w:t> </w:t>
      </w:r>
      <w:r>
        <w:rPr>
          <w:spacing w:val="-2"/>
          <w:w w:val="80"/>
          <w:sz w:val="21"/>
        </w:rPr>
        <w:t>and/or</w:t>
      </w:r>
      <w:r>
        <w:rPr>
          <w:spacing w:val="-8"/>
          <w:sz w:val="21"/>
        </w:rPr>
        <w:t> </w:t>
      </w:r>
      <w:r>
        <w:rPr>
          <w:spacing w:val="-2"/>
          <w:w w:val="80"/>
          <w:sz w:val="21"/>
        </w:rPr>
        <w:t>termination</w:t>
      </w:r>
      <w:r>
        <w:rPr>
          <w:spacing w:val="-2"/>
          <w:sz w:val="21"/>
        </w:rPr>
        <w:t> </w:t>
      </w:r>
      <w:r>
        <w:rPr>
          <w:spacing w:val="-2"/>
          <w:w w:val="80"/>
          <w:sz w:val="21"/>
        </w:rPr>
        <w:t>of</w:t>
      </w:r>
      <w:r>
        <w:rPr>
          <w:spacing w:val="-9"/>
          <w:sz w:val="21"/>
        </w:rPr>
        <w:t> </w:t>
      </w:r>
      <w:r>
        <w:rPr>
          <w:spacing w:val="-2"/>
          <w:w w:val="80"/>
          <w:sz w:val="21"/>
        </w:rPr>
        <w:t>the</w:t>
      </w:r>
      <w:r>
        <w:rPr>
          <w:spacing w:val="-7"/>
          <w:sz w:val="21"/>
        </w:rPr>
        <w:t> </w:t>
      </w:r>
      <w:r>
        <w:rPr>
          <w:spacing w:val="-2"/>
          <w:w w:val="80"/>
          <w:sz w:val="21"/>
        </w:rPr>
        <w:t>agreement</w:t>
      </w:r>
      <w:r>
        <w:rPr>
          <w:spacing w:val="-3"/>
          <w:sz w:val="21"/>
        </w:rPr>
        <w:t> </w:t>
      </w:r>
      <w:r>
        <w:rPr>
          <w:spacing w:val="-2"/>
          <w:w w:val="80"/>
          <w:sz w:val="21"/>
        </w:rPr>
        <w:t>with</w:t>
      </w:r>
      <w:r>
        <w:rPr>
          <w:spacing w:val="-12"/>
          <w:sz w:val="21"/>
        </w:rPr>
        <w:t> </w:t>
      </w:r>
      <w:r>
        <w:rPr>
          <w:spacing w:val="-2"/>
          <w:w w:val="80"/>
          <w:sz w:val="21"/>
        </w:rPr>
        <w:t>the</w:t>
      </w:r>
      <w:r>
        <w:rPr>
          <w:spacing w:val="-2"/>
          <w:sz w:val="21"/>
        </w:rPr>
        <w:t> </w:t>
      </w:r>
      <w:r>
        <w:rPr>
          <w:spacing w:val="-2"/>
          <w:w w:val="80"/>
          <w:sz w:val="21"/>
        </w:rPr>
        <w:t>sub</w:t>
      </w:r>
      <w:r>
        <w:rPr>
          <w:spacing w:val="-7"/>
          <w:sz w:val="21"/>
        </w:rPr>
        <w:t> </w:t>
      </w:r>
      <w:r>
        <w:rPr>
          <w:spacing w:val="-2"/>
          <w:w w:val="80"/>
          <w:sz w:val="21"/>
        </w:rPr>
        <w:t>broker</w:t>
      </w:r>
      <w:r>
        <w:rPr>
          <w:spacing w:val="-3"/>
          <w:sz w:val="21"/>
        </w:rPr>
        <w:t> </w:t>
      </w:r>
      <w:r>
        <w:rPr>
          <w:spacing w:val="-2"/>
          <w:w w:val="80"/>
          <w:sz w:val="21"/>
        </w:rPr>
        <w:t>by</w:t>
      </w:r>
      <w:r>
        <w:rPr>
          <w:spacing w:val="-7"/>
          <w:sz w:val="21"/>
        </w:rPr>
        <w:t> </w:t>
      </w:r>
      <w:r>
        <w:rPr>
          <w:spacing w:val="-2"/>
          <w:w w:val="80"/>
          <w:sz w:val="21"/>
        </w:rPr>
        <w:t>the</w:t>
      </w:r>
      <w:r>
        <w:rPr>
          <w:spacing w:val="-7"/>
          <w:sz w:val="21"/>
        </w:rPr>
        <w:t> </w:t>
      </w:r>
      <w:r>
        <w:rPr>
          <w:spacing w:val="-2"/>
          <w:w w:val="80"/>
          <w:sz w:val="21"/>
        </w:rPr>
        <w:t>stock</w:t>
      </w:r>
      <w:r>
        <w:rPr>
          <w:spacing w:val="-6"/>
          <w:sz w:val="21"/>
        </w:rPr>
        <w:t> </w:t>
      </w:r>
      <w:r>
        <w:rPr>
          <w:spacing w:val="-2"/>
          <w:w w:val="80"/>
          <w:sz w:val="21"/>
        </w:rPr>
        <w:t>broker,</w:t>
      </w:r>
      <w:r>
        <w:rPr>
          <w:spacing w:val="-9"/>
          <w:sz w:val="21"/>
        </w:rPr>
        <w:t> </w:t>
      </w:r>
      <w:r>
        <w:rPr>
          <w:spacing w:val="-2"/>
          <w:w w:val="80"/>
          <w:sz w:val="21"/>
        </w:rPr>
        <w:t>for </w:t>
      </w:r>
      <w:r>
        <w:rPr>
          <w:w w:val="80"/>
          <w:sz w:val="21"/>
        </w:rPr>
        <w:t>any</w:t>
      </w:r>
      <w:r>
        <w:rPr>
          <w:spacing w:val="-3"/>
          <w:w w:val="80"/>
          <w:sz w:val="21"/>
        </w:rPr>
        <w:t> </w:t>
      </w:r>
      <w:r>
        <w:rPr>
          <w:w w:val="80"/>
          <w:sz w:val="21"/>
        </w:rPr>
        <w:t>reason</w:t>
      </w:r>
      <w:r>
        <w:rPr>
          <w:spacing w:val="-2"/>
          <w:w w:val="80"/>
          <w:sz w:val="21"/>
        </w:rPr>
        <w:t> </w:t>
      </w:r>
      <w:r>
        <w:rPr>
          <w:w w:val="80"/>
          <w:sz w:val="21"/>
        </w:rPr>
        <w:t>whatsoever,</w:t>
      </w:r>
      <w:r>
        <w:rPr>
          <w:spacing w:val="-9"/>
          <w:sz w:val="21"/>
        </w:rPr>
        <w:t> </w:t>
      </w:r>
      <w:r>
        <w:rPr>
          <w:w w:val="80"/>
          <w:sz w:val="21"/>
        </w:rPr>
        <w:t>the</w:t>
      </w:r>
      <w:r>
        <w:rPr>
          <w:spacing w:val="-9"/>
          <w:sz w:val="21"/>
        </w:rPr>
        <w:t> </w:t>
      </w:r>
      <w:r>
        <w:rPr>
          <w:w w:val="80"/>
          <w:sz w:val="21"/>
        </w:rPr>
        <w:t>client</w:t>
      </w:r>
      <w:r>
        <w:rPr>
          <w:spacing w:val="-3"/>
          <w:w w:val="80"/>
          <w:sz w:val="21"/>
        </w:rPr>
        <w:t> </w:t>
      </w:r>
      <w:r>
        <w:rPr>
          <w:w w:val="80"/>
          <w:sz w:val="21"/>
        </w:rPr>
        <w:t>shall be</w:t>
      </w:r>
      <w:r>
        <w:rPr>
          <w:spacing w:val="-3"/>
          <w:w w:val="80"/>
          <w:sz w:val="21"/>
        </w:rPr>
        <w:t> </w:t>
      </w:r>
      <w:r>
        <w:rPr>
          <w:w w:val="80"/>
          <w:sz w:val="21"/>
        </w:rPr>
        <w:t>informed</w:t>
      </w:r>
      <w:r>
        <w:rPr>
          <w:spacing w:val="-1"/>
          <w:w w:val="80"/>
          <w:sz w:val="21"/>
        </w:rPr>
        <w:t> </w:t>
      </w:r>
      <w:r>
        <w:rPr>
          <w:w w:val="80"/>
          <w:sz w:val="21"/>
        </w:rPr>
        <w:t>of</w:t>
      </w:r>
      <w:r>
        <w:rPr>
          <w:spacing w:val="-3"/>
          <w:w w:val="80"/>
          <w:sz w:val="21"/>
        </w:rPr>
        <w:t> </w:t>
      </w:r>
      <w:r>
        <w:rPr>
          <w:w w:val="80"/>
          <w:sz w:val="21"/>
        </w:rPr>
        <w:t>such</w:t>
      </w:r>
      <w:r>
        <w:rPr>
          <w:spacing w:val="-2"/>
          <w:w w:val="80"/>
          <w:sz w:val="21"/>
        </w:rPr>
        <w:t> </w:t>
      </w:r>
      <w:r>
        <w:rPr>
          <w:w w:val="80"/>
          <w:sz w:val="21"/>
        </w:rPr>
        <w:t>termination</w:t>
      </w:r>
      <w:r>
        <w:rPr>
          <w:spacing w:val="-8"/>
          <w:sz w:val="21"/>
        </w:rPr>
        <w:t> </w:t>
      </w:r>
      <w:r>
        <w:rPr>
          <w:w w:val="80"/>
          <w:sz w:val="21"/>
        </w:rPr>
        <w:t>and</w:t>
      </w:r>
      <w:r>
        <w:rPr>
          <w:spacing w:val="-2"/>
          <w:w w:val="80"/>
          <w:sz w:val="21"/>
        </w:rPr>
        <w:t> </w:t>
      </w:r>
      <w:r>
        <w:rPr>
          <w:w w:val="80"/>
          <w:sz w:val="21"/>
        </w:rPr>
        <w:t>the</w:t>
      </w:r>
      <w:r>
        <w:rPr>
          <w:spacing w:val="-2"/>
          <w:w w:val="80"/>
          <w:sz w:val="21"/>
        </w:rPr>
        <w:t> </w:t>
      </w:r>
      <w:r>
        <w:rPr>
          <w:w w:val="80"/>
          <w:sz w:val="21"/>
        </w:rPr>
        <w:t>client shall be</w:t>
      </w:r>
      <w:r>
        <w:rPr>
          <w:spacing w:val="-2"/>
          <w:w w:val="80"/>
          <w:sz w:val="21"/>
        </w:rPr>
        <w:t> </w:t>
      </w:r>
      <w:r>
        <w:rPr>
          <w:w w:val="80"/>
          <w:sz w:val="21"/>
        </w:rPr>
        <w:t>deemed</w:t>
      </w:r>
      <w:r>
        <w:rPr>
          <w:spacing w:val="-1"/>
          <w:w w:val="80"/>
          <w:sz w:val="21"/>
        </w:rPr>
        <w:t> </w:t>
      </w:r>
      <w:r>
        <w:rPr>
          <w:w w:val="80"/>
          <w:sz w:val="21"/>
        </w:rPr>
        <w:t>to</w:t>
      </w:r>
      <w:r>
        <w:rPr>
          <w:spacing w:val="-2"/>
          <w:w w:val="80"/>
          <w:sz w:val="21"/>
        </w:rPr>
        <w:t> </w:t>
      </w:r>
      <w:r>
        <w:rPr>
          <w:w w:val="80"/>
          <w:sz w:val="21"/>
        </w:rPr>
        <w:t>be</w:t>
      </w:r>
      <w:r>
        <w:rPr>
          <w:spacing w:val="-9"/>
          <w:sz w:val="21"/>
        </w:rPr>
        <w:t> </w:t>
      </w:r>
      <w:r>
        <w:rPr>
          <w:w w:val="80"/>
          <w:sz w:val="21"/>
        </w:rPr>
        <w:t>the</w:t>
      </w:r>
      <w:r>
        <w:rPr>
          <w:spacing w:val="-2"/>
          <w:w w:val="80"/>
          <w:sz w:val="21"/>
        </w:rPr>
        <w:t> </w:t>
      </w:r>
      <w:r>
        <w:rPr>
          <w:w w:val="80"/>
          <w:sz w:val="21"/>
        </w:rPr>
        <w:t>direct client of</w:t>
      </w:r>
      <w:r>
        <w:rPr>
          <w:spacing w:val="-9"/>
          <w:sz w:val="21"/>
        </w:rPr>
        <w:t> </w:t>
      </w:r>
      <w:r>
        <w:rPr>
          <w:w w:val="80"/>
          <w:sz w:val="21"/>
        </w:rPr>
        <w:t>the stock broker and all</w:t>
      </w:r>
      <w:r>
        <w:rPr>
          <w:sz w:val="21"/>
        </w:rPr>
        <w:t> </w:t>
      </w:r>
      <w:r>
        <w:rPr>
          <w:w w:val="80"/>
          <w:sz w:val="21"/>
        </w:rPr>
        <w:t>clauses in the 'Rights and Obligations' document(s) governing the stock broker, sub-broker and client shall </w:t>
      </w:r>
      <w:r>
        <w:rPr>
          <w:spacing w:val="-2"/>
          <w:w w:val="80"/>
          <w:sz w:val="21"/>
        </w:rPr>
        <w:t>continue</w:t>
      </w:r>
      <w:r>
        <w:rPr>
          <w:spacing w:val="-11"/>
          <w:sz w:val="21"/>
        </w:rPr>
        <w:t> </w:t>
      </w:r>
      <w:r>
        <w:rPr>
          <w:spacing w:val="-2"/>
          <w:w w:val="80"/>
          <w:sz w:val="21"/>
        </w:rPr>
        <w:t>to</w:t>
      </w:r>
      <w:r>
        <w:rPr>
          <w:spacing w:val="-6"/>
          <w:sz w:val="21"/>
        </w:rPr>
        <w:t> </w:t>
      </w:r>
      <w:r>
        <w:rPr>
          <w:spacing w:val="-2"/>
          <w:w w:val="80"/>
          <w:sz w:val="21"/>
        </w:rPr>
        <w:t>be</w:t>
      </w:r>
      <w:r>
        <w:rPr>
          <w:spacing w:val="-11"/>
          <w:sz w:val="21"/>
        </w:rPr>
        <w:t> </w:t>
      </w:r>
      <w:r>
        <w:rPr>
          <w:spacing w:val="-2"/>
          <w:w w:val="80"/>
          <w:sz w:val="21"/>
        </w:rPr>
        <w:t>in</w:t>
      </w:r>
      <w:r>
        <w:rPr>
          <w:spacing w:val="-6"/>
          <w:sz w:val="21"/>
        </w:rPr>
        <w:t> </w:t>
      </w:r>
      <w:r>
        <w:rPr>
          <w:spacing w:val="-2"/>
          <w:w w:val="80"/>
          <w:sz w:val="21"/>
        </w:rPr>
        <w:t>force</w:t>
      </w:r>
      <w:r>
        <w:rPr>
          <w:spacing w:val="-6"/>
          <w:sz w:val="21"/>
        </w:rPr>
        <w:t> </w:t>
      </w:r>
      <w:r>
        <w:rPr>
          <w:spacing w:val="-2"/>
          <w:w w:val="80"/>
          <w:sz w:val="21"/>
        </w:rPr>
        <w:t>as</w:t>
      </w:r>
      <w:r>
        <w:rPr>
          <w:spacing w:val="-11"/>
          <w:sz w:val="21"/>
        </w:rPr>
        <w:t> </w:t>
      </w:r>
      <w:r>
        <w:rPr>
          <w:spacing w:val="-2"/>
          <w:w w:val="80"/>
          <w:sz w:val="21"/>
        </w:rPr>
        <w:t>it</w:t>
      </w:r>
      <w:r>
        <w:rPr>
          <w:spacing w:val="-8"/>
          <w:sz w:val="21"/>
        </w:rPr>
        <w:t> </w:t>
      </w:r>
      <w:r>
        <w:rPr>
          <w:spacing w:val="-2"/>
          <w:w w:val="80"/>
          <w:sz w:val="21"/>
        </w:rPr>
        <w:t>is,</w:t>
      </w:r>
      <w:r>
        <w:rPr>
          <w:spacing w:val="-12"/>
          <w:sz w:val="21"/>
        </w:rPr>
        <w:t> </w:t>
      </w:r>
      <w:r>
        <w:rPr>
          <w:spacing w:val="-2"/>
          <w:w w:val="80"/>
          <w:sz w:val="21"/>
        </w:rPr>
        <w:t>unless</w:t>
      </w:r>
      <w:r>
        <w:rPr>
          <w:spacing w:val="-11"/>
          <w:sz w:val="21"/>
        </w:rPr>
        <w:t> </w:t>
      </w:r>
      <w:r>
        <w:rPr>
          <w:spacing w:val="-2"/>
          <w:w w:val="80"/>
          <w:sz w:val="21"/>
        </w:rPr>
        <w:t>the</w:t>
      </w:r>
      <w:r>
        <w:rPr>
          <w:spacing w:val="-1"/>
          <w:sz w:val="21"/>
        </w:rPr>
        <w:t> </w:t>
      </w:r>
      <w:r>
        <w:rPr>
          <w:spacing w:val="-2"/>
          <w:w w:val="80"/>
          <w:sz w:val="21"/>
        </w:rPr>
        <w:t>client</w:t>
      </w:r>
      <w:r>
        <w:rPr>
          <w:spacing w:val="-12"/>
          <w:sz w:val="21"/>
        </w:rPr>
        <w:t> </w:t>
      </w:r>
      <w:r>
        <w:rPr>
          <w:spacing w:val="-2"/>
          <w:w w:val="80"/>
          <w:sz w:val="21"/>
        </w:rPr>
        <w:t>intimates</w:t>
      </w:r>
      <w:r>
        <w:rPr>
          <w:spacing w:val="-1"/>
          <w:sz w:val="21"/>
        </w:rPr>
        <w:t> </w:t>
      </w:r>
      <w:r>
        <w:rPr>
          <w:spacing w:val="-2"/>
          <w:w w:val="80"/>
          <w:sz w:val="21"/>
        </w:rPr>
        <w:t>to</w:t>
      </w:r>
      <w:r>
        <w:rPr>
          <w:spacing w:val="-11"/>
          <w:sz w:val="21"/>
        </w:rPr>
        <w:t> </w:t>
      </w:r>
      <w:r>
        <w:rPr>
          <w:spacing w:val="-2"/>
          <w:w w:val="80"/>
          <w:sz w:val="21"/>
        </w:rPr>
        <w:t>the</w:t>
      </w:r>
      <w:r>
        <w:rPr>
          <w:spacing w:val="-11"/>
          <w:sz w:val="21"/>
        </w:rPr>
        <w:t> </w:t>
      </w:r>
      <w:r>
        <w:rPr>
          <w:spacing w:val="-2"/>
          <w:w w:val="80"/>
          <w:sz w:val="21"/>
        </w:rPr>
        <w:t>stock</w:t>
      </w:r>
      <w:r>
        <w:rPr>
          <w:spacing w:val="-1"/>
          <w:sz w:val="21"/>
        </w:rPr>
        <w:t> </w:t>
      </w:r>
      <w:r>
        <w:rPr>
          <w:spacing w:val="-2"/>
          <w:w w:val="80"/>
          <w:sz w:val="21"/>
        </w:rPr>
        <w:t>broker</w:t>
      </w:r>
      <w:r>
        <w:rPr>
          <w:spacing w:val="-12"/>
          <w:sz w:val="21"/>
        </w:rPr>
        <w:t> </w:t>
      </w:r>
      <w:r>
        <w:rPr>
          <w:spacing w:val="-2"/>
          <w:w w:val="80"/>
          <w:sz w:val="21"/>
        </w:rPr>
        <w:t>his/its</w:t>
      </w:r>
      <w:r>
        <w:rPr>
          <w:spacing w:val="-12"/>
          <w:sz w:val="21"/>
        </w:rPr>
        <w:t> </w:t>
      </w:r>
      <w:r>
        <w:rPr>
          <w:spacing w:val="-2"/>
          <w:w w:val="80"/>
          <w:sz w:val="21"/>
        </w:rPr>
        <w:t>intention</w:t>
      </w:r>
      <w:r>
        <w:rPr>
          <w:spacing w:val="-10"/>
          <w:sz w:val="21"/>
        </w:rPr>
        <w:t> </w:t>
      </w:r>
      <w:r>
        <w:rPr>
          <w:spacing w:val="-2"/>
          <w:w w:val="80"/>
          <w:sz w:val="21"/>
        </w:rPr>
        <w:t>to</w:t>
      </w:r>
      <w:r>
        <w:rPr>
          <w:spacing w:val="-6"/>
          <w:sz w:val="21"/>
        </w:rPr>
        <w:t> </w:t>
      </w:r>
      <w:r>
        <w:rPr>
          <w:spacing w:val="-2"/>
          <w:w w:val="80"/>
          <w:sz w:val="21"/>
        </w:rPr>
        <w:t>terminate</w:t>
      </w:r>
      <w:r>
        <w:rPr>
          <w:spacing w:val="-6"/>
          <w:sz w:val="21"/>
        </w:rPr>
        <w:t> </w:t>
      </w:r>
      <w:r>
        <w:rPr>
          <w:spacing w:val="-2"/>
          <w:w w:val="80"/>
          <w:sz w:val="21"/>
        </w:rPr>
        <w:t>their</w:t>
      </w:r>
      <w:r>
        <w:rPr>
          <w:spacing w:val="-2"/>
          <w:sz w:val="21"/>
        </w:rPr>
        <w:t> </w:t>
      </w:r>
      <w:r>
        <w:rPr>
          <w:spacing w:val="-2"/>
          <w:w w:val="80"/>
          <w:sz w:val="21"/>
        </w:rPr>
        <w:t>relationship</w:t>
      </w:r>
      <w:r>
        <w:rPr>
          <w:spacing w:val="-12"/>
          <w:sz w:val="21"/>
        </w:rPr>
        <w:t> </w:t>
      </w:r>
      <w:r>
        <w:rPr>
          <w:spacing w:val="-2"/>
          <w:w w:val="80"/>
          <w:sz w:val="21"/>
        </w:rPr>
        <w:t>by</w:t>
      </w:r>
      <w:r>
        <w:rPr>
          <w:spacing w:val="-6"/>
          <w:sz w:val="21"/>
        </w:rPr>
        <w:t> </w:t>
      </w:r>
      <w:r>
        <w:rPr>
          <w:spacing w:val="-2"/>
          <w:w w:val="80"/>
          <w:sz w:val="21"/>
        </w:rPr>
        <w:t>giving</w:t>
      </w:r>
      <w:r>
        <w:rPr>
          <w:spacing w:val="-11"/>
          <w:sz w:val="21"/>
        </w:rPr>
        <w:t> </w:t>
      </w:r>
      <w:r>
        <w:rPr>
          <w:spacing w:val="-2"/>
          <w:w w:val="80"/>
          <w:sz w:val="21"/>
        </w:rPr>
        <w:t>a </w:t>
      </w:r>
      <w:r>
        <w:rPr>
          <w:spacing w:val="-2"/>
          <w:w w:val="90"/>
          <w:sz w:val="21"/>
        </w:rPr>
        <w:t>notice</w:t>
      </w:r>
      <w:r>
        <w:rPr>
          <w:spacing w:val="-17"/>
          <w:w w:val="90"/>
          <w:sz w:val="21"/>
        </w:rPr>
        <w:t> </w:t>
      </w:r>
      <w:r>
        <w:rPr>
          <w:spacing w:val="-2"/>
          <w:w w:val="90"/>
          <w:sz w:val="21"/>
        </w:rPr>
        <w:t>in</w:t>
      </w:r>
      <w:r>
        <w:rPr>
          <w:spacing w:val="-18"/>
          <w:w w:val="90"/>
          <w:sz w:val="21"/>
        </w:rPr>
        <w:t> </w:t>
      </w:r>
      <w:r>
        <w:rPr>
          <w:spacing w:val="-2"/>
          <w:w w:val="90"/>
          <w:sz w:val="21"/>
        </w:rPr>
        <w:t>writing</w:t>
      </w:r>
      <w:r>
        <w:rPr>
          <w:spacing w:val="-17"/>
          <w:w w:val="90"/>
          <w:sz w:val="21"/>
        </w:rPr>
        <w:t> </w:t>
      </w:r>
      <w:r>
        <w:rPr>
          <w:spacing w:val="-2"/>
          <w:w w:val="90"/>
          <w:sz w:val="21"/>
        </w:rPr>
        <w:t>of</w:t>
      </w:r>
      <w:r>
        <w:rPr>
          <w:spacing w:val="-10"/>
          <w:w w:val="90"/>
          <w:sz w:val="21"/>
        </w:rPr>
        <w:t> </w:t>
      </w:r>
      <w:r>
        <w:rPr>
          <w:spacing w:val="-2"/>
          <w:w w:val="90"/>
          <w:sz w:val="21"/>
        </w:rPr>
        <w:t>not</w:t>
      </w:r>
      <w:r>
        <w:rPr>
          <w:spacing w:val="-16"/>
          <w:w w:val="90"/>
          <w:sz w:val="21"/>
        </w:rPr>
        <w:t> </w:t>
      </w:r>
      <w:r>
        <w:rPr>
          <w:spacing w:val="-2"/>
          <w:w w:val="90"/>
          <w:sz w:val="21"/>
        </w:rPr>
        <w:t>less</w:t>
      </w:r>
      <w:r>
        <w:rPr>
          <w:spacing w:val="-17"/>
          <w:w w:val="90"/>
          <w:sz w:val="21"/>
        </w:rPr>
        <w:t> </w:t>
      </w:r>
      <w:r>
        <w:rPr>
          <w:spacing w:val="-2"/>
          <w:w w:val="90"/>
          <w:sz w:val="21"/>
        </w:rPr>
        <w:t>than</w:t>
      </w:r>
      <w:r>
        <w:rPr>
          <w:spacing w:val="-17"/>
          <w:w w:val="90"/>
          <w:sz w:val="21"/>
        </w:rPr>
        <w:t> </w:t>
      </w:r>
      <w:r>
        <w:rPr>
          <w:spacing w:val="-2"/>
          <w:w w:val="90"/>
          <w:sz w:val="21"/>
        </w:rPr>
        <w:t>one</w:t>
      </w:r>
      <w:r>
        <w:rPr>
          <w:spacing w:val="-13"/>
          <w:w w:val="90"/>
          <w:sz w:val="21"/>
        </w:rPr>
        <w:t> </w:t>
      </w:r>
      <w:r>
        <w:rPr>
          <w:spacing w:val="-2"/>
          <w:w w:val="90"/>
          <w:sz w:val="21"/>
        </w:rPr>
        <w:t>month.</w:t>
      </w:r>
    </w:p>
    <w:p>
      <w:pPr>
        <w:spacing w:before="59"/>
        <w:ind w:left="223" w:right="0" w:firstLine="0"/>
        <w:jc w:val="left"/>
        <w:rPr>
          <w:rFonts w:ascii="Arial"/>
          <w:b/>
          <w:sz w:val="21"/>
        </w:rPr>
      </w:pPr>
      <w:r>
        <w:rPr>
          <w:rFonts w:ascii="Arial"/>
          <w:b/>
          <w:w w:val="75"/>
          <w:sz w:val="21"/>
        </w:rPr>
        <w:t>ADDITIONAL</w:t>
      </w:r>
      <w:r>
        <w:rPr>
          <w:rFonts w:ascii="Arial"/>
          <w:b/>
          <w:spacing w:val="7"/>
          <w:sz w:val="21"/>
        </w:rPr>
        <w:t> </w:t>
      </w:r>
      <w:r>
        <w:rPr>
          <w:rFonts w:ascii="Arial"/>
          <w:b/>
          <w:w w:val="75"/>
          <w:sz w:val="21"/>
        </w:rPr>
        <w:t>RIGHTS</w:t>
      </w:r>
      <w:r>
        <w:rPr>
          <w:rFonts w:ascii="Arial"/>
          <w:b/>
          <w:spacing w:val="-2"/>
          <w:sz w:val="21"/>
        </w:rPr>
        <w:t> </w:t>
      </w:r>
      <w:r>
        <w:rPr>
          <w:rFonts w:ascii="Arial"/>
          <w:b/>
          <w:w w:val="75"/>
          <w:sz w:val="21"/>
        </w:rPr>
        <w:t>AND</w:t>
      </w:r>
      <w:r>
        <w:rPr>
          <w:rFonts w:ascii="Arial"/>
          <w:b/>
          <w:spacing w:val="25"/>
          <w:sz w:val="21"/>
        </w:rPr>
        <w:t> </w:t>
      </w:r>
      <w:r>
        <w:rPr>
          <w:rFonts w:ascii="Arial"/>
          <w:b/>
          <w:spacing w:val="-2"/>
          <w:w w:val="75"/>
          <w:sz w:val="21"/>
        </w:rPr>
        <w:t>OBLIGATIONS</w:t>
      </w:r>
    </w:p>
    <w:p>
      <w:pPr>
        <w:pStyle w:val="ListParagraph"/>
        <w:numPr>
          <w:ilvl w:val="0"/>
          <w:numId w:val="38"/>
        </w:numPr>
        <w:tabs>
          <w:tab w:pos="466" w:val="left" w:leader="none"/>
          <w:tab w:pos="612" w:val="left" w:leader="none"/>
        </w:tabs>
        <w:spacing w:line="242" w:lineRule="auto" w:before="65" w:after="0"/>
        <w:ind w:left="612" w:right="193" w:hanging="408"/>
        <w:jc w:val="both"/>
        <w:rPr>
          <w:sz w:val="21"/>
        </w:rPr>
      </w:pPr>
      <w:r>
        <w:rPr>
          <w:w w:val="80"/>
          <w:sz w:val="21"/>
        </w:rPr>
        <w:t>The</w:t>
      </w:r>
      <w:r>
        <w:rPr>
          <w:spacing w:val="-2"/>
          <w:w w:val="80"/>
          <w:sz w:val="21"/>
        </w:rPr>
        <w:t> </w:t>
      </w:r>
      <w:r>
        <w:rPr>
          <w:w w:val="80"/>
          <w:sz w:val="21"/>
        </w:rPr>
        <w:t>stock</w:t>
      </w:r>
      <w:r>
        <w:rPr>
          <w:spacing w:val="-1"/>
          <w:w w:val="80"/>
          <w:sz w:val="21"/>
        </w:rPr>
        <w:t> </w:t>
      </w:r>
      <w:r>
        <w:rPr>
          <w:w w:val="80"/>
          <w:sz w:val="21"/>
        </w:rPr>
        <w:t>broker shall ensure</w:t>
      </w:r>
      <w:r>
        <w:rPr>
          <w:spacing w:val="-2"/>
          <w:w w:val="80"/>
          <w:sz w:val="21"/>
        </w:rPr>
        <w:t> </w:t>
      </w:r>
      <w:r>
        <w:rPr>
          <w:w w:val="80"/>
          <w:sz w:val="21"/>
        </w:rPr>
        <w:t>due</w:t>
      </w:r>
      <w:r>
        <w:rPr>
          <w:spacing w:val="-1"/>
          <w:w w:val="80"/>
          <w:sz w:val="21"/>
        </w:rPr>
        <w:t> </w:t>
      </w:r>
      <w:r>
        <w:rPr>
          <w:w w:val="80"/>
          <w:sz w:val="21"/>
        </w:rPr>
        <w:t>protection</w:t>
      </w:r>
      <w:r>
        <w:rPr>
          <w:spacing w:val="-1"/>
          <w:w w:val="80"/>
          <w:sz w:val="21"/>
        </w:rPr>
        <w:t> </w:t>
      </w:r>
      <w:r>
        <w:rPr>
          <w:w w:val="80"/>
          <w:sz w:val="21"/>
        </w:rPr>
        <w:t>to</w:t>
      </w:r>
      <w:r>
        <w:rPr>
          <w:spacing w:val="-2"/>
          <w:w w:val="80"/>
          <w:sz w:val="21"/>
        </w:rPr>
        <w:t> </w:t>
      </w:r>
      <w:r>
        <w:rPr>
          <w:w w:val="80"/>
          <w:sz w:val="21"/>
        </w:rPr>
        <w:t>the</w:t>
      </w:r>
      <w:r>
        <w:rPr>
          <w:spacing w:val="-2"/>
          <w:w w:val="80"/>
          <w:sz w:val="21"/>
        </w:rPr>
        <w:t> </w:t>
      </w:r>
      <w:r>
        <w:rPr>
          <w:w w:val="80"/>
          <w:sz w:val="21"/>
        </w:rPr>
        <w:t>client</w:t>
      </w:r>
      <w:r>
        <w:rPr>
          <w:spacing w:val="-2"/>
          <w:w w:val="80"/>
          <w:sz w:val="21"/>
        </w:rPr>
        <w:t> </w:t>
      </w:r>
      <w:r>
        <w:rPr>
          <w:w w:val="80"/>
          <w:sz w:val="21"/>
        </w:rPr>
        <w:t>regarding</w:t>
      </w:r>
      <w:r>
        <w:rPr>
          <w:spacing w:val="-1"/>
          <w:w w:val="80"/>
          <w:sz w:val="21"/>
        </w:rPr>
        <w:t> </w:t>
      </w:r>
      <w:r>
        <w:rPr>
          <w:w w:val="80"/>
          <w:sz w:val="21"/>
        </w:rPr>
        <w:t>client's</w:t>
      </w:r>
      <w:r>
        <w:rPr>
          <w:spacing w:val="-8"/>
          <w:sz w:val="21"/>
        </w:rPr>
        <w:t> </w:t>
      </w:r>
      <w:r>
        <w:rPr>
          <w:w w:val="80"/>
          <w:sz w:val="21"/>
        </w:rPr>
        <w:t>rights</w:t>
      </w:r>
      <w:r>
        <w:rPr>
          <w:spacing w:val="-2"/>
          <w:w w:val="80"/>
          <w:sz w:val="21"/>
        </w:rPr>
        <w:t> </w:t>
      </w:r>
      <w:r>
        <w:rPr>
          <w:w w:val="80"/>
          <w:sz w:val="21"/>
        </w:rPr>
        <w:t>to dividends,</w:t>
      </w:r>
      <w:r>
        <w:rPr>
          <w:spacing w:val="-2"/>
          <w:w w:val="80"/>
          <w:sz w:val="21"/>
        </w:rPr>
        <w:t> </w:t>
      </w:r>
      <w:r>
        <w:rPr>
          <w:w w:val="80"/>
          <w:sz w:val="21"/>
        </w:rPr>
        <w:t>rights</w:t>
      </w:r>
      <w:r>
        <w:rPr>
          <w:spacing w:val="-2"/>
          <w:w w:val="80"/>
          <w:sz w:val="21"/>
        </w:rPr>
        <w:t> </w:t>
      </w:r>
      <w:r>
        <w:rPr>
          <w:w w:val="80"/>
          <w:sz w:val="21"/>
        </w:rPr>
        <w:t>or bonus</w:t>
      </w:r>
      <w:r>
        <w:rPr>
          <w:spacing w:val="-2"/>
          <w:w w:val="80"/>
          <w:sz w:val="21"/>
        </w:rPr>
        <w:t> </w:t>
      </w:r>
      <w:r>
        <w:rPr>
          <w:w w:val="80"/>
          <w:sz w:val="21"/>
        </w:rPr>
        <w:t>shares,</w:t>
      </w:r>
      <w:r>
        <w:rPr>
          <w:spacing w:val="-2"/>
          <w:w w:val="80"/>
          <w:sz w:val="21"/>
        </w:rPr>
        <w:t> </w:t>
      </w:r>
      <w:r>
        <w:rPr>
          <w:w w:val="80"/>
          <w:sz w:val="21"/>
        </w:rPr>
        <w:t>etc.</w:t>
      </w:r>
      <w:r>
        <w:rPr>
          <w:spacing w:val="-2"/>
          <w:w w:val="80"/>
          <w:sz w:val="21"/>
        </w:rPr>
        <w:t> </w:t>
      </w:r>
      <w:r>
        <w:rPr>
          <w:w w:val="80"/>
          <w:sz w:val="21"/>
        </w:rPr>
        <w:t>in</w:t>
      </w:r>
      <w:r>
        <w:rPr>
          <w:spacing w:val="-8"/>
          <w:sz w:val="21"/>
        </w:rPr>
        <w:t> </w:t>
      </w:r>
      <w:r>
        <w:rPr>
          <w:w w:val="80"/>
          <w:sz w:val="21"/>
        </w:rPr>
        <w:t>respect of</w:t>
      </w:r>
      <w:r>
        <w:rPr>
          <w:spacing w:val="-3"/>
          <w:w w:val="80"/>
          <w:sz w:val="21"/>
        </w:rPr>
        <w:t> </w:t>
      </w:r>
      <w:r>
        <w:rPr>
          <w:w w:val="80"/>
          <w:sz w:val="21"/>
        </w:rPr>
        <w:t>transactions</w:t>
      </w:r>
      <w:r>
        <w:rPr>
          <w:spacing w:val="-3"/>
          <w:w w:val="80"/>
          <w:sz w:val="21"/>
        </w:rPr>
        <w:t> </w:t>
      </w:r>
      <w:r>
        <w:rPr>
          <w:w w:val="80"/>
          <w:sz w:val="21"/>
        </w:rPr>
        <w:t>routed</w:t>
      </w:r>
      <w:r>
        <w:rPr>
          <w:spacing w:val="-3"/>
          <w:w w:val="80"/>
          <w:sz w:val="21"/>
        </w:rPr>
        <w:t> </w:t>
      </w:r>
      <w:r>
        <w:rPr>
          <w:w w:val="80"/>
          <w:sz w:val="21"/>
        </w:rPr>
        <w:t>through</w:t>
      </w:r>
      <w:r>
        <w:rPr>
          <w:spacing w:val="-3"/>
          <w:w w:val="80"/>
          <w:sz w:val="21"/>
        </w:rPr>
        <w:t> </w:t>
      </w:r>
      <w:r>
        <w:rPr>
          <w:w w:val="80"/>
          <w:sz w:val="21"/>
        </w:rPr>
        <w:t>it</w:t>
      </w:r>
      <w:r>
        <w:rPr>
          <w:spacing w:val="-2"/>
          <w:w w:val="80"/>
          <w:sz w:val="21"/>
        </w:rPr>
        <w:t> </w:t>
      </w:r>
      <w:r>
        <w:rPr>
          <w:w w:val="80"/>
          <w:sz w:val="21"/>
        </w:rPr>
        <w:t>and</w:t>
      </w:r>
      <w:r>
        <w:rPr>
          <w:spacing w:val="-3"/>
          <w:w w:val="80"/>
          <w:sz w:val="21"/>
        </w:rPr>
        <w:t> </w:t>
      </w:r>
      <w:r>
        <w:rPr>
          <w:w w:val="80"/>
          <w:sz w:val="21"/>
        </w:rPr>
        <w:t>it</w:t>
      </w:r>
      <w:r>
        <w:rPr>
          <w:spacing w:val="-3"/>
          <w:w w:val="80"/>
          <w:sz w:val="21"/>
        </w:rPr>
        <w:t> </w:t>
      </w:r>
      <w:r>
        <w:rPr>
          <w:w w:val="80"/>
          <w:sz w:val="21"/>
        </w:rPr>
        <w:t>shall</w:t>
      </w:r>
      <w:r>
        <w:rPr>
          <w:spacing w:val="-3"/>
          <w:w w:val="80"/>
          <w:sz w:val="21"/>
        </w:rPr>
        <w:t> </w:t>
      </w:r>
      <w:r>
        <w:rPr>
          <w:w w:val="80"/>
          <w:sz w:val="21"/>
        </w:rPr>
        <w:t>not</w:t>
      </w:r>
      <w:r>
        <w:rPr>
          <w:spacing w:val="-3"/>
          <w:w w:val="80"/>
          <w:sz w:val="21"/>
        </w:rPr>
        <w:t> </w:t>
      </w:r>
      <w:r>
        <w:rPr>
          <w:w w:val="80"/>
          <w:sz w:val="21"/>
        </w:rPr>
        <w:t>do</w:t>
      </w:r>
      <w:r>
        <w:rPr>
          <w:spacing w:val="-2"/>
          <w:w w:val="80"/>
          <w:sz w:val="21"/>
        </w:rPr>
        <w:t> </w:t>
      </w:r>
      <w:r>
        <w:rPr>
          <w:w w:val="80"/>
          <w:sz w:val="21"/>
        </w:rPr>
        <w:t>anything</w:t>
      </w:r>
      <w:r>
        <w:rPr>
          <w:spacing w:val="-3"/>
          <w:w w:val="80"/>
          <w:sz w:val="21"/>
        </w:rPr>
        <w:t> </w:t>
      </w:r>
      <w:r>
        <w:rPr>
          <w:w w:val="80"/>
          <w:sz w:val="21"/>
        </w:rPr>
        <w:t>which</w:t>
      </w:r>
      <w:r>
        <w:rPr>
          <w:spacing w:val="-3"/>
          <w:w w:val="80"/>
          <w:sz w:val="21"/>
        </w:rPr>
        <w:t> </w:t>
      </w:r>
      <w:r>
        <w:rPr>
          <w:w w:val="80"/>
          <w:sz w:val="21"/>
        </w:rPr>
        <w:t>is</w:t>
      </w:r>
      <w:r>
        <w:rPr>
          <w:spacing w:val="-3"/>
          <w:w w:val="80"/>
          <w:sz w:val="21"/>
        </w:rPr>
        <w:t> </w:t>
      </w:r>
      <w:r>
        <w:rPr>
          <w:w w:val="80"/>
          <w:sz w:val="21"/>
        </w:rPr>
        <w:t>likely</w:t>
      </w:r>
      <w:r>
        <w:rPr>
          <w:spacing w:val="-3"/>
          <w:w w:val="80"/>
          <w:sz w:val="21"/>
        </w:rPr>
        <w:t> </w:t>
      </w:r>
      <w:r>
        <w:rPr>
          <w:w w:val="80"/>
          <w:sz w:val="21"/>
        </w:rPr>
        <w:t>to</w:t>
      </w:r>
      <w:r>
        <w:rPr>
          <w:spacing w:val="-2"/>
          <w:w w:val="80"/>
          <w:sz w:val="21"/>
        </w:rPr>
        <w:t> </w:t>
      </w:r>
      <w:r>
        <w:rPr>
          <w:w w:val="80"/>
          <w:sz w:val="21"/>
        </w:rPr>
        <w:t>harm</w:t>
      </w:r>
      <w:r>
        <w:rPr>
          <w:spacing w:val="-3"/>
          <w:w w:val="80"/>
          <w:sz w:val="21"/>
        </w:rPr>
        <w:t> </w:t>
      </w:r>
      <w:r>
        <w:rPr>
          <w:w w:val="80"/>
          <w:sz w:val="21"/>
        </w:rPr>
        <w:t>the</w:t>
      </w:r>
      <w:r>
        <w:rPr>
          <w:spacing w:val="-3"/>
          <w:w w:val="80"/>
          <w:sz w:val="21"/>
        </w:rPr>
        <w:t> </w:t>
      </w:r>
      <w:r>
        <w:rPr>
          <w:w w:val="80"/>
          <w:sz w:val="21"/>
        </w:rPr>
        <w:t>interest</w:t>
      </w:r>
      <w:r>
        <w:rPr>
          <w:spacing w:val="-3"/>
          <w:w w:val="80"/>
          <w:sz w:val="21"/>
        </w:rPr>
        <w:t> </w:t>
      </w:r>
      <w:r>
        <w:rPr>
          <w:w w:val="80"/>
          <w:sz w:val="21"/>
        </w:rPr>
        <w:t>of</w:t>
      </w:r>
      <w:r>
        <w:rPr>
          <w:spacing w:val="-2"/>
          <w:w w:val="80"/>
          <w:sz w:val="21"/>
        </w:rPr>
        <w:t> </w:t>
      </w:r>
      <w:r>
        <w:rPr>
          <w:w w:val="80"/>
          <w:sz w:val="21"/>
        </w:rPr>
        <w:t>the</w:t>
      </w:r>
      <w:r>
        <w:rPr>
          <w:spacing w:val="-3"/>
          <w:w w:val="80"/>
          <w:sz w:val="21"/>
        </w:rPr>
        <w:t> </w:t>
      </w:r>
      <w:r>
        <w:rPr>
          <w:w w:val="80"/>
          <w:sz w:val="21"/>
        </w:rPr>
        <w:t>client</w:t>
      </w:r>
      <w:r>
        <w:rPr>
          <w:spacing w:val="-3"/>
          <w:w w:val="80"/>
          <w:sz w:val="21"/>
        </w:rPr>
        <w:t> </w:t>
      </w:r>
      <w:r>
        <w:rPr>
          <w:w w:val="80"/>
          <w:sz w:val="21"/>
        </w:rPr>
        <w:t>with</w:t>
      </w:r>
      <w:r>
        <w:rPr>
          <w:spacing w:val="-3"/>
          <w:w w:val="80"/>
          <w:sz w:val="21"/>
        </w:rPr>
        <w:t> </w:t>
      </w:r>
      <w:r>
        <w:rPr>
          <w:w w:val="80"/>
          <w:sz w:val="21"/>
        </w:rPr>
        <w:t>whom</w:t>
      </w:r>
      <w:r>
        <w:rPr>
          <w:spacing w:val="-3"/>
          <w:w w:val="80"/>
          <w:sz w:val="21"/>
        </w:rPr>
        <w:t> </w:t>
      </w:r>
      <w:r>
        <w:rPr>
          <w:w w:val="80"/>
          <w:sz w:val="21"/>
        </w:rPr>
        <w:t>and</w:t>
      </w:r>
      <w:r>
        <w:rPr>
          <w:spacing w:val="-2"/>
          <w:w w:val="80"/>
          <w:sz w:val="21"/>
        </w:rPr>
        <w:t> </w:t>
      </w:r>
      <w:r>
        <w:rPr>
          <w:w w:val="80"/>
          <w:sz w:val="21"/>
        </w:rPr>
        <w:t>for</w:t>
      </w:r>
      <w:r>
        <w:rPr>
          <w:spacing w:val="-3"/>
          <w:w w:val="80"/>
          <w:sz w:val="21"/>
        </w:rPr>
        <w:t> </w:t>
      </w:r>
      <w:r>
        <w:rPr>
          <w:w w:val="80"/>
          <w:sz w:val="21"/>
        </w:rPr>
        <w:t>whom </w:t>
      </w:r>
      <w:r>
        <w:rPr>
          <w:w w:val="85"/>
          <w:sz w:val="21"/>
        </w:rPr>
        <w:t>they may have had</w:t>
      </w:r>
      <w:r>
        <w:rPr>
          <w:spacing w:val="-2"/>
          <w:w w:val="85"/>
          <w:sz w:val="21"/>
        </w:rPr>
        <w:t> </w:t>
      </w:r>
      <w:r>
        <w:rPr>
          <w:w w:val="85"/>
          <w:sz w:val="21"/>
        </w:rPr>
        <w:t>transactions in securities.</w:t>
      </w:r>
    </w:p>
    <w:p>
      <w:pPr>
        <w:pStyle w:val="ListParagraph"/>
        <w:numPr>
          <w:ilvl w:val="0"/>
          <w:numId w:val="38"/>
        </w:numPr>
        <w:tabs>
          <w:tab w:pos="601" w:val="left" w:leader="none"/>
          <w:tab w:pos="612" w:val="left" w:leader="none"/>
        </w:tabs>
        <w:spacing w:line="237" w:lineRule="auto" w:before="64" w:after="0"/>
        <w:ind w:left="612" w:right="199" w:hanging="408"/>
        <w:jc w:val="both"/>
        <w:rPr>
          <w:sz w:val="21"/>
        </w:rPr>
      </w:pPr>
      <w:r>
        <w:rPr>
          <w:w w:val="80"/>
          <w:sz w:val="21"/>
        </w:rPr>
        <w:t>The</w:t>
      </w:r>
      <w:r>
        <w:rPr>
          <w:spacing w:val="-3"/>
          <w:w w:val="80"/>
          <w:sz w:val="21"/>
        </w:rPr>
        <w:t> </w:t>
      </w:r>
      <w:r>
        <w:rPr>
          <w:w w:val="80"/>
          <w:sz w:val="21"/>
        </w:rPr>
        <w:t>stock broker and client shall</w:t>
      </w:r>
      <w:r>
        <w:rPr>
          <w:sz w:val="21"/>
        </w:rPr>
        <w:t> </w:t>
      </w:r>
      <w:r>
        <w:rPr>
          <w:w w:val="80"/>
          <w:sz w:val="21"/>
        </w:rPr>
        <w:t>reconcile and settle their accounts from time</w:t>
      </w:r>
      <w:r>
        <w:rPr>
          <w:sz w:val="21"/>
        </w:rPr>
        <w:t> </w:t>
      </w:r>
      <w:r>
        <w:rPr>
          <w:w w:val="80"/>
          <w:sz w:val="21"/>
        </w:rPr>
        <w:t>to time</w:t>
      </w:r>
      <w:r>
        <w:rPr>
          <w:sz w:val="21"/>
        </w:rPr>
        <w:t> </w:t>
      </w:r>
      <w:r>
        <w:rPr>
          <w:w w:val="80"/>
          <w:sz w:val="21"/>
        </w:rPr>
        <w:t>as per the Rules, Regulations, Bye La</w:t>
      </w:r>
      <w:r>
        <w:rPr>
          <w:spacing w:val="-3"/>
          <w:w w:val="80"/>
          <w:sz w:val="21"/>
        </w:rPr>
        <w:t> </w:t>
      </w:r>
      <w:r>
        <w:rPr>
          <w:w w:val="80"/>
          <w:sz w:val="21"/>
        </w:rPr>
        <w:t>ws, Circulars, Notices and Guidelines issued by SEBI and the relevant Exchanges where</w:t>
      </w:r>
      <w:r>
        <w:rPr>
          <w:sz w:val="21"/>
        </w:rPr>
        <w:t> </w:t>
      </w:r>
      <w:r>
        <w:rPr>
          <w:w w:val="80"/>
          <w:sz w:val="21"/>
        </w:rPr>
        <w:t>the trade is executed.</w:t>
      </w:r>
    </w:p>
    <w:p>
      <w:pPr>
        <w:pStyle w:val="ListParagraph"/>
        <w:numPr>
          <w:ilvl w:val="0"/>
          <w:numId w:val="38"/>
        </w:numPr>
        <w:tabs>
          <w:tab w:pos="601" w:val="left" w:leader="none"/>
          <w:tab w:pos="612" w:val="left" w:leader="none"/>
        </w:tabs>
        <w:spacing w:line="240" w:lineRule="auto" w:before="61" w:after="0"/>
        <w:ind w:left="612" w:right="196" w:hanging="408"/>
        <w:jc w:val="both"/>
        <w:rPr>
          <w:sz w:val="21"/>
        </w:rPr>
      </w:pPr>
      <w:r>
        <w:rPr>
          <w:w w:val="80"/>
          <w:sz w:val="21"/>
        </w:rPr>
        <w:t>The stock broker shall</w:t>
      </w:r>
      <w:r>
        <w:rPr>
          <w:sz w:val="21"/>
        </w:rPr>
        <w:t> </w:t>
      </w:r>
      <w:r>
        <w:rPr>
          <w:w w:val="80"/>
          <w:sz w:val="21"/>
        </w:rPr>
        <w:t>issue a contract note to his constituents for trades executed in such format as may be prescribed by the Exchange</w:t>
      </w:r>
      <w:r>
        <w:rPr>
          <w:spacing w:val="-3"/>
          <w:w w:val="80"/>
          <w:sz w:val="21"/>
        </w:rPr>
        <w:t> </w:t>
      </w:r>
      <w:r>
        <w:rPr>
          <w:w w:val="80"/>
          <w:sz w:val="21"/>
        </w:rPr>
        <w:t>from</w:t>
      </w:r>
      <w:r>
        <w:rPr>
          <w:spacing w:val="-3"/>
          <w:w w:val="80"/>
          <w:sz w:val="21"/>
        </w:rPr>
        <w:t> </w:t>
      </w:r>
      <w:r>
        <w:rPr>
          <w:w w:val="80"/>
          <w:sz w:val="21"/>
        </w:rPr>
        <w:t>time</w:t>
      </w:r>
      <w:r>
        <w:rPr>
          <w:spacing w:val="-3"/>
          <w:w w:val="80"/>
          <w:sz w:val="21"/>
        </w:rPr>
        <w:t> </w:t>
      </w:r>
      <w:r>
        <w:rPr>
          <w:w w:val="80"/>
          <w:sz w:val="21"/>
        </w:rPr>
        <w:t>to</w:t>
      </w:r>
      <w:r>
        <w:rPr>
          <w:spacing w:val="-3"/>
          <w:w w:val="80"/>
          <w:sz w:val="21"/>
        </w:rPr>
        <w:t> </w:t>
      </w:r>
      <w:r>
        <w:rPr>
          <w:w w:val="80"/>
          <w:sz w:val="21"/>
        </w:rPr>
        <w:t>time</w:t>
      </w:r>
      <w:r>
        <w:rPr>
          <w:spacing w:val="-2"/>
          <w:w w:val="80"/>
          <w:sz w:val="21"/>
        </w:rPr>
        <w:t> </w:t>
      </w:r>
      <w:r>
        <w:rPr>
          <w:w w:val="80"/>
          <w:sz w:val="21"/>
        </w:rPr>
        <w:t>containing</w:t>
      </w:r>
      <w:r>
        <w:rPr>
          <w:spacing w:val="-1"/>
          <w:w w:val="80"/>
          <w:sz w:val="21"/>
        </w:rPr>
        <w:t> </w:t>
      </w:r>
      <w:r>
        <w:rPr>
          <w:w w:val="80"/>
          <w:sz w:val="21"/>
        </w:rPr>
        <w:t>records</w:t>
      </w:r>
      <w:r>
        <w:rPr>
          <w:spacing w:val="-3"/>
          <w:w w:val="80"/>
          <w:sz w:val="21"/>
        </w:rPr>
        <w:t> </w:t>
      </w:r>
      <w:r>
        <w:rPr>
          <w:w w:val="80"/>
          <w:sz w:val="21"/>
        </w:rPr>
        <w:t>of</w:t>
      </w:r>
      <w:r>
        <w:rPr>
          <w:spacing w:val="-3"/>
          <w:w w:val="80"/>
          <w:sz w:val="21"/>
        </w:rPr>
        <w:t> </w:t>
      </w:r>
      <w:r>
        <w:rPr>
          <w:w w:val="80"/>
          <w:sz w:val="21"/>
        </w:rPr>
        <w:t>all transactions</w:t>
      </w:r>
      <w:r>
        <w:rPr>
          <w:spacing w:val="-2"/>
          <w:w w:val="80"/>
          <w:sz w:val="21"/>
        </w:rPr>
        <w:t> </w:t>
      </w:r>
      <w:r>
        <w:rPr>
          <w:w w:val="80"/>
          <w:sz w:val="21"/>
        </w:rPr>
        <w:t>including</w:t>
      </w:r>
      <w:r>
        <w:rPr>
          <w:spacing w:val="-3"/>
          <w:w w:val="80"/>
          <w:sz w:val="21"/>
        </w:rPr>
        <w:t> </w:t>
      </w:r>
      <w:r>
        <w:rPr>
          <w:w w:val="80"/>
          <w:sz w:val="21"/>
        </w:rPr>
        <w:t>details</w:t>
      </w:r>
      <w:r>
        <w:rPr>
          <w:spacing w:val="-2"/>
          <w:w w:val="80"/>
          <w:sz w:val="21"/>
        </w:rPr>
        <w:t> </w:t>
      </w:r>
      <w:r>
        <w:rPr>
          <w:w w:val="80"/>
          <w:sz w:val="21"/>
        </w:rPr>
        <w:t>of</w:t>
      </w:r>
      <w:r>
        <w:rPr>
          <w:spacing w:val="-3"/>
          <w:w w:val="80"/>
          <w:sz w:val="21"/>
        </w:rPr>
        <w:t> </w:t>
      </w:r>
      <w:r>
        <w:rPr>
          <w:w w:val="80"/>
          <w:sz w:val="21"/>
        </w:rPr>
        <w:t>order</w:t>
      </w:r>
      <w:r>
        <w:rPr>
          <w:spacing w:val="-2"/>
          <w:w w:val="80"/>
          <w:sz w:val="21"/>
        </w:rPr>
        <w:t> </w:t>
      </w:r>
      <w:r>
        <w:rPr>
          <w:w w:val="80"/>
          <w:sz w:val="21"/>
        </w:rPr>
        <w:t>number,</w:t>
      </w:r>
      <w:r>
        <w:rPr>
          <w:spacing w:val="-3"/>
          <w:w w:val="80"/>
          <w:sz w:val="21"/>
        </w:rPr>
        <w:t> </w:t>
      </w:r>
      <w:r>
        <w:rPr>
          <w:w w:val="80"/>
          <w:sz w:val="21"/>
        </w:rPr>
        <w:t>trade</w:t>
      </w:r>
      <w:r>
        <w:rPr>
          <w:spacing w:val="-2"/>
          <w:w w:val="80"/>
          <w:sz w:val="21"/>
        </w:rPr>
        <w:t> </w:t>
      </w:r>
      <w:r>
        <w:rPr>
          <w:w w:val="80"/>
          <w:sz w:val="21"/>
        </w:rPr>
        <w:t>number,</w:t>
      </w:r>
      <w:r>
        <w:rPr>
          <w:spacing w:val="-10"/>
          <w:sz w:val="21"/>
        </w:rPr>
        <w:t> </w:t>
      </w:r>
      <w:r>
        <w:rPr>
          <w:w w:val="80"/>
          <w:sz w:val="21"/>
        </w:rPr>
        <w:t>trade</w:t>
      </w:r>
      <w:r>
        <w:rPr>
          <w:spacing w:val="-3"/>
          <w:w w:val="80"/>
          <w:sz w:val="21"/>
        </w:rPr>
        <w:t> </w:t>
      </w:r>
      <w:r>
        <w:rPr>
          <w:w w:val="80"/>
          <w:sz w:val="21"/>
        </w:rPr>
        <w:t>time,</w:t>
      </w:r>
      <w:r>
        <w:rPr>
          <w:spacing w:val="-3"/>
          <w:w w:val="80"/>
          <w:sz w:val="21"/>
        </w:rPr>
        <w:t> </w:t>
      </w:r>
      <w:r>
        <w:rPr>
          <w:w w:val="80"/>
          <w:sz w:val="21"/>
        </w:rPr>
        <w:t>trade price, trade quantity, details of the derivatives contract, client code, brokerage, all</w:t>
      </w:r>
      <w:r>
        <w:rPr>
          <w:sz w:val="21"/>
        </w:rPr>
        <w:t> </w:t>
      </w:r>
      <w:r>
        <w:rPr>
          <w:w w:val="80"/>
          <w:sz w:val="21"/>
        </w:rPr>
        <w:t>charges levied etc. and with all other relevant details</w:t>
      </w:r>
      <w:r>
        <w:rPr>
          <w:spacing w:val="-3"/>
          <w:w w:val="80"/>
          <w:sz w:val="21"/>
        </w:rPr>
        <w:t> </w:t>
      </w:r>
      <w:r>
        <w:rPr>
          <w:w w:val="80"/>
          <w:sz w:val="21"/>
        </w:rPr>
        <w:t>as</w:t>
      </w:r>
      <w:r>
        <w:rPr>
          <w:spacing w:val="-4"/>
          <w:w w:val="80"/>
          <w:sz w:val="21"/>
        </w:rPr>
        <w:t> </w:t>
      </w:r>
      <w:r>
        <w:rPr>
          <w:w w:val="80"/>
          <w:sz w:val="21"/>
        </w:rPr>
        <w:t>required</w:t>
      </w:r>
      <w:r>
        <w:rPr>
          <w:spacing w:val="-3"/>
          <w:w w:val="80"/>
          <w:sz w:val="21"/>
        </w:rPr>
        <w:t> </w:t>
      </w:r>
      <w:r>
        <w:rPr>
          <w:w w:val="80"/>
          <w:sz w:val="21"/>
        </w:rPr>
        <w:t>therein</w:t>
      </w:r>
      <w:r>
        <w:rPr>
          <w:spacing w:val="-9"/>
          <w:sz w:val="21"/>
        </w:rPr>
        <w:t> </w:t>
      </w:r>
      <w:r>
        <w:rPr>
          <w:w w:val="80"/>
          <w:sz w:val="21"/>
        </w:rPr>
        <w:t>to be filled</w:t>
      </w:r>
      <w:r>
        <w:rPr>
          <w:spacing w:val="-3"/>
          <w:w w:val="80"/>
          <w:sz w:val="21"/>
        </w:rPr>
        <w:t> </w:t>
      </w:r>
      <w:r>
        <w:rPr>
          <w:w w:val="80"/>
          <w:sz w:val="21"/>
        </w:rPr>
        <w:t>in</w:t>
      </w:r>
      <w:r>
        <w:rPr>
          <w:spacing w:val="-3"/>
          <w:w w:val="80"/>
          <w:sz w:val="21"/>
        </w:rPr>
        <w:t> </w:t>
      </w:r>
      <w:r>
        <w:rPr>
          <w:w w:val="80"/>
          <w:sz w:val="21"/>
        </w:rPr>
        <w:t>and</w:t>
      </w:r>
      <w:r>
        <w:rPr>
          <w:spacing w:val="-3"/>
          <w:w w:val="80"/>
          <w:sz w:val="21"/>
        </w:rPr>
        <w:t> </w:t>
      </w:r>
      <w:r>
        <w:rPr>
          <w:w w:val="80"/>
          <w:sz w:val="21"/>
        </w:rPr>
        <w:t>issued</w:t>
      </w:r>
      <w:r>
        <w:rPr>
          <w:spacing w:val="-2"/>
          <w:w w:val="80"/>
          <w:sz w:val="21"/>
        </w:rPr>
        <w:t> </w:t>
      </w:r>
      <w:r>
        <w:rPr>
          <w:w w:val="80"/>
          <w:sz w:val="21"/>
        </w:rPr>
        <w:t>in</w:t>
      </w:r>
      <w:r>
        <w:rPr>
          <w:spacing w:val="-8"/>
          <w:w w:val="80"/>
          <w:sz w:val="21"/>
        </w:rPr>
        <w:t> </w:t>
      </w:r>
      <w:r>
        <w:rPr>
          <w:w w:val="80"/>
          <w:sz w:val="21"/>
        </w:rPr>
        <w:t>such</w:t>
      </w:r>
      <w:r>
        <w:rPr>
          <w:spacing w:val="-9"/>
          <w:sz w:val="21"/>
        </w:rPr>
        <w:t> </w:t>
      </w:r>
      <w:r>
        <w:rPr>
          <w:w w:val="80"/>
          <w:sz w:val="21"/>
        </w:rPr>
        <w:t>manner</w:t>
      </w:r>
      <w:r>
        <w:rPr>
          <w:spacing w:val="-4"/>
          <w:w w:val="80"/>
          <w:sz w:val="21"/>
        </w:rPr>
        <w:t> </w:t>
      </w:r>
      <w:r>
        <w:rPr>
          <w:w w:val="80"/>
          <w:sz w:val="21"/>
        </w:rPr>
        <w:t>and</w:t>
      </w:r>
      <w:r>
        <w:rPr>
          <w:spacing w:val="-3"/>
          <w:w w:val="80"/>
          <w:sz w:val="21"/>
        </w:rPr>
        <w:t> </w:t>
      </w:r>
      <w:r>
        <w:rPr>
          <w:w w:val="80"/>
          <w:sz w:val="21"/>
        </w:rPr>
        <w:t>within</w:t>
      </w:r>
      <w:r>
        <w:rPr>
          <w:spacing w:val="-3"/>
          <w:w w:val="80"/>
          <w:sz w:val="21"/>
        </w:rPr>
        <w:t> </w:t>
      </w:r>
      <w:r>
        <w:rPr>
          <w:w w:val="80"/>
          <w:sz w:val="21"/>
        </w:rPr>
        <w:t>such</w:t>
      </w:r>
      <w:r>
        <w:rPr>
          <w:spacing w:val="-7"/>
          <w:w w:val="80"/>
          <w:sz w:val="21"/>
        </w:rPr>
        <w:t> </w:t>
      </w:r>
      <w:r>
        <w:rPr>
          <w:w w:val="80"/>
          <w:sz w:val="21"/>
        </w:rPr>
        <w:t>time</w:t>
      </w:r>
      <w:r>
        <w:rPr>
          <w:spacing w:val="-2"/>
          <w:w w:val="80"/>
          <w:sz w:val="21"/>
        </w:rPr>
        <w:t> </w:t>
      </w:r>
      <w:r>
        <w:rPr>
          <w:w w:val="80"/>
          <w:sz w:val="21"/>
        </w:rPr>
        <w:t>as</w:t>
      </w:r>
      <w:r>
        <w:rPr>
          <w:spacing w:val="-4"/>
          <w:w w:val="80"/>
          <w:sz w:val="21"/>
        </w:rPr>
        <w:t> </w:t>
      </w:r>
      <w:r>
        <w:rPr>
          <w:w w:val="80"/>
          <w:sz w:val="21"/>
        </w:rPr>
        <w:t>prescribed</w:t>
      </w:r>
      <w:r>
        <w:rPr>
          <w:spacing w:val="-9"/>
          <w:sz w:val="21"/>
        </w:rPr>
        <w:t> </w:t>
      </w:r>
      <w:r>
        <w:rPr>
          <w:w w:val="80"/>
          <w:sz w:val="21"/>
        </w:rPr>
        <w:t>by</w:t>
      </w:r>
      <w:r>
        <w:rPr>
          <w:spacing w:val="-3"/>
          <w:w w:val="80"/>
          <w:sz w:val="21"/>
        </w:rPr>
        <w:t> </w:t>
      </w:r>
      <w:r>
        <w:rPr>
          <w:w w:val="80"/>
          <w:sz w:val="21"/>
        </w:rPr>
        <w:t>the</w:t>
      </w:r>
      <w:r>
        <w:rPr>
          <w:spacing w:val="-10"/>
          <w:sz w:val="21"/>
        </w:rPr>
        <w:t> </w:t>
      </w:r>
      <w:r>
        <w:rPr>
          <w:w w:val="80"/>
          <w:sz w:val="21"/>
        </w:rPr>
        <w:t>Exchange.</w:t>
      </w:r>
      <w:r>
        <w:rPr>
          <w:spacing w:val="-4"/>
          <w:w w:val="80"/>
          <w:sz w:val="21"/>
        </w:rPr>
        <w:t> </w:t>
      </w:r>
      <w:r>
        <w:rPr>
          <w:w w:val="80"/>
          <w:sz w:val="21"/>
        </w:rPr>
        <w:t>The</w:t>
      </w:r>
      <w:r>
        <w:rPr>
          <w:spacing w:val="-4"/>
          <w:w w:val="80"/>
          <w:sz w:val="21"/>
        </w:rPr>
        <w:t> </w:t>
      </w:r>
      <w:r>
        <w:rPr>
          <w:w w:val="80"/>
          <w:sz w:val="21"/>
        </w:rPr>
        <w:t>stock</w:t>
      </w:r>
    </w:p>
    <w:p>
      <w:pPr>
        <w:pStyle w:val="ListParagraph"/>
        <w:spacing w:after="0" w:line="240" w:lineRule="auto"/>
        <w:jc w:val="both"/>
        <w:rPr>
          <w:sz w:val="21"/>
        </w:rPr>
        <w:sectPr>
          <w:pgSz w:w="11910" w:h="16840"/>
          <w:pgMar w:header="0" w:footer="842" w:top="740" w:bottom="1040" w:left="708" w:right="708"/>
        </w:sectPr>
      </w:pPr>
    </w:p>
    <w:p>
      <w:pPr>
        <w:spacing w:line="242" w:lineRule="auto" w:before="75"/>
        <w:ind w:left="612" w:right="233" w:firstLine="0"/>
        <w:jc w:val="both"/>
        <w:rPr>
          <w:sz w:val="21"/>
        </w:rPr>
      </w:pPr>
      <w:r>
        <w:rPr>
          <w:w w:val="85"/>
          <w:sz w:val="21"/>
        </w:rPr>
        <w:t>broker</w:t>
      </w:r>
      <w:r>
        <w:rPr>
          <w:spacing w:val="-6"/>
          <w:w w:val="85"/>
          <w:sz w:val="21"/>
        </w:rPr>
        <w:t> </w:t>
      </w:r>
      <w:r>
        <w:rPr>
          <w:w w:val="85"/>
          <w:sz w:val="21"/>
        </w:rPr>
        <w:t>shall</w:t>
      </w:r>
      <w:r>
        <w:rPr>
          <w:spacing w:val="-6"/>
          <w:w w:val="85"/>
          <w:sz w:val="21"/>
        </w:rPr>
        <w:t> </w:t>
      </w:r>
      <w:r>
        <w:rPr>
          <w:w w:val="85"/>
          <w:sz w:val="21"/>
        </w:rPr>
        <w:t>send</w:t>
      </w:r>
      <w:r>
        <w:rPr>
          <w:spacing w:val="-5"/>
          <w:w w:val="85"/>
          <w:sz w:val="21"/>
        </w:rPr>
        <w:t> </w:t>
      </w:r>
      <w:r>
        <w:rPr>
          <w:w w:val="85"/>
          <w:sz w:val="21"/>
        </w:rPr>
        <w:t>contract</w:t>
      </w:r>
      <w:r>
        <w:rPr>
          <w:spacing w:val="-6"/>
          <w:w w:val="85"/>
          <w:sz w:val="21"/>
        </w:rPr>
        <w:t> </w:t>
      </w:r>
      <w:r>
        <w:rPr>
          <w:w w:val="85"/>
          <w:sz w:val="21"/>
        </w:rPr>
        <w:t>notes</w:t>
      </w:r>
      <w:r>
        <w:rPr>
          <w:spacing w:val="-5"/>
          <w:w w:val="85"/>
          <w:sz w:val="21"/>
        </w:rPr>
        <w:t> </w:t>
      </w:r>
      <w:r>
        <w:rPr>
          <w:w w:val="85"/>
          <w:sz w:val="21"/>
        </w:rPr>
        <w:t>to</w:t>
      </w:r>
      <w:r>
        <w:rPr>
          <w:spacing w:val="-6"/>
          <w:w w:val="85"/>
          <w:sz w:val="21"/>
        </w:rPr>
        <w:t> </w:t>
      </w:r>
      <w:r>
        <w:rPr>
          <w:w w:val="85"/>
          <w:sz w:val="21"/>
        </w:rPr>
        <w:t>the</w:t>
      </w:r>
      <w:r>
        <w:rPr>
          <w:spacing w:val="-6"/>
          <w:w w:val="85"/>
          <w:sz w:val="21"/>
        </w:rPr>
        <w:t> </w:t>
      </w:r>
      <w:r>
        <w:rPr>
          <w:w w:val="85"/>
          <w:sz w:val="21"/>
        </w:rPr>
        <w:t>investors</w:t>
      </w:r>
      <w:r>
        <w:rPr>
          <w:spacing w:val="-5"/>
          <w:w w:val="85"/>
          <w:sz w:val="21"/>
        </w:rPr>
        <w:t> </w:t>
      </w:r>
      <w:r>
        <w:rPr>
          <w:w w:val="85"/>
          <w:sz w:val="21"/>
        </w:rPr>
        <w:t>within</w:t>
      </w:r>
      <w:r>
        <w:rPr>
          <w:spacing w:val="-6"/>
          <w:w w:val="85"/>
          <w:sz w:val="21"/>
        </w:rPr>
        <w:t> </w:t>
      </w:r>
      <w:r>
        <w:rPr>
          <w:w w:val="85"/>
          <w:sz w:val="21"/>
        </w:rPr>
        <w:t>one</w:t>
      </w:r>
      <w:r>
        <w:rPr>
          <w:spacing w:val="-5"/>
          <w:w w:val="85"/>
          <w:sz w:val="21"/>
        </w:rPr>
        <w:t> </w:t>
      </w:r>
      <w:r>
        <w:rPr>
          <w:w w:val="85"/>
          <w:sz w:val="21"/>
        </w:rPr>
        <w:t>working</w:t>
      </w:r>
      <w:r>
        <w:rPr>
          <w:spacing w:val="-6"/>
          <w:w w:val="85"/>
          <w:sz w:val="21"/>
        </w:rPr>
        <w:t> </w:t>
      </w:r>
      <w:r>
        <w:rPr>
          <w:w w:val="85"/>
          <w:sz w:val="21"/>
        </w:rPr>
        <w:t>day</w:t>
      </w:r>
      <w:r>
        <w:rPr>
          <w:spacing w:val="-5"/>
          <w:w w:val="85"/>
          <w:sz w:val="21"/>
        </w:rPr>
        <w:t> </w:t>
      </w:r>
      <w:r>
        <w:rPr>
          <w:w w:val="85"/>
          <w:sz w:val="21"/>
        </w:rPr>
        <w:t>of</w:t>
      </w:r>
      <w:r>
        <w:rPr>
          <w:spacing w:val="-6"/>
          <w:w w:val="85"/>
          <w:sz w:val="21"/>
        </w:rPr>
        <w:t> </w:t>
      </w:r>
      <w:r>
        <w:rPr>
          <w:w w:val="85"/>
          <w:sz w:val="21"/>
        </w:rPr>
        <w:t>the</w:t>
      </w:r>
      <w:r>
        <w:rPr>
          <w:spacing w:val="-6"/>
          <w:w w:val="85"/>
          <w:sz w:val="21"/>
        </w:rPr>
        <w:t> </w:t>
      </w:r>
      <w:r>
        <w:rPr>
          <w:w w:val="85"/>
          <w:sz w:val="21"/>
        </w:rPr>
        <w:t>execution</w:t>
      </w:r>
      <w:r>
        <w:rPr>
          <w:spacing w:val="-4"/>
          <w:w w:val="85"/>
          <w:sz w:val="21"/>
        </w:rPr>
        <w:t> </w:t>
      </w:r>
      <w:r>
        <w:rPr>
          <w:w w:val="85"/>
          <w:sz w:val="21"/>
        </w:rPr>
        <w:t>of</w:t>
      </w:r>
      <w:r>
        <w:rPr>
          <w:spacing w:val="-4"/>
          <w:w w:val="85"/>
          <w:sz w:val="21"/>
        </w:rPr>
        <w:t> </w:t>
      </w:r>
      <w:r>
        <w:rPr>
          <w:w w:val="85"/>
          <w:sz w:val="21"/>
        </w:rPr>
        <w:t>the</w:t>
      </w:r>
      <w:r>
        <w:rPr>
          <w:spacing w:val="-5"/>
          <w:w w:val="85"/>
          <w:sz w:val="21"/>
        </w:rPr>
        <w:t> </w:t>
      </w:r>
      <w:r>
        <w:rPr>
          <w:w w:val="85"/>
          <w:sz w:val="21"/>
        </w:rPr>
        <w:t>trades</w:t>
      </w:r>
      <w:r>
        <w:rPr>
          <w:spacing w:val="-6"/>
          <w:w w:val="85"/>
          <w:sz w:val="21"/>
        </w:rPr>
        <w:t> </w:t>
      </w:r>
      <w:r>
        <w:rPr>
          <w:w w:val="85"/>
          <w:sz w:val="21"/>
        </w:rPr>
        <w:t>in</w:t>
      </w:r>
      <w:r>
        <w:rPr>
          <w:spacing w:val="-5"/>
          <w:w w:val="85"/>
          <w:sz w:val="21"/>
        </w:rPr>
        <w:t> </w:t>
      </w:r>
      <w:r>
        <w:rPr>
          <w:w w:val="85"/>
          <w:sz w:val="21"/>
        </w:rPr>
        <w:t>hard</w:t>
      </w:r>
      <w:r>
        <w:rPr>
          <w:spacing w:val="-5"/>
          <w:w w:val="85"/>
          <w:sz w:val="21"/>
        </w:rPr>
        <w:t> </w:t>
      </w:r>
      <w:r>
        <w:rPr>
          <w:w w:val="85"/>
          <w:sz w:val="21"/>
        </w:rPr>
        <w:t>copy</w:t>
      </w:r>
      <w:r>
        <w:rPr>
          <w:spacing w:val="-4"/>
          <w:w w:val="85"/>
          <w:sz w:val="21"/>
        </w:rPr>
        <w:t> </w:t>
      </w:r>
      <w:r>
        <w:rPr>
          <w:w w:val="85"/>
          <w:sz w:val="21"/>
        </w:rPr>
        <w:t>and/or</w:t>
      </w:r>
      <w:r>
        <w:rPr>
          <w:spacing w:val="-6"/>
          <w:w w:val="85"/>
          <w:sz w:val="21"/>
        </w:rPr>
        <w:t> </w:t>
      </w:r>
      <w:r>
        <w:rPr>
          <w:w w:val="85"/>
          <w:sz w:val="21"/>
        </w:rPr>
        <w:t>in </w:t>
      </w:r>
      <w:r>
        <w:rPr>
          <w:w w:val="90"/>
          <w:sz w:val="21"/>
        </w:rPr>
        <w:t>electronic</w:t>
      </w:r>
      <w:r>
        <w:rPr>
          <w:spacing w:val="-14"/>
          <w:w w:val="90"/>
          <w:sz w:val="21"/>
        </w:rPr>
        <w:t> </w:t>
      </w:r>
      <w:r>
        <w:rPr>
          <w:w w:val="90"/>
          <w:sz w:val="21"/>
        </w:rPr>
        <w:t>form</w:t>
      </w:r>
      <w:r>
        <w:rPr>
          <w:spacing w:val="-16"/>
          <w:w w:val="90"/>
          <w:sz w:val="21"/>
        </w:rPr>
        <w:t> </w:t>
      </w:r>
      <w:r>
        <w:rPr>
          <w:w w:val="90"/>
          <w:sz w:val="21"/>
        </w:rPr>
        <w:t>using</w:t>
      </w:r>
      <w:r>
        <w:rPr>
          <w:spacing w:val="-15"/>
          <w:w w:val="90"/>
          <w:sz w:val="21"/>
        </w:rPr>
        <w:t> </w:t>
      </w:r>
      <w:r>
        <w:rPr>
          <w:w w:val="90"/>
          <w:sz w:val="21"/>
        </w:rPr>
        <w:t>digital</w:t>
      </w:r>
      <w:r>
        <w:rPr>
          <w:spacing w:val="-14"/>
          <w:w w:val="90"/>
          <w:sz w:val="21"/>
        </w:rPr>
        <w:t> </w:t>
      </w:r>
      <w:r>
        <w:rPr>
          <w:w w:val="90"/>
          <w:sz w:val="21"/>
        </w:rPr>
        <w:t>signature.</w:t>
      </w:r>
    </w:p>
    <w:p>
      <w:pPr>
        <w:pStyle w:val="ListParagraph"/>
        <w:numPr>
          <w:ilvl w:val="0"/>
          <w:numId w:val="38"/>
        </w:numPr>
        <w:tabs>
          <w:tab w:pos="601" w:val="left" w:leader="none"/>
          <w:tab w:pos="612" w:val="left" w:leader="none"/>
        </w:tabs>
        <w:spacing w:line="240" w:lineRule="auto" w:before="53" w:after="0"/>
        <w:ind w:left="612" w:right="224" w:hanging="408"/>
        <w:jc w:val="both"/>
        <w:rPr>
          <w:sz w:val="21"/>
        </w:rPr>
      </w:pPr>
      <w:r>
        <w:rPr>
          <w:w w:val="80"/>
          <w:sz w:val="21"/>
        </w:rPr>
        <w:t>The stock broker</w:t>
      </w:r>
      <w:r>
        <w:rPr>
          <w:spacing w:val="-1"/>
          <w:w w:val="80"/>
          <w:sz w:val="21"/>
        </w:rPr>
        <w:t> </w:t>
      </w:r>
      <w:r>
        <w:rPr>
          <w:w w:val="80"/>
          <w:sz w:val="21"/>
        </w:rPr>
        <w:t>shall</w:t>
      </w:r>
      <w:r>
        <w:rPr>
          <w:spacing w:val="-5"/>
          <w:sz w:val="21"/>
        </w:rPr>
        <w:t> </w:t>
      </w:r>
      <w:r>
        <w:rPr>
          <w:w w:val="80"/>
          <w:sz w:val="21"/>
        </w:rPr>
        <w:t>make pay out</w:t>
      </w:r>
      <w:r>
        <w:rPr>
          <w:spacing w:val="-2"/>
          <w:w w:val="80"/>
          <w:sz w:val="21"/>
        </w:rPr>
        <w:t> </w:t>
      </w:r>
      <w:r>
        <w:rPr>
          <w:w w:val="80"/>
          <w:sz w:val="21"/>
        </w:rPr>
        <w:t>of funds or delivery of securities, as the case</w:t>
      </w:r>
      <w:r>
        <w:rPr>
          <w:spacing w:val="-5"/>
          <w:sz w:val="21"/>
        </w:rPr>
        <w:t> </w:t>
      </w:r>
      <w:r>
        <w:rPr>
          <w:w w:val="80"/>
          <w:sz w:val="21"/>
        </w:rPr>
        <w:t>may be,</w:t>
      </w:r>
      <w:r>
        <w:rPr>
          <w:spacing w:val="-4"/>
          <w:sz w:val="21"/>
        </w:rPr>
        <w:t> </w:t>
      </w:r>
      <w:r>
        <w:rPr>
          <w:w w:val="80"/>
          <w:sz w:val="21"/>
        </w:rPr>
        <w:t>to the Client</w:t>
      </w:r>
      <w:r>
        <w:rPr>
          <w:spacing w:val="-2"/>
          <w:w w:val="80"/>
          <w:sz w:val="21"/>
        </w:rPr>
        <w:t> </w:t>
      </w:r>
      <w:r>
        <w:rPr>
          <w:w w:val="80"/>
          <w:sz w:val="21"/>
        </w:rPr>
        <w:t>within one working day of </w:t>
      </w:r>
      <w:r>
        <w:rPr>
          <w:spacing w:val="-2"/>
          <w:w w:val="80"/>
          <w:sz w:val="21"/>
        </w:rPr>
        <w:t>receipt</w:t>
      </w:r>
      <w:r>
        <w:rPr>
          <w:spacing w:val="-3"/>
          <w:sz w:val="21"/>
        </w:rPr>
        <w:t> </w:t>
      </w:r>
      <w:r>
        <w:rPr>
          <w:spacing w:val="-2"/>
          <w:w w:val="80"/>
          <w:sz w:val="21"/>
        </w:rPr>
        <w:t>of</w:t>
      </w:r>
      <w:r>
        <w:rPr>
          <w:spacing w:val="-9"/>
          <w:sz w:val="21"/>
        </w:rPr>
        <w:t> </w:t>
      </w:r>
      <w:r>
        <w:rPr>
          <w:spacing w:val="-2"/>
          <w:w w:val="80"/>
          <w:sz w:val="21"/>
        </w:rPr>
        <w:t>the</w:t>
      </w:r>
      <w:r>
        <w:rPr>
          <w:spacing w:val="-12"/>
          <w:sz w:val="21"/>
        </w:rPr>
        <w:t> </w:t>
      </w:r>
      <w:r>
        <w:rPr>
          <w:spacing w:val="-2"/>
          <w:w w:val="80"/>
          <w:sz w:val="21"/>
        </w:rPr>
        <w:t>payout</w:t>
      </w:r>
      <w:r>
        <w:rPr>
          <w:spacing w:val="-4"/>
          <w:sz w:val="21"/>
        </w:rPr>
        <w:t> </w:t>
      </w:r>
      <w:r>
        <w:rPr>
          <w:spacing w:val="-2"/>
          <w:w w:val="80"/>
          <w:sz w:val="21"/>
        </w:rPr>
        <w:t>from</w:t>
      </w:r>
      <w:r>
        <w:rPr>
          <w:spacing w:val="-5"/>
          <w:sz w:val="21"/>
        </w:rPr>
        <w:t> </w:t>
      </w:r>
      <w:r>
        <w:rPr>
          <w:spacing w:val="-2"/>
          <w:w w:val="80"/>
          <w:sz w:val="21"/>
        </w:rPr>
        <w:t>the</w:t>
      </w:r>
      <w:r>
        <w:rPr>
          <w:spacing w:val="-2"/>
          <w:sz w:val="21"/>
        </w:rPr>
        <w:t> </w:t>
      </w:r>
      <w:r>
        <w:rPr>
          <w:spacing w:val="-2"/>
          <w:w w:val="80"/>
          <w:sz w:val="21"/>
        </w:rPr>
        <w:t>relevant</w:t>
      </w:r>
      <w:r>
        <w:rPr>
          <w:spacing w:val="-12"/>
          <w:sz w:val="21"/>
        </w:rPr>
        <w:t> </w:t>
      </w:r>
      <w:r>
        <w:rPr>
          <w:spacing w:val="-2"/>
          <w:w w:val="80"/>
          <w:sz w:val="21"/>
        </w:rPr>
        <w:t>Exchange</w:t>
      </w:r>
      <w:r>
        <w:rPr>
          <w:spacing w:val="-2"/>
          <w:sz w:val="21"/>
        </w:rPr>
        <w:t> </w:t>
      </w:r>
      <w:r>
        <w:rPr>
          <w:spacing w:val="-2"/>
          <w:w w:val="80"/>
          <w:sz w:val="21"/>
        </w:rPr>
        <w:t>where</w:t>
      </w:r>
      <w:r>
        <w:rPr>
          <w:spacing w:val="-12"/>
          <w:sz w:val="21"/>
        </w:rPr>
        <w:t> </w:t>
      </w:r>
      <w:r>
        <w:rPr>
          <w:spacing w:val="-2"/>
          <w:w w:val="80"/>
          <w:sz w:val="21"/>
        </w:rPr>
        <w:t>the</w:t>
      </w:r>
      <w:r>
        <w:rPr>
          <w:spacing w:val="-7"/>
          <w:sz w:val="21"/>
        </w:rPr>
        <w:t> </w:t>
      </w:r>
      <w:r>
        <w:rPr>
          <w:spacing w:val="-2"/>
          <w:w w:val="80"/>
          <w:sz w:val="21"/>
        </w:rPr>
        <w:t>trade</w:t>
      </w:r>
      <w:r>
        <w:rPr>
          <w:spacing w:val="-7"/>
          <w:sz w:val="21"/>
        </w:rPr>
        <w:t> </w:t>
      </w:r>
      <w:r>
        <w:rPr>
          <w:spacing w:val="-2"/>
          <w:w w:val="80"/>
          <w:sz w:val="21"/>
        </w:rPr>
        <w:t>is</w:t>
      </w:r>
      <w:r>
        <w:rPr>
          <w:spacing w:val="-7"/>
          <w:sz w:val="21"/>
        </w:rPr>
        <w:t> </w:t>
      </w:r>
      <w:r>
        <w:rPr>
          <w:spacing w:val="-2"/>
          <w:w w:val="80"/>
          <w:sz w:val="21"/>
        </w:rPr>
        <w:t>executed</w:t>
      </w:r>
      <w:r>
        <w:rPr>
          <w:spacing w:val="-6"/>
          <w:sz w:val="21"/>
        </w:rPr>
        <w:t> </w:t>
      </w:r>
      <w:r>
        <w:rPr>
          <w:spacing w:val="-2"/>
          <w:w w:val="80"/>
          <w:sz w:val="21"/>
        </w:rPr>
        <w:t>unless</w:t>
      </w:r>
      <w:r>
        <w:rPr>
          <w:spacing w:val="-12"/>
          <w:sz w:val="21"/>
        </w:rPr>
        <w:t> </w:t>
      </w:r>
      <w:r>
        <w:rPr>
          <w:spacing w:val="-2"/>
          <w:w w:val="80"/>
          <w:sz w:val="21"/>
        </w:rPr>
        <w:t>otherwise</w:t>
      </w:r>
      <w:r>
        <w:rPr>
          <w:spacing w:val="-11"/>
          <w:sz w:val="21"/>
        </w:rPr>
        <w:t> </w:t>
      </w:r>
      <w:r>
        <w:rPr>
          <w:spacing w:val="-2"/>
          <w:w w:val="80"/>
          <w:sz w:val="21"/>
        </w:rPr>
        <w:t>specified</w:t>
      </w:r>
      <w:r>
        <w:rPr>
          <w:spacing w:val="-6"/>
          <w:sz w:val="21"/>
        </w:rPr>
        <w:t> </w:t>
      </w:r>
      <w:r>
        <w:rPr>
          <w:spacing w:val="-2"/>
          <w:w w:val="80"/>
          <w:sz w:val="21"/>
        </w:rPr>
        <w:t>by</w:t>
      </w:r>
      <w:r>
        <w:rPr>
          <w:spacing w:val="-12"/>
          <w:sz w:val="21"/>
        </w:rPr>
        <w:t> </w:t>
      </w:r>
      <w:r>
        <w:rPr>
          <w:spacing w:val="-2"/>
          <w:w w:val="80"/>
          <w:sz w:val="21"/>
        </w:rPr>
        <w:t>the</w:t>
      </w:r>
      <w:r>
        <w:rPr>
          <w:spacing w:val="-7"/>
          <w:sz w:val="21"/>
        </w:rPr>
        <w:t> </w:t>
      </w:r>
      <w:r>
        <w:rPr>
          <w:spacing w:val="-2"/>
          <w:w w:val="80"/>
          <w:sz w:val="21"/>
        </w:rPr>
        <w:t>client</w:t>
      </w:r>
      <w:r>
        <w:rPr>
          <w:spacing w:val="-4"/>
          <w:sz w:val="21"/>
        </w:rPr>
        <w:t> </w:t>
      </w:r>
      <w:r>
        <w:rPr>
          <w:spacing w:val="-2"/>
          <w:w w:val="80"/>
          <w:sz w:val="21"/>
        </w:rPr>
        <w:t>and</w:t>
      </w:r>
      <w:r>
        <w:rPr>
          <w:spacing w:val="-6"/>
          <w:sz w:val="21"/>
        </w:rPr>
        <w:t> </w:t>
      </w:r>
      <w:r>
        <w:rPr>
          <w:spacing w:val="-2"/>
          <w:w w:val="80"/>
          <w:sz w:val="21"/>
        </w:rPr>
        <w:t>subject</w:t>
      </w:r>
      <w:r>
        <w:rPr>
          <w:spacing w:val="-8"/>
          <w:sz w:val="21"/>
        </w:rPr>
        <w:t> </w:t>
      </w:r>
      <w:r>
        <w:rPr>
          <w:spacing w:val="-2"/>
          <w:w w:val="80"/>
          <w:sz w:val="21"/>
        </w:rPr>
        <w:t>to </w:t>
      </w:r>
      <w:r>
        <w:rPr>
          <w:w w:val="80"/>
          <w:sz w:val="21"/>
        </w:rPr>
        <w:t>such terms and conditions as may be prescribed by the</w:t>
      </w:r>
      <w:r>
        <w:rPr>
          <w:spacing w:val="-5"/>
          <w:sz w:val="21"/>
        </w:rPr>
        <w:t> </w:t>
      </w:r>
      <w:r>
        <w:rPr>
          <w:w w:val="80"/>
          <w:sz w:val="21"/>
        </w:rPr>
        <w:t>relevant</w:t>
      </w:r>
      <w:r>
        <w:rPr>
          <w:spacing w:val="-1"/>
          <w:w w:val="80"/>
          <w:sz w:val="21"/>
        </w:rPr>
        <w:t> </w:t>
      </w:r>
      <w:r>
        <w:rPr>
          <w:w w:val="80"/>
          <w:sz w:val="21"/>
        </w:rPr>
        <w:t>Exchange</w:t>
      </w:r>
      <w:r>
        <w:rPr>
          <w:spacing w:val="-5"/>
          <w:sz w:val="21"/>
        </w:rPr>
        <w:t> </w:t>
      </w:r>
      <w:r>
        <w:rPr>
          <w:w w:val="80"/>
          <w:sz w:val="21"/>
        </w:rPr>
        <w:t>from time to time where</w:t>
      </w:r>
      <w:r>
        <w:rPr>
          <w:spacing w:val="-5"/>
          <w:sz w:val="21"/>
        </w:rPr>
        <w:t> </w:t>
      </w:r>
      <w:r>
        <w:rPr>
          <w:w w:val="80"/>
          <w:sz w:val="21"/>
        </w:rPr>
        <w:t>the trade is executed.</w:t>
      </w:r>
    </w:p>
    <w:p>
      <w:pPr>
        <w:pStyle w:val="ListParagraph"/>
        <w:numPr>
          <w:ilvl w:val="0"/>
          <w:numId w:val="38"/>
        </w:numPr>
        <w:tabs>
          <w:tab w:pos="601" w:val="left" w:leader="none"/>
          <w:tab w:pos="612" w:val="left" w:leader="none"/>
        </w:tabs>
        <w:spacing w:line="240" w:lineRule="auto" w:before="60" w:after="0"/>
        <w:ind w:left="612" w:right="229" w:hanging="408"/>
        <w:jc w:val="both"/>
        <w:rPr>
          <w:sz w:val="21"/>
        </w:rPr>
      </w:pPr>
      <w:r>
        <w:rPr>
          <w:spacing w:val="-2"/>
          <w:w w:val="80"/>
          <w:sz w:val="21"/>
        </w:rPr>
        <w:t>The</w:t>
      </w:r>
      <w:r>
        <w:rPr>
          <w:spacing w:val="-6"/>
          <w:sz w:val="21"/>
        </w:rPr>
        <w:t> </w:t>
      </w:r>
      <w:r>
        <w:rPr>
          <w:spacing w:val="-2"/>
          <w:w w:val="80"/>
          <w:sz w:val="21"/>
        </w:rPr>
        <w:t>stock</w:t>
      </w:r>
      <w:r>
        <w:rPr>
          <w:spacing w:val="-6"/>
          <w:sz w:val="21"/>
        </w:rPr>
        <w:t> </w:t>
      </w:r>
      <w:r>
        <w:rPr>
          <w:spacing w:val="-2"/>
          <w:w w:val="80"/>
          <w:sz w:val="21"/>
        </w:rPr>
        <w:t>broker</w:t>
      </w:r>
      <w:r>
        <w:rPr>
          <w:spacing w:val="-7"/>
          <w:sz w:val="21"/>
        </w:rPr>
        <w:t> </w:t>
      </w:r>
      <w:r>
        <w:rPr>
          <w:spacing w:val="-2"/>
          <w:w w:val="80"/>
          <w:sz w:val="21"/>
        </w:rPr>
        <w:t>shall</w:t>
      </w:r>
      <w:r>
        <w:rPr>
          <w:spacing w:val="-5"/>
          <w:sz w:val="21"/>
        </w:rPr>
        <w:t> </w:t>
      </w:r>
      <w:r>
        <w:rPr>
          <w:spacing w:val="-2"/>
          <w:w w:val="80"/>
          <w:sz w:val="21"/>
        </w:rPr>
        <w:t>send</w:t>
      </w:r>
      <w:r>
        <w:rPr>
          <w:spacing w:val="-11"/>
          <w:sz w:val="21"/>
        </w:rPr>
        <w:t> </w:t>
      </w:r>
      <w:r>
        <w:rPr>
          <w:spacing w:val="-2"/>
          <w:w w:val="80"/>
          <w:sz w:val="21"/>
        </w:rPr>
        <w:t>a</w:t>
      </w:r>
      <w:r>
        <w:rPr>
          <w:spacing w:val="-6"/>
          <w:sz w:val="21"/>
        </w:rPr>
        <w:t> </w:t>
      </w:r>
      <w:r>
        <w:rPr>
          <w:spacing w:val="-2"/>
          <w:w w:val="80"/>
          <w:sz w:val="21"/>
        </w:rPr>
        <w:t>complete</w:t>
      </w:r>
      <w:r>
        <w:rPr>
          <w:spacing w:val="-6"/>
          <w:sz w:val="21"/>
        </w:rPr>
        <w:t> </w:t>
      </w:r>
      <w:r>
        <w:rPr>
          <w:spacing w:val="-2"/>
          <w:w w:val="80"/>
          <w:sz w:val="21"/>
        </w:rPr>
        <w:t>`Statement</w:t>
      </w:r>
      <w:r>
        <w:rPr>
          <w:spacing w:val="-4"/>
          <w:sz w:val="21"/>
        </w:rPr>
        <w:t> </w:t>
      </w:r>
      <w:r>
        <w:rPr>
          <w:spacing w:val="-2"/>
          <w:w w:val="80"/>
          <w:sz w:val="21"/>
        </w:rPr>
        <w:t>of</w:t>
      </w:r>
      <w:r>
        <w:rPr>
          <w:spacing w:val="-12"/>
          <w:sz w:val="21"/>
        </w:rPr>
        <w:t> </w:t>
      </w:r>
      <w:r>
        <w:rPr>
          <w:spacing w:val="-2"/>
          <w:w w:val="80"/>
          <w:sz w:val="21"/>
        </w:rPr>
        <w:t>Accounts'</w:t>
      </w:r>
      <w:r>
        <w:rPr>
          <w:spacing w:val="-3"/>
          <w:sz w:val="21"/>
        </w:rPr>
        <w:t> </w:t>
      </w:r>
      <w:r>
        <w:rPr>
          <w:spacing w:val="-2"/>
          <w:w w:val="80"/>
          <w:sz w:val="21"/>
        </w:rPr>
        <w:t>for</w:t>
      </w:r>
      <w:r>
        <w:rPr>
          <w:spacing w:val="-3"/>
          <w:sz w:val="21"/>
        </w:rPr>
        <w:t> </w:t>
      </w:r>
      <w:r>
        <w:rPr>
          <w:spacing w:val="-2"/>
          <w:w w:val="80"/>
          <w:sz w:val="21"/>
        </w:rPr>
        <w:t>both</w:t>
      </w:r>
      <w:r>
        <w:rPr>
          <w:spacing w:val="-10"/>
          <w:sz w:val="21"/>
        </w:rPr>
        <w:t> </w:t>
      </w:r>
      <w:r>
        <w:rPr>
          <w:spacing w:val="-2"/>
          <w:w w:val="80"/>
          <w:sz w:val="21"/>
        </w:rPr>
        <w:t>funds</w:t>
      </w:r>
      <w:r>
        <w:rPr>
          <w:spacing w:val="-6"/>
          <w:sz w:val="21"/>
        </w:rPr>
        <w:t> </w:t>
      </w:r>
      <w:r>
        <w:rPr>
          <w:spacing w:val="-2"/>
          <w:w w:val="80"/>
          <w:sz w:val="21"/>
        </w:rPr>
        <w:t>and</w:t>
      </w:r>
      <w:r>
        <w:rPr>
          <w:spacing w:val="-11"/>
          <w:sz w:val="21"/>
        </w:rPr>
        <w:t> </w:t>
      </w:r>
      <w:r>
        <w:rPr>
          <w:spacing w:val="-2"/>
          <w:w w:val="80"/>
          <w:sz w:val="21"/>
        </w:rPr>
        <w:t>securities</w:t>
      </w:r>
      <w:r>
        <w:rPr>
          <w:spacing w:val="-10"/>
          <w:sz w:val="21"/>
        </w:rPr>
        <w:t> </w:t>
      </w:r>
      <w:r>
        <w:rPr>
          <w:spacing w:val="-2"/>
          <w:w w:val="80"/>
          <w:sz w:val="21"/>
        </w:rPr>
        <w:t>in</w:t>
      </w:r>
      <w:r>
        <w:rPr>
          <w:spacing w:val="-11"/>
          <w:sz w:val="21"/>
        </w:rPr>
        <w:t> </w:t>
      </w:r>
      <w:r>
        <w:rPr>
          <w:spacing w:val="-2"/>
          <w:w w:val="80"/>
          <w:sz w:val="21"/>
        </w:rPr>
        <w:t>respect</w:t>
      </w:r>
      <w:r>
        <w:rPr>
          <w:sz w:val="21"/>
        </w:rPr>
        <w:t> </w:t>
      </w:r>
      <w:r>
        <w:rPr>
          <w:spacing w:val="-2"/>
          <w:w w:val="80"/>
          <w:sz w:val="21"/>
        </w:rPr>
        <w:t>of</w:t>
      </w:r>
      <w:r>
        <w:rPr>
          <w:spacing w:val="-4"/>
          <w:sz w:val="21"/>
        </w:rPr>
        <w:t> </w:t>
      </w:r>
      <w:r>
        <w:rPr>
          <w:spacing w:val="-2"/>
          <w:w w:val="80"/>
          <w:sz w:val="21"/>
        </w:rPr>
        <w:t>each</w:t>
      </w:r>
      <w:r>
        <w:rPr>
          <w:spacing w:val="-6"/>
          <w:sz w:val="21"/>
        </w:rPr>
        <w:t> </w:t>
      </w:r>
      <w:r>
        <w:rPr>
          <w:spacing w:val="-2"/>
          <w:w w:val="80"/>
          <w:sz w:val="21"/>
        </w:rPr>
        <w:t>of</w:t>
      </w:r>
      <w:r>
        <w:rPr>
          <w:spacing w:val="-8"/>
          <w:sz w:val="21"/>
        </w:rPr>
        <w:t> </w:t>
      </w:r>
      <w:r>
        <w:rPr>
          <w:spacing w:val="-2"/>
          <w:w w:val="80"/>
          <w:sz w:val="21"/>
        </w:rPr>
        <w:t>its</w:t>
      </w:r>
      <w:r>
        <w:rPr>
          <w:spacing w:val="-11"/>
          <w:sz w:val="21"/>
        </w:rPr>
        <w:t> </w:t>
      </w:r>
      <w:r>
        <w:rPr>
          <w:spacing w:val="-2"/>
          <w:w w:val="80"/>
          <w:sz w:val="21"/>
        </w:rPr>
        <w:t>clients</w:t>
      </w:r>
      <w:r>
        <w:rPr>
          <w:spacing w:val="-6"/>
          <w:sz w:val="21"/>
        </w:rPr>
        <w:t> </w:t>
      </w:r>
      <w:r>
        <w:rPr>
          <w:spacing w:val="-2"/>
          <w:w w:val="80"/>
          <w:sz w:val="21"/>
        </w:rPr>
        <w:t>in</w:t>
      </w:r>
      <w:r>
        <w:rPr>
          <w:spacing w:val="-11"/>
          <w:sz w:val="21"/>
        </w:rPr>
        <w:t> </w:t>
      </w:r>
      <w:r>
        <w:rPr>
          <w:spacing w:val="-2"/>
          <w:w w:val="80"/>
          <w:sz w:val="21"/>
        </w:rPr>
        <w:t>such </w:t>
      </w:r>
      <w:r>
        <w:rPr>
          <w:spacing w:val="-2"/>
          <w:w w:val="85"/>
          <w:sz w:val="21"/>
        </w:rPr>
        <w:t>periodicity and format</w:t>
      </w:r>
      <w:r>
        <w:rPr>
          <w:spacing w:val="-3"/>
          <w:w w:val="85"/>
          <w:sz w:val="21"/>
        </w:rPr>
        <w:t> </w:t>
      </w:r>
      <w:r>
        <w:rPr>
          <w:spacing w:val="-2"/>
          <w:w w:val="85"/>
          <w:sz w:val="21"/>
        </w:rPr>
        <w:t>within such time, as may be prescribed by the relevant Exchange, from</w:t>
      </w:r>
      <w:r>
        <w:rPr>
          <w:spacing w:val="-4"/>
          <w:sz w:val="21"/>
        </w:rPr>
        <w:t> </w:t>
      </w:r>
      <w:r>
        <w:rPr>
          <w:spacing w:val="-2"/>
          <w:w w:val="85"/>
          <w:sz w:val="21"/>
        </w:rPr>
        <w:t>time</w:t>
      </w:r>
      <w:r>
        <w:rPr>
          <w:spacing w:val="-4"/>
          <w:w w:val="85"/>
          <w:sz w:val="21"/>
        </w:rPr>
        <w:t> </w:t>
      </w:r>
      <w:r>
        <w:rPr>
          <w:spacing w:val="-2"/>
          <w:w w:val="85"/>
          <w:sz w:val="21"/>
        </w:rPr>
        <w:t>to time, where the trade is </w:t>
      </w:r>
      <w:r>
        <w:rPr>
          <w:w w:val="80"/>
          <w:sz w:val="21"/>
        </w:rPr>
        <w:t>executed. The Statement shall also state</w:t>
      </w:r>
      <w:r>
        <w:rPr>
          <w:sz w:val="21"/>
        </w:rPr>
        <w:t> </w:t>
      </w:r>
      <w:r>
        <w:rPr>
          <w:w w:val="80"/>
          <w:sz w:val="21"/>
        </w:rPr>
        <w:t>that the client shall report errors, if any, in</w:t>
      </w:r>
      <w:r>
        <w:rPr>
          <w:sz w:val="21"/>
        </w:rPr>
        <w:t> </w:t>
      </w:r>
      <w:r>
        <w:rPr>
          <w:w w:val="80"/>
          <w:sz w:val="21"/>
        </w:rPr>
        <w:t>the</w:t>
      </w:r>
      <w:r>
        <w:rPr>
          <w:sz w:val="21"/>
        </w:rPr>
        <w:t> </w:t>
      </w:r>
      <w:r>
        <w:rPr>
          <w:w w:val="80"/>
          <w:sz w:val="21"/>
        </w:rPr>
        <w:t>Statement within such time as</w:t>
      </w:r>
      <w:r>
        <w:rPr>
          <w:sz w:val="21"/>
        </w:rPr>
        <w:t> </w:t>
      </w:r>
      <w:r>
        <w:rPr>
          <w:w w:val="80"/>
          <w:sz w:val="21"/>
        </w:rPr>
        <w:t>may</w:t>
      </w:r>
      <w:r>
        <w:rPr>
          <w:sz w:val="21"/>
        </w:rPr>
        <w:t> </w:t>
      </w:r>
      <w:r>
        <w:rPr>
          <w:w w:val="80"/>
          <w:sz w:val="21"/>
        </w:rPr>
        <w:t>be prescribed</w:t>
      </w:r>
      <w:r>
        <w:rPr>
          <w:spacing w:val="-7"/>
          <w:sz w:val="21"/>
        </w:rPr>
        <w:t> </w:t>
      </w:r>
      <w:r>
        <w:rPr>
          <w:w w:val="80"/>
          <w:sz w:val="21"/>
        </w:rPr>
        <w:t>by the</w:t>
      </w:r>
      <w:r>
        <w:rPr>
          <w:spacing w:val="-2"/>
          <w:w w:val="80"/>
          <w:sz w:val="21"/>
        </w:rPr>
        <w:t> </w:t>
      </w:r>
      <w:r>
        <w:rPr>
          <w:w w:val="80"/>
          <w:sz w:val="21"/>
        </w:rPr>
        <w:t>relevant</w:t>
      </w:r>
      <w:r>
        <w:rPr>
          <w:spacing w:val="-2"/>
          <w:w w:val="80"/>
          <w:sz w:val="21"/>
        </w:rPr>
        <w:t> </w:t>
      </w:r>
      <w:r>
        <w:rPr>
          <w:w w:val="80"/>
          <w:sz w:val="21"/>
        </w:rPr>
        <w:t>Exchange</w:t>
      </w:r>
      <w:r>
        <w:rPr>
          <w:spacing w:val="-7"/>
          <w:sz w:val="21"/>
        </w:rPr>
        <w:t> </w:t>
      </w:r>
      <w:r>
        <w:rPr>
          <w:w w:val="80"/>
          <w:sz w:val="21"/>
        </w:rPr>
        <w:t>from</w:t>
      </w:r>
      <w:r>
        <w:rPr>
          <w:spacing w:val="-9"/>
          <w:w w:val="80"/>
          <w:sz w:val="21"/>
        </w:rPr>
        <w:t> </w:t>
      </w:r>
      <w:r>
        <w:rPr>
          <w:w w:val="80"/>
          <w:sz w:val="21"/>
        </w:rPr>
        <w:t>time</w:t>
      </w:r>
      <w:r>
        <w:rPr>
          <w:spacing w:val="-1"/>
          <w:w w:val="80"/>
          <w:sz w:val="21"/>
        </w:rPr>
        <w:t> </w:t>
      </w:r>
      <w:r>
        <w:rPr>
          <w:w w:val="80"/>
          <w:sz w:val="21"/>
        </w:rPr>
        <w:t>to</w:t>
      </w:r>
      <w:r>
        <w:rPr>
          <w:spacing w:val="-2"/>
          <w:w w:val="80"/>
          <w:sz w:val="21"/>
        </w:rPr>
        <w:t> </w:t>
      </w:r>
      <w:r>
        <w:rPr>
          <w:w w:val="80"/>
          <w:sz w:val="21"/>
        </w:rPr>
        <w:t>time</w:t>
      </w:r>
      <w:r>
        <w:rPr>
          <w:spacing w:val="-1"/>
          <w:w w:val="80"/>
          <w:sz w:val="21"/>
        </w:rPr>
        <w:t> </w:t>
      </w:r>
      <w:r>
        <w:rPr>
          <w:w w:val="80"/>
          <w:sz w:val="21"/>
        </w:rPr>
        <w:t>where</w:t>
      </w:r>
      <w:r>
        <w:rPr>
          <w:spacing w:val="-1"/>
          <w:w w:val="80"/>
          <w:sz w:val="21"/>
        </w:rPr>
        <w:t> </w:t>
      </w:r>
      <w:r>
        <w:rPr>
          <w:w w:val="80"/>
          <w:sz w:val="21"/>
        </w:rPr>
        <w:t>the trade</w:t>
      </w:r>
      <w:r>
        <w:rPr>
          <w:spacing w:val="-1"/>
          <w:w w:val="80"/>
          <w:sz w:val="21"/>
        </w:rPr>
        <w:t> </w:t>
      </w:r>
      <w:r>
        <w:rPr>
          <w:w w:val="80"/>
          <w:sz w:val="21"/>
        </w:rPr>
        <w:t>was executed,</w:t>
      </w:r>
      <w:r>
        <w:rPr>
          <w:spacing w:val="-2"/>
          <w:w w:val="80"/>
          <w:sz w:val="21"/>
        </w:rPr>
        <w:t> </w:t>
      </w:r>
      <w:r>
        <w:rPr>
          <w:w w:val="80"/>
          <w:sz w:val="21"/>
        </w:rPr>
        <w:t>from the</w:t>
      </w:r>
      <w:r>
        <w:rPr>
          <w:spacing w:val="-7"/>
          <w:sz w:val="21"/>
        </w:rPr>
        <w:t> </w:t>
      </w:r>
      <w:r>
        <w:rPr>
          <w:w w:val="80"/>
          <w:sz w:val="21"/>
        </w:rPr>
        <w:t>receipt thereof</w:t>
      </w:r>
      <w:r>
        <w:rPr>
          <w:spacing w:val="-2"/>
          <w:w w:val="80"/>
          <w:sz w:val="21"/>
        </w:rPr>
        <w:t> </w:t>
      </w:r>
      <w:r>
        <w:rPr>
          <w:w w:val="80"/>
          <w:sz w:val="21"/>
        </w:rPr>
        <w:t>to</w:t>
      </w:r>
      <w:r>
        <w:rPr>
          <w:spacing w:val="-2"/>
          <w:w w:val="80"/>
          <w:sz w:val="21"/>
        </w:rPr>
        <w:t> </w:t>
      </w:r>
      <w:r>
        <w:rPr>
          <w:w w:val="80"/>
          <w:sz w:val="21"/>
        </w:rPr>
        <w:t>the</w:t>
      </w:r>
      <w:r>
        <w:rPr>
          <w:spacing w:val="-1"/>
          <w:w w:val="80"/>
          <w:sz w:val="21"/>
        </w:rPr>
        <w:t> </w:t>
      </w:r>
      <w:r>
        <w:rPr>
          <w:w w:val="80"/>
          <w:sz w:val="21"/>
        </w:rPr>
        <w:t>Stock broker.</w:t>
      </w:r>
    </w:p>
    <w:p>
      <w:pPr>
        <w:pStyle w:val="ListParagraph"/>
        <w:numPr>
          <w:ilvl w:val="0"/>
          <w:numId w:val="38"/>
        </w:numPr>
        <w:tabs>
          <w:tab w:pos="601" w:val="left" w:leader="none"/>
          <w:tab w:pos="612" w:val="left" w:leader="none"/>
        </w:tabs>
        <w:spacing w:line="242" w:lineRule="auto" w:before="53" w:after="0"/>
        <w:ind w:left="612" w:right="224" w:hanging="408"/>
        <w:jc w:val="both"/>
        <w:rPr>
          <w:sz w:val="21"/>
        </w:rPr>
      </w:pPr>
      <w:r>
        <w:rPr>
          <w:spacing w:val="-2"/>
          <w:w w:val="85"/>
          <w:sz w:val="21"/>
        </w:rPr>
        <w:t>The stock broker shall send daily margin statements to the clients. Daily</w:t>
      </w:r>
      <w:r>
        <w:rPr>
          <w:sz w:val="21"/>
        </w:rPr>
        <w:t> </w:t>
      </w:r>
      <w:r>
        <w:rPr>
          <w:spacing w:val="-2"/>
          <w:w w:val="85"/>
          <w:sz w:val="21"/>
        </w:rPr>
        <w:t>Margin statement should include, interalia, details of </w:t>
      </w:r>
      <w:r>
        <w:rPr>
          <w:w w:val="80"/>
          <w:sz w:val="21"/>
        </w:rPr>
        <w:t>collateral</w:t>
      </w:r>
      <w:r>
        <w:rPr>
          <w:spacing w:val="-3"/>
          <w:w w:val="80"/>
          <w:sz w:val="21"/>
        </w:rPr>
        <w:t> </w:t>
      </w:r>
      <w:r>
        <w:rPr>
          <w:w w:val="80"/>
          <w:sz w:val="21"/>
        </w:rPr>
        <w:t>deposited,</w:t>
      </w:r>
      <w:r>
        <w:rPr>
          <w:spacing w:val="-3"/>
          <w:w w:val="80"/>
          <w:sz w:val="21"/>
        </w:rPr>
        <w:t> </w:t>
      </w:r>
      <w:r>
        <w:rPr>
          <w:w w:val="80"/>
          <w:sz w:val="21"/>
        </w:rPr>
        <w:t>collateral</w:t>
      </w:r>
      <w:r>
        <w:rPr>
          <w:spacing w:val="-3"/>
          <w:w w:val="80"/>
          <w:sz w:val="21"/>
        </w:rPr>
        <w:t> </w:t>
      </w:r>
      <w:r>
        <w:rPr>
          <w:w w:val="80"/>
          <w:sz w:val="21"/>
        </w:rPr>
        <w:t>utilized</w:t>
      </w:r>
      <w:r>
        <w:rPr>
          <w:spacing w:val="-3"/>
          <w:w w:val="80"/>
          <w:sz w:val="21"/>
        </w:rPr>
        <w:t> </w:t>
      </w:r>
      <w:r>
        <w:rPr>
          <w:w w:val="80"/>
          <w:sz w:val="21"/>
        </w:rPr>
        <w:t>and</w:t>
      </w:r>
      <w:r>
        <w:rPr>
          <w:spacing w:val="-2"/>
          <w:w w:val="80"/>
          <w:sz w:val="21"/>
        </w:rPr>
        <w:t> </w:t>
      </w:r>
      <w:r>
        <w:rPr>
          <w:w w:val="80"/>
          <w:sz w:val="21"/>
        </w:rPr>
        <w:t>collateral</w:t>
      </w:r>
      <w:r>
        <w:rPr>
          <w:spacing w:val="-3"/>
          <w:w w:val="80"/>
          <w:sz w:val="21"/>
        </w:rPr>
        <w:t> </w:t>
      </w:r>
      <w:r>
        <w:rPr>
          <w:w w:val="80"/>
          <w:sz w:val="21"/>
        </w:rPr>
        <w:t>status</w:t>
      </w:r>
      <w:r>
        <w:rPr>
          <w:spacing w:val="-3"/>
          <w:w w:val="80"/>
          <w:sz w:val="21"/>
        </w:rPr>
        <w:t> </w:t>
      </w:r>
      <w:r>
        <w:rPr>
          <w:w w:val="80"/>
          <w:sz w:val="21"/>
        </w:rPr>
        <w:t>(available</w:t>
      </w:r>
      <w:r>
        <w:rPr>
          <w:spacing w:val="-3"/>
          <w:w w:val="80"/>
          <w:sz w:val="21"/>
        </w:rPr>
        <w:t> </w:t>
      </w:r>
      <w:r>
        <w:rPr>
          <w:w w:val="80"/>
          <w:sz w:val="21"/>
        </w:rPr>
        <w:t>balance/due</w:t>
      </w:r>
      <w:r>
        <w:rPr>
          <w:spacing w:val="-3"/>
          <w:w w:val="80"/>
          <w:sz w:val="21"/>
        </w:rPr>
        <w:t> </w:t>
      </w:r>
      <w:r>
        <w:rPr>
          <w:w w:val="80"/>
          <w:sz w:val="21"/>
        </w:rPr>
        <w:t>from</w:t>
      </w:r>
      <w:r>
        <w:rPr>
          <w:spacing w:val="-2"/>
          <w:w w:val="80"/>
          <w:sz w:val="21"/>
        </w:rPr>
        <w:t> </w:t>
      </w:r>
      <w:r>
        <w:rPr>
          <w:w w:val="80"/>
          <w:sz w:val="21"/>
        </w:rPr>
        <w:t>client)</w:t>
      </w:r>
      <w:r>
        <w:rPr>
          <w:spacing w:val="-3"/>
          <w:w w:val="80"/>
          <w:sz w:val="21"/>
        </w:rPr>
        <w:t> </w:t>
      </w:r>
      <w:r>
        <w:rPr>
          <w:w w:val="80"/>
          <w:sz w:val="21"/>
        </w:rPr>
        <w:t>with</w:t>
      </w:r>
      <w:r>
        <w:rPr>
          <w:spacing w:val="-3"/>
          <w:w w:val="80"/>
          <w:sz w:val="21"/>
        </w:rPr>
        <w:t> </w:t>
      </w:r>
      <w:r>
        <w:rPr>
          <w:w w:val="80"/>
          <w:sz w:val="21"/>
        </w:rPr>
        <w:t>break</w:t>
      </w:r>
      <w:r>
        <w:rPr>
          <w:spacing w:val="-3"/>
          <w:w w:val="80"/>
          <w:sz w:val="21"/>
        </w:rPr>
        <w:t> </w:t>
      </w:r>
      <w:r>
        <w:rPr>
          <w:w w:val="80"/>
          <w:sz w:val="21"/>
        </w:rPr>
        <w:t>up</w:t>
      </w:r>
      <w:r>
        <w:rPr>
          <w:spacing w:val="-3"/>
          <w:w w:val="80"/>
          <w:sz w:val="21"/>
        </w:rPr>
        <w:t> </w:t>
      </w:r>
      <w:r>
        <w:rPr>
          <w:w w:val="80"/>
          <w:sz w:val="21"/>
        </w:rPr>
        <w:t>in</w:t>
      </w:r>
      <w:r>
        <w:rPr>
          <w:spacing w:val="-2"/>
          <w:w w:val="80"/>
          <w:sz w:val="21"/>
        </w:rPr>
        <w:t> </w:t>
      </w:r>
      <w:r>
        <w:rPr>
          <w:w w:val="80"/>
          <w:sz w:val="21"/>
        </w:rPr>
        <w:t>terms</w:t>
      </w:r>
      <w:r>
        <w:rPr>
          <w:spacing w:val="-3"/>
          <w:w w:val="80"/>
          <w:sz w:val="21"/>
        </w:rPr>
        <w:t> </w:t>
      </w:r>
      <w:r>
        <w:rPr>
          <w:w w:val="80"/>
          <w:sz w:val="21"/>
        </w:rPr>
        <w:t>of</w:t>
      </w:r>
      <w:r>
        <w:rPr>
          <w:spacing w:val="-3"/>
          <w:w w:val="80"/>
          <w:sz w:val="21"/>
        </w:rPr>
        <w:t> </w:t>
      </w:r>
      <w:r>
        <w:rPr>
          <w:w w:val="80"/>
          <w:sz w:val="21"/>
        </w:rPr>
        <w:t>cash,</w:t>
      </w:r>
      <w:r>
        <w:rPr>
          <w:spacing w:val="-3"/>
          <w:w w:val="80"/>
          <w:sz w:val="21"/>
        </w:rPr>
        <w:t> </w:t>
      </w:r>
      <w:r>
        <w:rPr>
          <w:w w:val="80"/>
          <w:sz w:val="21"/>
        </w:rPr>
        <w:t>Fixed </w:t>
      </w:r>
      <w:r>
        <w:rPr>
          <w:w w:val="85"/>
          <w:sz w:val="21"/>
        </w:rPr>
        <w:t>Deposit Receipts</w:t>
      </w:r>
      <w:r>
        <w:rPr>
          <w:spacing w:val="-10"/>
          <w:w w:val="85"/>
          <w:sz w:val="21"/>
        </w:rPr>
        <w:t> </w:t>
      </w:r>
      <w:r>
        <w:rPr>
          <w:w w:val="85"/>
          <w:sz w:val="21"/>
        </w:rPr>
        <w:t>(FDRs), Bank</w:t>
      </w:r>
      <w:r>
        <w:rPr>
          <w:spacing w:val="-3"/>
          <w:w w:val="85"/>
          <w:sz w:val="21"/>
        </w:rPr>
        <w:t> </w:t>
      </w:r>
      <w:r>
        <w:rPr>
          <w:w w:val="85"/>
          <w:sz w:val="21"/>
        </w:rPr>
        <w:t>Guarantee</w:t>
      </w:r>
      <w:r>
        <w:rPr>
          <w:spacing w:val="-1"/>
          <w:w w:val="85"/>
          <w:sz w:val="21"/>
        </w:rPr>
        <w:t> </w:t>
      </w:r>
      <w:r>
        <w:rPr>
          <w:w w:val="85"/>
          <w:sz w:val="21"/>
        </w:rPr>
        <w:t>and securities.</w:t>
      </w:r>
    </w:p>
    <w:p>
      <w:pPr>
        <w:pStyle w:val="ListParagraph"/>
        <w:numPr>
          <w:ilvl w:val="0"/>
          <w:numId w:val="38"/>
        </w:numPr>
        <w:tabs>
          <w:tab w:pos="466" w:val="left" w:leader="none"/>
          <w:tab w:pos="612" w:val="left" w:leader="none"/>
        </w:tabs>
        <w:spacing w:line="240" w:lineRule="auto" w:before="52" w:after="0"/>
        <w:ind w:left="612" w:right="229" w:hanging="408"/>
        <w:jc w:val="both"/>
        <w:rPr>
          <w:sz w:val="21"/>
        </w:rPr>
      </w:pPr>
      <w:r>
        <w:rPr>
          <w:w w:val="80"/>
          <w:sz w:val="21"/>
        </w:rPr>
        <w:t>The</w:t>
      </w:r>
      <w:r>
        <w:rPr>
          <w:spacing w:val="-3"/>
          <w:w w:val="80"/>
          <w:sz w:val="21"/>
        </w:rPr>
        <w:t> </w:t>
      </w:r>
      <w:r>
        <w:rPr>
          <w:w w:val="80"/>
          <w:sz w:val="21"/>
        </w:rPr>
        <w:t>Client</w:t>
      </w:r>
      <w:r>
        <w:rPr>
          <w:spacing w:val="-3"/>
          <w:w w:val="80"/>
          <w:sz w:val="21"/>
        </w:rPr>
        <w:t> </w:t>
      </w:r>
      <w:r>
        <w:rPr>
          <w:w w:val="80"/>
          <w:sz w:val="21"/>
        </w:rPr>
        <w:t>shall</w:t>
      </w:r>
      <w:r>
        <w:rPr>
          <w:spacing w:val="-3"/>
          <w:w w:val="80"/>
          <w:sz w:val="21"/>
        </w:rPr>
        <w:t> </w:t>
      </w:r>
      <w:r>
        <w:rPr>
          <w:w w:val="80"/>
          <w:sz w:val="21"/>
        </w:rPr>
        <w:t>ensure</w:t>
      </w:r>
      <w:r>
        <w:rPr>
          <w:spacing w:val="-3"/>
          <w:w w:val="80"/>
          <w:sz w:val="21"/>
        </w:rPr>
        <w:t> </w:t>
      </w:r>
      <w:r>
        <w:rPr>
          <w:w w:val="80"/>
          <w:sz w:val="21"/>
        </w:rPr>
        <w:t>that</w:t>
      </w:r>
      <w:r>
        <w:rPr>
          <w:spacing w:val="-2"/>
          <w:w w:val="80"/>
          <w:sz w:val="21"/>
        </w:rPr>
        <w:t> </w:t>
      </w:r>
      <w:r>
        <w:rPr>
          <w:w w:val="80"/>
          <w:sz w:val="21"/>
        </w:rPr>
        <w:t>it</w:t>
      </w:r>
      <w:r>
        <w:rPr>
          <w:spacing w:val="-3"/>
          <w:w w:val="80"/>
          <w:sz w:val="21"/>
        </w:rPr>
        <w:t> </w:t>
      </w:r>
      <w:r>
        <w:rPr>
          <w:w w:val="80"/>
          <w:sz w:val="21"/>
        </w:rPr>
        <w:t>has</w:t>
      </w:r>
      <w:r>
        <w:rPr>
          <w:spacing w:val="-3"/>
          <w:w w:val="80"/>
          <w:sz w:val="21"/>
        </w:rPr>
        <w:t> </w:t>
      </w:r>
      <w:r>
        <w:rPr>
          <w:w w:val="80"/>
          <w:sz w:val="21"/>
        </w:rPr>
        <w:t>the</w:t>
      </w:r>
      <w:r>
        <w:rPr>
          <w:spacing w:val="-3"/>
          <w:w w:val="80"/>
          <w:sz w:val="21"/>
        </w:rPr>
        <w:t> </w:t>
      </w:r>
      <w:r>
        <w:rPr>
          <w:w w:val="80"/>
          <w:sz w:val="21"/>
        </w:rPr>
        <w:t>required</w:t>
      </w:r>
      <w:r>
        <w:rPr>
          <w:spacing w:val="-3"/>
          <w:w w:val="80"/>
          <w:sz w:val="21"/>
        </w:rPr>
        <w:t> </w:t>
      </w:r>
      <w:r>
        <w:rPr>
          <w:w w:val="80"/>
          <w:sz w:val="21"/>
        </w:rPr>
        <w:t>legal</w:t>
      </w:r>
      <w:r>
        <w:rPr>
          <w:spacing w:val="-2"/>
          <w:w w:val="80"/>
          <w:sz w:val="21"/>
        </w:rPr>
        <w:t> </w:t>
      </w:r>
      <w:r>
        <w:rPr>
          <w:w w:val="80"/>
          <w:sz w:val="21"/>
        </w:rPr>
        <w:t>capacity</w:t>
      </w:r>
      <w:r>
        <w:rPr>
          <w:spacing w:val="-3"/>
          <w:w w:val="80"/>
          <w:sz w:val="21"/>
        </w:rPr>
        <w:t> </w:t>
      </w:r>
      <w:r>
        <w:rPr>
          <w:w w:val="80"/>
          <w:sz w:val="21"/>
        </w:rPr>
        <w:t>to,</w:t>
      </w:r>
      <w:r>
        <w:rPr>
          <w:spacing w:val="-3"/>
          <w:w w:val="80"/>
          <w:sz w:val="21"/>
        </w:rPr>
        <w:t> </w:t>
      </w:r>
      <w:r>
        <w:rPr>
          <w:w w:val="80"/>
          <w:sz w:val="21"/>
        </w:rPr>
        <w:t>and</w:t>
      </w:r>
      <w:r>
        <w:rPr>
          <w:spacing w:val="-3"/>
          <w:w w:val="80"/>
          <w:sz w:val="21"/>
        </w:rPr>
        <w:t> </w:t>
      </w:r>
      <w:r>
        <w:rPr>
          <w:w w:val="80"/>
          <w:sz w:val="21"/>
        </w:rPr>
        <w:t>is</w:t>
      </w:r>
      <w:r>
        <w:rPr>
          <w:spacing w:val="-3"/>
          <w:w w:val="80"/>
          <w:sz w:val="21"/>
        </w:rPr>
        <w:t> </w:t>
      </w:r>
      <w:r>
        <w:rPr>
          <w:w w:val="80"/>
          <w:sz w:val="21"/>
        </w:rPr>
        <w:t>authorized</w:t>
      </w:r>
      <w:r>
        <w:rPr>
          <w:spacing w:val="-2"/>
          <w:w w:val="80"/>
          <w:sz w:val="21"/>
        </w:rPr>
        <w:t> </w:t>
      </w:r>
      <w:r>
        <w:rPr>
          <w:w w:val="80"/>
          <w:sz w:val="21"/>
        </w:rPr>
        <w:t>to,</w:t>
      </w:r>
      <w:r>
        <w:rPr>
          <w:spacing w:val="-3"/>
          <w:w w:val="80"/>
          <w:sz w:val="21"/>
        </w:rPr>
        <w:t> </w:t>
      </w:r>
      <w:r>
        <w:rPr>
          <w:w w:val="80"/>
          <w:sz w:val="21"/>
        </w:rPr>
        <w:t>enter</w:t>
      </w:r>
      <w:r>
        <w:rPr>
          <w:spacing w:val="-3"/>
          <w:w w:val="80"/>
          <w:sz w:val="21"/>
        </w:rPr>
        <w:t> </w:t>
      </w:r>
      <w:r>
        <w:rPr>
          <w:w w:val="80"/>
          <w:sz w:val="21"/>
        </w:rPr>
        <w:t>into</w:t>
      </w:r>
      <w:r>
        <w:rPr>
          <w:spacing w:val="-3"/>
          <w:w w:val="80"/>
          <w:sz w:val="21"/>
        </w:rPr>
        <w:t> </w:t>
      </w:r>
      <w:r>
        <w:rPr>
          <w:w w:val="80"/>
          <w:sz w:val="21"/>
        </w:rPr>
        <w:t>the</w:t>
      </w:r>
      <w:r>
        <w:rPr>
          <w:spacing w:val="-2"/>
          <w:w w:val="80"/>
          <w:sz w:val="21"/>
        </w:rPr>
        <w:t> </w:t>
      </w:r>
      <w:r>
        <w:rPr>
          <w:w w:val="80"/>
          <w:sz w:val="21"/>
        </w:rPr>
        <w:t>relationship</w:t>
      </w:r>
      <w:r>
        <w:rPr>
          <w:spacing w:val="-3"/>
          <w:w w:val="80"/>
          <w:sz w:val="21"/>
        </w:rPr>
        <w:t> </w:t>
      </w:r>
      <w:r>
        <w:rPr>
          <w:w w:val="80"/>
          <w:sz w:val="21"/>
        </w:rPr>
        <w:t>with</w:t>
      </w:r>
      <w:r>
        <w:rPr>
          <w:spacing w:val="-3"/>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and </w:t>
      </w:r>
      <w:r>
        <w:rPr>
          <w:spacing w:val="-2"/>
          <w:w w:val="80"/>
          <w:sz w:val="21"/>
        </w:rPr>
        <w:t>is</w:t>
      </w:r>
      <w:r>
        <w:rPr>
          <w:spacing w:val="-12"/>
          <w:sz w:val="21"/>
        </w:rPr>
        <w:t> </w:t>
      </w:r>
      <w:r>
        <w:rPr>
          <w:spacing w:val="-2"/>
          <w:w w:val="80"/>
          <w:sz w:val="21"/>
        </w:rPr>
        <w:t>capable</w:t>
      </w:r>
      <w:r>
        <w:rPr>
          <w:spacing w:val="-12"/>
          <w:sz w:val="21"/>
        </w:rPr>
        <w:t> </w:t>
      </w:r>
      <w:r>
        <w:rPr>
          <w:spacing w:val="-2"/>
          <w:w w:val="80"/>
          <w:sz w:val="21"/>
        </w:rPr>
        <w:t>of</w:t>
      </w:r>
      <w:r>
        <w:rPr>
          <w:spacing w:val="-9"/>
          <w:sz w:val="21"/>
        </w:rPr>
        <w:t> </w:t>
      </w:r>
      <w:r>
        <w:rPr>
          <w:spacing w:val="-2"/>
          <w:w w:val="80"/>
          <w:sz w:val="21"/>
        </w:rPr>
        <w:t>performing</w:t>
      </w:r>
      <w:r>
        <w:rPr>
          <w:spacing w:val="-7"/>
          <w:sz w:val="21"/>
        </w:rPr>
        <w:t> </w:t>
      </w:r>
      <w:r>
        <w:rPr>
          <w:spacing w:val="-2"/>
          <w:w w:val="80"/>
          <w:sz w:val="21"/>
        </w:rPr>
        <w:t>his</w:t>
      </w:r>
      <w:r>
        <w:rPr>
          <w:spacing w:val="-7"/>
          <w:sz w:val="21"/>
        </w:rPr>
        <w:t> </w:t>
      </w:r>
      <w:r>
        <w:rPr>
          <w:spacing w:val="-2"/>
          <w:w w:val="80"/>
          <w:sz w:val="21"/>
        </w:rPr>
        <w:t>obligations</w:t>
      </w:r>
      <w:r>
        <w:rPr>
          <w:spacing w:val="-6"/>
          <w:sz w:val="21"/>
        </w:rPr>
        <w:t> </w:t>
      </w:r>
      <w:r>
        <w:rPr>
          <w:spacing w:val="-2"/>
          <w:w w:val="80"/>
          <w:sz w:val="21"/>
        </w:rPr>
        <w:t>and</w:t>
      </w:r>
      <w:r>
        <w:rPr>
          <w:spacing w:val="-12"/>
          <w:sz w:val="21"/>
        </w:rPr>
        <w:t> </w:t>
      </w:r>
      <w:r>
        <w:rPr>
          <w:spacing w:val="-2"/>
          <w:w w:val="80"/>
          <w:sz w:val="21"/>
        </w:rPr>
        <w:t>undertakings</w:t>
      </w:r>
      <w:r>
        <w:rPr>
          <w:spacing w:val="-7"/>
          <w:sz w:val="21"/>
        </w:rPr>
        <w:t> </w:t>
      </w:r>
      <w:r>
        <w:rPr>
          <w:spacing w:val="-2"/>
          <w:w w:val="80"/>
          <w:sz w:val="21"/>
        </w:rPr>
        <w:t>hereunder.</w:t>
      </w:r>
      <w:r>
        <w:rPr>
          <w:spacing w:val="-12"/>
          <w:sz w:val="21"/>
        </w:rPr>
        <w:t> </w:t>
      </w:r>
      <w:r>
        <w:rPr>
          <w:spacing w:val="-2"/>
          <w:w w:val="80"/>
          <w:sz w:val="21"/>
        </w:rPr>
        <w:t>All</w:t>
      </w:r>
      <w:r>
        <w:rPr>
          <w:sz w:val="21"/>
        </w:rPr>
        <w:t> </w:t>
      </w:r>
      <w:r>
        <w:rPr>
          <w:spacing w:val="-2"/>
          <w:w w:val="80"/>
          <w:sz w:val="21"/>
        </w:rPr>
        <w:t>actions</w:t>
      </w:r>
      <w:r>
        <w:rPr>
          <w:spacing w:val="-7"/>
          <w:sz w:val="21"/>
        </w:rPr>
        <w:t> </w:t>
      </w:r>
      <w:r>
        <w:rPr>
          <w:spacing w:val="-2"/>
          <w:w w:val="80"/>
          <w:sz w:val="21"/>
        </w:rPr>
        <w:t>required</w:t>
      </w:r>
      <w:r>
        <w:rPr>
          <w:spacing w:val="-6"/>
          <w:sz w:val="21"/>
        </w:rPr>
        <w:t> </w:t>
      </w:r>
      <w:r>
        <w:rPr>
          <w:spacing w:val="-2"/>
          <w:w w:val="80"/>
          <w:sz w:val="21"/>
        </w:rPr>
        <w:t>to</w:t>
      </w:r>
      <w:r>
        <w:rPr>
          <w:spacing w:val="-12"/>
          <w:sz w:val="21"/>
        </w:rPr>
        <w:t> </w:t>
      </w:r>
      <w:r>
        <w:rPr>
          <w:spacing w:val="-2"/>
          <w:w w:val="80"/>
          <w:sz w:val="21"/>
        </w:rPr>
        <w:t>be</w:t>
      </w:r>
      <w:r>
        <w:rPr>
          <w:spacing w:val="-2"/>
          <w:sz w:val="21"/>
        </w:rPr>
        <w:t> </w:t>
      </w:r>
      <w:r>
        <w:rPr>
          <w:spacing w:val="-2"/>
          <w:w w:val="80"/>
          <w:sz w:val="21"/>
        </w:rPr>
        <w:t>taken</w:t>
      </w:r>
      <w:r>
        <w:rPr>
          <w:spacing w:val="-7"/>
          <w:sz w:val="21"/>
        </w:rPr>
        <w:t> </w:t>
      </w:r>
      <w:r>
        <w:rPr>
          <w:spacing w:val="-2"/>
          <w:w w:val="80"/>
          <w:sz w:val="21"/>
        </w:rPr>
        <w:t>to</w:t>
      </w:r>
      <w:r>
        <w:rPr>
          <w:spacing w:val="-7"/>
          <w:sz w:val="21"/>
        </w:rPr>
        <w:t> </w:t>
      </w:r>
      <w:r>
        <w:rPr>
          <w:spacing w:val="-2"/>
          <w:w w:val="80"/>
          <w:sz w:val="21"/>
        </w:rPr>
        <w:t>ensure</w:t>
      </w:r>
      <w:r>
        <w:rPr>
          <w:spacing w:val="-7"/>
          <w:sz w:val="21"/>
        </w:rPr>
        <w:t> </w:t>
      </w:r>
      <w:r>
        <w:rPr>
          <w:spacing w:val="-2"/>
          <w:w w:val="80"/>
          <w:sz w:val="21"/>
        </w:rPr>
        <w:t>compliance</w:t>
      </w:r>
      <w:r>
        <w:rPr>
          <w:spacing w:val="-6"/>
          <w:sz w:val="21"/>
        </w:rPr>
        <w:t> </w:t>
      </w:r>
      <w:r>
        <w:rPr>
          <w:spacing w:val="-2"/>
          <w:w w:val="80"/>
          <w:sz w:val="21"/>
        </w:rPr>
        <w:t>of</w:t>
      </w:r>
      <w:r>
        <w:rPr>
          <w:spacing w:val="-4"/>
          <w:sz w:val="21"/>
        </w:rPr>
        <w:t> </w:t>
      </w:r>
      <w:r>
        <w:rPr>
          <w:spacing w:val="-2"/>
          <w:w w:val="80"/>
          <w:sz w:val="21"/>
        </w:rPr>
        <w:t>all</w:t>
      </w:r>
      <w:r>
        <w:rPr>
          <w:spacing w:val="-5"/>
          <w:sz w:val="21"/>
        </w:rPr>
        <w:t> </w:t>
      </w:r>
      <w:r>
        <w:rPr>
          <w:spacing w:val="-2"/>
          <w:w w:val="80"/>
          <w:sz w:val="21"/>
        </w:rPr>
        <w:t>the </w:t>
      </w:r>
      <w:r>
        <w:rPr>
          <w:w w:val="80"/>
          <w:sz w:val="21"/>
        </w:rPr>
        <w:t>transactions, which the Client may enter</w:t>
      </w:r>
      <w:r>
        <w:rPr>
          <w:spacing w:val="-4"/>
          <w:w w:val="80"/>
          <w:sz w:val="21"/>
        </w:rPr>
        <w:t> </w:t>
      </w:r>
      <w:r>
        <w:rPr>
          <w:w w:val="80"/>
          <w:sz w:val="21"/>
        </w:rPr>
        <w:t>into shall</w:t>
      </w:r>
      <w:r>
        <w:rPr>
          <w:spacing w:val="-3"/>
          <w:sz w:val="21"/>
        </w:rPr>
        <w:t> </w:t>
      </w:r>
      <w:r>
        <w:rPr>
          <w:w w:val="80"/>
          <w:sz w:val="21"/>
        </w:rPr>
        <w:t>be completed by the Client</w:t>
      </w:r>
      <w:r>
        <w:rPr>
          <w:spacing w:val="-1"/>
          <w:w w:val="80"/>
          <w:sz w:val="21"/>
        </w:rPr>
        <w:t> </w:t>
      </w:r>
      <w:r>
        <w:rPr>
          <w:w w:val="80"/>
          <w:sz w:val="21"/>
        </w:rPr>
        <w:t>prior to such transaction being entered into.</w:t>
      </w:r>
    </w:p>
    <w:p>
      <w:pPr>
        <w:spacing w:before="52"/>
        <w:ind w:left="199" w:right="0" w:firstLine="0"/>
        <w:jc w:val="left"/>
        <w:rPr>
          <w:rFonts w:ascii="Arial"/>
          <w:b/>
          <w:sz w:val="21"/>
        </w:rPr>
      </w:pPr>
      <w:r>
        <w:rPr>
          <w:rFonts w:ascii="Arial"/>
          <w:b/>
          <w:w w:val="75"/>
          <w:sz w:val="21"/>
        </w:rPr>
        <w:t>ELECTRONIC</w:t>
      </w:r>
      <w:r>
        <w:rPr>
          <w:rFonts w:ascii="Arial"/>
          <w:b/>
          <w:spacing w:val="18"/>
          <w:sz w:val="21"/>
        </w:rPr>
        <w:t> </w:t>
      </w:r>
      <w:r>
        <w:rPr>
          <w:rFonts w:ascii="Arial"/>
          <w:b/>
          <w:w w:val="75"/>
          <w:sz w:val="21"/>
        </w:rPr>
        <w:t>CONTRACT</w:t>
      </w:r>
      <w:r>
        <w:rPr>
          <w:rFonts w:ascii="Arial"/>
          <w:b/>
          <w:spacing w:val="32"/>
          <w:sz w:val="21"/>
        </w:rPr>
        <w:t> </w:t>
      </w:r>
      <w:r>
        <w:rPr>
          <w:rFonts w:ascii="Arial"/>
          <w:b/>
          <w:w w:val="75"/>
          <w:sz w:val="21"/>
        </w:rPr>
        <w:t>NOTES</w:t>
      </w:r>
      <w:r>
        <w:rPr>
          <w:rFonts w:ascii="Arial"/>
          <w:b/>
          <w:spacing w:val="24"/>
          <w:sz w:val="21"/>
        </w:rPr>
        <w:t> </w:t>
      </w:r>
      <w:r>
        <w:rPr>
          <w:rFonts w:ascii="Arial"/>
          <w:b/>
          <w:spacing w:val="-4"/>
          <w:w w:val="75"/>
          <w:sz w:val="21"/>
        </w:rPr>
        <w:t>(ECN)</w:t>
      </w:r>
    </w:p>
    <w:p>
      <w:pPr>
        <w:pStyle w:val="ListParagraph"/>
        <w:numPr>
          <w:ilvl w:val="0"/>
          <w:numId w:val="38"/>
        </w:numPr>
        <w:tabs>
          <w:tab w:pos="601" w:val="left" w:leader="none"/>
          <w:tab w:pos="612" w:val="left" w:leader="none"/>
        </w:tabs>
        <w:spacing w:line="242" w:lineRule="auto" w:before="60" w:after="0"/>
        <w:ind w:left="612" w:right="228" w:hanging="408"/>
        <w:jc w:val="both"/>
        <w:rPr>
          <w:sz w:val="21"/>
        </w:rPr>
      </w:pPr>
      <w:r>
        <w:rPr>
          <w:w w:val="80"/>
          <w:sz w:val="21"/>
        </w:rPr>
        <w:t>In</w:t>
      </w:r>
      <w:r>
        <w:rPr>
          <w:spacing w:val="-3"/>
          <w:w w:val="80"/>
          <w:sz w:val="21"/>
        </w:rPr>
        <w:t> </w:t>
      </w:r>
      <w:r>
        <w:rPr>
          <w:w w:val="80"/>
          <w:sz w:val="21"/>
        </w:rPr>
        <w:t>case,</w:t>
      </w:r>
      <w:r>
        <w:rPr>
          <w:spacing w:val="-3"/>
          <w:w w:val="80"/>
          <w:sz w:val="21"/>
        </w:rPr>
        <w:t> </w:t>
      </w:r>
      <w:r>
        <w:rPr>
          <w:w w:val="80"/>
          <w:sz w:val="21"/>
        </w:rPr>
        <w:t>client</w:t>
      </w:r>
      <w:r>
        <w:rPr>
          <w:spacing w:val="-3"/>
          <w:w w:val="80"/>
          <w:sz w:val="21"/>
        </w:rPr>
        <w:t> </w:t>
      </w:r>
      <w:r>
        <w:rPr>
          <w:w w:val="80"/>
          <w:sz w:val="21"/>
        </w:rPr>
        <w:t>opts</w:t>
      </w:r>
      <w:r>
        <w:rPr>
          <w:spacing w:val="-3"/>
          <w:w w:val="80"/>
          <w:sz w:val="21"/>
        </w:rPr>
        <w:t> </w:t>
      </w:r>
      <w:r>
        <w:rPr>
          <w:w w:val="80"/>
          <w:sz w:val="21"/>
        </w:rPr>
        <w:t>to</w:t>
      </w:r>
      <w:r>
        <w:rPr>
          <w:spacing w:val="-2"/>
          <w:w w:val="80"/>
          <w:sz w:val="21"/>
        </w:rPr>
        <w:t> </w:t>
      </w:r>
      <w:r>
        <w:rPr>
          <w:w w:val="80"/>
          <w:sz w:val="21"/>
        </w:rPr>
        <w:t>receive</w:t>
      </w:r>
      <w:r>
        <w:rPr>
          <w:spacing w:val="-3"/>
          <w:w w:val="80"/>
          <w:sz w:val="21"/>
        </w:rPr>
        <w:t> </w:t>
      </w:r>
      <w:r>
        <w:rPr>
          <w:w w:val="80"/>
          <w:sz w:val="21"/>
        </w:rPr>
        <w:t>the</w:t>
      </w:r>
      <w:r>
        <w:rPr>
          <w:spacing w:val="-2"/>
          <w:w w:val="80"/>
          <w:sz w:val="21"/>
        </w:rPr>
        <w:t> </w:t>
      </w:r>
      <w:r>
        <w:rPr>
          <w:w w:val="80"/>
          <w:sz w:val="21"/>
        </w:rPr>
        <w:t>contract</w:t>
      </w:r>
      <w:r>
        <w:rPr>
          <w:spacing w:val="-3"/>
          <w:w w:val="80"/>
          <w:sz w:val="21"/>
        </w:rPr>
        <w:t> </w:t>
      </w:r>
      <w:r>
        <w:rPr>
          <w:w w:val="80"/>
          <w:sz w:val="21"/>
        </w:rPr>
        <w:t>note</w:t>
      </w:r>
      <w:r>
        <w:rPr>
          <w:spacing w:val="-3"/>
          <w:w w:val="80"/>
          <w:sz w:val="21"/>
        </w:rPr>
        <w:t> </w:t>
      </w:r>
      <w:r>
        <w:rPr>
          <w:w w:val="80"/>
          <w:sz w:val="21"/>
        </w:rPr>
        <w:t>in</w:t>
      </w:r>
      <w:r>
        <w:rPr>
          <w:spacing w:val="-3"/>
          <w:w w:val="80"/>
          <w:sz w:val="21"/>
        </w:rPr>
        <w:t> </w:t>
      </w:r>
      <w:r>
        <w:rPr>
          <w:w w:val="80"/>
          <w:sz w:val="21"/>
        </w:rPr>
        <w:t>electronic</w:t>
      </w:r>
      <w:r>
        <w:rPr>
          <w:spacing w:val="-1"/>
          <w:w w:val="80"/>
          <w:sz w:val="21"/>
        </w:rPr>
        <w:t> </w:t>
      </w:r>
      <w:r>
        <w:rPr>
          <w:w w:val="80"/>
          <w:sz w:val="21"/>
        </w:rPr>
        <w:t>form,</w:t>
      </w:r>
      <w:r>
        <w:rPr>
          <w:spacing w:val="-1"/>
          <w:w w:val="80"/>
          <w:sz w:val="21"/>
        </w:rPr>
        <w:t> </w:t>
      </w:r>
      <w:r>
        <w:rPr>
          <w:w w:val="80"/>
          <w:sz w:val="21"/>
        </w:rPr>
        <w:t>he</w:t>
      </w:r>
      <w:r>
        <w:rPr>
          <w:spacing w:val="-2"/>
          <w:w w:val="80"/>
          <w:sz w:val="21"/>
        </w:rPr>
        <w:t> </w:t>
      </w:r>
      <w:r>
        <w:rPr>
          <w:w w:val="80"/>
          <w:sz w:val="21"/>
        </w:rPr>
        <w:t>shall</w:t>
      </w:r>
      <w:r>
        <w:rPr>
          <w:spacing w:val="-5"/>
          <w:sz w:val="21"/>
        </w:rPr>
        <w:t> </w:t>
      </w:r>
      <w:r>
        <w:rPr>
          <w:w w:val="80"/>
          <w:sz w:val="21"/>
        </w:rPr>
        <w:t>provide</w:t>
      </w:r>
      <w:r>
        <w:rPr>
          <w:spacing w:val="-1"/>
          <w:w w:val="80"/>
          <w:sz w:val="21"/>
        </w:rPr>
        <w:t> </w:t>
      </w:r>
      <w:r>
        <w:rPr>
          <w:w w:val="80"/>
          <w:sz w:val="21"/>
        </w:rPr>
        <w:t>an</w:t>
      </w:r>
      <w:r>
        <w:rPr>
          <w:spacing w:val="-2"/>
          <w:w w:val="80"/>
          <w:sz w:val="21"/>
        </w:rPr>
        <w:t> </w:t>
      </w:r>
      <w:r>
        <w:rPr>
          <w:w w:val="80"/>
          <w:sz w:val="21"/>
        </w:rPr>
        <w:t>appropriate</w:t>
      </w:r>
      <w:r>
        <w:rPr>
          <w:spacing w:val="-1"/>
          <w:w w:val="80"/>
          <w:sz w:val="21"/>
        </w:rPr>
        <w:t> </w:t>
      </w:r>
      <w:r>
        <w:rPr>
          <w:w w:val="80"/>
          <w:sz w:val="21"/>
        </w:rPr>
        <w:t>e-mail id</w:t>
      </w:r>
      <w:r>
        <w:rPr>
          <w:spacing w:val="-2"/>
          <w:w w:val="80"/>
          <w:sz w:val="21"/>
        </w:rPr>
        <w:t> </w:t>
      </w:r>
      <w:r>
        <w:rPr>
          <w:w w:val="80"/>
          <w:sz w:val="21"/>
        </w:rPr>
        <w:t>to</w:t>
      </w:r>
      <w:r>
        <w:rPr>
          <w:spacing w:val="-8"/>
          <w:sz w:val="21"/>
        </w:rPr>
        <w:t> </w:t>
      </w:r>
      <w:r>
        <w:rPr>
          <w:w w:val="80"/>
          <w:sz w:val="21"/>
        </w:rPr>
        <w:t>the</w:t>
      </w:r>
      <w:r>
        <w:rPr>
          <w:spacing w:val="-3"/>
          <w:w w:val="80"/>
          <w:sz w:val="21"/>
        </w:rPr>
        <w:t> </w:t>
      </w:r>
      <w:r>
        <w:rPr>
          <w:w w:val="80"/>
          <w:sz w:val="21"/>
        </w:rPr>
        <w:t>stock broker.</w:t>
      </w:r>
      <w:r>
        <w:rPr>
          <w:spacing w:val="-3"/>
          <w:w w:val="80"/>
          <w:sz w:val="21"/>
        </w:rPr>
        <w:t> </w:t>
      </w:r>
      <w:r>
        <w:rPr>
          <w:w w:val="80"/>
          <w:sz w:val="21"/>
        </w:rPr>
        <w:t>The client</w:t>
      </w:r>
      <w:r>
        <w:rPr>
          <w:spacing w:val="-3"/>
          <w:w w:val="80"/>
          <w:sz w:val="21"/>
        </w:rPr>
        <w:t> </w:t>
      </w:r>
      <w:r>
        <w:rPr>
          <w:w w:val="80"/>
          <w:sz w:val="21"/>
        </w:rPr>
        <w:t>shall</w:t>
      </w:r>
      <w:r>
        <w:rPr>
          <w:spacing w:val="-3"/>
          <w:w w:val="80"/>
          <w:sz w:val="21"/>
        </w:rPr>
        <w:t> </w:t>
      </w:r>
      <w:r>
        <w:rPr>
          <w:w w:val="80"/>
          <w:sz w:val="21"/>
        </w:rPr>
        <w:t>communicate</w:t>
      </w:r>
      <w:r>
        <w:rPr>
          <w:spacing w:val="-9"/>
          <w:sz w:val="21"/>
        </w:rPr>
        <w:t> </w:t>
      </w:r>
      <w:r>
        <w:rPr>
          <w:w w:val="80"/>
          <w:sz w:val="21"/>
        </w:rPr>
        <w:t>to</w:t>
      </w:r>
      <w:r>
        <w:rPr>
          <w:spacing w:val="-8"/>
          <w:sz w:val="21"/>
        </w:rPr>
        <w:t> </w:t>
      </w:r>
      <w:r>
        <w:rPr>
          <w:w w:val="80"/>
          <w:sz w:val="21"/>
        </w:rPr>
        <w:t>the</w:t>
      </w:r>
      <w:r>
        <w:rPr>
          <w:spacing w:val="-8"/>
          <w:sz w:val="21"/>
        </w:rPr>
        <w:t> </w:t>
      </w:r>
      <w:r>
        <w:rPr>
          <w:w w:val="80"/>
          <w:sz w:val="21"/>
        </w:rPr>
        <w:t>stock</w:t>
      </w:r>
      <w:r>
        <w:rPr>
          <w:spacing w:val="-3"/>
          <w:w w:val="80"/>
          <w:sz w:val="21"/>
        </w:rPr>
        <w:t> </w:t>
      </w:r>
      <w:r>
        <w:rPr>
          <w:w w:val="80"/>
          <w:sz w:val="21"/>
        </w:rPr>
        <w:t>broker</w:t>
      </w:r>
      <w:r>
        <w:rPr>
          <w:spacing w:val="-2"/>
          <w:w w:val="80"/>
          <w:sz w:val="21"/>
        </w:rPr>
        <w:t> </w:t>
      </w:r>
      <w:r>
        <w:rPr>
          <w:w w:val="80"/>
          <w:sz w:val="21"/>
        </w:rPr>
        <w:t>any</w:t>
      </w:r>
      <w:r>
        <w:rPr>
          <w:spacing w:val="-2"/>
          <w:w w:val="80"/>
          <w:sz w:val="21"/>
        </w:rPr>
        <w:t> </w:t>
      </w:r>
      <w:r>
        <w:rPr>
          <w:w w:val="80"/>
          <w:sz w:val="21"/>
        </w:rPr>
        <w:t>change</w:t>
      </w:r>
      <w:r>
        <w:rPr>
          <w:spacing w:val="-7"/>
          <w:sz w:val="21"/>
        </w:rPr>
        <w:t> </w:t>
      </w:r>
      <w:r>
        <w:rPr>
          <w:w w:val="80"/>
          <w:sz w:val="21"/>
        </w:rPr>
        <w:t>in</w:t>
      </w:r>
      <w:r>
        <w:rPr>
          <w:spacing w:val="-8"/>
          <w:sz w:val="21"/>
        </w:rPr>
        <w:t> </w:t>
      </w:r>
      <w:r>
        <w:rPr>
          <w:w w:val="80"/>
          <w:sz w:val="21"/>
        </w:rPr>
        <w:t>the</w:t>
      </w:r>
      <w:r>
        <w:rPr>
          <w:spacing w:val="-8"/>
          <w:sz w:val="21"/>
        </w:rPr>
        <w:t> </w:t>
      </w:r>
      <w:r>
        <w:rPr>
          <w:w w:val="80"/>
          <w:sz w:val="21"/>
        </w:rPr>
        <w:t>email-id</w:t>
      </w:r>
      <w:r>
        <w:rPr>
          <w:spacing w:val="-1"/>
          <w:w w:val="80"/>
          <w:sz w:val="21"/>
        </w:rPr>
        <w:t> </w:t>
      </w:r>
      <w:r>
        <w:rPr>
          <w:w w:val="80"/>
          <w:sz w:val="21"/>
        </w:rPr>
        <w:t>through</w:t>
      </w:r>
      <w:r>
        <w:rPr>
          <w:spacing w:val="-8"/>
          <w:sz w:val="21"/>
        </w:rPr>
        <w:t> </w:t>
      </w:r>
      <w:r>
        <w:rPr>
          <w:w w:val="80"/>
          <w:sz w:val="21"/>
        </w:rPr>
        <w:t>a</w:t>
      </w:r>
      <w:r>
        <w:rPr>
          <w:spacing w:val="-2"/>
          <w:w w:val="80"/>
          <w:sz w:val="21"/>
        </w:rPr>
        <w:t> </w:t>
      </w:r>
      <w:r>
        <w:rPr>
          <w:w w:val="80"/>
          <w:sz w:val="21"/>
        </w:rPr>
        <w:t>physical letter.</w:t>
      </w:r>
      <w:r>
        <w:rPr>
          <w:spacing w:val="-1"/>
          <w:w w:val="80"/>
          <w:sz w:val="21"/>
        </w:rPr>
        <w:t> </w:t>
      </w:r>
      <w:r>
        <w:rPr>
          <w:w w:val="80"/>
          <w:sz w:val="21"/>
        </w:rPr>
        <w:t>If</w:t>
      </w:r>
      <w:r>
        <w:rPr>
          <w:spacing w:val="-3"/>
          <w:w w:val="80"/>
          <w:sz w:val="21"/>
        </w:rPr>
        <w:t> </w:t>
      </w:r>
      <w:r>
        <w:rPr>
          <w:w w:val="80"/>
          <w:sz w:val="21"/>
        </w:rPr>
        <w:t>the</w:t>
      </w:r>
      <w:r>
        <w:rPr>
          <w:spacing w:val="-1"/>
          <w:w w:val="80"/>
          <w:sz w:val="21"/>
        </w:rPr>
        <w:t> </w:t>
      </w:r>
      <w:r>
        <w:rPr>
          <w:w w:val="80"/>
          <w:sz w:val="21"/>
        </w:rPr>
        <w:t>client</w:t>
      </w:r>
      <w:r>
        <w:rPr>
          <w:spacing w:val="-3"/>
          <w:w w:val="80"/>
          <w:sz w:val="21"/>
        </w:rPr>
        <w:t> </w:t>
      </w:r>
      <w:r>
        <w:rPr>
          <w:w w:val="80"/>
          <w:sz w:val="21"/>
        </w:rPr>
        <w:t>has</w:t>
      </w:r>
      <w:r>
        <w:rPr>
          <w:spacing w:val="-2"/>
          <w:w w:val="80"/>
          <w:sz w:val="21"/>
        </w:rPr>
        <w:t> </w:t>
      </w:r>
      <w:r>
        <w:rPr>
          <w:w w:val="80"/>
          <w:sz w:val="21"/>
        </w:rPr>
        <w:t>opted</w:t>
      </w:r>
      <w:r>
        <w:rPr>
          <w:spacing w:val="-7"/>
          <w:sz w:val="21"/>
        </w:rPr>
        <w:t> </w:t>
      </w:r>
      <w:r>
        <w:rPr>
          <w:w w:val="80"/>
          <w:sz w:val="21"/>
        </w:rPr>
        <w:t>for</w:t>
      </w:r>
      <w:r>
        <w:rPr>
          <w:spacing w:val="-3"/>
          <w:w w:val="80"/>
          <w:sz w:val="21"/>
        </w:rPr>
        <w:t> </w:t>
      </w:r>
      <w:r>
        <w:rPr>
          <w:w w:val="80"/>
          <w:sz w:val="21"/>
        </w:rPr>
        <w:t>internet trading,</w:t>
      </w:r>
      <w:r>
        <w:rPr>
          <w:spacing w:val="-3"/>
          <w:w w:val="80"/>
          <w:sz w:val="21"/>
        </w:rPr>
        <w:t> </w:t>
      </w:r>
      <w:r>
        <w:rPr>
          <w:w w:val="80"/>
          <w:sz w:val="21"/>
        </w:rPr>
        <w:t>the</w:t>
      </w:r>
      <w:r>
        <w:rPr>
          <w:spacing w:val="-9"/>
          <w:sz w:val="21"/>
        </w:rPr>
        <w:t> </w:t>
      </w:r>
      <w:r>
        <w:rPr>
          <w:w w:val="80"/>
          <w:sz w:val="21"/>
        </w:rPr>
        <w:t>request</w:t>
      </w:r>
      <w:r>
        <w:rPr>
          <w:spacing w:val="-4"/>
          <w:w w:val="80"/>
          <w:sz w:val="21"/>
        </w:rPr>
        <w:t> </w:t>
      </w:r>
      <w:r>
        <w:rPr>
          <w:w w:val="80"/>
          <w:sz w:val="21"/>
        </w:rPr>
        <w:t>for</w:t>
      </w:r>
      <w:r>
        <w:rPr>
          <w:spacing w:val="-3"/>
          <w:w w:val="80"/>
          <w:sz w:val="21"/>
        </w:rPr>
        <w:t> </w:t>
      </w:r>
      <w:r>
        <w:rPr>
          <w:w w:val="80"/>
          <w:sz w:val="21"/>
        </w:rPr>
        <w:t>change</w:t>
      </w:r>
      <w:r>
        <w:rPr>
          <w:spacing w:val="-7"/>
          <w:w w:val="80"/>
          <w:sz w:val="21"/>
        </w:rPr>
        <w:t> </w:t>
      </w:r>
      <w:r>
        <w:rPr>
          <w:w w:val="80"/>
          <w:sz w:val="21"/>
        </w:rPr>
        <w:t>of</w:t>
      </w:r>
      <w:r>
        <w:rPr>
          <w:spacing w:val="-9"/>
          <w:w w:val="80"/>
          <w:sz w:val="21"/>
        </w:rPr>
        <w:t> </w:t>
      </w:r>
      <w:r>
        <w:rPr>
          <w:w w:val="80"/>
          <w:sz w:val="21"/>
        </w:rPr>
        <w:t>email</w:t>
      </w:r>
      <w:r>
        <w:rPr>
          <w:spacing w:val="-9"/>
          <w:w w:val="80"/>
          <w:sz w:val="21"/>
        </w:rPr>
        <w:t> </w:t>
      </w:r>
      <w:r>
        <w:rPr>
          <w:w w:val="80"/>
          <w:sz w:val="21"/>
        </w:rPr>
        <w:t>id</w:t>
      </w:r>
      <w:r>
        <w:rPr>
          <w:spacing w:val="-7"/>
          <w:w w:val="80"/>
          <w:sz w:val="21"/>
        </w:rPr>
        <w:t> </w:t>
      </w:r>
      <w:r>
        <w:rPr>
          <w:w w:val="80"/>
          <w:sz w:val="21"/>
        </w:rPr>
        <w:t>may</w:t>
      </w:r>
      <w:r>
        <w:rPr>
          <w:spacing w:val="-3"/>
          <w:w w:val="80"/>
          <w:sz w:val="21"/>
        </w:rPr>
        <w:t> </w:t>
      </w:r>
      <w:r>
        <w:rPr>
          <w:w w:val="80"/>
          <w:sz w:val="21"/>
        </w:rPr>
        <w:t>be</w:t>
      </w:r>
      <w:r>
        <w:rPr>
          <w:spacing w:val="-3"/>
          <w:w w:val="80"/>
          <w:sz w:val="21"/>
        </w:rPr>
        <w:t> </w:t>
      </w:r>
      <w:r>
        <w:rPr>
          <w:w w:val="80"/>
          <w:sz w:val="21"/>
        </w:rPr>
        <w:t>made</w:t>
      </w:r>
      <w:r>
        <w:rPr>
          <w:spacing w:val="-7"/>
          <w:w w:val="80"/>
          <w:sz w:val="21"/>
        </w:rPr>
        <w:t> </w:t>
      </w:r>
      <w:r>
        <w:rPr>
          <w:w w:val="80"/>
          <w:sz w:val="21"/>
        </w:rPr>
        <w:t>through</w:t>
      </w:r>
      <w:r>
        <w:rPr>
          <w:spacing w:val="-2"/>
          <w:w w:val="80"/>
          <w:sz w:val="21"/>
        </w:rPr>
        <w:t> </w:t>
      </w:r>
      <w:r>
        <w:rPr>
          <w:w w:val="80"/>
          <w:sz w:val="21"/>
        </w:rPr>
        <w:t>the</w:t>
      </w:r>
      <w:r>
        <w:rPr>
          <w:spacing w:val="-7"/>
          <w:w w:val="80"/>
          <w:sz w:val="21"/>
        </w:rPr>
        <w:t> </w:t>
      </w:r>
      <w:r>
        <w:rPr>
          <w:w w:val="80"/>
          <w:sz w:val="21"/>
        </w:rPr>
        <w:t>secured</w:t>
      </w:r>
      <w:r>
        <w:rPr>
          <w:spacing w:val="-7"/>
          <w:w w:val="80"/>
          <w:sz w:val="21"/>
        </w:rPr>
        <w:t> </w:t>
      </w:r>
      <w:r>
        <w:rPr>
          <w:w w:val="80"/>
          <w:sz w:val="21"/>
        </w:rPr>
        <w:t>access</w:t>
      </w:r>
      <w:r>
        <w:rPr>
          <w:spacing w:val="-2"/>
          <w:w w:val="80"/>
          <w:sz w:val="21"/>
        </w:rPr>
        <w:t> </w:t>
      </w:r>
      <w:r>
        <w:rPr>
          <w:w w:val="80"/>
          <w:sz w:val="21"/>
        </w:rPr>
        <w:t>by</w:t>
      </w:r>
      <w:r>
        <w:rPr>
          <w:spacing w:val="-2"/>
          <w:w w:val="80"/>
          <w:sz w:val="21"/>
        </w:rPr>
        <w:t> </w:t>
      </w:r>
      <w:r>
        <w:rPr>
          <w:w w:val="80"/>
          <w:sz w:val="21"/>
        </w:rPr>
        <w:t>way</w:t>
      </w:r>
      <w:r>
        <w:rPr>
          <w:spacing w:val="-7"/>
          <w:w w:val="80"/>
          <w:sz w:val="21"/>
        </w:rPr>
        <w:t> </w:t>
      </w:r>
      <w:r>
        <w:rPr>
          <w:w w:val="80"/>
          <w:sz w:val="21"/>
        </w:rPr>
        <w:t>of</w:t>
      </w:r>
      <w:r>
        <w:rPr>
          <w:spacing w:val="-4"/>
          <w:w w:val="80"/>
          <w:sz w:val="21"/>
        </w:rPr>
        <w:t> </w:t>
      </w:r>
      <w:r>
        <w:rPr>
          <w:w w:val="80"/>
          <w:sz w:val="21"/>
        </w:rPr>
        <w:t>client</w:t>
      </w:r>
      <w:r>
        <w:rPr>
          <w:spacing w:val="-13"/>
          <w:w w:val="80"/>
          <w:sz w:val="21"/>
        </w:rPr>
        <w:t> </w:t>
      </w:r>
      <w:r>
        <w:rPr>
          <w:w w:val="80"/>
          <w:sz w:val="21"/>
        </w:rPr>
        <w:t>specific</w:t>
      </w:r>
      <w:r>
        <w:rPr>
          <w:spacing w:val="-7"/>
          <w:w w:val="80"/>
          <w:sz w:val="21"/>
        </w:rPr>
        <w:t> </w:t>
      </w:r>
      <w:r>
        <w:rPr>
          <w:w w:val="80"/>
          <w:sz w:val="21"/>
        </w:rPr>
        <w:t>user</w:t>
      </w:r>
      <w:r>
        <w:rPr>
          <w:spacing w:val="-8"/>
          <w:w w:val="80"/>
          <w:sz w:val="21"/>
        </w:rPr>
        <w:t> </w:t>
      </w:r>
      <w:r>
        <w:rPr>
          <w:w w:val="80"/>
          <w:sz w:val="21"/>
        </w:rPr>
        <w:t>id</w:t>
      </w:r>
      <w:r>
        <w:rPr>
          <w:spacing w:val="-7"/>
          <w:w w:val="80"/>
          <w:sz w:val="21"/>
        </w:rPr>
        <w:t> </w:t>
      </w:r>
      <w:r>
        <w:rPr>
          <w:w w:val="80"/>
          <w:sz w:val="21"/>
        </w:rPr>
        <w:t>and</w:t>
      </w:r>
      <w:r>
        <w:rPr>
          <w:spacing w:val="-7"/>
          <w:w w:val="80"/>
          <w:sz w:val="21"/>
        </w:rPr>
        <w:t> </w:t>
      </w:r>
      <w:r>
        <w:rPr>
          <w:w w:val="80"/>
          <w:sz w:val="21"/>
        </w:rPr>
        <w:t>password.</w:t>
      </w:r>
    </w:p>
    <w:p>
      <w:pPr>
        <w:pStyle w:val="ListParagraph"/>
        <w:numPr>
          <w:ilvl w:val="0"/>
          <w:numId w:val="38"/>
        </w:numPr>
        <w:tabs>
          <w:tab w:pos="612" w:val="left" w:leader="none"/>
        </w:tabs>
        <w:spacing w:line="240" w:lineRule="auto" w:before="53" w:after="0"/>
        <w:ind w:left="612" w:right="224" w:hanging="408"/>
        <w:jc w:val="both"/>
        <w:rPr>
          <w:sz w:val="21"/>
        </w:rPr>
      </w:pPr>
      <w:r>
        <w:rPr>
          <w:w w:val="80"/>
          <w:sz w:val="21"/>
        </w:rPr>
        <w:t>The</w:t>
      </w:r>
      <w:r>
        <w:rPr>
          <w:spacing w:val="40"/>
          <w:sz w:val="21"/>
        </w:rPr>
        <w:t> </w:t>
      </w:r>
      <w:r>
        <w:rPr>
          <w:w w:val="80"/>
          <w:sz w:val="21"/>
        </w:rPr>
        <w:t>stock broker shall ensure that all ECNs sent through the e-mail shall be digitally signed, encrypted, non-tamper able and in </w:t>
      </w:r>
      <w:r>
        <w:rPr>
          <w:spacing w:val="-2"/>
          <w:w w:val="80"/>
          <w:sz w:val="21"/>
        </w:rPr>
        <w:t>compliance</w:t>
      </w:r>
      <w:r>
        <w:rPr>
          <w:spacing w:val="-1"/>
          <w:sz w:val="21"/>
        </w:rPr>
        <w:t> </w:t>
      </w:r>
      <w:r>
        <w:rPr>
          <w:spacing w:val="-2"/>
          <w:w w:val="80"/>
          <w:sz w:val="21"/>
        </w:rPr>
        <w:t>with</w:t>
      </w:r>
      <w:r>
        <w:rPr>
          <w:spacing w:val="-7"/>
          <w:sz w:val="21"/>
        </w:rPr>
        <w:t> </w:t>
      </w:r>
      <w:r>
        <w:rPr>
          <w:spacing w:val="-2"/>
          <w:w w:val="80"/>
          <w:sz w:val="21"/>
        </w:rPr>
        <w:t>the</w:t>
      </w:r>
      <w:r>
        <w:rPr>
          <w:spacing w:val="-7"/>
          <w:sz w:val="21"/>
        </w:rPr>
        <w:t> </w:t>
      </w:r>
      <w:r>
        <w:rPr>
          <w:spacing w:val="-2"/>
          <w:w w:val="80"/>
          <w:sz w:val="21"/>
        </w:rPr>
        <w:t>provisions</w:t>
      </w:r>
      <w:r>
        <w:rPr>
          <w:spacing w:val="-7"/>
          <w:sz w:val="21"/>
        </w:rPr>
        <w:t> </w:t>
      </w:r>
      <w:r>
        <w:rPr>
          <w:spacing w:val="-2"/>
          <w:w w:val="80"/>
          <w:sz w:val="21"/>
        </w:rPr>
        <w:t>of</w:t>
      </w:r>
      <w:r>
        <w:rPr>
          <w:spacing w:val="-4"/>
          <w:sz w:val="21"/>
        </w:rPr>
        <w:t> </w:t>
      </w:r>
      <w:r>
        <w:rPr>
          <w:spacing w:val="-2"/>
          <w:w w:val="80"/>
          <w:sz w:val="21"/>
        </w:rPr>
        <w:t>the</w:t>
      </w:r>
      <w:r>
        <w:rPr>
          <w:spacing w:val="-7"/>
          <w:sz w:val="21"/>
        </w:rPr>
        <w:t> </w:t>
      </w:r>
      <w:r>
        <w:rPr>
          <w:spacing w:val="-2"/>
          <w:w w:val="80"/>
          <w:sz w:val="21"/>
        </w:rPr>
        <w:t>ITAct,</w:t>
      </w:r>
      <w:r>
        <w:rPr>
          <w:spacing w:val="-8"/>
          <w:sz w:val="21"/>
        </w:rPr>
        <w:t> </w:t>
      </w:r>
      <w:r>
        <w:rPr>
          <w:spacing w:val="-2"/>
          <w:w w:val="80"/>
          <w:sz w:val="21"/>
        </w:rPr>
        <w:t>2000.</w:t>
      </w:r>
      <w:r>
        <w:rPr>
          <w:spacing w:val="-4"/>
          <w:sz w:val="21"/>
        </w:rPr>
        <w:t> </w:t>
      </w:r>
      <w:r>
        <w:rPr>
          <w:spacing w:val="-2"/>
          <w:w w:val="80"/>
          <w:sz w:val="21"/>
        </w:rPr>
        <w:t>In</w:t>
      </w:r>
      <w:r>
        <w:rPr>
          <w:spacing w:val="-12"/>
          <w:sz w:val="21"/>
        </w:rPr>
        <w:t> </w:t>
      </w:r>
      <w:r>
        <w:rPr>
          <w:spacing w:val="-2"/>
          <w:w w:val="80"/>
          <w:sz w:val="21"/>
        </w:rPr>
        <w:t>case,</w:t>
      </w:r>
      <w:r>
        <w:rPr>
          <w:spacing w:val="-3"/>
          <w:sz w:val="21"/>
        </w:rPr>
        <w:t> </w:t>
      </w:r>
      <w:r>
        <w:rPr>
          <w:spacing w:val="-2"/>
          <w:w w:val="80"/>
          <w:sz w:val="21"/>
        </w:rPr>
        <w:t>ECN</w:t>
      </w:r>
      <w:r>
        <w:rPr>
          <w:spacing w:val="-11"/>
          <w:sz w:val="21"/>
        </w:rPr>
        <w:t> </w:t>
      </w:r>
      <w:r>
        <w:rPr>
          <w:spacing w:val="-2"/>
          <w:w w:val="80"/>
          <w:sz w:val="21"/>
        </w:rPr>
        <w:t>is</w:t>
      </w:r>
      <w:r>
        <w:rPr>
          <w:spacing w:val="-12"/>
          <w:sz w:val="21"/>
        </w:rPr>
        <w:t> </w:t>
      </w:r>
      <w:r>
        <w:rPr>
          <w:spacing w:val="-2"/>
          <w:w w:val="80"/>
          <w:sz w:val="21"/>
        </w:rPr>
        <w:t>sent</w:t>
      </w:r>
      <w:r>
        <w:rPr>
          <w:spacing w:val="-3"/>
          <w:sz w:val="21"/>
        </w:rPr>
        <w:t> </w:t>
      </w:r>
      <w:r>
        <w:rPr>
          <w:spacing w:val="-2"/>
          <w:w w:val="80"/>
          <w:sz w:val="21"/>
        </w:rPr>
        <w:t>through</w:t>
      </w:r>
      <w:r>
        <w:rPr>
          <w:spacing w:val="-7"/>
          <w:sz w:val="21"/>
        </w:rPr>
        <w:t> </w:t>
      </w:r>
      <w:r>
        <w:rPr>
          <w:spacing w:val="-2"/>
          <w:w w:val="80"/>
          <w:sz w:val="21"/>
        </w:rPr>
        <w:t>e-mail</w:t>
      </w:r>
      <w:r>
        <w:rPr>
          <w:spacing w:val="-5"/>
          <w:sz w:val="21"/>
        </w:rPr>
        <w:t> </w:t>
      </w:r>
      <w:r>
        <w:rPr>
          <w:spacing w:val="-2"/>
          <w:w w:val="80"/>
          <w:sz w:val="21"/>
        </w:rPr>
        <w:t>as</w:t>
      </w:r>
      <w:r>
        <w:rPr>
          <w:spacing w:val="-11"/>
          <w:sz w:val="21"/>
        </w:rPr>
        <w:t> </w:t>
      </w:r>
      <w:r>
        <w:rPr>
          <w:spacing w:val="-2"/>
          <w:w w:val="80"/>
          <w:sz w:val="21"/>
        </w:rPr>
        <w:t>an</w:t>
      </w:r>
      <w:r>
        <w:rPr>
          <w:spacing w:val="-7"/>
          <w:sz w:val="21"/>
        </w:rPr>
        <w:t> </w:t>
      </w:r>
      <w:r>
        <w:rPr>
          <w:spacing w:val="-2"/>
          <w:w w:val="80"/>
          <w:sz w:val="21"/>
        </w:rPr>
        <w:t>attachment,</w:t>
      </w:r>
      <w:r>
        <w:rPr>
          <w:spacing w:val="-3"/>
          <w:sz w:val="21"/>
        </w:rPr>
        <w:t> </w:t>
      </w:r>
      <w:r>
        <w:rPr>
          <w:spacing w:val="-2"/>
          <w:w w:val="80"/>
          <w:sz w:val="21"/>
        </w:rPr>
        <w:t>the</w:t>
      </w:r>
      <w:r>
        <w:rPr>
          <w:spacing w:val="-7"/>
          <w:sz w:val="21"/>
        </w:rPr>
        <w:t> </w:t>
      </w:r>
      <w:r>
        <w:rPr>
          <w:spacing w:val="-2"/>
          <w:w w:val="80"/>
          <w:sz w:val="21"/>
        </w:rPr>
        <w:t>attached</w:t>
      </w:r>
      <w:r>
        <w:rPr>
          <w:spacing w:val="-2"/>
          <w:sz w:val="21"/>
        </w:rPr>
        <w:t> </w:t>
      </w:r>
      <w:r>
        <w:rPr>
          <w:spacing w:val="-2"/>
          <w:w w:val="80"/>
          <w:sz w:val="21"/>
        </w:rPr>
        <w:t>file</w:t>
      </w:r>
      <w:r>
        <w:rPr>
          <w:spacing w:val="-6"/>
          <w:sz w:val="21"/>
        </w:rPr>
        <w:t> </w:t>
      </w:r>
      <w:r>
        <w:rPr>
          <w:spacing w:val="-2"/>
          <w:w w:val="80"/>
          <w:sz w:val="21"/>
        </w:rPr>
        <w:t>shall</w:t>
      </w:r>
      <w:r>
        <w:rPr>
          <w:spacing w:val="-5"/>
          <w:sz w:val="21"/>
        </w:rPr>
        <w:t> </w:t>
      </w:r>
      <w:r>
        <w:rPr>
          <w:spacing w:val="-2"/>
          <w:w w:val="80"/>
          <w:sz w:val="21"/>
        </w:rPr>
        <w:t>also </w:t>
      </w:r>
      <w:r>
        <w:rPr>
          <w:w w:val="85"/>
          <w:sz w:val="21"/>
        </w:rPr>
        <w:t>be</w:t>
      </w:r>
      <w:r>
        <w:rPr>
          <w:spacing w:val="-8"/>
          <w:w w:val="85"/>
          <w:sz w:val="21"/>
        </w:rPr>
        <w:t> </w:t>
      </w:r>
      <w:r>
        <w:rPr>
          <w:w w:val="85"/>
          <w:sz w:val="21"/>
        </w:rPr>
        <w:t>secured</w:t>
      </w:r>
      <w:r>
        <w:rPr>
          <w:spacing w:val="-12"/>
          <w:w w:val="85"/>
          <w:sz w:val="21"/>
        </w:rPr>
        <w:t> </w:t>
      </w:r>
      <w:r>
        <w:rPr>
          <w:w w:val="85"/>
          <w:sz w:val="21"/>
        </w:rPr>
        <w:t>with</w:t>
      </w:r>
      <w:r>
        <w:rPr>
          <w:spacing w:val="-12"/>
          <w:w w:val="85"/>
          <w:sz w:val="21"/>
        </w:rPr>
        <w:t> </w:t>
      </w:r>
      <w:r>
        <w:rPr>
          <w:w w:val="85"/>
          <w:sz w:val="21"/>
        </w:rPr>
        <w:t>the</w:t>
      </w:r>
      <w:r>
        <w:rPr>
          <w:spacing w:val="-8"/>
          <w:w w:val="85"/>
          <w:sz w:val="21"/>
        </w:rPr>
        <w:t> </w:t>
      </w:r>
      <w:r>
        <w:rPr>
          <w:w w:val="85"/>
          <w:sz w:val="21"/>
        </w:rPr>
        <w:t>digital</w:t>
      </w:r>
      <w:r>
        <w:rPr>
          <w:spacing w:val="-11"/>
          <w:w w:val="85"/>
          <w:sz w:val="21"/>
        </w:rPr>
        <w:t> </w:t>
      </w:r>
      <w:r>
        <w:rPr>
          <w:w w:val="85"/>
          <w:sz w:val="21"/>
        </w:rPr>
        <w:t>signature,</w:t>
      </w:r>
      <w:r>
        <w:rPr>
          <w:spacing w:val="-11"/>
          <w:w w:val="85"/>
          <w:sz w:val="21"/>
        </w:rPr>
        <w:t> </w:t>
      </w:r>
      <w:r>
        <w:rPr>
          <w:w w:val="85"/>
          <w:sz w:val="21"/>
        </w:rPr>
        <w:t>encrypted</w:t>
      </w:r>
      <w:r>
        <w:rPr>
          <w:spacing w:val="-12"/>
          <w:w w:val="85"/>
          <w:sz w:val="21"/>
        </w:rPr>
        <w:t> </w:t>
      </w:r>
      <w:r>
        <w:rPr>
          <w:w w:val="85"/>
          <w:sz w:val="21"/>
        </w:rPr>
        <w:t>and</w:t>
      </w:r>
      <w:r>
        <w:rPr>
          <w:spacing w:val="-12"/>
          <w:w w:val="85"/>
          <w:sz w:val="21"/>
        </w:rPr>
        <w:t> </w:t>
      </w:r>
      <w:r>
        <w:rPr>
          <w:w w:val="85"/>
          <w:sz w:val="21"/>
        </w:rPr>
        <w:t>non-tamperable.</w:t>
      </w:r>
    </w:p>
    <w:p>
      <w:pPr>
        <w:pStyle w:val="ListParagraph"/>
        <w:numPr>
          <w:ilvl w:val="0"/>
          <w:numId w:val="38"/>
        </w:numPr>
        <w:tabs>
          <w:tab w:pos="601" w:val="left" w:leader="none"/>
          <w:tab w:pos="612" w:val="left" w:leader="none"/>
        </w:tabs>
        <w:spacing w:line="242" w:lineRule="auto" w:before="55" w:after="0"/>
        <w:ind w:left="612" w:right="232" w:hanging="408"/>
        <w:jc w:val="both"/>
        <w:rPr>
          <w:sz w:val="21"/>
        </w:rPr>
      </w:pPr>
      <w:r>
        <w:rPr>
          <w:w w:val="80"/>
          <w:sz w:val="21"/>
        </w:rPr>
        <w:t>The</w:t>
      </w:r>
      <w:r>
        <w:rPr>
          <w:spacing w:val="-3"/>
          <w:w w:val="80"/>
          <w:sz w:val="21"/>
        </w:rPr>
        <w:t> </w:t>
      </w:r>
      <w:r>
        <w:rPr>
          <w:w w:val="80"/>
          <w:sz w:val="21"/>
        </w:rPr>
        <w:t>client</w:t>
      </w:r>
      <w:r>
        <w:rPr>
          <w:spacing w:val="-3"/>
          <w:w w:val="80"/>
          <w:sz w:val="21"/>
        </w:rPr>
        <w:t> </w:t>
      </w:r>
      <w:r>
        <w:rPr>
          <w:w w:val="80"/>
          <w:sz w:val="21"/>
        </w:rPr>
        <w:t>shall</w:t>
      </w:r>
      <w:r>
        <w:rPr>
          <w:spacing w:val="-3"/>
          <w:w w:val="80"/>
          <w:sz w:val="21"/>
        </w:rPr>
        <w:t> </w:t>
      </w:r>
      <w:r>
        <w:rPr>
          <w:w w:val="80"/>
          <w:sz w:val="21"/>
        </w:rPr>
        <w:t>note</w:t>
      </w:r>
      <w:r>
        <w:rPr>
          <w:spacing w:val="-3"/>
          <w:w w:val="80"/>
          <w:sz w:val="21"/>
        </w:rPr>
        <w:t> </w:t>
      </w:r>
      <w:r>
        <w:rPr>
          <w:w w:val="80"/>
          <w:sz w:val="21"/>
        </w:rPr>
        <w:t>that</w:t>
      </w:r>
      <w:r>
        <w:rPr>
          <w:spacing w:val="-2"/>
          <w:w w:val="80"/>
          <w:sz w:val="21"/>
        </w:rPr>
        <w:t> </w:t>
      </w:r>
      <w:r>
        <w:rPr>
          <w:w w:val="80"/>
          <w:sz w:val="21"/>
        </w:rPr>
        <w:t>non-receipt</w:t>
      </w:r>
      <w:r>
        <w:rPr>
          <w:spacing w:val="-3"/>
          <w:w w:val="80"/>
          <w:sz w:val="21"/>
        </w:rPr>
        <w:t> </w:t>
      </w:r>
      <w:r>
        <w:rPr>
          <w:w w:val="80"/>
          <w:sz w:val="21"/>
        </w:rPr>
        <w:t>of</w:t>
      </w:r>
      <w:r>
        <w:rPr>
          <w:spacing w:val="-3"/>
          <w:w w:val="80"/>
          <w:sz w:val="21"/>
        </w:rPr>
        <w:t> </w:t>
      </w:r>
      <w:r>
        <w:rPr>
          <w:w w:val="80"/>
          <w:sz w:val="21"/>
        </w:rPr>
        <w:t>bounced</w:t>
      </w:r>
      <w:r>
        <w:rPr>
          <w:spacing w:val="-3"/>
          <w:w w:val="80"/>
          <w:sz w:val="21"/>
        </w:rPr>
        <w:t> </w:t>
      </w:r>
      <w:r>
        <w:rPr>
          <w:w w:val="80"/>
          <w:sz w:val="21"/>
        </w:rPr>
        <w:t>mail</w:t>
      </w:r>
      <w:r>
        <w:rPr>
          <w:spacing w:val="-3"/>
          <w:w w:val="80"/>
          <w:sz w:val="21"/>
        </w:rPr>
        <w:t> </w:t>
      </w:r>
      <w:r>
        <w:rPr>
          <w:w w:val="80"/>
          <w:sz w:val="21"/>
        </w:rPr>
        <w:t>notification</w:t>
      </w:r>
      <w:r>
        <w:rPr>
          <w:spacing w:val="-2"/>
          <w:w w:val="80"/>
          <w:sz w:val="21"/>
        </w:rPr>
        <w:t> </w:t>
      </w:r>
      <w:r>
        <w:rPr>
          <w:w w:val="80"/>
          <w:sz w:val="21"/>
        </w:rPr>
        <w:t>by</w:t>
      </w:r>
      <w:r>
        <w:rPr>
          <w:spacing w:val="-3"/>
          <w:w w:val="80"/>
          <w:sz w:val="21"/>
        </w:rPr>
        <w:t> </w:t>
      </w:r>
      <w:r>
        <w:rPr>
          <w:w w:val="80"/>
          <w:sz w:val="21"/>
        </w:rPr>
        <w:t>the</w:t>
      </w:r>
      <w:r>
        <w:rPr>
          <w:spacing w:val="-3"/>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shall</w:t>
      </w:r>
      <w:r>
        <w:rPr>
          <w:spacing w:val="-2"/>
          <w:w w:val="80"/>
          <w:sz w:val="21"/>
        </w:rPr>
        <w:t> </w:t>
      </w:r>
      <w:r>
        <w:rPr>
          <w:w w:val="80"/>
          <w:sz w:val="21"/>
        </w:rPr>
        <w:t>amount</w:t>
      </w:r>
      <w:r>
        <w:rPr>
          <w:spacing w:val="-3"/>
          <w:w w:val="80"/>
          <w:sz w:val="21"/>
        </w:rPr>
        <w:t> </w:t>
      </w:r>
      <w:r>
        <w:rPr>
          <w:w w:val="80"/>
          <w:sz w:val="21"/>
        </w:rPr>
        <w:t>to</w:t>
      </w:r>
      <w:r>
        <w:rPr>
          <w:spacing w:val="-3"/>
          <w:w w:val="80"/>
          <w:sz w:val="21"/>
        </w:rPr>
        <w:t> </w:t>
      </w:r>
      <w:r>
        <w:rPr>
          <w:w w:val="80"/>
          <w:sz w:val="21"/>
        </w:rPr>
        <w:t>delivery</w:t>
      </w:r>
      <w:r>
        <w:rPr>
          <w:spacing w:val="-3"/>
          <w:w w:val="80"/>
          <w:sz w:val="21"/>
        </w:rPr>
        <w:t> </w:t>
      </w:r>
      <w:r>
        <w:rPr>
          <w:w w:val="80"/>
          <w:sz w:val="21"/>
        </w:rPr>
        <w:t>of</w:t>
      </w:r>
      <w:r>
        <w:rPr>
          <w:spacing w:val="-2"/>
          <w:w w:val="80"/>
          <w:sz w:val="21"/>
        </w:rPr>
        <w:t> </w:t>
      </w:r>
      <w:r>
        <w:rPr>
          <w:w w:val="80"/>
          <w:sz w:val="21"/>
        </w:rPr>
        <w:t>the</w:t>
      </w:r>
      <w:r>
        <w:rPr>
          <w:spacing w:val="-3"/>
          <w:w w:val="80"/>
          <w:sz w:val="21"/>
        </w:rPr>
        <w:t> </w:t>
      </w:r>
      <w:r>
        <w:rPr>
          <w:w w:val="80"/>
          <w:sz w:val="21"/>
        </w:rPr>
        <w:t>contract</w:t>
      </w:r>
      <w:r>
        <w:rPr>
          <w:spacing w:val="-3"/>
          <w:w w:val="80"/>
          <w:sz w:val="21"/>
        </w:rPr>
        <w:t> </w:t>
      </w:r>
      <w:r>
        <w:rPr>
          <w:w w:val="80"/>
          <w:sz w:val="21"/>
        </w:rPr>
        <w:t>note</w:t>
      </w:r>
      <w:r>
        <w:rPr>
          <w:spacing w:val="-3"/>
          <w:w w:val="80"/>
          <w:sz w:val="21"/>
        </w:rPr>
        <w:t> </w:t>
      </w:r>
      <w:r>
        <w:rPr>
          <w:w w:val="80"/>
          <w:sz w:val="21"/>
        </w:rPr>
        <w:t>at </w:t>
      </w:r>
      <w:r>
        <w:rPr>
          <w:w w:val="90"/>
          <w:sz w:val="21"/>
        </w:rPr>
        <w:t>the</w:t>
      </w:r>
      <w:r>
        <w:rPr>
          <w:spacing w:val="-8"/>
          <w:w w:val="90"/>
          <w:sz w:val="21"/>
        </w:rPr>
        <w:t> </w:t>
      </w:r>
      <w:r>
        <w:rPr>
          <w:w w:val="90"/>
          <w:sz w:val="21"/>
        </w:rPr>
        <w:t>e-mail</w:t>
      </w:r>
      <w:r>
        <w:rPr>
          <w:spacing w:val="-2"/>
          <w:w w:val="90"/>
          <w:sz w:val="21"/>
        </w:rPr>
        <w:t> </w:t>
      </w:r>
      <w:r>
        <w:rPr>
          <w:w w:val="90"/>
          <w:sz w:val="21"/>
        </w:rPr>
        <w:t>ID of</w:t>
      </w:r>
      <w:r>
        <w:rPr>
          <w:spacing w:val="-2"/>
          <w:w w:val="90"/>
          <w:sz w:val="21"/>
        </w:rPr>
        <w:t> </w:t>
      </w:r>
      <w:r>
        <w:rPr>
          <w:w w:val="90"/>
          <w:sz w:val="21"/>
        </w:rPr>
        <w:t>the</w:t>
      </w:r>
      <w:r>
        <w:rPr>
          <w:spacing w:val="-8"/>
          <w:w w:val="90"/>
          <w:sz w:val="21"/>
        </w:rPr>
        <w:t> </w:t>
      </w:r>
      <w:r>
        <w:rPr>
          <w:w w:val="90"/>
          <w:sz w:val="21"/>
        </w:rPr>
        <w:t>client.</w:t>
      </w:r>
    </w:p>
    <w:p>
      <w:pPr>
        <w:pStyle w:val="ListParagraph"/>
        <w:numPr>
          <w:ilvl w:val="0"/>
          <w:numId w:val="38"/>
        </w:numPr>
        <w:tabs>
          <w:tab w:pos="462" w:val="left" w:leader="none"/>
          <w:tab w:pos="612" w:val="left" w:leader="none"/>
        </w:tabs>
        <w:spacing w:line="240" w:lineRule="auto" w:before="57" w:after="0"/>
        <w:ind w:left="612" w:right="229" w:hanging="408"/>
        <w:jc w:val="both"/>
        <w:rPr>
          <w:sz w:val="21"/>
        </w:rPr>
      </w:pPr>
      <w:r>
        <w:rPr>
          <w:spacing w:val="-2"/>
          <w:w w:val="80"/>
          <w:sz w:val="21"/>
        </w:rPr>
        <w:t>The</w:t>
      </w:r>
      <w:r>
        <w:rPr>
          <w:spacing w:val="-7"/>
          <w:sz w:val="21"/>
        </w:rPr>
        <w:t> </w:t>
      </w:r>
      <w:r>
        <w:rPr>
          <w:spacing w:val="-2"/>
          <w:w w:val="80"/>
          <w:sz w:val="21"/>
        </w:rPr>
        <w:t>stock</w:t>
      </w:r>
      <w:r>
        <w:rPr>
          <w:spacing w:val="-7"/>
          <w:sz w:val="21"/>
        </w:rPr>
        <w:t> </w:t>
      </w:r>
      <w:r>
        <w:rPr>
          <w:spacing w:val="-2"/>
          <w:w w:val="80"/>
          <w:sz w:val="21"/>
        </w:rPr>
        <w:t>broker</w:t>
      </w:r>
      <w:r>
        <w:rPr>
          <w:spacing w:val="-8"/>
          <w:sz w:val="21"/>
        </w:rPr>
        <w:t> </w:t>
      </w:r>
      <w:r>
        <w:rPr>
          <w:spacing w:val="-2"/>
          <w:w w:val="80"/>
          <w:sz w:val="21"/>
        </w:rPr>
        <w:t>shall</w:t>
      </w:r>
      <w:r>
        <w:rPr>
          <w:spacing w:val="-5"/>
          <w:sz w:val="21"/>
        </w:rPr>
        <w:t> </w:t>
      </w:r>
      <w:r>
        <w:rPr>
          <w:spacing w:val="-2"/>
          <w:w w:val="80"/>
          <w:sz w:val="21"/>
        </w:rPr>
        <w:t>retain</w:t>
      </w:r>
      <w:r>
        <w:rPr>
          <w:spacing w:val="-11"/>
          <w:sz w:val="21"/>
        </w:rPr>
        <w:t> </w:t>
      </w:r>
      <w:r>
        <w:rPr>
          <w:spacing w:val="-2"/>
          <w:w w:val="80"/>
          <w:sz w:val="21"/>
        </w:rPr>
        <w:t>ECN</w:t>
      </w:r>
      <w:r>
        <w:rPr>
          <w:spacing w:val="-6"/>
          <w:sz w:val="21"/>
        </w:rPr>
        <w:t> </w:t>
      </w:r>
      <w:r>
        <w:rPr>
          <w:spacing w:val="-2"/>
          <w:w w:val="80"/>
          <w:sz w:val="21"/>
        </w:rPr>
        <w:t>and</w:t>
      </w:r>
      <w:r>
        <w:rPr>
          <w:spacing w:val="-12"/>
          <w:sz w:val="21"/>
        </w:rPr>
        <w:t> </w:t>
      </w:r>
      <w:r>
        <w:rPr>
          <w:spacing w:val="-2"/>
          <w:w w:val="80"/>
          <w:sz w:val="21"/>
        </w:rPr>
        <w:t>acknowledgement</w:t>
      </w:r>
      <w:r>
        <w:rPr>
          <w:spacing w:val="-3"/>
          <w:sz w:val="21"/>
        </w:rPr>
        <w:t> </w:t>
      </w:r>
      <w:r>
        <w:rPr>
          <w:spacing w:val="-2"/>
          <w:w w:val="80"/>
          <w:sz w:val="21"/>
        </w:rPr>
        <w:t>of</w:t>
      </w:r>
      <w:r>
        <w:rPr>
          <w:spacing w:val="-9"/>
          <w:sz w:val="21"/>
        </w:rPr>
        <w:t> </w:t>
      </w:r>
      <w:r>
        <w:rPr>
          <w:spacing w:val="-2"/>
          <w:w w:val="80"/>
          <w:sz w:val="21"/>
        </w:rPr>
        <w:t>the</w:t>
      </w:r>
      <w:r>
        <w:rPr>
          <w:spacing w:val="-7"/>
          <w:sz w:val="21"/>
        </w:rPr>
        <w:t> </w:t>
      </w:r>
      <w:r>
        <w:rPr>
          <w:spacing w:val="-2"/>
          <w:w w:val="80"/>
          <w:sz w:val="21"/>
        </w:rPr>
        <w:t>e-mail</w:t>
      </w:r>
      <w:r>
        <w:rPr>
          <w:spacing w:val="-5"/>
          <w:sz w:val="21"/>
        </w:rPr>
        <w:t> </w:t>
      </w:r>
      <w:r>
        <w:rPr>
          <w:spacing w:val="-2"/>
          <w:w w:val="80"/>
          <w:sz w:val="21"/>
        </w:rPr>
        <w:t>in</w:t>
      </w:r>
      <w:r>
        <w:rPr>
          <w:spacing w:val="-2"/>
          <w:sz w:val="21"/>
        </w:rPr>
        <w:t> </w:t>
      </w:r>
      <w:r>
        <w:rPr>
          <w:spacing w:val="-2"/>
          <w:w w:val="80"/>
          <w:sz w:val="21"/>
        </w:rPr>
        <w:t>a</w:t>
      </w:r>
      <w:r>
        <w:rPr>
          <w:spacing w:val="-12"/>
          <w:sz w:val="21"/>
        </w:rPr>
        <w:t> </w:t>
      </w:r>
      <w:r>
        <w:rPr>
          <w:spacing w:val="-2"/>
          <w:w w:val="80"/>
          <w:sz w:val="21"/>
        </w:rPr>
        <w:t>soft</w:t>
      </w:r>
      <w:r>
        <w:rPr>
          <w:spacing w:val="-9"/>
          <w:sz w:val="21"/>
        </w:rPr>
        <w:t> </w:t>
      </w:r>
      <w:r>
        <w:rPr>
          <w:spacing w:val="-2"/>
          <w:w w:val="80"/>
          <w:sz w:val="21"/>
        </w:rPr>
        <w:t>and</w:t>
      </w:r>
      <w:r>
        <w:rPr>
          <w:spacing w:val="-2"/>
          <w:sz w:val="21"/>
        </w:rPr>
        <w:t> </w:t>
      </w:r>
      <w:r>
        <w:rPr>
          <w:spacing w:val="-2"/>
          <w:w w:val="80"/>
          <w:sz w:val="21"/>
        </w:rPr>
        <w:t>non-tamperable</w:t>
      </w:r>
      <w:r>
        <w:rPr>
          <w:spacing w:val="-1"/>
          <w:sz w:val="21"/>
        </w:rPr>
        <w:t> </w:t>
      </w:r>
      <w:r>
        <w:rPr>
          <w:spacing w:val="-2"/>
          <w:w w:val="80"/>
          <w:sz w:val="21"/>
        </w:rPr>
        <w:t>form</w:t>
      </w:r>
      <w:r>
        <w:rPr>
          <w:spacing w:val="-5"/>
          <w:sz w:val="21"/>
        </w:rPr>
        <w:t> </w:t>
      </w:r>
      <w:r>
        <w:rPr>
          <w:spacing w:val="-2"/>
          <w:w w:val="80"/>
          <w:sz w:val="21"/>
        </w:rPr>
        <w:t>in</w:t>
      </w:r>
      <w:r>
        <w:rPr>
          <w:spacing w:val="-7"/>
          <w:sz w:val="21"/>
        </w:rPr>
        <w:t> </w:t>
      </w:r>
      <w:r>
        <w:rPr>
          <w:spacing w:val="-2"/>
          <w:w w:val="80"/>
          <w:sz w:val="21"/>
        </w:rPr>
        <w:t>the</w:t>
      </w:r>
      <w:r>
        <w:rPr>
          <w:spacing w:val="-12"/>
          <w:sz w:val="21"/>
        </w:rPr>
        <w:t> </w:t>
      </w:r>
      <w:r>
        <w:rPr>
          <w:spacing w:val="-2"/>
          <w:w w:val="80"/>
          <w:sz w:val="21"/>
        </w:rPr>
        <w:t>manner</w:t>
      </w:r>
      <w:r>
        <w:rPr>
          <w:spacing w:val="-3"/>
          <w:sz w:val="21"/>
        </w:rPr>
        <w:t> </w:t>
      </w:r>
      <w:r>
        <w:rPr>
          <w:spacing w:val="-2"/>
          <w:w w:val="80"/>
          <w:sz w:val="21"/>
        </w:rPr>
        <w:t>prescribed</w:t>
      </w:r>
      <w:r>
        <w:rPr>
          <w:spacing w:val="-6"/>
          <w:sz w:val="21"/>
        </w:rPr>
        <w:t> </w:t>
      </w:r>
      <w:r>
        <w:rPr>
          <w:spacing w:val="-2"/>
          <w:w w:val="80"/>
          <w:sz w:val="21"/>
        </w:rPr>
        <w:t>by </w:t>
      </w:r>
      <w:r>
        <w:rPr>
          <w:w w:val="80"/>
          <w:sz w:val="21"/>
        </w:rPr>
        <w:t>the exchange in compliance with the provisions of the IT Act, 2000 and as per the extant rules/regulations/circulars/guidelines issued by SEBI/Stock Exchanges from time to time. The proof of delivery i.e., log report generated by the system at the time of </w:t>
      </w:r>
      <w:r>
        <w:rPr>
          <w:w w:val="85"/>
          <w:sz w:val="21"/>
        </w:rPr>
        <w:t>sending the contract notes shall be maintained by the stock broker for the specified period under the extant regulations of </w:t>
      </w:r>
      <w:r>
        <w:rPr>
          <w:w w:val="80"/>
          <w:sz w:val="21"/>
        </w:rPr>
        <w:t>SEBI/stock exchanges. The log report shall provide</w:t>
      </w:r>
      <w:r>
        <w:rPr>
          <w:sz w:val="21"/>
        </w:rPr>
        <w:t> </w:t>
      </w:r>
      <w:r>
        <w:rPr>
          <w:w w:val="80"/>
          <w:sz w:val="21"/>
        </w:rPr>
        <w:t>the details</w:t>
      </w:r>
      <w:r>
        <w:rPr>
          <w:sz w:val="21"/>
        </w:rPr>
        <w:t> </w:t>
      </w:r>
      <w:r>
        <w:rPr>
          <w:w w:val="80"/>
          <w:sz w:val="21"/>
        </w:rPr>
        <w:t>of the contract notes that are not delivered to the client/e-mails rejected</w:t>
      </w:r>
      <w:r>
        <w:rPr>
          <w:spacing w:val="-3"/>
          <w:w w:val="80"/>
          <w:sz w:val="21"/>
        </w:rPr>
        <w:t> </w:t>
      </w:r>
      <w:r>
        <w:rPr>
          <w:w w:val="80"/>
          <w:sz w:val="21"/>
        </w:rPr>
        <w:t>or</w:t>
      </w:r>
      <w:r>
        <w:rPr>
          <w:spacing w:val="-3"/>
          <w:w w:val="80"/>
          <w:sz w:val="21"/>
        </w:rPr>
        <w:t> </w:t>
      </w:r>
      <w:r>
        <w:rPr>
          <w:w w:val="80"/>
          <w:sz w:val="21"/>
        </w:rPr>
        <w:t>bounced</w:t>
      </w:r>
      <w:r>
        <w:rPr>
          <w:spacing w:val="-3"/>
          <w:w w:val="80"/>
          <w:sz w:val="21"/>
        </w:rPr>
        <w:t> </w:t>
      </w:r>
      <w:r>
        <w:rPr>
          <w:w w:val="80"/>
          <w:sz w:val="21"/>
        </w:rPr>
        <w:t>back.</w:t>
      </w:r>
      <w:r>
        <w:rPr>
          <w:spacing w:val="-3"/>
          <w:w w:val="80"/>
          <w:sz w:val="21"/>
        </w:rPr>
        <w:t> </w:t>
      </w:r>
      <w:r>
        <w:rPr>
          <w:w w:val="80"/>
          <w:sz w:val="21"/>
        </w:rPr>
        <w:t>The</w:t>
      </w:r>
      <w:r>
        <w:rPr>
          <w:spacing w:val="-2"/>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shall</w:t>
      </w:r>
      <w:r>
        <w:rPr>
          <w:spacing w:val="-3"/>
          <w:w w:val="80"/>
          <w:sz w:val="21"/>
        </w:rPr>
        <w:t> </w:t>
      </w:r>
      <w:r>
        <w:rPr>
          <w:w w:val="80"/>
          <w:sz w:val="21"/>
        </w:rPr>
        <w:t>take</w:t>
      </w:r>
      <w:r>
        <w:rPr>
          <w:spacing w:val="-3"/>
          <w:w w:val="80"/>
          <w:sz w:val="21"/>
        </w:rPr>
        <w:t> </w:t>
      </w:r>
      <w:r>
        <w:rPr>
          <w:w w:val="80"/>
          <w:sz w:val="21"/>
        </w:rPr>
        <w:t>all</w:t>
      </w:r>
      <w:r>
        <w:rPr>
          <w:spacing w:val="-2"/>
          <w:w w:val="80"/>
          <w:sz w:val="21"/>
        </w:rPr>
        <w:t> </w:t>
      </w:r>
      <w:r>
        <w:rPr>
          <w:w w:val="80"/>
          <w:sz w:val="21"/>
        </w:rPr>
        <w:t>possible</w:t>
      </w:r>
      <w:r>
        <w:rPr>
          <w:spacing w:val="-3"/>
          <w:w w:val="80"/>
          <w:sz w:val="21"/>
        </w:rPr>
        <w:t> </w:t>
      </w:r>
      <w:r>
        <w:rPr>
          <w:w w:val="80"/>
          <w:sz w:val="21"/>
        </w:rPr>
        <w:t>steps</w:t>
      </w:r>
      <w:r>
        <w:rPr>
          <w:spacing w:val="-3"/>
          <w:w w:val="80"/>
          <w:sz w:val="21"/>
        </w:rPr>
        <w:t> </w:t>
      </w:r>
      <w:r>
        <w:rPr>
          <w:w w:val="80"/>
          <w:sz w:val="21"/>
        </w:rPr>
        <w:t>to</w:t>
      </w:r>
      <w:r>
        <w:rPr>
          <w:spacing w:val="-3"/>
          <w:w w:val="80"/>
          <w:sz w:val="21"/>
        </w:rPr>
        <w:t> </w:t>
      </w:r>
      <w:r>
        <w:rPr>
          <w:w w:val="80"/>
          <w:sz w:val="21"/>
        </w:rPr>
        <w:t>ensure</w:t>
      </w:r>
      <w:r>
        <w:rPr>
          <w:spacing w:val="-1"/>
          <w:w w:val="80"/>
          <w:sz w:val="21"/>
        </w:rPr>
        <w:t> </w:t>
      </w:r>
      <w:r>
        <w:rPr>
          <w:w w:val="80"/>
          <w:sz w:val="21"/>
        </w:rPr>
        <w:t>receipt of</w:t>
      </w:r>
      <w:r>
        <w:rPr>
          <w:spacing w:val="-3"/>
          <w:w w:val="80"/>
          <w:sz w:val="21"/>
        </w:rPr>
        <w:t> </w:t>
      </w:r>
      <w:r>
        <w:rPr>
          <w:w w:val="80"/>
          <w:sz w:val="21"/>
        </w:rPr>
        <w:t>notification</w:t>
      </w:r>
      <w:r>
        <w:rPr>
          <w:spacing w:val="-3"/>
          <w:w w:val="80"/>
          <w:sz w:val="21"/>
        </w:rPr>
        <w:t> </w:t>
      </w:r>
      <w:r>
        <w:rPr>
          <w:w w:val="80"/>
          <w:sz w:val="21"/>
        </w:rPr>
        <w:t>of</w:t>
      </w:r>
      <w:r>
        <w:rPr>
          <w:spacing w:val="-2"/>
          <w:w w:val="80"/>
          <w:sz w:val="21"/>
        </w:rPr>
        <w:t> </w:t>
      </w:r>
      <w:r>
        <w:rPr>
          <w:w w:val="80"/>
          <w:sz w:val="21"/>
        </w:rPr>
        <w:t>bounced mails by</w:t>
      </w:r>
      <w:r>
        <w:rPr>
          <w:spacing w:val="-1"/>
          <w:w w:val="80"/>
          <w:sz w:val="21"/>
        </w:rPr>
        <w:t> </w:t>
      </w:r>
      <w:r>
        <w:rPr>
          <w:w w:val="80"/>
          <w:sz w:val="21"/>
        </w:rPr>
        <w:t>him</w:t>
      </w:r>
      <w:r>
        <w:rPr>
          <w:spacing w:val="-3"/>
          <w:w w:val="80"/>
          <w:sz w:val="21"/>
        </w:rPr>
        <w:t> </w:t>
      </w:r>
      <w:r>
        <w:rPr>
          <w:w w:val="80"/>
          <w:sz w:val="21"/>
        </w:rPr>
        <w:t>at all times within the stipulated time period under the extant regulations of SEBI/stock exchanges.</w:t>
      </w:r>
    </w:p>
    <w:p>
      <w:pPr>
        <w:pStyle w:val="ListParagraph"/>
        <w:numPr>
          <w:ilvl w:val="0"/>
          <w:numId w:val="38"/>
        </w:numPr>
        <w:tabs>
          <w:tab w:pos="601" w:val="left" w:leader="none"/>
          <w:tab w:pos="612" w:val="left" w:leader="none"/>
        </w:tabs>
        <w:spacing w:line="240" w:lineRule="auto" w:before="55" w:after="0"/>
        <w:ind w:left="612" w:right="223" w:hanging="408"/>
        <w:jc w:val="both"/>
        <w:rPr>
          <w:sz w:val="21"/>
        </w:rPr>
      </w:pPr>
      <w:r>
        <w:rPr>
          <w:w w:val="80"/>
          <w:sz w:val="21"/>
        </w:rPr>
        <w:t>The stock broker shall continue to send contract notes</w:t>
      </w:r>
      <w:r>
        <w:rPr>
          <w:spacing w:val="-1"/>
          <w:w w:val="80"/>
          <w:sz w:val="21"/>
        </w:rPr>
        <w:t> </w:t>
      </w:r>
      <w:r>
        <w:rPr>
          <w:w w:val="80"/>
          <w:sz w:val="21"/>
        </w:rPr>
        <w:t>in the physical</w:t>
      </w:r>
      <w:r>
        <w:rPr>
          <w:spacing w:val="-1"/>
          <w:sz w:val="21"/>
        </w:rPr>
        <w:t> </w:t>
      </w:r>
      <w:r>
        <w:rPr>
          <w:w w:val="80"/>
          <w:sz w:val="21"/>
        </w:rPr>
        <w:t>mode</w:t>
      </w:r>
      <w:r>
        <w:rPr>
          <w:spacing w:val="-2"/>
          <w:sz w:val="21"/>
        </w:rPr>
        <w:t> </w:t>
      </w:r>
      <w:r>
        <w:rPr>
          <w:w w:val="80"/>
          <w:sz w:val="21"/>
        </w:rPr>
        <w:t>to such clients who do not opt to</w:t>
      </w:r>
      <w:r>
        <w:rPr>
          <w:spacing w:val="-2"/>
          <w:sz w:val="21"/>
        </w:rPr>
        <w:t> </w:t>
      </w:r>
      <w:r>
        <w:rPr>
          <w:w w:val="80"/>
          <w:sz w:val="21"/>
        </w:rPr>
        <w:t>receive the contract notes</w:t>
      </w:r>
      <w:r>
        <w:rPr>
          <w:spacing w:val="-1"/>
          <w:w w:val="80"/>
          <w:sz w:val="21"/>
        </w:rPr>
        <w:t> </w:t>
      </w:r>
      <w:r>
        <w:rPr>
          <w:w w:val="80"/>
          <w:sz w:val="21"/>
        </w:rPr>
        <w:t>in the electronic form. Wherever the ECNs have</w:t>
      </w:r>
      <w:r>
        <w:rPr>
          <w:spacing w:val="-1"/>
          <w:w w:val="80"/>
          <w:sz w:val="21"/>
        </w:rPr>
        <w:t> </w:t>
      </w:r>
      <w:r>
        <w:rPr>
          <w:w w:val="80"/>
          <w:sz w:val="21"/>
        </w:rPr>
        <w:t>not been delivered to the</w:t>
      </w:r>
      <w:r>
        <w:rPr>
          <w:spacing w:val="-2"/>
          <w:w w:val="80"/>
          <w:sz w:val="21"/>
        </w:rPr>
        <w:t> </w:t>
      </w:r>
      <w:r>
        <w:rPr>
          <w:w w:val="80"/>
          <w:sz w:val="21"/>
        </w:rPr>
        <w:t>client</w:t>
      </w:r>
      <w:r>
        <w:rPr>
          <w:spacing w:val="-2"/>
          <w:w w:val="80"/>
          <w:sz w:val="21"/>
        </w:rPr>
        <w:t> </w:t>
      </w:r>
      <w:r>
        <w:rPr>
          <w:w w:val="80"/>
          <w:sz w:val="21"/>
        </w:rPr>
        <w:t>or</w:t>
      </w:r>
      <w:r>
        <w:rPr>
          <w:spacing w:val="-3"/>
          <w:w w:val="80"/>
          <w:sz w:val="21"/>
        </w:rPr>
        <w:t> </w:t>
      </w:r>
      <w:r>
        <w:rPr>
          <w:w w:val="80"/>
          <w:sz w:val="21"/>
        </w:rPr>
        <w:t>has</w:t>
      </w:r>
      <w:r>
        <w:rPr>
          <w:spacing w:val="-2"/>
          <w:w w:val="80"/>
          <w:sz w:val="21"/>
        </w:rPr>
        <w:t> </w:t>
      </w:r>
      <w:r>
        <w:rPr>
          <w:w w:val="80"/>
          <w:sz w:val="21"/>
        </w:rPr>
        <w:t>been</w:t>
      </w:r>
      <w:r>
        <w:rPr>
          <w:spacing w:val="-2"/>
          <w:w w:val="80"/>
          <w:sz w:val="21"/>
        </w:rPr>
        <w:t> </w:t>
      </w:r>
      <w:r>
        <w:rPr>
          <w:w w:val="80"/>
          <w:sz w:val="21"/>
        </w:rPr>
        <w:t>rejected (bouncing of mails)</w:t>
      </w:r>
      <w:r>
        <w:rPr>
          <w:spacing w:val="-3"/>
          <w:w w:val="80"/>
          <w:sz w:val="21"/>
        </w:rPr>
        <w:t> </w:t>
      </w:r>
      <w:r>
        <w:rPr>
          <w:w w:val="80"/>
          <w:sz w:val="21"/>
        </w:rPr>
        <w:t>by </w:t>
      </w:r>
      <w:r>
        <w:rPr>
          <w:spacing w:val="-2"/>
          <w:w w:val="80"/>
          <w:sz w:val="21"/>
        </w:rPr>
        <w:t>the</w:t>
      </w:r>
      <w:r>
        <w:rPr>
          <w:spacing w:val="-12"/>
          <w:sz w:val="21"/>
        </w:rPr>
        <w:t> </w:t>
      </w:r>
      <w:r>
        <w:rPr>
          <w:spacing w:val="-2"/>
          <w:w w:val="80"/>
          <w:sz w:val="21"/>
        </w:rPr>
        <w:t>e-mail</w:t>
      </w:r>
      <w:r>
        <w:rPr>
          <w:spacing w:val="-5"/>
          <w:sz w:val="21"/>
        </w:rPr>
        <w:t> </w:t>
      </w:r>
      <w:r>
        <w:rPr>
          <w:spacing w:val="-2"/>
          <w:w w:val="80"/>
          <w:sz w:val="21"/>
        </w:rPr>
        <w:t>ID</w:t>
      </w:r>
      <w:r>
        <w:rPr>
          <w:spacing w:val="-7"/>
          <w:sz w:val="21"/>
        </w:rPr>
        <w:t> </w:t>
      </w:r>
      <w:r>
        <w:rPr>
          <w:spacing w:val="-2"/>
          <w:w w:val="80"/>
          <w:sz w:val="21"/>
        </w:rPr>
        <w:t>of</w:t>
      </w:r>
      <w:r>
        <w:rPr>
          <w:spacing w:val="-12"/>
          <w:sz w:val="21"/>
        </w:rPr>
        <w:t> </w:t>
      </w:r>
      <w:r>
        <w:rPr>
          <w:spacing w:val="-2"/>
          <w:w w:val="80"/>
          <w:sz w:val="21"/>
        </w:rPr>
        <w:t>the</w:t>
      </w:r>
      <w:r>
        <w:rPr>
          <w:spacing w:val="-12"/>
          <w:sz w:val="21"/>
        </w:rPr>
        <w:t> </w:t>
      </w:r>
      <w:r>
        <w:rPr>
          <w:spacing w:val="-2"/>
          <w:w w:val="80"/>
          <w:sz w:val="21"/>
        </w:rPr>
        <w:t>client,</w:t>
      </w:r>
      <w:r>
        <w:rPr>
          <w:spacing w:val="-4"/>
          <w:sz w:val="21"/>
        </w:rPr>
        <w:t> </w:t>
      </w:r>
      <w:r>
        <w:rPr>
          <w:spacing w:val="-2"/>
          <w:w w:val="80"/>
          <w:sz w:val="21"/>
        </w:rPr>
        <w:t>the</w:t>
      </w:r>
      <w:r>
        <w:rPr>
          <w:spacing w:val="-8"/>
          <w:sz w:val="21"/>
        </w:rPr>
        <w:t> </w:t>
      </w:r>
      <w:r>
        <w:rPr>
          <w:spacing w:val="-2"/>
          <w:w w:val="80"/>
          <w:sz w:val="21"/>
        </w:rPr>
        <w:t>stock</w:t>
      </w:r>
      <w:r>
        <w:rPr>
          <w:spacing w:val="-12"/>
          <w:sz w:val="21"/>
        </w:rPr>
        <w:t> </w:t>
      </w:r>
      <w:r>
        <w:rPr>
          <w:spacing w:val="-2"/>
          <w:w w:val="80"/>
          <w:sz w:val="21"/>
        </w:rPr>
        <w:t>broker</w:t>
      </w:r>
      <w:r>
        <w:rPr>
          <w:spacing w:val="-8"/>
          <w:sz w:val="21"/>
        </w:rPr>
        <w:t> </w:t>
      </w:r>
      <w:r>
        <w:rPr>
          <w:spacing w:val="-2"/>
          <w:w w:val="80"/>
          <w:sz w:val="21"/>
        </w:rPr>
        <w:t>shall</w:t>
      </w:r>
      <w:r>
        <w:rPr>
          <w:spacing w:val="-10"/>
          <w:sz w:val="21"/>
        </w:rPr>
        <w:t> </w:t>
      </w:r>
      <w:r>
        <w:rPr>
          <w:spacing w:val="-2"/>
          <w:w w:val="80"/>
          <w:sz w:val="21"/>
        </w:rPr>
        <w:t>send</w:t>
      </w:r>
      <w:r>
        <w:rPr>
          <w:spacing w:val="-12"/>
          <w:sz w:val="21"/>
        </w:rPr>
        <w:t> </w:t>
      </w:r>
      <w:r>
        <w:rPr>
          <w:spacing w:val="-2"/>
          <w:w w:val="80"/>
          <w:sz w:val="21"/>
        </w:rPr>
        <w:t>a</w:t>
      </w:r>
      <w:r>
        <w:rPr>
          <w:spacing w:val="-7"/>
          <w:sz w:val="21"/>
        </w:rPr>
        <w:t> </w:t>
      </w:r>
      <w:r>
        <w:rPr>
          <w:spacing w:val="-2"/>
          <w:w w:val="80"/>
          <w:sz w:val="21"/>
        </w:rPr>
        <w:t>physical</w:t>
      </w:r>
      <w:r>
        <w:rPr>
          <w:spacing w:val="-6"/>
          <w:sz w:val="21"/>
        </w:rPr>
        <w:t> </w:t>
      </w:r>
      <w:r>
        <w:rPr>
          <w:spacing w:val="-2"/>
          <w:w w:val="80"/>
          <w:sz w:val="21"/>
        </w:rPr>
        <w:t>contract</w:t>
      </w:r>
      <w:r>
        <w:rPr>
          <w:spacing w:val="-4"/>
          <w:sz w:val="21"/>
        </w:rPr>
        <w:t> </w:t>
      </w:r>
      <w:r>
        <w:rPr>
          <w:spacing w:val="-2"/>
          <w:w w:val="80"/>
          <w:sz w:val="21"/>
        </w:rPr>
        <w:t>note</w:t>
      </w:r>
      <w:r>
        <w:rPr>
          <w:spacing w:val="-8"/>
          <w:sz w:val="21"/>
        </w:rPr>
        <w:t> </w:t>
      </w:r>
      <w:r>
        <w:rPr>
          <w:spacing w:val="-2"/>
          <w:w w:val="80"/>
          <w:sz w:val="21"/>
        </w:rPr>
        <w:t>to</w:t>
      </w:r>
      <w:r>
        <w:rPr>
          <w:spacing w:val="-12"/>
          <w:sz w:val="21"/>
        </w:rPr>
        <w:t> </w:t>
      </w:r>
      <w:r>
        <w:rPr>
          <w:spacing w:val="-2"/>
          <w:w w:val="80"/>
          <w:sz w:val="21"/>
        </w:rPr>
        <w:t>the</w:t>
      </w:r>
      <w:r>
        <w:rPr>
          <w:spacing w:val="-3"/>
          <w:sz w:val="21"/>
        </w:rPr>
        <w:t> </w:t>
      </w:r>
      <w:r>
        <w:rPr>
          <w:spacing w:val="-2"/>
          <w:w w:val="80"/>
          <w:sz w:val="21"/>
        </w:rPr>
        <w:t>client</w:t>
      </w:r>
      <w:r>
        <w:rPr>
          <w:spacing w:val="-8"/>
          <w:sz w:val="21"/>
        </w:rPr>
        <w:t> </w:t>
      </w:r>
      <w:r>
        <w:rPr>
          <w:spacing w:val="-2"/>
          <w:w w:val="80"/>
          <w:sz w:val="21"/>
        </w:rPr>
        <w:t>within</w:t>
      </w:r>
      <w:r>
        <w:rPr>
          <w:spacing w:val="-8"/>
          <w:sz w:val="21"/>
        </w:rPr>
        <w:t> </w:t>
      </w:r>
      <w:r>
        <w:rPr>
          <w:spacing w:val="-2"/>
          <w:w w:val="80"/>
          <w:sz w:val="21"/>
        </w:rPr>
        <w:t>the</w:t>
      </w:r>
      <w:r>
        <w:rPr>
          <w:spacing w:val="-12"/>
          <w:sz w:val="21"/>
        </w:rPr>
        <w:t> </w:t>
      </w:r>
      <w:r>
        <w:rPr>
          <w:spacing w:val="-2"/>
          <w:w w:val="80"/>
          <w:sz w:val="21"/>
        </w:rPr>
        <w:t>stipulated</w:t>
      </w:r>
      <w:r>
        <w:rPr>
          <w:spacing w:val="-11"/>
          <w:sz w:val="21"/>
        </w:rPr>
        <w:t> </w:t>
      </w:r>
      <w:r>
        <w:rPr>
          <w:spacing w:val="-2"/>
          <w:w w:val="80"/>
          <w:sz w:val="21"/>
        </w:rPr>
        <w:t>time</w:t>
      </w:r>
      <w:r>
        <w:rPr>
          <w:spacing w:val="-12"/>
          <w:sz w:val="21"/>
        </w:rPr>
        <w:t> </w:t>
      </w:r>
      <w:r>
        <w:rPr>
          <w:spacing w:val="-2"/>
          <w:w w:val="80"/>
          <w:sz w:val="21"/>
        </w:rPr>
        <w:t>under</w:t>
      </w:r>
      <w:r>
        <w:rPr>
          <w:spacing w:val="-8"/>
          <w:sz w:val="21"/>
        </w:rPr>
        <w:t> </w:t>
      </w:r>
      <w:r>
        <w:rPr>
          <w:spacing w:val="-2"/>
          <w:w w:val="80"/>
          <w:sz w:val="21"/>
        </w:rPr>
        <w:t>the</w:t>
      </w:r>
      <w:r>
        <w:rPr>
          <w:spacing w:val="-8"/>
          <w:sz w:val="21"/>
        </w:rPr>
        <w:t> </w:t>
      </w:r>
      <w:r>
        <w:rPr>
          <w:spacing w:val="-2"/>
          <w:w w:val="80"/>
          <w:sz w:val="21"/>
        </w:rPr>
        <w:t>extant </w:t>
      </w:r>
      <w:r>
        <w:rPr>
          <w:w w:val="80"/>
          <w:sz w:val="21"/>
        </w:rPr>
        <w:t>regulations of SEBI/stock exchanges and</w:t>
      </w:r>
      <w:r>
        <w:rPr>
          <w:sz w:val="21"/>
        </w:rPr>
        <w:t> </w:t>
      </w:r>
      <w:r>
        <w:rPr>
          <w:w w:val="80"/>
          <w:sz w:val="21"/>
        </w:rPr>
        <w:t>maintain the proof of delivery of such physical contract notes.</w:t>
      </w:r>
    </w:p>
    <w:p>
      <w:pPr>
        <w:pStyle w:val="ListParagraph"/>
        <w:numPr>
          <w:ilvl w:val="0"/>
          <w:numId w:val="38"/>
        </w:numPr>
        <w:tabs>
          <w:tab w:pos="601" w:val="left" w:leader="none"/>
          <w:tab w:pos="612" w:val="left" w:leader="none"/>
        </w:tabs>
        <w:spacing w:line="240" w:lineRule="auto" w:before="58" w:after="0"/>
        <w:ind w:left="612" w:right="223" w:hanging="408"/>
        <w:jc w:val="both"/>
        <w:rPr>
          <w:sz w:val="21"/>
        </w:rPr>
      </w:pPr>
      <w:r>
        <w:rPr>
          <w:w w:val="80"/>
          <w:sz w:val="21"/>
        </w:rPr>
        <w:t>In addition to the e-mail communication of the ECNs to</w:t>
      </w:r>
      <w:r>
        <w:rPr>
          <w:sz w:val="21"/>
        </w:rPr>
        <w:t> </w:t>
      </w:r>
      <w:r>
        <w:rPr>
          <w:w w:val="80"/>
          <w:sz w:val="21"/>
        </w:rPr>
        <w:t>the client, the stock broker shall simultaneously publish the ECN on his </w:t>
      </w:r>
      <w:r>
        <w:rPr>
          <w:spacing w:val="-2"/>
          <w:w w:val="80"/>
          <w:sz w:val="21"/>
        </w:rPr>
        <w:t>designated</w:t>
      </w:r>
      <w:r>
        <w:rPr>
          <w:spacing w:val="-8"/>
          <w:sz w:val="21"/>
        </w:rPr>
        <w:t> </w:t>
      </w:r>
      <w:r>
        <w:rPr>
          <w:spacing w:val="-2"/>
          <w:w w:val="80"/>
          <w:sz w:val="21"/>
        </w:rPr>
        <w:t>web-site,</w:t>
      </w:r>
      <w:r>
        <w:rPr>
          <w:spacing w:val="-12"/>
          <w:sz w:val="21"/>
        </w:rPr>
        <w:t> </w:t>
      </w:r>
      <w:r>
        <w:rPr>
          <w:spacing w:val="-2"/>
          <w:w w:val="80"/>
          <w:sz w:val="21"/>
        </w:rPr>
        <w:t>if</w:t>
      </w:r>
      <w:r>
        <w:rPr>
          <w:spacing w:val="-7"/>
          <w:sz w:val="21"/>
        </w:rPr>
        <w:t> </w:t>
      </w:r>
      <w:r>
        <w:rPr>
          <w:spacing w:val="-2"/>
          <w:w w:val="80"/>
          <w:sz w:val="21"/>
        </w:rPr>
        <w:t>any,</w:t>
      </w:r>
      <w:r>
        <w:rPr>
          <w:spacing w:val="-8"/>
          <w:sz w:val="21"/>
        </w:rPr>
        <w:t> </w:t>
      </w:r>
      <w:r>
        <w:rPr>
          <w:spacing w:val="-2"/>
          <w:w w:val="80"/>
          <w:sz w:val="21"/>
        </w:rPr>
        <w:t>in</w:t>
      </w:r>
      <w:r>
        <w:rPr>
          <w:spacing w:val="-11"/>
          <w:sz w:val="21"/>
        </w:rPr>
        <w:t> </w:t>
      </w:r>
      <w:r>
        <w:rPr>
          <w:spacing w:val="-2"/>
          <w:w w:val="80"/>
          <w:sz w:val="21"/>
        </w:rPr>
        <w:t>a</w:t>
      </w:r>
      <w:r>
        <w:rPr>
          <w:spacing w:val="-11"/>
          <w:sz w:val="21"/>
        </w:rPr>
        <w:t> </w:t>
      </w:r>
      <w:r>
        <w:rPr>
          <w:spacing w:val="-2"/>
          <w:w w:val="80"/>
          <w:sz w:val="21"/>
        </w:rPr>
        <w:t>secured</w:t>
      </w:r>
      <w:r>
        <w:rPr>
          <w:spacing w:val="-5"/>
          <w:sz w:val="21"/>
        </w:rPr>
        <w:t> </w:t>
      </w:r>
      <w:r>
        <w:rPr>
          <w:spacing w:val="-2"/>
          <w:w w:val="80"/>
          <w:sz w:val="21"/>
        </w:rPr>
        <w:t>way</w:t>
      </w:r>
      <w:r>
        <w:rPr>
          <w:spacing w:val="-11"/>
          <w:sz w:val="21"/>
        </w:rPr>
        <w:t> </w:t>
      </w:r>
      <w:r>
        <w:rPr>
          <w:spacing w:val="-2"/>
          <w:w w:val="80"/>
          <w:sz w:val="21"/>
        </w:rPr>
        <w:t>and</w:t>
      </w:r>
      <w:r>
        <w:rPr>
          <w:spacing w:val="-11"/>
          <w:sz w:val="21"/>
        </w:rPr>
        <w:t> </w:t>
      </w:r>
      <w:r>
        <w:rPr>
          <w:spacing w:val="-2"/>
          <w:w w:val="80"/>
          <w:sz w:val="21"/>
        </w:rPr>
        <w:t>enable</w:t>
      </w:r>
      <w:r>
        <w:rPr>
          <w:spacing w:val="-10"/>
          <w:sz w:val="21"/>
        </w:rPr>
        <w:t> </w:t>
      </w:r>
      <w:r>
        <w:rPr>
          <w:spacing w:val="-2"/>
          <w:w w:val="80"/>
          <w:sz w:val="21"/>
        </w:rPr>
        <w:t>relevant</w:t>
      </w:r>
      <w:r>
        <w:rPr>
          <w:spacing w:val="-12"/>
          <w:sz w:val="21"/>
        </w:rPr>
        <w:t> </w:t>
      </w:r>
      <w:r>
        <w:rPr>
          <w:spacing w:val="-2"/>
          <w:w w:val="80"/>
          <w:sz w:val="21"/>
        </w:rPr>
        <w:t>access</w:t>
      </w:r>
      <w:r>
        <w:rPr>
          <w:spacing w:val="-10"/>
          <w:sz w:val="21"/>
        </w:rPr>
        <w:t> </w:t>
      </w:r>
      <w:r>
        <w:rPr>
          <w:spacing w:val="-2"/>
          <w:w w:val="80"/>
          <w:sz w:val="21"/>
        </w:rPr>
        <w:t>to</w:t>
      </w:r>
      <w:r>
        <w:rPr>
          <w:spacing w:val="-11"/>
          <w:sz w:val="21"/>
        </w:rPr>
        <w:t> </w:t>
      </w:r>
      <w:r>
        <w:rPr>
          <w:spacing w:val="-2"/>
          <w:w w:val="80"/>
          <w:sz w:val="21"/>
        </w:rPr>
        <w:t>the</w:t>
      </w:r>
      <w:r>
        <w:rPr>
          <w:spacing w:val="-1"/>
          <w:sz w:val="21"/>
        </w:rPr>
        <w:t> </w:t>
      </w:r>
      <w:r>
        <w:rPr>
          <w:spacing w:val="-2"/>
          <w:w w:val="80"/>
          <w:sz w:val="21"/>
        </w:rPr>
        <w:t>clients</w:t>
      </w:r>
      <w:r>
        <w:rPr>
          <w:spacing w:val="-6"/>
          <w:sz w:val="21"/>
        </w:rPr>
        <w:t> </w:t>
      </w:r>
      <w:r>
        <w:rPr>
          <w:spacing w:val="-2"/>
          <w:w w:val="80"/>
          <w:sz w:val="21"/>
        </w:rPr>
        <w:t>and</w:t>
      </w:r>
      <w:r>
        <w:rPr>
          <w:spacing w:val="-10"/>
          <w:sz w:val="21"/>
        </w:rPr>
        <w:t> </w:t>
      </w:r>
      <w:r>
        <w:rPr>
          <w:spacing w:val="-2"/>
          <w:w w:val="80"/>
          <w:sz w:val="21"/>
        </w:rPr>
        <w:t>for</w:t>
      </w:r>
      <w:r>
        <w:rPr>
          <w:spacing w:val="-7"/>
          <w:sz w:val="21"/>
        </w:rPr>
        <w:t> </w:t>
      </w:r>
      <w:r>
        <w:rPr>
          <w:spacing w:val="-2"/>
          <w:w w:val="80"/>
          <w:sz w:val="21"/>
        </w:rPr>
        <w:t>this</w:t>
      </w:r>
      <w:r>
        <w:rPr>
          <w:spacing w:val="-12"/>
          <w:sz w:val="21"/>
        </w:rPr>
        <w:t> </w:t>
      </w:r>
      <w:r>
        <w:rPr>
          <w:spacing w:val="-2"/>
          <w:w w:val="80"/>
          <w:sz w:val="21"/>
        </w:rPr>
        <w:t>purpose,</w:t>
      </w:r>
      <w:r>
        <w:rPr>
          <w:spacing w:val="-12"/>
          <w:sz w:val="21"/>
        </w:rPr>
        <w:t> </w:t>
      </w:r>
      <w:r>
        <w:rPr>
          <w:spacing w:val="-2"/>
          <w:w w:val="80"/>
          <w:sz w:val="21"/>
        </w:rPr>
        <w:t>shall</w:t>
      </w:r>
      <w:r>
        <w:rPr>
          <w:spacing w:val="-8"/>
          <w:sz w:val="21"/>
        </w:rPr>
        <w:t> </w:t>
      </w:r>
      <w:r>
        <w:rPr>
          <w:spacing w:val="-2"/>
          <w:w w:val="80"/>
          <w:sz w:val="21"/>
        </w:rPr>
        <w:t>allot</w:t>
      </w:r>
      <w:r>
        <w:rPr>
          <w:spacing w:val="-12"/>
          <w:sz w:val="21"/>
        </w:rPr>
        <w:t> </w:t>
      </w:r>
      <w:r>
        <w:rPr>
          <w:spacing w:val="-2"/>
          <w:w w:val="80"/>
          <w:sz w:val="21"/>
        </w:rPr>
        <w:t>a</w:t>
      </w:r>
      <w:r>
        <w:rPr>
          <w:spacing w:val="-5"/>
          <w:sz w:val="21"/>
        </w:rPr>
        <w:t> </w:t>
      </w:r>
      <w:r>
        <w:rPr>
          <w:spacing w:val="-2"/>
          <w:w w:val="80"/>
          <w:sz w:val="21"/>
        </w:rPr>
        <w:t>unique</w:t>
      </w:r>
      <w:r>
        <w:rPr>
          <w:spacing w:val="-6"/>
          <w:sz w:val="21"/>
        </w:rPr>
        <w:t> </w:t>
      </w:r>
      <w:r>
        <w:rPr>
          <w:spacing w:val="-2"/>
          <w:w w:val="80"/>
          <w:sz w:val="21"/>
        </w:rPr>
        <w:t>user </w:t>
      </w:r>
      <w:r>
        <w:rPr>
          <w:w w:val="80"/>
          <w:sz w:val="21"/>
        </w:rPr>
        <w:t>name and password to the client, with an option to the client to save the contract note electronically and/or take a print out</w:t>
      </w:r>
      <w:r>
        <w:rPr>
          <w:sz w:val="21"/>
        </w:rPr>
        <w:t> </w:t>
      </w:r>
      <w:r>
        <w:rPr>
          <w:w w:val="80"/>
          <w:sz w:val="21"/>
        </w:rPr>
        <w:t>of the </w:t>
      </w:r>
      <w:r>
        <w:rPr>
          <w:spacing w:val="-2"/>
          <w:w w:val="90"/>
          <w:sz w:val="21"/>
        </w:rPr>
        <w:t>same.</w:t>
      </w:r>
    </w:p>
    <w:p>
      <w:pPr>
        <w:spacing w:before="55"/>
        <w:ind w:left="199" w:right="0" w:firstLine="0"/>
        <w:jc w:val="left"/>
        <w:rPr>
          <w:rFonts w:ascii="Arial"/>
          <w:b/>
          <w:sz w:val="21"/>
        </w:rPr>
      </w:pPr>
      <w:r>
        <w:rPr>
          <w:rFonts w:ascii="Arial"/>
          <w:b/>
          <w:w w:val="75"/>
          <w:sz w:val="21"/>
        </w:rPr>
        <w:t>LAW</w:t>
      </w:r>
      <w:r>
        <w:rPr>
          <w:rFonts w:ascii="Arial"/>
          <w:b/>
          <w:spacing w:val="-11"/>
          <w:w w:val="75"/>
          <w:sz w:val="21"/>
        </w:rPr>
        <w:t> </w:t>
      </w:r>
      <w:r>
        <w:rPr>
          <w:rFonts w:ascii="Arial"/>
          <w:b/>
          <w:w w:val="75"/>
          <w:sz w:val="21"/>
        </w:rPr>
        <w:t>AND</w:t>
      </w:r>
      <w:r>
        <w:rPr>
          <w:rFonts w:ascii="Arial"/>
          <w:b/>
          <w:spacing w:val="-10"/>
          <w:sz w:val="21"/>
        </w:rPr>
        <w:t> </w:t>
      </w:r>
      <w:r>
        <w:rPr>
          <w:rFonts w:ascii="Arial"/>
          <w:b/>
          <w:spacing w:val="-2"/>
          <w:w w:val="75"/>
          <w:sz w:val="21"/>
        </w:rPr>
        <w:t>JURISDICTION</w:t>
      </w:r>
    </w:p>
    <w:p>
      <w:pPr>
        <w:pStyle w:val="ListParagraph"/>
        <w:numPr>
          <w:ilvl w:val="0"/>
          <w:numId w:val="38"/>
        </w:numPr>
        <w:tabs>
          <w:tab w:pos="601" w:val="left" w:leader="none"/>
          <w:tab w:pos="612" w:val="left" w:leader="none"/>
        </w:tabs>
        <w:spacing w:line="240" w:lineRule="auto" w:before="59" w:after="0"/>
        <w:ind w:left="612" w:right="229" w:hanging="408"/>
        <w:jc w:val="both"/>
        <w:rPr>
          <w:sz w:val="21"/>
        </w:rPr>
      </w:pPr>
      <w:r>
        <w:rPr>
          <w:w w:val="80"/>
          <w:sz w:val="21"/>
        </w:rPr>
        <w:t>In</w:t>
      </w:r>
      <w:r>
        <w:rPr>
          <w:spacing w:val="-3"/>
          <w:w w:val="80"/>
          <w:sz w:val="21"/>
        </w:rPr>
        <w:t> </w:t>
      </w:r>
      <w:r>
        <w:rPr>
          <w:w w:val="80"/>
          <w:sz w:val="21"/>
        </w:rPr>
        <w:t>addition</w:t>
      </w:r>
      <w:r>
        <w:rPr>
          <w:spacing w:val="-3"/>
          <w:w w:val="80"/>
          <w:sz w:val="21"/>
        </w:rPr>
        <w:t> </w:t>
      </w:r>
      <w:r>
        <w:rPr>
          <w:w w:val="80"/>
          <w:sz w:val="21"/>
        </w:rPr>
        <w:t>to</w:t>
      </w:r>
      <w:r>
        <w:rPr>
          <w:spacing w:val="-3"/>
          <w:w w:val="80"/>
          <w:sz w:val="21"/>
        </w:rPr>
        <w:t> </w:t>
      </w:r>
      <w:r>
        <w:rPr>
          <w:w w:val="80"/>
          <w:sz w:val="21"/>
        </w:rPr>
        <w:t>the</w:t>
      </w:r>
      <w:r>
        <w:rPr>
          <w:spacing w:val="-3"/>
          <w:w w:val="80"/>
          <w:sz w:val="21"/>
        </w:rPr>
        <w:t> </w:t>
      </w:r>
      <w:r>
        <w:rPr>
          <w:w w:val="80"/>
          <w:sz w:val="21"/>
        </w:rPr>
        <w:t>specific</w:t>
      </w:r>
      <w:r>
        <w:rPr>
          <w:spacing w:val="-2"/>
          <w:w w:val="80"/>
          <w:sz w:val="21"/>
        </w:rPr>
        <w:t> </w:t>
      </w:r>
      <w:r>
        <w:rPr>
          <w:w w:val="80"/>
          <w:sz w:val="21"/>
        </w:rPr>
        <w:t>rights</w:t>
      </w:r>
      <w:r>
        <w:rPr>
          <w:spacing w:val="-3"/>
          <w:w w:val="80"/>
          <w:sz w:val="21"/>
        </w:rPr>
        <w:t> </w:t>
      </w:r>
      <w:r>
        <w:rPr>
          <w:w w:val="80"/>
          <w:sz w:val="21"/>
        </w:rPr>
        <w:t>set</w:t>
      </w:r>
      <w:r>
        <w:rPr>
          <w:spacing w:val="-3"/>
          <w:w w:val="80"/>
          <w:sz w:val="21"/>
        </w:rPr>
        <w:t> </w:t>
      </w:r>
      <w:r>
        <w:rPr>
          <w:w w:val="80"/>
          <w:sz w:val="21"/>
        </w:rPr>
        <w:t>out</w:t>
      </w:r>
      <w:r>
        <w:rPr>
          <w:spacing w:val="-3"/>
          <w:w w:val="80"/>
          <w:sz w:val="21"/>
        </w:rPr>
        <w:t> </w:t>
      </w:r>
      <w:r>
        <w:rPr>
          <w:w w:val="80"/>
          <w:sz w:val="21"/>
        </w:rPr>
        <w:t>in</w:t>
      </w:r>
      <w:r>
        <w:rPr>
          <w:spacing w:val="-3"/>
          <w:w w:val="80"/>
          <w:sz w:val="21"/>
        </w:rPr>
        <w:t> </w:t>
      </w:r>
      <w:r>
        <w:rPr>
          <w:w w:val="80"/>
          <w:sz w:val="21"/>
        </w:rPr>
        <w:t>this</w:t>
      </w:r>
      <w:r>
        <w:rPr>
          <w:spacing w:val="-2"/>
          <w:w w:val="80"/>
          <w:sz w:val="21"/>
        </w:rPr>
        <w:t> </w:t>
      </w:r>
      <w:r>
        <w:rPr>
          <w:w w:val="80"/>
          <w:sz w:val="21"/>
        </w:rPr>
        <w:t>document,</w:t>
      </w:r>
      <w:r>
        <w:rPr>
          <w:spacing w:val="-3"/>
          <w:w w:val="80"/>
          <w:sz w:val="21"/>
        </w:rPr>
        <w:t> </w:t>
      </w:r>
      <w:r>
        <w:rPr>
          <w:w w:val="80"/>
          <w:sz w:val="21"/>
        </w:rPr>
        <w:t>the</w:t>
      </w:r>
      <w:r>
        <w:rPr>
          <w:spacing w:val="-3"/>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sub-broker</w:t>
      </w:r>
      <w:r>
        <w:rPr>
          <w:spacing w:val="-2"/>
          <w:w w:val="80"/>
          <w:sz w:val="21"/>
        </w:rPr>
        <w:t> </w:t>
      </w:r>
      <w:r>
        <w:rPr>
          <w:w w:val="80"/>
          <w:sz w:val="21"/>
        </w:rPr>
        <w:t>and</w:t>
      </w:r>
      <w:r>
        <w:rPr>
          <w:spacing w:val="-3"/>
          <w:w w:val="80"/>
          <w:sz w:val="21"/>
        </w:rPr>
        <w:t> </w:t>
      </w:r>
      <w:r>
        <w:rPr>
          <w:w w:val="80"/>
          <w:sz w:val="21"/>
        </w:rPr>
        <w:t>the</w:t>
      </w:r>
      <w:r>
        <w:rPr>
          <w:spacing w:val="-3"/>
          <w:w w:val="80"/>
          <w:sz w:val="21"/>
        </w:rPr>
        <w:t> </w:t>
      </w:r>
      <w:r>
        <w:rPr>
          <w:w w:val="80"/>
          <w:sz w:val="21"/>
        </w:rPr>
        <w:t>client</w:t>
      </w:r>
      <w:r>
        <w:rPr>
          <w:spacing w:val="-3"/>
          <w:w w:val="80"/>
          <w:sz w:val="21"/>
        </w:rPr>
        <w:t> </w:t>
      </w:r>
      <w:r>
        <w:rPr>
          <w:w w:val="80"/>
          <w:sz w:val="21"/>
        </w:rPr>
        <w:t>shall</w:t>
      </w:r>
      <w:r>
        <w:rPr>
          <w:spacing w:val="-2"/>
          <w:w w:val="80"/>
          <w:sz w:val="21"/>
        </w:rPr>
        <w:t> </w:t>
      </w:r>
      <w:r>
        <w:rPr>
          <w:w w:val="80"/>
          <w:sz w:val="21"/>
        </w:rPr>
        <w:t>be</w:t>
      </w:r>
      <w:r>
        <w:rPr>
          <w:spacing w:val="-3"/>
          <w:w w:val="80"/>
          <w:sz w:val="21"/>
        </w:rPr>
        <w:t> </w:t>
      </w:r>
      <w:r>
        <w:rPr>
          <w:w w:val="80"/>
          <w:sz w:val="21"/>
        </w:rPr>
        <w:t>entitled</w:t>
      </w:r>
      <w:r>
        <w:rPr>
          <w:spacing w:val="-3"/>
          <w:w w:val="80"/>
          <w:sz w:val="21"/>
        </w:rPr>
        <w:t> </w:t>
      </w:r>
      <w:r>
        <w:rPr>
          <w:w w:val="80"/>
          <w:sz w:val="21"/>
        </w:rPr>
        <w:t>to</w:t>
      </w:r>
      <w:r>
        <w:rPr>
          <w:spacing w:val="-3"/>
          <w:w w:val="80"/>
          <w:sz w:val="21"/>
        </w:rPr>
        <w:t> </w:t>
      </w:r>
      <w:r>
        <w:rPr>
          <w:w w:val="80"/>
          <w:sz w:val="21"/>
        </w:rPr>
        <w:t>exercise</w:t>
      </w:r>
      <w:r>
        <w:rPr>
          <w:spacing w:val="-3"/>
          <w:w w:val="80"/>
          <w:sz w:val="21"/>
        </w:rPr>
        <w:t> </w:t>
      </w:r>
      <w:r>
        <w:rPr>
          <w:w w:val="80"/>
          <w:sz w:val="21"/>
        </w:rPr>
        <w:t>any </w:t>
      </w:r>
      <w:r>
        <w:rPr>
          <w:spacing w:val="-2"/>
          <w:w w:val="80"/>
          <w:sz w:val="21"/>
        </w:rPr>
        <w:t>other</w:t>
      </w:r>
      <w:r>
        <w:rPr>
          <w:spacing w:val="-8"/>
          <w:sz w:val="21"/>
        </w:rPr>
        <w:t> </w:t>
      </w:r>
      <w:r>
        <w:rPr>
          <w:spacing w:val="-2"/>
          <w:w w:val="80"/>
          <w:sz w:val="21"/>
        </w:rPr>
        <w:t>rights</w:t>
      </w:r>
      <w:r>
        <w:rPr>
          <w:spacing w:val="-2"/>
          <w:sz w:val="21"/>
        </w:rPr>
        <w:t> </w:t>
      </w:r>
      <w:r>
        <w:rPr>
          <w:spacing w:val="-2"/>
          <w:w w:val="80"/>
          <w:sz w:val="21"/>
        </w:rPr>
        <w:t>which</w:t>
      </w:r>
      <w:r>
        <w:rPr>
          <w:spacing w:val="-11"/>
          <w:sz w:val="21"/>
        </w:rPr>
        <w:t> </w:t>
      </w:r>
      <w:r>
        <w:rPr>
          <w:spacing w:val="-2"/>
          <w:w w:val="80"/>
          <w:sz w:val="21"/>
        </w:rPr>
        <w:t>the</w:t>
      </w:r>
      <w:r>
        <w:rPr>
          <w:spacing w:val="-7"/>
          <w:sz w:val="21"/>
        </w:rPr>
        <w:t> </w:t>
      </w:r>
      <w:r>
        <w:rPr>
          <w:spacing w:val="-2"/>
          <w:w w:val="80"/>
          <w:sz w:val="21"/>
        </w:rPr>
        <w:t>stock</w:t>
      </w:r>
      <w:r>
        <w:rPr>
          <w:spacing w:val="-11"/>
          <w:sz w:val="21"/>
        </w:rPr>
        <w:t> </w:t>
      </w:r>
      <w:r>
        <w:rPr>
          <w:spacing w:val="-2"/>
          <w:w w:val="80"/>
          <w:sz w:val="21"/>
        </w:rPr>
        <w:t>broker</w:t>
      </w:r>
      <w:r>
        <w:rPr>
          <w:spacing w:val="-8"/>
          <w:sz w:val="21"/>
        </w:rPr>
        <w:t> </w:t>
      </w:r>
      <w:r>
        <w:rPr>
          <w:spacing w:val="-2"/>
          <w:w w:val="80"/>
          <w:sz w:val="21"/>
        </w:rPr>
        <w:t>or</w:t>
      </w:r>
      <w:r>
        <w:rPr>
          <w:spacing w:val="-8"/>
          <w:sz w:val="21"/>
        </w:rPr>
        <w:t> </w:t>
      </w:r>
      <w:r>
        <w:rPr>
          <w:spacing w:val="-2"/>
          <w:w w:val="80"/>
          <w:sz w:val="21"/>
        </w:rPr>
        <w:t>the</w:t>
      </w:r>
      <w:r>
        <w:rPr>
          <w:spacing w:val="-11"/>
          <w:sz w:val="21"/>
        </w:rPr>
        <w:t> </w:t>
      </w:r>
      <w:r>
        <w:rPr>
          <w:spacing w:val="-2"/>
          <w:w w:val="80"/>
          <w:sz w:val="21"/>
        </w:rPr>
        <w:t>client</w:t>
      </w:r>
      <w:r>
        <w:rPr>
          <w:spacing w:val="-9"/>
          <w:sz w:val="21"/>
        </w:rPr>
        <w:t> </w:t>
      </w:r>
      <w:r>
        <w:rPr>
          <w:spacing w:val="-2"/>
          <w:w w:val="80"/>
          <w:sz w:val="21"/>
        </w:rPr>
        <w:t>may</w:t>
      </w:r>
      <w:r>
        <w:rPr>
          <w:spacing w:val="-7"/>
          <w:sz w:val="21"/>
        </w:rPr>
        <w:t> </w:t>
      </w:r>
      <w:r>
        <w:rPr>
          <w:spacing w:val="-2"/>
          <w:w w:val="80"/>
          <w:sz w:val="21"/>
        </w:rPr>
        <w:t>have</w:t>
      </w:r>
      <w:r>
        <w:rPr>
          <w:spacing w:val="-11"/>
          <w:sz w:val="21"/>
        </w:rPr>
        <w:t> </w:t>
      </w:r>
      <w:r>
        <w:rPr>
          <w:spacing w:val="-2"/>
          <w:w w:val="80"/>
          <w:sz w:val="21"/>
        </w:rPr>
        <w:t>under</w:t>
      </w:r>
      <w:r>
        <w:rPr>
          <w:spacing w:val="-3"/>
          <w:sz w:val="21"/>
        </w:rPr>
        <w:t> </w:t>
      </w:r>
      <w:r>
        <w:rPr>
          <w:spacing w:val="-2"/>
          <w:w w:val="80"/>
          <w:sz w:val="21"/>
        </w:rPr>
        <w:t>the</w:t>
      </w:r>
      <w:r>
        <w:rPr>
          <w:spacing w:val="-7"/>
          <w:sz w:val="21"/>
        </w:rPr>
        <w:t> </w:t>
      </w:r>
      <w:r>
        <w:rPr>
          <w:spacing w:val="-2"/>
          <w:w w:val="80"/>
          <w:sz w:val="21"/>
        </w:rPr>
        <w:t>Rules,</w:t>
      </w:r>
      <w:r>
        <w:rPr>
          <w:spacing w:val="-12"/>
          <w:sz w:val="21"/>
        </w:rPr>
        <w:t> </w:t>
      </w:r>
      <w:r>
        <w:rPr>
          <w:spacing w:val="-2"/>
          <w:w w:val="80"/>
          <w:sz w:val="21"/>
        </w:rPr>
        <w:t>Bye-laws</w:t>
      </w:r>
      <w:r>
        <w:rPr>
          <w:spacing w:val="-11"/>
          <w:sz w:val="21"/>
        </w:rPr>
        <w:t> </w:t>
      </w:r>
      <w:r>
        <w:rPr>
          <w:spacing w:val="-2"/>
          <w:w w:val="80"/>
          <w:sz w:val="21"/>
        </w:rPr>
        <w:t>and</w:t>
      </w:r>
      <w:r>
        <w:rPr>
          <w:spacing w:val="-6"/>
          <w:sz w:val="21"/>
        </w:rPr>
        <w:t> </w:t>
      </w:r>
      <w:r>
        <w:rPr>
          <w:spacing w:val="-2"/>
          <w:w w:val="80"/>
          <w:sz w:val="21"/>
        </w:rPr>
        <w:t>Regulations</w:t>
      </w:r>
      <w:r>
        <w:rPr>
          <w:spacing w:val="-7"/>
          <w:sz w:val="21"/>
        </w:rPr>
        <w:t> </w:t>
      </w:r>
      <w:r>
        <w:rPr>
          <w:spacing w:val="-2"/>
          <w:w w:val="80"/>
          <w:sz w:val="21"/>
        </w:rPr>
        <w:t>of</w:t>
      </w:r>
      <w:r>
        <w:rPr>
          <w:spacing w:val="-12"/>
          <w:sz w:val="21"/>
        </w:rPr>
        <w:t> </w:t>
      </w:r>
      <w:r>
        <w:rPr>
          <w:spacing w:val="-2"/>
          <w:w w:val="80"/>
          <w:sz w:val="21"/>
        </w:rPr>
        <w:t>the</w:t>
      </w:r>
      <w:r>
        <w:rPr>
          <w:spacing w:val="-7"/>
          <w:sz w:val="21"/>
        </w:rPr>
        <w:t> </w:t>
      </w:r>
      <w:r>
        <w:rPr>
          <w:spacing w:val="-2"/>
          <w:w w:val="80"/>
          <w:sz w:val="21"/>
        </w:rPr>
        <w:t>Exchanges</w:t>
      </w:r>
      <w:r>
        <w:rPr>
          <w:spacing w:val="-11"/>
          <w:sz w:val="21"/>
        </w:rPr>
        <w:t> </w:t>
      </w:r>
      <w:r>
        <w:rPr>
          <w:spacing w:val="-2"/>
          <w:w w:val="80"/>
          <w:sz w:val="21"/>
        </w:rPr>
        <w:t>in</w:t>
      </w:r>
      <w:r>
        <w:rPr>
          <w:spacing w:val="-11"/>
          <w:sz w:val="21"/>
        </w:rPr>
        <w:t> </w:t>
      </w:r>
      <w:r>
        <w:rPr>
          <w:spacing w:val="-2"/>
          <w:w w:val="80"/>
          <w:sz w:val="21"/>
        </w:rPr>
        <w:t>which</w:t>
      </w:r>
      <w:r>
        <w:rPr>
          <w:spacing w:val="-11"/>
          <w:sz w:val="21"/>
        </w:rPr>
        <w:t> </w:t>
      </w:r>
      <w:r>
        <w:rPr>
          <w:spacing w:val="-2"/>
          <w:w w:val="80"/>
          <w:sz w:val="21"/>
        </w:rPr>
        <w:t>the </w:t>
      </w:r>
      <w:r>
        <w:rPr>
          <w:w w:val="80"/>
          <w:sz w:val="21"/>
        </w:rPr>
        <w:t>client chooses to trade and circulars/notices issued thereunder or Rules and Regulations of SEBI.</w:t>
      </w:r>
    </w:p>
    <w:p>
      <w:pPr>
        <w:pStyle w:val="ListParagraph"/>
        <w:numPr>
          <w:ilvl w:val="0"/>
          <w:numId w:val="38"/>
        </w:numPr>
        <w:tabs>
          <w:tab w:pos="601" w:val="left" w:leader="none"/>
          <w:tab w:pos="612" w:val="left" w:leader="none"/>
        </w:tabs>
        <w:spacing w:line="242" w:lineRule="auto" w:before="55" w:after="0"/>
        <w:ind w:left="612" w:right="233" w:hanging="408"/>
        <w:jc w:val="both"/>
        <w:rPr>
          <w:sz w:val="21"/>
        </w:rPr>
      </w:pPr>
      <w:r>
        <w:rPr>
          <w:w w:val="85"/>
          <w:sz w:val="21"/>
        </w:rPr>
        <w:t>The</w:t>
      </w:r>
      <w:r>
        <w:rPr>
          <w:spacing w:val="-3"/>
          <w:w w:val="85"/>
          <w:sz w:val="21"/>
        </w:rPr>
        <w:t> </w:t>
      </w:r>
      <w:r>
        <w:rPr>
          <w:w w:val="85"/>
          <w:sz w:val="21"/>
        </w:rPr>
        <w:t>provisions</w:t>
      </w:r>
      <w:r>
        <w:rPr>
          <w:spacing w:val="-1"/>
          <w:w w:val="85"/>
          <w:sz w:val="21"/>
        </w:rPr>
        <w:t> </w:t>
      </w:r>
      <w:r>
        <w:rPr>
          <w:w w:val="85"/>
          <w:sz w:val="21"/>
        </w:rPr>
        <w:t>of</w:t>
      </w:r>
      <w:r>
        <w:rPr>
          <w:spacing w:val="-1"/>
          <w:w w:val="85"/>
          <w:sz w:val="21"/>
        </w:rPr>
        <w:t> </w:t>
      </w:r>
      <w:r>
        <w:rPr>
          <w:w w:val="85"/>
          <w:sz w:val="21"/>
        </w:rPr>
        <w:t>this</w:t>
      </w:r>
      <w:r>
        <w:rPr>
          <w:spacing w:val="-2"/>
          <w:w w:val="85"/>
          <w:sz w:val="21"/>
        </w:rPr>
        <w:t> </w:t>
      </w:r>
      <w:r>
        <w:rPr>
          <w:w w:val="85"/>
          <w:sz w:val="21"/>
        </w:rPr>
        <w:t>document shall</w:t>
      </w:r>
      <w:r>
        <w:rPr>
          <w:spacing w:val="-1"/>
          <w:w w:val="85"/>
          <w:sz w:val="21"/>
        </w:rPr>
        <w:t> </w:t>
      </w:r>
      <w:r>
        <w:rPr>
          <w:w w:val="85"/>
          <w:sz w:val="21"/>
        </w:rPr>
        <w:t>always</w:t>
      </w:r>
      <w:r>
        <w:rPr>
          <w:spacing w:val="-2"/>
          <w:w w:val="85"/>
          <w:sz w:val="21"/>
        </w:rPr>
        <w:t> </w:t>
      </w:r>
      <w:r>
        <w:rPr>
          <w:w w:val="85"/>
          <w:sz w:val="21"/>
        </w:rPr>
        <w:t>be</w:t>
      </w:r>
      <w:r>
        <w:rPr>
          <w:spacing w:val="-2"/>
          <w:w w:val="85"/>
          <w:sz w:val="21"/>
        </w:rPr>
        <w:t> </w:t>
      </w:r>
      <w:r>
        <w:rPr>
          <w:w w:val="85"/>
          <w:sz w:val="21"/>
        </w:rPr>
        <w:t>subject</w:t>
      </w:r>
      <w:r>
        <w:rPr>
          <w:spacing w:val="-5"/>
          <w:w w:val="85"/>
          <w:sz w:val="21"/>
        </w:rPr>
        <w:t> </w:t>
      </w:r>
      <w:r>
        <w:rPr>
          <w:w w:val="85"/>
          <w:sz w:val="21"/>
        </w:rPr>
        <w:t>to</w:t>
      </w:r>
      <w:r>
        <w:rPr>
          <w:spacing w:val="-6"/>
          <w:w w:val="85"/>
          <w:sz w:val="21"/>
        </w:rPr>
        <w:t> </w:t>
      </w:r>
      <w:r>
        <w:rPr>
          <w:w w:val="85"/>
          <w:sz w:val="21"/>
        </w:rPr>
        <w:t>Government notifications, any</w:t>
      </w:r>
      <w:r>
        <w:rPr>
          <w:spacing w:val="-6"/>
          <w:w w:val="85"/>
          <w:sz w:val="21"/>
        </w:rPr>
        <w:t> </w:t>
      </w:r>
      <w:r>
        <w:rPr>
          <w:w w:val="85"/>
          <w:sz w:val="21"/>
        </w:rPr>
        <w:t>rules,</w:t>
      </w:r>
      <w:r>
        <w:rPr>
          <w:spacing w:val="-4"/>
          <w:w w:val="85"/>
          <w:sz w:val="21"/>
        </w:rPr>
        <w:t> </w:t>
      </w:r>
      <w:r>
        <w:rPr>
          <w:w w:val="85"/>
          <w:sz w:val="21"/>
        </w:rPr>
        <w:t>regulations, guidelines</w:t>
      </w:r>
      <w:r>
        <w:rPr>
          <w:spacing w:val="-1"/>
          <w:w w:val="85"/>
          <w:sz w:val="21"/>
        </w:rPr>
        <w:t> </w:t>
      </w:r>
      <w:r>
        <w:rPr>
          <w:w w:val="85"/>
          <w:sz w:val="21"/>
        </w:rPr>
        <w:t>and circulars/notices</w:t>
      </w:r>
      <w:r>
        <w:rPr>
          <w:spacing w:val="-1"/>
          <w:w w:val="85"/>
          <w:sz w:val="21"/>
        </w:rPr>
        <w:t> </w:t>
      </w:r>
      <w:r>
        <w:rPr>
          <w:w w:val="85"/>
          <w:sz w:val="21"/>
        </w:rPr>
        <w:t>issued by</w:t>
      </w:r>
      <w:r>
        <w:rPr>
          <w:spacing w:val="-1"/>
          <w:w w:val="85"/>
          <w:sz w:val="21"/>
        </w:rPr>
        <w:t> </w:t>
      </w:r>
      <w:r>
        <w:rPr>
          <w:w w:val="85"/>
          <w:sz w:val="21"/>
        </w:rPr>
        <w:t>SEBI and Rules, Regulations and Bye</w:t>
      </w:r>
      <w:r>
        <w:rPr>
          <w:spacing w:val="-1"/>
          <w:w w:val="85"/>
          <w:sz w:val="21"/>
        </w:rPr>
        <w:t> </w:t>
      </w:r>
      <w:r>
        <w:rPr>
          <w:w w:val="85"/>
          <w:sz w:val="21"/>
        </w:rPr>
        <w:t>laws</w:t>
      </w:r>
      <w:r>
        <w:rPr>
          <w:spacing w:val="-1"/>
          <w:w w:val="85"/>
          <w:sz w:val="21"/>
        </w:rPr>
        <w:t> </w:t>
      </w:r>
      <w:r>
        <w:rPr>
          <w:w w:val="85"/>
          <w:sz w:val="21"/>
        </w:rPr>
        <w:t>of the relevant stock exchanges, where the</w:t>
      </w:r>
      <w:r>
        <w:rPr>
          <w:spacing w:val="-1"/>
          <w:w w:val="85"/>
          <w:sz w:val="21"/>
        </w:rPr>
        <w:t> </w:t>
      </w:r>
      <w:r>
        <w:rPr>
          <w:w w:val="85"/>
          <w:sz w:val="21"/>
        </w:rPr>
        <w:t>trade</w:t>
      </w:r>
      <w:r>
        <w:rPr>
          <w:spacing w:val="-1"/>
          <w:w w:val="85"/>
          <w:sz w:val="21"/>
        </w:rPr>
        <w:t> </w:t>
      </w:r>
      <w:r>
        <w:rPr>
          <w:w w:val="85"/>
          <w:sz w:val="21"/>
        </w:rPr>
        <w:t>is executed, that may</w:t>
      </w:r>
      <w:r>
        <w:rPr>
          <w:spacing w:val="-10"/>
          <w:w w:val="85"/>
          <w:sz w:val="21"/>
        </w:rPr>
        <w:t> </w:t>
      </w:r>
      <w:r>
        <w:rPr>
          <w:w w:val="85"/>
          <w:sz w:val="21"/>
        </w:rPr>
        <w:t>be</w:t>
      </w:r>
      <w:r>
        <w:rPr>
          <w:spacing w:val="-2"/>
          <w:w w:val="85"/>
          <w:sz w:val="21"/>
        </w:rPr>
        <w:t> </w:t>
      </w:r>
      <w:r>
        <w:rPr>
          <w:w w:val="85"/>
          <w:sz w:val="21"/>
        </w:rPr>
        <w:t>in</w:t>
      </w:r>
      <w:r>
        <w:rPr>
          <w:spacing w:val="-4"/>
          <w:w w:val="85"/>
          <w:sz w:val="21"/>
        </w:rPr>
        <w:t> </w:t>
      </w:r>
      <w:r>
        <w:rPr>
          <w:w w:val="85"/>
          <w:sz w:val="21"/>
        </w:rPr>
        <w:t>force</w:t>
      </w:r>
      <w:r>
        <w:rPr>
          <w:spacing w:val="-10"/>
          <w:w w:val="85"/>
          <w:sz w:val="21"/>
        </w:rPr>
        <w:t> </w:t>
      </w:r>
      <w:r>
        <w:rPr>
          <w:w w:val="85"/>
          <w:sz w:val="21"/>
        </w:rPr>
        <w:t>from</w:t>
      </w:r>
      <w:r>
        <w:rPr>
          <w:spacing w:val="-5"/>
          <w:w w:val="85"/>
          <w:sz w:val="21"/>
        </w:rPr>
        <w:t> </w:t>
      </w:r>
      <w:r>
        <w:rPr>
          <w:w w:val="85"/>
          <w:sz w:val="21"/>
        </w:rPr>
        <w:t>time</w:t>
      </w:r>
      <w:r>
        <w:rPr>
          <w:spacing w:val="-2"/>
          <w:w w:val="85"/>
          <w:sz w:val="21"/>
        </w:rPr>
        <w:t> </w:t>
      </w:r>
      <w:r>
        <w:rPr>
          <w:w w:val="85"/>
          <w:sz w:val="21"/>
        </w:rPr>
        <w:t>to</w:t>
      </w:r>
      <w:r>
        <w:rPr>
          <w:spacing w:val="-4"/>
          <w:w w:val="85"/>
          <w:sz w:val="21"/>
        </w:rPr>
        <w:t> </w:t>
      </w:r>
      <w:r>
        <w:rPr>
          <w:w w:val="85"/>
          <w:sz w:val="21"/>
        </w:rPr>
        <w:t>time.</w:t>
      </w:r>
    </w:p>
    <w:p>
      <w:pPr>
        <w:pStyle w:val="ListParagraph"/>
        <w:numPr>
          <w:ilvl w:val="0"/>
          <w:numId w:val="38"/>
        </w:numPr>
        <w:tabs>
          <w:tab w:pos="601" w:val="left" w:leader="none"/>
          <w:tab w:pos="612" w:val="left" w:leader="none"/>
        </w:tabs>
        <w:spacing w:line="240" w:lineRule="auto" w:before="53" w:after="0"/>
        <w:ind w:left="612" w:right="234" w:hanging="408"/>
        <w:jc w:val="both"/>
        <w:rPr>
          <w:sz w:val="21"/>
        </w:rPr>
      </w:pPr>
      <w:r>
        <w:rPr>
          <w:w w:val="80"/>
          <w:sz w:val="21"/>
        </w:rPr>
        <w:t>The stock broker and the client shall abide by any award passed by the Arbitrator(s) under</w:t>
      </w:r>
      <w:r>
        <w:rPr>
          <w:sz w:val="21"/>
        </w:rPr>
        <w:t> </w:t>
      </w:r>
      <w:r>
        <w:rPr>
          <w:w w:val="80"/>
          <w:sz w:val="21"/>
        </w:rPr>
        <w:t>the Arbitration and Conciliation Act, 1996.</w:t>
      </w:r>
      <w:r>
        <w:rPr>
          <w:spacing w:val="-3"/>
          <w:w w:val="80"/>
          <w:sz w:val="21"/>
        </w:rPr>
        <w:t> </w:t>
      </w:r>
      <w:r>
        <w:rPr>
          <w:w w:val="80"/>
          <w:sz w:val="21"/>
        </w:rPr>
        <w:t>However,</w:t>
      </w:r>
      <w:r>
        <w:rPr>
          <w:spacing w:val="-6"/>
          <w:sz w:val="21"/>
        </w:rPr>
        <w:t> </w:t>
      </w:r>
      <w:r>
        <w:rPr>
          <w:w w:val="80"/>
          <w:sz w:val="21"/>
        </w:rPr>
        <w:t>there is also a provision of appeal</w:t>
      </w:r>
      <w:r>
        <w:rPr>
          <w:sz w:val="21"/>
        </w:rPr>
        <w:t> </w:t>
      </w:r>
      <w:r>
        <w:rPr>
          <w:w w:val="80"/>
          <w:sz w:val="21"/>
        </w:rPr>
        <w:t>within</w:t>
      </w:r>
      <w:r>
        <w:rPr>
          <w:sz w:val="21"/>
        </w:rPr>
        <w:t> </w:t>
      </w:r>
      <w:r>
        <w:rPr>
          <w:w w:val="80"/>
          <w:sz w:val="21"/>
        </w:rPr>
        <w:t>the stock exchanges, if either party is not satisfied with the arbi</w:t>
      </w:r>
      <w:r>
        <w:rPr>
          <w:spacing w:val="-3"/>
          <w:w w:val="80"/>
          <w:sz w:val="21"/>
        </w:rPr>
        <w:t> </w:t>
      </w:r>
      <w:r>
        <w:rPr>
          <w:w w:val="80"/>
          <w:sz w:val="21"/>
        </w:rPr>
        <w:t>tration </w:t>
      </w:r>
      <w:r>
        <w:rPr>
          <w:spacing w:val="-2"/>
          <w:w w:val="90"/>
          <w:sz w:val="21"/>
        </w:rPr>
        <w:t>award.</w:t>
      </w:r>
    </w:p>
    <w:p>
      <w:pPr>
        <w:pStyle w:val="ListParagraph"/>
        <w:numPr>
          <w:ilvl w:val="0"/>
          <w:numId w:val="38"/>
        </w:numPr>
        <w:tabs>
          <w:tab w:pos="601" w:val="left" w:leader="none"/>
          <w:tab w:pos="612" w:val="left" w:leader="none"/>
        </w:tabs>
        <w:spacing w:line="240" w:lineRule="auto" w:before="60" w:after="0"/>
        <w:ind w:left="612" w:right="234" w:hanging="408"/>
        <w:jc w:val="both"/>
        <w:rPr>
          <w:sz w:val="21"/>
        </w:rPr>
      </w:pPr>
      <w:r>
        <w:rPr>
          <w:spacing w:val="-2"/>
          <w:w w:val="85"/>
          <w:sz w:val="21"/>
        </w:rPr>
        <w:t>Words and</w:t>
      </w:r>
      <w:r>
        <w:rPr>
          <w:spacing w:val="-4"/>
          <w:sz w:val="21"/>
        </w:rPr>
        <w:t> </w:t>
      </w:r>
      <w:r>
        <w:rPr>
          <w:spacing w:val="-2"/>
          <w:w w:val="85"/>
          <w:sz w:val="21"/>
        </w:rPr>
        <w:t>expressions which are</w:t>
      </w:r>
      <w:r>
        <w:rPr>
          <w:spacing w:val="-4"/>
          <w:sz w:val="21"/>
        </w:rPr>
        <w:t> </w:t>
      </w:r>
      <w:r>
        <w:rPr>
          <w:spacing w:val="-2"/>
          <w:w w:val="85"/>
          <w:sz w:val="21"/>
        </w:rPr>
        <w:t>used in this document but which</w:t>
      </w:r>
      <w:r>
        <w:rPr>
          <w:spacing w:val="-3"/>
          <w:sz w:val="21"/>
        </w:rPr>
        <w:t> </w:t>
      </w:r>
      <w:r>
        <w:rPr>
          <w:spacing w:val="-2"/>
          <w:w w:val="85"/>
          <w:sz w:val="21"/>
        </w:rPr>
        <w:t>are not defined herein</w:t>
      </w:r>
      <w:r>
        <w:rPr>
          <w:spacing w:val="-4"/>
          <w:sz w:val="21"/>
        </w:rPr>
        <w:t> </w:t>
      </w:r>
      <w:r>
        <w:rPr>
          <w:spacing w:val="-2"/>
          <w:w w:val="85"/>
          <w:sz w:val="21"/>
        </w:rPr>
        <w:t>shall, unless the context otherwise </w:t>
      </w:r>
      <w:r>
        <w:rPr>
          <w:w w:val="85"/>
          <w:sz w:val="21"/>
        </w:rPr>
        <w:t>requires, have</w:t>
      </w:r>
      <w:r>
        <w:rPr>
          <w:spacing w:val="-1"/>
          <w:w w:val="85"/>
          <w:sz w:val="21"/>
        </w:rPr>
        <w:t> </w:t>
      </w:r>
      <w:r>
        <w:rPr>
          <w:w w:val="85"/>
          <w:sz w:val="21"/>
        </w:rPr>
        <w:t>the</w:t>
      </w:r>
      <w:r>
        <w:rPr>
          <w:spacing w:val="-1"/>
          <w:w w:val="85"/>
          <w:sz w:val="21"/>
        </w:rPr>
        <w:t> </w:t>
      </w:r>
      <w:r>
        <w:rPr>
          <w:w w:val="85"/>
          <w:sz w:val="21"/>
        </w:rPr>
        <w:t>same meaning as assigned</w:t>
      </w:r>
      <w:r>
        <w:rPr>
          <w:spacing w:val="-1"/>
          <w:w w:val="85"/>
          <w:sz w:val="21"/>
        </w:rPr>
        <w:t> </w:t>
      </w:r>
      <w:r>
        <w:rPr>
          <w:w w:val="85"/>
          <w:sz w:val="21"/>
        </w:rPr>
        <w:t>thereto</w:t>
      </w:r>
      <w:r>
        <w:rPr>
          <w:spacing w:val="-1"/>
          <w:w w:val="85"/>
          <w:sz w:val="21"/>
        </w:rPr>
        <w:t> </w:t>
      </w:r>
      <w:r>
        <w:rPr>
          <w:w w:val="85"/>
          <w:sz w:val="21"/>
        </w:rPr>
        <w:t>in</w:t>
      </w:r>
      <w:r>
        <w:rPr>
          <w:spacing w:val="-1"/>
          <w:w w:val="85"/>
          <w:sz w:val="21"/>
        </w:rPr>
        <w:t> </w:t>
      </w:r>
      <w:r>
        <w:rPr>
          <w:w w:val="85"/>
          <w:sz w:val="21"/>
        </w:rPr>
        <w:t>the Rules, Byelaws and Regulations and circulars/notices issued </w:t>
      </w:r>
      <w:r>
        <w:rPr>
          <w:w w:val="90"/>
          <w:sz w:val="21"/>
        </w:rPr>
        <w:t>thereunder</w:t>
      </w:r>
      <w:r>
        <w:rPr>
          <w:spacing w:val="-9"/>
          <w:w w:val="90"/>
          <w:sz w:val="21"/>
        </w:rPr>
        <w:t> </w:t>
      </w:r>
      <w:r>
        <w:rPr>
          <w:w w:val="90"/>
          <w:sz w:val="21"/>
        </w:rPr>
        <w:t>of</w:t>
      </w:r>
      <w:r>
        <w:rPr>
          <w:spacing w:val="-8"/>
          <w:w w:val="90"/>
          <w:sz w:val="21"/>
        </w:rPr>
        <w:t> </w:t>
      </w:r>
      <w:r>
        <w:rPr>
          <w:w w:val="90"/>
          <w:sz w:val="21"/>
        </w:rPr>
        <w:t>the</w:t>
      </w:r>
      <w:r>
        <w:rPr>
          <w:spacing w:val="-11"/>
          <w:w w:val="90"/>
          <w:sz w:val="21"/>
        </w:rPr>
        <w:t> </w:t>
      </w:r>
      <w:r>
        <w:rPr>
          <w:w w:val="90"/>
          <w:sz w:val="21"/>
        </w:rPr>
        <w:t>Exchanges/SEBI.</w:t>
      </w:r>
    </w:p>
    <w:p>
      <w:pPr>
        <w:pStyle w:val="ListParagraph"/>
        <w:numPr>
          <w:ilvl w:val="0"/>
          <w:numId w:val="38"/>
        </w:numPr>
        <w:tabs>
          <w:tab w:pos="563" w:val="left" w:leader="none"/>
          <w:tab w:pos="612" w:val="left" w:leader="none"/>
        </w:tabs>
        <w:spacing w:line="240" w:lineRule="auto" w:before="55" w:after="0"/>
        <w:ind w:left="612" w:right="224" w:hanging="408"/>
        <w:jc w:val="both"/>
        <w:rPr>
          <w:sz w:val="21"/>
        </w:rPr>
      </w:pPr>
      <w:r>
        <w:rPr>
          <w:w w:val="90"/>
          <w:sz w:val="21"/>
        </w:rPr>
        <w:t>All additional</w:t>
      </w:r>
      <w:r>
        <w:rPr>
          <w:w w:val="90"/>
          <w:sz w:val="21"/>
        </w:rPr>
        <w:t> voluntary</w:t>
      </w:r>
      <w:r>
        <w:rPr>
          <w:w w:val="90"/>
          <w:sz w:val="21"/>
        </w:rPr>
        <w:t> clauses/document</w:t>
      </w:r>
      <w:r>
        <w:rPr>
          <w:sz w:val="21"/>
        </w:rPr>
        <w:t> </w:t>
      </w:r>
      <w:r>
        <w:rPr>
          <w:w w:val="90"/>
          <w:sz w:val="21"/>
        </w:rPr>
        <w:t>added</w:t>
      </w:r>
      <w:r>
        <w:rPr>
          <w:w w:val="90"/>
          <w:sz w:val="21"/>
        </w:rPr>
        <w:t> by the stock broker should</w:t>
      </w:r>
      <w:r>
        <w:rPr>
          <w:w w:val="90"/>
          <w:sz w:val="21"/>
        </w:rPr>
        <w:t> not be in contravention</w:t>
      </w:r>
      <w:r>
        <w:rPr>
          <w:w w:val="90"/>
          <w:sz w:val="21"/>
        </w:rPr>
        <w:t> with </w:t>
      </w:r>
      <w:r>
        <w:rPr>
          <w:w w:val="80"/>
          <w:sz w:val="21"/>
        </w:rPr>
        <w:t>rules/regulations/notices/circulars of Exchanges/SEBI. Any changes in such</w:t>
      </w:r>
      <w:r>
        <w:rPr>
          <w:sz w:val="21"/>
        </w:rPr>
        <w:t> </w:t>
      </w:r>
      <w:r>
        <w:rPr>
          <w:w w:val="80"/>
          <w:sz w:val="21"/>
        </w:rPr>
        <w:t>voluntary clauses/document(s) need to</w:t>
      </w:r>
      <w:r>
        <w:rPr>
          <w:sz w:val="21"/>
        </w:rPr>
        <w:t> </w:t>
      </w:r>
      <w:r>
        <w:rPr>
          <w:w w:val="80"/>
          <w:sz w:val="21"/>
        </w:rPr>
        <w:t>be preceded by</w:t>
      </w:r>
      <w:r>
        <w:rPr>
          <w:spacing w:val="-2"/>
          <w:w w:val="80"/>
          <w:sz w:val="21"/>
        </w:rPr>
        <w:t> </w:t>
      </w:r>
      <w:r>
        <w:rPr>
          <w:w w:val="80"/>
          <w:sz w:val="21"/>
        </w:rPr>
        <w:t>a notice of 15 days.</w:t>
      </w:r>
      <w:r>
        <w:rPr>
          <w:spacing w:val="-3"/>
          <w:w w:val="80"/>
          <w:sz w:val="21"/>
        </w:rPr>
        <w:t> </w:t>
      </w:r>
      <w:r>
        <w:rPr>
          <w:w w:val="80"/>
          <w:sz w:val="21"/>
        </w:rPr>
        <w:t>Any</w:t>
      </w:r>
      <w:r>
        <w:rPr>
          <w:spacing w:val="-3"/>
          <w:sz w:val="21"/>
        </w:rPr>
        <w:t> </w:t>
      </w:r>
      <w:r>
        <w:rPr>
          <w:w w:val="80"/>
          <w:sz w:val="21"/>
        </w:rPr>
        <w:t>changes in the rights and</w:t>
      </w:r>
      <w:r>
        <w:rPr>
          <w:spacing w:val="-2"/>
          <w:w w:val="80"/>
          <w:sz w:val="21"/>
        </w:rPr>
        <w:t> </w:t>
      </w:r>
      <w:r>
        <w:rPr>
          <w:w w:val="80"/>
          <w:sz w:val="21"/>
        </w:rPr>
        <w:t>obligations which</w:t>
      </w:r>
      <w:r>
        <w:rPr>
          <w:spacing w:val="-2"/>
          <w:w w:val="80"/>
          <w:sz w:val="21"/>
        </w:rPr>
        <w:t> </w:t>
      </w:r>
      <w:r>
        <w:rPr>
          <w:w w:val="80"/>
          <w:sz w:val="21"/>
        </w:rPr>
        <w:t>are</w:t>
      </w:r>
      <w:r>
        <w:rPr>
          <w:spacing w:val="-4"/>
          <w:sz w:val="21"/>
        </w:rPr>
        <w:t> </w:t>
      </w:r>
      <w:r>
        <w:rPr>
          <w:w w:val="80"/>
          <w:sz w:val="21"/>
        </w:rPr>
        <w:t>specified by Exchanges/SEBI shall</w:t>
      </w:r>
      <w:r>
        <w:rPr>
          <w:sz w:val="21"/>
        </w:rPr>
        <w:t> </w:t>
      </w:r>
      <w:r>
        <w:rPr>
          <w:w w:val="80"/>
          <w:sz w:val="21"/>
        </w:rPr>
        <w:t>also be brought to </w:t>
      </w:r>
      <w:r>
        <w:rPr>
          <w:spacing w:val="-2"/>
          <w:w w:val="80"/>
          <w:sz w:val="21"/>
        </w:rPr>
        <w:t>the</w:t>
      </w:r>
      <w:r>
        <w:rPr>
          <w:spacing w:val="-10"/>
          <w:sz w:val="21"/>
        </w:rPr>
        <w:t> </w:t>
      </w:r>
      <w:r>
        <w:rPr>
          <w:spacing w:val="-2"/>
          <w:w w:val="80"/>
          <w:sz w:val="21"/>
        </w:rPr>
        <w:t>notice</w:t>
      </w:r>
      <w:r>
        <w:rPr>
          <w:spacing w:val="-7"/>
          <w:sz w:val="21"/>
        </w:rPr>
        <w:t> </w:t>
      </w:r>
      <w:r>
        <w:rPr>
          <w:spacing w:val="-2"/>
          <w:w w:val="80"/>
          <w:sz w:val="21"/>
        </w:rPr>
        <w:t>of</w:t>
      </w:r>
      <w:r>
        <w:rPr>
          <w:spacing w:val="-12"/>
          <w:sz w:val="21"/>
        </w:rPr>
        <w:t> </w:t>
      </w:r>
      <w:r>
        <w:rPr>
          <w:spacing w:val="-2"/>
          <w:w w:val="80"/>
          <w:sz w:val="21"/>
        </w:rPr>
        <w:t>the</w:t>
      </w:r>
      <w:r>
        <w:rPr>
          <w:spacing w:val="-7"/>
          <w:sz w:val="21"/>
        </w:rPr>
        <w:t> </w:t>
      </w:r>
      <w:r>
        <w:rPr>
          <w:spacing w:val="-2"/>
          <w:w w:val="80"/>
          <w:sz w:val="21"/>
        </w:rPr>
        <w:t>clients.</w:t>
      </w:r>
      <w:r>
        <w:rPr>
          <w:spacing w:val="-3"/>
          <w:sz w:val="21"/>
        </w:rPr>
        <w:t> </w:t>
      </w:r>
      <w:r>
        <w:rPr>
          <w:spacing w:val="-2"/>
          <w:w w:val="80"/>
          <w:sz w:val="21"/>
        </w:rPr>
        <w:t>48.</w:t>
      </w:r>
      <w:r>
        <w:rPr>
          <w:spacing w:val="-12"/>
          <w:sz w:val="21"/>
        </w:rPr>
        <w:t> </w:t>
      </w:r>
      <w:r>
        <w:rPr>
          <w:spacing w:val="-2"/>
          <w:w w:val="80"/>
          <w:sz w:val="21"/>
        </w:rPr>
        <w:t>If</w:t>
      </w:r>
      <w:r>
        <w:rPr>
          <w:spacing w:val="-12"/>
          <w:sz w:val="21"/>
        </w:rPr>
        <w:t> </w:t>
      </w:r>
      <w:r>
        <w:rPr>
          <w:spacing w:val="-2"/>
          <w:w w:val="80"/>
          <w:sz w:val="21"/>
        </w:rPr>
        <w:t>the</w:t>
      </w:r>
      <w:r>
        <w:rPr>
          <w:spacing w:val="-2"/>
          <w:sz w:val="21"/>
        </w:rPr>
        <w:t> </w:t>
      </w:r>
      <w:r>
        <w:rPr>
          <w:spacing w:val="-2"/>
          <w:w w:val="80"/>
          <w:sz w:val="21"/>
        </w:rPr>
        <w:t>rights</w:t>
      </w:r>
      <w:r>
        <w:rPr>
          <w:spacing w:val="-10"/>
          <w:sz w:val="21"/>
        </w:rPr>
        <w:t> </w:t>
      </w:r>
      <w:r>
        <w:rPr>
          <w:spacing w:val="-2"/>
          <w:w w:val="80"/>
          <w:sz w:val="21"/>
        </w:rPr>
        <w:t>and</w:t>
      </w:r>
      <w:r>
        <w:rPr>
          <w:spacing w:val="-11"/>
          <w:sz w:val="21"/>
        </w:rPr>
        <w:t> </w:t>
      </w:r>
      <w:r>
        <w:rPr>
          <w:spacing w:val="-2"/>
          <w:w w:val="80"/>
          <w:sz w:val="21"/>
        </w:rPr>
        <w:t>obligations</w:t>
      </w:r>
      <w:r>
        <w:rPr>
          <w:spacing w:val="-11"/>
          <w:sz w:val="21"/>
        </w:rPr>
        <w:t> </w:t>
      </w:r>
      <w:r>
        <w:rPr>
          <w:spacing w:val="-2"/>
          <w:w w:val="80"/>
          <w:sz w:val="21"/>
        </w:rPr>
        <w:t>of</w:t>
      </w:r>
      <w:r>
        <w:rPr>
          <w:spacing w:val="-4"/>
          <w:sz w:val="21"/>
        </w:rPr>
        <w:t> </w:t>
      </w:r>
      <w:r>
        <w:rPr>
          <w:spacing w:val="-2"/>
          <w:w w:val="80"/>
          <w:sz w:val="21"/>
        </w:rPr>
        <w:t>the</w:t>
      </w:r>
      <w:r>
        <w:rPr>
          <w:spacing w:val="-11"/>
          <w:sz w:val="21"/>
        </w:rPr>
        <w:t> </w:t>
      </w:r>
      <w:r>
        <w:rPr>
          <w:spacing w:val="-2"/>
          <w:w w:val="80"/>
          <w:sz w:val="21"/>
        </w:rPr>
        <w:t>parties</w:t>
      </w:r>
      <w:r>
        <w:rPr>
          <w:spacing w:val="-7"/>
          <w:sz w:val="21"/>
        </w:rPr>
        <w:t> </w:t>
      </w:r>
      <w:r>
        <w:rPr>
          <w:spacing w:val="-2"/>
          <w:w w:val="80"/>
          <w:sz w:val="21"/>
        </w:rPr>
        <w:t>hereto</w:t>
      </w:r>
      <w:r>
        <w:rPr>
          <w:spacing w:val="-2"/>
          <w:sz w:val="21"/>
        </w:rPr>
        <w:t> </w:t>
      </w:r>
      <w:r>
        <w:rPr>
          <w:spacing w:val="-2"/>
          <w:w w:val="80"/>
          <w:sz w:val="21"/>
        </w:rPr>
        <w:t>are</w:t>
      </w:r>
      <w:r>
        <w:rPr>
          <w:spacing w:val="-11"/>
          <w:sz w:val="21"/>
        </w:rPr>
        <w:t> </w:t>
      </w:r>
      <w:r>
        <w:rPr>
          <w:spacing w:val="-2"/>
          <w:w w:val="80"/>
          <w:sz w:val="21"/>
        </w:rPr>
        <w:t>altered</w:t>
      </w:r>
      <w:r>
        <w:rPr>
          <w:spacing w:val="-10"/>
          <w:sz w:val="21"/>
        </w:rPr>
        <w:t> </w:t>
      </w:r>
      <w:r>
        <w:rPr>
          <w:spacing w:val="-2"/>
          <w:w w:val="80"/>
          <w:sz w:val="21"/>
        </w:rPr>
        <w:t>by</w:t>
      </w:r>
      <w:r>
        <w:rPr>
          <w:spacing w:val="-7"/>
          <w:sz w:val="21"/>
        </w:rPr>
        <w:t> </w:t>
      </w:r>
      <w:r>
        <w:rPr>
          <w:spacing w:val="-2"/>
          <w:w w:val="80"/>
          <w:sz w:val="21"/>
        </w:rPr>
        <w:t>virtue</w:t>
      </w:r>
      <w:r>
        <w:rPr>
          <w:spacing w:val="-11"/>
          <w:sz w:val="21"/>
        </w:rPr>
        <w:t> </w:t>
      </w:r>
      <w:r>
        <w:rPr>
          <w:spacing w:val="-2"/>
          <w:w w:val="80"/>
          <w:sz w:val="21"/>
        </w:rPr>
        <w:t>of</w:t>
      </w:r>
      <w:r>
        <w:rPr>
          <w:spacing w:val="-4"/>
          <w:sz w:val="21"/>
        </w:rPr>
        <w:t> </w:t>
      </w:r>
      <w:r>
        <w:rPr>
          <w:spacing w:val="-2"/>
          <w:w w:val="80"/>
          <w:sz w:val="21"/>
        </w:rPr>
        <w:t>change</w:t>
      </w:r>
      <w:r>
        <w:rPr>
          <w:spacing w:val="-7"/>
          <w:sz w:val="21"/>
        </w:rPr>
        <w:t> </w:t>
      </w:r>
      <w:r>
        <w:rPr>
          <w:spacing w:val="-2"/>
          <w:w w:val="80"/>
          <w:sz w:val="21"/>
        </w:rPr>
        <w:t>in</w:t>
      </w:r>
      <w:r>
        <w:rPr>
          <w:spacing w:val="-11"/>
          <w:sz w:val="21"/>
        </w:rPr>
        <w:t> </w:t>
      </w:r>
      <w:r>
        <w:rPr>
          <w:spacing w:val="-2"/>
          <w:w w:val="80"/>
          <w:sz w:val="21"/>
        </w:rPr>
        <w:t>Rules</w:t>
      </w:r>
      <w:r>
        <w:rPr>
          <w:spacing w:val="-7"/>
          <w:sz w:val="21"/>
        </w:rPr>
        <w:t> </w:t>
      </w:r>
      <w:r>
        <w:rPr>
          <w:spacing w:val="-2"/>
          <w:w w:val="80"/>
          <w:sz w:val="21"/>
        </w:rPr>
        <w:t>and</w:t>
      </w:r>
      <w:r>
        <w:rPr>
          <w:spacing w:val="-12"/>
          <w:sz w:val="21"/>
        </w:rPr>
        <w:t> </w:t>
      </w:r>
      <w:r>
        <w:rPr>
          <w:spacing w:val="-2"/>
          <w:w w:val="80"/>
          <w:sz w:val="21"/>
        </w:rPr>
        <w:t>regulations </w:t>
      </w:r>
      <w:r>
        <w:rPr>
          <w:w w:val="80"/>
          <w:sz w:val="21"/>
        </w:rPr>
        <w:t>of SEBI or Bye-laws, Rules and</w:t>
      </w:r>
      <w:r>
        <w:rPr>
          <w:spacing w:val="-1"/>
          <w:w w:val="80"/>
          <w:sz w:val="21"/>
        </w:rPr>
        <w:t> </w:t>
      </w:r>
      <w:r>
        <w:rPr>
          <w:w w:val="80"/>
          <w:sz w:val="21"/>
        </w:rPr>
        <w:t>Regulations of the relevant</w:t>
      </w:r>
      <w:r>
        <w:rPr>
          <w:spacing w:val="-4"/>
          <w:sz w:val="21"/>
        </w:rPr>
        <w:t> </w:t>
      </w:r>
      <w:r>
        <w:rPr>
          <w:w w:val="80"/>
          <w:sz w:val="21"/>
        </w:rPr>
        <w:t>stock Exchanges where the trade</w:t>
      </w:r>
      <w:r>
        <w:rPr>
          <w:spacing w:val="-1"/>
          <w:w w:val="80"/>
          <w:sz w:val="21"/>
        </w:rPr>
        <w:t> </w:t>
      </w:r>
      <w:r>
        <w:rPr>
          <w:w w:val="80"/>
          <w:sz w:val="21"/>
        </w:rPr>
        <w:t>is</w:t>
      </w:r>
      <w:r>
        <w:rPr>
          <w:spacing w:val="-1"/>
          <w:w w:val="80"/>
          <w:sz w:val="21"/>
        </w:rPr>
        <w:t> </w:t>
      </w:r>
      <w:r>
        <w:rPr>
          <w:w w:val="80"/>
          <w:sz w:val="21"/>
        </w:rPr>
        <w:t>executed,</w:t>
      </w:r>
      <w:r>
        <w:rPr>
          <w:spacing w:val="-3"/>
          <w:w w:val="80"/>
          <w:sz w:val="21"/>
        </w:rPr>
        <w:t> </w:t>
      </w:r>
      <w:r>
        <w:rPr>
          <w:w w:val="80"/>
          <w:sz w:val="21"/>
        </w:rPr>
        <w:t>such changes</w:t>
      </w:r>
      <w:r>
        <w:rPr>
          <w:spacing w:val="9"/>
          <w:sz w:val="21"/>
        </w:rPr>
        <w:t> </w:t>
      </w:r>
      <w:r>
        <w:rPr>
          <w:w w:val="80"/>
          <w:sz w:val="21"/>
        </w:rPr>
        <w:t>shall be deemed to have been incorporated herein</w:t>
      </w:r>
      <w:r>
        <w:rPr>
          <w:spacing w:val="-4"/>
          <w:w w:val="80"/>
          <w:sz w:val="21"/>
        </w:rPr>
        <w:t> </w:t>
      </w:r>
      <w:r>
        <w:rPr>
          <w:w w:val="80"/>
          <w:sz w:val="21"/>
        </w:rPr>
        <w:t>in modification of the rights and obligations of the parties mentioned</w:t>
      </w:r>
      <w:r>
        <w:rPr>
          <w:spacing w:val="-4"/>
          <w:sz w:val="21"/>
        </w:rPr>
        <w:t> </w:t>
      </w:r>
      <w:r>
        <w:rPr>
          <w:w w:val="80"/>
          <w:sz w:val="21"/>
        </w:rPr>
        <w:t>in this document.</w:t>
      </w:r>
    </w:p>
    <w:p>
      <w:pPr>
        <w:pStyle w:val="ListParagraph"/>
        <w:spacing w:after="0" w:line="240" w:lineRule="auto"/>
        <w:jc w:val="both"/>
        <w:rPr>
          <w:sz w:val="21"/>
        </w:rPr>
        <w:sectPr>
          <w:pgSz w:w="11910" w:h="16840"/>
          <w:pgMar w:header="0" w:footer="842" w:top="740" w:bottom="1040" w:left="708" w:right="708"/>
        </w:sectPr>
      </w:pPr>
    </w:p>
    <w:p>
      <w:pPr>
        <w:spacing w:before="69"/>
        <w:ind w:left="0" w:right="7" w:firstLine="0"/>
        <w:jc w:val="center"/>
        <w:rPr>
          <w:rFonts w:ascii="Arial"/>
          <w:b/>
          <w:sz w:val="22"/>
        </w:rPr>
      </w:pPr>
      <w:r>
        <w:rPr>
          <w:rFonts w:ascii="Arial"/>
          <w:b/>
          <w:sz w:val="22"/>
        </w:rPr>
        <mc:AlternateContent>
          <mc:Choice Requires="wps">
            <w:drawing>
              <wp:anchor distT="0" distB="0" distL="0" distR="0" allowOverlap="1" layoutInCell="1" locked="0" behindDoc="0" simplePos="0" relativeHeight="15931904">
                <wp:simplePos x="0" y="0"/>
                <wp:positionH relativeFrom="page">
                  <wp:posOffset>571500</wp:posOffset>
                </wp:positionH>
                <wp:positionV relativeFrom="paragraph">
                  <wp:posOffset>68325</wp:posOffset>
                </wp:positionV>
                <wp:extent cx="800100" cy="218440"/>
                <wp:effectExtent l="0" t="0" r="0" b="0"/>
                <wp:wrapNone/>
                <wp:docPr id="1337" name="Graphic 1337"/>
                <wp:cNvGraphicFramePr>
                  <a:graphicFrameLocks/>
                </wp:cNvGraphicFramePr>
                <a:graphic>
                  <a:graphicData uri="http://schemas.microsoft.com/office/word/2010/wordprocessingShape">
                    <wps:wsp>
                      <wps:cNvPr id="1337" name="Graphic 1337"/>
                      <wps:cNvSpPr/>
                      <wps:spPr>
                        <a:xfrm>
                          <a:off x="0" y="0"/>
                          <a:ext cx="800100" cy="218440"/>
                        </a:xfrm>
                        <a:custGeom>
                          <a:avLst/>
                          <a:gdLst/>
                          <a:ahLst/>
                          <a:cxnLst/>
                          <a:rect l="l" t="t" r="r" b="b"/>
                          <a:pathLst>
                            <a:path w="800100" h="218440">
                              <a:moveTo>
                                <a:pt x="208699" y="40005"/>
                              </a:moveTo>
                              <a:lnTo>
                                <a:pt x="187667" y="40005"/>
                              </a:lnTo>
                              <a:lnTo>
                                <a:pt x="163626" y="120777"/>
                              </a:lnTo>
                              <a:lnTo>
                                <a:pt x="138772" y="40005"/>
                              </a:lnTo>
                              <a:lnTo>
                                <a:pt x="117284" y="40005"/>
                              </a:lnTo>
                              <a:lnTo>
                                <a:pt x="152374" y="149098"/>
                              </a:lnTo>
                              <a:lnTo>
                                <a:pt x="173532" y="149098"/>
                              </a:lnTo>
                              <a:lnTo>
                                <a:pt x="182651" y="120777"/>
                              </a:lnTo>
                              <a:lnTo>
                                <a:pt x="208699" y="40005"/>
                              </a:lnTo>
                              <a:close/>
                            </a:path>
                            <a:path w="800100" h="218440">
                              <a:moveTo>
                                <a:pt x="284607" y="109601"/>
                              </a:moveTo>
                              <a:lnTo>
                                <a:pt x="284556" y="108458"/>
                              </a:lnTo>
                              <a:lnTo>
                                <a:pt x="284048" y="101727"/>
                              </a:lnTo>
                              <a:lnTo>
                                <a:pt x="283984" y="100876"/>
                              </a:lnTo>
                              <a:lnTo>
                                <a:pt x="282041" y="93141"/>
                              </a:lnTo>
                              <a:lnTo>
                                <a:pt x="278828" y="86156"/>
                              </a:lnTo>
                              <a:lnTo>
                                <a:pt x="278244" y="85344"/>
                              </a:lnTo>
                              <a:lnTo>
                                <a:pt x="274320" y="79883"/>
                              </a:lnTo>
                              <a:lnTo>
                                <a:pt x="268795" y="74815"/>
                              </a:lnTo>
                              <a:lnTo>
                                <a:pt x="265201" y="72745"/>
                              </a:lnTo>
                              <a:lnTo>
                                <a:pt x="265201" y="101473"/>
                              </a:lnTo>
                              <a:lnTo>
                                <a:pt x="265112" y="117919"/>
                              </a:lnTo>
                              <a:lnTo>
                                <a:pt x="263613" y="123444"/>
                              </a:lnTo>
                              <a:lnTo>
                                <a:pt x="260286" y="127635"/>
                              </a:lnTo>
                              <a:lnTo>
                                <a:pt x="256959" y="131699"/>
                              </a:lnTo>
                              <a:lnTo>
                                <a:pt x="252844" y="133858"/>
                              </a:lnTo>
                              <a:lnTo>
                                <a:pt x="243014" y="133858"/>
                              </a:lnTo>
                              <a:lnTo>
                                <a:pt x="230581" y="101473"/>
                              </a:lnTo>
                              <a:lnTo>
                                <a:pt x="232194" y="95758"/>
                              </a:lnTo>
                              <a:lnTo>
                                <a:pt x="238887" y="87376"/>
                              </a:lnTo>
                              <a:lnTo>
                                <a:pt x="243014" y="85344"/>
                              </a:lnTo>
                              <a:lnTo>
                                <a:pt x="252844" y="85344"/>
                              </a:lnTo>
                              <a:lnTo>
                                <a:pt x="256959" y="87376"/>
                              </a:lnTo>
                              <a:lnTo>
                                <a:pt x="263613" y="95758"/>
                              </a:lnTo>
                              <a:lnTo>
                                <a:pt x="265201" y="101473"/>
                              </a:lnTo>
                              <a:lnTo>
                                <a:pt x="265201" y="72745"/>
                              </a:lnTo>
                              <a:lnTo>
                                <a:pt x="262547" y="71208"/>
                              </a:lnTo>
                              <a:lnTo>
                                <a:pt x="255562" y="69049"/>
                              </a:lnTo>
                              <a:lnTo>
                                <a:pt x="247853" y="68326"/>
                              </a:lnTo>
                              <a:lnTo>
                                <a:pt x="240906" y="68326"/>
                              </a:lnTo>
                              <a:lnTo>
                                <a:pt x="212775" y="94742"/>
                              </a:lnTo>
                              <a:lnTo>
                                <a:pt x="211289" y="117919"/>
                              </a:lnTo>
                              <a:lnTo>
                                <a:pt x="212775" y="125222"/>
                              </a:lnTo>
                              <a:lnTo>
                                <a:pt x="218935" y="137922"/>
                              </a:lnTo>
                              <a:lnTo>
                                <a:pt x="223431" y="142748"/>
                              </a:lnTo>
                              <a:lnTo>
                                <a:pt x="229349" y="145923"/>
                              </a:lnTo>
                              <a:lnTo>
                                <a:pt x="235267" y="149225"/>
                              </a:lnTo>
                              <a:lnTo>
                                <a:pt x="241465" y="150876"/>
                              </a:lnTo>
                              <a:lnTo>
                                <a:pt x="248005" y="150876"/>
                              </a:lnTo>
                              <a:lnTo>
                                <a:pt x="282028" y="125730"/>
                              </a:lnTo>
                              <a:lnTo>
                                <a:pt x="283972" y="117919"/>
                              </a:lnTo>
                              <a:lnTo>
                                <a:pt x="284607" y="109601"/>
                              </a:lnTo>
                              <a:close/>
                            </a:path>
                            <a:path w="800100" h="218440">
                              <a:moveTo>
                                <a:pt x="316699" y="40005"/>
                              </a:moveTo>
                              <a:lnTo>
                                <a:pt x="297878" y="40005"/>
                              </a:lnTo>
                              <a:lnTo>
                                <a:pt x="297878" y="149098"/>
                              </a:lnTo>
                              <a:lnTo>
                                <a:pt x="316699" y="149098"/>
                              </a:lnTo>
                              <a:lnTo>
                                <a:pt x="316699" y="40005"/>
                              </a:lnTo>
                              <a:close/>
                            </a:path>
                            <a:path w="800100" h="218440">
                              <a:moveTo>
                                <a:pt x="398754" y="70104"/>
                              </a:moveTo>
                              <a:lnTo>
                                <a:pt x="379933" y="70104"/>
                              </a:lnTo>
                              <a:lnTo>
                                <a:pt x="379933" y="114681"/>
                              </a:lnTo>
                              <a:lnTo>
                                <a:pt x="379463" y="121793"/>
                              </a:lnTo>
                              <a:lnTo>
                                <a:pt x="367880" y="135001"/>
                              </a:lnTo>
                              <a:lnTo>
                                <a:pt x="361848" y="135001"/>
                              </a:lnTo>
                              <a:lnTo>
                                <a:pt x="359524" y="134239"/>
                              </a:lnTo>
                              <a:lnTo>
                                <a:pt x="357695" y="132715"/>
                              </a:lnTo>
                              <a:lnTo>
                                <a:pt x="355866" y="131318"/>
                              </a:lnTo>
                              <a:lnTo>
                                <a:pt x="354609" y="129286"/>
                              </a:lnTo>
                              <a:lnTo>
                                <a:pt x="353910" y="126873"/>
                              </a:lnTo>
                              <a:lnTo>
                                <a:pt x="353225" y="124333"/>
                              </a:lnTo>
                              <a:lnTo>
                                <a:pt x="352869" y="117475"/>
                              </a:lnTo>
                              <a:lnTo>
                                <a:pt x="352869" y="70104"/>
                              </a:lnTo>
                              <a:lnTo>
                                <a:pt x="334060" y="70104"/>
                              </a:lnTo>
                              <a:lnTo>
                                <a:pt x="334073" y="127635"/>
                              </a:lnTo>
                              <a:lnTo>
                                <a:pt x="334606" y="131318"/>
                              </a:lnTo>
                              <a:lnTo>
                                <a:pt x="334708" y="132080"/>
                              </a:lnTo>
                              <a:lnTo>
                                <a:pt x="352920" y="150876"/>
                              </a:lnTo>
                              <a:lnTo>
                                <a:pt x="362381" y="150876"/>
                              </a:lnTo>
                              <a:lnTo>
                                <a:pt x="366382" y="149733"/>
                              </a:lnTo>
                              <a:lnTo>
                                <a:pt x="366610" y="149733"/>
                              </a:lnTo>
                              <a:lnTo>
                                <a:pt x="375272" y="144780"/>
                              </a:lnTo>
                              <a:lnTo>
                                <a:pt x="378675" y="141478"/>
                              </a:lnTo>
                              <a:lnTo>
                                <a:pt x="381266" y="137287"/>
                              </a:lnTo>
                              <a:lnTo>
                                <a:pt x="381266" y="149098"/>
                              </a:lnTo>
                              <a:lnTo>
                                <a:pt x="398754" y="149098"/>
                              </a:lnTo>
                              <a:lnTo>
                                <a:pt x="398754" y="137287"/>
                              </a:lnTo>
                              <a:lnTo>
                                <a:pt x="398754" y="135001"/>
                              </a:lnTo>
                              <a:lnTo>
                                <a:pt x="398754" y="70104"/>
                              </a:lnTo>
                              <a:close/>
                            </a:path>
                            <a:path w="800100" h="218440">
                              <a:moveTo>
                                <a:pt x="481444" y="93853"/>
                              </a:moveTo>
                              <a:lnTo>
                                <a:pt x="481126" y="89662"/>
                              </a:lnTo>
                              <a:lnTo>
                                <a:pt x="481101" y="89281"/>
                              </a:lnTo>
                              <a:lnTo>
                                <a:pt x="480060" y="84328"/>
                              </a:lnTo>
                              <a:lnTo>
                                <a:pt x="479717" y="82677"/>
                              </a:lnTo>
                              <a:lnTo>
                                <a:pt x="479285" y="81661"/>
                              </a:lnTo>
                              <a:lnTo>
                                <a:pt x="478485" y="79756"/>
                              </a:lnTo>
                              <a:lnTo>
                                <a:pt x="476732" y="77089"/>
                              </a:lnTo>
                              <a:lnTo>
                                <a:pt x="474967" y="74549"/>
                              </a:lnTo>
                              <a:lnTo>
                                <a:pt x="472363" y="72390"/>
                              </a:lnTo>
                              <a:lnTo>
                                <a:pt x="465620" y="69164"/>
                              </a:lnTo>
                              <a:lnTo>
                                <a:pt x="465823" y="69164"/>
                              </a:lnTo>
                              <a:lnTo>
                                <a:pt x="461695" y="68326"/>
                              </a:lnTo>
                              <a:lnTo>
                                <a:pt x="457542" y="68326"/>
                              </a:lnTo>
                              <a:lnTo>
                                <a:pt x="450773" y="69164"/>
                              </a:lnTo>
                              <a:lnTo>
                                <a:pt x="444614" y="71666"/>
                              </a:lnTo>
                              <a:lnTo>
                                <a:pt x="439051" y="75831"/>
                              </a:lnTo>
                              <a:lnTo>
                                <a:pt x="434098" y="81661"/>
                              </a:lnTo>
                              <a:lnTo>
                                <a:pt x="434098" y="70104"/>
                              </a:lnTo>
                              <a:lnTo>
                                <a:pt x="416623" y="70104"/>
                              </a:lnTo>
                              <a:lnTo>
                                <a:pt x="416623" y="149098"/>
                              </a:lnTo>
                              <a:lnTo>
                                <a:pt x="435432" y="149098"/>
                              </a:lnTo>
                              <a:lnTo>
                                <a:pt x="435432" y="104521"/>
                              </a:lnTo>
                              <a:lnTo>
                                <a:pt x="435914" y="98425"/>
                              </a:lnTo>
                              <a:lnTo>
                                <a:pt x="437832" y="91821"/>
                              </a:lnTo>
                              <a:lnTo>
                                <a:pt x="439610" y="89281"/>
                              </a:lnTo>
                              <a:lnTo>
                                <a:pt x="444792" y="85217"/>
                              </a:lnTo>
                              <a:lnTo>
                                <a:pt x="447713" y="84328"/>
                              </a:lnTo>
                              <a:lnTo>
                                <a:pt x="453517" y="84328"/>
                              </a:lnTo>
                              <a:lnTo>
                                <a:pt x="462635" y="100203"/>
                              </a:lnTo>
                              <a:lnTo>
                                <a:pt x="462635" y="149098"/>
                              </a:lnTo>
                              <a:lnTo>
                                <a:pt x="481444" y="149098"/>
                              </a:lnTo>
                              <a:lnTo>
                                <a:pt x="481444" y="93853"/>
                              </a:lnTo>
                              <a:close/>
                            </a:path>
                            <a:path w="800100" h="218440">
                              <a:moveTo>
                                <a:pt x="533209" y="147701"/>
                              </a:moveTo>
                              <a:lnTo>
                                <a:pt x="531799" y="133604"/>
                              </a:lnTo>
                              <a:lnTo>
                                <a:pt x="531685" y="132461"/>
                              </a:lnTo>
                              <a:lnTo>
                                <a:pt x="531596" y="131572"/>
                              </a:lnTo>
                              <a:lnTo>
                                <a:pt x="528294" y="132842"/>
                              </a:lnTo>
                              <a:lnTo>
                                <a:pt x="525767" y="133604"/>
                              </a:lnTo>
                              <a:lnTo>
                                <a:pt x="522782" y="133604"/>
                              </a:lnTo>
                              <a:lnTo>
                                <a:pt x="521716" y="133223"/>
                              </a:lnTo>
                              <a:lnTo>
                                <a:pt x="520852" y="132461"/>
                              </a:lnTo>
                              <a:lnTo>
                                <a:pt x="519976" y="131826"/>
                              </a:lnTo>
                              <a:lnTo>
                                <a:pt x="518807" y="86741"/>
                              </a:lnTo>
                              <a:lnTo>
                                <a:pt x="531660" y="86741"/>
                              </a:lnTo>
                              <a:lnTo>
                                <a:pt x="531660" y="70104"/>
                              </a:lnTo>
                              <a:lnTo>
                                <a:pt x="518807" y="70104"/>
                              </a:lnTo>
                              <a:lnTo>
                                <a:pt x="518807" y="42164"/>
                              </a:lnTo>
                              <a:lnTo>
                                <a:pt x="499922" y="54356"/>
                              </a:lnTo>
                              <a:lnTo>
                                <a:pt x="499922" y="70104"/>
                              </a:lnTo>
                              <a:lnTo>
                                <a:pt x="491274" y="70104"/>
                              </a:lnTo>
                              <a:lnTo>
                                <a:pt x="491274" y="86741"/>
                              </a:lnTo>
                              <a:lnTo>
                                <a:pt x="499922" y="86741"/>
                              </a:lnTo>
                              <a:lnTo>
                                <a:pt x="500011" y="130937"/>
                              </a:lnTo>
                              <a:lnTo>
                                <a:pt x="500138" y="133604"/>
                              </a:lnTo>
                              <a:lnTo>
                                <a:pt x="500519" y="135890"/>
                              </a:lnTo>
                              <a:lnTo>
                                <a:pt x="501015" y="139319"/>
                              </a:lnTo>
                              <a:lnTo>
                                <a:pt x="501891" y="142113"/>
                              </a:lnTo>
                              <a:lnTo>
                                <a:pt x="503174" y="144018"/>
                              </a:lnTo>
                              <a:lnTo>
                                <a:pt x="504444" y="146050"/>
                              </a:lnTo>
                              <a:lnTo>
                                <a:pt x="506437" y="147701"/>
                              </a:lnTo>
                              <a:lnTo>
                                <a:pt x="511886" y="150241"/>
                              </a:lnTo>
                              <a:lnTo>
                                <a:pt x="514946" y="150876"/>
                              </a:lnTo>
                              <a:lnTo>
                                <a:pt x="523875" y="150876"/>
                              </a:lnTo>
                              <a:lnTo>
                                <a:pt x="528828" y="149860"/>
                              </a:lnTo>
                              <a:lnTo>
                                <a:pt x="533209" y="147701"/>
                              </a:lnTo>
                              <a:close/>
                            </a:path>
                            <a:path w="800100" h="218440">
                              <a:moveTo>
                                <a:pt x="606590" y="149098"/>
                              </a:moveTo>
                              <a:lnTo>
                                <a:pt x="604926" y="145288"/>
                              </a:lnTo>
                              <a:lnTo>
                                <a:pt x="603808" y="141732"/>
                              </a:lnTo>
                              <a:lnTo>
                                <a:pt x="603631" y="140843"/>
                              </a:lnTo>
                              <a:lnTo>
                                <a:pt x="603554" y="140462"/>
                              </a:lnTo>
                              <a:lnTo>
                                <a:pt x="602386" y="111125"/>
                              </a:lnTo>
                              <a:lnTo>
                                <a:pt x="602500" y="89662"/>
                              </a:lnTo>
                              <a:lnTo>
                                <a:pt x="601878" y="85090"/>
                              </a:lnTo>
                              <a:lnTo>
                                <a:pt x="601776" y="84328"/>
                              </a:lnTo>
                              <a:lnTo>
                                <a:pt x="601662" y="83439"/>
                              </a:lnTo>
                              <a:lnTo>
                                <a:pt x="598309" y="76581"/>
                              </a:lnTo>
                              <a:lnTo>
                                <a:pt x="595426" y="73787"/>
                              </a:lnTo>
                              <a:lnTo>
                                <a:pt x="591312" y="71628"/>
                              </a:lnTo>
                              <a:lnTo>
                                <a:pt x="587209" y="69342"/>
                              </a:lnTo>
                              <a:lnTo>
                                <a:pt x="580961" y="68326"/>
                              </a:lnTo>
                              <a:lnTo>
                                <a:pt x="563321" y="68326"/>
                              </a:lnTo>
                              <a:lnTo>
                                <a:pt x="541756" y="90805"/>
                              </a:lnTo>
                              <a:lnTo>
                                <a:pt x="558838" y="94234"/>
                              </a:lnTo>
                              <a:lnTo>
                                <a:pt x="559904" y="90805"/>
                              </a:lnTo>
                              <a:lnTo>
                                <a:pt x="559993" y="90551"/>
                              </a:lnTo>
                              <a:lnTo>
                                <a:pt x="561517" y="87884"/>
                              </a:lnTo>
                              <a:lnTo>
                                <a:pt x="563384" y="86487"/>
                              </a:lnTo>
                              <a:lnTo>
                                <a:pt x="565099" y="85090"/>
                              </a:lnTo>
                              <a:lnTo>
                                <a:pt x="564730" y="85090"/>
                              </a:lnTo>
                              <a:lnTo>
                                <a:pt x="567880" y="84328"/>
                              </a:lnTo>
                              <a:lnTo>
                                <a:pt x="576173" y="84328"/>
                              </a:lnTo>
                              <a:lnTo>
                                <a:pt x="579551" y="85090"/>
                              </a:lnTo>
                              <a:lnTo>
                                <a:pt x="581329" y="86868"/>
                              </a:lnTo>
                              <a:lnTo>
                                <a:pt x="583120" y="88519"/>
                              </a:lnTo>
                              <a:lnTo>
                                <a:pt x="584009" y="91440"/>
                              </a:lnTo>
                              <a:lnTo>
                                <a:pt x="584009" y="97536"/>
                              </a:lnTo>
                              <a:lnTo>
                                <a:pt x="584009" y="111125"/>
                              </a:lnTo>
                              <a:lnTo>
                                <a:pt x="584009" y="120269"/>
                              </a:lnTo>
                              <a:lnTo>
                                <a:pt x="583857" y="122428"/>
                              </a:lnTo>
                              <a:lnTo>
                                <a:pt x="583768" y="123698"/>
                              </a:lnTo>
                              <a:lnTo>
                                <a:pt x="583272" y="125476"/>
                              </a:lnTo>
                              <a:lnTo>
                                <a:pt x="582561" y="128270"/>
                              </a:lnTo>
                              <a:lnTo>
                                <a:pt x="581063" y="130556"/>
                              </a:lnTo>
                              <a:lnTo>
                                <a:pt x="578789" y="132461"/>
                              </a:lnTo>
                              <a:lnTo>
                                <a:pt x="575716" y="134874"/>
                              </a:lnTo>
                              <a:lnTo>
                                <a:pt x="572477" y="136144"/>
                              </a:lnTo>
                              <a:lnTo>
                                <a:pt x="566039" y="136144"/>
                              </a:lnTo>
                              <a:lnTo>
                                <a:pt x="563854" y="135255"/>
                              </a:lnTo>
                              <a:lnTo>
                                <a:pt x="563664" y="135255"/>
                              </a:lnTo>
                              <a:lnTo>
                                <a:pt x="559612" y="130810"/>
                              </a:lnTo>
                              <a:lnTo>
                                <a:pt x="558634" y="128270"/>
                              </a:lnTo>
                              <a:lnTo>
                                <a:pt x="558634" y="122428"/>
                              </a:lnTo>
                              <a:lnTo>
                                <a:pt x="577786" y="113157"/>
                              </a:lnTo>
                              <a:lnTo>
                                <a:pt x="581609" y="112014"/>
                              </a:lnTo>
                              <a:lnTo>
                                <a:pt x="584009" y="111125"/>
                              </a:lnTo>
                              <a:lnTo>
                                <a:pt x="584009" y="97536"/>
                              </a:lnTo>
                              <a:lnTo>
                                <a:pt x="580618" y="99060"/>
                              </a:lnTo>
                              <a:lnTo>
                                <a:pt x="574522" y="100838"/>
                              </a:lnTo>
                              <a:lnTo>
                                <a:pt x="565734" y="102616"/>
                              </a:lnTo>
                              <a:lnTo>
                                <a:pt x="559219" y="104013"/>
                              </a:lnTo>
                              <a:lnTo>
                                <a:pt x="554228" y="105664"/>
                              </a:lnTo>
                              <a:lnTo>
                                <a:pt x="550760" y="107569"/>
                              </a:lnTo>
                              <a:lnTo>
                                <a:pt x="547306" y="109347"/>
                              </a:lnTo>
                              <a:lnTo>
                                <a:pt x="544614" y="112014"/>
                              </a:lnTo>
                              <a:lnTo>
                                <a:pt x="540778" y="119126"/>
                              </a:lnTo>
                              <a:lnTo>
                                <a:pt x="539965" y="122428"/>
                              </a:lnTo>
                              <a:lnTo>
                                <a:pt x="539813" y="123190"/>
                              </a:lnTo>
                              <a:lnTo>
                                <a:pt x="539813" y="134239"/>
                              </a:lnTo>
                              <a:lnTo>
                                <a:pt x="541921" y="139827"/>
                              </a:lnTo>
                              <a:lnTo>
                                <a:pt x="550367" y="148717"/>
                              </a:lnTo>
                              <a:lnTo>
                                <a:pt x="556133" y="150876"/>
                              </a:lnTo>
                              <a:lnTo>
                                <a:pt x="567601" y="150876"/>
                              </a:lnTo>
                              <a:lnTo>
                                <a:pt x="585482" y="140462"/>
                              </a:lnTo>
                              <a:lnTo>
                                <a:pt x="585622" y="140843"/>
                              </a:lnTo>
                              <a:lnTo>
                                <a:pt x="586765" y="145288"/>
                              </a:lnTo>
                              <a:lnTo>
                                <a:pt x="586867" y="145669"/>
                              </a:lnTo>
                              <a:lnTo>
                                <a:pt x="587476" y="147701"/>
                              </a:lnTo>
                              <a:lnTo>
                                <a:pt x="587971" y="149098"/>
                              </a:lnTo>
                              <a:lnTo>
                                <a:pt x="606590" y="149098"/>
                              </a:lnTo>
                              <a:close/>
                            </a:path>
                            <a:path w="800100" h="218440">
                              <a:moveTo>
                                <a:pt x="663194" y="72263"/>
                              </a:moveTo>
                              <a:lnTo>
                                <a:pt x="659218" y="69596"/>
                              </a:lnTo>
                              <a:lnTo>
                                <a:pt x="655091" y="68326"/>
                              </a:lnTo>
                              <a:lnTo>
                                <a:pt x="647763" y="68326"/>
                              </a:lnTo>
                              <a:lnTo>
                                <a:pt x="645058" y="69088"/>
                              </a:lnTo>
                              <a:lnTo>
                                <a:pt x="642670" y="70866"/>
                              </a:lnTo>
                              <a:lnTo>
                                <a:pt x="640283" y="72517"/>
                              </a:lnTo>
                              <a:lnTo>
                                <a:pt x="637590" y="75946"/>
                              </a:lnTo>
                              <a:lnTo>
                                <a:pt x="634593" y="81280"/>
                              </a:lnTo>
                              <a:lnTo>
                                <a:pt x="634593" y="70104"/>
                              </a:lnTo>
                              <a:lnTo>
                                <a:pt x="617118" y="70104"/>
                              </a:lnTo>
                              <a:lnTo>
                                <a:pt x="617118" y="149098"/>
                              </a:lnTo>
                              <a:lnTo>
                                <a:pt x="635939" y="149098"/>
                              </a:lnTo>
                              <a:lnTo>
                                <a:pt x="636028" y="115481"/>
                              </a:lnTo>
                              <a:lnTo>
                                <a:pt x="636320" y="107975"/>
                              </a:lnTo>
                              <a:lnTo>
                                <a:pt x="645896" y="86995"/>
                              </a:lnTo>
                              <a:lnTo>
                                <a:pt x="651256" y="86995"/>
                              </a:lnTo>
                              <a:lnTo>
                                <a:pt x="654202" y="88138"/>
                              </a:lnTo>
                              <a:lnTo>
                                <a:pt x="657364" y="90424"/>
                              </a:lnTo>
                              <a:lnTo>
                                <a:pt x="658456" y="86995"/>
                              </a:lnTo>
                              <a:lnTo>
                                <a:pt x="660298" y="81280"/>
                              </a:lnTo>
                              <a:lnTo>
                                <a:pt x="663105" y="72517"/>
                              </a:lnTo>
                              <a:lnTo>
                                <a:pt x="663194" y="72263"/>
                              </a:lnTo>
                              <a:close/>
                            </a:path>
                            <a:path w="800100" h="218440">
                              <a:moveTo>
                                <a:pt x="736981" y="70104"/>
                              </a:moveTo>
                              <a:lnTo>
                                <a:pt x="717550" y="70104"/>
                              </a:lnTo>
                              <a:lnTo>
                                <a:pt x="700913" y="126238"/>
                              </a:lnTo>
                              <a:lnTo>
                                <a:pt x="683907" y="70104"/>
                              </a:lnTo>
                              <a:lnTo>
                                <a:pt x="663879" y="70104"/>
                              </a:lnTo>
                              <a:lnTo>
                                <a:pt x="690930" y="149352"/>
                              </a:lnTo>
                              <a:lnTo>
                                <a:pt x="689813" y="153797"/>
                              </a:lnTo>
                              <a:lnTo>
                                <a:pt x="688213" y="157353"/>
                              </a:lnTo>
                              <a:lnTo>
                                <a:pt x="686117" y="160274"/>
                              </a:lnTo>
                              <a:lnTo>
                                <a:pt x="684009" y="163068"/>
                              </a:lnTo>
                              <a:lnTo>
                                <a:pt x="680770" y="164465"/>
                              </a:lnTo>
                              <a:lnTo>
                                <a:pt x="674039" y="164465"/>
                              </a:lnTo>
                              <a:lnTo>
                                <a:pt x="671372" y="164211"/>
                              </a:lnTo>
                              <a:lnTo>
                                <a:pt x="668426" y="163576"/>
                              </a:lnTo>
                              <a:lnTo>
                                <a:pt x="669886" y="177927"/>
                              </a:lnTo>
                              <a:lnTo>
                                <a:pt x="670001" y="179070"/>
                              </a:lnTo>
                              <a:lnTo>
                                <a:pt x="670102" y="179959"/>
                              </a:lnTo>
                              <a:lnTo>
                                <a:pt x="673582" y="180721"/>
                              </a:lnTo>
                              <a:lnTo>
                                <a:pt x="677138" y="181229"/>
                              </a:lnTo>
                              <a:lnTo>
                                <a:pt x="684326" y="181229"/>
                              </a:lnTo>
                              <a:lnTo>
                                <a:pt x="711835" y="146177"/>
                              </a:lnTo>
                              <a:lnTo>
                                <a:pt x="718413" y="126238"/>
                              </a:lnTo>
                              <a:lnTo>
                                <a:pt x="736981" y="70104"/>
                              </a:lnTo>
                              <a:close/>
                            </a:path>
                            <a:path w="800100" h="218440">
                              <a:moveTo>
                                <a:pt x="800100" y="0"/>
                              </a:moveTo>
                              <a:lnTo>
                                <a:pt x="794004" y="0"/>
                              </a:lnTo>
                              <a:lnTo>
                                <a:pt x="786384" y="0"/>
                              </a:lnTo>
                              <a:lnTo>
                                <a:pt x="786384" y="13716"/>
                              </a:lnTo>
                              <a:lnTo>
                                <a:pt x="786384" y="205752"/>
                              </a:lnTo>
                              <a:lnTo>
                                <a:pt x="13716" y="205752"/>
                              </a:lnTo>
                              <a:lnTo>
                                <a:pt x="13716" y="14224"/>
                              </a:lnTo>
                              <a:lnTo>
                                <a:pt x="7620" y="14224"/>
                              </a:lnTo>
                              <a:lnTo>
                                <a:pt x="7620" y="13716"/>
                              </a:lnTo>
                              <a:lnTo>
                                <a:pt x="13716" y="13716"/>
                              </a:lnTo>
                              <a:lnTo>
                                <a:pt x="786384" y="13716"/>
                              </a:lnTo>
                              <a:lnTo>
                                <a:pt x="786384" y="0"/>
                              </a:lnTo>
                              <a:lnTo>
                                <a:pt x="7620" y="0"/>
                              </a:lnTo>
                              <a:lnTo>
                                <a:pt x="7620" y="254"/>
                              </a:lnTo>
                              <a:lnTo>
                                <a:pt x="7302" y="254"/>
                              </a:lnTo>
                              <a:lnTo>
                                <a:pt x="7302" y="205994"/>
                              </a:lnTo>
                              <a:lnTo>
                                <a:pt x="3327" y="209181"/>
                              </a:lnTo>
                              <a:lnTo>
                                <a:pt x="3327" y="205994"/>
                              </a:lnTo>
                              <a:lnTo>
                                <a:pt x="7302" y="205994"/>
                              </a:lnTo>
                              <a:lnTo>
                                <a:pt x="7302" y="254"/>
                              </a:lnTo>
                              <a:lnTo>
                                <a:pt x="7620" y="0"/>
                              </a:lnTo>
                              <a:lnTo>
                                <a:pt x="0" y="0"/>
                              </a:lnTo>
                              <a:lnTo>
                                <a:pt x="0" y="6096"/>
                              </a:lnTo>
                              <a:lnTo>
                                <a:pt x="3327" y="3441"/>
                              </a:lnTo>
                              <a:lnTo>
                                <a:pt x="3327" y="6604"/>
                              </a:lnTo>
                              <a:lnTo>
                                <a:pt x="0" y="6604"/>
                              </a:lnTo>
                              <a:lnTo>
                                <a:pt x="0" y="14224"/>
                              </a:lnTo>
                              <a:lnTo>
                                <a:pt x="0" y="205994"/>
                              </a:lnTo>
                              <a:lnTo>
                                <a:pt x="0" y="211836"/>
                              </a:lnTo>
                              <a:lnTo>
                                <a:pt x="0" y="212344"/>
                              </a:lnTo>
                              <a:lnTo>
                                <a:pt x="0" y="217932"/>
                              </a:lnTo>
                              <a:lnTo>
                                <a:pt x="7620" y="217932"/>
                              </a:lnTo>
                              <a:lnTo>
                                <a:pt x="794004" y="217932"/>
                              </a:lnTo>
                              <a:lnTo>
                                <a:pt x="800100" y="217932"/>
                              </a:lnTo>
                              <a:lnTo>
                                <a:pt x="800100" y="211836"/>
                              </a:lnTo>
                              <a:lnTo>
                                <a:pt x="800100" y="205740"/>
                              </a:lnTo>
                              <a:lnTo>
                                <a:pt x="800100" y="13716"/>
                              </a:lnTo>
                              <a:lnTo>
                                <a:pt x="800100" y="6096"/>
                              </a:lnTo>
                              <a:lnTo>
                                <a:pt x="800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000004pt;margin-top:5.379962pt;width:63pt;height:17.2pt;mso-position-horizontal-relative:page;mso-position-vertical-relative:paragraph;z-index:15931904" id="docshape1044" coordorigin="900,108" coordsize="1260,344" path="m1229,171l1196,171,1158,298,1119,171,1085,171,1140,342,1173,342,1188,298,1229,171xm1348,280l1348,278,1347,268,1347,266,1344,254,1339,243,1338,242,1332,233,1323,225,1318,222,1318,267,1318,293,1315,302,1310,309,1305,315,1298,318,1283,318,1276,315,1271,309,1266,302,1263,293,1263,267,1266,258,1276,245,1283,242,1298,242,1305,245,1315,258,1318,267,1318,222,1313,220,1302,216,1290,215,1279,215,1269,218,1252,229,1245,236,1235,257,1233,266,1233,293,1235,305,1245,325,1252,332,1261,337,1271,343,1280,345,1291,345,1302,344,1313,341,1323,335,1332,327,1338,318,1339,317,1344,306,1347,293,1348,280xm1399,171l1369,171,1369,342,1399,342,1399,171xm1528,218l1498,218,1498,288,1498,299,1495,309,1492,312,1488,316,1484,319,1479,320,1470,320,1466,319,1463,317,1460,314,1458,311,1457,307,1456,303,1456,293,1456,218,1426,218,1426,309,1427,314,1427,316,1427,317,1427,318,1433,330,1433,331,1437,336,1443,340,1449,343,1456,345,1471,345,1477,343,1477,343,1491,336,1496,330,1500,324,1500,342,1528,342,1528,324,1528,320,1528,218xm1658,255l1658,249,1658,248,1656,240,1655,238,1655,236,1654,233,1651,229,1648,225,1644,222,1633,217,1634,217,1627,215,1621,215,1610,217,1600,220,1591,227,1584,236,1584,218,1556,218,1556,342,1586,342,1586,272,1586,263,1590,252,1592,248,1600,242,1605,240,1614,240,1618,241,1623,246,1625,249,1628,257,1629,265,1629,342,1658,342,1658,255xm1740,340l1737,318,1737,316,1737,315,1732,317,1728,318,1723,318,1722,317,1720,316,1719,315,1718,314,1718,312,1717,310,1717,310,1717,244,1737,244,1737,218,1717,218,1717,174,1687,193,1687,218,1674,218,1674,244,1687,244,1687,314,1688,318,1688,322,1689,327,1690,331,1692,334,1694,338,1698,340,1706,344,1711,345,1725,345,1733,344,1740,340xm1855,342l1853,336,1851,331,1851,329,1850,329,1849,322,1849,321,1849,319,1849,316,1849,283,1849,249,1848,242,1848,240,1848,239,1842,228,1838,224,1831,220,1825,217,1815,215,1787,215,1776,218,1761,230,1756,238,1753,250,1753,251,1780,256,1782,251,1782,250,1784,246,1787,244,1790,242,1789,242,1794,240,1807,240,1813,242,1815,244,1818,247,1820,252,1820,261,1820,283,1820,297,1819,300,1819,302,1819,305,1817,310,1815,313,1811,316,1807,320,1802,322,1791,322,1788,321,1788,321,1781,314,1780,310,1780,300,1782,296,1786,293,1788,292,1793,290,1802,288,1810,286,1816,284,1820,283,1820,261,1814,264,1805,266,1791,269,1781,271,1773,274,1767,277,1762,280,1758,284,1752,295,1750,300,1750,302,1750,319,1753,328,1767,342,1776,345,1794,345,1800,344,1806,341,1812,338,1817,334,1822,329,1822,329,1824,336,1824,337,1825,340,1826,342,1855,342xm1944,221l1938,217,1932,215,1920,215,1916,216,1912,219,1908,222,1904,227,1899,236,1899,218,1872,218,1872,342,1901,342,1902,289,1902,278,1903,269,1904,262,1906,256,1908,251,1911,248,1914,246,1917,245,1926,245,1930,246,1935,250,1937,245,1940,236,1944,222,1944,221xm2061,218l2030,218,2004,306,1977,218,1945,218,1988,343,1986,350,1984,355,1981,360,1977,364,1972,367,1961,367,1957,366,1953,365,1955,388,1955,390,1955,391,1961,392,1966,393,1978,393,1983,392,1987,391,1992,390,1995,388,2002,383,2004,380,2009,372,2011,367,2014,359,2021,338,2031,306,2061,218xm2160,108l2150,108,2138,108,2138,129,2138,432,922,432,922,432,922,130,912,130,912,129,922,129,2138,129,2138,108,912,108,912,108,912,108,912,432,905,437,905,432,912,432,912,108,912,108,900,108,900,117,905,113,905,118,900,118,900,130,900,432,900,441,900,442,900,451,912,451,2150,451,2160,451,2160,441,2160,432,2160,129,2160,117,2160,108xe" filled="true" fillcolor="#000000" stroked="false">
                <v:path arrowok="t"/>
                <v:fill type="solid"/>
                <w10:wrap type="none"/>
              </v:shape>
            </w:pict>
          </mc:Fallback>
        </mc:AlternateContent>
      </w:r>
      <w:bookmarkStart w:name="AUTHORISATION FOR RUNNING ACCOUNT" w:id="53"/>
      <w:bookmarkEnd w:id="53"/>
      <w:r>
        <w:rPr/>
      </w:r>
      <w:r>
        <w:rPr>
          <w:rFonts w:ascii="Arial"/>
          <w:b/>
          <w:w w:val="75"/>
          <w:sz w:val="22"/>
        </w:rPr>
        <w:t>AUTHORISATION</w:t>
      </w:r>
      <w:r>
        <w:rPr>
          <w:rFonts w:ascii="Arial"/>
          <w:b/>
          <w:spacing w:val="56"/>
          <w:sz w:val="22"/>
        </w:rPr>
        <w:t> </w:t>
      </w:r>
      <w:r>
        <w:rPr>
          <w:rFonts w:ascii="Arial"/>
          <w:b/>
          <w:w w:val="75"/>
          <w:sz w:val="22"/>
        </w:rPr>
        <w:t>FOR</w:t>
      </w:r>
      <w:r>
        <w:rPr>
          <w:rFonts w:ascii="Arial"/>
          <w:b/>
          <w:spacing w:val="43"/>
          <w:sz w:val="22"/>
        </w:rPr>
        <w:t> </w:t>
      </w:r>
      <w:r>
        <w:rPr>
          <w:rFonts w:ascii="Arial"/>
          <w:b/>
          <w:w w:val="75"/>
          <w:sz w:val="22"/>
        </w:rPr>
        <w:t>RUNNING</w:t>
      </w:r>
      <w:r>
        <w:rPr>
          <w:rFonts w:ascii="Arial"/>
          <w:b/>
          <w:spacing w:val="29"/>
          <w:sz w:val="22"/>
        </w:rPr>
        <w:t> </w:t>
      </w:r>
      <w:r>
        <w:rPr>
          <w:rFonts w:ascii="Arial"/>
          <w:b/>
          <w:spacing w:val="-2"/>
          <w:w w:val="75"/>
          <w:sz w:val="22"/>
        </w:rPr>
        <w:t>ACCOUNT</w:t>
      </w:r>
    </w:p>
    <w:p>
      <w:pPr>
        <w:spacing w:before="177"/>
        <w:ind w:left="199" w:right="0" w:firstLine="0"/>
        <w:jc w:val="left"/>
        <w:rPr>
          <w:sz w:val="20"/>
        </w:rPr>
      </w:pPr>
      <w:r>
        <w:rPr>
          <w:spacing w:val="-5"/>
          <w:sz w:val="20"/>
        </w:rPr>
        <w:t>To,</w:t>
      </w:r>
    </w:p>
    <w:p>
      <w:pPr>
        <w:spacing w:line="229" w:lineRule="exact" w:before="1"/>
        <w:ind w:left="199" w:right="0" w:firstLine="0"/>
        <w:jc w:val="left"/>
        <w:rPr>
          <w:rFonts w:ascii="Arial"/>
          <w:b/>
          <w:sz w:val="20"/>
        </w:rPr>
      </w:pPr>
      <w:r>
        <w:rPr>
          <w:rFonts w:ascii="Arial"/>
          <w:b/>
          <w:w w:val="80"/>
          <w:sz w:val="20"/>
        </w:rPr>
        <w:t>Mehta</w:t>
      </w:r>
      <w:r>
        <w:rPr>
          <w:rFonts w:ascii="Arial"/>
          <w:b/>
          <w:spacing w:val="-12"/>
          <w:sz w:val="20"/>
        </w:rPr>
        <w:t> </w:t>
      </w:r>
      <w:r>
        <w:rPr>
          <w:rFonts w:ascii="Arial"/>
          <w:b/>
          <w:w w:val="80"/>
          <w:sz w:val="20"/>
        </w:rPr>
        <w:t>Equities</w:t>
      </w:r>
      <w:r>
        <w:rPr>
          <w:rFonts w:ascii="Arial"/>
          <w:b/>
          <w:spacing w:val="-8"/>
          <w:sz w:val="20"/>
        </w:rPr>
        <w:t> </w:t>
      </w:r>
      <w:r>
        <w:rPr>
          <w:rFonts w:ascii="Arial"/>
          <w:b/>
          <w:spacing w:val="-4"/>
          <w:w w:val="80"/>
          <w:sz w:val="20"/>
        </w:rPr>
        <w:t>Ltd.</w:t>
      </w:r>
    </w:p>
    <w:p>
      <w:pPr>
        <w:spacing w:before="0"/>
        <w:ind w:left="199" w:right="6992" w:firstLine="0"/>
        <w:jc w:val="left"/>
        <w:rPr>
          <w:sz w:val="20"/>
        </w:rPr>
      </w:pPr>
      <w:r>
        <w:rPr>
          <w:w w:val="75"/>
          <w:sz w:val="20"/>
        </w:rPr>
        <w:t>903, Lodha</w:t>
      </w:r>
      <w:r>
        <w:rPr>
          <w:sz w:val="20"/>
        </w:rPr>
        <w:t> </w:t>
      </w:r>
      <w:r>
        <w:rPr>
          <w:w w:val="75"/>
          <w:sz w:val="20"/>
        </w:rPr>
        <w:t>Supremus,</w:t>
      </w:r>
      <w:r>
        <w:rPr>
          <w:sz w:val="20"/>
        </w:rPr>
        <w:t> </w:t>
      </w:r>
      <w:r>
        <w:rPr>
          <w:w w:val="75"/>
          <w:sz w:val="20"/>
        </w:rPr>
        <w:t>Dr.</w:t>
      </w:r>
      <w:r>
        <w:rPr>
          <w:sz w:val="20"/>
        </w:rPr>
        <w:t> </w:t>
      </w:r>
      <w:r>
        <w:rPr>
          <w:w w:val="75"/>
          <w:sz w:val="20"/>
        </w:rPr>
        <w:t>E. Moses</w:t>
      </w:r>
      <w:r>
        <w:rPr>
          <w:sz w:val="20"/>
        </w:rPr>
        <w:t> </w:t>
      </w:r>
      <w:r>
        <w:rPr>
          <w:w w:val="75"/>
          <w:sz w:val="20"/>
        </w:rPr>
        <w:t>Road,</w:t>
      </w:r>
      <w:r>
        <w:rPr>
          <w:w w:val="90"/>
          <w:sz w:val="20"/>
        </w:rPr>
        <w:t> Worli Naka, Mumbai - 400 018.</w:t>
      </w:r>
    </w:p>
    <w:p>
      <w:pPr>
        <w:spacing w:before="76"/>
        <w:ind w:left="199" w:right="219" w:firstLine="0"/>
        <w:jc w:val="both"/>
        <w:rPr>
          <w:rFonts w:ascii="Arial"/>
          <w:b/>
          <w:sz w:val="20"/>
        </w:rPr>
      </w:pPr>
      <w:r>
        <w:rPr>
          <w:rFonts w:ascii="Arial"/>
          <w:b/>
          <w:w w:val="80"/>
          <w:sz w:val="20"/>
        </w:rPr>
        <w:t>Sub: Authority to retain Funds towards Margin in Cash segment, F&amp;O segment, Currency Derivative, Commodity Derivative &amp; any </w:t>
      </w:r>
      <w:r>
        <w:rPr>
          <w:rFonts w:ascii="Arial"/>
          <w:b/>
          <w:w w:val="90"/>
          <w:sz w:val="20"/>
        </w:rPr>
        <w:t>other</w:t>
      </w:r>
      <w:r>
        <w:rPr>
          <w:rFonts w:ascii="Arial"/>
          <w:b/>
          <w:spacing w:val="-26"/>
          <w:w w:val="90"/>
          <w:sz w:val="20"/>
        </w:rPr>
        <w:t> </w:t>
      </w:r>
      <w:r>
        <w:rPr>
          <w:rFonts w:ascii="Arial"/>
          <w:b/>
          <w:w w:val="90"/>
          <w:sz w:val="20"/>
        </w:rPr>
        <w:t>segment.</w:t>
      </w:r>
    </w:p>
    <w:p>
      <w:pPr>
        <w:spacing w:line="226" w:lineRule="exact" w:before="0"/>
        <w:ind w:left="199" w:right="0" w:firstLine="0"/>
        <w:jc w:val="both"/>
        <w:rPr>
          <w:sz w:val="20"/>
        </w:rPr>
      </w:pPr>
      <w:r>
        <w:rPr>
          <w:w w:val="75"/>
          <w:sz w:val="20"/>
        </w:rPr>
        <w:t>Dear</w:t>
      </w:r>
      <w:r>
        <w:rPr>
          <w:spacing w:val="-2"/>
          <w:w w:val="90"/>
          <w:sz w:val="20"/>
        </w:rPr>
        <w:t> </w:t>
      </w:r>
      <w:r>
        <w:rPr>
          <w:spacing w:val="-4"/>
          <w:w w:val="90"/>
          <w:sz w:val="20"/>
        </w:rPr>
        <w:t>Sir,</w:t>
      </w:r>
    </w:p>
    <w:p>
      <w:pPr>
        <w:spacing w:line="240" w:lineRule="auto" w:before="0"/>
        <w:ind w:left="199" w:right="203" w:firstLine="0"/>
        <w:jc w:val="both"/>
        <w:rPr>
          <w:sz w:val="20"/>
        </w:rPr>
      </w:pPr>
      <w:r>
        <w:rPr>
          <w:w w:val="80"/>
          <w:sz w:val="20"/>
        </w:rPr>
        <w:t>I/We am/are registered with you as</w:t>
      </w:r>
      <w:r>
        <w:rPr>
          <w:spacing w:val="-1"/>
          <w:w w:val="80"/>
          <w:sz w:val="20"/>
        </w:rPr>
        <w:t> </w:t>
      </w:r>
      <w:r>
        <w:rPr>
          <w:w w:val="80"/>
          <w:sz w:val="20"/>
        </w:rPr>
        <w:t>a client for execution of trades</w:t>
      </w:r>
      <w:r>
        <w:rPr>
          <w:spacing w:val="-1"/>
          <w:w w:val="80"/>
          <w:sz w:val="20"/>
        </w:rPr>
        <w:t> </w:t>
      </w:r>
      <w:r>
        <w:rPr>
          <w:w w:val="80"/>
          <w:sz w:val="20"/>
        </w:rPr>
        <w:t>from time to time in cash/capital and/or F&amp;O segment / Currency Derivative </w:t>
      </w:r>
      <w:r>
        <w:rPr>
          <w:w w:val="75"/>
          <w:sz w:val="20"/>
        </w:rPr>
        <w:t>and/or Commodity Derivative</w:t>
      </w:r>
      <w:r>
        <w:rPr>
          <w:sz w:val="20"/>
        </w:rPr>
        <w:t> </w:t>
      </w:r>
      <w:r>
        <w:rPr>
          <w:w w:val="75"/>
          <w:sz w:val="20"/>
        </w:rPr>
        <w:t>Segment of Bombay</w:t>
      </w:r>
      <w:r>
        <w:rPr>
          <w:sz w:val="20"/>
        </w:rPr>
        <w:t> </w:t>
      </w:r>
      <w:r>
        <w:rPr>
          <w:w w:val="75"/>
          <w:sz w:val="20"/>
        </w:rPr>
        <w:t>Stock Exchange Ltd. (BSE)</w:t>
      </w:r>
      <w:r>
        <w:rPr>
          <w:sz w:val="20"/>
        </w:rPr>
        <w:t> </w:t>
      </w:r>
      <w:r>
        <w:rPr>
          <w:w w:val="75"/>
          <w:sz w:val="20"/>
        </w:rPr>
        <w:t>and /or National Stock Exchange</w:t>
      </w:r>
      <w:r>
        <w:rPr>
          <w:sz w:val="20"/>
        </w:rPr>
        <w:t> </w:t>
      </w:r>
      <w:r>
        <w:rPr>
          <w:w w:val="75"/>
          <w:sz w:val="20"/>
        </w:rPr>
        <w:t>of India Ltd. (NSE)</w:t>
      </w:r>
      <w:r>
        <w:rPr>
          <w:sz w:val="20"/>
        </w:rPr>
        <w:t> </w:t>
      </w:r>
      <w:r>
        <w:rPr>
          <w:w w:val="75"/>
          <w:sz w:val="20"/>
        </w:rPr>
        <w:t>and/or Multi</w:t>
      </w:r>
      <w:r>
        <w:rPr>
          <w:sz w:val="20"/>
        </w:rPr>
        <w:t> </w:t>
      </w:r>
      <w:r>
        <w:rPr>
          <w:w w:val="75"/>
          <w:sz w:val="20"/>
        </w:rPr>
        <w:t>Commodity</w:t>
      </w:r>
      <w:r>
        <w:rPr>
          <w:sz w:val="20"/>
        </w:rPr>
        <w:t> </w:t>
      </w:r>
      <w:r>
        <w:rPr>
          <w:w w:val="75"/>
          <w:sz w:val="20"/>
        </w:rPr>
        <w:t>Exchange</w:t>
      </w:r>
      <w:r>
        <w:rPr>
          <w:sz w:val="20"/>
        </w:rPr>
        <w:t> </w:t>
      </w:r>
      <w:r>
        <w:rPr>
          <w:w w:val="75"/>
          <w:sz w:val="20"/>
        </w:rPr>
        <w:t>of</w:t>
      </w:r>
      <w:r>
        <w:rPr>
          <w:sz w:val="20"/>
        </w:rPr>
        <w:t> </w:t>
      </w:r>
      <w:r>
        <w:rPr>
          <w:w w:val="75"/>
          <w:sz w:val="20"/>
        </w:rPr>
        <w:t>India</w:t>
      </w:r>
      <w:r>
        <w:rPr>
          <w:sz w:val="20"/>
        </w:rPr>
        <w:t> </w:t>
      </w:r>
      <w:r>
        <w:rPr>
          <w:w w:val="75"/>
          <w:sz w:val="20"/>
        </w:rPr>
        <w:t>Limited.</w:t>
      </w:r>
      <w:r>
        <w:rPr>
          <w:sz w:val="20"/>
        </w:rPr>
        <w:t> </w:t>
      </w:r>
      <w:r>
        <w:rPr>
          <w:w w:val="75"/>
          <w:sz w:val="20"/>
        </w:rPr>
        <w:t>(MCX)</w:t>
      </w:r>
      <w:r>
        <w:rPr>
          <w:sz w:val="20"/>
        </w:rPr>
        <w:t> </w:t>
      </w:r>
      <w:r>
        <w:rPr>
          <w:w w:val="75"/>
          <w:sz w:val="20"/>
        </w:rPr>
        <w:t>and</w:t>
      </w:r>
      <w:r>
        <w:rPr>
          <w:sz w:val="20"/>
        </w:rPr>
        <w:t> </w:t>
      </w:r>
      <w:r>
        <w:rPr>
          <w:w w:val="75"/>
          <w:sz w:val="20"/>
        </w:rPr>
        <w:t>/or</w:t>
      </w:r>
      <w:r>
        <w:rPr>
          <w:sz w:val="20"/>
        </w:rPr>
        <w:t> </w:t>
      </w:r>
      <w:r>
        <w:rPr>
          <w:w w:val="75"/>
          <w:sz w:val="20"/>
        </w:rPr>
        <w:t>National</w:t>
      </w:r>
      <w:r>
        <w:rPr>
          <w:sz w:val="20"/>
        </w:rPr>
        <w:t> </w:t>
      </w:r>
      <w:r>
        <w:rPr>
          <w:w w:val="75"/>
          <w:sz w:val="20"/>
        </w:rPr>
        <w:t>Commodity</w:t>
      </w:r>
      <w:r>
        <w:rPr>
          <w:sz w:val="20"/>
        </w:rPr>
        <w:t> </w:t>
      </w:r>
      <w:r>
        <w:rPr>
          <w:w w:val="75"/>
          <w:sz w:val="20"/>
        </w:rPr>
        <w:t>&amp;</w:t>
      </w:r>
      <w:r>
        <w:rPr>
          <w:sz w:val="20"/>
        </w:rPr>
        <w:t> </w:t>
      </w:r>
      <w:r>
        <w:rPr>
          <w:w w:val="75"/>
          <w:sz w:val="20"/>
        </w:rPr>
        <w:t>Derivative</w:t>
      </w:r>
      <w:r>
        <w:rPr>
          <w:spacing w:val="30"/>
          <w:sz w:val="20"/>
        </w:rPr>
        <w:t> </w:t>
      </w:r>
      <w:r>
        <w:rPr>
          <w:w w:val="75"/>
          <w:sz w:val="20"/>
        </w:rPr>
        <w:t>Exchange</w:t>
      </w:r>
      <w:r>
        <w:rPr>
          <w:sz w:val="20"/>
        </w:rPr>
        <w:t> </w:t>
      </w:r>
      <w:r>
        <w:rPr>
          <w:w w:val="75"/>
          <w:sz w:val="20"/>
        </w:rPr>
        <w:t>Limited.</w:t>
      </w:r>
      <w:r>
        <w:rPr>
          <w:sz w:val="20"/>
        </w:rPr>
        <w:t> </w:t>
      </w:r>
      <w:r>
        <w:rPr>
          <w:w w:val="75"/>
          <w:sz w:val="20"/>
        </w:rPr>
        <w:t>(NCDEX)</w:t>
      </w:r>
      <w:r>
        <w:rPr>
          <w:sz w:val="20"/>
        </w:rPr>
        <w:t> </w:t>
      </w:r>
      <w:r>
        <w:rPr>
          <w:w w:val="75"/>
          <w:sz w:val="20"/>
        </w:rPr>
        <w:t>(hereinafter</w:t>
      </w:r>
      <w:r>
        <w:rPr>
          <w:sz w:val="20"/>
        </w:rPr>
        <w:t> </w:t>
      </w:r>
      <w:r>
        <w:rPr>
          <w:w w:val="75"/>
          <w:sz w:val="20"/>
        </w:rPr>
        <w:t>called</w:t>
      </w:r>
      <w:r>
        <w:rPr>
          <w:sz w:val="20"/>
        </w:rPr>
        <w:t> </w:t>
      </w:r>
      <w:r>
        <w:rPr>
          <w:w w:val="75"/>
          <w:sz w:val="20"/>
        </w:rPr>
        <w:t>as</w:t>
      </w:r>
      <w:r>
        <w:rPr>
          <w:sz w:val="20"/>
        </w:rPr>
        <w:t> </w:t>
      </w:r>
      <w:r>
        <w:rPr>
          <w:w w:val="75"/>
          <w:sz w:val="20"/>
        </w:rPr>
        <w:t>"the</w:t>
      </w:r>
      <w:r>
        <w:rPr>
          <w:w w:val="80"/>
          <w:sz w:val="20"/>
        </w:rPr>
        <w:t> Stock Exchanges"). For the purpose</w:t>
      </w:r>
      <w:r>
        <w:rPr>
          <w:spacing w:val="-1"/>
          <w:w w:val="80"/>
          <w:sz w:val="20"/>
        </w:rPr>
        <w:t> </w:t>
      </w:r>
      <w:r>
        <w:rPr>
          <w:w w:val="80"/>
          <w:sz w:val="20"/>
        </w:rPr>
        <w:t>of operational convenience, I/we</w:t>
      </w:r>
      <w:r>
        <w:rPr>
          <w:spacing w:val="-1"/>
          <w:w w:val="80"/>
          <w:sz w:val="20"/>
        </w:rPr>
        <w:t> </w:t>
      </w:r>
      <w:r>
        <w:rPr>
          <w:w w:val="80"/>
          <w:sz w:val="20"/>
        </w:rPr>
        <w:t>hereby give</w:t>
      </w:r>
      <w:r>
        <w:rPr>
          <w:spacing w:val="-2"/>
          <w:sz w:val="20"/>
        </w:rPr>
        <w:t> </w:t>
      </w:r>
      <w:r>
        <w:rPr>
          <w:w w:val="80"/>
          <w:sz w:val="20"/>
        </w:rPr>
        <w:t>my/our consent to</w:t>
      </w:r>
      <w:r>
        <w:rPr>
          <w:spacing w:val="-1"/>
          <w:w w:val="80"/>
          <w:sz w:val="20"/>
        </w:rPr>
        <w:t> </w:t>
      </w:r>
      <w:r>
        <w:rPr>
          <w:w w:val="80"/>
          <w:sz w:val="20"/>
        </w:rPr>
        <w:t>maintain my/our account for the</w:t>
      </w:r>
      <w:r>
        <w:rPr>
          <w:spacing w:val="-1"/>
          <w:w w:val="80"/>
          <w:sz w:val="20"/>
        </w:rPr>
        <w:t> </w:t>
      </w:r>
      <w:r>
        <w:rPr>
          <w:w w:val="80"/>
          <w:sz w:val="20"/>
        </w:rPr>
        <w:t>funds on running account basis. I understand that consequent to your execution of my/our secondary market trades, I/we have either to</w:t>
      </w:r>
      <w:r>
        <w:rPr>
          <w:sz w:val="20"/>
        </w:rPr>
        <w:t> </w:t>
      </w:r>
      <w:r>
        <w:rPr>
          <w:w w:val="80"/>
          <w:sz w:val="20"/>
        </w:rPr>
        <w:t>pay/receive </w:t>
      </w:r>
      <w:r>
        <w:rPr>
          <w:w w:val="75"/>
          <w:sz w:val="20"/>
        </w:rPr>
        <w:t>funds</w:t>
      </w:r>
      <w:r>
        <w:rPr>
          <w:sz w:val="20"/>
        </w:rPr>
        <w:t> </w:t>
      </w:r>
      <w:r>
        <w:rPr>
          <w:w w:val="75"/>
          <w:sz w:val="20"/>
        </w:rPr>
        <w:t>depending</w:t>
      </w:r>
      <w:r>
        <w:rPr>
          <w:sz w:val="20"/>
        </w:rPr>
        <w:t> </w:t>
      </w:r>
      <w:r>
        <w:rPr>
          <w:w w:val="75"/>
          <w:sz w:val="20"/>
        </w:rPr>
        <w:t>upon my /</w:t>
      </w:r>
      <w:r>
        <w:rPr>
          <w:sz w:val="20"/>
        </w:rPr>
        <w:t> </w:t>
      </w:r>
      <w:r>
        <w:rPr>
          <w:w w:val="75"/>
          <w:sz w:val="20"/>
        </w:rPr>
        <w:t>our</w:t>
      </w:r>
      <w:r>
        <w:rPr>
          <w:sz w:val="20"/>
        </w:rPr>
        <w:t> </w:t>
      </w:r>
      <w:r>
        <w:rPr>
          <w:w w:val="75"/>
          <w:sz w:val="20"/>
        </w:rPr>
        <w:t>securities</w:t>
      </w:r>
      <w:r>
        <w:rPr>
          <w:sz w:val="20"/>
        </w:rPr>
        <w:t> </w:t>
      </w:r>
      <w:r>
        <w:rPr>
          <w:w w:val="75"/>
          <w:sz w:val="20"/>
        </w:rPr>
        <w:t>transactions. In</w:t>
      </w:r>
      <w:r>
        <w:rPr>
          <w:sz w:val="20"/>
        </w:rPr>
        <w:t> </w:t>
      </w:r>
      <w:r>
        <w:rPr>
          <w:w w:val="75"/>
          <w:sz w:val="20"/>
        </w:rPr>
        <w:t>the event I/we</w:t>
      </w:r>
      <w:r>
        <w:rPr>
          <w:sz w:val="20"/>
        </w:rPr>
        <w:t> </w:t>
      </w:r>
      <w:r>
        <w:rPr>
          <w:w w:val="75"/>
          <w:sz w:val="20"/>
        </w:rPr>
        <w:t>have to receive funds</w:t>
      </w:r>
      <w:r>
        <w:rPr>
          <w:sz w:val="20"/>
        </w:rPr>
        <w:t> </w:t>
      </w:r>
      <w:r>
        <w:rPr>
          <w:w w:val="75"/>
          <w:sz w:val="20"/>
        </w:rPr>
        <w:t>from</w:t>
      </w:r>
      <w:r>
        <w:rPr>
          <w:sz w:val="20"/>
        </w:rPr>
        <w:t> </w:t>
      </w:r>
      <w:r>
        <w:rPr>
          <w:w w:val="75"/>
          <w:sz w:val="20"/>
        </w:rPr>
        <w:t>you</w:t>
      </w:r>
      <w:r>
        <w:rPr>
          <w:sz w:val="20"/>
        </w:rPr>
        <w:t> </w:t>
      </w:r>
      <w:r>
        <w:rPr>
          <w:w w:val="75"/>
          <w:sz w:val="20"/>
        </w:rPr>
        <w:t>on declaration of</w:t>
      </w:r>
      <w:r>
        <w:rPr>
          <w:sz w:val="20"/>
        </w:rPr>
        <w:t> </w:t>
      </w:r>
      <w:r>
        <w:rPr>
          <w:w w:val="75"/>
          <w:sz w:val="20"/>
        </w:rPr>
        <w:t>pay-out</w:t>
      </w:r>
      <w:r>
        <w:rPr>
          <w:sz w:val="20"/>
        </w:rPr>
        <w:t> </w:t>
      </w:r>
      <w:r>
        <w:rPr>
          <w:w w:val="75"/>
          <w:sz w:val="20"/>
        </w:rPr>
        <w:t>of</w:t>
      </w:r>
      <w:r>
        <w:rPr>
          <w:sz w:val="20"/>
        </w:rPr>
        <w:t> </w:t>
      </w:r>
      <w:r>
        <w:rPr>
          <w:w w:val="75"/>
          <w:sz w:val="20"/>
        </w:rPr>
        <w:t>funds</w:t>
      </w:r>
      <w:r>
        <w:rPr>
          <w:sz w:val="20"/>
        </w:rPr>
        <w:t> </w:t>
      </w:r>
      <w:r>
        <w:rPr>
          <w:w w:val="75"/>
          <w:sz w:val="20"/>
        </w:rPr>
        <w:t>by</w:t>
      </w:r>
      <w:r>
        <w:rPr>
          <w:sz w:val="20"/>
        </w:rPr>
        <w:t> </w:t>
      </w:r>
      <w:r>
        <w:rPr>
          <w:w w:val="75"/>
          <w:sz w:val="20"/>
        </w:rPr>
        <w:t>the</w:t>
      </w:r>
      <w:r>
        <w:rPr>
          <w:w w:val="80"/>
          <w:sz w:val="20"/>
        </w:rPr>
        <w:t> Stock Exchanges, I/we hereby authorize you to retain the funds, as the case may be, with you as margin towards my/our ongoing</w:t>
      </w:r>
      <w:r>
        <w:rPr>
          <w:spacing w:val="14"/>
          <w:sz w:val="20"/>
        </w:rPr>
        <w:t> </w:t>
      </w:r>
      <w:r>
        <w:rPr>
          <w:w w:val="80"/>
          <w:sz w:val="20"/>
        </w:rPr>
        <w:t>secondary market transactions from time to time in Cash/Capital market and/or</w:t>
      </w:r>
      <w:r>
        <w:rPr>
          <w:sz w:val="20"/>
        </w:rPr>
        <w:t> </w:t>
      </w:r>
      <w:r>
        <w:rPr>
          <w:w w:val="80"/>
          <w:sz w:val="20"/>
        </w:rPr>
        <w:t>F&amp;O segments and/or Currency</w:t>
      </w:r>
      <w:r>
        <w:rPr>
          <w:sz w:val="20"/>
        </w:rPr>
        <w:t> </w:t>
      </w:r>
      <w:r>
        <w:rPr>
          <w:w w:val="80"/>
          <w:sz w:val="20"/>
        </w:rPr>
        <w:t>Derivative Segment and/or co mmodity </w:t>
      </w:r>
      <w:r>
        <w:rPr>
          <w:w w:val="85"/>
          <w:sz w:val="20"/>
        </w:rPr>
        <w:t>derivative segment of</w:t>
      </w:r>
      <w:r>
        <w:rPr>
          <w:spacing w:val="-3"/>
          <w:w w:val="85"/>
          <w:sz w:val="20"/>
        </w:rPr>
        <w:t> </w:t>
      </w:r>
      <w:r>
        <w:rPr>
          <w:w w:val="85"/>
          <w:sz w:val="20"/>
        </w:rPr>
        <w:t>any</w:t>
      </w:r>
      <w:r>
        <w:rPr>
          <w:spacing w:val="-2"/>
          <w:w w:val="85"/>
          <w:sz w:val="20"/>
        </w:rPr>
        <w:t> </w:t>
      </w:r>
      <w:r>
        <w:rPr>
          <w:w w:val="85"/>
          <w:sz w:val="20"/>
        </w:rPr>
        <w:t>of the</w:t>
      </w:r>
      <w:r>
        <w:rPr>
          <w:spacing w:val="-2"/>
          <w:w w:val="85"/>
          <w:sz w:val="20"/>
        </w:rPr>
        <w:t> </w:t>
      </w:r>
      <w:r>
        <w:rPr>
          <w:w w:val="85"/>
          <w:sz w:val="20"/>
        </w:rPr>
        <w:t>Stock</w:t>
      </w:r>
      <w:r>
        <w:rPr>
          <w:spacing w:val="-2"/>
          <w:w w:val="85"/>
          <w:sz w:val="20"/>
        </w:rPr>
        <w:t> </w:t>
      </w:r>
      <w:r>
        <w:rPr>
          <w:w w:val="85"/>
          <w:sz w:val="20"/>
        </w:rPr>
        <w:t>Exchanges.</w:t>
      </w:r>
    </w:p>
    <w:p>
      <w:pPr>
        <w:spacing w:line="240" w:lineRule="auto" w:before="3"/>
        <w:ind w:left="199" w:right="201" w:firstLine="0"/>
        <w:jc w:val="both"/>
        <w:rPr>
          <w:sz w:val="20"/>
        </w:rPr>
      </w:pPr>
      <w:r>
        <w:rPr>
          <w:spacing w:val="-2"/>
          <w:w w:val="80"/>
          <w:sz w:val="20"/>
        </w:rPr>
        <w:t>Kindly</w:t>
      </w:r>
      <w:r>
        <w:rPr>
          <w:spacing w:val="-4"/>
          <w:sz w:val="20"/>
        </w:rPr>
        <w:t> </w:t>
      </w:r>
      <w:r>
        <w:rPr>
          <w:spacing w:val="-2"/>
          <w:w w:val="80"/>
          <w:sz w:val="20"/>
        </w:rPr>
        <w:t>further</w:t>
      </w:r>
      <w:r>
        <w:rPr>
          <w:spacing w:val="-3"/>
          <w:sz w:val="20"/>
        </w:rPr>
        <w:t> </w:t>
      </w:r>
      <w:r>
        <w:rPr>
          <w:spacing w:val="-2"/>
          <w:w w:val="80"/>
          <w:sz w:val="20"/>
        </w:rPr>
        <w:t>note</w:t>
      </w:r>
      <w:r>
        <w:rPr>
          <w:spacing w:val="-4"/>
          <w:sz w:val="20"/>
        </w:rPr>
        <w:t> </w:t>
      </w:r>
      <w:r>
        <w:rPr>
          <w:spacing w:val="-2"/>
          <w:w w:val="80"/>
          <w:sz w:val="20"/>
        </w:rPr>
        <w:t>that</w:t>
      </w:r>
      <w:r>
        <w:rPr>
          <w:spacing w:val="-8"/>
          <w:sz w:val="20"/>
        </w:rPr>
        <w:t> </w:t>
      </w:r>
      <w:r>
        <w:rPr>
          <w:spacing w:val="-2"/>
          <w:w w:val="80"/>
          <w:sz w:val="20"/>
        </w:rPr>
        <w:t>I</w:t>
      </w:r>
      <w:r>
        <w:rPr>
          <w:spacing w:val="-4"/>
          <w:sz w:val="20"/>
        </w:rPr>
        <w:t> </w:t>
      </w:r>
      <w:r>
        <w:rPr>
          <w:spacing w:val="-2"/>
          <w:w w:val="80"/>
          <w:sz w:val="20"/>
        </w:rPr>
        <w:t>am</w:t>
      </w:r>
      <w:r>
        <w:rPr>
          <w:spacing w:val="-9"/>
          <w:sz w:val="20"/>
        </w:rPr>
        <w:t> </w:t>
      </w:r>
      <w:r>
        <w:rPr>
          <w:spacing w:val="-2"/>
          <w:w w:val="80"/>
          <w:sz w:val="20"/>
        </w:rPr>
        <w:t>entitled</w:t>
      </w:r>
      <w:r>
        <w:rPr>
          <w:spacing w:val="-4"/>
          <w:sz w:val="20"/>
        </w:rPr>
        <w:t> </w:t>
      </w:r>
      <w:r>
        <w:rPr>
          <w:spacing w:val="-2"/>
          <w:w w:val="80"/>
          <w:sz w:val="20"/>
        </w:rPr>
        <w:t>to</w:t>
      </w:r>
      <w:r>
        <w:rPr>
          <w:spacing w:val="-4"/>
          <w:sz w:val="20"/>
        </w:rPr>
        <w:t> </w:t>
      </w:r>
      <w:r>
        <w:rPr>
          <w:spacing w:val="-2"/>
          <w:w w:val="80"/>
          <w:sz w:val="20"/>
        </w:rPr>
        <w:t>revoke</w:t>
      </w:r>
      <w:r>
        <w:rPr>
          <w:spacing w:val="-4"/>
          <w:sz w:val="20"/>
        </w:rPr>
        <w:t> </w:t>
      </w:r>
      <w:r>
        <w:rPr>
          <w:spacing w:val="-2"/>
          <w:w w:val="80"/>
          <w:sz w:val="20"/>
        </w:rPr>
        <w:t>this</w:t>
      </w:r>
      <w:r>
        <w:rPr>
          <w:spacing w:val="-4"/>
          <w:sz w:val="20"/>
        </w:rPr>
        <w:t> </w:t>
      </w:r>
      <w:r>
        <w:rPr>
          <w:spacing w:val="-2"/>
          <w:w w:val="80"/>
          <w:sz w:val="20"/>
        </w:rPr>
        <w:t>authorization</w:t>
      </w:r>
      <w:r>
        <w:rPr>
          <w:sz w:val="20"/>
        </w:rPr>
        <w:t> </w:t>
      </w:r>
      <w:r>
        <w:rPr>
          <w:spacing w:val="-2"/>
          <w:w w:val="80"/>
          <w:sz w:val="20"/>
        </w:rPr>
        <w:t>at</w:t>
      </w:r>
      <w:r>
        <w:rPr>
          <w:spacing w:val="-8"/>
          <w:sz w:val="20"/>
        </w:rPr>
        <w:t> </w:t>
      </w:r>
      <w:r>
        <w:rPr>
          <w:spacing w:val="-2"/>
          <w:w w:val="80"/>
          <w:sz w:val="20"/>
        </w:rPr>
        <w:t>any</w:t>
      </w:r>
      <w:r>
        <w:rPr>
          <w:spacing w:val="-4"/>
          <w:sz w:val="20"/>
        </w:rPr>
        <w:t> </w:t>
      </w:r>
      <w:r>
        <w:rPr>
          <w:spacing w:val="-2"/>
          <w:w w:val="80"/>
          <w:sz w:val="20"/>
        </w:rPr>
        <w:t>time,</w:t>
      </w:r>
      <w:r>
        <w:rPr>
          <w:spacing w:val="-4"/>
          <w:sz w:val="20"/>
        </w:rPr>
        <w:t> </w:t>
      </w:r>
      <w:r>
        <w:rPr>
          <w:spacing w:val="-2"/>
          <w:w w:val="80"/>
          <w:sz w:val="20"/>
        </w:rPr>
        <w:t>after</w:t>
      </w:r>
      <w:r>
        <w:rPr>
          <w:spacing w:val="-3"/>
          <w:sz w:val="20"/>
        </w:rPr>
        <w:t> </w:t>
      </w:r>
      <w:r>
        <w:rPr>
          <w:spacing w:val="-2"/>
          <w:w w:val="80"/>
          <w:sz w:val="20"/>
        </w:rPr>
        <w:t>sending</w:t>
      </w:r>
      <w:r>
        <w:rPr>
          <w:spacing w:val="-8"/>
          <w:sz w:val="20"/>
        </w:rPr>
        <w:t> </w:t>
      </w:r>
      <w:r>
        <w:rPr>
          <w:spacing w:val="-2"/>
          <w:w w:val="80"/>
          <w:sz w:val="20"/>
        </w:rPr>
        <w:t>the</w:t>
      </w:r>
      <w:r>
        <w:rPr>
          <w:spacing w:val="-8"/>
          <w:sz w:val="20"/>
        </w:rPr>
        <w:t> </w:t>
      </w:r>
      <w:r>
        <w:rPr>
          <w:spacing w:val="-2"/>
          <w:w w:val="80"/>
          <w:sz w:val="20"/>
        </w:rPr>
        <w:t>revocation</w:t>
      </w:r>
      <w:r>
        <w:rPr>
          <w:sz w:val="20"/>
        </w:rPr>
        <w:t> </w:t>
      </w:r>
      <w:r>
        <w:rPr>
          <w:spacing w:val="-2"/>
          <w:w w:val="80"/>
          <w:sz w:val="20"/>
        </w:rPr>
        <w:t>letter</w:t>
      </w:r>
      <w:r>
        <w:rPr>
          <w:spacing w:val="-3"/>
          <w:sz w:val="20"/>
        </w:rPr>
        <w:t> </w:t>
      </w:r>
      <w:r>
        <w:rPr>
          <w:spacing w:val="-2"/>
          <w:w w:val="80"/>
          <w:sz w:val="20"/>
        </w:rPr>
        <w:t>at</w:t>
      </w:r>
      <w:r>
        <w:rPr>
          <w:spacing w:val="-8"/>
          <w:sz w:val="20"/>
        </w:rPr>
        <w:t> </w:t>
      </w:r>
      <w:r>
        <w:rPr>
          <w:spacing w:val="-2"/>
          <w:w w:val="80"/>
          <w:sz w:val="20"/>
        </w:rPr>
        <w:t>your</w:t>
      </w:r>
      <w:r>
        <w:rPr>
          <w:spacing w:val="-7"/>
          <w:sz w:val="20"/>
        </w:rPr>
        <w:t> </w:t>
      </w:r>
      <w:r>
        <w:rPr>
          <w:spacing w:val="-2"/>
          <w:w w:val="80"/>
          <w:sz w:val="20"/>
        </w:rPr>
        <w:t>registered</w:t>
      </w:r>
      <w:r>
        <w:rPr>
          <w:spacing w:val="-8"/>
          <w:sz w:val="20"/>
        </w:rPr>
        <w:t> </w:t>
      </w:r>
      <w:r>
        <w:rPr>
          <w:spacing w:val="-2"/>
          <w:w w:val="80"/>
          <w:sz w:val="20"/>
        </w:rPr>
        <w:t>office</w:t>
      </w:r>
      <w:r>
        <w:rPr>
          <w:sz w:val="20"/>
        </w:rPr>
        <w:t> </w:t>
      </w:r>
      <w:r>
        <w:rPr>
          <w:spacing w:val="-2"/>
          <w:w w:val="80"/>
          <w:sz w:val="20"/>
        </w:rPr>
        <w:t>to</w:t>
      </w:r>
      <w:r>
        <w:rPr>
          <w:spacing w:val="-8"/>
          <w:sz w:val="20"/>
        </w:rPr>
        <w:t> </w:t>
      </w:r>
      <w:r>
        <w:rPr>
          <w:spacing w:val="-2"/>
          <w:w w:val="80"/>
          <w:sz w:val="20"/>
        </w:rPr>
        <w:t>enable </w:t>
      </w:r>
      <w:r>
        <w:rPr>
          <w:w w:val="80"/>
          <w:sz w:val="20"/>
        </w:rPr>
        <w:t>you to make necessary changes to handle my account</w:t>
      </w:r>
      <w:r>
        <w:rPr>
          <w:spacing w:val="10"/>
          <w:sz w:val="20"/>
        </w:rPr>
        <w:t> </w:t>
      </w:r>
      <w:r>
        <w:rPr>
          <w:w w:val="80"/>
          <w:sz w:val="20"/>
        </w:rPr>
        <w:t>without running account authorization. I</w:t>
      </w:r>
      <w:r>
        <w:rPr>
          <w:sz w:val="20"/>
        </w:rPr>
        <w:t> </w:t>
      </w:r>
      <w:r>
        <w:rPr>
          <w:w w:val="80"/>
          <w:sz w:val="20"/>
        </w:rPr>
        <w:t>/ We further authorized you to re tain funds as may be permitted by Stock Exchanges / SEBI from time to time while settling my/our</w:t>
      </w:r>
      <w:r>
        <w:rPr>
          <w:spacing w:val="-4"/>
          <w:sz w:val="20"/>
        </w:rPr>
        <w:t> </w:t>
      </w:r>
      <w:r>
        <w:rPr>
          <w:w w:val="80"/>
          <w:sz w:val="20"/>
        </w:rPr>
        <w:t>account. I/we authorize you to actually settle my account with</w:t>
      </w:r>
      <w:r>
        <w:rPr>
          <w:spacing w:val="-5"/>
          <w:sz w:val="20"/>
        </w:rPr>
        <w:t> </w:t>
      </w:r>
      <w:r>
        <w:rPr>
          <w:w w:val="80"/>
          <w:sz w:val="20"/>
        </w:rPr>
        <w:t>you once in</w:t>
      </w:r>
      <w:r>
        <w:rPr>
          <w:spacing w:val="-5"/>
          <w:sz w:val="20"/>
        </w:rPr>
        <w:t> </w:t>
      </w:r>
      <w:r>
        <w:rPr>
          <w:w w:val="80"/>
          <w:sz w:val="20"/>
        </w:rPr>
        <w:t>a 30</w:t>
      </w:r>
      <w:r>
        <w:rPr>
          <w:spacing w:val="-5"/>
          <w:sz w:val="20"/>
        </w:rPr>
        <w:t> </w:t>
      </w:r>
      <w:r>
        <w:rPr>
          <w:w w:val="80"/>
          <w:sz w:val="20"/>
        </w:rPr>
        <w:t>days / once in a 90</w:t>
      </w:r>
      <w:r>
        <w:rPr>
          <w:sz w:val="20"/>
        </w:rPr>
        <w:t> </w:t>
      </w:r>
      <w:r>
        <w:rPr>
          <w:w w:val="80"/>
          <w:sz w:val="20"/>
        </w:rPr>
        <w:t>days or</w:t>
      </w:r>
      <w:r>
        <w:rPr>
          <w:spacing w:val="-4"/>
          <w:sz w:val="20"/>
        </w:rPr>
        <w:t> </w:t>
      </w:r>
      <w:r>
        <w:rPr>
          <w:w w:val="80"/>
          <w:sz w:val="20"/>
        </w:rPr>
        <w:t>such period as may be</w:t>
      </w:r>
      <w:r>
        <w:rPr>
          <w:spacing w:val="-5"/>
          <w:sz w:val="20"/>
        </w:rPr>
        <w:t> </w:t>
      </w:r>
      <w:r>
        <w:rPr>
          <w:w w:val="80"/>
          <w:sz w:val="20"/>
        </w:rPr>
        <w:t>permitted by the Exchanges /</w:t>
      </w:r>
      <w:r>
        <w:rPr>
          <w:spacing w:val="-5"/>
          <w:sz w:val="20"/>
        </w:rPr>
        <w:t> </w:t>
      </w:r>
      <w:r>
        <w:rPr>
          <w:w w:val="80"/>
          <w:sz w:val="20"/>
        </w:rPr>
        <w:t>Regulators from time to time. Further,</w:t>
      </w:r>
      <w:r>
        <w:rPr>
          <w:spacing w:val="-5"/>
          <w:sz w:val="20"/>
        </w:rPr>
        <w:t> </w:t>
      </w:r>
      <w:r>
        <w:rPr>
          <w:w w:val="80"/>
          <w:sz w:val="20"/>
        </w:rPr>
        <w:t>I understand that, I/We can request for the release of pay-out any time after adjusting all dues towards Mehta Equities Ltd. I/We further confirm that intimation send regarding settlement</w:t>
      </w:r>
      <w:r>
        <w:rPr>
          <w:spacing w:val="-4"/>
          <w:sz w:val="20"/>
        </w:rPr>
        <w:t> </w:t>
      </w:r>
      <w:r>
        <w:rPr>
          <w:w w:val="80"/>
          <w:sz w:val="20"/>
        </w:rPr>
        <w:t>of funds and securities by</w:t>
      </w:r>
      <w:r>
        <w:rPr>
          <w:spacing w:val="-4"/>
          <w:sz w:val="20"/>
        </w:rPr>
        <w:t> </w:t>
      </w:r>
      <w:r>
        <w:rPr>
          <w:w w:val="80"/>
          <w:sz w:val="20"/>
        </w:rPr>
        <w:t>SMS</w:t>
      </w:r>
      <w:r>
        <w:rPr>
          <w:spacing w:val="-2"/>
          <w:w w:val="80"/>
          <w:sz w:val="20"/>
        </w:rPr>
        <w:t> </w:t>
      </w:r>
      <w:r>
        <w:rPr>
          <w:w w:val="80"/>
          <w:sz w:val="20"/>
        </w:rPr>
        <w:t>at</w:t>
      </w:r>
      <w:r>
        <w:rPr>
          <w:spacing w:val="-4"/>
          <w:sz w:val="20"/>
        </w:rPr>
        <w:t> </w:t>
      </w:r>
      <w:r>
        <w:rPr>
          <w:w w:val="80"/>
          <w:sz w:val="20"/>
        </w:rPr>
        <w:t>my/our mobile number</w:t>
      </w:r>
      <w:r>
        <w:rPr>
          <w:spacing w:val="-3"/>
          <w:sz w:val="20"/>
        </w:rPr>
        <w:t> </w:t>
      </w:r>
      <w:r>
        <w:rPr>
          <w:w w:val="80"/>
          <w:sz w:val="20"/>
        </w:rPr>
        <w:t>is</w:t>
      </w:r>
      <w:r>
        <w:rPr>
          <w:spacing w:val="-3"/>
          <w:w w:val="80"/>
          <w:sz w:val="20"/>
        </w:rPr>
        <w:t> </w:t>
      </w:r>
      <w:r>
        <w:rPr>
          <w:w w:val="80"/>
          <w:sz w:val="20"/>
        </w:rPr>
        <w:t>confirmed as</w:t>
      </w:r>
      <w:r>
        <w:rPr>
          <w:spacing w:val="-4"/>
          <w:w w:val="80"/>
          <w:sz w:val="20"/>
        </w:rPr>
        <w:t> </w:t>
      </w:r>
      <w:r>
        <w:rPr>
          <w:w w:val="80"/>
          <w:sz w:val="20"/>
        </w:rPr>
        <w:t>being</w:t>
      </w:r>
      <w:r>
        <w:rPr>
          <w:spacing w:val="-4"/>
          <w:w w:val="80"/>
          <w:sz w:val="20"/>
        </w:rPr>
        <w:t> </w:t>
      </w:r>
      <w:r>
        <w:rPr>
          <w:w w:val="80"/>
          <w:sz w:val="20"/>
        </w:rPr>
        <w:t>received by me/us.</w:t>
      </w:r>
    </w:p>
    <w:p>
      <w:pPr>
        <w:spacing w:before="87" w:after="4"/>
        <w:ind w:left="185" w:right="0" w:firstLine="0"/>
        <w:jc w:val="both"/>
        <w:rPr>
          <w:sz w:val="20"/>
        </w:rPr>
      </w:pPr>
      <w:r>
        <w:rPr>
          <w:w w:val="80"/>
          <w:sz w:val="20"/>
        </w:rPr>
        <w:t>I/We</w:t>
      </w:r>
      <w:r>
        <w:rPr>
          <w:spacing w:val="-10"/>
          <w:sz w:val="20"/>
        </w:rPr>
        <w:t> </w:t>
      </w:r>
      <w:r>
        <w:rPr>
          <w:w w:val="80"/>
          <w:sz w:val="20"/>
        </w:rPr>
        <w:t>shall</w:t>
      </w:r>
      <w:r>
        <w:rPr>
          <w:spacing w:val="-3"/>
          <w:w w:val="80"/>
          <w:sz w:val="20"/>
        </w:rPr>
        <w:t> </w:t>
      </w:r>
      <w:r>
        <w:rPr>
          <w:w w:val="80"/>
          <w:sz w:val="20"/>
        </w:rPr>
        <w:t>prefer</w:t>
      </w:r>
      <w:r>
        <w:rPr>
          <w:spacing w:val="-11"/>
          <w:sz w:val="20"/>
        </w:rPr>
        <w:t> </w:t>
      </w:r>
      <w:r>
        <w:rPr>
          <w:w w:val="80"/>
          <w:sz w:val="20"/>
        </w:rPr>
        <w:t>settlement</w:t>
      </w:r>
      <w:r>
        <w:rPr>
          <w:spacing w:val="-8"/>
          <w:sz w:val="20"/>
        </w:rPr>
        <w:t> </w:t>
      </w:r>
      <w:r>
        <w:rPr>
          <w:w w:val="80"/>
          <w:sz w:val="20"/>
        </w:rPr>
        <w:t>of</w:t>
      </w:r>
      <w:r>
        <w:rPr>
          <w:spacing w:val="-8"/>
          <w:sz w:val="20"/>
        </w:rPr>
        <w:t> </w:t>
      </w:r>
      <w:r>
        <w:rPr>
          <w:w w:val="80"/>
          <w:sz w:val="20"/>
        </w:rPr>
        <w:t>fund</w:t>
      </w:r>
      <w:r>
        <w:rPr>
          <w:spacing w:val="-8"/>
          <w:sz w:val="20"/>
        </w:rPr>
        <w:t> </w:t>
      </w:r>
      <w:r>
        <w:rPr>
          <w:w w:val="80"/>
          <w:sz w:val="20"/>
        </w:rPr>
        <w:t>at</w:t>
      </w:r>
      <w:r>
        <w:rPr>
          <w:spacing w:val="-9"/>
          <w:sz w:val="20"/>
        </w:rPr>
        <w:t> </w:t>
      </w:r>
      <w:r>
        <w:rPr>
          <w:w w:val="80"/>
          <w:sz w:val="20"/>
        </w:rPr>
        <w:t>such</w:t>
      </w:r>
      <w:r>
        <w:rPr>
          <w:spacing w:val="-9"/>
          <w:sz w:val="20"/>
        </w:rPr>
        <w:t> </w:t>
      </w:r>
      <w:r>
        <w:rPr>
          <w:w w:val="80"/>
          <w:sz w:val="20"/>
        </w:rPr>
        <w:t>frequency</w:t>
      </w:r>
      <w:r>
        <w:rPr>
          <w:spacing w:val="-2"/>
          <w:w w:val="80"/>
          <w:sz w:val="20"/>
        </w:rPr>
        <w:t> </w:t>
      </w:r>
      <w:r>
        <w:rPr>
          <w:w w:val="80"/>
          <w:sz w:val="20"/>
        </w:rPr>
        <w:t>as</w:t>
      </w:r>
      <w:r>
        <w:rPr>
          <w:spacing w:val="-2"/>
          <w:w w:val="80"/>
          <w:sz w:val="20"/>
        </w:rPr>
        <w:t> </w:t>
      </w:r>
      <w:r>
        <w:rPr>
          <w:w w:val="80"/>
          <w:sz w:val="20"/>
        </w:rPr>
        <w:t>ticked</w:t>
      </w:r>
      <w:r>
        <w:rPr>
          <w:spacing w:val="-2"/>
          <w:w w:val="80"/>
          <w:sz w:val="20"/>
        </w:rPr>
        <w:t> below.</w:t>
      </w:r>
    </w:p>
    <w:tbl>
      <w:tblPr>
        <w:tblW w:w="0" w:type="auto"/>
        <w:jc w:val="left"/>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49"/>
        <w:gridCol w:w="3621"/>
      </w:tblGrid>
      <w:tr>
        <w:trPr>
          <w:trHeight w:val="214" w:hRule="atLeast"/>
        </w:trPr>
        <w:tc>
          <w:tcPr>
            <w:tcW w:w="4349" w:type="dxa"/>
            <w:tcBorders>
              <w:bottom w:val="single" w:sz="4" w:space="0" w:color="000000"/>
              <w:right w:val="single" w:sz="4" w:space="0" w:color="000000"/>
            </w:tcBorders>
          </w:tcPr>
          <w:p>
            <w:pPr>
              <w:pStyle w:val="TableParagraph"/>
              <w:spacing w:line="194" w:lineRule="exact"/>
              <w:ind w:left="1375"/>
              <w:rPr>
                <w:rFonts w:ascii="Arial"/>
                <w:b/>
                <w:sz w:val="20"/>
              </w:rPr>
            </w:pPr>
            <w:r>
              <w:rPr>
                <w:rFonts w:ascii="Arial"/>
                <w:b/>
                <w:spacing w:val="-2"/>
                <w:sz w:val="20"/>
              </w:rPr>
              <w:t>Frequency</w:t>
            </w:r>
          </w:p>
        </w:tc>
        <w:tc>
          <w:tcPr>
            <w:tcW w:w="3621" w:type="dxa"/>
            <w:tcBorders>
              <w:left w:val="single" w:sz="4" w:space="0" w:color="000000"/>
              <w:bottom w:val="single" w:sz="4" w:space="0" w:color="000000"/>
            </w:tcBorders>
          </w:tcPr>
          <w:p>
            <w:pPr>
              <w:pStyle w:val="TableParagraph"/>
              <w:spacing w:line="194" w:lineRule="exact"/>
              <w:ind w:left="1146"/>
              <w:rPr>
                <w:rFonts w:ascii="Arial"/>
                <w:b/>
                <w:sz w:val="20"/>
              </w:rPr>
            </w:pPr>
            <w:r>
              <w:rPr>
                <w:rFonts w:ascii="Arial"/>
                <w:b/>
                <w:sz w:val="20"/>
              </w:rPr>
              <mc:AlternateContent>
                <mc:Choice Requires="wps">
                  <w:drawing>
                    <wp:anchor distT="0" distB="0" distL="0" distR="0" allowOverlap="1" layoutInCell="1" locked="0" behindDoc="1" simplePos="0" relativeHeight="480880128">
                      <wp:simplePos x="0" y="0"/>
                      <wp:positionH relativeFrom="column">
                        <wp:posOffset>1000252</wp:posOffset>
                      </wp:positionH>
                      <wp:positionV relativeFrom="paragraph">
                        <wp:posOffset>-1143</wp:posOffset>
                      </wp:positionV>
                      <wp:extent cx="195580" cy="125095"/>
                      <wp:effectExtent l="0" t="0" r="0" b="0"/>
                      <wp:wrapNone/>
                      <wp:docPr id="1338" name="Group 1338"/>
                      <wp:cNvGraphicFramePr>
                        <a:graphicFrameLocks/>
                      </wp:cNvGraphicFramePr>
                      <a:graphic>
                        <a:graphicData uri="http://schemas.microsoft.com/office/word/2010/wordprocessingGroup">
                          <wpg:wgp>
                            <wpg:cNvPr id="1338" name="Group 1338"/>
                            <wpg:cNvGrpSpPr/>
                            <wpg:grpSpPr>
                              <a:xfrm>
                                <a:off x="0" y="0"/>
                                <a:ext cx="195580" cy="125095"/>
                                <a:chExt cx="195580" cy="125095"/>
                              </a:xfrm>
                            </wpg:grpSpPr>
                            <pic:pic>
                              <pic:nvPicPr>
                                <pic:cNvPr id="1339" name="Image 1339"/>
                                <pic:cNvPicPr/>
                              </pic:nvPicPr>
                              <pic:blipFill>
                                <a:blip r:embed="rId502" cstate="print"/>
                                <a:stretch>
                                  <a:fillRect/>
                                </a:stretch>
                              </pic:blipFill>
                              <pic:spPr>
                                <a:xfrm>
                                  <a:off x="0" y="0"/>
                                  <a:ext cx="197450" cy="126491"/>
                                </a:xfrm>
                                <a:prstGeom prst="rect">
                                  <a:avLst/>
                                </a:prstGeom>
                              </pic:spPr>
                            </pic:pic>
                          </wpg:wgp>
                        </a:graphicData>
                      </a:graphic>
                    </wp:anchor>
                  </w:drawing>
                </mc:Choice>
                <mc:Fallback>
                  <w:pict>
                    <v:group style="position:absolute;margin-left:78.760010pt;margin-top:-.09pt;width:15.4pt;height:9.85pt;mso-position-horizontal-relative:column;mso-position-vertical-relative:paragraph;z-index:-22436352" id="docshapegroup1045" coordorigin="1575,-2" coordsize="308,197">
                      <v:shape style="position:absolute;left:1575;top:-2;width:311;height:200" type="#_x0000_t75" id="docshape1046" stroked="false">
                        <v:imagedata r:id="rId502" o:title=""/>
                      </v:shape>
                      <w10:wrap type="none"/>
                    </v:group>
                  </w:pict>
                </mc:Fallback>
              </mc:AlternateContent>
            </w:r>
            <w:r>
              <w:rPr>
                <w:rFonts w:ascii="Arial"/>
                <w:b/>
                <w:w w:val="85"/>
                <w:sz w:val="20"/>
              </w:rPr>
              <w:t>Tick</w:t>
            </w:r>
            <w:r>
              <w:rPr>
                <w:rFonts w:ascii="Arial"/>
                <w:b/>
                <w:spacing w:val="-6"/>
                <w:sz w:val="20"/>
              </w:rPr>
              <w:t> </w:t>
            </w:r>
            <w:r>
              <w:rPr>
                <w:rFonts w:ascii="Arial"/>
                <w:b/>
                <w:w w:val="85"/>
                <w:sz w:val="20"/>
              </w:rPr>
              <w:t>(</w:t>
            </w:r>
            <w:r>
              <w:rPr>
                <w:rFonts w:ascii="Arial"/>
                <w:b/>
                <w:spacing w:val="72"/>
                <w:sz w:val="20"/>
              </w:rPr>
              <w:t> </w:t>
            </w:r>
            <w:r>
              <w:rPr>
                <w:rFonts w:ascii="Arial"/>
                <w:b/>
                <w:w w:val="85"/>
                <w:sz w:val="20"/>
              </w:rPr>
              <w:t>)</w:t>
            </w:r>
            <w:r>
              <w:rPr>
                <w:rFonts w:ascii="Arial"/>
                <w:b/>
                <w:spacing w:val="-4"/>
                <w:w w:val="85"/>
                <w:sz w:val="20"/>
              </w:rPr>
              <w:t> </w:t>
            </w:r>
            <w:r>
              <w:rPr>
                <w:rFonts w:ascii="Arial"/>
                <w:b/>
                <w:w w:val="85"/>
                <w:sz w:val="20"/>
              </w:rPr>
              <w:t>to</w:t>
            </w:r>
            <w:r>
              <w:rPr>
                <w:rFonts w:ascii="Arial"/>
                <w:b/>
                <w:spacing w:val="-6"/>
                <w:w w:val="85"/>
                <w:sz w:val="20"/>
              </w:rPr>
              <w:t> </w:t>
            </w:r>
            <w:r>
              <w:rPr>
                <w:rFonts w:ascii="Arial"/>
                <w:b/>
                <w:w w:val="85"/>
                <w:sz w:val="20"/>
              </w:rPr>
              <w:t>any</w:t>
            </w:r>
            <w:r>
              <w:rPr>
                <w:rFonts w:ascii="Arial"/>
                <w:b/>
                <w:spacing w:val="-6"/>
                <w:sz w:val="20"/>
              </w:rPr>
              <w:t> </w:t>
            </w:r>
            <w:r>
              <w:rPr>
                <w:rFonts w:ascii="Arial"/>
                <w:b/>
                <w:spacing w:val="-5"/>
                <w:w w:val="85"/>
                <w:sz w:val="20"/>
              </w:rPr>
              <w:t>one</w:t>
            </w:r>
          </w:p>
        </w:tc>
      </w:tr>
      <w:tr>
        <w:trPr>
          <w:trHeight w:val="330" w:hRule="atLeast"/>
        </w:trPr>
        <w:tc>
          <w:tcPr>
            <w:tcW w:w="4349" w:type="dxa"/>
            <w:tcBorders>
              <w:top w:val="single" w:sz="4" w:space="0" w:color="000000"/>
              <w:bottom w:val="single" w:sz="4" w:space="0" w:color="000000"/>
              <w:right w:val="single" w:sz="4" w:space="0" w:color="000000"/>
            </w:tcBorders>
          </w:tcPr>
          <w:p>
            <w:pPr>
              <w:pStyle w:val="TableParagraph"/>
              <w:spacing w:before="50"/>
              <w:ind w:left="102"/>
              <w:rPr>
                <w:sz w:val="20"/>
              </w:rPr>
            </w:pPr>
            <w:r>
              <w:rPr>
                <w:w w:val="80"/>
                <w:sz w:val="20"/>
              </w:rPr>
              <w:t>Monthly</w:t>
            </w:r>
            <w:r>
              <w:rPr>
                <w:spacing w:val="-2"/>
                <w:w w:val="80"/>
                <w:sz w:val="20"/>
              </w:rPr>
              <w:t> </w:t>
            </w:r>
            <w:r>
              <w:rPr>
                <w:w w:val="80"/>
                <w:sz w:val="20"/>
              </w:rPr>
              <w:t>basis</w:t>
            </w:r>
            <w:r>
              <w:rPr>
                <w:spacing w:val="-1"/>
                <w:w w:val="80"/>
                <w:sz w:val="20"/>
              </w:rPr>
              <w:t> </w:t>
            </w:r>
            <w:r>
              <w:rPr>
                <w:w w:val="80"/>
                <w:sz w:val="20"/>
              </w:rPr>
              <w:t>for</w:t>
            </w:r>
            <w:r>
              <w:rPr>
                <w:spacing w:val="-5"/>
                <w:sz w:val="20"/>
              </w:rPr>
              <w:t> </w:t>
            </w:r>
            <w:r>
              <w:rPr>
                <w:w w:val="80"/>
                <w:sz w:val="20"/>
              </w:rPr>
              <w:t>all</w:t>
            </w:r>
            <w:r>
              <w:rPr>
                <w:spacing w:val="-3"/>
                <w:w w:val="80"/>
                <w:sz w:val="20"/>
              </w:rPr>
              <w:t> </w:t>
            </w:r>
            <w:r>
              <w:rPr>
                <w:spacing w:val="-2"/>
                <w:w w:val="80"/>
                <w:sz w:val="20"/>
              </w:rPr>
              <w:t>Segments</w:t>
            </w:r>
          </w:p>
        </w:tc>
        <w:tc>
          <w:tcPr>
            <w:tcW w:w="3621"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16" w:hRule="atLeast"/>
        </w:trPr>
        <w:tc>
          <w:tcPr>
            <w:tcW w:w="4349" w:type="dxa"/>
            <w:tcBorders>
              <w:top w:val="single" w:sz="4" w:space="0" w:color="000000"/>
              <w:bottom w:val="single" w:sz="4" w:space="0" w:color="000000"/>
              <w:right w:val="single" w:sz="4" w:space="0" w:color="000000"/>
            </w:tcBorders>
          </w:tcPr>
          <w:p>
            <w:pPr>
              <w:pStyle w:val="TableParagraph"/>
              <w:spacing w:before="46"/>
              <w:ind w:left="102"/>
              <w:rPr>
                <w:sz w:val="20"/>
              </w:rPr>
            </w:pPr>
            <w:r>
              <w:rPr>
                <w:w w:val="80"/>
                <w:sz w:val="20"/>
              </w:rPr>
              <w:t>Quarterly</w:t>
            </w:r>
            <w:r>
              <w:rPr>
                <w:spacing w:val="-3"/>
                <w:w w:val="80"/>
                <w:sz w:val="20"/>
              </w:rPr>
              <w:t> </w:t>
            </w:r>
            <w:r>
              <w:rPr>
                <w:w w:val="80"/>
                <w:sz w:val="20"/>
              </w:rPr>
              <w:t>basis</w:t>
            </w:r>
            <w:r>
              <w:rPr>
                <w:spacing w:val="-9"/>
                <w:sz w:val="20"/>
              </w:rPr>
              <w:t> </w:t>
            </w:r>
            <w:r>
              <w:rPr>
                <w:w w:val="80"/>
                <w:sz w:val="20"/>
              </w:rPr>
              <w:t>for</w:t>
            </w:r>
            <w:r>
              <w:rPr>
                <w:spacing w:val="-11"/>
                <w:sz w:val="20"/>
              </w:rPr>
              <w:t> </w:t>
            </w:r>
            <w:r>
              <w:rPr>
                <w:w w:val="80"/>
                <w:sz w:val="20"/>
              </w:rPr>
              <w:t>all</w:t>
            </w:r>
            <w:r>
              <w:rPr>
                <w:spacing w:val="-9"/>
                <w:sz w:val="20"/>
              </w:rPr>
              <w:t> </w:t>
            </w:r>
            <w:r>
              <w:rPr>
                <w:spacing w:val="-2"/>
                <w:w w:val="80"/>
                <w:sz w:val="20"/>
              </w:rPr>
              <w:t>Segments</w:t>
            </w:r>
          </w:p>
        </w:tc>
        <w:tc>
          <w:tcPr>
            <w:tcW w:w="3621"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326" w:hRule="atLeast"/>
        </w:trPr>
        <w:tc>
          <w:tcPr>
            <w:tcW w:w="4349" w:type="dxa"/>
            <w:tcBorders>
              <w:top w:val="single" w:sz="4" w:space="0" w:color="000000"/>
              <w:bottom w:val="single" w:sz="6" w:space="0" w:color="000000"/>
              <w:right w:val="single" w:sz="4" w:space="0" w:color="000000"/>
            </w:tcBorders>
          </w:tcPr>
          <w:p>
            <w:pPr>
              <w:pStyle w:val="TableParagraph"/>
              <w:spacing w:before="41"/>
              <w:ind w:left="102"/>
              <w:rPr>
                <w:sz w:val="20"/>
              </w:rPr>
            </w:pPr>
            <w:r>
              <w:rPr>
                <w:w w:val="80"/>
                <w:sz w:val="20"/>
              </w:rPr>
              <w:t>or</w:t>
            </w:r>
            <w:r>
              <w:rPr>
                <w:spacing w:val="-9"/>
                <w:sz w:val="20"/>
              </w:rPr>
              <w:t> </w:t>
            </w:r>
            <w:r>
              <w:rPr>
                <w:w w:val="80"/>
                <w:sz w:val="20"/>
              </w:rPr>
              <w:t>such</w:t>
            </w:r>
            <w:r>
              <w:rPr>
                <w:spacing w:val="-10"/>
                <w:sz w:val="20"/>
              </w:rPr>
              <w:t> </w:t>
            </w:r>
            <w:r>
              <w:rPr>
                <w:w w:val="80"/>
                <w:sz w:val="20"/>
              </w:rPr>
              <w:t>period</w:t>
            </w:r>
            <w:r>
              <w:rPr>
                <w:spacing w:val="-8"/>
                <w:sz w:val="20"/>
              </w:rPr>
              <w:t> </w:t>
            </w:r>
            <w:r>
              <w:rPr>
                <w:w w:val="80"/>
                <w:sz w:val="20"/>
              </w:rPr>
              <w:t>as</w:t>
            </w:r>
            <w:r>
              <w:rPr>
                <w:spacing w:val="-6"/>
                <w:sz w:val="20"/>
              </w:rPr>
              <w:t> </w:t>
            </w:r>
            <w:r>
              <w:rPr>
                <w:w w:val="80"/>
                <w:sz w:val="20"/>
              </w:rPr>
              <w:t>may</w:t>
            </w:r>
            <w:r>
              <w:rPr>
                <w:spacing w:val="-11"/>
                <w:sz w:val="20"/>
              </w:rPr>
              <w:t> </w:t>
            </w:r>
            <w:r>
              <w:rPr>
                <w:w w:val="80"/>
                <w:sz w:val="20"/>
              </w:rPr>
              <w:t>be</w:t>
            </w:r>
            <w:r>
              <w:rPr>
                <w:spacing w:val="-10"/>
                <w:sz w:val="20"/>
              </w:rPr>
              <w:t> </w:t>
            </w:r>
            <w:r>
              <w:rPr>
                <w:w w:val="80"/>
                <w:sz w:val="20"/>
              </w:rPr>
              <w:t>permitted</w:t>
            </w:r>
            <w:r>
              <w:rPr>
                <w:spacing w:val="-8"/>
                <w:sz w:val="20"/>
              </w:rPr>
              <w:t> </w:t>
            </w:r>
            <w:r>
              <w:rPr>
                <w:w w:val="80"/>
                <w:sz w:val="20"/>
              </w:rPr>
              <w:t>by</w:t>
            </w:r>
            <w:r>
              <w:rPr>
                <w:spacing w:val="-11"/>
                <w:sz w:val="20"/>
              </w:rPr>
              <w:t> </w:t>
            </w:r>
            <w:r>
              <w:rPr>
                <w:w w:val="80"/>
                <w:sz w:val="20"/>
              </w:rPr>
              <w:t>the</w:t>
            </w:r>
            <w:r>
              <w:rPr>
                <w:spacing w:val="-9"/>
                <w:sz w:val="20"/>
              </w:rPr>
              <w:t> </w:t>
            </w:r>
            <w:r>
              <w:rPr>
                <w:spacing w:val="-2"/>
                <w:w w:val="80"/>
                <w:sz w:val="20"/>
              </w:rPr>
              <w:t>Exchanges</w:t>
            </w:r>
          </w:p>
        </w:tc>
        <w:tc>
          <w:tcPr>
            <w:tcW w:w="3621" w:type="dxa"/>
            <w:tcBorders>
              <w:top w:val="single" w:sz="4" w:space="0" w:color="000000"/>
              <w:left w:val="single" w:sz="4" w:space="0" w:color="000000"/>
              <w:bottom w:val="single" w:sz="6" w:space="0" w:color="000000"/>
            </w:tcBorders>
          </w:tcPr>
          <w:p>
            <w:pPr>
              <w:pStyle w:val="TableParagraph"/>
              <w:rPr>
                <w:rFonts w:ascii="Times New Roman"/>
                <w:sz w:val="14"/>
              </w:rPr>
            </w:pPr>
          </w:p>
        </w:tc>
      </w:tr>
    </w:tbl>
    <w:p>
      <w:pPr>
        <w:spacing w:line="285" w:lineRule="auto" w:before="26"/>
        <w:ind w:left="199" w:right="8866" w:hanging="5"/>
        <w:jc w:val="left"/>
        <w:rPr>
          <w:sz w:val="20"/>
        </w:rPr>
      </w:pPr>
      <w:r>
        <w:rPr>
          <w:sz w:val="20"/>
        </w:rPr>
        <mc:AlternateContent>
          <mc:Choice Requires="wps">
            <w:drawing>
              <wp:anchor distT="0" distB="0" distL="0" distR="0" allowOverlap="1" layoutInCell="1" locked="0" behindDoc="0" simplePos="0" relativeHeight="15932416">
                <wp:simplePos x="0" y="0"/>
                <wp:positionH relativeFrom="page">
                  <wp:posOffset>1508125</wp:posOffset>
                </wp:positionH>
                <wp:positionV relativeFrom="paragraph">
                  <wp:posOffset>327025</wp:posOffset>
                </wp:positionV>
                <wp:extent cx="1737360" cy="196850"/>
                <wp:effectExtent l="0" t="0" r="0" b="0"/>
                <wp:wrapNone/>
                <wp:docPr id="1340" name="Group 1340"/>
                <wp:cNvGraphicFramePr>
                  <a:graphicFrameLocks/>
                </wp:cNvGraphicFramePr>
                <a:graphic>
                  <a:graphicData uri="http://schemas.microsoft.com/office/word/2010/wordprocessingGroup">
                    <wpg:wgp>
                      <wpg:cNvPr id="1340" name="Group 1340"/>
                      <wpg:cNvGrpSpPr/>
                      <wpg:grpSpPr>
                        <a:xfrm>
                          <a:off x="0" y="0"/>
                          <a:ext cx="1737360" cy="196850"/>
                          <a:chExt cx="1737360" cy="196850"/>
                        </a:xfrm>
                      </wpg:grpSpPr>
                      <wps:wsp>
                        <wps:cNvPr id="1341" name="Graphic 1341"/>
                        <wps:cNvSpPr/>
                        <wps:spPr>
                          <a:xfrm>
                            <a:off x="0" y="0"/>
                            <a:ext cx="1737360" cy="196850"/>
                          </a:xfrm>
                          <a:custGeom>
                            <a:avLst/>
                            <a:gdLst/>
                            <a:ahLst/>
                            <a:cxnLst/>
                            <a:rect l="l" t="t" r="r" b="b"/>
                            <a:pathLst>
                              <a:path w="1737360" h="196850">
                                <a:moveTo>
                                  <a:pt x="1737360" y="0"/>
                                </a:moveTo>
                                <a:lnTo>
                                  <a:pt x="0" y="0"/>
                                </a:lnTo>
                                <a:lnTo>
                                  <a:pt x="0" y="196596"/>
                                </a:lnTo>
                                <a:lnTo>
                                  <a:pt x="1737360" y="196596"/>
                                </a:lnTo>
                                <a:lnTo>
                                  <a:pt x="1737360" y="0"/>
                                </a:lnTo>
                                <a:close/>
                              </a:path>
                            </a:pathLst>
                          </a:custGeom>
                          <a:solidFill>
                            <a:srgbClr val="E6E6E6"/>
                          </a:solidFill>
                        </wps:spPr>
                        <wps:bodyPr wrap="square" lIns="0" tIns="0" rIns="0" bIns="0" rtlCol="0">
                          <a:prstTxWarp prst="textNoShape">
                            <a:avLst/>
                          </a:prstTxWarp>
                          <a:noAutofit/>
                        </wps:bodyPr>
                      </wps:wsp>
                      <pic:pic>
                        <pic:nvPicPr>
                          <pic:cNvPr id="1342" name="Image 1342"/>
                          <pic:cNvPicPr/>
                        </pic:nvPicPr>
                        <pic:blipFill>
                          <a:blip r:embed="rId503" cstate="print"/>
                          <a:stretch>
                            <a:fillRect/>
                          </a:stretch>
                        </pic:blipFill>
                        <pic:spPr>
                          <a:xfrm>
                            <a:off x="431291" y="50292"/>
                            <a:ext cx="160019" cy="77724"/>
                          </a:xfrm>
                          <a:prstGeom prst="rect">
                            <a:avLst/>
                          </a:prstGeom>
                        </pic:spPr>
                      </pic:pic>
                      <pic:pic>
                        <pic:nvPicPr>
                          <pic:cNvPr id="1343" name="Image 1343"/>
                          <pic:cNvPicPr/>
                        </pic:nvPicPr>
                        <pic:blipFill>
                          <a:blip r:embed="rId504" cstate="print"/>
                          <a:stretch>
                            <a:fillRect/>
                          </a:stretch>
                        </pic:blipFill>
                        <pic:spPr>
                          <a:xfrm>
                            <a:off x="85343" y="19811"/>
                            <a:ext cx="144780" cy="105155"/>
                          </a:xfrm>
                          <a:prstGeom prst="rect">
                            <a:avLst/>
                          </a:prstGeom>
                        </pic:spPr>
                      </pic:pic>
                      <pic:pic>
                        <pic:nvPicPr>
                          <pic:cNvPr id="1344" name="Image 1344"/>
                          <pic:cNvPicPr/>
                        </pic:nvPicPr>
                        <pic:blipFill>
                          <a:blip r:embed="rId505" cstate="print"/>
                          <a:stretch>
                            <a:fillRect/>
                          </a:stretch>
                        </pic:blipFill>
                        <pic:spPr>
                          <a:xfrm>
                            <a:off x="234950" y="57911"/>
                            <a:ext cx="181229" cy="65404"/>
                          </a:xfrm>
                          <a:prstGeom prst="rect">
                            <a:avLst/>
                          </a:prstGeom>
                        </pic:spPr>
                      </pic:pic>
                      <pic:pic>
                        <pic:nvPicPr>
                          <pic:cNvPr id="1345" name="Image 1345"/>
                          <pic:cNvPicPr/>
                        </pic:nvPicPr>
                        <pic:blipFill>
                          <a:blip r:embed="rId505" cstate="print"/>
                          <a:stretch>
                            <a:fillRect/>
                          </a:stretch>
                        </pic:blipFill>
                        <pic:spPr>
                          <a:xfrm>
                            <a:off x="606805" y="57911"/>
                            <a:ext cx="181229" cy="65404"/>
                          </a:xfrm>
                          <a:prstGeom prst="rect">
                            <a:avLst/>
                          </a:prstGeom>
                        </pic:spPr>
                      </pic:pic>
                    </wpg:wgp>
                  </a:graphicData>
                </a:graphic>
              </wp:anchor>
            </w:drawing>
          </mc:Choice>
          <mc:Fallback>
            <w:pict>
              <v:group style="position:absolute;margin-left:118.75pt;margin-top:25.75pt;width:136.8pt;height:15.5pt;mso-position-horizontal-relative:page;mso-position-vertical-relative:paragraph;z-index:15932416" id="docshapegroup1047" coordorigin="2375,515" coordsize="2736,310">
                <v:rect style="position:absolute;left:2375;top:515;width:2736;height:310" id="docshape1048" filled="true" fillcolor="#e6e6e6" stroked="false">
                  <v:fill type="solid"/>
                </v:rect>
                <v:shape style="position:absolute;left:3054;top:594;width:252;height:123" type="#_x0000_t75" id="docshape1049" stroked="false">
                  <v:imagedata r:id="rId503" o:title=""/>
                </v:shape>
                <v:shape style="position:absolute;left:2509;top:546;width:228;height:166" type="#_x0000_t75" id="docshape1050" stroked="false">
                  <v:imagedata r:id="rId504" o:title=""/>
                </v:shape>
                <v:shape style="position:absolute;left:2745;top:606;width:286;height:103" type="#_x0000_t75" id="docshape1051" stroked="false">
                  <v:imagedata r:id="rId505" o:title=""/>
                </v:shape>
                <v:shape style="position:absolute;left:3330;top:606;width:286;height:103" type="#_x0000_t75" id="docshape1052" stroked="false">
                  <v:imagedata r:id="rId505" o:title=""/>
                </v:shape>
                <w10:wrap type="none"/>
              </v:group>
            </w:pict>
          </mc:Fallback>
        </mc:AlternateContent>
      </w:r>
      <w:r>
        <w:rPr>
          <w:spacing w:val="-2"/>
          <w:w w:val="85"/>
          <w:sz w:val="20"/>
        </w:rPr>
        <w:t>Thanking</w:t>
      </w:r>
      <w:r>
        <w:rPr>
          <w:spacing w:val="-10"/>
          <w:w w:val="85"/>
          <w:sz w:val="20"/>
        </w:rPr>
        <w:t> </w:t>
      </w:r>
      <w:r>
        <w:rPr>
          <w:spacing w:val="-2"/>
          <w:w w:val="85"/>
          <w:sz w:val="20"/>
        </w:rPr>
        <w:t>You, </w:t>
      </w:r>
      <w:r>
        <w:rPr>
          <w:w w:val="75"/>
          <w:sz w:val="20"/>
        </w:rPr>
        <w:t>Yours</w:t>
      </w:r>
      <w:r>
        <w:rPr>
          <w:spacing w:val="-8"/>
          <w:sz w:val="20"/>
        </w:rPr>
        <w:t> </w:t>
      </w:r>
      <w:r>
        <w:rPr>
          <w:spacing w:val="-2"/>
          <w:w w:val="80"/>
          <w:sz w:val="20"/>
        </w:rPr>
        <w:t>faithfully,</w:t>
      </w:r>
    </w:p>
    <w:p>
      <w:pPr>
        <w:spacing w:before="47"/>
        <w:ind w:left="199" w:right="0" w:firstLine="0"/>
        <w:jc w:val="left"/>
        <w:rPr>
          <w:sz w:val="20"/>
        </w:rPr>
      </w:pPr>
      <w:r>
        <w:rPr>
          <w:w w:val="75"/>
          <w:sz w:val="20"/>
        </w:rPr>
        <w:t>Client</w:t>
      </w:r>
      <w:r>
        <w:rPr>
          <w:spacing w:val="25"/>
          <w:sz w:val="20"/>
        </w:rPr>
        <w:t> </w:t>
      </w:r>
      <w:r>
        <w:rPr>
          <w:w w:val="75"/>
          <w:sz w:val="20"/>
        </w:rPr>
        <w:t>Signature</w:t>
      </w:r>
      <w:r>
        <w:rPr>
          <w:spacing w:val="14"/>
          <w:sz w:val="20"/>
        </w:rPr>
        <w:t> </w:t>
      </w:r>
      <w:r>
        <w:rPr>
          <w:spacing w:val="-10"/>
          <w:w w:val="75"/>
          <w:sz w:val="20"/>
        </w:rPr>
        <w:t>:</w:t>
      </w:r>
    </w:p>
    <w:p>
      <w:pPr>
        <w:spacing w:before="4"/>
        <w:ind w:left="209" w:right="0" w:firstLine="0"/>
        <w:jc w:val="left"/>
        <w:rPr>
          <w:sz w:val="20"/>
        </w:rPr>
      </w:pPr>
      <w:r>
        <w:rPr>
          <w:w w:val="80"/>
          <w:sz w:val="20"/>
        </w:rPr>
        <w:t>(In</w:t>
      </w:r>
      <w:r>
        <w:rPr>
          <w:spacing w:val="-8"/>
          <w:sz w:val="20"/>
        </w:rPr>
        <w:t> </w:t>
      </w:r>
      <w:r>
        <w:rPr>
          <w:w w:val="80"/>
          <w:sz w:val="20"/>
        </w:rPr>
        <w:t>Case</w:t>
      </w:r>
      <w:r>
        <w:rPr>
          <w:spacing w:val="-8"/>
          <w:sz w:val="20"/>
        </w:rPr>
        <w:t> </w:t>
      </w:r>
      <w:r>
        <w:rPr>
          <w:w w:val="80"/>
          <w:sz w:val="20"/>
        </w:rPr>
        <w:t>of</w:t>
      </w:r>
      <w:r>
        <w:rPr>
          <w:spacing w:val="-7"/>
          <w:sz w:val="20"/>
        </w:rPr>
        <w:t> </w:t>
      </w:r>
      <w:r>
        <w:rPr>
          <w:w w:val="80"/>
          <w:sz w:val="20"/>
        </w:rPr>
        <w:t>Company</w:t>
      </w:r>
      <w:r>
        <w:rPr>
          <w:spacing w:val="-2"/>
          <w:w w:val="80"/>
          <w:sz w:val="20"/>
        </w:rPr>
        <w:t> </w:t>
      </w:r>
      <w:r>
        <w:rPr>
          <w:w w:val="80"/>
          <w:sz w:val="20"/>
        </w:rPr>
        <w:t>form,</w:t>
      </w:r>
      <w:r>
        <w:rPr>
          <w:spacing w:val="-7"/>
          <w:sz w:val="20"/>
        </w:rPr>
        <w:t> </w:t>
      </w:r>
      <w:r>
        <w:rPr>
          <w:w w:val="80"/>
          <w:sz w:val="20"/>
        </w:rPr>
        <w:t>Seal</w:t>
      </w:r>
      <w:r>
        <w:rPr>
          <w:spacing w:val="-1"/>
          <w:w w:val="80"/>
          <w:sz w:val="20"/>
        </w:rPr>
        <w:t> </w:t>
      </w:r>
      <w:r>
        <w:rPr>
          <w:w w:val="80"/>
          <w:sz w:val="20"/>
        </w:rPr>
        <w:t>to</w:t>
      </w:r>
      <w:r>
        <w:rPr>
          <w:spacing w:val="-1"/>
          <w:w w:val="80"/>
          <w:sz w:val="20"/>
        </w:rPr>
        <w:t> </w:t>
      </w:r>
      <w:r>
        <w:rPr>
          <w:w w:val="80"/>
          <w:sz w:val="20"/>
        </w:rPr>
        <w:t>be</w:t>
      </w:r>
      <w:r>
        <w:rPr>
          <w:spacing w:val="-8"/>
          <w:sz w:val="20"/>
        </w:rPr>
        <w:t> </w:t>
      </w:r>
      <w:r>
        <w:rPr>
          <w:spacing w:val="-2"/>
          <w:w w:val="80"/>
          <w:sz w:val="20"/>
        </w:rPr>
        <w:t>affixed)</w:t>
      </w:r>
    </w:p>
    <w:p>
      <w:pPr>
        <w:tabs>
          <w:tab w:pos="4472" w:val="left" w:leader="none"/>
          <w:tab w:pos="4819" w:val="left" w:leader="none"/>
          <w:tab w:pos="7786" w:val="left" w:leader="none"/>
        </w:tabs>
        <w:spacing w:before="124"/>
        <w:ind w:left="199" w:right="0" w:firstLine="0"/>
        <w:jc w:val="left"/>
        <w:rPr>
          <w:sz w:val="20"/>
        </w:rPr>
      </w:pPr>
      <w:r>
        <w:rPr>
          <w:w w:val="80"/>
          <w:sz w:val="20"/>
        </w:rPr>
        <w:t>Client</w:t>
      </w:r>
      <w:r>
        <w:rPr>
          <w:spacing w:val="-9"/>
          <w:sz w:val="20"/>
        </w:rPr>
        <w:t> </w:t>
      </w:r>
      <w:r>
        <w:rPr>
          <w:w w:val="80"/>
          <w:sz w:val="20"/>
        </w:rPr>
        <w:t>Name</w:t>
      </w:r>
      <w:r>
        <w:rPr>
          <w:spacing w:val="-2"/>
          <w:w w:val="80"/>
          <w:sz w:val="20"/>
        </w:rPr>
        <w:t> </w:t>
      </w:r>
      <w:r>
        <w:rPr>
          <w:spacing w:val="-10"/>
          <w:w w:val="80"/>
          <w:sz w:val="20"/>
        </w:rPr>
        <w:t>:</w:t>
      </w:r>
      <w:r>
        <w:rPr>
          <w:sz w:val="20"/>
          <w:u w:val="single"/>
        </w:rPr>
        <w:tab/>
      </w:r>
      <w:r>
        <w:rPr>
          <w:sz w:val="20"/>
          <w:u w:val="none"/>
        </w:rPr>
        <w:tab/>
      </w:r>
      <w:r>
        <w:rPr>
          <w:w w:val="90"/>
          <w:sz w:val="20"/>
          <w:u w:val="none"/>
        </w:rPr>
        <w:t>Date</w:t>
      </w:r>
      <w:r>
        <w:rPr>
          <w:spacing w:val="-4"/>
          <w:sz w:val="20"/>
          <w:u w:val="none"/>
        </w:rPr>
        <w:t> </w:t>
      </w:r>
      <w:r>
        <w:rPr>
          <w:spacing w:val="-10"/>
          <w:w w:val="85"/>
          <w:sz w:val="20"/>
          <w:u w:val="none"/>
        </w:rPr>
        <w:t>:</w:t>
      </w:r>
      <w:r>
        <w:rPr>
          <w:sz w:val="20"/>
          <w:u w:val="single"/>
        </w:rPr>
        <w:tab/>
      </w:r>
    </w:p>
    <w:p>
      <w:pPr>
        <w:spacing w:before="4"/>
        <w:ind w:left="199" w:right="0" w:firstLine="0"/>
        <w:jc w:val="left"/>
        <w:rPr>
          <w:sz w:val="18"/>
        </w:rPr>
      </w:pPr>
      <w:r>
        <w:rPr>
          <w:w w:val="70"/>
          <w:sz w:val="18"/>
        </w:rPr>
        <w:t>(Please</w:t>
      </w:r>
      <w:r>
        <w:rPr>
          <w:spacing w:val="9"/>
          <w:sz w:val="18"/>
        </w:rPr>
        <w:t> </w:t>
      </w:r>
      <w:r>
        <w:rPr>
          <w:w w:val="70"/>
          <w:sz w:val="18"/>
        </w:rPr>
        <w:t>note</w:t>
      </w:r>
      <w:r>
        <w:rPr>
          <w:spacing w:val="4"/>
          <w:sz w:val="18"/>
        </w:rPr>
        <w:t> </w:t>
      </w:r>
      <w:r>
        <w:rPr>
          <w:w w:val="70"/>
          <w:sz w:val="18"/>
        </w:rPr>
        <w:t>that</w:t>
      </w:r>
      <w:r>
        <w:rPr>
          <w:spacing w:val="7"/>
          <w:sz w:val="18"/>
        </w:rPr>
        <w:t> </w:t>
      </w:r>
      <w:r>
        <w:rPr>
          <w:w w:val="70"/>
          <w:sz w:val="18"/>
        </w:rPr>
        <w:t>this</w:t>
      </w:r>
      <w:r>
        <w:rPr>
          <w:spacing w:val="13"/>
          <w:sz w:val="18"/>
        </w:rPr>
        <w:t> </w:t>
      </w:r>
      <w:r>
        <w:rPr>
          <w:w w:val="70"/>
          <w:sz w:val="18"/>
        </w:rPr>
        <w:t>authorization</w:t>
      </w:r>
      <w:r>
        <w:rPr>
          <w:spacing w:val="11"/>
          <w:sz w:val="18"/>
        </w:rPr>
        <w:t> </w:t>
      </w:r>
      <w:r>
        <w:rPr>
          <w:w w:val="70"/>
          <w:sz w:val="18"/>
        </w:rPr>
        <w:t>must</w:t>
      </w:r>
      <w:r>
        <w:rPr>
          <w:spacing w:val="12"/>
          <w:sz w:val="18"/>
        </w:rPr>
        <w:t> </w:t>
      </w:r>
      <w:r>
        <w:rPr>
          <w:w w:val="70"/>
          <w:sz w:val="18"/>
        </w:rPr>
        <w:t>be</w:t>
      </w:r>
      <w:r>
        <w:rPr>
          <w:spacing w:val="2"/>
          <w:sz w:val="18"/>
        </w:rPr>
        <w:t> </w:t>
      </w:r>
      <w:r>
        <w:rPr>
          <w:w w:val="70"/>
          <w:sz w:val="18"/>
        </w:rPr>
        <w:t>signed</w:t>
      </w:r>
      <w:r>
        <w:rPr>
          <w:spacing w:val="10"/>
          <w:sz w:val="18"/>
        </w:rPr>
        <w:t> </w:t>
      </w:r>
      <w:r>
        <w:rPr>
          <w:w w:val="70"/>
          <w:sz w:val="18"/>
        </w:rPr>
        <w:t>by</w:t>
      </w:r>
      <w:r>
        <w:rPr>
          <w:spacing w:val="7"/>
          <w:sz w:val="18"/>
        </w:rPr>
        <w:t> </w:t>
      </w:r>
      <w:r>
        <w:rPr>
          <w:w w:val="70"/>
          <w:sz w:val="18"/>
        </w:rPr>
        <w:t>the</w:t>
      </w:r>
      <w:r>
        <w:rPr>
          <w:spacing w:val="4"/>
          <w:sz w:val="18"/>
        </w:rPr>
        <w:t> </w:t>
      </w:r>
      <w:r>
        <w:rPr>
          <w:w w:val="70"/>
          <w:sz w:val="18"/>
        </w:rPr>
        <w:t>client</w:t>
      </w:r>
      <w:r>
        <w:rPr>
          <w:spacing w:val="19"/>
          <w:sz w:val="18"/>
        </w:rPr>
        <w:t> </w:t>
      </w:r>
      <w:r>
        <w:rPr>
          <w:w w:val="70"/>
          <w:sz w:val="18"/>
        </w:rPr>
        <w:t>and</w:t>
      </w:r>
      <w:r>
        <w:rPr>
          <w:spacing w:val="3"/>
          <w:sz w:val="18"/>
        </w:rPr>
        <w:t> </w:t>
      </w:r>
      <w:r>
        <w:rPr>
          <w:w w:val="70"/>
          <w:sz w:val="18"/>
        </w:rPr>
        <w:t>can</w:t>
      </w:r>
      <w:r>
        <w:rPr>
          <w:spacing w:val="4"/>
          <w:sz w:val="18"/>
        </w:rPr>
        <w:t> </w:t>
      </w:r>
      <w:r>
        <w:rPr>
          <w:w w:val="70"/>
          <w:sz w:val="18"/>
        </w:rPr>
        <w:t>not</w:t>
      </w:r>
      <w:r>
        <w:rPr>
          <w:sz w:val="18"/>
        </w:rPr>
        <w:t> </w:t>
      </w:r>
      <w:r>
        <w:rPr>
          <w:w w:val="70"/>
          <w:sz w:val="18"/>
        </w:rPr>
        <w:t>be</w:t>
      </w:r>
      <w:r>
        <w:rPr>
          <w:spacing w:val="2"/>
          <w:sz w:val="18"/>
        </w:rPr>
        <w:t> </w:t>
      </w:r>
      <w:r>
        <w:rPr>
          <w:w w:val="70"/>
          <w:sz w:val="18"/>
        </w:rPr>
        <w:t>signed</w:t>
      </w:r>
      <w:r>
        <w:rPr>
          <w:spacing w:val="4"/>
          <w:sz w:val="18"/>
        </w:rPr>
        <w:t> </w:t>
      </w:r>
      <w:r>
        <w:rPr>
          <w:w w:val="70"/>
          <w:sz w:val="18"/>
        </w:rPr>
        <w:t>by</w:t>
      </w:r>
      <w:r>
        <w:rPr>
          <w:spacing w:val="6"/>
          <w:sz w:val="18"/>
        </w:rPr>
        <w:t> </w:t>
      </w:r>
      <w:r>
        <w:rPr>
          <w:w w:val="70"/>
          <w:sz w:val="18"/>
        </w:rPr>
        <w:t>authorized</w:t>
      </w:r>
      <w:r>
        <w:rPr>
          <w:spacing w:val="11"/>
          <w:sz w:val="18"/>
        </w:rPr>
        <w:t> </w:t>
      </w:r>
      <w:r>
        <w:rPr>
          <w:w w:val="70"/>
          <w:sz w:val="18"/>
        </w:rPr>
        <w:t>person/POA</w:t>
      </w:r>
      <w:r>
        <w:rPr>
          <w:spacing w:val="-7"/>
          <w:sz w:val="18"/>
        </w:rPr>
        <w:t> </w:t>
      </w:r>
      <w:r>
        <w:rPr>
          <w:w w:val="70"/>
          <w:sz w:val="18"/>
        </w:rPr>
        <w:t>Holder</w:t>
      </w:r>
      <w:r>
        <w:rPr>
          <w:spacing w:val="3"/>
          <w:sz w:val="18"/>
        </w:rPr>
        <w:t> </w:t>
      </w:r>
      <w:r>
        <w:rPr>
          <w:w w:val="70"/>
          <w:sz w:val="18"/>
        </w:rPr>
        <w:t>on</w:t>
      </w:r>
      <w:r>
        <w:rPr>
          <w:spacing w:val="2"/>
          <w:sz w:val="18"/>
        </w:rPr>
        <w:t> </w:t>
      </w:r>
      <w:r>
        <w:rPr>
          <w:w w:val="70"/>
          <w:sz w:val="18"/>
        </w:rPr>
        <w:t>behalf</w:t>
      </w:r>
      <w:r>
        <w:rPr>
          <w:spacing w:val="1"/>
          <w:sz w:val="18"/>
        </w:rPr>
        <w:t> </w:t>
      </w:r>
      <w:r>
        <w:rPr>
          <w:w w:val="70"/>
          <w:sz w:val="18"/>
        </w:rPr>
        <w:t>of</w:t>
      </w:r>
      <w:r>
        <w:rPr>
          <w:spacing w:val="5"/>
          <w:sz w:val="18"/>
        </w:rPr>
        <w:t> </w:t>
      </w:r>
      <w:r>
        <w:rPr>
          <w:w w:val="70"/>
          <w:sz w:val="18"/>
        </w:rPr>
        <w:t>the</w:t>
      </w:r>
      <w:r>
        <w:rPr>
          <w:spacing w:val="-3"/>
          <w:sz w:val="18"/>
        </w:rPr>
        <w:t> </w:t>
      </w:r>
      <w:r>
        <w:rPr>
          <w:spacing w:val="-2"/>
          <w:w w:val="70"/>
          <w:sz w:val="18"/>
        </w:rPr>
        <w:t>client)</w:t>
      </w:r>
    </w:p>
    <w:p>
      <w:pPr>
        <w:pStyle w:val="BodyText"/>
        <w:rPr>
          <w:sz w:val="14"/>
        </w:rPr>
      </w:pPr>
      <w:r>
        <w:rPr>
          <w:sz w:val="14"/>
        </w:rPr>
        <mc:AlternateContent>
          <mc:Choice Requires="wps">
            <w:drawing>
              <wp:anchor distT="0" distB="0" distL="0" distR="0" allowOverlap="1" layoutInCell="1" locked="0" behindDoc="1" simplePos="0" relativeHeight="487788544">
                <wp:simplePos x="0" y="0"/>
                <wp:positionH relativeFrom="page">
                  <wp:posOffset>578484</wp:posOffset>
                </wp:positionH>
                <wp:positionV relativeFrom="paragraph">
                  <wp:posOffset>116086</wp:posOffset>
                </wp:positionV>
                <wp:extent cx="6400800" cy="13970"/>
                <wp:effectExtent l="0" t="0" r="0" b="0"/>
                <wp:wrapTopAndBottom/>
                <wp:docPr id="1346" name="Graphic 1346"/>
                <wp:cNvGraphicFramePr>
                  <a:graphicFrameLocks/>
                </wp:cNvGraphicFramePr>
                <a:graphic>
                  <a:graphicData uri="http://schemas.microsoft.com/office/word/2010/wordprocessingShape">
                    <wps:wsp>
                      <wps:cNvPr id="1346" name="Graphic 1346"/>
                      <wps:cNvSpPr/>
                      <wps:spPr>
                        <a:xfrm>
                          <a:off x="0" y="0"/>
                          <a:ext cx="6400800" cy="13970"/>
                        </a:xfrm>
                        <a:custGeom>
                          <a:avLst/>
                          <a:gdLst/>
                          <a:ahLst/>
                          <a:cxnLst/>
                          <a:rect l="l" t="t" r="r" b="b"/>
                          <a:pathLst>
                            <a:path w="6400800" h="13970">
                              <a:moveTo>
                                <a:pt x="6400799" y="0"/>
                              </a:moveTo>
                              <a:lnTo>
                                <a:pt x="0" y="0"/>
                              </a:lnTo>
                              <a:lnTo>
                                <a:pt x="0" y="13715"/>
                              </a:lnTo>
                              <a:lnTo>
                                <a:pt x="6400799" y="13715"/>
                              </a:lnTo>
                              <a:lnTo>
                                <a:pt x="6400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549999pt;margin-top:9.140703pt;width:504.0pt;height:1.08pt;mso-position-horizontal-relative:page;mso-position-vertical-relative:paragraph;z-index:-15527936;mso-wrap-distance-left:0;mso-wrap-distance-right:0" id="docshape1053" filled="true" fillcolor="#000000" stroked="false">
                <v:fill type="solid"/>
                <w10:wrap type="topAndBottom"/>
              </v:rect>
            </w:pict>
          </mc:Fallback>
        </mc:AlternateContent>
      </w:r>
    </w:p>
    <w:p>
      <w:pPr>
        <w:spacing w:before="46"/>
        <w:ind w:left="0" w:right="8" w:firstLine="0"/>
        <w:jc w:val="center"/>
        <w:rPr>
          <w:rFonts w:ascii="Arial"/>
          <w:b/>
          <w:sz w:val="22"/>
        </w:rPr>
      </w:pPr>
      <w:bookmarkStart w:name="DECLARATION FOR COMMON E-MAIL ID &amp; MOBIL" w:id="54"/>
      <w:bookmarkEnd w:id="54"/>
      <w:r>
        <w:rPr/>
      </w:r>
      <w:r>
        <w:rPr>
          <w:rFonts w:ascii="Arial"/>
          <w:b/>
          <w:w w:val="75"/>
          <w:sz w:val="22"/>
        </w:rPr>
        <w:t>DECLARATION</w:t>
      </w:r>
      <w:r>
        <w:rPr>
          <w:rFonts w:ascii="Arial"/>
          <w:b/>
          <w:spacing w:val="31"/>
          <w:sz w:val="22"/>
        </w:rPr>
        <w:t> </w:t>
      </w:r>
      <w:r>
        <w:rPr>
          <w:rFonts w:ascii="Arial"/>
          <w:b/>
          <w:w w:val="75"/>
          <w:sz w:val="22"/>
        </w:rPr>
        <w:t>FOR</w:t>
      </w:r>
      <w:r>
        <w:rPr>
          <w:rFonts w:ascii="Arial"/>
          <w:b/>
          <w:spacing w:val="28"/>
          <w:sz w:val="22"/>
        </w:rPr>
        <w:t> </w:t>
      </w:r>
      <w:r>
        <w:rPr>
          <w:rFonts w:ascii="Arial"/>
          <w:b/>
          <w:w w:val="75"/>
          <w:sz w:val="22"/>
        </w:rPr>
        <w:t>COMMON</w:t>
      </w:r>
      <w:r>
        <w:rPr>
          <w:rFonts w:ascii="Arial"/>
          <w:b/>
          <w:spacing w:val="29"/>
          <w:sz w:val="22"/>
        </w:rPr>
        <w:t> </w:t>
      </w:r>
      <w:r>
        <w:rPr>
          <w:rFonts w:ascii="Arial"/>
          <w:b/>
          <w:w w:val="75"/>
          <w:sz w:val="22"/>
        </w:rPr>
        <w:t>E-MAIL</w:t>
      </w:r>
      <w:r>
        <w:rPr>
          <w:rFonts w:ascii="Arial"/>
          <w:b/>
          <w:spacing w:val="21"/>
          <w:sz w:val="22"/>
        </w:rPr>
        <w:t> </w:t>
      </w:r>
      <w:r>
        <w:rPr>
          <w:rFonts w:ascii="Arial"/>
          <w:b/>
          <w:w w:val="75"/>
          <w:sz w:val="22"/>
        </w:rPr>
        <w:t>ID</w:t>
      </w:r>
      <w:r>
        <w:rPr>
          <w:rFonts w:ascii="Arial"/>
          <w:b/>
          <w:spacing w:val="21"/>
          <w:sz w:val="22"/>
        </w:rPr>
        <w:t> </w:t>
      </w:r>
      <w:r>
        <w:rPr>
          <w:rFonts w:ascii="Arial"/>
          <w:b/>
          <w:w w:val="75"/>
          <w:sz w:val="22"/>
        </w:rPr>
        <w:t>&amp;</w:t>
      </w:r>
      <w:r>
        <w:rPr>
          <w:rFonts w:ascii="Arial"/>
          <w:b/>
          <w:spacing w:val="27"/>
          <w:sz w:val="22"/>
        </w:rPr>
        <w:t> </w:t>
      </w:r>
      <w:r>
        <w:rPr>
          <w:rFonts w:ascii="Arial"/>
          <w:b/>
          <w:w w:val="75"/>
          <w:sz w:val="22"/>
        </w:rPr>
        <w:t>MOBILE</w:t>
      </w:r>
      <w:r>
        <w:rPr>
          <w:rFonts w:ascii="Arial"/>
          <w:b/>
          <w:spacing w:val="30"/>
          <w:sz w:val="22"/>
        </w:rPr>
        <w:t> </w:t>
      </w:r>
      <w:r>
        <w:rPr>
          <w:rFonts w:ascii="Arial"/>
          <w:b/>
          <w:spacing w:val="-5"/>
          <w:w w:val="75"/>
          <w:sz w:val="22"/>
        </w:rPr>
        <w:t>NO.</w:t>
      </w:r>
    </w:p>
    <w:p>
      <w:pPr>
        <w:spacing w:line="224" w:lineRule="exact" w:before="201"/>
        <w:ind w:left="199" w:right="0" w:firstLine="0"/>
        <w:jc w:val="left"/>
        <w:rPr>
          <w:sz w:val="20"/>
        </w:rPr>
      </w:pPr>
      <w:r>
        <w:rPr>
          <w:sz w:val="20"/>
        </w:rPr>
        <mc:AlternateContent>
          <mc:Choice Requires="wps">
            <w:drawing>
              <wp:anchor distT="0" distB="0" distL="0" distR="0" allowOverlap="1" layoutInCell="1" locked="0" behindDoc="0" simplePos="0" relativeHeight="15932928">
                <wp:simplePos x="0" y="0"/>
                <wp:positionH relativeFrom="page">
                  <wp:posOffset>571500</wp:posOffset>
                </wp:positionH>
                <wp:positionV relativeFrom="paragraph">
                  <wp:posOffset>-138289</wp:posOffset>
                </wp:positionV>
                <wp:extent cx="800100" cy="218440"/>
                <wp:effectExtent l="0" t="0" r="0" b="0"/>
                <wp:wrapNone/>
                <wp:docPr id="1347" name="Graphic 1347"/>
                <wp:cNvGraphicFramePr>
                  <a:graphicFrameLocks/>
                </wp:cNvGraphicFramePr>
                <a:graphic>
                  <a:graphicData uri="http://schemas.microsoft.com/office/word/2010/wordprocessingShape">
                    <wps:wsp>
                      <wps:cNvPr id="1347" name="Graphic 1347"/>
                      <wps:cNvSpPr/>
                      <wps:spPr>
                        <a:xfrm>
                          <a:off x="0" y="0"/>
                          <a:ext cx="800100" cy="218440"/>
                        </a:xfrm>
                        <a:custGeom>
                          <a:avLst/>
                          <a:gdLst/>
                          <a:ahLst/>
                          <a:cxnLst/>
                          <a:rect l="l" t="t" r="r" b="b"/>
                          <a:pathLst>
                            <a:path w="800100" h="218440">
                              <a:moveTo>
                                <a:pt x="208699" y="43434"/>
                              </a:moveTo>
                              <a:lnTo>
                                <a:pt x="187667" y="43434"/>
                              </a:lnTo>
                              <a:lnTo>
                                <a:pt x="163626" y="124206"/>
                              </a:lnTo>
                              <a:lnTo>
                                <a:pt x="138772" y="43434"/>
                              </a:lnTo>
                              <a:lnTo>
                                <a:pt x="117284" y="43434"/>
                              </a:lnTo>
                              <a:lnTo>
                                <a:pt x="152374" y="152527"/>
                              </a:lnTo>
                              <a:lnTo>
                                <a:pt x="173532" y="152527"/>
                              </a:lnTo>
                              <a:lnTo>
                                <a:pt x="182651" y="124206"/>
                              </a:lnTo>
                              <a:lnTo>
                                <a:pt x="208699" y="43434"/>
                              </a:lnTo>
                              <a:close/>
                            </a:path>
                            <a:path w="800100" h="218440">
                              <a:moveTo>
                                <a:pt x="284607" y="113030"/>
                              </a:moveTo>
                              <a:lnTo>
                                <a:pt x="284556" y="111887"/>
                              </a:lnTo>
                              <a:lnTo>
                                <a:pt x="284048" y="105156"/>
                              </a:lnTo>
                              <a:lnTo>
                                <a:pt x="283984" y="104305"/>
                              </a:lnTo>
                              <a:lnTo>
                                <a:pt x="282041" y="96570"/>
                              </a:lnTo>
                              <a:lnTo>
                                <a:pt x="278828" y="89585"/>
                              </a:lnTo>
                              <a:lnTo>
                                <a:pt x="278244" y="88773"/>
                              </a:lnTo>
                              <a:lnTo>
                                <a:pt x="274320" y="83312"/>
                              </a:lnTo>
                              <a:lnTo>
                                <a:pt x="268795" y="78244"/>
                              </a:lnTo>
                              <a:lnTo>
                                <a:pt x="265201" y="76174"/>
                              </a:lnTo>
                              <a:lnTo>
                                <a:pt x="265201" y="104902"/>
                              </a:lnTo>
                              <a:lnTo>
                                <a:pt x="265112" y="121361"/>
                              </a:lnTo>
                              <a:lnTo>
                                <a:pt x="263613" y="126873"/>
                              </a:lnTo>
                              <a:lnTo>
                                <a:pt x="260286" y="131064"/>
                              </a:lnTo>
                              <a:lnTo>
                                <a:pt x="256959" y="135128"/>
                              </a:lnTo>
                              <a:lnTo>
                                <a:pt x="252844" y="137287"/>
                              </a:lnTo>
                              <a:lnTo>
                                <a:pt x="243014" y="137287"/>
                              </a:lnTo>
                              <a:lnTo>
                                <a:pt x="230581" y="104902"/>
                              </a:lnTo>
                              <a:lnTo>
                                <a:pt x="232194" y="99187"/>
                              </a:lnTo>
                              <a:lnTo>
                                <a:pt x="238887" y="90805"/>
                              </a:lnTo>
                              <a:lnTo>
                                <a:pt x="243014" y="88773"/>
                              </a:lnTo>
                              <a:lnTo>
                                <a:pt x="252844" y="88773"/>
                              </a:lnTo>
                              <a:lnTo>
                                <a:pt x="256959" y="90805"/>
                              </a:lnTo>
                              <a:lnTo>
                                <a:pt x="263613" y="99187"/>
                              </a:lnTo>
                              <a:lnTo>
                                <a:pt x="265201" y="104902"/>
                              </a:lnTo>
                              <a:lnTo>
                                <a:pt x="265201" y="76174"/>
                              </a:lnTo>
                              <a:lnTo>
                                <a:pt x="262547" y="74637"/>
                              </a:lnTo>
                              <a:lnTo>
                                <a:pt x="255562" y="72478"/>
                              </a:lnTo>
                              <a:lnTo>
                                <a:pt x="247853" y="71755"/>
                              </a:lnTo>
                              <a:lnTo>
                                <a:pt x="240906" y="71755"/>
                              </a:lnTo>
                              <a:lnTo>
                                <a:pt x="212775" y="98171"/>
                              </a:lnTo>
                              <a:lnTo>
                                <a:pt x="211289" y="121361"/>
                              </a:lnTo>
                              <a:lnTo>
                                <a:pt x="212775" y="128651"/>
                              </a:lnTo>
                              <a:lnTo>
                                <a:pt x="218935" y="141351"/>
                              </a:lnTo>
                              <a:lnTo>
                                <a:pt x="223431" y="146177"/>
                              </a:lnTo>
                              <a:lnTo>
                                <a:pt x="229349" y="149352"/>
                              </a:lnTo>
                              <a:lnTo>
                                <a:pt x="235267" y="152654"/>
                              </a:lnTo>
                              <a:lnTo>
                                <a:pt x="241465" y="154305"/>
                              </a:lnTo>
                              <a:lnTo>
                                <a:pt x="248005" y="154305"/>
                              </a:lnTo>
                              <a:lnTo>
                                <a:pt x="277990" y="137287"/>
                              </a:lnTo>
                              <a:lnTo>
                                <a:pt x="278765" y="136220"/>
                              </a:lnTo>
                              <a:lnTo>
                                <a:pt x="282028" y="129171"/>
                              </a:lnTo>
                              <a:lnTo>
                                <a:pt x="283972" y="121361"/>
                              </a:lnTo>
                              <a:lnTo>
                                <a:pt x="284607" y="113030"/>
                              </a:lnTo>
                              <a:close/>
                            </a:path>
                            <a:path w="800100" h="218440">
                              <a:moveTo>
                                <a:pt x="316699" y="43434"/>
                              </a:moveTo>
                              <a:lnTo>
                                <a:pt x="297878" y="43434"/>
                              </a:lnTo>
                              <a:lnTo>
                                <a:pt x="297878" y="152527"/>
                              </a:lnTo>
                              <a:lnTo>
                                <a:pt x="316699" y="152527"/>
                              </a:lnTo>
                              <a:lnTo>
                                <a:pt x="316699" y="43434"/>
                              </a:lnTo>
                              <a:close/>
                            </a:path>
                            <a:path w="800100" h="218440">
                              <a:moveTo>
                                <a:pt x="398754" y="73533"/>
                              </a:moveTo>
                              <a:lnTo>
                                <a:pt x="379933" y="73533"/>
                              </a:lnTo>
                              <a:lnTo>
                                <a:pt x="379933" y="118110"/>
                              </a:lnTo>
                              <a:lnTo>
                                <a:pt x="379463" y="125222"/>
                              </a:lnTo>
                              <a:lnTo>
                                <a:pt x="377621" y="130937"/>
                              </a:lnTo>
                              <a:lnTo>
                                <a:pt x="377583" y="131064"/>
                              </a:lnTo>
                              <a:lnTo>
                                <a:pt x="375843" y="133477"/>
                              </a:lnTo>
                              <a:lnTo>
                                <a:pt x="373303" y="135509"/>
                              </a:lnTo>
                              <a:lnTo>
                                <a:pt x="370751" y="137414"/>
                              </a:lnTo>
                              <a:lnTo>
                                <a:pt x="367880" y="138430"/>
                              </a:lnTo>
                              <a:lnTo>
                                <a:pt x="361848" y="138430"/>
                              </a:lnTo>
                              <a:lnTo>
                                <a:pt x="359524" y="137668"/>
                              </a:lnTo>
                              <a:lnTo>
                                <a:pt x="357695" y="136144"/>
                              </a:lnTo>
                              <a:lnTo>
                                <a:pt x="355866" y="134747"/>
                              </a:lnTo>
                              <a:lnTo>
                                <a:pt x="354609" y="132715"/>
                              </a:lnTo>
                              <a:lnTo>
                                <a:pt x="353910" y="130302"/>
                              </a:lnTo>
                              <a:lnTo>
                                <a:pt x="353225" y="127762"/>
                              </a:lnTo>
                              <a:lnTo>
                                <a:pt x="352869" y="120904"/>
                              </a:lnTo>
                              <a:lnTo>
                                <a:pt x="352869" y="73533"/>
                              </a:lnTo>
                              <a:lnTo>
                                <a:pt x="334060" y="73533"/>
                              </a:lnTo>
                              <a:lnTo>
                                <a:pt x="334073" y="131064"/>
                              </a:lnTo>
                              <a:lnTo>
                                <a:pt x="334606" y="134747"/>
                              </a:lnTo>
                              <a:lnTo>
                                <a:pt x="334708" y="135509"/>
                              </a:lnTo>
                              <a:lnTo>
                                <a:pt x="352920" y="154305"/>
                              </a:lnTo>
                              <a:lnTo>
                                <a:pt x="362381" y="154305"/>
                              </a:lnTo>
                              <a:lnTo>
                                <a:pt x="366382" y="153162"/>
                              </a:lnTo>
                              <a:lnTo>
                                <a:pt x="366610" y="153162"/>
                              </a:lnTo>
                              <a:lnTo>
                                <a:pt x="375272" y="148209"/>
                              </a:lnTo>
                              <a:lnTo>
                                <a:pt x="378675" y="144907"/>
                              </a:lnTo>
                              <a:lnTo>
                                <a:pt x="381266" y="140716"/>
                              </a:lnTo>
                              <a:lnTo>
                                <a:pt x="381266" y="152527"/>
                              </a:lnTo>
                              <a:lnTo>
                                <a:pt x="398754" y="152527"/>
                              </a:lnTo>
                              <a:lnTo>
                                <a:pt x="398754" y="140716"/>
                              </a:lnTo>
                              <a:lnTo>
                                <a:pt x="398754" y="138430"/>
                              </a:lnTo>
                              <a:lnTo>
                                <a:pt x="398754" y="73533"/>
                              </a:lnTo>
                              <a:close/>
                            </a:path>
                            <a:path w="800100" h="218440">
                              <a:moveTo>
                                <a:pt x="481444" y="97282"/>
                              </a:moveTo>
                              <a:lnTo>
                                <a:pt x="481126" y="93091"/>
                              </a:lnTo>
                              <a:lnTo>
                                <a:pt x="481101" y="92710"/>
                              </a:lnTo>
                              <a:lnTo>
                                <a:pt x="480060" y="87757"/>
                              </a:lnTo>
                              <a:lnTo>
                                <a:pt x="479717" y="86106"/>
                              </a:lnTo>
                              <a:lnTo>
                                <a:pt x="479285" y="85090"/>
                              </a:lnTo>
                              <a:lnTo>
                                <a:pt x="478485" y="83185"/>
                              </a:lnTo>
                              <a:lnTo>
                                <a:pt x="476732" y="80518"/>
                              </a:lnTo>
                              <a:lnTo>
                                <a:pt x="474967" y="77978"/>
                              </a:lnTo>
                              <a:lnTo>
                                <a:pt x="472363" y="75819"/>
                              </a:lnTo>
                              <a:lnTo>
                                <a:pt x="465620" y="72593"/>
                              </a:lnTo>
                              <a:lnTo>
                                <a:pt x="465823" y="72593"/>
                              </a:lnTo>
                              <a:lnTo>
                                <a:pt x="461695" y="71755"/>
                              </a:lnTo>
                              <a:lnTo>
                                <a:pt x="457542" y="71755"/>
                              </a:lnTo>
                              <a:lnTo>
                                <a:pt x="450773" y="72593"/>
                              </a:lnTo>
                              <a:lnTo>
                                <a:pt x="444614" y="75095"/>
                              </a:lnTo>
                              <a:lnTo>
                                <a:pt x="439051" y="79260"/>
                              </a:lnTo>
                              <a:lnTo>
                                <a:pt x="434098" y="85090"/>
                              </a:lnTo>
                              <a:lnTo>
                                <a:pt x="434098" y="73533"/>
                              </a:lnTo>
                              <a:lnTo>
                                <a:pt x="416623" y="73533"/>
                              </a:lnTo>
                              <a:lnTo>
                                <a:pt x="416623" y="152527"/>
                              </a:lnTo>
                              <a:lnTo>
                                <a:pt x="435432" y="152527"/>
                              </a:lnTo>
                              <a:lnTo>
                                <a:pt x="435432" y="107950"/>
                              </a:lnTo>
                              <a:lnTo>
                                <a:pt x="435914" y="101854"/>
                              </a:lnTo>
                              <a:lnTo>
                                <a:pt x="437832" y="95250"/>
                              </a:lnTo>
                              <a:lnTo>
                                <a:pt x="439610" y="92710"/>
                              </a:lnTo>
                              <a:lnTo>
                                <a:pt x="444792" y="88646"/>
                              </a:lnTo>
                              <a:lnTo>
                                <a:pt x="447713" y="87757"/>
                              </a:lnTo>
                              <a:lnTo>
                                <a:pt x="453517" y="87757"/>
                              </a:lnTo>
                              <a:lnTo>
                                <a:pt x="462635" y="103632"/>
                              </a:lnTo>
                              <a:lnTo>
                                <a:pt x="462635" y="152527"/>
                              </a:lnTo>
                              <a:lnTo>
                                <a:pt x="481444" y="152527"/>
                              </a:lnTo>
                              <a:lnTo>
                                <a:pt x="481444" y="97282"/>
                              </a:lnTo>
                              <a:close/>
                            </a:path>
                            <a:path w="800100" h="218440">
                              <a:moveTo>
                                <a:pt x="533209" y="151130"/>
                              </a:moveTo>
                              <a:lnTo>
                                <a:pt x="531799" y="137033"/>
                              </a:lnTo>
                              <a:lnTo>
                                <a:pt x="531685" y="135890"/>
                              </a:lnTo>
                              <a:lnTo>
                                <a:pt x="531596" y="135001"/>
                              </a:lnTo>
                              <a:lnTo>
                                <a:pt x="528294" y="136271"/>
                              </a:lnTo>
                              <a:lnTo>
                                <a:pt x="525767" y="137033"/>
                              </a:lnTo>
                              <a:lnTo>
                                <a:pt x="522782" y="137033"/>
                              </a:lnTo>
                              <a:lnTo>
                                <a:pt x="521716" y="136652"/>
                              </a:lnTo>
                              <a:lnTo>
                                <a:pt x="520852" y="135890"/>
                              </a:lnTo>
                              <a:lnTo>
                                <a:pt x="519976" y="135255"/>
                              </a:lnTo>
                              <a:lnTo>
                                <a:pt x="518807" y="90170"/>
                              </a:lnTo>
                              <a:lnTo>
                                <a:pt x="531660" y="90170"/>
                              </a:lnTo>
                              <a:lnTo>
                                <a:pt x="531660" y="73533"/>
                              </a:lnTo>
                              <a:lnTo>
                                <a:pt x="518807" y="73533"/>
                              </a:lnTo>
                              <a:lnTo>
                                <a:pt x="518807" y="45593"/>
                              </a:lnTo>
                              <a:lnTo>
                                <a:pt x="499922" y="57785"/>
                              </a:lnTo>
                              <a:lnTo>
                                <a:pt x="499922" y="73533"/>
                              </a:lnTo>
                              <a:lnTo>
                                <a:pt x="491274" y="73533"/>
                              </a:lnTo>
                              <a:lnTo>
                                <a:pt x="491274" y="90170"/>
                              </a:lnTo>
                              <a:lnTo>
                                <a:pt x="499922" y="90170"/>
                              </a:lnTo>
                              <a:lnTo>
                                <a:pt x="500011" y="134366"/>
                              </a:lnTo>
                              <a:lnTo>
                                <a:pt x="500138" y="137033"/>
                              </a:lnTo>
                              <a:lnTo>
                                <a:pt x="500519" y="139319"/>
                              </a:lnTo>
                              <a:lnTo>
                                <a:pt x="501015" y="142748"/>
                              </a:lnTo>
                              <a:lnTo>
                                <a:pt x="501891" y="145542"/>
                              </a:lnTo>
                              <a:lnTo>
                                <a:pt x="503174" y="147447"/>
                              </a:lnTo>
                              <a:lnTo>
                                <a:pt x="504444" y="149479"/>
                              </a:lnTo>
                              <a:lnTo>
                                <a:pt x="506437" y="151130"/>
                              </a:lnTo>
                              <a:lnTo>
                                <a:pt x="511886" y="153670"/>
                              </a:lnTo>
                              <a:lnTo>
                                <a:pt x="514946" y="154305"/>
                              </a:lnTo>
                              <a:lnTo>
                                <a:pt x="523875" y="154305"/>
                              </a:lnTo>
                              <a:lnTo>
                                <a:pt x="528828" y="153289"/>
                              </a:lnTo>
                              <a:lnTo>
                                <a:pt x="533209" y="151130"/>
                              </a:lnTo>
                              <a:close/>
                            </a:path>
                            <a:path w="800100" h="218440">
                              <a:moveTo>
                                <a:pt x="606590" y="152527"/>
                              </a:moveTo>
                              <a:lnTo>
                                <a:pt x="604926" y="148717"/>
                              </a:lnTo>
                              <a:lnTo>
                                <a:pt x="603808" y="145161"/>
                              </a:lnTo>
                              <a:lnTo>
                                <a:pt x="603631" y="144272"/>
                              </a:lnTo>
                              <a:lnTo>
                                <a:pt x="603554" y="143891"/>
                              </a:lnTo>
                              <a:lnTo>
                                <a:pt x="602386" y="114554"/>
                              </a:lnTo>
                              <a:lnTo>
                                <a:pt x="602500" y="93091"/>
                              </a:lnTo>
                              <a:lnTo>
                                <a:pt x="601878" y="88519"/>
                              </a:lnTo>
                              <a:lnTo>
                                <a:pt x="601776" y="87757"/>
                              </a:lnTo>
                              <a:lnTo>
                                <a:pt x="601662" y="86868"/>
                              </a:lnTo>
                              <a:lnTo>
                                <a:pt x="598309" y="80010"/>
                              </a:lnTo>
                              <a:lnTo>
                                <a:pt x="595426" y="77216"/>
                              </a:lnTo>
                              <a:lnTo>
                                <a:pt x="591312" y="75057"/>
                              </a:lnTo>
                              <a:lnTo>
                                <a:pt x="587209" y="72771"/>
                              </a:lnTo>
                              <a:lnTo>
                                <a:pt x="580961" y="71755"/>
                              </a:lnTo>
                              <a:lnTo>
                                <a:pt x="563321" y="71755"/>
                              </a:lnTo>
                              <a:lnTo>
                                <a:pt x="541756" y="94234"/>
                              </a:lnTo>
                              <a:lnTo>
                                <a:pt x="558838" y="97663"/>
                              </a:lnTo>
                              <a:lnTo>
                                <a:pt x="559904" y="94234"/>
                              </a:lnTo>
                              <a:lnTo>
                                <a:pt x="559993" y="93980"/>
                              </a:lnTo>
                              <a:lnTo>
                                <a:pt x="561517" y="91313"/>
                              </a:lnTo>
                              <a:lnTo>
                                <a:pt x="563384" y="89916"/>
                              </a:lnTo>
                              <a:lnTo>
                                <a:pt x="565099" y="88519"/>
                              </a:lnTo>
                              <a:lnTo>
                                <a:pt x="564730" y="88519"/>
                              </a:lnTo>
                              <a:lnTo>
                                <a:pt x="567880" y="87757"/>
                              </a:lnTo>
                              <a:lnTo>
                                <a:pt x="576173" y="87757"/>
                              </a:lnTo>
                              <a:lnTo>
                                <a:pt x="579551" y="88519"/>
                              </a:lnTo>
                              <a:lnTo>
                                <a:pt x="581329" y="90297"/>
                              </a:lnTo>
                              <a:lnTo>
                                <a:pt x="583120" y="91948"/>
                              </a:lnTo>
                              <a:lnTo>
                                <a:pt x="584009" y="94869"/>
                              </a:lnTo>
                              <a:lnTo>
                                <a:pt x="584009" y="100965"/>
                              </a:lnTo>
                              <a:lnTo>
                                <a:pt x="584009" y="114554"/>
                              </a:lnTo>
                              <a:lnTo>
                                <a:pt x="584009" y="123698"/>
                              </a:lnTo>
                              <a:lnTo>
                                <a:pt x="583857" y="125857"/>
                              </a:lnTo>
                              <a:lnTo>
                                <a:pt x="583768" y="127127"/>
                              </a:lnTo>
                              <a:lnTo>
                                <a:pt x="583272" y="128905"/>
                              </a:lnTo>
                              <a:lnTo>
                                <a:pt x="582561" y="131699"/>
                              </a:lnTo>
                              <a:lnTo>
                                <a:pt x="581063" y="133985"/>
                              </a:lnTo>
                              <a:lnTo>
                                <a:pt x="578789" y="135890"/>
                              </a:lnTo>
                              <a:lnTo>
                                <a:pt x="575716" y="138303"/>
                              </a:lnTo>
                              <a:lnTo>
                                <a:pt x="572477" y="139573"/>
                              </a:lnTo>
                              <a:lnTo>
                                <a:pt x="566039" y="139573"/>
                              </a:lnTo>
                              <a:lnTo>
                                <a:pt x="563854" y="138684"/>
                              </a:lnTo>
                              <a:lnTo>
                                <a:pt x="563664" y="138684"/>
                              </a:lnTo>
                              <a:lnTo>
                                <a:pt x="559612" y="134239"/>
                              </a:lnTo>
                              <a:lnTo>
                                <a:pt x="558634" y="131699"/>
                              </a:lnTo>
                              <a:lnTo>
                                <a:pt x="558634" y="125857"/>
                              </a:lnTo>
                              <a:lnTo>
                                <a:pt x="577786" y="116586"/>
                              </a:lnTo>
                              <a:lnTo>
                                <a:pt x="581609" y="115443"/>
                              </a:lnTo>
                              <a:lnTo>
                                <a:pt x="584009" y="114554"/>
                              </a:lnTo>
                              <a:lnTo>
                                <a:pt x="584009" y="100965"/>
                              </a:lnTo>
                              <a:lnTo>
                                <a:pt x="580618" y="102489"/>
                              </a:lnTo>
                              <a:lnTo>
                                <a:pt x="574522" y="104267"/>
                              </a:lnTo>
                              <a:lnTo>
                                <a:pt x="565734" y="106045"/>
                              </a:lnTo>
                              <a:lnTo>
                                <a:pt x="559219" y="107442"/>
                              </a:lnTo>
                              <a:lnTo>
                                <a:pt x="554228" y="109093"/>
                              </a:lnTo>
                              <a:lnTo>
                                <a:pt x="550760" y="110998"/>
                              </a:lnTo>
                              <a:lnTo>
                                <a:pt x="547306" y="112776"/>
                              </a:lnTo>
                              <a:lnTo>
                                <a:pt x="544614" y="115443"/>
                              </a:lnTo>
                              <a:lnTo>
                                <a:pt x="540778" y="122555"/>
                              </a:lnTo>
                              <a:lnTo>
                                <a:pt x="539965" y="125857"/>
                              </a:lnTo>
                              <a:lnTo>
                                <a:pt x="539813" y="126619"/>
                              </a:lnTo>
                              <a:lnTo>
                                <a:pt x="539813" y="137668"/>
                              </a:lnTo>
                              <a:lnTo>
                                <a:pt x="541921" y="143256"/>
                              </a:lnTo>
                              <a:lnTo>
                                <a:pt x="550367" y="152146"/>
                              </a:lnTo>
                              <a:lnTo>
                                <a:pt x="556133" y="154305"/>
                              </a:lnTo>
                              <a:lnTo>
                                <a:pt x="567601" y="154305"/>
                              </a:lnTo>
                              <a:lnTo>
                                <a:pt x="585482" y="143891"/>
                              </a:lnTo>
                              <a:lnTo>
                                <a:pt x="585622" y="144272"/>
                              </a:lnTo>
                              <a:lnTo>
                                <a:pt x="586765" y="148717"/>
                              </a:lnTo>
                              <a:lnTo>
                                <a:pt x="586867" y="149098"/>
                              </a:lnTo>
                              <a:lnTo>
                                <a:pt x="587476" y="151130"/>
                              </a:lnTo>
                              <a:lnTo>
                                <a:pt x="587971" y="152527"/>
                              </a:lnTo>
                              <a:lnTo>
                                <a:pt x="606590" y="152527"/>
                              </a:lnTo>
                              <a:close/>
                            </a:path>
                            <a:path w="800100" h="218440">
                              <a:moveTo>
                                <a:pt x="663194" y="75692"/>
                              </a:moveTo>
                              <a:lnTo>
                                <a:pt x="659218" y="73025"/>
                              </a:lnTo>
                              <a:lnTo>
                                <a:pt x="655091" y="71755"/>
                              </a:lnTo>
                              <a:lnTo>
                                <a:pt x="647763" y="71755"/>
                              </a:lnTo>
                              <a:lnTo>
                                <a:pt x="645058" y="72517"/>
                              </a:lnTo>
                              <a:lnTo>
                                <a:pt x="642670" y="74295"/>
                              </a:lnTo>
                              <a:lnTo>
                                <a:pt x="640283" y="75946"/>
                              </a:lnTo>
                              <a:lnTo>
                                <a:pt x="637590" y="79375"/>
                              </a:lnTo>
                              <a:lnTo>
                                <a:pt x="634593" y="84709"/>
                              </a:lnTo>
                              <a:lnTo>
                                <a:pt x="634593" y="73533"/>
                              </a:lnTo>
                              <a:lnTo>
                                <a:pt x="617118" y="73533"/>
                              </a:lnTo>
                              <a:lnTo>
                                <a:pt x="617118" y="152527"/>
                              </a:lnTo>
                              <a:lnTo>
                                <a:pt x="635939" y="152527"/>
                              </a:lnTo>
                              <a:lnTo>
                                <a:pt x="636028" y="118910"/>
                              </a:lnTo>
                              <a:lnTo>
                                <a:pt x="636320" y="111404"/>
                              </a:lnTo>
                              <a:lnTo>
                                <a:pt x="645896" y="90424"/>
                              </a:lnTo>
                              <a:lnTo>
                                <a:pt x="651256" y="90424"/>
                              </a:lnTo>
                              <a:lnTo>
                                <a:pt x="654202" y="91567"/>
                              </a:lnTo>
                              <a:lnTo>
                                <a:pt x="657364" y="93853"/>
                              </a:lnTo>
                              <a:lnTo>
                                <a:pt x="658456" y="90424"/>
                              </a:lnTo>
                              <a:lnTo>
                                <a:pt x="660298" y="84709"/>
                              </a:lnTo>
                              <a:lnTo>
                                <a:pt x="663105" y="75946"/>
                              </a:lnTo>
                              <a:lnTo>
                                <a:pt x="663194" y="75692"/>
                              </a:lnTo>
                              <a:close/>
                            </a:path>
                            <a:path w="800100" h="218440">
                              <a:moveTo>
                                <a:pt x="736981" y="73533"/>
                              </a:moveTo>
                              <a:lnTo>
                                <a:pt x="717550" y="73533"/>
                              </a:lnTo>
                              <a:lnTo>
                                <a:pt x="700913" y="129667"/>
                              </a:lnTo>
                              <a:lnTo>
                                <a:pt x="683907" y="73533"/>
                              </a:lnTo>
                              <a:lnTo>
                                <a:pt x="663879" y="73533"/>
                              </a:lnTo>
                              <a:lnTo>
                                <a:pt x="690930" y="152781"/>
                              </a:lnTo>
                              <a:lnTo>
                                <a:pt x="689813" y="157226"/>
                              </a:lnTo>
                              <a:lnTo>
                                <a:pt x="688213" y="160782"/>
                              </a:lnTo>
                              <a:lnTo>
                                <a:pt x="686117" y="163703"/>
                              </a:lnTo>
                              <a:lnTo>
                                <a:pt x="684009" y="166497"/>
                              </a:lnTo>
                              <a:lnTo>
                                <a:pt x="680770" y="167894"/>
                              </a:lnTo>
                              <a:lnTo>
                                <a:pt x="674039" y="167894"/>
                              </a:lnTo>
                              <a:lnTo>
                                <a:pt x="671372" y="167640"/>
                              </a:lnTo>
                              <a:lnTo>
                                <a:pt x="668426" y="167005"/>
                              </a:lnTo>
                              <a:lnTo>
                                <a:pt x="669886" y="181356"/>
                              </a:lnTo>
                              <a:lnTo>
                                <a:pt x="670001" y="182499"/>
                              </a:lnTo>
                              <a:lnTo>
                                <a:pt x="670102" y="183388"/>
                              </a:lnTo>
                              <a:lnTo>
                                <a:pt x="673582" y="184150"/>
                              </a:lnTo>
                              <a:lnTo>
                                <a:pt x="677138" y="184658"/>
                              </a:lnTo>
                              <a:lnTo>
                                <a:pt x="684326" y="184658"/>
                              </a:lnTo>
                              <a:lnTo>
                                <a:pt x="711835" y="149606"/>
                              </a:lnTo>
                              <a:lnTo>
                                <a:pt x="718413" y="129667"/>
                              </a:lnTo>
                              <a:lnTo>
                                <a:pt x="736981" y="73533"/>
                              </a:lnTo>
                              <a:close/>
                            </a:path>
                            <a:path w="800100" h="218440">
                              <a:moveTo>
                                <a:pt x="800100" y="0"/>
                              </a:moveTo>
                              <a:lnTo>
                                <a:pt x="794004" y="0"/>
                              </a:lnTo>
                              <a:lnTo>
                                <a:pt x="786384" y="0"/>
                              </a:lnTo>
                              <a:lnTo>
                                <a:pt x="786384" y="12192"/>
                              </a:lnTo>
                              <a:lnTo>
                                <a:pt x="786384" y="205752"/>
                              </a:lnTo>
                              <a:lnTo>
                                <a:pt x="13716" y="205752"/>
                              </a:lnTo>
                              <a:lnTo>
                                <a:pt x="13716" y="12192"/>
                              </a:lnTo>
                              <a:lnTo>
                                <a:pt x="786384" y="12192"/>
                              </a:lnTo>
                              <a:lnTo>
                                <a:pt x="786384" y="0"/>
                              </a:lnTo>
                              <a:lnTo>
                                <a:pt x="7620" y="0"/>
                              </a:lnTo>
                              <a:lnTo>
                                <a:pt x="7620" y="381"/>
                              </a:lnTo>
                              <a:lnTo>
                                <a:pt x="7137" y="381"/>
                              </a:lnTo>
                              <a:lnTo>
                                <a:pt x="7137" y="206121"/>
                              </a:lnTo>
                              <a:lnTo>
                                <a:pt x="3175" y="209296"/>
                              </a:lnTo>
                              <a:lnTo>
                                <a:pt x="3175" y="206121"/>
                              </a:lnTo>
                              <a:lnTo>
                                <a:pt x="7137" y="206121"/>
                              </a:lnTo>
                              <a:lnTo>
                                <a:pt x="7137" y="381"/>
                              </a:lnTo>
                              <a:lnTo>
                                <a:pt x="7620" y="0"/>
                              </a:lnTo>
                              <a:lnTo>
                                <a:pt x="0" y="0"/>
                              </a:lnTo>
                              <a:lnTo>
                                <a:pt x="0" y="6096"/>
                              </a:lnTo>
                              <a:lnTo>
                                <a:pt x="3175" y="3556"/>
                              </a:lnTo>
                              <a:lnTo>
                                <a:pt x="3175" y="6731"/>
                              </a:lnTo>
                              <a:lnTo>
                                <a:pt x="0" y="6731"/>
                              </a:lnTo>
                              <a:lnTo>
                                <a:pt x="0" y="11811"/>
                              </a:lnTo>
                              <a:lnTo>
                                <a:pt x="0" y="206121"/>
                              </a:lnTo>
                              <a:lnTo>
                                <a:pt x="0" y="211836"/>
                              </a:lnTo>
                              <a:lnTo>
                                <a:pt x="0" y="212471"/>
                              </a:lnTo>
                              <a:lnTo>
                                <a:pt x="0" y="217932"/>
                              </a:lnTo>
                              <a:lnTo>
                                <a:pt x="7620" y="217932"/>
                              </a:lnTo>
                              <a:lnTo>
                                <a:pt x="794004" y="217932"/>
                              </a:lnTo>
                              <a:lnTo>
                                <a:pt x="800100" y="217932"/>
                              </a:lnTo>
                              <a:lnTo>
                                <a:pt x="800100" y="211836"/>
                              </a:lnTo>
                              <a:lnTo>
                                <a:pt x="800100" y="205740"/>
                              </a:lnTo>
                              <a:lnTo>
                                <a:pt x="800100" y="12192"/>
                              </a:lnTo>
                              <a:lnTo>
                                <a:pt x="800100" y="6096"/>
                              </a:lnTo>
                              <a:lnTo>
                                <a:pt x="800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000004pt;margin-top:-10.888943pt;width:63pt;height:17.2pt;mso-position-horizontal-relative:page;mso-position-vertical-relative:paragraph;z-index:15932928" id="docshape1054" coordorigin="900,-218" coordsize="1260,344" path="m1229,-149l1196,-149,1158,-22,1119,-149,1085,-149,1140,22,1173,22,1188,-22,1229,-149xm1348,-40l1348,-42,1347,-52,1347,-54,1344,-66,1339,-77,1338,-78,1332,-87,1323,-95,1318,-98,1318,-53,1318,-27,1315,-18,1310,-11,1305,-5,1298,-2,1283,-2,1276,-5,1271,-11,1266,-18,1263,-27,1263,-53,1266,-62,1276,-75,1283,-78,1298,-78,1305,-75,1315,-62,1318,-53,1318,-98,1313,-100,1302,-104,1290,-105,1279,-105,1269,-102,1252,-91,1245,-84,1235,-63,1233,-54,1233,-27,1235,-15,1245,5,1252,12,1261,17,1271,23,1280,25,1291,25,1302,24,1313,21,1323,15,1332,7,1338,-2,1339,-3,1344,-14,1347,-27,1348,-40xm1399,-149l1369,-149,1369,22,1399,22,1399,-149xm1528,-102l1498,-102,1498,-32,1498,-21,1495,-12,1495,-11,1492,-8,1488,-4,1484,-1,1479,0,1470,0,1466,-1,1463,-3,1460,-6,1458,-9,1457,-13,1456,-17,1456,-27,1456,-102,1426,-102,1426,-11,1427,-6,1427,-4,1427,-3,1427,-2,1433,10,1433,11,1437,16,1443,20,1449,23,1456,25,1471,25,1477,23,1477,23,1491,16,1496,10,1500,4,1500,22,1528,22,1528,4,1528,0,1528,-102xm1658,-65l1658,-71,1658,-72,1656,-80,1655,-82,1655,-84,1654,-87,1651,-91,1648,-95,1644,-98,1633,-103,1634,-103,1627,-105,1621,-105,1610,-103,1600,-100,1591,-93,1584,-84,1584,-102,1556,-102,1556,22,1586,22,1586,-48,1586,-57,1590,-68,1592,-72,1600,-78,1605,-80,1614,-80,1618,-79,1623,-74,1625,-71,1628,-63,1629,-55,1629,22,1658,22,1658,-65xm1740,20l1737,-2,1737,-4,1737,-5,1732,-3,1728,-2,1723,-2,1722,-3,1720,-4,1719,-5,1718,-6,1718,-8,1717,-10,1717,-10,1717,-76,1737,-76,1737,-102,1717,-102,1717,-146,1687,-127,1687,-102,1674,-102,1674,-76,1687,-76,1687,-6,1688,-2,1688,2,1689,7,1690,11,1692,14,1694,18,1698,20,1706,24,1711,25,1725,25,1733,24,1740,20xm1855,22l1853,16,1851,11,1851,9,1850,9,1849,2,1849,1,1849,-1,1849,-4,1849,-37,1849,-71,1848,-78,1848,-80,1848,-81,1842,-92,1838,-96,1831,-100,1825,-103,1815,-105,1787,-105,1776,-102,1761,-90,1756,-82,1753,-70,1753,-69,1780,-64,1782,-69,1782,-70,1784,-74,1787,-76,1790,-78,1789,-78,1794,-80,1807,-80,1813,-78,1815,-76,1818,-73,1820,-68,1820,-59,1820,-37,1820,-23,1819,-20,1819,-18,1819,-15,1817,-10,1815,-7,1811,-4,1807,0,1802,2,1791,2,1788,1,1788,1,1781,-6,1780,-10,1780,-20,1782,-24,1786,-27,1788,-28,1793,-30,1802,-32,1810,-34,1816,-36,1820,-37,1820,-59,1814,-56,1805,-54,1791,-51,1781,-49,1773,-46,1767,-43,1762,-40,1758,-36,1752,-25,1750,-20,1750,-18,1750,-1,1753,8,1767,22,1776,25,1794,25,1800,24,1806,21,1812,18,1817,14,1822,9,1822,9,1824,16,1824,17,1825,20,1826,22,1855,22xm1944,-99l1938,-103,1932,-105,1920,-105,1916,-104,1912,-101,1908,-98,1904,-93,1899,-84,1899,-102,1872,-102,1872,22,1901,22,1902,-31,1902,-42,1903,-51,1904,-58,1906,-64,1908,-69,1911,-72,1914,-74,1917,-75,1926,-75,1930,-74,1935,-70,1937,-75,1940,-84,1944,-98,1944,-99xm2061,-102l2030,-102,2004,-14,1977,-102,1945,-102,1988,23,1986,30,1984,35,1981,40,1977,44,1972,47,1961,47,1957,46,1953,45,1955,68,1955,70,1955,71,1961,72,1966,73,1978,73,1983,72,1987,71,1992,70,1995,68,2002,63,2004,60,2009,52,2011,47,2014,39,2021,18,2031,-14,2061,-102xm2160,-218l2150,-218,2138,-218,2138,-199,2138,106,922,106,922,106,922,-199,2138,-199,2138,-218,912,-218,912,-217,911,-217,911,107,905,112,905,107,911,107,911,-217,912,-218,900,-218,900,-208,905,-212,905,-207,900,-207,900,-199,900,107,900,116,900,117,900,125,912,125,2150,125,2160,125,2160,116,2160,106,2160,-199,2160,-208,2160,-218xe" filled="true" fillcolor="#000000" stroked="false">
                <v:path arrowok="t"/>
                <v:fill type="solid"/>
                <w10:wrap type="none"/>
              </v:shape>
            </w:pict>
          </mc:Fallback>
        </mc:AlternateContent>
      </w:r>
      <w:r>
        <w:rPr>
          <w:spacing w:val="-5"/>
          <w:sz w:val="20"/>
        </w:rPr>
        <w:t>To,</w:t>
      </w:r>
    </w:p>
    <w:p>
      <w:pPr>
        <w:spacing w:line="225" w:lineRule="exact" w:before="0"/>
        <w:ind w:left="199" w:right="0" w:firstLine="0"/>
        <w:jc w:val="left"/>
        <w:rPr>
          <w:rFonts w:ascii="Arial"/>
          <w:b/>
          <w:sz w:val="20"/>
        </w:rPr>
      </w:pPr>
      <w:r>
        <w:rPr>
          <w:rFonts w:ascii="Arial"/>
          <w:b/>
          <w:w w:val="80"/>
          <w:sz w:val="20"/>
        </w:rPr>
        <w:t>Mehta</w:t>
      </w:r>
      <w:r>
        <w:rPr>
          <w:rFonts w:ascii="Arial"/>
          <w:b/>
          <w:spacing w:val="-2"/>
          <w:sz w:val="20"/>
        </w:rPr>
        <w:t> </w:t>
      </w:r>
      <w:r>
        <w:rPr>
          <w:rFonts w:ascii="Arial"/>
          <w:b/>
          <w:w w:val="80"/>
          <w:sz w:val="20"/>
        </w:rPr>
        <w:t>Equities</w:t>
      </w:r>
      <w:r>
        <w:rPr>
          <w:rFonts w:ascii="Arial"/>
          <w:b/>
          <w:spacing w:val="2"/>
          <w:sz w:val="20"/>
        </w:rPr>
        <w:t> </w:t>
      </w:r>
      <w:r>
        <w:rPr>
          <w:rFonts w:ascii="Arial"/>
          <w:b/>
          <w:spacing w:val="-4"/>
          <w:w w:val="80"/>
          <w:sz w:val="20"/>
        </w:rPr>
        <w:t>Ltd.</w:t>
      </w:r>
    </w:p>
    <w:p>
      <w:pPr>
        <w:spacing w:line="244" w:lineRule="auto" w:before="1"/>
        <w:ind w:left="199" w:right="6992" w:firstLine="0"/>
        <w:jc w:val="left"/>
        <w:rPr>
          <w:sz w:val="20"/>
        </w:rPr>
      </w:pPr>
      <w:r>
        <w:rPr>
          <w:w w:val="75"/>
          <w:sz w:val="20"/>
        </w:rPr>
        <w:t>903, Lodha</w:t>
      </w:r>
      <w:r>
        <w:rPr>
          <w:sz w:val="20"/>
        </w:rPr>
        <w:t> </w:t>
      </w:r>
      <w:r>
        <w:rPr>
          <w:w w:val="75"/>
          <w:sz w:val="20"/>
        </w:rPr>
        <w:t>Supremus,</w:t>
      </w:r>
      <w:r>
        <w:rPr>
          <w:sz w:val="20"/>
        </w:rPr>
        <w:t> </w:t>
      </w:r>
      <w:r>
        <w:rPr>
          <w:w w:val="75"/>
          <w:sz w:val="20"/>
        </w:rPr>
        <w:t>Dr.</w:t>
      </w:r>
      <w:r>
        <w:rPr>
          <w:sz w:val="20"/>
        </w:rPr>
        <w:t> </w:t>
      </w:r>
      <w:r>
        <w:rPr>
          <w:w w:val="75"/>
          <w:sz w:val="20"/>
        </w:rPr>
        <w:t>E. Moses</w:t>
      </w:r>
      <w:r>
        <w:rPr>
          <w:sz w:val="20"/>
        </w:rPr>
        <w:t> </w:t>
      </w:r>
      <w:r>
        <w:rPr>
          <w:w w:val="75"/>
          <w:sz w:val="20"/>
        </w:rPr>
        <w:t>Road,</w:t>
      </w:r>
      <w:r>
        <w:rPr>
          <w:w w:val="90"/>
          <w:sz w:val="20"/>
        </w:rPr>
        <w:t> Worli Naka, Mumbai - 400 018.</w:t>
      </w:r>
    </w:p>
    <w:p>
      <w:pPr>
        <w:spacing w:before="43"/>
        <w:ind w:left="199" w:right="0" w:firstLine="0"/>
        <w:jc w:val="left"/>
        <w:rPr>
          <w:sz w:val="20"/>
        </w:rPr>
      </w:pPr>
      <w:r>
        <w:rPr>
          <w:w w:val="75"/>
          <w:sz w:val="20"/>
        </w:rPr>
        <w:t>Dear</w:t>
      </w:r>
      <w:r>
        <w:rPr>
          <w:spacing w:val="-2"/>
          <w:w w:val="90"/>
          <w:sz w:val="20"/>
        </w:rPr>
        <w:t> </w:t>
      </w:r>
      <w:r>
        <w:rPr>
          <w:spacing w:val="-4"/>
          <w:w w:val="90"/>
          <w:sz w:val="20"/>
        </w:rPr>
        <w:t>Sir,</w:t>
      </w:r>
    </w:p>
    <w:p>
      <w:pPr>
        <w:tabs>
          <w:tab w:pos="8900" w:val="left" w:leader="none"/>
        </w:tabs>
        <w:spacing w:before="9"/>
        <w:ind w:left="199" w:right="0" w:firstLine="0"/>
        <w:jc w:val="left"/>
        <w:rPr>
          <w:sz w:val="20"/>
        </w:rPr>
      </w:pPr>
      <w:r>
        <w:rPr>
          <w:w w:val="90"/>
          <w:sz w:val="20"/>
        </w:rPr>
        <w:t>I/We,</w:t>
      </w:r>
      <w:r>
        <w:rPr>
          <w:spacing w:val="40"/>
          <w:sz w:val="20"/>
        </w:rPr>
        <w:t> </w:t>
      </w:r>
      <w:r>
        <w:rPr>
          <w:w w:val="95"/>
          <w:sz w:val="20"/>
        </w:rPr>
        <w:t>Mr./Mrs.</w:t>
      </w:r>
      <w:r>
        <w:rPr>
          <w:spacing w:val="27"/>
          <w:w w:val="95"/>
          <w:sz w:val="20"/>
        </w:rPr>
        <w:t> </w:t>
      </w:r>
      <w:r>
        <w:rPr>
          <w:sz w:val="20"/>
          <w:u w:val="single"/>
        </w:rPr>
        <w:tab/>
      </w:r>
      <w:r>
        <w:rPr>
          <w:w w:val="85"/>
          <w:sz w:val="20"/>
          <w:u w:val="none"/>
        </w:rPr>
        <w:t>having</w:t>
      </w:r>
      <w:r>
        <w:rPr>
          <w:spacing w:val="-4"/>
          <w:sz w:val="20"/>
          <w:u w:val="none"/>
        </w:rPr>
        <w:t> </w:t>
      </w:r>
      <w:r>
        <w:rPr>
          <w:w w:val="85"/>
          <w:sz w:val="20"/>
          <w:u w:val="none"/>
        </w:rPr>
        <w:t>client</w:t>
      </w:r>
      <w:r>
        <w:rPr>
          <w:spacing w:val="-1"/>
          <w:sz w:val="20"/>
          <w:u w:val="none"/>
        </w:rPr>
        <w:t> </w:t>
      </w:r>
      <w:r>
        <w:rPr>
          <w:spacing w:val="-4"/>
          <w:w w:val="85"/>
          <w:sz w:val="20"/>
          <w:u w:val="none"/>
        </w:rPr>
        <w:t>code</w:t>
      </w:r>
    </w:p>
    <w:p>
      <w:pPr>
        <w:tabs>
          <w:tab w:pos="2782" w:val="left" w:leader="none"/>
        </w:tabs>
        <w:spacing w:before="4"/>
        <w:ind w:left="199" w:right="0" w:firstLine="0"/>
        <w:jc w:val="left"/>
        <w:rPr>
          <w:sz w:val="20"/>
        </w:rPr>
      </w:pPr>
      <w:r>
        <w:rPr>
          <w:sz w:val="20"/>
          <w:u w:val="single"/>
        </w:rPr>
        <w:tab/>
      </w:r>
      <w:r>
        <w:rPr>
          <w:w w:val="75"/>
          <w:sz w:val="20"/>
          <w:u w:val="none"/>
        </w:rPr>
        <w:t>with</w:t>
      </w:r>
      <w:r>
        <w:rPr>
          <w:spacing w:val="-4"/>
          <w:sz w:val="20"/>
          <w:u w:val="none"/>
        </w:rPr>
        <w:t> </w:t>
      </w:r>
      <w:r>
        <w:rPr>
          <w:w w:val="75"/>
          <w:sz w:val="20"/>
          <w:u w:val="none"/>
        </w:rPr>
        <w:t>you/our,</w:t>
      </w:r>
      <w:r>
        <w:rPr>
          <w:spacing w:val="-8"/>
          <w:sz w:val="20"/>
          <w:u w:val="none"/>
        </w:rPr>
        <w:t> </w:t>
      </w:r>
      <w:r>
        <w:rPr>
          <w:w w:val="75"/>
          <w:sz w:val="20"/>
          <w:u w:val="none"/>
        </w:rPr>
        <w:t>hereby</w:t>
      </w:r>
      <w:r>
        <w:rPr>
          <w:spacing w:val="-3"/>
          <w:sz w:val="20"/>
          <w:u w:val="none"/>
        </w:rPr>
        <w:t> </w:t>
      </w:r>
      <w:r>
        <w:rPr>
          <w:w w:val="75"/>
          <w:sz w:val="20"/>
          <w:u w:val="none"/>
        </w:rPr>
        <w:t>declare</w:t>
      </w:r>
      <w:r>
        <w:rPr>
          <w:spacing w:val="-9"/>
          <w:sz w:val="20"/>
          <w:u w:val="none"/>
        </w:rPr>
        <w:t> </w:t>
      </w:r>
      <w:r>
        <w:rPr>
          <w:w w:val="75"/>
          <w:sz w:val="20"/>
          <w:u w:val="none"/>
        </w:rPr>
        <w:t>that</w:t>
      </w:r>
      <w:r>
        <w:rPr>
          <w:spacing w:val="-2"/>
          <w:sz w:val="20"/>
          <w:u w:val="none"/>
        </w:rPr>
        <w:t> </w:t>
      </w:r>
      <w:r>
        <w:rPr>
          <w:w w:val="75"/>
          <w:sz w:val="20"/>
          <w:u w:val="none"/>
        </w:rPr>
        <w:t>the</w:t>
      </w:r>
      <w:r>
        <w:rPr>
          <w:spacing w:val="-3"/>
          <w:sz w:val="20"/>
          <w:u w:val="none"/>
        </w:rPr>
        <w:t> </w:t>
      </w:r>
      <w:r>
        <w:rPr>
          <w:w w:val="75"/>
          <w:sz w:val="20"/>
          <w:u w:val="none"/>
        </w:rPr>
        <w:t>below</w:t>
      </w:r>
      <w:r>
        <w:rPr>
          <w:spacing w:val="-13"/>
          <w:sz w:val="20"/>
          <w:u w:val="none"/>
        </w:rPr>
        <w:t> </w:t>
      </w:r>
      <w:r>
        <w:rPr>
          <w:w w:val="75"/>
          <w:sz w:val="20"/>
          <w:u w:val="none"/>
        </w:rPr>
        <w:t>mentioned</w:t>
      </w:r>
      <w:r>
        <w:rPr>
          <w:spacing w:val="-1"/>
          <w:sz w:val="20"/>
          <w:u w:val="none"/>
        </w:rPr>
        <w:t> </w:t>
      </w:r>
      <w:r>
        <w:rPr>
          <w:w w:val="75"/>
          <w:sz w:val="20"/>
          <w:u w:val="none"/>
        </w:rPr>
        <w:t>e-mail</w:t>
      </w:r>
      <w:r>
        <w:rPr>
          <w:spacing w:val="-11"/>
          <w:sz w:val="20"/>
          <w:u w:val="none"/>
        </w:rPr>
        <w:t> </w:t>
      </w:r>
      <w:r>
        <w:rPr>
          <w:w w:val="75"/>
          <w:sz w:val="20"/>
          <w:u w:val="none"/>
        </w:rPr>
        <w:t>Id</w:t>
      </w:r>
      <w:r>
        <w:rPr>
          <w:spacing w:val="-4"/>
          <w:sz w:val="20"/>
          <w:u w:val="none"/>
        </w:rPr>
        <w:t> </w:t>
      </w:r>
      <w:r>
        <w:rPr>
          <w:w w:val="75"/>
          <w:sz w:val="20"/>
          <w:u w:val="none"/>
        </w:rPr>
        <w:t>and</w:t>
      </w:r>
      <w:r>
        <w:rPr>
          <w:spacing w:val="-3"/>
          <w:sz w:val="20"/>
          <w:u w:val="none"/>
        </w:rPr>
        <w:t> </w:t>
      </w:r>
      <w:r>
        <w:rPr>
          <w:w w:val="75"/>
          <w:sz w:val="20"/>
          <w:u w:val="none"/>
        </w:rPr>
        <w:t>Mobile</w:t>
      </w:r>
      <w:r>
        <w:rPr>
          <w:spacing w:val="-1"/>
          <w:sz w:val="20"/>
          <w:u w:val="none"/>
        </w:rPr>
        <w:t> </w:t>
      </w:r>
      <w:r>
        <w:rPr>
          <w:w w:val="75"/>
          <w:sz w:val="20"/>
          <w:u w:val="none"/>
        </w:rPr>
        <w:t>No.</w:t>
      </w:r>
      <w:r>
        <w:rPr>
          <w:spacing w:val="6"/>
          <w:sz w:val="20"/>
          <w:u w:val="none"/>
        </w:rPr>
        <w:t> </w:t>
      </w:r>
      <w:r>
        <w:rPr>
          <w:w w:val="75"/>
          <w:sz w:val="20"/>
          <w:u w:val="none"/>
        </w:rPr>
        <w:t>belongs</w:t>
      </w:r>
      <w:r>
        <w:rPr>
          <w:spacing w:val="-11"/>
          <w:sz w:val="20"/>
          <w:u w:val="none"/>
        </w:rPr>
        <w:t> </w:t>
      </w:r>
      <w:r>
        <w:rPr>
          <w:w w:val="75"/>
          <w:sz w:val="20"/>
          <w:u w:val="none"/>
        </w:rPr>
        <w:t>to</w:t>
      </w:r>
      <w:r>
        <w:rPr>
          <w:spacing w:val="4"/>
          <w:sz w:val="20"/>
          <w:u w:val="none"/>
        </w:rPr>
        <w:t> </w:t>
      </w:r>
      <w:r>
        <w:rPr>
          <w:w w:val="75"/>
          <w:sz w:val="20"/>
          <w:u w:val="none"/>
        </w:rPr>
        <w:t>me/us</w:t>
      </w:r>
      <w:r>
        <w:rPr>
          <w:spacing w:val="-3"/>
          <w:sz w:val="20"/>
          <w:u w:val="none"/>
        </w:rPr>
        <w:t> </w:t>
      </w:r>
      <w:r>
        <w:rPr>
          <w:spacing w:val="-10"/>
          <w:w w:val="75"/>
          <w:sz w:val="20"/>
          <w:u w:val="none"/>
        </w:rPr>
        <w:t>.</w:t>
      </w:r>
    </w:p>
    <w:p>
      <w:pPr>
        <w:pStyle w:val="BodyText"/>
        <w:spacing w:before="2"/>
        <w:rPr>
          <w:sz w:val="7"/>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64"/>
        <w:gridCol w:w="4687"/>
        <w:gridCol w:w="2530"/>
      </w:tblGrid>
      <w:tr>
        <w:trPr>
          <w:trHeight w:val="253" w:hRule="atLeast"/>
        </w:trPr>
        <w:tc>
          <w:tcPr>
            <w:tcW w:w="2864" w:type="dxa"/>
            <w:tcBorders>
              <w:left w:val="single" w:sz="12" w:space="0" w:color="000000"/>
              <w:bottom w:val="single" w:sz="12" w:space="0" w:color="000000"/>
              <w:right w:val="single" w:sz="6" w:space="0" w:color="000000"/>
            </w:tcBorders>
          </w:tcPr>
          <w:p>
            <w:pPr>
              <w:pStyle w:val="TableParagraph"/>
              <w:rPr>
                <w:rFonts w:ascii="Times New Roman"/>
                <w:sz w:val="14"/>
              </w:rPr>
            </w:pPr>
          </w:p>
        </w:tc>
        <w:tc>
          <w:tcPr>
            <w:tcW w:w="4687" w:type="dxa"/>
            <w:tcBorders>
              <w:left w:val="single" w:sz="6" w:space="0" w:color="000000"/>
              <w:bottom w:val="single" w:sz="12" w:space="0" w:color="000000"/>
              <w:right w:val="single" w:sz="6" w:space="0" w:color="000000"/>
            </w:tcBorders>
          </w:tcPr>
          <w:p>
            <w:pPr>
              <w:pStyle w:val="TableParagraph"/>
              <w:spacing w:line="233" w:lineRule="exact"/>
              <w:ind w:right="101"/>
              <w:jc w:val="center"/>
              <w:rPr>
                <w:sz w:val="22"/>
              </w:rPr>
            </w:pPr>
            <w:r>
              <w:rPr>
                <w:w w:val="80"/>
                <w:sz w:val="22"/>
              </w:rPr>
              <w:t>E-mail</w:t>
            </w:r>
            <w:r>
              <w:rPr>
                <w:spacing w:val="-1"/>
                <w:w w:val="80"/>
                <w:sz w:val="22"/>
              </w:rPr>
              <w:t> </w:t>
            </w:r>
            <w:r>
              <w:rPr>
                <w:spacing w:val="-5"/>
                <w:w w:val="80"/>
                <w:sz w:val="22"/>
              </w:rPr>
              <w:t>Id</w:t>
            </w:r>
          </w:p>
        </w:tc>
        <w:tc>
          <w:tcPr>
            <w:tcW w:w="2530" w:type="dxa"/>
            <w:tcBorders>
              <w:left w:val="single" w:sz="6" w:space="0" w:color="000000"/>
              <w:bottom w:val="single" w:sz="12" w:space="0" w:color="000000"/>
              <w:right w:val="single" w:sz="12" w:space="0" w:color="000000"/>
            </w:tcBorders>
          </w:tcPr>
          <w:p>
            <w:pPr>
              <w:pStyle w:val="TableParagraph"/>
              <w:spacing w:line="233" w:lineRule="exact"/>
              <w:ind w:left="917"/>
              <w:rPr>
                <w:sz w:val="22"/>
              </w:rPr>
            </w:pPr>
            <w:r>
              <w:rPr>
                <w:w w:val="80"/>
                <w:sz w:val="22"/>
              </w:rPr>
              <w:t>Mobile</w:t>
            </w:r>
            <w:r>
              <w:rPr>
                <w:spacing w:val="-1"/>
                <w:w w:val="80"/>
                <w:sz w:val="22"/>
              </w:rPr>
              <w:t> </w:t>
            </w:r>
            <w:r>
              <w:rPr>
                <w:spacing w:val="-5"/>
                <w:w w:val="95"/>
                <w:sz w:val="22"/>
              </w:rPr>
              <w:t>No.</w:t>
            </w:r>
          </w:p>
        </w:tc>
      </w:tr>
      <w:tr>
        <w:trPr>
          <w:trHeight w:val="315" w:hRule="atLeast"/>
        </w:trPr>
        <w:tc>
          <w:tcPr>
            <w:tcW w:w="2864" w:type="dxa"/>
            <w:tcBorders>
              <w:top w:val="single" w:sz="12" w:space="0" w:color="000000"/>
              <w:left w:val="single" w:sz="12" w:space="0" w:color="000000"/>
              <w:right w:val="single" w:sz="6" w:space="0" w:color="000000"/>
            </w:tcBorders>
          </w:tcPr>
          <w:p>
            <w:pPr>
              <w:pStyle w:val="TableParagraph"/>
              <w:spacing w:before="27"/>
              <w:ind w:left="105"/>
              <w:rPr>
                <w:sz w:val="22"/>
              </w:rPr>
            </w:pPr>
            <w:r>
              <w:rPr>
                <w:w w:val="80"/>
                <w:sz w:val="22"/>
              </w:rPr>
              <w:t>Name</w:t>
            </w:r>
            <w:r>
              <w:rPr>
                <w:spacing w:val="-13"/>
                <w:sz w:val="22"/>
              </w:rPr>
              <w:t> </w:t>
            </w:r>
            <w:r>
              <w:rPr>
                <w:w w:val="80"/>
                <w:sz w:val="22"/>
              </w:rPr>
              <w:t>of</w:t>
            </w:r>
            <w:r>
              <w:rPr>
                <w:spacing w:val="-10"/>
                <w:sz w:val="22"/>
              </w:rPr>
              <w:t> </w:t>
            </w:r>
            <w:r>
              <w:rPr>
                <w:w w:val="80"/>
                <w:sz w:val="22"/>
              </w:rPr>
              <w:t>the</w:t>
            </w:r>
            <w:r>
              <w:rPr>
                <w:spacing w:val="-10"/>
                <w:sz w:val="22"/>
              </w:rPr>
              <w:t> </w:t>
            </w:r>
            <w:r>
              <w:rPr>
                <w:w w:val="80"/>
                <w:sz w:val="22"/>
              </w:rPr>
              <w:t>Sole</w:t>
            </w:r>
            <w:r>
              <w:rPr>
                <w:spacing w:val="-6"/>
                <w:sz w:val="22"/>
              </w:rPr>
              <w:t> </w:t>
            </w:r>
            <w:r>
              <w:rPr>
                <w:w w:val="80"/>
                <w:sz w:val="22"/>
              </w:rPr>
              <w:t>/</w:t>
            </w:r>
            <w:r>
              <w:rPr>
                <w:spacing w:val="-5"/>
                <w:sz w:val="22"/>
              </w:rPr>
              <w:t> </w:t>
            </w:r>
            <w:r>
              <w:rPr>
                <w:w w:val="80"/>
                <w:sz w:val="22"/>
              </w:rPr>
              <w:t>First</w:t>
            </w:r>
            <w:r>
              <w:rPr>
                <w:spacing w:val="-9"/>
                <w:sz w:val="22"/>
              </w:rPr>
              <w:t> </w:t>
            </w:r>
            <w:r>
              <w:rPr>
                <w:spacing w:val="-2"/>
                <w:w w:val="80"/>
                <w:sz w:val="22"/>
              </w:rPr>
              <w:t>Holder</w:t>
            </w:r>
          </w:p>
        </w:tc>
        <w:tc>
          <w:tcPr>
            <w:tcW w:w="4687" w:type="dxa"/>
            <w:tcBorders>
              <w:top w:val="single" w:sz="12" w:space="0" w:color="000000"/>
              <w:left w:val="single" w:sz="6" w:space="0" w:color="000000"/>
              <w:right w:val="single" w:sz="6" w:space="0" w:color="000000"/>
            </w:tcBorders>
          </w:tcPr>
          <w:p>
            <w:pPr>
              <w:pStyle w:val="TableParagraph"/>
              <w:rPr>
                <w:rFonts w:ascii="Times New Roman"/>
                <w:sz w:val="14"/>
              </w:rPr>
            </w:pPr>
          </w:p>
        </w:tc>
        <w:tc>
          <w:tcPr>
            <w:tcW w:w="2530" w:type="dxa"/>
            <w:tcBorders>
              <w:top w:val="single" w:sz="12" w:space="0" w:color="000000"/>
              <w:left w:val="single" w:sz="6" w:space="0" w:color="000000"/>
              <w:right w:val="single" w:sz="12" w:space="0" w:color="000000"/>
            </w:tcBorders>
          </w:tcPr>
          <w:p>
            <w:pPr>
              <w:pStyle w:val="TableParagraph"/>
              <w:rPr>
                <w:rFonts w:ascii="Times New Roman"/>
                <w:sz w:val="14"/>
              </w:rPr>
            </w:pPr>
          </w:p>
        </w:tc>
      </w:tr>
      <w:tr>
        <w:trPr>
          <w:trHeight w:val="321" w:hRule="atLeast"/>
        </w:trPr>
        <w:tc>
          <w:tcPr>
            <w:tcW w:w="2864" w:type="dxa"/>
            <w:tcBorders>
              <w:left w:val="single" w:sz="12" w:space="0" w:color="000000"/>
              <w:right w:val="single" w:sz="6" w:space="0" w:color="000000"/>
            </w:tcBorders>
          </w:tcPr>
          <w:p>
            <w:pPr>
              <w:pStyle w:val="TableParagraph"/>
              <w:spacing w:before="37"/>
              <w:ind w:left="105"/>
              <w:rPr>
                <w:sz w:val="22"/>
              </w:rPr>
            </w:pPr>
            <w:r>
              <w:rPr>
                <w:w w:val="80"/>
                <w:sz w:val="22"/>
              </w:rPr>
              <w:t>Name</w:t>
            </w:r>
            <w:r>
              <w:rPr>
                <w:spacing w:val="-1"/>
                <w:w w:val="80"/>
                <w:sz w:val="22"/>
              </w:rPr>
              <w:t> </w:t>
            </w:r>
            <w:r>
              <w:rPr>
                <w:w w:val="80"/>
                <w:sz w:val="22"/>
              </w:rPr>
              <w:t>of</w:t>
            </w:r>
            <w:r>
              <w:rPr>
                <w:spacing w:val="-2"/>
                <w:sz w:val="22"/>
              </w:rPr>
              <w:t> </w:t>
            </w:r>
            <w:r>
              <w:rPr>
                <w:w w:val="80"/>
                <w:sz w:val="22"/>
              </w:rPr>
              <w:t>the</w:t>
            </w:r>
            <w:r>
              <w:rPr>
                <w:spacing w:val="-8"/>
                <w:sz w:val="22"/>
              </w:rPr>
              <w:t> </w:t>
            </w:r>
            <w:r>
              <w:rPr>
                <w:w w:val="80"/>
                <w:sz w:val="22"/>
              </w:rPr>
              <w:t>Second</w:t>
            </w:r>
            <w:r>
              <w:rPr>
                <w:spacing w:val="-12"/>
                <w:sz w:val="22"/>
              </w:rPr>
              <w:t> </w:t>
            </w:r>
            <w:r>
              <w:rPr>
                <w:spacing w:val="-2"/>
                <w:w w:val="80"/>
                <w:sz w:val="22"/>
              </w:rPr>
              <w:t>Holder</w:t>
            </w:r>
          </w:p>
        </w:tc>
        <w:tc>
          <w:tcPr>
            <w:tcW w:w="4687" w:type="dxa"/>
            <w:tcBorders>
              <w:left w:val="single" w:sz="6" w:space="0" w:color="000000"/>
              <w:right w:val="single" w:sz="6" w:space="0" w:color="000000"/>
            </w:tcBorders>
          </w:tcPr>
          <w:p>
            <w:pPr>
              <w:pStyle w:val="TableParagraph"/>
              <w:rPr>
                <w:rFonts w:ascii="Times New Roman"/>
                <w:sz w:val="14"/>
              </w:rPr>
            </w:pPr>
          </w:p>
        </w:tc>
        <w:tc>
          <w:tcPr>
            <w:tcW w:w="2530" w:type="dxa"/>
            <w:tcBorders>
              <w:left w:val="single" w:sz="6" w:space="0" w:color="000000"/>
              <w:right w:val="single" w:sz="12" w:space="0" w:color="000000"/>
            </w:tcBorders>
          </w:tcPr>
          <w:p>
            <w:pPr>
              <w:pStyle w:val="TableParagraph"/>
              <w:rPr>
                <w:rFonts w:ascii="Times New Roman"/>
                <w:sz w:val="14"/>
              </w:rPr>
            </w:pPr>
          </w:p>
        </w:tc>
      </w:tr>
      <w:tr>
        <w:trPr>
          <w:trHeight w:val="275" w:hRule="atLeast"/>
        </w:trPr>
        <w:tc>
          <w:tcPr>
            <w:tcW w:w="2864" w:type="dxa"/>
            <w:tcBorders>
              <w:left w:val="single" w:sz="12" w:space="0" w:color="000000"/>
              <w:bottom w:val="single" w:sz="12" w:space="0" w:color="000000"/>
              <w:right w:val="single" w:sz="6" w:space="0" w:color="000000"/>
            </w:tcBorders>
          </w:tcPr>
          <w:p>
            <w:pPr>
              <w:pStyle w:val="TableParagraph"/>
              <w:spacing w:line="228" w:lineRule="exact" w:before="27"/>
              <w:ind w:left="105"/>
              <w:rPr>
                <w:sz w:val="22"/>
              </w:rPr>
            </w:pPr>
            <w:r>
              <w:rPr>
                <w:w w:val="80"/>
                <w:sz w:val="22"/>
              </w:rPr>
              <w:t>Name</w:t>
            </w:r>
            <w:r>
              <w:rPr>
                <w:spacing w:val="-14"/>
                <w:sz w:val="22"/>
              </w:rPr>
              <w:t> </w:t>
            </w:r>
            <w:r>
              <w:rPr>
                <w:w w:val="80"/>
                <w:sz w:val="22"/>
              </w:rPr>
              <w:t>of</w:t>
            </w:r>
            <w:r>
              <w:rPr>
                <w:spacing w:val="-5"/>
                <w:sz w:val="22"/>
              </w:rPr>
              <w:t> </w:t>
            </w:r>
            <w:r>
              <w:rPr>
                <w:w w:val="80"/>
                <w:sz w:val="22"/>
              </w:rPr>
              <w:t>the</w:t>
            </w:r>
            <w:r>
              <w:rPr>
                <w:spacing w:val="-11"/>
                <w:sz w:val="22"/>
              </w:rPr>
              <w:t> </w:t>
            </w:r>
            <w:r>
              <w:rPr>
                <w:w w:val="80"/>
                <w:sz w:val="22"/>
              </w:rPr>
              <w:t>Third</w:t>
            </w:r>
            <w:r>
              <w:rPr>
                <w:spacing w:val="-11"/>
                <w:sz w:val="22"/>
              </w:rPr>
              <w:t> </w:t>
            </w:r>
            <w:r>
              <w:rPr>
                <w:spacing w:val="-2"/>
                <w:w w:val="80"/>
                <w:sz w:val="22"/>
              </w:rPr>
              <w:t>Holder</w:t>
            </w:r>
          </w:p>
        </w:tc>
        <w:tc>
          <w:tcPr>
            <w:tcW w:w="4687" w:type="dxa"/>
            <w:tcBorders>
              <w:left w:val="single" w:sz="6" w:space="0" w:color="000000"/>
              <w:bottom w:val="single" w:sz="12" w:space="0" w:color="000000"/>
              <w:right w:val="single" w:sz="6" w:space="0" w:color="000000"/>
            </w:tcBorders>
          </w:tcPr>
          <w:p>
            <w:pPr>
              <w:pStyle w:val="TableParagraph"/>
              <w:rPr>
                <w:rFonts w:ascii="Times New Roman"/>
                <w:sz w:val="14"/>
              </w:rPr>
            </w:pPr>
          </w:p>
        </w:tc>
        <w:tc>
          <w:tcPr>
            <w:tcW w:w="2530" w:type="dxa"/>
            <w:tcBorders>
              <w:left w:val="single" w:sz="6" w:space="0" w:color="000000"/>
              <w:bottom w:val="single" w:sz="12" w:space="0" w:color="000000"/>
              <w:right w:val="single" w:sz="12" w:space="0" w:color="000000"/>
            </w:tcBorders>
          </w:tcPr>
          <w:p>
            <w:pPr>
              <w:pStyle w:val="TableParagraph"/>
              <w:rPr>
                <w:rFonts w:ascii="Times New Roman"/>
                <w:sz w:val="14"/>
              </w:rPr>
            </w:pPr>
          </w:p>
        </w:tc>
      </w:tr>
    </w:tbl>
    <w:p>
      <w:pPr>
        <w:spacing w:before="25"/>
        <w:ind w:left="0" w:right="0" w:firstLine="0"/>
        <w:jc w:val="center"/>
        <w:rPr>
          <w:sz w:val="20"/>
        </w:rPr>
      </w:pPr>
      <w:r>
        <w:rPr>
          <w:spacing w:val="-5"/>
          <w:sz w:val="20"/>
        </w:rPr>
        <w:t>OR</w:t>
      </w:r>
    </w:p>
    <w:p>
      <w:pPr>
        <w:spacing w:before="9"/>
        <w:ind w:left="199" w:right="0" w:firstLine="0"/>
        <w:jc w:val="left"/>
        <w:rPr>
          <w:sz w:val="20"/>
        </w:rPr>
      </w:pPr>
      <w:r>
        <w:rPr>
          <w:w w:val="80"/>
          <w:sz w:val="20"/>
        </w:rPr>
        <w:t>It</w:t>
      </w:r>
      <w:r>
        <w:rPr>
          <w:spacing w:val="-2"/>
          <w:w w:val="80"/>
          <w:sz w:val="20"/>
        </w:rPr>
        <w:t> </w:t>
      </w:r>
      <w:r>
        <w:rPr>
          <w:w w:val="80"/>
          <w:sz w:val="20"/>
        </w:rPr>
        <w:t>belongs</w:t>
      </w:r>
      <w:r>
        <w:rPr>
          <w:spacing w:val="-9"/>
          <w:sz w:val="20"/>
        </w:rPr>
        <w:t> </w:t>
      </w:r>
      <w:r>
        <w:rPr>
          <w:w w:val="80"/>
          <w:sz w:val="20"/>
        </w:rPr>
        <w:t>to</w:t>
      </w:r>
      <w:r>
        <w:rPr>
          <w:spacing w:val="-7"/>
          <w:sz w:val="20"/>
        </w:rPr>
        <w:t> </w:t>
      </w:r>
      <w:r>
        <w:rPr>
          <w:w w:val="80"/>
          <w:sz w:val="20"/>
        </w:rPr>
        <w:t>my</w:t>
      </w:r>
      <w:r>
        <w:rPr>
          <w:spacing w:val="-9"/>
          <w:sz w:val="20"/>
        </w:rPr>
        <w:t> </w:t>
      </w:r>
      <w:r>
        <w:rPr>
          <w:w w:val="80"/>
          <w:sz w:val="20"/>
        </w:rPr>
        <w:t>spouse</w:t>
      </w:r>
      <w:r>
        <w:rPr>
          <w:spacing w:val="-1"/>
          <w:w w:val="80"/>
          <w:sz w:val="20"/>
        </w:rPr>
        <w:t> </w:t>
      </w:r>
      <w:r>
        <w:rPr>
          <w:w w:val="80"/>
          <w:sz w:val="20"/>
        </w:rPr>
        <w:t>/</w:t>
      </w:r>
      <w:r>
        <w:rPr>
          <w:spacing w:val="-8"/>
          <w:sz w:val="20"/>
        </w:rPr>
        <w:t> </w:t>
      </w:r>
      <w:r>
        <w:rPr>
          <w:w w:val="80"/>
          <w:sz w:val="20"/>
        </w:rPr>
        <w:t>Parent’s</w:t>
      </w:r>
      <w:r>
        <w:rPr>
          <w:spacing w:val="-1"/>
          <w:w w:val="80"/>
          <w:sz w:val="20"/>
        </w:rPr>
        <w:t> </w:t>
      </w:r>
      <w:r>
        <w:rPr>
          <w:w w:val="80"/>
          <w:sz w:val="20"/>
        </w:rPr>
        <w:t>/</w:t>
      </w:r>
      <w:r>
        <w:rPr>
          <w:spacing w:val="-8"/>
          <w:sz w:val="20"/>
        </w:rPr>
        <w:t> </w:t>
      </w:r>
      <w:r>
        <w:rPr>
          <w:w w:val="80"/>
          <w:sz w:val="20"/>
        </w:rPr>
        <w:t>Dependent</w:t>
      </w:r>
      <w:r>
        <w:rPr>
          <w:spacing w:val="-7"/>
          <w:sz w:val="20"/>
        </w:rPr>
        <w:t> </w:t>
      </w:r>
      <w:r>
        <w:rPr>
          <w:spacing w:val="-2"/>
          <w:w w:val="80"/>
          <w:sz w:val="20"/>
        </w:rPr>
        <w:t>Children</w:t>
      </w:r>
    </w:p>
    <w:p>
      <w:pPr>
        <w:tabs>
          <w:tab w:pos="6115" w:val="left" w:leader="none"/>
          <w:tab w:pos="10285" w:val="left" w:leader="none"/>
        </w:tabs>
        <w:spacing w:line="254" w:lineRule="auto" w:before="14"/>
        <w:ind w:left="199" w:right="164" w:firstLine="0"/>
        <w:jc w:val="both"/>
        <w:rPr>
          <w:sz w:val="20"/>
        </w:rPr>
      </w:pPr>
      <w:r>
        <w:rPr>
          <w:w w:val="90"/>
          <w:sz w:val="20"/>
        </w:rPr>
        <w:t>Email ID: </w:t>
      </w:r>
      <w:r>
        <w:rPr>
          <w:sz w:val="20"/>
          <w:u w:val="single"/>
        </w:rPr>
        <w:tab/>
      </w:r>
      <w:r>
        <w:rPr>
          <w:w w:val="90"/>
          <w:sz w:val="20"/>
          <w:u w:val="none"/>
        </w:rPr>
        <w:t>Mobile No. </w:t>
      </w:r>
      <w:r>
        <w:rPr>
          <w:sz w:val="20"/>
          <w:u w:val="single"/>
        </w:rPr>
        <w:tab/>
      </w:r>
      <w:r>
        <w:rPr>
          <w:spacing w:val="-14"/>
          <w:sz w:val="20"/>
          <w:u w:val="single"/>
        </w:rPr>
        <w:t> </w:t>
      </w:r>
      <w:r>
        <w:rPr>
          <w:sz w:val="20"/>
          <w:u w:val="none"/>
        </w:rPr>
        <w:t> </w:t>
      </w:r>
      <w:r>
        <w:rPr>
          <w:w w:val="90"/>
          <w:sz w:val="20"/>
          <w:u w:val="none"/>
        </w:rPr>
        <w:t>Signature of spouse / Parent’s / Dependent Children :</w:t>
      </w:r>
      <w:r>
        <w:rPr>
          <w:rFonts w:ascii="Times New Roman" w:hAnsi="Times New Roman"/>
          <w:sz w:val="20"/>
          <w:u w:val="single"/>
        </w:rPr>
        <w:tab/>
        <w:tab/>
      </w:r>
      <w:r>
        <w:rPr>
          <w:rFonts w:ascii="Times New Roman" w:hAnsi="Times New Roman"/>
          <w:sz w:val="20"/>
          <w:u w:val="none"/>
        </w:rPr>
        <w:t> </w:t>
      </w:r>
      <w:r>
        <w:rPr>
          <w:w w:val="80"/>
          <w:sz w:val="20"/>
          <w:u w:val="none"/>
        </w:rPr>
        <w:t>Therefore, I request you that</w:t>
      </w:r>
      <w:r>
        <w:rPr>
          <w:spacing w:val="-1"/>
          <w:sz w:val="20"/>
          <w:u w:val="none"/>
        </w:rPr>
        <w:t> </w:t>
      </w:r>
      <w:r>
        <w:rPr>
          <w:w w:val="80"/>
          <w:sz w:val="20"/>
          <w:u w:val="none"/>
        </w:rPr>
        <w:t>kindly continue sending the reports/documents on aforesaid</w:t>
      </w:r>
      <w:r>
        <w:rPr>
          <w:spacing w:val="-2"/>
          <w:sz w:val="20"/>
          <w:u w:val="none"/>
        </w:rPr>
        <w:t> </w:t>
      </w:r>
      <w:r>
        <w:rPr>
          <w:w w:val="80"/>
          <w:sz w:val="20"/>
          <w:u w:val="none"/>
        </w:rPr>
        <w:t>e-mail ID for</w:t>
      </w:r>
      <w:r>
        <w:rPr>
          <w:sz w:val="20"/>
          <w:u w:val="none"/>
        </w:rPr>
        <w:t> </w:t>
      </w:r>
      <w:r>
        <w:rPr>
          <w:w w:val="80"/>
          <w:sz w:val="20"/>
          <w:u w:val="none"/>
        </w:rPr>
        <w:t>communication</w:t>
      </w:r>
      <w:r>
        <w:rPr>
          <w:spacing w:val="-2"/>
          <w:sz w:val="20"/>
          <w:u w:val="none"/>
        </w:rPr>
        <w:t> </w:t>
      </w:r>
      <w:r>
        <w:rPr>
          <w:w w:val="80"/>
          <w:sz w:val="20"/>
          <w:u w:val="none"/>
        </w:rPr>
        <w:t>with me.</w:t>
      </w:r>
    </w:p>
    <w:p>
      <w:pPr>
        <w:spacing w:line="218" w:lineRule="exact" w:before="0"/>
        <w:ind w:left="199" w:right="0" w:firstLine="0"/>
        <w:jc w:val="both"/>
        <w:rPr>
          <w:sz w:val="20"/>
        </w:rPr>
      </w:pPr>
      <w:r>
        <w:rPr>
          <w:w w:val="75"/>
          <w:sz w:val="20"/>
        </w:rPr>
        <w:t>Thanking</w:t>
      </w:r>
      <w:r>
        <w:rPr>
          <w:spacing w:val="26"/>
          <w:sz w:val="20"/>
        </w:rPr>
        <w:t> </w:t>
      </w:r>
      <w:r>
        <w:rPr>
          <w:spacing w:val="-4"/>
          <w:w w:val="95"/>
          <w:sz w:val="20"/>
        </w:rPr>
        <w:t>You,</w:t>
      </w:r>
    </w:p>
    <w:p>
      <w:pPr>
        <w:pStyle w:val="BodyText"/>
        <w:spacing w:before="125"/>
        <w:ind w:left="190"/>
        <w:jc w:val="both"/>
      </w:pPr>
      <w:r>
        <w:rPr>
          <w:w w:val="80"/>
        </w:rPr>
        <w:t>Client</w:t>
      </w:r>
      <w:r>
        <w:rPr>
          <w:spacing w:val="-12"/>
        </w:rPr>
        <w:t> </w:t>
      </w:r>
      <w:r>
        <w:rPr>
          <w:w w:val="80"/>
        </w:rPr>
        <w:t>Signature</w:t>
      </w:r>
      <w:r>
        <w:rPr>
          <w:spacing w:val="-10"/>
        </w:rPr>
        <w:t> </w:t>
      </w:r>
      <w:r>
        <w:rPr>
          <w:spacing w:val="-10"/>
          <w:w w:val="80"/>
        </w:rPr>
        <w:t>:</w:t>
      </w:r>
    </w:p>
    <w:p>
      <w:pPr>
        <w:pStyle w:val="BodyText"/>
        <w:spacing w:before="2"/>
        <w:rPr>
          <w:sz w:val="7"/>
        </w:rPr>
      </w:pPr>
      <w:r>
        <w:rPr>
          <w:sz w:val="7"/>
        </w:rPr>
        <mc:AlternateContent>
          <mc:Choice Requires="wps">
            <w:drawing>
              <wp:anchor distT="0" distB="0" distL="0" distR="0" allowOverlap="1" layoutInCell="1" locked="0" behindDoc="1" simplePos="0" relativeHeight="487789056">
                <wp:simplePos x="0" y="0"/>
                <wp:positionH relativeFrom="page">
                  <wp:posOffset>594359</wp:posOffset>
                </wp:positionH>
                <wp:positionV relativeFrom="paragraph">
                  <wp:posOffset>67116</wp:posOffset>
                </wp:positionV>
                <wp:extent cx="1738630" cy="196850"/>
                <wp:effectExtent l="0" t="0" r="0" b="0"/>
                <wp:wrapTopAndBottom/>
                <wp:docPr id="1348" name="Group 1348"/>
                <wp:cNvGraphicFramePr>
                  <a:graphicFrameLocks/>
                </wp:cNvGraphicFramePr>
                <a:graphic>
                  <a:graphicData uri="http://schemas.microsoft.com/office/word/2010/wordprocessingGroup">
                    <wpg:wgp>
                      <wpg:cNvPr id="1348" name="Group 1348"/>
                      <wpg:cNvGrpSpPr/>
                      <wpg:grpSpPr>
                        <a:xfrm>
                          <a:off x="0" y="0"/>
                          <a:ext cx="1738630" cy="196850"/>
                          <a:chExt cx="1738630" cy="196850"/>
                        </a:xfrm>
                      </wpg:grpSpPr>
                      <wps:wsp>
                        <wps:cNvPr id="1349" name="Graphic 1349"/>
                        <wps:cNvSpPr/>
                        <wps:spPr>
                          <a:xfrm>
                            <a:off x="0" y="0"/>
                            <a:ext cx="1738630" cy="196850"/>
                          </a:xfrm>
                          <a:custGeom>
                            <a:avLst/>
                            <a:gdLst/>
                            <a:ahLst/>
                            <a:cxnLst/>
                            <a:rect l="l" t="t" r="r" b="b"/>
                            <a:pathLst>
                              <a:path w="1738630" h="196850">
                                <a:moveTo>
                                  <a:pt x="1738249" y="0"/>
                                </a:moveTo>
                                <a:lnTo>
                                  <a:pt x="0" y="0"/>
                                </a:lnTo>
                                <a:lnTo>
                                  <a:pt x="0" y="196595"/>
                                </a:lnTo>
                                <a:lnTo>
                                  <a:pt x="1738249" y="196595"/>
                                </a:lnTo>
                                <a:lnTo>
                                  <a:pt x="1738249" y="0"/>
                                </a:lnTo>
                                <a:close/>
                              </a:path>
                            </a:pathLst>
                          </a:custGeom>
                          <a:solidFill>
                            <a:srgbClr val="E6E6E6"/>
                          </a:solidFill>
                        </wps:spPr>
                        <wps:bodyPr wrap="square" lIns="0" tIns="0" rIns="0" bIns="0" rtlCol="0">
                          <a:prstTxWarp prst="textNoShape">
                            <a:avLst/>
                          </a:prstTxWarp>
                          <a:noAutofit/>
                        </wps:bodyPr>
                      </wps:wsp>
                      <pic:pic>
                        <pic:nvPicPr>
                          <pic:cNvPr id="1350" name="Image 1350"/>
                          <pic:cNvPicPr/>
                        </pic:nvPicPr>
                        <pic:blipFill>
                          <a:blip r:embed="rId506" cstate="print"/>
                          <a:stretch>
                            <a:fillRect/>
                          </a:stretch>
                        </pic:blipFill>
                        <pic:spPr>
                          <a:xfrm>
                            <a:off x="42659" y="19811"/>
                            <a:ext cx="144729" cy="106680"/>
                          </a:xfrm>
                          <a:prstGeom prst="rect">
                            <a:avLst/>
                          </a:prstGeom>
                        </pic:spPr>
                      </pic:pic>
                      <pic:pic>
                        <pic:nvPicPr>
                          <pic:cNvPr id="1351" name="Image 1351"/>
                          <pic:cNvPicPr/>
                        </pic:nvPicPr>
                        <pic:blipFill>
                          <a:blip r:embed="rId507" cstate="print"/>
                          <a:stretch>
                            <a:fillRect/>
                          </a:stretch>
                        </pic:blipFill>
                        <pic:spPr>
                          <a:xfrm>
                            <a:off x="408279" y="51815"/>
                            <a:ext cx="159956" cy="77724"/>
                          </a:xfrm>
                          <a:prstGeom prst="rect">
                            <a:avLst/>
                          </a:prstGeom>
                        </pic:spPr>
                      </pic:pic>
                      <pic:pic>
                        <pic:nvPicPr>
                          <pic:cNvPr id="1352" name="Image 1352"/>
                          <pic:cNvPicPr/>
                        </pic:nvPicPr>
                        <pic:blipFill>
                          <a:blip r:embed="rId508" cstate="print"/>
                          <a:stretch>
                            <a:fillRect/>
                          </a:stretch>
                        </pic:blipFill>
                        <pic:spPr>
                          <a:xfrm>
                            <a:off x="200837" y="61887"/>
                            <a:ext cx="181203" cy="65430"/>
                          </a:xfrm>
                          <a:prstGeom prst="rect">
                            <a:avLst/>
                          </a:prstGeom>
                        </pic:spPr>
                      </pic:pic>
                      <pic:pic>
                        <pic:nvPicPr>
                          <pic:cNvPr id="1353" name="Image 1353"/>
                          <pic:cNvPicPr/>
                        </pic:nvPicPr>
                        <pic:blipFill>
                          <a:blip r:embed="rId509" cstate="print"/>
                          <a:stretch>
                            <a:fillRect/>
                          </a:stretch>
                        </pic:blipFill>
                        <pic:spPr>
                          <a:xfrm>
                            <a:off x="584885" y="61887"/>
                            <a:ext cx="181178" cy="65430"/>
                          </a:xfrm>
                          <a:prstGeom prst="rect">
                            <a:avLst/>
                          </a:prstGeom>
                        </pic:spPr>
                      </pic:pic>
                    </wpg:wgp>
                  </a:graphicData>
                </a:graphic>
              </wp:anchor>
            </w:drawing>
          </mc:Choice>
          <mc:Fallback>
            <w:pict>
              <v:group style="position:absolute;margin-left:46.799999pt;margin-top:5.284731pt;width:136.9pt;height:15.5pt;mso-position-horizontal-relative:page;mso-position-vertical-relative:paragraph;z-index:-15527424;mso-wrap-distance-left:0;mso-wrap-distance-right:0" id="docshapegroup1055" coordorigin="936,106" coordsize="2738,310">
                <v:rect style="position:absolute;left:936;top:105;width:2738;height:310" id="docshape1056" filled="true" fillcolor="#e6e6e6" stroked="false">
                  <v:fill type="solid"/>
                </v:rect>
                <v:shape style="position:absolute;left:1003;top:136;width:228;height:168" type="#_x0000_t75" id="docshape1057" stroked="false">
                  <v:imagedata r:id="rId506" o:title=""/>
                </v:shape>
                <v:shape style="position:absolute;left:1578;top:187;width:252;height:123" type="#_x0000_t75" id="docshape1058" stroked="false">
                  <v:imagedata r:id="rId507" o:title=""/>
                </v:shape>
                <v:shape style="position:absolute;left:1252;top:203;width:286;height:104" type="#_x0000_t75" id="docshape1059" stroked="false">
                  <v:imagedata r:id="rId508" o:title=""/>
                </v:shape>
                <v:shape style="position:absolute;left:1857;top:203;width:286;height:104" type="#_x0000_t75" id="docshape1060" stroked="false">
                  <v:imagedata r:id="rId509" o:title=""/>
                </v:shape>
                <w10:wrap type="topAndBottom"/>
              </v:group>
            </w:pict>
          </mc:Fallback>
        </mc:AlternateContent>
      </w:r>
      <w:r>
        <w:rPr>
          <w:sz w:val="7"/>
        </w:rPr>
        <mc:AlternateContent>
          <mc:Choice Requires="wps">
            <w:drawing>
              <wp:anchor distT="0" distB="0" distL="0" distR="0" allowOverlap="1" layoutInCell="1" locked="0" behindDoc="1" simplePos="0" relativeHeight="487789568">
                <wp:simplePos x="0" y="0"/>
                <wp:positionH relativeFrom="page">
                  <wp:posOffset>2583179</wp:posOffset>
                </wp:positionH>
                <wp:positionV relativeFrom="paragraph">
                  <wp:posOffset>67116</wp:posOffset>
                </wp:positionV>
                <wp:extent cx="1738630" cy="196850"/>
                <wp:effectExtent l="0" t="0" r="0" b="0"/>
                <wp:wrapTopAndBottom/>
                <wp:docPr id="1354" name="Group 1354"/>
                <wp:cNvGraphicFramePr>
                  <a:graphicFrameLocks/>
                </wp:cNvGraphicFramePr>
                <a:graphic>
                  <a:graphicData uri="http://schemas.microsoft.com/office/word/2010/wordprocessingGroup">
                    <wpg:wgp>
                      <wpg:cNvPr id="1354" name="Group 1354"/>
                      <wpg:cNvGrpSpPr/>
                      <wpg:grpSpPr>
                        <a:xfrm>
                          <a:off x="0" y="0"/>
                          <a:ext cx="1738630" cy="196850"/>
                          <a:chExt cx="1738630" cy="196850"/>
                        </a:xfrm>
                      </wpg:grpSpPr>
                      <wps:wsp>
                        <wps:cNvPr id="1355" name="Graphic 1355"/>
                        <wps:cNvSpPr/>
                        <wps:spPr>
                          <a:xfrm>
                            <a:off x="0" y="0"/>
                            <a:ext cx="1738630" cy="196850"/>
                          </a:xfrm>
                          <a:custGeom>
                            <a:avLst/>
                            <a:gdLst/>
                            <a:ahLst/>
                            <a:cxnLst/>
                            <a:rect l="l" t="t" r="r" b="b"/>
                            <a:pathLst>
                              <a:path w="1738630" h="196850">
                                <a:moveTo>
                                  <a:pt x="1738248" y="0"/>
                                </a:moveTo>
                                <a:lnTo>
                                  <a:pt x="0" y="0"/>
                                </a:lnTo>
                                <a:lnTo>
                                  <a:pt x="0" y="196595"/>
                                </a:lnTo>
                                <a:lnTo>
                                  <a:pt x="1738248" y="196595"/>
                                </a:lnTo>
                                <a:lnTo>
                                  <a:pt x="1738248" y="0"/>
                                </a:lnTo>
                                <a:close/>
                              </a:path>
                            </a:pathLst>
                          </a:custGeom>
                          <a:solidFill>
                            <a:srgbClr val="E6E6E6"/>
                          </a:solidFill>
                        </wps:spPr>
                        <wps:bodyPr wrap="square" lIns="0" tIns="0" rIns="0" bIns="0" rtlCol="0">
                          <a:prstTxWarp prst="textNoShape">
                            <a:avLst/>
                          </a:prstTxWarp>
                          <a:noAutofit/>
                        </wps:bodyPr>
                      </wps:wsp>
                      <pic:pic>
                        <pic:nvPicPr>
                          <pic:cNvPr id="1356" name="Image 1356"/>
                          <pic:cNvPicPr/>
                        </pic:nvPicPr>
                        <pic:blipFill>
                          <a:blip r:embed="rId510" cstate="print"/>
                          <a:stretch>
                            <a:fillRect/>
                          </a:stretch>
                        </pic:blipFill>
                        <pic:spPr>
                          <a:xfrm>
                            <a:off x="54864" y="44196"/>
                            <a:ext cx="126446" cy="131063"/>
                          </a:xfrm>
                          <a:prstGeom prst="rect">
                            <a:avLst/>
                          </a:prstGeom>
                        </pic:spPr>
                      </pic:pic>
                      <pic:pic>
                        <pic:nvPicPr>
                          <pic:cNvPr id="1357" name="Image 1357"/>
                          <pic:cNvPicPr/>
                        </pic:nvPicPr>
                        <pic:blipFill>
                          <a:blip r:embed="rId511" cstate="print"/>
                          <a:stretch>
                            <a:fillRect/>
                          </a:stretch>
                        </pic:blipFill>
                        <pic:spPr>
                          <a:xfrm>
                            <a:off x="174879" y="104559"/>
                            <a:ext cx="181610" cy="65430"/>
                          </a:xfrm>
                          <a:prstGeom prst="rect">
                            <a:avLst/>
                          </a:prstGeom>
                        </pic:spPr>
                      </pic:pic>
                    </wpg:wgp>
                  </a:graphicData>
                </a:graphic>
              </wp:anchor>
            </w:drawing>
          </mc:Choice>
          <mc:Fallback>
            <w:pict>
              <v:group style="position:absolute;margin-left:203.399994pt;margin-top:5.284731pt;width:136.9pt;height:15.5pt;mso-position-horizontal-relative:page;mso-position-vertical-relative:paragraph;z-index:-15526912;mso-wrap-distance-left:0;mso-wrap-distance-right:0" id="docshapegroup1061" coordorigin="4068,106" coordsize="2738,310">
                <v:rect style="position:absolute;left:4068;top:105;width:2738;height:310" id="docshape1062" filled="true" fillcolor="#e6e6e6" stroked="false">
                  <v:fill type="solid"/>
                </v:rect>
                <v:shape style="position:absolute;left:4154;top:175;width:200;height:207" type="#_x0000_t75" id="docshape1063" stroked="false">
                  <v:imagedata r:id="rId510" o:title=""/>
                </v:shape>
                <v:shape style="position:absolute;left:4343;top:270;width:286;height:104" type="#_x0000_t75" id="docshape1064" stroked="false">
                  <v:imagedata r:id="rId511" o:title=""/>
                </v:shape>
                <w10:wrap type="topAndBottom"/>
              </v:group>
            </w:pict>
          </mc:Fallback>
        </mc:AlternateContent>
      </w:r>
      <w:r>
        <w:rPr>
          <w:sz w:val="7"/>
        </w:rPr>
        <mc:AlternateContent>
          <mc:Choice Requires="wps">
            <w:drawing>
              <wp:anchor distT="0" distB="0" distL="0" distR="0" allowOverlap="1" layoutInCell="1" locked="0" behindDoc="1" simplePos="0" relativeHeight="487790080">
                <wp:simplePos x="0" y="0"/>
                <wp:positionH relativeFrom="page">
                  <wp:posOffset>4455795</wp:posOffset>
                </wp:positionH>
                <wp:positionV relativeFrom="paragraph">
                  <wp:posOffset>67116</wp:posOffset>
                </wp:positionV>
                <wp:extent cx="1737360" cy="196850"/>
                <wp:effectExtent l="0" t="0" r="0" b="0"/>
                <wp:wrapTopAndBottom/>
                <wp:docPr id="1358" name="Group 1358"/>
                <wp:cNvGraphicFramePr>
                  <a:graphicFrameLocks/>
                </wp:cNvGraphicFramePr>
                <a:graphic>
                  <a:graphicData uri="http://schemas.microsoft.com/office/word/2010/wordprocessingGroup">
                    <wpg:wgp>
                      <wpg:cNvPr id="1358" name="Group 1358"/>
                      <wpg:cNvGrpSpPr/>
                      <wpg:grpSpPr>
                        <a:xfrm>
                          <a:off x="0" y="0"/>
                          <a:ext cx="1737360" cy="196850"/>
                          <a:chExt cx="1737360" cy="196850"/>
                        </a:xfrm>
                      </wpg:grpSpPr>
                      <wps:wsp>
                        <wps:cNvPr id="1359" name="Graphic 1359"/>
                        <wps:cNvSpPr/>
                        <wps:spPr>
                          <a:xfrm>
                            <a:off x="0" y="0"/>
                            <a:ext cx="1737360" cy="196850"/>
                          </a:xfrm>
                          <a:custGeom>
                            <a:avLst/>
                            <a:gdLst/>
                            <a:ahLst/>
                            <a:cxnLst/>
                            <a:rect l="l" t="t" r="r" b="b"/>
                            <a:pathLst>
                              <a:path w="1737360" h="196850">
                                <a:moveTo>
                                  <a:pt x="1737360" y="0"/>
                                </a:moveTo>
                                <a:lnTo>
                                  <a:pt x="0" y="0"/>
                                </a:lnTo>
                                <a:lnTo>
                                  <a:pt x="0" y="196595"/>
                                </a:lnTo>
                                <a:lnTo>
                                  <a:pt x="1737360" y="196595"/>
                                </a:lnTo>
                                <a:lnTo>
                                  <a:pt x="1737360" y="0"/>
                                </a:lnTo>
                                <a:close/>
                              </a:path>
                            </a:pathLst>
                          </a:custGeom>
                          <a:solidFill>
                            <a:srgbClr val="E6E6E6"/>
                          </a:solidFill>
                        </wps:spPr>
                        <wps:bodyPr wrap="square" lIns="0" tIns="0" rIns="0" bIns="0" rtlCol="0">
                          <a:prstTxWarp prst="textNoShape">
                            <a:avLst/>
                          </a:prstTxWarp>
                          <a:noAutofit/>
                        </wps:bodyPr>
                      </wps:wsp>
                      <pic:pic>
                        <pic:nvPicPr>
                          <pic:cNvPr id="1360" name="Image 1360"/>
                          <pic:cNvPicPr/>
                        </pic:nvPicPr>
                        <pic:blipFill>
                          <a:blip r:embed="rId512" cstate="print"/>
                          <a:stretch>
                            <a:fillRect/>
                          </a:stretch>
                        </pic:blipFill>
                        <pic:spPr>
                          <a:xfrm>
                            <a:off x="54864" y="41148"/>
                            <a:ext cx="105155" cy="134112"/>
                          </a:xfrm>
                          <a:prstGeom prst="rect">
                            <a:avLst/>
                          </a:prstGeom>
                        </pic:spPr>
                      </pic:pic>
                      <pic:pic>
                        <pic:nvPicPr>
                          <pic:cNvPr id="1361" name="Image 1361"/>
                          <pic:cNvPicPr/>
                        </pic:nvPicPr>
                        <pic:blipFill>
                          <a:blip r:embed="rId513" cstate="print"/>
                          <a:stretch>
                            <a:fillRect/>
                          </a:stretch>
                        </pic:blipFill>
                        <pic:spPr>
                          <a:xfrm>
                            <a:off x="168275" y="77127"/>
                            <a:ext cx="140462" cy="65430"/>
                          </a:xfrm>
                          <a:prstGeom prst="rect">
                            <a:avLst/>
                          </a:prstGeom>
                        </pic:spPr>
                      </pic:pic>
                    </wpg:wgp>
                  </a:graphicData>
                </a:graphic>
              </wp:anchor>
            </w:drawing>
          </mc:Choice>
          <mc:Fallback>
            <w:pict>
              <v:group style="position:absolute;margin-left:350.850006pt;margin-top:5.284731pt;width:136.8pt;height:15.5pt;mso-position-horizontal-relative:page;mso-position-vertical-relative:paragraph;z-index:-15526400;mso-wrap-distance-left:0;mso-wrap-distance-right:0" id="docshapegroup1065" coordorigin="7017,106" coordsize="2736,310">
                <v:rect style="position:absolute;left:7017;top:105;width:2736;height:310" id="docshape1066" filled="true" fillcolor="#e6e6e6" stroked="false">
                  <v:fill type="solid"/>
                </v:rect>
                <v:shape style="position:absolute;left:7103;top:170;width:166;height:212" type="#_x0000_t75" id="docshape1067" stroked="false">
                  <v:imagedata r:id="rId512" o:title=""/>
                </v:shape>
                <v:shape style="position:absolute;left:7282;top:227;width:222;height:104" type="#_x0000_t75" id="docshape1068" stroked="false">
                  <v:imagedata r:id="rId513" o:title=""/>
                </v:shape>
                <w10:wrap type="topAndBottom"/>
              </v:group>
            </w:pict>
          </mc:Fallback>
        </mc:AlternateContent>
      </w:r>
    </w:p>
    <w:p>
      <w:pPr>
        <w:tabs>
          <w:tab w:pos="4089" w:val="left" w:leader="none"/>
          <w:tab w:pos="7138" w:val="left" w:leader="none"/>
        </w:tabs>
        <w:spacing w:before="42"/>
        <w:ind w:left="1078" w:right="0" w:firstLine="0"/>
        <w:jc w:val="left"/>
        <w:rPr>
          <w:rFonts w:ascii="Arial"/>
          <w:b/>
          <w:sz w:val="22"/>
        </w:rPr>
      </w:pPr>
      <w:r>
        <w:rPr>
          <w:rFonts w:ascii="Arial"/>
          <w:b/>
          <w:w w:val="80"/>
          <w:sz w:val="22"/>
        </w:rPr>
        <w:t>First</w:t>
      </w:r>
      <w:r>
        <w:rPr>
          <w:rFonts w:ascii="Arial"/>
          <w:b/>
          <w:spacing w:val="-8"/>
          <w:w w:val="95"/>
          <w:sz w:val="22"/>
        </w:rPr>
        <w:t> </w:t>
      </w:r>
      <w:r>
        <w:rPr>
          <w:rFonts w:ascii="Arial"/>
          <w:b/>
          <w:spacing w:val="-2"/>
          <w:w w:val="95"/>
          <w:sz w:val="22"/>
        </w:rPr>
        <w:t>Holder</w:t>
      </w:r>
      <w:r>
        <w:rPr>
          <w:rFonts w:ascii="Arial"/>
          <w:b/>
          <w:sz w:val="22"/>
        </w:rPr>
        <w:tab/>
      </w:r>
      <w:r>
        <w:rPr>
          <w:rFonts w:ascii="Arial"/>
          <w:b/>
          <w:w w:val="75"/>
          <w:sz w:val="22"/>
        </w:rPr>
        <w:t>Second</w:t>
      </w:r>
      <w:r>
        <w:rPr>
          <w:rFonts w:ascii="Arial"/>
          <w:b/>
          <w:spacing w:val="27"/>
          <w:sz w:val="22"/>
        </w:rPr>
        <w:t> </w:t>
      </w:r>
      <w:r>
        <w:rPr>
          <w:rFonts w:ascii="Arial"/>
          <w:b/>
          <w:spacing w:val="-2"/>
          <w:w w:val="95"/>
          <w:sz w:val="22"/>
        </w:rPr>
        <w:t>Holder</w:t>
      </w:r>
      <w:r>
        <w:rPr>
          <w:rFonts w:ascii="Arial"/>
          <w:b/>
          <w:sz w:val="22"/>
        </w:rPr>
        <w:tab/>
      </w:r>
      <w:r>
        <w:rPr>
          <w:rFonts w:ascii="Arial"/>
          <w:b/>
          <w:w w:val="75"/>
          <w:sz w:val="22"/>
        </w:rPr>
        <w:t>Third</w:t>
      </w:r>
      <w:r>
        <w:rPr>
          <w:rFonts w:ascii="Arial"/>
          <w:b/>
          <w:spacing w:val="9"/>
          <w:sz w:val="22"/>
        </w:rPr>
        <w:t> </w:t>
      </w:r>
      <w:r>
        <w:rPr>
          <w:rFonts w:ascii="Arial"/>
          <w:b/>
          <w:spacing w:val="-2"/>
          <w:w w:val="95"/>
          <w:sz w:val="22"/>
        </w:rPr>
        <w:t>Holder</w:t>
      </w:r>
    </w:p>
    <w:p>
      <w:pPr>
        <w:spacing w:after="0"/>
        <w:jc w:val="left"/>
        <w:rPr>
          <w:rFonts w:ascii="Arial"/>
          <w:b/>
          <w:sz w:val="22"/>
        </w:rPr>
        <w:sectPr>
          <w:pgSz w:w="11910" w:h="16840"/>
          <w:pgMar w:header="0" w:footer="842" w:top="700" w:bottom="1020" w:left="708" w:right="708"/>
        </w:sectPr>
      </w:pPr>
    </w:p>
    <w:p>
      <w:pPr>
        <w:spacing w:before="66"/>
        <w:ind w:left="0" w:right="7" w:firstLine="0"/>
        <w:jc w:val="center"/>
        <w:rPr>
          <w:rFonts w:ascii="Arial"/>
          <w:b/>
          <w:sz w:val="22"/>
        </w:rPr>
      </w:pPr>
      <w:bookmarkStart w:name="OPTION FORM FOR ISSUE OF DIS BOOKLET" w:id="55"/>
      <w:bookmarkEnd w:id="55"/>
      <w:r>
        <w:rPr/>
      </w:r>
      <w:r>
        <w:rPr>
          <w:rFonts w:ascii="Arial"/>
          <w:b/>
          <w:sz w:val="22"/>
        </w:rPr>
        <w:t>OPTION</w:t>
      </w:r>
      <w:r>
        <w:rPr>
          <w:rFonts w:ascii="Arial"/>
          <w:b/>
          <w:spacing w:val="-12"/>
          <w:sz w:val="22"/>
        </w:rPr>
        <w:t> </w:t>
      </w:r>
      <w:r>
        <w:rPr>
          <w:rFonts w:ascii="Arial"/>
          <w:b/>
          <w:sz w:val="22"/>
        </w:rPr>
        <w:t>FORM</w:t>
      </w:r>
      <w:r>
        <w:rPr>
          <w:rFonts w:ascii="Arial"/>
          <w:b/>
          <w:spacing w:val="-14"/>
          <w:sz w:val="22"/>
        </w:rPr>
        <w:t> </w:t>
      </w:r>
      <w:r>
        <w:rPr>
          <w:rFonts w:ascii="Arial"/>
          <w:b/>
          <w:sz w:val="22"/>
        </w:rPr>
        <w:t>FOR</w:t>
      </w:r>
      <w:r>
        <w:rPr>
          <w:rFonts w:ascii="Arial"/>
          <w:b/>
          <w:spacing w:val="-2"/>
          <w:sz w:val="22"/>
        </w:rPr>
        <w:t> </w:t>
      </w:r>
      <w:r>
        <w:rPr>
          <w:rFonts w:ascii="Arial"/>
          <w:b/>
          <w:sz w:val="22"/>
        </w:rPr>
        <w:t>ISSUE</w:t>
      </w:r>
      <w:r>
        <w:rPr>
          <w:rFonts w:ascii="Arial"/>
          <w:b/>
          <w:spacing w:val="-5"/>
          <w:sz w:val="22"/>
        </w:rPr>
        <w:t> </w:t>
      </w:r>
      <w:r>
        <w:rPr>
          <w:rFonts w:ascii="Arial"/>
          <w:b/>
          <w:sz w:val="22"/>
        </w:rPr>
        <w:t>OF</w:t>
      </w:r>
      <w:r>
        <w:rPr>
          <w:rFonts w:ascii="Arial"/>
          <w:b/>
          <w:spacing w:val="-7"/>
          <w:sz w:val="22"/>
        </w:rPr>
        <w:t> </w:t>
      </w:r>
      <w:r>
        <w:rPr>
          <w:rFonts w:ascii="Arial"/>
          <w:b/>
          <w:sz w:val="22"/>
        </w:rPr>
        <w:t>DIS</w:t>
      </w:r>
      <w:r>
        <w:rPr>
          <w:rFonts w:ascii="Arial"/>
          <w:b/>
          <w:spacing w:val="-1"/>
          <w:sz w:val="22"/>
        </w:rPr>
        <w:t> </w:t>
      </w:r>
      <w:r>
        <w:rPr>
          <w:rFonts w:ascii="Arial"/>
          <w:b/>
          <w:spacing w:val="-2"/>
          <w:sz w:val="22"/>
        </w:rPr>
        <w:t>BOOKLET</w:t>
      </w:r>
    </w:p>
    <w:p>
      <w:pPr>
        <w:pStyle w:val="BodyText"/>
        <w:spacing w:before="7"/>
        <w:rPr>
          <w:rFonts w:ascii="Arial"/>
          <w:b/>
          <w:sz w:val="16"/>
        </w:rPr>
      </w:pPr>
    </w:p>
    <w:tbl>
      <w:tblPr>
        <w:tblW w:w="0" w:type="auto"/>
        <w:jc w:val="left"/>
        <w:tblInd w:w="6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11"/>
        <w:gridCol w:w="319"/>
        <w:gridCol w:w="384"/>
        <w:gridCol w:w="383"/>
        <w:gridCol w:w="383"/>
        <w:gridCol w:w="384"/>
        <w:gridCol w:w="384"/>
        <w:gridCol w:w="383"/>
        <w:gridCol w:w="321"/>
      </w:tblGrid>
      <w:tr>
        <w:trPr>
          <w:trHeight w:val="295" w:hRule="atLeast"/>
        </w:trPr>
        <w:tc>
          <w:tcPr>
            <w:tcW w:w="511" w:type="dxa"/>
            <w:tcBorders>
              <w:left w:val="single" w:sz="8" w:space="0" w:color="000000"/>
              <w:bottom w:val="single" w:sz="8" w:space="0" w:color="000000"/>
              <w:right w:val="single" w:sz="8" w:space="0" w:color="000000"/>
            </w:tcBorders>
          </w:tcPr>
          <w:p>
            <w:pPr>
              <w:pStyle w:val="TableParagraph"/>
              <w:spacing w:before="24"/>
              <w:ind w:left="36" w:right="-15"/>
              <w:rPr>
                <w:rFonts w:ascii="Arial"/>
                <w:b/>
                <w:sz w:val="21"/>
              </w:rPr>
            </w:pPr>
            <w:r>
              <w:rPr>
                <w:rFonts w:ascii="Arial"/>
                <w:b/>
                <w:spacing w:val="-4"/>
                <w:sz w:val="21"/>
              </w:rPr>
              <w:t>Date</w:t>
            </w:r>
          </w:p>
        </w:tc>
        <w:tc>
          <w:tcPr>
            <w:tcW w:w="319" w:type="dxa"/>
            <w:tcBorders>
              <w:left w:val="single" w:sz="8" w:space="0" w:color="000000"/>
              <w:bottom w:val="single" w:sz="8" w:space="0" w:color="000000"/>
              <w:right w:val="single" w:sz="8" w:space="0" w:color="000000"/>
            </w:tcBorders>
          </w:tcPr>
          <w:p>
            <w:pPr>
              <w:pStyle w:val="TableParagraph"/>
              <w:spacing w:before="24"/>
              <w:ind w:left="92"/>
              <w:rPr>
                <w:rFonts w:ascii="Arial"/>
                <w:b/>
                <w:sz w:val="21"/>
              </w:rPr>
            </w:pPr>
            <w:r>
              <w:rPr>
                <w:rFonts w:ascii="Arial"/>
                <w:b/>
                <w:color w:val="D7DADA"/>
                <w:spacing w:val="-10"/>
                <w:sz w:val="21"/>
              </w:rPr>
              <w:t>D</w:t>
            </w:r>
          </w:p>
        </w:tc>
        <w:tc>
          <w:tcPr>
            <w:tcW w:w="384" w:type="dxa"/>
            <w:tcBorders>
              <w:left w:val="single" w:sz="8" w:space="0" w:color="000000"/>
              <w:bottom w:val="single" w:sz="8" w:space="0" w:color="000000"/>
              <w:right w:val="single" w:sz="8" w:space="0" w:color="000000"/>
            </w:tcBorders>
          </w:tcPr>
          <w:p>
            <w:pPr>
              <w:pStyle w:val="TableParagraph"/>
              <w:spacing w:before="24"/>
              <w:ind w:left="123"/>
              <w:rPr>
                <w:rFonts w:ascii="Arial"/>
                <w:b/>
                <w:sz w:val="21"/>
              </w:rPr>
            </w:pPr>
            <w:r>
              <w:rPr>
                <w:rFonts w:ascii="Arial"/>
                <w:b/>
                <w:color w:val="D7DADA"/>
                <w:spacing w:val="-10"/>
                <w:sz w:val="21"/>
              </w:rPr>
              <w:t>D</w:t>
            </w:r>
          </w:p>
        </w:tc>
        <w:tc>
          <w:tcPr>
            <w:tcW w:w="383" w:type="dxa"/>
            <w:tcBorders>
              <w:left w:val="single" w:sz="8" w:space="0" w:color="000000"/>
              <w:bottom w:val="single" w:sz="8" w:space="0" w:color="000000"/>
            </w:tcBorders>
          </w:tcPr>
          <w:p>
            <w:pPr>
              <w:pStyle w:val="TableParagraph"/>
              <w:spacing w:before="24"/>
              <w:ind w:left="128"/>
              <w:rPr>
                <w:rFonts w:ascii="Arial"/>
                <w:b/>
                <w:sz w:val="21"/>
              </w:rPr>
            </w:pPr>
            <w:r>
              <w:rPr>
                <w:rFonts w:ascii="Arial"/>
                <w:b/>
                <w:color w:val="D7DADA"/>
                <w:spacing w:val="-10"/>
                <w:sz w:val="21"/>
              </w:rPr>
              <w:t>M</w:t>
            </w:r>
          </w:p>
        </w:tc>
        <w:tc>
          <w:tcPr>
            <w:tcW w:w="383" w:type="dxa"/>
            <w:tcBorders>
              <w:bottom w:val="single" w:sz="8" w:space="0" w:color="000000"/>
              <w:right w:val="single" w:sz="8" w:space="0" w:color="000000"/>
            </w:tcBorders>
          </w:tcPr>
          <w:p>
            <w:pPr>
              <w:pStyle w:val="TableParagraph"/>
              <w:spacing w:before="24"/>
              <w:ind w:left="91"/>
              <w:rPr>
                <w:rFonts w:ascii="Arial"/>
                <w:b/>
                <w:sz w:val="21"/>
              </w:rPr>
            </w:pPr>
            <w:r>
              <w:rPr>
                <w:rFonts w:ascii="Arial"/>
                <w:b/>
                <w:color w:val="D7DADA"/>
                <w:spacing w:val="-10"/>
                <w:sz w:val="21"/>
              </w:rPr>
              <w:t>M</w:t>
            </w:r>
          </w:p>
        </w:tc>
        <w:tc>
          <w:tcPr>
            <w:tcW w:w="384" w:type="dxa"/>
            <w:tcBorders>
              <w:left w:val="single" w:sz="8" w:space="0" w:color="000000"/>
              <w:bottom w:val="single" w:sz="8" w:space="0" w:color="000000"/>
              <w:right w:val="single" w:sz="8" w:space="0" w:color="000000"/>
            </w:tcBorders>
          </w:tcPr>
          <w:p>
            <w:pPr>
              <w:pStyle w:val="TableParagraph"/>
              <w:spacing w:before="24"/>
              <w:ind w:left="131"/>
              <w:rPr>
                <w:rFonts w:ascii="Arial"/>
                <w:b/>
                <w:sz w:val="21"/>
              </w:rPr>
            </w:pPr>
            <w:r>
              <w:rPr>
                <w:rFonts w:ascii="Arial"/>
                <w:b/>
                <w:color w:val="D7DADA"/>
                <w:spacing w:val="-10"/>
                <w:sz w:val="21"/>
              </w:rPr>
              <w:t>Y</w:t>
            </w:r>
          </w:p>
        </w:tc>
        <w:tc>
          <w:tcPr>
            <w:tcW w:w="384" w:type="dxa"/>
            <w:tcBorders>
              <w:left w:val="single" w:sz="8" w:space="0" w:color="000000"/>
              <w:bottom w:val="single" w:sz="8" w:space="0" w:color="000000"/>
              <w:right w:val="single" w:sz="8" w:space="0" w:color="000000"/>
            </w:tcBorders>
          </w:tcPr>
          <w:p>
            <w:pPr>
              <w:pStyle w:val="TableParagraph"/>
              <w:spacing w:before="24"/>
              <w:ind w:left="131"/>
              <w:rPr>
                <w:rFonts w:ascii="Arial"/>
                <w:b/>
                <w:sz w:val="21"/>
              </w:rPr>
            </w:pPr>
            <w:r>
              <w:rPr>
                <w:rFonts w:ascii="Arial"/>
                <w:b/>
                <w:color w:val="D7DADA"/>
                <w:spacing w:val="-10"/>
                <w:sz w:val="21"/>
              </w:rPr>
              <w:t>Y</w:t>
            </w:r>
          </w:p>
        </w:tc>
        <w:tc>
          <w:tcPr>
            <w:tcW w:w="383" w:type="dxa"/>
            <w:tcBorders>
              <w:left w:val="single" w:sz="8" w:space="0" w:color="000000"/>
              <w:bottom w:val="single" w:sz="8" w:space="0" w:color="000000"/>
            </w:tcBorders>
          </w:tcPr>
          <w:p>
            <w:pPr>
              <w:pStyle w:val="TableParagraph"/>
              <w:spacing w:before="24"/>
              <w:ind w:left="131"/>
              <w:rPr>
                <w:rFonts w:ascii="Arial"/>
                <w:b/>
                <w:sz w:val="21"/>
              </w:rPr>
            </w:pPr>
            <w:r>
              <w:rPr>
                <w:rFonts w:ascii="Arial"/>
                <w:b/>
                <w:color w:val="D7DADA"/>
                <w:spacing w:val="-10"/>
                <w:sz w:val="21"/>
              </w:rPr>
              <w:t>Y</w:t>
            </w:r>
          </w:p>
        </w:tc>
        <w:tc>
          <w:tcPr>
            <w:tcW w:w="321" w:type="dxa"/>
            <w:tcBorders>
              <w:bottom w:val="single" w:sz="8" w:space="0" w:color="000000"/>
              <w:right w:val="single" w:sz="8" w:space="0" w:color="000000"/>
            </w:tcBorders>
          </w:tcPr>
          <w:p>
            <w:pPr>
              <w:pStyle w:val="TableParagraph"/>
              <w:spacing w:before="24"/>
              <w:ind w:left="127"/>
              <w:rPr>
                <w:rFonts w:ascii="Arial"/>
                <w:b/>
                <w:sz w:val="21"/>
              </w:rPr>
            </w:pPr>
            <w:r>
              <w:rPr>
                <w:rFonts w:ascii="Arial"/>
                <w:b/>
                <w:color w:val="D7DADA"/>
                <w:spacing w:val="-10"/>
                <w:sz w:val="21"/>
              </w:rPr>
              <w:t>Y</w:t>
            </w:r>
          </w:p>
        </w:tc>
      </w:tr>
    </w:tbl>
    <w:p>
      <w:pPr>
        <w:pStyle w:val="BodyText"/>
        <w:spacing w:before="6"/>
        <w:rPr>
          <w:rFonts w:ascii="Arial"/>
          <w:b/>
          <w:sz w:val="11"/>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6"/>
        <w:gridCol w:w="528"/>
        <w:gridCol w:w="528"/>
        <w:gridCol w:w="528"/>
        <w:gridCol w:w="528"/>
        <w:gridCol w:w="523"/>
        <w:gridCol w:w="528"/>
        <w:gridCol w:w="527"/>
        <w:gridCol w:w="527"/>
        <w:gridCol w:w="1055"/>
        <w:gridCol w:w="527"/>
        <w:gridCol w:w="528"/>
        <w:gridCol w:w="527"/>
        <w:gridCol w:w="527"/>
        <w:gridCol w:w="527"/>
        <w:gridCol w:w="527"/>
        <w:gridCol w:w="528"/>
        <w:gridCol w:w="550"/>
      </w:tblGrid>
      <w:tr>
        <w:trPr>
          <w:trHeight w:val="314" w:hRule="atLeast"/>
        </w:trPr>
        <w:tc>
          <w:tcPr>
            <w:tcW w:w="526" w:type="dxa"/>
            <w:tcBorders>
              <w:bottom w:val="single" w:sz="8" w:space="0" w:color="000000"/>
            </w:tcBorders>
          </w:tcPr>
          <w:p>
            <w:pPr>
              <w:pStyle w:val="TableParagraph"/>
              <w:spacing w:line="272" w:lineRule="exact" w:before="22"/>
              <w:ind w:left="23" w:right="-15"/>
              <w:rPr>
                <w:rFonts w:ascii="Arial"/>
                <w:b/>
                <w:sz w:val="24"/>
              </w:rPr>
            </w:pPr>
            <w:r>
              <w:rPr>
                <w:rFonts w:ascii="Arial"/>
                <w:b/>
                <w:spacing w:val="-2"/>
                <w:w w:val="75"/>
                <w:sz w:val="24"/>
              </w:rPr>
              <w:t>DP</w:t>
            </w:r>
            <w:r>
              <w:rPr>
                <w:rFonts w:ascii="Arial"/>
                <w:b/>
                <w:spacing w:val="-3"/>
                <w:w w:val="80"/>
                <w:sz w:val="24"/>
              </w:rPr>
              <w:t> </w:t>
            </w:r>
            <w:r>
              <w:rPr>
                <w:rFonts w:ascii="Arial"/>
                <w:b/>
                <w:spacing w:val="-7"/>
                <w:w w:val="80"/>
                <w:sz w:val="24"/>
              </w:rPr>
              <w:t>ID</w:t>
            </w:r>
          </w:p>
        </w:tc>
        <w:tc>
          <w:tcPr>
            <w:tcW w:w="528" w:type="dxa"/>
            <w:tcBorders>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3" w:type="dxa"/>
            <w:tcBorders>
              <w:left w:val="single" w:sz="8" w:space="0" w:color="000000"/>
              <w:bottom w:val="single" w:sz="8" w:space="0" w:color="000000"/>
            </w:tcBorders>
          </w:tcPr>
          <w:p>
            <w:pPr>
              <w:pStyle w:val="TableParagraph"/>
              <w:rPr>
                <w:rFonts w:ascii="Times New Roman"/>
                <w:sz w:val="18"/>
              </w:rPr>
            </w:pPr>
          </w:p>
        </w:tc>
        <w:tc>
          <w:tcPr>
            <w:tcW w:w="528" w:type="dxa"/>
            <w:tcBorders>
              <w:bottom w:val="single" w:sz="8" w:space="0" w:color="000000"/>
            </w:tcBorders>
          </w:tcPr>
          <w:p>
            <w:pPr>
              <w:pStyle w:val="TableParagraph"/>
              <w:rPr>
                <w:rFonts w:ascii="Times New Roman"/>
                <w:sz w:val="18"/>
              </w:rPr>
            </w:pPr>
          </w:p>
        </w:tc>
        <w:tc>
          <w:tcPr>
            <w:tcW w:w="527" w:type="dxa"/>
            <w:tcBorders>
              <w:bottom w:val="single" w:sz="8" w:space="0" w:color="000000"/>
            </w:tcBorders>
          </w:tcPr>
          <w:p>
            <w:pPr>
              <w:pStyle w:val="TableParagraph"/>
              <w:rPr>
                <w:rFonts w:ascii="Times New Roman"/>
                <w:sz w:val="18"/>
              </w:rPr>
            </w:pPr>
          </w:p>
        </w:tc>
        <w:tc>
          <w:tcPr>
            <w:tcW w:w="527" w:type="dxa"/>
            <w:tcBorders>
              <w:bottom w:val="single" w:sz="8" w:space="0" w:color="000000"/>
              <w:right w:val="single" w:sz="8" w:space="0" w:color="000000"/>
            </w:tcBorders>
          </w:tcPr>
          <w:p>
            <w:pPr>
              <w:pStyle w:val="TableParagraph"/>
              <w:rPr>
                <w:rFonts w:ascii="Times New Roman"/>
                <w:sz w:val="18"/>
              </w:rPr>
            </w:pPr>
          </w:p>
        </w:tc>
        <w:tc>
          <w:tcPr>
            <w:tcW w:w="1055" w:type="dxa"/>
            <w:tcBorders>
              <w:left w:val="single" w:sz="8" w:space="0" w:color="000000"/>
              <w:bottom w:val="single" w:sz="8" w:space="0" w:color="000000"/>
              <w:right w:val="single" w:sz="8" w:space="0" w:color="000000"/>
            </w:tcBorders>
          </w:tcPr>
          <w:p>
            <w:pPr>
              <w:pStyle w:val="TableParagraph"/>
              <w:spacing w:line="272" w:lineRule="exact" w:before="22"/>
              <w:ind w:left="149"/>
              <w:rPr>
                <w:rFonts w:ascii="Arial"/>
                <w:b/>
                <w:sz w:val="24"/>
              </w:rPr>
            </w:pPr>
            <w:r>
              <w:rPr>
                <w:rFonts w:ascii="Arial"/>
                <w:b/>
                <w:w w:val="75"/>
                <w:sz w:val="24"/>
              </w:rPr>
              <w:t>Client</w:t>
            </w:r>
            <w:r>
              <w:rPr>
                <w:rFonts w:ascii="Arial"/>
                <w:b/>
                <w:spacing w:val="-10"/>
                <w:w w:val="90"/>
                <w:sz w:val="24"/>
              </w:rPr>
              <w:t> </w:t>
            </w:r>
            <w:r>
              <w:rPr>
                <w:rFonts w:ascii="Arial"/>
                <w:b/>
                <w:spacing w:val="-5"/>
                <w:w w:val="90"/>
                <w:sz w:val="24"/>
              </w:rPr>
              <w:t>ID</w:t>
            </w:r>
          </w:p>
        </w:tc>
        <w:tc>
          <w:tcPr>
            <w:tcW w:w="52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tcBorders>
          </w:tcPr>
          <w:p>
            <w:pPr>
              <w:pStyle w:val="TableParagraph"/>
              <w:rPr>
                <w:rFonts w:ascii="Times New Roman"/>
                <w:sz w:val="18"/>
              </w:rPr>
            </w:pPr>
          </w:p>
        </w:tc>
        <w:tc>
          <w:tcPr>
            <w:tcW w:w="527" w:type="dxa"/>
            <w:tcBorders>
              <w:bottom w:val="single" w:sz="8" w:space="0" w:color="000000"/>
            </w:tcBorders>
          </w:tcPr>
          <w:p>
            <w:pPr>
              <w:pStyle w:val="TableParagraph"/>
              <w:rPr>
                <w:rFonts w:ascii="Times New Roman"/>
                <w:sz w:val="18"/>
              </w:rPr>
            </w:pPr>
          </w:p>
        </w:tc>
        <w:tc>
          <w:tcPr>
            <w:tcW w:w="527" w:type="dxa"/>
            <w:tcBorders>
              <w:bottom w:val="single" w:sz="8" w:space="0" w:color="000000"/>
              <w:right w:val="single" w:sz="8" w:space="0" w:color="000000"/>
            </w:tcBorders>
          </w:tcPr>
          <w:p>
            <w:pPr>
              <w:pStyle w:val="TableParagraph"/>
              <w:rPr>
                <w:rFonts w:ascii="Times New Roman"/>
                <w:sz w:val="18"/>
              </w:rPr>
            </w:pPr>
          </w:p>
        </w:tc>
        <w:tc>
          <w:tcPr>
            <w:tcW w:w="52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50" w:type="dxa"/>
            <w:tcBorders>
              <w:left w:val="single" w:sz="8" w:space="0" w:color="000000"/>
              <w:bottom w:val="single" w:sz="8" w:space="0" w:color="000000"/>
              <w:right w:val="single" w:sz="8" w:space="0" w:color="000000"/>
            </w:tcBorders>
          </w:tcPr>
          <w:p>
            <w:pPr>
              <w:pStyle w:val="TableParagraph"/>
              <w:rPr>
                <w:rFonts w:ascii="Times New Roman"/>
                <w:sz w:val="18"/>
              </w:rPr>
            </w:pPr>
          </w:p>
        </w:tc>
      </w:tr>
      <w:tr>
        <w:trPr>
          <w:trHeight w:val="321" w:hRule="atLeast"/>
        </w:trPr>
        <w:tc>
          <w:tcPr>
            <w:tcW w:w="2110" w:type="dxa"/>
            <w:gridSpan w:val="4"/>
            <w:tcBorders>
              <w:top w:val="single" w:sz="8" w:space="0" w:color="000000"/>
              <w:bottom w:val="single" w:sz="8" w:space="0" w:color="000000"/>
              <w:right w:val="single" w:sz="8" w:space="0" w:color="000000"/>
            </w:tcBorders>
          </w:tcPr>
          <w:p>
            <w:pPr>
              <w:pStyle w:val="TableParagraph"/>
              <w:spacing w:line="272" w:lineRule="exact" w:before="29"/>
              <w:ind w:left="23"/>
              <w:rPr>
                <w:rFonts w:ascii="Arial"/>
                <w:b/>
                <w:sz w:val="24"/>
              </w:rPr>
            </w:pPr>
            <w:r>
              <w:rPr>
                <w:rFonts w:ascii="Arial"/>
                <w:b/>
                <w:w w:val="75"/>
                <w:sz w:val="24"/>
              </w:rPr>
              <w:t>First</w:t>
            </w:r>
            <w:r>
              <w:rPr>
                <w:rFonts w:ascii="Arial"/>
                <w:b/>
                <w:spacing w:val="-11"/>
                <w:sz w:val="24"/>
              </w:rPr>
              <w:t> </w:t>
            </w:r>
            <w:r>
              <w:rPr>
                <w:rFonts w:ascii="Arial"/>
                <w:b/>
                <w:w w:val="75"/>
                <w:sz w:val="24"/>
              </w:rPr>
              <w:t>Holder</w:t>
            </w:r>
            <w:r>
              <w:rPr>
                <w:rFonts w:ascii="Arial"/>
                <w:b/>
                <w:spacing w:val="-13"/>
                <w:sz w:val="24"/>
              </w:rPr>
              <w:t> </w:t>
            </w:r>
            <w:r>
              <w:rPr>
                <w:rFonts w:ascii="Arial"/>
                <w:b/>
                <w:spacing w:val="-4"/>
                <w:w w:val="75"/>
                <w:sz w:val="24"/>
              </w:rPr>
              <w:t>Name</w:t>
            </w:r>
          </w:p>
        </w:tc>
        <w:tc>
          <w:tcPr>
            <w:tcW w:w="7929" w:type="dxa"/>
            <w:gridSpan w:val="1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321" w:hRule="atLeast"/>
        </w:trPr>
        <w:tc>
          <w:tcPr>
            <w:tcW w:w="2110" w:type="dxa"/>
            <w:gridSpan w:val="4"/>
            <w:tcBorders>
              <w:top w:val="single" w:sz="8" w:space="0" w:color="000000"/>
              <w:bottom w:val="single" w:sz="8" w:space="0" w:color="000000"/>
              <w:right w:val="single" w:sz="8" w:space="0" w:color="000000"/>
            </w:tcBorders>
          </w:tcPr>
          <w:p>
            <w:pPr>
              <w:pStyle w:val="TableParagraph"/>
              <w:spacing w:line="272" w:lineRule="exact" w:before="29"/>
              <w:ind w:left="23"/>
              <w:rPr>
                <w:rFonts w:ascii="Arial"/>
                <w:b/>
                <w:sz w:val="24"/>
              </w:rPr>
            </w:pPr>
            <w:r>
              <w:rPr>
                <w:rFonts w:ascii="Arial"/>
                <w:b/>
                <w:w w:val="75"/>
                <w:sz w:val="24"/>
              </w:rPr>
              <w:t>Second</w:t>
            </w:r>
            <w:r>
              <w:rPr>
                <w:rFonts w:ascii="Arial"/>
                <w:b/>
                <w:spacing w:val="-12"/>
                <w:sz w:val="24"/>
              </w:rPr>
              <w:t> </w:t>
            </w:r>
            <w:r>
              <w:rPr>
                <w:rFonts w:ascii="Arial"/>
                <w:b/>
                <w:w w:val="75"/>
                <w:sz w:val="24"/>
              </w:rPr>
              <w:t>Holder</w:t>
            </w:r>
            <w:r>
              <w:rPr>
                <w:rFonts w:ascii="Arial"/>
                <w:b/>
                <w:spacing w:val="-8"/>
                <w:sz w:val="24"/>
              </w:rPr>
              <w:t> </w:t>
            </w:r>
            <w:r>
              <w:rPr>
                <w:rFonts w:ascii="Arial"/>
                <w:b/>
                <w:spacing w:val="-4"/>
                <w:w w:val="75"/>
                <w:sz w:val="24"/>
              </w:rPr>
              <w:t>Name</w:t>
            </w:r>
          </w:p>
        </w:tc>
        <w:tc>
          <w:tcPr>
            <w:tcW w:w="7929" w:type="dxa"/>
            <w:gridSpan w:val="1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314" w:hRule="atLeast"/>
        </w:trPr>
        <w:tc>
          <w:tcPr>
            <w:tcW w:w="2110" w:type="dxa"/>
            <w:gridSpan w:val="4"/>
            <w:tcBorders>
              <w:top w:val="single" w:sz="8" w:space="0" w:color="000000"/>
              <w:right w:val="single" w:sz="8" w:space="0" w:color="000000"/>
            </w:tcBorders>
          </w:tcPr>
          <w:p>
            <w:pPr>
              <w:pStyle w:val="TableParagraph"/>
              <w:spacing w:line="265" w:lineRule="exact" w:before="29"/>
              <w:ind w:left="23"/>
              <w:rPr>
                <w:rFonts w:ascii="Arial"/>
                <w:b/>
                <w:sz w:val="24"/>
              </w:rPr>
            </w:pPr>
            <w:r>
              <w:rPr>
                <w:rFonts w:ascii="Arial"/>
                <w:b/>
                <w:w w:val="75"/>
                <w:sz w:val="24"/>
              </w:rPr>
              <w:t>Third</w:t>
            </w:r>
            <w:r>
              <w:rPr>
                <w:rFonts w:ascii="Arial"/>
                <w:b/>
                <w:spacing w:val="-13"/>
                <w:sz w:val="24"/>
              </w:rPr>
              <w:t> </w:t>
            </w:r>
            <w:r>
              <w:rPr>
                <w:rFonts w:ascii="Arial"/>
                <w:b/>
                <w:w w:val="75"/>
                <w:sz w:val="24"/>
              </w:rPr>
              <w:t>Holder</w:t>
            </w:r>
            <w:r>
              <w:rPr>
                <w:rFonts w:ascii="Arial"/>
                <w:b/>
                <w:spacing w:val="-13"/>
                <w:sz w:val="24"/>
              </w:rPr>
              <w:t> </w:t>
            </w:r>
            <w:r>
              <w:rPr>
                <w:rFonts w:ascii="Arial"/>
                <w:b/>
                <w:spacing w:val="-4"/>
                <w:w w:val="75"/>
                <w:sz w:val="24"/>
              </w:rPr>
              <w:t>Name</w:t>
            </w:r>
          </w:p>
        </w:tc>
        <w:tc>
          <w:tcPr>
            <w:tcW w:w="7929" w:type="dxa"/>
            <w:gridSpan w:val="14"/>
            <w:tcBorders>
              <w:top w:val="single" w:sz="8" w:space="0" w:color="000000"/>
              <w:left w:val="single" w:sz="8" w:space="0" w:color="000000"/>
              <w:right w:val="single" w:sz="8" w:space="0" w:color="000000"/>
            </w:tcBorders>
          </w:tcPr>
          <w:p>
            <w:pPr>
              <w:pStyle w:val="TableParagraph"/>
              <w:rPr>
                <w:rFonts w:ascii="Times New Roman"/>
                <w:sz w:val="18"/>
              </w:rPr>
            </w:pPr>
          </w:p>
        </w:tc>
      </w:tr>
    </w:tbl>
    <w:p>
      <w:pPr>
        <w:spacing w:before="50"/>
        <w:ind w:left="199" w:right="0" w:firstLine="0"/>
        <w:jc w:val="left"/>
        <w:rPr>
          <w:sz w:val="24"/>
        </w:rPr>
      </w:pPr>
      <w:r>
        <w:rPr>
          <w:spacing w:val="-5"/>
          <w:w w:val="95"/>
          <w:sz w:val="24"/>
        </w:rPr>
        <w:t>To,</w:t>
      </w:r>
    </w:p>
    <w:p>
      <w:pPr>
        <w:spacing w:line="248" w:lineRule="exact" w:before="12"/>
        <w:ind w:left="199" w:right="0" w:firstLine="0"/>
        <w:jc w:val="left"/>
        <w:rPr>
          <w:rFonts w:ascii="Arial"/>
          <w:b/>
          <w:sz w:val="22"/>
        </w:rPr>
      </w:pPr>
      <w:bookmarkStart w:name="Mehta Equities Limited" w:id="56"/>
      <w:bookmarkEnd w:id="56"/>
      <w:r>
        <w:rPr/>
      </w:r>
      <w:r>
        <w:rPr>
          <w:rFonts w:ascii="Arial"/>
          <w:b/>
          <w:w w:val="75"/>
          <w:sz w:val="22"/>
        </w:rPr>
        <w:t>Mehta</w:t>
      </w:r>
      <w:r>
        <w:rPr>
          <w:rFonts w:ascii="Arial"/>
          <w:b/>
          <w:spacing w:val="27"/>
          <w:sz w:val="22"/>
        </w:rPr>
        <w:t> </w:t>
      </w:r>
      <w:r>
        <w:rPr>
          <w:rFonts w:ascii="Arial"/>
          <w:b/>
          <w:w w:val="75"/>
          <w:sz w:val="22"/>
        </w:rPr>
        <w:t>Equities</w:t>
      </w:r>
      <w:r>
        <w:rPr>
          <w:rFonts w:ascii="Arial"/>
          <w:b/>
          <w:spacing w:val="22"/>
          <w:sz w:val="22"/>
        </w:rPr>
        <w:t> </w:t>
      </w:r>
      <w:r>
        <w:rPr>
          <w:rFonts w:ascii="Arial"/>
          <w:b/>
          <w:spacing w:val="-2"/>
          <w:w w:val="75"/>
          <w:sz w:val="22"/>
        </w:rPr>
        <w:t>Limited</w:t>
      </w:r>
    </w:p>
    <w:p>
      <w:pPr>
        <w:pStyle w:val="BodyText"/>
        <w:spacing w:line="240" w:lineRule="exact"/>
        <w:ind w:left="199"/>
      </w:pPr>
      <w:r>
        <w:rPr>
          <w:w w:val="80"/>
        </w:rPr>
        <w:t>903,</w:t>
      </w:r>
      <w:r>
        <w:rPr>
          <w:spacing w:val="-9"/>
        </w:rPr>
        <w:t> </w:t>
      </w:r>
      <w:r>
        <w:rPr>
          <w:w w:val="80"/>
        </w:rPr>
        <w:t>Lodha</w:t>
      </w:r>
      <w:r>
        <w:rPr>
          <w:spacing w:val="-1"/>
          <w:w w:val="80"/>
        </w:rPr>
        <w:t> </w:t>
      </w:r>
      <w:r>
        <w:rPr>
          <w:spacing w:val="-2"/>
          <w:w w:val="80"/>
        </w:rPr>
        <w:t>Supremus,</w:t>
      </w:r>
    </w:p>
    <w:p>
      <w:pPr>
        <w:pStyle w:val="BodyText"/>
        <w:spacing w:line="245" w:lineRule="exact"/>
        <w:ind w:left="199"/>
      </w:pPr>
      <w:r>
        <w:rPr>
          <w:w w:val="80"/>
        </w:rPr>
        <w:t>Worli</w:t>
      </w:r>
      <w:r>
        <w:rPr>
          <w:spacing w:val="-12"/>
        </w:rPr>
        <w:t> </w:t>
      </w:r>
      <w:r>
        <w:rPr>
          <w:w w:val="80"/>
        </w:rPr>
        <w:t>Naka,</w:t>
      </w:r>
      <w:r>
        <w:rPr>
          <w:spacing w:val="-9"/>
        </w:rPr>
        <w:t> </w:t>
      </w:r>
      <w:r>
        <w:rPr>
          <w:w w:val="80"/>
        </w:rPr>
        <w:t>Mumbai</w:t>
      </w:r>
      <w:r>
        <w:rPr>
          <w:spacing w:val="-11"/>
        </w:rPr>
        <w:t> </w:t>
      </w:r>
      <w:r>
        <w:rPr>
          <w:w w:val="80"/>
        </w:rPr>
        <w:t>-</w:t>
      </w:r>
      <w:r>
        <w:rPr>
          <w:spacing w:val="-6"/>
        </w:rPr>
        <w:t> </w:t>
      </w:r>
      <w:r>
        <w:rPr>
          <w:w w:val="80"/>
        </w:rPr>
        <w:t>400</w:t>
      </w:r>
      <w:r>
        <w:rPr>
          <w:spacing w:val="-11"/>
        </w:rPr>
        <w:t> </w:t>
      </w:r>
      <w:r>
        <w:rPr>
          <w:spacing w:val="-4"/>
          <w:w w:val="80"/>
        </w:rPr>
        <w:t>018.</w:t>
      </w:r>
    </w:p>
    <w:p>
      <w:pPr>
        <w:pStyle w:val="BodyText"/>
        <w:spacing w:before="154"/>
        <w:ind w:left="199"/>
      </w:pPr>
      <w:r>
        <w:rPr>
          <w:w w:val="80"/>
        </w:rPr>
        <w:t>Dear</w:t>
      </w:r>
      <w:r>
        <w:rPr>
          <w:spacing w:val="-9"/>
        </w:rPr>
        <w:t> </w:t>
      </w:r>
      <w:r>
        <w:rPr>
          <w:w w:val="80"/>
        </w:rPr>
        <w:t>Sir</w:t>
      </w:r>
      <w:r>
        <w:rPr>
          <w:spacing w:val="-7"/>
        </w:rPr>
        <w:t> </w:t>
      </w:r>
      <w:r>
        <w:rPr>
          <w:w w:val="80"/>
        </w:rPr>
        <w:t>/</w:t>
      </w:r>
      <w:r>
        <w:rPr>
          <w:spacing w:val="-3"/>
          <w:w w:val="80"/>
        </w:rPr>
        <w:t> </w:t>
      </w:r>
      <w:r>
        <w:rPr>
          <w:spacing w:val="-2"/>
          <w:w w:val="80"/>
        </w:rPr>
        <w:t>Madam,</w:t>
      </w:r>
    </w:p>
    <w:p>
      <w:pPr>
        <w:pStyle w:val="BodyText"/>
        <w:tabs>
          <w:tab w:pos="3906" w:val="left" w:leader="none"/>
        </w:tabs>
        <w:spacing w:before="15"/>
        <w:ind w:left="199"/>
      </w:pPr>
      <w:r>
        <w:rPr>
          <w:w w:val="80"/>
        </w:rPr>
        <w:t>I/We</w:t>
      </w:r>
      <w:r>
        <w:rPr>
          <w:spacing w:val="-10"/>
        </w:rPr>
        <w:t> </w:t>
      </w:r>
      <w:r>
        <w:rPr>
          <w:w w:val="80"/>
        </w:rPr>
        <w:t>hereby</w:t>
      </w:r>
      <w:r>
        <w:rPr>
          <w:spacing w:val="-12"/>
        </w:rPr>
        <w:t> </w:t>
      </w:r>
      <w:r>
        <w:rPr>
          <w:w w:val="80"/>
        </w:rPr>
        <w:t>state</w:t>
      </w:r>
      <w:r>
        <w:rPr>
          <w:spacing w:val="-8"/>
        </w:rPr>
        <w:t> </w:t>
      </w:r>
      <w:r>
        <w:rPr>
          <w:spacing w:val="-2"/>
          <w:w w:val="80"/>
        </w:rPr>
        <w:t>that:</w:t>
      </w:r>
      <w:r>
        <w:rPr/>
        <w:tab/>
      </w:r>
      <w:r>
        <w:rPr>
          <w:w w:val="80"/>
        </w:rPr>
        <w:t>[Select</w:t>
      </w:r>
      <w:r>
        <w:rPr>
          <w:spacing w:val="-1"/>
          <w:w w:val="80"/>
        </w:rPr>
        <w:t> </w:t>
      </w:r>
      <w:r>
        <w:rPr>
          <w:w w:val="80"/>
        </w:rPr>
        <w:t>one</w:t>
      </w:r>
      <w:r>
        <w:rPr>
          <w:spacing w:val="-7"/>
        </w:rPr>
        <w:t> </w:t>
      </w:r>
      <w:r>
        <w:rPr>
          <w:w w:val="80"/>
        </w:rPr>
        <w:t>of</w:t>
      </w:r>
      <w:r>
        <w:rPr>
          <w:spacing w:val="-6"/>
        </w:rPr>
        <w:t> </w:t>
      </w:r>
      <w:r>
        <w:rPr>
          <w:w w:val="80"/>
        </w:rPr>
        <w:t>the</w:t>
      </w:r>
      <w:r>
        <w:rPr>
          <w:spacing w:val="-3"/>
          <w:w w:val="80"/>
        </w:rPr>
        <w:t> </w:t>
      </w:r>
      <w:r>
        <w:rPr>
          <w:w w:val="80"/>
        </w:rPr>
        <w:t>options</w:t>
      </w:r>
      <w:r>
        <w:rPr>
          <w:spacing w:val="-6"/>
        </w:rPr>
        <w:t> </w:t>
      </w:r>
      <w:r>
        <w:rPr>
          <w:w w:val="80"/>
        </w:rPr>
        <w:t>given</w:t>
      </w:r>
      <w:r>
        <w:rPr>
          <w:spacing w:val="-11"/>
        </w:rPr>
        <w:t> </w:t>
      </w:r>
      <w:r>
        <w:rPr>
          <w:spacing w:val="-2"/>
          <w:w w:val="80"/>
        </w:rPr>
        <w:t>below]</w:t>
      </w:r>
    </w:p>
    <w:p>
      <w:pPr>
        <w:spacing w:before="175"/>
        <w:ind w:left="199" w:right="0" w:firstLine="0"/>
        <w:jc w:val="left"/>
        <w:rPr>
          <w:rFonts w:ascii="Arial" w:hAnsi="Arial"/>
          <w:b/>
          <w:sz w:val="22"/>
        </w:rPr>
      </w:pPr>
      <w:bookmarkStart w:name="❑ OPTION 1:" w:id="57"/>
      <w:bookmarkEnd w:id="57"/>
      <w:r>
        <w:rPr/>
      </w:r>
      <w:r>
        <w:rPr>
          <w:rFonts w:ascii="MS Gothic" w:hAnsi="MS Gothic"/>
          <w:w w:val="75"/>
          <w:sz w:val="24"/>
        </w:rPr>
        <w:t>❑</w:t>
      </w:r>
      <w:r>
        <w:rPr>
          <w:rFonts w:ascii="Arial" w:hAnsi="Arial"/>
          <w:b/>
          <w:w w:val="75"/>
          <w:sz w:val="22"/>
          <w:u w:val="thick"/>
        </w:rPr>
        <w:t>OPTION</w:t>
      </w:r>
      <w:r>
        <w:rPr>
          <w:rFonts w:ascii="Arial" w:hAnsi="Arial"/>
          <w:b/>
          <w:spacing w:val="-8"/>
          <w:sz w:val="22"/>
          <w:u w:val="thick"/>
        </w:rPr>
        <w:t> </w:t>
      </w:r>
      <w:r>
        <w:rPr>
          <w:rFonts w:ascii="Arial" w:hAnsi="Arial"/>
          <w:b/>
          <w:spacing w:val="-7"/>
          <w:w w:val="85"/>
          <w:sz w:val="22"/>
          <w:u w:val="thick"/>
        </w:rPr>
        <w:t>1:</w:t>
      </w:r>
    </w:p>
    <w:p>
      <w:pPr>
        <w:pStyle w:val="BodyText"/>
        <w:spacing w:before="32"/>
        <w:ind w:left="199" w:right="224"/>
        <w:jc w:val="both"/>
      </w:pPr>
      <w:r>
        <w:rPr>
          <w:w w:val="80"/>
        </w:rPr>
        <w:t>I / We require you to issue Delivery Instruction Slip (DIS) booklet to</w:t>
      </w:r>
      <w:r>
        <w:rPr/>
        <w:t> </w:t>
      </w:r>
      <w:r>
        <w:rPr>
          <w:w w:val="80"/>
        </w:rPr>
        <w:t>me / us immediately on opening of my / our</w:t>
      </w:r>
      <w:r>
        <w:rPr/>
        <w:t> </w:t>
      </w:r>
      <w:r>
        <w:rPr>
          <w:w w:val="80"/>
        </w:rPr>
        <w:t>CDSL account </w:t>
      </w:r>
      <w:r>
        <w:rPr>
          <w:spacing w:val="-2"/>
          <w:w w:val="80"/>
        </w:rPr>
        <w:t>though</w:t>
      </w:r>
      <w:r>
        <w:rPr>
          <w:spacing w:val="-13"/>
        </w:rPr>
        <w:t> </w:t>
      </w:r>
      <w:r>
        <w:rPr>
          <w:spacing w:val="-2"/>
          <w:w w:val="80"/>
        </w:rPr>
        <w:t>I</w:t>
      </w:r>
      <w:r>
        <w:rPr>
          <w:spacing w:val="-13"/>
        </w:rPr>
        <w:t> </w:t>
      </w:r>
      <w:r>
        <w:rPr>
          <w:spacing w:val="-2"/>
          <w:w w:val="80"/>
        </w:rPr>
        <w:t>/</w:t>
      </w:r>
      <w:r>
        <w:rPr>
          <w:spacing w:val="-6"/>
        </w:rPr>
        <w:t> </w:t>
      </w:r>
      <w:r>
        <w:rPr>
          <w:spacing w:val="-2"/>
          <w:w w:val="80"/>
        </w:rPr>
        <w:t>we</w:t>
      </w:r>
      <w:r>
        <w:rPr>
          <w:spacing w:val="-8"/>
        </w:rPr>
        <w:t> </w:t>
      </w:r>
      <w:r>
        <w:rPr>
          <w:spacing w:val="-2"/>
          <w:w w:val="80"/>
        </w:rPr>
        <w:t>have</w:t>
      </w:r>
      <w:r>
        <w:rPr>
          <w:spacing w:val="-8"/>
        </w:rPr>
        <w:t> </w:t>
      </w:r>
      <w:r>
        <w:rPr>
          <w:spacing w:val="-2"/>
          <w:w w:val="80"/>
        </w:rPr>
        <w:t>issued</w:t>
      </w:r>
      <w:r>
        <w:rPr>
          <w:spacing w:val="-8"/>
        </w:rPr>
        <w:t> </w:t>
      </w:r>
      <w:r>
        <w:rPr>
          <w:spacing w:val="-2"/>
          <w:w w:val="80"/>
        </w:rPr>
        <w:t>a</w:t>
      </w:r>
      <w:r>
        <w:rPr>
          <w:spacing w:val="-8"/>
        </w:rPr>
        <w:t> </w:t>
      </w:r>
      <w:r>
        <w:rPr>
          <w:spacing w:val="-2"/>
          <w:w w:val="80"/>
        </w:rPr>
        <w:t>Power</w:t>
      </w:r>
      <w:r>
        <w:rPr>
          <w:spacing w:val="-12"/>
        </w:rPr>
        <w:t> </w:t>
      </w:r>
      <w:r>
        <w:rPr>
          <w:spacing w:val="-2"/>
          <w:w w:val="80"/>
        </w:rPr>
        <w:t>of</w:t>
      </w:r>
      <w:r>
        <w:rPr>
          <w:spacing w:val="-12"/>
        </w:rPr>
        <w:t> </w:t>
      </w:r>
      <w:r>
        <w:rPr>
          <w:spacing w:val="-2"/>
          <w:w w:val="80"/>
        </w:rPr>
        <w:t>Attorney</w:t>
      </w:r>
      <w:r>
        <w:rPr>
          <w:spacing w:val="-7"/>
        </w:rPr>
        <w:t> </w:t>
      </w:r>
      <w:r>
        <w:rPr>
          <w:spacing w:val="-2"/>
          <w:w w:val="80"/>
        </w:rPr>
        <w:t>(POA)</w:t>
      </w:r>
      <w:r>
        <w:rPr>
          <w:spacing w:val="-7"/>
        </w:rPr>
        <w:t> </w:t>
      </w:r>
      <w:r>
        <w:rPr>
          <w:spacing w:val="-2"/>
          <w:w w:val="80"/>
        </w:rPr>
        <w:t>/</w:t>
      </w:r>
      <w:r>
        <w:rPr>
          <w:spacing w:val="-7"/>
        </w:rPr>
        <w:t> </w:t>
      </w:r>
      <w:r>
        <w:rPr>
          <w:spacing w:val="-2"/>
          <w:w w:val="80"/>
        </w:rPr>
        <w:t>executed</w:t>
      </w:r>
      <w:r>
        <w:rPr>
          <w:spacing w:val="-3"/>
        </w:rPr>
        <w:t> </w:t>
      </w:r>
      <w:r>
        <w:rPr>
          <w:spacing w:val="-2"/>
          <w:w w:val="80"/>
        </w:rPr>
        <w:t>PMS</w:t>
      </w:r>
      <w:r>
        <w:rPr>
          <w:spacing w:val="-13"/>
        </w:rPr>
        <w:t> </w:t>
      </w:r>
      <w:r>
        <w:rPr>
          <w:spacing w:val="-2"/>
          <w:w w:val="80"/>
        </w:rPr>
        <w:t>agreement</w:t>
      </w:r>
      <w:r>
        <w:rPr>
          <w:spacing w:val="-6"/>
        </w:rPr>
        <w:t> </w:t>
      </w:r>
      <w:r>
        <w:rPr>
          <w:spacing w:val="-2"/>
          <w:w w:val="80"/>
        </w:rPr>
        <w:t>in</w:t>
      </w:r>
      <w:r>
        <w:rPr>
          <w:spacing w:val="-8"/>
        </w:rPr>
        <w:t> </w:t>
      </w:r>
      <w:r>
        <w:rPr>
          <w:spacing w:val="-2"/>
          <w:w w:val="80"/>
        </w:rPr>
        <w:t>favour</w:t>
      </w:r>
      <w:r>
        <w:rPr>
          <w:spacing w:val="-7"/>
        </w:rPr>
        <w:t> </w:t>
      </w:r>
      <w:r>
        <w:rPr>
          <w:spacing w:val="-2"/>
          <w:w w:val="80"/>
        </w:rPr>
        <w:t>of</w:t>
      </w:r>
      <w:r>
        <w:rPr>
          <w:spacing w:val="-12"/>
        </w:rPr>
        <w:t> </w:t>
      </w:r>
      <w:r>
        <w:rPr>
          <w:spacing w:val="-2"/>
          <w:w w:val="80"/>
        </w:rPr>
        <w:t>/</w:t>
      </w:r>
      <w:r>
        <w:rPr>
          <w:spacing w:val="-7"/>
        </w:rPr>
        <w:t> </w:t>
      </w:r>
      <w:r>
        <w:rPr>
          <w:spacing w:val="-2"/>
          <w:w w:val="80"/>
        </w:rPr>
        <w:t>with</w:t>
      </w:r>
      <w:r>
        <w:rPr>
          <w:spacing w:val="-13"/>
        </w:rPr>
        <w:t> </w:t>
      </w:r>
      <w:r>
        <w:rPr>
          <w:rFonts w:ascii="Arial"/>
          <w:b/>
          <w:spacing w:val="-2"/>
          <w:w w:val="80"/>
        </w:rPr>
        <w:t>Mehta</w:t>
      </w:r>
      <w:r>
        <w:rPr>
          <w:rFonts w:ascii="Arial"/>
          <w:b/>
          <w:spacing w:val="-7"/>
        </w:rPr>
        <w:t> </w:t>
      </w:r>
      <w:r>
        <w:rPr>
          <w:rFonts w:ascii="Arial"/>
          <w:b/>
          <w:spacing w:val="-2"/>
          <w:w w:val="80"/>
        </w:rPr>
        <w:t>Equities</w:t>
      </w:r>
      <w:r>
        <w:rPr>
          <w:rFonts w:ascii="Arial"/>
          <w:b/>
          <w:spacing w:val="-7"/>
        </w:rPr>
        <w:t> </w:t>
      </w:r>
      <w:r>
        <w:rPr>
          <w:rFonts w:ascii="Arial"/>
          <w:b/>
          <w:spacing w:val="-2"/>
          <w:w w:val="80"/>
        </w:rPr>
        <w:t>Limited</w:t>
      </w:r>
      <w:r>
        <w:rPr>
          <w:rFonts w:ascii="Arial"/>
          <w:b/>
          <w:spacing w:val="-11"/>
        </w:rPr>
        <w:t> </w:t>
      </w:r>
      <w:r>
        <w:rPr>
          <w:spacing w:val="-2"/>
          <w:w w:val="80"/>
        </w:rPr>
        <w:t>(name </w:t>
      </w:r>
      <w:r>
        <w:rPr>
          <w:w w:val="85"/>
        </w:rPr>
        <w:t>of the attorney / Clearing Member / PMS manager) for executing delivery instructions for settling stock exchange trades </w:t>
      </w:r>
      <w:r>
        <w:rPr>
          <w:w w:val="80"/>
        </w:rPr>
        <w:t>[settlement related transactions] effected through such Clearing Member / by PMS manager.</w:t>
      </w:r>
    </w:p>
    <w:p>
      <w:pPr>
        <w:pStyle w:val="BodyText"/>
        <w:spacing w:before="211"/>
      </w:pPr>
    </w:p>
    <w:p>
      <w:pPr>
        <w:pStyle w:val="BodyText"/>
        <w:spacing w:after="38"/>
        <w:ind w:left="199"/>
      </w:pPr>
      <w:r>
        <w:rPr>
          <w:spacing w:val="-4"/>
          <w:w w:val="80"/>
        </w:rPr>
        <w:t>Yours</w:t>
      </w:r>
      <w:r>
        <w:rPr>
          <w:spacing w:val="-4"/>
        </w:rPr>
        <w:t> </w:t>
      </w:r>
      <w:r>
        <w:rPr>
          <w:spacing w:val="-2"/>
          <w:w w:val="90"/>
        </w:rPr>
        <w:t>faithfully</w:t>
      </w: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7"/>
        <w:gridCol w:w="3001"/>
        <w:gridCol w:w="3030"/>
        <w:gridCol w:w="3014"/>
      </w:tblGrid>
      <w:tr>
        <w:trPr>
          <w:trHeight w:val="374" w:hRule="atLeast"/>
        </w:trPr>
        <w:tc>
          <w:tcPr>
            <w:tcW w:w="1007" w:type="dxa"/>
            <w:tcBorders>
              <w:bottom w:val="single" w:sz="8" w:space="0" w:color="000000"/>
              <w:right w:val="single" w:sz="8" w:space="0" w:color="000000"/>
            </w:tcBorders>
          </w:tcPr>
          <w:p>
            <w:pPr>
              <w:pStyle w:val="TableParagraph"/>
              <w:rPr>
                <w:rFonts w:ascii="Times New Roman"/>
                <w:sz w:val="18"/>
              </w:rPr>
            </w:pPr>
          </w:p>
        </w:tc>
        <w:tc>
          <w:tcPr>
            <w:tcW w:w="3001" w:type="dxa"/>
            <w:tcBorders>
              <w:left w:val="single" w:sz="8" w:space="0" w:color="000000"/>
              <w:bottom w:val="single" w:sz="8" w:space="0" w:color="000000"/>
              <w:right w:val="single" w:sz="8" w:space="0" w:color="000000"/>
            </w:tcBorders>
          </w:tcPr>
          <w:p>
            <w:pPr>
              <w:pStyle w:val="TableParagraph"/>
              <w:spacing w:before="39"/>
              <w:ind w:left="898"/>
              <w:rPr>
                <w:rFonts w:ascii="Arial"/>
                <w:b/>
                <w:sz w:val="24"/>
              </w:rPr>
            </w:pPr>
            <w:r>
              <w:rPr>
                <w:rFonts w:ascii="Arial"/>
                <w:b/>
                <w:w w:val="75"/>
                <w:sz w:val="24"/>
              </w:rPr>
              <w:t>First/Sole</w:t>
            </w:r>
            <w:r>
              <w:rPr>
                <w:rFonts w:ascii="Arial"/>
                <w:b/>
                <w:spacing w:val="-5"/>
                <w:w w:val="90"/>
                <w:sz w:val="24"/>
              </w:rPr>
              <w:t> </w:t>
            </w:r>
            <w:r>
              <w:rPr>
                <w:rFonts w:ascii="Arial"/>
                <w:b/>
                <w:spacing w:val="-2"/>
                <w:w w:val="90"/>
                <w:sz w:val="24"/>
              </w:rPr>
              <w:t>Holder</w:t>
            </w:r>
          </w:p>
        </w:tc>
        <w:tc>
          <w:tcPr>
            <w:tcW w:w="3030" w:type="dxa"/>
            <w:tcBorders>
              <w:left w:val="single" w:sz="8" w:space="0" w:color="000000"/>
              <w:bottom w:val="single" w:sz="8" w:space="0" w:color="000000"/>
            </w:tcBorders>
          </w:tcPr>
          <w:p>
            <w:pPr>
              <w:pStyle w:val="TableParagraph"/>
              <w:spacing w:before="39"/>
              <w:ind w:left="639"/>
              <w:rPr>
                <w:rFonts w:ascii="Arial"/>
                <w:b/>
                <w:sz w:val="24"/>
              </w:rPr>
            </w:pPr>
            <w:r>
              <w:rPr>
                <w:rFonts w:ascii="Arial"/>
                <w:b/>
                <w:w w:val="75"/>
                <w:sz w:val="24"/>
              </w:rPr>
              <w:t>Second</w:t>
            </w:r>
            <w:r>
              <w:rPr>
                <w:rFonts w:ascii="Arial"/>
                <w:b/>
                <w:spacing w:val="-14"/>
                <w:sz w:val="24"/>
              </w:rPr>
              <w:t> </w:t>
            </w:r>
            <w:r>
              <w:rPr>
                <w:rFonts w:ascii="Arial"/>
                <w:b/>
                <w:w w:val="75"/>
                <w:sz w:val="24"/>
              </w:rPr>
              <w:t>Joint</w:t>
            </w:r>
            <w:r>
              <w:rPr>
                <w:rFonts w:ascii="Arial"/>
                <w:b/>
                <w:spacing w:val="-7"/>
                <w:sz w:val="24"/>
              </w:rPr>
              <w:t> </w:t>
            </w:r>
            <w:r>
              <w:rPr>
                <w:rFonts w:ascii="Arial"/>
                <w:b/>
                <w:spacing w:val="-2"/>
                <w:w w:val="75"/>
                <w:sz w:val="24"/>
              </w:rPr>
              <w:t>Holder</w:t>
            </w:r>
          </w:p>
        </w:tc>
        <w:tc>
          <w:tcPr>
            <w:tcW w:w="3014" w:type="dxa"/>
            <w:tcBorders>
              <w:bottom w:val="single" w:sz="8" w:space="0" w:color="000000"/>
              <w:right w:val="single" w:sz="8" w:space="0" w:color="000000"/>
            </w:tcBorders>
          </w:tcPr>
          <w:p>
            <w:pPr>
              <w:pStyle w:val="TableParagraph"/>
              <w:spacing w:before="39"/>
              <w:ind w:left="600"/>
              <w:rPr>
                <w:rFonts w:ascii="Arial"/>
                <w:b/>
                <w:sz w:val="24"/>
              </w:rPr>
            </w:pPr>
            <w:r>
              <w:rPr>
                <w:rFonts w:ascii="Arial"/>
                <w:b/>
                <w:w w:val="75"/>
                <w:sz w:val="24"/>
              </w:rPr>
              <w:t>Third</w:t>
            </w:r>
            <w:r>
              <w:rPr>
                <w:rFonts w:ascii="Arial"/>
                <w:b/>
                <w:spacing w:val="-17"/>
                <w:sz w:val="24"/>
              </w:rPr>
              <w:t> </w:t>
            </w:r>
            <w:r>
              <w:rPr>
                <w:rFonts w:ascii="Arial"/>
                <w:b/>
                <w:w w:val="75"/>
                <w:sz w:val="24"/>
              </w:rPr>
              <w:t>Joint</w:t>
            </w:r>
            <w:r>
              <w:rPr>
                <w:rFonts w:ascii="Arial"/>
                <w:b/>
                <w:spacing w:val="-12"/>
                <w:sz w:val="24"/>
              </w:rPr>
              <w:t> </w:t>
            </w:r>
            <w:r>
              <w:rPr>
                <w:rFonts w:ascii="Arial"/>
                <w:b/>
                <w:spacing w:val="-2"/>
                <w:w w:val="75"/>
                <w:sz w:val="24"/>
              </w:rPr>
              <w:t>Holder</w:t>
            </w:r>
          </w:p>
        </w:tc>
      </w:tr>
      <w:tr>
        <w:trPr>
          <w:trHeight w:val="373" w:hRule="atLeast"/>
        </w:trPr>
        <w:tc>
          <w:tcPr>
            <w:tcW w:w="1007" w:type="dxa"/>
            <w:tcBorders>
              <w:top w:val="single" w:sz="8" w:space="0" w:color="000000"/>
              <w:bottom w:val="single" w:sz="8" w:space="0" w:color="000000"/>
              <w:right w:val="single" w:sz="8" w:space="0" w:color="000000"/>
            </w:tcBorders>
          </w:tcPr>
          <w:p>
            <w:pPr>
              <w:pStyle w:val="TableParagraph"/>
              <w:spacing w:before="38"/>
              <w:ind w:left="23"/>
              <w:rPr>
                <w:rFonts w:ascii="Arial"/>
                <w:b/>
                <w:sz w:val="24"/>
              </w:rPr>
            </w:pPr>
            <w:r>
              <w:rPr>
                <w:rFonts w:ascii="Arial"/>
                <w:b/>
                <w:spacing w:val="-4"/>
                <w:w w:val="95"/>
                <w:sz w:val="24"/>
              </w:rPr>
              <w:t>Name</w:t>
            </w:r>
          </w:p>
        </w:tc>
        <w:tc>
          <w:tcPr>
            <w:tcW w:w="300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c>
          <w:tcPr>
            <w:tcW w:w="303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3014" w:type="dxa"/>
            <w:tcBorders>
              <w:top w:val="single" w:sz="8" w:space="0" w:color="000000"/>
              <w:bottom w:val="single" w:sz="8" w:space="0" w:color="000000"/>
              <w:right w:val="single" w:sz="8" w:space="0" w:color="000000"/>
            </w:tcBorders>
          </w:tcPr>
          <w:p>
            <w:pPr>
              <w:pStyle w:val="TableParagraph"/>
              <w:rPr>
                <w:rFonts w:ascii="Times New Roman"/>
                <w:sz w:val="18"/>
              </w:rPr>
            </w:pPr>
          </w:p>
        </w:tc>
      </w:tr>
      <w:tr>
        <w:trPr>
          <w:trHeight w:val="372" w:hRule="atLeast"/>
        </w:trPr>
        <w:tc>
          <w:tcPr>
            <w:tcW w:w="1007" w:type="dxa"/>
            <w:tcBorders>
              <w:top w:val="single" w:sz="8" w:space="0" w:color="000000"/>
              <w:right w:val="single" w:sz="8" w:space="0" w:color="000000"/>
            </w:tcBorders>
          </w:tcPr>
          <w:p>
            <w:pPr>
              <w:pStyle w:val="TableParagraph"/>
              <w:spacing w:before="33"/>
              <w:ind w:left="23"/>
              <w:rPr>
                <w:rFonts w:ascii="Arial"/>
                <w:b/>
                <w:sz w:val="24"/>
              </w:rPr>
            </w:pPr>
            <w:r>
              <w:rPr>
                <w:rFonts w:ascii="Arial"/>
                <w:b/>
                <w:spacing w:val="-2"/>
                <w:w w:val="75"/>
                <w:sz w:val="24"/>
              </w:rPr>
              <w:t>Signatures</w:t>
            </w:r>
          </w:p>
        </w:tc>
        <w:tc>
          <w:tcPr>
            <w:tcW w:w="3001" w:type="dxa"/>
            <w:tcBorders>
              <w:top w:val="single" w:sz="8" w:space="0" w:color="000000"/>
              <w:left w:val="single" w:sz="8" w:space="0" w:color="000000"/>
              <w:right w:val="single" w:sz="8" w:space="0" w:color="000000"/>
            </w:tcBorders>
          </w:tcPr>
          <w:p>
            <w:pPr>
              <w:pStyle w:val="TableParagraph"/>
              <w:spacing w:before="170"/>
              <w:ind w:left="312"/>
              <w:rPr>
                <w:position w:val="1"/>
                <w:sz w:val="16"/>
              </w:rPr>
            </w:pPr>
            <w:r>
              <w:rPr>
                <w:position w:val="1"/>
                <w:sz w:val="16"/>
              </w:rPr>
              <mc:AlternateContent>
                <mc:Choice Requires="wps">
                  <w:drawing>
                    <wp:anchor distT="0" distB="0" distL="0" distR="0" allowOverlap="1" layoutInCell="1" locked="0" behindDoc="1" simplePos="0" relativeHeight="480885248">
                      <wp:simplePos x="0" y="0"/>
                      <wp:positionH relativeFrom="column">
                        <wp:posOffset>44602</wp:posOffset>
                      </wp:positionH>
                      <wp:positionV relativeFrom="paragraph">
                        <wp:posOffset>84194</wp:posOffset>
                      </wp:positionV>
                      <wp:extent cx="153670" cy="111125"/>
                      <wp:effectExtent l="0" t="0" r="0" b="0"/>
                      <wp:wrapNone/>
                      <wp:docPr id="1362" name="Group 1362"/>
                      <wp:cNvGraphicFramePr>
                        <a:graphicFrameLocks/>
                      </wp:cNvGraphicFramePr>
                      <a:graphic>
                        <a:graphicData uri="http://schemas.microsoft.com/office/word/2010/wordprocessingGroup">
                          <wpg:wgp>
                            <wpg:cNvPr id="1362" name="Group 1362"/>
                            <wpg:cNvGrpSpPr/>
                            <wpg:grpSpPr>
                              <a:xfrm>
                                <a:off x="0" y="0"/>
                                <a:ext cx="153670" cy="111125"/>
                                <a:chExt cx="153670" cy="111125"/>
                              </a:xfrm>
                            </wpg:grpSpPr>
                            <pic:pic>
                              <pic:nvPicPr>
                                <pic:cNvPr id="1363" name="Image 1363"/>
                                <pic:cNvPicPr/>
                              </pic:nvPicPr>
                              <pic:blipFill>
                                <a:blip r:embed="rId515" cstate="print"/>
                                <a:stretch>
                                  <a:fillRect/>
                                </a:stretch>
                              </pic:blipFill>
                              <pic:spPr>
                                <a:xfrm>
                                  <a:off x="0" y="0"/>
                                  <a:ext cx="153669" cy="111067"/>
                                </a:xfrm>
                                <a:prstGeom prst="rect">
                                  <a:avLst/>
                                </a:prstGeom>
                              </pic:spPr>
                            </pic:pic>
                          </wpg:wgp>
                        </a:graphicData>
                      </a:graphic>
                    </wp:anchor>
                  </w:drawing>
                </mc:Choice>
                <mc:Fallback>
                  <w:pict>
                    <v:group style="position:absolute;margin-left:3.512pt;margin-top:6.6295pt;width:12.1pt;height:8.75pt;mso-position-horizontal-relative:column;mso-position-vertical-relative:paragraph;z-index:-22431232" id="docshapegroup1069" coordorigin="70,133" coordsize="242,175">
                      <v:shape style="position:absolute;left:70;top:132;width:242;height:175" type="#_x0000_t75" id="docshape1070" stroked="false">
                        <v:imagedata r:id="rId515" o:title=""/>
                      </v:shape>
                      <w10:wrap type="none"/>
                    </v:group>
                  </w:pict>
                </mc:Fallback>
              </mc:AlternateContent>
            </w:r>
            <w:r>
              <w:rPr>
                <w:w w:val="80"/>
                <w:position w:val="1"/>
                <w:sz w:val="16"/>
              </w:rPr>
              <w:t>16a/19</w:t>
            </w:r>
            <w:r>
              <w:rPr>
                <w:spacing w:val="29"/>
                <w:position w:val="1"/>
                <w:sz w:val="16"/>
              </w:rPr>
              <w:t> </w:t>
            </w:r>
            <w:r>
              <w:rPr>
                <w:spacing w:val="-10"/>
                <w:sz w:val="16"/>
              </w:rPr>
              <w:drawing>
                <wp:inline distT="0" distB="0" distL="0" distR="0">
                  <wp:extent cx="175831" cy="93979"/>
                  <wp:effectExtent l="0" t="0" r="0" b="0"/>
                  <wp:docPr id="1364" name="Image 1364"/>
                  <wp:cNvGraphicFramePr>
                    <a:graphicFrameLocks/>
                  </wp:cNvGraphicFramePr>
                  <a:graphic>
                    <a:graphicData uri="http://schemas.openxmlformats.org/drawingml/2006/picture">
                      <pic:pic>
                        <pic:nvPicPr>
                          <pic:cNvPr id="1364" name="Image 1364"/>
                          <pic:cNvPicPr/>
                        </pic:nvPicPr>
                        <pic:blipFill>
                          <a:blip r:embed="rId516" cstate="print"/>
                          <a:stretch>
                            <a:fillRect/>
                          </a:stretch>
                        </pic:blipFill>
                        <pic:spPr>
                          <a:xfrm>
                            <a:off x="0" y="0"/>
                            <a:ext cx="175831" cy="93979"/>
                          </a:xfrm>
                          <a:prstGeom prst="rect">
                            <a:avLst/>
                          </a:prstGeom>
                        </pic:spPr>
                      </pic:pic>
                    </a:graphicData>
                  </a:graphic>
                </wp:inline>
              </w:drawing>
            </w:r>
            <w:r>
              <w:rPr>
                <w:spacing w:val="-10"/>
                <w:sz w:val="16"/>
              </w:rPr>
            </w:r>
            <w:r>
              <w:rPr>
                <w:spacing w:val="-2"/>
                <w:w w:val="85"/>
                <w:position w:val="1"/>
                <w:sz w:val="16"/>
              </w:rPr>
              <w:t>16a/19</w:t>
            </w:r>
          </w:p>
        </w:tc>
        <w:tc>
          <w:tcPr>
            <w:tcW w:w="3030" w:type="dxa"/>
            <w:tcBorders>
              <w:top w:val="single" w:sz="8" w:space="0" w:color="000000"/>
              <w:left w:val="single" w:sz="8" w:space="0" w:color="000000"/>
            </w:tcBorders>
          </w:tcPr>
          <w:p>
            <w:pPr>
              <w:pStyle w:val="TableParagraph"/>
              <w:spacing w:before="7"/>
              <w:rPr>
                <w:sz w:val="16"/>
              </w:rPr>
            </w:pPr>
          </w:p>
          <w:p>
            <w:pPr>
              <w:pStyle w:val="TableParagraph"/>
              <w:spacing w:line="164" w:lineRule="exact"/>
              <w:ind w:left="197"/>
              <w:rPr>
                <w:sz w:val="16"/>
              </w:rPr>
            </w:pPr>
            <w:r>
              <w:rPr>
                <w:sz w:val="16"/>
              </w:rPr>
              <mc:AlternateContent>
                <mc:Choice Requires="wps">
                  <w:drawing>
                    <wp:anchor distT="0" distB="0" distL="0" distR="0" allowOverlap="1" layoutInCell="1" locked="0" behindDoc="1" simplePos="0" relativeHeight="480883200">
                      <wp:simplePos x="0" y="0"/>
                      <wp:positionH relativeFrom="column">
                        <wp:posOffset>38226</wp:posOffset>
                      </wp:positionH>
                      <wp:positionV relativeFrom="paragraph">
                        <wp:posOffset>1841</wp:posOffset>
                      </wp:positionV>
                      <wp:extent cx="94615" cy="106680"/>
                      <wp:effectExtent l="0" t="0" r="0" b="0"/>
                      <wp:wrapNone/>
                      <wp:docPr id="1365" name="Group 1365"/>
                      <wp:cNvGraphicFramePr>
                        <a:graphicFrameLocks/>
                      </wp:cNvGraphicFramePr>
                      <a:graphic>
                        <a:graphicData uri="http://schemas.microsoft.com/office/word/2010/wordprocessingGroup">
                          <wpg:wgp>
                            <wpg:cNvPr id="1365" name="Group 1365"/>
                            <wpg:cNvGrpSpPr/>
                            <wpg:grpSpPr>
                              <a:xfrm>
                                <a:off x="0" y="0"/>
                                <a:ext cx="94615" cy="106680"/>
                                <a:chExt cx="94615" cy="106680"/>
                              </a:xfrm>
                            </wpg:grpSpPr>
                            <pic:pic>
                              <pic:nvPicPr>
                                <pic:cNvPr id="1366" name="Image 1366"/>
                                <pic:cNvPicPr/>
                              </pic:nvPicPr>
                              <pic:blipFill>
                                <a:blip r:embed="rId517" cstate="print"/>
                                <a:stretch>
                                  <a:fillRect/>
                                </a:stretch>
                              </pic:blipFill>
                              <pic:spPr>
                                <a:xfrm>
                                  <a:off x="0" y="0"/>
                                  <a:ext cx="94486" cy="106679"/>
                                </a:xfrm>
                                <a:prstGeom prst="rect">
                                  <a:avLst/>
                                </a:prstGeom>
                              </pic:spPr>
                            </pic:pic>
                          </wpg:wgp>
                        </a:graphicData>
                      </a:graphic>
                    </wp:anchor>
                  </w:drawing>
                </mc:Choice>
                <mc:Fallback>
                  <w:pict>
                    <v:group style="position:absolute;margin-left:3.009995pt;margin-top:.145015pt;width:7.45pt;height:8.4pt;mso-position-horizontal-relative:column;mso-position-vertical-relative:paragraph;z-index:-22433280" id="docshapegroup1071" coordorigin="60,3" coordsize="149,168">
                      <v:shape style="position:absolute;left:60;top:2;width:149;height:168" type="#_x0000_t75" id="docshape1072" stroked="false">
                        <v:imagedata r:id="rId517" o:title=""/>
                      </v:shape>
                      <w10:wrap type="none"/>
                    </v:group>
                  </w:pict>
                </mc:Fallback>
              </mc:AlternateContent>
            </w:r>
            <w:r>
              <w:rPr>
                <w:spacing w:val="-2"/>
                <w:w w:val="90"/>
                <w:sz w:val="16"/>
              </w:rPr>
              <w:t>13a/15</w:t>
            </w:r>
          </w:p>
        </w:tc>
        <w:tc>
          <w:tcPr>
            <w:tcW w:w="3014" w:type="dxa"/>
            <w:tcBorders>
              <w:top w:val="single" w:sz="8" w:space="0" w:color="000000"/>
              <w:right w:val="single" w:sz="8" w:space="0" w:color="000000"/>
            </w:tcBorders>
          </w:tcPr>
          <w:p>
            <w:pPr>
              <w:pStyle w:val="TableParagraph"/>
              <w:spacing w:before="7"/>
              <w:rPr>
                <w:sz w:val="16"/>
              </w:rPr>
            </w:pPr>
          </w:p>
          <w:p>
            <w:pPr>
              <w:pStyle w:val="TableParagraph"/>
              <w:spacing w:line="164" w:lineRule="exact"/>
              <w:ind w:left="216"/>
              <w:rPr>
                <w:sz w:val="16"/>
              </w:rPr>
            </w:pPr>
            <w:r>
              <w:rPr>
                <w:sz w:val="16"/>
              </w:rPr>
              <mc:AlternateContent>
                <mc:Choice Requires="wps">
                  <w:drawing>
                    <wp:anchor distT="0" distB="0" distL="0" distR="0" allowOverlap="1" layoutInCell="1" locked="0" behindDoc="1" simplePos="0" relativeHeight="480882176">
                      <wp:simplePos x="0" y="0"/>
                      <wp:positionH relativeFrom="column">
                        <wp:posOffset>57150</wp:posOffset>
                      </wp:positionH>
                      <wp:positionV relativeFrom="paragraph">
                        <wp:posOffset>-7048</wp:posOffset>
                      </wp:positionV>
                      <wp:extent cx="90170" cy="116205"/>
                      <wp:effectExtent l="0" t="0" r="0" b="0"/>
                      <wp:wrapNone/>
                      <wp:docPr id="1367" name="Group 1367"/>
                      <wp:cNvGraphicFramePr>
                        <a:graphicFrameLocks/>
                      </wp:cNvGraphicFramePr>
                      <a:graphic>
                        <a:graphicData uri="http://schemas.microsoft.com/office/word/2010/wordprocessingGroup">
                          <wpg:wgp>
                            <wpg:cNvPr id="1367" name="Group 1367"/>
                            <wpg:cNvGrpSpPr/>
                            <wpg:grpSpPr>
                              <a:xfrm>
                                <a:off x="0" y="0"/>
                                <a:ext cx="90170" cy="116205"/>
                                <a:chExt cx="90170" cy="116205"/>
                              </a:xfrm>
                            </wpg:grpSpPr>
                            <pic:pic>
                              <pic:nvPicPr>
                                <pic:cNvPr id="1368" name="Image 1368"/>
                                <pic:cNvPicPr/>
                              </pic:nvPicPr>
                              <pic:blipFill>
                                <a:blip r:embed="rId518" cstate="print"/>
                                <a:stretch>
                                  <a:fillRect/>
                                </a:stretch>
                              </pic:blipFill>
                              <pic:spPr>
                                <a:xfrm>
                                  <a:off x="0" y="0"/>
                                  <a:ext cx="89915" cy="115824"/>
                                </a:xfrm>
                                <a:prstGeom prst="rect">
                                  <a:avLst/>
                                </a:prstGeom>
                              </pic:spPr>
                            </pic:pic>
                          </wpg:wgp>
                        </a:graphicData>
                      </a:graphic>
                    </wp:anchor>
                  </w:drawing>
                </mc:Choice>
                <mc:Fallback>
                  <w:pict>
                    <v:group style="position:absolute;margin-left:4.5pt;margin-top:-.554985pt;width:7.1pt;height:9.15pt;mso-position-horizontal-relative:column;mso-position-vertical-relative:paragraph;z-index:-22434304" id="docshapegroup1073" coordorigin="90,-11" coordsize="142,183">
                      <v:shape style="position:absolute;left:90;top:-12;width:142;height:183" type="#_x0000_t75" id="docshape1074" stroked="false">
                        <v:imagedata r:id="rId518" o:title=""/>
                      </v:shape>
                      <w10:wrap type="none"/>
                    </v:group>
                  </w:pict>
                </mc:Fallback>
              </mc:AlternateContent>
            </w:r>
            <w:r>
              <w:rPr>
                <w:spacing w:val="-2"/>
                <w:w w:val="90"/>
                <w:sz w:val="16"/>
              </w:rPr>
              <w:t>10a/12</w:t>
            </w:r>
          </w:p>
        </w:tc>
      </w:tr>
    </w:tbl>
    <w:p>
      <w:pPr>
        <w:spacing w:before="70"/>
        <w:ind w:left="5092" w:right="0" w:firstLine="0"/>
        <w:jc w:val="left"/>
        <w:rPr>
          <w:rFonts w:ascii="Arial"/>
          <w:b/>
          <w:sz w:val="22"/>
        </w:rPr>
      </w:pPr>
      <w:r>
        <w:rPr>
          <w:rFonts w:ascii="Arial"/>
          <w:b/>
          <w:spacing w:val="-5"/>
          <w:w w:val="95"/>
          <w:sz w:val="22"/>
          <w:u w:val="single"/>
        </w:rPr>
        <w:t>OR</w:t>
      </w:r>
    </w:p>
    <w:p>
      <w:pPr>
        <w:spacing w:before="93"/>
        <w:ind w:left="199" w:right="0" w:firstLine="0"/>
        <w:jc w:val="left"/>
        <w:rPr>
          <w:rFonts w:ascii="Arial" w:hAnsi="Arial"/>
          <w:b/>
          <w:sz w:val="22"/>
        </w:rPr>
      </w:pPr>
      <w:bookmarkStart w:name="❑ OPTION 2:" w:id="58"/>
      <w:bookmarkEnd w:id="58"/>
      <w:r>
        <w:rPr/>
      </w:r>
      <w:r>
        <w:rPr>
          <w:rFonts w:ascii="MS Gothic" w:hAnsi="MS Gothic"/>
          <w:w w:val="70"/>
          <w:sz w:val="24"/>
        </w:rPr>
        <w:t>❑</w:t>
      </w:r>
      <w:r>
        <w:rPr>
          <w:rFonts w:ascii="Arial" w:hAnsi="Arial"/>
          <w:b/>
          <w:w w:val="70"/>
          <w:sz w:val="22"/>
          <w:u w:val="thick"/>
        </w:rPr>
        <w:t>OPTION</w:t>
      </w:r>
      <w:r>
        <w:rPr>
          <w:rFonts w:ascii="Arial" w:hAnsi="Arial"/>
          <w:b/>
          <w:spacing w:val="15"/>
          <w:sz w:val="22"/>
          <w:u w:val="thick"/>
        </w:rPr>
        <w:t> </w:t>
      </w:r>
      <w:r>
        <w:rPr>
          <w:rFonts w:ascii="Arial" w:hAnsi="Arial"/>
          <w:b/>
          <w:spacing w:val="-5"/>
          <w:w w:val="80"/>
          <w:sz w:val="22"/>
          <w:u w:val="thick"/>
        </w:rPr>
        <w:t>2:</w:t>
      </w:r>
    </w:p>
    <w:p>
      <w:pPr>
        <w:pStyle w:val="BodyText"/>
        <w:tabs>
          <w:tab w:pos="6499" w:val="left" w:leader="none"/>
        </w:tabs>
        <w:spacing w:before="27"/>
        <w:ind w:left="204" w:right="199"/>
        <w:jc w:val="both"/>
      </w:pPr>
      <w:r>
        <w:rPr>
          <w:w w:val="85"/>
        </w:rPr>
        <w:t>I / We</w:t>
      </w:r>
      <w:r>
        <w:rPr>
          <w:spacing w:val="-3"/>
          <w:w w:val="85"/>
        </w:rPr>
        <w:t> </w:t>
      </w:r>
      <w:r>
        <w:rPr>
          <w:w w:val="85"/>
        </w:rPr>
        <w:t>do</w:t>
      </w:r>
      <w:r>
        <w:rPr>
          <w:spacing w:val="-3"/>
          <w:w w:val="85"/>
        </w:rPr>
        <w:t> </w:t>
      </w:r>
      <w:r>
        <w:rPr>
          <w:w w:val="85"/>
        </w:rPr>
        <w:t>not require</w:t>
      </w:r>
      <w:r>
        <w:rPr>
          <w:spacing w:val="-2"/>
          <w:w w:val="85"/>
        </w:rPr>
        <w:t> </w:t>
      </w:r>
      <w:r>
        <w:rPr>
          <w:w w:val="85"/>
        </w:rPr>
        <w:t>the</w:t>
      </w:r>
      <w:r>
        <w:rPr>
          <w:spacing w:val="-2"/>
          <w:w w:val="85"/>
        </w:rPr>
        <w:t> </w:t>
      </w:r>
      <w:r>
        <w:rPr>
          <w:w w:val="85"/>
        </w:rPr>
        <w:t>Delivery</w:t>
      </w:r>
      <w:r>
        <w:rPr>
          <w:spacing w:val="-1"/>
          <w:w w:val="85"/>
        </w:rPr>
        <w:t> </w:t>
      </w:r>
      <w:r>
        <w:rPr>
          <w:w w:val="85"/>
        </w:rPr>
        <w:t>Instruction</w:t>
      </w:r>
      <w:r>
        <w:rPr>
          <w:spacing w:val="-3"/>
          <w:w w:val="85"/>
        </w:rPr>
        <w:t> </w:t>
      </w:r>
      <w:r>
        <w:rPr>
          <w:w w:val="85"/>
        </w:rPr>
        <w:t>Slip</w:t>
      </w:r>
      <w:r>
        <w:rPr>
          <w:spacing w:val="-3"/>
          <w:w w:val="85"/>
        </w:rPr>
        <w:t> </w:t>
      </w:r>
      <w:r>
        <w:rPr>
          <w:w w:val="85"/>
        </w:rPr>
        <w:t>(DIS) for the</w:t>
      </w:r>
      <w:r>
        <w:rPr>
          <w:spacing w:val="-2"/>
          <w:w w:val="85"/>
        </w:rPr>
        <w:t> </w:t>
      </w:r>
      <w:r>
        <w:rPr>
          <w:w w:val="85"/>
        </w:rPr>
        <w:t>time</w:t>
      </w:r>
      <w:r>
        <w:rPr>
          <w:spacing w:val="-3"/>
          <w:w w:val="85"/>
        </w:rPr>
        <w:t> </w:t>
      </w:r>
      <w:r>
        <w:rPr>
          <w:w w:val="85"/>
        </w:rPr>
        <w:t>being, since I / We</w:t>
      </w:r>
      <w:r>
        <w:rPr>
          <w:spacing w:val="-3"/>
          <w:w w:val="85"/>
        </w:rPr>
        <w:t> </w:t>
      </w:r>
      <w:r>
        <w:rPr>
          <w:w w:val="85"/>
        </w:rPr>
        <w:t>have</w:t>
      </w:r>
      <w:r>
        <w:rPr>
          <w:spacing w:val="-2"/>
          <w:w w:val="85"/>
        </w:rPr>
        <w:t> </w:t>
      </w:r>
      <w:r>
        <w:rPr>
          <w:w w:val="85"/>
        </w:rPr>
        <w:t>issued a</w:t>
      </w:r>
      <w:r>
        <w:rPr>
          <w:spacing w:val="-3"/>
          <w:w w:val="85"/>
        </w:rPr>
        <w:t> </w:t>
      </w:r>
      <w:r>
        <w:rPr>
          <w:w w:val="85"/>
        </w:rPr>
        <w:t>POA</w:t>
      </w:r>
      <w:r>
        <w:rPr>
          <w:spacing w:val="-4"/>
          <w:w w:val="85"/>
        </w:rPr>
        <w:t> </w:t>
      </w:r>
      <w:r>
        <w:rPr>
          <w:w w:val="85"/>
        </w:rPr>
        <w:t>/ executed PMS </w:t>
      </w:r>
      <w:r>
        <w:rPr>
          <w:w w:val="95"/>
        </w:rPr>
        <w:t>agreement in favour of / with </w:t>
      </w:r>
      <w:r>
        <w:rPr>
          <w:u w:val="single"/>
        </w:rPr>
        <w:tab/>
      </w:r>
      <w:r>
        <w:rPr>
          <w:w w:val="80"/>
          <w:u w:val="none"/>
        </w:rPr>
        <w:t>(name of the attorney / Clearing Member /</w:t>
      </w:r>
      <w:r>
        <w:rPr>
          <w:u w:val="none"/>
        </w:rPr>
        <w:t> </w:t>
      </w:r>
      <w:r>
        <w:rPr>
          <w:w w:val="80"/>
          <w:u w:val="none"/>
        </w:rPr>
        <w:t>PMS manager) for executing delivery instructions for settling stock exchange trades [settlement related transactions] effected through </w:t>
      </w:r>
      <w:r>
        <w:rPr>
          <w:w w:val="85"/>
          <w:u w:val="none"/>
        </w:rPr>
        <w:t>such</w:t>
      </w:r>
      <w:r>
        <w:rPr>
          <w:spacing w:val="-6"/>
          <w:w w:val="85"/>
          <w:u w:val="none"/>
        </w:rPr>
        <w:t> </w:t>
      </w:r>
      <w:r>
        <w:rPr>
          <w:w w:val="85"/>
          <w:u w:val="none"/>
        </w:rPr>
        <w:t>Clearing</w:t>
      </w:r>
      <w:r>
        <w:rPr>
          <w:spacing w:val="-6"/>
          <w:w w:val="85"/>
          <w:u w:val="none"/>
        </w:rPr>
        <w:t> </w:t>
      </w:r>
      <w:r>
        <w:rPr>
          <w:w w:val="85"/>
          <w:u w:val="none"/>
        </w:rPr>
        <w:t>Member</w:t>
      </w:r>
      <w:r>
        <w:rPr>
          <w:spacing w:val="-6"/>
          <w:w w:val="85"/>
          <w:u w:val="none"/>
        </w:rPr>
        <w:t> </w:t>
      </w:r>
      <w:r>
        <w:rPr>
          <w:w w:val="85"/>
          <w:u w:val="none"/>
        </w:rPr>
        <w:t>/</w:t>
      </w:r>
      <w:r>
        <w:rPr>
          <w:spacing w:val="-3"/>
          <w:w w:val="85"/>
          <w:u w:val="none"/>
        </w:rPr>
        <w:t> </w:t>
      </w:r>
      <w:r>
        <w:rPr>
          <w:w w:val="85"/>
          <w:u w:val="none"/>
        </w:rPr>
        <w:t>by</w:t>
      </w:r>
      <w:r>
        <w:rPr>
          <w:spacing w:val="-6"/>
          <w:w w:val="85"/>
          <w:u w:val="none"/>
        </w:rPr>
        <w:t> </w:t>
      </w:r>
      <w:r>
        <w:rPr>
          <w:w w:val="85"/>
          <w:u w:val="none"/>
        </w:rPr>
        <w:t>PMS</w:t>
      </w:r>
      <w:r>
        <w:rPr>
          <w:spacing w:val="-4"/>
          <w:w w:val="85"/>
          <w:u w:val="none"/>
        </w:rPr>
        <w:t> </w:t>
      </w:r>
      <w:r>
        <w:rPr>
          <w:w w:val="85"/>
          <w:u w:val="none"/>
        </w:rPr>
        <w:t>manager.</w:t>
      </w:r>
      <w:r>
        <w:rPr>
          <w:spacing w:val="-3"/>
          <w:w w:val="85"/>
          <w:u w:val="none"/>
        </w:rPr>
        <w:t> </w:t>
      </w:r>
      <w:r>
        <w:rPr>
          <w:w w:val="85"/>
          <w:u w:val="none"/>
        </w:rPr>
        <w:t>However,</w:t>
      </w:r>
      <w:r>
        <w:rPr>
          <w:spacing w:val="-3"/>
          <w:w w:val="85"/>
          <w:u w:val="none"/>
        </w:rPr>
        <w:t> </w:t>
      </w:r>
      <w:r>
        <w:rPr>
          <w:w w:val="85"/>
          <w:u w:val="none"/>
        </w:rPr>
        <w:t>the</w:t>
      </w:r>
      <w:r>
        <w:rPr>
          <w:spacing w:val="-3"/>
          <w:w w:val="85"/>
          <w:u w:val="none"/>
        </w:rPr>
        <w:t> </w:t>
      </w:r>
      <w:r>
        <w:rPr>
          <w:w w:val="85"/>
          <w:u w:val="none"/>
        </w:rPr>
        <w:t>Delivery</w:t>
      </w:r>
      <w:r>
        <w:rPr>
          <w:spacing w:val="-6"/>
          <w:w w:val="85"/>
          <w:u w:val="none"/>
        </w:rPr>
        <w:t> </w:t>
      </w:r>
      <w:r>
        <w:rPr>
          <w:w w:val="85"/>
          <w:u w:val="none"/>
        </w:rPr>
        <w:t>Instruction</w:t>
      </w:r>
      <w:r>
        <w:rPr>
          <w:spacing w:val="-1"/>
          <w:w w:val="85"/>
          <w:u w:val="none"/>
        </w:rPr>
        <w:t> </w:t>
      </w:r>
      <w:r>
        <w:rPr>
          <w:w w:val="85"/>
          <w:u w:val="none"/>
        </w:rPr>
        <w:t>Slip</w:t>
      </w:r>
      <w:r>
        <w:rPr>
          <w:spacing w:val="-6"/>
          <w:w w:val="85"/>
          <w:u w:val="none"/>
        </w:rPr>
        <w:t> </w:t>
      </w:r>
      <w:r>
        <w:rPr>
          <w:w w:val="85"/>
          <w:u w:val="none"/>
        </w:rPr>
        <w:t>(DIS) booklet</w:t>
      </w:r>
      <w:r>
        <w:rPr>
          <w:spacing w:val="-3"/>
          <w:w w:val="85"/>
          <w:u w:val="none"/>
        </w:rPr>
        <w:t> </w:t>
      </w:r>
      <w:r>
        <w:rPr>
          <w:w w:val="85"/>
          <w:u w:val="none"/>
        </w:rPr>
        <w:t>should</w:t>
      </w:r>
      <w:r>
        <w:rPr>
          <w:spacing w:val="-6"/>
          <w:w w:val="85"/>
          <w:u w:val="none"/>
        </w:rPr>
        <w:t> </w:t>
      </w:r>
      <w:r>
        <w:rPr>
          <w:w w:val="85"/>
          <w:u w:val="none"/>
        </w:rPr>
        <w:t>be</w:t>
      </w:r>
      <w:r>
        <w:rPr>
          <w:spacing w:val="-6"/>
          <w:w w:val="85"/>
          <w:u w:val="none"/>
        </w:rPr>
        <w:t> </w:t>
      </w:r>
      <w:r>
        <w:rPr>
          <w:w w:val="85"/>
          <w:u w:val="none"/>
        </w:rPr>
        <w:t>issued</w:t>
      </w:r>
      <w:r>
        <w:rPr>
          <w:spacing w:val="-6"/>
          <w:w w:val="85"/>
          <w:u w:val="none"/>
        </w:rPr>
        <w:t> </w:t>
      </w:r>
      <w:r>
        <w:rPr>
          <w:w w:val="85"/>
          <w:u w:val="none"/>
        </w:rPr>
        <w:t>to</w:t>
      </w:r>
      <w:r>
        <w:rPr>
          <w:spacing w:val="-3"/>
          <w:w w:val="85"/>
          <w:u w:val="none"/>
        </w:rPr>
        <w:t> </w:t>
      </w:r>
      <w:r>
        <w:rPr>
          <w:w w:val="85"/>
          <w:u w:val="none"/>
        </w:rPr>
        <w:t>me</w:t>
      </w:r>
      <w:r>
        <w:rPr>
          <w:spacing w:val="-3"/>
          <w:w w:val="85"/>
          <w:u w:val="none"/>
        </w:rPr>
        <w:t> </w:t>
      </w:r>
      <w:r>
        <w:rPr>
          <w:w w:val="85"/>
          <w:u w:val="none"/>
        </w:rPr>
        <w:t>/</w:t>
      </w:r>
      <w:r>
        <w:rPr>
          <w:spacing w:val="-3"/>
          <w:w w:val="85"/>
          <w:u w:val="none"/>
        </w:rPr>
        <w:t> </w:t>
      </w:r>
      <w:r>
        <w:rPr>
          <w:w w:val="85"/>
          <w:u w:val="none"/>
        </w:rPr>
        <w:t>us immediately</w:t>
      </w:r>
      <w:r>
        <w:rPr>
          <w:spacing w:val="-3"/>
          <w:w w:val="85"/>
          <w:u w:val="none"/>
        </w:rPr>
        <w:t> </w:t>
      </w:r>
      <w:r>
        <w:rPr>
          <w:w w:val="85"/>
          <w:u w:val="none"/>
        </w:rPr>
        <w:t>on</w:t>
      </w:r>
      <w:r>
        <w:rPr>
          <w:spacing w:val="-14"/>
          <w:w w:val="85"/>
          <w:u w:val="none"/>
        </w:rPr>
        <w:t> </w:t>
      </w:r>
      <w:r>
        <w:rPr>
          <w:w w:val="85"/>
          <w:u w:val="none"/>
        </w:rPr>
        <w:t>my</w:t>
      </w:r>
      <w:r>
        <w:rPr>
          <w:spacing w:val="-12"/>
          <w:w w:val="85"/>
          <w:u w:val="none"/>
        </w:rPr>
        <w:t> </w:t>
      </w:r>
      <w:r>
        <w:rPr>
          <w:w w:val="85"/>
          <w:u w:val="none"/>
        </w:rPr>
        <w:t>/ our</w:t>
      </w:r>
      <w:r>
        <w:rPr>
          <w:spacing w:val="-8"/>
          <w:w w:val="85"/>
          <w:u w:val="none"/>
        </w:rPr>
        <w:t> </w:t>
      </w:r>
      <w:r>
        <w:rPr>
          <w:w w:val="85"/>
          <w:u w:val="none"/>
        </w:rPr>
        <w:t>request</w:t>
      </w:r>
      <w:r>
        <w:rPr>
          <w:spacing w:val="-6"/>
          <w:w w:val="85"/>
          <w:u w:val="none"/>
        </w:rPr>
        <w:t> </w:t>
      </w:r>
      <w:r>
        <w:rPr>
          <w:w w:val="85"/>
          <w:u w:val="none"/>
        </w:rPr>
        <w:t>at any</w:t>
      </w:r>
      <w:r>
        <w:rPr>
          <w:spacing w:val="-5"/>
          <w:w w:val="85"/>
          <w:u w:val="none"/>
        </w:rPr>
        <w:t> </w:t>
      </w:r>
      <w:r>
        <w:rPr>
          <w:w w:val="85"/>
          <w:u w:val="none"/>
        </w:rPr>
        <w:t>later</w:t>
      </w:r>
      <w:r>
        <w:rPr>
          <w:spacing w:val="-6"/>
          <w:w w:val="85"/>
          <w:u w:val="none"/>
        </w:rPr>
        <w:t> </w:t>
      </w:r>
      <w:r>
        <w:rPr>
          <w:w w:val="85"/>
          <w:u w:val="none"/>
        </w:rPr>
        <w:t>date.</w:t>
      </w:r>
    </w:p>
    <w:p>
      <w:pPr>
        <w:pStyle w:val="BodyText"/>
        <w:spacing w:before="91"/>
      </w:pPr>
    </w:p>
    <w:p>
      <w:pPr>
        <w:pStyle w:val="BodyText"/>
        <w:spacing w:after="26"/>
        <w:ind w:left="199"/>
        <w:jc w:val="both"/>
      </w:pPr>
      <w:r>
        <w:rPr>
          <w:spacing w:val="-2"/>
          <w:w w:val="80"/>
        </w:rPr>
        <w:t>Yours</w:t>
      </w:r>
      <w:r>
        <w:rPr>
          <w:spacing w:val="-7"/>
          <w:w w:val="95"/>
        </w:rPr>
        <w:t> </w:t>
      </w:r>
      <w:r>
        <w:rPr>
          <w:spacing w:val="-2"/>
          <w:w w:val="95"/>
        </w:rPr>
        <w:t>faithfully</w:t>
      </w:r>
    </w:p>
    <w:tbl>
      <w:tblPr>
        <w:tblW w:w="0" w:type="auto"/>
        <w:jc w:val="left"/>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7"/>
        <w:gridCol w:w="3001"/>
        <w:gridCol w:w="3030"/>
        <w:gridCol w:w="3014"/>
      </w:tblGrid>
      <w:tr>
        <w:trPr>
          <w:trHeight w:val="378" w:hRule="atLeast"/>
        </w:trPr>
        <w:tc>
          <w:tcPr>
            <w:tcW w:w="1007" w:type="dxa"/>
            <w:tcBorders>
              <w:left w:val="single" w:sz="12" w:space="0" w:color="000000"/>
            </w:tcBorders>
          </w:tcPr>
          <w:p>
            <w:pPr>
              <w:pStyle w:val="TableParagraph"/>
              <w:rPr>
                <w:rFonts w:ascii="Times New Roman"/>
                <w:sz w:val="18"/>
              </w:rPr>
            </w:pPr>
          </w:p>
        </w:tc>
        <w:tc>
          <w:tcPr>
            <w:tcW w:w="3001" w:type="dxa"/>
          </w:tcPr>
          <w:p>
            <w:pPr>
              <w:pStyle w:val="TableParagraph"/>
              <w:spacing w:before="43"/>
              <w:ind w:left="898"/>
              <w:rPr>
                <w:rFonts w:ascii="Arial"/>
                <w:b/>
                <w:sz w:val="24"/>
              </w:rPr>
            </w:pPr>
            <w:r>
              <w:rPr>
                <w:rFonts w:ascii="Arial"/>
                <w:b/>
                <w:w w:val="75"/>
                <w:sz w:val="24"/>
              </w:rPr>
              <w:t>First/Sole</w:t>
            </w:r>
            <w:r>
              <w:rPr>
                <w:rFonts w:ascii="Arial"/>
                <w:b/>
                <w:spacing w:val="-5"/>
                <w:w w:val="90"/>
                <w:sz w:val="24"/>
              </w:rPr>
              <w:t> </w:t>
            </w:r>
            <w:r>
              <w:rPr>
                <w:rFonts w:ascii="Arial"/>
                <w:b/>
                <w:spacing w:val="-2"/>
                <w:w w:val="90"/>
                <w:sz w:val="24"/>
              </w:rPr>
              <w:t>Holder</w:t>
            </w:r>
          </w:p>
        </w:tc>
        <w:tc>
          <w:tcPr>
            <w:tcW w:w="3030" w:type="dxa"/>
            <w:tcBorders>
              <w:right w:val="single" w:sz="12" w:space="0" w:color="000000"/>
            </w:tcBorders>
          </w:tcPr>
          <w:p>
            <w:pPr>
              <w:pStyle w:val="TableParagraph"/>
              <w:spacing w:before="43"/>
              <w:ind w:left="639"/>
              <w:rPr>
                <w:rFonts w:ascii="Arial"/>
                <w:b/>
                <w:sz w:val="24"/>
              </w:rPr>
            </w:pPr>
            <w:r>
              <w:rPr>
                <w:rFonts w:ascii="Arial"/>
                <w:b/>
                <w:w w:val="75"/>
                <w:sz w:val="24"/>
              </w:rPr>
              <w:t>Second</w:t>
            </w:r>
            <w:r>
              <w:rPr>
                <w:rFonts w:ascii="Arial"/>
                <w:b/>
                <w:spacing w:val="-14"/>
                <w:sz w:val="24"/>
              </w:rPr>
              <w:t> </w:t>
            </w:r>
            <w:r>
              <w:rPr>
                <w:rFonts w:ascii="Arial"/>
                <w:b/>
                <w:w w:val="75"/>
                <w:sz w:val="24"/>
              </w:rPr>
              <w:t>Joint</w:t>
            </w:r>
            <w:r>
              <w:rPr>
                <w:rFonts w:ascii="Arial"/>
                <w:b/>
                <w:spacing w:val="-7"/>
                <w:sz w:val="24"/>
              </w:rPr>
              <w:t> </w:t>
            </w:r>
            <w:r>
              <w:rPr>
                <w:rFonts w:ascii="Arial"/>
                <w:b/>
                <w:spacing w:val="-2"/>
                <w:w w:val="75"/>
                <w:sz w:val="24"/>
              </w:rPr>
              <w:t>Holder</w:t>
            </w:r>
          </w:p>
        </w:tc>
        <w:tc>
          <w:tcPr>
            <w:tcW w:w="3014" w:type="dxa"/>
            <w:tcBorders>
              <w:left w:val="single" w:sz="12" w:space="0" w:color="000000"/>
            </w:tcBorders>
          </w:tcPr>
          <w:p>
            <w:pPr>
              <w:pStyle w:val="TableParagraph"/>
              <w:spacing w:before="43"/>
              <w:ind w:left="600"/>
              <w:rPr>
                <w:rFonts w:ascii="Arial"/>
                <w:b/>
                <w:sz w:val="24"/>
              </w:rPr>
            </w:pPr>
            <w:r>
              <w:rPr>
                <w:rFonts w:ascii="Arial"/>
                <w:b/>
                <w:w w:val="75"/>
                <w:sz w:val="24"/>
              </w:rPr>
              <w:t>Third</w:t>
            </w:r>
            <w:r>
              <w:rPr>
                <w:rFonts w:ascii="Arial"/>
                <w:b/>
                <w:spacing w:val="-17"/>
                <w:sz w:val="24"/>
              </w:rPr>
              <w:t> </w:t>
            </w:r>
            <w:r>
              <w:rPr>
                <w:rFonts w:ascii="Arial"/>
                <w:b/>
                <w:w w:val="75"/>
                <w:sz w:val="24"/>
              </w:rPr>
              <w:t>Joint</w:t>
            </w:r>
            <w:r>
              <w:rPr>
                <w:rFonts w:ascii="Arial"/>
                <w:b/>
                <w:spacing w:val="-12"/>
                <w:sz w:val="24"/>
              </w:rPr>
              <w:t> </w:t>
            </w:r>
            <w:r>
              <w:rPr>
                <w:rFonts w:ascii="Arial"/>
                <w:b/>
                <w:spacing w:val="-2"/>
                <w:w w:val="75"/>
                <w:sz w:val="24"/>
              </w:rPr>
              <w:t>Holder</w:t>
            </w:r>
          </w:p>
        </w:tc>
      </w:tr>
      <w:tr>
        <w:trPr>
          <w:trHeight w:val="373" w:hRule="atLeast"/>
        </w:trPr>
        <w:tc>
          <w:tcPr>
            <w:tcW w:w="1007" w:type="dxa"/>
            <w:tcBorders>
              <w:left w:val="single" w:sz="12" w:space="0" w:color="000000"/>
              <w:bottom w:val="single" w:sz="12" w:space="0" w:color="000000"/>
            </w:tcBorders>
          </w:tcPr>
          <w:p>
            <w:pPr>
              <w:pStyle w:val="TableParagraph"/>
              <w:spacing w:before="38"/>
              <w:ind w:left="23"/>
              <w:rPr>
                <w:rFonts w:ascii="Arial"/>
                <w:b/>
                <w:sz w:val="24"/>
              </w:rPr>
            </w:pPr>
            <w:r>
              <w:rPr>
                <w:rFonts w:ascii="Arial"/>
                <w:b/>
                <w:spacing w:val="-4"/>
                <w:w w:val="95"/>
                <w:sz w:val="24"/>
              </w:rPr>
              <w:t>Name</w:t>
            </w:r>
          </w:p>
        </w:tc>
        <w:tc>
          <w:tcPr>
            <w:tcW w:w="3001" w:type="dxa"/>
            <w:tcBorders>
              <w:bottom w:val="single" w:sz="12" w:space="0" w:color="000000"/>
            </w:tcBorders>
          </w:tcPr>
          <w:p>
            <w:pPr>
              <w:pStyle w:val="TableParagraph"/>
              <w:rPr>
                <w:rFonts w:ascii="Times New Roman"/>
                <w:sz w:val="18"/>
              </w:rPr>
            </w:pPr>
          </w:p>
        </w:tc>
        <w:tc>
          <w:tcPr>
            <w:tcW w:w="3030" w:type="dxa"/>
            <w:tcBorders>
              <w:bottom w:val="single" w:sz="12" w:space="0" w:color="000000"/>
              <w:right w:val="single" w:sz="12" w:space="0" w:color="000000"/>
            </w:tcBorders>
          </w:tcPr>
          <w:p>
            <w:pPr>
              <w:pStyle w:val="TableParagraph"/>
              <w:rPr>
                <w:rFonts w:ascii="Times New Roman"/>
                <w:sz w:val="18"/>
              </w:rPr>
            </w:pPr>
          </w:p>
        </w:tc>
        <w:tc>
          <w:tcPr>
            <w:tcW w:w="3014" w:type="dxa"/>
            <w:tcBorders>
              <w:left w:val="single" w:sz="12" w:space="0" w:color="000000"/>
              <w:bottom w:val="single" w:sz="12" w:space="0" w:color="000000"/>
            </w:tcBorders>
          </w:tcPr>
          <w:p>
            <w:pPr>
              <w:pStyle w:val="TableParagraph"/>
              <w:rPr>
                <w:rFonts w:ascii="Times New Roman"/>
                <w:sz w:val="18"/>
              </w:rPr>
            </w:pPr>
          </w:p>
        </w:tc>
      </w:tr>
      <w:tr>
        <w:trPr>
          <w:trHeight w:val="368" w:hRule="atLeast"/>
        </w:trPr>
        <w:tc>
          <w:tcPr>
            <w:tcW w:w="1007" w:type="dxa"/>
            <w:tcBorders>
              <w:top w:val="single" w:sz="12" w:space="0" w:color="000000"/>
              <w:left w:val="single" w:sz="12" w:space="0" w:color="000000"/>
            </w:tcBorders>
          </w:tcPr>
          <w:p>
            <w:pPr>
              <w:pStyle w:val="TableParagraph"/>
              <w:spacing w:before="24"/>
              <w:ind w:left="23"/>
              <w:rPr>
                <w:rFonts w:ascii="Arial"/>
                <w:b/>
                <w:sz w:val="24"/>
              </w:rPr>
            </w:pPr>
            <w:r>
              <w:rPr>
                <w:rFonts w:ascii="Arial"/>
                <w:b/>
                <w:spacing w:val="-2"/>
                <w:w w:val="75"/>
                <w:sz w:val="24"/>
              </w:rPr>
              <w:t>Signatures</w:t>
            </w:r>
          </w:p>
        </w:tc>
        <w:tc>
          <w:tcPr>
            <w:tcW w:w="3001" w:type="dxa"/>
            <w:tcBorders>
              <w:top w:val="single" w:sz="12" w:space="0" w:color="000000"/>
            </w:tcBorders>
          </w:tcPr>
          <w:p>
            <w:pPr>
              <w:pStyle w:val="TableParagraph"/>
              <w:spacing w:before="132"/>
              <w:ind w:left="70"/>
              <w:rPr>
                <w:position w:val="2"/>
                <w:sz w:val="16"/>
              </w:rPr>
            </w:pPr>
            <w:r>
              <w:rPr>
                <w:position w:val="1"/>
              </w:rPr>
              <w:drawing>
                <wp:inline distT="0" distB="0" distL="0" distR="0">
                  <wp:extent cx="153403" cy="112394"/>
                  <wp:effectExtent l="0" t="0" r="0" b="0"/>
                  <wp:docPr id="1369" name="Image 1369"/>
                  <wp:cNvGraphicFramePr>
                    <a:graphicFrameLocks/>
                  </wp:cNvGraphicFramePr>
                  <a:graphic>
                    <a:graphicData uri="http://schemas.openxmlformats.org/drawingml/2006/picture">
                      <pic:pic>
                        <pic:nvPicPr>
                          <pic:cNvPr id="1369" name="Image 1369"/>
                          <pic:cNvPicPr/>
                        </pic:nvPicPr>
                        <pic:blipFill>
                          <a:blip r:embed="rId519" cstate="print"/>
                          <a:stretch>
                            <a:fillRect/>
                          </a:stretch>
                        </pic:blipFill>
                        <pic:spPr>
                          <a:xfrm>
                            <a:off x="0" y="0"/>
                            <a:ext cx="153403" cy="112394"/>
                          </a:xfrm>
                          <a:prstGeom prst="rect">
                            <a:avLst/>
                          </a:prstGeom>
                        </pic:spPr>
                      </pic:pic>
                    </a:graphicData>
                  </a:graphic>
                </wp:inline>
              </w:drawing>
            </w:r>
            <w:r>
              <w:rPr>
                <w:position w:val="1"/>
              </w:rPr>
            </w:r>
            <w:r>
              <w:rPr>
                <w:w w:val="80"/>
                <w:position w:val="2"/>
                <w:sz w:val="16"/>
              </w:rPr>
              <w:t>16b/19</w:t>
            </w:r>
            <w:r>
              <w:rPr>
                <w:spacing w:val="2"/>
                <w:position w:val="2"/>
                <w:sz w:val="16"/>
              </w:rPr>
              <w:t> </w:t>
            </w:r>
            <w:r>
              <w:rPr>
                <w:spacing w:val="5"/>
                <w:sz w:val="16"/>
              </w:rPr>
              <w:drawing>
                <wp:inline distT="0" distB="0" distL="0" distR="0">
                  <wp:extent cx="177800" cy="92699"/>
                  <wp:effectExtent l="0" t="0" r="0" b="0"/>
                  <wp:docPr id="1370" name="Image 1370"/>
                  <wp:cNvGraphicFramePr>
                    <a:graphicFrameLocks/>
                  </wp:cNvGraphicFramePr>
                  <a:graphic>
                    <a:graphicData uri="http://schemas.openxmlformats.org/drawingml/2006/picture">
                      <pic:pic>
                        <pic:nvPicPr>
                          <pic:cNvPr id="1370" name="Image 1370"/>
                          <pic:cNvPicPr/>
                        </pic:nvPicPr>
                        <pic:blipFill>
                          <a:blip r:embed="rId520" cstate="print"/>
                          <a:stretch>
                            <a:fillRect/>
                          </a:stretch>
                        </pic:blipFill>
                        <pic:spPr>
                          <a:xfrm>
                            <a:off x="0" y="0"/>
                            <a:ext cx="177800" cy="92699"/>
                          </a:xfrm>
                          <a:prstGeom prst="rect">
                            <a:avLst/>
                          </a:prstGeom>
                        </pic:spPr>
                      </pic:pic>
                    </a:graphicData>
                  </a:graphic>
                </wp:inline>
              </w:drawing>
            </w:r>
            <w:r>
              <w:rPr>
                <w:spacing w:val="5"/>
                <w:sz w:val="16"/>
              </w:rPr>
            </w:r>
            <w:r>
              <w:rPr>
                <w:spacing w:val="-2"/>
                <w:w w:val="85"/>
                <w:position w:val="2"/>
                <w:sz w:val="16"/>
              </w:rPr>
              <w:t>16b/19</w:t>
            </w:r>
          </w:p>
        </w:tc>
        <w:tc>
          <w:tcPr>
            <w:tcW w:w="3030" w:type="dxa"/>
            <w:tcBorders>
              <w:top w:val="single" w:sz="12" w:space="0" w:color="000000"/>
              <w:right w:val="single" w:sz="12" w:space="0" w:color="000000"/>
            </w:tcBorders>
          </w:tcPr>
          <w:p>
            <w:pPr>
              <w:pStyle w:val="TableParagraph"/>
              <w:spacing w:line="171" w:lineRule="exact" w:before="178"/>
              <w:ind w:left="183"/>
              <w:rPr>
                <w:sz w:val="16"/>
              </w:rPr>
            </w:pPr>
            <w:r>
              <w:rPr>
                <w:sz w:val="16"/>
              </w:rPr>
              <mc:AlternateContent>
                <mc:Choice Requires="wps">
                  <w:drawing>
                    <wp:anchor distT="0" distB="0" distL="0" distR="0" allowOverlap="1" layoutInCell="1" locked="0" behindDoc="1" simplePos="0" relativeHeight="480883712">
                      <wp:simplePos x="0" y="0"/>
                      <wp:positionH relativeFrom="column">
                        <wp:posOffset>38226</wp:posOffset>
                      </wp:positionH>
                      <wp:positionV relativeFrom="paragraph">
                        <wp:posOffset>109029</wp:posOffset>
                      </wp:positionV>
                      <wp:extent cx="94615" cy="106680"/>
                      <wp:effectExtent l="0" t="0" r="0" b="0"/>
                      <wp:wrapNone/>
                      <wp:docPr id="1371" name="Group 1371"/>
                      <wp:cNvGraphicFramePr>
                        <a:graphicFrameLocks/>
                      </wp:cNvGraphicFramePr>
                      <a:graphic>
                        <a:graphicData uri="http://schemas.microsoft.com/office/word/2010/wordprocessingGroup">
                          <wpg:wgp>
                            <wpg:cNvPr id="1371" name="Group 1371"/>
                            <wpg:cNvGrpSpPr/>
                            <wpg:grpSpPr>
                              <a:xfrm>
                                <a:off x="0" y="0"/>
                                <a:ext cx="94615" cy="106680"/>
                                <a:chExt cx="94615" cy="106680"/>
                              </a:xfrm>
                            </wpg:grpSpPr>
                            <pic:pic>
                              <pic:nvPicPr>
                                <pic:cNvPr id="1372" name="Image 1372"/>
                                <pic:cNvPicPr/>
                              </pic:nvPicPr>
                              <pic:blipFill>
                                <a:blip r:embed="rId521" cstate="print"/>
                                <a:stretch>
                                  <a:fillRect/>
                                </a:stretch>
                              </pic:blipFill>
                              <pic:spPr>
                                <a:xfrm>
                                  <a:off x="0" y="0"/>
                                  <a:ext cx="94486" cy="106680"/>
                                </a:xfrm>
                                <a:prstGeom prst="rect">
                                  <a:avLst/>
                                </a:prstGeom>
                              </pic:spPr>
                            </pic:pic>
                          </wpg:wgp>
                        </a:graphicData>
                      </a:graphic>
                    </wp:anchor>
                  </w:drawing>
                </mc:Choice>
                <mc:Fallback>
                  <w:pict>
                    <v:group style="position:absolute;margin-left:3.009995pt;margin-top:8.585008pt;width:7.45pt;height:8.4pt;mso-position-horizontal-relative:column;mso-position-vertical-relative:paragraph;z-index:-22432768" id="docshapegroup1075" coordorigin="60,172" coordsize="149,168">
                      <v:shape style="position:absolute;left:60;top:171;width:149;height:168" type="#_x0000_t75" id="docshape1076" stroked="false">
                        <v:imagedata r:id="rId521" o:title=""/>
                      </v:shape>
                      <w10:wrap type="none"/>
                    </v:group>
                  </w:pict>
                </mc:Fallback>
              </mc:AlternateContent>
            </w:r>
            <w:r>
              <w:rPr>
                <w:spacing w:val="-2"/>
                <w:w w:val="90"/>
                <w:sz w:val="16"/>
              </w:rPr>
              <w:t>13b/15</w:t>
            </w:r>
          </w:p>
        </w:tc>
        <w:tc>
          <w:tcPr>
            <w:tcW w:w="3014" w:type="dxa"/>
            <w:tcBorders>
              <w:top w:val="single" w:sz="12" w:space="0" w:color="000000"/>
              <w:left w:val="single" w:sz="12" w:space="0" w:color="000000"/>
            </w:tcBorders>
          </w:tcPr>
          <w:p>
            <w:pPr>
              <w:pStyle w:val="TableParagraph"/>
              <w:spacing w:line="171" w:lineRule="exact" w:before="178"/>
              <w:ind w:left="216"/>
              <w:rPr>
                <w:sz w:val="16"/>
              </w:rPr>
            </w:pPr>
            <w:r>
              <w:rPr>
                <w:sz w:val="16"/>
              </w:rPr>
              <mc:AlternateContent>
                <mc:Choice Requires="wps">
                  <w:drawing>
                    <wp:anchor distT="0" distB="0" distL="0" distR="0" allowOverlap="1" layoutInCell="1" locked="0" behindDoc="1" simplePos="0" relativeHeight="480882688">
                      <wp:simplePos x="0" y="0"/>
                      <wp:positionH relativeFrom="column">
                        <wp:posOffset>57150</wp:posOffset>
                      </wp:positionH>
                      <wp:positionV relativeFrom="paragraph">
                        <wp:posOffset>105854</wp:posOffset>
                      </wp:positionV>
                      <wp:extent cx="90170" cy="116205"/>
                      <wp:effectExtent l="0" t="0" r="0" b="0"/>
                      <wp:wrapNone/>
                      <wp:docPr id="1373" name="Group 1373"/>
                      <wp:cNvGraphicFramePr>
                        <a:graphicFrameLocks/>
                      </wp:cNvGraphicFramePr>
                      <a:graphic>
                        <a:graphicData uri="http://schemas.microsoft.com/office/word/2010/wordprocessingGroup">
                          <wpg:wgp>
                            <wpg:cNvPr id="1373" name="Group 1373"/>
                            <wpg:cNvGrpSpPr/>
                            <wpg:grpSpPr>
                              <a:xfrm>
                                <a:off x="0" y="0"/>
                                <a:ext cx="90170" cy="116205"/>
                                <a:chExt cx="90170" cy="116205"/>
                              </a:xfrm>
                            </wpg:grpSpPr>
                            <pic:pic>
                              <pic:nvPicPr>
                                <pic:cNvPr id="1374" name="Image 1374"/>
                                <pic:cNvPicPr/>
                              </pic:nvPicPr>
                              <pic:blipFill>
                                <a:blip r:embed="rId522" cstate="print"/>
                                <a:stretch>
                                  <a:fillRect/>
                                </a:stretch>
                              </pic:blipFill>
                              <pic:spPr>
                                <a:xfrm>
                                  <a:off x="0" y="0"/>
                                  <a:ext cx="89915" cy="115824"/>
                                </a:xfrm>
                                <a:prstGeom prst="rect">
                                  <a:avLst/>
                                </a:prstGeom>
                              </pic:spPr>
                            </pic:pic>
                          </wpg:wgp>
                        </a:graphicData>
                      </a:graphic>
                    </wp:anchor>
                  </w:drawing>
                </mc:Choice>
                <mc:Fallback>
                  <w:pict>
                    <v:group style="position:absolute;margin-left:4.5pt;margin-top:8.335008pt;width:7.1pt;height:9.15pt;mso-position-horizontal-relative:column;mso-position-vertical-relative:paragraph;z-index:-22433792" id="docshapegroup1077" coordorigin="90,167" coordsize="142,183">
                      <v:shape style="position:absolute;left:90;top:166;width:142;height:183" type="#_x0000_t75" id="docshape1078" stroked="false">
                        <v:imagedata r:id="rId522" o:title=""/>
                      </v:shape>
                      <w10:wrap type="none"/>
                    </v:group>
                  </w:pict>
                </mc:Fallback>
              </mc:AlternateContent>
            </w:r>
            <w:r>
              <w:rPr>
                <w:spacing w:val="-2"/>
                <w:w w:val="90"/>
                <w:sz w:val="16"/>
              </w:rPr>
              <w:t>10b/12</w:t>
            </w:r>
          </w:p>
        </w:tc>
      </w:tr>
    </w:tbl>
    <w:p>
      <w:pPr>
        <w:spacing w:before="245"/>
        <w:ind w:left="101" w:right="363" w:firstLine="0"/>
        <w:jc w:val="center"/>
        <w:rPr>
          <w:sz w:val="24"/>
        </w:rPr>
      </w:pPr>
      <w:r>
        <w:rPr>
          <w:sz w:val="24"/>
        </w:rPr>
        <mc:AlternateContent>
          <mc:Choice Requires="wps">
            <w:drawing>
              <wp:anchor distT="0" distB="0" distL="0" distR="0" allowOverlap="1" layoutInCell="1" locked="0" behindDoc="0" simplePos="0" relativeHeight="15935488">
                <wp:simplePos x="0" y="0"/>
                <wp:positionH relativeFrom="page">
                  <wp:posOffset>576376</wp:posOffset>
                </wp:positionH>
                <wp:positionV relativeFrom="paragraph">
                  <wp:posOffset>267454</wp:posOffset>
                </wp:positionV>
                <wp:extent cx="2616835" cy="1270"/>
                <wp:effectExtent l="0" t="0" r="0" b="0"/>
                <wp:wrapNone/>
                <wp:docPr id="1375" name="Graphic 1375"/>
                <wp:cNvGraphicFramePr>
                  <a:graphicFrameLocks/>
                </wp:cNvGraphicFramePr>
                <a:graphic>
                  <a:graphicData uri="http://schemas.microsoft.com/office/word/2010/wordprocessingShape">
                    <wps:wsp>
                      <wps:cNvPr id="1375" name="Graphic 1375"/>
                      <wps:cNvSpPr/>
                      <wps:spPr>
                        <a:xfrm>
                          <a:off x="0" y="0"/>
                          <a:ext cx="2616835" cy="1270"/>
                        </a:xfrm>
                        <a:custGeom>
                          <a:avLst/>
                          <a:gdLst/>
                          <a:ahLst/>
                          <a:cxnLst/>
                          <a:rect l="l" t="t" r="r" b="b"/>
                          <a:pathLst>
                            <a:path w="2616835" h="0">
                              <a:moveTo>
                                <a:pt x="0" y="0"/>
                              </a:moveTo>
                              <a:lnTo>
                                <a:pt x="2616283" y="0"/>
                              </a:lnTo>
                            </a:path>
                          </a:pathLst>
                        </a:custGeom>
                        <a:ln w="9795">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5488" from="45.383999pt,21.059378pt" to="251.390577pt,21.059378pt" stroked="true" strokeweight=".77127pt" strokecolor="#000000">
                <v:stroke dashstyle="shortdash"/>
                <w10:wrap type="none"/>
              </v:line>
            </w:pict>
          </mc:Fallback>
        </mc:AlternateContent>
      </w:r>
      <w:r>
        <w:rPr>
          <w:sz w:val="24"/>
        </w:rPr>
        <mc:AlternateContent>
          <mc:Choice Requires="wps">
            <w:drawing>
              <wp:anchor distT="0" distB="0" distL="0" distR="0" allowOverlap="1" layoutInCell="1" locked="0" behindDoc="0" simplePos="0" relativeHeight="15936000">
                <wp:simplePos x="0" y="0"/>
                <wp:positionH relativeFrom="page">
                  <wp:posOffset>4195826</wp:posOffset>
                </wp:positionH>
                <wp:positionV relativeFrom="paragraph">
                  <wp:posOffset>267454</wp:posOffset>
                </wp:positionV>
                <wp:extent cx="2699385" cy="1270"/>
                <wp:effectExtent l="0" t="0" r="0" b="0"/>
                <wp:wrapNone/>
                <wp:docPr id="1376" name="Graphic 1376"/>
                <wp:cNvGraphicFramePr>
                  <a:graphicFrameLocks/>
                </wp:cNvGraphicFramePr>
                <a:graphic>
                  <a:graphicData uri="http://schemas.microsoft.com/office/word/2010/wordprocessingShape">
                    <wps:wsp>
                      <wps:cNvPr id="1376" name="Graphic 1376"/>
                      <wps:cNvSpPr/>
                      <wps:spPr>
                        <a:xfrm>
                          <a:off x="0" y="0"/>
                          <a:ext cx="2699385" cy="1270"/>
                        </a:xfrm>
                        <a:custGeom>
                          <a:avLst/>
                          <a:gdLst/>
                          <a:ahLst/>
                          <a:cxnLst/>
                          <a:rect l="l" t="t" r="r" b="b"/>
                          <a:pathLst>
                            <a:path w="2699385" h="0">
                              <a:moveTo>
                                <a:pt x="0" y="0"/>
                              </a:moveTo>
                              <a:lnTo>
                                <a:pt x="2698829" y="0"/>
                              </a:lnTo>
                            </a:path>
                          </a:pathLst>
                        </a:custGeom>
                        <a:ln w="9795">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6000" from="330.380005pt,21.059378pt" to="542.886244pt,21.059378pt" stroked="true" strokeweight=".77127pt" strokecolor="#000000">
                <v:stroke dashstyle="shortdash"/>
                <w10:wrap type="none"/>
              </v:line>
            </w:pict>
          </mc:Fallback>
        </mc:AlternateContent>
      </w:r>
      <w:r>
        <w:rPr>
          <w:w w:val="75"/>
          <w:sz w:val="24"/>
        </w:rPr>
        <w:t>(Please</w:t>
      </w:r>
      <w:r>
        <w:rPr>
          <w:spacing w:val="-3"/>
          <w:sz w:val="24"/>
        </w:rPr>
        <w:t> </w:t>
      </w:r>
      <w:r>
        <w:rPr>
          <w:w w:val="75"/>
          <w:sz w:val="24"/>
        </w:rPr>
        <w:t>Tear</w:t>
      </w:r>
      <w:r>
        <w:rPr>
          <w:spacing w:val="2"/>
          <w:sz w:val="24"/>
        </w:rPr>
        <w:t> </w:t>
      </w:r>
      <w:r>
        <w:rPr>
          <w:spacing w:val="-4"/>
          <w:w w:val="75"/>
          <w:sz w:val="24"/>
        </w:rPr>
        <w:t>Here)</w:t>
      </w:r>
    </w:p>
    <w:p>
      <w:pPr>
        <w:pStyle w:val="Heading4"/>
      </w:pPr>
      <w:bookmarkStart w:name="Acknowledgement Receipt" w:id="59"/>
      <w:bookmarkEnd w:id="59"/>
      <w:r>
        <w:rPr>
          <w:b w:val="0"/>
        </w:rPr>
      </w:r>
      <w:r>
        <w:rPr>
          <w:spacing w:val="2"/>
          <w:w w:val="75"/>
        </w:rPr>
        <w:t>Acknowledgement</w:t>
      </w:r>
      <w:r>
        <w:rPr>
          <w:spacing w:val="60"/>
          <w:w w:val="150"/>
        </w:rPr>
        <w:t> </w:t>
      </w:r>
      <w:r>
        <w:rPr>
          <w:spacing w:val="-2"/>
          <w:w w:val="90"/>
        </w:rPr>
        <w:t>Receipt</w:t>
      </w:r>
    </w:p>
    <w:p>
      <w:pPr>
        <w:pStyle w:val="Heading8"/>
        <w:spacing w:before="123"/>
        <w:ind w:left="199"/>
        <w:jc w:val="both"/>
      </w:pPr>
      <w:bookmarkStart w:name="Received OPTION FORM FOR ISSUE / NON ISS" w:id="60"/>
      <w:bookmarkEnd w:id="60"/>
      <w:r>
        <w:rPr>
          <w:b w:val="0"/>
        </w:rPr>
      </w:r>
      <w:r>
        <w:rPr>
          <w:w w:val="80"/>
        </w:rPr>
        <w:t>Received</w:t>
      </w:r>
      <w:r>
        <w:rPr>
          <w:spacing w:val="-2"/>
          <w:w w:val="80"/>
        </w:rPr>
        <w:t> </w:t>
      </w:r>
      <w:r>
        <w:rPr>
          <w:w w:val="80"/>
        </w:rPr>
        <w:t>OPTION</w:t>
      </w:r>
      <w:r>
        <w:rPr>
          <w:spacing w:val="-12"/>
        </w:rPr>
        <w:t> </w:t>
      </w:r>
      <w:r>
        <w:rPr>
          <w:w w:val="80"/>
        </w:rPr>
        <w:t>FORM</w:t>
      </w:r>
      <w:r>
        <w:rPr>
          <w:spacing w:val="-10"/>
        </w:rPr>
        <w:t> </w:t>
      </w:r>
      <w:r>
        <w:rPr>
          <w:w w:val="80"/>
        </w:rPr>
        <w:t>FOR</w:t>
      </w:r>
      <w:r>
        <w:rPr>
          <w:spacing w:val="-12"/>
        </w:rPr>
        <w:t> </w:t>
      </w:r>
      <w:r>
        <w:rPr>
          <w:w w:val="80"/>
        </w:rPr>
        <w:t>ISSUE</w:t>
      </w:r>
      <w:r>
        <w:rPr>
          <w:spacing w:val="-2"/>
          <w:w w:val="80"/>
        </w:rPr>
        <w:t> </w:t>
      </w:r>
      <w:r>
        <w:rPr>
          <w:w w:val="80"/>
        </w:rPr>
        <w:t>/</w:t>
      </w:r>
      <w:r>
        <w:rPr>
          <w:spacing w:val="-10"/>
        </w:rPr>
        <w:t> </w:t>
      </w:r>
      <w:r>
        <w:rPr>
          <w:w w:val="80"/>
        </w:rPr>
        <w:t>NON</w:t>
      </w:r>
      <w:r>
        <w:rPr>
          <w:spacing w:val="-13"/>
        </w:rPr>
        <w:t> </w:t>
      </w:r>
      <w:r>
        <w:rPr>
          <w:w w:val="80"/>
        </w:rPr>
        <w:t>ISSUE</w:t>
      </w:r>
      <w:r>
        <w:rPr>
          <w:spacing w:val="-11"/>
        </w:rPr>
        <w:t> </w:t>
      </w:r>
      <w:r>
        <w:rPr>
          <w:w w:val="80"/>
        </w:rPr>
        <w:t>OF</w:t>
      </w:r>
      <w:r>
        <w:rPr>
          <w:spacing w:val="-7"/>
        </w:rPr>
        <w:t> </w:t>
      </w:r>
      <w:r>
        <w:rPr>
          <w:w w:val="80"/>
        </w:rPr>
        <w:t>DIS</w:t>
      </w:r>
      <w:r>
        <w:rPr>
          <w:spacing w:val="-12"/>
        </w:rPr>
        <w:t> </w:t>
      </w:r>
      <w:r>
        <w:rPr>
          <w:w w:val="80"/>
        </w:rPr>
        <w:t>BOOKLET</w:t>
      </w:r>
      <w:r>
        <w:rPr>
          <w:spacing w:val="-6"/>
        </w:rPr>
        <w:t> </w:t>
      </w:r>
      <w:r>
        <w:rPr>
          <w:spacing w:val="-4"/>
          <w:w w:val="80"/>
        </w:rPr>
        <w:t>from:</w:t>
      </w:r>
    </w:p>
    <w:p>
      <w:pPr>
        <w:pStyle w:val="BodyText"/>
        <w:spacing w:before="10"/>
        <w:rPr>
          <w:rFonts w:ascii="Arial"/>
          <w:b/>
          <w:sz w:val="5"/>
        </w:rPr>
      </w:pPr>
    </w:p>
    <w:tbl>
      <w:tblPr>
        <w:tblW w:w="0" w:type="auto"/>
        <w:jc w:val="left"/>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6"/>
        <w:gridCol w:w="528"/>
        <w:gridCol w:w="528"/>
        <w:gridCol w:w="528"/>
        <w:gridCol w:w="528"/>
        <w:gridCol w:w="523"/>
        <w:gridCol w:w="528"/>
        <w:gridCol w:w="527"/>
        <w:gridCol w:w="527"/>
        <w:gridCol w:w="1055"/>
        <w:gridCol w:w="527"/>
        <w:gridCol w:w="528"/>
        <w:gridCol w:w="527"/>
        <w:gridCol w:w="527"/>
        <w:gridCol w:w="527"/>
        <w:gridCol w:w="527"/>
        <w:gridCol w:w="528"/>
        <w:gridCol w:w="550"/>
      </w:tblGrid>
      <w:tr>
        <w:trPr>
          <w:trHeight w:val="316" w:hRule="atLeast"/>
        </w:trPr>
        <w:tc>
          <w:tcPr>
            <w:tcW w:w="526" w:type="dxa"/>
            <w:tcBorders>
              <w:bottom w:val="single" w:sz="8" w:space="0" w:color="000000"/>
            </w:tcBorders>
          </w:tcPr>
          <w:p>
            <w:pPr>
              <w:pStyle w:val="TableParagraph"/>
              <w:spacing w:line="272" w:lineRule="exact" w:before="24"/>
              <w:ind w:left="23" w:right="-15"/>
              <w:rPr>
                <w:rFonts w:ascii="Arial"/>
                <w:b/>
                <w:sz w:val="24"/>
              </w:rPr>
            </w:pPr>
            <w:r>
              <w:rPr>
                <w:rFonts w:ascii="Arial"/>
                <w:b/>
                <w:spacing w:val="-2"/>
                <w:w w:val="75"/>
                <w:sz w:val="24"/>
              </w:rPr>
              <w:t>DP</w:t>
            </w:r>
            <w:r>
              <w:rPr>
                <w:rFonts w:ascii="Arial"/>
                <w:b/>
                <w:spacing w:val="-3"/>
                <w:w w:val="80"/>
                <w:sz w:val="24"/>
              </w:rPr>
              <w:t> </w:t>
            </w:r>
            <w:r>
              <w:rPr>
                <w:rFonts w:ascii="Arial"/>
                <w:b/>
                <w:spacing w:val="-7"/>
                <w:w w:val="80"/>
                <w:sz w:val="24"/>
              </w:rPr>
              <w:t>ID</w:t>
            </w:r>
          </w:p>
        </w:tc>
        <w:tc>
          <w:tcPr>
            <w:tcW w:w="528" w:type="dxa"/>
            <w:tcBorders>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3" w:type="dxa"/>
            <w:tcBorders>
              <w:left w:val="single" w:sz="8" w:space="0" w:color="000000"/>
              <w:bottom w:val="single" w:sz="8" w:space="0" w:color="000000"/>
            </w:tcBorders>
          </w:tcPr>
          <w:p>
            <w:pPr>
              <w:pStyle w:val="TableParagraph"/>
              <w:rPr>
                <w:rFonts w:ascii="Times New Roman"/>
                <w:sz w:val="18"/>
              </w:rPr>
            </w:pPr>
          </w:p>
        </w:tc>
        <w:tc>
          <w:tcPr>
            <w:tcW w:w="528" w:type="dxa"/>
            <w:tcBorders>
              <w:bottom w:val="single" w:sz="8" w:space="0" w:color="000000"/>
            </w:tcBorders>
          </w:tcPr>
          <w:p>
            <w:pPr>
              <w:pStyle w:val="TableParagraph"/>
              <w:rPr>
                <w:rFonts w:ascii="Times New Roman"/>
                <w:sz w:val="18"/>
              </w:rPr>
            </w:pPr>
          </w:p>
        </w:tc>
        <w:tc>
          <w:tcPr>
            <w:tcW w:w="527" w:type="dxa"/>
            <w:tcBorders>
              <w:bottom w:val="single" w:sz="8" w:space="0" w:color="000000"/>
            </w:tcBorders>
          </w:tcPr>
          <w:p>
            <w:pPr>
              <w:pStyle w:val="TableParagraph"/>
              <w:rPr>
                <w:rFonts w:ascii="Times New Roman"/>
                <w:sz w:val="18"/>
              </w:rPr>
            </w:pPr>
          </w:p>
        </w:tc>
        <w:tc>
          <w:tcPr>
            <w:tcW w:w="527" w:type="dxa"/>
            <w:tcBorders>
              <w:bottom w:val="single" w:sz="8" w:space="0" w:color="000000"/>
              <w:right w:val="single" w:sz="8" w:space="0" w:color="000000"/>
            </w:tcBorders>
          </w:tcPr>
          <w:p>
            <w:pPr>
              <w:pStyle w:val="TableParagraph"/>
              <w:rPr>
                <w:rFonts w:ascii="Times New Roman"/>
                <w:sz w:val="18"/>
              </w:rPr>
            </w:pPr>
          </w:p>
        </w:tc>
        <w:tc>
          <w:tcPr>
            <w:tcW w:w="1055" w:type="dxa"/>
            <w:tcBorders>
              <w:left w:val="single" w:sz="8" w:space="0" w:color="000000"/>
              <w:bottom w:val="single" w:sz="8" w:space="0" w:color="000000"/>
              <w:right w:val="single" w:sz="8" w:space="0" w:color="000000"/>
            </w:tcBorders>
          </w:tcPr>
          <w:p>
            <w:pPr>
              <w:pStyle w:val="TableParagraph"/>
              <w:spacing w:line="272" w:lineRule="exact" w:before="24"/>
              <w:ind w:left="149"/>
              <w:rPr>
                <w:rFonts w:ascii="Arial"/>
                <w:b/>
                <w:sz w:val="24"/>
              </w:rPr>
            </w:pPr>
            <w:r>
              <w:rPr>
                <w:rFonts w:ascii="Arial"/>
                <w:b/>
                <w:w w:val="75"/>
                <w:sz w:val="24"/>
              </w:rPr>
              <w:t>Client</w:t>
            </w:r>
            <w:r>
              <w:rPr>
                <w:rFonts w:ascii="Arial"/>
                <w:b/>
                <w:spacing w:val="-10"/>
                <w:w w:val="90"/>
                <w:sz w:val="24"/>
              </w:rPr>
              <w:t> </w:t>
            </w:r>
            <w:r>
              <w:rPr>
                <w:rFonts w:ascii="Arial"/>
                <w:b/>
                <w:spacing w:val="-5"/>
                <w:w w:val="90"/>
                <w:sz w:val="24"/>
              </w:rPr>
              <w:t>ID</w:t>
            </w:r>
          </w:p>
        </w:tc>
        <w:tc>
          <w:tcPr>
            <w:tcW w:w="52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tcBorders>
          </w:tcPr>
          <w:p>
            <w:pPr>
              <w:pStyle w:val="TableParagraph"/>
              <w:rPr>
                <w:rFonts w:ascii="Times New Roman"/>
                <w:sz w:val="18"/>
              </w:rPr>
            </w:pPr>
          </w:p>
        </w:tc>
        <w:tc>
          <w:tcPr>
            <w:tcW w:w="527" w:type="dxa"/>
            <w:tcBorders>
              <w:bottom w:val="single" w:sz="8" w:space="0" w:color="000000"/>
            </w:tcBorders>
          </w:tcPr>
          <w:p>
            <w:pPr>
              <w:pStyle w:val="TableParagraph"/>
              <w:rPr>
                <w:rFonts w:ascii="Times New Roman"/>
                <w:sz w:val="18"/>
              </w:rPr>
            </w:pPr>
          </w:p>
        </w:tc>
        <w:tc>
          <w:tcPr>
            <w:tcW w:w="527" w:type="dxa"/>
            <w:tcBorders>
              <w:bottom w:val="single" w:sz="8" w:space="0" w:color="000000"/>
              <w:right w:val="single" w:sz="8" w:space="0" w:color="000000"/>
            </w:tcBorders>
          </w:tcPr>
          <w:p>
            <w:pPr>
              <w:pStyle w:val="TableParagraph"/>
              <w:rPr>
                <w:rFonts w:ascii="Times New Roman"/>
                <w:sz w:val="18"/>
              </w:rPr>
            </w:pPr>
          </w:p>
        </w:tc>
        <w:tc>
          <w:tcPr>
            <w:tcW w:w="52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7"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28" w:type="dxa"/>
            <w:tcBorders>
              <w:left w:val="single" w:sz="8" w:space="0" w:color="000000"/>
              <w:bottom w:val="single" w:sz="8" w:space="0" w:color="000000"/>
              <w:right w:val="single" w:sz="8" w:space="0" w:color="000000"/>
            </w:tcBorders>
          </w:tcPr>
          <w:p>
            <w:pPr>
              <w:pStyle w:val="TableParagraph"/>
              <w:rPr>
                <w:rFonts w:ascii="Times New Roman"/>
                <w:sz w:val="18"/>
              </w:rPr>
            </w:pPr>
          </w:p>
        </w:tc>
        <w:tc>
          <w:tcPr>
            <w:tcW w:w="550" w:type="dxa"/>
            <w:tcBorders>
              <w:left w:val="single" w:sz="8" w:space="0" w:color="000000"/>
              <w:bottom w:val="single" w:sz="8" w:space="0" w:color="000000"/>
              <w:right w:val="single" w:sz="8" w:space="0" w:color="000000"/>
            </w:tcBorders>
          </w:tcPr>
          <w:p>
            <w:pPr>
              <w:pStyle w:val="TableParagraph"/>
              <w:rPr>
                <w:rFonts w:ascii="Times New Roman"/>
                <w:sz w:val="18"/>
              </w:rPr>
            </w:pPr>
          </w:p>
        </w:tc>
      </w:tr>
      <w:tr>
        <w:trPr>
          <w:trHeight w:val="321" w:hRule="atLeast"/>
        </w:trPr>
        <w:tc>
          <w:tcPr>
            <w:tcW w:w="2638" w:type="dxa"/>
            <w:gridSpan w:val="5"/>
            <w:tcBorders>
              <w:top w:val="single" w:sz="8" w:space="0" w:color="000000"/>
              <w:bottom w:val="single" w:sz="8" w:space="0" w:color="000000"/>
              <w:right w:val="single" w:sz="8" w:space="0" w:color="000000"/>
            </w:tcBorders>
          </w:tcPr>
          <w:p>
            <w:pPr>
              <w:pStyle w:val="TableParagraph"/>
              <w:spacing w:line="272" w:lineRule="exact" w:before="29"/>
              <w:ind w:left="23"/>
              <w:rPr>
                <w:rFonts w:ascii="Arial"/>
                <w:b/>
                <w:sz w:val="24"/>
              </w:rPr>
            </w:pPr>
            <w:r>
              <w:rPr>
                <w:rFonts w:ascii="Arial"/>
                <w:b/>
                <w:w w:val="75"/>
                <w:sz w:val="24"/>
              </w:rPr>
              <w:t>Name</w:t>
            </w:r>
            <w:r>
              <w:rPr>
                <w:rFonts w:ascii="Arial"/>
                <w:b/>
                <w:spacing w:val="-16"/>
                <w:sz w:val="24"/>
              </w:rPr>
              <w:t> </w:t>
            </w:r>
            <w:r>
              <w:rPr>
                <w:rFonts w:ascii="Arial"/>
                <w:b/>
                <w:w w:val="75"/>
                <w:sz w:val="24"/>
              </w:rPr>
              <w:t>of</w:t>
            </w:r>
            <w:r>
              <w:rPr>
                <w:rFonts w:ascii="Arial"/>
                <w:b/>
                <w:spacing w:val="-13"/>
                <w:sz w:val="24"/>
              </w:rPr>
              <w:t> </w:t>
            </w:r>
            <w:r>
              <w:rPr>
                <w:rFonts w:ascii="Arial"/>
                <w:b/>
                <w:w w:val="75"/>
                <w:sz w:val="24"/>
              </w:rPr>
              <w:t>the</w:t>
            </w:r>
            <w:r>
              <w:rPr>
                <w:rFonts w:ascii="Arial"/>
                <w:b/>
                <w:spacing w:val="-14"/>
                <w:sz w:val="24"/>
              </w:rPr>
              <w:t> </w:t>
            </w:r>
            <w:r>
              <w:rPr>
                <w:rFonts w:ascii="Arial"/>
                <w:b/>
                <w:w w:val="75"/>
                <w:sz w:val="24"/>
              </w:rPr>
              <w:t>Sole/First</w:t>
            </w:r>
            <w:r>
              <w:rPr>
                <w:rFonts w:ascii="Arial"/>
                <w:b/>
                <w:spacing w:val="-8"/>
                <w:sz w:val="24"/>
              </w:rPr>
              <w:t> </w:t>
            </w:r>
            <w:r>
              <w:rPr>
                <w:rFonts w:ascii="Arial"/>
                <w:b/>
                <w:spacing w:val="-2"/>
                <w:w w:val="75"/>
                <w:sz w:val="24"/>
              </w:rPr>
              <w:t>Holder</w:t>
            </w:r>
          </w:p>
        </w:tc>
        <w:tc>
          <w:tcPr>
            <w:tcW w:w="7401" w:type="dxa"/>
            <w:gridSpan w:val="13"/>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315" w:hRule="atLeast"/>
        </w:trPr>
        <w:tc>
          <w:tcPr>
            <w:tcW w:w="2638" w:type="dxa"/>
            <w:gridSpan w:val="5"/>
            <w:tcBorders>
              <w:top w:val="single" w:sz="8" w:space="0" w:color="000000"/>
              <w:right w:val="single" w:sz="8" w:space="0" w:color="000000"/>
            </w:tcBorders>
          </w:tcPr>
          <w:p>
            <w:pPr>
              <w:pStyle w:val="TableParagraph"/>
              <w:spacing w:before="19"/>
              <w:ind w:left="23"/>
              <w:rPr>
                <w:rFonts w:ascii="Arial"/>
                <w:b/>
                <w:sz w:val="24"/>
              </w:rPr>
            </w:pPr>
            <w:r>
              <w:rPr>
                <w:rFonts w:ascii="Arial"/>
                <w:b/>
                <w:w w:val="75"/>
                <w:sz w:val="24"/>
              </w:rPr>
              <w:t>Name</w:t>
            </w:r>
            <w:r>
              <w:rPr>
                <w:rFonts w:ascii="Arial"/>
                <w:b/>
                <w:spacing w:val="-15"/>
                <w:sz w:val="24"/>
              </w:rPr>
              <w:t> </w:t>
            </w:r>
            <w:r>
              <w:rPr>
                <w:rFonts w:ascii="Arial"/>
                <w:b/>
                <w:w w:val="75"/>
                <w:sz w:val="24"/>
              </w:rPr>
              <w:t>of</w:t>
            </w:r>
            <w:r>
              <w:rPr>
                <w:rFonts w:ascii="Arial"/>
                <w:b/>
                <w:spacing w:val="-13"/>
                <w:sz w:val="24"/>
              </w:rPr>
              <w:t> </w:t>
            </w:r>
            <w:r>
              <w:rPr>
                <w:rFonts w:ascii="Arial"/>
                <w:b/>
                <w:w w:val="75"/>
                <w:sz w:val="24"/>
              </w:rPr>
              <w:t>Second</w:t>
            </w:r>
            <w:r>
              <w:rPr>
                <w:rFonts w:ascii="Arial"/>
                <w:b/>
                <w:spacing w:val="-8"/>
                <w:sz w:val="24"/>
              </w:rPr>
              <w:t> </w:t>
            </w:r>
            <w:r>
              <w:rPr>
                <w:rFonts w:ascii="Arial"/>
                <w:b/>
                <w:spacing w:val="-2"/>
                <w:w w:val="75"/>
                <w:sz w:val="24"/>
              </w:rPr>
              <w:t>Holder</w:t>
            </w:r>
          </w:p>
        </w:tc>
        <w:tc>
          <w:tcPr>
            <w:tcW w:w="7401" w:type="dxa"/>
            <w:gridSpan w:val="13"/>
            <w:tcBorders>
              <w:top w:val="single" w:sz="8" w:space="0" w:color="000000"/>
              <w:left w:val="single" w:sz="8" w:space="0" w:color="000000"/>
              <w:right w:val="single" w:sz="8" w:space="0" w:color="000000"/>
            </w:tcBorders>
          </w:tcPr>
          <w:p>
            <w:pPr>
              <w:pStyle w:val="TableParagraph"/>
              <w:rPr>
                <w:rFonts w:ascii="Times New Roman"/>
                <w:sz w:val="18"/>
              </w:rPr>
            </w:pPr>
          </w:p>
        </w:tc>
      </w:tr>
      <w:tr>
        <w:trPr>
          <w:trHeight w:val="310" w:hRule="atLeast"/>
        </w:trPr>
        <w:tc>
          <w:tcPr>
            <w:tcW w:w="2638" w:type="dxa"/>
            <w:gridSpan w:val="5"/>
            <w:tcBorders>
              <w:bottom w:val="single" w:sz="8" w:space="0" w:color="000000"/>
              <w:right w:val="single" w:sz="8" w:space="0" w:color="000000"/>
            </w:tcBorders>
          </w:tcPr>
          <w:p>
            <w:pPr>
              <w:pStyle w:val="TableParagraph"/>
              <w:spacing w:line="267" w:lineRule="exact" w:before="24"/>
              <w:ind w:left="23"/>
              <w:rPr>
                <w:rFonts w:ascii="Arial"/>
                <w:b/>
                <w:sz w:val="24"/>
              </w:rPr>
            </w:pPr>
            <w:r>
              <w:rPr>
                <w:rFonts w:ascii="Arial"/>
                <w:b/>
                <w:w w:val="75"/>
                <w:sz w:val="24"/>
              </w:rPr>
              <w:t>Name</w:t>
            </w:r>
            <w:r>
              <w:rPr>
                <w:rFonts w:ascii="Arial"/>
                <w:b/>
                <w:spacing w:val="-15"/>
                <w:sz w:val="24"/>
              </w:rPr>
              <w:t> </w:t>
            </w:r>
            <w:r>
              <w:rPr>
                <w:rFonts w:ascii="Arial"/>
                <w:b/>
                <w:w w:val="75"/>
                <w:sz w:val="24"/>
              </w:rPr>
              <w:t>of</w:t>
            </w:r>
            <w:r>
              <w:rPr>
                <w:rFonts w:ascii="Arial"/>
                <w:b/>
                <w:spacing w:val="-13"/>
                <w:sz w:val="24"/>
              </w:rPr>
              <w:t> </w:t>
            </w:r>
            <w:r>
              <w:rPr>
                <w:rFonts w:ascii="Arial"/>
                <w:b/>
                <w:w w:val="75"/>
                <w:sz w:val="24"/>
              </w:rPr>
              <w:t>Third</w:t>
            </w:r>
            <w:r>
              <w:rPr>
                <w:rFonts w:ascii="Arial"/>
                <w:b/>
                <w:spacing w:val="-9"/>
                <w:sz w:val="24"/>
              </w:rPr>
              <w:t> </w:t>
            </w:r>
            <w:r>
              <w:rPr>
                <w:rFonts w:ascii="Arial"/>
                <w:b/>
                <w:spacing w:val="-2"/>
                <w:w w:val="75"/>
                <w:sz w:val="24"/>
              </w:rPr>
              <w:t>Holder</w:t>
            </w:r>
          </w:p>
        </w:tc>
        <w:tc>
          <w:tcPr>
            <w:tcW w:w="7401" w:type="dxa"/>
            <w:gridSpan w:val="13"/>
            <w:tcBorders>
              <w:left w:val="single" w:sz="8" w:space="0" w:color="000000"/>
              <w:bottom w:val="single" w:sz="8" w:space="0" w:color="000000"/>
              <w:right w:val="single" w:sz="8" w:space="0" w:color="000000"/>
            </w:tcBorders>
          </w:tcPr>
          <w:p>
            <w:pPr>
              <w:pStyle w:val="TableParagraph"/>
              <w:rPr>
                <w:rFonts w:ascii="Times New Roman"/>
                <w:sz w:val="18"/>
              </w:rPr>
            </w:pPr>
          </w:p>
        </w:tc>
      </w:tr>
    </w:tbl>
    <w:p>
      <w:pPr>
        <w:pStyle w:val="BodyText"/>
        <w:spacing w:before="168"/>
        <w:rPr>
          <w:rFonts w:ascii="Arial"/>
          <w:b/>
          <w:sz w:val="24"/>
        </w:rPr>
      </w:pPr>
    </w:p>
    <w:p>
      <w:pPr>
        <w:spacing w:before="0"/>
        <w:ind w:left="2810" w:right="363" w:firstLine="0"/>
        <w:jc w:val="center"/>
        <w:rPr>
          <w:sz w:val="12"/>
        </w:rPr>
      </w:pPr>
      <w:r>
        <w:rPr>
          <w:sz w:val="12"/>
        </w:rPr>
        <w:drawing>
          <wp:anchor distT="0" distB="0" distL="0" distR="0" allowOverlap="1" layoutInCell="1" locked="0" behindDoc="0" simplePos="0" relativeHeight="15937024">
            <wp:simplePos x="0" y="0"/>
            <wp:positionH relativeFrom="page">
              <wp:posOffset>4370578</wp:posOffset>
            </wp:positionH>
            <wp:positionV relativeFrom="paragraph">
              <wp:posOffset>1357</wp:posOffset>
            </wp:positionV>
            <wp:extent cx="143852" cy="78740"/>
            <wp:effectExtent l="0" t="0" r="0" b="0"/>
            <wp:wrapNone/>
            <wp:docPr id="1377" name="Image 1377"/>
            <wp:cNvGraphicFramePr>
              <a:graphicFrameLocks/>
            </wp:cNvGraphicFramePr>
            <a:graphic>
              <a:graphicData uri="http://schemas.openxmlformats.org/drawingml/2006/picture">
                <pic:pic>
                  <pic:nvPicPr>
                    <pic:cNvPr id="1377" name="Image 1377"/>
                    <pic:cNvPicPr/>
                  </pic:nvPicPr>
                  <pic:blipFill>
                    <a:blip r:embed="rId523" cstate="print"/>
                    <a:stretch>
                      <a:fillRect/>
                    </a:stretch>
                  </pic:blipFill>
                  <pic:spPr>
                    <a:xfrm>
                      <a:off x="0" y="0"/>
                      <a:ext cx="143852" cy="78740"/>
                    </a:xfrm>
                    <a:prstGeom prst="rect">
                      <a:avLst/>
                    </a:prstGeom>
                  </pic:spPr>
                </pic:pic>
              </a:graphicData>
            </a:graphic>
          </wp:anchor>
        </w:drawing>
      </w:r>
      <w:r>
        <w:rPr>
          <w:spacing w:val="-5"/>
          <w:sz w:val="12"/>
        </w:rPr>
        <w:t>7/8</w:t>
      </w:r>
    </w:p>
    <w:p>
      <w:pPr>
        <w:pStyle w:val="Heading8"/>
        <w:tabs>
          <w:tab w:pos="6168" w:val="left" w:leader="none"/>
        </w:tabs>
        <w:spacing w:before="28"/>
        <w:ind w:left="5136"/>
        <w:jc w:val="left"/>
      </w:pPr>
      <w:bookmarkStart w:name="28 Depository Participant Seal and Signa" w:id="61"/>
      <w:bookmarkEnd w:id="61"/>
      <w:r>
        <w:rPr>
          <w:b w:val="0"/>
        </w:rPr>
      </w:r>
      <w:r>
        <w:rPr>
          <w:b w:val="0"/>
          <w:spacing w:val="-5"/>
          <w:w w:val="90"/>
          <w:position w:val="-4"/>
          <w:sz w:val="20"/>
        </w:rPr>
        <w:t>28</w:t>
      </w:r>
      <w:r>
        <w:rPr>
          <w:b w:val="0"/>
          <w:position w:val="-4"/>
          <w:sz w:val="20"/>
        </w:rPr>
        <w:tab/>
      </w:r>
      <w:r>
        <w:rPr>
          <w:w w:val="80"/>
        </w:rPr>
        <w:t>Depository</w:t>
      </w:r>
      <w:r>
        <w:rPr>
          <w:spacing w:val="-10"/>
        </w:rPr>
        <w:t> </w:t>
      </w:r>
      <w:r>
        <w:rPr>
          <w:w w:val="80"/>
        </w:rPr>
        <w:t>Participant</w:t>
      </w:r>
      <w:r>
        <w:rPr>
          <w:spacing w:val="-10"/>
        </w:rPr>
        <w:t> </w:t>
      </w:r>
      <w:r>
        <w:rPr>
          <w:w w:val="80"/>
        </w:rPr>
        <w:t>Seal</w:t>
      </w:r>
      <w:r>
        <w:rPr>
          <w:spacing w:val="-1"/>
          <w:w w:val="80"/>
        </w:rPr>
        <w:t> </w:t>
      </w:r>
      <w:r>
        <w:rPr>
          <w:w w:val="80"/>
        </w:rPr>
        <w:t>and</w:t>
      </w:r>
      <w:r>
        <w:rPr>
          <w:spacing w:val="-10"/>
        </w:rPr>
        <w:t> </w:t>
      </w:r>
      <w:r>
        <w:rPr>
          <w:spacing w:val="-2"/>
          <w:w w:val="80"/>
        </w:rPr>
        <w:t>Signatures</w:t>
      </w:r>
    </w:p>
    <w:p>
      <w:pPr>
        <w:pStyle w:val="Heading8"/>
        <w:spacing w:after="0"/>
        <w:jc w:val="left"/>
        <w:sectPr>
          <w:footerReference w:type="even" r:id="rId514"/>
          <w:pgSz w:w="11910" w:h="16840"/>
          <w:pgMar w:header="0" w:footer="0" w:top="780" w:bottom="280" w:left="708" w:right="708"/>
        </w:sectPr>
      </w:pPr>
    </w:p>
    <w:p>
      <w:pPr>
        <w:pStyle w:val="BodyText"/>
        <w:spacing w:before="208"/>
        <w:rPr>
          <w:rFonts w:ascii="Arial"/>
          <w:b/>
        </w:rPr>
      </w:pPr>
    </w:p>
    <w:p>
      <w:pPr>
        <w:spacing w:before="0"/>
        <w:ind w:left="199" w:right="0" w:firstLine="0"/>
        <w:jc w:val="left"/>
        <w:rPr>
          <w:rFonts w:ascii="Arial"/>
          <w:b/>
          <w:sz w:val="22"/>
        </w:rPr>
      </w:pPr>
      <w:r>
        <w:rPr>
          <w:rFonts w:ascii="Arial"/>
          <w:b/>
          <w:w w:val="75"/>
          <w:sz w:val="22"/>
          <w:u w:val="thick"/>
        </w:rPr>
        <w:t>PART</w:t>
      </w:r>
      <w:r>
        <w:rPr>
          <w:rFonts w:ascii="Arial"/>
          <w:b/>
          <w:spacing w:val="-2"/>
          <w:sz w:val="22"/>
          <w:u w:val="thick"/>
        </w:rPr>
        <w:t> </w:t>
      </w:r>
      <w:r>
        <w:rPr>
          <w:rFonts w:ascii="Arial"/>
          <w:b/>
          <w:spacing w:val="-10"/>
          <w:w w:val="90"/>
          <w:sz w:val="22"/>
          <w:u w:val="thick"/>
        </w:rPr>
        <w:t>A</w:t>
      </w:r>
    </w:p>
    <w:p>
      <w:pPr>
        <w:tabs>
          <w:tab w:pos="5299" w:val="left" w:leader="none"/>
        </w:tabs>
        <w:spacing w:before="77"/>
        <w:ind w:left="2149" w:right="0" w:firstLine="0"/>
        <w:jc w:val="left"/>
        <w:rPr>
          <w:rFonts w:ascii="Arial" w:hAnsi="Arial"/>
          <w:b/>
          <w:sz w:val="22"/>
        </w:rPr>
      </w:pPr>
      <w:r>
        <w:rPr/>
        <w:br w:type="column"/>
      </w:r>
      <w:r>
        <w:rPr>
          <w:rFonts w:ascii="Arial" w:hAnsi="Arial"/>
          <w:b/>
          <w:spacing w:val="-7"/>
          <w:position w:val="-13"/>
          <w:sz w:val="22"/>
          <w:u w:val="single"/>
        </w:rPr>
        <w:t>FATCA</w:t>
      </w:r>
      <w:r>
        <w:rPr>
          <w:rFonts w:ascii="Arial" w:hAnsi="Arial"/>
          <w:b/>
          <w:spacing w:val="-13"/>
          <w:position w:val="-13"/>
          <w:sz w:val="22"/>
          <w:u w:val="single"/>
        </w:rPr>
        <w:t> </w:t>
      </w:r>
      <w:r>
        <w:rPr>
          <w:rFonts w:ascii="Arial" w:hAnsi="Arial"/>
          <w:b/>
          <w:spacing w:val="-2"/>
          <w:position w:val="-13"/>
          <w:sz w:val="22"/>
          <w:u w:val="single"/>
        </w:rPr>
        <w:t>DECLARATION</w:t>
      </w:r>
      <w:r>
        <w:rPr>
          <w:rFonts w:ascii="Arial" w:hAnsi="Arial"/>
          <w:b/>
          <w:position w:val="-13"/>
          <w:sz w:val="22"/>
          <w:u w:val="none"/>
        </w:rPr>
        <w:tab/>
      </w:r>
      <w:bookmarkStart w:name="CLIENT CODE:…………………………" w:id="62"/>
      <w:bookmarkEnd w:id="62"/>
      <w:r>
        <w:rPr>
          <w:rFonts w:ascii="Arial" w:hAnsi="Arial"/>
          <w:b/>
          <w:w w:val="75"/>
          <w:sz w:val="22"/>
          <w:u w:val="none"/>
        </w:rPr>
        <w:t>C</w:t>
      </w:r>
      <w:r>
        <w:rPr>
          <w:rFonts w:ascii="Arial" w:hAnsi="Arial"/>
          <w:b/>
          <w:w w:val="75"/>
          <w:sz w:val="22"/>
          <w:u w:val="none"/>
        </w:rPr>
        <w:t>LIENT</w:t>
      </w:r>
      <w:r>
        <w:rPr>
          <w:rFonts w:ascii="Arial" w:hAnsi="Arial"/>
          <w:b/>
          <w:spacing w:val="27"/>
          <w:sz w:val="22"/>
          <w:u w:val="none"/>
        </w:rPr>
        <w:t> </w:t>
      </w:r>
      <w:r>
        <w:rPr>
          <w:rFonts w:ascii="Arial" w:hAnsi="Arial"/>
          <w:b/>
          <w:spacing w:val="-2"/>
          <w:w w:val="80"/>
          <w:sz w:val="22"/>
          <w:u w:val="none"/>
        </w:rPr>
        <w:t>CODE:…………………………</w:t>
      </w:r>
    </w:p>
    <w:p>
      <w:pPr>
        <w:spacing w:before="236"/>
        <w:ind w:left="199" w:right="0" w:firstLine="0"/>
        <w:jc w:val="left"/>
        <w:rPr>
          <w:rFonts w:ascii="Arial"/>
          <w:b/>
          <w:sz w:val="22"/>
        </w:rPr>
      </w:pPr>
      <w:r>
        <w:rPr>
          <w:rFonts w:ascii="Arial"/>
          <w:b/>
          <w:w w:val="75"/>
          <w:sz w:val="22"/>
          <w:u w:val="thick"/>
        </w:rPr>
        <w:t>Additional</w:t>
      </w:r>
      <w:r>
        <w:rPr>
          <w:rFonts w:ascii="Arial"/>
          <w:b/>
          <w:spacing w:val="26"/>
          <w:sz w:val="22"/>
          <w:u w:val="thick"/>
        </w:rPr>
        <w:t> </w:t>
      </w:r>
      <w:r>
        <w:rPr>
          <w:rFonts w:ascii="Arial"/>
          <w:b/>
          <w:w w:val="75"/>
          <w:sz w:val="22"/>
          <w:u w:val="thick"/>
        </w:rPr>
        <w:t>Mandatory</w:t>
      </w:r>
      <w:r>
        <w:rPr>
          <w:rFonts w:ascii="Arial"/>
          <w:b/>
          <w:spacing w:val="30"/>
          <w:sz w:val="22"/>
          <w:u w:val="thick"/>
        </w:rPr>
        <w:t> </w:t>
      </w:r>
      <w:r>
        <w:rPr>
          <w:rFonts w:ascii="Arial"/>
          <w:b/>
          <w:w w:val="75"/>
          <w:sz w:val="22"/>
          <w:u w:val="thick"/>
        </w:rPr>
        <w:t>details</w:t>
      </w:r>
      <w:r>
        <w:rPr>
          <w:rFonts w:ascii="Arial"/>
          <w:b/>
          <w:spacing w:val="21"/>
          <w:sz w:val="22"/>
          <w:u w:val="thick"/>
        </w:rPr>
        <w:t> </w:t>
      </w:r>
      <w:r>
        <w:rPr>
          <w:rFonts w:ascii="Arial"/>
          <w:b/>
          <w:w w:val="75"/>
          <w:sz w:val="22"/>
          <w:u w:val="thick"/>
        </w:rPr>
        <w:t>required</w:t>
      </w:r>
      <w:r>
        <w:rPr>
          <w:rFonts w:ascii="Arial"/>
          <w:b/>
          <w:spacing w:val="30"/>
          <w:sz w:val="22"/>
          <w:u w:val="thick"/>
        </w:rPr>
        <w:t> </w:t>
      </w:r>
      <w:r>
        <w:rPr>
          <w:rFonts w:ascii="Arial"/>
          <w:b/>
          <w:w w:val="75"/>
          <w:sz w:val="22"/>
          <w:u w:val="thick"/>
        </w:rPr>
        <w:t>under</w:t>
      </w:r>
      <w:r>
        <w:rPr>
          <w:rFonts w:ascii="Arial"/>
          <w:b/>
          <w:spacing w:val="21"/>
          <w:sz w:val="22"/>
          <w:u w:val="thick"/>
        </w:rPr>
        <w:t> </w:t>
      </w:r>
      <w:r>
        <w:rPr>
          <w:rFonts w:ascii="Arial"/>
          <w:b/>
          <w:w w:val="75"/>
          <w:sz w:val="22"/>
          <w:u w:val="thick"/>
        </w:rPr>
        <w:t>section</w:t>
      </w:r>
      <w:r>
        <w:rPr>
          <w:rFonts w:ascii="Arial"/>
          <w:b/>
          <w:spacing w:val="21"/>
          <w:sz w:val="22"/>
          <w:u w:val="thick"/>
        </w:rPr>
        <w:t> </w:t>
      </w:r>
      <w:r>
        <w:rPr>
          <w:rFonts w:ascii="Arial"/>
          <w:b/>
          <w:w w:val="75"/>
          <w:sz w:val="22"/>
          <w:u w:val="thick"/>
        </w:rPr>
        <w:t>285BA</w:t>
      </w:r>
      <w:r>
        <w:rPr>
          <w:rFonts w:ascii="Arial"/>
          <w:b/>
          <w:spacing w:val="16"/>
          <w:sz w:val="22"/>
          <w:u w:val="thick"/>
        </w:rPr>
        <w:t> </w:t>
      </w:r>
      <w:r>
        <w:rPr>
          <w:rFonts w:ascii="Arial"/>
          <w:b/>
          <w:w w:val="75"/>
          <w:sz w:val="22"/>
          <w:u w:val="thick"/>
        </w:rPr>
        <w:t>of</w:t>
      </w:r>
      <w:r>
        <w:rPr>
          <w:rFonts w:ascii="Arial"/>
          <w:b/>
          <w:spacing w:val="27"/>
          <w:sz w:val="22"/>
          <w:u w:val="thick"/>
        </w:rPr>
        <w:t> </w:t>
      </w:r>
      <w:r>
        <w:rPr>
          <w:rFonts w:ascii="Arial"/>
          <w:b/>
          <w:w w:val="75"/>
          <w:sz w:val="22"/>
          <w:u w:val="thick"/>
        </w:rPr>
        <w:t>IT</w:t>
      </w:r>
      <w:r>
        <w:rPr>
          <w:rFonts w:ascii="Arial"/>
          <w:b/>
          <w:spacing w:val="8"/>
          <w:sz w:val="22"/>
          <w:u w:val="thick"/>
        </w:rPr>
        <w:t> </w:t>
      </w:r>
      <w:r>
        <w:rPr>
          <w:rFonts w:ascii="Arial"/>
          <w:b/>
          <w:w w:val="75"/>
          <w:sz w:val="22"/>
          <w:u w:val="thick"/>
        </w:rPr>
        <w:t>Act,</w:t>
      </w:r>
      <w:r>
        <w:rPr>
          <w:rFonts w:ascii="Arial"/>
          <w:b/>
          <w:spacing w:val="20"/>
          <w:sz w:val="22"/>
          <w:u w:val="thick"/>
        </w:rPr>
        <w:t> </w:t>
      </w:r>
      <w:r>
        <w:rPr>
          <w:rFonts w:ascii="Arial"/>
          <w:b/>
          <w:spacing w:val="-4"/>
          <w:w w:val="75"/>
          <w:sz w:val="22"/>
          <w:u w:val="thick"/>
        </w:rPr>
        <w:t>1961</w:t>
      </w:r>
    </w:p>
    <w:p>
      <w:pPr>
        <w:spacing w:after="0"/>
        <w:jc w:val="left"/>
        <w:rPr>
          <w:rFonts w:ascii="Arial"/>
          <w:b/>
          <w:sz w:val="22"/>
        </w:rPr>
        <w:sectPr>
          <w:footerReference w:type="default" r:id="rId524"/>
          <w:footerReference w:type="even" r:id="rId525"/>
          <w:pgSz w:w="11910" w:h="16840"/>
          <w:pgMar w:header="0" w:footer="842" w:top="860" w:bottom="1040" w:left="708" w:right="708"/>
          <w:pgNumType w:start="29"/>
          <w:cols w:num="2" w:equalWidth="0">
            <w:col w:w="891" w:space="1024"/>
            <w:col w:w="8579"/>
          </w:cols>
        </w:sectPr>
      </w:pPr>
    </w:p>
    <w:p>
      <w:pPr>
        <w:pStyle w:val="BodyText"/>
        <w:spacing w:before="5"/>
        <w:rPr>
          <w:rFonts w:ascii="Arial"/>
          <w:b/>
          <w:sz w:val="14"/>
        </w:rPr>
      </w:pPr>
    </w:p>
    <w:p>
      <w:pPr>
        <w:spacing w:line="240" w:lineRule="auto"/>
        <w:ind w:left="191" w:right="0" w:firstLine="0"/>
        <w:rPr>
          <w:rFonts w:ascii="Arial"/>
          <w:sz w:val="20"/>
        </w:rPr>
      </w:pPr>
      <w:r>
        <w:rPr>
          <w:rFonts w:ascii="Arial"/>
          <w:sz w:val="20"/>
        </w:rPr>
        <mc:AlternateContent>
          <mc:Choice Requires="wps">
            <w:drawing>
              <wp:inline distT="0" distB="0" distL="0" distR="0">
                <wp:extent cx="6414770" cy="1125220"/>
                <wp:effectExtent l="0" t="0" r="0" b="8255"/>
                <wp:docPr id="1380" name="Group 1380"/>
                <wp:cNvGraphicFramePr>
                  <a:graphicFrameLocks/>
                </wp:cNvGraphicFramePr>
                <a:graphic>
                  <a:graphicData uri="http://schemas.microsoft.com/office/word/2010/wordprocessingGroup">
                    <wpg:wgp>
                      <wpg:cNvPr id="1380" name="Group 1380"/>
                      <wpg:cNvGrpSpPr/>
                      <wpg:grpSpPr>
                        <a:xfrm>
                          <a:off x="0" y="0"/>
                          <a:ext cx="6414770" cy="1125220"/>
                          <a:chExt cx="6414770" cy="1125220"/>
                        </a:xfrm>
                      </wpg:grpSpPr>
                      <wps:wsp>
                        <wps:cNvPr id="1381" name="Graphic 1381"/>
                        <wps:cNvSpPr/>
                        <wps:spPr>
                          <a:xfrm>
                            <a:off x="0" y="0"/>
                            <a:ext cx="6414770" cy="1125220"/>
                          </a:xfrm>
                          <a:custGeom>
                            <a:avLst/>
                            <a:gdLst/>
                            <a:ahLst/>
                            <a:cxnLst/>
                            <a:rect l="l" t="t" r="r" b="b"/>
                            <a:pathLst>
                              <a:path w="6414770" h="1125220">
                                <a:moveTo>
                                  <a:pt x="6414516" y="0"/>
                                </a:moveTo>
                                <a:lnTo>
                                  <a:pt x="6408420" y="0"/>
                                </a:lnTo>
                                <a:lnTo>
                                  <a:pt x="6400800" y="0"/>
                                </a:lnTo>
                                <a:lnTo>
                                  <a:pt x="6400800" y="12192"/>
                                </a:lnTo>
                                <a:lnTo>
                                  <a:pt x="6400800" y="1112520"/>
                                </a:lnTo>
                                <a:lnTo>
                                  <a:pt x="13716" y="1112520"/>
                                </a:lnTo>
                                <a:lnTo>
                                  <a:pt x="13716" y="12192"/>
                                </a:lnTo>
                                <a:lnTo>
                                  <a:pt x="6400800" y="12192"/>
                                </a:lnTo>
                                <a:lnTo>
                                  <a:pt x="6400800" y="0"/>
                                </a:lnTo>
                                <a:lnTo>
                                  <a:pt x="7620" y="0"/>
                                </a:lnTo>
                                <a:lnTo>
                                  <a:pt x="7620" y="254"/>
                                </a:lnTo>
                                <a:lnTo>
                                  <a:pt x="7302" y="254"/>
                                </a:lnTo>
                                <a:lnTo>
                                  <a:pt x="7302" y="1112774"/>
                                </a:lnTo>
                                <a:lnTo>
                                  <a:pt x="3327" y="1115961"/>
                                </a:lnTo>
                                <a:lnTo>
                                  <a:pt x="3327" y="1112774"/>
                                </a:lnTo>
                                <a:lnTo>
                                  <a:pt x="7302" y="1112774"/>
                                </a:lnTo>
                                <a:lnTo>
                                  <a:pt x="7302" y="254"/>
                                </a:lnTo>
                                <a:lnTo>
                                  <a:pt x="7620" y="0"/>
                                </a:lnTo>
                                <a:lnTo>
                                  <a:pt x="0" y="0"/>
                                </a:lnTo>
                                <a:lnTo>
                                  <a:pt x="0" y="6096"/>
                                </a:lnTo>
                                <a:lnTo>
                                  <a:pt x="3327" y="3441"/>
                                </a:lnTo>
                                <a:lnTo>
                                  <a:pt x="3327" y="6604"/>
                                </a:lnTo>
                                <a:lnTo>
                                  <a:pt x="0" y="6604"/>
                                </a:lnTo>
                                <a:lnTo>
                                  <a:pt x="0" y="11684"/>
                                </a:lnTo>
                                <a:lnTo>
                                  <a:pt x="0" y="1112774"/>
                                </a:lnTo>
                                <a:lnTo>
                                  <a:pt x="0" y="1118616"/>
                                </a:lnTo>
                                <a:lnTo>
                                  <a:pt x="0" y="1119124"/>
                                </a:lnTo>
                                <a:lnTo>
                                  <a:pt x="0" y="1124712"/>
                                </a:lnTo>
                                <a:lnTo>
                                  <a:pt x="7620" y="1124712"/>
                                </a:lnTo>
                                <a:lnTo>
                                  <a:pt x="6408420" y="1124712"/>
                                </a:lnTo>
                                <a:lnTo>
                                  <a:pt x="6414516" y="1124712"/>
                                </a:lnTo>
                                <a:lnTo>
                                  <a:pt x="6414516" y="1118616"/>
                                </a:lnTo>
                                <a:lnTo>
                                  <a:pt x="6414516" y="1112520"/>
                                </a:lnTo>
                                <a:lnTo>
                                  <a:pt x="6414516" y="12192"/>
                                </a:lnTo>
                                <a:lnTo>
                                  <a:pt x="6414516" y="6096"/>
                                </a:lnTo>
                                <a:lnTo>
                                  <a:pt x="6414516" y="0"/>
                                </a:lnTo>
                                <a:close/>
                              </a:path>
                            </a:pathLst>
                          </a:custGeom>
                          <a:solidFill>
                            <a:srgbClr val="000000"/>
                          </a:solidFill>
                        </wps:spPr>
                        <wps:bodyPr wrap="square" lIns="0" tIns="0" rIns="0" bIns="0" rtlCol="0">
                          <a:prstTxWarp prst="textNoShape">
                            <a:avLst/>
                          </a:prstTxWarp>
                          <a:noAutofit/>
                        </wps:bodyPr>
                      </wps:wsp>
                      <wps:wsp>
                        <wps:cNvPr id="1382" name="Graphic 1382"/>
                        <wps:cNvSpPr/>
                        <wps:spPr>
                          <a:xfrm>
                            <a:off x="791463" y="341629"/>
                            <a:ext cx="5561965" cy="701040"/>
                          </a:xfrm>
                          <a:custGeom>
                            <a:avLst/>
                            <a:gdLst/>
                            <a:ahLst/>
                            <a:cxnLst/>
                            <a:rect l="l" t="t" r="r" b="b"/>
                            <a:pathLst>
                              <a:path w="5561965" h="701040">
                                <a:moveTo>
                                  <a:pt x="18161" y="0"/>
                                </a:moveTo>
                                <a:lnTo>
                                  <a:pt x="1928622" y="0"/>
                                </a:lnTo>
                              </a:path>
                              <a:path w="5561965" h="701040">
                                <a:moveTo>
                                  <a:pt x="2823718" y="0"/>
                                </a:moveTo>
                                <a:lnTo>
                                  <a:pt x="5561457" y="0"/>
                                </a:lnTo>
                              </a:path>
                              <a:path w="5561965" h="701040">
                                <a:moveTo>
                                  <a:pt x="0" y="350520"/>
                                </a:moveTo>
                                <a:lnTo>
                                  <a:pt x="1911858" y="350520"/>
                                </a:lnTo>
                              </a:path>
                              <a:path w="5561965" h="701040">
                                <a:moveTo>
                                  <a:pt x="2823718" y="350520"/>
                                </a:moveTo>
                                <a:lnTo>
                                  <a:pt x="5561457" y="350520"/>
                                </a:lnTo>
                              </a:path>
                              <a:path w="5561965" h="701040">
                                <a:moveTo>
                                  <a:pt x="506095" y="701040"/>
                                </a:moveTo>
                                <a:lnTo>
                                  <a:pt x="1906270" y="701040"/>
                                </a:lnTo>
                              </a:path>
                              <a:path w="5561965" h="701040">
                                <a:moveTo>
                                  <a:pt x="3397250" y="701040"/>
                                </a:moveTo>
                                <a:lnTo>
                                  <a:pt x="5561457" y="701040"/>
                                </a:lnTo>
                              </a:path>
                            </a:pathLst>
                          </a:custGeom>
                          <a:ln w="7010">
                            <a:solidFill>
                              <a:srgbClr val="000000"/>
                            </a:solidFill>
                            <a:prstDash val="solid"/>
                          </a:ln>
                        </wps:spPr>
                        <wps:bodyPr wrap="square" lIns="0" tIns="0" rIns="0" bIns="0" rtlCol="0">
                          <a:prstTxWarp prst="textNoShape">
                            <a:avLst/>
                          </a:prstTxWarp>
                          <a:noAutofit/>
                        </wps:bodyPr>
                      </wps:wsp>
                      <pic:pic>
                        <pic:nvPicPr>
                          <pic:cNvPr id="1383" name="Image 1383"/>
                          <pic:cNvPicPr/>
                        </pic:nvPicPr>
                        <pic:blipFill>
                          <a:blip r:embed="rId526" cstate="print"/>
                          <a:stretch>
                            <a:fillRect/>
                          </a:stretch>
                        </pic:blipFill>
                        <pic:spPr>
                          <a:xfrm>
                            <a:off x="69049" y="225552"/>
                            <a:ext cx="719366" cy="103759"/>
                          </a:xfrm>
                          <a:prstGeom prst="rect">
                            <a:avLst/>
                          </a:prstGeom>
                        </pic:spPr>
                      </pic:pic>
                      <pic:pic>
                        <pic:nvPicPr>
                          <pic:cNvPr id="1384" name="Image 1384"/>
                          <pic:cNvPicPr/>
                        </pic:nvPicPr>
                        <pic:blipFill>
                          <a:blip r:embed="rId527" cstate="print"/>
                          <a:stretch>
                            <a:fillRect/>
                          </a:stretch>
                        </pic:blipFill>
                        <pic:spPr>
                          <a:xfrm>
                            <a:off x="2756661" y="225552"/>
                            <a:ext cx="835913" cy="131572"/>
                          </a:xfrm>
                          <a:prstGeom prst="rect">
                            <a:avLst/>
                          </a:prstGeom>
                        </pic:spPr>
                      </pic:pic>
                      <wps:wsp>
                        <wps:cNvPr id="1385" name="Graphic 1385"/>
                        <wps:cNvSpPr/>
                        <wps:spPr>
                          <a:xfrm>
                            <a:off x="70180" y="577849"/>
                            <a:ext cx="711835" cy="130175"/>
                          </a:xfrm>
                          <a:custGeom>
                            <a:avLst/>
                            <a:gdLst/>
                            <a:ahLst/>
                            <a:cxnLst/>
                            <a:rect l="l" t="t" r="r" b="b"/>
                            <a:pathLst>
                              <a:path w="711835" h="130175">
                                <a:moveTo>
                                  <a:pt x="70916" y="0"/>
                                </a:moveTo>
                                <a:lnTo>
                                  <a:pt x="59512" y="0"/>
                                </a:lnTo>
                                <a:lnTo>
                                  <a:pt x="59512" y="79121"/>
                                </a:lnTo>
                                <a:lnTo>
                                  <a:pt x="24790" y="21082"/>
                                </a:lnTo>
                                <a:lnTo>
                                  <a:pt x="12192" y="0"/>
                                </a:lnTo>
                                <a:lnTo>
                                  <a:pt x="0" y="0"/>
                                </a:lnTo>
                                <a:lnTo>
                                  <a:pt x="0" y="100330"/>
                                </a:lnTo>
                                <a:lnTo>
                                  <a:pt x="11328" y="100330"/>
                                </a:lnTo>
                                <a:lnTo>
                                  <a:pt x="11328" y="21082"/>
                                </a:lnTo>
                                <a:lnTo>
                                  <a:pt x="58648" y="100330"/>
                                </a:lnTo>
                                <a:lnTo>
                                  <a:pt x="70916" y="100330"/>
                                </a:lnTo>
                                <a:lnTo>
                                  <a:pt x="70916" y="79121"/>
                                </a:lnTo>
                                <a:lnTo>
                                  <a:pt x="70916" y="0"/>
                                </a:lnTo>
                                <a:close/>
                              </a:path>
                              <a:path w="711835" h="130175">
                                <a:moveTo>
                                  <a:pt x="142887" y="42545"/>
                                </a:moveTo>
                                <a:lnTo>
                                  <a:pt x="140779" y="36068"/>
                                </a:lnTo>
                                <a:lnTo>
                                  <a:pt x="140538" y="35306"/>
                                </a:lnTo>
                                <a:lnTo>
                                  <a:pt x="131178" y="27940"/>
                                </a:lnTo>
                                <a:lnTo>
                                  <a:pt x="124650" y="26035"/>
                                </a:lnTo>
                                <a:lnTo>
                                  <a:pt x="116268" y="26035"/>
                                </a:lnTo>
                                <a:lnTo>
                                  <a:pt x="88049" y="48387"/>
                                </a:lnTo>
                                <a:lnTo>
                                  <a:pt x="99631" y="48387"/>
                                </a:lnTo>
                                <a:lnTo>
                                  <a:pt x="99695" y="46609"/>
                                </a:lnTo>
                                <a:lnTo>
                                  <a:pt x="99796" y="44323"/>
                                </a:lnTo>
                                <a:lnTo>
                                  <a:pt x="99885" y="41910"/>
                                </a:lnTo>
                                <a:lnTo>
                                  <a:pt x="99961" y="40259"/>
                                </a:lnTo>
                                <a:lnTo>
                                  <a:pt x="105295" y="36068"/>
                                </a:lnTo>
                                <a:lnTo>
                                  <a:pt x="120573" y="36068"/>
                                </a:lnTo>
                                <a:lnTo>
                                  <a:pt x="124167" y="36830"/>
                                </a:lnTo>
                                <a:lnTo>
                                  <a:pt x="126428" y="38481"/>
                                </a:lnTo>
                                <a:lnTo>
                                  <a:pt x="128689" y="40005"/>
                                </a:lnTo>
                                <a:lnTo>
                                  <a:pt x="130073" y="41910"/>
                                </a:lnTo>
                                <a:lnTo>
                                  <a:pt x="130556" y="44323"/>
                                </a:lnTo>
                                <a:lnTo>
                                  <a:pt x="131051" y="46609"/>
                                </a:lnTo>
                                <a:lnTo>
                                  <a:pt x="131305" y="50419"/>
                                </a:lnTo>
                                <a:lnTo>
                                  <a:pt x="131305" y="55626"/>
                                </a:lnTo>
                                <a:lnTo>
                                  <a:pt x="131305" y="65151"/>
                                </a:lnTo>
                                <a:lnTo>
                                  <a:pt x="131305" y="81280"/>
                                </a:lnTo>
                                <a:lnTo>
                                  <a:pt x="129247" y="84455"/>
                                </a:lnTo>
                                <a:lnTo>
                                  <a:pt x="126187" y="87249"/>
                                </a:lnTo>
                                <a:lnTo>
                                  <a:pt x="119291" y="90932"/>
                                </a:lnTo>
                                <a:lnTo>
                                  <a:pt x="115582" y="91948"/>
                                </a:lnTo>
                                <a:lnTo>
                                  <a:pt x="107581" y="91948"/>
                                </a:lnTo>
                                <a:lnTo>
                                  <a:pt x="104254" y="90932"/>
                                </a:lnTo>
                                <a:lnTo>
                                  <a:pt x="101790" y="88900"/>
                                </a:lnTo>
                                <a:lnTo>
                                  <a:pt x="99644" y="87249"/>
                                </a:lnTo>
                                <a:lnTo>
                                  <a:pt x="99428" y="87249"/>
                                </a:lnTo>
                                <a:lnTo>
                                  <a:pt x="98094" y="84074"/>
                                </a:lnTo>
                                <a:lnTo>
                                  <a:pt x="98094" y="80391"/>
                                </a:lnTo>
                                <a:lnTo>
                                  <a:pt x="99669" y="73723"/>
                                </a:lnTo>
                                <a:lnTo>
                                  <a:pt x="104406" y="68961"/>
                                </a:lnTo>
                                <a:lnTo>
                                  <a:pt x="112293" y="66103"/>
                                </a:lnTo>
                                <a:lnTo>
                                  <a:pt x="123355" y="65151"/>
                                </a:lnTo>
                                <a:lnTo>
                                  <a:pt x="131305" y="65151"/>
                                </a:lnTo>
                                <a:lnTo>
                                  <a:pt x="131305" y="55626"/>
                                </a:lnTo>
                                <a:lnTo>
                                  <a:pt x="125628" y="55626"/>
                                </a:lnTo>
                                <a:lnTo>
                                  <a:pt x="108343" y="57226"/>
                                </a:lnTo>
                                <a:lnTo>
                                  <a:pt x="95999" y="62014"/>
                                </a:lnTo>
                                <a:lnTo>
                                  <a:pt x="88595" y="69989"/>
                                </a:lnTo>
                                <a:lnTo>
                                  <a:pt x="86296" y="80391"/>
                                </a:lnTo>
                                <a:lnTo>
                                  <a:pt x="86131" y="81280"/>
                                </a:lnTo>
                                <a:lnTo>
                                  <a:pt x="86131" y="87249"/>
                                </a:lnTo>
                                <a:lnTo>
                                  <a:pt x="88226" y="92329"/>
                                </a:lnTo>
                                <a:lnTo>
                                  <a:pt x="92417" y="96139"/>
                                </a:lnTo>
                                <a:lnTo>
                                  <a:pt x="96608" y="100076"/>
                                </a:lnTo>
                                <a:lnTo>
                                  <a:pt x="101955" y="101981"/>
                                </a:lnTo>
                                <a:lnTo>
                                  <a:pt x="117767" y="101981"/>
                                </a:lnTo>
                                <a:lnTo>
                                  <a:pt x="125387" y="98933"/>
                                </a:lnTo>
                                <a:lnTo>
                                  <a:pt x="131305" y="92837"/>
                                </a:lnTo>
                                <a:lnTo>
                                  <a:pt x="131305" y="100330"/>
                                </a:lnTo>
                                <a:lnTo>
                                  <a:pt x="142887" y="100330"/>
                                </a:lnTo>
                                <a:lnTo>
                                  <a:pt x="142887" y="92837"/>
                                </a:lnTo>
                                <a:lnTo>
                                  <a:pt x="142887" y="91948"/>
                                </a:lnTo>
                                <a:lnTo>
                                  <a:pt x="142887" y="65151"/>
                                </a:lnTo>
                                <a:lnTo>
                                  <a:pt x="142887" y="42545"/>
                                </a:lnTo>
                                <a:close/>
                              </a:path>
                              <a:path w="711835" h="130175">
                                <a:moveTo>
                                  <a:pt x="185369" y="90678"/>
                                </a:moveTo>
                                <a:lnTo>
                                  <a:pt x="182918" y="91186"/>
                                </a:lnTo>
                                <a:lnTo>
                                  <a:pt x="177622" y="91186"/>
                                </a:lnTo>
                                <a:lnTo>
                                  <a:pt x="176377" y="90678"/>
                                </a:lnTo>
                                <a:lnTo>
                                  <a:pt x="176174" y="90678"/>
                                </a:lnTo>
                                <a:lnTo>
                                  <a:pt x="174942" y="89154"/>
                                </a:lnTo>
                                <a:lnTo>
                                  <a:pt x="173812" y="87884"/>
                                </a:lnTo>
                                <a:lnTo>
                                  <a:pt x="173240" y="84709"/>
                                </a:lnTo>
                                <a:lnTo>
                                  <a:pt x="173240" y="37846"/>
                                </a:lnTo>
                                <a:lnTo>
                                  <a:pt x="183845" y="37846"/>
                                </a:lnTo>
                                <a:lnTo>
                                  <a:pt x="183845" y="27686"/>
                                </a:lnTo>
                                <a:lnTo>
                                  <a:pt x="173240" y="27686"/>
                                </a:lnTo>
                                <a:lnTo>
                                  <a:pt x="173240" y="9652"/>
                                </a:lnTo>
                                <a:lnTo>
                                  <a:pt x="161658" y="9652"/>
                                </a:lnTo>
                                <a:lnTo>
                                  <a:pt x="161658" y="27686"/>
                                </a:lnTo>
                                <a:lnTo>
                                  <a:pt x="153593" y="27686"/>
                                </a:lnTo>
                                <a:lnTo>
                                  <a:pt x="153593" y="37846"/>
                                </a:lnTo>
                                <a:lnTo>
                                  <a:pt x="161658" y="37846"/>
                                </a:lnTo>
                                <a:lnTo>
                                  <a:pt x="161683" y="84709"/>
                                </a:lnTo>
                                <a:lnTo>
                                  <a:pt x="161899" y="87884"/>
                                </a:lnTo>
                                <a:lnTo>
                                  <a:pt x="172300" y="101346"/>
                                </a:lnTo>
                                <a:lnTo>
                                  <a:pt x="180060" y="101346"/>
                                </a:lnTo>
                                <a:lnTo>
                                  <a:pt x="182841" y="100965"/>
                                </a:lnTo>
                                <a:lnTo>
                                  <a:pt x="185369" y="100457"/>
                                </a:lnTo>
                                <a:lnTo>
                                  <a:pt x="185369" y="91186"/>
                                </a:lnTo>
                                <a:lnTo>
                                  <a:pt x="185369" y="90678"/>
                                </a:lnTo>
                                <a:close/>
                              </a:path>
                              <a:path w="711835" h="130175">
                                <a:moveTo>
                                  <a:pt x="205168" y="27686"/>
                                </a:moveTo>
                                <a:lnTo>
                                  <a:pt x="193522" y="27686"/>
                                </a:lnTo>
                                <a:lnTo>
                                  <a:pt x="193522" y="100330"/>
                                </a:lnTo>
                                <a:lnTo>
                                  <a:pt x="205168" y="100330"/>
                                </a:lnTo>
                                <a:lnTo>
                                  <a:pt x="205168" y="27686"/>
                                </a:lnTo>
                                <a:close/>
                              </a:path>
                              <a:path w="711835" h="130175">
                                <a:moveTo>
                                  <a:pt x="205168" y="0"/>
                                </a:moveTo>
                                <a:lnTo>
                                  <a:pt x="193522" y="0"/>
                                </a:lnTo>
                                <a:lnTo>
                                  <a:pt x="193522" y="13970"/>
                                </a:lnTo>
                                <a:lnTo>
                                  <a:pt x="205168" y="13970"/>
                                </a:lnTo>
                                <a:lnTo>
                                  <a:pt x="205168" y="0"/>
                                </a:lnTo>
                                <a:close/>
                              </a:path>
                              <a:path w="711835" h="130175">
                                <a:moveTo>
                                  <a:pt x="275094" y="64008"/>
                                </a:moveTo>
                                <a:lnTo>
                                  <a:pt x="274561" y="55473"/>
                                </a:lnTo>
                                <a:lnTo>
                                  <a:pt x="272999" y="47929"/>
                                </a:lnTo>
                                <a:lnTo>
                                  <a:pt x="270383" y="41427"/>
                                </a:lnTo>
                                <a:lnTo>
                                  <a:pt x="266814" y="36068"/>
                                </a:lnTo>
                                <a:lnTo>
                                  <a:pt x="263080" y="31610"/>
                                </a:lnTo>
                                <a:lnTo>
                                  <a:pt x="263080" y="54737"/>
                                </a:lnTo>
                                <a:lnTo>
                                  <a:pt x="263080" y="73279"/>
                                </a:lnTo>
                                <a:lnTo>
                                  <a:pt x="261391" y="80098"/>
                                </a:lnTo>
                                <a:lnTo>
                                  <a:pt x="261353" y="80264"/>
                                </a:lnTo>
                                <a:lnTo>
                                  <a:pt x="257898" y="84836"/>
                                </a:lnTo>
                                <a:lnTo>
                                  <a:pt x="254444" y="89535"/>
                                </a:lnTo>
                                <a:lnTo>
                                  <a:pt x="249707" y="92075"/>
                                </a:lnTo>
                                <a:lnTo>
                                  <a:pt x="239090" y="92075"/>
                                </a:lnTo>
                                <a:lnTo>
                                  <a:pt x="234365" y="89535"/>
                                </a:lnTo>
                                <a:lnTo>
                                  <a:pt x="230911" y="84836"/>
                                </a:lnTo>
                                <a:lnTo>
                                  <a:pt x="227457" y="80264"/>
                                </a:lnTo>
                                <a:lnTo>
                                  <a:pt x="225742" y="73279"/>
                                </a:lnTo>
                                <a:lnTo>
                                  <a:pt x="225742" y="54737"/>
                                </a:lnTo>
                                <a:lnTo>
                                  <a:pt x="227406" y="47929"/>
                                </a:lnTo>
                                <a:lnTo>
                                  <a:pt x="227457" y="47752"/>
                                </a:lnTo>
                                <a:lnTo>
                                  <a:pt x="230911" y="43180"/>
                                </a:lnTo>
                                <a:lnTo>
                                  <a:pt x="234365" y="38481"/>
                                </a:lnTo>
                                <a:lnTo>
                                  <a:pt x="238861" y="36068"/>
                                </a:lnTo>
                                <a:lnTo>
                                  <a:pt x="249948" y="36068"/>
                                </a:lnTo>
                                <a:lnTo>
                                  <a:pt x="254444" y="38481"/>
                                </a:lnTo>
                                <a:lnTo>
                                  <a:pt x="257898" y="43180"/>
                                </a:lnTo>
                                <a:lnTo>
                                  <a:pt x="261353" y="47752"/>
                                </a:lnTo>
                                <a:lnTo>
                                  <a:pt x="263080" y="54737"/>
                                </a:lnTo>
                                <a:lnTo>
                                  <a:pt x="263080" y="31610"/>
                                </a:lnTo>
                                <a:lnTo>
                                  <a:pt x="261175" y="29337"/>
                                </a:lnTo>
                                <a:lnTo>
                                  <a:pt x="253733" y="26035"/>
                                </a:lnTo>
                                <a:lnTo>
                                  <a:pt x="235127" y="26035"/>
                                </a:lnTo>
                                <a:lnTo>
                                  <a:pt x="213779" y="64008"/>
                                </a:lnTo>
                                <a:lnTo>
                                  <a:pt x="214299" y="72555"/>
                                </a:lnTo>
                                <a:lnTo>
                                  <a:pt x="235127" y="101981"/>
                                </a:lnTo>
                                <a:lnTo>
                                  <a:pt x="253733" y="101981"/>
                                </a:lnTo>
                                <a:lnTo>
                                  <a:pt x="261175" y="98679"/>
                                </a:lnTo>
                                <a:lnTo>
                                  <a:pt x="266738" y="92075"/>
                                </a:lnTo>
                                <a:lnTo>
                                  <a:pt x="270383" y="86601"/>
                                </a:lnTo>
                                <a:lnTo>
                                  <a:pt x="272923" y="80264"/>
                                </a:lnTo>
                                <a:lnTo>
                                  <a:pt x="272999" y="80098"/>
                                </a:lnTo>
                                <a:lnTo>
                                  <a:pt x="274561" y="72555"/>
                                </a:lnTo>
                                <a:lnTo>
                                  <a:pt x="275094" y="64008"/>
                                </a:lnTo>
                                <a:close/>
                              </a:path>
                              <a:path w="711835" h="130175">
                                <a:moveTo>
                                  <a:pt x="341312" y="52832"/>
                                </a:moveTo>
                                <a:lnTo>
                                  <a:pt x="339928" y="41097"/>
                                </a:lnTo>
                                <a:lnTo>
                                  <a:pt x="337870" y="36957"/>
                                </a:lnTo>
                                <a:lnTo>
                                  <a:pt x="337743" y="36703"/>
                                </a:lnTo>
                                <a:lnTo>
                                  <a:pt x="335775" y="32727"/>
                                </a:lnTo>
                                <a:lnTo>
                                  <a:pt x="328853" y="27711"/>
                                </a:lnTo>
                                <a:lnTo>
                                  <a:pt x="319189" y="26035"/>
                                </a:lnTo>
                                <a:lnTo>
                                  <a:pt x="311962" y="26035"/>
                                </a:lnTo>
                                <a:lnTo>
                                  <a:pt x="305447" y="29718"/>
                                </a:lnTo>
                                <a:lnTo>
                                  <a:pt x="299656" y="36957"/>
                                </a:lnTo>
                                <a:lnTo>
                                  <a:pt x="299656" y="27711"/>
                                </a:lnTo>
                                <a:lnTo>
                                  <a:pt x="288010" y="27711"/>
                                </a:lnTo>
                                <a:lnTo>
                                  <a:pt x="288010" y="100330"/>
                                </a:lnTo>
                                <a:lnTo>
                                  <a:pt x="299656" y="100330"/>
                                </a:lnTo>
                                <a:lnTo>
                                  <a:pt x="299656" y="48260"/>
                                </a:lnTo>
                                <a:lnTo>
                                  <a:pt x="305574" y="40513"/>
                                </a:lnTo>
                                <a:lnTo>
                                  <a:pt x="311086" y="36957"/>
                                </a:lnTo>
                                <a:lnTo>
                                  <a:pt x="311492" y="36703"/>
                                </a:lnTo>
                                <a:lnTo>
                                  <a:pt x="321754" y="36703"/>
                                </a:lnTo>
                                <a:lnTo>
                                  <a:pt x="324891" y="37973"/>
                                </a:lnTo>
                                <a:lnTo>
                                  <a:pt x="326796" y="40513"/>
                                </a:lnTo>
                                <a:lnTo>
                                  <a:pt x="328714" y="43180"/>
                                </a:lnTo>
                                <a:lnTo>
                                  <a:pt x="329666" y="47371"/>
                                </a:lnTo>
                                <a:lnTo>
                                  <a:pt x="329666" y="100330"/>
                                </a:lnTo>
                                <a:lnTo>
                                  <a:pt x="341312" y="100330"/>
                                </a:lnTo>
                                <a:lnTo>
                                  <a:pt x="341312" y="52832"/>
                                </a:lnTo>
                                <a:close/>
                              </a:path>
                              <a:path w="711835" h="130175">
                                <a:moveTo>
                                  <a:pt x="408063" y="42545"/>
                                </a:moveTo>
                                <a:lnTo>
                                  <a:pt x="405955" y="36068"/>
                                </a:lnTo>
                                <a:lnTo>
                                  <a:pt x="405714" y="35306"/>
                                </a:lnTo>
                                <a:lnTo>
                                  <a:pt x="396354" y="27940"/>
                                </a:lnTo>
                                <a:lnTo>
                                  <a:pt x="389826" y="26035"/>
                                </a:lnTo>
                                <a:lnTo>
                                  <a:pt x="381444" y="26035"/>
                                </a:lnTo>
                                <a:lnTo>
                                  <a:pt x="353225" y="48387"/>
                                </a:lnTo>
                                <a:lnTo>
                                  <a:pt x="364807" y="48387"/>
                                </a:lnTo>
                                <a:lnTo>
                                  <a:pt x="364871" y="46609"/>
                                </a:lnTo>
                                <a:lnTo>
                                  <a:pt x="364972" y="44323"/>
                                </a:lnTo>
                                <a:lnTo>
                                  <a:pt x="365061" y="41910"/>
                                </a:lnTo>
                                <a:lnTo>
                                  <a:pt x="365137" y="40259"/>
                                </a:lnTo>
                                <a:lnTo>
                                  <a:pt x="370471" y="36068"/>
                                </a:lnTo>
                                <a:lnTo>
                                  <a:pt x="385749" y="36068"/>
                                </a:lnTo>
                                <a:lnTo>
                                  <a:pt x="389343" y="36830"/>
                                </a:lnTo>
                                <a:lnTo>
                                  <a:pt x="391604" y="38481"/>
                                </a:lnTo>
                                <a:lnTo>
                                  <a:pt x="393865" y="40005"/>
                                </a:lnTo>
                                <a:lnTo>
                                  <a:pt x="395249" y="41910"/>
                                </a:lnTo>
                                <a:lnTo>
                                  <a:pt x="395732" y="44323"/>
                                </a:lnTo>
                                <a:lnTo>
                                  <a:pt x="396227" y="46609"/>
                                </a:lnTo>
                                <a:lnTo>
                                  <a:pt x="396481" y="50419"/>
                                </a:lnTo>
                                <a:lnTo>
                                  <a:pt x="396481" y="55626"/>
                                </a:lnTo>
                                <a:lnTo>
                                  <a:pt x="396481" y="65151"/>
                                </a:lnTo>
                                <a:lnTo>
                                  <a:pt x="396481" y="81280"/>
                                </a:lnTo>
                                <a:lnTo>
                                  <a:pt x="394423" y="84455"/>
                                </a:lnTo>
                                <a:lnTo>
                                  <a:pt x="391363" y="87249"/>
                                </a:lnTo>
                                <a:lnTo>
                                  <a:pt x="384467" y="90932"/>
                                </a:lnTo>
                                <a:lnTo>
                                  <a:pt x="380758" y="91948"/>
                                </a:lnTo>
                                <a:lnTo>
                                  <a:pt x="372757" y="91948"/>
                                </a:lnTo>
                                <a:lnTo>
                                  <a:pt x="369430" y="90932"/>
                                </a:lnTo>
                                <a:lnTo>
                                  <a:pt x="366966" y="88900"/>
                                </a:lnTo>
                                <a:lnTo>
                                  <a:pt x="364820" y="87249"/>
                                </a:lnTo>
                                <a:lnTo>
                                  <a:pt x="364604" y="87249"/>
                                </a:lnTo>
                                <a:lnTo>
                                  <a:pt x="363270" y="84074"/>
                                </a:lnTo>
                                <a:lnTo>
                                  <a:pt x="363270" y="80391"/>
                                </a:lnTo>
                                <a:lnTo>
                                  <a:pt x="364845" y="73723"/>
                                </a:lnTo>
                                <a:lnTo>
                                  <a:pt x="369582" y="68961"/>
                                </a:lnTo>
                                <a:lnTo>
                                  <a:pt x="377469" y="66103"/>
                                </a:lnTo>
                                <a:lnTo>
                                  <a:pt x="388531" y="65151"/>
                                </a:lnTo>
                                <a:lnTo>
                                  <a:pt x="396481" y="65151"/>
                                </a:lnTo>
                                <a:lnTo>
                                  <a:pt x="396481" y="55626"/>
                                </a:lnTo>
                                <a:lnTo>
                                  <a:pt x="390804" y="55626"/>
                                </a:lnTo>
                                <a:lnTo>
                                  <a:pt x="373519" y="57226"/>
                                </a:lnTo>
                                <a:lnTo>
                                  <a:pt x="361175" y="62014"/>
                                </a:lnTo>
                                <a:lnTo>
                                  <a:pt x="353771" y="69989"/>
                                </a:lnTo>
                                <a:lnTo>
                                  <a:pt x="351472" y="80391"/>
                                </a:lnTo>
                                <a:lnTo>
                                  <a:pt x="351307" y="81280"/>
                                </a:lnTo>
                                <a:lnTo>
                                  <a:pt x="351307" y="87249"/>
                                </a:lnTo>
                                <a:lnTo>
                                  <a:pt x="353402" y="92329"/>
                                </a:lnTo>
                                <a:lnTo>
                                  <a:pt x="357593" y="96139"/>
                                </a:lnTo>
                                <a:lnTo>
                                  <a:pt x="361784" y="100076"/>
                                </a:lnTo>
                                <a:lnTo>
                                  <a:pt x="367131" y="101981"/>
                                </a:lnTo>
                                <a:lnTo>
                                  <a:pt x="382943" y="101981"/>
                                </a:lnTo>
                                <a:lnTo>
                                  <a:pt x="390563" y="98933"/>
                                </a:lnTo>
                                <a:lnTo>
                                  <a:pt x="396481" y="92837"/>
                                </a:lnTo>
                                <a:lnTo>
                                  <a:pt x="396481" y="100330"/>
                                </a:lnTo>
                                <a:lnTo>
                                  <a:pt x="408063" y="100330"/>
                                </a:lnTo>
                                <a:lnTo>
                                  <a:pt x="408063" y="92837"/>
                                </a:lnTo>
                                <a:lnTo>
                                  <a:pt x="408063" y="91948"/>
                                </a:lnTo>
                                <a:lnTo>
                                  <a:pt x="408063" y="65151"/>
                                </a:lnTo>
                                <a:lnTo>
                                  <a:pt x="408063" y="42545"/>
                                </a:lnTo>
                                <a:close/>
                              </a:path>
                              <a:path w="711835" h="130175">
                                <a:moveTo>
                                  <a:pt x="436816" y="0"/>
                                </a:moveTo>
                                <a:lnTo>
                                  <a:pt x="425170" y="0"/>
                                </a:lnTo>
                                <a:lnTo>
                                  <a:pt x="425170" y="100330"/>
                                </a:lnTo>
                                <a:lnTo>
                                  <a:pt x="436816" y="100330"/>
                                </a:lnTo>
                                <a:lnTo>
                                  <a:pt x="436816" y="0"/>
                                </a:lnTo>
                                <a:close/>
                              </a:path>
                              <a:path w="711835" h="130175">
                                <a:moveTo>
                                  <a:pt x="464248" y="27686"/>
                                </a:moveTo>
                                <a:lnTo>
                                  <a:pt x="452602" y="27686"/>
                                </a:lnTo>
                                <a:lnTo>
                                  <a:pt x="452602" y="100330"/>
                                </a:lnTo>
                                <a:lnTo>
                                  <a:pt x="464248" y="100330"/>
                                </a:lnTo>
                                <a:lnTo>
                                  <a:pt x="464248" y="27686"/>
                                </a:lnTo>
                                <a:close/>
                              </a:path>
                              <a:path w="711835" h="130175">
                                <a:moveTo>
                                  <a:pt x="464248" y="0"/>
                                </a:moveTo>
                                <a:lnTo>
                                  <a:pt x="452602" y="0"/>
                                </a:lnTo>
                                <a:lnTo>
                                  <a:pt x="452602" y="13970"/>
                                </a:lnTo>
                                <a:lnTo>
                                  <a:pt x="464248" y="13970"/>
                                </a:lnTo>
                                <a:lnTo>
                                  <a:pt x="464248" y="0"/>
                                </a:lnTo>
                                <a:close/>
                              </a:path>
                              <a:path w="711835" h="130175">
                                <a:moveTo>
                                  <a:pt x="505421" y="90678"/>
                                </a:moveTo>
                                <a:lnTo>
                                  <a:pt x="502958" y="91186"/>
                                </a:lnTo>
                                <a:lnTo>
                                  <a:pt x="497662" y="91186"/>
                                </a:lnTo>
                                <a:lnTo>
                                  <a:pt x="496417" y="90678"/>
                                </a:lnTo>
                                <a:lnTo>
                                  <a:pt x="496214" y="90678"/>
                                </a:lnTo>
                                <a:lnTo>
                                  <a:pt x="494982" y="89154"/>
                                </a:lnTo>
                                <a:lnTo>
                                  <a:pt x="493852" y="87884"/>
                                </a:lnTo>
                                <a:lnTo>
                                  <a:pt x="493280" y="84709"/>
                                </a:lnTo>
                                <a:lnTo>
                                  <a:pt x="493280" y="37846"/>
                                </a:lnTo>
                                <a:lnTo>
                                  <a:pt x="503885" y="37846"/>
                                </a:lnTo>
                                <a:lnTo>
                                  <a:pt x="503885" y="27686"/>
                                </a:lnTo>
                                <a:lnTo>
                                  <a:pt x="493280" y="27686"/>
                                </a:lnTo>
                                <a:lnTo>
                                  <a:pt x="493280" y="9652"/>
                                </a:lnTo>
                                <a:lnTo>
                                  <a:pt x="481698" y="9652"/>
                                </a:lnTo>
                                <a:lnTo>
                                  <a:pt x="481698" y="27686"/>
                                </a:lnTo>
                                <a:lnTo>
                                  <a:pt x="473633" y="27686"/>
                                </a:lnTo>
                                <a:lnTo>
                                  <a:pt x="473633" y="37846"/>
                                </a:lnTo>
                                <a:lnTo>
                                  <a:pt x="481698" y="37846"/>
                                </a:lnTo>
                                <a:lnTo>
                                  <a:pt x="481723" y="84709"/>
                                </a:lnTo>
                                <a:lnTo>
                                  <a:pt x="481939" y="87884"/>
                                </a:lnTo>
                                <a:lnTo>
                                  <a:pt x="492340" y="101346"/>
                                </a:lnTo>
                                <a:lnTo>
                                  <a:pt x="500100" y="101346"/>
                                </a:lnTo>
                                <a:lnTo>
                                  <a:pt x="502881" y="100965"/>
                                </a:lnTo>
                                <a:lnTo>
                                  <a:pt x="505421" y="100457"/>
                                </a:lnTo>
                                <a:lnTo>
                                  <a:pt x="505421" y="91186"/>
                                </a:lnTo>
                                <a:lnTo>
                                  <a:pt x="505421" y="90678"/>
                                </a:lnTo>
                                <a:close/>
                              </a:path>
                              <a:path w="711835" h="130175">
                                <a:moveTo>
                                  <a:pt x="566432" y="27686"/>
                                </a:moveTo>
                                <a:lnTo>
                                  <a:pt x="553859" y="27686"/>
                                </a:lnTo>
                                <a:lnTo>
                                  <a:pt x="536549" y="84455"/>
                                </a:lnTo>
                                <a:lnTo>
                                  <a:pt x="519239" y="27686"/>
                                </a:lnTo>
                                <a:lnTo>
                                  <a:pt x="506666" y="27686"/>
                                </a:lnTo>
                                <a:lnTo>
                                  <a:pt x="531368" y="100330"/>
                                </a:lnTo>
                                <a:lnTo>
                                  <a:pt x="527723" y="112014"/>
                                </a:lnTo>
                                <a:lnTo>
                                  <a:pt x="523011" y="117856"/>
                                </a:lnTo>
                                <a:lnTo>
                                  <a:pt x="515378" y="117856"/>
                                </a:lnTo>
                                <a:lnTo>
                                  <a:pt x="513524" y="117475"/>
                                </a:lnTo>
                                <a:lnTo>
                                  <a:pt x="511721" y="116840"/>
                                </a:lnTo>
                                <a:lnTo>
                                  <a:pt x="511721" y="128778"/>
                                </a:lnTo>
                                <a:lnTo>
                                  <a:pt x="513816" y="129413"/>
                                </a:lnTo>
                                <a:lnTo>
                                  <a:pt x="516318" y="129794"/>
                                </a:lnTo>
                                <a:lnTo>
                                  <a:pt x="523138" y="129794"/>
                                </a:lnTo>
                                <a:lnTo>
                                  <a:pt x="526440" y="128524"/>
                                </a:lnTo>
                                <a:lnTo>
                                  <a:pt x="529120" y="125857"/>
                                </a:lnTo>
                                <a:lnTo>
                                  <a:pt x="531812" y="123317"/>
                                </a:lnTo>
                                <a:lnTo>
                                  <a:pt x="533996" y="120142"/>
                                </a:lnTo>
                                <a:lnTo>
                                  <a:pt x="534987" y="117856"/>
                                </a:lnTo>
                                <a:lnTo>
                                  <a:pt x="535660" y="116332"/>
                                </a:lnTo>
                                <a:lnTo>
                                  <a:pt x="537324" y="112649"/>
                                </a:lnTo>
                                <a:lnTo>
                                  <a:pt x="539343" y="107315"/>
                                </a:lnTo>
                                <a:lnTo>
                                  <a:pt x="547116" y="84455"/>
                                </a:lnTo>
                                <a:lnTo>
                                  <a:pt x="566432" y="27686"/>
                                </a:lnTo>
                                <a:close/>
                              </a:path>
                              <a:path w="711835" h="130175">
                                <a:moveTo>
                                  <a:pt x="711758" y="86233"/>
                                </a:moveTo>
                                <a:lnTo>
                                  <a:pt x="699058" y="86233"/>
                                </a:lnTo>
                                <a:lnTo>
                                  <a:pt x="699058" y="100330"/>
                                </a:lnTo>
                                <a:lnTo>
                                  <a:pt x="711758" y="100330"/>
                                </a:lnTo>
                                <a:lnTo>
                                  <a:pt x="711758" y="86233"/>
                                </a:lnTo>
                                <a:close/>
                              </a:path>
                              <a:path w="711835" h="130175">
                                <a:moveTo>
                                  <a:pt x="711758" y="27686"/>
                                </a:moveTo>
                                <a:lnTo>
                                  <a:pt x="699058" y="27686"/>
                                </a:lnTo>
                                <a:lnTo>
                                  <a:pt x="699058" y="41783"/>
                                </a:lnTo>
                                <a:lnTo>
                                  <a:pt x="711758" y="41783"/>
                                </a:lnTo>
                                <a:lnTo>
                                  <a:pt x="711758" y="27686"/>
                                </a:lnTo>
                                <a:close/>
                              </a:path>
                            </a:pathLst>
                          </a:custGeom>
                          <a:solidFill>
                            <a:srgbClr val="000000"/>
                          </a:solidFill>
                        </wps:spPr>
                        <wps:bodyPr wrap="square" lIns="0" tIns="0" rIns="0" bIns="0" rtlCol="0">
                          <a:prstTxWarp prst="textNoShape">
                            <a:avLst/>
                          </a:prstTxWarp>
                          <a:noAutofit/>
                        </wps:bodyPr>
                      </wps:wsp>
                      <pic:pic>
                        <pic:nvPicPr>
                          <pic:cNvPr id="1386" name="Image 1386"/>
                          <pic:cNvPicPr/>
                        </pic:nvPicPr>
                        <pic:blipFill>
                          <a:blip r:embed="rId528" cstate="print"/>
                          <a:stretch>
                            <a:fillRect/>
                          </a:stretch>
                        </pic:blipFill>
                        <pic:spPr>
                          <a:xfrm>
                            <a:off x="2776220" y="577850"/>
                            <a:ext cx="744474" cy="101980"/>
                          </a:xfrm>
                          <a:prstGeom prst="rect">
                            <a:avLst/>
                          </a:prstGeom>
                        </pic:spPr>
                      </pic:pic>
                      <wps:wsp>
                        <wps:cNvPr id="1387" name="Graphic 1387"/>
                        <wps:cNvSpPr/>
                        <wps:spPr>
                          <a:xfrm>
                            <a:off x="3584955" y="605536"/>
                            <a:ext cx="12065" cy="73025"/>
                          </a:xfrm>
                          <a:custGeom>
                            <a:avLst/>
                            <a:gdLst/>
                            <a:ahLst/>
                            <a:cxnLst/>
                            <a:rect l="l" t="t" r="r" b="b"/>
                            <a:pathLst>
                              <a:path w="12065" h="73025">
                                <a:moveTo>
                                  <a:pt x="11937" y="58547"/>
                                </a:moveTo>
                                <a:lnTo>
                                  <a:pt x="0" y="58547"/>
                                </a:lnTo>
                                <a:lnTo>
                                  <a:pt x="0" y="72643"/>
                                </a:lnTo>
                                <a:lnTo>
                                  <a:pt x="11937" y="72643"/>
                                </a:lnTo>
                                <a:lnTo>
                                  <a:pt x="11937" y="58547"/>
                                </a:lnTo>
                                <a:close/>
                              </a:path>
                              <a:path w="12065" h="73025">
                                <a:moveTo>
                                  <a:pt x="11937" y="0"/>
                                </a:moveTo>
                                <a:lnTo>
                                  <a:pt x="0" y="0"/>
                                </a:lnTo>
                                <a:lnTo>
                                  <a:pt x="0" y="14097"/>
                                </a:lnTo>
                                <a:lnTo>
                                  <a:pt x="11937" y="14097"/>
                                </a:lnTo>
                                <a:lnTo>
                                  <a:pt x="11937" y="0"/>
                                </a:lnTo>
                                <a:close/>
                              </a:path>
                            </a:pathLst>
                          </a:custGeom>
                          <a:solidFill>
                            <a:srgbClr val="000000"/>
                          </a:solidFill>
                        </wps:spPr>
                        <wps:bodyPr wrap="square" lIns="0" tIns="0" rIns="0" bIns="0" rtlCol="0">
                          <a:prstTxWarp prst="textNoShape">
                            <a:avLst/>
                          </a:prstTxWarp>
                          <a:noAutofit/>
                        </wps:bodyPr>
                      </wps:wsp>
                      <pic:pic>
                        <pic:nvPicPr>
                          <pic:cNvPr id="1388" name="Image 1388"/>
                          <pic:cNvPicPr/>
                        </pic:nvPicPr>
                        <pic:blipFill>
                          <a:blip r:embed="rId529" cstate="print"/>
                          <a:stretch>
                            <a:fillRect/>
                          </a:stretch>
                        </pic:blipFill>
                        <pic:spPr>
                          <a:xfrm>
                            <a:off x="59956" y="926591"/>
                            <a:ext cx="1191755" cy="131572"/>
                          </a:xfrm>
                          <a:prstGeom prst="rect">
                            <a:avLst/>
                          </a:prstGeom>
                        </pic:spPr>
                      </pic:pic>
                      <pic:pic>
                        <pic:nvPicPr>
                          <pic:cNvPr id="1389" name="Image 1389"/>
                          <pic:cNvPicPr/>
                        </pic:nvPicPr>
                        <pic:blipFill>
                          <a:blip r:embed="rId530" cstate="print"/>
                          <a:stretch>
                            <a:fillRect/>
                          </a:stretch>
                        </pic:blipFill>
                        <pic:spPr>
                          <a:xfrm>
                            <a:off x="2769616" y="926591"/>
                            <a:ext cx="1377696" cy="130048"/>
                          </a:xfrm>
                          <a:prstGeom prst="rect">
                            <a:avLst/>
                          </a:prstGeom>
                        </pic:spPr>
                      </pic:pic>
                    </wpg:wgp>
                  </a:graphicData>
                </a:graphic>
              </wp:inline>
            </w:drawing>
          </mc:Choice>
          <mc:Fallback>
            <w:pict>
              <v:group style="width:505.1pt;height:88.6pt;mso-position-horizontal-relative:char;mso-position-vertical-relative:line" id="docshapegroup1081" coordorigin="0,0" coordsize="10102,1772">
                <v:shape style="position:absolute;left:0;top:0;width:10102;height:1772" id="docshape1082" coordorigin="0,0" coordsize="10102,1772" path="m10102,0l10092,0,10080,0,10080,19,10080,1752,22,1752,22,19,10080,19,10080,0,12,0,12,0,12,0,12,1752,5,1757,5,1752,12,1752,12,0,12,0,0,0,0,10,5,5,5,10,0,10,0,18,0,1752,0,1762,0,1762,0,1771,12,1771,10092,1771,10102,1771,10102,1762,10102,1752,10102,19,10102,10,10102,0xe" filled="true" fillcolor="#000000" stroked="false">
                  <v:path arrowok="t"/>
                  <v:fill type="solid"/>
                </v:shape>
                <v:shape style="position:absolute;left:1246;top:538;width:8759;height:1104" id="docshape1083" coordorigin="1246,538" coordsize="8759,1104" path="m1275,538l4284,538m5693,538l10005,538m1246,1090l4257,1090m5693,1090l10005,1090m2043,1642l4248,1642m6596,1642l10005,1642e" filled="false" stroked="true" strokeweight=".551970pt" strokecolor="#000000">
                  <v:path arrowok="t"/>
                  <v:stroke dashstyle="solid"/>
                </v:shape>
                <v:shape style="position:absolute;left:108;top:355;width:1133;height:164" type="#_x0000_t75" id="docshape1084" stroked="false">
                  <v:imagedata r:id="rId526" o:title=""/>
                </v:shape>
                <v:shape style="position:absolute;left:4341;top:355;width:1317;height:208" type="#_x0000_t75" id="docshape1085" stroked="false">
                  <v:imagedata r:id="rId527" o:title=""/>
                </v:shape>
                <v:shape style="position:absolute;left:110;top:910;width:1121;height:205" id="docshape1086" coordorigin="111,910" coordsize="1121,205" path="m222,910l204,910,204,1035,150,943,130,910,111,910,111,1068,128,1068,128,943,203,1068,222,1068,222,1035,222,910xm336,977l332,967,332,966,317,954,307,951,294,951,275,953,261,960,253,971,253,971,249,986,267,986,268,983,268,980,268,976,268,973,276,967,300,967,306,968,310,971,313,973,315,976,316,980,317,983,317,989,317,998,317,1013,317,1038,314,1043,309,1047,298,1053,293,1055,280,1055,275,1053,271,1050,267,1047,267,1047,265,1042,265,1037,267,1026,275,1019,287,1014,305,1013,317,1013,317,998,308,998,281,1000,262,1008,250,1020,246,1037,246,1038,246,1047,249,1055,256,1061,263,1068,271,1071,296,1071,308,1066,317,1056,317,1068,336,1068,336,1056,336,1055,336,1013,336,977xm402,1053l399,1054,390,1054,388,1053,388,1053,386,1050,384,1048,383,1043,383,970,400,970,400,954,383,954,383,925,365,925,365,954,352,954,352,970,365,970,365,1043,365,1048,366,1049,367,1058,369,1062,376,1068,382,1070,394,1070,398,1069,402,1068,402,1054,402,1053xm434,954l415,954,415,1068,434,1068,434,954xm434,910l415,910,415,932,434,932,434,910xm544,1011l543,997,540,985,536,975,531,967,531,967,525,960,525,996,525,1025,522,1036,522,1036,517,1044,511,1051,504,1055,487,1055,480,1051,474,1044,469,1036,466,1025,466,996,469,985,469,985,474,978,480,971,487,967,504,967,511,971,517,978,522,985,525,996,525,960,522,956,510,951,481,951,469,956,460,967,455,975,451,985,450,985,448,997,447,1011,448,1024,450,1036,455,1046,460,1055,469,1065,481,1071,510,1071,522,1065,531,1055,536,1046,540,1036,540,1036,543,1024,544,1011xm648,993l646,975,643,968,642,968,639,962,628,954,613,951,602,951,592,957,582,968,582,954,564,954,564,1068,582,1068,582,986,592,974,600,968,601,968,617,968,622,970,625,974,628,978,630,985,630,1068,648,1068,648,993xm753,977l750,967,749,966,735,954,724,951,711,951,693,953,679,960,670,971,670,971,667,986,685,986,685,983,685,980,685,976,686,973,694,967,718,967,724,968,727,971,731,973,733,976,734,980,735,983,735,989,735,998,735,1013,735,1038,732,1043,727,1047,716,1053,710,1055,698,1055,692,1053,688,1050,685,1047,685,1047,683,1042,683,1037,685,1026,693,1019,705,1014,722,1013,735,1013,735,998,726,998,699,1000,679,1008,668,1020,664,1037,664,1038,664,1047,667,1055,674,1061,680,1068,689,1071,714,1071,726,1066,735,1056,735,1068,753,1068,753,1056,753,1055,753,1013,753,977xm798,910l780,910,780,1068,798,1068,798,910xm842,954l823,954,823,1068,842,1068,842,954xm842,910l823,910,823,932,842,932,842,910xm906,1053l903,1054,894,1054,892,1053,892,1053,890,1050,888,1048,887,1043,887,970,904,970,904,954,887,954,887,925,869,925,869,954,856,954,856,970,869,970,869,1043,869,1048,870,1049,871,1058,873,1062,880,1068,886,1070,898,1070,902,1069,906,1068,906,1054,906,1053xm1003,954l983,954,955,1043,928,954,908,954,947,1068,942,1086,934,1096,922,1096,919,1095,916,1094,916,1113,920,1114,924,1114,934,1114,940,1112,944,1108,948,1104,951,1099,953,1096,954,1093,957,1087,960,1079,972,1043,1003,954xm1231,1046l1211,1046,1211,1068,1231,1068,1231,1046xm1231,954l1211,954,1211,976,1231,976,1231,954xe" filled="true" fillcolor="#000000" stroked="false">
                  <v:path arrowok="t"/>
                  <v:fill type="solid"/>
                </v:shape>
                <v:shape style="position:absolute;left:4372;top:910;width:1173;height:161" type="#_x0000_t75" id="docshape1087" stroked="false">
                  <v:imagedata r:id="rId528" o:title=""/>
                </v:shape>
                <v:shape style="position:absolute;left:5645;top:953;width:19;height:115" id="docshape1088" coordorigin="5646,954" coordsize="19,115" path="m5664,1046l5646,1046,5646,1068,5664,1068,5664,1046xm5664,954l5646,954,5646,976,5664,976,5664,954xe" filled="true" fillcolor="#000000" stroked="false">
                  <v:path arrowok="t"/>
                  <v:fill type="solid"/>
                </v:shape>
                <v:shape style="position:absolute;left:94;top:1459;width:1877;height:208" type="#_x0000_t75" id="docshape1089" stroked="false">
                  <v:imagedata r:id="rId529" o:title=""/>
                </v:shape>
                <v:shape style="position:absolute;left:4361;top:1459;width:2170;height:205" type="#_x0000_t75" id="docshape1090" stroked="false">
                  <v:imagedata r:id="rId530" o:title=""/>
                </v:shape>
              </v:group>
            </w:pict>
          </mc:Fallback>
        </mc:AlternateContent>
      </w:r>
      <w:r>
        <w:rPr>
          <w:rFonts w:ascii="Arial"/>
          <w:sz w:val="20"/>
        </w:rPr>
      </w:r>
    </w:p>
    <w:p>
      <w:pPr>
        <w:pStyle w:val="BodyText"/>
        <w:spacing w:before="113"/>
        <w:ind w:left="180"/>
      </w:pPr>
      <w:r>
        <w:rPr/>
        <mc:AlternateContent>
          <mc:Choice Requires="wps">
            <w:drawing>
              <wp:anchor distT="0" distB="0" distL="0" distR="0" allowOverlap="1" layoutInCell="1" locked="0" behindDoc="0" simplePos="0" relativeHeight="15938560">
                <wp:simplePos x="0" y="0"/>
                <wp:positionH relativeFrom="page">
                  <wp:posOffset>5026025</wp:posOffset>
                </wp:positionH>
                <wp:positionV relativeFrom="paragraph">
                  <wp:posOffset>50189</wp:posOffset>
                </wp:positionV>
                <wp:extent cx="513715" cy="207645"/>
                <wp:effectExtent l="0" t="0" r="0" b="0"/>
                <wp:wrapNone/>
                <wp:docPr id="1390" name="Graphic 1390"/>
                <wp:cNvGraphicFramePr>
                  <a:graphicFrameLocks/>
                </wp:cNvGraphicFramePr>
                <a:graphic>
                  <a:graphicData uri="http://schemas.microsoft.com/office/word/2010/wordprocessingShape">
                    <wps:wsp>
                      <wps:cNvPr id="1390" name="Graphic 1390"/>
                      <wps:cNvSpPr/>
                      <wps:spPr>
                        <a:xfrm>
                          <a:off x="0" y="0"/>
                          <a:ext cx="513715" cy="207645"/>
                        </a:xfrm>
                        <a:custGeom>
                          <a:avLst/>
                          <a:gdLst/>
                          <a:ahLst/>
                          <a:cxnLst/>
                          <a:rect l="l" t="t" r="r" b="b"/>
                          <a:pathLst>
                            <a:path w="513715" h="207645">
                              <a:moveTo>
                                <a:pt x="123317" y="55626"/>
                              </a:moveTo>
                              <a:lnTo>
                                <a:pt x="108712" y="55626"/>
                              </a:lnTo>
                              <a:lnTo>
                                <a:pt x="81915" y="101854"/>
                              </a:lnTo>
                              <a:lnTo>
                                <a:pt x="54864" y="55626"/>
                              </a:lnTo>
                              <a:lnTo>
                                <a:pt x="40386" y="55626"/>
                              </a:lnTo>
                              <a:lnTo>
                                <a:pt x="75819" y="113411"/>
                              </a:lnTo>
                              <a:lnTo>
                                <a:pt x="75819" y="155956"/>
                              </a:lnTo>
                              <a:lnTo>
                                <a:pt x="87757" y="155956"/>
                              </a:lnTo>
                              <a:lnTo>
                                <a:pt x="87757" y="113411"/>
                              </a:lnTo>
                              <a:lnTo>
                                <a:pt x="94856" y="101854"/>
                              </a:lnTo>
                              <a:lnTo>
                                <a:pt x="123317" y="55626"/>
                              </a:lnTo>
                              <a:close/>
                            </a:path>
                            <a:path w="513715" h="207645">
                              <a:moveTo>
                                <a:pt x="187833" y="119634"/>
                              </a:moveTo>
                              <a:lnTo>
                                <a:pt x="187401" y="112649"/>
                              </a:lnTo>
                              <a:lnTo>
                                <a:pt x="187299" y="111099"/>
                              </a:lnTo>
                              <a:lnTo>
                                <a:pt x="185788" y="103822"/>
                              </a:lnTo>
                              <a:lnTo>
                                <a:pt x="185737" y="103555"/>
                              </a:lnTo>
                              <a:lnTo>
                                <a:pt x="183235" y="97345"/>
                              </a:lnTo>
                              <a:lnTo>
                                <a:pt x="183108" y="97053"/>
                              </a:lnTo>
                              <a:lnTo>
                                <a:pt x="179616" y="91821"/>
                              </a:lnTo>
                              <a:lnTo>
                                <a:pt x="175514" y="86931"/>
                              </a:lnTo>
                              <a:lnTo>
                                <a:pt x="175514" y="112649"/>
                              </a:lnTo>
                              <a:lnTo>
                                <a:pt x="138811" y="112649"/>
                              </a:lnTo>
                              <a:lnTo>
                                <a:pt x="152234" y="91821"/>
                              </a:lnTo>
                              <a:lnTo>
                                <a:pt x="162204" y="91821"/>
                              </a:lnTo>
                              <a:lnTo>
                                <a:pt x="175514" y="112649"/>
                              </a:lnTo>
                              <a:lnTo>
                                <a:pt x="175514" y="86931"/>
                              </a:lnTo>
                              <a:lnTo>
                                <a:pt x="173964" y="85090"/>
                              </a:lnTo>
                              <a:lnTo>
                                <a:pt x="174142" y="85090"/>
                              </a:lnTo>
                              <a:lnTo>
                                <a:pt x="166370" y="81661"/>
                              </a:lnTo>
                              <a:lnTo>
                                <a:pt x="147955" y="81661"/>
                              </a:lnTo>
                              <a:lnTo>
                                <a:pt x="140589" y="85090"/>
                              </a:lnTo>
                              <a:lnTo>
                                <a:pt x="126492" y="119634"/>
                              </a:lnTo>
                              <a:lnTo>
                                <a:pt x="127038" y="128117"/>
                              </a:lnTo>
                              <a:lnTo>
                                <a:pt x="148844" y="157607"/>
                              </a:lnTo>
                              <a:lnTo>
                                <a:pt x="165862" y="157607"/>
                              </a:lnTo>
                              <a:lnTo>
                                <a:pt x="172212" y="155575"/>
                              </a:lnTo>
                              <a:lnTo>
                                <a:pt x="177419" y="151511"/>
                              </a:lnTo>
                              <a:lnTo>
                                <a:pt x="182448" y="147701"/>
                              </a:lnTo>
                              <a:lnTo>
                                <a:pt x="185674" y="141732"/>
                              </a:lnTo>
                              <a:lnTo>
                                <a:pt x="186563" y="134239"/>
                              </a:lnTo>
                              <a:lnTo>
                                <a:pt x="174498" y="134239"/>
                              </a:lnTo>
                              <a:lnTo>
                                <a:pt x="174371" y="138557"/>
                              </a:lnTo>
                              <a:lnTo>
                                <a:pt x="172720" y="141732"/>
                              </a:lnTo>
                              <a:lnTo>
                                <a:pt x="169418" y="144018"/>
                              </a:lnTo>
                              <a:lnTo>
                                <a:pt x="166116" y="146431"/>
                              </a:lnTo>
                              <a:lnTo>
                                <a:pt x="162013" y="147701"/>
                              </a:lnTo>
                              <a:lnTo>
                                <a:pt x="153314" y="147701"/>
                              </a:lnTo>
                              <a:lnTo>
                                <a:pt x="148463" y="145542"/>
                              </a:lnTo>
                              <a:lnTo>
                                <a:pt x="141097" y="137414"/>
                              </a:lnTo>
                              <a:lnTo>
                                <a:pt x="139065" y="131191"/>
                              </a:lnTo>
                              <a:lnTo>
                                <a:pt x="138557" y="122809"/>
                              </a:lnTo>
                              <a:lnTo>
                                <a:pt x="187833" y="122809"/>
                              </a:lnTo>
                              <a:lnTo>
                                <a:pt x="187833" y="119634"/>
                              </a:lnTo>
                              <a:close/>
                            </a:path>
                            <a:path w="513715" h="207645">
                              <a:moveTo>
                                <a:pt x="250317" y="127762"/>
                              </a:moveTo>
                              <a:lnTo>
                                <a:pt x="226949" y="112649"/>
                              </a:lnTo>
                              <a:lnTo>
                                <a:pt x="219075" y="110490"/>
                              </a:lnTo>
                              <a:lnTo>
                                <a:pt x="214122" y="108712"/>
                              </a:lnTo>
                              <a:lnTo>
                                <a:pt x="212090" y="107569"/>
                              </a:lnTo>
                              <a:lnTo>
                                <a:pt x="210185" y="106299"/>
                              </a:lnTo>
                              <a:lnTo>
                                <a:pt x="209169" y="104267"/>
                              </a:lnTo>
                              <a:lnTo>
                                <a:pt x="209169" y="98298"/>
                              </a:lnTo>
                              <a:lnTo>
                                <a:pt x="210439" y="95885"/>
                              </a:lnTo>
                              <a:lnTo>
                                <a:pt x="215519" y="92583"/>
                              </a:lnTo>
                              <a:lnTo>
                                <a:pt x="218821" y="91694"/>
                              </a:lnTo>
                              <a:lnTo>
                                <a:pt x="231521" y="91694"/>
                              </a:lnTo>
                              <a:lnTo>
                                <a:pt x="236220" y="95123"/>
                              </a:lnTo>
                              <a:lnTo>
                                <a:pt x="236601" y="101981"/>
                              </a:lnTo>
                              <a:lnTo>
                                <a:pt x="248158" y="101981"/>
                              </a:lnTo>
                              <a:lnTo>
                                <a:pt x="221869" y="81661"/>
                              </a:lnTo>
                              <a:lnTo>
                                <a:pt x="214503" y="81661"/>
                              </a:lnTo>
                              <a:lnTo>
                                <a:pt x="208661" y="83693"/>
                              </a:lnTo>
                              <a:lnTo>
                                <a:pt x="205232" y="86728"/>
                              </a:lnTo>
                              <a:lnTo>
                                <a:pt x="199707" y="91694"/>
                              </a:lnTo>
                              <a:lnTo>
                                <a:pt x="197612" y="96520"/>
                              </a:lnTo>
                              <a:lnTo>
                                <a:pt x="197612" y="109220"/>
                              </a:lnTo>
                              <a:lnTo>
                                <a:pt x="199390" y="113919"/>
                              </a:lnTo>
                              <a:lnTo>
                                <a:pt x="202946" y="116459"/>
                              </a:lnTo>
                              <a:lnTo>
                                <a:pt x="206502" y="119126"/>
                              </a:lnTo>
                              <a:lnTo>
                                <a:pt x="212090" y="121539"/>
                              </a:lnTo>
                              <a:lnTo>
                                <a:pt x="227457" y="125857"/>
                              </a:lnTo>
                              <a:lnTo>
                                <a:pt x="232791" y="127762"/>
                              </a:lnTo>
                              <a:lnTo>
                                <a:pt x="235077" y="128905"/>
                              </a:lnTo>
                              <a:lnTo>
                                <a:pt x="237490" y="130302"/>
                              </a:lnTo>
                              <a:lnTo>
                                <a:pt x="238760" y="132588"/>
                              </a:lnTo>
                              <a:lnTo>
                                <a:pt x="238760" y="139192"/>
                              </a:lnTo>
                              <a:lnTo>
                                <a:pt x="237490" y="141986"/>
                              </a:lnTo>
                              <a:lnTo>
                                <a:pt x="234950" y="144272"/>
                              </a:lnTo>
                              <a:lnTo>
                                <a:pt x="232410" y="146431"/>
                              </a:lnTo>
                              <a:lnTo>
                                <a:pt x="228727" y="147574"/>
                              </a:lnTo>
                              <a:lnTo>
                                <a:pt x="213233" y="147574"/>
                              </a:lnTo>
                              <a:lnTo>
                                <a:pt x="207772" y="143129"/>
                              </a:lnTo>
                              <a:lnTo>
                                <a:pt x="207645" y="134239"/>
                              </a:lnTo>
                              <a:lnTo>
                                <a:pt x="196088" y="134239"/>
                              </a:lnTo>
                              <a:lnTo>
                                <a:pt x="224028" y="157607"/>
                              </a:lnTo>
                              <a:lnTo>
                                <a:pt x="232029" y="157607"/>
                              </a:lnTo>
                              <a:lnTo>
                                <a:pt x="238506" y="155448"/>
                              </a:lnTo>
                              <a:lnTo>
                                <a:pt x="247065" y="147574"/>
                              </a:lnTo>
                              <a:lnTo>
                                <a:pt x="247904" y="146812"/>
                              </a:lnTo>
                              <a:lnTo>
                                <a:pt x="250317" y="141224"/>
                              </a:lnTo>
                              <a:lnTo>
                                <a:pt x="250317" y="127762"/>
                              </a:lnTo>
                              <a:close/>
                            </a:path>
                            <a:path w="513715" h="207645">
                              <a:moveTo>
                                <a:pt x="389001" y="55626"/>
                              </a:moveTo>
                              <a:lnTo>
                                <a:pt x="377571" y="55626"/>
                              </a:lnTo>
                              <a:lnTo>
                                <a:pt x="377571" y="134747"/>
                              </a:lnTo>
                              <a:lnTo>
                                <a:pt x="342912" y="76708"/>
                              </a:lnTo>
                              <a:lnTo>
                                <a:pt x="330327" y="55626"/>
                              </a:lnTo>
                              <a:lnTo>
                                <a:pt x="318135" y="55626"/>
                              </a:lnTo>
                              <a:lnTo>
                                <a:pt x="318135" y="155956"/>
                              </a:lnTo>
                              <a:lnTo>
                                <a:pt x="329438" y="155956"/>
                              </a:lnTo>
                              <a:lnTo>
                                <a:pt x="329438" y="76708"/>
                              </a:lnTo>
                              <a:lnTo>
                                <a:pt x="376682" y="155956"/>
                              </a:lnTo>
                              <a:lnTo>
                                <a:pt x="389001" y="155956"/>
                              </a:lnTo>
                              <a:lnTo>
                                <a:pt x="389001" y="134747"/>
                              </a:lnTo>
                              <a:lnTo>
                                <a:pt x="389001" y="55626"/>
                              </a:lnTo>
                              <a:close/>
                            </a:path>
                            <a:path w="513715" h="207645">
                              <a:moveTo>
                                <a:pt x="462153" y="119634"/>
                              </a:moveTo>
                              <a:lnTo>
                                <a:pt x="461619" y="111099"/>
                              </a:lnTo>
                              <a:lnTo>
                                <a:pt x="460057" y="103555"/>
                              </a:lnTo>
                              <a:lnTo>
                                <a:pt x="457428" y="97053"/>
                              </a:lnTo>
                              <a:lnTo>
                                <a:pt x="453847" y="91694"/>
                              </a:lnTo>
                              <a:lnTo>
                                <a:pt x="450088" y="87223"/>
                              </a:lnTo>
                              <a:lnTo>
                                <a:pt x="450088" y="110363"/>
                              </a:lnTo>
                              <a:lnTo>
                                <a:pt x="450088" y="128905"/>
                              </a:lnTo>
                              <a:lnTo>
                                <a:pt x="448348" y="135724"/>
                              </a:lnTo>
                              <a:lnTo>
                                <a:pt x="448310" y="135890"/>
                              </a:lnTo>
                              <a:lnTo>
                                <a:pt x="444881" y="140462"/>
                              </a:lnTo>
                              <a:lnTo>
                                <a:pt x="441452" y="145161"/>
                              </a:lnTo>
                              <a:lnTo>
                                <a:pt x="436765" y="147701"/>
                              </a:lnTo>
                              <a:lnTo>
                                <a:pt x="426059" y="147701"/>
                              </a:lnTo>
                              <a:lnTo>
                                <a:pt x="421386" y="145161"/>
                              </a:lnTo>
                              <a:lnTo>
                                <a:pt x="417957" y="140462"/>
                              </a:lnTo>
                              <a:lnTo>
                                <a:pt x="414528" y="135890"/>
                              </a:lnTo>
                              <a:lnTo>
                                <a:pt x="412750" y="128905"/>
                              </a:lnTo>
                              <a:lnTo>
                                <a:pt x="412750" y="110363"/>
                              </a:lnTo>
                              <a:lnTo>
                                <a:pt x="414477" y="103555"/>
                              </a:lnTo>
                              <a:lnTo>
                                <a:pt x="414528" y="103378"/>
                              </a:lnTo>
                              <a:lnTo>
                                <a:pt x="417957" y="98806"/>
                              </a:lnTo>
                              <a:lnTo>
                                <a:pt x="421386" y="94107"/>
                              </a:lnTo>
                              <a:lnTo>
                                <a:pt x="425831" y="91694"/>
                              </a:lnTo>
                              <a:lnTo>
                                <a:pt x="437007" y="91694"/>
                              </a:lnTo>
                              <a:lnTo>
                                <a:pt x="441452" y="94107"/>
                              </a:lnTo>
                              <a:lnTo>
                                <a:pt x="444881" y="98806"/>
                              </a:lnTo>
                              <a:lnTo>
                                <a:pt x="448310" y="103378"/>
                              </a:lnTo>
                              <a:lnTo>
                                <a:pt x="450088" y="110363"/>
                              </a:lnTo>
                              <a:lnTo>
                                <a:pt x="450088" y="87223"/>
                              </a:lnTo>
                              <a:lnTo>
                                <a:pt x="448183" y="84963"/>
                              </a:lnTo>
                              <a:lnTo>
                                <a:pt x="440690" y="81661"/>
                              </a:lnTo>
                              <a:lnTo>
                                <a:pt x="422148" y="81661"/>
                              </a:lnTo>
                              <a:lnTo>
                                <a:pt x="414655" y="84963"/>
                              </a:lnTo>
                              <a:lnTo>
                                <a:pt x="409105" y="91694"/>
                              </a:lnTo>
                              <a:lnTo>
                                <a:pt x="405523" y="97053"/>
                              </a:lnTo>
                              <a:lnTo>
                                <a:pt x="402971" y="103378"/>
                              </a:lnTo>
                              <a:lnTo>
                                <a:pt x="402894" y="103555"/>
                              </a:lnTo>
                              <a:lnTo>
                                <a:pt x="401332" y="111099"/>
                              </a:lnTo>
                              <a:lnTo>
                                <a:pt x="400812" y="119634"/>
                              </a:lnTo>
                              <a:lnTo>
                                <a:pt x="401332" y="128181"/>
                              </a:lnTo>
                              <a:lnTo>
                                <a:pt x="422148" y="157607"/>
                              </a:lnTo>
                              <a:lnTo>
                                <a:pt x="440690" y="157607"/>
                              </a:lnTo>
                              <a:lnTo>
                                <a:pt x="448183" y="154305"/>
                              </a:lnTo>
                              <a:lnTo>
                                <a:pt x="453771" y="147701"/>
                              </a:lnTo>
                              <a:lnTo>
                                <a:pt x="457428" y="142227"/>
                              </a:lnTo>
                              <a:lnTo>
                                <a:pt x="459981" y="135890"/>
                              </a:lnTo>
                              <a:lnTo>
                                <a:pt x="460057" y="135724"/>
                              </a:lnTo>
                              <a:lnTo>
                                <a:pt x="461619" y="128181"/>
                              </a:lnTo>
                              <a:lnTo>
                                <a:pt x="462153" y="119634"/>
                              </a:lnTo>
                              <a:close/>
                            </a:path>
                            <a:path w="513715" h="207645">
                              <a:moveTo>
                                <a:pt x="513588" y="0"/>
                              </a:moveTo>
                              <a:lnTo>
                                <a:pt x="504444" y="0"/>
                              </a:lnTo>
                              <a:lnTo>
                                <a:pt x="504444" y="254"/>
                              </a:lnTo>
                              <a:lnTo>
                                <a:pt x="251460" y="254"/>
                              </a:lnTo>
                              <a:lnTo>
                                <a:pt x="251460" y="9144"/>
                              </a:lnTo>
                              <a:lnTo>
                                <a:pt x="251460" y="198374"/>
                              </a:lnTo>
                              <a:lnTo>
                                <a:pt x="9144" y="198374"/>
                              </a:lnTo>
                              <a:lnTo>
                                <a:pt x="9144" y="9144"/>
                              </a:lnTo>
                              <a:lnTo>
                                <a:pt x="251460" y="9144"/>
                              </a:lnTo>
                              <a:lnTo>
                                <a:pt x="251460" y="254"/>
                              </a:lnTo>
                              <a:lnTo>
                                <a:pt x="0" y="254"/>
                              </a:lnTo>
                              <a:lnTo>
                                <a:pt x="0" y="9144"/>
                              </a:lnTo>
                              <a:lnTo>
                                <a:pt x="0" y="198374"/>
                              </a:lnTo>
                              <a:lnTo>
                                <a:pt x="0" y="207264"/>
                              </a:lnTo>
                              <a:lnTo>
                                <a:pt x="513588" y="207264"/>
                              </a:lnTo>
                              <a:lnTo>
                                <a:pt x="513588" y="198374"/>
                              </a:lnTo>
                              <a:lnTo>
                                <a:pt x="262128" y="198374"/>
                              </a:lnTo>
                              <a:lnTo>
                                <a:pt x="262128" y="9144"/>
                              </a:lnTo>
                              <a:lnTo>
                                <a:pt x="504444" y="9144"/>
                              </a:lnTo>
                              <a:lnTo>
                                <a:pt x="504444" y="198120"/>
                              </a:lnTo>
                              <a:lnTo>
                                <a:pt x="513588" y="198120"/>
                              </a:lnTo>
                              <a:lnTo>
                                <a:pt x="5135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5.750031pt;margin-top:3.951939pt;width:40.450pt;height:16.3500pt;mso-position-horizontal-relative:page;mso-position-vertical-relative:paragraph;z-index:15938560" id="docshape1091" coordorigin="7915,79" coordsize="809,327" path="m8109,167l8086,167,8044,239,8001,167,7979,167,8034,258,8034,325,8053,325,8053,258,8064,239,8109,167xm8211,267l8210,256,8210,254,8208,243,8208,242,8204,232,8203,232,8198,224,8198,224,8191,216,8191,256,8134,256,8135,245,8136,243,8138,237,8143,232,8149,226,8155,224,8170,224,8176,226,8181,232,8187,237,8190,245,8191,256,8191,216,8189,213,8189,213,8177,208,8148,208,8136,213,8128,224,8122,232,8118,242,8118,243,8115,254,8115,256,8114,267,8115,281,8118,293,8122,303,8128,312,8137,322,8149,327,8176,327,8186,324,8194,318,8202,312,8202,312,8207,302,8209,290,8190,290,8190,297,8187,302,8182,306,8177,310,8170,312,8156,312,8149,308,8137,295,8134,286,8133,272,8211,272,8211,267xm8309,280l8306,272,8300,268,8294,264,8285,260,8272,256,8260,253,8252,250,8249,248,8246,246,8244,243,8244,234,8246,230,8254,225,8260,223,8280,223,8287,229,8288,240,8306,240,8303,226,8301,223,8295,216,8282,210,8264,208,8253,208,8244,211,8238,216,8230,223,8226,231,8226,251,8229,258,8235,262,8240,267,8249,270,8273,277,8282,280,8285,282,8289,284,8291,288,8291,298,8289,303,8285,306,8281,310,8275,311,8251,311,8242,304,8242,290,8224,290,8227,306,8227,307,8236,318,8249,325,8268,327,8280,327,8291,324,8304,311,8305,310,8309,301,8309,280xm8528,167l8510,167,8510,291,8455,200,8435,167,8416,167,8416,325,8434,325,8434,200,8508,325,8528,325,8528,291,8528,167xm8643,267l8642,254,8640,242,8635,232,8630,223,8630,223,8624,216,8624,253,8624,282,8621,293,8621,293,8616,300,8610,308,8603,312,8586,312,8579,308,8573,300,8568,293,8565,282,8565,253,8568,242,8568,242,8573,235,8579,227,8586,223,8603,223,8610,227,8616,235,8621,242,8624,253,8624,216,8621,213,8609,208,8580,208,8568,213,8559,223,8554,232,8550,242,8549,242,8547,254,8546,267,8547,281,8549,293,8554,303,8559,312,8568,322,8580,327,8609,327,8621,322,8630,312,8635,303,8639,293,8640,293,8642,281,8643,267xm8724,79l8709,79,8709,79,8311,79,8311,93,8311,391,7929,391,7929,93,8311,93,8311,79,7915,79,7915,93,7915,391,7915,405,8724,405,8724,391,8328,391,8328,93,8709,93,8709,391,8724,391,8724,79xe" filled="true" fillcolor="#000000" stroked="false">
                <v:path arrowok="t"/>
                <v:fill type="solid"/>
                <w10:wrap type="none"/>
              </v:shape>
            </w:pict>
          </mc:Fallback>
        </mc:AlternateContent>
      </w:r>
      <w:r>
        <w:rPr>
          <w:w w:val="80"/>
        </w:rPr>
        <w:t>Is</w:t>
      </w:r>
      <w:r>
        <w:rPr>
          <w:spacing w:val="-2"/>
          <w:w w:val="80"/>
        </w:rPr>
        <w:t> </w:t>
      </w:r>
      <w:r>
        <w:rPr>
          <w:w w:val="80"/>
        </w:rPr>
        <w:t>your</w:t>
      </w:r>
      <w:r>
        <w:rPr>
          <w:spacing w:val="-9"/>
        </w:rPr>
        <w:t> </w:t>
      </w:r>
      <w:r>
        <w:rPr>
          <w:w w:val="80"/>
        </w:rPr>
        <w:t>Country</w:t>
      </w:r>
      <w:r>
        <w:rPr>
          <w:spacing w:val="-5"/>
        </w:rPr>
        <w:t> </w:t>
      </w:r>
      <w:r>
        <w:rPr>
          <w:w w:val="80"/>
        </w:rPr>
        <w:t>of</w:t>
      </w:r>
      <w:r>
        <w:rPr>
          <w:spacing w:val="-1"/>
          <w:w w:val="80"/>
        </w:rPr>
        <w:t> </w:t>
      </w:r>
      <w:r>
        <w:rPr>
          <w:w w:val="80"/>
        </w:rPr>
        <w:t>Birth/Nationality/Tax</w:t>
      </w:r>
      <w:r>
        <w:rPr>
          <w:spacing w:val="-8"/>
        </w:rPr>
        <w:t> </w:t>
      </w:r>
      <w:r>
        <w:rPr>
          <w:w w:val="80"/>
        </w:rPr>
        <w:t>Residency</w:t>
      </w:r>
      <w:r>
        <w:rPr>
          <w:spacing w:val="-1"/>
          <w:w w:val="80"/>
        </w:rPr>
        <w:t> </w:t>
      </w:r>
      <w:r>
        <w:rPr>
          <w:w w:val="80"/>
        </w:rPr>
        <w:t>other</w:t>
      </w:r>
      <w:r>
        <w:rPr>
          <w:spacing w:val="-9"/>
        </w:rPr>
        <w:t> </w:t>
      </w:r>
      <w:r>
        <w:rPr>
          <w:w w:val="80"/>
        </w:rPr>
        <w:t>than</w:t>
      </w:r>
      <w:r>
        <w:rPr>
          <w:spacing w:val="-9"/>
        </w:rPr>
        <w:t> </w:t>
      </w:r>
      <w:r>
        <w:rPr>
          <w:w w:val="80"/>
        </w:rPr>
        <w:t>India?</w:t>
      </w:r>
      <w:r>
        <w:rPr>
          <w:spacing w:val="-2"/>
          <w:w w:val="80"/>
        </w:rPr>
        <w:t> </w:t>
      </w:r>
      <w:r>
        <w:rPr>
          <w:w w:val="80"/>
        </w:rPr>
        <w:t>(Please</w:t>
      </w:r>
      <w:r>
        <w:rPr>
          <w:spacing w:val="-2"/>
          <w:w w:val="80"/>
        </w:rPr>
        <w:t> </w:t>
      </w:r>
      <w:r>
        <w:rPr>
          <w:w w:val="80"/>
        </w:rPr>
        <w:t>Tick</w:t>
      </w:r>
      <w:r>
        <w:rPr>
          <w:spacing w:val="-9"/>
        </w:rPr>
        <w:t> </w:t>
      </w:r>
      <w:r>
        <w:rPr>
          <w:spacing w:val="-4"/>
          <w:w w:val="80"/>
        </w:rPr>
        <w:t>Mark)</w:t>
      </w:r>
    </w:p>
    <w:p>
      <w:pPr>
        <w:pStyle w:val="BodyText"/>
        <w:spacing w:before="54"/>
      </w:pPr>
    </w:p>
    <w:p>
      <w:pPr>
        <w:pStyle w:val="BodyText"/>
        <w:spacing w:after="58"/>
        <w:ind w:left="180"/>
      </w:pPr>
      <w:r>
        <w:rPr>
          <w:w w:val="80"/>
        </w:rPr>
        <w:t>If</w:t>
      </w:r>
      <w:r>
        <w:rPr>
          <w:spacing w:val="-11"/>
        </w:rPr>
        <w:t> </w:t>
      </w:r>
      <w:r>
        <w:rPr>
          <w:w w:val="80"/>
        </w:rPr>
        <w:t>the</w:t>
      </w:r>
      <w:r>
        <w:rPr>
          <w:spacing w:val="-8"/>
        </w:rPr>
        <w:t> </w:t>
      </w:r>
      <w:r>
        <w:rPr>
          <w:w w:val="80"/>
        </w:rPr>
        <w:t>individual</w:t>
      </w:r>
      <w:r>
        <w:rPr>
          <w:spacing w:val="-11"/>
        </w:rPr>
        <w:t> </w:t>
      </w:r>
      <w:r>
        <w:rPr>
          <w:w w:val="80"/>
        </w:rPr>
        <w:t>is</w:t>
      </w:r>
      <w:r>
        <w:rPr>
          <w:spacing w:val="-12"/>
        </w:rPr>
        <w:t> </w:t>
      </w:r>
      <w:r>
        <w:rPr>
          <w:w w:val="80"/>
        </w:rPr>
        <w:t>tax</w:t>
      </w:r>
      <w:r>
        <w:rPr>
          <w:spacing w:val="-7"/>
        </w:rPr>
        <w:t> </w:t>
      </w:r>
      <w:r>
        <w:rPr>
          <w:w w:val="80"/>
        </w:rPr>
        <w:t>resident</w:t>
      </w:r>
      <w:r>
        <w:rPr>
          <w:spacing w:val="-2"/>
        </w:rPr>
        <w:t> </w:t>
      </w:r>
      <w:r>
        <w:rPr>
          <w:w w:val="80"/>
        </w:rPr>
        <w:t>in</w:t>
      </w:r>
      <w:r>
        <w:rPr>
          <w:spacing w:val="-8"/>
        </w:rPr>
        <w:t> </w:t>
      </w:r>
      <w:r>
        <w:rPr>
          <w:w w:val="80"/>
        </w:rPr>
        <w:t>more</w:t>
      </w:r>
      <w:r>
        <w:rPr>
          <w:spacing w:val="-7"/>
        </w:rPr>
        <w:t> </w:t>
      </w:r>
      <w:r>
        <w:rPr>
          <w:w w:val="80"/>
        </w:rPr>
        <w:t>than</w:t>
      </w:r>
      <w:r>
        <w:rPr>
          <w:spacing w:val="-7"/>
        </w:rPr>
        <w:t> </w:t>
      </w:r>
      <w:r>
        <w:rPr>
          <w:w w:val="80"/>
        </w:rPr>
        <w:t>one</w:t>
      </w:r>
      <w:r>
        <w:rPr>
          <w:spacing w:val="-12"/>
        </w:rPr>
        <w:t> </w:t>
      </w:r>
      <w:r>
        <w:rPr>
          <w:w w:val="80"/>
        </w:rPr>
        <w:t>country</w:t>
      </w:r>
      <w:r>
        <w:rPr>
          <w:spacing w:val="-7"/>
        </w:rPr>
        <w:t> </w:t>
      </w:r>
      <w:r>
        <w:rPr>
          <w:w w:val="80"/>
        </w:rPr>
        <w:t>then</w:t>
      </w:r>
      <w:r>
        <w:rPr>
          <w:spacing w:val="-7"/>
        </w:rPr>
        <w:t> </w:t>
      </w:r>
      <w:r>
        <w:rPr>
          <w:w w:val="80"/>
        </w:rPr>
        <w:t>this</w:t>
      </w:r>
      <w:r>
        <w:rPr>
          <w:spacing w:val="-8"/>
        </w:rPr>
        <w:t> </w:t>
      </w:r>
      <w:r>
        <w:rPr>
          <w:w w:val="80"/>
        </w:rPr>
        <w:t>information</w:t>
      </w:r>
      <w:r>
        <w:rPr>
          <w:spacing w:val="-6"/>
        </w:rPr>
        <w:t> </w:t>
      </w:r>
      <w:r>
        <w:rPr>
          <w:w w:val="80"/>
        </w:rPr>
        <w:t>may</w:t>
      </w:r>
      <w:r>
        <w:rPr>
          <w:spacing w:val="-7"/>
        </w:rPr>
        <w:t> </w:t>
      </w:r>
      <w:r>
        <w:rPr>
          <w:w w:val="80"/>
        </w:rPr>
        <w:t>be</w:t>
      </w:r>
      <w:r>
        <w:rPr>
          <w:spacing w:val="-8"/>
        </w:rPr>
        <w:t> </w:t>
      </w:r>
      <w:r>
        <w:rPr>
          <w:w w:val="80"/>
        </w:rPr>
        <w:t>repeated</w:t>
      </w:r>
      <w:r>
        <w:rPr>
          <w:spacing w:val="-6"/>
        </w:rPr>
        <w:t> </w:t>
      </w:r>
      <w:r>
        <w:rPr>
          <w:w w:val="80"/>
        </w:rPr>
        <w:t>for</w:t>
      </w:r>
      <w:r>
        <w:rPr>
          <w:spacing w:val="-8"/>
        </w:rPr>
        <w:t> </w:t>
      </w:r>
      <w:r>
        <w:rPr>
          <w:w w:val="80"/>
        </w:rPr>
        <w:t>all</w:t>
      </w:r>
      <w:r>
        <w:rPr>
          <w:spacing w:val="-11"/>
        </w:rPr>
        <w:t> </w:t>
      </w:r>
      <w:r>
        <w:rPr>
          <w:w w:val="80"/>
        </w:rPr>
        <w:t>such</w:t>
      </w:r>
      <w:r>
        <w:rPr>
          <w:spacing w:val="-7"/>
        </w:rPr>
        <w:t> </w:t>
      </w:r>
      <w:r>
        <w:rPr>
          <w:spacing w:val="-2"/>
          <w:w w:val="80"/>
        </w:rPr>
        <w:t>countries</w:t>
      </w: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1"/>
        <w:gridCol w:w="1815"/>
        <w:gridCol w:w="2723"/>
        <w:gridCol w:w="2267"/>
        <w:gridCol w:w="2396"/>
      </w:tblGrid>
      <w:tr>
        <w:trPr>
          <w:trHeight w:val="644" w:hRule="atLeast"/>
        </w:trPr>
        <w:tc>
          <w:tcPr>
            <w:tcW w:w="881" w:type="dxa"/>
            <w:tcBorders>
              <w:left w:val="single" w:sz="12" w:space="0" w:color="000000"/>
              <w:bottom w:val="single" w:sz="6" w:space="0" w:color="000000"/>
              <w:right w:val="single" w:sz="6" w:space="0" w:color="000000"/>
            </w:tcBorders>
          </w:tcPr>
          <w:p>
            <w:pPr>
              <w:pStyle w:val="TableParagraph"/>
              <w:spacing w:before="68"/>
              <w:ind w:left="144"/>
              <w:rPr>
                <w:sz w:val="22"/>
              </w:rPr>
            </w:pPr>
            <w:r>
              <w:rPr>
                <w:spacing w:val="-2"/>
                <w:w w:val="80"/>
                <w:sz w:val="22"/>
              </w:rPr>
              <w:t>Sr.</w:t>
            </w:r>
            <w:r>
              <w:rPr>
                <w:spacing w:val="-5"/>
                <w:w w:val="80"/>
                <w:sz w:val="22"/>
              </w:rPr>
              <w:t> </w:t>
            </w:r>
            <w:r>
              <w:rPr>
                <w:spacing w:val="-5"/>
                <w:w w:val="90"/>
                <w:sz w:val="22"/>
              </w:rPr>
              <w:t>No.</w:t>
            </w:r>
          </w:p>
        </w:tc>
        <w:tc>
          <w:tcPr>
            <w:tcW w:w="1815" w:type="dxa"/>
            <w:tcBorders>
              <w:left w:val="single" w:sz="6" w:space="0" w:color="000000"/>
              <w:bottom w:val="single" w:sz="6" w:space="0" w:color="000000"/>
              <w:right w:val="single" w:sz="6" w:space="0" w:color="000000"/>
            </w:tcBorders>
          </w:tcPr>
          <w:p>
            <w:pPr>
              <w:pStyle w:val="TableParagraph"/>
              <w:spacing w:line="259" w:lineRule="auto" w:before="77"/>
              <w:ind w:left="221" w:right="170"/>
              <w:rPr>
                <w:sz w:val="22"/>
              </w:rPr>
            </w:pPr>
            <w:r>
              <w:rPr>
                <w:spacing w:val="-2"/>
                <w:w w:val="80"/>
                <w:sz w:val="22"/>
              </w:rPr>
              <w:t>Date</w:t>
            </w:r>
            <w:r>
              <w:rPr>
                <w:spacing w:val="-13"/>
                <w:sz w:val="22"/>
              </w:rPr>
              <w:t> </w:t>
            </w:r>
            <w:r>
              <w:rPr>
                <w:spacing w:val="-2"/>
                <w:w w:val="80"/>
                <w:sz w:val="22"/>
              </w:rPr>
              <w:t>of</w:t>
            </w:r>
            <w:r>
              <w:rPr>
                <w:spacing w:val="-13"/>
                <w:sz w:val="22"/>
              </w:rPr>
              <w:t> </w:t>
            </w:r>
            <w:r>
              <w:rPr>
                <w:spacing w:val="-2"/>
                <w:w w:val="80"/>
                <w:sz w:val="22"/>
              </w:rPr>
              <w:t>Document </w:t>
            </w:r>
            <w:r>
              <w:rPr>
                <w:spacing w:val="-2"/>
                <w:w w:val="90"/>
                <w:sz w:val="22"/>
              </w:rPr>
              <w:t>Collected</w:t>
            </w:r>
          </w:p>
        </w:tc>
        <w:tc>
          <w:tcPr>
            <w:tcW w:w="2723" w:type="dxa"/>
            <w:tcBorders>
              <w:left w:val="single" w:sz="6" w:space="0" w:color="000000"/>
              <w:bottom w:val="single" w:sz="6" w:space="0" w:color="000000"/>
              <w:right w:val="single" w:sz="6" w:space="0" w:color="000000"/>
            </w:tcBorders>
          </w:tcPr>
          <w:p>
            <w:pPr>
              <w:pStyle w:val="TableParagraph"/>
              <w:spacing w:line="259" w:lineRule="auto" w:before="77"/>
              <w:ind w:left="413" w:right="80"/>
              <w:rPr>
                <w:sz w:val="22"/>
              </w:rPr>
            </w:pPr>
            <w:r>
              <w:rPr>
                <w:spacing w:val="-2"/>
                <w:w w:val="80"/>
                <w:sz w:val="22"/>
              </w:rPr>
              <w:t>Country</w:t>
            </w:r>
            <w:r>
              <w:rPr>
                <w:spacing w:val="-13"/>
                <w:sz w:val="22"/>
              </w:rPr>
              <w:t> </w:t>
            </w:r>
            <w:r>
              <w:rPr>
                <w:spacing w:val="-2"/>
                <w:w w:val="80"/>
                <w:sz w:val="22"/>
              </w:rPr>
              <w:t>of</w:t>
            </w:r>
            <w:r>
              <w:rPr>
                <w:spacing w:val="-12"/>
                <w:sz w:val="22"/>
              </w:rPr>
              <w:t> </w:t>
            </w:r>
            <w:r>
              <w:rPr>
                <w:spacing w:val="-2"/>
                <w:w w:val="80"/>
                <w:sz w:val="22"/>
              </w:rPr>
              <w:t>Residency</w:t>
            </w:r>
            <w:r>
              <w:rPr>
                <w:spacing w:val="-13"/>
                <w:sz w:val="22"/>
              </w:rPr>
              <w:t> </w:t>
            </w:r>
            <w:r>
              <w:rPr>
                <w:spacing w:val="-2"/>
                <w:w w:val="80"/>
                <w:sz w:val="22"/>
              </w:rPr>
              <w:t>for </w:t>
            </w:r>
            <w:r>
              <w:rPr>
                <w:w w:val="95"/>
                <w:sz w:val="22"/>
              </w:rPr>
              <w:t>Tax purpose tax</w:t>
            </w:r>
          </w:p>
        </w:tc>
        <w:tc>
          <w:tcPr>
            <w:tcW w:w="2267" w:type="dxa"/>
            <w:tcBorders>
              <w:left w:val="single" w:sz="6" w:space="0" w:color="000000"/>
              <w:bottom w:val="single" w:sz="6" w:space="0" w:color="000000"/>
              <w:right w:val="single" w:sz="6" w:space="0" w:color="000000"/>
            </w:tcBorders>
          </w:tcPr>
          <w:p>
            <w:pPr>
              <w:pStyle w:val="TableParagraph"/>
              <w:spacing w:line="259" w:lineRule="auto" w:before="77"/>
              <w:ind w:left="581" w:right="347"/>
              <w:rPr>
                <w:sz w:val="22"/>
              </w:rPr>
            </w:pPr>
            <w:r>
              <w:rPr>
                <w:spacing w:val="-2"/>
                <w:w w:val="80"/>
                <w:sz w:val="22"/>
              </w:rPr>
              <w:t>Tax</w:t>
            </w:r>
            <w:r>
              <w:rPr>
                <w:spacing w:val="-7"/>
                <w:w w:val="80"/>
                <w:sz w:val="22"/>
              </w:rPr>
              <w:t> </w:t>
            </w:r>
            <w:r>
              <w:rPr>
                <w:spacing w:val="-2"/>
                <w:w w:val="80"/>
                <w:sz w:val="22"/>
              </w:rPr>
              <w:t>Identification </w:t>
            </w:r>
            <w:r>
              <w:rPr>
                <w:spacing w:val="-2"/>
                <w:w w:val="90"/>
                <w:sz w:val="22"/>
              </w:rPr>
              <w:t>Number(TIN)</w:t>
            </w:r>
          </w:p>
        </w:tc>
        <w:tc>
          <w:tcPr>
            <w:tcW w:w="2396" w:type="dxa"/>
            <w:tcBorders>
              <w:left w:val="single" w:sz="6" w:space="0" w:color="000000"/>
              <w:bottom w:val="single" w:sz="6" w:space="0" w:color="000000"/>
              <w:right w:val="single" w:sz="12" w:space="0" w:color="000000"/>
            </w:tcBorders>
          </w:tcPr>
          <w:p>
            <w:pPr>
              <w:pStyle w:val="TableParagraph"/>
              <w:spacing w:before="72"/>
              <w:ind w:left="360"/>
              <w:rPr>
                <w:sz w:val="22"/>
              </w:rPr>
            </w:pPr>
            <w:r>
              <w:rPr>
                <w:w w:val="80"/>
                <w:sz w:val="22"/>
              </w:rPr>
              <w:t>TIN</w:t>
            </w:r>
            <w:r>
              <w:rPr>
                <w:spacing w:val="-3"/>
                <w:w w:val="80"/>
                <w:sz w:val="22"/>
              </w:rPr>
              <w:t> </w:t>
            </w:r>
            <w:r>
              <w:rPr>
                <w:w w:val="80"/>
                <w:sz w:val="22"/>
              </w:rPr>
              <w:t>issuing</w:t>
            </w:r>
            <w:r>
              <w:rPr>
                <w:spacing w:val="-8"/>
                <w:sz w:val="22"/>
              </w:rPr>
              <w:t> </w:t>
            </w:r>
            <w:r>
              <w:rPr>
                <w:spacing w:val="-2"/>
                <w:w w:val="80"/>
                <w:sz w:val="22"/>
              </w:rPr>
              <w:t>country</w:t>
            </w:r>
          </w:p>
        </w:tc>
      </w:tr>
      <w:tr>
        <w:trPr>
          <w:trHeight w:val="436" w:hRule="atLeast"/>
        </w:trPr>
        <w:tc>
          <w:tcPr>
            <w:tcW w:w="881" w:type="dxa"/>
            <w:tcBorders>
              <w:top w:val="single" w:sz="6" w:space="0" w:color="000000"/>
              <w:left w:val="single" w:sz="12" w:space="0" w:color="000000"/>
              <w:bottom w:val="single" w:sz="6" w:space="0" w:color="000000"/>
              <w:right w:val="single" w:sz="6" w:space="0" w:color="000000"/>
            </w:tcBorders>
          </w:tcPr>
          <w:p>
            <w:pPr>
              <w:pStyle w:val="TableParagraph"/>
              <w:rPr>
                <w:rFonts w:ascii="Times New Roman"/>
                <w:sz w:val="18"/>
              </w:rPr>
            </w:pPr>
          </w:p>
        </w:tc>
        <w:tc>
          <w:tcPr>
            <w:tcW w:w="18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272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226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2396" w:type="dxa"/>
            <w:tcBorders>
              <w:top w:val="single" w:sz="6" w:space="0" w:color="000000"/>
              <w:left w:val="single" w:sz="6" w:space="0" w:color="000000"/>
              <w:bottom w:val="single" w:sz="6" w:space="0" w:color="000000"/>
              <w:right w:val="single" w:sz="12" w:space="0" w:color="000000"/>
            </w:tcBorders>
          </w:tcPr>
          <w:p>
            <w:pPr>
              <w:pStyle w:val="TableParagraph"/>
              <w:rPr>
                <w:rFonts w:ascii="Times New Roman"/>
                <w:sz w:val="18"/>
              </w:rPr>
            </w:pPr>
          </w:p>
        </w:tc>
      </w:tr>
      <w:tr>
        <w:trPr>
          <w:trHeight w:val="424" w:hRule="atLeast"/>
        </w:trPr>
        <w:tc>
          <w:tcPr>
            <w:tcW w:w="881" w:type="dxa"/>
            <w:tcBorders>
              <w:top w:val="single" w:sz="6" w:space="0" w:color="000000"/>
              <w:left w:val="single" w:sz="12" w:space="0" w:color="000000"/>
              <w:right w:val="single" w:sz="6" w:space="0" w:color="000000"/>
            </w:tcBorders>
          </w:tcPr>
          <w:p>
            <w:pPr>
              <w:pStyle w:val="TableParagraph"/>
              <w:rPr>
                <w:rFonts w:ascii="Times New Roman"/>
                <w:sz w:val="18"/>
              </w:rPr>
            </w:pPr>
          </w:p>
        </w:tc>
        <w:tc>
          <w:tcPr>
            <w:tcW w:w="1815"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2723"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2267" w:type="dxa"/>
            <w:tcBorders>
              <w:top w:val="single" w:sz="6" w:space="0" w:color="000000"/>
              <w:left w:val="single" w:sz="6" w:space="0" w:color="000000"/>
              <w:right w:val="single" w:sz="6" w:space="0" w:color="000000"/>
            </w:tcBorders>
          </w:tcPr>
          <w:p>
            <w:pPr>
              <w:pStyle w:val="TableParagraph"/>
              <w:rPr>
                <w:rFonts w:ascii="Times New Roman"/>
                <w:sz w:val="18"/>
              </w:rPr>
            </w:pPr>
          </w:p>
        </w:tc>
        <w:tc>
          <w:tcPr>
            <w:tcW w:w="2396" w:type="dxa"/>
            <w:tcBorders>
              <w:top w:val="single" w:sz="6" w:space="0" w:color="000000"/>
              <w:left w:val="single" w:sz="6" w:space="0" w:color="000000"/>
              <w:right w:val="single" w:sz="12" w:space="0" w:color="000000"/>
            </w:tcBorders>
          </w:tcPr>
          <w:p>
            <w:pPr>
              <w:pStyle w:val="TableParagraph"/>
              <w:rPr>
                <w:rFonts w:ascii="Times New Roman"/>
                <w:sz w:val="18"/>
              </w:rPr>
            </w:pPr>
          </w:p>
        </w:tc>
      </w:tr>
    </w:tbl>
    <w:p>
      <w:pPr>
        <w:pStyle w:val="BodyText"/>
        <w:spacing w:before="127"/>
        <w:rPr>
          <w:sz w:val="20"/>
        </w:rPr>
      </w:pPr>
    </w:p>
    <w:tbl>
      <w:tblPr>
        <w:tblW w:w="0" w:type="auto"/>
        <w:jc w:val="left"/>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41"/>
        <w:gridCol w:w="5038"/>
      </w:tblGrid>
      <w:tr>
        <w:trPr>
          <w:trHeight w:val="642" w:hRule="atLeast"/>
        </w:trPr>
        <w:tc>
          <w:tcPr>
            <w:tcW w:w="5041" w:type="dxa"/>
            <w:tcBorders>
              <w:left w:val="single" w:sz="12" w:space="0" w:color="000000"/>
              <w:bottom w:val="single" w:sz="6" w:space="0" w:color="000000"/>
            </w:tcBorders>
          </w:tcPr>
          <w:p>
            <w:pPr>
              <w:pStyle w:val="TableParagraph"/>
              <w:spacing w:line="264" w:lineRule="auto" w:before="66"/>
              <w:ind w:left="144" w:right="791"/>
              <w:rPr>
                <w:sz w:val="22"/>
              </w:rPr>
            </w:pPr>
            <w:r>
              <w:rPr>
                <w:spacing w:val="-2"/>
                <w:w w:val="80"/>
                <w:sz w:val="22"/>
              </w:rPr>
              <w:t>Name</w:t>
            </w:r>
            <w:r>
              <w:rPr>
                <w:spacing w:val="-5"/>
                <w:sz w:val="22"/>
              </w:rPr>
              <w:t> </w:t>
            </w:r>
            <w:r>
              <w:rPr>
                <w:spacing w:val="-2"/>
                <w:w w:val="80"/>
                <w:sz w:val="22"/>
              </w:rPr>
              <w:t>of</w:t>
            </w:r>
            <w:r>
              <w:rPr>
                <w:spacing w:val="-4"/>
                <w:sz w:val="22"/>
              </w:rPr>
              <w:t> </w:t>
            </w:r>
            <w:r>
              <w:rPr>
                <w:spacing w:val="-2"/>
                <w:w w:val="80"/>
                <w:sz w:val="22"/>
              </w:rPr>
              <w:t>country</w:t>
            </w:r>
            <w:r>
              <w:rPr>
                <w:spacing w:val="-5"/>
                <w:sz w:val="22"/>
              </w:rPr>
              <w:t> </w:t>
            </w:r>
            <w:r>
              <w:rPr>
                <w:spacing w:val="-2"/>
                <w:w w:val="80"/>
                <w:sz w:val="22"/>
              </w:rPr>
              <w:t>as</w:t>
            </w:r>
            <w:r>
              <w:rPr>
                <w:spacing w:val="-5"/>
                <w:sz w:val="22"/>
              </w:rPr>
              <w:t> </w:t>
            </w:r>
            <w:r>
              <w:rPr>
                <w:spacing w:val="-2"/>
                <w:w w:val="80"/>
                <w:sz w:val="22"/>
              </w:rPr>
              <w:t>per</w:t>
            </w:r>
            <w:r>
              <w:rPr>
                <w:spacing w:val="-4"/>
                <w:sz w:val="22"/>
              </w:rPr>
              <w:t> </w:t>
            </w:r>
            <w:r>
              <w:rPr>
                <w:spacing w:val="-2"/>
                <w:w w:val="80"/>
                <w:sz w:val="22"/>
              </w:rPr>
              <w:t>Residential/Correspondence </w:t>
            </w:r>
            <w:r>
              <w:rPr>
                <w:spacing w:val="-2"/>
                <w:w w:val="90"/>
                <w:sz w:val="22"/>
              </w:rPr>
              <w:t>Address</w:t>
            </w:r>
          </w:p>
        </w:tc>
        <w:tc>
          <w:tcPr>
            <w:tcW w:w="5038" w:type="dxa"/>
            <w:tcBorders>
              <w:bottom w:val="single" w:sz="6" w:space="0" w:color="000000"/>
              <w:right w:val="single" w:sz="12" w:space="0" w:color="000000"/>
            </w:tcBorders>
          </w:tcPr>
          <w:p>
            <w:pPr>
              <w:pStyle w:val="TableParagraph"/>
              <w:spacing w:before="75"/>
              <w:ind w:left="678"/>
              <w:rPr>
                <w:sz w:val="22"/>
              </w:rPr>
            </w:pPr>
            <w:r>
              <w:rPr>
                <w:w w:val="80"/>
                <w:sz w:val="22"/>
              </w:rPr>
              <w:t>Name</w:t>
            </w:r>
            <w:r>
              <w:rPr>
                <w:spacing w:val="-12"/>
                <w:sz w:val="22"/>
              </w:rPr>
              <w:t> </w:t>
            </w:r>
            <w:r>
              <w:rPr>
                <w:w w:val="80"/>
                <w:sz w:val="22"/>
              </w:rPr>
              <w:t>of</w:t>
            </w:r>
            <w:r>
              <w:rPr>
                <w:spacing w:val="-6"/>
                <w:sz w:val="22"/>
              </w:rPr>
              <w:t> </w:t>
            </w:r>
            <w:r>
              <w:rPr>
                <w:w w:val="80"/>
                <w:sz w:val="22"/>
              </w:rPr>
              <w:t>the</w:t>
            </w:r>
            <w:r>
              <w:rPr>
                <w:spacing w:val="-12"/>
                <w:sz w:val="22"/>
              </w:rPr>
              <w:t> </w:t>
            </w:r>
            <w:r>
              <w:rPr>
                <w:w w:val="80"/>
                <w:sz w:val="22"/>
              </w:rPr>
              <w:t>country</w:t>
            </w:r>
            <w:r>
              <w:rPr>
                <w:spacing w:val="-1"/>
                <w:sz w:val="22"/>
              </w:rPr>
              <w:t> </w:t>
            </w:r>
            <w:r>
              <w:rPr>
                <w:w w:val="80"/>
                <w:sz w:val="22"/>
              </w:rPr>
              <w:t>as</w:t>
            </w:r>
            <w:r>
              <w:rPr>
                <w:spacing w:val="-7"/>
                <w:sz w:val="22"/>
              </w:rPr>
              <w:t> </w:t>
            </w:r>
            <w:r>
              <w:rPr>
                <w:w w:val="80"/>
                <w:sz w:val="22"/>
              </w:rPr>
              <w:t>per</w:t>
            </w:r>
            <w:r>
              <w:rPr>
                <w:spacing w:val="-6"/>
                <w:sz w:val="22"/>
              </w:rPr>
              <w:t> </w:t>
            </w:r>
            <w:r>
              <w:rPr>
                <w:w w:val="80"/>
                <w:sz w:val="22"/>
              </w:rPr>
              <w:t>Permanent</w:t>
            </w:r>
            <w:r>
              <w:rPr>
                <w:spacing w:val="-3"/>
                <w:w w:val="80"/>
                <w:sz w:val="22"/>
              </w:rPr>
              <w:t> </w:t>
            </w:r>
            <w:r>
              <w:rPr>
                <w:spacing w:val="-2"/>
                <w:w w:val="80"/>
                <w:sz w:val="22"/>
              </w:rPr>
              <w:t>Address</w:t>
            </w:r>
          </w:p>
        </w:tc>
      </w:tr>
      <w:tr>
        <w:trPr>
          <w:trHeight w:val="441" w:hRule="atLeast"/>
        </w:trPr>
        <w:tc>
          <w:tcPr>
            <w:tcW w:w="5041" w:type="dxa"/>
            <w:tcBorders>
              <w:top w:val="single" w:sz="6" w:space="0" w:color="000000"/>
              <w:left w:val="single" w:sz="12" w:space="0" w:color="000000"/>
              <w:bottom w:val="single" w:sz="6" w:space="0" w:color="000000"/>
            </w:tcBorders>
          </w:tcPr>
          <w:p>
            <w:pPr>
              <w:pStyle w:val="TableParagraph"/>
              <w:rPr>
                <w:rFonts w:ascii="Times New Roman"/>
                <w:sz w:val="18"/>
              </w:rPr>
            </w:pPr>
          </w:p>
        </w:tc>
        <w:tc>
          <w:tcPr>
            <w:tcW w:w="5038" w:type="dxa"/>
            <w:tcBorders>
              <w:top w:val="single" w:sz="6" w:space="0" w:color="000000"/>
              <w:bottom w:val="single" w:sz="6" w:space="0" w:color="000000"/>
              <w:right w:val="single" w:sz="12" w:space="0" w:color="000000"/>
            </w:tcBorders>
          </w:tcPr>
          <w:p>
            <w:pPr>
              <w:pStyle w:val="TableParagraph"/>
              <w:rPr>
                <w:rFonts w:ascii="Times New Roman"/>
                <w:sz w:val="18"/>
              </w:rPr>
            </w:pPr>
          </w:p>
        </w:tc>
      </w:tr>
      <w:tr>
        <w:trPr>
          <w:trHeight w:val="422" w:hRule="atLeast"/>
        </w:trPr>
        <w:tc>
          <w:tcPr>
            <w:tcW w:w="5041" w:type="dxa"/>
            <w:tcBorders>
              <w:top w:val="single" w:sz="6" w:space="0" w:color="000000"/>
              <w:left w:val="single" w:sz="12" w:space="0" w:color="000000"/>
            </w:tcBorders>
          </w:tcPr>
          <w:p>
            <w:pPr>
              <w:pStyle w:val="TableParagraph"/>
              <w:rPr>
                <w:rFonts w:ascii="Times New Roman"/>
                <w:sz w:val="18"/>
              </w:rPr>
            </w:pPr>
          </w:p>
        </w:tc>
        <w:tc>
          <w:tcPr>
            <w:tcW w:w="5038" w:type="dxa"/>
            <w:tcBorders>
              <w:top w:val="single" w:sz="6" w:space="0" w:color="000000"/>
              <w:right w:val="single" w:sz="12" w:space="0" w:color="000000"/>
            </w:tcBorders>
          </w:tcPr>
          <w:p>
            <w:pPr>
              <w:pStyle w:val="TableParagraph"/>
              <w:rPr>
                <w:rFonts w:ascii="Times New Roman"/>
                <w:sz w:val="18"/>
              </w:rPr>
            </w:pPr>
          </w:p>
        </w:tc>
      </w:tr>
    </w:tbl>
    <w:p>
      <w:pPr>
        <w:pStyle w:val="BodyText"/>
        <w:spacing w:before="5"/>
        <w:rPr>
          <w:sz w:val="11"/>
        </w:rPr>
      </w:pPr>
      <w:r>
        <w:rPr>
          <w:sz w:val="11"/>
        </w:rPr>
        <mc:AlternateContent>
          <mc:Choice Requires="wps">
            <w:drawing>
              <wp:anchor distT="0" distB="0" distL="0" distR="0" allowOverlap="1" layoutInCell="1" locked="0" behindDoc="1" simplePos="0" relativeHeight="487797248">
                <wp:simplePos x="0" y="0"/>
                <wp:positionH relativeFrom="page">
                  <wp:posOffset>578484</wp:posOffset>
                </wp:positionH>
                <wp:positionV relativeFrom="paragraph">
                  <wp:posOffset>97791</wp:posOffset>
                </wp:positionV>
                <wp:extent cx="6399530" cy="24765"/>
                <wp:effectExtent l="0" t="0" r="0" b="0"/>
                <wp:wrapTopAndBottom/>
                <wp:docPr id="1391" name="Graphic 1391"/>
                <wp:cNvGraphicFramePr>
                  <a:graphicFrameLocks/>
                </wp:cNvGraphicFramePr>
                <a:graphic>
                  <a:graphicData uri="http://schemas.microsoft.com/office/word/2010/wordprocessingShape">
                    <wps:wsp>
                      <wps:cNvPr id="1391" name="Graphic 1391"/>
                      <wps:cNvSpPr/>
                      <wps:spPr>
                        <a:xfrm>
                          <a:off x="0" y="0"/>
                          <a:ext cx="6399530" cy="24765"/>
                        </a:xfrm>
                        <a:custGeom>
                          <a:avLst/>
                          <a:gdLst/>
                          <a:ahLst/>
                          <a:cxnLst/>
                          <a:rect l="l" t="t" r="r" b="b"/>
                          <a:pathLst>
                            <a:path w="6399530" h="24765">
                              <a:moveTo>
                                <a:pt x="6399275" y="0"/>
                              </a:moveTo>
                              <a:lnTo>
                                <a:pt x="0" y="0"/>
                              </a:lnTo>
                              <a:lnTo>
                                <a:pt x="0" y="24382"/>
                              </a:lnTo>
                              <a:lnTo>
                                <a:pt x="6399275" y="24382"/>
                              </a:lnTo>
                              <a:lnTo>
                                <a:pt x="6399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549999pt;margin-top:7.7001pt;width:503.88pt;height:1.9199pt;mso-position-horizontal-relative:page;mso-position-vertical-relative:paragraph;z-index:-15519232;mso-wrap-distance-left:0;mso-wrap-distance-right:0" id="docshape1092" filled="true" fillcolor="#000000" stroked="false">
                <v:fill type="solid"/>
                <w10:wrap type="topAndBottom"/>
              </v:rect>
            </w:pict>
          </mc:Fallback>
        </mc:AlternateContent>
      </w:r>
    </w:p>
    <w:p>
      <w:pPr>
        <w:spacing w:before="153"/>
        <w:ind w:left="199" w:right="0" w:firstLine="0"/>
        <w:jc w:val="left"/>
        <w:rPr>
          <w:rFonts w:ascii="Arial"/>
          <w:b/>
          <w:sz w:val="22"/>
        </w:rPr>
      </w:pPr>
      <w:bookmarkStart w:name="PART-B" w:id="63"/>
      <w:bookmarkEnd w:id="63"/>
      <w:r>
        <w:rPr/>
      </w:r>
      <w:r>
        <w:rPr>
          <w:rFonts w:ascii="Arial"/>
          <w:b/>
          <w:w w:val="75"/>
          <w:sz w:val="22"/>
        </w:rPr>
        <w:t>PART-</w:t>
      </w:r>
      <w:r>
        <w:rPr>
          <w:rFonts w:ascii="Arial"/>
          <w:b/>
          <w:spacing w:val="-10"/>
          <w:w w:val="90"/>
          <w:sz w:val="22"/>
        </w:rPr>
        <w:t>B</w:t>
      </w:r>
    </w:p>
    <w:p>
      <w:pPr>
        <w:spacing w:before="21"/>
        <w:ind w:left="199" w:right="0" w:firstLine="0"/>
        <w:jc w:val="left"/>
        <w:rPr>
          <w:rFonts w:ascii="Arial"/>
          <w:b/>
          <w:sz w:val="22"/>
        </w:rPr>
      </w:pPr>
      <w:r>
        <w:rPr>
          <w:rFonts w:ascii="Arial"/>
          <w:b/>
          <w:w w:val="75"/>
          <w:sz w:val="22"/>
          <w:u w:val="thick"/>
        </w:rPr>
        <w:t>FATCA</w:t>
      </w:r>
      <w:r>
        <w:rPr>
          <w:rFonts w:ascii="Arial"/>
          <w:b/>
          <w:spacing w:val="22"/>
          <w:sz w:val="22"/>
          <w:u w:val="thick"/>
        </w:rPr>
        <w:t> </w:t>
      </w:r>
      <w:r>
        <w:rPr>
          <w:rFonts w:ascii="Arial"/>
          <w:b/>
          <w:w w:val="75"/>
          <w:sz w:val="22"/>
          <w:u w:val="thick"/>
        </w:rPr>
        <w:t>&amp;</w:t>
      </w:r>
      <w:r>
        <w:rPr>
          <w:rFonts w:ascii="Arial"/>
          <w:b/>
          <w:spacing w:val="28"/>
          <w:sz w:val="22"/>
          <w:u w:val="thick"/>
        </w:rPr>
        <w:t> </w:t>
      </w:r>
      <w:r>
        <w:rPr>
          <w:rFonts w:ascii="Arial"/>
          <w:b/>
          <w:w w:val="75"/>
          <w:sz w:val="22"/>
          <w:u w:val="thick"/>
        </w:rPr>
        <w:t>Other</w:t>
      </w:r>
      <w:r>
        <w:rPr>
          <w:rFonts w:ascii="Arial"/>
          <w:b/>
          <w:spacing w:val="36"/>
          <w:sz w:val="22"/>
          <w:u w:val="thick"/>
        </w:rPr>
        <w:t> </w:t>
      </w:r>
      <w:r>
        <w:rPr>
          <w:rFonts w:ascii="Arial"/>
          <w:b/>
          <w:w w:val="75"/>
          <w:sz w:val="22"/>
          <w:u w:val="thick"/>
        </w:rPr>
        <w:t>Reportable</w:t>
      </w:r>
      <w:r>
        <w:rPr>
          <w:rFonts w:ascii="Arial"/>
          <w:b/>
          <w:spacing w:val="22"/>
          <w:sz w:val="22"/>
          <w:u w:val="thick"/>
        </w:rPr>
        <w:t> </w:t>
      </w:r>
      <w:r>
        <w:rPr>
          <w:rFonts w:ascii="Arial"/>
          <w:b/>
          <w:w w:val="75"/>
          <w:sz w:val="22"/>
          <w:u w:val="thick"/>
        </w:rPr>
        <w:t>Accounts</w:t>
      </w:r>
      <w:r>
        <w:rPr>
          <w:rFonts w:ascii="Arial"/>
          <w:b/>
          <w:spacing w:val="28"/>
          <w:sz w:val="22"/>
          <w:u w:val="thick"/>
        </w:rPr>
        <w:t> </w:t>
      </w:r>
      <w:r>
        <w:rPr>
          <w:rFonts w:ascii="Arial"/>
          <w:b/>
          <w:w w:val="75"/>
          <w:sz w:val="22"/>
          <w:u w:val="thick"/>
        </w:rPr>
        <w:t>Related</w:t>
      </w:r>
      <w:r>
        <w:rPr>
          <w:rFonts w:ascii="Arial"/>
          <w:b/>
          <w:spacing w:val="36"/>
          <w:sz w:val="22"/>
          <w:u w:val="thick"/>
        </w:rPr>
        <w:t> </w:t>
      </w:r>
      <w:r>
        <w:rPr>
          <w:rFonts w:ascii="Arial"/>
          <w:b/>
          <w:w w:val="75"/>
          <w:sz w:val="22"/>
          <w:u w:val="thick"/>
        </w:rPr>
        <w:t>Certification-cum</w:t>
      </w:r>
      <w:r>
        <w:rPr>
          <w:rFonts w:ascii="Arial"/>
          <w:b/>
          <w:spacing w:val="35"/>
          <w:sz w:val="22"/>
          <w:u w:val="thick"/>
        </w:rPr>
        <w:t> </w:t>
      </w:r>
      <w:r>
        <w:rPr>
          <w:rFonts w:ascii="Arial"/>
          <w:b/>
          <w:w w:val="75"/>
          <w:sz w:val="22"/>
          <w:u w:val="thick"/>
        </w:rPr>
        <w:t>Undertaking</w:t>
      </w:r>
      <w:r>
        <w:rPr>
          <w:rFonts w:ascii="Arial"/>
          <w:b/>
          <w:spacing w:val="38"/>
          <w:sz w:val="22"/>
          <w:u w:val="thick"/>
        </w:rPr>
        <w:t> </w:t>
      </w:r>
      <w:r>
        <w:rPr>
          <w:rFonts w:ascii="Arial"/>
          <w:b/>
          <w:w w:val="75"/>
          <w:sz w:val="22"/>
          <w:u w:val="thick"/>
        </w:rPr>
        <w:t>for</w:t>
      </w:r>
      <w:r>
        <w:rPr>
          <w:rFonts w:ascii="Arial"/>
          <w:b/>
          <w:spacing w:val="34"/>
          <w:sz w:val="22"/>
          <w:u w:val="thick"/>
        </w:rPr>
        <w:t> </w:t>
      </w:r>
      <w:r>
        <w:rPr>
          <w:rFonts w:ascii="Arial"/>
          <w:b/>
          <w:spacing w:val="-2"/>
          <w:w w:val="75"/>
          <w:sz w:val="22"/>
          <w:u w:val="thick"/>
        </w:rPr>
        <w:t>Individuals</w:t>
      </w:r>
    </w:p>
    <w:p>
      <w:pPr>
        <w:pStyle w:val="BodyText"/>
        <w:spacing w:before="54"/>
        <w:rPr>
          <w:rFonts w:ascii="Arial"/>
          <w:b/>
        </w:rPr>
      </w:pPr>
    </w:p>
    <w:p>
      <w:pPr>
        <w:pStyle w:val="ListParagraph"/>
        <w:numPr>
          <w:ilvl w:val="0"/>
          <w:numId w:val="39"/>
        </w:numPr>
        <w:tabs>
          <w:tab w:pos="612" w:val="left" w:leader="none"/>
          <w:tab w:pos="2926" w:val="left" w:leader="dot"/>
        </w:tabs>
        <w:spacing w:line="240" w:lineRule="auto" w:before="1" w:after="0"/>
        <w:ind w:left="612" w:right="0" w:hanging="413"/>
        <w:jc w:val="left"/>
        <w:rPr>
          <w:sz w:val="22"/>
        </w:rPr>
      </w:pPr>
      <w:r>
        <w:rPr>
          <w:spacing w:val="-10"/>
          <w:w w:val="90"/>
          <w:sz w:val="22"/>
        </w:rPr>
        <w:t>I</w:t>
      </w:r>
      <w:r>
        <w:rPr>
          <w:sz w:val="22"/>
        </w:rPr>
        <w:tab/>
      </w:r>
      <w:r>
        <w:rPr>
          <w:spacing w:val="-2"/>
          <w:w w:val="80"/>
          <w:sz w:val="22"/>
        </w:rPr>
        <w:t>certify</w:t>
      </w:r>
      <w:r>
        <w:rPr>
          <w:spacing w:val="-6"/>
          <w:w w:val="80"/>
          <w:sz w:val="22"/>
        </w:rPr>
        <w:t> </w:t>
      </w:r>
      <w:r>
        <w:rPr>
          <w:spacing w:val="-2"/>
          <w:w w:val="80"/>
          <w:sz w:val="22"/>
        </w:rPr>
        <w:t>that</w:t>
      </w:r>
      <w:r>
        <w:rPr>
          <w:spacing w:val="-11"/>
          <w:sz w:val="22"/>
        </w:rPr>
        <w:t> </w:t>
      </w:r>
      <w:r>
        <w:rPr>
          <w:spacing w:val="-2"/>
          <w:w w:val="80"/>
          <w:sz w:val="22"/>
        </w:rPr>
        <w:t>I</w:t>
      </w:r>
      <w:r>
        <w:rPr>
          <w:spacing w:val="-5"/>
          <w:w w:val="80"/>
          <w:sz w:val="22"/>
        </w:rPr>
        <w:t> </w:t>
      </w:r>
      <w:r>
        <w:rPr>
          <w:spacing w:val="-2"/>
          <w:w w:val="80"/>
          <w:sz w:val="22"/>
        </w:rPr>
        <w:t>have</w:t>
      </w:r>
      <w:r>
        <w:rPr>
          <w:spacing w:val="-13"/>
          <w:sz w:val="22"/>
        </w:rPr>
        <w:t> </w:t>
      </w:r>
      <w:r>
        <w:rPr>
          <w:spacing w:val="-2"/>
          <w:w w:val="80"/>
          <w:sz w:val="22"/>
        </w:rPr>
        <w:t>declared</w:t>
      </w:r>
      <w:r>
        <w:rPr>
          <w:spacing w:val="-5"/>
          <w:w w:val="80"/>
          <w:sz w:val="22"/>
        </w:rPr>
        <w:t> </w:t>
      </w:r>
      <w:r>
        <w:rPr>
          <w:spacing w:val="-2"/>
          <w:w w:val="80"/>
          <w:sz w:val="22"/>
        </w:rPr>
        <w:t>my</w:t>
      </w:r>
      <w:r>
        <w:rPr>
          <w:spacing w:val="-5"/>
          <w:w w:val="80"/>
          <w:sz w:val="22"/>
        </w:rPr>
        <w:t> </w:t>
      </w:r>
      <w:r>
        <w:rPr>
          <w:spacing w:val="-2"/>
          <w:w w:val="80"/>
          <w:sz w:val="22"/>
        </w:rPr>
        <w:t>status</w:t>
      </w:r>
      <w:r>
        <w:rPr>
          <w:spacing w:val="-6"/>
          <w:w w:val="80"/>
          <w:sz w:val="22"/>
        </w:rPr>
        <w:t> </w:t>
      </w:r>
      <w:r>
        <w:rPr>
          <w:spacing w:val="-2"/>
          <w:w w:val="80"/>
          <w:sz w:val="22"/>
        </w:rPr>
        <w:t>as</w:t>
      </w:r>
      <w:r>
        <w:rPr>
          <w:spacing w:val="-5"/>
          <w:w w:val="80"/>
          <w:sz w:val="22"/>
        </w:rPr>
        <w:t> </w:t>
      </w:r>
      <w:r>
        <w:rPr>
          <w:spacing w:val="-2"/>
          <w:w w:val="80"/>
          <w:sz w:val="22"/>
        </w:rPr>
        <w:t>per</w:t>
      </w:r>
      <w:r>
        <w:rPr>
          <w:spacing w:val="-11"/>
          <w:sz w:val="22"/>
        </w:rPr>
        <w:t> </w:t>
      </w:r>
      <w:r>
        <w:rPr>
          <w:spacing w:val="-2"/>
          <w:w w:val="80"/>
          <w:sz w:val="22"/>
        </w:rPr>
        <w:t>applicable</w:t>
      </w:r>
      <w:r>
        <w:rPr>
          <w:spacing w:val="-4"/>
          <w:w w:val="80"/>
          <w:sz w:val="22"/>
        </w:rPr>
        <w:t> </w:t>
      </w:r>
      <w:r>
        <w:rPr>
          <w:spacing w:val="-2"/>
          <w:w w:val="80"/>
          <w:sz w:val="22"/>
        </w:rPr>
        <w:t>FATCA/CRS</w:t>
      </w:r>
      <w:r>
        <w:rPr>
          <w:spacing w:val="-7"/>
          <w:w w:val="80"/>
          <w:sz w:val="22"/>
        </w:rPr>
        <w:t> </w:t>
      </w:r>
      <w:r>
        <w:rPr>
          <w:spacing w:val="-2"/>
          <w:w w:val="80"/>
          <w:sz w:val="22"/>
        </w:rPr>
        <w:t>rules</w:t>
      </w:r>
      <w:r>
        <w:rPr>
          <w:spacing w:val="-11"/>
          <w:sz w:val="22"/>
        </w:rPr>
        <w:t> </w:t>
      </w:r>
      <w:r>
        <w:rPr>
          <w:spacing w:val="-2"/>
          <w:w w:val="80"/>
          <w:sz w:val="22"/>
        </w:rPr>
        <w:t>in</w:t>
      </w:r>
      <w:r>
        <w:rPr>
          <w:spacing w:val="-13"/>
          <w:sz w:val="22"/>
        </w:rPr>
        <w:t> </w:t>
      </w:r>
      <w:r>
        <w:rPr>
          <w:spacing w:val="-2"/>
          <w:w w:val="80"/>
          <w:sz w:val="22"/>
        </w:rPr>
        <w:t>India</w:t>
      </w:r>
      <w:r>
        <w:rPr>
          <w:spacing w:val="-6"/>
          <w:w w:val="80"/>
          <w:sz w:val="22"/>
        </w:rPr>
        <w:t> </w:t>
      </w:r>
      <w:r>
        <w:rPr>
          <w:spacing w:val="-2"/>
          <w:w w:val="80"/>
          <w:sz w:val="22"/>
        </w:rPr>
        <w:t>as</w:t>
      </w:r>
      <w:r>
        <w:rPr>
          <w:spacing w:val="-11"/>
          <w:sz w:val="22"/>
        </w:rPr>
        <w:t> </w:t>
      </w:r>
      <w:r>
        <w:rPr>
          <w:spacing w:val="-2"/>
          <w:w w:val="80"/>
          <w:sz w:val="22"/>
        </w:rPr>
        <w:t>notified</w:t>
      </w:r>
      <w:r>
        <w:rPr>
          <w:spacing w:val="-6"/>
          <w:w w:val="80"/>
          <w:sz w:val="22"/>
        </w:rPr>
        <w:t> </w:t>
      </w:r>
      <w:r>
        <w:rPr>
          <w:spacing w:val="-5"/>
          <w:w w:val="80"/>
          <w:sz w:val="22"/>
        </w:rPr>
        <w:t>by</w:t>
      </w:r>
    </w:p>
    <w:p>
      <w:pPr>
        <w:pStyle w:val="BodyText"/>
        <w:spacing w:before="125"/>
        <w:ind w:left="617"/>
        <w:jc w:val="both"/>
      </w:pPr>
      <w:r>
        <w:rPr>
          <w:spacing w:val="-2"/>
          <w:w w:val="80"/>
        </w:rPr>
        <w:t>Government</w:t>
      </w:r>
      <w:r>
        <w:rPr>
          <w:spacing w:val="-5"/>
          <w:w w:val="80"/>
        </w:rPr>
        <w:t> </w:t>
      </w:r>
      <w:r>
        <w:rPr>
          <w:spacing w:val="-2"/>
          <w:w w:val="80"/>
        </w:rPr>
        <w:t>of</w:t>
      </w:r>
      <w:r>
        <w:rPr>
          <w:spacing w:val="-5"/>
          <w:w w:val="80"/>
        </w:rPr>
        <w:t> </w:t>
      </w:r>
      <w:r>
        <w:rPr>
          <w:spacing w:val="-2"/>
          <w:w w:val="80"/>
        </w:rPr>
        <w:t>India</w:t>
      </w:r>
      <w:r>
        <w:rPr>
          <w:spacing w:val="-6"/>
          <w:w w:val="80"/>
        </w:rPr>
        <w:t> </w:t>
      </w:r>
      <w:r>
        <w:rPr>
          <w:spacing w:val="-2"/>
          <w:w w:val="80"/>
        </w:rPr>
        <w:t>(GOI)/</w:t>
      </w:r>
      <w:r>
        <w:rPr>
          <w:spacing w:val="-3"/>
          <w:w w:val="80"/>
        </w:rPr>
        <w:t> </w:t>
      </w:r>
      <w:r>
        <w:rPr>
          <w:spacing w:val="-2"/>
          <w:w w:val="80"/>
        </w:rPr>
        <w:t>Central</w:t>
      </w:r>
      <w:r>
        <w:rPr>
          <w:spacing w:val="-5"/>
          <w:w w:val="80"/>
        </w:rPr>
        <w:t> </w:t>
      </w:r>
      <w:r>
        <w:rPr>
          <w:spacing w:val="-2"/>
          <w:w w:val="80"/>
        </w:rPr>
        <w:t>Board</w:t>
      </w:r>
      <w:r>
        <w:rPr>
          <w:spacing w:val="-11"/>
        </w:rPr>
        <w:t> </w:t>
      </w:r>
      <w:r>
        <w:rPr>
          <w:spacing w:val="-2"/>
          <w:w w:val="80"/>
        </w:rPr>
        <w:t>of</w:t>
      </w:r>
      <w:r>
        <w:rPr>
          <w:spacing w:val="-9"/>
          <w:w w:val="80"/>
        </w:rPr>
        <w:t> </w:t>
      </w:r>
      <w:r>
        <w:rPr>
          <w:spacing w:val="-2"/>
          <w:w w:val="80"/>
        </w:rPr>
        <w:t>Direct</w:t>
      </w:r>
      <w:r>
        <w:rPr>
          <w:spacing w:val="-10"/>
          <w:w w:val="80"/>
        </w:rPr>
        <w:t> </w:t>
      </w:r>
      <w:r>
        <w:rPr>
          <w:spacing w:val="-2"/>
          <w:w w:val="80"/>
        </w:rPr>
        <w:t>Taxes</w:t>
      </w:r>
      <w:r>
        <w:rPr>
          <w:spacing w:val="-4"/>
          <w:w w:val="80"/>
        </w:rPr>
        <w:t> </w:t>
      </w:r>
      <w:r>
        <w:rPr>
          <w:spacing w:val="-2"/>
          <w:w w:val="80"/>
        </w:rPr>
        <w:t>(CBDT)/Securities</w:t>
      </w:r>
      <w:r>
        <w:rPr>
          <w:spacing w:val="-4"/>
          <w:w w:val="80"/>
        </w:rPr>
        <w:t> </w:t>
      </w:r>
      <w:r>
        <w:rPr>
          <w:spacing w:val="-2"/>
          <w:w w:val="80"/>
        </w:rPr>
        <w:t>Exchange</w:t>
      </w:r>
      <w:r>
        <w:rPr>
          <w:spacing w:val="-9"/>
          <w:w w:val="80"/>
        </w:rPr>
        <w:t> </w:t>
      </w:r>
      <w:r>
        <w:rPr>
          <w:spacing w:val="-2"/>
          <w:w w:val="80"/>
        </w:rPr>
        <w:t>Board</w:t>
      </w:r>
      <w:r>
        <w:rPr>
          <w:spacing w:val="-5"/>
          <w:w w:val="80"/>
        </w:rPr>
        <w:t> </w:t>
      </w:r>
      <w:r>
        <w:rPr>
          <w:spacing w:val="-2"/>
          <w:w w:val="80"/>
        </w:rPr>
        <w:t>of</w:t>
      </w:r>
      <w:r>
        <w:rPr>
          <w:spacing w:val="-5"/>
          <w:w w:val="80"/>
        </w:rPr>
        <w:t> </w:t>
      </w:r>
      <w:r>
        <w:rPr>
          <w:spacing w:val="-2"/>
          <w:w w:val="80"/>
        </w:rPr>
        <w:t>India</w:t>
      </w:r>
      <w:r>
        <w:rPr>
          <w:spacing w:val="-5"/>
          <w:w w:val="80"/>
        </w:rPr>
        <w:t> </w:t>
      </w:r>
      <w:r>
        <w:rPr>
          <w:spacing w:val="-2"/>
          <w:w w:val="80"/>
        </w:rPr>
        <w:t>(SEBI)</w:t>
      </w:r>
      <w:r>
        <w:rPr>
          <w:spacing w:val="-9"/>
          <w:w w:val="80"/>
        </w:rPr>
        <w:t> </w:t>
      </w:r>
      <w:r>
        <w:rPr>
          <w:spacing w:val="-2"/>
          <w:w w:val="80"/>
        </w:rPr>
        <w:t>in</w:t>
      </w:r>
      <w:r>
        <w:rPr>
          <w:spacing w:val="-12"/>
          <w:w w:val="80"/>
        </w:rPr>
        <w:t> </w:t>
      </w:r>
      <w:r>
        <w:rPr>
          <w:spacing w:val="-2"/>
          <w:w w:val="80"/>
        </w:rPr>
        <w:t>this</w:t>
      </w:r>
      <w:r>
        <w:rPr>
          <w:spacing w:val="-4"/>
          <w:w w:val="80"/>
        </w:rPr>
        <w:t> </w:t>
      </w:r>
      <w:r>
        <w:rPr>
          <w:spacing w:val="-2"/>
          <w:w w:val="80"/>
        </w:rPr>
        <w:t>regards.</w:t>
      </w:r>
    </w:p>
    <w:p>
      <w:pPr>
        <w:pStyle w:val="ListParagraph"/>
        <w:numPr>
          <w:ilvl w:val="0"/>
          <w:numId w:val="39"/>
        </w:numPr>
        <w:tabs>
          <w:tab w:pos="606" w:val="left" w:leader="none"/>
          <w:tab w:pos="617" w:val="left" w:leader="none"/>
        </w:tabs>
        <w:spacing w:line="362" w:lineRule="auto" w:before="25" w:after="0"/>
        <w:ind w:left="617" w:right="210" w:hanging="418"/>
        <w:jc w:val="both"/>
        <w:rPr>
          <w:sz w:val="22"/>
        </w:rPr>
      </w:pPr>
      <w:r>
        <w:rPr>
          <w:w w:val="80"/>
          <w:sz w:val="22"/>
        </w:rPr>
        <w:t>I certify that the information stated in the</w:t>
      </w:r>
      <w:r>
        <w:rPr>
          <w:sz w:val="22"/>
        </w:rPr>
        <w:t> </w:t>
      </w:r>
      <w:r>
        <w:rPr>
          <w:w w:val="80"/>
          <w:sz w:val="22"/>
        </w:rPr>
        <w:t>account opening form and supporting documentary evidence provided by me is, to </w:t>
      </w:r>
      <w:r>
        <w:rPr>
          <w:w w:val="95"/>
          <w:sz w:val="22"/>
        </w:rPr>
        <w:t>the best of my knowledge and belief true, correct and complete and that I have not withheld any</w:t>
      </w:r>
      <w:r>
        <w:rPr>
          <w:w w:val="95"/>
          <w:sz w:val="22"/>
        </w:rPr>
        <w:t> material </w:t>
      </w:r>
      <w:r>
        <w:rPr>
          <w:spacing w:val="-2"/>
          <w:w w:val="85"/>
          <w:sz w:val="22"/>
        </w:rPr>
        <w:t>information/document that</w:t>
      </w:r>
      <w:r>
        <w:rPr>
          <w:sz w:val="22"/>
        </w:rPr>
        <w:t> </w:t>
      </w:r>
      <w:r>
        <w:rPr>
          <w:spacing w:val="-2"/>
          <w:w w:val="85"/>
          <w:sz w:val="22"/>
        </w:rPr>
        <w:t>may affect the assessment/categorization of the account as a US reportable Account</w:t>
      </w:r>
      <w:r>
        <w:rPr>
          <w:sz w:val="22"/>
        </w:rPr>
        <w:t> </w:t>
      </w:r>
      <w:r>
        <w:rPr>
          <w:spacing w:val="-2"/>
          <w:w w:val="85"/>
          <w:sz w:val="22"/>
        </w:rPr>
        <w:t>/Other</w:t>
      </w:r>
    </w:p>
    <w:p>
      <w:pPr>
        <w:pStyle w:val="BodyText"/>
        <w:spacing w:line="245" w:lineRule="exact"/>
        <w:ind w:left="617"/>
        <w:jc w:val="both"/>
      </w:pPr>
      <w:r>
        <w:rPr>
          <w:spacing w:val="-2"/>
          <w:w w:val="80"/>
        </w:rPr>
        <w:t>Reportable</w:t>
      </w:r>
      <w:r>
        <w:rPr>
          <w:spacing w:val="-13"/>
          <w:w w:val="80"/>
        </w:rPr>
        <w:t> </w:t>
      </w:r>
      <w:r>
        <w:rPr>
          <w:spacing w:val="-2"/>
          <w:w w:val="80"/>
        </w:rPr>
        <w:t>Account</w:t>
      </w:r>
      <w:r>
        <w:rPr>
          <w:spacing w:val="-13"/>
        </w:rPr>
        <w:t> </w:t>
      </w:r>
      <w:r>
        <w:rPr>
          <w:spacing w:val="-2"/>
          <w:w w:val="80"/>
        </w:rPr>
        <w:t>of</w:t>
      </w:r>
      <w:r>
        <w:rPr>
          <w:spacing w:val="-6"/>
          <w:w w:val="80"/>
        </w:rPr>
        <w:t> </w:t>
      </w:r>
      <w:r>
        <w:rPr>
          <w:spacing w:val="-2"/>
          <w:w w:val="80"/>
        </w:rPr>
        <w:t>otherwise.</w:t>
      </w:r>
    </w:p>
    <w:p>
      <w:pPr>
        <w:pStyle w:val="ListParagraph"/>
        <w:numPr>
          <w:ilvl w:val="0"/>
          <w:numId w:val="39"/>
        </w:numPr>
        <w:tabs>
          <w:tab w:pos="606" w:val="left" w:leader="none"/>
          <w:tab w:pos="617" w:val="left" w:leader="none"/>
        </w:tabs>
        <w:spacing w:line="240" w:lineRule="auto" w:before="24" w:after="0"/>
        <w:ind w:left="606" w:right="0" w:hanging="407"/>
        <w:jc w:val="both"/>
        <w:rPr>
          <w:sz w:val="22"/>
        </w:rPr>
      </w:pPr>
      <w:r>
        <w:rPr>
          <w:spacing w:val="-2"/>
          <w:w w:val="85"/>
          <w:sz w:val="22"/>
        </w:rPr>
        <w:t>I</w:t>
      </w:r>
      <w:r>
        <w:rPr>
          <w:spacing w:val="-4"/>
          <w:sz w:val="22"/>
        </w:rPr>
        <w:t> </w:t>
      </w:r>
      <w:r>
        <w:rPr>
          <w:spacing w:val="-2"/>
          <w:w w:val="85"/>
          <w:sz w:val="22"/>
        </w:rPr>
        <w:t>understand</w:t>
      </w:r>
      <w:r>
        <w:rPr>
          <w:spacing w:val="-7"/>
          <w:sz w:val="22"/>
        </w:rPr>
        <w:t> </w:t>
      </w:r>
      <w:r>
        <w:rPr>
          <w:spacing w:val="-2"/>
          <w:w w:val="85"/>
          <w:sz w:val="22"/>
        </w:rPr>
        <w:t>the</w:t>
      </w:r>
      <w:r>
        <w:rPr>
          <w:spacing w:val="-8"/>
          <w:sz w:val="22"/>
        </w:rPr>
        <w:t> </w:t>
      </w:r>
      <w:r>
        <w:rPr>
          <w:spacing w:val="-2"/>
          <w:w w:val="85"/>
          <w:sz w:val="22"/>
        </w:rPr>
        <w:t>responsibility</w:t>
      </w:r>
      <w:r>
        <w:rPr>
          <w:spacing w:val="-6"/>
          <w:sz w:val="22"/>
        </w:rPr>
        <w:t> </w:t>
      </w:r>
      <w:r>
        <w:rPr>
          <w:spacing w:val="-2"/>
          <w:w w:val="85"/>
          <w:sz w:val="22"/>
        </w:rPr>
        <w:t>to</w:t>
      </w:r>
      <w:r>
        <w:rPr>
          <w:spacing w:val="19"/>
          <w:sz w:val="22"/>
        </w:rPr>
        <w:t> </w:t>
      </w:r>
      <w:r>
        <w:rPr>
          <w:spacing w:val="-2"/>
          <w:w w:val="85"/>
          <w:sz w:val="22"/>
        </w:rPr>
        <w:t>declare,</w:t>
      </w:r>
      <w:r>
        <w:rPr>
          <w:spacing w:val="-2"/>
          <w:sz w:val="22"/>
        </w:rPr>
        <w:t> </w:t>
      </w:r>
      <w:r>
        <w:rPr>
          <w:spacing w:val="-2"/>
          <w:w w:val="85"/>
          <w:sz w:val="22"/>
        </w:rPr>
        <w:t>disclose</w:t>
      </w:r>
      <w:r>
        <w:rPr>
          <w:spacing w:val="-2"/>
          <w:sz w:val="22"/>
        </w:rPr>
        <w:t> </w:t>
      </w:r>
      <w:r>
        <w:rPr>
          <w:spacing w:val="-2"/>
          <w:w w:val="85"/>
          <w:sz w:val="22"/>
        </w:rPr>
        <w:t>and</w:t>
      </w:r>
      <w:r>
        <w:rPr>
          <w:spacing w:val="-8"/>
          <w:sz w:val="22"/>
        </w:rPr>
        <w:t> </w:t>
      </w:r>
      <w:r>
        <w:rPr>
          <w:spacing w:val="-2"/>
          <w:w w:val="85"/>
          <w:sz w:val="22"/>
        </w:rPr>
        <w:t>recertify</w:t>
      </w:r>
      <w:r>
        <w:rPr>
          <w:spacing w:val="-7"/>
          <w:sz w:val="22"/>
        </w:rPr>
        <w:t> </w:t>
      </w:r>
      <w:r>
        <w:rPr>
          <w:spacing w:val="-2"/>
          <w:w w:val="85"/>
          <w:sz w:val="22"/>
        </w:rPr>
        <w:t>within</w:t>
      </w:r>
      <w:r>
        <w:rPr>
          <w:spacing w:val="-8"/>
          <w:sz w:val="22"/>
        </w:rPr>
        <w:t> </w:t>
      </w:r>
      <w:r>
        <w:rPr>
          <w:spacing w:val="-2"/>
          <w:w w:val="85"/>
          <w:sz w:val="22"/>
        </w:rPr>
        <w:t>30</w:t>
      </w:r>
      <w:r>
        <w:rPr>
          <w:spacing w:val="-4"/>
          <w:sz w:val="22"/>
        </w:rPr>
        <w:t> </w:t>
      </w:r>
      <w:r>
        <w:rPr>
          <w:spacing w:val="-2"/>
          <w:w w:val="85"/>
          <w:sz w:val="22"/>
        </w:rPr>
        <w:t>days</w:t>
      </w:r>
      <w:r>
        <w:rPr>
          <w:spacing w:val="-1"/>
          <w:sz w:val="22"/>
        </w:rPr>
        <w:t> </w:t>
      </w:r>
      <w:r>
        <w:rPr>
          <w:spacing w:val="-2"/>
          <w:w w:val="85"/>
          <w:sz w:val="22"/>
        </w:rPr>
        <w:t>any</w:t>
      </w:r>
      <w:r>
        <w:rPr>
          <w:spacing w:val="-7"/>
          <w:sz w:val="22"/>
        </w:rPr>
        <w:t> </w:t>
      </w:r>
      <w:r>
        <w:rPr>
          <w:spacing w:val="-2"/>
          <w:w w:val="85"/>
          <w:sz w:val="22"/>
        </w:rPr>
        <w:t>changes</w:t>
      </w:r>
      <w:r>
        <w:rPr>
          <w:spacing w:val="-7"/>
          <w:sz w:val="22"/>
        </w:rPr>
        <w:t> </w:t>
      </w:r>
      <w:r>
        <w:rPr>
          <w:spacing w:val="-2"/>
          <w:w w:val="85"/>
          <w:sz w:val="22"/>
        </w:rPr>
        <w:t>that</w:t>
      </w:r>
      <w:r>
        <w:rPr>
          <w:spacing w:val="-3"/>
          <w:sz w:val="22"/>
        </w:rPr>
        <w:t> </w:t>
      </w:r>
      <w:r>
        <w:rPr>
          <w:spacing w:val="-2"/>
          <w:w w:val="85"/>
          <w:sz w:val="22"/>
        </w:rPr>
        <w:t>may</w:t>
      </w:r>
      <w:r>
        <w:rPr>
          <w:spacing w:val="-7"/>
          <w:sz w:val="22"/>
        </w:rPr>
        <w:t> </w:t>
      </w:r>
      <w:r>
        <w:rPr>
          <w:spacing w:val="-2"/>
          <w:w w:val="85"/>
          <w:sz w:val="22"/>
        </w:rPr>
        <w:t>take</w:t>
      </w:r>
      <w:r>
        <w:rPr>
          <w:spacing w:val="-8"/>
          <w:sz w:val="22"/>
        </w:rPr>
        <w:t> </w:t>
      </w:r>
      <w:r>
        <w:rPr>
          <w:spacing w:val="-2"/>
          <w:w w:val="85"/>
          <w:sz w:val="22"/>
        </w:rPr>
        <w:t>place</w:t>
      </w:r>
      <w:r>
        <w:rPr>
          <w:spacing w:val="-8"/>
          <w:sz w:val="22"/>
        </w:rPr>
        <w:t> </w:t>
      </w:r>
      <w:r>
        <w:rPr>
          <w:spacing w:val="-2"/>
          <w:w w:val="85"/>
          <w:sz w:val="22"/>
        </w:rPr>
        <w:t>in</w:t>
      </w:r>
      <w:r>
        <w:rPr>
          <w:spacing w:val="-8"/>
          <w:sz w:val="22"/>
        </w:rPr>
        <w:t> </w:t>
      </w:r>
      <w:r>
        <w:rPr>
          <w:spacing w:val="-5"/>
          <w:w w:val="85"/>
          <w:sz w:val="22"/>
        </w:rPr>
        <w:t>the</w:t>
      </w:r>
    </w:p>
    <w:p>
      <w:pPr>
        <w:pStyle w:val="BodyText"/>
        <w:spacing w:line="370" w:lineRule="atLeast" w:before="9"/>
        <w:ind w:left="617" w:right="274"/>
        <w:jc w:val="both"/>
      </w:pPr>
      <w:r>
        <w:rPr>
          <w:w w:val="80"/>
        </w:rPr>
        <w:t>information</w:t>
      </w:r>
      <w:r>
        <w:rPr>
          <w:spacing w:val="-3"/>
          <w:w w:val="80"/>
        </w:rPr>
        <w:t> </w:t>
      </w:r>
      <w:r>
        <w:rPr>
          <w:w w:val="80"/>
        </w:rPr>
        <w:t>provided</w:t>
      </w:r>
      <w:r>
        <w:rPr>
          <w:spacing w:val="-3"/>
          <w:w w:val="80"/>
        </w:rPr>
        <w:t> </w:t>
      </w:r>
      <w:r>
        <w:rPr>
          <w:w w:val="80"/>
        </w:rPr>
        <w:t>in</w:t>
      </w:r>
      <w:r>
        <w:rPr>
          <w:spacing w:val="-3"/>
          <w:w w:val="80"/>
        </w:rPr>
        <w:t> </w:t>
      </w:r>
      <w:r>
        <w:rPr>
          <w:w w:val="80"/>
        </w:rPr>
        <w:t>the</w:t>
      </w:r>
      <w:r>
        <w:rPr>
          <w:spacing w:val="-3"/>
          <w:w w:val="80"/>
        </w:rPr>
        <w:t> </w:t>
      </w:r>
      <w:r>
        <w:rPr>
          <w:w w:val="80"/>
        </w:rPr>
        <w:t>account</w:t>
      </w:r>
      <w:r>
        <w:rPr>
          <w:spacing w:val="-3"/>
          <w:w w:val="80"/>
        </w:rPr>
        <w:t> </w:t>
      </w:r>
      <w:r>
        <w:rPr>
          <w:w w:val="80"/>
        </w:rPr>
        <w:t>opening</w:t>
      </w:r>
      <w:r>
        <w:rPr>
          <w:spacing w:val="-3"/>
          <w:w w:val="80"/>
        </w:rPr>
        <w:t> </w:t>
      </w:r>
      <w:r>
        <w:rPr>
          <w:w w:val="80"/>
        </w:rPr>
        <w:t>form,</w:t>
      </w:r>
      <w:r>
        <w:rPr>
          <w:spacing w:val="-3"/>
          <w:w w:val="80"/>
        </w:rPr>
        <w:t> </w:t>
      </w:r>
      <w:r>
        <w:rPr>
          <w:w w:val="80"/>
        </w:rPr>
        <w:t>and</w:t>
      </w:r>
      <w:r>
        <w:rPr>
          <w:spacing w:val="-3"/>
          <w:w w:val="80"/>
        </w:rPr>
        <w:t> </w:t>
      </w:r>
      <w:r>
        <w:rPr>
          <w:w w:val="80"/>
        </w:rPr>
        <w:t>signed</w:t>
      </w:r>
      <w:r>
        <w:rPr>
          <w:spacing w:val="-3"/>
          <w:w w:val="80"/>
        </w:rPr>
        <w:t> </w:t>
      </w:r>
      <w:r>
        <w:rPr>
          <w:w w:val="80"/>
        </w:rPr>
        <w:t>by</w:t>
      </w:r>
      <w:r>
        <w:rPr>
          <w:spacing w:val="-3"/>
          <w:w w:val="80"/>
        </w:rPr>
        <w:t> </w:t>
      </w:r>
      <w:r>
        <w:rPr>
          <w:w w:val="80"/>
        </w:rPr>
        <w:t>me</w:t>
      </w:r>
      <w:r>
        <w:rPr>
          <w:spacing w:val="-3"/>
          <w:w w:val="80"/>
        </w:rPr>
        <w:t> </w:t>
      </w:r>
      <w:r>
        <w:rPr>
          <w:w w:val="80"/>
        </w:rPr>
        <w:t>as</w:t>
      </w:r>
      <w:r>
        <w:rPr>
          <w:spacing w:val="-3"/>
          <w:w w:val="80"/>
        </w:rPr>
        <w:t> </w:t>
      </w:r>
      <w:r>
        <w:rPr>
          <w:w w:val="80"/>
        </w:rPr>
        <w:t>well</w:t>
      </w:r>
      <w:r>
        <w:rPr>
          <w:spacing w:val="-2"/>
          <w:w w:val="80"/>
        </w:rPr>
        <w:t> </w:t>
      </w:r>
      <w:r>
        <w:rPr>
          <w:w w:val="80"/>
        </w:rPr>
        <w:t>as</w:t>
      </w:r>
      <w:r>
        <w:rPr>
          <w:spacing w:val="-3"/>
          <w:w w:val="80"/>
        </w:rPr>
        <w:t> </w:t>
      </w:r>
      <w:r>
        <w:rPr>
          <w:w w:val="80"/>
        </w:rPr>
        <w:t>in</w:t>
      </w:r>
      <w:r>
        <w:rPr>
          <w:spacing w:val="-3"/>
          <w:w w:val="80"/>
        </w:rPr>
        <w:t> </w:t>
      </w:r>
      <w:r>
        <w:rPr>
          <w:w w:val="80"/>
        </w:rPr>
        <w:t>the</w:t>
      </w:r>
      <w:r>
        <w:rPr>
          <w:spacing w:val="-3"/>
          <w:w w:val="80"/>
        </w:rPr>
        <w:t> </w:t>
      </w:r>
      <w:r>
        <w:rPr>
          <w:w w:val="80"/>
        </w:rPr>
        <w:t>documentary</w:t>
      </w:r>
      <w:r>
        <w:rPr>
          <w:spacing w:val="-3"/>
          <w:w w:val="80"/>
        </w:rPr>
        <w:t> </w:t>
      </w:r>
      <w:r>
        <w:rPr>
          <w:w w:val="80"/>
        </w:rPr>
        <w:t>evidence</w:t>
      </w:r>
      <w:r>
        <w:rPr>
          <w:spacing w:val="-3"/>
          <w:w w:val="80"/>
        </w:rPr>
        <w:t> </w:t>
      </w:r>
      <w:r>
        <w:rPr>
          <w:w w:val="80"/>
        </w:rPr>
        <w:t>provided</w:t>
      </w:r>
      <w:r>
        <w:rPr>
          <w:spacing w:val="-3"/>
          <w:w w:val="80"/>
        </w:rPr>
        <w:t> </w:t>
      </w:r>
      <w:r>
        <w:rPr>
          <w:w w:val="80"/>
        </w:rPr>
        <w:t>by</w:t>
      </w:r>
      <w:r>
        <w:rPr>
          <w:spacing w:val="-3"/>
          <w:w w:val="80"/>
        </w:rPr>
        <w:t> </w:t>
      </w:r>
      <w:r>
        <w:rPr>
          <w:w w:val="80"/>
        </w:rPr>
        <w:t>me </w:t>
      </w:r>
      <w:r>
        <w:rPr>
          <w:spacing w:val="-2"/>
          <w:w w:val="85"/>
        </w:rPr>
        <w:t>or</w:t>
      </w:r>
      <w:r>
        <w:rPr>
          <w:spacing w:val="-16"/>
          <w:w w:val="85"/>
        </w:rPr>
        <w:t> </w:t>
      </w:r>
      <w:r>
        <w:rPr>
          <w:spacing w:val="-2"/>
          <w:w w:val="85"/>
        </w:rPr>
        <w:t>if</w:t>
      </w:r>
      <w:r>
        <w:rPr>
          <w:spacing w:val="-10"/>
          <w:w w:val="85"/>
        </w:rPr>
        <w:t> </w:t>
      </w:r>
      <w:r>
        <w:rPr>
          <w:spacing w:val="-2"/>
          <w:w w:val="85"/>
        </w:rPr>
        <w:t>any</w:t>
      </w:r>
      <w:r>
        <w:rPr>
          <w:spacing w:val="-10"/>
          <w:w w:val="85"/>
        </w:rPr>
        <w:t> </w:t>
      </w:r>
      <w:r>
        <w:rPr>
          <w:spacing w:val="-2"/>
          <w:w w:val="85"/>
        </w:rPr>
        <w:t>certification</w:t>
      </w:r>
      <w:r>
        <w:rPr>
          <w:spacing w:val="-10"/>
          <w:w w:val="85"/>
        </w:rPr>
        <w:t> </w:t>
      </w:r>
      <w:r>
        <w:rPr>
          <w:spacing w:val="-2"/>
          <w:w w:val="85"/>
        </w:rPr>
        <w:t>becomes</w:t>
      </w:r>
      <w:r>
        <w:rPr>
          <w:spacing w:val="-10"/>
          <w:w w:val="85"/>
        </w:rPr>
        <w:t> </w:t>
      </w:r>
      <w:r>
        <w:rPr>
          <w:spacing w:val="-2"/>
          <w:w w:val="85"/>
        </w:rPr>
        <w:t>incorrect.</w:t>
      </w:r>
    </w:p>
    <w:p>
      <w:pPr>
        <w:pStyle w:val="ListParagraph"/>
        <w:numPr>
          <w:ilvl w:val="0"/>
          <w:numId w:val="39"/>
        </w:numPr>
        <w:tabs>
          <w:tab w:pos="606" w:val="left" w:leader="none"/>
          <w:tab w:pos="617" w:val="left" w:leader="none"/>
        </w:tabs>
        <w:spacing w:line="360" w:lineRule="auto" w:before="30" w:after="0"/>
        <w:ind w:left="617" w:right="222" w:hanging="418"/>
        <w:jc w:val="both"/>
        <w:rPr>
          <w:sz w:val="22"/>
        </w:rPr>
      </w:pPr>
      <w:r>
        <w:rPr>
          <w:w w:val="80"/>
          <w:sz w:val="22"/>
        </w:rPr>
        <w:t>I also agree that our failure to disclose any material fact known</w:t>
      </w:r>
      <w:r>
        <w:rPr>
          <w:sz w:val="22"/>
        </w:rPr>
        <w:t> </w:t>
      </w:r>
      <w:r>
        <w:rPr>
          <w:w w:val="80"/>
          <w:sz w:val="22"/>
        </w:rPr>
        <w:t>to me, now or in future, any invalidate my application and Mehta Equities Limited (MEL)</w:t>
      </w:r>
      <w:r>
        <w:rPr>
          <w:spacing w:val="-6"/>
          <w:sz w:val="22"/>
        </w:rPr>
        <w:t> </w:t>
      </w:r>
      <w:r>
        <w:rPr>
          <w:w w:val="80"/>
          <w:sz w:val="22"/>
        </w:rPr>
        <w:t>would be within its</w:t>
      </w:r>
      <w:r>
        <w:rPr>
          <w:spacing w:val="-6"/>
          <w:sz w:val="22"/>
        </w:rPr>
        <w:t> </w:t>
      </w:r>
      <w:r>
        <w:rPr>
          <w:w w:val="80"/>
          <w:sz w:val="22"/>
        </w:rPr>
        <w:t>right to put restrictions</w:t>
      </w:r>
      <w:r>
        <w:rPr>
          <w:spacing w:val="-6"/>
          <w:sz w:val="22"/>
        </w:rPr>
        <w:t> </w:t>
      </w:r>
      <w:r>
        <w:rPr>
          <w:w w:val="80"/>
          <w:sz w:val="22"/>
        </w:rPr>
        <w:t>in the operations of</w:t>
      </w:r>
      <w:r>
        <w:rPr>
          <w:spacing w:val="-6"/>
          <w:sz w:val="22"/>
        </w:rPr>
        <w:t> </w:t>
      </w:r>
      <w:r>
        <w:rPr>
          <w:w w:val="80"/>
          <w:sz w:val="22"/>
        </w:rPr>
        <w:t>my account or take appropriate action permissible under the Indian regulations for the purpose or take any other</w:t>
      </w:r>
      <w:r>
        <w:rPr>
          <w:spacing w:val="-4"/>
          <w:sz w:val="22"/>
        </w:rPr>
        <w:t> </w:t>
      </w:r>
      <w:r>
        <w:rPr>
          <w:w w:val="80"/>
          <w:sz w:val="22"/>
        </w:rPr>
        <w:t>actions</w:t>
      </w:r>
      <w:r>
        <w:rPr>
          <w:spacing w:val="-4"/>
          <w:sz w:val="22"/>
        </w:rPr>
        <w:t> </w:t>
      </w:r>
      <w:r>
        <w:rPr>
          <w:w w:val="80"/>
          <w:sz w:val="22"/>
        </w:rPr>
        <w:t>as may deemed appropriate if the</w:t>
      </w:r>
    </w:p>
    <w:p>
      <w:pPr>
        <w:pStyle w:val="BodyText"/>
        <w:spacing w:before="2"/>
        <w:ind w:left="617"/>
        <w:jc w:val="both"/>
      </w:pPr>
      <w:r>
        <w:rPr>
          <w:spacing w:val="-2"/>
          <w:w w:val="80"/>
        </w:rPr>
        <w:t>deficiency</w:t>
      </w:r>
      <w:r>
        <w:rPr>
          <w:spacing w:val="-4"/>
          <w:w w:val="80"/>
        </w:rPr>
        <w:t> </w:t>
      </w:r>
      <w:r>
        <w:rPr>
          <w:spacing w:val="-2"/>
          <w:w w:val="80"/>
        </w:rPr>
        <w:t>is</w:t>
      </w:r>
      <w:r>
        <w:rPr>
          <w:spacing w:val="-10"/>
          <w:w w:val="80"/>
        </w:rPr>
        <w:t> </w:t>
      </w:r>
      <w:r>
        <w:rPr>
          <w:spacing w:val="-2"/>
          <w:w w:val="80"/>
        </w:rPr>
        <w:t>not</w:t>
      </w:r>
      <w:r>
        <w:rPr>
          <w:spacing w:val="-9"/>
          <w:w w:val="80"/>
        </w:rPr>
        <w:t> </w:t>
      </w:r>
      <w:r>
        <w:rPr>
          <w:spacing w:val="-2"/>
          <w:w w:val="80"/>
        </w:rPr>
        <w:t>updated/rectified</w:t>
      </w:r>
      <w:r>
        <w:rPr>
          <w:spacing w:val="-4"/>
          <w:w w:val="80"/>
        </w:rPr>
        <w:t> </w:t>
      </w:r>
      <w:r>
        <w:rPr>
          <w:spacing w:val="-2"/>
          <w:w w:val="80"/>
        </w:rPr>
        <w:t>by</w:t>
      </w:r>
      <w:r>
        <w:rPr>
          <w:spacing w:val="-10"/>
        </w:rPr>
        <w:t> </w:t>
      </w:r>
      <w:r>
        <w:rPr>
          <w:spacing w:val="-2"/>
          <w:w w:val="80"/>
        </w:rPr>
        <w:t>me</w:t>
      </w:r>
      <w:r>
        <w:rPr>
          <w:spacing w:val="-12"/>
        </w:rPr>
        <w:t> </w:t>
      </w:r>
      <w:r>
        <w:rPr>
          <w:spacing w:val="-2"/>
          <w:w w:val="80"/>
        </w:rPr>
        <w:t>within</w:t>
      </w:r>
      <w:r>
        <w:rPr>
          <w:spacing w:val="-5"/>
          <w:w w:val="80"/>
        </w:rPr>
        <w:t> </w:t>
      </w:r>
      <w:r>
        <w:rPr>
          <w:spacing w:val="-2"/>
          <w:w w:val="80"/>
        </w:rPr>
        <w:t>the</w:t>
      </w:r>
      <w:r>
        <w:rPr>
          <w:spacing w:val="-6"/>
          <w:w w:val="80"/>
        </w:rPr>
        <w:t> </w:t>
      </w:r>
      <w:r>
        <w:rPr>
          <w:spacing w:val="-2"/>
          <w:w w:val="80"/>
        </w:rPr>
        <w:t>stipulated</w:t>
      </w:r>
      <w:r>
        <w:rPr>
          <w:spacing w:val="-5"/>
          <w:w w:val="80"/>
        </w:rPr>
        <w:t> </w:t>
      </w:r>
      <w:r>
        <w:rPr>
          <w:spacing w:val="-2"/>
          <w:w w:val="80"/>
        </w:rPr>
        <w:t>period.</w:t>
      </w:r>
    </w:p>
    <w:p>
      <w:pPr>
        <w:pStyle w:val="ListParagraph"/>
        <w:numPr>
          <w:ilvl w:val="0"/>
          <w:numId w:val="39"/>
        </w:numPr>
        <w:tabs>
          <w:tab w:pos="606" w:val="left" w:leader="none"/>
          <w:tab w:pos="617" w:val="left" w:leader="none"/>
        </w:tabs>
        <w:spacing w:line="357" w:lineRule="auto" w:before="30" w:after="0"/>
        <w:ind w:left="617" w:right="209" w:hanging="418"/>
        <w:jc w:val="both"/>
        <w:rPr>
          <w:sz w:val="22"/>
        </w:rPr>
      </w:pPr>
      <w:r>
        <w:rPr>
          <w:w w:val="80"/>
          <w:sz w:val="22"/>
        </w:rPr>
        <w:t>I</w:t>
      </w:r>
      <w:r>
        <w:rPr>
          <w:spacing w:val="-3"/>
          <w:w w:val="80"/>
          <w:sz w:val="22"/>
        </w:rPr>
        <w:t> </w:t>
      </w:r>
      <w:r>
        <w:rPr>
          <w:w w:val="80"/>
          <w:sz w:val="22"/>
        </w:rPr>
        <w:t>agree</w:t>
      </w:r>
      <w:r>
        <w:rPr>
          <w:spacing w:val="-3"/>
          <w:w w:val="80"/>
          <w:sz w:val="22"/>
        </w:rPr>
        <w:t> </w:t>
      </w:r>
      <w:r>
        <w:rPr>
          <w:w w:val="80"/>
          <w:sz w:val="22"/>
        </w:rPr>
        <w:t>to</w:t>
      </w:r>
      <w:r>
        <w:rPr>
          <w:spacing w:val="-3"/>
          <w:w w:val="80"/>
          <w:sz w:val="22"/>
        </w:rPr>
        <w:t> </w:t>
      </w:r>
      <w:r>
        <w:rPr>
          <w:w w:val="80"/>
          <w:sz w:val="22"/>
        </w:rPr>
        <w:t>furnish</w:t>
      </w:r>
      <w:r>
        <w:rPr>
          <w:spacing w:val="-3"/>
          <w:w w:val="80"/>
          <w:sz w:val="22"/>
        </w:rPr>
        <w:t> </w:t>
      </w:r>
      <w:r>
        <w:rPr>
          <w:w w:val="80"/>
          <w:sz w:val="22"/>
        </w:rPr>
        <w:t>any</w:t>
      </w:r>
      <w:r>
        <w:rPr>
          <w:spacing w:val="-3"/>
          <w:w w:val="80"/>
          <w:sz w:val="22"/>
        </w:rPr>
        <w:t> </w:t>
      </w:r>
      <w:r>
        <w:rPr>
          <w:w w:val="80"/>
          <w:sz w:val="22"/>
        </w:rPr>
        <w:t>particulars/information(s)</w:t>
      </w:r>
      <w:r>
        <w:rPr>
          <w:spacing w:val="-3"/>
          <w:w w:val="80"/>
          <w:sz w:val="22"/>
        </w:rPr>
        <w:t> </w:t>
      </w:r>
      <w:r>
        <w:rPr>
          <w:w w:val="80"/>
          <w:sz w:val="22"/>
        </w:rPr>
        <w:t>that</w:t>
      </w:r>
      <w:r>
        <w:rPr>
          <w:spacing w:val="-3"/>
          <w:w w:val="80"/>
          <w:sz w:val="22"/>
        </w:rPr>
        <w:t> </w:t>
      </w:r>
      <w:r>
        <w:rPr>
          <w:w w:val="80"/>
          <w:sz w:val="22"/>
        </w:rPr>
        <w:t>is</w:t>
      </w:r>
      <w:r>
        <w:rPr>
          <w:spacing w:val="-3"/>
          <w:w w:val="80"/>
          <w:sz w:val="22"/>
        </w:rPr>
        <w:t> </w:t>
      </w:r>
      <w:r>
        <w:rPr>
          <w:w w:val="80"/>
          <w:sz w:val="22"/>
        </w:rPr>
        <w:t>called</w:t>
      </w:r>
      <w:r>
        <w:rPr>
          <w:spacing w:val="-2"/>
          <w:w w:val="80"/>
          <w:sz w:val="22"/>
        </w:rPr>
        <w:t> </w:t>
      </w:r>
      <w:r>
        <w:rPr>
          <w:w w:val="80"/>
          <w:sz w:val="22"/>
        </w:rPr>
        <w:t>upon</w:t>
      </w:r>
      <w:r>
        <w:rPr>
          <w:spacing w:val="-11"/>
          <w:sz w:val="22"/>
        </w:rPr>
        <w:t> </w:t>
      </w:r>
      <w:r>
        <w:rPr>
          <w:w w:val="80"/>
          <w:sz w:val="22"/>
        </w:rPr>
        <w:t>me</w:t>
      </w:r>
      <w:r>
        <w:rPr>
          <w:spacing w:val="-3"/>
          <w:w w:val="80"/>
          <w:sz w:val="22"/>
        </w:rPr>
        <w:t> </w:t>
      </w:r>
      <w:r>
        <w:rPr>
          <w:w w:val="80"/>
          <w:sz w:val="22"/>
        </w:rPr>
        <w:t>by</w:t>
      </w:r>
      <w:r>
        <w:rPr>
          <w:spacing w:val="-3"/>
          <w:w w:val="80"/>
          <w:sz w:val="22"/>
        </w:rPr>
        <w:t> </w:t>
      </w:r>
      <w:r>
        <w:rPr>
          <w:w w:val="80"/>
          <w:sz w:val="22"/>
        </w:rPr>
        <w:t>MEL</w:t>
      </w:r>
      <w:r>
        <w:rPr>
          <w:spacing w:val="-3"/>
          <w:w w:val="80"/>
          <w:sz w:val="22"/>
        </w:rPr>
        <w:t> </w:t>
      </w:r>
      <w:r>
        <w:rPr>
          <w:w w:val="80"/>
          <w:sz w:val="22"/>
        </w:rPr>
        <w:t>on</w:t>
      </w:r>
      <w:r>
        <w:rPr>
          <w:spacing w:val="-3"/>
          <w:w w:val="80"/>
          <w:sz w:val="22"/>
        </w:rPr>
        <w:t> </w:t>
      </w:r>
      <w:r>
        <w:rPr>
          <w:w w:val="80"/>
          <w:sz w:val="22"/>
        </w:rPr>
        <w:t>account</w:t>
      </w:r>
      <w:r>
        <w:rPr>
          <w:spacing w:val="-9"/>
          <w:sz w:val="22"/>
        </w:rPr>
        <w:t> </w:t>
      </w:r>
      <w:r>
        <w:rPr>
          <w:w w:val="80"/>
          <w:sz w:val="22"/>
        </w:rPr>
        <w:t>of</w:t>
      </w:r>
      <w:r>
        <w:rPr>
          <w:spacing w:val="-10"/>
          <w:sz w:val="22"/>
        </w:rPr>
        <w:t> </w:t>
      </w:r>
      <w:r>
        <w:rPr>
          <w:w w:val="80"/>
          <w:sz w:val="22"/>
        </w:rPr>
        <w:t>any</w:t>
      </w:r>
      <w:r>
        <w:rPr>
          <w:spacing w:val="-3"/>
          <w:w w:val="80"/>
          <w:sz w:val="22"/>
        </w:rPr>
        <w:t> </w:t>
      </w:r>
      <w:r>
        <w:rPr>
          <w:w w:val="80"/>
          <w:sz w:val="22"/>
        </w:rPr>
        <w:t>change</w:t>
      </w:r>
      <w:r>
        <w:rPr>
          <w:spacing w:val="-3"/>
          <w:w w:val="80"/>
          <w:sz w:val="22"/>
        </w:rPr>
        <w:t> </w:t>
      </w:r>
      <w:r>
        <w:rPr>
          <w:w w:val="80"/>
          <w:sz w:val="22"/>
        </w:rPr>
        <w:t>in</w:t>
      </w:r>
      <w:r>
        <w:rPr>
          <w:spacing w:val="-3"/>
          <w:w w:val="80"/>
          <w:sz w:val="22"/>
        </w:rPr>
        <w:t> </w:t>
      </w:r>
      <w:r>
        <w:rPr>
          <w:w w:val="80"/>
          <w:sz w:val="22"/>
        </w:rPr>
        <w:t>law</w:t>
      </w:r>
      <w:r>
        <w:rPr>
          <w:spacing w:val="-3"/>
          <w:w w:val="80"/>
          <w:sz w:val="22"/>
        </w:rPr>
        <w:t> </w:t>
      </w:r>
      <w:r>
        <w:rPr>
          <w:w w:val="80"/>
          <w:sz w:val="22"/>
        </w:rPr>
        <w:t>either</w:t>
      </w:r>
      <w:r>
        <w:rPr>
          <w:spacing w:val="-9"/>
          <w:sz w:val="22"/>
        </w:rPr>
        <w:t> </w:t>
      </w:r>
      <w:r>
        <w:rPr>
          <w:w w:val="80"/>
          <w:sz w:val="22"/>
        </w:rPr>
        <w:t>in</w:t>
      </w:r>
      <w:r>
        <w:rPr>
          <w:spacing w:val="-3"/>
          <w:w w:val="80"/>
          <w:sz w:val="22"/>
        </w:rPr>
        <w:t> </w:t>
      </w:r>
      <w:r>
        <w:rPr>
          <w:w w:val="80"/>
          <w:sz w:val="22"/>
        </w:rPr>
        <w:t>India </w:t>
      </w:r>
      <w:r>
        <w:rPr>
          <w:w w:val="90"/>
          <w:sz w:val="22"/>
        </w:rPr>
        <w:t>or</w:t>
      </w:r>
      <w:r>
        <w:rPr>
          <w:spacing w:val="-16"/>
          <w:w w:val="90"/>
          <w:sz w:val="22"/>
        </w:rPr>
        <w:t> </w:t>
      </w:r>
      <w:r>
        <w:rPr>
          <w:w w:val="90"/>
          <w:sz w:val="22"/>
        </w:rPr>
        <w:t>abroad</w:t>
      </w:r>
      <w:r>
        <w:rPr>
          <w:spacing w:val="-22"/>
          <w:w w:val="90"/>
          <w:sz w:val="22"/>
        </w:rPr>
        <w:t> </w:t>
      </w:r>
      <w:r>
        <w:rPr>
          <w:w w:val="90"/>
          <w:sz w:val="22"/>
        </w:rPr>
        <w:t>in</w:t>
      </w:r>
      <w:r>
        <w:rPr>
          <w:spacing w:val="-28"/>
          <w:w w:val="90"/>
          <w:sz w:val="22"/>
        </w:rPr>
        <w:t> </w:t>
      </w:r>
      <w:r>
        <w:rPr>
          <w:w w:val="90"/>
          <w:sz w:val="22"/>
        </w:rPr>
        <w:t>the</w:t>
      </w:r>
      <w:r>
        <w:rPr>
          <w:spacing w:val="-18"/>
          <w:w w:val="90"/>
          <w:sz w:val="22"/>
        </w:rPr>
        <w:t> </w:t>
      </w:r>
      <w:r>
        <w:rPr>
          <w:w w:val="90"/>
          <w:sz w:val="22"/>
        </w:rPr>
        <w:t>subject</w:t>
      </w:r>
      <w:r>
        <w:rPr>
          <w:spacing w:val="-18"/>
          <w:w w:val="90"/>
          <w:sz w:val="22"/>
        </w:rPr>
        <w:t> </w:t>
      </w:r>
      <w:r>
        <w:rPr>
          <w:w w:val="90"/>
          <w:sz w:val="22"/>
        </w:rPr>
        <w:t>matter</w:t>
      </w:r>
      <w:r>
        <w:rPr>
          <w:spacing w:val="-9"/>
          <w:w w:val="90"/>
          <w:sz w:val="22"/>
        </w:rPr>
        <w:t> </w:t>
      </w:r>
      <w:r>
        <w:rPr>
          <w:w w:val="90"/>
          <w:sz w:val="22"/>
        </w:rPr>
        <w:t>herein.</w:t>
      </w:r>
    </w:p>
    <w:p>
      <w:pPr>
        <w:pStyle w:val="BodyText"/>
        <w:spacing w:before="218"/>
        <w:ind w:left="214"/>
      </w:pPr>
      <w:r>
        <w:rPr/>
        <mc:AlternateContent>
          <mc:Choice Requires="wps">
            <w:drawing>
              <wp:anchor distT="0" distB="0" distL="0" distR="0" allowOverlap="1" layoutInCell="1" locked="0" behindDoc="0" simplePos="0" relativeHeight="15939072">
                <wp:simplePos x="0" y="0"/>
                <wp:positionH relativeFrom="page">
                  <wp:posOffset>1480819</wp:posOffset>
                </wp:positionH>
                <wp:positionV relativeFrom="paragraph">
                  <wp:posOffset>122615</wp:posOffset>
                </wp:positionV>
                <wp:extent cx="1737360" cy="196850"/>
                <wp:effectExtent l="0" t="0" r="0" b="0"/>
                <wp:wrapNone/>
                <wp:docPr id="1392" name="Group 1392"/>
                <wp:cNvGraphicFramePr>
                  <a:graphicFrameLocks/>
                </wp:cNvGraphicFramePr>
                <a:graphic>
                  <a:graphicData uri="http://schemas.microsoft.com/office/word/2010/wordprocessingGroup">
                    <wpg:wgp>
                      <wpg:cNvPr id="1392" name="Group 1392"/>
                      <wpg:cNvGrpSpPr/>
                      <wpg:grpSpPr>
                        <a:xfrm>
                          <a:off x="0" y="0"/>
                          <a:ext cx="1737360" cy="196850"/>
                          <a:chExt cx="1737360" cy="196850"/>
                        </a:xfrm>
                      </wpg:grpSpPr>
                      <wps:wsp>
                        <wps:cNvPr id="1393" name="Graphic 1393"/>
                        <wps:cNvSpPr/>
                        <wps:spPr>
                          <a:xfrm>
                            <a:off x="0" y="0"/>
                            <a:ext cx="1737360" cy="196850"/>
                          </a:xfrm>
                          <a:custGeom>
                            <a:avLst/>
                            <a:gdLst/>
                            <a:ahLst/>
                            <a:cxnLst/>
                            <a:rect l="l" t="t" r="r" b="b"/>
                            <a:pathLst>
                              <a:path w="1737360" h="196850">
                                <a:moveTo>
                                  <a:pt x="1737360" y="0"/>
                                </a:moveTo>
                                <a:lnTo>
                                  <a:pt x="0" y="0"/>
                                </a:lnTo>
                                <a:lnTo>
                                  <a:pt x="0" y="196596"/>
                                </a:lnTo>
                                <a:lnTo>
                                  <a:pt x="1737360" y="196596"/>
                                </a:lnTo>
                                <a:lnTo>
                                  <a:pt x="1737360" y="0"/>
                                </a:lnTo>
                                <a:close/>
                              </a:path>
                            </a:pathLst>
                          </a:custGeom>
                          <a:solidFill>
                            <a:srgbClr val="E6E6E6"/>
                          </a:solidFill>
                        </wps:spPr>
                        <wps:bodyPr wrap="square" lIns="0" tIns="0" rIns="0" bIns="0" rtlCol="0">
                          <a:prstTxWarp prst="textNoShape">
                            <a:avLst/>
                          </a:prstTxWarp>
                          <a:noAutofit/>
                        </wps:bodyPr>
                      </wps:wsp>
                      <pic:pic>
                        <pic:nvPicPr>
                          <pic:cNvPr id="1394" name="Image 1394"/>
                          <pic:cNvPicPr/>
                        </pic:nvPicPr>
                        <pic:blipFill>
                          <a:blip r:embed="rId531" cstate="print"/>
                          <a:stretch>
                            <a:fillRect/>
                          </a:stretch>
                        </pic:blipFill>
                        <pic:spPr>
                          <a:xfrm>
                            <a:off x="425195" y="86868"/>
                            <a:ext cx="160019" cy="77724"/>
                          </a:xfrm>
                          <a:prstGeom prst="rect">
                            <a:avLst/>
                          </a:prstGeom>
                        </pic:spPr>
                      </pic:pic>
                      <pic:pic>
                        <pic:nvPicPr>
                          <pic:cNvPr id="1395" name="Image 1395"/>
                          <pic:cNvPicPr/>
                        </pic:nvPicPr>
                        <pic:blipFill>
                          <a:blip r:embed="rId532" cstate="print"/>
                          <a:stretch>
                            <a:fillRect/>
                          </a:stretch>
                        </pic:blipFill>
                        <pic:spPr>
                          <a:xfrm>
                            <a:off x="71627" y="51815"/>
                            <a:ext cx="144779" cy="105156"/>
                          </a:xfrm>
                          <a:prstGeom prst="rect">
                            <a:avLst/>
                          </a:prstGeom>
                        </pic:spPr>
                      </pic:pic>
                      <pic:pic>
                        <pic:nvPicPr>
                          <pic:cNvPr id="1396" name="Image 1396"/>
                          <pic:cNvPicPr/>
                        </pic:nvPicPr>
                        <pic:blipFill>
                          <a:blip r:embed="rId533" cstate="print"/>
                          <a:stretch>
                            <a:fillRect/>
                          </a:stretch>
                        </pic:blipFill>
                        <pic:spPr>
                          <a:xfrm>
                            <a:off x="234822" y="90081"/>
                            <a:ext cx="181229" cy="65430"/>
                          </a:xfrm>
                          <a:prstGeom prst="rect">
                            <a:avLst/>
                          </a:prstGeom>
                        </pic:spPr>
                      </pic:pic>
                      <pic:pic>
                        <pic:nvPicPr>
                          <pic:cNvPr id="1397" name="Image 1397"/>
                          <pic:cNvPicPr/>
                        </pic:nvPicPr>
                        <pic:blipFill>
                          <a:blip r:embed="rId533" cstate="print"/>
                          <a:stretch>
                            <a:fillRect/>
                          </a:stretch>
                        </pic:blipFill>
                        <pic:spPr>
                          <a:xfrm>
                            <a:off x="600583" y="90081"/>
                            <a:ext cx="181229" cy="65430"/>
                          </a:xfrm>
                          <a:prstGeom prst="rect">
                            <a:avLst/>
                          </a:prstGeom>
                        </pic:spPr>
                      </pic:pic>
                    </wpg:wgp>
                  </a:graphicData>
                </a:graphic>
              </wp:anchor>
            </w:drawing>
          </mc:Choice>
          <mc:Fallback>
            <w:pict>
              <v:group style="position:absolute;margin-left:116.599998pt;margin-top:9.654782pt;width:136.8pt;height:15.5pt;mso-position-horizontal-relative:page;mso-position-vertical-relative:paragraph;z-index:15939072" id="docshapegroup1093" coordorigin="2332,193" coordsize="2736,310">
                <v:rect style="position:absolute;left:2332;top:193;width:2736;height:310" id="docshape1094" filled="true" fillcolor="#e6e6e6" stroked="false">
                  <v:fill type="solid"/>
                </v:rect>
                <v:shape style="position:absolute;left:3001;top:329;width:252;height:123" type="#_x0000_t75" id="docshape1095" stroked="false">
                  <v:imagedata r:id="rId531" o:title=""/>
                </v:shape>
                <v:shape style="position:absolute;left:2444;top:274;width:228;height:166" type="#_x0000_t75" id="docshape1096" stroked="false">
                  <v:imagedata r:id="rId532" o:title=""/>
                </v:shape>
                <v:shape style="position:absolute;left:2701;top:334;width:286;height:104" type="#_x0000_t75" id="docshape1097" stroked="false">
                  <v:imagedata r:id="rId533" o:title=""/>
                </v:shape>
                <v:shape style="position:absolute;left:3277;top:334;width:286;height:104" type="#_x0000_t75" id="docshape1098" stroked="false">
                  <v:imagedata r:id="rId533" o:title=""/>
                </v:shape>
                <w10:wrap type="none"/>
              </v:group>
            </w:pict>
          </mc:Fallback>
        </mc:AlternateContent>
      </w:r>
      <w:r>
        <w:rPr>
          <w:w w:val="80"/>
        </w:rPr>
        <w:t>Client</w:t>
      </w:r>
      <w:r>
        <w:rPr>
          <w:spacing w:val="-12"/>
        </w:rPr>
        <w:t> </w:t>
      </w:r>
      <w:r>
        <w:rPr>
          <w:w w:val="80"/>
        </w:rPr>
        <w:t>Signature</w:t>
      </w:r>
      <w:r>
        <w:rPr>
          <w:spacing w:val="-10"/>
        </w:rPr>
        <w:t> </w:t>
      </w:r>
      <w:r>
        <w:rPr>
          <w:spacing w:val="-10"/>
          <w:w w:val="80"/>
        </w:rPr>
        <w:t>:</w:t>
      </w:r>
    </w:p>
    <w:p>
      <w:pPr>
        <w:spacing w:before="79"/>
        <w:ind w:left="2480" w:right="0" w:firstLine="0"/>
        <w:jc w:val="left"/>
        <w:rPr>
          <w:rFonts w:ascii="Arial"/>
          <w:b/>
          <w:sz w:val="22"/>
        </w:rPr>
      </w:pPr>
      <w:bookmarkStart w:name="First Holder" w:id="64"/>
      <w:bookmarkEnd w:id="64"/>
      <w:r>
        <w:rPr/>
      </w:r>
      <w:r>
        <w:rPr>
          <w:rFonts w:ascii="Arial"/>
          <w:b/>
          <w:w w:val="80"/>
          <w:sz w:val="22"/>
        </w:rPr>
        <w:t>First</w:t>
      </w:r>
      <w:r>
        <w:rPr>
          <w:rFonts w:ascii="Arial"/>
          <w:b/>
          <w:spacing w:val="-5"/>
          <w:w w:val="90"/>
          <w:sz w:val="22"/>
        </w:rPr>
        <w:t> </w:t>
      </w:r>
      <w:r>
        <w:rPr>
          <w:rFonts w:ascii="Arial"/>
          <w:b/>
          <w:spacing w:val="-2"/>
          <w:w w:val="90"/>
          <w:sz w:val="22"/>
        </w:rPr>
        <w:t>Holder</w:t>
      </w:r>
    </w:p>
    <w:p>
      <w:pPr>
        <w:spacing w:after="0"/>
        <w:jc w:val="left"/>
        <w:rPr>
          <w:rFonts w:ascii="Arial"/>
          <w:b/>
          <w:sz w:val="22"/>
        </w:rPr>
        <w:sectPr>
          <w:type w:val="continuous"/>
          <w:pgSz w:w="11910" w:h="16840"/>
          <w:pgMar w:header="0" w:footer="842" w:top="1000" w:bottom="280" w:left="708" w:right="708"/>
        </w:sectPr>
      </w:pPr>
    </w:p>
    <w:p>
      <w:pPr>
        <w:tabs>
          <w:tab w:pos="2298" w:val="left" w:leader="none"/>
        </w:tabs>
        <w:spacing w:line="228" w:lineRule="exact" w:before="68"/>
        <w:ind w:left="233" w:right="0" w:firstLine="0"/>
        <w:jc w:val="left"/>
        <w:rPr>
          <w:rFonts w:ascii="Arial"/>
          <w:position w:val="1"/>
          <w:sz w:val="16"/>
        </w:rPr>
      </w:pPr>
      <w:r>
        <w:rPr>
          <w:rFonts w:ascii="Arial"/>
          <w:position w:val="1"/>
          <w:sz w:val="16"/>
        </w:rPr>
        <mc:AlternateContent>
          <mc:Choice Requires="wps">
            <w:drawing>
              <wp:anchor distT="0" distB="0" distL="0" distR="0" allowOverlap="1" layoutInCell="1" locked="0" behindDoc="0" simplePos="0" relativeHeight="15991808">
                <wp:simplePos x="0" y="0"/>
                <wp:positionH relativeFrom="page">
                  <wp:posOffset>5676900</wp:posOffset>
                </wp:positionH>
                <wp:positionV relativeFrom="paragraph">
                  <wp:posOffset>43561</wp:posOffset>
                </wp:positionV>
                <wp:extent cx="649605" cy="160020"/>
                <wp:effectExtent l="0" t="0" r="0" b="0"/>
                <wp:wrapNone/>
                <wp:docPr id="1398" name="Group 1398"/>
                <wp:cNvGraphicFramePr>
                  <a:graphicFrameLocks/>
                </wp:cNvGraphicFramePr>
                <a:graphic>
                  <a:graphicData uri="http://schemas.microsoft.com/office/word/2010/wordprocessingGroup">
                    <wpg:wgp>
                      <wpg:cNvPr id="1398" name="Group 1398"/>
                      <wpg:cNvGrpSpPr/>
                      <wpg:grpSpPr>
                        <a:xfrm>
                          <a:off x="0" y="0"/>
                          <a:ext cx="649605" cy="160020"/>
                          <a:chExt cx="649605" cy="160020"/>
                        </a:xfrm>
                      </wpg:grpSpPr>
                      <pic:pic>
                        <pic:nvPicPr>
                          <pic:cNvPr id="1399" name="Image 1399"/>
                          <pic:cNvPicPr/>
                        </pic:nvPicPr>
                        <pic:blipFill>
                          <a:blip r:embed="rId534" cstate="print"/>
                          <a:stretch>
                            <a:fillRect/>
                          </a:stretch>
                        </pic:blipFill>
                        <pic:spPr>
                          <a:xfrm>
                            <a:off x="0" y="0"/>
                            <a:ext cx="310896" cy="160020"/>
                          </a:xfrm>
                          <a:prstGeom prst="rect">
                            <a:avLst/>
                          </a:prstGeom>
                        </pic:spPr>
                      </pic:pic>
                      <pic:pic>
                        <pic:nvPicPr>
                          <pic:cNvPr id="1400" name="Image 1400"/>
                          <pic:cNvPicPr/>
                        </pic:nvPicPr>
                        <pic:blipFill>
                          <a:blip r:embed="rId534" cstate="print"/>
                          <a:stretch>
                            <a:fillRect/>
                          </a:stretch>
                        </pic:blipFill>
                        <pic:spPr>
                          <a:xfrm>
                            <a:off x="338327" y="0"/>
                            <a:ext cx="310896" cy="160020"/>
                          </a:xfrm>
                          <a:prstGeom prst="rect">
                            <a:avLst/>
                          </a:prstGeom>
                        </pic:spPr>
                      </pic:pic>
                      <wps:wsp>
                        <wps:cNvPr id="1401" name="Textbox 1401"/>
                        <wps:cNvSpPr txBox="1"/>
                        <wps:spPr>
                          <a:xfrm>
                            <a:off x="0" y="0"/>
                            <a:ext cx="649605" cy="160020"/>
                          </a:xfrm>
                          <a:prstGeom prst="rect">
                            <a:avLst/>
                          </a:prstGeom>
                        </wps:spPr>
                        <wps:txbx>
                          <w:txbxContent>
                            <w:p>
                              <w:pPr>
                                <w:spacing w:before="31"/>
                                <w:ind w:left="92" w:right="0" w:firstLine="0"/>
                                <w:jc w:val="left"/>
                                <w:rPr>
                                  <w:rFonts w:ascii="Arial"/>
                                  <w:sz w:val="16"/>
                                </w:rPr>
                              </w:pPr>
                              <w:r>
                                <w:rPr>
                                  <w:rFonts w:ascii="Arial"/>
                                  <w:color w:val="C4C5C5"/>
                                  <w:sz w:val="16"/>
                                </w:rPr>
                                <w:t>D</w:t>
                              </w:r>
                              <w:r>
                                <w:rPr>
                                  <w:rFonts w:ascii="Arial"/>
                                  <w:color w:val="C4C5C5"/>
                                  <w:spacing w:val="67"/>
                                  <w:sz w:val="16"/>
                                </w:rPr>
                                <w:t> </w:t>
                              </w:r>
                              <w:r>
                                <w:rPr>
                                  <w:rFonts w:ascii="Arial"/>
                                  <w:color w:val="C4C5C5"/>
                                  <w:sz w:val="16"/>
                                </w:rPr>
                                <w:t>D</w:t>
                              </w:r>
                              <w:r>
                                <w:rPr>
                                  <w:rFonts w:ascii="Arial"/>
                                  <w:color w:val="C4C5C5"/>
                                  <w:spacing w:val="36"/>
                                  <w:sz w:val="16"/>
                                </w:rPr>
                                <w:t>  </w:t>
                              </w:r>
                              <w:r>
                                <w:rPr>
                                  <w:rFonts w:ascii="Arial"/>
                                  <w:color w:val="C4C5C5"/>
                                  <w:sz w:val="16"/>
                                </w:rPr>
                                <w:t>M</w:t>
                              </w:r>
                              <w:r>
                                <w:rPr>
                                  <w:rFonts w:ascii="Arial"/>
                                  <w:color w:val="C4C5C5"/>
                                  <w:spacing w:val="70"/>
                                  <w:sz w:val="16"/>
                                </w:rPr>
                                <w:t> </w:t>
                              </w:r>
                              <w:r>
                                <w:rPr>
                                  <w:rFonts w:ascii="Arial"/>
                                  <w:color w:val="C4C5C5"/>
                                  <w:spacing w:val="-10"/>
                                  <w:sz w:val="16"/>
                                </w:rPr>
                                <w:t>M</w:t>
                              </w:r>
                            </w:p>
                          </w:txbxContent>
                        </wps:txbx>
                        <wps:bodyPr wrap="square" lIns="0" tIns="0" rIns="0" bIns="0" rtlCol="0">
                          <a:noAutofit/>
                        </wps:bodyPr>
                      </wps:wsp>
                    </wpg:wgp>
                  </a:graphicData>
                </a:graphic>
              </wp:anchor>
            </w:drawing>
          </mc:Choice>
          <mc:Fallback>
            <w:pict>
              <v:group style="position:absolute;margin-left:447pt;margin-top:3.43pt;width:51.15pt;height:12.6pt;mso-position-horizontal-relative:page;mso-position-vertical-relative:paragraph;z-index:15991808" id="docshapegroup1099" coordorigin="8940,69" coordsize="1023,252">
                <v:shape style="position:absolute;left:8940;top:68;width:490;height:252" type="#_x0000_t75" id="docshape1100" stroked="false">
                  <v:imagedata r:id="rId534" o:title=""/>
                </v:shape>
                <v:shape style="position:absolute;left:9472;top:68;width:490;height:252" type="#_x0000_t75" id="docshape1101" stroked="false">
                  <v:imagedata r:id="rId534" o:title=""/>
                </v:shape>
                <v:shape style="position:absolute;left:8940;top:68;width:1023;height:252" type="#_x0000_t202" id="docshape1102" filled="false" stroked="false">
                  <v:textbox inset="0,0,0,0">
                    <w:txbxContent>
                      <w:p>
                        <w:pPr>
                          <w:spacing w:before="31"/>
                          <w:ind w:left="92" w:right="0" w:firstLine="0"/>
                          <w:jc w:val="left"/>
                          <w:rPr>
                            <w:rFonts w:ascii="Arial"/>
                            <w:sz w:val="16"/>
                          </w:rPr>
                        </w:pPr>
                        <w:r>
                          <w:rPr>
                            <w:rFonts w:ascii="Arial"/>
                            <w:color w:val="C4C5C5"/>
                            <w:sz w:val="16"/>
                          </w:rPr>
                          <w:t>D</w:t>
                        </w:r>
                        <w:r>
                          <w:rPr>
                            <w:rFonts w:ascii="Arial"/>
                            <w:color w:val="C4C5C5"/>
                            <w:spacing w:val="67"/>
                            <w:sz w:val="16"/>
                          </w:rPr>
                          <w:t> </w:t>
                        </w:r>
                        <w:r>
                          <w:rPr>
                            <w:rFonts w:ascii="Arial"/>
                            <w:color w:val="C4C5C5"/>
                            <w:sz w:val="16"/>
                          </w:rPr>
                          <w:t>D</w:t>
                        </w:r>
                        <w:r>
                          <w:rPr>
                            <w:rFonts w:ascii="Arial"/>
                            <w:color w:val="C4C5C5"/>
                            <w:spacing w:val="36"/>
                            <w:sz w:val="16"/>
                          </w:rPr>
                          <w:t>  </w:t>
                        </w:r>
                        <w:r>
                          <w:rPr>
                            <w:rFonts w:ascii="Arial"/>
                            <w:color w:val="C4C5C5"/>
                            <w:sz w:val="16"/>
                          </w:rPr>
                          <w:t>M</w:t>
                        </w:r>
                        <w:r>
                          <w:rPr>
                            <w:rFonts w:ascii="Arial"/>
                            <w:color w:val="C4C5C5"/>
                            <w:spacing w:val="70"/>
                            <w:sz w:val="16"/>
                          </w:rPr>
                          <w:t> </w:t>
                        </w:r>
                        <w:r>
                          <w:rPr>
                            <w:rFonts w:ascii="Arial"/>
                            <w:color w:val="C4C5C5"/>
                            <w:spacing w:val="-10"/>
                            <w:sz w:val="16"/>
                          </w:rPr>
                          <w:t>M</w:t>
                        </w:r>
                      </w:p>
                    </w:txbxContent>
                  </v:textbox>
                  <w10:wrap type="none"/>
                </v:shape>
                <w10:wrap type="none"/>
              </v:group>
            </w:pict>
          </mc:Fallback>
        </mc:AlternateContent>
      </w:r>
      <w:r>
        <w:rPr>
          <w:rFonts w:ascii="Arial"/>
          <w:position w:val="1"/>
          <w:sz w:val="16"/>
        </w:rPr>
        <mc:AlternateContent>
          <mc:Choice Requires="wps">
            <w:drawing>
              <wp:anchor distT="0" distB="0" distL="0" distR="0" allowOverlap="1" layoutInCell="1" locked="0" behindDoc="0" simplePos="0" relativeHeight="15993856">
                <wp:simplePos x="0" y="0"/>
                <wp:positionH relativeFrom="page">
                  <wp:posOffset>6315455</wp:posOffset>
                </wp:positionH>
                <wp:positionV relativeFrom="paragraph">
                  <wp:posOffset>43180</wp:posOffset>
                </wp:positionV>
                <wp:extent cx="691515" cy="160020"/>
                <wp:effectExtent l="0" t="0" r="0" b="0"/>
                <wp:wrapNone/>
                <wp:docPr id="1402" name="Textbox 1402"/>
                <wp:cNvGraphicFramePr>
                  <a:graphicFrameLocks/>
                </wp:cNvGraphicFramePr>
                <a:graphic>
                  <a:graphicData uri="http://schemas.microsoft.com/office/word/2010/wordprocessingShape">
                    <wps:wsp>
                      <wps:cNvPr id="1402" name="Textbox 1402"/>
                      <wps:cNvSpPr txBox="1"/>
                      <wps:spPr>
                        <a:xfrm>
                          <a:off x="0" y="0"/>
                          <a:ext cx="691515" cy="160020"/>
                        </a:xfrm>
                        <a:prstGeom prst="rect">
                          <a:avLst/>
                        </a:prstGeom>
                      </wps:spPr>
                      <wps:txbx>
                        <w:txbxContent>
                          <w:tbl>
                            <w:tblPr>
                              <w:tblW w:w="0" w:type="auto"/>
                              <w:jc w:val="left"/>
                              <w:tblInd w:w="67" w:type="dxa"/>
                              <w:tblBorders>
                                <w:top w:val="single" w:sz="4" w:space="0" w:color="9C9E9E"/>
                                <w:left w:val="single" w:sz="4" w:space="0" w:color="9C9E9E"/>
                                <w:bottom w:val="single" w:sz="4" w:space="0" w:color="9C9E9E"/>
                                <w:right w:val="single" w:sz="4" w:space="0" w:color="9C9E9E"/>
                                <w:insideH w:val="single" w:sz="4" w:space="0" w:color="9C9E9E"/>
                                <w:insideV w:val="single" w:sz="4" w:space="0" w:color="9C9E9E"/>
                              </w:tblBorders>
                              <w:tblLayout w:type="fixed"/>
                              <w:tblCellMar>
                                <w:top w:w="0" w:type="dxa"/>
                                <w:left w:w="0" w:type="dxa"/>
                                <w:bottom w:w="0" w:type="dxa"/>
                                <w:right w:w="0" w:type="dxa"/>
                              </w:tblCellMar>
                              <w:tblLook w:val="01E0"/>
                            </w:tblPr>
                            <w:tblGrid>
                              <w:gridCol w:w="239"/>
                              <w:gridCol w:w="240"/>
                              <w:gridCol w:w="238"/>
                              <w:gridCol w:w="240"/>
                            </w:tblGrid>
                            <w:tr>
                              <w:trPr>
                                <w:trHeight w:val="232" w:hRule="atLeast"/>
                              </w:trPr>
                              <w:tc>
                                <w:tcPr>
                                  <w:tcW w:w="239" w:type="dxa"/>
                                  <w:tcBorders>
                                    <w:left w:val="single" w:sz="6" w:space="0" w:color="9C9E9E"/>
                                  </w:tcBorders>
                                </w:tcPr>
                                <w:p>
                                  <w:pPr>
                                    <w:pStyle w:val="TableParagraph"/>
                                    <w:spacing w:before="22"/>
                                    <w:ind w:left="70"/>
                                    <w:rPr>
                                      <w:rFonts w:ascii="Arial"/>
                                      <w:sz w:val="16"/>
                                    </w:rPr>
                                  </w:pPr>
                                  <w:r>
                                    <w:rPr>
                                      <w:rFonts w:ascii="Arial"/>
                                      <w:color w:val="C4C5C5"/>
                                      <w:spacing w:val="-10"/>
                                      <w:sz w:val="16"/>
                                    </w:rPr>
                                    <w:t>Y</w:t>
                                  </w:r>
                                </w:p>
                              </w:tc>
                              <w:tc>
                                <w:tcPr>
                                  <w:tcW w:w="240" w:type="dxa"/>
                                </w:tcPr>
                                <w:p>
                                  <w:pPr>
                                    <w:pStyle w:val="TableParagraph"/>
                                    <w:spacing w:before="22"/>
                                    <w:ind w:left="93"/>
                                    <w:rPr>
                                      <w:rFonts w:ascii="Arial"/>
                                      <w:sz w:val="16"/>
                                    </w:rPr>
                                  </w:pPr>
                                  <w:r>
                                    <w:rPr>
                                      <w:rFonts w:ascii="Arial"/>
                                      <w:color w:val="C4C5C5"/>
                                      <w:spacing w:val="-10"/>
                                      <w:sz w:val="16"/>
                                    </w:rPr>
                                    <w:t>Y</w:t>
                                  </w:r>
                                </w:p>
                              </w:tc>
                              <w:tc>
                                <w:tcPr>
                                  <w:tcW w:w="238" w:type="dxa"/>
                                </w:tcPr>
                                <w:p>
                                  <w:pPr>
                                    <w:pStyle w:val="TableParagraph"/>
                                    <w:spacing w:before="22"/>
                                    <w:ind w:left="65"/>
                                    <w:rPr>
                                      <w:rFonts w:ascii="Arial"/>
                                      <w:sz w:val="16"/>
                                    </w:rPr>
                                  </w:pPr>
                                  <w:r>
                                    <w:rPr>
                                      <w:rFonts w:ascii="Arial"/>
                                      <w:color w:val="C4C5C5"/>
                                      <w:spacing w:val="-10"/>
                                      <w:sz w:val="16"/>
                                    </w:rPr>
                                    <w:t>Y</w:t>
                                  </w:r>
                                </w:p>
                              </w:tc>
                              <w:tc>
                                <w:tcPr>
                                  <w:tcW w:w="240" w:type="dxa"/>
                                </w:tcPr>
                                <w:p>
                                  <w:pPr>
                                    <w:pStyle w:val="TableParagraph"/>
                                    <w:spacing w:before="22"/>
                                    <w:ind w:left="62"/>
                                    <w:rPr>
                                      <w:rFonts w:ascii="Arial"/>
                                      <w:sz w:val="16"/>
                                    </w:rPr>
                                  </w:pPr>
                                  <w:r>
                                    <w:rPr>
                                      <w:rFonts w:ascii="Arial"/>
                                      <w:color w:val="C4C5C5"/>
                                      <w:spacing w:val="-10"/>
                                      <w:sz w:val="16"/>
                                    </w:rPr>
                                    <w:t>Y</w:t>
                                  </w:r>
                                </w:p>
                              </w:tc>
                            </w:tr>
                          </w:tbl>
                          <w:p>
                            <w:pPr>
                              <w:pStyle w:val="BodyText"/>
                            </w:pPr>
                          </w:p>
                        </w:txbxContent>
                      </wps:txbx>
                      <wps:bodyPr wrap="square" lIns="0" tIns="0" rIns="0" bIns="0" rtlCol="0">
                        <a:noAutofit/>
                      </wps:bodyPr>
                    </wps:wsp>
                  </a:graphicData>
                </a:graphic>
              </wp:anchor>
            </w:drawing>
          </mc:Choice>
          <mc:Fallback>
            <w:pict>
              <v:shape style="position:absolute;margin-left:497.279999pt;margin-top:3.4pt;width:54.45pt;height:12.6pt;mso-position-horizontal-relative:page;mso-position-vertical-relative:paragraph;z-index:15993856" type="#_x0000_t202" id="docshape1103" filled="false" stroked="false">
                <v:textbox inset="0,0,0,0">
                  <w:txbxContent>
                    <w:tbl>
                      <w:tblPr>
                        <w:tblW w:w="0" w:type="auto"/>
                        <w:jc w:val="left"/>
                        <w:tblInd w:w="67" w:type="dxa"/>
                        <w:tblBorders>
                          <w:top w:val="single" w:sz="4" w:space="0" w:color="9C9E9E"/>
                          <w:left w:val="single" w:sz="4" w:space="0" w:color="9C9E9E"/>
                          <w:bottom w:val="single" w:sz="4" w:space="0" w:color="9C9E9E"/>
                          <w:right w:val="single" w:sz="4" w:space="0" w:color="9C9E9E"/>
                          <w:insideH w:val="single" w:sz="4" w:space="0" w:color="9C9E9E"/>
                          <w:insideV w:val="single" w:sz="4" w:space="0" w:color="9C9E9E"/>
                        </w:tblBorders>
                        <w:tblLayout w:type="fixed"/>
                        <w:tblCellMar>
                          <w:top w:w="0" w:type="dxa"/>
                          <w:left w:w="0" w:type="dxa"/>
                          <w:bottom w:w="0" w:type="dxa"/>
                          <w:right w:w="0" w:type="dxa"/>
                        </w:tblCellMar>
                        <w:tblLook w:val="01E0"/>
                      </w:tblPr>
                      <w:tblGrid>
                        <w:gridCol w:w="239"/>
                        <w:gridCol w:w="240"/>
                        <w:gridCol w:w="238"/>
                        <w:gridCol w:w="240"/>
                      </w:tblGrid>
                      <w:tr>
                        <w:trPr>
                          <w:trHeight w:val="232" w:hRule="atLeast"/>
                        </w:trPr>
                        <w:tc>
                          <w:tcPr>
                            <w:tcW w:w="239" w:type="dxa"/>
                            <w:tcBorders>
                              <w:left w:val="single" w:sz="6" w:space="0" w:color="9C9E9E"/>
                            </w:tcBorders>
                          </w:tcPr>
                          <w:p>
                            <w:pPr>
                              <w:pStyle w:val="TableParagraph"/>
                              <w:spacing w:before="22"/>
                              <w:ind w:left="70"/>
                              <w:rPr>
                                <w:rFonts w:ascii="Arial"/>
                                <w:sz w:val="16"/>
                              </w:rPr>
                            </w:pPr>
                            <w:r>
                              <w:rPr>
                                <w:rFonts w:ascii="Arial"/>
                                <w:color w:val="C4C5C5"/>
                                <w:spacing w:val="-10"/>
                                <w:sz w:val="16"/>
                              </w:rPr>
                              <w:t>Y</w:t>
                            </w:r>
                          </w:p>
                        </w:tc>
                        <w:tc>
                          <w:tcPr>
                            <w:tcW w:w="240" w:type="dxa"/>
                          </w:tcPr>
                          <w:p>
                            <w:pPr>
                              <w:pStyle w:val="TableParagraph"/>
                              <w:spacing w:before="22"/>
                              <w:ind w:left="93"/>
                              <w:rPr>
                                <w:rFonts w:ascii="Arial"/>
                                <w:sz w:val="16"/>
                              </w:rPr>
                            </w:pPr>
                            <w:r>
                              <w:rPr>
                                <w:rFonts w:ascii="Arial"/>
                                <w:color w:val="C4C5C5"/>
                                <w:spacing w:val="-10"/>
                                <w:sz w:val="16"/>
                              </w:rPr>
                              <w:t>Y</w:t>
                            </w:r>
                          </w:p>
                        </w:tc>
                        <w:tc>
                          <w:tcPr>
                            <w:tcW w:w="238" w:type="dxa"/>
                          </w:tcPr>
                          <w:p>
                            <w:pPr>
                              <w:pStyle w:val="TableParagraph"/>
                              <w:spacing w:before="22"/>
                              <w:ind w:left="65"/>
                              <w:rPr>
                                <w:rFonts w:ascii="Arial"/>
                                <w:sz w:val="16"/>
                              </w:rPr>
                            </w:pPr>
                            <w:r>
                              <w:rPr>
                                <w:rFonts w:ascii="Arial"/>
                                <w:color w:val="C4C5C5"/>
                                <w:spacing w:val="-10"/>
                                <w:sz w:val="16"/>
                              </w:rPr>
                              <w:t>Y</w:t>
                            </w:r>
                          </w:p>
                        </w:tc>
                        <w:tc>
                          <w:tcPr>
                            <w:tcW w:w="240" w:type="dxa"/>
                          </w:tcPr>
                          <w:p>
                            <w:pPr>
                              <w:pStyle w:val="TableParagraph"/>
                              <w:spacing w:before="22"/>
                              <w:ind w:left="62"/>
                              <w:rPr>
                                <w:rFonts w:ascii="Arial"/>
                                <w:sz w:val="16"/>
                              </w:rPr>
                            </w:pPr>
                            <w:r>
                              <w:rPr>
                                <w:rFonts w:ascii="Arial"/>
                                <w:color w:val="C4C5C5"/>
                                <w:spacing w:val="-10"/>
                                <w:sz w:val="16"/>
                              </w:rPr>
                              <w:t>Y</w:t>
                            </w:r>
                          </w:p>
                        </w:tc>
                      </w:tr>
                    </w:tbl>
                    <w:p>
                      <w:pPr>
                        <w:pStyle w:val="BodyText"/>
                      </w:pPr>
                    </w:p>
                  </w:txbxContent>
                </v:textbox>
                <w10:wrap type="none"/>
              </v:shape>
            </w:pict>
          </mc:Fallback>
        </mc:AlternateContent>
      </w:r>
      <w:r>
        <w:rPr>
          <w:rFonts w:ascii="Arial"/>
          <w:b/>
          <w:spacing w:val="2"/>
          <w:w w:val="75"/>
          <w:sz w:val="18"/>
          <w:u w:val="single"/>
        </w:rPr>
        <w:t>NACH/ECS/AUTO</w:t>
      </w:r>
      <w:r>
        <w:rPr>
          <w:rFonts w:ascii="Arial"/>
          <w:b/>
          <w:spacing w:val="15"/>
          <w:sz w:val="18"/>
          <w:u w:val="single"/>
        </w:rPr>
        <w:t> </w:t>
      </w:r>
      <w:r>
        <w:rPr>
          <w:rFonts w:ascii="Arial"/>
          <w:b/>
          <w:spacing w:val="-2"/>
          <w:w w:val="95"/>
          <w:sz w:val="18"/>
          <w:u w:val="single"/>
        </w:rPr>
        <w:t>DEBIT</w:t>
      </w:r>
      <w:r>
        <w:rPr>
          <w:rFonts w:ascii="Arial"/>
          <w:b/>
          <w:sz w:val="18"/>
          <w:u w:val="none"/>
        </w:rPr>
        <w:tab/>
      </w:r>
      <w:r>
        <w:rPr>
          <w:rFonts w:ascii="Arial"/>
          <w:w w:val="95"/>
          <w:sz w:val="16"/>
          <w:u w:val="none"/>
        </w:rPr>
        <w:t>UMRN</w:t>
      </w:r>
      <w:r>
        <w:rPr>
          <w:rFonts w:ascii="Arial"/>
          <w:spacing w:val="-20"/>
          <w:position w:val="-6"/>
          <w:sz w:val="16"/>
          <w:u w:val="none"/>
        </w:rPr>
        <w:drawing>
          <wp:inline distT="0" distB="0" distL="0" distR="0">
            <wp:extent cx="3195319" cy="159994"/>
            <wp:effectExtent l="0" t="0" r="0" b="0"/>
            <wp:docPr id="1403" name="Image 1403"/>
            <wp:cNvGraphicFramePr>
              <a:graphicFrameLocks/>
            </wp:cNvGraphicFramePr>
            <a:graphic>
              <a:graphicData uri="http://schemas.openxmlformats.org/drawingml/2006/picture">
                <pic:pic>
                  <pic:nvPicPr>
                    <pic:cNvPr id="1403" name="Image 1403"/>
                    <pic:cNvPicPr/>
                  </pic:nvPicPr>
                  <pic:blipFill>
                    <a:blip r:embed="rId535" cstate="print"/>
                    <a:stretch>
                      <a:fillRect/>
                    </a:stretch>
                  </pic:blipFill>
                  <pic:spPr>
                    <a:xfrm>
                      <a:off x="0" y="0"/>
                      <a:ext cx="3195319" cy="159994"/>
                    </a:xfrm>
                    <a:prstGeom prst="rect">
                      <a:avLst/>
                    </a:prstGeom>
                  </pic:spPr>
                </pic:pic>
              </a:graphicData>
            </a:graphic>
          </wp:inline>
        </w:drawing>
      </w:r>
      <w:r>
        <w:rPr>
          <w:rFonts w:ascii="Arial"/>
          <w:spacing w:val="-20"/>
          <w:position w:val="-6"/>
          <w:sz w:val="16"/>
          <w:u w:val="none"/>
        </w:rPr>
      </w:r>
      <w:r>
        <w:rPr>
          <w:rFonts w:ascii="Times New Roman"/>
          <w:spacing w:val="66"/>
          <w:position w:val="1"/>
          <w:sz w:val="16"/>
          <w:u w:val="none"/>
        </w:rPr>
        <w:t> </w:t>
      </w:r>
      <w:r>
        <w:rPr>
          <w:rFonts w:ascii="Arial"/>
          <w:spacing w:val="-4"/>
          <w:w w:val="95"/>
          <w:position w:val="1"/>
          <w:sz w:val="16"/>
          <w:u w:val="none"/>
        </w:rPr>
        <w:t>Date</w:t>
      </w:r>
    </w:p>
    <w:p>
      <w:pPr>
        <w:spacing w:line="179" w:lineRule="exact" w:before="0"/>
        <w:ind w:left="233" w:right="0" w:firstLine="0"/>
        <w:jc w:val="left"/>
        <w:rPr>
          <w:rFonts w:ascii="Arial"/>
          <w:b/>
          <w:sz w:val="18"/>
        </w:rPr>
      </w:pPr>
      <w:r>
        <w:rPr>
          <w:rFonts w:ascii="Arial"/>
          <w:b/>
          <w:sz w:val="18"/>
        </w:rPr>
        <mc:AlternateContent>
          <mc:Choice Requires="wps">
            <w:drawing>
              <wp:anchor distT="0" distB="0" distL="0" distR="0" allowOverlap="1" layoutInCell="1" locked="0" behindDoc="0" simplePos="0" relativeHeight="15988736">
                <wp:simplePos x="0" y="0"/>
                <wp:positionH relativeFrom="page">
                  <wp:posOffset>5199380</wp:posOffset>
                </wp:positionH>
                <wp:positionV relativeFrom="paragraph">
                  <wp:posOffset>77316</wp:posOffset>
                </wp:positionV>
                <wp:extent cx="1767205" cy="201930"/>
                <wp:effectExtent l="0" t="0" r="0" b="0"/>
                <wp:wrapNone/>
                <wp:docPr id="1404" name="Graphic 1404"/>
                <wp:cNvGraphicFramePr>
                  <a:graphicFrameLocks/>
                </wp:cNvGraphicFramePr>
                <a:graphic>
                  <a:graphicData uri="http://schemas.microsoft.com/office/word/2010/wordprocessingShape">
                    <wps:wsp>
                      <wps:cNvPr id="1404" name="Graphic 1404"/>
                      <wps:cNvSpPr/>
                      <wps:spPr>
                        <a:xfrm>
                          <a:off x="0" y="0"/>
                          <a:ext cx="1767205" cy="201930"/>
                        </a:xfrm>
                        <a:custGeom>
                          <a:avLst/>
                          <a:gdLst/>
                          <a:ahLst/>
                          <a:cxnLst/>
                          <a:rect l="l" t="t" r="r" b="b"/>
                          <a:pathLst>
                            <a:path w="1767205" h="201930">
                              <a:moveTo>
                                <a:pt x="1767205" y="381"/>
                              </a:moveTo>
                              <a:lnTo>
                                <a:pt x="1764157" y="381"/>
                              </a:lnTo>
                              <a:lnTo>
                                <a:pt x="1764157" y="0"/>
                              </a:lnTo>
                              <a:lnTo>
                                <a:pt x="1762633" y="0"/>
                              </a:lnTo>
                              <a:lnTo>
                                <a:pt x="1761109" y="0"/>
                              </a:lnTo>
                              <a:lnTo>
                                <a:pt x="1761109" y="3810"/>
                              </a:lnTo>
                              <a:lnTo>
                                <a:pt x="1761109" y="6350"/>
                              </a:lnTo>
                              <a:lnTo>
                                <a:pt x="1761109" y="194310"/>
                              </a:lnTo>
                              <a:lnTo>
                                <a:pt x="6096" y="194310"/>
                              </a:lnTo>
                              <a:lnTo>
                                <a:pt x="6096" y="193929"/>
                              </a:lnTo>
                              <a:lnTo>
                                <a:pt x="6096" y="6477"/>
                              </a:lnTo>
                              <a:lnTo>
                                <a:pt x="3048" y="6477"/>
                              </a:lnTo>
                              <a:lnTo>
                                <a:pt x="2921" y="6350"/>
                              </a:lnTo>
                              <a:lnTo>
                                <a:pt x="6096" y="6350"/>
                              </a:lnTo>
                              <a:lnTo>
                                <a:pt x="6096" y="6477"/>
                              </a:lnTo>
                              <a:lnTo>
                                <a:pt x="1761096" y="6477"/>
                              </a:lnTo>
                              <a:lnTo>
                                <a:pt x="1761096" y="3810"/>
                              </a:lnTo>
                              <a:lnTo>
                                <a:pt x="1761109" y="0"/>
                              </a:lnTo>
                              <a:lnTo>
                                <a:pt x="1524" y="0"/>
                              </a:lnTo>
                              <a:lnTo>
                                <a:pt x="1524" y="381"/>
                              </a:lnTo>
                              <a:lnTo>
                                <a:pt x="0" y="381"/>
                              </a:lnTo>
                              <a:lnTo>
                                <a:pt x="0" y="3429"/>
                              </a:lnTo>
                              <a:lnTo>
                                <a:pt x="1524" y="1905"/>
                              </a:lnTo>
                              <a:lnTo>
                                <a:pt x="1524" y="3810"/>
                              </a:lnTo>
                              <a:lnTo>
                                <a:pt x="1651" y="3810"/>
                              </a:lnTo>
                              <a:lnTo>
                                <a:pt x="1651" y="5080"/>
                              </a:lnTo>
                              <a:lnTo>
                                <a:pt x="0" y="3429"/>
                              </a:lnTo>
                              <a:lnTo>
                                <a:pt x="0" y="196977"/>
                              </a:lnTo>
                              <a:lnTo>
                                <a:pt x="0" y="201549"/>
                              </a:lnTo>
                              <a:lnTo>
                                <a:pt x="3048" y="201549"/>
                              </a:lnTo>
                              <a:lnTo>
                                <a:pt x="4483" y="199402"/>
                              </a:lnTo>
                              <a:lnTo>
                                <a:pt x="4483" y="201930"/>
                              </a:lnTo>
                              <a:lnTo>
                                <a:pt x="1765592" y="201930"/>
                              </a:lnTo>
                              <a:lnTo>
                                <a:pt x="1765592" y="201549"/>
                              </a:lnTo>
                              <a:lnTo>
                                <a:pt x="1767205" y="201549"/>
                              </a:lnTo>
                              <a:lnTo>
                                <a:pt x="1767205" y="196977"/>
                              </a:lnTo>
                              <a:lnTo>
                                <a:pt x="1765592" y="199402"/>
                              </a:lnTo>
                              <a:lnTo>
                                <a:pt x="1765592" y="196850"/>
                              </a:lnTo>
                              <a:lnTo>
                                <a:pt x="1765795" y="196850"/>
                              </a:lnTo>
                              <a:lnTo>
                                <a:pt x="1765795" y="195567"/>
                              </a:lnTo>
                              <a:lnTo>
                                <a:pt x="1767205" y="196977"/>
                              </a:lnTo>
                              <a:lnTo>
                                <a:pt x="1767205" y="3429"/>
                              </a:lnTo>
                              <a:lnTo>
                                <a:pt x="1767205" y="381"/>
                              </a:lnTo>
                              <a:close/>
                            </a:path>
                          </a:pathLst>
                        </a:custGeom>
                        <a:solidFill>
                          <a:srgbClr val="9C9E9E"/>
                        </a:solidFill>
                      </wps:spPr>
                      <wps:bodyPr wrap="square" lIns="0" tIns="0" rIns="0" bIns="0" rtlCol="0">
                        <a:prstTxWarp prst="textNoShape">
                          <a:avLst/>
                        </a:prstTxWarp>
                        <a:noAutofit/>
                      </wps:bodyPr>
                    </wps:wsp>
                  </a:graphicData>
                </a:graphic>
              </wp:anchor>
            </w:drawing>
          </mc:Choice>
          <mc:Fallback>
            <w:pict>
              <v:shape style="position:absolute;margin-left:409.400024pt;margin-top:6.087923pt;width:139.15pt;height:15.9pt;mso-position-horizontal-relative:page;mso-position-vertical-relative:paragraph;z-index:15988736" id="docshape1104" coordorigin="8188,122" coordsize="2783,318" path="m10971,122l10966,122,10966,122,10964,122,10961,122,10961,128,10961,132,10961,428,8198,428,8198,427,8198,132,8193,132,8193,132,8198,132,8198,132,10961,132,10961,128,10961,122,8190,122,8190,122,8188,122,8188,127,8190,125,8190,128,8191,128,8191,130,8188,127,8188,432,8188,439,8193,439,8195,436,8195,440,10968,440,10968,439,10971,439,10971,432,10968,436,10968,432,10969,432,10969,430,10971,432,10971,127,10971,122xe" filled="true" fillcolor="#9c9e9e" stroked="false">
                <v:path arrowok="t"/>
                <v:fill type="solid"/>
                <w10:wrap type="none"/>
              </v:shape>
            </w:pict>
          </mc:Fallback>
        </mc:AlternateContent>
      </w:r>
      <w:r>
        <w:rPr>
          <w:rFonts w:ascii="Arial"/>
          <w:b/>
          <w:sz w:val="18"/>
        </w:rPr>
        <mc:AlternateContent>
          <mc:Choice Requires="wps">
            <w:drawing>
              <wp:anchor distT="0" distB="0" distL="0" distR="0" allowOverlap="1" layoutInCell="1" locked="0" behindDoc="1" simplePos="0" relativeHeight="480937984">
                <wp:simplePos x="0" y="0"/>
                <wp:positionH relativeFrom="page">
                  <wp:posOffset>2720340</wp:posOffset>
                </wp:positionH>
                <wp:positionV relativeFrom="paragraph">
                  <wp:posOffset>77316</wp:posOffset>
                </wp:positionV>
                <wp:extent cx="1821180" cy="201930"/>
                <wp:effectExtent l="0" t="0" r="0" b="0"/>
                <wp:wrapNone/>
                <wp:docPr id="1405" name="Graphic 1405"/>
                <wp:cNvGraphicFramePr>
                  <a:graphicFrameLocks/>
                </wp:cNvGraphicFramePr>
                <a:graphic>
                  <a:graphicData uri="http://schemas.microsoft.com/office/word/2010/wordprocessingShape">
                    <wps:wsp>
                      <wps:cNvPr id="1405" name="Graphic 1405"/>
                      <wps:cNvSpPr/>
                      <wps:spPr>
                        <a:xfrm>
                          <a:off x="0" y="0"/>
                          <a:ext cx="1821180" cy="201930"/>
                        </a:xfrm>
                        <a:custGeom>
                          <a:avLst/>
                          <a:gdLst/>
                          <a:ahLst/>
                          <a:cxnLst/>
                          <a:rect l="l" t="t" r="r" b="b"/>
                          <a:pathLst>
                            <a:path w="1821180" h="201930">
                              <a:moveTo>
                                <a:pt x="1821180" y="381"/>
                              </a:moveTo>
                              <a:lnTo>
                                <a:pt x="1818132" y="381"/>
                              </a:lnTo>
                              <a:lnTo>
                                <a:pt x="1818132" y="0"/>
                              </a:lnTo>
                              <a:lnTo>
                                <a:pt x="1816608" y="0"/>
                              </a:lnTo>
                              <a:lnTo>
                                <a:pt x="1815084" y="0"/>
                              </a:lnTo>
                              <a:lnTo>
                                <a:pt x="1815084" y="6477"/>
                              </a:lnTo>
                              <a:lnTo>
                                <a:pt x="1815084" y="194310"/>
                              </a:lnTo>
                              <a:lnTo>
                                <a:pt x="6096" y="194310"/>
                              </a:lnTo>
                              <a:lnTo>
                                <a:pt x="6096" y="193929"/>
                              </a:lnTo>
                              <a:lnTo>
                                <a:pt x="6096" y="6477"/>
                              </a:lnTo>
                              <a:lnTo>
                                <a:pt x="3048" y="6477"/>
                              </a:lnTo>
                              <a:lnTo>
                                <a:pt x="2921" y="6350"/>
                              </a:lnTo>
                              <a:lnTo>
                                <a:pt x="6096" y="6350"/>
                              </a:lnTo>
                              <a:lnTo>
                                <a:pt x="6096" y="6477"/>
                              </a:lnTo>
                              <a:lnTo>
                                <a:pt x="1815084" y="6477"/>
                              </a:lnTo>
                              <a:lnTo>
                                <a:pt x="1815084" y="0"/>
                              </a:lnTo>
                              <a:lnTo>
                                <a:pt x="1524" y="0"/>
                              </a:lnTo>
                              <a:lnTo>
                                <a:pt x="1524" y="381"/>
                              </a:lnTo>
                              <a:lnTo>
                                <a:pt x="0" y="381"/>
                              </a:lnTo>
                              <a:lnTo>
                                <a:pt x="0" y="3429"/>
                              </a:lnTo>
                              <a:lnTo>
                                <a:pt x="1524" y="1905"/>
                              </a:lnTo>
                              <a:lnTo>
                                <a:pt x="1524" y="3810"/>
                              </a:lnTo>
                              <a:lnTo>
                                <a:pt x="1638" y="5067"/>
                              </a:lnTo>
                              <a:lnTo>
                                <a:pt x="0" y="3429"/>
                              </a:lnTo>
                              <a:lnTo>
                                <a:pt x="0" y="196977"/>
                              </a:lnTo>
                              <a:lnTo>
                                <a:pt x="0" y="201549"/>
                              </a:lnTo>
                              <a:lnTo>
                                <a:pt x="3048" y="201549"/>
                              </a:lnTo>
                              <a:lnTo>
                                <a:pt x="4483" y="199402"/>
                              </a:lnTo>
                              <a:lnTo>
                                <a:pt x="4483" y="201930"/>
                              </a:lnTo>
                              <a:lnTo>
                                <a:pt x="1819567" y="201930"/>
                              </a:lnTo>
                              <a:lnTo>
                                <a:pt x="1819567" y="201549"/>
                              </a:lnTo>
                              <a:lnTo>
                                <a:pt x="1821180" y="201549"/>
                              </a:lnTo>
                              <a:lnTo>
                                <a:pt x="1821180" y="196977"/>
                              </a:lnTo>
                              <a:lnTo>
                                <a:pt x="1819567" y="199402"/>
                              </a:lnTo>
                              <a:lnTo>
                                <a:pt x="1819567" y="196850"/>
                              </a:lnTo>
                              <a:lnTo>
                                <a:pt x="1819783" y="196850"/>
                              </a:lnTo>
                              <a:lnTo>
                                <a:pt x="1819783" y="195580"/>
                              </a:lnTo>
                              <a:lnTo>
                                <a:pt x="1821180" y="196977"/>
                              </a:lnTo>
                              <a:lnTo>
                                <a:pt x="1821180" y="3429"/>
                              </a:lnTo>
                              <a:lnTo>
                                <a:pt x="1821180" y="381"/>
                              </a:lnTo>
                              <a:close/>
                            </a:path>
                          </a:pathLst>
                        </a:custGeom>
                        <a:solidFill>
                          <a:srgbClr val="9C9E9E"/>
                        </a:solidFill>
                      </wps:spPr>
                      <wps:bodyPr wrap="square" lIns="0" tIns="0" rIns="0" bIns="0" rtlCol="0">
                        <a:prstTxWarp prst="textNoShape">
                          <a:avLst/>
                        </a:prstTxWarp>
                        <a:noAutofit/>
                      </wps:bodyPr>
                    </wps:wsp>
                  </a:graphicData>
                </a:graphic>
              </wp:anchor>
            </w:drawing>
          </mc:Choice>
          <mc:Fallback>
            <w:pict>
              <v:shape style="position:absolute;margin-left:214.200012pt;margin-top:6.087923pt;width:143.4pt;height:15.9pt;mso-position-horizontal-relative:page;mso-position-vertical-relative:paragraph;z-index:-22378496" id="docshape1105" coordorigin="4284,122" coordsize="2868,318" path="m7152,122l7147,122,7147,122,7145,122,7142,122,7142,132,7142,428,4294,428,4294,427,4294,132,4289,132,4289,132,4294,132,4294,132,7142,132,7142,122,4286,122,4286,122,4284,122,4284,127,4286,125,4286,128,4287,130,4284,127,4284,432,4284,439,4289,439,4291,436,4291,440,7149,440,7149,439,7152,439,7152,432,7149,436,7149,432,7150,432,7150,430,7152,432,7152,127,7152,122xe" filled="true" fillcolor="#9c9e9e" stroked="false">
                <v:path arrowok="t"/>
                <v:fill type="solid"/>
                <w10:wrap type="none"/>
              </v:shape>
            </w:pict>
          </mc:Fallback>
        </mc:AlternateContent>
      </w:r>
      <w:r>
        <w:rPr>
          <w:rFonts w:ascii="Arial"/>
          <w:b/>
          <w:w w:val="70"/>
          <w:sz w:val="18"/>
          <w:u w:val="single"/>
        </w:rPr>
        <w:t>MANDATE</w:t>
      </w:r>
      <w:r>
        <w:rPr>
          <w:rFonts w:ascii="Arial"/>
          <w:b/>
          <w:spacing w:val="12"/>
          <w:sz w:val="18"/>
          <w:u w:val="single"/>
        </w:rPr>
        <w:t> </w:t>
      </w:r>
      <w:r>
        <w:rPr>
          <w:rFonts w:ascii="Arial"/>
          <w:b/>
          <w:w w:val="70"/>
          <w:sz w:val="18"/>
          <w:u w:val="single"/>
        </w:rPr>
        <w:t>INSTRUCTION</w:t>
      </w:r>
      <w:r>
        <w:rPr>
          <w:rFonts w:ascii="Arial"/>
          <w:b/>
          <w:spacing w:val="17"/>
          <w:sz w:val="18"/>
          <w:u w:val="single"/>
        </w:rPr>
        <w:t> </w:t>
      </w:r>
      <w:r>
        <w:rPr>
          <w:rFonts w:ascii="Arial"/>
          <w:b/>
          <w:spacing w:val="-4"/>
          <w:w w:val="70"/>
          <w:sz w:val="18"/>
          <w:u w:val="single"/>
        </w:rPr>
        <w:t>FORM</w:t>
      </w:r>
    </w:p>
    <w:p>
      <w:pPr>
        <w:spacing w:after="0" w:line="179" w:lineRule="exact"/>
        <w:jc w:val="left"/>
        <w:rPr>
          <w:rFonts w:ascii="Arial"/>
          <w:b/>
          <w:sz w:val="18"/>
        </w:rPr>
        <w:sectPr>
          <w:pgSz w:w="11910" w:h="16840"/>
          <w:pgMar w:header="0" w:footer="842" w:top="860" w:bottom="1040" w:left="708" w:right="708"/>
        </w:sectPr>
      </w:pPr>
    </w:p>
    <w:p>
      <w:pPr>
        <w:tabs>
          <w:tab w:pos="775" w:val="left" w:leader="none"/>
        </w:tabs>
        <w:spacing w:before="61"/>
        <w:ind w:left="262" w:right="0" w:firstLine="0"/>
        <w:jc w:val="left"/>
        <w:rPr>
          <w:rFonts w:ascii="Arial"/>
          <w:sz w:val="15"/>
        </w:rPr>
      </w:pPr>
      <w:r>
        <w:rPr>
          <w:rFonts w:ascii="Arial"/>
          <w:sz w:val="15"/>
        </w:rPr>
        <mc:AlternateContent>
          <mc:Choice Requires="wps">
            <w:drawing>
              <wp:anchor distT="0" distB="0" distL="0" distR="0" allowOverlap="1" layoutInCell="1" locked="0" behindDoc="1" simplePos="0" relativeHeight="480941056">
                <wp:simplePos x="0" y="0"/>
                <wp:positionH relativeFrom="page">
                  <wp:posOffset>821182</wp:posOffset>
                </wp:positionH>
                <wp:positionV relativeFrom="paragraph">
                  <wp:posOffset>42500</wp:posOffset>
                </wp:positionV>
                <wp:extent cx="85725" cy="106045"/>
                <wp:effectExtent l="0" t="0" r="0" b="0"/>
                <wp:wrapNone/>
                <wp:docPr id="1406" name="Group 1406"/>
                <wp:cNvGraphicFramePr>
                  <a:graphicFrameLocks/>
                </wp:cNvGraphicFramePr>
                <a:graphic>
                  <a:graphicData uri="http://schemas.microsoft.com/office/word/2010/wordprocessingGroup">
                    <wpg:wgp>
                      <wpg:cNvPr id="1406" name="Group 1406"/>
                      <wpg:cNvGrpSpPr/>
                      <wpg:grpSpPr>
                        <a:xfrm>
                          <a:off x="0" y="0"/>
                          <a:ext cx="85725" cy="106045"/>
                          <a:chExt cx="85725" cy="106045"/>
                        </a:xfrm>
                      </wpg:grpSpPr>
                      <pic:pic>
                        <pic:nvPicPr>
                          <pic:cNvPr id="1407" name="Image 1407"/>
                          <pic:cNvPicPr/>
                        </pic:nvPicPr>
                        <pic:blipFill>
                          <a:blip r:embed="rId536" cstate="print"/>
                          <a:stretch>
                            <a:fillRect/>
                          </a:stretch>
                        </pic:blipFill>
                        <pic:spPr>
                          <a:xfrm>
                            <a:off x="0" y="28895"/>
                            <a:ext cx="85343" cy="70103"/>
                          </a:xfrm>
                          <a:prstGeom prst="rect">
                            <a:avLst/>
                          </a:prstGeom>
                        </pic:spPr>
                      </pic:pic>
                      <wps:wsp>
                        <wps:cNvPr id="1408" name="Textbox 1408"/>
                        <wps:cNvSpPr txBox="1"/>
                        <wps:spPr>
                          <a:xfrm>
                            <a:off x="0" y="0"/>
                            <a:ext cx="85725" cy="106045"/>
                          </a:xfrm>
                          <a:prstGeom prst="rect">
                            <a:avLst/>
                          </a:prstGeom>
                        </wps:spPr>
                        <wps:txbx>
                          <w:txbxContent>
                            <w:p>
                              <w:pPr>
                                <w:spacing w:line="166" w:lineRule="exact" w:before="0"/>
                                <w:ind w:left="22" w:right="0" w:firstLine="0"/>
                                <w:jc w:val="left"/>
                                <w:rPr>
                                  <w:rFonts w:ascii="Arial"/>
                                  <w:sz w:val="15"/>
                                </w:rPr>
                              </w:pPr>
                              <w:r>
                                <w:rPr>
                                  <w:rFonts w:ascii="Arial"/>
                                  <w:spacing w:val="-10"/>
                                  <w:sz w:val="15"/>
                                </w:rPr>
                                <w:t>(</w:t>
                              </w:r>
                            </w:p>
                          </w:txbxContent>
                        </wps:txbx>
                        <wps:bodyPr wrap="square" lIns="0" tIns="0" rIns="0" bIns="0" rtlCol="0">
                          <a:noAutofit/>
                        </wps:bodyPr>
                      </wps:wsp>
                    </wpg:wgp>
                  </a:graphicData>
                </a:graphic>
              </wp:anchor>
            </w:drawing>
          </mc:Choice>
          <mc:Fallback>
            <w:pict>
              <v:group style="position:absolute;margin-left:64.660004pt;margin-top:3.346531pt;width:6.75pt;height:8.35pt;mso-position-horizontal-relative:page;mso-position-vertical-relative:paragraph;z-index:-22375424" id="docshapegroup1106" coordorigin="1293,67" coordsize="135,167">
                <v:shape style="position:absolute;left:1293;top:112;width:135;height:111" type="#_x0000_t75" id="docshape1107" stroked="false">
                  <v:imagedata r:id="rId536" o:title=""/>
                </v:shape>
                <v:shape style="position:absolute;left:1293;top:66;width:135;height:167" type="#_x0000_t202" id="docshape1108" filled="false" stroked="false">
                  <v:textbox inset="0,0,0,0">
                    <w:txbxContent>
                      <w:p>
                        <w:pPr>
                          <w:spacing w:line="166" w:lineRule="exact" w:before="0"/>
                          <w:ind w:left="22" w:right="0" w:firstLine="0"/>
                          <w:jc w:val="left"/>
                          <w:rPr>
                            <w:rFonts w:ascii="Arial"/>
                            <w:sz w:val="15"/>
                          </w:rPr>
                        </w:pPr>
                        <w:r>
                          <w:rPr>
                            <w:rFonts w:ascii="Arial"/>
                            <w:spacing w:val="-10"/>
                            <w:sz w:val="15"/>
                          </w:rPr>
                          <w:t>(</w:t>
                        </w:r>
                      </w:p>
                    </w:txbxContent>
                  </v:textbox>
                  <w10:wrap type="none"/>
                </v:shape>
                <w10:wrap type="none"/>
              </v:group>
            </w:pict>
          </mc:Fallback>
        </mc:AlternateContent>
      </w:r>
      <w:r>
        <w:rPr>
          <w:rFonts w:ascii="Arial"/>
          <w:sz w:val="15"/>
        </w:rPr>
        <mc:AlternateContent>
          <mc:Choice Requires="wps">
            <w:drawing>
              <wp:anchor distT="0" distB="0" distL="0" distR="0" allowOverlap="1" layoutInCell="1" locked="0" behindDoc="0" simplePos="0" relativeHeight="15993344">
                <wp:simplePos x="0" y="0"/>
                <wp:positionH relativeFrom="page">
                  <wp:posOffset>2046732</wp:posOffset>
                </wp:positionH>
                <wp:positionV relativeFrom="paragraph">
                  <wp:posOffset>235861</wp:posOffset>
                </wp:positionV>
                <wp:extent cx="2491740" cy="193040"/>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2491740" cy="193040"/>
                        </a:xfrm>
                        <a:prstGeom prst="rect">
                          <a:avLst/>
                        </a:prstGeom>
                        <a:ln w="6096">
                          <a:solidFill>
                            <a:srgbClr val="9C9E9E"/>
                          </a:solidFill>
                          <a:prstDash val="solid"/>
                        </a:ln>
                      </wps:spPr>
                      <wps:txbx>
                        <w:txbxContent>
                          <w:p>
                            <w:pPr>
                              <w:spacing w:before="45"/>
                              <w:ind w:left="46" w:right="0" w:firstLine="0"/>
                              <w:jc w:val="left"/>
                              <w:rPr>
                                <w:rFonts w:ascii="Arial"/>
                                <w:b/>
                                <w:sz w:val="16"/>
                              </w:rPr>
                            </w:pPr>
                            <w:r>
                              <w:rPr>
                                <w:rFonts w:ascii="Arial"/>
                                <w:b/>
                                <w:w w:val="80"/>
                                <w:sz w:val="16"/>
                              </w:rPr>
                              <w:t>BSE</w:t>
                            </w:r>
                            <w:r>
                              <w:rPr>
                                <w:rFonts w:ascii="Arial"/>
                                <w:b/>
                                <w:spacing w:val="1"/>
                                <w:sz w:val="16"/>
                              </w:rPr>
                              <w:t> </w:t>
                            </w:r>
                            <w:r>
                              <w:rPr>
                                <w:rFonts w:ascii="Arial"/>
                                <w:b/>
                                <w:spacing w:val="-2"/>
                                <w:w w:val="85"/>
                                <w:sz w:val="16"/>
                              </w:rPr>
                              <w:t>Limited</w:t>
                            </w:r>
                          </w:p>
                        </w:txbxContent>
                      </wps:txbx>
                      <wps:bodyPr wrap="square" lIns="0" tIns="0" rIns="0" bIns="0" rtlCol="0">
                        <a:noAutofit/>
                      </wps:bodyPr>
                    </wps:wsp>
                  </a:graphicData>
                </a:graphic>
              </wp:anchor>
            </w:drawing>
          </mc:Choice>
          <mc:Fallback>
            <w:pict>
              <v:shape style="position:absolute;margin-left:161.160004pt;margin-top:18.571766pt;width:196.2pt;height:15.2pt;mso-position-horizontal-relative:page;mso-position-vertical-relative:paragraph;z-index:15993344" type="#_x0000_t202" id="docshape1109" filled="false" stroked="true" strokeweight=".48pt" strokecolor="#9c9e9e">
                <v:textbox inset="0,0,0,0">
                  <w:txbxContent>
                    <w:p>
                      <w:pPr>
                        <w:spacing w:before="45"/>
                        <w:ind w:left="46" w:right="0" w:firstLine="0"/>
                        <w:jc w:val="left"/>
                        <w:rPr>
                          <w:rFonts w:ascii="Arial"/>
                          <w:b/>
                          <w:sz w:val="16"/>
                        </w:rPr>
                      </w:pPr>
                      <w:r>
                        <w:rPr>
                          <w:rFonts w:ascii="Arial"/>
                          <w:b/>
                          <w:w w:val="80"/>
                          <w:sz w:val="16"/>
                        </w:rPr>
                        <w:t>BSE</w:t>
                      </w:r>
                      <w:r>
                        <w:rPr>
                          <w:rFonts w:ascii="Arial"/>
                          <w:b/>
                          <w:spacing w:val="1"/>
                          <w:sz w:val="16"/>
                        </w:rPr>
                        <w:t> </w:t>
                      </w:r>
                      <w:r>
                        <w:rPr>
                          <w:rFonts w:ascii="Arial"/>
                          <w:b/>
                          <w:spacing w:val="-2"/>
                          <w:w w:val="85"/>
                          <w:sz w:val="16"/>
                        </w:rPr>
                        <w:t>Limited</w:t>
                      </w:r>
                    </w:p>
                  </w:txbxContent>
                </v:textbox>
                <v:stroke dashstyle="solid"/>
                <w10:wrap type="none"/>
              </v:shape>
            </w:pict>
          </mc:Fallback>
        </mc:AlternateContent>
      </w:r>
      <w:r>
        <w:rPr>
          <w:rFonts w:ascii="Arial"/>
          <w:spacing w:val="-4"/>
          <w:sz w:val="15"/>
        </w:rPr>
        <w:t>Tick</w:t>
      </w:r>
      <w:r>
        <w:rPr>
          <w:rFonts w:ascii="Arial"/>
          <w:sz w:val="15"/>
        </w:rPr>
        <w:tab/>
      </w:r>
      <w:r>
        <w:rPr>
          <w:rFonts w:ascii="Arial"/>
          <w:spacing w:val="-10"/>
          <w:sz w:val="15"/>
        </w:rPr>
        <w:t>)</w:t>
      </w:r>
    </w:p>
    <w:p>
      <w:pPr>
        <w:tabs>
          <w:tab w:pos="4679" w:val="left" w:leader="none"/>
        </w:tabs>
        <w:spacing w:line="192" w:lineRule="exact" w:before="0"/>
        <w:ind w:left="262" w:right="0" w:firstLine="0"/>
        <w:jc w:val="left"/>
        <w:rPr>
          <w:rFonts w:ascii="Arial"/>
          <w:sz w:val="16"/>
        </w:rPr>
      </w:pPr>
      <w:r>
        <w:rPr/>
        <w:br w:type="column"/>
      </w:r>
      <w:r>
        <w:rPr>
          <w:rFonts w:ascii="Arial"/>
          <w:w w:val="80"/>
          <w:position w:val="1"/>
          <w:sz w:val="16"/>
        </w:rPr>
        <w:t>Sponsor</w:t>
      </w:r>
      <w:r>
        <w:rPr>
          <w:rFonts w:ascii="Arial"/>
          <w:spacing w:val="9"/>
          <w:position w:val="1"/>
          <w:sz w:val="16"/>
        </w:rPr>
        <w:t> </w:t>
      </w:r>
      <w:r>
        <w:rPr>
          <w:rFonts w:ascii="Arial"/>
          <w:w w:val="80"/>
          <w:position w:val="1"/>
          <w:sz w:val="16"/>
        </w:rPr>
        <w:t>Bank</w:t>
      </w:r>
      <w:r>
        <w:rPr>
          <w:rFonts w:ascii="Arial"/>
          <w:spacing w:val="8"/>
          <w:position w:val="1"/>
          <w:sz w:val="16"/>
        </w:rPr>
        <w:t> </w:t>
      </w:r>
      <w:r>
        <w:rPr>
          <w:rFonts w:ascii="Arial"/>
          <w:spacing w:val="-4"/>
          <w:w w:val="80"/>
          <w:position w:val="1"/>
          <w:sz w:val="16"/>
        </w:rPr>
        <w:t>Code</w:t>
      </w:r>
      <w:r>
        <w:rPr>
          <w:rFonts w:ascii="Arial"/>
          <w:position w:val="1"/>
          <w:sz w:val="16"/>
        </w:rPr>
        <w:tab/>
      </w:r>
      <w:r>
        <w:rPr>
          <w:rFonts w:ascii="Arial"/>
          <w:w w:val="80"/>
          <w:sz w:val="16"/>
        </w:rPr>
        <w:t>Utility</w:t>
      </w:r>
      <w:r>
        <w:rPr>
          <w:rFonts w:ascii="Arial"/>
          <w:sz w:val="16"/>
        </w:rPr>
        <w:t> </w:t>
      </w:r>
      <w:r>
        <w:rPr>
          <w:rFonts w:ascii="Arial"/>
          <w:spacing w:val="-4"/>
          <w:w w:val="90"/>
          <w:sz w:val="16"/>
        </w:rPr>
        <w:t>Code</w:t>
      </w:r>
    </w:p>
    <w:p>
      <w:pPr>
        <w:spacing w:after="0" w:line="192" w:lineRule="exact"/>
        <w:jc w:val="left"/>
        <w:rPr>
          <w:rFonts w:ascii="Arial"/>
          <w:sz w:val="16"/>
        </w:rPr>
        <w:sectPr>
          <w:type w:val="continuous"/>
          <w:pgSz w:w="11910" w:h="16840"/>
          <w:pgMar w:header="0" w:footer="842" w:top="1000" w:bottom="280" w:left="708" w:right="708"/>
          <w:cols w:num="2" w:equalWidth="0">
            <w:col w:w="866" w:space="1233"/>
            <w:col w:w="8395"/>
          </w:cols>
        </w:sectPr>
      </w:pPr>
    </w:p>
    <w:p>
      <w:pPr>
        <w:pStyle w:val="BodyText"/>
        <w:spacing w:before="2"/>
        <w:rPr>
          <w:rFonts w:ascii="Arial"/>
          <w:sz w:val="3"/>
        </w:rPr>
      </w:pPr>
    </w:p>
    <w:tbl>
      <w:tblPr>
        <w:tblW w:w="0" w:type="auto"/>
        <w:jc w:val="left"/>
        <w:tblInd w:w="240" w:type="dxa"/>
        <w:tblBorders>
          <w:top w:val="single" w:sz="4" w:space="0" w:color="9C9E9E"/>
          <w:left w:val="single" w:sz="4" w:space="0" w:color="9C9E9E"/>
          <w:bottom w:val="single" w:sz="4" w:space="0" w:color="9C9E9E"/>
          <w:right w:val="single" w:sz="4" w:space="0" w:color="9C9E9E"/>
          <w:insideH w:val="single" w:sz="4" w:space="0" w:color="9C9E9E"/>
          <w:insideV w:val="single" w:sz="4" w:space="0" w:color="9C9E9E"/>
        </w:tblBorders>
        <w:tblLayout w:type="fixed"/>
        <w:tblCellMar>
          <w:top w:w="0" w:type="dxa"/>
          <w:left w:w="0" w:type="dxa"/>
          <w:bottom w:w="0" w:type="dxa"/>
          <w:right w:w="0" w:type="dxa"/>
        </w:tblCellMar>
        <w:tblLook w:val="01E0"/>
      </w:tblPr>
      <w:tblGrid>
        <w:gridCol w:w="619"/>
      </w:tblGrid>
      <w:tr>
        <w:trPr>
          <w:trHeight w:val="217" w:hRule="atLeast"/>
        </w:trPr>
        <w:tc>
          <w:tcPr>
            <w:tcW w:w="619" w:type="dxa"/>
          </w:tcPr>
          <w:p>
            <w:pPr>
              <w:pStyle w:val="TableParagraph"/>
              <w:spacing w:before="11"/>
              <w:jc w:val="center"/>
              <w:rPr>
                <w:rFonts w:ascii="Arial"/>
                <w:sz w:val="15"/>
              </w:rPr>
            </w:pPr>
            <w:r>
              <w:rPr>
                <w:rFonts w:ascii="Arial"/>
                <w:spacing w:val="-2"/>
                <w:sz w:val="15"/>
              </w:rPr>
              <w:t>CREATE</w:t>
            </w:r>
          </w:p>
        </w:tc>
      </w:tr>
      <w:tr>
        <w:trPr>
          <w:trHeight w:val="216" w:hRule="atLeast"/>
        </w:trPr>
        <w:tc>
          <w:tcPr>
            <w:tcW w:w="619" w:type="dxa"/>
          </w:tcPr>
          <w:p>
            <w:pPr>
              <w:pStyle w:val="TableParagraph"/>
              <w:spacing w:before="13"/>
              <w:ind w:right="2"/>
              <w:jc w:val="center"/>
              <w:rPr>
                <w:rFonts w:ascii="Arial"/>
                <w:sz w:val="15"/>
              </w:rPr>
            </w:pPr>
            <w:r>
              <w:rPr>
                <w:rFonts w:ascii="Arial"/>
                <w:spacing w:val="-2"/>
                <w:sz w:val="15"/>
              </w:rPr>
              <w:t>MODIFY</w:t>
            </w:r>
          </w:p>
        </w:tc>
      </w:tr>
      <w:tr>
        <w:trPr>
          <w:trHeight w:val="215" w:hRule="atLeast"/>
        </w:trPr>
        <w:tc>
          <w:tcPr>
            <w:tcW w:w="619" w:type="dxa"/>
          </w:tcPr>
          <w:p>
            <w:pPr>
              <w:pStyle w:val="TableParagraph"/>
              <w:spacing w:before="3"/>
              <w:rPr>
                <w:rFonts w:ascii="Arial"/>
                <w:sz w:val="4"/>
              </w:rPr>
            </w:pPr>
          </w:p>
          <w:p>
            <w:pPr>
              <w:pStyle w:val="TableParagraph"/>
              <w:spacing w:line="110" w:lineRule="exact"/>
              <w:ind w:left="33"/>
              <w:rPr>
                <w:rFonts w:ascii="Arial"/>
                <w:position w:val="-1"/>
                <w:sz w:val="11"/>
              </w:rPr>
            </w:pPr>
            <w:r>
              <w:rPr>
                <w:rFonts w:ascii="Arial"/>
                <w:position w:val="-1"/>
                <w:sz w:val="11"/>
              </w:rPr>
              <mc:AlternateContent>
                <mc:Choice Requires="wps">
                  <w:drawing>
                    <wp:inline distT="0" distB="0" distL="0" distR="0">
                      <wp:extent cx="332740" cy="70485"/>
                      <wp:effectExtent l="0" t="0" r="0" b="0"/>
                      <wp:docPr id="1410" name="Group 1410"/>
                      <wp:cNvGraphicFramePr>
                        <a:graphicFrameLocks/>
                      </wp:cNvGraphicFramePr>
                      <a:graphic>
                        <a:graphicData uri="http://schemas.microsoft.com/office/word/2010/wordprocessingGroup">
                          <wpg:wgp>
                            <wpg:cNvPr id="1410" name="Group 1410"/>
                            <wpg:cNvGrpSpPr/>
                            <wpg:grpSpPr>
                              <a:xfrm>
                                <a:off x="0" y="0"/>
                                <a:ext cx="332740" cy="70485"/>
                                <a:chExt cx="332740" cy="70485"/>
                              </a:xfrm>
                            </wpg:grpSpPr>
                            <wps:wsp>
                              <wps:cNvPr id="1411" name="Graphic 1411"/>
                              <wps:cNvSpPr/>
                              <wps:spPr>
                                <a:xfrm>
                                  <a:off x="0" y="0"/>
                                  <a:ext cx="332740" cy="70485"/>
                                </a:xfrm>
                                <a:custGeom>
                                  <a:avLst/>
                                  <a:gdLst/>
                                  <a:ahLst/>
                                  <a:cxnLst/>
                                  <a:rect l="l" t="t" r="r" b="b"/>
                                  <a:pathLst>
                                    <a:path w="332740" h="70485">
                                      <a:moveTo>
                                        <a:pt x="34836" y="0"/>
                                      </a:moveTo>
                                      <a:lnTo>
                                        <a:pt x="23367" y="0"/>
                                      </a:lnTo>
                                      <a:lnTo>
                                        <a:pt x="18453" y="1397"/>
                                      </a:lnTo>
                                      <a:lnTo>
                                        <a:pt x="13982" y="4063"/>
                                      </a:lnTo>
                                      <a:lnTo>
                                        <a:pt x="9512" y="6857"/>
                                      </a:lnTo>
                                      <a:lnTo>
                                        <a:pt x="6057" y="10795"/>
                                      </a:lnTo>
                                      <a:lnTo>
                                        <a:pt x="3644" y="16128"/>
                                      </a:lnTo>
                                      <a:lnTo>
                                        <a:pt x="1219" y="21335"/>
                                      </a:lnTo>
                                      <a:lnTo>
                                        <a:pt x="0" y="27431"/>
                                      </a:lnTo>
                                      <a:lnTo>
                                        <a:pt x="0" y="41021"/>
                                      </a:lnTo>
                                      <a:lnTo>
                                        <a:pt x="1079" y="46989"/>
                                      </a:lnTo>
                                      <a:lnTo>
                                        <a:pt x="3225" y="52577"/>
                                      </a:lnTo>
                                      <a:lnTo>
                                        <a:pt x="5276" y="58038"/>
                                      </a:lnTo>
                                      <a:lnTo>
                                        <a:pt x="5372" y="58293"/>
                                      </a:lnTo>
                                      <a:lnTo>
                                        <a:pt x="8496" y="62610"/>
                                      </a:lnTo>
                                      <a:lnTo>
                                        <a:pt x="16713" y="68452"/>
                                      </a:lnTo>
                                      <a:lnTo>
                                        <a:pt x="22059" y="69976"/>
                                      </a:lnTo>
                                      <a:lnTo>
                                        <a:pt x="34950" y="69976"/>
                                      </a:lnTo>
                                      <a:lnTo>
                                        <a:pt x="40322" y="68072"/>
                                      </a:lnTo>
                                      <a:lnTo>
                                        <a:pt x="44703" y="64134"/>
                                      </a:lnTo>
                                      <a:lnTo>
                                        <a:pt x="46754" y="62356"/>
                                      </a:lnTo>
                                      <a:lnTo>
                                        <a:pt x="24244" y="62356"/>
                                      </a:lnTo>
                                      <a:lnTo>
                                        <a:pt x="20789" y="61213"/>
                                      </a:lnTo>
                                      <a:lnTo>
                                        <a:pt x="8305" y="29972"/>
                                      </a:lnTo>
                                      <a:lnTo>
                                        <a:pt x="8953" y="25653"/>
                                      </a:lnTo>
                                      <a:lnTo>
                                        <a:pt x="11493" y="17272"/>
                                      </a:lnTo>
                                      <a:lnTo>
                                        <a:pt x="13703" y="13970"/>
                                      </a:lnTo>
                                      <a:lnTo>
                                        <a:pt x="19989" y="8889"/>
                                      </a:lnTo>
                                      <a:lnTo>
                                        <a:pt x="23901" y="7747"/>
                                      </a:lnTo>
                                      <a:lnTo>
                                        <a:pt x="47183" y="7747"/>
                                      </a:lnTo>
                                      <a:lnTo>
                                        <a:pt x="39954" y="1777"/>
                                      </a:lnTo>
                                      <a:lnTo>
                                        <a:pt x="34836" y="0"/>
                                      </a:lnTo>
                                      <a:close/>
                                    </a:path>
                                    <a:path w="332740" h="70485">
                                      <a:moveTo>
                                        <a:pt x="46218" y="45211"/>
                                      </a:moveTo>
                                      <a:lnTo>
                                        <a:pt x="45745" y="45211"/>
                                      </a:lnTo>
                                      <a:lnTo>
                                        <a:pt x="44653" y="50800"/>
                                      </a:lnTo>
                                      <a:lnTo>
                                        <a:pt x="42544" y="55118"/>
                                      </a:lnTo>
                                      <a:lnTo>
                                        <a:pt x="39408" y="58038"/>
                                      </a:lnTo>
                                      <a:lnTo>
                                        <a:pt x="36283" y="60832"/>
                                      </a:lnTo>
                                      <a:lnTo>
                                        <a:pt x="32461" y="62356"/>
                                      </a:lnTo>
                                      <a:lnTo>
                                        <a:pt x="46754" y="62356"/>
                                      </a:lnTo>
                                      <a:lnTo>
                                        <a:pt x="49098" y="60325"/>
                                      </a:lnTo>
                                      <a:lnTo>
                                        <a:pt x="52133" y="54736"/>
                                      </a:lnTo>
                                      <a:lnTo>
                                        <a:pt x="53822" y="47371"/>
                                      </a:lnTo>
                                      <a:lnTo>
                                        <a:pt x="46218" y="45211"/>
                                      </a:lnTo>
                                      <a:close/>
                                    </a:path>
                                    <a:path w="332740" h="70485">
                                      <a:moveTo>
                                        <a:pt x="48411" y="8889"/>
                                      </a:moveTo>
                                      <a:lnTo>
                                        <a:pt x="36166" y="8889"/>
                                      </a:lnTo>
                                      <a:lnTo>
                                        <a:pt x="38404" y="10795"/>
                                      </a:lnTo>
                                      <a:lnTo>
                                        <a:pt x="41462" y="13461"/>
                                      </a:lnTo>
                                      <a:lnTo>
                                        <a:pt x="43433" y="16890"/>
                                      </a:lnTo>
                                      <a:lnTo>
                                        <a:pt x="44856" y="21844"/>
                                      </a:lnTo>
                                      <a:lnTo>
                                        <a:pt x="52781" y="19684"/>
                                      </a:lnTo>
                                      <a:lnTo>
                                        <a:pt x="51142" y="13461"/>
                                      </a:lnTo>
                                      <a:lnTo>
                                        <a:pt x="48411" y="8889"/>
                                      </a:lnTo>
                                      <a:close/>
                                    </a:path>
                                    <a:path w="332740" h="70485">
                                      <a:moveTo>
                                        <a:pt x="47183" y="7747"/>
                                      </a:moveTo>
                                      <a:lnTo>
                                        <a:pt x="32639" y="7747"/>
                                      </a:lnTo>
                                      <a:lnTo>
                                        <a:pt x="36439" y="8889"/>
                                      </a:lnTo>
                                      <a:lnTo>
                                        <a:pt x="48567" y="8889"/>
                                      </a:lnTo>
                                      <a:lnTo>
                                        <a:pt x="47183" y="7747"/>
                                      </a:lnTo>
                                      <a:close/>
                                    </a:path>
                                    <a:path w="332740" h="70485">
                                      <a:moveTo>
                                        <a:pt x="88658" y="1143"/>
                                      </a:moveTo>
                                      <a:lnTo>
                                        <a:pt x="79984" y="1143"/>
                                      </a:lnTo>
                                      <a:lnTo>
                                        <a:pt x="56603" y="68833"/>
                                      </a:lnTo>
                                      <a:lnTo>
                                        <a:pt x="65163" y="68833"/>
                                      </a:lnTo>
                                      <a:lnTo>
                                        <a:pt x="71843" y="48386"/>
                                      </a:lnTo>
                                      <a:lnTo>
                                        <a:pt x="106049" y="48386"/>
                                      </a:lnTo>
                                      <a:lnTo>
                                        <a:pt x="103337" y="41021"/>
                                      </a:lnTo>
                                      <a:lnTo>
                                        <a:pt x="74167" y="41021"/>
                                      </a:lnTo>
                                      <a:lnTo>
                                        <a:pt x="80860" y="21208"/>
                                      </a:lnTo>
                                      <a:lnTo>
                                        <a:pt x="82270" y="16890"/>
                                      </a:lnTo>
                                      <a:lnTo>
                                        <a:pt x="83362" y="12700"/>
                                      </a:lnTo>
                                      <a:lnTo>
                                        <a:pt x="84137" y="8254"/>
                                      </a:lnTo>
                                      <a:lnTo>
                                        <a:pt x="91276" y="8254"/>
                                      </a:lnTo>
                                      <a:lnTo>
                                        <a:pt x="88658" y="1143"/>
                                      </a:lnTo>
                                      <a:close/>
                                    </a:path>
                                    <a:path w="332740" h="70485">
                                      <a:moveTo>
                                        <a:pt x="106049" y="48386"/>
                                      </a:moveTo>
                                      <a:lnTo>
                                        <a:pt x="97294" y="48386"/>
                                      </a:lnTo>
                                      <a:lnTo>
                                        <a:pt x="104393" y="68833"/>
                                      </a:lnTo>
                                      <a:lnTo>
                                        <a:pt x="113576" y="68833"/>
                                      </a:lnTo>
                                      <a:lnTo>
                                        <a:pt x="106049" y="48386"/>
                                      </a:lnTo>
                                      <a:close/>
                                    </a:path>
                                    <a:path w="332740" h="70485">
                                      <a:moveTo>
                                        <a:pt x="91276" y="8254"/>
                                      </a:moveTo>
                                      <a:lnTo>
                                        <a:pt x="84137" y="8254"/>
                                      </a:lnTo>
                                      <a:lnTo>
                                        <a:pt x="85077" y="11937"/>
                                      </a:lnTo>
                                      <a:lnTo>
                                        <a:pt x="86512" y="16636"/>
                                      </a:lnTo>
                                      <a:lnTo>
                                        <a:pt x="94805" y="41021"/>
                                      </a:lnTo>
                                      <a:lnTo>
                                        <a:pt x="103337" y="41021"/>
                                      </a:lnTo>
                                      <a:lnTo>
                                        <a:pt x="91276" y="8254"/>
                                      </a:lnTo>
                                      <a:close/>
                                    </a:path>
                                    <a:path w="332740" h="70485">
                                      <a:moveTo>
                                        <a:pt x="126339" y="1143"/>
                                      </a:moveTo>
                                      <a:lnTo>
                                        <a:pt x="118071" y="1143"/>
                                      </a:lnTo>
                                      <a:lnTo>
                                        <a:pt x="118071" y="68833"/>
                                      </a:lnTo>
                                      <a:lnTo>
                                        <a:pt x="125793" y="68833"/>
                                      </a:lnTo>
                                      <a:lnTo>
                                        <a:pt x="125793" y="15748"/>
                                      </a:lnTo>
                                      <a:lnTo>
                                        <a:pt x="135113" y="15748"/>
                                      </a:lnTo>
                                      <a:lnTo>
                                        <a:pt x="126339" y="1143"/>
                                      </a:lnTo>
                                      <a:close/>
                                    </a:path>
                                    <a:path w="332740" h="70485">
                                      <a:moveTo>
                                        <a:pt x="135113" y="15748"/>
                                      </a:moveTo>
                                      <a:lnTo>
                                        <a:pt x="125793" y="15748"/>
                                      </a:lnTo>
                                      <a:lnTo>
                                        <a:pt x="157772" y="68833"/>
                                      </a:lnTo>
                                      <a:lnTo>
                                        <a:pt x="166027" y="68833"/>
                                      </a:lnTo>
                                      <a:lnTo>
                                        <a:pt x="166027" y="54355"/>
                                      </a:lnTo>
                                      <a:lnTo>
                                        <a:pt x="158305" y="54355"/>
                                      </a:lnTo>
                                      <a:lnTo>
                                        <a:pt x="135113" y="15748"/>
                                      </a:lnTo>
                                      <a:close/>
                                    </a:path>
                                    <a:path w="332740" h="70485">
                                      <a:moveTo>
                                        <a:pt x="166027" y="1143"/>
                                      </a:moveTo>
                                      <a:lnTo>
                                        <a:pt x="158305" y="1143"/>
                                      </a:lnTo>
                                      <a:lnTo>
                                        <a:pt x="158305" y="54355"/>
                                      </a:lnTo>
                                      <a:lnTo>
                                        <a:pt x="166027" y="54355"/>
                                      </a:lnTo>
                                      <a:lnTo>
                                        <a:pt x="166027" y="1143"/>
                                      </a:lnTo>
                                      <a:close/>
                                    </a:path>
                                    <a:path w="332740" h="70485">
                                      <a:moveTo>
                                        <a:pt x="211620" y="0"/>
                                      </a:moveTo>
                                      <a:lnTo>
                                        <a:pt x="200151" y="0"/>
                                      </a:lnTo>
                                      <a:lnTo>
                                        <a:pt x="195237" y="1397"/>
                                      </a:lnTo>
                                      <a:lnTo>
                                        <a:pt x="190766" y="4063"/>
                                      </a:lnTo>
                                      <a:lnTo>
                                        <a:pt x="186296" y="6857"/>
                                      </a:lnTo>
                                      <a:lnTo>
                                        <a:pt x="182841" y="10795"/>
                                      </a:lnTo>
                                      <a:lnTo>
                                        <a:pt x="180428" y="16128"/>
                                      </a:lnTo>
                                      <a:lnTo>
                                        <a:pt x="178003" y="21335"/>
                                      </a:lnTo>
                                      <a:lnTo>
                                        <a:pt x="176783" y="27431"/>
                                      </a:lnTo>
                                      <a:lnTo>
                                        <a:pt x="176783" y="41021"/>
                                      </a:lnTo>
                                      <a:lnTo>
                                        <a:pt x="177863" y="46989"/>
                                      </a:lnTo>
                                      <a:lnTo>
                                        <a:pt x="180009" y="52577"/>
                                      </a:lnTo>
                                      <a:lnTo>
                                        <a:pt x="182060" y="58038"/>
                                      </a:lnTo>
                                      <a:lnTo>
                                        <a:pt x="182156" y="58293"/>
                                      </a:lnTo>
                                      <a:lnTo>
                                        <a:pt x="185280" y="62610"/>
                                      </a:lnTo>
                                      <a:lnTo>
                                        <a:pt x="193497" y="68452"/>
                                      </a:lnTo>
                                      <a:lnTo>
                                        <a:pt x="198843" y="69976"/>
                                      </a:lnTo>
                                      <a:lnTo>
                                        <a:pt x="211734" y="69976"/>
                                      </a:lnTo>
                                      <a:lnTo>
                                        <a:pt x="217106" y="68072"/>
                                      </a:lnTo>
                                      <a:lnTo>
                                        <a:pt x="221487" y="64134"/>
                                      </a:lnTo>
                                      <a:lnTo>
                                        <a:pt x="223538" y="62356"/>
                                      </a:lnTo>
                                      <a:lnTo>
                                        <a:pt x="201028" y="62356"/>
                                      </a:lnTo>
                                      <a:lnTo>
                                        <a:pt x="197573" y="61213"/>
                                      </a:lnTo>
                                      <a:lnTo>
                                        <a:pt x="185089" y="29972"/>
                                      </a:lnTo>
                                      <a:lnTo>
                                        <a:pt x="185737" y="25653"/>
                                      </a:lnTo>
                                      <a:lnTo>
                                        <a:pt x="188277" y="17272"/>
                                      </a:lnTo>
                                      <a:lnTo>
                                        <a:pt x="190487" y="13970"/>
                                      </a:lnTo>
                                      <a:lnTo>
                                        <a:pt x="196773" y="8889"/>
                                      </a:lnTo>
                                      <a:lnTo>
                                        <a:pt x="200685" y="7747"/>
                                      </a:lnTo>
                                      <a:lnTo>
                                        <a:pt x="223967" y="7747"/>
                                      </a:lnTo>
                                      <a:lnTo>
                                        <a:pt x="216738" y="1777"/>
                                      </a:lnTo>
                                      <a:lnTo>
                                        <a:pt x="211620" y="0"/>
                                      </a:lnTo>
                                      <a:close/>
                                    </a:path>
                                    <a:path w="332740" h="70485">
                                      <a:moveTo>
                                        <a:pt x="223002" y="45211"/>
                                      </a:moveTo>
                                      <a:lnTo>
                                        <a:pt x="222529" y="45211"/>
                                      </a:lnTo>
                                      <a:lnTo>
                                        <a:pt x="221437" y="50800"/>
                                      </a:lnTo>
                                      <a:lnTo>
                                        <a:pt x="219328" y="55118"/>
                                      </a:lnTo>
                                      <a:lnTo>
                                        <a:pt x="216192" y="58038"/>
                                      </a:lnTo>
                                      <a:lnTo>
                                        <a:pt x="213067" y="60832"/>
                                      </a:lnTo>
                                      <a:lnTo>
                                        <a:pt x="209245" y="62356"/>
                                      </a:lnTo>
                                      <a:lnTo>
                                        <a:pt x="223538" y="62356"/>
                                      </a:lnTo>
                                      <a:lnTo>
                                        <a:pt x="225882" y="60325"/>
                                      </a:lnTo>
                                      <a:lnTo>
                                        <a:pt x="228917" y="54736"/>
                                      </a:lnTo>
                                      <a:lnTo>
                                        <a:pt x="230606" y="47371"/>
                                      </a:lnTo>
                                      <a:lnTo>
                                        <a:pt x="223002" y="45211"/>
                                      </a:lnTo>
                                      <a:close/>
                                    </a:path>
                                    <a:path w="332740" h="70485">
                                      <a:moveTo>
                                        <a:pt x="225195" y="8889"/>
                                      </a:moveTo>
                                      <a:lnTo>
                                        <a:pt x="212950" y="8889"/>
                                      </a:lnTo>
                                      <a:lnTo>
                                        <a:pt x="215188" y="10795"/>
                                      </a:lnTo>
                                      <a:lnTo>
                                        <a:pt x="218246" y="13461"/>
                                      </a:lnTo>
                                      <a:lnTo>
                                        <a:pt x="220218" y="16890"/>
                                      </a:lnTo>
                                      <a:lnTo>
                                        <a:pt x="221640" y="21844"/>
                                      </a:lnTo>
                                      <a:lnTo>
                                        <a:pt x="229565" y="19684"/>
                                      </a:lnTo>
                                      <a:lnTo>
                                        <a:pt x="227926" y="13461"/>
                                      </a:lnTo>
                                      <a:lnTo>
                                        <a:pt x="225195" y="8889"/>
                                      </a:lnTo>
                                      <a:close/>
                                    </a:path>
                                    <a:path w="332740" h="70485">
                                      <a:moveTo>
                                        <a:pt x="223967" y="7747"/>
                                      </a:moveTo>
                                      <a:lnTo>
                                        <a:pt x="209422" y="7747"/>
                                      </a:lnTo>
                                      <a:lnTo>
                                        <a:pt x="213223" y="8889"/>
                                      </a:lnTo>
                                      <a:lnTo>
                                        <a:pt x="225351" y="8889"/>
                                      </a:lnTo>
                                      <a:lnTo>
                                        <a:pt x="223967" y="7747"/>
                                      </a:lnTo>
                                      <a:close/>
                                    </a:path>
                                    <a:path w="332740" h="70485">
                                      <a:moveTo>
                                        <a:pt x="284251" y="1143"/>
                                      </a:moveTo>
                                      <a:lnTo>
                                        <a:pt x="240245" y="1143"/>
                                      </a:lnTo>
                                      <a:lnTo>
                                        <a:pt x="240245" y="68833"/>
                                      </a:lnTo>
                                      <a:lnTo>
                                        <a:pt x="285673" y="68833"/>
                                      </a:lnTo>
                                      <a:lnTo>
                                        <a:pt x="285673" y="60832"/>
                                      </a:lnTo>
                                      <a:lnTo>
                                        <a:pt x="248297" y="60832"/>
                                      </a:lnTo>
                                      <a:lnTo>
                                        <a:pt x="248297" y="37846"/>
                                      </a:lnTo>
                                      <a:lnTo>
                                        <a:pt x="281978" y="37846"/>
                                      </a:lnTo>
                                      <a:lnTo>
                                        <a:pt x="281978" y="29845"/>
                                      </a:lnTo>
                                      <a:lnTo>
                                        <a:pt x="248297" y="29845"/>
                                      </a:lnTo>
                                      <a:lnTo>
                                        <a:pt x="248297" y="9144"/>
                                      </a:lnTo>
                                      <a:lnTo>
                                        <a:pt x="284251" y="9144"/>
                                      </a:lnTo>
                                      <a:lnTo>
                                        <a:pt x="284251" y="1143"/>
                                      </a:lnTo>
                                      <a:close/>
                                    </a:path>
                                    <a:path w="332740" h="70485">
                                      <a:moveTo>
                                        <a:pt x="302666" y="1143"/>
                                      </a:moveTo>
                                      <a:lnTo>
                                        <a:pt x="294601" y="1143"/>
                                      </a:lnTo>
                                      <a:lnTo>
                                        <a:pt x="294601" y="68833"/>
                                      </a:lnTo>
                                      <a:lnTo>
                                        <a:pt x="332638" y="68833"/>
                                      </a:lnTo>
                                      <a:lnTo>
                                        <a:pt x="332638" y="60832"/>
                                      </a:lnTo>
                                      <a:lnTo>
                                        <a:pt x="302666" y="60832"/>
                                      </a:lnTo>
                                      <a:lnTo>
                                        <a:pt x="302666" y="11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2pt;height:5.55pt;mso-position-horizontal-relative:char;mso-position-vertical-relative:line" id="docshapegroup1110" coordorigin="0,0" coordsize="524,111">
                      <v:shape style="position:absolute;left:0;top:0;width:524;height:111" id="docshape1111" coordorigin="0,0" coordsize="524,111" path="m55,0l37,0,29,2,22,6,15,11,10,17,6,25,2,34,0,43,0,65,2,74,5,83,8,91,8,92,13,99,26,108,35,110,55,110,63,107,70,101,74,98,38,98,33,96,28,93,23,90,19,85,14,71,13,65,13,47,14,40,18,27,22,22,31,14,38,12,74,12,63,3,55,0xm73,71l72,71,70,80,67,87,62,91,57,96,51,98,74,98,77,95,82,86,85,75,73,71xm76,14l57,14,60,17,65,21,68,27,71,34,83,31,81,21,76,14xm74,12l51,12,57,14,76,14,74,12xm140,2l126,2,89,108,103,108,113,76,167,76,163,65,117,65,127,33,130,27,131,20,133,13,144,13,140,2xm167,76l153,76,164,108,179,108,167,76xm144,13l133,13,134,19,136,26,149,65,163,65,144,13xm199,2l186,2,186,108,198,108,198,25,213,25,199,2xm213,25l198,25,248,108,261,108,261,86,249,86,213,25xm261,2l249,2,249,86,261,86,261,2xm333,0l315,0,307,2,300,6,293,11,288,17,284,25,280,34,278,43,278,65,280,74,283,83,287,91,287,92,292,99,305,108,313,110,333,110,342,107,349,101,352,98,317,98,311,96,306,93,301,90,297,85,293,71,292,65,291,47,293,40,296,27,300,22,310,14,316,12,353,12,341,3,333,0xm351,71l350,71,349,80,345,87,340,91,336,96,330,98,352,98,356,95,360,86,363,75,351,71xm355,14l335,14,339,17,344,21,347,27,349,34,362,31,359,21,355,14xm353,12l330,12,336,14,355,14,353,12xm448,2l378,2,378,108,450,108,450,96,391,96,391,60,444,60,444,47,391,47,391,14,448,14,448,2xm477,2l464,2,464,108,524,108,524,96,477,96,477,2xe" filled="true" fillcolor="#000000" stroked="false">
                        <v:path arrowok="t"/>
                        <v:fill type="solid"/>
                      </v:shape>
                    </v:group>
                  </w:pict>
                </mc:Fallback>
              </mc:AlternateContent>
            </w:r>
            <w:r>
              <w:rPr>
                <w:rFonts w:ascii="Arial"/>
                <w:position w:val="-1"/>
                <w:sz w:val="11"/>
              </w:rPr>
            </w:r>
          </w:p>
        </w:tc>
      </w:tr>
    </w:tbl>
    <w:p>
      <w:pPr>
        <w:spacing w:before="145"/>
        <w:ind w:left="242" w:right="0" w:firstLine="0"/>
        <w:jc w:val="left"/>
        <w:rPr>
          <w:rFonts w:ascii="Arial"/>
          <w:sz w:val="16"/>
        </w:rPr>
      </w:pPr>
      <w:r>
        <w:rPr>
          <w:rFonts w:ascii="Arial"/>
          <w:w w:val="85"/>
          <w:sz w:val="16"/>
        </w:rPr>
        <w:t>with</w:t>
      </w:r>
      <w:r>
        <w:rPr>
          <w:rFonts w:ascii="Arial"/>
          <w:spacing w:val="2"/>
          <w:sz w:val="16"/>
        </w:rPr>
        <w:t> </w:t>
      </w:r>
      <w:r>
        <w:rPr>
          <w:rFonts w:ascii="Arial"/>
          <w:spacing w:val="-9"/>
          <w:w w:val="95"/>
          <w:sz w:val="16"/>
        </w:rPr>
        <w:t>Bank</w:t>
      </w:r>
    </w:p>
    <w:p>
      <w:pPr>
        <w:pStyle w:val="BodyText"/>
        <w:spacing w:before="3"/>
        <w:rPr>
          <w:rFonts w:ascii="Arial"/>
          <w:sz w:val="16"/>
        </w:rPr>
      </w:pPr>
      <w:r>
        <w:rPr/>
        <w:br w:type="column"/>
      </w:r>
      <w:r>
        <w:rPr>
          <w:rFonts w:ascii="Arial"/>
          <w:sz w:val="16"/>
        </w:rPr>
      </w:r>
    </w:p>
    <w:p>
      <w:pPr>
        <w:spacing w:line="463" w:lineRule="auto" w:before="0"/>
        <w:ind w:left="242" w:right="38" w:firstLine="19"/>
        <w:jc w:val="left"/>
        <w:rPr>
          <w:rFonts w:ascii="Arial"/>
          <w:sz w:val="16"/>
        </w:rPr>
      </w:pPr>
      <w:r>
        <w:rPr>
          <w:rFonts w:ascii="Arial"/>
          <w:w w:val="80"/>
          <w:sz w:val="16"/>
        </w:rPr>
        <w:t>I/We hereby authorize</w:t>
      </w:r>
      <w:r>
        <w:rPr>
          <w:rFonts w:ascii="Arial"/>
          <w:sz w:val="16"/>
        </w:rPr>
        <w:t> </w:t>
      </w:r>
      <w:r>
        <w:rPr>
          <w:rFonts w:ascii="Arial"/>
          <w:w w:val="90"/>
          <w:sz w:val="16"/>
        </w:rPr>
        <w:t>Bank a/c number</w:t>
      </w:r>
    </w:p>
    <w:p>
      <w:pPr>
        <w:spacing w:before="178"/>
        <w:ind w:left="0" w:right="1" w:firstLine="0"/>
        <w:jc w:val="center"/>
        <w:rPr>
          <w:rFonts w:ascii="Arial"/>
          <w:position w:val="2"/>
          <w:sz w:val="16"/>
        </w:rPr>
      </w:pPr>
      <w:r>
        <w:rPr/>
        <w:br w:type="column"/>
      </w:r>
      <w:r>
        <w:rPr>
          <w:rFonts w:ascii="Arial"/>
          <w:w w:val="80"/>
          <w:position w:val="2"/>
          <w:sz w:val="16"/>
        </w:rPr>
        <w:t>to</w:t>
      </w:r>
      <w:r>
        <w:rPr>
          <w:rFonts w:ascii="Arial"/>
          <w:spacing w:val="-8"/>
          <w:position w:val="2"/>
          <w:sz w:val="16"/>
        </w:rPr>
        <w:t> </w:t>
      </w:r>
      <w:r>
        <w:rPr>
          <w:rFonts w:ascii="Arial"/>
          <w:w w:val="80"/>
          <w:position w:val="2"/>
          <w:sz w:val="16"/>
        </w:rPr>
        <w:t>debit</w:t>
      </w:r>
      <w:r>
        <w:rPr>
          <w:rFonts w:ascii="Arial"/>
          <w:spacing w:val="-4"/>
          <w:position w:val="2"/>
          <w:sz w:val="16"/>
        </w:rPr>
        <w:t> </w:t>
      </w:r>
      <w:r>
        <w:rPr>
          <w:rFonts w:ascii="Arial"/>
          <w:w w:val="80"/>
          <w:position w:val="2"/>
          <w:sz w:val="16"/>
        </w:rPr>
        <w:t>(tick</w:t>
      </w:r>
      <w:r>
        <w:rPr>
          <w:rFonts w:ascii="Arial"/>
          <w:spacing w:val="-7"/>
          <w:position w:val="2"/>
          <w:sz w:val="16"/>
        </w:rPr>
        <w:t> </w:t>
      </w:r>
      <w:r>
        <w:rPr>
          <w:rFonts w:ascii="Arial"/>
          <w:spacing w:val="-6"/>
          <w:sz w:val="16"/>
        </w:rPr>
        <w:drawing>
          <wp:inline distT="0" distB="0" distL="0" distR="0">
            <wp:extent cx="85344" cy="70103"/>
            <wp:effectExtent l="0" t="0" r="0" b="0"/>
            <wp:docPr id="1412" name="Image 1412"/>
            <wp:cNvGraphicFramePr>
              <a:graphicFrameLocks/>
            </wp:cNvGraphicFramePr>
            <a:graphic>
              <a:graphicData uri="http://schemas.openxmlformats.org/drawingml/2006/picture">
                <pic:pic>
                  <pic:nvPicPr>
                    <pic:cNvPr id="1412" name="Image 1412"/>
                    <pic:cNvPicPr/>
                  </pic:nvPicPr>
                  <pic:blipFill>
                    <a:blip r:embed="rId537" cstate="print"/>
                    <a:stretch>
                      <a:fillRect/>
                    </a:stretch>
                  </pic:blipFill>
                  <pic:spPr>
                    <a:xfrm>
                      <a:off x="0" y="0"/>
                      <a:ext cx="85344" cy="70103"/>
                    </a:xfrm>
                    <a:prstGeom prst="rect">
                      <a:avLst/>
                    </a:prstGeom>
                  </pic:spPr>
                </pic:pic>
              </a:graphicData>
            </a:graphic>
          </wp:inline>
        </w:drawing>
      </w:r>
      <w:r>
        <w:rPr>
          <w:rFonts w:ascii="Arial"/>
          <w:spacing w:val="-6"/>
          <w:sz w:val="16"/>
        </w:rPr>
      </w:r>
      <w:r>
        <w:rPr>
          <w:rFonts w:ascii="Times New Roman"/>
          <w:spacing w:val="-12"/>
          <w:position w:val="2"/>
          <w:sz w:val="16"/>
        </w:rPr>
        <w:t> </w:t>
      </w:r>
      <w:r>
        <w:rPr>
          <w:rFonts w:ascii="Arial"/>
          <w:spacing w:val="-10"/>
          <w:w w:val="80"/>
          <w:position w:val="2"/>
          <w:sz w:val="16"/>
        </w:rPr>
        <w:t>)</w:t>
      </w:r>
    </w:p>
    <w:p>
      <w:pPr>
        <w:pStyle w:val="BodyText"/>
        <w:rPr>
          <w:rFonts w:ascii="Arial"/>
          <w:sz w:val="16"/>
        </w:rPr>
      </w:pPr>
    </w:p>
    <w:p>
      <w:pPr>
        <w:pStyle w:val="BodyText"/>
        <w:spacing w:before="139"/>
        <w:rPr>
          <w:rFonts w:ascii="Arial"/>
          <w:sz w:val="16"/>
        </w:rPr>
      </w:pPr>
    </w:p>
    <w:p>
      <w:pPr>
        <w:tabs>
          <w:tab w:pos="3484" w:val="left" w:leader="none"/>
        </w:tabs>
        <w:spacing w:before="1"/>
        <w:ind w:left="242"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992832">
                <wp:simplePos x="0" y="0"/>
                <wp:positionH relativeFrom="page">
                  <wp:posOffset>5372100</wp:posOffset>
                </wp:positionH>
                <wp:positionV relativeFrom="paragraph">
                  <wp:posOffset>-464187</wp:posOffset>
                </wp:positionV>
                <wp:extent cx="1592580" cy="193040"/>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1592580" cy="193040"/>
                        </a:xfrm>
                        <a:prstGeom prst="rect">
                          <a:avLst/>
                        </a:prstGeom>
                        <a:ln w="6096">
                          <a:solidFill>
                            <a:srgbClr val="9C9E9E"/>
                          </a:solidFill>
                          <a:prstDash val="solid"/>
                        </a:ln>
                      </wps:spPr>
                      <wps:txbx>
                        <w:txbxContent>
                          <w:p>
                            <w:pPr>
                              <w:spacing w:before="49"/>
                              <w:ind w:left="34" w:right="0" w:firstLine="0"/>
                              <w:jc w:val="left"/>
                              <w:rPr>
                                <w:rFonts w:ascii="Arial"/>
                                <w:sz w:val="16"/>
                              </w:rPr>
                            </w:pPr>
                            <w:r>
                              <w:rPr>
                                <w:rFonts w:ascii="Arial"/>
                                <w:w w:val="75"/>
                                <w:sz w:val="16"/>
                              </w:rPr>
                              <w:t>SB/CA/CC/SB-NRE/SB-</w:t>
                            </w:r>
                            <w:r>
                              <w:rPr>
                                <w:rFonts w:ascii="Arial"/>
                                <w:spacing w:val="-2"/>
                                <w:w w:val="75"/>
                                <w:sz w:val="16"/>
                              </w:rPr>
                              <w:t>NRO/Other</w:t>
                            </w:r>
                          </w:p>
                        </w:txbxContent>
                      </wps:txbx>
                      <wps:bodyPr wrap="square" lIns="0" tIns="0" rIns="0" bIns="0" rtlCol="0">
                        <a:noAutofit/>
                      </wps:bodyPr>
                    </wps:wsp>
                  </a:graphicData>
                </a:graphic>
              </wp:anchor>
            </w:drawing>
          </mc:Choice>
          <mc:Fallback>
            <w:pict>
              <v:shape style="position:absolute;margin-left:423pt;margin-top:-36.550159pt;width:125.4pt;height:15.2pt;mso-position-horizontal-relative:page;mso-position-vertical-relative:paragraph;z-index:15992832" type="#_x0000_t202" id="docshape1112" filled="false" stroked="true" strokeweight=".48pt" strokecolor="#9c9e9e">
                <v:textbox inset="0,0,0,0">
                  <w:txbxContent>
                    <w:p>
                      <w:pPr>
                        <w:spacing w:before="49"/>
                        <w:ind w:left="34" w:right="0" w:firstLine="0"/>
                        <w:jc w:val="left"/>
                        <w:rPr>
                          <w:rFonts w:ascii="Arial"/>
                          <w:sz w:val="16"/>
                        </w:rPr>
                      </w:pPr>
                      <w:r>
                        <w:rPr>
                          <w:rFonts w:ascii="Arial"/>
                          <w:w w:val="75"/>
                          <w:sz w:val="16"/>
                        </w:rPr>
                        <w:t>SB/CA/CC/SB-NRE/SB-</w:t>
                      </w:r>
                      <w:r>
                        <w:rPr>
                          <w:rFonts w:ascii="Arial"/>
                          <w:spacing w:val="-2"/>
                          <w:w w:val="75"/>
                          <w:sz w:val="16"/>
                        </w:rPr>
                        <w:t>NRO/Other</w:t>
                      </w:r>
                    </w:p>
                  </w:txbxContent>
                </v:textbox>
                <v:stroke dashstyle="solid"/>
                <w10:wrap type="none"/>
              </v:shape>
            </w:pict>
          </mc:Fallback>
        </mc:AlternateContent>
      </w:r>
      <w:r>
        <w:rPr>
          <w:rFonts w:ascii="Arial"/>
          <w:spacing w:val="-4"/>
          <w:sz w:val="16"/>
        </w:rPr>
        <w:t>IFSC</w:t>
      </w:r>
      <w:r>
        <w:rPr>
          <w:rFonts w:ascii="Arial"/>
          <w:sz w:val="16"/>
        </w:rPr>
        <w:tab/>
      </w:r>
      <w:r>
        <w:rPr>
          <w:rFonts w:ascii="Arial"/>
          <w:w w:val="85"/>
          <w:sz w:val="16"/>
        </w:rPr>
        <w:t>or</w:t>
      </w:r>
      <w:r>
        <w:rPr>
          <w:rFonts w:ascii="Arial"/>
          <w:spacing w:val="-2"/>
          <w:w w:val="85"/>
          <w:sz w:val="16"/>
        </w:rPr>
        <w:t> </w:t>
      </w:r>
      <w:r>
        <w:rPr>
          <w:rFonts w:ascii="Arial"/>
          <w:spacing w:val="-4"/>
          <w:sz w:val="16"/>
        </w:rPr>
        <w:t>MICR</w:t>
      </w:r>
    </w:p>
    <w:p>
      <w:pPr>
        <w:spacing w:after="0"/>
        <w:jc w:val="left"/>
        <w:rPr>
          <w:rFonts w:ascii="Arial"/>
          <w:sz w:val="16"/>
        </w:rPr>
        <w:sectPr>
          <w:type w:val="continuous"/>
          <w:pgSz w:w="11910" w:h="16840"/>
          <w:pgMar w:header="0" w:footer="842" w:top="1000" w:bottom="280" w:left="708" w:right="708"/>
          <w:cols w:num="3" w:equalWidth="0">
            <w:col w:w="855" w:space="63"/>
            <w:col w:w="1615" w:space="1491"/>
            <w:col w:w="6470"/>
          </w:cols>
        </w:sectPr>
      </w:pPr>
    </w:p>
    <w:p>
      <w:pPr>
        <w:spacing w:before="176"/>
        <w:ind w:left="233" w:right="0" w:firstLine="0"/>
        <w:jc w:val="left"/>
        <w:rPr>
          <w:rFonts w:ascii="Arial"/>
          <w:sz w:val="16"/>
        </w:rPr>
      </w:pPr>
      <w:r>
        <w:rPr>
          <w:rFonts w:ascii="Arial"/>
          <w:sz w:val="16"/>
        </w:rPr>
        <w:drawing>
          <wp:anchor distT="0" distB="0" distL="0" distR="0" allowOverlap="1" layoutInCell="1" locked="0" behindDoc="1" simplePos="0" relativeHeight="480935936">
            <wp:simplePos x="0" y="0"/>
            <wp:positionH relativeFrom="page">
              <wp:posOffset>6134100</wp:posOffset>
            </wp:positionH>
            <wp:positionV relativeFrom="paragraph">
              <wp:posOffset>344812</wp:posOffset>
            </wp:positionV>
            <wp:extent cx="131063" cy="141986"/>
            <wp:effectExtent l="0" t="0" r="0" b="0"/>
            <wp:wrapNone/>
            <wp:docPr id="1414" name="Image 1414"/>
            <wp:cNvGraphicFramePr>
              <a:graphicFrameLocks/>
            </wp:cNvGraphicFramePr>
            <a:graphic>
              <a:graphicData uri="http://schemas.openxmlformats.org/drawingml/2006/picture">
                <pic:pic>
                  <pic:nvPicPr>
                    <pic:cNvPr id="1414" name="Image 1414"/>
                    <pic:cNvPicPr/>
                  </pic:nvPicPr>
                  <pic:blipFill>
                    <a:blip r:embed="rId538" cstate="print"/>
                    <a:stretch>
                      <a:fillRect/>
                    </a:stretch>
                  </pic:blipFill>
                  <pic:spPr>
                    <a:xfrm>
                      <a:off x="0" y="0"/>
                      <a:ext cx="131063" cy="141986"/>
                    </a:xfrm>
                    <a:prstGeom prst="rect">
                      <a:avLst/>
                    </a:prstGeom>
                  </pic:spPr>
                </pic:pic>
              </a:graphicData>
            </a:graphic>
          </wp:anchor>
        </w:drawing>
      </w:r>
      <w:r>
        <w:rPr>
          <w:rFonts w:ascii="Arial"/>
          <w:sz w:val="16"/>
        </w:rPr>
        <w:drawing>
          <wp:anchor distT="0" distB="0" distL="0" distR="0" allowOverlap="1" layoutInCell="1" locked="0" behindDoc="1" simplePos="0" relativeHeight="480936448">
            <wp:simplePos x="0" y="0"/>
            <wp:positionH relativeFrom="page">
              <wp:posOffset>5452745</wp:posOffset>
            </wp:positionH>
            <wp:positionV relativeFrom="paragraph">
              <wp:posOffset>345092</wp:posOffset>
            </wp:positionV>
            <wp:extent cx="130810" cy="141452"/>
            <wp:effectExtent l="0" t="0" r="0" b="0"/>
            <wp:wrapNone/>
            <wp:docPr id="1415" name="Image 1415"/>
            <wp:cNvGraphicFramePr>
              <a:graphicFrameLocks/>
            </wp:cNvGraphicFramePr>
            <a:graphic>
              <a:graphicData uri="http://schemas.openxmlformats.org/drawingml/2006/picture">
                <pic:pic>
                  <pic:nvPicPr>
                    <pic:cNvPr id="1415" name="Image 1415"/>
                    <pic:cNvPicPr/>
                  </pic:nvPicPr>
                  <pic:blipFill>
                    <a:blip r:embed="rId539" cstate="print"/>
                    <a:stretch>
                      <a:fillRect/>
                    </a:stretch>
                  </pic:blipFill>
                  <pic:spPr>
                    <a:xfrm>
                      <a:off x="0" y="0"/>
                      <a:ext cx="130810" cy="141452"/>
                    </a:xfrm>
                    <a:prstGeom prst="rect">
                      <a:avLst/>
                    </a:prstGeom>
                  </pic:spPr>
                </pic:pic>
              </a:graphicData>
            </a:graphic>
          </wp:anchor>
        </w:drawing>
      </w:r>
      <w:r>
        <w:rPr>
          <w:rFonts w:ascii="Arial"/>
          <w:w w:val="70"/>
          <w:sz w:val="16"/>
        </w:rPr>
        <w:t>an</w:t>
      </w:r>
      <w:r>
        <w:rPr>
          <w:rFonts w:ascii="Arial"/>
          <w:spacing w:val="-4"/>
          <w:sz w:val="16"/>
        </w:rPr>
        <w:t> </w:t>
      </w:r>
      <w:r>
        <w:rPr>
          <w:rFonts w:ascii="Arial"/>
          <w:w w:val="70"/>
          <w:sz w:val="16"/>
        </w:rPr>
        <w:t>amount</w:t>
      </w:r>
      <w:r>
        <w:rPr>
          <w:rFonts w:ascii="Arial"/>
          <w:spacing w:val="1"/>
          <w:sz w:val="16"/>
        </w:rPr>
        <w:t> </w:t>
      </w:r>
      <w:r>
        <w:rPr>
          <w:rFonts w:ascii="Arial"/>
          <w:w w:val="70"/>
          <w:sz w:val="16"/>
        </w:rPr>
        <w:t>of</w:t>
      </w:r>
      <w:r>
        <w:rPr>
          <w:rFonts w:ascii="Arial"/>
          <w:sz w:val="16"/>
        </w:rPr>
        <w:t> </w:t>
      </w:r>
      <w:r>
        <w:rPr>
          <w:rFonts w:ascii="Arial"/>
          <w:spacing w:val="-2"/>
          <w:w w:val="70"/>
          <w:sz w:val="16"/>
        </w:rPr>
        <w:t>Rupees</w:t>
      </w:r>
    </w:p>
    <w:p>
      <w:pPr>
        <w:pStyle w:val="BodyText"/>
        <w:spacing w:before="7"/>
        <w:rPr>
          <w:rFonts w:ascii="Arial"/>
          <w:sz w:val="9"/>
        </w:rPr>
      </w:pPr>
    </w:p>
    <w:p>
      <w:pPr>
        <w:pStyle w:val="BodyText"/>
        <w:spacing w:after="0"/>
        <w:rPr>
          <w:rFonts w:ascii="Arial"/>
          <w:sz w:val="9"/>
        </w:rPr>
        <w:sectPr>
          <w:type w:val="continuous"/>
          <w:pgSz w:w="11910" w:h="16840"/>
          <w:pgMar w:header="0" w:footer="842" w:top="1000" w:bottom="280" w:left="708" w:right="708"/>
        </w:sectPr>
      </w:pPr>
    </w:p>
    <w:p>
      <w:pPr>
        <w:spacing w:line="372" w:lineRule="auto" w:before="75"/>
        <w:ind w:left="233" w:right="0" w:firstLine="0"/>
        <w:jc w:val="left"/>
        <w:rPr>
          <w:rFonts w:ascii="Arial"/>
          <w:sz w:val="16"/>
        </w:rPr>
      </w:pPr>
      <w:r>
        <w:rPr>
          <w:rFonts w:ascii="Arial"/>
          <w:sz w:val="16"/>
        </w:rPr>
        <mc:AlternateContent>
          <mc:Choice Requires="wps">
            <w:drawing>
              <wp:anchor distT="0" distB="0" distL="0" distR="0" allowOverlap="1" layoutInCell="1" locked="0" behindDoc="1" simplePos="0" relativeHeight="480934912">
                <wp:simplePos x="0" y="0"/>
                <wp:positionH relativeFrom="page">
                  <wp:posOffset>1089660</wp:posOffset>
                </wp:positionH>
                <wp:positionV relativeFrom="paragraph">
                  <wp:posOffset>-641517</wp:posOffset>
                </wp:positionV>
                <wp:extent cx="5869305" cy="621665"/>
                <wp:effectExtent l="0" t="0" r="0" b="0"/>
                <wp:wrapNone/>
                <wp:docPr id="1416" name="Group 1416"/>
                <wp:cNvGraphicFramePr>
                  <a:graphicFrameLocks/>
                </wp:cNvGraphicFramePr>
                <a:graphic>
                  <a:graphicData uri="http://schemas.microsoft.com/office/word/2010/wordprocessingGroup">
                    <wpg:wgp>
                      <wpg:cNvPr id="1416" name="Group 1416"/>
                      <wpg:cNvGrpSpPr/>
                      <wpg:grpSpPr>
                        <a:xfrm>
                          <a:off x="0" y="0"/>
                          <a:ext cx="5869305" cy="621665"/>
                          <a:chExt cx="5869305" cy="621665"/>
                        </a:xfrm>
                      </wpg:grpSpPr>
                      <wps:wsp>
                        <wps:cNvPr id="1417" name="Graphic 1417"/>
                        <wps:cNvSpPr/>
                        <wps:spPr>
                          <a:xfrm>
                            <a:off x="0" y="184403"/>
                            <a:ext cx="5867400" cy="437515"/>
                          </a:xfrm>
                          <a:custGeom>
                            <a:avLst/>
                            <a:gdLst/>
                            <a:ahLst/>
                            <a:cxnLst/>
                            <a:rect l="l" t="t" r="r" b="b"/>
                            <a:pathLst>
                              <a:path w="5867400" h="437515">
                                <a:moveTo>
                                  <a:pt x="2039112" y="0"/>
                                </a:moveTo>
                                <a:lnTo>
                                  <a:pt x="2033016" y="0"/>
                                </a:lnTo>
                                <a:lnTo>
                                  <a:pt x="2033016" y="254"/>
                                </a:lnTo>
                                <a:lnTo>
                                  <a:pt x="2033016" y="6604"/>
                                </a:lnTo>
                                <a:lnTo>
                                  <a:pt x="2033016" y="193294"/>
                                </a:lnTo>
                                <a:lnTo>
                                  <a:pt x="6096" y="193294"/>
                                </a:lnTo>
                                <a:lnTo>
                                  <a:pt x="6096" y="6604"/>
                                </a:lnTo>
                                <a:lnTo>
                                  <a:pt x="2033016" y="6604"/>
                                </a:lnTo>
                                <a:lnTo>
                                  <a:pt x="2033016" y="254"/>
                                </a:lnTo>
                                <a:lnTo>
                                  <a:pt x="0" y="254"/>
                                </a:lnTo>
                                <a:lnTo>
                                  <a:pt x="0" y="6604"/>
                                </a:lnTo>
                                <a:lnTo>
                                  <a:pt x="0" y="193294"/>
                                </a:lnTo>
                                <a:lnTo>
                                  <a:pt x="0" y="200914"/>
                                </a:lnTo>
                                <a:lnTo>
                                  <a:pt x="2039112" y="200914"/>
                                </a:lnTo>
                                <a:lnTo>
                                  <a:pt x="2039112" y="193548"/>
                                </a:lnTo>
                                <a:lnTo>
                                  <a:pt x="2039112" y="193294"/>
                                </a:lnTo>
                                <a:lnTo>
                                  <a:pt x="2039112" y="0"/>
                                </a:lnTo>
                                <a:close/>
                              </a:path>
                              <a:path w="5867400" h="437515">
                                <a:moveTo>
                                  <a:pt x="4428744" y="236220"/>
                                </a:moveTo>
                                <a:lnTo>
                                  <a:pt x="4422648" y="236220"/>
                                </a:lnTo>
                                <a:lnTo>
                                  <a:pt x="4422648" y="236474"/>
                                </a:lnTo>
                                <a:lnTo>
                                  <a:pt x="4422648" y="244094"/>
                                </a:lnTo>
                                <a:lnTo>
                                  <a:pt x="4422648" y="430784"/>
                                </a:lnTo>
                                <a:lnTo>
                                  <a:pt x="288036" y="430784"/>
                                </a:lnTo>
                                <a:lnTo>
                                  <a:pt x="288036" y="244094"/>
                                </a:lnTo>
                                <a:lnTo>
                                  <a:pt x="4422648" y="244094"/>
                                </a:lnTo>
                                <a:lnTo>
                                  <a:pt x="4422648" y="236474"/>
                                </a:lnTo>
                                <a:lnTo>
                                  <a:pt x="281940" y="236474"/>
                                </a:lnTo>
                                <a:lnTo>
                                  <a:pt x="281940" y="244094"/>
                                </a:lnTo>
                                <a:lnTo>
                                  <a:pt x="281940" y="430784"/>
                                </a:lnTo>
                                <a:lnTo>
                                  <a:pt x="281940" y="437134"/>
                                </a:lnTo>
                                <a:lnTo>
                                  <a:pt x="4428744" y="437134"/>
                                </a:lnTo>
                                <a:lnTo>
                                  <a:pt x="4428744" y="431292"/>
                                </a:lnTo>
                                <a:lnTo>
                                  <a:pt x="4428744" y="430784"/>
                                </a:lnTo>
                                <a:lnTo>
                                  <a:pt x="4428744" y="236220"/>
                                </a:lnTo>
                                <a:close/>
                              </a:path>
                              <a:path w="5867400" h="437515">
                                <a:moveTo>
                                  <a:pt x="5867400" y="236220"/>
                                </a:moveTo>
                                <a:lnTo>
                                  <a:pt x="5861304" y="236220"/>
                                </a:lnTo>
                                <a:lnTo>
                                  <a:pt x="5861304" y="236474"/>
                                </a:lnTo>
                                <a:lnTo>
                                  <a:pt x="5861304" y="244094"/>
                                </a:lnTo>
                                <a:lnTo>
                                  <a:pt x="5861304" y="430784"/>
                                </a:lnTo>
                                <a:lnTo>
                                  <a:pt x="4503420" y="430784"/>
                                </a:lnTo>
                                <a:lnTo>
                                  <a:pt x="4503420" y="244094"/>
                                </a:lnTo>
                                <a:lnTo>
                                  <a:pt x="5861304" y="244094"/>
                                </a:lnTo>
                                <a:lnTo>
                                  <a:pt x="5861304" y="236474"/>
                                </a:lnTo>
                                <a:lnTo>
                                  <a:pt x="4495800" y="236474"/>
                                </a:lnTo>
                                <a:lnTo>
                                  <a:pt x="4495800" y="244094"/>
                                </a:lnTo>
                                <a:lnTo>
                                  <a:pt x="4495800" y="430784"/>
                                </a:lnTo>
                                <a:lnTo>
                                  <a:pt x="4495800" y="437134"/>
                                </a:lnTo>
                                <a:lnTo>
                                  <a:pt x="5867400" y="437134"/>
                                </a:lnTo>
                                <a:lnTo>
                                  <a:pt x="5867400" y="431292"/>
                                </a:lnTo>
                                <a:lnTo>
                                  <a:pt x="5867400" y="430784"/>
                                </a:lnTo>
                                <a:lnTo>
                                  <a:pt x="5867400" y="236220"/>
                                </a:lnTo>
                                <a:close/>
                              </a:path>
                            </a:pathLst>
                          </a:custGeom>
                          <a:solidFill>
                            <a:srgbClr val="9C9E9E"/>
                          </a:solidFill>
                        </wps:spPr>
                        <wps:bodyPr wrap="square" lIns="0" tIns="0" rIns="0" bIns="0" rtlCol="0">
                          <a:prstTxWarp prst="textNoShape">
                            <a:avLst/>
                          </a:prstTxWarp>
                          <a:noAutofit/>
                        </wps:bodyPr>
                      </wps:wsp>
                      <pic:pic>
                        <pic:nvPicPr>
                          <pic:cNvPr id="1418" name="Image 1418"/>
                          <pic:cNvPicPr/>
                        </pic:nvPicPr>
                        <pic:blipFill>
                          <a:blip r:embed="rId540" cstate="print"/>
                          <a:stretch>
                            <a:fillRect/>
                          </a:stretch>
                        </pic:blipFill>
                        <pic:spPr>
                          <a:xfrm>
                            <a:off x="954024" y="0"/>
                            <a:ext cx="4914900" cy="364235"/>
                          </a:xfrm>
                          <a:prstGeom prst="rect">
                            <a:avLst/>
                          </a:prstGeom>
                        </pic:spPr>
                      </pic:pic>
                      <pic:pic>
                        <pic:nvPicPr>
                          <pic:cNvPr id="1419" name="Image 1419"/>
                          <pic:cNvPicPr/>
                        </pic:nvPicPr>
                        <pic:blipFill>
                          <a:blip r:embed="rId541" cstate="print"/>
                          <a:stretch>
                            <a:fillRect/>
                          </a:stretch>
                        </pic:blipFill>
                        <pic:spPr>
                          <a:xfrm>
                            <a:off x="4546091" y="480059"/>
                            <a:ext cx="85344" cy="96011"/>
                          </a:xfrm>
                          <a:prstGeom prst="rect">
                            <a:avLst/>
                          </a:prstGeom>
                        </pic:spPr>
                      </pic:pic>
                    </wpg:wgp>
                  </a:graphicData>
                </a:graphic>
              </wp:anchor>
            </w:drawing>
          </mc:Choice>
          <mc:Fallback>
            <w:pict>
              <v:group style="position:absolute;margin-left:85.800003pt;margin-top:-50.513157pt;width:462.15pt;height:48.95pt;mso-position-horizontal-relative:page;mso-position-vertical-relative:paragraph;z-index:-22381568" id="docshapegroup1113" coordorigin="1716,-1010" coordsize="9243,979">
                <v:shape style="position:absolute;left:1716;top:-720;width:9240;height:689" id="docshape1114" coordorigin="1716,-720" coordsize="9240,689" path="m4927,-720l4918,-720,4918,-719,4918,-709,4918,-415,1726,-415,1726,-709,4918,-709,4918,-719,1716,-719,1716,-709,1716,-415,1716,-403,4927,-403,4927,-415,4927,-415,4927,-720xm8690,-348l8681,-348,8681,-347,8681,-335,8681,-41,2170,-41,2170,-335,8681,-335,8681,-347,2160,-347,2160,-335,2160,-41,2160,-31,8690,-31,8690,-41,8690,-41,8690,-348xm10956,-348l10946,-348,10946,-347,10946,-335,10946,-41,8808,-41,8808,-335,10946,-335,10946,-347,8796,-347,8796,-335,8796,-41,8796,-31,10956,-31,10956,-41,10956,-41,10956,-348xe" filled="true" fillcolor="#9c9e9e" stroked="false">
                  <v:path arrowok="t"/>
                  <v:fill type="solid"/>
                </v:shape>
                <v:shape style="position:absolute;left:3218;top:-1011;width:7740;height:574" type="#_x0000_t75" id="docshape1115" stroked="false">
                  <v:imagedata r:id="rId540" o:title=""/>
                </v:shape>
                <v:shape style="position:absolute;left:8875;top:-255;width:135;height:152" type="#_x0000_t75" id="docshape1116" stroked="false">
                  <v:imagedata r:id="rId541" o:title=""/>
                </v:shape>
                <w10:wrap type="none"/>
              </v:group>
            </w:pict>
          </mc:Fallback>
        </mc:AlternateContent>
      </w:r>
      <w:r>
        <w:rPr>
          <w:rFonts w:ascii="Arial"/>
          <w:sz w:val="16"/>
        </w:rPr>
        <mc:AlternateContent>
          <mc:Choice Requires="wps">
            <w:drawing>
              <wp:anchor distT="0" distB="0" distL="0" distR="0" allowOverlap="1" layoutInCell="1" locked="0" behindDoc="1" simplePos="0" relativeHeight="480939008">
                <wp:simplePos x="0" y="0"/>
                <wp:positionH relativeFrom="page">
                  <wp:posOffset>2012950</wp:posOffset>
                </wp:positionH>
                <wp:positionV relativeFrom="paragraph">
                  <wp:posOffset>239989</wp:posOffset>
                </wp:positionV>
                <wp:extent cx="2230120" cy="201295"/>
                <wp:effectExtent l="0" t="0" r="0" b="0"/>
                <wp:wrapNone/>
                <wp:docPr id="1420" name="Graphic 1420"/>
                <wp:cNvGraphicFramePr>
                  <a:graphicFrameLocks/>
                </wp:cNvGraphicFramePr>
                <a:graphic>
                  <a:graphicData uri="http://schemas.microsoft.com/office/word/2010/wordprocessingShape">
                    <wps:wsp>
                      <wps:cNvPr id="1420" name="Graphic 1420"/>
                      <wps:cNvSpPr/>
                      <wps:spPr>
                        <a:xfrm>
                          <a:off x="0" y="0"/>
                          <a:ext cx="2230120" cy="201295"/>
                        </a:xfrm>
                        <a:custGeom>
                          <a:avLst/>
                          <a:gdLst/>
                          <a:ahLst/>
                          <a:cxnLst/>
                          <a:rect l="l" t="t" r="r" b="b"/>
                          <a:pathLst>
                            <a:path w="2230120" h="201295">
                              <a:moveTo>
                                <a:pt x="2229612" y="0"/>
                              </a:moveTo>
                              <a:lnTo>
                                <a:pt x="2226564" y="0"/>
                              </a:lnTo>
                              <a:lnTo>
                                <a:pt x="2226564" y="381"/>
                              </a:lnTo>
                              <a:lnTo>
                                <a:pt x="2224913" y="381"/>
                              </a:lnTo>
                              <a:lnTo>
                                <a:pt x="2223516" y="381"/>
                              </a:lnTo>
                              <a:lnTo>
                                <a:pt x="2223516" y="2921"/>
                              </a:lnTo>
                              <a:lnTo>
                                <a:pt x="2223516" y="3060"/>
                              </a:lnTo>
                              <a:lnTo>
                                <a:pt x="2223516" y="6096"/>
                              </a:lnTo>
                              <a:lnTo>
                                <a:pt x="2223516" y="6731"/>
                              </a:lnTo>
                              <a:lnTo>
                                <a:pt x="2223516" y="194691"/>
                              </a:lnTo>
                              <a:lnTo>
                                <a:pt x="6096" y="194691"/>
                              </a:lnTo>
                              <a:lnTo>
                                <a:pt x="6096" y="198120"/>
                              </a:lnTo>
                              <a:lnTo>
                                <a:pt x="6096" y="198501"/>
                              </a:lnTo>
                              <a:lnTo>
                                <a:pt x="5715" y="198501"/>
                              </a:lnTo>
                              <a:lnTo>
                                <a:pt x="6096" y="198120"/>
                              </a:lnTo>
                              <a:lnTo>
                                <a:pt x="6096" y="194691"/>
                              </a:lnTo>
                              <a:lnTo>
                                <a:pt x="6096" y="6731"/>
                              </a:lnTo>
                              <a:lnTo>
                                <a:pt x="6096" y="6096"/>
                              </a:lnTo>
                              <a:lnTo>
                                <a:pt x="2223516" y="6096"/>
                              </a:lnTo>
                              <a:lnTo>
                                <a:pt x="2223516" y="3060"/>
                              </a:lnTo>
                              <a:lnTo>
                                <a:pt x="6096" y="3060"/>
                              </a:lnTo>
                              <a:lnTo>
                                <a:pt x="6096" y="2921"/>
                              </a:lnTo>
                              <a:lnTo>
                                <a:pt x="2223516" y="2921"/>
                              </a:lnTo>
                              <a:lnTo>
                                <a:pt x="2223516" y="381"/>
                              </a:lnTo>
                              <a:lnTo>
                                <a:pt x="2667" y="381"/>
                              </a:lnTo>
                              <a:lnTo>
                                <a:pt x="3048" y="0"/>
                              </a:lnTo>
                              <a:lnTo>
                                <a:pt x="0" y="0"/>
                              </a:lnTo>
                              <a:lnTo>
                                <a:pt x="0" y="3048"/>
                              </a:lnTo>
                              <a:lnTo>
                                <a:pt x="1397" y="1651"/>
                              </a:lnTo>
                              <a:lnTo>
                                <a:pt x="1397" y="2921"/>
                              </a:lnTo>
                              <a:lnTo>
                                <a:pt x="1778" y="2921"/>
                              </a:lnTo>
                              <a:lnTo>
                                <a:pt x="1778" y="4826"/>
                              </a:lnTo>
                              <a:lnTo>
                                <a:pt x="0" y="3048"/>
                              </a:lnTo>
                              <a:lnTo>
                                <a:pt x="0" y="198120"/>
                              </a:lnTo>
                              <a:lnTo>
                                <a:pt x="0" y="201168"/>
                              </a:lnTo>
                              <a:lnTo>
                                <a:pt x="3048" y="201168"/>
                              </a:lnTo>
                              <a:lnTo>
                                <a:pt x="4445" y="199771"/>
                              </a:lnTo>
                              <a:lnTo>
                                <a:pt x="4445" y="201041"/>
                              </a:lnTo>
                              <a:lnTo>
                                <a:pt x="2226691" y="201041"/>
                              </a:lnTo>
                              <a:lnTo>
                                <a:pt x="2226564" y="201168"/>
                              </a:lnTo>
                              <a:lnTo>
                                <a:pt x="2229612" y="201168"/>
                              </a:lnTo>
                              <a:lnTo>
                                <a:pt x="2229612" y="198120"/>
                              </a:lnTo>
                              <a:lnTo>
                                <a:pt x="2227961" y="199771"/>
                              </a:lnTo>
                              <a:lnTo>
                                <a:pt x="2227961" y="198501"/>
                              </a:lnTo>
                              <a:lnTo>
                                <a:pt x="2228088" y="198501"/>
                              </a:lnTo>
                              <a:lnTo>
                                <a:pt x="2228088" y="196596"/>
                              </a:lnTo>
                              <a:lnTo>
                                <a:pt x="2229612" y="198120"/>
                              </a:lnTo>
                              <a:lnTo>
                                <a:pt x="2229612" y="195072"/>
                              </a:lnTo>
                              <a:lnTo>
                                <a:pt x="2228088" y="195072"/>
                              </a:lnTo>
                              <a:lnTo>
                                <a:pt x="2228088" y="194691"/>
                              </a:lnTo>
                              <a:lnTo>
                                <a:pt x="2229612" y="194691"/>
                              </a:lnTo>
                              <a:lnTo>
                                <a:pt x="2229612" y="6731"/>
                              </a:lnTo>
                              <a:lnTo>
                                <a:pt x="2226564" y="6731"/>
                              </a:lnTo>
                              <a:lnTo>
                                <a:pt x="2226564" y="6096"/>
                              </a:lnTo>
                              <a:lnTo>
                                <a:pt x="2229612" y="6096"/>
                              </a:lnTo>
                              <a:lnTo>
                                <a:pt x="2229612" y="3048"/>
                              </a:lnTo>
                              <a:lnTo>
                                <a:pt x="2229612" y="0"/>
                              </a:lnTo>
                              <a:close/>
                            </a:path>
                          </a:pathLst>
                        </a:custGeom>
                        <a:solidFill>
                          <a:srgbClr val="9C9E9E"/>
                        </a:solidFill>
                      </wps:spPr>
                      <wps:bodyPr wrap="square" lIns="0" tIns="0" rIns="0" bIns="0" rtlCol="0">
                        <a:prstTxWarp prst="textNoShape">
                          <a:avLst/>
                        </a:prstTxWarp>
                        <a:noAutofit/>
                      </wps:bodyPr>
                    </wps:wsp>
                  </a:graphicData>
                </a:graphic>
              </wp:anchor>
            </w:drawing>
          </mc:Choice>
          <mc:Fallback>
            <w:pict>
              <v:shape style="position:absolute;margin-left:158.5pt;margin-top:18.896812pt;width:175.6pt;height:15.85pt;mso-position-horizontal-relative:page;mso-position-vertical-relative:paragraph;z-index:-22377472" id="docshape1117" coordorigin="3170,378" coordsize="3512,317" path="m6681,378l6676,378,6676,379,6674,379,6672,379,6672,383,6672,383,6672,388,6672,389,6672,685,3180,685,3180,690,3180,691,3179,691,3180,690,3180,685,3180,389,3180,388,6672,388,6672,383,3180,383,3180,383,6672,383,6672,379,3174,379,3175,378,3170,378,3170,383,3172,381,3172,383,3173,383,3173,386,3170,383,3170,690,3170,695,3175,695,3177,693,3177,695,6677,695,6676,695,6681,695,6681,690,6679,693,6679,691,6679,691,6679,688,6681,690,6681,685,6679,685,6679,685,6681,685,6681,389,6676,389,6676,388,6681,388,6681,383,6681,378xe" filled="true" fillcolor="#9c9e9e" stroked="false">
                <v:path arrowok="t"/>
                <v:fill type="solid"/>
                <w10:wrap type="none"/>
              </v:shape>
            </w:pict>
          </mc:Fallback>
        </mc:AlternateContent>
      </w:r>
      <w:r>
        <w:rPr>
          <w:rFonts w:ascii="Arial"/>
          <w:w w:val="90"/>
          <w:sz w:val="16"/>
        </w:rPr>
        <w:t>FREQUENCY</w:t>
      </w:r>
      <w:r>
        <w:rPr>
          <w:rFonts w:ascii="Arial"/>
          <w:spacing w:val="-11"/>
          <w:w w:val="90"/>
          <w:sz w:val="16"/>
        </w:rPr>
        <w:t> </w:t>
      </w:r>
      <w:r>
        <w:rPr>
          <w:rFonts w:ascii="Arial"/>
          <w:spacing w:val="-17"/>
          <w:position w:val="-2"/>
          <w:sz w:val="16"/>
        </w:rPr>
        <w:drawing>
          <wp:inline distT="0" distB="0" distL="0" distR="0">
            <wp:extent cx="130809" cy="139953"/>
            <wp:effectExtent l="0" t="0" r="0" b="0"/>
            <wp:docPr id="1421" name="Image 1421"/>
            <wp:cNvGraphicFramePr>
              <a:graphicFrameLocks/>
            </wp:cNvGraphicFramePr>
            <a:graphic>
              <a:graphicData uri="http://schemas.openxmlformats.org/drawingml/2006/picture">
                <pic:pic>
                  <pic:nvPicPr>
                    <pic:cNvPr id="1421" name="Image 1421"/>
                    <pic:cNvPicPr/>
                  </pic:nvPicPr>
                  <pic:blipFill>
                    <a:blip r:embed="rId539" cstate="print"/>
                    <a:stretch>
                      <a:fillRect/>
                    </a:stretch>
                  </pic:blipFill>
                  <pic:spPr>
                    <a:xfrm>
                      <a:off x="0" y="0"/>
                      <a:ext cx="130809" cy="139953"/>
                    </a:xfrm>
                    <a:prstGeom prst="rect">
                      <a:avLst/>
                    </a:prstGeom>
                  </pic:spPr>
                </pic:pic>
              </a:graphicData>
            </a:graphic>
          </wp:inline>
        </w:drawing>
      </w:r>
      <w:r>
        <w:rPr>
          <w:rFonts w:ascii="Arial"/>
          <w:spacing w:val="-17"/>
          <w:position w:val="-2"/>
          <w:sz w:val="16"/>
        </w:rPr>
      </w:r>
      <w:r>
        <w:rPr>
          <w:rFonts w:ascii="Times New Roman"/>
          <w:spacing w:val="18"/>
          <w:position w:val="1"/>
          <w:sz w:val="16"/>
        </w:rPr>
        <w:t> </w:t>
      </w:r>
      <w:r>
        <w:rPr>
          <w:rFonts w:ascii="Arial"/>
          <w:w w:val="90"/>
          <w:position w:val="1"/>
          <w:sz w:val="16"/>
        </w:rPr>
        <w:t>Mthly </w:t>
      </w:r>
      <w:r>
        <w:rPr>
          <w:rFonts w:ascii="Arial"/>
          <w:spacing w:val="-7"/>
          <w:position w:val="-2"/>
          <w:sz w:val="16"/>
        </w:rPr>
        <w:drawing>
          <wp:inline distT="0" distB="0" distL="0" distR="0">
            <wp:extent cx="130810" cy="139953"/>
            <wp:effectExtent l="0" t="0" r="0" b="0"/>
            <wp:docPr id="1422" name="Image 1422"/>
            <wp:cNvGraphicFramePr>
              <a:graphicFrameLocks/>
            </wp:cNvGraphicFramePr>
            <a:graphic>
              <a:graphicData uri="http://schemas.openxmlformats.org/drawingml/2006/picture">
                <pic:pic>
                  <pic:nvPicPr>
                    <pic:cNvPr id="1422" name="Image 1422"/>
                    <pic:cNvPicPr/>
                  </pic:nvPicPr>
                  <pic:blipFill>
                    <a:blip r:embed="rId542" cstate="print"/>
                    <a:stretch>
                      <a:fillRect/>
                    </a:stretch>
                  </pic:blipFill>
                  <pic:spPr>
                    <a:xfrm>
                      <a:off x="0" y="0"/>
                      <a:ext cx="130810" cy="139953"/>
                    </a:xfrm>
                    <a:prstGeom prst="rect">
                      <a:avLst/>
                    </a:prstGeom>
                  </pic:spPr>
                </pic:pic>
              </a:graphicData>
            </a:graphic>
          </wp:inline>
        </w:drawing>
      </w:r>
      <w:r>
        <w:rPr>
          <w:rFonts w:ascii="Arial"/>
          <w:spacing w:val="-7"/>
          <w:position w:val="-2"/>
          <w:sz w:val="16"/>
        </w:rPr>
      </w:r>
      <w:r>
        <w:rPr>
          <w:rFonts w:ascii="Times New Roman"/>
          <w:spacing w:val="14"/>
          <w:position w:val="1"/>
          <w:sz w:val="16"/>
        </w:rPr>
        <w:t> </w:t>
      </w:r>
      <w:r>
        <w:rPr>
          <w:rFonts w:ascii="Arial"/>
          <w:w w:val="90"/>
          <w:position w:val="1"/>
          <w:sz w:val="16"/>
        </w:rPr>
        <w:t>Qtly</w:t>
      </w:r>
      <w:r>
        <w:rPr>
          <w:rFonts w:ascii="Arial"/>
          <w:spacing w:val="-2"/>
          <w:w w:val="90"/>
          <w:position w:val="1"/>
          <w:sz w:val="16"/>
        </w:rPr>
        <w:t> </w:t>
      </w:r>
      <w:r>
        <w:rPr>
          <w:rFonts w:ascii="Arial"/>
          <w:spacing w:val="-9"/>
          <w:position w:val="-2"/>
          <w:sz w:val="16"/>
        </w:rPr>
        <w:drawing>
          <wp:inline distT="0" distB="0" distL="0" distR="0">
            <wp:extent cx="130810" cy="139953"/>
            <wp:effectExtent l="0" t="0" r="0" b="0"/>
            <wp:docPr id="1423" name="Image 1423"/>
            <wp:cNvGraphicFramePr>
              <a:graphicFrameLocks/>
            </wp:cNvGraphicFramePr>
            <a:graphic>
              <a:graphicData uri="http://schemas.openxmlformats.org/drawingml/2006/picture">
                <pic:pic>
                  <pic:nvPicPr>
                    <pic:cNvPr id="1423" name="Image 1423"/>
                    <pic:cNvPicPr/>
                  </pic:nvPicPr>
                  <pic:blipFill>
                    <a:blip r:embed="rId543" cstate="print"/>
                    <a:stretch>
                      <a:fillRect/>
                    </a:stretch>
                  </pic:blipFill>
                  <pic:spPr>
                    <a:xfrm>
                      <a:off x="0" y="0"/>
                      <a:ext cx="130810" cy="139953"/>
                    </a:xfrm>
                    <a:prstGeom prst="rect">
                      <a:avLst/>
                    </a:prstGeom>
                  </pic:spPr>
                </pic:pic>
              </a:graphicData>
            </a:graphic>
          </wp:inline>
        </w:drawing>
      </w:r>
      <w:r>
        <w:rPr>
          <w:rFonts w:ascii="Arial"/>
          <w:spacing w:val="-9"/>
          <w:position w:val="-2"/>
          <w:sz w:val="16"/>
        </w:rPr>
      </w:r>
      <w:r>
        <w:rPr>
          <w:rFonts w:ascii="Times New Roman"/>
          <w:position w:val="1"/>
          <w:sz w:val="16"/>
        </w:rPr>
        <w:t> </w:t>
      </w:r>
      <w:r>
        <w:rPr>
          <w:rFonts w:ascii="Arial"/>
          <w:w w:val="90"/>
          <w:position w:val="1"/>
          <w:sz w:val="16"/>
        </w:rPr>
        <w:t>H-Yrly</w:t>
      </w:r>
      <w:r>
        <w:rPr>
          <w:rFonts w:ascii="Arial"/>
          <w:spacing w:val="9"/>
          <w:position w:val="-2"/>
          <w:sz w:val="16"/>
        </w:rPr>
        <w:drawing>
          <wp:inline distT="0" distB="0" distL="0" distR="0">
            <wp:extent cx="130810" cy="139953"/>
            <wp:effectExtent l="0" t="0" r="0" b="0"/>
            <wp:docPr id="1424" name="Image 1424"/>
            <wp:cNvGraphicFramePr>
              <a:graphicFrameLocks/>
            </wp:cNvGraphicFramePr>
            <a:graphic>
              <a:graphicData uri="http://schemas.openxmlformats.org/drawingml/2006/picture">
                <pic:pic>
                  <pic:nvPicPr>
                    <pic:cNvPr id="1424" name="Image 1424"/>
                    <pic:cNvPicPr/>
                  </pic:nvPicPr>
                  <pic:blipFill>
                    <a:blip r:embed="rId544" cstate="print"/>
                    <a:stretch>
                      <a:fillRect/>
                    </a:stretch>
                  </pic:blipFill>
                  <pic:spPr>
                    <a:xfrm>
                      <a:off x="0" y="0"/>
                      <a:ext cx="130810" cy="139953"/>
                    </a:xfrm>
                    <a:prstGeom prst="rect">
                      <a:avLst/>
                    </a:prstGeom>
                  </pic:spPr>
                </pic:pic>
              </a:graphicData>
            </a:graphic>
          </wp:inline>
        </w:drawing>
      </w:r>
      <w:r>
        <w:rPr>
          <w:rFonts w:ascii="Arial"/>
          <w:spacing w:val="9"/>
          <w:position w:val="-2"/>
          <w:sz w:val="16"/>
        </w:rPr>
      </w:r>
      <w:r>
        <w:rPr>
          <w:rFonts w:ascii="Times New Roman"/>
          <w:spacing w:val="24"/>
          <w:position w:val="1"/>
          <w:sz w:val="16"/>
        </w:rPr>
        <w:t> </w:t>
      </w:r>
      <w:r>
        <w:rPr>
          <w:rFonts w:ascii="Arial"/>
          <w:w w:val="90"/>
          <w:position w:val="1"/>
          <w:sz w:val="16"/>
        </w:rPr>
        <w:t>Yrly</w:t>
      </w:r>
      <w:r>
        <w:rPr>
          <w:rFonts w:ascii="Arial"/>
          <w:spacing w:val="-23"/>
          <w:w w:val="90"/>
          <w:position w:val="1"/>
          <w:sz w:val="16"/>
        </w:rPr>
        <w:t> </w:t>
      </w:r>
      <w:r>
        <w:rPr>
          <w:rFonts w:ascii="Arial"/>
          <w:spacing w:val="-28"/>
          <w:position w:val="-2"/>
          <w:sz w:val="16"/>
        </w:rPr>
        <w:drawing>
          <wp:inline distT="0" distB="0" distL="0" distR="0">
            <wp:extent cx="130810" cy="139953"/>
            <wp:effectExtent l="0" t="0" r="0" b="0"/>
            <wp:docPr id="1425" name="Image 1425"/>
            <wp:cNvGraphicFramePr>
              <a:graphicFrameLocks/>
            </wp:cNvGraphicFramePr>
            <a:graphic>
              <a:graphicData uri="http://schemas.openxmlformats.org/drawingml/2006/picture">
                <pic:pic>
                  <pic:nvPicPr>
                    <pic:cNvPr id="1425" name="Image 1425"/>
                    <pic:cNvPicPr/>
                  </pic:nvPicPr>
                  <pic:blipFill>
                    <a:blip r:embed="rId545" cstate="print"/>
                    <a:stretch>
                      <a:fillRect/>
                    </a:stretch>
                  </pic:blipFill>
                  <pic:spPr>
                    <a:xfrm>
                      <a:off x="0" y="0"/>
                      <a:ext cx="130810" cy="139953"/>
                    </a:xfrm>
                    <a:prstGeom prst="rect">
                      <a:avLst/>
                    </a:prstGeom>
                  </pic:spPr>
                </pic:pic>
              </a:graphicData>
            </a:graphic>
          </wp:inline>
        </w:drawing>
      </w:r>
      <w:r>
        <w:rPr>
          <w:rFonts w:ascii="Arial"/>
          <w:spacing w:val="-28"/>
          <w:position w:val="-2"/>
          <w:sz w:val="16"/>
        </w:rPr>
      </w:r>
      <w:r>
        <w:rPr>
          <w:rFonts w:ascii="Times New Roman"/>
          <w:position w:val="1"/>
          <w:sz w:val="16"/>
        </w:rPr>
        <w:t> </w:t>
      </w:r>
      <w:r>
        <w:rPr>
          <w:rFonts w:ascii="Arial"/>
          <w:w w:val="90"/>
          <w:position w:val="1"/>
          <w:sz w:val="16"/>
        </w:rPr>
        <w:t>As</w:t>
      </w:r>
      <w:r>
        <w:rPr>
          <w:rFonts w:ascii="Arial"/>
          <w:spacing w:val="-1"/>
          <w:w w:val="90"/>
          <w:position w:val="1"/>
          <w:sz w:val="16"/>
        </w:rPr>
        <w:t> </w:t>
      </w:r>
      <w:r>
        <w:rPr>
          <w:rFonts w:ascii="Arial"/>
          <w:w w:val="90"/>
          <w:position w:val="1"/>
          <w:sz w:val="16"/>
        </w:rPr>
        <w:t>&amp;</w:t>
      </w:r>
      <w:r>
        <w:rPr>
          <w:rFonts w:ascii="Arial"/>
          <w:spacing w:val="-2"/>
          <w:w w:val="90"/>
          <w:position w:val="1"/>
          <w:sz w:val="16"/>
        </w:rPr>
        <w:t> </w:t>
      </w:r>
      <w:r>
        <w:rPr>
          <w:rFonts w:ascii="Arial"/>
          <w:w w:val="90"/>
          <w:position w:val="1"/>
          <w:sz w:val="16"/>
        </w:rPr>
        <w:t>when</w:t>
      </w:r>
      <w:r>
        <w:rPr>
          <w:rFonts w:ascii="Arial"/>
          <w:spacing w:val="-5"/>
          <w:w w:val="90"/>
          <w:position w:val="1"/>
          <w:sz w:val="16"/>
        </w:rPr>
        <w:t> </w:t>
      </w:r>
      <w:r>
        <w:rPr>
          <w:rFonts w:ascii="Arial"/>
          <w:w w:val="90"/>
          <w:position w:val="1"/>
          <w:sz w:val="16"/>
        </w:rPr>
        <w:t>presented</w:t>
      </w:r>
      <w:r>
        <w:rPr>
          <w:rFonts w:ascii="Arial"/>
          <w:position w:val="1"/>
          <w:sz w:val="16"/>
        </w:rPr>
        <w:t> </w:t>
      </w:r>
      <w:r>
        <w:rPr>
          <w:rFonts w:ascii="Arial"/>
          <w:w w:val="85"/>
          <w:sz w:val="16"/>
        </w:rPr>
        <w:t>Reference 1 (Mandate Reference</w:t>
      </w:r>
      <w:r>
        <w:rPr>
          <w:rFonts w:ascii="Arial"/>
          <w:spacing w:val="-3"/>
          <w:w w:val="85"/>
          <w:sz w:val="16"/>
        </w:rPr>
        <w:t> </w:t>
      </w:r>
      <w:r>
        <w:rPr>
          <w:rFonts w:ascii="Arial"/>
          <w:w w:val="85"/>
          <w:sz w:val="16"/>
        </w:rPr>
        <w:t>No.)</w:t>
      </w:r>
    </w:p>
    <w:p>
      <w:pPr>
        <w:spacing w:before="91"/>
        <w:ind w:left="233" w:right="0" w:firstLine="0"/>
        <w:jc w:val="left"/>
        <w:rPr>
          <w:rFonts w:ascii="Arial"/>
          <w:sz w:val="16"/>
        </w:rPr>
      </w:pPr>
      <w:r>
        <w:rPr>
          <w:rFonts w:ascii="Arial"/>
          <w:sz w:val="16"/>
        </w:rPr>
        <mc:AlternateContent>
          <mc:Choice Requires="wps">
            <w:drawing>
              <wp:anchor distT="0" distB="0" distL="0" distR="0" allowOverlap="1" layoutInCell="1" locked="0" behindDoc="0" simplePos="0" relativeHeight="15990784">
                <wp:simplePos x="0" y="0"/>
                <wp:positionH relativeFrom="page">
                  <wp:posOffset>2012950</wp:posOffset>
                </wp:positionH>
                <wp:positionV relativeFrom="paragraph">
                  <wp:posOffset>40027</wp:posOffset>
                </wp:positionV>
                <wp:extent cx="2230120" cy="201930"/>
                <wp:effectExtent l="0" t="0" r="0" b="0"/>
                <wp:wrapNone/>
                <wp:docPr id="1426" name="Graphic 1426"/>
                <wp:cNvGraphicFramePr>
                  <a:graphicFrameLocks/>
                </wp:cNvGraphicFramePr>
                <a:graphic>
                  <a:graphicData uri="http://schemas.microsoft.com/office/word/2010/wordprocessingShape">
                    <wps:wsp>
                      <wps:cNvPr id="1426" name="Graphic 1426"/>
                      <wps:cNvSpPr/>
                      <wps:spPr>
                        <a:xfrm>
                          <a:off x="0" y="0"/>
                          <a:ext cx="2230120" cy="201930"/>
                        </a:xfrm>
                        <a:custGeom>
                          <a:avLst/>
                          <a:gdLst/>
                          <a:ahLst/>
                          <a:cxnLst/>
                          <a:rect l="l" t="t" r="r" b="b"/>
                          <a:pathLst>
                            <a:path w="2230120" h="201930">
                              <a:moveTo>
                                <a:pt x="2229612" y="254"/>
                              </a:moveTo>
                              <a:lnTo>
                                <a:pt x="2226564" y="254"/>
                              </a:lnTo>
                              <a:lnTo>
                                <a:pt x="2226564" y="0"/>
                              </a:lnTo>
                              <a:lnTo>
                                <a:pt x="2224913" y="0"/>
                              </a:lnTo>
                              <a:lnTo>
                                <a:pt x="2223516" y="0"/>
                              </a:lnTo>
                              <a:lnTo>
                                <a:pt x="2223516" y="6350"/>
                              </a:lnTo>
                              <a:lnTo>
                                <a:pt x="2223516" y="194310"/>
                              </a:lnTo>
                              <a:lnTo>
                                <a:pt x="6096" y="194310"/>
                              </a:lnTo>
                              <a:lnTo>
                                <a:pt x="6096" y="193802"/>
                              </a:lnTo>
                              <a:lnTo>
                                <a:pt x="6096" y="6350"/>
                              </a:lnTo>
                              <a:lnTo>
                                <a:pt x="2223516" y="6350"/>
                              </a:lnTo>
                              <a:lnTo>
                                <a:pt x="2223516" y="0"/>
                              </a:lnTo>
                              <a:lnTo>
                                <a:pt x="1397" y="0"/>
                              </a:lnTo>
                              <a:lnTo>
                                <a:pt x="1397" y="254"/>
                              </a:lnTo>
                              <a:lnTo>
                                <a:pt x="0" y="254"/>
                              </a:lnTo>
                              <a:lnTo>
                                <a:pt x="0" y="3302"/>
                              </a:lnTo>
                              <a:lnTo>
                                <a:pt x="1397" y="1905"/>
                              </a:lnTo>
                              <a:lnTo>
                                <a:pt x="1397" y="3810"/>
                              </a:lnTo>
                              <a:lnTo>
                                <a:pt x="1778" y="3810"/>
                              </a:lnTo>
                              <a:lnTo>
                                <a:pt x="1778" y="5080"/>
                              </a:lnTo>
                              <a:lnTo>
                                <a:pt x="0" y="3302"/>
                              </a:lnTo>
                              <a:lnTo>
                                <a:pt x="0" y="196850"/>
                              </a:lnTo>
                              <a:lnTo>
                                <a:pt x="0" y="201422"/>
                              </a:lnTo>
                              <a:lnTo>
                                <a:pt x="3048" y="201422"/>
                              </a:lnTo>
                              <a:lnTo>
                                <a:pt x="4394" y="199402"/>
                              </a:lnTo>
                              <a:lnTo>
                                <a:pt x="4394" y="201930"/>
                              </a:lnTo>
                              <a:lnTo>
                                <a:pt x="2227910" y="201930"/>
                              </a:lnTo>
                              <a:lnTo>
                                <a:pt x="2227910" y="201422"/>
                              </a:lnTo>
                              <a:lnTo>
                                <a:pt x="2229612" y="201422"/>
                              </a:lnTo>
                              <a:lnTo>
                                <a:pt x="2229612" y="196850"/>
                              </a:lnTo>
                              <a:lnTo>
                                <a:pt x="2227910" y="199402"/>
                              </a:lnTo>
                              <a:lnTo>
                                <a:pt x="2227910" y="196850"/>
                              </a:lnTo>
                              <a:lnTo>
                                <a:pt x="2228342" y="196850"/>
                              </a:lnTo>
                              <a:lnTo>
                                <a:pt x="2228342" y="195580"/>
                              </a:lnTo>
                              <a:lnTo>
                                <a:pt x="2229612" y="196850"/>
                              </a:lnTo>
                              <a:lnTo>
                                <a:pt x="2229612" y="194310"/>
                              </a:lnTo>
                              <a:lnTo>
                                <a:pt x="2229612" y="193802"/>
                              </a:lnTo>
                              <a:lnTo>
                                <a:pt x="2229612" y="6350"/>
                              </a:lnTo>
                              <a:lnTo>
                                <a:pt x="2229612" y="3302"/>
                              </a:lnTo>
                              <a:lnTo>
                                <a:pt x="2229612" y="254"/>
                              </a:lnTo>
                              <a:close/>
                            </a:path>
                          </a:pathLst>
                        </a:custGeom>
                        <a:solidFill>
                          <a:srgbClr val="9C9E9E"/>
                        </a:solidFill>
                      </wps:spPr>
                      <wps:bodyPr wrap="square" lIns="0" tIns="0" rIns="0" bIns="0" rtlCol="0">
                        <a:prstTxWarp prst="textNoShape">
                          <a:avLst/>
                        </a:prstTxWarp>
                        <a:noAutofit/>
                      </wps:bodyPr>
                    </wps:wsp>
                  </a:graphicData>
                </a:graphic>
              </wp:anchor>
            </w:drawing>
          </mc:Choice>
          <mc:Fallback>
            <w:pict>
              <v:shape style="position:absolute;margin-left:158.5pt;margin-top:3.151736pt;width:175.6pt;height:15.9pt;mso-position-horizontal-relative:page;mso-position-vertical-relative:paragraph;z-index:15990784" id="docshape1118" coordorigin="3170,63" coordsize="3512,318" path="m6681,63l6676,63,6676,63,6674,63,6672,63,6672,73,6672,369,3180,369,3180,368,3180,73,6672,73,6672,63,3172,63,3172,63,3170,63,3170,68,3172,66,3172,69,3173,69,3173,71,3170,68,3170,373,3170,380,3175,380,3177,377,3177,381,6679,381,6679,380,6681,380,6681,373,6679,377,6679,373,6679,373,6679,371,6681,373,6681,369,6681,368,6681,73,6681,68,6681,63xe" filled="true" fillcolor="#9c9e9e" stroked="false">
                <v:path arrowok="t"/>
                <v:fill type="solid"/>
                <w10:wrap type="none"/>
              </v:shape>
            </w:pict>
          </mc:Fallback>
        </mc:AlternateContent>
      </w:r>
      <w:r>
        <w:rPr>
          <w:rFonts w:ascii="Arial"/>
          <w:w w:val="70"/>
          <w:sz w:val="16"/>
        </w:rPr>
        <w:t>Reference</w:t>
      </w:r>
      <w:r>
        <w:rPr>
          <w:rFonts w:ascii="Arial"/>
          <w:spacing w:val="11"/>
          <w:sz w:val="16"/>
        </w:rPr>
        <w:t> </w:t>
      </w:r>
      <w:r>
        <w:rPr>
          <w:rFonts w:ascii="Arial"/>
          <w:w w:val="70"/>
          <w:sz w:val="16"/>
        </w:rPr>
        <w:t>2</w:t>
      </w:r>
      <w:r>
        <w:rPr>
          <w:rFonts w:ascii="Arial"/>
          <w:spacing w:val="11"/>
          <w:sz w:val="16"/>
        </w:rPr>
        <w:t> </w:t>
      </w:r>
      <w:r>
        <w:rPr>
          <w:rFonts w:ascii="Arial"/>
          <w:w w:val="70"/>
          <w:sz w:val="16"/>
        </w:rPr>
        <w:t>(Unique</w:t>
      </w:r>
      <w:r>
        <w:rPr>
          <w:rFonts w:ascii="Arial"/>
          <w:spacing w:val="12"/>
          <w:sz w:val="16"/>
        </w:rPr>
        <w:t> </w:t>
      </w:r>
      <w:r>
        <w:rPr>
          <w:rFonts w:ascii="Arial"/>
          <w:w w:val="70"/>
          <w:sz w:val="16"/>
        </w:rPr>
        <w:t>Client</w:t>
      </w:r>
      <w:r>
        <w:rPr>
          <w:rFonts w:ascii="Arial"/>
          <w:spacing w:val="16"/>
          <w:sz w:val="16"/>
        </w:rPr>
        <w:t> </w:t>
      </w:r>
      <w:r>
        <w:rPr>
          <w:rFonts w:ascii="Arial"/>
          <w:w w:val="70"/>
          <w:sz w:val="16"/>
        </w:rPr>
        <w:t>Code-</w:t>
      </w:r>
      <w:r>
        <w:rPr>
          <w:rFonts w:ascii="Arial"/>
          <w:spacing w:val="-4"/>
          <w:w w:val="70"/>
          <w:sz w:val="16"/>
        </w:rPr>
        <w:t>UCC)</w:t>
      </w:r>
    </w:p>
    <w:p>
      <w:pPr>
        <w:pStyle w:val="BodyText"/>
        <w:rPr>
          <w:rFonts w:ascii="Arial"/>
          <w:sz w:val="16"/>
        </w:rPr>
      </w:pPr>
      <w:r>
        <w:rPr/>
        <w:br w:type="column"/>
      </w:r>
      <w:r>
        <w:rPr>
          <w:rFonts w:ascii="Arial"/>
          <w:sz w:val="16"/>
        </w:rPr>
      </w:r>
    </w:p>
    <w:p>
      <w:pPr>
        <w:pStyle w:val="BodyText"/>
        <w:spacing w:before="76"/>
        <w:rPr>
          <w:rFonts w:ascii="Arial"/>
          <w:sz w:val="16"/>
        </w:rPr>
      </w:pPr>
    </w:p>
    <w:p>
      <w:pPr>
        <w:spacing w:before="0"/>
        <w:ind w:left="233" w:right="0" w:firstLine="0"/>
        <w:jc w:val="left"/>
        <w:rPr>
          <w:rFonts w:ascii="Arial"/>
          <w:sz w:val="16"/>
        </w:rPr>
      </w:pPr>
      <w:r>
        <w:rPr>
          <w:rFonts w:ascii="Arial"/>
          <w:w w:val="65"/>
          <w:sz w:val="16"/>
        </w:rPr>
        <w:t>Phone</w:t>
      </w:r>
      <w:r>
        <w:rPr>
          <w:rFonts w:ascii="Arial"/>
          <w:spacing w:val="11"/>
          <w:sz w:val="16"/>
        </w:rPr>
        <w:t> </w:t>
      </w:r>
      <w:r>
        <w:rPr>
          <w:rFonts w:ascii="Arial"/>
          <w:spacing w:val="-5"/>
          <w:w w:val="85"/>
          <w:sz w:val="16"/>
        </w:rPr>
        <w:t>No.</w:t>
      </w:r>
    </w:p>
    <w:p>
      <w:pPr>
        <w:pStyle w:val="BodyText"/>
        <w:spacing w:before="20"/>
        <w:rPr>
          <w:rFonts w:ascii="Arial"/>
          <w:sz w:val="16"/>
        </w:rPr>
      </w:pPr>
    </w:p>
    <w:p>
      <w:pPr>
        <w:spacing w:before="0"/>
        <w:ind w:left="233" w:right="0" w:firstLine="0"/>
        <w:jc w:val="left"/>
        <w:rPr>
          <w:sz w:val="18"/>
        </w:rPr>
      </w:pPr>
      <w:r>
        <w:rPr>
          <w:sz w:val="18"/>
        </w:rPr>
        <mc:AlternateContent>
          <mc:Choice Requires="wps">
            <w:drawing>
              <wp:anchor distT="0" distB="0" distL="0" distR="0" allowOverlap="1" layoutInCell="1" locked="0" behindDoc="0" simplePos="0" relativeHeight="15989760">
                <wp:simplePos x="0" y="0"/>
                <wp:positionH relativeFrom="page">
                  <wp:posOffset>4634230</wp:posOffset>
                </wp:positionH>
                <wp:positionV relativeFrom="paragraph">
                  <wp:posOffset>-287909</wp:posOffset>
                </wp:positionV>
                <wp:extent cx="2322830" cy="201930"/>
                <wp:effectExtent l="0" t="0" r="0" b="0"/>
                <wp:wrapNone/>
                <wp:docPr id="1427" name="Graphic 1427"/>
                <wp:cNvGraphicFramePr>
                  <a:graphicFrameLocks/>
                </wp:cNvGraphicFramePr>
                <a:graphic>
                  <a:graphicData uri="http://schemas.microsoft.com/office/word/2010/wordprocessingShape">
                    <wps:wsp>
                      <wps:cNvPr id="1427" name="Graphic 1427"/>
                      <wps:cNvSpPr/>
                      <wps:spPr>
                        <a:xfrm>
                          <a:off x="0" y="0"/>
                          <a:ext cx="2322830" cy="201930"/>
                        </a:xfrm>
                        <a:custGeom>
                          <a:avLst/>
                          <a:gdLst/>
                          <a:ahLst/>
                          <a:cxnLst/>
                          <a:rect l="l" t="t" r="r" b="b"/>
                          <a:pathLst>
                            <a:path w="2322830" h="201930">
                              <a:moveTo>
                                <a:pt x="2322576" y="254"/>
                              </a:moveTo>
                              <a:lnTo>
                                <a:pt x="2319528" y="254"/>
                              </a:lnTo>
                              <a:lnTo>
                                <a:pt x="2319528" y="0"/>
                              </a:lnTo>
                              <a:lnTo>
                                <a:pt x="2317877" y="0"/>
                              </a:lnTo>
                              <a:lnTo>
                                <a:pt x="2316480" y="0"/>
                              </a:lnTo>
                              <a:lnTo>
                                <a:pt x="2316480" y="6350"/>
                              </a:lnTo>
                              <a:lnTo>
                                <a:pt x="2316480" y="195580"/>
                              </a:lnTo>
                              <a:lnTo>
                                <a:pt x="6096" y="195580"/>
                              </a:lnTo>
                              <a:lnTo>
                                <a:pt x="6096" y="195326"/>
                              </a:lnTo>
                              <a:lnTo>
                                <a:pt x="6096" y="6350"/>
                              </a:lnTo>
                              <a:lnTo>
                                <a:pt x="2316480" y="6350"/>
                              </a:lnTo>
                              <a:lnTo>
                                <a:pt x="2316480" y="0"/>
                              </a:lnTo>
                              <a:lnTo>
                                <a:pt x="1397" y="0"/>
                              </a:lnTo>
                              <a:lnTo>
                                <a:pt x="1397" y="254"/>
                              </a:lnTo>
                              <a:lnTo>
                                <a:pt x="0" y="254"/>
                              </a:lnTo>
                              <a:lnTo>
                                <a:pt x="0" y="3302"/>
                              </a:lnTo>
                              <a:lnTo>
                                <a:pt x="1397" y="1905"/>
                              </a:lnTo>
                              <a:lnTo>
                                <a:pt x="1397" y="3810"/>
                              </a:lnTo>
                              <a:lnTo>
                                <a:pt x="1765" y="3810"/>
                              </a:lnTo>
                              <a:lnTo>
                                <a:pt x="1765" y="5067"/>
                              </a:lnTo>
                              <a:lnTo>
                                <a:pt x="0" y="3302"/>
                              </a:lnTo>
                              <a:lnTo>
                                <a:pt x="0" y="198374"/>
                              </a:lnTo>
                              <a:lnTo>
                                <a:pt x="0" y="201422"/>
                              </a:lnTo>
                              <a:lnTo>
                                <a:pt x="3048" y="201422"/>
                              </a:lnTo>
                              <a:lnTo>
                                <a:pt x="4445" y="200025"/>
                              </a:lnTo>
                              <a:lnTo>
                                <a:pt x="4445" y="201930"/>
                              </a:lnTo>
                              <a:lnTo>
                                <a:pt x="2320925" y="201930"/>
                              </a:lnTo>
                              <a:lnTo>
                                <a:pt x="2320925" y="201422"/>
                              </a:lnTo>
                              <a:lnTo>
                                <a:pt x="2322576" y="201422"/>
                              </a:lnTo>
                              <a:lnTo>
                                <a:pt x="2322576" y="198374"/>
                              </a:lnTo>
                              <a:lnTo>
                                <a:pt x="2320925" y="200025"/>
                              </a:lnTo>
                              <a:lnTo>
                                <a:pt x="2320925" y="198120"/>
                              </a:lnTo>
                              <a:lnTo>
                                <a:pt x="2321039" y="196837"/>
                              </a:lnTo>
                              <a:lnTo>
                                <a:pt x="2322576" y="198374"/>
                              </a:lnTo>
                              <a:lnTo>
                                <a:pt x="2322576" y="195580"/>
                              </a:lnTo>
                              <a:lnTo>
                                <a:pt x="2322576" y="195326"/>
                              </a:lnTo>
                              <a:lnTo>
                                <a:pt x="2322576" y="6350"/>
                              </a:lnTo>
                              <a:lnTo>
                                <a:pt x="2322576" y="3302"/>
                              </a:lnTo>
                              <a:lnTo>
                                <a:pt x="2322576" y="254"/>
                              </a:lnTo>
                              <a:close/>
                            </a:path>
                          </a:pathLst>
                        </a:custGeom>
                        <a:solidFill>
                          <a:srgbClr val="9C9E9E"/>
                        </a:solidFill>
                      </wps:spPr>
                      <wps:bodyPr wrap="square" lIns="0" tIns="0" rIns="0" bIns="0" rtlCol="0">
                        <a:prstTxWarp prst="textNoShape">
                          <a:avLst/>
                        </a:prstTxWarp>
                        <a:noAutofit/>
                      </wps:bodyPr>
                    </wps:wsp>
                  </a:graphicData>
                </a:graphic>
              </wp:anchor>
            </w:drawing>
          </mc:Choice>
          <mc:Fallback>
            <w:pict>
              <v:shape style="position:absolute;margin-left:364.900024pt;margin-top:-22.670063pt;width:182.9pt;height:15.9pt;mso-position-horizontal-relative:page;mso-position-vertical-relative:paragraph;z-index:15989760" id="docshape1119" coordorigin="7298,-453" coordsize="3658,318" path="m10956,-453l10951,-453,10951,-453,10948,-453,10946,-453,10946,-443,10946,-145,7308,-145,7308,-146,7308,-443,10946,-443,10946,-453,7300,-453,7300,-453,7298,-453,7298,-448,7300,-450,7300,-447,7301,-447,7301,-445,7298,-448,7298,-141,7298,-136,7303,-136,7305,-138,7305,-135,10953,-135,10953,-136,10956,-136,10956,-141,10953,-138,10953,-141,10953,-143,10956,-141,10956,-145,10956,-146,10956,-443,10956,-448,10956,-453xe" filled="true" fillcolor="#9c9e9e" stroked="false">
                <v:path arrowok="t"/>
                <v:fill type="solid"/>
                <w10:wrap type="none"/>
              </v:shape>
            </w:pict>
          </mc:Fallback>
        </mc:AlternateContent>
      </w:r>
      <w:r>
        <w:rPr>
          <w:sz w:val="18"/>
        </w:rPr>
        <mc:AlternateContent>
          <mc:Choice Requires="wps">
            <w:drawing>
              <wp:anchor distT="0" distB="0" distL="0" distR="0" allowOverlap="1" layoutInCell="1" locked="0" behindDoc="0" simplePos="0" relativeHeight="15991296">
                <wp:simplePos x="0" y="0"/>
                <wp:positionH relativeFrom="page">
                  <wp:posOffset>4634230</wp:posOffset>
                </wp:positionH>
                <wp:positionV relativeFrom="paragraph">
                  <wp:posOffset>-31750</wp:posOffset>
                </wp:positionV>
                <wp:extent cx="2322830" cy="200025"/>
                <wp:effectExtent l="0" t="0" r="0" b="0"/>
                <wp:wrapNone/>
                <wp:docPr id="1428" name="Graphic 1428"/>
                <wp:cNvGraphicFramePr>
                  <a:graphicFrameLocks/>
                </wp:cNvGraphicFramePr>
                <a:graphic>
                  <a:graphicData uri="http://schemas.microsoft.com/office/word/2010/wordprocessingShape">
                    <wps:wsp>
                      <wps:cNvPr id="1428" name="Graphic 1428"/>
                      <wps:cNvSpPr/>
                      <wps:spPr>
                        <a:xfrm>
                          <a:off x="0" y="0"/>
                          <a:ext cx="2322830" cy="200025"/>
                        </a:xfrm>
                        <a:custGeom>
                          <a:avLst/>
                          <a:gdLst/>
                          <a:ahLst/>
                          <a:cxnLst/>
                          <a:rect l="l" t="t" r="r" b="b"/>
                          <a:pathLst>
                            <a:path w="2322830" h="200025">
                              <a:moveTo>
                                <a:pt x="2322576" y="0"/>
                              </a:moveTo>
                              <a:lnTo>
                                <a:pt x="2319528" y="0"/>
                              </a:lnTo>
                              <a:lnTo>
                                <a:pt x="2319528" y="381"/>
                              </a:lnTo>
                              <a:lnTo>
                                <a:pt x="2317877" y="381"/>
                              </a:lnTo>
                              <a:lnTo>
                                <a:pt x="2316480" y="381"/>
                              </a:lnTo>
                              <a:lnTo>
                                <a:pt x="2316480" y="2921"/>
                              </a:lnTo>
                              <a:lnTo>
                                <a:pt x="2316480" y="3060"/>
                              </a:lnTo>
                              <a:lnTo>
                                <a:pt x="2316480" y="6096"/>
                              </a:lnTo>
                              <a:lnTo>
                                <a:pt x="2316480" y="6731"/>
                              </a:lnTo>
                              <a:lnTo>
                                <a:pt x="2316480" y="193421"/>
                              </a:lnTo>
                              <a:lnTo>
                                <a:pt x="6096" y="193421"/>
                              </a:lnTo>
                              <a:lnTo>
                                <a:pt x="6096" y="196596"/>
                              </a:lnTo>
                              <a:lnTo>
                                <a:pt x="6096" y="197231"/>
                              </a:lnTo>
                              <a:lnTo>
                                <a:pt x="5461" y="197231"/>
                              </a:lnTo>
                              <a:lnTo>
                                <a:pt x="6096" y="196596"/>
                              </a:lnTo>
                              <a:lnTo>
                                <a:pt x="6096" y="193421"/>
                              </a:lnTo>
                              <a:lnTo>
                                <a:pt x="6096" y="6731"/>
                              </a:lnTo>
                              <a:lnTo>
                                <a:pt x="6096" y="6096"/>
                              </a:lnTo>
                              <a:lnTo>
                                <a:pt x="2316480" y="6096"/>
                              </a:lnTo>
                              <a:lnTo>
                                <a:pt x="2316480" y="3060"/>
                              </a:lnTo>
                              <a:lnTo>
                                <a:pt x="6096" y="3060"/>
                              </a:lnTo>
                              <a:lnTo>
                                <a:pt x="6096" y="2921"/>
                              </a:lnTo>
                              <a:lnTo>
                                <a:pt x="2316480" y="2921"/>
                              </a:lnTo>
                              <a:lnTo>
                                <a:pt x="2316480" y="381"/>
                              </a:lnTo>
                              <a:lnTo>
                                <a:pt x="2667" y="381"/>
                              </a:lnTo>
                              <a:lnTo>
                                <a:pt x="3048" y="0"/>
                              </a:lnTo>
                              <a:lnTo>
                                <a:pt x="0" y="0"/>
                              </a:lnTo>
                              <a:lnTo>
                                <a:pt x="0" y="3048"/>
                              </a:lnTo>
                              <a:lnTo>
                                <a:pt x="1397" y="1651"/>
                              </a:lnTo>
                              <a:lnTo>
                                <a:pt x="1397" y="2921"/>
                              </a:lnTo>
                              <a:lnTo>
                                <a:pt x="1765" y="2921"/>
                              </a:lnTo>
                              <a:lnTo>
                                <a:pt x="1765" y="4813"/>
                              </a:lnTo>
                              <a:lnTo>
                                <a:pt x="0" y="3048"/>
                              </a:lnTo>
                              <a:lnTo>
                                <a:pt x="0" y="196596"/>
                              </a:lnTo>
                              <a:lnTo>
                                <a:pt x="0" y="199644"/>
                              </a:lnTo>
                              <a:lnTo>
                                <a:pt x="3048" y="199644"/>
                              </a:lnTo>
                              <a:lnTo>
                                <a:pt x="4191" y="198501"/>
                              </a:lnTo>
                              <a:lnTo>
                                <a:pt x="4191" y="199771"/>
                              </a:lnTo>
                              <a:lnTo>
                                <a:pt x="2320671" y="199771"/>
                              </a:lnTo>
                              <a:lnTo>
                                <a:pt x="2320671" y="199644"/>
                              </a:lnTo>
                              <a:lnTo>
                                <a:pt x="2322576" y="199644"/>
                              </a:lnTo>
                              <a:lnTo>
                                <a:pt x="2322576" y="196596"/>
                              </a:lnTo>
                              <a:lnTo>
                                <a:pt x="2320671" y="198501"/>
                              </a:lnTo>
                              <a:lnTo>
                                <a:pt x="2320671" y="197231"/>
                              </a:lnTo>
                              <a:lnTo>
                                <a:pt x="2321306" y="197231"/>
                              </a:lnTo>
                              <a:lnTo>
                                <a:pt x="2321306" y="195326"/>
                              </a:lnTo>
                              <a:lnTo>
                                <a:pt x="2322576" y="196596"/>
                              </a:lnTo>
                              <a:lnTo>
                                <a:pt x="2322576" y="193548"/>
                              </a:lnTo>
                              <a:lnTo>
                                <a:pt x="2321306" y="193548"/>
                              </a:lnTo>
                              <a:lnTo>
                                <a:pt x="2321306" y="193421"/>
                              </a:lnTo>
                              <a:lnTo>
                                <a:pt x="2322576" y="193421"/>
                              </a:lnTo>
                              <a:lnTo>
                                <a:pt x="2322576" y="6731"/>
                              </a:lnTo>
                              <a:lnTo>
                                <a:pt x="2319528" y="6731"/>
                              </a:lnTo>
                              <a:lnTo>
                                <a:pt x="2319528" y="6096"/>
                              </a:lnTo>
                              <a:lnTo>
                                <a:pt x="2322576" y="6096"/>
                              </a:lnTo>
                              <a:lnTo>
                                <a:pt x="2322576" y="3048"/>
                              </a:lnTo>
                              <a:lnTo>
                                <a:pt x="2322576" y="0"/>
                              </a:lnTo>
                              <a:close/>
                            </a:path>
                          </a:pathLst>
                        </a:custGeom>
                        <a:solidFill>
                          <a:srgbClr val="9C9E9E"/>
                        </a:solidFill>
                      </wps:spPr>
                      <wps:bodyPr wrap="square" lIns="0" tIns="0" rIns="0" bIns="0" rtlCol="0">
                        <a:prstTxWarp prst="textNoShape">
                          <a:avLst/>
                        </a:prstTxWarp>
                        <a:noAutofit/>
                      </wps:bodyPr>
                    </wps:wsp>
                  </a:graphicData>
                </a:graphic>
              </wp:anchor>
            </w:drawing>
          </mc:Choice>
          <mc:Fallback>
            <w:pict>
              <v:shape style="position:absolute;margin-left:364.900024pt;margin-top:-2.500062pt;width:182.9pt;height:15.75pt;mso-position-horizontal-relative:page;mso-position-vertical-relative:paragraph;z-index:15991296" id="docshape1120" coordorigin="7298,-50" coordsize="3658,315" path="m10956,-50l10951,-50,10951,-49,10948,-49,10946,-49,10946,-45,10946,-45,10946,-40,10946,-39,10946,255,7308,255,7308,260,7308,261,7307,261,7308,260,7308,255,7308,-39,7308,-40,10946,-40,10946,-45,7308,-45,7308,-45,10946,-45,10946,-49,7302,-49,7303,-50,7298,-50,7298,-45,7300,-47,7300,-45,7301,-45,7301,-42,7298,-45,7298,260,7298,264,7303,264,7305,263,7305,265,10953,265,10953,264,10956,264,10956,260,10953,263,10953,261,10954,261,10954,258,10956,260,10956,255,10954,255,10954,255,10956,255,10956,-39,10951,-39,10951,-40,10956,-40,10956,-45,10956,-50xe" filled="true" fillcolor="#9c9e9e" stroked="false">
                <v:path arrowok="t"/>
                <v:fill type="solid"/>
                <w10:wrap type="none"/>
              </v:shape>
            </w:pict>
          </mc:Fallback>
        </mc:AlternateContent>
      </w:r>
      <w:r>
        <w:rPr>
          <w:w w:val="50"/>
          <w:sz w:val="18"/>
        </w:rPr>
        <w:t>Email</w:t>
      </w:r>
      <w:r>
        <w:rPr>
          <w:spacing w:val="13"/>
          <w:sz w:val="18"/>
        </w:rPr>
        <w:t> </w:t>
      </w:r>
      <w:r>
        <w:rPr>
          <w:spacing w:val="-5"/>
          <w:w w:val="70"/>
          <w:sz w:val="18"/>
        </w:rPr>
        <w:t>ID</w:t>
      </w:r>
    </w:p>
    <w:p>
      <w:pPr>
        <w:tabs>
          <w:tab w:pos="1188" w:val="left" w:leader="none"/>
          <w:tab w:pos="2259" w:val="left" w:leader="none"/>
        </w:tabs>
        <w:spacing w:before="94"/>
        <w:ind w:left="233" w:right="0" w:firstLine="0"/>
        <w:jc w:val="left"/>
        <w:rPr>
          <w:rFonts w:ascii="Arial"/>
          <w:sz w:val="16"/>
        </w:rPr>
      </w:pPr>
      <w:r>
        <w:rPr/>
        <w:br w:type="column"/>
      </w:r>
      <w:r>
        <w:rPr>
          <w:rFonts w:ascii="Arial"/>
          <w:w w:val="70"/>
          <w:sz w:val="16"/>
        </w:rPr>
        <w:t>DEBIT</w:t>
      </w:r>
      <w:r>
        <w:rPr>
          <w:rFonts w:ascii="Arial"/>
          <w:spacing w:val="3"/>
          <w:sz w:val="16"/>
        </w:rPr>
        <w:t> </w:t>
      </w:r>
      <w:r>
        <w:rPr>
          <w:rFonts w:ascii="Arial"/>
          <w:spacing w:val="-4"/>
          <w:w w:val="90"/>
          <w:sz w:val="16"/>
        </w:rPr>
        <w:t>TYPE</w:t>
      </w:r>
      <w:r>
        <w:rPr>
          <w:rFonts w:ascii="Arial"/>
          <w:sz w:val="16"/>
        </w:rPr>
        <w:tab/>
      </w:r>
      <w:r>
        <w:rPr>
          <w:rFonts w:ascii="Arial"/>
          <w:w w:val="80"/>
          <w:sz w:val="16"/>
        </w:rPr>
        <w:t>Fixed</w:t>
      </w:r>
      <w:r>
        <w:rPr>
          <w:rFonts w:ascii="Arial"/>
          <w:spacing w:val="-1"/>
          <w:w w:val="90"/>
          <w:sz w:val="16"/>
        </w:rPr>
        <w:t> </w:t>
      </w:r>
      <w:r>
        <w:rPr>
          <w:rFonts w:ascii="Arial"/>
          <w:spacing w:val="-2"/>
          <w:w w:val="90"/>
          <w:sz w:val="16"/>
        </w:rPr>
        <w:t>Amount</w:t>
      </w:r>
      <w:r>
        <w:rPr>
          <w:rFonts w:ascii="Arial"/>
          <w:sz w:val="16"/>
        </w:rPr>
        <w:tab/>
      </w:r>
      <w:r>
        <w:rPr>
          <w:rFonts w:ascii="Arial"/>
          <w:w w:val="80"/>
          <w:sz w:val="16"/>
        </w:rPr>
        <w:t>Maximum</w:t>
      </w:r>
      <w:r>
        <w:rPr>
          <w:rFonts w:ascii="Arial"/>
          <w:sz w:val="16"/>
        </w:rPr>
        <w:t> </w:t>
      </w:r>
      <w:r>
        <w:rPr>
          <w:rFonts w:ascii="Arial"/>
          <w:spacing w:val="-2"/>
          <w:w w:val="90"/>
          <w:sz w:val="16"/>
        </w:rPr>
        <w:t>Amount</w:t>
      </w:r>
    </w:p>
    <w:p>
      <w:pPr>
        <w:spacing w:after="0"/>
        <w:jc w:val="left"/>
        <w:rPr>
          <w:rFonts w:ascii="Arial"/>
          <w:sz w:val="16"/>
        </w:rPr>
        <w:sectPr>
          <w:type w:val="continuous"/>
          <w:pgSz w:w="11910" w:h="16840"/>
          <w:pgMar w:header="0" w:footer="842" w:top="1000" w:bottom="280" w:left="708" w:right="708"/>
          <w:cols w:num="3" w:equalWidth="0">
            <w:col w:w="5248" w:space="548"/>
            <w:col w:w="823" w:space="306"/>
            <w:col w:w="3569"/>
          </w:cols>
        </w:sectPr>
      </w:pPr>
    </w:p>
    <w:p>
      <w:pPr>
        <w:spacing w:before="136"/>
        <w:ind w:left="223" w:right="0" w:firstLine="0"/>
        <w:jc w:val="left"/>
        <w:rPr>
          <w:sz w:val="16"/>
        </w:rPr>
      </w:pPr>
      <w:r>
        <w:rPr>
          <w:sz w:val="16"/>
        </w:rPr>
        <mc:AlternateContent>
          <mc:Choice Requires="wps">
            <w:drawing>
              <wp:anchor distT="0" distB="0" distL="0" distR="0" allowOverlap="1" layoutInCell="1" locked="0" behindDoc="0" simplePos="0" relativeHeight="15986688">
                <wp:simplePos x="0" y="0"/>
                <wp:positionH relativeFrom="page">
                  <wp:posOffset>595630</wp:posOffset>
                </wp:positionH>
                <wp:positionV relativeFrom="paragraph">
                  <wp:posOffset>269286</wp:posOffset>
                </wp:positionV>
                <wp:extent cx="1710055" cy="697865"/>
                <wp:effectExtent l="0" t="0" r="0" b="0"/>
                <wp:wrapNone/>
                <wp:docPr id="1429" name="Group 1429"/>
                <wp:cNvGraphicFramePr>
                  <a:graphicFrameLocks/>
                </wp:cNvGraphicFramePr>
                <a:graphic>
                  <a:graphicData uri="http://schemas.microsoft.com/office/word/2010/wordprocessingGroup">
                    <wpg:wgp>
                      <wpg:cNvPr id="1429" name="Group 1429"/>
                      <wpg:cNvGrpSpPr/>
                      <wpg:grpSpPr>
                        <a:xfrm>
                          <a:off x="0" y="0"/>
                          <a:ext cx="1710055" cy="697865"/>
                          <a:chExt cx="1710055" cy="697865"/>
                        </a:xfrm>
                      </wpg:grpSpPr>
                      <pic:pic>
                        <pic:nvPicPr>
                          <pic:cNvPr id="1430" name="Image 1430"/>
                          <pic:cNvPicPr/>
                        </pic:nvPicPr>
                        <pic:blipFill>
                          <a:blip r:embed="rId546" cstate="print"/>
                          <a:stretch>
                            <a:fillRect/>
                          </a:stretch>
                        </pic:blipFill>
                        <pic:spPr>
                          <a:xfrm>
                            <a:off x="0" y="26794"/>
                            <a:ext cx="1709927" cy="670559"/>
                          </a:xfrm>
                          <a:prstGeom prst="rect">
                            <a:avLst/>
                          </a:prstGeom>
                        </pic:spPr>
                      </pic:pic>
                      <pic:pic>
                        <pic:nvPicPr>
                          <pic:cNvPr id="1431" name="Image 1431"/>
                          <pic:cNvPicPr/>
                        </pic:nvPicPr>
                        <pic:blipFill>
                          <a:blip r:embed="rId547" cstate="print"/>
                          <a:stretch>
                            <a:fillRect/>
                          </a:stretch>
                        </pic:blipFill>
                        <pic:spPr>
                          <a:xfrm>
                            <a:off x="591058" y="544192"/>
                            <a:ext cx="612139" cy="74549"/>
                          </a:xfrm>
                          <a:prstGeom prst="rect">
                            <a:avLst/>
                          </a:prstGeom>
                        </pic:spPr>
                      </pic:pic>
                      <wps:wsp>
                        <wps:cNvPr id="1432" name="Textbox 1432"/>
                        <wps:cNvSpPr txBox="1"/>
                        <wps:spPr>
                          <a:xfrm>
                            <a:off x="0" y="0"/>
                            <a:ext cx="1710055" cy="697865"/>
                          </a:xfrm>
                          <a:prstGeom prst="rect">
                            <a:avLst/>
                          </a:prstGeom>
                        </wps:spPr>
                        <wps:txbx>
                          <w:txbxContent>
                            <w:p>
                              <w:pPr>
                                <w:spacing w:line="177" w:lineRule="exact" w:before="0"/>
                                <w:ind w:left="70" w:right="0" w:firstLine="0"/>
                                <w:jc w:val="left"/>
                                <w:rPr>
                                  <w:rFonts w:ascii="Arial"/>
                                  <w:sz w:val="16"/>
                                </w:rPr>
                              </w:pPr>
                              <w:r>
                                <w:rPr>
                                  <w:rFonts w:ascii="Arial"/>
                                  <w:spacing w:val="-2"/>
                                  <w:sz w:val="16"/>
                                </w:rPr>
                                <w:t>PERIOD</w:t>
                              </w:r>
                            </w:p>
                            <w:p>
                              <w:pPr>
                                <w:tabs>
                                  <w:tab w:pos="670" w:val="left" w:leader="none"/>
                                </w:tabs>
                                <w:spacing w:line="408" w:lineRule="auto" w:before="41"/>
                                <w:ind w:left="276" w:right="128" w:hanging="5"/>
                                <w:jc w:val="left"/>
                                <w:rPr>
                                  <w:rFonts w:ascii="Arial"/>
                                  <w:sz w:val="16"/>
                                </w:rPr>
                              </w:pPr>
                              <w:r>
                                <w:rPr>
                                  <w:rFonts w:ascii="Arial"/>
                                  <w:sz w:val="16"/>
                                </w:rPr>
                                <w:t>From </w:t>
                              </w:r>
                              <w:r>
                                <w:rPr>
                                  <w:rFonts w:ascii="Arial"/>
                                  <w:color w:val="B0B3B3"/>
                                  <w:sz w:val="16"/>
                                </w:rPr>
                                <w:t>D</w:t>
                              </w:r>
                              <w:r>
                                <w:rPr>
                                  <w:rFonts w:ascii="Arial"/>
                                  <w:color w:val="B0B3B3"/>
                                  <w:spacing w:val="80"/>
                                  <w:sz w:val="16"/>
                                </w:rPr>
                                <w:t> </w:t>
                              </w:r>
                              <w:r>
                                <w:rPr>
                                  <w:rFonts w:ascii="Arial"/>
                                  <w:color w:val="B0B3B3"/>
                                  <w:sz w:val="16"/>
                                </w:rPr>
                                <w:t>D</w:t>
                              </w:r>
                              <w:r>
                                <w:rPr>
                                  <w:rFonts w:ascii="Arial"/>
                                  <w:color w:val="B0B3B3"/>
                                  <w:spacing w:val="80"/>
                                  <w:sz w:val="16"/>
                                </w:rPr>
                                <w:t> </w:t>
                              </w:r>
                              <w:r>
                                <w:rPr>
                                  <w:rFonts w:ascii="Arial"/>
                                  <w:color w:val="B0B3B3"/>
                                  <w:sz w:val="16"/>
                                </w:rPr>
                                <w:t>M</w:t>
                              </w:r>
                              <w:r>
                                <w:rPr>
                                  <w:rFonts w:ascii="Arial"/>
                                  <w:color w:val="B0B3B3"/>
                                  <w:spacing w:val="40"/>
                                  <w:sz w:val="16"/>
                                </w:rPr>
                                <w:t> </w:t>
                              </w:r>
                              <w:r>
                                <w:rPr>
                                  <w:rFonts w:ascii="Arial"/>
                                  <w:color w:val="B0B3B3"/>
                                  <w:sz w:val="16"/>
                                </w:rPr>
                                <w:t>M</w:t>
                              </w:r>
                              <w:r>
                                <w:rPr>
                                  <w:rFonts w:ascii="Arial"/>
                                  <w:color w:val="B0B3B3"/>
                                  <w:spacing w:val="80"/>
                                  <w:sz w:val="16"/>
                                </w:rPr>
                                <w:t> </w:t>
                              </w:r>
                              <w:r>
                                <w:rPr>
                                  <w:rFonts w:ascii="Arial"/>
                                  <w:color w:val="B0B3B3"/>
                                  <w:sz w:val="16"/>
                                </w:rPr>
                                <w:t>Y</w:t>
                              </w:r>
                              <w:r>
                                <w:rPr>
                                  <w:rFonts w:ascii="Arial"/>
                                  <w:color w:val="B0B3B3"/>
                                  <w:spacing w:val="80"/>
                                  <w:sz w:val="16"/>
                                </w:rPr>
                                <w:t> </w:t>
                              </w:r>
                              <w:r>
                                <w:rPr>
                                  <w:rFonts w:ascii="Arial"/>
                                  <w:color w:val="B0B3B3"/>
                                  <w:sz w:val="16"/>
                                </w:rPr>
                                <w:t>Y</w:t>
                              </w:r>
                              <w:r>
                                <w:rPr>
                                  <w:rFonts w:ascii="Arial"/>
                                  <w:color w:val="B0B3B3"/>
                                  <w:spacing w:val="80"/>
                                  <w:sz w:val="16"/>
                                </w:rPr>
                                <w:t> </w:t>
                              </w:r>
                              <w:r>
                                <w:rPr>
                                  <w:rFonts w:ascii="Arial"/>
                                  <w:color w:val="B0B3B3"/>
                                  <w:sz w:val="16"/>
                                </w:rPr>
                                <w:t>Y</w:t>
                              </w:r>
                              <w:r>
                                <w:rPr>
                                  <w:rFonts w:ascii="Arial"/>
                                  <w:color w:val="B0B3B3"/>
                                  <w:spacing w:val="80"/>
                                  <w:sz w:val="16"/>
                                </w:rPr>
                                <w:t> </w:t>
                              </w:r>
                              <w:r>
                                <w:rPr>
                                  <w:rFonts w:ascii="Arial"/>
                                  <w:color w:val="B0B3B3"/>
                                  <w:sz w:val="16"/>
                                </w:rPr>
                                <w:t>Y </w:t>
                              </w:r>
                              <w:r>
                                <w:rPr>
                                  <w:rFonts w:ascii="Arial"/>
                                  <w:spacing w:val="-6"/>
                                  <w:sz w:val="16"/>
                                </w:rPr>
                                <w:t>To</w:t>
                              </w:r>
                              <w:r>
                                <w:rPr>
                                  <w:rFonts w:ascii="Arial"/>
                                  <w:sz w:val="16"/>
                                </w:rPr>
                                <w:tab/>
                              </w:r>
                              <w:r>
                                <w:rPr>
                                  <w:rFonts w:ascii="Arial"/>
                                  <w:color w:val="B0B3B3"/>
                                  <w:sz w:val="16"/>
                                </w:rPr>
                                <w:t>D</w:t>
                              </w:r>
                              <w:r>
                                <w:rPr>
                                  <w:rFonts w:ascii="Arial"/>
                                  <w:color w:val="B0B3B3"/>
                                  <w:spacing w:val="80"/>
                                  <w:sz w:val="16"/>
                                </w:rPr>
                                <w:t> </w:t>
                              </w:r>
                              <w:r>
                                <w:rPr>
                                  <w:rFonts w:ascii="Arial"/>
                                  <w:color w:val="B0B3B3"/>
                                  <w:sz w:val="16"/>
                                </w:rPr>
                                <w:t>D</w:t>
                              </w:r>
                              <w:r>
                                <w:rPr>
                                  <w:rFonts w:ascii="Arial"/>
                                  <w:color w:val="B0B3B3"/>
                                  <w:spacing w:val="80"/>
                                  <w:sz w:val="16"/>
                                </w:rPr>
                                <w:t> </w:t>
                              </w:r>
                              <w:r>
                                <w:rPr>
                                  <w:rFonts w:ascii="Arial"/>
                                  <w:color w:val="B0B3B3"/>
                                  <w:sz w:val="16"/>
                                </w:rPr>
                                <w:t>M</w:t>
                              </w:r>
                              <w:r>
                                <w:rPr>
                                  <w:rFonts w:ascii="Arial"/>
                                  <w:color w:val="B0B3B3"/>
                                  <w:spacing w:val="62"/>
                                  <w:sz w:val="16"/>
                                </w:rPr>
                                <w:t> </w:t>
                              </w:r>
                              <w:r>
                                <w:rPr>
                                  <w:rFonts w:ascii="Arial"/>
                                  <w:color w:val="B0B3B3"/>
                                  <w:sz w:val="16"/>
                                </w:rPr>
                                <w:t>M</w:t>
                              </w:r>
                              <w:r>
                                <w:rPr>
                                  <w:rFonts w:ascii="Arial"/>
                                  <w:color w:val="B0B3B3"/>
                                  <w:spacing w:val="80"/>
                                  <w:w w:val="150"/>
                                  <w:sz w:val="16"/>
                                </w:rPr>
                                <w:t> </w:t>
                              </w:r>
                              <w:r>
                                <w:rPr>
                                  <w:rFonts w:ascii="Arial"/>
                                  <w:color w:val="B0B3B3"/>
                                  <w:sz w:val="16"/>
                                </w:rPr>
                                <w:t>Y</w:t>
                              </w:r>
                              <w:r>
                                <w:rPr>
                                  <w:rFonts w:ascii="Arial"/>
                                  <w:color w:val="B0B3B3"/>
                                  <w:spacing w:val="80"/>
                                  <w:sz w:val="16"/>
                                </w:rPr>
                                <w:t> </w:t>
                              </w:r>
                              <w:r>
                                <w:rPr>
                                  <w:rFonts w:ascii="Arial"/>
                                  <w:color w:val="B0B3B3"/>
                                  <w:sz w:val="16"/>
                                </w:rPr>
                                <w:t>Y</w:t>
                              </w:r>
                              <w:r>
                                <w:rPr>
                                  <w:rFonts w:ascii="Arial"/>
                                  <w:color w:val="B0B3B3"/>
                                  <w:spacing w:val="80"/>
                                  <w:sz w:val="16"/>
                                </w:rPr>
                                <w:t> </w:t>
                              </w:r>
                              <w:r>
                                <w:rPr>
                                  <w:rFonts w:ascii="Arial"/>
                                  <w:color w:val="B0B3B3"/>
                                  <w:sz w:val="16"/>
                                </w:rPr>
                                <w:t>Y</w:t>
                              </w:r>
                              <w:r>
                                <w:rPr>
                                  <w:rFonts w:ascii="Arial"/>
                                  <w:color w:val="B0B3B3"/>
                                  <w:spacing w:val="74"/>
                                  <w:sz w:val="16"/>
                                </w:rPr>
                                <w:t> </w:t>
                              </w:r>
                              <w:r>
                                <w:rPr>
                                  <w:rFonts w:ascii="Arial"/>
                                  <w:color w:val="B0B3B3"/>
                                  <w:sz w:val="16"/>
                                </w:rPr>
                                <w:t>Y</w:t>
                              </w:r>
                            </w:p>
                            <w:p>
                              <w:pPr>
                                <w:spacing w:line="163" w:lineRule="exact" w:before="0"/>
                                <w:ind w:left="272" w:right="0" w:firstLine="0"/>
                                <w:jc w:val="left"/>
                                <w:rPr>
                                  <w:rFonts w:ascii="Arial"/>
                                  <w:sz w:val="16"/>
                                </w:rPr>
                              </w:pPr>
                              <w:r>
                                <w:rPr>
                                  <w:rFonts w:ascii="Arial"/>
                                  <w:spacing w:val="-5"/>
                                  <w:sz w:val="16"/>
                                </w:rPr>
                                <w:t>Or</w:t>
                              </w:r>
                            </w:p>
                          </w:txbxContent>
                        </wps:txbx>
                        <wps:bodyPr wrap="square" lIns="0" tIns="0" rIns="0" bIns="0" rtlCol="0">
                          <a:noAutofit/>
                        </wps:bodyPr>
                      </wps:wsp>
                    </wpg:wgp>
                  </a:graphicData>
                </a:graphic>
              </wp:anchor>
            </w:drawing>
          </mc:Choice>
          <mc:Fallback>
            <w:pict>
              <v:group style="position:absolute;margin-left:46.900002pt;margin-top:21.20368pt;width:134.65pt;height:54.95pt;mso-position-horizontal-relative:page;mso-position-vertical-relative:paragraph;z-index:15986688" id="docshapegroup1121" coordorigin="938,424" coordsize="2693,1099">
                <v:shape style="position:absolute;left:938;top:466;width:2693;height:1056" type="#_x0000_t75" id="docshape1122" stroked="false">
                  <v:imagedata r:id="rId546" o:title=""/>
                </v:shape>
                <v:shape style="position:absolute;left:1868;top:1281;width:964;height:118" type="#_x0000_t75" id="docshape1123" stroked="false">
                  <v:imagedata r:id="rId547" o:title=""/>
                </v:shape>
                <v:shape style="position:absolute;left:938;top:424;width:2693;height:1099" type="#_x0000_t202" id="docshape1124" filled="false" stroked="false">
                  <v:textbox inset="0,0,0,0">
                    <w:txbxContent>
                      <w:p>
                        <w:pPr>
                          <w:spacing w:line="177" w:lineRule="exact" w:before="0"/>
                          <w:ind w:left="70" w:right="0" w:firstLine="0"/>
                          <w:jc w:val="left"/>
                          <w:rPr>
                            <w:rFonts w:ascii="Arial"/>
                            <w:sz w:val="16"/>
                          </w:rPr>
                        </w:pPr>
                        <w:r>
                          <w:rPr>
                            <w:rFonts w:ascii="Arial"/>
                            <w:spacing w:val="-2"/>
                            <w:sz w:val="16"/>
                          </w:rPr>
                          <w:t>PERIOD</w:t>
                        </w:r>
                      </w:p>
                      <w:p>
                        <w:pPr>
                          <w:tabs>
                            <w:tab w:pos="670" w:val="left" w:leader="none"/>
                          </w:tabs>
                          <w:spacing w:line="408" w:lineRule="auto" w:before="41"/>
                          <w:ind w:left="276" w:right="128" w:hanging="5"/>
                          <w:jc w:val="left"/>
                          <w:rPr>
                            <w:rFonts w:ascii="Arial"/>
                            <w:sz w:val="16"/>
                          </w:rPr>
                        </w:pPr>
                        <w:r>
                          <w:rPr>
                            <w:rFonts w:ascii="Arial"/>
                            <w:sz w:val="16"/>
                          </w:rPr>
                          <w:t>From </w:t>
                        </w:r>
                        <w:r>
                          <w:rPr>
                            <w:rFonts w:ascii="Arial"/>
                            <w:color w:val="B0B3B3"/>
                            <w:sz w:val="16"/>
                          </w:rPr>
                          <w:t>D</w:t>
                        </w:r>
                        <w:r>
                          <w:rPr>
                            <w:rFonts w:ascii="Arial"/>
                            <w:color w:val="B0B3B3"/>
                            <w:spacing w:val="80"/>
                            <w:sz w:val="16"/>
                          </w:rPr>
                          <w:t> </w:t>
                        </w:r>
                        <w:r>
                          <w:rPr>
                            <w:rFonts w:ascii="Arial"/>
                            <w:color w:val="B0B3B3"/>
                            <w:sz w:val="16"/>
                          </w:rPr>
                          <w:t>D</w:t>
                        </w:r>
                        <w:r>
                          <w:rPr>
                            <w:rFonts w:ascii="Arial"/>
                            <w:color w:val="B0B3B3"/>
                            <w:spacing w:val="80"/>
                            <w:sz w:val="16"/>
                          </w:rPr>
                          <w:t> </w:t>
                        </w:r>
                        <w:r>
                          <w:rPr>
                            <w:rFonts w:ascii="Arial"/>
                            <w:color w:val="B0B3B3"/>
                            <w:sz w:val="16"/>
                          </w:rPr>
                          <w:t>M</w:t>
                        </w:r>
                        <w:r>
                          <w:rPr>
                            <w:rFonts w:ascii="Arial"/>
                            <w:color w:val="B0B3B3"/>
                            <w:spacing w:val="40"/>
                            <w:sz w:val="16"/>
                          </w:rPr>
                          <w:t> </w:t>
                        </w:r>
                        <w:r>
                          <w:rPr>
                            <w:rFonts w:ascii="Arial"/>
                            <w:color w:val="B0B3B3"/>
                            <w:sz w:val="16"/>
                          </w:rPr>
                          <w:t>M</w:t>
                        </w:r>
                        <w:r>
                          <w:rPr>
                            <w:rFonts w:ascii="Arial"/>
                            <w:color w:val="B0B3B3"/>
                            <w:spacing w:val="80"/>
                            <w:sz w:val="16"/>
                          </w:rPr>
                          <w:t> </w:t>
                        </w:r>
                        <w:r>
                          <w:rPr>
                            <w:rFonts w:ascii="Arial"/>
                            <w:color w:val="B0B3B3"/>
                            <w:sz w:val="16"/>
                          </w:rPr>
                          <w:t>Y</w:t>
                        </w:r>
                        <w:r>
                          <w:rPr>
                            <w:rFonts w:ascii="Arial"/>
                            <w:color w:val="B0B3B3"/>
                            <w:spacing w:val="80"/>
                            <w:sz w:val="16"/>
                          </w:rPr>
                          <w:t> </w:t>
                        </w:r>
                        <w:r>
                          <w:rPr>
                            <w:rFonts w:ascii="Arial"/>
                            <w:color w:val="B0B3B3"/>
                            <w:sz w:val="16"/>
                          </w:rPr>
                          <w:t>Y</w:t>
                        </w:r>
                        <w:r>
                          <w:rPr>
                            <w:rFonts w:ascii="Arial"/>
                            <w:color w:val="B0B3B3"/>
                            <w:spacing w:val="80"/>
                            <w:sz w:val="16"/>
                          </w:rPr>
                          <w:t> </w:t>
                        </w:r>
                        <w:r>
                          <w:rPr>
                            <w:rFonts w:ascii="Arial"/>
                            <w:color w:val="B0B3B3"/>
                            <w:sz w:val="16"/>
                          </w:rPr>
                          <w:t>Y</w:t>
                        </w:r>
                        <w:r>
                          <w:rPr>
                            <w:rFonts w:ascii="Arial"/>
                            <w:color w:val="B0B3B3"/>
                            <w:spacing w:val="80"/>
                            <w:sz w:val="16"/>
                          </w:rPr>
                          <w:t> </w:t>
                        </w:r>
                        <w:r>
                          <w:rPr>
                            <w:rFonts w:ascii="Arial"/>
                            <w:color w:val="B0B3B3"/>
                            <w:sz w:val="16"/>
                          </w:rPr>
                          <w:t>Y </w:t>
                        </w:r>
                        <w:r>
                          <w:rPr>
                            <w:rFonts w:ascii="Arial"/>
                            <w:spacing w:val="-6"/>
                            <w:sz w:val="16"/>
                          </w:rPr>
                          <w:t>To</w:t>
                        </w:r>
                        <w:r>
                          <w:rPr>
                            <w:rFonts w:ascii="Arial"/>
                            <w:sz w:val="16"/>
                          </w:rPr>
                          <w:tab/>
                        </w:r>
                        <w:r>
                          <w:rPr>
                            <w:rFonts w:ascii="Arial"/>
                            <w:color w:val="B0B3B3"/>
                            <w:sz w:val="16"/>
                          </w:rPr>
                          <w:t>D</w:t>
                        </w:r>
                        <w:r>
                          <w:rPr>
                            <w:rFonts w:ascii="Arial"/>
                            <w:color w:val="B0B3B3"/>
                            <w:spacing w:val="80"/>
                            <w:sz w:val="16"/>
                          </w:rPr>
                          <w:t> </w:t>
                        </w:r>
                        <w:r>
                          <w:rPr>
                            <w:rFonts w:ascii="Arial"/>
                            <w:color w:val="B0B3B3"/>
                            <w:sz w:val="16"/>
                          </w:rPr>
                          <w:t>D</w:t>
                        </w:r>
                        <w:r>
                          <w:rPr>
                            <w:rFonts w:ascii="Arial"/>
                            <w:color w:val="B0B3B3"/>
                            <w:spacing w:val="80"/>
                            <w:sz w:val="16"/>
                          </w:rPr>
                          <w:t> </w:t>
                        </w:r>
                        <w:r>
                          <w:rPr>
                            <w:rFonts w:ascii="Arial"/>
                            <w:color w:val="B0B3B3"/>
                            <w:sz w:val="16"/>
                          </w:rPr>
                          <w:t>M</w:t>
                        </w:r>
                        <w:r>
                          <w:rPr>
                            <w:rFonts w:ascii="Arial"/>
                            <w:color w:val="B0B3B3"/>
                            <w:spacing w:val="62"/>
                            <w:sz w:val="16"/>
                          </w:rPr>
                          <w:t> </w:t>
                        </w:r>
                        <w:r>
                          <w:rPr>
                            <w:rFonts w:ascii="Arial"/>
                            <w:color w:val="B0B3B3"/>
                            <w:sz w:val="16"/>
                          </w:rPr>
                          <w:t>M</w:t>
                        </w:r>
                        <w:r>
                          <w:rPr>
                            <w:rFonts w:ascii="Arial"/>
                            <w:color w:val="B0B3B3"/>
                            <w:spacing w:val="80"/>
                            <w:w w:val="150"/>
                            <w:sz w:val="16"/>
                          </w:rPr>
                          <w:t> </w:t>
                        </w:r>
                        <w:r>
                          <w:rPr>
                            <w:rFonts w:ascii="Arial"/>
                            <w:color w:val="B0B3B3"/>
                            <w:sz w:val="16"/>
                          </w:rPr>
                          <w:t>Y</w:t>
                        </w:r>
                        <w:r>
                          <w:rPr>
                            <w:rFonts w:ascii="Arial"/>
                            <w:color w:val="B0B3B3"/>
                            <w:spacing w:val="80"/>
                            <w:sz w:val="16"/>
                          </w:rPr>
                          <w:t> </w:t>
                        </w:r>
                        <w:r>
                          <w:rPr>
                            <w:rFonts w:ascii="Arial"/>
                            <w:color w:val="B0B3B3"/>
                            <w:sz w:val="16"/>
                          </w:rPr>
                          <w:t>Y</w:t>
                        </w:r>
                        <w:r>
                          <w:rPr>
                            <w:rFonts w:ascii="Arial"/>
                            <w:color w:val="B0B3B3"/>
                            <w:spacing w:val="80"/>
                            <w:sz w:val="16"/>
                          </w:rPr>
                          <w:t> </w:t>
                        </w:r>
                        <w:r>
                          <w:rPr>
                            <w:rFonts w:ascii="Arial"/>
                            <w:color w:val="B0B3B3"/>
                            <w:sz w:val="16"/>
                          </w:rPr>
                          <w:t>Y</w:t>
                        </w:r>
                        <w:r>
                          <w:rPr>
                            <w:rFonts w:ascii="Arial"/>
                            <w:color w:val="B0B3B3"/>
                            <w:spacing w:val="74"/>
                            <w:sz w:val="16"/>
                          </w:rPr>
                          <w:t> </w:t>
                        </w:r>
                        <w:r>
                          <w:rPr>
                            <w:rFonts w:ascii="Arial"/>
                            <w:color w:val="B0B3B3"/>
                            <w:sz w:val="16"/>
                          </w:rPr>
                          <w:t>Y</w:t>
                        </w:r>
                      </w:p>
                      <w:p>
                        <w:pPr>
                          <w:spacing w:line="163" w:lineRule="exact" w:before="0"/>
                          <w:ind w:left="272" w:right="0" w:firstLine="0"/>
                          <w:jc w:val="left"/>
                          <w:rPr>
                            <w:rFonts w:ascii="Arial"/>
                            <w:sz w:val="16"/>
                          </w:rPr>
                        </w:pPr>
                        <w:r>
                          <w:rPr>
                            <w:rFonts w:ascii="Arial"/>
                            <w:spacing w:val="-5"/>
                            <w:sz w:val="16"/>
                          </w:rPr>
                          <w:t>Or</w:t>
                        </w:r>
                      </w:p>
                    </w:txbxContent>
                  </v:textbox>
                  <w10:wrap type="none"/>
                </v:shape>
                <w10:wrap type="none"/>
              </v:group>
            </w:pict>
          </mc:Fallback>
        </mc:AlternateContent>
      </w:r>
      <w:r>
        <w:rPr>
          <w:w w:val="75"/>
          <w:sz w:val="16"/>
        </w:rPr>
        <w:t>I</w:t>
      </w:r>
      <w:r>
        <w:rPr>
          <w:spacing w:val="-9"/>
          <w:sz w:val="16"/>
        </w:rPr>
        <w:t> </w:t>
      </w:r>
      <w:r>
        <w:rPr>
          <w:w w:val="75"/>
          <w:sz w:val="16"/>
        </w:rPr>
        <w:t>agree</w:t>
      </w:r>
      <w:r>
        <w:rPr>
          <w:spacing w:val="-8"/>
          <w:sz w:val="16"/>
        </w:rPr>
        <w:t> </w:t>
      </w:r>
      <w:r>
        <w:rPr>
          <w:w w:val="75"/>
          <w:sz w:val="16"/>
        </w:rPr>
        <w:t>for</w:t>
      </w:r>
      <w:r>
        <w:rPr>
          <w:spacing w:val="-10"/>
          <w:sz w:val="16"/>
        </w:rPr>
        <w:t> </w:t>
      </w:r>
      <w:r>
        <w:rPr>
          <w:w w:val="75"/>
          <w:sz w:val="16"/>
        </w:rPr>
        <w:t>the</w:t>
      </w:r>
      <w:r>
        <w:rPr>
          <w:spacing w:val="-4"/>
          <w:sz w:val="16"/>
        </w:rPr>
        <w:t> </w:t>
      </w:r>
      <w:r>
        <w:rPr>
          <w:w w:val="75"/>
          <w:sz w:val="16"/>
        </w:rPr>
        <w:t>debit</w:t>
      </w:r>
      <w:r>
        <w:rPr>
          <w:spacing w:val="-7"/>
          <w:sz w:val="16"/>
        </w:rPr>
        <w:t> </w:t>
      </w:r>
      <w:r>
        <w:rPr>
          <w:w w:val="75"/>
          <w:sz w:val="16"/>
        </w:rPr>
        <w:t>of</w:t>
      </w:r>
      <w:r>
        <w:rPr>
          <w:spacing w:val="-5"/>
          <w:sz w:val="16"/>
        </w:rPr>
        <w:t> </w:t>
      </w:r>
      <w:r>
        <w:rPr>
          <w:w w:val="75"/>
          <w:sz w:val="16"/>
        </w:rPr>
        <w:t>mandate</w:t>
      </w:r>
      <w:r>
        <w:rPr>
          <w:spacing w:val="-3"/>
          <w:sz w:val="16"/>
        </w:rPr>
        <w:t> </w:t>
      </w:r>
      <w:r>
        <w:rPr>
          <w:w w:val="75"/>
          <w:sz w:val="16"/>
        </w:rPr>
        <w:t>processing</w:t>
      </w:r>
      <w:r>
        <w:rPr>
          <w:spacing w:val="-3"/>
          <w:sz w:val="16"/>
        </w:rPr>
        <w:t> </w:t>
      </w:r>
      <w:r>
        <w:rPr>
          <w:w w:val="75"/>
          <w:sz w:val="16"/>
        </w:rPr>
        <w:t>charges</w:t>
      </w:r>
      <w:r>
        <w:rPr>
          <w:spacing w:val="-6"/>
          <w:sz w:val="16"/>
        </w:rPr>
        <w:t> </w:t>
      </w:r>
      <w:r>
        <w:rPr>
          <w:w w:val="75"/>
          <w:sz w:val="16"/>
        </w:rPr>
        <w:t>by</w:t>
      </w:r>
      <w:r>
        <w:rPr>
          <w:spacing w:val="-6"/>
          <w:sz w:val="16"/>
        </w:rPr>
        <w:t> </w:t>
      </w:r>
      <w:r>
        <w:rPr>
          <w:w w:val="75"/>
          <w:sz w:val="16"/>
        </w:rPr>
        <w:t>the</w:t>
      </w:r>
      <w:r>
        <w:rPr>
          <w:spacing w:val="-6"/>
          <w:sz w:val="16"/>
        </w:rPr>
        <w:t> </w:t>
      </w:r>
      <w:r>
        <w:rPr>
          <w:w w:val="75"/>
          <w:sz w:val="16"/>
        </w:rPr>
        <w:t>bank</w:t>
      </w:r>
      <w:r>
        <w:rPr>
          <w:spacing w:val="-6"/>
          <w:sz w:val="16"/>
        </w:rPr>
        <w:t> </w:t>
      </w:r>
      <w:r>
        <w:rPr>
          <w:w w:val="75"/>
          <w:sz w:val="16"/>
        </w:rPr>
        <w:t>whom</w:t>
      </w:r>
      <w:r>
        <w:rPr>
          <w:spacing w:val="-3"/>
          <w:sz w:val="16"/>
        </w:rPr>
        <w:t> </w:t>
      </w:r>
      <w:r>
        <w:rPr>
          <w:w w:val="75"/>
          <w:sz w:val="16"/>
        </w:rPr>
        <w:t>I</w:t>
      </w:r>
      <w:r>
        <w:rPr>
          <w:spacing w:val="-4"/>
          <w:sz w:val="16"/>
        </w:rPr>
        <w:t> </w:t>
      </w:r>
      <w:r>
        <w:rPr>
          <w:w w:val="75"/>
          <w:sz w:val="16"/>
        </w:rPr>
        <w:t>am</w:t>
      </w:r>
      <w:r>
        <w:rPr>
          <w:spacing w:val="-7"/>
          <w:sz w:val="16"/>
        </w:rPr>
        <w:t> </w:t>
      </w:r>
      <w:r>
        <w:rPr>
          <w:w w:val="75"/>
          <w:sz w:val="16"/>
        </w:rPr>
        <w:t>authorizing</w:t>
      </w:r>
      <w:r>
        <w:rPr>
          <w:spacing w:val="-7"/>
          <w:sz w:val="16"/>
        </w:rPr>
        <w:t> </w:t>
      </w:r>
      <w:r>
        <w:rPr>
          <w:w w:val="75"/>
          <w:sz w:val="16"/>
        </w:rPr>
        <w:t>to</w:t>
      </w:r>
      <w:r>
        <w:rPr>
          <w:spacing w:val="-8"/>
          <w:sz w:val="16"/>
        </w:rPr>
        <w:t> </w:t>
      </w:r>
      <w:r>
        <w:rPr>
          <w:w w:val="75"/>
          <w:sz w:val="16"/>
        </w:rPr>
        <w:t>debit</w:t>
      </w:r>
      <w:r>
        <w:rPr>
          <w:spacing w:val="-8"/>
          <w:sz w:val="16"/>
        </w:rPr>
        <w:t> </w:t>
      </w:r>
      <w:r>
        <w:rPr>
          <w:w w:val="75"/>
          <w:sz w:val="16"/>
        </w:rPr>
        <w:t>my</w:t>
      </w:r>
      <w:r>
        <w:rPr>
          <w:spacing w:val="-6"/>
          <w:sz w:val="16"/>
        </w:rPr>
        <w:t> </w:t>
      </w:r>
      <w:r>
        <w:rPr>
          <w:w w:val="75"/>
          <w:sz w:val="16"/>
        </w:rPr>
        <w:t>account</w:t>
      </w:r>
      <w:r>
        <w:rPr>
          <w:spacing w:val="-5"/>
          <w:sz w:val="16"/>
        </w:rPr>
        <w:t> </w:t>
      </w:r>
      <w:r>
        <w:rPr>
          <w:w w:val="75"/>
          <w:sz w:val="16"/>
        </w:rPr>
        <w:t>as</w:t>
      </w:r>
      <w:r>
        <w:rPr>
          <w:spacing w:val="-6"/>
          <w:sz w:val="16"/>
        </w:rPr>
        <w:t> </w:t>
      </w:r>
      <w:r>
        <w:rPr>
          <w:w w:val="75"/>
          <w:sz w:val="16"/>
        </w:rPr>
        <w:t>per</w:t>
      </w:r>
      <w:r>
        <w:rPr>
          <w:spacing w:val="-6"/>
          <w:sz w:val="16"/>
        </w:rPr>
        <w:t> </w:t>
      </w:r>
      <w:r>
        <w:rPr>
          <w:w w:val="75"/>
          <w:sz w:val="16"/>
        </w:rPr>
        <w:t>latest</w:t>
      </w:r>
      <w:r>
        <w:rPr>
          <w:spacing w:val="-4"/>
          <w:sz w:val="16"/>
        </w:rPr>
        <w:t> </w:t>
      </w:r>
      <w:r>
        <w:rPr>
          <w:w w:val="75"/>
          <w:sz w:val="16"/>
        </w:rPr>
        <w:t>schedule</w:t>
      </w:r>
      <w:r>
        <w:rPr>
          <w:spacing w:val="-7"/>
          <w:sz w:val="16"/>
        </w:rPr>
        <w:t> </w:t>
      </w:r>
      <w:r>
        <w:rPr>
          <w:w w:val="75"/>
          <w:sz w:val="16"/>
        </w:rPr>
        <w:t>of</w:t>
      </w:r>
      <w:r>
        <w:rPr>
          <w:spacing w:val="-8"/>
          <w:sz w:val="16"/>
        </w:rPr>
        <w:t> </w:t>
      </w:r>
      <w:r>
        <w:rPr>
          <w:w w:val="75"/>
          <w:sz w:val="16"/>
        </w:rPr>
        <w:t>charges</w:t>
      </w:r>
      <w:r>
        <w:rPr>
          <w:spacing w:val="-6"/>
          <w:sz w:val="16"/>
        </w:rPr>
        <w:t> </w:t>
      </w:r>
      <w:r>
        <w:rPr>
          <w:w w:val="75"/>
          <w:sz w:val="16"/>
        </w:rPr>
        <w:t>of</w:t>
      </w:r>
      <w:r>
        <w:rPr>
          <w:spacing w:val="-5"/>
          <w:sz w:val="16"/>
        </w:rPr>
        <w:t> </w:t>
      </w:r>
      <w:r>
        <w:rPr>
          <w:w w:val="75"/>
          <w:sz w:val="16"/>
        </w:rPr>
        <w:t>the</w:t>
      </w:r>
      <w:r>
        <w:rPr>
          <w:spacing w:val="-6"/>
          <w:sz w:val="16"/>
        </w:rPr>
        <w:t> </w:t>
      </w:r>
      <w:r>
        <w:rPr>
          <w:spacing w:val="-2"/>
          <w:w w:val="75"/>
          <w:sz w:val="16"/>
        </w:rPr>
        <w:t>bank.</w:t>
      </w:r>
    </w:p>
    <w:p>
      <w:pPr>
        <w:pStyle w:val="BodyText"/>
        <w:rPr>
          <w:sz w:val="20"/>
        </w:rPr>
      </w:pPr>
    </w:p>
    <w:p>
      <w:pPr>
        <w:pStyle w:val="BodyText"/>
        <w:rPr>
          <w:sz w:val="20"/>
        </w:rPr>
      </w:pPr>
    </w:p>
    <w:p>
      <w:pPr>
        <w:pStyle w:val="BodyText"/>
        <w:spacing w:before="168"/>
        <w:rPr>
          <w:sz w:val="20"/>
        </w:rPr>
      </w:pPr>
      <w:r>
        <w:rPr>
          <w:sz w:val="20"/>
        </w:rPr>
        <mc:AlternateContent>
          <mc:Choice Requires="wps">
            <w:drawing>
              <wp:anchor distT="0" distB="0" distL="0" distR="0" allowOverlap="1" layoutInCell="1" locked="0" behindDoc="1" simplePos="0" relativeHeight="487799296">
                <wp:simplePos x="0" y="0"/>
                <wp:positionH relativeFrom="page">
                  <wp:posOffset>2448814</wp:posOffset>
                </wp:positionH>
                <wp:positionV relativeFrom="paragraph">
                  <wp:posOffset>265963</wp:posOffset>
                </wp:positionV>
                <wp:extent cx="1359535" cy="7620"/>
                <wp:effectExtent l="0" t="0" r="0" b="0"/>
                <wp:wrapTopAndBottom/>
                <wp:docPr id="1433" name="Graphic 1433"/>
                <wp:cNvGraphicFramePr>
                  <a:graphicFrameLocks/>
                </wp:cNvGraphicFramePr>
                <a:graphic>
                  <a:graphicData uri="http://schemas.microsoft.com/office/word/2010/wordprocessingShape">
                    <wps:wsp>
                      <wps:cNvPr id="1433" name="Graphic 1433"/>
                      <wps:cNvSpPr/>
                      <wps:spPr>
                        <a:xfrm>
                          <a:off x="0" y="0"/>
                          <a:ext cx="1359535" cy="7620"/>
                        </a:xfrm>
                        <a:custGeom>
                          <a:avLst/>
                          <a:gdLst/>
                          <a:ahLst/>
                          <a:cxnLst/>
                          <a:rect l="l" t="t" r="r" b="b"/>
                          <a:pathLst>
                            <a:path w="1359535" h="7620">
                              <a:moveTo>
                                <a:pt x="1359408" y="0"/>
                              </a:moveTo>
                              <a:lnTo>
                                <a:pt x="0" y="0"/>
                              </a:lnTo>
                              <a:lnTo>
                                <a:pt x="0" y="7620"/>
                              </a:lnTo>
                              <a:lnTo>
                                <a:pt x="1359408" y="7620"/>
                              </a:lnTo>
                              <a:lnTo>
                                <a:pt x="13594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2.820007pt;margin-top:20.94203pt;width:107.04pt;height:.600010pt;mso-position-horizontal-relative:page;mso-position-vertical-relative:paragraph;z-index:-15517184;mso-wrap-distance-left:0;mso-wrap-distance-right:0" id="docshape1125"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799808">
                <wp:simplePos x="0" y="0"/>
                <wp:positionH relativeFrom="page">
                  <wp:posOffset>3943858</wp:posOffset>
                </wp:positionH>
                <wp:positionV relativeFrom="paragraph">
                  <wp:posOffset>265963</wp:posOffset>
                </wp:positionV>
                <wp:extent cx="1393190" cy="7620"/>
                <wp:effectExtent l="0" t="0" r="0" b="0"/>
                <wp:wrapTopAndBottom/>
                <wp:docPr id="1434" name="Graphic 1434"/>
                <wp:cNvGraphicFramePr>
                  <a:graphicFrameLocks/>
                </wp:cNvGraphicFramePr>
                <a:graphic>
                  <a:graphicData uri="http://schemas.microsoft.com/office/word/2010/wordprocessingShape">
                    <wps:wsp>
                      <wps:cNvPr id="1434" name="Graphic 1434"/>
                      <wps:cNvSpPr/>
                      <wps:spPr>
                        <a:xfrm>
                          <a:off x="0" y="0"/>
                          <a:ext cx="1393190" cy="7620"/>
                        </a:xfrm>
                        <a:custGeom>
                          <a:avLst/>
                          <a:gdLst/>
                          <a:ahLst/>
                          <a:cxnLst/>
                          <a:rect l="l" t="t" r="r" b="b"/>
                          <a:pathLst>
                            <a:path w="1393190" h="7620">
                              <a:moveTo>
                                <a:pt x="1392936" y="0"/>
                              </a:moveTo>
                              <a:lnTo>
                                <a:pt x="0" y="0"/>
                              </a:lnTo>
                              <a:lnTo>
                                <a:pt x="0" y="7620"/>
                              </a:lnTo>
                              <a:lnTo>
                                <a:pt x="1392936" y="7620"/>
                              </a:lnTo>
                              <a:lnTo>
                                <a:pt x="1392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0.540009pt;margin-top:20.94203pt;width:109.68pt;height:.600010pt;mso-position-horizontal-relative:page;mso-position-vertical-relative:paragraph;z-index:-15516672;mso-wrap-distance-left:0;mso-wrap-distance-right:0" id="docshape1126"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800320">
                <wp:simplePos x="0" y="0"/>
                <wp:positionH relativeFrom="page">
                  <wp:posOffset>5467858</wp:posOffset>
                </wp:positionH>
                <wp:positionV relativeFrom="paragraph">
                  <wp:posOffset>265963</wp:posOffset>
                </wp:positionV>
                <wp:extent cx="1393190" cy="7620"/>
                <wp:effectExtent l="0" t="0" r="0" b="0"/>
                <wp:wrapTopAndBottom/>
                <wp:docPr id="1435" name="Graphic 1435"/>
                <wp:cNvGraphicFramePr>
                  <a:graphicFrameLocks/>
                </wp:cNvGraphicFramePr>
                <a:graphic>
                  <a:graphicData uri="http://schemas.microsoft.com/office/word/2010/wordprocessingShape">
                    <wps:wsp>
                      <wps:cNvPr id="1435" name="Graphic 1435"/>
                      <wps:cNvSpPr/>
                      <wps:spPr>
                        <a:xfrm>
                          <a:off x="0" y="0"/>
                          <a:ext cx="1393190" cy="7620"/>
                        </a:xfrm>
                        <a:custGeom>
                          <a:avLst/>
                          <a:gdLst/>
                          <a:ahLst/>
                          <a:cxnLst/>
                          <a:rect l="l" t="t" r="r" b="b"/>
                          <a:pathLst>
                            <a:path w="1393190" h="7620">
                              <a:moveTo>
                                <a:pt x="1392936" y="0"/>
                              </a:moveTo>
                              <a:lnTo>
                                <a:pt x="0" y="0"/>
                              </a:lnTo>
                              <a:lnTo>
                                <a:pt x="0" y="7620"/>
                              </a:lnTo>
                              <a:lnTo>
                                <a:pt x="1392936" y="7620"/>
                              </a:lnTo>
                              <a:lnTo>
                                <a:pt x="1392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0.540009pt;margin-top:20.94203pt;width:109.68pt;height:.600010pt;mso-position-horizontal-relative:page;mso-position-vertical-relative:paragraph;z-index:-15516160;mso-wrap-distance-left:0;mso-wrap-distance-right:0" id="docshape1127" filled="true" fillcolor="#000000" stroked="false">
                <v:fill type="solid"/>
                <w10:wrap type="topAndBottom"/>
              </v:rect>
            </w:pict>
          </mc:Fallback>
        </mc:AlternateContent>
      </w:r>
    </w:p>
    <w:p>
      <w:pPr>
        <w:tabs>
          <w:tab w:pos="3416" w:val="left" w:leader="none"/>
          <w:tab w:pos="3993" w:val="left" w:leader="none"/>
          <w:tab w:pos="5289" w:val="left" w:leader="none"/>
          <w:tab w:pos="5750" w:val="left" w:leader="none"/>
          <w:tab w:pos="7695" w:val="left" w:leader="none"/>
          <w:tab w:pos="10132" w:val="left" w:leader="none"/>
        </w:tabs>
        <w:spacing w:before="148"/>
        <w:ind w:left="2984" w:right="0" w:firstLine="0"/>
        <w:jc w:val="left"/>
        <w:rPr>
          <w:rFonts w:ascii="Arial"/>
          <w:sz w:val="16"/>
        </w:rPr>
      </w:pPr>
      <w:r>
        <w:rPr>
          <w:rFonts w:ascii="Arial"/>
          <w:sz w:val="16"/>
        </w:rPr>
        <w:t>1.</w:t>
      </w:r>
      <w:r>
        <w:rPr>
          <w:rFonts w:ascii="Arial"/>
          <w:spacing w:val="-12"/>
          <w:sz w:val="16"/>
        </w:rPr>
        <w:t> </w:t>
      </w:r>
      <w:r>
        <w:rPr>
          <w:position w:val="3"/>
          <w:sz w:val="14"/>
          <w:u w:val="single"/>
        </w:rPr>
        <w:tab/>
      </w:r>
      <w:r>
        <w:rPr>
          <w:spacing w:val="-2"/>
          <w:position w:val="3"/>
          <w:sz w:val="14"/>
          <w:u w:val="single"/>
        </w:rPr>
        <w:t>18/19</w:t>
      </w:r>
      <w:r>
        <w:rPr>
          <w:position w:val="3"/>
          <w:sz w:val="14"/>
          <w:u w:val="single"/>
        </w:rPr>
        <w:tab/>
      </w:r>
      <w:r>
        <w:rPr>
          <w:spacing w:val="-2"/>
          <w:position w:val="3"/>
          <w:sz w:val="14"/>
          <w:u w:val="single"/>
        </w:rPr>
        <w:t>18/19</w:t>
      </w:r>
      <w:r>
        <w:rPr>
          <w:position w:val="3"/>
          <w:sz w:val="14"/>
          <w:u w:val="single"/>
        </w:rPr>
        <w:tab/>
      </w:r>
      <w:r>
        <w:rPr>
          <w:position w:val="3"/>
          <w:sz w:val="14"/>
          <w:u w:val="none"/>
        </w:rPr>
        <w:t> </w:t>
      </w:r>
      <w:r>
        <w:rPr>
          <w:rFonts w:ascii="Arial"/>
          <w:sz w:val="16"/>
          <w:u w:val="none"/>
        </w:rPr>
        <w:t>2. </w:t>
      </w:r>
      <w:r>
        <w:rPr>
          <w:position w:val="1"/>
          <w:sz w:val="14"/>
          <w:u w:val="single"/>
        </w:rPr>
        <w:tab/>
      </w:r>
      <w:r>
        <w:rPr>
          <w:spacing w:val="-4"/>
          <w:position w:val="1"/>
          <w:sz w:val="14"/>
          <w:u w:val="single"/>
        </w:rPr>
        <w:t>14/15</w:t>
      </w:r>
      <w:r>
        <w:rPr>
          <w:position w:val="1"/>
          <w:sz w:val="14"/>
          <w:u w:val="single"/>
        </w:rPr>
        <w:tab/>
      </w:r>
      <w:r>
        <w:rPr>
          <w:spacing w:val="40"/>
          <w:position w:val="1"/>
          <w:sz w:val="14"/>
          <w:u w:val="none"/>
        </w:rPr>
        <w:t> </w:t>
      </w:r>
      <w:r>
        <w:rPr>
          <w:rFonts w:ascii="Arial"/>
          <w:sz w:val="16"/>
          <w:u w:val="none"/>
        </w:rPr>
        <w:t>3.</w:t>
      </w:r>
      <w:r>
        <w:rPr>
          <w:rFonts w:ascii="Arial"/>
          <w:sz w:val="16"/>
          <w:u w:val="single"/>
        </w:rPr>
        <w:tab/>
      </w:r>
    </w:p>
    <w:p>
      <w:pPr>
        <w:pStyle w:val="ListParagraph"/>
        <w:numPr>
          <w:ilvl w:val="0"/>
          <w:numId w:val="40"/>
        </w:numPr>
        <w:tabs>
          <w:tab w:pos="300" w:val="left" w:leader="none"/>
        </w:tabs>
        <w:spacing w:line="240" w:lineRule="auto" w:before="80" w:after="0"/>
        <w:ind w:left="300" w:right="0" w:hanging="67"/>
        <w:jc w:val="left"/>
        <w:rPr>
          <w:rFonts w:ascii="Arial" w:hAnsi="Arial"/>
          <w:sz w:val="12"/>
        </w:rPr>
      </w:pPr>
      <w:r>
        <w:rPr>
          <w:rFonts w:ascii="Arial" w:hAnsi="Arial"/>
          <w:sz w:val="12"/>
        </w:rPr>
        <mc:AlternateContent>
          <mc:Choice Requires="wps">
            <w:drawing>
              <wp:anchor distT="0" distB="0" distL="0" distR="0" allowOverlap="1" layoutInCell="1" locked="0" behindDoc="1" simplePos="0" relativeHeight="480933376">
                <wp:simplePos x="0" y="0"/>
                <wp:positionH relativeFrom="page">
                  <wp:posOffset>579119</wp:posOffset>
                </wp:positionH>
                <wp:positionV relativeFrom="paragraph">
                  <wp:posOffset>-152253</wp:posOffset>
                </wp:positionV>
                <wp:extent cx="5185410" cy="4394200"/>
                <wp:effectExtent l="0" t="0" r="0" b="0"/>
                <wp:wrapNone/>
                <wp:docPr id="1436" name="Group 1436"/>
                <wp:cNvGraphicFramePr>
                  <a:graphicFrameLocks/>
                </wp:cNvGraphicFramePr>
                <a:graphic>
                  <a:graphicData uri="http://schemas.microsoft.com/office/word/2010/wordprocessingGroup">
                    <wpg:wgp>
                      <wpg:cNvPr id="1436" name="Group 1436"/>
                      <wpg:cNvGrpSpPr/>
                      <wpg:grpSpPr>
                        <a:xfrm>
                          <a:off x="0" y="0"/>
                          <a:ext cx="5185410" cy="4394200"/>
                          <a:chExt cx="5185410" cy="4394200"/>
                        </a:xfrm>
                      </wpg:grpSpPr>
                      <pic:pic>
                        <pic:nvPicPr>
                          <pic:cNvPr id="1437" name="Image 1437"/>
                          <pic:cNvPicPr/>
                        </pic:nvPicPr>
                        <pic:blipFill>
                          <a:blip r:embed="rId548" cstate="print"/>
                          <a:stretch>
                            <a:fillRect/>
                          </a:stretch>
                        </pic:blipFill>
                        <pic:spPr>
                          <a:xfrm>
                            <a:off x="4885944" y="0"/>
                            <a:ext cx="105155" cy="134111"/>
                          </a:xfrm>
                          <a:prstGeom prst="rect">
                            <a:avLst/>
                          </a:prstGeom>
                        </pic:spPr>
                      </pic:pic>
                      <wps:wsp>
                        <wps:cNvPr id="1438" name="Graphic 1438"/>
                        <wps:cNvSpPr/>
                        <wps:spPr>
                          <a:xfrm>
                            <a:off x="0" y="4381500"/>
                            <a:ext cx="12700" cy="12700"/>
                          </a:xfrm>
                          <a:custGeom>
                            <a:avLst/>
                            <a:gdLst/>
                            <a:ahLst/>
                            <a:cxnLst/>
                            <a:rect l="l" t="t" r="r" b="b"/>
                            <a:pathLst>
                              <a:path w="12700" h="12700">
                                <a:moveTo>
                                  <a:pt x="12192" y="0"/>
                                </a:moveTo>
                                <a:lnTo>
                                  <a:pt x="0" y="0"/>
                                </a:lnTo>
                                <a:lnTo>
                                  <a:pt x="0" y="12191"/>
                                </a:lnTo>
                                <a:lnTo>
                                  <a:pt x="12192" y="12191"/>
                                </a:lnTo>
                                <a:lnTo>
                                  <a:pt x="12192" y="0"/>
                                </a:lnTo>
                                <a:close/>
                              </a:path>
                            </a:pathLst>
                          </a:custGeom>
                          <a:solidFill>
                            <a:srgbClr val="000000"/>
                          </a:solidFill>
                        </wps:spPr>
                        <wps:bodyPr wrap="square" lIns="0" tIns="0" rIns="0" bIns="0" rtlCol="0">
                          <a:prstTxWarp prst="textNoShape">
                            <a:avLst/>
                          </a:prstTxWarp>
                          <a:noAutofit/>
                        </wps:bodyPr>
                      </wps:wsp>
                      <pic:pic>
                        <pic:nvPicPr>
                          <pic:cNvPr id="1439" name="Image 1439"/>
                          <pic:cNvPicPr/>
                        </pic:nvPicPr>
                        <pic:blipFill>
                          <a:blip r:embed="rId549" cstate="print"/>
                          <a:stretch>
                            <a:fillRect/>
                          </a:stretch>
                        </pic:blipFill>
                        <pic:spPr>
                          <a:xfrm>
                            <a:off x="5004434" y="35305"/>
                            <a:ext cx="180721" cy="64388"/>
                          </a:xfrm>
                          <a:prstGeom prst="rect">
                            <a:avLst/>
                          </a:prstGeom>
                        </pic:spPr>
                      </pic:pic>
                    </wpg:wgp>
                  </a:graphicData>
                </a:graphic>
              </wp:anchor>
            </w:drawing>
          </mc:Choice>
          <mc:Fallback>
            <w:pict>
              <v:group style="position:absolute;margin-left:45.599998pt;margin-top:-11.988438pt;width:408.3pt;height:346pt;mso-position-horizontal-relative:page;mso-position-vertical-relative:paragraph;z-index:-22383104" id="docshapegroup1128" coordorigin="912,-240" coordsize="8166,6920">
                <v:shape style="position:absolute;left:8606;top:-240;width:166;height:212" type="#_x0000_t75" id="docshape1129" stroked="false">
                  <v:imagedata r:id="rId548" o:title=""/>
                </v:shape>
                <v:rect style="position:absolute;left:912;top:6660;width:20;height:20" id="docshape1130" filled="true" fillcolor="#000000" stroked="false">
                  <v:fill type="solid"/>
                </v:rect>
                <v:shape style="position:absolute;left:8793;top:-185;width:285;height:102" type="#_x0000_t75" id="docshape1131" stroked="false">
                  <v:imagedata r:id="rId549" o:title=""/>
                </v:shape>
                <w10:wrap type="none"/>
              </v:group>
            </w:pict>
          </mc:Fallback>
        </mc:AlternateContent>
      </w:r>
      <w:r>
        <w:rPr>
          <w:rFonts w:ascii="Arial" w:hAnsi="Arial"/>
          <w:sz w:val="12"/>
        </w:rPr>
        <w:drawing>
          <wp:anchor distT="0" distB="0" distL="0" distR="0" allowOverlap="1" layoutInCell="1" locked="0" behindDoc="1" simplePos="0" relativeHeight="480933888">
            <wp:simplePos x="0" y="0"/>
            <wp:positionH relativeFrom="page">
              <wp:posOffset>3989704</wp:posOffset>
            </wp:positionH>
            <wp:positionV relativeFrom="paragraph">
              <wp:posOffset>-153523</wp:posOffset>
            </wp:positionV>
            <wp:extent cx="126248" cy="130809"/>
            <wp:effectExtent l="0" t="0" r="0" b="0"/>
            <wp:wrapNone/>
            <wp:docPr id="1440" name="Image 1440"/>
            <wp:cNvGraphicFramePr>
              <a:graphicFrameLocks/>
            </wp:cNvGraphicFramePr>
            <a:graphic>
              <a:graphicData uri="http://schemas.openxmlformats.org/drawingml/2006/picture">
                <pic:pic>
                  <pic:nvPicPr>
                    <pic:cNvPr id="1440" name="Image 1440"/>
                    <pic:cNvPicPr/>
                  </pic:nvPicPr>
                  <pic:blipFill>
                    <a:blip r:embed="rId550" cstate="print"/>
                    <a:stretch>
                      <a:fillRect/>
                    </a:stretch>
                  </pic:blipFill>
                  <pic:spPr>
                    <a:xfrm>
                      <a:off x="0" y="0"/>
                      <a:ext cx="126248" cy="130809"/>
                    </a:xfrm>
                    <a:prstGeom prst="rect">
                      <a:avLst/>
                    </a:prstGeom>
                  </pic:spPr>
                </pic:pic>
              </a:graphicData>
            </a:graphic>
          </wp:anchor>
        </w:drawing>
      </w:r>
      <w:r>
        <w:rPr>
          <w:rFonts w:ascii="Arial" w:hAnsi="Arial"/>
          <w:sz w:val="12"/>
        </w:rPr>
        <w:drawing>
          <wp:anchor distT="0" distB="0" distL="0" distR="0" allowOverlap="1" layoutInCell="1" locked="0" behindDoc="1" simplePos="0" relativeHeight="480934400">
            <wp:simplePos x="0" y="0"/>
            <wp:positionH relativeFrom="page">
              <wp:posOffset>2819400</wp:posOffset>
            </wp:positionH>
            <wp:positionV relativeFrom="paragraph">
              <wp:posOffset>-111613</wp:posOffset>
            </wp:positionV>
            <wp:extent cx="158991" cy="78740"/>
            <wp:effectExtent l="0" t="0" r="0" b="0"/>
            <wp:wrapNone/>
            <wp:docPr id="1441" name="Image 1441"/>
            <wp:cNvGraphicFramePr>
              <a:graphicFrameLocks/>
            </wp:cNvGraphicFramePr>
            <a:graphic>
              <a:graphicData uri="http://schemas.openxmlformats.org/drawingml/2006/picture">
                <pic:pic>
                  <pic:nvPicPr>
                    <pic:cNvPr id="1441" name="Image 1441"/>
                    <pic:cNvPicPr/>
                  </pic:nvPicPr>
                  <pic:blipFill>
                    <a:blip r:embed="rId551" cstate="print"/>
                    <a:stretch>
                      <a:fillRect/>
                    </a:stretch>
                  </pic:blipFill>
                  <pic:spPr>
                    <a:xfrm>
                      <a:off x="0" y="0"/>
                      <a:ext cx="158991" cy="78740"/>
                    </a:xfrm>
                    <a:prstGeom prst="rect">
                      <a:avLst/>
                    </a:prstGeom>
                  </pic:spPr>
                </pic:pic>
              </a:graphicData>
            </a:graphic>
          </wp:anchor>
        </w:drawing>
      </w:r>
      <w:r>
        <w:rPr>
          <w:rFonts w:ascii="Arial" w:hAnsi="Arial"/>
          <w:sz w:val="12"/>
        </w:rPr>
        <w:drawing>
          <wp:anchor distT="0" distB="0" distL="0" distR="0" allowOverlap="1" layoutInCell="1" locked="0" behindDoc="1" simplePos="0" relativeHeight="480936960">
            <wp:simplePos x="0" y="0"/>
            <wp:positionH relativeFrom="page">
              <wp:posOffset>2480945</wp:posOffset>
            </wp:positionH>
            <wp:positionV relativeFrom="paragraph">
              <wp:posOffset>-137013</wp:posOffset>
            </wp:positionV>
            <wp:extent cx="144259" cy="104775"/>
            <wp:effectExtent l="0" t="0" r="0" b="0"/>
            <wp:wrapNone/>
            <wp:docPr id="1442" name="Image 1442"/>
            <wp:cNvGraphicFramePr>
              <a:graphicFrameLocks/>
            </wp:cNvGraphicFramePr>
            <a:graphic>
              <a:graphicData uri="http://schemas.openxmlformats.org/drawingml/2006/picture">
                <pic:pic>
                  <pic:nvPicPr>
                    <pic:cNvPr id="1442" name="Image 1442"/>
                    <pic:cNvPicPr/>
                  </pic:nvPicPr>
                  <pic:blipFill>
                    <a:blip r:embed="rId552" cstate="print"/>
                    <a:stretch>
                      <a:fillRect/>
                    </a:stretch>
                  </pic:blipFill>
                  <pic:spPr>
                    <a:xfrm>
                      <a:off x="0" y="0"/>
                      <a:ext cx="144259" cy="104775"/>
                    </a:xfrm>
                    <a:prstGeom prst="rect">
                      <a:avLst/>
                    </a:prstGeom>
                  </pic:spPr>
                </pic:pic>
              </a:graphicData>
            </a:graphic>
          </wp:anchor>
        </w:drawing>
      </w:r>
      <w:r>
        <w:rPr>
          <w:rFonts w:ascii="Arial" w:hAnsi="Arial"/>
          <w:w w:val="80"/>
          <w:sz w:val="12"/>
        </w:rPr>
        <w:t>This</w:t>
      </w:r>
      <w:r>
        <w:rPr>
          <w:rFonts w:ascii="Arial" w:hAnsi="Arial"/>
          <w:sz w:val="12"/>
        </w:rPr>
        <w:t> </w:t>
      </w:r>
      <w:r>
        <w:rPr>
          <w:rFonts w:ascii="Arial" w:hAnsi="Arial"/>
          <w:w w:val="80"/>
          <w:sz w:val="12"/>
        </w:rPr>
        <w:t>is</w:t>
      </w:r>
      <w:r>
        <w:rPr>
          <w:rFonts w:ascii="Arial" w:hAnsi="Arial"/>
          <w:spacing w:val="6"/>
          <w:sz w:val="12"/>
        </w:rPr>
        <w:t> </w:t>
      </w:r>
      <w:r>
        <w:rPr>
          <w:rFonts w:ascii="Arial" w:hAnsi="Arial"/>
          <w:w w:val="80"/>
          <w:sz w:val="12"/>
        </w:rPr>
        <w:t>to</w:t>
      </w:r>
      <w:r>
        <w:rPr>
          <w:rFonts w:ascii="Arial" w:hAnsi="Arial"/>
          <w:spacing w:val="5"/>
          <w:sz w:val="12"/>
        </w:rPr>
        <w:t> </w:t>
      </w:r>
      <w:r>
        <w:rPr>
          <w:rFonts w:ascii="Arial" w:hAnsi="Arial"/>
          <w:w w:val="80"/>
          <w:sz w:val="12"/>
        </w:rPr>
        <w:t>confirm</w:t>
      </w:r>
      <w:r>
        <w:rPr>
          <w:rFonts w:ascii="Arial" w:hAnsi="Arial"/>
          <w:spacing w:val="3"/>
          <w:sz w:val="12"/>
        </w:rPr>
        <w:t> </w:t>
      </w:r>
      <w:r>
        <w:rPr>
          <w:rFonts w:ascii="Arial" w:hAnsi="Arial"/>
          <w:w w:val="80"/>
          <w:sz w:val="12"/>
        </w:rPr>
        <w:t>that</w:t>
      </w:r>
      <w:r>
        <w:rPr>
          <w:rFonts w:ascii="Arial" w:hAnsi="Arial"/>
          <w:spacing w:val="9"/>
          <w:sz w:val="12"/>
        </w:rPr>
        <w:t> </w:t>
      </w:r>
      <w:r>
        <w:rPr>
          <w:rFonts w:ascii="Arial" w:hAnsi="Arial"/>
          <w:w w:val="80"/>
          <w:sz w:val="12"/>
        </w:rPr>
        <w:t>the</w:t>
      </w:r>
      <w:r>
        <w:rPr>
          <w:rFonts w:ascii="Arial" w:hAnsi="Arial"/>
          <w:spacing w:val="11"/>
          <w:sz w:val="12"/>
        </w:rPr>
        <w:t> </w:t>
      </w:r>
      <w:r>
        <w:rPr>
          <w:rFonts w:ascii="Arial" w:hAnsi="Arial"/>
          <w:w w:val="80"/>
          <w:sz w:val="12"/>
        </w:rPr>
        <w:t>declaration</w:t>
      </w:r>
      <w:r>
        <w:rPr>
          <w:rFonts w:ascii="Arial" w:hAnsi="Arial"/>
          <w:spacing w:val="7"/>
          <w:sz w:val="12"/>
        </w:rPr>
        <w:t> </w:t>
      </w:r>
      <w:r>
        <w:rPr>
          <w:rFonts w:ascii="Arial" w:hAnsi="Arial"/>
          <w:w w:val="80"/>
          <w:sz w:val="12"/>
        </w:rPr>
        <w:t>has</w:t>
      </w:r>
      <w:r>
        <w:rPr>
          <w:rFonts w:ascii="Arial" w:hAnsi="Arial"/>
          <w:spacing w:val="6"/>
          <w:sz w:val="12"/>
        </w:rPr>
        <w:t> </w:t>
      </w:r>
      <w:r>
        <w:rPr>
          <w:rFonts w:ascii="Arial" w:hAnsi="Arial"/>
          <w:w w:val="80"/>
          <w:sz w:val="12"/>
        </w:rPr>
        <w:t>been</w:t>
      </w:r>
      <w:r>
        <w:rPr>
          <w:rFonts w:ascii="Arial" w:hAnsi="Arial"/>
          <w:spacing w:val="6"/>
          <w:sz w:val="12"/>
        </w:rPr>
        <w:t> </w:t>
      </w:r>
      <w:r>
        <w:rPr>
          <w:rFonts w:ascii="Arial" w:hAnsi="Arial"/>
          <w:w w:val="80"/>
          <w:sz w:val="12"/>
        </w:rPr>
        <w:t>carefully</w:t>
      </w:r>
      <w:r>
        <w:rPr>
          <w:rFonts w:ascii="Arial" w:hAnsi="Arial"/>
          <w:spacing w:val="6"/>
          <w:sz w:val="12"/>
        </w:rPr>
        <w:t> </w:t>
      </w:r>
      <w:r>
        <w:rPr>
          <w:rFonts w:ascii="Arial" w:hAnsi="Arial"/>
          <w:w w:val="80"/>
          <w:sz w:val="12"/>
        </w:rPr>
        <w:t>read,</w:t>
      </w:r>
      <w:r>
        <w:rPr>
          <w:rFonts w:ascii="Arial" w:hAnsi="Arial"/>
          <w:spacing w:val="15"/>
          <w:sz w:val="12"/>
        </w:rPr>
        <w:t> </w:t>
      </w:r>
      <w:r>
        <w:rPr>
          <w:rFonts w:ascii="Arial" w:hAnsi="Arial"/>
          <w:w w:val="80"/>
          <w:sz w:val="12"/>
        </w:rPr>
        <w:t>understood</w:t>
      </w:r>
      <w:r>
        <w:rPr>
          <w:rFonts w:ascii="Arial" w:hAnsi="Arial"/>
          <w:spacing w:val="6"/>
          <w:sz w:val="12"/>
        </w:rPr>
        <w:t> </w:t>
      </w:r>
      <w:r>
        <w:rPr>
          <w:rFonts w:ascii="Arial" w:hAnsi="Arial"/>
          <w:w w:val="80"/>
          <w:sz w:val="12"/>
        </w:rPr>
        <w:t>&amp;</w:t>
      </w:r>
      <w:r>
        <w:rPr>
          <w:rFonts w:ascii="Arial" w:hAnsi="Arial"/>
          <w:spacing w:val="9"/>
          <w:sz w:val="12"/>
        </w:rPr>
        <w:t> </w:t>
      </w:r>
      <w:r>
        <w:rPr>
          <w:rFonts w:ascii="Arial" w:hAnsi="Arial"/>
          <w:w w:val="80"/>
          <w:sz w:val="12"/>
        </w:rPr>
        <w:t>made</w:t>
      </w:r>
      <w:r>
        <w:rPr>
          <w:rFonts w:ascii="Arial" w:hAnsi="Arial"/>
          <w:spacing w:val="12"/>
          <w:sz w:val="12"/>
        </w:rPr>
        <w:t> </w:t>
      </w:r>
      <w:r>
        <w:rPr>
          <w:rFonts w:ascii="Arial" w:hAnsi="Arial"/>
          <w:w w:val="80"/>
          <w:sz w:val="12"/>
        </w:rPr>
        <w:t>by</w:t>
      </w:r>
      <w:r>
        <w:rPr>
          <w:rFonts w:ascii="Arial" w:hAnsi="Arial"/>
          <w:spacing w:val="6"/>
          <w:sz w:val="12"/>
        </w:rPr>
        <w:t> </w:t>
      </w:r>
      <w:r>
        <w:rPr>
          <w:rFonts w:ascii="Arial" w:hAnsi="Arial"/>
          <w:w w:val="80"/>
          <w:sz w:val="12"/>
        </w:rPr>
        <w:t>me/us.</w:t>
      </w:r>
      <w:r>
        <w:rPr>
          <w:rFonts w:ascii="Arial" w:hAnsi="Arial"/>
          <w:spacing w:val="10"/>
          <w:sz w:val="12"/>
        </w:rPr>
        <w:t> </w:t>
      </w:r>
      <w:r>
        <w:rPr>
          <w:rFonts w:ascii="Arial" w:hAnsi="Arial"/>
          <w:w w:val="80"/>
          <w:sz w:val="12"/>
        </w:rPr>
        <w:t>I</w:t>
      </w:r>
      <w:r>
        <w:rPr>
          <w:rFonts w:ascii="Arial" w:hAnsi="Arial"/>
          <w:spacing w:val="10"/>
          <w:sz w:val="12"/>
        </w:rPr>
        <w:t> </w:t>
      </w:r>
      <w:r>
        <w:rPr>
          <w:rFonts w:ascii="Arial" w:hAnsi="Arial"/>
          <w:w w:val="80"/>
          <w:sz w:val="12"/>
        </w:rPr>
        <w:t>am</w:t>
      </w:r>
      <w:r>
        <w:rPr>
          <w:rFonts w:ascii="Arial" w:hAnsi="Arial"/>
          <w:spacing w:val="13"/>
          <w:sz w:val="12"/>
        </w:rPr>
        <w:t> </w:t>
      </w:r>
      <w:r>
        <w:rPr>
          <w:rFonts w:ascii="Arial" w:hAnsi="Arial"/>
          <w:w w:val="80"/>
          <w:sz w:val="12"/>
        </w:rPr>
        <w:t>authorizing</w:t>
      </w:r>
      <w:r>
        <w:rPr>
          <w:rFonts w:ascii="Arial" w:hAnsi="Arial"/>
          <w:spacing w:val="6"/>
          <w:sz w:val="12"/>
        </w:rPr>
        <w:t> </w:t>
      </w:r>
      <w:r>
        <w:rPr>
          <w:rFonts w:ascii="Arial" w:hAnsi="Arial"/>
          <w:w w:val="80"/>
          <w:sz w:val="12"/>
        </w:rPr>
        <w:t>the</w:t>
      </w:r>
      <w:r>
        <w:rPr>
          <w:rFonts w:ascii="Arial" w:hAnsi="Arial"/>
          <w:spacing w:val="6"/>
          <w:sz w:val="12"/>
        </w:rPr>
        <w:t> </w:t>
      </w:r>
      <w:r>
        <w:rPr>
          <w:rFonts w:ascii="Arial" w:hAnsi="Arial"/>
          <w:w w:val="80"/>
          <w:sz w:val="12"/>
        </w:rPr>
        <w:t>user</w:t>
      </w:r>
      <w:r>
        <w:rPr>
          <w:rFonts w:ascii="Arial" w:hAnsi="Arial"/>
          <w:spacing w:val="9"/>
          <w:sz w:val="12"/>
        </w:rPr>
        <w:t> </w:t>
      </w:r>
      <w:r>
        <w:rPr>
          <w:rFonts w:ascii="Arial" w:hAnsi="Arial"/>
          <w:w w:val="80"/>
          <w:sz w:val="12"/>
        </w:rPr>
        <w:t>entity/</w:t>
      </w:r>
      <w:r>
        <w:rPr>
          <w:rFonts w:ascii="Arial" w:hAnsi="Arial"/>
          <w:spacing w:val="10"/>
          <w:sz w:val="12"/>
        </w:rPr>
        <w:t> </w:t>
      </w:r>
      <w:r>
        <w:rPr>
          <w:rFonts w:ascii="Arial" w:hAnsi="Arial"/>
          <w:w w:val="80"/>
          <w:sz w:val="12"/>
        </w:rPr>
        <w:t>Corporate</w:t>
      </w:r>
      <w:r>
        <w:rPr>
          <w:rFonts w:ascii="Arial" w:hAnsi="Arial"/>
          <w:spacing w:val="5"/>
          <w:sz w:val="12"/>
        </w:rPr>
        <w:t> </w:t>
      </w:r>
      <w:r>
        <w:rPr>
          <w:rFonts w:ascii="Arial" w:hAnsi="Arial"/>
          <w:w w:val="80"/>
          <w:sz w:val="12"/>
        </w:rPr>
        <w:t>to</w:t>
      </w:r>
      <w:r>
        <w:rPr>
          <w:rFonts w:ascii="Arial" w:hAnsi="Arial"/>
          <w:spacing w:val="5"/>
          <w:sz w:val="12"/>
        </w:rPr>
        <w:t> </w:t>
      </w:r>
      <w:r>
        <w:rPr>
          <w:rFonts w:ascii="Arial" w:hAnsi="Arial"/>
          <w:w w:val="80"/>
          <w:sz w:val="12"/>
        </w:rPr>
        <w:t>debit</w:t>
      </w:r>
      <w:r>
        <w:rPr>
          <w:rFonts w:ascii="Arial" w:hAnsi="Arial"/>
          <w:spacing w:val="10"/>
          <w:sz w:val="12"/>
        </w:rPr>
        <w:t> </w:t>
      </w:r>
      <w:r>
        <w:rPr>
          <w:rFonts w:ascii="Arial" w:hAnsi="Arial"/>
          <w:w w:val="80"/>
          <w:sz w:val="12"/>
        </w:rPr>
        <w:t>my</w:t>
      </w:r>
      <w:r>
        <w:rPr>
          <w:rFonts w:ascii="Arial" w:hAnsi="Arial"/>
          <w:spacing w:val="13"/>
          <w:sz w:val="12"/>
        </w:rPr>
        <w:t> </w:t>
      </w:r>
      <w:r>
        <w:rPr>
          <w:rFonts w:ascii="Arial" w:hAnsi="Arial"/>
          <w:w w:val="80"/>
          <w:sz w:val="12"/>
        </w:rPr>
        <w:t>account,</w:t>
      </w:r>
      <w:r>
        <w:rPr>
          <w:rFonts w:ascii="Arial" w:hAnsi="Arial"/>
          <w:spacing w:val="4"/>
          <w:sz w:val="12"/>
        </w:rPr>
        <w:t> </w:t>
      </w:r>
      <w:r>
        <w:rPr>
          <w:rFonts w:ascii="Arial" w:hAnsi="Arial"/>
          <w:w w:val="80"/>
          <w:sz w:val="12"/>
        </w:rPr>
        <w:t>based</w:t>
      </w:r>
      <w:r>
        <w:rPr>
          <w:rFonts w:ascii="Arial" w:hAnsi="Arial"/>
          <w:spacing w:val="-1"/>
          <w:sz w:val="12"/>
        </w:rPr>
        <w:t> </w:t>
      </w:r>
      <w:r>
        <w:rPr>
          <w:rFonts w:ascii="Arial" w:hAnsi="Arial"/>
          <w:w w:val="80"/>
          <w:sz w:val="12"/>
        </w:rPr>
        <w:t>on</w:t>
      </w:r>
      <w:r>
        <w:rPr>
          <w:rFonts w:ascii="Arial" w:hAnsi="Arial"/>
          <w:spacing w:val="-1"/>
          <w:sz w:val="12"/>
        </w:rPr>
        <w:t> </w:t>
      </w:r>
      <w:r>
        <w:rPr>
          <w:rFonts w:ascii="Arial" w:hAnsi="Arial"/>
          <w:w w:val="80"/>
          <w:sz w:val="12"/>
        </w:rPr>
        <w:t>the</w:t>
      </w:r>
      <w:r>
        <w:rPr>
          <w:rFonts w:ascii="Arial" w:hAnsi="Arial"/>
          <w:spacing w:val="-6"/>
          <w:sz w:val="12"/>
        </w:rPr>
        <w:t> </w:t>
      </w:r>
      <w:r>
        <w:rPr>
          <w:rFonts w:ascii="Arial" w:hAnsi="Arial"/>
          <w:w w:val="80"/>
          <w:sz w:val="12"/>
        </w:rPr>
        <w:t>instructions</w:t>
      </w:r>
      <w:r>
        <w:rPr>
          <w:rFonts w:ascii="Arial" w:hAnsi="Arial"/>
          <w:spacing w:val="2"/>
          <w:sz w:val="12"/>
        </w:rPr>
        <w:t> </w:t>
      </w:r>
      <w:r>
        <w:rPr>
          <w:rFonts w:ascii="Arial" w:hAnsi="Arial"/>
          <w:w w:val="80"/>
          <w:sz w:val="12"/>
        </w:rPr>
        <w:t>as</w:t>
      </w:r>
      <w:r>
        <w:rPr>
          <w:rFonts w:ascii="Arial" w:hAnsi="Arial"/>
          <w:sz w:val="12"/>
        </w:rPr>
        <w:t> </w:t>
      </w:r>
      <w:r>
        <w:rPr>
          <w:rFonts w:ascii="Arial" w:hAnsi="Arial"/>
          <w:w w:val="80"/>
          <w:sz w:val="12"/>
        </w:rPr>
        <w:t>agreed</w:t>
      </w:r>
      <w:r>
        <w:rPr>
          <w:rFonts w:ascii="Arial" w:hAnsi="Arial"/>
          <w:spacing w:val="5"/>
          <w:sz w:val="12"/>
        </w:rPr>
        <w:t> </w:t>
      </w:r>
      <w:r>
        <w:rPr>
          <w:rFonts w:ascii="Arial" w:hAnsi="Arial"/>
          <w:w w:val="80"/>
          <w:sz w:val="12"/>
        </w:rPr>
        <w:t>and</w:t>
      </w:r>
      <w:r>
        <w:rPr>
          <w:rFonts w:ascii="Arial" w:hAnsi="Arial"/>
          <w:spacing w:val="-1"/>
          <w:sz w:val="12"/>
        </w:rPr>
        <w:t> </w:t>
      </w:r>
      <w:r>
        <w:rPr>
          <w:rFonts w:ascii="Arial" w:hAnsi="Arial"/>
          <w:w w:val="80"/>
          <w:sz w:val="12"/>
        </w:rPr>
        <w:t>signed</w:t>
      </w:r>
      <w:r>
        <w:rPr>
          <w:rFonts w:ascii="Arial" w:hAnsi="Arial"/>
          <w:spacing w:val="7"/>
          <w:sz w:val="12"/>
        </w:rPr>
        <w:t> </w:t>
      </w:r>
      <w:r>
        <w:rPr>
          <w:rFonts w:ascii="Arial" w:hAnsi="Arial"/>
          <w:w w:val="80"/>
          <w:sz w:val="12"/>
        </w:rPr>
        <w:t>by</w:t>
      </w:r>
      <w:r>
        <w:rPr>
          <w:rFonts w:ascii="Arial" w:hAnsi="Arial"/>
          <w:sz w:val="12"/>
        </w:rPr>
        <w:t> </w:t>
      </w:r>
      <w:r>
        <w:rPr>
          <w:rFonts w:ascii="Arial" w:hAnsi="Arial"/>
          <w:spacing w:val="-5"/>
          <w:w w:val="80"/>
          <w:sz w:val="12"/>
        </w:rPr>
        <w:t>me.</w:t>
      </w:r>
    </w:p>
    <w:p>
      <w:pPr>
        <w:pStyle w:val="ListParagraph"/>
        <w:numPr>
          <w:ilvl w:val="0"/>
          <w:numId w:val="40"/>
        </w:numPr>
        <w:tabs>
          <w:tab w:pos="309" w:val="left" w:leader="none"/>
        </w:tabs>
        <w:spacing w:line="240" w:lineRule="auto" w:before="1" w:after="0"/>
        <w:ind w:left="309" w:right="0" w:hanging="76"/>
        <w:jc w:val="left"/>
        <w:rPr>
          <w:rFonts w:ascii="Arial" w:hAnsi="Arial"/>
          <w:sz w:val="12"/>
        </w:rPr>
      </w:pPr>
      <w:r>
        <w:rPr>
          <w:rFonts w:ascii="Arial" w:hAnsi="Arial"/>
          <w:w w:val="70"/>
          <w:sz w:val="12"/>
        </w:rPr>
        <w:t>I</w:t>
      </w:r>
      <w:r>
        <w:rPr>
          <w:rFonts w:ascii="Arial" w:hAnsi="Arial"/>
          <w:spacing w:val="5"/>
          <w:sz w:val="12"/>
        </w:rPr>
        <w:t> </w:t>
      </w:r>
      <w:r>
        <w:rPr>
          <w:rFonts w:ascii="Arial" w:hAnsi="Arial"/>
          <w:w w:val="70"/>
          <w:sz w:val="12"/>
        </w:rPr>
        <w:t>have</w:t>
      </w:r>
      <w:r>
        <w:rPr>
          <w:rFonts w:ascii="Arial" w:hAnsi="Arial"/>
          <w:spacing w:val="21"/>
          <w:sz w:val="12"/>
        </w:rPr>
        <w:t> </w:t>
      </w:r>
      <w:r>
        <w:rPr>
          <w:rFonts w:ascii="Arial" w:hAnsi="Arial"/>
          <w:w w:val="70"/>
          <w:sz w:val="12"/>
        </w:rPr>
        <w:t>understood</w:t>
      </w:r>
      <w:r>
        <w:rPr>
          <w:rFonts w:ascii="Arial" w:hAnsi="Arial"/>
          <w:spacing w:val="7"/>
          <w:sz w:val="12"/>
        </w:rPr>
        <w:t> </w:t>
      </w:r>
      <w:r>
        <w:rPr>
          <w:rFonts w:ascii="Arial" w:hAnsi="Arial"/>
          <w:w w:val="70"/>
          <w:sz w:val="12"/>
        </w:rPr>
        <w:t>that</w:t>
      </w:r>
      <w:r>
        <w:rPr>
          <w:rFonts w:ascii="Arial" w:hAnsi="Arial"/>
          <w:spacing w:val="6"/>
          <w:sz w:val="12"/>
        </w:rPr>
        <w:t> </w:t>
      </w:r>
      <w:r>
        <w:rPr>
          <w:rFonts w:ascii="Arial" w:hAnsi="Arial"/>
          <w:w w:val="70"/>
          <w:sz w:val="12"/>
        </w:rPr>
        <w:t>I</w:t>
      </w:r>
      <w:r>
        <w:rPr>
          <w:rFonts w:ascii="Arial" w:hAnsi="Arial"/>
          <w:spacing w:val="13"/>
          <w:sz w:val="12"/>
        </w:rPr>
        <w:t> </w:t>
      </w:r>
      <w:r>
        <w:rPr>
          <w:rFonts w:ascii="Arial" w:hAnsi="Arial"/>
          <w:w w:val="70"/>
          <w:sz w:val="12"/>
        </w:rPr>
        <w:t>am</w:t>
      </w:r>
      <w:r>
        <w:rPr>
          <w:rFonts w:ascii="Arial" w:hAnsi="Arial"/>
          <w:spacing w:val="21"/>
          <w:sz w:val="12"/>
        </w:rPr>
        <w:t> </w:t>
      </w:r>
      <w:r>
        <w:rPr>
          <w:rFonts w:ascii="Arial" w:hAnsi="Arial"/>
          <w:w w:val="70"/>
          <w:sz w:val="12"/>
        </w:rPr>
        <w:t>authorised</w:t>
      </w:r>
      <w:r>
        <w:rPr>
          <w:rFonts w:ascii="Arial" w:hAnsi="Arial"/>
          <w:spacing w:val="6"/>
          <w:sz w:val="12"/>
        </w:rPr>
        <w:t> </w:t>
      </w:r>
      <w:r>
        <w:rPr>
          <w:rFonts w:ascii="Arial" w:hAnsi="Arial"/>
          <w:w w:val="70"/>
          <w:sz w:val="12"/>
        </w:rPr>
        <w:t>to</w:t>
      </w:r>
      <w:r>
        <w:rPr>
          <w:rFonts w:ascii="Arial" w:hAnsi="Arial"/>
          <w:spacing w:val="12"/>
          <w:sz w:val="12"/>
        </w:rPr>
        <w:t> </w:t>
      </w:r>
      <w:r>
        <w:rPr>
          <w:rFonts w:ascii="Arial" w:hAnsi="Arial"/>
          <w:w w:val="70"/>
          <w:sz w:val="12"/>
        </w:rPr>
        <w:t>cancel/amend</w:t>
      </w:r>
      <w:r>
        <w:rPr>
          <w:rFonts w:ascii="Arial" w:hAnsi="Arial"/>
          <w:spacing w:val="15"/>
          <w:sz w:val="12"/>
        </w:rPr>
        <w:t> </w:t>
      </w:r>
      <w:r>
        <w:rPr>
          <w:rFonts w:ascii="Arial" w:hAnsi="Arial"/>
          <w:w w:val="70"/>
          <w:sz w:val="12"/>
        </w:rPr>
        <w:t>this</w:t>
      </w:r>
      <w:r>
        <w:rPr>
          <w:rFonts w:ascii="Arial" w:hAnsi="Arial"/>
          <w:spacing w:val="14"/>
          <w:sz w:val="12"/>
        </w:rPr>
        <w:t> </w:t>
      </w:r>
      <w:r>
        <w:rPr>
          <w:rFonts w:ascii="Arial" w:hAnsi="Arial"/>
          <w:w w:val="70"/>
          <w:sz w:val="12"/>
        </w:rPr>
        <w:t>mandate</w:t>
      </w:r>
      <w:r>
        <w:rPr>
          <w:rFonts w:ascii="Arial" w:hAnsi="Arial"/>
          <w:spacing w:val="23"/>
          <w:sz w:val="12"/>
        </w:rPr>
        <w:t> </w:t>
      </w:r>
      <w:r>
        <w:rPr>
          <w:rFonts w:ascii="Arial" w:hAnsi="Arial"/>
          <w:w w:val="70"/>
          <w:sz w:val="12"/>
        </w:rPr>
        <w:t>by</w:t>
      </w:r>
      <w:r>
        <w:rPr>
          <w:rFonts w:ascii="Arial" w:hAnsi="Arial"/>
          <w:spacing w:val="5"/>
          <w:sz w:val="12"/>
        </w:rPr>
        <w:t> </w:t>
      </w:r>
      <w:r>
        <w:rPr>
          <w:rFonts w:ascii="Arial" w:hAnsi="Arial"/>
          <w:w w:val="70"/>
          <w:sz w:val="12"/>
        </w:rPr>
        <w:t>appropriately</w:t>
      </w:r>
      <w:r>
        <w:rPr>
          <w:rFonts w:ascii="Arial" w:hAnsi="Arial"/>
          <w:spacing w:val="16"/>
          <w:sz w:val="12"/>
        </w:rPr>
        <w:t> </w:t>
      </w:r>
      <w:r>
        <w:rPr>
          <w:rFonts w:ascii="Arial" w:hAnsi="Arial"/>
          <w:w w:val="70"/>
          <w:sz w:val="12"/>
        </w:rPr>
        <w:t>communicating</w:t>
      </w:r>
      <w:r>
        <w:rPr>
          <w:rFonts w:ascii="Arial" w:hAnsi="Arial"/>
          <w:spacing w:val="15"/>
          <w:sz w:val="12"/>
        </w:rPr>
        <w:t> </w:t>
      </w:r>
      <w:r>
        <w:rPr>
          <w:rFonts w:ascii="Arial" w:hAnsi="Arial"/>
          <w:w w:val="70"/>
          <w:sz w:val="12"/>
        </w:rPr>
        <w:t>the</w:t>
      </w:r>
      <w:r>
        <w:rPr>
          <w:rFonts w:ascii="Arial" w:hAnsi="Arial"/>
          <w:spacing w:val="14"/>
          <w:sz w:val="12"/>
        </w:rPr>
        <w:t> </w:t>
      </w:r>
      <w:r>
        <w:rPr>
          <w:rFonts w:ascii="Arial" w:hAnsi="Arial"/>
          <w:w w:val="70"/>
          <w:sz w:val="12"/>
        </w:rPr>
        <w:t>cancellation</w:t>
      </w:r>
      <w:r>
        <w:rPr>
          <w:rFonts w:ascii="Arial" w:hAnsi="Arial"/>
          <w:spacing w:val="23"/>
          <w:sz w:val="12"/>
        </w:rPr>
        <w:t> </w:t>
      </w:r>
      <w:r>
        <w:rPr>
          <w:rFonts w:ascii="Arial" w:hAnsi="Arial"/>
          <w:w w:val="70"/>
          <w:sz w:val="12"/>
        </w:rPr>
        <w:t>/</w:t>
      </w:r>
      <w:r>
        <w:rPr>
          <w:rFonts w:ascii="Arial" w:hAnsi="Arial"/>
          <w:spacing w:val="13"/>
          <w:sz w:val="12"/>
        </w:rPr>
        <w:t> </w:t>
      </w:r>
      <w:r>
        <w:rPr>
          <w:rFonts w:ascii="Arial" w:hAnsi="Arial"/>
          <w:w w:val="70"/>
          <w:sz w:val="12"/>
        </w:rPr>
        <w:t>amendment</w:t>
      </w:r>
      <w:r>
        <w:rPr>
          <w:rFonts w:ascii="Arial" w:hAnsi="Arial"/>
          <w:spacing w:val="16"/>
          <w:sz w:val="12"/>
        </w:rPr>
        <w:t> </w:t>
      </w:r>
      <w:r>
        <w:rPr>
          <w:rFonts w:ascii="Arial" w:hAnsi="Arial"/>
          <w:w w:val="70"/>
          <w:sz w:val="12"/>
        </w:rPr>
        <w:t>request</w:t>
      </w:r>
      <w:r>
        <w:rPr>
          <w:rFonts w:ascii="Arial" w:hAnsi="Arial"/>
          <w:spacing w:val="6"/>
          <w:sz w:val="12"/>
        </w:rPr>
        <w:t> </w:t>
      </w:r>
      <w:r>
        <w:rPr>
          <w:rFonts w:ascii="Arial" w:hAnsi="Arial"/>
          <w:w w:val="70"/>
          <w:sz w:val="12"/>
        </w:rPr>
        <w:t>to</w:t>
      </w:r>
      <w:r>
        <w:rPr>
          <w:rFonts w:ascii="Arial" w:hAnsi="Arial"/>
          <w:spacing w:val="20"/>
          <w:sz w:val="12"/>
        </w:rPr>
        <w:t> </w:t>
      </w:r>
      <w:r>
        <w:rPr>
          <w:rFonts w:ascii="Arial" w:hAnsi="Arial"/>
          <w:w w:val="70"/>
          <w:sz w:val="12"/>
        </w:rPr>
        <w:t>the</w:t>
      </w:r>
      <w:r>
        <w:rPr>
          <w:rFonts w:ascii="Arial" w:hAnsi="Arial"/>
          <w:spacing w:val="14"/>
          <w:sz w:val="12"/>
        </w:rPr>
        <w:t> </w:t>
      </w:r>
      <w:r>
        <w:rPr>
          <w:rFonts w:ascii="Arial" w:hAnsi="Arial"/>
          <w:w w:val="70"/>
          <w:sz w:val="12"/>
        </w:rPr>
        <w:t>User</w:t>
      </w:r>
      <w:r>
        <w:rPr>
          <w:rFonts w:ascii="Arial" w:hAnsi="Arial"/>
          <w:spacing w:val="54"/>
          <w:sz w:val="12"/>
        </w:rPr>
        <w:t> </w:t>
      </w:r>
      <w:r>
        <w:rPr>
          <w:rFonts w:ascii="Arial" w:hAnsi="Arial"/>
          <w:w w:val="70"/>
          <w:sz w:val="12"/>
        </w:rPr>
        <w:t>entity/Corporate</w:t>
      </w:r>
      <w:r>
        <w:rPr>
          <w:rFonts w:ascii="Arial" w:hAnsi="Arial"/>
          <w:spacing w:val="56"/>
          <w:sz w:val="12"/>
        </w:rPr>
        <w:t> </w:t>
      </w:r>
      <w:r>
        <w:rPr>
          <w:rFonts w:ascii="Arial" w:hAnsi="Arial"/>
          <w:w w:val="70"/>
          <w:sz w:val="12"/>
        </w:rPr>
        <w:t>or</w:t>
      </w:r>
      <w:r>
        <w:rPr>
          <w:rFonts w:ascii="Arial" w:hAnsi="Arial"/>
          <w:spacing w:val="52"/>
          <w:sz w:val="12"/>
        </w:rPr>
        <w:t> </w:t>
      </w:r>
      <w:r>
        <w:rPr>
          <w:rFonts w:ascii="Arial" w:hAnsi="Arial"/>
          <w:w w:val="70"/>
          <w:sz w:val="12"/>
        </w:rPr>
        <w:t>the</w:t>
      </w:r>
      <w:r>
        <w:rPr>
          <w:rFonts w:ascii="Arial" w:hAnsi="Arial"/>
          <w:spacing w:val="52"/>
          <w:sz w:val="12"/>
        </w:rPr>
        <w:t> </w:t>
      </w:r>
      <w:r>
        <w:rPr>
          <w:rFonts w:ascii="Arial" w:hAnsi="Arial"/>
          <w:w w:val="70"/>
          <w:sz w:val="12"/>
        </w:rPr>
        <w:t>bank</w:t>
      </w:r>
      <w:r>
        <w:rPr>
          <w:rFonts w:ascii="Arial" w:hAnsi="Arial"/>
          <w:spacing w:val="52"/>
          <w:sz w:val="12"/>
        </w:rPr>
        <w:t> </w:t>
      </w:r>
      <w:r>
        <w:rPr>
          <w:rFonts w:ascii="Arial" w:hAnsi="Arial"/>
          <w:w w:val="70"/>
          <w:sz w:val="12"/>
        </w:rPr>
        <w:t>when</w:t>
      </w:r>
      <w:r>
        <w:rPr>
          <w:rFonts w:ascii="Arial" w:hAnsi="Arial"/>
          <w:spacing w:val="61"/>
          <w:sz w:val="12"/>
        </w:rPr>
        <w:t> </w:t>
      </w:r>
      <w:r>
        <w:rPr>
          <w:rFonts w:ascii="Arial" w:hAnsi="Arial"/>
          <w:w w:val="70"/>
          <w:sz w:val="12"/>
        </w:rPr>
        <w:t>I</w:t>
      </w:r>
      <w:r>
        <w:rPr>
          <w:rFonts w:ascii="Arial" w:hAnsi="Arial"/>
          <w:spacing w:val="52"/>
          <w:sz w:val="12"/>
        </w:rPr>
        <w:t> </w:t>
      </w:r>
      <w:r>
        <w:rPr>
          <w:rFonts w:ascii="Arial" w:hAnsi="Arial"/>
          <w:w w:val="70"/>
          <w:sz w:val="12"/>
        </w:rPr>
        <w:t>have</w:t>
      </w:r>
      <w:r>
        <w:rPr>
          <w:rFonts w:ascii="Arial" w:hAnsi="Arial"/>
          <w:spacing w:val="53"/>
          <w:sz w:val="12"/>
        </w:rPr>
        <w:t> </w:t>
      </w:r>
      <w:r>
        <w:rPr>
          <w:rFonts w:ascii="Arial" w:hAnsi="Arial"/>
          <w:w w:val="70"/>
          <w:sz w:val="12"/>
        </w:rPr>
        <w:t>authorised</w:t>
      </w:r>
      <w:r>
        <w:rPr>
          <w:rFonts w:ascii="Arial" w:hAnsi="Arial"/>
          <w:spacing w:val="54"/>
          <w:sz w:val="12"/>
        </w:rPr>
        <w:t> </w:t>
      </w:r>
      <w:r>
        <w:rPr>
          <w:rFonts w:ascii="Arial" w:hAnsi="Arial"/>
          <w:w w:val="70"/>
          <w:sz w:val="12"/>
        </w:rPr>
        <w:t>the</w:t>
      </w:r>
      <w:r>
        <w:rPr>
          <w:rFonts w:ascii="Arial" w:hAnsi="Arial"/>
          <w:spacing w:val="52"/>
          <w:sz w:val="12"/>
        </w:rPr>
        <w:t> </w:t>
      </w:r>
      <w:r>
        <w:rPr>
          <w:rFonts w:ascii="Arial" w:hAnsi="Arial"/>
          <w:spacing w:val="-2"/>
          <w:w w:val="70"/>
          <w:sz w:val="12"/>
        </w:rPr>
        <w:t>debit.</w:t>
      </w:r>
    </w:p>
    <w:p>
      <w:pPr>
        <w:pStyle w:val="BodyText"/>
        <w:rPr>
          <w:rFonts w:ascii="Arial"/>
          <w:sz w:val="10"/>
        </w:rPr>
      </w:pPr>
      <w:r>
        <w:rPr>
          <w:rFonts w:ascii="Arial"/>
          <w:sz w:val="10"/>
        </w:rPr>
        <mc:AlternateContent>
          <mc:Choice Requires="wps">
            <w:drawing>
              <wp:anchor distT="0" distB="0" distL="0" distR="0" allowOverlap="1" layoutInCell="1" locked="0" behindDoc="1" simplePos="0" relativeHeight="487800832">
                <wp:simplePos x="0" y="0"/>
                <wp:positionH relativeFrom="page">
                  <wp:posOffset>592455</wp:posOffset>
                </wp:positionH>
                <wp:positionV relativeFrom="paragraph">
                  <wp:posOffset>88807</wp:posOffset>
                </wp:positionV>
                <wp:extent cx="6370320" cy="1270"/>
                <wp:effectExtent l="0" t="0" r="0" b="0"/>
                <wp:wrapTopAndBottom/>
                <wp:docPr id="1443" name="Graphic 1443"/>
                <wp:cNvGraphicFramePr>
                  <a:graphicFrameLocks/>
                </wp:cNvGraphicFramePr>
                <a:graphic>
                  <a:graphicData uri="http://schemas.microsoft.com/office/word/2010/wordprocessingShape">
                    <wps:wsp>
                      <wps:cNvPr id="1443" name="Graphic 1443"/>
                      <wps:cNvSpPr/>
                      <wps:spPr>
                        <a:xfrm>
                          <a:off x="0" y="0"/>
                          <a:ext cx="6370320" cy="1270"/>
                        </a:xfrm>
                        <a:custGeom>
                          <a:avLst/>
                          <a:gdLst/>
                          <a:ahLst/>
                          <a:cxnLst/>
                          <a:rect l="l" t="t" r="r" b="b"/>
                          <a:pathLst>
                            <a:path w="6370320" h="0">
                              <a:moveTo>
                                <a:pt x="0" y="0"/>
                              </a:moveTo>
                              <a:lnTo>
                                <a:pt x="6370320" y="0"/>
                              </a:lnTo>
                            </a:path>
                          </a:pathLst>
                        </a:custGeom>
                        <a:ln w="6094">
                          <a:solidFill>
                            <a:srgbClr val="9C9E9E"/>
                          </a:solidFill>
                          <a:prstDash val="sysDash"/>
                        </a:ln>
                      </wps:spPr>
                      <wps:bodyPr wrap="square" lIns="0" tIns="0" rIns="0" bIns="0" rtlCol="0">
                        <a:prstTxWarp prst="textNoShape">
                          <a:avLst/>
                        </a:prstTxWarp>
                        <a:noAutofit/>
                      </wps:bodyPr>
                    </wps:wsp>
                  </a:graphicData>
                </a:graphic>
              </wp:anchor>
            </w:drawing>
          </mc:Choice>
          <mc:Fallback>
            <w:pict>
              <v:shape style="position:absolute;margin-left:46.650002pt;margin-top:6.992734pt;width:501.6pt;height:.1pt;mso-position-horizontal-relative:page;mso-position-vertical-relative:paragraph;z-index:-15515648;mso-wrap-distance-left:0;mso-wrap-distance-right:0" id="docshape1132" coordorigin="933,140" coordsize="10032,0" path="m933,140l10965,140e" filled="false" stroked="true" strokeweight=".47992pt" strokecolor="#9c9e9e">
                <v:path arrowok="t"/>
                <v:stroke dashstyle="shortdash"/>
                <w10:wrap type="topAndBottom"/>
              </v:shape>
            </w:pict>
          </mc:Fallback>
        </mc:AlternateConten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78"/>
        <w:rPr>
          <w:rFonts w:ascii="Arial"/>
          <w:sz w:val="20"/>
        </w:rPr>
      </w:pPr>
    </w:p>
    <w:p>
      <w:pPr>
        <w:spacing w:line="20" w:lineRule="exact"/>
        <w:ind w:left="323" w:right="0" w:firstLine="0"/>
        <w:jc w:val="left"/>
        <w:rPr>
          <w:rFonts w:ascii="Arial"/>
          <w:sz w:val="2"/>
        </w:rPr>
      </w:pPr>
      <w:r>
        <w:rPr>
          <w:rFonts w:ascii="Arial"/>
          <w:sz w:val="2"/>
        </w:rPr>
        <mc:AlternateContent>
          <mc:Choice Requires="wps">
            <w:drawing>
              <wp:inline distT="0" distB="0" distL="0" distR="0">
                <wp:extent cx="12700" cy="12700"/>
                <wp:effectExtent l="0" t="0" r="0" b="0"/>
                <wp:docPr id="1444" name="Group 1444"/>
                <wp:cNvGraphicFramePr>
                  <a:graphicFrameLocks/>
                </wp:cNvGraphicFramePr>
                <a:graphic>
                  <a:graphicData uri="http://schemas.microsoft.com/office/word/2010/wordprocessingGroup">
                    <wpg:wgp>
                      <wpg:cNvPr id="1444" name="Group 1444"/>
                      <wpg:cNvGrpSpPr/>
                      <wpg:grpSpPr>
                        <a:xfrm>
                          <a:off x="0" y="0"/>
                          <a:ext cx="12700" cy="12700"/>
                          <a:chExt cx="12700" cy="12700"/>
                        </a:xfrm>
                      </wpg:grpSpPr>
                      <wps:wsp>
                        <wps:cNvPr id="1445" name="Graphic 1445"/>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33" coordorigin="0,0" coordsize="20,20">
                <v:rect style="position:absolute;left:0;top:0;width:20;height:20" id="docshape1134" filled="true" fillcolor="#000000" stroked="false">
                  <v:fill type="solid"/>
                </v:rect>
              </v:group>
            </w:pict>
          </mc:Fallback>
        </mc:AlternateContent>
      </w:r>
      <w:r>
        <w:rPr>
          <w:rFonts w:ascii="Arial"/>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46" name="Group 1446"/>
                <wp:cNvGraphicFramePr>
                  <a:graphicFrameLocks/>
                </wp:cNvGraphicFramePr>
                <a:graphic>
                  <a:graphicData uri="http://schemas.microsoft.com/office/word/2010/wordprocessingGroup">
                    <wpg:wgp>
                      <wpg:cNvPr id="1446" name="Group 1446"/>
                      <wpg:cNvGrpSpPr/>
                      <wpg:grpSpPr>
                        <a:xfrm>
                          <a:off x="0" y="0"/>
                          <a:ext cx="12700" cy="12700"/>
                          <a:chExt cx="12700" cy="12700"/>
                        </a:xfrm>
                      </wpg:grpSpPr>
                      <wps:wsp>
                        <wps:cNvPr id="1447" name="Graphic 1447"/>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35" coordorigin="0,0" coordsize="20,20">
                <v:rect style="position:absolute;left:0;top:0;width:20;height:20" id="docshape113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48" name="Group 1448"/>
                <wp:cNvGraphicFramePr>
                  <a:graphicFrameLocks/>
                </wp:cNvGraphicFramePr>
                <a:graphic>
                  <a:graphicData uri="http://schemas.microsoft.com/office/word/2010/wordprocessingGroup">
                    <wpg:wgp>
                      <wpg:cNvPr id="1448" name="Group 1448"/>
                      <wpg:cNvGrpSpPr/>
                      <wpg:grpSpPr>
                        <a:xfrm>
                          <a:off x="0" y="0"/>
                          <a:ext cx="12700" cy="12700"/>
                          <a:chExt cx="12700" cy="12700"/>
                        </a:xfrm>
                      </wpg:grpSpPr>
                      <wps:wsp>
                        <wps:cNvPr id="1449" name="Graphic 1449"/>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37" coordorigin="0,0" coordsize="20,20">
                <v:rect style="position:absolute;left:0;top:0;width:20;height:20" id="docshape113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50" name="Group 1450"/>
                <wp:cNvGraphicFramePr>
                  <a:graphicFrameLocks/>
                </wp:cNvGraphicFramePr>
                <a:graphic>
                  <a:graphicData uri="http://schemas.microsoft.com/office/word/2010/wordprocessingGroup">
                    <wpg:wgp>
                      <wpg:cNvPr id="1450" name="Group 1450"/>
                      <wpg:cNvGrpSpPr/>
                      <wpg:grpSpPr>
                        <a:xfrm>
                          <a:off x="0" y="0"/>
                          <a:ext cx="12700" cy="12700"/>
                          <a:chExt cx="12700" cy="12700"/>
                        </a:xfrm>
                      </wpg:grpSpPr>
                      <wps:wsp>
                        <wps:cNvPr id="1451" name="Graphic 1451"/>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39" coordorigin="0,0" coordsize="20,20">
                <v:rect style="position:absolute;left:0;top:0;width:20;height:20" id="docshape114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52" name="Group 1452"/>
                <wp:cNvGraphicFramePr>
                  <a:graphicFrameLocks/>
                </wp:cNvGraphicFramePr>
                <a:graphic>
                  <a:graphicData uri="http://schemas.microsoft.com/office/word/2010/wordprocessingGroup">
                    <wpg:wgp>
                      <wpg:cNvPr id="1452" name="Group 1452"/>
                      <wpg:cNvGrpSpPr/>
                      <wpg:grpSpPr>
                        <a:xfrm>
                          <a:off x="0" y="0"/>
                          <a:ext cx="12700" cy="12700"/>
                          <a:chExt cx="12700" cy="12700"/>
                        </a:xfrm>
                      </wpg:grpSpPr>
                      <wps:wsp>
                        <wps:cNvPr id="1453" name="Graphic 145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41" coordorigin="0,0" coordsize="20,20">
                <v:rect style="position:absolute;left:0;top:0;width:20;height:20" id="docshape114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54" name="Group 1454"/>
                <wp:cNvGraphicFramePr>
                  <a:graphicFrameLocks/>
                </wp:cNvGraphicFramePr>
                <a:graphic>
                  <a:graphicData uri="http://schemas.microsoft.com/office/word/2010/wordprocessingGroup">
                    <wpg:wgp>
                      <wpg:cNvPr id="1454" name="Group 1454"/>
                      <wpg:cNvGrpSpPr/>
                      <wpg:grpSpPr>
                        <a:xfrm>
                          <a:off x="0" y="0"/>
                          <a:ext cx="12700" cy="12700"/>
                          <a:chExt cx="12700" cy="12700"/>
                        </a:xfrm>
                      </wpg:grpSpPr>
                      <wps:wsp>
                        <wps:cNvPr id="1455" name="Graphic 145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43" coordorigin="0,0" coordsize="20,20">
                <v:rect style="position:absolute;left:0;top:0;width:20;height:20" id="docshape114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56" name="Group 1456"/>
                <wp:cNvGraphicFramePr>
                  <a:graphicFrameLocks/>
                </wp:cNvGraphicFramePr>
                <a:graphic>
                  <a:graphicData uri="http://schemas.microsoft.com/office/word/2010/wordprocessingGroup">
                    <wpg:wgp>
                      <wpg:cNvPr id="1456" name="Group 1456"/>
                      <wpg:cNvGrpSpPr/>
                      <wpg:grpSpPr>
                        <a:xfrm>
                          <a:off x="0" y="0"/>
                          <a:ext cx="12700" cy="12700"/>
                          <a:chExt cx="12700" cy="12700"/>
                        </a:xfrm>
                      </wpg:grpSpPr>
                      <wps:wsp>
                        <wps:cNvPr id="1457" name="Graphic 1457"/>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45" coordorigin="0,0" coordsize="20,20">
                <v:rect style="position:absolute;left:0;top:0;width:20;height:20" id="docshape114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58" name="Group 1458"/>
                <wp:cNvGraphicFramePr>
                  <a:graphicFrameLocks/>
                </wp:cNvGraphicFramePr>
                <a:graphic>
                  <a:graphicData uri="http://schemas.microsoft.com/office/word/2010/wordprocessingGroup">
                    <wpg:wgp>
                      <wpg:cNvPr id="1458" name="Group 1458"/>
                      <wpg:cNvGrpSpPr/>
                      <wpg:grpSpPr>
                        <a:xfrm>
                          <a:off x="0" y="0"/>
                          <a:ext cx="12700" cy="12700"/>
                          <a:chExt cx="12700" cy="12700"/>
                        </a:xfrm>
                      </wpg:grpSpPr>
                      <wps:wsp>
                        <wps:cNvPr id="1459" name="Graphic 1459"/>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47" coordorigin="0,0" coordsize="20,20">
                <v:rect style="position:absolute;left:0;top:0;width:20;height:20" id="docshape114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60" name="Group 1460"/>
                <wp:cNvGraphicFramePr>
                  <a:graphicFrameLocks/>
                </wp:cNvGraphicFramePr>
                <a:graphic>
                  <a:graphicData uri="http://schemas.microsoft.com/office/word/2010/wordprocessingGroup">
                    <wpg:wgp>
                      <wpg:cNvPr id="1460" name="Group 1460"/>
                      <wpg:cNvGrpSpPr/>
                      <wpg:grpSpPr>
                        <a:xfrm>
                          <a:off x="0" y="0"/>
                          <a:ext cx="12700" cy="12700"/>
                          <a:chExt cx="12700" cy="12700"/>
                        </a:xfrm>
                      </wpg:grpSpPr>
                      <wps:wsp>
                        <wps:cNvPr id="1461" name="Graphic 1461"/>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49" coordorigin="0,0" coordsize="20,20">
                <v:rect style="position:absolute;left:0;top:0;width:20;height:20" id="docshape115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62" name="Group 1462"/>
                <wp:cNvGraphicFramePr>
                  <a:graphicFrameLocks/>
                </wp:cNvGraphicFramePr>
                <a:graphic>
                  <a:graphicData uri="http://schemas.microsoft.com/office/word/2010/wordprocessingGroup">
                    <wpg:wgp>
                      <wpg:cNvPr id="1462" name="Group 1462"/>
                      <wpg:cNvGrpSpPr/>
                      <wpg:grpSpPr>
                        <a:xfrm>
                          <a:off x="0" y="0"/>
                          <a:ext cx="12700" cy="12700"/>
                          <a:chExt cx="12700" cy="12700"/>
                        </a:xfrm>
                      </wpg:grpSpPr>
                      <wps:wsp>
                        <wps:cNvPr id="1463" name="Graphic 1463"/>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51" coordorigin="0,0" coordsize="20,20">
                <v:rect style="position:absolute;left:0;top:0;width:20;height:20" id="docshape115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64" name="Group 1464"/>
                <wp:cNvGraphicFramePr>
                  <a:graphicFrameLocks/>
                </wp:cNvGraphicFramePr>
                <a:graphic>
                  <a:graphicData uri="http://schemas.microsoft.com/office/word/2010/wordprocessingGroup">
                    <wpg:wgp>
                      <wpg:cNvPr id="1464" name="Group 1464"/>
                      <wpg:cNvGrpSpPr/>
                      <wpg:grpSpPr>
                        <a:xfrm>
                          <a:off x="0" y="0"/>
                          <a:ext cx="12700" cy="12700"/>
                          <a:chExt cx="12700" cy="12700"/>
                        </a:xfrm>
                      </wpg:grpSpPr>
                      <wps:wsp>
                        <wps:cNvPr id="1465" name="Graphic 1465"/>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53" coordorigin="0,0" coordsize="20,20">
                <v:rect style="position:absolute;left:0;top:0;width:20;height:20" id="docshape115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66" name="Group 1466"/>
                <wp:cNvGraphicFramePr>
                  <a:graphicFrameLocks/>
                </wp:cNvGraphicFramePr>
                <a:graphic>
                  <a:graphicData uri="http://schemas.microsoft.com/office/word/2010/wordprocessingGroup">
                    <wpg:wgp>
                      <wpg:cNvPr id="1466" name="Group 1466"/>
                      <wpg:cNvGrpSpPr/>
                      <wpg:grpSpPr>
                        <a:xfrm>
                          <a:off x="0" y="0"/>
                          <a:ext cx="12700" cy="12700"/>
                          <a:chExt cx="12700" cy="12700"/>
                        </a:xfrm>
                      </wpg:grpSpPr>
                      <wps:wsp>
                        <wps:cNvPr id="1467" name="Graphic 146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55" coordorigin="0,0" coordsize="20,20">
                <v:rect style="position:absolute;left:0;top:0;width:20;height:20" id="docshape115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68" name="Group 1468"/>
                <wp:cNvGraphicFramePr>
                  <a:graphicFrameLocks/>
                </wp:cNvGraphicFramePr>
                <a:graphic>
                  <a:graphicData uri="http://schemas.microsoft.com/office/word/2010/wordprocessingGroup">
                    <wpg:wgp>
                      <wpg:cNvPr id="1468" name="Group 1468"/>
                      <wpg:cNvGrpSpPr/>
                      <wpg:grpSpPr>
                        <a:xfrm>
                          <a:off x="0" y="0"/>
                          <a:ext cx="12700" cy="12700"/>
                          <a:chExt cx="12700" cy="12700"/>
                        </a:xfrm>
                      </wpg:grpSpPr>
                      <wps:wsp>
                        <wps:cNvPr id="1469" name="Graphic 1469"/>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57" coordorigin="0,0" coordsize="20,20">
                <v:rect style="position:absolute;left:0;top:0;width:20;height:20" id="docshape115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70" name="Group 1470"/>
                <wp:cNvGraphicFramePr>
                  <a:graphicFrameLocks/>
                </wp:cNvGraphicFramePr>
                <a:graphic>
                  <a:graphicData uri="http://schemas.microsoft.com/office/word/2010/wordprocessingGroup">
                    <wpg:wgp>
                      <wpg:cNvPr id="1470" name="Group 1470"/>
                      <wpg:cNvGrpSpPr/>
                      <wpg:grpSpPr>
                        <a:xfrm>
                          <a:off x="0" y="0"/>
                          <a:ext cx="12700" cy="12700"/>
                          <a:chExt cx="12700" cy="12700"/>
                        </a:xfrm>
                      </wpg:grpSpPr>
                      <wps:wsp>
                        <wps:cNvPr id="1471" name="Graphic 1471"/>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59" coordorigin="0,0" coordsize="20,20">
                <v:rect style="position:absolute;left:0;top:0;width:20;height:20" id="docshape116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72" name="Group 1472"/>
                <wp:cNvGraphicFramePr>
                  <a:graphicFrameLocks/>
                </wp:cNvGraphicFramePr>
                <a:graphic>
                  <a:graphicData uri="http://schemas.microsoft.com/office/word/2010/wordprocessingGroup">
                    <wpg:wgp>
                      <wpg:cNvPr id="1472" name="Group 1472"/>
                      <wpg:cNvGrpSpPr/>
                      <wpg:grpSpPr>
                        <a:xfrm>
                          <a:off x="0" y="0"/>
                          <a:ext cx="12700" cy="12700"/>
                          <a:chExt cx="12700" cy="12700"/>
                        </a:xfrm>
                      </wpg:grpSpPr>
                      <wps:wsp>
                        <wps:cNvPr id="1473" name="Graphic 1473"/>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61" coordorigin="0,0" coordsize="20,20">
                <v:rect style="position:absolute;left:0;top:0;width:20;height:20" id="docshape116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74" name="Group 1474"/>
                <wp:cNvGraphicFramePr>
                  <a:graphicFrameLocks/>
                </wp:cNvGraphicFramePr>
                <a:graphic>
                  <a:graphicData uri="http://schemas.microsoft.com/office/word/2010/wordprocessingGroup">
                    <wpg:wgp>
                      <wpg:cNvPr id="1474" name="Group 1474"/>
                      <wpg:cNvGrpSpPr/>
                      <wpg:grpSpPr>
                        <a:xfrm>
                          <a:off x="0" y="0"/>
                          <a:ext cx="12700" cy="12700"/>
                          <a:chExt cx="12700" cy="12700"/>
                        </a:xfrm>
                      </wpg:grpSpPr>
                      <wps:wsp>
                        <wps:cNvPr id="1475" name="Graphic 1475"/>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63" coordorigin="0,0" coordsize="20,20">
                <v:rect style="position:absolute;left:0;top:0;width:20;height:20" id="docshape116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76" name="Group 1476"/>
                <wp:cNvGraphicFramePr>
                  <a:graphicFrameLocks/>
                </wp:cNvGraphicFramePr>
                <a:graphic>
                  <a:graphicData uri="http://schemas.microsoft.com/office/word/2010/wordprocessingGroup">
                    <wpg:wgp>
                      <wpg:cNvPr id="1476" name="Group 1476"/>
                      <wpg:cNvGrpSpPr/>
                      <wpg:grpSpPr>
                        <a:xfrm>
                          <a:off x="0" y="0"/>
                          <a:ext cx="12700" cy="12700"/>
                          <a:chExt cx="12700" cy="12700"/>
                        </a:xfrm>
                      </wpg:grpSpPr>
                      <wps:wsp>
                        <wps:cNvPr id="1477" name="Graphic 1477"/>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65" coordorigin="0,0" coordsize="20,20">
                <v:rect style="position:absolute;left:0;top:0;width:20;height:20" id="docshape116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78" name="Group 1478"/>
                <wp:cNvGraphicFramePr>
                  <a:graphicFrameLocks/>
                </wp:cNvGraphicFramePr>
                <a:graphic>
                  <a:graphicData uri="http://schemas.microsoft.com/office/word/2010/wordprocessingGroup">
                    <wpg:wgp>
                      <wpg:cNvPr id="1478" name="Group 1478"/>
                      <wpg:cNvGrpSpPr/>
                      <wpg:grpSpPr>
                        <a:xfrm>
                          <a:off x="0" y="0"/>
                          <a:ext cx="12700" cy="12700"/>
                          <a:chExt cx="12700" cy="12700"/>
                        </a:xfrm>
                      </wpg:grpSpPr>
                      <wps:wsp>
                        <wps:cNvPr id="1479" name="Graphic 1479"/>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67" coordorigin="0,0" coordsize="20,20">
                <v:rect style="position:absolute;left:0;top:0;width:20;height:20" id="docshape116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80" name="Group 1480"/>
                <wp:cNvGraphicFramePr>
                  <a:graphicFrameLocks/>
                </wp:cNvGraphicFramePr>
                <a:graphic>
                  <a:graphicData uri="http://schemas.microsoft.com/office/word/2010/wordprocessingGroup">
                    <wpg:wgp>
                      <wpg:cNvPr id="1480" name="Group 1480"/>
                      <wpg:cNvGrpSpPr/>
                      <wpg:grpSpPr>
                        <a:xfrm>
                          <a:off x="0" y="0"/>
                          <a:ext cx="12700" cy="12700"/>
                          <a:chExt cx="12700" cy="12700"/>
                        </a:xfrm>
                      </wpg:grpSpPr>
                      <wps:wsp>
                        <wps:cNvPr id="1481" name="Graphic 1481"/>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69" coordorigin="0,0" coordsize="20,20">
                <v:rect style="position:absolute;left:0;top:0;width:20;height:20" id="docshape117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82" name="Group 1482"/>
                <wp:cNvGraphicFramePr>
                  <a:graphicFrameLocks/>
                </wp:cNvGraphicFramePr>
                <a:graphic>
                  <a:graphicData uri="http://schemas.microsoft.com/office/word/2010/wordprocessingGroup">
                    <wpg:wgp>
                      <wpg:cNvPr id="1482" name="Group 1482"/>
                      <wpg:cNvGrpSpPr/>
                      <wpg:grpSpPr>
                        <a:xfrm>
                          <a:off x="0" y="0"/>
                          <a:ext cx="12700" cy="12700"/>
                          <a:chExt cx="12700" cy="12700"/>
                        </a:xfrm>
                      </wpg:grpSpPr>
                      <wps:wsp>
                        <wps:cNvPr id="1483" name="Graphic 1483"/>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71" coordorigin="0,0" coordsize="20,20">
                <v:rect style="position:absolute;left:0;top:0;width:20;height:20" id="docshape117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84" name="Group 1484"/>
                <wp:cNvGraphicFramePr>
                  <a:graphicFrameLocks/>
                </wp:cNvGraphicFramePr>
                <a:graphic>
                  <a:graphicData uri="http://schemas.microsoft.com/office/word/2010/wordprocessingGroup">
                    <wpg:wgp>
                      <wpg:cNvPr id="1484" name="Group 1484"/>
                      <wpg:cNvGrpSpPr/>
                      <wpg:grpSpPr>
                        <a:xfrm>
                          <a:off x="0" y="0"/>
                          <a:ext cx="12700" cy="12700"/>
                          <a:chExt cx="12700" cy="12700"/>
                        </a:xfrm>
                      </wpg:grpSpPr>
                      <wps:wsp>
                        <wps:cNvPr id="1485" name="Graphic 1485"/>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73" coordorigin="0,0" coordsize="20,20">
                <v:rect style="position:absolute;left:0;top:0;width:20;height:20" id="docshape117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86" name="Group 1486"/>
                <wp:cNvGraphicFramePr>
                  <a:graphicFrameLocks/>
                </wp:cNvGraphicFramePr>
                <a:graphic>
                  <a:graphicData uri="http://schemas.microsoft.com/office/word/2010/wordprocessingGroup">
                    <wpg:wgp>
                      <wpg:cNvPr id="1486" name="Group 1486"/>
                      <wpg:cNvGrpSpPr/>
                      <wpg:grpSpPr>
                        <a:xfrm>
                          <a:off x="0" y="0"/>
                          <a:ext cx="12700" cy="12700"/>
                          <a:chExt cx="12700" cy="12700"/>
                        </a:xfrm>
                      </wpg:grpSpPr>
                      <wps:wsp>
                        <wps:cNvPr id="1487" name="Graphic 1487"/>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75" coordorigin="0,0" coordsize="20,20">
                <v:rect style="position:absolute;left:0;top:0;width:20;height:20" id="docshape117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88" name="Group 1488"/>
                <wp:cNvGraphicFramePr>
                  <a:graphicFrameLocks/>
                </wp:cNvGraphicFramePr>
                <a:graphic>
                  <a:graphicData uri="http://schemas.microsoft.com/office/word/2010/wordprocessingGroup">
                    <wpg:wgp>
                      <wpg:cNvPr id="1488" name="Group 1488"/>
                      <wpg:cNvGrpSpPr/>
                      <wpg:grpSpPr>
                        <a:xfrm>
                          <a:off x="0" y="0"/>
                          <a:ext cx="12700" cy="12700"/>
                          <a:chExt cx="12700" cy="12700"/>
                        </a:xfrm>
                      </wpg:grpSpPr>
                      <wps:wsp>
                        <wps:cNvPr id="1489" name="Graphic 1489"/>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77" coordorigin="0,0" coordsize="20,20">
                <v:rect style="position:absolute;left:0;top:0;width:20;height:20" id="docshape117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90" name="Group 1490"/>
                <wp:cNvGraphicFramePr>
                  <a:graphicFrameLocks/>
                </wp:cNvGraphicFramePr>
                <a:graphic>
                  <a:graphicData uri="http://schemas.microsoft.com/office/word/2010/wordprocessingGroup">
                    <wpg:wgp>
                      <wpg:cNvPr id="1490" name="Group 1490"/>
                      <wpg:cNvGrpSpPr/>
                      <wpg:grpSpPr>
                        <a:xfrm>
                          <a:off x="0" y="0"/>
                          <a:ext cx="12700" cy="12700"/>
                          <a:chExt cx="12700" cy="12700"/>
                        </a:xfrm>
                      </wpg:grpSpPr>
                      <wps:wsp>
                        <wps:cNvPr id="1491" name="Graphic 1491"/>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79" coordorigin="0,0" coordsize="20,20">
                <v:rect style="position:absolute;left:0;top:0;width:20;height:20" id="docshape118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92" name="Group 1492"/>
                <wp:cNvGraphicFramePr>
                  <a:graphicFrameLocks/>
                </wp:cNvGraphicFramePr>
                <a:graphic>
                  <a:graphicData uri="http://schemas.microsoft.com/office/word/2010/wordprocessingGroup">
                    <wpg:wgp>
                      <wpg:cNvPr id="1492" name="Group 1492"/>
                      <wpg:cNvGrpSpPr/>
                      <wpg:grpSpPr>
                        <a:xfrm>
                          <a:off x="0" y="0"/>
                          <a:ext cx="12700" cy="12700"/>
                          <a:chExt cx="12700" cy="12700"/>
                        </a:xfrm>
                      </wpg:grpSpPr>
                      <wps:wsp>
                        <wps:cNvPr id="1493" name="Graphic 149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81" coordorigin="0,0" coordsize="20,20">
                <v:rect style="position:absolute;left:0;top:0;width:20;height:20" id="docshape118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94" name="Group 1494"/>
                <wp:cNvGraphicFramePr>
                  <a:graphicFrameLocks/>
                </wp:cNvGraphicFramePr>
                <a:graphic>
                  <a:graphicData uri="http://schemas.microsoft.com/office/word/2010/wordprocessingGroup">
                    <wpg:wgp>
                      <wpg:cNvPr id="1494" name="Group 1494"/>
                      <wpg:cNvGrpSpPr/>
                      <wpg:grpSpPr>
                        <a:xfrm>
                          <a:off x="0" y="0"/>
                          <a:ext cx="12700" cy="12700"/>
                          <a:chExt cx="12700" cy="12700"/>
                        </a:xfrm>
                      </wpg:grpSpPr>
                      <wps:wsp>
                        <wps:cNvPr id="1495" name="Graphic 149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83" coordorigin="0,0" coordsize="20,20">
                <v:rect style="position:absolute;left:0;top:0;width:20;height:20" id="docshape118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96" name="Group 1496"/>
                <wp:cNvGraphicFramePr>
                  <a:graphicFrameLocks/>
                </wp:cNvGraphicFramePr>
                <a:graphic>
                  <a:graphicData uri="http://schemas.microsoft.com/office/word/2010/wordprocessingGroup">
                    <wpg:wgp>
                      <wpg:cNvPr id="1496" name="Group 1496"/>
                      <wpg:cNvGrpSpPr/>
                      <wpg:grpSpPr>
                        <a:xfrm>
                          <a:off x="0" y="0"/>
                          <a:ext cx="12700" cy="12700"/>
                          <a:chExt cx="12700" cy="12700"/>
                        </a:xfrm>
                      </wpg:grpSpPr>
                      <wps:wsp>
                        <wps:cNvPr id="1497" name="Graphic 149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85" coordorigin="0,0" coordsize="20,20">
                <v:rect style="position:absolute;left:0;top:0;width:20;height:20" id="docshape118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498" name="Group 1498"/>
                <wp:cNvGraphicFramePr>
                  <a:graphicFrameLocks/>
                </wp:cNvGraphicFramePr>
                <a:graphic>
                  <a:graphicData uri="http://schemas.microsoft.com/office/word/2010/wordprocessingGroup">
                    <wpg:wgp>
                      <wpg:cNvPr id="1498" name="Group 1498"/>
                      <wpg:cNvGrpSpPr/>
                      <wpg:grpSpPr>
                        <a:xfrm>
                          <a:off x="0" y="0"/>
                          <a:ext cx="12700" cy="12700"/>
                          <a:chExt cx="12700" cy="12700"/>
                        </a:xfrm>
                      </wpg:grpSpPr>
                      <wps:wsp>
                        <wps:cNvPr id="1499" name="Graphic 1499"/>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87" coordorigin="0,0" coordsize="20,20">
                <v:rect style="position:absolute;left:0;top:0;width:20;height:20" id="docshape118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00" name="Group 1500"/>
                <wp:cNvGraphicFramePr>
                  <a:graphicFrameLocks/>
                </wp:cNvGraphicFramePr>
                <a:graphic>
                  <a:graphicData uri="http://schemas.microsoft.com/office/word/2010/wordprocessingGroup">
                    <wpg:wgp>
                      <wpg:cNvPr id="1500" name="Group 1500"/>
                      <wpg:cNvGrpSpPr/>
                      <wpg:grpSpPr>
                        <a:xfrm>
                          <a:off x="0" y="0"/>
                          <a:ext cx="12700" cy="12700"/>
                          <a:chExt cx="12700" cy="12700"/>
                        </a:xfrm>
                      </wpg:grpSpPr>
                      <wps:wsp>
                        <wps:cNvPr id="1501" name="Graphic 1501"/>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89" coordorigin="0,0" coordsize="20,20">
                <v:rect style="position:absolute;left:0;top:0;width:20;height:20" id="docshape119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02" name="Group 1502"/>
                <wp:cNvGraphicFramePr>
                  <a:graphicFrameLocks/>
                </wp:cNvGraphicFramePr>
                <a:graphic>
                  <a:graphicData uri="http://schemas.microsoft.com/office/word/2010/wordprocessingGroup">
                    <wpg:wgp>
                      <wpg:cNvPr id="1502" name="Group 1502"/>
                      <wpg:cNvGrpSpPr/>
                      <wpg:grpSpPr>
                        <a:xfrm>
                          <a:off x="0" y="0"/>
                          <a:ext cx="12700" cy="12700"/>
                          <a:chExt cx="12700" cy="12700"/>
                        </a:xfrm>
                      </wpg:grpSpPr>
                      <wps:wsp>
                        <wps:cNvPr id="1503" name="Graphic 150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91" coordorigin="0,0" coordsize="20,20">
                <v:rect style="position:absolute;left:0;top:0;width:20;height:20" id="docshape119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04" name="Group 1504"/>
                <wp:cNvGraphicFramePr>
                  <a:graphicFrameLocks/>
                </wp:cNvGraphicFramePr>
                <a:graphic>
                  <a:graphicData uri="http://schemas.microsoft.com/office/word/2010/wordprocessingGroup">
                    <wpg:wgp>
                      <wpg:cNvPr id="1504" name="Group 1504"/>
                      <wpg:cNvGrpSpPr/>
                      <wpg:grpSpPr>
                        <a:xfrm>
                          <a:off x="0" y="0"/>
                          <a:ext cx="12700" cy="12700"/>
                          <a:chExt cx="12700" cy="12700"/>
                        </a:xfrm>
                      </wpg:grpSpPr>
                      <wps:wsp>
                        <wps:cNvPr id="1505" name="Graphic 150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93" coordorigin="0,0" coordsize="20,20">
                <v:rect style="position:absolute;left:0;top:0;width:20;height:20" id="docshape119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06" name="Group 1506"/>
                <wp:cNvGraphicFramePr>
                  <a:graphicFrameLocks/>
                </wp:cNvGraphicFramePr>
                <a:graphic>
                  <a:graphicData uri="http://schemas.microsoft.com/office/word/2010/wordprocessingGroup">
                    <wpg:wgp>
                      <wpg:cNvPr id="1506" name="Group 1506"/>
                      <wpg:cNvGrpSpPr/>
                      <wpg:grpSpPr>
                        <a:xfrm>
                          <a:off x="0" y="0"/>
                          <a:ext cx="12700" cy="12700"/>
                          <a:chExt cx="12700" cy="12700"/>
                        </a:xfrm>
                      </wpg:grpSpPr>
                      <wps:wsp>
                        <wps:cNvPr id="1507" name="Graphic 150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95" coordorigin="0,0" coordsize="20,20">
                <v:rect style="position:absolute;left:0;top:0;width:20;height:20" id="docshape119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08" name="Group 1508"/>
                <wp:cNvGraphicFramePr>
                  <a:graphicFrameLocks/>
                </wp:cNvGraphicFramePr>
                <a:graphic>
                  <a:graphicData uri="http://schemas.microsoft.com/office/word/2010/wordprocessingGroup">
                    <wpg:wgp>
                      <wpg:cNvPr id="1508" name="Group 1508"/>
                      <wpg:cNvGrpSpPr/>
                      <wpg:grpSpPr>
                        <a:xfrm>
                          <a:off x="0" y="0"/>
                          <a:ext cx="12700" cy="12700"/>
                          <a:chExt cx="12700" cy="12700"/>
                        </a:xfrm>
                      </wpg:grpSpPr>
                      <wps:wsp>
                        <wps:cNvPr id="1509" name="Graphic 1509"/>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97" coordorigin="0,0" coordsize="20,20">
                <v:rect style="position:absolute;left:0;top:0;width:20;height:20" id="docshape119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10" name="Group 1510"/>
                <wp:cNvGraphicFramePr>
                  <a:graphicFrameLocks/>
                </wp:cNvGraphicFramePr>
                <a:graphic>
                  <a:graphicData uri="http://schemas.microsoft.com/office/word/2010/wordprocessingGroup">
                    <wpg:wgp>
                      <wpg:cNvPr id="1510" name="Group 1510"/>
                      <wpg:cNvGrpSpPr/>
                      <wpg:grpSpPr>
                        <a:xfrm>
                          <a:off x="0" y="0"/>
                          <a:ext cx="12700" cy="12700"/>
                          <a:chExt cx="12700" cy="12700"/>
                        </a:xfrm>
                      </wpg:grpSpPr>
                      <wps:wsp>
                        <wps:cNvPr id="1511" name="Graphic 1511"/>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199" coordorigin="0,0" coordsize="20,20">
                <v:rect style="position:absolute;left:0;top:0;width:20;height:20" id="docshape120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12" name="Group 1512"/>
                <wp:cNvGraphicFramePr>
                  <a:graphicFrameLocks/>
                </wp:cNvGraphicFramePr>
                <a:graphic>
                  <a:graphicData uri="http://schemas.microsoft.com/office/word/2010/wordprocessingGroup">
                    <wpg:wgp>
                      <wpg:cNvPr id="1512" name="Group 1512"/>
                      <wpg:cNvGrpSpPr/>
                      <wpg:grpSpPr>
                        <a:xfrm>
                          <a:off x="0" y="0"/>
                          <a:ext cx="12700" cy="12700"/>
                          <a:chExt cx="12700" cy="12700"/>
                        </a:xfrm>
                      </wpg:grpSpPr>
                      <wps:wsp>
                        <wps:cNvPr id="1513" name="Graphic 151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01" coordorigin="0,0" coordsize="20,20">
                <v:rect style="position:absolute;left:0;top:0;width:20;height:20" id="docshape120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14" name="Group 1514"/>
                <wp:cNvGraphicFramePr>
                  <a:graphicFrameLocks/>
                </wp:cNvGraphicFramePr>
                <a:graphic>
                  <a:graphicData uri="http://schemas.microsoft.com/office/word/2010/wordprocessingGroup">
                    <wpg:wgp>
                      <wpg:cNvPr id="1514" name="Group 1514"/>
                      <wpg:cNvGrpSpPr/>
                      <wpg:grpSpPr>
                        <a:xfrm>
                          <a:off x="0" y="0"/>
                          <a:ext cx="12700" cy="12700"/>
                          <a:chExt cx="12700" cy="12700"/>
                        </a:xfrm>
                      </wpg:grpSpPr>
                      <wps:wsp>
                        <wps:cNvPr id="1515" name="Graphic 151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03" coordorigin="0,0" coordsize="20,20">
                <v:rect style="position:absolute;left:0;top:0;width:20;height:20" id="docshape120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16" name="Group 1516"/>
                <wp:cNvGraphicFramePr>
                  <a:graphicFrameLocks/>
                </wp:cNvGraphicFramePr>
                <a:graphic>
                  <a:graphicData uri="http://schemas.microsoft.com/office/word/2010/wordprocessingGroup">
                    <wpg:wgp>
                      <wpg:cNvPr id="1516" name="Group 1516"/>
                      <wpg:cNvGrpSpPr/>
                      <wpg:grpSpPr>
                        <a:xfrm>
                          <a:off x="0" y="0"/>
                          <a:ext cx="12700" cy="12700"/>
                          <a:chExt cx="12700" cy="12700"/>
                        </a:xfrm>
                      </wpg:grpSpPr>
                      <wps:wsp>
                        <wps:cNvPr id="1517" name="Graphic 151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05" coordorigin="0,0" coordsize="20,20">
                <v:rect style="position:absolute;left:0;top:0;width:20;height:20" id="docshape120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18" name="Group 1518"/>
                <wp:cNvGraphicFramePr>
                  <a:graphicFrameLocks/>
                </wp:cNvGraphicFramePr>
                <a:graphic>
                  <a:graphicData uri="http://schemas.microsoft.com/office/word/2010/wordprocessingGroup">
                    <wpg:wgp>
                      <wpg:cNvPr id="1518" name="Group 1518"/>
                      <wpg:cNvGrpSpPr/>
                      <wpg:grpSpPr>
                        <a:xfrm>
                          <a:off x="0" y="0"/>
                          <a:ext cx="12700" cy="12700"/>
                          <a:chExt cx="12700" cy="12700"/>
                        </a:xfrm>
                      </wpg:grpSpPr>
                      <wps:wsp>
                        <wps:cNvPr id="1519" name="Graphic 1519"/>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07" coordorigin="0,0" coordsize="20,20">
                <v:rect style="position:absolute;left:0;top:0;width:20;height:20" id="docshape120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20" name="Group 1520"/>
                <wp:cNvGraphicFramePr>
                  <a:graphicFrameLocks/>
                </wp:cNvGraphicFramePr>
                <a:graphic>
                  <a:graphicData uri="http://schemas.microsoft.com/office/word/2010/wordprocessingGroup">
                    <wpg:wgp>
                      <wpg:cNvPr id="1520" name="Group 1520"/>
                      <wpg:cNvGrpSpPr/>
                      <wpg:grpSpPr>
                        <a:xfrm>
                          <a:off x="0" y="0"/>
                          <a:ext cx="12700" cy="12700"/>
                          <a:chExt cx="12700" cy="12700"/>
                        </a:xfrm>
                      </wpg:grpSpPr>
                      <wps:wsp>
                        <wps:cNvPr id="1521" name="Graphic 1521"/>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09" coordorigin="0,0" coordsize="20,20">
                <v:rect style="position:absolute;left:0;top:0;width:20;height:20" id="docshape121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22" name="Group 1522"/>
                <wp:cNvGraphicFramePr>
                  <a:graphicFrameLocks/>
                </wp:cNvGraphicFramePr>
                <a:graphic>
                  <a:graphicData uri="http://schemas.microsoft.com/office/word/2010/wordprocessingGroup">
                    <wpg:wgp>
                      <wpg:cNvPr id="1522" name="Group 1522"/>
                      <wpg:cNvGrpSpPr/>
                      <wpg:grpSpPr>
                        <a:xfrm>
                          <a:off x="0" y="0"/>
                          <a:ext cx="12700" cy="12700"/>
                          <a:chExt cx="12700" cy="12700"/>
                        </a:xfrm>
                      </wpg:grpSpPr>
                      <wps:wsp>
                        <wps:cNvPr id="1523" name="Graphic 152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11" coordorigin="0,0" coordsize="20,20">
                <v:rect style="position:absolute;left:0;top:0;width:20;height:20" id="docshape121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24" name="Group 1524"/>
                <wp:cNvGraphicFramePr>
                  <a:graphicFrameLocks/>
                </wp:cNvGraphicFramePr>
                <a:graphic>
                  <a:graphicData uri="http://schemas.microsoft.com/office/word/2010/wordprocessingGroup">
                    <wpg:wgp>
                      <wpg:cNvPr id="1524" name="Group 1524"/>
                      <wpg:cNvGrpSpPr/>
                      <wpg:grpSpPr>
                        <a:xfrm>
                          <a:off x="0" y="0"/>
                          <a:ext cx="12700" cy="12700"/>
                          <a:chExt cx="12700" cy="12700"/>
                        </a:xfrm>
                      </wpg:grpSpPr>
                      <wps:wsp>
                        <wps:cNvPr id="1525" name="Graphic 152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13" coordorigin="0,0" coordsize="20,20">
                <v:rect style="position:absolute;left:0;top:0;width:20;height:20" id="docshape121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26" name="Group 1526"/>
                <wp:cNvGraphicFramePr>
                  <a:graphicFrameLocks/>
                </wp:cNvGraphicFramePr>
                <a:graphic>
                  <a:graphicData uri="http://schemas.microsoft.com/office/word/2010/wordprocessingGroup">
                    <wpg:wgp>
                      <wpg:cNvPr id="1526" name="Group 1526"/>
                      <wpg:cNvGrpSpPr/>
                      <wpg:grpSpPr>
                        <a:xfrm>
                          <a:off x="0" y="0"/>
                          <a:ext cx="12700" cy="12700"/>
                          <a:chExt cx="12700" cy="12700"/>
                        </a:xfrm>
                      </wpg:grpSpPr>
                      <wps:wsp>
                        <wps:cNvPr id="1527" name="Graphic 152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15" coordorigin="0,0" coordsize="20,20">
                <v:rect style="position:absolute;left:0;top:0;width:20;height:20" id="docshape121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28" name="Group 1528"/>
                <wp:cNvGraphicFramePr>
                  <a:graphicFrameLocks/>
                </wp:cNvGraphicFramePr>
                <a:graphic>
                  <a:graphicData uri="http://schemas.microsoft.com/office/word/2010/wordprocessingGroup">
                    <wpg:wgp>
                      <wpg:cNvPr id="1528" name="Group 1528"/>
                      <wpg:cNvGrpSpPr/>
                      <wpg:grpSpPr>
                        <a:xfrm>
                          <a:off x="0" y="0"/>
                          <a:ext cx="12700" cy="12700"/>
                          <a:chExt cx="12700" cy="12700"/>
                        </a:xfrm>
                      </wpg:grpSpPr>
                      <wps:wsp>
                        <wps:cNvPr id="1529" name="Graphic 1529"/>
                        <wps:cNvSpPr/>
                        <wps:spPr>
                          <a:xfrm>
                            <a:off x="0" y="0"/>
                            <a:ext cx="12700" cy="12700"/>
                          </a:xfrm>
                          <a:custGeom>
                            <a:avLst/>
                            <a:gdLst/>
                            <a:ahLst/>
                            <a:cxnLst/>
                            <a:rect l="l" t="t" r="r" b="b"/>
                            <a:pathLst>
                              <a:path w="12700" h="12700">
                                <a:moveTo>
                                  <a:pt x="12179" y="0"/>
                                </a:moveTo>
                                <a:lnTo>
                                  <a:pt x="0" y="0"/>
                                </a:lnTo>
                                <a:lnTo>
                                  <a:pt x="0" y="12192"/>
                                </a:lnTo>
                                <a:lnTo>
                                  <a:pt x="12179" y="12192"/>
                                </a:lnTo>
                                <a:lnTo>
                                  <a:pt x="121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17" coordorigin="0,0" coordsize="20,20">
                <v:rect style="position:absolute;left:0;top:0;width:20;height:20" id="docshape121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30" name="Group 1530"/>
                <wp:cNvGraphicFramePr>
                  <a:graphicFrameLocks/>
                </wp:cNvGraphicFramePr>
                <a:graphic>
                  <a:graphicData uri="http://schemas.microsoft.com/office/word/2010/wordprocessingGroup">
                    <wpg:wgp>
                      <wpg:cNvPr id="1530" name="Group 1530"/>
                      <wpg:cNvGrpSpPr/>
                      <wpg:grpSpPr>
                        <a:xfrm>
                          <a:off x="0" y="0"/>
                          <a:ext cx="12700" cy="12700"/>
                          <a:chExt cx="12700" cy="12700"/>
                        </a:xfrm>
                      </wpg:grpSpPr>
                      <wps:wsp>
                        <wps:cNvPr id="1531" name="Graphic 1531"/>
                        <wps:cNvSpPr/>
                        <wps:spPr>
                          <a:xfrm>
                            <a:off x="0" y="0"/>
                            <a:ext cx="12700" cy="12700"/>
                          </a:xfrm>
                          <a:custGeom>
                            <a:avLst/>
                            <a:gdLst/>
                            <a:ahLst/>
                            <a:cxnLst/>
                            <a:rect l="l" t="t" r="r" b="b"/>
                            <a:pathLst>
                              <a:path w="12700" h="12700">
                                <a:moveTo>
                                  <a:pt x="12179" y="0"/>
                                </a:moveTo>
                                <a:lnTo>
                                  <a:pt x="0" y="0"/>
                                </a:lnTo>
                                <a:lnTo>
                                  <a:pt x="0" y="12192"/>
                                </a:lnTo>
                                <a:lnTo>
                                  <a:pt x="12179" y="12192"/>
                                </a:lnTo>
                                <a:lnTo>
                                  <a:pt x="121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19" coordorigin="0,0" coordsize="20,20">
                <v:rect style="position:absolute;left:0;top:0;width:20;height:20" id="docshape122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32" name="Group 1532"/>
                <wp:cNvGraphicFramePr>
                  <a:graphicFrameLocks/>
                </wp:cNvGraphicFramePr>
                <a:graphic>
                  <a:graphicData uri="http://schemas.microsoft.com/office/word/2010/wordprocessingGroup">
                    <wpg:wgp>
                      <wpg:cNvPr id="1532" name="Group 1532"/>
                      <wpg:cNvGrpSpPr/>
                      <wpg:grpSpPr>
                        <a:xfrm>
                          <a:off x="0" y="0"/>
                          <a:ext cx="12700" cy="12700"/>
                          <a:chExt cx="12700" cy="12700"/>
                        </a:xfrm>
                      </wpg:grpSpPr>
                      <wps:wsp>
                        <wps:cNvPr id="1533" name="Graphic 1533"/>
                        <wps:cNvSpPr/>
                        <wps:spPr>
                          <a:xfrm>
                            <a:off x="0" y="0"/>
                            <a:ext cx="12700" cy="12700"/>
                          </a:xfrm>
                          <a:custGeom>
                            <a:avLst/>
                            <a:gdLst/>
                            <a:ahLst/>
                            <a:cxnLst/>
                            <a:rect l="l" t="t" r="r" b="b"/>
                            <a:pathLst>
                              <a:path w="12700" h="12700">
                                <a:moveTo>
                                  <a:pt x="12179" y="0"/>
                                </a:moveTo>
                                <a:lnTo>
                                  <a:pt x="0" y="0"/>
                                </a:lnTo>
                                <a:lnTo>
                                  <a:pt x="0" y="12192"/>
                                </a:lnTo>
                                <a:lnTo>
                                  <a:pt x="12179" y="12192"/>
                                </a:lnTo>
                                <a:lnTo>
                                  <a:pt x="121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21" coordorigin="0,0" coordsize="20,20">
                <v:rect style="position:absolute;left:0;top:0;width:20;height:20" id="docshape122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34" name="Group 1534"/>
                <wp:cNvGraphicFramePr>
                  <a:graphicFrameLocks/>
                </wp:cNvGraphicFramePr>
                <a:graphic>
                  <a:graphicData uri="http://schemas.microsoft.com/office/word/2010/wordprocessingGroup">
                    <wpg:wgp>
                      <wpg:cNvPr id="1534" name="Group 1534"/>
                      <wpg:cNvGrpSpPr/>
                      <wpg:grpSpPr>
                        <a:xfrm>
                          <a:off x="0" y="0"/>
                          <a:ext cx="12700" cy="12700"/>
                          <a:chExt cx="12700" cy="12700"/>
                        </a:xfrm>
                      </wpg:grpSpPr>
                      <wps:wsp>
                        <wps:cNvPr id="1535" name="Graphic 1535"/>
                        <wps:cNvSpPr/>
                        <wps:spPr>
                          <a:xfrm>
                            <a:off x="0" y="0"/>
                            <a:ext cx="12700" cy="12700"/>
                          </a:xfrm>
                          <a:custGeom>
                            <a:avLst/>
                            <a:gdLst/>
                            <a:ahLst/>
                            <a:cxnLst/>
                            <a:rect l="l" t="t" r="r" b="b"/>
                            <a:pathLst>
                              <a:path w="12700" h="12700">
                                <a:moveTo>
                                  <a:pt x="12179" y="0"/>
                                </a:moveTo>
                                <a:lnTo>
                                  <a:pt x="0" y="0"/>
                                </a:lnTo>
                                <a:lnTo>
                                  <a:pt x="0" y="12192"/>
                                </a:lnTo>
                                <a:lnTo>
                                  <a:pt x="12179" y="12192"/>
                                </a:lnTo>
                                <a:lnTo>
                                  <a:pt x="121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23" coordorigin="0,0" coordsize="20,20">
                <v:rect style="position:absolute;left:0;top:0;width:20;height:20" id="docshape122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36" name="Group 1536"/>
                <wp:cNvGraphicFramePr>
                  <a:graphicFrameLocks/>
                </wp:cNvGraphicFramePr>
                <a:graphic>
                  <a:graphicData uri="http://schemas.microsoft.com/office/word/2010/wordprocessingGroup">
                    <wpg:wgp>
                      <wpg:cNvPr id="1536" name="Group 1536"/>
                      <wpg:cNvGrpSpPr/>
                      <wpg:grpSpPr>
                        <a:xfrm>
                          <a:off x="0" y="0"/>
                          <a:ext cx="12700" cy="12700"/>
                          <a:chExt cx="12700" cy="12700"/>
                        </a:xfrm>
                      </wpg:grpSpPr>
                      <wps:wsp>
                        <wps:cNvPr id="1537" name="Graphic 1537"/>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25" coordorigin="0,0" coordsize="20,20">
                <v:rect style="position:absolute;left:0;top:0;width:20;height:20" id="docshape122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38" name="Group 1538"/>
                <wp:cNvGraphicFramePr>
                  <a:graphicFrameLocks/>
                </wp:cNvGraphicFramePr>
                <a:graphic>
                  <a:graphicData uri="http://schemas.microsoft.com/office/word/2010/wordprocessingGroup">
                    <wpg:wgp>
                      <wpg:cNvPr id="1538" name="Group 1538"/>
                      <wpg:cNvGrpSpPr/>
                      <wpg:grpSpPr>
                        <a:xfrm>
                          <a:off x="0" y="0"/>
                          <a:ext cx="12700" cy="12700"/>
                          <a:chExt cx="12700" cy="12700"/>
                        </a:xfrm>
                      </wpg:grpSpPr>
                      <wps:wsp>
                        <wps:cNvPr id="1539" name="Graphic 1539"/>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27" coordorigin="0,0" coordsize="20,20">
                <v:rect style="position:absolute;left:0;top:0;width:20;height:20" id="docshape122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40" name="Group 1540"/>
                <wp:cNvGraphicFramePr>
                  <a:graphicFrameLocks/>
                </wp:cNvGraphicFramePr>
                <a:graphic>
                  <a:graphicData uri="http://schemas.microsoft.com/office/word/2010/wordprocessingGroup">
                    <wpg:wgp>
                      <wpg:cNvPr id="1540" name="Group 1540"/>
                      <wpg:cNvGrpSpPr/>
                      <wpg:grpSpPr>
                        <a:xfrm>
                          <a:off x="0" y="0"/>
                          <a:ext cx="12700" cy="12700"/>
                          <a:chExt cx="12700" cy="12700"/>
                        </a:xfrm>
                      </wpg:grpSpPr>
                      <wps:wsp>
                        <wps:cNvPr id="1541" name="Graphic 1541"/>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29" coordorigin="0,0" coordsize="20,20">
                <v:rect style="position:absolute;left:0;top:0;width:20;height:20" id="docshape123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42" name="Group 1542"/>
                <wp:cNvGraphicFramePr>
                  <a:graphicFrameLocks/>
                </wp:cNvGraphicFramePr>
                <a:graphic>
                  <a:graphicData uri="http://schemas.microsoft.com/office/word/2010/wordprocessingGroup">
                    <wpg:wgp>
                      <wpg:cNvPr id="1542" name="Group 1542"/>
                      <wpg:cNvGrpSpPr/>
                      <wpg:grpSpPr>
                        <a:xfrm>
                          <a:off x="0" y="0"/>
                          <a:ext cx="12700" cy="12700"/>
                          <a:chExt cx="12700" cy="12700"/>
                        </a:xfrm>
                      </wpg:grpSpPr>
                      <wps:wsp>
                        <wps:cNvPr id="1543" name="Graphic 1543"/>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31" coordorigin="0,0" coordsize="20,20">
                <v:rect style="position:absolute;left:0;top:0;width:20;height:20" id="docshape123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44" name="Group 1544"/>
                <wp:cNvGraphicFramePr>
                  <a:graphicFrameLocks/>
                </wp:cNvGraphicFramePr>
                <a:graphic>
                  <a:graphicData uri="http://schemas.microsoft.com/office/word/2010/wordprocessingGroup">
                    <wpg:wgp>
                      <wpg:cNvPr id="1544" name="Group 1544"/>
                      <wpg:cNvGrpSpPr/>
                      <wpg:grpSpPr>
                        <a:xfrm>
                          <a:off x="0" y="0"/>
                          <a:ext cx="12700" cy="12700"/>
                          <a:chExt cx="12700" cy="12700"/>
                        </a:xfrm>
                      </wpg:grpSpPr>
                      <wps:wsp>
                        <wps:cNvPr id="1545" name="Graphic 1545"/>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33" coordorigin="0,0" coordsize="20,20">
                <v:rect style="position:absolute;left:0;top:0;width:20;height:20" id="docshape123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46" name="Group 1546"/>
                <wp:cNvGraphicFramePr>
                  <a:graphicFrameLocks/>
                </wp:cNvGraphicFramePr>
                <a:graphic>
                  <a:graphicData uri="http://schemas.microsoft.com/office/word/2010/wordprocessingGroup">
                    <wpg:wgp>
                      <wpg:cNvPr id="1546" name="Group 1546"/>
                      <wpg:cNvGrpSpPr/>
                      <wpg:grpSpPr>
                        <a:xfrm>
                          <a:off x="0" y="0"/>
                          <a:ext cx="12700" cy="12700"/>
                          <a:chExt cx="12700" cy="12700"/>
                        </a:xfrm>
                      </wpg:grpSpPr>
                      <wps:wsp>
                        <wps:cNvPr id="1547" name="Graphic 154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35" coordorigin="0,0" coordsize="20,20">
                <v:rect style="position:absolute;left:0;top:0;width:20;height:20" id="docshape123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48" name="Group 1548"/>
                <wp:cNvGraphicFramePr>
                  <a:graphicFrameLocks/>
                </wp:cNvGraphicFramePr>
                <a:graphic>
                  <a:graphicData uri="http://schemas.microsoft.com/office/word/2010/wordprocessingGroup">
                    <wpg:wgp>
                      <wpg:cNvPr id="1548" name="Group 1548"/>
                      <wpg:cNvGrpSpPr/>
                      <wpg:grpSpPr>
                        <a:xfrm>
                          <a:off x="0" y="0"/>
                          <a:ext cx="12700" cy="12700"/>
                          <a:chExt cx="12700" cy="12700"/>
                        </a:xfrm>
                      </wpg:grpSpPr>
                      <wps:wsp>
                        <wps:cNvPr id="1549" name="Graphic 1549"/>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37" coordorigin="0,0" coordsize="20,20">
                <v:rect style="position:absolute;left:0;top:0;width:20;height:20" id="docshape123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50" name="Group 1550"/>
                <wp:cNvGraphicFramePr>
                  <a:graphicFrameLocks/>
                </wp:cNvGraphicFramePr>
                <a:graphic>
                  <a:graphicData uri="http://schemas.microsoft.com/office/word/2010/wordprocessingGroup">
                    <wpg:wgp>
                      <wpg:cNvPr id="1550" name="Group 1550"/>
                      <wpg:cNvGrpSpPr/>
                      <wpg:grpSpPr>
                        <a:xfrm>
                          <a:off x="0" y="0"/>
                          <a:ext cx="12700" cy="12700"/>
                          <a:chExt cx="12700" cy="12700"/>
                        </a:xfrm>
                      </wpg:grpSpPr>
                      <wps:wsp>
                        <wps:cNvPr id="1551" name="Graphic 1551"/>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39" coordorigin="0,0" coordsize="20,20">
                <v:rect style="position:absolute;left:0;top:0;width:20;height:20" id="docshape124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52" name="Group 1552"/>
                <wp:cNvGraphicFramePr>
                  <a:graphicFrameLocks/>
                </wp:cNvGraphicFramePr>
                <a:graphic>
                  <a:graphicData uri="http://schemas.microsoft.com/office/word/2010/wordprocessingGroup">
                    <wpg:wgp>
                      <wpg:cNvPr id="1552" name="Group 1552"/>
                      <wpg:cNvGrpSpPr/>
                      <wpg:grpSpPr>
                        <a:xfrm>
                          <a:off x="0" y="0"/>
                          <a:ext cx="12700" cy="12700"/>
                          <a:chExt cx="12700" cy="12700"/>
                        </a:xfrm>
                      </wpg:grpSpPr>
                      <wps:wsp>
                        <wps:cNvPr id="1553" name="Graphic 155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41" coordorigin="0,0" coordsize="20,20">
                <v:rect style="position:absolute;left:0;top:0;width:20;height:20" id="docshape124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54" name="Group 1554"/>
                <wp:cNvGraphicFramePr>
                  <a:graphicFrameLocks/>
                </wp:cNvGraphicFramePr>
                <a:graphic>
                  <a:graphicData uri="http://schemas.microsoft.com/office/word/2010/wordprocessingGroup">
                    <wpg:wgp>
                      <wpg:cNvPr id="1554" name="Group 1554"/>
                      <wpg:cNvGrpSpPr/>
                      <wpg:grpSpPr>
                        <a:xfrm>
                          <a:off x="0" y="0"/>
                          <a:ext cx="12700" cy="12700"/>
                          <a:chExt cx="12700" cy="12700"/>
                        </a:xfrm>
                      </wpg:grpSpPr>
                      <wps:wsp>
                        <wps:cNvPr id="1555" name="Graphic 155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43" coordorigin="0,0" coordsize="20,20">
                <v:rect style="position:absolute;left:0;top:0;width:20;height:20" id="docshape124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56" name="Group 1556"/>
                <wp:cNvGraphicFramePr>
                  <a:graphicFrameLocks/>
                </wp:cNvGraphicFramePr>
                <a:graphic>
                  <a:graphicData uri="http://schemas.microsoft.com/office/word/2010/wordprocessingGroup">
                    <wpg:wgp>
                      <wpg:cNvPr id="1556" name="Group 1556"/>
                      <wpg:cNvGrpSpPr/>
                      <wpg:grpSpPr>
                        <a:xfrm>
                          <a:off x="0" y="0"/>
                          <a:ext cx="12700" cy="12700"/>
                          <a:chExt cx="12700" cy="12700"/>
                        </a:xfrm>
                      </wpg:grpSpPr>
                      <wps:wsp>
                        <wps:cNvPr id="1557" name="Graphic 155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45" coordorigin="0,0" coordsize="20,20">
                <v:rect style="position:absolute;left:0;top:0;width:20;height:20" id="docshape124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58" name="Group 1558"/>
                <wp:cNvGraphicFramePr>
                  <a:graphicFrameLocks/>
                </wp:cNvGraphicFramePr>
                <a:graphic>
                  <a:graphicData uri="http://schemas.microsoft.com/office/word/2010/wordprocessingGroup">
                    <wpg:wgp>
                      <wpg:cNvPr id="1558" name="Group 1558"/>
                      <wpg:cNvGrpSpPr/>
                      <wpg:grpSpPr>
                        <a:xfrm>
                          <a:off x="0" y="0"/>
                          <a:ext cx="12700" cy="12700"/>
                          <a:chExt cx="12700" cy="12700"/>
                        </a:xfrm>
                      </wpg:grpSpPr>
                      <wps:wsp>
                        <wps:cNvPr id="1559" name="Graphic 1559"/>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47" coordorigin="0,0" coordsize="20,20">
                <v:rect style="position:absolute;left:0;top:0;width:20;height:20" id="docshape124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60" name="Group 1560"/>
                <wp:cNvGraphicFramePr>
                  <a:graphicFrameLocks/>
                </wp:cNvGraphicFramePr>
                <a:graphic>
                  <a:graphicData uri="http://schemas.microsoft.com/office/word/2010/wordprocessingGroup">
                    <wpg:wgp>
                      <wpg:cNvPr id="1560" name="Group 1560"/>
                      <wpg:cNvGrpSpPr/>
                      <wpg:grpSpPr>
                        <a:xfrm>
                          <a:off x="0" y="0"/>
                          <a:ext cx="12700" cy="12700"/>
                          <a:chExt cx="12700" cy="12700"/>
                        </a:xfrm>
                      </wpg:grpSpPr>
                      <wps:wsp>
                        <wps:cNvPr id="1561" name="Graphic 1561"/>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49" coordorigin="0,0" coordsize="20,20">
                <v:rect style="position:absolute;left:0;top:0;width:20;height:20" id="docshape125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62" name="Group 1562"/>
                <wp:cNvGraphicFramePr>
                  <a:graphicFrameLocks/>
                </wp:cNvGraphicFramePr>
                <a:graphic>
                  <a:graphicData uri="http://schemas.microsoft.com/office/word/2010/wordprocessingGroup">
                    <wpg:wgp>
                      <wpg:cNvPr id="1562" name="Group 1562"/>
                      <wpg:cNvGrpSpPr/>
                      <wpg:grpSpPr>
                        <a:xfrm>
                          <a:off x="0" y="0"/>
                          <a:ext cx="12700" cy="12700"/>
                          <a:chExt cx="12700" cy="12700"/>
                        </a:xfrm>
                      </wpg:grpSpPr>
                      <wps:wsp>
                        <wps:cNvPr id="1563" name="Graphic 156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51" coordorigin="0,0" coordsize="20,20">
                <v:rect style="position:absolute;left:0;top:0;width:20;height:20" id="docshape125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64" name="Group 1564"/>
                <wp:cNvGraphicFramePr>
                  <a:graphicFrameLocks/>
                </wp:cNvGraphicFramePr>
                <a:graphic>
                  <a:graphicData uri="http://schemas.microsoft.com/office/word/2010/wordprocessingGroup">
                    <wpg:wgp>
                      <wpg:cNvPr id="1564" name="Group 1564"/>
                      <wpg:cNvGrpSpPr/>
                      <wpg:grpSpPr>
                        <a:xfrm>
                          <a:off x="0" y="0"/>
                          <a:ext cx="12700" cy="12700"/>
                          <a:chExt cx="12700" cy="12700"/>
                        </a:xfrm>
                      </wpg:grpSpPr>
                      <wps:wsp>
                        <wps:cNvPr id="1565" name="Graphic 156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53" coordorigin="0,0" coordsize="20,20">
                <v:rect style="position:absolute;left:0;top:0;width:20;height:20" id="docshape125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66" name="Group 1566"/>
                <wp:cNvGraphicFramePr>
                  <a:graphicFrameLocks/>
                </wp:cNvGraphicFramePr>
                <a:graphic>
                  <a:graphicData uri="http://schemas.microsoft.com/office/word/2010/wordprocessingGroup">
                    <wpg:wgp>
                      <wpg:cNvPr id="1566" name="Group 1566"/>
                      <wpg:cNvGrpSpPr/>
                      <wpg:grpSpPr>
                        <a:xfrm>
                          <a:off x="0" y="0"/>
                          <a:ext cx="12700" cy="12700"/>
                          <a:chExt cx="12700" cy="12700"/>
                        </a:xfrm>
                      </wpg:grpSpPr>
                      <wps:wsp>
                        <wps:cNvPr id="1567" name="Graphic 156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55" coordorigin="0,0" coordsize="20,20">
                <v:rect style="position:absolute;left:0;top:0;width:20;height:20" id="docshape125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68" name="Group 1568"/>
                <wp:cNvGraphicFramePr>
                  <a:graphicFrameLocks/>
                </wp:cNvGraphicFramePr>
                <a:graphic>
                  <a:graphicData uri="http://schemas.microsoft.com/office/word/2010/wordprocessingGroup">
                    <wpg:wgp>
                      <wpg:cNvPr id="1568" name="Group 1568"/>
                      <wpg:cNvGrpSpPr/>
                      <wpg:grpSpPr>
                        <a:xfrm>
                          <a:off x="0" y="0"/>
                          <a:ext cx="12700" cy="12700"/>
                          <a:chExt cx="12700" cy="12700"/>
                        </a:xfrm>
                      </wpg:grpSpPr>
                      <wps:wsp>
                        <wps:cNvPr id="1569" name="Graphic 1569"/>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57" coordorigin="0,0" coordsize="20,20">
                <v:rect style="position:absolute;left:0;top:0;width:20;height:20" id="docshape125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70" name="Group 1570"/>
                <wp:cNvGraphicFramePr>
                  <a:graphicFrameLocks/>
                </wp:cNvGraphicFramePr>
                <a:graphic>
                  <a:graphicData uri="http://schemas.microsoft.com/office/word/2010/wordprocessingGroup">
                    <wpg:wgp>
                      <wpg:cNvPr id="1570" name="Group 1570"/>
                      <wpg:cNvGrpSpPr/>
                      <wpg:grpSpPr>
                        <a:xfrm>
                          <a:off x="0" y="0"/>
                          <a:ext cx="12700" cy="12700"/>
                          <a:chExt cx="12700" cy="12700"/>
                        </a:xfrm>
                      </wpg:grpSpPr>
                      <wps:wsp>
                        <wps:cNvPr id="1571" name="Graphic 1571"/>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59" coordorigin="0,0" coordsize="20,20">
                <v:rect style="position:absolute;left:0;top:0;width:20;height:20" id="docshape126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72" name="Group 1572"/>
                <wp:cNvGraphicFramePr>
                  <a:graphicFrameLocks/>
                </wp:cNvGraphicFramePr>
                <a:graphic>
                  <a:graphicData uri="http://schemas.microsoft.com/office/word/2010/wordprocessingGroup">
                    <wpg:wgp>
                      <wpg:cNvPr id="1572" name="Group 1572"/>
                      <wpg:cNvGrpSpPr/>
                      <wpg:grpSpPr>
                        <a:xfrm>
                          <a:off x="0" y="0"/>
                          <a:ext cx="12700" cy="12700"/>
                          <a:chExt cx="12700" cy="12700"/>
                        </a:xfrm>
                      </wpg:grpSpPr>
                      <wps:wsp>
                        <wps:cNvPr id="1573" name="Graphic 157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61" coordorigin="0,0" coordsize="20,20">
                <v:rect style="position:absolute;left:0;top:0;width:20;height:20" id="docshape126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74" name="Group 1574"/>
                <wp:cNvGraphicFramePr>
                  <a:graphicFrameLocks/>
                </wp:cNvGraphicFramePr>
                <a:graphic>
                  <a:graphicData uri="http://schemas.microsoft.com/office/word/2010/wordprocessingGroup">
                    <wpg:wgp>
                      <wpg:cNvPr id="1574" name="Group 1574"/>
                      <wpg:cNvGrpSpPr/>
                      <wpg:grpSpPr>
                        <a:xfrm>
                          <a:off x="0" y="0"/>
                          <a:ext cx="12700" cy="12700"/>
                          <a:chExt cx="12700" cy="12700"/>
                        </a:xfrm>
                      </wpg:grpSpPr>
                      <wps:wsp>
                        <wps:cNvPr id="1575" name="Graphic 157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63" coordorigin="0,0" coordsize="20,20">
                <v:rect style="position:absolute;left:0;top:0;width:20;height:20" id="docshape126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76" name="Group 1576"/>
                <wp:cNvGraphicFramePr>
                  <a:graphicFrameLocks/>
                </wp:cNvGraphicFramePr>
                <a:graphic>
                  <a:graphicData uri="http://schemas.microsoft.com/office/word/2010/wordprocessingGroup">
                    <wpg:wgp>
                      <wpg:cNvPr id="1576" name="Group 1576"/>
                      <wpg:cNvGrpSpPr/>
                      <wpg:grpSpPr>
                        <a:xfrm>
                          <a:off x="0" y="0"/>
                          <a:ext cx="12700" cy="12700"/>
                          <a:chExt cx="12700" cy="12700"/>
                        </a:xfrm>
                      </wpg:grpSpPr>
                      <wps:wsp>
                        <wps:cNvPr id="1577" name="Graphic 157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65" coordorigin="0,0" coordsize="20,20">
                <v:rect style="position:absolute;left:0;top:0;width:20;height:20" id="docshape126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78" name="Group 1578"/>
                <wp:cNvGraphicFramePr>
                  <a:graphicFrameLocks/>
                </wp:cNvGraphicFramePr>
                <a:graphic>
                  <a:graphicData uri="http://schemas.microsoft.com/office/word/2010/wordprocessingGroup">
                    <wpg:wgp>
                      <wpg:cNvPr id="1578" name="Group 1578"/>
                      <wpg:cNvGrpSpPr/>
                      <wpg:grpSpPr>
                        <a:xfrm>
                          <a:off x="0" y="0"/>
                          <a:ext cx="12700" cy="12700"/>
                          <a:chExt cx="12700" cy="12700"/>
                        </a:xfrm>
                      </wpg:grpSpPr>
                      <wps:wsp>
                        <wps:cNvPr id="1579" name="Graphic 1579"/>
                        <wps:cNvSpPr/>
                        <wps:spPr>
                          <a:xfrm>
                            <a:off x="0" y="0"/>
                            <a:ext cx="12700" cy="12700"/>
                          </a:xfrm>
                          <a:custGeom>
                            <a:avLst/>
                            <a:gdLst/>
                            <a:ahLst/>
                            <a:cxnLst/>
                            <a:rect l="l" t="t" r="r" b="b"/>
                            <a:pathLst>
                              <a:path w="12700" h="12700">
                                <a:moveTo>
                                  <a:pt x="12179" y="0"/>
                                </a:moveTo>
                                <a:lnTo>
                                  <a:pt x="0" y="0"/>
                                </a:lnTo>
                                <a:lnTo>
                                  <a:pt x="0" y="12192"/>
                                </a:lnTo>
                                <a:lnTo>
                                  <a:pt x="12179" y="12192"/>
                                </a:lnTo>
                                <a:lnTo>
                                  <a:pt x="121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67" coordorigin="0,0" coordsize="20,20">
                <v:rect style="position:absolute;left:0;top:0;width:20;height:20" id="docshape126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80" name="Group 1580"/>
                <wp:cNvGraphicFramePr>
                  <a:graphicFrameLocks/>
                </wp:cNvGraphicFramePr>
                <a:graphic>
                  <a:graphicData uri="http://schemas.microsoft.com/office/word/2010/wordprocessingGroup">
                    <wpg:wgp>
                      <wpg:cNvPr id="1580" name="Group 1580"/>
                      <wpg:cNvGrpSpPr/>
                      <wpg:grpSpPr>
                        <a:xfrm>
                          <a:off x="0" y="0"/>
                          <a:ext cx="12700" cy="12700"/>
                          <a:chExt cx="12700" cy="12700"/>
                        </a:xfrm>
                      </wpg:grpSpPr>
                      <wps:wsp>
                        <wps:cNvPr id="1581" name="Graphic 1581"/>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69" coordorigin="0,0" coordsize="20,20">
                <v:rect style="position:absolute;left:0;top:0;width:20;height:20" id="docshape127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82" name="Group 1582"/>
                <wp:cNvGraphicFramePr>
                  <a:graphicFrameLocks/>
                </wp:cNvGraphicFramePr>
                <a:graphic>
                  <a:graphicData uri="http://schemas.microsoft.com/office/word/2010/wordprocessingGroup">
                    <wpg:wgp>
                      <wpg:cNvPr id="1582" name="Group 1582"/>
                      <wpg:cNvGrpSpPr/>
                      <wpg:grpSpPr>
                        <a:xfrm>
                          <a:off x="0" y="0"/>
                          <a:ext cx="12700" cy="12700"/>
                          <a:chExt cx="12700" cy="12700"/>
                        </a:xfrm>
                      </wpg:grpSpPr>
                      <wps:wsp>
                        <wps:cNvPr id="1583" name="Graphic 158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71" coordorigin="0,0" coordsize="20,20">
                <v:rect style="position:absolute;left:0;top:0;width:20;height:20" id="docshape127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84" name="Group 1584"/>
                <wp:cNvGraphicFramePr>
                  <a:graphicFrameLocks/>
                </wp:cNvGraphicFramePr>
                <a:graphic>
                  <a:graphicData uri="http://schemas.microsoft.com/office/word/2010/wordprocessingGroup">
                    <wpg:wgp>
                      <wpg:cNvPr id="1584" name="Group 1584"/>
                      <wpg:cNvGrpSpPr/>
                      <wpg:grpSpPr>
                        <a:xfrm>
                          <a:off x="0" y="0"/>
                          <a:ext cx="12700" cy="12700"/>
                          <a:chExt cx="12700" cy="12700"/>
                        </a:xfrm>
                      </wpg:grpSpPr>
                      <wps:wsp>
                        <wps:cNvPr id="1585" name="Graphic 158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73" coordorigin="0,0" coordsize="20,20">
                <v:rect style="position:absolute;left:0;top:0;width:20;height:20" id="docshape127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86" name="Group 1586"/>
                <wp:cNvGraphicFramePr>
                  <a:graphicFrameLocks/>
                </wp:cNvGraphicFramePr>
                <a:graphic>
                  <a:graphicData uri="http://schemas.microsoft.com/office/word/2010/wordprocessingGroup">
                    <wpg:wgp>
                      <wpg:cNvPr id="1586" name="Group 1586"/>
                      <wpg:cNvGrpSpPr/>
                      <wpg:grpSpPr>
                        <a:xfrm>
                          <a:off x="0" y="0"/>
                          <a:ext cx="12700" cy="12700"/>
                          <a:chExt cx="12700" cy="12700"/>
                        </a:xfrm>
                      </wpg:grpSpPr>
                      <wps:wsp>
                        <wps:cNvPr id="1587" name="Graphic 158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75" coordorigin="0,0" coordsize="20,20">
                <v:rect style="position:absolute;left:0;top:0;width:20;height:20" id="docshape127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88" name="Group 1588"/>
                <wp:cNvGraphicFramePr>
                  <a:graphicFrameLocks/>
                </wp:cNvGraphicFramePr>
                <a:graphic>
                  <a:graphicData uri="http://schemas.microsoft.com/office/word/2010/wordprocessingGroup">
                    <wpg:wgp>
                      <wpg:cNvPr id="1588" name="Group 1588"/>
                      <wpg:cNvGrpSpPr/>
                      <wpg:grpSpPr>
                        <a:xfrm>
                          <a:off x="0" y="0"/>
                          <a:ext cx="12700" cy="12700"/>
                          <a:chExt cx="12700" cy="12700"/>
                        </a:xfrm>
                      </wpg:grpSpPr>
                      <wps:wsp>
                        <wps:cNvPr id="1589" name="Graphic 1589"/>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77" coordorigin="0,0" coordsize="20,20">
                <v:rect style="position:absolute;left:0;top:0;width:20;height:20" id="docshape127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90" name="Group 1590"/>
                <wp:cNvGraphicFramePr>
                  <a:graphicFrameLocks/>
                </wp:cNvGraphicFramePr>
                <a:graphic>
                  <a:graphicData uri="http://schemas.microsoft.com/office/word/2010/wordprocessingGroup">
                    <wpg:wgp>
                      <wpg:cNvPr id="1590" name="Group 1590"/>
                      <wpg:cNvGrpSpPr/>
                      <wpg:grpSpPr>
                        <a:xfrm>
                          <a:off x="0" y="0"/>
                          <a:ext cx="12700" cy="12700"/>
                          <a:chExt cx="12700" cy="12700"/>
                        </a:xfrm>
                      </wpg:grpSpPr>
                      <wps:wsp>
                        <wps:cNvPr id="1591" name="Graphic 1591"/>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79" coordorigin="0,0" coordsize="20,20">
                <v:rect style="position:absolute;left:0;top:0;width:20;height:20" id="docshape128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92" name="Group 1592"/>
                <wp:cNvGraphicFramePr>
                  <a:graphicFrameLocks/>
                </wp:cNvGraphicFramePr>
                <a:graphic>
                  <a:graphicData uri="http://schemas.microsoft.com/office/word/2010/wordprocessingGroup">
                    <wpg:wgp>
                      <wpg:cNvPr id="1592" name="Group 1592"/>
                      <wpg:cNvGrpSpPr/>
                      <wpg:grpSpPr>
                        <a:xfrm>
                          <a:off x="0" y="0"/>
                          <a:ext cx="12700" cy="12700"/>
                          <a:chExt cx="12700" cy="12700"/>
                        </a:xfrm>
                      </wpg:grpSpPr>
                      <wps:wsp>
                        <wps:cNvPr id="1593" name="Graphic 1593"/>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81" coordorigin="0,0" coordsize="20,20">
                <v:rect style="position:absolute;left:0;top:0;width:20;height:20" id="docshape128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94" name="Group 1594"/>
                <wp:cNvGraphicFramePr>
                  <a:graphicFrameLocks/>
                </wp:cNvGraphicFramePr>
                <a:graphic>
                  <a:graphicData uri="http://schemas.microsoft.com/office/word/2010/wordprocessingGroup">
                    <wpg:wgp>
                      <wpg:cNvPr id="1594" name="Group 1594"/>
                      <wpg:cNvGrpSpPr/>
                      <wpg:grpSpPr>
                        <a:xfrm>
                          <a:off x="0" y="0"/>
                          <a:ext cx="12700" cy="12700"/>
                          <a:chExt cx="12700" cy="12700"/>
                        </a:xfrm>
                      </wpg:grpSpPr>
                      <wps:wsp>
                        <wps:cNvPr id="1595" name="Graphic 1595"/>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83" coordorigin="0,0" coordsize="20,20">
                <v:rect style="position:absolute;left:0;top:0;width:20;height:20" id="docshape128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96" name="Group 1596"/>
                <wp:cNvGraphicFramePr>
                  <a:graphicFrameLocks/>
                </wp:cNvGraphicFramePr>
                <a:graphic>
                  <a:graphicData uri="http://schemas.microsoft.com/office/word/2010/wordprocessingGroup">
                    <wpg:wgp>
                      <wpg:cNvPr id="1596" name="Group 1596"/>
                      <wpg:cNvGrpSpPr/>
                      <wpg:grpSpPr>
                        <a:xfrm>
                          <a:off x="0" y="0"/>
                          <a:ext cx="12700" cy="12700"/>
                          <a:chExt cx="12700" cy="12700"/>
                        </a:xfrm>
                      </wpg:grpSpPr>
                      <wps:wsp>
                        <wps:cNvPr id="1597" name="Graphic 1597"/>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85" coordorigin="0,0" coordsize="20,20">
                <v:rect style="position:absolute;left:0;top:0;width:20;height:20" id="docshape128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598" name="Group 1598"/>
                <wp:cNvGraphicFramePr>
                  <a:graphicFrameLocks/>
                </wp:cNvGraphicFramePr>
                <a:graphic>
                  <a:graphicData uri="http://schemas.microsoft.com/office/word/2010/wordprocessingGroup">
                    <wpg:wgp>
                      <wpg:cNvPr id="1598" name="Group 1598"/>
                      <wpg:cNvGrpSpPr/>
                      <wpg:grpSpPr>
                        <a:xfrm>
                          <a:off x="0" y="0"/>
                          <a:ext cx="12700" cy="12700"/>
                          <a:chExt cx="12700" cy="12700"/>
                        </a:xfrm>
                      </wpg:grpSpPr>
                      <wps:wsp>
                        <wps:cNvPr id="1599" name="Graphic 1599"/>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87" coordorigin="0,0" coordsize="20,20">
                <v:rect style="position:absolute;left:0;top:0;width:20;height:20" id="docshape1288"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600" name="Group 1600"/>
                <wp:cNvGraphicFramePr>
                  <a:graphicFrameLocks/>
                </wp:cNvGraphicFramePr>
                <a:graphic>
                  <a:graphicData uri="http://schemas.microsoft.com/office/word/2010/wordprocessingGroup">
                    <wpg:wgp>
                      <wpg:cNvPr id="1600" name="Group 1600"/>
                      <wpg:cNvGrpSpPr/>
                      <wpg:grpSpPr>
                        <a:xfrm>
                          <a:off x="0" y="0"/>
                          <a:ext cx="12700" cy="12700"/>
                          <a:chExt cx="12700" cy="12700"/>
                        </a:xfrm>
                      </wpg:grpSpPr>
                      <wps:wsp>
                        <wps:cNvPr id="1601" name="Graphic 1601"/>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89" coordorigin="0,0" coordsize="20,20">
                <v:rect style="position:absolute;left:0;top:0;width:20;height:20" id="docshape1290"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602" name="Group 1602"/>
                <wp:cNvGraphicFramePr>
                  <a:graphicFrameLocks/>
                </wp:cNvGraphicFramePr>
                <a:graphic>
                  <a:graphicData uri="http://schemas.microsoft.com/office/word/2010/wordprocessingGroup">
                    <wpg:wgp>
                      <wpg:cNvPr id="1602" name="Group 1602"/>
                      <wpg:cNvGrpSpPr/>
                      <wpg:grpSpPr>
                        <a:xfrm>
                          <a:off x="0" y="0"/>
                          <a:ext cx="12700" cy="12700"/>
                          <a:chExt cx="12700" cy="12700"/>
                        </a:xfrm>
                      </wpg:grpSpPr>
                      <wps:wsp>
                        <wps:cNvPr id="1603" name="Graphic 1603"/>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91" coordorigin="0,0" coordsize="20,20">
                <v:rect style="position:absolute;left:0;top:0;width:20;height:20" id="docshape1292"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604" name="Group 1604"/>
                <wp:cNvGraphicFramePr>
                  <a:graphicFrameLocks/>
                </wp:cNvGraphicFramePr>
                <a:graphic>
                  <a:graphicData uri="http://schemas.microsoft.com/office/word/2010/wordprocessingGroup">
                    <wpg:wgp>
                      <wpg:cNvPr id="1604" name="Group 1604"/>
                      <wpg:cNvGrpSpPr/>
                      <wpg:grpSpPr>
                        <a:xfrm>
                          <a:off x="0" y="0"/>
                          <a:ext cx="12700" cy="12700"/>
                          <a:chExt cx="12700" cy="12700"/>
                        </a:xfrm>
                      </wpg:grpSpPr>
                      <wps:wsp>
                        <wps:cNvPr id="1605" name="Graphic 1605"/>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93" coordorigin="0,0" coordsize="20,20">
                <v:rect style="position:absolute;left:0;top:0;width:20;height:20" id="docshape1294"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606" name="Group 1606"/>
                <wp:cNvGraphicFramePr>
                  <a:graphicFrameLocks/>
                </wp:cNvGraphicFramePr>
                <a:graphic>
                  <a:graphicData uri="http://schemas.microsoft.com/office/word/2010/wordprocessingGroup">
                    <wpg:wgp>
                      <wpg:cNvPr id="1606" name="Group 1606"/>
                      <wpg:cNvGrpSpPr/>
                      <wpg:grpSpPr>
                        <a:xfrm>
                          <a:off x="0" y="0"/>
                          <a:ext cx="12700" cy="12700"/>
                          <a:chExt cx="12700" cy="12700"/>
                        </a:xfrm>
                      </wpg:grpSpPr>
                      <wps:wsp>
                        <wps:cNvPr id="1607" name="Graphic 1607"/>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95" coordorigin="0,0" coordsize="20,20">
                <v:rect style="position:absolute;left:0;top:0;width:20;height:20" id="docshape1296" filled="true" fillcolor="#000000" stroked="false">
                  <v:fill type="solid"/>
                </v:rect>
              </v:group>
            </w:pict>
          </mc:Fallback>
        </mc:AlternateContent>
      </w:r>
      <w:r>
        <w:rPr>
          <w:rFonts w:ascii="Arial"/>
          <w:spacing w:val="77"/>
          <w:sz w:val="2"/>
        </w:rPr>
      </w:r>
      <w:r>
        <w:rPr>
          <w:rFonts w:ascii="Times New Roman"/>
          <w:spacing w:val="77"/>
          <w:sz w:val="2"/>
        </w:rPr>
        <w:t> </w:t>
      </w:r>
      <w:r>
        <w:rPr>
          <w:rFonts w:ascii="Arial"/>
          <w:spacing w:val="77"/>
          <w:sz w:val="2"/>
        </w:rPr>
        <mc:AlternateContent>
          <mc:Choice Requires="wps">
            <w:drawing>
              <wp:inline distT="0" distB="0" distL="0" distR="0">
                <wp:extent cx="12700" cy="12700"/>
                <wp:effectExtent l="0" t="0" r="0" b="0"/>
                <wp:docPr id="1608" name="Group 1608"/>
                <wp:cNvGraphicFramePr>
                  <a:graphicFrameLocks/>
                </wp:cNvGraphicFramePr>
                <a:graphic>
                  <a:graphicData uri="http://schemas.microsoft.com/office/word/2010/wordprocessingGroup">
                    <wpg:wgp>
                      <wpg:cNvPr id="1608" name="Group 1608"/>
                      <wpg:cNvGrpSpPr/>
                      <wpg:grpSpPr>
                        <a:xfrm>
                          <a:off x="0" y="0"/>
                          <a:ext cx="12700" cy="12700"/>
                          <a:chExt cx="12700" cy="12700"/>
                        </a:xfrm>
                      </wpg:grpSpPr>
                      <wps:wsp>
                        <wps:cNvPr id="1609" name="Graphic 1609"/>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pt;height:1pt;mso-position-horizontal-relative:char;mso-position-vertical-relative:line" id="docshapegroup1297" coordorigin="0,0" coordsize="20,20">
                <v:rect style="position:absolute;left:0;top:0;width:20;height:20" id="docshape1298" filled="true" fillcolor="#000000" stroked="false">
                  <v:fill type="solid"/>
                </v:rect>
              </v:group>
            </w:pict>
          </mc:Fallback>
        </mc:AlternateContent>
      </w:r>
      <w:r>
        <w:rPr>
          <w:rFonts w:ascii="Arial"/>
          <w:spacing w:val="77"/>
          <w:sz w:val="2"/>
        </w:rPr>
      </w:r>
    </w:p>
    <w:p>
      <w:pPr>
        <w:spacing w:after="0" w:line="20" w:lineRule="exact"/>
        <w:jc w:val="left"/>
        <w:rPr>
          <w:rFonts w:ascii="Arial"/>
          <w:sz w:val="2"/>
        </w:rPr>
        <w:sectPr>
          <w:type w:val="continuous"/>
          <w:pgSz w:w="11910" w:h="16840"/>
          <w:pgMar w:header="0" w:footer="842" w:top="1000" w:bottom="280" w:left="708" w:right="708"/>
        </w:sectPr>
      </w:pPr>
    </w:p>
    <w:p>
      <w:pPr>
        <w:pStyle w:val="BodyText"/>
        <w:spacing w:before="182"/>
        <w:rPr>
          <w:rFonts w:ascii="Arial"/>
        </w:rPr>
      </w:pPr>
    </w:p>
    <w:p>
      <w:pPr>
        <w:pStyle w:val="BodyText"/>
        <w:ind w:left="199"/>
      </w:pPr>
      <w:r>
        <w:rPr>
          <w:w w:val="80"/>
        </w:rPr>
        <w:t>Application</w:t>
      </w:r>
      <w:r>
        <w:rPr>
          <w:spacing w:val="-2"/>
          <w:w w:val="80"/>
        </w:rPr>
        <w:t> </w:t>
      </w:r>
      <w:r>
        <w:rPr>
          <w:spacing w:val="-5"/>
          <w:w w:val="95"/>
        </w:rPr>
        <w:t>No.</w:t>
      </w:r>
    </w:p>
    <w:p>
      <w:pPr>
        <w:spacing w:before="61"/>
        <w:ind w:left="199" w:right="0" w:firstLine="0"/>
        <w:jc w:val="left"/>
        <w:rPr>
          <w:rFonts w:ascii="Arial"/>
          <w:b/>
          <w:sz w:val="20"/>
        </w:rPr>
      </w:pPr>
      <w:r>
        <w:rPr/>
        <w:br w:type="column"/>
      </w:r>
      <w:r>
        <w:rPr>
          <w:rFonts w:ascii="Arial"/>
          <w:b/>
          <w:spacing w:val="-2"/>
          <w:sz w:val="20"/>
        </w:rPr>
        <w:t>ACKNOWLEDGEMENT</w:t>
      </w:r>
      <w:r>
        <w:rPr>
          <w:rFonts w:ascii="Arial"/>
          <w:b/>
          <w:spacing w:val="-8"/>
          <w:sz w:val="20"/>
        </w:rPr>
        <w:t> </w:t>
      </w:r>
      <w:r>
        <w:rPr>
          <w:rFonts w:ascii="Arial"/>
          <w:b/>
          <w:spacing w:val="-2"/>
          <w:sz w:val="20"/>
        </w:rPr>
        <w:t>RECEIPT</w:t>
      </w:r>
    </w:p>
    <w:p>
      <w:pPr>
        <w:pStyle w:val="BodyText"/>
        <w:spacing w:before="182"/>
        <w:rPr>
          <w:rFonts w:ascii="Arial"/>
          <w:b/>
        </w:rPr>
      </w:pPr>
      <w:r>
        <w:rPr/>
        <w:br w:type="column"/>
      </w:r>
      <w:r>
        <w:rPr>
          <w:rFonts w:ascii="Arial"/>
          <w:b/>
        </w:rPr>
      </w:r>
    </w:p>
    <w:p>
      <w:pPr>
        <w:pStyle w:val="BodyText"/>
        <w:ind w:left="199"/>
      </w:pPr>
      <w:r>
        <w:rPr>
          <w:w w:val="80"/>
        </w:rPr>
        <w:t>Date</w:t>
      </w:r>
      <w:r>
        <w:rPr>
          <w:spacing w:val="-4"/>
          <w:w w:val="95"/>
        </w:rPr>
        <w:t> </w:t>
      </w:r>
      <w:r>
        <w:rPr>
          <w:spacing w:val="-10"/>
          <w:w w:val="95"/>
        </w:rPr>
        <w:t>:</w:t>
      </w:r>
    </w:p>
    <w:p>
      <w:pPr>
        <w:pStyle w:val="BodyText"/>
        <w:spacing w:after="0"/>
        <w:sectPr>
          <w:type w:val="continuous"/>
          <w:pgSz w:w="11910" w:h="16840"/>
          <w:pgMar w:header="0" w:footer="842" w:top="1000" w:bottom="280" w:left="708" w:right="708"/>
          <w:cols w:num="3" w:equalWidth="0">
            <w:col w:w="1440" w:space="2056"/>
            <w:col w:w="3311" w:space="962"/>
            <w:col w:w="2725"/>
          </w:cols>
        </w:sectPr>
      </w:pPr>
    </w:p>
    <w:p>
      <w:pPr>
        <w:spacing w:before="187" w:after="42"/>
        <w:ind w:left="262" w:right="0" w:firstLine="0"/>
        <w:jc w:val="left"/>
        <w:rPr>
          <w:sz w:val="20"/>
        </w:rPr>
      </w:pPr>
      <w:r>
        <w:rPr>
          <w:w w:val="75"/>
          <w:sz w:val="20"/>
        </w:rPr>
        <w:t>We</w:t>
      </w:r>
      <w:r>
        <w:rPr>
          <w:sz w:val="20"/>
        </w:rPr>
        <w:t> </w:t>
      </w:r>
      <w:r>
        <w:rPr>
          <w:w w:val="75"/>
          <w:sz w:val="20"/>
        </w:rPr>
        <w:t>hereby</w:t>
      </w:r>
      <w:r>
        <w:rPr>
          <w:spacing w:val="1"/>
          <w:sz w:val="20"/>
        </w:rPr>
        <w:t> </w:t>
      </w:r>
      <w:r>
        <w:rPr>
          <w:w w:val="75"/>
          <w:sz w:val="20"/>
        </w:rPr>
        <w:t>acknowledge</w:t>
      </w:r>
      <w:r>
        <w:rPr>
          <w:spacing w:val="-2"/>
          <w:sz w:val="20"/>
        </w:rPr>
        <w:t> </w:t>
      </w:r>
      <w:r>
        <w:rPr>
          <w:w w:val="75"/>
          <w:sz w:val="20"/>
        </w:rPr>
        <w:t>the</w:t>
      </w:r>
      <w:r>
        <w:rPr>
          <w:spacing w:val="-3"/>
          <w:sz w:val="20"/>
        </w:rPr>
        <w:t> </w:t>
      </w:r>
      <w:r>
        <w:rPr>
          <w:w w:val="75"/>
          <w:sz w:val="20"/>
        </w:rPr>
        <w:t>receipt</w:t>
      </w:r>
      <w:r>
        <w:rPr>
          <w:spacing w:val="-4"/>
          <w:sz w:val="20"/>
        </w:rPr>
        <w:t> </w:t>
      </w:r>
      <w:r>
        <w:rPr>
          <w:w w:val="75"/>
          <w:sz w:val="20"/>
        </w:rPr>
        <w:t>of</w:t>
      </w:r>
      <w:r>
        <w:rPr>
          <w:spacing w:val="-13"/>
          <w:sz w:val="20"/>
        </w:rPr>
        <w:t> </w:t>
      </w:r>
      <w:r>
        <w:rPr>
          <w:w w:val="75"/>
          <w:sz w:val="20"/>
        </w:rPr>
        <w:t>Account</w:t>
      </w:r>
      <w:r>
        <w:rPr>
          <w:spacing w:val="-4"/>
          <w:sz w:val="20"/>
        </w:rPr>
        <w:t> </w:t>
      </w:r>
      <w:r>
        <w:rPr>
          <w:w w:val="75"/>
          <w:sz w:val="20"/>
        </w:rPr>
        <w:t>Opening</w:t>
      </w:r>
      <w:r>
        <w:rPr>
          <w:spacing w:val="-10"/>
          <w:sz w:val="20"/>
        </w:rPr>
        <w:t> </w:t>
      </w:r>
      <w:r>
        <w:rPr>
          <w:w w:val="75"/>
          <w:sz w:val="20"/>
        </w:rPr>
        <w:t>Application</w:t>
      </w:r>
      <w:r>
        <w:rPr>
          <w:spacing w:val="2"/>
          <w:sz w:val="20"/>
        </w:rPr>
        <w:t> </w:t>
      </w:r>
      <w:r>
        <w:rPr>
          <w:w w:val="75"/>
          <w:sz w:val="20"/>
        </w:rPr>
        <w:t>Form</w:t>
      </w:r>
      <w:r>
        <w:rPr>
          <w:sz w:val="20"/>
        </w:rPr>
        <w:t> </w:t>
      </w:r>
      <w:r>
        <w:rPr>
          <w:w w:val="75"/>
          <w:sz w:val="20"/>
        </w:rPr>
        <w:t>and</w:t>
      </w:r>
      <w:r>
        <w:rPr>
          <w:spacing w:val="-3"/>
          <w:sz w:val="20"/>
        </w:rPr>
        <w:t> </w:t>
      </w:r>
      <w:r>
        <w:rPr>
          <w:w w:val="75"/>
          <w:sz w:val="20"/>
        </w:rPr>
        <w:t>executed</w:t>
      </w:r>
      <w:r>
        <w:rPr>
          <w:spacing w:val="-2"/>
          <w:sz w:val="20"/>
        </w:rPr>
        <w:t> </w:t>
      </w:r>
      <w:r>
        <w:rPr>
          <w:w w:val="75"/>
          <w:sz w:val="20"/>
        </w:rPr>
        <w:t>mandatory</w:t>
      </w:r>
      <w:r>
        <w:rPr>
          <w:spacing w:val="1"/>
          <w:sz w:val="20"/>
        </w:rPr>
        <w:t> </w:t>
      </w:r>
      <w:r>
        <w:rPr>
          <w:w w:val="75"/>
          <w:sz w:val="20"/>
        </w:rPr>
        <w:t>and</w:t>
      </w:r>
      <w:r>
        <w:rPr>
          <w:spacing w:val="-3"/>
          <w:sz w:val="20"/>
        </w:rPr>
        <w:t> </w:t>
      </w:r>
      <w:r>
        <w:rPr>
          <w:w w:val="75"/>
          <w:sz w:val="20"/>
        </w:rPr>
        <w:t>voluntary</w:t>
      </w:r>
      <w:r>
        <w:rPr>
          <w:sz w:val="20"/>
        </w:rPr>
        <w:t> </w:t>
      </w:r>
      <w:r>
        <w:rPr>
          <w:w w:val="75"/>
          <w:sz w:val="20"/>
        </w:rPr>
        <w:t>client</w:t>
      </w:r>
      <w:r>
        <w:rPr>
          <w:spacing w:val="-4"/>
          <w:sz w:val="20"/>
        </w:rPr>
        <w:t> </w:t>
      </w:r>
      <w:r>
        <w:rPr>
          <w:w w:val="75"/>
          <w:sz w:val="20"/>
        </w:rPr>
        <w:t>registration</w:t>
      </w:r>
      <w:r>
        <w:rPr>
          <w:spacing w:val="-2"/>
          <w:sz w:val="20"/>
        </w:rPr>
        <w:t> </w:t>
      </w:r>
      <w:r>
        <w:rPr>
          <w:spacing w:val="-2"/>
          <w:w w:val="75"/>
          <w:sz w:val="20"/>
        </w:rPr>
        <w:t>documents.</w:t>
      </w:r>
    </w:p>
    <w:tbl>
      <w:tblPr>
        <w:tblW w:w="0" w:type="auto"/>
        <w:jc w:val="left"/>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59"/>
        <w:gridCol w:w="7521"/>
      </w:tblGrid>
      <w:tr>
        <w:trPr>
          <w:trHeight w:val="304" w:hRule="atLeast"/>
        </w:trPr>
        <w:tc>
          <w:tcPr>
            <w:tcW w:w="2559" w:type="dxa"/>
            <w:tcBorders>
              <w:bottom w:val="single" w:sz="4" w:space="0" w:color="000000"/>
            </w:tcBorders>
          </w:tcPr>
          <w:p>
            <w:pPr>
              <w:pStyle w:val="TableParagraph"/>
              <w:spacing w:before="29"/>
              <w:ind w:left="119"/>
              <w:rPr>
                <w:sz w:val="22"/>
              </w:rPr>
            </w:pPr>
            <w:r>
              <w:rPr>
                <w:w w:val="80"/>
                <w:sz w:val="22"/>
              </w:rPr>
              <w:t>Name</w:t>
            </w:r>
            <w:r>
              <w:rPr>
                <w:spacing w:val="-1"/>
                <w:w w:val="80"/>
                <w:sz w:val="22"/>
              </w:rPr>
              <w:t> </w:t>
            </w:r>
            <w:r>
              <w:rPr>
                <w:w w:val="80"/>
                <w:sz w:val="22"/>
              </w:rPr>
              <w:t>of</w:t>
            </w:r>
            <w:r>
              <w:rPr>
                <w:spacing w:val="-6"/>
                <w:sz w:val="22"/>
              </w:rPr>
              <w:t> </w:t>
            </w:r>
            <w:r>
              <w:rPr>
                <w:w w:val="80"/>
                <w:sz w:val="22"/>
              </w:rPr>
              <w:t>the</w:t>
            </w:r>
            <w:r>
              <w:rPr>
                <w:spacing w:val="-1"/>
                <w:w w:val="80"/>
                <w:sz w:val="22"/>
              </w:rPr>
              <w:t> </w:t>
            </w:r>
            <w:r>
              <w:rPr>
                <w:w w:val="80"/>
                <w:sz w:val="22"/>
              </w:rPr>
              <w:t>Sole/First</w:t>
            </w:r>
            <w:r>
              <w:rPr>
                <w:spacing w:val="-6"/>
                <w:sz w:val="22"/>
              </w:rPr>
              <w:t> </w:t>
            </w:r>
            <w:r>
              <w:rPr>
                <w:spacing w:val="-2"/>
                <w:w w:val="80"/>
                <w:sz w:val="22"/>
              </w:rPr>
              <w:t>Holder</w:t>
            </w:r>
          </w:p>
        </w:tc>
        <w:tc>
          <w:tcPr>
            <w:tcW w:w="7521" w:type="dxa"/>
            <w:tcBorders>
              <w:bottom w:val="single" w:sz="4" w:space="0" w:color="000000"/>
            </w:tcBorders>
          </w:tcPr>
          <w:p>
            <w:pPr>
              <w:pStyle w:val="TableParagraph"/>
              <w:rPr>
                <w:rFonts w:ascii="Times New Roman"/>
                <w:sz w:val="12"/>
              </w:rPr>
            </w:pPr>
          </w:p>
        </w:tc>
      </w:tr>
      <w:tr>
        <w:trPr>
          <w:trHeight w:val="326" w:hRule="atLeast"/>
        </w:trPr>
        <w:tc>
          <w:tcPr>
            <w:tcW w:w="2559" w:type="dxa"/>
            <w:tcBorders>
              <w:top w:val="single" w:sz="4" w:space="0" w:color="000000"/>
              <w:bottom w:val="single" w:sz="4" w:space="0" w:color="000000"/>
            </w:tcBorders>
          </w:tcPr>
          <w:p>
            <w:pPr>
              <w:pStyle w:val="TableParagraph"/>
              <w:spacing w:before="27"/>
              <w:ind w:left="119"/>
              <w:rPr>
                <w:sz w:val="22"/>
              </w:rPr>
            </w:pPr>
            <w:r>
              <w:rPr>
                <w:w w:val="80"/>
                <w:sz w:val="22"/>
              </w:rPr>
              <w:t>Name</w:t>
            </w:r>
            <w:r>
              <w:rPr>
                <w:spacing w:val="-2"/>
                <w:w w:val="80"/>
                <w:sz w:val="22"/>
              </w:rPr>
              <w:t> </w:t>
            </w:r>
            <w:r>
              <w:rPr>
                <w:w w:val="80"/>
                <w:sz w:val="22"/>
              </w:rPr>
              <w:t>of</w:t>
            </w:r>
            <w:r>
              <w:rPr>
                <w:spacing w:val="-4"/>
                <w:sz w:val="22"/>
              </w:rPr>
              <w:t> </w:t>
            </w:r>
            <w:r>
              <w:rPr>
                <w:w w:val="80"/>
                <w:sz w:val="22"/>
              </w:rPr>
              <w:t>Second</w:t>
            </w:r>
            <w:r>
              <w:rPr>
                <w:spacing w:val="-9"/>
                <w:sz w:val="22"/>
              </w:rPr>
              <w:t> </w:t>
            </w:r>
            <w:r>
              <w:rPr>
                <w:spacing w:val="-2"/>
                <w:w w:val="80"/>
                <w:sz w:val="22"/>
              </w:rPr>
              <w:t>Holder</w:t>
            </w:r>
          </w:p>
        </w:tc>
        <w:tc>
          <w:tcPr>
            <w:tcW w:w="7521" w:type="dxa"/>
            <w:tcBorders>
              <w:top w:val="single" w:sz="4" w:space="0" w:color="000000"/>
              <w:bottom w:val="single" w:sz="4" w:space="0" w:color="000000"/>
            </w:tcBorders>
          </w:tcPr>
          <w:p>
            <w:pPr>
              <w:pStyle w:val="TableParagraph"/>
              <w:rPr>
                <w:rFonts w:ascii="Times New Roman"/>
                <w:sz w:val="12"/>
              </w:rPr>
            </w:pPr>
          </w:p>
        </w:tc>
      </w:tr>
      <w:tr>
        <w:trPr>
          <w:trHeight w:val="325" w:hRule="atLeast"/>
        </w:trPr>
        <w:tc>
          <w:tcPr>
            <w:tcW w:w="2559" w:type="dxa"/>
            <w:tcBorders>
              <w:top w:val="single" w:sz="4" w:space="0" w:color="000000"/>
            </w:tcBorders>
          </w:tcPr>
          <w:p>
            <w:pPr>
              <w:pStyle w:val="TableParagraph"/>
              <w:spacing w:before="42"/>
              <w:ind w:left="119"/>
              <w:rPr>
                <w:sz w:val="22"/>
              </w:rPr>
            </w:pPr>
            <w:r>
              <w:rPr>
                <w:w w:val="80"/>
                <w:sz w:val="22"/>
              </w:rPr>
              <w:t>Name</w:t>
            </w:r>
            <w:r>
              <w:rPr>
                <w:spacing w:val="-13"/>
                <w:sz w:val="22"/>
              </w:rPr>
              <w:t> </w:t>
            </w:r>
            <w:r>
              <w:rPr>
                <w:w w:val="80"/>
                <w:sz w:val="22"/>
              </w:rPr>
              <w:t>of</w:t>
            </w:r>
            <w:r>
              <w:rPr>
                <w:spacing w:val="-10"/>
                <w:sz w:val="22"/>
              </w:rPr>
              <w:t> </w:t>
            </w:r>
            <w:r>
              <w:rPr>
                <w:w w:val="80"/>
                <w:sz w:val="22"/>
              </w:rPr>
              <w:t>Third</w:t>
            </w:r>
            <w:r>
              <w:rPr>
                <w:spacing w:val="-5"/>
                <w:sz w:val="22"/>
              </w:rPr>
              <w:t> </w:t>
            </w:r>
            <w:r>
              <w:rPr>
                <w:spacing w:val="-2"/>
                <w:w w:val="80"/>
                <w:sz w:val="22"/>
              </w:rPr>
              <w:t>Holder</w:t>
            </w:r>
          </w:p>
        </w:tc>
        <w:tc>
          <w:tcPr>
            <w:tcW w:w="7521" w:type="dxa"/>
            <w:tcBorders>
              <w:top w:val="single" w:sz="4" w:space="0" w:color="000000"/>
            </w:tcBorders>
          </w:tcPr>
          <w:p>
            <w:pPr>
              <w:pStyle w:val="TableParagraph"/>
              <w:rPr>
                <w:rFonts w:ascii="Times New Roman"/>
                <w:sz w:val="12"/>
              </w:rPr>
            </w:pPr>
          </w:p>
        </w:tc>
      </w:tr>
    </w:tbl>
    <w:p>
      <w:pPr>
        <w:pStyle w:val="BodyText"/>
        <w:spacing w:before="180"/>
        <w:rPr>
          <w:sz w:val="20"/>
        </w:rPr>
      </w:pPr>
    </w:p>
    <w:p>
      <w:pPr>
        <w:spacing w:line="157" w:lineRule="exact" w:before="0"/>
        <w:ind w:left="7648" w:right="0" w:firstLine="0"/>
        <w:jc w:val="left"/>
        <w:rPr>
          <w:position w:val="1"/>
          <w:sz w:val="14"/>
        </w:rPr>
      </w:pPr>
      <w:r>
        <w:rPr/>
        <w:drawing>
          <wp:inline distT="0" distB="0" distL="0" distR="0">
            <wp:extent cx="168452" cy="89534"/>
            <wp:effectExtent l="0" t="0" r="0" b="0"/>
            <wp:docPr id="1610" name="Image 1610"/>
            <wp:cNvGraphicFramePr>
              <a:graphicFrameLocks/>
            </wp:cNvGraphicFramePr>
            <a:graphic>
              <a:graphicData uri="http://schemas.openxmlformats.org/drawingml/2006/picture">
                <pic:pic>
                  <pic:nvPicPr>
                    <pic:cNvPr id="1610" name="Image 1610"/>
                    <pic:cNvPicPr/>
                  </pic:nvPicPr>
                  <pic:blipFill>
                    <a:blip r:embed="rId553" cstate="print"/>
                    <a:stretch>
                      <a:fillRect/>
                    </a:stretch>
                  </pic:blipFill>
                  <pic:spPr>
                    <a:xfrm>
                      <a:off x="0" y="0"/>
                      <a:ext cx="168452" cy="89534"/>
                    </a:xfrm>
                    <a:prstGeom prst="rect">
                      <a:avLst/>
                    </a:prstGeom>
                  </pic:spPr>
                </pic:pic>
              </a:graphicData>
            </a:graphic>
          </wp:inline>
        </w:drawing>
      </w:r>
      <w:r>
        <w:rPr/>
      </w:r>
      <w:r>
        <w:rPr>
          <w:rFonts w:ascii="Times New Roman"/>
          <w:position w:val="1"/>
          <w:sz w:val="20"/>
        </w:rPr>
        <w:t> </w:t>
      </w:r>
      <w:r>
        <w:rPr>
          <w:w w:val="95"/>
          <w:position w:val="1"/>
          <w:sz w:val="14"/>
        </w:rPr>
        <w:t>8/8</w:t>
      </w:r>
    </w:p>
    <w:p>
      <w:pPr>
        <w:pStyle w:val="BodyText"/>
        <w:spacing w:line="208" w:lineRule="auto" w:before="23"/>
        <w:ind w:left="7585" w:right="228"/>
      </w:pPr>
      <w:r>
        <w:rPr>
          <w:spacing w:val="-2"/>
          <w:w w:val="80"/>
        </w:rPr>
        <w:t>Signature</w:t>
      </w:r>
      <w:r>
        <w:rPr>
          <w:spacing w:val="-7"/>
        </w:rPr>
        <w:t> </w:t>
      </w:r>
      <w:r>
        <w:rPr>
          <w:spacing w:val="-2"/>
          <w:w w:val="80"/>
        </w:rPr>
        <w:t>of</w:t>
      </w:r>
      <w:r>
        <w:rPr>
          <w:spacing w:val="-6"/>
        </w:rPr>
        <w:t> </w:t>
      </w:r>
      <w:r>
        <w:rPr>
          <w:spacing w:val="-2"/>
          <w:w w:val="80"/>
        </w:rPr>
        <w:t>Authorised</w:t>
      </w:r>
      <w:r>
        <w:rPr>
          <w:spacing w:val="-7"/>
        </w:rPr>
        <w:t> </w:t>
      </w:r>
      <w:r>
        <w:rPr>
          <w:spacing w:val="-2"/>
          <w:w w:val="80"/>
        </w:rPr>
        <w:t>Signatory </w:t>
      </w:r>
      <w:r>
        <w:rPr>
          <w:w w:val="95"/>
        </w:rPr>
        <w:t>Mehta Equities Ltd.</w:t>
      </w:r>
    </w:p>
    <w:p>
      <w:pPr>
        <w:pStyle w:val="BodyText"/>
        <w:spacing w:after="0" w:line="208" w:lineRule="auto"/>
        <w:sectPr>
          <w:type w:val="continuous"/>
          <w:pgSz w:w="11910" w:h="16840"/>
          <w:pgMar w:header="0" w:footer="842" w:top="1000" w:bottom="280" w:left="708" w:right="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0"/>
        <w:rPr>
          <w:sz w:val="20"/>
        </w:rPr>
      </w:pPr>
    </w:p>
    <w:p>
      <w:pPr>
        <w:spacing w:line="240" w:lineRule="auto"/>
        <w:ind w:left="2116" w:right="0" w:firstLine="0"/>
        <w:rPr>
          <w:sz w:val="20"/>
        </w:rPr>
      </w:pPr>
      <w:r>
        <w:rPr>
          <w:sz w:val="20"/>
        </w:rPr>
        <w:drawing>
          <wp:inline distT="0" distB="0" distL="0" distR="0">
            <wp:extent cx="3747872" cy="4270533"/>
            <wp:effectExtent l="0" t="0" r="0" b="0"/>
            <wp:docPr id="1611" name="Image 1611"/>
            <wp:cNvGraphicFramePr>
              <a:graphicFrameLocks/>
            </wp:cNvGraphicFramePr>
            <a:graphic>
              <a:graphicData uri="http://schemas.openxmlformats.org/drawingml/2006/picture">
                <pic:pic>
                  <pic:nvPicPr>
                    <pic:cNvPr id="1611" name="Image 1611"/>
                    <pic:cNvPicPr/>
                  </pic:nvPicPr>
                  <pic:blipFill>
                    <a:blip r:embed="rId554" cstate="print"/>
                    <a:stretch>
                      <a:fillRect/>
                    </a:stretch>
                  </pic:blipFill>
                  <pic:spPr>
                    <a:xfrm>
                      <a:off x="0" y="0"/>
                      <a:ext cx="3747872" cy="4270533"/>
                    </a:xfrm>
                    <a:prstGeom prst="rect">
                      <a:avLst/>
                    </a:prstGeom>
                  </pic:spPr>
                </pic:pic>
              </a:graphicData>
            </a:graphic>
          </wp:inline>
        </w:drawing>
      </w:r>
      <w:r>
        <w:rPr>
          <w:sz w:val="20"/>
        </w:rPr>
      </w:r>
    </w:p>
    <w:p>
      <w:pPr>
        <w:spacing w:after="0" w:line="240" w:lineRule="auto"/>
        <w:rPr>
          <w:sz w:val="20"/>
        </w:rPr>
        <w:sectPr>
          <w:pgSz w:w="11910" w:h="16840"/>
          <w:pgMar w:header="0" w:footer="842" w:top="1920" w:bottom="1040" w:left="708" w:right="708"/>
        </w:sectPr>
      </w:pPr>
    </w:p>
    <w:tbl>
      <w:tblPr>
        <w:tblW w:w="0" w:type="auto"/>
        <w:jc w:val="left"/>
        <w:tblInd w:w="2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22"/>
        <w:gridCol w:w="1051"/>
        <w:gridCol w:w="283"/>
        <w:gridCol w:w="638"/>
        <w:gridCol w:w="773"/>
        <w:gridCol w:w="2496"/>
        <w:gridCol w:w="196"/>
        <w:gridCol w:w="921"/>
        <w:gridCol w:w="152"/>
        <w:gridCol w:w="762"/>
        <w:gridCol w:w="1842"/>
      </w:tblGrid>
      <w:tr>
        <w:trPr>
          <w:trHeight w:val="636" w:hRule="atLeast"/>
        </w:trPr>
        <w:tc>
          <w:tcPr>
            <w:tcW w:w="10036" w:type="dxa"/>
            <w:gridSpan w:val="11"/>
          </w:tcPr>
          <w:p>
            <w:pPr>
              <w:pStyle w:val="TableParagraph"/>
              <w:tabs>
                <w:tab w:pos="5934" w:val="left" w:leader="none"/>
              </w:tabs>
              <w:spacing w:line="160" w:lineRule="auto" w:before="43"/>
              <w:ind w:left="733"/>
              <w:rPr>
                <w:position w:val="-12"/>
                <w:sz w:val="21"/>
              </w:rPr>
            </w:pPr>
            <w:r>
              <w:rPr>
                <w:position w:val="-12"/>
                <w:sz w:val="21"/>
              </w:rPr>
              <mc:AlternateContent>
                <mc:Choice Requires="wps">
                  <w:drawing>
                    <wp:anchor distT="0" distB="0" distL="0" distR="0" allowOverlap="1" layoutInCell="1" locked="0" behindDoc="1" simplePos="0" relativeHeight="480943104">
                      <wp:simplePos x="0" y="0"/>
                      <wp:positionH relativeFrom="column">
                        <wp:posOffset>61036</wp:posOffset>
                      </wp:positionH>
                      <wp:positionV relativeFrom="paragraph">
                        <wp:posOffset>28588</wp:posOffset>
                      </wp:positionV>
                      <wp:extent cx="259079" cy="361950"/>
                      <wp:effectExtent l="0" t="0" r="0" b="0"/>
                      <wp:wrapNone/>
                      <wp:docPr id="1612" name="Group 1612"/>
                      <wp:cNvGraphicFramePr>
                        <a:graphicFrameLocks/>
                      </wp:cNvGraphicFramePr>
                      <a:graphic>
                        <a:graphicData uri="http://schemas.microsoft.com/office/word/2010/wordprocessingGroup">
                          <wpg:wgp>
                            <wpg:cNvPr id="1612" name="Group 1612"/>
                            <wpg:cNvGrpSpPr/>
                            <wpg:grpSpPr>
                              <a:xfrm>
                                <a:off x="0" y="0"/>
                                <a:ext cx="259079" cy="361950"/>
                                <a:chExt cx="259079" cy="361950"/>
                              </a:xfrm>
                            </wpg:grpSpPr>
                            <pic:pic>
                              <pic:nvPicPr>
                                <pic:cNvPr id="1613" name="Image 1613"/>
                                <pic:cNvPicPr/>
                              </pic:nvPicPr>
                              <pic:blipFill>
                                <a:blip r:embed="rId555" cstate="print"/>
                                <a:stretch>
                                  <a:fillRect/>
                                </a:stretch>
                              </pic:blipFill>
                              <pic:spPr>
                                <a:xfrm>
                                  <a:off x="0" y="0"/>
                                  <a:ext cx="258991" cy="361950"/>
                                </a:xfrm>
                                <a:prstGeom prst="rect">
                                  <a:avLst/>
                                </a:prstGeom>
                              </pic:spPr>
                            </pic:pic>
                          </wpg:wgp>
                        </a:graphicData>
                      </a:graphic>
                    </wp:anchor>
                  </w:drawing>
                </mc:Choice>
                <mc:Fallback>
                  <w:pict>
                    <v:group style="position:absolute;margin-left:4.806pt;margin-top:2.251062pt;width:20.4pt;height:28.5pt;mso-position-horizontal-relative:column;mso-position-vertical-relative:paragraph;z-index:-22373376" id="docshapegroup1299" coordorigin="96,45" coordsize="408,570">
                      <v:shape style="position:absolute;left:96;top:45;width:408;height:570" type="#_x0000_t75" id="docshape1300" stroked="false">
                        <v:imagedata r:id="rId555" o:title=""/>
                      </v:shape>
                      <w10:wrap type="none"/>
                    </v:group>
                  </w:pict>
                </mc:Fallback>
              </mc:AlternateContent>
            </w:r>
            <w:r>
              <w:rPr>
                <w:position w:val="-12"/>
                <w:sz w:val="21"/>
              </w:rPr>
              <mc:AlternateContent>
                <mc:Choice Requires="wps">
                  <w:drawing>
                    <wp:anchor distT="0" distB="0" distL="0" distR="0" allowOverlap="1" layoutInCell="1" locked="0" behindDoc="1" simplePos="0" relativeHeight="480943616">
                      <wp:simplePos x="0" y="0"/>
                      <wp:positionH relativeFrom="column">
                        <wp:posOffset>5883986</wp:posOffset>
                      </wp:positionH>
                      <wp:positionV relativeFrom="paragraph">
                        <wp:posOffset>32969</wp:posOffset>
                      </wp:positionV>
                      <wp:extent cx="461645" cy="367030"/>
                      <wp:effectExtent l="0" t="0" r="0" b="0"/>
                      <wp:wrapNone/>
                      <wp:docPr id="1614" name="Group 1614"/>
                      <wp:cNvGraphicFramePr>
                        <a:graphicFrameLocks/>
                      </wp:cNvGraphicFramePr>
                      <a:graphic>
                        <a:graphicData uri="http://schemas.microsoft.com/office/word/2010/wordprocessingGroup">
                          <wpg:wgp>
                            <wpg:cNvPr id="1614" name="Group 1614"/>
                            <wpg:cNvGrpSpPr/>
                            <wpg:grpSpPr>
                              <a:xfrm>
                                <a:off x="0" y="0"/>
                                <a:ext cx="461645" cy="367030"/>
                                <a:chExt cx="461645" cy="367030"/>
                              </a:xfrm>
                            </wpg:grpSpPr>
                            <pic:pic>
                              <pic:nvPicPr>
                                <pic:cNvPr id="1615" name="Image 1615"/>
                                <pic:cNvPicPr/>
                              </pic:nvPicPr>
                              <pic:blipFill>
                                <a:blip r:embed="rId556" cstate="print"/>
                                <a:stretch>
                                  <a:fillRect/>
                                </a:stretch>
                              </pic:blipFill>
                              <pic:spPr>
                                <a:xfrm>
                                  <a:off x="0" y="0"/>
                                  <a:ext cx="461441" cy="366712"/>
                                </a:xfrm>
                                <a:prstGeom prst="rect">
                                  <a:avLst/>
                                </a:prstGeom>
                              </pic:spPr>
                            </pic:pic>
                          </wpg:wgp>
                        </a:graphicData>
                      </a:graphic>
                    </wp:anchor>
                  </w:drawing>
                </mc:Choice>
                <mc:Fallback>
                  <w:pict>
                    <v:group style="position:absolute;margin-left:463.306pt;margin-top:2.596062pt;width:36.35pt;height:28.9pt;mso-position-horizontal-relative:column;mso-position-vertical-relative:paragraph;z-index:-22372864" id="docshapegroup1301" coordorigin="9266,52" coordsize="727,578">
                      <v:shape style="position:absolute;left:9266;top:51;width:727;height:578" type="#_x0000_t75" id="docshape1302" stroked="false">
                        <v:imagedata r:id="rId556" o:title=""/>
                      </v:shape>
                      <w10:wrap type="none"/>
                    </v:group>
                  </w:pict>
                </mc:Fallback>
              </mc:AlternateContent>
            </w:r>
            <w:r>
              <w:rPr>
                <w:rFonts w:ascii="Arial"/>
                <w:b/>
                <w:w w:val="80"/>
                <w:sz w:val="29"/>
              </w:rPr>
              <w:t>Mehta</w:t>
            </w:r>
            <w:r>
              <w:rPr>
                <w:rFonts w:ascii="Arial"/>
                <w:b/>
                <w:spacing w:val="46"/>
                <w:sz w:val="29"/>
              </w:rPr>
              <w:t> </w:t>
            </w:r>
            <w:r>
              <w:rPr>
                <w:rFonts w:ascii="Arial"/>
                <w:b/>
                <w:w w:val="80"/>
                <w:sz w:val="29"/>
              </w:rPr>
              <w:t>Equities</w:t>
            </w:r>
            <w:r>
              <w:rPr>
                <w:rFonts w:ascii="Arial"/>
                <w:b/>
                <w:spacing w:val="41"/>
                <w:sz w:val="29"/>
              </w:rPr>
              <w:t> </w:t>
            </w:r>
            <w:r>
              <w:rPr>
                <w:rFonts w:ascii="Arial"/>
                <w:b/>
                <w:w w:val="80"/>
                <w:sz w:val="29"/>
              </w:rPr>
              <w:t>Ltd.</w:t>
            </w:r>
            <w:r>
              <w:rPr>
                <w:rFonts w:ascii="Arial"/>
                <w:b/>
                <w:spacing w:val="17"/>
                <w:sz w:val="29"/>
              </w:rPr>
              <w:t> </w:t>
            </w:r>
            <w:r>
              <w:rPr>
                <w:rFonts w:ascii="Arial"/>
                <w:b/>
                <w:w w:val="80"/>
                <w:sz w:val="19"/>
              </w:rPr>
              <w:t>(Mutual</w:t>
            </w:r>
            <w:r>
              <w:rPr>
                <w:rFonts w:ascii="Arial"/>
                <w:b/>
                <w:spacing w:val="13"/>
                <w:sz w:val="19"/>
              </w:rPr>
              <w:t> </w:t>
            </w:r>
            <w:r>
              <w:rPr>
                <w:rFonts w:ascii="Arial"/>
                <w:b/>
                <w:spacing w:val="-2"/>
                <w:w w:val="80"/>
                <w:sz w:val="19"/>
              </w:rPr>
              <w:t>Fund)</w:t>
            </w:r>
            <w:r>
              <w:rPr>
                <w:rFonts w:ascii="Arial"/>
                <w:b/>
                <w:sz w:val="19"/>
              </w:rPr>
              <w:tab/>
            </w:r>
            <w:r>
              <w:rPr>
                <w:w w:val="75"/>
                <w:position w:val="-12"/>
                <w:sz w:val="21"/>
              </w:rPr>
              <w:t>CLIENT</w:t>
            </w:r>
            <w:r>
              <w:rPr>
                <w:spacing w:val="32"/>
                <w:position w:val="-12"/>
                <w:sz w:val="21"/>
              </w:rPr>
              <w:t> </w:t>
            </w:r>
            <w:r>
              <w:rPr>
                <w:w w:val="75"/>
                <w:position w:val="-12"/>
                <w:sz w:val="21"/>
              </w:rPr>
              <w:t>CODE</w:t>
            </w:r>
            <w:r>
              <w:rPr>
                <w:spacing w:val="38"/>
                <w:position w:val="-12"/>
                <w:sz w:val="21"/>
              </w:rPr>
              <w:t> </w:t>
            </w:r>
            <w:r>
              <w:rPr>
                <w:spacing w:val="-10"/>
                <w:w w:val="75"/>
                <w:position w:val="-12"/>
                <w:sz w:val="21"/>
              </w:rPr>
              <w:t>:</w:t>
            </w:r>
          </w:p>
          <w:p>
            <w:pPr>
              <w:pStyle w:val="TableParagraph"/>
              <w:spacing w:line="135" w:lineRule="exact"/>
              <w:ind w:left="733"/>
              <w:rPr>
                <w:sz w:val="17"/>
              </w:rPr>
            </w:pPr>
            <w:r>
              <w:rPr>
                <w:w w:val="80"/>
                <w:sz w:val="17"/>
              </w:rPr>
              <w:t>903,</w:t>
            </w:r>
            <w:r>
              <w:rPr>
                <w:spacing w:val="18"/>
                <w:sz w:val="17"/>
              </w:rPr>
              <w:t> </w:t>
            </w:r>
            <w:r>
              <w:rPr>
                <w:w w:val="80"/>
                <w:sz w:val="17"/>
              </w:rPr>
              <w:t>Lodha</w:t>
            </w:r>
            <w:r>
              <w:rPr>
                <w:spacing w:val="20"/>
                <w:sz w:val="17"/>
              </w:rPr>
              <w:t> </w:t>
            </w:r>
            <w:r>
              <w:rPr>
                <w:w w:val="80"/>
                <w:sz w:val="17"/>
              </w:rPr>
              <w:t>Supremus,</w:t>
            </w:r>
            <w:r>
              <w:rPr>
                <w:spacing w:val="20"/>
                <w:sz w:val="17"/>
              </w:rPr>
              <w:t> </w:t>
            </w:r>
            <w:r>
              <w:rPr>
                <w:w w:val="80"/>
                <w:sz w:val="17"/>
              </w:rPr>
              <w:t>Dr.</w:t>
            </w:r>
            <w:r>
              <w:rPr>
                <w:spacing w:val="13"/>
                <w:sz w:val="17"/>
              </w:rPr>
              <w:t> </w:t>
            </w:r>
            <w:r>
              <w:rPr>
                <w:w w:val="80"/>
                <w:sz w:val="17"/>
              </w:rPr>
              <w:t>E.</w:t>
            </w:r>
            <w:r>
              <w:rPr>
                <w:spacing w:val="12"/>
                <w:sz w:val="17"/>
              </w:rPr>
              <w:t> </w:t>
            </w:r>
            <w:r>
              <w:rPr>
                <w:w w:val="80"/>
                <w:sz w:val="17"/>
              </w:rPr>
              <w:t>Moses</w:t>
            </w:r>
            <w:r>
              <w:rPr>
                <w:spacing w:val="11"/>
                <w:sz w:val="17"/>
              </w:rPr>
              <w:t> </w:t>
            </w:r>
            <w:r>
              <w:rPr>
                <w:w w:val="80"/>
                <w:sz w:val="17"/>
              </w:rPr>
              <w:t>Road,</w:t>
            </w:r>
            <w:r>
              <w:rPr>
                <w:spacing w:val="25"/>
                <w:sz w:val="17"/>
              </w:rPr>
              <w:t> </w:t>
            </w:r>
            <w:r>
              <w:rPr>
                <w:w w:val="80"/>
                <w:sz w:val="17"/>
              </w:rPr>
              <w:t>Worli</w:t>
            </w:r>
            <w:r>
              <w:rPr>
                <w:spacing w:val="15"/>
                <w:sz w:val="17"/>
              </w:rPr>
              <w:t> </w:t>
            </w:r>
            <w:r>
              <w:rPr>
                <w:w w:val="80"/>
                <w:sz w:val="17"/>
              </w:rPr>
              <w:t>Naka,</w:t>
            </w:r>
            <w:r>
              <w:rPr>
                <w:spacing w:val="19"/>
                <w:sz w:val="17"/>
              </w:rPr>
              <w:t> </w:t>
            </w:r>
            <w:r>
              <w:rPr>
                <w:w w:val="80"/>
                <w:sz w:val="17"/>
              </w:rPr>
              <w:t>Mumbai</w:t>
            </w:r>
            <w:r>
              <w:rPr>
                <w:spacing w:val="15"/>
                <w:sz w:val="17"/>
              </w:rPr>
              <w:t> </w:t>
            </w:r>
            <w:r>
              <w:rPr>
                <w:w w:val="80"/>
                <w:sz w:val="17"/>
              </w:rPr>
              <w:t>-</w:t>
            </w:r>
            <w:r>
              <w:rPr>
                <w:spacing w:val="9"/>
                <w:sz w:val="17"/>
              </w:rPr>
              <w:t> </w:t>
            </w:r>
            <w:r>
              <w:rPr>
                <w:w w:val="80"/>
                <w:sz w:val="17"/>
              </w:rPr>
              <w:t>400</w:t>
            </w:r>
            <w:r>
              <w:rPr>
                <w:spacing w:val="13"/>
                <w:sz w:val="17"/>
              </w:rPr>
              <w:t> </w:t>
            </w:r>
            <w:r>
              <w:rPr>
                <w:spacing w:val="-4"/>
                <w:w w:val="80"/>
                <w:sz w:val="17"/>
              </w:rPr>
              <w:t>018.</w:t>
            </w:r>
          </w:p>
        </w:tc>
      </w:tr>
      <w:tr>
        <w:trPr>
          <w:trHeight w:val="228" w:hRule="atLeast"/>
        </w:trPr>
        <w:tc>
          <w:tcPr>
            <w:tcW w:w="3667" w:type="dxa"/>
            <w:gridSpan w:val="5"/>
            <w:tcBorders>
              <w:left w:val="single" w:sz="8" w:space="0" w:color="000000"/>
              <w:bottom w:val="single" w:sz="12" w:space="0" w:color="000000"/>
              <w:right w:val="single" w:sz="8" w:space="0" w:color="000000"/>
            </w:tcBorders>
          </w:tcPr>
          <w:p>
            <w:pPr>
              <w:pStyle w:val="TableParagraph"/>
              <w:spacing w:line="209" w:lineRule="exact"/>
              <w:ind w:left="69"/>
              <w:rPr>
                <w:rFonts w:ascii="Calibri"/>
                <w:sz w:val="22"/>
              </w:rPr>
            </w:pPr>
            <w:r>
              <w:rPr>
                <w:rFonts w:ascii="Calibri"/>
                <w:w w:val="85"/>
                <w:sz w:val="22"/>
              </w:rPr>
              <w:t>Broker/</w:t>
            </w:r>
            <w:r>
              <w:rPr>
                <w:rFonts w:ascii="Calibri"/>
                <w:spacing w:val="-1"/>
                <w:sz w:val="22"/>
              </w:rPr>
              <w:t> </w:t>
            </w:r>
            <w:r>
              <w:rPr>
                <w:rFonts w:ascii="Calibri"/>
                <w:w w:val="85"/>
                <w:sz w:val="22"/>
              </w:rPr>
              <w:t>Agent</w:t>
            </w:r>
            <w:r>
              <w:rPr>
                <w:rFonts w:ascii="Calibri"/>
                <w:sz w:val="22"/>
              </w:rPr>
              <w:t> </w:t>
            </w:r>
            <w:r>
              <w:rPr>
                <w:rFonts w:ascii="Calibri"/>
                <w:w w:val="85"/>
                <w:sz w:val="22"/>
              </w:rPr>
              <w:t>code</w:t>
            </w:r>
            <w:r>
              <w:rPr>
                <w:rFonts w:ascii="Calibri"/>
                <w:spacing w:val="3"/>
                <w:sz w:val="22"/>
              </w:rPr>
              <w:t> </w:t>
            </w:r>
            <w:r>
              <w:rPr>
                <w:rFonts w:ascii="Calibri"/>
                <w:spacing w:val="-4"/>
                <w:w w:val="85"/>
                <w:sz w:val="22"/>
              </w:rPr>
              <w:t>ARN:</w:t>
            </w:r>
          </w:p>
        </w:tc>
        <w:tc>
          <w:tcPr>
            <w:tcW w:w="3613" w:type="dxa"/>
            <w:gridSpan w:val="3"/>
            <w:tcBorders>
              <w:left w:val="single" w:sz="8" w:space="0" w:color="000000"/>
              <w:bottom w:val="single" w:sz="12" w:space="0" w:color="000000"/>
              <w:right w:val="single" w:sz="8" w:space="0" w:color="000000"/>
            </w:tcBorders>
          </w:tcPr>
          <w:p>
            <w:pPr>
              <w:pStyle w:val="TableParagraph"/>
              <w:spacing w:line="209" w:lineRule="exact"/>
              <w:ind w:left="70"/>
              <w:rPr>
                <w:rFonts w:ascii="Calibri"/>
                <w:sz w:val="22"/>
              </w:rPr>
            </w:pPr>
            <w:r>
              <w:rPr>
                <w:rFonts w:ascii="Calibri"/>
                <w:w w:val="80"/>
                <w:sz w:val="22"/>
              </w:rPr>
              <w:t>SUB-</w:t>
            </w:r>
            <w:r>
              <w:rPr>
                <w:rFonts w:ascii="Calibri"/>
                <w:spacing w:val="-2"/>
                <w:sz w:val="22"/>
              </w:rPr>
              <w:t>BROKER:</w:t>
            </w:r>
          </w:p>
        </w:tc>
        <w:tc>
          <w:tcPr>
            <w:tcW w:w="2756" w:type="dxa"/>
            <w:gridSpan w:val="3"/>
            <w:tcBorders>
              <w:left w:val="single" w:sz="8" w:space="0" w:color="000000"/>
              <w:bottom w:val="single" w:sz="12" w:space="0" w:color="000000"/>
              <w:right w:val="single" w:sz="12" w:space="0" w:color="000000"/>
            </w:tcBorders>
          </w:tcPr>
          <w:p>
            <w:pPr>
              <w:pStyle w:val="TableParagraph"/>
              <w:spacing w:line="209" w:lineRule="exact"/>
              <w:ind w:left="73"/>
              <w:rPr>
                <w:rFonts w:ascii="Calibri"/>
                <w:sz w:val="22"/>
              </w:rPr>
            </w:pPr>
            <w:r>
              <w:rPr>
                <w:rFonts w:ascii="Calibri"/>
                <w:spacing w:val="-2"/>
                <w:sz w:val="22"/>
              </w:rPr>
              <w:t>EUIN:</w:t>
            </w:r>
          </w:p>
        </w:tc>
      </w:tr>
      <w:tr>
        <w:trPr>
          <w:trHeight w:val="233"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69"/>
              <w:rPr>
                <w:rFonts w:ascii="Calibri"/>
                <w:b/>
                <w:sz w:val="22"/>
              </w:rPr>
            </w:pPr>
            <w:r>
              <w:rPr>
                <w:rFonts w:ascii="Calibri"/>
                <w:b/>
                <w:w w:val="85"/>
                <w:sz w:val="22"/>
              </w:rPr>
              <w:t>Unit</w:t>
            </w:r>
            <w:r>
              <w:rPr>
                <w:rFonts w:ascii="Calibri"/>
                <w:b/>
                <w:spacing w:val="1"/>
                <w:sz w:val="22"/>
              </w:rPr>
              <w:t> </w:t>
            </w:r>
            <w:r>
              <w:rPr>
                <w:rFonts w:ascii="Calibri"/>
                <w:b/>
                <w:w w:val="85"/>
                <w:sz w:val="22"/>
              </w:rPr>
              <w:t>Holder</w:t>
            </w:r>
            <w:r>
              <w:rPr>
                <w:rFonts w:ascii="Calibri"/>
                <w:b/>
                <w:spacing w:val="13"/>
                <w:sz w:val="22"/>
              </w:rPr>
              <w:t> </w:t>
            </w:r>
            <w:r>
              <w:rPr>
                <w:rFonts w:ascii="Calibri"/>
                <w:b/>
                <w:spacing w:val="-2"/>
                <w:w w:val="85"/>
                <w:sz w:val="22"/>
              </w:rPr>
              <w:t>information</w:t>
            </w:r>
          </w:p>
        </w:tc>
      </w:tr>
      <w:tr>
        <w:trPr>
          <w:trHeight w:val="238"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b/>
                <w:sz w:val="22"/>
              </w:rPr>
            </w:pPr>
            <w:r>
              <w:rPr>
                <w:rFonts w:ascii="Calibri"/>
                <w:b/>
                <w:w w:val="85"/>
                <w:sz w:val="22"/>
              </w:rPr>
              <w:t>Name</w:t>
            </w:r>
            <w:r>
              <w:rPr>
                <w:rFonts w:ascii="Calibri"/>
                <w:b/>
                <w:sz w:val="22"/>
              </w:rPr>
              <w:t> </w:t>
            </w:r>
            <w:r>
              <w:rPr>
                <w:rFonts w:ascii="Calibri"/>
                <w:b/>
                <w:w w:val="85"/>
                <w:sz w:val="22"/>
              </w:rPr>
              <w:t>Of</w:t>
            </w:r>
            <w:r>
              <w:rPr>
                <w:rFonts w:ascii="Calibri"/>
                <w:b/>
                <w:spacing w:val="3"/>
                <w:sz w:val="22"/>
              </w:rPr>
              <w:t> </w:t>
            </w:r>
            <w:r>
              <w:rPr>
                <w:rFonts w:ascii="Calibri"/>
                <w:b/>
                <w:w w:val="85"/>
                <w:sz w:val="22"/>
              </w:rPr>
              <w:t>First</w:t>
            </w:r>
            <w:r>
              <w:rPr>
                <w:rFonts w:ascii="Calibri"/>
                <w:b/>
                <w:spacing w:val="3"/>
                <w:sz w:val="22"/>
              </w:rPr>
              <w:t> </w:t>
            </w:r>
            <w:r>
              <w:rPr>
                <w:rFonts w:ascii="Calibri"/>
                <w:b/>
                <w:spacing w:val="-2"/>
                <w:w w:val="85"/>
                <w:sz w:val="22"/>
              </w:rPr>
              <w:t>Applicant:</w:t>
            </w:r>
          </w:p>
        </w:tc>
      </w:tr>
      <w:tr>
        <w:trPr>
          <w:trHeight w:val="239" w:hRule="atLeast"/>
        </w:trPr>
        <w:tc>
          <w:tcPr>
            <w:tcW w:w="2256"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Pan</w:t>
            </w:r>
            <w:r>
              <w:rPr>
                <w:rFonts w:ascii="Calibri"/>
                <w:spacing w:val="-8"/>
                <w:sz w:val="22"/>
              </w:rPr>
              <w:t> </w:t>
            </w:r>
            <w:r>
              <w:rPr>
                <w:rFonts w:ascii="Calibri"/>
                <w:spacing w:val="-2"/>
                <w:sz w:val="22"/>
              </w:rPr>
              <w:t>Number:</w:t>
            </w:r>
          </w:p>
        </w:tc>
        <w:tc>
          <w:tcPr>
            <w:tcW w:w="3907" w:type="dxa"/>
            <w:gridSpan w:val="3"/>
            <w:tcBorders>
              <w:top w:val="single" w:sz="12" w:space="0" w:color="000000"/>
              <w:left w:val="single" w:sz="8" w:space="0" w:color="000000"/>
              <w:bottom w:val="single" w:sz="12" w:space="0" w:color="000000"/>
              <w:right w:val="single" w:sz="8" w:space="0" w:color="000000"/>
            </w:tcBorders>
          </w:tcPr>
          <w:p>
            <w:pPr>
              <w:pStyle w:val="TableParagraph"/>
              <w:spacing w:before="2"/>
              <w:ind w:left="65"/>
              <w:rPr>
                <w:sz w:val="16"/>
              </w:rPr>
            </w:pPr>
            <w:r>
              <w:rPr>
                <w:w w:val="70"/>
                <w:sz w:val="19"/>
              </w:rPr>
              <w:t>Aadhaar</w:t>
            </w:r>
            <w:r>
              <w:rPr>
                <w:spacing w:val="-2"/>
                <w:sz w:val="19"/>
              </w:rPr>
              <w:t> </w:t>
            </w:r>
            <w:r>
              <w:rPr>
                <w:w w:val="70"/>
                <w:sz w:val="19"/>
              </w:rPr>
              <w:t>No.</w:t>
            </w:r>
            <w:r>
              <w:rPr>
                <w:sz w:val="19"/>
              </w:rPr>
              <w:t> </w:t>
            </w:r>
            <w:r>
              <w:rPr>
                <w:w w:val="70"/>
                <w:sz w:val="16"/>
              </w:rPr>
              <w:t>(linkage</w:t>
            </w:r>
            <w:r>
              <w:rPr>
                <w:spacing w:val="1"/>
                <w:sz w:val="16"/>
              </w:rPr>
              <w:t> </w:t>
            </w:r>
            <w:r>
              <w:rPr>
                <w:w w:val="70"/>
                <w:sz w:val="16"/>
              </w:rPr>
              <w:t>with</w:t>
            </w:r>
            <w:r>
              <w:rPr>
                <w:sz w:val="16"/>
              </w:rPr>
              <w:t> </w:t>
            </w:r>
            <w:r>
              <w:rPr>
                <w:w w:val="70"/>
                <w:sz w:val="16"/>
              </w:rPr>
              <w:t>PAN</w:t>
            </w:r>
            <w:r>
              <w:rPr>
                <w:spacing w:val="-6"/>
                <w:sz w:val="16"/>
              </w:rPr>
              <w:t> </w:t>
            </w:r>
            <w:r>
              <w:rPr>
                <w:spacing w:val="-2"/>
                <w:w w:val="70"/>
                <w:sz w:val="16"/>
              </w:rPr>
              <w:t>mandatory)”</w:t>
            </w:r>
          </w:p>
        </w:tc>
        <w:tc>
          <w:tcPr>
            <w:tcW w:w="1269"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71"/>
              <w:rPr>
                <w:rFonts w:ascii="Calibri"/>
                <w:sz w:val="22"/>
              </w:rPr>
            </w:pPr>
            <w:r>
              <w:rPr>
                <w:rFonts w:ascii="Calibri"/>
                <w:spacing w:val="-4"/>
                <w:sz w:val="22"/>
              </w:rPr>
              <w:t>KYC:</w:t>
            </w:r>
          </w:p>
        </w:tc>
        <w:tc>
          <w:tcPr>
            <w:tcW w:w="2604" w:type="dxa"/>
            <w:gridSpan w:val="2"/>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5"/>
              <w:rPr>
                <w:rFonts w:ascii="Calibri"/>
                <w:sz w:val="22"/>
              </w:rPr>
            </w:pPr>
            <w:r>
              <w:rPr>
                <w:rFonts w:ascii="Calibri"/>
                <w:w w:val="85"/>
                <w:sz w:val="22"/>
              </w:rPr>
              <w:t>Date</w:t>
            </w:r>
            <w:r>
              <w:rPr>
                <w:rFonts w:ascii="Calibri"/>
                <w:spacing w:val="-2"/>
                <w:sz w:val="22"/>
              </w:rPr>
              <w:t> </w:t>
            </w:r>
            <w:r>
              <w:rPr>
                <w:rFonts w:ascii="Calibri"/>
                <w:w w:val="85"/>
                <w:sz w:val="22"/>
              </w:rPr>
              <w:t>of</w:t>
            </w:r>
            <w:r>
              <w:rPr>
                <w:rFonts w:ascii="Calibri"/>
                <w:spacing w:val="-1"/>
                <w:w w:val="85"/>
                <w:sz w:val="22"/>
              </w:rPr>
              <w:t> </w:t>
            </w:r>
            <w:r>
              <w:rPr>
                <w:rFonts w:ascii="Calibri"/>
                <w:spacing w:val="-2"/>
                <w:w w:val="85"/>
                <w:sz w:val="22"/>
              </w:rPr>
              <w:t>Birth:</w:t>
            </w:r>
          </w:p>
        </w:tc>
      </w:tr>
      <w:tr>
        <w:trPr>
          <w:trHeight w:val="233" w:hRule="atLeast"/>
        </w:trPr>
        <w:tc>
          <w:tcPr>
            <w:tcW w:w="7432" w:type="dxa"/>
            <w:gridSpan w:val="9"/>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5"/>
                <w:sz w:val="22"/>
              </w:rPr>
              <w:t>Father</w:t>
            </w:r>
            <w:r>
              <w:rPr>
                <w:rFonts w:ascii="Calibri"/>
                <w:spacing w:val="-4"/>
                <w:sz w:val="22"/>
              </w:rPr>
              <w:t> </w:t>
            </w:r>
            <w:r>
              <w:rPr>
                <w:rFonts w:ascii="Calibri"/>
                <w:spacing w:val="-2"/>
                <w:sz w:val="22"/>
              </w:rPr>
              <w:t>Name:</w:t>
            </w:r>
          </w:p>
        </w:tc>
        <w:tc>
          <w:tcPr>
            <w:tcW w:w="2604" w:type="dxa"/>
            <w:gridSpan w:val="2"/>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75"/>
              <w:rPr>
                <w:rFonts w:ascii="Calibri"/>
                <w:sz w:val="22"/>
              </w:rPr>
            </w:pPr>
            <w:r>
              <w:rPr>
                <w:rFonts w:ascii="Calibri"/>
                <w:w w:val="85"/>
                <w:sz w:val="22"/>
              </w:rPr>
              <w:t>Mother</w:t>
            </w:r>
            <w:r>
              <w:rPr>
                <w:rFonts w:ascii="Calibri"/>
                <w:spacing w:val="8"/>
                <w:sz w:val="22"/>
              </w:rPr>
              <w:t> </w:t>
            </w:r>
            <w:r>
              <w:rPr>
                <w:rFonts w:ascii="Calibri"/>
                <w:spacing w:val="-2"/>
                <w:sz w:val="22"/>
              </w:rPr>
              <w:t>Name:</w:t>
            </w:r>
          </w:p>
        </w:tc>
      </w:tr>
      <w:tr>
        <w:trPr>
          <w:trHeight w:val="238" w:hRule="atLeast"/>
        </w:trPr>
        <w:tc>
          <w:tcPr>
            <w:tcW w:w="7432" w:type="dxa"/>
            <w:gridSpan w:val="9"/>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Name</w:t>
            </w:r>
            <w:r>
              <w:rPr>
                <w:rFonts w:ascii="Calibri"/>
                <w:spacing w:val="2"/>
                <w:sz w:val="22"/>
              </w:rPr>
              <w:t> </w:t>
            </w:r>
            <w:r>
              <w:rPr>
                <w:rFonts w:ascii="Calibri"/>
                <w:w w:val="85"/>
                <w:sz w:val="22"/>
              </w:rPr>
              <w:t>of</w:t>
            </w:r>
            <w:r>
              <w:rPr>
                <w:rFonts w:ascii="Calibri"/>
                <w:spacing w:val="1"/>
                <w:sz w:val="22"/>
              </w:rPr>
              <w:t> </w:t>
            </w:r>
            <w:r>
              <w:rPr>
                <w:rFonts w:ascii="Calibri"/>
                <w:spacing w:val="-2"/>
                <w:w w:val="85"/>
                <w:sz w:val="22"/>
              </w:rPr>
              <w:t>Gaurdian:</w:t>
            </w:r>
          </w:p>
        </w:tc>
        <w:tc>
          <w:tcPr>
            <w:tcW w:w="2604" w:type="dxa"/>
            <w:gridSpan w:val="2"/>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5"/>
              <w:rPr>
                <w:rFonts w:ascii="Calibri"/>
                <w:sz w:val="22"/>
              </w:rPr>
            </w:pPr>
            <w:r>
              <w:rPr>
                <w:rFonts w:ascii="Calibri"/>
                <w:spacing w:val="-4"/>
                <w:sz w:val="22"/>
              </w:rPr>
              <w:t>Pan:</w:t>
            </w:r>
          </w:p>
        </w:tc>
      </w:tr>
      <w:tr>
        <w:trPr>
          <w:trHeight w:val="613"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before="1"/>
              <w:ind w:left="69"/>
              <w:rPr>
                <w:rFonts w:ascii="Calibri"/>
                <w:b/>
                <w:sz w:val="22"/>
              </w:rPr>
            </w:pPr>
            <w:r>
              <w:rPr>
                <w:rFonts w:ascii="Calibri"/>
                <w:b/>
                <w:w w:val="85"/>
                <w:sz w:val="22"/>
              </w:rPr>
              <w:t>Contact</w:t>
            </w:r>
            <w:r>
              <w:rPr>
                <w:rFonts w:ascii="Calibri"/>
                <w:b/>
                <w:spacing w:val="5"/>
                <w:sz w:val="22"/>
              </w:rPr>
              <w:t> </w:t>
            </w:r>
            <w:r>
              <w:rPr>
                <w:rFonts w:ascii="Calibri"/>
                <w:b/>
                <w:spacing w:val="-2"/>
                <w:sz w:val="22"/>
              </w:rPr>
              <w:t>Address:</w:t>
            </w:r>
          </w:p>
        </w:tc>
      </w:tr>
      <w:tr>
        <w:trPr>
          <w:trHeight w:val="238" w:hRule="atLeast"/>
        </w:trPr>
        <w:tc>
          <w:tcPr>
            <w:tcW w:w="1973" w:type="dxa"/>
            <w:gridSpan w:val="2"/>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spacing w:val="-2"/>
                <w:sz w:val="22"/>
              </w:rPr>
              <w:t>City:</w:t>
            </w:r>
          </w:p>
        </w:tc>
        <w:tc>
          <w:tcPr>
            <w:tcW w:w="1694"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5"/>
              <w:rPr>
                <w:rFonts w:ascii="Calibri"/>
                <w:sz w:val="22"/>
              </w:rPr>
            </w:pPr>
            <w:r>
              <w:rPr>
                <w:rFonts w:ascii="Calibri"/>
                <w:spacing w:val="-2"/>
                <w:sz w:val="22"/>
              </w:rPr>
              <w:t>Pincode:</w:t>
            </w:r>
          </w:p>
        </w:tc>
        <w:tc>
          <w:tcPr>
            <w:tcW w:w="4527" w:type="dxa"/>
            <w:gridSpan w:val="5"/>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70"/>
              <w:rPr>
                <w:rFonts w:ascii="Calibri"/>
                <w:sz w:val="22"/>
              </w:rPr>
            </w:pPr>
            <w:r>
              <w:rPr>
                <w:rFonts w:ascii="Calibri"/>
                <w:spacing w:val="-2"/>
                <w:sz w:val="22"/>
              </w:rPr>
              <w:t>State:</w:t>
            </w:r>
          </w:p>
        </w:tc>
        <w:tc>
          <w:tcPr>
            <w:tcW w:w="1842" w:type="dxa"/>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81"/>
              <w:rPr>
                <w:rFonts w:ascii="Calibri"/>
                <w:sz w:val="22"/>
              </w:rPr>
            </w:pPr>
            <w:r>
              <w:rPr>
                <w:rFonts w:ascii="Calibri"/>
                <w:spacing w:val="-2"/>
                <w:sz w:val="22"/>
              </w:rPr>
              <w:t>Country:</w:t>
            </w:r>
          </w:p>
        </w:tc>
      </w:tr>
      <w:tr>
        <w:trPr>
          <w:trHeight w:val="234" w:hRule="atLeast"/>
        </w:trPr>
        <w:tc>
          <w:tcPr>
            <w:tcW w:w="2894" w:type="dxa"/>
            <w:gridSpan w:val="4"/>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0"/>
                <w:sz w:val="22"/>
              </w:rPr>
              <w:t>Tel.</w:t>
            </w:r>
            <w:r>
              <w:rPr>
                <w:rFonts w:ascii="Calibri"/>
                <w:spacing w:val="-1"/>
                <w:sz w:val="22"/>
              </w:rPr>
              <w:t> </w:t>
            </w:r>
            <w:r>
              <w:rPr>
                <w:rFonts w:ascii="Calibri"/>
                <w:spacing w:val="-2"/>
                <w:sz w:val="22"/>
              </w:rPr>
              <w:t>(Off):</w:t>
            </w:r>
          </w:p>
        </w:tc>
        <w:tc>
          <w:tcPr>
            <w:tcW w:w="3465"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5"/>
              <w:rPr>
                <w:rFonts w:ascii="Calibri"/>
                <w:sz w:val="22"/>
              </w:rPr>
            </w:pPr>
            <w:r>
              <w:rPr>
                <w:rFonts w:ascii="Calibri"/>
                <w:spacing w:val="-2"/>
                <w:sz w:val="22"/>
              </w:rPr>
              <w:t>Tel.(Res):</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72"/>
              <w:rPr>
                <w:rFonts w:ascii="Calibri"/>
                <w:sz w:val="22"/>
              </w:rPr>
            </w:pPr>
            <w:r>
              <w:rPr>
                <w:rFonts w:ascii="Calibri"/>
                <w:spacing w:val="-2"/>
                <w:sz w:val="22"/>
              </w:rPr>
              <w:t>Email:</w:t>
            </w:r>
          </w:p>
        </w:tc>
      </w:tr>
      <w:tr>
        <w:trPr>
          <w:trHeight w:val="238" w:hRule="atLeast"/>
        </w:trPr>
        <w:tc>
          <w:tcPr>
            <w:tcW w:w="2894" w:type="dxa"/>
            <w:gridSpan w:val="4"/>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Fax</w:t>
            </w:r>
            <w:r>
              <w:rPr>
                <w:rFonts w:ascii="Calibri"/>
                <w:spacing w:val="-5"/>
                <w:w w:val="85"/>
                <w:sz w:val="22"/>
              </w:rPr>
              <w:t> </w:t>
            </w:r>
            <w:r>
              <w:rPr>
                <w:rFonts w:ascii="Calibri"/>
                <w:spacing w:val="-2"/>
                <w:sz w:val="22"/>
              </w:rPr>
              <w:t>(Off)</w:t>
            </w:r>
          </w:p>
        </w:tc>
        <w:tc>
          <w:tcPr>
            <w:tcW w:w="3465"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5"/>
              <w:rPr>
                <w:rFonts w:ascii="Calibri"/>
                <w:sz w:val="22"/>
              </w:rPr>
            </w:pPr>
            <w:r>
              <w:rPr>
                <w:rFonts w:ascii="Calibri"/>
                <w:w w:val="85"/>
                <w:sz w:val="22"/>
              </w:rPr>
              <w:t>Fax</w:t>
            </w:r>
            <w:r>
              <w:rPr>
                <w:rFonts w:ascii="Calibri"/>
                <w:spacing w:val="-4"/>
                <w:w w:val="85"/>
                <w:sz w:val="22"/>
              </w:rPr>
              <w:t> </w:t>
            </w:r>
            <w:r>
              <w:rPr>
                <w:rFonts w:ascii="Calibri"/>
                <w:spacing w:val="-2"/>
                <w:sz w:val="22"/>
              </w:rPr>
              <w:t>(Res):</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2"/>
              <w:rPr>
                <w:rFonts w:ascii="Calibri"/>
                <w:sz w:val="22"/>
              </w:rPr>
            </w:pPr>
            <w:r>
              <w:rPr>
                <w:rFonts w:ascii="Calibri"/>
                <w:spacing w:val="-2"/>
                <w:sz w:val="22"/>
              </w:rPr>
              <w:t>Mobile</w:t>
            </w:r>
          </w:p>
        </w:tc>
      </w:tr>
      <w:tr>
        <w:trPr>
          <w:trHeight w:val="233"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5"/>
                <w:sz w:val="22"/>
              </w:rPr>
              <w:t>Income</w:t>
            </w:r>
            <w:r>
              <w:rPr>
                <w:rFonts w:ascii="Calibri"/>
                <w:spacing w:val="-4"/>
                <w:sz w:val="22"/>
              </w:rPr>
              <w:t> </w:t>
            </w:r>
            <w:r>
              <w:rPr>
                <w:rFonts w:ascii="Calibri"/>
                <w:w w:val="85"/>
                <w:sz w:val="22"/>
              </w:rPr>
              <w:t>Tax</w:t>
            </w:r>
            <w:r>
              <w:rPr>
                <w:rFonts w:ascii="Calibri"/>
                <w:spacing w:val="-4"/>
                <w:sz w:val="22"/>
              </w:rPr>
              <w:t> </w:t>
            </w:r>
            <w:r>
              <w:rPr>
                <w:rFonts w:ascii="Calibri"/>
                <w:spacing w:val="-2"/>
                <w:w w:val="85"/>
                <w:sz w:val="22"/>
              </w:rPr>
              <w:t>Slab/Networth:</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72"/>
              <w:rPr>
                <w:rFonts w:ascii="Calibri"/>
                <w:sz w:val="22"/>
              </w:rPr>
            </w:pPr>
            <w:r>
              <w:rPr>
                <w:rFonts w:ascii="Calibri"/>
                <w:w w:val="85"/>
                <w:sz w:val="22"/>
              </w:rPr>
              <w:t>Occupation</w:t>
            </w:r>
            <w:r>
              <w:rPr>
                <w:rFonts w:ascii="Calibri"/>
                <w:spacing w:val="8"/>
                <w:sz w:val="22"/>
              </w:rPr>
              <w:t> </w:t>
            </w:r>
            <w:r>
              <w:rPr>
                <w:rFonts w:ascii="Calibri"/>
                <w:spacing w:val="-2"/>
                <w:sz w:val="22"/>
              </w:rPr>
              <w:t>Details:</w:t>
            </w:r>
          </w:p>
        </w:tc>
      </w:tr>
      <w:tr>
        <w:trPr>
          <w:trHeight w:val="238"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Place</w:t>
            </w:r>
            <w:r>
              <w:rPr>
                <w:rFonts w:ascii="Calibri"/>
                <w:spacing w:val="2"/>
                <w:sz w:val="22"/>
              </w:rPr>
              <w:t> </w:t>
            </w:r>
            <w:r>
              <w:rPr>
                <w:rFonts w:ascii="Calibri"/>
                <w:w w:val="85"/>
                <w:sz w:val="22"/>
              </w:rPr>
              <w:t>of</w:t>
            </w:r>
            <w:r>
              <w:rPr>
                <w:rFonts w:ascii="Calibri"/>
                <w:spacing w:val="-5"/>
                <w:sz w:val="22"/>
              </w:rPr>
              <w:t> </w:t>
            </w:r>
            <w:r>
              <w:rPr>
                <w:rFonts w:ascii="Calibri"/>
                <w:spacing w:val="-2"/>
                <w:w w:val="85"/>
                <w:sz w:val="22"/>
              </w:rPr>
              <w:t>Birth:</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2"/>
              <w:rPr>
                <w:rFonts w:ascii="Calibri"/>
                <w:sz w:val="22"/>
              </w:rPr>
            </w:pPr>
            <w:r>
              <w:rPr>
                <w:rFonts w:ascii="Calibri"/>
                <w:w w:val="85"/>
                <w:sz w:val="22"/>
              </w:rPr>
              <w:t>Country</w:t>
            </w:r>
            <w:r>
              <w:rPr>
                <w:rFonts w:ascii="Calibri"/>
                <w:spacing w:val="-1"/>
                <w:sz w:val="22"/>
              </w:rPr>
              <w:t> </w:t>
            </w:r>
            <w:r>
              <w:rPr>
                <w:rFonts w:ascii="Calibri"/>
                <w:w w:val="85"/>
                <w:sz w:val="22"/>
              </w:rPr>
              <w:t>of</w:t>
            </w:r>
            <w:r>
              <w:rPr>
                <w:rFonts w:ascii="Calibri"/>
                <w:spacing w:val="-7"/>
                <w:sz w:val="22"/>
              </w:rPr>
              <w:t> </w:t>
            </w:r>
            <w:r>
              <w:rPr>
                <w:rFonts w:ascii="Calibri"/>
                <w:w w:val="85"/>
                <w:sz w:val="22"/>
              </w:rPr>
              <w:t>Tax</w:t>
            </w:r>
            <w:r>
              <w:rPr>
                <w:rFonts w:ascii="Calibri"/>
                <w:spacing w:val="-2"/>
                <w:sz w:val="22"/>
              </w:rPr>
              <w:t> </w:t>
            </w:r>
            <w:r>
              <w:rPr>
                <w:rFonts w:ascii="Calibri"/>
                <w:spacing w:val="-2"/>
                <w:w w:val="85"/>
                <w:sz w:val="22"/>
              </w:rPr>
              <w:t>Residence:</w:t>
            </w:r>
          </w:p>
        </w:tc>
      </w:tr>
      <w:tr>
        <w:trPr>
          <w:trHeight w:val="238"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sz w:val="22"/>
              </w:rPr>
            </w:pPr>
            <w:r>
              <w:rPr>
                <w:rFonts w:ascii="Calibri"/>
                <w:w w:val="85"/>
                <w:sz w:val="22"/>
              </w:rPr>
              <w:t>Tax</w:t>
            </w:r>
            <w:r>
              <w:rPr>
                <w:rFonts w:ascii="Calibri"/>
                <w:spacing w:val="-3"/>
                <w:w w:val="85"/>
                <w:sz w:val="22"/>
              </w:rPr>
              <w:t> </w:t>
            </w:r>
            <w:r>
              <w:rPr>
                <w:rFonts w:ascii="Calibri"/>
                <w:w w:val="85"/>
                <w:sz w:val="22"/>
              </w:rPr>
              <w:t>Id</w:t>
            </w:r>
            <w:r>
              <w:rPr>
                <w:rFonts w:ascii="Calibri"/>
                <w:spacing w:val="-1"/>
                <w:w w:val="85"/>
                <w:sz w:val="22"/>
              </w:rPr>
              <w:t> </w:t>
            </w:r>
            <w:r>
              <w:rPr>
                <w:rFonts w:ascii="Calibri"/>
                <w:spacing w:val="-4"/>
                <w:w w:val="85"/>
                <w:sz w:val="22"/>
              </w:rPr>
              <w:t>No.:</w:t>
            </w:r>
          </w:p>
        </w:tc>
      </w:tr>
      <w:tr>
        <w:trPr>
          <w:trHeight w:val="234"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5"/>
                <w:sz w:val="22"/>
              </w:rPr>
              <w:t>Politically</w:t>
            </w:r>
            <w:r>
              <w:rPr>
                <w:rFonts w:ascii="Calibri"/>
                <w:spacing w:val="7"/>
                <w:sz w:val="22"/>
              </w:rPr>
              <w:t> </w:t>
            </w:r>
            <w:r>
              <w:rPr>
                <w:rFonts w:ascii="Calibri"/>
                <w:w w:val="85"/>
                <w:sz w:val="22"/>
              </w:rPr>
              <w:t>exposed</w:t>
            </w:r>
            <w:r>
              <w:rPr>
                <w:rFonts w:ascii="Calibri"/>
                <w:spacing w:val="2"/>
                <w:sz w:val="22"/>
              </w:rPr>
              <w:t> </w:t>
            </w:r>
            <w:r>
              <w:rPr>
                <w:rFonts w:ascii="Calibri"/>
                <w:w w:val="85"/>
                <w:sz w:val="22"/>
              </w:rPr>
              <w:t>person</w:t>
            </w:r>
            <w:r>
              <w:rPr>
                <w:rFonts w:ascii="Calibri"/>
                <w:spacing w:val="3"/>
                <w:sz w:val="22"/>
              </w:rPr>
              <w:t> </w:t>
            </w:r>
            <w:r>
              <w:rPr>
                <w:rFonts w:ascii="Calibri"/>
                <w:w w:val="85"/>
                <w:sz w:val="22"/>
              </w:rPr>
              <w:t>/</w:t>
            </w:r>
            <w:r>
              <w:rPr>
                <w:rFonts w:ascii="Calibri"/>
                <w:spacing w:val="4"/>
                <w:sz w:val="22"/>
              </w:rPr>
              <w:t> </w:t>
            </w:r>
            <w:r>
              <w:rPr>
                <w:rFonts w:ascii="Calibri"/>
                <w:w w:val="85"/>
                <w:sz w:val="22"/>
              </w:rPr>
              <w:t>Related</w:t>
            </w:r>
            <w:r>
              <w:rPr>
                <w:rFonts w:ascii="Calibri"/>
                <w:spacing w:val="3"/>
                <w:sz w:val="22"/>
              </w:rPr>
              <w:t> </w:t>
            </w:r>
            <w:r>
              <w:rPr>
                <w:rFonts w:ascii="Calibri"/>
                <w:w w:val="85"/>
                <w:sz w:val="22"/>
              </w:rPr>
              <w:t>to</w:t>
            </w:r>
            <w:r>
              <w:rPr>
                <w:rFonts w:ascii="Calibri"/>
                <w:spacing w:val="2"/>
                <w:sz w:val="22"/>
              </w:rPr>
              <w:t> </w:t>
            </w:r>
            <w:r>
              <w:rPr>
                <w:rFonts w:ascii="Calibri"/>
                <w:w w:val="85"/>
                <w:sz w:val="22"/>
              </w:rPr>
              <w:t>Politically</w:t>
            </w:r>
            <w:r>
              <w:rPr>
                <w:rFonts w:ascii="Calibri"/>
                <w:spacing w:val="7"/>
                <w:sz w:val="22"/>
              </w:rPr>
              <w:t> </w:t>
            </w:r>
            <w:r>
              <w:rPr>
                <w:rFonts w:ascii="Calibri"/>
                <w:w w:val="85"/>
                <w:sz w:val="22"/>
              </w:rPr>
              <w:t>exposed</w:t>
            </w:r>
            <w:r>
              <w:rPr>
                <w:rFonts w:ascii="Calibri"/>
                <w:spacing w:val="3"/>
                <w:sz w:val="22"/>
              </w:rPr>
              <w:t> </w:t>
            </w:r>
            <w:r>
              <w:rPr>
                <w:rFonts w:ascii="Calibri"/>
                <w:w w:val="85"/>
                <w:sz w:val="22"/>
              </w:rPr>
              <w:t>person</w:t>
            </w:r>
            <w:r>
              <w:rPr>
                <w:rFonts w:ascii="Calibri"/>
                <w:spacing w:val="-1"/>
                <w:sz w:val="22"/>
              </w:rPr>
              <w:t> </w:t>
            </w:r>
            <w:r>
              <w:rPr>
                <w:rFonts w:ascii="Calibri"/>
                <w:spacing w:val="-4"/>
                <w:w w:val="85"/>
                <w:sz w:val="22"/>
              </w:rPr>
              <w:t>etc.?</w:t>
            </w:r>
          </w:p>
        </w:tc>
        <w:tc>
          <w:tcPr>
            <w:tcW w:w="1835"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72"/>
              <w:rPr>
                <w:rFonts w:ascii="Calibri"/>
                <w:sz w:val="22"/>
              </w:rPr>
            </w:pPr>
            <w:r>
              <w:rPr>
                <w:rFonts w:ascii="Calibri"/>
                <w:spacing w:val="-5"/>
                <w:sz w:val="22"/>
              </w:rPr>
              <w:t>Yes</w:t>
            </w:r>
          </w:p>
        </w:tc>
        <w:tc>
          <w:tcPr>
            <w:tcW w:w="1842" w:type="dxa"/>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81"/>
              <w:rPr>
                <w:rFonts w:ascii="Calibri"/>
                <w:sz w:val="22"/>
              </w:rPr>
            </w:pPr>
            <w:r>
              <w:rPr>
                <w:rFonts w:ascii="Calibri"/>
                <w:spacing w:val="-5"/>
                <w:sz w:val="22"/>
              </w:rPr>
              <w:t>No</w:t>
            </w:r>
          </w:p>
        </w:tc>
      </w:tr>
      <w:tr>
        <w:trPr>
          <w:trHeight w:val="239"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Mode</w:t>
            </w:r>
            <w:r>
              <w:rPr>
                <w:rFonts w:ascii="Calibri"/>
                <w:spacing w:val="5"/>
                <w:sz w:val="22"/>
              </w:rPr>
              <w:t> </w:t>
            </w:r>
            <w:r>
              <w:rPr>
                <w:rFonts w:ascii="Calibri"/>
                <w:w w:val="85"/>
                <w:sz w:val="22"/>
              </w:rPr>
              <w:t>of</w:t>
            </w:r>
            <w:r>
              <w:rPr>
                <w:rFonts w:ascii="Calibri"/>
                <w:spacing w:val="-1"/>
                <w:sz w:val="22"/>
              </w:rPr>
              <w:t> </w:t>
            </w:r>
            <w:r>
              <w:rPr>
                <w:rFonts w:ascii="Calibri"/>
                <w:w w:val="85"/>
                <w:sz w:val="22"/>
              </w:rPr>
              <w:t>Holding</w:t>
            </w:r>
            <w:r>
              <w:rPr>
                <w:rFonts w:ascii="Calibri"/>
                <w:spacing w:val="1"/>
                <w:sz w:val="22"/>
              </w:rPr>
              <w:t> </w:t>
            </w:r>
            <w:r>
              <w:rPr>
                <w:rFonts w:ascii="Calibri"/>
                <w:spacing w:val="-10"/>
                <w:w w:val="85"/>
                <w:sz w:val="22"/>
              </w:rPr>
              <w:t>:</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2"/>
              <w:rPr>
                <w:rFonts w:ascii="Calibri"/>
                <w:sz w:val="22"/>
              </w:rPr>
            </w:pPr>
            <w:r>
              <w:rPr>
                <w:rFonts w:ascii="Calibri"/>
                <w:w w:val="85"/>
                <w:sz w:val="22"/>
              </w:rPr>
              <w:t>Occupation</w:t>
            </w:r>
            <w:r>
              <w:rPr>
                <w:rFonts w:ascii="Calibri"/>
                <w:spacing w:val="8"/>
                <w:sz w:val="22"/>
              </w:rPr>
              <w:t> </w:t>
            </w:r>
            <w:r>
              <w:rPr>
                <w:rFonts w:ascii="Calibri"/>
                <w:spacing w:val="-10"/>
                <w:sz w:val="22"/>
              </w:rPr>
              <w:t>:</w:t>
            </w:r>
          </w:p>
        </w:tc>
      </w:tr>
      <w:tr>
        <w:trPr>
          <w:trHeight w:val="238"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b/>
                <w:sz w:val="22"/>
              </w:rPr>
            </w:pPr>
            <w:r>
              <w:rPr>
                <w:rFonts w:ascii="Calibri"/>
                <w:b/>
                <w:w w:val="85"/>
                <w:sz w:val="22"/>
              </w:rPr>
              <w:t>Name</w:t>
            </w:r>
            <w:r>
              <w:rPr>
                <w:rFonts w:ascii="Calibri"/>
                <w:b/>
                <w:spacing w:val="12"/>
                <w:sz w:val="22"/>
              </w:rPr>
              <w:t> </w:t>
            </w:r>
            <w:r>
              <w:rPr>
                <w:rFonts w:ascii="Calibri"/>
                <w:b/>
                <w:w w:val="85"/>
                <w:sz w:val="22"/>
              </w:rPr>
              <w:t>of</w:t>
            </w:r>
            <w:r>
              <w:rPr>
                <w:rFonts w:ascii="Calibri"/>
                <w:b/>
                <w:spacing w:val="3"/>
                <w:sz w:val="22"/>
              </w:rPr>
              <w:t> </w:t>
            </w:r>
            <w:r>
              <w:rPr>
                <w:rFonts w:ascii="Calibri"/>
                <w:b/>
                <w:w w:val="85"/>
                <w:sz w:val="22"/>
              </w:rPr>
              <w:t>Second</w:t>
            </w:r>
            <w:r>
              <w:rPr>
                <w:rFonts w:ascii="Calibri"/>
                <w:b/>
                <w:spacing w:val="10"/>
                <w:sz w:val="22"/>
              </w:rPr>
              <w:t> </w:t>
            </w:r>
            <w:r>
              <w:rPr>
                <w:rFonts w:ascii="Calibri"/>
                <w:b/>
                <w:w w:val="85"/>
                <w:sz w:val="22"/>
              </w:rPr>
              <w:t>Applicant</w:t>
            </w:r>
            <w:r>
              <w:rPr>
                <w:rFonts w:ascii="Calibri"/>
                <w:b/>
                <w:spacing w:val="3"/>
                <w:sz w:val="22"/>
              </w:rPr>
              <w:t> </w:t>
            </w:r>
            <w:r>
              <w:rPr>
                <w:rFonts w:ascii="Calibri"/>
                <w:b/>
                <w:spacing w:val="-10"/>
                <w:w w:val="85"/>
                <w:sz w:val="22"/>
              </w:rPr>
              <w:t>:</w:t>
            </w:r>
          </w:p>
        </w:tc>
      </w:tr>
      <w:tr>
        <w:trPr>
          <w:trHeight w:val="234" w:hRule="atLeast"/>
        </w:trPr>
        <w:tc>
          <w:tcPr>
            <w:tcW w:w="2256"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5"/>
                <w:sz w:val="22"/>
              </w:rPr>
              <w:t>Pan</w:t>
            </w:r>
            <w:r>
              <w:rPr>
                <w:rFonts w:ascii="Calibri"/>
                <w:spacing w:val="-8"/>
                <w:sz w:val="22"/>
              </w:rPr>
              <w:t> </w:t>
            </w:r>
            <w:r>
              <w:rPr>
                <w:rFonts w:ascii="Calibri"/>
                <w:spacing w:val="-2"/>
                <w:sz w:val="22"/>
              </w:rPr>
              <w:t>Number:</w:t>
            </w:r>
          </w:p>
        </w:tc>
        <w:tc>
          <w:tcPr>
            <w:tcW w:w="3907"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2" w:lineRule="exact"/>
              <w:ind w:left="65"/>
              <w:rPr>
                <w:sz w:val="16"/>
              </w:rPr>
            </w:pPr>
            <w:r>
              <w:rPr>
                <w:w w:val="70"/>
                <w:sz w:val="19"/>
              </w:rPr>
              <w:t>Aadhaar</w:t>
            </w:r>
            <w:r>
              <w:rPr>
                <w:spacing w:val="-2"/>
                <w:sz w:val="19"/>
              </w:rPr>
              <w:t> </w:t>
            </w:r>
            <w:r>
              <w:rPr>
                <w:w w:val="70"/>
                <w:sz w:val="19"/>
              </w:rPr>
              <w:t>No.</w:t>
            </w:r>
            <w:r>
              <w:rPr>
                <w:sz w:val="19"/>
              </w:rPr>
              <w:t> </w:t>
            </w:r>
            <w:r>
              <w:rPr>
                <w:w w:val="70"/>
                <w:sz w:val="16"/>
              </w:rPr>
              <w:t>(linkage</w:t>
            </w:r>
            <w:r>
              <w:rPr>
                <w:spacing w:val="1"/>
                <w:sz w:val="16"/>
              </w:rPr>
              <w:t> </w:t>
            </w:r>
            <w:r>
              <w:rPr>
                <w:w w:val="70"/>
                <w:sz w:val="16"/>
              </w:rPr>
              <w:t>with</w:t>
            </w:r>
            <w:r>
              <w:rPr>
                <w:sz w:val="16"/>
              </w:rPr>
              <w:t> </w:t>
            </w:r>
            <w:r>
              <w:rPr>
                <w:w w:val="70"/>
                <w:sz w:val="16"/>
              </w:rPr>
              <w:t>PAN</w:t>
            </w:r>
            <w:r>
              <w:rPr>
                <w:spacing w:val="-6"/>
                <w:sz w:val="16"/>
              </w:rPr>
              <w:t> </w:t>
            </w:r>
            <w:r>
              <w:rPr>
                <w:spacing w:val="-2"/>
                <w:w w:val="70"/>
                <w:sz w:val="16"/>
              </w:rPr>
              <w:t>mandatory)”</w:t>
            </w:r>
          </w:p>
        </w:tc>
        <w:tc>
          <w:tcPr>
            <w:tcW w:w="1269"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71"/>
              <w:rPr>
                <w:rFonts w:ascii="Calibri"/>
                <w:sz w:val="22"/>
              </w:rPr>
            </w:pPr>
            <w:r>
              <w:rPr>
                <w:rFonts w:ascii="Calibri"/>
                <w:spacing w:val="-4"/>
                <w:sz w:val="22"/>
              </w:rPr>
              <w:t>KYC:</w:t>
            </w:r>
          </w:p>
        </w:tc>
        <w:tc>
          <w:tcPr>
            <w:tcW w:w="2604" w:type="dxa"/>
            <w:gridSpan w:val="2"/>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75"/>
              <w:rPr>
                <w:rFonts w:ascii="Calibri"/>
                <w:sz w:val="22"/>
              </w:rPr>
            </w:pPr>
            <w:r>
              <w:rPr>
                <w:rFonts w:ascii="Calibri"/>
                <w:w w:val="85"/>
                <w:sz w:val="22"/>
              </w:rPr>
              <w:t>Date</w:t>
            </w:r>
            <w:r>
              <w:rPr>
                <w:rFonts w:ascii="Calibri"/>
                <w:spacing w:val="3"/>
                <w:sz w:val="22"/>
              </w:rPr>
              <w:t> </w:t>
            </w:r>
            <w:r>
              <w:rPr>
                <w:rFonts w:ascii="Calibri"/>
                <w:w w:val="85"/>
                <w:sz w:val="22"/>
              </w:rPr>
              <w:t>of</w:t>
            </w:r>
            <w:r>
              <w:rPr>
                <w:rFonts w:ascii="Calibri"/>
                <w:spacing w:val="-4"/>
                <w:sz w:val="22"/>
              </w:rPr>
              <w:t> </w:t>
            </w:r>
            <w:r>
              <w:rPr>
                <w:rFonts w:ascii="Calibri"/>
                <w:w w:val="85"/>
                <w:sz w:val="22"/>
              </w:rPr>
              <w:t>Birth</w:t>
            </w:r>
            <w:r>
              <w:rPr>
                <w:rFonts w:ascii="Calibri"/>
                <w:spacing w:val="-3"/>
                <w:sz w:val="22"/>
              </w:rPr>
              <w:t> </w:t>
            </w:r>
            <w:r>
              <w:rPr>
                <w:rFonts w:ascii="Calibri"/>
                <w:spacing w:val="-10"/>
                <w:w w:val="85"/>
                <w:sz w:val="22"/>
              </w:rPr>
              <w:t>:</w:t>
            </w:r>
          </w:p>
        </w:tc>
      </w:tr>
      <w:tr>
        <w:trPr>
          <w:trHeight w:val="238" w:hRule="atLeast"/>
        </w:trPr>
        <w:tc>
          <w:tcPr>
            <w:tcW w:w="7432" w:type="dxa"/>
            <w:gridSpan w:val="9"/>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Income</w:t>
            </w:r>
            <w:r>
              <w:rPr>
                <w:rFonts w:ascii="Calibri"/>
                <w:spacing w:val="3"/>
                <w:sz w:val="22"/>
              </w:rPr>
              <w:t> </w:t>
            </w:r>
            <w:r>
              <w:rPr>
                <w:rFonts w:ascii="Calibri"/>
                <w:w w:val="85"/>
                <w:sz w:val="22"/>
              </w:rPr>
              <w:t>Tax</w:t>
            </w:r>
            <w:r>
              <w:rPr>
                <w:rFonts w:ascii="Calibri"/>
                <w:spacing w:val="6"/>
                <w:sz w:val="22"/>
              </w:rPr>
              <w:t> </w:t>
            </w:r>
            <w:r>
              <w:rPr>
                <w:rFonts w:ascii="Calibri"/>
                <w:w w:val="85"/>
                <w:sz w:val="22"/>
              </w:rPr>
              <w:t>Slab/Networth</w:t>
            </w:r>
            <w:r>
              <w:rPr>
                <w:rFonts w:ascii="Calibri"/>
                <w:spacing w:val="4"/>
                <w:sz w:val="22"/>
              </w:rPr>
              <w:t> </w:t>
            </w:r>
            <w:r>
              <w:rPr>
                <w:rFonts w:ascii="Calibri"/>
                <w:spacing w:val="-10"/>
                <w:w w:val="85"/>
                <w:sz w:val="22"/>
              </w:rPr>
              <w:t>:</w:t>
            </w:r>
          </w:p>
        </w:tc>
        <w:tc>
          <w:tcPr>
            <w:tcW w:w="2604" w:type="dxa"/>
            <w:gridSpan w:val="2"/>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5"/>
              <w:rPr>
                <w:rFonts w:ascii="Calibri"/>
                <w:sz w:val="22"/>
              </w:rPr>
            </w:pPr>
            <w:r>
              <w:rPr>
                <w:rFonts w:ascii="Calibri"/>
                <w:w w:val="85"/>
                <w:sz w:val="22"/>
              </w:rPr>
              <w:t>Occupation</w:t>
            </w:r>
            <w:r>
              <w:rPr>
                <w:rFonts w:ascii="Calibri"/>
                <w:spacing w:val="8"/>
                <w:sz w:val="22"/>
              </w:rPr>
              <w:t> </w:t>
            </w:r>
            <w:r>
              <w:rPr>
                <w:rFonts w:ascii="Calibri"/>
                <w:spacing w:val="-2"/>
                <w:sz w:val="22"/>
              </w:rPr>
              <w:t>Details</w:t>
            </w:r>
          </w:p>
        </w:tc>
      </w:tr>
      <w:tr>
        <w:trPr>
          <w:trHeight w:val="233" w:hRule="atLeast"/>
        </w:trPr>
        <w:tc>
          <w:tcPr>
            <w:tcW w:w="3667" w:type="dxa"/>
            <w:gridSpan w:val="5"/>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5"/>
                <w:sz w:val="22"/>
              </w:rPr>
              <w:t>Place</w:t>
            </w:r>
            <w:r>
              <w:rPr>
                <w:rFonts w:ascii="Calibri"/>
                <w:spacing w:val="5"/>
                <w:sz w:val="22"/>
              </w:rPr>
              <w:t> </w:t>
            </w:r>
            <w:r>
              <w:rPr>
                <w:rFonts w:ascii="Calibri"/>
                <w:w w:val="85"/>
                <w:sz w:val="22"/>
              </w:rPr>
              <w:t>of</w:t>
            </w:r>
            <w:r>
              <w:rPr>
                <w:rFonts w:ascii="Calibri"/>
                <w:spacing w:val="-2"/>
                <w:sz w:val="22"/>
              </w:rPr>
              <w:t> </w:t>
            </w:r>
            <w:r>
              <w:rPr>
                <w:rFonts w:ascii="Calibri"/>
                <w:w w:val="85"/>
                <w:sz w:val="22"/>
              </w:rPr>
              <w:t>Birth</w:t>
            </w:r>
            <w:r>
              <w:rPr>
                <w:rFonts w:ascii="Calibri"/>
                <w:sz w:val="22"/>
              </w:rPr>
              <w:t> </w:t>
            </w:r>
            <w:r>
              <w:rPr>
                <w:rFonts w:ascii="Calibri"/>
                <w:spacing w:val="-10"/>
                <w:w w:val="85"/>
                <w:sz w:val="22"/>
              </w:rPr>
              <w:t>:</w:t>
            </w:r>
          </w:p>
        </w:tc>
        <w:tc>
          <w:tcPr>
            <w:tcW w:w="6369" w:type="dxa"/>
            <w:gridSpan w:val="6"/>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70"/>
              <w:rPr>
                <w:rFonts w:ascii="Calibri"/>
                <w:sz w:val="22"/>
              </w:rPr>
            </w:pPr>
            <w:r>
              <w:rPr>
                <w:rFonts w:ascii="Calibri"/>
                <w:w w:val="85"/>
                <w:sz w:val="22"/>
              </w:rPr>
              <w:t>Country</w:t>
            </w:r>
            <w:r>
              <w:rPr>
                <w:rFonts w:ascii="Calibri"/>
                <w:spacing w:val="2"/>
                <w:sz w:val="22"/>
              </w:rPr>
              <w:t> </w:t>
            </w:r>
            <w:r>
              <w:rPr>
                <w:rFonts w:ascii="Calibri"/>
                <w:w w:val="85"/>
                <w:sz w:val="22"/>
              </w:rPr>
              <w:t>of</w:t>
            </w:r>
            <w:r>
              <w:rPr>
                <w:rFonts w:ascii="Calibri"/>
                <w:spacing w:val="-4"/>
                <w:sz w:val="22"/>
              </w:rPr>
              <w:t> </w:t>
            </w:r>
            <w:r>
              <w:rPr>
                <w:rFonts w:ascii="Calibri"/>
                <w:w w:val="85"/>
                <w:sz w:val="22"/>
              </w:rPr>
              <w:t>Tax</w:t>
            </w:r>
            <w:r>
              <w:rPr>
                <w:rFonts w:ascii="Calibri"/>
                <w:sz w:val="22"/>
              </w:rPr>
              <w:t> </w:t>
            </w:r>
            <w:r>
              <w:rPr>
                <w:rFonts w:ascii="Calibri"/>
                <w:w w:val="85"/>
                <w:sz w:val="22"/>
              </w:rPr>
              <w:t>Residence</w:t>
            </w:r>
            <w:r>
              <w:rPr>
                <w:rFonts w:ascii="Calibri"/>
                <w:spacing w:val="4"/>
                <w:sz w:val="22"/>
              </w:rPr>
              <w:t> </w:t>
            </w:r>
            <w:r>
              <w:rPr>
                <w:rFonts w:ascii="Calibri"/>
                <w:spacing w:val="-10"/>
                <w:w w:val="85"/>
                <w:sz w:val="22"/>
              </w:rPr>
              <w:t>:</w:t>
            </w:r>
          </w:p>
        </w:tc>
      </w:tr>
      <w:tr>
        <w:trPr>
          <w:trHeight w:val="238"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sz w:val="22"/>
              </w:rPr>
            </w:pPr>
            <w:r>
              <w:rPr>
                <w:rFonts w:ascii="Calibri"/>
                <w:w w:val="85"/>
                <w:sz w:val="22"/>
              </w:rPr>
              <w:t>Tax</w:t>
            </w:r>
            <w:r>
              <w:rPr>
                <w:rFonts w:ascii="Calibri"/>
                <w:spacing w:val="-9"/>
                <w:w w:val="85"/>
                <w:sz w:val="22"/>
              </w:rPr>
              <w:t> </w:t>
            </w:r>
            <w:r>
              <w:rPr>
                <w:rFonts w:ascii="Calibri"/>
                <w:w w:val="85"/>
                <w:sz w:val="22"/>
              </w:rPr>
              <w:t>Id</w:t>
            </w:r>
            <w:r>
              <w:rPr>
                <w:rFonts w:ascii="Calibri"/>
                <w:spacing w:val="-4"/>
                <w:sz w:val="22"/>
              </w:rPr>
              <w:t> </w:t>
            </w:r>
            <w:r>
              <w:rPr>
                <w:rFonts w:ascii="Calibri"/>
                <w:w w:val="85"/>
                <w:sz w:val="22"/>
              </w:rPr>
              <w:t>No.</w:t>
            </w:r>
            <w:r>
              <w:rPr>
                <w:rFonts w:ascii="Calibri"/>
                <w:spacing w:val="-1"/>
                <w:w w:val="85"/>
                <w:sz w:val="22"/>
              </w:rPr>
              <w:t> </w:t>
            </w:r>
            <w:r>
              <w:rPr>
                <w:rFonts w:ascii="Calibri"/>
                <w:spacing w:val="-10"/>
                <w:w w:val="85"/>
                <w:sz w:val="22"/>
              </w:rPr>
              <w:t>:</w:t>
            </w:r>
          </w:p>
        </w:tc>
      </w:tr>
      <w:tr>
        <w:trPr>
          <w:trHeight w:val="238"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Politically</w:t>
            </w:r>
            <w:r>
              <w:rPr>
                <w:rFonts w:ascii="Calibri"/>
                <w:spacing w:val="7"/>
                <w:sz w:val="22"/>
              </w:rPr>
              <w:t> </w:t>
            </w:r>
            <w:r>
              <w:rPr>
                <w:rFonts w:ascii="Calibri"/>
                <w:w w:val="85"/>
                <w:sz w:val="22"/>
              </w:rPr>
              <w:t>exposed</w:t>
            </w:r>
            <w:r>
              <w:rPr>
                <w:rFonts w:ascii="Calibri"/>
                <w:spacing w:val="2"/>
                <w:sz w:val="22"/>
              </w:rPr>
              <w:t> </w:t>
            </w:r>
            <w:r>
              <w:rPr>
                <w:rFonts w:ascii="Calibri"/>
                <w:w w:val="85"/>
                <w:sz w:val="22"/>
              </w:rPr>
              <w:t>person</w:t>
            </w:r>
            <w:r>
              <w:rPr>
                <w:rFonts w:ascii="Calibri"/>
                <w:spacing w:val="3"/>
                <w:sz w:val="22"/>
              </w:rPr>
              <w:t> </w:t>
            </w:r>
            <w:r>
              <w:rPr>
                <w:rFonts w:ascii="Calibri"/>
                <w:w w:val="85"/>
                <w:sz w:val="22"/>
              </w:rPr>
              <w:t>/</w:t>
            </w:r>
            <w:r>
              <w:rPr>
                <w:rFonts w:ascii="Calibri"/>
                <w:spacing w:val="4"/>
                <w:sz w:val="22"/>
              </w:rPr>
              <w:t> </w:t>
            </w:r>
            <w:r>
              <w:rPr>
                <w:rFonts w:ascii="Calibri"/>
                <w:w w:val="85"/>
                <w:sz w:val="22"/>
              </w:rPr>
              <w:t>Related</w:t>
            </w:r>
            <w:r>
              <w:rPr>
                <w:rFonts w:ascii="Calibri"/>
                <w:spacing w:val="3"/>
                <w:sz w:val="22"/>
              </w:rPr>
              <w:t> </w:t>
            </w:r>
            <w:r>
              <w:rPr>
                <w:rFonts w:ascii="Calibri"/>
                <w:w w:val="85"/>
                <w:sz w:val="22"/>
              </w:rPr>
              <w:t>to</w:t>
            </w:r>
            <w:r>
              <w:rPr>
                <w:rFonts w:ascii="Calibri"/>
                <w:spacing w:val="2"/>
                <w:sz w:val="22"/>
              </w:rPr>
              <w:t> </w:t>
            </w:r>
            <w:r>
              <w:rPr>
                <w:rFonts w:ascii="Calibri"/>
                <w:w w:val="85"/>
                <w:sz w:val="22"/>
              </w:rPr>
              <w:t>Politically</w:t>
            </w:r>
            <w:r>
              <w:rPr>
                <w:rFonts w:ascii="Calibri"/>
                <w:spacing w:val="7"/>
                <w:sz w:val="22"/>
              </w:rPr>
              <w:t> </w:t>
            </w:r>
            <w:r>
              <w:rPr>
                <w:rFonts w:ascii="Calibri"/>
                <w:w w:val="85"/>
                <w:sz w:val="22"/>
              </w:rPr>
              <w:t>exposed</w:t>
            </w:r>
            <w:r>
              <w:rPr>
                <w:rFonts w:ascii="Calibri"/>
                <w:spacing w:val="3"/>
                <w:sz w:val="22"/>
              </w:rPr>
              <w:t> </w:t>
            </w:r>
            <w:r>
              <w:rPr>
                <w:rFonts w:ascii="Calibri"/>
                <w:w w:val="85"/>
                <w:sz w:val="22"/>
              </w:rPr>
              <w:t>person</w:t>
            </w:r>
            <w:r>
              <w:rPr>
                <w:rFonts w:ascii="Calibri"/>
                <w:spacing w:val="-1"/>
                <w:sz w:val="22"/>
              </w:rPr>
              <w:t> </w:t>
            </w:r>
            <w:r>
              <w:rPr>
                <w:rFonts w:ascii="Calibri"/>
                <w:spacing w:val="-4"/>
                <w:w w:val="85"/>
                <w:sz w:val="22"/>
              </w:rPr>
              <w:t>etc.?</w:t>
            </w:r>
          </w:p>
        </w:tc>
        <w:tc>
          <w:tcPr>
            <w:tcW w:w="1835"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72"/>
              <w:rPr>
                <w:rFonts w:ascii="Calibri"/>
                <w:sz w:val="22"/>
              </w:rPr>
            </w:pPr>
            <w:r>
              <w:rPr>
                <w:rFonts w:ascii="Calibri"/>
                <w:spacing w:val="-5"/>
                <w:sz w:val="22"/>
              </w:rPr>
              <w:t>Yes</w:t>
            </w:r>
          </w:p>
        </w:tc>
        <w:tc>
          <w:tcPr>
            <w:tcW w:w="1842" w:type="dxa"/>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81"/>
              <w:rPr>
                <w:rFonts w:ascii="Calibri"/>
                <w:sz w:val="22"/>
              </w:rPr>
            </w:pPr>
            <w:r>
              <w:rPr>
                <w:rFonts w:ascii="Calibri"/>
                <w:spacing w:val="-5"/>
                <w:sz w:val="22"/>
              </w:rPr>
              <w:t>No</w:t>
            </w:r>
          </w:p>
        </w:tc>
      </w:tr>
      <w:tr>
        <w:trPr>
          <w:trHeight w:val="234"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69"/>
              <w:rPr>
                <w:rFonts w:ascii="Calibri"/>
                <w:b/>
                <w:sz w:val="22"/>
              </w:rPr>
            </w:pPr>
            <w:r>
              <w:rPr>
                <w:rFonts w:ascii="Calibri"/>
                <w:b/>
                <w:w w:val="85"/>
                <w:sz w:val="22"/>
              </w:rPr>
              <w:t>Name</w:t>
            </w:r>
            <w:r>
              <w:rPr>
                <w:rFonts w:ascii="Calibri"/>
                <w:b/>
                <w:spacing w:val="9"/>
                <w:sz w:val="22"/>
              </w:rPr>
              <w:t> </w:t>
            </w:r>
            <w:r>
              <w:rPr>
                <w:rFonts w:ascii="Calibri"/>
                <w:b/>
                <w:w w:val="85"/>
                <w:sz w:val="22"/>
              </w:rPr>
              <w:t>of</w:t>
            </w:r>
            <w:r>
              <w:rPr>
                <w:rFonts w:ascii="Calibri"/>
                <w:b/>
                <w:spacing w:val="5"/>
                <w:sz w:val="22"/>
              </w:rPr>
              <w:t> </w:t>
            </w:r>
            <w:r>
              <w:rPr>
                <w:rFonts w:ascii="Calibri"/>
                <w:b/>
                <w:w w:val="85"/>
                <w:sz w:val="22"/>
              </w:rPr>
              <w:t>Third</w:t>
            </w:r>
            <w:r>
              <w:rPr>
                <w:rFonts w:ascii="Calibri"/>
                <w:b/>
                <w:spacing w:val="7"/>
                <w:sz w:val="22"/>
              </w:rPr>
              <w:t> </w:t>
            </w:r>
            <w:r>
              <w:rPr>
                <w:rFonts w:ascii="Calibri"/>
                <w:b/>
                <w:w w:val="85"/>
                <w:sz w:val="22"/>
              </w:rPr>
              <w:t>Applicant</w:t>
            </w:r>
            <w:r>
              <w:rPr>
                <w:rFonts w:ascii="Calibri"/>
                <w:b/>
                <w:spacing w:val="6"/>
                <w:sz w:val="22"/>
              </w:rPr>
              <w:t> </w:t>
            </w:r>
            <w:r>
              <w:rPr>
                <w:rFonts w:ascii="Calibri"/>
                <w:b/>
                <w:spacing w:val="-10"/>
                <w:w w:val="85"/>
                <w:sz w:val="22"/>
              </w:rPr>
              <w:t>:</w:t>
            </w:r>
          </w:p>
        </w:tc>
      </w:tr>
      <w:tr>
        <w:trPr>
          <w:trHeight w:val="238" w:hRule="atLeast"/>
        </w:trPr>
        <w:tc>
          <w:tcPr>
            <w:tcW w:w="2256"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Pan</w:t>
            </w:r>
            <w:r>
              <w:rPr>
                <w:rFonts w:ascii="Calibri"/>
                <w:spacing w:val="-8"/>
                <w:sz w:val="22"/>
              </w:rPr>
              <w:t> </w:t>
            </w:r>
            <w:r>
              <w:rPr>
                <w:rFonts w:ascii="Calibri"/>
                <w:spacing w:val="-2"/>
                <w:sz w:val="22"/>
              </w:rPr>
              <w:t>Number:</w:t>
            </w:r>
          </w:p>
        </w:tc>
        <w:tc>
          <w:tcPr>
            <w:tcW w:w="4103" w:type="dxa"/>
            <w:gridSpan w:val="4"/>
            <w:tcBorders>
              <w:top w:val="single" w:sz="12" w:space="0" w:color="000000"/>
              <w:left w:val="single" w:sz="8" w:space="0" w:color="000000"/>
              <w:bottom w:val="single" w:sz="12" w:space="0" w:color="000000"/>
              <w:right w:val="single" w:sz="8" w:space="0" w:color="000000"/>
            </w:tcBorders>
          </w:tcPr>
          <w:p>
            <w:pPr>
              <w:pStyle w:val="TableParagraph"/>
              <w:spacing w:before="2"/>
              <w:ind w:left="65"/>
              <w:rPr>
                <w:sz w:val="16"/>
              </w:rPr>
            </w:pPr>
            <w:r>
              <w:rPr>
                <w:w w:val="70"/>
                <w:sz w:val="19"/>
              </w:rPr>
              <w:t>Aadhaar</w:t>
            </w:r>
            <w:r>
              <w:rPr>
                <w:spacing w:val="-2"/>
                <w:sz w:val="19"/>
              </w:rPr>
              <w:t> </w:t>
            </w:r>
            <w:r>
              <w:rPr>
                <w:w w:val="70"/>
                <w:sz w:val="19"/>
              </w:rPr>
              <w:t>No.</w:t>
            </w:r>
            <w:r>
              <w:rPr>
                <w:sz w:val="19"/>
              </w:rPr>
              <w:t> </w:t>
            </w:r>
            <w:r>
              <w:rPr>
                <w:w w:val="70"/>
                <w:sz w:val="16"/>
              </w:rPr>
              <w:t>(linkage</w:t>
            </w:r>
            <w:r>
              <w:rPr>
                <w:spacing w:val="1"/>
                <w:sz w:val="16"/>
              </w:rPr>
              <w:t> </w:t>
            </w:r>
            <w:r>
              <w:rPr>
                <w:w w:val="70"/>
                <w:sz w:val="16"/>
              </w:rPr>
              <w:t>with</w:t>
            </w:r>
            <w:r>
              <w:rPr>
                <w:sz w:val="16"/>
              </w:rPr>
              <w:t> </w:t>
            </w:r>
            <w:r>
              <w:rPr>
                <w:w w:val="70"/>
                <w:sz w:val="16"/>
              </w:rPr>
              <w:t>PAN</w:t>
            </w:r>
            <w:r>
              <w:rPr>
                <w:spacing w:val="-2"/>
                <w:sz w:val="16"/>
              </w:rPr>
              <w:t> </w:t>
            </w:r>
            <w:r>
              <w:rPr>
                <w:spacing w:val="-2"/>
                <w:w w:val="70"/>
                <w:sz w:val="16"/>
              </w:rPr>
              <w:t>mandatory)”</w:t>
            </w:r>
          </w:p>
        </w:tc>
        <w:tc>
          <w:tcPr>
            <w:tcW w:w="921" w:type="dxa"/>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72"/>
              <w:rPr>
                <w:rFonts w:ascii="Calibri"/>
                <w:sz w:val="22"/>
              </w:rPr>
            </w:pPr>
            <w:r>
              <w:rPr>
                <w:rFonts w:ascii="Calibri"/>
                <w:spacing w:val="-4"/>
                <w:sz w:val="22"/>
              </w:rPr>
              <w:t>KYC:</w:t>
            </w:r>
          </w:p>
        </w:tc>
        <w:tc>
          <w:tcPr>
            <w:tcW w:w="2756" w:type="dxa"/>
            <w:gridSpan w:val="3"/>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3"/>
              <w:rPr>
                <w:rFonts w:ascii="Calibri"/>
                <w:sz w:val="22"/>
              </w:rPr>
            </w:pPr>
            <w:r>
              <w:rPr>
                <w:rFonts w:ascii="Calibri"/>
                <w:w w:val="85"/>
                <w:sz w:val="22"/>
              </w:rPr>
              <w:t>Date</w:t>
            </w:r>
            <w:r>
              <w:rPr>
                <w:rFonts w:ascii="Calibri"/>
                <w:spacing w:val="3"/>
                <w:sz w:val="22"/>
              </w:rPr>
              <w:t> </w:t>
            </w:r>
            <w:r>
              <w:rPr>
                <w:rFonts w:ascii="Calibri"/>
                <w:w w:val="85"/>
                <w:sz w:val="22"/>
              </w:rPr>
              <w:t>of</w:t>
            </w:r>
            <w:r>
              <w:rPr>
                <w:rFonts w:ascii="Calibri"/>
                <w:spacing w:val="-4"/>
                <w:sz w:val="22"/>
              </w:rPr>
              <w:t> </w:t>
            </w:r>
            <w:r>
              <w:rPr>
                <w:rFonts w:ascii="Calibri"/>
                <w:w w:val="85"/>
                <w:sz w:val="22"/>
              </w:rPr>
              <w:t>Birth</w:t>
            </w:r>
            <w:r>
              <w:rPr>
                <w:rFonts w:ascii="Calibri"/>
                <w:spacing w:val="-3"/>
                <w:sz w:val="22"/>
              </w:rPr>
              <w:t> </w:t>
            </w:r>
            <w:r>
              <w:rPr>
                <w:rFonts w:ascii="Calibri"/>
                <w:spacing w:val="-10"/>
                <w:w w:val="85"/>
                <w:sz w:val="22"/>
              </w:rPr>
              <w:t>:</w:t>
            </w:r>
          </w:p>
        </w:tc>
      </w:tr>
      <w:tr>
        <w:trPr>
          <w:trHeight w:val="238"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Income</w:t>
            </w:r>
            <w:r>
              <w:rPr>
                <w:rFonts w:ascii="Calibri"/>
                <w:spacing w:val="3"/>
                <w:sz w:val="22"/>
              </w:rPr>
              <w:t> </w:t>
            </w:r>
            <w:r>
              <w:rPr>
                <w:rFonts w:ascii="Calibri"/>
                <w:w w:val="85"/>
                <w:sz w:val="22"/>
              </w:rPr>
              <w:t>Tax</w:t>
            </w:r>
            <w:r>
              <w:rPr>
                <w:rFonts w:ascii="Calibri"/>
                <w:spacing w:val="6"/>
                <w:sz w:val="22"/>
              </w:rPr>
              <w:t> </w:t>
            </w:r>
            <w:r>
              <w:rPr>
                <w:rFonts w:ascii="Calibri"/>
                <w:w w:val="85"/>
                <w:sz w:val="22"/>
              </w:rPr>
              <w:t>Slab/Networth</w:t>
            </w:r>
            <w:r>
              <w:rPr>
                <w:rFonts w:ascii="Calibri"/>
                <w:spacing w:val="4"/>
                <w:sz w:val="22"/>
              </w:rPr>
              <w:t> </w:t>
            </w:r>
            <w:r>
              <w:rPr>
                <w:rFonts w:ascii="Calibri"/>
                <w:spacing w:val="-10"/>
                <w:w w:val="85"/>
                <w:sz w:val="22"/>
              </w:rPr>
              <w:t>:</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2"/>
              <w:rPr>
                <w:rFonts w:ascii="Calibri"/>
                <w:sz w:val="22"/>
              </w:rPr>
            </w:pPr>
            <w:r>
              <w:rPr>
                <w:rFonts w:ascii="Calibri"/>
                <w:w w:val="85"/>
                <w:sz w:val="22"/>
              </w:rPr>
              <w:t>Occupation</w:t>
            </w:r>
            <w:r>
              <w:rPr>
                <w:rFonts w:ascii="Calibri"/>
                <w:spacing w:val="8"/>
                <w:sz w:val="22"/>
              </w:rPr>
              <w:t> </w:t>
            </w:r>
            <w:r>
              <w:rPr>
                <w:rFonts w:ascii="Calibri"/>
                <w:spacing w:val="-2"/>
                <w:sz w:val="22"/>
              </w:rPr>
              <w:t>Details</w:t>
            </w:r>
          </w:p>
        </w:tc>
      </w:tr>
      <w:tr>
        <w:trPr>
          <w:trHeight w:val="234"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5"/>
                <w:sz w:val="22"/>
              </w:rPr>
              <w:t>Place</w:t>
            </w:r>
            <w:r>
              <w:rPr>
                <w:rFonts w:ascii="Calibri"/>
                <w:spacing w:val="5"/>
                <w:sz w:val="22"/>
              </w:rPr>
              <w:t> </w:t>
            </w:r>
            <w:r>
              <w:rPr>
                <w:rFonts w:ascii="Calibri"/>
                <w:w w:val="85"/>
                <w:sz w:val="22"/>
              </w:rPr>
              <w:t>of</w:t>
            </w:r>
            <w:r>
              <w:rPr>
                <w:rFonts w:ascii="Calibri"/>
                <w:spacing w:val="-2"/>
                <w:sz w:val="22"/>
              </w:rPr>
              <w:t> </w:t>
            </w:r>
            <w:r>
              <w:rPr>
                <w:rFonts w:ascii="Calibri"/>
                <w:w w:val="85"/>
                <w:sz w:val="22"/>
              </w:rPr>
              <w:t>Birth</w:t>
            </w:r>
            <w:r>
              <w:rPr>
                <w:rFonts w:ascii="Calibri"/>
                <w:sz w:val="22"/>
              </w:rPr>
              <w:t> </w:t>
            </w:r>
            <w:r>
              <w:rPr>
                <w:rFonts w:ascii="Calibri"/>
                <w:spacing w:val="-10"/>
                <w:w w:val="85"/>
                <w:sz w:val="22"/>
              </w:rPr>
              <w:t>:</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72"/>
              <w:rPr>
                <w:rFonts w:ascii="Calibri"/>
                <w:sz w:val="22"/>
              </w:rPr>
            </w:pPr>
            <w:r>
              <w:rPr>
                <w:rFonts w:ascii="Calibri"/>
                <w:w w:val="85"/>
                <w:sz w:val="22"/>
              </w:rPr>
              <w:t>Country</w:t>
            </w:r>
            <w:r>
              <w:rPr>
                <w:rFonts w:ascii="Calibri"/>
                <w:spacing w:val="2"/>
                <w:sz w:val="22"/>
              </w:rPr>
              <w:t> </w:t>
            </w:r>
            <w:r>
              <w:rPr>
                <w:rFonts w:ascii="Calibri"/>
                <w:w w:val="85"/>
                <w:sz w:val="22"/>
              </w:rPr>
              <w:t>of</w:t>
            </w:r>
            <w:r>
              <w:rPr>
                <w:rFonts w:ascii="Calibri"/>
                <w:spacing w:val="-3"/>
                <w:sz w:val="22"/>
              </w:rPr>
              <w:t> </w:t>
            </w:r>
            <w:r>
              <w:rPr>
                <w:rFonts w:ascii="Calibri"/>
                <w:w w:val="85"/>
                <w:sz w:val="22"/>
              </w:rPr>
              <w:t>Tax</w:t>
            </w:r>
            <w:r>
              <w:rPr>
                <w:rFonts w:ascii="Calibri"/>
                <w:sz w:val="22"/>
              </w:rPr>
              <w:t> </w:t>
            </w:r>
            <w:r>
              <w:rPr>
                <w:rFonts w:ascii="Calibri"/>
                <w:w w:val="85"/>
                <w:sz w:val="22"/>
              </w:rPr>
              <w:t>Residence</w:t>
            </w:r>
            <w:r>
              <w:rPr>
                <w:rFonts w:ascii="Calibri"/>
                <w:sz w:val="22"/>
              </w:rPr>
              <w:t> </w:t>
            </w:r>
            <w:r>
              <w:rPr>
                <w:rFonts w:ascii="Calibri"/>
                <w:spacing w:val="-10"/>
                <w:w w:val="85"/>
                <w:sz w:val="22"/>
              </w:rPr>
              <w:t>:</w:t>
            </w:r>
          </w:p>
        </w:tc>
      </w:tr>
      <w:tr>
        <w:trPr>
          <w:trHeight w:val="238"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sz w:val="22"/>
              </w:rPr>
            </w:pPr>
            <w:r>
              <w:rPr>
                <w:rFonts w:ascii="Calibri"/>
                <w:w w:val="85"/>
                <w:sz w:val="22"/>
              </w:rPr>
              <w:t>Tax</w:t>
            </w:r>
            <w:r>
              <w:rPr>
                <w:rFonts w:ascii="Calibri"/>
                <w:spacing w:val="-9"/>
                <w:w w:val="85"/>
                <w:sz w:val="22"/>
              </w:rPr>
              <w:t> </w:t>
            </w:r>
            <w:r>
              <w:rPr>
                <w:rFonts w:ascii="Calibri"/>
                <w:w w:val="85"/>
                <w:sz w:val="22"/>
              </w:rPr>
              <w:t>Id</w:t>
            </w:r>
            <w:r>
              <w:rPr>
                <w:rFonts w:ascii="Calibri"/>
                <w:spacing w:val="-4"/>
                <w:sz w:val="22"/>
              </w:rPr>
              <w:t> </w:t>
            </w:r>
            <w:r>
              <w:rPr>
                <w:rFonts w:ascii="Calibri"/>
                <w:w w:val="85"/>
                <w:sz w:val="22"/>
              </w:rPr>
              <w:t>No.</w:t>
            </w:r>
            <w:r>
              <w:rPr>
                <w:rFonts w:ascii="Calibri"/>
                <w:spacing w:val="-1"/>
                <w:w w:val="85"/>
                <w:sz w:val="22"/>
              </w:rPr>
              <w:t> </w:t>
            </w:r>
            <w:r>
              <w:rPr>
                <w:rFonts w:ascii="Calibri"/>
                <w:spacing w:val="-10"/>
                <w:w w:val="85"/>
                <w:sz w:val="22"/>
              </w:rPr>
              <w:t>:</w:t>
            </w:r>
          </w:p>
        </w:tc>
      </w:tr>
      <w:tr>
        <w:trPr>
          <w:trHeight w:val="234"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5"/>
                <w:sz w:val="22"/>
              </w:rPr>
              <w:t>Politically</w:t>
            </w:r>
            <w:r>
              <w:rPr>
                <w:rFonts w:ascii="Calibri"/>
                <w:spacing w:val="7"/>
                <w:sz w:val="22"/>
              </w:rPr>
              <w:t> </w:t>
            </w:r>
            <w:r>
              <w:rPr>
                <w:rFonts w:ascii="Calibri"/>
                <w:w w:val="85"/>
                <w:sz w:val="22"/>
              </w:rPr>
              <w:t>exposed</w:t>
            </w:r>
            <w:r>
              <w:rPr>
                <w:rFonts w:ascii="Calibri"/>
                <w:spacing w:val="2"/>
                <w:sz w:val="22"/>
              </w:rPr>
              <w:t> </w:t>
            </w:r>
            <w:r>
              <w:rPr>
                <w:rFonts w:ascii="Calibri"/>
                <w:w w:val="85"/>
                <w:sz w:val="22"/>
              </w:rPr>
              <w:t>person</w:t>
            </w:r>
            <w:r>
              <w:rPr>
                <w:rFonts w:ascii="Calibri"/>
                <w:spacing w:val="3"/>
                <w:sz w:val="22"/>
              </w:rPr>
              <w:t> </w:t>
            </w:r>
            <w:r>
              <w:rPr>
                <w:rFonts w:ascii="Calibri"/>
                <w:w w:val="85"/>
                <w:sz w:val="22"/>
              </w:rPr>
              <w:t>/</w:t>
            </w:r>
            <w:r>
              <w:rPr>
                <w:rFonts w:ascii="Calibri"/>
                <w:spacing w:val="4"/>
                <w:sz w:val="22"/>
              </w:rPr>
              <w:t> </w:t>
            </w:r>
            <w:r>
              <w:rPr>
                <w:rFonts w:ascii="Calibri"/>
                <w:w w:val="85"/>
                <w:sz w:val="22"/>
              </w:rPr>
              <w:t>Related</w:t>
            </w:r>
            <w:r>
              <w:rPr>
                <w:rFonts w:ascii="Calibri"/>
                <w:spacing w:val="3"/>
                <w:sz w:val="22"/>
              </w:rPr>
              <w:t> </w:t>
            </w:r>
            <w:r>
              <w:rPr>
                <w:rFonts w:ascii="Calibri"/>
                <w:w w:val="85"/>
                <w:sz w:val="22"/>
              </w:rPr>
              <w:t>to</w:t>
            </w:r>
            <w:r>
              <w:rPr>
                <w:rFonts w:ascii="Calibri"/>
                <w:spacing w:val="2"/>
                <w:sz w:val="22"/>
              </w:rPr>
              <w:t> </w:t>
            </w:r>
            <w:r>
              <w:rPr>
                <w:rFonts w:ascii="Calibri"/>
                <w:w w:val="85"/>
                <w:sz w:val="22"/>
              </w:rPr>
              <w:t>Politically</w:t>
            </w:r>
            <w:r>
              <w:rPr>
                <w:rFonts w:ascii="Calibri"/>
                <w:spacing w:val="7"/>
                <w:sz w:val="22"/>
              </w:rPr>
              <w:t> </w:t>
            </w:r>
            <w:r>
              <w:rPr>
                <w:rFonts w:ascii="Calibri"/>
                <w:w w:val="85"/>
                <w:sz w:val="22"/>
              </w:rPr>
              <w:t>exposed</w:t>
            </w:r>
            <w:r>
              <w:rPr>
                <w:rFonts w:ascii="Calibri"/>
                <w:spacing w:val="3"/>
                <w:sz w:val="22"/>
              </w:rPr>
              <w:t> </w:t>
            </w:r>
            <w:r>
              <w:rPr>
                <w:rFonts w:ascii="Calibri"/>
                <w:w w:val="85"/>
                <w:sz w:val="22"/>
              </w:rPr>
              <w:t>person</w:t>
            </w:r>
            <w:r>
              <w:rPr>
                <w:rFonts w:ascii="Calibri"/>
                <w:spacing w:val="-1"/>
                <w:sz w:val="22"/>
              </w:rPr>
              <w:t> </w:t>
            </w:r>
            <w:r>
              <w:rPr>
                <w:rFonts w:ascii="Calibri"/>
                <w:spacing w:val="-4"/>
                <w:w w:val="85"/>
                <w:sz w:val="22"/>
              </w:rPr>
              <w:t>etc.?</w:t>
            </w:r>
          </w:p>
        </w:tc>
        <w:tc>
          <w:tcPr>
            <w:tcW w:w="1835"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72"/>
              <w:rPr>
                <w:rFonts w:ascii="Calibri"/>
                <w:sz w:val="22"/>
              </w:rPr>
            </w:pPr>
            <w:r>
              <w:rPr>
                <w:rFonts w:ascii="Calibri"/>
                <w:spacing w:val="-5"/>
                <w:sz w:val="22"/>
              </w:rPr>
              <w:t>Yes</w:t>
            </w:r>
          </w:p>
        </w:tc>
        <w:tc>
          <w:tcPr>
            <w:tcW w:w="1842" w:type="dxa"/>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81"/>
              <w:rPr>
                <w:rFonts w:ascii="Calibri"/>
                <w:sz w:val="22"/>
              </w:rPr>
            </w:pPr>
            <w:r>
              <w:rPr>
                <w:rFonts w:ascii="Calibri"/>
                <w:spacing w:val="-5"/>
                <w:sz w:val="22"/>
              </w:rPr>
              <w:t>No</w:t>
            </w:r>
          </w:p>
        </w:tc>
      </w:tr>
      <w:tr>
        <w:trPr>
          <w:trHeight w:val="239"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b/>
                <w:sz w:val="22"/>
              </w:rPr>
            </w:pPr>
            <w:r>
              <w:rPr>
                <w:rFonts w:ascii="Calibri"/>
                <w:b/>
                <w:w w:val="85"/>
                <w:sz w:val="22"/>
              </w:rPr>
              <w:t>Other</w:t>
            </w:r>
            <w:r>
              <w:rPr>
                <w:rFonts w:ascii="Calibri"/>
                <w:b/>
                <w:spacing w:val="7"/>
                <w:sz w:val="22"/>
              </w:rPr>
              <w:t> </w:t>
            </w:r>
            <w:r>
              <w:rPr>
                <w:rFonts w:ascii="Calibri"/>
                <w:b/>
                <w:w w:val="85"/>
                <w:sz w:val="22"/>
              </w:rPr>
              <w:t>Details</w:t>
            </w:r>
            <w:r>
              <w:rPr>
                <w:rFonts w:ascii="Calibri"/>
                <w:b/>
                <w:spacing w:val="4"/>
                <w:sz w:val="22"/>
              </w:rPr>
              <w:t> </w:t>
            </w:r>
            <w:r>
              <w:rPr>
                <w:rFonts w:ascii="Calibri"/>
                <w:b/>
                <w:w w:val="85"/>
                <w:sz w:val="22"/>
              </w:rPr>
              <w:t>of</w:t>
            </w:r>
            <w:r>
              <w:rPr>
                <w:rFonts w:ascii="Calibri"/>
                <w:b/>
                <w:spacing w:val="5"/>
                <w:sz w:val="22"/>
              </w:rPr>
              <w:t> </w:t>
            </w:r>
            <w:r>
              <w:rPr>
                <w:rFonts w:ascii="Calibri"/>
                <w:b/>
                <w:w w:val="85"/>
                <w:sz w:val="22"/>
              </w:rPr>
              <w:t>Sole/</w:t>
            </w:r>
            <w:r>
              <w:rPr>
                <w:rFonts w:ascii="Calibri"/>
                <w:b/>
                <w:spacing w:val="3"/>
                <w:sz w:val="22"/>
              </w:rPr>
              <w:t> </w:t>
            </w:r>
            <w:r>
              <w:rPr>
                <w:rFonts w:ascii="Calibri"/>
                <w:b/>
                <w:w w:val="85"/>
                <w:sz w:val="22"/>
              </w:rPr>
              <w:t>1st</w:t>
            </w:r>
            <w:r>
              <w:rPr>
                <w:rFonts w:ascii="Calibri"/>
                <w:b/>
                <w:spacing w:val="-1"/>
                <w:sz w:val="22"/>
              </w:rPr>
              <w:t> </w:t>
            </w:r>
            <w:r>
              <w:rPr>
                <w:rFonts w:ascii="Calibri"/>
                <w:b/>
                <w:spacing w:val="-2"/>
                <w:w w:val="85"/>
                <w:sz w:val="22"/>
              </w:rPr>
              <w:t>Applicant</w:t>
            </w:r>
          </w:p>
        </w:tc>
      </w:tr>
      <w:tr>
        <w:trPr>
          <w:trHeight w:val="502"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before="1"/>
              <w:ind w:left="69"/>
              <w:rPr>
                <w:rFonts w:ascii="Calibri"/>
                <w:sz w:val="22"/>
              </w:rPr>
            </w:pPr>
            <w:r>
              <w:rPr>
                <w:rFonts w:ascii="Calibri"/>
                <w:b/>
                <w:w w:val="85"/>
                <w:sz w:val="22"/>
              </w:rPr>
              <w:t>Overseas</w:t>
            </w:r>
            <w:r>
              <w:rPr>
                <w:rFonts w:ascii="Calibri"/>
                <w:b/>
                <w:spacing w:val="-5"/>
                <w:sz w:val="22"/>
              </w:rPr>
              <w:t> </w:t>
            </w:r>
            <w:r>
              <w:rPr>
                <w:rFonts w:ascii="Calibri"/>
                <w:b/>
                <w:w w:val="85"/>
                <w:sz w:val="22"/>
              </w:rPr>
              <w:t>Address</w:t>
            </w:r>
            <w:r>
              <w:rPr>
                <w:rFonts w:ascii="Calibri"/>
                <w:b/>
                <w:spacing w:val="3"/>
                <w:sz w:val="22"/>
              </w:rPr>
              <w:t> </w:t>
            </w:r>
            <w:r>
              <w:rPr>
                <w:rFonts w:ascii="Calibri"/>
                <w:b/>
                <w:w w:val="85"/>
                <w:sz w:val="22"/>
              </w:rPr>
              <w:t>:</w:t>
            </w:r>
            <w:r>
              <w:rPr>
                <w:rFonts w:ascii="Calibri"/>
                <w:b/>
                <w:sz w:val="22"/>
              </w:rPr>
              <w:t> </w:t>
            </w:r>
            <w:r>
              <w:rPr>
                <w:rFonts w:ascii="Calibri"/>
                <w:w w:val="85"/>
                <w:sz w:val="22"/>
              </w:rPr>
              <w:t>(In</w:t>
            </w:r>
            <w:r>
              <w:rPr>
                <w:rFonts w:ascii="Calibri"/>
                <w:spacing w:val="1"/>
                <w:sz w:val="22"/>
              </w:rPr>
              <w:t> </w:t>
            </w:r>
            <w:r>
              <w:rPr>
                <w:rFonts w:ascii="Calibri"/>
                <w:w w:val="85"/>
                <w:sz w:val="22"/>
              </w:rPr>
              <w:t>case</w:t>
            </w:r>
            <w:r>
              <w:rPr>
                <w:rFonts w:ascii="Calibri"/>
                <w:spacing w:val="9"/>
                <w:sz w:val="22"/>
              </w:rPr>
              <w:t> </w:t>
            </w:r>
            <w:r>
              <w:rPr>
                <w:rFonts w:ascii="Calibri"/>
                <w:w w:val="85"/>
                <w:sz w:val="22"/>
              </w:rPr>
              <w:t>of</w:t>
            </w:r>
            <w:r>
              <w:rPr>
                <w:rFonts w:ascii="Calibri"/>
                <w:spacing w:val="7"/>
                <w:sz w:val="22"/>
              </w:rPr>
              <w:t> </w:t>
            </w:r>
            <w:r>
              <w:rPr>
                <w:rFonts w:ascii="Calibri"/>
                <w:w w:val="85"/>
                <w:sz w:val="22"/>
              </w:rPr>
              <w:t>NRI</w:t>
            </w:r>
            <w:r>
              <w:rPr>
                <w:rFonts w:ascii="Calibri"/>
                <w:spacing w:val="6"/>
                <w:sz w:val="22"/>
              </w:rPr>
              <w:t> </w:t>
            </w:r>
            <w:r>
              <w:rPr>
                <w:rFonts w:ascii="Calibri"/>
                <w:spacing w:val="-2"/>
                <w:w w:val="85"/>
                <w:sz w:val="22"/>
              </w:rPr>
              <w:t>investor)</w:t>
            </w:r>
          </w:p>
        </w:tc>
      </w:tr>
      <w:tr>
        <w:trPr>
          <w:trHeight w:val="238" w:hRule="atLeast"/>
        </w:trPr>
        <w:tc>
          <w:tcPr>
            <w:tcW w:w="2894" w:type="dxa"/>
            <w:gridSpan w:val="4"/>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City</w:t>
            </w:r>
            <w:r>
              <w:rPr>
                <w:rFonts w:ascii="Calibri"/>
                <w:spacing w:val="-5"/>
                <w:sz w:val="22"/>
              </w:rPr>
              <w:t> </w:t>
            </w:r>
            <w:r>
              <w:rPr>
                <w:rFonts w:ascii="Calibri"/>
                <w:spacing w:val="-10"/>
                <w:sz w:val="22"/>
              </w:rPr>
              <w:t>:</w:t>
            </w:r>
          </w:p>
        </w:tc>
        <w:tc>
          <w:tcPr>
            <w:tcW w:w="4386" w:type="dxa"/>
            <w:gridSpan w:val="4"/>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5"/>
              <w:rPr>
                <w:rFonts w:ascii="Calibri"/>
                <w:sz w:val="22"/>
              </w:rPr>
            </w:pPr>
            <w:r>
              <w:rPr>
                <w:rFonts w:ascii="Calibri"/>
                <w:w w:val="85"/>
                <w:sz w:val="22"/>
              </w:rPr>
              <w:t>Pincode</w:t>
            </w:r>
            <w:r>
              <w:rPr>
                <w:rFonts w:ascii="Calibri"/>
                <w:spacing w:val="1"/>
                <w:sz w:val="22"/>
              </w:rPr>
              <w:t> </w:t>
            </w:r>
            <w:r>
              <w:rPr>
                <w:rFonts w:ascii="Calibri"/>
                <w:spacing w:val="-10"/>
                <w:sz w:val="22"/>
              </w:rPr>
              <w:t>:</w:t>
            </w:r>
          </w:p>
        </w:tc>
        <w:tc>
          <w:tcPr>
            <w:tcW w:w="2756" w:type="dxa"/>
            <w:gridSpan w:val="3"/>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3"/>
              <w:rPr>
                <w:rFonts w:ascii="Calibri"/>
                <w:sz w:val="22"/>
              </w:rPr>
            </w:pPr>
            <w:r>
              <w:rPr>
                <w:rFonts w:ascii="Calibri"/>
                <w:w w:val="85"/>
                <w:sz w:val="22"/>
              </w:rPr>
              <w:t>Country</w:t>
            </w:r>
            <w:r>
              <w:rPr>
                <w:rFonts w:ascii="Calibri"/>
                <w:spacing w:val="2"/>
                <w:sz w:val="22"/>
              </w:rPr>
              <w:t> </w:t>
            </w:r>
            <w:r>
              <w:rPr>
                <w:rFonts w:ascii="Calibri"/>
                <w:spacing w:val="-10"/>
                <w:sz w:val="22"/>
              </w:rPr>
              <w:t>:</w:t>
            </w:r>
          </w:p>
        </w:tc>
      </w:tr>
      <w:tr>
        <w:trPr>
          <w:trHeight w:val="238"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b/>
                <w:sz w:val="22"/>
              </w:rPr>
            </w:pPr>
            <w:r>
              <w:rPr>
                <w:rFonts w:ascii="Calibri"/>
                <w:b/>
                <w:w w:val="85"/>
                <w:sz w:val="22"/>
              </w:rPr>
              <w:t>Bank</w:t>
            </w:r>
            <w:r>
              <w:rPr>
                <w:rFonts w:ascii="Calibri"/>
                <w:b/>
                <w:spacing w:val="5"/>
                <w:sz w:val="22"/>
              </w:rPr>
              <w:t> </w:t>
            </w:r>
            <w:r>
              <w:rPr>
                <w:rFonts w:ascii="Calibri"/>
                <w:b/>
                <w:w w:val="85"/>
                <w:sz w:val="22"/>
              </w:rPr>
              <w:t>Mandate</w:t>
            </w:r>
            <w:r>
              <w:rPr>
                <w:rFonts w:ascii="Calibri"/>
                <w:b/>
                <w:spacing w:val="7"/>
                <w:sz w:val="22"/>
              </w:rPr>
              <w:t> </w:t>
            </w:r>
            <w:r>
              <w:rPr>
                <w:rFonts w:ascii="Calibri"/>
                <w:b/>
                <w:spacing w:val="-2"/>
                <w:w w:val="85"/>
                <w:sz w:val="22"/>
              </w:rPr>
              <w:t>Details</w:t>
            </w:r>
          </w:p>
        </w:tc>
      </w:tr>
      <w:tr>
        <w:trPr>
          <w:trHeight w:val="233" w:hRule="atLeast"/>
        </w:trPr>
        <w:tc>
          <w:tcPr>
            <w:tcW w:w="7280" w:type="dxa"/>
            <w:gridSpan w:val="8"/>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5"/>
                <w:sz w:val="22"/>
              </w:rPr>
              <w:t>Name</w:t>
            </w:r>
            <w:r>
              <w:rPr>
                <w:rFonts w:ascii="Calibri"/>
                <w:spacing w:val="4"/>
                <w:sz w:val="22"/>
              </w:rPr>
              <w:t> </w:t>
            </w:r>
            <w:r>
              <w:rPr>
                <w:rFonts w:ascii="Calibri"/>
                <w:w w:val="85"/>
                <w:sz w:val="22"/>
              </w:rPr>
              <w:t>of</w:t>
            </w:r>
            <w:r>
              <w:rPr>
                <w:rFonts w:ascii="Calibri"/>
                <w:spacing w:val="3"/>
                <w:sz w:val="22"/>
              </w:rPr>
              <w:t> </w:t>
            </w:r>
            <w:r>
              <w:rPr>
                <w:rFonts w:ascii="Calibri"/>
                <w:w w:val="85"/>
                <w:sz w:val="22"/>
              </w:rPr>
              <w:t>Bank</w:t>
            </w:r>
            <w:r>
              <w:rPr>
                <w:rFonts w:ascii="Calibri"/>
                <w:spacing w:val="-1"/>
                <w:sz w:val="22"/>
              </w:rPr>
              <w:t> </w:t>
            </w:r>
            <w:r>
              <w:rPr>
                <w:rFonts w:ascii="Calibri"/>
                <w:spacing w:val="-10"/>
                <w:w w:val="85"/>
                <w:sz w:val="22"/>
              </w:rPr>
              <w:t>:</w:t>
            </w:r>
          </w:p>
        </w:tc>
        <w:tc>
          <w:tcPr>
            <w:tcW w:w="2756" w:type="dxa"/>
            <w:gridSpan w:val="3"/>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73"/>
              <w:rPr>
                <w:rFonts w:ascii="Calibri"/>
                <w:sz w:val="22"/>
              </w:rPr>
            </w:pPr>
            <w:r>
              <w:rPr>
                <w:rFonts w:ascii="Calibri"/>
                <w:w w:val="85"/>
                <w:sz w:val="22"/>
              </w:rPr>
              <w:t>Branch</w:t>
            </w:r>
            <w:r>
              <w:rPr>
                <w:rFonts w:ascii="Calibri"/>
                <w:sz w:val="22"/>
              </w:rPr>
              <w:t> </w:t>
            </w:r>
            <w:r>
              <w:rPr>
                <w:rFonts w:ascii="Calibri"/>
                <w:spacing w:val="-12"/>
                <w:sz w:val="22"/>
              </w:rPr>
              <w:t>:</w:t>
            </w:r>
          </w:p>
        </w:tc>
      </w:tr>
      <w:tr>
        <w:trPr>
          <w:trHeight w:val="239"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tabs>
                <w:tab w:pos="4655" w:val="left" w:leader="none"/>
              </w:tabs>
              <w:spacing w:line="219" w:lineRule="exact"/>
              <w:ind w:left="69"/>
              <w:rPr>
                <w:rFonts w:ascii="Calibri"/>
                <w:sz w:val="22"/>
              </w:rPr>
            </w:pPr>
            <w:r>
              <w:rPr>
                <w:rFonts w:ascii="Calibri"/>
                <w:w w:val="85"/>
                <w:sz w:val="22"/>
              </w:rPr>
              <w:t>A/C</w:t>
            </w:r>
            <w:r>
              <w:rPr>
                <w:rFonts w:ascii="Calibri"/>
                <w:spacing w:val="-5"/>
                <w:sz w:val="22"/>
              </w:rPr>
              <w:t> </w:t>
            </w:r>
            <w:r>
              <w:rPr>
                <w:rFonts w:ascii="Calibri"/>
                <w:w w:val="85"/>
                <w:sz w:val="22"/>
              </w:rPr>
              <w:t>No.</w:t>
            </w:r>
            <w:r>
              <w:rPr>
                <w:rFonts w:ascii="Calibri"/>
                <w:spacing w:val="-3"/>
                <w:sz w:val="22"/>
              </w:rPr>
              <w:t> </w:t>
            </w:r>
            <w:r>
              <w:rPr>
                <w:rFonts w:ascii="Calibri"/>
                <w:spacing w:val="-10"/>
                <w:w w:val="85"/>
                <w:sz w:val="22"/>
              </w:rPr>
              <w:t>:</w:t>
            </w:r>
            <w:r>
              <w:rPr>
                <w:rFonts w:ascii="Calibri"/>
                <w:sz w:val="22"/>
              </w:rPr>
              <w:tab/>
            </w:r>
            <w:r>
              <w:rPr>
                <w:rFonts w:ascii="Calibri"/>
                <w:w w:val="85"/>
                <w:sz w:val="22"/>
              </w:rPr>
              <w:t>A/c</w:t>
            </w:r>
            <w:r>
              <w:rPr>
                <w:rFonts w:ascii="Calibri"/>
                <w:spacing w:val="-6"/>
                <w:sz w:val="22"/>
              </w:rPr>
              <w:t> </w:t>
            </w:r>
            <w:r>
              <w:rPr>
                <w:rFonts w:ascii="Calibri"/>
                <w:w w:val="85"/>
                <w:sz w:val="22"/>
              </w:rPr>
              <w:t>Type</w:t>
            </w:r>
            <w:r>
              <w:rPr>
                <w:rFonts w:ascii="Calibri"/>
                <w:spacing w:val="-6"/>
                <w:sz w:val="22"/>
              </w:rPr>
              <w:t> </w:t>
            </w:r>
            <w:r>
              <w:rPr>
                <w:rFonts w:ascii="Calibri"/>
                <w:spacing w:val="-10"/>
                <w:w w:val="85"/>
                <w:sz w:val="22"/>
              </w:rPr>
              <w:t>:</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2"/>
              <w:rPr>
                <w:rFonts w:ascii="Calibri"/>
                <w:sz w:val="22"/>
              </w:rPr>
            </w:pPr>
            <w:r>
              <w:rPr>
                <w:rFonts w:ascii="Calibri"/>
                <w:w w:val="85"/>
                <w:sz w:val="22"/>
              </w:rPr>
              <w:t>IFSC</w:t>
            </w:r>
            <w:r>
              <w:rPr>
                <w:rFonts w:ascii="Calibri"/>
                <w:spacing w:val="2"/>
                <w:sz w:val="22"/>
              </w:rPr>
              <w:t> </w:t>
            </w:r>
            <w:r>
              <w:rPr>
                <w:rFonts w:ascii="Calibri"/>
                <w:spacing w:val="-4"/>
                <w:w w:val="95"/>
                <w:sz w:val="22"/>
              </w:rPr>
              <w:t>Code:</w:t>
            </w:r>
          </w:p>
        </w:tc>
      </w:tr>
      <w:tr>
        <w:trPr>
          <w:trHeight w:val="502"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before="1"/>
              <w:ind w:left="69"/>
              <w:rPr>
                <w:rFonts w:ascii="Calibri"/>
                <w:b/>
                <w:sz w:val="22"/>
              </w:rPr>
            </w:pPr>
            <w:r>
              <w:rPr>
                <w:rFonts w:ascii="Calibri"/>
                <w:b/>
                <w:w w:val="85"/>
                <w:sz w:val="22"/>
              </w:rPr>
              <w:t>Bank</w:t>
            </w:r>
            <w:r>
              <w:rPr>
                <w:rFonts w:ascii="Calibri"/>
                <w:b/>
                <w:spacing w:val="8"/>
                <w:sz w:val="22"/>
              </w:rPr>
              <w:t> </w:t>
            </w:r>
            <w:r>
              <w:rPr>
                <w:rFonts w:ascii="Calibri"/>
                <w:b/>
                <w:w w:val="85"/>
                <w:sz w:val="22"/>
              </w:rPr>
              <w:t>Address</w:t>
            </w:r>
            <w:r>
              <w:rPr>
                <w:rFonts w:ascii="Calibri"/>
                <w:b/>
                <w:spacing w:val="7"/>
                <w:sz w:val="22"/>
              </w:rPr>
              <w:t> </w:t>
            </w:r>
            <w:r>
              <w:rPr>
                <w:rFonts w:ascii="Calibri"/>
                <w:b/>
                <w:spacing w:val="-10"/>
                <w:w w:val="85"/>
                <w:sz w:val="22"/>
              </w:rPr>
              <w:t>:</w:t>
            </w:r>
          </w:p>
        </w:tc>
      </w:tr>
      <w:tr>
        <w:trPr>
          <w:trHeight w:val="238" w:hRule="atLeast"/>
        </w:trPr>
        <w:tc>
          <w:tcPr>
            <w:tcW w:w="2894" w:type="dxa"/>
            <w:gridSpan w:val="4"/>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City</w:t>
            </w:r>
            <w:r>
              <w:rPr>
                <w:rFonts w:ascii="Calibri"/>
                <w:spacing w:val="-5"/>
                <w:sz w:val="22"/>
              </w:rPr>
              <w:t> </w:t>
            </w:r>
            <w:r>
              <w:rPr>
                <w:rFonts w:ascii="Calibri"/>
                <w:spacing w:val="-10"/>
                <w:sz w:val="22"/>
              </w:rPr>
              <w:t>:</w:t>
            </w:r>
          </w:p>
        </w:tc>
        <w:tc>
          <w:tcPr>
            <w:tcW w:w="3465"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5"/>
              <w:rPr>
                <w:rFonts w:ascii="Calibri"/>
                <w:sz w:val="22"/>
              </w:rPr>
            </w:pPr>
            <w:r>
              <w:rPr>
                <w:rFonts w:ascii="Calibri"/>
                <w:w w:val="85"/>
                <w:sz w:val="22"/>
              </w:rPr>
              <w:t>Pincode</w:t>
            </w:r>
            <w:r>
              <w:rPr>
                <w:rFonts w:ascii="Calibri"/>
                <w:spacing w:val="1"/>
                <w:sz w:val="22"/>
              </w:rPr>
              <w:t> </w:t>
            </w:r>
            <w:r>
              <w:rPr>
                <w:rFonts w:ascii="Calibri"/>
                <w:spacing w:val="-10"/>
                <w:sz w:val="22"/>
              </w:rPr>
              <w:t>:</w:t>
            </w:r>
          </w:p>
        </w:tc>
        <w:tc>
          <w:tcPr>
            <w:tcW w:w="1835"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72"/>
              <w:rPr>
                <w:rFonts w:ascii="Calibri"/>
                <w:sz w:val="22"/>
              </w:rPr>
            </w:pPr>
            <w:r>
              <w:rPr>
                <w:rFonts w:ascii="Calibri"/>
                <w:w w:val="85"/>
                <w:sz w:val="22"/>
              </w:rPr>
              <w:t>State</w:t>
            </w:r>
            <w:r>
              <w:rPr>
                <w:rFonts w:ascii="Calibri"/>
                <w:spacing w:val="7"/>
                <w:sz w:val="22"/>
              </w:rPr>
              <w:t> </w:t>
            </w:r>
            <w:r>
              <w:rPr>
                <w:rFonts w:ascii="Calibri"/>
                <w:spacing w:val="-10"/>
                <w:sz w:val="22"/>
              </w:rPr>
              <w:t>:</w:t>
            </w:r>
          </w:p>
        </w:tc>
        <w:tc>
          <w:tcPr>
            <w:tcW w:w="1842" w:type="dxa"/>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81"/>
              <w:rPr>
                <w:rFonts w:ascii="Calibri"/>
                <w:sz w:val="22"/>
              </w:rPr>
            </w:pPr>
            <w:r>
              <w:rPr>
                <w:rFonts w:ascii="Calibri"/>
                <w:w w:val="85"/>
                <w:sz w:val="22"/>
              </w:rPr>
              <w:t>Country</w:t>
            </w:r>
            <w:r>
              <w:rPr>
                <w:rFonts w:ascii="Calibri"/>
                <w:spacing w:val="2"/>
                <w:sz w:val="22"/>
              </w:rPr>
              <w:t> </w:t>
            </w:r>
            <w:r>
              <w:rPr>
                <w:rFonts w:ascii="Calibri"/>
                <w:spacing w:val="-10"/>
                <w:sz w:val="22"/>
              </w:rPr>
              <w:t>:</w:t>
            </w:r>
          </w:p>
        </w:tc>
      </w:tr>
      <w:tr>
        <w:trPr>
          <w:trHeight w:val="238"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b/>
                <w:sz w:val="22"/>
              </w:rPr>
            </w:pPr>
            <w:r>
              <w:rPr>
                <w:rFonts w:ascii="Calibri"/>
                <w:b/>
                <w:w w:val="85"/>
                <w:sz w:val="22"/>
              </w:rPr>
              <w:t>Nomination</w:t>
            </w:r>
            <w:r>
              <w:rPr>
                <w:rFonts w:ascii="Calibri"/>
                <w:b/>
                <w:spacing w:val="19"/>
                <w:sz w:val="22"/>
              </w:rPr>
              <w:t> </w:t>
            </w:r>
            <w:r>
              <w:rPr>
                <w:rFonts w:ascii="Calibri"/>
                <w:b/>
                <w:spacing w:val="-2"/>
                <w:w w:val="95"/>
                <w:sz w:val="22"/>
              </w:rPr>
              <w:t>Details</w:t>
            </w:r>
          </w:p>
        </w:tc>
      </w:tr>
      <w:tr>
        <w:trPr>
          <w:trHeight w:val="234"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4" w:lineRule="exact"/>
              <w:ind w:left="69"/>
              <w:rPr>
                <w:rFonts w:ascii="Calibri"/>
                <w:sz w:val="22"/>
              </w:rPr>
            </w:pPr>
            <w:r>
              <w:rPr>
                <w:rFonts w:ascii="Calibri"/>
                <w:w w:val="85"/>
                <w:sz w:val="22"/>
              </w:rPr>
              <w:t>Nominee</w:t>
            </w:r>
            <w:r>
              <w:rPr>
                <w:rFonts w:ascii="Calibri"/>
                <w:spacing w:val="8"/>
                <w:sz w:val="22"/>
              </w:rPr>
              <w:t> </w:t>
            </w:r>
            <w:r>
              <w:rPr>
                <w:rFonts w:ascii="Calibri"/>
                <w:w w:val="85"/>
                <w:sz w:val="22"/>
              </w:rPr>
              <w:t>Name</w:t>
            </w:r>
            <w:r>
              <w:rPr>
                <w:rFonts w:ascii="Calibri"/>
                <w:spacing w:val="12"/>
                <w:sz w:val="22"/>
              </w:rPr>
              <w:t> </w:t>
            </w:r>
            <w:r>
              <w:rPr>
                <w:rFonts w:ascii="Calibri"/>
                <w:spacing w:val="-12"/>
                <w:w w:val="85"/>
                <w:sz w:val="22"/>
              </w:rPr>
              <w:t>:</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4" w:lineRule="exact"/>
              <w:ind w:left="72"/>
              <w:rPr>
                <w:rFonts w:ascii="Calibri"/>
                <w:sz w:val="22"/>
              </w:rPr>
            </w:pPr>
            <w:r>
              <w:rPr>
                <w:rFonts w:ascii="Calibri"/>
                <w:w w:val="85"/>
                <w:sz w:val="22"/>
              </w:rPr>
              <w:t>Relationship</w:t>
            </w:r>
            <w:r>
              <w:rPr>
                <w:rFonts w:ascii="Calibri"/>
                <w:spacing w:val="4"/>
                <w:sz w:val="22"/>
              </w:rPr>
              <w:t> </w:t>
            </w:r>
            <w:r>
              <w:rPr>
                <w:rFonts w:ascii="Calibri"/>
                <w:spacing w:val="-10"/>
                <w:sz w:val="22"/>
              </w:rPr>
              <w:t>:</w:t>
            </w:r>
          </w:p>
        </w:tc>
      </w:tr>
      <w:tr>
        <w:trPr>
          <w:trHeight w:val="238"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sz w:val="22"/>
              </w:rPr>
            </w:pPr>
            <w:r>
              <w:rPr>
                <w:rFonts w:ascii="Calibri"/>
                <w:w w:val="85"/>
                <w:sz w:val="22"/>
              </w:rPr>
              <w:t>Guardian</w:t>
            </w:r>
            <w:r>
              <w:rPr>
                <w:rFonts w:ascii="Calibri"/>
                <w:spacing w:val="5"/>
                <w:sz w:val="22"/>
              </w:rPr>
              <w:t> </w:t>
            </w:r>
            <w:r>
              <w:rPr>
                <w:rFonts w:ascii="Calibri"/>
                <w:w w:val="85"/>
                <w:sz w:val="22"/>
              </w:rPr>
              <w:t>Name</w:t>
            </w:r>
            <w:r>
              <w:rPr>
                <w:rFonts w:ascii="Calibri"/>
                <w:sz w:val="22"/>
              </w:rPr>
              <w:t> </w:t>
            </w:r>
            <w:r>
              <w:rPr>
                <w:rFonts w:ascii="Calibri"/>
                <w:w w:val="85"/>
                <w:sz w:val="22"/>
              </w:rPr>
              <w:t>(If</w:t>
            </w:r>
            <w:r>
              <w:rPr>
                <w:rFonts w:ascii="Calibri"/>
                <w:spacing w:val="5"/>
                <w:sz w:val="22"/>
              </w:rPr>
              <w:t> </w:t>
            </w:r>
            <w:r>
              <w:rPr>
                <w:rFonts w:ascii="Calibri"/>
                <w:w w:val="85"/>
                <w:sz w:val="22"/>
              </w:rPr>
              <w:t>Nominee</w:t>
            </w:r>
            <w:r>
              <w:rPr>
                <w:rFonts w:ascii="Calibri"/>
                <w:spacing w:val="5"/>
                <w:sz w:val="22"/>
              </w:rPr>
              <w:t> </w:t>
            </w:r>
            <w:r>
              <w:rPr>
                <w:rFonts w:ascii="Calibri"/>
                <w:w w:val="85"/>
                <w:sz w:val="22"/>
              </w:rPr>
              <w:t>is</w:t>
            </w:r>
            <w:r>
              <w:rPr>
                <w:rFonts w:ascii="Calibri"/>
                <w:spacing w:val="7"/>
                <w:sz w:val="22"/>
              </w:rPr>
              <w:t> </w:t>
            </w:r>
            <w:r>
              <w:rPr>
                <w:rFonts w:ascii="Calibri"/>
                <w:w w:val="85"/>
                <w:sz w:val="22"/>
              </w:rPr>
              <w:t>Minor)</w:t>
            </w:r>
            <w:r>
              <w:rPr>
                <w:rFonts w:ascii="Calibri"/>
                <w:spacing w:val="-1"/>
                <w:sz w:val="22"/>
              </w:rPr>
              <w:t> </w:t>
            </w:r>
            <w:r>
              <w:rPr>
                <w:rFonts w:ascii="Calibri"/>
                <w:spacing w:val="-10"/>
                <w:w w:val="85"/>
                <w:sz w:val="22"/>
              </w:rPr>
              <w:t>:</w:t>
            </w:r>
          </w:p>
        </w:tc>
      </w:tr>
      <w:tr>
        <w:trPr>
          <w:trHeight w:val="503"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before="1"/>
              <w:ind w:left="69"/>
              <w:rPr>
                <w:rFonts w:ascii="Calibri"/>
                <w:b/>
                <w:sz w:val="22"/>
              </w:rPr>
            </w:pPr>
            <w:r>
              <w:rPr>
                <w:rFonts w:ascii="Calibri"/>
                <w:b/>
                <w:w w:val="85"/>
                <w:sz w:val="22"/>
              </w:rPr>
              <w:t>Nominee</w:t>
            </w:r>
            <w:r>
              <w:rPr>
                <w:rFonts w:ascii="Calibri"/>
                <w:b/>
                <w:spacing w:val="12"/>
                <w:sz w:val="22"/>
              </w:rPr>
              <w:t> </w:t>
            </w:r>
            <w:r>
              <w:rPr>
                <w:rFonts w:ascii="Calibri"/>
                <w:b/>
                <w:w w:val="85"/>
                <w:sz w:val="22"/>
              </w:rPr>
              <w:t>Address</w:t>
            </w:r>
            <w:r>
              <w:rPr>
                <w:rFonts w:ascii="Calibri"/>
                <w:b/>
                <w:spacing w:val="17"/>
                <w:sz w:val="22"/>
              </w:rPr>
              <w:t> </w:t>
            </w:r>
            <w:r>
              <w:rPr>
                <w:rFonts w:ascii="Calibri"/>
                <w:b/>
                <w:spacing w:val="-10"/>
                <w:w w:val="85"/>
                <w:sz w:val="22"/>
              </w:rPr>
              <w:t>:</w:t>
            </w:r>
          </w:p>
        </w:tc>
      </w:tr>
      <w:tr>
        <w:trPr>
          <w:trHeight w:val="238" w:hRule="atLeast"/>
        </w:trPr>
        <w:tc>
          <w:tcPr>
            <w:tcW w:w="922" w:type="dxa"/>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69"/>
              <w:rPr>
                <w:rFonts w:ascii="Calibri"/>
                <w:sz w:val="22"/>
              </w:rPr>
            </w:pPr>
            <w:r>
              <w:rPr>
                <w:rFonts w:ascii="Calibri"/>
                <w:w w:val="85"/>
                <w:sz w:val="22"/>
              </w:rPr>
              <w:t>City</w:t>
            </w:r>
            <w:r>
              <w:rPr>
                <w:rFonts w:ascii="Calibri"/>
                <w:spacing w:val="-5"/>
                <w:sz w:val="22"/>
              </w:rPr>
              <w:t> </w:t>
            </w:r>
            <w:r>
              <w:rPr>
                <w:rFonts w:ascii="Calibri"/>
                <w:spacing w:val="-10"/>
                <w:sz w:val="22"/>
              </w:rPr>
              <w:t>:</w:t>
            </w:r>
          </w:p>
        </w:tc>
        <w:tc>
          <w:tcPr>
            <w:tcW w:w="2745" w:type="dxa"/>
            <w:gridSpan w:val="4"/>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16"/>
              </w:rPr>
            </w:pPr>
          </w:p>
        </w:tc>
        <w:tc>
          <w:tcPr>
            <w:tcW w:w="3613"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70"/>
              <w:rPr>
                <w:rFonts w:ascii="Calibri"/>
                <w:sz w:val="22"/>
              </w:rPr>
            </w:pPr>
            <w:r>
              <w:rPr>
                <w:rFonts w:ascii="Calibri"/>
                <w:w w:val="85"/>
                <w:sz w:val="22"/>
              </w:rPr>
              <w:t>Pincode</w:t>
            </w:r>
            <w:r>
              <w:rPr>
                <w:rFonts w:ascii="Calibri"/>
                <w:sz w:val="22"/>
              </w:rPr>
              <w:t> </w:t>
            </w:r>
            <w:r>
              <w:rPr>
                <w:rFonts w:ascii="Calibri"/>
                <w:spacing w:val="-10"/>
                <w:sz w:val="22"/>
              </w:rPr>
              <w:t>:</w:t>
            </w:r>
          </w:p>
        </w:tc>
        <w:tc>
          <w:tcPr>
            <w:tcW w:w="2756" w:type="dxa"/>
            <w:gridSpan w:val="3"/>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3"/>
              <w:rPr>
                <w:rFonts w:ascii="Calibri"/>
                <w:sz w:val="22"/>
              </w:rPr>
            </w:pPr>
            <w:r>
              <w:rPr>
                <w:rFonts w:ascii="Calibri"/>
                <w:w w:val="85"/>
                <w:sz w:val="22"/>
              </w:rPr>
              <w:t>State</w:t>
            </w:r>
            <w:r>
              <w:rPr>
                <w:rFonts w:ascii="Calibri"/>
                <w:spacing w:val="6"/>
                <w:sz w:val="22"/>
              </w:rPr>
              <w:t> </w:t>
            </w:r>
            <w:r>
              <w:rPr>
                <w:rFonts w:ascii="Calibri"/>
                <w:spacing w:val="-10"/>
                <w:sz w:val="22"/>
              </w:rPr>
              <w:t>:</w:t>
            </w:r>
          </w:p>
        </w:tc>
      </w:tr>
      <w:tr>
        <w:trPr>
          <w:trHeight w:val="1040" w:hRule="atLeast"/>
        </w:trPr>
        <w:tc>
          <w:tcPr>
            <w:tcW w:w="10036" w:type="dxa"/>
            <w:gridSpan w:val="11"/>
            <w:tcBorders>
              <w:top w:val="single" w:sz="12" w:space="0" w:color="000000"/>
              <w:left w:val="single" w:sz="8" w:space="0" w:color="000000"/>
              <w:bottom w:val="single" w:sz="12" w:space="0" w:color="000000"/>
              <w:right w:val="single" w:sz="12" w:space="0" w:color="000000"/>
            </w:tcBorders>
          </w:tcPr>
          <w:p>
            <w:pPr>
              <w:pStyle w:val="TableParagraph"/>
              <w:spacing w:line="250" w:lineRule="exact"/>
              <w:ind w:left="69"/>
              <w:rPr>
                <w:rFonts w:ascii="Calibri"/>
                <w:b/>
                <w:sz w:val="22"/>
              </w:rPr>
            </w:pPr>
            <w:r>
              <w:rPr>
                <w:rFonts w:ascii="Calibri"/>
                <w:b/>
                <w:w w:val="85"/>
                <w:sz w:val="22"/>
                <w:u w:val="single"/>
              </w:rPr>
              <w:t>Declaration</w:t>
            </w:r>
            <w:r>
              <w:rPr>
                <w:rFonts w:ascii="Calibri"/>
                <w:b/>
                <w:spacing w:val="9"/>
                <w:sz w:val="22"/>
                <w:u w:val="single"/>
              </w:rPr>
              <w:t> </w:t>
            </w:r>
            <w:r>
              <w:rPr>
                <w:rFonts w:ascii="Calibri"/>
                <w:b/>
                <w:w w:val="85"/>
                <w:sz w:val="22"/>
                <w:u w:val="single"/>
              </w:rPr>
              <w:t>and</w:t>
            </w:r>
            <w:r>
              <w:rPr>
                <w:rFonts w:ascii="Calibri"/>
                <w:b/>
                <w:spacing w:val="3"/>
                <w:sz w:val="22"/>
                <w:u w:val="single"/>
              </w:rPr>
              <w:t> </w:t>
            </w:r>
            <w:r>
              <w:rPr>
                <w:rFonts w:ascii="Calibri"/>
                <w:b/>
                <w:spacing w:val="-2"/>
                <w:w w:val="85"/>
                <w:sz w:val="22"/>
                <w:u w:val="single"/>
              </w:rPr>
              <w:t>Signature</w:t>
            </w:r>
          </w:p>
          <w:p>
            <w:pPr>
              <w:pStyle w:val="TableParagraph"/>
              <w:ind w:left="69"/>
              <w:rPr>
                <w:rFonts w:ascii="Calibri"/>
                <w:sz w:val="21"/>
              </w:rPr>
            </w:pPr>
            <w:r>
              <w:rPr>
                <w:rFonts w:ascii="Calibri"/>
                <w:w w:val="85"/>
                <w:sz w:val="21"/>
              </w:rPr>
              <w:t>I/We</w:t>
            </w:r>
            <w:r>
              <w:rPr>
                <w:rFonts w:ascii="Calibri"/>
                <w:spacing w:val="1"/>
                <w:sz w:val="21"/>
              </w:rPr>
              <w:t> </w:t>
            </w:r>
            <w:r>
              <w:rPr>
                <w:rFonts w:ascii="Calibri"/>
                <w:w w:val="85"/>
                <w:sz w:val="21"/>
              </w:rPr>
              <w:t>confirm</w:t>
            </w:r>
            <w:r>
              <w:rPr>
                <w:rFonts w:ascii="Calibri"/>
                <w:spacing w:val="5"/>
                <w:sz w:val="21"/>
              </w:rPr>
              <w:t> </w:t>
            </w:r>
            <w:r>
              <w:rPr>
                <w:rFonts w:ascii="Calibri"/>
                <w:w w:val="85"/>
                <w:sz w:val="21"/>
              </w:rPr>
              <w:t>that</w:t>
            </w:r>
            <w:r>
              <w:rPr>
                <w:rFonts w:ascii="Calibri"/>
                <w:spacing w:val="3"/>
                <w:sz w:val="21"/>
              </w:rPr>
              <w:t> </w:t>
            </w:r>
            <w:r>
              <w:rPr>
                <w:rFonts w:ascii="Calibri"/>
                <w:w w:val="85"/>
                <w:sz w:val="21"/>
              </w:rPr>
              <w:t>details</w:t>
            </w:r>
            <w:r>
              <w:rPr>
                <w:rFonts w:ascii="Calibri"/>
                <w:spacing w:val="8"/>
                <w:sz w:val="21"/>
              </w:rPr>
              <w:t> </w:t>
            </w:r>
            <w:r>
              <w:rPr>
                <w:rFonts w:ascii="Calibri"/>
                <w:w w:val="85"/>
                <w:sz w:val="21"/>
              </w:rPr>
              <w:t>provided</w:t>
            </w:r>
            <w:r>
              <w:rPr>
                <w:rFonts w:ascii="Calibri"/>
                <w:spacing w:val="2"/>
                <w:sz w:val="21"/>
              </w:rPr>
              <w:t> </w:t>
            </w:r>
            <w:r>
              <w:rPr>
                <w:rFonts w:ascii="Calibri"/>
                <w:w w:val="85"/>
                <w:sz w:val="21"/>
              </w:rPr>
              <w:t>by</w:t>
            </w:r>
            <w:r>
              <w:rPr>
                <w:rFonts w:ascii="Calibri"/>
                <w:sz w:val="21"/>
              </w:rPr>
              <w:t> </w:t>
            </w:r>
            <w:r>
              <w:rPr>
                <w:rFonts w:ascii="Calibri"/>
                <w:w w:val="85"/>
                <w:sz w:val="21"/>
              </w:rPr>
              <w:t>me/us</w:t>
            </w:r>
            <w:r>
              <w:rPr>
                <w:rFonts w:ascii="Calibri"/>
                <w:spacing w:val="3"/>
                <w:sz w:val="21"/>
              </w:rPr>
              <w:t> </w:t>
            </w:r>
            <w:r>
              <w:rPr>
                <w:rFonts w:ascii="Calibri"/>
                <w:w w:val="85"/>
                <w:sz w:val="21"/>
              </w:rPr>
              <w:t>are</w:t>
            </w:r>
            <w:r>
              <w:rPr>
                <w:rFonts w:ascii="Calibri"/>
                <w:spacing w:val="1"/>
                <w:sz w:val="21"/>
              </w:rPr>
              <w:t> </w:t>
            </w:r>
            <w:r>
              <w:rPr>
                <w:rFonts w:ascii="Calibri"/>
                <w:w w:val="85"/>
                <w:sz w:val="21"/>
              </w:rPr>
              <w:t>true</w:t>
            </w:r>
            <w:r>
              <w:rPr>
                <w:rFonts w:ascii="Calibri"/>
                <w:spacing w:val="2"/>
                <w:sz w:val="21"/>
              </w:rPr>
              <w:t> </w:t>
            </w:r>
            <w:r>
              <w:rPr>
                <w:rFonts w:ascii="Calibri"/>
                <w:w w:val="85"/>
                <w:sz w:val="21"/>
              </w:rPr>
              <w:t>and</w:t>
            </w:r>
            <w:r>
              <w:rPr>
                <w:rFonts w:ascii="Calibri"/>
                <w:spacing w:val="1"/>
                <w:sz w:val="21"/>
              </w:rPr>
              <w:t> </w:t>
            </w:r>
            <w:r>
              <w:rPr>
                <w:rFonts w:ascii="Calibri"/>
                <w:w w:val="85"/>
                <w:sz w:val="21"/>
              </w:rPr>
              <w:t>correct.</w:t>
            </w:r>
            <w:r>
              <w:rPr>
                <w:rFonts w:ascii="Calibri"/>
                <w:spacing w:val="10"/>
                <w:sz w:val="21"/>
              </w:rPr>
              <w:t> </w:t>
            </w:r>
            <w:r>
              <w:rPr>
                <w:rFonts w:ascii="Calibri"/>
                <w:w w:val="85"/>
                <w:sz w:val="21"/>
              </w:rPr>
              <w:t>The</w:t>
            </w:r>
            <w:r>
              <w:rPr>
                <w:rFonts w:ascii="Calibri"/>
                <w:spacing w:val="-4"/>
                <w:sz w:val="21"/>
              </w:rPr>
              <w:t> </w:t>
            </w:r>
            <w:r>
              <w:rPr>
                <w:rFonts w:ascii="Calibri"/>
                <w:w w:val="85"/>
                <w:sz w:val="21"/>
              </w:rPr>
              <w:t>ARN</w:t>
            </w:r>
            <w:r>
              <w:rPr>
                <w:rFonts w:ascii="Calibri"/>
                <w:spacing w:val="3"/>
                <w:sz w:val="21"/>
              </w:rPr>
              <w:t> </w:t>
            </w:r>
            <w:r>
              <w:rPr>
                <w:rFonts w:ascii="Calibri"/>
                <w:w w:val="85"/>
                <w:sz w:val="21"/>
              </w:rPr>
              <w:t>holder</w:t>
            </w:r>
            <w:r>
              <w:rPr>
                <w:rFonts w:ascii="Calibri"/>
                <w:spacing w:val="-5"/>
                <w:sz w:val="21"/>
              </w:rPr>
              <w:t> </w:t>
            </w:r>
            <w:r>
              <w:rPr>
                <w:rFonts w:ascii="Calibri"/>
                <w:w w:val="85"/>
                <w:sz w:val="21"/>
              </w:rPr>
              <w:t>has</w:t>
            </w:r>
            <w:r>
              <w:rPr>
                <w:rFonts w:ascii="Calibri"/>
                <w:spacing w:val="2"/>
                <w:sz w:val="21"/>
              </w:rPr>
              <w:t> </w:t>
            </w:r>
            <w:r>
              <w:rPr>
                <w:rFonts w:ascii="Calibri"/>
                <w:w w:val="85"/>
                <w:sz w:val="21"/>
              </w:rPr>
              <w:t>to</w:t>
            </w:r>
            <w:r>
              <w:rPr>
                <w:rFonts w:ascii="Calibri"/>
                <w:sz w:val="21"/>
              </w:rPr>
              <w:t> </w:t>
            </w:r>
            <w:r>
              <w:rPr>
                <w:rFonts w:ascii="Calibri"/>
                <w:w w:val="85"/>
                <w:sz w:val="21"/>
              </w:rPr>
              <w:t>disclosed</w:t>
            </w:r>
            <w:r>
              <w:rPr>
                <w:rFonts w:ascii="Calibri"/>
                <w:spacing w:val="3"/>
                <w:sz w:val="21"/>
              </w:rPr>
              <w:t> </w:t>
            </w:r>
            <w:r>
              <w:rPr>
                <w:rFonts w:ascii="Calibri"/>
                <w:w w:val="85"/>
                <w:sz w:val="21"/>
              </w:rPr>
              <w:t>to</w:t>
            </w:r>
            <w:r>
              <w:rPr>
                <w:rFonts w:ascii="Calibri"/>
                <w:sz w:val="21"/>
              </w:rPr>
              <w:t> </w:t>
            </w:r>
            <w:r>
              <w:rPr>
                <w:rFonts w:ascii="Calibri"/>
                <w:spacing w:val="-2"/>
                <w:w w:val="85"/>
                <w:sz w:val="21"/>
              </w:rPr>
              <w:t>me/us</w:t>
            </w:r>
          </w:p>
          <w:p>
            <w:pPr>
              <w:pStyle w:val="TableParagraph"/>
              <w:spacing w:before="3"/>
              <w:ind w:left="69"/>
              <w:rPr>
                <w:rFonts w:ascii="Calibri"/>
                <w:sz w:val="21"/>
              </w:rPr>
            </w:pPr>
            <w:r>
              <w:rPr>
                <w:rFonts w:ascii="Calibri"/>
                <w:w w:val="85"/>
                <w:sz w:val="21"/>
              </w:rPr>
              <w:t>all</w:t>
            </w:r>
            <w:r>
              <w:rPr>
                <w:rFonts w:ascii="Calibri"/>
                <w:spacing w:val="1"/>
                <w:sz w:val="21"/>
              </w:rPr>
              <w:t> </w:t>
            </w:r>
            <w:r>
              <w:rPr>
                <w:rFonts w:ascii="Calibri"/>
                <w:w w:val="85"/>
                <w:sz w:val="21"/>
              </w:rPr>
              <w:t>the</w:t>
            </w:r>
            <w:r>
              <w:rPr>
                <w:rFonts w:ascii="Calibri"/>
                <w:spacing w:val="6"/>
                <w:sz w:val="21"/>
              </w:rPr>
              <w:t> </w:t>
            </w:r>
            <w:r>
              <w:rPr>
                <w:rFonts w:ascii="Calibri"/>
                <w:w w:val="85"/>
                <w:sz w:val="21"/>
              </w:rPr>
              <w:t>commission</w:t>
            </w:r>
            <w:r>
              <w:rPr>
                <w:rFonts w:ascii="Calibri"/>
                <w:spacing w:val="9"/>
                <w:sz w:val="21"/>
              </w:rPr>
              <w:t> </w:t>
            </w:r>
            <w:r>
              <w:rPr>
                <w:rFonts w:ascii="Calibri"/>
                <w:w w:val="85"/>
                <w:sz w:val="21"/>
              </w:rPr>
              <w:t>(In</w:t>
            </w:r>
            <w:r>
              <w:rPr>
                <w:rFonts w:ascii="Calibri"/>
                <w:spacing w:val="5"/>
                <w:sz w:val="21"/>
              </w:rPr>
              <w:t> </w:t>
            </w:r>
            <w:r>
              <w:rPr>
                <w:rFonts w:ascii="Calibri"/>
                <w:w w:val="85"/>
                <w:sz w:val="21"/>
              </w:rPr>
              <w:t>the</w:t>
            </w:r>
            <w:r>
              <w:rPr>
                <w:rFonts w:ascii="Calibri"/>
                <w:spacing w:val="7"/>
                <w:sz w:val="21"/>
              </w:rPr>
              <w:t> </w:t>
            </w:r>
            <w:r>
              <w:rPr>
                <w:rFonts w:ascii="Calibri"/>
                <w:w w:val="85"/>
                <w:sz w:val="21"/>
              </w:rPr>
              <w:t>form</w:t>
            </w:r>
            <w:r>
              <w:rPr>
                <w:rFonts w:ascii="Calibri"/>
                <w:spacing w:val="10"/>
                <w:sz w:val="21"/>
              </w:rPr>
              <w:t> </w:t>
            </w:r>
            <w:r>
              <w:rPr>
                <w:rFonts w:ascii="Calibri"/>
                <w:w w:val="85"/>
                <w:sz w:val="21"/>
              </w:rPr>
              <w:t>of</w:t>
            </w:r>
            <w:r>
              <w:rPr>
                <w:rFonts w:ascii="Calibri"/>
                <w:spacing w:val="8"/>
                <w:sz w:val="21"/>
              </w:rPr>
              <w:t> </w:t>
            </w:r>
            <w:r>
              <w:rPr>
                <w:rFonts w:ascii="Calibri"/>
                <w:w w:val="85"/>
                <w:sz w:val="21"/>
              </w:rPr>
              <w:t>trail</w:t>
            </w:r>
            <w:r>
              <w:rPr>
                <w:rFonts w:ascii="Calibri"/>
                <w:spacing w:val="8"/>
                <w:sz w:val="21"/>
              </w:rPr>
              <w:t> </w:t>
            </w:r>
            <w:r>
              <w:rPr>
                <w:rFonts w:ascii="Calibri"/>
                <w:w w:val="85"/>
                <w:sz w:val="21"/>
              </w:rPr>
              <w:t>commission</w:t>
            </w:r>
            <w:r>
              <w:rPr>
                <w:rFonts w:ascii="Calibri"/>
                <w:spacing w:val="8"/>
                <w:sz w:val="21"/>
              </w:rPr>
              <w:t> </w:t>
            </w:r>
            <w:r>
              <w:rPr>
                <w:rFonts w:ascii="Calibri"/>
                <w:w w:val="85"/>
                <w:sz w:val="21"/>
              </w:rPr>
              <w:t>or</w:t>
            </w:r>
            <w:r>
              <w:rPr>
                <w:rFonts w:ascii="Calibri"/>
                <w:spacing w:val="4"/>
                <w:sz w:val="21"/>
              </w:rPr>
              <w:t> </w:t>
            </w:r>
            <w:r>
              <w:rPr>
                <w:rFonts w:ascii="Calibri"/>
                <w:w w:val="85"/>
                <w:sz w:val="21"/>
              </w:rPr>
              <w:t>any</w:t>
            </w:r>
            <w:r>
              <w:rPr>
                <w:rFonts w:ascii="Calibri"/>
                <w:spacing w:val="6"/>
                <w:sz w:val="21"/>
              </w:rPr>
              <w:t> </w:t>
            </w:r>
            <w:r>
              <w:rPr>
                <w:rFonts w:ascii="Calibri"/>
                <w:w w:val="85"/>
                <w:sz w:val="21"/>
              </w:rPr>
              <w:t>other</w:t>
            </w:r>
            <w:r>
              <w:rPr>
                <w:rFonts w:ascii="Calibri"/>
                <w:spacing w:val="11"/>
                <w:sz w:val="21"/>
              </w:rPr>
              <w:t> </w:t>
            </w:r>
            <w:r>
              <w:rPr>
                <w:rFonts w:ascii="Calibri"/>
                <w:w w:val="85"/>
                <w:sz w:val="21"/>
              </w:rPr>
              <w:t>mode),payable</w:t>
            </w:r>
            <w:r>
              <w:rPr>
                <w:rFonts w:ascii="Calibri"/>
                <w:spacing w:val="8"/>
                <w:sz w:val="21"/>
              </w:rPr>
              <w:t> </w:t>
            </w:r>
            <w:r>
              <w:rPr>
                <w:rFonts w:ascii="Calibri"/>
                <w:w w:val="85"/>
                <w:sz w:val="21"/>
              </w:rPr>
              <w:t>him</w:t>
            </w:r>
            <w:r>
              <w:rPr>
                <w:rFonts w:ascii="Calibri"/>
                <w:spacing w:val="9"/>
                <w:sz w:val="21"/>
              </w:rPr>
              <w:t> </w:t>
            </w:r>
            <w:r>
              <w:rPr>
                <w:rFonts w:ascii="Calibri"/>
                <w:w w:val="85"/>
                <w:sz w:val="21"/>
              </w:rPr>
              <w:t>for</w:t>
            </w:r>
            <w:r>
              <w:rPr>
                <w:rFonts w:ascii="Calibri"/>
                <w:spacing w:val="4"/>
                <w:sz w:val="21"/>
              </w:rPr>
              <w:t> </w:t>
            </w:r>
            <w:r>
              <w:rPr>
                <w:rFonts w:ascii="Calibri"/>
                <w:w w:val="85"/>
                <w:sz w:val="21"/>
              </w:rPr>
              <w:t>the</w:t>
            </w:r>
            <w:r>
              <w:rPr>
                <w:rFonts w:ascii="Calibri"/>
                <w:spacing w:val="6"/>
                <w:sz w:val="21"/>
              </w:rPr>
              <w:t> </w:t>
            </w:r>
            <w:r>
              <w:rPr>
                <w:rFonts w:ascii="Calibri"/>
                <w:w w:val="85"/>
                <w:sz w:val="21"/>
              </w:rPr>
              <w:t>different</w:t>
            </w:r>
            <w:r>
              <w:rPr>
                <w:rFonts w:ascii="Calibri"/>
                <w:spacing w:val="7"/>
                <w:sz w:val="21"/>
              </w:rPr>
              <w:t> </w:t>
            </w:r>
            <w:r>
              <w:rPr>
                <w:rFonts w:ascii="Calibri"/>
                <w:spacing w:val="-2"/>
                <w:w w:val="85"/>
                <w:sz w:val="21"/>
              </w:rPr>
              <w:t>competing</w:t>
            </w:r>
          </w:p>
          <w:p>
            <w:pPr>
              <w:pStyle w:val="TableParagraph"/>
              <w:spacing w:line="251" w:lineRule="exact" w:before="3"/>
              <w:ind w:left="112"/>
              <w:rPr>
                <w:rFonts w:ascii="Calibri"/>
                <w:sz w:val="21"/>
              </w:rPr>
            </w:pPr>
            <w:r>
              <w:rPr>
                <w:rFonts w:ascii="Calibri"/>
                <w:w w:val="85"/>
                <w:sz w:val="21"/>
              </w:rPr>
              <w:t>Schemes</w:t>
            </w:r>
            <w:r>
              <w:rPr>
                <w:rFonts w:ascii="Calibri"/>
                <w:spacing w:val="18"/>
                <w:sz w:val="21"/>
              </w:rPr>
              <w:t> </w:t>
            </w:r>
            <w:r>
              <w:rPr>
                <w:rFonts w:ascii="Calibri"/>
                <w:w w:val="85"/>
                <w:sz w:val="21"/>
              </w:rPr>
              <w:t>of</w:t>
            </w:r>
            <w:r>
              <w:rPr>
                <w:rFonts w:ascii="Calibri"/>
                <w:spacing w:val="20"/>
                <w:sz w:val="21"/>
              </w:rPr>
              <w:t> </w:t>
            </w:r>
            <w:r>
              <w:rPr>
                <w:rFonts w:ascii="Calibri"/>
                <w:w w:val="85"/>
                <w:sz w:val="21"/>
              </w:rPr>
              <w:t>various</w:t>
            </w:r>
            <w:r>
              <w:rPr>
                <w:rFonts w:ascii="Calibri"/>
                <w:spacing w:val="18"/>
                <w:sz w:val="21"/>
              </w:rPr>
              <w:t> </w:t>
            </w:r>
            <w:r>
              <w:rPr>
                <w:rFonts w:ascii="Calibri"/>
                <w:w w:val="85"/>
                <w:sz w:val="21"/>
              </w:rPr>
              <w:t>Mutual</w:t>
            </w:r>
            <w:r>
              <w:rPr>
                <w:rFonts w:ascii="Calibri"/>
                <w:spacing w:val="13"/>
                <w:sz w:val="21"/>
              </w:rPr>
              <w:t> </w:t>
            </w:r>
            <w:r>
              <w:rPr>
                <w:rFonts w:ascii="Calibri"/>
                <w:w w:val="85"/>
                <w:sz w:val="21"/>
              </w:rPr>
              <w:t>Fund</w:t>
            </w:r>
            <w:r>
              <w:rPr>
                <w:rFonts w:ascii="Calibri"/>
                <w:spacing w:val="10"/>
                <w:sz w:val="21"/>
              </w:rPr>
              <w:t> </w:t>
            </w:r>
            <w:r>
              <w:rPr>
                <w:rFonts w:ascii="Calibri"/>
                <w:w w:val="85"/>
                <w:sz w:val="21"/>
              </w:rPr>
              <w:t>From</w:t>
            </w:r>
            <w:r>
              <w:rPr>
                <w:rFonts w:ascii="Calibri"/>
                <w:spacing w:val="21"/>
                <w:sz w:val="21"/>
              </w:rPr>
              <w:t> </w:t>
            </w:r>
            <w:r>
              <w:rPr>
                <w:rFonts w:ascii="Calibri"/>
                <w:w w:val="85"/>
                <w:sz w:val="21"/>
              </w:rPr>
              <w:t>amongst</w:t>
            </w:r>
            <w:r>
              <w:rPr>
                <w:rFonts w:ascii="Calibri"/>
                <w:spacing w:val="20"/>
                <w:sz w:val="21"/>
              </w:rPr>
              <w:t> </w:t>
            </w:r>
            <w:r>
              <w:rPr>
                <w:rFonts w:ascii="Calibri"/>
                <w:w w:val="85"/>
                <w:sz w:val="21"/>
              </w:rPr>
              <w:t>which</w:t>
            </w:r>
            <w:r>
              <w:rPr>
                <w:rFonts w:ascii="Calibri"/>
                <w:spacing w:val="11"/>
                <w:sz w:val="21"/>
              </w:rPr>
              <w:t> </w:t>
            </w:r>
            <w:r>
              <w:rPr>
                <w:rFonts w:ascii="Calibri"/>
                <w:w w:val="85"/>
                <w:sz w:val="21"/>
              </w:rPr>
              <w:t>the</w:t>
            </w:r>
            <w:r>
              <w:rPr>
                <w:rFonts w:ascii="Calibri"/>
                <w:spacing w:val="17"/>
                <w:sz w:val="21"/>
              </w:rPr>
              <w:t> </w:t>
            </w:r>
            <w:r>
              <w:rPr>
                <w:rFonts w:ascii="Calibri"/>
                <w:w w:val="85"/>
                <w:sz w:val="21"/>
              </w:rPr>
              <w:t>scheme</w:t>
            </w:r>
            <w:r>
              <w:rPr>
                <w:rFonts w:ascii="Calibri"/>
                <w:spacing w:val="12"/>
                <w:sz w:val="21"/>
              </w:rPr>
              <w:t> </w:t>
            </w:r>
            <w:r>
              <w:rPr>
                <w:rFonts w:ascii="Calibri"/>
                <w:w w:val="85"/>
                <w:sz w:val="21"/>
              </w:rPr>
              <w:t>is</w:t>
            </w:r>
            <w:r>
              <w:rPr>
                <w:rFonts w:ascii="Calibri"/>
                <w:spacing w:val="18"/>
                <w:sz w:val="21"/>
              </w:rPr>
              <w:t> </w:t>
            </w:r>
            <w:r>
              <w:rPr>
                <w:rFonts w:ascii="Calibri"/>
                <w:w w:val="85"/>
                <w:sz w:val="21"/>
              </w:rPr>
              <w:t>being</w:t>
            </w:r>
            <w:r>
              <w:rPr>
                <w:rFonts w:ascii="Calibri"/>
                <w:spacing w:val="25"/>
                <w:sz w:val="21"/>
              </w:rPr>
              <w:t> </w:t>
            </w:r>
            <w:r>
              <w:rPr>
                <w:rFonts w:ascii="Calibri"/>
                <w:w w:val="85"/>
                <w:sz w:val="21"/>
              </w:rPr>
              <w:t>recommended</w:t>
            </w:r>
            <w:r>
              <w:rPr>
                <w:rFonts w:ascii="Calibri"/>
                <w:spacing w:val="12"/>
                <w:sz w:val="21"/>
              </w:rPr>
              <w:t> </w:t>
            </w:r>
            <w:r>
              <w:rPr>
                <w:rFonts w:ascii="Calibri"/>
                <w:w w:val="85"/>
                <w:sz w:val="21"/>
              </w:rPr>
              <w:t>to</w:t>
            </w:r>
            <w:r>
              <w:rPr>
                <w:rFonts w:ascii="Calibri"/>
                <w:spacing w:val="10"/>
                <w:sz w:val="21"/>
              </w:rPr>
              <w:t> </w:t>
            </w:r>
            <w:r>
              <w:rPr>
                <w:rFonts w:ascii="Calibri"/>
                <w:spacing w:val="-2"/>
                <w:w w:val="85"/>
                <w:sz w:val="21"/>
              </w:rPr>
              <w:t>me/us.</w:t>
            </w:r>
          </w:p>
        </w:tc>
      </w:tr>
      <w:tr>
        <w:trPr>
          <w:trHeight w:val="238" w:hRule="atLeast"/>
        </w:trPr>
        <w:tc>
          <w:tcPr>
            <w:tcW w:w="6359" w:type="dxa"/>
            <w:gridSpan w:val="7"/>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Date</w:t>
            </w:r>
            <w:r>
              <w:rPr>
                <w:rFonts w:ascii="Calibri"/>
                <w:spacing w:val="-4"/>
                <w:sz w:val="22"/>
              </w:rPr>
              <w:t> </w:t>
            </w:r>
            <w:r>
              <w:rPr>
                <w:rFonts w:ascii="Calibri"/>
                <w:spacing w:val="-10"/>
                <w:sz w:val="22"/>
              </w:rPr>
              <w:t>:</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2"/>
              <w:rPr>
                <w:rFonts w:ascii="Calibri"/>
                <w:sz w:val="22"/>
              </w:rPr>
            </w:pPr>
            <w:r>
              <w:rPr>
                <w:rFonts w:ascii="Calibri"/>
                <w:w w:val="85"/>
                <w:sz w:val="22"/>
              </w:rPr>
              <w:t>Place</w:t>
            </w:r>
            <w:r>
              <w:rPr>
                <w:rFonts w:ascii="Calibri"/>
                <w:spacing w:val="4"/>
                <w:sz w:val="22"/>
              </w:rPr>
              <w:t> </w:t>
            </w:r>
            <w:r>
              <w:rPr>
                <w:rFonts w:ascii="Calibri"/>
                <w:spacing w:val="-10"/>
                <w:sz w:val="22"/>
              </w:rPr>
              <w:t>:</w:t>
            </w:r>
          </w:p>
        </w:tc>
      </w:tr>
      <w:tr>
        <w:trPr>
          <w:trHeight w:val="646" w:hRule="atLeast"/>
        </w:trPr>
        <w:tc>
          <w:tcPr>
            <w:tcW w:w="2894" w:type="dxa"/>
            <w:gridSpan w:val="4"/>
            <w:tcBorders>
              <w:top w:val="single" w:sz="12" w:space="0" w:color="000000"/>
              <w:left w:val="single" w:sz="8" w:space="0" w:color="000000"/>
              <w:bottom w:val="single" w:sz="12" w:space="0" w:color="000000"/>
              <w:right w:val="single" w:sz="8" w:space="0" w:color="000000"/>
            </w:tcBorders>
          </w:tcPr>
          <w:p>
            <w:pPr>
              <w:pStyle w:val="TableParagraph"/>
              <w:rPr>
                <w:sz w:val="13"/>
              </w:rPr>
            </w:pPr>
          </w:p>
          <w:p>
            <w:pPr>
              <w:pStyle w:val="TableParagraph"/>
              <w:spacing w:before="113"/>
              <w:rPr>
                <w:sz w:val="13"/>
              </w:rPr>
            </w:pPr>
          </w:p>
          <w:p>
            <w:pPr>
              <w:pStyle w:val="TableParagraph"/>
              <w:ind w:left="84"/>
              <w:rPr>
                <w:sz w:val="13"/>
              </w:rPr>
            </w:pPr>
            <w:r>
              <w:rPr>
                <w:position w:val="1"/>
              </w:rPr>
              <w:drawing>
                <wp:inline distT="0" distB="0" distL="0" distR="0">
                  <wp:extent cx="144602" cy="103505"/>
                  <wp:effectExtent l="0" t="0" r="0" b="0"/>
                  <wp:docPr id="1616" name="Image 1616"/>
                  <wp:cNvGraphicFramePr>
                    <a:graphicFrameLocks/>
                  </wp:cNvGraphicFramePr>
                  <a:graphic>
                    <a:graphicData uri="http://schemas.openxmlformats.org/drawingml/2006/picture">
                      <pic:pic>
                        <pic:nvPicPr>
                          <pic:cNvPr id="1616" name="Image 1616"/>
                          <pic:cNvPicPr/>
                        </pic:nvPicPr>
                        <pic:blipFill>
                          <a:blip r:embed="rId557" cstate="print"/>
                          <a:stretch>
                            <a:fillRect/>
                          </a:stretch>
                        </pic:blipFill>
                        <pic:spPr>
                          <a:xfrm>
                            <a:off x="0" y="0"/>
                            <a:ext cx="144602" cy="103505"/>
                          </a:xfrm>
                          <a:prstGeom prst="rect">
                            <a:avLst/>
                          </a:prstGeom>
                        </pic:spPr>
                      </pic:pic>
                    </a:graphicData>
                  </a:graphic>
                </wp:inline>
              </w:drawing>
            </w:r>
            <w:r>
              <w:rPr>
                <w:position w:val="1"/>
              </w:rPr>
            </w:r>
            <w:r>
              <w:rPr>
                <w:w w:val="80"/>
                <w:sz w:val="13"/>
              </w:rPr>
              <w:t>19/19</w:t>
            </w:r>
            <w:r>
              <w:rPr>
                <w:spacing w:val="-6"/>
                <w:sz w:val="13"/>
              </w:rPr>
              <w:t> </w:t>
            </w:r>
            <w:r>
              <w:rPr>
                <w:spacing w:val="-11"/>
                <w:sz w:val="13"/>
              </w:rPr>
              <w:drawing>
                <wp:inline distT="0" distB="0" distL="0" distR="0">
                  <wp:extent cx="159384" cy="77415"/>
                  <wp:effectExtent l="0" t="0" r="0" b="0"/>
                  <wp:docPr id="1617" name="Image 1617"/>
                  <wp:cNvGraphicFramePr>
                    <a:graphicFrameLocks/>
                  </wp:cNvGraphicFramePr>
                  <a:graphic>
                    <a:graphicData uri="http://schemas.openxmlformats.org/drawingml/2006/picture">
                      <pic:pic>
                        <pic:nvPicPr>
                          <pic:cNvPr id="1617" name="Image 1617"/>
                          <pic:cNvPicPr/>
                        </pic:nvPicPr>
                        <pic:blipFill>
                          <a:blip r:embed="rId558" cstate="print"/>
                          <a:stretch>
                            <a:fillRect/>
                          </a:stretch>
                        </pic:blipFill>
                        <pic:spPr>
                          <a:xfrm>
                            <a:off x="0" y="0"/>
                            <a:ext cx="159384" cy="77415"/>
                          </a:xfrm>
                          <a:prstGeom prst="rect">
                            <a:avLst/>
                          </a:prstGeom>
                        </pic:spPr>
                      </pic:pic>
                    </a:graphicData>
                  </a:graphic>
                </wp:inline>
              </w:drawing>
            </w:r>
            <w:r>
              <w:rPr>
                <w:spacing w:val="-11"/>
                <w:sz w:val="13"/>
              </w:rPr>
            </w:r>
            <w:r>
              <w:rPr>
                <w:rFonts w:ascii="Times New Roman"/>
                <w:spacing w:val="16"/>
                <w:sz w:val="13"/>
              </w:rPr>
              <w:t> </w:t>
            </w:r>
            <w:r>
              <w:rPr>
                <w:spacing w:val="-2"/>
                <w:sz w:val="13"/>
              </w:rPr>
              <w:t>19/19</w:t>
            </w:r>
          </w:p>
        </w:tc>
        <w:tc>
          <w:tcPr>
            <w:tcW w:w="3465" w:type="dxa"/>
            <w:gridSpan w:val="3"/>
            <w:tcBorders>
              <w:top w:val="single" w:sz="12" w:space="0" w:color="000000"/>
              <w:left w:val="single" w:sz="8" w:space="0" w:color="000000"/>
              <w:bottom w:val="single" w:sz="12" w:space="0" w:color="000000"/>
              <w:right w:val="single" w:sz="8" w:space="0" w:color="000000"/>
            </w:tcBorders>
          </w:tcPr>
          <w:p>
            <w:pPr>
              <w:pStyle w:val="TableParagraph"/>
              <w:rPr>
                <w:sz w:val="13"/>
              </w:rPr>
            </w:pPr>
          </w:p>
          <w:p>
            <w:pPr>
              <w:pStyle w:val="TableParagraph"/>
              <w:rPr>
                <w:sz w:val="13"/>
              </w:rPr>
            </w:pPr>
          </w:p>
          <w:p>
            <w:pPr>
              <w:pStyle w:val="TableParagraph"/>
              <w:spacing w:before="38"/>
              <w:rPr>
                <w:sz w:val="13"/>
              </w:rPr>
            </w:pPr>
          </w:p>
          <w:p>
            <w:pPr>
              <w:pStyle w:val="TableParagraph"/>
              <w:ind w:left="300"/>
              <w:rPr>
                <w:sz w:val="13"/>
              </w:rPr>
            </w:pPr>
            <w:r>
              <w:rPr>
                <w:sz w:val="13"/>
              </w:rPr>
              <mc:AlternateContent>
                <mc:Choice Requires="wps">
                  <w:drawing>
                    <wp:anchor distT="0" distB="0" distL="0" distR="0" allowOverlap="1" layoutInCell="1" locked="0" behindDoc="0" simplePos="0" relativeHeight="15995392">
                      <wp:simplePos x="0" y="0"/>
                      <wp:positionH relativeFrom="column">
                        <wp:posOffset>64643</wp:posOffset>
                      </wp:positionH>
                      <wp:positionV relativeFrom="paragraph">
                        <wp:posOffset>-51445</wp:posOffset>
                      </wp:positionV>
                      <wp:extent cx="127000" cy="128905"/>
                      <wp:effectExtent l="0" t="0" r="0" b="0"/>
                      <wp:wrapNone/>
                      <wp:docPr id="1618" name="Group 1618"/>
                      <wp:cNvGraphicFramePr>
                        <a:graphicFrameLocks/>
                      </wp:cNvGraphicFramePr>
                      <a:graphic>
                        <a:graphicData uri="http://schemas.microsoft.com/office/word/2010/wordprocessingGroup">
                          <wpg:wgp>
                            <wpg:cNvPr id="1618" name="Group 1618"/>
                            <wpg:cNvGrpSpPr/>
                            <wpg:grpSpPr>
                              <a:xfrm>
                                <a:off x="0" y="0"/>
                                <a:ext cx="127000" cy="128905"/>
                                <a:chExt cx="127000" cy="128905"/>
                              </a:xfrm>
                            </wpg:grpSpPr>
                            <pic:pic>
                              <pic:nvPicPr>
                                <pic:cNvPr id="1619" name="Image 1619"/>
                                <pic:cNvPicPr/>
                              </pic:nvPicPr>
                              <pic:blipFill>
                                <a:blip r:embed="rId559" cstate="print"/>
                                <a:stretch>
                                  <a:fillRect/>
                                </a:stretch>
                              </pic:blipFill>
                              <pic:spPr>
                                <a:xfrm>
                                  <a:off x="0" y="0"/>
                                  <a:ext cx="126492" cy="128905"/>
                                </a:xfrm>
                                <a:prstGeom prst="rect">
                                  <a:avLst/>
                                </a:prstGeom>
                              </pic:spPr>
                            </pic:pic>
                          </wpg:wgp>
                        </a:graphicData>
                      </a:graphic>
                    </wp:anchor>
                  </w:drawing>
                </mc:Choice>
                <mc:Fallback>
                  <w:pict>
                    <v:group style="position:absolute;margin-left:5.090005pt;margin-top:-4.050813pt;width:10pt;height:10.15pt;mso-position-horizontal-relative:column;mso-position-vertical-relative:paragraph;z-index:15995392" id="docshapegroup1303" coordorigin="102,-81" coordsize="200,203">
                      <v:shape style="position:absolute;left:101;top:-82;width:200;height:203" type="#_x0000_t75" id="docshape1304" stroked="false">
                        <v:imagedata r:id="rId559" o:title=""/>
                      </v:shape>
                      <w10:wrap type="none"/>
                    </v:group>
                  </w:pict>
                </mc:Fallback>
              </mc:AlternateContent>
            </w:r>
            <w:r>
              <w:rPr>
                <w:spacing w:val="-2"/>
                <w:sz w:val="13"/>
              </w:rPr>
              <w:t>15/15</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rPr>
                <w:sz w:val="13"/>
              </w:rPr>
            </w:pPr>
          </w:p>
          <w:p>
            <w:pPr>
              <w:pStyle w:val="TableParagraph"/>
              <w:spacing w:before="131"/>
              <w:rPr>
                <w:sz w:val="13"/>
              </w:rPr>
            </w:pPr>
          </w:p>
          <w:p>
            <w:pPr>
              <w:pStyle w:val="TableParagraph"/>
              <w:spacing w:line="201" w:lineRule="exact" w:before="1"/>
              <w:ind w:left="142"/>
              <w:rPr>
                <w:sz w:val="13"/>
              </w:rPr>
            </w:pPr>
            <w:r>
              <w:rPr>
                <w:position w:val="-3"/>
              </w:rPr>
              <w:drawing>
                <wp:inline distT="0" distB="0" distL="0" distR="0">
                  <wp:extent cx="104753" cy="132080"/>
                  <wp:effectExtent l="0" t="0" r="0" b="0"/>
                  <wp:docPr id="1620" name="Image 1620"/>
                  <wp:cNvGraphicFramePr>
                    <a:graphicFrameLocks/>
                  </wp:cNvGraphicFramePr>
                  <a:graphic>
                    <a:graphicData uri="http://schemas.openxmlformats.org/drawingml/2006/picture">
                      <pic:pic>
                        <pic:nvPicPr>
                          <pic:cNvPr id="1620" name="Image 1620"/>
                          <pic:cNvPicPr/>
                        </pic:nvPicPr>
                        <pic:blipFill>
                          <a:blip r:embed="rId560" cstate="print"/>
                          <a:stretch>
                            <a:fillRect/>
                          </a:stretch>
                        </pic:blipFill>
                        <pic:spPr>
                          <a:xfrm>
                            <a:off x="0" y="0"/>
                            <a:ext cx="104753" cy="132080"/>
                          </a:xfrm>
                          <a:prstGeom prst="rect">
                            <a:avLst/>
                          </a:prstGeom>
                        </pic:spPr>
                      </pic:pic>
                    </a:graphicData>
                  </a:graphic>
                </wp:inline>
              </w:drawing>
            </w:r>
            <w:r>
              <w:rPr>
                <w:position w:val="-3"/>
              </w:rPr>
            </w:r>
            <w:r>
              <w:rPr>
                <w:spacing w:val="-2"/>
                <w:sz w:val="13"/>
              </w:rPr>
              <w:t>12/12</w:t>
            </w:r>
          </w:p>
        </w:tc>
      </w:tr>
      <w:tr>
        <w:trPr>
          <w:trHeight w:val="238" w:hRule="atLeast"/>
        </w:trPr>
        <w:tc>
          <w:tcPr>
            <w:tcW w:w="2894" w:type="dxa"/>
            <w:gridSpan w:val="4"/>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9"/>
              <w:rPr>
                <w:rFonts w:ascii="Calibri"/>
                <w:sz w:val="22"/>
              </w:rPr>
            </w:pPr>
            <w:r>
              <w:rPr>
                <w:rFonts w:ascii="Calibri"/>
                <w:w w:val="85"/>
                <w:sz w:val="22"/>
              </w:rPr>
              <w:t>1st</w:t>
            </w:r>
            <w:r>
              <w:rPr>
                <w:rFonts w:ascii="Calibri"/>
                <w:spacing w:val="5"/>
                <w:sz w:val="22"/>
              </w:rPr>
              <w:t> </w:t>
            </w:r>
            <w:r>
              <w:rPr>
                <w:rFonts w:ascii="Calibri"/>
                <w:w w:val="85"/>
                <w:sz w:val="22"/>
              </w:rPr>
              <w:t>applicant</w:t>
            </w:r>
            <w:r>
              <w:rPr>
                <w:rFonts w:ascii="Calibri"/>
                <w:spacing w:val="-1"/>
                <w:sz w:val="22"/>
              </w:rPr>
              <w:t> </w:t>
            </w:r>
            <w:r>
              <w:rPr>
                <w:rFonts w:ascii="Calibri"/>
                <w:w w:val="85"/>
                <w:sz w:val="22"/>
              </w:rPr>
              <w:t>Signature</w:t>
            </w:r>
            <w:r>
              <w:rPr>
                <w:rFonts w:ascii="Calibri"/>
                <w:spacing w:val="1"/>
                <w:sz w:val="22"/>
              </w:rPr>
              <w:t> </w:t>
            </w:r>
            <w:r>
              <w:rPr>
                <w:rFonts w:ascii="Calibri"/>
                <w:spacing w:val="-10"/>
                <w:w w:val="85"/>
                <w:sz w:val="22"/>
              </w:rPr>
              <w:t>:</w:t>
            </w:r>
          </w:p>
        </w:tc>
        <w:tc>
          <w:tcPr>
            <w:tcW w:w="3465" w:type="dxa"/>
            <w:gridSpan w:val="3"/>
            <w:tcBorders>
              <w:top w:val="single" w:sz="12" w:space="0" w:color="000000"/>
              <w:left w:val="single" w:sz="8" w:space="0" w:color="000000"/>
              <w:bottom w:val="single" w:sz="12" w:space="0" w:color="000000"/>
              <w:right w:val="single" w:sz="8" w:space="0" w:color="000000"/>
            </w:tcBorders>
          </w:tcPr>
          <w:p>
            <w:pPr>
              <w:pStyle w:val="TableParagraph"/>
              <w:spacing w:line="219" w:lineRule="exact"/>
              <w:ind w:left="65"/>
              <w:rPr>
                <w:rFonts w:ascii="Calibri"/>
                <w:sz w:val="22"/>
              </w:rPr>
            </w:pPr>
            <w:r>
              <w:rPr>
                <w:rFonts w:ascii="Calibri"/>
                <w:w w:val="85"/>
                <w:sz w:val="22"/>
              </w:rPr>
              <w:t>2nd</w:t>
            </w:r>
            <w:r>
              <w:rPr>
                <w:rFonts w:ascii="Calibri"/>
                <w:spacing w:val="4"/>
                <w:sz w:val="22"/>
              </w:rPr>
              <w:t> </w:t>
            </w:r>
            <w:r>
              <w:rPr>
                <w:rFonts w:ascii="Calibri"/>
                <w:w w:val="85"/>
                <w:sz w:val="22"/>
              </w:rPr>
              <w:t>applicant</w:t>
            </w:r>
            <w:r>
              <w:rPr>
                <w:rFonts w:ascii="Calibri"/>
                <w:sz w:val="22"/>
              </w:rPr>
              <w:t> </w:t>
            </w:r>
            <w:r>
              <w:rPr>
                <w:rFonts w:ascii="Calibri"/>
                <w:w w:val="85"/>
                <w:sz w:val="22"/>
              </w:rPr>
              <w:t>Signature</w:t>
            </w:r>
            <w:r>
              <w:rPr>
                <w:rFonts w:ascii="Calibri"/>
                <w:spacing w:val="1"/>
                <w:sz w:val="22"/>
              </w:rPr>
              <w:t> </w:t>
            </w:r>
            <w:r>
              <w:rPr>
                <w:rFonts w:ascii="Calibri"/>
                <w:spacing w:val="-10"/>
                <w:w w:val="85"/>
                <w:sz w:val="22"/>
              </w:rPr>
              <w:t>:</w:t>
            </w:r>
          </w:p>
        </w:tc>
        <w:tc>
          <w:tcPr>
            <w:tcW w:w="3677" w:type="dxa"/>
            <w:gridSpan w:val="4"/>
            <w:tcBorders>
              <w:top w:val="single" w:sz="12" w:space="0" w:color="000000"/>
              <w:left w:val="single" w:sz="8" w:space="0" w:color="000000"/>
              <w:bottom w:val="single" w:sz="12" w:space="0" w:color="000000"/>
              <w:right w:val="single" w:sz="12" w:space="0" w:color="000000"/>
            </w:tcBorders>
          </w:tcPr>
          <w:p>
            <w:pPr>
              <w:pStyle w:val="TableParagraph"/>
              <w:spacing w:line="219" w:lineRule="exact"/>
              <w:ind w:left="72"/>
              <w:rPr>
                <w:rFonts w:ascii="Calibri"/>
                <w:sz w:val="22"/>
              </w:rPr>
            </w:pPr>
            <w:r>
              <w:rPr>
                <w:rFonts w:ascii="Calibri"/>
                <w:w w:val="85"/>
                <w:sz w:val="22"/>
              </w:rPr>
              <w:t>3rd</w:t>
            </w:r>
            <w:r>
              <w:rPr>
                <w:rFonts w:ascii="Calibri"/>
                <w:spacing w:val="-1"/>
                <w:sz w:val="22"/>
              </w:rPr>
              <w:t> </w:t>
            </w:r>
            <w:r>
              <w:rPr>
                <w:rFonts w:ascii="Calibri"/>
                <w:w w:val="85"/>
                <w:sz w:val="22"/>
              </w:rPr>
              <w:t>applicant</w:t>
            </w:r>
            <w:r>
              <w:rPr>
                <w:rFonts w:ascii="Calibri"/>
                <w:spacing w:val="2"/>
                <w:sz w:val="22"/>
              </w:rPr>
              <w:t> </w:t>
            </w:r>
            <w:r>
              <w:rPr>
                <w:rFonts w:ascii="Calibri"/>
                <w:w w:val="85"/>
                <w:sz w:val="22"/>
              </w:rPr>
              <w:t>Signature</w:t>
            </w:r>
            <w:r>
              <w:rPr>
                <w:rFonts w:ascii="Calibri"/>
                <w:spacing w:val="5"/>
                <w:sz w:val="22"/>
              </w:rPr>
              <w:t> </w:t>
            </w:r>
            <w:r>
              <w:rPr>
                <w:rFonts w:ascii="Calibri"/>
                <w:spacing w:val="-10"/>
                <w:w w:val="85"/>
                <w:sz w:val="22"/>
              </w:rPr>
              <w:t>:</w:t>
            </w:r>
          </w:p>
        </w:tc>
      </w:tr>
    </w:tbl>
    <w:p>
      <w:pPr>
        <w:pStyle w:val="TableParagraph"/>
        <w:spacing w:after="0" w:line="219" w:lineRule="exact"/>
        <w:rPr>
          <w:rFonts w:ascii="Calibri"/>
          <w:sz w:val="22"/>
        </w:rPr>
        <w:sectPr>
          <w:pgSz w:w="11910" w:h="16840"/>
          <w:pgMar w:header="0" w:footer="842" w:top="780" w:bottom="1040" w:left="708" w:right="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0"/>
        <w:rPr>
          <w:sz w:val="20"/>
        </w:rPr>
      </w:pPr>
    </w:p>
    <w:p>
      <w:pPr>
        <w:spacing w:line="240" w:lineRule="auto"/>
        <w:ind w:left="2116" w:right="0" w:firstLine="0"/>
        <w:rPr>
          <w:sz w:val="20"/>
        </w:rPr>
      </w:pPr>
      <w:r>
        <w:rPr>
          <w:sz w:val="20"/>
        </w:rPr>
        <w:drawing>
          <wp:inline distT="0" distB="0" distL="0" distR="0">
            <wp:extent cx="3747872" cy="4270533"/>
            <wp:effectExtent l="0" t="0" r="0" b="0"/>
            <wp:docPr id="1621" name="Image 1621"/>
            <wp:cNvGraphicFramePr>
              <a:graphicFrameLocks/>
            </wp:cNvGraphicFramePr>
            <a:graphic>
              <a:graphicData uri="http://schemas.openxmlformats.org/drawingml/2006/picture">
                <pic:pic>
                  <pic:nvPicPr>
                    <pic:cNvPr id="1621" name="Image 1621"/>
                    <pic:cNvPicPr/>
                  </pic:nvPicPr>
                  <pic:blipFill>
                    <a:blip r:embed="rId554" cstate="print"/>
                    <a:stretch>
                      <a:fillRect/>
                    </a:stretch>
                  </pic:blipFill>
                  <pic:spPr>
                    <a:xfrm>
                      <a:off x="0" y="0"/>
                      <a:ext cx="3747872" cy="4270533"/>
                    </a:xfrm>
                    <a:prstGeom prst="rect">
                      <a:avLst/>
                    </a:prstGeom>
                  </pic:spPr>
                </pic:pic>
              </a:graphicData>
            </a:graphic>
          </wp:inline>
        </w:drawing>
      </w:r>
      <w:r>
        <w:rPr>
          <w:sz w:val="20"/>
        </w:rPr>
      </w:r>
    </w:p>
    <w:p>
      <w:pPr>
        <w:spacing w:after="0" w:line="240" w:lineRule="auto"/>
        <w:rPr>
          <w:sz w:val="20"/>
        </w:rPr>
        <w:sectPr>
          <w:pgSz w:w="11910" w:h="16840"/>
          <w:pgMar w:header="0" w:footer="842" w:top="1920" w:bottom="1040" w:left="708" w:right="708"/>
        </w:sectPr>
      </w:pPr>
    </w:p>
    <w:p>
      <w:pPr>
        <w:pStyle w:val="BodyText"/>
        <w:rPr>
          <w:sz w:val="20"/>
        </w:rPr>
      </w:pPr>
    </w:p>
    <w:p>
      <w:pPr>
        <w:pStyle w:val="BodyText"/>
        <w:spacing w:before="42"/>
        <w:rPr>
          <w:sz w:val="20"/>
        </w:rPr>
      </w:pPr>
    </w:p>
    <w:p>
      <w:pPr>
        <w:spacing w:line="240" w:lineRule="auto"/>
        <w:ind w:left="4152" w:right="0" w:firstLine="0"/>
        <w:rPr>
          <w:sz w:val="20"/>
        </w:rPr>
      </w:pPr>
      <w:r>
        <w:rPr>
          <w:sz w:val="20"/>
        </w:rPr>
        <mc:AlternateContent>
          <mc:Choice Requires="wps">
            <w:drawing>
              <wp:inline distT="0" distB="0" distL="0" distR="0">
                <wp:extent cx="1374775" cy="253365"/>
                <wp:effectExtent l="0" t="0" r="0" b="3810"/>
                <wp:docPr id="1622" name="Group 1622"/>
                <wp:cNvGraphicFramePr>
                  <a:graphicFrameLocks/>
                </wp:cNvGraphicFramePr>
                <a:graphic>
                  <a:graphicData uri="http://schemas.microsoft.com/office/word/2010/wordprocessingGroup">
                    <wpg:wgp>
                      <wpg:cNvPr id="1622" name="Group 1622"/>
                      <wpg:cNvGrpSpPr/>
                      <wpg:grpSpPr>
                        <a:xfrm>
                          <a:off x="0" y="0"/>
                          <a:ext cx="1374775" cy="253365"/>
                          <a:chExt cx="1374775" cy="253365"/>
                        </a:xfrm>
                      </wpg:grpSpPr>
                      <wps:wsp>
                        <wps:cNvPr id="1623" name="Graphic 1623"/>
                        <wps:cNvSpPr/>
                        <wps:spPr>
                          <a:xfrm>
                            <a:off x="0" y="0"/>
                            <a:ext cx="318770" cy="253365"/>
                          </a:xfrm>
                          <a:custGeom>
                            <a:avLst/>
                            <a:gdLst/>
                            <a:ahLst/>
                            <a:cxnLst/>
                            <a:rect l="l" t="t" r="r" b="b"/>
                            <a:pathLst>
                              <a:path w="318770" h="253365">
                                <a:moveTo>
                                  <a:pt x="318515" y="0"/>
                                </a:moveTo>
                                <a:lnTo>
                                  <a:pt x="210312" y="0"/>
                                </a:lnTo>
                                <a:lnTo>
                                  <a:pt x="160019" y="170688"/>
                                </a:lnTo>
                                <a:lnTo>
                                  <a:pt x="106680" y="0"/>
                                </a:lnTo>
                                <a:lnTo>
                                  <a:pt x="0" y="0"/>
                                </a:lnTo>
                                <a:lnTo>
                                  <a:pt x="0" y="18288"/>
                                </a:lnTo>
                                <a:lnTo>
                                  <a:pt x="10668" y="19812"/>
                                </a:lnTo>
                                <a:lnTo>
                                  <a:pt x="18287" y="21336"/>
                                </a:lnTo>
                                <a:lnTo>
                                  <a:pt x="27431" y="24384"/>
                                </a:lnTo>
                                <a:lnTo>
                                  <a:pt x="32004" y="33527"/>
                                </a:lnTo>
                                <a:lnTo>
                                  <a:pt x="32004" y="39624"/>
                                </a:lnTo>
                                <a:lnTo>
                                  <a:pt x="33527" y="47244"/>
                                </a:lnTo>
                                <a:lnTo>
                                  <a:pt x="33527" y="205740"/>
                                </a:lnTo>
                                <a:lnTo>
                                  <a:pt x="32004" y="213360"/>
                                </a:lnTo>
                                <a:lnTo>
                                  <a:pt x="32004" y="219455"/>
                                </a:lnTo>
                                <a:lnTo>
                                  <a:pt x="27431" y="228600"/>
                                </a:lnTo>
                                <a:lnTo>
                                  <a:pt x="22860" y="230124"/>
                                </a:lnTo>
                                <a:lnTo>
                                  <a:pt x="18287" y="233172"/>
                                </a:lnTo>
                                <a:lnTo>
                                  <a:pt x="10668" y="233172"/>
                                </a:lnTo>
                                <a:lnTo>
                                  <a:pt x="0" y="234696"/>
                                </a:lnTo>
                                <a:lnTo>
                                  <a:pt x="0" y="252984"/>
                                </a:lnTo>
                                <a:lnTo>
                                  <a:pt x="85343" y="252984"/>
                                </a:lnTo>
                                <a:lnTo>
                                  <a:pt x="85343" y="234696"/>
                                </a:lnTo>
                                <a:lnTo>
                                  <a:pt x="76200" y="233172"/>
                                </a:lnTo>
                                <a:lnTo>
                                  <a:pt x="68580" y="233172"/>
                                </a:lnTo>
                                <a:lnTo>
                                  <a:pt x="59436" y="228600"/>
                                </a:lnTo>
                                <a:lnTo>
                                  <a:pt x="56387" y="225551"/>
                                </a:lnTo>
                                <a:lnTo>
                                  <a:pt x="53339" y="213360"/>
                                </a:lnTo>
                                <a:lnTo>
                                  <a:pt x="53339" y="18288"/>
                                </a:lnTo>
                                <a:lnTo>
                                  <a:pt x="56387" y="18288"/>
                                </a:lnTo>
                                <a:lnTo>
                                  <a:pt x="131063" y="252984"/>
                                </a:lnTo>
                                <a:lnTo>
                                  <a:pt x="155448" y="252984"/>
                                </a:lnTo>
                                <a:lnTo>
                                  <a:pt x="224027" y="18288"/>
                                </a:lnTo>
                                <a:lnTo>
                                  <a:pt x="227075" y="18288"/>
                                </a:lnTo>
                                <a:lnTo>
                                  <a:pt x="227075" y="213360"/>
                                </a:lnTo>
                                <a:lnTo>
                                  <a:pt x="224027" y="225551"/>
                                </a:lnTo>
                                <a:lnTo>
                                  <a:pt x="220979" y="228600"/>
                                </a:lnTo>
                                <a:lnTo>
                                  <a:pt x="211836" y="233172"/>
                                </a:lnTo>
                                <a:lnTo>
                                  <a:pt x="204215" y="233172"/>
                                </a:lnTo>
                                <a:lnTo>
                                  <a:pt x="195072" y="234696"/>
                                </a:lnTo>
                                <a:lnTo>
                                  <a:pt x="195072" y="252984"/>
                                </a:lnTo>
                                <a:lnTo>
                                  <a:pt x="318515" y="252984"/>
                                </a:lnTo>
                                <a:lnTo>
                                  <a:pt x="318515" y="234696"/>
                                </a:lnTo>
                                <a:lnTo>
                                  <a:pt x="307848" y="233172"/>
                                </a:lnTo>
                                <a:lnTo>
                                  <a:pt x="300227" y="233172"/>
                                </a:lnTo>
                                <a:lnTo>
                                  <a:pt x="291084" y="228600"/>
                                </a:lnTo>
                                <a:lnTo>
                                  <a:pt x="288036" y="225551"/>
                                </a:lnTo>
                                <a:lnTo>
                                  <a:pt x="284988" y="213360"/>
                                </a:lnTo>
                                <a:lnTo>
                                  <a:pt x="284988" y="39624"/>
                                </a:lnTo>
                                <a:lnTo>
                                  <a:pt x="318515" y="18288"/>
                                </a:lnTo>
                                <a:lnTo>
                                  <a:pt x="318515" y="0"/>
                                </a:lnTo>
                                <a:close/>
                              </a:path>
                            </a:pathLst>
                          </a:custGeom>
                          <a:solidFill>
                            <a:srgbClr val="000000"/>
                          </a:solidFill>
                        </wps:spPr>
                        <wps:bodyPr wrap="square" lIns="0" tIns="0" rIns="0" bIns="0" rtlCol="0">
                          <a:prstTxWarp prst="textNoShape">
                            <a:avLst/>
                          </a:prstTxWarp>
                          <a:noAutofit/>
                        </wps:bodyPr>
                      </wps:wsp>
                      <pic:pic>
                        <pic:nvPicPr>
                          <pic:cNvPr id="1624" name="Image 1624"/>
                          <pic:cNvPicPr/>
                        </pic:nvPicPr>
                        <pic:blipFill>
                          <a:blip r:embed="rId562" cstate="print"/>
                          <a:stretch>
                            <a:fillRect/>
                          </a:stretch>
                        </pic:blipFill>
                        <pic:spPr>
                          <a:xfrm>
                            <a:off x="353568" y="0"/>
                            <a:ext cx="236220" cy="252983"/>
                          </a:xfrm>
                          <a:prstGeom prst="rect">
                            <a:avLst/>
                          </a:prstGeom>
                        </pic:spPr>
                      </pic:pic>
                      <wps:wsp>
                        <wps:cNvPr id="1625" name="Graphic 1625"/>
                        <wps:cNvSpPr/>
                        <wps:spPr>
                          <a:xfrm>
                            <a:off x="628015" y="0"/>
                            <a:ext cx="262255" cy="253365"/>
                          </a:xfrm>
                          <a:custGeom>
                            <a:avLst/>
                            <a:gdLst/>
                            <a:ahLst/>
                            <a:cxnLst/>
                            <a:rect l="l" t="t" r="r" b="b"/>
                            <a:pathLst>
                              <a:path w="262255" h="253365">
                                <a:moveTo>
                                  <a:pt x="262127" y="0"/>
                                </a:moveTo>
                                <a:lnTo>
                                  <a:pt x="144780" y="0"/>
                                </a:lnTo>
                                <a:lnTo>
                                  <a:pt x="144780" y="18288"/>
                                </a:lnTo>
                                <a:lnTo>
                                  <a:pt x="160020" y="21336"/>
                                </a:lnTo>
                                <a:lnTo>
                                  <a:pt x="164592" y="22860"/>
                                </a:lnTo>
                                <a:lnTo>
                                  <a:pt x="170687" y="28955"/>
                                </a:lnTo>
                                <a:lnTo>
                                  <a:pt x="172212" y="33527"/>
                                </a:lnTo>
                                <a:lnTo>
                                  <a:pt x="172212" y="39624"/>
                                </a:lnTo>
                                <a:lnTo>
                                  <a:pt x="173736" y="47244"/>
                                </a:lnTo>
                                <a:lnTo>
                                  <a:pt x="173736" y="112775"/>
                                </a:lnTo>
                                <a:lnTo>
                                  <a:pt x="89915" y="112775"/>
                                </a:lnTo>
                                <a:lnTo>
                                  <a:pt x="89915" y="39624"/>
                                </a:lnTo>
                                <a:lnTo>
                                  <a:pt x="103632" y="21336"/>
                                </a:lnTo>
                                <a:lnTo>
                                  <a:pt x="109727" y="19812"/>
                                </a:lnTo>
                                <a:lnTo>
                                  <a:pt x="118872" y="18288"/>
                                </a:lnTo>
                                <a:lnTo>
                                  <a:pt x="118872" y="0"/>
                                </a:lnTo>
                                <a:lnTo>
                                  <a:pt x="0" y="0"/>
                                </a:lnTo>
                                <a:lnTo>
                                  <a:pt x="0" y="18288"/>
                                </a:lnTo>
                                <a:lnTo>
                                  <a:pt x="28956" y="39624"/>
                                </a:lnTo>
                                <a:lnTo>
                                  <a:pt x="28956" y="213360"/>
                                </a:lnTo>
                                <a:lnTo>
                                  <a:pt x="0" y="234696"/>
                                </a:lnTo>
                                <a:lnTo>
                                  <a:pt x="0" y="252984"/>
                                </a:lnTo>
                                <a:lnTo>
                                  <a:pt x="118872" y="252984"/>
                                </a:lnTo>
                                <a:lnTo>
                                  <a:pt x="118872" y="234696"/>
                                </a:lnTo>
                                <a:lnTo>
                                  <a:pt x="91439" y="219455"/>
                                </a:lnTo>
                                <a:lnTo>
                                  <a:pt x="89915" y="213360"/>
                                </a:lnTo>
                                <a:lnTo>
                                  <a:pt x="89915" y="132588"/>
                                </a:lnTo>
                                <a:lnTo>
                                  <a:pt x="173736" y="132588"/>
                                </a:lnTo>
                                <a:lnTo>
                                  <a:pt x="173736" y="205740"/>
                                </a:lnTo>
                                <a:lnTo>
                                  <a:pt x="172212" y="213360"/>
                                </a:lnTo>
                                <a:lnTo>
                                  <a:pt x="172212" y="219455"/>
                                </a:lnTo>
                                <a:lnTo>
                                  <a:pt x="170687" y="224027"/>
                                </a:lnTo>
                                <a:lnTo>
                                  <a:pt x="164592" y="230124"/>
                                </a:lnTo>
                                <a:lnTo>
                                  <a:pt x="160020" y="231648"/>
                                </a:lnTo>
                                <a:lnTo>
                                  <a:pt x="144780" y="234696"/>
                                </a:lnTo>
                                <a:lnTo>
                                  <a:pt x="144780" y="252984"/>
                                </a:lnTo>
                                <a:lnTo>
                                  <a:pt x="262127" y="252984"/>
                                </a:lnTo>
                                <a:lnTo>
                                  <a:pt x="262127" y="234696"/>
                                </a:lnTo>
                                <a:lnTo>
                                  <a:pt x="234696" y="219455"/>
                                </a:lnTo>
                                <a:lnTo>
                                  <a:pt x="234696" y="213360"/>
                                </a:lnTo>
                                <a:lnTo>
                                  <a:pt x="233172" y="205740"/>
                                </a:lnTo>
                                <a:lnTo>
                                  <a:pt x="233172" y="47244"/>
                                </a:lnTo>
                                <a:lnTo>
                                  <a:pt x="234696" y="39624"/>
                                </a:lnTo>
                                <a:lnTo>
                                  <a:pt x="234696" y="33527"/>
                                </a:lnTo>
                                <a:lnTo>
                                  <a:pt x="236220" y="28955"/>
                                </a:lnTo>
                                <a:lnTo>
                                  <a:pt x="242315" y="22860"/>
                                </a:lnTo>
                                <a:lnTo>
                                  <a:pt x="246887" y="21336"/>
                                </a:lnTo>
                                <a:lnTo>
                                  <a:pt x="262127" y="18288"/>
                                </a:lnTo>
                                <a:lnTo>
                                  <a:pt x="262127" y="0"/>
                                </a:lnTo>
                                <a:close/>
                              </a:path>
                            </a:pathLst>
                          </a:custGeom>
                          <a:solidFill>
                            <a:srgbClr val="000000"/>
                          </a:solidFill>
                        </wps:spPr>
                        <wps:bodyPr wrap="square" lIns="0" tIns="0" rIns="0" bIns="0" rtlCol="0">
                          <a:prstTxWarp prst="textNoShape">
                            <a:avLst/>
                          </a:prstTxWarp>
                          <a:noAutofit/>
                        </wps:bodyPr>
                      </wps:wsp>
                      <pic:pic>
                        <pic:nvPicPr>
                          <pic:cNvPr id="1626" name="Image 1626"/>
                          <pic:cNvPicPr/>
                        </pic:nvPicPr>
                        <pic:blipFill>
                          <a:blip r:embed="rId563" cstate="print"/>
                          <a:stretch>
                            <a:fillRect/>
                          </a:stretch>
                        </pic:blipFill>
                        <pic:spPr>
                          <a:xfrm>
                            <a:off x="919099" y="0"/>
                            <a:ext cx="455675" cy="252983"/>
                          </a:xfrm>
                          <a:prstGeom prst="rect">
                            <a:avLst/>
                          </a:prstGeom>
                        </pic:spPr>
                      </pic:pic>
                    </wpg:wgp>
                  </a:graphicData>
                </a:graphic>
              </wp:inline>
            </w:drawing>
          </mc:Choice>
          <mc:Fallback>
            <w:pict>
              <v:group style="width:108.25pt;height:19.95pt;mso-position-horizontal-relative:char;mso-position-vertical-relative:line" id="docshapegroup1305" coordorigin="0,0" coordsize="2165,399">
                <v:shape style="position:absolute;left:0;top:0;width:502;height:399" id="docshape1306" coordorigin="0,0" coordsize="502,399" path="m502,0l331,0,252,269,168,0,0,0,0,29,17,31,29,34,43,38,50,53,50,62,53,74,53,324,50,336,50,346,43,360,36,362,29,367,17,367,0,370,0,398,134,398,134,370,120,367,108,367,94,360,89,355,84,336,84,29,89,29,206,398,245,398,353,29,358,29,358,336,353,355,348,360,334,367,322,367,307,370,307,398,502,398,502,370,485,367,473,367,458,360,454,355,449,336,449,62,502,29,502,0xe" filled="true" fillcolor="#000000" stroked="false">
                  <v:path arrowok="t"/>
                  <v:fill type="solid"/>
                </v:shape>
                <v:shape style="position:absolute;left:556;top:0;width:372;height:399" type="#_x0000_t75" id="docshape1307" stroked="false">
                  <v:imagedata r:id="rId562" o:title=""/>
                </v:shape>
                <v:shape style="position:absolute;left:989;top:0;width:413;height:399" id="docshape1308" coordorigin="989,0" coordsize="413,399" path="m1402,0l1217,0,1217,29,1241,34,1248,36,1258,46,1260,53,1260,62,1263,74,1263,178,1131,178,1131,62,1152,34,1162,31,1176,29,1176,0,989,0,989,29,1035,62,1035,336,989,370,989,398,1176,398,1176,370,1133,346,1131,336,1131,209,1263,209,1263,324,1260,336,1260,346,1258,353,1248,362,1241,365,1217,370,1217,398,1402,398,1402,370,1359,346,1359,336,1356,324,1356,74,1359,62,1359,53,1361,46,1371,36,1378,34,1402,29,1402,0xe" filled="true" fillcolor="#000000" stroked="false">
                  <v:path arrowok="t"/>
                  <v:fill type="solid"/>
                </v:shape>
                <v:shape style="position:absolute;left:1447;top:0;width:718;height:399" type="#_x0000_t75" id="docshape1309" stroked="false">
                  <v:imagedata r:id="rId563" o:title=""/>
                </v:shape>
              </v:group>
            </w:pict>
          </mc:Fallback>
        </mc:AlternateContent>
      </w:r>
      <w:r>
        <w:rPr>
          <w:sz w:val="20"/>
        </w:rPr>
      </w:r>
    </w:p>
    <w:p>
      <w:pPr>
        <w:pStyle w:val="BodyText"/>
        <w:spacing w:before="7"/>
        <w:rPr>
          <w:sz w:val="3"/>
        </w:rPr>
      </w:pPr>
      <w:r>
        <w:rPr>
          <w:sz w:val="3"/>
        </w:rPr>
        <w:drawing>
          <wp:anchor distT="0" distB="0" distL="0" distR="0" allowOverlap="1" layoutInCell="1" locked="0" behindDoc="1" simplePos="0" relativeHeight="487855616">
            <wp:simplePos x="0" y="0"/>
            <wp:positionH relativeFrom="page">
              <wp:posOffset>3086100</wp:posOffset>
            </wp:positionH>
            <wp:positionV relativeFrom="paragraph">
              <wp:posOffset>41401</wp:posOffset>
            </wp:positionV>
            <wp:extent cx="1385887" cy="1385887"/>
            <wp:effectExtent l="0" t="0" r="0" b="0"/>
            <wp:wrapTopAndBottom/>
            <wp:docPr id="1627" name="Image 1627"/>
            <wp:cNvGraphicFramePr>
              <a:graphicFrameLocks/>
            </wp:cNvGraphicFramePr>
            <a:graphic>
              <a:graphicData uri="http://schemas.openxmlformats.org/drawingml/2006/picture">
                <pic:pic>
                  <pic:nvPicPr>
                    <pic:cNvPr id="1627" name="Image 1627"/>
                    <pic:cNvPicPr/>
                  </pic:nvPicPr>
                  <pic:blipFill>
                    <a:blip r:embed="rId564" cstate="print"/>
                    <a:stretch>
                      <a:fillRect/>
                    </a:stretch>
                  </pic:blipFill>
                  <pic:spPr>
                    <a:xfrm>
                      <a:off x="0" y="0"/>
                      <a:ext cx="1385887" cy="1385887"/>
                    </a:xfrm>
                    <a:prstGeom prst="rect">
                      <a:avLst/>
                    </a:prstGeom>
                  </pic:spPr>
                </pic:pic>
              </a:graphicData>
            </a:graphic>
          </wp:anchor>
        </w:drawing>
      </w:r>
      <w:r>
        <w:rPr>
          <w:sz w:val="3"/>
        </w:rPr>
        <w:drawing>
          <wp:anchor distT="0" distB="0" distL="0" distR="0" allowOverlap="1" layoutInCell="1" locked="0" behindDoc="1" simplePos="0" relativeHeight="487856128">
            <wp:simplePos x="0" y="0"/>
            <wp:positionH relativeFrom="page">
              <wp:posOffset>3085464</wp:posOffset>
            </wp:positionH>
            <wp:positionV relativeFrom="paragraph">
              <wp:posOffset>1494282</wp:posOffset>
            </wp:positionV>
            <wp:extent cx="1382254" cy="73151"/>
            <wp:effectExtent l="0" t="0" r="0" b="0"/>
            <wp:wrapTopAndBottom/>
            <wp:docPr id="1628" name="Image 1628"/>
            <wp:cNvGraphicFramePr>
              <a:graphicFrameLocks/>
            </wp:cNvGraphicFramePr>
            <a:graphic>
              <a:graphicData uri="http://schemas.openxmlformats.org/drawingml/2006/picture">
                <pic:pic>
                  <pic:nvPicPr>
                    <pic:cNvPr id="1628" name="Image 1628"/>
                    <pic:cNvPicPr/>
                  </pic:nvPicPr>
                  <pic:blipFill>
                    <a:blip r:embed="rId565" cstate="print"/>
                    <a:stretch>
                      <a:fillRect/>
                    </a:stretch>
                  </pic:blipFill>
                  <pic:spPr>
                    <a:xfrm>
                      <a:off x="0" y="0"/>
                      <a:ext cx="1382254" cy="73151"/>
                    </a:xfrm>
                    <a:prstGeom prst="rect">
                      <a:avLst/>
                    </a:prstGeom>
                  </pic:spPr>
                </pic:pic>
              </a:graphicData>
            </a:graphic>
          </wp:anchor>
        </w:drawing>
      </w:r>
      <w:r>
        <w:rPr>
          <w:sz w:val="3"/>
        </w:rPr>
        <mc:AlternateContent>
          <mc:Choice Requires="wps">
            <w:drawing>
              <wp:anchor distT="0" distB="0" distL="0" distR="0" allowOverlap="1" layoutInCell="1" locked="0" behindDoc="1" simplePos="0" relativeHeight="487856640">
                <wp:simplePos x="0" y="0"/>
                <wp:positionH relativeFrom="page">
                  <wp:posOffset>3086100</wp:posOffset>
                </wp:positionH>
                <wp:positionV relativeFrom="paragraph">
                  <wp:posOffset>1632711</wp:posOffset>
                </wp:positionV>
                <wp:extent cx="1382395" cy="15240"/>
                <wp:effectExtent l="0" t="0" r="0" b="0"/>
                <wp:wrapTopAndBottom/>
                <wp:docPr id="1629" name="Graphic 1629"/>
                <wp:cNvGraphicFramePr>
                  <a:graphicFrameLocks/>
                </wp:cNvGraphicFramePr>
                <a:graphic>
                  <a:graphicData uri="http://schemas.microsoft.com/office/word/2010/wordprocessingShape">
                    <wps:wsp>
                      <wps:cNvPr id="1629" name="Graphic 1629"/>
                      <wps:cNvSpPr/>
                      <wps:spPr>
                        <a:xfrm>
                          <a:off x="0" y="0"/>
                          <a:ext cx="1382395" cy="15240"/>
                        </a:xfrm>
                        <a:custGeom>
                          <a:avLst/>
                          <a:gdLst/>
                          <a:ahLst/>
                          <a:cxnLst/>
                          <a:rect l="l" t="t" r="r" b="b"/>
                          <a:pathLst>
                            <a:path w="1382395" h="15240">
                              <a:moveTo>
                                <a:pt x="1382268" y="0"/>
                              </a:moveTo>
                              <a:lnTo>
                                <a:pt x="0" y="0"/>
                              </a:lnTo>
                              <a:lnTo>
                                <a:pt x="0" y="15240"/>
                              </a:lnTo>
                              <a:lnTo>
                                <a:pt x="1382268" y="15240"/>
                              </a:lnTo>
                              <a:lnTo>
                                <a:pt x="13822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3pt;margin-top:128.559998pt;width:108.84pt;height:1.2pt;mso-position-horizontal-relative:page;mso-position-vertical-relative:paragraph;z-index:-15459840;mso-wrap-distance-left:0;mso-wrap-distance-right:0" id="docshape1310" filled="true" fillcolor="#000000" stroked="false">
                <v:fill type="solid"/>
                <w10:wrap type="topAndBottom"/>
              </v:rect>
            </w:pict>
          </mc:Fallback>
        </mc:AlternateContent>
      </w:r>
    </w:p>
    <w:p>
      <w:pPr>
        <w:pStyle w:val="BodyText"/>
        <w:spacing w:before="2"/>
        <w:rPr>
          <w:sz w:val="7"/>
        </w:rPr>
      </w:pPr>
    </w:p>
    <w:p>
      <w:pPr>
        <w:pStyle w:val="BodyText"/>
        <w:spacing w:before="10"/>
        <w:rPr>
          <w:sz w:val="6"/>
        </w:rPr>
      </w:pPr>
    </w:p>
    <w:p>
      <w:pPr>
        <w:spacing w:before="177"/>
        <w:ind w:left="24" w:right="0" w:firstLine="0"/>
        <w:jc w:val="center"/>
        <w:rPr>
          <w:rFonts w:ascii="Cambria"/>
          <w:b/>
          <w:sz w:val="44"/>
        </w:rPr>
      </w:pPr>
      <w:r>
        <w:rPr>
          <w:rFonts w:ascii="Cambria"/>
          <w:b/>
          <w:sz w:val="44"/>
        </w:rPr>
        <w:t>MEHTA</w:t>
      </w:r>
      <w:r>
        <w:rPr>
          <w:rFonts w:ascii="Cambria"/>
          <w:b/>
          <w:spacing w:val="35"/>
          <w:sz w:val="44"/>
        </w:rPr>
        <w:t> </w:t>
      </w:r>
      <w:r>
        <w:rPr>
          <w:rFonts w:ascii="Cambria"/>
          <w:b/>
          <w:sz w:val="44"/>
        </w:rPr>
        <w:t>EQUITIES</w:t>
      </w:r>
      <w:r>
        <w:rPr>
          <w:rFonts w:ascii="Cambria"/>
          <w:b/>
          <w:spacing w:val="30"/>
          <w:sz w:val="44"/>
        </w:rPr>
        <w:t> </w:t>
      </w:r>
      <w:r>
        <w:rPr>
          <w:rFonts w:ascii="Cambria"/>
          <w:b/>
          <w:spacing w:val="-4"/>
          <w:sz w:val="44"/>
        </w:rPr>
        <w:t>LTD.</w:t>
      </w:r>
    </w:p>
    <w:p>
      <w:pPr>
        <w:pStyle w:val="BodyText"/>
        <w:spacing w:before="79"/>
        <w:rPr>
          <w:rFonts w:ascii="Cambria"/>
          <w:b/>
          <w:sz w:val="44"/>
        </w:rPr>
      </w:pPr>
    </w:p>
    <w:p>
      <w:pPr>
        <w:pStyle w:val="Heading2"/>
      </w:pPr>
      <w:bookmarkStart w:name="BOOKLET - 2" w:id="65"/>
      <w:bookmarkEnd w:id="65"/>
      <w:r>
        <w:rPr>
          <w:b w:val="0"/>
        </w:rPr>
      </w:r>
      <w:r>
        <w:rPr/>
        <w:t>BOOKLET</w:t>
      </w:r>
      <w:r>
        <w:rPr>
          <w:spacing w:val="-6"/>
        </w:rPr>
        <w:t> </w:t>
      </w:r>
      <w:r>
        <w:rPr/>
        <w:t>-</w:t>
      </w:r>
      <w:r>
        <w:rPr>
          <w:spacing w:val="-2"/>
        </w:rPr>
        <w:t> </w:t>
      </w:r>
      <w:r>
        <w:rPr>
          <w:spacing w:val="-10"/>
        </w:rPr>
        <w:t>2</w:t>
      </w:r>
    </w:p>
    <w:p>
      <w:pPr>
        <w:pStyle w:val="Heading4"/>
        <w:spacing w:before="122"/>
        <w:ind w:left="26" w:right="25"/>
      </w:pPr>
      <w:bookmarkStart w:name="Documents Forming part and parcel of KYC" w:id="66"/>
      <w:bookmarkEnd w:id="66"/>
      <w:r>
        <w:rPr>
          <w:b w:val="0"/>
        </w:rPr>
      </w:r>
      <w:r>
        <w:rPr/>
        <w:t>Documents</w:t>
      </w:r>
      <w:r>
        <w:rPr>
          <w:spacing w:val="-14"/>
        </w:rPr>
        <w:t> </w:t>
      </w:r>
      <w:r>
        <w:rPr/>
        <w:t>Forming</w:t>
      </w:r>
      <w:r>
        <w:rPr>
          <w:spacing w:val="-14"/>
        </w:rPr>
        <w:t> </w:t>
      </w:r>
      <w:r>
        <w:rPr/>
        <w:t>part</w:t>
      </w:r>
      <w:r>
        <w:rPr>
          <w:spacing w:val="-11"/>
        </w:rPr>
        <w:t> </w:t>
      </w:r>
      <w:r>
        <w:rPr/>
        <w:t>and</w:t>
      </w:r>
      <w:r>
        <w:rPr>
          <w:spacing w:val="-11"/>
        </w:rPr>
        <w:t> </w:t>
      </w:r>
      <w:r>
        <w:rPr/>
        <w:t>parcel</w:t>
      </w:r>
      <w:r>
        <w:rPr>
          <w:spacing w:val="-10"/>
        </w:rPr>
        <w:t> </w:t>
      </w:r>
      <w:r>
        <w:rPr/>
        <w:t>of</w:t>
      </w:r>
      <w:r>
        <w:rPr>
          <w:spacing w:val="-14"/>
        </w:rPr>
        <w:t> </w:t>
      </w:r>
      <w:r>
        <w:rPr/>
        <w:t>KYC</w:t>
      </w:r>
      <w:r>
        <w:rPr>
          <w:spacing w:val="-9"/>
        </w:rPr>
        <w:t> </w:t>
      </w:r>
      <w:r>
        <w:rPr>
          <w:spacing w:val="-5"/>
        </w:rPr>
        <w:t>Kit</w:t>
      </w:r>
    </w:p>
    <w:p>
      <w:pPr>
        <w:pStyle w:val="BodyText"/>
        <w:spacing w:before="66"/>
        <w:rPr>
          <w:rFonts w:ascii="Arial"/>
          <w:b/>
          <w:sz w:val="20"/>
        </w:rPr>
      </w:pPr>
      <w:r>
        <w:rPr>
          <w:rFonts w:ascii="Arial"/>
          <w:b/>
          <w:sz w:val="20"/>
        </w:rPr>
        <mc:AlternateContent>
          <mc:Choice Requires="wps">
            <w:drawing>
              <wp:anchor distT="0" distB="0" distL="0" distR="0" allowOverlap="1" layoutInCell="1" locked="0" behindDoc="1" simplePos="0" relativeHeight="487857152">
                <wp:simplePos x="0" y="0"/>
                <wp:positionH relativeFrom="page">
                  <wp:posOffset>2489073</wp:posOffset>
                </wp:positionH>
                <wp:positionV relativeFrom="paragraph">
                  <wp:posOffset>210195</wp:posOffset>
                </wp:positionV>
                <wp:extent cx="2578735" cy="2103120"/>
                <wp:effectExtent l="0" t="0" r="0" b="0"/>
                <wp:wrapTopAndBottom/>
                <wp:docPr id="1630" name="Textbox 1630"/>
                <wp:cNvGraphicFramePr>
                  <a:graphicFrameLocks/>
                </wp:cNvGraphicFramePr>
                <a:graphic>
                  <a:graphicData uri="http://schemas.microsoft.com/office/word/2010/wordprocessingShape">
                    <wps:wsp>
                      <wps:cNvPr id="1630" name="Textbox 1630"/>
                      <wps:cNvSpPr txBox="1"/>
                      <wps:spPr>
                        <a:xfrm>
                          <a:off x="0" y="0"/>
                          <a:ext cx="2578735" cy="2103120"/>
                        </a:xfrm>
                        <a:prstGeom prst="rect">
                          <a:avLst/>
                        </a:prstGeom>
                        <a:ln w="13715">
                          <a:solidFill>
                            <a:srgbClr val="000000"/>
                          </a:solidFill>
                          <a:prstDash val="solid"/>
                        </a:ln>
                      </wps:spPr>
                      <wps:txbx>
                        <w:txbxContent>
                          <w:p>
                            <w:pPr>
                              <w:spacing w:before="156"/>
                              <w:ind w:left="290" w:right="0" w:firstLine="0"/>
                              <w:jc w:val="left"/>
                              <w:rPr>
                                <w:rFonts w:ascii="Arial" w:hAnsi="Arial"/>
                                <w:sz w:val="20"/>
                              </w:rPr>
                            </w:pPr>
                            <w:r>
                              <w:rPr>
                                <w:rFonts w:ascii="Segoe UI Symbol" w:hAnsi="Segoe UI Symbol"/>
                                <w:spacing w:val="-2"/>
                                <w:sz w:val="20"/>
                              </w:rPr>
                              <w:t>❑</w:t>
                            </w:r>
                            <w:r>
                              <w:rPr>
                                <w:rFonts w:ascii="Arial" w:hAnsi="Arial"/>
                                <w:spacing w:val="-2"/>
                                <w:sz w:val="20"/>
                              </w:rPr>
                              <w:t>Rights</w:t>
                            </w:r>
                            <w:r>
                              <w:rPr>
                                <w:rFonts w:ascii="Arial" w:hAnsi="Arial"/>
                                <w:spacing w:val="-9"/>
                                <w:sz w:val="20"/>
                              </w:rPr>
                              <w:t> </w:t>
                            </w:r>
                            <w:r>
                              <w:rPr>
                                <w:rFonts w:ascii="Arial" w:hAnsi="Arial"/>
                                <w:spacing w:val="-2"/>
                                <w:sz w:val="20"/>
                              </w:rPr>
                              <w:t>and</w:t>
                            </w:r>
                            <w:r>
                              <w:rPr>
                                <w:rFonts w:ascii="Arial" w:hAnsi="Arial"/>
                                <w:spacing w:val="-10"/>
                                <w:sz w:val="20"/>
                              </w:rPr>
                              <w:t> </w:t>
                            </w:r>
                            <w:r>
                              <w:rPr>
                                <w:rFonts w:ascii="Arial" w:hAnsi="Arial"/>
                                <w:spacing w:val="-2"/>
                                <w:sz w:val="20"/>
                              </w:rPr>
                              <w:t>Obligation</w:t>
                            </w:r>
                          </w:p>
                          <w:p>
                            <w:pPr>
                              <w:spacing w:before="51"/>
                              <w:ind w:left="290" w:right="0" w:firstLine="0"/>
                              <w:jc w:val="left"/>
                              <w:rPr>
                                <w:rFonts w:ascii="Arial" w:hAnsi="Arial"/>
                                <w:sz w:val="20"/>
                              </w:rPr>
                            </w:pPr>
                            <w:r>
                              <w:rPr>
                                <w:rFonts w:ascii="Segoe UI Symbol" w:hAnsi="Segoe UI Symbol"/>
                                <w:spacing w:val="-2"/>
                                <w:sz w:val="20"/>
                              </w:rPr>
                              <w:t>❑</w:t>
                            </w:r>
                            <w:r>
                              <w:rPr>
                                <w:rFonts w:ascii="Arial" w:hAnsi="Arial"/>
                                <w:spacing w:val="-2"/>
                                <w:sz w:val="20"/>
                              </w:rPr>
                              <w:t>Internet</w:t>
                            </w:r>
                            <w:r>
                              <w:rPr>
                                <w:rFonts w:ascii="Arial" w:hAnsi="Arial"/>
                                <w:spacing w:val="4"/>
                                <w:sz w:val="20"/>
                              </w:rPr>
                              <w:t> </w:t>
                            </w:r>
                            <w:r>
                              <w:rPr>
                                <w:rFonts w:ascii="Arial" w:hAnsi="Arial"/>
                                <w:spacing w:val="-2"/>
                                <w:sz w:val="20"/>
                              </w:rPr>
                              <w:t>&amp;</w:t>
                            </w:r>
                            <w:r>
                              <w:rPr>
                                <w:rFonts w:ascii="Arial" w:hAnsi="Arial"/>
                                <w:spacing w:val="-5"/>
                                <w:sz w:val="20"/>
                              </w:rPr>
                              <w:t> </w:t>
                            </w:r>
                            <w:r>
                              <w:rPr>
                                <w:rFonts w:ascii="Arial" w:hAnsi="Arial"/>
                                <w:spacing w:val="-2"/>
                                <w:sz w:val="20"/>
                              </w:rPr>
                              <w:t>Wireless</w:t>
                            </w:r>
                            <w:r>
                              <w:rPr>
                                <w:rFonts w:ascii="Arial" w:hAnsi="Arial"/>
                                <w:spacing w:val="-8"/>
                                <w:sz w:val="20"/>
                              </w:rPr>
                              <w:t> </w:t>
                            </w:r>
                            <w:r>
                              <w:rPr>
                                <w:rFonts w:ascii="Arial" w:hAnsi="Arial"/>
                                <w:spacing w:val="-2"/>
                                <w:sz w:val="20"/>
                              </w:rPr>
                              <w:t>Technology</w:t>
                            </w:r>
                          </w:p>
                          <w:p>
                            <w:pPr>
                              <w:spacing w:before="46"/>
                              <w:ind w:left="290" w:right="0" w:firstLine="0"/>
                              <w:jc w:val="left"/>
                              <w:rPr>
                                <w:rFonts w:ascii="Arial" w:hAnsi="Arial"/>
                                <w:sz w:val="20"/>
                              </w:rPr>
                            </w:pPr>
                            <w:r>
                              <w:rPr>
                                <w:rFonts w:ascii="Segoe UI Symbol" w:hAnsi="Segoe UI Symbol"/>
                                <w:spacing w:val="-2"/>
                                <w:sz w:val="20"/>
                              </w:rPr>
                              <w:t>❑</w:t>
                            </w:r>
                            <w:r>
                              <w:rPr>
                                <w:rFonts w:ascii="Arial" w:hAnsi="Arial"/>
                                <w:spacing w:val="-2"/>
                                <w:sz w:val="20"/>
                              </w:rPr>
                              <w:t>Rights</w:t>
                            </w:r>
                            <w:r>
                              <w:rPr>
                                <w:rFonts w:ascii="Arial" w:hAnsi="Arial"/>
                                <w:spacing w:val="-7"/>
                                <w:sz w:val="20"/>
                              </w:rPr>
                              <w:t> </w:t>
                            </w:r>
                            <w:r>
                              <w:rPr>
                                <w:rFonts w:ascii="Arial" w:hAnsi="Arial"/>
                                <w:spacing w:val="-2"/>
                                <w:sz w:val="20"/>
                              </w:rPr>
                              <w:t>and</w:t>
                            </w:r>
                            <w:r>
                              <w:rPr>
                                <w:rFonts w:ascii="Arial" w:hAnsi="Arial"/>
                                <w:spacing w:val="-7"/>
                                <w:sz w:val="20"/>
                              </w:rPr>
                              <w:t> </w:t>
                            </w:r>
                            <w:r>
                              <w:rPr>
                                <w:rFonts w:ascii="Arial" w:hAnsi="Arial"/>
                                <w:spacing w:val="-2"/>
                                <w:sz w:val="20"/>
                              </w:rPr>
                              <w:t>Obligation</w:t>
                            </w:r>
                            <w:r>
                              <w:rPr>
                                <w:rFonts w:ascii="Arial" w:hAnsi="Arial"/>
                                <w:spacing w:val="-3"/>
                                <w:sz w:val="20"/>
                              </w:rPr>
                              <w:t> </w:t>
                            </w:r>
                            <w:r>
                              <w:rPr>
                                <w:rFonts w:ascii="Arial" w:hAnsi="Arial"/>
                                <w:spacing w:val="-2"/>
                                <w:sz w:val="20"/>
                              </w:rPr>
                              <w:t>(Depositories)</w:t>
                            </w:r>
                          </w:p>
                          <w:p>
                            <w:pPr>
                              <w:spacing w:before="51"/>
                              <w:ind w:left="290" w:right="0" w:firstLine="0"/>
                              <w:jc w:val="left"/>
                              <w:rPr>
                                <w:rFonts w:ascii="Arial" w:hAnsi="Arial"/>
                                <w:sz w:val="20"/>
                              </w:rPr>
                            </w:pPr>
                            <w:r>
                              <w:rPr>
                                <w:rFonts w:ascii="Segoe UI Symbol" w:hAnsi="Segoe UI Symbol"/>
                                <w:spacing w:val="-2"/>
                                <w:sz w:val="20"/>
                              </w:rPr>
                              <w:t>❑</w:t>
                            </w:r>
                            <w:r>
                              <w:rPr>
                                <w:rFonts w:ascii="Arial" w:hAnsi="Arial"/>
                                <w:spacing w:val="-2"/>
                                <w:sz w:val="20"/>
                              </w:rPr>
                              <w:t>Risk</w:t>
                            </w:r>
                            <w:r>
                              <w:rPr>
                                <w:rFonts w:ascii="Arial" w:hAnsi="Arial"/>
                                <w:spacing w:val="-11"/>
                                <w:sz w:val="20"/>
                              </w:rPr>
                              <w:t> </w:t>
                            </w:r>
                            <w:r>
                              <w:rPr>
                                <w:rFonts w:ascii="Arial" w:hAnsi="Arial"/>
                                <w:spacing w:val="-2"/>
                                <w:sz w:val="20"/>
                              </w:rPr>
                              <w:t>Disclosure</w:t>
                            </w:r>
                            <w:r>
                              <w:rPr>
                                <w:rFonts w:ascii="Arial" w:hAnsi="Arial"/>
                                <w:spacing w:val="-8"/>
                                <w:sz w:val="20"/>
                              </w:rPr>
                              <w:t> </w:t>
                            </w:r>
                            <w:r>
                              <w:rPr>
                                <w:rFonts w:ascii="Arial" w:hAnsi="Arial"/>
                                <w:spacing w:val="-2"/>
                                <w:sz w:val="20"/>
                              </w:rPr>
                              <w:t>Document</w:t>
                            </w:r>
                          </w:p>
                          <w:p>
                            <w:pPr>
                              <w:spacing w:before="51"/>
                              <w:ind w:left="290" w:right="0" w:firstLine="0"/>
                              <w:jc w:val="left"/>
                              <w:rPr>
                                <w:rFonts w:ascii="Arial" w:hAnsi="Arial"/>
                                <w:sz w:val="20"/>
                              </w:rPr>
                            </w:pPr>
                            <w:r>
                              <w:rPr>
                                <w:rFonts w:ascii="Segoe UI Symbol" w:hAnsi="Segoe UI Symbol"/>
                                <w:sz w:val="20"/>
                              </w:rPr>
                              <w:t>❑</w:t>
                            </w:r>
                            <w:r>
                              <w:rPr>
                                <w:rFonts w:ascii="Arial" w:hAnsi="Arial"/>
                                <w:sz w:val="20"/>
                              </w:rPr>
                              <w:t>Guidance</w:t>
                            </w:r>
                            <w:r>
                              <w:rPr>
                                <w:rFonts w:ascii="Arial" w:hAnsi="Arial"/>
                                <w:spacing w:val="-14"/>
                                <w:sz w:val="20"/>
                              </w:rPr>
                              <w:t> </w:t>
                            </w:r>
                            <w:r>
                              <w:rPr>
                                <w:rFonts w:ascii="Arial" w:hAnsi="Arial"/>
                                <w:sz w:val="20"/>
                              </w:rPr>
                              <w:t>Note</w:t>
                            </w:r>
                            <w:r>
                              <w:rPr>
                                <w:rFonts w:ascii="Arial" w:hAnsi="Arial"/>
                                <w:spacing w:val="-20"/>
                                <w:sz w:val="20"/>
                              </w:rPr>
                              <w:t> </w:t>
                            </w:r>
                            <w:r>
                              <w:rPr>
                                <w:rFonts w:ascii="Arial" w:hAnsi="Arial"/>
                                <w:sz w:val="20"/>
                              </w:rPr>
                              <w:t>-</w:t>
                            </w:r>
                            <w:r>
                              <w:rPr>
                                <w:rFonts w:ascii="Arial" w:hAnsi="Arial"/>
                                <w:spacing w:val="-14"/>
                                <w:sz w:val="20"/>
                              </w:rPr>
                              <w:t> </w:t>
                            </w:r>
                            <w:r>
                              <w:rPr>
                                <w:rFonts w:ascii="Arial" w:hAnsi="Arial"/>
                                <w:sz w:val="20"/>
                              </w:rPr>
                              <w:t>Do’s</w:t>
                            </w:r>
                            <w:r>
                              <w:rPr>
                                <w:rFonts w:ascii="Arial" w:hAnsi="Arial"/>
                                <w:spacing w:val="-13"/>
                                <w:sz w:val="20"/>
                              </w:rPr>
                              <w:t> </w:t>
                            </w:r>
                            <w:r>
                              <w:rPr>
                                <w:rFonts w:ascii="Arial" w:hAnsi="Arial"/>
                                <w:sz w:val="20"/>
                              </w:rPr>
                              <w:t>and</w:t>
                            </w:r>
                            <w:r>
                              <w:rPr>
                                <w:rFonts w:ascii="Arial" w:hAnsi="Arial"/>
                                <w:spacing w:val="-11"/>
                                <w:sz w:val="20"/>
                              </w:rPr>
                              <w:t> </w:t>
                            </w:r>
                            <w:r>
                              <w:rPr>
                                <w:rFonts w:ascii="Arial" w:hAnsi="Arial"/>
                                <w:spacing w:val="-2"/>
                                <w:sz w:val="20"/>
                              </w:rPr>
                              <w:t>Don'ts</w:t>
                            </w:r>
                          </w:p>
                          <w:p>
                            <w:pPr>
                              <w:spacing w:before="46"/>
                              <w:ind w:left="290" w:right="0" w:firstLine="0"/>
                              <w:jc w:val="left"/>
                              <w:rPr>
                                <w:rFonts w:ascii="Arial" w:hAnsi="Arial"/>
                                <w:sz w:val="20"/>
                              </w:rPr>
                            </w:pPr>
                            <w:r>
                              <w:rPr>
                                <w:rFonts w:ascii="Segoe UI Symbol" w:hAnsi="Segoe UI Symbol"/>
                                <w:spacing w:val="-4"/>
                                <w:sz w:val="20"/>
                              </w:rPr>
                              <w:t>❑</w:t>
                            </w:r>
                            <w:r>
                              <w:rPr>
                                <w:rFonts w:ascii="Arial" w:hAnsi="Arial"/>
                                <w:spacing w:val="-4"/>
                                <w:sz w:val="20"/>
                              </w:rPr>
                              <w:t>Operational</w:t>
                            </w:r>
                            <w:r>
                              <w:rPr>
                                <w:rFonts w:ascii="Arial" w:hAnsi="Arial"/>
                                <w:spacing w:val="-5"/>
                                <w:sz w:val="20"/>
                              </w:rPr>
                              <w:t> </w:t>
                            </w:r>
                            <w:r>
                              <w:rPr>
                                <w:rFonts w:ascii="Arial" w:hAnsi="Arial"/>
                                <w:spacing w:val="-4"/>
                                <w:sz w:val="20"/>
                              </w:rPr>
                              <w:t>Business</w:t>
                            </w:r>
                            <w:r>
                              <w:rPr>
                                <w:rFonts w:ascii="Arial" w:hAnsi="Arial"/>
                                <w:spacing w:val="-8"/>
                                <w:sz w:val="20"/>
                              </w:rPr>
                              <w:t> </w:t>
                            </w:r>
                            <w:r>
                              <w:rPr>
                                <w:rFonts w:ascii="Arial" w:hAnsi="Arial"/>
                                <w:spacing w:val="-4"/>
                                <w:sz w:val="20"/>
                              </w:rPr>
                              <w:t>Policies</w:t>
                            </w:r>
                          </w:p>
                          <w:p>
                            <w:pPr>
                              <w:spacing w:before="51"/>
                              <w:ind w:left="290" w:right="0" w:firstLine="0"/>
                              <w:jc w:val="left"/>
                              <w:rPr>
                                <w:rFonts w:ascii="Arial" w:hAnsi="Arial"/>
                                <w:sz w:val="20"/>
                              </w:rPr>
                            </w:pPr>
                            <w:r>
                              <w:rPr>
                                <w:rFonts w:ascii="Segoe UI Symbol" w:hAnsi="Segoe UI Symbol"/>
                                <w:spacing w:val="-6"/>
                                <w:sz w:val="20"/>
                              </w:rPr>
                              <w:t>❑</w:t>
                            </w:r>
                            <w:r>
                              <w:rPr>
                                <w:rFonts w:ascii="Arial" w:hAnsi="Arial"/>
                                <w:spacing w:val="-6"/>
                                <w:sz w:val="20"/>
                              </w:rPr>
                              <w:t>PMLA</w:t>
                            </w:r>
                            <w:r>
                              <w:rPr>
                                <w:rFonts w:ascii="Arial" w:hAnsi="Arial"/>
                                <w:spacing w:val="-11"/>
                                <w:sz w:val="20"/>
                              </w:rPr>
                              <w:t> </w:t>
                            </w:r>
                            <w:r>
                              <w:rPr>
                                <w:rFonts w:ascii="Arial" w:hAnsi="Arial"/>
                                <w:spacing w:val="-2"/>
                                <w:sz w:val="20"/>
                              </w:rPr>
                              <w:t>Information</w:t>
                            </w:r>
                          </w:p>
                          <w:p>
                            <w:pPr>
                              <w:spacing w:before="51"/>
                              <w:ind w:left="290" w:right="0" w:firstLine="0"/>
                              <w:jc w:val="left"/>
                              <w:rPr>
                                <w:rFonts w:ascii="Arial" w:hAnsi="Arial"/>
                                <w:sz w:val="20"/>
                              </w:rPr>
                            </w:pPr>
                            <w:r>
                              <w:rPr>
                                <w:rFonts w:ascii="Segoe UI Symbol" w:hAnsi="Segoe UI Symbol"/>
                                <w:spacing w:val="-2"/>
                                <w:sz w:val="20"/>
                              </w:rPr>
                              <w:t>❑</w:t>
                            </w:r>
                            <w:r>
                              <w:rPr>
                                <w:rFonts w:ascii="Arial" w:hAnsi="Arial"/>
                                <w:spacing w:val="-2"/>
                                <w:sz w:val="20"/>
                              </w:rPr>
                              <w:t>Additional</w:t>
                            </w:r>
                            <w:r>
                              <w:rPr>
                                <w:rFonts w:ascii="Arial" w:hAnsi="Arial"/>
                                <w:spacing w:val="-12"/>
                                <w:sz w:val="20"/>
                              </w:rPr>
                              <w:t> </w:t>
                            </w:r>
                            <w:r>
                              <w:rPr>
                                <w:rFonts w:ascii="Arial" w:hAnsi="Arial"/>
                                <w:spacing w:val="-2"/>
                                <w:sz w:val="20"/>
                              </w:rPr>
                              <w:t>Guidance</w:t>
                            </w:r>
                            <w:r>
                              <w:rPr>
                                <w:rFonts w:ascii="Arial" w:hAnsi="Arial"/>
                                <w:spacing w:val="-12"/>
                                <w:sz w:val="20"/>
                              </w:rPr>
                              <w:t> </w:t>
                            </w:r>
                            <w:r>
                              <w:rPr>
                                <w:rFonts w:ascii="Arial" w:hAnsi="Arial"/>
                                <w:spacing w:val="-2"/>
                                <w:sz w:val="20"/>
                              </w:rPr>
                              <w:t>Note</w:t>
                            </w:r>
                            <w:r>
                              <w:rPr>
                                <w:rFonts w:ascii="Arial" w:hAnsi="Arial"/>
                                <w:spacing w:val="-14"/>
                                <w:sz w:val="20"/>
                              </w:rPr>
                              <w:t> </w:t>
                            </w:r>
                            <w:r>
                              <w:rPr>
                                <w:rFonts w:ascii="Arial" w:hAnsi="Arial"/>
                                <w:spacing w:val="-2"/>
                                <w:sz w:val="20"/>
                              </w:rPr>
                              <w:t>for</w:t>
                            </w:r>
                            <w:r>
                              <w:rPr>
                                <w:rFonts w:ascii="Arial" w:hAnsi="Arial"/>
                                <w:spacing w:val="-10"/>
                                <w:sz w:val="20"/>
                              </w:rPr>
                              <w:t> </w:t>
                            </w:r>
                            <w:r>
                              <w:rPr>
                                <w:rFonts w:ascii="Arial" w:hAnsi="Arial"/>
                                <w:spacing w:val="-5"/>
                                <w:sz w:val="20"/>
                              </w:rPr>
                              <w:t>DP</w:t>
                            </w:r>
                          </w:p>
                          <w:p>
                            <w:pPr>
                              <w:spacing w:before="41"/>
                              <w:ind w:left="290" w:right="0" w:firstLine="0"/>
                              <w:jc w:val="left"/>
                              <w:rPr>
                                <w:rFonts w:ascii="Arial" w:hAnsi="Arial"/>
                                <w:sz w:val="20"/>
                              </w:rPr>
                            </w:pPr>
                            <w:r>
                              <w:rPr>
                                <w:rFonts w:ascii="Segoe UI Symbol" w:hAnsi="Segoe UI Symbol"/>
                                <w:spacing w:val="-2"/>
                                <w:sz w:val="20"/>
                              </w:rPr>
                              <w:t>❑</w:t>
                            </w:r>
                            <w:r>
                              <w:rPr>
                                <w:rFonts w:ascii="Arial" w:hAnsi="Arial"/>
                                <w:spacing w:val="-2"/>
                                <w:sz w:val="20"/>
                              </w:rPr>
                              <w:t>MITC</w:t>
                            </w:r>
                          </w:p>
                        </w:txbxContent>
                      </wps:txbx>
                      <wps:bodyPr wrap="square" lIns="0" tIns="0" rIns="0" bIns="0" rtlCol="0">
                        <a:noAutofit/>
                      </wps:bodyPr>
                    </wps:wsp>
                  </a:graphicData>
                </a:graphic>
              </wp:anchor>
            </w:drawing>
          </mc:Choice>
          <mc:Fallback>
            <w:pict>
              <v:shape style="position:absolute;margin-left:195.990005pt;margin-top:16.5508pt;width:203.05pt;height:165.6pt;mso-position-horizontal-relative:page;mso-position-vertical-relative:paragraph;z-index:-15459328;mso-wrap-distance-left:0;mso-wrap-distance-right:0" type="#_x0000_t202" id="docshape1311" filled="false" stroked="true" strokeweight="1.08pt" strokecolor="#000000">
                <v:textbox inset="0,0,0,0">
                  <w:txbxContent>
                    <w:p>
                      <w:pPr>
                        <w:spacing w:before="156"/>
                        <w:ind w:left="290" w:right="0" w:firstLine="0"/>
                        <w:jc w:val="left"/>
                        <w:rPr>
                          <w:rFonts w:ascii="Arial" w:hAnsi="Arial"/>
                          <w:sz w:val="20"/>
                        </w:rPr>
                      </w:pPr>
                      <w:r>
                        <w:rPr>
                          <w:rFonts w:ascii="Segoe UI Symbol" w:hAnsi="Segoe UI Symbol"/>
                          <w:spacing w:val="-2"/>
                          <w:sz w:val="20"/>
                        </w:rPr>
                        <w:t>❑</w:t>
                      </w:r>
                      <w:r>
                        <w:rPr>
                          <w:rFonts w:ascii="Arial" w:hAnsi="Arial"/>
                          <w:spacing w:val="-2"/>
                          <w:sz w:val="20"/>
                        </w:rPr>
                        <w:t>Rights</w:t>
                      </w:r>
                      <w:r>
                        <w:rPr>
                          <w:rFonts w:ascii="Arial" w:hAnsi="Arial"/>
                          <w:spacing w:val="-9"/>
                          <w:sz w:val="20"/>
                        </w:rPr>
                        <w:t> </w:t>
                      </w:r>
                      <w:r>
                        <w:rPr>
                          <w:rFonts w:ascii="Arial" w:hAnsi="Arial"/>
                          <w:spacing w:val="-2"/>
                          <w:sz w:val="20"/>
                        </w:rPr>
                        <w:t>and</w:t>
                      </w:r>
                      <w:r>
                        <w:rPr>
                          <w:rFonts w:ascii="Arial" w:hAnsi="Arial"/>
                          <w:spacing w:val="-10"/>
                          <w:sz w:val="20"/>
                        </w:rPr>
                        <w:t> </w:t>
                      </w:r>
                      <w:r>
                        <w:rPr>
                          <w:rFonts w:ascii="Arial" w:hAnsi="Arial"/>
                          <w:spacing w:val="-2"/>
                          <w:sz w:val="20"/>
                        </w:rPr>
                        <w:t>Obligation</w:t>
                      </w:r>
                    </w:p>
                    <w:p>
                      <w:pPr>
                        <w:spacing w:before="51"/>
                        <w:ind w:left="290" w:right="0" w:firstLine="0"/>
                        <w:jc w:val="left"/>
                        <w:rPr>
                          <w:rFonts w:ascii="Arial" w:hAnsi="Arial"/>
                          <w:sz w:val="20"/>
                        </w:rPr>
                      </w:pPr>
                      <w:r>
                        <w:rPr>
                          <w:rFonts w:ascii="Segoe UI Symbol" w:hAnsi="Segoe UI Symbol"/>
                          <w:spacing w:val="-2"/>
                          <w:sz w:val="20"/>
                        </w:rPr>
                        <w:t>❑</w:t>
                      </w:r>
                      <w:r>
                        <w:rPr>
                          <w:rFonts w:ascii="Arial" w:hAnsi="Arial"/>
                          <w:spacing w:val="-2"/>
                          <w:sz w:val="20"/>
                        </w:rPr>
                        <w:t>Internet</w:t>
                      </w:r>
                      <w:r>
                        <w:rPr>
                          <w:rFonts w:ascii="Arial" w:hAnsi="Arial"/>
                          <w:spacing w:val="4"/>
                          <w:sz w:val="20"/>
                        </w:rPr>
                        <w:t> </w:t>
                      </w:r>
                      <w:r>
                        <w:rPr>
                          <w:rFonts w:ascii="Arial" w:hAnsi="Arial"/>
                          <w:spacing w:val="-2"/>
                          <w:sz w:val="20"/>
                        </w:rPr>
                        <w:t>&amp;</w:t>
                      </w:r>
                      <w:r>
                        <w:rPr>
                          <w:rFonts w:ascii="Arial" w:hAnsi="Arial"/>
                          <w:spacing w:val="-5"/>
                          <w:sz w:val="20"/>
                        </w:rPr>
                        <w:t> </w:t>
                      </w:r>
                      <w:r>
                        <w:rPr>
                          <w:rFonts w:ascii="Arial" w:hAnsi="Arial"/>
                          <w:spacing w:val="-2"/>
                          <w:sz w:val="20"/>
                        </w:rPr>
                        <w:t>Wireless</w:t>
                      </w:r>
                      <w:r>
                        <w:rPr>
                          <w:rFonts w:ascii="Arial" w:hAnsi="Arial"/>
                          <w:spacing w:val="-8"/>
                          <w:sz w:val="20"/>
                        </w:rPr>
                        <w:t> </w:t>
                      </w:r>
                      <w:r>
                        <w:rPr>
                          <w:rFonts w:ascii="Arial" w:hAnsi="Arial"/>
                          <w:spacing w:val="-2"/>
                          <w:sz w:val="20"/>
                        </w:rPr>
                        <w:t>Technology</w:t>
                      </w:r>
                    </w:p>
                    <w:p>
                      <w:pPr>
                        <w:spacing w:before="46"/>
                        <w:ind w:left="290" w:right="0" w:firstLine="0"/>
                        <w:jc w:val="left"/>
                        <w:rPr>
                          <w:rFonts w:ascii="Arial" w:hAnsi="Arial"/>
                          <w:sz w:val="20"/>
                        </w:rPr>
                      </w:pPr>
                      <w:r>
                        <w:rPr>
                          <w:rFonts w:ascii="Segoe UI Symbol" w:hAnsi="Segoe UI Symbol"/>
                          <w:spacing w:val="-2"/>
                          <w:sz w:val="20"/>
                        </w:rPr>
                        <w:t>❑</w:t>
                      </w:r>
                      <w:r>
                        <w:rPr>
                          <w:rFonts w:ascii="Arial" w:hAnsi="Arial"/>
                          <w:spacing w:val="-2"/>
                          <w:sz w:val="20"/>
                        </w:rPr>
                        <w:t>Rights</w:t>
                      </w:r>
                      <w:r>
                        <w:rPr>
                          <w:rFonts w:ascii="Arial" w:hAnsi="Arial"/>
                          <w:spacing w:val="-7"/>
                          <w:sz w:val="20"/>
                        </w:rPr>
                        <w:t> </w:t>
                      </w:r>
                      <w:r>
                        <w:rPr>
                          <w:rFonts w:ascii="Arial" w:hAnsi="Arial"/>
                          <w:spacing w:val="-2"/>
                          <w:sz w:val="20"/>
                        </w:rPr>
                        <w:t>and</w:t>
                      </w:r>
                      <w:r>
                        <w:rPr>
                          <w:rFonts w:ascii="Arial" w:hAnsi="Arial"/>
                          <w:spacing w:val="-7"/>
                          <w:sz w:val="20"/>
                        </w:rPr>
                        <w:t> </w:t>
                      </w:r>
                      <w:r>
                        <w:rPr>
                          <w:rFonts w:ascii="Arial" w:hAnsi="Arial"/>
                          <w:spacing w:val="-2"/>
                          <w:sz w:val="20"/>
                        </w:rPr>
                        <w:t>Obligation</w:t>
                      </w:r>
                      <w:r>
                        <w:rPr>
                          <w:rFonts w:ascii="Arial" w:hAnsi="Arial"/>
                          <w:spacing w:val="-3"/>
                          <w:sz w:val="20"/>
                        </w:rPr>
                        <w:t> </w:t>
                      </w:r>
                      <w:r>
                        <w:rPr>
                          <w:rFonts w:ascii="Arial" w:hAnsi="Arial"/>
                          <w:spacing w:val="-2"/>
                          <w:sz w:val="20"/>
                        </w:rPr>
                        <w:t>(Depositories)</w:t>
                      </w:r>
                    </w:p>
                    <w:p>
                      <w:pPr>
                        <w:spacing w:before="51"/>
                        <w:ind w:left="290" w:right="0" w:firstLine="0"/>
                        <w:jc w:val="left"/>
                        <w:rPr>
                          <w:rFonts w:ascii="Arial" w:hAnsi="Arial"/>
                          <w:sz w:val="20"/>
                        </w:rPr>
                      </w:pPr>
                      <w:r>
                        <w:rPr>
                          <w:rFonts w:ascii="Segoe UI Symbol" w:hAnsi="Segoe UI Symbol"/>
                          <w:spacing w:val="-2"/>
                          <w:sz w:val="20"/>
                        </w:rPr>
                        <w:t>❑</w:t>
                      </w:r>
                      <w:r>
                        <w:rPr>
                          <w:rFonts w:ascii="Arial" w:hAnsi="Arial"/>
                          <w:spacing w:val="-2"/>
                          <w:sz w:val="20"/>
                        </w:rPr>
                        <w:t>Risk</w:t>
                      </w:r>
                      <w:r>
                        <w:rPr>
                          <w:rFonts w:ascii="Arial" w:hAnsi="Arial"/>
                          <w:spacing w:val="-11"/>
                          <w:sz w:val="20"/>
                        </w:rPr>
                        <w:t> </w:t>
                      </w:r>
                      <w:r>
                        <w:rPr>
                          <w:rFonts w:ascii="Arial" w:hAnsi="Arial"/>
                          <w:spacing w:val="-2"/>
                          <w:sz w:val="20"/>
                        </w:rPr>
                        <w:t>Disclosure</w:t>
                      </w:r>
                      <w:r>
                        <w:rPr>
                          <w:rFonts w:ascii="Arial" w:hAnsi="Arial"/>
                          <w:spacing w:val="-8"/>
                          <w:sz w:val="20"/>
                        </w:rPr>
                        <w:t> </w:t>
                      </w:r>
                      <w:r>
                        <w:rPr>
                          <w:rFonts w:ascii="Arial" w:hAnsi="Arial"/>
                          <w:spacing w:val="-2"/>
                          <w:sz w:val="20"/>
                        </w:rPr>
                        <w:t>Document</w:t>
                      </w:r>
                    </w:p>
                    <w:p>
                      <w:pPr>
                        <w:spacing w:before="51"/>
                        <w:ind w:left="290" w:right="0" w:firstLine="0"/>
                        <w:jc w:val="left"/>
                        <w:rPr>
                          <w:rFonts w:ascii="Arial" w:hAnsi="Arial"/>
                          <w:sz w:val="20"/>
                        </w:rPr>
                      </w:pPr>
                      <w:r>
                        <w:rPr>
                          <w:rFonts w:ascii="Segoe UI Symbol" w:hAnsi="Segoe UI Symbol"/>
                          <w:sz w:val="20"/>
                        </w:rPr>
                        <w:t>❑</w:t>
                      </w:r>
                      <w:r>
                        <w:rPr>
                          <w:rFonts w:ascii="Arial" w:hAnsi="Arial"/>
                          <w:sz w:val="20"/>
                        </w:rPr>
                        <w:t>Guidance</w:t>
                      </w:r>
                      <w:r>
                        <w:rPr>
                          <w:rFonts w:ascii="Arial" w:hAnsi="Arial"/>
                          <w:spacing w:val="-14"/>
                          <w:sz w:val="20"/>
                        </w:rPr>
                        <w:t> </w:t>
                      </w:r>
                      <w:r>
                        <w:rPr>
                          <w:rFonts w:ascii="Arial" w:hAnsi="Arial"/>
                          <w:sz w:val="20"/>
                        </w:rPr>
                        <w:t>Note</w:t>
                      </w:r>
                      <w:r>
                        <w:rPr>
                          <w:rFonts w:ascii="Arial" w:hAnsi="Arial"/>
                          <w:spacing w:val="-20"/>
                          <w:sz w:val="20"/>
                        </w:rPr>
                        <w:t> </w:t>
                      </w:r>
                      <w:r>
                        <w:rPr>
                          <w:rFonts w:ascii="Arial" w:hAnsi="Arial"/>
                          <w:sz w:val="20"/>
                        </w:rPr>
                        <w:t>-</w:t>
                      </w:r>
                      <w:r>
                        <w:rPr>
                          <w:rFonts w:ascii="Arial" w:hAnsi="Arial"/>
                          <w:spacing w:val="-14"/>
                          <w:sz w:val="20"/>
                        </w:rPr>
                        <w:t> </w:t>
                      </w:r>
                      <w:r>
                        <w:rPr>
                          <w:rFonts w:ascii="Arial" w:hAnsi="Arial"/>
                          <w:sz w:val="20"/>
                        </w:rPr>
                        <w:t>Do’s</w:t>
                      </w:r>
                      <w:r>
                        <w:rPr>
                          <w:rFonts w:ascii="Arial" w:hAnsi="Arial"/>
                          <w:spacing w:val="-13"/>
                          <w:sz w:val="20"/>
                        </w:rPr>
                        <w:t> </w:t>
                      </w:r>
                      <w:r>
                        <w:rPr>
                          <w:rFonts w:ascii="Arial" w:hAnsi="Arial"/>
                          <w:sz w:val="20"/>
                        </w:rPr>
                        <w:t>and</w:t>
                      </w:r>
                      <w:r>
                        <w:rPr>
                          <w:rFonts w:ascii="Arial" w:hAnsi="Arial"/>
                          <w:spacing w:val="-11"/>
                          <w:sz w:val="20"/>
                        </w:rPr>
                        <w:t> </w:t>
                      </w:r>
                      <w:r>
                        <w:rPr>
                          <w:rFonts w:ascii="Arial" w:hAnsi="Arial"/>
                          <w:spacing w:val="-2"/>
                          <w:sz w:val="20"/>
                        </w:rPr>
                        <w:t>Don'ts</w:t>
                      </w:r>
                    </w:p>
                    <w:p>
                      <w:pPr>
                        <w:spacing w:before="46"/>
                        <w:ind w:left="290" w:right="0" w:firstLine="0"/>
                        <w:jc w:val="left"/>
                        <w:rPr>
                          <w:rFonts w:ascii="Arial" w:hAnsi="Arial"/>
                          <w:sz w:val="20"/>
                        </w:rPr>
                      </w:pPr>
                      <w:r>
                        <w:rPr>
                          <w:rFonts w:ascii="Segoe UI Symbol" w:hAnsi="Segoe UI Symbol"/>
                          <w:spacing w:val="-4"/>
                          <w:sz w:val="20"/>
                        </w:rPr>
                        <w:t>❑</w:t>
                      </w:r>
                      <w:r>
                        <w:rPr>
                          <w:rFonts w:ascii="Arial" w:hAnsi="Arial"/>
                          <w:spacing w:val="-4"/>
                          <w:sz w:val="20"/>
                        </w:rPr>
                        <w:t>Operational</w:t>
                      </w:r>
                      <w:r>
                        <w:rPr>
                          <w:rFonts w:ascii="Arial" w:hAnsi="Arial"/>
                          <w:spacing w:val="-5"/>
                          <w:sz w:val="20"/>
                        </w:rPr>
                        <w:t> </w:t>
                      </w:r>
                      <w:r>
                        <w:rPr>
                          <w:rFonts w:ascii="Arial" w:hAnsi="Arial"/>
                          <w:spacing w:val="-4"/>
                          <w:sz w:val="20"/>
                        </w:rPr>
                        <w:t>Business</w:t>
                      </w:r>
                      <w:r>
                        <w:rPr>
                          <w:rFonts w:ascii="Arial" w:hAnsi="Arial"/>
                          <w:spacing w:val="-8"/>
                          <w:sz w:val="20"/>
                        </w:rPr>
                        <w:t> </w:t>
                      </w:r>
                      <w:r>
                        <w:rPr>
                          <w:rFonts w:ascii="Arial" w:hAnsi="Arial"/>
                          <w:spacing w:val="-4"/>
                          <w:sz w:val="20"/>
                        </w:rPr>
                        <w:t>Policies</w:t>
                      </w:r>
                    </w:p>
                    <w:p>
                      <w:pPr>
                        <w:spacing w:before="51"/>
                        <w:ind w:left="290" w:right="0" w:firstLine="0"/>
                        <w:jc w:val="left"/>
                        <w:rPr>
                          <w:rFonts w:ascii="Arial" w:hAnsi="Arial"/>
                          <w:sz w:val="20"/>
                        </w:rPr>
                      </w:pPr>
                      <w:r>
                        <w:rPr>
                          <w:rFonts w:ascii="Segoe UI Symbol" w:hAnsi="Segoe UI Symbol"/>
                          <w:spacing w:val="-6"/>
                          <w:sz w:val="20"/>
                        </w:rPr>
                        <w:t>❑</w:t>
                      </w:r>
                      <w:r>
                        <w:rPr>
                          <w:rFonts w:ascii="Arial" w:hAnsi="Arial"/>
                          <w:spacing w:val="-6"/>
                          <w:sz w:val="20"/>
                        </w:rPr>
                        <w:t>PMLA</w:t>
                      </w:r>
                      <w:r>
                        <w:rPr>
                          <w:rFonts w:ascii="Arial" w:hAnsi="Arial"/>
                          <w:spacing w:val="-11"/>
                          <w:sz w:val="20"/>
                        </w:rPr>
                        <w:t> </w:t>
                      </w:r>
                      <w:r>
                        <w:rPr>
                          <w:rFonts w:ascii="Arial" w:hAnsi="Arial"/>
                          <w:spacing w:val="-2"/>
                          <w:sz w:val="20"/>
                        </w:rPr>
                        <w:t>Information</w:t>
                      </w:r>
                    </w:p>
                    <w:p>
                      <w:pPr>
                        <w:spacing w:before="51"/>
                        <w:ind w:left="290" w:right="0" w:firstLine="0"/>
                        <w:jc w:val="left"/>
                        <w:rPr>
                          <w:rFonts w:ascii="Arial" w:hAnsi="Arial"/>
                          <w:sz w:val="20"/>
                        </w:rPr>
                      </w:pPr>
                      <w:r>
                        <w:rPr>
                          <w:rFonts w:ascii="Segoe UI Symbol" w:hAnsi="Segoe UI Symbol"/>
                          <w:spacing w:val="-2"/>
                          <w:sz w:val="20"/>
                        </w:rPr>
                        <w:t>❑</w:t>
                      </w:r>
                      <w:r>
                        <w:rPr>
                          <w:rFonts w:ascii="Arial" w:hAnsi="Arial"/>
                          <w:spacing w:val="-2"/>
                          <w:sz w:val="20"/>
                        </w:rPr>
                        <w:t>Additional</w:t>
                      </w:r>
                      <w:r>
                        <w:rPr>
                          <w:rFonts w:ascii="Arial" w:hAnsi="Arial"/>
                          <w:spacing w:val="-12"/>
                          <w:sz w:val="20"/>
                        </w:rPr>
                        <w:t> </w:t>
                      </w:r>
                      <w:r>
                        <w:rPr>
                          <w:rFonts w:ascii="Arial" w:hAnsi="Arial"/>
                          <w:spacing w:val="-2"/>
                          <w:sz w:val="20"/>
                        </w:rPr>
                        <w:t>Guidance</w:t>
                      </w:r>
                      <w:r>
                        <w:rPr>
                          <w:rFonts w:ascii="Arial" w:hAnsi="Arial"/>
                          <w:spacing w:val="-12"/>
                          <w:sz w:val="20"/>
                        </w:rPr>
                        <w:t> </w:t>
                      </w:r>
                      <w:r>
                        <w:rPr>
                          <w:rFonts w:ascii="Arial" w:hAnsi="Arial"/>
                          <w:spacing w:val="-2"/>
                          <w:sz w:val="20"/>
                        </w:rPr>
                        <w:t>Note</w:t>
                      </w:r>
                      <w:r>
                        <w:rPr>
                          <w:rFonts w:ascii="Arial" w:hAnsi="Arial"/>
                          <w:spacing w:val="-14"/>
                          <w:sz w:val="20"/>
                        </w:rPr>
                        <w:t> </w:t>
                      </w:r>
                      <w:r>
                        <w:rPr>
                          <w:rFonts w:ascii="Arial" w:hAnsi="Arial"/>
                          <w:spacing w:val="-2"/>
                          <w:sz w:val="20"/>
                        </w:rPr>
                        <w:t>for</w:t>
                      </w:r>
                      <w:r>
                        <w:rPr>
                          <w:rFonts w:ascii="Arial" w:hAnsi="Arial"/>
                          <w:spacing w:val="-10"/>
                          <w:sz w:val="20"/>
                        </w:rPr>
                        <w:t> </w:t>
                      </w:r>
                      <w:r>
                        <w:rPr>
                          <w:rFonts w:ascii="Arial" w:hAnsi="Arial"/>
                          <w:spacing w:val="-5"/>
                          <w:sz w:val="20"/>
                        </w:rPr>
                        <w:t>DP</w:t>
                      </w:r>
                    </w:p>
                    <w:p>
                      <w:pPr>
                        <w:spacing w:before="41"/>
                        <w:ind w:left="290" w:right="0" w:firstLine="0"/>
                        <w:jc w:val="left"/>
                        <w:rPr>
                          <w:rFonts w:ascii="Arial" w:hAnsi="Arial"/>
                          <w:sz w:val="20"/>
                        </w:rPr>
                      </w:pPr>
                      <w:r>
                        <w:rPr>
                          <w:rFonts w:ascii="Segoe UI Symbol" w:hAnsi="Segoe UI Symbol"/>
                          <w:spacing w:val="-2"/>
                          <w:sz w:val="20"/>
                        </w:rPr>
                        <w:t>❑</w:t>
                      </w:r>
                      <w:r>
                        <w:rPr>
                          <w:rFonts w:ascii="Arial" w:hAnsi="Arial"/>
                          <w:spacing w:val="-2"/>
                          <w:sz w:val="20"/>
                        </w:rPr>
                        <w:t>MITC</w:t>
                      </w:r>
                    </w:p>
                  </w:txbxContent>
                </v:textbox>
                <v:stroke dashstyle="solid"/>
                <w10:wrap type="topAndBottom"/>
              </v:shape>
            </w:pict>
          </mc:Fallback>
        </mc:AlternateContent>
      </w:r>
    </w:p>
    <w:p>
      <w:pPr>
        <w:pStyle w:val="BodyText"/>
        <w:spacing w:before="229"/>
        <w:ind w:left="14"/>
        <w:jc w:val="center"/>
      </w:pPr>
      <w:r>
        <w:rPr>
          <w:w w:val="80"/>
        </w:rPr>
        <w:t>(This</w:t>
      </w:r>
      <w:r>
        <w:rPr>
          <w:spacing w:val="-11"/>
        </w:rPr>
        <w:t> </w:t>
      </w:r>
      <w:r>
        <w:rPr>
          <w:w w:val="80"/>
        </w:rPr>
        <w:t>booklet</w:t>
      </w:r>
      <w:r>
        <w:rPr>
          <w:spacing w:val="-10"/>
        </w:rPr>
        <w:t> </w:t>
      </w:r>
      <w:r>
        <w:rPr>
          <w:w w:val="80"/>
        </w:rPr>
        <w:t>is</w:t>
      </w:r>
      <w:r>
        <w:rPr>
          <w:spacing w:val="-12"/>
        </w:rPr>
        <w:t> </w:t>
      </w:r>
      <w:r>
        <w:rPr>
          <w:w w:val="80"/>
        </w:rPr>
        <w:t>also</w:t>
      </w:r>
      <w:r>
        <w:rPr>
          <w:spacing w:val="-6"/>
        </w:rPr>
        <w:t> </w:t>
      </w:r>
      <w:r>
        <w:rPr>
          <w:w w:val="80"/>
        </w:rPr>
        <w:t>available</w:t>
      </w:r>
      <w:r>
        <w:rPr>
          <w:spacing w:val="-7"/>
        </w:rPr>
        <w:t> </w:t>
      </w:r>
      <w:r>
        <w:rPr>
          <w:w w:val="80"/>
        </w:rPr>
        <w:t>on</w:t>
      </w:r>
      <w:r>
        <w:rPr>
          <w:spacing w:val="-11"/>
        </w:rPr>
        <w:t> </w:t>
      </w:r>
      <w:r>
        <w:rPr>
          <w:w w:val="80"/>
        </w:rPr>
        <w:t>Mehta</w:t>
      </w:r>
      <w:r>
        <w:rPr>
          <w:spacing w:val="-7"/>
        </w:rPr>
        <w:t> </w:t>
      </w:r>
      <w:r>
        <w:rPr>
          <w:w w:val="80"/>
        </w:rPr>
        <w:t>Equities</w:t>
      </w:r>
      <w:r>
        <w:rPr>
          <w:spacing w:val="-7"/>
        </w:rPr>
        <w:t> </w:t>
      </w:r>
      <w:r>
        <w:rPr>
          <w:w w:val="80"/>
        </w:rPr>
        <w:t>Ltd.</w:t>
      </w:r>
      <w:r>
        <w:rPr>
          <w:spacing w:val="-6"/>
        </w:rPr>
        <w:t> </w:t>
      </w:r>
      <w:r>
        <w:rPr>
          <w:w w:val="80"/>
        </w:rPr>
        <w:t>Website</w:t>
      </w:r>
      <w:r>
        <w:rPr>
          <w:spacing w:val="-6"/>
        </w:rPr>
        <w:t> </w:t>
      </w:r>
      <w:r>
        <w:rPr>
          <w:w w:val="80"/>
        </w:rPr>
        <w:t>and</w:t>
      </w:r>
      <w:r>
        <w:rPr>
          <w:spacing w:val="-12"/>
        </w:rPr>
        <w:t> </w:t>
      </w:r>
      <w:r>
        <w:rPr>
          <w:w w:val="80"/>
        </w:rPr>
        <w:t>in</w:t>
      </w:r>
      <w:r>
        <w:rPr>
          <w:spacing w:val="-11"/>
        </w:rPr>
        <w:t> </w:t>
      </w:r>
      <w:r>
        <w:rPr>
          <w:w w:val="80"/>
        </w:rPr>
        <w:t>client</w:t>
      </w:r>
      <w:r>
        <w:rPr>
          <w:spacing w:val="-6"/>
        </w:rPr>
        <w:t> </w:t>
      </w:r>
      <w:r>
        <w:rPr>
          <w:w w:val="80"/>
        </w:rPr>
        <w:t>web</w:t>
      </w:r>
      <w:r>
        <w:rPr>
          <w:spacing w:val="-7"/>
        </w:rPr>
        <w:t> </w:t>
      </w:r>
      <w:r>
        <w:rPr>
          <w:spacing w:val="-2"/>
          <w:w w:val="80"/>
        </w:rPr>
        <w:t>login.)</w:t>
      </w:r>
    </w:p>
    <w:p>
      <w:pPr>
        <w:pStyle w:val="BodyText"/>
        <w:spacing w:after="0"/>
        <w:jc w:val="center"/>
        <w:sectPr>
          <w:footerReference w:type="even" r:id="rId561"/>
          <w:pgSz w:w="11910" w:h="16840"/>
          <w:pgMar w:header="0" w:footer="0" w:top="1920" w:bottom="280" w:left="708" w:right="708"/>
        </w:sectPr>
      </w:pPr>
    </w:p>
    <w:p>
      <w:pPr>
        <w:pStyle w:val="Heading5"/>
      </w:pPr>
      <w:bookmarkStart w:name="DETAILS OF THE TRADING MEMBER" w:id="67"/>
      <w:bookmarkEnd w:id="67"/>
      <w:r>
        <w:rPr>
          <w:b w:val="0"/>
        </w:rPr>
      </w:r>
      <w:r>
        <w:rPr>
          <w:w w:val="75"/>
        </w:rPr>
        <w:t>DETAILS</w:t>
      </w:r>
      <w:r>
        <w:rPr>
          <w:spacing w:val="22"/>
        </w:rPr>
        <w:t> </w:t>
      </w:r>
      <w:r>
        <w:rPr>
          <w:w w:val="75"/>
        </w:rPr>
        <w:t>OF</w:t>
      </w:r>
      <w:r>
        <w:rPr>
          <w:spacing w:val="23"/>
        </w:rPr>
        <w:t> </w:t>
      </w:r>
      <w:r>
        <w:rPr>
          <w:w w:val="75"/>
        </w:rPr>
        <w:t>THE</w:t>
      </w:r>
      <w:r>
        <w:rPr>
          <w:spacing w:val="21"/>
        </w:rPr>
        <w:t> </w:t>
      </w:r>
      <w:r>
        <w:rPr>
          <w:w w:val="75"/>
        </w:rPr>
        <w:t>TRADING</w:t>
      </w:r>
      <w:r>
        <w:rPr>
          <w:spacing w:val="25"/>
        </w:rPr>
        <w:t> </w:t>
      </w:r>
      <w:r>
        <w:rPr>
          <w:spacing w:val="-2"/>
          <w:w w:val="75"/>
        </w:rPr>
        <w:t>MEMBER</w:t>
      </w:r>
    </w:p>
    <w:p>
      <w:pPr>
        <w:pStyle w:val="Heading6"/>
      </w:pPr>
      <w:bookmarkStart w:name="Name of the Stock Broker / Trading Membe" w:id="68"/>
      <w:bookmarkEnd w:id="68"/>
      <w:r>
        <w:rPr>
          <w:b w:val="0"/>
        </w:rPr>
      </w:r>
      <w:r>
        <w:rPr>
          <w:w w:val="75"/>
        </w:rPr>
        <w:t>Name</w:t>
      </w:r>
      <w:r>
        <w:rPr>
          <w:spacing w:val="22"/>
        </w:rPr>
        <w:t> </w:t>
      </w:r>
      <w:r>
        <w:rPr>
          <w:w w:val="75"/>
        </w:rPr>
        <w:t>of</w:t>
      </w:r>
      <w:r>
        <w:rPr>
          <w:spacing w:val="16"/>
        </w:rPr>
        <w:t> </w:t>
      </w:r>
      <w:r>
        <w:rPr>
          <w:w w:val="75"/>
        </w:rPr>
        <w:t>the</w:t>
      </w:r>
      <w:r>
        <w:rPr>
          <w:spacing w:val="23"/>
        </w:rPr>
        <w:t> </w:t>
      </w:r>
      <w:r>
        <w:rPr>
          <w:w w:val="75"/>
        </w:rPr>
        <w:t>Stock</w:t>
      </w:r>
      <w:r>
        <w:rPr>
          <w:spacing w:val="15"/>
        </w:rPr>
        <w:t> </w:t>
      </w:r>
      <w:r>
        <w:rPr>
          <w:w w:val="75"/>
        </w:rPr>
        <w:t>Broker</w:t>
      </w:r>
      <w:r>
        <w:rPr>
          <w:spacing w:val="16"/>
        </w:rPr>
        <w:t> </w:t>
      </w:r>
      <w:r>
        <w:rPr>
          <w:w w:val="75"/>
        </w:rPr>
        <w:t>/</w:t>
      </w:r>
      <w:r>
        <w:rPr>
          <w:spacing w:val="12"/>
        </w:rPr>
        <w:t> </w:t>
      </w:r>
      <w:r>
        <w:rPr>
          <w:w w:val="75"/>
        </w:rPr>
        <w:t>Trading</w:t>
      </w:r>
      <w:r>
        <w:rPr>
          <w:spacing w:val="22"/>
        </w:rPr>
        <w:t> </w:t>
      </w:r>
      <w:r>
        <w:rPr>
          <w:w w:val="75"/>
        </w:rPr>
        <w:t>Member</w:t>
      </w:r>
      <w:r>
        <w:rPr>
          <w:spacing w:val="9"/>
        </w:rPr>
        <w:t> </w:t>
      </w:r>
      <w:r>
        <w:rPr>
          <w:w w:val="75"/>
        </w:rPr>
        <w:t>/</w:t>
      </w:r>
      <w:r>
        <w:rPr>
          <w:spacing w:val="19"/>
        </w:rPr>
        <w:t> </w:t>
      </w:r>
      <w:r>
        <w:rPr>
          <w:w w:val="75"/>
        </w:rPr>
        <w:t>Clearing</w:t>
      </w:r>
      <w:r>
        <w:rPr>
          <w:spacing w:val="27"/>
        </w:rPr>
        <w:t> </w:t>
      </w:r>
      <w:r>
        <w:rPr>
          <w:w w:val="75"/>
        </w:rPr>
        <w:t>Member</w:t>
      </w:r>
      <w:r>
        <w:rPr>
          <w:spacing w:val="16"/>
        </w:rPr>
        <w:t> </w:t>
      </w:r>
      <w:r>
        <w:rPr>
          <w:w w:val="75"/>
        </w:rPr>
        <w:t>:-</w:t>
      </w:r>
      <w:r>
        <w:rPr>
          <w:spacing w:val="16"/>
        </w:rPr>
        <w:t> </w:t>
      </w:r>
      <w:r>
        <w:rPr>
          <w:w w:val="75"/>
        </w:rPr>
        <w:t>Mehta</w:t>
      </w:r>
      <w:r>
        <w:rPr>
          <w:spacing w:val="16"/>
        </w:rPr>
        <w:t> </w:t>
      </w:r>
      <w:r>
        <w:rPr>
          <w:w w:val="75"/>
        </w:rPr>
        <w:t>Equities</w:t>
      </w:r>
      <w:r>
        <w:rPr>
          <w:spacing w:val="11"/>
        </w:rPr>
        <w:t> </w:t>
      </w:r>
      <w:r>
        <w:rPr>
          <w:spacing w:val="-4"/>
          <w:w w:val="75"/>
        </w:rPr>
        <w:t>Ltd.</w:t>
      </w:r>
    </w:p>
    <w:p>
      <w:pPr>
        <w:pStyle w:val="BodyText"/>
        <w:spacing w:before="75"/>
        <w:rPr>
          <w:rFonts w:ascii="Arial"/>
          <w:b/>
          <w:sz w:val="20"/>
        </w:rPr>
      </w:pPr>
      <w:r>
        <w:rPr>
          <w:rFonts w:ascii="Arial"/>
          <w:b/>
          <w:sz w:val="20"/>
        </w:rPr>
        <mc:AlternateContent>
          <mc:Choice Requires="wps">
            <w:drawing>
              <wp:anchor distT="0" distB="0" distL="0" distR="0" allowOverlap="1" layoutInCell="1" locked="0" behindDoc="1" simplePos="0" relativeHeight="487857664">
                <wp:simplePos x="0" y="0"/>
                <wp:positionH relativeFrom="page">
                  <wp:posOffset>574040</wp:posOffset>
                </wp:positionH>
                <wp:positionV relativeFrom="paragraph">
                  <wp:posOffset>209328</wp:posOffset>
                </wp:positionV>
                <wp:extent cx="2714625" cy="1414780"/>
                <wp:effectExtent l="0" t="0" r="0" b="0"/>
                <wp:wrapTopAndBottom/>
                <wp:docPr id="1631" name="Group 1631"/>
                <wp:cNvGraphicFramePr>
                  <a:graphicFrameLocks/>
                </wp:cNvGraphicFramePr>
                <a:graphic>
                  <a:graphicData uri="http://schemas.microsoft.com/office/word/2010/wordprocessingGroup">
                    <wpg:wgp>
                      <wpg:cNvPr id="1631" name="Group 1631"/>
                      <wpg:cNvGrpSpPr/>
                      <wpg:grpSpPr>
                        <a:xfrm>
                          <a:off x="0" y="0"/>
                          <a:ext cx="2714625" cy="1414780"/>
                          <a:chExt cx="2714625" cy="1414780"/>
                        </a:xfrm>
                      </wpg:grpSpPr>
                      <wps:wsp>
                        <wps:cNvPr id="1632" name="Graphic 1632"/>
                        <wps:cNvSpPr/>
                        <wps:spPr>
                          <a:xfrm>
                            <a:off x="0" y="0"/>
                            <a:ext cx="2714625" cy="1414780"/>
                          </a:xfrm>
                          <a:custGeom>
                            <a:avLst/>
                            <a:gdLst/>
                            <a:ahLst/>
                            <a:cxnLst/>
                            <a:rect l="l" t="t" r="r" b="b"/>
                            <a:pathLst>
                              <a:path w="2714625" h="1414780">
                                <a:moveTo>
                                  <a:pt x="2714244" y="0"/>
                                </a:moveTo>
                                <a:lnTo>
                                  <a:pt x="2706624" y="0"/>
                                </a:lnTo>
                                <a:lnTo>
                                  <a:pt x="2699004" y="0"/>
                                </a:lnTo>
                                <a:lnTo>
                                  <a:pt x="2699004" y="15240"/>
                                </a:lnTo>
                                <a:lnTo>
                                  <a:pt x="2699004" y="1406652"/>
                                </a:lnTo>
                                <a:lnTo>
                                  <a:pt x="2698991" y="1399032"/>
                                </a:lnTo>
                                <a:lnTo>
                                  <a:pt x="15240" y="1399032"/>
                                </a:lnTo>
                                <a:lnTo>
                                  <a:pt x="7620" y="1399032"/>
                                </a:lnTo>
                                <a:lnTo>
                                  <a:pt x="4305" y="1402346"/>
                                </a:lnTo>
                                <a:lnTo>
                                  <a:pt x="4305" y="1398524"/>
                                </a:lnTo>
                                <a:lnTo>
                                  <a:pt x="15240" y="1398524"/>
                                </a:lnTo>
                                <a:lnTo>
                                  <a:pt x="15240" y="15494"/>
                                </a:lnTo>
                                <a:lnTo>
                                  <a:pt x="7620" y="15494"/>
                                </a:lnTo>
                                <a:lnTo>
                                  <a:pt x="7620" y="15240"/>
                                </a:lnTo>
                                <a:lnTo>
                                  <a:pt x="15240" y="15240"/>
                                </a:lnTo>
                                <a:lnTo>
                                  <a:pt x="2699004" y="15240"/>
                                </a:lnTo>
                                <a:lnTo>
                                  <a:pt x="2699004" y="0"/>
                                </a:lnTo>
                                <a:lnTo>
                                  <a:pt x="7620" y="0"/>
                                </a:lnTo>
                                <a:lnTo>
                                  <a:pt x="7620" y="254"/>
                                </a:lnTo>
                                <a:lnTo>
                                  <a:pt x="7366" y="254"/>
                                </a:lnTo>
                                <a:lnTo>
                                  <a:pt x="7620" y="0"/>
                                </a:lnTo>
                                <a:lnTo>
                                  <a:pt x="0" y="0"/>
                                </a:lnTo>
                                <a:lnTo>
                                  <a:pt x="0" y="7620"/>
                                </a:lnTo>
                                <a:lnTo>
                                  <a:pt x="3556" y="4064"/>
                                </a:lnTo>
                                <a:lnTo>
                                  <a:pt x="3556" y="7874"/>
                                </a:lnTo>
                                <a:lnTo>
                                  <a:pt x="0" y="7874"/>
                                </a:lnTo>
                                <a:lnTo>
                                  <a:pt x="0" y="15494"/>
                                </a:lnTo>
                                <a:lnTo>
                                  <a:pt x="0" y="1398524"/>
                                </a:lnTo>
                                <a:lnTo>
                                  <a:pt x="0" y="1406144"/>
                                </a:lnTo>
                                <a:lnTo>
                                  <a:pt x="508" y="1406144"/>
                                </a:lnTo>
                                <a:lnTo>
                                  <a:pt x="0" y="1406652"/>
                                </a:lnTo>
                                <a:lnTo>
                                  <a:pt x="0" y="1414272"/>
                                </a:lnTo>
                                <a:lnTo>
                                  <a:pt x="7620" y="1414272"/>
                                </a:lnTo>
                                <a:lnTo>
                                  <a:pt x="2706624" y="1414272"/>
                                </a:lnTo>
                                <a:lnTo>
                                  <a:pt x="2714244" y="1414272"/>
                                </a:lnTo>
                                <a:lnTo>
                                  <a:pt x="2714244" y="1406652"/>
                                </a:lnTo>
                                <a:lnTo>
                                  <a:pt x="2714244" y="1399032"/>
                                </a:lnTo>
                                <a:lnTo>
                                  <a:pt x="2714244" y="15240"/>
                                </a:lnTo>
                                <a:lnTo>
                                  <a:pt x="2714244" y="7620"/>
                                </a:lnTo>
                                <a:lnTo>
                                  <a:pt x="2714244" y="0"/>
                                </a:lnTo>
                                <a:close/>
                              </a:path>
                            </a:pathLst>
                          </a:custGeom>
                          <a:solidFill>
                            <a:srgbClr val="000000"/>
                          </a:solidFill>
                        </wps:spPr>
                        <wps:bodyPr wrap="square" lIns="0" tIns="0" rIns="0" bIns="0" rtlCol="0">
                          <a:prstTxWarp prst="textNoShape">
                            <a:avLst/>
                          </a:prstTxWarp>
                          <a:noAutofit/>
                        </wps:bodyPr>
                      </wps:wsp>
                      <pic:pic>
                        <pic:nvPicPr>
                          <pic:cNvPr id="1633" name="Image 1633"/>
                          <pic:cNvPicPr/>
                        </pic:nvPicPr>
                        <pic:blipFill>
                          <a:blip r:embed="rId11" cstate="print"/>
                          <a:stretch>
                            <a:fillRect/>
                          </a:stretch>
                        </pic:blipFill>
                        <pic:spPr>
                          <a:xfrm>
                            <a:off x="144360" y="80518"/>
                            <a:ext cx="2432215" cy="475742"/>
                          </a:xfrm>
                          <a:prstGeom prst="rect">
                            <a:avLst/>
                          </a:prstGeom>
                        </pic:spPr>
                      </pic:pic>
                      <pic:pic>
                        <pic:nvPicPr>
                          <pic:cNvPr id="1634" name="Image 1634"/>
                          <pic:cNvPicPr/>
                        </pic:nvPicPr>
                        <pic:blipFill>
                          <a:blip r:embed="rId12" cstate="print"/>
                          <a:stretch>
                            <a:fillRect/>
                          </a:stretch>
                        </pic:blipFill>
                        <pic:spPr>
                          <a:xfrm>
                            <a:off x="514502" y="454151"/>
                            <a:ext cx="1397609" cy="284988"/>
                          </a:xfrm>
                          <a:prstGeom prst="rect">
                            <a:avLst/>
                          </a:prstGeom>
                        </pic:spPr>
                      </pic:pic>
                      <pic:pic>
                        <pic:nvPicPr>
                          <pic:cNvPr id="1635" name="Image 1635"/>
                          <pic:cNvPicPr/>
                        </pic:nvPicPr>
                        <pic:blipFill>
                          <a:blip r:embed="rId13" cstate="print"/>
                          <a:stretch>
                            <a:fillRect/>
                          </a:stretch>
                        </pic:blipFill>
                        <pic:spPr>
                          <a:xfrm>
                            <a:off x="811911" y="822578"/>
                            <a:ext cx="1103122" cy="102489"/>
                          </a:xfrm>
                          <a:prstGeom prst="rect">
                            <a:avLst/>
                          </a:prstGeom>
                        </pic:spPr>
                      </pic:pic>
                      <wps:wsp>
                        <wps:cNvPr id="1636" name="Graphic 1636"/>
                        <wps:cNvSpPr/>
                        <wps:spPr>
                          <a:xfrm>
                            <a:off x="580682" y="1008888"/>
                            <a:ext cx="367030" cy="102235"/>
                          </a:xfrm>
                          <a:custGeom>
                            <a:avLst/>
                            <a:gdLst/>
                            <a:ahLst/>
                            <a:cxnLst/>
                            <a:rect l="l" t="t" r="r" b="b"/>
                            <a:pathLst>
                              <a:path w="367030" h="102235">
                                <a:moveTo>
                                  <a:pt x="63246" y="0"/>
                                </a:moveTo>
                                <a:lnTo>
                                  <a:pt x="0" y="0"/>
                                </a:lnTo>
                                <a:lnTo>
                                  <a:pt x="0" y="100329"/>
                                </a:lnTo>
                                <a:lnTo>
                                  <a:pt x="64884" y="100329"/>
                                </a:lnTo>
                                <a:lnTo>
                                  <a:pt x="64884" y="83438"/>
                                </a:lnTo>
                                <a:lnTo>
                                  <a:pt x="17221" y="83438"/>
                                </a:lnTo>
                                <a:lnTo>
                                  <a:pt x="17221" y="56133"/>
                                </a:lnTo>
                                <a:lnTo>
                                  <a:pt x="60045" y="56133"/>
                                </a:lnTo>
                                <a:lnTo>
                                  <a:pt x="60045" y="39242"/>
                                </a:lnTo>
                                <a:lnTo>
                                  <a:pt x="17221" y="39242"/>
                                </a:lnTo>
                                <a:lnTo>
                                  <a:pt x="17221" y="16890"/>
                                </a:lnTo>
                                <a:lnTo>
                                  <a:pt x="63246" y="16890"/>
                                </a:lnTo>
                                <a:lnTo>
                                  <a:pt x="63246" y="0"/>
                                </a:lnTo>
                                <a:close/>
                              </a:path>
                              <a:path w="367030" h="102235">
                                <a:moveTo>
                                  <a:pt x="92976" y="27685"/>
                                </a:moveTo>
                                <a:lnTo>
                                  <a:pt x="77901" y="27685"/>
                                </a:lnTo>
                                <a:lnTo>
                                  <a:pt x="77901" y="100329"/>
                                </a:lnTo>
                                <a:lnTo>
                                  <a:pt x="94259" y="100329"/>
                                </a:lnTo>
                                <a:lnTo>
                                  <a:pt x="94259" y="58038"/>
                                </a:lnTo>
                                <a:lnTo>
                                  <a:pt x="94646" y="53594"/>
                                </a:lnTo>
                                <a:lnTo>
                                  <a:pt x="94691" y="53085"/>
                                </a:lnTo>
                                <a:lnTo>
                                  <a:pt x="96370" y="47244"/>
                                </a:lnTo>
                                <a:lnTo>
                                  <a:pt x="96443" y="46989"/>
                                </a:lnTo>
                                <a:lnTo>
                                  <a:pt x="97799" y="44830"/>
                                </a:lnTo>
                                <a:lnTo>
                                  <a:pt x="99742" y="43179"/>
                                </a:lnTo>
                                <a:lnTo>
                                  <a:pt x="101917" y="41528"/>
                                </a:lnTo>
                                <a:lnTo>
                                  <a:pt x="104190" y="40639"/>
                                </a:lnTo>
                                <a:lnTo>
                                  <a:pt x="167777" y="40639"/>
                                </a:lnTo>
                                <a:lnTo>
                                  <a:pt x="166673" y="37591"/>
                                </a:lnTo>
                                <a:lnTo>
                                  <a:pt x="92976" y="37591"/>
                                </a:lnTo>
                                <a:lnTo>
                                  <a:pt x="92976" y="27685"/>
                                </a:lnTo>
                                <a:close/>
                              </a:path>
                              <a:path w="367030" h="102235">
                                <a:moveTo>
                                  <a:pt x="141439" y="40639"/>
                                </a:moveTo>
                                <a:lnTo>
                                  <a:pt x="108800" y="40639"/>
                                </a:lnTo>
                                <a:lnTo>
                                  <a:pt x="110464" y="41148"/>
                                </a:lnTo>
                                <a:lnTo>
                                  <a:pt x="112903" y="43179"/>
                                </a:lnTo>
                                <a:lnTo>
                                  <a:pt x="115265" y="100329"/>
                                </a:lnTo>
                                <a:lnTo>
                                  <a:pt x="131660" y="100329"/>
                                </a:lnTo>
                                <a:lnTo>
                                  <a:pt x="131699" y="58038"/>
                                </a:lnTo>
                                <a:lnTo>
                                  <a:pt x="137375" y="43179"/>
                                </a:lnTo>
                                <a:lnTo>
                                  <a:pt x="139280" y="41528"/>
                                </a:lnTo>
                                <a:lnTo>
                                  <a:pt x="141439" y="40639"/>
                                </a:lnTo>
                                <a:close/>
                              </a:path>
                              <a:path w="367030" h="102235">
                                <a:moveTo>
                                  <a:pt x="167777" y="40639"/>
                                </a:moveTo>
                                <a:lnTo>
                                  <a:pt x="146900" y="40639"/>
                                </a:lnTo>
                                <a:lnTo>
                                  <a:pt x="149186" y="42036"/>
                                </a:lnTo>
                                <a:lnTo>
                                  <a:pt x="151871" y="46989"/>
                                </a:lnTo>
                                <a:lnTo>
                                  <a:pt x="152488" y="51561"/>
                                </a:lnTo>
                                <a:lnTo>
                                  <a:pt x="152488" y="100329"/>
                                </a:lnTo>
                                <a:lnTo>
                                  <a:pt x="168744" y="100329"/>
                                </a:lnTo>
                                <a:lnTo>
                                  <a:pt x="168744" y="46989"/>
                                </a:lnTo>
                                <a:lnTo>
                                  <a:pt x="168367" y="43179"/>
                                </a:lnTo>
                                <a:lnTo>
                                  <a:pt x="168249" y="42036"/>
                                </a:lnTo>
                                <a:lnTo>
                                  <a:pt x="168098" y="41528"/>
                                </a:lnTo>
                                <a:lnTo>
                                  <a:pt x="167777" y="40639"/>
                                </a:lnTo>
                                <a:close/>
                              </a:path>
                              <a:path w="367030" h="102235">
                                <a:moveTo>
                                  <a:pt x="116166" y="26034"/>
                                </a:moveTo>
                                <a:lnTo>
                                  <a:pt x="104787" y="26034"/>
                                </a:lnTo>
                                <a:lnTo>
                                  <a:pt x="98374" y="29845"/>
                                </a:lnTo>
                                <a:lnTo>
                                  <a:pt x="92976" y="37591"/>
                                </a:lnTo>
                                <a:lnTo>
                                  <a:pt x="129755" y="37591"/>
                                </a:lnTo>
                                <a:lnTo>
                                  <a:pt x="127850" y="33654"/>
                                </a:lnTo>
                                <a:lnTo>
                                  <a:pt x="125437" y="30733"/>
                                </a:lnTo>
                                <a:lnTo>
                                  <a:pt x="119790" y="27050"/>
                                </a:lnTo>
                                <a:lnTo>
                                  <a:pt x="120085" y="27050"/>
                                </a:lnTo>
                                <a:lnTo>
                                  <a:pt x="116166" y="26034"/>
                                </a:lnTo>
                                <a:close/>
                              </a:path>
                              <a:path w="367030" h="102235">
                                <a:moveTo>
                                  <a:pt x="153123" y="26034"/>
                                </a:moveTo>
                                <a:lnTo>
                                  <a:pt x="144995" y="26034"/>
                                </a:lnTo>
                                <a:lnTo>
                                  <a:pt x="141077" y="27050"/>
                                </a:lnTo>
                                <a:lnTo>
                                  <a:pt x="141363" y="27050"/>
                                </a:lnTo>
                                <a:lnTo>
                                  <a:pt x="138518" y="28828"/>
                                </a:lnTo>
                                <a:lnTo>
                                  <a:pt x="135343" y="30733"/>
                                </a:lnTo>
                                <a:lnTo>
                                  <a:pt x="132422" y="33654"/>
                                </a:lnTo>
                                <a:lnTo>
                                  <a:pt x="129755" y="37591"/>
                                </a:lnTo>
                                <a:lnTo>
                                  <a:pt x="166673" y="37591"/>
                                </a:lnTo>
                                <a:lnTo>
                                  <a:pt x="165569" y="34544"/>
                                </a:lnTo>
                                <a:lnTo>
                                  <a:pt x="163156" y="31369"/>
                                </a:lnTo>
                                <a:lnTo>
                                  <a:pt x="160108" y="29209"/>
                                </a:lnTo>
                                <a:lnTo>
                                  <a:pt x="156933" y="27050"/>
                                </a:lnTo>
                                <a:lnTo>
                                  <a:pt x="153123" y="26034"/>
                                </a:lnTo>
                                <a:close/>
                              </a:path>
                              <a:path w="367030" h="102235">
                                <a:moveTo>
                                  <a:pt x="232329" y="40639"/>
                                </a:moveTo>
                                <a:lnTo>
                                  <a:pt x="210019" y="40639"/>
                                </a:lnTo>
                                <a:lnTo>
                                  <a:pt x="212940" y="41528"/>
                                </a:lnTo>
                                <a:lnTo>
                                  <a:pt x="214591" y="43052"/>
                                </a:lnTo>
                                <a:lnTo>
                                  <a:pt x="216115" y="44576"/>
                                </a:lnTo>
                                <a:lnTo>
                                  <a:pt x="216877" y="47244"/>
                                </a:lnTo>
                                <a:lnTo>
                                  <a:pt x="216877" y="52831"/>
                                </a:lnTo>
                                <a:lnTo>
                                  <a:pt x="213956" y="54355"/>
                                </a:lnTo>
                                <a:lnTo>
                                  <a:pt x="208622" y="55879"/>
                                </a:lnTo>
                                <a:lnTo>
                                  <a:pt x="201002" y="57657"/>
                                </a:lnTo>
                                <a:lnTo>
                                  <a:pt x="195287" y="58927"/>
                                </a:lnTo>
                                <a:lnTo>
                                  <a:pt x="190969" y="60325"/>
                                </a:lnTo>
                                <a:lnTo>
                                  <a:pt x="187921" y="62102"/>
                                </a:lnTo>
                                <a:lnTo>
                                  <a:pt x="185000" y="63753"/>
                                </a:lnTo>
                                <a:lnTo>
                                  <a:pt x="182587" y="66294"/>
                                </a:lnTo>
                                <a:lnTo>
                                  <a:pt x="179285" y="72644"/>
                                </a:lnTo>
                                <a:lnTo>
                                  <a:pt x="178550" y="75691"/>
                                </a:lnTo>
                                <a:lnTo>
                                  <a:pt x="178396" y="76453"/>
                                </a:lnTo>
                                <a:lnTo>
                                  <a:pt x="178396" y="86740"/>
                                </a:lnTo>
                                <a:lnTo>
                                  <a:pt x="180301" y="91821"/>
                                </a:lnTo>
                                <a:lnTo>
                                  <a:pt x="187667" y="99949"/>
                                </a:lnTo>
                                <a:lnTo>
                                  <a:pt x="192620" y="101980"/>
                                </a:lnTo>
                                <a:lnTo>
                                  <a:pt x="202653" y="101980"/>
                                </a:lnTo>
                                <a:lnTo>
                                  <a:pt x="205955" y="101219"/>
                                </a:lnTo>
                                <a:lnTo>
                                  <a:pt x="212305" y="97916"/>
                                </a:lnTo>
                                <a:lnTo>
                                  <a:pt x="215353" y="95630"/>
                                </a:lnTo>
                                <a:lnTo>
                                  <a:pt x="218147" y="92328"/>
                                </a:lnTo>
                                <a:lnTo>
                                  <a:pt x="233811" y="92328"/>
                                </a:lnTo>
                                <a:lnTo>
                                  <a:pt x="233155" y="88391"/>
                                </a:lnTo>
                                <a:lnTo>
                                  <a:pt x="201256" y="88391"/>
                                </a:lnTo>
                                <a:lnTo>
                                  <a:pt x="199367" y="87502"/>
                                </a:lnTo>
                                <a:lnTo>
                                  <a:pt x="199216" y="87502"/>
                                </a:lnTo>
                                <a:lnTo>
                                  <a:pt x="197319" y="85471"/>
                                </a:lnTo>
                                <a:lnTo>
                                  <a:pt x="195668" y="83565"/>
                                </a:lnTo>
                                <a:lnTo>
                                  <a:pt x="194779" y="81152"/>
                                </a:lnTo>
                                <a:lnTo>
                                  <a:pt x="194779" y="75691"/>
                                </a:lnTo>
                                <a:lnTo>
                                  <a:pt x="211416" y="67182"/>
                                </a:lnTo>
                                <a:lnTo>
                                  <a:pt x="214718" y="66294"/>
                                </a:lnTo>
                                <a:lnTo>
                                  <a:pt x="216877" y="65404"/>
                                </a:lnTo>
                                <a:lnTo>
                                  <a:pt x="232815" y="65404"/>
                                </a:lnTo>
                                <a:lnTo>
                                  <a:pt x="232710" y="44069"/>
                                </a:lnTo>
                                <a:lnTo>
                                  <a:pt x="232428" y="41528"/>
                                </a:lnTo>
                                <a:lnTo>
                                  <a:pt x="232329" y="40639"/>
                                </a:lnTo>
                                <a:close/>
                              </a:path>
                              <a:path w="367030" h="102235">
                                <a:moveTo>
                                  <a:pt x="233811" y="92328"/>
                                </a:moveTo>
                                <a:lnTo>
                                  <a:pt x="218147" y="92328"/>
                                </a:lnTo>
                                <a:lnTo>
                                  <a:pt x="218274" y="92709"/>
                                </a:lnTo>
                                <a:lnTo>
                                  <a:pt x="218444" y="93599"/>
                                </a:lnTo>
                                <a:lnTo>
                                  <a:pt x="218782" y="94614"/>
                                </a:lnTo>
                                <a:lnTo>
                                  <a:pt x="219240" y="96900"/>
                                </a:lnTo>
                                <a:lnTo>
                                  <a:pt x="219290" y="97154"/>
                                </a:lnTo>
                                <a:lnTo>
                                  <a:pt x="219925" y="99059"/>
                                </a:lnTo>
                                <a:lnTo>
                                  <a:pt x="220192" y="99949"/>
                                </a:lnTo>
                                <a:lnTo>
                                  <a:pt x="220306" y="100329"/>
                                </a:lnTo>
                                <a:lnTo>
                                  <a:pt x="236435" y="100329"/>
                                </a:lnTo>
                                <a:lnTo>
                                  <a:pt x="235142" y="97154"/>
                                </a:lnTo>
                                <a:lnTo>
                                  <a:pt x="235038" y="96900"/>
                                </a:lnTo>
                                <a:lnTo>
                                  <a:pt x="234022" y="93599"/>
                                </a:lnTo>
                                <a:lnTo>
                                  <a:pt x="233874" y="92709"/>
                                </a:lnTo>
                                <a:lnTo>
                                  <a:pt x="233811" y="92328"/>
                                </a:lnTo>
                                <a:close/>
                              </a:path>
                              <a:path w="367030" h="102235">
                                <a:moveTo>
                                  <a:pt x="232815" y="65404"/>
                                </a:moveTo>
                                <a:lnTo>
                                  <a:pt x="216877" y="65404"/>
                                </a:lnTo>
                                <a:lnTo>
                                  <a:pt x="216877" y="73913"/>
                                </a:lnTo>
                                <a:lnTo>
                                  <a:pt x="216729" y="75691"/>
                                </a:lnTo>
                                <a:lnTo>
                                  <a:pt x="212305" y="84962"/>
                                </a:lnTo>
                                <a:lnTo>
                                  <a:pt x="209342" y="87502"/>
                                </a:lnTo>
                                <a:lnTo>
                                  <a:pt x="209018" y="87502"/>
                                </a:lnTo>
                                <a:lnTo>
                                  <a:pt x="206844" y="88391"/>
                                </a:lnTo>
                                <a:lnTo>
                                  <a:pt x="233155" y="88391"/>
                                </a:lnTo>
                                <a:lnTo>
                                  <a:pt x="233006" y="87502"/>
                                </a:lnTo>
                                <a:lnTo>
                                  <a:pt x="232897" y="85471"/>
                                </a:lnTo>
                                <a:lnTo>
                                  <a:pt x="232815" y="65404"/>
                                </a:lnTo>
                                <a:close/>
                              </a:path>
                              <a:path w="367030" h="102235">
                                <a:moveTo>
                                  <a:pt x="214210" y="26034"/>
                                </a:moveTo>
                                <a:lnTo>
                                  <a:pt x="198843" y="26034"/>
                                </a:lnTo>
                                <a:lnTo>
                                  <a:pt x="192874" y="27685"/>
                                </a:lnTo>
                                <a:lnTo>
                                  <a:pt x="184619" y="34416"/>
                                </a:lnTo>
                                <a:lnTo>
                                  <a:pt x="181825" y="39624"/>
                                </a:lnTo>
                                <a:lnTo>
                                  <a:pt x="180174" y="46608"/>
                                </a:lnTo>
                                <a:lnTo>
                                  <a:pt x="195033" y="49783"/>
                                </a:lnTo>
                                <a:lnTo>
                                  <a:pt x="196010" y="46608"/>
                                </a:lnTo>
                                <a:lnTo>
                                  <a:pt x="196517" y="45592"/>
                                </a:lnTo>
                                <a:lnTo>
                                  <a:pt x="197319" y="44069"/>
                                </a:lnTo>
                                <a:lnTo>
                                  <a:pt x="198970" y="42672"/>
                                </a:lnTo>
                                <a:lnTo>
                                  <a:pt x="200456" y="41528"/>
                                </a:lnTo>
                                <a:lnTo>
                                  <a:pt x="200262" y="41528"/>
                                </a:lnTo>
                                <a:lnTo>
                                  <a:pt x="202780" y="40639"/>
                                </a:lnTo>
                                <a:lnTo>
                                  <a:pt x="232329" y="40639"/>
                                </a:lnTo>
                                <a:lnTo>
                                  <a:pt x="232244" y="39877"/>
                                </a:lnTo>
                                <a:lnTo>
                                  <a:pt x="230720" y="36702"/>
                                </a:lnTo>
                                <a:lnTo>
                                  <a:pt x="229323" y="33654"/>
                                </a:lnTo>
                                <a:lnTo>
                                  <a:pt x="226783" y="31114"/>
                                </a:lnTo>
                                <a:lnTo>
                                  <a:pt x="219671" y="27050"/>
                                </a:lnTo>
                                <a:lnTo>
                                  <a:pt x="214210" y="26034"/>
                                </a:lnTo>
                                <a:close/>
                              </a:path>
                              <a:path w="367030" h="102235">
                                <a:moveTo>
                                  <a:pt x="266153" y="0"/>
                                </a:moveTo>
                                <a:lnTo>
                                  <a:pt x="249770" y="0"/>
                                </a:lnTo>
                                <a:lnTo>
                                  <a:pt x="249770" y="17779"/>
                                </a:lnTo>
                                <a:lnTo>
                                  <a:pt x="266153" y="17779"/>
                                </a:lnTo>
                                <a:lnTo>
                                  <a:pt x="266153" y="0"/>
                                </a:lnTo>
                                <a:close/>
                              </a:path>
                              <a:path w="367030" h="102235">
                                <a:moveTo>
                                  <a:pt x="266153" y="27685"/>
                                </a:moveTo>
                                <a:lnTo>
                                  <a:pt x="249770" y="27685"/>
                                </a:lnTo>
                                <a:lnTo>
                                  <a:pt x="249770" y="100329"/>
                                </a:lnTo>
                                <a:lnTo>
                                  <a:pt x="266153" y="100329"/>
                                </a:lnTo>
                                <a:lnTo>
                                  <a:pt x="266153" y="27685"/>
                                </a:lnTo>
                                <a:close/>
                              </a:path>
                              <a:path w="367030" h="102235">
                                <a:moveTo>
                                  <a:pt x="299681" y="0"/>
                                </a:moveTo>
                                <a:lnTo>
                                  <a:pt x="283298" y="0"/>
                                </a:lnTo>
                                <a:lnTo>
                                  <a:pt x="283298" y="100329"/>
                                </a:lnTo>
                                <a:lnTo>
                                  <a:pt x="299681" y="100329"/>
                                </a:lnTo>
                                <a:lnTo>
                                  <a:pt x="299681" y="0"/>
                                </a:lnTo>
                                <a:close/>
                              </a:path>
                              <a:path w="367030" h="102235">
                                <a:moveTo>
                                  <a:pt x="366864" y="27685"/>
                                </a:moveTo>
                                <a:lnTo>
                                  <a:pt x="350481" y="27685"/>
                                </a:lnTo>
                                <a:lnTo>
                                  <a:pt x="350481" y="46862"/>
                                </a:lnTo>
                                <a:lnTo>
                                  <a:pt x="366864" y="46862"/>
                                </a:lnTo>
                                <a:lnTo>
                                  <a:pt x="366864" y="27685"/>
                                </a:lnTo>
                                <a:close/>
                              </a:path>
                              <a:path w="367030" h="102235">
                                <a:moveTo>
                                  <a:pt x="366864" y="81152"/>
                                </a:moveTo>
                                <a:lnTo>
                                  <a:pt x="350481" y="81152"/>
                                </a:lnTo>
                                <a:lnTo>
                                  <a:pt x="350481" y="100329"/>
                                </a:lnTo>
                                <a:lnTo>
                                  <a:pt x="366864" y="100329"/>
                                </a:lnTo>
                                <a:lnTo>
                                  <a:pt x="366864" y="81152"/>
                                </a:lnTo>
                                <a:close/>
                              </a:path>
                            </a:pathLst>
                          </a:custGeom>
                          <a:solidFill>
                            <a:srgbClr val="000000"/>
                          </a:solidFill>
                        </wps:spPr>
                        <wps:bodyPr wrap="square" lIns="0" tIns="0" rIns="0" bIns="0" rtlCol="0">
                          <a:prstTxWarp prst="textNoShape">
                            <a:avLst/>
                          </a:prstTxWarp>
                          <a:noAutofit/>
                        </wps:bodyPr>
                      </wps:wsp>
                      <pic:pic>
                        <pic:nvPicPr>
                          <pic:cNvPr id="1637" name="Image 1637">
                            <a:hlinkClick r:id="rId15"/>
                          </pic:cNvPr>
                          <pic:cNvPicPr/>
                        </pic:nvPicPr>
                        <pic:blipFill>
                          <a:blip r:embed="rId14" cstate="print"/>
                          <a:stretch>
                            <a:fillRect/>
                          </a:stretch>
                        </pic:blipFill>
                        <pic:spPr>
                          <a:xfrm>
                            <a:off x="1001141" y="1007110"/>
                            <a:ext cx="1141349" cy="131572"/>
                          </a:xfrm>
                          <a:prstGeom prst="rect">
                            <a:avLst/>
                          </a:prstGeom>
                        </pic:spPr>
                      </pic:pic>
                      <wps:wsp>
                        <wps:cNvPr id="1638" name="Graphic 1638"/>
                        <wps:cNvSpPr/>
                        <wps:spPr>
                          <a:xfrm>
                            <a:off x="566293" y="1203960"/>
                            <a:ext cx="483234" cy="102235"/>
                          </a:xfrm>
                          <a:custGeom>
                            <a:avLst/>
                            <a:gdLst/>
                            <a:ahLst/>
                            <a:cxnLst/>
                            <a:rect l="l" t="t" r="r" b="b"/>
                            <a:pathLst>
                              <a:path w="483234" h="102235">
                                <a:moveTo>
                                  <a:pt x="16598" y="0"/>
                                </a:moveTo>
                                <a:lnTo>
                                  <a:pt x="0" y="0"/>
                                </a:lnTo>
                                <a:lnTo>
                                  <a:pt x="19176" y="100329"/>
                                </a:lnTo>
                                <a:lnTo>
                                  <a:pt x="36753" y="100329"/>
                                </a:lnTo>
                                <a:lnTo>
                                  <a:pt x="43415" y="68960"/>
                                </a:lnTo>
                                <a:lnTo>
                                  <a:pt x="28701" y="68960"/>
                                </a:lnTo>
                                <a:lnTo>
                                  <a:pt x="16598" y="0"/>
                                </a:lnTo>
                                <a:close/>
                              </a:path>
                              <a:path w="483234" h="102235">
                                <a:moveTo>
                                  <a:pt x="67734" y="25273"/>
                                </a:moveTo>
                                <a:lnTo>
                                  <a:pt x="52692" y="25273"/>
                                </a:lnTo>
                                <a:lnTo>
                                  <a:pt x="68681" y="100329"/>
                                </a:lnTo>
                                <a:lnTo>
                                  <a:pt x="85877" y="100329"/>
                                </a:lnTo>
                                <a:lnTo>
                                  <a:pt x="91750" y="70103"/>
                                </a:lnTo>
                                <a:lnTo>
                                  <a:pt x="76733" y="70103"/>
                                </a:lnTo>
                                <a:lnTo>
                                  <a:pt x="67734" y="25273"/>
                                </a:lnTo>
                                <a:close/>
                              </a:path>
                              <a:path w="483234" h="102235">
                                <a:moveTo>
                                  <a:pt x="105371" y="0"/>
                                </a:moveTo>
                                <a:lnTo>
                                  <a:pt x="89052" y="0"/>
                                </a:lnTo>
                                <a:lnTo>
                                  <a:pt x="76733" y="70103"/>
                                </a:lnTo>
                                <a:lnTo>
                                  <a:pt x="91750" y="70103"/>
                                </a:lnTo>
                                <a:lnTo>
                                  <a:pt x="105371" y="0"/>
                                </a:lnTo>
                                <a:close/>
                              </a:path>
                              <a:path w="483234" h="102235">
                                <a:moveTo>
                                  <a:pt x="62661" y="0"/>
                                </a:moveTo>
                                <a:lnTo>
                                  <a:pt x="43383" y="0"/>
                                </a:lnTo>
                                <a:lnTo>
                                  <a:pt x="28701" y="68960"/>
                                </a:lnTo>
                                <a:lnTo>
                                  <a:pt x="43415" y="68960"/>
                                </a:lnTo>
                                <a:lnTo>
                                  <a:pt x="52692" y="25273"/>
                                </a:lnTo>
                                <a:lnTo>
                                  <a:pt x="67734" y="25273"/>
                                </a:lnTo>
                                <a:lnTo>
                                  <a:pt x="62661" y="0"/>
                                </a:lnTo>
                                <a:close/>
                              </a:path>
                              <a:path w="483234" h="102235">
                                <a:moveTo>
                                  <a:pt x="142112" y="26034"/>
                                </a:moveTo>
                                <a:lnTo>
                                  <a:pt x="125780" y="26034"/>
                                </a:lnTo>
                                <a:lnTo>
                                  <a:pt x="119405" y="29336"/>
                                </a:lnTo>
                                <a:lnTo>
                                  <a:pt x="106806" y="64515"/>
                                </a:lnTo>
                                <a:lnTo>
                                  <a:pt x="107053" y="69468"/>
                                </a:lnTo>
                                <a:lnTo>
                                  <a:pt x="135000" y="101980"/>
                                </a:lnTo>
                                <a:lnTo>
                                  <a:pt x="141350" y="101980"/>
                                </a:lnTo>
                                <a:lnTo>
                                  <a:pt x="146684" y="100075"/>
                                </a:lnTo>
                                <a:lnTo>
                                  <a:pt x="151003" y="96519"/>
                                </a:lnTo>
                                <a:lnTo>
                                  <a:pt x="155194" y="92836"/>
                                </a:lnTo>
                                <a:lnTo>
                                  <a:pt x="158221" y="87629"/>
                                </a:lnTo>
                                <a:lnTo>
                                  <a:pt x="131698" y="87629"/>
                                </a:lnTo>
                                <a:lnTo>
                                  <a:pt x="128676" y="85978"/>
                                </a:lnTo>
                                <a:lnTo>
                                  <a:pt x="123939" y="79628"/>
                                </a:lnTo>
                                <a:lnTo>
                                  <a:pt x="122694" y="75183"/>
                                </a:lnTo>
                                <a:lnTo>
                                  <a:pt x="122580" y="69468"/>
                                </a:lnTo>
                                <a:lnTo>
                                  <a:pt x="161162" y="69468"/>
                                </a:lnTo>
                                <a:lnTo>
                                  <a:pt x="160853" y="59134"/>
                                </a:lnTo>
                                <a:lnTo>
                                  <a:pt x="160655" y="57784"/>
                                </a:lnTo>
                                <a:lnTo>
                                  <a:pt x="122859" y="57784"/>
                                </a:lnTo>
                                <a:lnTo>
                                  <a:pt x="122889" y="52197"/>
                                </a:lnTo>
                                <a:lnTo>
                                  <a:pt x="123896" y="48402"/>
                                </a:lnTo>
                                <a:lnTo>
                                  <a:pt x="128282" y="42290"/>
                                </a:lnTo>
                                <a:lnTo>
                                  <a:pt x="131063" y="40639"/>
                                </a:lnTo>
                                <a:lnTo>
                                  <a:pt x="156078" y="40639"/>
                                </a:lnTo>
                                <a:lnTo>
                                  <a:pt x="153923" y="36702"/>
                                </a:lnTo>
                                <a:lnTo>
                                  <a:pt x="148970" y="29590"/>
                                </a:lnTo>
                                <a:lnTo>
                                  <a:pt x="142112" y="26034"/>
                                </a:lnTo>
                                <a:close/>
                              </a:path>
                              <a:path w="483234" h="102235">
                                <a:moveTo>
                                  <a:pt x="145033" y="77215"/>
                                </a:moveTo>
                                <a:lnTo>
                                  <a:pt x="137540" y="87629"/>
                                </a:lnTo>
                                <a:lnTo>
                                  <a:pt x="158221" y="87629"/>
                                </a:lnTo>
                                <a:lnTo>
                                  <a:pt x="158369" y="87375"/>
                                </a:lnTo>
                                <a:lnTo>
                                  <a:pt x="160273" y="80390"/>
                                </a:lnTo>
                                <a:lnTo>
                                  <a:pt x="145033" y="77215"/>
                                </a:lnTo>
                                <a:close/>
                              </a:path>
                              <a:path w="483234" h="102235">
                                <a:moveTo>
                                  <a:pt x="156078" y="40639"/>
                                </a:moveTo>
                                <a:lnTo>
                                  <a:pt x="137540" y="40639"/>
                                </a:lnTo>
                                <a:lnTo>
                                  <a:pt x="140430" y="42290"/>
                                </a:lnTo>
                                <a:lnTo>
                                  <a:pt x="140301" y="42290"/>
                                </a:lnTo>
                                <a:lnTo>
                                  <a:pt x="142366" y="45084"/>
                                </a:lnTo>
                                <a:lnTo>
                                  <a:pt x="144653" y="48005"/>
                                </a:lnTo>
                                <a:lnTo>
                                  <a:pt x="145795" y="52197"/>
                                </a:lnTo>
                                <a:lnTo>
                                  <a:pt x="145801" y="52450"/>
                                </a:lnTo>
                                <a:lnTo>
                                  <a:pt x="145922" y="57784"/>
                                </a:lnTo>
                                <a:lnTo>
                                  <a:pt x="160655" y="57784"/>
                                </a:lnTo>
                                <a:lnTo>
                                  <a:pt x="159543" y="50228"/>
                                </a:lnTo>
                                <a:lnTo>
                                  <a:pt x="157233" y="42751"/>
                                </a:lnTo>
                                <a:lnTo>
                                  <a:pt x="156078" y="40639"/>
                                </a:lnTo>
                                <a:close/>
                              </a:path>
                              <a:path w="483234" h="102235">
                                <a:moveTo>
                                  <a:pt x="222621" y="89661"/>
                                </a:moveTo>
                                <a:lnTo>
                                  <a:pt x="185928" y="89661"/>
                                </a:lnTo>
                                <a:lnTo>
                                  <a:pt x="188213" y="93725"/>
                                </a:lnTo>
                                <a:lnTo>
                                  <a:pt x="191007" y="96774"/>
                                </a:lnTo>
                                <a:lnTo>
                                  <a:pt x="194309" y="98805"/>
                                </a:lnTo>
                                <a:lnTo>
                                  <a:pt x="197484" y="100964"/>
                                </a:lnTo>
                                <a:lnTo>
                                  <a:pt x="200786" y="101980"/>
                                </a:lnTo>
                                <a:lnTo>
                                  <a:pt x="210819" y="101980"/>
                                </a:lnTo>
                                <a:lnTo>
                                  <a:pt x="216315" y="98805"/>
                                </a:lnTo>
                                <a:lnTo>
                                  <a:pt x="216443" y="98805"/>
                                </a:lnTo>
                                <a:lnTo>
                                  <a:pt x="221360" y="91948"/>
                                </a:lnTo>
                                <a:lnTo>
                                  <a:pt x="222621" y="89661"/>
                                </a:lnTo>
                                <a:close/>
                              </a:path>
                              <a:path w="483234" h="102235">
                                <a:moveTo>
                                  <a:pt x="186944" y="0"/>
                                </a:moveTo>
                                <a:lnTo>
                                  <a:pt x="171576" y="0"/>
                                </a:lnTo>
                                <a:lnTo>
                                  <a:pt x="171576" y="100329"/>
                                </a:lnTo>
                                <a:lnTo>
                                  <a:pt x="185928" y="100329"/>
                                </a:lnTo>
                                <a:lnTo>
                                  <a:pt x="185928" y="89661"/>
                                </a:lnTo>
                                <a:lnTo>
                                  <a:pt x="222621" y="89661"/>
                                </a:lnTo>
                                <a:lnTo>
                                  <a:pt x="224232" y="86740"/>
                                </a:lnTo>
                                <a:lnTo>
                                  <a:pt x="195960" y="86740"/>
                                </a:lnTo>
                                <a:lnTo>
                                  <a:pt x="192404" y="84200"/>
                                </a:lnTo>
                                <a:lnTo>
                                  <a:pt x="189737" y="79120"/>
                                </a:lnTo>
                                <a:lnTo>
                                  <a:pt x="187832" y="75564"/>
                                </a:lnTo>
                                <a:lnTo>
                                  <a:pt x="186944" y="69976"/>
                                </a:lnTo>
                                <a:lnTo>
                                  <a:pt x="187022" y="54740"/>
                                </a:lnTo>
                                <a:lnTo>
                                  <a:pt x="188033" y="49910"/>
                                </a:lnTo>
                                <a:lnTo>
                                  <a:pt x="188086" y="49656"/>
                                </a:lnTo>
                                <a:lnTo>
                                  <a:pt x="190500" y="46100"/>
                                </a:lnTo>
                                <a:lnTo>
                                  <a:pt x="193039" y="42544"/>
                                </a:lnTo>
                                <a:lnTo>
                                  <a:pt x="196087" y="40639"/>
                                </a:lnTo>
                                <a:lnTo>
                                  <a:pt x="224330" y="40639"/>
                                </a:lnTo>
                                <a:lnTo>
                                  <a:pt x="221772" y="36067"/>
                                </a:lnTo>
                                <a:lnTo>
                                  <a:pt x="186944" y="36067"/>
                                </a:lnTo>
                                <a:lnTo>
                                  <a:pt x="186944" y="0"/>
                                </a:lnTo>
                                <a:close/>
                              </a:path>
                              <a:path w="483234" h="102235">
                                <a:moveTo>
                                  <a:pt x="224330" y="40639"/>
                                </a:moveTo>
                                <a:lnTo>
                                  <a:pt x="203453" y="40639"/>
                                </a:lnTo>
                                <a:lnTo>
                                  <a:pt x="206628" y="42544"/>
                                </a:lnTo>
                                <a:lnTo>
                                  <a:pt x="211454" y="49910"/>
                                </a:lnTo>
                                <a:lnTo>
                                  <a:pt x="212597" y="55879"/>
                                </a:lnTo>
                                <a:lnTo>
                                  <a:pt x="212592" y="72034"/>
                                </a:lnTo>
                                <a:lnTo>
                                  <a:pt x="211454" y="77724"/>
                                </a:lnTo>
                                <a:lnTo>
                                  <a:pt x="209041" y="81279"/>
                                </a:lnTo>
                                <a:lnTo>
                                  <a:pt x="206628" y="84962"/>
                                </a:lnTo>
                                <a:lnTo>
                                  <a:pt x="203707" y="86740"/>
                                </a:lnTo>
                                <a:lnTo>
                                  <a:pt x="224232" y="86740"/>
                                </a:lnTo>
                                <a:lnTo>
                                  <a:pt x="224434" y="86373"/>
                                </a:lnTo>
                                <a:lnTo>
                                  <a:pt x="226615" y="79740"/>
                                </a:lnTo>
                                <a:lnTo>
                                  <a:pt x="227915" y="72034"/>
                                </a:lnTo>
                                <a:lnTo>
                                  <a:pt x="228345" y="63245"/>
                                </a:lnTo>
                                <a:lnTo>
                                  <a:pt x="227974" y="55879"/>
                                </a:lnTo>
                                <a:lnTo>
                                  <a:pt x="227917" y="54740"/>
                                </a:lnTo>
                                <a:lnTo>
                                  <a:pt x="226631" y="47307"/>
                                </a:lnTo>
                                <a:lnTo>
                                  <a:pt x="224488" y="40921"/>
                                </a:lnTo>
                                <a:lnTo>
                                  <a:pt x="224330" y="40639"/>
                                </a:lnTo>
                                <a:close/>
                              </a:path>
                              <a:path w="483234" h="102235">
                                <a:moveTo>
                                  <a:pt x="210947" y="26034"/>
                                </a:moveTo>
                                <a:lnTo>
                                  <a:pt x="197357" y="26034"/>
                                </a:lnTo>
                                <a:lnTo>
                                  <a:pt x="191769" y="29336"/>
                                </a:lnTo>
                                <a:lnTo>
                                  <a:pt x="186944" y="36067"/>
                                </a:lnTo>
                                <a:lnTo>
                                  <a:pt x="221772" y="36067"/>
                                </a:lnTo>
                                <a:lnTo>
                                  <a:pt x="221487" y="35559"/>
                                </a:lnTo>
                                <a:lnTo>
                                  <a:pt x="216882" y="29336"/>
                                </a:lnTo>
                                <a:lnTo>
                                  <a:pt x="217022" y="29336"/>
                                </a:lnTo>
                                <a:lnTo>
                                  <a:pt x="210947" y="26034"/>
                                </a:lnTo>
                                <a:close/>
                              </a:path>
                              <a:path w="483234" h="102235">
                                <a:moveTo>
                                  <a:pt x="252348" y="76580"/>
                                </a:moveTo>
                                <a:lnTo>
                                  <a:pt x="236981" y="79628"/>
                                </a:lnTo>
                                <a:lnTo>
                                  <a:pt x="238378" y="86486"/>
                                </a:lnTo>
                                <a:lnTo>
                                  <a:pt x="241426" y="91948"/>
                                </a:lnTo>
                                <a:lnTo>
                                  <a:pt x="245998" y="96011"/>
                                </a:lnTo>
                                <a:lnTo>
                                  <a:pt x="250570" y="99949"/>
                                </a:lnTo>
                                <a:lnTo>
                                  <a:pt x="256920" y="101980"/>
                                </a:lnTo>
                                <a:lnTo>
                                  <a:pt x="273557" y="101980"/>
                                </a:lnTo>
                                <a:lnTo>
                                  <a:pt x="280161" y="99567"/>
                                </a:lnTo>
                                <a:lnTo>
                                  <a:pt x="284606" y="94741"/>
                                </a:lnTo>
                                <a:lnTo>
                                  <a:pt x="289051" y="90042"/>
                                </a:lnTo>
                                <a:lnTo>
                                  <a:pt x="289771" y="88137"/>
                                </a:lnTo>
                                <a:lnTo>
                                  <a:pt x="261238" y="88137"/>
                                </a:lnTo>
                                <a:lnTo>
                                  <a:pt x="258444" y="87122"/>
                                </a:lnTo>
                                <a:lnTo>
                                  <a:pt x="256548" y="85343"/>
                                </a:lnTo>
                                <a:lnTo>
                                  <a:pt x="254380" y="83184"/>
                                </a:lnTo>
                                <a:lnTo>
                                  <a:pt x="252983" y="80390"/>
                                </a:lnTo>
                                <a:lnTo>
                                  <a:pt x="252348" y="76580"/>
                                </a:lnTo>
                                <a:close/>
                              </a:path>
                              <a:path w="483234" h="102235">
                                <a:moveTo>
                                  <a:pt x="271525" y="26034"/>
                                </a:moveTo>
                                <a:lnTo>
                                  <a:pt x="255142" y="26034"/>
                                </a:lnTo>
                                <a:lnTo>
                                  <a:pt x="249047" y="28066"/>
                                </a:lnTo>
                                <a:lnTo>
                                  <a:pt x="245109" y="32384"/>
                                </a:lnTo>
                                <a:lnTo>
                                  <a:pt x="241045" y="36702"/>
                                </a:lnTo>
                                <a:lnTo>
                                  <a:pt x="239140" y="42036"/>
                                </a:lnTo>
                                <a:lnTo>
                                  <a:pt x="239140" y="55244"/>
                                </a:lnTo>
                                <a:lnTo>
                                  <a:pt x="272288" y="74802"/>
                                </a:lnTo>
                                <a:lnTo>
                                  <a:pt x="273938" y="75691"/>
                                </a:lnTo>
                                <a:lnTo>
                                  <a:pt x="275463" y="77469"/>
                                </a:lnTo>
                                <a:lnTo>
                                  <a:pt x="275844" y="78739"/>
                                </a:lnTo>
                                <a:lnTo>
                                  <a:pt x="275844" y="82295"/>
                                </a:lnTo>
                                <a:lnTo>
                                  <a:pt x="275208" y="84074"/>
                                </a:lnTo>
                                <a:lnTo>
                                  <a:pt x="273811" y="85343"/>
                                </a:lnTo>
                                <a:lnTo>
                                  <a:pt x="271779" y="87122"/>
                                </a:lnTo>
                                <a:lnTo>
                                  <a:pt x="268858" y="88137"/>
                                </a:lnTo>
                                <a:lnTo>
                                  <a:pt x="289771" y="88137"/>
                                </a:lnTo>
                                <a:lnTo>
                                  <a:pt x="291210" y="84327"/>
                                </a:lnTo>
                                <a:lnTo>
                                  <a:pt x="291210" y="71518"/>
                                </a:lnTo>
                                <a:lnTo>
                                  <a:pt x="261111" y="52450"/>
                                </a:lnTo>
                                <a:lnTo>
                                  <a:pt x="256285" y="50545"/>
                                </a:lnTo>
                                <a:lnTo>
                                  <a:pt x="254888" y="49275"/>
                                </a:lnTo>
                                <a:lnTo>
                                  <a:pt x="254018" y="48513"/>
                                </a:lnTo>
                                <a:lnTo>
                                  <a:pt x="253364" y="47243"/>
                                </a:lnTo>
                                <a:lnTo>
                                  <a:pt x="253364" y="44195"/>
                                </a:lnTo>
                                <a:lnTo>
                                  <a:pt x="254000" y="42925"/>
                                </a:lnTo>
                                <a:lnTo>
                                  <a:pt x="255000" y="42036"/>
                                </a:lnTo>
                                <a:lnTo>
                                  <a:pt x="256920" y="40512"/>
                                </a:lnTo>
                                <a:lnTo>
                                  <a:pt x="259841" y="39750"/>
                                </a:lnTo>
                                <a:lnTo>
                                  <a:pt x="287995" y="39750"/>
                                </a:lnTo>
                                <a:lnTo>
                                  <a:pt x="287781" y="38861"/>
                                </a:lnTo>
                                <a:lnTo>
                                  <a:pt x="285114" y="34035"/>
                                </a:lnTo>
                                <a:lnTo>
                                  <a:pt x="281304" y="30860"/>
                                </a:lnTo>
                                <a:lnTo>
                                  <a:pt x="277494" y="27558"/>
                                </a:lnTo>
                                <a:lnTo>
                                  <a:pt x="271525" y="26034"/>
                                </a:lnTo>
                                <a:close/>
                              </a:path>
                              <a:path w="483234" h="102235">
                                <a:moveTo>
                                  <a:pt x="287995" y="39750"/>
                                </a:moveTo>
                                <a:lnTo>
                                  <a:pt x="267080" y="39750"/>
                                </a:lnTo>
                                <a:lnTo>
                                  <a:pt x="269494" y="40512"/>
                                </a:lnTo>
                                <a:lnTo>
                                  <a:pt x="273050" y="43560"/>
                                </a:lnTo>
                                <a:lnTo>
                                  <a:pt x="274192" y="45719"/>
                                </a:lnTo>
                                <a:lnTo>
                                  <a:pt x="274828" y="48513"/>
                                </a:lnTo>
                                <a:lnTo>
                                  <a:pt x="289305" y="45211"/>
                                </a:lnTo>
                                <a:lnTo>
                                  <a:pt x="287995" y="39750"/>
                                </a:lnTo>
                                <a:close/>
                              </a:path>
                              <a:path w="483234" h="102235">
                                <a:moveTo>
                                  <a:pt x="318769" y="0"/>
                                </a:moveTo>
                                <a:lnTo>
                                  <a:pt x="303275" y="0"/>
                                </a:lnTo>
                                <a:lnTo>
                                  <a:pt x="303275" y="17779"/>
                                </a:lnTo>
                                <a:lnTo>
                                  <a:pt x="318769" y="17779"/>
                                </a:lnTo>
                                <a:lnTo>
                                  <a:pt x="318769" y="0"/>
                                </a:lnTo>
                                <a:close/>
                              </a:path>
                              <a:path w="483234" h="102235">
                                <a:moveTo>
                                  <a:pt x="318769" y="27685"/>
                                </a:moveTo>
                                <a:lnTo>
                                  <a:pt x="303275" y="27685"/>
                                </a:lnTo>
                                <a:lnTo>
                                  <a:pt x="303275" y="100329"/>
                                </a:lnTo>
                                <a:lnTo>
                                  <a:pt x="318769" y="100329"/>
                                </a:lnTo>
                                <a:lnTo>
                                  <a:pt x="318769" y="27685"/>
                                </a:lnTo>
                                <a:close/>
                              </a:path>
                              <a:path w="483234" h="102235">
                                <a:moveTo>
                                  <a:pt x="350011" y="42925"/>
                                </a:moveTo>
                                <a:lnTo>
                                  <a:pt x="334517" y="42925"/>
                                </a:lnTo>
                                <a:lnTo>
                                  <a:pt x="334525" y="81660"/>
                                </a:lnTo>
                                <a:lnTo>
                                  <a:pt x="334644" y="85978"/>
                                </a:lnTo>
                                <a:lnTo>
                                  <a:pt x="335025" y="88264"/>
                                </a:lnTo>
                                <a:lnTo>
                                  <a:pt x="335406" y="91312"/>
                                </a:lnTo>
                                <a:lnTo>
                                  <a:pt x="342138" y="100202"/>
                                </a:lnTo>
                                <a:lnTo>
                                  <a:pt x="344297" y="101345"/>
                                </a:lnTo>
                                <a:lnTo>
                                  <a:pt x="346836" y="101980"/>
                                </a:lnTo>
                                <a:lnTo>
                                  <a:pt x="354075" y="101980"/>
                                </a:lnTo>
                                <a:lnTo>
                                  <a:pt x="358139" y="100964"/>
                                </a:lnTo>
                                <a:lnTo>
                                  <a:pt x="361695" y="99059"/>
                                </a:lnTo>
                                <a:lnTo>
                                  <a:pt x="360577" y="85978"/>
                                </a:lnTo>
                                <a:lnTo>
                                  <a:pt x="353186" y="85978"/>
                                </a:lnTo>
                                <a:lnTo>
                                  <a:pt x="352297" y="85725"/>
                                </a:lnTo>
                                <a:lnTo>
                                  <a:pt x="351663" y="85089"/>
                                </a:lnTo>
                                <a:lnTo>
                                  <a:pt x="350900" y="84454"/>
                                </a:lnTo>
                                <a:lnTo>
                                  <a:pt x="350519" y="83565"/>
                                </a:lnTo>
                                <a:lnTo>
                                  <a:pt x="350266" y="82676"/>
                                </a:lnTo>
                                <a:lnTo>
                                  <a:pt x="350011" y="81660"/>
                                </a:lnTo>
                                <a:lnTo>
                                  <a:pt x="350011" y="42925"/>
                                </a:lnTo>
                                <a:close/>
                              </a:path>
                              <a:path w="483234" h="102235">
                                <a:moveTo>
                                  <a:pt x="360425" y="84200"/>
                                </a:moveTo>
                                <a:lnTo>
                                  <a:pt x="357758" y="85343"/>
                                </a:lnTo>
                                <a:lnTo>
                                  <a:pt x="355600" y="85978"/>
                                </a:lnTo>
                                <a:lnTo>
                                  <a:pt x="360577" y="85978"/>
                                </a:lnTo>
                                <a:lnTo>
                                  <a:pt x="360501" y="85089"/>
                                </a:lnTo>
                                <a:lnTo>
                                  <a:pt x="360425" y="84200"/>
                                </a:lnTo>
                                <a:close/>
                              </a:path>
                              <a:path w="483234" h="102235">
                                <a:moveTo>
                                  <a:pt x="360425" y="27685"/>
                                </a:moveTo>
                                <a:lnTo>
                                  <a:pt x="327405" y="27685"/>
                                </a:lnTo>
                                <a:lnTo>
                                  <a:pt x="327405" y="42925"/>
                                </a:lnTo>
                                <a:lnTo>
                                  <a:pt x="360425" y="42925"/>
                                </a:lnTo>
                                <a:lnTo>
                                  <a:pt x="360425" y="27685"/>
                                </a:lnTo>
                                <a:close/>
                              </a:path>
                              <a:path w="483234" h="102235">
                                <a:moveTo>
                                  <a:pt x="350011" y="1904"/>
                                </a:moveTo>
                                <a:lnTo>
                                  <a:pt x="334517" y="13207"/>
                                </a:lnTo>
                                <a:lnTo>
                                  <a:pt x="334517" y="27685"/>
                                </a:lnTo>
                                <a:lnTo>
                                  <a:pt x="350011" y="27685"/>
                                </a:lnTo>
                                <a:lnTo>
                                  <a:pt x="350011" y="1904"/>
                                </a:lnTo>
                                <a:close/>
                              </a:path>
                              <a:path w="483234" h="102235">
                                <a:moveTo>
                                  <a:pt x="404241" y="26034"/>
                                </a:moveTo>
                                <a:lnTo>
                                  <a:pt x="387857" y="26034"/>
                                </a:lnTo>
                                <a:lnTo>
                                  <a:pt x="381507" y="29336"/>
                                </a:lnTo>
                                <a:lnTo>
                                  <a:pt x="368934" y="64515"/>
                                </a:lnTo>
                                <a:lnTo>
                                  <a:pt x="369180" y="69468"/>
                                </a:lnTo>
                                <a:lnTo>
                                  <a:pt x="397128" y="101980"/>
                                </a:lnTo>
                                <a:lnTo>
                                  <a:pt x="403478" y="101980"/>
                                </a:lnTo>
                                <a:lnTo>
                                  <a:pt x="408813" y="100075"/>
                                </a:lnTo>
                                <a:lnTo>
                                  <a:pt x="413130" y="96519"/>
                                </a:lnTo>
                                <a:lnTo>
                                  <a:pt x="417322" y="92836"/>
                                </a:lnTo>
                                <a:lnTo>
                                  <a:pt x="420349" y="87629"/>
                                </a:lnTo>
                                <a:lnTo>
                                  <a:pt x="393826" y="87629"/>
                                </a:lnTo>
                                <a:lnTo>
                                  <a:pt x="390778" y="85978"/>
                                </a:lnTo>
                                <a:lnTo>
                                  <a:pt x="388492" y="82803"/>
                                </a:lnTo>
                                <a:lnTo>
                                  <a:pt x="386079" y="79628"/>
                                </a:lnTo>
                                <a:lnTo>
                                  <a:pt x="384809" y="75183"/>
                                </a:lnTo>
                                <a:lnTo>
                                  <a:pt x="384733" y="71729"/>
                                </a:lnTo>
                                <a:lnTo>
                                  <a:pt x="384682" y="69468"/>
                                </a:lnTo>
                                <a:lnTo>
                                  <a:pt x="423291" y="69468"/>
                                </a:lnTo>
                                <a:lnTo>
                                  <a:pt x="422981" y="59134"/>
                                </a:lnTo>
                                <a:lnTo>
                                  <a:pt x="422783" y="57784"/>
                                </a:lnTo>
                                <a:lnTo>
                                  <a:pt x="384936" y="57784"/>
                                </a:lnTo>
                                <a:lnTo>
                                  <a:pt x="385008" y="52197"/>
                                </a:lnTo>
                                <a:lnTo>
                                  <a:pt x="386075" y="48402"/>
                                </a:lnTo>
                                <a:lnTo>
                                  <a:pt x="390397" y="42290"/>
                                </a:lnTo>
                                <a:lnTo>
                                  <a:pt x="393191" y="40639"/>
                                </a:lnTo>
                                <a:lnTo>
                                  <a:pt x="418206" y="40639"/>
                                </a:lnTo>
                                <a:lnTo>
                                  <a:pt x="416051" y="36702"/>
                                </a:lnTo>
                                <a:lnTo>
                                  <a:pt x="411098" y="29590"/>
                                </a:lnTo>
                                <a:lnTo>
                                  <a:pt x="404241" y="26034"/>
                                </a:lnTo>
                                <a:close/>
                              </a:path>
                              <a:path w="483234" h="102235">
                                <a:moveTo>
                                  <a:pt x="407161" y="77215"/>
                                </a:moveTo>
                                <a:lnTo>
                                  <a:pt x="399669" y="87629"/>
                                </a:lnTo>
                                <a:lnTo>
                                  <a:pt x="420349" y="87629"/>
                                </a:lnTo>
                                <a:lnTo>
                                  <a:pt x="420497" y="87375"/>
                                </a:lnTo>
                                <a:lnTo>
                                  <a:pt x="422401" y="80390"/>
                                </a:lnTo>
                                <a:lnTo>
                                  <a:pt x="407161" y="77215"/>
                                </a:lnTo>
                                <a:close/>
                              </a:path>
                              <a:path w="483234" h="102235">
                                <a:moveTo>
                                  <a:pt x="418206" y="40639"/>
                                </a:moveTo>
                                <a:lnTo>
                                  <a:pt x="399669" y="40639"/>
                                </a:lnTo>
                                <a:lnTo>
                                  <a:pt x="402558" y="42290"/>
                                </a:lnTo>
                                <a:lnTo>
                                  <a:pt x="402429" y="42290"/>
                                </a:lnTo>
                                <a:lnTo>
                                  <a:pt x="404494" y="45084"/>
                                </a:lnTo>
                                <a:lnTo>
                                  <a:pt x="406780" y="48005"/>
                                </a:lnTo>
                                <a:lnTo>
                                  <a:pt x="407923" y="52197"/>
                                </a:lnTo>
                                <a:lnTo>
                                  <a:pt x="407929" y="52450"/>
                                </a:lnTo>
                                <a:lnTo>
                                  <a:pt x="408050" y="57784"/>
                                </a:lnTo>
                                <a:lnTo>
                                  <a:pt x="422783" y="57784"/>
                                </a:lnTo>
                                <a:lnTo>
                                  <a:pt x="421671" y="50228"/>
                                </a:lnTo>
                                <a:lnTo>
                                  <a:pt x="419361" y="42751"/>
                                </a:lnTo>
                                <a:lnTo>
                                  <a:pt x="418206" y="40639"/>
                                </a:lnTo>
                                <a:close/>
                              </a:path>
                              <a:path w="483234" h="102235">
                                <a:moveTo>
                                  <a:pt x="483234" y="27685"/>
                                </a:moveTo>
                                <a:lnTo>
                                  <a:pt x="467867" y="27685"/>
                                </a:lnTo>
                                <a:lnTo>
                                  <a:pt x="467867" y="46862"/>
                                </a:lnTo>
                                <a:lnTo>
                                  <a:pt x="483234" y="46862"/>
                                </a:lnTo>
                                <a:lnTo>
                                  <a:pt x="483234" y="27685"/>
                                </a:lnTo>
                                <a:close/>
                              </a:path>
                              <a:path w="483234" h="102235">
                                <a:moveTo>
                                  <a:pt x="483234" y="81152"/>
                                </a:moveTo>
                                <a:lnTo>
                                  <a:pt x="467867" y="81152"/>
                                </a:lnTo>
                                <a:lnTo>
                                  <a:pt x="467867" y="100329"/>
                                </a:lnTo>
                                <a:lnTo>
                                  <a:pt x="483234" y="100329"/>
                                </a:lnTo>
                                <a:lnTo>
                                  <a:pt x="483234" y="81152"/>
                                </a:lnTo>
                                <a:close/>
                              </a:path>
                            </a:pathLst>
                          </a:custGeom>
                          <a:solidFill>
                            <a:srgbClr val="000000"/>
                          </a:solidFill>
                        </wps:spPr>
                        <wps:bodyPr wrap="square" lIns="0" tIns="0" rIns="0" bIns="0" rtlCol="0">
                          <a:prstTxWarp prst="textNoShape">
                            <a:avLst/>
                          </a:prstTxWarp>
                          <a:noAutofit/>
                        </wps:bodyPr>
                      </wps:wsp>
                      <pic:pic>
                        <pic:nvPicPr>
                          <pic:cNvPr id="1639" name="Image 1639">
                            <a:hlinkClick r:id="rId17"/>
                          </pic:cNvPr>
                          <pic:cNvPicPr/>
                        </pic:nvPicPr>
                        <pic:blipFill>
                          <a:blip r:embed="rId16" cstate="print"/>
                          <a:stretch>
                            <a:fillRect/>
                          </a:stretch>
                        </pic:blipFill>
                        <pic:spPr>
                          <a:xfrm>
                            <a:off x="1093724" y="1203960"/>
                            <a:ext cx="1057148" cy="129793"/>
                          </a:xfrm>
                          <a:prstGeom prst="rect">
                            <a:avLst/>
                          </a:prstGeom>
                        </pic:spPr>
                      </pic:pic>
                    </wpg:wgp>
                  </a:graphicData>
                </a:graphic>
              </wp:anchor>
            </w:drawing>
          </mc:Choice>
          <mc:Fallback>
            <w:pict>
              <v:group style="position:absolute;margin-left:45.200001pt;margin-top:16.482538pt;width:213.75pt;height:111.4pt;mso-position-horizontal-relative:page;mso-position-vertical-relative:paragraph;z-index:-15458816;mso-wrap-distance-left:0;mso-wrap-distance-right:0" id="docshapegroup1312" coordorigin="904,330" coordsize="4275,2228">
                <v:shape style="position:absolute;left:904;top:329;width:4275;height:2228" id="docshape1313" coordorigin="904,330" coordsize="4275,2228" path="m5178,330l5166,330,5154,330,5154,354,5154,2545,5154,2533,928,2533,916,2533,911,2538,911,2532,928,2532,928,354,916,354,916,354,928,354,5154,354,5154,330,916,330,916,330,916,330,916,330,904,330,904,342,910,336,910,342,904,342,904,354,904,2532,904,2544,905,2544,904,2545,904,2557,916,2557,5166,2557,5178,2557,5178,2545,5178,2533,5178,354,5178,342,5178,330xe" filled="true" fillcolor="#000000" stroked="false">
                  <v:path arrowok="t"/>
                  <v:fill type="solid"/>
                </v:shape>
                <v:shape style="position:absolute;left:1131;top:456;width:3831;height:750" type="#_x0000_t75" id="docshape1314" stroked="false">
                  <v:imagedata r:id="rId11" o:title=""/>
                </v:shape>
                <v:shape style="position:absolute;left:1714;top:1044;width:2201;height:449" type="#_x0000_t75" id="docshape1315" stroked="false">
                  <v:imagedata r:id="rId12" o:title=""/>
                </v:shape>
                <v:shape style="position:absolute;left:2182;top:1625;width:1738;height:162" type="#_x0000_t75" id="docshape1316" stroked="false">
                  <v:imagedata r:id="rId13" o:title=""/>
                </v:shape>
                <v:shape style="position:absolute;left:1818;top:1918;width:578;height:161" id="docshape1317" coordorigin="1818,1918" coordsize="578,161" path="m1918,1918l1818,1918,1818,2076,1921,2076,1921,2050,1846,2050,1846,2007,1913,2007,1913,1980,1846,1980,1846,1945,1918,1945,1918,1918xm1965,1962l1941,1962,1941,2076,1967,2076,1967,2010,1968,2003,1968,2002,1970,1993,1970,1992,1972,1989,1976,1986,1979,1984,1983,1982,2083,1982,2081,1978,1965,1978,1965,1962xm2041,1982l1990,1982,1992,1983,1996,1986,1998,1989,1999,1992,2000,1995,2000,2000,2000,2076,2026,2076,2026,2010,2026,2003,2029,1993,2032,1989,2035,1986,2038,1984,2041,1982xm2083,1982l2050,1982,2053,1985,2058,1992,2059,2000,2059,2076,2084,2076,2084,1992,2084,1986,2083,1985,2083,1984,2083,1982xm2001,1959l1983,1959,1973,1965,1965,1978,2023,1978,2020,1971,2016,1967,2007,1961,2008,1961,2001,1959xm2060,1959l2047,1959,2041,1961,2041,1961,2037,1964,2032,1967,2027,1971,2023,1978,2081,1978,2079,1973,2075,1968,2071,1964,2066,1961,2060,1959xm2184,1982l2149,1982,2154,1984,2156,1986,2159,1989,2160,1993,2160,2002,2155,2004,2147,2006,2135,2009,2126,2011,2119,2013,2114,2016,2110,2019,2106,2023,2101,2033,2100,2038,2099,2039,2099,2055,2102,2063,2114,2076,2122,2079,2138,2079,2143,2078,2153,2073,2158,2069,2162,2064,2187,2064,2186,2058,2135,2058,2132,2056,2132,2056,2129,2053,2127,2050,2125,2046,2125,2038,2127,2034,2130,2031,2132,2030,2137,2028,2151,2024,2157,2023,2160,2021,2185,2021,2185,1988,2184,1984,2184,1982xm2187,2064l2162,2064,2162,2064,2162,2066,2163,2067,2164,2071,2164,2071,2165,2074,2165,2076,2165,2076,2191,2076,2189,2071,2189,2071,2187,2066,2187,2064,2187,2064xm2185,2021l2160,2021,2160,2035,2160,2038,2160,2040,2159,2042,2158,2046,2156,2050,2153,2052,2148,2056,2148,2056,2144,2058,2186,2058,2185,2056,2185,2053,2185,2021xm2156,1959l2132,1959,2122,1962,2109,1973,2105,1981,2102,1992,2126,1997,2127,1992,2128,1990,2129,1988,2132,1986,2134,1984,2134,1984,2138,1982,2184,1982,2184,1981,2182,1976,2180,1971,2176,1967,2164,1961,2156,1959xm2238,1918l2212,1918,2212,1946,2238,1946,2238,1918xm2238,1962l2212,1962,2212,2076,2238,2076,2238,1962xm2290,1918l2265,1918,2265,2076,2290,2076,2290,1918xm2396,1962l2370,1962,2370,1992,2396,1992,2396,1962xm2396,2046l2370,2046,2370,2076,2396,2076,2396,2046xe" filled="true" fillcolor="#000000" stroked="false">
                  <v:path arrowok="t"/>
                  <v:fill type="solid"/>
                </v:shape>
                <v:shape style="position:absolute;left:2480;top:1915;width:1798;height:208" type="#_x0000_t75" id="docshape1318" href="mailto:info@mehtagroup.in" stroked="false">
                  <v:imagedata r:id="rId14" o:title=""/>
                </v:shape>
                <v:shape style="position:absolute;left:1795;top:2225;width:761;height:161" id="docshape1319" coordorigin="1796,2226" coordsize="761,161" path="m1822,2226l1796,2226,1826,2384,1854,2384,1864,2334,1841,2334,1822,2226xm1902,2265l1879,2265,1904,2384,1931,2384,1940,2336,1917,2336,1902,2265xm1962,2226l1936,2226,1917,2336,1940,2336,1962,2226xm1894,2226l1864,2226,1841,2334,1864,2334,1879,2265,1902,2265,1894,2226xm2020,2267l1994,2267,1984,2272,1976,2283,1971,2292,1967,2302,1965,2314,1964,2327,1964,2335,1965,2339,1966,2349,1969,2358,1973,2367,1980,2375,1988,2381,1997,2385,2008,2386,2018,2386,2027,2383,2034,2378,2040,2372,2045,2364,2003,2364,1998,2361,1991,2351,1989,2344,1989,2335,2050,2335,2049,2319,2049,2317,1989,2317,1989,2308,1991,2302,1998,2292,2002,2290,2042,2290,2038,2283,2030,2272,2020,2267xm2024,2347l2023,2352,2023,2353,2021,2357,2016,2362,2012,2364,2045,2364,2045,2363,2048,2352,2024,2347xm2042,2290l2012,2290,2017,2292,2017,2292,2020,2297,2024,2301,2025,2308,2025,2308,2026,2317,2049,2317,2047,2305,2043,2293,2042,2290xm2146,2367l2089,2367,2092,2373,2097,2378,2102,2381,2107,2385,2112,2386,2128,2386,2136,2381,2137,2381,2144,2370,2146,2367xm2090,2226l2066,2226,2066,2384,2089,2384,2089,2367,2146,2367,2149,2362,2104,2362,2099,2358,2095,2350,2092,2345,2090,2336,2090,2312,2092,2304,2092,2304,2096,2298,2100,2293,2105,2290,2149,2290,2145,2282,2090,2282,2090,2226xm2149,2290l2116,2290,2121,2293,2129,2304,2131,2314,2131,2339,2129,2348,2125,2354,2121,2359,2117,2362,2149,2362,2149,2362,2153,2351,2155,2339,2155,2325,2155,2314,2155,2312,2153,2300,2149,2290,2149,2290xm2128,2267l2107,2267,2098,2272,2090,2282,2145,2282,2145,2282,2137,2272,2138,2272,2128,2267xm2193,2346l2169,2351,2171,2362,2176,2370,2183,2377,2190,2383,2200,2386,2227,2386,2237,2382,2244,2375,2251,2367,2252,2364,2207,2364,2203,2363,2200,2360,2196,2357,2194,2352,2193,2346xm2223,2267l2198,2267,2188,2270,2182,2277,2175,2283,2172,2292,2172,2313,2176,2321,2183,2327,2188,2331,2196,2334,2207,2338,2220,2342,2225,2343,2227,2345,2230,2348,2230,2350,2230,2355,2229,2358,2227,2360,2224,2363,2219,2364,2252,2364,2254,2358,2254,2338,2252,2331,2252,2331,2247,2325,2242,2320,2233,2315,2207,2308,2199,2305,2197,2303,2196,2302,2195,2300,2195,2295,2196,2293,2197,2292,2200,2289,2205,2288,2249,2288,2249,2287,2245,2279,2239,2274,2233,2269,2223,2267xm2249,2288l2216,2288,2220,2289,2226,2294,2228,2298,2229,2302,2251,2297,2249,2288xm2298,2226l2273,2226,2273,2254,2298,2254,2298,2226xm2298,2269l2273,2269,2273,2384,2298,2384,2298,2269xm2347,2293l2323,2293,2323,2354,2323,2361,2323,2365,2324,2369,2325,2373,2327,2376,2328,2379,2331,2382,2335,2383,2338,2385,2342,2386,2353,2386,2360,2385,2365,2382,2364,2361,2352,2361,2351,2361,2350,2360,2348,2359,2348,2357,2347,2356,2347,2354,2347,2293xm2363,2358l2359,2360,2356,2361,2364,2361,2364,2360,2363,2358xm2363,2269l2311,2269,2311,2293,2363,2293,2363,2269xm2347,2229l2323,2246,2323,2269,2347,2269,2347,2229xm2432,2267l2407,2267,2397,2272,2389,2283,2384,2292,2380,2302,2378,2314,2377,2327,2377,2335,2377,2339,2379,2349,2382,2358,2386,2367,2392,2375,2400,2381,2410,2385,2421,2386,2431,2386,2440,2383,2446,2378,2453,2372,2458,2364,2416,2364,2411,2361,2408,2356,2404,2351,2402,2344,2402,2339,2402,2335,2462,2335,2462,2319,2462,2317,2402,2317,2402,2308,2404,2302,2411,2292,2415,2290,2454,2290,2451,2283,2443,2272,2432,2267xm2437,2347l2436,2352,2436,2353,2434,2357,2428,2362,2425,2364,2458,2364,2458,2363,2461,2352,2437,2347xm2454,2290l2425,2290,2430,2292,2430,2292,2433,2297,2436,2301,2438,2308,2438,2308,2438,2317,2462,2317,2460,2305,2456,2293,2454,2290xm2557,2269l2533,2269,2533,2299,2557,2299,2557,2269xm2557,2353l2533,2353,2533,2384,2557,2384,2557,2353xe" filled="true" fillcolor="#000000" stroked="false">
                  <v:path arrowok="t"/>
                  <v:fill type="solid"/>
                </v:shape>
                <v:shape style="position:absolute;left:2626;top:2225;width:1665;height:205" type="#_x0000_t75" id="docshape1320" href="http://www.mehtagroup.in/" stroked="false">
                  <v:imagedata r:id="rId16"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858176">
                <wp:simplePos x="0" y="0"/>
                <wp:positionH relativeFrom="page">
                  <wp:posOffset>4268470</wp:posOffset>
                </wp:positionH>
                <wp:positionV relativeFrom="paragraph">
                  <wp:posOffset>209328</wp:posOffset>
                </wp:positionV>
                <wp:extent cx="2714625" cy="1414780"/>
                <wp:effectExtent l="0" t="0" r="0" b="0"/>
                <wp:wrapTopAndBottom/>
                <wp:docPr id="1640" name="Group 1640"/>
                <wp:cNvGraphicFramePr>
                  <a:graphicFrameLocks/>
                </wp:cNvGraphicFramePr>
                <a:graphic>
                  <a:graphicData uri="http://schemas.microsoft.com/office/word/2010/wordprocessingGroup">
                    <wpg:wgp>
                      <wpg:cNvPr id="1640" name="Group 1640"/>
                      <wpg:cNvGrpSpPr/>
                      <wpg:grpSpPr>
                        <a:xfrm>
                          <a:off x="0" y="0"/>
                          <a:ext cx="2714625" cy="1414780"/>
                          <a:chExt cx="2714625" cy="1414780"/>
                        </a:xfrm>
                      </wpg:grpSpPr>
                      <wps:wsp>
                        <wps:cNvPr id="1641" name="Graphic 1641"/>
                        <wps:cNvSpPr/>
                        <wps:spPr>
                          <a:xfrm>
                            <a:off x="0" y="0"/>
                            <a:ext cx="2714625" cy="1414780"/>
                          </a:xfrm>
                          <a:custGeom>
                            <a:avLst/>
                            <a:gdLst/>
                            <a:ahLst/>
                            <a:cxnLst/>
                            <a:rect l="l" t="t" r="r" b="b"/>
                            <a:pathLst>
                              <a:path w="2714625" h="1414780">
                                <a:moveTo>
                                  <a:pt x="2714244" y="0"/>
                                </a:moveTo>
                                <a:lnTo>
                                  <a:pt x="2706624" y="0"/>
                                </a:lnTo>
                                <a:lnTo>
                                  <a:pt x="2699004" y="0"/>
                                </a:lnTo>
                                <a:lnTo>
                                  <a:pt x="2699004" y="15240"/>
                                </a:lnTo>
                                <a:lnTo>
                                  <a:pt x="2699004" y="1399032"/>
                                </a:lnTo>
                                <a:lnTo>
                                  <a:pt x="15240" y="1399032"/>
                                </a:lnTo>
                                <a:lnTo>
                                  <a:pt x="7620" y="1399032"/>
                                </a:lnTo>
                                <a:lnTo>
                                  <a:pt x="4318" y="1402334"/>
                                </a:lnTo>
                                <a:lnTo>
                                  <a:pt x="4318" y="1398524"/>
                                </a:lnTo>
                                <a:lnTo>
                                  <a:pt x="15240" y="1398524"/>
                                </a:lnTo>
                                <a:lnTo>
                                  <a:pt x="15240" y="15494"/>
                                </a:lnTo>
                                <a:lnTo>
                                  <a:pt x="7620" y="15494"/>
                                </a:lnTo>
                                <a:lnTo>
                                  <a:pt x="7620" y="15240"/>
                                </a:lnTo>
                                <a:lnTo>
                                  <a:pt x="15240" y="15240"/>
                                </a:lnTo>
                                <a:lnTo>
                                  <a:pt x="2699004" y="15240"/>
                                </a:lnTo>
                                <a:lnTo>
                                  <a:pt x="2699004" y="0"/>
                                </a:lnTo>
                                <a:lnTo>
                                  <a:pt x="7620" y="0"/>
                                </a:lnTo>
                                <a:lnTo>
                                  <a:pt x="7620" y="254"/>
                                </a:lnTo>
                                <a:lnTo>
                                  <a:pt x="7366" y="254"/>
                                </a:lnTo>
                                <a:lnTo>
                                  <a:pt x="7620" y="0"/>
                                </a:lnTo>
                                <a:lnTo>
                                  <a:pt x="0" y="0"/>
                                </a:lnTo>
                                <a:lnTo>
                                  <a:pt x="0" y="7620"/>
                                </a:lnTo>
                                <a:lnTo>
                                  <a:pt x="3556" y="4064"/>
                                </a:lnTo>
                                <a:lnTo>
                                  <a:pt x="3556" y="7874"/>
                                </a:lnTo>
                                <a:lnTo>
                                  <a:pt x="0" y="7874"/>
                                </a:lnTo>
                                <a:lnTo>
                                  <a:pt x="0" y="15494"/>
                                </a:lnTo>
                                <a:lnTo>
                                  <a:pt x="0" y="1398524"/>
                                </a:lnTo>
                                <a:lnTo>
                                  <a:pt x="0" y="1406144"/>
                                </a:lnTo>
                                <a:lnTo>
                                  <a:pt x="508" y="1406144"/>
                                </a:lnTo>
                                <a:lnTo>
                                  <a:pt x="0" y="1406652"/>
                                </a:lnTo>
                                <a:lnTo>
                                  <a:pt x="0" y="1414272"/>
                                </a:lnTo>
                                <a:lnTo>
                                  <a:pt x="7620" y="1414272"/>
                                </a:lnTo>
                                <a:lnTo>
                                  <a:pt x="2706624" y="1414272"/>
                                </a:lnTo>
                                <a:lnTo>
                                  <a:pt x="2714244" y="1414272"/>
                                </a:lnTo>
                                <a:lnTo>
                                  <a:pt x="2714244" y="1406652"/>
                                </a:lnTo>
                                <a:lnTo>
                                  <a:pt x="2714244" y="1399032"/>
                                </a:lnTo>
                                <a:lnTo>
                                  <a:pt x="2714244" y="15240"/>
                                </a:lnTo>
                                <a:lnTo>
                                  <a:pt x="2714244" y="7620"/>
                                </a:lnTo>
                                <a:lnTo>
                                  <a:pt x="2714244" y="0"/>
                                </a:lnTo>
                                <a:close/>
                              </a:path>
                            </a:pathLst>
                          </a:custGeom>
                          <a:solidFill>
                            <a:srgbClr val="000000"/>
                          </a:solidFill>
                        </wps:spPr>
                        <wps:bodyPr wrap="square" lIns="0" tIns="0" rIns="0" bIns="0" rtlCol="0">
                          <a:prstTxWarp prst="textNoShape">
                            <a:avLst/>
                          </a:prstTxWarp>
                          <a:noAutofit/>
                        </wps:bodyPr>
                      </wps:wsp>
                      <pic:pic>
                        <pic:nvPicPr>
                          <pic:cNvPr id="1642" name="Image 1642"/>
                          <pic:cNvPicPr/>
                        </pic:nvPicPr>
                        <pic:blipFill>
                          <a:blip r:embed="rId18" cstate="print"/>
                          <a:stretch>
                            <a:fillRect/>
                          </a:stretch>
                        </pic:blipFill>
                        <pic:spPr>
                          <a:xfrm>
                            <a:off x="504698" y="110997"/>
                            <a:ext cx="1678432" cy="103759"/>
                          </a:xfrm>
                          <a:prstGeom prst="rect">
                            <a:avLst/>
                          </a:prstGeom>
                        </pic:spPr>
                      </pic:pic>
                      <pic:pic>
                        <pic:nvPicPr>
                          <pic:cNvPr id="1643" name="Image 1643"/>
                          <pic:cNvPicPr/>
                        </pic:nvPicPr>
                        <pic:blipFill>
                          <a:blip r:embed="rId19" cstate="print"/>
                          <a:stretch>
                            <a:fillRect/>
                          </a:stretch>
                        </pic:blipFill>
                        <pic:spPr>
                          <a:xfrm>
                            <a:off x="150621" y="321309"/>
                            <a:ext cx="1514094" cy="124459"/>
                          </a:xfrm>
                          <a:prstGeom prst="rect">
                            <a:avLst/>
                          </a:prstGeom>
                        </pic:spPr>
                      </pic:pic>
                      <pic:pic>
                        <pic:nvPicPr>
                          <pic:cNvPr id="1644" name="Image 1644"/>
                          <pic:cNvPicPr/>
                        </pic:nvPicPr>
                        <pic:blipFill>
                          <a:blip r:embed="rId20" cstate="print"/>
                          <a:stretch>
                            <a:fillRect/>
                          </a:stretch>
                        </pic:blipFill>
                        <pic:spPr>
                          <a:xfrm>
                            <a:off x="1702561" y="321309"/>
                            <a:ext cx="833882" cy="131572"/>
                          </a:xfrm>
                          <a:prstGeom prst="rect">
                            <a:avLst/>
                          </a:prstGeom>
                        </pic:spPr>
                      </pic:pic>
                      <wps:wsp>
                        <wps:cNvPr id="1645" name="Graphic 1645"/>
                        <wps:cNvSpPr/>
                        <wps:spPr>
                          <a:xfrm>
                            <a:off x="278891" y="530351"/>
                            <a:ext cx="419100" cy="102235"/>
                          </a:xfrm>
                          <a:custGeom>
                            <a:avLst/>
                            <a:gdLst/>
                            <a:ahLst/>
                            <a:cxnLst/>
                            <a:rect l="l" t="t" r="r" b="b"/>
                            <a:pathLst>
                              <a:path w="419100" h="102235">
                                <a:moveTo>
                                  <a:pt x="16763" y="0"/>
                                </a:moveTo>
                                <a:lnTo>
                                  <a:pt x="0" y="0"/>
                                </a:lnTo>
                                <a:lnTo>
                                  <a:pt x="0" y="100330"/>
                                </a:lnTo>
                                <a:lnTo>
                                  <a:pt x="16001" y="100330"/>
                                </a:lnTo>
                                <a:lnTo>
                                  <a:pt x="16001" y="34925"/>
                                </a:lnTo>
                                <a:lnTo>
                                  <a:pt x="34988" y="34925"/>
                                </a:lnTo>
                                <a:lnTo>
                                  <a:pt x="16763" y="0"/>
                                </a:lnTo>
                                <a:close/>
                              </a:path>
                              <a:path w="419100" h="102235">
                                <a:moveTo>
                                  <a:pt x="34988" y="34925"/>
                                </a:moveTo>
                                <a:lnTo>
                                  <a:pt x="16001" y="34925"/>
                                </a:lnTo>
                                <a:lnTo>
                                  <a:pt x="50291" y="100330"/>
                                </a:lnTo>
                                <a:lnTo>
                                  <a:pt x="67690" y="100330"/>
                                </a:lnTo>
                                <a:lnTo>
                                  <a:pt x="67690" y="66928"/>
                                </a:lnTo>
                                <a:lnTo>
                                  <a:pt x="51688" y="66928"/>
                                </a:lnTo>
                                <a:lnTo>
                                  <a:pt x="34988" y="34925"/>
                                </a:lnTo>
                                <a:close/>
                              </a:path>
                              <a:path w="419100" h="102235">
                                <a:moveTo>
                                  <a:pt x="67690" y="0"/>
                                </a:moveTo>
                                <a:lnTo>
                                  <a:pt x="51688" y="0"/>
                                </a:lnTo>
                                <a:lnTo>
                                  <a:pt x="51688" y="66928"/>
                                </a:lnTo>
                                <a:lnTo>
                                  <a:pt x="67690" y="66928"/>
                                </a:lnTo>
                                <a:lnTo>
                                  <a:pt x="67690" y="0"/>
                                </a:lnTo>
                                <a:close/>
                              </a:path>
                              <a:path w="419100" h="102235">
                                <a:moveTo>
                                  <a:pt x="117728" y="26035"/>
                                </a:moveTo>
                                <a:lnTo>
                                  <a:pt x="100329" y="26035"/>
                                </a:lnTo>
                                <a:lnTo>
                                  <a:pt x="93599" y="29337"/>
                                </a:lnTo>
                                <a:lnTo>
                                  <a:pt x="80263" y="64516"/>
                                </a:lnTo>
                                <a:lnTo>
                                  <a:pt x="80525" y="69469"/>
                                </a:lnTo>
                                <a:lnTo>
                                  <a:pt x="80644" y="71729"/>
                                </a:lnTo>
                                <a:lnTo>
                                  <a:pt x="110236" y="101981"/>
                                </a:lnTo>
                                <a:lnTo>
                                  <a:pt x="116966" y="101981"/>
                                </a:lnTo>
                                <a:lnTo>
                                  <a:pt x="122682" y="100075"/>
                                </a:lnTo>
                                <a:lnTo>
                                  <a:pt x="131699" y="92837"/>
                                </a:lnTo>
                                <a:lnTo>
                                  <a:pt x="134847" y="87630"/>
                                </a:lnTo>
                                <a:lnTo>
                                  <a:pt x="106679" y="87630"/>
                                </a:lnTo>
                                <a:lnTo>
                                  <a:pt x="103504" y="85978"/>
                                </a:lnTo>
                                <a:lnTo>
                                  <a:pt x="98425" y="79628"/>
                                </a:lnTo>
                                <a:lnTo>
                                  <a:pt x="97154" y="75184"/>
                                </a:lnTo>
                                <a:lnTo>
                                  <a:pt x="97027" y="69469"/>
                                </a:lnTo>
                                <a:lnTo>
                                  <a:pt x="137922" y="69469"/>
                                </a:lnTo>
                                <a:lnTo>
                                  <a:pt x="137588" y="59134"/>
                                </a:lnTo>
                                <a:lnTo>
                                  <a:pt x="137379" y="57785"/>
                                </a:lnTo>
                                <a:lnTo>
                                  <a:pt x="97282" y="57785"/>
                                </a:lnTo>
                                <a:lnTo>
                                  <a:pt x="97353" y="52197"/>
                                </a:lnTo>
                                <a:lnTo>
                                  <a:pt x="98420" y="48402"/>
                                </a:lnTo>
                                <a:lnTo>
                                  <a:pt x="102997" y="42291"/>
                                </a:lnTo>
                                <a:lnTo>
                                  <a:pt x="106045" y="40640"/>
                                </a:lnTo>
                                <a:lnTo>
                                  <a:pt x="132564" y="40640"/>
                                </a:lnTo>
                                <a:lnTo>
                                  <a:pt x="130301" y="36702"/>
                                </a:lnTo>
                                <a:lnTo>
                                  <a:pt x="124967" y="29591"/>
                                </a:lnTo>
                                <a:lnTo>
                                  <a:pt x="117728" y="26035"/>
                                </a:lnTo>
                                <a:close/>
                              </a:path>
                              <a:path w="419100" h="102235">
                                <a:moveTo>
                                  <a:pt x="120776" y="77216"/>
                                </a:moveTo>
                                <a:lnTo>
                                  <a:pt x="120010" y="80391"/>
                                </a:lnTo>
                                <a:lnTo>
                                  <a:pt x="119887" y="80899"/>
                                </a:lnTo>
                                <a:lnTo>
                                  <a:pt x="118617" y="83439"/>
                                </a:lnTo>
                                <a:lnTo>
                                  <a:pt x="115062" y="86741"/>
                                </a:lnTo>
                                <a:lnTo>
                                  <a:pt x="112902" y="87630"/>
                                </a:lnTo>
                                <a:lnTo>
                                  <a:pt x="134847" y="87630"/>
                                </a:lnTo>
                                <a:lnTo>
                                  <a:pt x="135000" y="87375"/>
                                </a:lnTo>
                                <a:lnTo>
                                  <a:pt x="137033" y="80391"/>
                                </a:lnTo>
                                <a:lnTo>
                                  <a:pt x="120776" y="77216"/>
                                </a:lnTo>
                                <a:close/>
                              </a:path>
                              <a:path w="419100" h="102235">
                                <a:moveTo>
                                  <a:pt x="132564" y="40640"/>
                                </a:moveTo>
                                <a:lnTo>
                                  <a:pt x="112902" y="40640"/>
                                </a:lnTo>
                                <a:lnTo>
                                  <a:pt x="115929" y="42291"/>
                                </a:lnTo>
                                <a:lnTo>
                                  <a:pt x="115801" y="42291"/>
                                </a:lnTo>
                                <a:lnTo>
                                  <a:pt x="118110" y="45085"/>
                                </a:lnTo>
                                <a:lnTo>
                                  <a:pt x="120396" y="48006"/>
                                </a:lnTo>
                                <a:lnTo>
                                  <a:pt x="121665" y="52197"/>
                                </a:lnTo>
                                <a:lnTo>
                                  <a:pt x="121665" y="57785"/>
                                </a:lnTo>
                                <a:lnTo>
                                  <a:pt x="137379" y="57785"/>
                                </a:lnTo>
                                <a:lnTo>
                                  <a:pt x="136207" y="50228"/>
                                </a:lnTo>
                                <a:lnTo>
                                  <a:pt x="133778" y="42751"/>
                                </a:lnTo>
                                <a:lnTo>
                                  <a:pt x="132564" y="40640"/>
                                </a:lnTo>
                                <a:close/>
                              </a:path>
                              <a:path w="419100" h="102235">
                                <a:moveTo>
                                  <a:pt x="198585" y="40640"/>
                                </a:moveTo>
                                <a:lnTo>
                                  <a:pt x="176275" y="40640"/>
                                </a:lnTo>
                                <a:lnTo>
                                  <a:pt x="179197" y="41528"/>
                                </a:lnTo>
                                <a:lnTo>
                                  <a:pt x="180848" y="43052"/>
                                </a:lnTo>
                                <a:lnTo>
                                  <a:pt x="182372" y="44576"/>
                                </a:lnTo>
                                <a:lnTo>
                                  <a:pt x="183134" y="47244"/>
                                </a:lnTo>
                                <a:lnTo>
                                  <a:pt x="183134" y="52832"/>
                                </a:lnTo>
                                <a:lnTo>
                                  <a:pt x="180212" y="54356"/>
                                </a:lnTo>
                                <a:lnTo>
                                  <a:pt x="174878" y="55880"/>
                                </a:lnTo>
                                <a:lnTo>
                                  <a:pt x="167259" y="57658"/>
                                </a:lnTo>
                                <a:lnTo>
                                  <a:pt x="161543" y="58927"/>
                                </a:lnTo>
                                <a:lnTo>
                                  <a:pt x="157225" y="60325"/>
                                </a:lnTo>
                                <a:lnTo>
                                  <a:pt x="154177" y="62102"/>
                                </a:lnTo>
                                <a:lnTo>
                                  <a:pt x="151257" y="63753"/>
                                </a:lnTo>
                                <a:lnTo>
                                  <a:pt x="148843" y="66294"/>
                                </a:lnTo>
                                <a:lnTo>
                                  <a:pt x="145541" y="72644"/>
                                </a:lnTo>
                                <a:lnTo>
                                  <a:pt x="144652" y="76326"/>
                                </a:lnTo>
                                <a:lnTo>
                                  <a:pt x="144652" y="86741"/>
                                </a:lnTo>
                                <a:lnTo>
                                  <a:pt x="146558" y="91821"/>
                                </a:lnTo>
                                <a:lnTo>
                                  <a:pt x="153924" y="99949"/>
                                </a:lnTo>
                                <a:lnTo>
                                  <a:pt x="158876" y="101981"/>
                                </a:lnTo>
                                <a:lnTo>
                                  <a:pt x="168910" y="101981"/>
                                </a:lnTo>
                                <a:lnTo>
                                  <a:pt x="172212" y="101219"/>
                                </a:lnTo>
                                <a:lnTo>
                                  <a:pt x="178562" y="97917"/>
                                </a:lnTo>
                                <a:lnTo>
                                  <a:pt x="181610" y="95631"/>
                                </a:lnTo>
                                <a:lnTo>
                                  <a:pt x="184403" y="92328"/>
                                </a:lnTo>
                                <a:lnTo>
                                  <a:pt x="200067" y="92328"/>
                                </a:lnTo>
                                <a:lnTo>
                                  <a:pt x="199411" y="88392"/>
                                </a:lnTo>
                                <a:lnTo>
                                  <a:pt x="167512" y="88392"/>
                                </a:lnTo>
                                <a:lnTo>
                                  <a:pt x="165623" y="87502"/>
                                </a:lnTo>
                                <a:lnTo>
                                  <a:pt x="165472" y="87502"/>
                                </a:lnTo>
                                <a:lnTo>
                                  <a:pt x="163575" y="85471"/>
                                </a:lnTo>
                                <a:lnTo>
                                  <a:pt x="161925" y="83566"/>
                                </a:lnTo>
                                <a:lnTo>
                                  <a:pt x="161036" y="81152"/>
                                </a:lnTo>
                                <a:lnTo>
                                  <a:pt x="161036" y="75692"/>
                                </a:lnTo>
                                <a:lnTo>
                                  <a:pt x="177673" y="67183"/>
                                </a:lnTo>
                                <a:lnTo>
                                  <a:pt x="180975" y="66294"/>
                                </a:lnTo>
                                <a:lnTo>
                                  <a:pt x="183134" y="65405"/>
                                </a:lnTo>
                                <a:lnTo>
                                  <a:pt x="199068" y="65405"/>
                                </a:lnTo>
                                <a:lnTo>
                                  <a:pt x="198966" y="44069"/>
                                </a:lnTo>
                                <a:lnTo>
                                  <a:pt x="198853" y="43052"/>
                                </a:lnTo>
                                <a:lnTo>
                                  <a:pt x="198811" y="42672"/>
                                </a:lnTo>
                                <a:lnTo>
                                  <a:pt x="198684" y="41528"/>
                                </a:lnTo>
                                <a:lnTo>
                                  <a:pt x="198585" y="40640"/>
                                </a:lnTo>
                                <a:close/>
                              </a:path>
                              <a:path w="419100" h="102235">
                                <a:moveTo>
                                  <a:pt x="200067" y="92328"/>
                                </a:moveTo>
                                <a:lnTo>
                                  <a:pt x="184403" y="92328"/>
                                </a:lnTo>
                                <a:lnTo>
                                  <a:pt x="184530" y="92710"/>
                                </a:lnTo>
                                <a:lnTo>
                                  <a:pt x="184700" y="93599"/>
                                </a:lnTo>
                                <a:lnTo>
                                  <a:pt x="185038" y="94615"/>
                                </a:lnTo>
                                <a:lnTo>
                                  <a:pt x="185496" y="96900"/>
                                </a:lnTo>
                                <a:lnTo>
                                  <a:pt x="185547" y="97155"/>
                                </a:lnTo>
                                <a:lnTo>
                                  <a:pt x="186182" y="99060"/>
                                </a:lnTo>
                                <a:lnTo>
                                  <a:pt x="186448" y="99949"/>
                                </a:lnTo>
                                <a:lnTo>
                                  <a:pt x="186562" y="100330"/>
                                </a:lnTo>
                                <a:lnTo>
                                  <a:pt x="202691" y="100330"/>
                                </a:lnTo>
                                <a:lnTo>
                                  <a:pt x="201398" y="97155"/>
                                </a:lnTo>
                                <a:lnTo>
                                  <a:pt x="201295" y="96900"/>
                                </a:lnTo>
                                <a:lnTo>
                                  <a:pt x="200278" y="93599"/>
                                </a:lnTo>
                                <a:lnTo>
                                  <a:pt x="200130" y="92710"/>
                                </a:lnTo>
                                <a:lnTo>
                                  <a:pt x="200067" y="92328"/>
                                </a:lnTo>
                                <a:close/>
                              </a:path>
                              <a:path w="419100" h="102235">
                                <a:moveTo>
                                  <a:pt x="199068" y="65405"/>
                                </a:moveTo>
                                <a:lnTo>
                                  <a:pt x="183134" y="65405"/>
                                </a:lnTo>
                                <a:lnTo>
                                  <a:pt x="183134" y="73914"/>
                                </a:lnTo>
                                <a:lnTo>
                                  <a:pt x="182985" y="75692"/>
                                </a:lnTo>
                                <a:lnTo>
                                  <a:pt x="178562" y="84963"/>
                                </a:lnTo>
                                <a:lnTo>
                                  <a:pt x="175598" y="87502"/>
                                </a:lnTo>
                                <a:lnTo>
                                  <a:pt x="175274" y="87502"/>
                                </a:lnTo>
                                <a:lnTo>
                                  <a:pt x="173100" y="88392"/>
                                </a:lnTo>
                                <a:lnTo>
                                  <a:pt x="199411" y="88392"/>
                                </a:lnTo>
                                <a:lnTo>
                                  <a:pt x="199262" y="87502"/>
                                </a:lnTo>
                                <a:lnTo>
                                  <a:pt x="199153" y="85471"/>
                                </a:lnTo>
                                <a:lnTo>
                                  <a:pt x="199068" y="65405"/>
                                </a:lnTo>
                                <a:close/>
                              </a:path>
                              <a:path w="419100" h="102235">
                                <a:moveTo>
                                  <a:pt x="180466" y="26035"/>
                                </a:moveTo>
                                <a:lnTo>
                                  <a:pt x="165100" y="26035"/>
                                </a:lnTo>
                                <a:lnTo>
                                  <a:pt x="159130" y="27686"/>
                                </a:lnTo>
                                <a:lnTo>
                                  <a:pt x="150875" y="34417"/>
                                </a:lnTo>
                                <a:lnTo>
                                  <a:pt x="148082" y="39624"/>
                                </a:lnTo>
                                <a:lnTo>
                                  <a:pt x="146430" y="46609"/>
                                </a:lnTo>
                                <a:lnTo>
                                  <a:pt x="161289" y="49784"/>
                                </a:lnTo>
                                <a:lnTo>
                                  <a:pt x="162266" y="46609"/>
                                </a:lnTo>
                                <a:lnTo>
                                  <a:pt x="162773" y="45593"/>
                                </a:lnTo>
                                <a:lnTo>
                                  <a:pt x="163575" y="44069"/>
                                </a:lnTo>
                                <a:lnTo>
                                  <a:pt x="165226" y="42672"/>
                                </a:lnTo>
                                <a:lnTo>
                                  <a:pt x="166712" y="41528"/>
                                </a:lnTo>
                                <a:lnTo>
                                  <a:pt x="166518" y="41528"/>
                                </a:lnTo>
                                <a:lnTo>
                                  <a:pt x="169037" y="40640"/>
                                </a:lnTo>
                                <a:lnTo>
                                  <a:pt x="198585" y="40640"/>
                                </a:lnTo>
                                <a:lnTo>
                                  <a:pt x="198500" y="39877"/>
                                </a:lnTo>
                                <a:lnTo>
                                  <a:pt x="196976" y="36702"/>
                                </a:lnTo>
                                <a:lnTo>
                                  <a:pt x="195579" y="33655"/>
                                </a:lnTo>
                                <a:lnTo>
                                  <a:pt x="193039" y="31115"/>
                                </a:lnTo>
                                <a:lnTo>
                                  <a:pt x="185927" y="27050"/>
                                </a:lnTo>
                                <a:lnTo>
                                  <a:pt x="180466" y="26035"/>
                                </a:lnTo>
                                <a:close/>
                              </a:path>
                              <a:path w="419100" h="102235">
                                <a:moveTo>
                                  <a:pt x="230504" y="27686"/>
                                </a:moveTo>
                                <a:lnTo>
                                  <a:pt x="215391" y="27686"/>
                                </a:lnTo>
                                <a:lnTo>
                                  <a:pt x="215391" y="100330"/>
                                </a:lnTo>
                                <a:lnTo>
                                  <a:pt x="231775" y="100330"/>
                                </a:lnTo>
                                <a:lnTo>
                                  <a:pt x="231775" y="65532"/>
                                </a:lnTo>
                                <a:lnTo>
                                  <a:pt x="232155" y="57403"/>
                                </a:lnTo>
                                <a:lnTo>
                                  <a:pt x="233045" y="53467"/>
                                </a:lnTo>
                                <a:lnTo>
                                  <a:pt x="234061" y="49657"/>
                                </a:lnTo>
                                <a:lnTo>
                                  <a:pt x="235203" y="46990"/>
                                </a:lnTo>
                                <a:lnTo>
                                  <a:pt x="236854" y="45466"/>
                                </a:lnTo>
                                <a:lnTo>
                                  <a:pt x="238378" y="43942"/>
                                </a:lnTo>
                                <a:lnTo>
                                  <a:pt x="240411" y="43180"/>
                                </a:lnTo>
                                <a:lnTo>
                                  <a:pt x="251279" y="43180"/>
                                </a:lnTo>
                                <a:lnTo>
                                  <a:pt x="252857" y="37973"/>
                                </a:lnTo>
                                <a:lnTo>
                                  <a:pt x="230504" y="37973"/>
                                </a:lnTo>
                                <a:lnTo>
                                  <a:pt x="230504" y="27686"/>
                                </a:lnTo>
                                <a:close/>
                              </a:path>
                              <a:path w="419100" h="102235">
                                <a:moveTo>
                                  <a:pt x="251279" y="43180"/>
                                </a:moveTo>
                                <a:lnTo>
                                  <a:pt x="244983" y="43180"/>
                                </a:lnTo>
                                <a:lnTo>
                                  <a:pt x="247650" y="44323"/>
                                </a:lnTo>
                                <a:lnTo>
                                  <a:pt x="250316" y="46355"/>
                                </a:lnTo>
                                <a:lnTo>
                                  <a:pt x="251279" y="43180"/>
                                </a:lnTo>
                                <a:close/>
                              </a:path>
                              <a:path w="419100" h="102235">
                                <a:moveTo>
                                  <a:pt x="248412" y="26035"/>
                                </a:moveTo>
                                <a:lnTo>
                                  <a:pt x="242062" y="26035"/>
                                </a:lnTo>
                                <a:lnTo>
                                  <a:pt x="239649" y="26797"/>
                                </a:lnTo>
                                <a:lnTo>
                                  <a:pt x="237616" y="28321"/>
                                </a:lnTo>
                                <a:lnTo>
                                  <a:pt x="235458" y="29845"/>
                                </a:lnTo>
                                <a:lnTo>
                                  <a:pt x="233172" y="33020"/>
                                </a:lnTo>
                                <a:lnTo>
                                  <a:pt x="230504" y="37973"/>
                                </a:lnTo>
                                <a:lnTo>
                                  <a:pt x="252857" y="37973"/>
                                </a:lnTo>
                                <a:lnTo>
                                  <a:pt x="255320" y="29845"/>
                                </a:lnTo>
                                <a:lnTo>
                                  <a:pt x="255397" y="29591"/>
                                </a:lnTo>
                                <a:lnTo>
                                  <a:pt x="251967" y="27177"/>
                                </a:lnTo>
                                <a:lnTo>
                                  <a:pt x="248412" y="26035"/>
                                </a:lnTo>
                                <a:close/>
                              </a:path>
                              <a:path w="419100" h="102235">
                                <a:moveTo>
                                  <a:pt x="312165" y="0"/>
                                </a:moveTo>
                                <a:lnTo>
                                  <a:pt x="294893" y="0"/>
                                </a:lnTo>
                                <a:lnTo>
                                  <a:pt x="294893" y="100330"/>
                                </a:lnTo>
                                <a:lnTo>
                                  <a:pt x="312165" y="100330"/>
                                </a:lnTo>
                                <a:lnTo>
                                  <a:pt x="312165" y="0"/>
                                </a:lnTo>
                                <a:close/>
                              </a:path>
                              <a:path w="419100" h="102235">
                                <a:moveTo>
                                  <a:pt x="365378" y="16891"/>
                                </a:moveTo>
                                <a:lnTo>
                                  <a:pt x="348107" y="16891"/>
                                </a:lnTo>
                                <a:lnTo>
                                  <a:pt x="348107" y="100330"/>
                                </a:lnTo>
                                <a:lnTo>
                                  <a:pt x="365378" y="100330"/>
                                </a:lnTo>
                                <a:lnTo>
                                  <a:pt x="365378" y="16891"/>
                                </a:lnTo>
                                <a:close/>
                              </a:path>
                              <a:path w="419100" h="102235">
                                <a:moveTo>
                                  <a:pt x="390651" y="0"/>
                                </a:moveTo>
                                <a:lnTo>
                                  <a:pt x="322834" y="0"/>
                                </a:lnTo>
                                <a:lnTo>
                                  <a:pt x="322834" y="16891"/>
                                </a:lnTo>
                                <a:lnTo>
                                  <a:pt x="390651" y="16891"/>
                                </a:lnTo>
                                <a:lnTo>
                                  <a:pt x="390651" y="0"/>
                                </a:lnTo>
                                <a:close/>
                              </a:path>
                              <a:path w="419100" h="102235">
                                <a:moveTo>
                                  <a:pt x="418846" y="0"/>
                                </a:moveTo>
                                <a:lnTo>
                                  <a:pt x="401574" y="0"/>
                                </a:lnTo>
                                <a:lnTo>
                                  <a:pt x="401574" y="100330"/>
                                </a:lnTo>
                                <a:lnTo>
                                  <a:pt x="418846" y="100330"/>
                                </a:lnTo>
                                <a:lnTo>
                                  <a:pt x="418846" y="0"/>
                                </a:lnTo>
                                <a:close/>
                              </a:path>
                            </a:pathLst>
                          </a:custGeom>
                          <a:solidFill>
                            <a:srgbClr val="000000"/>
                          </a:solidFill>
                        </wps:spPr>
                        <wps:bodyPr wrap="square" lIns="0" tIns="0" rIns="0" bIns="0" rtlCol="0">
                          <a:prstTxWarp prst="textNoShape">
                            <a:avLst/>
                          </a:prstTxWarp>
                          <a:noAutofit/>
                        </wps:bodyPr>
                      </wps:wsp>
                      <pic:pic>
                        <pic:nvPicPr>
                          <pic:cNvPr id="1646" name="Image 1646"/>
                          <pic:cNvPicPr/>
                        </pic:nvPicPr>
                        <pic:blipFill>
                          <a:blip r:embed="rId567" cstate="print"/>
                          <a:stretch>
                            <a:fillRect/>
                          </a:stretch>
                        </pic:blipFill>
                        <pic:spPr>
                          <a:xfrm>
                            <a:off x="744981" y="528573"/>
                            <a:ext cx="1771523" cy="124460"/>
                          </a:xfrm>
                          <a:prstGeom prst="rect">
                            <a:avLst/>
                          </a:prstGeom>
                        </pic:spPr>
                      </pic:pic>
                      <wps:wsp>
                        <wps:cNvPr id="1647" name="Graphic 1647"/>
                        <wps:cNvSpPr/>
                        <wps:spPr>
                          <a:xfrm>
                            <a:off x="872363" y="746759"/>
                            <a:ext cx="516255" cy="128270"/>
                          </a:xfrm>
                          <a:custGeom>
                            <a:avLst/>
                            <a:gdLst/>
                            <a:ahLst/>
                            <a:cxnLst/>
                            <a:rect l="l" t="t" r="r" b="b"/>
                            <a:pathLst>
                              <a:path w="516255" h="128270">
                                <a:moveTo>
                                  <a:pt x="51435" y="0"/>
                                </a:moveTo>
                                <a:lnTo>
                                  <a:pt x="35179" y="0"/>
                                </a:lnTo>
                                <a:lnTo>
                                  <a:pt x="35179" y="72898"/>
                                </a:lnTo>
                                <a:lnTo>
                                  <a:pt x="34417" y="78232"/>
                                </a:lnTo>
                                <a:lnTo>
                                  <a:pt x="33020" y="80899"/>
                                </a:lnTo>
                                <a:lnTo>
                                  <a:pt x="31496" y="83439"/>
                                </a:lnTo>
                                <a:lnTo>
                                  <a:pt x="28956" y="84709"/>
                                </a:lnTo>
                                <a:lnTo>
                                  <a:pt x="21717" y="84709"/>
                                </a:lnTo>
                                <a:lnTo>
                                  <a:pt x="15443" y="71755"/>
                                </a:lnTo>
                                <a:lnTo>
                                  <a:pt x="15328" y="69342"/>
                                </a:lnTo>
                                <a:lnTo>
                                  <a:pt x="15240" y="67183"/>
                                </a:lnTo>
                                <a:lnTo>
                                  <a:pt x="0" y="69342"/>
                                </a:lnTo>
                                <a:lnTo>
                                  <a:pt x="0" y="80010"/>
                                </a:lnTo>
                                <a:lnTo>
                                  <a:pt x="2159" y="88138"/>
                                </a:lnTo>
                                <a:lnTo>
                                  <a:pt x="10795" y="99314"/>
                                </a:lnTo>
                                <a:lnTo>
                                  <a:pt x="16891" y="101981"/>
                                </a:lnTo>
                                <a:lnTo>
                                  <a:pt x="31496" y="101981"/>
                                </a:lnTo>
                                <a:lnTo>
                                  <a:pt x="49072" y="84709"/>
                                </a:lnTo>
                                <a:lnTo>
                                  <a:pt x="49580" y="82931"/>
                                </a:lnTo>
                                <a:lnTo>
                                  <a:pt x="50800" y="78232"/>
                                </a:lnTo>
                                <a:lnTo>
                                  <a:pt x="51320" y="72898"/>
                                </a:lnTo>
                                <a:lnTo>
                                  <a:pt x="51435" y="0"/>
                                </a:lnTo>
                                <a:close/>
                              </a:path>
                              <a:path w="516255" h="128270">
                                <a:moveTo>
                                  <a:pt x="123545" y="64008"/>
                                </a:moveTo>
                                <a:lnTo>
                                  <a:pt x="107632" y="28676"/>
                                </a:lnTo>
                                <a:lnTo>
                                  <a:pt x="107632" y="56515"/>
                                </a:lnTo>
                                <a:lnTo>
                                  <a:pt x="107556" y="71691"/>
                                </a:lnTo>
                                <a:lnTo>
                                  <a:pt x="106426" y="76708"/>
                                </a:lnTo>
                                <a:lnTo>
                                  <a:pt x="103632" y="80518"/>
                                </a:lnTo>
                                <a:lnTo>
                                  <a:pt x="100965" y="84328"/>
                                </a:lnTo>
                                <a:lnTo>
                                  <a:pt x="97536" y="86233"/>
                                </a:lnTo>
                                <a:lnTo>
                                  <a:pt x="89535" y="86233"/>
                                </a:lnTo>
                                <a:lnTo>
                                  <a:pt x="86106" y="84328"/>
                                </a:lnTo>
                                <a:lnTo>
                                  <a:pt x="83439" y="80518"/>
                                </a:lnTo>
                                <a:lnTo>
                                  <a:pt x="80645" y="76708"/>
                                </a:lnTo>
                                <a:lnTo>
                                  <a:pt x="79463" y="71691"/>
                                </a:lnTo>
                                <a:lnTo>
                                  <a:pt x="79425" y="56515"/>
                                </a:lnTo>
                                <a:lnTo>
                                  <a:pt x="80645" y="51181"/>
                                </a:lnTo>
                                <a:lnTo>
                                  <a:pt x="83439" y="47371"/>
                                </a:lnTo>
                                <a:lnTo>
                                  <a:pt x="86106" y="43561"/>
                                </a:lnTo>
                                <a:lnTo>
                                  <a:pt x="89535" y="41656"/>
                                </a:lnTo>
                                <a:lnTo>
                                  <a:pt x="97536" y="41656"/>
                                </a:lnTo>
                                <a:lnTo>
                                  <a:pt x="100965" y="43561"/>
                                </a:lnTo>
                                <a:lnTo>
                                  <a:pt x="103632" y="47371"/>
                                </a:lnTo>
                                <a:lnTo>
                                  <a:pt x="106426" y="51181"/>
                                </a:lnTo>
                                <a:lnTo>
                                  <a:pt x="107632" y="56515"/>
                                </a:lnTo>
                                <a:lnTo>
                                  <a:pt x="107632" y="28676"/>
                                </a:lnTo>
                                <a:lnTo>
                                  <a:pt x="102362" y="26035"/>
                                </a:lnTo>
                                <a:lnTo>
                                  <a:pt x="87757" y="26035"/>
                                </a:lnTo>
                                <a:lnTo>
                                  <a:pt x="63614" y="55930"/>
                                </a:lnTo>
                                <a:lnTo>
                                  <a:pt x="63576" y="71691"/>
                                </a:lnTo>
                                <a:lnTo>
                                  <a:pt x="64770" y="78359"/>
                                </a:lnTo>
                                <a:lnTo>
                                  <a:pt x="69850" y="90043"/>
                                </a:lnTo>
                                <a:lnTo>
                                  <a:pt x="73533" y="94488"/>
                                </a:lnTo>
                                <a:lnTo>
                                  <a:pt x="78359" y="97409"/>
                                </a:lnTo>
                                <a:lnTo>
                                  <a:pt x="83185" y="100457"/>
                                </a:lnTo>
                                <a:lnTo>
                                  <a:pt x="88265" y="101981"/>
                                </a:lnTo>
                                <a:lnTo>
                                  <a:pt x="102235" y="101981"/>
                                </a:lnTo>
                                <a:lnTo>
                                  <a:pt x="109347" y="98298"/>
                                </a:lnTo>
                                <a:lnTo>
                                  <a:pt x="115062" y="91059"/>
                                </a:lnTo>
                                <a:lnTo>
                                  <a:pt x="118211" y="86233"/>
                                </a:lnTo>
                                <a:lnTo>
                                  <a:pt x="118795" y="85356"/>
                                </a:lnTo>
                                <a:lnTo>
                                  <a:pt x="121450" y="78892"/>
                                </a:lnTo>
                                <a:lnTo>
                                  <a:pt x="123037" y="71691"/>
                                </a:lnTo>
                                <a:lnTo>
                                  <a:pt x="123545" y="64008"/>
                                </a:lnTo>
                                <a:close/>
                              </a:path>
                              <a:path w="516255" h="128270">
                                <a:moveTo>
                                  <a:pt x="187452" y="0"/>
                                </a:moveTo>
                                <a:lnTo>
                                  <a:pt x="172097" y="0"/>
                                </a:lnTo>
                                <a:lnTo>
                                  <a:pt x="172097" y="72237"/>
                                </a:lnTo>
                                <a:lnTo>
                                  <a:pt x="170942" y="77343"/>
                                </a:lnTo>
                                <a:lnTo>
                                  <a:pt x="168402" y="81153"/>
                                </a:lnTo>
                                <a:lnTo>
                                  <a:pt x="165989" y="84836"/>
                                </a:lnTo>
                                <a:lnTo>
                                  <a:pt x="162941" y="86741"/>
                                </a:lnTo>
                                <a:lnTo>
                                  <a:pt x="154940" y="86741"/>
                                </a:lnTo>
                                <a:lnTo>
                                  <a:pt x="151511" y="84328"/>
                                </a:lnTo>
                                <a:lnTo>
                                  <a:pt x="148971" y="79248"/>
                                </a:lnTo>
                                <a:lnTo>
                                  <a:pt x="147320" y="75819"/>
                                </a:lnTo>
                                <a:lnTo>
                                  <a:pt x="146431" y="70104"/>
                                </a:lnTo>
                                <a:lnTo>
                                  <a:pt x="146469" y="55067"/>
                                </a:lnTo>
                                <a:lnTo>
                                  <a:pt x="155702" y="40640"/>
                                </a:lnTo>
                                <a:lnTo>
                                  <a:pt x="163068" y="40640"/>
                                </a:lnTo>
                                <a:lnTo>
                                  <a:pt x="166116" y="42545"/>
                                </a:lnTo>
                                <a:lnTo>
                                  <a:pt x="170942" y="49911"/>
                                </a:lnTo>
                                <a:lnTo>
                                  <a:pt x="172034" y="55067"/>
                                </a:lnTo>
                                <a:lnTo>
                                  <a:pt x="172097" y="72237"/>
                                </a:lnTo>
                                <a:lnTo>
                                  <a:pt x="172097" y="0"/>
                                </a:lnTo>
                                <a:lnTo>
                                  <a:pt x="172085" y="36068"/>
                                </a:lnTo>
                                <a:lnTo>
                                  <a:pt x="167386" y="29337"/>
                                </a:lnTo>
                                <a:lnTo>
                                  <a:pt x="161798" y="26035"/>
                                </a:lnTo>
                                <a:lnTo>
                                  <a:pt x="148209" y="26035"/>
                                </a:lnTo>
                                <a:lnTo>
                                  <a:pt x="142125" y="29337"/>
                                </a:lnTo>
                                <a:lnTo>
                                  <a:pt x="142265" y="29337"/>
                                </a:lnTo>
                                <a:lnTo>
                                  <a:pt x="137668" y="35560"/>
                                </a:lnTo>
                                <a:lnTo>
                                  <a:pt x="130683" y="63754"/>
                                </a:lnTo>
                                <a:lnTo>
                                  <a:pt x="131013" y="70104"/>
                                </a:lnTo>
                                <a:lnTo>
                                  <a:pt x="131127" y="72237"/>
                                </a:lnTo>
                                <a:lnTo>
                                  <a:pt x="132397" y="79248"/>
                                </a:lnTo>
                                <a:lnTo>
                                  <a:pt x="132486" y="79743"/>
                                </a:lnTo>
                                <a:lnTo>
                                  <a:pt x="134747" y="86283"/>
                                </a:lnTo>
                                <a:lnTo>
                                  <a:pt x="137922" y="91821"/>
                                </a:lnTo>
                                <a:lnTo>
                                  <a:pt x="142621" y="98552"/>
                                </a:lnTo>
                                <a:lnTo>
                                  <a:pt x="148336" y="101981"/>
                                </a:lnTo>
                                <a:lnTo>
                                  <a:pt x="158369" y="101981"/>
                                </a:lnTo>
                                <a:lnTo>
                                  <a:pt x="173228" y="89662"/>
                                </a:lnTo>
                                <a:lnTo>
                                  <a:pt x="173228" y="100330"/>
                                </a:lnTo>
                                <a:lnTo>
                                  <a:pt x="187452" y="100330"/>
                                </a:lnTo>
                                <a:lnTo>
                                  <a:pt x="187452" y="89662"/>
                                </a:lnTo>
                                <a:lnTo>
                                  <a:pt x="187452" y="86741"/>
                                </a:lnTo>
                                <a:lnTo>
                                  <a:pt x="187452" y="40640"/>
                                </a:lnTo>
                                <a:lnTo>
                                  <a:pt x="187452" y="36068"/>
                                </a:lnTo>
                                <a:lnTo>
                                  <a:pt x="187452" y="0"/>
                                </a:lnTo>
                                <a:close/>
                              </a:path>
                              <a:path w="516255" h="128270">
                                <a:moveTo>
                                  <a:pt x="257175" y="100330"/>
                                </a:moveTo>
                                <a:lnTo>
                                  <a:pt x="257073" y="49403"/>
                                </a:lnTo>
                                <a:lnTo>
                                  <a:pt x="256971" y="47371"/>
                                </a:lnTo>
                                <a:lnTo>
                                  <a:pt x="256921" y="46355"/>
                                </a:lnTo>
                                <a:lnTo>
                                  <a:pt x="256120" y="41529"/>
                                </a:lnTo>
                                <a:lnTo>
                                  <a:pt x="256082" y="41275"/>
                                </a:lnTo>
                                <a:lnTo>
                                  <a:pt x="255981" y="40640"/>
                                </a:lnTo>
                                <a:lnTo>
                                  <a:pt x="255905" y="40132"/>
                                </a:lnTo>
                                <a:lnTo>
                                  <a:pt x="254889" y="37338"/>
                                </a:lnTo>
                                <a:lnTo>
                                  <a:pt x="254584" y="36830"/>
                                </a:lnTo>
                                <a:lnTo>
                                  <a:pt x="253365" y="34798"/>
                                </a:lnTo>
                                <a:lnTo>
                                  <a:pt x="240919" y="26035"/>
                                </a:lnTo>
                                <a:lnTo>
                                  <a:pt x="230505" y="26035"/>
                                </a:lnTo>
                                <a:lnTo>
                                  <a:pt x="224536" y="29591"/>
                                </a:lnTo>
                                <a:lnTo>
                                  <a:pt x="219583" y="36830"/>
                                </a:lnTo>
                                <a:lnTo>
                                  <a:pt x="219583" y="0"/>
                                </a:lnTo>
                                <a:lnTo>
                                  <a:pt x="204216" y="0"/>
                                </a:lnTo>
                                <a:lnTo>
                                  <a:pt x="204216" y="100330"/>
                                </a:lnTo>
                                <a:lnTo>
                                  <a:pt x="219583" y="100330"/>
                                </a:lnTo>
                                <a:lnTo>
                                  <a:pt x="219583" y="57785"/>
                                </a:lnTo>
                                <a:lnTo>
                                  <a:pt x="219964" y="54356"/>
                                </a:lnTo>
                                <a:lnTo>
                                  <a:pt x="229743" y="40640"/>
                                </a:lnTo>
                                <a:lnTo>
                                  <a:pt x="234442" y="40640"/>
                                </a:lnTo>
                                <a:lnTo>
                                  <a:pt x="241808" y="100330"/>
                                </a:lnTo>
                                <a:lnTo>
                                  <a:pt x="257175" y="100330"/>
                                </a:lnTo>
                                <a:close/>
                              </a:path>
                              <a:path w="516255" h="128270">
                                <a:moveTo>
                                  <a:pt x="327660" y="63627"/>
                                </a:moveTo>
                                <a:lnTo>
                                  <a:pt x="327253" y="56134"/>
                                </a:lnTo>
                                <a:lnTo>
                                  <a:pt x="327202" y="55194"/>
                                </a:lnTo>
                                <a:lnTo>
                                  <a:pt x="325856" y="47790"/>
                                </a:lnTo>
                                <a:lnTo>
                                  <a:pt x="311848" y="27025"/>
                                </a:lnTo>
                                <a:lnTo>
                                  <a:pt x="311848" y="72186"/>
                                </a:lnTo>
                                <a:lnTo>
                                  <a:pt x="310769" y="77724"/>
                                </a:lnTo>
                                <a:lnTo>
                                  <a:pt x="308356" y="81280"/>
                                </a:lnTo>
                                <a:lnTo>
                                  <a:pt x="306070" y="84963"/>
                                </a:lnTo>
                                <a:lnTo>
                                  <a:pt x="303022" y="86741"/>
                                </a:lnTo>
                                <a:lnTo>
                                  <a:pt x="295783" y="86741"/>
                                </a:lnTo>
                                <a:lnTo>
                                  <a:pt x="292608" y="84709"/>
                                </a:lnTo>
                                <a:lnTo>
                                  <a:pt x="289941" y="80899"/>
                                </a:lnTo>
                                <a:lnTo>
                                  <a:pt x="287401" y="76962"/>
                                </a:lnTo>
                                <a:lnTo>
                                  <a:pt x="286131" y="70866"/>
                                </a:lnTo>
                                <a:lnTo>
                                  <a:pt x="286232" y="55194"/>
                                </a:lnTo>
                                <a:lnTo>
                                  <a:pt x="287362" y="50419"/>
                                </a:lnTo>
                                <a:lnTo>
                                  <a:pt x="289725" y="46736"/>
                                </a:lnTo>
                                <a:lnTo>
                                  <a:pt x="292354" y="43053"/>
                                </a:lnTo>
                                <a:lnTo>
                                  <a:pt x="295402" y="41148"/>
                                </a:lnTo>
                                <a:lnTo>
                                  <a:pt x="302768" y="41148"/>
                                </a:lnTo>
                                <a:lnTo>
                                  <a:pt x="305816" y="43053"/>
                                </a:lnTo>
                                <a:lnTo>
                                  <a:pt x="308229" y="46736"/>
                                </a:lnTo>
                                <a:lnTo>
                                  <a:pt x="310769" y="50419"/>
                                </a:lnTo>
                                <a:lnTo>
                                  <a:pt x="311721" y="55194"/>
                                </a:lnTo>
                                <a:lnTo>
                                  <a:pt x="311810" y="55626"/>
                                </a:lnTo>
                                <a:lnTo>
                                  <a:pt x="311848" y="72186"/>
                                </a:lnTo>
                                <a:lnTo>
                                  <a:pt x="311848" y="27025"/>
                                </a:lnTo>
                                <a:lnTo>
                                  <a:pt x="310134" y="26035"/>
                                </a:lnTo>
                                <a:lnTo>
                                  <a:pt x="299466" y="26035"/>
                                </a:lnTo>
                                <a:lnTo>
                                  <a:pt x="295910" y="27178"/>
                                </a:lnTo>
                                <a:lnTo>
                                  <a:pt x="289560" y="31750"/>
                                </a:lnTo>
                                <a:lnTo>
                                  <a:pt x="287147" y="34671"/>
                                </a:lnTo>
                                <a:lnTo>
                                  <a:pt x="285242" y="38354"/>
                                </a:lnTo>
                                <a:lnTo>
                                  <a:pt x="285242" y="27686"/>
                                </a:lnTo>
                                <a:lnTo>
                                  <a:pt x="270891" y="27686"/>
                                </a:lnTo>
                                <a:lnTo>
                                  <a:pt x="270891" y="128016"/>
                                </a:lnTo>
                                <a:lnTo>
                                  <a:pt x="286258" y="128016"/>
                                </a:lnTo>
                                <a:lnTo>
                                  <a:pt x="286258" y="91313"/>
                                </a:lnTo>
                                <a:lnTo>
                                  <a:pt x="289179" y="95250"/>
                                </a:lnTo>
                                <a:lnTo>
                                  <a:pt x="291846" y="97917"/>
                                </a:lnTo>
                                <a:lnTo>
                                  <a:pt x="297180" y="101219"/>
                                </a:lnTo>
                                <a:lnTo>
                                  <a:pt x="300101" y="101981"/>
                                </a:lnTo>
                                <a:lnTo>
                                  <a:pt x="310007" y="101981"/>
                                </a:lnTo>
                                <a:lnTo>
                                  <a:pt x="315722" y="98552"/>
                                </a:lnTo>
                                <a:lnTo>
                                  <a:pt x="320548" y="91821"/>
                                </a:lnTo>
                                <a:lnTo>
                                  <a:pt x="320827" y="91313"/>
                                </a:lnTo>
                                <a:lnTo>
                                  <a:pt x="323380" y="86741"/>
                                </a:lnTo>
                                <a:lnTo>
                                  <a:pt x="323634" y="86283"/>
                                </a:lnTo>
                                <a:lnTo>
                                  <a:pt x="325856" y="79730"/>
                                </a:lnTo>
                                <a:lnTo>
                                  <a:pt x="327202" y="72186"/>
                                </a:lnTo>
                                <a:lnTo>
                                  <a:pt x="327660" y="63627"/>
                                </a:lnTo>
                                <a:close/>
                              </a:path>
                              <a:path w="516255" h="128270">
                                <a:moveTo>
                                  <a:pt x="390906" y="27686"/>
                                </a:moveTo>
                                <a:lnTo>
                                  <a:pt x="375539" y="27686"/>
                                </a:lnTo>
                                <a:lnTo>
                                  <a:pt x="375539" y="68707"/>
                                </a:lnTo>
                                <a:lnTo>
                                  <a:pt x="375158" y="75184"/>
                                </a:lnTo>
                                <a:lnTo>
                                  <a:pt x="365760" y="87376"/>
                                </a:lnTo>
                                <a:lnTo>
                                  <a:pt x="360807" y="87376"/>
                                </a:lnTo>
                                <a:lnTo>
                                  <a:pt x="354330" y="79883"/>
                                </a:lnTo>
                                <a:lnTo>
                                  <a:pt x="353695" y="77470"/>
                                </a:lnTo>
                                <a:lnTo>
                                  <a:pt x="353441" y="71247"/>
                                </a:lnTo>
                                <a:lnTo>
                                  <a:pt x="353441" y="27686"/>
                                </a:lnTo>
                                <a:lnTo>
                                  <a:pt x="338074" y="27686"/>
                                </a:lnTo>
                                <a:lnTo>
                                  <a:pt x="338074" y="80518"/>
                                </a:lnTo>
                                <a:lnTo>
                                  <a:pt x="338480" y="83947"/>
                                </a:lnTo>
                                <a:lnTo>
                                  <a:pt x="338556" y="84582"/>
                                </a:lnTo>
                                <a:lnTo>
                                  <a:pt x="338645" y="85344"/>
                                </a:lnTo>
                                <a:lnTo>
                                  <a:pt x="338709" y="85852"/>
                                </a:lnTo>
                                <a:lnTo>
                                  <a:pt x="340004" y="89408"/>
                                </a:lnTo>
                                <a:lnTo>
                                  <a:pt x="341401" y="93345"/>
                                </a:lnTo>
                                <a:lnTo>
                                  <a:pt x="353441" y="101981"/>
                                </a:lnTo>
                                <a:lnTo>
                                  <a:pt x="361188" y="101981"/>
                                </a:lnTo>
                                <a:lnTo>
                                  <a:pt x="376682" y="89408"/>
                                </a:lnTo>
                                <a:lnTo>
                                  <a:pt x="376682" y="100330"/>
                                </a:lnTo>
                                <a:lnTo>
                                  <a:pt x="390906" y="100330"/>
                                </a:lnTo>
                                <a:lnTo>
                                  <a:pt x="390906" y="89408"/>
                                </a:lnTo>
                                <a:lnTo>
                                  <a:pt x="390906" y="87376"/>
                                </a:lnTo>
                                <a:lnTo>
                                  <a:pt x="390906" y="27686"/>
                                </a:lnTo>
                                <a:close/>
                              </a:path>
                              <a:path w="516255" h="128270">
                                <a:moveTo>
                                  <a:pt x="445516" y="29591"/>
                                </a:moveTo>
                                <a:lnTo>
                                  <a:pt x="442214" y="27178"/>
                                </a:lnTo>
                                <a:lnTo>
                                  <a:pt x="438912" y="26035"/>
                                </a:lnTo>
                                <a:lnTo>
                                  <a:pt x="432943" y="26035"/>
                                </a:lnTo>
                                <a:lnTo>
                                  <a:pt x="430657" y="26797"/>
                                </a:lnTo>
                                <a:lnTo>
                                  <a:pt x="428752" y="28321"/>
                                </a:lnTo>
                                <a:lnTo>
                                  <a:pt x="426720" y="29845"/>
                                </a:lnTo>
                                <a:lnTo>
                                  <a:pt x="424561" y="33020"/>
                                </a:lnTo>
                                <a:lnTo>
                                  <a:pt x="422148" y="37973"/>
                                </a:lnTo>
                                <a:lnTo>
                                  <a:pt x="422148" y="27686"/>
                                </a:lnTo>
                                <a:lnTo>
                                  <a:pt x="407797" y="27686"/>
                                </a:lnTo>
                                <a:lnTo>
                                  <a:pt x="407797" y="100330"/>
                                </a:lnTo>
                                <a:lnTo>
                                  <a:pt x="423164" y="100330"/>
                                </a:lnTo>
                                <a:lnTo>
                                  <a:pt x="423164" y="65532"/>
                                </a:lnTo>
                                <a:lnTo>
                                  <a:pt x="423672" y="57404"/>
                                </a:lnTo>
                                <a:lnTo>
                                  <a:pt x="424561" y="53467"/>
                                </a:lnTo>
                                <a:lnTo>
                                  <a:pt x="425323" y="49657"/>
                                </a:lnTo>
                                <a:lnTo>
                                  <a:pt x="426593" y="46990"/>
                                </a:lnTo>
                                <a:lnTo>
                                  <a:pt x="427990" y="45466"/>
                                </a:lnTo>
                                <a:lnTo>
                                  <a:pt x="429514" y="43942"/>
                                </a:lnTo>
                                <a:lnTo>
                                  <a:pt x="431419" y="43180"/>
                                </a:lnTo>
                                <a:lnTo>
                                  <a:pt x="435737" y="43180"/>
                                </a:lnTo>
                                <a:lnTo>
                                  <a:pt x="438150" y="44323"/>
                                </a:lnTo>
                                <a:lnTo>
                                  <a:pt x="440690" y="46355"/>
                                </a:lnTo>
                                <a:lnTo>
                                  <a:pt x="441591" y="43180"/>
                                </a:lnTo>
                                <a:lnTo>
                                  <a:pt x="443103" y="37973"/>
                                </a:lnTo>
                                <a:lnTo>
                                  <a:pt x="445439" y="29845"/>
                                </a:lnTo>
                                <a:lnTo>
                                  <a:pt x="445516" y="29591"/>
                                </a:lnTo>
                                <a:close/>
                              </a:path>
                              <a:path w="516255" h="128270">
                                <a:moveTo>
                                  <a:pt x="516255" y="54305"/>
                                </a:moveTo>
                                <a:lnTo>
                                  <a:pt x="486029" y="54305"/>
                                </a:lnTo>
                                <a:lnTo>
                                  <a:pt x="486029" y="73533"/>
                                </a:lnTo>
                                <a:lnTo>
                                  <a:pt x="516255" y="73533"/>
                                </a:lnTo>
                                <a:lnTo>
                                  <a:pt x="516255" y="54305"/>
                                </a:lnTo>
                                <a:close/>
                              </a:path>
                            </a:pathLst>
                          </a:custGeom>
                          <a:solidFill>
                            <a:srgbClr val="000000"/>
                          </a:solidFill>
                        </wps:spPr>
                        <wps:bodyPr wrap="square" lIns="0" tIns="0" rIns="0" bIns="0" rtlCol="0">
                          <a:prstTxWarp prst="textNoShape">
                            <a:avLst/>
                          </a:prstTxWarp>
                          <a:noAutofit/>
                        </wps:bodyPr>
                      </wps:wsp>
                      <pic:pic>
                        <pic:nvPicPr>
                          <pic:cNvPr id="1648" name="Image 1648"/>
                          <pic:cNvPicPr/>
                        </pic:nvPicPr>
                        <pic:blipFill>
                          <a:blip r:embed="rId22" cstate="print"/>
                          <a:stretch>
                            <a:fillRect/>
                          </a:stretch>
                        </pic:blipFill>
                        <pic:spPr>
                          <a:xfrm>
                            <a:off x="1426336" y="746379"/>
                            <a:ext cx="180593" cy="102362"/>
                          </a:xfrm>
                          <a:prstGeom prst="rect">
                            <a:avLst/>
                          </a:prstGeom>
                        </pic:spPr>
                      </pic:pic>
                      <pic:pic>
                        <pic:nvPicPr>
                          <pic:cNvPr id="1649" name="Image 1649"/>
                          <pic:cNvPicPr/>
                        </pic:nvPicPr>
                        <pic:blipFill>
                          <a:blip r:embed="rId23" cstate="print"/>
                          <a:stretch>
                            <a:fillRect/>
                          </a:stretch>
                        </pic:blipFill>
                        <pic:spPr>
                          <a:xfrm>
                            <a:off x="1649353" y="746379"/>
                            <a:ext cx="195575" cy="102362"/>
                          </a:xfrm>
                          <a:prstGeom prst="rect">
                            <a:avLst/>
                          </a:prstGeom>
                        </pic:spPr>
                      </pic:pic>
                      <pic:pic>
                        <pic:nvPicPr>
                          <pic:cNvPr id="1650" name="Image 1650"/>
                          <pic:cNvPicPr/>
                        </pic:nvPicPr>
                        <pic:blipFill>
                          <a:blip r:embed="rId24" cstate="print"/>
                          <a:stretch>
                            <a:fillRect/>
                          </a:stretch>
                        </pic:blipFill>
                        <pic:spPr>
                          <a:xfrm>
                            <a:off x="702183" y="954024"/>
                            <a:ext cx="212979" cy="101980"/>
                          </a:xfrm>
                          <a:prstGeom prst="rect">
                            <a:avLst/>
                          </a:prstGeom>
                        </pic:spPr>
                      </pic:pic>
                      <pic:pic>
                        <pic:nvPicPr>
                          <pic:cNvPr id="1651" name="Image 1651"/>
                          <pic:cNvPicPr/>
                        </pic:nvPicPr>
                        <pic:blipFill>
                          <a:blip r:embed="rId25" cstate="print"/>
                          <a:stretch>
                            <a:fillRect/>
                          </a:stretch>
                        </pic:blipFill>
                        <pic:spPr>
                          <a:xfrm>
                            <a:off x="966601" y="953516"/>
                            <a:ext cx="225420" cy="102616"/>
                          </a:xfrm>
                          <a:prstGeom prst="rect">
                            <a:avLst/>
                          </a:prstGeom>
                        </pic:spPr>
                      </pic:pic>
                      <pic:pic>
                        <pic:nvPicPr>
                          <pic:cNvPr id="1652" name="Image 1652"/>
                          <pic:cNvPicPr/>
                        </pic:nvPicPr>
                        <pic:blipFill>
                          <a:blip r:embed="rId26" cstate="print"/>
                          <a:stretch>
                            <a:fillRect/>
                          </a:stretch>
                        </pic:blipFill>
                        <pic:spPr>
                          <a:xfrm>
                            <a:off x="1248663" y="952246"/>
                            <a:ext cx="771905" cy="103886"/>
                          </a:xfrm>
                          <a:prstGeom prst="rect">
                            <a:avLst/>
                          </a:prstGeom>
                        </pic:spPr>
                      </pic:pic>
                      <wps:wsp>
                        <wps:cNvPr id="1653" name="Graphic 1653"/>
                        <wps:cNvSpPr/>
                        <wps:spPr>
                          <a:xfrm>
                            <a:off x="634746" y="1176527"/>
                            <a:ext cx="347980" cy="102235"/>
                          </a:xfrm>
                          <a:custGeom>
                            <a:avLst/>
                            <a:gdLst/>
                            <a:ahLst/>
                            <a:cxnLst/>
                            <a:rect l="l" t="t" r="r" b="b"/>
                            <a:pathLst>
                              <a:path w="347980" h="102235">
                                <a:moveTo>
                                  <a:pt x="61087" y="83439"/>
                                </a:moveTo>
                                <a:lnTo>
                                  <a:pt x="16256" y="83439"/>
                                </a:lnTo>
                                <a:lnTo>
                                  <a:pt x="16256" y="56134"/>
                                </a:lnTo>
                                <a:lnTo>
                                  <a:pt x="56515" y="56134"/>
                                </a:lnTo>
                                <a:lnTo>
                                  <a:pt x="56515" y="39243"/>
                                </a:lnTo>
                                <a:lnTo>
                                  <a:pt x="16256" y="39243"/>
                                </a:lnTo>
                                <a:lnTo>
                                  <a:pt x="16256" y="16891"/>
                                </a:lnTo>
                                <a:lnTo>
                                  <a:pt x="59563" y="16891"/>
                                </a:lnTo>
                                <a:lnTo>
                                  <a:pt x="59563" y="0"/>
                                </a:lnTo>
                                <a:lnTo>
                                  <a:pt x="0" y="0"/>
                                </a:lnTo>
                                <a:lnTo>
                                  <a:pt x="0" y="100330"/>
                                </a:lnTo>
                                <a:lnTo>
                                  <a:pt x="61087" y="100330"/>
                                </a:lnTo>
                                <a:lnTo>
                                  <a:pt x="61087" y="83439"/>
                                </a:lnTo>
                                <a:close/>
                              </a:path>
                              <a:path w="347980" h="102235">
                                <a:moveTo>
                                  <a:pt x="157480" y="46990"/>
                                </a:moveTo>
                                <a:lnTo>
                                  <a:pt x="157099" y="43180"/>
                                </a:lnTo>
                                <a:lnTo>
                                  <a:pt x="156984" y="42037"/>
                                </a:lnTo>
                                <a:lnTo>
                                  <a:pt x="156832" y="41529"/>
                                </a:lnTo>
                                <a:lnTo>
                                  <a:pt x="156514" y="40640"/>
                                </a:lnTo>
                                <a:lnTo>
                                  <a:pt x="155829" y="38735"/>
                                </a:lnTo>
                                <a:lnTo>
                                  <a:pt x="155448" y="37592"/>
                                </a:lnTo>
                                <a:lnTo>
                                  <a:pt x="154432" y="34544"/>
                                </a:lnTo>
                                <a:lnTo>
                                  <a:pt x="152273" y="31369"/>
                                </a:lnTo>
                                <a:lnTo>
                                  <a:pt x="149225" y="29210"/>
                                </a:lnTo>
                                <a:lnTo>
                                  <a:pt x="146304" y="27051"/>
                                </a:lnTo>
                                <a:lnTo>
                                  <a:pt x="142748" y="26035"/>
                                </a:lnTo>
                                <a:lnTo>
                                  <a:pt x="135001" y="26035"/>
                                </a:lnTo>
                                <a:lnTo>
                                  <a:pt x="131508" y="27051"/>
                                </a:lnTo>
                                <a:lnTo>
                                  <a:pt x="131749" y="27051"/>
                                </a:lnTo>
                                <a:lnTo>
                                  <a:pt x="128905" y="28829"/>
                                </a:lnTo>
                                <a:lnTo>
                                  <a:pt x="125984" y="30734"/>
                                </a:lnTo>
                                <a:lnTo>
                                  <a:pt x="123190" y="33655"/>
                                </a:lnTo>
                                <a:lnTo>
                                  <a:pt x="120650" y="37592"/>
                                </a:lnTo>
                                <a:lnTo>
                                  <a:pt x="118872" y="33655"/>
                                </a:lnTo>
                                <a:lnTo>
                                  <a:pt x="116713" y="30734"/>
                                </a:lnTo>
                                <a:lnTo>
                                  <a:pt x="113919" y="28829"/>
                                </a:lnTo>
                                <a:lnTo>
                                  <a:pt x="111417" y="27051"/>
                                </a:lnTo>
                                <a:lnTo>
                                  <a:pt x="111721" y="27051"/>
                                </a:lnTo>
                                <a:lnTo>
                                  <a:pt x="107950" y="26035"/>
                                </a:lnTo>
                                <a:lnTo>
                                  <a:pt x="97282" y="26035"/>
                                </a:lnTo>
                                <a:lnTo>
                                  <a:pt x="91186" y="29845"/>
                                </a:lnTo>
                                <a:lnTo>
                                  <a:pt x="86106" y="37592"/>
                                </a:lnTo>
                                <a:lnTo>
                                  <a:pt x="86106" y="27686"/>
                                </a:lnTo>
                                <a:lnTo>
                                  <a:pt x="71882" y="27686"/>
                                </a:lnTo>
                                <a:lnTo>
                                  <a:pt x="71882" y="100330"/>
                                </a:lnTo>
                                <a:lnTo>
                                  <a:pt x="87376" y="100330"/>
                                </a:lnTo>
                                <a:lnTo>
                                  <a:pt x="87376" y="58039"/>
                                </a:lnTo>
                                <a:lnTo>
                                  <a:pt x="87706" y="53594"/>
                                </a:lnTo>
                                <a:lnTo>
                                  <a:pt x="96647" y="40640"/>
                                </a:lnTo>
                                <a:lnTo>
                                  <a:pt x="100965" y="40640"/>
                                </a:lnTo>
                                <a:lnTo>
                                  <a:pt x="107061" y="100330"/>
                                </a:lnTo>
                                <a:lnTo>
                                  <a:pt x="122428" y="100330"/>
                                </a:lnTo>
                                <a:lnTo>
                                  <a:pt x="122478" y="58039"/>
                                </a:lnTo>
                                <a:lnTo>
                                  <a:pt x="131826" y="40640"/>
                                </a:lnTo>
                                <a:lnTo>
                                  <a:pt x="136906" y="40640"/>
                                </a:lnTo>
                                <a:lnTo>
                                  <a:pt x="139065" y="42037"/>
                                </a:lnTo>
                                <a:lnTo>
                                  <a:pt x="140462" y="44831"/>
                                </a:lnTo>
                                <a:lnTo>
                                  <a:pt x="141617" y="46990"/>
                                </a:lnTo>
                                <a:lnTo>
                                  <a:pt x="141820" y="48895"/>
                                </a:lnTo>
                                <a:lnTo>
                                  <a:pt x="141947" y="50038"/>
                                </a:lnTo>
                                <a:lnTo>
                                  <a:pt x="141986" y="50419"/>
                                </a:lnTo>
                                <a:lnTo>
                                  <a:pt x="142113" y="100330"/>
                                </a:lnTo>
                                <a:lnTo>
                                  <a:pt x="157480" y="100330"/>
                                </a:lnTo>
                                <a:lnTo>
                                  <a:pt x="157480" y="46990"/>
                                </a:lnTo>
                                <a:close/>
                              </a:path>
                              <a:path w="347980" h="102235">
                                <a:moveTo>
                                  <a:pt x="221107" y="100330"/>
                                </a:moveTo>
                                <a:lnTo>
                                  <a:pt x="218732" y="92329"/>
                                </a:lnTo>
                                <a:lnTo>
                                  <a:pt x="218071" y="88392"/>
                                </a:lnTo>
                                <a:lnTo>
                                  <a:pt x="217932" y="87503"/>
                                </a:lnTo>
                                <a:lnTo>
                                  <a:pt x="217817" y="85471"/>
                                </a:lnTo>
                                <a:lnTo>
                                  <a:pt x="217728" y="65405"/>
                                </a:lnTo>
                                <a:lnTo>
                                  <a:pt x="217627" y="44069"/>
                                </a:lnTo>
                                <a:lnTo>
                                  <a:pt x="217512" y="43053"/>
                                </a:lnTo>
                                <a:lnTo>
                                  <a:pt x="217474" y="42672"/>
                                </a:lnTo>
                                <a:lnTo>
                                  <a:pt x="217347" y="41529"/>
                                </a:lnTo>
                                <a:lnTo>
                                  <a:pt x="217246" y="40640"/>
                                </a:lnTo>
                                <a:lnTo>
                                  <a:pt x="217170" y="39878"/>
                                </a:lnTo>
                                <a:lnTo>
                                  <a:pt x="215773" y="36703"/>
                                </a:lnTo>
                                <a:lnTo>
                                  <a:pt x="214376" y="33655"/>
                                </a:lnTo>
                                <a:lnTo>
                                  <a:pt x="212090" y="31115"/>
                                </a:lnTo>
                                <a:lnTo>
                                  <a:pt x="208661" y="29083"/>
                                </a:lnTo>
                                <a:lnTo>
                                  <a:pt x="205359" y="27051"/>
                                </a:lnTo>
                                <a:lnTo>
                                  <a:pt x="200152" y="26035"/>
                                </a:lnTo>
                                <a:lnTo>
                                  <a:pt x="185801" y="26035"/>
                                </a:lnTo>
                                <a:lnTo>
                                  <a:pt x="168148" y="46609"/>
                                </a:lnTo>
                                <a:lnTo>
                                  <a:pt x="182118" y="49784"/>
                                </a:lnTo>
                                <a:lnTo>
                                  <a:pt x="182968" y="46609"/>
                                </a:lnTo>
                                <a:lnTo>
                                  <a:pt x="183464" y="45593"/>
                                </a:lnTo>
                                <a:lnTo>
                                  <a:pt x="184277" y="44069"/>
                                </a:lnTo>
                                <a:lnTo>
                                  <a:pt x="185801" y="42672"/>
                                </a:lnTo>
                                <a:lnTo>
                                  <a:pt x="187325" y="41402"/>
                                </a:lnTo>
                                <a:lnTo>
                                  <a:pt x="189484" y="40640"/>
                                </a:lnTo>
                                <a:lnTo>
                                  <a:pt x="196342" y="40640"/>
                                </a:lnTo>
                                <a:lnTo>
                                  <a:pt x="199009" y="41529"/>
                                </a:lnTo>
                                <a:lnTo>
                                  <a:pt x="200533" y="43053"/>
                                </a:lnTo>
                                <a:lnTo>
                                  <a:pt x="201930" y="44577"/>
                                </a:lnTo>
                                <a:lnTo>
                                  <a:pt x="202692" y="47244"/>
                                </a:lnTo>
                                <a:lnTo>
                                  <a:pt x="202692" y="52832"/>
                                </a:lnTo>
                                <a:lnTo>
                                  <a:pt x="202692" y="65405"/>
                                </a:lnTo>
                                <a:lnTo>
                                  <a:pt x="202615" y="75692"/>
                                </a:lnTo>
                                <a:lnTo>
                                  <a:pt x="202565" y="76962"/>
                                </a:lnTo>
                                <a:lnTo>
                                  <a:pt x="202057" y="78613"/>
                                </a:lnTo>
                                <a:lnTo>
                                  <a:pt x="201549" y="81153"/>
                                </a:lnTo>
                                <a:lnTo>
                                  <a:pt x="200279" y="83312"/>
                                </a:lnTo>
                                <a:lnTo>
                                  <a:pt x="198374" y="84963"/>
                                </a:lnTo>
                                <a:lnTo>
                                  <a:pt x="195681" y="87503"/>
                                </a:lnTo>
                                <a:lnTo>
                                  <a:pt x="195364" y="87503"/>
                                </a:lnTo>
                                <a:lnTo>
                                  <a:pt x="193294" y="88392"/>
                                </a:lnTo>
                                <a:lnTo>
                                  <a:pt x="187960" y="88392"/>
                                </a:lnTo>
                                <a:lnTo>
                                  <a:pt x="186182" y="87503"/>
                                </a:lnTo>
                                <a:lnTo>
                                  <a:pt x="186029" y="87503"/>
                                </a:lnTo>
                                <a:lnTo>
                                  <a:pt x="184404" y="85471"/>
                                </a:lnTo>
                                <a:lnTo>
                                  <a:pt x="182753" y="83566"/>
                                </a:lnTo>
                                <a:lnTo>
                                  <a:pt x="181991" y="81153"/>
                                </a:lnTo>
                                <a:lnTo>
                                  <a:pt x="181991" y="75692"/>
                                </a:lnTo>
                                <a:lnTo>
                                  <a:pt x="197612" y="67183"/>
                                </a:lnTo>
                                <a:lnTo>
                                  <a:pt x="200787" y="66294"/>
                                </a:lnTo>
                                <a:lnTo>
                                  <a:pt x="202692" y="65405"/>
                                </a:lnTo>
                                <a:lnTo>
                                  <a:pt x="202692" y="52832"/>
                                </a:lnTo>
                                <a:lnTo>
                                  <a:pt x="199898" y="54356"/>
                                </a:lnTo>
                                <a:lnTo>
                                  <a:pt x="194945" y="55880"/>
                                </a:lnTo>
                                <a:lnTo>
                                  <a:pt x="182372" y="58928"/>
                                </a:lnTo>
                                <a:lnTo>
                                  <a:pt x="178308" y="60325"/>
                                </a:lnTo>
                                <a:lnTo>
                                  <a:pt x="175514" y="62103"/>
                                </a:lnTo>
                                <a:lnTo>
                                  <a:pt x="172720" y="63754"/>
                                </a:lnTo>
                                <a:lnTo>
                                  <a:pt x="170434" y="66294"/>
                                </a:lnTo>
                                <a:lnTo>
                                  <a:pt x="167386" y="72644"/>
                                </a:lnTo>
                                <a:lnTo>
                                  <a:pt x="166497" y="76327"/>
                                </a:lnTo>
                                <a:lnTo>
                                  <a:pt x="166497" y="86741"/>
                                </a:lnTo>
                                <a:lnTo>
                                  <a:pt x="168275" y="91821"/>
                                </a:lnTo>
                                <a:lnTo>
                                  <a:pt x="175133" y="99949"/>
                                </a:lnTo>
                                <a:lnTo>
                                  <a:pt x="179959" y="101981"/>
                                </a:lnTo>
                                <a:lnTo>
                                  <a:pt x="189230" y="101981"/>
                                </a:lnTo>
                                <a:lnTo>
                                  <a:pt x="192532" y="101219"/>
                                </a:lnTo>
                                <a:lnTo>
                                  <a:pt x="195453" y="99568"/>
                                </a:lnTo>
                                <a:lnTo>
                                  <a:pt x="198501" y="97917"/>
                                </a:lnTo>
                                <a:lnTo>
                                  <a:pt x="201295" y="95631"/>
                                </a:lnTo>
                                <a:lnTo>
                                  <a:pt x="203962" y="92329"/>
                                </a:lnTo>
                                <a:lnTo>
                                  <a:pt x="203962" y="92710"/>
                                </a:lnTo>
                                <a:lnTo>
                                  <a:pt x="204241" y="93599"/>
                                </a:lnTo>
                                <a:lnTo>
                                  <a:pt x="204470" y="94615"/>
                                </a:lnTo>
                                <a:lnTo>
                                  <a:pt x="205041" y="96901"/>
                                </a:lnTo>
                                <a:lnTo>
                                  <a:pt x="205486" y="99060"/>
                                </a:lnTo>
                                <a:lnTo>
                                  <a:pt x="205994" y="100330"/>
                                </a:lnTo>
                                <a:lnTo>
                                  <a:pt x="221107" y="100330"/>
                                </a:lnTo>
                                <a:close/>
                              </a:path>
                              <a:path w="347980" h="102235">
                                <a:moveTo>
                                  <a:pt x="250063" y="27686"/>
                                </a:moveTo>
                                <a:lnTo>
                                  <a:pt x="234569" y="27686"/>
                                </a:lnTo>
                                <a:lnTo>
                                  <a:pt x="234569" y="100330"/>
                                </a:lnTo>
                                <a:lnTo>
                                  <a:pt x="250063" y="100330"/>
                                </a:lnTo>
                                <a:lnTo>
                                  <a:pt x="250063" y="27686"/>
                                </a:lnTo>
                                <a:close/>
                              </a:path>
                              <a:path w="347980" h="102235">
                                <a:moveTo>
                                  <a:pt x="250063" y="0"/>
                                </a:moveTo>
                                <a:lnTo>
                                  <a:pt x="234569" y="0"/>
                                </a:lnTo>
                                <a:lnTo>
                                  <a:pt x="234569" y="17780"/>
                                </a:lnTo>
                                <a:lnTo>
                                  <a:pt x="250063" y="17780"/>
                                </a:lnTo>
                                <a:lnTo>
                                  <a:pt x="250063" y="0"/>
                                </a:lnTo>
                                <a:close/>
                              </a:path>
                              <a:path w="347980" h="102235">
                                <a:moveTo>
                                  <a:pt x="280543" y="0"/>
                                </a:moveTo>
                                <a:lnTo>
                                  <a:pt x="265049" y="0"/>
                                </a:lnTo>
                                <a:lnTo>
                                  <a:pt x="265049" y="100330"/>
                                </a:lnTo>
                                <a:lnTo>
                                  <a:pt x="280543" y="100330"/>
                                </a:lnTo>
                                <a:lnTo>
                                  <a:pt x="280543" y="0"/>
                                </a:lnTo>
                                <a:close/>
                              </a:path>
                              <a:path w="347980" h="102235">
                                <a:moveTo>
                                  <a:pt x="347472" y="81153"/>
                                </a:moveTo>
                                <a:lnTo>
                                  <a:pt x="332105" y="81153"/>
                                </a:lnTo>
                                <a:lnTo>
                                  <a:pt x="332105" y="100330"/>
                                </a:lnTo>
                                <a:lnTo>
                                  <a:pt x="347472" y="100330"/>
                                </a:lnTo>
                                <a:lnTo>
                                  <a:pt x="347472" y="81153"/>
                                </a:lnTo>
                                <a:close/>
                              </a:path>
                              <a:path w="347980" h="102235">
                                <a:moveTo>
                                  <a:pt x="347472" y="27686"/>
                                </a:moveTo>
                                <a:lnTo>
                                  <a:pt x="332105" y="27686"/>
                                </a:lnTo>
                                <a:lnTo>
                                  <a:pt x="332105" y="46863"/>
                                </a:lnTo>
                                <a:lnTo>
                                  <a:pt x="347472" y="46863"/>
                                </a:lnTo>
                                <a:lnTo>
                                  <a:pt x="347472" y="27686"/>
                                </a:lnTo>
                                <a:close/>
                              </a:path>
                            </a:pathLst>
                          </a:custGeom>
                          <a:solidFill>
                            <a:srgbClr val="000000"/>
                          </a:solidFill>
                        </wps:spPr>
                        <wps:bodyPr wrap="square" lIns="0" tIns="0" rIns="0" bIns="0" rtlCol="0">
                          <a:prstTxWarp prst="textNoShape">
                            <a:avLst/>
                          </a:prstTxWarp>
                          <a:noAutofit/>
                        </wps:bodyPr>
                      </wps:wsp>
                      <pic:pic>
                        <pic:nvPicPr>
                          <pic:cNvPr id="1654" name="Image 1654">
                            <a:hlinkClick r:id="rId15"/>
                          </pic:cNvPr>
                          <pic:cNvPicPr/>
                        </pic:nvPicPr>
                        <pic:blipFill>
                          <a:blip r:embed="rId27" cstate="print"/>
                          <a:stretch>
                            <a:fillRect/>
                          </a:stretch>
                        </pic:blipFill>
                        <pic:spPr>
                          <a:xfrm>
                            <a:off x="1036955" y="1174750"/>
                            <a:ext cx="1055751" cy="131572"/>
                          </a:xfrm>
                          <a:prstGeom prst="rect">
                            <a:avLst/>
                          </a:prstGeom>
                        </pic:spPr>
                      </pic:pic>
                    </wpg:wgp>
                  </a:graphicData>
                </a:graphic>
              </wp:anchor>
            </w:drawing>
          </mc:Choice>
          <mc:Fallback>
            <w:pict>
              <v:group style="position:absolute;margin-left:336.100006pt;margin-top:16.482538pt;width:213.75pt;height:111.4pt;mso-position-horizontal-relative:page;mso-position-vertical-relative:paragraph;z-index:-15458304;mso-wrap-distance-left:0;mso-wrap-distance-right:0" id="docshapegroup1321" coordorigin="6722,330" coordsize="4275,2228">
                <v:shape style="position:absolute;left:6722;top:329;width:4275;height:2228" id="docshape1322" coordorigin="6722,330" coordsize="4275,2228" path="m10996,330l10984,330,10972,330,10972,354,10972,2533,6746,2533,6734,2533,6729,2538,6729,2532,6746,2532,6746,354,6734,354,6734,354,6746,354,10972,354,10972,330,6734,330,6734,330,6734,330,6734,330,6722,330,6722,342,6728,336,6728,342,6722,342,6722,354,6722,2532,6722,2544,6723,2544,6722,2545,6722,2557,6734,2557,10984,2557,10996,2557,10996,2545,10996,2533,10996,354,10996,342,10996,330xe" filled="true" fillcolor="#000000" stroked="false">
                  <v:path arrowok="t"/>
                  <v:fill type="solid"/>
                </v:shape>
                <v:shape style="position:absolute;left:7516;top:504;width:2644;height:164" type="#_x0000_t75" id="docshape1323" stroked="false">
                  <v:imagedata r:id="rId18" o:title=""/>
                </v:shape>
                <v:shape style="position:absolute;left:6959;top:835;width:2385;height:196" type="#_x0000_t75" id="docshape1324" stroked="false">
                  <v:imagedata r:id="rId19" o:title=""/>
                </v:shape>
                <v:shape style="position:absolute;left:9403;top:835;width:1314;height:208" type="#_x0000_t75" id="docshape1325" stroked="false">
                  <v:imagedata r:id="rId20" o:title=""/>
                </v:shape>
                <v:shape style="position:absolute;left:7161;top:1164;width:660;height:161" id="docshape1326" coordorigin="7161,1165" coordsize="660,161" path="m7188,1165l7161,1165,7161,1323,7186,1323,7186,1220,7216,1220,7188,1165xm7216,1220l7186,1220,7240,1323,7268,1323,7268,1270,7243,1270,7216,1220xm7268,1165l7243,1165,7243,1270,7268,1270,7268,1165xm7347,1206l7319,1206,7309,1211,7300,1222,7295,1231,7291,1241,7288,1253,7288,1266,7288,1274,7288,1278,7290,1288,7293,1298,7297,1306,7304,1314,7313,1321,7323,1324,7335,1325,7345,1325,7354,1322,7369,1311,7374,1303,7329,1303,7324,1300,7316,1290,7314,1283,7314,1274,7378,1274,7378,1258,7378,1256,7314,1256,7315,1247,7316,1241,7323,1231,7328,1229,7370,1229,7366,1223,7358,1211,7347,1206xm7351,1286l7350,1291,7350,1292,7348,1296,7342,1301,7339,1303,7374,1303,7374,1302,7377,1291,7351,1286xm7370,1229l7339,1229,7344,1231,7344,1231,7347,1236,7351,1240,7353,1247,7353,1256,7378,1256,7376,1244,7372,1232,7370,1229xm7474,1229l7439,1229,7443,1230,7446,1233,7448,1235,7450,1239,7450,1248,7445,1250,7437,1253,7425,1256,7416,1258,7409,1260,7404,1263,7399,1265,7396,1269,7390,1279,7389,1285,7389,1301,7392,1309,7404,1322,7411,1325,7427,1325,7432,1324,7442,1319,7447,1315,7452,1310,7476,1310,7475,1304,7425,1304,7422,1303,7422,1303,7419,1299,7416,1296,7415,1293,7415,1284,7417,1281,7420,1278,7422,1276,7427,1274,7441,1271,7446,1269,7450,1268,7475,1268,7475,1234,7474,1233,7474,1232,7474,1230,7474,1229xm7476,1310l7452,1310,7452,1311,7452,1312,7453,1314,7453,1317,7453,1318,7454,1321,7455,1322,7455,1323,7480,1323,7478,1318,7478,1317,7477,1312,7476,1311,7476,1310xm7475,1268l7450,1268,7450,1281,7449,1284,7449,1286,7449,1289,7448,1293,7446,1296,7442,1299,7438,1303,7437,1303,7434,1304,7475,1304,7475,1303,7475,1299,7475,1268xm7445,1206l7421,1206,7412,1208,7399,1219,7394,1227,7392,1238,7415,1243,7417,1238,7418,1237,7419,1234,7421,1232,7424,1230,7423,1230,7427,1229,7474,1229,7474,1228,7471,1223,7469,1218,7465,1214,7454,1207,7445,1206xm7524,1208l7500,1208,7500,1323,7526,1323,7526,1268,7527,1255,7528,1249,7530,1243,7532,1239,7534,1236,7537,1234,7540,1233,7557,1233,7559,1225,7524,1225,7524,1208xm7557,1233l7547,1233,7551,1235,7555,1238,7557,1233xm7552,1206l7542,1206,7539,1207,7535,1209,7532,1212,7528,1217,7524,1225,7559,1225,7563,1212,7563,1211,7558,1208,7552,1206xm7653,1165l7626,1165,7626,1323,7653,1323,7653,1165xm7737,1191l7709,1191,7709,1323,7737,1323,7737,1191xm7776,1165l7670,1165,7670,1191,7776,1191,7776,1165xm7821,1165l7794,1165,7794,1323,7821,1323,7821,1165xe" filled="true" fillcolor="#000000" stroked="false">
                  <v:path arrowok="t"/>
                  <v:fill type="solid"/>
                </v:shape>
                <v:shape style="position:absolute;left:7895;top:1162;width:2790;height:196" type="#_x0000_t75" id="docshape1327" stroked="false">
                  <v:imagedata r:id="rId567" o:title=""/>
                </v:shape>
                <v:shape style="position:absolute;left:8095;top:1505;width:813;height:202" id="docshape1328" coordorigin="8096,1506" coordsize="813,202" path="m8177,1506l8151,1506,8151,1620,8150,1629,8148,1633,8145,1637,8141,1639,8130,1639,8126,1636,8123,1631,8121,1627,8120,1620,8120,1619,8120,1615,8120,1611,8096,1615,8096,1632,8099,1644,8113,1662,8122,1666,8145,1666,8154,1664,8161,1658,8167,1652,8171,1645,8173,1639,8174,1636,8176,1629,8177,1620,8177,1506xm8290,1606l8290,1605,8290,1595,8290,1594,8287,1583,8283,1572,8282,1571,8277,1563,8268,1552,8265,1551,8265,1595,8265,1619,8263,1626,8259,1632,8255,1638,8249,1641,8237,1641,8231,1638,8227,1632,8223,1626,8221,1619,8221,1595,8223,1586,8227,1580,8231,1574,8237,1571,8249,1571,8255,1574,8259,1580,8263,1586,8265,1595,8265,1551,8257,1547,8234,1547,8226,1549,8219,1554,8211,1559,8206,1566,8198,1585,8196,1594,8196,1619,8198,1629,8206,1647,8212,1654,8219,1659,8227,1664,8235,1666,8257,1666,8268,1660,8277,1649,8282,1641,8283,1640,8287,1630,8290,1619,8290,1606xm8391,1506l8367,1506,8367,1619,8365,1627,8361,1633,8357,1639,8352,1642,8340,1642,8334,1638,8330,1630,8328,1625,8326,1616,8326,1592,8328,1584,8331,1580,8332,1578,8336,1573,8341,1570,8353,1570,8357,1573,8365,1584,8367,1592,8367,1619,8367,1506,8367,1506,8367,1562,8359,1552,8351,1547,8329,1547,8320,1552,8320,1552,8313,1562,8308,1570,8304,1580,8302,1592,8302,1604,8302,1606,8302,1616,8302,1619,8304,1630,8304,1631,8308,1642,8313,1650,8320,1661,8329,1666,8345,1666,8350,1665,8355,1661,8360,1658,8365,1653,8369,1647,8369,1664,8391,1664,8391,1647,8391,1642,8391,1570,8391,1562,8391,1506xm8501,1664l8501,1583,8500,1580,8500,1579,8499,1571,8499,1571,8499,1570,8499,1569,8497,1564,8497,1564,8495,1560,8493,1556,8489,1553,8485,1550,8480,1548,8475,1547,8459,1547,8449,1552,8442,1564,8442,1506,8417,1506,8417,1664,8442,1664,8442,1597,8442,1591,8442,1589,8445,1579,8448,1576,8454,1571,8458,1570,8465,1570,8468,1571,8473,1574,8474,1577,8475,1580,8476,1583,8476,1589,8477,1664,8501,1664xm8612,1606l8611,1594,8611,1593,8609,1581,8605,1571,8605,1570,8603,1566,8601,1562,8593,1552,8587,1548,8587,1619,8585,1628,8581,1634,8578,1639,8573,1642,8562,1642,8557,1639,8552,1633,8548,1627,8546,1617,8547,1593,8548,1585,8552,1579,8556,1573,8561,1570,8573,1570,8577,1573,8581,1579,8585,1585,8587,1593,8587,1593,8587,1619,8587,1548,8584,1547,8567,1547,8562,1548,8552,1556,8548,1560,8545,1566,8545,1549,8522,1549,8522,1707,8547,1707,8547,1649,8551,1656,8555,1660,8564,1665,8568,1666,8584,1666,8593,1661,8601,1650,8601,1649,8605,1642,8605,1642,8609,1631,8611,1619,8612,1606xm8711,1549l8687,1549,8687,1614,8687,1624,8684,1632,8682,1636,8679,1639,8675,1642,8672,1643,8664,1643,8661,1642,8659,1640,8656,1638,8655,1635,8654,1631,8653,1628,8652,1618,8652,1549,8628,1549,8628,1632,8629,1638,8629,1639,8629,1640,8629,1641,8631,1646,8633,1653,8634,1653,8637,1658,8642,1661,8647,1664,8652,1666,8665,1666,8670,1664,8675,1661,8681,1657,8686,1653,8689,1646,8689,1664,8711,1664,8711,1646,8711,1643,8711,1549xm8797,1552l8792,1548,8787,1547,8778,1547,8774,1548,8771,1550,8768,1553,8764,1558,8761,1565,8761,1549,8738,1549,8738,1664,8762,1664,8762,1609,8763,1596,8764,1590,8766,1584,8768,1580,8770,1577,8772,1575,8775,1574,8782,1574,8786,1575,8790,1579,8791,1574,8794,1565,8797,1553,8797,1552xm8909,1591l8861,1591,8861,1621,8909,1621,8909,1591xe" filled="true" fillcolor="#000000" stroked="false">
                  <v:path arrowok="t"/>
                  <v:fill type="solid"/>
                </v:shape>
                <v:shape style="position:absolute;left:8968;top:1505;width:285;height:162" type="#_x0000_t75" id="docshape1329" stroked="false">
                  <v:imagedata r:id="rId22" o:title=""/>
                </v:shape>
                <v:shape style="position:absolute;left:9319;top:1505;width:308;height:162" type="#_x0000_t75" id="docshape1330" stroked="false">
                  <v:imagedata r:id="rId23" o:title=""/>
                </v:shape>
                <v:shape style="position:absolute;left:7827;top:1832;width:336;height:161" type="#_x0000_t75" id="docshape1331" stroked="false">
                  <v:imagedata r:id="rId24" o:title=""/>
                </v:shape>
                <v:shape style="position:absolute;left:8244;top:1831;width:355;height:162" type="#_x0000_t75" id="docshape1332" stroked="false">
                  <v:imagedata r:id="rId25" o:title=""/>
                </v:shape>
                <v:shape style="position:absolute;left:8688;top:1829;width:1216;height:164" type="#_x0000_t75" id="docshape1333" stroked="false">
                  <v:imagedata r:id="rId26" o:title=""/>
                </v:shape>
                <v:shape style="position:absolute;left:7721;top:2182;width:548;height:161" id="docshape1334" coordorigin="7722,2182" coordsize="548,161" path="m7818,2314l7747,2314,7747,2271,7811,2271,7811,2244,7747,2244,7747,2209,7815,2209,7815,2182,7722,2182,7722,2340,7818,2340,7818,2314xm7970,2256l7969,2250,7969,2249,7969,2248,7968,2246,7967,2243,7966,2242,7965,2237,7961,2232,7957,2228,7952,2225,7946,2223,7934,2223,7929,2225,7929,2225,7925,2228,7920,2231,7916,2235,7912,2242,7909,2235,7905,2231,7901,2228,7897,2225,7898,2225,7892,2223,7875,2223,7865,2229,7857,2242,7857,2226,7835,2226,7835,2340,7859,2340,7859,2274,7860,2267,7860,2266,7861,2262,7861,2261,7862,2257,7862,2256,7864,2253,7867,2250,7870,2248,7874,2246,7881,2246,7883,2247,7887,2250,7888,2253,7889,2256,7890,2259,7890,2261,7890,2264,7890,2340,7914,2340,7914,2274,7915,2267,7916,2262,7918,2257,7920,2253,7926,2248,7929,2246,7937,2246,7941,2249,7943,2253,7945,2256,7945,2259,7945,2261,7945,2262,7945,2340,7970,2340,7970,2256xm8070,2340l8068,2335,8068,2335,8066,2330,8066,2328,8066,2328,8065,2322,8065,2320,8065,2317,8064,2285,8064,2252,8064,2250,8064,2250,8064,2248,8064,2246,8064,2245,8061,2240,8059,2235,8056,2231,8050,2228,8045,2225,8037,2223,8014,2223,8005,2226,7999,2231,7993,2237,7989,2245,7986,2256,8008,2261,8010,2256,8011,2254,8012,2252,8014,2250,8017,2248,8020,2246,8031,2246,8035,2248,8037,2250,8040,2253,8041,2257,8041,2266,8041,2285,8041,2302,8041,2304,8040,2306,8039,2310,8037,2314,8034,2316,8030,2320,8029,2320,8026,2322,8018,2322,8015,2320,8015,2320,8012,2317,8009,2314,8008,2310,8008,2302,8010,2298,8013,2295,8015,2294,8019,2292,8033,2288,8038,2287,8041,2285,8041,2266,8036,2268,8029,2270,8009,2275,8002,2277,7998,2280,7994,2283,7990,2287,7985,2297,7984,2303,7984,2319,7987,2327,7997,2340,8005,2343,8020,2343,8025,2342,8029,2339,8034,2337,8039,2333,8043,2328,8043,2328,8043,2330,8044,2331,8045,2335,8045,2338,8046,2340,8070,2340xm8115,2226l8091,2226,8091,2340,8115,2340,8115,2226xm8115,2182l8091,2182,8091,2210,8115,2210,8115,2182xm8163,2182l8139,2182,8139,2340,8163,2340,8163,2182xm8269,2310l8245,2310,8245,2340,8269,2340,8269,2310xm8269,2226l8245,2226,8245,2256,8269,2256,8269,2226xe" filled="true" fillcolor="#000000" stroked="false">
                  <v:path arrowok="t"/>
                  <v:fill type="solid"/>
                </v:shape>
                <v:shape style="position:absolute;left:8355;top:2179;width:1663;height:208" type="#_x0000_t75" id="docshape1335" href="mailto:info@mehtagroup.in" stroked="false">
                  <v:imagedata r:id="rId27"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858688">
                <wp:simplePos x="0" y="0"/>
                <wp:positionH relativeFrom="page">
                  <wp:posOffset>574040</wp:posOffset>
                </wp:positionH>
                <wp:positionV relativeFrom="paragraph">
                  <wp:posOffset>1926622</wp:posOffset>
                </wp:positionV>
                <wp:extent cx="2714625" cy="916305"/>
                <wp:effectExtent l="0" t="0" r="0" b="0"/>
                <wp:wrapTopAndBottom/>
                <wp:docPr id="1655" name="Group 1655"/>
                <wp:cNvGraphicFramePr>
                  <a:graphicFrameLocks/>
                </wp:cNvGraphicFramePr>
                <a:graphic>
                  <a:graphicData uri="http://schemas.microsoft.com/office/word/2010/wordprocessingGroup">
                    <wpg:wgp>
                      <wpg:cNvPr id="1655" name="Group 1655"/>
                      <wpg:cNvGrpSpPr/>
                      <wpg:grpSpPr>
                        <a:xfrm>
                          <a:off x="0" y="0"/>
                          <a:ext cx="2714625" cy="916305"/>
                          <a:chExt cx="2714625" cy="916305"/>
                        </a:xfrm>
                      </wpg:grpSpPr>
                      <wps:wsp>
                        <wps:cNvPr id="1656" name="Graphic 1656"/>
                        <wps:cNvSpPr/>
                        <wps:spPr>
                          <a:xfrm>
                            <a:off x="0" y="0"/>
                            <a:ext cx="2714625" cy="916305"/>
                          </a:xfrm>
                          <a:custGeom>
                            <a:avLst/>
                            <a:gdLst/>
                            <a:ahLst/>
                            <a:cxnLst/>
                            <a:rect l="l" t="t" r="r" b="b"/>
                            <a:pathLst>
                              <a:path w="2714625" h="916305">
                                <a:moveTo>
                                  <a:pt x="1208532" y="156210"/>
                                </a:moveTo>
                                <a:lnTo>
                                  <a:pt x="1207516" y="148336"/>
                                </a:lnTo>
                                <a:lnTo>
                                  <a:pt x="1205611" y="141986"/>
                                </a:lnTo>
                                <a:lnTo>
                                  <a:pt x="1203579" y="135509"/>
                                </a:lnTo>
                                <a:lnTo>
                                  <a:pt x="1201496" y="131445"/>
                                </a:lnTo>
                                <a:lnTo>
                                  <a:pt x="1200785" y="130048"/>
                                </a:lnTo>
                                <a:lnTo>
                                  <a:pt x="1196975" y="125730"/>
                                </a:lnTo>
                                <a:lnTo>
                                  <a:pt x="1193165" y="121285"/>
                                </a:lnTo>
                                <a:lnTo>
                                  <a:pt x="1189736" y="118910"/>
                                </a:lnTo>
                                <a:lnTo>
                                  <a:pt x="1189736" y="172466"/>
                                </a:lnTo>
                                <a:lnTo>
                                  <a:pt x="1189101" y="178689"/>
                                </a:lnTo>
                                <a:lnTo>
                                  <a:pt x="1187831" y="183134"/>
                                </a:lnTo>
                                <a:lnTo>
                                  <a:pt x="1186561" y="187706"/>
                                </a:lnTo>
                                <a:lnTo>
                                  <a:pt x="1185037" y="190881"/>
                                </a:lnTo>
                                <a:lnTo>
                                  <a:pt x="1183005" y="192786"/>
                                </a:lnTo>
                                <a:lnTo>
                                  <a:pt x="1181100" y="194818"/>
                                </a:lnTo>
                                <a:lnTo>
                                  <a:pt x="1178687" y="196215"/>
                                </a:lnTo>
                                <a:lnTo>
                                  <a:pt x="1175639" y="196977"/>
                                </a:lnTo>
                                <a:lnTo>
                                  <a:pt x="1173480" y="197612"/>
                                </a:lnTo>
                                <a:lnTo>
                                  <a:pt x="1169797" y="197993"/>
                                </a:lnTo>
                                <a:lnTo>
                                  <a:pt x="1151001" y="197993"/>
                                </a:lnTo>
                                <a:lnTo>
                                  <a:pt x="1151001" y="131445"/>
                                </a:lnTo>
                                <a:lnTo>
                                  <a:pt x="1166622" y="131445"/>
                                </a:lnTo>
                                <a:lnTo>
                                  <a:pt x="1171702" y="131826"/>
                                </a:lnTo>
                                <a:lnTo>
                                  <a:pt x="1174242" y="132461"/>
                                </a:lnTo>
                                <a:lnTo>
                                  <a:pt x="1177671" y="133223"/>
                                </a:lnTo>
                                <a:lnTo>
                                  <a:pt x="1180465" y="134874"/>
                                </a:lnTo>
                                <a:lnTo>
                                  <a:pt x="1182624" y="137160"/>
                                </a:lnTo>
                                <a:lnTo>
                                  <a:pt x="1184910" y="139446"/>
                                </a:lnTo>
                                <a:lnTo>
                                  <a:pt x="1186561" y="142748"/>
                                </a:lnTo>
                                <a:lnTo>
                                  <a:pt x="1187831" y="146939"/>
                                </a:lnTo>
                                <a:lnTo>
                                  <a:pt x="1189101" y="151003"/>
                                </a:lnTo>
                                <a:lnTo>
                                  <a:pt x="1189647" y="156210"/>
                                </a:lnTo>
                                <a:lnTo>
                                  <a:pt x="1189736" y="172466"/>
                                </a:lnTo>
                                <a:lnTo>
                                  <a:pt x="1189736" y="118910"/>
                                </a:lnTo>
                                <a:lnTo>
                                  <a:pt x="1188593" y="118110"/>
                                </a:lnTo>
                                <a:lnTo>
                                  <a:pt x="1179449" y="115189"/>
                                </a:lnTo>
                                <a:lnTo>
                                  <a:pt x="1173607" y="114554"/>
                                </a:lnTo>
                                <a:lnTo>
                                  <a:pt x="1132840" y="114554"/>
                                </a:lnTo>
                                <a:lnTo>
                                  <a:pt x="1132840" y="214884"/>
                                </a:lnTo>
                                <a:lnTo>
                                  <a:pt x="1173861" y="214884"/>
                                </a:lnTo>
                                <a:lnTo>
                                  <a:pt x="1179195" y="214122"/>
                                </a:lnTo>
                                <a:lnTo>
                                  <a:pt x="1188720" y="210820"/>
                                </a:lnTo>
                                <a:lnTo>
                                  <a:pt x="1192911" y="208153"/>
                                </a:lnTo>
                                <a:lnTo>
                                  <a:pt x="1196086" y="204724"/>
                                </a:lnTo>
                                <a:lnTo>
                                  <a:pt x="1200277" y="200279"/>
                                </a:lnTo>
                                <a:lnTo>
                                  <a:pt x="1201483" y="197993"/>
                                </a:lnTo>
                                <a:lnTo>
                                  <a:pt x="1203452" y="194310"/>
                                </a:lnTo>
                                <a:lnTo>
                                  <a:pt x="1207643" y="181102"/>
                                </a:lnTo>
                                <a:lnTo>
                                  <a:pt x="1208532" y="173863"/>
                                </a:lnTo>
                                <a:lnTo>
                                  <a:pt x="1208532" y="156210"/>
                                </a:lnTo>
                                <a:close/>
                              </a:path>
                              <a:path w="2714625" h="916305">
                                <a:moveTo>
                                  <a:pt x="1238504" y="142240"/>
                                </a:moveTo>
                                <a:lnTo>
                                  <a:pt x="1221105" y="142240"/>
                                </a:lnTo>
                                <a:lnTo>
                                  <a:pt x="1221105" y="214884"/>
                                </a:lnTo>
                                <a:lnTo>
                                  <a:pt x="1238504" y="214884"/>
                                </a:lnTo>
                                <a:lnTo>
                                  <a:pt x="1238504" y="142240"/>
                                </a:lnTo>
                                <a:close/>
                              </a:path>
                              <a:path w="2714625" h="916305">
                                <a:moveTo>
                                  <a:pt x="1238504" y="114554"/>
                                </a:moveTo>
                                <a:lnTo>
                                  <a:pt x="1221105" y="114554"/>
                                </a:lnTo>
                                <a:lnTo>
                                  <a:pt x="1221105" y="132334"/>
                                </a:lnTo>
                                <a:lnTo>
                                  <a:pt x="1238504" y="132334"/>
                                </a:lnTo>
                                <a:lnTo>
                                  <a:pt x="1238504" y="114554"/>
                                </a:lnTo>
                                <a:close/>
                              </a:path>
                              <a:path w="2714625" h="916305">
                                <a:moveTo>
                                  <a:pt x="1296289" y="144145"/>
                                </a:moveTo>
                                <a:lnTo>
                                  <a:pt x="1292606" y="141732"/>
                                </a:lnTo>
                                <a:lnTo>
                                  <a:pt x="1288923" y="140589"/>
                                </a:lnTo>
                                <a:lnTo>
                                  <a:pt x="1282192" y="140589"/>
                                </a:lnTo>
                                <a:lnTo>
                                  <a:pt x="1279652" y="141351"/>
                                </a:lnTo>
                                <a:lnTo>
                                  <a:pt x="1277493" y="142875"/>
                                </a:lnTo>
                                <a:lnTo>
                                  <a:pt x="1275207" y="144399"/>
                                </a:lnTo>
                                <a:lnTo>
                                  <a:pt x="1272794" y="147574"/>
                                </a:lnTo>
                                <a:lnTo>
                                  <a:pt x="1270000" y="152527"/>
                                </a:lnTo>
                                <a:lnTo>
                                  <a:pt x="1270000" y="142240"/>
                                </a:lnTo>
                                <a:lnTo>
                                  <a:pt x="1253871" y="142240"/>
                                </a:lnTo>
                                <a:lnTo>
                                  <a:pt x="1253871" y="214884"/>
                                </a:lnTo>
                                <a:lnTo>
                                  <a:pt x="1271270" y="214884"/>
                                </a:lnTo>
                                <a:lnTo>
                                  <a:pt x="1271270" y="180086"/>
                                </a:lnTo>
                                <a:lnTo>
                                  <a:pt x="1271778" y="171958"/>
                                </a:lnTo>
                                <a:lnTo>
                                  <a:pt x="1272667" y="168021"/>
                                </a:lnTo>
                                <a:lnTo>
                                  <a:pt x="1273683" y="164211"/>
                                </a:lnTo>
                                <a:lnTo>
                                  <a:pt x="1274953" y="161544"/>
                                </a:lnTo>
                                <a:lnTo>
                                  <a:pt x="1276731" y="160020"/>
                                </a:lnTo>
                                <a:lnTo>
                                  <a:pt x="1278382" y="158496"/>
                                </a:lnTo>
                                <a:lnTo>
                                  <a:pt x="1280414" y="157734"/>
                                </a:lnTo>
                                <a:lnTo>
                                  <a:pt x="1285367" y="157734"/>
                                </a:lnTo>
                                <a:lnTo>
                                  <a:pt x="1288034" y="158877"/>
                                </a:lnTo>
                                <a:lnTo>
                                  <a:pt x="1290955" y="160909"/>
                                </a:lnTo>
                                <a:lnTo>
                                  <a:pt x="1291958" y="157734"/>
                                </a:lnTo>
                                <a:lnTo>
                                  <a:pt x="1293622" y="152527"/>
                                </a:lnTo>
                                <a:lnTo>
                                  <a:pt x="1296200" y="144399"/>
                                </a:lnTo>
                                <a:lnTo>
                                  <a:pt x="1296289" y="144145"/>
                                </a:lnTo>
                                <a:close/>
                              </a:path>
                              <a:path w="2714625" h="916305">
                                <a:moveTo>
                                  <a:pt x="1359535" y="184023"/>
                                </a:moveTo>
                                <a:lnTo>
                                  <a:pt x="1345819" y="144145"/>
                                </a:lnTo>
                                <a:lnTo>
                                  <a:pt x="1342263" y="142519"/>
                                </a:lnTo>
                                <a:lnTo>
                                  <a:pt x="1342263" y="172339"/>
                                </a:lnTo>
                                <a:lnTo>
                                  <a:pt x="1316482" y="172339"/>
                                </a:lnTo>
                                <a:lnTo>
                                  <a:pt x="1325626" y="155194"/>
                                </a:lnTo>
                                <a:lnTo>
                                  <a:pt x="1332992" y="155194"/>
                                </a:lnTo>
                                <a:lnTo>
                                  <a:pt x="1336154" y="156845"/>
                                </a:lnTo>
                                <a:lnTo>
                                  <a:pt x="1336014" y="156845"/>
                                </a:lnTo>
                                <a:lnTo>
                                  <a:pt x="1338453" y="159639"/>
                                </a:lnTo>
                                <a:lnTo>
                                  <a:pt x="1340866" y="162560"/>
                                </a:lnTo>
                                <a:lnTo>
                                  <a:pt x="1342136" y="166751"/>
                                </a:lnTo>
                                <a:lnTo>
                                  <a:pt x="1342263" y="172339"/>
                                </a:lnTo>
                                <a:lnTo>
                                  <a:pt x="1342263" y="142519"/>
                                </a:lnTo>
                                <a:lnTo>
                                  <a:pt x="1338072" y="140589"/>
                                </a:lnTo>
                                <a:lnTo>
                                  <a:pt x="1319784" y="140589"/>
                                </a:lnTo>
                                <a:lnTo>
                                  <a:pt x="1298448" y="179070"/>
                                </a:lnTo>
                                <a:lnTo>
                                  <a:pt x="1298714" y="184023"/>
                                </a:lnTo>
                                <a:lnTo>
                                  <a:pt x="1322120" y="215760"/>
                                </a:lnTo>
                                <a:lnTo>
                                  <a:pt x="1330071" y="216535"/>
                                </a:lnTo>
                                <a:lnTo>
                                  <a:pt x="1337310" y="216535"/>
                                </a:lnTo>
                                <a:lnTo>
                                  <a:pt x="1343279" y="214630"/>
                                </a:lnTo>
                                <a:lnTo>
                                  <a:pt x="1348105" y="211074"/>
                                </a:lnTo>
                                <a:lnTo>
                                  <a:pt x="1352804" y="207391"/>
                                </a:lnTo>
                                <a:lnTo>
                                  <a:pt x="1356182" y="202184"/>
                                </a:lnTo>
                                <a:lnTo>
                                  <a:pt x="1356360" y="201930"/>
                                </a:lnTo>
                                <a:lnTo>
                                  <a:pt x="1358646" y="194945"/>
                                </a:lnTo>
                                <a:lnTo>
                                  <a:pt x="1341374" y="191770"/>
                                </a:lnTo>
                                <a:lnTo>
                                  <a:pt x="1340358" y="195453"/>
                                </a:lnTo>
                                <a:lnTo>
                                  <a:pt x="1338961" y="197993"/>
                                </a:lnTo>
                                <a:lnTo>
                                  <a:pt x="1337183" y="199644"/>
                                </a:lnTo>
                                <a:lnTo>
                                  <a:pt x="1335278" y="201295"/>
                                </a:lnTo>
                                <a:lnTo>
                                  <a:pt x="1332992" y="202184"/>
                                </a:lnTo>
                                <a:lnTo>
                                  <a:pt x="1326261" y="202184"/>
                                </a:lnTo>
                                <a:lnTo>
                                  <a:pt x="1322959" y="200533"/>
                                </a:lnTo>
                                <a:lnTo>
                                  <a:pt x="1317625" y="194183"/>
                                </a:lnTo>
                                <a:lnTo>
                                  <a:pt x="1316228" y="189738"/>
                                </a:lnTo>
                                <a:lnTo>
                                  <a:pt x="1316101" y="184023"/>
                                </a:lnTo>
                                <a:lnTo>
                                  <a:pt x="1359535" y="184023"/>
                                </a:lnTo>
                                <a:close/>
                              </a:path>
                              <a:path w="2714625" h="916305">
                                <a:moveTo>
                                  <a:pt x="1428369" y="190246"/>
                                </a:moveTo>
                                <a:lnTo>
                                  <a:pt x="1411351" y="187071"/>
                                </a:lnTo>
                                <a:lnTo>
                                  <a:pt x="1410589" y="192024"/>
                                </a:lnTo>
                                <a:lnTo>
                                  <a:pt x="1409166" y="195453"/>
                                </a:lnTo>
                                <a:lnTo>
                                  <a:pt x="1409065" y="195707"/>
                                </a:lnTo>
                                <a:lnTo>
                                  <a:pt x="1407033" y="197739"/>
                                </a:lnTo>
                                <a:lnTo>
                                  <a:pt x="1404874" y="199771"/>
                                </a:lnTo>
                                <a:lnTo>
                                  <a:pt x="1402207" y="200787"/>
                                </a:lnTo>
                                <a:lnTo>
                                  <a:pt x="1394460" y="200787"/>
                                </a:lnTo>
                                <a:lnTo>
                                  <a:pt x="1384427" y="185801"/>
                                </a:lnTo>
                                <a:lnTo>
                                  <a:pt x="1384427" y="169418"/>
                                </a:lnTo>
                                <a:lnTo>
                                  <a:pt x="1385824" y="163957"/>
                                </a:lnTo>
                                <a:lnTo>
                                  <a:pt x="1390904" y="157353"/>
                                </a:lnTo>
                                <a:lnTo>
                                  <a:pt x="1394066" y="155829"/>
                                </a:lnTo>
                                <a:lnTo>
                                  <a:pt x="1402308" y="155829"/>
                                </a:lnTo>
                                <a:lnTo>
                                  <a:pt x="1404493" y="156591"/>
                                </a:lnTo>
                                <a:lnTo>
                                  <a:pt x="1408557" y="160401"/>
                                </a:lnTo>
                                <a:lnTo>
                                  <a:pt x="1409954" y="163322"/>
                                </a:lnTo>
                                <a:lnTo>
                                  <a:pt x="1410462" y="167132"/>
                                </a:lnTo>
                                <a:lnTo>
                                  <a:pt x="1427607" y="163703"/>
                                </a:lnTo>
                                <a:lnTo>
                                  <a:pt x="1425511" y="156095"/>
                                </a:lnTo>
                                <a:lnTo>
                                  <a:pt x="1425448" y="155829"/>
                                </a:lnTo>
                                <a:lnTo>
                                  <a:pt x="1422146" y="150114"/>
                                </a:lnTo>
                                <a:lnTo>
                                  <a:pt x="1412748" y="142494"/>
                                </a:lnTo>
                                <a:lnTo>
                                  <a:pt x="1406398" y="140589"/>
                                </a:lnTo>
                                <a:lnTo>
                                  <a:pt x="1388618" y="140589"/>
                                </a:lnTo>
                                <a:lnTo>
                                  <a:pt x="1366647" y="178562"/>
                                </a:lnTo>
                                <a:lnTo>
                                  <a:pt x="1367104" y="185801"/>
                                </a:lnTo>
                                <a:lnTo>
                                  <a:pt x="1367193" y="187071"/>
                                </a:lnTo>
                                <a:lnTo>
                                  <a:pt x="1368806" y="194487"/>
                                </a:lnTo>
                                <a:lnTo>
                                  <a:pt x="1371384" y="200787"/>
                                </a:lnTo>
                                <a:lnTo>
                                  <a:pt x="1371460" y="200977"/>
                                </a:lnTo>
                                <a:lnTo>
                                  <a:pt x="1375156" y="206502"/>
                                </a:lnTo>
                                <a:lnTo>
                                  <a:pt x="1380871" y="213233"/>
                                </a:lnTo>
                                <a:lnTo>
                                  <a:pt x="1388491" y="216535"/>
                                </a:lnTo>
                                <a:lnTo>
                                  <a:pt x="1406525" y="216535"/>
                                </a:lnTo>
                                <a:lnTo>
                                  <a:pt x="1413256" y="214376"/>
                                </a:lnTo>
                                <a:lnTo>
                                  <a:pt x="1418209" y="209931"/>
                                </a:lnTo>
                                <a:lnTo>
                                  <a:pt x="1423289" y="205486"/>
                                </a:lnTo>
                                <a:lnTo>
                                  <a:pt x="1425536" y="200977"/>
                                </a:lnTo>
                                <a:lnTo>
                                  <a:pt x="1425638" y="200787"/>
                                </a:lnTo>
                                <a:lnTo>
                                  <a:pt x="1426527" y="199009"/>
                                </a:lnTo>
                                <a:lnTo>
                                  <a:pt x="1426819" y="197739"/>
                                </a:lnTo>
                                <a:lnTo>
                                  <a:pt x="1428369" y="190246"/>
                                </a:lnTo>
                                <a:close/>
                              </a:path>
                              <a:path w="2714625" h="916305">
                                <a:moveTo>
                                  <a:pt x="1469009" y="213614"/>
                                </a:moveTo>
                                <a:lnTo>
                                  <a:pt x="1467662" y="200533"/>
                                </a:lnTo>
                                <a:lnTo>
                                  <a:pt x="1467573" y="199644"/>
                                </a:lnTo>
                                <a:lnTo>
                                  <a:pt x="1467485" y="198755"/>
                                </a:lnTo>
                                <a:lnTo>
                                  <a:pt x="1464437" y="199898"/>
                                </a:lnTo>
                                <a:lnTo>
                                  <a:pt x="1462151" y="200533"/>
                                </a:lnTo>
                                <a:lnTo>
                                  <a:pt x="1459357" y="200533"/>
                                </a:lnTo>
                                <a:lnTo>
                                  <a:pt x="1455674" y="192786"/>
                                </a:lnTo>
                                <a:lnTo>
                                  <a:pt x="1455674" y="157480"/>
                                </a:lnTo>
                                <a:lnTo>
                                  <a:pt x="1467612" y="157480"/>
                                </a:lnTo>
                                <a:lnTo>
                                  <a:pt x="1467612" y="142240"/>
                                </a:lnTo>
                                <a:lnTo>
                                  <a:pt x="1455674" y="142240"/>
                                </a:lnTo>
                                <a:lnTo>
                                  <a:pt x="1455674" y="116459"/>
                                </a:lnTo>
                                <a:lnTo>
                                  <a:pt x="1438402" y="127762"/>
                                </a:lnTo>
                                <a:lnTo>
                                  <a:pt x="1438402" y="142240"/>
                                </a:lnTo>
                                <a:lnTo>
                                  <a:pt x="1430401" y="142240"/>
                                </a:lnTo>
                                <a:lnTo>
                                  <a:pt x="1430401" y="157480"/>
                                </a:lnTo>
                                <a:lnTo>
                                  <a:pt x="1438402" y="157480"/>
                                </a:lnTo>
                                <a:lnTo>
                                  <a:pt x="1438529" y="200533"/>
                                </a:lnTo>
                                <a:lnTo>
                                  <a:pt x="1439418" y="205867"/>
                                </a:lnTo>
                                <a:lnTo>
                                  <a:pt x="1446911" y="214757"/>
                                </a:lnTo>
                                <a:lnTo>
                                  <a:pt x="1449324" y="215900"/>
                                </a:lnTo>
                                <a:lnTo>
                                  <a:pt x="1452118" y="216535"/>
                                </a:lnTo>
                                <a:lnTo>
                                  <a:pt x="1460373" y="216535"/>
                                </a:lnTo>
                                <a:lnTo>
                                  <a:pt x="1464945" y="215519"/>
                                </a:lnTo>
                                <a:lnTo>
                                  <a:pt x="1469009" y="213614"/>
                                </a:lnTo>
                                <a:close/>
                              </a:path>
                              <a:path w="2714625" h="916305">
                                <a:moveTo>
                                  <a:pt x="1543786" y="178562"/>
                                </a:moveTo>
                                <a:lnTo>
                                  <a:pt x="1525828" y="144665"/>
                                </a:lnTo>
                                <a:lnTo>
                                  <a:pt x="1525828" y="171069"/>
                                </a:lnTo>
                                <a:lnTo>
                                  <a:pt x="1525739" y="186245"/>
                                </a:lnTo>
                                <a:lnTo>
                                  <a:pt x="1524381" y="191262"/>
                                </a:lnTo>
                                <a:lnTo>
                                  <a:pt x="1518285" y="198882"/>
                                </a:lnTo>
                                <a:lnTo>
                                  <a:pt x="1514475" y="200787"/>
                                </a:lnTo>
                                <a:lnTo>
                                  <a:pt x="1505458" y="200787"/>
                                </a:lnTo>
                                <a:lnTo>
                                  <a:pt x="1501648" y="198882"/>
                                </a:lnTo>
                                <a:lnTo>
                                  <a:pt x="1495552" y="191262"/>
                                </a:lnTo>
                                <a:lnTo>
                                  <a:pt x="1494142" y="186245"/>
                                </a:lnTo>
                                <a:lnTo>
                                  <a:pt x="1494091" y="171069"/>
                                </a:lnTo>
                                <a:lnTo>
                                  <a:pt x="1495552" y="165735"/>
                                </a:lnTo>
                                <a:lnTo>
                                  <a:pt x="1501648" y="158115"/>
                                </a:lnTo>
                                <a:lnTo>
                                  <a:pt x="1505458" y="156210"/>
                                </a:lnTo>
                                <a:lnTo>
                                  <a:pt x="1514475" y="156210"/>
                                </a:lnTo>
                                <a:lnTo>
                                  <a:pt x="1518285" y="158115"/>
                                </a:lnTo>
                                <a:lnTo>
                                  <a:pt x="1524381" y="165735"/>
                                </a:lnTo>
                                <a:lnTo>
                                  <a:pt x="1525828" y="171069"/>
                                </a:lnTo>
                                <a:lnTo>
                                  <a:pt x="1525828" y="144665"/>
                                </a:lnTo>
                                <a:lnTo>
                                  <a:pt x="1523428" y="143268"/>
                                </a:lnTo>
                                <a:lnTo>
                                  <a:pt x="1516989" y="141262"/>
                                </a:lnTo>
                                <a:lnTo>
                                  <a:pt x="1509903" y="140589"/>
                                </a:lnTo>
                                <a:lnTo>
                                  <a:pt x="1503553" y="140589"/>
                                </a:lnTo>
                                <a:lnTo>
                                  <a:pt x="1476375" y="170484"/>
                                </a:lnTo>
                                <a:lnTo>
                                  <a:pt x="1476324" y="186245"/>
                                </a:lnTo>
                                <a:lnTo>
                                  <a:pt x="1477645" y="192913"/>
                                </a:lnTo>
                                <a:lnTo>
                                  <a:pt x="1480502" y="198882"/>
                                </a:lnTo>
                                <a:lnTo>
                                  <a:pt x="1483360" y="204597"/>
                                </a:lnTo>
                                <a:lnTo>
                                  <a:pt x="1487424" y="209042"/>
                                </a:lnTo>
                                <a:lnTo>
                                  <a:pt x="1492885" y="211963"/>
                                </a:lnTo>
                                <a:lnTo>
                                  <a:pt x="1498346" y="215011"/>
                                </a:lnTo>
                                <a:lnTo>
                                  <a:pt x="1504061" y="216535"/>
                                </a:lnTo>
                                <a:lnTo>
                                  <a:pt x="1510030" y="216535"/>
                                </a:lnTo>
                                <a:lnTo>
                                  <a:pt x="1537690" y="200787"/>
                                </a:lnTo>
                                <a:lnTo>
                                  <a:pt x="1538338" y="199910"/>
                                </a:lnTo>
                                <a:lnTo>
                                  <a:pt x="1541360" y="193446"/>
                                </a:lnTo>
                                <a:lnTo>
                                  <a:pt x="1543189" y="186245"/>
                                </a:lnTo>
                                <a:lnTo>
                                  <a:pt x="1543786" y="178562"/>
                                </a:lnTo>
                                <a:close/>
                              </a:path>
                              <a:path w="2714625" h="916305">
                                <a:moveTo>
                                  <a:pt x="1598041" y="144145"/>
                                </a:moveTo>
                                <a:lnTo>
                                  <a:pt x="1594358" y="141732"/>
                                </a:lnTo>
                                <a:lnTo>
                                  <a:pt x="1590675" y="140589"/>
                                </a:lnTo>
                                <a:lnTo>
                                  <a:pt x="1583944" y="140589"/>
                                </a:lnTo>
                                <a:lnTo>
                                  <a:pt x="1581404" y="141351"/>
                                </a:lnTo>
                                <a:lnTo>
                                  <a:pt x="1579245" y="142875"/>
                                </a:lnTo>
                                <a:lnTo>
                                  <a:pt x="1576959" y="144399"/>
                                </a:lnTo>
                                <a:lnTo>
                                  <a:pt x="1574546" y="147574"/>
                                </a:lnTo>
                                <a:lnTo>
                                  <a:pt x="1571752" y="152527"/>
                                </a:lnTo>
                                <a:lnTo>
                                  <a:pt x="1571752" y="142240"/>
                                </a:lnTo>
                                <a:lnTo>
                                  <a:pt x="1555623" y="142240"/>
                                </a:lnTo>
                                <a:lnTo>
                                  <a:pt x="1555623" y="214884"/>
                                </a:lnTo>
                                <a:lnTo>
                                  <a:pt x="1573022" y="214884"/>
                                </a:lnTo>
                                <a:lnTo>
                                  <a:pt x="1573022" y="180086"/>
                                </a:lnTo>
                                <a:lnTo>
                                  <a:pt x="1573530" y="171958"/>
                                </a:lnTo>
                                <a:lnTo>
                                  <a:pt x="1574419" y="168021"/>
                                </a:lnTo>
                                <a:lnTo>
                                  <a:pt x="1575435" y="164211"/>
                                </a:lnTo>
                                <a:lnTo>
                                  <a:pt x="1576705" y="161544"/>
                                </a:lnTo>
                                <a:lnTo>
                                  <a:pt x="1578483" y="160020"/>
                                </a:lnTo>
                                <a:lnTo>
                                  <a:pt x="1580134" y="158496"/>
                                </a:lnTo>
                                <a:lnTo>
                                  <a:pt x="1582166" y="157734"/>
                                </a:lnTo>
                                <a:lnTo>
                                  <a:pt x="1587119" y="157734"/>
                                </a:lnTo>
                                <a:lnTo>
                                  <a:pt x="1589786" y="158877"/>
                                </a:lnTo>
                                <a:lnTo>
                                  <a:pt x="1592707" y="160909"/>
                                </a:lnTo>
                                <a:lnTo>
                                  <a:pt x="1593710" y="157734"/>
                                </a:lnTo>
                                <a:lnTo>
                                  <a:pt x="1595374" y="152527"/>
                                </a:lnTo>
                                <a:lnTo>
                                  <a:pt x="1597952" y="144399"/>
                                </a:lnTo>
                                <a:lnTo>
                                  <a:pt x="1598041" y="144145"/>
                                </a:lnTo>
                                <a:close/>
                              </a:path>
                              <a:path w="2714625" h="916305">
                                <a:moveTo>
                                  <a:pt x="2714244" y="381"/>
                                </a:moveTo>
                                <a:lnTo>
                                  <a:pt x="2706624" y="381"/>
                                </a:lnTo>
                                <a:lnTo>
                                  <a:pt x="2699004" y="381"/>
                                </a:lnTo>
                                <a:lnTo>
                                  <a:pt x="2699004" y="15621"/>
                                </a:lnTo>
                                <a:lnTo>
                                  <a:pt x="2699004" y="908685"/>
                                </a:lnTo>
                                <a:lnTo>
                                  <a:pt x="2698991" y="901065"/>
                                </a:lnTo>
                                <a:lnTo>
                                  <a:pt x="15240" y="901065"/>
                                </a:lnTo>
                                <a:lnTo>
                                  <a:pt x="15240" y="15621"/>
                                </a:lnTo>
                                <a:lnTo>
                                  <a:pt x="2699004" y="15621"/>
                                </a:lnTo>
                                <a:lnTo>
                                  <a:pt x="2699004" y="381"/>
                                </a:lnTo>
                                <a:lnTo>
                                  <a:pt x="7620" y="381"/>
                                </a:lnTo>
                                <a:lnTo>
                                  <a:pt x="7620" y="0"/>
                                </a:lnTo>
                                <a:lnTo>
                                  <a:pt x="6985" y="0"/>
                                </a:lnTo>
                                <a:lnTo>
                                  <a:pt x="6985" y="901700"/>
                                </a:lnTo>
                                <a:lnTo>
                                  <a:pt x="3175" y="905510"/>
                                </a:lnTo>
                                <a:lnTo>
                                  <a:pt x="3175" y="901700"/>
                                </a:lnTo>
                                <a:lnTo>
                                  <a:pt x="6985" y="901700"/>
                                </a:lnTo>
                                <a:lnTo>
                                  <a:pt x="6985" y="0"/>
                                </a:lnTo>
                                <a:lnTo>
                                  <a:pt x="4191" y="0"/>
                                </a:lnTo>
                                <a:lnTo>
                                  <a:pt x="4191" y="381"/>
                                </a:lnTo>
                                <a:lnTo>
                                  <a:pt x="4191" y="3810"/>
                                </a:lnTo>
                                <a:lnTo>
                                  <a:pt x="4191" y="7620"/>
                                </a:lnTo>
                                <a:lnTo>
                                  <a:pt x="381" y="7620"/>
                                </a:lnTo>
                                <a:lnTo>
                                  <a:pt x="4191" y="3810"/>
                                </a:lnTo>
                                <a:lnTo>
                                  <a:pt x="4191" y="381"/>
                                </a:lnTo>
                                <a:lnTo>
                                  <a:pt x="0" y="381"/>
                                </a:lnTo>
                                <a:lnTo>
                                  <a:pt x="0" y="7620"/>
                                </a:lnTo>
                                <a:lnTo>
                                  <a:pt x="0" y="8001"/>
                                </a:lnTo>
                                <a:lnTo>
                                  <a:pt x="0" y="916305"/>
                                </a:lnTo>
                                <a:lnTo>
                                  <a:pt x="7620" y="916305"/>
                                </a:lnTo>
                                <a:lnTo>
                                  <a:pt x="2706624" y="916305"/>
                                </a:lnTo>
                                <a:lnTo>
                                  <a:pt x="2714244" y="916305"/>
                                </a:lnTo>
                                <a:lnTo>
                                  <a:pt x="2714244" y="908685"/>
                                </a:lnTo>
                                <a:lnTo>
                                  <a:pt x="2714244" y="901065"/>
                                </a:lnTo>
                                <a:lnTo>
                                  <a:pt x="2714244" y="15621"/>
                                </a:lnTo>
                                <a:lnTo>
                                  <a:pt x="2714244" y="8001"/>
                                </a:lnTo>
                                <a:lnTo>
                                  <a:pt x="2714244" y="381"/>
                                </a:lnTo>
                                <a:close/>
                              </a:path>
                            </a:pathLst>
                          </a:custGeom>
                          <a:solidFill>
                            <a:srgbClr val="000000"/>
                          </a:solidFill>
                        </wps:spPr>
                        <wps:bodyPr wrap="square" lIns="0" tIns="0" rIns="0" bIns="0" rtlCol="0">
                          <a:prstTxWarp prst="textNoShape">
                            <a:avLst/>
                          </a:prstTxWarp>
                          <a:noAutofit/>
                        </wps:bodyPr>
                      </wps:wsp>
                      <pic:pic>
                        <pic:nvPicPr>
                          <pic:cNvPr id="1657" name="Image 1657"/>
                          <pic:cNvPicPr/>
                        </pic:nvPicPr>
                        <pic:blipFill>
                          <a:blip r:embed="rId28" cstate="print"/>
                          <a:stretch>
                            <a:fillRect/>
                          </a:stretch>
                        </pic:blipFill>
                        <pic:spPr>
                          <a:xfrm>
                            <a:off x="784225" y="306577"/>
                            <a:ext cx="1155446" cy="101980"/>
                          </a:xfrm>
                          <a:prstGeom prst="rect">
                            <a:avLst/>
                          </a:prstGeom>
                        </pic:spPr>
                      </pic:pic>
                      <pic:pic>
                        <pic:nvPicPr>
                          <pic:cNvPr id="1658" name="Image 1658"/>
                          <pic:cNvPicPr/>
                        </pic:nvPicPr>
                        <pic:blipFill>
                          <a:blip r:embed="rId29" cstate="print"/>
                          <a:stretch>
                            <a:fillRect/>
                          </a:stretch>
                        </pic:blipFill>
                        <pic:spPr>
                          <a:xfrm>
                            <a:off x="525310" y="495554"/>
                            <a:ext cx="350481" cy="101980"/>
                          </a:xfrm>
                          <a:prstGeom prst="rect">
                            <a:avLst/>
                          </a:prstGeom>
                        </pic:spPr>
                      </pic:pic>
                      <pic:pic>
                        <pic:nvPicPr>
                          <pic:cNvPr id="1659" name="Image 1659">
                            <a:hlinkClick r:id="rId31"/>
                          </pic:cNvPr>
                          <pic:cNvPicPr/>
                        </pic:nvPicPr>
                        <pic:blipFill>
                          <a:blip r:embed="rId30" cstate="print"/>
                          <a:stretch>
                            <a:fillRect/>
                          </a:stretch>
                        </pic:blipFill>
                        <pic:spPr>
                          <a:xfrm>
                            <a:off x="927100" y="493776"/>
                            <a:ext cx="1272540" cy="131572"/>
                          </a:xfrm>
                          <a:prstGeom prst="rect">
                            <a:avLst/>
                          </a:prstGeom>
                        </pic:spPr>
                      </pic:pic>
                      <pic:pic>
                        <pic:nvPicPr>
                          <pic:cNvPr id="1660" name="Image 1660"/>
                          <pic:cNvPicPr/>
                        </pic:nvPicPr>
                        <pic:blipFill>
                          <a:blip r:embed="rId32" cstate="print"/>
                          <a:stretch>
                            <a:fillRect/>
                          </a:stretch>
                        </pic:blipFill>
                        <pic:spPr>
                          <a:xfrm>
                            <a:off x="647865" y="699769"/>
                            <a:ext cx="243420" cy="101980"/>
                          </a:xfrm>
                          <a:prstGeom prst="rect">
                            <a:avLst/>
                          </a:prstGeom>
                        </pic:spPr>
                      </pic:pic>
                      <pic:pic>
                        <pic:nvPicPr>
                          <pic:cNvPr id="1661" name="Image 1661"/>
                          <pic:cNvPicPr/>
                        </pic:nvPicPr>
                        <pic:blipFill>
                          <a:blip r:embed="rId33" cstate="print"/>
                          <a:stretch>
                            <a:fillRect/>
                          </a:stretch>
                        </pic:blipFill>
                        <pic:spPr>
                          <a:xfrm>
                            <a:off x="936878" y="699262"/>
                            <a:ext cx="187706" cy="102616"/>
                          </a:xfrm>
                          <a:prstGeom prst="rect">
                            <a:avLst/>
                          </a:prstGeom>
                        </pic:spPr>
                      </pic:pic>
                      <wps:wsp>
                        <wps:cNvPr id="1662" name="Graphic 1662"/>
                        <wps:cNvSpPr/>
                        <wps:spPr>
                          <a:xfrm>
                            <a:off x="1179575" y="754065"/>
                            <a:ext cx="34290" cy="19685"/>
                          </a:xfrm>
                          <a:custGeom>
                            <a:avLst/>
                            <a:gdLst/>
                            <a:ahLst/>
                            <a:cxnLst/>
                            <a:rect l="l" t="t" r="r" b="b"/>
                            <a:pathLst>
                              <a:path w="34290" h="19685">
                                <a:moveTo>
                                  <a:pt x="34011" y="0"/>
                                </a:moveTo>
                                <a:lnTo>
                                  <a:pt x="0" y="0"/>
                                </a:lnTo>
                                <a:lnTo>
                                  <a:pt x="0" y="19237"/>
                                </a:lnTo>
                                <a:lnTo>
                                  <a:pt x="34011" y="19237"/>
                                </a:lnTo>
                                <a:lnTo>
                                  <a:pt x="34011" y="0"/>
                                </a:lnTo>
                                <a:close/>
                              </a:path>
                            </a:pathLst>
                          </a:custGeom>
                          <a:solidFill>
                            <a:srgbClr val="000000"/>
                          </a:solidFill>
                        </wps:spPr>
                        <wps:bodyPr wrap="square" lIns="0" tIns="0" rIns="0" bIns="0" rtlCol="0">
                          <a:prstTxWarp prst="textNoShape">
                            <a:avLst/>
                          </a:prstTxWarp>
                          <a:noAutofit/>
                        </wps:bodyPr>
                      </wps:wsp>
                      <pic:pic>
                        <pic:nvPicPr>
                          <pic:cNvPr id="1663" name="Image 1663"/>
                          <pic:cNvPicPr/>
                        </pic:nvPicPr>
                        <pic:blipFill>
                          <a:blip r:embed="rId34" cstate="print"/>
                          <a:stretch>
                            <a:fillRect/>
                          </a:stretch>
                        </pic:blipFill>
                        <pic:spPr>
                          <a:xfrm>
                            <a:off x="1248791" y="699262"/>
                            <a:ext cx="130810" cy="100838"/>
                          </a:xfrm>
                          <a:prstGeom prst="rect">
                            <a:avLst/>
                          </a:prstGeom>
                        </pic:spPr>
                      </pic:pic>
                      <pic:pic>
                        <pic:nvPicPr>
                          <pic:cNvPr id="1664" name="Image 1664"/>
                          <pic:cNvPicPr/>
                        </pic:nvPicPr>
                        <pic:blipFill>
                          <a:blip r:embed="rId35" cstate="print"/>
                          <a:stretch>
                            <a:fillRect/>
                          </a:stretch>
                        </pic:blipFill>
                        <pic:spPr>
                          <a:xfrm>
                            <a:off x="1420367" y="699262"/>
                            <a:ext cx="648208" cy="102489"/>
                          </a:xfrm>
                          <a:prstGeom prst="rect">
                            <a:avLst/>
                          </a:prstGeom>
                        </pic:spPr>
                      </pic:pic>
                    </wpg:wgp>
                  </a:graphicData>
                </a:graphic>
              </wp:anchor>
            </w:drawing>
          </mc:Choice>
          <mc:Fallback>
            <w:pict>
              <v:group style="position:absolute;margin-left:45.200001pt;margin-top:151.702545pt;width:213.75pt;height:72.150pt;mso-position-horizontal-relative:page;mso-position-vertical-relative:paragraph;z-index:-15457792;mso-wrap-distance-left:0;mso-wrap-distance-right:0" id="docshapegroup1336" coordorigin="904,3034" coordsize="4275,1443">
                <v:shape style="position:absolute;left:904;top:3034;width:4275;height:1443" id="docshape1337" coordorigin="904,3034" coordsize="4275,1443" path="m2807,3280l2806,3268,2803,3258,2799,3247,2796,3241,2795,3239,2789,3232,2783,3225,2778,3221,2778,3306,2777,3315,2775,3322,2773,3330,2770,3335,2767,3338,2764,3341,2760,3343,2755,3344,2752,3345,2746,3346,2717,3346,2717,3241,2741,3241,2749,3242,2753,3243,2759,3244,2763,3246,2766,3250,2770,3254,2773,3259,2775,3265,2777,3272,2777,3280,2778,3306,2778,3221,2776,3220,2761,3215,2752,3214,2688,3214,2688,3372,2753,3372,2761,3371,2776,3366,2783,3362,2788,3356,2794,3349,2796,3346,2799,3340,2806,3319,2807,3308,2807,3280xm2854,3258l2827,3258,2827,3372,2854,3372,2854,3258xm2854,3214l2827,3214,2827,3242,2854,3242,2854,3214xm2945,3261l2940,3257,2934,3255,2923,3255,2919,3257,2916,3259,2912,3261,2908,3266,2904,3274,2904,3258,2879,3258,2879,3372,2906,3372,2906,3318,2907,3305,2908,3299,2910,3293,2912,3288,2915,3286,2917,3284,2920,3282,2928,3282,2932,3284,2937,3287,2939,3282,2941,3274,2945,3261,2945,3261xm3045,3324l3044,3308,3044,3305,3042,3294,3038,3282,3036,3278,3032,3272,3023,3261,3018,3258,3018,3305,2977,3305,2977,3297,2979,3291,2983,3286,2987,3281,2992,3278,3003,3278,3008,3281,3008,3281,3012,3285,3016,3290,3018,3297,3018,3305,3018,3258,3011,3255,2982,3255,2971,3261,2962,3271,2956,3280,2952,3291,2950,3303,2949,3316,2949,3324,2949,3327,2951,3338,2954,3347,2959,3355,2966,3364,2975,3370,2986,3374,2999,3375,3010,3375,3019,3372,3027,3366,3034,3361,3040,3352,3040,3352,3044,3341,3016,3336,3015,3342,3013,3346,3010,3348,3007,3351,3003,3352,2993,3352,2987,3350,2979,3340,2977,3333,2977,3324,3045,3324xm3153,3334l3127,3329,3125,3336,3123,3342,3123,3342,3120,3345,3116,3349,3112,3350,3100,3350,3095,3347,3090,3342,3087,3336,3086,3334,3084,3327,3084,3301,3086,3292,3094,3282,3099,3279,3112,3279,3116,3281,3122,3287,3124,3291,3125,3297,3152,3292,3149,3280,3149,3279,3144,3270,3129,3258,3119,3255,3091,3255,3079,3261,3070,3271,3064,3280,3060,3290,3057,3302,3056,3315,3057,3327,3057,3329,3060,3340,3064,3350,3064,3351,3070,3359,3079,3370,3091,3375,3119,3375,3130,3372,3137,3365,3145,3358,3149,3351,3149,3350,3151,3347,3151,3345,3153,3334xm3217,3370l3215,3350,3215,3348,3215,3347,3210,3349,3207,3350,3202,3350,3201,3349,3199,3348,3198,3347,3197,3346,3197,3345,3197,3343,3196,3338,3196,3282,3215,3282,3215,3258,3196,3258,3196,3217,3169,3235,3169,3258,3157,3258,3157,3282,3169,3282,3169,3350,3171,3358,3172,3362,3174,3365,3176,3368,3179,3370,3183,3372,3186,3374,3191,3375,3204,3375,3211,3373,3217,3370xm3335,3315l3335,3314,3334,3304,3334,3303,3331,3291,3327,3281,3326,3280,3320,3272,3312,3265,3307,3262,3307,3303,3307,3327,3305,3335,3295,3347,3289,3350,3275,3350,3269,3347,3259,3335,3257,3327,3257,3303,3259,3295,3269,3283,3275,3280,3289,3280,3295,3283,3305,3295,3307,3303,3307,3262,3303,3260,3293,3257,3282,3255,3272,3255,3263,3258,3246,3268,3240,3275,3235,3284,3231,3294,3229,3303,3229,3327,3231,3338,3236,3347,3240,3356,3246,3363,3255,3368,3264,3373,3273,3375,3282,3375,3293,3374,3303,3371,3312,3365,3320,3358,3326,3350,3327,3349,3331,3339,3334,3327,3335,3315xm3421,3261l3415,3257,3409,3255,3398,3255,3394,3257,3391,3259,3387,3261,3384,3266,3379,3274,3379,3258,3354,3258,3354,3372,3381,3372,3381,3318,3382,3305,3383,3299,3385,3293,3387,3288,3390,3286,3392,3284,3396,3282,3403,3282,3408,3284,3412,3287,3414,3282,3416,3274,3420,3261,3421,3261xm5178,3035l5166,3035,5154,3035,5154,3059,5154,4465,5154,4465,5154,4453,928,4453,928,3059,5154,3059,5154,3035,916,3035,916,3034,915,3034,915,4454,909,4460,909,4454,915,4454,915,3034,911,3034,911,3035,911,3040,911,3046,905,3046,911,3040,911,3035,904,3035,904,3046,904,3047,904,3058,904,4454,904,4465,904,4466,904,4477,916,4477,5166,4477,5178,4477,5178,4465,5178,4453,5178,3059,5178,3047,5178,3035xe" filled="true" fillcolor="#000000" stroked="false">
                  <v:path arrowok="t"/>
                  <v:fill type="solid"/>
                </v:shape>
                <v:shape style="position:absolute;left:2139;top:3516;width:1820;height:161" type="#_x0000_t75" id="docshape1338" stroked="false">
                  <v:imagedata r:id="rId28" o:title=""/>
                </v:shape>
                <v:shape style="position:absolute;left:1731;top:3814;width:552;height:161" type="#_x0000_t75" id="docshape1339" stroked="false">
                  <v:imagedata r:id="rId29" o:title=""/>
                </v:shape>
                <v:shape style="position:absolute;left:2364;top:3811;width:2004;height:208" type="#_x0000_t75" id="docshape1340" href="mailto:prasant@mehtagroup.in" stroked="false">
                  <v:imagedata r:id="rId30" o:title=""/>
                </v:shape>
                <v:shape style="position:absolute;left:1924;top:4136;width:384;height:161" type="#_x0000_t75" id="docshape1341" stroked="false">
                  <v:imagedata r:id="rId32" o:title=""/>
                </v:shape>
                <v:shape style="position:absolute;left:2379;top:4135;width:296;height:162" type="#_x0000_t75" id="docshape1342" stroked="false">
                  <v:imagedata r:id="rId33" o:title=""/>
                </v:shape>
                <v:rect style="position:absolute;left:2761;top:4221;width:54;height:31" id="docshape1343" filled="true" fillcolor="#000000" stroked="false">
                  <v:fill type="solid"/>
                </v:rect>
                <v:shape style="position:absolute;left:2870;top:4135;width:206;height:159" type="#_x0000_t75" id="docshape1344" stroked="false">
                  <v:imagedata r:id="rId34" o:title=""/>
                </v:shape>
                <v:shape style="position:absolute;left:3140;top:4135;width:1021;height:162" type="#_x0000_t75" id="docshape1345" stroked="false">
                  <v:imagedata r:id="rId35"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859200">
                <wp:simplePos x="0" y="0"/>
                <wp:positionH relativeFrom="page">
                  <wp:posOffset>4268470</wp:posOffset>
                </wp:positionH>
                <wp:positionV relativeFrom="paragraph">
                  <wp:posOffset>1926622</wp:posOffset>
                </wp:positionV>
                <wp:extent cx="2714625" cy="916305"/>
                <wp:effectExtent l="0" t="0" r="0" b="0"/>
                <wp:wrapTopAndBottom/>
                <wp:docPr id="1665" name="Group 1665"/>
                <wp:cNvGraphicFramePr>
                  <a:graphicFrameLocks/>
                </wp:cNvGraphicFramePr>
                <a:graphic>
                  <a:graphicData uri="http://schemas.microsoft.com/office/word/2010/wordprocessingGroup">
                    <wpg:wgp>
                      <wpg:cNvPr id="1665" name="Group 1665"/>
                      <wpg:cNvGrpSpPr/>
                      <wpg:grpSpPr>
                        <a:xfrm>
                          <a:off x="0" y="0"/>
                          <a:ext cx="2714625" cy="916305"/>
                          <a:chExt cx="2714625" cy="916305"/>
                        </a:xfrm>
                      </wpg:grpSpPr>
                      <wps:wsp>
                        <wps:cNvPr id="1666" name="Graphic 1666"/>
                        <wps:cNvSpPr/>
                        <wps:spPr>
                          <a:xfrm>
                            <a:off x="0" y="0"/>
                            <a:ext cx="2714625" cy="916305"/>
                          </a:xfrm>
                          <a:custGeom>
                            <a:avLst/>
                            <a:gdLst/>
                            <a:ahLst/>
                            <a:cxnLst/>
                            <a:rect l="l" t="t" r="r" b="b"/>
                            <a:pathLst>
                              <a:path w="2714625" h="916305">
                                <a:moveTo>
                                  <a:pt x="2714244" y="381"/>
                                </a:moveTo>
                                <a:lnTo>
                                  <a:pt x="2706624" y="381"/>
                                </a:lnTo>
                                <a:lnTo>
                                  <a:pt x="2699004" y="381"/>
                                </a:lnTo>
                                <a:lnTo>
                                  <a:pt x="2699004" y="15621"/>
                                </a:lnTo>
                                <a:lnTo>
                                  <a:pt x="2699004" y="901065"/>
                                </a:lnTo>
                                <a:lnTo>
                                  <a:pt x="15240" y="901065"/>
                                </a:lnTo>
                                <a:lnTo>
                                  <a:pt x="15240" y="15621"/>
                                </a:lnTo>
                                <a:lnTo>
                                  <a:pt x="2699004" y="15621"/>
                                </a:lnTo>
                                <a:lnTo>
                                  <a:pt x="2699004" y="381"/>
                                </a:lnTo>
                                <a:lnTo>
                                  <a:pt x="7620" y="381"/>
                                </a:lnTo>
                                <a:lnTo>
                                  <a:pt x="7620" y="0"/>
                                </a:lnTo>
                                <a:lnTo>
                                  <a:pt x="6985" y="0"/>
                                </a:lnTo>
                                <a:lnTo>
                                  <a:pt x="6985" y="901700"/>
                                </a:lnTo>
                                <a:lnTo>
                                  <a:pt x="3175" y="905510"/>
                                </a:lnTo>
                                <a:lnTo>
                                  <a:pt x="3175" y="901700"/>
                                </a:lnTo>
                                <a:lnTo>
                                  <a:pt x="6985" y="901700"/>
                                </a:lnTo>
                                <a:lnTo>
                                  <a:pt x="6985" y="0"/>
                                </a:lnTo>
                                <a:lnTo>
                                  <a:pt x="4191" y="0"/>
                                </a:lnTo>
                                <a:lnTo>
                                  <a:pt x="4191" y="381"/>
                                </a:lnTo>
                                <a:lnTo>
                                  <a:pt x="4191" y="3810"/>
                                </a:lnTo>
                                <a:lnTo>
                                  <a:pt x="4191" y="7620"/>
                                </a:lnTo>
                                <a:lnTo>
                                  <a:pt x="381" y="7620"/>
                                </a:lnTo>
                                <a:lnTo>
                                  <a:pt x="4191" y="3810"/>
                                </a:lnTo>
                                <a:lnTo>
                                  <a:pt x="4191" y="381"/>
                                </a:lnTo>
                                <a:lnTo>
                                  <a:pt x="0" y="381"/>
                                </a:lnTo>
                                <a:lnTo>
                                  <a:pt x="0" y="7620"/>
                                </a:lnTo>
                                <a:lnTo>
                                  <a:pt x="0" y="8001"/>
                                </a:lnTo>
                                <a:lnTo>
                                  <a:pt x="0" y="916305"/>
                                </a:lnTo>
                                <a:lnTo>
                                  <a:pt x="7620" y="916305"/>
                                </a:lnTo>
                                <a:lnTo>
                                  <a:pt x="2706624" y="916305"/>
                                </a:lnTo>
                                <a:lnTo>
                                  <a:pt x="2714244" y="916305"/>
                                </a:lnTo>
                                <a:lnTo>
                                  <a:pt x="2714244" y="908685"/>
                                </a:lnTo>
                                <a:lnTo>
                                  <a:pt x="2714244" y="901065"/>
                                </a:lnTo>
                                <a:lnTo>
                                  <a:pt x="2714244" y="15621"/>
                                </a:lnTo>
                                <a:lnTo>
                                  <a:pt x="2714244" y="8001"/>
                                </a:lnTo>
                                <a:lnTo>
                                  <a:pt x="2714244" y="381"/>
                                </a:lnTo>
                                <a:close/>
                              </a:path>
                            </a:pathLst>
                          </a:custGeom>
                          <a:solidFill>
                            <a:srgbClr val="000000"/>
                          </a:solidFill>
                        </wps:spPr>
                        <wps:bodyPr wrap="square" lIns="0" tIns="0" rIns="0" bIns="0" rtlCol="0">
                          <a:prstTxWarp prst="textNoShape">
                            <a:avLst/>
                          </a:prstTxWarp>
                          <a:noAutofit/>
                        </wps:bodyPr>
                      </wps:wsp>
                      <pic:pic>
                        <pic:nvPicPr>
                          <pic:cNvPr id="1667" name="Image 1667"/>
                          <pic:cNvPicPr/>
                        </pic:nvPicPr>
                        <pic:blipFill>
                          <a:blip r:embed="rId36" cstate="print"/>
                          <a:stretch>
                            <a:fillRect/>
                          </a:stretch>
                        </pic:blipFill>
                        <pic:spPr>
                          <a:xfrm>
                            <a:off x="854455" y="115823"/>
                            <a:ext cx="1018159" cy="129794"/>
                          </a:xfrm>
                          <a:prstGeom prst="rect">
                            <a:avLst/>
                          </a:prstGeom>
                        </pic:spPr>
                      </pic:pic>
                      <pic:pic>
                        <pic:nvPicPr>
                          <pic:cNvPr id="1668" name="Image 1668"/>
                          <pic:cNvPicPr/>
                        </pic:nvPicPr>
                        <pic:blipFill>
                          <a:blip r:embed="rId37" cstate="print"/>
                          <a:stretch>
                            <a:fillRect/>
                          </a:stretch>
                        </pic:blipFill>
                        <pic:spPr>
                          <a:xfrm>
                            <a:off x="860552" y="306577"/>
                            <a:ext cx="997965" cy="101980"/>
                          </a:xfrm>
                          <a:prstGeom prst="rect">
                            <a:avLst/>
                          </a:prstGeom>
                        </pic:spPr>
                      </pic:pic>
                      <pic:pic>
                        <pic:nvPicPr>
                          <pic:cNvPr id="1669" name="Image 1669"/>
                          <pic:cNvPicPr/>
                        </pic:nvPicPr>
                        <pic:blipFill>
                          <a:blip r:embed="rId38" cstate="print"/>
                          <a:stretch>
                            <a:fillRect/>
                          </a:stretch>
                        </pic:blipFill>
                        <pic:spPr>
                          <a:xfrm>
                            <a:off x="415290" y="498601"/>
                            <a:ext cx="350519" cy="101980"/>
                          </a:xfrm>
                          <a:prstGeom prst="rect">
                            <a:avLst/>
                          </a:prstGeom>
                        </pic:spPr>
                      </pic:pic>
                      <pic:pic>
                        <pic:nvPicPr>
                          <pic:cNvPr id="1670" name="Image 1670">
                            <a:hlinkClick r:id="rId40"/>
                          </pic:cNvPr>
                          <pic:cNvPicPr/>
                        </pic:nvPicPr>
                        <pic:blipFill>
                          <a:blip r:embed="rId39" cstate="print"/>
                          <a:stretch>
                            <a:fillRect/>
                          </a:stretch>
                        </pic:blipFill>
                        <pic:spPr>
                          <a:xfrm>
                            <a:off x="814197" y="496823"/>
                            <a:ext cx="1485773" cy="131572"/>
                          </a:xfrm>
                          <a:prstGeom prst="rect">
                            <a:avLst/>
                          </a:prstGeom>
                        </pic:spPr>
                      </pic:pic>
                      <pic:pic>
                        <pic:nvPicPr>
                          <pic:cNvPr id="1671" name="Image 1671"/>
                          <pic:cNvPicPr/>
                        </pic:nvPicPr>
                        <pic:blipFill>
                          <a:blip r:embed="rId41" cstate="print"/>
                          <a:stretch>
                            <a:fillRect/>
                          </a:stretch>
                        </pic:blipFill>
                        <pic:spPr>
                          <a:xfrm>
                            <a:off x="647573" y="705866"/>
                            <a:ext cx="243459" cy="101980"/>
                          </a:xfrm>
                          <a:prstGeom prst="rect">
                            <a:avLst/>
                          </a:prstGeom>
                        </pic:spPr>
                      </pic:pic>
                      <pic:pic>
                        <pic:nvPicPr>
                          <pic:cNvPr id="1672" name="Image 1672"/>
                          <pic:cNvPicPr/>
                        </pic:nvPicPr>
                        <pic:blipFill>
                          <a:blip r:embed="rId42" cstate="print"/>
                          <a:stretch>
                            <a:fillRect/>
                          </a:stretch>
                        </pic:blipFill>
                        <pic:spPr>
                          <a:xfrm>
                            <a:off x="936625" y="705358"/>
                            <a:ext cx="187705" cy="102616"/>
                          </a:xfrm>
                          <a:prstGeom prst="rect">
                            <a:avLst/>
                          </a:prstGeom>
                        </pic:spPr>
                      </pic:pic>
                      <wps:wsp>
                        <wps:cNvPr id="1673" name="Graphic 1673"/>
                        <wps:cNvSpPr/>
                        <wps:spPr>
                          <a:xfrm>
                            <a:off x="1179322" y="760161"/>
                            <a:ext cx="34290" cy="19685"/>
                          </a:xfrm>
                          <a:custGeom>
                            <a:avLst/>
                            <a:gdLst/>
                            <a:ahLst/>
                            <a:cxnLst/>
                            <a:rect l="l" t="t" r="r" b="b"/>
                            <a:pathLst>
                              <a:path w="34290" h="19685">
                                <a:moveTo>
                                  <a:pt x="34011" y="0"/>
                                </a:moveTo>
                                <a:lnTo>
                                  <a:pt x="0" y="0"/>
                                </a:lnTo>
                                <a:lnTo>
                                  <a:pt x="0" y="19237"/>
                                </a:lnTo>
                                <a:lnTo>
                                  <a:pt x="34011" y="19237"/>
                                </a:lnTo>
                                <a:lnTo>
                                  <a:pt x="34011" y="0"/>
                                </a:lnTo>
                                <a:close/>
                              </a:path>
                            </a:pathLst>
                          </a:custGeom>
                          <a:solidFill>
                            <a:srgbClr val="000000"/>
                          </a:solidFill>
                        </wps:spPr>
                        <wps:bodyPr wrap="square" lIns="0" tIns="0" rIns="0" bIns="0" rtlCol="0">
                          <a:prstTxWarp prst="textNoShape">
                            <a:avLst/>
                          </a:prstTxWarp>
                          <a:noAutofit/>
                        </wps:bodyPr>
                      </wps:wsp>
                      <pic:pic>
                        <pic:nvPicPr>
                          <pic:cNvPr id="1674" name="Image 1674"/>
                          <pic:cNvPicPr/>
                        </pic:nvPicPr>
                        <pic:blipFill>
                          <a:blip r:embed="rId43" cstate="print"/>
                          <a:stretch>
                            <a:fillRect/>
                          </a:stretch>
                        </pic:blipFill>
                        <pic:spPr>
                          <a:xfrm>
                            <a:off x="1248536" y="705358"/>
                            <a:ext cx="130809" cy="100838"/>
                          </a:xfrm>
                          <a:prstGeom prst="rect">
                            <a:avLst/>
                          </a:prstGeom>
                        </pic:spPr>
                      </pic:pic>
                      <pic:pic>
                        <pic:nvPicPr>
                          <pic:cNvPr id="1675" name="Image 1675"/>
                          <pic:cNvPicPr/>
                        </pic:nvPicPr>
                        <pic:blipFill>
                          <a:blip r:embed="rId44" cstate="print"/>
                          <a:stretch>
                            <a:fillRect/>
                          </a:stretch>
                        </pic:blipFill>
                        <pic:spPr>
                          <a:xfrm>
                            <a:off x="1420113" y="705358"/>
                            <a:ext cx="648207" cy="102616"/>
                          </a:xfrm>
                          <a:prstGeom prst="rect">
                            <a:avLst/>
                          </a:prstGeom>
                        </pic:spPr>
                      </pic:pic>
                    </wpg:wgp>
                  </a:graphicData>
                </a:graphic>
              </wp:anchor>
            </w:drawing>
          </mc:Choice>
          <mc:Fallback>
            <w:pict>
              <v:group style="position:absolute;margin-left:336.100006pt;margin-top:151.702545pt;width:213.75pt;height:72.150pt;mso-position-horizontal-relative:page;mso-position-vertical-relative:paragraph;z-index:-15457280;mso-wrap-distance-left:0;mso-wrap-distance-right:0" id="docshapegroup1346" coordorigin="6722,3034" coordsize="4275,1443">
                <v:shape style="position:absolute;left:6722;top:3034;width:4275;height:1443" id="docshape1347" coordorigin="6722,3034" coordsize="4275,1443" path="m10996,3035l10984,3035,10972,3035,10972,3059,10972,4453,6746,4453,6746,3059,10972,3059,10972,3035,6734,3035,6734,3034,6733,3034,6733,4454,6727,4460,6727,4454,6733,4454,6733,3034,6729,3034,6729,3035,6729,3040,6729,3046,6723,3046,6729,3040,6729,3035,6722,3035,6722,3046,6722,3047,6722,4477,6734,4477,10984,4477,10996,4477,10996,4465,10996,4453,10996,3059,10996,3047,10996,3035xe" filled="true" fillcolor="#000000" stroked="false">
                  <v:path arrowok="t"/>
                  <v:fill type="solid"/>
                </v:shape>
                <v:shape style="position:absolute;left:8067;top:3216;width:1604;height:205" type="#_x0000_t75" id="docshape1348" stroked="false">
                  <v:imagedata r:id="rId36" o:title=""/>
                </v:shape>
                <v:shape style="position:absolute;left:8077;top:3516;width:1572;height:161" type="#_x0000_t75" id="docshape1349" stroked="false">
                  <v:imagedata r:id="rId37" o:title=""/>
                </v:shape>
                <v:shape style="position:absolute;left:7376;top:3819;width:552;height:161" type="#_x0000_t75" id="docshape1350" stroked="false">
                  <v:imagedata r:id="rId38" o:title=""/>
                </v:shape>
                <v:shape style="position:absolute;left:8004;top:3816;width:2340;height:208" type="#_x0000_t75" id="docshape1351" href="mailto:compliance@mehtagroup.in" stroked="false">
                  <v:imagedata r:id="rId39" o:title=""/>
                </v:shape>
                <v:shape style="position:absolute;left:7741;top:4145;width:384;height:161" type="#_x0000_t75" id="docshape1352" stroked="false">
                  <v:imagedata r:id="rId41" o:title=""/>
                </v:shape>
                <v:shape style="position:absolute;left:8197;top:4144;width:296;height:162" type="#_x0000_t75" id="docshape1353" stroked="false">
                  <v:imagedata r:id="rId42" o:title=""/>
                </v:shape>
                <v:rect style="position:absolute;left:8579;top:4231;width:54;height:31" id="docshape1354" filled="true" fillcolor="#000000" stroked="false">
                  <v:fill type="solid"/>
                </v:rect>
                <v:shape style="position:absolute;left:8688;top:4144;width:206;height:159" type="#_x0000_t75" id="docshape1355" stroked="false">
                  <v:imagedata r:id="rId43" o:title=""/>
                </v:shape>
                <v:shape style="position:absolute;left:8958;top:4144;width:1021;height:162" type="#_x0000_t75" id="docshape1356" stroked="false">
                  <v:imagedata r:id="rId44" o:title=""/>
                </v:shape>
                <w10:wrap type="topAndBottom"/>
              </v:group>
            </w:pict>
          </mc:Fallback>
        </mc:AlternateContent>
      </w:r>
    </w:p>
    <w:p>
      <w:pPr>
        <w:pStyle w:val="BodyText"/>
        <w:spacing w:before="223"/>
        <w:rPr>
          <w:rFonts w:ascii="Arial"/>
          <w:b/>
          <w:sz w:val="20"/>
        </w:rPr>
      </w:pPr>
    </w:p>
    <w:p>
      <w:pPr>
        <w:pStyle w:val="BodyText"/>
        <w:spacing w:line="254" w:lineRule="auto" w:before="173"/>
        <w:ind w:left="487" w:right="228"/>
      </w:pPr>
      <w:r>
        <w:rPr>
          <w:w w:val="80"/>
        </w:rPr>
        <w:t>For</w:t>
      </w:r>
      <w:r>
        <w:rPr>
          <w:spacing w:val="-3"/>
          <w:w w:val="80"/>
        </w:rPr>
        <w:t> </w:t>
      </w:r>
      <w:r>
        <w:rPr>
          <w:w w:val="80"/>
        </w:rPr>
        <w:t>any</w:t>
      </w:r>
      <w:r>
        <w:rPr>
          <w:spacing w:val="-3"/>
          <w:w w:val="80"/>
        </w:rPr>
        <w:t> </w:t>
      </w:r>
      <w:r>
        <w:rPr>
          <w:w w:val="80"/>
        </w:rPr>
        <w:t>grievance/dispute</w:t>
      </w:r>
      <w:r>
        <w:rPr>
          <w:spacing w:val="-3"/>
          <w:w w:val="80"/>
        </w:rPr>
        <w:t> </w:t>
      </w:r>
      <w:r>
        <w:rPr>
          <w:w w:val="80"/>
        </w:rPr>
        <w:t>please</w:t>
      </w:r>
      <w:r>
        <w:rPr>
          <w:spacing w:val="-3"/>
          <w:w w:val="80"/>
        </w:rPr>
        <w:t> </w:t>
      </w:r>
      <w:r>
        <w:rPr>
          <w:w w:val="80"/>
        </w:rPr>
        <w:t>contact</w:t>
      </w:r>
      <w:r>
        <w:rPr>
          <w:spacing w:val="-3"/>
          <w:w w:val="80"/>
        </w:rPr>
        <w:t> </w:t>
      </w:r>
      <w:r>
        <w:rPr>
          <w:w w:val="80"/>
        </w:rPr>
        <w:t>Mehta</w:t>
      </w:r>
      <w:r>
        <w:rPr>
          <w:spacing w:val="-3"/>
          <w:w w:val="80"/>
        </w:rPr>
        <w:t> </w:t>
      </w:r>
      <w:r>
        <w:rPr>
          <w:w w:val="80"/>
        </w:rPr>
        <w:t>Equities</w:t>
      </w:r>
      <w:r>
        <w:rPr>
          <w:spacing w:val="-3"/>
          <w:w w:val="80"/>
        </w:rPr>
        <w:t> </w:t>
      </w:r>
      <w:r>
        <w:rPr>
          <w:w w:val="80"/>
        </w:rPr>
        <w:t>Ltd.</w:t>
      </w:r>
      <w:r>
        <w:rPr>
          <w:spacing w:val="-3"/>
          <w:w w:val="80"/>
        </w:rPr>
        <w:t> </w:t>
      </w:r>
      <w:r>
        <w:rPr>
          <w:w w:val="80"/>
        </w:rPr>
        <w:t>at</w:t>
      </w:r>
      <w:r>
        <w:rPr>
          <w:spacing w:val="-3"/>
          <w:w w:val="80"/>
        </w:rPr>
        <w:t> </w:t>
      </w:r>
      <w:r>
        <w:rPr>
          <w:w w:val="80"/>
        </w:rPr>
        <w:t>the</w:t>
      </w:r>
      <w:r>
        <w:rPr>
          <w:spacing w:val="-3"/>
          <w:w w:val="80"/>
        </w:rPr>
        <w:t> </w:t>
      </w:r>
      <w:r>
        <w:rPr>
          <w:w w:val="80"/>
        </w:rPr>
        <w:t>above</w:t>
      </w:r>
      <w:r>
        <w:rPr>
          <w:spacing w:val="-3"/>
          <w:w w:val="80"/>
        </w:rPr>
        <w:t> </w:t>
      </w:r>
      <w:r>
        <w:rPr>
          <w:w w:val="80"/>
        </w:rPr>
        <w:t>address</w:t>
      </w:r>
      <w:r>
        <w:rPr>
          <w:spacing w:val="-3"/>
          <w:w w:val="80"/>
        </w:rPr>
        <w:t> </w:t>
      </w:r>
      <w:r>
        <w:rPr>
          <w:w w:val="80"/>
        </w:rPr>
        <w:t>and</w:t>
      </w:r>
      <w:r>
        <w:rPr>
          <w:spacing w:val="-2"/>
          <w:w w:val="80"/>
        </w:rPr>
        <w:t> </w:t>
      </w:r>
      <w:r>
        <w:rPr>
          <w:w w:val="80"/>
        </w:rPr>
        <w:t>email</w:t>
      </w:r>
      <w:r>
        <w:rPr>
          <w:spacing w:val="-3"/>
          <w:w w:val="80"/>
        </w:rPr>
        <w:t> </w:t>
      </w:r>
      <w:r>
        <w:rPr>
          <w:w w:val="80"/>
        </w:rPr>
        <w:t>id</w:t>
      </w:r>
      <w:r>
        <w:rPr>
          <w:spacing w:val="-3"/>
          <w:w w:val="80"/>
        </w:rPr>
        <w:t> </w:t>
      </w:r>
      <w:hyperlink r:id="rId45">
        <w:r>
          <w:rPr>
            <w:w w:val="80"/>
          </w:rPr>
          <w:t>grievance@mehtagroup.in</w:t>
        </w:r>
      </w:hyperlink>
      <w:r>
        <w:rPr>
          <w:w w:val="80"/>
        </w:rPr>
        <w:t> and Phone no. 022- 6150 7100 In case not satisfied with the response, please contact the</w:t>
      </w:r>
      <w:r>
        <w:rPr>
          <w:spacing w:val="-3"/>
        </w:rPr>
        <w:t> </w:t>
      </w:r>
      <w:r>
        <w:rPr>
          <w:w w:val="80"/>
        </w:rPr>
        <w:t>concerned exchange / DP</w:t>
      </w:r>
    </w:p>
    <w:p>
      <w:pPr>
        <w:pStyle w:val="BodyText"/>
        <w:spacing w:before="11"/>
        <w:rPr>
          <w:sz w:val="14"/>
        </w:rPr>
      </w:pPr>
    </w:p>
    <w:tbl>
      <w:tblPr>
        <w:tblW w:w="0" w:type="auto"/>
        <w:jc w:val="left"/>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17"/>
        <w:gridCol w:w="3711"/>
        <w:gridCol w:w="4009"/>
      </w:tblGrid>
      <w:tr>
        <w:trPr>
          <w:trHeight w:val="370" w:hRule="atLeast"/>
        </w:trPr>
        <w:tc>
          <w:tcPr>
            <w:tcW w:w="2317" w:type="dxa"/>
            <w:tcBorders>
              <w:bottom w:val="single" w:sz="8" w:space="0" w:color="000000"/>
              <w:right w:val="single" w:sz="8" w:space="0" w:color="000000"/>
            </w:tcBorders>
          </w:tcPr>
          <w:p>
            <w:pPr>
              <w:pStyle w:val="TableParagraph"/>
              <w:spacing w:before="6"/>
              <w:ind w:left="273"/>
              <w:rPr>
                <w:rFonts w:ascii="Arial"/>
                <w:b/>
                <w:sz w:val="22"/>
              </w:rPr>
            </w:pPr>
            <w:r>
              <w:rPr>
                <w:rFonts w:ascii="Arial"/>
                <w:b/>
                <w:spacing w:val="-2"/>
                <w:w w:val="95"/>
                <w:sz w:val="22"/>
              </w:rPr>
              <w:t>Particulars</w:t>
            </w:r>
          </w:p>
        </w:tc>
        <w:tc>
          <w:tcPr>
            <w:tcW w:w="3711" w:type="dxa"/>
            <w:tcBorders>
              <w:left w:val="single" w:sz="8" w:space="0" w:color="000000"/>
              <w:bottom w:val="single" w:sz="8" w:space="0" w:color="000000"/>
              <w:right w:val="single" w:sz="8" w:space="0" w:color="000000"/>
            </w:tcBorders>
          </w:tcPr>
          <w:p>
            <w:pPr>
              <w:pStyle w:val="TableParagraph"/>
              <w:spacing w:before="40"/>
              <w:ind w:left="684"/>
              <w:rPr>
                <w:rFonts w:ascii="Arial"/>
                <w:b/>
                <w:sz w:val="22"/>
              </w:rPr>
            </w:pPr>
            <w:r>
              <w:rPr>
                <w:rFonts w:ascii="Arial"/>
                <w:b/>
                <w:w w:val="75"/>
                <w:sz w:val="22"/>
              </w:rPr>
              <w:t>E-mail</w:t>
            </w:r>
            <w:r>
              <w:rPr>
                <w:rFonts w:ascii="Arial"/>
                <w:b/>
                <w:spacing w:val="19"/>
                <w:sz w:val="22"/>
              </w:rPr>
              <w:t> </w:t>
            </w:r>
            <w:r>
              <w:rPr>
                <w:rFonts w:ascii="Arial"/>
                <w:b/>
                <w:spacing w:val="-5"/>
                <w:w w:val="75"/>
                <w:sz w:val="22"/>
              </w:rPr>
              <w:t>ID</w:t>
            </w:r>
          </w:p>
        </w:tc>
        <w:tc>
          <w:tcPr>
            <w:tcW w:w="4009" w:type="dxa"/>
            <w:tcBorders>
              <w:left w:val="single" w:sz="8" w:space="0" w:color="000000"/>
              <w:bottom w:val="single" w:sz="8" w:space="0" w:color="000000"/>
            </w:tcBorders>
          </w:tcPr>
          <w:p>
            <w:pPr>
              <w:pStyle w:val="TableParagraph"/>
              <w:spacing w:before="69"/>
              <w:ind w:left="583"/>
              <w:rPr>
                <w:rFonts w:ascii="Arial"/>
                <w:b/>
                <w:sz w:val="22"/>
              </w:rPr>
            </w:pPr>
            <w:r>
              <w:rPr>
                <w:rFonts w:ascii="Arial"/>
                <w:b/>
                <w:w w:val="75"/>
                <w:sz w:val="22"/>
              </w:rPr>
              <w:t>Tel.</w:t>
            </w:r>
            <w:r>
              <w:rPr>
                <w:rFonts w:ascii="Arial"/>
                <w:b/>
                <w:spacing w:val="-3"/>
                <w:sz w:val="22"/>
              </w:rPr>
              <w:t> </w:t>
            </w:r>
            <w:r>
              <w:rPr>
                <w:rFonts w:ascii="Arial"/>
                <w:b/>
                <w:spacing w:val="-5"/>
                <w:w w:val="90"/>
                <w:sz w:val="22"/>
              </w:rPr>
              <w:t>No.</w:t>
            </w:r>
          </w:p>
        </w:tc>
      </w:tr>
      <w:tr>
        <w:trPr>
          <w:trHeight w:val="436" w:hRule="atLeast"/>
        </w:trPr>
        <w:tc>
          <w:tcPr>
            <w:tcW w:w="2317" w:type="dxa"/>
            <w:tcBorders>
              <w:top w:val="single" w:sz="8" w:space="0" w:color="000000"/>
              <w:bottom w:val="single" w:sz="8" w:space="0" w:color="000000"/>
              <w:right w:val="single" w:sz="8" w:space="0" w:color="000000"/>
            </w:tcBorders>
          </w:tcPr>
          <w:p>
            <w:pPr>
              <w:pStyle w:val="TableParagraph"/>
              <w:spacing w:before="96"/>
              <w:ind w:left="273"/>
              <w:rPr>
                <w:rFonts w:ascii="Arial"/>
                <w:b/>
                <w:sz w:val="22"/>
              </w:rPr>
            </w:pPr>
            <w:r>
              <w:rPr>
                <w:rFonts w:ascii="Arial"/>
                <w:b/>
                <w:spacing w:val="-5"/>
                <w:w w:val="95"/>
                <w:sz w:val="22"/>
              </w:rPr>
              <w:t>BSE</w:t>
            </w:r>
          </w:p>
        </w:tc>
        <w:tc>
          <w:tcPr>
            <w:tcW w:w="3711" w:type="dxa"/>
            <w:tcBorders>
              <w:top w:val="single" w:sz="8" w:space="0" w:color="000000"/>
              <w:left w:val="single" w:sz="8" w:space="0" w:color="000000"/>
              <w:bottom w:val="single" w:sz="8" w:space="0" w:color="000000"/>
              <w:right w:val="single" w:sz="8" w:space="0" w:color="000000"/>
            </w:tcBorders>
          </w:tcPr>
          <w:p>
            <w:pPr>
              <w:pStyle w:val="TableParagraph"/>
              <w:spacing w:before="80"/>
              <w:ind w:left="688"/>
              <w:rPr>
                <w:sz w:val="22"/>
              </w:rPr>
            </w:pPr>
            <w:hyperlink r:id="rId46">
              <w:r>
                <w:rPr>
                  <w:spacing w:val="-2"/>
                  <w:sz w:val="22"/>
                </w:rPr>
                <w:t>is@bseindia.com</w:t>
              </w:r>
            </w:hyperlink>
          </w:p>
        </w:tc>
        <w:tc>
          <w:tcPr>
            <w:tcW w:w="4009" w:type="dxa"/>
            <w:tcBorders>
              <w:top w:val="single" w:sz="8" w:space="0" w:color="000000"/>
              <w:left w:val="single" w:sz="8" w:space="0" w:color="000000"/>
              <w:bottom w:val="single" w:sz="8" w:space="0" w:color="000000"/>
            </w:tcBorders>
          </w:tcPr>
          <w:p>
            <w:pPr>
              <w:pStyle w:val="TableParagraph"/>
              <w:spacing w:before="99"/>
              <w:ind w:left="583"/>
              <w:rPr>
                <w:sz w:val="22"/>
              </w:rPr>
            </w:pPr>
            <w:r>
              <w:rPr>
                <w:w w:val="80"/>
                <w:sz w:val="22"/>
              </w:rPr>
              <w:t>022-2272</w:t>
            </w:r>
            <w:r>
              <w:rPr>
                <w:spacing w:val="-7"/>
                <w:sz w:val="22"/>
              </w:rPr>
              <w:t> </w:t>
            </w:r>
            <w:r>
              <w:rPr>
                <w:spacing w:val="-4"/>
                <w:w w:val="80"/>
                <w:sz w:val="22"/>
              </w:rPr>
              <w:t>8097</w:t>
            </w:r>
          </w:p>
        </w:tc>
      </w:tr>
      <w:tr>
        <w:trPr>
          <w:trHeight w:val="431" w:hRule="atLeast"/>
        </w:trPr>
        <w:tc>
          <w:tcPr>
            <w:tcW w:w="2317" w:type="dxa"/>
            <w:tcBorders>
              <w:top w:val="single" w:sz="8" w:space="0" w:color="000000"/>
              <w:bottom w:val="single" w:sz="8" w:space="0" w:color="000000"/>
              <w:right w:val="single" w:sz="8" w:space="0" w:color="000000"/>
            </w:tcBorders>
          </w:tcPr>
          <w:p>
            <w:pPr>
              <w:pStyle w:val="TableParagraph"/>
              <w:spacing w:before="105"/>
              <w:ind w:left="273"/>
              <w:rPr>
                <w:rFonts w:ascii="Arial"/>
                <w:b/>
                <w:sz w:val="22"/>
              </w:rPr>
            </w:pPr>
            <w:r>
              <w:rPr>
                <w:rFonts w:ascii="Arial"/>
                <w:b/>
                <w:spacing w:val="-5"/>
                <w:w w:val="95"/>
                <w:sz w:val="22"/>
              </w:rPr>
              <w:t>NSE</w:t>
            </w:r>
          </w:p>
        </w:tc>
        <w:tc>
          <w:tcPr>
            <w:tcW w:w="3711" w:type="dxa"/>
            <w:tcBorders>
              <w:top w:val="single" w:sz="8" w:space="0" w:color="000000"/>
              <w:left w:val="single" w:sz="8" w:space="0" w:color="000000"/>
              <w:bottom w:val="single" w:sz="8" w:space="0" w:color="000000"/>
              <w:right w:val="single" w:sz="8" w:space="0" w:color="000000"/>
            </w:tcBorders>
          </w:tcPr>
          <w:p>
            <w:pPr>
              <w:pStyle w:val="TableParagraph"/>
              <w:spacing w:before="89"/>
              <w:ind w:left="688"/>
              <w:rPr>
                <w:sz w:val="22"/>
              </w:rPr>
            </w:pPr>
            <w:hyperlink r:id="rId47">
              <w:r>
                <w:rPr>
                  <w:spacing w:val="-2"/>
                  <w:sz w:val="22"/>
                </w:rPr>
                <w:t>ignse@nse.co.in</w:t>
              </w:r>
            </w:hyperlink>
          </w:p>
        </w:tc>
        <w:tc>
          <w:tcPr>
            <w:tcW w:w="4009" w:type="dxa"/>
            <w:tcBorders>
              <w:top w:val="single" w:sz="8" w:space="0" w:color="000000"/>
              <w:left w:val="single" w:sz="8" w:space="0" w:color="000000"/>
              <w:bottom w:val="single" w:sz="8" w:space="0" w:color="000000"/>
            </w:tcBorders>
          </w:tcPr>
          <w:p>
            <w:pPr>
              <w:pStyle w:val="TableParagraph"/>
              <w:spacing w:before="113"/>
              <w:ind w:left="583"/>
              <w:rPr>
                <w:sz w:val="22"/>
              </w:rPr>
            </w:pPr>
            <w:r>
              <w:rPr>
                <w:w w:val="80"/>
                <w:sz w:val="22"/>
              </w:rPr>
              <w:t>022-2659</w:t>
            </w:r>
            <w:r>
              <w:rPr>
                <w:spacing w:val="-9"/>
                <w:sz w:val="22"/>
              </w:rPr>
              <w:t> </w:t>
            </w:r>
            <w:r>
              <w:rPr>
                <w:w w:val="80"/>
                <w:sz w:val="22"/>
              </w:rPr>
              <w:t>8190</w:t>
            </w:r>
            <w:r>
              <w:rPr>
                <w:spacing w:val="-8"/>
                <w:sz w:val="22"/>
              </w:rPr>
              <w:t> </w:t>
            </w:r>
            <w:r>
              <w:rPr>
                <w:w w:val="80"/>
                <w:sz w:val="22"/>
              </w:rPr>
              <w:t>/</w:t>
            </w:r>
            <w:r>
              <w:rPr>
                <w:spacing w:val="-7"/>
                <w:sz w:val="22"/>
              </w:rPr>
              <w:t> </w:t>
            </w:r>
            <w:r>
              <w:rPr>
                <w:w w:val="80"/>
                <w:sz w:val="22"/>
              </w:rPr>
              <w:t>18002</w:t>
            </w:r>
            <w:r>
              <w:rPr>
                <w:spacing w:val="-1"/>
                <w:w w:val="80"/>
                <w:sz w:val="22"/>
              </w:rPr>
              <w:t> </w:t>
            </w:r>
            <w:r>
              <w:rPr>
                <w:spacing w:val="-2"/>
                <w:w w:val="80"/>
                <w:sz w:val="22"/>
              </w:rPr>
              <w:t>20058</w:t>
            </w:r>
          </w:p>
        </w:tc>
      </w:tr>
      <w:tr>
        <w:trPr>
          <w:trHeight w:val="431" w:hRule="atLeast"/>
        </w:trPr>
        <w:tc>
          <w:tcPr>
            <w:tcW w:w="2317" w:type="dxa"/>
            <w:tcBorders>
              <w:top w:val="single" w:sz="8" w:space="0" w:color="000000"/>
              <w:bottom w:val="single" w:sz="8" w:space="0" w:color="000000"/>
              <w:right w:val="single" w:sz="8" w:space="0" w:color="000000"/>
            </w:tcBorders>
          </w:tcPr>
          <w:p>
            <w:pPr>
              <w:pStyle w:val="TableParagraph"/>
              <w:spacing w:before="86"/>
              <w:ind w:left="273"/>
              <w:rPr>
                <w:rFonts w:ascii="Arial"/>
                <w:b/>
                <w:sz w:val="22"/>
              </w:rPr>
            </w:pPr>
            <w:r>
              <w:rPr>
                <w:rFonts w:ascii="Arial"/>
                <w:b/>
                <w:spacing w:val="-4"/>
                <w:w w:val="95"/>
                <w:sz w:val="22"/>
              </w:rPr>
              <w:t>MSEI</w:t>
            </w:r>
          </w:p>
        </w:tc>
        <w:tc>
          <w:tcPr>
            <w:tcW w:w="3711" w:type="dxa"/>
            <w:tcBorders>
              <w:top w:val="single" w:sz="8" w:space="0" w:color="000000"/>
              <w:left w:val="single" w:sz="8" w:space="0" w:color="000000"/>
              <w:bottom w:val="single" w:sz="8" w:space="0" w:color="000000"/>
              <w:right w:val="single" w:sz="8" w:space="0" w:color="000000"/>
            </w:tcBorders>
          </w:tcPr>
          <w:p>
            <w:pPr>
              <w:pStyle w:val="TableParagraph"/>
              <w:spacing w:before="75"/>
              <w:ind w:left="688"/>
              <w:rPr>
                <w:sz w:val="22"/>
              </w:rPr>
            </w:pPr>
            <w:hyperlink r:id="rId48">
              <w:r>
                <w:rPr>
                  <w:spacing w:val="-2"/>
                  <w:w w:val="90"/>
                  <w:sz w:val="22"/>
                </w:rPr>
                <w:t>investorcomplaints@msei.in</w:t>
              </w:r>
            </w:hyperlink>
          </w:p>
        </w:tc>
        <w:tc>
          <w:tcPr>
            <w:tcW w:w="4009" w:type="dxa"/>
            <w:tcBorders>
              <w:top w:val="single" w:sz="8" w:space="0" w:color="000000"/>
              <w:left w:val="single" w:sz="8" w:space="0" w:color="000000"/>
              <w:bottom w:val="single" w:sz="8" w:space="0" w:color="000000"/>
            </w:tcBorders>
          </w:tcPr>
          <w:p>
            <w:pPr>
              <w:pStyle w:val="TableParagraph"/>
              <w:spacing w:before="94"/>
              <w:ind w:left="583"/>
              <w:rPr>
                <w:sz w:val="22"/>
              </w:rPr>
            </w:pPr>
            <w:r>
              <w:rPr>
                <w:spacing w:val="-2"/>
                <w:w w:val="80"/>
                <w:sz w:val="22"/>
              </w:rPr>
              <w:t>022-6112</w:t>
            </w:r>
            <w:r>
              <w:rPr>
                <w:spacing w:val="-6"/>
                <w:sz w:val="22"/>
              </w:rPr>
              <w:t> </w:t>
            </w:r>
            <w:r>
              <w:rPr>
                <w:spacing w:val="-4"/>
                <w:w w:val="80"/>
                <w:sz w:val="22"/>
              </w:rPr>
              <w:t>9000</w:t>
            </w:r>
          </w:p>
        </w:tc>
      </w:tr>
      <w:tr>
        <w:trPr>
          <w:trHeight w:val="373" w:hRule="atLeast"/>
        </w:trPr>
        <w:tc>
          <w:tcPr>
            <w:tcW w:w="2317" w:type="dxa"/>
            <w:tcBorders>
              <w:top w:val="single" w:sz="8" w:space="0" w:color="000000"/>
              <w:right w:val="single" w:sz="8" w:space="0" w:color="000000"/>
            </w:tcBorders>
          </w:tcPr>
          <w:p>
            <w:pPr>
              <w:pStyle w:val="TableParagraph"/>
              <w:spacing w:before="91"/>
              <w:ind w:left="273"/>
              <w:rPr>
                <w:rFonts w:ascii="Arial"/>
                <w:b/>
                <w:sz w:val="22"/>
              </w:rPr>
            </w:pPr>
            <w:r>
              <w:rPr>
                <w:rFonts w:ascii="Arial"/>
                <w:b/>
                <w:spacing w:val="-5"/>
                <w:w w:val="95"/>
                <w:sz w:val="22"/>
              </w:rPr>
              <w:t>MCX</w:t>
            </w:r>
          </w:p>
        </w:tc>
        <w:tc>
          <w:tcPr>
            <w:tcW w:w="3711" w:type="dxa"/>
            <w:tcBorders>
              <w:top w:val="single" w:sz="8" w:space="0" w:color="000000"/>
              <w:left w:val="single" w:sz="8" w:space="0" w:color="000000"/>
              <w:right w:val="single" w:sz="8" w:space="0" w:color="000000"/>
            </w:tcBorders>
          </w:tcPr>
          <w:p>
            <w:pPr>
              <w:pStyle w:val="TableParagraph"/>
              <w:spacing w:before="75"/>
              <w:ind w:left="688"/>
              <w:rPr>
                <w:sz w:val="22"/>
              </w:rPr>
            </w:pPr>
            <w:hyperlink r:id="rId49">
              <w:r>
                <w:rPr>
                  <w:spacing w:val="-2"/>
                  <w:w w:val="90"/>
                  <w:sz w:val="22"/>
                </w:rPr>
                <w:t>customersupport@mcxindia.com</w:t>
              </w:r>
            </w:hyperlink>
          </w:p>
        </w:tc>
        <w:tc>
          <w:tcPr>
            <w:tcW w:w="4009" w:type="dxa"/>
            <w:tcBorders>
              <w:top w:val="single" w:sz="8" w:space="0" w:color="000000"/>
              <w:left w:val="single" w:sz="8" w:space="0" w:color="000000"/>
            </w:tcBorders>
          </w:tcPr>
          <w:p>
            <w:pPr>
              <w:pStyle w:val="TableParagraph"/>
              <w:spacing w:before="99"/>
              <w:ind w:left="583"/>
              <w:rPr>
                <w:sz w:val="22"/>
              </w:rPr>
            </w:pPr>
            <w:r>
              <w:rPr>
                <w:w w:val="80"/>
                <w:sz w:val="22"/>
              </w:rPr>
              <w:t>022-6731</w:t>
            </w:r>
            <w:r>
              <w:rPr>
                <w:spacing w:val="-7"/>
                <w:sz w:val="22"/>
              </w:rPr>
              <w:t> </w:t>
            </w:r>
            <w:r>
              <w:rPr>
                <w:spacing w:val="-4"/>
                <w:w w:val="80"/>
                <w:sz w:val="22"/>
              </w:rPr>
              <w:t>8888</w:t>
            </w:r>
          </w:p>
        </w:tc>
      </w:tr>
      <w:tr>
        <w:trPr>
          <w:trHeight w:val="373" w:hRule="atLeast"/>
        </w:trPr>
        <w:tc>
          <w:tcPr>
            <w:tcW w:w="2317" w:type="dxa"/>
            <w:tcBorders>
              <w:bottom w:val="single" w:sz="8" w:space="0" w:color="000000"/>
              <w:right w:val="single" w:sz="8" w:space="0" w:color="000000"/>
            </w:tcBorders>
          </w:tcPr>
          <w:p>
            <w:pPr>
              <w:pStyle w:val="TableParagraph"/>
              <w:spacing w:before="76"/>
              <w:ind w:left="273"/>
              <w:rPr>
                <w:rFonts w:ascii="Arial"/>
                <w:b/>
                <w:sz w:val="22"/>
              </w:rPr>
            </w:pPr>
            <w:r>
              <w:rPr>
                <w:rFonts w:ascii="Arial"/>
                <w:b/>
                <w:spacing w:val="-4"/>
                <w:w w:val="95"/>
                <w:sz w:val="22"/>
              </w:rPr>
              <w:t>NCDEX</w:t>
            </w:r>
          </w:p>
        </w:tc>
        <w:tc>
          <w:tcPr>
            <w:tcW w:w="3711" w:type="dxa"/>
            <w:tcBorders>
              <w:left w:val="single" w:sz="8" w:space="0" w:color="000000"/>
              <w:bottom w:val="single" w:sz="8" w:space="0" w:color="000000"/>
              <w:right w:val="single" w:sz="8" w:space="0" w:color="000000"/>
            </w:tcBorders>
          </w:tcPr>
          <w:p>
            <w:pPr>
              <w:pStyle w:val="TableParagraph"/>
              <w:spacing w:before="65"/>
              <w:ind w:left="688"/>
              <w:rPr>
                <w:sz w:val="22"/>
              </w:rPr>
            </w:pPr>
            <w:hyperlink r:id="rId50">
              <w:r>
                <w:rPr>
                  <w:spacing w:val="-2"/>
                  <w:sz w:val="22"/>
                </w:rPr>
                <w:t>ig@ncdex.com</w:t>
              </w:r>
            </w:hyperlink>
          </w:p>
        </w:tc>
        <w:tc>
          <w:tcPr>
            <w:tcW w:w="4009" w:type="dxa"/>
            <w:tcBorders>
              <w:left w:val="single" w:sz="8" w:space="0" w:color="000000"/>
              <w:bottom w:val="single" w:sz="8" w:space="0" w:color="000000"/>
            </w:tcBorders>
          </w:tcPr>
          <w:p>
            <w:pPr>
              <w:pStyle w:val="TableParagraph"/>
              <w:spacing w:before="85"/>
              <w:ind w:left="583"/>
              <w:rPr>
                <w:sz w:val="22"/>
              </w:rPr>
            </w:pPr>
            <w:r>
              <w:rPr>
                <w:w w:val="80"/>
                <w:sz w:val="22"/>
              </w:rPr>
              <w:t>022</w:t>
            </w:r>
            <w:r>
              <w:rPr>
                <w:spacing w:val="-9"/>
                <w:sz w:val="22"/>
              </w:rPr>
              <w:t> </w:t>
            </w:r>
            <w:r>
              <w:rPr>
                <w:w w:val="80"/>
                <w:sz w:val="22"/>
              </w:rPr>
              <w:t>-6640</w:t>
            </w:r>
            <w:r>
              <w:rPr>
                <w:spacing w:val="-9"/>
                <w:sz w:val="22"/>
              </w:rPr>
              <w:t> </w:t>
            </w:r>
            <w:r>
              <w:rPr>
                <w:spacing w:val="-4"/>
                <w:w w:val="80"/>
                <w:sz w:val="22"/>
              </w:rPr>
              <w:t>6789</w:t>
            </w:r>
          </w:p>
        </w:tc>
      </w:tr>
      <w:tr>
        <w:trPr>
          <w:trHeight w:val="391" w:hRule="atLeast"/>
        </w:trPr>
        <w:tc>
          <w:tcPr>
            <w:tcW w:w="2317" w:type="dxa"/>
            <w:tcBorders>
              <w:top w:val="single" w:sz="8" w:space="0" w:color="000000"/>
              <w:right w:val="single" w:sz="8" w:space="0" w:color="000000"/>
            </w:tcBorders>
          </w:tcPr>
          <w:p>
            <w:pPr>
              <w:pStyle w:val="TableParagraph"/>
              <w:spacing w:before="81"/>
              <w:ind w:left="273"/>
              <w:rPr>
                <w:rFonts w:ascii="Arial"/>
                <w:b/>
                <w:sz w:val="22"/>
              </w:rPr>
            </w:pPr>
            <w:r>
              <w:rPr>
                <w:rFonts w:ascii="Arial"/>
                <w:b/>
                <w:spacing w:val="-4"/>
                <w:w w:val="95"/>
                <w:sz w:val="22"/>
              </w:rPr>
              <w:t>CDSL</w:t>
            </w:r>
          </w:p>
        </w:tc>
        <w:tc>
          <w:tcPr>
            <w:tcW w:w="3711" w:type="dxa"/>
            <w:tcBorders>
              <w:top w:val="single" w:sz="8" w:space="0" w:color="000000"/>
              <w:left w:val="single" w:sz="8" w:space="0" w:color="000000"/>
              <w:right w:val="single" w:sz="8" w:space="0" w:color="000000"/>
            </w:tcBorders>
          </w:tcPr>
          <w:p>
            <w:pPr>
              <w:pStyle w:val="TableParagraph"/>
              <w:spacing w:before="65"/>
              <w:ind w:left="688"/>
              <w:rPr>
                <w:sz w:val="22"/>
              </w:rPr>
            </w:pPr>
            <w:hyperlink r:id="rId51">
              <w:r>
                <w:rPr>
                  <w:spacing w:val="-2"/>
                  <w:w w:val="90"/>
                  <w:sz w:val="22"/>
                </w:rPr>
                <w:t>complaints@cdslindia.com</w:t>
              </w:r>
            </w:hyperlink>
          </w:p>
        </w:tc>
        <w:tc>
          <w:tcPr>
            <w:tcW w:w="4009" w:type="dxa"/>
            <w:tcBorders>
              <w:top w:val="single" w:sz="8" w:space="0" w:color="000000"/>
              <w:left w:val="single" w:sz="8" w:space="0" w:color="000000"/>
            </w:tcBorders>
          </w:tcPr>
          <w:p>
            <w:pPr>
              <w:pStyle w:val="TableParagraph"/>
              <w:spacing w:before="89"/>
              <w:ind w:left="583"/>
              <w:rPr>
                <w:sz w:val="22"/>
              </w:rPr>
            </w:pPr>
            <w:r>
              <w:rPr>
                <w:w w:val="80"/>
                <w:sz w:val="22"/>
              </w:rPr>
              <w:t>180</w:t>
            </w:r>
            <w:r>
              <w:rPr>
                <w:spacing w:val="-8"/>
                <w:sz w:val="22"/>
              </w:rPr>
              <w:t> </w:t>
            </w:r>
            <w:r>
              <w:rPr>
                <w:w w:val="80"/>
                <w:sz w:val="22"/>
              </w:rPr>
              <w:t>0200</w:t>
            </w:r>
            <w:r>
              <w:rPr>
                <w:spacing w:val="-8"/>
                <w:sz w:val="22"/>
              </w:rPr>
              <w:t> </w:t>
            </w:r>
            <w:r>
              <w:rPr>
                <w:spacing w:val="-4"/>
                <w:w w:val="80"/>
                <w:sz w:val="22"/>
              </w:rPr>
              <w:t>5533</w:t>
            </w:r>
          </w:p>
        </w:tc>
      </w:tr>
    </w:tbl>
    <w:p>
      <w:pPr>
        <w:pStyle w:val="BodyText"/>
        <w:spacing w:before="8"/>
        <w:rPr>
          <w:sz w:val="5"/>
        </w:rPr>
      </w:pPr>
    </w:p>
    <w:tbl>
      <w:tblPr>
        <w:tblW w:w="0" w:type="auto"/>
        <w:jc w:val="left"/>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17"/>
        <w:gridCol w:w="3711"/>
        <w:gridCol w:w="4009"/>
      </w:tblGrid>
      <w:tr>
        <w:trPr>
          <w:trHeight w:val="374" w:hRule="atLeast"/>
        </w:trPr>
        <w:tc>
          <w:tcPr>
            <w:tcW w:w="2317" w:type="dxa"/>
            <w:tcBorders>
              <w:bottom w:val="single" w:sz="8" w:space="0" w:color="000000"/>
              <w:right w:val="single" w:sz="8" w:space="0" w:color="000000"/>
            </w:tcBorders>
          </w:tcPr>
          <w:p>
            <w:pPr>
              <w:pStyle w:val="TableParagraph"/>
              <w:spacing w:before="63"/>
              <w:ind w:left="43"/>
              <w:rPr>
                <w:rFonts w:ascii="Arial"/>
                <w:b/>
                <w:sz w:val="22"/>
              </w:rPr>
            </w:pPr>
            <w:r>
              <w:rPr>
                <w:rFonts w:ascii="Arial"/>
                <w:b/>
                <w:w w:val="80"/>
                <w:sz w:val="22"/>
              </w:rPr>
              <w:t>Name</w:t>
            </w:r>
            <w:r>
              <w:rPr>
                <w:rFonts w:ascii="Arial"/>
                <w:b/>
                <w:spacing w:val="-10"/>
                <w:sz w:val="22"/>
              </w:rPr>
              <w:t> </w:t>
            </w:r>
            <w:r>
              <w:rPr>
                <w:rFonts w:ascii="Arial"/>
                <w:b/>
                <w:w w:val="80"/>
                <w:sz w:val="22"/>
              </w:rPr>
              <w:t>of</w:t>
            </w:r>
            <w:r>
              <w:rPr>
                <w:rFonts w:ascii="Arial"/>
                <w:b/>
                <w:spacing w:val="-11"/>
                <w:sz w:val="22"/>
              </w:rPr>
              <w:t> </w:t>
            </w:r>
            <w:r>
              <w:rPr>
                <w:rFonts w:ascii="Arial"/>
                <w:b/>
                <w:spacing w:val="-2"/>
                <w:w w:val="80"/>
                <w:sz w:val="22"/>
              </w:rPr>
              <w:t>Exchange</w:t>
            </w:r>
          </w:p>
        </w:tc>
        <w:tc>
          <w:tcPr>
            <w:tcW w:w="3711" w:type="dxa"/>
            <w:tcBorders>
              <w:left w:val="single" w:sz="8" w:space="0" w:color="000000"/>
              <w:bottom w:val="single" w:sz="8" w:space="0" w:color="000000"/>
              <w:right w:val="single" w:sz="8" w:space="0" w:color="000000"/>
            </w:tcBorders>
          </w:tcPr>
          <w:p>
            <w:pPr>
              <w:pStyle w:val="TableParagraph"/>
              <w:spacing w:before="63"/>
              <w:ind w:left="684"/>
              <w:rPr>
                <w:rFonts w:ascii="Arial"/>
                <w:b/>
                <w:sz w:val="22"/>
              </w:rPr>
            </w:pPr>
            <w:r>
              <w:rPr>
                <w:rFonts w:ascii="Arial"/>
                <w:b/>
                <w:w w:val="75"/>
                <w:sz w:val="22"/>
              </w:rPr>
              <w:t>SEBI</w:t>
            </w:r>
            <w:r>
              <w:rPr>
                <w:rFonts w:ascii="Arial"/>
                <w:b/>
                <w:spacing w:val="33"/>
                <w:sz w:val="22"/>
              </w:rPr>
              <w:t> </w:t>
            </w:r>
            <w:r>
              <w:rPr>
                <w:rFonts w:ascii="Arial"/>
                <w:b/>
                <w:w w:val="75"/>
                <w:sz w:val="22"/>
              </w:rPr>
              <w:t>Registration</w:t>
            </w:r>
            <w:r>
              <w:rPr>
                <w:rFonts w:ascii="Arial"/>
                <w:b/>
                <w:spacing w:val="36"/>
                <w:sz w:val="22"/>
              </w:rPr>
              <w:t> </w:t>
            </w:r>
            <w:r>
              <w:rPr>
                <w:rFonts w:ascii="Arial"/>
                <w:b/>
                <w:spacing w:val="-5"/>
                <w:w w:val="75"/>
                <w:sz w:val="22"/>
              </w:rPr>
              <w:t>No.</w:t>
            </w:r>
          </w:p>
        </w:tc>
        <w:tc>
          <w:tcPr>
            <w:tcW w:w="4009" w:type="dxa"/>
            <w:tcBorders>
              <w:left w:val="single" w:sz="8" w:space="0" w:color="000000"/>
              <w:bottom w:val="single" w:sz="8" w:space="0" w:color="000000"/>
            </w:tcBorders>
          </w:tcPr>
          <w:p>
            <w:pPr>
              <w:pStyle w:val="TableParagraph"/>
              <w:spacing w:before="63"/>
              <w:ind w:left="583"/>
              <w:rPr>
                <w:rFonts w:ascii="Arial"/>
                <w:b/>
                <w:sz w:val="22"/>
              </w:rPr>
            </w:pPr>
            <w:r>
              <w:rPr>
                <w:rFonts w:ascii="Arial"/>
                <w:b/>
                <w:spacing w:val="-2"/>
                <w:w w:val="95"/>
                <w:sz w:val="22"/>
              </w:rPr>
              <w:t>Segment</w:t>
            </w:r>
          </w:p>
        </w:tc>
      </w:tr>
      <w:tr>
        <w:trPr>
          <w:trHeight w:val="599" w:hRule="atLeast"/>
        </w:trPr>
        <w:tc>
          <w:tcPr>
            <w:tcW w:w="2317" w:type="dxa"/>
            <w:tcBorders>
              <w:top w:val="single" w:sz="8" w:space="0" w:color="000000"/>
              <w:right w:val="single" w:sz="8" w:space="0" w:color="000000"/>
            </w:tcBorders>
          </w:tcPr>
          <w:p>
            <w:pPr>
              <w:pStyle w:val="TableParagraph"/>
              <w:spacing w:line="260" w:lineRule="atLeast" w:before="50"/>
              <w:ind w:left="43" w:right="790"/>
              <w:rPr>
                <w:rFonts w:ascii="Arial"/>
                <w:b/>
                <w:sz w:val="22"/>
              </w:rPr>
            </w:pPr>
            <w:r>
              <w:rPr>
                <w:rFonts w:ascii="Arial"/>
                <w:b/>
                <w:w w:val="75"/>
                <w:sz w:val="22"/>
              </w:rPr>
              <w:t>BOMBAY STOCK EXCHANGE</w:t>
            </w:r>
            <w:r>
              <w:rPr>
                <w:rFonts w:ascii="Arial"/>
                <w:b/>
                <w:spacing w:val="55"/>
                <w:sz w:val="22"/>
              </w:rPr>
              <w:t> </w:t>
            </w:r>
            <w:r>
              <w:rPr>
                <w:rFonts w:ascii="Arial"/>
                <w:b/>
                <w:spacing w:val="-7"/>
                <w:w w:val="85"/>
                <w:sz w:val="22"/>
              </w:rPr>
              <w:t>LTD.</w:t>
            </w:r>
          </w:p>
        </w:tc>
        <w:tc>
          <w:tcPr>
            <w:tcW w:w="3711" w:type="dxa"/>
            <w:tcBorders>
              <w:top w:val="single" w:sz="8" w:space="0" w:color="000000"/>
              <w:left w:val="single" w:sz="8" w:space="0" w:color="000000"/>
              <w:right w:val="single" w:sz="8" w:space="0" w:color="000000"/>
            </w:tcBorders>
          </w:tcPr>
          <w:p>
            <w:pPr>
              <w:pStyle w:val="TableParagraph"/>
              <w:spacing w:before="200"/>
              <w:ind w:left="684"/>
              <w:rPr>
                <w:sz w:val="22"/>
              </w:rPr>
            </w:pPr>
            <w:r>
              <w:rPr>
                <w:spacing w:val="-2"/>
                <w:sz w:val="22"/>
              </w:rPr>
              <w:t>INZ000175334</w:t>
            </w:r>
          </w:p>
        </w:tc>
        <w:tc>
          <w:tcPr>
            <w:tcW w:w="4009" w:type="dxa"/>
            <w:tcBorders>
              <w:top w:val="single" w:sz="8" w:space="0" w:color="000000"/>
              <w:left w:val="single" w:sz="8" w:space="0" w:color="000000"/>
            </w:tcBorders>
          </w:tcPr>
          <w:p>
            <w:pPr>
              <w:pStyle w:val="TableParagraph"/>
              <w:spacing w:before="185"/>
              <w:ind w:left="583"/>
              <w:rPr>
                <w:sz w:val="22"/>
              </w:rPr>
            </w:pPr>
            <w:r>
              <w:rPr>
                <w:w w:val="80"/>
                <w:sz w:val="22"/>
              </w:rPr>
              <w:t>Cash/Derivatives</w:t>
            </w:r>
            <w:r>
              <w:rPr>
                <w:spacing w:val="-9"/>
                <w:w w:val="95"/>
                <w:sz w:val="22"/>
              </w:rPr>
              <w:t> </w:t>
            </w:r>
            <w:r>
              <w:rPr>
                <w:spacing w:val="-2"/>
                <w:w w:val="95"/>
                <w:sz w:val="22"/>
              </w:rPr>
              <w:t>Segment</w:t>
            </w:r>
          </w:p>
        </w:tc>
      </w:tr>
      <w:tr>
        <w:trPr>
          <w:trHeight w:val="651" w:hRule="atLeast"/>
        </w:trPr>
        <w:tc>
          <w:tcPr>
            <w:tcW w:w="2317" w:type="dxa"/>
          </w:tcPr>
          <w:p>
            <w:pPr>
              <w:pStyle w:val="TableParagraph"/>
              <w:spacing w:line="244" w:lineRule="auto" w:before="62"/>
              <w:ind w:left="43"/>
              <w:rPr>
                <w:rFonts w:ascii="Arial"/>
                <w:b/>
                <w:sz w:val="22"/>
              </w:rPr>
            </w:pPr>
            <w:r>
              <w:rPr>
                <w:rFonts w:ascii="Arial"/>
                <w:b/>
                <w:w w:val="85"/>
                <w:sz w:val="22"/>
              </w:rPr>
              <w:t>THE NATIONAL STOCK </w:t>
            </w:r>
            <w:r>
              <w:rPr>
                <w:rFonts w:ascii="Arial"/>
                <w:b/>
                <w:w w:val="75"/>
                <w:sz w:val="22"/>
              </w:rPr>
              <w:t>EXCHANGE</w:t>
            </w:r>
            <w:r>
              <w:rPr>
                <w:rFonts w:ascii="Arial"/>
                <w:b/>
                <w:spacing w:val="14"/>
                <w:sz w:val="22"/>
              </w:rPr>
              <w:t> </w:t>
            </w:r>
            <w:r>
              <w:rPr>
                <w:rFonts w:ascii="Arial"/>
                <w:b/>
                <w:w w:val="75"/>
                <w:sz w:val="22"/>
              </w:rPr>
              <w:t>OF</w:t>
            </w:r>
            <w:r>
              <w:rPr>
                <w:rFonts w:ascii="Arial"/>
                <w:b/>
                <w:spacing w:val="15"/>
                <w:sz w:val="22"/>
              </w:rPr>
              <w:t> </w:t>
            </w:r>
            <w:r>
              <w:rPr>
                <w:rFonts w:ascii="Arial"/>
                <w:b/>
                <w:w w:val="75"/>
                <w:sz w:val="22"/>
              </w:rPr>
              <w:t>INDIA</w:t>
            </w:r>
            <w:r>
              <w:rPr>
                <w:rFonts w:ascii="Arial"/>
                <w:b/>
                <w:spacing w:val="15"/>
                <w:sz w:val="22"/>
              </w:rPr>
              <w:t> </w:t>
            </w:r>
            <w:r>
              <w:rPr>
                <w:rFonts w:ascii="Arial"/>
                <w:b/>
                <w:spacing w:val="-5"/>
                <w:w w:val="75"/>
                <w:sz w:val="22"/>
              </w:rPr>
              <w:t>LTD</w:t>
            </w:r>
          </w:p>
        </w:tc>
        <w:tc>
          <w:tcPr>
            <w:tcW w:w="3711" w:type="dxa"/>
            <w:tcBorders>
              <w:right w:val="single" w:sz="8" w:space="0" w:color="000000"/>
            </w:tcBorders>
          </w:tcPr>
          <w:p>
            <w:pPr>
              <w:pStyle w:val="TableParagraph"/>
              <w:spacing w:before="156"/>
              <w:ind w:left="679"/>
              <w:rPr>
                <w:sz w:val="22"/>
              </w:rPr>
            </w:pPr>
            <w:r>
              <w:rPr>
                <w:spacing w:val="-2"/>
                <w:sz w:val="22"/>
              </w:rPr>
              <w:t>INZ000175334</w:t>
            </w:r>
          </w:p>
        </w:tc>
        <w:tc>
          <w:tcPr>
            <w:tcW w:w="4009" w:type="dxa"/>
            <w:tcBorders>
              <w:left w:val="single" w:sz="8" w:space="0" w:color="000000"/>
            </w:tcBorders>
          </w:tcPr>
          <w:p>
            <w:pPr>
              <w:pStyle w:val="TableParagraph"/>
              <w:spacing w:line="254" w:lineRule="auto" w:before="7"/>
              <w:ind w:left="583"/>
              <w:rPr>
                <w:sz w:val="22"/>
              </w:rPr>
            </w:pPr>
            <w:r>
              <w:rPr>
                <w:spacing w:val="-2"/>
                <w:w w:val="80"/>
                <w:sz w:val="22"/>
              </w:rPr>
              <w:t>Cash/Derivatives</w:t>
            </w:r>
            <w:r>
              <w:rPr>
                <w:spacing w:val="-9"/>
                <w:sz w:val="22"/>
              </w:rPr>
              <w:t> </w:t>
            </w:r>
            <w:r>
              <w:rPr>
                <w:spacing w:val="-2"/>
                <w:w w:val="80"/>
                <w:sz w:val="22"/>
              </w:rPr>
              <w:t>Segment</w:t>
            </w:r>
            <w:r>
              <w:rPr>
                <w:spacing w:val="-8"/>
                <w:sz w:val="22"/>
              </w:rPr>
              <w:t> </w:t>
            </w:r>
            <w:r>
              <w:rPr>
                <w:spacing w:val="-2"/>
                <w:w w:val="80"/>
                <w:sz w:val="22"/>
              </w:rPr>
              <w:t>(F&amp;O)</w:t>
            </w:r>
            <w:r>
              <w:rPr>
                <w:spacing w:val="-8"/>
                <w:sz w:val="22"/>
              </w:rPr>
              <w:t> </w:t>
            </w:r>
            <w:r>
              <w:rPr>
                <w:spacing w:val="-2"/>
                <w:w w:val="80"/>
                <w:sz w:val="22"/>
              </w:rPr>
              <w:t>/ </w:t>
            </w:r>
            <w:r>
              <w:rPr>
                <w:w w:val="90"/>
                <w:sz w:val="22"/>
              </w:rPr>
              <w:t>Currency</w:t>
            </w:r>
            <w:r>
              <w:rPr>
                <w:spacing w:val="-12"/>
                <w:w w:val="90"/>
                <w:sz w:val="22"/>
              </w:rPr>
              <w:t> </w:t>
            </w:r>
            <w:r>
              <w:rPr>
                <w:w w:val="90"/>
                <w:sz w:val="22"/>
              </w:rPr>
              <w:t>Derivatives</w:t>
            </w:r>
          </w:p>
        </w:tc>
      </w:tr>
      <w:tr>
        <w:trPr>
          <w:trHeight w:val="536" w:hRule="atLeast"/>
        </w:trPr>
        <w:tc>
          <w:tcPr>
            <w:tcW w:w="2317" w:type="dxa"/>
            <w:tcBorders>
              <w:right w:val="single" w:sz="8" w:space="0" w:color="000000"/>
            </w:tcBorders>
          </w:tcPr>
          <w:p>
            <w:pPr>
              <w:pStyle w:val="TableParagraph"/>
              <w:spacing w:before="114"/>
              <w:ind w:left="38"/>
              <w:rPr>
                <w:rFonts w:ascii="Arial"/>
                <w:b/>
                <w:sz w:val="22"/>
              </w:rPr>
            </w:pPr>
            <w:r>
              <w:rPr>
                <w:rFonts w:ascii="Arial"/>
                <w:b/>
                <w:spacing w:val="-4"/>
                <w:w w:val="95"/>
                <w:sz w:val="22"/>
              </w:rPr>
              <w:t>MSEI</w:t>
            </w:r>
          </w:p>
        </w:tc>
        <w:tc>
          <w:tcPr>
            <w:tcW w:w="3711" w:type="dxa"/>
            <w:tcBorders>
              <w:left w:val="single" w:sz="8" w:space="0" w:color="000000"/>
              <w:right w:val="single" w:sz="8" w:space="0" w:color="000000"/>
            </w:tcBorders>
          </w:tcPr>
          <w:p>
            <w:pPr>
              <w:pStyle w:val="TableParagraph"/>
              <w:spacing w:before="123"/>
              <w:ind w:left="684"/>
              <w:rPr>
                <w:sz w:val="22"/>
              </w:rPr>
            </w:pPr>
            <w:r>
              <w:rPr>
                <w:spacing w:val="-2"/>
                <w:sz w:val="22"/>
              </w:rPr>
              <w:t>INZ000175334</w:t>
            </w:r>
          </w:p>
        </w:tc>
        <w:tc>
          <w:tcPr>
            <w:tcW w:w="4009" w:type="dxa"/>
            <w:tcBorders>
              <w:left w:val="single" w:sz="8" w:space="0" w:color="000000"/>
            </w:tcBorders>
          </w:tcPr>
          <w:p>
            <w:pPr>
              <w:pStyle w:val="TableParagraph"/>
              <w:spacing w:line="228" w:lineRule="exact"/>
              <w:ind w:left="583"/>
              <w:rPr>
                <w:sz w:val="22"/>
              </w:rPr>
            </w:pPr>
            <w:r>
              <w:rPr>
                <w:w w:val="80"/>
                <w:sz w:val="22"/>
              </w:rPr>
              <w:t>Currency</w:t>
            </w:r>
            <w:r>
              <w:rPr>
                <w:spacing w:val="-9"/>
                <w:sz w:val="22"/>
              </w:rPr>
              <w:t> </w:t>
            </w:r>
            <w:r>
              <w:rPr>
                <w:w w:val="80"/>
                <w:sz w:val="22"/>
              </w:rPr>
              <w:t>Derivatives</w:t>
            </w:r>
            <w:r>
              <w:rPr>
                <w:spacing w:val="-8"/>
                <w:sz w:val="22"/>
              </w:rPr>
              <w:t> </w:t>
            </w:r>
            <w:r>
              <w:rPr>
                <w:w w:val="80"/>
                <w:sz w:val="22"/>
              </w:rPr>
              <w:t>/</w:t>
            </w:r>
            <w:r>
              <w:rPr>
                <w:spacing w:val="-8"/>
                <w:sz w:val="22"/>
              </w:rPr>
              <w:t> </w:t>
            </w:r>
            <w:r>
              <w:rPr>
                <w:w w:val="80"/>
                <w:sz w:val="22"/>
              </w:rPr>
              <w:t>Cash</w:t>
            </w:r>
            <w:r>
              <w:rPr>
                <w:spacing w:val="-8"/>
                <w:sz w:val="22"/>
              </w:rPr>
              <w:t> </w:t>
            </w:r>
            <w:r>
              <w:rPr>
                <w:spacing w:val="-10"/>
                <w:w w:val="80"/>
                <w:sz w:val="22"/>
              </w:rPr>
              <w:t>/</w:t>
            </w:r>
          </w:p>
          <w:p>
            <w:pPr>
              <w:pStyle w:val="TableParagraph"/>
              <w:spacing w:before="5"/>
              <w:ind w:left="583"/>
              <w:rPr>
                <w:sz w:val="22"/>
              </w:rPr>
            </w:pPr>
            <w:r>
              <w:rPr>
                <w:w w:val="80"/>
                <w:sz w:val="22"/>
              </w:rPr>
              <w:t>Derivatives</w:t>
            </w:r>
            <w:r>
              <w:rPr>
                <w:spacing w:val="-7"/>
                <w:sz w:val="22"/>
              </w:rPr>
              <w:t> </w:t>
            </w:r>
            <w:r>
              <w:rPr>
                <w:w w:val="80"/>
                <w:sz w:val="22"/>
              </w:rPr>
              <w:t>Segment</w:t>
            </w:r>
            <w:r>
              <w:rPr>
                <w:spacing w:val="-11"/>
                <w:sz w:val="22"/>
              </w:rPr>
              <w:t> </w:t>
            </w:r>
            <w:r>
              <w:rPr>
                <w:spacing w:val="-2"/>
                <w:w w:val="80"/>
                <w:sz w:val="22"/>
              </w:rPr>
              <w:t>(F&amp;O)</w:t>
            </w:r>
          </w:p>
        </w:tc>
      </w:tr>
      <w:tr>
        <w:trPr>
          <w:trHeight w:val="421" w:hRule="atLeast"/>
        </w:trPr>
        <w:tc>
          <w:tcPr>
            <w:tcW w:w="2317" w:type="dxa"/>
            <w:tcBorders>
              <w:right w:val="single" w:sz="8" w:space="0" w:color="000000"/>
            </w:tcBorders>
          </w:tcPr>
          <w:p>
            <w:pPr>
              <w:pStyle w:val="TableParagraph"/>
              <w:spacing w:before="62"/>
              <w:ind w:left="38"/>
              <w:rPr>
                <w:rFonts w:ascii="Arial"/>
                <w:b/>
                <w:sz w:val="22"/>
              </w:rPr>
            </w:pPr>
            <w:r>
              <w:rPr>
                <w:rFonts w:ascii="Arial"/>
                <w:b/>
                <w:spacing w:val="-5"/>
                <w:w w:val="95"/>
                <w:sz w:val="22"/>
              </w:rPr>
              <w:t>MCX</w:t>
            </w:r>
          </w:p>
        </w:tc>
        <w:tc>
          <w:tcPr>
            <w:tcW w:w="3711" w:type="dxa"/>
            <w:tcBorders>
              <w:left w:val="single" w:sz="8" w:space="0" w:color="000000"/>
              <w:right w:val="single" w:sz="8" w:space="0" w:color="000000"/>
            </w:tcBorders>
          </w:tcPr>
          <w:p>
            <w:pPr>
              <w:pStyle w:val="TableParagraph"/>
              <w:spacing w:before="65"/>
              <w:ind w:left="684"/>
              <w:rPr>
                <w:sz w:val="22"/>
              </w:rPr>
            </w:pPr>
            <w:r>
              <w:rPr>
                <w:spacing w:val="-2"/>
                <w:sz w:val="22"/>
              </w:rPr>
              <w:t>INZ000175334</w:t>
            </w:r>
          </w:p>
        </w:tc>
        <w:tc>
          <w:tcPr>
            <w:tcW w:w="4009" w:type="dxa"/>
            <w:tcBorders>
              <w:left w:val="single" w:sz="8" w:space="0" w:color="000000"/>
            </w:tcBorders>
          </w:tcPr>
          <w:p>
            <w:pPr>
              <w:pStyle w:val="TableParagraph"/>
              <w:spacing w:before="70"/>
              <w:ind w:left="583"/>
              <w:rPr>
                <w:sz w:val="22"/>
              </w:rPr>
            </w:pPr>
            <w:r>
              <w:rPr>
                <w:w w:val="80"/>
                <w:sz w:val="22"/>
              </w:rPr>
              <w:t>Cash</w:t>
            </w:r>
            <w:r>
              <w:rPr>
                <w:spacing w:val="-11"/>
                <w:sz w:val="22"/>
              </w:rPr>
              <w:t> </w:t>
            </w:r>
            <w:r>
              <w:rPr>
                <w:w w:val="80"/>
                <w:sz w:val="22"/>
              </w:rPr>
              <w:t>/</w:t>
            </w:r>
            <w:r>
              <w:rPr>
                <w:spacing w:val="-10"/>
                <w:sz w:val="22"/>
              </w:rPr>
              <w:t> </w:t>
            </w:r>
            <w:r>
              <w:rPr>
                <w:w w:val="80"/>
                <w:sz w:val="22"/>
              </w:rPr>
              <w:t>F&amp;O</w:t>
            </w:r>
            <w:r>
              <w:rPr>
                <w:spacing w:val="-12"/>
                <w:sz w:val="22"/>
              </w:rPr>
              <w:t> </w:t>
            </w:r>
            <w:r>
              <w:rPr>
                <w:w w:val="80"/>
                <w:sz w:val="22"/>
              </w:rPr>
              <w:t>/</w:t>
            </w:r>
            <w:r>
              <w:rPr>
                <w:spacing w:val="-3"/>
                <w:w w:val="80"/>
                <w:sz w:val="22"/>
              </w:rPr>
              <w:t> </w:t>
            </w:r>
            <w:r>
              <w:rPr>
                <w:w w:val="80"/>
                <w:sz w:val="22"/>
              </w:rPr>
              <w:t>Debt</w:t>
            </w:r>
            <w:r>
              <w:rPr>
                <w:spacing w:val="-9"/>
                <w:sz w:val="22"/>
              </w:rPr>
              <w:t> </w:t>
            </w:r>
            <w:r>
              <w:rPr>
                <w:w w:val="80"/>
                <w:sz w:val="22"/>
              </w:rPr>
              <w:t>/</w:t>
            </w:r>
            <w:r>
              <w:rPr>
                <w:spacing w:val="-10"/>
                <w:sz w:val="22"/>
              </w:rPr>
              <w:t> </w:t>
            </w:r>
            <w:r>
              <w:rPr>
                <w:w w:val="80"/>
                <w:sz w:val="22"/>
              </w:rPr>
              <w:t>Slabs</w:t>
            </w:r>
            <w:r>
              <w:rPr>
                <w:spacing w:val="-6"/>
                <w:sz w:val="22"/>
              </w:rPr>
              <w:t> </w:t>
            </w:r>
            <w:r>
              <w:rPr>
                <w:w w:val="80"/>
                <w:sz w:val="22"/>
              </w:rPr>
              <w:t>/</w:t>
            </w:r>
            <w:r>
              <w:rPr>
                <w:spacing w:val="-3"/>
                <w:w w:val="80"/>
                <w:sz w:val="22"/>
              </w:rPr>
              <w:t> </w:t>
            </w:r>
            <w:r>
              <w:rPr>
                <w:spacing w:val="-5"/>
                <w:w w:val="80"/>
                <w:sz w:val="22"/>
              </w:rPr>
              <w:t>MTF</w:t>
            </w:r>
          </w:p>
        </w:tc>
      </w:tr>
      <w:tr>
        <w:trPr>
          <w:trHeight w:val="495" w:hRule="atLeast"/>
        </w:trPr>
        <w:tc>
          <w:tcPr>
            <w:tcW w:w="2317" w:type="dxa"/>
            <w:tcBorders>
              <w:right w:val="single" w:sz="8" w:space="0" w:color="000000"/>
            </w:tcBorders>
          </w:tcPr>
          <w:p>
            <w:pPr>
              <w:pStyle w:val="TableParagraph"/>
              <w:spacing w:before="119"/>
              <w:ind w:left="38"/>
              <w:rPr>
                <w:rFonts w:ascii="Arial"/>
                <w:b/>
                <w:sz w:val="22"/>
              </w:rPr>
            </w:pPr>
            <w:r>
              <w:rPr>
                <w:rFonts w:ascii="Arial"/>
                <w:b/>
                <w:spacing w:val="-4"/>
                <w:w w:val="95"/>
                <w:sz w:val="22"/>
              </w:rPr>
              <w:t>NCDEX</w:t>
            </w:r>
          </w:p>
        </w:tc>
        <w:tc>
          <w:tcPr>
            <w:tcW w:w="3711" w:type="dxa"/>
            <w:tcBorders>
              <w:left w:val="single" w:sz="8" w:space="0" w:color="000000"/>
              <w:right w:val="single" w:sz="8" w:space="0" w:color="000000"/>
            </w:tcBorders>
          </w:tcPr>
          <w:p>
            <w:pPr>
              <w:pStyle w:val="TableParagraph"/>
              <w:spacing w:before="123"/>
              <w:ind w:left="684"/>
              <w:rPr>
                <w:sz w:val="22"/>
              </w:rPr>
            </w:pPr>
            <w:r>
              <w:rPr>
                <w:spacing w:val="-2"/>
                <w:sz w:val="22"/>
              </w:rPr>
              <w:t>INZ000175334</w:t>
            </w:r>
          </w:p>
        </w:tc>
        <w:tc>
          <w:tcPr>
            <w:tcW w:w="4009" w:type="dxa"/>
            <w:tcBorders>
              <w:left w:val="single" w:sz="8" w:space="0" w:color="000000"/>
            </w:tcBorders>
          </w:tcPr>
          <w:p>
            <w:pPr>
              <w:pStyle w:val="TableParagraph"/>
              <w:spacing w:line="226" w:lineRule="exact"/>
              <w:ind w:left="583"/>
              <w:rPr>
                <w:sz w:val="22"/>
              </w:rPr>
            </w:pPr>
            <w:r>
              <w:rPr>
                <w:w w:val="80"/>
                <w:sz w:val="22"/>
              </w:rPr>
              <w:t>Currency</w:t>
            </w:r>
            <w:r>
              <w:rPr>
                <w:spacing w:val="-9"/>
                <w:sz w:val="22"/>
              </w:rPr>
              <w:t> </w:t>
            </w:r>
            <w:r>
              <w:rPr>
                <w:w w:val="80"/>
                <w:sz w:val="22"/>
              </w:rPr>
              <w:t>Derivatives</w:t>
            </w:r>
            <w:r>
              <w:rPr>
                <w:spacing w:val="-8"/>
                <w:sz w:val="22"/>
              </w:rPr>
              <w:t> </w:t>
            </w:r>
            <w:r>
              <w:rPr>
                <w:w w:val="80"/>
                <w:sz w:val="22"/>
              </w:rPr>
              <w:t>/</w:t>
            </w:r>
            <w:r>
              <w:rPr>
                <w:spacing w:val="-8"/>
                <w:sz w:val="22"/>
              </w:rPr>
              <w:t> </w:t>
            </w:r>
            <w:r>
              <w:rPr>
                <w:w w:val="80"/>
                <w:sz w:val="22"/>
              </w:rPr>
              <w:t>Cash</w:t>
            </w:r>
            <w:r>
              <w:rPr>
                <w:spacing w:val="-8"/>
                <w:sz w:val="22"/>
              </w:rPr>
              <w:t> </w:t>
            </w:r>
            <w:r>
              <w:rPr>
                <w:spacing w:val="-10"/>
                <w:w w:val="80"/>
                <w:sz w:val="22"/>
              </w:rPr>
              <w:t>/</w:t>
            </w:r>
          </w:p>
          <w:p>
            <w:pPr>
              <w:pStyle w:val="TableParagraph"/>
              <w:spacing w:line="247" w:lineRule="exact"/>
              <w:ind w:left="583"/>
              <w:rPr>
                <w:sz w:val="22"/>
              </w:rPr>
            </w:pPr>
            <w:r>
              <w:rPr>
                <w:w w:val="80"/>
                <w:sz w:val="22"/>
              </w:rPr>
              <w:t>Derivatives</w:t>
            </w:r>
            <w:r>
              <w:rPr>
                <w:spacing w:val="-7"/>
                <w:sz w:val="22"/>
              </w:rPr>
              <w:t> </w:t>
            </w:r>
            <w:r>
              <w:rPr>
                <w:w w:val="80"/>
                <w:sz w:val="22"/>
              </w:rPr>
              <w:t>Segment</w:t>
            </w:r>
            <w:r>
              <w:rPr>
                <w:spacing w:val="-11"/>
                <w:sz w:val="22"/>
              </w:rPr>
              <w:t> </w:t>
            </w:r>
            <w:r>
              <w:rPr>
                <w:spacing w:val="-2"/>
                <w:w w:val="80"/>
                <w:sz w:val="22"/>
              </w:rPr>
              <w:t>(F&amp;O)</w:t>
            </w:r>
          </w:p>
        </w:tc>
      </w:tr>
    </w:tbl>
    <w:p>
      <w:pPr>
        <w:pStyle w:val="BodyText"/>
        <w:spacing w:before="5" w:after="1"/>
        <w:rPr>
          <w:sz w:val="10"/>
        </w:rPr>
      </w:pPr>
    </w:p>
    <w:tbl>
      <w:tblPr>
        <w:tblW w:w="0" w:type="auto"/>
        <w:jc w:val="left"/>
        <w:tblInd w:w="2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17"/>
        <w:gridCol w:w="7722"/>
      </w:tblGrid>
      <w:tr>
        <w:trPr>
          <w:trHeight w:val="297" w:hRule="atLeast"/>
        </w:trPr>
        <w:tc>
          <w:tcPr>
            <w:tcW w:w="2317" w:type="dxa"/>
            <w:tcBorders>
              <w:right w:val="single" w:sz="8" w:space="0" w:color="000000"/>
            </w:tcBorders>
          </w:tcPr>
          <w:p>
            <w:pPr>
              <w:pStyle w:val="TableParagraph"/>
              <w:spacing w:before="10"/>
              <w:rPr>
                <w:sz w:val="4"/>
              </w:rPr>
            </w:pPr>
          </w:p>
          <w:p>
            <w:pPr>
              <w:pStyle w:val="TableParagraph"/>
              <w:spacing w:line="163" w:lineRule="exact"/>
              <w:ind w:left="54"/>
              <w:rPr>
                <w:position w:val="-2"/>
                <w:sz w:val="16"/>
              </w:rPr>
            </w:pPr>
            <w:r>
              <w:rPr>
                <w:position w:val="-2"/>
                <w:sz w:val="16"/>
              </w:rPr>
              <mc:AlternateContent>
                <mc:Choice Requires="wps">
                  <w:drawing>
                    <wp:inline distT="0" distB="0" distL="0" distR="0">
                      <wp:extent cx="304800" cy="104139"/>
                      <wp:effectExtent l="0" t="0" r="0" b="0"/>
                      <wp:docPr id="1676" name="Group 1676"/>
                      <wp:cNvGraphicFramePr>
                        <a:graphicFrameLocks/>
                      </wp:cNvGraphicFramePr>
                      <a:graphic>
                        <a:graphicData uri="http://schemas.microsoft.com/office/word/2010/wordprocessingGroup">
                          <wpg:wgp>
                            <wpg:cNvPr id="1676" name="Group 1676"/>
                            <wpg:cNvGrpSpPr/>
                            <wpg:grpSpPr>
                              <a:xfrm>
                                <a:off x="0" y="0"/>
                                <a:ext cx="304800" cy="104139"/>
                                <a:chExt cx="304800" cy="104139"/>
                              </a:xfrm>
                            </wpg:grpSpPr>
                            <wps:wsp>
                              <wps:cNvPr id="1677" name="Graphic 1677"/>
                              <wps:cNvSpPr/>
                              <wps:spPr>
                                <a:xfrm>
                                  <a:off x="0" y="0"/>
                                  <a:ext cx="304800" cy="104139"/>
                                </a:xfrm>
                                <a:custGeom>
                                  <a:avLst/>
                                  <a:gdLst/>
                                  <a:ahLst/>
                                  <a:cxnLst/>
                                  <a:rect l="l" t="t" r="r" b="b"/>
                                  <a:pathLst>
                                    <a:path w="304800" h="104139">
                                      <a:moveTo>
                                        <a:pt x="39928" y="0"/>
                                      </a:moveTo>
                                      <a:lnTo>
                                        <a:pt x="6284" y="21336"/>
                                      </a:lnTo>
                                      <a:lnTo>
                                        <a:pt x="88" y="51308"/>
                                      </a:lnTo>
                                      <a:lnTo>
                                        <a:pt x="0" y="52832"/>
                                      </a:lnTo>
                                      <a:lnTo>
                                        <a:pt x="10947" y="90170"/>
                                      </a:lnTo>
                                      <a:lnTo>
                                        <a:pt x="38874" y="103759"/>
                                      </a:lnTo>
                                      <a:lnTo>
                                        <a:pt x="48031" y="103759"/>
                                      </a:lnTo>
                                      <a:lnTo>
                                        <a:pt x="55587" y="101219"/>
                                      </a:lnTo>
                                      <a:lnTo>
                                        <a:pt x="61544" y="95885"/>
                                      </a:lnTo>
                                      <a:lnTo>
                                        <a:pt x="65692" y="91358"/>
                                      </a:lnTo>
                                      <a:lnTo>
                                        <a:pt x="68754" y="86487"/>
                                      </a:lnTo>
                                      <a:lnTo>
                                        <a:pt x="32499" y="86487"/>
                                      </a:lnTo>
                                      <a:lnTo>
                                        <a:pt x="27457" y="83820"/>
                                      </a:lnTo>
                                      <a:lnTo>
                                        <a:pt x="17817" y="52832"/>
                                      </a:lnTo>
                                      <a:lnTo>
                                        <a:pt x="17754" y="51308"/>
                                      </a:lnTo>
                                      <a:lnTo>
                                        <a:pt x="32727" y="17399"/>
                                      </a:lnTo>
                                      <a:lnTo>
                                        <a:pt x="70270" y="17399"/>
                                      </a:lnTo>
                                      <a:lnTo>
                                        <a:pt x="69240" y="15240"/>
                                      </a:lnTo>
                                      <a:lnTo>
                                        <a:pt x="65354" y="10922"/>
                                      </a:lnTo>
                                      <a:lnTo>
                                        <a:pt x="60099" y="6161"/>
                                      </a:lnTo>
                                      <a:lnTo>
                                        <a:pt x="54108" y="2746"/>
                                      </a:lnTo>
                                      <a:lnTo>
                                        <a:pt x="47384" y="688"/>
                                      </a:lnTo>
                                      <a:lnTo>
                                        <a:pt x="39928" y="0"/>
                                      </a:lnTo>
                                      <a:close/>
                                    </a:path>
                                    <a:path w="304800" h="104139">
                                      <a:moveTo>
                                        <a:pt x="57619" y="65151"/>
                                      </a:moveTo>
                                      <a:lnTo>
                                        <a:pt x="56184" y="72517"/>
                                      </a:lnTo>
                                      <a:lnTo>
                                        <a:pt x="53809" y="77978"/>
                                      </a:lnTo>
                                      <a:lnTo>
                                        <a:pt x="47218" y="84836"/>
                                      </a:lnTo>
                                      <a:lnTo>
                                        <a:pt x="43281" y="86487"/>
                                      </a:lnTo>
                                      <a:lnTo>
                                        <a:pt x="68754" y="86487"/>
                                      </a:lnTo>
                                      <a:lnTo>
                                        <a:pt x="69203" y="85772"/>
                                      </a:lnTo>
                                      <a:lnTo>
                                        <a:pt x="72079" y="79115"/>
                                      </a:lnTo>
                                      <a:lnTo>
                                        <a:pt x="74320" y="71374"/>
                                      </a:lnTo>
                                      <a:lnTo>
                                        <a:pt x="57619" y="65151"/>
                                      </a:lnTo>
                                      <a:close/>
                                    </a:path>
                                    <a:path w="304800" h="104139">
                                      <a:moveTo>
                                        <a:pt x="70270" y="17399"/>
                                      </a:moveTo>
                                      <a:lnTo>
                                        <a:pt x="43624" y="17399"/>
                                      </a:lnTo>
                                      <a:lnTo>
                                        <a:pt x="47523" y="18796"/>
                                      </a:lnTo>
                                      <a:lnTo>
                                        <a:pt x="53924" y="24892"/>
                                      </a:lnTo>
                                      <a:lnTo>
                                        <a:pt x="56019" y="28956"/>
                                      </a:lnTo>
                                      <a:lnTo>
                                        <a:pt x="57035" y="34163"/>
                                      </a:lnTo>
                                      <a:lnTo>
                                        <a:pt x="74079" y="29464"/>
                                      </a:lnTo>
                                      <a:lnTo>
                                        <a:pt x="72184" y="21488"/>
                                      </a:lnTo>
                                      <a:lnTo>
                                        <a:pt x="72148" y="21336"/>
                                      </a:lnTo>
                                      <a:lnTo>
                                        <a:pt x="70270" y="17399"/>
                                      </a:lnTo>
                                      <a:close/>
                                    </a:path>
                                    <a:path w="304800" h="104139">
                                      <a:moveTo>
                                        <a:pt x="123850" y="1778"/>
                                      </a:moveTo>
                                      <a:lnTo>
                                        <a:pt x="85267" y="1778"/>
                                      </a:lnTo>
                                      <a:lnTo>
                                        <a:pt x="85267" y="102108"/>
                                      </a:lnTo>
                                      <a:lnTo>
                                        <a:pt x="124040" y="102108"/>
                                      </a:lnTo>
                                      <a:lnTo>
                                        <a:pt x="129120" y="101346"/>
                                      </a:lnTo>
                                      <a:lnTo>
                                        <a:pt x="138010" y="98044"/>
                                      </a:lnTo>
                                      <a:lnTo>
                                        <a:pt x="142049" y="95377"/>
                                      </a:lnTo>
                                      <a:lnTo>
                                        <a:pt x="145034" y="91948"/>
                                      </a:lnTo>
                                      <a:lnTo>
                                        <a:pt x="148983" y="87503"/>
                                      </a:lnTo>
                                      <a:lnTo>
                                        <a:pt x="150151" y="85217"/>
                                      </a:lnTo>
                                      <a:lnTo>
                                        <a:pt x="102489" y="85217"/>
                                      </a:lnTo>
                                      <a:lnTo>
                                        <a:pt x="102489" y="18669"/>
                                      </a:lnTo>
                                      <a:lnTo>
                                        <a:pt x="150110" y="18669"/>
                                      </a:lnTo>
                                      <a:lnTo>
                                        <a:pt x="149415" y="17272"/>
                                      </a:lnTo>
                                      <a:lnTo>
                                        <a:pt x="145846" y="12954"/>
                                      </a:lnTo>
                                      <a:lnTo>
                                        <a:pt x="142278" y="8509"/>
                                      </a:lnTo>
                                      <a:lnTo>
                                        <a:pt x="137985" y="5334"/>
                                      </a:lnTo>
                                      <a:lnTo>
                                        <a:pt x="132981" y="3683"/>
                                      </a:lnTo>
                                      <a:lnTo>
                                        <a:pt x="129260" y="2413"/>
                                      </a:lnTo>
                                      <a:lnTo>
                                        <a:pt x="123850" y="1778"/>
                                      </a:lnTo>
                                      <a:close/>
                                    </a:path>
                                    <a:path w="304800" h="104139">
                                      <a:moveTo>
                                        <a:pt x="150110" y="18669"/>
                                      </a:moveTo>
                                      <a:lnTo>
                                        <a:pt x="117259" y="18669"/>
                                      </a:lnTo>
                                      <a:lnTo>
                                        <a:pt x="121970" y="19050"/>
                                      </a:lnTo>
                                      <a:lnTo>
                                        <a:pt x="124371" y="19685"/>
                                      </a:lnTo>
                                      <a:lnTo>
                                        <a:pt x="137236" y="34163"/>
                                      </a:lnTo>
                                      <a:lnTo>
                                        <a:pt x="138404" y="38227"/>
                                      </a:lnTo>
                                      <a:lnTo>
                                        <a:pt x="138903" y="43434"/>
                                      </a:lnTo>
                                      <a:lnTo>
                                        <a:pt x="138976" y="59690"/>
                                      </a:lnTo>
                                      <a:lnTo>
                                        <a:pt x="138404" y="65913"/>
                                      </a:lnTo>
                                      <a:lnTo>
                                        <a:pt x="137236" y="70358"/>
                                      </a:lnTo>
                                      <a:lnTo>
                                        <a:pt x="136067" y="74930"/>
                                      </a:lnTo>
                                      <a:lnTo>
                                        <a:pt x="134569" y="78105"/>
                                      </a:lnTo>
                                      <a:lnTo>
                                        <a:pt x="132727" y="80010"/>
                                      </a:lnTo>
                                      <a:lnTo>
                                        <a:pt x="130886" y="82042"/>
                                      </a:lnTo>
                                      <a:lnTo>
                                        <a:pt x="128562" y="83439"/>
                                      </a:lnTo>
                                      <a:lnTo>
                                        <a:pt x="125768" y="84201"/>
                                      </a:lnTo>
                                      <a:lnTo>
                                        <a:pt x="123634" y="84836"/>
                                      </a:lnTo>
                                      <a:lnTo>
                                        <a:pt x="120167" y="85217"/>
                                      </a:lnTo>
                                      <a:lnTo>
                                        <a:pt x="150151" y="85217"/>
                                      </a:lnTo>
                                      <a:lnTo>
                                        <a:pt x="152031" y="81534"/>
                                      </a:lnTo>
                                      <a:lnTo>
                                        <a:pt x="155917" y="68326"/>
                                      </a:lnTo>
                                      <a:lnTo>
                                        <a:pt x="156781" y="61087"/>
                                      </a:lnTo>
                                      <a:lnTo>
                                        <a:pt x="156781" y="43434"/>
                                      </a:lnTo>
                                      <a:lnTo>
                                        <a:pt x="155854" y="35560"/>
                                      </a:lnTo>
                                      <a:lnTo>
                                        <a:pt x="152133" y="22733"/>
                                      </a:lnTo>
                                      <a:lnTo>
                                        <a:pt x="150110" y="18669"/>
                                      </a:lnTo>
                                      <a:close/>
                                    </a:path>
                                    <a:path w="304800" h="104139">
                                      <a:moveTo>
                                        <a:pt x="180022" y="67564"/>
                                      </a:moveTo>
                                      <a:lnTo>
                                        <a:pt x="163258" y="69469"/>
                                      </a:lnTo>
                                      <a:lnTo>
                                        <a:pt x="164541" y="77370"/>
                                      </a:lnTo>
                                      <a:lnTo>
                                        <a:pt x="166627" y="84074"/>
                                      </a:lnTo>
                                      <a:lnTo>
                                        <a:pt x="166697" y="84296"/>
                                      </a:lnTo>
                                      <a:lnTo>
                                        <a:pt x="198462" y="103886"/>
                                      </a:lnTo>
                                      <a:lnTo>
                                        <a:pt x="205879" y="103886"/>
                                      </a:lnTo>
                                      <a:lnTo>
                                        <a:pt x="212064" y="102616"/>
                                      </a:lnTo>
                                      <a:lnTo>
                                        <a:pt x="221996" y="97790"/>
                                      </a:lnTo>
                                      <a:lnTo>
                                        <a:pt x="225831" y="94107"/>
                                      </a:lnTo>
                                      <a:lnTo>
                                        <a:pt x="228549" y="89027"/>
                                      </a:lnTo>
                                      <a:lnTo>
                                        <a:pt x="229803" y="86741"/>
                                      </a:lnTo>
                                      <a:lnTo>
                                        <a:pt x="193408" y="86741"/>
                                      </a:lnTo>
                                      <a:lnTo>
                                        <a:pt x="189589" y="85344"/>
                                      </a:lnTo>
                                      <a:lnTo>
                                        <a:pt x="189371" y="85344"/>
                                      </a:lnTo>
                                      <a:lnTo>
                                        <a:pt x="186156" y="82169"/>
                                      </a:lnTo>
                                      <a:lnTo>
                                        <a:pt x="183070" y="78994"/>
                                      </a:lnTo>
                                      <a:lnTo>
                                        <a:pt x="181025" y="74168"/>
                                      </a:lnTo>
                                      <a:lnTo>
                                        <a:pt x="180022" y="67564"/>
                                      </a:lnTo>
                                      <a:close/>
                                    </a:path>
                                    <a:path w="304800" h="104139">
                                      <a:moveTo>
                                        <a:pt x="197472" y="0"/>
                                      </a:moveTo>
                                      <a:lnTo>
                                        <a:pt x="190919" y="0"/>
                                      </a:lnTo>
                                      <a:lnTo>
                                        <a:pt x="185318" y="1143"/>
                                      </a:lnTo>
                                      <a:lnTo>
                                        <a:pt x="180682" y="3556"/>
                                      </a:lnTo>
                                      <a:lnTo>
                                        <a:pt x="176047" y="5842"/>
                                      </a:lnTo>
                                      <a:lnTo>
                                        <a:pt x="172504" y="9271"/>
                                      </a:lnTo>
                                      <a:lnTo>
                                        <a:pt x="167646" y="18034"/>
                                      </a:lnTo>
                                      <a:lnTo>
                                        <a:pt x="167576" y="18161"/>
                                      </a:lnTo>
                                      <a:lnTo>
                                        <a:pt x="166444" y="22479"/>
                                      </a:lnTo>
                                      <a:lnTo>
                                        <a:pt x="166344" y="35941"/>
                                      </a:lnTo>
                                      <a:lnTo>
                                        <a:pt x="168960" y="42672"/>
                                      </a:lnTo>
                                      <a:lnTo>
                                        <a:pt x="174193" y="48260"/>
                                      </a:lnTo>
                                      <a:lnTo>
                                        <a:pt x="177927" y="52197"/>
                                      </a:lnTo>
                                      <a:lnTo>
                                        <a:pt x="184404" y="55499"/>
                                      </a:lnTo>
                                      <a:lnTo>
                                        <a:pt x="200812" y="60198"/>
                                      </a:lnTo>
                                      <a:lnTo>
                                        <a:pt x="205409" y="61722"/>
                                      </a:lnTo>
                                      <a:lnTo>
                                        <a:pt x="215404" y="70612"/>
                                      </a:lnTo>
                                      <a:lnTo>
                                        <a:pt x="215404" y="76581"/>
                                      </a:lnTo>
                                      <a:lnTo>
                                        <a:pt x="213995" y="79883"/>
                                      </a:lnTo>
                                      <a:lnTo>
                                        <a:pt x="211175" y="82677"/>
                                      </a:lnTo>
                                      <a:lnTo>
                                        <a:pt x="208368" y="85344"/>
                                      </a:lnTo>
                                      <a:lnTo>
                                        <a:pt x="204190" y="86741"/>
                                      </a:lnTo>
                                      <a:lnTo>
                                        <a:pt x="229803" y="86741"/>
                                      </a:lnTo>
                                      <a:lnTo>
                                        <a:pt x="231145" y="84296"/>
                                      </a:lnTo>
                                      <a:lnTo>
                                        <a:pt x="231267" y="84074"/>
                                      </a:lnTo>
                                      <a:lnTo>
                                        <a:pt x="232531" y="78994"/>
                                      </a:lnTo>
                                      <a:lnTo>
                                        <a:pt x="232625" y="66548"/>
                                      </a:lnTo>
                                      <a:lnTo>
                                        <a:pt x="231603" y="61722"/>
                                      </a:lnTo>
                                      <a:lnTo>
                                        <a:pt x="231495" y="61214"/>
                                      </a:lnTo>
                                      <a:lnTo>
                                        <a:pt x="226949" y="52578"/>
                                      </a:lnTo>
                                      <a:lnTo>
                                        <a:pt x="223812" y="49149"/>
                                      </a:lnTo>
                                      <a:lnTo>
                                        <a:pt x="219798" y="46736"/>
                                      </a:lnTo>
                                      <a:lnTo>
                                        <a:pt x="215773" y="44196"/>
                                      </a:lnTo>
                                      <a:lnTo>
                                        <a:pt x="209575" y="41783"/>
                                      </a:lnTo>
                                      <a:lnTo>
                                        <a:pt x="201206" y="39497"/>
                                      </a:lnTo>
                                      <a:lnTo>
                                        <a:pt x="192824" y="37084"/>
                                      </a:lnTo>
                                      <a:lnTo>
                                        <a:pt x="187540" y="34925"/>
                                      </a:lnTo>
                                      <a:lnTo>
                                        <a:pt x="185369" y="32766"/>
                                      </a:lnTo>
                                      <a:lnTo>
                                        <a:pt x="183667" y="31115"/>
                                      </a:lnTo>
                                      <a:lnTo>
                                        <a:pt x="182816" y="29083"/>
                                      </a:lnTo>
                                      <a:lnTo>
                                        <a:pt x="182816" y="24003"/>
                                      </a:lnTo>
                                      <a:lnTo>
                                        <a:pt x="183718" y="21971"/>
                                      </a:lnTo>
                                      <a:lnTo>
                                        <a:pt x="185547" y="20447"/>
                                      </a:lnTo>
                                      <a:lnTo>
                                        <a:pt x="188379" y="18034"/>
                                      </a:lnTo>
                                      <a:lnTo>
                                        <a:pt x="192303" y="16764"/>
                                      </a:lnTo>
                                      <a:lnTo>
                                        <a:pt x="228191" y="16764"/>
                                      </a:lnTo>
                                      <a:lnTo>
                                        <a:pt x="227063" y="13843"/>
                                      </a:lnTo>
                                      <a:lnTo>
                                        <a:pt x="221653" y="8255"/>
                                      </a:lnTo>
                                      <a:lnTo>
                                        <a:pt x="217097" y="4661"/>
                                      </a:lnTo>
                                      <a:lnTo>
                                        <a:pt x="211548" y="2079"/>
                                      </a:lnTo>
                                      <a:lnTo>
                                        <a:pt x="205006" y="521"/>
                                      </a:lnTo>
                                      <a:lnTo>
                                        <a:pt x="197472" y="0"/>
                                      </a:lnTo>
                                      <a:close/>
                                    </a:path>
                                    <a:path w="304800" h="104139">
                                      <a:moveTo>
                                        <a:pt x="228191" y="16764"/>
                                      </a:moveTo>
                                      <a:lnTo>
                                        <a:pt x="202145" y="16764"/>
                                      </a:lnTo>
                                      <a:lnTo>
                                        <a:pt x="206195" y="18034"/>
                                      </a:lnTo>
                                      <a:lnTo>
                                        <a:pt x="205925" y="18034"/>
                                      </a:lnTo>
                                      <a:lnTo>
                                        <a:pt x="210642" y="22479"/>
                                      </a:lnTo>
                                      <a:lnTo>
                                        <a:pt x="212217" y="26162"/>
                                      </a:lnTo>
                                      <a:lnTo>
                                        <a:pt x="212827" y="30480"/>
                                      </a:lnTo>
                                      <a:lnTo>
                                        <a:pt x="212953" y="31369"/>
                                      </a:lnTo>
                                      <a:lnTo>
                                        <a:pt x="230174" y="30480"/>
                                      </a:lnTo>
                                      <a:lnTo>
                                        <a:pt x="230050" y="26162"/>
                                      </a:lnTo>
                                      <a:lnTo>
                                        <a:pt x="229930" y="21971"/>
                                      </a:lnTo>
                                      <a:lnTo>
                                        <a:pt x="229908" y="21209"/>
                                      </a:lnTo>
                                      <a:lnTo>
                                        <a:pt x="228191" y="16764"/>
                                      </a:lnTo>
                                      <a:close/>
                                    </a:path>
                                    <a:path w="304800" h="104139">
                                      <a:moveTo>
                                        <a:pt x="261518" y="2540"/>
                                      </a:moveTo>
                                      <a:lnTo>
                                        <a:pt x="244284" y="2540"/>
                                      </a:lnTo>
                                      <a:lnTo>
                                        <a:pt x="244284" y="102108"/>
                                      </a:lnTo>
                                      <a:lnTo>
                                        <a:pt x="304342" y="102108"/>
                                      </a:lnTo>
                                      <a:lnTo>
                                        <a:pt x="304342" y="85217"/>
                                      </a:lnTo>
                                      <a:lnTo>
                                        <a:pt x="261518" y="85217"/>
                                      </a:lnTo>
                                      <a:lnTo>
                                        <a:pt x="261518" y="25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pt;height:8.2pt;mso-position-horizontal-relative:char;mso-position-vertical-relative:line" id="docshapegroup1357" coordorigin="0,0" coordsize="480,164">
                      <v:shape style="position:absolute;left:0;top:0;width:480;height:164" id="docshape1358" coordorigin="0,0" coordsize="480,164" path="m63,0l49,1,37,6,27,12,17,22,10,34,10,34,4,48,1,65,0,81,0,83,1,101,4,116,4,117,10,130,17,142,26,151,37,158,48,162,61,163,76,163,88,159,97,151,103,144,108,136,51,136,43,132,37,123,33,116,30,106,29,95,28,83,28,81,29,68,30,57,33,47,37,40,43,32,52,27,111,27,109,24,103,17,95,10,85,4,75,1,63,0xm91,103l88,114,85,123,74,134,68,136,108,136,109,135,114,125,117,112,91,103xm111,27l69,27,75,30,85,39,88,46,90,54,117,46,114,34,114,34,111,27xm195,3l134,3,134,161,195,161,203,160,217,154,224,150,228,145,235,138,236,134,161,134,161,29,236,29,235,27,230,20,224,13,217,8,209,6,204,4,195,3xm236,29l185,29,192,30,196,31,201,32,205,35,212,42,214,47,216,54,218,60,219,68,219,94,218,104,216,111,214,118,212,123,209,126,206,129,202,131,198,133,195,134,189,134,236,134,239,128,246,108,247,96,247,68,245,56,240,36,236,29xm284,106l257,109,259,122,262,132,263,133,267,142,273,150,281,156,290,160,301,163,313,164,324,164,334,162,350,154,356,148,360,140,362,137,305,137,299,134,298,134,293,129,288,124,285,117,284,106xm311,0l301,0,292,2,285,6,277,9,272,15,264,28,264,29,262,35,262,57,266,67,274,76,280,82,290,87,316,95,323,97,327,98,331,100,335,103,338,108,339,111,339,121,337,126,333,130,328,134,322,137,362,137,364,133,364,132,366,124,366,105,365,97,365,96,357,83,352,77,346,74,340,70,330,66,317,62,304,58,295,55,292,52,289,49,288,46,288,38,289,35,292,32,297,28,303,26,359,26,358,22,349,13,342,7,333,3,323,1,311,0xm359,26l318,26,325,28,324,28,332,35,334,41,335,48,335,49,362,48,362,41,362,35,362,33,359,26xm412,4l385,4,385,161,479,161,479,134,412,134,412,4xe" filled="true" fillcolor="#000000" stroked="false">
                        <v:path arrowok="t"/>
                        <v:fill type="solid"/>
                      </v:shape>
                    </v:group>
                  </w:pict>
                </mc:Fallback>
              </mc:AlternateContent>
            </w:r>
            <w:r>
              <w:rPr>
                <w:position w:val="-2"/>
                <w:sz w:val="16"/>
              </w:rPr>
            </w:r>
          </w:p>
        </w:tc>
        <w:tc>
          <w:tcPr>
            <w:tcW w:w="7722" w:type="dxa"/>
            <w:tcBorders>
              <w:left w:val="single" w:sz="8" w:space="0" w:color="000000"/>
            </w:tcBorders>
          </w:tcPr>
          <w:p>
            <w:pPr>
              <w:pStyle w:val="TableParagraph"/>
              <w:spacing w:before="4"/>
              <w:rPr>
                <w:sz w:val="5"/>
              </w:rPr>
            </w:pPr>
          </w:p>
          <w:p>
            <w:pPr>
              <w:pStyle w:val="TableParagraph"/>
              <w:spacing w:line="165" w:lineRule="exact"/>
              <w:ind w:left="702"/>
              <w:rPr>
                <w:position w:val="-2"/>
                <w:sz w:val="16"/>
              </w:rPr>
            </w:pPr>
            <w:r>
              <w:rPr>
                <w:position w:val="-2"/>
                <w:sz w:val="16"/>
              </w:rPr>
              <w:drawing>
                <wp:inline distT="0" distB="0" distL="0" distR="0">
                  <wp:extent cx="949183" cy="104775"/>
                  <wp:effectExtent l="0" t="0" r="0" b="0"/>
                  <wp:docPr id="1678" name="Image 1678"/>
                  <wp:cNvGraphicFramePr>
                    <a:graphicFrameLocks/>
                  </wp:cNvGraphicFramePr>
                  <a:graphic>
                    <a:graphicData uri="http://schemas.openxmlformats.org/drawingml/2006/picture">
                      <pic:pic>
                        <pic:nvPicPr>
                          <pic:cNvPr id="1678" name="Image 1678"/>
                          <pic:cNvPicPr/>
                        </pic:nvPicPr>
                        <pic:blipFill>
                          <a:blip r:embed="rId52" cstate="print"/>
                          <a:stretch>
                            <a:fillRect/>
                          </a:stretch>
                        </pic:blipFill>
                        <pic:spPr>
                          <a:xfrm>
                            <a:off x="0" y="0"/>
                            <a:ext cx="949183" cy="104775"/>
                          </a:xfrm>
                          <a:prstGeom prst="rect">
                            <a:avLst/>
                          </a:prstGeom>
                        </pic:spPr>
                      </pic:pic>
                    </a:graphicData>
                  </a:graphic>
                </wp:inline>
              </w:drawing>
            </w:r>
            <w:r>
              <w:rPr>
                <w:position w:val="-2"/>
                <w:sz w:val="16"/>
              </w:rPr>
            </w:r>
          </w:p>
        </w:tc>
      </w:tr>
    </w:tbl>
    <w:p>
      <w:pPr>
        <w:spacing w:before="227"/>
        <w:ind w:left="233" w:right="0" w:firstLine="0"/>
        <w:jc w:val="left"/>
        <w:rPr>
          <w:rFonts w:ascii="Arial"/>
          <w:b/>
          <w:sz w:val="22"/>
        </w:rPr>
      </w:pPr>
      <w:bookmarkStart w:name="Clearing Member (Equity &amp; Currency Deriv" w:id="69"/>
      <w:bookmarkEnd w:id="69"/>
      <w:r>
        <w:rPr/>
      </w:r>
      <w:r>
        <w:rPr>
          <w:rFonts w:ascii="Arial"/>
          <w:b/>
          <w:w w:val="75"/>
          <w:sz w:val="22"/>
        </w:rPr>
        <w:t>Clearing</w:t>
      </w:r>
      <w:r>
        <w:rPr>
          <w:rFonts w:ascii="Arial"/>
          <w:b/>
          <w:spacing w:val="29"/>
          <w:sz w:val="22"/>
        </w:rPr>
        <w:t> </w:t>
      </w:r>
      <w:r>
        <w:rPr>
          <w:rFonts w:ascii="Arial"/>
          <w:b/>
          <w:w w:val="75"/>
          <w:sz w:val="22"/>
        </w:rPr>
        <w:t>Member</w:t>
      </w:r>
      <w:r>
        <w:rPr>
          <w:rFonts w:ascii="Arial"/>
          <w:b/>
          <w:spacing w:val="29"/>
          <w:sz w:val="22"/>
        </w:rPr>
        <w:t> </w:t>
      </w:r>
      <w:r>
        <w:rPr>
          <w:rFonts w:ascii="Arial"/>
          <w:b/>
          <w:w w:val="75"/>
          <w:sz w:val="22"/>
        </w:rPr>
        <w:t>(Equity</w:t>
      </w:r>
      <w:r>
        <w:rPr>
          <w:rFonts w:ascii="Arial"/>
          <w:b/>
          <w:spacing w:val="29"/>
          <w:sz w:val="22"/>
        </w:rPr>
        <w:t> </w:t>
      </w:r>
      <w:r>
        <w:rPr>
          <w:rFonts w:ascii="Arial"/>
          <w:b/>
          <w:w w:val="75"/>
          <w:sz w:val="22"/>
        </w:rPr>
        <w:t>&amp;</w:t>
      </w:r>
      <w:r>
        <w:rPr>
          <w:rFonts w:ascii="Arial"/>
          <w:b/>
          <w:spacing w:val="28"/>
          <w:sz w:val="22"/>
        </w:rPr>
        <w:t> </w:t>
      </w:r>
      <w:r>
        <w:rPr>
          <w:rFonts w:ascii="Arial"/>
          <w:b/>
          <w:w w:val="75"/>
          <w:sz w:val="22"/>
        </w:rPr>
        <w:t>Currency</w:t>
      </w:r>
      <w:r>
        <w:rPr>
          <w:rFonts w:ascii="Arial"/>
          <w:b/>
          <w:spacing w:val="29"/>
          <w:sz w:val="22"/>
        </w:rPr>
        <w:t> </w:t>
      </w:r>
      <w:r>
        <w:rPr>
          <w:rFonts w:ascii="Arial"/>
          <w:b/>
          <w:w w:val="75"/>
          <w:sz w:val="22"/>
        </w:rPr>
        <w:t>Derivatives)</w:t>
      </w:r>
      <w:r>
        <w:rPr>
          <w:rFonts w:ascii="Arial"/>
          <w:b/>
          <w:spacing w:val="62"/>
          <w:sz w:val="22"/>
        </w:rPr>
        <w:t>  </w:t>
      </w:r>
      <w:r>
        <w:rPr>
          <w:rFonts w:ascii="Arial"/>
          <w:b/>
          <w:w w:val="75"/>
          <w:sz w:val="22"/>
        </w:rPr>
        <w:t>Clearing</w:t>
      </w:r>
      <w:r>
        <w:rPr>
          <w:rFonts w:ascii="Arial"/>
          <w:b/>
          <w:spacing w:val="32"/>
          <w:sz w:val="22"/>
        </w:rPr>
        <w:t> </w:t>
      </w:r>
      <w:r>
        <w:rPr>
          <w:rFonts w:ascii="Arial"/>
          <w:b/>
          <w:w w:val="75"/>
          <w:sz w:val="22"/>
        </w:rPr>
        <w:t>Member</w:t>
      </w:r>
      <w:r>
        <w:rPr>
          <w:rFonts w:ascii="Arial"/>
          <w:b/>
          <w:spacing w:val="22"/>
          <w:sz w:val="22"/>
        </w:rPr>
        <w:t> </w:t>
      </w:r>
      <w:r>
        <w:rPr>
          <w:rFonts w:ascii="Arial"/>
          <w:b/>
          <w:w w:val="75"/>
          <w:sz w:val="22"/>
        </w:rPr>
        <w:t>(Commodity</w:t>
      </w:r>
      <w:r>
        <w:rPr>
          <w:rFonts w:ascii="Arial"/>
          <w:b/>
          <w:spacing w:val="30"/>
          <w:sz w:val="22"/>
        </w:rPr>
        <w:t> </w:t>
      </w:r>
      <w:r>
        <w:rPr>
          <w:rFonts w:ascii="Arial"/>
          <w:b/>
          <w:spacing w:val="-2"/>
          <w:w w:val="75"/>
          <w:sz w:val="22"/>
        </w:rPr>
        <w:t>Derivatives)</w:t>
      </w:r>
    </w:p>
    <w:p>
      <w:pPr>
        <w:spacing w:after="0"/>
        <w:jc w:val="left"/>
        <w:rPr>
          <w:rFonts w:ascii="Arial"/>
          <w:b/>
          <w:sz w:val="22"/>
        </w:rPr>
        <w:sectPr>
          <w:footerReference w:type="default" r:id="rId566"/>
          <w:pgSz w:w="11910" w:h="16840"/>
          <w:pgMar w:header="0" w:footer="0" w:top="880" w:bottom="280" w:left="708" w:right="708"/>
        </w:sectPr>
      </w:pPr>
    </w:p>
    <w:p>
      <w:pPr>
        <w:spacing w:line="254" w:lineRule="auto" w:before="54"/>
        <w:ind w:left="238" w:right="38" w:firstLine="0"/>
        <w:jc w:val="both"/>
        <w:rPr>
          <w:sz w:val="22"/>
        </w:rPr>
      </w:pPr>
      <w:r>
        <w:rPr>
          <w:rFonts w:ascii="Arial"/>
          <w:b/>
          <w:w w:val="75"/>
          <w:sz w:val="22"/>
        </w:rPr>
        <w:t>Indian</w:t>
      </w:r>
      <w:r>
        <w:rPr>
          <w:rFonts w:ascii="Arial"/>
          <w:b/>
          <w:sz w:val="22"/>
        </w:rPr>
        <w:t> </w:t>
      </w:r>
      <w:r>
        <w:rPr>
          <w:rFonts w:ascii="Arial"/>
          <w:b/>
          <w:w w:val="75"/>
          <w:sz w:val="22"/>
        </w:rPr>
        <w:t>Clearing Corporation Limited </w:t>
      </w:r>
      <w:r>
        <w:rPr>
          <w:spacing w:val="-2"/>
          <w:w w:val="85"/>
          <w:sz w:val="22"/>
        </w:rPr>
        <w:t>15th</w:t>
      </w:r>
      <w:r>
        <w:rPr>
          <w:spacing w:val="-4"/>
          <w:w w:val="85"/>
          <w:sz w:val="22"/>
        </w:rPr>
        <w:t> </w:t>
      </w:r>
      <w:r>
        <w:rPr>
          <w:spacing w:val="-2"/>
          <w:w w:val="85"/>
          <w:sz w:val="22"/>
        </w:rPr>
        <w:t>Floor,</w:t>
      </w:r>
      <w:r>
        <w:rPr>
          <w:spacing w:val="-4"/>
          <w:w w:val="85"/>
          <w:sz w:val="22"/>
        </w:rPr>
        <w:t> </w:t>
      </w:r>
      <w:r>
        <w:rPr>
          <w:spacing w:val="-2"/>
          <w:w w:val="85"/>
          <w:sz w:val="22"/>
        </w:rPr>
        <w:t>P.</w:t>
      </w:r>
      <w:r>
        <w:rPr>
          <w:spacing w:val="-4"/>
          <w:w w:val="85"/>
          <w:sz w:val="22"/>
        </w:rPr>
        <w:t> </w:t>
      </w:r>
      <w:r>
        <w:rPr>
          <w:spacing w:val="-2"/>
          <w:w w:val="85"/>
          <w:sz w:val="22"/>
        </w:rPr>
        <w:t>J.</w:t>
      </w:r>
      <w:r>
        <w:rPr>
          <w:spacing w:val="-4"/>
          <w:w w:val="85"/>
          <w:sz w:val="22"/>
        </w:rPr>
        <w:t> </w:t>
      </w:r>
      <w:r>
        <w:rPr>
          <w:spacing w:val="-2"/>
          <w:w w:val="85"/>
          <w:sz w:val="22"/>
        </w:rPr>
        <w:t>Towers,</w:t>
      </w:r>
      <w:r>
        <w:rPr>
          <w:spacing w:val="-4"/>
          <w:w w:val="85"/>
          <w:sz w:val="22"/>
        </w:rPr>
        <w:t> </w:t>
      </w:r>
      <w:r>
        <w:rPr>
          <w:spacing w:val="-2"/>
          <w:w w:val="85"/>
          <w:sz w:val="22"/>
        </w:rPr>
        <w:t>Dalal</w:t>
      </w:r>
      <w:r>
        <w:rPr>
          <w:spacing w:val="-4"/>
          <w:w w:val="85"/>
          <w:sz w:val="22"/>
        </w:rPr>
        <w:t> </w:t>
      </w:r>
      <w:r>
        <w:rPr>
          <w:spacing w:val="-2"/>
          <w:w w:val="85"/>
          <w:sz w:val="22"/>
        </w:rPr>
        <w:t>Street, </w:t>
      </w:r>
      <w:r>
        <w:rPr>
          <w:w w:val="95"/>
          <w:sz w:val="22"/>
        </w:rPr>
        <w:t>Fort,</w:t>
      </w:r>
      <w:r>
        <w:rPr>
          <w:spacing w:val="-4"/>
          <w:w w:val="95"/>
          <w:sz w:val="22"/>
        </w:rPr>
        <w:t> </w:t>
      </w:r>
      <w:r>
        <w:rPr>
          <w:w w:val="95"/>
          <w:sz w:val="22"/>
        </w:rPr>
        <w:t>Mumbai</w:t>
      </w:r>
      <w:r>
        <w:rPr>
          <w:spacing w:val="-3"/>
          <w:w w:val="95"/>
          <w:sz w:val="22"/>
        </w:rPr>
        <w:t> </w:t>
      </w:r>
      <w:r>
        <w:rPr>
          <w:w w:val="95"/>
          <w:sz w:val="22"/>
        </w:rPr>
        <w:t>- 400</w:t>
      </w:r>
      <w:r>
        <w:rPr>
          <w:spacing w:val="-2"/>
          <w:w w:val="95"/>
          <w:sz w:val="22"/>
        </w:rPr>
        <w:t> </w:t>
      </w:r>
      <w:r>
        <w:rPr>
          <w:w w:val="95"/>
          <w:sz w:val="22"/>
        </w:rPr>
        <w:t>023.</w:t>
      </w:r>
    </w:p>
    <w:p>
      <w:pPr>
        <w:pStyle w:val="BodyText"/>
        <w:spacing w:line="248" w:lineRule="exact"/>
        <w:ind w:left="238"/>
        <w:jc w:val="both"/>
      </w:pPr>
      <w:r>
        <w:rPr>
          <w:spacing w:val="-2"/>
          <w:w w:val="85"/>
        </w:rPr>
        <w:t>Tel.:</w:t>
      </w:r>
      <w:r>
        <w:rPr/>
        <w:t> </w:t>
      </w:r>
      <w:r>
        <w:rPr>
          <w:spacing w:val="-2"/>
          <w:w w:val="85"/>
        </w:rPr>
        <w:t>+91</w:t>
      </w:r>
      <w:r>
        <w:rPr>
          <w:spacing w:val="-11"/>
          <w:w w:val="85"/>
        </w:rPr>
        <w:t> </w:t>
      </w:r>
      <w:r>
        <w:rPr>
          <w:spacing w:val="-2"/>
          <w:w w:val="85"/>
        </w:rPr>
        <w:t>22</w:t>
      </w:r>
      <w:r>
        <w:rPr>
          <w:spacing w:val="-5"/>
          <w:w w:val="85"/>
        </w:rPr>
        <w:t> </w:t>
      </w:r>
      <w:r>
        <w:rPr>
          <w:spacing w:val="-2"/>
          <w:w w:val="85"/>
        </w:rPr>
        <w:t>2272</w:t>
      </w:r>
      <w:r>
        <w:rPr>
          <w:spacing w:val="-6"/>
          <w:w w:val="85"/>
        </w:rPr>
        <w:t> </w:t>
      </w:r>
      <w:r>
        <w:rPr>
          <w:spacing w:val="-2"/>
          <w:w w:val="85"/>
        </w:rPr>
        <w:t>1233</w:t>
      </w:r>
      <w:r>
        <w:rPr>
          <w:spacing w:val="-10"/>
          <w:w w:val="85"/>
        </w:rPr>
        <w:t> </w:t>
      </w:r>
      <w:r>
        <w:rPr>
          <w:spacing w:val="-2"/>
          <w:w w:val="85"/>
        </w:rPr>
        <w:t>/</w:t>
      </w:r>
      <w:r>
        <w:rPr>
          <w:spacing w:val="-7"/>
          <w:w w:val="85"/>
        </w:rPr>
        <w:t> </w:t>
      </w:r>
      <w:r>
        <w:rPr>
          <w:spacing w:val="-4"/>
          <w:w w:val="85"/>
        </w:rPr>
        <w:t>1234</w:t>
      </w:r>
    </w:p>
    <w:p>
      <w:pPr>
        <w:spacing w:before="54"/>
        <w:ind w:left="238" w:right="0" w:firstLine="0"/>
        <w:jc w:val="left"/>
        <w:rPr>
          <w:rFonts w:ascii="Arial"/>
          <w:b/>
          <w:sz w:val="22"/>
        </w:rPr>
      </w:pPr>
      <w:r>
        <w:rPr/>
        <w:br w:type="column"/>
      </w:r>
      <w:bookmarkStart w:name="Orbis Financial Corporation Ltd." w:id="70"/>
      <w:bookmarkEnd w:id="70"/>
      <w:r>
        <w:rPr/>
      </w:r>
      <w:r>
        <w:rPr>
          <w:rFonts w:ascii="Arial"/>
          <w:b/>
          <w:w w:val="75"/>
          <w:sz w:val="22"/>
        </w:rPr>
        <w:t>Orbis</w:t>
      </w:r>
      <w:r>
        <w:rPr>
          <w:rFonts w:ascii="Arial"/>
          <w:b/>
          <w:spacing w:val="34"/>
          <w:sz w:val="22"/>
        </w:rPr>
        <w:t> </w:t>
      </w:r>
      <w:r>
        <w:rPr>
          <w:rFonts w:ascii="Arial"/>
          <w:b/>
          <w:w w:val="75"/>
          <w:sz w:val="22"/>
        </w:rPr>
        <w:t>Financial</w:t>
      </w:r>
      <w:r>
        <w:rPr>
          <w:rFonts w:ascii="Arial"/>
          <w:b/>
          <w:spacing w:val="42"/>
          <w:sz w:val="22"/>
        </w:rPr>
        <w:t> </w:t>
      </w:r>
      <w:r>
        <w:rPr>
          <w:rFonts w:ascii="Arial"/>
          <w:b/>
          <w:w w:val="75"/>
          <w:sz w:val="22"/>
        </w:rPr>
        <w:t>Corporation</w:t>
      </w:r>
      <w:r>
        <w:rPr>
          <w:rFonts w:ascii="Arial"/>
          <w:b/>
          <w:spacing w:val="36"/>
          <w:sz w:val="22"/>
        </w:rPr>
        <w:t> </w:t>
      </w:r>
      <w:r>
        <w:rPr>
          <w:rFonts w:ascii="Arial"/>
          <w:b/>
          <w:spacing w:val="-4"/>
          <w:w w:val="75"/>
          <w:sz w:val="22"/>
        </w:rPr>
        <w:t>Ltd.</w:t>
      </w:r>
    </w:p>
    <w:p>
      <w:pPr>
        <w:pStyle w:val="BodyText"/>
        <w:spacing w:before="20"/>
        <w:ind w:left="238"/>
      </w:pPr>
      <w:r>
        <w:rPr>
          <w:w w:val="80"/>
        </w:rPr>
        <w:t>CIN</w:t>
      </w:r>
      <w:r>
        <w:rPr>
          <w:spacing w:val="-12"/>
        </w:rPr>
        <w:t> </w:t>
      </w:r>
      <w:r>
        <w:rPr>
          <w:w w:val="80"/>
        </w:rPr>
        <w:t>:</w:t>
      </w:r>
      <w:r>
        <w:rPr>
          <w:spacing w:val="-9"/>
        </w:rPr>
        <w:t> </w:t>
      </w:r>
      <w:r>
        <w:rPr>
          <w:spacing w:val="-2"/>
          <w:w w:val="80"/>
        </w:rPr>
        <w:t>U67120HR2005PLC036952</w:t>
      </w:r>
    </w:p>
    <w:p>
      <w:pPr>
        <w:pStyle w:val="BodyText"/>
        <w:spacing w:line="249" w:lineRule="auto" w:before="5"/>
        <w:ind w:left="238" w:right="158"/>
      </w:pPr>
      <w:r>
        <w:rPr>
          <w:w w:val="80"/>
        </w:rPr>
        <w:t>4A,</w:t>
      </w:r>
      <w:r>
        <w:rPr>
          <w:spacing w:val="-3"/>
          <w:w w:val="80"/>
        </w:rPr>
        <w:t> </w:t>
      </w:r>
      <w:r>
        <w:rPr>
          <w:w w:val="80"/>
        </w:rPr>
        <w:t>Ocus</w:t>
      </w:r>
      <w:r>
        <w:rPr>
          <w:spacing w:val="-3"/>
          <w:w w:val="80"/>
        </w:rPr>
        <w:t> </w:t>
      </w:r>
      <w:r>
        <w:rPr>
          <w:w w:val="80"/>
        </w:rPr>
        <w:t>Technopolis,</w:t>
      </w:r>
      <w:r>
        <w:rPr>
          <w:spacing w:val="-3"/>
          <w:w w:val="80"/>
        </w:rPr>
        <w:t> </w:t>
      </w:r>
      <w:r>
        <w:rPr>
          <w:w w:val="80"/>
        </w:rPr>
        <w:t>Golf</w:t>
      </w:r>
      <w:r>
        <w:rPr>
          <w:spacing w:val="-3"/>
          <w:w w:val="80"/>
        </w:rPr>
        <w:t> </w:t>
      </w:r>
      <w:r>
        <w:rPr>
          <w:w w:val="80"/>
        </w:rPr>
        <w:t>Club</w:t>
      </w:r>
      <w:r>
        <w:rPr>
          <w:spacing w:val="-3"/>
          <w:w w:val="80"/>
        </w:rPr>
        <w:t> </w:t>
      </w:r>
      <w:r>
        <w:rPr>
          <w:w w:val="80"/>
        </w:rPr>
        <w:t>Road,</w:t>
      </w:r>
      <w:r>
        <w:rPr>
          <w:spacing w:val="-3"/>
          <w:w w:val="80"/>
        </w:rPr>
        <w:t> </w:t>
      </w:r>
      <w:r>
        <w:rPr>
          <w:w w:val="80"/>
        </w:rPr>
        <w:t>Sector-54,</w:t>
      </w:r>
      <w:r>
        <w:rPr>
          <w:spacing w:val="-3"/>
          <w:w w:val="80"/>
        </w:rPr>
        <w:t> </w:t>
      </w:r>
      <w:r>
        <w:rPr>
          <w:w w:val="80"/>
        </w:rPr>
        <w:t>Gurgaon</w:t>
      </w:r>
      <w:r>
        <w:rPr>
          <w:spacing w:val="-3"/>
          <w:w w:val="80"/>
        </w:rPr>
        <w:t> </w:t>
      </w:r>
      <w:r>
        <w:rPr>
          <w:w w:val="80"/>
        </w:rPr>
        <w:t>-</w:t>
      </w:r>
      <w:r>
        <w:rPr>
          <w:spacing w:val="-3"/>
          <w:w w:val="80"/>
        </w:rPr>
        <w:t> </w:t>
      </w:r>
      <w:r>
        <w:rPr>
          <w:w w:val="80"/>
        </w:rPr>
        <w:t>122002. </w:t>
      </w:r>
      <w:r>
        <w:rPr>
          <w:w w:val="90"/>
        </w:rPr>
        <w:t>Tel.</w:t>
      </w:r>
      <w:r>
        <w:rPr>
          <w:spacing w:val="-9"/>
          <w:w w:val="90"/>
        </w:rPr>
        <w:t> </w:t>
      </w:r>
      <w:r>
        <w:rPr>
          <w:w w:val="90"/>
        </w:rPr>
        <w:t>+91</w:t>
      </w:r>
      <w:r>
        <w:rPr>
          <w:spacing w:val="-9"/>
          <w:w w:val="90"/>
        </w:rPr>
        <w:t> </w:t>
      </w:r>
      <w:r>
        <w:rPr>
          <w:w w:val="90"/>
        </w:rPr>
        <w:t>124</w:t>
      </w:r>
      <w:r>
        <w:rPr>
          <w:spacing w:val="-9"/>
          <w:w w:val="90"/>
        </w:rPr>
        <w:t> </w:t>
      </w:r>
      <w:r>
        <w:rPr>
          <w:w w:val="90"/>
        </w:rPr>
        <w:t>454</w:t>
      </w:r>
      <w:r>
        <w:rPr>
          <w:spacing w:val="-9"/>
          <w:w w:val="90"/>
        </w:rPr>
        <w:t> </w:t>
      </w:r>
      <w:r>
        <w:rPr>
          <w:w w:val="90"/>
        </w:rPr>
        <w:t>6502</w:t>
      </w:r>
      <w:r>
        <w:rPr>
          <w:spacing w:val="-8"/>
          <w:w w:val="90"/>
        </w:rPr>
        <w:t> </w:t>
      </w:r>
      <w:r>
        <w:rPr>
          <w:w w:val="90"/>
        </w:rPr>
        <w:t>/</w:t>
      </w:r>
      <w:r>
        <w:rPr>
          <w:spacing w:val="-9"/>
          <w:w w:val="90"/>
        </w:rPr>
        <w:t> </w:t>
      </w:r>
      <w:r>
        <w:rPr>
          <w:w w:val="90"/>
        </w:rPr>
        <w:t>6508</w:t>
      </w:r>
      <w:r>
        <w:rPr>
          <w:spacing w:val="2"/>
        </w:rPr>
        <w:t> </w:t>
      </w:r>
      <w:r>
        <w:rPr>
          <w:w w:val="90"/>
        </w:rPr>
        <w:t>Fax</w:t>
      </w:r>
      <w:r>
        <w:rPr>
          <w:spacing w:val="-9"/>
          <w:w w:val="90"/>
        </w:rPr>
        <w:t> </w:t>
      </w:r>
      <w:r>
        <w:rPr>
          <w:w w:val="90"/>
        </w:rPr>
        <w:t>:</w:t>
      </w:r>
      <w:r>
        <w:rPr>
          <w:spacing w:val="-9"/>
          <w:w w:val="90"/>
        </w:rPr>
        <w:t> </w:t>
      </w:r>
      <w:r>
        <w:rPr>
          <w:w w:val="90"/>
        </w:rPr>
        <w:t>+91</w:t>
      </w:r>
      <w:r>
        <w:rPr>
          <w:spacing w:val="-9"/>
          <w:w w:val="90"/>
        </w:rPr>
        <w:t> </w:t>
      </w:r>
      <w:r>
        <w:rPr>
          <w:w w:val="90"/>
        </w:rPr>
        <w:t>124</w:t>
      </w:r>
      <w:r>
        <w:rPr>
          <w:spacing w:val="-8"/>
          <w:w w:val="90"/>
        </w:rPr>
        <w:t> </w:t>
      </w:r>
      <w:r>
        <w:rPr>
          <w:w w:val="90"/>
        </w:rPr>
        <w:t>454</w:t>
      </w:r>
      <w:r>
        <w:rPr>
          <w:spacing w:val="-9"/>
          <w:w w:val="90"/>
        </w:rPr>
        <w:t> </w:t>
      </w:r>
      <w:r>
        <w:rPr>
          <w:w w:val="90"/>
        </w:rPr>
        <w:t>6500</w:t>
      </w:r>
    </w:p>
    <w:p>
      <w:pPr>
        <w:pStyle w:val="BodyText"/>
        <w:spacing w:after="0" w:line="249" w:lineRule="auto"/>
        <w:sectPr>
          <w:type w:val="continuous"/>
          <w:pgSz w:w="11910" w:h="16840"/>
          <w:pgMar w:header="0" w:footer="0" w:top="1000" w:bottom="280" w:left="708" w:right="708"/>
          <w:cols w:num="2" w:equalWidth="0">
            <w:col w:w="3312" w:space="1057"/>
            <w:col w:w="6125"/>
          </w:cols>
        </w:sectPr>
      </w:pPr>
    </w:p>
    <w:p>
      <w:pPr>
        <w:pStyle w:val="BodyText"/>
        <w:tabs>
          <w:tab w:pos="4607" w:val="left" w:leader="none"/>
          <w:tab w:pos="7671" w:val="left" w:leader="none"/>
        </w:tabs>
        <w:spacing w:before="15"/>
        <w:ind w:left="238"/>
      </w:pPr>
      <w:r>
        <w:rPr>
          <w:w w:val="80"/>
        </w:rPr>
        <w:t>Email</w:t>
      </w:r>
      <w:r>
        <w:rPr>
          <w:spacing w:val="-12"/>
        </w:rPr>
        <w:t> </w:t>
      </w:r>
      <w:r>
        <w:rPr>
          <w:w w:val="80"/>
        </w:rPr>
        <w:t>:</w:t>
      </w:r>
      <w:r>
        <w:rPr>
          <w:spacing w:val="-10"/>
        </w:rPr>
        <w:t> </w:t>
      </w:r>
      <w:hyperlink r:id="rId53">
        <w:r>
          <w:rPr>
            <w:spacing w:val="-2"/>
            <w:w w:val="80"/>
          </w:rPr>
          <w:t>bsehelp@bseindia.com</w:t>
        </w:r>
      </w:hyperlink>
      <w:r>
        <w:rPr/>
        <w:tab/>
      </w:r>
      <w:r>
        <w:rPr>
          <w:w w:val="80"/>
        </w:rPr>
        <w:t>Email</w:t>
      </w:r>
      <w:r>
        <w:rPr>
          <w:spacing w:val="-11"/>
        </w:rPr>
        <w:t> </w:t>
      </w:r>
      <w:r>
        <w:rPr>
          <w:w w:val="80"/>
        </w:rPr>
        <w:t>:</w:t>
      </w:r>
      <w:r>
        <w:rPr>
          <w:spacing w:val="-10"/>
        </w:rPr>
        <w:t> </w:t>
      </w:r>
      <w:hyperlink r:id="rId54">
        <w:r>
          <w:rPr>
            <w:color w:val="0000C3"/>
            <w:spacing w:val="-2"/>
            <w:w w:val="80"/>
            <w:u w:val="single" w:color="0000C3"/>
          </w:rPr>
          <w:t>grievance@orbisfinancial.in</w:t>
        </w:r>
      </w:hyperlink>
      <w:r>
        <w:rPr>
          <w:color w:val="0000C3"/>
          <w:u w:val="none"/>
        </w:rPr>
        <w:tab/>
      </w:r>
      <w:r>
        <w:rPr>
          <w:w w:val="80"/>
          <w:u w:val="none"/>
        </w:rPr>
        <w:t>Website</w:t>
      </w:r>
      <w:r>
        <w:rPr>
          <w:spacing w:val="-9"/>
          <w:u w:val="none"/>
        </w:rPr>
        <w:t> </w:t>
      </w:r>
      <w:r>
        <w:rPr>
          <w:w w:val="80"/>
          <w:u w:val="none"/>
        </w:rPr>
        <w:t>:</w:t>
      </w:r>
      <w:r>
        <w:rPr>
          <w:spacing w:val="-1"/>
          <w:w w:val="80"/>
          <w:u w:val="none"/>
        </w:rPr>
        <w:t> </w:t>
      </w:r>
      <w:r>
        <w:rPr>
          <w:spacing w:val="-2"/>
          <w:w w:val="80"/>
          <w:u w:val="none"/>
        </w:rPr>
        <w:t>orbisfinancial.in</w:t>
      </w:r>
    </w:p>
    <w:p>
      <w:pPr>
        <w:spacing w:before="64"/>
        <w:ind w:left="238" w:right="0" w:firstLine="0"/>
        <w:jc w:val="left"/>
        <w:rPr>
          <w:rFonts w:ascii="Arial"/>
          <w:b/>
          <w:sz w:val="22"/>
        </w:rPr>
      </w:pPr>
      <w:r>
        <w:rPr>
          <w:rFonts w:ascii="Arial"/>
          <w:b/>
          <w:w w:val="75"/>
          <w:sz w:val="22"/>
        </w:rPr>
        <w:t>This</w:t>
      </w:r>
      <w:r>
        <w:rPr>
          <w:rFonts w:ascii="Arial"/>
          <w:b/>
          <w:spacing w:val="13"/>
          <w:sz w:val="22"/>
        </w:rPr>
        <w:t> </w:t>
      </w:r>
      <w:r>
        <w:rPr>
          <w:rFonts w:ascii="Arial"/>
          <w:b/>
          <w:w w:val="75"/>
          <w:sz w:val="22"/>
        </w:rPr>
        <w:t>is</w:t>
      </w:r>
      <w:r>
        <w:rPr>
          <w:rFonts w:ascii="Arial"/>
          <w:b/>
          <w:spacing w:val="11"/>
          <w:sz w:val="22"/>
        </w:rPr>
        <w:t> </w:t>
      </w:r>
      <w:r>
        <w:rPr>
          <w:rFonts w:ascii="Arial"/>
          <w:b/>
          <w:w w:val="75"/>
          <w:sz w:val="22"/>
        </w:rPr>
        <w:t>to</w:t>
      </w:r>
      <w:r>
        <w:rPr>
          <w:rFonts w:ascii="Arial"/>
          <w:b/>
          <w:spacing w:val="13"/>
          <w:sz w:val="22"/>
        </w:rPr>
        <w:t> </w:t>
      </w:r>
      <w:r>
        <w:rPr>
          <w:rFonts w:ascii="Arial"/>
          <w:b/>
          <w:w w:val="75"/>
          <w:sz w:val="22"/>
        </w:rPr>
        <w:t>inform</w:t>
      </w:r>
      <w:r>
        <w:rPr>
          <w:rFonts w:ascii="Arial"/>
          <w:b/>
          <w:spacing w:val="21"/>
          <w:sz w:val="22"/>
        </w:rPr>
        <w:t> </w:t>
      </w:r>
      <w:r>
        <w:rPr>
          <w:rFonts w:ascii="Arial"/>
          <w:b/>
          <w:w w:val="75"/>
          <w:sz w:val="22"/>
        </w:rPr>
        <w:t>you</w:t>
      </w:r>
      <w:r>
        <w:rPr>
          <w:rFonts w:ascii="Arial"/>
          <w:b/>
          <w:spacing w:val="13"/>
          <w:sz w:val="22"/>
        </w:rPr>
        <w:t> </w:t>
      </w:r>
      <w:r>
        <w:rPr>
          <w:rFonts w:ascii="Arial"/>
          <w:b/>
          <w:w w:val="75"/>
          <w:sz w:val="22"/>
        </w:rPr>
        <w:t>that</w:t>
      </w:r>
      <w:r>
        <w:rPr>
          <w:rFonts w:ascii="Arial"/>
          <w:b/>
          <w:spacing w:val="18"/>
          <w:sz w:val="22"/>
        </w:rPr>
        <w:t> </w:t>
      </w:r>
      <w:r>
        <w:rPr>
          <w:rFonts w:ascii="Arial"/>
          <w:b/>
          <w:w w:val="75"/>
          <w:sz w:val="22"/>
        </w:rPr>
        <w:t>we</w:t>
      </w:r>
      <w:r>
        <w:rPr>
          <w:rFonts w:ascii="Arial"/>
          <w:b/>
          <w:spacing w:val="12"/>
          <w:sz w:val="22"/>
        </w:rPr>
        <w:t> </w:t>
      </w:r>
      <w:r>
        <w:rPr>
          <w:rFonts w:ascii="Arial"/>
          <w:b/>
          <w:w w:val="75"/>
          <w:sz w:val="22"/>
        </w:rPr>
        <w:t>are</w:t>
      </w:r>
      <w:r>
        <w:rPr>
          <w:rFonts w:ascii="Arial"/>
          <w:b/>
          <w:spacing w:val="11"/>
          <w:sz w:val="22"/>
        </w:rPr>
        <w:t> </w:t>
      </w:r>
      <w:r>
        <w:rPr>
          <w:rFonts w:ascii="Arial"/>
          <w:b/>
          <w:w w:val="75"/>
          <w:sz w:val="22"/>
        </w:rPr>
        <w:t>also</w:t>
      </w:r>
      <w:r>
        <w:rPr>
          <w:rFonts w:ascii="Arial"/>
          <w:b/>
          <w:spacing w:val="13"/>
          <w:sz w:val="22"/>
        </w:rPr>
        <w:t> </w:t>
      </w:r>
      <w:r>
        <w:rPr>
          <w:rFonts w:ascii="Arial"/>
          <w:b/>
          <w:w w:val="75"/>
          <w:sz w:val="22"/>
        </w:rPr>
        <w:t>engaged</w:t>
      </w:r>
      <w:r>
        <w:rPr>
          <w:rFonts w:ascii="Arial"/>
          <w:b/>
          <w:spacing w:val="13"/>
          <w:sz w:val="22"/>
        </w:rPr>
        <w:t> </w:t>
      </w:r>
      <w:r>
        <w:rPr>
          <w:rFonts w:ascii="Arial"/>
          <w:b/>
          <w:w w:val="75"/>
          <w:sz w:val="22"/>
        </w:rPr>
        <w:t>in</w:t>
      </w:r>
      <w:r>
        <w:rPr>
          <w:rFonts w:ascii="Arial"/>
          <w:b/>
          <w:spacing w:val="12"/>
          <w:sz w:val="22"/>
        </w:rPr>
        <w:t> </w:t>
      </w:r>
      <w:r>
        <w:rPr>
          <w:rFonts w:ascii="Arial"/>
          <w:b/>
          <w:w w:val="75"/>
          <w:sz w:val="22"/>
        </w:rPr>
        <w:t>proprietary</w:t>
      </w:r>
      <w:r>
        <w:rPr>
          <w:rFonts w:ascii="Arial"/>
          <w:b/>
          <w:spacing w:val="14"/>
          <w:sz w:val="22"/>
        </w:rPr>
        <w:t> </w:t>
      </w:r>
      <w:r>
        <w:rPr>
          <w:rFonts w:ascii="Arial"/>
          <w:b/>
          <w:spacing w:val="-2"/>
          <w:w w:val="75"/>
          <w:sz w:val="22"/>
        </w:rPr>
        <w:t>trading.</w:t>
      </w:r>
    </w:p>
    <w:p>
      <w:pPr>
        <w:spacing w:after="0"/>
        <w:jc w:val="left"/>
        <w:rPr>
          <w:rFonts w:ascii="Arial"/>
          <w:b/>
          <w:sz w:val="22"/>
        </w:rPr>
        <w:sectPr>
          <w:type w:val="continuous"/>
          <w:pgSz w:w="11910" w:h="16840"/>
          <w:pgMar w:header="0" w:footer="0" w:top="1000" w:bottom="280" w:left="708" w:right="708"/>
        </w:sectPr>
      </w:pPr>
    </w:p>
    <w:p>
      <w:pPr>
        <w:pStyle w:val="Heading9"/>
        <w:spacing w:before="77"/>
        <w:ind w:right="48"/>
      </w:pPr>
      <w:r>
        <w:rPr/>
        <mc:AlternateContent>
          <mc:Choice Requires="wps">
            <w:drawing>
              <wp:anchor distT="0" distB="0" distL="0" distR="0" allowOverlap="1" layoutInCell="1" locked="0" behindDoc="0" simplePos="0" relativeHeight="16001024">
                <wp:simplePos x="0" y="0"/>
                <wp:positionH relativeFrom="page">
                  <wp:posOffset>6299961</wp:posOffset>
                </wp:positionH>
                <wp:positionV relativeFrom="paragraph">
                  <wp:posOffset>99694</wp:posOffset>
                </wp:positionV>
                <wp:extent cx="661035" cy="182880"/>
                <wp:effectExtent l="0" t="0" r="0" b="0"/>
                <wp:wrapNone/>
                <wp:docPr id="1681" name="Textbox 1681"/>
                <wp:cNvGraphicFramePr>
                  <a:graphicFrameLocks/>
                </wp:cNvGraphicFramePr>
                <a:graphic>
                  <a:graphicData uri="http://schemas.microsoft.com/office/word/2010/wordprocessingShape">
                    <wps:wsp>
                      <wps:cNvPr id="1681" name="Textbox 1681"/>
                      <wps:cNvSpPr txBox="1"/>
                      <wps:spPr>
                        <a:xfrm>
                          <a:off x="0" y="0"/>
                          <a:ext cx="661035" cy="182880"/>
                        </a:xfrm>
                        <a:prstGeom prst="rect">
                          <a:avLst/>
                        </a:prstGeom>
                        <a:ln w="10668">
                          <a:solidFill>
                            <a:srgbClr val="000000"/>
                          </a:solidFill>
                          <a:prstDash val="solid"/>
                        </a:ln>
                      </wps:spPr>
                      <wps:txbx>
                        <w:txbxContent>
                          <w:p>
                            <w:pPr>
                              <w:spacing w:line="253" w:lineRule="exact" w:before="0"/>
                              <w:ind w:left="58" w:right="0" w:firstLine="0"/>
                              <w:jc w:val="left"/>
                              <w:rPr>
                                <w:rFonts w:ascii="Arial"/>
                                <w:b/>
                                <w:sz w:val="23"/>
                              </w:rPr>
                            </w:pPr>
                            <w:r>
                              <w:rPr>
                                <w:rFonts w:ascii="Arial"/>
                                <w:b/>
                                <w:spacing w:val="-2"/>
                                <w:w w:val="80"/>
                                <w:sz w:val="23"/>
                              </w:rPr>
                              <w:t>Mandatory</w:t>
                            </w:r>
                          </w:p>
                        </w:txbxContent>
                      </wps:txbx>
                      <wps:bodyPr wrap="square" lIns="0" tIns="0" rIns="0" bIns="0" rtlCol="0">
                        <a:noAutofit/>
                      </wps:bodyPr>
                    </wps:wsp>
                  </a:graphicData>
                </a:graphic>
              </wp:anchor>
            </w:drawing>
          </mc:Choice>
          <mc:Fallback>
            <w:pict>
              <v:shape style="position:absolute;margin-left:496.059998pt;margin-top:7.85pt;width:52.05pt;height:14.4pt;mso-position-horizontal-relative:page;mso-position-vertical-relative:paragraph;z-index:16001024" type="#_x0000_t202" id="docshape1361" filled="false" stroked="true" strokeweight=".84pt" strokecolor="#000000">
                <v:textbox inset="0,0,0,0">
                  <w:txbxContent>
                    <w:p>
                      <w:pPr>
                        <w:spacing w:line="253" w:lineRule="exact" w:before="0"/>
                        <w:ind w:left="58" w:right="0" w:firstLine="0"/>
                        <w:jc w:val="left"/>
                        <w:rPr>
                          <w:rFonts w:ascii="Arial"/>
                          <w:b/>
                          <w:sz w:val="23"/>
                        </w:rPr>
                      </w:pPr>
                      <w:r>
                        <w:rPr>
                          <w:rFonts w:ascii="Arial"/>
                          <w:b/>
                          <w:spacing w:val="-2"/>
                          <w:w w:val="80"/>
                          <w:sz w:val="23"/>
                        </w:rPr>
                        <w:t>Mandatory</w:t>
                      </w:r>
                    </w:p>
                  </w:txbxContent>
                </v:textbox>
                <v:stroke dashstyle="solid"/>
                <w10:wrap type="none"/>
              </v:shape>
            </w:pict>
          </mc:Fallback>
        </mc:AlternateContent>
      </w:r>
      <w:bookmarkStart w:name="RIGHTS AND OBLIGATIONS OF STOCK BROKERS," w:id="71"/>
      <w:bookmarkEnd w:id="71"/>
      <w:r>
        <w:rPr>
          <w:b w:val="0"/>
        </w:rPr>
      </w:r>
      <w:r>
        <w:rPr>
          <w:w w:val="75"/>
        </w:rPr>
        <w:t>RIGHTS</w:t>
      </w:r>
      <w:r>
        <w:rPr>
          <w:spacing w:val="-8"/>
        </w:rPr>
        <w:t> </w:t>
      </w:r>
      <w:r>
        <w:rPr>
          <w:w w:val="75"/>
        </w:rPr>
        <w:t>AND</w:t>
      </w:r>
      <w:r>
        <w:rPr/>
        <w:t> </w:t>
      </w:r>
      <w:r>
        <w:rPr>
          <w:w w:val="75"/>
        </w:rPr>
        <w:t>OBLIGATIONS</w:t>
      </w:r>
      <w:r>
        <w:rPr>
          <w:spacing w:val="7"/>
        </w:rPr>
        <w:t> </w:t>
      </w:r>
      <w:r>
        <w:rPr>
          <w:w w:val="75"/>
        </w:rPr>
        <w:t>OF</w:t>
      </w:r>
      <w:r>
        <w:rPr>
          <w:spacing w:val="4"/>
        </w:rPr>
        <w:t> </w:t>
      </w:r>
      <w:r>
        <w:rPr>
          <w:w w:val="75"/>
        </w:rPr>
        <w:t>STOCK</w:t>
      </w:r>
      <w:r>
        <w:rPr>
          <w:spacing w:val="10"/>
        </w:rPr>
        <w:t> </w:t>
      </w:r>
      <w:r>
        <w:rPr>
          <w:w w:val="75"/>
        </w:rPr>
        <w:t>BROKERS,</w:t>
      </w:r>
      <w:r>
        <w:rPr>
          <w:spacing w:val="5"/>
        </w:rPr>
        <w:t> </w:t>
      </w:r>
      <w:r>
        <w:rPr>
          <w:w w:val="75"/>
        </w:rPr>
        <w:t>SUB-BROKERS</w:t>
      </w:r>
      <w:r>
        <w:rPr>
          <w:spacing w:val="-3"/>
        </w:rPr>
        <w:t> </w:t>
      </w:r>
      <w:r>
        <w:rPr>
          <w:w w:val="75"/>
        </w:rPr>
        <w:t>AND</w:t>
      </w:r>
      <w:r>
        <w:rPr>
          <w:spacing w:val="4"/>
        </w:rPr>
        <w:t> </w:t>
      </w:r>
      <w:r>
        <w:rPr>
          <w:spacing w:val="-2"/>
          <w:w w:val="75"/>
        </w:rPr>
        <w:t>CLIENTS</w:t>
      </w:r>
    </w:p>
    <w:p>
      <w:pPr>
        <w:spacing w:line="264" w:lineRule="exact" w:before="0"/>
        <w:ind w:left="300" w:right="0" w:firstLine="0"/>
        <w:jc w:val="center"/>
        <w:rPr>
          <w:rFonts w:ascii="Arial"/>
          <w:b/>
          <w:sz w:val="23"/>
        </w:rPr>
      </w:pPr>
      <w:r>
        <w:rPr>
          <w:rFonts w:ascii="Arial"/>
          <w:b/>
          <w:w w:val="75"/>
          <w:sz w:val="23"/>
        </w:rPr>
        <w:t>as</w:t>
      </w:r>
      <w:r>
        <w:rPr>
          <w:rFonts w:ascii="Arial"/>
          <w:b/>
          <w:spacing w:val="-4"/>
          <w:sz w:val="23"/>
        </w:rPr>
        <w:t> </w:t>
      </w:r>
      <w:r>
        <w:rPr>
          <w:rFonts w:ascii="Arial"/>
          <w:b/>
          <w:w w:val="75"/>
          <w:sz w:val="23"/>
        </w:rPr>
        <w:t>prescribed</w:t>
      </w:r>
      <w:r>
        <w:rPr>
          <w:rFonts w:ascii="Arial"/>
          <w:b/>
          <w:spacing w:val="-7"/>
          <w:sz w:val="23"/>
        </w:rPr>
        <w:t> </w:t>
      </w:r>
      <w:r>
        <w:rPr>
          <w:rFonts w:ascii="Arial"/>
          <w:b/>
          <w:w w:val="75"/>
          <w:sz w:val="23"/>
        </w:rPr>
        <w:t>by</w:t>
      </w:r>
      <w:r>
        <w:rPr>
          <w:rFonts w:ascii="Arial"/>
          <w:b/>
          <w:spacing w:val="-4"/>
          <w:sz w:val="23"/>
        </w:rPr>
        <w:t> </w:t>
      </w:r>
      <w:r>
        <w:rPr>
          <w:rFonts w:ascii="Arial"/>
          <w:b/>
          <w:w w:val="75"/>
          <w:sz w:val="23"/>
        </w:rPr>
        <w:t>SEBI</w:t>
      </w:r>
      <w:r>
        <w:rPr>
          <w:rFonts w:ascii="Arial"/>
          <w:b/>
          <w:spacing w:val="-4"/>
          <w:sz w:val="23"/>
        </w:rPr>
        <w:t> </w:t>
      </w:r>
      <w:r>
        <w:rPr>
          <w:rFonts w:ascii="Arial"/>
          <w:b/>
          <w:w w:val="75"/>
          <w:sz w:val="23"/>
        </w:rPr>
        <w:t>and</w:t>
      </w:r>
      <w:r>
        <w:rPr>
          <w:rFonts w:ascii="Arial"/>
          <w:b/>
          <w:spacing w:val="-7"/>
          <w:sz w:val="23"/>
        </w:rPr>
        <w:t> </w:t>
      </w:r>
      <w:r>
        <w:rPr>
          <w:rFonts w:ascii="Arial"/>
          <w:b/>
          <w:w w:val="75"/>
          <w:sz w:val="23"/>
        </w:rPr>
        <w:t>Stock</w:t>
      </w:r>
      <w:r>
        <w:rPr>
          <w:rFonts w:ascii="Arial"/>
          <w:b/>
          <w:spacing w:val="2"/>
          <w:sz w:val="23"/>
        </w:rPr>
        <w:t> </w:t>
      </w:r>
      <w:r>
        <w:rPr>
          <w:rFonts w:ascii="Arial"/>
          <w:b/>
          <w:spacing w:val="-2"/>
          <w:w w:val="75"/>
          <w:sz w:val="23"/>
        </w:rPr>
        <w:t>Exchanges</w:t>
      </w:r>
    </w:p>
    <w:p>
      <w:pPr>
        <w:pStyle w:val="ListParagraph"/>
        <w:numPr>
          <w:ilvl w:val="0"/>
          <w:numId w:val="41"/>
        </w:numPr>
        <w:tabs>
          <w:tab w:pos="569" w:val="left" w:leader="none"/>
        </w:tabs>
        <w:spacing w:line="268" w:lineRule="auto" w:before="3" w:after="0"/>
        <w:ind w:left="569" w:right="200" w:hanging="360"/>
        <w:jc w:val="both"/>
        <w:rPr>
          <w:sz w:val="22"/>
        </w:rPr>
      </w:pPr>
      <w:r>
        <w:rPr>
          <w:w w:val="80"/>
          <w:sz w:val="22"/>
        </w:rPr>
        <w:t>The</w:t>
      </w:r>
      <w:r>
        <w:rPr>
          <w:spacing w:val="-2"/>
          <w:w w:val="80"/>
          <w:sz w:val="22"/>
        </w:rPr>
        <w:t> </w:t>
      </w:r>
      <w:r>
        <w:rPr>
          <w:w w:val="80"/>
          <w:sz w:val="22"/>
        </w:rPr>
        <w:t>client shall</w:t>
      </w:r>
      <w:r>
        <w:rPr>
          <w:spacing w:val="-1"/>
          <w:w w:val="80"/>
          <w:sz w:val="22"/>
        </w:rPr>
        <w:t> </w:t>
      </w:r>
      <w:r>
        <w:rPr>
          <w:w w:val="80"/>
          <w:sz w:val="22"/>
        </w:rPr>
        <w:t>invest/trade in</w:t>
      </w:r>
      <w:r>
        <w:rPr>
          <w:spacing w:val="-1"/>
          <w:w w:val="80"/>
          <w:sz w:val="22"/>
        </w:rPr>
        <w:t> </w:t>
      </w:r>
      <w:r>
        <w:rPr>
          <w:w w:val="80"/>
          <w:sz w:val="22"/>
        </w:rPr>
        <w:t>those</w:t>
      </w:r>
      <w:r>
        <w:rPr>
          <w:spacing w:val="-1"/>
          <w:w w:val="80"/>
          <w:sz w:val="22"/>
        </w:rPr>
        <w:t> </w:t>
      </w:r>
      <w:r>
        <w:rPr>
          <w:w w:val="80"/>
          <w:sz w:val="22"/>
        </w:rPr>
        <w:t>securities/contracts/other instruments admitted</w:t>
      </w:r>
      <w:r>
        <w:rPr>
          <w:spacing w:val="-1"/>
          <w:w w:val="80"/>
          <w:sz w:val="22"/>
        </w:rPr>
        <w:t> </w:t>
      </w:r>
      <w:r>
        <w:rPr>
          <w:w w:val="80"/>
          <w:sz w:val="22"/>
        </w:rPr>
        <w:t>to</w:t>
      </w:r>
      <w:r>
        <w:rPr>
          <w:spacing w:val="-1"/>
          <w:w w:val="80"/>
          <w:sz w:val="22"/>
        </w:rPr>
        <w:t> </w:t>
      </w:r>
      <w:r>
        <w:rPr>
          <w:w w:val="80"/>
          <w:sz w:val="22"/>
        </w:rPr>
        <w:t>dealings</w:t>
      </w:r>
      <w:r>
        <w:rPr>
          <w:spacing w:val="-1"/>
          <w:w w:val="80"/>
          <w:sz w:val="22"/>
        </w:rPr>
        <w:t> </w:t>
      </w:r>
      <w:r>
        <w:rPr>
          <w:w w:val="80"/>
          <w:sz w:val="22"/>
        </w:rPr>
        <w:t>on</w:t>
      </w:r>
      <w:r>
        <w:rPr>
          <w:spacing w:val="-2"/>
          <w:w w:val="80"/>
          <w:sz w:val="22"/>
        </w:rPr>
        <w:t> </w:t>
      </w:r>
      <w:r>
        <w:rPr>
          <w:w w:val="80"/>
          <w:sz w:val="22"/>
        </w:rPr>
        <w:t>the</w:t>
      </w:r>
      <w:r>
        <w:rPr>
          <w:spacing w:val="-1"/>
          <w:w w:val="80"/>
          <w:sz w:val="22"/>
        </w:rPr>
        <w:t> </w:t>
      </w:r>
      <w:r>
        <w:rPr>
          <w:w w:val="80"/>
          <w:sz w:val="22"/>
        </w:rPr>
        <w:t>Exchanges as</w:t>
      </w:r>
      <w:r>
        <w:rPr>
          <w:spacing w:val="-3"/>
          <w:w w:val="80"/>
          <w:sz w:val="22"/>
        </w:rPr>
        <w:t> </w:t>
      </w:r>
      <w:r>
        <w:rPr>
          <w:w w:val="80"/>
          <w:sz w:val="22"/>
        </w:rPr>
        <w:t>defined in the Rules, complaint and Regulations of Exchanges/ Securities and Exchange Board of India (SEBI) and circulars/notices </w:t>
      </w:r>
      <w:r>
        <w:rPr>
          <w:w w:val="90"/>
          <w:sz w:val="22"/>
        </w:rPr>
        <w:t>issued</w:t>
      </w:r>
      <w:r>
        <w:rPr>
          <w:spacing w:val="-18"/>
          <w:w w:val="90"/>
          <w:sz w:val="22"/>
        </w:rPr>
        <w:t> </w:t>
      </w:r>
      <w:r>
        <w:rPr>
          <w:w w:val="90"/>
          <w:sz w:val="22"/>
        </w:rPr>
        <w:t>there</w:t>
      </w:r>
      <w:r>
        <w:rPr>
          <w:spacing w:val="-17"/>
          <w:w w:val="90"/>
          <w:sz w:val="22"/>
        </w:rPr>
        <w:t> </w:t>
      </w:r>
      <w:r>
        <w:rPr>
          <w:w w:val="90"/>
          <w:sz w:val="22"/>
        </w:rPr>
        <w:t>under</w:t>
      </w:r>
      <w:r>
        <w:rPr>
          <w:spacing w:val="-19"/>
          <w:w w:val="90"/>
          <w:sz w:val="22"/>
        </w:rPr>
        <w:t> </w:t>
      </w:r>
      <w:r>
        <w:rPr>
          <w:w w:val="90"/>
          <w:sz w:val="22"/>
        </w:rPr>
        <w:t>from</w:t>
      </w:r>
      <w:r>
        <w:rPr>
          <w:spacing w:val="-21"/>
          <w:w w:val="90"/>
          <w:sz w:val="22"/>
        </w:rPr>
        <w:t> </w:t>
      </w:r>
      <w:r>
        <w:rPr>
          <w:w w:val="90"/>
          <w:sz w:val="22"/>
        </w:rPr>
        <w:t>time</w:t>
      </w:r>
      <w:r>
        <w:rPr>
          <w:spacing w:val="-18"/>
          <w:w w:val="90"/>
          <w:sz w:val="22"/>
        </w:rPr>
        <w:t> </w:t>
      </w:r>
      <w:r>
        <w:rPr>
          <w:w w:val="90"/>
          <w:sz w:val="22"/>
        </w:rPr>
        <w:t>to</w:t>
      </w:r>
      <w:r>
        <w:rPr>
          <w:spacing w:val="-18"/>
          <w:w w:val="90"/>
          <w:sz w:val="22"/>
        </w:rPr>
        <w:t> </w:t>
      </w:r>
      <w:r>
        <w:rPr>
          <w:w w:val="90"/>
          <w:sz w:val="22"/>
        </w:rPr>
        <w:t>time.</w:t>
      </w:r>
    </w:p>
    <w:p>
      <w:pPr>
        <w:pStyle w:val="ListParagraph"/>
        <w:numPr>
          <w:ilvl w:val="0"/>
          <w:numId w:val="41"/>
        </w:numPr>
        <w:tabs>
          <w:tab w:pos="569" w:val="left" w:leader="none"/>
        </w:tabs>
        <w:spacing w:line="273" w:lineRule="auto" w:before="51" w:after="0"/>
        <w:ind w:left="569" w:right="201" w:hanging="360"/>
        <w:jc w:val="both"/>
        <w:rPr>
          <w:sz w:val="22"/>
        </w:rPr>
      </w:pPr>
      <w:r>
        <w:rPr>
          <w:w w:val="80"/>
          <w:sz w:val="22"/>
        </w:rPr>
        <w:t>The</w:t>
      </w:r>
      <w:r>
        <w:rPr>
          <w:spacing w:val="-2"/>
          <w:w w:val="80"/>
          <w:sz w:val="22"/>
        </w:rPr>
        <w:t> </w:t>
      </w:r>
      <w:r>
        <w:rPr>
          <w:w w:val="80"/>
          <w:sz w:val="22"/>
        </w:rPr>
        <w:t>Stock</w:t>
      </w:r>
      <w:r>
        <w:rPr>
          <w:spacing w:val="-3"/>
          <w:w w:val="80"/>
          <w:sz w:val="22"/>
        </w:rPr>
        <w:t> </w:t>
      </w:r>
      <w:r>
        <w:rPr>
          <w:w w:val="80"/>
          <w:sz w:val="22"/>
        </w:rPr>
        <w:t>Broker, sub-broker</w:t>
      </w:r>
      <w:r>
        <w:rPr>
          <w:spacing w:val="-3"/>
          <w:w w:val="80"/>
          <w:sz w:val="22"/>
        </w:rPr>
        <w:t> </w:t>
      </w:r>
      <w:r>
        <w:rPr>
          <w:w w:val="80"/>
          <w:sz w:val="22"/>
        </w:rPr>
        <w:t>and</w:t>
      </w:r>
      <w:r>
        <w:rPr>
          <w:spacing w:val="-1"/>
          <w:w w:val="80"/>
          <w:sz w:val="22"/>
        </w:rPr>
        <w:t> </w:t>
      </w:r>
      <w:r>
        <w:rPr>
          <w:w w:val="80"/>
          <w:sz w:val="22"/>
        </w:rPr>
        <w:t>the client shall be</w:t>
      </w:r>
      <w:r>
        <w:rPr>
          <w:spacing w:val="-1"/>
          <w:w w:val="80"/>
          <w:sz w:val="22"/>
        </w:rPr>
        <w:t> </w:t>
      </w:r>
      <w:r>
        <w:rPr>
          <w:w w:val="80"/>
          <w:sz w:val="22"/>
        </w:rPr>
        <w:t>bound</w:t>
      </w:r>
      <w:r>
        <w:rPr>
          <w:spacing w:val="-1"/>
          <w:w w:val="80"/>
          <w:sz w:val="22"/>
        </w:rPr>
        <w:t> </w:t>
      </w:r>
      <w:r>
        <w:rPr>
          <w:w w:val="80"/>
          <w:sz w:val="22"/>
        </w:rPr>
        <w:t>by all the</w:t>
      </w:r>
      <w:r>
        <w:rPr>
          <w:spacing w:val="-1"/>
          <w:w w:val="80"/>
          <w:sz w:val="22"/>
        </w:rPr>
        <w:t> </w:t>
      </w:r>
      <w:r>
        <w:rPr>
          <w:w w:val="80"/>
          <w:sz w:val="22"/>
        </w:rPr>
        <w:t>Rules, Complaint and Regulations</w:t>
      </w:r>
      <w:r>
        <w:rPr>
          <w:spacing w:val="-3"/>
          <w:w w:val="80"/>
          <w:sz w:val="22"/>
        </w:rPr>
        <w:t> </w:t>
      </w:r>
      <w:r>
        <w:rPr>
          <w:w w:val="80"/>
          <w:sz w:val="22"/>
        </w:rPr>
        <w:t>of the Exchange</w:t>
      </w:r>
      <w:r>
        <w:rPr>
          <w:spacing w:val="-1"/>
          <w:w w:val="80"/>
          <w:sz w:val="22"/>
        </w:rPr>
        <w:t> </w:t>
      </w:r>
      <w:r>
        <w:rPr>
          <w:w w:val="80"/>
          <w:sz w:val="22"/>
        </w:rPr>
        <w:t>and circulars/notices issued there under and Rules and Regulations of SEBI and relevant notifications of Government authorities </w:t>
      </w:r>
      <w:r>
        <w:rPr>
          <w:w w:val="90"/>
          <w:sz w:val="22"/>
        </w:rPr>
        <w:t>as</w:t>
      </w:r>
      <w:r>
        <w:rPr>
          <w:spacing w:val="-18"/>
          <w:w w:val="90"/>
          <w:sz w:val="22"/>
        </w:rPr>
        <w:t> </w:t>
      </w:r>
      <w:r>
        <w:rPr>
          <w:w w:val="90"/>
          <w:sz w:val="22"/>
        </w:rPr>
        <w:t>may</w:t>
      </w:r>
      <w:r>
        <w:rPr>
          <w:spacing w:val="-16"/>
          <w:w w:val="90"/>
          <w:sz w:val="22"/>
        </w:rPr>
        <w:t> </w:t>
      </w:r>
      <w:r>
        <w:rPr>
          <w:w w:val="90"/>
          <w:sz w:val="22"/>
        </w:rPr>
        <w:t>be</w:t>
      </w:r>
      <w:r>
        <w:rPr>
          <w:spacing w:val="-18"/>
          <w:w w:val="90"/>
          <w:sz w:val="22"/>
        </w:rPr>
        <w:t> </w:t>
      </w:r>
      <w:r>
        <w:rPr>
          <w:w w:val="90"/>
          <w:sz w:val="22"/>
        </w:rPr>
        <w:t>in</w:t>
      </w:r>
      <w:r>
        <w:rPr>
          <w:spacing w:val="-18"/>
          <w:w w:val="90"/>
          <w:sz w:val="22"/>
        </w:rPr>
        <w:t> </w:t>
      </w:r>
      <w:r>
        <w:rPr>
          <w:w w:val="90"/>
          <w:sz w:val="22"/>
        </w:rPr>
        <w:t>force</w:t>
      </w:r>
      <w:r>
        <w:rPr>
          <w:spacing w:val="-18"/>
          <w:w w:val="90"/>
          <w:sz w:val="22"/>
        </w:rPr>
        <w:t> </w:t>
      </w:r>
      <w:r>
        <w:rPr>
          <w:w w:val="90"/>
          <w:sz w:val="22"/>
        </w:rPr>
        <w:t>from</w:t>
      </w:r>
      <w:r>
        <w:rPr>
          <w:spacing w:val="-17"/>
          <w:w w:val="90"/>
          <w:sz w:val="22"/>
        </w:rPr>
        <w:t> </w:t>
      </w:r>
      <w:r>
        <w:rPr>
          <w:w w:val="90"/>
          <w:sz w:val="22"/>
        </w:rPr>
        <w:t>time</w:t>
      </w:r>
      <w:r>
        <w:rPr>
          <w:spacing w:val="-14"/>
          <w:w w:val="90"/>
          <w:sz w:val="22"/>
        </w:rPr>
        <w:t> </w:t>
      </w:r>
      <w:r>
        <w:rPr>
          <w:w w:val="90"/>
          <w:sz w:val="22"/>
        </w:rPr>
        <w:t>to</w:t>
      </w:r>
      <w:r>
        <w:rPr>
          <w:spacing w:val="-18"/>
          <w:w w:val="90"/>
          <w:sz w:val="22"/>
        </w:rPr>
        <w:t> </w:t>
      </w:r>
      <w:r>
        <w:rPr>
          <w:w w:val="90"/>
          <w:sz w:val="22"/>
        </w:rPr>
        <w:t>time.</w:t>
      </w:r>
    </w:p>
    <w:p>
      <w:pPr>
        <w:pStyle w:val="ListParagraph"/>
        <w:numPr>
          <w:ilvl w:val="0"/>
          <w:numId w:val="41"/>
        </w:numPr>
        <w:tabs>
          <w:tab w:pos="569" w:val="left" w:leader="none"/>
        </w:tabs>
        <w:spacing w:line="271" w:lineRule="auto" w:before="47" w:after="0"/>
        <w:ind w:left="569" w:right="200" w:hanging="360"/>
        <w:jc w:val="both"/>
        <w:rPr>
          <w:sz w:val="22"/>
        </w:rPr>
      </w:pPr>
      <w:r>
        <w:rPr>
          <w:w w:val="80"/>
          <w:sz w:val="22"/>
        </w:rPr>
        <w:t>The client shall satisfy itself of the capacity of the Stock Broker to deal in securities and/or deal in derivatives contracts and wishes to execute its orders through the stock broker and the</w:t>
      </w:r>
      <w:r>
        <w:rPr>
          <w:sz w:val="22"/>
        </w:rPr>
        <w:t> </w:t>
      </w:r>
      <w:r>
        <w:rPr>
          <w:w w:val="80"/>
          <w:sz w:val="22"/>
        </w:rPr>
        <w:t>client shall from time to time continue to satisfy itself of such </w:t>
      </w:r>
      <w:r>
        <w:rPr>
          <w:w w:val="85"/>
          <w:sz w:val="22"/>
        </w:rPr>
        <w:t>capability</w:t>
      </w:r>
      <w:r>
        <w:rPr>
          <w:spacing w:val="-21"/>
          <w:w w:val="85"/>
          <w:sz w:val="22"/>
        </w:rPr>
        <w:t> </w:t>
      </w:r>
      <w:r>
        <w:rPr>
          <w:w w:val="85"/>
          <w:sz w:val="22"/>
        </w:rPr>
        <w:t>of</w:t>
      </w:r>
      <w:r>
        <w:rPr>
          <w:spacing w:val="-18"/>
          <w:w w:val="85"/>
          <w:sz w:val="22"/>
        </w:rPr>
        <w:t> </w:t>
      </w:r>
      <w:r>
        <w:rPr>
          <w:w w:val="85"/>
          <w:sz w:val="22"/>
        </w:rPr>
        <w:t>the</w:t>
      </w:r>
      <w:r>
        <w:rPr>
          <w:spacing w:val="-22"/>
          <w:w w:val="85"/>
          <w:sz w:val="22"/>
        </w:rPr>
        <w:t> </w:t>
      </w:r>
      <w:r>
        <w:rPr>
          <w:w w:val="85"/>
          <w:sz w:val="22"/>
        </w:rPr>
        <w:t>Stock</w:t>
      </w:r>
      <w:r>
        <w:rPr>
          <w:spacing w:val="-15"/>
          <w:w w:val="85"/>
          <w:sz w:val="22"/>
        </w:rPr>
        <w:t> </w:t>
      </w:r>
      <w:r>
        <w:rPr>
          <w:w w:val="85"/>
          <w:sz w:val="22"/>
        </w:rPr>
        <w:t>Broker</w:t>
      </w:r>
      <w:r>
        <w:rPr>
          <w:spacing w:val="-18"/>
          <w:w w:val="85"/>
          <w:sz w:val="22"/>
        </w:rPr>
        <w:t> </w:t>
      </w:r>
      <w:r>
        <w:rPr>
          <w:w w:val="85"/>
          <w:sz w:val="22"/>
        </w:rPr>
        <w:t>before</w:t>
      </w:r>
      <w:r>
        <w:rPr>
          <w:spacing w:val="-22"/>
          <w:w w:val="85"/>
          <w:sz w:val="22"/>
        </w:rPr>
        <w:t> </w:t>
      </w:r>
      <w:r>
        <w:rPr>
          <w:w w:val="85"/>
          <w:sz w:val="22"/>
        </w:rPr>
        <w:t>executing</w:t>
      </w:r>
      <w:r>
        <w:rPr>
          <w:spacing w:val="-22"/>
          <w:w w:val="85"/>
          <w:sz w:val="22"/>
        </w:rPr>
        <w:t> </w:t>
      </w:r>
      <w:r>
        <w:rPr>
          <w:w w:val="85"/>
          <w:sz w:val="22"/>
        </w:rPr>
        <w:t>orders</w:t>
      </w:r>
      <w:r>
        <w:rPr>
          <w:spacing w:val="-21"/>
          <w:w w:val="85"/>
          <w:sz w:val="22"/>
        </w:rPr>
        <w:t> </w:t>
      </w:r>
      <w:r>
        <w:rPr>
          <w:w w:val="85"/>
          <w:sz w:val="22"/>
        </w:rPr>
        <w:t>through</w:t>
      </w:r>
      <w:r>
        <w:rPr>
          <w:spacing w:val="-17"/>
          <w:w w:val="85"/>
          <w:sz w:val="22"/>
        </w:rPr>
        <w:t> </w:t>
      </w:r>
      <w:r>
        <w:rPr>
          <w:w w:val="85"/>
          <w:sz w:val="22"/>
        </w:rPr>
        <w:t>the</w:t>
      </w:r>
      <w:r>
        <w:rPr>
          <w:spacing w:val="-17"/>
          <w:w w:val="85"/>
          <w:sz w:val="22"/>
        </w:rPr>
        <w:t> </w:t>
      </w:r>
      <w:r>
        <w:rPr>
          <w:w w:val="85"/>
          <w:sz w:val="22"/>
        </w:rPr>
        <w:t>Stock</w:t>
      </w:r>
      <w:r>
        <w:rPr>
          <w:spacing w:val="-21"/>
          <w:w w:val="85"/>
          <w:sz w:val="22"/>
        </w:rPr>
        <w:t> </w:t>
      </w:r>
      <w:r>
        <w:rPr>
          <w:w w:val="85"/>
          <w:sz w:val="22"/>
        </w:rPr>
        <w:t>Broker.</w:t>
      </w:r>
    </w:p>
    <w:p>
      <w:pPr>
        <w:pStyle w:val="ListParagraph"/>
        <w:numPr>
          <w:ilvl w:val="0"/>
          <w:numId w:val="41"/>
        </w:numPr>
        <w:tabs>
          <w:tab w:pos="569" w:val="left" w:leader="none"/>
        </w:tabs>
        <w:spacing w:line="268" w:lineRule="auto" w:before="53" w:after="0"/>
        <w:ind w:left="569" w:right="202" w:hanging="360"/>
        <w:jc w:val="both"/>
        <w:rPr>
          <w:sz w:val="22"/>
        </w:rPr>
      </w:pPr>
      <w:r>
        <w:rPr>
          <w:w w:val="80"/>
          <w:sz w:val="22"/>
        </w:rPr>
        <w:t>The</w:t>
      </w:r>
      <w:r>
        <w:rPr>
          <w:spacing w:val="-3"/>
          <w:w w:val="80"/>
          <w:sz w:val="22"/>
        </w:rPr>
        <w:t> </w:t>
      </w:r>
      <w:r>
        <w:rPr>
          <w:w w:val="80"/>
          <w:sz w:val="22"/>
        </w:rPr>
        <w:t>Stock</w:t>
      </w:r>
      <w:r>
        <w:rPr>
          <w:spacing w:val="-3"/>
          <w:w w:val="80"/>
          <w:sz w:val="22"/>
        </w:rPr>
        <w:t> </w:t>
      </w:r>
      <w:r>
        <w:rPr>
          <w:w w:val="80"/>
          <w:sz w:val="22"/>
        </w:rPr>
        <w:t>Broker</w:t>
      </w:r>
      <w:r>
        <w:rPr>
          <w:spacing w:val="-1"/>
          <w:w w:val="80"/>
          <w:sz w:val="22"/>
        </w:rPr>
        <w:t> </w:t>
      </w:r>
      <w:r>
        <w:rPr>
          <w:w w:val="80"/>
          <w:sz w:val="22"/>
        </w:rPr>
        <w:t>shall continuously</w:t>
      </w:r>
      <w:r>
        <w:rPr>
          <w:spacing w:val="-3"/>
          <w:w w:val="80"/>
          <w:sz w:val="22"/>
        </w:rPr>
        <w:t> </w:t>
      </w:r>
      <w:r>
        <w:rPr>
          <w:w w:val="80"/>
          <w:sz w:val="22"/>
        </w:rPr>
        <w:t>satisfy itself about</w:t>
      </w:r>
      <w:r>
        <w:rPr>
          <w:spacing w:val="-3"/>
          <w:w w:val="80"/>
          <w:sz w:val="22"/>
        </w:rPr>
        <w:t> </w:t>
      </w:r>
      <w:r>
        <w:rPr>
          <w:w w:val="80"/>
          <w:sz w:val="22"/>
        </w:rPr>
        <w:t>the</w:t>
      </w:r>
      <w:r>
        <w:rPr>
          <w:spacing w:val="-1"/>
          <w:w w:val="80"/>
          <w:sz w:val="22"/>
        </w:rPr>
        <w:t> </w:t>
      </w:r>
      <w:r>
        <w:rPr>
          <w:w w:val="80"/>
          <w:sz w:val="22"/>
        </w:rPr>
        <w:t>genuineness</w:t>
      </w:r>
      <w:r>
        <w:rPr>
          <w:spacing w:val="-10"/>
          <w:sz w:val="22"/>
        </w:rPr>
        <w:t> </w:t>
      </w:r>
      <w:r>
        <w:rPr>
          <w:w w:val="80"/>
          <w:sz w:val="22"/>
        </w:rPr>
        <w:t>and</w:t>
      </w:r>
      <w:r>
        <w:rPr>
          <w:spacing w:val="-1"/>
          <w:w w:val="80"/>
          <w:sz w:val="22"/>
        </w:rPr>
        <w:t> </w:t>
      </w:r>
      <w:r>
        <w:rPr>
          <w:w w:val="80"/>
          <w:sz w:val="22"/>
        </w:rPr>
        <w:t>financial soundness</w:t>
      </w:r>
      <w:r>
        <w:rPr>
          <w:spacing w:val="-2"/>
          <w:w w:val="80"/>
          <w:sz w:val="22"/>
        </w:rPr>
        <w:t> </w:t>
      </w:r>
      <w:r>
        <w:rPr>
          <w:w w:val="80"/>
          <w:sz w:val="22"/>
        </w:rPr>
        <w:t>of the</w:t>
      </w:r>
      <w:r>
        <w:rPr>
          <w:spacing w:val="-1"/>
          <w:w w:val="80"/>
          <w:sz w:val="22"/>
        </w:rPr>
        <w:t> </w:t>
      </w:r>
      <w:r>
        <w:rPr>
          <w:w w:val="80"/>
          <w:sz w:val="22"/>
        </w:rPr>
        <w:t>client</w:t>
      </w:r>
      <w:r>
        <w:rPr>
          <w:spacing w:val="-3"/>
          <w:w w:val="80"/>
          <w:sz w:val="22"/>
        </w:rPr>
        <w:t> </w:t>
      </w:r>
      <w:r>
        <w:rPr>
          <w:w w:val="80"/>
          <w:sz w:val="22"/>
        </w:rPr>
        <w:t>and</w:t>
      </w:r>
      <w:r>
        <w:rPr>
          <w:spacing w:val="-3"/>
          <w:w w:val="80"/>
          <w:sz w:val="22"/>
        </w:rPr>
        <w:t> </w:t>
      </w:r>
      <w:r>
        <w:rPr>
          <w:w w:val="80"/>
          <w:sz w:val="22"/>
        </w:rPr>
        <w:t>investment </w:t>
      </w:r>
      <w:r>
        <w:rPr>
          <w:w w:val="85"/>
          <w:sz w:val="22"/>
        </w:rPr>
        <w:t>objectives relevant to the</w:t>
      </w:r>
      <w:r>
        <w:rPr>
          <w:spacing w:val="-8"/>
          <w:w w:val="85"/>
          <w:sz w:val="22"/>
        </w:rPr>
        <w:t> </w:t>
      </w:r>
      <w:r>
        <w:rPr>
          <w:w w:val="85"/>
          <w:sz w:val="22"/>
        </w:rPr>
        <w:t>services</w:t>
      </w:r>
      <w:r>
        <w:rPr>
          <w:spacing w:val="-6"/>
          <w:w w:val="85"/>
          <w:sz w:val="22"/>
        </w:rPr>
        <w:t> </w:t>
      </w:r>
      <w:r>
        <w:rPr>
          <w:w w:val="85"/>
          <w:sz w:val="22"/>
        </w:rPr>
        <w:t>to be</w:t>
      </w:r>
      <w:r>
        <w:rPr>
          <w:spacing w:val="-1"/>
          <w:w w:val="85"/>
          <w:sz w:val="22"/>
        </w:rPr>
        <w:t> </w:t>
      </w:r>
      <w:r>
        <w:rPr>
          <w:w w:val="85"/>
          <w:sz w:val="22"/>
        </w:rPr>
        <w:t>provided.</w:t>
      </w:r>
    </w:p>
    <w:p>
      <w:pPr>
        <w:pStyle w:val="ListParagraph"/>
        <w:numPr>
          <w:ilvl w:val="0"/>
          <w:numId w:val="41"/>
        </w:numPr>
        <w:tabs>
          <w:tab w:pos="569" w:val="left" w:leader="none"/>
        </w:tabs>
        <w:spacing w:line="268" w:lineRule="auto" w:before="57" w:after="0"/>
        <w:ind w:left="569" w:right="207" w:hanging="360"/>
        <w:jc w:val="both"/>
        <w:rPr>
          <w:sz w:val="22"/>
        </w:rPr>
      </w:pPr>
      <w:r>
        <w:rPr>
          <w:w w:val="75"/>
          <w:sz w:val="22"/>
        </w:rPr>
        <w:t>The Stock</w:t>
      </w:r>
      <w:r>
        <w:rPr>
          <w:sz w:val="22"/>
        </w:rPr>
        <w:t> </w:t>
      </w:r>
      <w:r>
        <w:rPr>
          <w:w w:val="75"/>
          <w:sz w:val="22"/>
        </w:rPr>
        <w:t>Broker shall</w:t>
      </w:r>
      <w:r>
        <w:rPr>
          <w:sz w:val="22"/>
        </w:rPr>
        <w:t> </w:t>
      </w:r>
      <w:r>
        <w:rPr>
          <w:w w:val="75"/>
          <w:sz w:val="22"/>
        </w:rPr>
        <w:t>take</w:t>
      </w:r>
      <w:r>
        <w:rPr>
          <w:sz w:val="22"/>
        </w:rPr>
        <w:t> </w:t>
      </w:r>
      <w:r>
        <w:rPr>
          <w:w w:val="75"/>
          <w:sz w:val="22"/>
        </w:rPr>
        <w:t>steps to</w:t>
      </w:r>
      <w:r>
        <w:rPr>
          <w:sz w:val="22"/>
        </w:rPr>
        <w:t> </w:t>
      </w:r>
      <w:r>
        <w:rPr>
          <w:w w:val="75"/>
          <w:sz w:val="22"/>
        </w:rPr>
        <w:t>make the client</w:t>
      </w:r>
      <w:r>
        <w:rPr>
          <w:sz w:val="22"/>
        </w:rPr>
        <w:t> </w:t>
      </w:r>
      <w:r>
        <w:rPr>
          <w:w w:val="75"/>
          <w:sz w:val="22"/>
        </w:rPr>
        <w:t>aware</w:t>
      </w:r>
      <w:r>
        <w:rPr>
          <w:sz w:val="22"/>
        </w:rPr>
        <w:t> </w:t>
      </w:r>
      <w:r>
        <w:rPr>
          <w:w w:val="75"/>
          <w:sz w:val="22"/>
        </w:rPr>
        <w:t>of the</w:t>
      </w:r>
      <w:r>
        <w:rPr>
          <w:sz w:val="22"/>
        </w:rPr>
        <w:t> </w:t>
      </w:r>
      <w:r>
        <w:rPr>
          <w:w w:val="75"/>
          <w:sz w:val="22"/>
        </w:rPr>
        <w:t>precise</w:t>
      </w:r>
      <w:r>
        <w:rPr>
          <w:sz w:val="22"/>
        </w:rPr>
        <w:t> </w:t>
      </w:r>
      <w:r>
        <w:rPr>
          <w:w w:val="75"/>
          <w:sz w:val="22"/>
        </w:rPr>
        <w:t>nature of</w:t>
      </w:r>
      <w:r>
        <w:rPr>
          <w:sz w:val="22"/>
        </w:rPr>
        <w:t> </w:t>
      </w:r>
      <w:r>
        <w:rPr>
          <w:w w:val="75"/>
          <w:sz w:val="22"/>
        </w:rPr>
        <w:t>the Stock</w:t>
      </w:r>
      <w:r>
        <w:rPr>
          <w:sz w:val="22"/>
        </w:rPr>
        <w:t> </w:t>
      </w:r>
      <w:r>
        <w:rPr>
          <w:w w:val="75"/>
          <w:sz w:val="22"/>
        </w:rPr>
        <w:t>Broker's</w:t>
      </w:r>
      <w:r>
        <w:rPr>
          <w:sz w:val="22"/>
        </w:rPr>
        <w:t> </w:t>
      </w:r>
      <w:r>
        <w:rPr>
          <w:w w:val="75"/>
          <w:sz w:val="22"/>
        </w:rPr>
        <w:t>liability for business to be </w:t>
      </w:r>
      <w:r>
        <w:rPr>
          <w:w w:val="80"/>
          <w:sz w:val="22"/>
        </w:rPr>
        <w:t>conducted, including any limitations, the liability and</w:t>
      </w:r>
      <w:r>
        <w:rPr>
          <w:sz w:val="22"/>
        </w:rPr>
        <w:t> </w:t>
      </w:r>
      <w:r>
        <w:rPr>
          <w:w w:val="80"/>
          <w:sz w:val="22"/>
        </w:rPr>
        <w:t>the capacity in which the Stock</w:t>
      </w:r>
      <w:r>
        <w:rPr>
          <w:spacing w:val="-1"/>
          <w:sz w:val="22"/>
        </w:rPr>
        <w:t> </w:t>
      </w:r>
      <w:r>
        <w:rPr>
          <w:w w:val="80"/>
          <w:sz w:val="22"/>
        </w:rPr>
        <w:t>Broker acts.</w:t>
      </w:r>
    </w:p>
    <w:p>
      <w:pPr>
        <w:pStyle w:val="ListParagraph"/>
        <w:numPr>
          <w:ilvl w:val="0"/>
          <w:numId w:val="41"/>
        </w:numPr>
        <w:tabs>
          <w:tab w:pos="568" w:val="left" w:leader="none"/>
        </w:tabs>
        <w:spacing w:line="240" w:lineRule="auto" w:before="57" w:after="0"/>
        <w:ind w:left="568" w:right="0" w:hanging="359"/>
        <w:jc w:val="both"/>
        <w:rPr>
          <w:sz w:val="22"/>
        </w:rPr>
      </w:pPr>
      <w:r>
        <w:rPr>
          <w:spacing w:val="-2"/>
          <w:w w:val="80"/>
          <w:sz w:val="22"/>
        </w:rPr>
        <w:t>The</w:t>
      </w:r>
      <w:r>
        <w:rPr>
          <w:spacing w:val="-5"/>
          <w:w w:val="80"/>
          <w:sz w:val="22"/>
        </w:rPr>
        <w:t> </w:t>
      </w:r>
      <w:r>
        <w:rPr>
          <w:spacing w:val="-2"/>
          <w:w w:val="80"/>
          <w:sz w:val="22"/>
        </w:rPr>
        <w:t>sub-broker</w:t>
      </w:r>
      <w:r>
        <w:rPr>
          <w:spacing w:val="-10"/>
          <w:sz w:val="22"/>
        </w:rPr>
        <w:t> </w:t>
      </w:r>
      <w:r>
        <w:rPr>
          <w:spacing w:val="-2"/>
          <w:w w:val="80"/>
          <w:sz w:val="22"/>
        </w:rPr>
        <w:t>shall</w:t>
      </w:r>
      <w:r>
        <w:rPr>
          <w:spacing w:val="-9"/>
          <w:w w:val="80"/>
          <w:sz w:val="22"/>
        </w:rPr>
        <w:t> </w:t>
      </w:r>
      <w:r>
        <w:rPr>
          <w:spacing w:val="-2"/>
          <w:w w:val="80"/>
          <w:sz w:val="22"/>
        </w:rPr>
        <w:t>provide</w:t>
      </w:r>
      <w:r>
        <w:rPr>
          <w:spacing w:val="-4"/>
          <w:w w:val="80"/>
          <w:sz w:val="22"/>
        </w:rPr>
        <w:t> </w:t>
      </w:r>
      <w:r>
        <w:rPr>
          <w:spacing w:val="-2"/>
          <w:w w:val="80"/>
          <w:sz w:val="22"/>
        </w:rPr>
        <w:t>necessary</w:t>
      </w:r>
      <w:r>
        <w:rPr>
          <w:spacing w:val="-14"/>
          <w:sz w:val="22"/>
        </w:rPr>
        <w:t> </w:t>
      </w:r>
      <w:r>
        <w:rPr>
          <w:spacing w:val="-2"/>
          <w:w w:val="80"/>
          <w:sz w:val="22"/>
        </w:rPr>
        <w:t>assistance</w:t>
      </w:r>
      <w:r>
        <w:rPr>
          <w:spacing w:val="-4"/>
          <w:w w:val="80"/>
          <w:sz w:val="22"/>
        </w:rPr>
        <w:t> </w:t>
      </w:r>
      <w:r>
        <w:rPr>
          <w:spacing w:val="-2"/>
          <w:w w:val="80"/>
          <w:sz w:val="22"/>
        </w:rPr>
        <w:t>and</w:t>
      </w:r>
      <w:r>
        <w:rPr>
          <w:spacing w:val="-3"/>
          <w:w w:val="80"/>
          <w:sz w:val="22"/>
        </w:rPr>
        <w:t> </w:t>
      </w:r>
      <w:r>
        <w:rPr>
          <w:spacing w:val="-2"/>
          <w:w w:val="80"/>
          <w:sz w:val="22"/>
        </w:rPr>
        <w:t>co-operate</w:t>
      </w:r>
      <w:r>
        <w:rPr>
          <w:spacing w:val="-4"/>
          <w:w w:val="80"/>
          <w:sz w:val="22"/>
        </w:rPr>
        <w:t> </w:t>
      </w:r>
      <w:r>
        <w:rPr>
          <w:spacing w:val="-2"/>
          <w:w w:val="80"/>
          <w:sz w:val="22"/>
        </w:rPr>
        <w:t>with</w:t>
      </w:r>
      <w:r>
        <w:rPr>
          <w:spacing w:val="-3"/>
          <w:w w:val="80"/>
          <w:sz w:val="22"/>
        </w:rPr>
        <w:t> </w:t>
      </w:r>
      <w:r>
        <w:rPr>
          <w:spacing w:val="-2"/>
          <w:w w:val="80"/>
          <w:sz w:val="22"/>
        </w:rPr>
        <w:t>the</w:t>
      </w:r>
      <w:r>
        <w:rPr>
          <w:spacing w:val="-5"/>
          <w:w w:val="80"/>
          <w:sz w:val="22"/>
        </w:rPr>
        <w:t> </w:t>
      </w:r>
      <w:r>
        <w:rPr>
          <w:spacing w:val="-2"/>
          <w:w w:val="80"/>
          <w:sz w:val="22"/>
        </w:rPr>
        <w:t>Stock</w:t>
      </w:r>
      <w:r>
        <w:rPr>
          <w:spacing w:val="-10"/>
          <w:w w:val="80"/>
          <w:sz w:val="22"/>
        </w:rPr>
        <w:t> </w:t>
      </w:r>
      <w:r>
        <w:rPr>
          <w:spacing w:val="-2"/>
          <w:w w:val="80"/>
          <w:sz w:val="22"/>
        </w:rPr>
        <w:t>Broker</w:t>
      </w:r>
      <w:r>
        <w:rPr>
          <w:spacing w:val="-7"/>
          <w:w w:val="80"/>
          <w:sz w:val="22"/>
        </w:rPr>
        <w:t> </w:t>
      </w:r>
      <w:r>
        <w:rPr>
          <w:spacing w:val="-2"/>
          <w:w w:val="80"/>
          <w:sz w:val="22"/>
        </w:rPr>
        <w:t>in</w:t>
      </w:r>
      <w:r>
        <w:rPr>
          <w:spacing w:val="-5"/>
          <w:w w:val="80"/>
          <w:sz w:val="22"/>
        </w:rPr>
        <w:t> </w:t>
      </w:r>
      <w:r>
        <w:rPr>
          <w:spacing w:val="-2"/>
          <w:w w:val="80"/>
          <w:sz w:val="22"/>
        </w:rPr>
        <w:t>all</w:t>
      </w:r>
      <w:r>
        <w:rPr>
          <w:spacing w:val="-9"/>
          <w:w w:val="80"/>
          <w:sz w:val="22"/>
        </w:rPr>
        <w:t> </w:t>
      </w:r>
      <w:r>
        <w:rPr>
          <w:spacing w:val="-2"/>
          <w:w w:val="80"/>
          <w:sz w:val="22"/>
        </w:rPr>
        <w:t>its</w:t>
      </w:r>
      <w:r>
        <w:rPr>
          <w:spacing w:val="-10"/>
          <w:w w:val="80"/>
          <w:sz w:val="22"/>
        </w:rPr>
        <w:t> </w:t>
      </w:r>
      <w:r>
        <w:rPr>
          <w:spacing w:val="-2"/>
          <w:w w:val="80"/>
          <w:sz w:val="22"/>
        </w:rPr>
        <w:t>dealings</w:t>
      </w:r>
      <w:r>
        <w:rPr>
          <w:spacing w:val="-14"/>
          <w:sz w:val="22"/>
        </w:rPr>
        <w:t> </w:t>
      </w:r>
      <w:r>
        <w:rPr>
          <w:spacing w:val="-2"/>
          <w:w w:val="80"/>
          <w:sz w:val="22"/>
        </w:rPr>
        <w:t>with</w:t>
      </w:r>
      <w:r>
        <w:rPr>
          <w:spacing w:val="-9"/>
          <w:w w:val="80"/>
          <w:sz w:val="22"/>
        </w:rPr>
        <w:t> </w:t>
      </w:r>
      <w:r>
        <w:rPr>
          <w:spacing w:val="-2"/>
          <w:w w:val="80"/>
          <w:sz w:val="22"/>
        </w:rPr>
        <w:t>the</w:t>
      </w:r>
      <w:r>
        <w:rPr>
          <w:spacing w:val="-5"/>
          <w:w w:val="80"/>
          <w:sz w:val="22"/>
        </w:rPr>
        <w:t> </w:t>
      </w:r>
      <w:r>
        <w:rPr>
          <w:spacing w:val="-2"/>
          <w:w w:val="80"/>
          <w:sz w:val="22"/>
        </w:rPr>
        <w:t>client(s).</w:t>
      </w:r>
    </w:p>
    <w:p>
      <w:pPr>
        <w:spacing w:before="79"/>
        <w:ind w:left="209" w:right="0" w:firstLine="0"/>
        <w:jc w:val="left"/>
        <w:rPr>
          <w:rFonts w:ascii="Arial"/>
          <w:b/>
          <w:sz w:val="22"/>
        </w:rPr>
      </w:pPr>
      <w:bookmarkStart w:name="CLIENT INFORMATION" w:id="72"/>
      <w:bookmarkEnd w:id="72"/>
      <w:r>
        <w:rPr/>
      </w:r>
      <w:r>
        <w:rPr>
          <w:rFonts w:ascii="Arial"/>
          <w:b/>
          <w:w w:val="75"/>
          <w:sz w:val="22"/>
        </w:rPr>
        <w:t>CLIENT</w:t>
      </w:r>
      <w:r>
        <w:rPr>
          <w:rFonts w:ascii="Arial"/>
          <w:b/>
          <w:spacing w:val="8"/>
          <w:sz w:val="22"/>
        </w:rPr>
        <w:t> </w:t>
      </w:r>
      <w:r>
        <w:rPr>
          <w:rFonts w:ascii="Arial"/>
          <w:b/>
          <w:spacing w:val="-2"/>
          <w:w w:val="95"/>
          <w:sz w:val="22"/>
        </w:rPr>
        <w:t>INFORMATION</w:t>
      </w:r>
    </w:p>
    <w:p>
      <w:pPr>
        <w:pStyle w:val="ListParagraph"/>
        <w:numPr>
          <w:ilvl w:val="0"/>
          <w:numId w:val="41"/>
        </w:numPr>
        <w:tabs>
          <w:tab w:pos="569" w:val="left" w:leader="none"/>
        </w:tabs>
        <w:spacing w:line="273" w:lineRule="auto" w:before="92" w:after="0"/>
        <w:ind w:left="569" w:right="197" w:hanging="360"/>
        <w:jc w:val="both"/>
        <w:rPr>
          <w:sz w:val="22"/>
        </w:rPr>
      </w:pPr>
      <w:r>
        <w:rPr>
          <w:w w:val="80"/>
          <w:sz w:val="22"/>
        </w:rPr>
        <w:t>The client shall furnish all such details in full</w:t>
      </w:r>
      <w:r>
        <w:rPr>
          <w:spacing w:val="-4"/>
          <w:sz w:val="22"/>
        </w:rPr>
        <w:t> </w:t>
      </w:r>
      <w:r>
        <w:rPr>
          <w:w w:val="80"/>
          <w:sz w:val="22"/>
        </w:rPr>
        <w:t>as are required by the Stock Broker in "Account Opening Form” with supporting </w:t>
      </w:r>
      <w:r>
        <w:rPr>
          <w:w w:val="85"/>
          <w:sz w:val="22"/>
        </w:rPr>
        <w:t>details,</w:t>
      </w:r>
      <w:r>
        <w:rPr>
          <w:spacing w:val="-10"/>
          <w:w w:val="85"/>
          <w:sz w:val="22"/>
        </w:rPr>
        <w:t> </w:t>
      </w:r>
      <w:r>
        <w:rPr>
          <w:w w:val="85"/>
          <w:sz w:val="22"/>
        </w:rPr>
        <w:t>made</w:t>
      </w:r>
      <w:r>
        <w:rPr>
          <w:spacing w:val="-21"/>
          <w:w w:val="85"/>
          <w:sz w:val="22"/>
        </w:rPr>
        <w:t> </w:t>
      </w:r>
      <w:r>
        <w:rPr>
          <w:w w:val="85"/>
          <w:sz w:val="22"/>
        </w:rPr>
        <w:t>mandatory</w:t>
      </w:r>
      <w:r>
        <w:rPr>
          <w:spacing w:val="-13"/>
          <w:w w:val="85"/>
          <w:sz w:val="22"/>
        </w:rPr>
        <w:t> </w:t>
      </w:r>
      <w:r>
        <w:rPr>
          <w:w w:val="85"/>
          <w:sz w:val="22"/>
        </w:rPr>
        <w:t>by</w:t>
      </w:r>
      <w:r>
        <w:rPr>
          <w:spacing w:val="-14"/>
          <w:w w:val="85"/>
          <w:sz w:val="22"/>
        </w:rPr>
        <w:t> </w:t>
      </w:r>
      <w:r>
        <w:rPr>
          <w:w w:val="85"/>
          <w:sz w:val="22"/>
        </w:rPr>
        <w:t>stock</w:t>
      </w:r>
      <w:r>
        <w:rPr>
          <w:spacing w:val="-9"/>
          <w:w w:val="85"/>
          <w:sz w:val="22"/>
        </w:rPr>
        <w:t> </w:t>
      </w:r>
      <w:r>
        <w:rPr>
          <w:w w:val="85"/>
          <w:sz w:val="22"/>
        </w:rPr>
        <w:t>exchanges/SEBI</w:t>
      </w:r>
      <w:r>
        <w:rPr>
          <w:spacing w:val="-9"/>
          <w:w w:val="85"/>
          <w:sz w:val="22"/>
        </w:rPr>
        <w:t> </w:t>
      </w:r>
      <w:r>
        <w:rPr>
          <w:w w:val="85"/>
          <w:sz w:val="22"/>
        </w:rPr>
        <w:t>from</w:t>
      </w:r>
      <w:r>
        <w:rPr>
          <w:spacing w:val="-14"/>
          <w:w w:val="85"/>
          <w:sz w:val="22"/>
        </w:rPr>
        <w:t> </w:t>
      </w:r>
      <w:r>
        <w:rPr>
          <w:w w:val="85"/>
          <w:sz w:val="22"/>
        </w:rPr>
        <w:t>time</w:t>
      </w:r>
      <w:r>
        <w:rPr>
          <w:spacing w:val="-10"/>
          <w:w w:val="85"/>
          <w:sz w:val="22"/>
        </w:rPr>
        <w:t> </w:t>
      </w:r>
      <w:r>
        <w:rPr>
          <w:w w:val="85"/>
          <w:sz w:val="22"/>
        </w:rPr>
        <w:t>to</w:t>
      </w:r>
      <w:r>
        <w:rPr>
          <w:spacing w:val="-10"/>
          <w:w w:val="85"/>
          <w:sz w:val="22"/>
        </w:rPr>
        <w:t> </w:t>
      </w:r>
      <w:r>
        <w:rPr>
          <w:w w:val="85"/>
          <w:sz w:val="22"/>
        </w:rPr>
        <w:t>time.</w:t>
      </w:r>
    </w:p>
    <w:p>
      <w:pPr>
        <w:pStyle w:val="ListParagraph"/>
        <w:numPr>
          <w:ilvl w:val="0"/>
          <w:numId w:val="41"/>
        </w:numPr>
        <w:tabs>
          <w:tab w:pos="569" w:val="left" w:leader="none"/>
        </w:tabs>
        <w:spacing w:line="268" w:lineRule="auto" w:before="51" w:after="0"/>
        <w:ind w:left="569" w:right="208" w:hanging="360"/>
        <w:jc w:val="both"/>
        <w:rPr>
          <w:sz w:val="22"/>
        </w:rPr>
      </w:pPr>
      <w:r>
        <w:rPr>
          <w:w w:val="85"/>
          <w:sz w:val="22"/>
        </w:rPr>
        <w:t>The</w:t>
      </w:r>
      <w:r>
        <w:rPr>
          <w:spacing w:val="-6"/>
          <w:w w:val="85"/>
          <w:sz w:val="22"/>
        </w:rPr>
        <w:t> </w:t>
      </w:r>
      <w:r>
        <w:rPr>
          <w:w w:val="85"/>
          <w:sz w:val="22"/>
        </w:rPr>
        <w:t>client</w:t>
      </w:r>
      <w:r>
        <w:rPr>
          <w:spacing w:val="-6"/>
          <w:w w:val="85"/>
          <w:sz w:val="22"/>
        </w:rPr>
        <w:t> </w:t>
      </w:r>
      <w:r>
        <w:rPr>
          <w:w w:val="85"/>
          <w:sz w:val="22"/>
        </w:rPr>
        <w:t>shall</w:t>
      </w:r>
      <w:r>
        <w:rPr>
          <w:spacing w:val="-6"/>
          <w:w w:val="85"/>
          <w:sz w:val="22"/>
        </w:rPr>
        <w:t> </w:t>
      </w:r>
      <w:r>
        <w:rPr>
          <w:w w:val="85"/>
          <w:sz w:val="22"/>
        </w:rPr>
        <w:t>familiarize</w:t>
      </w:r>
      <w:r>
        <w:rPr>
          <w:spacing w:val="-6"/>
          <w:w w:val="85"/>
          <w:sz w:val="22"/>
        </w:rPr>
        <w:t> </w:t>
      </w:r>
      <w:r>
        <w:rPr>
          <w:w w:val="85"/>
          <w:sz w:val="22"/>
        </w:rPr>
        <w:t>himself</w:t>
      </w:r>
      <w:r>
        <w:rPr>
          <w:spacing w:val="-6"/>
          <w:w w:val="85"/>
          <w:sz w:val="22"/>
        </w:rPr>
        <w:t> </w:t>
      </w:r>
      <w:r>
        <w:rPr>
          <w:w w:val="85"/>
          <w:sz w:val="22"/>
        </w:rPr>
        <w:t>with</w:t>
      </w:r>
      <w:r>
        <w:rPr>
          <w:spacing w:val="-6"/>
          <w:w w:val="85"/>
          <w:sz w:val="22"/>
        </w:rPr>
        <w:t> </w:t>
      </w:r>
      <w:r>
        <w:rPr>
          <w:w w:val="85"/>
          <w:sz w:val="22"/>
        </w:rPr>
        <w:t>all</w:t>
      </w:r>
      <w:r>
        <w:rPr>
          <w:spacing w:val="-5"/>
          <w:w w:val="85"/>
          <w:sz w:val="22"/>
        </w:rPr>
        <w:t> </w:t>
      </w:r>
      <w:r>
        <w:rPr>
          <w:w w:val="85"/>
          <w:sz w:val="22"/>
        </w:rPr>
        <w:t>the</w:t>
      </w:r>
      <w:r>
        <w:rPr>
          <w:spacing w:val="-6"/>
          <w:w w:val="85"/>
          <w:sz w:val="22"/>
        </w:rPr>
        <w:t> </w:t>
      </w:r>
      <w:r>
        <w:rPr>
          <w:w w:val="85"/>
          <w:sz w:val="22"/>
        </w:rPr>
        <w:t>mandatory</w:t>
      </w:r>
      <w:r>
        <w:rPr>
          <w:spacing w:val="-6"/>
          <w:w w:val="85"/>
          <w:sz w:val="22"/>
        </w:rPr>
        <w:t> </w:t>
      </w:r>
      <w:r>
        <w:rPr>
          <w:w w:val="85"/>
          <w:sz w:val="22"/>
        </w:rPr>
        <w:t>provisions</w:t>
      </w:r>
      <w:r>
        <w:rPr>
          <w:spacing w:val="-6"/>
          <w:w w:val="85"/>
          <w:sz w:val="22"/>
        </w:rPr>
        <w:t> </w:t>
      </w:r>
      <w:r>
        <w:rPr>
          <w:w w:val="85"/>
          <w:sz w:val="22"/>
        </w:rPr>
        <w:t>in</w:t>
      </w:r>
      <w:r>
        <w:rPr>
          <w:spacing w:val="-6"/>
          <w:w w:val="85"/>
          <w:sz w:val="22"/>
        </w:rPr>
        <w:t> </w:t>
      </w:r>
      <w:r>
        <w:rPr>
          <w:w w:val="85"/>
          <w:sz w:val="22"/>
        </w:rPr>
        <w:t>the</w:t>
      </w:r>
      <w:r>
        <w:rPr>
          <w:spacing w:val="-6"/>
          <w:w w:val="85"/>
          <w:sz w:val="22"/>
        </w:rPr>
        <w:t> </w:t>
      </w:r>
      <w:r>
        <w:rPr>
          <w:w w:val="85"/>
          <w:sz w:val="22"/>
        </w:rPr>
        <w:t>Account</w:t>
      </w:r>
      <w:r>
        <w:rPr>
          <w:spacing w:val="-5"/>
          <w:w w:val="85"/>
          <w:sz w:val="22"/>
        </w:rPr>
        <w:t> </w:t>
      </w:r>
      <w:r>
        <w:rPr>
          <w:w w:val="85"/>
          <w:sz w:val="22"/>
        </w:rPr>
        <w:t>Opening</w:t>
      </w:r>
      <w:r>
        <w:rPr>
          <w:spacing w:val="-6"/>
          <w:w w:val="85"/>
          <w:sz w:val="22"/>
        </w:rPr>
        <w:t> </w:t>
      </w:r>
      <w:r>
        <w:rPr>
          <w:w w:val="85"/>
          <w:sz w:val="22"/>
        </w:rPr>
        <w:t>documents.</w:t>
      </w:r>
      <w:r>
        <w:rPr>
          <w:spacing w:val="-6"/>
          <w:w w:val="85"/>
          <w:sz w:val="22"/>
        </w:rPr>
        <w:t> </w:t>
      </w:r>
      <w:r>
        <w:rPr>
          <w:w w:val="85"/>
          <w:sz w:val="22"/>
        </w:rPr>
        <w:t>Any</w:t>
      </w:r>
      <w:r>
        <w:rPr>
          <w:spacing w:val="-6"/>
          <w:w w:val="85"/>
          <w:sz w:val="22"/>
        </w:rPr>
        <w:t> </w:t>
      </w:r>
      <w:r>
        <w:rPr>
          <w:w w:val="85"/>
          <w:sz w:val="22"/>
        </w:rPr>
        <w:t>additional </w:t>
      </w:r>
      <w:r>
        <w:rPr>
          <w:w w:val="80"/>
          <w:sz w:val="22"/>
        </w:rPr>
        <w:t>clauses</w:t>
      </w:r>
      <w:r>
        <w:rPr>
          <w:spacing w:val="-6"/>
          <w:w w:val="80"/>
          <w:sz w:val="22"/>
        </w:rPr>
        <w:t> </w:t>
      </w:r>
      <w:r>
        <w:rPr>
          <w:w w:val="80"/>
          <w:sz w:val="22"/>
        </w:rPr>
        <w:t>or</w:t>
      </w:r>
      <w:r>
        <w:rPr>
          <w:spacing w:val="-5"/>
          <w:w w:val="80"/>
          <w:sz w:val="22"/>
        </w:rPr>
        <w:t> </w:t>
      </w:r>
      <w:r>
        <w:rPr>
          <w:w w:val="80"/>
          <w:sz w:val="22"/>
        </w:rPr>
        <w:t>documents</w:t>
      </w:r>
      <w:r>
        <w:rPr>
          <w:spacing w:val="-5"/>
          <w:w w:val="80"/>
          <w:sz w:val="22"/>
        </w:rPr>
        <w:t> </w:t>
      </w:r>
      <w:r>
        <w:rPr>
          <w:w w:val="80"/>
          <w:sz w:val="22"/>
        </w:rPr>
        <w:t>specified</w:t>
      </w:r>
      <w:r>
        <w:rPr>
          <w:spacing w:val="-6"/>
          <w:w w:val="80"/>
          <w:sz w:val="22"/>
        </w:rPr>
        <w:t> </w:t>
      </w:r>
      <w:r>
        <w:rPr>
          <w:w w:val="80"/>
          <w:sz w:val="22"/>
        </w:rPr>
        <w:t>by</w:t>
      </w:r>
      <w:r>
        <w:rPr>
          <w:spacing w:val="-6"/>
          <w:w w:val="80"/>
          <w:sz w:val="22"/>
        </w:rPr>
        <w:t> </w:t>
      </w:r>
      <w:r>
        <w:rPr>
          <w:w w:val="80"/>
          <w:sz w:val="22"/>
        </w:rPr>
        <w:t>the</w:t>
      </w:r>
      <w:r>
        <w:rPr>
          <w:spacing w:val="-10"/>
          <w:w w:val="80"/>
          <w:sz w:val="22"/>
        </w:rPr>
        <w:t> </w:t>
      </w:r>
      <w:r>
        <w:rPr>
          <w:w w:val="80"/>
          <w:sz w:val="22"/>
        </w:rPr>
        <w:t>Stock</w:t>
      </w:r>
      <w:r>
        <w:rPr>
          <w:spacing w:val="-2"/>
          <w:w w:val="80"/>
          <w:sz w:val="22"/>
        </w:rPr>
        <w:t> </w:t>
      </w:r>
      <w:r>
        <w:rPr>
          <w:w w:val="80"/>
          <w:sz w:val="22"/>
        </w:rPr>
        <w:t>Broker</w:t>
      </w:r>
      <w:r>
        <w:rPr>
          <w:spacing w:val="-5"/>
          <w:w w:val="80"/>
          <w:sz w:val="22"/>
        </w:rPr>
        <w:t> </w:t>
      </w:r>
      <w:r>
        <w:rPr>
          <w:w w:val="80"/>
          <w:sz w:val="22"/>
        </w:rPr>
        <w:t>shall</w:t>
      </w:r>
      <w:r>
        <w:rPr>
          <w:spacing w:val="-12"/>
          <w:sz w:val="22"/>
        </w:rPr>
        <w:t> </w:t>
      </w:r>
      <w:r>
        <w:rPr>
          <w:w w:val="80"/>
          <w:sz w:val="22"/>
        </w:rPr>
        <w:t>be</w:t>
      </w:r>
      <w:r>
        <w:rPr>
          <w:spacing w:val="-6"/>
          <w:w w:val="80"/>
          <w:sz w:val="22"/>
        </w:rPr>
        <w:t> </w:t>
      </w:r>
      <w:r>
        <w:rPr>
          <w:w w:val="80"/>
          <w:sz w:val="22"/>
        </w:rPr>
        <w:t>non-mandatory,</w:t>
      </w:r>
      <w:r>
        <w:rPr>
          <w:spacing w:val="-5"/>
          <w:w w:val="80"/>
          <w:sz w:val="22"/>
        </w:rPr>
        <w:t> </w:t>
      </w:r>
      <w:r>
        <w:rPr>
          <w:w w:val="80"/>
          <w:sz w:val="22"/>
        </w:rPr>
        <w:t>as</w:t>
      </w:r>
      <w:r>
        <w:rPr>
          <w:spacing w:val="-6"/>
          <w:w w:val="80"/>
          <w:sz w:val="22"/>
        </w:rPr>
        <w:t> </w:t>
      </w:r>
      <w:r>
        <w:rPr>
          <w:w w:val="80"/>
          <w:sz w:val="22"/>
        </w:rPr>
        <w:t>per</w:t>
      </w:r>
      <w:r>
        <w:rPr>
          <w:spacing w:val="-9"/>
          <w:w w:val="80"/>
          <w:sz w:val="22"/>
        </w:rPr>
        <w:t> </w:t>
      </w:r>
      <w:r>
        <w:rPr>
          <w:w w:val="80"/>
          <w:sz w:val="22"/>
        </w:rPr>
        <w:t>terms</w:t>
      </w:r>
      <w:r>
        <w:rPr>
          <w:spacing w:val="-6"/>
          <w:w w:val="80"/>
          <w:sz w:val="22"/>
        </w:rPr>
        <w:t> </w:t>
      </w:r>
      <w:r>
        <w:rPr>
          <w:w w:val="80"/>
          <w:sz w:val="22"/>
        </w:rPr>
        <w:t>&amp;</w:t>
      </w:r>
      <w:r>
        <w:rPr>
          <w:spacing w:val="-6"/>
          <w:w w:val="80"/>
          <w:sz w:val="22"/>
        </w:rPr>
        <w:t> </w:t>
      </w:r>
      <w:r>
        <w:rPr>
          <w:w w:val="80"/>
          <w:sz w:val="22"/>
        </w:rPr>
        <w:t>conditions</w:t>
      </w:r>
      <w:r>
        <w:rPr>
          <w:spacing w:val="-4"/>
          <w:w w:val="80"/>
          <w:sz w:val="22"/>
        </w:rPr>
        <w:t> </w:t>
      </w:r>
      <w:r>
        <w:rPr>
          <w:w w:val="80"/>
          <w:sz w:val="22"/>
        </w:rPr>
        <w:t>accepted</w:t>
      </w:r>
      <w:r>
        <w:rPr>
          <w:spacing w:val="-6"/>
          <w:w w:val="80"/>
          <w:sz w:val="22"/>
        </w:rPr>
        <w:t> </w:t>
      </w:r>
      <w:r>
        <w:rPr>
          <w:w w:val="80"/>
          <w:sz w:val="22"/>
        </w:rPr>
        <w:t>by</w:t>
      </w:r>
      <w:r>
        <w:rPr>
          <w:spacing w:val="-5"/>
          <w:w w:val="80"/>
          <w:sz w:val="22"/>
        </w:rPr>
        <w:t> </w:t>
      </w:r>
      <w:r>
        <w:rPr>
          <w:w w:val="80"/>
          <w:sz w:val="22"/>
        </w:rPr>
        <w:t>the</w:t>
      </w:r>
      <w:r>
        <w:rPr>
          <w:spacing w:val="-6"/>
          <w:w w:val="80"/>
          <w:sz w:val="22"/>
        </w:rPr>
        <w:t> </w:t>
      </w:r>
      <w:r>
        <w:rPr>
          <w:w w:val="80"/>
          <w:sz w:val="22"/>
        </w:rPr>
        <w:t>client.</w:t>
      </w:r>
    </w:p>
    <w:p>
      <w:pPr>
        <w:pStyle w:val="ListParagraph"/>
        <w:numPr>
          <w:ilvl w:val="0"/>
          <w:numId w:val="41"/>
        </w:numPr>
        <w:tabs>
          <w:tab w:pos="569" w:val="left" w:leader="none"/>
        </w:tabs>
        <w:spacing w:line="268" w:lineRule="auto" w:before="57" w:after="0"/>
        <w:ind w:left="569" w:right="201" w:hanging="360"/>
        <w:jc w:val="both"/>
        <w:rPr>
          <w:sz w:val="22"/>
        </w:rPr>
      </w:pPr>
      <w:r>
        <w:rPr>
          <w:w w:val="80"/>
          <w:sz w:val="22"/>
        </w:rPr>
        <w:t>The</w:t>
      </w:r>
      <w:r>
        <w:rPr>
          <w:spacing w:val="-1"/>
          <w:w w:val="80"/>
          <w:sz w:val="22"/>
        </w:rPr>
        <w:t> </w:t>
      </w:r>
      <w:r>
        <w:rPr>
          <w:w w:val="80"/>
          <w:sz w:val="22"/>
        </w:rPr>
        <w:t>client shall</w:t>
      </w:r>
      <w:r>
        <w:rPr>
          <w:spacing w:val="-1"/>
          <w:w w:val="80"/>
          <w:sz w:val="22"/>
        </w:rPr>
        <w:t> </w:t>
      </w:r>
      <w:r>
        <w:rPr>
          <w:w w:val="80"/>
          <w:sz w:val="22"/>
        </w:rPr>
        <w:t>immediately</w:t>
      </w:r>
      <w:r>
        <w:rPr>
          <w:spacing w:val="-1"/>
          <w:w w:val="80"/>
          <w:sz w:val="22"/>
        </w:rPr>
        <w:t> </w:t>
      </w:r>
      <w:r>
        <w:rPr>
          <w:w w:val="80"/>
          <w:sz w:val="22"/>
        </w:rPr>
        <w:t>notify</w:t>
      </w:r>
      <w:r>
        <w:rPr>
          <w:spacing w:val="-1"/>
          <w:w w:val="80"/>
          <w:sz w:val="22"/>
        </w:rPr>
        <w:t> </w:t>
      </w:r>
      <w:r>
        <w:rPr>
          <w:w w:val="80"/>
          <w:sz w:val="22"/>
        </w:rPr>
        <w:t>the Stock</w:t>
      </w:r>
      <w:r>
        <w:rPr>
          <w:spacing w:val="-1"/>
          <w:w w:val="80"/>
          <w:sz w:val="22"/>
        </w:rPr>
        <w:t> </w:t>
      </w:r>
      <w:r>
        <w:rPr>
          <w:w w:val="80"/>
          <w:sz w:val="22"/>
        </w:rPr>
        <w:t>Broker</w:t>
      </w:r>
      <w:r>
        <w:rPr>
          <w:spacing w:val="-1"/>
          <w:w w:val="80"/>
          <w:sz w:val="22"/>
        </w:rPr>
        <w:t> </w:t>
      </w:r>
      <w:r>
        <w:rPr>
          <w:w w:val="80"/>
          <w:sz w:val="22"/>
        </w:rPr>
        <w:t>in writing</w:t>
      </w:r>
      <w:r>
        <w:rPr>
          <w:spacing w:val="-1"/>
          <w:w w:val="80"/>
          <w:sz w:val="22"/>
        </w:rPr>
        <w:t> </w:t>
      </w:r>
      <w:r>
        <w:rPr>
          <w:w w:val="80"/>
          <w:sz w:val="22"/>
        </w:rPr>
        <w:t>if</w:t>
      </w:r>
      <w:r>
        <w:rPr>
          <w:spacing w:val="-7"/>
          <w:sz w:val="22"/>
        </w:rPr>
        <w:t> </w:t>
      </w:r>
      <w:r>
        <w:rPr>
          <w:w w:val="80"/>
          <w:sz w:val="22"/>
        </w:rPr>
        <w:t>there</w:t>
      </w:r>
      <w:r>
        <w:rPr>
          <w:spacing w:val="-1"/>
          <w:w w:val="80"/>
          <w:sz w:val="22"/>
        </w:rPr>
        <w:t> </w:t>
      </w:r>
      <w:r>
        <w:rPr>
          <w:w w:val="80"/>
          <w:sz w:val="22"/>
        </w:rPr>
        <w:t>is</w:t>
      </w:r>
      <w:r>
        <w:rPr>
          <w:spacing w:val="-1"/>
          <w:w w:val="80"/>
          <w:sz w:val="22"/>
        </w:rPr>
        <w:t> </w:t>
      </w:r>
      <w:r>
        <w:rPr>
          <w:w w:val="80"/>
          <w:sz w:val="22"/>
        </w:rPr>
        <w:t>any</w:t>
      </w:r>
      <w:r>
        <w:rPr>
          <w:spacing w:val="-1"/>
          <w:w w:val="80"/>
          <w:sz w:val="22"/>
        </w:rPr>
        <w:t> </w:t>
      </w:r>
      <w:r>
        <w:rPr>
          <w:w w:val="80"/>
          <w:sz w:val="22"/>
        </w:rPr>
        <w:t>change in</w:t>
      </w:r>
      <w:r>
        <w:rPr>
          <w:spacing w:val="-1"/>
          <w:w w:val="80"/>
          <w:sz w:val="22"/>
        </w:rPr>
        <w:t> </w:t>
      </w:r>
      <w:r>
        <w:rPr>
          <w:w w:val="80"/>
          <w:sz w:val="22"/>
        </w:rPr>
        <w:t>the</w:t>
      </w:r>
      <w:r>
        <w:rPr>
          <w:spacing w:val="-1"/>
          <w:w w:val="80"/>
          <w:sz w:val="22"/>
        </w:rPr>
        <w:t> </w:t>
      </w:r>
      <w:r>
        <w:rPr>
          <w:w w:val="80"/>
          <w:sz w:val="22"/>
        </w:rPr>
        <w:t>information in</w:t>
      </w:r>
      <w:r>
        <w:rPr>
          <w:spacing w:val="-1"/>
          <w:w w:val="80"/>
          <w:sz w:val="22"/>
        </w:rPr>
        <w:t> </w:t>
      </w:r>
      <w:r>
        <w:rPr>
          <w:w w:val="80"/>
          <w:sz w:val="22"/>
        </w:rPr>
        <w:t>the</w:t>
      </w:r>
      <w:r>
        <w:rPr>
          <w:spacing w:val="-1"/>
          <w:w w:val="80"/>
          <w:sz w:val="22"/>
        </w:rPr>
        <w:t> </w:t>
      </w:r>
      <w:r>
        <w:rPr>
          <w:w w:val="80"/>
          <w:sz w:val="22"/>
        </w:rPr>
        <w:t>'account opening form' as provided at the time of account opening and thereafter; including the information on winding up petition/insolvency </w:t>
      </w:r>
      <w:r>
        <w:rPr>
          <w:w w:val="85"/>
          <w:sz w:val="22"/>
        </w:rPr>
        <w:t>petition or any</w:t>
      </w:r>
      <w:r>
        <w:rPr>
          <w:spacing w:val="-2"/>
          <w:w w:val="85"/>
          <w:sz w:val="22"/>
        </w:rPr>
        <w:t> </w:t>
      </w:r>
      <w:r>
        <w:rPr>
          <w:w w:val="85"/>
          <w:sz w:val="22"/>
        </w:rPr>
        <w:t>litigation</w:t>
      </w:r>
      <w:r>
        <w:rPr>
          <w:spacing w:val="-3"/>
          <w:w w:val="85"/>
          <w:sz w:val="22"/>
        </w:rPr>
        <w:t> </w:t>
      </w:r>
      <w:r>
        <w:rPr>
          <w:w w:val="85"/>
          <w:sz w:val="22"/>
        </w:rPr>
        <w:t>which may have</w:t>
      </w:r>
      <w:r>
        <w:rPr>
          <w:spacing w:val="-3"/>
          <w:w w:val="85"/>
          <w:sz w:val="22"/>
        </w:rPr>
        <w:t> </w:t>
      </w:r>
      <w:r>
        <w:rPr>
          <w:w w:val="85"/>
          <w:sz w:val="22"/>
        </w:rPr>
        <w:t>material bearing on</w:t>
      </w:r>
      <w:r>
        <w:rPr>
          <w:spacing w:val="-3"/>
          <w:w w:val="85"/>
          <w:sz w:val="22"/>
        </w:rPr>
        <w:t> </w:t>
      </w:r>
      <w:r>
        <w:rPr>
          <w:w w:val="85"/>
          <w:sz w:val="22"/>
        </w:rPr>
        <w:t>his</w:t>
      </w:r>
      <w:r>
        <w:rPr>
          <w:spacing w:val="-2"/>
          <w:w w:val="85"/>
          <w:sz w:val="22"/>
        </w:rPr>
        <w:t> </w:t>
      </w:r>
      <w:r>
        <w:rPr>
          <w:w w:val="85"/>
          <w:sz w:val="22"/>
        </w:rPr>
        <w:t>capacity. The</w:t>
      </w:r>
      <w:r>
        <w:rPr>
          <w:spacing w:val="-3"/>
          <w:w w:val="85"/>
          <w:sz w:val="22"/>
        </w:rPr>
        <w:t> </w:t>
      </w:r>
      <w:r>
        <w:rPr>
          <w:w w:val="85"/>
          <w:sz w:val="22"/>
        </w:rPr>
        <w:t>client shall provide/update</w:t>
      </w:r>
      <w:r>
        <w:rPr>
          <w:spacing w:val="-3"/>
          <w:w w:val="85"/>
          <w:sz w:val="22"/>
        </w:rPr>
        <w:t> </w:t>
      </w:r>
      <w:r>
        <w:rPr>
          <w:w w:val="85"/>
          <w:sz w:val="22"/>
        </w:rPr>
        <w:t>the</w:t>
      </w:r>
      <w:r>
        <w:rPr>
          <w:spacing w:val="-3"/>
          <w:w w:val="85"/>
          <w:sz w:val="22"/>
        </w:rPr>
        <w:t> </w:t>
      </w:r>
      <w:r>
        <w:rPr>
          <w:w w:val="85"/>
          <w:sz w:val="22"/>
        </w:rPr>
        <w:t>financial information</w:t>
      </w:r>
      <w:r>
        <w:rPr>
          <w:spacing w:val="-13"/>
          <w:w w:val="85"/>
          <w:sz w:val="22"/>
        </w:rPr>
        <w:t> </w:t>
      </w:r>
      <w:r>
        <w:rPr>
          <w:w w:val="85"/>
          <w:sz w:val="22"/>
        </w:rPr>
        <w:t>to</w:t>
      </w:r>
      <w:r>
        <w:rPr>
          <w:spacing w:val="-8"/>
          <w:w w:val="85"/>
          <w:sz w:val="22"/>
        </w:rPr>
        <w:t> </w:t>
      </w:r>
      <w:r>
        <w:rPr>
          <w:w w:val="85"/>
          <w:sz w:val="22"/>
        </w:rPr>
        <w:t>the</w:t>
      </w:r>
      <w:r>
        <w:rPr>
          <w:spacing w:val="-8"/>
          <w:w w:val="85"/>
          <w:sz w:val="22"/>
        </w:rPr>
        <w:t> </w:t>
      </w:r>
      <w:r>
        <w:rPr>
          <w:w w:val="85"/>
          <w:sz w:val="22"/>
        </w:rPr>
        <w:t>Stock</w:t>
      </w:r>
      <w:r>
        <w:rPr>
          <w:spacing w:val="-5"/>
          <w:w w:val="85"/>
          <w:sz w:val="22"/>
        </w:rPr>
        <w:t> </w:t>
      </w:r>
      <w:r>
        <w:rPr>
          <w:w w:val="85"/>
          <w:sz w:val="22"/>
        </w:rPr>
        <w:t>Broker</w:t>
      </w:r>
      <w:r>
        <w:rPr>
          <w:spacing w:val="-1"/>
          <w:w w:val="85"/>
          <w:sz w:val="22"/>
        </w:rPr>
        <w:t> </w:t>
      </w:r>
      <w:r>
        <w:rPr>
          <w:w w:val="85"/>
          <w:sz w:val="22"/>
        </w:rPr>
        <w:t>on</w:t>
      </w:r>
      <w:r>
        <w:rPr>
          <w:spacing w:val="-8"/>
          <w:w w:val="85"/>
          <w:sz w:val="22"/>
        </w:rPr>
        <w:t> </w:t>
      </w:r>
      <w:r>
        <w:rPr>
          <w:w w:val="85"/>
          <w:sz w:val="22"/>
        </w:rPr>
        <w:t>a periodic basis.</w:t>
      </w:r>
    </w:p>
    <w:p>
      <w:pPr>
        <w:pStyle w:val="ListParagraph"/>
        <w:numPr>
          <w:ilvl w:val="0"/>
          <w:numId w:val="41"/>
        </w:numPr>
        <w:tabs>
          <w:tab w:pos="567" w:val="left" w:leader="none"/>
          <w:tab w:pos="569" w:val="left" w:leader="none"/>
        </w:tabs>
        <w:spacing w:line="268" w:lineRule="auto" w:before="56" w:after="0"/>
        <w:ind w:left="569" w:right="206" w:hanging="360"/>
        <w:jc w:val="both"/>
        <w:rPr>
          <w:sz w:val="22"/>
        </w:rPr>
      </w:pPr>
      <w:r>
        <w:rPr>
          <w:w w:val="80"/>
          <w:sz w:val="22"/>
        </w:rPr>
        <w:t>The Stock Broker and sub-broker shall maintain all the details of the client as mentioned in the account opening form or any </w:t>
      </w:r>
      <w:r>
        <w:rPr>
          <w:spacing w:val="-2"/>
          <w:w w:val="85"/>
          <w:sz w:val="22"/>
        </w:rPr>
        <w:t>other</w:t>
      </w:r>
      <w:r>
        <w:rPr>
          <w:spacing w:val="-3"/>
          <w:sz w:val="22"/>
        </w:rPr>
        <w:t> </w:t>
      </w:r>
      <w:r>
        <w:rPr>
          <w:spacing w:val="-2"/>
          <w:w w:val="85"/>
          <w:sz w:val="22"/>
        </w:rPr>
        <w:t>information pertaining to the client,</w:t>
      </w:r>
      <w:r>
        <w:rPr>
          <w:spacing w:val="-2"/>
          <w:sz w:val="22"/>
        </w:rPr>
        <w:t> </w:t>
      </w:r>
      <w:r>
        <w:rPr>
          <w:spacing w:val="-2"/>
          <w:w w:val="85"/>
          <w:sz w:val="22"/>
        </w:rPr>
        <w:t>confidentially and that</w:t>
      </w:r>
      <w:r>
        <w:rPr>
          <w:spacing w:val="-2"/>
          <w:sz w:val="22"/>
        </w:rPr>
        <w:t> </w:t>
      </w:r>
      <w:r>
        <w:rPr>
          <w:spacing w:val="-2"/>
          <w:w w:val="85"/>
          <w:sz w:val="22"/>
        </w:rPr>
        <w:t>they shall</w:t>
      </w:r>
      <w:r>
        <w:rPr>
          <w:spacing w:val="-2"/>
          <w:sz w:val="22"/>
        </w:rPr>
        <w:t> </w:t>
      </w:r>
      <w:r>
        <w:rPr>
          <w:spacing w:val="-2"/>
          <w:w w:val="85"/>
          <w:sz w:val="22"/>
        </w:rPr>
        <w:t>not</w:t>
      </w:r>
      <w:r>
        <w:rPr>
          <w:spacing w:val="-2"/>
          <w:sz w:val="22"/>
        </w:rPr>
        <w:t> </w:t>
      </w:r>
      <w:r>
        <w:rPr>
          <w:spacing w:val="-2"/>
          <w:w w:val="85"/>
          <w:sz w:val="22"/>
        </w:rPr>
        <w:t>disclose the same to any person/authority </w:t>
      </w:r>
      <w:r>
        <w:rPr>
          <w:w w:val="85"/>
          <w:sz w:val="22"/>
        </w:rPr>
        <w:t>except as required under any law/regulatory requirements. Provided however that the Stock Broker may so disclose </w:t>
      </w:r>
      <w:r>
        <w:rPr>
          <w:w w:val="80"/>
          <w:sz w:val="22"/>
        </w:rPr>
        <w:t>information about his client to any person or</w:t>
      </w:r>
      <w:r>
        <w:rPr>
          <w:spacing w:val="-1"/>
          <w:sz w:val="22"/>
        </w:rPr>
        <w:t> </w:t>
      </w:r>
      <w:r>
        <w:rPr>
          <w:w w:val="80"/>
          <w:sz w:val="22"/>
        </w:rPr>
        <w:t>authority with the express permission of the client.</w:t>
      </w:r>
    </w:p>
    <w:p>
      <w:pPr>
        <w:spacing w:before="52"/>
        <w:ind w:left="209" w:right="0" w:firstLine="0"/>
        <w:jc w:val="left"/>
        <w:rPr>
          <w:rFonts w:ascii="Arial"/>
          <w:b/>
          <w:sz w:val="22"/>
        </w:rPr>
      </w:pPr>
      <w:bookmarkStart w:name="MARGINS" w:id="73"/>
      <w:bookmarkEnd w:id="73"/>
      <w:r>
        <w:rPr/>
      </w:r>
      <w:r>
        <w:rPr>
          <w:rFonts w:ascii="Arial"/>
          <w:b/>
          <w:spacing w:val="-2"/>
          <w:w w:val="95"/>
          <w:sz w:val="22"/>
        </w:rPr>
        <w:t>MARGINS</w:t>
      </w:r>
    </w:p>
    <w:p>
      <w:pPr>
        <w:pStyle w:val="ListParagraph"/>
        <w:numPr>
          <w:ilvl w:val="0"/>
          <w:numId w:val="41"/>
        </w:numPr>
        <w:tabs>
          <w:tab w:pos="567" w:val="left" w:leader="none"/>
          <w:tab w:pos="569" w:val="left" w:leader="none"/>
        </w:tabs>
        <w:spacing w:line="273" w:lineRule="auto" w:before="87" w:after="0"/>
        <w:ind w:left="569" w:right="200" w:hanging="360"/>
        <w:jc w:val="both"/>
        <w:rPr>
          <w:sz w:val="22"/>
        </w:rPr>
      </w:pPr>
      <w:r>
        <w:rPr>
          <w:w w:val="80"/>
          <w:sz w:val="22"/>
        </w:rPr>
        <w:t>The client shall pay applicable initial</w:t>
      </w:r>
      <w:r>
        <w:rPr>
          <w:spacing w:val="-5"/>
          <w:sz w:val="22"/>
        </w:rPr>
        <w:t> </w:t>
      </w:r>
      <w:r>
        <w:rPr>
          <w:w w:val="80"/>
          <w:sz w:val="22"/>
        </w:rPr>
        <w:t>margins, withholding margins, special margins</w:t>
      </w:r>
      <w:r>
        <w:rPr>
          <w:spacing w:val="-5"/>
          <w:sz w:val="22"/>
        </w:rPr>
        <w:t> </w:t>
      </w:r>
      <w:r>
        <w:rPr>
          <w:w w:val="80"/>
          <w:sz w:val="22"/>
        </w:rPr>
        <w:t>or such other margins as are considered </w:t>
      </w:r>
      <w:r>
        <w:rPr>
          <w:w w:val="85"/>
          <w:sz w:val="22"/>
        </w:rPr>
        <w:t>necessary by the</w:t>
      </w:r>
      <w:r>
        <w:rPr>
          <w:spacing w:val="-2"/>
          <w:w w:val="85"/>
          <w:sz w:val="22"/>
        </w:rPr>
        <w:t> </w:t>
      </w:r>
      <w:r>
        <w:rPr>
          <w:w w:val="85"/>
          <w:sz w:val="22"/>
        </w:rPr>
        <w:t>Stock</w:t>
      </w:r>
      <w:r>
        <w:rPr>
          <w:spacing w:val="-1"/>
          <w:w w:val="85"/>
          <w:sz w:val="22"/>
        </w:rPr>
        <w:t> </w:t>
      </w:r>
      <w:r>
        <w:rPr>
          <w:w w:val="85"/>
          <w:sz w:val="22"/>
        </w:rPr>
        <w:t>Broker or the</w:t>
      </w:r>
      <w:r>
        <w:rPr>
          <w:spacing w:val="-2"/>
          <w:w w:val="85"/>
          <w:sz w:val="22"/>
        </w:rPr>
        <w:t> </w:t>
      </w:r>
      <w:r>
        <w:rPr>
          <w:w w:val="85"/>
          <w:sz w:val="22"/>
        </w:rPr>
        <w:t>Exchange or as may be directed by SEBI from time to time as applicable to the </w:t>
      </w:r>
      <w:r>
        <w:rPr>
          <w:w w:val="80"/>
          <w:sz w:val="22"/>
        </w:rPr>
        <w:t>segment(s) in which the client trades. the Stock Broker is permitted in its sole and absolute discretion to collect additional margins (even though not required</w:t>
      </w:r>
      <w:r>
        <w:rPr>
          <w:sz w:val="22"/>
        </w:rPr>
        <w:t> </w:t>
      </w:r>
      <w:r>
        <w:rPr>
          <w:w w:val="80"/>
          <w:sz w:val="22"/>
        </w:rPr>
        <w:t>by the Exchange, Clearing</w:t>
      </w:r>
      <w:r>
        <w:rPr>
          <w:sz w:val="22"/>
        </w:rPr>
        <w:t> </w:t>
      </w:r>
      <w:r>
        <w:rPr>
          <w:w w:val="80"/>
          <w:sz w:val="22"/>
        </w:rPr>
        <w:t>House/Clearing Corporation or SEBI) and the client shall be </w:t>
      </w:r>
      <w:r>
        <w:rPr>
          <w:w w:val="85"/>
          <w:sz w:val="22"/>
        </w:rPr>
        <w:t>obliged</w:t>
      </w:r>
      <w:r>
        <w:rPr>
          <w:spacing w:val="-6"/>
          <w:w w:val="85"/>
          <w:sz w:val="22"/>
        </w:rPr>
        <w:t> </w:t>
      </w:r>
      <w:r>
        <w:rPr>
          <w:w w:val="85"/>
          <w:sz w:val="22"/>
        </w:rPr>
        <w:t>to pay</w:t>
      </w:r>
      <w:r>
        <w:rPr>
          <w:spacing w:val="-6"/>
          <w:w w:val="85"/>
          <w:sz w:val="22"/>
        </w:rPr>
        <w:t> </w:t>
      </w:r>
      <w:r>
        <w:rPr>
          <w:w w:val="85"/>
          <w:sz w:val="22"/>
        </w:rPr>
        <w:t>such</w:t>
      </w:r>
      <w:r>
        <w:rPr>
          <w:spacing w:val="-6"/>
          <w:w w:val="85"/>
          <w:sz w:val="22"/>
        </w:rPr>
        <w:t> </w:t>
      </w:r>
      <w:r>
        <w:rPr>
          <w:w w:val="85"/>
          <w:sz w:val="22"/>
        </w:rPr>
        <w:t>margins</w:t>
      </w:r>
      <w:r>
        <w:rPr>
          <w:spacing w:val="-4"/>
          <w:w w:val="85"/>
          <w:sz w:val="22"/>
        </w:rPr>
        <w:t> </w:t>
      </w:r>
      <w:r>
        <w:rPr>
          <w:w w:val="85"/>
          <w:sz w:val="22"/>
        </w:rPr>
        <w:t>within</w:t>
      </w:r>
      <w:r>
        <w:rPr>
          <w:spacing w:val="-6"/>
          <w:w w:val="85"/>
          <w:sz w:val="22"/>
        </w:rPr>
        <w:t> </w:t>
      </w:r>
      <w:r>
        <w:rPr>
          <w:w w:val="85"/>
          <w:sz w:val="22"/>
        </w:rPr>
        <w:t>the stipulated</w:t>
      </w:r>
      <w:r>
        <w:rPr>
          <w:spacing w:val="-6"/>
          <w:w w:val="85"/>
          <w:sz w:val="22"/>
        </w:rPr>
        <w:t> </w:t>
      </w:r>
      <w:r>
        <w:rPr>
          <w:w w:val="85"/>
          <w:sz w:val="22"/>
        </w:rPr>
        <w:t>time.</w:t>
      </w:r>
    </w:p>
    <w:p>
      <w:pPr>
        <w:pStyle w:val="ListParagraph"/>
        <w:numPr>
          <w:ilvl w:val="0"/>
          <w:numId w:val="41"/>
        </w:numPr>
        <w:tabs>
          <w:tab w:pos="567" w:val="left" w:leader="none"/>
          <w:tab w:pos="569" w:val="left" w:leader="none"/>
        </w:tabs>
        <w:spacing w:line="273" w:lineRule="auto" w:before="40" w:after="0"/>
        <w:ind w:left="569" w:right="196" w:hanging="360"/>
        <w:jc w:val="both"/>
        <w:rPr>
          <w:sz w:val="22"/>
        </w:rPr>
      </w:pPr>
      <w:r>
        <w:rPr>
          <w:w w:val="80"/>
          <w:sz w:val="22"/>
        </w:rPr>
        <w:t>The client understands that payment of margins by the client does not necessarily imply complete satisfaction of all dues. In </w:t>
      </w:r>
      <w:r>
        <w:rPr>
          <w:spacing w:val="-2"/>
          <w:w w:val="80"/>
          <w:sz w:val="22"/>
        </w:rPr>
        <w:t>spite</w:t>
      </w:r>
      <w:r>
        <w:rPr>
          <w:spacing w:val="-8"/>
          <w:sz w:val="22"/>
        </w:rPr>
        <w:t> </w:t>
      </w:r>
      <w:r>
        <w:rPr>
          <w:spacing w:val="-2"/>
          <w:w w:val="80"/>
          <w:sz w:val="22"/>
        </w:rPr>
        <w:t>of</w:t>
      </w:r>
      <w:r>
        <w:rPr>
          <w:spacing w:val="-7"/>
          <w:sz w:val="22"/>
        </w:rPr>
        <w:t> </w:t>
      </w:r>
      <w:r>
        <w:rPr>
          <w:spacing w:val="-2"/>
          <w:w w:val="80"/>
          <w:sz w:val="22"/>
        </w:rPr>
        <w:t>consistently</w:t>
      </w:r>
      <w:r>
        <w:rPr>
          <w:spacing w:val="-12"/>
          <w:sz w:val="22"/>
        </w:rPr>
        <w:t> </w:t>
      </w:r>
      <w:r>
        <w:rPr>
          <w:spacing w:val="-2"/>
          <w:w w:val="80"/>
          <w:sz w:val="22"/>
        </w:rPr>
        <w:t>having</w:t>
      </w:r>
      <w:r>
        <w:rPr>
          <w:spacing w:val="-3"/>
          <w:sz w:val="22"/>
        </w:rPr>
        <w:t> </w:t>
      </w:r>
      <w:r>
        <w:rPr>
          <w:spacing w:val="-2"/>
          <w:w w:val="80"/>
          <w:sz w:val="22"/>
        </w:rPr>
        <w:t>paid</w:t>
      </w:r>
      <w:r>
        <w:rPr>
          <w:spacing w:val="-3"/>
          <w:sz w:val="22"/>
        </w:rPr>
        <w:t> </w:t>
      </w:r>
      <w:r>
        <w:rPr>
          <w:spacing w:val="-2"/>
          <w:w w:val="80"/>
          <w:sz w:val="22"/>
        </w:rPr>
        <w:t>margins,</w:t>
      </w:r>
      <w:r>
        <w:rPr>
          <w:spacing w:val="-6"/>
          <w:sz w:val="22"/>
        </w:rPr>
        <w:t> </w:t>
      </w:r>
      <w:r>
        <w:rPr>
          <w:spacing w:val="-2"/>
          <w:w w:val="80"/>
          <w:sz w:val="22"/>
        </w:rPr>
        <w:t>the</w:t>
      </w:r>
      <w:r>
        <w:rPr>
          <w:spacing w:val="-4"/>
          <w:sz w:val="22"/>
        </w:rPr>
        <w:t> </w:t>
      </w:r>
      <w:r>
        <w:rPr>
          <w:spacing w:val="-2"/>
          <w:w w:val="80"/>
          <w:sz w:val="22"/>
        </w:rPr>
        <w:t>client</w:t>
      </w:r>
      <w:r>
        <w:rPr>
          <w:spacing w:val="-7"/>
          <w:sz w:val="22"/>
        </w:rPr>
        <w:t> </w:t>
      </w:r>
      <w:r>
        <w:rPr>
          <w:spacing w:val="-2"/>
          <w:w w:val="80"/>
          <w:sz w:val="22"/>
        </w:rPr>
        <w:t>may,</w:t>
      </w:r>
      <w:r>
        <w:rPr>
          <w:spacing w:val="-7"/>
          <w:sz w:val="22"/>
        </w:rPr>
        <w:t> </w:t>
      </w:r>
      <w:r>
        <w:rPr>
          <w:spacing w:val="-2"/>
          <w:w w:val="80"/>
          <w:sz w:val="22"/>
        </w:rPr>
        <w:t>on</w:t>
      </w:r>
      <w:r>
        <w:rPr>
          <w:spacing w:val="-13"/>
          <w:sz w:val="22"/>
        </w:rPr>
        <w:t> </w:t>
      </w:r>
      <w:r>
        <w:rPr>
          <w:spacing w:val="-2"/>
          <w:w w:val="80"/>
          <w:sz w:val="22"/>
        </w:rPr>
        <w:t>the</w:t>
      </w:r>
      <w:r>
        <w:rPr>
          <w:spacing w:val="-13"/>
          <w:sz w:val="22"/>
        </w:rPr>
        <w:t> </w:t>
      </w:r>
      <w:r>
        <w:rPr>
          <w:spacing w:val="-2"/>
          <w:w w:val="80"/>
          <w:sz w:val="22"/>
        </w:rPr>
        <w:t>settlement</w:t>
      </w:r>
      <w:r>
        <w:rPr>
          <w:spacing w:val="-5"/>
          <w:sz w:val="22"/>
        </w:rPr>
        <w:t> </w:t>
      </w:r>
      <w:r>
        <w:rPr>
          <w:spacing w:val="-2"/>
          <w:w w:val="80"/>
          <w:sz w:val="22"/>
        </w:rPr>
        <w:t>of</w:t>
      </w:r>
      <w:r>
        <w:rPr>
          <w:spacing w:val="-12"/>
          <w:sz w:val="22"/>
        </w:rPr>
        <w:t> </w:t>
      </w:r>
      <w:r>
        <w:rPr>
          <w:spacing w:val="-2"/>
          <w:w w:val="80"/>
          <w:sz w:val="22"/>
        </w:rPr>
        <w:t>its</w:t>
      </w:r>
      <w:r>
        <w:rPr>
          <w:spacing w:val="-13"/>
          <w:sz w:val="22"/>
        </w:rPr>
        <w:t> </w:t>
      </w:r>
      <w:r>
        <w:rPr>
          <w:spacing w:val="-2"/>
          <w:w w:val="80"/>
          <w:sz w:val="22"/>
        </w:rPr>
        <w:t>trade,</w:t>
      </w:r>
      <w:r>
        <w:rPr>
          <w:spacing w:val="-6"/>
          <w:sz w:val="22"/>
        </w:rPr>
        <w:t> </w:t>
      </w:r>
      <w:r>
        <w:rPr>
          <w:spacing w:val="-2"/>
          <w:w w:val="80"/>
          <w:sz w:val="22"/>
        </w:rPr>
        <w:t>be</w:t>
      </w:r>
      <w:r>
        <w:rPr>
          <w:spacing w:val="-8"/>
          <w:sz w:val="22"/>
        </w:rPr>
        <w:t> </w:t>
      </w:r>
      <w:r>
        <w:rPr>
          <w:spacing w:val="-2"/>
          <w:w w:val="80"/>
          <w:sz w:val="22"/>
        </w:rPr>
        <w:t>obliged</w:t>
      </w:r>
      <w:r>
        <w:rPr>
          <w:spacing w:val="-8"/>
          <w:sz w:val="22"/>
        </w:rPr>
        <w:t> </w:t>
      </w:r>
      <w:r>
        <w:rPr>
          <w:spacing w:val="-2"/>
          <w:w w:val="80"/>
          <w:sz w:val="22"/>
        </w:rPr>
        <w:t>to</w:t>
      </w:r>
      <w:r>
        <w:rPr>
          <w:spacing w:val="-8"/>
          <w:sz w:val="22"/>
        </w:rPr>
        <w:t> </w:t>
      </w:r>
      <w:r>
        <w:rPr>
          <w:spacing w:val="-2"/>
          <w:w w:val="80"/>
          <w:sz w:val="22"/>
        </w:rPr>
        <w:t>pay</w:t>
      </w:r>
      <w:r>
        <w:rPr>
          <w:spacing w:val="-13"/>
          <w:sz w:val="22"/>
        </w:rPr>
        <w:t> </w:t>
      </w:r>
      <w:r>
        <w:rPr>
          <w:spacing w:val="-2"/>
          <w:w w:val="80"/>
          <w:sz w:val="22"/>
        </w:rPr>
        <w:t>(or</w:t>
      </w:r>
      <w:r>
        <w:rPr>
          <w:spacing w:val="-2"/>
          <w:sz w:val="22"/>
        </w:rPr>
        <w:t> </w:t>
      </w:r>
      <w:r>
        <w:rPr>
          <w:spacing w:val="-2"/>
          <w:w w:val="80"/>
          <w:sz w:val="22"/>
        </w:rPr>
        <w:t>entitled</w:t>
      </w:r>
      <w:r>
        <w:rPr>
          <w:spacing w:val="-7"/>
          <w:sz w:val="22"/>
        </w:rPr>
        <w:t> </w:t>
      </w:r>
      <w:r>
        <w:rPr>
          <w:spacing w:val="-2"/>
          <w:w w:val="80"/>
          <w:sz w:val="22"/>
        </w:rPr>
        <w:t>to</w:t>
      </w:r>
      <w:r>
        <w:rPr>
          <w:spacing w:val="-8"/>
          <w:sz w:val="22"/>
        </w:rPr>
        <w:t> </w:t>
      </w:r>
      <w:r>
        <w:rPr>
          <w:spacing w:val="-2"/>
          <w:w w:val="80"/>
          <w:sz w:val="22"/>
        </w:rPr>
        <w:t>receive) </w:t>
      </w:r>
      <w:r>
        <w:rPr>
          <w:w w:val="85"/>
          <w:sz w:val="22"/>
        </w:rPr>
        <w:t>such</w:t>
      </w:r>
      <w:r>
        <w:rPr>
          <w:spacing w:val="-10"/>
          <w:w w:val="85"/>
          <w:sz w:val="22"/>
        </w:rPr>
        <w:t> </w:t>
      </w:r>
      <w:r>
        <w:rPr>
          <w:w w:val="85"/>
          <w:sz w:val="22"/>
        </w:rPr>
        <w:t>further</w:t>
      </w:r>
      <w:r>
        <w:rPr>
          <w:spacing w:val="-2"/>
          <w:w w:val="85"/>
          <w:sz w:val="22"/>
        </w:rPr>
        <w:t> </w:t>
      </w:r>
      <w:r>
        <w:rPr>
          <w:w w:val="85"/>
          <w:sz w:val="22"/>
        </w:rPr>
        <w:t>sums</w:t>
      </w:r>
      <w:r>
        <w:rPr>
          <w:spacing w:val="-1"/>
          <w:w w:val="85"/>
          <w:sz w:val="22"/>
        </w:rPr>
        <w:t> </w:t>
      </w:r>
      <w:r>
        <w:rPr>
          <w:w w:val="85"/>
          <w:sz w:val="22"/>
        </w:rPr>
        <w:t>as</w:t>
      </w:r>
      <w:r>
        <w:rPr>
          <w:spacing w:val="-1"/>
          <w:w w:val="85"/>
          <w:sz w:val="22"/>
        </w:rPr>
        <w:t> </w:t>
      </w:r>
      <w:r>
        <w:rPr>
          <w:w w:val="85"/>
          <w:sz w:val="22"/>
        </w:rPr>
        <w:t>the</w:t>
      </w:r>
      <w:r>
        <w:rPr>
          <w:spacing w:val="-9"/>
          <w:w w:val="85"/>
          <w:sz w:val="22"/>
        </w:rPr>
        <w:t> </w:t>
      </w:r>
      <w:r>
        <w:rPr>
          <w:w w:val="85"/>
          <w:sz w:val="22"/>
        </w:rPr>
        <w:t>contract</w:t>
      </w:r>
      <w:r>
        <w:rPr>
          <w:spacing w:val="-2"/>
          <w:w w:val="85"/>
          <w:sz w:val="22"/>
        </w:rPr>
        <w:t> </w:t>
      </w:r>
      <w:r>
        <w:rPr>
          <w:w w:val="85"/>
          <w:sz w:val="22"/>
        </w:rPr>
        <w:t>may dictate/require.</w:t>
      </w:r>
    </w:p>
    <w:p>
      <w:pPr>
        <w:spacing w:before="38"/>
        <w:ind w:left="209" w:right="0" w:firstLine="0"/>
        <w:jc w:val="left"/>
        <w:rPr>
          <w:rFonts w:ascii="Arial"/>
          <w:b/>
          <w:sz w:val="22"/>
        </w:rPr>
      </w:pPr>
      <w:bookmarkStart w:name="TRANSACTIONS AND SETTLEMENTS" w:id="74"/>
      <w:bookmarkEnd w:id="74"/>
      <w:r>
        <w:rPr/>
      </w:r>
      <w:r>
        <w:rPr>
          <w:rFonts w:ascii="Arial"/>
          <w:b/>
          <w:w w:val="75"/>
          <w:sz w:val="22"/>
        </w:rPr>
        <w:t>TRANSACTIONS</w:t>
      </w:r>
      <w:r>
        <w:rPr>
          <w:rFonts w:ascii="Arial"/>
          <w:b/>
          <w:spacing w:val="18"/>
          <w:sz w:val="22"/>
        </w:rPr>
        <w:t> </w:t>
      </w:r>
      <w:r>
        <w:rPr>
          <w:rFonts w:ascii="Arial"/>
          <w:b/>
          <w:w w:val="75"/>
          <w:sz w:val="22"/>
        </w:rPr>
        <w:t>AND</w:t>
      </w:r>
      <w:r>
        <w:rPr>
          <w:rFonts w:ascii="Arial"/>
          <w:b/>
          <w:spacing w:val="31"/>
          <w:sz w:val="22"/>
        </w:rPr>
        <w:t> </w:t>
      </w:r>
      <w:r>
        <w:rPr>
          <w:rFonts w:ascii="Arial"/>
          <w:b/>
          <w:spacing w:val="-2"/>
          <w:w w:val="75"/>
          <w:sz w:val="22"/>
        </w:rPr>
        <w:t>SETTLEMENTS</w:t>
      </w:r>
    </w:p>
    <w:p>
      <w:pPr>
        <w:pStyle w:val="ListParagraph"/>
        <w:numPr>
          <w:ilvl w:val="0"/>
          <w:numId w:val="41"/>
        </w:numPr>
        <w:tabs>
          <w:tab w:pos="567" w:val="left" w:leader="none"/>
          <w:tab w:pos="569" w:val="left" w:leader="none"/>
        </w:tabs>
        <w:spacing w:line="273" w:lineRule="auto" w:before="92" w:after="0"/>
        <w:ind w:left="569" w:right="200" w:hanging="360"/>
        <w:jc w:val="both"/>
        <w:rPr>
          <w:sz w:val="22"/>
        </w:rPr>
      </w:pPr>
      <w:r>
        <w:rPr>
          <w:w w:val="80"/>
          <w:sz w:val="22"/>
        </w:rPr>
        <w:t>The</w:t>
      </w:r>
      <w:r>
        <w:rPr>
          <w:spacing w:val="-3"/>
          <w:w w:val="80"/>
          <w:sz w:val="22"/>
        </w:rPr>
        <w:t> </w:t>
      </w:r>
      <w:r>
        <w:rPr>
          <w:w w:val="80"/>
          <w:sz w:val="22"/>
        </w:rPr>
        <w:t>client shall give</w:t>
      </w:r>
      <w:r>
        <w:rPr>
          <w:spacing w:val="-1"/>
          <w:w w:val="80"/>
          <w:sz w:val="22"/>
        </w:rPr>
        <w:t> </w:t>
      </w:r>
      <w:r>
        <w:rPr>
          <w:w w:val="80"/>
          <w:sz w:val="22"/>
        </w:rPr>
        <w:t>any order for buy</w:t>
      </w:r>
      <w:r>
        <w:rPr>
          <w:spacing w:val="-9"/>
          <w:sz w:val="22"/>
        </w:rPr>
        <w:t> </w:t>
      </w:r>
      <w:r>
        <w:rPr>
          <w:w w:val="80"/>
          <w:sz w:val="22"/>
        </w:rPr>
        <w:t>or sell of a</w:t>
      </w:r>
      <w:r>
        <w:rPr>
          <w:spacing w:val="-3"/>
          <w:w w:val="80"/>
          <w:sz w:val="22"/>
        </w:rPr>
        <w:t> </w:t>
      </w:r>
      <w:r>
        <w:rPr>
          <w:w w:val="80"/>
          <w:sz w:val="22"/>
        </w:rPr>
        <w:t>security/derivatives contract</w:t>
      </w:r>
      <w:r>
        <w:rPr>
          <w:spacing w:val="-8"/>
          <w:sz w:val="22"/>
        </w:rPr>
        <w:t> </w:t>
      </w:r>
      <w:r>
        <w:rPr>
          <w:w w:val="80"/>
          <w:sz w:val="22"/>
        </w:rPr>
        <w:t>in</w:t>
      </w:r>
      <w:r>
        <w:rPr>
          <w:spacing w:val="-3"/>
          <w:w w:val="80"/>
          <w:sz w:val="22"/>
        </w:rPr>
        <w:t> </w:t>
      </w:r>
      <w:r>
        <w:rPr>
          <w:w w:val="80"/>
          <w:sz w:val="22"/>
        </w:rPr>
        <w:t>writing</w:t>
      </w:r>
      <w:r>
        <w:rPr>
          <w:spacing w:val="-3"/>
          <w:w w:val="80"/>
          <w:sz w:val="22"/>
        </w:rPr>
        <w:t> </w:t>
      </w:r>
      <w:r>
        <w:rPr>
          <w:w w:val="80"/>
          <w:sz w:val="22"/>
        </w:rPr>
        <w:t>or in</w:t>
      </w:r>
      <w:r>
        <w:rPr>
          <w:spacing w:val="-1"/>
          <w:w w:val="80"/>
          <w:sz w:val="22"/>
        </w:rPr>
        <w:t> </w:t>
      </w:r>
      <w:r>
        <w:rPr>
          <w:w w:val="80"/>
          <w:sz w:val="22"/>
        </w:rPr>
        <w:t>such</w:t>
      </w:r>
      <w:r>
        <w:rPr>
          <w:spacing w:val="-3"/>
          <w:w w:val="80"/>
          <w:sz w:val="22"/>
        </w:rPr>
        <w:t> </w:t>
      </w:r>
      <w:r>
        <w:rPr>
          <w:w w:val="80"/>
          <w:sz w:val="22"/>
        </w:rPr>
        <w:t>form</w:t>
      </w:r>
      <w:r>
        <w:rPr>
          <w:spacing w:val="-1"/>
          <w:w w:val="80"/>
          <w:sz w:val="22"/>
        </w:rPr>
        <w:t> </w:t>
      </w:r>
      <w:r>
        <w:rPr>
          <w:w w:val="80"/>
          <w:sz w:val="22"/>
        </w:rPr>
        <w:t>or</w:t>
      </w:r>
      <w:r>
        <w:rPr>
          <w:spacing w:val="-3"/>
          <w:w w:val="80"/>
          <w:sz w:val="22"/>
        </w:rPr>
        <w:t> </w:t>
      </w:r>
      <w:r>
        <w:rPr>
          <w:w w:val="80"/>
          <w:sz w:val="22"/>
        </w:rPr>
        <w:t>manner, as may be mutually agreed between the client and the Stock Broker. The Stock Broker shall ensure to place orders and execute the </w:t>
      </w:r>
      <w:r>
        <w:rPr>
          <w:w w:val="85"/>
          <w:sz w:val="22"/>
        </w:rPr>
        <w:t>trades</w:t>
      </w:r>
      <w:r>
        <w:rPr>
          <w:spacing w:val="-20"/>
          <w:w w:val="85"/>
          <w:sz w:val="22"/>
        </w:rPr>
        <w:t> </w:t>
      </w:r>
      <w:r>
        <w:rPr>
          <w:w w:val="85"/>
          <w:sz w:val="22"/>
        </w:rPr>
        <w:t>of</w:t>
      </w:r>
      <w:r>
        <w:rPr>
          <w:spacing w:val="-18"/>
          <w:w w:val="85"/>
          <w:sz w:val="22"/>
        </w:rPr>
        <w:t> </w:t>
      </w:r>
      <w:r>
        <w:rPr>
          <w:w w:val="85"/>
          <w:sz w:val="22"/>
        </w:rPr>
        <w:t>the</w:t>
      </w:r>
      <w:r>
        <w:rPr>
          <w:spacing w:val="-17"/>
          <w:w w:val="85"/>
          <w:sz w:val="22"/>
        </w:rPr>
        <w:t> </w:t>
      </w:r>
      <w:r>
        <w:rPr>
          <w:w w:val="85"/>
          <w:sz w:val="22"/>
        </w:rPr>
        <w:t>client,</w:t>
      </w:r>
      <w:r>
        <w:rPr>
          <w:spacing w:val="-17"/>
          <w:w w:val="85"/>
          <w:sz w:val="22"/>
        </w:rPr>
        <w:t> </w:t>
      </w:r>
      <w:r>
        <w:rPr>
          <w:w w:val="85"/>
          <w:sz w:val="22"/>
        </w:rPr>
        <w:t>only</w:t>
      </w:r>
      <w:r>
        <w:rPr>
          <w:spacing w:val="-20"/>
          <w:w w:val="85"/>
          <w:sz w:val="22"/>
        </w:rPr>
        <w:t> </w:t>
      </w:r>
      <w:r>
        <w:rPr>
          <w:w w:val="85"/>
          <w:sz w:val="22"/>
        </w:rPr>
        <w:t>in</w:t>
      </w:r>
      <w:r>
        <w:rPr>
          <w:spacing w:val="-22"/>
          <w:w w:val="85"/>
          <w:sz w:val="22"/>
        </w:rPr>
        <w:t> </w:t>
      </w:r>
      <w:r>
        <w:rPr>
          <w:w w:val="85"/>
          <w:sz w:val="22"/>
        </w:rPr>
        <w:t>the</w:t>
      </w:r>
      <w:r>
        <w:rPr>
          <w:spacing w:val="-17"/>
          <w:w w:val="85"/>
          <w:sz w:val="22"/>
        </w:rPr>
        <w:t> </w:t>
      </w:r>
      <w:r>
        <w:rPr>
          <w:w w:val="85"/>
          <w:sz w:val="22"/>
        </w:rPr>
        <w:t>Unique</w:t>
      </w:r>
      <w:r>
        <w:rPr>
          <w:spacing w:val="-15"/>
          <w:w w:val="85"/>
          <w:sz w:val="22"/>
        </w:rPr>
        <w:t> </w:t>
      </w:r>
      <w:r>
        <w:rPr>
          <w:w w:val="85"/>
          <w:sz w:val="22"/>
        </w:rPr>
        <w:t>Client</w:t>
      </w:r>
      <w:r>
        <w:rPr>
          <w:spacing w:val="-17"/>
          <w:w w:val="85"/>
          <w:sz w:val="22"/>
        </w:rPr>
        <w:t> </w:t>
      </w:r>
      <w:r>
        <w:rPr>
          <w:w w:val="85"/>
          <w:sz w:val="22"/>
        </w:rPr>
        <w:t>Code</w:t>
      </w:r>
      <w:r>
        <w:rPr>
          <w:spacing w:val="-17"/>
          <w:w w:val="85"/>
          <w:sz w:val="22"/>
        </w:rPr>
        <w:t> </w:t>
      </w:r>
      <w:r>
        <w:rPr>
          <w:w w:val="85"/>
          <w:sz w:val="22"/>
        </w:rPr>
        <w:t>assigned</w:t>
      </w:r>
      <w:r>
        <w:rPr>
          <w:spacing w:val="-15"/>
          <w:w w:val="85"/>
          <w:sz w:val="22"/>
        </w:rPr>
        <w:t> </w:t>
      </w:r>
      <w:r>
        <w:rPr>
          <w:w w:val="85"/>
          <w:sz w:val="22"/>
        </w:rPr>
        <w:t>to</w:t>
      </w:r>
      <w:r>
        <w:rPr>
          <w:spacing w:val="-11"/>
          <w:w w:val="85"/>
          <w:sz w:val="22"/>
        </w:rPr>
        <w:t> </w:t>
      </w:r>
      <w:r>
        <w:rPr>
          <w:w w:val="85"/>
          <w:sz w:val="22"/>
        </w:rPr>
        <w:t>that</w:t>
      </w:r>
      <w:r>
        <w:rPr>
          <w:spacing w:val="-17"/>
          <w:w w:val="85"/>
          <w:sz w:val="22"/>
        </w:rPr>
        <w:t> </w:t>
      </w:r>
      <w:r>
        <w:rPr>
          <w:w w:val="85"/>
          <w:sz w:val="22"/>
        </w:rPr>
        <w:t>client.</w:t>
      </w:r>
    </w:p>
    <w:p>
      <w:pPr>
        <w:pStyle w:val="ListParagraph"/>
        <w:numPr>
          <w:ilvl w:val="0"/>
          <w:numId w:val="41"/>
        </w:numPr>
        <w:tabs>
          <w:tab w:pos="567" w:val="left" w:leader="none"/>
          <w:tab w:pos="569" w:val="left" w:leader="none"/>
        </w:tabs>
        <w:spacing w:line="268" w:lineRule="auto" w:before="46" w:after="0"/>
        <w:ind w:left="569" w:right="209" w:hanging="360"/>
        <w:jc w:val="both"/>
        <w:rPr>
          <w:sz w:val="22"/>
        </w:rPr>
      </w:pPr>
      <w:r>
        <w:rPr>
          <w:w w:val="80"/>
          <w:sz w:val="22"/>
        </w:rPr>
        <w:t>The</w:t>
      </w:r>
      <w:r>
        <w:rPr>
          <w:spacing w:val="-1"/>
          <w:w w:val="80"/>
          <w:sz w:val="22"/>
        </w:rPr>
        <w:t> </w:t>
      </w:r>
      <w:r>
        <w:rPr>
          <w:w w:val="80"/>
          <w:sz w:val="22"/>
        </w:rPr>
        <w:t>Stock Broker shall inform</w:t>
      </w:r>
      <w:r>
        <w:rPr>
          <w:spacing w:val="-1"/>
          <w:w w:val="80"/>
          <w:sz w:val="22"/>
        </w:rPr>
        <w:t> </w:t>
      </w:r>
      <w:r>
        <w:rPr>
          <w:w w:val="80"/>
          <w:sz w:val="22"/>
        </w:rPr>
        <w:t>the</w:t>
      </w:r>
      <w:r>
        <w:rPr>
          <w:spacing w:val="-1"/>
          <w:w w:val="80"/>
          <w:sz w:val="22"/>
        </w:rPr>
        <w:t> </w:t>
      </w:r>
      <w:r>
        <w:rPr>
          <w:w w:val="80"/>
          <w:sz w:val="22"/>
        </w:rPr>
        <w:t>client and keep him</w:t>
      </w:r>
      <w:r>
        <w:rPr>
          <w:spacing w:val="-1"/>
          <w:w w:val="80"/>
          <w:sz w:val="22"/>
        </w:rPr>
        <w:t> </w:t>
      </w:r>
      <w:r>
        <w:rPr>
          <w:w w:val="80"/>
          <w:sz w:val="22"/>
        </w:rPr>
        <w:t>apprised about trading/settlement cycles, delivery/payment schedules, </w:t>
      </w:r>
      <w:r>
        <w:rPr>
          <w:w w:val="90"/>
          <w:sz w:val="22"/>
        </w:rPr>
        <w:t>any</w:t>
      </w:r>
      <w:r>
        <w:rPr>
          <w:spacing w:val="-1"/>
          <w:w w:val="90"/>
          <w:sz w:val="22"/>
        </w:rPr>
        <w:t> </w:t>
      </w:r>
      <w:r>
        <w:rPr>
          <w:w w:val="90"/>
          <w:sz w:val="22"/>
        </w:rPr>
        <w:t>changes therein from time to time, and it shall be the responsibility in turn of the client to comply</w:t>
      </w:r>
      <w:r>
        <w:rPr>
          <w:spacing w:val="-1"/>
          <w:w w:val="90"/>
          <w:sz w:val="22"/>
        </w:rPr>
        <w:t> </w:t>
      </w:r>
      <w:r>
        <w:rPr>
          <w:w w:val="90"/>
          <w:sz w:val="22"/>
        </w:rPr>
        <w:t>with such </w:t>
      </w:r>
      <w:r>
        <w:rPr>
          <w:w w:val="80"/>
          <w:sz w:val="22"/>
        </w:rPr>
        <w:t>schedules/procedures</w:t>
      </w:r>
      <w:r>
        <w:rPr>
          <w:sz w:val="22"/>
        </w:rPr>
        <w:t> </w:t>
      </w:r>
      <w:r>
        <w:rPr>
          <w:w w:val="80"/>
          <w:sz w:val="22"/>
        </w:rPr>
        <w:t>of the relevant stock exchange where the trade is executed.</w:t>
      </w:r>
    </w:p>
    <w:p>
      <w:pPr>
        <w:pStyle w:val="ListParagraph"/>
        <w:numPr>
          <w:ilvl w:val="0"/>
          <w:numId w:val="41"/>
        </w:numPr>
        <w:tabs>
          <w:tab w:pos="567" w:val="left" w:leader="none"/>
          <w:tab w:pos="569" w:val="left" w:leader="none"/>
        </w:tabs>
        <w:spacing w:line="268" w:lineRule="auto" w:before="61" w:after="0"/>
        <w:ind w:left="569" w:right="201" w:hanging="360"/>
        <w:jc w:val="both"/>
        <w:rPr>
          <w:sz w:val="22"/>
        </w:rPr>
      </w:pPr>
      <w:r>
        <w:rPr>
          <w:w w:val="80"/>
          <w:sz w:val="22"/>
        </w:rPr>
        <w:t>The Stock</w:t>
      </w:r>
      <w:r>
        <w:rPr>
          <w:spacing w:val="-1"/>
          <w:sz w:val="22"/>
        </w:rPr>
        <w:t> </w:t>
      </w:r>
      <w:r>
        <w:rPr>
          <w:w w:val="80"/>
          <w:sz w:val="22"/>
        </w:rPr>
        <w:t>Broker shall</w:t>
      </w:r>
      <w:r>
        <w:rPr>
          <w:spacing w:val="-1"/>
          <w:sz w:val="22"/>
        </w:rPr>
        <w:t> </w:t>
      </w:r>
      <w:r>
        <w:rPr>
          <w:w w:val="80"/>
          <w:sz w:val="22"/>
        </w:rPr>
        <w:t>ensure that the money/securities</w:t>
      </w:r>
      <w:r>
        <w:rPr>
          <w:sz w:val="22"/>
        </w:rPr>
        <w:t> </w:t>
      </w:r>
      <w:r>
        <w:rPr>
          <w:w w:val="80"/>
          <w:sz w:val="22"/>
        </w:rPr>
        <w:t>deposited by the client shall be kept in a separate account, distinct from his/its own account or account of any other client and shall not be used by the Stock Broker for himself/itself or for any other</w:t>
      </w:r>
      <w:r>
        <w:rPr>
          <w:spacing w:val="-3"/>
          <w:w w:val="80"/>
          <w:sz w:val="22"/>
        </w:rPr>
        <w:t> </w:t>
      </w:r>
      <w:r>
        <w:rPr>
          <w:w w:val="80"/>
          <w:sz w:val="22"/>
        </w:rPr>
        <w:t>client</w:t>
      </w:r>
      <w:r>
        <w:rPr>
          <w:spacing w:val="-3"/>
          <w:w w:val="80"/>
          <w:sz w:val="22"/>
        </w:rPr>
        <w:t> </w:t>
      </w:r>
      <w:r>
        <w:rPr>
          <w:w w:val="80"/>
          <w:sz w:val="22"/>
        </w:rPr>
        <w:t>or</w:t>
      </w:r>
      <w:r>
        <w:rPr>
          <w:spacing w:val="-3"/>
          <w:w w:val="80"/>
          <w:sz w:val="22"/>
        </w:rPr>
        <w:t> </w:t>
      </w:r>
      <w:r>
        <w:rPr>
          <w:w w:val="80"/>
          <w:sz w:val="22"/>
        </w:rPr>
        <w:t>for</w:t>
      </w:r>
      <w:r>
        <w:rPr>
          <w:spacing w:val="-3"/>
          <w:w w:val="80"/>
          <w:sz w:val="22"/>
        </w:rPr>
        <w:t> </w:t>
      </w:r>
      <w:r>
        <w:rPr>
          <w:w w:val="80"/>
          <w:sz w:val="22"/>
        </w:rPr>
        <w:t>any</w:t>
      </w:r>
      <w:r>
        <w:rPr>
          <w:spacing w:val="-3"/>
          <w:w w:val="80"/>
          <w:sz w:val="22"/>
        </w:rPr>
        <w:t> </w:t>
      </w:r>
      <w:r>
        <w:rPr>
          <w:w w:val="80"/>
          <w:sz w:val="22"/>
        </w:rPr>
        <w:t>purpose</w:t>
      </w:r>
      <w:r>
        <w:rPr>
          <w:spacing w:val="-3"/>
          <w:w w:val="80"/>
          <w:sz w:val="22"/>
        </w:rPr>
        <w:t> </w:t>
      </w:r>
      <w:r>
        <w:rPr>
          <w:w w:val="80"/>
          <w:sz w:val="22"/>
        </w:rPr>
        <w:t>other</w:t>
      </w:r>
      <w:r>
        <w:rPr>
          <w:spacing w:val="-3"/>
          <w:w w:val="80"/>
          <w:sz w:val="22"/>
        </w:rPr>
        <w:t> </w:t>
      </w:r>
      <w:r>
        <w:rPr>
          <w:w w:val="80"/>
          <w:sz w:val="22"/>
        </w:rPr>
        <w:t>than</w:t>
      </w:r>
      <w:r>
        <w:rPr>
          <w:spacing w:val="-3"/>
          <w:w w:val="80"/>
          <w:sz w:val="22"/>
        </w:rPr>
        <w:t> </w:t>
      </w:r>
      <w:r>
        <w:rPr>
          <w:w w:val="80"/>
          <w:sz w:val="22"/>
        </w:rPr>
        <w:t>the</w:t>
      </w:r>
      <w:r>
        <w:rPr>
          <w:spacing w:val="-3"/>
          <w:w w:val="80"/>
          <w:sz w:val="22"/>
        </w:rPr>
        <w:t> </w:t>
      </w:r>
      <w:r>
        <w:rPr>
          <w:w w:val="80"/>
          <w:sz w:val="22"/>
        </w:rPr>
        <w:t>purposes</w:t>
      </w:r>
      <w:r>
        <w:rPr>
          <w:spacing w:val="-3"/>
          <w:w w:val="80"/>
          <w:sz w:val="22"/>
        </w:rPr>
        <w:t> </w:t>
      </w:r>
      <w:r>
        <w:rPr>
          <w:w w:val="80"/>
          <w:sz w:val="22"/>
        </w:rPr>
        <w:t>mentioned</w:t>
      </w:r>
      <w:r>
        <w:rPr>
          <w:spacing w:val="-3"/>
          <w:w w:val="80"/>
          <w:sz w:val="22"/>
        </w:rPr>
        <w:t> </w:t>
      </w:r>
      <w:r>
        <w:rPr>
          <w:w w:val="80"/>
          <w:sz w:val="22"/>
        </w:rPr>
        <w:t>in</w:t>
      </w:r>
      <w:r>
        <w:rPr>
          <w:spacing w:val="-3"/>
          <w:w w:val="80"/>
          <w:sz w:val="22"/>
        </w:rPr>
        <w:t> </w:t>
      </w:r>
      <w:r>
        <w:rPr>
          <w:w w:val="80"/>
          <w:sz w:val="22"/>
        </w:rPr>
        <w:t>Rules,</w:t>
      </w:r>
      <w:r>
        <w:rPr>
          <w:spacing w:val="-2"/>
          <w:w w:val="80"/>
          <w:sz w:val="22"/>
        </w:rPr>
        <w:t> </w:t>
      </w:r>
      <w:r>
        <w:rPr>
          <w:w w:val="80"/>
          <w:sz w:val="22"/>
        </w:rPr>
        <w:t>Regulations,</w:t>
      </w:r>
      <w:r>
        <w:rPr>
          <w:spacing w:val="-3"/>
          <w:w w:val="80"/>
          <w:sz w:val="22"/>
        </w:rPr>
        <w:t> </w:t>
      </w:r>
      <w:r>
        <w:rPr>
          <w:w w:val="80"/>
          <w:sz w:val="22"/>
        </w:rPr>
        <w:t>circulars,</w:t>
      </w:r>
      <w:r>
        <w:rPr>
          <w:spacing w:val="-3"/>
          <w:w w:val="80"/>
          <w:sz w:val="22"/>
        </w:rPr>
        <w:t> </w:t>
      </w:r>
      <w:r>
        <w:rPr>
          <w:w w:val="80"/>
          <w:sz w:val="22"/>
        </w:rPr>
        <w:t>notices,</w:t>
      </w:r>
      <w:r>
        <w:rPr>
          <w:spacing w:val="-3"/>
          <w:w w:val="80"/>
          <w:sz w:val="22"/>
        </w:rPr>
        <w:t> </w:t>
      </w:r>
      <w:r>
        <w:rPr>
          <w:w w:val="80"/>
          <w:sz w:val="22"/>
        </w:rPr>
        <w:t>guidelines</w:t>
      </w:r>
      <w:r>
        <w:rPr>
          <w:spacing w:val="-3"/>
          <w:w w:val="80"/>
          <w:sz w:val="22"/>
        </w:rPr>
        <w:t> </w:t>
      </w:r>
      <w:r>
        <w:rPr>
          <w:w w:val="80"/>
          <w:sz w:val="22"/>
        </w:rPr>
        <w:t>of</w:t>
      </w:r>
      <w:r>
        <w:rPr>
          <w:spacing w:val="-3"/>
          <w:w w:val="80"/>
          <w:sz w:val="22"/>
        </w:rPr>
        <w:t> </w:t>
      </w:r>
      <w:r>
        <w:rPr>
          <w:w w:val="80"/>
          <w:sz w:val="22"/>
        </w:rPr>
        <w:t>SEBI </w:t>
      </w:r>
      <w:r>
        <w:rPr>
          <w:w w:val="85"/>
          <w:sz w:val="22"/>
        </w:rPr>
        <w:t>and/or</w:t>
      </w:r>
      <w:r>
        <w:rPr>
          <w:spacing w:val="-14"/>
          <w:w w:val="85"/>
          <w:sz w:val="22"/>
        </w:rPr>
        <w:t> </w:t>
      </w:r>
      <w:r>
        <w:rPr>
          <w:w w:val="85"/>
          <w:sz w:val="22"/>
        </w:rPr>
        <w:t>Rules,</w:t>
      </w:r>
      <w:r>
        <w:rPr>
          <w:spacing w:val="-14"/>
          <w:w w:val="85"/>
          <w:sz w:val="22"/>
        </w:rPr>
        <w:t> </w:t>
      </w:r>
      <w:r>
        <w:rPr>
          <w:w w:val="85"/>
          <w:sz w:val="22"/>
        </w:rPr>
        <w:t>Regulations,</w:t>
      </w:r>
      <w:r>
        <w:rPr>
          <w:spacing w:val="-19"/>
          <w:w w:val="85"/>
          <w:sz w:val="22"/>
        </w:rPr>
        <w:t> </w:t>
      </w:r>
      <w:r>
        <w:rPr>
          <w:w w:val="85"/>
          <w:sz w:val="22"/>
        </w:rPr>
        <w:t>Bye-laws,</w:t>
      </w:r>
      <w:r>
        <w:rPr>
          <w:spacing w:val="-13"/>
          <w:w w:val="85"/>
          <w:sz w:val="22"/>
        </w:rPr>
        <w:t> </w:t>
      </w:r>
      <w:r>
        <w:rPr>
          <w:w w:val="85"/>
          <w:sz w:val="22"/>
        </w:rPr>
        <w:t>circulars</w:t>
      </w:r>
      <w:r>
        <w:rPr>
          <w:spacing w:val="-17"/>
          <w:w w:val="85"/>
          <w:sz w:val="22"/>
        </w:rPr>
        <w:t> </w:t>
      </w:r>
      <w:r>
        <w:rPr>
          <w:w w:val="85"/>
          <w:sz w:val="22"/>
        </w:rPr>
        <w:t>and</w:t>
      </w:r>
      <w:r>
        <w:rPr>
          <w:spacing w:val="-19"/>
          <w:w w:val="85"/>
          <w:sz w:val="22"/>
        </w:rPr>
        <w:t> </w:t>
      </w:r>
      <w:r>
        <w:rPr>
          <w:w w:val="85"/>
          <w:sz w:val="22"/>
        </w:rPr>
        <w:t>notices</w:t>
      </w:r>
      <w:r>
        <w:rPr>
          <w:spacing w:val="-16"/>
          <w:w w:val="85"/>
          <w:sz w:val="22"/>
        </w:rPr>
        <w:t> </w:t>
      </w:r>
      <w:r>
        <w:rPr>
          <w:w w:val="85"/>
          <w:sz w:val="22"/>
        </w:rPr>
        <w:t>of</w:t>
      </w:r>
      <w:r>
        <w:rPr>
          <w:spacing w:val="-14"/>
          <w:w w:val="85"/>
          <w:sz w:val="22"/>
        </w:rPr>
        <w:t> </w:t>
      </w:r>
      <w:r>
        <w:rPr>
          <w:w w:val="85"/>
          <w:sz w:val="22"/>
        </w:rPr>
        <w:t>Exchange.</w:t>
      </w:r>
    </w:p>
    <w:p>
      <w:pPr>
        <w:pStyle w:val="ListParagraph"/>
        <w:numPr>
          <w:ilvl w:val="0"/>
          <w:numId w:val="41"/>
        </w:numPr>
        <w:tabs>
          <w:tab w:pos="567" w:val="left" w:leader="none"/>
        </w:tabs>
        <w:spacing w:line="240" w:lineRule="auto" w:before="56" w:after="0"/>
        <w:ind w:left="567" w:right="0" w:hanging="358"/>
        <w:jc w:val="both"/>
        <w:rPr>
          <w:sz w:val="22"/>
        </w:rPr>
      </w:pPr>
      <w:r>
        <w:rPr>
          <w:spacing w:val="-2"/>
          <w:w w:val="80"/>
          <w:sz w:val="22"/>
        </w:rPr>
        <w:t>Where</w:t>
      </w:r>
      <w:r>
        <w:rPr>
          <w:spacing w:val="-11"/>
          <w:w w:val="80"/>
          <w:sz w:val="22"/>
        </w:rPr>
        <w:t> </w:t>
      </w:r>
      <w:r>
        <w:rPr>
          <w:spacing w:val="-2"/>
          <w:w w:val="80"/>
          <w:sz w:val="22"/>
        </w:rPr>
        <w:t>the</w:t>
      </w:r>
      <w:r>
        <w:rPr>
          <w:spacing w:val="-4"/>
          <w:w w:val="80"/>
          <w:sz w:val="22"/>
        </w:rPr>
        <w:t> </w:t>
      </w:r>
      <w:r>
        <w:rPr>
          <w:spacing w:val="-2"/>
          <w:w w:val="80"/>
          <w:sz w:val="22"/>
        </w:rPr>
        <w:t>Exchange(s)</w:t>
      </w:r>
      <w:r>
        <w:rPr>
          <w:spacing w:val="-9"/>
          <w:w w:val="80"/>
          <w:sz w:val="22"/>
        </w:rPr>
        <w:t> </w:t>
      </w:r>
      <w:r>
        <w:rPr>
          <w:spacing w:val="-2"/>
          <w:w w:val="80"/>
          <w:sz w:val="22"/>
        </w:rPr>
        <w:t>cancels</w:t>
      </w:r>
      <w:r>
        <w:rPr>
          <w:spacing w:val="-4"/>
          <w:w w:val="80"/>
          <w:sz w:val="22"/>
        </w:rPr>
        <w:t> </w:t>
      </w:r>
      <w:r>
        <w:rPr>
          <w:spacing w:val="-2"/>
          <w:w w:val="80"/>
          <w:sz w:val="22"/>
        </w:rPr>
        <w:t>trade(s)</w:t>
      </w:r>
      <w:r>
        <w:rPr>
          <w:spacing w:val="-8"/>
          <w:w w:val="80"/>
          <w:sz w:val="22"/>
        </w:rPr>
        <w:t> </w:t>
      </w:r>
      <w:r>
        <w:rPr>
          <w:spacing w:val="-2"/>
          <w:w w:val="80"/>
          <w:sz w:val="22"/>
        </w:rPr>
        <w:t>suo</w:t>
      </w:r>
      <w:r>
        <w:rPr>
          <w:spacing w:val="-6"/>
          <w:w w:val="80"/>
          <w:sz w:val="22"/>
        </w:rPr>
        <w:t> </w:t>
      </w:r>
      <w:r>
        <w:rPr>
          <w:spacing w:val="-2"/>
          <w:w w:val="80"/>
          <w:sz w:val="22"/>
        </w:rPr>
        <w:t>moto</w:t>
      </w:r>
      <w:r>
        <w:rPr>
          <w:spacing w:val="-12"/>
          <w:sz w:val="22"/>
        </w:rPr>
        <w:t> </w:t>
      </w:r>
      <w:r>
        <w:rPr>
          <w:spacing w:val="-2"/>
          <w:w w:val="80"/>
          <w:sz w:val="22"/>
        </w:rPr>
        <w:t>all</w:t>
      </w:r>
      <w:r>
        <w:rPr>
          <w:spacing w:val="-4"/>
          <w:w w:val="80"/>
          <w:sz w:val="22"/>
        </w:rPr>
        <w:t> </w:t>
      </w:r>
      <w:r>
        <w:rPr>
          <w:spacing w:val="-2"/>
          <w:w w:val="80"/>
          <w:sz w:val="22"/>
        </w:rPr>
        <w:t>such</w:t>
      </w:r>
      <w:r>
        <w:rPr>
          <w:spacing w:val="-5"/>
          <w:w w:val="80"/>
          <w:sz w:val="22"/>
        </w:rPr>
        <w:t> </w:t>
      </w:r>
      <w:r>
        <w:rPr>
          <w:spacing w:val="-2"/>
          <w:w w:val="80"/>
          <w:sz w:val="22"/>
        </w:rPr>
        <w:t>trades</w:t>
      </w:r>
      <w:r>
        <w:rPr>
          <w:spacing w:val="-10"/>
          <w:w w:val="80"/>
          <w:sz w:val="22"/>
        </w:rPr>
        <w:t> </w:t>
      </w:r>
      <w:r>
        <w:rPr>
          <w:spacing w:val="-2"/>
          <w:w w:val="80"/>
          <w:sz w:val="22"/>
        </w:rPr>
        <w:t>including</w:t>
      </w:r>
      <w:r>
        <w:rPr>
          <w:spacing w:val="-5"/>
          <w:w w:val="80"/>
          <w:sz w:val="22"/>
        </w:rPr>
        <w:t> </w:t>
      </w:r>
      <w:r>
        <w:rPr>
          <w:spacing w:val="-2"/>
          <w:w w:val="80"/>
          <w:sz w:val="22"/>
        </w:rPr>
        <w:t>the</w:t>
      </w:r>
      <w:r>
        <w:rPr>
          <w:spacing w:val="-11"/>
          <w:w w:val="80"/>
          <w:sz w:val="22"/>
        </w:rPr>
        <w:t> </w:t>
      </w:r>
      <w:r>
        <w:rPr>
          <w:spacing w:val="-2"/>
          <w:w w:val="80"/>
          <w:sz w:val="22"/>
        </w:rPr>
        <w:t>trade/s</w:t>
      </w:r>
      <w:r>
        <w:rPr>
          <w:spacing w:val="-9"/>
          <w:w w:val="80"/>
          <w:sz w:val="22"/>
        </w:rPr>
        <w:t> </w:t>
      </w:r>
      <w:r>
        <w:rPr>
          <w:spacing w:val="-2"/>
          <w:w w:val="80"/>
          <w:sz w:val="22"/>
        </w:rPr>
        <w:t>done</w:t>
      </w:r>
      <w:r>
        <w:rPr>
          <w:spacing w:val="-5"/>
          <w:w w:val="80"/>
          <w:sz w:val="22"/>
        </w:rPr>
        <w:t> </w:t>
      </w:r>
      <w:r>
        <w:rPr>
          <w:spacing w:val="-2"/>
          <w:w w:val="80"/>
          <w:sz w:val="22"/>
        </w:rPr>
        <w:t>on</w:t>
      </w:r>
      <w:r>
        <w:rPr>
          <w:spacing w:val="-6"/>
          <w:w w:val="80"/>
          <w:sz w:val="22"/>
        </w:rPr>
        <w:t> </w:t>
      </w:r>
      <w:r>
        <w:rPr>
          <w:spacing w:val="-2"/>
          <w:w w:val="80"/>
          <w:sz w:val="22"/>
        </w:rPr>
        <w:t>behalf</w:t>
      </w:r>
      <w:r>
        <w:rPr>
          <w:spacing w:val="-3"/>
          <w:w w:val="80"/>
          <w:sz w:val="22"/>
        </w:rPr>
        <w:t> </w:t>
      </w:r>
      <w:r>
        <w:rPr>
          <w:spacing w:val="-2"/>
          <w:w w:val="80"/>
          <w:sz w:val="22"/>
        </w:rPr>
        <w:t>of</w:t>
      </w:r>
      <w:r>
        <w:rPr>
          <w:spacing w:val="-9"/>
          <w:w w:val="80"/>
          <w:sz w:val="22"/>
        </w:rPr>
        <w:t> </w:t>
      </w:r>
      <w:r>
        <w:rPr>
          <w:spacing w:val="-2"/>
          <w:w w:val="80"/>
          <w:sz w:val="22"/>
        </w:rPr>
        <w:t>the</w:t>
      </w:r>
      <w:r>
        <w:rPr>
          <w:spacing w:val="-6"/>
          <w:w w:val="80"/>
          <w:sz w:val="22"/>
        </w:rPr>
        <w:t> </w:t>
      </w:r>
      <w:r>
        <w:rPr>
          <w:spacing w:val="-2"/>
          <w:w w:val="80"/>
          <w:sz w:val="22"/>
        </w:rPr>
        <w:t>client</w:t>
      </w:r>
      <w:r>
        <w:rPr>
          <w:spacing w:val="-4"/>
          <w:w w:val="80"/>
          <w:sz w:val="22"/>
        </w:rPr>
        <w:t> </w:t>
      </w:r>
      <w:r>
        <w:rPr>
          <w:spacing w:val="-2"/>
          <w:w w:val="80"/>
          <w:sz w:val="22"/>
        </w:rPr>
        <w:t>shall</w:t>
      </w:r>
      <w:r>
        <w:rPr>
          <w:spacing w:val="-10"/>
          <w:sz w:val="22"/>
        </w:rPr>
        <w:t> </w:t>
      </w:r>
      <w:r>
        <w:rPr>
          <w:spacing w:val="-4"/>
          <w:w w:val="80"/>
          <w:sz w:val="22"/>
        </w:rPr>
        <w:t>ipso</w:t>
      </w:r>
    </w:p>
    <w:p>
      <w:pPr>
        <w:pStyle w:val="ListParagraph"/>
        <w:spacing w:after="0" w:line="240" w:lineRule="auto"/>
        <w:jc w:val="both"/>
        <w:rPr>
          <w:sz w:val="22"/>
        </w:rPr>
        <w:sectPr>
          <w:footerReference w:type="default" r:id="rId568"/>
          <w:footerReference w:type="even" r:id="rId569"/>
          <w:pgSz w:w="11910" w:h="16840"/>
          <w:pgMar w:header="0" w:footer="837" w:top="620" w:bottom="1020" w:left="708" w:right="708"/>
          <w:pgNumType w:start="1"/>
        </w:sectPr>
      </w:pPr>
    </w:p>
    <w:p>
      <w:pPr>
        <w:pStyle w:val="BodyText"/>
        <w:spacing w:before="71"/>
        <w:ind w:left="209"/>
        <w:jc w:val="both"/>
      </w:pPr>
      <w:r>
        <w:rPr>
          <w:spacing w:val="-2"/>
          <w:w w:val="80"/>
        </w:rPr>
        <w:t>factor</w:t>
      </w:r>
      <w:r>
        <w:rPr>
          <w:spacing w:val="-9"/>
          <w:w w:val="80"/>
        </w:rPr>
        <w:t> </w:t>
      </w:r>
      <w:r>
        <w:rPr>
          <w:spacing w:val="-2"/>
          <w:w w:val="80"/>
        </w:rPr>
        <w:t>stand</w:t>
      </w:r>
      <w:r>
        <w:rPr>
          <w:spacing w:val="-3"/>
          <w:w w:val="80"/>
        </w:rPr>
        <w:t> </w:t>
      </w:r>
      <w:r>
        <w:rPr>
          <w:spacing w:val="-2"/>
          <w:w w:val="80"/>
        </w:rPr>
        <w:t>cancelled,</w:t>
      </w:r>
      <w:r>
        <w:rPr>
          <w:spacing w:val="-14"/>
        </w:rPr>
        <w:t> </w:t>
      </w:r>
      <w:r>
        <w:rPr>
          <w:spacing w:val="-2"/>
          <w:w w:val="80"/>
        </w:rPr>
        <w:t>stock</w:t>
      </w:r>
      <w:r>
        <w:rPr>
          <w:spacing w:val="-9"/>
          <w:w w:val="80"/>
        </w:rPr>
        <w:t> </w:t>
      </w:r>
      <w:r>
        <w:rPr>
          <w:spacing w:val="-2"/>
          <w:w w:val="80"/>
        </w:rPr>
        <w:t>broker</w:t>
      </w:r>
      <w:r>
        <w:rPr>
          <w:spacing w:val="-8"/>
          <w:w w:val="80"/>
        </w:rPr>
        <w:t> </w:t>
      </w:r>
      <w:r>
        <w:rPr>
          <w:spacing w:val="-2"/>
          <w:w w:val="80"/>
        </w:rPr>
        <w:t>shall</w:t>
      </w:r>
      <w:r>
        <w:rPr>
          <w:spacing w:val="-9"/>
        </w:rPr>
        <w:t> </w:t>
      </w:r>
      <w:r>
        <w:rPr>
          <w:spacing w:val="-2"/>
          <w:w w:val="80"/>
        </w:rPr>
        <w:t>be</w:t>
      </w:r>
      <w:r>
        <w:rPr>
          <w:spacing w:val="-3"/>
          <w:w w:val="80"/>
        </w:rPr>
        <w:t> </w:t>
      </w:r>
      <w:r>
        <w:rPr>
          <w:spacing w:val="-2"/>
          <w:w w:val="80"/>
        </w:rPr>
        <w:t>entitled</w:t>
      </w:r>
      <w:r>
        <w:rPr>
          <w:spacing w:val="-3"/>
          <w:w w:val="80"/>
        </w:rPr>
        <w:t> </w:t>
      </w:r>
      <w:r>
        <w:rPr>
          <w:spacing w:val="-2"/>
          <w:w w:val="80"/>
        </w:rPr>
        <w:t>to</w:t>
      </w:r>
      <w:r>
        <w:rPr>
          <w:spacing w:val="-11"/>
          <w:w w:val="80"/>
        </w:rPr>
        <w:t> </w:t>
      </w:r>
      <w:r>
        <w:rPr>
          <w:spacing w:val="-2"/>
          <w:w w:val="80"/>
        </w:rPr>
        <w:t>cancel</w:t>
      </w:r>
      <w:r>
        <w:rPr>
          <w:spacing w:val="-3"/>
          <w:w w:val="80"/>
        </w:rPr>
        <w:t> </w:t>
      </w:r>
      <w:r>
        <w:rPr>
          <w:spacing w:val="-2"/>
          <w:w w:val="80"/>
        </w:rPr>
        <w:t>the</w:t>
      </w:r>
      <w:r>
        <w:rPr>
          <w:spacing w:val="-4"/>
          <w:w w:val="80"/>
        </w:rPr>
        <w:t> </w:t>
      </w:r>
      <w:r>
        <w:rPr>
          <w:spacing w:val="-2"/>
          <w:w w:val="80"/>
        </w:rPr>
        <w:t>respective</w:t>
      </w:r>
      <w:r>
        <w:rPr>
          <w:spacing w:val="-4"/>
          <w:w w:val="80"/>
        </w:rPr>
        <w:t> </w:t>
      </w:r>
      <w:r>
        <w:rPr>
          <w:spacing w:val="-2"/>
          <w:w w:val="80"/>
        </w:rPr>
        <w:t>contract(s)</w:t>
      </w:r>
      <w:r>
        <w:rPr>
          <w:spacing w:val="-9"/>
        </w:rPr>
        <w:t> </w:t>
      </w:r>
      <w:r>
        <w:rPr>
          <w:spacing w:val="-2"/>
          <w:w w:val="80"/>
        </w:rPr>
        <w:t>with</w:t>
      </w:r>
      <w:r>
        <w:rPr>
          <w:spacing w:val="-9"/>
          <w:w w:val="80"/>
        </w:rPr>
        <w:t> </w:t>
      </w:r>
      <w:r>
        <w:rPr>
          <w:spacing w:val="-2"/>
          <w:w w:val="80"/>
        </w:rPr>
        <w:t>client(s).</w:t>
      </w:r>
    </w:p>
    <w:p>
      <w:pPr>
        <w:pStyle w:val="ListParagraph"/>
        <w:numPr>
          <w:ilvl w:val="0"/>
          <w:numId w:val="41"/>
        </w:numPr>
        <w:tabs>
          <w:tab w:pos="567" w:val="left" w:leader="none"/>
          <w:tab w:pos="569" w:val="left" w:leader="none"/>
        </w:tabs>
        <w:spacing w:line="271" w:lineRule="auto" w:before="87" w:after="0"/>
        <w:ind w:left="569" w:right="340" w:hanging="360"/>
        <w:jc w:val="both"/>
        <w:rPr>
          <w:sz w:val="22"/>
        </w:rPr>
      </w:pPr>
      <w:r>
        <w:rPr>
          <w:w w:val="80"/>
          <w:sz w:val="22"/>
        </w:rPr>
        <w:t>The transactions executed on the Exchange are subject to Rules, Byelaws and Regulations and circulars/notices issued </w:t>
      </w:r>
      <w:r>
        <w:rPr>
          <w:spacing w:val="-2"/>
          <w:w w:val="80"/>
          <w:sz w:val="22"/>
        </w:rPr>
        <w:t>thereunder</w:t>
      </w:r>
      <w:r>
        <w:rPr>
          <w:spacing w:val="-5"/>
          <w:sz w:val="22"/>
        </w:rPr>
        <w:t> </w:t>
      </w:r>
      <w:r>
        <w:rPr>
          <w:spacing w:val="-2"/>
          <w:w w:val="80"/>
          <w:sz w:val="22"/>
        </w:rPr>
        <w:t>of</w:t>
      </w:r>
      <w:r>
        <w:rPr>
          <w:spacing w:val="-6"/>
          <w:sz w:val="22"/>
        </w:rPr>
        <w:t> </w:t>
      </w:r>
      <w:r>
        <w:rPr>
          <w:spacing w:val="-2"/>
          <w:w w:val="80"/>
          <w:sz w:val="22"/>
        </w:rPr>
        <w:t>the</w:t>
      </w:r>
      <w:r>
        <w:rPr>
          <w:spacing w:val="-13"/>
          <w:sz w:val="22"/>
        </w:rPr>
        <w:t> </w:t>
      </w:r>
      <w:r>
        <w:rPr>
          <w:spacing w:val="-2"/>
          <w:w w:val="80"/>
          <w:sz w:val="22"/>
        </w:rPr>
        <w:t>Exchanges</w:t>
      </w:r>
      <w:r>
        <w:rPr>
          <w:spacing w:val="-11"/>
          <w:sz w:val="22"/>
        </w:rPr>
        <w:t> </w:t>
      </w:r>
      <w:r>
        <w:rPr>
          <w:spacing w:val="-2"/>
          <w:w w:val="80"/>
          <w:sz w:val="22"/>
        </w:rPr>
        <w:t>where</w:t>
      </w:r>
      <w:r>
        <w:rPr>
          <w:spacing w:val="-8"/>
          <w:sz w:val="22"/>
        </w:rPr>
        <w:t> </w:t>
      </w:r>
      <w:r>
        <w:rPr>
          <w:spacing w:val="-2"/>
          <w:w w:val="80"/>
          <w:sz w:val="22"/>
        </w:rPr>
        <w:t>the</w:t>
      </w:r>
      <w:r>
        <w:rPr>
          <w:spacing w:val="-13"/>
          <w:sz w:val="22"/>
        </w:rPr>
        <w:t> </w:t>
      </w:r>
      <w:r>
        <w:rPr>
          <w:spacing w:val="-2"/>
          <w:w w:val="80"/>
          <w:sz w:val="22"/>
        </w:rPr>
        <w:t>trade</w:t>
      </w:r>
      <w:r>
        <w:rPr>
          <w:spacing w:val="-2"/>
          <w:sz w:val="22"/>
        </w:rPr>
        <w:t> </w:t>
      </w:r>
      <w:r>
        <w:rPr>
          <w:spacing w:val="-2"/>
          <w:w w:val="80"/>
          <w:sz w:val="22"/>
        </w:rPr>
        <w:t>is</w:t>
      </w:r>
      <w:r>
        <w:rPr>
          <w:spacing w:val="-8"/>
          <w:sz w:val="22"/>
        </w:rPr>
        <w:t> </w:t>
      </w:r>
      <w:r>
        <w:rPr>
          <w:spacing w:val="-2"/>
          <w:w w:val="80"/>
          <w:sz w:val="22"/>
        </w:rPr>
        <w:t>executed</w:t>
      </w:r>
      <w:r>
        <w:rPr>
          <w:spacing w:val="-8"/>
          <w:sz w:val="22"/>
        </w:rPr>
        <w:t> </w:t>
      </w:r>
      <w:r>
        <w:rPr>
          <w:spacing w:val="-2"/>
          <w:w w:val="80"/>
          <w:sz w:val="22"/>
        </w:rPr>
        <w:t>and</w:t>
      </w:r>
      <w:r>
        <w:rPr>
          <w:spacing w:val="-8"/>
          <w:sz w:val="22"/>
        </w:rPr>
        <w:t> </w:t>
      </w:r>
      <w:r>
        <w:rPr>
          <w:spacing w:val="-2"/>
          <w:w w:val="80"/>
          <w:sz w:val="22"/>
        </w:rPr>
        <w:t>all</w:t>
      </w:r>
      <w:r>
        <w:rPr>
          <w:spacing w:val="-8"/>
          <w:sz w:val="22"/>
        </w:rPr>
        <w:t> </w:t>
      </w:r>
      <w:r>
        <w:rPr>
          <w:spacing w:val="-2"/>
          <w:w w:val="80"/>
          <w:sz w:val="22"/>
        </w:rPr>
        <w:t>parties</w:t>
      </w:r>
      <w:r>
        <w:rPr>
          <w:spacing w:val="-12"/>
          <w:sz w:val="22"/>
        </w:rPr>
        <w:t> </w:t>
      </w:r>
      <w:r>
        <w:rPr>
          <w:spacing w:val="-2"/>
          <w:w w:val="80"/>
          <w:sz w:val="22"/>
        </w:rPr>
        <w:t>to</w:t>
      </w:r>
      <w:r>
        <w:rPr>
          <w:spacing w:val="-8"/>
          <w:sz w:val="22"/>
        </w:rPr>
        <w:t> </w:t>
      </w:r>
      <w:r>
        <w:rPr>
          <w:spacing w:val="-2"/>
          <w:w w:val="80"/>
          <w:sz w:val="22"/>
        </w:rPr>
        <w:t>such</w:t>
      </w:r>
      <w:r>
        <w:rPr>
          <w:spacing w:val="-8"/>
          <w:sz w:val="22"/>
        </w:rPr>
        <w:t> </w:t>
      </w:r>
      <w:r>
        <w:rPr>
          <w:spacing w:val="-2"/>
          <w:w w:val="80"/>
          <w:sz w:val="22"/>
        </w:rPr>
        <w:t>trade</w:t>
      </w:r>
      <w:r>
        <w:rPr>
          <w:spacing w:val="-8"/>
          <w:sz w:val="22"/>
        </w:rPr>
        <w:t> </w:t>
      </w:r>
      <w:r>
        <w:rPr>
          <w:spacing w:val="-2"/>
          <w:w w:val="80"/>
          <w:sz w:val="22"/>
        </w:rPr>
        <w:t>shall</w:t>
      </w:r>
      <w:r>
        <w:rPr>
          <w:spacing w:val="-8"/>
          <w:sz w:val="22"/>
        </w:rPr>
        <w:t> </w:t>
      </w:r>
      <w:r>
        <w:rPr>
          <w:spacing w:val="-2"/>
          <w:w w:val="80"/>
          <w:sz w:val="22"/>
        </w:rPr>
        <w:t>have</w:t>
      </w:r>
      <w:r>
        <w:rPr>
          <w:spacing w:val="-2"/>
          <w:sz w:val="22"/>
        </w:rPr>
        <w:t> </w:t>
      </w:r>
      <w:r>
        <w:rPr>
          <w:spacing w:val="-2"/>
          <w:w w:val="80"/>
          <w:sz w:val="22"/>
        </w:rPr>
        <w:t>submitted</w:t>
      </w:r>
      <w:r>
        <w:rPr>
          <w:spacing w:val="-13"/>
          <w:sz w:val="22"/>
        </w:rPr>
        <w:t> </w:t>
      </w:r>
      <w:r>
        <w:rPr>
          <w:spacing w:val="-2"/>
          <w:w w:val="80"/>
          <w:sz w:val="22"/>
        </w:rPr>
        <w:t>to</w:t>
      </w:r>
      <w:r>
        <w:rPr>
          <w:spacing w:val="-7"/>
          <w:sz w:val="22"/>
        </w:rPr>
        <w:t> </w:t>
      </w:r>
      <w:r>
        <w:rPr>
          <w:spacing w:val="-2"/>
          <w:w w:val="80"/>
          <w:sz w:val="22"/>
        </w:rPr>
        <w:t>the</w:t>
      </w:r>
      <w:r>
        <w:rPr>
          <w:spacing w:val="-8"/>
          <w:sz w:val="22"/>
        </w:rPr>
        <w:t> </w:t>
      </w:r>
      <w:r>
        <w:rPr>
          <w:spacing w:val="-2"/>
          <w:w w:val="80"/>
          <w:sz w:val="22"/>
        </w:rPr>
        <w:t>jurisdiction </w:t>
      </w:r>
      <w:r>
        <w:rPr>
          <w:w w:val="80"/>
          <w:sz w:val="22"/>
        </w:rPr>
        <w:t>of such court as may be specified by the Byelaws and Regulations of the Exchanges where the trade is executed for the purpose of giving</w:t>
      </w:r>
      <w:r>
        <w:rPr>
          <w:spacing w:val="-1"/>
          <w:w w:val="80"/>
          <w:sz w:val="22"/>
        </w:rPr>
        <w:t> </w:t>
      </w:r>
      <w:r>
        <w:rPr>
          <w:w w:val="80"/>
          <w:sz w:val="22"/>
        </w:rPr>
        <w:t>effect to</w:t>
      </w:r>
      <w:r>
        <w:rPr>
          <w:spacing w:val="-1"/>
          <w:w w:val="80"/>
          <w:sz w:val="22"/>
        </w:rPr>
        <w:t> </w:t>
      </w:r>
      <w:r>
        <w:rPr>
          <w:w w:val="80"/>
          <w:sz w:val="22"/>
        </w:rPr>
        <w:t>the</w:t>
      </w:r>
      <w:r>
        <w:rPr>
          <w:spacing w:val="-1"/>
          <w:w w:val="80"/>
          <w:sz w:val="22"/>
        </w:rPr>
        <w:t> </w:t>
      </w:r>
      <w:r>
        <w:rPr>
          <w:w w:val="80"/>
          <w:sz w:val="22"/>
        </w:rPr>
        <w:t>provisions of the</w:t>
      </w:r>
      <w:r>
        <w:rPr>
          <w:spacing w:val="-2"/>
          <w:w w:val="80"/>
          <w:sz w:val="22"/>
        </w:rPr>
        <w:t> </w:t>
      </w:r>
      <w:r>
        <w:rPr>
          <w:w w:val="80"/>
          <w:sz w:val="22"/>
        </w:rPr>
        <w:t>Rules, Byelaws</w:t>
      </w:r>
      <w:r>
        <w:rPr>
          <w:spacing w:val="-8"/>
          <w:sz w:val="22"/>
        </w:rPr>
        <w:t> </w:t>
      </w:r>
      <w:r>
        <w:rPr>
          <w:w w:val="80"/>
          <w:sz w:val="22"/>
        </w:rPr>
        <w:t>and</w:t>
      </w:r>
      <w:r>
        <w:rPr>
          <w:spacing w:val="-1"/>
          <w:w w:val="80"/>
          <w:sz w:val="22"/>
        </w:rPr>
        <w:t> </w:t>
      </w:r>
      <w:r>
        <w:rPr>
          <w:w w:val="80"/>
          <w:sz w:val="22"/>
        </w:rPr>
        <w:t>Regulations of the</w:t>
      </w:r>
      <w:r>
        <w:rPr>
          <w:spacing w:val="-1"/>
          <w:w w:val="80"/>
          <w:sz w:val="22"/>
        </w:rPr>
        <w:t> </w:t>
      </w:r>
      <w:r>
        <w:rPr>
          <w:w w:val="80"/>
          <w:sz w:val="22"/>
        </w:rPr>
        <w:t>Exchanges and</w:t>
      </w:r>
      <w:r>
        <w:rPr>
          <w:spacing w:val="-1"/>
          <w:w w:val="80"/>
          <w:sz w:val="22"/>
        </w:rPr>
        <w:t> </w:t>
      </w:r>
      <w:r>
        <w:rPr>
          <w:w w:val="80"/>
          <w:sz w:val="22"/>
        </w:rPr>
        <w:t>the</w:t>
      </w:r>
      <w:r>
        <w:rPr>
          <w:spacing w:val="-1"/>
          <w:w w:val="80"/>
          <w:sz w:val="22"/>
        </w:rPr>
        <w:t> </w:t>
      </w:r>
      <w:r>
        <w:rPr>
          <w:w w:val="80"/>
          <w:sz w:val="22"/>
        </w:rPr>
        <w:t>circulars/notices </w:t>
      </w:r>
      <w:r>
        <w:rPr>
          <w:w w:val="90"/>
          <w:sz w:val="22"/>
        </w:rPr>
        <w:t>issued</w:t>
      </w:r>
      <w:r>
        <w:rPr>
          <w:spacing w:val="-25"/>
          <w:w w:val="90"/>
          <w:sz w:val="22"/>
        </w:rPr>
        <w:t> </w:t>
      </w:r>
      <w:r>
        <w:rPr>
          <w:w w:val="90"/>
          <w:sz w:val="22"/>
        </w:rPr>
        <w:t>thereunder.</w:t>
      </w:r>
    </w:p>
    <w:p>
      <w:pPr>
        <w:spacing w:before="40"/>
        <w:ind w:left="209" w:right="0" w:firstLine="0"/>
        <w:jc w:val="left"/>
        <w:rPr>
          <w:rFonts w:ascii="Arial"/>
          <w:b/>
          <w:sz w:val="22"/>
        </w:rPr>
      </w:pPr>
      <w:bookmarkStart w:name="BROKERAGE" w:id="75"/>
      <w:bookmarkEnd w:id="75"/>
      <w:r>
        <w:rPr/>
      </w:r>
      <w:r>
        <w:rPr>
          <w:rFonts w:ascii="Arial"/>
          <w:b/>
          <w:spacing w:val="-2"/>
          <w:w w:val="95"/>
          <w:sz w:val="22"/>
        </w:rPr>
        <w:t>BROKERAGE</w:t>
      </w:r>
    </w:p>
    <w:p>
      <w:pPr>
        <w:pStyle w:val="ListParagraph"/>
        <w:numPr>
          <w:ilvl w:val="0"/>
          <w:numId w:val="41"/>
        </w:numPr>
        <w:tabs>
          <w:tab w:pos="567" w:val="left" w:leader="none"/>
          <w:tab w:pos="569" w:val="left" w:leader="none"/>
        </w:tabs>
        <w:spacing w:line="268" w:lineRule="auto" w:before="91" w:after="0"/>
        <w:ind w:left="569" w:right="344" w:hanging="360"/>
        <w:jc w:val="both"/>
        <w:rPr>
          <w:sz w:val="22"/>
        </w:rPr>
      </w:pPr>
      <w:r>
        <w:rPr>
          <w:w w:val="80"/>
          <w:sz w:val="22"/>
        </w:rPr>
        <w:t>The</w:t>
      </w:r>
      <w:r>
        <w:rPr>
          <w:spacing w:val="-3"/>
          <w:w w:val="80"/>
          <w:sz w:val="22"/>
        </w:rPr>
        <w:t> </w:t>
      </w:r>
      <w:r>
        <w:rPr>
          <w:w w:val="80"/>
          <w:sz w:val="22"/>
        </w:rPr>
        <w:t>Client</w:t>
      </w:r>
      <w:r>
        <w:rPr>
          <w:spacing w:val="-3"/>
          <w:w w:val="80"/>
          <w:sz w:val="22"/>
        </w:rPr>
        <w:t> </w:t>
      </w:r>
      <w:r>
        <w:rPr>
          <w:w w:val="80"/>
          <w:sz w:val="22"/>
        </w:rPr>
        <w:t>shall</w:t>
      </w:r>
      <w:r>
        <w:rPr>
          <w:spacing w:val="-3"/>
          <w:w w:val="80"/>
          <w:sz w:val="22"/>
        </w:rPr>
        <w:t> </w:t>
      </w:r>
      <w:r>
        <w:rPr>
          <w:w w:val="80"/>
          <w:sz w:val="22"/>
        </w:rPr>
        <w:t>pay</w:t>
      </w:r>
      <w:r>
        <w:rPr>
          <w:spacing w:val="-3"/>
          <w:w w:val="80"/>
          <w:sz w:val="22"/>
        </w:rPr>
        <w:t> </w:t>
      </w:r>
      <w:r>
        <w:rPr>
          <w:w w:val="80"/>
          <w:sz w:val="22"/>
        </w:rPr>
        <w:t>to</w:t>
      </w:r>
      <w:r>
        <w:rPr>
          <w:spacing w:val="-3"/>
          <w:w w:val="80"/>
          <w:sz w:val="22"/>
        </w:rPr>
        <w:t> </w:t>
      </w:r>
      <w:r>
        <w:rPr>
          <w:w w:val="80"/>
          <w:sz w:val="22"/>
        </w:rPr>
        <w:t>the</w:t>
      </w:r>
      <w:r>
        <w:rPr>
          <w:spacing w:val="-3"/>
          <w:w w:val="80"/>
          <w:sz w:val="22"/>
        </w:rPr>
        <w:t> </w:t>
      </w:r>
      <w:r>
        <w:rPr>
          <w:w w:val="80"/>
          <w:sz w:val="22"/>
        </w:rPr>
        <w:t>Stock</w:t>
      </w:r>
      <w:r>
        <w:rPr>
          <w:spacing w:val="-3"/>
          <w:w w:val="80"/>
          <w:sz w:val="22"/>
        </w:rPr>
        <w:t> </w:t>
      </w:r>
      <w:r>
        <w:rPr>
          <w:w w:val="80"/>
          <w:sz w:val="22"/>
        </w:rPr>
        <w:t>Broker</w:t>
      </w:r>
      <w:r>
        <w:rPr>
          <w:spacing w:val="-3"/>
          <w:w w:val="80"/>
          <w:sz w:val="22"/>
        </w:rPr>
        <w:t> </w:t>
      </w:r>
      <w:r>
        <w:rPr>
          <w:w w:val="80"/>
          <w:sz w:val="22"/>
        </w:rPr>
        <w:t>brokerage</w:t>
      </w:r>
      <w:r>
        <w:rPr>
          <w:spacing w:val="-3"/>
          <w:w w:val="80"/>
          <w:sz w:val="22"/>
        </w:rPr>
        <w:t> </w:t>
      </w:r>
      <w:r>
        <w:rPr>
          <w:w w:val="80"/>
          <w:sz w:val="22"/>
        </w:rPr>
        <w:t>and</w:t>
      </w:r>
      <w:r>
        <w:rPr>
          <w:spacing w:val="-3"/>
          <w:w w:val="80"/>
          <w:sz w:val="22"/>
        </w:rPr>
        <w:t> </w:t>
      </w:r>
      <w:r>
        <w:rPr>
          <w:w w:val="80"/>
          <w:sz w:val="22"/>
        </w:rPr>
        <w:t>statutory</w:t>
      </w:r>
      <w:r>
        <w:rPr>
          <w:spacing w:val="-3"/>
          <w:w w:val="80"/>
          <w:sz w:val="22"/>
        </w:rPr>
        <w:t> </w:t>
      </w:r>
      <w:r>
        <w:rPr>
          <w:w w:val="80"/>
          <w:sz w:val="22"/>
        </w:rPr>
        <w:t>levies</w:t>
      </w:r>
      <w:r>
        <w:rPr>
          <w:spacing w:val="-2"/>
          <w:w w:val="80"/>
          <w:sz w:val="22"/>
        </w:rPr>
        <w:t> </w:t>
      </w:r>
      <w:r>
        <w:rPr>
          <w:w w:val="80"/>
          <w:sz w:val="22"/>
        </w:rPr>
        <w:t>as</w:t>
      </w:r>
      <w:r>
        <w:rPr>
          <w:spacing w:val="-3"/>
          <w:w w:val="80"/>
          <w:sz w:val="22"/>
        </w:rPr>
        <w:t> </w:t>
      </w:r>
      <w:r>
        <w:rPr>
          <w:w w:val="80"/>
          <w:sz w:val="22"/>
        </w:rPr>
        <w:t>are</w:t>
      </w:r>
      <w:r>
        <w:rPr>
          <w:spacing w:val="-11"/>
          <w:sz w:val="22"/>
        </w:rPr>
        <w:t> </w:t>
      </w:r>
      <w:r>
        <w:rPr>
          <w:w w:val="80"/>
          <w:sz w:val="22"/>
        </w:rPr>
        <w:t>prevailing</w:t>
      </w:r>
      <w:r>
        <w:rPr>
          <w:spacing w:val="-3"/>
          <w:w w:val="80"/>
          <w:sz w:val="22"/>
        </w:rPr>
        <w:t> </w:t>
      </w:r>
      <w:r>
        <w:rPr>
          <w:w w:val="80"/>
          <w:sz w:val="22"/>
        </w:rPr>
        <w:t>from time</w:t>
      </w:r>
      <w:r>
        <w:rPr>
          <w:spacing w:val="-3"/>
          <w:w w:val="80"/>
          <w:sz w:val="22"/>
        </w:rPr>
        <w:t> </w:t>
      </w:r>
      <w:r>
        <w:rPr>
          <w:w w:val="80"/>
          <w:sz w:val="22"/>
        </w:rPr>
        <w:t>to</w:t>
      </w:r>
      <w:r>
        <w:rPr>
          <w:spacing w:val="-11"/>
          <w:sz w:val="22"/>
        </w:rPr>
        <w:t> </w:t>
      </w:r>
      <w:r>
        <w:rPr>
          <w:w w:val="80"/>
          <w:sz w:val="22"/>
        </w:rPr>
        <w:t>time</w:t>
      </w:r>
      <w:r>
        <w:rPr>
          <w:spacing w:val="-3"/>
          <w:w w:val="80"/>
          <w:sz w:val="22"/>
        </w:rPr>
        <w:t> </w:t>
      </w:r>
      <w:r>
        <w:rPr>
          <w:w w:val="80"/>
          <w:sz w:val="22"/>
        </w:rPr>
        <w:t>and</w:t>
      </w:r>
      <w:r>
        <w:rPr>
          <w:spacing w:val="-11"/>
          <w:sz w:val="22"/>
        </w:rPr>
        <w:t> </w:t>
      </w:r>
      <w:r>
        <w:rPr>
          <w:w w:val="80"/>
          <w:sz w:val="22"/>
        </w:rPr>
        <w:t>as</w:t>
      </w:r>
      <w:r>
        <w:rPr>
          <w:spacing w:val="-3"/>
          <w:w w:val="80"/>
          <w:sz w:val="22"/>
        </w:rPr>
        <w:t> </w:t>
      </w:r>
      <w:r>
        <w:rPr>
          <w:w w:val="80"/>
          <w:sz w:val="22"/>
        </w:rPr>
        <w:t>they</w:t>
      </w:r>
      <w:r>
        <w:rPr>
          <w:spacing w:val="-3"/>
          <w:w w:val="80"/>
          <w:sz w:val="22"/>
        </w:rPr>
        <w:t> </w:t>
      </w:r>
      <w:r>
        <w:rPr>
          <w:w w:val="80"/>
          <w:sz w:val="22"/>
        </w:rPr>
        <w:t>apply to the Client's account, transactions and to the services that stock broker renders to the Client. the Stock</w:t>
      </w:r>
      <w:r>
        <w:rPr>
          <w:spacing w:val="22"/>
          <w:sz w:val="22"/>
        </w:rPr>
        <w:t> </w:t>
      </w:r>
      <w:r>
        <w:rPr>
          <w:w w:val="80"/>
          <w:sz w:val="22"/>
        </w:rPr>
        <w:t>Broker shall not charge</w:t>
      </w:r>
      <w:r>
        <w:rPr>
          <w:spacing w:val="-3"/>
          <w:w w:val="80"/>
          <w:sz w:val="22"/>
        </w:rPr>
        <w:t> </w:t>
      </w:r>
      <w:r>
        <w:rPr>
          <w:w w:val="80"/>
          <w:sz w:val="22"/>
        </w:rPr>
        <w:t>brokerage</w:t>
      </w:r>
      <w:r>
        <w:rPr>
          <w:spacing w:val="-1"/>
          <w:w w:val="80"/>
          <w:sz w:val="22"/>
        </w:rPr>
        <w:t> </w:t>
      </w:r>
      <w:r>
        <w:rPr>
          <w:w w:val="80"/>
          <w:sz w:val="22"/>
        </w:rPr>
        <w:t>more</w:t>
      </w:r>
      <w:r>
        <w:rPr>
          <w:spacing w:val="-1"/>
          <w:w w:val="80"/>
          <w:sz w:val="22"/>
        </w:rPr>
        <w:t> </w:t>
      </w:r>
      <w:r>
        <w:rPr>
          <w:w w:val="80"/>
          <w:sz w:val="22"/>
        </w:rPr>
        <w:t>than</w:t>
      </w:r>
      <w:r>
        <w:rPr>
          <w:spacing w:val="-1"/>
          <w:w w:val="80"/>
          <w:sz w:val="22"/>
        </w:rPr>
        <w:t> </w:t>
      </w:r>
      <w:r>
        <w:rPr>
          <w:w w:val="80"/>
          <w:sz w:val="22"/>
        </w:rPr>
        <w:t>the</w:t>
      </w:r>
      <w:r>
        <w:rPr>
          <w:spacing w:val="-1"/>
          <w:w w:val="80"/>
          <w:sz w:val="22"/>
        </w:rPr>
        <w:t> </w:t>
      </w:r>
      <w:r>
        <w:rPr>
          <w:w w:val="80"/>
          <w:sz w:val="22"/>
        </w:rPr>
        <w:t>maximum</w:t>
      </w:r>
      <w:r>
        <w:rPr>
          <w:spacing w:val="-1"/>
          <w:w w:val="80"/>
          <w:sz w:val="22"/>
        </w:rPr>
        <w:t> </w:t>
      </w:r>
      <w:r>
        <w:rPr>
          <w:w w:val="80"/>
          <w:sz w:val="22"/>
        </w:rPr>
        <w:t>brokerage</w:t>
      </w:r>
      <w:r>
        <w:rPr>
          <w:spacing w:val="-1"/>
          <w:w w:val="80"/>
          <w:sz w:val="22"/>
        </w:rPr>
        <w:t> </w:t>
      </w:r>
      <w:r>
        <w:rPr>
          <w:w w:val="80"/>
          <w:sz w:val="22"/>
        </w:rPr>
        <w:t>permissible</w:t>
      </w:r>
      <w:r>
        <w:rPr>
          <w:spacing w:val="-1"/>
          <w:w w:val="80"/>
          <w:sz w:val="22"/>
        </w:rPr>
        <w:t> </w:t>
      </w:r>
      <w:r>
        <w:rPr>
          <w:w w:val="80"/>
          <w:sz w:val="22"/>
        </w:rPr>
        <w:t>as per the</w:t>
      </w:r>
      <w:r>
        <w:rPr>
          <w:spacing w:val="-1"/>
          <w:w w:val="80"/>
          <w:sz w:val="22"/>
        </w:rPr>
        <w:t> </w:t>
      </w:r>
      <w:r>
        <w:rPr>
          <w:w w:val="80"/>
          <w:sz w:val="22"/>
        </w:rPr>
        <w:t>rules,</w:t>
      </w:r>
      <w:r>
        <w:rPr>
          <w:spacing w:val="-3"/>
          <w:w w:val="80"/>
          <w:sz w:val="22"/>
        </w:rPr>
        <w:t> </w:t>
      </w:r>
      <w:r>
        <w:rPr>
          <w:w w:val="80"/>
          <w:sz w:val="22"/>
        </w:rPr>
        <w:t>regulations</w:t>
      </w:r>
      <w:r>
        <w:rPr>
          <w:spacing w:val="-3"/>
          <w:w w:val="80"/>
          <w:sz w:val="22"/>
        </w:rPr>
        <w:t> </w:t>
      </w:r>
      <w:r>
        <w:rPr>
          <w:w w:val="80"/>
          <w:sz w:val="22"/>
        </w:rPr>
        <w:t>and</w:t>
      </w:r>
      <w:r>
        <w:rPr>
          <w:spacing w:val="-3"/>
          <w:w w:val="80"/>
          <w:sz w:val="22"/>
        </w:rPr>
        <w:t> </w:t>
      </w:r>
      <w:r>
        <w:rPr>
          <w:w w:val="80"/>
          <w:sz w:val="22"/>
        </w:rPr>
        <w:t>bye-laws of the</w:t>
      </w:r>
      <w:r>
        <w:rPr>
          <w:spacing w:val="-3"/>
          <w:w w:val="80"/>
          <w:sz w:val="22"/>
        </w:rPr>
        <w:t> </w:t>
      </w:r>
      <w:r>
        <w:rPr>
          <w:w w:val="80"/>
          <w:sz w:val="22"/>
        </w:rPr>
        <w:t>relevant </w:t>
      </w:r>
      <w:r>
        <w:rPr>
          <w:w w:val="85"/>
          <w:sz w:val="22"/>
        </w:rPr>
        <w:t>stock</w:t>
      </w:r>
      <w:r>
        <w:rPr>
          <w:spacing w:val="-5"/>
          <w:w w:val="85"/>
          <w:sz w:val="22"/>
        </w:rPr>
        <w:t> </w:t>
      </w:r>
      <w:r>
        <w:rPr>
          <w:w w:val="85"/>
          <w:sz w:val="22"/>
        </w:rPr>
        <w:t>exchanges</w:t>
      </w:r>
      <w:r>
        <w:rPr>
          <w:spacing w:val="-5"/>
          <w:w w:val="85"/>
          <w:sz w:val="22"/>
        </w:rPr>
        <w:t> </w:t>
      </w:r>
      <w:r>
        <w:rPr>
          <w:w w:val="85"/>
          <w:sz w:val="22"/>
        </w:rPr>
        <w:t>and/or rules and</w:t>
      </w:r>
      <w:r>
        <w:rPr>
          <w:spacing w:val="-9"/>
          <w:w w:val="85"/>
          <w:sz w:val="22"/>
        </w:rPr>
        <w:t> </w:t>
      </w:r>
      <w:r>
        <w:rPr>
          <w:w w:val="85"/>
          <w:sz w:val="22"/>
        </w:rPr>
        <w:t>regulations of</w:t>
      </w:r>
      <w:r>
        <w:rPr>
          <w:spacing w:val="-2"/>
          <w:w w:val="85"/>
          <w:sz w:val="22"/>
        </w:rPr>
        <w:t> </w:t>
      </w:r>
      <w:r>
        <w:rPr>
          <w:w w:val="85"/>
          <w:sz w:val="22"/>
        </w:rPr>
        <w:t>SEBI.</w:t>
      </w:r>
    </w:p>
    <w:p>
      <w:pPr>
        <w:spacing w:before="53"/>
        <w:ind w:left="209" w:right="0" w:firstLine="0"/>
        <w:jc w:val="left"/>
        <w:rPr>
          <w:rFonts w:ascii="Arial"/>
          <w:b/>
          <w:sz w:val="22"/>
        </w:rPr>
      </w:pPr>
      <w:bookmarkStart w:name="LIQUIDATION AND CLOSE OUT OF POSITION" w:id="76"/>
      <w:bookmarkEnd w:id="76"/>
      <w:r>
        <w:rPr/>
      </w:r>
      <w:r>
        <w:rPr>
          <w:rFonts w:ascii="Arial"/>
          <w:b/>
          <w:w w:val="75"/>
          <w:sz w:val="22"/>
        </w:rPr>
        <w:t>LIQUIDATION</w:t>
      </w:r>
      <w:r>
        <w:rPr>
          <w:rFonts w:ascii="Arial"/>
          <w:b/>
          <w:spacing w:val="-2"/>
          <w:sz w:val="22"/>
        </w:rPr>
        <w:t> </w:t>
      </w:r>
      <w:r>
        <w:rPr>
          <w:rFonts w:ascii="Arial"/>
          <w:b/>
          <w:w w:val="75"/>
          <w:sz w:val="22"/>
        </w:rPr>
        <w:t>AND</w:t>
      </w:r>
      <w:r>
        <w:rPr>
          <w:rFonts w:ascii="Arial"/>
          <w:b/>
          <w:spacing w:val="3"/>
          <w:sz w:val="22"/>
        </w:rPr>
        <w:t> </w:t>
      </w:r>
      <w:r>
        <w:rPr>
          <w:rFonts w:ascii="Arial"/>
          <w:b/>
          <w:w w:val="75"/>
          <w:sz w:val="22"/>
        </w:rPr>
        <w:t>CLOSE</w:t>
      </w:r>
      <w:r>
        <w:rPr>
          <w:rFonts w:ascii="Arial"/>
          <w:b/>
          <w:spacing w:val="3"/>
          <w:sz w:val="22"/>
        </w:rPr>
        <w:t> </w:t>
      </w:r>
      <w:r>
        <w:rPr>
          <w:rFonts w:ascii="Arial"/>
          <w:b/>
          <w:w w:val="75"/>
          <w:sz w:val="22"/>
        </w:rPr>
        <w:t>OUT</w:t>
      </w:r>
      <w:r>
        <w:rPr>
          <w:rFonts w:ascii="Arial"/>
          <w:b/>
          <w:spacing w:val="2"/>
          <w:sz w:val="22"/>
        </w:rPr>
        <w:t> </w:t>
      </w:r>
      <w:r>
        <w:rPr>
          <w:rFonts w:ascii="Arial"/>
          <w:b/>
          <w:w w:val="75"/>
          <w:sz w:val="22"/>
        </w:rPr>
        <w:t>OF</w:t>
      </w:r>
      <w:r>
        <w:rPr>
          <w:rFonts w:ascii="Arial"/>
          <w:b/>
          <w:spacing w:val="1"/>
          <w:sz w:val="22"/>
        </w:rPr>
        <w:t> </w:t>
      </w:r>
      <w:r>
        <w:rPr>
          <w:rFonts w:ascii="Arial"/>
          <w:b/>
          <w:spacing w:val="-2"/>
          <w:w w:val="75"/>
          <w:sz w:val="22"/>
        </w:rPr>
        <w:t>POSITION</w:t>
      </w:r>
    </w:p>
    <w:p>
      <w:pPr>
        <w:pStyle w:val="ListParagraph"/>
        <w:numPr>
          <w:ilvl w:val="0"/>
          <w:numId w:val="41"/>
        </w:numPr>
        <w:tabs>
          <w:tab w:pos="567" w:val="left" w:leader="none"/>
          <w:tab w:pos="569" w:val="left" w:leader="none"/>
        </w:tabs>
        <w:spacing w:line="271" w:lineRule="auto" w:before="91" w:after="0"/>
        <w:ind w:left="569" w:right="339" w:hanging="360"/>
        <w:jc w:val="both"/>
        <w:rPr>
          <w:sz w:val="22"/>
        </w:rPr>
      </w:pPr>
      <w:r>
        <w:rPr>
          <w:w w:val="80"/>
          <w:sz w:val="22"/>
        </w:rPr>
        <w:t>Without</w:t>
      </w:r>
      <w:r>
        <w:rPr>
          <w:spacing w:val="-3"/>
          <w:w w:val="80"/>
          <w:sz w:val="22"/>
        </w:rPr>
        <w:t> </w:t>
      </w:r>
      <w:r>
        <w:rPr>
          <w:w w:val="80"/>
          <w:sz w:val="22"/>
        </w:rPr>
        <w:t>prejudice</w:t>
      </w:r>
      <w:r>
        <w:rPr>
          <w:spacing w:val="-3"/>
          <w:w w:val="80"/>
          <w:sz w:val="22"/>
        </w:rPr>
        <w:t> </w:t>
      </w:r>
      <w:r>
        <w:rPr>
          <w:w w:val="80"/>
          <w:sz w:val="22"/>
        </w:rPr>
        <w:t>to</w:t>
      </w:r>
      <w:r>
        <w:rPr>
          <w:spacing w:val="-3"/>
          <w:w w:val="80"/>
          <w:sz w:val="22"/>
        </w:rPr>
        <w:t> </w:t>
      </w:r>
      <w:r>
        <w:rPr>
          <w:w w:val="80"/>
          <w:sz w:val="22"/>
        </w:rPr>
        <w:t>the</w:t>
      </w:r>
      <w:r>
        <w:rPr>
          <w:spacing w:val="-3"/>
          <w:w w:val="80"/>
          <w:sz w:val="22"/>
        </w:rPr>
        <w:t> </w:t>
      </w:r>
      <w:r>
        <w:rPr>
          <w:w w:val="80"/>
          <w:sz w:val="22"/>
        </w:rPr>
        <w:t>Stock</w:t>
      </w:r>
      <w:r>
        <w:rPr>
          <w:spacing w:val="-3"/>
          <w:w w:val="80"/>
          <w:sz w:val="22"/>
        </w:rPr>
        <w:t> </w:t>
      </w:r>
      <w:r>
        <w:rPr>
          <w:w w:val="80"/>
          <w:sz w:val="22"/>
        </w:rPr>
        <w:t>Broker's</w:t>
      </w:r>
      <w:r>
        <w:rPr>
          <w:spacing w:val="-3"/>
          <w:w w:val="80"/>
          <w:sz w:val="22"/>
        </w:rPr>
        <w:t> </w:t>
      </w:r>
      <w:r>
        <w:rPr>
          <w:w w:val="80"/>
          <w:sz w:val="22"/>
        </w:rPr>
        <w:t>other</w:t>
      </w:r>
      <w:r>
        <w:rPr>
          <w:spacing w:val="-3"/>
          <w:w w:val="80"/>
          <w:sz w:val="22"/>
        </w:rPr>
        <w:t> </w:t>
      </w:r>
      <w:r>
        <w:rPr>
          <w:w w:val="80"/>
          <w:sz w:val="22"/>
        </w:rPr>
        <w:t>rights</w:t>
      </w:r>
      <w:r>
        <w:rPr>
          <w:spacing w:val="-3"/>
          <w:w w:val="80"/>
          <w:sz w:val="22"/>
        </w:rPr>
        <w:t> </w:t>
      </w:r>
      <w:r>
        <w:rPr>
          <w:w w:val="80"/>
          <w:sz w:val="22"/>
        </w:rPr>
        <w:t>(including</w:t>
      </w:r>
      <w:r>
        <w:rPr>
          <w:spacing w:val="-3"/>
          <w:w w:val="80"/>
          <w:sz w:val="22"/>
        </w:rPr>
        <w:t> </w:t>
      </w:r>
      <w:r>
        <w:rPr>
          <w:w w:val="80"/>
          <w:sz w:val="22"/>
        </w:rPr>
        <w:t>the</w:t>
      </w:r>
      <w:r>
        <w:rPr>
          <w:spacing w:val="-3"/>
          <w:w w:val="80"/>
          <w:sz w:val="22"/>
        </w:rPr>
        <w:t> </w:t>
      </w:r>
      <w:r>
        <w:rPr>
          <w:w w:val="80"/>
          <w:sz w:val="22"/>
        </w:rPr>
        <w:t>right</w:t>
      </w:r>
      <w:r>
        <w:rPr>
          <w:spacing w:val="-3"/>
          <w:w w:val="80"/>
          <w:sz w:val="22"/>
        </w:rPr>
        <w:t> </w:t>
      </w:r>
      <w:r>
        <w:rPr>
          <w:w w:val="80"/>
          <w:sz w:val="22"/>
        </w:rPr>
        <w:t>to</w:t>
      </w:r>
      <w:r>
        <w:rPr>
          <w:spacing w:val="-3"/>
          <w:w w:val="80"/>
          <w:sz w:val="22"/>
        </w:rPr>
        <w:t> </w:t>
      </w:r>
      <w:r>
        <w:rPr>
          <w:w w:val="80"/>
          <w:sz w:val="22"/>
        </w:rPr>
        <w:t>refer</w:t>
      </w:r>
      <w:r>
        <w:rPr>
          <w:spacing w:val="-2"/>
          <w:w w:val="80"/>
          <w:sz w:val="22"/>
        </w:rPr>
        <w:t> </w:t>
      </w:r>
      <w:r>
        <w:rPr>
          <w:w w:val="80"/>
          <w:sz w:val="22"/>
        </w:rPr>
        <w:t>a</w:t>
      </w:r>
      <w:r>
        <w:rPr>
          <w:spacing w:val="-3"/>
          <w:w w:val="80"/>
          <w:sz w:val="22"/>
        </w:rPr>
        <w:t> </w:t>
      </w:r>
      <w:r>
        <w:rPr>
          <w:w w:val="80"/>
          <w:sz w:val="22"/>
        </w:rPr>
        <w:t>matter</w:t>
      </w:r>
      <w:r>
        <w:rPr>
          <w:spacing w:val="-3"/>
          <w:w w:val="80"/>
          <w:sz w:val="22"/>
        </w:rPr>
        <w:t> </w:t>
      </w:r>
      <w:r>
        <w:rPr>
          <w:w w:val="80"/>
          <w:sz w:val="22"/>
        </w:rPr>
        <w:t>to</w:t>
      </w:r>
      <w:r>
        <w:rPr>
          <w:spacing w:val="-3"/>
          <w:w w:val="80"/>
          <w:sz w:val="22"/>
        </w:rPr>
        <w:t> </w:t>
      </w:r>
      <w:r>
        <w:rPr>
          <w:w w:val="80"/>
          <w:sz w:val="22"/>
        </w:rPr>
        <w:t>arbitration),</w:t>
      </w:r>
      <w:r>
        <w:rPr>
          <w:spacing w:val="-3"/>
          <w:w w:val="80"/>
          <w:sz w:val="22"/>
        </w:rPr>
        <w:t> </w:t>
      </w:r>
      <w:r>
        <w:rPr>
          <w:w w:val="80"/>
          <w:sz w:val="22"/>
        </w:rPr>
        <w:t>the</w:t>
      </w:r>
      <w:r>
        <w:rPr>
          <w:spacing w:val="-3"/>
          <w:w w:val="80"/>
          <w:sz w:val="22"/>
        </w:rPr>
        <w:t> </w:t>
      </w:r>
      <w:r>
        <w:rPr>
          <w:w w:val="80"/>
          <w:sz w:val="22"/>
        </w:rPr>
        <w:t>client</w:t>
      </w:r>
      <w:r>
        <w:rPr>
          <w:spacing w:val="-3"/>
          <w:w w:val="80"/>
          <w:sz w:val="22"/>
        </w:rPr>
        <w:t> </w:t>
      </w:r>
      <w:r>
        <w:rPr>
          <w:w w:val="80"/>
          <w:sz w:val="22"/>
        </w:rPr>
        <w:t>understands that the</w:t>
      </w:r>
      <w:r>
        <w:rPr>
          <w:spacing w:val="-1"/>
          <w:w w:val="80"/>
          <w:sz w:val="22"/>
        </w:rPr>
        <w:t> </w:t>
      </w:r>
      <w:r>
        <w:rPr>
          <w:w w:val="80"/>
          <w:sz w:val="22"/>
        </w:rPr>
        <w:t>Stock Broker shall be entitled to liquidate/close out all or any of the client's positions for non-payment of margins or </w:t>
      </w:r>
      <w:r>
        <w:rPr>
          <w:spacing w:val="-2"/>
          <w:w w:val="85"/>
          <w:sz w:val="22"/>
        </w:rPr>
        <w:t>other amounts, outstanding debts,</w:t>
      </w:r>
      <w:r>
        <w:rPr>
          <w:spacing w:val="-3"/>
          <w:sz w:val="22"/>
        </w:rPr>
        <w:t> </w:t>
      </w:r>
      <w:r>
        <w:rPr>
          <w:spacing w:val="-2"/>
          <w:w w:val="85"/>
          <w:sz w:val="22"/>
        </w:rPr>
        <w:t>etc. and adjust the proceeds of such liquidation/close out, if any, against the client's </w:t>
      </w:r>
      <w:r>
        <w:rPr>
          <w:w w:val="80"/>
          <w:sz w:val="22"/>
        </w:rPr>
        <w:t>liabilities/obligations.</w:t>
      </w:r>
      <w:r>
        <w:rPr>
          <w:spacing w:val="-3"/>
          <w:w w:val="80"/>
          <w:sz w:val="22"/>
        </w:rPr>
        <w:t> </w:t>
      </w:r>
      <w:r>
        <w:rPr>
          <w:w w:val="80"/>
          <w:sz w:val="22"/>
        </w:rPr>
        <w:t>Any</w:t>
      </w:r>
      <w:r>
        <w:rPr>
          <w:spacing w:val="-3"/>
          <w:w w:val="80"/>
          <w:sz w:val="22"/>
        </w:rPr>
        <w:t> </w:t>
      </w:r>
      <w:r>
        <w:rPr>
          <w:w w:val="80"/>
          <w:sz w:val="22"/>
        </w:rPr>
        <w:t>and</w:t>
      </w:r>
      <w:r>
        <w:rPr>
          <w:spacing w:val="-3"/>
          <w:w w:val="80"/>
          <w:sz w:val="22"/>
        </w:rPr>
        <w:t> </w:t>
      </w:r>
      <w:r>
        <w:rPr>
          <w:w w:val="80"/>
          <w:sz w:val="22"/>
        </w:rPr>
        <w:t>all</w:t>
      </w:r>
      <w:r>
        <w:rPr>
          <w:spacing w:val="-3"/>
          <w:w w:val="80"/>
          <w:sz w:val="22"/>
        </w:rPr>
        <w:t> </w:t>
      </w:r>
      <w:r>
        <w:rPr>
          <w:w w:val="80"/>
          <w:sz w:val="22"/>
        </w:rPr>
        <w:t>losses</w:t>
      </w:r>
      <w:r>
        <w:rPr>
          <w:spacing w:val="-3"/>
          <w:w w:val="80"/>
          <w:sz w:val="22"/>
        </w:rPr>
        <w:t> </w:t>
      </w:r>
      <w:r>
        <w:rPr>
          <w:w w:val="80"/>
          <w:sz w:val="22"/>
        </w:rPr>
        <w:t>and</w:t>
      </w:r>
      <w:r>
        <w:rPr>
          <w:spacing w:val="-3"/>
          <w:w w:val="80"/>
          <w:sz w:val="22"/>
        </w:rPr>
        <w:t> </w:t>
      </w:r>
      <w:r>
        <w:rPr>
          <w:w w:val="80"/>
          <w:sz w:val="22"/>
        </w:rPr>
        <w:t>financial</w:t>
      </w:r>
      <w:r>
        <w:rPr>
          <w:spacing w:val="-3"/>
          <w:w w:val="80"/>
          <w:sz w:val="22"/>
        </w:rPr>
        <w:t> </w:t>
      </w:r>
      <w:r>
        <w:rPr>
          <w:w w:val="80"/>
          <w:sz w:val="22"/>
        </w:rPr>
        <w:t>charges</w:t>
      </w:r>
      <w:r>
        <w:rPr>
          <w:spacing w:val="-12"/>
          <w:sz w:val="22"/>
        </w:rPr>
        <w:t> </w:t>
      </w:r>
      <w:r>
        <w:rPr>
          <w:w w:val="80"/>
          <w:sz w:val="22"/>
        </w:rPr>
        <w:t>on</w:t>
      </w:r>
      <w:r>
        <w:rPr>
          <w:spacing w:val="-3"/>
          <w:w w:val="80"/>
          <w:sz w:val="22"/>
        </w:rPr>
        <w:t> </w:t>
      </w:r>
      <w:r>
        <w:rPr>
          <w:w w:val="80"/>
          <w:sz w:val="22"/>
        </w:rPr>
        <w:t>account</w:t>
      </w:r>
      <w:r>
        <w:rPr>
          <w:spacing w:val="-2"/>
          <w:w w:val="80"/>
          <w:sz w:val="22"/>
        </w:rPr>
        <w:t> </w:t>
      </w:r>
      <w:r>
        <w:rPr>
          <w:w w:val="80"/>
          <w:sz w:val="22"/>
        </w:rPr>
        <w:t>of</w:t>
      </w:r>
      <w:r>
        <w:rPr>
          <w:spacing w:val="-11"/>
          <w:sz w:val="22"/>
        </w:rPr>
        <w:t> </w:t>
      </w:r>
      <w:r>
        <w:rPr>
          <w:w w:val="80"/>
          <w:sz w:val="22"/>
        </w:rPr>
        <w:t>such liquidation/closing-out</w:t>
      </w:r>
      <w:r>
        <w:rPr>
          <w:spacing w:val="-3"/>
          <w:w w:val="80"/>
          <w:sz w:val="22"/>
        </w:rPr>
        <w:t> </w:t>
      </w:r>
      <w:r>
        <w:rPr>
          <w:w w:val="80"/>
          <w:sz w:val="22"/>
        </w:rPr>
        <w:t>shall be</w:t>
      </w:r>
      <w:r>
        <w:rPr>
          <w:spacing w:val="-3"/>
          <w:w w:val="80"/>
          <w:sz w:val="22"/>
        </w:rPr>
        <w:t> </w:t>
      </w:r>
      <w:r>
        <w:rPr>
          <w:w w:val="80"/>
          <w:sz w:val="22"/>
        </w:rPr>
        <w:t>charged</w:t>
      </w:r>
      <w:r>
        <w:rPr>
          <w:spacing w:val="-3"/>
          <w:w w:val="80"/>
          <w:sz w:val="22"/>
        </w:rPr>
        <w:t> </w:t>
      </w:r>
      <w:r>
        <w:rPr>
          <w:w w:val="80"/>
          <w:sz w:val="22"/>
        </w:rPr>
        <w:t>to </w:t>
      </w:r>
      <w:r>
        <w:rPr>
          <w:w w:val="90"/>
          <w:sz w:val="22"/>
        </w:rPr>
        <w:t>and</w:t>
      </w:r>
      <w:r>
        <w:rPr>
          <w:spacing w:val="-6"/>
          <w:w w:val="90"/>
          <w:sz w:val="22"/>
        </w:rPr>
        <w:t> </w:t>
      </w:r>
      <w:r>
        <w:rPr>
          <w:w w:val="90"/>
          <w:sz w:val="22"/>
        </w:rPr>
        <w:t>borne</w:t>
      </w:r>
      <w:r>
        <w:rPr>
          <w:spacing w:val="-6"/>
          <w:w w:val="90"/>
          <w:sz w:val="22"/>
        </w:rPr>
        <w:t> </w:t>
      </w:r>
      <w:r>
        <w:rPr>
          <w:w w:val="90"/>
          <w:sz w:val="22"/>
        </w:rPr>
        <w:t>by</w:t>
      </w:r>
      <w:r>
        <w:rPr>
          <w:spacing w:val="-13"/>
          <w:w w:val="90"/>
          <w:sz w:val="22"/>
        </w:rPr>
        <w:t> </w:t>
      </w:r>
      <w:r>
        <w:rPr>
          <w:w w:val="90"/>
          <w:sz w:val="22"/>
        </w:rPr>
        <w:t>the client.</w:t>
      </w:r>
    </w:p>
    <w:p>
      <w:pPr>
        <w:pStyle w:val="ListParagraph"/>
        <w:numPr>
          <w:ilvl w:val="0"/>
          <w:numId w:val="41"/>
        </w:numPr>
        <w:tabs>
          <w:tab w:pos="567" w:val="left" w:leader="none"/>
          <w:tab w:pos="569" w:val="left" w:leader="none"/>
        </w:tabs>
        <w:spacing w:line="271" w:lineRule="auto" w:before="48" w:after="0"/>
        <w:ind w:left="569" w:right="335" w:hanging="360"/>
        <w:jc w:val="both"/>
        <w:rPr>
          <w:sz w:val="22"/>
        </w:rPr>
      </w:pPr>
      <w:r>
        <w:rPr>
          <w:w w:val="85"/>
          <w:sz w:val="22"/>
        </w:rPr>
        <w:t>In</w:t>
      </w:r>
      <w:r>
        <w:rPr>
          <w:spacing w:val="-6"/>
          <w:w w:val="85"/>
          <w:sz w:val="22"/>
        </w:rPr>
        <w:t> </w:t>
      </w:r>
      <w:r>
        <w:rPr>
          <w:w w:val="85"/>
          <w:sz w:val="22"/>
        </w:rPr>
        <w:t>the</w:t>
      </w:r>
      <w:r>
        <w:rPr>
          <w:spacing w:val="-5"/>
          <w:w w:val="85"/>
          <w:sz w:val="22"/>
        </w:rPr>
        <w:t> </w:t>
      </w:r>
      <w:r>
        <w:rPr>
          <w:w w:val="85"/>
          <w:sz w:val="22"/>
        </w:rPr>
        <w:t>event of death</w:t>
      </w:r>
      <w:r>
        <w:rPr>
          <w:spacing w:val="-2"/>
          <w:w w:val="85"/>
          <w:sz w:val="22"/>
        </w:rPr>
        <w:t> </w:t>
      </w:r>
      <w:r>
        <w:rPr>
          <w:w w:val="85"/>
          <w:sz w:val="22"/>
        </w:rPr>
        <w:t>or</w:t>
      </w:r>
      <w:r>
        <w:rPr>
          <w:spacing w:val="-4"/>
          <w:w w:val="85"/>
          <w:sz w:val="22"/>
        </w:rPr>
        <w:t> </w:t>
      </w:r>
      <w:r>
        <w:rPr>
          <w:w w:val="85"/>
          <w:sz w:val="22"/>
        </w:rPr>
        <w:t>insolvency</w:t>
      </w:r>
      <w:r>
        <w:rPr>
          <w:spacing w:val="-1"/>
          <w:w w:val="85"/>
          <w:sz w:val="22"/>
        </w:rPr>
        <w:t> </w:t>
      </w:r>
      <w:r>
        <w:rPr>
          <w:w w:val="85"/>
          <w:sz w:val="22"/>
        </w:rPr>
        <w:t>of</w:t>
      </w:r>
      <w:r>
        <w:rPr>
          <w:spacing w:val="-3"/>
          <w:w w:val="85"/>
          <w:sz w:val="22"/>
        </w:rPr>
        <w:t> </w:t>
      </w:r>
      <w:r>
        <w:rPr>
          <w:w w:val="85"/>
          <w:sz w:val="22"/>
        </w:rPr>
        <w:t>the</w:t>
      </w:r>
      <w:r>
        <w:rPr>
          <w:spacing w:val="-2"/>
          <w:w w:val="85"/>
          <w:sz w:val="22"/>
        </w:rPr>
        <w:t> </w:t>
      </w:r>
      <w:r>
        <w:rPr>
          <w:w w:val="85"/>
          <w:sz w:val="22"/>
        </w:rPr>
        <w:t>client or</w:t>
      </w:r>
      <w:r>
        <w:rPr>
          <w:spacing w:val="-4"/>
          <w:w w:val="85"/>
          <w:sz w:val="22"/>
        </w:rPr>
        <w:t> </w:t>
      </w:r>
      <w:r>
        <w:rPr>
          <w:w w:val="85"/>
          <w:sz w:val="22"/>
        </w:rPr>
        <w:t>his/its</w:t>
      </w:r>
      <w:r>
        <w:rPr>
          <w:spacing w:val="-6"/>
          <w:w w:val="85"/>
          <w:sz w:val="22"/>
        </w:rPr>
        <w:t> </w:t>
      </w:r>
      <w:r>
        <w:rPr>
          <w:w w:val="85"/>
          <w:sz w:val="22"/>
        </w:rPr>
        <w:t>otherwise</w:t>
      </w:r>
      <w:r>
        <w:rPr>
          <w:spacing w:val="-6"/>
          <w:w w:val="85"/>
          <w:sz w:val="22"/>
        </w:rPr>
        <w:t> </w:t>
      </w:r>
      <w:r>
        <w:rPr>
          <w:w w:val="85"/>
          <w:sz w:val="22"/>
        </w:rPr>
        <w:t>becoming</w:t>
      </w:r>
      <w:r>
        <w:rPr>
          <w:spacing w:val="-6"/>
          <w:w w:val="85"/>
          <w:sz w:val="22"/>
        </w:rPr>
        <w:t> </w:t>
      </w:r>
      <w:r>
        <w:rPr>
          <w:w w:val="85"/>
          <w:sz w:val="22"/>
        </w:rPr>
        <w:t>incapable</w:t>
      </w:r>
      <w:r>
        <w:rPr>
          <w:spacing w:val="-6"/>
          <w:w w:val="85"/>
          <w:sz w:val="22"/>
        </w:rPr>
        <w:t> </w:t>
      </w:r>
      <w:r>
        <w:rPr>
          <w:w w:val="85"/>
          <w:sz w:val="22"/>
        </w:rPr>
        <w:t>of</w:t>
      </w:r>
      <w:r>
        <w:rPr>
          <w:spacing w:val="-3"/>
          <w:w w:val="85"/>
          <w:sz w:val="22"/>
        </w:rPr>
        <w:t> </w:t>
      </w:r>
      <w:r>
        <w:rPr>
          <w:w w:val="85"/>
          <w:sz w:val="22"/>
        </w:rPr>
        <w:t>receiving</w:t>
      </w:r>
      <w:r>
        <w:rPr>
          <w:spacing w:val="-2"/>
          <w:w w:val="85"/>
          <w:sz w:val="22"/>
        </w:rPr>
        <w:t> </w:t>
      </w:r>
      <w:r>
        <w:rPr>
          <w:w w:val="85"/>
          <w:sz w:val="22"/>
        </w:rPr>
        <w:t>and</w:t>
      </w:r>
      <w:r>
        <w:rPr>
          <w:spacing w:val="-3"/>
          <w:w w:val="85"/>
          <w:sz w:val="22"/>
        </w:rPr>
        <w:t> </w:t>
      </w:r>
      <w:r>
        <w:rPr>
          <w:w w:val="85"/>
          <w:sz w:val="22"/>
        </w:rPr>
        <w:t>paying</w:t>
      </w:r>
      <w:r>
        <w:rPr>
          <w:spacing w:val="-6"/>
          <w:w w:val="85"/>
          <w:sz w:val="22"/>
        </w:rPr>
        <w:t> </w:t>
      </w:r>
      <w:r>
        <w:rPr>
          <w:w w:val="85"/>
          <w:sz w:val="22"/>
        </w:rPr>
        <w:t>for or delivering</w:t>
      </w:r>
      <w:r>
        <w:rPr>
          <w:spacing w:val="-2"/>
          <w:w w:val="85"/>
          <w:sz w:val="22"/>
        </w:rPr>
        <w:t> </w:t>
      </w:r>
      <w:r>
        <w:rPr>
          <w:w w:val="85"/>
          <w:sz w:val="22"/>
        </w:rPr>
        <w:t>or transferring</w:t>
      </w:r>
      <w:r>
        <w:rPr>
          <w:spacing w:val="-2"/>
          <w:w w:val="85"/>
          <w:sz w:val="22"/>
        </w:rPr>
        <w:t> </w:t>
      </w:r>
      <w:r>
        <w:rPr>
          <w:w w:val="85"/>
          <w:sz w:val="22"/>
        </w:rPr>
        <w:t>securities</w:t>
      </w:r>
      <w:r>
        <w:rPr>
          <w:spacing w:val="-2"/>
          <w:w w:val="85"/>
          <w:sz w:val="22"/>
        </w:rPr>
        <w:t> </w:t>
      </w:r>
      <w:r>
        <w:rPr>
          <w:w w:val="85"/>
          <w:sz w:val="22"/>
        </w:rPr>
        <w:t>which</w:t>
      </w:r>
      <w:r>
        <w:rPr>
          <w:spacing w:val="-2"/>
          <w:w w:val="85"/>
          <w:sz w:val="22"/>
        </w:rPr>
        <w:t> </w:t>
      </w:r>
      <w:r>
        <w:rPr>
          <w:w w:val="85"/>
          <w:sz w:val="22"/>
        </w:rPr>
        <w:t>the</w:t>
      </w:r>
      <w:r>
        <w:rPr>
          <w:spacing w:val="-2"/>
          <w:w w:val="85"/>
          <w:sz w:val="22"/>
        </w:rPr>
        <w:t> </w:t>
      </w:r>
      <w:r>
        <w:rPr>
          <w:w w:val="85"/>
          <w:sz w:val="22"/>
        </w:rPr>
        <w:t>client has ordered</w:t>
      </w:r>
      <w:r>
        <w:rPr>
          <w:spacing w:val="-2"/>
          <w:w w:val="85"/>
          <w:sz w:val="22"/>
        </w:rPr>
        <w:t> </w:t>
      </w:r>
      <w:r>
        <w:rPr>
          <w:w w:val="85"/>
          <w:sz w:val="22"/>
        </w:rPr>
        <w:t>to be</w:t>
      </w:r>
      <w:r>
        <w:rPr>
          <w:spacing w:val="-3"/>
          <w:w w:val="85"/>
          <w:sz w:val="22"/>
        </w:rPr>
        <w:t> </w:t>
      </w:r>
      <w:r>
        <w:rPr>
          <w:w w:val="85"/>
          <w:sz w:val="22"/>
        </w:rPr>
        <w:t>bought or sold, stock</w:t>
      </w:r>
      <w:r>
        <w:rPr>
          <w:spacing w:val="-2"/>
          <w:w w:val="85"/>
          <w:sz w:val="22"/>
        </w:rPr>
        <w:t> </w:t>
      </w:r>
      <w:r>
        <w:rPr>
          <w:w w:val="85"/>
          <w:sz w:val="22"/>
        </w:rPr>
        <w:t>broker may</w:t>
      </w:r>
      <w:r>
        <w:rPr>
          <w:spacing w:val="-2"/>
          <w:w w:val="85"/>
          <w:sz w:val="22"/>
        </w:rPr>
        <w:t> </w:t>
      </w:r>
      <w:r>
        <w:rPr>
          <w:w w:val="85"/>
          <w:sz w:val="22"/>
        </w:rPr>
        <w:t>close</w:t>
      </w:r>
      <w:r>
        <w:rPr>
          <w:spacing w:val="-2"/>
          <w:w w:val="85"/>
          <w:sz w:val="22"/>
        </w:rPr>
        <w:t> </w:t>
      </w:r>
      <w:r>
        <w:rPr>
          <w:w w:val="85"/>
          <w:sz w:val="22"/>
        </w:rPr>
        <w:t>out the </w:t>
      </w:r>
      <w:r>
        <w:rPr>
          <w:spacing w:val="-2"/>
          <w:w w:val="80"/>
          <w:sz w:val="22"/>
        </w:rPr>
        <w:t>transaction</w:t>
      </w:r>
      <w:r>
        <w:rPr>
          <w:spacing w:val="-12"/>
          <w:sz w:val="22"/>
        </w:rPr>
        <w:t> </w:t>
      </w:r>
      <w:r>
        <w:rPr>
          <w:spacing w:val="-2"/>
          <w:w w:val="80"/>
          <w:sz w:val="22"/>
        </w:rPr>
        <w:t>of</w:t>
      </w:r>
      <w:r>
        <w:rPr>
          <w:spacing w:val="-12"/>
          <w:sz w:val="22"/>
        </w:rPr>
        <w:t> </w:t>
      </w:r>
      <w:r>
        <w:rPr>
          <w:spacing w:val="-2"/>
          <w:w w:val="80"/>
          <w:sz w:val="22"/>
        </w:rPr>
        <w:t>the</w:t>
      </w:r>
      <w:r>
        <w:rPr>
          <w:spacing w:val="-4"/>
          <w:sz w:val="22"/>
        </w:rPr>
        <w:t> </w:t>
      </w:r>
      <w:r>
        <w:rPr>
          <w:spacing w:val="-2"/>
          <w:w w:val="80"/>
          <w:sz w:val="22"/>
        </w:rPr>
        <w:t>client</w:t>
      </w:r>
      <w:r>
        <w:rPr>
          <w:spacing w:val="-7"/>
          <w:sz w:val="22"/>
        </w:rPr>
        <w:t> </w:t>
      </w:r>
      <w:r>
        <w:rPr>
          <w:spacing w:val="-2"/>
          <w:w w:val="80"/>
          <w:sz w:val="22"/>
        </w:rPr>
        <w:t>and</w:t>
      </w:r>
      <w:r>
        <w:rPr>
          <w:spacing w:val="-13"/>
          <w:sz w:val="22"/>
        </w:rPr>
        <w:t> </w:t>
      </w:r>
      <w:r>
        <w:rPr>
          <w:spacing w:val="-2"/>
          <w:w w:val="80"/>
          <w:sz w:val="22"/>
        </w:rPr>
        <w:t>claim</w:t>
      </w:r>
      <w:r>
        <w:rPr>
          <w:spacing w:val="-4"/>
          <w:sz w:val="22"/>
        </w:rPr>
        <w:t> </w:t>
      </w:r>
      <w:r>
        <w:rPr>
          <w:spacing w:val="-2"/>
          <w:w w:val="80"/>
          <w:sz w:val="22"/>
        </w:rPr>
        <w:t>losses,</w:t>
      </w:r>
      <w:r>
        <w:rPr>
          <w:spacing w:val="-6"/>
          <w:sz w:val="22"/>
        </w:rPr>
        <w:t> </w:t>
      </w:r>
      <w:r>
        <w:rPr>
          <w:spacing w:val="-2"/>
          <w:w w:val="80"/>
          <w:sz w:val="22"/>
        </w:rPr>
        <w:t>if</w:t>
      </w:r>
      <w:r>
        <w:rPr>
          <w:spacing w:val="-7"/>
          <w:sz w:val="22"/>
        </w:rPr>
        <w:t> </w:t>
      </w:r>
      <w:r>
        <w:rPr>
          <w:spacing w:val="-2"/>
          <w:w w:val="80"/>
          <w:sz w:val="22"/>
        </w:rPr>
        <w:t>any,</w:t>
      </w:r>
      <w:r>
        <w:rPr>
          <w:spacing w:val="-12"/>
          <w:sz w:val="22"/>
        </w:rPr>
        <w:t> </w:t>
      </w:r>
      <w:r>
        <w:rPr>
          <w:spacing w:val="-2"/>
          <w:w w:val="80"/>
          <w:sz w:val="22"/>
        </w:rPr>
        <w:t>against</w:t>
      </w:r>
      <w:r>
        <w:rPr>
          <w:spacing w:val="-11"/>
          <w:sz w:val="22"/>
        </w:rPr>
        <w:t> </w:t>
      </w:r>
      <w:r>
        <w:rPr>
          <w:spacing w:val="-2"/>
          <w:w w:val="80"/>
          <w:sz w:val="22"/>
        </w:rPr>
        <w:t>the</w:t>
      </w:r>
      <w:r>
        <w:rPr>
          <w:spacing w:val="-13"/>
          <w:sz w:val="22"/>
        </w:rPr>
        <w:t> </w:t>
      </w:r>
      <w:r>
        <w:rPr>
          <w:spacing w:val="-2"/>
          <w:w w:val="80"/>
          <w:sz w:val="22"/>
        </w:rPr>
        <w:t>estate</w:t>
      </w:r>
      <w:r>
        <w:rPr>
          <w:spacing w:val="-8"/>
          <w:sz w:val="22"/>
        </w:rPr>
        <w:t> </w:t>
      </w:r>
      <w:r>
        <w:rPr>
          <w:spacing w:val="-2"/>
          <w:w w:val="80"/>
          <w:sz w:val="22"/>
        </w:rPr>
        <w:t>of</w:t>
      </w:r>
      <w:r>
        <w:rPr>
          <w:spacing w:val="-7"/>
          <w:sz w:val="22"/>
        </w:rPr>
        <w:t> </w:t>
      </w:r>
      <w:r>
        <w:rPr>
          <w:spacing w:val="-2"/>
          <w:w w:val="80"/>
          <w:sz w:val="22"/>
        </w:rPr>
        <w:t>the</w:t>
      </w:r>
      <w:r>
        <w:rPr>
          <w:spacing w:val="-8"/>
          <w:sz w:val="22"/>
        </w:rPr>
        <w:t> </w:t>
      </w:r>
      <w:r>
        <w:rPr>
          <w:spacing w:val="-2"/>
          <w:w w:val="80"/>
          <w:sz w:val="22"/>
        </w:rPr>
        <w:t>client.</w:t>
      </w:r>
      <w:r>
        <w:rPr>
          <w:spacing w:val="-12"/>
          <w:sz w:val="22"/>
        </w:rPr>
        <w:t> </w:t>
      </w:r>
      <w:r>
        <w:rPr>
          <w:spacing w:val="-2"/>
          <w:w w:val="80"/>
          <w:sz w:val="22"/>
        </w:rPr>
        <w:t>The</w:t>
      </w:r>
      <w:r>
        <w:rPr>
          <w:spacing w:val="-8"/>
          <w:sz w:val="22"/>
        </w:rPr>
        <w:t> </w:t>
      </w:r>
      <w:r>
        <w:rPr>
          <w:spacing w:val="-2"/>
          <w:w w:val="80"/>
          <w:sz w:val="22"/>
        </w:rPr>
        <w:t>client</w:t>
      </w:r>
      <w:r>
        <w:rPr>
          <w:spacing w:val="-12"/>
          <w:sz w:val="22"/>
        </w:rPr>
        <w:t> </w:t>
      </w:r>
      <w:r>
        <w:rPr>
          <w:spacing w:val="-2"/>
          <w:w w:val="80"/>
          <w:sz w:val="22"/>
        </w:rPr>
        <w:t>or</w:t>
      </w:r>
      <w:r>
        <w:rPr>
          <w:spacing w:val="-7"/>
          <w:sz w:val="22"/>
        </w:rPr>
        <w:t> </w:t>
      </w:r>
      <w:r>
        <w:rPr>
          <w:spacing w:val="-2"/>
          <w:w w:val="80"/>
          <w:sz w:val="22"/>
        </w:rPr>
        <w:t>his</w:t>
      </w:r>
      <w:r>
        <w:rPr>
          <w:spacing w:val="-3"/>
          <w:sz w:val="22"/>
        </w:rPr>
        <w:t> </w:t>
      </w:r>
      <w:r>
        <w:rPr>
          <w:spacing w:val="-2"/>
          <w:w w:val="80"/>
          <w:sz w:val="22"/>
        </w:rPr>
        <w:t>nominees,</w:t>
      </w:r>
      <w:r>
        <w:rPr>
          <w:spacing w:val="-1"/>
          <w:sz w:val="22"/>
        </w:rPr>
        <w:t> </w:t>
      </w:r>
      <w:r>
        <w:rPr>
          <w:spacing w:val="-2"/>
          <w:w w:val="80"/>
          <w:sz w:val="22"/>
        </w:rPr>
        <w:t>successors,</w:t>
      </w:r>
      <w:r>
        <w:rPr>
          <w:spacing w:val="-11"/>
          <w:sz w:val="22"/>
        </w:rPr>
        <w:t> </w:t>
      </w:r>
      <w:r>
        <w:rPr>
          <w:spacing w:val="-2"/>
          <w:w w:val="80"/>
          <w:sz w:val="22"/>
        </w:rPr>
        <w:t>heirs </w:t>
      </w:r>
      <w:r>
        <w:rPr>
          <w:w w:val="90"/>
          <w:sz w:val="22"/>
        </w:rPr>
        <w:t>and assignee shall</w:t>
      </w:r>
      <w:r>
        <w:rPr>
          <w:spacing w:val="-1"/>
          <w:w w:val="90"/>
          <w:sz w:val="22"/>
        </w:rPr>
        <w:t> </w:t>
      </w:r>
      <w:r>
        <w:rPr>
          <w:w w:val="90"/>
          <w:sz w:val="22"/>
        </w:rPr>
        <w:t>be entitled to any</w:t>
      </w:r>
      <w:r>
        <w:rPr>
          <w:spacing w:val="-3"/>
          <w:w w:val="90"/>
          <w:sz w:val="22"/>
        </w:rPr>
        <w:t> </w:t>
      </w:r>
      <w:r>
        <w:rPr>
          <w:w w:val="90"/>
          <w:sz w:val="22"/>
        </w:rPr>
        <w:t>surplus</w:t>
      </w:r>
      <w:r>
        <w:rPr>
          <w:spacing w:val="-3"/>
          <w:w w:val="90"/>
          <w:sz w:val="22"/>
        </w:rPr>
        <w:t> </w:t>
      </w:r>
      <w:r>
        <w:rPr>
          <w:w w:val="90"/>
          <w:sz w:val="22"/>
        </w:rPr>
        <w:t>which may</w:t>
      </w:r>
      <w:r>
        <w:rPr>
          <w:spacing w:val="-3"/>
          <w:w w:val="90"/>
          <w:sz w:val="22"/>
        </w:rPr>
        <w:t> </w:t>
      </w:r>
      <w:r>
        <w:rPr>
          <w:w w:val="90"/>
          <w:sz w:val="22"/>
        </w:rPr>
        <w:t>result</w:t>
      </w:r>
      <w:r>
        <w:rPr>
          <w:spacing w:val="-2"/>
          <w:w w:val="90"/>
          <w:sz w:val="22"/>
        </w:rPr>
        <w:t> </w:t>
      </w:r>
      <w:r>
        <w:rPr>
          <w:w w:val="90"/>
          <w:sz w:val="22"/>
        </w:rPr>
        <w:t>there from.</w:t>
      </w:r>
      <w:r>
        <w:rPr>
          <w:spacing w:val="-6"/>
          <w:w w:val="90"/>
          <w:sz w:val="22"/>
        </w:rPr>
        <w:t> </w:t>
      </w:r>
      <w:r>
        <w:rPr>
          <w:w w:val="90"/>
          <w:sz w:val="22"/>
        </w:rPr>
        <w:t>The client</w:t>
      </w:r>
      <w:r>
        <w:rPr>
          <w:spacing w:val="-2"/>
          <w:w w:val="90"/>
          <w:sz w:val="22"/>
        </w:rPr>
        <w:t> </w:t>
      </w:r>
      <w:r>
        <w:rPr>
          <w:w w:val="90"/>
          <w:sz w:val="22"/>
        </w:rPr>
        <w:t>shall</w:t>
      </w:r>
      <w:r>
        <w:rPr>
          <w:spacing w:val="-1"/>
          <w:w w:val="90"/>
          <w:sz w:val="22"/>
        </w:rPr>
        <w:t> </w:t>
      </w:r>
      <w:r>
        <w:rPr>
          <w:w w:val="90"/>
          <w:sz w:val="22"/>
        </w:rPr>
        <w:t>note that</w:t>
      </w:r>
      <w:r>
        <w:rPr>
          <w:spacing w:val="-2"/>
          <w:w w:val="90"/>
          <w:sz w:val="22"/>
        </w:rPr>
        <w:t> </w:t>
      </w:r>
      <w:r>
        <w:rPr>
          <w:w w:val="90"/>
          <w:sz w:val="22"/>
        </w:rPr>
        <w:t>transfer of </w:t>
      </w:r>
      <w:r>
        <w:rPr>
          <w:w w:val="80"/>
          <w:sz w:val="22"/>
        </w:rPr>
        <w:t>funds/securities in favor of a Nominee shall</w:t>
      </w:r>
      <w:r>
        <w:rPr>
          <w:spacing w:val="-1"/>
          <w:w w:val="80"/>
          <w:sz w:val="22"/>
        </w:rPr>
        <w:t> </w:t>
      </w:r>
      <w:r>
        <w:rPr>
          <w:w w:val="80"/>
          <w:sz w:val="22"/>
        </w:rPr>
        <w:t>be valid</w:t>
      </w:r>
      <w:r>
        <w:rPr>
          <w:spacing w:val="-1"/>
          <w:w w:val="80"/>
          <w:sz w:val="22"/>
        </w:rPr>
        <w:t> </w:t>
      </w:r>
      <w:r>
        <w:rPr>
          <w:w w:val="80"/>
          <w:sz w:val="22"/>
        </w:rPr>
        <w:t>discharge by the Stock</w:t>
      </w:r>
      <w:r>
        <w:rPr>
          <w:spacing w:val="-1"/>
          <w:w w:val="80"/>
          <w:sz w:val="22"/>
        </w:rPr>
        <w:t> </w:t>
      </w:r>
      <w:r>
        <w:rPr>
          <w:w w:val="80"/>
          <w:sz w:val="22"/>
        </w:rPr>
        <w:t>Broker against the legal heir.</w:t>
      </w:r>
    </w:p>
    <w:p>
      <w:pPr>
        <w:pStyle w:val="ListParagraph"/>
        <w:numPr>
          <w:ilvl w:val="0"/>
          <w:numId w:val="41"/>
        </w:numPr>
        <w:tabs>
          <w:tab w:pos="567" w:val="left" w:leader="none"/>
          <w:tab w:pos="569" w:val="left" w:leader="none"/>
        </w:tabs>
        <w:spacing w:line="268" w:lineRule="auto" w:before="48" w:after="0"/>
        <w:ind w:left="569" w:right="346" w:hanging="360"/>
        <w:jc w:val="both"/>
        <w:rPr>
          <w:sz w:val="22"/>
        </w:rPr>
      </w:pPr>
      <w:r>
        <w:rPr>
          <w:w w:val="80"/>
          <w:sz w:val="22"/>
        </w:rPr>
        <w:t>The Stock Broker shall bring to the notice of the relevant Exchange the information about default in payment/delivery and related aspects by a client. In case where defaulting client is a corporate entity/partnership/proprietary firm or any other artificial legal entity, then the name(s) of Director(s)/Promoter(s)/Partner(s)/Proprietor as the case may be, shall also be </w:t>
      </w:r>
      <w:r>
        <w:rPr>
          <w:w w:val="85"/>
          <w:sz w:val="22"/>
        </w:rPr>
        <w:t>communicated</w:t>
      </w:r>
      <w:r>
        <w:rPr>
          <w:spacing w:val="-12"/>
          <w:w w:val="85"/>
          <w:sz w:val="22"/>
        </w:rPr>
        <w:t> </w:t>
      </w:r>
      <w:r>
        <w:rPr>
          <w:w w:val="85"/>
          <w:sz w:val="22"/>
        </w:rPr>
        <w:t>by</w:t>
      </w:r>
      <w:r>
        <w:rPr>
          <w:spacing w:val="-6"/>
          <w:w w:val="85"/>
          <w:sz w:val="22"/>
        </w:rPr>
        <w:t> </w:t>
      </w:r>
      <w:r>
        <w:rPr>
          <w:w w:val="85"/>
          <w:sz w:val="22"/>
        </w:rPr>
        <w:t>the</w:t>
      </w:r>
      <w:r>
        <w:rPr>
          <w:spacing w:val="-12"/>
          <w:w w:val="85"/>
          <w:sz w:val="22"/>
        </w:rPr>
        <w:t> </w:t>
      </w:r>
      <w:r>
        <w:rPr>
          <w:w w:val="85"/>
          <w:sz w:val="22"/>
        </w:rPr>
        <w:t>Stock</w:t>
      </w:r>
      <w:r>
        <w:rPr>
          <w:spacing w:val="-12"/>
          <w:w w:val="85"/>
          <w:sz w:val="22"/>
        </w:rPr>
        <w:t> </w:t>
      </w:r>
      <w:r>
        <w:rPr>
          <w:w w:val="85"/>
          <w:sz w:val="22"/>
        </w:rPr>
        <w:t>Broker</w:t>
      </w:r>
      <w:r>
        <w:rPr>
          <w:spacing w:val="-3"/>
          <w:w w:val="85"/>
          <w:sz w:val="22"/>
        </w:rPr>
        <w:t> </w:t>
      </w:r>
      <w:r>
        <w:rPr>
          <w:w w:val="85"/>
          <w:sz w:val="22"/>
        </w:rPr>
        <w:t>to</w:t>
      </w:r>
      <w:r>
        <w:rPr>
          <w:spacing w:val="-12"/>
          <w:w w:val="85"/>
          <w:sz w:val="22"/>
        </w:rPr>
        <w:t> </w:t>
      </w:r>
      <w:r>
        <w:rPr>
          <w:w w:val="85"/>
          <w:sz w:val="22"/>
        </w:rPr>
        <w:t>the</w:t>
      </w:r>
      <w:r>
        <w:rPr>
          <w:spacing w:val="-18"/>
          <w:w w:val="85"/>
          <w:sz w:val="22"/>
        </w:rPr>
        <w:t> </w:t>
      </w:r>
      <w:r>
        <w:rPr>
          <w:w w:val="85"/>
          <w:sz w:val="22"/>
        </w:rPr>
        <w:t>relevant</w:t>
      </w:r>
      <w:r>
        <w:rPr>
          <w:spacing w:val="-2"/>
          <w:w w:val="85"/>
          <w:sz w:val="22"/>
        </w:rPr>
        <w:t> </w:t>
      </w:r>
      <w:r>
        <w:rPr>
          <w:w w:val="85"/>
          <w:sz w:val="22"/>
        </w:rPr>
        <w:t>Exchange(s).</w:t>
      </w:r>
    </w:p>
    <w:p>
      <w:pPr>
        <w:spacing w:before="52"/>
        <w:ind w:left="209" w:right="0" w:firstLine="0"/>
        <w:jc w:val="left"/>
        <w:rPr>
          <w:rFonts w:ascii="Arial"/>
          <w:b/>
          <w:sz w:val="22"/>
        </w:rPr>
      </w:pPr>
      <w:bookmarkStart w:name="DISPUTE RESOLUTION" w:id="77"/>
      <w:bookmarkEnd w:id="77"/>
      <w:r>
        <w:rPr/>
      </w:r>
      <w:r>
        <w:rPr>
          <w:rFonts w:ascii="Arial"/>
          <w:b/>
          <w:w w:val="75"/>
          <w:sz w:val="22"/>
        </w:rPr>
        <w:t>DISPUTE</w:t>
      </w:r>
      <w:r>
        <w:rPr>
          <w:rFonts w:ascii="Arial"/>
          <w:b/>
          <w:spacing w:val="16"/>
          <w:sz w:val="22"/>
        </w:rPr>
        <w:t> </w:t>
      </w:r>
      <w:r>
        <w:rPr>
          <w:rFonts w:ascii="Arial"/>
          <w:b/>
          <w:spacing w:val="-2"/>
          <w:w w:val="95"/>
          <w:sz w:val="22"/>
        </w:rPr>
        <w:t>RESOLUTION</w:t>
      </w:r>
    </w:p>
    <w:p>
      <w:pPr>
        <w:pStyle w:val="ListParagraph"/>
        <w:numPr>
          <w:ilvl w:val="0"/>
          <w:numId w:val="41"/>
        </w:numPr>
        <w:tabs>
          <w:tab w:pos="567" w:val="left" w:leader="none"/>
        </w:tabs>
        <w:spacing w:line="240" w:lineRule="auto" w:before="91" w:after="0"/>
        <w:ind w:left="567" w:right="0" w:hanging="358"/>
        <w:jc w:val="both"/>
        <w:rPr>
          <w:sz w:val="22"/>
        </w:rPr>
      </w:pPr>
      <w:r>
        <w:rPr>
          <w:spacing w:val="-2"/>
          <w:w w:val="80"/>
          <w:sz w:val="22"/>
        </w:rPr>
        <w:t>The</w:t>
      </w:r>
      <w:r>
        <w:rPr>
          <w:spacing w:val="-6"/>
          <w:w w:val="80"/>
          <w:sz w:val="22"/>
        </w:rPr>
        <w:t> </w:t>
      </w:r>
      <w:r>
        <w:rPr>
          <w:spacing w:val="-2"/>
          <w:w w:val="80"/>
          <w:sz w:val="22"/>
        </w:rPr>
        <w:t>Stock</w:t>
      </w:r>
      <w:r>
        <w:rPr>
          <w:spacing w:val="-5"/>
          <w:w w:val="80"/>
          <w:sz w:val="22"/>
        </w:rPr>
        <w:t> </w:t>
      </w:r>
      <w:r>
        <w:rPr>
          <w:spacing w:val="-2"/>
          <w:w w:val="80"/>
          <w:sz w:val="22"/>
        </w:rPr>
        <w:t>Broker</w:t>
      </w:r>
      <w:r>
        <w:rPr>
          <w:spacing w:val="-4"/>
          <w:w w:val="80"/>
          <w:sz w:val="22"/>
        </w:rPr>
        <w:t> </w:t>
      </w:r>
      <w:r>
        <w:rPr>
          <w:spacing w:val="-2"/>
          <w:w w:val="80"/>
          <w:sz w:val="22"/>
        </w:rPr>
        <w:t>shall</w:t>
      </w:r>
      <w:r>
        <w:rPr>
          <w:spacing w:val="-5"/>
          <w:w w:val="80"/>
          <w:sz w:val="22"/>
        </w:rPr>
        <w:t> </w:t>
      </w:r>
      <w:r>
        <w:rPr>
          <w:spacing w:val="-2"/>
          <w:w w:val="80"/>
          <w:sz w:val="22"/>
        </w:rPr>
        <w:t>provide</w:t>
      </w:r>
      <w:r>
        <w:rPr>
          <w:spacing w:val="-5"/>
          <w:w w:val="80"/>
          <w:sz w:val="22"/>
        </w:rPr>
        <w:t> </w:t>
      </w:r>
      <w:r>
        <w:rPr>
          <w:spacing w:val="-2"/>
          <w:w w:val="80"/>
          <w:sz w:val="22"/>
        </w:rPr>
        <w:t>the</w:t>
      </w:r>
      <w:r>
        <w:rPr>
          <w:spacing w:val="-6"/>
          <w:w w:val="80"/>
          <w:sz w:val="22"/>
        </w:rPr>
        <w:t> </w:t>
      </w:r>
      <w:r>
        <w:rPr>
          <w:spacing w:val="-2"/>
          <w:w w:val="80"/>
          <w:sz w:val="22"/>
        </w:rPr>
        <w:t>client</w:t>
      </w:r>
      <w:r>
        <w:rPr>
          <w:spacing w:val="-3"/>
          <w:w w:val="80"/>
          <w:sz w:val="22"/>
        </w:rPr>
        <w:t> </w:t>
      </w:r>
      <w:r>
        <w:rPr>
          <w:spacing w:val="-2"/>
          <w:w w:val="80"/>
          <w:sz w:val="22"/>
        </w:rPr>
        <w:t>with</w:t>
      </w:r>
      <w:r>
        <w:rPr>
          <w:spacing w:val="-6"/>
          <w:w w:val="80"/>
          <w:sz w:val="22"/>
        </w:rPr>
        <w:t> </w:t>
      </w:r>
      <w:r>
        <w:rPr>
          <w:spacing w:val="-2"/>
          <w:w w:val="80"/>
          <w:sz w:val="22"/>
        </w:rPr>
        <w:t>the</w:t>
      </w:r>
      <w:r>
        <w:rPr>
          <w:spacing w:val="-6"/>
          <w:w w:val="80"/>
          <w:sz w:val="22"/>
        </w:rPr>
        <w:t> </w:t>
      </w:r>
      <w:r>
        <w:rPr>
          <w:spacing w:val="-2"/>
          <w:w w:val="80"/>
          <w:sz w:val="22"/>
        </w:rPr>
        <w:t>relevant</w:t>
      </w:r>
      <w:r>
        <w:rPr>
          <w:spacing w:val="-4"/>
          <w:w w:val="80"/>
          <w:sz w:val="22"/>
        </w:rPr>
        <w:t> </w:t>
      </w:r>
      <w:r>
        <w:rPr>
          <w:spacing w:val="-2"/>
          <w:w w:val="80"/>
          <w:sz w:val="22"/>
        </w:rPr>
        <w:t>contact</w:t>
      </w:r>
      <w:r>
        <w:rPr>
          <w:spacing w:val="-4"/>
          <w:w w:val="80"/>
          <w:sz w:val="22"/>
        </w:rPr>
        <w:t> </w:t>
      </w:r>
      <w:r>
        <w:rPr>
          <w:spacing w:val="-2"/>
          <w:w w:val="80"/>
          <w:sz w:val="22"/>
        </w:rPr>
        <w:t>details</w:t>
      </w:r>
      <w:r>
        <w:rPr>
          <w:spacing w:val="-5"/>
          <w:w w:val="80"/>
          <w:sz w:val="22"/>
        </w:rPr>
        <w:t> </w:t>
      </w:r>
      <w:r>
        <w:rPr>
          <w:spacing w:val="-2"/>
          <w:w w:val="80"/>
          <w:sz w:val="22"/>
        </w:rPr>
        <w:t>of</w:t>
      </w:r>
      <w:r>
        <w:rPr>
          <w:spacing w:val="-4"/>
          <w:w w:val="80"/>
          <w:sz w:val="22"/>
        </w:rPr>
        <w:t> </w:t>
      </w:r>
      <w:r>
        <w:rPr>
          <w:spacing w:val="-2"/>
          <w:w w:val="80"/>
          <w:sz w:val="22"/>
        </w:rPr>
        <w:t>the</w:t>
      </w:r>
      <w:r>
        <w:rPr>
          <w:spacing w:val="-11"/>
          <w:w w:val="80"/>
          <w:sz w:val="22"/>
        </w:rPr>
        <w:t> </w:t>
      </w:r>
      <w:r>
        <w:rPr>
          <w:spacing w:val="-2"/>
          <w:w w:val="80"/>
          <w:sz w:val="22"/>
        </w:rPr>
        <w:t>concerned</w:t>
      </w:r>
      <w:r>
        <w:rPr>
          <w:spacing w:val="-9"/>
          <w:w w:val="80"/>
          <w:sz w:val="22"/>
        </w:rPr>
        <w:t> </w:t>
      </w:r>
      <w:r>
        <w:rPr>
          <w:spacing w:val="-2"/>
          <w:w w:val="80"/>
          <w:sz w:val="22"/>
        </w:rPr>
        <w:t>Exchanges</w:t>
      </w:r>
      <w:r>
        <w:rPr>
          <w:spacing w:val="-10"/>
          <w:w w:val="80"/>
          <w:sz w:val="22"/>
        </w:rPr>
        <w:t> </w:t>
      </w:r>
      <w:r>
        <w:rPr>
          <w:spacing w:val="-2"/>
          <w:w w:val="80"/>
          <w:sz w:val="22"/>
        </w:rPr>
        <w:t>and</w:t>
      </w:r>
      <w:r>
        <w:rPr>
          <w:spacing w:val="-6"/>
          <w:w w:val="80"/>
          <w:sz w:val="22"/>
        </w:rPr>
        <w:t> </w:t>
      </w:r>
      <w:r>
        <w:rPr>
          <w:spacing w:val="-4"/>
          <w:w w:val="80"/>
          <w:sz w:val="22"/>
        </w:rPr>
        <w:t>SEBI.</w:t>
      </w:r>
    </w:p>
    <w:p>
      <w:pPr>
        <w:pStyle w:val="ListParagraph"/>
        <w:numPr>
          <w:ilvl w:val="0"/>
          <w:numId w:val="41"/>
        </w:numPr>
        <w:tabs>
          <w:tab w:pos="567" w:val="left" w:leader="none"/>
          <w:tab w:pos="569" w:val="left" w:leader="none"/>
        </w:tabs>
        <w:spacing w:line="268" w:lineRule="auto" w:before="93" w:after="0"/>
        <w:ind w:left="569" w:right="344" w:hanging="360"/>
        <w:jc w:val="both"/>
        <w:rPr>
          <w:sz w:val="22"/>
        </w:rPr>
      </w:pPr>
      <w:r>
        <w:rPr>
          <w:w w:val="80"/>
          <w:sz w:val="22"/>
        </w:rPr>
        <w:t>The</w:t>
      </w:r>
      <w:r>
        <w:rPr>
          <w:spacing w:val="-3"/>
          <w:w w:val="80"/>
          <w:sz w:val="22"/>
        </w:rPr>
        <w:t> </w:t>
      </w:r>
      <w:r>
        <w:rPr>
          <w:w w:val="80"/>
          <w:sz w:val="22"/>
        </w:rPr>
        <w:t>Stock</w:t>
      </w:r>
      <w:r>
        <w:rPr>
          <w:spacing w:val="-3"/>
          <w:w w:val="80"/>
          <w:sz w:val="22"/>
        </w:rPr>
        <w:t> </w:t>
      </w:r>
      <w:r>
        <w:rPr>
          <w:w w:val="80"/>
          <w:sz w:val="22"/>
        </w:rPr>
        <w:t>Broker</w:t>
      </w:r>
      <w:r>
        <w:rPr>
          <w:spacing w:val="-3"/>
          <w:w w:val="80"/>
          <w:sz w:val="22"/>
        </w:rPr>
        <w:t> </w:t>
      </w:r>
      <w:r>
        <w:rPr>
          <w:w w:val="80"/>
          <w:sz w:val="22"/>
        </w:rPr>
        <w:t>shall</w:t>
      </w:r>
      <w:r>
        <w:rPr>
          <w:spacing w:val="-3"/>
          <w:w w:val="80"/>
          <w:sz w:val="22"/>
        </w:rPr>
        <w:t> </w:t>
      </w:r>
      <w:r>
        <w:rPr>
          <w:w w:val="80"/>
          <w:sz w:val="22"/>
        </w:rPr>
        <w:t>co-operate</w:t>
      </w:r>
      <w:r>
        <w:rPr>
          <w:spacing w:val="-3"/>
          <w:w w:val="80"/>
          <w:sz w:val="22"/>
        </w:rPr>
        <w:t> </w:t>
      </w:r>
      <w:r>
        <w:rPr>
          <w:w w:val="80"/>
          <w:sz w:val="22"/>
        </w:rPr>
        <w:t>in</w:t>
      </w:r>
      <w:r>
        <w:rPr>
          <w:spacing w:val="-3"/>
          <w:w w:val="80"/>
          <w:sz w:val="22"/>
        </w:rPr>
        <w:t> </w:t>
      </w:r>
      <w:r>
        <w:rPr>
          <w:w w:val="80"/>
          <w:sz w:val="22"/>
        </w:rPr>
        <w:t>redressing</w:t>
      </w:r>
      <w:r>
        <w:rPr>
          <w:spacing w:val="-3"/>
          <w:w w:val="80"/>
          <w:sz w:val="22"/>
        </w:rPr>
        <w:t> </w:t>
      </w:r>
      <w:r>
        <w:rPr>
          <w:w w:val="80"/>
          <w:sz w:val="22"/>
        </w:rPr>
        <w:t>grievances</w:t>
      </w:r>
      <w:r>
        <w:rPr>
          <w:spacing w:val="-3"/>
          <w:w w:val="80"/>
          <w:sz w:val="22"/>
        </w:rPr>
        <w:t> </w:t>
      </w:r>
      <w:r>
        <w:rPr>
          <w:w w:val="80"/>
          <w:sz w:val="22"/>
        </w:rPr>
        <w:t>of</w:t>
      </w:r>
      <w:r>
        <w:rPr>
          <w:spacing w:val="-3"/>
          <w:w w:val="80"/>
          <w:sz w:val="22"/>
        </w:rPr>
        <w:t> </w:t>
      </w:r>
      <w:r>
        <w:rPr>
          <w:w w:val="80"/>
          <w:sz w:val="22"/>
        </w:rPr>
        <w:t>the</w:t>
      </w:r>
      <w:r>
        <w:rPr>
          <w:spacing w:val="-3"/>
          <w:w w:val="80"/>
          <w:sz w:val="22"/>
        </w:rPr>
        <w:t> </w:t>
      </w:r>
      <w:r>
        <w:rPr>
          <w:w w:val="80"/>
          <w:sz w:val="22"/>
        </w:rPr>
        <w:t>client</w:t>
      </w:r>
      <w:r>
        <w:rPr>
          <w:spacing w:val="-3"/>
          <w:w w:val="80"/>
          <w:sz w:val="22"/>
        </w:rPr>
        <w:t> </w:t>
      </w:r>
      <w:r>
        <w:rPr>
          <w:w w:val="80"/>
          <w:sz w:val="22"/>
        </w:rPr>
        <w:t>in</w:t>
      </w:r>
      <w:r>
        <w:rPr>
          <w:spacing w:val="-3"/>
          <w:w w:val="80"/>
          <w:sz w:val="22"/>
        </w:rPr>
        <w:t> </w:t>
      </w:r>
      <w:r>
        <w:rPr>
          <w:w w:val="80"/>
          <w:sz w:val="22"/>
        </w:rPr>
        <w:t>respect</w:t>
      </w:r>
      <w:r>
        <w:rPr>
          <w:spacing w:val="-2"/>
          <w:w w:val="80"/>
          <w:sz w:val="22"/>
        </w:rPr>
        <w:t> </w:t>
      </w:r>
      <w:r>
        <w:rPr>
          <w:w w:val="80"/>
          <w:sz w:val="22"/>
        </w:rPr>
        <w:t>of</w:t>
      </w:r>
      <w:r>
        <w:rPr>
          <w:spacing w:val="-3"/>
          <w:w w:val="80"/>
          <w:sz w:val="22"/>
        </w:rPr>
        <w:t> </w:t>
      </w:r>
      <w:r>
        <w:rPr>
          <w:w w:val="80"/>
          <w:sz w:val="22"/>
        </w:rPr>
        <w:t>all</w:t>
      </w:r>
      <w:r>
        <w:rPr>
          <w:spacing w:val="-3"/>
          <w:w w:val="80"/>
          <w:sz w:val="22"/>
        </w:rPr>
        <w:t> </w:t>
      </w:r>
      <w:r>
        <w:rPr>
          <w:w w:val="80"/>
          <w:sz w:val="22"/>
        </w:rPr>
        <w:t>transactions</w:t>
      </w:r>
      <w:r>
        <w:rPr>
          <w:spacing w:val="-3"/>
          <w:w w:val="80"/>
          <w:sz w:val="22"/>
        </w:rPr>
        <w:t> </w:t>
      </w:r>
      <w:r>
        <w:rPr>
          <w:w w:val="80"/>
          <w:sz w:val="22"/>
        </w:rPr>
        <w:t>routed</w:t>
      </w:r>
      <w:r>
        <w:rPr>
          <w:spacing w:val="-3"/>
          <w:w w:val="80"/>
          <w:sz w:val="22"/>
        </w:rPr>
        <w:t> </w:t>
      </w:r>
      <w:r>
        <w:rPr>
          <w:w w:val="80"/>
          <w:sz w:val="22"/>
        </w:rPr>
        <w:t>through</w:t>
      </w:r>
      <w:r>
        <w:rPr>
          <w:spacing w:val="-3"/>
          <w:w w:val="80"/>
          <w:sz w:val="22"/>
        </w:rPr>
        <w:t> </w:t>
      </w:r>
      <w:r>
        <w:rPr>
          <w:w w:val="80"/>
          <w:sz w:val="22"/>
        </w:rPr>
        <w:t>it</w:t>
      </w:r>
      <w:r>
        <w:rPr>
          <w:spacing w:val="-3"/>
          <w:w w:val="80"/>
          <w:sz w:val="22"/>
        </w:rPr>
        <w:t> </w:t>
      </w:r>
      <w:r>
        <w:rPr>
          <w:w w:val="80"/>
          <w:sz w:val="22"/>
        </w:rPr>
        <w:t>and</w:t>
      </w:r>
      <w:r>
        <w:rPr>
          <w:spacing w:val="-3"/>
          <w:w w:val="80"/>
          <w:sz w:val="22"/>
        </w:rPr>
        <w:t> </w:t>
      </w:r>
      <w:r>
        <w:rPr>
          <w:w w:val="80"/>
          <w:sz w:val="22"/>
        </w:rPr>
        <w:t>in </w:t>
      </w:r>
      <w:r>
        <w:rPr>
          <w:w w:val="85"/>
          <w:sz w:val="22"/>
        </w:rPr>
        <w:t>removing</w:t>
      </w:r>
      <w:r>
        <w:rPr>
          <w:spacing w:val="-23"/>
          <w:w w:val="85"/>
          <w:sz w:val="22"/>
        </w:rPr>
        <w:t> </w:t>
      </w:r>
      <w:r>
        <w:rPr>
          <w:w w:val="85"/>
          <w:sz w:val="22"/>
        </w:rPr>
        <w:t>objections</w:t>
      </w:r>
      <w:r>
        <w:rPr>
          <w:spacing w:val="-22"/>
          <w:w w:val="85"/>
          <w:sz w:val="22"/>
        </w:rPr>
        <w:t> </w:t>
      </w:r>
      <w:r>
        <w:rPr>
          <w:w w:val="85"/>
          <w:sz w:val="22"/>
        </w:rPr>
        <w:t>for</w:t>
      </w:r>
      <w:r>
        <w:rPr>
          <w:spacing w:val="-19"/>
          <w:w w:val="85"/>
          <w:sz w:val="22"/>
        </w:rPr>
        <w:t> </w:t>
      </w:r>
      <w:r>
        <w:rPr>
          <w:w w:val="85"/>
          <w:sz w:val="22"/>
        </w:rPr>
        <w:t>bad</w:t>
      </w:r>
      <w:r>
        <w:rPr>
          <w:spacing w:val="-24"/>
          <w:w w:val="85"/>
          <w:sz w:val="22"/>
        </w:rPr>
        <w:t> </w:t>
      </w:r>
      <w:r>
        <w:rPr>
          <w:w w:val="85"/>
          <w:sz w:val="22"/>
        </w:rPr>
        <w:t>delivery</w:t>
      </w:r>
      <w:r>
        <w:rPr>
          <w:spacing w:val="-22"/>
          <w:w w:val="85"/>
          <w:sz w:val="22"/>
        </w:rPr>
        <w:t> </w:t>
      </w:r>
      <w:r>
        <w:rPr>
          <w:w w:val="85"/>
          <w:sz w:val="22"/>
        </w:rPr>
        <w:t>of</w:t>
      </w:r>
      <w:r>
        <w:rPr>
          <w:spacing w:val="-19"/>
          <w:w w:val="85"/>
          <w:sz w:val="22"/>
        </w:rPr>
        <w:t> </w:t>
      </w:r>
      <w:r>
        <w:rPr>
          <w:w w:val="85"/>
          <w:sz w:val="22"/>
        </w:rPr>
        <w:t>shares,</w:t>
      </w:r>
      <w:r>
        <w:rPr>
          <w:spacing w:val="-19"/>
          <w:w w:val="85"/>
          <w:sz w:val="22"/>
        </w:rPr>
        <w:t> </w:t>
      </w:r>
      <w:r>
        <w:rPr>
          <w:w w:val="85"/>
          <w:sz w:val="22"/>
        </w:rPr>
        <w:t>rectification</w:t>
      </w:r>
      <w:r>
        <w:rPr>
          <w:spacing w:val="-23"/>
          <w:w w:val="85"/>
          <w:sz w:val="22"/>
        </w:rPr>
        <w:t> </w:t>
      </w:r>
      <w:r>
        <w:rPr>
          <w:w w:val="85"/>
          <w:sz w:val="22"/>
        </w:rPr>
        <w:t>of</w:t>
      </w:r>
      <w:r>
        <w:rPr>
          <w:spacing w:val="-19"/>
          <w:w w:val="85"/>
          <w:sz w:val="22"/>
        </w:rPr>
        <w:t> </w:t>
      </w:r>
      <w:r>
        <w:rPr>
          <w:w w:val="85"/>
          <w:sz w:val="22"/>
        </w:rPr>
        <w:t>bad</w:t>
      </w:r>
      <w:r>
        <w:rPr>
          <w:spacing w:val="-18"/>
          <w:w w:val="85"/>
          <w:sz w:val="22"/>
        </w:rPr>
        <w:t> </w:t>
      </w:r>
      <w:r>
        <w:rPr>
          <w:w w:val="85"/>
          <w:sz w:val="22"/>
        </w:rPr>
        <w:t>delivery,</w:t>
      </w:r>
      <w:r>
        <w:rPr>
          <w:spacing w:val="-18"/>
          <w:w w:val="85"/>
          <w:sz w:val="22"/>
        </w:rPr>
        <w:t> </w:t>
      </w:r>
      <w:r>
        <w:rPr>
          <w:w w:val="85"/>
          <w:sz w:val="22"/>
        </w:rPr>
        <w:t>etc.</w:t>
      </w:r>
    </w:p>
    <w:p>
      <w:pPr>
        <w:pStyle w:val="ListParagraph"/>
        <w:numPr>
          <w:ilvl w:val="0"/>
          <w:numId w:val="41"/>
        </w:numPr>
        <w:tabs>
          <w:tab w:pos="567" w:val="left" w:leader="none"/>
          <w:tab w:pos="569" w:val="left" w:leader="none"/>
        </w:tabs>
        <w:spacing w:line="268" w:lineRule="auto" w:before="56" w:after="0"/>
        <w:ind w:left="569" w:right="344" w:hanging="360"/>
        <w:jc w:val="both"/>
        <w:rPr>
          <w:sz w:val="22"/>
        </w:rPr>
      </w:pPr>
      <w:r>
        <w:rPr>
          <w:w w:val="85"/>
          <w:sz w:val="22"/>
        </w:rPr>
        <w:t>The</w:t>
      </w:r>
      <w:r>
        <w:rPr>
          <w:spacing w:val="-6"/>
          <w:w w:val="85"/>
          <w:sz w:val="22"/>
        </w:rPr>
        <w:t> </w:t>
      </w:r>
      <w:r>
        <w:rPr>
          <w:w w:val="85"/>
          <w:sz w:val="22"/>
        </w:rPr>
        <w:t>client</w:t>
      </w:r>
      <w:r>
        <w:rPr>
          <w:spacing w:val="-6"/>
          <w:w w:val="85"/>
          <w:sz w:val="22"/>
        </w:rPr>
        <w:t> </w:t>
      </w:r>
      <w:r>
        <w:rPr>
          <w:w w:val="85"/>
          <w:sz w:val="22"/>
        </w:rPr>
        <w:t>and</w:t>
      </w:r>
      <w:r>
        <w:rPr>
          <w:spacing w:val="-6"/>
          <w:w w:val="85"/>
          <w:sz w:val="22"/>
        </w:rPr>
        <w:t> </w:t>
      </w:r>
      <w:r>
        <w:rPr>
          <w:w w:val="85"/>
          <w:sz w:val="22"/>
        </w:rPr>
        <w:t>the</w:t>
      </w:r>
      <w:r>
        <w:rPr>
          <w:spacing w:val="-6"/>
          <w:w w:val="85"/>
          <w:sz w:val="22"/>
        </w:rPr>
        <w:t> </w:t>
      </w:r>
      <w:r>
        <w:rPr>
          <w:w w:val="85"/>
          <w:sz w:val="22"/>
        </w:rPr>
        <w:t>Stock</w:t>
      </w:r>
      <w:r>
        <w:rPr>
          <w:spacing w:val="-6"/>
          <w:w w:val="85"/>
          <w:sz w:val="22"/>
        </w:rPr>
        <w:t> </w:t>
      </w:r>
      <w:r>
        <w:rPr>
          <w:w w:val="85"/>
          <w:sz w:val="22"/>
        </w:rPr>
        <w:t>Broker</w:t>
      </w:r>
      <w:r>
        <w:rPr>
          <w:spacing w:val="-6"/>
          <w:w w:val="85"/>
          <w:sz w:val="22"/>
        </w:rPr>
        <w:t> </w:t>
      </w:r>
      <w:r>
        <w:rPr>
          <w:w w:val="85"/>
          <w:sz w:val="22"/>
        </w:rPr>
        <w:t>shall</w:t>
      </w:r>
      <w:r>
        <w:rPr>
          <w:spacing w:val="-5"/>
          <w:w w:val="85"/>
          <w:sz w:val="22"/>
        </w:rPr>
        <w:t> </w:t>
      </w:r>
      <w:r>
        <w:rPr>
          <w:w w:val="85"/>
          <w:sz w:val="22"/>
        </w:rPr>
        <w:t>refer</w:t>
      </w:r>
      <w:r>
        <w:rPr>
          <w:spacing w:val="-6"/>
          <w:w w:val="85"/>
          <w:sz w:val="22"/>
        </w:rPr>
        <w:t> </w:t>
      </w:r>
      <w:r>
        <w:rPr>
          <w:w w:val="85"/>
          <w:sz w:val="22"/>
        </w:rPr>
        <w:t>any</w:t>
      </w:r>
      <w:r>
        <w:rPr>
          <w:spacing w:val="-6"/>
          <w:w w:val="85"/>
          <w:sz w:val="22"/>
        </w:rPr>
        <w:t> </w:t>
      </w:r>
      <w:r>
        <w:rPr>
          <w:w w:val="85"/>
          <w:sz w:val="22"/>
        </w:rPr>
        <w:t>claims</w:t>
      </w:r>
      <w:r>
        <w:rPr>
          <w:spacing w:val="-6"/>
          <w:w w:val="85"/>
          <w:sz w:val="22"/>
        </w:rPr>
        <w:t> </w:t>
      </w:r>
      <w:r>
        <w:rPr>
          <w:w w:val="85"/>
          <w:sz w:val="22"/>
        </w:rPr>
        <w:t>and/or</w:t>
      </w:r>
      <w:r>
        <w:rPr>
          <w:spacing w:val="-6"/>
          <w:w w:val="85"/>
          <w:sz w:val="22"/>
        </w:rPr>
        <w:t> </w:t>
      </w:r>
      <w:r>
        <w:rPr>
          <w:w w:val="85"/>
          <w:sz w:val="22"/>
        </w:rPr>
        <w:t>disputes</w:t>
      </w:r>
      <w:r>
        <w:rPr>
          <w:spacing w:val="-6"/>
          <w:w w:val="85"/>
          <w:sz w:val="22"/>
        </w:rPr>
        <w:t> </w:t>
      </w:r>
      <w:r>
        <w:rPr>
          <w:w w:val="85"/>
          <w:sz w:val="22"/>
        </w:rPr>
        <w:t>with</w:t>
      </w:r>
      <w:r>
        <w:rPr>
          <w:spacing w:val="-5"/>
          <w:w w:val="85"/>
          <w:sz w:val="22"/>
        </w:rPr>
        <w:t> </w:t>
      </w:r>
      <w:r>
        <w:rPr>
          <w:w w:val="85"/>
          <w:sz w:val="22"/>
        </w:rPr>
        <w:t>respect</w:t>
      </w:r>
      <w:r>
        <w:rPr>
          <w:spacing w:val="-6"/>
          <w:w w:val="85"/>
          <w:sz w:val="22"/>
        </w:rPr>
        <w:t> </w:t>
      </w:r>
      <w:r>
        <w:rPr>
          <w:w w:val="85"/>
          <w:sz w:val="22"/>
        </w:rPr>
        <w:t>to</w:t>
      </w:r>
      <w:r>
        <w:rPr>
          <w:spacing w:val="-6"/>
          <w:w w:val="85"/>
          <w:sz w:val="22"/>
        </w:rPr>
        <w:t> </w:t>
      </w:r>
      <w:r>
        <w:rPr>
          <w:w w:val="85"/>
          <w:sz w:val="22"/>
        </w:rPr>
        <w:t>deposits,</w:t>
      </w:r>
      <w:r>
        <w:rPr>
          <w:spacing w:val="-6"/>
          <w:w w:val="85"/>
          <w:sz w:val="22"/>
        </w:rPr>
        <w:t> </w:t>
      </w:r>
      <w:r>
        <w:rPr>
          <w:w w:val="85"/>
          <w:sz w:val="22"/>
        </w:rPr>
        <w:t>margin</w:t>
      </w:r>
      <w:r>
        <w:rPr>
          <w:spacing w:val="-6"/>
          <w:w w:val="85"/>
          <w:sz w:val="22"/>
        </w:rPr>
        <w:t> </w:t>
      </w:r>
      <w:r>
        <w:rPr>
          <w:w w:val="85"/>
          <w:sz w:val="22"/>
        </w:rPr>
        <w:t>money,</w:t>
      </w:r>
      <w:r>
        <w:rPr>
          <w:spacing w:val="-6"/>
          <w:w w:val="85"/>
          <w:sz w:val="22"/>
        </w:rPr>
        <w:t> </w:t>
      </w:r>
      <w:r>
        <w:rPr>
          <w:w w:val="85"/>
          <w:sz w:val="22"/>
        </w:rPr>
        <w:t>etc.,</w:t>
      </w:r>
      <w:r>
        <w:rPr>
          <w:spacing w:val="-6"/>
          <w:w w:val="85"/>
          <w:sz w:val="22"/>
        </w:rPr>
        <w:t> </w:t>
      </w:r>
      <w:r>
        <w:rPr>
          <w:w w:val="85"/>
          <w:sz w:val="22"/>
        </w:rPr>
        <w:t>to </w:t>
      </w:r>
      <w:r>
        <w:rPr>
          <w:w w:val="80"/>
          <w:sz w:val="22"/>
        </w:rPr>
        <w:t>arbitration as per the Rules, Byelaws and Regulations of the Exchanges where the trade is executed and circulars/notices </w:t>
      </w:r>
      <w:r>
        <w:rPr>
          <w:w w:val="85"/>
          <w:sz w:val="22"/>
        </w:rPr>
        <w:t>issued</w:t>
      </w:r>
      <w:r>
        <w:rPr>
          <w:spacing w:val="-9"/>
          <w:w w:val="85"/>
          <w:sz w:val="22"/>
        </w:rPr>
        <w:t> </w:t>
      </w:r>
      <w:r>
        <w:rPr>
          <w:w w:val="85"/>
          <w:sz w:val="22"/>
        </w:rPr>
        <w:t>thereunder as</w:t>
      </w:r>
      <w:r>
        <w:rPr>
          <w:spacing w:val="-1"/>
          <w:w w:val="85"/>
          <w:sz w:val="22"/>
        </w:rPr>
        <w:t> </w:t>
      </w:r>
      <w:r>
        <w:rPr>
          <w:w w:val="85"/>
          <w:sz w:val="22"/>
        </w:rPr>
        <w:t>may</w:t>
      </w:r>
      <w:r>
        <w:rPr>
          <w:spacing w:val="-1"/>
          <w:w w:val="85"/>
          <w:sz w:val="22"/>
        </w:rPr>
        <w:t> </w:t>
      </w:r>
      <w:r>
        <w:rPr>
          <w:w w:val="85"/>
          <w:sz w:val="22"/>
        </w:rPr>
        <w:t>be</w:t>
      </w:r>
      <w:r>
        <w:rPr>
          <w:spacing w:val="-19"/>
          <w:w w:val="85"/>
          <w:sz w:val="22"/>
        </w:rPr>
        <w:t> </w:t>
      </w:r>
      <w:r>
        <w:rPr>
          <w:w w:val="85"/>
          <w:sz w:val="22"/>
        </w:rPr>
        <w:t>in</w:t>
      </w:r>
      <w:r>
        <w:rPr>
          <w:spacing w:val="-11"/>
          <w:w w:val="85"/>
          <w:sz w:val="22"/>
        </w:rPr>
        <w:t> </w:t>
      </w:r>
      <w:r>
        <w:rPr>
          <w:w w:val="85"/>
          <w:sz w:val="22"/>
        </w:rPr>
        <w:t>force</w:t>
      </w:r>
      <w:r>
        <w:rPr>
          <w:spacing w:val="-9"/>
          <w:w w:val="85"/>
          <w:sz w:val="22"/>
        </w:rPr>
        <w:t> </w:t>
      </w:r>
      <w:r>
        <w:rPr>
          <w:w w:val="85"/>
          <w:sz w:val="22"/>
        </w:rPr>
        <w:t>from</w:t>
      </w:r>
      <w:r>
        <w:rPr>
          <w:spacing w:val="-16"/>
          <w:w w:val="85"/>
          <w:sz w:val="22"/>
        </w:rPr>
        <w:t> </w:t>
      </w:r>
      <w:r>
        <w:rPr>
          <w:w w:val="85"/>
          <w:sz w:val="22"/>
        </w:rPr>
        <w:t>time</w:t>
      </w:r>
      <w:r>
        <w:rPr>
          <w:spacing w:val="-9"/>
          <w:w w:val="85"/>
          <w:sz w:val="22"/>
        </w:rPr>
        <w:t> </w:t>
      </w:r>
      <w:r>
        <w:rPr>
          <w:w w:val="85"/>
          <w:sz w:val="22"/>
        </w:rPr>
        <w:t>to</w:t>
      </w:r>
      <w:r>
        <w:rPr>
          <w:spacing w:val="-11"/>
          <w:w w:val="85"/>
          <w:sz w:val="22"/>
        </w:rPr>
        <w:t> </w:t>
      </w:r>
      <w:r>
        <w:rPr>
          <w:w w:val="85"/>
          <w:sz w:val="22"/>
        </w:rPr>
        <w:t>time.</w:t>
      </w:r>
    </w:p>
    <w:p>
      <w:pPr>
        <w:pStyle w:val="ListParagraph"/>
        <w:numPr>
          <w:ilvl w:val="0"/>
          <w:numId w:val="41"/>
        </w:numPr>
        <w:tabs>
          <w:tab w:pos="567" w:val="left" w:leader="none"/>
          <w:tab w:pos="569" w:val="left" w:leader="none"/>
        </w:tabs>
        <w:spacing w:line="268" w:lineRule="auto" w:before="56" w:after="0"/>
        <w:ind w:left="569" w:right="349" w:hanging="360"/>
        <w:jc w:val="both"/>
        <w:rPr>
          <w:sz w:val="22"/>
        </w:rPr>
      </w:pPr>
      <w:r>
        <w:rPr>
          <w:w w:val="80"/>
          <w:sz w:val="22"/>
        </w:rPr>
        <w:t>The Stock Broker shall ensure faster settlement of any arbitration proceedings</w:t>
      </w:r>
      <w:r>
        <w:rPr>
          <w:sz w:val="22"/>
        </w:rPr>
        <w:t> </w:t>
      </w:r>
      <w:r>
        <w:rPr>
          <w:w w:val="80"/>
          <w:sz w:val="22"/>
        </w:rPr>
        <w:t>arising out of the transactions entered into between</w:t>
      </w:r>
      <w:r>
        <w:rPr>
          <w:spacing w:val="-4"/>
          <w:sz w:val="22"/>
        </w:rPr>
        <w:t> </w:t>
      </w:r>
      <w:r>
        <w:rPr>
          <w:w w:val="80"/>
          <w:sz w:val="22"/>
        </w:rPr>
        <w:t>him vis-à-vis the client and he</w:t>
      </w:r>
      <w:r>
        <w:rPr>
          <w:spacing w:val="-1"/>
          <w:w w:val="80"/>
          <w:sz w:val="22"/>
        </w:rPr>
        <w:t> </w:t>
      </w:r>
      <w:r>
        <w:rPr>
          <w:w w:val="80"/>
          <w:sz w:val="22"/>
        </w:rPr>
        <w:t>shall be liable to implement the arbitration awards made in such proceedings.</w:t>
      </w:r>
    </w:p>
    <w:p>
      <w:pPr>
        <w:pStyle w:val="ListParagraph"/>
        <w:numPr>
          <w:ilvl w:val="0"/>
          <w:numId w:val="41"/>
        </w:numPr>
        <w:tabs>
          <w:tab w:pos="567" w:val="left" w:leader="none"/>
          <w:tab w:pos="569" w:val="left" w:leader="none"/>
        </w:tabs>
        <w:spacing w:line="276" w:lineRule="auto" w:before="62" w:after="0"/>
        <w:ind w:left="569" w:right="346" w:hanging="360"/>
        <w:jc w:val="both"/>
        <w:rPr>
          <w:sz w:val="21"/>
        </w:rPr>
      </w:pPr>
      <w:r>
        <w:rPr>
          <w:w w:val="80"/>
          <w:sz w:val="21"/>
        </w:rPr>
        <w:t>The client/stock-broker understands that</w:t>
      </w:r>
      <w:r>
        <w:rPr>
          <w:sz w:val="21"/>
        </w:rPr>
        <w:t> </w:t>
      </w:r>
      <w:r>
        <w:rPr>
          <w:w w:val="80"/>
          <w:sz w:val="21"/>
        </w:rPr>
        <w:t>the instructions issued by an authorized</w:t>
      </w:r>
      <w:r>
        <w:rPr>
          <w:sz w:val="21"/>
        </w:rPr>
        <w:t> </w:t>
      </w:r>
      <w:r>
        <w:rPr>
          <w:w w:val="80"/>
          <w:sz w:val="21"/>
        </w:rPr>
        <w:t>representative for dispute resolution, if any, of the</w:t>
      </w:r>
      <w:r>
        <w:rPr>
          <w:spacing w:val="-2"/>
          <w:w w:val="80"/>
          <w:sz w:val="21"/>
        </w:rPr>
        <w:t> </w:t>
      </w:r>
      <w:r>
        <w:rPr>
          <w:w w:val="80"/>
          <w:sz w:val="21"/>
        </w:rPr>
        <w:t>client/stock-broker</w:t>
      </w:r>
      <w:r>
        <w:rPr>
          <w:spacing w:val="-3"/>
          <w:w w:val="80"/>
          <w:sz w:val="21"/>
        </w:rPr>
        <w:t> </w:t>
      </w:r>
      <w:r>
        <w:rPr>
          <w:w w:val="80"/>
          <w:sz w:val="21"/>
        </w:rPr>
        <w:t>shall be</w:t>
      </w:r>
      <w:r>
        <w:rPr>
          <w:spacing w:val="-4"/>
          <w:sz w:val="21"/>
        </w:rPr>
        <w:t> </w:t>
      </w:r>
      <w:r>
        <w:rPr>
          <w:w w:val="80"/>
          <w:sz w:val="21"/>
        </w:rPr>
        <w:t>binding on the client/stock-broker</w:t>
      </w:r>
      <w:r>
        <w:rPr>
          <w:spacing w:val="-3"/>
          <w:w w:val="80"/>
          <w:sz w:val="21"/>
        </w:rPr>
        <w:t> </w:t>
      </w:r>
      <w:r>
        <w:rPr>
          <w:w w:val="80"/>
          <w:sz w:val="21"/>
        </w:rPr>
        <w:t>in</w:t>
      </w:r>
      <w:r>
        <w:rPr>
          <w:spacing w:val="-2"/>
          <w:w w:val="80"/>
          <w:sz w:val="21"/>
        </w:rPr>
        <w:t> </w:t>
      </w:r>
      <w:r>
        <w:rPr>
          <w:w w:val="80"/>
          <w:sz w:val="21"/>
        </w:rPr>
        <w:t>accordance</w:t>
      </w:r>
      <w:r>
        <w:rPr>
          <w:spacing w:val="-7"/>
          <w:sz w:val="21"/>
        </w:rPr>
        <w:t> </w:t>
      </w:r>
      <w:r>
        <w:rPr>
          <w:w w:val="80"/>
          <w:sz w:val="21"/>
        </w:rPr>
        <w:t>with the letter</w:t>
      </w:r>
      <w:r>
        <w:rPr>
          <w:spacing w:val="-3"/>
          <w:w w:val="80"/>
          <w:sz w:val="21"/>
        </w:rPr>
        <w:t> </w:t>
      </w:r>
      <w:r>
        <w:rPr>
          <w:w w:val="80"/>
          <w:sz w:val="21"/>
        </w:rPr>
        <w:t>authorizing</w:t>
      </w:r>
      <w:r>
        <w:rPr>
          <w:spacing w:val="-7"/>
          <w:sz w:val="21"/>
        </w:rPr>
        <w:t> </w:t>
      </w:r>
      <w:r>
        <w:rPr>
          <w:w w:val="80"/>
          <w:sz w:val="21"/>
        </w:rPr>
        <w:t>the</w:t>
      </w:r>
      <w:r>
        <w:rPr>
          <w:spacing w:val="-2"/>
          <w:w w:val="80"/>
          <w:sz w:val="21"/>
        </w:rPr>
        <w:t> </w:t>
      </w:r>
      <w:r>
        <w:rPr>
          <w:w w:val="80"/>
          <w:sz w:val="21"/>
        </w:rPr>
        <w:t>said representative </w:t>
      </w:r>
      <w:r>
        <w:rPr>
          <w:w w:val="85"/>
          <w:sz w:val="21"/>
        </w:rPr>
        <w:t>to deal</w:t>
      </w:r>
      <w:r>
        <w:rPr>
          <w:spacing w:val="-1"/>
          <w:w w:val="85"/>
          <w:sz w:val="21"/>
        </w:rPr>
        <w:t> </w:t>
      </w:r>
      <w:r>
        <w:rPr>
          <w:w w:val="85"/>
          <w:sz w:val="21"/>
        </w:rPr>
        <w:t>on</w:t>
      </w:r>
      <w:r>
        <w:rPr>
          <w:spacing w:val="-3"/>
          <w:w w:val="85"/>
          <w:sz w:val="21"/>
        </w:rPr>
        <w:t> </w:t>
      </w:r>
      <w:r>
        <w:rPr>
          <w:w w:val="85"/>
          <w:sz w:val="21"/>
        </w:rPr>
        <w:t>behalf</w:t>
      </w:r>
      <w:r>
        <w:rPr>
          <w:spacing w:val="-1"/>
          <w:w w:val="85"/>
          <w:sz w:val="21"/>
        </w:rPr>
        <w:t> </w:t>
      </w:r>
      <w:r>
        <w:rPr>
          <w:w w:val="85"/>
          <w:sz w:val="21"/>
        </w:rPr>
        <w:t>of</w:t>
      </w:r>
      <w:r>
        <w:rPr>
          <w:spacing w:val="-1"/>
          <w:w w:val="85"/>
          <w:sz w:val="21"/>
        </w:rPr>
        <w:t> </w:t>
      </w:r>
      <w:r>
        <w:rPr>
          <w:w w:val="85"/>
          <w:sz w:val="21"/>
        </w:rPr>
        <w:t>the said</w:t>
      </w:r>
      <w:r>
        <w:rPr>
          <w:spacing w:val="-3"/>
          <w:w w:val="85"/>
          <w:sz w:val="21"/>
        </w:rPr>
        <w:t> </w:t>
      </w:r>
      <w:r>
        <w:rPr>
          <w:w w:val="85"/>
          <w:sz w:val="21"/>
        </w:rPr>
        <w:t>client/stock-broker.</w:t>
      </w:r>
    </w:p>
    <w:p>
      <w:pPr>
        <w:spacing w:before="52"/>
        <w:ind w:left="209" w:right="0" w:firstLine="0"/>
        <w:jc w:val="left"/>
        <w:rPr>
          <w:rFonts w:ascii="Arial"/>
          <w:b/>
          <w:sz w:val="21"/>
        </w:rPr>
      </w:pPr>
      <w:r>
        <w:rPr>
          <w:rFonts w:ascii="Arial"/>
          <w:b/>
          <w:w w:val="75"/>
          <w:sz w:val="21"/>
        </w:rPr>
        <w:t>TERMINATION</w:t>
      </w:r>
      <w:r>
        <w:rPr>
          <w:rFonts w:ascii="Arial"/>
          <w:b/>
          <w:spacing w:val="10"/>
          <w:sz w:val="21"/>
        </w:rPr>
        <w:t> </w:t>
      </w:r>
      <w:r>
        <w:rPr>
          <w:rFonts w:ascii="Arial"/>
          <w:b/>
          <w:w w:val="75"/>
          <w:sz w:val="21"/>
        </w:rPr>
        <w:t>OF</w:t>
      </w:r>
      <w:r>
        <w:rPr>
          <w:rFonts w:ascii="Arial"/>
          <w:b/>
          <w:spacing w:val="3"/>
          <w:sz w:val="21"/>
        </w:rPr>
        <w:t> </w:t>
      </w:r>
      <w:r>
        <w:rPr>
          <w:rFonts w:ascii="Arial"/>
          <w:b/>
          <w:spacing w:val="-2"/>
          <w:w w:val="75"/>
          <w:sz w:val="21"/>
        </w:rPr>
        <w:t>RELATIONSHIP</w:t>
      </w:r>
    </w:p>
    <w:p>
      <w:pPr>
        <w:pStyle w:val="ListParagraph"/>
        <w:numPr>
          <w:ilvl w:val="0"/>
          <w:numId w:val="41"/>
        </w:numPr>
        <w:tabs>
          <w:tab w:pos="567" w:val="left" w:leader="none"/>
          <w:tab w:pos="569" w:val="left" w:leader="none"/>
        </w:tabs>
        <w:spacing w:line="276" w:lineRule="auto" w:before="103" w:after="0"/>
        <w:ind w:left="569" w:right="344" w:hanging="360"/>
        <w:jc w:val="both"/>
        <w:rPr>
          <w:sz w:val="21"/>
        </w:rPr>
      </w:pPr>
      <w:r>
        <w:rPr>
          <w:w w:val="80"/>
          <w:sz w:val="21"/>
        </w:rPr>
        <w:t>This relationship between the Stock Broker and the client shall be terminated; if the Stock Broker for any reason ceases to be a member of the stock exchange including cessation of membership by reason of Stock Broker's default, death, resignation or </w:t>
      </w:r>
      <w:r>
        <w:rPr>
          <w:w w:val="85"/>
          <w:sz w:val="21"/>
        </w:rPr>
        <w:t>expulsion</w:t>
      </w:r>
      <w:r>
        <w:rPr>
          <w:spacing w:val="-3"/>
          <w:w w:val="85"/>
          <w:sz w:val="21"/>
        </w:rPr>
        <w:t> </w:t>
      </w:r>
      <w:r>
        <w:rPr>
          <w:w w:val="85"/>
          <w:sz w:val="21"/>
        </w:rPr>
        <w:t>or</w:t>
      </w:r>
      <w:r>
        <w:rPr>
          <w:spacing w:val="-2"/>
          <w:w w:val="85"/>
          <w:sz w:val="21"/>
        </w:rPr>
        <w:t> </w:t>
      </w:r>
      <w:r>
        <w:rPr>
          <w:w w:val="85"/>
          <w:sz w:val="21"/>
        </w:rPr>
        <w:t>if</w:t>
      </w:r>
      <w:r>
        <w:rPr>
          <w:spacing w:val="-9"/>
          <w:w w:val="85"/>
          <w:sz w:val="21"/>
        </w:rPr>
        <w:t> </w:t>
      </w:r>
      <w:r>
        <w:rPr>
          <w:w w:val="85"/>
          <w:sz w:val="21"/>
        </w:rPr>
        <w:t>the</w:t>
      </w:r>
      <w:r>
        <w:rPr>
          <w:spacing w:val="-3"/>
          <w:w w:val="85"/>
          <w:sz w:val="21"/>
        </w:rPr>
        <w:t> </w:t>
      </w:r>
      <w:r>
        <w:rPr>
          <w:w w:val="85"/>
          <w:sz w:val="21"/>
        </w:rPr>
        <w:t>certificate</w:t>
      </w:r>
      <w:r>
        <w:rPr>
          <w:spacing w:val="-3"/>
          <w:w w:val="85"/>
          <w:sz w:val="21"/>
        </w:rPr>
        <w:t> </w:t>
      </w:r>
      <w:r>
        <w:rPr>
          <w:w w:val="85"/>
          <w:sz w:val="21"/>
        </w:rPr>
        <w:t>is</w:t>
      </w:r>
      <w:r>
        <w:rPr>
          <w:spacing w:val="-10"/>
          <w:w w:val="85"/>
          <w:sz w:val="21"/>
        </w:rPr>
        <w:t> </w:t>
      </w:r>
      <w:r>
        <w:rPr>
          <w:w w:val="85"/>
          <w:sz w:val="21"/>
        </w:rPr>
        <w:t>cancelled</w:t>
      </w:r>
      <w:r>
        <w:rPr>
          <w:spacing w:val="-2"/>
          <w:w w:val="85"/>
          <w:sz w:val="21"/>
        </w:rPr>
        <w:t> </w:t>
      </w:r>
      <w:r>
        <w:rPr>
          <w:w w:val="85"/>
          <w:sz w:val="21"/>
        </w:rPr>
        <w:t>by</w:t>
      </w:r>
      <w:r>
        <w:rPr>
          <w:spacing w:val="-3"/>
          <w:w w:val="85"/>
          <w:sz w:val="21"/>
        </w:rPr>
        <w:t> </w:t>
      </w:r>
      <w:r>
        <w:rPr>
          <w:w w:val="85"/>
          <w:sz w:val="21"/>
        </w:rPr>
        <w:t>the</w:t>
      </w:r>
      <w:r>
        <w:rPr>
          <w:spacing w:val="-3"/>
          <w:w w:val="85"/>
          <w:sz w:val="21"/>
        </w:rPr>
        <w:t> </w:t>
      </w:r>
      <w:r>
        <w:rPr>
          <w:w w:val="85"/>
          <w:sz w:val="21"/>
        </w:rPr>
        <w:t>Board.</w:t>
      </w:r>
    </w:p>
    <w:p>
      <w:pPr>
        <w:pStyle w:val="ListParagraph"/>
        <w:numPr>
          <w:ilvl w:val="0"/>
          <w:numId w:val="41"/>
        </w:numPr>
        <w:tabs>
          <w:tab w:pos="567" w:val="left" w:leader="none"/>
          <w:tab w:pos="569" w:val="left" w:leader="none"/>
        </w:tabs>
        <w:spacing w:line="278" w:lineRule="auto" w:before="55" w:after="0"/>
        <w:ind w:left="569" w:right="343" w:hanging="360"/>
        <w:jc w:val="both"/>
        <w:rPr>
          <w:sz w:val="21"/>
        </w:rPr>
      </w:pPr>
      <w:r>
        <w:rPr>
          <w:w w:val="85"/>
          <w:sz w:val="21"/>
        </w:rPr>
        <w:t>The</w:t>
      </w:r>
      <w:r>
        <w:rPr>
          <w:spacing w:val="-1"/>
          <w:w w:val="85"/>
          <w:sz w:val="21"/>
        </w:rPr>
        <w:t> </w:t>
      </w:r>
      <w:r>
        <w:rPr>
          <w:w w:val="85"/>
          <w:sz w:val="21"/>
        </w:rPr>
        <w:t>Stock</w:t>
      </w:r>
      <w:r>
        <w:rPr>
          <w:spacing w:val="-5"/>
          <w:w w:val="85"/>
          <w:sz w:val="21"/>
        </w:rPr>
        <w:t> </w:t>
      </w:r>
      <w:r>
        <w:rPr>
          <w:w w:val="85"/>
          <w:sz w:val="21"/>
        </w:rPr>
        <w:t>Broker,</w:t>
      </w:r>
      <w:r>
        <w:rPr>
          <w:spacing w:val="-4"/>
          <w:w w:val="85"/>
          <w:sz w:val="21"/>
        </w:rPr>
        <w:t> </w:t>
      </w:r>
      <w:r>
        <w:rPr>
          <w:w w:val="85"/>
          <w:sz w:val="21"/>
        </w:rPr>
        <w:t>sub-broker</w:t>
      </w:r>
      <w:r>
        <w:rPr>
          <w:spacing w:val="-5"/>
          <w:w w:val="85"/>
          <w:sz w:val="21"/>
        </w:rPr>
        <w:t> </w:t>
      </w:r>
      <w:r>
        <w:rPr>
          <w:w w:val="85"/>
          <w:sz w:val="21"/>
        </w:rPr>
        <w:t>and</w:t>
      </w:r>
      <w:r>
        <w:rPr>
          <w:spacing w:val="-6"/>
          <w:w w:val="85"/>
          <w:sz w:val="21"/>
        </w:rPr>
        <w:t> </w:t>
      </w:r>
      <w:r>
        <w:rPr>
          <w:w w:val="85"/>
          <w:sz w:val="21"/>
        </w:rPr>
        <w:t>the</w:t>
      </w:r>
      <w:r>
        <w:rPr>
          <w:spacing w:val="-4"/>
          <w:w w:val="85"/>
          <w:sz w:val="21"/>
        </w:rPr>
        <w:t> </w:t>
      </w:r>
      <w:r>
        <w:rPr>
          <w:w w:val="85"/>
          <w:sz w:val="21"/>
        </w:rPr>
        <w:t>client</w:t>
      </w:r>
      <w:r>
        <w:rPr>
          <w:spacing w:val="-4"/>
          <w:w w:val="85"/>
          <w:sz w:val="21"/>
        </w:rPr>
        <w:t> </w:t>
      </w:r>
      <w:r>
        <w:rPr>
          <w:w w:val="85"/>
          <w:sz w:val="21"/>
        </w:rPr>
        <w:t>shall</w:t>
      </w:r>
      <w:r>
        <w:rPr>
          <w:spacing w:val="-5"/>
          <w:w w:val="85"/>
          <w:sz w:val="21"/>
        </w:rPr>
        <w:t> </w:t>
      </w:r>
      <w:r>
        <w:rPr>
          <w:w w:val="85"/>
          <w:sz w:val="21"/>
        </w:rPr>
        <w:t>be</w:t>
      </w:r>
      <w:r>
        <w:rPr>
          <w:spacing w:val="-6"/>
          <w:w w:val="85"/>
          <w:sz w:val="21"/>
        </w:rPr>
        <w:t> </w:t>
      </w:r>
      <w:r>
        <w:rPr>
          <w:w w:val="85"/>
          <w:sz w:val="21"/>
        </w:rPr>
        <w:t>entitled</w:t>
      </w:r>
      <w:r>
        <w:rPr>
          <w:spacing w:val="-5"/>
          <w:w w:val="85"/>
          <w:sz w:val="21"/>
        </w:rPr>
        <w:t> </w:t>
      </w:r>
      <w:r>
        <w:rPr>
          <w:w w:val="85"/>
          <w:sz w:val="21"/>
        </w:rPr>
        <w:t>to</w:t>
      </w:r>
      <w:r>
        <w:rPr>
          <w:spacing w:val="-1"/>
          <w:w w:val="85"/>
          <w:sz w:val="21"/>
        </w:rPr>
        <w:t> </w:t>
      </w:r>
      <w:r>
        <w:rPr>
          <w:w w:val="85"/>
          <w:sz w:val="21"/>
        </w:rPr>
        <w:t>terminate</w:t>
      </w:r>
      <w:r>
        <w:rPr>
          <w:spacing w:val="-5"/>
          <w:w w:val="85"/>
          <w:sz w:val="21"/>
        </w:rPr>
        <w:t> </w:t>
      </w:r>
      <w:r>
        <w:rPr>
          <w:w w:val="85"/>
          <w:sz w:val="21"/>
        </w:rPr>
        <w:t>the</w:t>
      </w:r>
      <w:r>
        <w:rPr>
          <w:spacing w:val="-6"/>
          <w:w w:val="85"/>
          <w:sz w:val="21"/>
        </w:rPr>
        <w:t> </w:t>
      </w:r>
      <w:r>
        <w:rPr>
          <w:w w:val="85"/>
          <w:sz w:val="21"/>
        </w:rPr>
        <w:t>relationship between</w:t>
      </w:r>
      <w:r>
        <w:rPr>
          <w:spacing w:val="-5"/>
          <w:w w:val="85"/>
          <w:sz w:val="21"/>
        </w:rPr>
        <w:t> </w:t>
      </w:r>
      <w:r>
        <w:rPr>
          <w:w w:val="85"/>
          <w:sz w:val="21"/>
        </w:rPr>
        <w:t>them</w:t>
      </w:r>
      <w:r>
        <w:rPr>
          <w:spacing w:val="-2"/>
          <w:w w:val="85"/>
          <w:sz w:val="21"/>
        </w:rPr>
        <w:t> </w:t>
      </w:r>
      <w:r>
        <w:rPr>
          <w:w w:val="85"/>
          <w:sz w:val="21"/>
        </w:rPr>
        <w:t>without giving</w:t>
      </w:r>
      <w:r>
        <w:rPr>
          <w:spacing w:val="-1"/>
          <w:w w:val="85"/>
          <w:sz w:val="21"/>
        </w:rPr>
        <w:t> </w:t>
      </w:r>
      <w:r>
        <w:rPr>
          <w:w w:val="85"/>
          <w:sz w:val="21"/>
        </w:rPr>
        <w:t>any </w:t>
      </w:r>
      <w:r>
        <w:rPr>
          <w:w w:val="80"/>
          <w:sz w:val="21"/>
        </w:rPr>
        <w:t>reasons to</w:t>
      </w:r>
      <w:r>
        <w:rPr>
          <w:spacing w:val="-5"/>
          <w:sz w:val="21"/>
        </w:rPr>
        <w:t> </w:t>
      </w:r>
      <w:r>
        <w:rPr>
          <w:w w:val="80"/>
          <w:sz w:val="21"/>
        </w:rPr>
        <w:t>the other</w:t>
      </w:r>
      <w:r>
        <w:rPr>
          <w:spacing w:val="-1"/>
          <w:w w:val="80"/>
          <w:sz w:val="21"/>
        </w:rPr>
        <w:t> </w:t>
      </w:r>
      <w:r>
        <w:rPr>
          <w:w w:val="80"/>
          <w:sz w:val="21"/>
        </w:rPr>
        <w:t>party, after</w:t>
      </w:r>
      <w:r>
        <w:rPr>
          <w:spacing w:val="-1"/>
          <w:w w:val="80"/>
          <w:sz w:val="21"/>
        </w:rPr>
        <w:t> </w:t>
      </w:r>
      <w:r>
        <w:rPr>
          <w:w w:val="80"/>
          <w:sz w:val="21"/>
        </w:rPr>
        <w:t>giving notice in writing of not</w:t>
      </w:r>
      <w:r>
        <w:rPr>
          <w:spacing w:val="-1"/>
          <w:w w:val="80"/>
          <w:sz w:val="21"/>
        </w:rPr>
        <w:t> </w:t>
      </w:r>
      <w:r>
        <w:rPr>
          <w:w w:val="80"/>
          <w:sz w:val="21"/>
        </w:rPr>
        <w:t>less than</w:t>
      </w:r>
      <w:r>
        <w:rPr>
          <w:spacing w:val="-5"/>
          <w:sz w:val="21"/>
        </w:rPr>
        <w:t> </w:t>
      </w:r>
      <w:r>
        <w:rPr>
          <w:w w:val="80"/>
          <w:sz w:val="21"/>
        </w:rPr>
        <w:t>one month to the other</w:t>
      </w:r>
      <w:r>
        <w:rPr>
          <w:spacing w:val="-1"/>
          <w:w w:val="80"/>
          <w:sz w:val="21"/>
        </w:rPr>
        <w:t> </w:t>
      </w:r>
      <w:r>
        <w:rPr>
          <w:w w:val="80"/>
          <w:sz w:val="21"/>
        </w:rPr>
        <w:t>parties.</w:t>
      </w:r>
      <w:r>
        <w:rPr>
          <w:spacing w:val="-2"/>
          <w:w w:val="80"/>
          <w:sz w:val="21"/>
        </w:rPr>
        <w:t> </w:t>
      </w:r>
      <w:r>
        <w:rPr>
          <w:w w:val="80"/>
          <w:sz w:val="21"/>
        </w:rPr>
        <w:t>Notwithstanding any such termination, all rights, liabilities and obligations of the parties arising out of or in</w:t>
      </w:r>
      <w:r>
        <w:rPr>
          <w:sz w:val="21"/>
        </w:rPr>
        <w:t> </w:t>
      </w:r>
      <w:r>
        <w:rPr>
          <w:w w:val="80"/>
          <w:sz w:val="21"/>
        </w:rPr>
        <w:t>respect of transactions entered into</w:t>
      </w:r>
      <w:r>
        <w:rPr>
          <w:sz w:val="21"/>
        </w:rPr>
        <w:t> </w:t>
      </w:r>
      <w:r>
        <w:rPr>
          <w:w w:val="80"/>
          <w:sz w:val="21"/>
        </w:rPr>
        <w:t>prior to</w:t>
      </w:r>
      <w:r>
        <w:rPr>
          <w:sz w:val="21"/>
        </w:rPr>
        <w:t> </w:t>
      </w:r>
      <w:r>
        <w:rPr>
          <w:w w:val="80"/>
          <w:sz w:val="21"/>
        </w:rPr>
        <w:t>the termination</w:t>
      </w:r>
      <w:r>
        <w:rPr>
          <w:spacing w:val="-3"/>
          <w:w w:val="80"/>
          <w:sz w:val="21"/>
        </w:rPr>
        <w:t> </w:t>
      </w:r>
      <w:r>
        <w:rPr>
          <w:w w:val="80"/>
          <w:sz w:val="21"/>
        </w:rPr>
        <w:t>of</w:t>
      </w:r>
      <w:r>
        <w:rPr>
          <w:spacing w:val="-1"/>
          <w:w w:val="80"/>
          <w:sz w:val="21"/>
        </w:rPr>
        <w:t> </w:t>
      </w:r>
      <w:r>
        <w:rPr>
          <w:w w:val="80"/>
          <w:sz w:val="21"/>
        </w:rPr>
        <w:t>this</w:t>
      </w:r>
      <w:r>
        <w:rPr>
          <w:spacing w:val="-2"/>
          <w:w w:val="80"/>
          <w:sz w:val="21"/>
        </w:rPr>
        <w:t> </w:t>
      </w:r>
      <w:r>
        <w:rPr>
          <w:w w:val="80"/>
          <w:sz w:val="21"/>
        </w:rPr>
        <w:t>relationship</w:t>
      </w:r>
      <w:r>
        <w:rPr>
          <w:spacing w:val="-3"/>
          <w:w w:val="80"/>
          <w:sz w:val="21"/>
        </w:rPr>
        <w:t> </w:t>
      </w:r>
      <w:r>
        <w:rPr>
          <w:w w:val="80"/>
          <w:sz w:val="21"/>
        </w:rPr>
        <w:t>shall</w:t>
      </w:r>
      <w:r>
        <w:rPr>
          <w:spacing w:val="-6"/>
          <w:sz w:val="21"/>
        </w:rPr>
        <w:t> </w:t>
      </w:r>
      <w:r>
        <w:rPr>
          <w:w w:val="80"/>
          <w:sz w:val="21"/>
        </w:rPr>
        <w:t>continue</w:t>
      </w:r>
      <w:r>
        <w:rPr>
          <w:spacing w:val="-2"/>
          <w:w w:val="80"/>
          <w:sz w:val="21"/>
        </w:rPr>
        <w:t> </w:t>
      </w:r>
      <w:r>
        <w:rPr>
          <w:w w:val="80"/>
          <w:sz w:val="21"/>
        </w:rPr>
        <w:t>to</w:t>
      </w:r>
      <w:r>
        <w:rPr>
          <w:spacing w:val="-8"/>
          <w:sz w:val="21"/>
        </w:rPr>
        <w:t> </w:t>
      </w:r>
      <w:r>
        <w:rPr>
          <w:w w:val="80"/>
          <w:sz w:val="21"/>
        </w:rPr>
        <w:t>subsist</w:t>
      </w:r>
      <w:r>
        <w:rPr>
          <w:spacing w:val="-3"/>
          <w:w w:val="80"/>
          <w:sz w:val="21"/>
        </w:rPr>
        <w:t> </w:t>
      </w:r>
      <w:r>
        <w:rPr>
          <w:w w:val="80"/>
          <w:sz w:val="21"/>
        </w:rPr>
        <w:t>and</w:t>
      </w:r>
      <w:r>
        <w:rPr>
          <w:spacing w:val="-1"/>
          <w:w w:val="80"/>
          <w:sz w:val="21"/>
        </w:rPr>
        <w:t> </w:t>
      </w:r>
      <w:r>
        <w:rPr>
          <w:w w:val="80"/>
          <w:sz w:val="21"/>
        </w:rPr>
        <w:t>vest</w:t>
      </w:r>
      <w:r>
        <w:rPr>
          <w:spacing w:val="-3"/>
          <w:w w:val="80"/>
          <w:sz w:val="21"/>
        </w:rPr>
        <w:t> </w:t>
      </w:r>
      <w:r>
        <w:rPr>
          <w:w w:val="80"/>
          <w:sz w:val="21"/>
        </w:rPr>
        <w:t>in/be</w:t>
      </w:r>
      <w:r>
        <w:rPr>
          <w:spacing w:val="-7"/>
          <w:sz w:val="21"/>
        </w:rPr>
        <w:t> </w:t>
      </w:r>
      <w:r>
        <w:rPr>
          <w:w w:val="80"/>
          <w:sz w:val="21"/>
        </w:rPr>
        <w:t>binding</w:t>
      </w:r>
      <w:r>
        <w:rPr>
          <w:spacing w:val="-3"/>
          <w:w w:val="80"/>
          <w:sz w:val="21"/>
        </w:rPr>
        <w:t> </w:t>
      </w:r>
      <w:r>
        <w:rPr>
          <w:w w:val="80"/>
          <w:sz w:val="21"/>
        </w:rPr>
        <w:t>on</w:t>
      </w:r>
      <w:r>
        <w:rPr>
          <w:spacing w:val="-2"/>
          <w:w w:val="80"/>
          <w:sz w:val="21"/>
        </w:rPr>
        <w:t> </w:t>
      </w:r>
      <w:r>
        <w:rPr>
          <w:w w:val="80"/>
          <w:sz w:val="21"/>
        </w:rPr>
        <w:t>the</w:t>
      </w:r>
      <w:r>
        <w:rPr>
          <w:spacing w:val="-8"/>
          <w:sz w:val="21"/>
        </w:rPr>
        <w:t> </w:t>
      </w:r>
      <w:r>
        <w:rPr>
          <w:w w:val="80"/>
          <w:sz w:val="21"/>
        </w:rPr>
        <w:t>respective parties</w:t>
      </w:r>
      <w:r>
        <w:rPr>
          <w:spacing w:val="-1"/>
          <w:w w:val="80"/>
          <w:sz w:val="21"/>
        </w:rPr>
        <w:t> </w:t>
      </w:r>
      <w:r>
        <w:rPr>
          <w:w w:val="80"/>
          <w:sz w:val="21"/>
        </w:rPr>
        <w:t>or his/its</w:t>
      </w:r>
      <w:r>
        <w:rPr>
          <w:spacing w:val="-2"/>
          <w:w w:val="80"/>
          <w:sz w:val="21"/>
        </w:rPr>
        <w:t> </w:t>
      </w:r>
      <w:r>
        <w:rPr>
          <w:w w:val="80"/>
          <w:sz w:val="21"/>
        </w:rPr>
        <w:t>respective heirs, executors, administrators, legal representatives or successors, as</w:t>
      </w:r>
      <w:r>
        <w:rPr>
          <w:sz w:val="21"/>
        </w:rPr>
        <w:t> </w:t>
      </w:r>
      <w:r>
        <w:rPr>
          <w:w w:val="80"/>
          <w:sz w:val="21"/>
        </w:rPr>
        <w:t>the case may be.</w:t>
      </w:r>
    </w:p>
    <w:p>
      <w:pPr>
        <w:pStyle w:val="ListParagraph"/>
        <w:numPr>
          <w:ilvl w:val="0"/>
          <w:numId w:val="41"/>
        </w:numPr>
        <w:tabs>
          <w:tab w:pos="567" w:val="left" w:leader="none"/>
        </w:tabs>
        <w:spacing w:line="240" w:lineRule="auto" w:before="49" w:after="0"/>
        <w:ind w:left="567" w:right="0" w:hanging="358"/>
        <w:jc w:val="both"/>
        <w:rPr>
          <w:sz w:val="21"/>
        </w:rPr>
      </w:pPr>
      <w:r>
        <w:rPr>
          <w:w w:val="75"/>
          <w:sz w:val="21"/>
        </w:rPr>
        <w:t>In</w:t>
      </w:r>
      <w:r>
        <w:rPr>
          <w:spacing w:val="5"/>
          <w:sz w:val="21"/>
        </w:rPr>
        <w:t> </w:t>
      </w:r>
      <w:r>
        <w:rPr>
          <w:w w:val="75"/>
          <w:sz w:val="21"/>
        </w:rPr>
        <w:t>the</w:t>
      </w:r>
      <w:r>
        <w:rPr>
          <w:spacing w:val="-4"/>
          <w:sz w:val="21"/>
        </w:rPr>
        <w:t> </w:t>
      </w:r>
      <w:r>
        <w:rPr>
          <w:w w:val="75"/>
          <w:sz w:val="21"/>
        </w:rPr>
        <w:t>event</w:t>
      </w:r>
      <w:r>
        <w:rPr>
          <w:spacing w:val="-5"/>
          <w:sz w:val="21"/>
        </w:rPr>
        <w:t> </w:t>
      </w:r>
      <w:r>
        <w:rPr>
          <w:w w:val="75"/>
          <w:sz w:val="21"/>
        </w:rPr>
        <w:t>of</w:t>
      </w:r>
      <w:r>
        <w:rPr>
          <w:spacing w:val="2"/>
          <w:sz w:val="21"/>
        </w:rPr>
        <w:t> </w:t>
      </w:r>
      <w:r>
        <w:rPr>
          <w:w w:val="75"/>
          <w:sz w:val="21"/>
        </w:rPr>
        <w:t>demise/insolvency</w:t>
      </w:r>
      <w:r>
        <w:rPr>
          <w:spacing w:val="7"/>
          <w:sz w:val="21"/>
        </w:rPr>
        <w:t> </w:t>
      </w:r>
      <w:r>
        <w:rPr>
          <w:w w:val="75"/>
          <w:sz w:val="21"/>
        </w:rPr>
        <w:t>of</w:t>
      </w:r>
      <w:r>
        <w:rPr>
          <w:spacing w:val="-7"/>
          <w:sz w:val="21"/>
        </w:rPr>
        <w:t> </w:t>
      </w:r>
      <w:r>
        <w:rPr>
          <w:w w:val="75"/>
          <w:sz w:val="21"/>
        </w:rPr>
        <w:t>the</w:t>
      </w:r>
      <w:r>
        <w:rPr>
          <w:spacing w:val="-2"/>
          <w:sz w:val="21"/>
        </w:rPr>
        <w:t> </w:t>
      </w:r>
      <w:r>
        <w:rPr>
          <w:w w:val="75"/>
          <w:sz w:val="21"/>
        </w:rPr>
        <w:t>sub-broker</w:t>
      </w:r>
      <w:r>
        <w:rPr>
          <w:spacing w:val="-4"/>
          <w:sz w:val="21"/>
        </w:rPr>
        <w:t> </w:t>
      </w:r>
      <w:r>
        <w:rPr>
          <w:w w:val="75"/>
          <w:sz w:val="21"/>
        </w:rPr>
        <w:t>or</w:t>
      </w:r>
      <w:r>
        <w:rPr>
          <w:spacing w:val="-5"/>
          <w:sz w:val="21"/>
        </w:rPr>
        <w:t> </w:t>
      </w:r>
      <w:r>
        <w:rPr>
          <w:w w:val="75"/>
          <w:sz w:val="21"/>
        </w:rPr>
        <w:t>the</w:t>
      </w:r>
      <w:r>
        <w:rPr>
          <w:spacing w:val="5"/>
          <w:sz w:val="21"/>
        </w:rPr>
        <w:t> </w:t>
      </w:r>
      <w:r>
        <w:rPr>
          <w:w w:val="75"/>
          <w:sz w:val="21"/>
        </w:rPr>
        <w:t>cancellation</w:t>
      </w:r>
      <w:r>
        <w:rPr>
          <w:spacing w:val="-2"/>
          <w:sz w:val="21"/>
        </w:rPr>
        <w:t> </w:t>
      </w:r>
      <w:r>
        <w:rPr>
          <w:w w:val="75"/>
          <w:sz w:val="21"/>
        </w:rPr>
        <w:t>of</w:t>
      </w:r>
      <w:r>
        <w:rPr>
          <w:spacing w:val="-5"/>
          <w:sz w:val="21"/>
        </w:rPr>
        <w:t> </w:t>
      </w:r>
      <w:r>
        <w:rPr>
          <w:w w:val="75"/>
          <w:sz w:val="21"/>
        </w:rPr>
        <w:t>his/its</w:t>
      </w:r>
      <w:r>
        <w:rPr>
          <w:spacing w:val="5"/>
          <w:sz w:val="21"/>
        </w:rPr>
        <w:t> </w:t>
      </w:r>
      <w:r>
        <w:rPr>
          <w:w w:val="75"/>
          <w:sz w:val="21"/>
        </w:rPr>
        <w:t>registration</w:t>
      </w:r>
      <w:r>
        <w:rPr>
          <w:spacing w:val="7"/>
          <w:sz w:val="21"/>
        </w:rPr>
        <w:t> </w:t>
      </w:r>
      <w:r>
        <w:rPr>
          <w:w w:val="75"/>
          <w:sz w:val="21"/>
        </w:rPr>
        <w:t>with</w:t>
      </w:r>
      <w:r>
        <w:rPr>
          <w:spacing w:val="-4"/>
          <w:sz w:val="21"/>
        </w:rPr>
        <w:t> </w:t>
      </w:r>
      <w:r>
        <w:rPr>
          <w:w w:val="75"/>
          <w:sz w:val="21"/>
        </w:rPr>
        <w:t>the</w:t>
      </w:r>
      <w:r>
        <w:rPr>
          <w:spacing w:val="-3"/>
          <w:sz w:val="21"/>
        </w:rPr>
        <w:t> </w:t>
      </w:r>
      <w:r>
        <w:rPr>
          <w:w w:val="75"/>
          <w:sz w:val="21"/>
        </w:rPr>
        <w:t>Board</w:t>
      </w:r>
      <w:r>
        <w:rPr>
          <w:spacing w:val="5"/>
          <w:sz w:val="21"/>
        </w:rPr>
        <w:t> </w:t>
      </w:r>
      <w:r>
        <w:rPr>
          <w:w w:val="75"/>
          <w:sz w:val="21"/>
        </w:rPr>
        <w:t>or/withdrawal</w:t>
      </w:r>
      <w:r>
        <w:rPr>
          <w:spacing w:val="2"/>
          <w:sz w:val="21"/>
        </w:rPr>
        <w:t> </w:t>
      </w:r>
      <w:r>
        <w:rPr>
          <w:spacing w:val="-5"/>
          <w:w w:val="75"/>
          <w:sz w:val="21"/>
        </w:rPr>
        <w:t>of</w:t>
      </w:r>
    </w:p>
    <w:p>
      <w:pPr>
        <w:pStyle w:val="ListParagraph"/>
        <w:spacing w:after="0" w:line="240" w:lineRule="auto"/>
        <w:jc w:val="both"/>
        <w:rPr>
          <w:sz w:val="21"/>
        </w:rPr>
        <w:sectPr>
          <w:pgSz w:w="11910" w:h="16840"/>
          <w:pgMar w:header="0" w:footer="837" w:top="620" w:bottom="1020" w:left="708" w:right="708"/>
        </w:sectPr>
      </w:pPr>
    </w:p>
    <w:p>
      <w:pPr>
        <w:spacing w:line="283" w:lineRule="auto" w:before="75"/>
        <w:ind w:left="569" w:right="195" w:hanging="360"/>
        <w:jc w:val="both"/>
        <w:rPr>
          <w:sz w:val="21"/>
        </w:rPr>
      </w:pPr>
      <w:r>
        <w:rPr>
          <w:w w:val="80"/>
          <w:sz w:val="21"/>
        </w:rPr>
        <w:t>recognition</w:t>
      </w:r>
      <w:r>
        <w:rPr>
          <w:spacing w:val="-3"/>
          <w:w w:val="80"/>
          <w:sz w:val="21"/>
        </w:rPr>
        <w:t> </w:t>
      </w:r>
      <w:r>
        <w:rPr>
          <w:w w:val="80"/>
          <w:sz w:val="21"/>
        </w:rPr>
        <w:t>of</w:t>
      </w:r>
      <w:r>
        <w:rPr>
          <w:spacing w:val="-3"/>
          <w:w w:val="80"/>
          <w:sz w:val="21"/>
        </w:rPr>
        <w:t> </w:t>
      </w:r>
      <w:r>
        <w:rPr>
          <w:w w:val="80"/>
          <w:sz w:val="21"/>
        </w:rPr>
        <w:t>the</w:t>
      </w:r>
      <w:r>
        <w:rPr>
          <w:spacing w:val="-3"/>
          <w:w w:val="80"/>
          <w:sz w:val="21"/>
        </w:rPr>
        <w:t> </w:t>
      </w:r>
      <w:r>
        <w:rPr>
          <w:w w:val="80"/>
          <w:sz w:val="21"/>
        </w:rPr>
        <w:t>sub-broker</w:t>
      </w:r>
      <w:r>
        <w:rPr>
          <w:spacing w:val="-3"/>
          <w:w w:val="80"/>
          <w:sz w:val="21"/>
        </w:rPr>
        <w:t> </w:t>
      </w:r>
      <w:r>
        <w:rPr>
          <w:w w:val="80"/>
          <w:sz w:val="21"/>
        </w:rPr>
        <w:t>by</w:t>
      </w:r>
      <w:r>
        <w:rPr>
          <w:spacing w:val="-2"/>
          <w:w w:val="80"/>
          <w:sz w:val="21"/>
        </w:rPr>
        <w:t> </w:t>
      </w:r>
      <w:r>
        <w:rPr>
          <w:w w:val="80"/>
          <w:sz w:val="21"/>
        </w:rPr>
        <w:t>the</w:t>
      </w:r>
      <w:r>
        <w:rPr>
          <w:spacing w:val="-3"/>
          <w:w w:val="80"/>
          <w:sz w:val="21"/>
        </w:rPr>
        <w:t> </w:t>
      </w:r>
      <w:r>
        <w:rPr>
          <w:w w:val="80"/>
          <w:sz w:val="21"/>
        </w:rPr>
        <w:t>stock</w:t>
      </w:r>
      <w:r>
        <w:rPr>
          <w:spacing w:val="-3"/>
          <w:w w:val="80"/>
          <w:sz w:val="21"/>
        </w:rPr>
        <w:t> </w:t>
      </w:r>
      <w:r>
        <w:rPr>
          <w:w w:val="80"/>
          <w:sz w:val="21"/>
        </w:rPr>
        <w:t>exchange</w:t>
      </w:r>
      <w:r>
        <w:rPr>
          <w:spacing w:val="-3"/>
          <w:w w:val="80"/>
          <w:sz w:val="21"/>
        </w:rPr>
        <w:t> </w:t>
      </w:r>
      <w:r>
        <w:rPr>
          <w:w w:val="80"/>
          <w:sz w:val="21"/>
        </w:rPr>
        <w:t>and/or</w:t>
      </w:r>
      <w:r>
        <w:rPr>
          <w:spacing w:val="-3"/>
          <w:w w:val="80"/>
          <w:sz w:val="21"/>
        </w:rPr>
        <w:t> </w:t>
      </w:r>
      <w:r>
        <w:rPr>
          <w:w w:val="80"/>
          <w:sz w:val="21"/>
        </w:rPr>
        <w:t>termination</w:t>
      </w:r>
      <w:r>
        <w:rPr>
          <w:spacing w:val="-2"/>
          <w:w w:val="80"/>
          <w:sz w:val="21"/>
        </w:rPr>
        <w:t> </w:t>
      </w:r>
      <w:r>
        <w:rPr>
          <w:w w:val="80"/>
          <w:sz w:val="21"/>
        </w:rPr>
        <w:t>of</w:t>
      </w:r>
      <w:r>
        <w:rPr>
          <w:spacing w:val="-3"/>
          <w:w w:val="80"/>
          <w:sz w:val="21"/>
        </w:rPr>
        <w:t> </w:t>
      </w:r>
      <w:r>
        <w:rPr>
          <w:w w:val="80"/>
          <w:sz w:val="21"/>
        </w:rPr>
        <w:t>the</w:t>
      </w:r>
      <w:r>
        <w:rPr>
          <w:spacing w:val="-3"/>
          <w:w w:val="80"/>
          <w:sz w:val="21"/>
        </w:rPr>
        <w:t> </w:t>
      </w:r>
      <w:r>
        <w:rPr>
          <w:w w:val="80"/>
          <w:sz w:val="21"/>
        </w:rPr>
        <w:t>agreement</w:t>
      </w:r>
      <w:r>
        <w:rPr>
          <w:spacing w:val="-3"/>
          <w:w w:val="80"/>
          <w:sz w:val="21"/>
        </w:rPr>
        <w:t> </w:t>
      </w:r>
      <w:r>
        <w:rPr>
          <w:w w:val="80"/>
          <w:sz w:val="21"/>
        </w:rPr>
        <w:t>with</w:t>
      </w:r>
      <w:r>
        <w:rPr>
          <w:spacing w:val="-3"/>
          <w:w w:val="80"/>
          <w:sz w:val="21"/>
        </w:rPr>
        <w:t> </w:t>
      </w:r>
      <w:r>
        <w:rPr>
          <w:w w:val="80"/>
          <w:sz w:val="21"/>
        </w:rPr>
        <w:t>the</w:t>
      </w:r>
      <w:r>
        <w:rPr>
          <w:spacing w:val="-2"/>
          <w:w w:val="80"/>
          <w:sz w:val="21"/>
        </w:rPr>
        <w:t> </w:t>
      </w:r>
      <w:r>
        <w:rPr>
          <w:w w:val="80"/>
          <w:sz w:val="21"/>
        </w:rPr>
        <w:t>sub</w:t>
      </w:r>
      <w:r>
        <w:rPr>
          <w:spacing w:val="-3"/>
          <w:w w:val="80"/>
          <w:sz w:val="21"/>
        </w:rPr>
        <w:t> </w:t>
      </w:r>
      <w:r>
        <w:rPr>
          <w:w w:val="80"/>
          <w:sz w:val="21"/>
        </w:rPr>
        <w:t>broker</w:t>
      </w:r>
      <w:r>
        <w:rPr>
          <w:spacing w:val="-3"/>
          <w:w w:val="80"/>
          <w:sz w:val="21"/>
        </w:rPr>
        <w:t> </w:t>
      </w:r>
      <w:r>
        <w:rPr>
          <w:w w:val="80"/>
          <w:sz w:val="21"/>
        </w:rPr>
        <w:t>by</w:t>
      </w:r>
      <w:r>
        <w:rPr>
          <w:spacing w:val="-3"/>
          <w:w w:val="80"/>
          <w:sz w:val="21"/>
        </w:rPr>
        <w:t> </w:t>
      </w:r>
      <w:r>
        <w:rPr>
          <w:w w:val="80"/>
          <w:sz w:val="21"/>
        </w:rPr>
        <w:t>the</w:t>
      </w:r>
      <w:r>
        <w:rPr>
          <w:spacing w:val="-2"/>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for</w:t>
      </w:r>
      <w:r>
        <w:rPr>
          <w:spacing w:val="-3"/>
          <w:w w:val="80"/>
          <w:sz w:val="21"/>
        </w:rPr>
        <w:t> </w:t>
      </w:r>
      <w:r>
        <w:rPr>
          <w:w w:val="80"/>
          <w:sz w:val="21"/>
        </w:rPr>
        <w:t>any </w:t>
      </w:r>
      <w:r>
        <w:rPr>
          <w:spacing w:val="-2"/>
          <w:w w:val="80"/>
          <w:sz w:val="21"/>
        </w:rPr>
        <w:t>reason</w:t>
      </w:r>
      <w:r>
        <w:rPr>
          <w:spacing w:val="-2"/>
          <w:sz w:val="21"/>
        </w:rPr>
        <w:t> </w:t>
      </w:r>
      <w:r>
        <w:rPr>
          <w:spacing w:val="-2"/>
          <w:w w:val="80"/>
          <w:sz w:val="21"/>
        </w:rPr>
        <w:t>whatsoever,</w:t>
      </w:r>
      <w:r>
        <w:rPr>
          <w:spacing w:val="-8"/>
          <w:sz w:val="21"/>
        </w:rPr>
        <w:t> </w:t>
      </w:r>
      <w:r>
        <w:rPr>
          <w:spacing w:val="-2"/>
          <w:w w:val="80"/>
          <w:sz w:val="21"/>
        </w:rPr>
        <w:t>the</w:t>
      </w:r>
      <w:r>
        <w:rPr>
          <w:spacing w:val="-7"/>
          <w:sz w:val="21"/>
        </w:rPr>
        <w:t> </w:t>
      </w:r>
      <w:r>
        <w:rPr>
          <w:spacing w:val="-2"/>
          <w:w w:val="80"/>
          <w:sz w:val="21"/>
        </w:rPr>
        <w:t>client</w:t>
      </w:r>
      <w:r>
        <w:rPr>
          <w:spacing w:val="-12"/>
          <w:sz w:val="21"/>
        </w:rPr>
        <w:t> </w:t>
      </w:r>
      <w:r>
        <w:rPr>
          <w:spacing w:val="-2"/>
          <w:w w:val="80"/>
          <w:sz w:val="21"/>
        </w:rPr>
        <w:t>shall</w:t>
      </w:r>
      <w:r>
        <w:rPr>
          <w:spacing w:val="-8"/>
          <w:sz w:val="21"/>
        </w:rPr>
        <w:t> </w:t>
      </w:r>
      <w:r>
        <w:rPr>
          <w:spacing w:val="-2"/>
          <w:w w:val="80"/>
          <w:sz w:val="21"/>
        </w:rPr>
        <w:t>be</w:t>
      </w:r>
      <w:r>
        <w:rPr>
          <w:spacing w:val="-11"/>
          <w:sz w:val="21"/>
        </w:rPr>
        <w:t> </w:t>
      </w:r>
      <w:r>
        <w:rPr>
          <w:spacing w:val="-2"/>
          <w:w w:val="80"/>
          <w:sz w:val="21"/>
        </w:rPr>
        <w:t>informed</w:t>
      </w:r>
      <w:r>
        <w:rPr>
          <w:spacing w:val="-2"/>
          <w:sz w:val="21"/>
        </w:rPr>
        <w:t> </w:t>
      </w:r>
      <w:r>
        <w:rPr>
          <w:spacing w:val="-2"/>
          <w:w w:val="80"/>
          <w:sz w:val="21"/>
        </w:rPr>
        <w:t>of</w:t>
      </w:r>
      <w:r>
        <w:rPr>
          <w:spacing w:val="-8"/>
          <w:sz w:val="21"/>
        </w:rPr>
        <w:t> </w:t>
      </w:r>
      <w:r>
        <w:rPr>
          <w:spacing w:val="-2"/>
          <w:w w:val="80"/>
          <w:sz w:val="21"/>
        </w:rPr>
        <w:t>such</w:t>
      </w:r>
      <w:r>
        <w:rPr>
          <w:spacing w:val="-6"/>
          <w:sz w:val="21"/>
        </w:rPr>
        <w:t> </w:t>
      </w:r>
      <w:r>
        <w:rPr>
          <w:spacing w:val="-2"/>
          <w:w w:val="80"/>
          <w:sz w:val="21"/>
        </w:rPr>
        <w:t>termination</w:t>
      </w:r>
      <w:r>
        <w:rPr>
          <w:spacing w:val="-7"/>
          <w:sz w:val="21"/>
        </w:rPr>
        <w:t> </w:t>
      </w:r>
      <w:r>
        <w:rPr>
          <w:spacing w:val="-2"/>
          <w:w w:val="80"/>
          <w:sz w:val="21"/>
        </w:rPr>
        <w:t>and</w:t>
      </w:r>
      <w:r>
        <w:rPr>
          <w:spacing w:val="-2"/>
          <w:sz w:val="21"/>
        </w:rPr>
        <w:t> </w:t>
      </w:r>
      <w:r>
        <w:rPr>
          <w:spacing w:val="-2"/>
          <w:w w:val="80"/>
          <w:sz w:val="21"/>
        </w:rPr>
        <w:t>the</w:t>
      </w:r>
      <w:r>
        <w:rPr>
          <w:spacing w:val="-7"/>
          <w:sz w:val="21"/>
        </w:rPr>
        <w:t> </w:t>
      </w:r>
      <w:r>
        <w:rPr>
          <w:spacing w:val="-2"/>
          <w:w w:val="80"/>
          <w:sz w:val="21"/>
        </w:rPr>
        <w:t>client</w:t>
      </w:r>
      <w:r>
        <w:rPr>
          <w:spacing w:val="-4"/>
          <w:sz w:val="21"/>
        </w:rPr>
        <w:t> </w:t>
      </w:r>
      <w:r>
        <w:rPr>
          <w:spacing w:val="-2"/>
          <w:w w:val="80"/>
          <w:sz w:val="21"/>
        </w:rPr>
        <w:t>shall</w:t>
      </w:r>
      <w:r>
        <w:rPr>
          <w:spacing w:val="-5"/>
          <w:sz w:val="21"/>
        </w:rPr>
        <w:t> </w:t>
      </w:r>
      <w:r>
        <w:rPr>
          <w:spacing w:val="-2"/>
          <w:w w:val="80"/>
          <w:sz w:val="21"/>
        </w:rPr>
        <w:t>be</w:t>
      </w:r>
      <w:r>
        <w:rPr>
          <w:spacing w:val="-6"/>
          <w:sz w:val="21"/>
        </w:rPr>
        <w:t> </w:t>
      </w:r>
      <w:r>
        <w:rPr>
          <w:spacing w:val="-2"/>
          <w:w w:val="80"/>
          <w:sz w:val="21"/>
        </w:rPr>
        <w:t>deemed</w:t>
      </w:r>
      <w:r>
        <w:rPr>
          <w:spacing w:val="-2"/>
          <w:sz w:val="21"/>
        </w:rPr>
        <w:t> </w:t>
      </w:r>
      <w:r>
        <w:rPr>
          <w:spacing w:val="-2"/>
          <w:w w:val="80"/>
          <w:sz w:val="21"/>
        </w:rPr>
        <w:t>to</w:t>
      </w:r>
      <w:r>
        <w:rPr>
          <w:spacing w:val="-7"/>
          <w:sz w:val="21"/>
        </w:rPr>
        <w:t> </w:t>
      </w:r>
      <w:r>
        <w:rPr>
          <w:spacing w:val="-2"/>
          <w:w w:val="80"/>
          <w:sz w:val="21"/>
        </w:rPr>
        <w:t>be</w:t>
      </w:r>
      <w:r>
        <w:rPr>
          <w:spacing w:val="-10"/>
          <w:sz w:val="21"/>
        </w:rPr>
        <w:t> </w:t>
      </w:r>
      <w:r>
        <w:rPr>
          <w:spacing w:val="-2"/>
          <w:w w:val="80"/>
          <w:sz w:val="21"/>
        </w:rPr>
        <w:t>the</w:t>
      </w:r>
      <w:r>
        <w:rPr>
          <w:spacing w:val="-7"/>
          <w:sz w:val="21"/>
        </w:rPr>
        <w:t> </w:t>
      </w:r>
      <w:r>
        <w:rPr>
          <w:spacing w:val="-2"/>
          <w:w w:val="80"/>
          <w:sz w:val="21"/>
        </w:rPr>
        <w:t>direct</w:t>
      </w:r>
      <w:r>
        <w:rPr>
          <w:spacing w:val="-8"/>
          <w:sz w:val="21"/>
        </w:rPr>
        <w:t> </w:t>
      </w:r>
      <w:r>
        <w:rPr>
          <w:spacing w:val="-2"/>
          <w:w w:val="80"/>
          <w:sz w:val="21"/>
        </w:rPr>
        <w:t>client</w:t>
      </w:r>
      <w:r>
        <w:rPr>
          <w:spacing w:val="-12"/>
          <w:sz w:val="21"/>
        </w:rPr>
        <w:t> </w:t>
      </w:r>
      <w:r>
        <w:rPr>
          <w:spacing w:val="-2"/>
          <w:w w:val="80"/>
          <w:sz w:val="21"/>
        </w:rPr>
        <w:t>of</w:t>
      </w:r>
      <w:r>
        <w:rPr>
          <w:spacing w:val="-8"/>
          <w:sz w:val="21"/>
        </w:rPr>
        <w:t> </w:t>
      </w:r>
      <w:r>
        <w:rPr>
          <w:spacing w:val="-2"/>
          <w:w w:val="80"/>
          <w:sz w:val="21"/>
        </w:rPr>
        <w:t>the</w:t>
      </w:r>
      <w:r>
        <w:rPr>
          <w:spacing w:val="-7"/>
          <w:sz w:val="21"/>
        </w:rPr>
        <w:t> </w:t>
      </w:r>
      <w:r>
        <w:rPr>
          <w:spacing w:val="-2"/>
          <w:w w:val="80"/>
          <w:sz w:val="21"/>
        </w:rPr>
        <w:t>Stock </w:t>
      </w:r>
      <w:r>
        <w:rPr>
          <w:w w:val="80"/>
          <w:sz w:val="21"/>
        </w:rPr>
        <w:t>Broker</w:t>
      </w:r>
      <w:r>
        <w:rPr>
          <w:spacing w:val="-3"/>
          <w:w w:val="80"/>
          <w:sz w:val="21"/>
        </w:rPr>
        <w:t> </w:t>
      </w:r>
      <w:r>
        <w:rPr>
          <w:w w:val="80"/>
          <w:sz w:val="21"/>
        </w:rPr>
        <w:t>and</w:t>
      </w:r>
      <w:r>
        <w:rPr>
          <w:spacing w:val="-3"/>
          <w:w w:val="80"/>
          <w:sz w:val="21"/>
        </w:rPr>
        <w:t> </w:t>
      </w:r>
      <w:r>
        <w:rPr>
          <w:w w:val="80"/>
          <w:sz w:val="21"/>
        </w:rPr>
        <w:t>all</w:t>
      </w:r>
      <w:r>
        <w:rPr>
          <w:spacing w:val="-3"/>
          <w:w w:val="80"/>
          <w:sz w:val="21"/>
        </w:rPr>
        <w:t> </w:t>
      </w:r>
      <w:r>
        <w:rPr>
          <w:w w:val="80"/>
          <w:sz w:val="21"/>
        </w:rPr>
        <w:t>clauses</w:t>
      </w:r>
      <w:r>
        <w:rPr>
          <w:spacing w:val="-3"/>
          <w:w w:val="80"/>
          <w:sz w:val="21"/>
        </w:rPr>
        <w:t> </w:t>
      </w:r>
      <w:r>
        <w:rPr>
          <w:w w:val="80"/>
          <w:sz w:val="21"/>
        </w:rPr>
        <w:t>in</w:t>
      </w:r>
      <w:r>
        <w:rPr>
          <w:spacing w:val="-2"/>
          <w:w w:val="80"/>
          <w:sz w:val="21"/>
        </w:rPr>
        <w:t> </w:t>
      </w:r>
      <w:r>
        <w:rPr>
          <w:w w:val="80"/>
          <w:sz w:val="21"/>
        </w:rPr>
        <w:t>the</w:t>
      </w:r>
      <w:r>
        <w:rPr>
          <w:spacing w:val="-3"/>
          <w:w w:val="80"/>
          <w:sz w:val="21"/>
        </w:rPr>
        <w:t> </w:t>
      </w:r>
      <w:r>
        <w:rPr>
          <w:w w:val="80"/>
          <w:sz w:val="21"/>
        </w:rPr>
        <w:t>'Rights</w:t>
      </w:r>
      <w:r>
        <w:rPr>
          <w:spacing w:val="-3"/>
          <w:w w:val="80"/>
          <w:sz w:val="21"/>
        </w:rPr>
        <w:t> </w:t>
      </w:r>
      <w:r>
        <w:rPr>
          <w:w w:val="80"/>
          <w:sz w:val="21"/>
        </w:rPr>
        <w:t>and</w:t>
      </w:r>
      <w:r>
        <w:rPr>
          <w:spacing w:val="-3"/>
          <w:w w:val="80"/>
          <w:sz w:val="21"/>
        </w:rPr>
        <w:t> </w:t>
      </w:r>
      <w:r>
        <w:rPr>
          <w:w w:val="80"/>
          <w:sz w:val="21"/>
        </w:rPr>
        <w:t>Obligations'</w:t>
      </w:r>
      <w:r>
        <w:rPr>
          <w:spacing w:val="-1"/>
          <w:w w:val="80"/>
          <w:sz w:val="21"/>
        </w:rPr>
        <w:t> </w:t>
      </w:r>
      <w:r>
        <w:rPr>
          <w:w w:val="80"/>
          <w:sz w:val="21"/>
        </w:rPr>
        <w:t>document(s)</w:t>
      </w:r>
      <w:r>
        <w:rPr>
          <w:spacing w:val="-1"/>
          <w:w w:val="80"/>
          <w:sz w:val="21"/>
        </w:rPr>
        <w:t> </w:t>
      </w:r>
      <w:r>
        <w:rPr>
          <w:w w:val="80"/>
          <w:sz w:val="21"/>
        </w:rPr>
        <w:t>governing</w:t>
      </w:r>
      <w:r>
        <w:rPr>
          <w:spacing w:val="-7"/>
          <w:sz w:val="21"/>
        </w:rPr>
        <w:t> </w:t>
      </w:r>
      <w:r>
        <w:rPr>
          <w:w w:val="80"/>
          <w:sz w:val="21"/>
        </w:rPr>
        <w:t>the</w:t>
      </w:r>
      <w:r>
        <w:rPr>
          <w:spacing w:val="-2"/>
          <w:w w:val="80"/>
          <w:sz w:val="21"/>
        </w:rPr>
        <w:t> </w:t>
      </w:r>
      <w:r>
        <w:rPr>
          <w:w w:val="80"/>
          <w:sz w:val="21"/>
        </w:rPr>
        <w:t>Stock</w:t>
      </w:r>
      <w:r>
        <w:rPr>
          <w:spacing w:val="-1"/>
          <w:w w:val="80"/>
          <w:sz w:val="21"/>
        </w:rPr>
        <w:t> </w:t>
      </w:r>
      <w:r>
        <w:rPr>
          <w:w w:val="80"/>
          <w:sz w:val="21"/>
        </w:rPr>
        <w:t>Broker,</w:t>
      </w:r>
      <w:r>
        <w:rPr>
          <w:spacing w:val="-3"/>
          <w:w w:val="80"/>
          <w:sz w:val="21"/>
        </w:rPr>
        <w:t> </w:t>
      </w:r>
      <w:r>
        <w:rPr>
          <w:w w:val="80"/>
          <w:sz w:val="21"/>
        </w:rPr>
        <w:t>sub-</w:t>
      </w:r>
      <w:r>
        <w:rPr>
          <w:spacing w:val="-3"/>
          <w:w w:val="80"/>
          <w:sz w:val="21"/>
        </w:rPr>
        <w:t> </w:t>
      </w:r>
      <w:r>
        <w:rPr>
          <w:w w:val="80"/>
          <w:sz w:val="21"/>
        </w:rPr>
        <w:t>broker</w:t>
      </w:r>
      <w:r>
        <w:rPr>
          <w:spacing w:val="-1"/>
          <w:w w:val="80"/>
          <w:sz w:val="21"/>
        </w:rPr>
        <w:t> </w:t>
      </w:r>
      <w:r>
        <w:rPr>
          <w:w w:val="80"/>
          <w:sz w:val="21"/>
        </w:rPr>
        <w:t>and</w:t>
      </w:r>
      <w:r>
        <w:rPr>
          <w:spacing w:val="-2"/>
          <w:w w:val="80"/>
          <w:sz w:val="21"/>
        </w:rPr>
        <w:t> </w:t>
      </w:r>
      <w:r>
        <w:rPr>
          <w:w w:val="80"/>
          <w:sz w:val="21"/>
        </w:rPr>
        <w:t>client</w:t>
      </w:r>
      <w:r>
        <w:rPr>
          <w:spacing w:val="-3"/>
          <w:w w:val="80"/>
          <w:sz w:val="21"/>
        </w:rPr>
        <w:t> </w:t>
      </w:r>
      <w:r>
        <w:rPr>
          <w:w w:val="80"/>
          <w:sz w:val="21"/>
        </w:rPr>
        <w:t>shall</w:t>
      </w:r>
      <w:r>
        <w:rPr>
          <w:spacing w:val="-3"/>
          <w:w w:val="80"/>
          <w:sz w:val="21"/>
        </w:rPr>
        <w:t> </w:t>
      </w:r>
      <w:r>
        <w:rPr>
          <w:w w:val="80"/>
          <w:sz w:val="21"/>
        </w:rPr>
        <w:t>continue </w:t>
      </w:r>
      <w:r>
        <w:rPr>
          <w:w w:val="75"/>
          <w:sz w:val="21"/>
        </w:rPr>
        <w:t>to</w:t>
      </w:r>
      <w:r>
        <w:rPr>
          <w:sz w:val="21"/>
        </w:rPr>
        <w:t> </w:t>
      </w:r>
      <w:r>
        <w:rPr>
          <w:w w:val="75"/>
          <w:sz w:val="21"/>
        </w:rPr>
        <w:t>be</w:t>
      </w:r>
      <w:r>
        <w:rPr>
          <w:sz w:val="21"/>
        </w:rPr>
        <w:t> </w:t>
      </w:r>
      <w:r>
        <w:rPr>
          <w:w w:val="75"/>
          <w:sz w:val="21"/>
        </w:rPr>
        <w:t>in</w:t>
      </w:r>
      <w:r>
        <w:rPr>
          <w:sz w:val="21"/>
        </w:rPr>
        <w:t> </w:t>
      </w:r>
      <w:r>
        <w:rPr>
          <w:w w:val="75"/>
          <w:sz w:val="21"/>
        </w:rPr>
        <w:t>force</w:t>
      </w:r>
      <w:r>
        <w:rPr>
          <w:sz w:val="21"/>
        </w:rPr>
        <w:t> </w:t>
      </w:r>
      <w:r>
        <w:rPr>
          <w:w w:val="75"/>
          <w:sz w:val="21"/>
        </w:rPr>
        <w:t>as it is, unless the</w:t>
      </w:r>
      <w:r>
        <w:rPr>
          <w:sz w:val="21"/>
        </w:rPr>
        <w:t> </w:t>
      </w:r>
      <w:r>
        <w:rPr>
          <w:w w:val="75"/>
          <w:sz w:val="21"/>
        </w:rPr>
        <w:t>client intimates</w:t>
      </w:r>
      <w:r>
        <w:rPr>
          <w:sz w:val="21"/>
        </w:rPr>
        <w:t> </w:t>
      </w:r>
      <w:r>
        <w:rPr>
          <w:w w:val="75"/>
          <w:sz w:val="21"/>
        </w:rPr>
        <w:t>to</w:t>
      </w:r>
      <w:r>
        <w:rPr>
          <w:sz w:val="21"/>
        </w:rPr>
        <w:t> </w:t>
      </w:r>
      <w:r>
        <w:rPr>
          <w:w w:val="75"/>
          <w:sz w:val="21"/>
        </w:rPr>
        <w:t>the Stock Broker</w:t>
      </w:r>
      <w:r>
        <w:rPr>
          <w:sz w:val="21"/>
        </w:rPr>
        <w:t> </w:t>
      </w:r>
      <w:r>
        <w:rPr>
          <w:w w:val="75"/>
          <w:sz w:val="21"/>
        </w:rPr>
        <w:t>his/its intention to</w:t>
      </w:r>
      <w:r>
        <w:rPr>
          <w:sz w:val="21"/>
        </w:rPr>
        <w:t> </w:t>
      </w:r>
      <w:r>
        <w:rPr>
          <w:w w:val="75"/>
          <w:sz w:val="21"/>
        </w:rPr>
        <w:t>terminate</w:t>
      </w:r>
      <w:r>
        <w:rPr>
          <w:sz w:val="21"/>
        </w:rPr>
        <w:t> </w:t>
      </w:r>
      <w:r>
        <w:rPr>
          <w:w w:val="75"/>
          <w:sz w:val="21"/>
        </w:rPr>
        <w:t>their</w:t>
      </w:r>
      <w:r>
        <w:rPr>
          <w:sz w:val="21"/>
        </w:rPr>
        <w:t> </w:t>
      </w:r>
      <w:r>
        <w:rPr>
          <w:w w:val="75"/>
          <w:sz w:val="21"/>
        </w:rPr>
        <w:t>relationship</w:t>
      </w:r>
      <w:r>
        <w:rPr>
          <w:sz w:val="21"/>
        </w:rPr>
        <w:t> </w:t>
      </w:r>
      <w:r>
        <w:rPr>
          <w:w w:val="75"/>
          <w:sz w:val="21"/>
        </w:rPr>
        <w:t>by</w:t>
      </w:r>
      <w:r>
        <w:rPr>
          <w:sz w:val="21"/>
        </w:rPr>
        <w:t> </w:t>
      </w:r>
      <w:r>
        <w:rPr>
          <w:w w:val="75"/>
          <w:sz w:val="21"/>
        </w:rPr>
        <w:t>giving</w:t>
      </w:r>
      <w:r>
        <w:rPr>
          <w:sz w:val="21"/>
        </w:rPr>
        <w:t> </w:t>
      </w:r>
      <w:r>
        <w:rPr>
          <w:w w:val="75"/>
          <w:sz w:val="21"/>
        </w:rPr>
        <w:t>a</w:t>
      </w:r>
      <w:r>
        <w:rPr>
          <w:sz w:val="21"/>
        </w:rPr>
        <w:t> </w:t>
      </w:r>
      <w:r>
        <w:rPr>
          <w:w w:val="75"/>
          <w:sz w:val="21"/>
        </w:rPr>
        <w:t>notice</w:t>
      </w:r>
      <w:r>
        <w:rPr>
          <w:sz w:val="21"/>
        </w:rPr>
        <w:t> </w:t>
      </w:r>
      <w:r>
        <w:rPr>
          <w:w w:val="75"/>
          <w:sz w:val="21"/>
        </w:rPr>
        <w:t>in </w:t>
      </w:r>
      <w:r>
        <w:rPr>
          <w:w w:val="90"/>
          <w:sz w:val="21"/>
        </w:rPr>
        <w:t>writing</w:t>
      </w:r>
      <w:r>
        <w:rPr>
          <w:spacing w:val="-15"/>
          <w:w w:val="90"/>
          <w:sz w:val="21"/>
        </w:rPr>
        <w:t> </w:t>
      </w:r>
      <w:r>
        <w:rPr>
          <w:w w:val="90"/>
          <w:sz w:val="21"/>
        </w:rPr>
        <w:t>of</w:t>
      </w:r>
      <w:r>
        <w:rPr>
          <w:spacing w:val="-13"/>
          <w:w w:val="90"/>
          <w:sz w:val="21"/>
        </w:rPr>
        <w:t> </w:t>
      </w:r>
      <w:r>
        <w:rPr>
          <w:w w:val="90"/>
          <w:sz w:val="21"/>
        </w:rPr>
        <w:t>not</w:t>
      </w:r>
      <w:r>
        <w:rPr>
          <w:spacing w:val="-14"/>
          <w:w w:val="90"/>
          <w:sz w:val="21"/>
        </w:rPr>
        <w:t> </w:t>
      </w:r>
      <w:r>
        <w:rPr>
          <w:w w:val="90"/>
          <w:sz w:val="21"/>
        </w:rPr>
        <w:t>less</w:t>
      </w:r>
      <w:r>
        <w:rPr>
          <w:spacing w:val="-14"/>
          <w:w w:val="90"/>
          <w:sz w:val="21"/>
        </w:rPr>
        <w:t> </w:t>
      </w:r>
      <w:r>
        <w:rPr>
          <w:w w:val="90"/>
          <w:sz w:val="21"/>
        </w:rPr>
        <w:t>than</w:t>
      </w:r>
      <w:r>
        <w:rPr>
          <w:spacing w:val="-10"/>
          <w:w w:val="90"/>
          <w:sz w:val="21"/>
        </w:rPr>
        <w:t> </w:t>
      </w:r>
      <w:r>
        <w:rPr>
          <w:w w:val="90"/>
          <w:sz w:val="21"/>
        </w:rPr>
        <w:t>one</w:t>
      </w:r>
      <w:r>
        <w:rPr>
          <w:spacing w:val="-15"/>
          <w:w w:val="90"/>
          <w:sz w:val="21"/>
        </w:rPr>
        <w:t> </w:t>
      </w:r>
      <w:r>
        <w:rPr>
          <w:w w:val="90"/>
          <w:sz w:val="21"/>
        </w:rPr>
        <w:t>month.</w:t>
      </w:r>
    </w:p>
    <w:p>
      <w:pPr>
        <w:spacing w:before="50"/>
        <w:ind w:left="209" w:right="0" w:firstLine="0"/>
        <w:jc w:val="left"/>
        <w:rPr>
          <w:rFonts w:ascii="Arial"/>
          <w:b/>
          <w:sz w:val="21"/>
        </w:rPr>
      </w:pPr>
      <w:r>
        <w:rPr>
          <w:rFonts w:ascii="Arial"/>
          <w:b/>
          <w:w w:val="75"/>
          <w:sz w:val="21"/>
        </w:rPr>
        <w:t>ADDITIONAL</w:t>
      </w:r>
      <w:r>
        <w:rPr>
          <w:rFonts w:ascii="Arial"/>
          <w:b/>
          <w:spacing w:val="11"/>
          <w:sz w:val="21"/>
        </w:rPr>
        <w:t> </w:t>
      </w:r>
      <w:r>
        <w:rPr>
          <w:rFonts w:ascii="Arial"/>
          <w:b/>
          <w:w w:val="75"/>
          <w:sz w:val="21"/>
        </w:rPr>
        <w:t>RIGHTS</w:t>
      </w:r>
      <w:r>
        <w:rPr>
          <w:rFonts w:ascii="Arial"/>
          <w:b/>
          <w:spacing w:val="3"/>
          <w:sz w:val="21"/>
        </w:rPr>
        <w:t> </w:t>
      </w:r>
      <w:r>
        <w:rPr>
          <w:rFonts w:ascii="Arial"/>
          <w:b/>
          <w:w w:val="75"/>
          <w:sz w:val="21"/>
        </w:rPr>
        <w:t>AND</w:t>
      </w:r>
      <w:r>
        <w:rPr>
          <w:rFonts w:ascii="Arial"/>
          <w:b/>
          <w:spacing w:val="11"/>
          <w:sz w:val="21"/>
        </w:rPr>
        <w:t> </w:t>
      </w:r>
      <w:r>
        <w:rPr>
          <w:rFonts w:ascii="Arial"/>
          <w:b/>
          <w:spacing w:val="-2"/>
          <w:w w:val="75"/>
          <w:sz w:val="21"/>
        </w:rPr>
        <w:t>OBLIGATIONS</w:t>
      </w:r>
    </w:p>
    <w:p>
      <w:pPr>
        <w:pStyle w:val="ListParagraph"/>
        <w:numPr>
          <w:ilvl w:val="0"/>
          <w:numId w:val="41"/>
        </w:numPr>
        <w:tabs>
          <w:tab w:pos="567" w:val="left" w:leader="none"/>
          <w:tab w:pos="569" w:val="left" w:leader="none"/>
        </w:tabs>
        <w:spacing w:line="278" w:lineRule="auto" w:before="93" w:after="0"/>
        <w:ind w:left="569" w:right="194" w:hanging="360"/>
        <w:jc w:val="both"/>
        <w:rPr>
          <w:sz w:val="21"/>
        </w:rPr>
      </w:pPr>
      <w:r>
        <w:rPr>
          <w:w w:val="85"/>
          <w:sz w:val="21"/>
        </w:rPr>
        <w:t>The</w:t>
      </w:r>
      <w:r>
        <w:rPr>
          <w:spacing w:val="-6"/>
          <w:w w:val="85"/>
          <w:sz w:val="21"/>
        </w:rPr>
        <w:t> </w:t>
      </w:r>
      <w:r>
        <w:rPr>
          <w:w w:val="85"/>
          <w:sz w:val="21"/>
        </w:rPr>
        <w:t>Stock</w:t>
      </w:r>
      <w:r>
        <w:rPr>
          <w:spacing w:val="-6"/>
          <w:w w:val="85"/>
          <w:sz w:val="21"/>
        </w:rPr>
        <w:t> </w:t>
      </w:r>
      <w:r>
        <w:rPr>
          <w:w w:val="85"/>
          <w:sz w:val="21"/>
        </w:rPr>
        <w:t>Broker</w:t>
      </w:r>
      <w:r>
        <w:rPr>
          <w:spacing w:val="-5"/>
          <w:w w:val="85"/>
          <w:sz w:val="21"/>
        </w:rPr>
        <w:t> </w:t>
      </w:r>
      <w:r>
        <w:rPr>
          <w:w w:val="85"/>
          <w:sz w:val="21"/>
        </w:rPr>
        <w:t>shall</w:t>
      </w:r>
      <w:r>
        <w:rPr>
          <w:spacing w:val="-6"/>
          <w:w w:val="85"/>
          <w:sz w:val="21"/>
        </w:rPr>
        <w:t> </w:t>
      </w:r>
      <w:r>
        <w:rPr>
          <w:w w:val="85"/>
          <w:sz w:val="21"/>
        </w:rPr>
        <w:t>ensure</w:t>
      </w:r>
      <w:r>
        <w:rPr>
          <w:spacing w:val="-5"/>
          <w:w w:val="85"/>
          <w:sz w:val="21"/>
        </w:rPr>
        <w:t> </w:t>
      </w:r>
      <w:r>
        <w:rPr>
          <w:w w:val="85"/>
          <w:sz w:val="21"/>
        </w:rPr>
        <w:t>due</w:t>
      </w:r>
      <w:r>
        <w:rPr>
          <w:spacing w:val="-6"/>
          <w:w w:val="85"/>
          <w:sz w:val="21"/>
        </w:rPr>
        <w:t> </w:t>
      </w:r>
      <w:r>
        <w:rPr>
          <w:w w:val="85"/>
          <w:sz w:val="21"/>
        </w:rPr>
        <w:t>protection</w:t>
      </w:r>
      <w:r>
        <w:rPr>
          <w:spacing w:val="-6"/>
          <w:w w:val="85"/>
          <w:sz w:val="21"/>
        </w:rPr>
        <w:t> </w:t>
      </w:r>
      <w:r>
        <w:rPr>
          <w:w w:val="85"/>
          <w:sz w:val="21"/>
        </w:rPr>
        <w:t>to</w:t>
      </w:r>
      <w:r>
        <w:rPr>
          <w:spacing w:val="-5"/>
          <w:w w:val="85"/>
          <w:sz w:val="21"/>
        </w:rPr>
        <w:t> </w:t>
      </w:r>
      <w:r>
        <w:rPr>
          <w:w w:val="85"/>
          <w:sz w:val="21"/>
        </w:rPr>
        <w:t>the</w:t>
      </w:r>
      <w:r>
        <w:rPr>
          <w:spacing w:val="-6"/>
          <w:w w:val="85"/>
          <w:sz w:val="21"/>
        </w:rPr>
        <w:t> </w:t>
      </w:r>
      <w:r>
        <w:rPr>
          <w:w w:val="85"/>
          <w:sz w:val="21"/>
        </w:rPr>
        <w:t>client</w:t>
      </w:r>
      <w:r>
        <w:rPr>
          <w:spacing w:val="-5"/>
          <w:w w:val="85"/>
          <w:sz w:val="21"/>
        </w:rPr>
        <w:t> </w:t>
      </w:r>
      <w:r>
        <w:rPr>
          <w:w w:val="85"/>
          <w:sz w:val="21"/>
        </w:rPr>
        <w:t>regarding</w:t>
      </w:r>
      <w:r>
        <w:rPr>
          <w:spacing w:val="-6"/>
          <w:w w:val="85"/>
          <w:sz w:val="21"/>
        </w:rPr>
        <w:t> </w:t>
      </w:r>
      <w:r>
        <w:rPr>
          <w:w w:val="85"/>
          <w:sz w:val="21"/>
        </w:rPr>
        <w:t>client's</w:t>
      </w:r>
      <w:r>
        <w:rPr>
          <w:spacing w:val="-5"/>
          <w:w w:val="85"/>
          <w:sz w:val="21"/>
        </w:rPr>
        <w:t> </w:t>
      </w:r>
      <w:r>
        <w:rPr>
          <w:w w:val="85"/>
          <w:sz w:val="21"/>
        </w:rPr>
        <w:t>rights</w:t>
      </w:r>
      <w:r>
        <w:rPr>
          <w:spacing w:val="-6"/>
          <w:w w:val="85"/>
          <w:sz w:val="21"/>
        </w:rPr>
        <w:t> </w:t>
      </w:r>
      <w:r>
        <w:rPr>
          <w:w w:val="85"/>
          <w:sz w:val="21"/>
        </w:rPr>
        <w:t>to</w:t>
      </w:r>
      <w:r>
        <w:rPr>
          <w:spacing w:val="-6"/>
          <w:w w:val="85"/>
          <w:sz w:val="21"/>
        </w:rPr>
        <w:t> </w:t>
      </w:r>
      <w:r>
        <w:rPr>
          <w:w w:val="85"/>
          <w:sz w:val="21"/>
        </w:rPr>
        <w:t>dividends,</w:t>
      </w:r>
      <w:r>
        <w:rPr>
          <w:spacing w:val="-5"/>
          <w:w w:val="85"/>
          <w:sz w:val="21"/>
        </w:rPr>
        <w:t> </w:t>
      </w:r>
      <w:r>
        <w:rPr>
          <w:w w:val="85"/>
          <w:sz w:val="21"/>
        </w:rPr>
        <w:t>rights</w:t>
      </w:r>
      <w:r>
        <w:rPr>
          <w:spacing w:val="-6"/>
          <w:w w:val="85"/>
          <w:sz w:val="21"/>
        </w:rPr>
        <w:t> </w:t>
      </w:r>
      <w:r>
        <w:rPr>
          <w:w w:val="85"/>
          <w:sz w:val="21"/>
        </w:rPr>
        <w:t>or</w:t>
      </w:r>
      <w:r>
        <w:rPr>
          <w:spacing w:val="-5"/>
          <w:w w:val="85"/>
          <w:sz w:val="21"/>
        </w:rPr>
        <w:t> </w:t>
      </w:r>
      <w:r>
        <w:rPr>
          <w:w w:val="85"/>
          <w:sz w:val="21"/>
        </w:rPr>
        <w:t>bonus</w:t>
      </w:r>
      <w:r>
        <w:rPr>
          <w:spacing w:val="-6"/>
          <w:w w:val="85"/>
          <w:sz w:val="21"/>
        </w:rPr>
        <w:t> </w:t>
      </w:r>
      <w:r>
        <w:rPr>
          <w:w w:val="85"/>
          <w:sz w:val="21"/>
        </w:rPr>
        <w:t>shares,</w:t>
      </w:r>
      <w:r>
        <w:rPr>
          <w:spacing w:val="-5"/>
          <w:w w:val="85"/>
          <w:sz w:val="21"/>
        </w:rPr>
        <w:t> </w:t>
      </w:r>
      <w:r>
        <w:rPr>
          <w:w w:val="85"/>
          <w:sz w:val="21"/>
        </w:rPr>
        <w:t>etc.</w:t>
      </w:r>
      <w:r>
        <w:rPr>
          <w:spacing w:val="-6"/>
          <w:w w:val="85"/>
          <w:sz w:val="21"/>
        </w:rPr>
        <w:t> </w:t>
      </w:r>
      <w:r>
        <w:rPr>
          <w:w w:val="85"/>
          <w:sz w:val="21"/>
        </w:rPr>
        <w:t>in </w:t>
      </w:r>
      <w:r>
        <w:rPr>
          <w:w w:val="75"/>
          <w:sz w:val="21"/>
        </w:rPr>
        <w:t>respect of transactions</w:t>
      </w:r>
      <w:r>
        <w:rPr>
          <w:sz w:val="21"/>
        </w:rPr>
        <w:t> </w:t>
      </w:r>
      <w:r>
        <w:rPr>
          <w:w w:val="75"/>
          <w:sz w:val="21"/>
        </w:rPr>
        <w:t>routed</w:t>
      </w:r>
      <w:r>
        <w:rPr>
          <w:sz w:val="21"/>
        </w:rPr>
        <w:t> </w:t>
      </w:r>
      <w:r>
        <w:rPr>
          <w:w w:val="75"/>
          <w:sz w:val="21"/>
        </w:rPr>
        <w:t>through it and it shall not do anything which</w:t>
      </w:r>
      <w:r>
        <w:rPr>
          <w:sz w:val="21"/>
        </w:rPr>
        <w:t> </w:t>
      </w:r>
      <w:r>
        <w:rPr>
          <w:w w:val="75"/>
          <w:sz w:val="21"/>
        </w:rPr>
        <w:t>is likely</w:t>
      </w:r>
      <w:r>
        <w:rPr>
          <w:sz w:val="21"/>
        </w:rPr>
        <w:t> </w:t>
      </w:r>
      <w:r>
        <w:rPr>
          <w:w w:val="75"/>
          <w:sz w:val="21"/>
        </w:rPr>
        <w:t>to</w:t>
      </w:r>
      <w:r>
        <w:rPr>
          <w:sz w:val="21"/>
        </w:rPr>
        <w:t> </w:t>
      </w:r>
      <w:r>
        <w:rPr>
          <w:w w:val="75"/>
          <w:sz w:val="21"/>
        </w:rPr>
        <w:t>harm the</w:t>
      </w:r>
      <w:r>
        <w:rPr>
          <w:sz w:val="21"/>
        </w:rPr>
        <w:t> </w:t>
      </w:r>
      <w:r>
        <w:rPr>
          <w:w w:val="75"/>
          <w:sz w:val="21"/>
        </w:rPr>
        <w:t>interest of the</w:t>
      </w:r>
      <w:r>
        <w:rPr>
          <w:sz w:val="21"/>
        </w:rPr>
        <w:t> </w:t>
      </w:r>
      <w:r>
        <w:rPr>
          <w:w w:val="75"/>
          <w:sz w:val="21"/>
        </w:rPr>
        <w:t>client with</w:t>
      </w:r>
      <w:r>
        <w:rPr>
          <w:sz w:val="21"/>
        </w:rPr>
        <w:t> </w:t>
      </w:r>
      <w:r>
        <w:rPr>
          <w:w w:val="75"/>
          <w:sz w:val="21"/>
        </w:rPr>
        <w:t>whom</w:t>
      </w:r>
      <w:r>
        <w:rPr>
          <w:sz w:val="21"/>
        </w:rPr>
        <w:t> </w:t>
      </w:r>
      <w:r>
        <w:rPr>
          <w:w w:val="75"/>
          <w:sz w:val="21"/>
        </w:rPr>
        <w:t>and</w:t>
      </w:r>
      <w:r>
        <w:rPr>
          <w:sz w:val="21"/>
        </w:rPr>
        <w:t> </w:t>
      </w:r>
      <w:r>
        <w:rPr>
          <w:w w:val="75"/>
          <w:sz w:val="21"/>
        </w:rPr>
        <w:t>for </w:t>
      </w:r>
      <w:r>
        <w:rPr>
          <w:w w:val="85"/>
          <w:sz w:val="21"/>
        </w:rPr>
        <w:t>whom</w:t>
      </w:r>
      <w:r>
        <w:rPr>
          <w:spacing w:val="-6"/>
          <w:w w:val="85"/>
          <w:sz w:val="21"/>
        </w:rPr>
        <w:t> </w:t>
      </w:r>
      <w:r>
        <w:rPr>
          <w:w w:val="85"/>
          <w:sz w:val="21"/>
        </w:rPr>
        <w:t>they may have</w:t>
      </w:r>
      <w:r>
        <w:rPr>
          <w:spacing w:val="-4"/>
          <w:w w:val="85"/>
          <w:sz w:val="21"/>
        </w:rPr>
        <w:t> </w:t>
      </w:r>
      <w:r>
        <w:rPr>
          <w:w w:val="85"/>
          <w:sz w:val="21"/>
        </w:rPr>
        <w:t>had</w:t>
      </w:r>
      <w:r>
        <w:rPr>
          <w:spacing w:val="-4"/>
          <w:w w:val="85"/>
          <w:sz w:val="21"/>
        </w:rPr>
        <w:t> </w:t>
      </w:r>
      <w:r>
        <w:rPr>
          <w:w w:val="85"/>
          <w:sz w:val="21"/>
        </w:rPr>
        <w:t>transactions</w:t>
      </w:r>
      <w:r>
        <w:rPr>
          <w:spacing w:val="-2"/>
          <w:w w:val="85"/>
          <w:sz w:val="21"/>
        </w:rPr>
        <w:t> </w:t>
      </w:r>
      <w:r>
        <w:rPr>
          <w:w w:val="85"/>
          <w:sz w:val="21"/>
        </w:rPr>
        <w:t>in securities.</w:t>
      </w:r>
    </w:p>
    <w:p>
      <w:pPr>
        <w:pStyle w:val="ListParagraph"/>
        <w:numPr>
          <w:ilvl w:val="0"/>
          <w:numId w:val="41"/>
        </w:numPr>
        <w:tabs>
          <w:tab w:pos="567" w:val="left" w:leader="none"/>
          <w:tab w:pos="569" w:val="left" w:leader="none"/>
        </w:tabs>
        <w:spacing w:line="273" w:lineRule="auto" w:before="48" w:after="0"/>
        <w:ind w:left="569" w:right="214" w:hanging="360"/>
        <w:jc w:val="both"/>
        <w:rPr>
          <w:sz w:val="21"/>
        </w:rPr>
      </w:pPr>
      <w:r>
        <w:rPr>
          <w:w w:val="80"/>
          <w:sz w:val="21"/>
        </w:rPr>
        <w:t>The</w:t>
      </w:r>
      <w:r>
        <w:rPr>
          <w:sz w:val="21"/>
        </w:rPr>
        <w:t> </w:t>
      </w:r>
      <w:r>
        <w:rPr>
          <w:w w:val="80"/>
          <w:sz w:val="21"/>
        </w:rPr>
        <w:t>Stock Broker and client shall reconcile and settle their accounts from time to time as per the Rules, Regulations, Bye Laws, Circulars, Notices and Guidelines issued by SEBI and the relevant</w:t>
      </w:r>
      <w:r>
        <w:rPr>
          <w:sz w:val="21"/>
        </w:rPr>
        <w:t> </w:t>
      </w:r>
      <w:r>
        <w:rPr>
          <w:w w:val="80"/>
          <w:sz w:val="21"/>
        </w:rPr>
        <w:t>Exchanges where the trade is executed.</w:t>
      </w:r>
    </w:p>
    <w:p>
      <w:pPr>
        <w:pStyle w:val="ListParagraph"/>
        <w:numPr>
          <w:ilvl w:val="0"/>
          <w:numId w:val="41"/>
        </w:numPr>
        <w:tabs>
          <w:tab w:pos="567" w:val="left" w:leader="none"/>
          <w:tab w:pos="569" w:val="left" w:leader="none"/>
        </w:tabs>
        <w:spacing w:line="278" w:lineRule="auto" w:before="60" w:after="0"/>
        <w:ind w:left="569" w:right="197" w:hanging="360"/>
        <w:jc w:val="both"/>
        <w:rPr>
          <w:sz w:val="21"/>
        </w:rPr>
      </w:pPr>
      <w:r>
        <w:rPr>
          <w:w w:val="80"/>
          <w:sz w:val="21"/>
        </w:rPr>
        <w:t>The Stock Broker shall issue a contract note</w:t>
      </w:r>
      <w:r>
        <w:rPr>
          <w:sz w:val="21"/>
        </w:rPr>
        <w:t> </w:t>
      </w:r>
      <w:r>
        <w:rPr>
          <w:w w:val="80"/>
          <w:sz w:val="21"/>
        </w:rPr>
        <w:t>to his constituents for trades executed in such</w:t>
      </w:r>
      <w:r>
        <w:rPr>
          <w:sz w:val="21"/>
        </w:rPr>
        <w:t> </w:t>
      </w:r>
      <w:r>
        <w:rPr>
          <w:w w:val="80"/>
          <w:sz w:val="21"/>
        </w:rPr>
        <w:t>format as</w:t>
      </w:r>
      <w:r>
        <w:rPr>
          <w:sz w:val="21"/>
        </w:rPr>
        <w:t> </w:t>
      </w:r>
      <w:r>
        <w:rPr>
          <w:w w:val="80"/>
          <w:sz w:val="21"/>
        </w:rPr>
        <w:t>may be prescribed by the Exchange</w:t>
      </w:r>
      <w:r>
        <w:rPr>
          <w:spacing w:val="-8"/>
          <w:sz w:val="21"/>
        </w:rPr>
        <w:t> </w:t>
      </w:r>
      <w:r>
        <w:rPr>
          <w:w w:val="80"/>
          <w:sz w:val="21"/>
        </w:rPr>
        <w:t>from time</w:t>
      </w:r>
      <w:r>
        <w:rPr>
          <w:spacing w:val="-8"/>
          <w:sz w:val="21"/>
        </w:rPr>
        <w:t> </w:t>
      </w:r>
      <w:r>
        <w:rPr>
          <w:w w:val="80"/>
          <w:sz w:val="21"/>
        </w:rPr>
        <w:t>to</w:t>
      </w:r>
      <w:r>
        <w:rPr>
          <w:spacing w:val="-1"/>
          <w:w w:val="80"/>
          <w:sz w:val="21"/>
        </w:rPr>
        <w:t> </w:t>
      </w:r>
      <w:r>
        <w:rPr>
          <w:w w:val="80"/>
          <w:sz w:val="21"/>
        </w:rPr>
        <w:t>time</w:t>
      </w:r>
      <w:r>
        <w:rPr>
          <w:spacing w:val="-1"/>
          <w:w w:val="80"/>
          <w:sz w:val="21"/>
        </w:rPr>
        <w:t> </w:t>
      </w:r>
      <w:r>
        <w:rPr>
          <w:w w:val="80"/>
          <w:sz w:val="21"/>
        </w:rPr>
        <w:t>containing</w:t>
      </w:r>
      <w:r>
        <w:rPr>
          <w:spacing w:val="-8"/>
          <w:sz w:val="21"/>
        </w:rPr>
        <w:t> </w:t>
      </w:r>
      <w:r>
        <w:rPr>
          <w:w w:val="80"/>
          <w:sz w:val="21"/>
        </w:rPr>
        <w:t>records</w:t>
      </w:r>
      <w:r>
        <w:rPr>
          <w:spacing w:val="-2"/>
          <w:w w:val="80"/>
          <w:sz w:val="21"/>
        </w:rPr>
        <w:t> </w:t>
      </w:r>
      <w:r>
        <w:rPr>
          <w:w w:val="80"/>
          <w:sz w:val="21"/>
        </w:rPr>
        <w:t>of</w:t>
      </w:r>
      <w:r>
        <w:rPr>
          <w:spacing w:val="-3"/>
          <w:w w:val="80"/>
          <w:sz w:val="21"/>
        </w:rPr>
        <w:t> </w:t>
      </w:r>
      <w:r>
        <w:rPr>
          <w:w w:val="80"/>
          <w:sz w:val="21"/>
        </w:rPr>
        <w:t>all transactions</w:t>
      </w:r>
      <w:r>
        <w:rPr>
          <w:spacing w:val="-2"/>
          <w:w w:val="80"/>
          <w:sz w:val="21"/>
        </w:rPr>
        <w:t> </w:t>
      </w:r>
      <w:r>
        <w:rPr>
          <w:w w:val="80"/>
          <w:sz w:val="21"/>
        </w:rPr>
        <w:t>including details</w:t>
      </w:r>
      <w:r>
        <w:rPr>
          <w:spacing w:val="-2"/>
          <w:w w:val="80"/>
          <w:sz w:val="21"/>
        </w:rPr>
        <w:t> </w:t>
      </w:r>
      <w:r>
        <w:rPr>
          <w:w w:val="80"/>
          <w:sz w:val="21"/>
        </w:rPr>
        <w:t>of</w:t>
      </w:r>
      <w:r>
        <w:rPr>
          <w:spacing w:val="-3"/>
          <w:w w:val="80"/>
          <w:sz w:val="21"/>
        </w:rPr>
        <w:t> </w:t>
      </w:r>
      <w:r>
        <w:rPr>
          <w:w w:val="80"/>
          <w:sz w:val="21"/>
        </w:rPr>
        <w:t>order</w:t>
      </w:r>
      <w:r>
        <w:rPr>
          <w:spacing w:val="-3"/>
          <w:w w:val="80"/>
          <w:sz w:val="21"/>
        </w:rPr>
        <w:t> </w:t>
      </w:r>
      <w:r>
        <w:rPr>
          <w:w w:val="80"/>
          <w:sz w:val="21"/>
        </w:rPr>
        <w:t>number,</w:t>
      </w:r>
      <w:r>
        <w:rPr>
          <w:spacing w:val="-8"/>
          <w:sz w:val="21"/>
        </w:rPr>
        <w:t> </w:t>
      </w:r>
      <w:r>
        <w:rPr>
          <w:w w:val="80"/>
          <w:sz w:val="21"/>
        </w:rPr>
        <w:t>trade</w:t>
      </w:r>
      <w:r>
        <w:rPr>
          <w:spacing w:val="-1"/>
          <w:w w:val="80"/>
          <w:sz w:val="21"/>
        </w:rPr>
        <w:t> </w:t>
      </w:r>
      <w:r>
        <w:rPr>
          <w:w w:val="80"/>
          <w:sz w:val="21"/>
        </w:rPr>
        <w:t>number, trade</w:t>
      </w:r>
      <w:r>
        <w:rPr>
          <w:spacing w:val="-2"/>
          <w:w w:val="80"/>
          <w:sz w:val="21"/>
        </w:rPr>
        <w:t> </w:t>
      </w:r>
      <w:r>
        <w:rPr>
          <w:w w:val="80"/>
          <w:sz w:val="21"/>
        </w:rPr>
        <w:t>time,</w:t>
      </w:r>
      <w:r>
        <w:rPr>
          <w:spacing w:val="-2"/>
          <w:w w:val="80"/>
          <w:sz w:val="21"/>
        </w:rPr>
        <w:t> </w:t>
      </w:r>
      <w:r>
        <w:rPr>
          <w:w w:val="80"/>
          <w:sz w:val="21"/>
        </w:rPr>
        <w:t>trade price, trade quantity, details of the derivatives contract, client code, brokerage, all charges levied etc. and with all other relevant details</w:t>
      </w:r>
      <w:r>
        <w:rPr>
          <w:spacing w:val="-3"/>
          <w:w w:val="80"/>
          <w:sz w:val="21"/>
        </w:rPr>
        <w:t> </w:t>
      </w:r>
      <w:r>
        <w:rPr>
          <w:w w:val="80"/>
          <w:sz w:val="21"/>
        </w:rPr>
        <w:t>as</w:t>
      </w:r>
      <w:r>
        <w:rPr>
          <w:spacing w:val="-3"/>
          <w:w w:val="80"/>
          <w:sz w:val="21"/>
        </w:rPr>
        <w:t> </w:t>
      </w:r>
      <w:r>
        <w:rPr>
          <w:w w:val="80"/>
          <w:sz w:val="21"/>
        </w:rPr>
        <w:t>required</w:t>
      </w:r>
      <w:r>
        <w:rPr>
          <w:spacing w:val="-3"/>
          <w:w w:val="80"/>
          <w:sz w:val="21"/>
        </w:rPr>
        <w:t> </w:t>
      </w:r>
      <w:r>
        <w:rPr>
          <w:w w:val="80"/>
          <w:sz w:val="21"/>
        </w:rPr>
        <w:t>therein</w:t>
      </w:r>
      <w:r>
        <w:rPr>
          <w:spacing w:val="-3"/>
          <w:w w:val="80"/>
          <w:sz w:val="21"/>
        </w:rPr>
        <w:t> </w:t>
      </w:r>
      <w:r>
        <w:rPr>
          <w:w w:val="80"/>
          <w:sz w:val="21"/>
        </w:rPr>
        <w:t>to</w:t>
      </w:r>
      <w:r>
        <w:rPr>
          <w:spacing w:val="-1"/>
          <w:w w:val="80"/>
          <w:sz w:val="21"/>
        </w:rPr>
        <w:t> </w:t>
      </w:r>
      <w:r>
        <w:rPr>
          <w:w w:val="80"/>
          <w:sz w:val="21"/>
        </w:rPr>
        <w:t>be</w:t>
      </w:r>
      <w:r>
        <w:rPr>
          <w:spacing w:val="-1"/>
          <w:w w:val="80"/>
          <w:sz w:val="21"/>
        </w:rPr>
        <w:t> </w:t>
      </w:r>
      <w:r>
        <w:rPr>
          <w:w w:val="80"/>
          <w:sz w:val="21"/>
        </w:rPr>
        <w:t>filled</w:t>
      </w:r>
      <w:r>
        <w:rPr>
          <w:spacing w:val="-1"/>
          <w:w w:val="80"/>
          <w:sz w:val="21"/>
        </w:rPr>
        <w:t> </w:t>
      </w:r>
      <w:r>
        <w:rPr>
          <w:w w:val="80"/>
          <w:sz w:val="21"/>
        </w:rPr>
        <w:t>in</w:t>
      </w:r>
      <w:r>
        <w:rPr>
          <w:spacing w:val="-1"/>
          <w:w w:val="80"/>
          <w:sz w:val="21"/>
        </w:rPr>
        <w:t> </w:t>
      </w:r>
      <w:r>
        <w:rPr>
          <w:w w:val="80"/>
          <w:sz w:val="21"/>
        </w:rPr>
        <w:t>and</w:t>
      </w:r>
      <w:r>
        <w:rPr>
          <w:spacing w:val="-1"/>
          <w:w w:val="80"/>
          <w:sz w:val="21"/>
        </w:rPr>
        <w:t> </w:t>
      </w:r>
      <w:r>
        <w:rPr>
          <w:w w:val="80"/>
          <w:sz w:val="21"/>
        </w:rPr>
        <w:t>issued</w:t>
      </w:r>
      <w:r>
        <w:rPr>
          <w:spacing w:val="-3"/>
          <w:w w:val="80"/>
          <w:sz w:val="21"/>
        </w:rPr>
        <w:t> </w:t>
      </w:r>
      <w:r>
        <w:rPr>
          <w:w w:val="80"/>
          <w:sz w:val="21"/>
        </w:rPr>
        <w:t>in</w:t>
      </w:r>
      <w:r>
        <w:rPr>
          <w:spacing w:val="-1"/>
          <w:w w:val="80"/>
          <w:sz w:val="21"/>
        </w:rPr>
        <w:t> </w:t>
      </w:r>
      <w:r>
        <w:rPr>
          <w:w w:val="80"/>
          <w:sz w:val="21"/>
        </w:rPr>
        <w:t>such manner</w:t>
      </w:r>
      <w:r>
        <w:rPr>
          <w:spacing w:val="-2"/>
          <w:w w:val="80"/>
          <w:sz w:val="21"/>
        </w:rPr>
        <w:t> </w:t>
      </w:r>
      <w:r>
        <w:rPr>
          <w:w w:val="80"/>
          <w:sz w:val="21"/>
        </w:rPr>
        <w:t>and</w:t>
      </w:r>
      <w:r>
        <w:rPr>
          <w:spacing w:val="-3"/>
          <w:w w:val="80"/>
          <w:sz w:val="21"/>
        </w:rPr>
        <w:t> </w:t>
      </w:r>
      <w:r>
        <w:rPr>
          <w:w w:val="80"/>
          <w:sz w:val="21"/>
        </w:rPr>
        <w:t>within</w:t>
      </w:r>
      <w:r>
        <w:rPr>
          <w:spacing w:val="-1"/>
          <w:w w:val="80"/>
          <w:sz w:val="21"/>
        </w:rPr>
        <w:t> </w:t>
      </w:r>
      <w:r>
        <w:rPr>
          <w:w w:val="80"/>
          <w:sz w:val="21"/>
        </w:rPr>
        <w:t>such time</w:t>
      </w:r>
      <w:r>
        <w:rPr>
          <w:spacing w:val="-3"/>
          <w:w w:val="80"/>
          <w:sz w:val="21"/>
        </w:rPr>
        <w:t> </w:t>
      </w:r>
      <w:r>
        <w:rPr>
          <w:w w:val="80"/>
          <w:sz w:val="21"/>
        </w:rPr>
        <w:t>as</w:t>
      </w:r>
      <w:r>
        <w:rPr>
          <w:spacing w:val="-1"/>
          <w:w w:val="80"/>
          <w:sz w:val="21"/>
        </w:rPr>
        <w:t> </w:t>
      </w:r>
      <w:r>
        <w:rPr>
          <w:w w:val="80"/>
          <w:sz w:val="21"/>
        </w:rPr>
        <w:t>prescribed</w:t>
      </w:r>
      <w:r>
        <w:rPr>
          <w:spacing w:val="-7"/>
          <w:sz w:val="21"/>
        </w:rPr>
        <w:t> </w:t>
      </w:r>
      <w:r>
        <w:rPr>
          <w:w w:val="80"/>
          <w:sz w:val="21"/>
        </w:rPr>
        <w:t>by</w:t>
      </w:r>
      <w:r>
        <w:rPr>
          <w:spacing w:val="-1"/>
          <w:w w:val="80"/>
          <w:sz w:val="21"/>
        </w:rPr>
        <w:t> </w:t>
      </w:r>
      <w:r>
        <w:rPr>
          <w:w w:val="80"/>
          <w:sz w:val="21"/>
        </w:rPr>
        <w:t>the</w:t>
      </w:r>
      <w:r>
        <w:rPr>
          <w:spacing w:val="-1"/>
          <w:w w:val="80"/>
          <w:sz w:val="21"/>
        </w:rPr>
        <w:t> </w:t>
      </w:r>
      <w:r>
        <w:rPr>
          <w:w w:val="80"/>
          <w:sz w:val="21"/>
        </w:rPr>
        <w:t>Exchange.</w:t>
      </w:r>
      <w:r>
        <w:rPr>
          <w:spacing w:val="-3"/>
          <w:w w:val="80"/>
          <w:sz w:val="21"/>
        </w:rPr>
        <w:t> </w:t>
      </w:r>
      <w:r>
        <w:rPr>
          <w:w w:val="80"/>
          <w:sz w:val="21"/>
        </w:rPr>
        <w:t>The</w:t>
      </w:r>
      <w:r>
        <w:rPr>
          <w:spacing w:val="-1"/>
          <w:w w:val="80"/>
          <w:sz w:val="21"/>
        </w:rPr>
        <w:t> </w:t>
      </w:r>
      <w:r>
        <w:rPr>
          <w:w w:val="80"/>
          <w:sz w:val="21"/>
        </w:rPr>
        <w:t>Stock </w:t>
      </w:r>
      <w:r>
        <w:rPr>
          <w:w w:val="85"/>
          <w:sz w:val="21"/>
        </w:rPr>
        <w:t>Broker shall</w:t>
      </w:r>
      <w:r>
        <w:rPr>
          <w:spacing w:val="-4"/>
          <w:w w:val="85"/>
          <w:sz w:val="21"/>
        </w:rPr>
        <w:t> </w:t>
      </w:r>
      <w:r>
        <w:rPr>
          <w:w w:val="85"/>
          <w:sz w:val="21"/>
        </w:rPr>
        <w:t>send</w:t>
      </w:r>
      <w:r>
        <w:rPr>
          <w:spacing w:val="-5"/>
          <w:w w:val="85"/>
          <w:sz w:val="21"/>
        </w:rPr>
        <w:t> </w:t>
      </w:r>
      <w:r>
        <w:rPr>
          <w:w w:val="85"/>
          <w:sz w:val="21"/>
        </w:rPr>
        <w:t>contract</w:t>
      </w:r>
      <w:r>
        <w:rPr>
          <w:spacing w:val="-3"/>
          <w:w w:val="85"/>
          <w:sz w:val="21"/>
        </w:rPr>
        <w:t> </w:t>
      </w:r>
      <w:r>
        <w:rPr>
          <w:w w:val="85"/>
          <w:sz w:val="21"/>
        </w:rPr>
        <w:t>notes</w:t>
      </w:r>
      <w:r>
        <w:rPr>
          <w:spacing w:val="-4"/>
          <w:w w:val="85"/>
          <w:sz w:val="21"/>
        </w:rPr>
        <w:t> </w:t>
      </w:r>
      <w:r>
        <w:rPr>
          <w:w w:val="85"/>
          <w:sz w:val="21"/>
        </w:rPr>
        <w:t>to</w:t>
      </w:r>
      <w:r>
        <w:rPr>
          <w:spacing w:val="-5"/>
          <w:w w:val="85"/>
          <w:sz w:val="21"/>
        </w:rPr>
        <w:t> </w:t>
      </w:r>
      <w:r>
        <w:rPr>
          <w:w w:val="85"/>
          <w:sz w:val="21"/>
        </w:rPr>
        <w:t>the</w:t>
      </w:r>
      <w:r>
        <w:rPr>
          <w:spacing w:val="-4"/>
          <w:w w:val="85"/>
          <w:sz w:val="21"/>
        </w:rPr>
        <w:t> </w:t>
      </w:r>
      <w:r>
        <w:rPr>
          <w:w w:val="85"/>
          <w:sz w:val="21"/>
        </w:rPr>
        <w:t>investors</w:t>
      </w:r>
      <w:r>
        <w:rPr>
          <w:spacing w:val="-4"/>
          <w:w w:val="85"/>
          <w:sz w:val="21"/>
        </w:rPr>
        <w:t> </w:t>
      </w:r>
      <w:r>
        <w:rPr>
          <w:w w:val="85"/>
          <w:sz w:val="21"/>
        </w:rPr>
        <w:t>within</w:t>
      </w:r>
      <w:r>
        <w:rPr>
          <w:spacing w:val="-4"/>
          <w:w w:val="85"/>
          <w:sz w:val="21"/>
        </w:rPr>
        <w:t> </w:t>
      </w:r>
      <w:r>
        <w:rPr>
          <w:w w:val="85"/>
          <w:sz w:val="21"/>
        </w:rPr>
        <w:t>one</w:t>
      </w:r>
      <w:r>
        <w:rPr>
          <w:spacing w:val="-5"/>
          <w:w w:val="85"/>
          <w:sz w:val="21"/>
        </w:rPr>
        <w:t> </w:t>
      </w:r>
      <w:r>
        <w:rPr>
          <w:w w:val="85"/>
          <w:sz w:val="21"/>
        </w:rPr>
        <w:t>working</w:t>
      </w:r>
      <w:r>
        <w:rPr>
          <w:spacing w:val="-4"/>
          <w:w w:val="85"/>
          <w:sz w:val="21"/>
        </w:rPr>
        <w:t> </w:t>
      </w:r>
      <w:r>
        <w:rPr>
          <w:w w:val="85"/>
          <w:sz w:val="21"/>
        </w:rPr>
        <w:t>day</w:t>
      </w:r>
      <w:r>
        <w:rPr>
          <w:spacing w:val="-1"/>
          <w:w w:val="85"/>
          <w:sz w:val="21"/>
        </w:rPr>
        <w:t> </w:t>
      </w:r>
      <w:r>
        <w:rPr>
          <w:w w:val="85"/>
          <w:sz w:val="21"/>
        </w:rPr>
        <w:t>of</w:t>
      </w:r>
      <w:r>
        <w:rPr>
          <w:spacing w:val="-4"/>
          <w:w w:val="85"/>
          <w:sz w:val="21"/>
        </w:rPr>
        <w:t> </w:t>
      </w:r>
      <w:r>
        <w:rPr>
          <w:w w:val="85"/>
          <w:sz w:val="21"/>
        </w:rPr>
        <w:t>the</w:t>
      </w:r>
      <w:r>
        <w:rPr>
          <w:spacing w:val="-1"/>
          <w:w w:val="85"/>
          <w:sz w:val="21"/>
        </w:rPr>
        <w:t> </w:t>
      </w:r>
      <w:r>
        <w:rPr>
          <w:w w:val="85"/>
          <w:sz w:val="21"/>
        </w:rPr>
        <w:t>execution of</w:t>
      </w:r>
      <w:r>
        <w:rPr>
          <w:spacing w:val="-4"/>
          <w:w w:val="85"/>
          <w:sz w:val="21"/>
        </w:rPr>
        <w:t> </w:t>
      </w:r>
      <w:r>
        <w:rPr>
          <w:w w:val="85"/>
          <w:sz w:val="21"/>
        </w:rPr>
        <w:t>the</w:t>
      </w:r>
      <w:r>
        <w:rPr>
          <w:spacing w:val="-5"/>
          <w:w w:val="85"/>
          <w:sz w:val="21"/>
        </w:rPr>
        <w:t> </w:t>
      </w:r>
      <w:r>
        <w:rPr>
          <w:w w:val="85"/>
          <w:sz w:val="21"/>
        </w:rPr>
        <w:t>trades</w:t>
      </w:r>
      <w:r>
        <w:rPr>
          <w:spacing w:val="-4"/>
          <w:w w:val="85"/>
          <w:sz w:val="21"/>
        </w:rPr>
        <w:t> </w:t>
      </w:r>
      <w:r>
        <w:rPr>
          <w:w w:val="85"/>
          <w:sz w:val="21"/>
        </w:rPr>
        <w:t>in</w:t>
      </w:r>
      <w:r>
        <w:rPr>
          <w:spacing w:val="-1"/>
          <w:w w:val="85"/>
          <w:sz w:val="21"/>
        </w:rPr>
        <w:t> </w:t>
      </w:r>
      <w:r>
        <w:rPr>
          <w:w w:val="85"/>
          <w:sz w:val="21"/>
        </w:rPr>
        <w:t>hard</w:t>
      </w:r>
      <w:r>
        <w:rPr>
          <w:spacing w:val="-1"/>
          <w:w w:val="85"/>
          <w:sz w:val="21"/>
        </w:rPr>
        <w:t> </w:t>
      </w:r>
      <w:r>
        <w:rPr>
          <w:w w:val="85"/>
          <w:sz w:val="21"/>
        </w:rPr>
        <w:t>copy and/or</w:t>
      </w:r>
      <w:r>
        <w:rPr>
          <w:spacing w:val="-4"/>
          <w:w w:val="85"/>
          <w:sz w:val="21"/>
        </w:rPr>
        <w:t> </w:t>
      </w:r>
      <w:r>
        <w:rPr>
          <w:w w:val="85"/>
          <w:sz w:val="21"/>
        </w:rPr>
        <w:t>in </w:t>
      </w:r>
      <w:r>
        <w:rPr>
          <w:w w:val="90"/>
          <w:sz w:val="21"/>
        </w:rPr>
        <w:t>electronic</w:t>
      </w:r>
      <w:r>
        <w:rPr>
          <w:spacing w:val="-14"/>
          <w:w w:val="90"/>
          <w:sz w:val="21"/>
        </w:rPr>
        <w:t> </w:t>
      </w:r>
      <w:r>
        <w:rPr>
          <w:w w:val="90"/>
          <w:sz w:val="21"/>
        </w:rPr>
        <w:t>form</w:t>
      </w:r>
      <w:r>
        <w:rPr>
          <w:spacing w:val="-16"/>
          <w:w w:val="90"/>
          <w:sz w:val="21"/>
        </w:rPr>
        <w:t> </w:t>
      </w:r>
      <w:r>
        <w:rPr>
          <w:w w:val="90"/>
          <w:sz w:val="21"/>
        </w:rPr>
        <w:t>using</w:t>
      </w:r>
      <w:r>
        <w:rPr>
          <w:spacing w:val="-15"/>
          <w:w w:val="90"/>
          <w:sz w:val="21"/>
        </w:rPr>
        <w:t> </w:t>
      </w:r>
      <w:r>
        <w:rPr>
          <w:w w:val="90"/>
          <w:sz w:val="21"/>
        </w:rPr>
        <w:t>digital</w:t>
      </w:r>
      <w:r>
        <w:rPr>
          <w:spacing w:val="-13"/>
          <w:w w:val="90"/>
          <w:sz w:val="21"/>
        </w:rPr>
        <w:t> </w:t>
      </w:r>
      <w:r>
        <w:rPr>
          <w:w w:val="90"/>
          <w:sz w:val="21"/>
        </w:rPr>
        <w:t>signature.</w:t>
      </w:r>
    </w:p>
    <w:p>
      <w:pPr>
        <w:pStyle w:val="ListParagraph"/>
        <w:numPr>
          <w:ilvl w:val="0"/>
          <w:numId w:val="41"/>
        </w:numPr>
        <w:tabs>
          <w:tab w:pos="567" w:val="left" w:leader="none"/>
          <w:tab w:pos="569" w:val="left" w:leader="none"/>
        </w:tabs>
        <w:spacing w:line="278" w:lineRule="auto" w:before="61" w:after="0"/>
        <w:ind w:left="569" w:right="200" w:hanging="360"/>
        <w:jc w:val="both"/>
        <w:rPr>
          <w:sz w:val="21"/>
        </w:rPr>
      </w:pPr>
      <w:r>
        <w:rPr>
          <w:w w:val="80"/>
          <w:sz w:val="21"/>
        </w:rPr>
        <w:t>The Stock Broker shall</w:t>
      </w:r>
      <w:r>
        <w:rPr>
          <w:sz w:val="21"/>
        </w:rPr>
        <w:t> </w:t>
      </w:r>
      <w:r>
        <w:rPr>
          <w:w w:val="80"/>
          <w:sz w:val="21"/>
        </w:rPr>
        <w:t>make</w:t>
      </w:r>
      <w:r>
        <w:rPr>
          <w:spacing w:val="-4"/>
          <w:sz w:val="21"/>
        </w:rPr>
        <w:t> </w:t>
      </w:r>
      <w:r>
        <w:rPr>
          <w:w w:val="80"/>
          <w:sz w:val="21"/>
        </w:rPr>
        <w:t>pay out of funds or delivery of securities, as the case</w:t>
      </w:r>
      <w:r>
        <w:rPr>
          <w:spacing w:val="-2"/>
          <w:sz w:val="21"/>
        </w:rPr>
        <w:t> </w:t>
      </w:r>
      <w:r>
        <w:rPr>
          <w:w w:val="80"/>
          <w:sz w:val="21"/>
        </w:rPr>
        <w:t>may</w:t>
      </w:r>
      <w:r>
        <w:rPr>
          <w:spacing w:val="-1"/>
          <w:w w:val="80"/>
          <w:sz w:val="21"/>
        </w:rPr>
        <w:t> </w:t>
      </w:r>
      <w:r>
        <w:rPr>
          <w:w w:val="80"/>
          <w:sz w:val="21"/>
        </w:rPr>
        <w:t>be, to the Client</w:t>
      </w:r>
      <w:r>
        <w:rPr>
          <w:spacing w:val="-3"/>
          <w:w w:val="80"/>
          <w:sz w:val="21"/>
        </w:rPr>
        <w:t> </w:t>
      </w:r>
      <w:r>
        <w:rPr>
          <w:w w:val="80"/>
          <w:sz w:val="21"/>
        </w:rPr>
        <w:t>within one</w:t>
      </w:r>
      <w:r>
        <w:rPr>
          <w:spacing w:val="-1"/>
          <w:w w:val="80"/>
          <w:sz w:val="21"/>
        </w:rPr>
        <w:t> </w:t>
      </w:r>
      <w:r>
        <w:rPr>
          <w:w w:val="80"/>
          <w:sz w:val="21"/>
        </w:rPr>
        <w:t>working day of receipt</w:t>
      </w:r>
      <w:r>
        <w:rPr>
          <w:spacing w:val="-3"/>
          <w:w w:val="80"/>
          <w:sz w:val="21"/>
        </w:rPr>
        <w:t> </w:t>
      </w:r>
      <w:r>
        <w:rPr>
          <w:w w:val="80"/>
          <w:sz w:val="21"/>
        </w:rPr>
        <w:t>of</w:t>
      </w:r>
      <w:r>
        <w:rPr>
          <w:spacing w:val="-3"/>
          <w:w w:val="80"/>
          <w:sz w:val="21"/>
        </w:rPr>
        <w:t> </w:t>
      </w:r>
      <w:r>
        <w:rPr>
          <w:w w:val="80"/>
          <w:sz w:val="21"/>
        </w:rPr>
        <w:t>the</w:t>
      </w:r>
      <w:r>
        <w:rPr>
          <w:spacing w:val="-3"/>
          <w:w w:val="80"/>
          <w:sz w:val="21"/>
        </w:rPr>
        <w:t> </w:t>
      </w:r>
      <w:r>
        <w:rPr>
          <w:w w:val="80"/>
          <w:sz w:val="21"/>
        </w:rPr>
        <w:t>payout</w:t>
      </w:r>
      <w:r>
        <w:rPr>
          <w:spacing w:val="-3"/>
          <w:w w:val="80"/>
          <w:sz w:val="21"/>
        </w:rPr>
        <w:t> </w:t>
      </w:r>
      <w:r>
        <w:rPr>
          <w:w w:val="80"/>
          <w:sz w:val="21"/>
        </w:rPr>
        <w:t>from</w:t>
      </w:r>
      <w:r>
        <w:rPr>
          <w:spacing w:val="-2"/>
          <w:w w:val="80"/>
          <w:sz w:val="21"/>
        </w:rPr>
        <w:t> </w:t>
      </w:r>
      <w:r>
        <w:rPr>
          <w:w w:val="80"/>
          <w:sz w:val="21"/>
        </w:rPr>
        <w:t>the</w:t>
      </w:r>
      <w:r>
        <w:rPr>
          <w:spacing w:val="-3"/>
          <w:w w:val="80"/>
          <w:sz w:val="21"/>
        </w:rPr>
        <w:t> </w:t>
      </w:r>
      <w:r>
        <w:rPr>
          <w:w w:val="80"/>
          <w:sz w:val="21"/>
        </w:rPr>
        <w:t>relevant</w:t>
      </w:r>
      <w:r>
        <w:rPr>
          <w:spacing w:val="-3"/>
          <w:w w:val="80"/>
          <w:sz w:val="21"/>
        </w:rPr>
        <w:t> </w:t>
      </w:r>
      <w:r>
        <w:rPr>
          <w:w w:val="80"/>
          <w:sz w:val="21"/>
        </w:rPr>
        <w:t>Exchange</w:t>
      </w:r>
      <w:r>
        <w:rPr>
          <w:spacing w:val="-3"/>
          <w:w w:val="80"/>
          <w:sz w:val="21"/>
        </w:rPr>
        <w:t> </w:t>
      </w:r>
      <w:r>
        <w:rPr>
          <w:w w:val="80"/>
          <w:sz w:val="21"/>
        </w:rPr>
        <w:t>where</w:t>
      </w:r>
      <w:r>
        <w:rPr>
          <w:spacing w:val="-3"/>
          <w:w w:val="80"/>
          <w:sz w:val="21"/>
        </w:rPr>
        <w:t> </w:t>
      </w:r>
      <w:r>
        <w:rPr>
          <w:w w:val="80"/>
          <w:sz w:val="21"/>
        </w:rPr>
        <w:t>the</w:t>
      </w:r>
      <w:r>
        <w:rPr>
          <w:spacing w:val="-2"/>
          <w:w w:val="80"/>
          <w:sz w:val="21"/>
        </w:rPr>
        <w:t> </w:t>
      </w:r>
      <w:r>
        <w:rPr>
          <w:w w:val="80"/>
          <w:sz w:val="21"/>
        </w:rPr>
        <w:t>trade</w:t>
      </w:r>
      <w:r>
        <w:rPr>
          <w:spacing w:val="-3"/>
          <w:w w:val="80"/>
          <w:sz w:val="21"/>
        </w:rPr>
        <w:t> </w:t>
      </w:r>
      <w:r>
        <w:rPr>
          <w:w w:val="80"/>
          <w:sz w:val="21"/>
        </w:rPr>
        <w:t>is</w:t>
      </w:r>
      <w:r>
        <w:rPr>
          <w:spacing w:val="-3"/>
          <w:w w:val="80"/>
          <w:sz w:val="21"/>
        </w:rPr>
        <w:t> </w:t>
      </w:r>
      <w:r>
        <w:rPr>
          <w:w w:val="80"/>
          <w:sz w:val="21"/>
        </w:rPr>
        <w:t>executed</w:t>
      </w:r>
      <w:r>
        <w:rPr>
          <w:spacing w:val="-3"/>
          <w:w w:val="80"/>
          <w:sz w:val="21"/>
        </w:rPr>
        <w:t> </w:t>
      </w:r>
      <w:r>
        <w:rPr>
          <w:w w:val="80"/>
          <w:sz w:val="21"/>
        </w:rPr>
        <w:t>unless</w:t>
      </w:r>
      <w:r>
        <w:rPr>
          <w:spacing w:val="-3"/>
          <w:w w:val="80"/>
          <w:sz w:val="21"/>
        </w:rPr>
        <w:t> </w:t>
      </w:r>
      <w:r>
        <w:rPr>
          <w:w w:val="80"/>
          <w:sz w:val="21"/>
        </w:rPr>
        <w:t>otherwise</w:t>
      </w:r>
      <w:r>
        <w:rPr>
          <w:spacing w:val="-2"/>
          <w:w w:val="80"/>
          <w:sz w:val="21"/>
        </w:rPr>
        <w:t> </w:t>
      </w:r>
      <w:r>
        <w:rPr>
          <w:w w:val="80"/>
          <w:sz w:val="21"/>
        </w:rPr>
        <w:t>specified</w:t>
      </w:r>
      <w:r>
        <w:rPr>
          <w:spacing w:val="-3"/>
          <w:w w:val="80"/>
          <w:sz w:val="21"/>
        </w:rPr>
        <w:t> </w:t>
      </w:r>
      <w:r>
        <w:rPr>
          <w:w w:val="80"/>
          <w:sz w:val="21"/>
        </w:rPr>
        <w:t>by</w:t>
      </w:r>
      <w:r>
        <w:rPr>
          <w:spacing w:val="-3"/>
          <w:w w:val="80"/>
          <w:sz w:val="21"/>
        </w:rPr>
        <w:t> </w:t>
      </w:r>
      <w:r>
        <w:rPr>
          <w:w w:val="80"/>
          <w:sz w:val="21"/>
        </w:rPr>
        <w:t>the</w:t>
      </w:r>
      <w:r>
        <w:rPr>
          <w:spacing w:val="-3"/>
          <w:w w:val="80"/>
          <w:sz w:val="21"/>
        </w:rPr>
        <w:t> </w:t>
      </w:r>
      <w:r>
        <w:rPr>
          <w:w w:val="80"/>
          <w:sz w:val="21"/>
        </w:rPr>
        <w:t>client</w:t>
      </w:r>
      <w:r>
        <w:rPr>
          <w:spacing w:val="-2"/>
          <w:w w:val="80"/>
          <w:sz w:val="21"/>
        </w:rPr>
        <w:t> </w:t>
      </w:r>
      <w:r>
        <w:rPr>
          <w:w w:val="80"/>
          <w:sz w:val="21"/>
        </w:rPr>
        <w:t>and</w:t>
      </w:r>
      <w:r>
        <w:rPr>
          <w:spacing w:val="-3"/>
          <w:w w:val="80"/>
          <w:sz w:val="21"/>
        </w:rPr>
        <w:t> </w:t>
      </w:r>
      <w:r>
        <w:rPr>
          <w:w w:val="80"/>
          <w:sz w:val="21"/>
        </w:rPr>
        <w:t>subject</w:t>
      </w:r>
      <w:r>
        <w:rPr>
          <w:spacing w:val="-3"/>
          <w:w w:val="80"/>
          <w:sz w:val="21"/>
        </w:rPr>
        <w:t> </w:t>
      </w:r>
      <w:r>
        <w:rPr>
          <w:w w:val="80"/>
          <w:sz w:val="21"/>
        </w:rPr>
        <w:t>to such terms and conditions as may be prescribed</w:t>
      </w:r>
      <w:r>
        <w:rPr>
          <w:spacing w:val="-3"/>
          <w:w w:val="80"/>
          <w:sz w:val="21"/>
        </w:rPr>
        <w:t> </w:t>
      </w:r>
      <w:r>
        <w:rPr>
          <w:w w:val="80"/>
          <w:sz w:val="21"/>
        </w:rPr>
        <w:t>by the relevant</w:t>
      </w:r>
      <w:r>
        <w:rPr>
          <w:spacing w:val="-1"/>
          <w:w w:val="80"/>
          <w:sz w:val="21"/>
        </w:rPr>
        <w:t> </w:t>
      </w:r>
      <w:r>
        <w:rPr>
          <w:w w:val="80"/>
          <w:sz w:val="21"/>
        </w:rPr>
        <w:t>Exchange from time to time where the</w:t>
      </w:r>
      <w:r>
        <w:rPr>
          <w:spacing w:val="-2"/>
          <w:sz w:val="21"/>
        </w:rPr>
        <w:t> </w:t>
      </w:r>
      <w:r>
        <w:rPr>
          <w:w w:val="80"/>
          <w:sz w:val="21"/>
        </w:rPr>
        <w:t>trade is executed.</w:t>
      </w:r>
    </w:p>
    <w:p>
      <w:pPr>
        <w:pStyle w:val="ListParagraph"/>
        <w:numPr>
          <w:ilvl w:val="0"/>
          <w:numId w:val="41"/>
        </w:numPr>
        <w:tabs>
          <w:tab w:pos="567" w:val="left" w:leader="none"/>
          <w:tab w:pos="569" w:val="left" w:leader="none"/>
        </w:tabs>
        <w:spacing w:line="278" w:lineRule="auto" w:before="52" w:after="0"/>
        <w:ind w:left="569" w:right="191" w:hanging="360"/>
        <w:jc w:val="both"/>
        <w:rPr>
          <w:sz w:val="21"/>
        </w:rPr>
      </w:pPr>
      <w:r>
        <w:rPr>
          <w:spacing w:val="-2"/>
          <w:w w:val="80"/>
          <w:sz w:val="21"/>
        </w:rPr>
        <w:t>The</w:t>
      </w:r>
      <w:r>
        <w:rPr>
          <w:spacing w:val="-6"/>
          <w:sz w:val="21"/>
        </w:rPr>
        <w:t> </w:t>
      </w:r>
      <w:r>
        <w:rPr>
          <w:spacing w:val="-2"/>
          <w:w w:val="80"/>
          <w:sz w:val="21"/>
        </w:rPr>
        <w:t>Stock</w:t>
      </w:r>
      <w:r>
        <w:rPr>
          <w:spacing w:val="-6"/>
          <w:sz w:val="21"/>
        </w:rPr>
        <w:t> </w:t>
      </w:r>
      <w:r>
        <w:rPr>
          <w:spacing w:val="-2"/>
          <w:w w:val="80"/>
          <w:sz w:val="21"/>
        </w:rPr>
        <w:t>Broker</w:t>
      </w:r>
      <w:r>
        <w:rPr>
          <w:spacing w:val="-3"/>
          <w:sz w:val="21"/>
        </w:rPr>
        <w:t> </w:t>
      </w:r>
      <w:r>
        <w:rPr>
          <w:spacing w:val="-2"/>
          <w:w w:val="80"/>
          <w:sz w:val="21"/>
        </w:rPr>
        <w:t>shall</w:t>
      </w:r>
      <w:r>
        <w:rPr>
          <w:spacing w:val="-4"/>
          <w:sz w:val="21"/>
        </w:rPr>
        <w:t> </w:t>
      </w:r>
      <w:r>
        <w:rPr>
          <w:spacing w:val="-2"/>
          <w:w w:val="80"/>
          <w:sz w:val="21"/>
        </w:rPr>
        <w:t>send</w:t>
      </w:r>
      <w:r>
        <w:rPr>
          <w:spacing w:val="-11"/>
          <w:sz w:val="21"/>
        </w:rPr>
        <w:t> </w:t>
      </w:r>
      <w:r>
        <w:rPr>
          <w:spacing w:val="-2"/>
          <w:w w:val="80"/>
          <w:sz w:val="21"/>
        </w:rPr>
        <w:t>a</w:t>
      </w:r>
      <w:r>
        <w:rPr>
          <w:spacing w:val="-6"/>
          <w:sz w:val="21"/>
        </w:rPr>
        <w:t> </w:t>
      </w:r>
      <w:r>
        <w:rPr>
          <w:spacing w:val="-2"/>
          <w:w w:val="80"/>
          <w:sz w:val="21"/>
        </w:rPr>
        <w:t>complete</w:t>
      </w:r>
      <w:r>
        <w:rPr>
          <w:spacing w:val="-5"/>
          <w:sz w:val="21"/>
        </w:rPr>
        <w:t> </w:t>
      </w:r>
      <w:r>
        <w:rPr>
          <w:spacing w:val="-2"/>
          <w:w w:val="80"/>
          <w:sz w:val="21"/>
        </w:rPr>
        <w:t>`Statement</w:t>
      </w:r>
      <w:r>
        <w:rPr>
          <w:spacing w:val="-4"/>
          <w:sz w:val="21"/>
        </w:rPr>
        <w:t> </w:t>
      </w:r>
      <w:r>
        <w:rPr>
          <w:spacing w:val="-2"/>
          <w:w w:val="80"/>
          <w:sz w:val="21"/>
        </w:rPr>
        <w:t>of</w:t>
      </w:r>
      <w:r>
        <w:rPr>
          <w:spacing w:val="-12"/>
          <w:sz w:val="21"/>
        </w:rPr>
        <w:t> </w:t>
      </w:r>
      <w:r>
        <w:rPr>
          <w:spacing w:val="-2"/>
          <w:w w:val="80"/>
          <w:sz w:val="21"/>
        </w:rPr>
        <w:t>Accounts'</w:t>
      </w:r>
      <w:r>
        <w:rPr>
          <w:spacing w:val="-2"/>
          <w:sz w:val="21"/>
        </w:rPr>
        <w:t> </w:t>
      </w:r>
      <w:r>
        <w:rPr>
          <w:spacing w:val="-2"/>
          <w:w w:val="80"/>
          <w:sz w:val="21"/>
        </w:rPr>
        <w:t>for</w:t>
      </w:r>
      <w:r>
        <w:rPr>
          <w:spacing w:val="-3"/>
          <w:sz w:val="21"/>
        </w:rPr>
        <w:t> </w:t>
      </w:r>
      <w:r>
        <w:rPr>
          <w:spacing w:val="-2"/>
          <w:w w:val="80"/>
          <w:sz w:val="21"/>
        </w:rPr>
        <w:t>both</w:t>
      </w:r>
      <w:r>
        <w:rPr>
          <w:spacing w:val="-2"/>
          <w:sz w:val="21"/>
        </w:rPr>
        <w:t> </w:t>
      </w:r>
      <w:r>
        <w:rPr>
          <w:spacing w:val="-2"/>
          <w:w w:val="80"/>
          <w:sz w:val="21"/>
        </w:rPr>
        <w:t>funds</w:t>
      </w:r>
      <w:r>
        <w:rPr>
          <w:spacing w:val="-6"/>
          <w:sz w:val="21"/>
        </w:rPr>
        <w:t> </w:t>
      </w:r>
      <w:r>
        <w:rPr>
          <w:spacing w:val="-2"/>
          <w:w w:val="80"/>
          <w:sz w:val="21"/>
        </w:rPr>
        <w:t>and</w:t>
      </w:r>
      <w:r>
        <w:rPr>
          <w:spacing w:val="-6"/>
          <w:sz w:val="21"/>
        </w:rPr>
        <w:t> </w:t>
      </w:r>
      <w:r>
        <w:rPr>
          <w:spacing w:val="-2"/>
          <w:w w:val="80"/>
          <w:sz w:val="21"/>
        </w:rPr>
        <w:t>securities</w:t>
      </w:r>
      <w:r>
        <w:rPr>
          <w:spacing w:val="-2"/>
          <w:sz w:val="21"/>
        </w:rPr>
        <w:t> </w:t>
      </w:r>
      <w:r>
        <w:rPr>
          <w:spacing w:val="-2"/>
          <w:w w:val="80"/>
          <w:sz w:val="21"/>
        </w:rPr>
        <w:t>in</w:t>
      </w:r>
      <w:r>
        <w:rPr>
          <w:spacing w:val="-11"/>
          <w:sz w:val="21"/>
        </w:rPr>
        <w:t> </w:t>
      </w:r>
      <w:r>
        <w:rPr>
          <w:spacing w:val="-2"/>
          <w:w w:val="80"/>
          <w:sz w:val="21"/>
        </w:rPr>
        <w:t>respect</w:t>
      </w:r>
      <w:r>
        <w:rPr>
          <w:spacing w:val="-3"/>
          <w:sz w:val="21"/>
        </w:rPr>
        <w:t> </w:t>
      </w:r>
      <w:r>
        <w:rPr>
          <w:spacing w:val="-2"/>
          <w:w w:val="80"/>
          <w:sz w:val="21"/>
        </w:rPr>
        <w:t>of</w:t>
      </w:r>
      <w:r>
        <w:rPr>
          <w:spacing w:val="-8"/>
          <w:sz w:val="21"/>
        </w:rPr>
        <w:t> </w:t>
      </w:r>
      <w:r>
        <w:rPr>
          <w:spacing w:val="-2"/>
          <w:w w:val="80"/>
          <w:sz w:val="21"/>
        </w:rPr>
        <w:t>each</w:t>
      </w:r>
      <w:r>
        <w:rPr>
          <w:spacing w:val="-11"/>
          <w:sz w:val="21"/>
        </w:rPr>
        <w:t> </w:t>
      </w:r>
      <w:r>
        <w:rPr>
          <w:spacing w:val="-2"/>
          <w:w w:val="80"/>
          <w:sz w:val="21"/>
        </w:rPr>
        <w:t>of</w:t>
      </w:r>
      <w:r>
        <w:rPr>
          <w:spacing w:val="-8"/>
          <w:sz w:val="21"/>
        </w:rPr>
        <w:t> </w:t>
      </w:r>
      <w:r>
        <w:rPr>
          <w:spacing w:val="-2"/>
          <w:w w:val="80"/>
          <w:sz w:val="21"/>
        </w:rPr>
        <w:t>its</w:t>
      </w:r>
      <w:r>
        <w:rPr>
          <w:spacing w:val="-6"/>
          <w:sz w:val="21"/>
        </w:rPr>
        <w:t> </w:t>
      </w:r>
      <w:r>
        <w:rPr>
          <w:spacing w:val="-2"/>
          <w:w w:val="80"/>
          <w:sz w:val="21"/>
        </w:rPr>
        <w:t>clients</w:t>
      </w:r>
      <w:r>
        <w:rPr>
          <w:spacing w:val="-6"/>
          <w:sz w:val="21"/>
        </w:rPr>
        <w:t> </w:t>
      </w:r>
      <w:r>
        <w:rPr>
          <w:spacing w:val="-2"/>
          <w:w w:val="80"/>
          <w:sz w:val="21"/>
        </w:rPr>
        <w:t>in</w:t>
      </w:r>
      <w:r>
        <w:rPr>
          <w:spacing w:val="-6"/>
          <w:sz w:val="21"/>
        </w:rPr>
        <w:t> </w:t>
      </w:r>
      <w:r>
        <w:rPr>
          <w:spacing w:val="-2"/>
          <w:w w:val="80"/>
          <w:sz w:val="21"/>
        </w:rPr>
        <w:t>such </w:t>
      </w:r>
      <w:r>
        <w:rPr>
          <w:w w:val="85"/>
          <w:sz w:val="21"/>
        </w:rPr>
        <w:t>periodicity</w:t>
      </w:r>
      <w:r>
        <w:rPr>
          <w:spacing w:val="-6"/>
          <w:w w:val="85"/>
          <w:sz w:val="21"/>
        </w:rPr>
        <w:t> </w:t>
      </w:r>
      <w:r>
        <w:rPr>
          <w:w w:val="85"/>
          <w:sz w:val="21"/>
        </w:rPr>
        <w:t>and</w:t>
      </w:r>
      <w:r>
        <w:rPr>
          <w:spacing w:val="-6"/>
          <w:w w:val="85"/>
          <w:sz w:val="21"/>
        </w:rPr>
        <w:t> </w:t>
      </w:r>
      <w:r>
        <w:rPr>
          <w:w w:val="85"/>
          <w:sz w:val="21"/>
        </w:rPr>
        <w:t>format</w:t>
      </w:r>
      <w:r>
        <w:rPr>
          <w:spacing w:val="-5"/>
          <w:w w:val="85"/>
          <w:sz w:val="21"/>
        </w:rPr>
        <w:t> </w:t>
      </w:r>
      <w:r>
        <w:rPr>
          <w:w w:val="85"/>
          <w:sz w:val="21"/>
        </w:rPr>
        <w:t>within</w:t>
      </w:r>
      <w:r>
        <w:rPr>
          <w:spacing w:val="-6"/>
          <w:w w:val="85"/>
          <w:sz w:val="21"/>
        </w:rPr>
        <w:t> </w:t>
      </w:r>
      <w:r>
        <w:rPr>
          <w:w w:val="85"/>
          <w:sz w:val="21"/>
        </w:rPr>
        <w:t>such</w:t>
      </w:r>
      <w:r>
        <w:rPr>
          <w:spacing w:val="-5"/>
          <w:w w:val="85"/>
          <w:sz w:val="21"/>
        </w:rPr>
        <w:t> </w:t>
      </w:r>
      <w:r>
        <w:rPr>
          <w:w w:val="85"/>
          <w:sz w:val="21"/>
        </w:rPr>
        <w:t>time,</w:t>
      </w:r>
      <w:r>
        <w:rPr>
          <w:spacing w:val="-6"/>
          <w:w w:val="85"/>
          <w:sz w:val="21"/>
        </w:rPr>
        <w:t> </w:t>
      </w:r>
      <w:r>
        <w:rPr>
          <w:w w:val="85"/>
          <w:sz w:val="21"/>
        </w:rPr>
        <w:t>as</w:t>
      </w:r>
      <w:r>
        <w:rPr>
          <w:spacing w:val="-6"/>
          <w:w w:val="85"/>
          <w:sz w:val="21"/>
        </w:rPr>
        <w:t> </w:t>
      </w:r>
      <w:r>
        <w:rPr>
          <w:w w:val="85"/>
          <w:sz w:val="21"/>
        </w:rPr>
        <w:t>may</w:t>
      </w:r>
      <w:r>
        <w:rPr>
          <w:spacing w:val="-5"/>
          <w:w w:val="85"/>
          <w:sz w:val="21"/>
        </w:rPr>
        <w:t> </w:t>
      </w:r>
      <w:r>
        <w:rPr>
          <w:w w:val="85"/>
          <w:sz w:val="21"/>
        </w:rPr>
        <w:t>be</w:t>
      </w:r>
      <w:r>
        <w:rPr>
          <w:spacing w:val="-6"/>
          <w:w w:val="85"/>
          <w:sz w:val="21"/>
        </w:rPr>
        <w:t> </w:t>
      </w:r>
      <w:r>
        <w:rPr>
          <w:w w:val="85"/>
          <w:sz w:val="21"/>
        </w:rPr>
        <w:t>prescribed</w:t>
      </w:r>
      <w:r>
        <w:rPr>
          <w:spacing w:val="-5"/>
          <w:w w:val="85"/>
          <w:sz w:val="21"/>
        </w:rPr>
        <w:t> </w:t>
      </w:r>
      <w:r>
        <w:rPr>
          <w:w w:val="85"/>
          <w:sz w:val="21"/>
        </w:rPr>
        <w:t>by</w:t>
      </w:r>
      <w:r>
        <w:rPr>
          <w:spacing w:val="-6"/>
          <w:w w:val="85"/>
          <w:sz w:val="21"/>
        </w:rPr>
        <w:t> </w:t>
      </w:r>
      <w:r>
        <w:rPr>
          <w:w w:val="85"/>
          <w:sz w:val="21"/>
        </w:rPr>
        <w:t>the</w:t>
      </w:r>
      <w:r>
        <w:rPr>
          <w:spacing w:val="-5"/>
          <w:w w:val="85"/>
          <w:sz w:val="21"/>
        </w:rPr>
        <w:t> </w:t>
      </w:r>
      <w:r>
        <w:rPr>
          <w:w w:val="85"/>
          <w:sz w:val="21"/>
        </w:rPr>
        <w:t>relevant</w:t>
      </w:r>
      <w:r>
        <w:rPr>
          <w:spacing w:val="-5"/>
          <w:w w:val="85"/>
          <w:sz w:val="21"/>
        </w:rPr>
        <w:t> </w:t>
      </w:r>
      <w:r>
        <w:rPr>
          <w:w w:val="85"/>
          <w:sz w:val="21"/>
        </w:rPr>
        <w:t>Exchange,</w:t>
      </w:r>
      <w:r>
        <w:rPr>
          <w:spacing w:val="-5"/>
          <w:w w:val="85"/>
          <w:sz w:val="21"/>
        </w:rPr>
        <w:t> </w:t>
      </w:r>
      <w:r>
        <w:rPr>
          <w:w w:val="85"/>
          <w:sz w:val="21"/>
        </w:rPr>
        <w:t>from</w:t>
      </w:r>
      <w:r>
        <w:rPr>
          <w:spacing w:val="-5"/>
          <w:w w:val="85"/>
          <w:sz w:val="21"/>
        </w:rPr>
        <w:t> </w:t>
      </w:r>
      <w:r>
        <w:rPr>
          <w:w w:val="85"/>
          <w:sz w:val="21"/>
        </w:rPr>
        <w:t>time</w:t>
      </w:r>
      <w:r>
        <w:rPr>
          <w:spacing w:val="-6"/>
          <w:w w:val="85"/>
          <w:sz w:val="21"/>
        </w:rPr>
        <w:t> </w:t>
      </w:r>
      <w:r>
        <w:rPr>
          <w:w w:val="85"/>
          <w:sz w:val="21"/>
        </w:rPr>
        <w:t>to</w:t>
      </w:r>
      <w:r>
        <w:rPr>
          <w:spacing w:val="-6"/>
          <w:w w:val="85"/>
          <w:sz w:val="21"/>
        </w:rPr>
        <w:t> </w:t>
      </w:r>
      <w:r>
        <w:rPr>
          <w:w w:val="85"/>
          <w:sz w:val="21"/>
        </w:rPr>
        <w:t>time,</w:t>
      </w:r>
      <w:r>
        <w:rPr>
          <w:spacing w:val="-5"/>
          <w:w w:val="85"/>
          <w:sz w:val="21"/>
        </w:rPr>
        <w:t> </w:t>
      </w:r>
      <w:r>
        <w:rPr>
          <w:w w:val="85"/>
          <w:sz w:val="21"/>
        </w:rPr>
        <w:t>where</w:t>
      </w:r>
      <w:r>
        <w:rPr>
          <w:spacing w:val="-6"/>
          <w:w w:val="85"/>
          <w:sz w:val="21"/>
        </w:rPr>
        <w:t> </w:t>
      </w:r>
      <w:r>
        <w:rPr>
          <w:w w:val="85"/>
          <w:sz w:val="21"/>
        </w:rPr>
        <w:t>the</w:t>
      </w:r>
      <w:r>
        <w:rPr>
          <w:spacing w:val="-5"/>
          <w:w w:val="85"/>
          <w:sz w:val="21"/>
        </w:rPr>
        <w:t> </w:t>
      </w:r>
      <w:r>
        <w:rPr>
          <w:w w:val="85"/>
          <w:sz w:val="21"/>
        </w:rPr>
        <w:t>trade</w:t>
      </w:r>
      <w:r>
        <w:rPr>
          <w:spacing w:val="-4"/>
          <w:w w:val="85"/>
          <w:sz w:val="21"/>
        </w:rPr>
        <w:t> </w:t>
      </w:r>
      <w:r>
        <w:rPr>
          <w:w w:val="85"/>
          <w:sz w:val="21"/>
        </w:rPr>
        <w:t>is </w:t>
      </w:r>
      <w:r>
        <w:rPr>
          <w:w w:val="80"/>
          <w:sz w:val="21"/>
        </w:rPr>
        <w:t>executed. The Statement shall also state that the client shall report errors, if any, in the Statement within such time as may be prescribed</w:t>
      </w:r>
      <w:r>
        <w:rPr>
          <w:spacing w:val="-5"/>
          <w:sz w:val="21"/>
        </w:rPr>
        <w:t> </w:t>
      </w:r>
      <w:r>
        <w:rPr>
          <w:w w:val="80"/>
          <w:sz w:val="21"/>
        </w:rPr>
        <w:t>by</w:t>
      </w:r>
      <w:r>
        <w:rPr>
          <w:spacing w:val="-1"/>
          <w:w w:val="80"/>
          <w:sz w:val="21"/>
        </w:rPr>
        <w:t> </w:t>
      </w:r>
      <w:r>
        <w:rPr>
          <w:w w:val="80"/>
          <w:sz w:val="21"/>
        </w:rPr>
        <w:t>the relevant</w:t>
      </w:r>
      <w:r>
        <w:rPr>
          <w:spacing w:val="-6"/>
          <w:w w:val="80"/>
          <w:sz w:val="21"/>
        </w:rPr>
        <w:t> </w:t>
      </w:r>
      <w:r>
        <w:rPr>
          <w:w w:val="80"/>
          <w:sz w:val="21"/>
        </w:rPr>
        <w:t>Exchange from time to time where</w:t>
      </w:r>
      <w:r>
        <w:rPr>
          <w:spacing w:val="-5"/>
          <w:sz w:val="21"/>
        </w:rPr>
        <w:t> </w:t>
      </w:r>
      <w:r>
        <w:rPr>
          <w:w w:val="80"/>
          <w:sz w:val="21"/>
        </w:rPr>
        <w:t>the trade was executed, from</w:t>
      </w:r>
      <w:r>
        <w:rPr>
          <w:spacing w:val="-3"/>
          <w:w w:val="80"/>
          <w:sz w:val="21"/>
        </w:rPr>
        <w:t> </w:t>
      </w:r>
      <w:r>
        <w:rPr>
          <w:w w:val="80"/>
          <w:sz w:val="21"/>
        </w:rPr>
        <w:t>the receipt thereof to the Stock Broker.</w:t>
      </w:r>
    </w:p>
    <w:p>
      <w:pPr>
        <w:pStyle w:val="ListParagraph"/>
        <w:numPr>
          <w:ilvl w:val="0"/>
          <w:numId w:val="41"/>
        </w:numPr>
        <w:tabs>
          <w:tab w:pos="567" w:val="left" w:leader="none"/>
          <w:tab w:pos="569" w:val="left" w:leader="none"/>
        </w:tabs>
        <w:spacing w:line="276" w:lineRule="auto" w:before="56" w:after="0"/>
        <w:ind w:left="569" w:right="200" w:hanging="360"/>
        <w:jc w:val="both"/>
        <w:rPr>
          <w:sz w:val="21"/>
        </w:rPr>
      </w:pPr>
      <w:r>
        <w:rPr>
          <w:w w:val="80"/>
          <w:sz w:val="21"/>
        </w:rPr>
        <w:t>The Stock Broker shall send daily margin statements to the clients. Daily Margin statement should include, inter-alia, details of collateral</w:t>
      </w:r>
      <w:r>
        <w:rPr>
          <w:spacing w:val="-3"/>
          <w:w w:val="80"/>
          <w:sz w:val="21"/>
        </w:rPr>
        <w:t> </w:t>
      </w:r>
      <w:r>
        <w:rPr>
          <w:w w:val="80"/>
          <w:sz w:val="21"/>
        </w:rPr>
        <w:t>deposited,</w:t>
      </w:r>
      <w:r>
        <w:rPr>
          <w:spacing w:val="-3"/>
          <w:w w:val="80"/>
          <w:sz w:val="21"/>
        </w:rPr>
        <w:t> </w:t>
      </w:r>
      <w:r>
        <w:rPr>
          <w:w w:val="80"/>
          <w:sz w:val="21"/>
        </w:rPr>
        <w:t>collateral</w:t>
      </w:r>
      <w:r>
        <w:rPr>
          <w:spacing w:val="-11"/>
          <w:sz w:val="21"/>
        </w:rPr>
        <w:t> </w:t>
      </w:r>
      <w:r>
        <w:rPr>
          <w:w w:val="80"/>
          <w:sz w:val="21"/>
        </w:rPr>
        <w:t>utilized</w:t>
      </w:r>
      <w:r>
        <w:rPr>
          <w:spacing w:val="-1"/>
          <w:w w:val="80"/>
          <w:sz w:val="21"/>
        </w:rPr>
        <w:t> </w:t>
      </w:r>
      <w:r>
        <w:rPr>
          <w:w w:val="80"/>
          <w:sz w:val="21"/>
        </w:rPr>
        <w:t>and</w:t>
      </w:r>
      <w:r>
        <w:rPr>
          <w:spacing w:val="-1"/>
          <w:w w:val="80"/>
          <w:sz w:val="21"/>
        </w:rPr>
        <w:t> </w:t>
      </w:r>
      <w:r>
        <w:rPr>
          <w:w w:val="80"/>
          <w:sz w:val="21"/>
        </w:rPr>
        <w:t>collateral status</w:t>
      </w:r>
      <w:r>
        <w:rPr>
          <w:spacing w:val="-1"/>
          <w:w w:val="80"/>
          <w:sz w:val="21"/>
        </w:rPr>
        <w:t> </w:t>
      </w:r>
      <w:r>
        <w:rPr>
          <w:w w:val="80"/>
          <w:sz w:val="21"/>
        </w:rPr>
        <w:t>(available</w:t>
      </w:r>
      <w:r>
        <w:rPr>
          <w:spacing w:val="-2"/>
          <w:w w:val="80"/>
          <w:sz w:val="21"/>
        </w:rPr>
        <w:t> </w:t>
      </w:r>
      <w:r>
        <w:rPr>
          <w:w w:val="80"/>
          <w:sz w:val="21"/>
        </w:rPr>
        <w:t>balance/due</w:t>
      </w:r>
      <w:r>
        <w:rPr>
          <w:spacing w:val="-8"/>
          <w:sz w:val="21"/>
        </w:rPr>
        <w:t> </w:t>
      </w:r>
      <w:r>
        <w:rPr>
          <w:w w:val="80"/>
          <w:sz w:val="21"/>
        </w:rPr>
        <w:t>from</w:t>
      </w:r>
      <w:r>
        <w:rPr>
          <w:spacing w:val="-3"/>
          <w:w w:val="80"/>
          <w:sz w:val="21"/>
        </w:rPr>
        <w:t> </w:t>
      </w:r>
      <w:r>
        <w:rPr>
          <w:w w:val="80"/>
          <w:sz w:val="21"/>
        </w:rPr>
        <w:t>client)</w:t>
      </w:r>
      <w:r>
        <w:rPr>
          <w:spacing w:val="-3"/>
          <w:w w:val="80"/>
          <w:sz w:val="21"/>
        </w:rPr>
        <w:t> </w:t>
      </w:r>
      <w:r>
        <w:rPr>
          <w:w w:val="80"/>
          <w:sz w:val="21"/>
        </w:rPr>
        <w:t>with</w:t>
      </w:r>
      <w:r>
        <w:rPr>
          <w:spacing w:val="-2"/>
          <w:w w:val="80"/>
          <w:sz w:val="21"/>
        </w:rPr>
        <w:t> </w:t>
      </w:r>
      <w:r>
        <w:rPr>
          <w:w w:val="80"/>
          <w:sz w:val="21"/>
        </w:rPr>
        <w:t>break</w:t>
      </w:r>
      <w:r>
        <w:rPr>
          <w:spacing w:val="-2"/>
          <w:w w:val="80"/>
          <w:sz w:val="21"/>
        </w:rPr>
        <w:t> </w:t>
      </w:r>
      <w:r>
        <w:rPr>
          <w:w w:val="80"/>
          <w:sz w:val="21"/>
        </w:rPr>
        <w:t>up</w:t>
      </w:r>
      <w:r>
        <w:rPr>
          <w:spacing w:val="-3"/>
          <w:w w:val="80"/>
          <w:sz w:val="21"/>
        </w:rPr>
        <w:t> </w:t>
      </w:r>
      <w:r>
        <w:rPr>
          <w:w w:val="80"/>
          <w:sz w:val="21"/>
        </w:rPr>
        <w:t>in</w:t>
      </w:r>
      <w:r>
        <w:rPr>
          <w:spacing w:val="-2"/>
          <w:w w:val="80"/>
          <w:sz w:val="21"/>
        </w:rPr>
        <w:t> </w:t>
      </w:r>
      <w:r>
        <w:rPr>
          <w:w w:val="80"/>
          <w:sz w:val="21"/>
        </w:rPr>
        <w:t>terms</w:t>
      </w:r>
      <w:r>
        <w:rPr>
          <w:spacing w:val="-9"/>
          <w:sz w:val="21"/>
        </w:rPr>
        <w:t> </w:t>
      </w:r>
      <w:r>
        <w:rPr>
          <w:w w:val="80"/>
          <w:sz w:val="21"/>
        </w:rPr>
        <w:t>of</w:t>
      </w:r>
      <w:r>
        <w:rPr>
          <w:spacing w:val="-9"/>
          <w:sz w:val="21"/>
        </w:rPr>
        <w:t> </w:t>
      </w:r>
      <w:r>
        <w:rPr>
          <w:w w:val="80"/>
          <w:sz w:val="21"/>
        </w:rPr>
        <w:t>cash, Fixed </w:t>
      </w:r>
      <w:r>
        <w:rPr>
          <w:w w:val="85"/>
          <w:sz w:val="21"/>
        </w:rPr>
        <w:t>Deposit Receipts</w:t>
      </w:r>
      <w:r>
        <w:rPr>
          <w:spacing w:val="-2"/>
          <w:w w:val="85"/>
          <w:sz w:val="21"/>
        </w:rPr>
        <w:t> </w:t>
      </w:r>
      <w:r>
        <w:rPr>
          <w:w w:val="85"/>
          <w:sz w:val="21"/>
        </w:rPr>
        <w:t>(FDRs),</w:t>
      </w:r>
      <w:r>
        <w:rPr>
          <w:spacing w:val="-5"/>
          <w:w w:val="85"/>
          <w:sz w:val="21"/>
        </w:rPr>
        <w:t> </w:t>
      </w:r>
      <w:r>
        <w:rPr>
          <w:w w:val="85"/>
          <w:sz w:val="21"/>
        </w:rPr>
        <w:t>Bank</w:t>
      </w:r>
      <w:r>
        <w:rPr>
          <w:spacing w:val="-2"/>
          <w:w w:val="85"/>
          <w:sz w:val="21"/>
        </w:rPr>
        <w:t> </w:t>
      </w:r>
      <w:r>
        <w:rPr>
          <w:w w:val="85"/>
          <w:sz w:val="21"/>
        </w:rPr>
        <w:t>Guarantee</w:t>
      </w:r>
      <w:r>
        <w:rPr>
          <w:spacing w:val="-2"/>
          <w:w w:val="85"/>
          <w:sz w:val="21"/>
        </w:rPr>
        <w:t> </w:t>
      </w:r>
      <w:r>
        <w:rPr>
          <w:w w:val="85"/>
          <w:sz w:val="21"/>
        </w:rPr>
        <w:t>and</w:t>
      </w:r>
      <w:r>
        <w:rPr>
          <w:spacing w:val="-2"/>
          <w:w w:val="85"/>
          <w:sz w:val="21"/>
        </w:rPr>
        <w:t> </w:t>
      </w:r>
      <w:r>
        <w:rPr>
          <w:w w:val="85"/>
          <w:sz w:val="21"/>
        </w:rPr>
        <w:t>securities.</w:t>
      </w:r>
    </w:p>
    <w:p>
      <w:pPr>
        <w:pStyle w:val="ListParagraph"/>
        <w:numPr>
          <w:ilvl w:val="0"/>
          <w:numId w:val="41"/>
        </w:numPr>
        <w:tabs>
          <w:tab w:pos="567" w:val="left" w:leader="none"/>
          <w:tab w:pos="569" w:val="left" w:leader="none"/>
        </w:tabs>
        <w:spacing w:line="278" w:lineRule="auto" w:before="55" w:after="0"/>
        <w:ind w:left="569" w:right="200" w:hanging="360"/>
        <w:jc w:val="both"/>
        <w:rPr>
          <w:sz w:val="21"/>
        </w:rPr>
      </w:pPr>
      <w:r>
        <w:rPr>
          <w:w w:val="75"/>
          <w:sz w:val="21"/>
        </w:rPr>
        <w:t>The</w:t>
      </w:r>
      <w:r>
        <w:rPr>
          <w:sz w:val="21"/>
        </w:rPr>
        <w:t> </w:t>
      </w:r>
      <w:r>
        <w:rPr>
          <w:w w:val="75"/>
          <w:sz w:val="21"/>
        </w:rPr>
        <w:t>Client</w:t>
      </w:r>
      <w:r>
        <w:rPr>
          <w:sz w:val="21"/>
        </w:rPr>
        <w:t> </w:t>
      </w:r>
      <w:r>
        <w:rPr>
          <w:w w:val="75"/>
          <w:sz w:val="21"/>
        </w:rPr>
        <w:t>shall</w:t>
      </w:r>
      <w:r>
        <w:rPr>
          <w:spacing w:val="13"/>
          <w:sz w:val="21"/>
        </w:rPr>
        <w:t> </w:t>
      </w:r>
      <w:r>
        <w:rPr>
          <w:w w:val="75"/>
          <w:sz w:val="21"/>
        </w:rPr>
        <w:t>ensure</w:t>
      </w:r>
      <w:r>
        <w:rPr>
          <w:sz w:val="21"/>
        </w:rPr>
        <w:t> </w:t>
      </w:r>
      <w:r>
        <w:rPr>
          <w:w w:val="75"/>
          <w:sz w:val="21"/>
        </w:rPr>
        <w:t>that</w:t>
      </w:r>
      <w:r>
        <w:rPr>
          <w:sz w:val="21"/>
        </w:rPr>
        <w:t> </w:t>
      </w:r>
      <w:r>
        <w:rPr>
          <w:w w:val="75"/>
          <w:sz w:val="21"/>
        </w:rPr>
        <w:t>it</w:t>
      </w:r>
      <w:r>
        <w:rPr>
          <w:sz w:val="21"/>
        </w:rPr>
        <w:t> </w:t>
      </w:r>
      <w:r>
        <w:rPr>
          <w:w w:val="75"/>
          <w:sz w:val="21"/>
        </w:rPr>
        <w:t>has</w:t>
      </w:r>
      <w:r>
        <w:rPr>
          <w:sz w:val="21"/>
        </w:rPr>
        <w:t> </w:t>
      </w:r>
      <w:r>
        <w:rPr>
          <w:w w:val="75"/>
          <w:sz w:val="21"/>
        </w:rPr>
        <w:t>the</w:t>
      </w:r>
      <w:r>
        <w:rPr>
          <w:sz w:val="21"/>
        </w:rPr>
        <w:t> </w:t>
      </w:r>
      <w:r>
        <w:rPr>
          <w:w w:val="75"/>
          <w:sz w:val="21"/>
        </w:rPr>
        <w:t>required</w:t>
      </w:r>
      <w:r>
        <w:rPr>
          <w:sz w:val="21"/>
        </w:rPr>
        <w:t> </w:t>
      </w:r>
      <w:r>
        <w:rPr>
          <w:w w:val="75"/>
          <w:sz w:val="21"/>
        </w:rPr>
        <w:t>legal</w:t>
      </w:r>
      <w:r>
        <w:rPr>
          <w:sz w:val="21"/>
        </w:rPr>
        <w:t> </w:t>
      </w:r>
      <w:r>
        <w:rPr>
          <w:w w:val="75"/>
          <w:sz w:val="21"/>
        </w:rPr>
        <w:t>capacity</w:t>
      </w:r>
      <w:r>
        <w:rPr>
          <w:sz w:val="21"/>
        </w:rPr>
        <w:t> </w:t>
      </w:r>
      <w:r>
        <w:rPr>
          <w:w w:val="75"/>
          <w:sz w:val="21"/>
        </w:rPr>
        <w:t>to,</w:t>
      </w:r>
      <w:r>
        <w:rPr>
          <w:sz w:val="21"/>
        </w:rPr>
        <w:t> </w:t>
      </w:r>
      <w:r>
        <w:rPr>
          <w:w w:val="75"/>
          <w:sz w:val="21"/>
        </w:rPr>
        <w:t>and</w:t>
      </w:r>
      <w:r>
        <w:rPr>
          <w:sz w:val="21"/>
        </w:rPr>
        <w:t> </w:t>
      </w:r>
      <w:r>
        <w:rPr>
          <w:w w:val="75"/>
          <w:sz w:val="21"/>
        </w:rPr>
        <w:t>is</w:t>
      </w:r>
      <w:r>
        <w:rPr>
          <w:sz w:val="21"/>
        </w:rPr>
        <w:t> </w:t>
      </w:r>
      <w:r>
        <w:rPr>
          <w:w w:val="75"/>
          <w:sz w:val="21"/>
        </w:rPr>
        <w:t>authorized</w:t>
      </w:r>
      <w:r>
        <w:rPr>
          <w:sz w:val="21"/>
        </w:rPr>
        <w:t> </w:t>
      </w:r>
      <w:r>
        <w:rPr>
          <w:w w:val="75"/>
          <w:sz w:val="21"/>
        </w:rPr>
        <w:t>to,</w:t>
      </w:r>
      <w:r>
        <w:rPr>
          <w:sz w:val="21"/>
        </w:rPr>
        <w:t> </w:t>
      </w:r>
      <w:r>
        <w:rPr>
          <w:w w:val="75"/>
          <w:sz w:val="21"/>
        </w:rPr>
        <w:t>enter</w:t>
      </w:r>
      <w:r>
        <w:rPr>
          <w:spacing w:val="15"/>
          <w:sz w:val="21"/>
        </w:rPr>
        <w:t> </w:t>
      </w:r>
      <w:r>
        <w:rPr>
          <w:w w:val="75"/>
          <w:sz w:val="21"/>
        </w:rPr>
        <w:t>into</w:t>
      </w:r>
      <w:r>
        <w:rPr>
          <w:sz w:val="21"/>
        </w:rPr>
        <w:t> </w:t>
      </w:r>
      <w:r>
        <w:rPr>
          <w:w w:val="75"/>
          <w:sz w:val="21"/>
        </w:rPr>
        <w:t>the</w:t>
      </w:r>
      <w:r>
        <w:rPr>
          <w:sz w:val="21"/>
        </w:rPr>
        <w:t> </w:t>
      </w:r>
      <w:r>
        <w:rPr>
          <w:w w:val="75"/>
          <w:sz w:val="21"/>
        </w:rPr>
        <w:t>relationship</w:t>
      </w:r>
      <w:r>
        <w:rPr>
          <w:sz w:val="21"/>
        </w:rPr>
        <w:t> </w:t>
      </w:r>
      <w:r>
        <w:rPr>
          <w:w w:val="75"/>
          <w:sz w:val="21"/>
        </w:rPr>
        <w:t>with</w:t>
      </w:r>
      <w:r>
        <w:rPr>
          <w:sz w:val="21"/>
        </w:rPr>
        <w:t> </w:t>
      </w:r>
      <w:r>
        <w:rPr>
          <w:w w:val="75"/>
          <w:sz w:val="21"/>
        </w:rPr>
        <w:t>stock</w:t>
      </w:r>
      <w:r>
        <w:rPr>
          <w:sz w:val="21"/>
        </w:rPr>
        <w:t> </w:t>
      </w:r>
      <w:r>
        <w:rPr>
          <w:w w:val="75"/>
          <w:sz w:val="21"/>
        </w:rPr>
        <w:t>broker</w:t>
      </w:r>
      <w:r>
        <w:rPr>
          <w:sz w:val="21"/>
        </w:rPr>
        <w:t> </w:t>
      </w:r>
      <w:r>
        <w:rPr>
          <w:w w:val="75"/>
          <w:sz w:val="21"/>
        </w:rPr>
        <w:t>and</w:t>
      </w:r>
      <w:r>
        <w:rPr>
          <w:spacing w:val="40"/>
          <w:sz w:val="21"/>
        </w:rPr>
        <w:t> </w:t>
      </w:r>
      <w:r>
        <w:rPr>
          <w:w w:val="80"/>
          <w:sz w:val="21"/>
        </w:rPr>
        <w:t>is</w:t>
      </w:r>
      <w:r>
        <w:rPr>
          <w:spacing w:val="-3"/>
          <w:w w:val="80"/>
          <w:sz w:val="21"/>
        </w:rPr>
        <w:t> </w:t>
      </w:r>
      <w:r>
        <w:rPr>
          <w:w w:val="80"/>
          <w:sz w:val="21"/>
        </w:rPr>
        <w:t>capable</w:t>
      </w:r>
      <w:r>
        <w:rPr>
          <w:spacing w:val="-3"/>
          <w:w w:val="80"/>
          <w:sz w:val="21"/>
        </w:rPr>
        <w:t> </w:t>
      </w:r>
      <w:r>
        <w:rPr>
          <w:w w:val="80"/>
          <w:sz w:val="21"/>
        </w:rPr>
        <w:t>of</w:t>
      </w:r>
      <w:r>
        <w:rPr>
          <w:spacing w:val="-3"/>
          <w:w w:val="80"/>
          <w:sz w:val="21"/>
        </w:rPr>
        <w:t> </w:t>
      </w:r>
      <w:r>
        <w:rPr>
          <w:w w:val="80"/>
          <w:sz w:val="21"/>
        </w:rPr>
        <w:t>performing</w:t>
      </w:r>
      <w:r>
        <w:rPr>
          <w:spacing w:val="-3"/>
          <w:w w:val="80"/>
          <w:sz w:val="21"/>
        </w:rPr>
        <w:t> </w:t>
      </w:r>
      <w:r>
        <w:rPr>
          <w:w w:val="80"/>
          <w:sz w:val="21"/>
        </w:rPr>
        <w:t>his</w:t>
      </w:r>
      <w:r>
        <w:rPr>
          <w:spacing w:val="-2"/>
          <w:w w:val="80"/>
          <w:sz w:val="21"/>
        </w:rPr>
        <w:t> </w:t>
      </w:r>
      <w:r>
        <w:rPr>
          <w:w w:val="80"/>
          <w:sz w:val="21"/>
        </w:rPr>
        <w:t>obligations</w:t>
      </w:r>
      <w:r>
        <w:rPr>
          <w:spacing w:val="-3"/>
          <w:w w:val="80"/>
          <w:sz w:val="21"/>
        </w:rPr>
        <w:t> </w:t>
      </w:r>
      <w:r>
        <w:rPr>
          <w:w w:val="80"/>
          <w:sz w:val="21"/>
        </w:rPr>
        <w:t>and</w:t>
      </w:r>
      <w:r>
        <w:rPr>
          <w:spacing w:val="-3"/>
          <w:w w:val="80"/>
          <w:sz w:val="21"/>
        </w:rPr>
        <w:t> </w:t>
      </w:r>
      <w:r>
        <w:rPr>
          <w:w w:val="80"/>
          <w:sz w:val="21"/>
        </w:rPr>
        <w:t>undertakings</w:t>
      </w:r>
      <w:r>
        <w:rPr>
          <w:spacing w:val="-3"/>
          <w:w w:val="80"/>
          <w:sz w:val="21"/>
        </w:rPr>
        <w:t> </w:t>
      </w:r>
      <w:r>
        <w:rPr>
          <w:w w:val="80"/>
          <w:sz w:val="21"/>
        </w:rPr>
        <w:t>hereunder.</w:t>
      </w:r>
      <w:r>
        <w:rPr>
          <w:spacing w:val="-3"/>
          <w:w w:val="80"/>
          <w:sz w:val="21"/>
        </w:rPr>
        <w:t> </w:t>
      </w:r>
      <w:r>
        <w:rPr>
          <w:w w:val="80"/>
          <w:sz w:val="21"/>
        </w:rPr>
        <w:t>All</w:t>
      </w:r>
      <w:r>
        <w:rPr>
          <w:spacing w:val="-2"/>
          <w:w w:val="80"/>
          <w:sz w:val="21"/>
        </w:rPr>
        <w:t> </w:t>
      </w:r>
      <w:r>
        <w:rPr>
          <w:w w:val="80"/>
          <w:sz w:val="21"/>
        </w:rPr>
        <w:t>actions</w:t>
      </w:r>
      <w:r>
        <w:rPr>
          <w:spacing w:val="-3"/>
          <w:w w:val="80"/>
          <w:sz w:val="21"/>
        </w:rPr>
        <w:t> </w:t>
      </w:r>
      <w:r>
        <w:rPr>
          <w:w w:val="80"/>
          <w:sz w:val="21"/>
        </w:rPr>
        <w:t>required</w:t>
      </w:r>
      <w:r>
        <w:rPr>
          <w:spacing w:val="-3"/>
          <w:w w:val="80"/>
          <w:sz w:val="21"/>
        </w:rPr>
        <w:t> </w:t>
      </w:r>
      <w:r>
        <w:rPr>
          <w:w w:val="80"/>
          <w:sz w:val="21"/>
        </w:rPr>
        <w:t>to</w:t>
      </w:r>
      <w:r>
        <w:rPr>
          <w:spacing w:val="-3"/>
          <w:w w:val="80"/>
          <w:sz w:val="21"/>
        </w:rPr>
        <w:t> </w:t>
      </w:r>
      <w:r>
        <w:rPr>
          <w:w w:val="80"/>
          <w:sz w:val="21"/>
        </w:rPr>
        <w:t>be</w:t>
      </w:r>
      <w:r>
        <w:rPr>
          <w:spacing w:val="-3"/>
          <w:w w:val="80"/>
          <w:sz w:val="21"/>
        </w:rPr>
        <w:t> </w:t>
      </w:r>
      <w:r>
        <w:rPr>
          <w:w w:val="80"/>
          <w:sz w:val="21"/>
        </w:rPr>
        <w:t>taken</w:t>
      </w:r>
      <w:r>
        <w:rPr>
          <w:spacing w:val="-2"/>
          <w:w w:val="80"/>
          <w:sz w:val="21"/>
        </w:rPr>
        <w:t> </w:t>
      </w:r>
      <w:r>
        <w:rPr>
          <w:w w:val="80"/>
          <w:sz w:val="21"/>
        </w:rPr>
        <w:t>to</w:t>
      </w:r>
      <w:r>
        <w:rPr>
          <w:spacing w:val="-3"/>
          <w:w w:val="80"/>
          <w:sz w:val="21"/>
        </w:rPr>
        <w:t> </w:t>
      </w:r>
      <w:r>
        <w:rPr>
          <w:w w:val="80"/>
          <w:sz w:val="21"/>
        </w:rPr>
        <w:t>ensure</w:t>
      </w:r>
      <w:r>
        <w:rPr>
          <w:spacing w:val="-3"/>
          <w:w w:val="80"/>
          <w:sz w:val="21"/>
        </w:rPr>
        <w:t> </w:t>
      </w:r>
      <w:r>
        <w:rPr>
          <w:w w:val="80"/>
          <w:sz w:val="21"/>
        </w:rPr>
        <w:t>compliance</w:t>
      </w:r>
      <w:r>
        <w:rPr>
          <w:spacing w:val="-3"/>
          <w:w w:val="80"/>
          <w:sz w:val="21"/>
        </w:rPr>
        <w:t> </w:t>
      </w:r>
      <w:r>
        <w:rPr>
          <w:w w:val="80"/>
          <w:sz w:val="21"/>
        </w:rPr>
        <w:t>of</w:t>
      </w:r>
      <w:r>
        <w:rPr>
          <w:spacing w:val="-2"/>
          <w:w w:val="80"/>
          <w:sz w:val="21"/>
        </w:rPr>
        <w:t> </w:t>
      </w:r>
      <w:r>
        <w:rPr>
          <w:w w:val="80"/>
          <w:sz w:val="21"/>
        </w:rPr>
        <w:t>all</w:t>
      </w:r>
      <w:r>
        <w:rPr>
          <w:spacing w:val="-3"/>
          <w:w w:val="80"/>
          <w:sz w:val="21"/>
        </w:rPr>
        <w:t> </w:t>
      </w:r>
      <w:r>
        <w:rPr>
          <w:w w:val="80"/>
          <w:sz w:val="21"/>
        </w:rPr>
        <w:t>the transactions, which the Client may enter into shall be completed by the Client prior to such transaction being entered into.</w:t>
      </w:r>
    </w:p>
    <w:p>
      <w:pPr>
        <w:spacing w:before="49"/>
        <w:ind w:left="209" w:right="0" w:firstLine="0"/>
        <w:jc w:val="left"/>
        <w:rPr>
          <w:rFonts w:ascii="Arial"/>
          <w:b/>
          <w:sz w:val="21"/>
        </w:rPr>
      </w:pPr>
      <w:r>
        <w:rPr>
          <w:rFonts w:ascii="Arial"/>
          <w:b/>
          <w:w w:val="75"/>
          <w:sz w:val="21"/>
        </w:rPr>
        <w:t>ELECTRONIC</w:t>
      </w:r>
      <w:r>
        <w:rPr>
          <w:rFonts w:ascii="Arial"/>
          <w:b/>
          <w:spacing w:val="28"/>
          <w:sz w:val="21"/>
        </w:rPr>
        <w:t> </w:t>
      </w:r>
      <w:r>
        <w:rPr>
          <w:rFonts w:ascii="Arial"/>
          <w:b/>
          <w:w w:val="75"/>
          <w:sz w:val="21"/>
        </w:rPr>
        <w:t>CONTRACT</w:t>
      </w:r>
      <w:r>
        <w:rPr>
          <w:rFonts w:ascii="Arial"/>
          <w:b/>
          <w:spacing w:val="16"/>
          <w:sz w:val="21"/>
        </w:rPr>
        <w:t> </w:t>
      </w:r>
      <w:r>
        <w:rPr>
          <w:rFonts w:ascii="Arial"/>
          <w:b/>
          <w:w w:val="75"/>
          <w:sz w:val="21"/>
        </w:rPr>
        <w:t>NOTES</w:t>
      </w:r>
      <w:r>
        <w:rPr>
          <w:rFonts w:ascii="Arial"/>
          <w:b/>
          <w:spacing w:val="25"/>
          <w:sz w:val="21"/>
        </w:rPr>
        <w:t> </w:t>
      </w:r>
      <w:r>
        <w:rPr>
          <w:rFonts w:ascii="Arial"/>
          <w:b/>
          <w:spacing w:val="-4"/>
          <w:w w:val="75"/>
          <w:sz w:val="21"/>
        </w:rPr>
        <w:t>(ECN)</w:t>
      </w:r>
    </w:p>
    <w:p>
      <w:pPr>
        <w:pStyle w:val="ListParagraph"/>
        <w:numPr>
          <w:ilvl w:val="0"/>
          <w:numId w:val="41"/>
        </w:numPr>
        <w:tabs>
          <w:tab w:pos="567" w:val="left" w:leader="none"/>
          <w:tab w:pos="569" w:val="left" w:leader="none"/>
        </w:tabs>
        <w:spacing w:line="276" w:lineRule="auto" w:before="98" w:after="0"/>
        <w:ind w:left="569" w:right="205" w:hanging="360"/>
        <w:jc w:val="both"/>
        <w:rPr>
          <w:sz w:val="21"/>
        </w:rPr>
      </w:pPr>
      <w:r>
        <w:rPr>
          <w:w w:val="80"/>
          <w:sz w:val="21"/>
        </w:rPr>
        <w:t>In</w:t>
      </w:r>
      <w:r>
        <w:rPr>
          <w:spacing w:val="-3"/>
          <w:w w:val="80"/>
          <w:sz w:val="21"/>
        </w:rPr>
        <w:t> </w:t>
      </w:r>
      <w:r>
        <w:rPr>
          <w:w w:val="80"/>
          <w:sz w:val="21"/>
        </w:rPr>
        <w:t>case,</w:t>
      </w:r>
      <w:r>
        <w:rPr>
          <w:spacing w:val="-3"/>
          <w:w w:val="80"/>
          <w:sz w:val="21"/>
        </w:rPr>
        <w:t> </w:t>
      </w:r>
      <w:r>
        <w:rPr>
          <w:w w:val="80"/>
          <w:sz w:val="21"/>
        </w:rPr>
        <w:t>client opts to</w:t>
      </w:r>
      <w:r>
        <w:rPr>
          <w:spacing w:val="-3"/>
          <w:w w:val="80"/>
          <w:sz w:val="21"/>
        </w:rPr>
        <w:t> </w:t>
      </w:r>
      <w:r>
        <w:rPr>
          <w:w w:val="80"/>
          <w:sz w:val="21"/>
        </w:rPr>
        <w:t>receive</w:t>
      </w:r>
      <w:r>
        <w:rPr>
          <w:spacing w:val="-2"/>
          <w:w w:val="80"/>
          <w:sz w:val="21"/>
        </w:rPr>
        <w:t> </w:t>
      </w:r>
      <w:r>
        <w:rPr>
          <w:w w:val="80"/>
          <w:sz w:val="21"/>
        </w:rPr>
        <w:t>the</w:t>
      </w:r>
      <w:r>
        <w:rPr>
          <w:spacing w:val="-3"/>
          <w:w w:val="80"/>
          <w:sz w:val="21"/>
        </w:rPr>
        <w:t> </w:t>
      </w:r>
      <w:r>
        <w:rPr>
          <w:w w:val="80"/>
          <w:sz w:val="21"/>
        </w:rPr>
        <w:t>contract</w:t>
      </w:r>
      <w:r>
        <w:rPr>
          <w:spacing w:val="-9"/>
          <w:sz w:val="21"/>
        </w:rPr>
        <w:t> </w:t>
      </w:r>
      <w:r>
        <w:rPr>
          <w:w w:val="80"/>
          <w:sz w:val="21"/>
        </w:rPr>
        <w:t>note</w:t>
      </w:r>
      <w:r>
        <w:rPr>
          <w:spacing w:val="-3"/>
          <w:w w:val="80"/>
          <w:sz w:val="21"/>
        </w:rPr>
        <w:t> </w:t>
      </w:r>
      <w:r>
        <w:rPr>
          <w:w w:val="80"/>
          <w:sz w:val="21"/>
        </w:rPr>
        <w:t>in</w:t>
      </w:r>
      <w:r>
        <w:rPr>
          <w:spacing w:val="-3"/>
          <w:w w:val="80"/>
          <w:sz w:val="21"/>
        </w:rPr>
        <w:t> </w:t>
      </w:r>
      <w:r>
        <w:rPr>
          <w:w w:val="80"/>
          <w:sz w:val="21"/>
        </w:rPr>
        <w:t>electronic</w:t>
      </w:r>
      <w:r>
        <w:rPr>
          <w:spacing w:val="-1"/>
          <w:w w:val="80"/>
          <w:sz w:val="21"/>
        </w:rPr>
        <w:t> </w:t>
      </w:r>
      <w:r>
        <w:rPr>
          <w:w w:val="80"/>
          <w:sz w:val="21"/>
        </w:rPr>
        <w:t>form, he</w:t>
      </w:r>
      <w:r>
        <w:rPr>
          <w:spacing w:val="-3"/>
          <w:w w:val="80"/>
          <w:sz w:val="21"/>
        </w:rPr>
        <w:t> </w:t>
      </w:r>
      <w:r>
        <w:rPr>
          <w:w w:val="80"/>
          <w:sz w:val="21"/>
        </w:rPr>
        <w:t>shall provide an</w:t>
      </w:r>
      <w:r>
        <w:rPr>
          <w:spacing w:val="-2"/>
          <w:w w:val="80"/>
          <w:sz w:val="21"/>
        </w:rPr>
        <w:t> </w:t>
      </w:r>
      <w:r>
        <w:rPr>
          <w:w w:val="80"/>
          <w:sz w:val="21"/>
        </w:rPr>
        <w:t>appropriate e-mail id to</w:t>
      </w:r>
      <w:r>
        <w:rPr>
          <w:spacing w:val="-3"/>
          <w:w w:val="80"/>
          <w:sz w:val="21"/>
        </w:rPr>
        <w:t> </w:t>
      </w:r>
      <w:r>
        <w:rPr>
          <w:w w:val="80"/>
          <w:sz w:val="21"/>
        </w:rPr>
        <w:t>the</w:t>
      </w:r>
      <w:r>
        <w:rPr>
          <w:spacing w:val="-3"/>
          <w:w w:val="80"/>
          <w:sz w:val="21"/>
        </w:rPr>
        <w:t> </w:t>
      </w:r>
      <w:r>
        <w:rPr>
          <w:w w:val="80"/>
          <w:sz w:val="21"/>
        </w:rPr>
        <w:t>Stock</w:t>
      </w:r>
      <w:r>
        <w:rPr>
          <w:spacing w:val="-1"/>
          <w:w w:val="80"/>
          <w:sz w:val="21"/>
        </w:rPr>
        <w:t> </w:t>
      </w:r>
      <w:r>
        <w:rPr>
          <w:w w:val="80"/>
          <w:sz w:val="21"/>
        </w:rPr>
        <w:t>Broker.</w:t>
      </w:r>
      <w:r>
        <w:rPr>
          <w:spacing w:val="-3"/>
          <w:w w:val="80"/>
          <w:sz w:val="21"/>
        </w:rPr>
        <w:t> </w:t>
      </w:r>
      <w:r>
        <w:rPr>
          <w:w w:val="80"/>
          <w:sz w:val="21"/>
        </w:rPr>
        <w:t>The client</w:t>
      </w:r>
      <w:r>
        <w:rPr>
          <w:spacing w:val="-3"/>
          <w:w w:val="80"/>
          <w:sz w:val="21"/>
        </w:rPr>
        <w:t> </w:t>
      </w:r>
      <w:r>
        <w:rPr>
          <w:w w:val="80"/>
          <w:sz w:val="21"/>
        </w:rPr>
        <w:t>shall</w:t>
      </w:r>
      <w:r>
        <w:rPr>
          <w:spacing w:val="-4"/>
          <w:sz w:val="21"/>
        </w:rPr>
        <w:t> </w:t>
      </w:r>
      <w:r>
        <w:rPr>
          <w:w w:val="80"/>
          <w:sz w:val="21"/>
        </w:rPr>
        <w:t>communicate to</w:t>
      </w:r>
      <w:r>
        <w:rPr>
          <w:spacing w:val="-1"/>
          <w:w w:val="80"/>
          <w:sz w:val="21"/>
        </w:rPr>
        <w:t> </w:t>
      </w:r>
      <w:r>
        <w:rPr>
          <w:w w:val="80"/>
          <w:sz w:val="21"/>
        </w:rPr>
        <w:t>the Stock</w:t>
      </w:r>
      <w:r>
        <w:rPr>
          <w:spacing w:val="-1"/>
          <w:w w:val="80"/>
          <w:sz w:val="21"/>
        </w:rPr>
        <w:t> </w:t>
      </w:r>
      <w:r>
        <w:rPr>
          <w:w w:val="80"/>
          <w:sz w:val="21"/>
        </w:rPr>
        <w:t>Broker</w:t>
      </w:r>
      <w:r>
        <w:rPr>
          <w:spacing w:val="-2"/>
          <w:w w:val="80"/>
          <w:sz w:val="21"/>
        </w:rPr>
        <w:t> </w:t>
      </w:r>
      <w:r>
        <w:rPr>
          <w:w w:val="80"/>
          <w:sz w:val="21"/>
        </w:rPr>
        <w:t>any</w:t>
      </w:r>
      <w:r>
        <w:rPr>
          <w:spacing w:val="-1"/>
          <w:w w:val="80"/>
          <w:sz w:val="21"/>
        </w:rPr>
        <w:t> </w:t>
      </w:r>
      <w:r>
        <w:rPr>
          <w:w w:val="80"/>
          <w:sz w:val="21"/>
        </w:rPr>
        <w:t>change</w:t>
      </w:r>
      <w:r>
        <w:rPr>
          <w:spacing w:val="-1"/>
          <w:w w:val="80"/>
          <w:sz w:val="21"/>
        </w:rPr>
        <w:t> </w:t>
      </w:r>
      <w:r>
        <w:rPr>
          <w:w w:val="80"/>
          <w:sz w:val="21"/>
        </w:rPr>
        <w:t>in the</w:t>
      </w:r>
      <w:r>
        <w:rPr>
          <w:spacing w:val="-1"/>
          <w:w w:val="80"/>
          <w:sz w:val="21"/>
        </w:rPr>
        <w:t> </w:t>
      </w:r>
      <w:r>
        <w:rPr>
          <w:w w:val="80"/>
          <w:sz w:val="21"/>
        </w:rPr>
        <w:t>email-id</w:t>
      </w:r>
      <w:r>
        <w:rPr>
          <w:spacing w:val="-1"/>
          <w:w w:val="80"/>
          <w:sz w:val="21"/>
        </w:rPr>
        <w:t> </w:t>
      </w:r>
      <w:r>
        <w:rPr>
          <w:w w:val="80"/>
          <w:sz w:val="21"/>
        </w:rPr>
        <w:t>through a physical letter. If</w:t>
      </w:r>
      <w:r>
        <w:rPr>
          <w:spacing w:val="-3"/>
          <w:w w:val="80"/>
          <w:sz w:val="21"/>
        </w:rPr>
        <w:t> </w:t>
      </w:r>
      <w:r>
        <w:rPr>
          <w:w w:val="80"/>
          <w:sz w:val="21"/>
        </w:rPr>
        <w:t>the</w:t>
      </w:r>
      <w:r>
        <w:rPr>
          <w:spacing w:val="-7"/>
          <w:sz w:val="21"/>
        </w:rPr>
        <w:t> </w:t>
      </w:r>
      <w:r>
        <w:rPr>
          <w:w w:val="80"/>
          <w:sz w:val="21"/>
        </w:rPr>
        <w:t>client has</w:t>
      </w:r>
      <w:r>
        <w:rPr>
          <w:spacing w:val="-1"/>
          <w:w w:val="80"/>
          <w:sz w:val="21"/>
        </w:rPr>
        <w:t> </w:t>
      </w:r>
      <w:r>
        <w:rPr>
          <w:w w:val="80"/>
          <w:sz w:val="21"/>
        </w:rPr>
        <w:t>opted for</w:t>
      </w:r>
      <w:r>
        <w:rPr>
          <w:spacing w:val="-2"/>
          <w:w w:val="80"/>
          <w:sz w:val="21"/>
        </w:rPr>
        <w:t> </w:t>
      </w:r>
      <w:r>
        <w:rPr>
          <w:w w:val="80"/>
          <w:sz w:val="21"/>
        </w:rPr>
        <w:t>internet trading,</w:t>
      </w:r>
      <w:r>
        <w:rPr>
          <w:spacing w:val="-3"/>
          <w:w w:val="80"/>
          <w:sz w:val="21"/>
        </w:rPr>
        <w:t> </w:t>
      </w:r>
      <w:r>
        <w:rPr>
          <w:w w:val="80"/>
          <w:sz w:val="21"/>
        </w:rPr>
        <w:t>the</w:t>
      </w:r>
      <w:r>
        <w:rPr>
          <w:spacing w:val="-10"/>
          <w:sz w:val="21"/>
        </w:rPr>
        <w:t> </w:t>
      </w:r>
      <w:r>
        <w:rPr>
          <w:w w:val="80"/>
          <w:sz w:val="21"/>
        </w:rPr>
        <w:t>request</w:t>
      </w:r>
      <w:r>
        <w:rPr>
          <w:spacing w:val="-4"/>
          <w:w w:val="80"/>
          <w:sz w:val="21"/>
        </w:rPr>
        <w:t> </w:t>
      </w:r>
      <w:r>
        <w:rPr>
          <w:w w:val="80"/>
          <w:sz w:val="21"/>
        </w:rPr>
        <w:t>for</w:t>
      </w:r>
      <w:r>
        <w:rPr>
          <w:spacing w:val="-3"/>
          <w:w w:val="80"/>
          <w:sz w:val="21"/>
        </w:rPr>
        <w:t> </w:t>
      </w:r>
      <w:r>
        <w:rPr>
          <w:w w:val="80"/>
          <w:sz w:val="21"/>
        </w:rPr>
        <w:t>change</w:t>
      </w:r>
      <w:r>
        <w:rPr>
          <w:spacing w:val="-2"/>
          <w:w w:val="80"/>
          <w:sz w:val="21"/>
        </w:rPr>
        <w:t> </w:t>
      </w:r>
      <w:r>
        <w:rPr>
          <w:w w:val="80"/>
          <w:sz w:val="21"/>
        </w:rPr>
        <w:t>of</w:t>
      </w:r>
      <w:r>
        <w:rPr>
          <w:spacing w:val="-4"/>
          <w:w w:val="80"/>
          <w:sz w:val="21"/>
        </w:rPr>
        <w:t> </w:t>
      </w:r>
      <w:r>
        <w:rPr>
          <w:w w:val="80"/>
          <w:sz w:val="21"/>
        </w:rPr>
        <w:t>email</w:t>
      </w:r>
      <w:r>
        <w:rPr>
          <w:spacing w:val="-4"/>
          <w:w w:val="80"/>
          <w:sz w:val="21"/>
        </w:rPr>
        <w:t> </w:t>
      </w:r>
      <w:r>
        <w:rPr>
          <w:w w:val="80"/>
          <w:sz w:val="21"/>
        </w:rPr>
        <w:t>id</w:t>
      </w:r>
      <w:r>
        <w:rPr>
          <w:spacing w:val="-3"/>
          <w:w w:val="80"/>
          <w:sz w:val="21"/>
        </w:rPr>
        <w:t> </w:t>
      </w:r>
      <w:r>
        <w:rPr>
          <w:w w:val="80"/>
          <w:sz w:val="21"/>
        </w:rPr>
        <w:t>may</w:t>
      </w:r>
      <w:r>
        <w:rPr>
          <w:spacing w:val="-3"/>
          <w:w w:val="80"/>
          <w:sz w:val="21"/>
        </w:rPr>
        <w:t> </w:t>
      </w:r>
      <w:r>
        <w:rPr>
          <w:w w:val="80"/>
          <w:sz w:val="21"/>
        </w:rPr>
        <w:t>be</w:t>
      </w:r>
      <w:r>
        <w:rPr>
          <w:spacing w:val="-10"/>
          <w:sz w:val="21"/>
        </w:rPr>
        <w:t> </w:t>
      </w:r>
      <w:r>
        <w:rPr>
          <w:w w:val="80"/>
          <w:sz w:val="21"/>
        </w:rPr>
        <w:t>made</w:t>
      </w:r>
      <w:r>
        <w:rPr>
          <w:spacing w:val="-8"/>
          <w:sz w:val="21"/>
        </w:rPr>
        <w:t> </w:t>
      </w:r>
      <w:r>
        <w:rPr>
          <w:w w:val="80"/>
          <w:sz w:val="21"/>
        </w:rPr>
        <w:t>through</w:t>
      </w:r>
      <w:r>
        <w:rPr>
          <w:spacing w:val="-10"/>
          <w:sz w:val="21"/>
        </w:rPr>
        <w:t> </w:t>
      </w:r>
      <w:r>
        <w:rPr>
          <w:w w:val="80"/>
          <w:sz w:val="21"/>
        </w:rPr>
        <w:t>the</w:t>
      </w:r>
      <w:r>
        <w:rPr>
          <w:spacing w:val="-2"/>
          <w:w w:val="80"/>
          <w:sz w:val="21"/>
        </w:rPr>
        <w:t> </w:t>
      </w:r>
      <w:r>
        <w:rPr>
          <w:w w:val="80"/>
          <w:sz w:val="21"/>
        </w:rPr>
        <w:t>secured</w:t>
      </w:r>
      <w:r>
        <w:rPr>
          <w:spacing w:val="-8"/>
          <w:w w:val="80"/>
          <w:sz w:val="21"/>
        </w:rPr>
        <w:t> </w:t>
      </w:r>
      <w:r>
        <w:rPr>
          <w:w w:val="80"/>
          <w:sz w:val="21"/>
        </w:rPr>
        <w:t>access</w:t>
      </w:r>
      <w:r>
        <w:rPr>
          <w:spacing w:val="-2"/>
          <w:w w:val="80"/>
          <w:sz w:val="21"/>
        </w:rPr>
        <w:t> </w:t>
      </w:r>
      <w:r>
        <w:rPr>
          <w:w w:val="80"/>
          <w:sz w:val="21"/>
        </w:rPr>
        <w:t>by</w:t>
      </w:r>
      <w:r>
        <w:rPr>
          <w:spacing w:val="-2"/>
          <w:w w:val="80"/>
          <w:sz w:val="21"/>
        </w:rPr>
        <w:t> </w:t>
      </w:r>
      <w:r>
        <w:rPr>
          <w:w w:val="80"/>
          <w:sz w:val="21"/>
        </w:rPr>
        <w:t>way</w:t>
      </w:r>
      <w:r>
        <w:rPr>
          <w:spacing w:val="-10"/>
          <w:sz w:val="21"/>
        </w:rPr>
        <w:t> </w:t>
      </w:r>
      <w:r>
        <w:rPr>
          <w:w w:val="80"/>
          <w:sz w:val="21"/>
        </w:rPr>
        <w:t>of</w:t>
      </w:r>
      <w:r>
        <w:rPr>
          <w:spacing w:val="-4"/>
          <w:w w:val="80"/>
          <w:sz w:val="21"/>
        </w:rPr>
        <w:t> </w:t>
      </w:r>
      <w:r>
        <w:rPr>
          <w:w w:val="80"/>
          <w:sz w:val="21"/>
        </w:rPr>
        <w:t>client</w:t>
      </w:r>
      <w:r>
        <w:rPr>
          <w:spacing w:val="-4"/>
          <w:w w:val="80"/>
          <w:sz w:val="21"/>
        </w:rPr>
        <w:t> </w:t>
      </w:r>
      <w:r>
        <w:rPr>
          <w:w w:val="80"/>
          <w:sz w:val="21"/>
        </w:rPr>
        <w:t>specific</w:t>
      </w:r>
      <w:r>
        <w:rPr>
          <w:spacing w:val="-2"/>
          <w:w w:val="80"/>
          <w:sz w:val="21"/>
        </w:rPr>
        <w:t> </w:t>
      </w:r>
      <w:r>
        <w:rPr>
          <w:w w:val="80"/>
          <w:sz w:val="21"/>
        </w:rPr>
        <w:t>user</w:t>
      </w:r>
      <w:r>
        <w:rPr>
          <w:spacing w:val="-9"/>
          <w:w w:val="80"/>
          <w:sz w:val="21"/>
        </w:rPr>
        <w:t> </w:t>
      </w:r>
      <w:r>
        <w:rPr>
          <w:w w:val="80"/>
          <w:sz w:val="21"/>
        </w:rPr>
        <w:t>id</w:t>
      </w:r>
      <w:r>
        <w:rPr>
          <w:spacing w:val="-3"/>
          <w:w w:val="80"/>
          <w:sz w:val="21"/>
        </w:rPr>
        <w:t> </w:t>
      </w:r>
      <w:r>
        <w:rPr>
          <w:w w:val="80"/>
          <w:sz w:val="21"/>
        </w:rPr>
        <w:t>and</w:t>
      </w:r>
      <w:r>
        <w:rPr>
          <w:spacing w:val="-2"/>
          <w:w w:val="80"/>
          <w:sz w:val="21"/>
        </w:rPr>
        <w:t> </w:t>
      </w:r>
      <w:r>
        <w:rPr>
          <w:w w:val="80"/>
          <w:sz w:val="21"/>
        </w:rPr>
        <w:t>password.</w:t>
      </w:r>
    </w:p>
    <w:p>
      <w:pPr>
        <w:pStyle w:val="ListParagraph"/>
        <w:numPr>
          <w:ilvl w:val="0"/>
          <w:numId w:val="41"/>
        </w:numPr>
        <w:tabs>
          <w:tab w:pos="567" w:val="left" w:leader="none"/>
          <w:tab w:pos="569" w:val="left" w:leader="none"/>
        </w:tabs>
        <w:spacing w:line="278" w:lineRule="auto" w:before="56" w:after="0"/>
        <w:ind w:left="569" w:right="201" w:hanging="360"/>
        <w:jc w:val="both"/>
        <w:rPr>
          <w:sz w:val="21"/>
        </w:rPr>
      </w:pPr>
      <w:r>
        <w:rPr>
          <w:w w:val="80"/>
          <w:sz w:val="21"/>
        </w:rPr>
        <w:t>The Stock Broker shall ensure that all ECNs sent through the e-mail shall be digitally signed, encrypted, non-tamperable and in compliance</w:t>
      </w:r>
      <w:r>
        <w:rPr>
          <w:spacing w:val="-3"/>
          <w:w w:val="80"/>
          <w:sz w:val="21"/>
        </w:rPr>
        <w:t> </w:t>
      </w:r>
      <w:r>
        <w:rPr>
          <w:w w:val="80"/>
          <w:sz w:val="21"/>
        </w:rPr>
        <w:t>with</w:t>
      </w:r>
      <w:r>
        <w:rPr>
          <w:spacing w:val="-3"/>
          <w:w w:val="80"/>
          <w:sz w:val="21"/>
        </w:rPr>
        <w:t> </w:t>
      </w:r>
      <w:r>
        <w:rPr>
          <w:w w:val="80"/>
          <w:sz w:val="21"/>
        </w:rPr>
        <w:t>the</w:t>
      </w:r>
      <w:r>
        <w:rPr>
          <w:spacing w:val="-3"/>
          <w:w w:val="80"/>
          <w:sz w:val="21"/>
        </w:rPr>
        <w:t> </w:t>
      </w:r>
      <w:r>
        <w:rPr>
          <w:w w:val="80"/>
          <w:sz w:val="21"/>
        </w:rPr>
        <w:t>provisions</w:t>
      </w:r>
      <w:r>
        <w:rPr>
          <w:spacing w:val="-3"/>
          <w:w w:val="80"/>
          <w:sz w:val="21"/>
        </w:rPr>
        <w:t> </w:t>
      </w:r>
      <w:r>
        <w:rPr>
          <w:w w:val="80"/>
          <w:sz w:val="21"/>
        </w:rPr>
        <w:t>of</w:t>
      </w:r>
      <w:r>
        <w:rPr>
          <w:spacing w:val="-2"/>
          <w:w w:val="80"/>
          <w:sz w:val="21"/>
        </w:rPr>
        <w:t> </w:t>
      </w:r>
      <w:r>
        <w:rPr>
          <w:w w:val="80"/>
          <w:sz w:val="21"/>
        </w:rPr>
        <w:t>the</w:t>
      </w:r>
      <w:r>
        <w:rPr>
          <w:spacing w:val="-3"/>
          <w:w w:val="80"/>
          <w:sz w:val="21"/>
        </w:rPr>
        <w:t> </w:t>
      </w:r>
      <w:r>
        <w:rPr>
          <w:w w:val="80"/>
          <w:sz w:val="21"/>
        </w:rPr>
        <w:t>IT</w:t>
      </w:r>
      <w:r>
        <w:rPr>
          <w:spacing w:val="-3"/>
          <w:w w:val="80"/>
          <w:sz w:val="21"/>
        </w:rPr>
        <w:t> </w:t>
      </w:r>
      <w:r>
        <w:rPr>
          <w:w w:val="80"/>
          <w:sz w:val="21"/>
        </w:rPr>
        <w:t>Act,</w:t>
      </w:r>
      <w:r>
        <w:rPr>
          <w:spacing w:val="-3"/>
          <w:w w:val="80"/>
          <w:sz w:val="21"/>
        </w:rPr>
        <w:t> </w:t>
      </w:r>
      <w:r>
        <w:rPr>
          <w:w w:val="80"/>
          <w:sz w:val="21"/>
        </w:rPr>
        <w:t>2000.</w:t>
      </w:r>
      <w:r>
        <w:rPr>
          <w:spacing w:val="-3"/>
          <w:w w:val="80"/>
          <w:sz w:val="21"/>
        </w:rPr>
        <w:t> </w:t>
      </w:r>
      <w:r>
        <w:rPr>
          <w:w w:val="80"/>
          <w:sz w:val="21"/>
        </w:rPr>
        <w:t>In</w:t>
      </w:r>
      <w:r>
        <w:rPr>
          <w:spacing w:val="-2"/>
          <w:w w:val="80"/>
          <w:sz w:val="21"/>
        </w:rPr>
        <w:t> </w:t>
      </w:r>
      <w:r>
        <w:rPr>
          <w:w w:val="80"/>
          <w:sz w:val="21"/>
        </w:rPr>
        <w:t>case,</w:t>
      </w:r>
      <w:r>
        <w:rPr>
          <w:spacing w:val="-3"/>
          <w:w w:val="80"/>
          <w:sz w:val="21"/>
        </w:rPr>
        <w:t> </w:t>
      </w:r>
      <w:r>
        <w:rPr>
          <w:w w:val="80"/>
          <w:sz w:val="21"/>
        </w:rPr>
        <w:t>ECN</w:t>
      </w:r>
      <w:r>
        <w:rPr>
          <w:spacing w:val="-3"/>
          <w:w w:val="80"/>
          <w:sz w:val="21"/>
        </w:rPr>
        <w:t> </w:t>
      </w:r>
      <w:r>
        <w:rPr>
          <w:w w:val="80"/>
          <w:sz w:val="21"/>
        </w:rPr>
        <w:t>is</w:t>
      </w:r>
      <w:r>
        <w:rPr>
          <w:spacing w:val="-3"/>
          <w:w w:val="80"/>
          <w:sz w:val="21"/>
        </w:rPr>
        <w:t> </w:t>
      </w:r>
      <w:r>
        <w:rPr>
          <w:w w:val="80"/>
          <w:sz w:val="21"/>
        </w:rPr>
        <w:t>sent</w:t>
      </w:r>
      <w:r>
        <w:rPr>
          <w:spacing w:val="-3"/>
          <w:w w:val="80"/>
          <w:sz w:val="21"/>
        </w:rPr>
        <w:t> </w:t>
      </w:r>
      <w:r>
        <w:rPr>
          <w:w w:val="80"/>
          <w:sz w:val="21"/>
        </w:rPr>
        <w:t>through</w:t>
      </w:r>
      <w:r>
        <w:rPr>
          <w:spacing w:val="-2"/>
          <w:w w:val="80"/>
          <w:sz w:val="21"/>
        </w:rPr>
        <w:t> </w:t>
      </w:r>
      <w:r>
        <w:rPr>
          <w:w w:val="80"/>
          <w:sz w:val="21"/>
        </w:rPr>
        <w:t>e-mail</w:t>
      </w:r>
      <w:r>
        <w:rPr>
          <w:spacing w:val="-3"/>
          <w:w w:val="80"/>
          <w:sz w:val="21"/>
        </w:rPr>
        <w:t> </w:t>
      </w:r>
      <w:r>
        <w:rPr>
          <w:w w:val="80"/>
          <w:sz w:val="21"/>
        </w:rPr>
        <w:t>as</w:t>
      </w:r>
      <w:r>
        <w:rPr>
          <w:spacing w:val="-3"/>
          <w:w w:val="80"/>
          <w:sz w:val="21"/>
        </w:rPr>
        <w:t> </w:t>
      </w:r>
      <w:r>
        <w:rPr>
          <w:w w:val="80"/>
          <w:sz w:val="21"/>
        </w:rPr>
        <w:t>an</w:t>
      </w:r>
      <w:r>
        <w:rPr>
          <w:spacing w:val="-3"/>
          <w:w w:val="80"/>
          <w:sz w:val="21"/>
        </w:rPr>
        <w:t> </w:t>
      </w:r>
      <w:r>
        <w:rPr>
          <w:w w:val="80"/>
          <w:sz w:val="21"/>
        </w:rPr>
        <w:t>attachment,</w:t>
      </w:r>
      <w:r>
        <w:rPr>
          <w:spacing w:val="-2"/>
          <w:w w:val="80"/>
          <w:sz w:val="21"/>
        </w:rPr>
        <w:t> </w:t>
      </w:r>
      <w:r>
        <w:rPr>
          <w:w w:val="80"/>
          <w:sz w:val="21"/>
        </w:rPr>
        <w:t>the</w:t>
      </w:r>
      <w:r>
        <w:rPr>
          <w:spacing w:val="-3"/>
          <w:w w:val="80"/>
          <w:sz w:val="21"/>
        </w:rPr>
        <w:t> </w:t>
      </w:r>
      <w:r>
        <w:rPr>
          <w:w w:val="80"/>
          <w:sz w:val="21"/>
        </w:rPr>
        <w:t>attached</w:t>
      </w:r>
      <w:r>
        <w:rPr>
          <w:spacing w:val="-3"/>
          <w:w w:val="80"/>
          <w:sz w:val="21"/>
        </w:rPr>
        <w:t> </w:t>
      </w:r>
      <w:r>
        <w:rPr>
          <w:w w:val="80"/>
          <w:sz w:val="21"/>
        </w:rPr>
        <w:t>file</w:t>
      </w:r>
      <w:r>
        <w:rPr>
          <w:spacing w:val="-3"/>
          <w:w w:val="80"/>
          <w:sz w:val="21"/>
        </w:rPr>
        <w:t> </w:t>
      </w:r>
      <w:r>
        <w:rPr>
          <w:w w:val="80"/>
          <w:sz w:val="21"/>
        </w:rPr>
        <w:t>shall</w:t>
      </w:r>
      <w:r>
        <w:rPr>
          <w:spacing w:val="-3"/>
          <w:w w:val="80"/>
          <w:sz w:val="21"/>
        </w:rPr>
        <w:t> </w:t>
      </w:r>
      <w:r>
        <w:rPr>
          <w:w w:val="80"/>
          <w:sz w:val="21"/>
        </w:rPr>
        <w:t>also be secured with the digital signature, encrypted and non-tamperable.</w:t>
      </w:r>
    </w:p>
    <w:p>
      <w:pPr>
        <w:pStyle w:val="ListParagraph"/>
        <w:numPr>
          <w:ilvl w:val="0"/>
          <w:numId w:val="41"/>
        </w:numPr>
        <w:tabs>
          <w:tab w:pos="567" w:val="left" w:leader="none"/>
          <w:tab w:pos="569" w:val="left" w:leader="none"/>
        </w:tabs>
        <w:spacing w:line="273" w:lineRule="auto" w:before="48" w:after="0"/>
        <w:ind w:left="569" w:right="199" w:hanging="360"/>
        <w:jc w:val="both"/>
        <w:rPr>
          <w:sz w:val="21"/>
        </w:rPr>
      </w:pPr>
      <w:r>
        <w:rPr>
          <w:w w:val="80"/>
          <w:sz w:val="21"/>
        </w:rPr>
        <w:t>The</w:t>
      </w:r>
      <w:r>
        <w:rPr>
          <w:spacing w:val="-3"/>
          <w:w w:val="80"/>
          <w:sz w:val="21"/>
        </w:rPr>
        <w:t> </w:t>
      </w:r>
      <w:r>
        <w:rPr>
          <w:w w:val="80"/>
          <w:sz w:val="21"/>
        </w:rPr>
        <w:t>client</w:t>
      </w:r>
      <w:r>
        <w:rPr>
          <w:spacing w:val="-3"/>
          <w:w w:val="80"/>
          <w:sz w:val="21"/>
        </w:rPr>
        <w:t> </w:t>
      </w:r>
      <w:r>
        <w:rPr>
          <w:w w:val="80"/>
          <w:sz w:val="21"/>
        </w:rPr>
        <w:t>shall</w:t>
      </w:r>
      <w:r>
        <w:rPr>
          <w:spacing w:val="-3"/>
          <w:w w:val="80"/>
          <w:sz w:val="21"/>
        </w:rPr>
        <w:t> </w:t>
      </w:r>
      <w:r>
        <w:rPr>
          <w:w w:val="80"/>
          <w:sz w:val="21"/>
        </w:rPr>
        <w:t>note</w:t>
      </w:r>
      <w:r>
        <w:rPr>
          <w:spacing w:val="-3"/>
          <w:w w:val="80"/>
          <w:sz w:val="21"/>
        </w:rPr>
        <w:t> </w:t>
      </w:r>
      <w:r>
        <w:rPr>
          <w:w w:val="80"/>
          <w:sz w:val="21"/>
        </w:rPr>
        <w:t>that</w:t>
      </w:r>
      <w:r>
        <w:rPr>
          <w:spacing w:val="-2"/>
          <w:w w:val="80"/>
          <w:sz w:val="21"/>
        </w:rPr>
        <w:t> </w:t>
      </w:r>
      <w:r>
        <w:rPr>
          <w:w w:val="80"/>
          <w:sz w:val="21"/>
        </w:rPr>
        <w:t>non-receipt</w:t>
      </w:r>
      <w:r>
        <w:rPr>
          <w:spacing w:val="-3"/>
          <w:w w:val="80"/>
          <w:sz w:val="21"/>
        </w:rPr>
        <w:t> </w:t>
      </w:r>
      <w:r>
        <w:rPr>
          <w:w w:val="80"/>
          <w:sz w:val="21"/>
        </w:rPr>
        <w:t>of</w:t>
      </w:r>
      <w:r>
        <w:rPr>
          <w:spacing w:val="-3"/>
          <w:w w:val="80"/>
          <w:sz w:val="21"/>
        </w:rPr>
        <w:t> </w:t>
      </w:r>
      <w:r>
        <w:rPr>
          <w:w w:val="80"/>
          <w:sz w:val="21"/>
        </w:rPr>
        <w:t>bounced</w:t>
      </w:r>
      <w:r>
        <w:rPr>
          <w:spacing w:val="-3"/>
          <w:w w:val="80"/>
          <w:sz w:val="21"/>
        </w:rPr>
        <w:t> </w:t>
      </w:r>
      <w:r>
        <w:rPr>
          <w:w w:val="80"/>
          <w:sz w:val="21"/>
        </w:rPr>
        <w:t>mail</w:t>
      </w:r>
      <w:r>
        <w:rPr>
          <w:spacing w:val="-3"/>
          <w:w w:val="80"/>
          <w:sz w:val="21"/>
        </w:rPr>
        <w:t> </w:t>
      </w:r>
      <w:r>
        <w:rPr>
          <w:w w:val="80"/>
          <w:sz w:val="21"/>
        </w:rPr>
        <w:t>notification</w:t>
      </w:r>
      <w:r>
        <w:rPr>
          <w:spacing w:val="-2"/>
          <w:w w:val="80"/>
          <w:sz w:val="21"/>
        </w:rPr>
        <w:t> </w:t>
      </w:r>
      <w:r>
        <w:rPr>
          <w:w w:val="80"/>
          <w:sz w:val="21"/>
        </w:rPr>
        <w:t>by</w:t>
      </w:r>
      <w:r>
        <w:rPr>
          <w:spacing w:val="-3"/>
          <w:w w:val="80"/>
          <w:sz w:val="21"/>
        </w:rPr>
        <w:t> </w:t>
      </w:r>
      <w:r>
        <w:rPr>
          <w:w w:val="80"/>
          <w:sz w:val="21"/>
        </w:rPr>
        <w:t>the</w:t>
      </w:r>
      <w:r>
        <w:rPr>
          <w:spacing w:val="-3"/>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shall</w:t>
      </w:r>
      <w:r>
        <w:rPr>
          <w:spacing w:val="-2"/>
          <w:w w:val="80"/>
          <w:sz w:val="21"/>
        </w:rPr>
        <w:t> </w:t>
      </w:r>
      <w:r>
        <w:rPr>
          <w:w w:val="80"/>
          <w:sz w:val="21"/>
        </w:rPr>
        <w:t>amount</w:t>
      </w:r>
      <w:r>
        <w:rPr>
          <w:spacing w:val="-3"/>
          <w:w w:val="80"/>
          <w:sz w:val="21"/>
        </w:rPr>
        <w:t> </w:t>
      </w:r>
      <w:r>
        <w:rPr>
          <w:w w:val="80"/>
          <w:sz w:val="21"/>
        </w:rPr>
        <w:t>to</w:t>
      </w:r>
      <w:r>
        <w:rPr>
          <w:spacing w:val="-3"/>
          <w:w w:val="80"/>
          <w:sz w:val="21"/>
        </w:rPr>
        <w:t> </w:t>
      </w:r>
      <w:r>
        <w:rPr>
          <w:w w:val="80"/>
          <w:sz w:val="21"/>
        </w:rPr>
        <w:t>delivery</w:t>
      </w:r>
      <w:r>
        <w:rPr>
          <w:spacing w:val="-3"/>
          <w:w w:val="80"/>
          <w:sz w:val="21"/>
        </w:rPr>
        <w:t> </w:t>
      </w:r>
      <w:r>
        <w:rPr>
          <w:w w:val="80"/>
          <w:sz w:val="21"/>
        </w:rPr>
        <w:t>of</w:t>
      </w:r>
      <w:r>
        <w:rPr>
          <w:spacing w:val="-2"/>
          <w:w w:val="80"/>
          <w:sz w:val="21"/>
        </w:rPr>
        <w:t> </w:t>
      </w:r>
      <w:r>
        <w:rPr>
          <w:w w:val="80"/>
          <w:sz w:val="21"/>
        </w:rPr>
        <w:t>the</w:t>
      </w:r>
      <w:r>
        <w:rPr>
          <w:spacing w:val="-3"/>
          <w:w w:val="80"/>
          <w:sz w:val="21"/>
        </w:rPr>
        <w:t> </w:t>
      </w:r>
      <w:r>
        <w:rPr>
          <w:w w:val="80"/>
          <w:sz w:val="21"/>
        </w:rPr>
        <w:t>contract</w:t>
      </w:r>
      <w:r>
        <w:rPr>
          <w:spacing w:val="-3"/>
          <w:w w:val="80"/>
          <w:sz w:val="21"/>
        </w:rPr>
        <w:t> </w:t>
      </w:r>
      <w:r>
        <w:rPr>
          <w:w w:val="80"/>
          <w:sz w:val="21"/>
        </w:rPr>
        <w:t>note</w:t>
      </w:r>
      <w:r>
        <w:rPr>
          <w:spacing w:val="-3"/>
          <w:w w:val="80"/>
          <w:sz w:val="21"/>
        </w:rPr>
        <w:t> </w:t>
      </w:r>
      <w:r>
        <w:rPr>
          <w:w w:val="80"/>
          <w:sz w:val="21"/>
        </w:rPr>
        <w:t>at </w:t>
      </w:r>
      <w:r>
        <w:rPr>
          <w:w w:val="90"/>
          <w:sz w:val="21"/>
        </w:rPr>
        <w:t>the</w:t>
      </w:r>
      <w:r>
        <w:rPr>
          <w:spacing w:val="-8"/>
          <w:w w:val="90"/>
          <w:sz w:val="21"/>
        </w:rPr>
        <w:t> </w:t>
      </w:r>
      <w:r>
        <w:rPr>
          <w:w w:val="90"/>
          <w:sz w:val="21"/>
        </w:rPr>
        <w:t>e-mail ID</w:t>
      </w:r>
      <w:r>
        <w:rPr>
          <w:spacing w:val="-5"/>
          <w:w w:val="90"/>
          <w:sz w:val="21"/>
        </w:rPr>
        <w:t> </w:t>
      </w:r>
      <w:r>
        <w:rPr>
          <w:w w:val="90"/>
          <w:sz w:val="21"/>
        </w:rPr>
        <w:t>of</w:t>
      </w:r>
      <w:r>
        <w:rPr>
          <w:spacing w:val="-1"/>
          <w:w w:val="90"/>
          <w:sz w:val="21"/>
        </w:rPr>
        <w:t> </w:t>
      </w:r>
      <w:r>
        <w:rPr>
          <w:w w:val="90"/>
          <w:sz w:val="21"/>
        </w:rPr>
        <w:t>the client.</w:t>
      </w:r>
    </w:p>
    <w:p>
      <w:pPr>
        <w:pStyle w:val="ListParagraph"/>
        <w:numPr>
          <w:ilvl w:val="0"/>
          <w:numId w:val="41"/>
        </w:numPr>
        <w:tabs>
          <w:tab w:pos="567" w:val="left" w:leader="none"/>
          <w:tab w:pos="569" w:val="left" w:leader="none"/>
        </w:tabs>
        <w:spacing w:line="283" w:lineRule="auto" w:before="60" w:after="0"/>
        <w:ind w:left="569" w:right="199" w:hanging="360"/>
        <w:jc w:val="both"/>
        <w:rPr>
          <w:sz w:val="21"/>
        </w:rPr>
      </w:pPr>
      <w:r>
        <w:rPr>
          <w:w w:val="75"/>
          <w:sz w:val="21"/>
        </w:rPr>
        <w:t>The</w:t>
      </w:r>
      <w:r>
        <w:rPr>
          <w:sz w:val="21"/>
        </w:rPr>
        <w:t> </w:t>
      </w:r>
      <w:r>
        <w:rPr>
          <w:w w:val="75"/>
          <w:sz w:val="21"/>
        </w:rPr>
        <w:t>Stock</w:t>
      </w:r>
      <w:r>
        <w:rPr>
          <w:sz w:val="21"/>
        </w:rPr>
        <w:t> </w:t>
      </w:r>
      <w:r>
        <w:rPr>
          <w:w w:val="75"/>
          <w:sz w:val="21"/>
        </w:rPr>
        <w:t>Broker</w:t>
      </w:r>
      <w:r>
        <w:rPr>
          <w:sz w:val="21"/>
        </w:rPr>
        <w:t> </w:t>
      </w:r>
      <w:r>
        <w:rPr>
          <w:w w:val="75"/>
          <w:sz w:val="21"/>
        </w:rPr>
        <w:t>shall</w:t>
      </w:r>
      <w:r>
        <w:rPr>
          <w:sz w:val="21"/>
        </w:rPr>
        <w:t> </w:t>
      </w:r>
      <w:r>
        <w:rPr>
          <w:w w:val="75"/>
          <w:sz w:val="21"/>
        </w:rPr>
        <w:t>retain</w:t>
      </w:r>
      <w:r>
        <w:rPr>
          <w:sz w:val="21"/>
        </w:rPr>
        <w:t> </w:t>
      </w:r>
      <w:r>
        <w:rPr>
          <w:w w:val="75"/>
          <w:sz w:val="21"/>
        </w:rPr>
        <w:t>ECN</w:t>
      </w:r>
      <w:r>
        <w:rPr>
          <w:sz w:val="21"/>
        </w:rPr>
        <w:t> </w:t>
      </w:r>
      <w:r>
        <w:rPr>
          <w:w w:val="75"/>
          <w:sz w:val="21"/>
        </w:rPr>
        <w:t>and</w:t>
      </w:r>
      <w:r>
        <w:rPr>
          <w:sz w:val="21"/>
        </w:rPr>
        <w:t> </w:t>
      </w:r>
      <w:r>
        <w:rPr>
          <w:w w:val="75"/>
          <w:sz w:val="21"/>
        </w:rPr>
        <w:t>acknowledgment</w:t>
      </w:r>
      <w:r>
        <w:rPr>
          <w:sz w:val="21"/>
        </w:rPr>
        <w:t> </w:t>
      </w:r>
      <w:r>
        <w:rPr>
          <w:w w:val="75"/>
          <w:sz w:val="21"/>
        </w:rPr>
        <w:t>of</w:t>
      </w:r>
      <w:r>
        <w:rPr>
          <w:sz w:val="21"/>
        </w:rPr>
        <w:t> </w:t>
      </w:r>
      <w:r>
        <w:rPr>
          <w:w w:val="75"/>
          <w:sz w:val="21"/>
        </w:rPr>
        <w:t>the</w:t>
      </w:r>
      <w:r>
        <w:rPr>
          <w:sz w:val="21"/>
        </w:rPr>
        <w:t> </w:t>
      </w:r>
      <w:r>
        <w:rPr>
          <w:w w:val="75"/>
          <w:sz w:val="21"/>
        </w:rPr>
        <w:t>e-mail</w:t>
      </w:r>
      <w:r>
        <w:rPr>
          <w:sz w:val="21"/>
        </w:rPr>
        <w:t> </w:t>
      </w:r>
      <w:r>
        <w:rPr>
          <w:w w:val="75"/>
          <w:sz w:val="21"/>
        </w:rPr>
        <w:t>in</w:t>
      </w:r>
      <w:r>
        <w:rPr>
          <w:sz w:val="21"/>
        </w:rPr>
        <w:t> </w:t>
      </w:r>
      <w:r>
        <w:rPr>
          <w:w w:val="75"/>
          <w:sz w:val="21"/>
        </w:rPr>
        <w:t>a</w:t>
      </w:r>
      <w:r>
        <w:rPr>
          <w:sz w:val="21"/>
        </w:rPr>
        <w:t> </w:t>
      </w:r>
      <w:r>
        <w:rPr>
          <w:w w:val="75"/>
          <w:sz w:val="21"/>
        </w:rPr>
        <w:t>soft</w:t>
      </w:r>
      <w:r>
        <w:rPr>
          <w:sz w:val="21"/>
        </w:rPr>
        <w:t> </w:t>
      </w:r>
      <w:r>
        <w:rPr>
          <w:w w:val="75"/>
          <w:sz w:val="21"/>
        </w:rPr>
        <w:t>and</w:t>
      </w:r>
      <w:r>
        <w:rPr>
          <w:sz w:val="21"/>
        </w:rPr>
        <w:t> </w:t>
      </w:r>
      <w:r>
        <w:rPr>
          <w:w w:val="75"/>
          <w:sz w:val="21"/>
        </w:rPr>
        <w:t>non-tamperable</w:t>
      </w:r>
      <w:r>
        <w:rPr>
          <w:sz w:val="21"/>
        </w:rPr>
        <w:t> </w:t>
      </w:r>
      <w:r>
        <w:rPr>
          <w:w w:val="75"/>
          <w:sz w:val="21"/>
        </w:rPr>
        <w:t>form</w:t>
      </w:r>
      <w:r>
        <w:rPr>
          <w:sz w:val="21"/>
        </w:rPr>
        <w:t> </w:t>
      </w:r>
      <w:r>
        <w:rPr>
          <w:w w:val="75"/>
          <w:sz w:val="21"/>
        </w:rPr>
        <w:t>in</w:t>
      </w:r>
      <w:r>
        <w:rPr>
          <w:sz w:val="21"/>
        </w:rPr>
        <w:t> </w:t>
      </w:r>
      <w:r>
        <w:rPr>
          <w:w w:val="75"/>
          <w:sz w:val="21"/>
        </w:rPr>
        <w:t>the</w:t>
      </w:r>
      <w:r>
        <w:rPr>
          <w:sz w:val="21"/>
        </w:rPr>
        <w:t> </w:t>
      </w:r>
      <w:r>
        <w:rPr>
          <w:w w:val="75"/>
          <w:sz w:val="21"/>
        </w:rPr>
        <w:t>manner</w:t>
      </w:r>
      <w:r>
        <w:rPr>
          <w:sz w:val="21"/>
        </w:rPr>
        <w:t> </w:t>
      </w:r>
      <w:r>
        <w:rPr>
          <w:w w:val="75"/>
          <w:sz w:val="21"/>
        </w:rPr>
        <w:t>prescribed</w:t>
      </w:r>
      <w:r>
        <w:rPr>
          <w:sz w:val="21"/>
        </w:rPr>
        <w:t> </w:t>
      </w:r>
      <w:r>
        <w:rPr>
          <w:w w:val="75"/>
          <w:sz w:val="21"/>
        </w:rPr>
        <w:t>by </w:t>
      </w:r>
      <w:r>
        <w:rPr>
          <w:w w:val="80"/>
          <w:sz w:val="21"/>
        </w:rPr>
        <w:t>the exchange in compliance with the provisions of the</w:t>
      </w:r>
      <w:r>
        <w:rPr>
          <w:sz w:val="21"/>
        </w:rPr>
        <w:t> </w:t>
      </w:r>
      <w:r>
        <w:rPr>
          <w:w w:val="80"/>
          <w:sz w:val="21"/>
        </w:rPr>
        <w:t>IT Act, 2000 and as per the extant rules/regulations/circulars/guidelines issued by SEBI/Stock Exchanges from time to time. The proof of delivery i.e., log report generated by the system at the time of </w:t>
      </w:r>
      <w:r>
        <w:rPr>
          <w:w w:val="85"/>
          <w:sz w:val="21"/>
        </w:rPr>
        <w:t>sending the contract notes shall be maintained by the Stock Broker for the specified period under the extant regulations of </w:t>
      </w:r>
      <w:r>
        <w:rPr>
          <w:w w:val="80"/>
          <w:sz w:val="21"/>
        </w:rPr>
        <w:t>SEBI/stock exchanges. The log report shall provide the details of the contract notes that are not delivered to the client/e-mails rejected</w:t>
      </w:r>
      <w:r>
        <w:rPr>
          <w:spacing w:val="-3"/>
          <w:w w:val="80"/>
          <w:sz w:val="21"/>
        </w:rPr>
        <w:t> </w:t>
      </w:r>
      <w:r>
        <w:rPr>
          <w:w w:val="80"/>
          <w:sz w:val="21"/>
        </w:rPr>
        <w:t>or</w:t>
      </w:r>
      <w:r>
        <w:rPr>
          <w:spacing w:val="-3"/>
          <w:w w:val="80"/>
          <w:sz w:val="21"/>
        </w:rPr>
        <w:t> </w:t>
      </w:r>
      <w:r>
        <w:rPr>
          <w:w w:val="80"/>
          <w:sz w:val="21"/>
        </w:rPr>
        <w:t>bounced</w:t>
      </w:r>
      <w:r>
        <w:rPr>
          <w:spacing w:val="-3"/>
          <w:w w:val="80"/>
          <w:sz w:val="21"/>
        </w:rPr>
        <w:t> </w:t>
      </w:r>
      <w:r>
        <w:rPr>
          <w:w w:val="80"/>
          <w:sz w:val="21"/>
        </w:rPr>
        <w:t>back.</w:t>
      </w:r>
      <w:r>
        <w:rPr>
          <w:spacing w:val="-3"/>
          <w:w w:val="80"/>
          <w:sz w:val="21"/>
        </w:rPr>
        <w:t> </w:t>
      </w:r>
      <w:r>
        <w:rPr>
          <w:w w:val="80"/>
          <w:sz w:val="21"/>
        </w:rPr>
        <w:t>The</w:t>
      </w:r>
      <w:r>
        <w:rPr>
          <w:spacing w:val="-2"/>
          <w:w w:val="80"/>
          <w:sz w:val="21"/>
        </w:rPr>
        <w:t> </w:t>
      </w:r>
      <w:r>
        <w:rPr>
          <w:w w:val="80"/>
          <w:sz w:val="21"/>
        </w:rPr>
        <w:t>Stock</w:t>
      </w:r>
      <w:r>
        <w:rPr>
          <w:spacing w:val="-3"/>
          <w:w w:val="80"/>
          <w:sz w:val="21"/>
        </w:rPr>
        <w:t> </w:t>
      </w:r>
      <w:r>
        <w:rPr>
          <w:w w:val="80"/>
          <w:sz w:val="21"/>
        </w:rPr>
        <w:t>Broker</w:t>
      </w:r>
      <w:r>
        <w:rPr>
          <w:spacing w:val="-1"/>
          <w:w w:val="80"/>
          <w:sz w:val="21"/>
        </w:rPr>
        <w:t> </w:t>
      </w:r>
      <w:r>
        <w:rPr>
          <w:w w:val="80"/>
          <w:sz w:val="21"/>
        </w:rPr>
        <w:t>shall take all possible</w:t>
      </w:r>
      <w:r>
        <w:rPr>
          <w:spacing w:val="-7"/>
          <w:sz w:val="21"/>
        </w:rPr>
        <w:t> </w:t>
      </w:r>
      <w:r>
        <w:rPr>
          <w:w w:val="80"/>
          <w:sz w:val="21"/>
        </w:rPr>
        <w:t>steps</w:t>
      </w:r>
      <w:r>
        <w:rPr>
          <w:spacing w:val="-1"/>
          <w:w w:val="80"/>
          <w:sz w:val="21"/>
        </w:rPr>
        <w:t> </w:t>
      </w:r>
      <w:r>
        <w:rPr>
          <w:w w:val="80"/>
          <w:sz w:val="21"/>
        </w:rPr>
        <w:t>to</w:t>
      </w:r>
      <w:r>
        <w:rPr>
          <w:spacing w:val="-2"/>
          <w:w w:val="80"/>
          <w:sz w:val="21"/>
        </w:rPr>
        <w:t> </w:t>
      </w:r>
      <w:r>
        <w:rPr>
          <w:w w:val="80"/>
          <w:sz w:val="21"/>
        </w:rPr>
        <w:t>ensure</w:t>
      </w:r>
      <w:r>
        <w:rPr>
          <w:spacing w:val="-2"/>
          <w:w w:val="80"/>
          <w:sz w:val="21"/>
        </w:rPr>
        <w:t> </w:t>
      </w:r>
      <w:r>
        <w:rPr>
          <w:w w:val="80"/>
          <w:sz w:val="21"/>
        </w:rPr>
        <w:t>receipt</w:t>
      </w:r>
      <w:r>
        <w:rPr>
          <w:spacing w:val="-2"/>
          <w:w w:val="80"/>
          <w:sz w:val="21"/>
        </w:rPr>
        <w:t> </w:t>
      </w:r>
      <w:r>
        <w:rPr>
          <w:w w:val="80"/>
          <w:sz w:val="21"/>
        </w:rPr>
        <w:t>of</w:t>
      </w:r>
      <w:r>
        <w:rPr>
          <w:spacing w:val="-3"/>
          <w:w w:val="80"/>
          <w:sz w:val="21"/>
        </w:rPr>
        <w:t> </w:t>
      </w:r>
      <w:r>
        <w:rPr>
          <w:w w:val="80"/>
          <w:sz w:val="21"/>
        </w:rPr>
        <w:t>notification</w:t>
      </w:r>
      <w:r>
        <w:rPr>
          <w:spacing w:val="-1"/>
          <w:w w:val="80"/>
          <w:sz w:val="21"/>
        </w:rPr>
        <w:t> </w:t>
      </w:r>
      <w:r>
        <w:rPr>
          <w:w w:val="80"/>
          <w:sz w:val="21"/>
        </w:rPr>
        <w:t>of</w:t>
      </w:r>
      <w:r>
        <w:rPr>
          <w:spacing w:val="-3"/>
          <w:w w:val="80"/>
          <w:sz w:val="21"/>
        </w:rPr>
        <w:t> </w:t>
      </w:r>
      <w:r>
        <w:rPr>
          <w:w w:val="80"/>
          <w:sz w:val="21"/>
        </w:rPr>
        <w:t>bounced</w:t>
      </w:r>
      <w:r>
        <w:rPr>
          <w:spacing w:val="-8"/>
          <w:sz w:val="21"/>
        </w:rPr>
        <w:t> </w:t>
      </w:r>
      <w:r>
        <w:rPr>
          <w:w w:val="80"/>
          <w:sz w:val="21"/>
        </w:rPr>
        <w:t>mails</w:t>
      </w:r>
      <w:r>
        <w:rPr>
          <w:spacing w:val="-2"/>
          <w:w w:val="80"/>
          <w:sz w:val="21"/>
        </w:rPr>
        <w:t> </w:t>
      </w:r>
      <w:r>
        <w:rPr>
          <w:w w:val="80"/>
          <w:sz w:val="21"/>
        </w:rPr>
        <w:t>by</w:t>
      </w:r>
      <w:r>
        <w:rPr>
          <w:spacing w:val="-3"/>
          <w:w w:val="80"/>
          <w:sz w:val="21"/>
        </w:rPr>
        <w:t> </w:t>
      </w:r>
      <w:r>
        <w:rPr>
          <w:w w:val="80"/>
          <w:sz w:val="21"/>
        </w:rPr>
        <w:t>him</w:t>
      </w:r>
      <w:r>
        <w:rPr>
          <w:spacing w:val="-3"/>
          <w:w w:val="80"/>
          <w:sz w:val="21"/>
        </w:rPr>
        <w:t> </w:t>
      </w:r>
      <w:r>
        <w:rPr>
          <w:w w:val="80"/>
          <w:sz w:val="21"/>
        </w:rPr>
        <w:t>at all times within the stipulated time period under the extant regulations of SEBI/stock exchanges.</w:t>
      </w:r>
    </w:p>
    <w:p>
      <w:pPr>
        <w:pStyle w:val="ListParagraph"/>
        <w:numPr>
          <w:ilvl w:val="0"/>
          <w:numId w:val="41"/>
        </w:numPr>
        <w:tabs>
          <w:tab w:pos="567" w:val="left" w:leader="none"/>
          <w:tab w:pos="569" w:val="left" w:leader="none"/>
        </w:tabs>
        <w:spacing w:line="280" w:lineRule="auto" w:before="35" w:after="0"/>
        <w:ind w:left="569" w:right="199" w:hanging="360"/>
        <w:jc w:val="both"/>
        <w:rPr>
          <w:sz w:val="21"/>
        </w:rPr>
      </w:pPr>
      <w:r>
        <w:rPr>
          <w:w w:val="80"/>
          <w:sz w:val="21"/>
        </w:rPr>
        <w:t>The Stock</w:t>
      </w:r>
      <w:r>
        <w:rPr>
          <w:sz w:val="21"/>
        </w:rPr>
        <w:t> </w:t>
      </w:r>
      <w:r>
        <w:rPr>
          <w:w w:val="80"/>
          <w:sz w:val="21"/>
        </w:rPr>
        <w:t>Broker shall continue to send contract notes in</w:t>
      </w:r>
      <w:r>
        <w:rPr>
          <w:spacing w:val="-3"/>
          <w:sz w:val="21"/>
        </w:rPr>
        <w:t> </w:t>
      </w:r>
      <w:r>
        <w:rPr>
          <w:w w:val="80"/>
          <w:sz w:val="21"/>
        </w:rPr>
        <w:t>the physical</w:t>
      </w:r>
      <w:r>
        <w:rPr>
          <w:spacing w:val="-2"/>
          <w:sz w:val="21"/>
        </w:rPr>
        <w:t> </w:t>
      </w:r>
      <w:r>
        <w:rPr>
          <w:w w:val="80"/>
          <w:sz w:val="21"/>
        </w:rPr>
        <w:t>mode</w:t>
      </w:r>
      <w:r>
        <w:rPr>
          <w:spacing w:val="-3"/>
          <w:sz w:val="21"/>
        </w:rPr>
        <w:t> </w:t>
      </w:r>
      <w:r>
        <w:rPr>
          <w:w w:val="80"/>
          <w:sz w:val="21"/>
        </w:rPr>
        <w:t>to such clients who do not opt to</w:t>
      </w:r>
      <w:r>
        <w:rPr>
          <w:spacing w:val="-3"/>
          <w:sz w:val="21"/>
        </w:rPr>
        <w:t> </w:t>
      </w:r>
      <w:r>
        <w:rPr>
          <w:w w:val="80"/>
          <w:sz w:val="21"/>
        </w:rPr>
        <w:t>receive the contract </w:t>
      </w:r>
      <w:r>
        <w:rPr>
          <w:w w:val="75"/>
          <w:sz w:val="21"/>
        </w:rPr>
        <w:t>notes</w:t>
      </w:r>
      <w:r>
        <w:rPr>
          <w:sz w:val="21"/>
        </w:rPr>
        <w:t> </w:t>
      </w:r>
      <w:r>
        <w:rPr>
          <w:w w:val="75"/>
          <w:sz w:val="21"/>
        </w:rPr>
        <w:t>in</w:t>
      </w:r>
      <w:r>
        <w:rPr>
          <w:sz w:val="21"/>
        </w:rPr>
        <w:t> </w:t>
      </w:r>
      <w:r>
        <w:rPr>
          <w:w w:val="75"/>
          <w:sz w:val="21"/>
        </w:rPr>
        <w:t>the</w:t>
      </w:r>
      <w:r>
        <w:rPr>
          <w:sz w:val="21"/>
        </w:rPr>
        <w:t> </w:t>
      </w:r>
      <w:r>
        <w:rPr>
          <w:w w:val="75"/>
          <w:sz w:val="21"/>
        </w:rPr>
        <w:t>electronic</w:t>
      </w:r>
      <w:r>
        <w:rPr>
          <w:sz w:val="21"/>
        </w:rPr>
        <w:t> </w:t>
      </w:r>
      <w:r>
        <w:rPr>
          <w:w w:val="75"/>
          <w:sz w:val="21"/>
        </w:rPr>
        <w:t>form.</w:t>
      </w:r>
      <w:r>
        <w:rPr>
          <w:sz w:val="21"/>
        </w:rPr>
        <w:t> </w:t>
      </w:r>
      <w:r>
        <w:rPr>
          <w:w w:val="75"/>
          <w:sz w:val="21"/>
        </w:rPr>
        <w:t>Wherever</w:t>
      </w:r>
      <w:r>
        <w:rPr>
          <w:sz w:val="21"/>
        </w:rPr>
        <w:t> </w:t>
      </w:r>
      <w:r>
        <w:rPr>
          <w:w w:val="75"/>
          <w:sz w:val="21"/>
        </w:rPr>
        <w:t>the</w:t>
      </w:r>
      <w:r>
        <w:rPr>
          <w:sz w:val="21"/>
        </w:rPr>
        <w:t> </w:t>
      </w:r>
      <w:r>
        <w:rPr>
          <w:w w:val="75"/>
          <w:sz w:val="21"/>
        </w:rPr>
        <w:t>ECNs</w:t>
      </w:r>
      <w:r>
        <w:rPr>
          <w:sz w:val="21"/>
        </w:rPr>
        <w:t> </w:t>
      </w:r>
      <w:r>
        <w:rPr>
          <w:w w:val="75"/>
          <w:sz w:val="21"/>
        </w:rPr>
        <w:t>have</w:t>
      </w:r>
      <w:r>
        <w:rPr>
          <w:sz w:val="21"/>
        </w:rPr>
        <w:t> </w:t>
      </w:r>
      <w:r>
        <w:rPr>
          <w:w w:val="75"/>
          <w:sz w:val="21"/>
        </w:rPr>
        <w:t>not</w:t>
      </w:r>
      <w:r>
        <w:rPr>
          <w:sz w:val="21"/>
        </w:rPr>
        <w:t> </w:t>
      </w:r>
      <w:r>
        <w:rPr>
          <w:w w:val="75"/>
          <w:sz w:val="21"/>
        </w:rPr>
        <w:t>been</w:t>
      </w:r>
      <w:r>
        <w:rPr>
          <w:sz w:val="21"/>
        </w:rPr>
        <w:t> </w:t>
      </w:r>
      <w:r>
        <w:rPr>
          <w:w w:val="75"/>
          <w:sz w:val="21"/>
        </w:rPr>
        <w:t>delivered</w:t>
      </w:r>
      <w:r>
        <w:rPr>
          <w:sz w:val="21"/>
        </w:rPr>
        <w:t> </w:t>
      </w:r>
      <w:r>
        <w:rPr>
          <w:w w:val="75"/>
          <w:sz w:val="21"/>
        </w:rPr>
        <w:t>to</w:t>
      </w:r>
      <w:r>
        <w:rPr>
          <w:sz w:val="21"/>
        </w:rPr>
        <w:t> </w:t>
      </w:r>
      <w:r>
        <w:rPr>
          <w:w w:val="75"/>
          <w:sz w:val="21"/>
        </w:rPr>
        <w:t>the</w:t>
      </w:r>
      <w:r>
        <w:rPr>
          <w:sz w:val="21"/>
        </w:rPr>
        <w:t> </w:t>
      </w:r>
      <w:r>
        <w:rPr>
          <w:w w:val="75"/>
          <w:sz w:val="21"/>
        </w:rPr>
        <w:t>client</w:t>
      </w:r>
      <w:r>
        <w:rPr>
          <w:sz w:val="21"/>
        </w:rPr>
        <w:t> </w:t>
      </w:r>
      <w:r>
        <w:rPr>
          <w:w w:val="75"/>
          <w:sz w:val="21"/>
        </w:rPr>
        <w:t>or</w:t>
      </w:r>
      <w:r>
        <w:rPr>
          <w:sz w:val="21"/>
        </w:rPr>
        <w:t> </w:t>
      </w:r>
      <w:r>
        <w:rPr>
          <w:w w:val="75"/>
          <w:sz w:val="21"/>
        </w:rPr>
        <w:t>has</w:t>
      </w:r>
      <w:r>
        <w:rPr>
          <w:sz w:val="21"/>
        </w:rPr>
        <w:t> </w:t>
      </w:r>
      <w:r>
        <w:rPr>
          <w:w w:val="75"/>
          <w:sz w:val="21"/>
        </w:rPr>
        <w:t>been</w:t>
      </w:r>
      <w:r>
        <w:rPr>
          <w:sz w:val="21"/>
        </w:rPr>
        <w:t> </w:t>
      </w:r>
      <w:r>
        <w:rPr>
          <w:w w:val="75"/>
          <w:sz w:val="21"/>
        </w:rPr>
        <w:t>rejected</w:t>
      </w:r>
      <w:r>
        <w:rPr>
          <w:sz w:val="21"/>
        </w:rPr>
        <w:t> </w:t>
      </w:r>
      <w:r>
        <w:rPr>
          <w:w w:val="75"/>
          <w:sz w:val="21"/>
        </w:rPr>
        <w:t>(bouncing</w:t>
      </w:r>
      <w:r>
        <w:rPr>
          <w:sz w:val="21"/>
        </w:rPr>
        <w:t> </w:t>
      </w:r>
      <w:r>
        <w:rPr>
          <w:w w:val="75"/>
          <w:sz w:val="21"/>
        </w:rPr>
        <w:t>of</w:t>
      </w:r>
      <w:r>
        <w:rPr>
          <w:sz w:val="21"/>
        </w:rPr>
        <w:t> </w:t>
      </w:r>
      <w:r>
        <w:rPr>
          <w:w w:val="75"/>
          <w:sz w:val="21"/>
        </w:rPr>
        <w:t>mails)</w:t>
      </w:r>
      <w:r>
        <w:rPr>
          <w:sz w:val="21"/>
        </w:rPr>
        <w:t> </w:t>
      </w:r>
      <w:r>
        <w:rPr>
          <w:w w:val="75"/>
          <w:sz w:val="21"/>
        </w:rPr>
        <w:t>by</w:t>
      </w:r>
      <w:r>
        <w:rPr>
          <w:sz w:val="21"/>
        </w:rPr>
        <w:t> </w:t>
      </w:r>
      <w:r>
        <w:rPr>
          <w:w w:val="75"/>
          <w:sz w:val="21"/>
        </w:rPr>
        <w:t>the</w:t>
      </w:r>
      <w:r>
        <w:rPr>
          <w:sz w:val="21"/>
        </w:rPr>
        <w:t> </w:t>
      </w:r>
      <w:r>
        <w:rPr>
          <w:w w:val="80"/>
          <w:sz w:val="21"/>
        </w:rPr>
        <w:t>e-mail ID</w:t>
      </w:r>
      <w:r>
        <w:rPr>
          <w:spacing w:val="-2"/>
          <w:sz w:val="21"/>
        </w:rPr>
        <w:t> </w:t>
      </w:r>
      <w:r>
        <w:rPr>
          <w:w w:val="80"/>
          <w:sz w:val="21"/>
        </w:rPr>
        <w:t>of the client, the Stock Broker shall send a physical</w:t>
      </w:r>
      <w:r>
        <w:rPr>
          <w:spacing w:val="-1"/>
          <w:sz w:val="21"/>
        </w:rPr>
        <w:t> </w:t>
      </w:r>
      <w:r>
        <w:rPr>
          <w:w w:val="80"/>
          <w:sz w:val="21"/>
        </w:rPr>
        <w:t>contract note to the client within the stipulated time under the extant regulations of SEBI/stock exchanges and maintain the proof of delivery of such physical contract notes.</w:t>
      </w:r>
    </w:p>
    <w:p>
      <w:pPr>
        <w:pStyle w:val="ListParagraph"/>
        <w:spacing w:after="0" w:line="280" w:lineRule="auto"/>
        <w:jc w:val="both"/>
        <w:rPr>
          <w:sz w:val="21"/>
        </w:rPr>
        <w:sectPr>
          <w:pgSz w:w="11910" w:h="16840"/>
          <w:pgMar w:header="0" w:footer="837" w:top="740" w:bottom="1020" w:left="708" w:right="708"/>
        </w:sectPr>
      </w:pPr>
    </w:p>
    <w:p>
      <w:pPr>
        <w:pStyle w:val="ListParagraph"/>
        <w:numPr>
          <w:ilvl w:val="0"/>
          <w:numId w:val="41"/>
        </w:numPr>
        <w:tabs>
          <w:tab w:pos="567" w:val="left" w:leader="none"/>
          <w:tab w:pos="569" w:val="left" w:leader="none"/>
        </w:tabs>
        <w:spacing w:line="280" w:lineRule="auto" w:before="76" w:after="0"/>
        <w:ind w:left="569" w:right="194" w:hanging="360"/>
        <w:jc w:val="both"/>
        <w:rPr>
          <w:sz w:val="21"/>
        </w:rPr>
      </w:pPr>
      <w:r>
        <w:rPr>
          <w:w w:val="80"/>
          <w:sz w:val="21"/>
        </w:rPr>
        <w:t>In addition to the e-mail communication of the ECNs to the client, the Stock Broker shall simultaneously publish the ECN on his designated</w:t>
      </w:r>
      <w:r>
        <w:rPr>
          <w:spacing w:val="-3"/>
          <w:w w:val="80"/>
          <w:sz w:val="21"/>
        </w:rPr>
        <w:t> </w:t>
      </w:r>
      <w:r>
        <w:rPr>
          <w:w w:val="80"/>
          <w:sz w:val="21"/>
        </w:rPr>
        <w:t>web-site,</w:t>
      </w:r>
      <w:r>
        <w:rPr>
          <w:spacing w:val="-3"/>
          <w:w w:val="80"/>
          <w:sz w:val="21"/>
        </w:rPr>
        <w:t> </w:t>
      </w:r>
      <w:r>
        <w:rPr>
          <w:w w:val="80"/>
          <w:sz w:val="21"/>
        </w:rPr>
        <w:t>if</w:t>
      </w:r>
      <w:r>
        <w:rPr>
          <w:spacing w:val="-3"/>
          <w:w w:val="80"/>
          <w:sz w:val="21"/>
        </w:rPr>
        <w:t> </w:t>
      </w:r>
      <w:r>
        <w:rPr>
          <w:w w:val="80"/>
          <w:sz w:val="21"/>
        </w:rPr>
        <w:t>any,</w:t>
      </w:r>
      <w:r>
        <w:rPr>
          <w:spacing w:val="-3"/>
          <w:w w:val="80"/>
          <w:sz w:val="21"/>
        </w:rPr>
        <w:t> </w:t>
      </w:r>
      <w:r>
        <w:rPr>
          <w:w w:val="80"/>
          <w:sz w:val="21"/>
        </w:rPr>
        <w:t>in</w:t>
      </w:r>
      <w:r>
        <w:rPr>
          <w:spacing w:val="-2"/>
          <w:w w:val="80"/>
          <w:sz w:val="21"/>
        </w:rPr>
        <w:t> </w:t>
      </w:r>
      <w:r>
        <w:rPr>
          <w:w w:val="80"/>
          <w:sz w:val="21"/>
        </w:rPr>
        <w:t>a</w:t>
      </w:r>
      <w:r>
        <w:rPr>
          <w:spacing w:val="-3"/>
          <w:w w:val="80"/>
          <w:sz w:val="21"/>
        </w:rPr>
        <w:t> </w:t>
      </w:r>
      <w:r>
        <w:rPr>
          <w:w w:val="80"/>
          <w:sz w:val="21"/>
        </w:rPr>
        <w:t>secured</w:t>
      </w:r>
      <w:r>
        <w:rPr>
          <w:spacing w:val="-3"/>
          <w:w w:val="80"/>
          <w:sz w:val="21"/>
        </w:rPr>
        <w:t> </w:t>
      </w:r>
      <w:r>
        <w:rPr>
          <w:w w:val="80"/>
          <w:sz w:val="21"/>
        </w:rPr>
        <w:t>way</w:t>
      </w:r>
      <w:r>
        <w:rPr>
          <w:spacing w:val="-3"/>
          <w:w w:val="80"/>
          <w:sz w:val="21"/>
        </w:rPr>
        <w:t> </w:t>
      </w:r>
      <w:r>
        <w:rPr>
          <w:w w:val="80"/>
          <w:sz w:val="21"/>
        </w:rPr>
        <w:t>and</w:t>
      </w:r>
      <w:r>
        <w:rPr>
          <w:spacing w:val="-3"/>
          <w:w w:val="80"/>
          <w:sz w:val="21"/>
        </w:rPr>
        <w:t> </w:t>
      </w:r>
      <w:r>
        <w:rPr>
          <w:w w:val="80"/>
          <w:sz w:val="21"/>
        </w:rPr>
        <w:t>enable</w:t>
      </w:r>
      <w:r>
        <w:rPr>
          <w:spacing w:val="-2"/>
          <w:w w:val="80"/>
          <w:sz w:val="21"/>
        </w:rPr>
        <w:t> </w:t>
      </w:r>
      <w:r>
        <w:rPr>
          <w:w w:val="80"/>
          <w:sz w:val="21"/>
        </w:rPr>
        <w:t>relevant</w:t>
      </w:r>
      <w:r>
        <w:rPr>
          <w:spacing w:val="-3"/>
          <w:w w:val="80"/>
          <w:sz w:val="21"/>
        </w:rPr>
        <w:t> </w:t>
      </w:r>
      <w:r>
        <w:rPr>
          <w:w w:val="80"/>
          <w:sz w:val="21"/>
        </w:rPr>
        <w:t>access</w:t>
      </w:r>
      <w:r>
        <w:rPr>
          <w:spacing w:val="-3"/>
          <w:w w:val="80"/>
          <w:sz w:val="21"/>
        </w:rPr>
        <w:t> </w:t>
      </w:r>
      <w:r>
        <w:rPr>
          <w:w w:val="80"/>
          <w:sz w:val="21"/>
        </w:rPr>
        <w:t>to</w:t>
      </w:r>
      <w:r>
        <w:rPr>
          <w:spacing w:val="-3"/>
          <w:w w:val="80"/>
          <w:sz w:val="21"/>
        </w:rPr>
        <w:t> </w:t>
      </w:r>
      <w:r>
        <w:rPr>
          <w:w w:val="80"/>
          <w:sz w:val="21"/>
        </w:rPr>
        <w:t>the</w:t>
      </w:r>
      <w:r>
        <w:rPr>
          <w:spacing w:val="-3"/>
          <w:w w:val="80"/>
          <w:sz w:val="21"/>
        </w:rPr>
        <w:t> </w:t>
      </w:r>
      <w:r>
        <w:rPr>
          <w:w w:val="80"/>
          <w:sz w:val="21"/>
        </w:rPr>
        <w:t>clients</w:t>
      </w:r>
      <w:r>
        <w:rPr>
          <w:spacing w:val="-2"/>
          <w:w w:val="80"/>
          <w:sz w:val="21"/>
        </w:rPr>
        <w:t> </w:t>
      </w:r>
      <w:r>
        <w:rPr>
          <w:w w:val="80"/>
          <w:sz w:val="21"/>
        </w:rPr>
        <w:t>and</w:t>
      </w:r>
      <w:r>
        <w:rPr>
          <w:spacing w:val="-3"/>
          <w:w w:val="80"/>
          <w:sz w:val="21"/>
        </w:rPr>
        <w:t> </w:t>
      </w:r>
      <w:r>
        <w:rPr>
          <w:w w:val="80"/>
          <w:sz w:val="21"/>
        </w:rPr>
        <w:t>for</w:t>
      </w:r>
      <w:r>
        <w:rPr>
          <w:spacing w:val="-3"/>
          <w:w w:val="80"/>
          <w:sz w:val="21"/>
        </w:rPr>
        <w:t> </w:t>
      </w:r>
      <w:r>
        <w:rPr>
          <w:w w:val="80"/>
          <w:sz w:val="21"/>
        </w:rPr>
        <w:t>this</w:t>
      </w:r>
      <w:r>
        <w:rPr>
          <w:spacing w:val="-3"/>
          <w:w w:val="80"/>
          <w:sz w:val="21"/>
        </w:rPr>
        <w:t> </w:t>
      </w:r>
      <w:r>
        <w:rPr>
          <w:w w:val="80"/>
          <w:sz w:val="21"/>
        </w:rPr>
        <w:t>purpose,</w:t>
      </w:r>
      <w:r>
        <w:rPr>
          <w:spacing w:val="-2"/>
          <w:w w:val="80"/>
          <w:sz w:val="21"/>
        </w:rPr>
        <w:t> </w:t>
      </w:r>
      <w:r>
        <w:rPr>
          <w:w w:val="80"/>
          <w:sz w:val="21"/>
        </w:rPr>
        <w:t>shall</w:t>
      </w:r>
      <w:r>
        <w:rPr>
          <w:spacing w:val="-3"/>
          <w:w w:val="80"/>
          <w:sz w:val="21"/>
        </w:rPr>
        <w:t> </w:t>
      </w:r>
      <w:r>
        <w:rPr>
          <w:w w:val="80"/>
          <w:sz w:val="21"/>
        </w:rPr>
        <w:t>allot</w:t>
      </w:r>
      <w:r>
        <w:rPr>
          <w:spacing w:val="-3"/>
          <w:w w:val="80"/>
          <w:sz w:val="21"/>
        </w:rPr>
        <w:t> </w:t>
      </w:r>
      <w:r>
        <w:rPr>
          <w:w w:val="80"/>
          <w:sz w:val="21"/>
        </w:rPr>
        <w:t>a</w:t>
      </w:r>
      <w:r>
        <w:rPr>
          <w:spacing w:val="-3"/>
          <w:w w:val="80"/>
          <w:sz w:val="21"/>
        </w:rPr>
        <w:t> </w:t>
      </w:r>
      <w:r>
        <w:rPr>
          <w:w w:val="80"/>
          <w:sz w:val="21"/>
        </w:rPr>
        <w:t>unique</w:t>
      </w:r>
      <w:r>
        <w:rPr>
          <w:spacing w:val="-3"/>
          <w:w w:val="80"/>
          <w:sz w:val="21"/>
        </w:rPr>
        <w:t> </w:t>
      </w:r>
      <w:r>
        <w:rPr>
          <w:w w:val="80"/>
          <w:sz w:val="21"/>
        </w:rPr>
        <w:t>user name and password</w:t>
      </w:r>
      <w:r>
        <w:rPr>
          <w:sz w:val="21"/>
        </w:rPr>
        <w:t> </w:t>
      </w:r>
      <w:r>
        <w:rPr>
          <w:w w:val="80"/>
          <w:sz w:val="21"/>
        </w:rPr>
        <w:t>to the client, with an option to</w:t>
      </w:r>
      <w:r>
        <w:rPr>
          <w:sz w:val="21"/>
        </w:rPr>
        <w:t> </w:t>
      </w:r>
      <w:r>
        <w:rPr>
          <w:w w:val="80"/>
          <w:sz w:val="21"/>
        </w:rPr>
        <w:t>the client to save</w:t>
      </w:r>
      <w:r>
        <w:rPr>
          <w:sz w:val="21"/>
        </w:rPr>
        <w:t> </w:t>
      </w:r>
      <w:r>
        <w:rPr>
          <w:w w:val="80"/>
          <w:sz w:val="21"/>
        </w:rPr>
        <w:t>the contract note electronically and/or take a print out of the </w:t>
      </w:r>
      <w:r>
        <w:rPr>
          <w:spacing w:val="-2"/>
          <w:w w:val="90"/>
          <w:sz w:val="21"/>
        </w:rPr>
        <w:t>same.</w:t>
      </w:r>
    </w:p>
    <w:p>
      <w:pPr>
        <w:spacing w:before="46"/>
        <w:ind w:left="209" w:right="0" w:firstLine="0"/>
        <w:jc w:val="left"/>
        <w:rPr>
          <w:rFonts w:ascii="Arial"/>
          <w:b/>
          <w:sz w:val="21"/>
        </w:rPr>
      </w:pPr>
      <w:r>
        <w:rPr>
          <w:rFonts w:ascii="Arial"/>
          <w:b/>
          <w:w w:val="75"/>
          <w:sz w:val="21"/>
        </w:rPr>
        <w:t>LAW</w:t>
      </w:r>
      <w:r>
        <w:rPr>
          <w:rFonts w:ascii="Arial"/>
          <w:b/>
          <w:spacing w:val="-15"/>
          <w:sz w:val="21"/>
        </w:rPr>
        <w:t> </w:t>
      </w:r>
      <w:r>
        <w:rPr>
          <w:rFonts w:ascii="Arial"/>
          <w:b/>
          <w:w w:val="75"/>
          <w:sz w:val="21"/>
        </w:rPr>
        <w:t>AND</w:t>
      </w:r>
      <w:r>
        <w:rPr>
          <w:rFonts w:ascii="Arial"/>
          <w:b/>
          <w:spacing w:val="-4"/>
          <w:w w:val="75"/>
          <w:sz w:val="21"/>
        </w:rPr>
        <w:t> </w:t>
      </w:r>
      <w:r>
        <w:rPr>
          <w:rFonts w:ascii="Arial"/>
          <w:b/>
          <w:spacing w:val="-2"/>
          <w:w w:val="75"/>
          <w:sz w:val="21"/>
        </w:rPr>
        <w:t>JURISDICTION</w:t>
      </w:r>
    </w:p>
    <w:p>
      <w:pPr>
        <w:pStyle w:val="ListParagraph"/>
        <w:numPr>
          <w:ilvl w:val="0"/>
          <w:numId w:val="41"/>
        </w:numPr>
        <w:tabs>
          <w:tab w:pos="567" w:val="left" w:leader="none"/>
          <w:tab w:pos="569" w:val="left" w:leader="none"/>
        </w:tabs>
        <w:spacing w:line="278" w:lineRule="auto" w:before="94" w:after="0"/>
        <w:ind w:left="569" w:right="200" w:hanging="360"/>
        <w:jc w:val="both"/>
        <w:rPr>
          <w:sz w:val="21"/>
        </w:rPr>
      </w:pPr>
      <w:r>
        <w:rPr>
          <w:w w:val="80"/>
          <w:sz w:val="21"/>
        </w:rPr>
        <w:t>In</w:t>
      </w:r>
      <w:r>
        <w:rPr>
          <w:spacing w:val="-3"/>
          <w:w w:val="80"/>
          <w:sz w:val="21"/>
        </w:rPr>
        <w:t> </w:t>
      </w:r>
      <w:r>
        <w:rPr>
          <w:w w:val="80"/>
          <w:sz w:val="21"/>
        </w:rPr>
        <w:t>addition</w:t>
      </w:r>
      <w:r>
        <w:rPr>
          <w:spacing w:val="-3"/>
          <w:w w:val="80"/>
          <w:sz w:val="21"/>
        </w:rPr>
        <w:t> </w:t>
      </w:r>
      <w:r>
        <w:rPr>
          <w:w w:val="80"/>
          <w:sz w:val="21"/>
        </w:rPr>
        <w:t>to</w:t>
      </w:r>
      <w:r>
        <w:rPr>
          <w:spacing w:val="-3"/>
          <w:w w:val="80"/>
          <w:sz w:val="21"/>
        </w:rPr>
        <w:t> </w:t>
      </w:r>
      <w:r>
        <w:rPr>
          <w:w w:val="80"/>
          <w:sz w:val="21"/>
        </w:rPr>
        <w:t>the</w:t>
      </w:r>
      <w:r>
        <w:rPr>
          <w:spacing w:val="-3"/>
          <w:w w:val="80"/>
          <w:sz w:val="21"/>
        </w:rPr>
        <w:t> </w:t>
      </w:r>
      <w:r>
        <w:rPr>
          <w:w w:val="80"/>
          <w:sz w:val="21"/>
        </w:rPr>
        <w:t>specific</w:t>
      </w:r>
      <w:r>
        <w:rPr>
          <w:spacing w:val="-2"/>
          <w:w w:val="80"/>
          <w:sz w:val="21"/>
        </w:rPr>
        <w:t> </w:t>
      </w:r>
      <w:r>
        <w:rPr>
          <w:w w:val="80"/>
          <w:sz w:val="21"/>
        </w:rPr>
        <w:t>rights</w:t>
      </w:r>
      <w:r>
        <w:rPr>
          <w:spacing w:val="-3"/>
          <w:w w:val="80"/>
          <w:sz w:val="21"/>
        </w:rPr>
        <w:t> </w:t>
      </w:r>
      <w:r>
        <w:rPr>
          <w:w w:val="80"/>
          <w:sz w:val="21"/>
        </w:rPr>
        <w:t>set</w:t>
      </w:r>
      <w:r>
        <w:rPr>
          <w:spacing w:val="-3"/>
          <w:w w:val="80"/>
          <w:sz w:val="21"/>
        </w:rPr>
        <w:t> </w:t>
      </w:r>
      <w:r>
        <w:rPr>
          <w:w w:val="80"/>
          <w:sz w:val="21"/>
        </w:rPr>
        <w:t>out</w:t>
      </w:r>
      <w:r>
        <w:rPr>
          <w:spacing w:val="-3"/>
          <w:w w:val="80"/>
          <w:sz w:val="21"/>
        </w:rPr>
        <w:t> </w:t>
      </w:r>
      <w:r>
        <w:rPr>
          <w:w w:val="80"/>
          <w:sz w:val="21"/>
        </w:rPr>
        <w:t>in</w:t>
      </w:r>
      <w:r>
        <w:rPr>
          <w:spacing w:val="-3"/>
          <w:w w:val="80"/>
          <w:sz w:val="21"/>
        </w:rPr>
        <w:t> </w:t>
      </w:r>
      <w:r>
        <w:rPr>
          <w:w w:val="80"/>
          <w:sz w:val="21"/>
        </w:rPr>
        <w:t>this</w:t>
      </w:r>
      <w:r>
        <w:rPr>
          <w:spacing w:val="-2"/>
          <w:w w:val="80"/>
          <w:sz w:val="21"/>
        </w:rPr>
        <w:t> </w:t>
      </w:r>
      <w:r>
        <w:rPr>
          <w:w w:val="80"/>
          <w:sz w:val="21"/>
        </w:rPr>
        <w:t>document,</w:t>
      </w:r>
      <w:r>
        <w:rPr>
          <w:spacing w:val="-3"/>
          <w:w w:val="80"/>
          <w:sz w:val="21"/>
        </w:rPr>
        <w:t> </w:t>
      </w:r>
      <w:r>
        <w:rPr>
          <w:w w:val="80"/>
          <w:sz w:val="21"/>
        </w:rPr>
        <w:t>the</w:t>
      </w:r>
      <w:r>
        <w:rPr>
          <w:spacing w:val="-3"/>
          <w:w w:val="80"/>
          <w:sz w:val="21"/>
        </w:rPr>
        <w:t> </w:t>
      </w:r>
      <w:r>
        <w:rPr>
          <w:w w:val="80"/>
          <w:sz w:val="21"/>
        </w:rPr>
        <w:t>Stock</w:t>
      </w:r>
      <w:r>
        <w:rPr>
          <w:spacing w:val="-3"/>
          <w:w w:val="80"/>
          <w:sz w:val="21"/>
        </w:rPr>
        <w:t> </w:t>
      </w:r>
      <w:r>
        <w:rPr>
          <w:w w:val="80"/>
          <w:sz w:val="21"/>
        </w:rPr>
        <w:t>Broker,</w:t>
      </w:r>
      <w:r>
        <w:rPr>
          <w:spacing w:val="-3"/>
          <w:w w:val="80"/>
          <w:sz w:val="21"/>
        </w:rPr>
        <w:t> </w:t>
      </w:r>
      <w:r>
        <w:rPr>
          <w:w w:val="80"/>
          <w:sz w:val="21"/>
        </w:rPr>
        <w:t>sub-broker</w:t>
      </w:r>
      <w:r>
        <w:rPr>
          <w:spacing w:val="-2"/>
          <w:w w:val="80"/>
          <w:sz w:val="21"/>
        </w:rPr>
        <w:t> </w:t>
      </w:r>
      <w:r>
        <w:rPr>
          <w:w w:val="80"/>
          <w:sz w:val="21"/>
        </w:rPr>
        <w:t>and</w:t>
      </w:r>
      <w:r>
        <w:rPr>
          <w:spacing w:val="-3"/>
          <w:w w:val="80"/>
          <w:sz w:val="21"/>
        </w:rPr>
        <w:t> </w:t>
      </w:r>
      <w:r>
        <w:rPr>
          <w:w w:val="80"/>
          <w:sz w:val="21"/>
        </w:rPr>
        <w:t>the</w:t>
      </w:r>
      <w:r>
        <w:rPr>
          <w:spacing w:val="-3"/>
          <w:w w:val="80"/>
          <w:sz w:val="21"/>
        </w:rPr>
        <w:t> </w:t>
      </w:r>
      <w:r>
        <w:rPr>
          <w:w w:val="80"/>
          <w:sz w:val="21"/>
        </w:rPr>
        <w:t>client</w:t>
      </w:r>
      <w:r>
        <w:rPr>
          <w:spacing w:val="-3"/>
          <w:w w:val="80"/>
          <w:sz w:val="21"/>
        </w:rPr>
        <w:t> </w:t>
      </w:r>
      <w:r>
        <w:rPr>
          <w:w w:val="80"/>
          <w:sz w:val="21"/>
        </w:rPr>
        <w:t>shall</w:t>
      </w:r>
      <w:r>
        <w:rPr>
          <w:spacing w:val="-2"/>
          <w:w w:val="80"/>
          <w:sz w:val="21"/>
        </w:rPr>
        <w:t> </w:t>
      </w:r>
      <w:r>
        <w:rPr>
          <w:w w:val="80"/>
          <w:sz w:val="21"/>
        </w:rPr>
        <w:t>be</w:t>
      </w:r>
      <w:r>
        <w:rPr>
          <w:spacing w:val="-3"/>
          <w:w w:val="80"/>
          <w:sz w:val="21"/>
        </w:rPr>
        <w:t> </w:t>
      </w:r>
      <w:r>
        <w:rPr>
          <w:w w:val="80"/>
          <w:sz w:val="21"/>
        </w:rPr>
        <w:t>entitled</w:t>
      </w:r>
      <w:r>
        <w:rPr>
          <w:spacing w:val="-3"/>
          <w:w w:val="80"/>
          <w:sz w:val="21"/>
        </w:rPr>
        <w:t> </w:t>
      </w:r>
      <w:r>
        <w:rPr>
          <w:w w:val="80"/>
          <w:sz w:val="21"/>
        </w:rPr>
        <w:t>to</w:t>
      </w:r>
      <w:r>
        <w:rPr>
          <w:spacing w:val="-3"/>
          <w:w w:val="80"/>
          <w:sz w:val="21"/>
        </w:rPr>
        <w:t> </w:t>
      </w:r>
      <w:r>
        <w:rPr>
          <w:w w:val="80"/>
          <w:sz w:val="21"/>
        </w:rPr>
        <w:t>exercise</w:t>
      </w:r>
      <w:r>
        <w:rPr>
          <w:spacing w:val="-3"/>
          <w:w w:val="80"/>
          <w:sz w:val="21"/>
        </w:rPr>
        <w:t> </w:t>
      </w:r>
      <w:r>
        <w:rPr>
          <w:w w:val="80"/>
          <w:sz w:val="21"/>
        </w:rPr>
        <w:t>any </w:t>
      </w:r>
      <w:r>
        <w:rPr>
          <w:w w:val="75"/>
          <w:sz w:val="21"/>
        </w:rPr>
        <w:t>other</w:t>
      </w:r>
      <w:r>
        <w:rPr>
          <w:sz w:val="21"/>
        </w:rPr>
        <w:t> </w:t>
      </w:r>
      <w:r>
        <w:rPr>
          <w:w w:val="75"/>
          <w:sz w:val="21"/>
        </w:rPr>
        <w:t>rights which</w:t>
      </w:r>
      <w:r>
        <w:rPr>
          <w:sz w:val="21"/>
        </w:rPr>
        <w:t> </w:t>
      </w:r>
      <w:r>
        <w:rPr>
          <w:w w:val="75"/>
          <w:sz w:val="21"/>
        </w:rPr>
        <w:t>the</w:t>
      </w:r>
      <w:r>
        <w:rPr>
          <w:sz w:val="21"/>
        </w:rPr>
        <w:t> </w:t>
      </w:r>
      <w:r>
        <w:rPr>
          <w:w w:val="75"/>
          <w:sz w:val="21"/>
        </w:rPr>
        <w:t>Stock Broker</w:t>
      </w:r>
      <w:r>
        <w:rPr>
          <w:sz w:val="21"/>
        </w:rPr>
        <w:t> </w:t>
      </w:r>
      <w:r>
        <w:rPr>
          <w:w w:val="75"/>
          <w:sz w:val="21"/>
        </w:rPr>
        <w:t>or</w:t>
      </w:r>
      <w:r>
        <w:rPr>
          <w:sz w:val="21"/>
        </w:rPr>
        <w:t> </w:t>
      </w:r>
      <w:r>
        <w:rPr>
          <w:w w:val="75"/>
          <w:sz w:val="21"/>
        </w:rPr>
        <w:t>the</w:t>
      </w:r>
      <w:r>
        <w:rPr>
          <w:sz w:val="21"/>
        </w:rPr>
        <w:t> </w:t>
      </w:r>
      <w:r>
        <w:rPr>
          <w:w w:val="75"/>
          <w:sz w:val="21"/>
        </w:rPr>
        <w:t>client</w:t>
      </w:r>
      <w:r>
        <w:rPr>
          <w:sz w:val="21"/>
        </w:rPr>
        <w:t> </w:t>
      </w:r>
      <w:r>
        <w:rPr>
          <w:w w:val="75"/>
          <w:sz w:val="21"/>
        </w:rPr>
        <w:t>may</w:t>
      </w:r>
      <w:r>
        <w:rPr>
          <w:sz w:val="21"/>
        </w:rPr>
        <w:t> </w:t>
      </w:r>
      <w:r>
        <w:rPr>
          <w:w w:val="75"/>
          <w:sz w:val="21"/>
        </w:rPr>
        <w:t>have</w:t>
      </w:r>
      <w:r>
        <w:rPr>
          <w:sz w:val="21"/>
        </w:rPr>
        <w:t> </w:t>
      </w:r>
      <w:r>
        <w:rPr>
          <w:w w:val="75"/>
          <w:sz w:val="21"/>
        </w:rPr>
        <w:t>under</w:t>
      </w:r>
      <w:r>
        <w:rPr>
          <w:sz w:val="21"/>
        </w:rPr>
        <w:t> </w:t>
      </w:r>
      <w:r>
        <w:rPr>
          <w:w w:val="75"/>
          <w:sz w:val="21"/>
        </w:rPr>
        <w:t>the Rules, Bye-laws and</w:t>
      </w:r>
      <w:r>
        <w:rPr>
          <w:sz w:val="21"/>
        </w:rPr>
        <w:t> </w:t>
      </w:r>
      <w:r>
        <w:rPr>
          <w:w w:val="75"/>
          <w:sz w:val="21"/>
        </w:rPr>
        <w:t>Regulations of</w:t>
      </w:r>
      <w:r>
        <w:rPr>
          <w:sz w:val="21"/>
        </w:rPr>
        <w:t> </w:t>
      </w:r>
      <w:r>
        <w:rPr>
          <w:w w:val="75"/>
          <w:sz w:val="21"/>
        </w:rPr>
        <w:t>the</w:t>
      </w:r>
      <w:r>
        <w:rPr>
          <w:sz w:val="21"/>
        </w:rPr>
        <w:t> </w:t>
      </w:r>
      <w:r>
        <w:rPr>
          <w:w w:val="75"/>
          <w:sz w:val="21"/>
        </w:rPr>
        <w:t>Exchanges in</w:t>
      </w:r>
      <w:r>
        <w:rPr>
          <w:sz w:val="21"/>
        </w:rPr>
        <w:t> </w:t>
      </w:r>
      <w:r>
        <w:rPr>
          <w:w w:val="75"/>
          <w:sz w:val="21"/>
        </w:rPr>
        <w:t>which</w:t>
      </w:r>
      <w:r>
        <w:rPr>
          <w:sz w:val="21"/>
        </w:rPr>
        <w:t> </w:t>
      </w:r>
      <w:r>
        <w:rPr>
          <w:w w:val="75"/>
          <w:sz w:val="21"/>
        </w:rPr>
        <w:t>the </w:t>
      </w:r>
      <w:r>
        <w:rPr>
          <w:w w:val="80"/>
          <w:sz w:val="21"/>
        </w:rPr>
        <w:t>client chooses to trade and circulars/notices issued thereunder or Rules and Regulations of SEBI.</w:t>
      </w:r>
    </w:p>
    <w:p>
      <w:pPr>
        <w:pStyle w:val="ListParagraph"/>
        <w:numPr>
          <w:ilvl w:val="0"/>
          <w:numId w:val="41"/>
        </w:numPr>
        <w:tabs>
          <w:tab w:pos="567" w:val="left" w:leader="none"/>
          <w:tab w:pos="569" w:val="left" w:leader="none"/>
        </w:tabs>
        <w:spacing w:line="276" w:lineRule="auto" w:before="53" w:after="0"/>
        <w:ind w:left="569" w:right="203" w:hanging="360"/>
        <w:jc w:val="both"/>
        <w:rPr>
          <w:sz w:val="21"/>
        </w:rPr>
      </w:pPr>
      <w:r>
        <w:rPr>
          <w:w w:val="85"/>
          <w:sz w:val="21"/>
        </w:rPr>
        <w:t>The provisions</w:t>
      </w:r>
      <w:r>
        <w:rPr>
          <w:spacing w:val="-1"/>
          <w:w w:val="85"/>
          <w:sz w:val="21"/>
        </w:rPr>
        <w:t> </w:t>
      </w:r>
      <w:r>
        <w:rPr>
          <w:w w:val="85"/>
          <w:sz w:val="21"/>
        </w:rPr>
        <w:t>of this document shall always be subject to Government notifications, any rules, regulations, guidelines</w:t>
      </w:r>
      <w:r>
        <w:rPr>
          <w:spacing w:val="-1"/>
          <w:w w:val="85"/>
          <w:sz w:val="21"/>
        </w:rPr>
        <w:t> </w:t>
      </w:r>
      <w:r>
        <w:rPr>
          <w:w w:val="85"/>
          <w:sz w:val="21"/>
        </w:rPr>
        <w:t>and circulars/notices issued by SEBI and Rules, Regulations and Bye laws of the relevant stock exchanges, where the trade is executed,</w:t>
      </w:r>
      <w:r>
        <w:rPr>
          <w:spacing w:val="-5"/>
          <w:w w:val="85"/>
          <w:sz w:val="21"/>
        </w:rPr>
        <w:t> </w:t>
      </w:r>
      <w:r>
        <w:rPr>
          <w:w w:val="85"/>
          <w:sz w:val="21"/>
        </w:rPr>
        <w:t>that may be in</w:t>
      </w:r>
      <w:r>
        <w:rPr>
          <w:spacing w:val="-2"/>
          <w:w w:val="85"/>
          <w:sz w:val="21"/>
        </w:rPr>
        <w:t> </w:t>
      </w:r>
      <w:r>
        <w:rPr>
          <w:w w:val="85"/>
          <w:sz w:val="21"/>
        </w:rPr>
        <w:t>force</w:t>
      </w:r>
      <w:r>
        <w:rPr>
          <w:spacing w:val="-8"/>
          <w:w w:val="85"/>
          <w:sz w:val="21"/>
        </w:rPr>
        <w:t> </w:t>
      </w:r>
      <w:r>
        <w:rPr>
          <w:w w:val="85"/>
          <w:sz w:val="21"/>
        </w:rPr>
        <w:t>from</w:t>
      </w:r>
      <w:r>
        <w:rPr>
          <w:spacing w:val="-3"/>
          <w:w w:val="85"/>
          <w:sz w:val="21"/>
        </w:rPr>
        <w:t> </w:t>
      </w:r>
      <w:r>
        <w:rPr>
          <w:w w:val="85"/>
          <w:sz w:val="21"/>
        </w:rPr>
        <w:t>time to</w:t>
      </w:r>
      <w:r>
        <w:rPr>
          <w:spacing w:val="-8"/>
          <w:w w:val="85"/>
          <w:sz w:val="21"/>
        </w:rPr>
        <w:t> </w:t>
      </w:r>
      <w:r>
        <w:rPr>
          <w:w w:val="85"/>
          <w:sz w:val="21"/>
        </w:rPr>
        <w:t>time.</w:t>
      </w:r>
    </w:p>
    <w:p>
      <w:pPr>
        <w:pStyle w:val="ListParagraph"/>
        <w:numPr>
          <w:ilvl w:val="0"/>
          <w:numId w:val="41"/>
        </w:numPr>
        <w:tabs>
          <w:tab w:pos="567" w:val="left" w:leader="none"/>
          <w:tab w:pos="569" w:val="left" w:leader="none"/>
        </w:tabs>
        <w:spacing w:line="273" w:lineRule="auto" w:before="55" w:after="0"/>
        <w:ind w:left="569" w:right="207" w:hanging="360"/>
        <w:jc w:val="both"/>
        <w:rPr>
          <w:sz w:val="21"/>
        </w:rPr>
      </w:pPr>
      <w:r>
        <w:rPr>
          <w:w w:val="75"/>
          <w:sz w:val="21"/>
        </w:rPr>
        <w:t>The</w:t>
      </w:r>
      <w:r>
        <w:rPr>
          <w:sz w:val="21"/>
        </w:rPr>
        <w:t> </w:t>
      </w:r>
      <w:r>
        <w:rPr>
          <w:w w:val="75"/>
          <w:sz w:val="21"/>
        </w:rPr>
        <w:t>Stock</w:t>
      </w:r>
      <w:r>
        <w:rPr>
          <w:sz w:val="21"/>
        </w:rPr>
        <w:t> </w:t>
      </w:r>
      <w:r>
        <w:rPr>
          <w:w w:val="75"/>
          <w:sz w:val="21"/>
        </w:rPr>
        <w:t>Broker and</w:t>
      </w:r>
      <w:r>
        <w:rPr>
          <w:sz w:val="21"/>
        </w:rPr>
        <w:t> </w:t>
      </w:r>
      <w:r>
        <w:rPr>
          <w:w w:val="75"/>
          <w:sz w:val="21"/>
        </w:rPr>
        <w:t>the</w:t>
      </w:r>
      <w:r>
        <w:rPr>
          <w:sz w:val="21"/>
        </w:rPr>
        <w:t> </w:t>
      </w:r>
      <w:r>
        <w:rPr>
          <w:w w:val="75"/>
          <w:sz w:val="21"/>
        </w:rPr>
        <w:t>client</w:t>
      </w:r>
      <w:r>
        <w:rPr>
          <w:sz w:val="21"/>
        </w:rPr>
        <w:t> </w:t>
      </w:r>
      <w:r>
        <w:rPr>
          <w:w w:val="75"/>
          <w:sz w:val="21"/>
        </w:rPr>
        <w:t>shall</w:t>
      </w:r>
      <w:r>
        <w:rPr>
          <w:sz w:val="21"/>
        </w:rPr>
        <w:t> </w:t>
      </w:r>
      <w:r>
        <w:rPr>
          <w:w w:val="75"/>
          <w:sz w:val="21"/>
        </w:rPr>
        <w:t>abide</w:t>
      </w:r>
      <w:r>
        <w:rPr>
          <w:sz w:val="21"/>
        </w:rPr>
        <w:t> </w:t>
      </w:r>
      <w:r>
        <w:rPr>
          <w:w w:val="75"/>
          <w:sz w:val="21"/>
        </w:rPr>
        <w:t>by</w:t>
      </w:r>
      <w:r>
        <w:rPr>
          <w:sz w:val="21"/>
        </w:rPr>
        <w:t> </w:t>
      </w:r>
      <w:r>
        <w:rPr>
          <w:w w:val="75"/>
          <w:sz w:val="21"/>
        </w:rPr>
        <w:t>any</w:t>
      </w:r>
      <w:r>
        <w:rPr>
          <w:sz w:val="21"/>
        </w:rPr>
        <w:t> </w:t>
      </w:r>
      <w:r>
        <w:rPr>
          <w:w w:val="75"/>
          <w:sz w:val="21"/>
        </w:rPr>
        <w:t>award</w:t>
      </w:r>
      <w:r>
        <w:rPr>
          <w:sz w:val="21"/>
        </w:rPr>
        <w:t> </w:t>
      </w:r>
      <w:r>
        <w:rPr>
          <w:w w:val="75"/>
          <w:sz w:val="21"/>
        </w:rPr>
        <w:t>passed</w:t>
      </w:r>
      <w:r>
        <w:rPr>
          <w:sz w:val="21"/>
        </w:rPr>
        <w:t> </w:t>
      </w:r>
      <w:r>
        <w:rPr>
          <w:w w:val="75"/>
          <w:sz w:val="21"/>
        </w:rPr>
        <w:t>by</w:t>
      </w:r>
      <w:r>
        <w:rPr>
          <w:sz w:val="21"/>
        </w:rPr>
        <w:t> </w:t>
      </w:r>
      <w:r>
        <w:rPr>
          <w:w w:val="75"/>
          <w:sz w:val="21"/>
        </w:rPr>
        <w:t>the Arbitrator(s) under the Arbitration</w:t>
      </w:r>
      <w:r>
        <w:rPr>
          <w:sz w:val="21"/>
        </w:rPr>
        <w:t> </w:t>
      </w:r>
      <w:r>
        <w:rPr>
          <w:w w:val="75"/>
          <w:sz w:val="21"/>
        </w:rPr>
        <w:t>and</w:t>
      </w:r>
      <w:r>
        <w:rPr>
          <w:sz w:val="21"/>
        </w:rPr>
        <w:t> </w:t>
      </w:r>
      <w:r>
        <w:rPr>
          <w:w w:val="75"/>
          <w:sz w:val="21"/>
        </w:rPr>
        <w:t>Conciliation Act,</w:t>
      </w:r>
      <w:r>
        <w:rPr>
          <w:sz w:val="21"/>
        </w:rPr>
        <w:t> </w:t>
      </w:r>
      <w:r>
        <w:rPr>
          <w:w w:val="75"/>
          <w:sz w:val="21"/>
        </w:rPr>
        <w:t>1996. </w:t>
      </w:r>
      <w:r>
        <w:rPr>
          <w:w w:val="80"/>
          <w:sz w:val="21"/>
        </w:rPr>
        <w:t>However,</w:t>
      </w:r>
      <w:r>
        <w:rPr>
          <w:spacing w:val="-6"/>
          <w:w w:val="80"/>
          <w:sz w:val="21"/>
        </w:rPr>
        <w:t> </w:t>
      </w:r>
      <w:r>
        <w:rPr>
          <w:w w:val="80"/>
          <w:sz w:val="21"/>
        </w:rPr>
        <w:t>there is</w:t>
      </w:r>
      <w:r>
        <w:rPr>
          <w:spacing w:val="-1"/>
          <w:w w:val="80"/>
          <w:sz w:val="21"/>
        </w:rPr>
        <w:t> </w:t>
      </w:r>
      <w:r>
        <w:rPr>
          <w:w w:val="80"/>
          <w:sz w:val="21"/>
        </w:rPr>
        <w:t>also a</w:t>
      </w:r>
      <w:r>
        <w:rPr>
          <w:spacing w:val="-1"/>
          <w:w w:val="80"/>
          <w:sz w:val="21"/>
        </w:rPr>
        <w:t> </w:t>
      </w:r>
      <w:r>
        <w:rPr>
          <w:w w:val="80"/>
          <w:sz w:val="21"/>
        </w:rPr>
        <w:t>provision</w:t>
      </w:r>
      <w:r>
        <w:rPr>
          <w:spacing w:val="-5"/>
          <w:sz w:val="21"/>
        </w:rPr>
        <w:t> </w:t>
      </w:r>
      <w:r>
        <w:rPr>
          <w:w w:val="80"/>
          <w:sz w:val="21"/>
        </w:rPr>
        <w:t>of</w:t>
      </w:r>
      <w:r>
        <w:rPr>
          <w:spacing w:val="-2"/>
          <w:w w:val="80"/>
          <w:sz w:val="21"/>
        </w:rPr>
        <w:t> </w:t>
      </w:r>
      <w:r>
        <w:rPr>
          <w:w w:val="80"/>
          <w:sz w:val="21"/>
        </w:rPr>
        <w:t>appeal within</w:t>
      </w:r>
      <w:r>
        <w:rPr>
          <w:spacing w:val="-5"/>
          <w:sz w:val="21"/>
        </w:rPr>
        <w:t> </w:t>
      </w:r>
      <w:r>
        <w:rPr>
          <w:w w:val="80"/>
          <w:sz w:val="21"/>
        </w:rPr>
        <w:t>the stock exchanges,</w:t>
      </w:r>
      <w:r>
        <w:rPr>
          <w:spacing w:val="-1"/>
          <w:w w:val="80"/>
          <w:sz w:val="21"/>
        </w:rPr>
        <w:t> </w:t>
      </w:r>
      <w:r>
        <w:rPr>
          <w:w w:val="80"/>
          <w:sz w:val="21"/>
        </w:rPr>
        <w:t>if</w:t>
      </w:r>
      <w:r>
        <w:rPr>
          <w:spacing w:val="-2"/>
          <w:w w:val="80"/>
          <w:sz w:val="21"/>
        </w:rPr>
        <w:t> </w:t>
      </w:r>
      <w:r>
        <w:rPr>
          <w:w w:val="80"/>
          <w:sz w:val="21"/>
        </w:rPr>
        <w:t>either</w:t>
      </w:r>
      <w:r>
        <w:rPr>
          <w:spacing w:val="-6"/>
          <w:w w:val="80"/>
          <w:sz w:val="21"/>
        </w:rPr>
        <w:t> </w:t>
      </w:r>
      <w:r>
        <w:rPr>
          <w:w w:val="80"/>
          <w:sz w:val="21"/>
        </w:rPr>
        <w:t>party is not satisfied with</w:t>
      </w:r>
      <w:r>
        <w:rPr>
          <w:spacing w:val="-5"/>
          <w:sz w:val="21"/>
        </w:rPr>
        <w:t> </w:t>
      </w:r>
      <w:r>
        <w:rPr>
          <w:w w:val="80"/>
          <w:sz w:val="21"/>
        </w:rPr>
        <w:t>the</w:t>
      </w:r>
      <w:r>
        <w:rPr>
          <w:spacing w:val="-1"/>
          <w:w w:val="80"/>
          <w:sz w:val="21"/>
        </w:rPr>
        <w:t> </w:t>
      </w:r>
      <w:r>
        <w:rPr>
          <w:w w:val="80"/>
          <w:sz w:val="21"/>
        </w:rPr>
        <w:t>arbitration award.</w:t>
      </w:r>
    </w:p>
    <w:p>
      <w:pPr>
        <w:pStyle w:val="ListParagraph"/>
        <w:numPr>
          <w:ilvl w:val="0"/>
          <w:numId w:val="41"/>
        </w:numPr>
        <w:tabs>
          <w:tab w:pos="567" w:val="left" w:leader="none"/>
          <w:tab w:pos="569" w:val="left" w:leader="none"/>
        </w:tabs>
        <w:spacing w:line="278" w:lineRule="auto" w:before="60" w:after="0"/>
        <w:ind w:left="569" w:right="199" w:hanging="360"/>
        <w:jc w:val="both"/>
        <w:rPr>
          <w:sz w:val="21"/>
        </w:rPr>
      </w:pPr>
      <w:r>
        <w:rPr>
          <w:w w:val="85"/>
          <w:sz w:val="21"/>
        </w:rPr>
        <w:t>Words</w:t>
      </w:r>
      <w:r>
        <w:rPr>
          <w:spacing w:val="-6"/>
          <w:w w:val="85"/>
          <w:sz w:val="21"/>
        </w:rPr>
        <w:t> </w:t>
      </w:r>
      <w:r>
        <w:rPr>
          <w:w w:val="85"/>
          <w:sz w:val="21"/>
        </w:rPr>
        <w:t>and</w:t>
      </w:r>
      <w:r>
        <w:rPr>
          <w:spacing w:val="-6"/>
          <w:w w:val="85"/>
          <w:sz w:val="21"/>
        </w:rPr>
        <w:t> </w:t>
      </w:r>
      <w:r>
        <w:rPr>
          <w:w w:val="85"/>
          <w:sz w:val="21"/>
        </w:rPr>
        <w:t>expressions</w:t>
      </w:r>
      <w:r>
        <w:rPr>
          <w:spacing w:val="-5"/>
          <w:w w:val="85"/>
          <w:sz w:val="21"/>
        </w:rPr>
        <w:t> </w:t>
      </w:r>
      <w:r>
        <w:rPr>
          <w:w w:val="85"/>
          <w:sz w:val="21"/>
        </w:rPr>
        <w:t>which</w:t>
      </w:r>
      <w:r>
        <w:rPr>
          <w:spacing w:val="-6"/>
          <w:w w:val="85"/>
          <w:sz w:val="21"/>
        </w:rPr>
        <w:t> </w:t>
      </w:r>
      <w:r>
        <w:rPr>
          <w:w w:val="85"/>
          <w:sz w:val="21"/>
        </w:rPr>
        <w:t>are</w:t>
      </w:r>
      <w:r>
        <w:rPr>
          <w:spacing w:val="-5"/>
          <w:w w:val="85"/>
          <w:sz w:val="21"/>
        </w:rPr>
        <w:t> </w:t>
      </w:r>
      <w:r>
        <w:rPr>
          <w:w w:val="85"/>
          <w:sz w:val="21"/>
        </w:rPr>
        <w:t>used</w:t>
      </w:r>
      <w:r>
        <w:rPr>
          <w:spacing w:val="-6"/>
          <w:w w:val="85"/>
          <w:sz w:val="21"/>
        </w:rPr>
        <w:t> </w:t>
      </w:r>
      <w:r>
        <w:rPr>
          <w:w w:val="85"/>
          <w:sz w:val="21"/>
        </w:rPr>
        <w:t>in</w:t>
      </w:r>
      <w:r>
        <w:rPr>
          <w:spacing w:val="-6"/>
          <w:w w:val="85"/>
          <w:sz w:val="21"/>
        </w:rPr>
        <w:t> </w:t>
      </w:r>
      <w:r>
        <w:rPr>
          <w:w w:val="85"/>
          <w:sz w:val="21"/>
        </w:rPr>
        <w:t>this</w:t>
      </w:r>
      <w:r>
        <w:rPr>
          <w:spacing w:val="-5"/>
          <w:w w:val="85"/>
          <w:sz w:val="21"/>
        </w:rPr>
        <w:t> </w:t>
      </w:r>
      <w:r>
        <w:rPr>
          <w:w w:val="85"/>
          <w:sz w:val="21"/>
        </w:rPr>
        <w:t>document</w:t>
      </w:r>
      <w:r>
        <w:rPr>
          <w:spacing w:val="-6"/>
          <w:w w:val="85"/>
          <w:sz w:val="21"/>
        </w:rPr>
        <w:t> </w:t>
      </w:r>
      <w:r>
        <w:rPr>
          <w:w w:val="85"/>
          <w:sz w:val="21"/>
        </w:rPr>
        <w:t>but</w:t>
      </w:r>
      <w:r>
        <w:rPr>
          <w:spacing w:val="-5"/>
          <w:w w:val="85"/>
          <w:sz w:val="21"/>
        </w:rPr>
        <w:t> </w:t>
      </w:r>
      <w:r>
        <w:rPr>
          <w:w w:val="85"/>
          <w:sz w:val="21"/>
        </w:rPr>
        <w:t>which</w:t>
      </w:r>
      <w:r>
        <w:rPr>
          <w:spacing w:val="-6"/>
          <w:w w:val="85"/>
          <w:sz w:val="21"/>
        </w:rPr>
        <w:t> </w:t>
      </w:r>
      <w:r>
        <w:rPr>
          <w:w w:val="85"/>
          <w:sz w:val="21"/>
        </w:rPr>
        <w:t>are</w:t>
      </w:r>
      <w:r>
        <w:rPr>
          <w:spacing w:val="-5"/>
          <w:w w:val="85"/>
          <w:sz w:val="21"/>
        </w:rPr>
        <w:t> </w:t>
      </w:r>
      <w:r>
        <w:rPr>
          <w:w w:val="85"/>
          <w:sz w:val="21"/>
        </w:rPr>
        <w:t>not</w:t>
      </w:r>
      <w:r>
        <w:rPr>
          <w:spacing w:val="-6"/>
          <w:w w:val="85"/>
          <w:sz w:val="21"/>
        </w:rPr>
        <w:t> </w:t>
      </w:r>
      <w:r>
        <w:rPr>
          <w:w w:val="85"/>
          <w:sz w:val="21"/>
        </w:rPr>
        <w:t>defined</w:t>
      </w:r>
      <w:r>
        <w:rPr>
          <w:spacing w:val="-6"/>
          <w:w w:val="85"/>
          <w:sz w:val="21"/>
        </w:rPr>
        <w:t> </w:t>
      </w:r>
      <w:r>
        <w:rPr>
          <w:w w:val="85"/>
          <w:sz w:val="21"/>
        </w:rPr>
        <w:t>herein</w:t>
      </w:r>
      <w:r>
        <w:rPr>
          <w:spacing w:val="-5"/>
          <w:w w:val="85"/>
          <w:sz w:val="21"/>
        </w:rPr>
        <w:t> </w:t>
      </w:r>
      <w:r>
        <w:rPr>
          <w:w w:val="85"/>
          <w:sz w:val="21"/>
        </w:rPr>
        <w:t>shall,</w:t>
      </w:r>
      <w:r>
        <w:rPr>
          <w:spacing w:val="-6"/>
          <w:w w:val="85"/>
          <w:sz w:val="21"/>
        </w:rPr>
        <w:t> </w:t>
      </w:r>
      <w:r>
        <w:rPr>
          <w:w w:val="85"/>
          <w:sz w:val="21"/>
        </w:rPr>
        <w:t>unless</w:t>
      </w:r>
      <w:r>
        <w:rPr>
          <w:spacing w:val="-5"/>
          <w:w w:val="85"/>
          <w:sz w:val="21"/>
        </w:rPr>
        <w:t> </w:t>
      </w:r>
      <w:r>
        <w:rPr>
          <w:w w:val="85"/>
          <w:sz w:val="21"/>
        </w:rPr>
        <w:t>the</w:t>
      </w:r>
      <w:r>
        <w:rPr>
          <w:spacing w:val="-6"/>
          <w:w w:val="85"/>
          <w:sz w:val="21"/>
        </w:rPr>
        <w:t> </w:t>
      </w:r>
      <w:r>
        <w:rPr>
          <w:w w:val="85"/>
          <w:sz w:val="21"/>
        </w:rPr>
        <w:t>context</w:t>
      </w:r>
      <w:r>
        <w:rPr>
          <w:spacing w:val="-5"/>
          <w:w w:val="85"/>
          <w:sz w:val="21"/>
        </w:rPr>
        <w:t> </w:t>
      </w:r>
      <w:r>
        <w:rPr>
          <w:w w:val="85"/>
          <w:sz w:val="21"/>
        </w:rPr>
        <w:t>otherwise requires, have the same meaning as assigned thereto in the Rules, Byelaws and Regulations and circulars/notices issued </w:t>
      </w:r>
      <w:r>
        <w:rPr>
          <w:w w:val="90"/>
          <w:sz w:val="21"/>
        </w:rPr>
        <w:t>thereunder</w:t>
      </w:r>
      <w:r>
        <w:rPr>
          <w:spacing w:val="-9"/>
          <w:w w:val="90"/>
          <w:sz w:val="21"/>
        </w:rPr>
        <w:t> </w:t>
      </w:r>
      <w:r>
        <w:rPr>
          <w:w w:val="90"/>
          <w:sz w:val="21"/>
        </w:rPr>
        <w:t>of</w:t>
      </w:r>
      <w:r>
        <w:rPr>
          <w:spacing w:val="-9"/>
          <w:w w:val="90"/>
          <w:sz w:val="21"/>
        </w:rPr>
        <w:t> </w:t>
      </w:r>
      <w:r>
        <w:rPr>
          <w:w w:val="90"/>
          <w:sz w:val="21"/>
        </w:rPr>
        <w:t>the</w:t>
      </w:r>
      <w:r>
        <w:rPr>
          <w:spacing w:val="-9"/>
          <w:w w:val="90"/>
          <w:sz w:val="21"/>
        </w:rPr>
        <w:t> </w:t>
      </w:r>
      <w:r>
        <w:rPr>
          <w:w w:val="90"/>
          <w:sz w:val="21"/>
        </w:rPr>
        <w:t>Exchanges/SEBI.</w:t>
      </w:r>
    </w:p>
    <w:p>
      <w:pPr>
        <w:pStyle w:val="ListParagraph"/>
        <w:numPr>
          <w:ilvl w:val="0"/>
          <w:numId w:val="41"/>
        </w:numPr>
        <w:tabs>
          <w:tab w:pos="567" w:val="left" w:leader="none"/>
          <w:tab w:pos="569" w:val="left" w:leader="none"/>
        </w:tabs>
        <w:spacing w:line="278" w:lineRule="auto" w:before="52" w:after="0"/>
        <w:ind w:left="569" w:right="202" w:hanging="360"/>
        <w:jc w:val="both"/>
        <w:rPr>
          <w:sz w:val="21"/>
        </w:rPr>
      </w:pPr>
      <w:r>
        <w:rPr>
          <w:w w:val="90"/>
          <w:sz w:val="21"/>
        </w:rPr>
        <w:t>All additional</w:t>
      </w:r>
      <w:r>
        <w:rPr>
          <w:sz w:val="21"/>
        </w:rPr>
        <w:t> </w:t>
      </w:r>
      <w:r>
        <w:rPr>
          <w:w w:val="90"/>
          <w:sz w:val="21"/>
        </w:rPr>
        <w:t>voluntary</w:t>
      </w:r>
      <w:r>
        <w:rPr>
          <w:w w:val="90"/>
          <w:sz w:val="21"/>
        </w:rPr>
        <w:t> </w:t>
      </w:r>
      <w:r>
        <w:rPr>
          <w:spacing w:val="9"/>
          <w:w w:val="90"/>
          <w:sz w:val="21"/>
        </w:rPr>
        <w:t>clauses/document</w:t>
      </w:r>
      <w:r>
        <w:rPr>
          <w:spacing w:val="9"/>
          <w:w w:val="90"/>
          <w:sz w:val="21"/>
        </w:rPr>
        <w:t> </w:t>
      </w:r>
      <w:r>
        <w:rPr>
          <w:w w:val="90"/>
          <w:sz w:val="21"/>
        </w:rPr>
        <w:t>added</w:t>
      </w:r>
      <w:r>
        <w:rPr>
          <w:w w:val="90"/>
          <w:sz w:val="21"/>
        </w:rPr>
        <w:t> by the Stock Broker</w:t>
      </w:r>
      <w:r>
        <w:rPr>
          <w:w w:val="90"/>
          <w:sz w:val="21"/>
        </w:rPr>
        <w:t> should</w:t>
      </w:r>
      <w:r>
        <w:rPr>
          <w:w w:val="90"/>
          <w:sz w:val="21"/>
        </w:rPr>
        <w:t> not be in contravention</w:t>
      </w:r>
      <w:r>
        <w:rPr>
          <w:w w:val="90"/>
          <w:sz w:val="21"/>
        </w:rPr>
        <w:t> with </w:t>
      </w:r>
      <w:r>
        <w:rPr>
          <w:w w:val="80"/>
          <w:sz w:val="21"/>
        </w:rPr>
        <w:t>rules/regulations/notices/circulars of Exchanges/SEBI. Any changes in such voluntary clauses/document(s) need to be preceded</w:t>
      </w:r>
      <w:r>
        <w:rPr>
          <w:spacing w:val="40"/>
          <w:sz w:val="21"/>
        </w:rPr>
        <w:t> </w:t>
      </w:r>
      <w:r>
        <w:rPr>
          <w:w w:val="75"/>
          <w:sz w:val="21"/>
        </w:rPr>
        <w:t>by a</w:t>
      </w:r>
      <w:r>
        <w:rPr>
          <w:sz w:val="21"/>
        </w:rPr>
        <w:t> </w:t>
      </w:r>
      <w:r>
        <w:rPr>
          <w:w w:val="75"/>
          <w:sz w:val="21"/>
        </w:rPr>
        <w:t>notice</w:t>
      </w:r>
      <w:r>
        <w:rPr>
          <w:sz w:val="21"/>
        </w:rPr>
        <w:t> </w:t>
      </w:r>
      <w:r>
        <w:rPr>
          <w:w w:val="75"/>
          <w:sz w:val="21"/>
        </w:rPr>
        <w:t>of 15</w:t>
      </w:r>
      <w:r>
        <w:rPr>
          <w:sz w:val="21"/>
        </w:rPr>
        <w:t> </w:t>
      </w:r>
      <w:r>
        <w:rPr>
          <w:w w:val="75"/>
          <w:sz w:val="21"/>
        </w:rPr>
        <w:t>days. Any</w:t>
      </w:r>
      <w:r>
        <w:rPr>
          <w:sz w:val="21"/>
        </w:rPr>
        <w:t> </w:t>
      </w:r>
      <w:r>
        <w:rPr>
          <w:w w:val="75"/>
          <w:sz w:val="21"/>
        </w:rPr>
        <w:t>changes</w:t>
      </w:r>
      <w:r>
        <w:rPr>
          <w:sz w:val="21"/>
        </w:rPr>
        <w:t> </w:t>
      </w:r>
      <w:r>
        <w:rPr>
          <w:w w:val="75"/>
          <w:sz w:val="21"/>
        </w:rPr>
        <w:t>in the</w:t>
      </w:r>
      <w:r>
        <w:rPr>
          <w:sz w:val="21"/>
        </w:rPr>
        <w:t> </w:t>
      </w:r>
      <w:r>
        <w:rPr>
          <w:w w:val="75"/>
          <w:sz w:val="21"/>
        </w:rPr>
        <w:t>rights</w:t>
      </w:r>
      <w:r>
        <w:rPr>
          <w:sz w:val="21"/>
        </w:rPr>
        <w:t> </w:t>
      </w:r>
      <w:r>
        <w:rPr>
          <w:w w:val="75"/>
          <w:sz w:val="21"/>
        </w:rPr>
        <w:t>and</w:t>
      </w:r>
      <w:r>
        <w:rPr>
          <w:sz w:val="21"/>
        </w:rPr>
        <w:t> </w:t>
      </w:r>
      <w:r>
        <w:rPr>
          <w:w w:val="75"/>
          <w:sz w:val="21"/>
        </w:rPr>
        <w:t>obligations</w:t>
      </w:r>
      <w:r>
        <w:rPr>
          <w:sz w:val="21"/>
        </w:rPr>
        <w:t> </w:t>
      </w:r>
      <w:r>
        <w:rPr>
          <w:w w:val="75"/>
          <w:sz w:val="21"/>
        </w:rPr>
        <w:t>which</w:t>
      </w:r>
      <w:r>
        <w:rPr>
          <w:sz w:val="21"/>
        </w:rPr>
        <w:t> </w:t>
      </w:r>
      <w:r>
        <w:rPr>
          <w:w w:val="75"/>
          <w:sz w:val="21"/>
        </w:rPr>
        <w:t>are specified</w:t>
      </w:r>
      <w:r>
        <w:rPr>
          <w:sz w:val="21"/>
        </w:rPr>
        <w:t> </w:t>
      </w:r>
      <w:r>
        <w:rPr>
          <w:w w:val="75"/>
          <w:sz w:val="21"/>
        </w:rPr>
        <w:t>by</w:t>
      </w:r>
      <w:r>
        <w:rPr>
          <w:sz w:val="21"/>
        </w:rPr>
        <w:t> </w:t>
      </w:r>
      <w:r>
        <w:rPr>
          <w:w w:val="75"/>
          <w:sz w:val="21"/>
        </w:rPr>
        <w:t>Exchanges/SEBI</w:t>
      </w:r>
      <w:r>
        <w:rPr>
          <w:sz w:val="21"/>
        </w:rPr>
        <w:t> </w:t>
      </w:r>
      <w:r>
        <w:rPr>
          <w:w w:val="75"/>
          <w:sz w:val="21"/>
        </w:rPr>
        <w:t>shall</w:t>
      </w:r>
      <w:r>
        <w:rPr>
          <w:sz w:val="21"/>
        </w:rPr>
        <w:t> </w:t>
      </w:r>
      <w:r>
        <w:rPr>
          <w:w w:val="75"/>
          <w:sz w:val="21"/>
        </w:rPr>
        <w:t>also</w:t>
      </w:r>
      <w:r>
        <w:rPr>
          <w:sz w:val="21"/>
        </w:rPr>
        <w:t> </w:t>
      </w:r>
      <w:r>
        <w:rPr>
          <w:w w:val="75"/>
          <w:sz w:val="21"/>
        </w:rPr>
        <w:t>be brought to</w:t>
      </w:r>
      <w:r>
        <w:rPr>
          <w:sz w:val="21"/>
        </w:rPr>
        <w:t> </w:t>
      </w:r>
      <w:r>
        <w:rPr>
          <w:w w:val="75"/>
          <w:sz w:val="21"/>
        </w:rPr>
        <w:t>the </w:t>
      </w:r>
      <w:r>
        <w:rPr>
          <w:w w:val="90"/>
          <w:sz w:val="21"/>
        </w:rPr>
        <w:t>notice</w:t>
      </w:r>
      <w:r>
        <w:rPr>
          <w:spacing w:val="-3"/>
          <w:w w:val="90"/>
          <w:sz w:val="21"/>
        </w:rPr>
        <w:t> </w:t>
      </w:r>
      <w:r>
        <w:rPr>
          <w:w w:val="90"/>
          <w:sz w:val="21"/>
        </w:rPr>
        <w:t>of the clients.</w:t>
      </w:r>
    </w:p>
    <w:p>
      <w:pPr>
        <w:pStyle w:val="ListParagraph"/>
        <w:numPr>
          <w:ilvl w:val="0"/>
          <w:numId w:val="41"/>
        </w:numPr>
        <w:tabs>
          <w:tab w:pos="567" w:val="left" w:leader="none"/>
          <w:tab w:pos="569" w:val="left" w:leader="none"/>
        </w:tabs>
        <w:spacing w:line="278" w:lineRule="auto" w:before="51" w:after="0"/>
        <w:ind w:left="569" w:right="204" w:hanging="360"/>
        <w:jc w:val="both"/>
        <w:rPr>
          <w:sz w:val="21"/>
        </w:rPr>
      </w:pPr>
      <w:r>
        <w:rPr>
          <w:w w:val="80"/>
          <w:sz w:val="21"/>
        </w:rPr>
        <w:t>If</w:t>
      </w:r>
      <w:r>
        <w:rPr>
          <w:spacing w:val="-3"/>
          <w:w w:val="80"/>
          <w:sz w:val="21"/>
        </w:rPr>
        <w:t> </w:t>
      </w:r>
      <w:r>
        <w:rPr>
          <w:w w:val="80"/>
          <w:sz w:val="21"/>
        </w:rPr>
        <w:t>the</w:t>
      </w:r>
      <w:r>
        <w:rPr>
          <w:spacing w:val="-3"/>
          <w:w w:val="80"/>
          <w:sz w:val="21"/>
        </w:rPr>
        <w:t> </w:t>
      </w:r>
      <w:r>
        <w:rPr>
          <w:w w:val="80"/>
          <w:sz w:val="21"/>
        </w:rPr>
        <w:t>rights</w:t>
      </w:r>
      <w:r>
        <w:rPr>
          <w:spacing w:val="-3"/>
          <w:w w:val="80"/>
          <w:sz w:val="21"/>
        </w:rPr>
        <w:t> </w:t>
      </w:r>
      <w:r>
        <w:rPr>
          <w:w w:val="80"/>
          <w:sz w:val="21"/>
        </w:rPr>
        <w:t>and</w:t>
      </w:r>
      <w:r>
        <w:rPr>
          <w:spacing w:val="-3"/>
          <w:w w:val="80"/>
          <w:sz w:val="21"/>
        </w:rPr>
        <w:t> </w:t>
      </w:r>
      <w:r>
        <w:rPr>
          <w:w w:val="80"/>
          <w:sz w:val="21"/>
        </w:rPr>
        <w:t>obligations</w:t>
      </w:r>
      <w:r>
        <w:rPr>
          <w:spacing w:val="-2"/>
          <w:w w:val="80"/>
          <w:sz w:val="21"/>
        </w:rPr>
        <w:t> </w:t>
      </w:r>
      <w:r>
        <w:rPr>
          <w:w w:val="80"/>
          <w:sz w:val="21"/>
        </w:rPr>
        <w:t>of</w:t>
      </w:r>
      <w:r>
        <w:rPr>
          <w:spacing w:val="-3"/>
          <w:w w:val="80"/>
          <w:sz w:val="21"/>
        </w:rPr>
        <w:t> </w:t>
      </w:r>
      <w:r>
        <w:rPr>
          <w:w w:val="80"/>
          <w:sz w:val="21"/>
        </w:rPr>
        <w:t>the</w:t>
      </w:r>
      <w:r>
        <w:rPr>
          <w:spacing w:val="-3"/>
          <w:w w:val="80"/>
          <w:sz w:val="21"/>
        </w:rPr>
        <w:t> </w:t>
      </w:r>
      <w:r>
        <w:rPr>
          <w:w w:val="80"/>
          <w:sz w:val="21"/>
        </w:rPr>
        <w:t>parties</w:t>
      </w:r>
      <w:r>
        <w:rPr>
          <w:spacing w:val="-3"/>
          <w:w w:val="80"/>
          <w:sz w:val="21"/>
        </w:rPr>
        <w:t> </w:t>
      </w:r>
      <w:r>
        <w:rPr>
          <w:w w:val="80"/>
          <w:sz w:val="21"/>
        </w:rPr>
        <w:t>hereto</w:t>
      </w:r>
      <w:r>
        <w:rPr>
          <w:spacing w:val="-3"/>
          <w:w w:val="80"/>
          <w:sz w:val="21"/>
        </w:rPr>
        <w:t> </w:t>
      </w:r>
      <w:r>
        <w:rPr>
          <w:w w:val="80"/>
          <w:sz w:val="21"/>
        </w:rPr>
        <w:t>are</w:t>
      </w:r>
      <w:r>
        <w:rPr>
          <w:spacing w:val="-2"/>
          <w:w w:val="80"/>
          <w:sz w:val="21"/>
        </w:rPr>
        <w:t> </w:t>
      </w:r>
      <w:r>
        <w:rPr>
          <w:w w:val="80"/>
          <w:sz w:val="21"/>
        </w:rPr>
        <w:t>altered</w:t>
      </w:r>
      <w:r>
        <w:rPr>
          <w:spacing w:val="-3"/>
          <w:w w:val="80"/>
          <w:sz w:val="21"/>
        </w:rPr>
        <w:t> </w:t>
      </w:r>
      <w:r>
        <w:rPr>
          <w:w w:val="80"/>
          <w:sz w:val="21"/>
        </w:rPr>
        <w:t>by</w:t>
      </w:r>
      <w:r>
        <w:rPr>
          <w:spacing w:val="-3"/>
          <w:w w:val="80"/>
          <w:sz w:val="21"/>
        </w:rPr>
        <w:t> </w:t>
      </w:r>
      <w:r>
        <w:rPr>
          <w:w w:val="80"/>
          <w:sz w:val="21"/>
        </w:rPr>
        <w:t>virtue</w:t>
      </w:r>
      <w:r>
        <w:rPr>
          <w:spacing w:val="-3"/>
          <w:w w:val="80"/>
          <w:sz w:val="21"/>
        </w:rPr>
        <w:t> </w:t>
      </w:r>
      <w:r>
        <w:rPr>
          <w:w w:val="80"/>
          <w:sz w:val="21"/>
        </w:rPr>
        <w:t>of</w:t>
      </w:r>
      <w:r>
        <w:rPr>
          <w:spacing w:val="-3"/>
          <w:w w:val="80"/>
          <w:sz w:val="21"/>
        </w:rPr>
        <w:t> </w:t>
      </w:r>
      <w:r>
        <w:rPr>
          <w:w w:val="80"/>
          <w:sz w:val="21"/>
        </w:rPr>
        <w:t>change</w:t>
      </w:r>
      <w:r>
        <w:rPr>
          <w:spacing w:val="-2"/>
          <w:w w:val="80"/>
          <w:sz w:val="21"/>
        </w:rPr>
        <w:t> </w:t>
      </w:r>
      <w:r>
        <w:rPr>
          <w:w w:val="80"/>
          <w:sz w:val="21"/>
        </w:rPr>
        <w:t>in</w:t>
      </w:r>
      <w:r>
        <w:rPr>
          <w:spacing w:val="-3"/>
          <w:w w:val="80"/>
          <w:sz w:val="21"/>
        </w:rPr>
        <w:t> </w:t>
      </w:r>
      <w:r>
        <w:rPr>
          <w:w w:val="80"/>
          <w:sz w:val="21"/>
        </w:rPr>
        <w:t>Rules</w:t>
      </w:r>
      <w:r>
        <w:rPr>
          <w:spacing w:val="-3"/>
          <w:w w:val="80"/>
          <w:sz w:val="21"/>
        </w:rPr>
        <w:t> </w:t>
      </w:r>
      <w:r>
        <w:rPr>
          <w:w w:val="80"/>
          <w:sz w:val="21"/>
        </w:rPr>
        <w:t>and</w:t>
      </w:r>
      <w:r>
        <w:rPr>
          <w:spacing w:val="-2"/>
          <w:w w:val="80"/>
          <w:sz w:val="21"/>
        </w:rPr>
        <w:t> </w:t>
      </w:r>
      <w:r>
        <w:rPr>
          <w:w w:val="80"/>
          <w:sz w:val="21"/>
        </w:rPr>
        <w:t>regulations</w:t>
      </w:r>
      <w:r>
        <w:rPr>
          <w:spacing w:val="-11"/>
          <w:sz w:val="21"/>
        </w:rPr>
        <w:t> </w:t>
      </w:r>
      <w:r>
        <w:rPr>
          <w:w w:val="80"/>
          <w:sz w:val="21"/>
        </w:rPr>
        <w:t>of</w:t>
      </w:r>
      <w:r>
        <w:rPr>
          <w:spacing w:val="-3"/>
          <w:w w:val="80"/>
          <w:sz w:val="21"/>
        </w:rPr>
        <w:t> </w:t>
      </w:r>
      <w:r>
        <w:rPr>
          <w:w w:val="80"/>
          <w:sz w:val="21"/>
        </w:rPr>
        <w:t>SEBI</w:t>
      </w:r>
      <w:r>
        <w:rPr>
          <w:spacing w:val="-3"/>
          <w:w w:val="80"/>
          <w:sz w:val="21"/>
        </w:rPr>
        <w:t> </w:t>
      </w:r>
      <w:r>
        <w:rPr>
          <w:w w:val="80"/>
          <w:sz w:val="21"/>
        </w:rPr>
        <w:t>or</w:t>
      </w:r>
      <w:r>
        <w:rPr>
          <w:spacing w:val="-2"/>
          <w:w w:val="80"/>
          <w:sz w:val="21"/>
        </w:rPr>
        <w:t> </w:t>
      </w:r>
      <w:r>
        <w:rPr>
          <w:w w:val="80"/>
          <w:sz w:val="21"/>
        </w:rPr>
        <w:t>Bye-laws,</w:t>
      </w:r>
      <w:r>
        <w:rPr>
          <w:spacing w:val="-3"/>
          <w:w w:val="80"/>
          <w:sz w:val="21"/>
        </w:rPr>
        <w:t> </w:t>
      </w:r>
      <w:r>
        <w:rPr>
          <w:w w:val="80"/>
          <w:sz w:val="21"/>
        </w:rPr>
        <w:t>Rules </w:t>
      </w:r>
      <w:r>
        <w:rPr>
          <w:w w:val="85"/>
          <w:sz w:val="21"/>
        </w:rPr>
        <w:t>and</w:t>
      </w:r>
      <w:r>
        <w:rPr>
          <w:spacing w:val="-3"/>
          <w:w w:val="85"/>
          <w:sz w:val="21"/>
        </w:rPr>
        <w:t> </w:t>
      </w:r>
      <w:r>
        <w:rPr>
          <w:w w:val="85"/>
          <w:sz w:val="21"/>
        </w:rPr>
        <w:t>Regulations</w:t>
      </w:r>
      <w:r>
        <w:rPr>
          <w:spacing w:val="-1"/>
          <w:w w:val="85"/>
          <w:sz w:val="21"/>
        </w:rPr>
        <w:t> </w:t>
      </w:r>
      <w:r>
        <w:rPr>
          <w:w w:val="85"/>
          <w:sz w:val="21"/>
        </w:rPr>
        <w:t>of</w:t>
      </w:r>
      <w:r>
        <w:rPr>
          <w:spacing w:val="-1"/>
          <w:w w:val="85"/>
          <w:sz w:val="21"/>
        </w:rPr>
        <w:t> </w:t>
      </w:r>
      <w:r>
        <w:rPr>
          <w:w w:val="85"/>
          <w:sz w:val="21"/>
        </w:rPr>
        <w:t>the</w:t>
      </w:r>
      <w:r>
        <w:rPr>
          <w:spacing w:val="-6"/>
          <w:w w:val="85"/>
          <w:sz w:val="21"/>
        </w:rPr>
        <w:t> </w:t>
      </w:r>
      <w:r>
        <w:rPr>
          <w:w w:val="85"/>
          <w:sz w:val="21"/>
        </w:rPr>
        <w:t>relevant stock</w:t>
      </w:r>
      <w:r>
        <w:rPr>
          <w:spacing w:val="-1"/>
          <w:w w:val="85"/>
          <w:sz w:val="21"/>
        </w:rPr>
        <w:t> </w:t>
      </w:r>
      <w:r>
        <w:rPr>
          <w:w w:val="85"/>
          <w:sz w:val="21"/>
        </w:rPr>
        <w:t>Exchanges</w:t>
      </w:r>
      <w:r>
        <w:rPr>
          <w:spacing w:val="-5"/>
          <w:w w:val="85"/>
          <w:sz w:val="21"/>
        </w:rPr>
        <w:t> </w:t>
      </w:r>
      <w:r>
        <w:rPr>
          <w:w w:val="85"/>
          <w:sz w:val="21"/>
        </w:rPr>
        <w:t>where</w:t>
      </w:r>
      <w:r>
        <w:rPr>
          <w:spacing w:val="-5"/>
          <w:w w:val="85"/>
          <w:sz w:val="21"/>
        </w:rPr>
        <w:t> </w:t>
      </w:r>
      <w:r>
        <w:rPr>
          <w:w w:val="85"/>
          <w:sz w:val="21"/>
        </w:rPr>
        <w:t>the</w:t>
      </w:r>
      <w:r>
        <w:rPr>
          <w:spacing w:val="-2"/>
          <w:w w:val="85"/>
          <w:sz w:val="21"/>
        </w:rPr>
        <w:t> </w:t>
      </w:r>
      <w:r>
        <w:rPr>
          <w:w w:val="85"/>
          <w:sz w:val="21"/>
        </w:rPr>
        <w:t>trade</w:t>
      </w:r>
      <w:r>
        <w:rPr>
          <w:spacing w:val="-2"/>
          <w:w w:val="85"/>
          <w:sz w:val="21"/>
        </w:rPr>
        <w:t> </w:t>
      </w:r>
      <w:r>
        <w:rPr>
          <w:w w:val="85"/>
          <w:sz w:val="21"/>
        </w:rPr>
        <w:t>is</w:t>
      </w:r>
      <w:r>
        <w:rPr>
          <w:spacing w:val="-2"/>
          <w:w w:val="85"/>
          <w:sz w:val="21"/>
        </w:rPr>
        <w:t> </w:t>
      </w:r>
      <w:r>
        <w:rPr>
          <w:w w:val="85"/>
          <w:sz w:val="21"/>
        </w:rPr>
        <w:t>executed, such</w:t>
      </w:r>
      <w:r>
        <w:rPr>
          <w:spacing w:val="-2"/>
          <w:w w:val="85"/>
          <w:sz w:val="21"/>
        </w:rPr>
        <w:t> </w:t>
      </w:r>
      <w:r>
        <w:rPr>
          <w:w w:val="85"/>
          <w:sz w:val="21"/>
        </w:rPr>
        <w:t>changes</w:t>
      </w:r>
      <w:r>
        <w:rPr>
          <w:spacing w:val="-2"/>
          <w:w w:val="85"/>
          <w:sz w:val="21"/>
        </w:rPr>
        <w:t> </w:t>
      </w:r>
      <w:r>
        <w:rPr>
          <w:w w:val="85"/>
          <w:sz w:val="21"/>
        </w:rPr>
        <w:t>shall</w:t>
      </w:r>
      <w:r>
        <w:rPr>
          <w:spacing w:val="-1"/>
          <w:w w:val="85"/>
          <w:sz w:val="21"/>
        </w:rPr>
        <w:t> </w:t>
      </w:r>
      <w:r>
        <w:rPr>
          <w:w w:val="85"/>
          <w:sz w:val="21"/>
        </w:rPr>
        <w:t>be</w:t>
      </w:r>
      <w:r>
        <w:rPr>
          <w:spacing w:val="-2"/>
          <w:w w:val="85"/>
          <w:sz w:val="21"/>
        </w:rPr>
        <w:t> </w:t>
      </w:r>
      <w:r>
        <w:rPr>
          <w:w w:val="85"/>
          <w:sz w:val="21"/>
        </w:rPr>
        <w:t>deemed</w:t>
      </w:r>
      <w:r>
        <w:rPr>
          <w:spacing w:val="-2"/>
          <w:w w:val="85"/>
          <w:sz w:val="21"/>
        </w:rPr>
        <w:t> </w:t>
      </w:r>
      <w:r>
        <w:rPr>
          <w:w w:val="85"/>
          <w:sz w:val="21"/>
        </w:rPr>
        <w:t>to</w:t>
      </w:r>
      <w:r>
        <w:rPr>
          <w:spacing w:val="-6"/>
          <w:w w:val="85"/>
          <w:sz w:val="21"/>
        </w:rPr>
        <w:t> </w:t>
      </w:r>
      <w:r>
        <w:rPr>
          <w:w w:val="85"/>
          <w:sz w:val="21"/>
        </w:rPr>
        <w:t>have</w:t>
      </w:r>
      <w:r>
        <w:rPr>
          <w:spacing w:val="-6"/>
          <w:w w:val="85"/>
          <w:sz w:val="21"/>
        </w:rPr>
        <w:t> </w:t>
      </w:r>
      <w:r>
        <w:rPr>
          <w:w w:val="85"/>
          <w:sz w:val="21"/>
        </w:rPr>
        <w:t>been </w:t>
      </w:r>
      <w:r>
        <w:rPr>
          <w:w w:val="80"/>
          <w:sz w:val="21"/>
        </w:rPr>
        <w:t>incorporated herein in modification of the rights and obligations of the parties mentioned in this document.</w:t>
      </w:r>
    </w:p>
    <w:p>
      <w:pPr>
        <w:pStyle w:val="BodyText"/>
        <w:rPr>
          <w:sz w:val="21"/>
        </w:rPr>
      </w:pPr>
    </w:p>
    <w:p>
      <w:pPr>
        <w:pStyle w:val="BodyText"/>
        <w:spacing w:before="15"/>
        <w:rPr>
          <w:sz w:val="21"/>
        </w:rPr>
      </w:pPr>
    </w:p>
    <w:p>
      <w:pPr>
        <w:spacing w:before="0"/>
        <w:ind w:left="0" w:right="0" w:firstLine="0"/>
        <w:jc w:val="center"/>
        <w:rPr>
          <w:sz w:val="48"/>
        </w:rPr>
      </w:pPr>
      <w:r>
        <w:rPr>
          <w:spacing w:val="-2"/>
          <w:w w:val="85"/>
          <w:sz w:val="48"/>
        </w:rPr>
        <w:t>************************</w:t>
      </w:r>
    </w:p>
    <w:p>
      <w:pPr>
        <w:spacing w:after="0"/>
        <w:jc w:val="center"/>
        <w:rPr>
          <w:sz w:val="48"/>
        </w:rPr>
        <w:sectPr>
          <w:pgSz w:w="11910" w:h="16840"/>
          <w:pgMar w:header="0" w:footer="837" w:top="740" w:bottom="1020" w:left="708" w:right="708"/>
        </w:sectPr>
      </w:pPr>
    </w:p>
    <w:p>
      <w:pPr>
        <w:spacing w:before="69"/>
        <w:ind w:left="0" w:right="53" w:firstLine="0"/>
        <w:jc w:val="center"/>
        <w:rPr>
          <w:rFonts w:ascii="Arial"/>
          <w:b/>
          <w:sz w:val="22"/>
        </w:rPr>
      </w:pPr>
      <w:bookmarkStart w:name="INTERNET &amp; WIRELESS TECHNOLOGY BASED TRA" w:id="78"/>
      <w:bookmarkEnd w:id="78"/>
      <w:r>
        <w:rPr/>
      </w:r>
      <w:r>
        <w:rPr>
          <w:rFonts w:ascii="Arial"/>
          <w:b/>
          <w:w w:val="75"/>
          <w:sz w:val="22"/>
        </w:rPr>
        <w:t>INTERNET</w:t>
      </w:r>
      <w:r>
        <w:rPr>
          <w:rFonts w:ascii="Arial"/>
          <w:b/>
          <w:spacing w:val="35"/>
          <w:sz w:val="22"/>
        </w:rPr>
        <w:t> </w:t>
      </w:r>
      <w:r>
        <w:rPr>
          <w:rFonts w:ascii="Arial"/>
          <w:b/>
          <w:w w:val="75"/>
          <w:sz w:val="22"/>
        </w:rPr>
        <w:t>&amp;</w:t>
      </w:r>
      <w:r>
        <w:rPr>
          <w:rFonts w:ascii="Arial"/>
          <w:b/>
          <w:spacing w:val="33"/>
          <w:sz w:val="22"/>
        </w:rPr>
        <w:t> </w:t>
      </w:r>
      <w:r>
        <w:rPr>
          <w:rFonts w:ascii="Arial"/>
          <w:b/>
          <w:w w:val="75"/>
          <w:sz w:val="22"/>
        </w:rPr>
        <w:t>WIRELESS</w:t>
      </w:r>
      <w:r>
        <w:rPr>
          <w:rFonts w:ascii="Arial"/>
          <w:b/>
          <w:spacing w:val="36"/>
          <w:sz w:val="22"/>
        </w:rPr>
        <w:t> </w:t>
      </w:r>
      <w:r>
        <w:rPr>
          <w:rFonts w:ascii="Arial"/>
          <w:b/>
          <w:w w:val="75"/>
          <w:sz w:val="22"/>
        </w:rPr>
        <w:t>TECHNOLOGY</w:t>
      </w:r>
      <w:r>
        <w:rPr>
          <w:rFonts w:ascii="Arial"/>
          <w:b/>
          <w:spacing w:val="28"/>
          <w:sz w:val="22"/>
        </w:rPr>
        <w:t> </w:t>
      </w:r>
      <w:r>
        <w:rPr>
          <w:rFonts w:ascii="Arial"/>
          <w:b/>
          <w:w w:val="75"/>
          <w:sz w:val="22"/>
        </w:rPr>
        <w:t>BASED</w:t>
      </w:r>
      <w:r>
        <w:rPr>
          <w:rFonts w:ascii="Arial"/>
          <w:b/>
          <w:spacing w:val="34"/>
          <w:sz w:val="22"/>
        </w:rPr>
        <w:t> </w:t>
      </w:r>
      <w:r>
        <w:rPr>
          <w:rFonts w:ascii="Arial"/>
          <w:b/>
          <w:w w:val="75"/>
          <w:sz w:val="22"/>
        </w:rPr>
        <w:t>TRADING</w:t>
      </w:r>
      <w:r>
        <w:rPr>
          <w:rFonts w:ascii="Arial"/>
          <w:b/>
          <w:spacing w:val="43"/>
          <w:sz w:val="22"/>
        </w:rPr>
        <w:t> </w:t>
      </w:r>
      <w:r>
        <w:rPr>
          <w:rFonts w:ascii="Arial"/>
          <w:b/>
          <w:w w:val="75"/>
          <w:sz w:val="22"/>
        </w:rPr>
        <w:t>FACILITY</w:t>
      </w:r>
      <w:r>
        <w:rPr>
          <w:rFonts w:ascii="Arial"/>
          <w:b/>
          <w:spacing w:val="36"/>
          <w:sz w:val="22"/>
        </w:rPr>
        <w:t> </w:t>
      </w:r>
      <w:r>
        <w:rPr>
          <w:rFonts w:ascii="Arial"/>
          <w:b/>
          <w:w w:val="75"/>
          <w:sz w:val="22"/>
        </w:rPr>
        <w:t>PROVIDED</w:t>
      </w:r>
      <w:r>
        <w:rPr>
          <w:rFonts w:ascii="Arial"/>
          <w:b/>
          <w:spacing w:val="36"/>
          <w:sz w:val="22"/>
        </w:rPr>
        <w:t> </w:t>
      </w:r>
      <w:r>
        <w:rPr>
          <w:rFonts w:ascii="Arial"/>
          <w:b/>
          <w:w w:val="75"/>
          <w:sz w:val="22"/>
        </w:rPr>
        <w:t>BY</w:t>
      </w:r>
      <w:r>
        <w:rPr>
          <w:rFonts w:ascii="Arial"/>
          <w:b/>
          <w:spacing w:val="25"/>
          <w:sz w:val="22"/>
        </w:rPr>
        <w:t> </w:t>
      </w:r>
      <w:r>
        <w:rPr>
          <w:rFonts w:ascii="Arial"/>
          <w:b/>
          <w:w w:val="75"/>
          <w:sz w:val="22"/>
        </w:rPr>
        <w:t>STOCK</w:t>
      </w:r>
      <w:r>
        <w:rPr>
          <w:rFonts w:ascii="Arial"/>
          <w:b/>
          <w:spacing w:val="34"/>
          <w:sz w:val="22"/>
        </w:rPr>
        <w:t> </w:t>
      </w:r>
      <w:r>
        <w:rPr>
          <w:rFonts w:ascii="Arial"/>
          <w:b/>
          <w:w w:val="75"/>
          <w:sz w:val="22"/>
        </w:rPr>
        <w:t>BROKERS</w:t>
      </w:r>
      <w:r>
        <w:rPr>
          <w:rFonts w:ascii="Arial"/>
          <w:b/>
          <w:spacing w:val="34"/>
          <w:sz w:val="22"/>
        </w:rPr>
        <w:t> </w:t>
      </w:r>
      <w:r>
        <w:rPr>
          <w:rFonts w:ascii="Arial"/>
          <w:b/>
          <w:w w:val="75"/>
          <w:sz w:val="22"/>
        </w:rPr>
        <w:t>TO</w:t>
      </w:r>
      <w:r>
        <w:rPr>
          <w:rFonts w:ascii="Arial"/>
          <w:b/>
          <w:spacing w:val="35"/>
          <w:sz w:val="22"/>
        </w:rPr>
        <w:t> </w:t>
      </w:r>
      <w:r>
        <w:rPr>
          <w:rFonts w:ascii="Arial"/>
          <w:b/>
          <w:spacing w:val="-2"/>
          <w:w w:val="75"/>
          <w:sz w:val="22"/>
        </w:rPr>
        <w:t>CLIENT</w:t>
      </w:r>
    </w:p>
    <w:p>
      <w:pPr>
        <w:spacing w:line="251" w:lineRule="exact" w:before="1"/>
        <w:ind w:left="0" w:right="43" w:firstLine="0"/>
        <w:jc w:val="center"/>
        <w:rPr>
          <w:rFonts w:ascii="Arial"/>
          <w:b/>
          <w:sz w:val="22"/>
        </w:rPr>
      </w:pPr>
      <w:bookmarkStart w:name="(All the clauses mentioned in the 'Right" w:id="79"/>
      <w:bookmarkEnd w:id="79"/>
      <w:r>
        <w:rPr/>
      </w:r>
      <w:r>
        <w:rPr>
          <w:rFonts w:ascii="Arial"/>
          <w:b/>
          <w:w w:val="75"/>
          <w:sz w:val="22"/>
        </w:rPr>
        <w:t>(All</w:t>
      </w:r>
      <w:r>
        <w:rPr>
          <w:rFonts w:ascii="Arial"/>
          <w:b/>
          <w:spacing w:val="17"/>
          <w:sz w:val="22"/>
        </w:rPr>
        <w:t> </w:t>
      </w:r>
      <w:r>
        <w:rPr>
          <w:rFonts w:ascii="Arial"/>
          <w:b/>
          <w:w w:val="75"/>
          <w:sz w:val="22"/>
        </w:rPr>
        <w:t>the</w:t>
      </w:r>
      <w:r>
        <w:rPr>
          <w:rFonts w:ascii="Arial"/>
          <w:b/>
          <w:spacing w:val="18"/>
          <w:sz w:val="22"/>
        </w:rPr>
        <w:t> </w:t>
      </w:r>
      <w:r>
        <w:rPr>
          <w:rFonts w:ascii="Arial"/>
          <w:b/>
          <w:w w:val="75"/>
          <w:sz w:val="22"/>
        </w:rPr>
        <w:t>clauses</w:t>
      </w:r>
      <w:r>
        <w:rPr>
          <w:rFonts w:ascii="Arial"/>
          <w:b/>
          <w:spacing w:val="26"/>
          <w:sz w:val="22"/>
        </w:rPr>
        <w:t> </w:t>
      </w:r>
      <w:r>
        <w:rPr>
          <w:rFonts w:ascii="Arial"/>
          <w:b/>
          <w:w w:val="75"/>
          <w:sz w:val="22"/>
        </w:rPr>
        <w:t>mentioned</w:t>
      </w:r>
      <w:r>
        <w:rPr>
          <w:rFonts w:ascii="Arial"/>
          <w:b/>
          <w:spacing w:val="21"/>
          <w:sz w:val="22"/>
        </w:rPr>
        <w:t> </w:t>
      </w:r>
      <w:r>
        <w:rPr>
          <w:rFonts w:ascii="Arial"/>
          <w:b/>
          <w:w w:val="75"/>
          <w:sz w:val="22"/>
        </w:rPr>
        <w:t>in</w:t>
      </w:r>
      <w:r>
        <w:rPr>
          <w:rFonts w:ascii="Arial"/>
          <w:b/>
          <w:spacing w:val="18"/>
          <w:sz w:val="22"/>
        </w:rPr>
        <w:t> </w:t>
      </w:r>
      <w:r>
        <w:rPr>
          <w:rFonts w:ascii="Arial"/>
          <w:b/>
          <w:w w:val="75"/>
          <w:sz w:val="22"/>
        </w:rPr>
        <w:t>the</w:t>
      </w:r>
      <w:r>
        <w:rPr>
          <w:rFonts w:ascii="Arial"/>
          <w:b/>
          <w:spacing w:val="25"/>
          <w:sz w:val="22"/>
        </w:rPr>
        <w:t> </w:t>
      </w:r>
      <w:r>
        <w:rPr>
          <w:rFonts w:ascii="Arial"/>
          <w:b/>
          <w:w w:val="75"/>
          <w:sz w:val="22"/>
        </w:rPr>
        <w:t>'Rights</w:t>
      </w:r>
      <w:r>
        <w:rPr>
          <w:rFonts w:ascii="Arial"/>
          <w:b/>
          <w:spacing w:val="27"/>
          <w:sz w:val="22"/>
        </w:rPr>
        <w:t> </w:t>
      </w:r>
      <w:r>
        <w:rPr>
          <w:rFonts w:ascii="Arial"/>
          <w:b/>
          <w:w w:val="75"/>
          <w:sz w:val="22"/>
        </w:rPr>
        <w:t>and</w:t>
      </w:r>
      <w:r>
        <w:rPr>
          <w:rFonts w:ascii="Arial"/>
          <w:b/>
          <w:spacing w:val="19"/>
          <w:sz w:val="22"/>
        </w:rPr>
        <w:t> </w:t>
      </w:r>
      <w:r>
        <w:rPr>
          <w:rFonts w:ascii="Arial"/>
          <w:b/>
          <w:w w:val="75"/>
          <w:sz w:val="22"/>
        </w:rPr>
        <w:t>Obligations'</w:t>
      </w:r>
      <w:r>
        <w:rPr>
          <w:rFonts w:ascii="Arial"/>
          <w:b/>
          <w:spacing w:val="23"/>
          <w:sz w:val="22"/>
        </w:rPr>
        <w:t> </w:t>
      </w:r>
      <w:r>
        <w:rPr>
          <w:rFonts w:ascii="Arial"/>
          <w:b/>
          <w:w w:val="75"/>
          <w:sz w:val="22"/>
        </w:rPr>
        <w:t>document(s)</w:t>
      </w:r>
      <w:r>
        <w:rPr>
          <w:rFonts w:ascii="Arial"/>
          <w:b/>
          <w:spacing w:val="28"/>
          <w:sz w:val="22"/>
        </w:rPr>
        <w:t> </w:t>
      </w:r>
      <w:r>
        <w:rPr>
          <w:rFonts w:ascii="Arial"/>
          <w:b/>
          <w:w w:val="75"/>
          <w:sz w:val="22"/>
        </w:rPr>
        <w:t>shall</w:t>
      </w:r>
      <w:r>
        <w:rPr>
          <w:rFonts w:ascii="Arial"/>
          <w:b/>
          <w:spacing w:val="25"/>
          <w:sz w:val="22"/>
        </w:rPr>
        <w:t> </w:t>
      </w:r>
      <w:r>
        <w:rPr>
          <w:rFonts w:ascii="Arial"/>
          <w:b/>
          <w:w w:val="75"/>
          <w:sz w:val="22"/>
        </w:rPr>
        <w:t>be</w:t>
      </w:r>
      <w:r>
        <w:rPr>
          <w:rFonts w:ascii="Arial"/>
          <w:b/>
          <w:spacing w:val="17"/>
          <w:sz w:val="22"/>
        </w:rPr>
        <w:t> </w:t>
      </w:r>
      <w:r>
        <w:rPr>
          <w:rFonts w:ascii="Arial"/>
          <w:b/>
          <w:spacing w:val="-2"/>
          <w:w w:val="75"/>
          <w:sz w:val="22"/>
        </w:rPr>
        <w:t>applicable.</w:t>
      </w:r>
    </w:p>
    <w:p>
      <w:pPr>
        <w:spacing w:line="251" w:lineRule="exact" w:before="0"/>
        <w:ind w:left="0" w:right="39" w:firstLine="0"/>
        <w:jc w:val="center"/>
        <w:rPr>
          <w:rFonts w:ascii="Arial"/>
          <w:b/>
          <w:sz w:val="22"/>
        </w:rPr>
      </w:pPr>
      <w:r>
        <w:rPr>
          <w:rFonts w:ascii="Arial"/>
          <w:b/>
          <w:w w:val="75"/>
          <w:sz w:val="22"/>
        </w:rPr>
        <w:t>Additionally,</w:t>
      </w:r>
      <w:r>
        <w:rPr>
          <w:rFonts w:ascii="Arial"/>
          <w:b/>
          <w:spacing w:val="18"/>
          <w:sz w:val="22"/>
        </w:rPr>
        <w:t> </w:t>
      </w:r>
      <w:r>
        <w:rPr>
          <w:rFonts w:ascii="Arial"/>
          <w:b/>
          <w:w w:val="75"/>
          <w:sz w:val="22"/>
        </w:rPr>
        <w:t>the</w:t>
      </w:r>
      <w:r>
        <w:rPr>
          <w:rFonts w:ascii="Arial"/>
          <w:b/>
          <w:spacing w:val="21"/>
          <w:sz w:val="22"/>
        </w:rPr>
        <w:t> </w:t>
      </w:r>
      <w:r>
        <w:rPr>
          <w:rFonts w:ascii="Arial"/>
          <w:b/>
          <w:w w:val="75"/>
          <w:sz w:val="22"/>
        </w:rPr>
        <w:t>clauses</w:t>
      </w:r>
      <w:r>
        <w:rPr>
          <w:rFonts w:ascii="Arial"/>
          <w:b/>
          <w:spacing w:val="30"/>
          <w:sz w:val="22"/>
        </w:rPr>
        <w:t> </w:t>
      </w:r>
      <w:r>
        <w:rPr>
          <w:rFonts w:ascii="Arial"/>
          <w:b/>
          <w:w w:val="75"/>
          <w:sz w:val="22"/>
        </w:rPr>
        <w:t>mentioned</w:t>
      </w:r>
      <w:r>
        <w:rPr>
          <w:rFonts w:ascii="Arial"/>
          <w:b/>
          <w:spacing w:val="24"/>
          <w:sz w:val="22"/>
        </w:rPr>
        <w:t> </w:t>
      </w:r>
      <w:r>
        <w:rPr>
          <w:rFonts w:ascii="Arial"/>
          <w:b/>
          <w:w w:val="75"/>
          <w:sz w:val="22"/>
        </w:rPr>
        <w:t>herein</w:t>
      </w:r>
      <w:r>
        <w:rPr>
          <w:rFonts w:ascii="Arial"/>
          <w:b/>
          <w:spacing w:val="24"/>
          <w:sz w:val="22"/>
        </w:rPr>
        <w:t> </w:t>
      </w:r>
      <w:r>
        <w:rPr>
          <w:rFonts w:ascii="Arial"/>
          <w:b/>
          <w:w w:val="75"/>
          <w:sz w:val="22"/>
        </w:rPr>
        <w:t>shall</w:t>
      </w:r>
      <w:r>
        <w:rPr>
          <w:rFonts w:ascii="Arial"/>
          <w:b/>
          <w:spacing w:val="22"/>
          <w:sz w:val="22"/>
        </w:rPr>
        <w:t> </w:t>
      </w:r>
      <w:r>
        <w:rPr>
          <w:rFonts w:ascii="Arial"/>
          <w:b/>
          <w:w w:val="75"/>
          <w:sz w:val="22"/>
        </w:rPr>
        <w:t>also</w:t>
      </w:r>
      <w:r>
        <w:rPr>
          <w:rFonts w:ascii="Arial"/>
          <w:b/>
          <w:spacing w:val="22"/>
          <w:sz w:val="22"/>
        </w:rPr>
        <w:t> </w:t>
      </w:r>
      <w:r>
        <w:rPr>
          <w:rFonts w:ascii="Arial"/>
          <w:b/>
          <w:w w:val="75"/>
          <w:sz w:val="22"/>
        </w:rPr>
        <w:t>be</w:t>
      </w:r>
      <w:r>
        <w:rPr>
          <w:rFonts w:ascii="Arial"/>
          <w:b/>
          <w:spacing w:val="23"/>
          <w:sz w:val="22"/>
        </w:rPr>
        <w:t> </w:t>
      </w:r>
      <w:r>
        <w:rPr>
          <w:rFonts w:ascii="Arial"/>
          <w:b/>
          <w:spacing w:val="-2"/>
          <w:w w:val="75"/>
          <w:sz w:val="22"/>
        </w:rPr>
        <w:t>applicable.)</w:t>
      </w:r>
    </w:p>
    <w:p>
      <w:pPr>
        <w:pStyle w:val="ListParagraph"/>
        <w:numPr>
          <w:ilvl w:val="0"/>
          <w:numId w:val="42"/>
        </w:numPr>
        <w:tabs>
          <w:tab w:pos="644" w:val="left" w:leader="none"/>
          <w:tab w:pos="646" w:val="left" w:leader="none"/>
        </w:tabs>
        <w:spacing w:line="304" w:lineRule="auto" w:before="197" w:after="0"/>
        <w:ind w:left="646" w:right="199" w:hanging="447"/>
        <w:jc w:val="both"/>
        <w:rPr>
          <w:sz w:val="22"/>
        </w:rPr>
      </w:pPr>
      <w:r>
        <w:rPr>
          <w:w w:val="85"/>
          <w:sz w:val="22"/>
        </w:rPr>
        <w:t>Stock broker is eligible for providing Internet based trading (IBT) and securities trading through the use of wireless </w:t>
      </w:r>
      <w:r>
        <w:rPr>
          <w:w w:val="80"/>
          <w:sz w:val="22"/>
        </w:rPr>
        <w:t>technology</w:t>
      </w:r>
      <w:r>
        <w:rPr>
          <w:spacing w:val="-3"/>
          <w:w w:val="80"/>
          <w:sz w:val="22"/>
        </w:rPr>
        <w:t> </w:t>
      </w:r>
      <w:r>
        <w:rPr>
          <w:w w:val="80"/>
          <w:sz w:val="22"/>
        </w:rPr>
        <w:t>that</w:t>
      </w:r>
      <w:r>
        <w:rPr>
          <w:spacing w:val="-3"/>
          <w:w w:val="80"/>
          <w:sz w:val="22"/>
        </w:rPr>
        <w:t> </w:t>
      </w:r>
      <w:r>
        <w:rPr>
          <w:w w:val="80"/>
          <w:sz w:val="22"/>
        </w:rPr>
        <w:t>shall</w:t>
      </w:r>
      <w:r>
        <w:rPr>
          <w:spacing w:val="-3"/>
          <w:w w:val="80"/>
          <w:sz w:val="22"/>
        </w:rPr>
        <w:t> </w:t>
      </w:r>
      <w:r>
        <w:rPr>
          <w:w w:val="80"/>
          <w:sz w:val="22"/>
        </w:rPr>
        <w:t>include</w:t>
      </w:r>
      <w:r>
        <w:rPr>
          <w:spacing w:val="-3"/>
          <w:w w:val="80"/>
          <w:sz w:val="22"/>
        </w:rPr>
        <w:t> </w:t>
      </w:r>
      <w:r>
        <w:rPr>
          <w:w w:val="80"/>
          <w:sz w:val="22"/>
        </w:rPr>
        <w:t>the</w:t>
      </w:r>
      <w:r>
        <w:rPr>
          <w:spacing w:val="-3"/>
          <w:w w:val="80"/>
          <w:sz w:val="22"/>
        </w:rPr>
        <w:t> </w:t>
      </w:r>
      <w:r>
        <w:rPr>
          <w:w w:val="80"/>
          <w:sz w:val="22"/>
        </w:rPr>
        <w:t>use</w:t>
      </w:r>
      <w:r>
        <w:rPr>
          <w:spacing w:val="-3"/>
          <w:w w:val="80"/>
          <w:sz w:val="22"/>
        </w:rPr>
        <w:t> </w:t>
      </w:r>
      <w:r>
        <w:rPr>
          <w:w w:val="80"/>
          <w:sz w:val="22"/>
        </w:rPr>
        <w:t>of</w:t>
      </w:r>
      <w:r>
        <w:rPr>
          <w:spacing w:val="-3"/>
          <w:w w:val="80"/>
          <w:sz w:val="22"/>
        </w:rPr>
        <w:t> </w:t>
      </w:r>
      <w:r>
        <w:rPr>
          <w:w w:val="80"/>
          <w:sz w:val="22"/>
        </w:rPr>
        <w:t>devices</w:t>
      </w:r>
      <w:r>
        <w:rPr>
          <w:spacing w:val="-3"/>
          <w:w w:val="80"/>
          <w:sz w:val="22"/>
        </w:rPr>
        <w:t> </w:t>
      </w:r>
      <w:r>
        <w:rPr>
          <w:w w:val="80"/>
          <w:sz w:val="22"/>
        </w:rPr>
        <w:t>such</w:t>
      </w:r>
      <w:r>
        <w:rPr>
          <w:spacing w:val="-3"/>
          <w:w w:val="80"/>
          <w:sz w:val="22"/>
        </w:rPr>
        <w:t> </w:t>
      </w:r>
      <w:r>
        <w:rPr>
          <w:w w:val="80"/>
          <w:sz w:val="22"/>
        </w:rPr>
        <w:t>as</w:t>
      </w:r>
      <w:r>
        <w:rPr>
          <w:spacing w:val="-3"/>
          <w:w w:val="80"/>
          <w:sz w:val="22"/>
        </w:rPr>
        <w:t> </w:t>
      </w:r>
      <w:r>
        <w:rPr>
          <w:w w:val="80"/>
          <w:sz w:val="22"/>
        </w:rPr>
        <w:t>mobile</w:t>
      </w:r>
      <w:r>
        <w:rPr>
          <w:spacing w:val="-3"/>
          <w:w w:val="80"/>
          <w:sz w:val="22"/>
        </w:rPr>
        <w:t> </w:t>
      </w:r>
      <w:r>
        <w:rPr>
          <w:w w:val="80"/>
          <w:sz w:val="22"/>
        </w:rPr>
        <w:t>phone,</w:t>
      </w:r>
      <w:r>
        <w:rPr>
          <w:spacing w:val="-3"/>
          <w:w w:val="80"/>
          <w:sz w:val="22"/>
        </w:rPr>
        <w:t> </w:t>
      </w:r>
      <w:r>
        <w:rPr>
          <w:w w:val="80"/>
          <w:sz w:val="22"/>
        </w:rPr>
        <w:t>laptop</w:t>
      </w:r>
      <w:r>
        <w:rPr>
          <w:spacing w:val="-2"/>
          <w:w w:val="80"/>
          <w:sz w:val="22"/>
        </w:rPr>
        <w:t> </w:t>
      </w:r>
      <w:r>
        <w:rPr>
          <w:w w:val="80"/>
          <w:sz w:val="22"/>
        </w:rPr>
        <w:t>with</w:t>
      </w:r>
      <w:r>
        <w:rPr>
          <w:spacing w:val="-3"/>
          <w:w w:val="80"/>
          <w:sz w:val="22"/>
        </w:rPr>
        <w:t> </w:t>
      </w:r>
      <w:r>
        <w:rPr>
          <w:w w:val="80"/>
          <w:sz w:val="22"/>
        </w:rPr>
        <w:t>data</w:t>
      </w:r>
      <w:r>
        <w:rPr>
          <w:spacing w:val="-3"/>
          <w:w w:val="80"/>
          <w:sz w:val="22"/>
        </w:rPr>
        <w:t> </w:t>
      </w:r>
      <w:r>
        <w:rPr>
          <w:w w:val="80"/>
          <w:sz w:val="22"/>
        </w:rPr>
        <w:t>card,</w:t>
      </w:r>
      <w:r>
        <w:rPr>
          <w:spacing w:val="-3"/>
          <w:w w:val="80"/>
          <w:sz w:val="22"/>
        </w:rPr>
        <w:t> </w:t>
      </w:r>
      <w:r>
        <w:rPr>
          <w:w w:val="80"/>
          <w:sz w:val="22"/>
        </w:rPr>
        <w:t>etc.</w:t>
      </w:r>
      <w:r>
        <w:rPr>
          <w:spacing w:val="-3"/>
          <w:w w:val="80"/>
          <w:sz w:val="22"/>
        </w:rPr>
        <w:t> </w:t>
      </w:r>
      <w:r>
        <w:rPr>
          <w:w w:val="80"/>
          <w:sz w:val="22"/>
        </w:rPr>
        <w:t>which</w:t>
      </w:r>
      <w:r>
        <w:rPr>
          <w:spacing w:val="-3"/>
          <w:w w:val="80"/>
          <w:sz w:val="22"/>
        </w:rPr>
        <w:t> </w:t>
      </w:r>
      <w:r>
        <w:rPr>
          <w:w w:val="80"/>
          <w:sz w:val="22"/>
        </w:rPr>
        <w:t>use</w:t>
      </w:r>
      <w:r>
        <w:rPr>
          <w:spacing w:val="-3"/>
          <w:w w:val="80"/>
          <w:sz w:val="22"/>
        </w:rPr>
        <w:t> </w:t>
      </w:r>
      <w:r>
        <w:rPr>
          <w:w w:val="80"/>
          <w:sz w:val="22"/>
        </w:rPr>
        <w:t>Internet</w:t>
      </w:r>
      <w:r>
        <w:rPr>
          <w:spacing w:val="-3"/>
          <w:w w:val="80"/>
          <w:sz w:val="22"/>
        </w:rPr>
        <w:t> </w:t>
      </w:r>
      <w:r>
        <w:rPr>
          <w:w w:val="80"/>
          <w:sz w:val="22"/>
        </w:rPr>
        <w:t>Protocol </w:t>
      </w:r>
      <w:r>
        <w:rPr>
          <w:w w:val="85"/>
          <w:sz w:val="22"/>
        </w:rPr>
        <w:t>(IP).</w:t>
      </w:r>
      <w:r>
        <w:rPr>
          <w:spacing w:val="-4"/>
          <w:w w:val="85"/>
          <w:sz w:val="22"/>
        </w:rPr>
        <w:t> </w:t>
      </w:r>
      <w:r>
        <w:rPr>
          <w:w w:val="85"/>
          <w:sz w:val="22"/>
        </w:rPr>
        <w:t>The</w:t>
      </w:r>
      <w:r>
        <w:rPr>
          <w:spacing w:val="-4"/>
          <w:w w:val="85"/>
          <w:sz w:val="22"/>
        </w:rPr>
        <w:t> </w:t>
      </w:r>
      <w:r>
        <w:rPr>
          <w:w w:val="85"/>
          <w:sz w:val="22"/>
        </w:rPr>
        <w:t>Stock</w:t>
      </w:r>
      <w:r>
        <w:rPr>
          <w:spacing w:val="-3"/>
          <w:w w:val="85"/>
          <w:sz w:val="22"/>
        </w:rPr>
        <w:t> </w:t>
      </w:r>
      <w:r>
        <w:rPr>
          <w:w w:val="85"/>
          <w:sz w:val="22"/>
        </w:rPr>
        <w:t>Broker shall comply</w:t>
      </w:r>
      <w:r>
        <w:rPr>
          <w:spacing w:val="-1"/>
          <w:w w:val="85"/>
          <w:sz w:val="22"/>
        </w:rPr>
        <w:t> </w:t>
      </w:r>
      <w:r>
        <w:rPr>
          <w:w w:val="85"/>
          <w:sz w:val="22"/>
        </w:rPr>
        <w:t>with all requirements applicable</w:t>
      </w:r>
      <w:r>
        <w:rPr>
          <w:spacing w:val="-2"/>
          <w:w w:val="85"/>
          <w:sz w:val="22"/>
        </w:rPr>
        <w:t> </w:t>
      </w:r>
      <w:r>
        <w:rPr>
          <w:w w:val="85"/>
          <w:sz w:val="22"/>
        </w:rPr>
        <w:t>to</w:t>
      </w:r>
      <w:r>
        <w:rPr>
          <w:spacing w:val="-4"/>
          <w:w w:val="85"/>
          <w:sz w:val="22"/>
        </w:rPr>
        <w:t> </w:t>
      </w:r>
      <w:r>
        <w:rPr>
          <w:w w:val="85"/>
          <w:sz w:val="22"/>
        </w:rPr>
        <w:t>internet based trading/securities trading using </w:t>
      </w:r>
      <w:r>
        <w:rPr>
          <w:w w:val="80"/>
          <w:sz w:val="22"/>
        </w:rPr>
        <w:t>wireless technology as may be</w:t>
      </w:r>
      <w:r>
        <w:rPr>
          <w:spacing w:val="-1"/>
          <w:sz w:val="22"/>
        </w:rPr>
        <w:t> </w:t>
      </w:r>
      <w:r>
        <w:rPr>
          <w:w w:val="80"/>
          <w:sz w:val="22"/>
        </w:rPr>
        <w:t>specified by SEBI &amp; the Exchanges from time to</w:t>
      </w:r>
      <w:r>
        <w:rPr>
          <w:sz w:val="22"/>
        </w:rPr>
        <w:t> </w:t>
      </w:r>
      <w:r>
        <w:rPr>
          <w:w w:val="80"/>
          <w:sz w:val="22"/>
        </w:rPr>
        <w:t>time.</w:t>
      </w:r>
    </w:p>
    <w:p>
      <w:pPr>
        <w:pStyle w:val="ListParagraph"/>
        <w:numPr>
          <w:ilvl w:val="0"/>
          <w:numId w:val="42"/>
        </w:numPr>
        <w:tabs>
          <w:tab w:pos="644" w:val="left" w:leader="none"/>
          <w:tab w:pos="646" w:val="left" w:leader="none"/>
        </w:tabs>
        <w:spacing w:line="304" w:lineRule="auto" w:before="195" w:after="0"/>
        <w:ind w:left="646" w:right="200" w:hanging="447"/>
        <w:jc w:val="both"/>
        <w:rPr>
          <w:sz w:val="22"/>
        </w:rPr>
      </w:pPr>
      <w:r>
        <w:rPr>
          <w:w w:val="80"/>
          <w:sz w:val="22"/>
        </w:rPr>
        <w:t>The</w:t>
      </w:r>
      <w:r>
        <w:rPr>
          <w:sz w:val="22"/>
        </w:rPr>
        <w:t> </w:t>
      </w:r>
      <w:r>
        <w:rPr>
          <w:w w:val="80"/>
          <w:sz w:val="22"/>
        </w:rPr>
        <w:t>client is desirous of investing/trading in securities and for this purpose, the client is desirous of using either the internet based trading facility or the facility for securities trading through use of wireless technology. The Stock Broker shall provide the Stock Broker's IBT Service to the Client, and the Client shall avail of the Stock Broker's IBT Service, on and subject to SEBI/Exchanges Provisions and the terms and conditions specified on the Stock Broker's IBT Web Site provided that</w:t>
      </w:r>
      <w:r>
        <w:rPr>
          <w:sz w:val="22"/>
        </w:rPr>
        <w:t> </w:t>
      </w:r>
      <w:r>
        <w:rPr>
          <w:w w:val="80"/>
          <w:sz w:val="22"/>
        </w:rPr>
        <w:t>they </w:t>
      </w:r>
      <w:r>
        <w:rPr>
          <w:w w:val="85"/>
          <w:sz w:val="22"/>
        </w:rPr>
        <w:t>are</w:t>
      </w:r>
      <w:r>
        <w:rPr>
          <w:spacing w:val="-2"/>
          <w:w w:val="85"/>
          <w:sz w:val="22"/>
        </w:rPr>
        <w:t> </w:t>
      </w:r>
      <w:r>
        <w:rPr>
          <w:w w:val="85"/>
          <w:sz w:val="22"/>
        </w:rPr>
        <w:t>in</w:t>
      </w:r>
      <w:r>
        <w:rPr>
          <w:spacing w:val="-9"/>
          <w:w w:val="85"/>
          <w:sz w:val="22"/>
        </w:rPr>
        <w:t> </w:t>
      </w:r>
      <w:r>
        <w:rPr>
          <w:w w:val="85"/>
          <w:sz w:val="22"/>
        </w:rPr>
        <w:t>line</w:t>
      </w:r>
      <w:r>
        <w:rPr>
          <w:spacing w:val="-2"/>
          <w:w w:val="85"/>
          <w:sz w:val="22"/>
        </w:rPr>
        <w:t> </w:t>
      </w:r>
      <w:r>
        <w:rPr>
          <w:w w:val="85"/>
          <w:sz w:val="22"/>
        </w:rPr>
        <w:t>with</w:t>
      </w:r>
      <w:r>
        <w:rPr>
          <w:spacing w:val="-2"/>
          <w:w w:val="85"/>
          <w:sz w:val="22"/>
        </w:rPr>
        <w:t> </w:t>
      </w:r>
      <w:r>
        <w:rPr>
          <w:w w:val="85"/>
          <w:sz w:val="22"/>
        </w:rPr>
        <w:t>the</w:t>
      </w:r>
      <w:r>
        <w:rPr>
          <w:spacing w:val="-2"/>
          <w:w w:val="85"/>
          <w:sz w:val="22"/>
        </w:rPr>
        <w:t> </w:t>
      </w:r>
      <w:r>
        <w:rPr>
          <w:w w:val="85"/>
          <w:sz w:val="22"/>
        </w:rPr>
        <w:t>norms prescribed</w:t>
      </w:r>
      <w:r>
        <w:rPr>
          <w:spacing w:val="-1"/>
          <w:w w:val="85"/>
          <w:sz w:val="22"/>
        </w:rPr>
        <w:t> </w:t>
      </w:r>
      <w:r>
        <w:rPr>
          <w:w w:val="85"/>
          <w:sz w:val="22"/>
        </w:rPr>
        <w:t>by</w:t>
      </w:r>
      <w:r>
        <w:rPr>
          <w:spacing w:val="-9"/>
          <w:w w:val="85"/>
          <w:sz w:val="22"/>
        </w:rPr>
        <w:t> </w:t>
      </w:r>
      <w:r>
        <w:rPr>
          <w:w w:val="85"/>
          <w:sz w:val="22"/>
        </w:rPr>
        <w:t>Exchanges/SEBI.</w:t>
      </w:r>
    </w:p>
    <w:p>
      <w:pPr>
        <w:pStyle w:val="ListParagraph"/>
        <w:numPr>
          <w:ilvl w:val="0"/>
          <w:numId w:val="42"/>
        </w:numPr>
        <w:tabs>
          <w:tab w:pos="644" w:val="left" w:leader="none"/>
          <w:tab w:pos="646" w:val="left" w:leader="none"/>
        </w:tabs>
        <w:spacing w:line="304" w:lineRule="auto" w:before="195" w:after="0"/>
        <w:ind w:left="646" w:right="200" w:hanging="447"/>
        <w:jc w:val="both"/>
        <w:rPr>
          <w:sz w:val="22"/>
        </w:rPr>
      </w:pPr>
      <w:r>
        <w:rPr>
          <w:w w:val="80"/>
          <w:sz w:val="22"/>
        </w:rPr>
        <w:t>The</w:t>
      </w:r>
      <w:r>
        <w:rPr>
          <w:sz w:val="22"/>
        </w:rPr>
        <w:t> </w:t>
      </w:r>
      <w:r>
        <w:rPr>
          <w:w w:val="80"/>
          <w:sz w:val="22"/>
        </w:rPr>
        <w:t>Stock Broker shall bring to the notice of client the features, risks, responsibilities, obligations and liabilities associated with</w:t>
      </w:r>
      <w:r>
        <w:rPr>
          <w:spacing w:val="-2"/>
          <w:w w:val="80"/>
          <w:sz w:val="22"/>
        </w:rPr>
        <w:t> </w:t>
      </w:r>
      <w:r>
        <w:rPr>
          <w:w w:val="80"/>
          <w:sz w:val="22"/>
        </w:rPr>
        <w:t>securities</w:t>
      </w:r>
      <w:r>
        <w:rPr>
          <w:spacing w:val="-2"/>
          <w:w w:val="80"/>
          <w:sz w:val="22"/>
        </w:rPr>
        <w:t> </w:t>
      </w:r>
      <w:r>
        <w:rPr>
          <w:w w:val="80"/>
          <w:sz w:val="22"/>
        </w:rPr>
        <w:t>trading through</w:t>
      </w:r>
      <w:r>
        <w:rPr>
          <w:spacing w:val="-2"/>
          <w:w w:val="80"/>
          <w:sz w:val="22"/>
        </w:rPr>
        <w:t> </w:t>
      </w:r>
      <w:r>
        <w:rPr>
          <w:w w:val="80"/>
          <w:sz w:val="22"/>
        </w:rPr>
        <w:t>wireless</w:t>
      </w:r>
      <w:r>
        <w:rPr>
          <w:spacing w:val="-1"/>
          <w:w w:val="80"/>
          <w:sz w:val="22"/>
        </w:rPr>
        <w:t> </w:t>
      </w:r>
      <w:r>
        <w:rPr>
          <w:w w:val="80"/>
          <w:sz w:val="22"/>
        </w:rPr>
        <w:t>technology/internet/smart order</w:t>
      </w:r>
      <w:r>
        <w:rPr>
          <w:spacing w:val="-1"/>
          <w:w w:val="80"/>
          <w:sz w:val="22"/>
        </w:rPr>
        <w:t> </w:t>
      </w:r>
      <w:r>
        <w:rPr>
          <w:w w:val="80"/>
          <w:sz w:val="22"/>
        </w:rPr>
        <w:t>routing</w:t>
      </w:r>
      <w:r>
        <w:rPr>
          <w:spacing w:val="-2"/>
          <w:w w:val="80"/>
          <w:sz w:val="22"/>
        </w:rPr>
        <w:t> </w:t>
      </w:r>
      <w:r>
        <w:rPr>
          <w:w w:val="80"/>
          <w:sz w:val="22"/>
        </w:rPr>
        <w:t>or</w:t>
      </w:r>
      <w:r>
        <w:rPr>
          <w:spacing w:val="-2"/>
          <w:w w:val="80"/>
          <w:sz w:val="22"/>
        </w:rPr>
        <w:t> </w:t>
      </w:r>
      <w:r>
        <w:rPr>
          <w:w w:val="80"/>
          <w:sz w:val="22"/>
        </w:rPr>
        <w:t>any</w:t>
      </w:r>
      <w:r>
        <w:rPr>
          <w:spacing w:val="-1"/>
          <w:w w:val="80"/>
          <w:sz w:val="22"/>
        </w:rPr>
        <w:t> </w:t>
      </w:r>
      <w:r>
        <w:rPr>
          <w:w w:val="80"/>
          <w:sz w:val="22"/>
        </w:rPr>
        <w:t>other</w:t>
      </w:r>
      <w:r>
        <w:rPr>
          <w:spacing w:val="-1"/>
          <w:w w:val="80"/>
          <w:sz w:val="22"/>
        </w:rPr>
        <w:t> </w:t>
      </w:r>
      <w:r>
        <w:rPr>
          <w:w w:val="80"/>
          <w:sz w:val="22"/>
        </w:rPr>
        <w:t>technology</w:t>
      </w:r>
      <w:r>
        <w:rPr>
          <w:spacing w:val="-1"/>
          <w:w w:val="80"/>
          <w:sz w:val="22"/>
        </w:rPr>
        <w:t> </w:t>
      </w:r>
      <w:r>
        <w:rPr>
          <w:w w:val="80"/>
          <w:sz w:val="22"/>
        </w:rPr>
        <w:t>should</w:t>
      </w:r>
      <w:r>
        <w:rPr>
          <w:spacing w:val="-2"/>
          <w:w w:val="80"/>
          <w:sz w:val="22"/>
        </w:rPr>
        <w:t> </w:t>
      </w:r>
      <w:r>
        <w:rPr>
          <w:w w:val="80"/>
          <w:sz w:val="22"/>
        </w:rPr>
        <w:t>be</w:t>
      </w:r>
      <w:r>
        <w:rPr>
          <w:spacing w:val="-2"/>
          <w:w w:val="80"/>
          <w:sz w:val="22"/>
        </w:rPr>
        <w:t> </w:t>
      </w:r>
      <w:r>
        <w:rPr>
          <w:w w:val="80"/>
          <w:sz w:val="22"/>
        </w:rPr>
        <w:t>brought</w:t>
      </w:r>
      <w:r>
        <w:rPr>
          <w:spacing w:val="-1"/>
          <w:w w:val="80"/>
          <w:sz w:val="22"/>
        </w:rPr>
        <w:t> </w:t>
      </w:r>
      <w:r>
        <w:rPr>
          <w:w w:val="80"/>
          <w:sz w:val="22"/>
        </w:rPr>
        <w:t>to </w:t>
      </w:r>
      <w:r>
        <w:rPr>
          <w:spacing w:val="-2"/>
          <w:w w:val="90"/>
          <w:sz w:val="22"/>
        </w:rPr>
        <w:t>the</w:t>
      </w:r>
      <w:r>
        <w:rPr>
          <w:spacing w:val="-13"/>
          <w:w w:val="90"/>
          <w:sz w:val="22"/>
        </w:rPr>
        <w:t> </w:t>
      </w:r>
      <w:r>
        <w:rPr>
          <w:spacing w:val="-2"/>
          <w:w w:val="90"/>
          <w:sz w:val="22"/>
        </w:rPr>
        <w:t>notice</w:t>
      </w:r>
      <w:r>
        <w:rPr>
          <w:spacing w:val="-12"/>
          <w:w w:val="90"/>
          <w:sz w:val="22"/>
        </w:rPr>
        <w:t> </w:t>
      </w:r>
      <w:r>
        <w:rPr>
          <w:spacing w:val="-2"/>
          <w:w w:val="90"/>
          <w:sz w:val="22"/>
        </w:rPr>
        <w:t>of</w:t>
      </w:r>
      <w:r>
        <w:rPr>
          <w:spacing w:val="-20"/>
          <w:w w:val="90"/>
          <w:sz w:val="22"/>
        </w:rPr>
        <w:t> </w:t>
      </w:r>
      <w:r>
        <w:rPr>
          <w:spacing w:val="-2"/>
          <w:w w:val="90"/>
          <w:sz w:val="22"/>
        </w:rPr>
        <w:t>the</w:t>
      </w:r>
      <w:r>
        <w:rPr>
          <w:spacing w:val="-23"/>
          <w:w w:val="90"/>
          <w:sz w:val="22"/>
        </w:rPr>
        <w:t> </w:t>
      </w:r>
      <w:r>
        <w:rPr>
          <w:spacing w:val="-2"/>
          <w:w w:val="90"/>
          <w:sz w:val="22"/>
        </w:rPr>
        <w:t>client</w:t>
      </w:r>
      <w:r>
        <w:rPr>
          <w:spacing w:val="-13"/>
          <w:w w:val="90"/>
          <w:sz w:val="22"/>
        </w:rPr>
        <w:t> </w:t>
      </w:r>
      <w:r>
        <w:rPr>
          <w:spacing w:val="-2"/>
          <w:w w:val="90"/>
          <w:sz w:val="22"/>
        </w:rPr>
        <w:t>by</w:t>
      </w:r>
      <w:r>
        <w:rPr>
          <w:spacing w:val="-17"/>
          <w:w w:val="90"/>
          <w:sz w:val="22"/>
        </w:rPr>
        <w:t> </w:t>
      </w:r>
      <w:r>
        <w:rPr>
          <w:spacing w:val="-2"/>
          <w:w w:val="90"/>
          <w:sz w:val="22"/>
        </w:rPr>
        <w:t>the</w:t>
      </w:r>
      <w:r>
        <w:rPr>
          <w:spacing w:val="-23"/>
          <w:w w:val="90"/>
          <w:sz w:val="22"/>
        </w:rPr>
        <w:t> </w:t>
      </w:r>
      <w:r>
        <w:rPr>
          <w:spacing w:val="-2"/>
          <w:w w:val="90"/>
          <w:sz w:val="22"/>
        </w:rPr>
        <w:t>Stock</w:t>
      </w:r>
      <w:r>
        <w:rPr>
          <w:spacing w:val="-22"/>
          <w:w w:val="90"/>
          <w:sz w:val="22"/>
        </w:rPr>
        <w:t> </w:t>
      </w:r>
      <w:r>
        <w:rPr>
          <w:spacing w:val="-2"/>
          <w:w w:val="90"/>
          <w:sz w:val="22"/>
        </w:rPr>
        <w:t>Broker.</w:t>
      </w:r>
    </w:p>
    <w:p>
      <w:pPr>
        <w:pStyle w:val="ListParagraph"/>
        <w:numPr>
          <w:ilvl w:val="0"/>
          <w:numId w:val="42"/>
        </w:numPr>
        <w:tabs>
          <w:tab w:pos="644" w:val="left" w:leader="none"/>
          <w:tab w:pos="646" w:val="left" w:leader="none"/>
        </w:tabs>
        <w:spacing w:line="300" w:lineRule="auto" w:before="200" w:after="0"/>
        <w:ind w:left="646" w:right="202" w:hanging="447"/>
        <w:jc w:val="both"/>
        <w:rPr>
          <w:sz w:val="22"/>
        </w:rPr>
      </w:pPr>
      <w:r>
        <w:rPr>
          <w:w w:val="80"/>
          <w:sz w:val="22"/>
        </w:rPr>
        <w:t>The</w:t>
      </w:r>
      <w:r>
        <w:rPr>
          <w:spacing w:val="-3"/>
          <w:sz w:val="22"/>
        </w:rPr>
        <w:t> </w:t>
      </w:r>
      <w:r>
        <w:rPr>
          <w:w w:val="80"/>
          <w:sz w:val="22"/>
        </w:rPr>
        <w:t>Stock Broker shall</w:t>
      </w:r>
      <w:r>
        <w:rPr>
          <w:spacing w:val="-3"/>
          <w:w w:val="80"/>
          <w:sz w:val="22"/>
        </w:rPr>
        <w:t> </w:t>
      </w:r>
      <w:r>
        <w:rPr>
          <w:w w:val="80"/>
          <w:sz w:val="22"/>
        </w:rPr>
        <w:t>make</w:t>
      </w:r>
      <w:r>
        <w:rPr>
          <w:spacing w:val="-1"/>
          <w:w w:val="80"/>
          <w:sz w:val="22"/>
        </w:rPr>
        <w:t> </w:t>
      </w:r>
      <w:r>
        <w:rPr>
          <w:w w:val="80"/>
          <w:sz w:val="22"/>
        </w:rPr>
        <w:t>the client aware</w:t>
      </w:r>
      <w:r>
        <w:rPr>
          <w:spacing w:val="-1"/>
          <w:w w:val="80"/>
          <w:sz w:val="22"/>
        </w:rPr>
        <w:t> </w:t>
      </w:r>
      <w:r>
        <w:rPr>
          <w:w w:val="80"/>
          <w:sz w:val="22"/>
        </w:rPr>
        <w:t>that</w:t>
      </w:r>
      <w:r>
        <w:rPr>
          <w:spacing w:val="-2"/>
          <w:w w:val="80"/>
          <w:sz w:val="22"/>
        </w:rPr>
        <w:t> </w:t>
      </w:r>
      <w:r>
        <w:rPr>
          <w:w w:val="80"/>
          <w:sz w:val="22"/>
        </w:rPr>
        <w:t>the</w:t>
      </w:r>
      <w:r>
        <w:rPr>
          <w:spacing w:val="-1"/>
          <w:w w:val="80"/>
          <w:sz w:val="22"/>
        </w:rPr>
        <w:t> </w:t>
      </w:r>
      <w:r>
        <w:rPr>
          <w:w w:val="80"/>
          <w:sz w:val="22"/>
        </w:rPr>
        <w:t>Stock Broker's IBT</w:t>
      </w:r>
      <w:r>
        <w:rPr>
          <w:spacing w:val="-3"/>
          <w:w w:val="80"/>
          <w:sz w:val="22"/>
        </w:rPr>
        <w:t> </w:t>
      </w:r>
      <w:r>
        <w:rPr>
          <w:w w:val="80"/>
          <w:sz w:val="22"/>
        </w:rPr>
        <w:t>system</w:t>
      </w:r>
      <w:r>
        <w:rPr>
          <w:spacing w:val="-1"/>
          <w:w w:val="80"/>
          <w:sz w:val="22"/>
        </w:rPr>
        <w:t> </w:t>
      </w:r>
      <w:r>
        <w:rPr>
          <w:w w:val="80"/>
          <w:sz w:val="22"/>
        </w:rPr>
        <w:t>itself</w:t>
      </w:r>
      <w:r>
        <w:rPr>
          <w:spacing w:val="-3"/>
          <w:w w:val="80"/>
          <w:sz w:val="22"/>
        </w:rPr>
        <w:t> </w:t>
      </w:r>
      <w:r>
        <w:rPr>
          <w:w w:val="80"/>
          <w:sz w:val="22"/>
        </w:rPr>
        <w:t>generates the</w:t>
      </w:r>
      <w:r>
        <w:rPr>
          <w:spacing w:val="-1"/>
          <w:w w:val="80"/>
          <w:sz w:val="22"/>
        </w:rPr>
        <w:t> </w:t>
      </w:r>
      <w:r>
        <w:rPr>
          <w:w w:val="80"/>
          <w:sz w:val="22"/>
        </w:rPr>
        <w:t>initial password</w:t>
      </w:r>
      <w:r>
        <w:rPr>
          <w:spacing w:val="-1"/>
          <w:w w:val="80"/>
          <w:sz w:val="22"/>
        </w:rPr>
        <w:t> </w:t>
      </w:r>
      <w:r>
        <w:rPr>
          <w:w w:val="80"/>
          <w:sz w:val="22"/>
        </w:rPr>
        <w:t>and</w:t>
      </w:r>
      <w:r>
        <w:rPr>
          <w:spacing w:val="-1"/>
          <w:w w:val="80"/>
          <w:sz w:val="22"/>
        </w:rPr>
        <w:t> </w:t>
      </w:r>
      <w:r>
        <w:rPr>
          <w:w w:val="80"/>
          <w:sz w:val="22"/>
        </w:rPr>
        <w:t>its password policy</w:t>
      </w:r>
      <w:r>
        <w:rPr>
          <w:sz w:val="22"/>
        </w:rPr>
        <w:t> </w:t>
      </w:r>
      <w:r>
        <w:rPr>
          <w:w w:val="80"/>
          <w:sz w:val="22"/>
        </w:rPr>
        <w:t>as stipulated in line with norms prescribed by</w:t>
      </w:r>
      <w:r>
        <w:rPr>
          <w:sz w:val="22"/>
        </w:rPr>
        <w:t> </w:t>
      </w:r>
      <w:r>
        <w:rPr>
          <w:w w:val="80"/>
          <w:sz w:val="22"/>
        </w:rPr>
        <w:t>Exchanges/SEBI.</w:t>
      </w:r>
    </w:p>
    <w:p>
      <w:pPr>
        <w:pStyle w:val="ListParagraph"/>
        <w:numPr>
          <w:ilvl w:val="0"/>
          <w:numId w:val="42"/>
        </w:numPr>
        <w:tabs>
          <w:tab w:pos="644" w:val="left" w:leader="none"/>
          <w:tab w:pos="646" w:val="left" w:leader="none"/>
        </w:tabs>
        <w:spacing w:line="304" w:lineRule="auto" w:before="207" w:after="0"/>
        <w:ind w:left="646" w:right="202" w:hanging="447"/>
        <w:jc w:val="both"/>
        <w:rPr>
          <w:sz w:val="22"/>
        </w:rPr>
      </w:pPr>
      <w:r>
        <w:rPr>
          <w:w w:val="85"/>
          <w:sz w:val="22"/>
        </w:rPr>
        <w:t>The Client shall be responsible for keeping</w:t>
      </w:r>
      <w:r>
        <w:rPr>
          <w:spacing w:val="-3"/>
          <w:w w:val="85"/>
          <w:sz w:val="22"/>
        </w:rPr>
        <w:t> </w:t>
      </w:r>
      <w:r>
        <w:rPr>
          <w:w w:val="85"/>
          <w:sz w:val="22"/>
        </w:rPr>
        <w:t>the Username and Password confidential and secure and shall be solely </w:t>
      </w:r>
      <w:r>
        <w:rPr>
          <w:w w:val="80"/>
          <w:sz w:val="22"/>
        </w:rPr>
        <w:t>responsible for all</w:t>
      </w:r>
      <w:r>
        <w:rPr>
          <w:sz w:val="22"/>
        </w:rPr>
        <w:t> </w:t>
      </w:r>
      <w:r>
        <w:rPr>
          <w:w w:val="80"/>
          <w:sz w:val="22"/>
        </w:rPr>
        <w:t>orders entered and transactions done by any person whosoever through the Stock Broker's IBT System using</w:t>
      </w:r>
      <w:r>
        <w:rPr>
          <w:spacing w:val="-3"/>
          <w:w w:val="80"/>
          <w:sz w:val="22"/>
        </w:rPr>
        <w:t> </w:t>
      </w:r>
      <w:r>
        <w:rPr>
          <w:w w:val="80"/>
          <w:sz w:val="22"/>
        </w:rPr>
        <w:t>the Client's Username and/or</w:t>
      </w:r>
      <w:r>
        <w:rPr>
          <w:spacing w:val="-2"/>
          <w:sz w:val="22"/>
        </w:rPr>
        <w:t> </w:t>
      </w:r>
      <w:r>
        <w:rPr>
          <w:w w:val="80"/>
          <w:sz w:val="22"/>
        </w:rPr>
        <w:t>Password</w:t>
      </w:r>
      <w:r>
        <w:rPr>
          <w:spacing w:val="-1"/>
          <w:sz w:val="22"/>
        </w:rPr>
        <w:t> </w:t>
      </w:r>
      <w:r>
        <w:rPr>
          <w:w w:val="80"/>
          <w:sz w:val="22"/>
        </w:rPr>
        <w:t>whether or not such person was authorized to</w:t>
      </w:r>
      <w:r>
        <w:rPr>
          <w:sz w:val="22"/>
        </w:rPr>
        <w:t> </w:t>
      </w:r>
      <w:r>
        <w:rPr>
          <w:w w:val="80"/>
          <w:sz w:val="22"/>
        </w:rPr>
        <w:t>do so. Also the client is aware that authentication technologies and strict security measures are required for the internet</w:t>
      </w:r>
      <w:r>
        <w:rPr>
          <w:spacing w:val="18"/>
          <w:sz w:val="22"/>
        </w:rPr>
        <w:t> </w:t>
      </w:r>
      <w:r>
        <w:rPr>
          <w:w w:val="80"/>
          <w:sz w:val="22"/>
        </w:rPr>
        <w:t>trading/securities trading through </w:t>
      </w:r>
      <w:r>
        <w:rPr>
          <w:w w:val="85"/>
          <w:sz w:val="22"/>
        </w:rPr>
        <w:t>wireless</w:t>
      </w:r>
      <w:r>
        <w:rPr>
          <w:spacing w:val="-3"/>
          <w:w w:val="85"/>
          <w:sz w:val="22"/>
        </w:rPr>
        <w:t> </w:t>
      </w:r>
      <w:r>
        <w:rPr>
          <w:w w:val="85"/>
          <w:sz w:val="22"/>
        </w:rPr>
        <w:t>technology</w:t>
      </w:r>
      <w:r>
        <w:rPr>
          <w:spacing w:val="-1"/>
          <w:w w:val="85"/>
          <w:sz w:val="22"/>
        </w:rPr>
        <w:t> </w:t>
      </w:r>
      <w:r>
        <w:rPr>
          <w:w w:val="85"/>
          <w:sz w:val="22"/>
        </w:rPr>
        <w:t>through order routed system and undertakes</w:t>
      </w:r>
      <w:r>
        <w:rPr>
          <w:spacing w:val="-3"/>
          <w:w w:val="85"/>
          <w:sz w:val="22"/>
        </w:rPr>
        <w:t> </w:t>
      </w:r>
      <w:r>
        <w:rPr>
          <w:w w:val="85"/>
          <w:sz w:val="22"/>
        </w:rPr>
        <w:t>to ensure that the password of the client and/or his </w:t>
      </w:r>
      <w:r>
        <w:rPr>
          <w:w w:val="80"/>
          <w:sz w:val="22"/>
        </w:rPr>
        <w:t>authorized representative are not</w:t>
      </w:r>
      <w:r>
        <w:rPr>
          <w:spacing w:val="-2"/>
          <w:sz w:val="22"/>
        </w:rPr>
        <w:t> </w:t>
      </w:r>
      <w:r>
        <w:rPr>
          <w:w w:val="80"/>
          <w:sz w:val="22"/>
        </w:rPr>
        <w:t>revealed to any third party including</w:t>
      </w:r>
      <w:r>
        <w:rPr>
          <w:spacing w:val="-3"/>
          <w:sz w:val="22"/>
        </w:rPr>
        <w:t> </w:t>
      </w:r>
      <w:r>
        <w:rPr>
          <w:w w:val="80"/>
          <w:sz w:val="22"/>
        </w:rPr>
        <w:t>employees</w:t>
      </w:r>
      <w:r>
        <w:rPr>
          <w:spacing w:val="-3"/>
          <w:sz w:val="22"/>
        </w:rPr>
        <w:t> </w:t>
      </w:r>
      <w:r>
        <w:rPr>
          <w:w w:val="80"/>
          <w:sz w:val="22"/>
        </w:rPr>
        <w:t>and</w:t>
      </w:r>
      <w:r>
        <w:rPr>
          <w:spacing w:val="-1"/>
          <w:w w:val="80"/>
          <w:sz w:val="22"/>
        </w:rPr>
        <w:t> </w:t>
      </w:r>
      <w:r>
        <w:rPr>
          <w:w w:val="80"/>
          <w:sz w:val="22"/>
        </w:rPr>
        <w:t>dealers of the</w:t>
      </w:r>
      <w:r>
        <w:rPr>
          <w:spacing w:val="-2"/>
          <w:w w:val="80"/>
          <w:sz w:val="22"/>
        </w:rPr>
        <w:t> </w:t>
      </w:r>
      <w:r>
        <w:rPr>
          <w:w w:val="80"/>
          <w:sz w:val="22"/>
        </w:rPr>
        <w:t>Stock Broker .</w:t>
      </w:r>
    </w:p>
    <w:p>
      <w:pPr>
        <w:pStyle w:val="ListParagraph"/>
        <w:numPr>
          <w:ilvl w:val="0"/>
          <w:numId w:val="42"/>
        </w:numPr>
        <w:tabs>
          <w:tab w:pos="644" w:val="left" w:leader="none"/>
          <w:tab w:pos="646" w:val="left" w:leader="none"/>
        </w:tabs>
        <w:spacing w:line="304" w:lineRule="auto" w:before="192" w:after="0"/>
        <w:ind w:left="646" w:right="202" w:hanging="447"/>
        <w:jc w:val="both"/>
        <w:rPr>
          <w:sz w:val="22"/>
        </w:rPr>
      </w:pPr>
      <w:r>
        <w:rPr>
          <w:w w:val="80"/>
          <w:sz w:val="22"/>
        </w:rPr>
        <w:t>The</w:t>
      </w:r>
      <w:r>
        <w:rPr>
          <w:sz w:val="22"/>
        </w:rPr>
        <w:t> </w:t>
      </w:r>
      <w:r>
        <w:rPr>
          <w:w w:val="80"/>
          <w:sz w:val="22"/>
        </w:rPr>
        <w:t>Client shall immediately notify the Stock Broker in writing if</w:t>
      </w:r>
      <w:r>
        <w:rPr>
          <w:sz w:val="22"/>
        </w:rPr>
        <w:t> </w:t>
      </w:r>
      <w:r>
        <w:rPr>
          <w:w w:val="80"/>
          <w:sz w:val="22"/>
        </w:rPr>
        <w:t>he forgets his password, discovers security flaw in Stock Broker's</w:t>
      </w:r>
      <w:r>
        <w:rPr>
          <w:sz w:val="22"/>
        </w:rPr>
        <w:t> </w:t>
      </w:r>
      <w:r>
        <w:rPr>
          <w:w w:val="80"/>
          <w:sz w:val="22"/>
        </w:rPr>
        <w:t>IBT</w:t>
      </w:r>
      <w:r>
        <w:rPr>
          <w:w w:val="80"/>
          <w:sz w:val="22"/>
        </w:rPr>
        <w:t> System,</w:t>
      </w:r>
      <w:r>
        <w:rPr>
          <w:w w:val="80"/>
          <w:sz w:val="22"/>
        </w:rPr>
        <w:t> discovers/suspects</w:t>
      </w:r>
      <w:r>
        <w:rPr>
          <w:w w:val="80"/>
          <w:sz w:val="22"/>
        </w:rPr>
        <w:t> discrepancies/</w:t>
      </w:r>
      <w:r>
        <w:rPr>
          <w:w w:val="80"/>
          <w:sz w:val="22"/>
        </w:rPr>
        <w:t> unauthorized</w:t>
      </w:r>
      <w:r>
        <w:rPr>
          <w:sz w:val="22"/>
        </w:rPr>
        <w:t> </w:t>
      </w:r>
      <w:r>
        <w:rPr>
          <w:w w:val="80"/>
          <w:sz w:val="22"/>
        </w:rPr>
        <w:t>access</w:t>
      </w:r>
      <w:r>
        <w:rPr>
          <w:sz w:val="22"/>
        </w:rPr>
        <w:t> </w:t>
      </w:r>
      <w:r>
        <w:rPr>
          <w:w w:val="80"/>
          <w:sz w:val="22"/>
        </w:rPr>
        <w:t>through</w:t>
      </w:r>
      <w:r>
        <w:rPr>
          <w:w w:val="80"/>
          <w:sz w:val="22"/>
        </w:rPr>
        <w:t> his</w:t>
      </w:r>
      <w:r>
        <w:rPr>
          <w:w w:val="80"/>
          <w:sz w:val="22"/>
        </w:rPr>
        <w:t> username/password/account</w:t>
      </w:r>
      <w:r>
        <w:rPr>
          <w:spacing w:val="80"/>
          <w:sz w:val="22"/>
        </w:rPr>
        <w:t> </w:t>
      </w:r>
      <w:r>
        <w:rPr>
          <w:w w:val="80"/>
          <w:sz w:val="22"/>
        </w:rPr>
        <w:t>with</w:t>
      </w:r>
      <w:r>
        <w:rPr>
          <w:spacing w:val="-1"/>
          <w:w w:val="80"/>
          <w:sz w:val="22"/>
        </w:rPr>
        <w:t> </w:t>
      </w:r>
      <w:r>
        <w:rPr>
          <w:w w:val="80"/>
          <w:sz w:val="22"/>
        </w:rPr>
        <w:t>full details of such unauthorized</w:t>
      </w:r>
      <w:r>
        <w:rPr>
          <w:spacing w:val="-1"/>
          <w:w w:val="80"/>
          <w:sz w:val="22"/>
        </w:rPr>
        <w:t> </w:t>
      </w:r>
      <w:r>
        <w:rPr>
          <w:w w:val="80"/>
          <w:sz w:val="22"/>
        </w:rPr>
        <w:t>use, the</w:t>
      </w:r>
      <w:r>
        <w:rPr>
          <w:spacing w:val="-1"/>
          <w:w w:val="80"/>
          <w:sz w:val="22"/>
        </w:rPr>
        <w:t> </w:t>
      </w:r>
      <w:r>
        <w:rPr>
          <w:w w:val="80"/>
          <w:sz w:val="22"/>
        </w:rPr>
        <w:t>date, the</w:t>
      </w:r>
      <w:r>
        <w:rPr>
          <w:spacing w:val="-1"/>
          <w:w w:val="80"/>
          <w:sz w:val="22"/>
        </w:rPr>
        <w:t> </w:t>
      </w:r>
      <w:r>
        <w:rPr>
          <w:w w:val="80"/>
          <w:sz w:val="22"/>
        </w:rPr>
        <w:t>manner</w:t>
      </w:r>
      <w:r>
        <w:rPr>
          <w:sz w:val="22"/>
        </w:rPr>
        <w:t> </w:t>
      </w:r>
      <w:r>
        <w:rPr>
          <w:w w:val="80"/>
          <w:sz w:val="22"/>
        </w:rPr>
        <w:t>and</w:t>
      </w:r>
      <w:r>
        <w:rPr>
          <w:spacing w:val="-1"/>
          <w:w w:val="80"/>
          <w:sz w:val="22"/>
        </w:rPr>
        <w:t> </w:t>
      </w:r>
      <w:r>
        <w:rPr>
          <w:w w:val="80"/>
          <w:sz w:val="22"/>
        </w:rPr>
        <w:t>the</w:t>
      </w:r>
      <w:r>
        <w:rPr>
          <w:spacing w:val="-1"/>
          <w:w w:val="80"/>
          <w:sz w:val="22"/>
        </w:rPr>
        <w:t> </w:t>
      </w:r>
      <w:r>
        <w:rPr>
          <w:w w:val="80"/>
          <w:sz w:val="22"/>
        </w:rPr>
        <w:t>transactions effected</w:t>
      </w:r>
      <w:r>
        <w:rPr>
          <w:spacing w:val="-1"/>
          <w:w w:val="80"/>
          <w:sz w:val="22"/>
        </w:rPr>
        <w:t> </w:t>
      </w:r>
      <w:r>
        <w:rPr>
          <w:w w:val="80"/>
          <w:sz w:val="22"/>
        </w:rPr>
        <w:t>pursuant to such</w:t>
      </w:r>
      <w:r>
        <w:rPr>
          <w:spacing w:val="-1"/>
          <w:w w:val="80"/>
          <w:sz w:val="22"/>
        </w:rPr>
        <w:t> </w:t>
      </w:r>
      <w:r>
        <w:rPr>
          <w:w w:val="80"/>
          <w:sz w:val="22"/>
        </w:rPr>
        <w:t>unauthorized </w:t>
      </w:r>
      <w:r>
        <w:rPr>
          <w:w w:val="90"/>
          <w:sz w:val="22"/>
        </w:rPr>
        <w:t>use,</w:t>
      </w:r>
      <w:r>
        <w:rPr>
          <w:spacing w:val="-33"/>
          <w:w w:val="90"/>
          <w:sz w:val="22"/>
        </w:rPr>
        <w:t> </w:t>
      </w:r>
      <w:r>
        <w:rPr>
          <w:w w:val="90"/>
          <w:sz w:val="22"/>
        </w:rPr>
        <w:t>etc.</w:t>
      </w:r>
    </w:p>
    <w:p>
      <w:pPr>
        <w:pStyle w:val="ListParagraph"/>
        <w:numPr>
          <w:ilvl w:val="0"/>
          <w:numId w:val="42"/>
        </w:numPr>
        <w:tabs>
          <w:tab w:pos="644" w:val="left" w:leader="none"/>
          <w:tab w:pos="646" w:val="left" w:leader="none"/>
        </w:tabs>
        <w:spacing w:line="304" w:lineRule="auto" w:before="199" w:after="0"/>
        <w:ind w:left="646" w:right="199" w:hanging="447"/>
        <w:jc w:val="both"/>
        <w:rPr>
          <w:sz w:val="22"/>
        </w:rPr>
      </w:pPr>
      <w:r>
        <w:rPr>
          <w:w w:val="85"/>
          <w:sz w:val="22"/>
        </w:rPr>
        <w:t>The</w:t>
      </w:r>
      <w:r>
        <w:rPr>
          <w:spacing w:val="-3"/>
          <w:w w:val="85"/>
          <w:sz w:val="22"/>
        </w:rPr>
        <w:t> </w:t>
      </w:r>
      <w:r>
        <w:rPr>
          <w:w w:val="85"/>
          <w:sz w:val="22"/>
        </w:rPr>
        <w:t>Client is</w:t>
      </w:r>
      <w:r>
        <w:rPr>
          <w:spacing w:val="-2"/>
          <w:w w:val="85"/>
          <w:sz w:val="22"/>
        </w:rPr>
        <w:t> </w:t>
      </w:r>
      <w:r>
        <w:rPr>
          <w:w w:val="85"/>
          <w:sz w:val="22"/>
        </w:rPr>
        <w:t>fully aware of and understands</w:t>
      </w:r>
      <w:r>
        <w:rPr>
          <w:spacing w:val="-2"/>
          <w:w w:val="85"/>
          <w:sz w:val="22"/>
        </w:rPr>
        <w:t> </w:t>
      </w:r>
      <w:r>
        <w:rPr>
          <w:w w:val="85"/>
          <w:sz w:val="22"/>
        </w:rPr>
        <w:t>the</w:t>
      </w:r>
      <w:r>
        <w:rPr>
          <w:spacing w:val="-3"/>
          <w:w w:val="85"/>
          <w:sz w:val="22"/>
        </w:rPr>
        <w:t> </w:t>
      </w:r>
      <w:r>
        <w:rPr>
          <w:w w:val="85"/>
          <w:sz w:val="22"/>
        </w:rPr>
        <w:t>risks associated</w:t>
      </w:r>
      <w:r>
        <w:rPr>
          <w:spacing w:val="-3"/>
          <w:w w:val="85"/>
          <w:sz w:val="22"/>
        </w:rPr>
        <w:t> </w:t>
      </w:r>
      <w:r>
        <w:rPr>
          <w:w w:val="85"/>
          <w:sz w:val="22"/>
        </w:rPr>
        <w:t>with</w:t>
      </w:r>
      <w:r>
        <w:rPr>
          <w:spacing w:val="-3"/>
          <w:w w:val="85"/>
          <w:sz w:val="22"/>
        </w:rPr>
        <w:t> </w:t>
      </w:r>
      <w:r>
        <w:rPr>
          <w:w w:val="85"/>
          <w:sz w:val="22"/>
        </w:rPr>
        <w:t>availing of a</w:t>
      </w:r>
      <w:r>
        <w:rPr>
          <w:spacing w:val="-3"/>
          <w:w w:val="85"/>
          <w:sz w:val="22"/>
        </w:rPr>
        <w:t> </w:t>
      </w:r>
      <w:r>
        <w:rPr>
          <w:w w:val="85"/>
          <w:sz w:val="22"/>
        </w:rPr>
        <w:t>service</w:t>
      </w:r>
      <w:r>
        <w:rPr>
          <w:spacing w:val="-3"/>
          <w:w w:val="85"/>
          <w:sz w:val="22"/>
        </w:rPr>
        <w:t> </w:t>
      </w:r>
      <w:r>
        <w:rPr>
          <w:w w:val="85"/>
          <w:sz w:val="22"/>
        </w:rPr>
        <w:t>for routing orders over</w:t>
      </w:r>
      <w:r>
        <w:rPr>
          <w:spacing w:val="-1"/>
          <w:sz w:val="22"/>
        </w:rPr>
        <w:t> </w:t>
      </w:r>
      <w:r>
        <w:rPr>
          <w:w w:val="85"/>
          <w:sz w:val="22"/>
        </w:rPr>
        <w:t>the </w:t>
      </w:r>
      <w:r>
        <w:rPr>
          <w:w w:val="80"/>
          <w:sz w:val="22"/>
        </w:rPr>
        <w:t>internet/securities trading through wireless technology and Client shall be fully liable and responsible for any and all acts </w:t>
      </w:r>
      <w:r>
        <w:rPr>
          <w:w w:val="85"/>
          <w:sz w:val="22"/>
        </w:rPr>
        <w:t>done</w:t>
      </w:r>
      <w:r>
        <w:rPr>
          <w:spacing w:val="-13"/>
          <w:w w:val="85"/>
          <w:sz w:val="22"/>
        </w:rPr>
        <w:t> </w:t>
      </w:r>
      <w:r>
        <w:rPr>
          <w:w w:val="85"/>
          <w:sz w:val="22"/>
        </w:rPr>
        <w:t>in</w:t>
      </w:r>
      <w:r>
        <w:rPr>
          <w:spacing w:val="-14"/>
          <w:w w:val="85"/>
          <w:sz w:val="22"/>
        </w:rPr>
        <w:t> </w:t>
      </w:r>
      <w:r>
        <w:rPr>
          <w:w w:val="85"/>
          <w:sz w:val="22"/>
        </w:rPr>
        <w:t>the</w:t>
      </w:r>
      <w:r>
        <w:rPr>
          <w:spacing w:val="-8"/>
          <w:w w:val="85"/>
          <w:sz w:val="22"/>
        </w:rPr>
        <w:t> </w:t>
      </w:r>
      <w:r>
        <w:rPr>
          <w:w w:val="85"/>
          <w:sz w:val="22"/>
        </w:rPr>
        <w:t>Client's</w:t>
      </w:r>
      <w:r>
        <w:rPr>
          <w:spacing w:val="-12"/>
          <w:w w:val="85"/>
          <w:sz w:val="22"/>
        </w:rPr>
        <w:t> </w:t>
      </w:r>
      <w:r>
        <w:rPr>
          <w:w w:val="85"/>
          <w:sz w:val="22"/>
        </w:rPr>
        <w:t>Username/password</w:t>
      </w:r>
      <w:r>
        <w:rPr>
          <w:spacing w:val="-18"/>
          <w:w w:val="85"/>
          <w:sz w:val="22"/>
        </w:rPr>
        <w:t> </w:t>
      </w:r>
      <w:r>
        <w:rPr>
          <w:w w:val="85"/>
          <w:sz w:val="22"/>
        </w:rPr>
        <w:t>in</w:t>
      </w:r>
      <w:r>
        <w:rPr>
          <w:spacing w:val="-14"/>
          <w:w w:val="85"/>
          <w:sz w:val="22"/>
        </w:rPr>
        <w:t> </w:t>
      </w:r>
      <w:r>
        <w:rPr>
          <w:w w:val="85"/>
          <w:sz w:val="22"/>
        </w:rPr>
        <w:t>any</w:t>
      </w:r>
      <w:r>
        <w:rPr>
          <w:spacing w:val="-13"/>
          <w:w w:val="85"/>
          <w:sz w:val="22"/>
        </w:rPr>
        <w:t> </w:t>
      </w:r>
      <w:r>
        <w:rPr>
          <w:w w:val="85"/>
          <w:sz w:val="22"/>
        </w:rPr>
        <w:t>manner</w:t>
      </w:r>
      <w:r>
        <w:rPr>
          <w:spacing w:val="-15"/>
          <w:w w:val="85"/>
          <w:sz w:val="22"/>
        </w:rPr>
        <w:t> </w:t>
      </w:r>
      <w:r>
        <w:rPr>
          <w:w w:val="85"/>
          <w:sz w:val="22"/>
        </w:rPr>
        <w:t>whatsoever.</w:t>
      </w:r>
    </w:p>
    <w:p>
      <w:pPr>
        <w:pStyle w:val="ListParagraph"/>
        <w:numPr>
          <w:ilvl w:val="0"/>
          <w:numId w:val="42"/>
        </w:numPr>
        <w:tabs>
          <w:tab w:pos="644" w:val="left" w:leader="none"/>
          <w:tab w:pos="646" w:val="left" w:leader="none"/>
        </w:tabs>
        <w:spacing w:line="304" w:lineRule="auto" w:before="194" w:after="0"/>
        <w:ind w:left="646" w:right="190" w:hanging="447"/>
        <w:jc w:val="both"/>
        <w:rPr>
          <w:sz w:val="22"/>
        </w:rPr>
      </w:pPr>
      <w:r>
        <w:rPr>
          <w:spacing w:val="-2"/>
          <w:w w:val="80"/>
          <w:sz w:val="22"/>
        </w:rPr>
        <w:t>The</w:t>
      </w:r>
      <w:r>
        <w:rPr>
          <w:sz w:val="22"/>
        </w:rPr>
        <w:t> </w:t>
      </w:r>
      <w:r>
        <w:rPr>
          <w:spacing w:val="-2"/>
          <w:w w:val="80"/>
          <w:sz w:val="22"/>
        </w:rPr>
        <w:t>Stock</w:t>
      </w:r>
      <w:r>
        <w:rPr>
          <w:spacing w:val="-7"/>
          <w:sz w:val="22"/>
        </w:rPr>
        <w:t> </w:t>
      </w:r>
      <w:r>
        <w:rPr>
          <w:spacing w:val="-2"/>
          <w:w w:val="80"/>
          <w:sz w:val="22"/>
        </w:rPr>
        <w:t>Broker</w:t>
      </w:r>
      <w:r>
        <w:rPr>
          <w:spacing w:val="-7"/>
          <w:sz w:val="22"/>
        </w:rPr>
        <w:t> </w:t>
      </w:r>
      <w:r>
        <w:rPr>
          <w:spacing w:val="-2"/>
          <w:w w:val="80"/>
          <w:sz w:val="22"/>
        </w:rPr>
        <w:t>shall</w:t>
      </w:r>
      <w:r>
        <w:rPr>
          <w:spacing w:val="-7"/>
          <w:sz w:val="22"/>
        </w:rPr>
        <w:t> </w:t>
      </w:r>
      <w:r>
        <w:rPr>
          <w:spacing w:val="-2"/>
          <w:w w:val="80"/>
          <w:sz w:val="22"/>
        </w:rPr>
        <w:t>send</w:t>
      </w:r>
      <w:r>
        <w:rPr>
          <w:spacing w:val="-8"/>
          <w:sz w:val="22"/>
        </w:rPr>
        <w:t> </w:t>
      </w:r>
      <w:r>
        <w:rPr>
          <w:spacing w:val="-2"/>
          <w:w w:val="80"/>
          <w:sz w:val="22"/>
        </w:rPr>
        <w:t>the</w:t>
      </w:r>
      <w:r>
        <w:rPr>
          <w:spacing w:val="-8"/>
          <w:sz w:val="22"/>
        </w:rPr>
        <w:t> </w:t>
      </w:r>
      <w:r>
        <w:rPr>
          <w:spacing w:val="-2"/>
          <w:w w:val="80"/>
          <w:sz w:val="22"/>
        </w:rPr>
        <w:t>order/trade</w:t>
      </w:r>
      <w:r>
        <w:rPr>
          <w:spacing w:val="-7"/>
          <w:sz w:val="22"/>
        </w:rPr>
        <w:t> </w:t>
      </w:r>
      <w:r>
        <w:rPr>
          <w:spacing w:val="-2"/>
          <w:w w:val="80"/>
          <w:sz w:val="22"/>
        </w:rPr>
        <w:t>confirmation</w:t>
      </w:r>
      <w:r>
        <w:rPr>
          <w:spacing w:val="-8"/>
          <w:sz w:val="22"/>
        </w:rPr>
        <w:t> </w:t>
      </w:r>
      <w:r>
        <w:rPr>
          <w:spacing w:val="-2"/>
          <w:w w:val="80"/>
          <w:sz w:val="22"/>
        </w:rPr>
        <w:t>through</w:t>
      </w:r>
      <w:r>
        <w:rPr>
          <w:spacing w:val="-8"/>
          <w:sz w:val="22"/>
        </w:rPr>
        <w:t> </w:t>
      </w:r>
      <w:r>
        <w:rPr>
          <w:spacing w:val="-2"/>
          <w:w w:val="80"/>
          <w:sz w:val="22"/>
        </w:rPr>
        <w:t>email</w:t>
      </w:r>
      <w:r>
        <w:rPr>
          <w:spacing w:val="-3"/>
          <w:sz w:val="22"/>
        </w:rPr>
        <w:t> </w:t>
      </w:r>
      <w:r>
        <w:rPr>
          <w:spacing w:val="-2"/>
          <w:w w:val="80"/>
          <w:sz w:val="22"/>
        </w:rPr>
        <w:t>to</w:t>
      </w:r>
      <w:r>
        <w:rPr>
          <w:spacing w:val="-13"/>
          <w:sz w:val="22"/>
        </w:rPr>
        <w:t> </w:t>
      </w:r>
      <w:r>
        <w:rPr>
          <w:spacing w:val="-2"/>
          <w:w w:val="80"/>
          <w:sz w:val="22"/>
        </w:rPr>
        <w:t>the</w:t>
      </w:r>
      <w:r>
        <w:rPr>
          <w:spacing w:val="-8"/>
          <w:sz w:val="22"/>
        </w:rPr>
        <w:t> </w:t>
      </w:r>
      <w:r>
        <w:rPr>
          <w:spacing w:val="-2"/>
          <w:w w:val="80"/>
          <w:sz w:val="22"/>
        </w:rPr>
        <w:t>client</w:t>
      </w:r>
      <w:r>
        <w:rPr>
          <w:spacing w:val="-6"/>
          <w:sz w:val="22"/>
        </w:rPr>
        <w:t> </w:t>
      </w:r>
      <w:r>
        <w:rPr>
          <w:spacing w:val="-2"/>
          <w:w w:val="80"/>
          <w:sz w:val="22"/>
        </w:rPr>
        <w:t>at</w:t>
      </w:r>
      <w:r>
        <w:rPr>
          <w:spacing w:val="-12"/>
          <w:sz w:val="22"/>
        </w:rPr>
        <w:t> </w:t>
      </w:r>
      <w:r>
        <w:rPr>
          <w:spacing w:val="-2"/>
          <w:w w:val="80"/>
          <w:sz w:val="22"/>
        </w:rPr>
        <w:t>his</w:t>
      </w:r>
      <w:r>
        <w:rPr>
          <w:spacing w:val="-8"/>
          <w:sz w:val="22"/>
        </w:rPr>
        <w:t> </w:t>
      </w:r>
      <w:r>
        <w:rPr>
          <w:spacing w:val="-2"/>
          <w:w w:val="80"/>
          <w:sz w:val="22"/>
        </w:rPr>
        <w:t>request.</w:t>
      </w:r>
      <w:r>
        <w:rPr>
          <w:spacing w:val="-11"/>
          <w:sz w:val="22"/>
        </w:rPr>
        <w:t> </w:t>
      </w:r>
      <w:r>
        <w:rPr>
          <w:spacing w:val="-2"/>
          <w:w w:val="80"/>
          <w:sz w:val="22"/>
        </w:rPr>
        <w:t>The</w:t>
      </w:r>
      <w:r>
        <w:rPr>
          <w:spacing w:val="-8"/>
          <w:sz w:val="22"/>
        </w:rPr>
        <w:t> </w:t>
      </w:r>
      <w:r>
        <w:rPr>
          <w:spacing w:val="-2"/>
          <w:w w:val="80"/>
          <w:sz w:val="22"/>
        </w:rPr>
        <w:t>client</w:t>
      </w:r>
      <w:r>
        <w:rPr>
          <w:spacing w:val="-7"/>
          <w:sz w:val="22"/>
        </w:rPr>
        <w:t> </w:t>
      </w:r>
      <w:r>
        <w:rPr>
          <w:spacing w:val="-2"/>
          <w:w w:val="80"/>
          <w:sz w:val="22"/>
        </w:rPr>
        <w:t>is</w:t>
      </w:r>
      <w:r>
        <w:rPr>
          <w:spacing w:val="-8"/>
          <w:sz w:val="22"/>
        </w:rPr>
        <w:t> </w:t>
      </w:r>
      <w:r>
        <w:rPr>
          <w:spacing w:val="-2"/>
          <w:w w:val="80"/>
          <w:sz w:val="22"/>
        </w:rPr>
        <w:t>aware</w:t>
      </w:r>
      <w:r>
        <w:rPr>
          <w:spacing w:val="-12"/>
          <w:sz w:val="22"/>
        </w:rPr>
        <w:t> </w:t>
      </w:r>
      <w:r>
        <w:rPr>
          <w:spacing w:val="-2"/>
          <w:w w:val="80"/>
          <w:sz w:val="22"/>
        </w:rPr>
        <w:t>that</w:t>
      </w:r>
      <w:r>
        <w:rPr>
          <w:spacing w:val="-12"/>
          <w:sz w:val="22"/>
        </w:rPr>
        <w:t> </w:t>
      </w:r>
      <w:r>
        <w:rPr>
          <w:spacing w:val="-2"/>
          <w:w w:val="80"/>
          <w:sz w:val="22"/>
        </w:rPr>
        <w:t>the </w:t>
      </w:r>
      <w:r>
        <w:rPr>
          <w:w w:val="80"/>
          <w:sz w:val="22"/>
        </w:rPr>
        <w:t>order/ trade confirmation is also provided on the web portal. In case client is trading using wireless technology, the Stock </w:t>
      </w:r>
      <w:r>
        <w:rPr>
          <w:w w:val="85"/>
          <w:sz w:val="22"/>
        </w:rPr>
        <w:t>Broker</w:t>
      </w:r>
      <w:r>
        <w:rPr>
          <w:spacing w:val="-13"/>
          <w:w w:val="85"/>
          <w:sz w:val="22"/>
        </w:rPr>
        <w:t> </w:t>
      </w:r>
      <w:r>
        <w:rPr>
          <w:w w:val="85"/>
          <w:sz w:val="22"/>
        </w:rPr>
        <w:t>shall</w:t>
      </w:r>
      <w:r>
        <w:rPr>
          <w:spacing w:val="-13"/>
          <w:w w:val="85"/>
          <w:sz w:val="22"/>
        </w:rPr>
        <w:t> </w:t>
      </w:r>
      <w:r>
        <w:rPr>
          <w:w w:val="85"/>
          <w:sz w:val="22"/>
        </w:rPr>
        <w:t>send</w:t>
      </w:r>
      <w:r>
        <w:rPr>
          <w:spacing w:val="-17"/>
          <w:w w:val="85"/>
          <w:sz w:val="22"/>
        </w:rPr>
        <w:t> </w:t>
      </w:r>
      <w:r>
        <w:rPr>
          <w:w w:val="85"/>
          <w:sz w:val="22"/>
        </w:rPr>
        <w:t>the</w:t>
      </w:r>
      <w:r>
        <w:rPr>
          <w:spacing w:val="-22"/>
          <w:w w:val="85"/>
          <w:sz w:val="22"/>
        </w:rPr>
        <w:t> </w:t>
      </w:r>
      <w:r>
        <w:rPr>
          <w:w w:val="85"/>
          <w:sz w:val="22"/>
        </w:rPr>
        <w:t>order/trade</w:t>
      </w:r>
      <w:r>
        <w:rPr>
          <w:spacing w:val="-17"/>
          <w:w w:val="85"/>
          <w:sz w:val="22"/>
        </w:rPr>
        <w:t> </w:t>
      </w:r>
      <w:r>
        <w:rPr>
          <w:w w:val="85"/>
          <w:sz w:val="22"/>
        </w:rPr>
        <w:t>confirmation</w:t>
      </w:r>
      <w:r>
        <w:rPr>
          <w:spacing w:val="-16"/>
          <w:w w:val="85"/>
          <w:sz w:val="22"/>
        </w:rPr>
        <w:t> </w:t>
      </w:r>
      <w:r>
        <w:rPr>
          <w:w w:val="85"/>
          <w:sz w:val="22"/>
        </w:rPr>
        <w:t>on</w:t>
      </w:r>
      <w:r>
        <w:rPr>
          <w:spacing w:val="-17"/>
          <w:w w:val="85"/>
          <w:sz w:val="22"/>
        </w:rPr>
        <w:t> </w:t>
      </w:r>
      <w:r>
        <w:rPr>
          <w:w w:val="85"/>
          <w:sz w:val="22"/>
        </w:rPr>
        <w:t>the</w:t>
      </w:r>
      <w:r>
        <w:rPr>
          <w:spacing w:val="-16"/>
          <w:w w:val="85"/>
          <w:sz w:val="22"/>
        </w:rPr>
        <w:t> </w:t>
      </w:r>
      <w:r>
        <w:rPr>
          <w:w w:val="85"/>
          <w:sz w:val="22"/>
        </w:rPr>
        <w:t>device</w:t>
      </w:r>
      <w:r>
        <w:rPr>
          <w:spacing w:val="-17"/>
          <w:w w:val="85"/>
          <w:sz w:val="22"/>
        </w:rPr>
        <w:t> </w:t>
      </w:r>
      <w:r>
        <w:rPr>
          <w:w w:val="85"/>
          <w:sz w:val="22"/>
        </w:rPr>
        <w:t>of</w:t>
      </w:r>
      <w:r>
        <w:rPr>
          <w:spacing w:val="-13"/>
          <w:w w:val="85"/>
          <w:sz w:val="22"/>
        </w:rPr>
        <w:t> </w:t>
      </w:r>
      <w:r>
        <w:rPr>
          <w:w w:val="85"/>
          <w:sz w:val="22"/>
        </w:rPr>
        <w:t>the</w:t>
      </w:r>
      <w:r>
        <w:rPr>
          <w:spacing w:val="-16"/>
          <w:w w:val="85"/>
          <w:sz w:val="22"/>
        </w:rPr>
        <w:t> </w:t>
      </w:r>
      <w:r>
        <w:rPr>
          <w:w w:val="85"/>
          <w:sz w:val="22"/>
        </w:rPr>
        <w:t>client.</w:t>
      </w:r>
    </w:p>
    <w:p>
      <w:pPr>
        <w:pStyle w:val="ListParagraph"/>
        <w:numPr>
          <w:ilvl w:val="0"/>
          <w:numId w:val="42"/>
        </w:numPr>
        <w:tabs>
          <w:tab w:pos="644" w:val="left" w:leader="none"/>
          <w:tab w:pos="646" w:val="left" w:leader="none"/>
        </w:tabs>
        <w:spacing w:line="304" w:lineRule="auto" w:before="199" w:after="0"/>
        <w:ind w:left="646" w:right="202" w:hanging="447"/>
        <w:jc w:val="both"/>
        <w:rPr>
          <w:sz w:val="22"/>
        </w:rPr>
      </w:pPr>
      <w:r>
        <w:rPr>
          <w:w w:val="80"/>
          <w:sz w:val="22"/>
        </w:rPr>
        <w:t>The</w:t>
      </w:r>
      <w:r>
        <w:rPr>
          <w:spacing w:val="-4"/>
          <w:sz w:val="22"/>
        </w:rPr>
        <w:t> </w:t>
      </w:r>
      <w:r>
        <w:rPr>
          <w:w w:val="80"/>
          <w:sz w:val="22"/>
        </w:rPr>
        <w:t>client is aware</w:t>
      </w:r>
      <w:r>
        <w:rPr>
          <w:spacing w:val="-1"/>
          <w:w w:val="80"/>
          <w:sz w:val="22"/>
        </w:rPr>
        <w:t> </w:t>
      </w:r>
      <w:r>
        <w:rPr>
          <w:w w:val="80"/>
          <w:sz w:val="22"/>
        </w:rPr>
        <w:t>that trading</w:t>
      </w:r>
      <w:r>
        <w:rPr>
          <w:spacing w:val="-1"/>
          <w:w w:val="80"/>
          <w:sz w:val="22"/>
        </w:rPr>
        <w:t> </w:t>
      </w:r>
      <w:r>
        <w:rPr>
          <w:w w:val="80"/>
          <w:sz w:val="22"/>
        </w:rPr>
        <w:t>over the</w:t>
      </w:r>
      <w:r>
        <w:rPr>
          <w:spacing w:val="-1"/>
          <w:w w:val="80"/>
          <w:sz w:val="22"/>
        </w:rPr>
        <w:t> </w:t>
      </w:r>
      <w:r>
        <w:rPr>
          <w:w w:val="80"/>
          <w:sz w:val="22"/>
        </w:rPr>
        <w:t>internet involves</w:t>
      </w:r>
      <w:r>
        <w:rPr>
          <w:spacing w:val="-1"/>
          <w:w w:val="80"/>
          <w:sz w:val="22"/>
        </w:rPr>
        <w:t> </w:t>
      </w:r>
      <w:r>
        <w:rPr>
          <w:w w:val="80"/>
          <w:sz w:val="22"/>
        </w:rPr>
        <w:t>many</w:t>
      </w:r>
      <w:r>
        <w:rPr>
          <w:spacing w:val="-7"/>
          <w:sz w:val="22"/>
        </w:rPr>
        <w:t> </w:t>
      </w:r>
      <w:r>
        <w:rPr>
          <w:w w:val="80"/>
          <w:sz w:val="22"/>
        </w:rPr>
        <w:t>uncertain</w:t>
      </w:r>
      <w:r>
        <w:rPr>
          <w:spacing w:val="-1"/>
          <w:w w:val="80"/>
          <w:sz w:val="22"/>
        </w:rPr>
        <w:t> </w:t>
      </w:r>
      <w:r>
        <w:rPr>
          <w:w w:val="80"/>
          <w:sz w:val="22"/>
        </w:rPr>
        <w:t>factors and</w:t>
      </w:r>
      <w:r>
        <w:rPr>
          <w:spacing w:val="-1"/>
          <w:w w:val="80"/>
          <w:sz w:val="22"/>
        </w:rPr>
        <w:t> </w:t>
      </w:r>
      <w:r>
        <w:rPr>
          <w:w w:val="80"/>
          <w:sz w:val="22"/>
        </w:rPr>
        <w:t>complex hardware, software, systems, communication</w:t>
      </w:r>
      <w:r>
        <w:rPr>
          <w:spacing w:val="-3"/>
          <w:w w:val="80"/>
          <w:sz w:val="22"/>
        </w:rPr>
        <w:t> </w:t>
      </w:r>
      <w:r>
        <w:rPr>
          <w:w w:val="80"/>
          <w:sz w:val="22"/>
        </w:rPr>
        <w:t>lines,</w:t>
      </w:r>
      <w:r>
        <w:rPr>
          <w:spacing w:val="-3"/>
          <w:w w:val="80"/>
          <w:sz w:val="22"/>
        </w:rPr>
        <w:t> </w:t>
      </w:r>
      <w:r>
        <w:rPr>
          <w:w w:val="80"/>
          <w:sz w:val="22"/>
        </w:rPr>
        <w:t>peripherals, etc. are susceptible</w:t>
      </w:r>
      <w:r>
        <w:rPr>
          <w:spacing w:val="-2"/>
          <w:w w:val="80"/>
          <w:sz w:val="22"/>
        </w:rPr>
        <w:t> </w:t>
      </w:r>
      <w:r>
        <w:rPr>
          <w:w w:val="80"/>
          <w:sz w:val="22"/>
        </w:rPr>
        <w:t>to</w:t>
      </w:r>
      <w:r>
        <w:rPr>
          <w:spacing w:val="-3"/>
          <w:w w:val="80"/>
          <w:sz w:val="22"/>
        </w:rPr>
        <w:t> </w:t>
      </w:r>
      <w:r>
        <w:rPr>
          <w:w w:val="80"/>
          <w:sz w:val="22"/>
        </w:rPr>
        <w:t>interruptions</w:t>
      </w:r>
      <w:r>
        <w:rPr>
          <w:spacing w:val="-1"/>
          <w:w w:val="80"/>
          <w:sz w:val="22"/>
        </w:rPr>
        <w:t> </w:t>
      </w:r>
      <w:r>
        <w:rPr>
          <w:w w:val="80"/>
          <w:sz w:val="22"/>
        </w:rPr>
        <w:t>and dislocations. The</w:t>
      </w:r>
      <w:r>
        <w:rPr>
          <w:spacing w:val="-3"/>
          <w:w w:val="80"/>
          <w:sz w:val="22"/>
        </w:rPr>
        <w:t> </w:t>
      </w:r>
      <w:r>
        <w:rPr>
          <w:w w:val="80"/>
          <w:sz w:val="22"/>
        </w:rPr>
        <w:t>Stock Broker</w:t>
      </w:r>
      <w:r>
        <w:rPr>
          <w:spacing w:val="-7"/>
          <w:sz w:val="22"/>
        </w:rPr>
        <w:t> </w:t>
      </w:r>
      <w:r>
        <w:rPr>
          <w:w w:val="80"/>
          <w:sz w:val="22"/>
        </w:rPr>
        <w:t>and</w:t>
      </w:r>
      <w:r>
        <w:rPr>
          <w:spacing w:val="-2"/>
          <w:w w:val="80"/>
          <w:sz w:val="22"/>
        </w:rPr>
        <w:t> </w:t>
      </w:r>
      <w:r>
        <w:rPr>
          <w:w w:val="80"/>
          <w:sz w:val="22"/>
        </w:rPr>
        <w:t>the</w:t>
      </w:r>
      <w:r>
        <w:rPr>
          <w:spacing w:val="-2"/>
          <w:w w:val="80"/>
          <w:sz w:val="22"/>
        </w:rPr>
        <w:t> </w:t>
      </w:r>
      <w:r>
        <w:rPr>
          <w:w w:val="80"/>
          <w:sz w:val="22"/>
        </w:rPr>
        <w:t>Exchange do</w:t>
      </w:r>
      <w:r>
        <w:rPr>
          <w:spacing w:val="-3"/>
          <w:w w:val="80"/>
          <w:sz w:val="22"/>
        </w:rPr>
        <w:t> </w:t>
      </w:r>
      <w:r>
        <w:rPr>
          <w:w w:val="80"/>
          <w:sz w:val="22"/>
        </w:rPr>
        <w:t>not</w:t>
      </w:r>
      <w:r>
        <w:rPr>
          <w:spacing w:val="-3"/>
          <w:w w:val="80"/>
          <w:sz w:val="22"/>
        </w:rPr>
        <w:t> </w:t>
      </w:r>
      <w:r>
        <w:rPr>
          <w:w w:val="80"/>
          <w:sz w:val="22"/>
        </w:rPr>
        <w:t>make</w:t>
      </w:r>
      <w:r>
        <w:rPr>
          <w:spacing w:val="-3"/>
          <w:w w:val="80"/>
          <w:sz w:val="22"/>
        </w:rPr>
        <w:t> </w:t>
      </w:r>
      <w:r>
        <w:rPr>
          <w:w w:val="80"/>
          <w:sz w:val="22"/>
        </w:rPr>
        <w:t>any</w:t>
      </w:r>
      <w:r>
        <w:rPr>
          <w:spacing w:val="-3"/>
          <w:w w:val="80"/>
          <w:sz w:val="22"/>
        </w:rPr>
        <w:t> </w:t>
      </w:r>
      <w:r>
        <w:rPr>
          <w:w w:val="80"/>
          <w:sz w:val="22"/>
        </w:rPr>
        <w:t>representation</w:t>
      </w:r>
      <w:r>
        <w:rPr>
          <w:spacing w:val="-3"/>
          <w:w w:val="80"/>
          <w:sz w:val="22"/>
        </w:rPr>
        <w:t> </w:t>
      </w:r>
      <w:r>
        <w:rPr>
          <w:w w:val="80"/>
          <w:sz w:val="22"/>
        </w:rPr>
        <w:t>or warranty that</w:t>
      </w:r>
      <w:r>
        <w:rPr>
          <w:spacing w:val="-3"/>
          <w:sz w:val="22"/>
        </w:rPr>
        <w:t> </w:t>
      </w:r>
      <w:r>
        <w:rPr>
          <w:w w:val="80"/>
          <w:sz w:val="22"/>
        </w:rPr>
        <w:t>Stock Broker's</w:t>
      </w:r>
      <w:r>
        <w:rPr>
          <w:spacing w:val="-3"/>
          <w:w w:val="80"/>
          <w:sz w:val="22"/>
        </w:rPr>
        <w:t> </w:t>
      </w:r>
      <w:r>
        <w:rPr>
          <w:w w:val="80"/>
          <w:sz w:val="22"/>
        </w:rPr>
        <w:t>IBT</w:t>
      </w:r>
      <w:r>
        <w:rPr>
          <w:spacing w:val="-3"/>
          <w:w w:val="80"/>
          <w:sz w:val="22"/>
        </w:rPr>
        <w:t> </w:t>
      </w:r>
      <w:r>
        <w:rPr>
          <w:w w:val="80"/>
          <w:sz w:val="22"/>
        </w:rPr>
        <w:t>Service</w:t>
      </w:r>
      <w:r>
        <w:rPr>
          <w:spacing w:val="-3"/>
          <w:w w:val="80"/>
          <w:sz w:val="22"/>
        </w:rPr>
        <w:t> </w:t>
      </w:r>
      <w:r>
        <w:rPr>
          <w:w w:val="80"/>
          <w:sz w:val="22"/>
        </w:rPr>
        <w:t>will</w:t>
      </w:r>
      <w:r>
        <w:rPr>
          <w:spacing w:val="-3"/>
          <w:w w:val="80"/>
          <w:sz w:val="22"/>
        </w:rPr>
        <w:t> </w:t>
      </w:r>
      <w:r>
        <w:rPr>
          <w:w w:val="80"/>
          <w:sz w:val="22"/>
        </w:rPr>
        <w:t>be available</w:t>
      </w:r>
      <w:r>
        <w:rPr>
          <w:spacing w:val="-1"/>
          <w:w w:val="80"/>
          <w:sz w:val="22"/>
        </w:rPr>
        <w:t> </w:t>
      </w:r>
      <w:r>
        <w:rPr>
          <w:w w:val="80"/>
          <w:sz w:val="22"/>
        </w:rPr>
        <w:t>to</w:t>
      </w:r>
      <w:r>
        <w:rPr>
          <w:spacing w:val="-1"/>
          <w:w w:val="80"/>
          <w:sz w:val="22"/>
        </w:rPr>
        <w:t> </w:t>
      </w:r>
      <w:r>
        <w:rPr>
          <w:w w:val="80"/>
          <w:sz w:val="22"/>
        </w:rPr>
        <w:t>the</w:t>
      </w:r>
      <w:r>
        <w:rPr>
          <w:spacing w:val="-1"/>
          <w:w w:val="80"/>
          <w:sz w:val="22"/>
        </w:rPr>
        <w:t> </w:t>
      </w:r>
      <w:r>
        <w:rPr>
          <w:w w:val="80"/>
          <w:sz w:val="22"/>
        </w:rPr>
        <w:t>Client at</w:t>
      </w:r>
      <w:r>
        <w:rPr>
          <w:spacing w:val="-8"/>
          <w:sz w:val="22"/>
        </w:rPr>
        <w:t> </w:t>
      </w:r>
      <w:r>
        <w:rPr>
          <w:w w:val="80"/>
          <w:sz w:val="22"/>
        </w:rPr>
        <w:t>all</w:t>
      </w:r>
      <w:r>
        <w:rPr>
          <w:spacing w:val="-3"/>
          <w:w w:val="80"/>
          <w:sz w:val="22"/>
        </w:rPr>
        <w:t> </w:t>
      </w:r>
      <w:r>
        <w:rPr>
          <w:w w:val="80"/>
          <w:sz w:val="22"/>
        </w:rPr>
        <w:t>times without </w:t>
      </w:r>
      <w:r>
        <w:rPr>
          <w:w w:val="90"/>
          <w:sz w:val="22"/>
        </w:rPr>
        <w:t>any</w:t>
      </w:r>
      <w:r>
        <w:rPr>
          <w:spacing w:val="-29"/>
          <w:w w:val="90"/>
          <w:sz w:val="22"/>
        </w:rPr>
        <w:t> </w:t>
      </w:r>
      <w:r>
        <w:rPr>
          <w:w w:val="90"/>
          <w:sz w:val="22"/>
        </w:rPr>
        <w:t>interruption.</w:t>
      </w:r>
    </w:p>
    <w:p>
      <w:pPr>
        <w:pStyle w:val="ListParagraph"/>
        <w:numPr>
          <w:ilvl w:val="0"/>
          <w:numId w:val="42"/>
        </w:numPr>
        <w:tabs>
          <w:tab w:pos="643" w:val="left" w:leader="none"/>
          <w:tab w:pos="646" w:val="left" w:leader="none"/>
        </w:tabs>
        <w:spacing w:line="304" w:lineRule="auto" w:before="195" w:after="0"/>
        <w:ind w:left="646" w:right="201" w:hanging="447"/>
        <w:jc w:val="both"/>
        <w:rPr>
          <w:sz w:val="22"/>
        </w:rPr>
      </w:pPr>
      <w:r>
        <w:rPr>
          <w:w w:val="80"/>
          <w:sz w:val="22"/>
        </w:rPr>
        <w:t>The</w:t>
      </w:r>
      <w:r>
        <w:rPr>
          <w:sz w:val="22"/>
        </w:rPr>
        <w:t> </w:t>
      </w:r>
      <w:r>
        <w:rPr>
          <w:w w:val="80"/>
          <w:sz w:val="22"/>
        </w:rPr>
        <w:t>Client shall not have any claim against the Exchange or the Stock Broker on account of any suspension, interruption, non-availability or malfunctioning of Stock Broker's IBT System or Service or the Exchange's service or systems or non-execution of his orders due to any link/system failure the Client/Stock brokers/Exchange end for any reason beyond the </w:t>
      </w:r>
      <w:r>
        <w:rPr>
          <w:spacing w:val="-2"/>
          <w:w w:val="90"/>
          <w:sz w:val="22"/>
        </w:rPr>
        <w:t>control of</w:t>
      </w:r>
      <w:r>
        <w:rPr>
          <w:spacing w:val="-6"/>
          <w:w w:val="90"/>
          <w:sz w:val="22"/>
        </w:rPr>
        <w:t> </w:t>
      </w:r>
      <w:r>
        <w:rPr>
          <w:spacing w:val="-2"/>
          <w:w w:val="90"/>
          <w:sz w:val="22"/>
        </w:rPr>
        <w:t>the</w:t>
      </w:r>
      <w:r>
        <w:rPr>
          <w:spacing w:val="-17"/>
          <w:w w:val="90"/>
          <w:sz w:val="22"/>
        </w:rPr>
        <w:t> </w:t>
      </w:r>
      <w:r>
        <w:rPr>
          <w:spacing w:val="-2"/>
          <w:w w:val="90"/>
          <w:sz w:val="22"/>
        </w:rPr>
        <w:t>Stock</w:t>
      </w:r>
      <w:r>
        <w:rPr>
          <w:spacing w:val="-10"/>
          <w:w w:val="90"/>
          <w:sz w:val="22"/>
        </w:rPr>
        <w:t> </w:t>
      </w:r>
      <w:r>
        <w:rPr>
          <w:spacing w:val="-2"/>
          <w:w w:val="90"/>
          <w:sz w:val="22"/>
        </w:rPr>
        <w:t>Broker/Exchanges.</w:t>
      </w:r>
    </w:p>
    <w:p>
      <w:pPr>
        <w:pStyle w:val="ListParagraph"/>
        <w:spacing w:after="0" w:line="304" w:lineRule="auto"/>
        <w:jc w:val="both"/>
        <w:rPr>
          <w:sz w:val="22"/>
        </w:rPr>
        <w:sectPr>
          <w:pgSz w:w="11910" w:h="16840"/>
          <w:pgMar w:header="0" w:footer="837" w:top="700" w:bottom="1020" w:left="708" w:right="708"/>
        </w:sectPr>
      </w:pPr>
    </w:p>
    <w:p>
      <w:pPr>
        <w:pStyle w:val="BodyText"/>
      </w:pPr>
    </w:p>
    <w:p>
      <w:pPr>
        <w:pStyle w:val="BodyText"/>
      </w:pPr>
    </w:p>
    <w:p>
      <w:pPr>
        <w:pStyle w:val="BodyText"/>
        <w:spacing w:before="127"/>
      </w:pPr>
    </w:p>
    <w:p>
      <w:pPr>
        <w:spacing w:before="0"/>
        <w:ind w:left="199" w:right="0" w:firstLine="0"/>
        <w:jc w:val="left"/>
        <w:rPr>
          <w:rFonts w:ascii="Arial"/>
          <w:b/>
          <w:sz w:val="22"/>
        </w:rPr>
      </w:pPr>
      <w:r>
        <w:rPr>
          <w:rFonts w:ascii="Arial"/>
          <w:b/>
          <w:sz w:val="22"/>
        </w:rPr>
        <mc:AlternateContent>
          <mc:Choice Requires="wps">
            <w:drawing>
              <wp:anchor distT="0" distB="0" distL="0" distR="0" allowOverlap="1" layoutInCell="1" locked="0" behindDoc="0" simplePos="0" relativeHeight="16001536">
                <wp:simplePos x="0" y="0"/>
                <wp:positionH relativeFrom="page">
                  <wp:posOffset>6295390</wp:posOffset>
                </wp:positionH>
                <wp:positionV relativeFrom="paragraph">
                  <wp:posOffset>-459747</wp:posOffset>
                </wp:positionV>
                <wp:extent cx="670560" cy="182880"/>
                <wp:effectExtent l="0" t="0" r="0" b="0"/>
                <wp:wrapNone/>
                <wp:docPr id="1682" name="Graphic 1682"/>
                <wp:cNvGraphicFramePr>
                  <a:graphicFrameLocks/>
                </wp:cNvGraphicFramePr>
                <a:graphic>
                  <a:graphicData uri="http://schemas.microsoft.com/office/word/2010/wordprocessingShape">
                    <wps:wsp>
                      <wps:cNvPr id="1682" name="Graphic 1682"/>
                      <wps:cNvSpPr/>
                      <wps:spPr>
                        <a:xfrm>
                          <a:off x="0" y="0"/>
                          <a:ext cx="670560" cy="182880"/>
                        </a:xfrm>
                        <a:custGeom>
                          <a:avLst/>
                          <a:gdLst/>
                          <a:ahLst/>
                          <a:cxnLst/>
                          <a:rect l="l" t="t" r="r" b="b"/>
                          <a:pathLst>
                            <a:path w="670560" h="182880">
                              <a:moveTo>
                                <a:pt x="135255" y="33020"/>
                              </a:moveTo>
                              <a:lnTo>
                                <a:pt x="109474" y="33020"/>
                              </a:lnTo>
                              <a:lnTo>
                                <a:pt x="94107" y="101473"/>
                              </a:lnTo>
                              <a:lnTo>
                                <a:pt x="83439" y="54356"/>
                              </a:lnTo>
                              <a:lnTo>
                                <a:pt x="78613" y="33020"/>
                              </a:lnTo>
                              <a:lnTo>
                                <a:pt x="52832" y="33020"/>
                              </a:lnTo>
                              <a:lnTo>
                                <a:pt x="52832" y="133350"/>
                              </a:lnTo>
                              <a:lnTo>
                                <a:pt x="68834" y="133350"/>
                              </a:lnTo>
                              <a:lnTo>
                                <a:pt x="68834" y="54356"/>
                              </a:lnTo>
                              <a:lnTo>
                                <a:pt x="85725" y="133350"/>
                              </a:lnTo>
                              <a:lnTo>
                                <a:pt x="102362" y="133350"/>
                              </a:lnTo>
                              <a:lnTo>
                                <a:pt x="109169" y="101473"/>
                              </a:lnTo>
                              <a:lnTo>
                                <a:pt x="119253" y="54356"/>
                              </a:lnTo>
                              <a:lnTo>
                                <a:pt x="119253" y="133350"/>
                              </a:lnTo>
                              <a:lnTo>
                                <a:pt x="135255" y="133350"/>
                              </a:lnTo>
                              <a:lnTo>
                                <a:pt x="135255" y="54356"/>
                              </a:lnTo>
                              <a:lnTo>
                                <a:pt x="135255" y="33020"/>
                              </a:lnTo>
                              <a:close/>
                            </a:path>
                            <a:path w="670560" h="182880">
                              <a:moveTo>
                                <a:pt x="201168" y="133350"/>
                              </a:moveTo>
                              <a:lnTo>
                                <a:pt x="198539" y="125349"/>
                              </a:lnTo>
                              <a:lnTo>
                                <a:pt x="197878" y="121412"/>
                              </a:lnTo>
                              <a:lnTo>
                                <a:pt x="197739" y="120523"/>
                              </a:lnTo>
                              <a:lnTo>
                                <a:pt x="197624" y="118491"/>
                              </a:lnTo>
                              <a:lnTo>
                                <a:pt x="197535" y="98425"/>
                              </a:lnTo>
                              <a:lnTo>
                                <a:pt x="197434" y="77089"/>
                              </a:lnTo>
                              <a:lnTo>
                                <a:pt x="197319" y="76073"/>
                              </a:lnTo>
                              <a:lnTo>
                                <a:pt x="197281" y="75692"/>
                              </a:lnTo>
                              <a:lnTo>
                                <a:pt x="197154" y="74549"/>
                              </a:lnTo>
                              <a:lnTo>
                                <a:pt x="197053" y="73660"/>
                              </a:lnTo>
                              <a:lnTo>
                                <a:pt x="196977" y="72898"/>
                              </a:lnTo>
                              <a:lnTo>
                                <a:pt x="195453" y="69723"/>
                              </a:lnTo>
                              <a:lnTo>
                                <a:pt x="194056" y="66675"/>
                              </a:lnTo>
                              <a:lnTo>
                                <a:pt x="191516" y="64135"/>
                              </a:lnTo>
                              <a:lnTo>
                                <a:pt x="184404" y="60071"/>
                              </a:lnTo>
                              <a:lnTo>
                                <a:pt x="178943" y="59055"/>
                              </a:lnTo>
                              <a:lnTo>
                                <a:pt x="163576" y="59055"/>
                              </a:lnTo>
                              <a:lnTo>
                                <a:pt x="157607" y="60706"/>
                              </a:lnTo>
                              <a:lnTo>
                                <a:pt x="149352" y="67437"/>
                              </a:lnTo>
                              <a:lnTo>
                                <a:pt x="146558" y="72644"/>
                              </a:lnTo>
                              <a:lnTo>
                                <a:pt x="144907" y="79629"/>
                              </a:lnTo>
                              <a:lnTo>
                                <a:pt x="159766" y="82804"/>
                              </a:lnTo>
                              <a:lnTo>
                                <a:pt x="160731" y="79629"/>
                              </a:lnTo>
                              <a:lnTo>
                                <a:pt x="161239" y="78613"/>
                              </a:lnTo>
                              <a:lnTo>
                                <a:pt x="162052" y="77089"/>
                              </a:lnTo>
                              <a:lnTo>
                                <a:pt x="163703" y="75692"/>
                              </a:lnTo>
                              <a:lnTo>
                                <a:pt x="165188" y="74549"/>
                              </a:lnTo>
                              <a:lnTo>
                                <a:pt x="164985" y="74549"/>
                              </a:lnTo>
                              <a:lnTo>
                                <a:pt x="167513" y="73660"/>
                              </a:lnTo>
                              <a:lnTo>
                                <a:pt x="174752" y="73660"/>
                              </a:lnTo>
                              <a:lnTo>
                                <a:pt x="177673" y="74549"/>
                              </a:lnTo>
                              <a:lnTo>
                                <a:pt x="179324" y="76073"/>
                              </a:lnTo>
                              <a:lnTo>
                                <a:pt x="180848" y="77597"/>
                              </a:lnTo>
                              <a:lnTo>
                                <a:pt x="181610" y="80264"/>
                              </a:lnTo>
                              <a:lnTo>
                                <a:pt x="181610" y="85852"/>
                              </a:lnTo>
                              <a:lnTo>
                                <a:pt x="181610" y="98425"/>
                              </a:lnTo>
                              <a:lnTo>
                                <a:pt x="181610" y="106934"/>
                              </a:lnTo>
                              <a:lnTo>
                                <a:pt x="181457" y="108712"/>
                              </a:lnTo>
                              <a:lnTo>
                                <a:pt x="181356" y="109982"/>
                              </a:lnTo>
                              <a:lnTo>
                                <a:pt x="180975" y="111633"/>
                              </a:lnTo>
                              <a:lnTo>
                                <a:pt x="180340" y="114173"/>
                              </a:lnTo>
                              <a:lnTo>
                                <a:pt x="179070" y="116332"/>
                              </a:lnTo>
                              <a:lnTo>
                                <a:pt x="177038" y="117983"/>
                              </a:lnTo>
                              <a:lnTo>
                                <a:pt x="174066" y="120523"/>
                              </a:lnTo>
                              <a:lnTo>
                                <a:pt x="173748" y="120523"/>
                              </a:lnTo>
                              <a:lnTo>
                                <a:pt x="171577" y="121412"/>
                              </a:lnTo>
                              <a:lnTo>
                                <a:pt x="165989" y="121412"/>
                              </a:lnTo>
                              <a:lnTo>
                                <a:pt x="164096" y="120523"/>
                              </a:lnTo>
                              <a:lnTo>
                                <a:pt x="163944" y="120523"/>
                              </a:lnTo>
                              <a:lnTo>
                                <a:pt x="162052" y="118491"/>
                              </a:lnTo>
                              <a:lnTo>
                                <a:pt x="160401" y="116586"/>
                              </a:lnTo>
                              <a:lnTo>
                                <a:pt x="159512" y="114173"/>
                              </a:lnTo>
                              <a:lnTo>
                                <a:pt x="159512" y="108712"/>
                              </a:lnTo>
                              <a:lnTo>
                                <a:pt x="176149" y="100203"/>
                              </a:lnTo>
                              <a:lnTo>
                                <a:pt x="179451" y="99314"/>
                              </a:lnTo>
                              <a:lnTo>
                                <a:pt x="181610" y="98425"/>
                              </a:lnTo>
                              <a:lnTo>
                                <a:pt x="181610" y="85852"/>
                              </a:lnTo>
                              <a:lnTo>
                                <a:pt x="178689" y="87376"/>
                              </a:lnTo>
                              <a:lnTo>
                                <a:pt x="173355" y="88900"/>
                              </a:lnTo>
                              <a:lnTo>
                                <a:pt x="165735" y="90678"/>
                              </a:lnTo>
                              <a:lnTo>
                                <a:pt x="160020" y="91948"/>
                              </a:lnTo>
                              <a:lnTo>
                                <a:pt x="155702" y="93345"/>
                              </a:lnTo>
                              <a:lnTo>
                                <a:pt x="152654" y="95123"/>
                              </a:lnTo>
                              <a:lnTo>
                                <a:pt x="149733" y="96774"/>
                              </a:lnTo>
                              <a:lnTo>
                                <a:pt x="147320" y="99314"/>
                              </a:lnTo>
                              <a:lnTo>
                                <a:pt x="144018" y="105664"/>
                              </a:lnTo>
                              <a:lnTo>
                                <a:pt x="143129" y="109347"/>
                              </a:lnTo>
                              <a:lnTo>
                                <a:pt x="143129" y="119761"/>
                              </a:lnTo>
                              <a:lnTo>
                                <a:pt x="145034" y="124841"/>
                              </a:lnTo>
                              <a:lnTo>
                                <a:pt x="152400" y="132969"/>
                              </a:lnTo>
                              <a:lnTo>
                                <a:pt x="157353" y="135001"/>
                              </a:lnTo>
                              <a:lnTo>
                                <a:pt x="167386" y="135001"/>
                              </a:lnTo>
                              <a:lnTo>
                                <a:pt x="170688" y="134239"/>
                              </a:lnTo>
                              <a:lnTo>
                                <a:pt x="177038" y="130937"/>
                              </a:lnTo>
                              <a:lnTo>
                                <a:pt x="180086" y="128651"/>
                              </a:lnTo>
                              <a:lnTo>
                                <a:pt x="182880" y="125349"/>
                              </a:lnTo>
                              <a:lnTo>
                                <a:pt x="183007" y="125730"/>
                              </a:lnTo>
                              <a:lnTo>
                                <a:pt x="183172" y="126619"/>
                              </a:lnTo>
                              <a:lnTo>
                                <a:pt x="183515" y="127635"/>
                              </a:lnTo>
                              <a:lnTo>
                                <a:pt x="183972" y="129921"/>
                              </a:lnTo>
                              <a:lnTo>
                                <a:pt x="184023" y="130175"/>
                              </a:lnTo>
                              <a:lnTo>
                                <a:pt x="184658" y="132080"/>
                              </a:lnTo>
                              <a:lnTo>
                                <a:pt x="184924" y="132969"/>
                              </a:lnTo>
                              <a:lnTo>
                                <a:pt x="185039" y="133350"/>
                              </a:lnTo>
                              <a:lnTo>
                                <a:pt x="201168" y="133350"/>
                              </a:lnTo>
                              <a:close/>
                            </a:path>
                            <a:path w="670560" h="182880">
                              <a:moveTo>
                                <a:pt x="270764" y="133350"/>
                              </a:moveTo>
                              <a:lnTo>
                                <a:pt x="270649" y="80645"/>
                              </a:lnTo>
                              <a:lnTo>
                                <a:pt x="270535" y="78740"/>
                              </a:lnTo>
                              <a:lnTo>
                                <a:pt x="270510" y="78232"/>
                              </a:lnTo>
                              <a:lnTo>
                                <a:pt x="269532" y="73660"/>
                              </a:lnTo>
                              <a:lnTo>
                                <a:pt x="269240" y="72263"/>
                              </a:lnTo>
                              <a:lnTo>
                                <a:pt x="268909" y="71374"/>
                              </a:lnTo>
                              <a:lnTo>
                                <a:pt x="268224" y="69469"/>
                              </a:lnTo>
                              <a:lnTo>
                                <a:pt x="266700" y="67183"/>
                              </a:lnTo>
                              <a:lnTo>
                                <a:pt x="265176" y="64770"/>
                              </a:lnTo>
                              <a:lnTo>
                                <a:pt x="262890" y="62865"/>
                              </a:lnTo>
                              <a:lnTo>
                                <a:pt x="259829" y="61341"/>
                              </a:lnTo>
                              <a:lnTo>
                                <a:pt x="256908" y="59817"/>
                              </a:lnTo>
                              <a:lnTo>
                                <a:pt x="253606" y="59055"/>
                              </a:lnTo>
                              <a:lnTo>
                                <a:pt x="241808" y="59055"/>
                              </a:lnTo>
                              <a:lnTo>
                                <a:pt x="234950" y="63119"/>
                              </a:lnTo>
                              <a:lnTo>
                                <a:pt x="229616" y="71374"/>
                              </a:lnTo>
                              <a:lnTo>
                                <a:pt x="229616" y="60706"/>
                              </a:lnTo>
                              <a:lnTo>
                                <a:pt x="214376" y="60706"/>
                              </a:lnTo>
                              <a:lnTo>
                                <a:pt x="214376" y="133350"/>
                              </a:lnTo>
                              <a:lnTo>
                                <a:pt x="230759" y="133350"/>
                              </a:lnTo>
                              <a:lnTo>
                                <a:pt x="230759" y="92329"/>
                              </a:lnTo>
                              <a:lnTo>
                                <a:pt x="231025" y="88392"/>
                              </a:lnTo>
                              <a:lnTo>
                                <a:pt x="231140" y="86741"/>
                              </a:lnTo>
                              <a:lnTo>
                                <a:pt x="232803" y="81026"/>
                              </a:lnTo>
                              <a:lnTo>
                                <a:pt x="232905" y="80645"/>
                              </a:lnTo>
                              <a:lnTo>
                                <a:pt x="234429" y="78232"/>
                              </a:lnTo>
                              <a:lnTo>
                                <a:pt x="236601" y="76454"/>
                              </a:lnTo>
                              <a:lnTo>
                                <a:pt x="238887" y="74676"/>
                              </a:lnTo>
                              <a:lnTo>
                                <a:pt x="241427" y="73660"/>
                              </a:lnTo>
                              <a:lnTo>
                                <a:pt x="246507" y="73660"/>
                              </a:lnTo>
                              <a:lnTo>
                                <a:pt x="248412" y="74422"/>
                              </a:lnTo>
                              <a:lnTo>
                                <a:pt x="249936" y="75692"/>
                              </a:lnTo>
                              <a:lnTo>
                                <a:pt x="251587" y="76962"/>
                              </a:lnTo>
                              <a:lnTo>
                                <a:pt x="252603" y="78740"/>
                              </a:lnTo>
                              <a:lnTo>
                                <a:pt x="253238" y="80645"/>
                              </a:lnTo>
                              <a:lnTo>
                                <a:pt x="253365" y="81026"/>
                              </a:lnTo>
                              <a:lnTo>
                                <a:pt x="254000" y="83312"/>
                              </a:lnTo>
                              <a:lnTo>
                                <a:pt x="254254" y="86741"/>
                              </a:lnTo>
                              <a:lnTo>
                                <a:pt x="254381" y="133350"/>
                              </a:lnTo>
                              <a:lnTo>
                                <a:pt x="270764" y="133350"/>
                              </a:lnTo>
                              <a:close/>
                            </a:path>
                            <a:path w="670560" h="182880">
                              <a:moveTo>
                                <a:pt x="341376" y="33020"/>
                              </a:moveTo>
                              <a:lnTo>
                                <a:pt x="324980" y="33020"/>
                              </a:lnTo>
                              <a:lnTo>
                                <a:pt x="324980" y="69088"/>
                              </a:lnTo>
                              <a:lnTo>
                                <a:pt x="324878" y="68961"/>
                              </a:lnTo>
                              <a:lnTo>
                                <a:pt x="324878" y="105257"/>
                              </a:lnTo>
                              <a:lnTo>
                                <a:pt x="323723" y="110363"/>
                              </a:lnTo>
                              <a:lnTo>
                                <a:pt x="321056" y="114173"/>
                              </a:lnTo>
                              <a:lnTo>
                                <a:pt x="318389" y="117856"/>
                              </a:lnTo>
                              <a:lnTo>
                                <a:pt x="315214" y="119761"/>
                              </a:lnTo>
                              <a:lnTo>
                                <a:pt x="306705" y="119761"/>
                              </a:lnTo>
                              <a:lnTo>
                                <a:pt x="303009" y="117221"/>
                              </a:lnTo>
                              <a:lnTo>
                                <a:pt x="300482" y="112268"/>
                              </a:lnTo>
                              <a:lnTo>
                                <a:pt x="298577" y="108839"/>
                              </a:lnTo>
                              <a:lnTo>
                                <a:pt x="297688" y="103124"/>
                              </a:lnTo>
                              <a:lnTo>
                                <a:pt x="297726" y="88087"/>
                              </a:lnTo>
                              <a:lnTo>
                                <a:pt x="298919" y="82931"/>
                              </a:lnTo>
                              <a:lnTo>
                                <a:pt x="300634" y="80492"/>
                              </a:lnTo>
                              <a:lnTo>
                                <a:pt x="301625" y="79121"/>
                              </a:lnTo>
                              <a:lnTo>
                                <a:pt x="304279" y="75565"/>
                              </a:lnTo>
                              <a:lnTo>
                                <a:pt x="307454" y="73660"/>
                              </a:lnTo>
                              <a:lnTo>
                                <a:pt x="315341" y="73660"/>
                              </a:lnTo>
                              <a:lnTo>
                                <a:pt x="318630" y="75565"/>
                              </a:lnTo>
                              <a:lnTo>
                                <a:pt x="323723" y="82931"/>
                              </a:lnTo>
                              <a:lnTo>
                                <a:pt x="324815" y="88087"/>
                              </a:lnTo>
                              <a:lnTo>
                                <a:pt x="324878" y="105257"/>
                              </a:lnTo>
                              <a:lnTo>
                                <a:pt x="324878" y="68961"/>
                              </a:lnTo>
                              <a:lnTo>
                                <a:pt x="319913" y="62357"/>
                              </a:lnTo>
                              <a:lnTo>
                                <a:pt x="313931" y="59055"/>
                              </a:lnTo>
                              <a:lnTo>
                                <a:pt x="299580" y="59055"/>
                              </a:lnTo>
                              <a:lnTo>
                                <a:pt x="292989" y="62357"/>
                              </a:lnTo>
                              <a:lnTo>
                                <a:pt x="293141" y="62357"/>
                              </a:lnTo>
                              <a:lnTo>
                                <a:pt x="288404" y="68580"/>
                              </a:lnTo>
                              <a:lnTo>
                                <a:pt x="285153" y="73990"/>
                              </a:lnTo>
                              <a:lnTo>
                                <a:pt x="282803" y="80492"/>
                              </a:lnTo>
                              <a:lnTo>
                                <a:pt x="281393" y="88087"/>
                              </a:lnTo>
                              <a:lnTo>
                                <a:pt x="281000" y="95377"/>
                              </a:lnTo>
                              <a:lnTo>
                                <a:pt x="280924" y="96774"/>
                              </a:lnTo>
                              <a:lnTo>
                                <a:pt x="281279" y="103124"/>
                              </a:lnTo>
                              <a:lnTo>
                                <a:pt x="281393" y="105257"/>
                              </a:lnTo>
                              <a:lnTo>
                                <a:pt x="282727" y="112268"/>
                              </a:lnTo>
                              <a:lnTo>
                                <a:pt x="299707" y="135001"/>
                              </a:lnTo>
                              <a:lnTo>
                                <a:pt x="310261" y="135001"/>
                              </a:lnTo>
                              <a:lnTo>
                                <a:pt x="313804" y="133985"/>
                              </a:lnTo>
                              <a:lnTo>
                                <a:pt x="320675" y="129921"/>
                              </a:lnTo>
                              <a:lnTo>
                                <a:pt x="323583" y="126873"/>
                              </a:lnTo>
                              <a:lnTo>
                                <a:pt x="326136" y="122682"/>
                              </a:lnTo>
                              <a:lnTo>
                                <a:pt x="326136" y="133350"/>
                              </a:lnTo>
                              <a:lnTo>
                                <a:pt x="341376" y="133350"/>
                              </a:lnTo>
                              <a:lnTo>
                                <a:pt x="341376" y="122682"/>
                              </a:lnTo>
                              <a:lnTo>
                                <a:pt x="341376" y="119761"/>
                              </a:lnTo>
                              <a:lnTo>
                                <a:pt x="341376" y="73660"/>
                              </a:lnTo>
                              <a:lnTo>
                                <a:pt x="341376" y="69088"/>
                              </a:lnTo>
                              <a:lnTo>
                                <a:pt x="341376" y="33020"/>
                              </a:lnTo>
                              <a:close/>
                            </a:path>
                            <a:path w="670560" h="182880">
                              <a:moveTo>
                                <a:pt x="408432" y="133350"/>
                              </a:moveTo>
                              <a:lnTo>
                                <a:pt x="405803" y="125349"/>
                              </a:lnTo>
                              <a:lnTo>
                                <a:pt x="405142" y="121412"/>
                              </a:lnTo>
                              <a:lnTo>
                                <a:pt x="405003" y="120523"/>
                              </a:lnTo>
                              <a:lnTo>
                                <a:pt x="404888" y="118491"/>
                              </a:lnTo>
                              <a:lnTo>
                                <a:pt x="404799" y="98425"/>
                              </a:lnTo>
                              <a:lnTo>
                                <a:pt x="404698" y="77089"/>
                              </a:lnTo>
                              <a:lnTo>
                                <a:pt x="404583" y="76073"/>
                              </a:lnTo>
                              <a:lnTo>
                                <a:pt x="404545" y="75692"/>
                              </a:lnTo>
                              <a:lnTo>
                                <a:pt x="404418" y="74549"/>
                              </a:lnTo>
                              <a:lnTo>
                                <a:pt x="404317" y="73660"/>
                              </a:lnTo>
                              <a:lnTo>
                                <a:pt x="404241" y="72898"/>
                              </a:lnTo>
                              <a:lnTo>
                                <a:pt x="402717" y="69723"/>
                              </a:lnTo>
                              <a:lnTo>
                                <a:pt x="401320" y="66675"/>
                              </a:lnTo>
                              <a:lnTo>
                                <a:pt x="398780" y="64135"/>
                              </a:lnTo>
                              <a:lnTo>
                                <a:pt x="391668" y="60071"/>
                              </a:lnTo>
                              <a:lnTo>
                                <a:pt x="386207" y="59055"/>
                              </a:lnTo>
                              <a:lnTo>
                                <a:pt x="370840" y="59055"/>
                              </a:lnTo>
                              <a:lnTo>
                                <a:pt x="364871" y="60706"/>
                              </a:lnTo>
                              <a:lnTo>
                                <a:pt x="356616" y="67437"/>
                              </a:lnTo>
                              <a:lnTo>
                                <a:pt x="353809" y="72644"/>
                              </a:lnTo>
                              <a:lnTo>
                                <a:pt x="352158" y="79629"/>
                              </a:lnTo>
                              <a:lnTo>
                                <a:pt x="367030" y="82804"/>
                              </a:lnTo>
                              <a:lnTo>
                                <a:pt x="367995" y="79629"/>
                              </a:lnTo>
                              <a:lnTo>
                                <a:pt x="368503" y="78613"/>
                              </a:lnTo>
                              <a:lnTo>
                                <a:pt x="369316" y="77089"/>
                              </a:lnTo>
                              <a:lnTo>
                                <a:pt x="370967" y="75692"/>
                              </a:lnTo>
                              <a:lnTo>
                                <a:pt x="372440" y="74549"/>
                              </a:lnTo>
                              <a:lnTo>
                                <a:pt x="372249" y="74549"/>
                              </a:lnTo>
                              <a:lnTo>
                                <a:pt x="374777" y="73660"/>
                              </a:lnTo>
                              <a:lnTo>
                                <a:pt x="382016" y="73660"/>
                              </a:lnTo>
                              <a:lnTo>
                                <a:pt x="384937" y="74549"/>
                              </a:lnTo>
                              <a:lnTo>
                                <a:pt x="386588" y="76073"/>
                              </a:lnTo>
                              <a:lnTo>
                                <a:pt x="388112" y="77597"/>
                              </a:lnTo>
                              <a:lnTo>
                                <a:pt x="388874" y="80264"/>
                              </a:lnTo>
                              <a:lnTo>
                                <a:pt x="388874" y="85852"/>
                              </a:lnTo>
                              <a:lnTo>
                                <a:pt x="388874" y="98425"/>
                              </a:lnTo>
                              <a:lnTo>
                                <a:pt x="388874" y="106934"/>
                              </a:lnTo>
                              <a:lnTo>
                                <a:pt x="388721" y="108712"/>
                              </a:lnTo>
                              <a:lnTo>
                                <a:pt x="388620" y="109982"/>
                              </a:lnTo>
                              <a:lnTo>
                                <a:pt x="388239" y="111633"/>
                              </a:lnTo>
                              <a:lnTo>
                                <a:pt x="387604" y="114173"/>
                              </a:lnTo>
                              <a:lnTo>
                                <a:pt x="386334" y="116332"/>
                              </a:lnTo>
                              <a:lnTo>
                                <a:pt x="384302" y="117983"/>
                              </a:lnTo>
                              <a:lnTo>
                                <a:pt x="381330" y="120523"/>
                              </a:lnTo>
                              <a:lnTo>
                                <a:pt x="381012" y="120523"/>
                              </a:lnTo>
                              <a:lnTo>
                                <a:pt x="378841" y="121412"/>
                              </a:lnTo>
                              <a:lnTo>
                                <a:pt x="373253" y="121412"/>
                              </a:lnTo>
                              <a:lnTo>
                                <a:pt x="371360" y="120523"/>
                              </a:lnTo>
                              <a:lnTo>
                                <a:pt x="371208" y="120523"/>
                              </a:lnTo>
                              <a:lnTo>
                                <a:pt x="369316" y="118491"/>
                              </a:lnTo>
                              <a:lnTo>
                                <a:pt x="367665" y="116586"/>
                              </a:lnTo>
                              <a:lnTo>
                                <a:pt x="366776" y="114173"/>
                              </a:lnTo>
                              <a:lnTo>
                                <a:pt x="366776" y="108712"/>
                              </a:lnTo>
                              <a:lnTo>
                                <a:pt x="383413" y="100203"/>
                              </a:lnTo>
                              <a:lnTo>
                                <a:pt x="386715" y="99314"/>
                              </a:lnTo>
                              <a:lnTo>
                                <a:pt x="388874" y="98425"/>
                              </a:lnTo>
                              <a:lnTo>
                                <a:pt x="388874" y="85852"/>
                              </a:lnTo>
                              <a:lnTo>
                                <a:pt x="385953" y="87376"/>
                              </a:lnTo>
                              <a:lnTo>
                                <a:pt x="380619" y="88900"/>
                              </a:lnTo>
                              <a:lnTo>
                                <a:pt x="372999" y="90678"/>
                              </a:lnTo>
                              <a:lnTo>
                                <a:pt x="367284" y="91948"/>
                              </a:lnTo>
                              <a:lnTo>
                                <a:pt x="362966" y="93345"/>
                              </a:lnTo>
                              <a:lnTo>
                                <a:pt x="359905" y="95123"/>
                              </a:lnTo>
                              <a:lnTo>
                                <a:pt x="356984" y="96774"/>
                              </a:lnTo>
                              <a:lnTo>
                                <a:pt x="354584" y="99314"/>
                              </a:lnTo>
                              <a:lnTo>
                                <a:pt x="351282" y="105664"/>
                              </a:lnTo>
                              <a:lnTo>
                                <a:pt x="350380" y="109347"/>
                              </a:lnTo>
                              <a:lnTo>
                                <a:pt x="350380" y="119761"/>
                              </a:lnTo>
                              <a:lnTo>
                                <a:pt x="352298" y="124841"/>
                              </a:lnTo>
                              <a:lnTo>
                                <a:pt x="359664" y="132969"/>
                              </a:lnTo>
                              <a:lnTo>
                                <a:pt x="364617" y="135001"/>
                              </a:lnTo>
                              <a:lnTo>
                                <a:pt x="374650" y="135001"/>
                              </a:lnTo>
                              <a:lnTo>
                                <a:pt x="377952" y="134239"/>
                              </a:lnTo>
                              <a:lnTo>
                                <a:pt x="384302" y="130937"/>
                              </a:lnTo>
                              <a:lnTo>
                                <a:pt x="387350" y="128651"/>
                              </a:lnTo>
                              <a:lnTo>
                                <a:pt x="390144" y="125349"/>
                              </a:lnTo>
                              <a:lnTo>
                                <a:pt x="390271" y="125730"/>
                              </a:lnTo>
                              <a:lnTo>
                                <a:pt x="390436" y="126619"/>
                              </a:lnTo>
                              <a:lnTo>
                                <a:pt x="390779" y="127635"/>
                              </a:lnTo>
                              <a:lnTo>
                                <a:pt x="391236" y="129921"/>
                              </a:lnTo>
                              <a:lnTo>
                                <a:pt x="391287" y="130175"/>
                              </a:lnTo>
                              <a:lnTo>
                                <a:pt x="391922" y="132080"/>
                              </a:lnTo>
                              <a:lnTo>
                                <a:pt x="392188" y="132969"/>
                              </a:lnTo>
                              <a:lnTo>
                                <a:pt x="392303" y="133350"/>
                              </a:lnTo>
                              <a:lnTo>
                                <a:pt x="408432" y="133350"/>
                              </a:lnTo>
                              <a:close/>
                            </a:path>
                            <a:path w="670560" h="182880">
                              <a:moveTo>
                                <a:pt x="448437" y="132080"/>
                              </a:moveTo>
                              <a:lnTo>
                                <a:pt x="447205" y="118999"/>
                              </a:lnTo>
                              <a:lnTo>
                                <a:pt x="447116" y="118110"/>
                              </a:lnTo>
                              <a:lnTo>
                                <a:pt x="447040" y="117221"/>
                              </a:lnTo>
                              <a:lnTo>
                                <a:pt x="444119" y="118364"/>
                              </a:lnTo>
                              <a:lnTo>
                                <a:pt x="441960" y="118999"/>
                              </a:lnTo>
                              <a:lnTo>
                                <a:pt x="439420" y="118999"/>
                              </a:lnTo>
                              <a:lnTo>
                                <a:pt x="435991" y="114681"/>
                              </a:lnTo>
                              <a:lnTo>
                                <a:pt x="435991" y="75946"/>
                              </a:lnTo>
                              <a:lnTo>
                                <a:pt x="447040" y="75946"/>
                              </a:lnTo>
                              <a:lnTo>
                                <a:pt x="447040" y="60706"/>
                              </a:lnTo>
                              <a:lnTo>
                                <a:pt x="435991" y="60706"/>
                              </a:lnTo>
                              <a:lnTo>
                                <a:pt x="435991" y="34925"/>
                              </a:lnTo>
                              <a:lnTo>
                                <a:pt x="419481" y="46228"/>
                              </a:lnTo>
                              <a:lnTo>
                                <a:pt x="419481" y="60706"/>
                              </a:lnTo>
                              <a:lnTo>
                                <a:pt x="411988" y="60706"/>
                              </a:lnTo>
                              <a:lnTo>
                                <a:pt x="411988" y="75946"/>
                              </a:lnTo>
                              <a:lnTo>
                                <a:pt x="419481" y="75946"/>
                              </a:lnTo>
                              <a:lnTo>
                                <a:pt x="419544" y="115697"/>
                              </a:lnTo>
                              <a:lnTo>
                                <a:pt x="419633" y="117221"/>
                              </a:lnTo>
                              <a:lnTo>
                                <a:pt x="422402" y="128778"/>
                              </a:lnTo>
                              <a:lnTo>
                                <a:pt x="423418" y="130556"/>
                              </a:lnTo>
                              <a:lnTo>
                                <a:pt x="425196" y="132080"/>
                              </a:lnTo>
                              <a:lnTo>
                                <a:pt x="427609" y="133223"/>
                              </a:lnTo>
                              <a:lnTo>
                                <a:pt x="429895" y="134366"/>
                              </a:lnTo>
                              <a:lnTo>
                                <a:pt x="432562" y="135001"/>
                              </a:lnTo>
                              <a:lnTo>
                                <a:pt x="440309" y="135001"/>
                              </a:lnTo>
                              <a:lnTo>
                                <a:pt x="444627" y="133985"/>
                              </a:lnTo>
                              <a:lnTo>
                                <a:pt x="448437" y="132080"/>
                              </a:lnTo>
                              <a:close/>
                            </a:path>
                            <a:path w="670560" h="182880">
                              <a:moveTo>
                                <a:pt x="518388" y="97028"/>
                              </a:moveTo>
                              <a:lnTo>
                                <a:pt x="501459" y="61696"/>
                              </a:lnTo>
                              <a:lnTo>
                                <a:pt x="501459" y="89535"/>
                              </a:lnTo>
                              <a:lnTo>
                                <a:pt x="501370" y="104711"/>
                              </a:lnTo>
                              <a:lnTo>
                                <a:pt x="500126" y="109728"/>
                              </a:lnTo>
                              <a:lnTo>
                                <a:pt x="494284" y="117348"/>
                              </a:lnTo>
                              <a:lnTo>
                                <a:pt x="490728" y="119253"/>
                              </a:lnTo>
                              <a:lnTo>
                                <a:pt x="482219" y="119253"/>
                              </a:lnTo>
                              <a:lnTo>
                                <a:pt x="478663" y="117348"/>
                              </a:lnTo>
                              <a:lnTo>
                                <a:pt x="472821" y="109728"/>
                              </a:lnTo>
                              <a:lnTo>
                                <a:pt x="471525" y="104711"/>
                              </a:lnTo>
                              <a:lnTo>
                                <a:pt x="471487" y="89535"/>
                              </a:lnTo>
                              <a:lnTo>
                                <a:pt x="472821" y="84201"/>
                              </a:lnTo>
                              <a:lnTo>
                                <a:pt x="478663" y="76581"/>
                              </a:lnTo>
                              <a:lnTo>
                                <a:pt x="482219" y="74676"/>
                              </a:lnTo>
                              <a:lnTo>
                                <a:pt x="490728" y="74676"/>
                              </a:lnTo>
                              <a:lnTo>
                                <a:pt x="494284" y="76581"/>
                              </a:lnTo>
                              <a:lnTo>
                                <a:pt x="500126" y="84201"/>
                              </a:lnTo>
                              <a:lnTo>
                                <a:pt x="501459" y="89535"/>
                              </a:lnTo>
                              <a:lnTo>
                                <a:pt x="501459" y="61696"/>
                              </a:lnTo>
                              <a:lnTo>
                                <a:pt x="495808" y="59055"/>
                              </a:lnTo>
                              <a:lnTo>
                                <a:pt x="480441" y="59055"/>
                              </a:lnTo>
                              <a:lnTo>
                                <a:pt x="474853" y="60579"/>
                              </a:lnTo>
                              <a:lnTo>
                                <a:pt x="470027" y="63754"/>
                              </a:lnTo>
                              <a:lnTo>
                                <a:pt x="465074" y="66929"/>
                              </a:lnTo>
                              <a:lnTo>
                                <a:pt x="461264" y="71501"/>
                              </a:lnTo>
                              <a:lnTo>
                                <a:pt x="455930" y="83439"/>
                              </a:lnTo>
                              <a:lnTo>
                                <a:pt x="454774" y="88950"/>
                              </a:lnTo>
                              <a:lnTo>
                                <a:pt x="454736" y="104711"/>
                              </a:lnTo>
                              <a:lnTo>
                                <a:pt x="455930" y="111379"/>
                              </a:lnTo>
                              <a:lnTo>
                                <a:pt x="461264" y="123063"/>
                              </a:lnTo>
                              <a:lnTo>
                                <a:pt x="465201" y="127508"/>
                              </a:lnTo>
                              <a:lnTo>
                                <a:pt x="470408" y="130429"/>
                              </a:lnTo>
                              <a:lnTo>
                                <a:pt x="475488" y="133477"/>
                              </a:lnTo>
                              <a:lnTo>
                                <a:pt x="480949" y="135001"/>
                              </a:lnTo>
                              <a:lnTo>
                                <a:pt x="495681" y="135001"/>
                              </a:lnTo>
                              <a:lnTo>
                                <a:pt x="503301" y="131318"/>
                              </a:lnTo>
                              <a:lnTo>
                                <a:pt x="509397" y="124079"/>
                              </a:lnTo>
                              <a:lnTo>
                                <a:pt x="512711" y="119253"/>
                              </a:lnTo>
                              <a:lnTo>
                                <a:pt x="513321" y="118376"/>
                              </a:lnTo>
                              <a:lnTo>
                                <a:pt x="516140" y="111912"/>
                              </a:lnTo>
                              <a:lnTo>
                                <a:pt x="517842" y="104711"/>
                              </a:lnTo>
                              <a:lnTo>
                                <a:pt x="518388" y="97028"/>
                              </a:lnTo>
                              <a:close/>
                            </a:path>
                            <a:path w="670560" h="182880">
                              <a:moveTo>
                                <a:pt x="630047" y="60706"/>
                              </a:moveTo>
                              <a:lnTo>
                                <a:pt x="613029" y="60706"/>
                              </a:lnTo>
                              <a:lnTo>
                                <a:pt x="598678" y="112268"/>
                              </a:lnTo>
                              <a:lnTo>
                                <a:pt x="583819" y="60706"/>
                              </a:lnTo>
                              <a:lnTo>
                                <a:pt x="566420" y="60706"/>
                              </a:lnTo>
                              <a:lnTo>
                                <a:pt x="566801" y="61912"/>
                              </a:lnTo>
                              <a:lnTo>
                                <a:pt x="564388" y="60198"/>
                              </a:lnTo>
                              <a:lnTo>
                                <a:pt x="560832" y="59055"/>
                              </a:lnTo>
                              <a:lnTo>
                                <a:pt x="554482" y="59055"/>
                              </a:lnTo>
                              <a:lnTo>
                                <a:pt x="552069" y="59817"/>
                              </a:lnTo>
                              <a:lnTo>
                                <a:pt x="550037" y="61341"/>
                              </a:lnTo>
                              <a:lnTo>
                                <a:pt x="547878" y="62865"/>
                              </a:lnTo>
                              <a:lnTo>
                                <a:pt x="545592" y="66040"/>
                              </a:lnTo>
                              <a:lnTo>
                                <a:pt x="542925" y="70993"/>
                              </a:lnTo>
                              <a:lnTo>
                                <a:pt x="542925" y="60706"/>
                              </a:lnTo>
                              <a:lnTo>
                                <a:pt x="527812" y="60706"/>
                              </a:lnTo>
                              <a:lnTo>
                                <a:pt x="527812" y="133350"/>
                              </a:lnTo>
                              <a:lnTo>
                                <a:pt x="544195" y="133350"/>
                              </a:lnTo>
                              <a:lnTo>
                                <a:pt x="544195" y="98552"/>
                              </a:lnTo>
                              <a:lnTo>
                                <a:pt x="544576" y="90424"/>
                              </a:lnTo>
                              <a:lnTo>
                                <a:pt x="545465" y="86487"/>
                              </a:lnTo>
                              <a:lnTo>
                                <a:pt x="546481" y="82677"/>
                              </a:lnTo>
                              <a:lnTo>
                                <a:pt x="547624" y="80010"/>
                              </a:lnTo>
                              <a:lnTo>
                                <a:pt x="549275" y="78486"/>
                              </a:lnTo>
                              <a:lnTo>
                                <a:pt x="550799" y="76962"/>
                              </a:lnTo>
                              <a:lnTo>
                                <a:pt x="552831" y="76200"/>
                              </a:lnTo>
                              <a:lnTo>
                                <a:pt x="557403" y="76200"/>
                              </a:lnTo>
                              <a:lnTo>
                                <a:pt x="560070" y="77343"/>
                              </a:lnTo>
                              <a:lnTo>
                                <a:pt x="562737" y="79375"/>
                              </a:lnTo>
                              <a:lnTo>
                                <a:pt x="563689" y="76200"/>
                              </a:lnTo>
                              <a:lnTo>
                                <a:pt x="565264" y="70993"/>
                              </a:lnTo>
                              <a:lnTo>
                                <a:pt x="567436" y="63855"/>
                              </a:lnTo>
                              <a:lnTo>
                                <a:pt x="589953" y="133350"/>
                              </a:lnTo>
                              <a:lnTo>
                                <a:pt x="590042" y="133604"/>
                              </a:lnTo>
                              <a:lnTo>
                                <a:pt x="581152" y="147574"/>
                              </a:lnTo>
                              <a:lnTo>
                                <a:pt x="575310" y="147574"/>
                              </a:lnTo>
                              <a:lnTo>
                                <a:pt x="573024" y="147193"/>
                              </a:lnTo>
                              <a:lnTo>
                                <a:pt x="570484" y="146685"/>
                              </a:lnTo>
                              <a:lnTo>
                                <a:pt x="571703" y="159893"/>
                              </a:lnTo>
                              <a:lnTo>
                                <a:pt x="571804" y="160909"/>
                              </a:lnTo>
                              <a:lnTo>
                                <a:pt x="571881" y="161671"/>
                              </a:lnTo>
                              <a:lnTo>
                                <a:pt x="574929" y="162433"/>
                              </a:lnTo>
                              <a:lnTo>
                                <a:pt x="577977" y="162814"/>
                              </a:lnTo>
                              <a:lnTo>
                                <a:pt x="584200" y="162814"/>
                              </a:lnTo>
                              <a:lnTo>
                                <a:pt x="608203" y="130556"/>
                              </a:lnTo>
                              <a:lnTo>
                                <a:pt x="613918" y="112268"/>
                              </a:lnTo>
                              <a:lnTo>
                                <a:pt x="630047" y="60706"/>
                              </a:lnTo>
                              <a:close/>
                            </a:path>
                            <a:path w="670560" h="182880">
                              <a:moveTo>
                                <a:pt x="670560" y="0"/>
                              </a:moveTo>
                              <a:lnTo>
                                <a:pt x="665988" y="0"/>
                              </a:lnTo>
                              <a:lnTo>
                                <a:pt x="659892" y="0"/>
                              </a:lnTo>
                              <a:lnTo>
                                <a:pt x="659892" y="9144"/>
                              </a:lnTo>
                              <a:lnTo>
                                <a:pt x="659892" y="172212"/>
                              </a:lnTo>
                              <a:lnTo>
                                <a:pt x="9144" y="172212"/>
                              </a:lnTo>
                              <a:lnTo>
                                <a:pt x="9144" y="9144"/>
                              </a:lnTo>
                              <a:lnTo>
                                <a:pt x="659892" y="9144"/>
                              </a:lnTo>
                              <a:lnTo>
                                <a:pt x="659892" y="0"/>
                              </a:lnTo>
                              <a:lnTo>
                                <a:pt x="4572" y="0"/>
                              </a:lnTo>
                              <a:lnTo>
                                <a:pt x="4191" y="0"/>
                              </a:lnTo>
                              <a:lnTo>
                                <a:pt x="4191" y="172720"/>
                              </a:lnTo>
                              <a:lnTo>
                                <a:pt x="2286" y="175260"/>
                              </a:lnTo>
                              <a:lnTo>
                                <a:pt x="2286" y="172720"/>
                              </a:lnTo>
                              <a:lnTo>
                                <a:pt x="4191" y="172720"/>
                              </a:lnTo>
                              <a:lnTo>
                                <a:pt x="4191" y="0"/>
                              </a:lnTo>
                              <a:lnTo>
                                <a:pt x="2019" y="0"/>
                              </a:lnTo>
                              <a:lnTo>
                                <a:pt x="0" y="0"/>
                              </a:lnTo>
                              <a:lnTo>
                                <a:pt x="0" y="4572"/>
                              </a:lnTo>
                              <a:lnTo>
                                <a:pt x="2019" y="2552"/>
                              </a:lnTo>
                              <a:lnTo>
                                <a:pt x="2019" y="5080"/>
                              </a:lnTo>
                              <a:lnTo>
                                <a:pt x="0" y="5080"/>
                              </a:lnTo>
                              <a:lnTo>
                                <a:pt x="0" y="8890"/>
                              </a:lnTo>
                              <a:lnTo>
                                <a:pt x="0" y="172720"/>
                              </a:lnTo>
                              <a:lnTo>
                                <a:pt x="0" y="177800"/>
                              </a:lnTo>
                              <a:lnTo>
                                <a:pt x="381" y="177800"/>
                              </a:lnTo>
                              <a:lnTo>
                                <a:pt x="0" y="178308"/>
                              </a:lnTo>
                              <a:lnTo>
                                <a:pt x="0" y="182880"/>
                              </a:lnTo>
                              <a:lnTo>
                                <a:pt x="4572" y="182880"/>
                              </a:lnTo>
                              <a:lnTo>
                                <a:pt x="665988" y="182880"/>
                              </a:lnTo>
                              <a:lnTo>
                                <a:pt x="670560" y="182880"/>
                              </a:lnTo>
                              <a:lnTo>
                                <a:pt x="670560" y="178308"/>
                              </a:lnTo>
                              <a:lnTo>
                                <a:pt x="670560" y="172212"/>
                              </a:lnTo>
                              <a:lnTo>
                                <a:pt x="670560" y="9144"/>
                              </a:lnTo>
                              <a:lnTo>
                                <a:pt x="670560" y="4572"/>
                              </a:lnTo>
                              <a:lnTo>
                                <a:pt x="670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700012pt;margin-top:-36.200623pt;width:52.8pt;height:14.4pt;mso-position-horizontal-relative:page;mso-position-vertical-relative:paragraph;z-index:16001536" id="docshape1362" coordorigin="9914,-724" coordsize="1056,288" path="m10127,-672l10086,-672,10062,-564,10045,-638,10038,-672,9997,-672,9997,-514,10022,-514,10022,-638,10049,-514,10075,-514,10086,-564,10102,-638,10102,-514,10127,-514,10127,-638,10127,-672xm10231,-514l10229,-519,10229,-519,10227,-525,10227,-526,10227,-527,10226,-533,10225,-534,10225,-537,10225,-569,10225,-603,10225,-604,10225,-605,10224,-607,10224,-608,10224,-609,10222,-614,10220,-619,10216,-623,10204,-629,10196,-631,10172,-631,10162,-628,10149,-618,10145,-610,10142,-599,10166,-594,10167,-599,10168,-600,10169,-603,10172,-605,10174,-607,10174,-607,10178,-608,10189,-608,10194,-607,10196,-604,10199,-602,10200,-598,10200,-589,10200,-569,10200,-556,10200,-553,10200,-551,10199,-548,10198,-544,10196,-541,10193,-538,10188,-534,10188,-534,10184,-533,10175,-533,10172,-534,10172,-534,10169,-537,10167,-540,10165,-544,10165,-553,10167,-556,10170,-559,10172,-561,10177,-563,10191,-566,10197,-568,10200,-569,10200,-589,10195,-586,10187,-584,10175,-581,10166,-579,10159,-577,10154,-574,10150,-572,10146,-568,10141,-558,10139,-552,10139,-535,10142,-527,10154,-515,10162,-511,10178,-511,10183,-513,10193,-518,10198,-521,10202,-527,10202,-526,10202,-525,10203,-523,10204,-519,10204,-519,10205,-516,10205,-515,10205,-514,10231,-514xm10340,-514l10340,-597,10340,-600,10340,-601,10338,-608,10338,-610,10337,-612,10336,-615,10334,-618,10332,-622,10328,-625,10323,-627,10319,-630,10313,-631,10295,-631,10284,-625,10276,-612,10276,-628,10252,-628,10252,-514,10277,-514,10277,-579,10278,-585,10278,-587,10281,-596,10281,-597,10283,-601,10287,-604,10290,-606,10294,-608,10302,-608,10305,-607,10308,-605,10310,-603,10312,-600,10313,-597,10313,-596,10314,-593,10314,-587,10315,-514,10340,-514xm10452,-672l10426,-672,10426,-615,10426,-615,10426,-558,10424,-550,10420,-544,10415,-538,10410,-535,10397,-535,10391,-539,10387,-547,10384,-553,10383,-562,10383,-585,10385,-593,10387,-597,10389,-599,10393,-605,10398,-608,10411,-608,10416,-605,10424,-593,10426,-585,10426,-558,10426,-615,10418,-626,10408,-631,10386,-631,10375,-626,10376,-626,10368,-616,10363,-607,10359,-597,10357,-585,10357,-574,10356,-572,10357,-562,10357,-558,10359,-547,10359,-546,10363,-536,10368,-527,10376,-517,10386,-511,10403,-511,10408,-513,10419,-519,10424,-524,10428,-531,10428,-514,10452,-514,10452,-531,10452,-535,10452,-608,10452,-615,10452,-672xm10557,-514l10555,-519,10555,-519,10553,-525,10553,-526,10553,-527,10552,-533,10552,-534,10552,-537,10551,-569,10551,-603,10551,-604,10551,-605,10551,-607,10551,-608,10551,-609,10548,-614,10546,-619,10542,-623,10531,-629,10522,-631,10498,-631,10489,-628,10476,-618,10471,-610,10469,-599,10492,-594,10494,-599,10494,-600,10496,-603,10498,-605,10501,-607,10500,-607,10504,-608,10516,-608,10520,-607,10523,-604,10525,-602,10526,-598,10526,-589,10526,-569,10526,-556,10526,-553,10526,-551,10525,-548,10524,-544,10522,-541,10519,-538,10515,-534,10514,-534,10511,-533,10502,-533,10499,-534,10499,-534,10496,-537,10493,-540,10492,-544,10492,-553,10493,-556,10497,-559,10499,-561,10504,-563,10518,-566,10523,-568,10526,-569,10526,-589,10522,-586,10513,-584,10501,-581,10492,-579,10486,-577,10481,-574,10476,-572,10472,-568,10467,-558,10466,-552,10466,-535,10469,-527,10480,-515,10488,-511,10504,-511,10509,-513,10519,-518,10524,-521,10528,-527,10529,-526,10529,-525,10529,-523,10530,-519,10530,-519,10531,-516,10532,-515,10532,-514,10557,-514xm10620,-516l10618,-537,10618,-538,10618,-539,10613,-538,10610,-537,10606,-537,10604,-537,10603,-538,10602,-539,10601,-540,10601,-542,10601,-543,10601,-604,10618,-604,10618,-628,10601,-628,10601,-669,10575,-651,10575,-628,10563,-628,10563,-604,10575,-604,10575,-542,10575,-539,10575,-537,10575,-533,10576,-528,10577,-524,10579,-521,10581,-518,10584,-516,10587,-514,10591,-512,10595,-511,10607,-511,10614,-513,10620,-516xm10730,-571l10730,-573,10730,-583,10730,-584,10727,-595,10722,-605,10722,-606,10716,-614,10707,-625,10704,-627,10704,-583,10704,-559,10702,-551,10692,-539,10687,-536,10673,-536,10668,-539,10659,-551,10657,-559,10657,-583,10659,-591,10668,-603,10673,-606,10687,-606,10692,-603,10702,-591,10704,-583,10704,-627,10695,-631,10671,-631,10662,-629,10654,-624,10646,-619,10640,-611,10632,-593,10630,-584,10630,-559,10632,-549,10640,-530,10647,-523,10655,-519,10663,-514,10671,-511,10695,-511,10707,-517,10716,-529,10721,-536,10722,-538,10727,-548,10730,-559,10730,-571xm10906,-628l10879,-628,10857,-547,10833,-628,10806,-628,10807,-627,10803,-629,10797,-631,10787,-631,10783,-630,10780,-627,10777,-625,10773,-620,10769,-612,10769,-628,10745,-628,10745,-514,10771,-514,10771,-569,10772,-582,10773,-588,10775,-594,10776,-598,10779,-600,10781,-603,10785,-604,10792,-604,10796,-602,10800,-599,10802,-604,10804,-612,10808,-623,10843,-514,10843,-514,10842,-507,10839,-502,10837,-498,10834,-494,10829,-492,10820,-492,10816,-492,10812,-493,10814,-472,10814,-471,10815,-469,10819,-468,10824,-468,10834,-468,10838,-468,10842,-469,10846,-471,10849,-472,10852,-474,10855,-477,10857,-480,10859,-483,10861,-487,10863,-492,10865,-498,10872,-518,10881,-547,10906,-628xm10970,-724l10963,-724,10953,-724,10953,-710,10953,-453,9928,-453,9928,-710,10953,-710,10953,-724,9921,-724,9921,-724,9921,-452,9918,-448,9918,-452,9921,-452,9921,-724,9917,-724,9914,-724,9914,-717,9917,-720,9917,-716,9914,-716,9914,-710,9914,-452,9914,-444,9915,-444,9914,-443,9914,-436,9921,-436,10963,-436,10970,-436,10970,-443,10970,-453,10970,-710,10970,-717,10970,-724xe" filled="true" fillcolor="#000000" stroked="false">
                <v:path arrowok="t"/>
                <v:fill type="solid"/>
                <w10:wrap type="none"/>
              </v:shape>
            </w:pict>
          </mc:Fallback>
        </mc:AlternateContent>
      </w:r>
      <w:r>
        <w:rPr>
          <w:rFonts w:ascii="Arial"/>
          <w:b/>
          <w:w w:val="75"/>
          <w:sz w:val="22"/>
        </w:rPr>
        <w:t>General</w:t>
      </w:r>
      <w:r>
        <w:rPr>
          <w:rFonts w:ascii="Arial"/>
          <w:b/>
          <w:spacing w:val="7"/>
          <w:sz w:val="22"/>
        </w:rPr>
        <w:t> </w:t>
      </w:r>
      <w:r>
        <w:rPr>
          <w:rFonts w:ascii="Arial"/>
          <w:b/>
          <w:spacing w:val="-6"/>
          <w:w w:val="85"/>
          <w:sz w:val="22"/>
        </w:rPr>
        <w:t>Cla</w:t>
      </w:r>
      <w:bookmarkStart w:name="Rights and Obligations of Beneficial Own" w:id="80"/>
      <w:bookmarkEnd w:id="80"/>
      <w:r>
        <w:rPr>
          <w:rFonts w:ascii="Arial"/>
          <w:b/>
          <w:spacing w:val="-6"/>
          <w:w w:val="85"/>
          <w:sz w:val="22"/>
        </w:rPr>
        <w:t>us</w:t>
      </w:r>
      <w:r>
        <w:rPr>
          <w:rFonts w:ascii="Arial"/>
          <w:b/>
          <w:spacing w:val="-6"/>
          <w:w w:val="85"/>
          <w:sz w:val="22"/>
        </w:rPr>
        <w:t>e</w:t>
      </w:r>
    </w:p>
    <w:p>
      <w:pPr>
        <w:pStyle w:val="Heading6"/>
        <w:spacing w:line="242" w:lineRule="auto" w:before="63"/>
        <w:ind w:left="1862" w:right="1714" w:hanging="1854"/>
        <w:jc w:val="left"/>
      </w:pPr>
      <w:r>
        <w:rPr>
          <w:b w:val="0"/>
        </w:rPr>
        <w:br w:type="column"/>
      </w:r>
      <w:r>
        <w:rPr>
          <w:w w:val="75"/>
        </w:rPr>
        <w:t>Rights</w:t>
      </w:r>
      <w:r>
        <w:rPr/>
        <w:t> </w:t>
      </w:r>
      <w:r>
        <w:rPr>
          <w:w w:val="75"/>
        </w:rPr>
        <w:t>and</w:t>
      </w:r>
      <w:r>
        <w:rPr/>
        <w:t> </w:t>
      </w:r>
      <w:r>
        <w:rPr>
          <w:w w:val="75"/>
        </w:rPr>
        <w:t>Obligations</w:t>
      </w:r>
      <w:r>
        <w:rPr/>
        <w:t> </w:t>
      </w:r>
      <w:r>
        <w:rPr>
          <w:w w:val="75"/>
        </w:rPr>
        <w:t>of</w:t>
      </w:r>
      <w:r>
        <w:rPr/>
        <w:t> </w:t>
      </w:r>
      <w:r>
        <w:rPr>
          <w:w w:val="75"/>
        </w:rPr>
        <w:t>Beneficial</w:t>
      </w:r>
      <w:r>
        <w:rPr/>
        <w:t> </w:t>
      </w:r>
      <w:r>
        <w:rPr>
          <w:w w:val="75"/>
        </w:rPr>
        <w:t>Owner</w:t>
      </w:r>
      <w:r>
        <w:rPr/>
        <w:t> </w:t>
      </w:r>
      <w:r>
        <w:rPr>
          <w:w w:val="75"/>
        </w:rPr>
        <w:t>and</w:t>
      </w:r>
      <w:r>
        <w:rPr/>
        <w:t> </w:t>
      </w:r>
      <w:r>
        <w:rPr>
          <w:w w:val="75"/>
        </w:rPr>
        <w:t>Depository</w:t>
      </w:r>
      <w:r>
        <w:rPr/>
        <w:t> </w:t>
      </w:r>
      <w:r>
        <w:rPr>
          <w:w w:val="75"/>
        </w:rPr>
        <w:t>Participant</w:t>
      </w:r>
      <w:r>
        <w:rPr/>
        <w:t> </w:t>
      </w:r>
      <w:r>
        <w:rPr>
          <w:w w:val="75"/>
        </w:rPr>
        <w:t>as</w:t>
      </w:r>
      <w:r>
        <w:rPr>
          <w:spacing w:val="40"/>
        </w:rPr>
        <w:t> </w:t>
      </w:r>
      <w:r>
        <w:rPr>
          <w:w w:val="85"/>
        </w:rPr>
        <w:t>prescribed by SEBI and Depositories</w:t>
      </w:r>
    </w:p>
    <w:p>
      <w:pPr>
        <w:pStyle w:val="Heading6"/>
        <w:spacing w:after="0" w:line="242" w:lineRule="auto"/>
        <w:jc w:val="left"/>
        <w:sectPr>
          <w:pgSz w:w="11910" w:h="16840"/>
          <w:pgMar w:header="0" w:footer="837" w:top="620" w:bottom="1020" w:left="708" w:right="708"/>
          <w:cols w:num="2" w:equalWidth="0">
            <w:col w:w="1476" w:space="40"/>
            <w:col w:w="8978"/>
          </w:cols>
        </w:sectPr>
      </w:pPr>
    </w:p>
    <w:p>
      <w:pPr>
        <w:pStyle w:val="ListParagraph"/>
        <w:numPr>
          <w:ilvl w:val="0"/>
          <w:numId w:val="43"/>
        </w:numPr>
        <w:tabs>
          <w:tab w:pos="596" w:val="left" w:leader="none"/>
          <w:tab w:pos="607" w:val="left" w:leader="none"/>
        </w:tabs>
        <w:spacing w:line="266" w:lineRule="auto" w:before="101" w:after="0"/>
        <w:ind w:left="607" w:right="176" w:hanging="408"/>
        <w:jc w:val="both"/>
        <w:rPr>
          <w:sz w:val="22"/>
        </w:rPr>
      </w:pPr>
      <w:r>
        <w:rPr>
          <w:w w:val="80"/>
          <w:sz w:val="22"/>
        </w:rPr>
        <w:t>The Beneficial Owner and the Depository participant (DP) shall be bound by the provisions of</w:t>
      </w:r>
      <w:r>
        <w:rPr>
          <w:sz w:val="22"/>
        </w:rPr>
        <w:t> </w:t>
      </w:r>
      <w:r>
        <w:rPr>
          <w:w w:val="80"/>
          <w:sz w:val="22"/>
        </w:rPr>
        <w:t>the Depositories Act, 1996, SEBI (Depositories and Participants) Regulations, 1996, Rules and Regulations of Securities and Exchange Board of India (SEBI), Circulars</w:t>
      </w:r>
      <w:r>
        <w:rPr>
          <w:spacing w:val="-3"/>
          <w:w w:val="80"/>
          <w:sz w:val="22"/>
        </w:rPr>
        <w:t> </w:t>
      </w:r>
      <w:r>
        <w:rPr>
          <w:w w:val="80"/>
          <w:sz w:val="22"/>
        </w:rPr>
        <w:t>/ Notifications</w:t>
      </w:r>
      <w:r>
        <w:rPr>
          <w:spacing w:val="-3"/>
          <w:w w:val="80"/>
          <w:sz w:val="22"/>
        </w:rPr>
        <w:t> </w:t>
      </w:r>
      <w:r>
        <w:rPr>
          <w:w w:val="80"/>
          <w:sz w:val="22"/>
        </w:rPr>
        <w:t>/ Guidelines</w:t>
      </w:r>
      <w:r>
        <w:rPr>
          <w:spacing w:val="-3"/>
          <w:w w:val="80"/>
          <w:sz w:val="22"/>
        </w:rPr>
        <w:t> </w:t>
      </w:r>
      <w:r>
        <w:rPr>
          <w:w w:val="80"/>
          <w:sz w:val="22"/>
        </w:rPr>
        <w:t>issued there under, Bye Laws</w:t>
      </w:r>
      <w:r>
        <w:rPr>
          <w:spacing w:val="-3"/>
          <w:w w:val="80"/>
          <w:sz w:val="22"/>
        </w:rPr>
        <w:t> </w:t>
      </w:r>
      <w:r>
        <w:rPr>
          <w:w w:val="80"/>
          <w:sz w:val="22"/>
        </w:rPr>
        <w:t>and Business</w:t>
      </w:r>
      <w:r>
        <w:rPr>
          <w:spacing w:val="-3"/>
          <w:w w:val="80"/>
          <w:sz w:val="22"/>
        </w:rPr>
        <w:t> </w:t>
      </w:r>
      <w:r>
        <w:rPr>
          <w:w w:val="80"/>
          <w:sz w:val="22"/>
        </w:rPr>
        <w:t>Rules/Operating Instructions</w:t>
      </w:r>
      <w:r>
        <w:rPr>
          <w:spacing w:val="-3"/>
          <w:w w:val="80"/>
          <w:sz w:val="22"/>
        </w:rPr>
        <w:t> </w:t>
      </w:r>
      <w:r>
        <w:rPr>
          <w:w w:val="80"/>
          <w:sz w:val="22"/>
        </w:rPr>
        <w:t>issued by the Depositories and relevant notifications of Government</w:t>
      </w:r>
      <w:r>
        <w:rPr>
          <w:spacing w:val="-8"/>
          <w:w w:val="80"/>
          <w:sz w:val="22"/>
        </w:rPr>
        <w:t> </w:t>
      </w:r>
      <w:r>
        <w:rPr>
          <w:w w:val="80"/>
          <w:sz w:val="22"/>
        </w:rPr>
        <w:t>Authorities as</w:t>
      </w:r>
      <w:r>
        <w:rPr>
          <w:spacing w:val="-3"/>
          <w:sz w:val="22"/>
        </w:rPr>
        <w:t> </w:t>
      </w:r>
      <w:r>
        <w:rPr>
          <w:w w:val="80"/>
          <w:sz w:val="22"/>
        </w:rPr>
        <w:t>may be in force</w:t>
      </w:r>
      <w:r>
        <w:rPr>
          <w:spacing w:val="-2"/>
          <w:w w:val="80"/>
          <w:sz w:val="22"/>
        </w:rPr>
        <w:t> </w:t>
      </w:r>
      <w:r>
        <w:rPr>
          <w:w w:val="80"/>
          <w:sz w:val="22"/>
        </w:rPr>
        <w:t>from time to time.</w:t>
      </w:r>
    </w:p>
    <w:p>
      <w:pPr>
        <w:pStyle w:val="ListParagraph"/>
        <w:numPr>
          <w:ilvl w:val="0"/>
          <w:numId w:val="43"/>
        </w:numPr>
        <w:tabs>
          <w:tab w:pos="596" w:val="left" w:leader="none"/>
          <w:tab w:pos="607" w:val="left" w:leader="none"/>
        </w:tabs>
        <w:spacing w:line="268" w:lineRule="auto" w:before="66" w:after="0"/>
        <w:ind w:left="607" w:right="180" w:hanging="408"/>
        <w:jc w:val="both"/>
        <w:rPr>
          <w:sz w:val="22"/>
        </w:rPr>
      </w:pPr>
      <w:r>
        <w:rPr>
          <w:w w:val="85"/>
          <w:sz w:val="22"/>
        </w:rPr>
        <w:t>The</w:t>
      </w:r>
      <w:r>
        <w:rPr>
          <w:spacing w:val="-6"/>
          <w:w w:val="85"/>
          <w:sz w:val="22"/>
        </w:rPr>
        <w:t> </w:t>
      </w:r>
      <w:r>
        <w:rPr>
          <w:w w:val="85"/>
          <w:sz w:val="22"/>
        </w:rPr>
        <w:t>DP</w:t>
      </w:r>
      <w:r>
        <w:rPr>
          <w:spacing w:val="-6"/>
          <w:w w:val="85"/>
          <w:sz w:val="22"/>
        </w:rPr>
        <w:t> </w:t>
      </w:r>
      <w:r>
        <w:rPr>
          <w:w w:val="85"/>
          <w:sz w:val="22"/>
        </w:rPr>
        <w:t>shall</w:t>
      </w:r>
      <w:r>
        <w:rPr>
          <w:spacing w:val="-6"/>
          <w:w w:val="85"/>
          <w:sz w:val="22"/>
        </w:rPr>
        <w:t> </w:t>
      </w:r>
      <w:r>
        <w:rPr>
          <w:w w:val="85"/>
          <w:sz w:val="22"/>
        </w:rPr>
        <w:t>open/activate</w:t>
      </w:r>
      <w:r>
        <w:rPr>
          <w:spacing w:val="-6"/>
          <w:w w:val="85"/>
          <w:sz w:val="22"/>
        </w:rPr>
        <w:t> </w:t>
      </w:r>
      <w:r>
        <w:rPr>
          <w:w w:val="85"/>
          <w:sz w:val="22"/>
        </w:rPr>
        <w:t>demat</w:t>
      </w:r>
      <w:r>
        <w:rPr>
          <w:spacing w:val="-6"/>
          <w:w w:val="85"/>
          <w:sz w:val="22"/>
        </w:rPr>
        <w:t> </w:t>
      </w:r>
      <w:r>
        <w:rPr>
          <w:w w:val="85"/>
          <w:sz w:val="22"/>
        </w:rPr>
        <w:t>account</w:t>
      </w:r>
      <w:r>
        <w:rPr>
          <w:spacing w:val="-6"/>
          <w:w w:val="85"/>
          <w:sz w:val="22"/>
        </w:rPr>
        <w:t> </w:t>
      </w:r>
      <w:r>
        <w:rPr>
          <w:w w:val="85"/>
          <w:sz w:val="22"/>
        </w:rPr>
        <w:t>of</w:t>
      </w:r>
      <w:r>
        <w:rPr>
          <w:spacing w:val="-5"/>
          <w:w w:val="85"/>
          <w:sz w:val="22"/>
        </w:rPr>
        <w:t> </w:t>
      </w:r>
      <w:r>
        <w:rPr>
          <w:w w:val="85"/>
          <w:sz w:val="22"/>
        </w:rPr>
        <w:t>a</w:t>
      </w:r>
      <w:r>
        <w:rPr>
          <w:spacing w:val="-6"/>
          <w:w w:val="85"/>
          <w:sz w:val="22"/>
        </w:rPr>
        <w:t> </w:t>
      </w:r>
      <w:r>
        <w:rPr>
          <w:w w:val="85"/>
          <w:sz w:val="22"/>
        </w:rPr>
        <w:t>beneficial</w:t>
      </w:r>
      <w:r>
        <w:rPr>
          <w:spacing w:val="-6"/>
          <w:w w:val="85"/>
          <w:sz w:val="22"/>
        </w:rPr>
        <w:t> </w:t>
      </w:r>
      <w:r>
        <w:rPr>
          <w:w w:val="85"/>
          <w:sz w:val="22"/>
        </w:rPr>
        <w:t>owner</w:t>
      </w:r>
      <w:r>
        <w:rPr>
          <w:spacing w:val="-6"/>
          <w:w w:val="85"/>
          <w:sz w:val="22"/>
        </w:rPr>
        <w:t> </w:t>
      </w:r>
      <w:r>
        <w:rPr>
          <w:w w:val="85"/>
          <w:sz w:val="22"/>
        </w:rPr>
        <w:t>in</w:t>
      </w:r>
      <w:r>
        <w:rPr>
          <w:spacing w:val="-6"/>
          <w:w w:val="85"/>
          <w:sz w:val="22"/>
        </w:rPr>
        <w:t> </w:t>
      </w:r>
      <w:r>
        <w:rPr>
          <w:w w:val="85"/>
          <w:sz w:val="22"/>
        </w:rPr>
        <w:t>the</w:t>
      </w:r>
      <w:r>
        <w:rPr>
          <w:spacing w:val="-4"/>
          <w:w w:val="85"/>
          <w:sz w:val="22"/>
        </w:rPr>
        <w:t> </w:t>
      </w:r>
      <w:r>
        <w:rPr>
          <w:w w:val="85"/>
          <w:sz w:val="22"/>
        </w:rPr>
        <w:t>depository</w:t>
      </w:r>
      <w:r>
        <w:rPr>
          <w:spacing w:val="-6"/>
          <w:w w:val="85"/>
          <w:sz w:val="22"/>
        </w:rPr>
        <w:t> </w:t>
      </w:r>
      <w:r>
        <w:rPr>
          <w:w w:val="85"/>
          <w:sz w:val="22"/>
        </w:rPr>
        <w:t>system</w:t>
      </w:r>
      <w:r>
        <w:rPr>
          <w:spacing w:val="-6"/>
          <w:w w:val="85"/>
          <w:sz w:val="22"/>
        </w:rPr>
        <w:t> </w:t>
      </w:r>
      <w:r>
        <w:rPr>
          <w:w w:val="85"/>
          <w:sz w:val="22"/>
        </w:rPr>
        <w:t>only</w:t>
      </w:r>
      <w:r>
        <w:rPr>
          <w:spacing w:val="-4"/>
          <w:w w:val="85"/>
          <w:sz w:val="22"/>
        </w:rPr>
        <w:t> </w:t>
      </w:r>
      <w:r>
        <w:rPr>
          <w:w w:val="85"/>
          <w:sz w:val="22"/>
        </w:rPr>
        <w:t>after</w:t>
      </w:r>
      <w:r>
        <w:rPr>
          <w:spacing w:val="-5"/>
          <w:w w:val="85"/>
          <w:sz w:val="22"/>
        </w:rPr>
        <w:t> </w:t>
      </w:r>
      <w:r>
        <w:rPr>
          <w:w w:val="85"/>
          <w:sz w:val="22"/>
        </w:rPr>
        <w:t>receipt</w:t>
      </w:r>
      <w:r>
        <w:rPr>
          <w:spacing w:val="-1"/>
          <w:w w:val="85"/>
          <w:sz w:val="22"/>
        </w:rPr>
        <w:t> </w:t>
      </w:r>
      <w:r>
        <w:rPr>
          <w:w w:val="85"/>
          <w:sz w:val="22"/>
        </w:rPr>
        <w:t>of</w:t>
      </w:r>
      <w:r>
        <w:rPr>
          <w:spacing w:val="-6"/>
          <w:w w:val="85"/>
          <w:sz w:val="22"/>
        </w:rPr>
        <w:t> </w:t>
      </w:r>
      <w:r>
        <w:rPr>
          <w:w w:val="85"/>
          <w:sz w:val="22"/>
        </w:rPr>
        <w:t>complete </w:t>
      </w:r>
      <w:r>
        <w:rPr>
          <w:w w:val="80"/>
          <w:sz w:val="22"/>
        </w:rPr>
        <w:t>Account opening form, KYC and supporting documents as specified by SEBI from</w:t>
      </w:r>
      <w:r>
        <w:rPr>
          <w:sz w:val="22"/>
        </w:rPr>
        <w:t> </w:t>
      </w:r>
      <w:r>
        <w:rPr>
          <w:w w:val="80"/>
          <w:sz w:val="22"/>
        </w:rPr>
        <w:t>time to time.</w:t>
      </w:r>
    </w:p>
    <w:p>
      <w:pPr>
        <w:spacing w:before="53"/>
        <w:ind w:left="199" w:right="0" w:firstLine="0"/>
        <w:jc w:val="left"/>
        <w:rPr>
          <w:rFonts w:ascii="Arial"/>
          <w:b/>
          <w:sz w:val="22"/>
        </w:rPr>
      </w:pPr>
      <w:bookmarkStart w:name="Beneficial Owner information" w:id="81"/>
      <w:bookmarkEnd w:id="81"/>
      <w:r>
        <w:rPr/>
      </w:r>
      <w:r>
        <w:rPr>
          <w:rFonts w:ascii="Arial"/>
          <w:b/>
          <w:w w:val="75"/>
          <w:sz w:val="22"/>
        </w:rPr>
        <w:t>Beneficial</w:t>
      </w:r>
      <w:r>
        <w:rPr>
          <w:rFonts w:ascii="Arial"/>
          <w:b/>
          <w:spacing w:val="16"/>
          <w:sz w:val="22"/>
        </w:rPr>
        <w:t> </w:t>
      </w:r>
      <w:r>
        <w:rPr>
          <w:rFonts w:ascii="Arial"/>
          <w:b/>
          <w:w w:val="75"/>
          <w:sz w:val="22"/>
        </w:rPr>
        <w:t>Owner</w:t>
      </w:r>
      <w:r>
        <w:rPr>
          <w:rFonts w:ascii="Arial"/>
          <w:b/>
          <w:spacing w:val="7"/>
          <w:sz w:val="22"/>
        </w:rPr>
        <w:t> </w:t>
      </w:r>
      <w:r>
        <w:rPr>
          <w:rFonts w:ascii="Arial"/>
          <w:b/>
          <w:spacing w:val="-2"/>
          <w:w w:val="75"/>
          <w:sz w:val="22"/>
        </w:rPr>
        <w:t>information</w:t>
      </w:r>
    </w:p>
    <w:p>
      <w:pPr>
        <w:pStyle w:val="ListParagraph"/>
        <w:numPr>
          <w:ilvl w:val="0"/>
          <w:numId w:val="43"/>
        </w:numPr>
        <w:tabs>
          <w:tab w:pos="596" w:val="left" w:leader="none"/>
          <w:tab w:pos="607" w:val="left" w:leader="none"/>
        </w:tabs>
        <w:spacing w:line="268" w:lineRule="auto" w:before="101" w:after="0"/>
        <w:ind w:left="607" w:right="195" w:hanging="408"/>
        <w:jc w:val="both"/>
        <w:rPr>
          <w:sz w:val="22"/>
        </w:rPr>
      </w:pPr>
      <w:r>
        <w:rPr>
          <w:w w:val="85"/>
          <w:sz w:val="22"/>
        </w:rPr>
        <w:t>The DP shall maintain all the details of the beneficial owner(s) as mentioned in the account opening form, supporting </w:t>
      </w:r>
      <w:r>
        <w:rPr>
          <w:w w:val="80"/>
          <w:sz w:val="22"/>
        </w:rPr>
        <w:t>documents submitted by them and/or any other information pertaining to the beneficial owner confidentially and shall not disclose the same to any person except as required by any</w:t>
      </w:r>
      <w:r>
        <w:rPr>
          <w:spacing w:val="-2"/>
          <w:w w:val="80"/>
          <w:sz w:val="22"/>
        </w:rPr>
        <w:t> </w:t>
      </w:r>
      <w:r>
        <w:rPr>
          <w:w w:val="80"/>
          <w:sz w:val="22"/>
        </w:rPr>
        <w:t>statutory,</w:t>
      </w:r>
      <w:r>
        <w:rPr>
          <w:spacing w:val="-1"/>
          <w:w w:val="80"/>
          <w:sz w:val="22"/>
        </w:rPr>
        <w:t> </w:t>
      </w:r>
      <w:r>
        <w:rPr>
          <w:w w:val="80"/>
          <w:sz w:val="22"/>
        </w:rPr>
        <w:t>legal or regulatory authority in this regard.</w:t>
      </w:r>
    </w:p>
    <w:p>
      <w:pPr>
        <w:pStyle w:val="ListParagraph"/>
        <w:numPr>
          <w:ilvl w:val="0"/>
          <w:numId w:val="43"/>
        </w:numPr>
        <w:tabs>
          <w:tab w:pos="596" w:val="left" w:leader="none"/>
          <w:tab w:pos="607" w:val="left" w:leader="none"/>
        </w:tabs>
        <w:spacing w:line="273" w:lineRule="auto" w:before="57" w:after="0"/>
        <w:ind w:left="607" w:right="185" w:hanging="408"/>
        <w:jc w:val="both"/>
        <w:rPr>
          <w:sz w:val="22"/>
        </w:rPr>
      </w:pPr>
      <w:r>
        <w:rPr>
          <w:w w:val="85"/>
          <w:sz w:val="22"/>
        </w:rPr>
        <w:t>The</w:t>
      </w:r>
      <w:r>
        <w:rPr>
          <w:spacing w:val="-6"/>
          <w:w w:val="85"/>
          <w:sz w:val="22"/>
        </w:rPr>
        <w:t> </w:t>
      </w:r>
      <w:r>
        <w:rPr>
          <w:w w:val="85"/>
          <w:sz w:val="22"/>
        </w:rPr>
        <w:t>Beneficial</w:t>
      </w:r>
      <w:r>
        <w:rPr>
          <w:spacing w:val="-6"/>
          <w:w w:val="85"/>
          <w:sz w:val="22"/>
        </w:rPr>
        <w:t> </w:t>
      </w:r>
      <w:r>
        <w:rPr>
          <w:w w:val="85"/>
          <w:sz w:val="22"/>
        </w:rPr>
        <w:t>Owner</w:t>
      </w:r>
      <w:r>
        <w:rPr>
          <w:spacing w:val="-6"/>
          <w:w w:val="85"/>
          <w:sz w:val="22"/>
        </w:rPr>
        <w:t> </w:t>
      </w:r>
      <w:r>
        <w:rPr>
          <w:w w:val="85"/>
          <w:sz w:val="22"/>
        </w:rPr>
        <w:t>shall</w:t>
      </w:r>
      <w:r>
        <w:rPr>
          <w:spacing w:val="-6"/>
          <w:w w:val="85"/>
          <w:sz w:val="22"/>
        </w:rPr>
        <w:t> </w:t>
      </w:r>
      <w:r>
        <w:rPr>
          <w:w w:val="85"/>
          <w:sz w:val="22"/>
        </w:rPr>
        <w:t>immediately</w:t>
      </w:r>
      <w:r>
        <w:rPr>
          <w:spacing w:val="-6"/>
          <w:w w:val="85"/>
          <w:sz w:val="22"/>
        </w:rPr>
        <w:t> </w:t>
      </w:r>
      <w:r>
        <w:rPr>
          <w:w w:val="85"/>
          <w:sz w:val="22"/>
        </w:rPr>
        <w:t>notify</w:t>
      </w:r>
      <w:r>
        <w:rPr>
          <w:spacing w:val="-6"/>
          <w:w w:val="85"/>
          <w:sz w:val="22"/>
        </w:rPr>
        <w:t> </w:t>
      </w:r>
      <w:r>
        <w:rPr>
          <w:w w:val="85"/>
          <w:sz w:val="22"/>
        </w:rPr>
        <w:t>the</w:t>
      </w:r>
      <w:r>
        <w:rPr>
          <w:spacing w:val="-5"/>
          <w:w w:val="85"/>
          <w:sz w:val="22"/>
        </w:rPr>
        <w:t> </w:t>
      </w:r>
      <w:r>
        <w:rPr>
          <w:w w:val="85"/>
          <w:sz w:val="22"/>
        </w:rPr>
        <w:t>DP</w:t>
      </w:r>
      <w:r>
        <w:rPr>
          <w:spacing w:val="-6"/>
          <w:w w:val="85"/>
          <w:sz w:val="22"/>
        </w:rPr>
        <w:t> </w:t>
      </w:r>
      <w:r>
        <w:rPr>
          <w:w w:val="85"/>
          <w:sz w:val="22"/>
        </w:rPr>
        <w:t>in</w:t>
      </w:r>
      <w:r>
        <w:rPr>
          <w:spacing w:val="-6"/>
          <w:w w:val="85"/>
          <w:sz w:val="22"/>
        </w:rPr>
        <w:t> </w:t>
      </w:r>
      <w:r>
        <w:rPr>
          <w:w w:val="85"/>
          <w:sz w:val="22"/>
        </w:rPr>
        <w:t>writing,</w:t>
      </w:r>
      <w:r>
        <w:rPr>
          <w:spacing w:val="-6"/>
          <w:w w:val="85"/>
          <w:sz w:val="22"/>
        </w:rPr>
        <w:t> </w:t>
      </w:r>
      <w:r>
        <w:rPr>
          <w:w w:val="85"/>
          <w:sz w:val="22"/>
        </w:rPr>
        <w:t>if</w:t>
      </w:r>
      <w:r>
        <w:rPr>
          <w:spacing w:val="-6"/>
          <w:w w:val="85"/>
          <w:sz w:val="22"/>
        </w:rPr>
        <w:t> </w:t>
      </w:r>
      <w:r>
        <w:rPr>
          <w:w w:val="85"/>
          <w:sz w:val="22"/>
        </w:rPr>
        <w:t>there</w:t>
      </w:r>
      <w:r>
        <w:rPr>
          <w:spacing w:val="-6"/>
          <w:w w:val="85"/>
          <w:sz w:val="22"/>
        </w:rPr>
        <w:t> </w:t>
      </w:r>
      <w:r>
        <w:rPr>
          <w:w w:val="85"/>
          <w:sz w:val="22"/>
        </w:rPr>
        <w:t>is</w:t>
      </w:r>
      <w:r>
        <w:rPr>
          <w:spacing w:val="-5"/>
          <w:w w:val="85"/>
          <w:sz w:val="22"/>
        </w:rPr>
        <w:t> </w:t>
      </w:r>
      <w:r>
        <w:rPr>
          <w:w w:val="85"/>
          <w:sz w:val="22"/>
        </w:rPr>
        <w:t>any</w:t>
      </w:r>
      <w:r>
        <w:rPr>
          <w:spacing w:val="-6"/>
          <w:w w:val="85"/>
          <w:sz w:val="22"/>
        </w:rPr>
        <w:t> </w:t>
      </w:r>
      <w:r>
        <w:rPr>
          <w:w w:val="85"/>
          <w:sz w:val="22"/>
        </w:rPr>
        <w:t>change</w:t>
      </w:r>
      <w:r>
        <w:rPr>
          <w:spacing w:val="-6"/>
          <w:w w:val="85"/>
          <w:sz w:val="22"/>
        </w:rPr>
        <w:t> </w:t>
      </w:r>
      <w:r>
        <w:rPr>
          <w:w w:val="85"/>
          <w:sz w:val="22"/>
        </w:rPr>
        <w:t>in</w:t>
      </w:r>
      <w:r>
        <w:rPr>
          <w:spacing w:val="-6"/>
          <w:w w:val="85"/>
          <w:sz w:val="22"/>
        </w:rPr>
        <w:t> </w:t>
      </w:r>
      <w:r>
        <w:rPr>
          <w:w w:val="85"/>
          <w:sz w:val="22"/>
        </w:rPr>
        <w:t>details</w:t>
      </w:r>
      <w:r>
        <w:rPr>
          <w:spacing w:val="-6"/>
          <w:w w:val="85"/>
          <w:sz w:val="22"/>
        </w:rPr>
        <w:t> </w:t>
      </w:r>
      <w:r>
        <w:rPr>
          <w:w w:val="85"/>
          <w:sz w:val="22"/>
        </w:rPr>
        <w:t>provided</w:t>
      </w:r>
      <w:r>
        <w:rPr>
          <w:spacing w:val="-6"/>
          <w:w w:val="85"/>
          <w:sz w:val="22"/>
        </w:rPr>
        <w:t> </w:t>
      </w:r>
      <w:r>
        <w:rPr>
          <w:w w:val="85"/>
          <w:sz w:val="22"/>
        </w:rPr>
        <w:t>in</w:t>
      </w:r>
      <w:r>
        <w:rPr>
          <w:spacing w:val="-6"/>
          <w:w w:val="85"/>
          <w:sz w:val="22"/>
        </w:rPr>
        <w:t> </w:t>
      </w:r>
      <w:r>
        <w:rPr>
          <w:w w:val="85"/>
          <w:sz w:val="22"/>
        </w:rPr>
        <w:t>the</w:t>
      </w:r>
      <w:r>
        <w:rPr>
          <w:spacing w:val="-5"/>
          <w:w w:val="85"/>
          <w:sz w:val="22"/>
        </w:rPr>
        <w:t> </w:t>
      </w:r>
      <w:r>
        <w:rPr>
          <w:w w:val="85"/>
          <w:sz w:val="22"/>
        </w:rPr>
        <w:t>account </w:t>
      </w:r>
      <w:r>
        <w:rPr>
          <w:w w:val="80"/>
          <w:sz w:val="22"/>
        </w:rPr>
        <w:t>opening</w:t>
      </w:r>
      <w:r>
        <w:rPr>
          <w:spacing w:val="-7"/>
          <w:w w:val="80"/>
          <w:sz w:val="22"/>
        </w:rPr>
        <w:t> </w:t>
      </w:r>
      <w:r>
        <w:rPr>
          <w:w w:val="80"/>
          <w:sz w:val="22"/>
        </w:rPr>
        <w:t>form</w:t>
      </w:r>
      <w:r>
        <w:rPr>
          <w:spacing w:val="-3"/>
          <w:w w:val="80"/>
          <w:sz w:val="22"/>
        </w:rPr>
        <w:t> </w:t>
      </w:r>
      <w:r>
        <w:rPr>
          <w:w w:val="80"/>
          <w:sz w:val="22"/>
        </w:rPr>
        <w:t>as submitted</w:t>
      </w:r>
      <w:r>
        <w:rPr>
          <w:spacing w:val="-1"/>
          <w:w w:val="80"/>
          <w:sz w:val="22"/>
        </w:rPr>
        <w:t> </w:t>
      </w:r>
      <w:r>
        <w:rPr>
          <w:w w:val="80"/>
          <w:sz w:val="22"/>
        </w:rPr>
        <w:t>to</w:t>
      </w:r>
      <w:r>
        <w:rPr>
          <w:spacing w:val="-8"/>
          <w:w w:val="80"/>
          <w:sz w:val="22"/>
        </w:rPr>
        <w:t> </w:t>
      </w:r>
      <w:r>
        <w:rPr>
          <w:w w:val="80"/>
          <w:sz w:val="22"/>
        </w:rPr>
        <w:t>the</w:t>
      </w:r>
      <w:r>
        <w:rPr>
          <w:spacing w:val="-2"/>
          <w:w w:val="80"/>
          <w:sz w:val="22"/>
        </w:rPr>
        <w:t> </w:t>
      </w:r>
      <w:r>
        <w:rPr>
          <w:w w:val="80"/>
          <w:sz w:val="22"/>
        </w:rPr>
        <w:t>DP</w:t>
      </w:r>
      <w:r>
        <w:rPr>
          <w:spacing w:val="-2"/>
          <w:w w:val="80"/>
          <w:sz w:val="22"/>
        </w:rPr>
        <w:t> </w:t>
      </w:r>
      <w:r>
        <w:rPr>
          <w:w w:val="80"/>
          <w:sz w:val="22"/>
        </w:rPr>
        <w:t>at</w:t>
      </w:r>
      <w:r>
        <w:rPr>
          <w:spacing w:val="-1"/>
          <w:w w:val="80"/>
          <w:sz w:val="22"/>
        </w:rPr>
        <w:t> </w:t>
      </w:r>
      <w:r>
        <w:rPr>
          <w:w w:val="80"/>
          <w:sz w:val="22"/>
        </w:rPr>
        <w:t>the</w:t>
      </w:r>
      <w:r>
        <w:rPr>
          <w:spacing w:val="-8"/>
          <w:w w:val="80"/>
          <w:sz w:val="22"/>
        </w:rPr>
        <w:t> </w:t>
      </w:r>
      <w:r>
        <w:rPr>
          <w:w w:val="80"/>
          <w:sz w:val="22"/>
        </w:rPr>
        <w:t>time of</w:t>
      </w:r>
      <w:r>
        <w:rPr>
          <w:spacing w:val="-7"/>
          <w:w w:val="80"/>
          <w:sz w:val="22"/>
        </w:rPr>
        <w:t> </w:t>
      </w:r>
      <w:r>
        <w:rPr>
          <w:w w:val="80"/>
          <w:sz w:val="22"/>
        </w:rPr>
        <w:t>opening the</w:t>
      </w:r>
      <w:r>
        <w:rPr>
          <w:spacing w:val="-3"/>
          <w:sz w:val="22"/>
        </w:rPr>
        <w:t> </w:t>
      </w:r>
      <w:r>
        <w:rPr>
          <w:w w:val="80"/>
          <w:sz w:val="22"/>
        </w:rPr>
        <w:t>demat account or</w:t>
      </w:r>
      <w:r>
        <w:rPr>
          <w:spacing w:val="-1"/>
          <w:w w:val="80"/>
          <w:sz w:val="22"/>
        </w:rPr>
        <w:t> </w:t>
      </w:r>
      <w:r>
        <w:rPr>
          <w:w w:val="80"/>
          <w:sz w:val="22"/>
        </w:rPr>
        <w:t>furnished to</w:t>
      </w:r>
      <w:r>
        <w:rPr>
          <w:spacing w:val="-2"/>
          <w:w w:val="80"/>
          <w:sz w:val="22"/>
        </w:rPr>
        <w:t> </w:t>
      </w:r>
      <w:r>
        <w:rPr>
          <w:w w:val="80"/>
          <w:sz w:val="22"/>
        </w:rPr>
        <w:t>the DP</w:t>
      </w:r>
      <w:r>
        <w:rPr>
          <w:spacing w:val="-8"/>
          <w:w w:val="80"/>
          <w:sz w:val="22"/>
        </w:rPr>
        <w:t> </w:t>
      </w:r>
      <w:r>
        <w:rPr>
          <w:w w:val="80"/>
          <w:sz w:val="22"/>
        </w:rPr>
        <w:t>from time</w:t>
      </w:r>
      <w:r>
        <w:rPr>
          <w:spacing w:val="-7"/>
          <w:w w:val="80"/>
          <w:sz w:val="22"/>
        </w:rPr>
        <w:t> </w:t>
      </w:r>
      <w:r>
        <w:rPr>
          <w:w w:val="80"/>
          <w:sz w:val="22"/>
        </w:rPr>
        <w:t>to time.</w:t>
      </w:r>
    </w:p>
    <w:p>
      <w:pPr>
        <w:spacing w:before="47"/>
        <w:ind w:left="199" w:right="0" w:firstLine="0"/>
        <w:jc w:val="left"/>
        <w:rPr>
          <w:rFonts w:ascii="Arial"/>
          <w:b/>
          <w:sz w:val="22"/>
        </w:rPr>
      </w:pPr>
      <w:bookmarkStart w:name="Fees/Charges/Tariff" w:id="82"/>
      <w:bookmarkEnd w:id="82"/>
      <w:r>
        <w:rPr/>
      </w:r>
      <w:r>
        <w:rPr>
          <w:rFonts w:ascii="Arial"/>
          <w:b/>
          <w:spacing w:val="-2"/>
          <w:w w:val="95"/>
          <w:sz w:val="22"/>
        </w:rPr>
        <w:t>Fees/Charges/Tariff</w:t>
      </w:r>
    </w:p>
    <w:p>
      <w:pPr>
        <w:pStyle w:val="ListParagraph"/>
        <w:numPr>
          <w:ilvl w:val="0"/>
          <w:numId w:val="43"/>
        </w:numPr>
        <w:tabs>
          <w:tab w:pos="596" w:val="left" w:leader="none"/>
          <w:tab w:pos="607" w:val="left" w:leader="none"/>
        </w:tabs>
        <w:spacing w:line="268" w:lineRule="auto" w:before="97" w:after="0"/>
        <w:ind w:left="607" w:right="181" w:hanging="408"/>
        <w:jc w:val="both"/>
        <w:rPr>
          <w:sz w:val="22"/>
        </w:rPr>
      </w:pPr>
      <w:r>
        <w:rPr>
          <w:w w:val="80"/>
          <w:sz w:val="22"/>
        </w:rPr>
        <w:t>The</w:t>
      </w:r>
      <w:r>
        <w:rPr>
          <w:spacing w:val="-3"/>
          <w:w w:val="80"/>
          <w:sz w:val="22"/>
        </w:rPr>
        <w:t> </w:t>
      </w:r>
      <w:r>
        <w:rPr>
          <w:w w:val="80"/>
          <w:sz w:val="22"/>
        </w:rPr>
        <w:t>Beneficial</w:t>
      </w:r>
      <w:r>
        <w:rPr>
          <w:spacing w:val="-1"/>
          <w:w w:val="80"/>
          <w:sz w:val="22"/>
        </w:rPr>
        <w:t> </w:t>
      </w:r>
      <w:r>
        <w:rPr>
          <w:w w:val="80"/>
          <w:sz w:val="22"/>
        </w:rPr>
        <w:t>Owner shall</w:t>
      </w:r>
      <w:r>
        <w:rPr>
          <w:spacing w:val="-1"/>
          <w:w w:val="80"/>
          <w:sz w:val="22"/>
        </w:rPr>
        <w:t> </w:t>
      </w:r>
      <w:r>
        <w:rPr>
          <w:w w:val="80"/>
          <w:sz w:val="22"/>
        </w:rPr>
        <w:t>pay</w:t>
      </w:r>
      <w:r>
        <w:rPr>
          <w:spacing w:val="-3"/>
          <w:w w:val="80"/>
          <w:sz w:val="22"/>
        </w:rPr>
        <w:t> </w:t>
      </w:r>
      <w:r>
        <w:rPr>
          <w:w w:val="80"/>
          <w:sz w:val="22"/>
        </w:rPr>
        <w:t>such charges</w:t>
      </w:r>
      <w:r>
        <w:rPr>
          <w:spacing w:val="-1"/>
          <w:w w:val="80"/>
          <w:sz w:val="22"/>
        </w:rPr>
        <w:t> </w:t>
      </w:r>
      <w:r>
        <w:rPr>
          <w:w w:val="80"/>
          <w:sz w:val="22"/>
        </w:rPr>
        <w:t>to</w:t>
      </w:r>
      <w:r>
        <w:rPr>
          <w:spacing w:val="-2"/>
          <w:w w:val="80"/>
          <w:sz w:val="22"/>
        </w:rPr>
        <w:t> </w:t>
      </w:r>
      <w:r>
        <w:rPr>
          <w:w w:val="80"/>
          <w:sz w:val="22"/>
        </w:rPr>
        <w:t>the DP</w:t>
      </w:r>
      <w:r>
        <w:rPr>
          <w:spacing w:val="-2"/>
          <w:w w:val="80"/>
          <w:sz w:val="22"/>
        </w:rPr>
        <w:t> </w:t>
      </w:r>
      <w:r>
        <w:rPr>
          <w:w w:val="80"/>
          <w:sz w:val="22"/>
        </w:rPr>
        <w:t>for</w:t>
      </w:r>
      <w:r>
        <w:rPr>
          <w:spacing w:val="-1"/>
          <w:w w:val="80"/>
          <w:sz w:val="22"/>
        </w:rPr>
        <w:t> </w:t>
      </w:r>
      <w:r>
        <w:rPr>
          <w:w w:val="80"/>
          <w:sz w:val="22"/>
        </w:rPr>
        <w:t>the</w:t>
      </w:r>
      <w:r>
        <w:rPr>
          <w:spacing w:val="-9"/>
          <w:sz w:val="22"/>
        </w:rPr>
        <w:t> </w:t>
      </w:r>
      <w:r>
        <w:rPr>
          <w:w w:val="80"/>
          <w:sz w:val="22"/>
        </w:rPr>
        <w:t>purpose of holding and</w:t>
      </w:r>
      <w:r>
        <w:rPr>
          <w:spacing w:val="-2"/>
          <w:w w:val="80"/>
          <w:sz w:val="22"/>
        </w:rPr>
        <w:t> </w:t>
      </w:r>
      <w:r>
        <w:rPr>
          <w:w w:val="80"/>
          <w:sz w:val="22"/>
        </w:rPr>
        <w:t>transfer of securities</w:t>
      </w:r>
      <w:r>
        <w:rPr>
          <w:spacing w:val="-1"/>
          <w:w w:val="80"/>
          <w:sz w:val="22"/>
        </w:rPr>
        <w:t> </w:t>
      </w:r>
      <w:r>
        <w:rPr>
          <w:w w:val="80"/>
          <w:sz w:val="22"/>
        </w:rPr>
        <w:t>in dematerialized form</w:t>
      </w:r>
      <w:r>
        <w:rPr>
          <w:spacing w:val="-3"/>
          <w:w w:val="80"/>
          <w:sz w:val="22"/>
        </w:rPr>
        <w:t> </w:t>
      </w:r>
      <w:r>
        <w:rPr>
          <w:w w:val="80"/>
          <w:sz w:val="22"/>
        </w:rPr>
        <w:t>and</w:t>
      </w:r>
      <w:r>
        <w:rPr>
          <w:spacing w:val="-3"/>
          <w:w w:val="80"/>
          <w:sz w:val="22"/>
        </w:rPr>
        <w:t> </w:t>
      </w:r>
      <w:r>
        <w:rPr>
          <w:w w:val="80"/>
          <w:sz w:val="22"/>
        </w:rPr>
        <w:t>for</w:t>
      </w:r>
      <w:r>
        <w:rPr>
          <w:spacing w:val="-3"/>
          <w:w w:val="80"/>
          <w:sz w:val="22"/>
        </w:rPr>
        <w:t> </w:t>
      </w:r>
      <w:r>
        <w:rPr>
          <w:w w:val="80"/>
          <w:sz w:val="22"/>
        </w:rPr>
        <w:t>availing</w:t>
      </w:r>
      <w:r>
        <w:rPr>
          <w:spacing w:val="-3"/>
          <w:w w:val="80"/>
          <w:sz w:val="22"/>
        </w:rPr>
        <w:t> </w:t>
      </w:r>
      <w:r>
        <w:rPr>
          <w:w w:val="80"/>
          <w:sz w:val="22"/>
        </w:rPr>
        <w:t>depository</w:t>
      </w:r>
      <w:r>
        <w:rPr>
          <w:spacing w:val="-1"/>
          <w:w w:val="80"/>
          <w:sz w:val="22"/>
        </w:rPr>
        <w:t> </w:t>
      </w:r>
      <w:r>
        <w:rPr>
          <w:w w:val="80"/>
          <w:sz w:val="22"/>
        </w:rPr>
        <w:t>services</w:t>
      </w:r>
      <w:r>
        <w:rPr>
          <w:spacing w:val="-3"/>
          <w:w w:val="80"/>
          <w:sz w:val="22"/>
        </w:rPr>
        <w:t> </w:t>
      </w:r>
      <w:r>
        <w:rPr>
          <w:w w:val="80"/>
          <w:sz w:val="22"/>
        </w:rPr>
        <w:t>as may be agreed to from</w:t>
      </w:r>
      <w:r>
        <w:rPr>
          <w:spacing w:val="-1"/>
          <w:w w:val="80"/>
          <w:sz w:val="22"/>
        </w:rPr>
        <w:t> </w:t>
      </w:r>
      <w:r>
        <w:rPr>
          <w:w w:val="80"/>
          <w:sz w:val="22"/>
        </w:rPr>
        <w:t>time to time</w:t>
      </w:r>
      <w:r>
        <w:rPr>
          <w:spacing w:val="-3"/>
          <w:w w:val="80"/>
          <w:sz w:val="22"/>
        </w:rPr>
        <w:t> </w:t>
      </w:r>
      <w:r>
        <w:rPr>
          <w:w w:val="80"/>
          <w:sz w:val="22"/>
        </w:rPr>
        <w:t>between the DP</w:t>
      </w:r>
      <w:r>
        <w:rPr>
          <w:spacing w:val="-3"/>
          <w:w w:val="80"/>
          <w:sz w:val="22"/>
        </w:rPr>
        <w:t> </w:t>
      </w:r>
      <w:r>
        <w:rPr>
          <w:w w:val="80"/>
          <w:sz w:val="22"/>
        </w:rPr>
        <w:t>and</w:t>
      </w:r>
      <w:r>
        <w:rPr>
          <w:spacing w:val="-3"/>
          <w:w w:val="80"/>
          <w:sz w:val="22"/>
        </w:rPr>
        <w:t> </w:t>
      </w:r>
      <w:r>
        <w:rPr>
          <w:w w:val="80"/>
          <w:sz w:val="22"/>
        </w:rPr>
        <w:t>the Beneficial Owner</w:t>
      </w:r>
      <w:r>
        <w:rPr>
          <w:spacing w:val="-10"/>
          <w:sz w:val="22"/>
        </w:rPr>
        <w:t> </w:t>
      </w:r>
      <w:r>
        <w:rPr>
          <w:w w:val="80"/>
          <w:sz w:val="22"/>
        </w:rPr>
        <w:t>as set out in the Tariff Sheet provided by the DP. It may be informed to the Beneficial Owner that "no charges are payable for </w:t>
      </w:r>
      <w:r>
        <w:rPr>
          <w:w w:val="90"/>
          <w:sz w:val="22"/>
        </w:rPr>
        <w:t>opening</w:t>
      </w:r>
      <w:r>
        <w:rPr>
          <w:spacing w:val="-20"/>
          <w:w w:val="90"/>
          <w:sz w:val="22"/>
        </w:rPr>
        <w:t> </w:t>
      </w:r>
      <w:r>
        <w:rPr>
          <w:w w:val="90"/>
          <w:sz w:val="22"/>
        </w:rPr>
        <w:t>of</w:t>
      </w:r>
      <w:r>
        <w:rPr>
          <w:spacing w:val="-22"/>
          <w:w w:val="90"/>
          <w:sz w:val="22"/>
        </w:rPr>
        <w:t> </w:t>
      </w:r>
      <w:r>
        <w:rPr>
          <w:w w:val="90"/>
          <w:sz w:val="22"/>
        </w:rPr>
        <w:t>demat</w:t>
      </w:r>
      <w:r>
        <w:rPr>
          <w:spacing w:val="-17"/>
          <w:w w:val="90"/>
          <w:sz w:val="22"/>
        </w:rPr>
        <w:t> </w:t>
      </w:r>
      <w:r>
        <w:rPr>
          <w:w w:val="90"/>
          <w:sz w:val="22"/>
        </w:rPr>
        <w:t>accounts”</w:t>
      </w:r>
    </w:p>
    <w:p>
      <w:pPr>
        <w:pStyle w:val="ListParagraph"/>
        <w:numPr>
          <w:ilvl w:val="0"/>
          <w:numId w:val="43"/>
        </w:numPr>
        <w:tabs>
          <w:tab w:pos="596" w:val="left" w:leader="none"/>
          <w:tab w:pos="607" w:val="left" w:leader="none"/>
        </w:tabs>
        <w:spacing w:line="273" w:lineRule="auto" w:before="61" w:after="0"/>
        <w:ind w:left="607" w:right="182" w:hanging="408"/>
        <w:jc w:val="both"/>
        <w:rPr>
          <w:sz w:val="22"/>
        </w:rPr>
      </w:pPr>
      <w:r>
        <w:rPr>
          <w:w w:val="80"/>
          <w:sz w:val="22"/>
        </w:rPr>
        <w:t>In</w:t>
      </w:r>
      <w:r>
        <w:rPr>
          <w:spacing w:val="-3"/>
          <w:w w:val="80"/>
          <w:sz w:val="22"/>
        </w:rPr>
        <w:t> </w:t>
      </w:r>
      <w:r>
        <w:rPr>
          <w:w w:val="80"/>
          <w:sz w:val="22"/>
        </w:rPr>
        <w:t>case</w:t>
      </w:r>
      <w:r>
        <w:rPr>
          <w:spacing w:val="-3"/>
          <w:w w:val="80"/>
          <w:sz w:val="22"/>
        </w:rPr>
        <w:t> </w:t>
      </w:r>
      <w:r>
        <w:rPr>
          <w:w w:val="80"/>
          <w:sz w:val="22"/>
        </w:rPr>
        <w:t>of</w:t>
      </w:r>
      <w:r>
        <w:rPr>
          <w:spacing w:val="-2"/>
          <w:w w:val="80"/>
          <w:sz w:val="22"/>
        </w:rPr>
        <w:t> </w:t>
      </w:r>
      <w:r>
        <w:rPr>
          <w:w w:val="80"/>
          <w:sz w:val="22"/>
        </w:rPr>
        <w:t>Basic Services Demat Accounts, the DP</w:t>
      </w:r>
      <w:r>
        <w:rPr>
          <w:spacing w:val="-3"/>
          <w:w w:val="80"/>
          <w:sz w:val="22"/>
        </w:rPr>
        <w:t> </w:t>
      </w:r>
      <w:r>
        <w:rPr>
          <w:w w:val="80"/>
          <w:sz w:val="22"/>
        </w:rPr>
        <w:t>shall adhere to the charge structure as laid down under the relevant SEBI </w:t>
      </w:r>
      <w:r>
        <w:rPr>
          <w:w w:val="85"/>
          <w:sz w:val="22"/>
        </w:rPr>
        <w:t>and/or</w:t>
      </w:r>
      <w:r>
        <w:rPr>
          <w:spacing w:val="-14"/>
          <w:w w:val="85"/>
          <w:sz w:val="22"/>
        </w:rPr>
        <w:t> </w:t>
      </w:r>
      <w:r>
        <w:rPr>
          <w:w w:val="85"/>
          <w:sz w:val="22"/>
        </w:rPr>
        <w:t>Depository</w:t>
      </w:r>
      <w:r>
        <w:rPr>
          <w:spacing w:val="-18"/>
          <w:w w:val="85"/>
          <w:sz w:val="22"/>
        </w:rPr>
        <w:t> </w:t>
      </w:r>
      <w:r>
        <w:rPr>
          <w:w w:val="85"/>
          <w:sz w:val="22"/>
        </w:rPr>
        <w:t>circulars/directions/notifications</w:t>
      </w:r>
      <w:r>
        <w:rPr>
          <w:spacing w:val="-15"/>
          <w:w w:val="85"/>
          <w:sz w:val="22"/>
        </w:rPr>
        <w:t> </w:t>
      </w:r>
      <w:r>
        <w:rPr>
          <w:w w:val="85"/>
          <w:sz w:val="22"/>
        </w:rPr>
        <w:t>issued</w:t>
      </w:r>
      <w:r>
        <w:rPr>
          <w:spacing w:val="-19"/>
          <w:w w:val="85"/>
          <w:sz w:val="22"/>
        </w:rPr>
        <w:t> </w:t>
      </w:r>
      <w:r>
        <w:rPr>
          <w:w w:val="85"/>
          <w:sz w:val="22"/>
        </w:rPr>
        <w:t>from</w:t>
      </w:r>
      <w:r>
        <w:rPr>
          <w:spacing w:val="-18"/>
          <w:w w:val="85"/>
          <w:sz w:val="22"/>
        </w:rPr>
        <w:t> </w:t>
      </w:r>
      <w:r>
        <w:rPr>
          <w:w w:val="85"/>
          <w:sz w:val="22"/>
        </w:rPr>
        <w:t>time</w:t>
      </w:r>
      <w:r>
        <w:rPr>
          <w:spacing w:val="-18"/>
          <w:w w:val="85"/>
          <w:sz w:val="22"/>
        </w:rPr>
        <w:t> </w:t>
      </w:r>
      <w:r>
        <w:rPr>
          <w:w w:val="85"/>
          <w:sz w:val="22"/>
        </w:rPr>
        <w:t>to</w:t>
      </w:r>
      <w:r>
        <w:rPr>
          <w:spacing w:val="-19"/>
          <w:w w:val="85"/>
          <w:sz w:val="22"/>
        </w:rPr>
        <w:t> </w:t>
      </w:r>
      <w:r>
        <w:rPr>
          <w:w w:val="85"/>
          <w:sz w:val="22"/>
        </w:rPr>
        <w:t>time.</w:t>
      </w:r>
    </w:p>
    <w:p>
      <w:pPr>
        <w:pStyle w:val="ListParagraph"/>
        <w:numPr>
          <w:ilvl w:val="0"/>
          <w:numId w:val="43"/>
        </w:numPr>
        <w:tabs>
          <w:tab w:pos="596" w:val="left" w:leader="none"/>
          <w:tab w:pos="607" w:val="left" w:leader="none"/>
        </w:tabs>
        <w:spacing w:line="268" w:lineRule="auto" w:before="52" w:after="0"/>
        <w:ind w:left="607" w:right="182" w:hanging="408"/>
        <w:jc w:val="both"/>
        <w:rPr>
          <w:sz w:val="22"/>
        </w:rPr>
      </w:pPr>
      <w:r>
        <w:rPr>
          <w:w w:val="75"/>
          <w:sz w:val="22"/>
        </w:rPr>
        <w:t>The</w:t>
      </w:r>
      <w:r>
        <w:rPr>
          <w:sz w:val="22"/>
        </w:rPr>
        <w:t> </w:t>
      </w:r>
      <w:r>
        <w:rPr>
          <w:w w:val="75"/>
          <w:sz w:val="22"/>
        </w:rPr>
        <w:t>DP shall not increase any charges/tariff</w:t>
      </w:r>
      <w:r>
        <w:rPr>
          <w:sz w:val="22"/>
        </w:rPr>
        <w:t> </w:t>
      </w:r>
      <w:r>
        <w:rPr>
          <w:w w:val="75"/>
          <w:sz w:val="22"/>
        </w:rPr>
        <w:t>agreed</w:t>
      </w:r>
      <w:r>
        <w:rPr>
          <w:sz w:val="22"/>
        </w:rPr>
        <w:t> </w:t>
      </w:r>
      <w:r>
        <w:rPr>
          <w:w w:val="75"/>
          <w:sz w:val="22"/>
        </w:rPr>
        <w:t>upon</w:t>
      </w:r>
      <w:r>
        <w:rPr>
          <w:sz w:val="22"/>
        </w:rPr>
        <w:t> </w:t>
      </w:r>
      <w:r>
        <w:rPr>
          <w:w w:val="75"/>
          <w:sz w:val="22"/>
        </w:rPr>
        <w:t>unless</w:t>
      </w:r>
      <w:r>
        <w:rPr>
          <w:sz w:val="22"/>
        </w:rPr>
        <w:t> </w:t>
      </w:r>
      <w:r>
        <w:rPr>
          <w:w w:val="75"/>
          <w:sz w:val="22"/>
        </w:rPr>
        <w:t>it has</w:t>
      </w:r>
      <w:r>
        <w:rPr>
          <w:sz w:val="22"/>
        </w:rPr>
        <w:t> </w:t>
      </w:r>
      <w:r>
        <w:rPr>
          <w:w w:val="75"/>
          <w:sz w:val="22"/>
        </w:rPr>
        <w:t>given</w:t>
      </w:r>
      <w:r>
        <w:rPr>
          <w:sz w:val="22"/>
        </w:rPr>
        <w:t> </w:t>
      </w:r>
      <w:r>
        <w:rPr>
          <w:w w:val="75"/>
          <w:sz w:val="22"/>
        </w:rPr>
        <w:t>a notice</w:t>
      </w:r>
      <w:r>
        <w:rPr>
          <w:sz w:val="22"/>
        </w:rPr>
        <w:t> </w:t>
      </w:r>
      <w:r>
        <w:rPr>
          <w:w w:val="75"/>
          <w:sz w:val="22"/>
        </w:rPr>
        <w:t>in</w:t>
      </w:r>
      <w:r>
        <w:rPr>
          <w:sz w:val="22"/>
        </w:rPr>
        <w:t> </w:t>
      </w:r>
      <w:r>
        <w:rPr>
          <w:w w:val="75"/>
          <w:sz w:val="22"/>
        </w:rPr>
        <w:t>writing</w:t>
      </w:r>
      <w:r>
        <w:rPr>
          <w:sz w:val="22"/>
        </w:rPr>
        <w:t> </w:t>
      </w:r>
      <w:r>
        <w:rPr>
          <w:w w:val="75"/>
          <w:sz w:val="22"/>
        </w:rPr>
        <w:t>of</w:t>
      </w:r>
      <w:r>
        <w:rPr>
          <w:sz w:val="22"/>
        </w:rPr>
        <w:t> </w:t>
      </w:r>
      <w:r>
        <w:rPr>
          <w:w w:val="75"/>
          <w:sz w:val="22"/>
        </w:rPr>
        <w:t>not</w:t>
      </w:r>
      <w:r>
        <w:rPr>
          <w:sz w:val="22"/>
        </w:rPr>
        <w:t> </w:t>
      </w:r>
      <w:r>
        <w:rPr>
          <w:w w:val="75"/>
          <w:sz w:val="22"/>
        </w:rPr>
        <w:t>less than</w:t>
      </w:r>
      <w:r>
        <w:rPr>
          <w:sz w:val="22"/>
        </w:rPr>
        <w:t> </w:t>
      </w:r>
      <w:r>
        <w:rPr>
          <w:w w:val="75"/>
          <w:sz w:val="22"/>
        </w:rPr>
        <w:t>thirty days</w:t>
      </w:r>
      <w:r>
        <w:rPr>
          <w:sz w:val="22"/>
        </w:rPr>
        <w:t> </w:t>
      </w:r>
      <w:r>
        <w:rPr>
          <w:w w:val="75"/>
          <w:sz w:val="22"/>
        </w:rPr>
        <w:t>to</w:t>
      </w:r>
      <w:r>
        <w:rPr>
          <w:sz w:val="22"/>
        </w:rPr>
        <w:t> </w:t>
      </w:r>
      <w:r>
        <w:rPr>
          <w:w w:val="75"/>
          <w:sz w:val="22"/>
        </w:rPr>
        <w:t>the </w:t>
      </w:r>
      <w:r>
        <w:rPr>
          <w:w w:val="85"/>
          <w:sz w:val="22"/>
        </w:rPr>
        <w:t>Beneficial Owner regarding the same.</w:t>
      </w:r>
    </w:p>
    <w:p>
      <w:pPr>
        <w:spacing w:before="57"/>
        <w:ind w:left="199" w:right="0" w:firstLine="0"/>
        <w:jc w:val="left"/>
        <w:rPr>
          <w:rFonts w:ascii="Arial"/>
          <w:b/>
          <w:sz w:val="22"/>
        </w:rPr>
      </w:pPr>
      <w:bookmarkStart w:name="Dematerialization" w:id="83"/>
      <w:bookmarkEnd w:id="83"/>
      <w:r>
        <w:rPr/>
      </w:r>
      <w:r>
        <w:rPr>
          <w:rFonts w:ascii="Arial"/>
          <w:b/>
          <w:spacing w:val="-2"/>
          <w:w w:val="95"/>
          <w:sz w:val="22"/>
        </w:rPr>
        <w:t>Dematerialization</w:t>
      </w:r>
    </w:p>
    <w:p>
      <w:pPr>
        <w:pStyle w:val="ListParagraph"/>
        <w:numPr>
          <w:ilvl w:val="0"/>
          <w:numId w:val="43"/>
        </w:numPr>
        <w:tabs>
          <w:tab w:pos="596" w:val="left" w:leader="none"/>
          <w:tab w:pos="607" w:val="left" w:leader="none"/>
        </w:tabs>
        <w:spacing w:line="268" w:lineRule="auto" w:before="97" w:after="0"/>
        <w:ind w:left="607" w:right="182" w:hanging="408"/>
        <w:jc w:val="both"/>
        <w:rPr>
          <w:sz w:val="22"/>
        </w:rPr>
      </w:pPr>
      <w:r>
        <w:rPr>
          <w:w w:val="80"/>
          <w:sz w:val="22"/>
        </w:rPr>
        <w:t>The</w:t>
      </w:r>
      <w:r>
        <w:rPr>
          <w:spacing w:val="-3"/>
          <w:w w:val="80"/>
          <w:sz w:val="22"/>
        </w:rPr>
        <w:t> </w:t>
      </w:r>
      <w:r>
        <w:rPr>
          <w:w w:val="80"/>
          <w:sz w:val="22"/>
        </w:rPr>
        <w:t>Beneficial</w:t>
      </w:r>
      <w:r>
        <w:rPr>
          <w:spacing w:val="-3"/>
          <w:w w:val="80"/>
          <w:sz w:val="22"/>
        </w:rPr>
        <w:t> </w:t>
      </w:r>
      <w:r>
        <w:rPr>
          <w:w w:val="80"/>
          <w:sz w:val="22"/>
        </w:rPr>
        <w:t>Owner</w:t>
      </w:r>
      <w:r>
        <w:rPr>
          <w:spacing w:val="-3"/>
          <w:w w:val="80"/>
          <w:sz w:val="22"/>
        </w:rPr>
        <w:t> </w:t>
      </w:r>
      <w:r>
        <w:rPr>
          <w:w w:val="80"/>
          <w:sz w:val="22"/>
        </w:rPr>
        <w:t>shall</w:t>
      </w:r>
      <w:r>
        <w:rPr>
          <w:spacing w:val="-2"/>
          <w:w w:val="80"/>
          <w:sz w:val="22"/>
        </w:rPr>
        <w:t> </w:t>
      </w:r>
      <w:r>
        <w:rPr>
          <w:w w:val="80"/>
          <w:sz w:val="22"/>
        </w:rPr>
        <w:t>have the</w:t>
      </w:r>
      <w:r>
        <w:rPr>
          <w:spacing w:val="-1"/>
          <w:w w:val="80"/>
          <w:sz w:val="22"/>
        </w:rPr>
        <w:t> </w:t>
      </w:r>
      <w:r>
        <w:rPr>
          <w:w w:val="80"/>
          <w:sz w:val="22"/>
        </w:rPr>
        <w:t>right to</w:t>
      </w:r>
      <w:r>
        <w:rPr>
          <w:spacing w:val="-3"/>
          <w:w w:val="80"/>
          <w:sz w:val="22"/>
        </w:rPr>
        <w:t> </w:t>
      </w:r>
      <w:r>
        <w:rPr>
          <w:w w:val="80"/>
          <w:sz w:val="22"/>
        </w:rPr>
        <w:t>get</w:t>
      </w:r>
      <w:r>
        <w:rPr>
          <w:spacing w:val="-3"/>
          <w:w w:val="80"/>
          <w:sz w:val="22"/>
        </w:rPr>
        <w:t> </w:t>
      </w:r>
      <w:r>
        <w:rPr>
          <w:w w:val="80"/>
          <w:sz w:val="22"/>
        </w:rPr>
        <w:t>the</w:t>
      </w:r>
      <w:r>
        <w:rPr>
          <w:spacing w:val="-3"/>
          <w:w w:val="80"/>
          <w:sz w:val="22"/>
        </w:rPr>
        <w:t> </w:t>
      </w:r>
      <w:r>
        <w:rPr>
          <w:w w:val="80"/>
          <w:sz w:val="22"/>
        </w:rPr>
        <w:t>securities,</w:t>
      </w:r>
      <w:r>
        <w:rPr>
          <w:spacing w:val="-11"/>
          <w:sz w:val="22"/>
        </w:rPr>
        <w:t> </w:t>
      </w:r>
      <w:r>
        <w:rPr>
          <w:w w:val="80"/>
          <w:sz w:val="22"/>
        </w:rPr>
        <w:t>which</w:t>
      </w:r>
      <w:r>
        <w:rPr>
          <w:spacing w:val="-3"/>
          <w:w w:val="80"/>
          <w:sz w:val="22"/>
        </w:rPr>
        <w:t> </w:t>
      </w:r>
      <w:r>
        <w:rPr>
          <w:w w:val="80"/>
          <w:sz w:val="22"/>
        </w:rPr>
        <w:t>have</w:t>
      </w:r>
      <w:r>
        <w:rPr>
          <w:spacing w:val="-1"/>
          <w:w w:val="80"/>
          <w:sz w:val="22"/>
        </w:rPr>
        <w:t> </w:t>
      </w:r>
      <w:r>
        <w:rPr>
          <w:w w:val="80"/>
          <w:sz w:val="22"/>
        </w:rPr>
        <w:t>been</w:t>
      </w:r>
      <w:r>
        <w:rPr>
          <w:spacing w:val="-3"/>
          <w:w w:val="80"/>
          <w:sz w:val="22"/>
        </w:rPr>
        <w:t> </w:t>
      </w:r>
      <w:r>
        <w:rPr>
          <w:w w:val="80"/>
          <w:sz w:val="22"/>
        </w:rPr>
        <w:t>admitted</w:t>
      </w:r>
      <w:r>
        <w:rPr>
          <w:spacing w:val="-3"/>
          <w:w w:val="80"/>
          <w:sz w:val="22"/>
        </w:rPr>
        <w:t> </w:t>
      </w:r>
      <w:r>
        <w:rPr>
          <w:w w:val="80"/>
          <w:sz w:val="22"/>
        </w:rPr>
        <w:t>on</w:t>
      </w:r>
      <w:r>
        <w:rPr>
          <w:spacing w:val="-3"/>
          <w:w w:val="80"/>
          <w:sz w:val="22"/>
        </w:rPr>
        <w:t> </w:t>
      </w:r>
      <w:r>
        <w:rPr>
          <w:w w:val="80"/>
          <w:sz w:val="22"/>
        </w:rPr>
        <w:t>the</w:t>
      </w:r>
      <w:r>
        <w:rPr>
          <w:spacing w:val="-3"/>
          <w:w w:val="80"/>
          <w:sz w:val="22"/>
        </w:rPr>
        <w:t> </w:t>
      </w:r>
      <w:r>
        <w:rPr>
          <w:w w:val="80"/>
          <w:sz w:val="22"/>
        </w:rPr>
        <w:t>Depositories,</w:t>
      </w:r>
      <w:r>
        <w:rPr>
          <w:spacing w:val="-3"/>
          <w:w w:val="80"/>
          <w:sz w:val="22"/>
        </w:rPr>
        <w:t> </w:t>
      </w:r>
      <w:r>
        <w:rPr>
          <w:w w:val="80"/>
          <w:sz w:val="22"/>
        </w:rPr>
        <w:t>dematerialized in the</w:t>
      </w:r>
      <w:r>
        <w:rPr>
          <w:spacing w:val="-1"/>
          <w:w w:val="80"/>
          <w:sz w:val="22"/>
        </w:rPr>
        <w:t> </w:t>
      </w:r>
      <w:r>
        <w:rPr>
          <w:w w:val="80"/>
          <w:sz w:val="22"/>
        </w:rPr>
        <w:t>form and</w:t>
      </w:r>
      <w:r>
        <w:rPr>
          <w:spacing w:val="-4"/>
          <w:sz w:val="22"/>
        </w:rPr>
        <w:t> </w:t>
      </w:r>
      <w:r>
        <w:rPr>
          <w:w w:val="80"/>
          <w:sz w:val="22"/>
        </w:rPr>
        <w:t>manner laid</w:t>
      </w:r>
      <w:r>
        <w:rPr>
          <w:spacing w:val="-4"/>
          <w:sz w:val="22"/>
        </w:rPr>
        <w:t> </w:t>
      </w:r>
      <w:r>
        <w:rPr>
          <w:w w:val="80"/>
          <w:sz w:val="22"/>
        </w:rPr>
        <w:t>down under the Bye Laws, Business Rules and Operating Instructions of the depositories.</w:t>
      </w:r>
    </w:p>
    <w:p>
      <w:pPr>
        <w:spacing w:before="58"/>
        <w:ind w:left="199" w:right="0" w:firstLine="0"/>
        <w:jc w:val="left"/>
        <w:rPr>
          <w:rFonts w:ascii="Arial"/>
          <w:b/>
          <w:sz w:val="22"/>
        </w:rPr>
      </w:pPr>
      <w:bookmarkStart w:name="Separate Accounts" w:id="84"/>
      <w:bookmarkEnd w:id="84"/>
      <w:r>
        <w:rPr/>
      </w:r>
      <w:r>
        <w:rPr>
          <w:rFonts w:ascii="Arial"/>
          <w:b/>
          <w:w w:val="75"/>
          <w:sz w:val="22"/>
        </w:rPr>
        <w:t>Separate</w:t>
      </w:r>
      <w:r>
        <w:rPr>
          <w:rFonts w:ascii="Arial"/>
          <w:b/>
          <w:spacing w:val="5"/>
          <w:sz w:val="22"/>
        </w:rPr>
        <w:t> </w:t>
      </w:r>
      <w:r>
        <w:rPr>
          <w:rFonts w:ascii="Arial"/>
          <w:b/>
          <w:spacing w:val="-2"/>
          <w:w w:val="95"/>
          <w:sz w:val="22"/>
        </w:rPr>
        <w:t>Accounts</w:t>
      </w:r>
    </w:p>
    <w:p>
      <w:pPr>
        <w:pStyle w:val="ListParagraph"/>
        <w:numPr>
          <w:ilvl w:val="0"/>
          <w:numId w:val="43"/>
        </w:numPr>
        <w:tabs>
          <w:tab w:pos="596" w:val="left" w:leader="none"/>
          <w:tab w:pos="607" w:val="left" w:leader="none"/>
        </w:tabs>
        <w:spacing w:line="266" w:lineRule="auto" w:before="96" w:after="0"/>
        <w:ind w:left="607" w:right="171" w:hanging="408"/>
        <w:jc w:val="both"/>
        <w:rPr>
          <w:rFonts w:ascii="Arial"/>
          <w:b/>
          <w:sz w:val="22"/>
        </w:rPr>
      </w:pPr>
      <w:r>
        <w:rPr>
          <w:w w:val="80"/>
          <w:sz w:val="22"/>
        </w:rPr>
        <w:t>The DP shall open separate accounts in the name of each of</w:t>
      </w:r>
      <w:r>
        <w:rPr>
          <w:sz w:val="22"/>
        </w:rPr>
        <w:t> </w:t>
      </w:r>
      <w:r>
        <w:rPr>
          <w:w w:val="80"/>
          <w:sz w:val="22"/>
        </w:rPr>
        <w:t>the beneficial owners and securities of each beneficial owner shall</w:t>
      </w:r>
      <w:r>
        <w:rPr>
          <w:spacing w:val="-3"/>
          <w:w w:val="80"/>
          <w:sz w:val="22"/>
        </w:rPr>
        <w:t> </w:t>
      </w:r>
      <w:r>
        <w:rPr>
          <w:w w:val="80"/>
          <w:sz w:val="22"/>
        </w:rPr>
        <w:t>be</w:t>
      </w:r>
      <w:r>
        <w:rPr>
          <w:spacing w:val="-3"/>
          <w:w w:val="80"/>
          <w:sz w:val="22"/>
        </w:rPr>
        <w:t> </w:t>
      </w:r>
      <w:r>
        <w:rPr>
          <w:w w:val="80"/>
          <w:sz w:val="22"/>
        </w:rPr>
        <w:t>segregated</w:t>
      </w:r>
      <w:r>
        <w:rPr>
          <w:spacing w:val="-3"/>
          <w:w w:val="80"/>
          <w:sz w:val="22"/>
        </w:rPr>
        <w:t> </w:t>
      </w:r>
      <w:r>
        <w:rPr>
          <w:w w:val="80"/>
          <w:sz w:val="22"/>
        </w:rPr>
        <w:t>and</w:t>
      </w:r>
      <w:r>
        <w:rPr>
          <w:spacing w:val="-3"/>
          <w:w w:val="80"/>
          <w:sz w:val="22"/>
        </w:rPr>
        <w:t> </w:t>
      </w:r>
      <w:r>
        <w:rPr>
          <w:w w:val="80"/>
          <w:sz w:val="22"/>
        </w:rPr>
        <w:t>shall</w:t>
      </w:r>
      <w:r>
        <w:rPr>
          <w:spacing w:val="-3"/>
          <w:w w:val="80"/>
          <w:sz w:val="22"/>
        </w:rPr>
        <w:t> </w:t>
      </w:r>
      <w:r>
        <w:rPr>
          <w:w w:val="80"/>
          <w:sz w:val="22"/>
        </w:rPr>
        <w:t>not</w:t>
      </w:r>
      <w:r>
        <w:rPr>
          <w:spacing w:val="-3"/>
          <w:w w:val="80"/>
          <w:sz w:val="22"/>
        </w:rPr>
        <w:t> </w:t>
      </w:r>
      <w:r>
        <w:rPr>
          <w:w w:val="80"/>
          <w:sz w:val="22"/>
        </w:rPr>
        <w:t>be</w:t>
      </w:r>
      <w:r>
        <w:rPr>
          <w:spacing w:val="-3"/>
          <w:w w:val="80"/>
          <w:sz w:val="22"/>
        </w:rPr>
        <w:t> </w:t>
      </w:r>
      <w:r>
        <w:rPr>
          <w:w w:val="80"/>
          <w:sz w:val="22"/>
        </w:rPr>
        <w:t>mixed</w:t>
      </w:r>
      <w:r>
        <w:rPr>
          <w:spacing w:val="-3"/>
          <w:w w:val="80"/>
          <w:sz w:val="22"/>
        </w:rPr>
        <w:t> </w:t>
      </w:r>
      <w:r>
        <w:rPr>
          <w:w w:val="80"/>
          <w:sz w:val="22"/>
        </w:rPr>
        <w:t>up</w:t>
      </w:r>
      <w:r>
        <w:rPr>
          <w:spacing w:val="-3"/>
          <w:w w:val="80"/>
          <w:sz w:val="22"/>
        </w:rPr>
        <w:t> </w:t>
      </w:r>
      <w:r>
        <w:rPr>
          <w:w w:val="80"/>
          <w:sz w:val="22"/>
        </w:rPr>
        <w:t>with</w:t>
      </w:r>
      <w:r>
        <w:rPr>
          <w:spacing w:val="-3"/>
          <w:w w:val="80"/>
          <w:sz w:val="22"/>
        </w:rPr>
        <w:t> </w:t>
      </w:r>
      <w:r>
        <w:rPr>
          <w:w w:val="80"/>
          <w:sz w:val="22"/>
        </w:rPr>
        <w:t>the</w:t>
      </w:r>
      <w:r>
        <w:rPr>
          <w:spacing w:val="-3"/>
          <w:w w:val="80"/>
          <w:sz w:val="22"/>
        </w:rPr>
        <w:t> </w:t>
      </w:r>
      <w:r>
        <w:rPr>
          <w:w w:val="80"/>
          <w:sz w:val="22"/>
        </w:rPr>
        <w:t>securities</w:t>
      </w:r>
      <w:r>
        <w:rPr>
          <w:spacing w:val="-3"/>
          <w:w w:val="80"/>
          <w:sz w:val="22"/>
        </w:rPr>
        <w:t> </w:t>
      </w:r>
      <w:r>
        <w:rPr>
          <w:w w:val="80"/>
          <w:sz w:val="22"/>
        </w:rPr>
        <w:t>of</w:t>
      </w:r>
      <w:r>
        <w:rPr>
          <w:spacing w:val="-2"/>
          <w:w w:val="80"/>
          <w:sz w:val="22"/>
        </w:rPr>
        <w:t> </w:t>
      </w:r>
      <w:r>
        <w:rPr>
          <w:w w:val="80"/>
          <w:sz w:val="22"/>
        </w:rPr>
        <w:t>other</w:t>
      </w:r>
      <w:r>
        <w:rPr>
          <w:spacing w:val="-3"/>
          <w:w w:val="80"/>
          <w:sz w:val="22"/>
        </w:rPr>
        <w:t> </w:t>
      </w:r>
      <w:r>
        <w:rPr>
          <w:w w:val="80"/>
          <w:sz w:val="22"/>
        </w:rPr>
        <w:t>beneficial</w:t>
      </w:r>
      <w:r>
        <w:rPr>
          <w:spacing w:val="-3"/>
          <w:w w:val="80"/>
          <w:sz w:val="22"/>
        </w:rPr>
        <w:t> </w:t>
      </w:r>
      <w:r>
        <w:rPr>
          <w:w w:val="80"/>
          <w:sz w:val="22"/>
        </w:rPr>
        <w:t>owners</w:t>
      </w:r>
      <w:r>
        <w:rPr>
          <w:spacing w:val="-3"/>
          <w:w w:val="80"/>
          <w:sz w:val="22"/>
        </w:rPr>
        <w:t> </w:t>
      </w:r>
      <w:r>
        <w:rPr>
          <w:w w:val="80"/>
          <w:sz w:val="22"/>
        </w:rPr>
        <w:t>and/or</w:t>
      </w:r>
      <w:r>
        <w:rPr>
          <w:spacing w:val="-3"/>
          <w:w w:val="80"/>
          <w:sz w:val="22"/>
        </w:rPr>
        <w:t> </w:t>
      </w:r>
      <w:r>
        <w:rPr>
          <w:w w:val="80"/>
          <w:sz w:val="22"/>
        </w:rPr>
        <w:t>DP's</w:t>
      </w:r>
      <w:r>
        <w:rPr>
          <w:spacing w:val="-3"/>
          <w:w w:val="80"/>
          <w:sz w:val="22"/>
        </w:rPr>
        <w:t> </w:t>
      </w:r>
      <w:r>
        <w:rPr>
          <w:w w:val="80"/>
          <w:sz w:val="22"/>
        </w:rPr>
        <w:t>own</w:t>
      </w:r>
      <w:r>
        <w:rPr>
          <w:spacing w:val="-3"/>
          <w:w w:val="80"/>
          <w:sz w:val="22"/>
        </w:rPr>
        <w:t> </w:t>
      </w:r>
      <w:r>
        <w:rPr>
          <w:w w:val="80"/>
          <w:sz w:val="22"/>
        </w:rPr>
        <w:t>securities</w:t>
      </w:r>
      <w:r>
        <w:rPr>
          <w:spacing w:val="-3"/>
          <w:w w:val="80"/>
          <w:sz w:val="22"/>
        </w:rPr>
        <w:t> </w:t>
      </w:r>
      <w:r>
        <w:rPr>
          <w:w w:val="80"/>
          <w:sz w:val="22"/>
        </w:rPr>
        <w:t>held</w:t>
      </w:r>
      <w:r>
        <w:rPr>
          <w:spacing w:val="-3"/>
          <w:w w:val="80"/>
          <w:sz w:val="22"/>
        </w:rPr>
        <w:t> </w:t>
      </w:r>
      <w:r>
        <w:rPr>
          <w:w w:val="80"/>
          <w:sz w:val="22"/>
        </w:rPr>
        <w:t>in </w:t>
      </w:r>
      <w:r>
        <w:rPr>
          <w:w w:val="90"/>
          <w:sz w:val="22"/>
        </w:rPr>
        <w:t>dematerialized</w:t>
      </w:r>
      <w:r>
        <w:rPr>
          <w:spacing w:val="-25"/>
          <w:w w:val="90"/>
          <w:sz w:val="22"/>
        </w:rPr>
        <w:t> </w:t>
      </w:r>
      <w:r>
        <w:rPr>
          <w:w w:val="90"/>
          <w:sz w:val="22"/>
        </w:rPr>
        <w:t>form.</w:t>
      </w:r>
      <w:r>
        <w:rPr>
          <w:rFonts w:ascii="Arial"/>
          <w:b/>
          <w:w w:val="90"/>
          <w:sz w:val="22"/>
        </w:rPr>
        <w:t>.</w:t>
      </w:r>
    </w:p>
    <w:p>
      <w:pPr>
        <w:pStyle w:val="ListParagraph"/>
        <w:numPr>
          <w:ilvl w:val="0"/>
          <w:numId w:val="43"/>
        </w:numPr>
        <w:tabs>
          <w:tab w:pos="595" w:val="left" w:leader="none"/>
          <w:tab w:pos="607" w:val="left" w:leader="none"/>
        </w:tabs>
        <w:spacing w:line="268" w:lineRule="auto" w:before="64" w:after="0"/>
        <w:ind w:left="607" w:right="181" w:hanging="408"/>
        <w:jc w:val="both"/>
        <w:rPr>
          <w:sz w:val="22"/>
        </w:rPr>
      </w:pPr>
      <w:r>
        <w:rPr>
          <w:w w:val="80"/>
          <w:sz w:val="22"/>
        </w:rPr>
        <w:t>The DP shall not facilitate the Beneficial</w:t>
      </w:r>
      <w:r>
        <w:rPr>
          <w:sz w:val="22"/>
        </w:rPr>
        <w:t> </w:t>
      </w:r>
      <w:r>
        <w:rPr>
          <w:w w:val="80"/>
          <w:sz w:val="22"/>
        </w:rPr>
        <w:t>Owner to create or permit any pledge and /or hypothecation or any other interest or encumbrance over all or any of such securities submitted for</w:t>
      </w:r>
      <w:r>
        <w:rPr>
          <w:sz w:val="22"/>
        </w:rPr>
        <w:t> </w:t>
      </w:r>
      <w:r>
        <w:rPr>
          <w:w w:val="80"/>
          <w:sz w:val="22"/>
        </w:rPr>
        <w:t>dematerialization and/or held in demat account except in the form</w:t>
      </w:r>
      <w:r>
        <w:rPr>
          <w:spacing w:val="-1"/>
          <w:w w:val="80"/>
          <w:sz w:val="22"/>
        </w:rPr>
        <w:t> </w:t>
      </w:r>
      <w:r>
        <w:rPr>
          <w:w w:val="80"/>
          <w:sz w:val="22"/>
        </w:rPr>
        <w:t>and manner prescribed in</w:t>
      </w:r>
      <w:r>
        <w:rPr>
          <w:spacing w:val="-1"/>
          <w:w w:val="80"/>
          <w:sz w:val="22"/>
        </w:rPr>
        <w:t> </w:t>
      </w:r>
      <w:r>
        <w:rPr>
          <w:w w:val="80"/>
          <w:sz w:val="22"/>
        </w:rPr>
        <w:t>the</w:t>
      </w:r>
      <w:r>
        <w:rPr>
          <w:spacing w:val="-1"/>
          <w:w w:val="80"/>
          <w:sz w:val="22"/>
        </w:rPr>
        <w:t> </w:t>
      </w:r>
      <w:r>
        <w:rPr>
          <w:w w:val="80"/>
          <w:sz w:val="22"/>
        </w:rPr>
        <w:t>Depositories</w:t>
      </w:r>
      <w:r>
        <w:rPr>
          <w:spacing w:val="-3"/>
          <w:w w:val="80"/>
          <w:sz w:val="22"/>
        </w:rPr>
        <w:t> </w:t>
      </w:r>
      <w:r>
        <w:rPr>
          <w:w w:val="80"/>
          <w:sz w:val="22"/>
        </w:rPr>
        <w:t>Act,</w:t>
      </w:r>
      <w:r>
        <w:rPr>
          <w:spacing w:val="-7"/>
          <w:sz w:val="22"/>
        </w:rPr>
        <w:t> </w:t>
      </w:r>
      <w:r>
        <w:rPr>
          <w:w w:val="80"/>
          <w:sz w:val="22"/>
        </w:rPr>
        <w:t>1996, SEBI (Depositories and</w:t>
      </w:r>
      <w:r>
        <w:rPr>
          <w:spacing w:val="-2"/>
          <w:w w:val="80"/>
          <w:sz w:val="22"/>
        </w:rPr>
        <w:t> </w:t>
      </w:r>
      <w:r>
        <w:rPr>
          <w:w w:val="80"/>
          <w:sz w:val="22"/>
        </w:rPr>
        <w:t>Participants) Regulations, 1996 and</w:t>
      </w:r>
      <w:r>
        <w:rPr>
          <w:spacing w:val="-1"/>
          <w:w w:val="80"/>
          <w:sz w:val="22"/>
        </w:rPr>
        <w:t> </w:t>
      </w:r>
      <w:r>
        <w:rPr>
          <w:w w:val="80"/>
          <w:sz w:val="22"/>
        </w:rPr>
        <w:t>Bye-</w:t>
      </w:r>
      <w:r>
        <w:rPr>
          <w:w w:val="85"/>
          <w:sz w:val="22"/>
        </w:rPr>
        <w:t>Laws/Operating</w:t>
      </w:r>
      <w:r>
        <w:rPr>
          <w:spacing w:val="-9"/>
          <w:w w:val="85"/>
          <w:sz w:val="22"/>
        </w:rPr>
        <w:t> </w:t>
      </w:r>
      <w:r>
        <w:rPr>
          <w:w w:val="85"/>
          <w:sz w:val="22"/>
        </w:rPr>
        <w:t>Instructions/Business</w:t>
      </w:r>
      <w:r>
        <w:rPr>
          <w:spacing w:val="-7"/>
          <w:w w:val="85"/>
          <w:sz w:val="22"/>
        </w:rPr>
        <w:t> </w:t>
      </w:r>
      <w:r>
        <w:rPr>
          <w:w w:val="85"/>
          <w:sz w:val="22"/>
        </w:rPr>
        <w:t>Rules</w:t>
      </w:r>
      <w:r>
        <w:rPr>
          <w:spacing w:val="-9"/>
          <w:w w:val="85"/>
          <w:sz w:val="22"/>
        </w:rPr>
        <w:t> </w:t>
      </w:r>
      <w:r>
        <w:rPr>
          <w:w w:val="85"/>
          <w:sz w:val="22"/>
        </w:rPr>
        <w:t>of</w:t>
      </w:r>
      <w:r>
        <w:rPr>
          <w:spacing w:val="-5"/>
          <w:w w:val="85"/>
          <w:sz w:val="22"/>
        </w:rPr>
        <w:t> </w:t>
      </w:r>
      <w:r>
        <w:rPr>
          <w:w w:val="85"/>
          <w:sz w:val="22"/>
        </w:rPr>
        <w:t>the</w:t>
      </w:r>
      <w:r>
        <w:rPr>
          <w:spacing w:val="-9"/>
          <w:w w:val="85"/>
          <w:sz w:val="22"/>
        </w:rPr>
        <w:t> </w:t>
      </w:r>
      <w:r>
        <w:rPr>
          <w:w w:val="85"/>
          <w:sz w:val="22"/>
        </w:rPr>
        <w:t>Depositories.</w:t>
      </w:r>
    </w:p>
    <w:p>
      <w:pPr>
        <w:spacing w:before="58"/>
        <w:ind w:left="199" w:right="0" w:firstLine="0"/>
        <w:jc w:val="left"/>
        <w:rPr>
          <w:rFonts w:ascii="Arial"/>
          <w:b/>
          <w:sz w:val="22"/>
        </w:rPr>
      </w:pPr>
      <w:bookmarkStart w:name="Transfer of Securities" w:id="85"/>
      <w:bookmarkEnd w:id="85"/>
      <w:r>
        <w:rPr/>
      </w:r>
      <w:r>
        <w:rPr>
          <w:rFonts w:ascii="Arial"/>
          <w:b/>
          <w:w w:val="75"/>
          <w:sz w:val="22"/>
        </w:rPr>
        <w:t>Transfer</w:t>
      </w:r>
      <w:r>
        <w:rPr>
          <w:rFonts w:ascii="Arial"/>
          <w:b/>
          <w:spacing w:val="-8"/>
          <w:sz w:val="22"/>
        </w:rPr>
        <w:t> </w:t>
      </w:r>
      <w:r>
        <w:rPr>
          <w:rFonts w:ascii="Arial"/>
          <w:b/>
          <w:w w:val="75"/>
          <w:sz w:val="22"/>
        </w:rPr>
        <w:t>of</w:t>
      </w:r>
      <w:r>
        <w:rPr>
          <w:rFonts w:ascii="Arial"/>
          <w:b/>
          <w:spacing w:val="-10"/>
          <w:sz w:val="22"/>
        </w:rPr>
        <w:t> </w:t>
      </w:r>
      <w:r>
        <w:rPr>
          <w:rFonts w:ascii="Arial"/>
          <w:b/>
          <w:spacing w:val="-2"/>
          <w:w w:val="75"/>
          <w:sz w:val="22"/>
        </w:rPr>
        <w:t>Securities</w:t>
      </w:r>
    </w:p>
    <w:p>
      <w:pPr>
        <w:pStyle w:val="ListParagraph"/>
        <w:numPr>
          <w:ilvl w:val="0"/>
          <w:numId w:val="43"/>
        </w:numPr>
        <w:tabs>
          <w:tab w:pos="595" w:val="left" w:leader="none"/>
          <w:tab w:pos="607" w:val="left" w:leader="none"/>
        </w:tabs>
        <w:spacing w:line="266" w:lineRule="auto" w:before="96" w:after="0"/>
        <w:ind w:left="607" w:right="182" w:hanging="408"/>
        <w:jc w:val="both"/>
        <w:rPr>
          <w:sz w:val="22"/>
        </w:rPr>
      </w:pPr>
      <w:r>
        <w:rPr>
          <w:w w:val="80"/>
          <w:sz w:val="22"/>
        </w:rPr>
        <w:t>The</w:t>
      </w:r>
      <w:r>
        <w:rPr>
          <w:spacing w:val="-3"/>
          <w:w w:val="80"/>
          <w:sz w:val="22"/>
        </w:rPr>
        <w:t> </w:t>
      </w:r>
      <w:r>
        <w:rPr>
          <w:w w:val="80"/>
          <w:sz w:val="22"/>
        </w:rPr>
        <w:t>DP</w:t>
      </w:r>
      <w:r>
        <w:rPr>
          <w:spacing w:val="-3"/>
          <w:w w:val="80"/>
          <w:sz w:val="22"/>
        </w:rPr>
        <w:t> </w:t>
      </w:r>
      <w:r>
        <w:rPr>
          <w:w w:val="80"/>
          <w:sz w:val="22"/>
        </w:rPr>
        <w:t>shall</w:t>
      </w:r>
      <w:r>
        <w:rPr>
          <w:spacing w:val="-3"/>
          <w:w w:val="80"/>
          <w:sz w:val="22"/>
        </w:rPr>
        <w:t> </w:t>
      </w:r>
      <w:r>
        <w:rPr>
          <w:w w:val="80"/>
          <w:sz w:val="22"/>
        </w:rPr>
        <w:t>effect</w:t>
      </w:r>
      <w:r>
        <w:rPr>
          <w:spacing w:val="-3"/>
          <w:w w:val="80"/>
          <w:sz w:val="22"/>
        </w:rPr>
        <w:t> </w:t>
      </w:r>
      <w:r>
        <w:rPr>
          <w:w w:val="80"/>
          <w:sz w:val="22"/>
        </w:rPr>
        <w:t>transfer</w:t>
      </w:r>
      <w:r>
        <w:rPr>
          <w:spacing w:val="-3"/>
          <w:w w:val="80"/>
          <w:sz w:val="22"/>
        </w:rPr>
        <w:t> </w:t>
      </w:r>
      <w:r>
        <w:rPr>
          <w:w w:val="80"/>
          <w:sz w:val="22"/>
        </w:rPr>
        <w:t>to</w:t>
      </w:r>
      <w:r>
        <w:rPr>
          <w:spacing w:val="-3"/>
          <w:w w:val="80"/>
          <w:sz w:val="22"/>
        </w:rPr>
        <w:t> </w:t>
      </w:r>
      <w:r>
        <w:rPr>
          <w:w w:val="80"/>
          <w:sz w:val="22"/>
        </w:rPr>
        <w:t>and</w:t>
      </w:r>
      <w:r>
        <w:rPr>
          <w:spacing w:val="-3"/>
          <w:w w:val="80"/>
          <w:sz w:val="22"/>
        </w:rPr>
        <w:t> </w:t>
      </w:r>
      <w:r>
        <w:rPr>
          <w:w w:val="80"/>
          <w:sz w:val="22"/>
        </w:rPr>
        <w:t>from</w:t>
      </w:r>
      <w:r>
        <w:rPr>
          <w:spacing w:val="-3"/>
          <w:w w:val="80"/>
          <w:sz w:val="22"/>
        </w:rPr>
        <w:t> </w:t>
      </w:r>
      <w:r>
        <w:rPr>
          <w:w w:val="80"/>
          <w:sz w:val="22"/>
        </w:rPr>
        <w:t>the</w:t>
      </w:r>
      <w:r>
        <w:rPr>
          <w:spacing w:val="-3"/>
          <w:w w:val="80"/>
          <w:sz w:val="22"/>
        </w:rPr>
        <w:t> </w:t>
      </w:r>
      <w:r>
        <w:rPr>
          <w:w w:val="80"/>
          <w:sz w:val="22"/>
        </w:rPr>
        <w:t>demat</w:t>
      </w:r>
      <w:r>
        <w:rPr>
          <w:spacing w:val="-11"/>
          <w:sz w:val="22"/>
        </w:rPr>
        <w:t> </w:t>
      </w:r>
      <w:r>
        <w:rPr>
          <w:w w:val="80"/>
          <w:sz w:val="22"/>
        </w:rPr>
        <w:t>accounts of</w:t>
      </w:r>
      <w:r>
        <w:rPr>
          <w:spacing w:val="-3"/>
          <w:w w:val="80"/>
          <w:sz w:val="22"/>
        </w:rPr>
        <w:t> </w:t>
      </w:r>
      <w:r>
        <w:rPr>
          <w:w w:val="80"/>
          <w:sz w:val="22"/>
        </w:rPr>
        <w:t>the</w:t>
      </w:r>
      <w:r>
        <w:rPr>
          <w:spacing w:val="-3"/>
          <w:w w:val="80"/>
          <w:sz w:val="22"/>
        </w:rPr>
        <w:t> </w:t>
      </w:r>
      <w:r>
        <w:rPr>
          <w:w w:val="80"/>
          <w:sz w:val="22"/>
        </w:rPr>
        <w:t>Beneficial</w:t>
      </w:r>
      <w:r>
        <w:rPr>
          <w:spacing w:val="-3"/>
          <w:w w:val="80"/>
          <w:sz w:val="22"/>
        </w:rPr>
        <w:t> </w:t>
      </w:r>
      <w:r>
        <w:rPr>
          <w:w w:val="80"/>
          <w:sz w:val="22"/>
        </w:rPr>
        <w:t>Owner only on</w:t>
      </w:r>
      <w:r>
        <w:rPr>
          <w:spacing w:val="-3"/>
          <w:w w:val="80"/>
          <w:sz w:val="22"/>
        </w:rPr>
        <w:t> </w:t>
      </w:r>
      <w:r>
        <w:rPr>
          <w:w w:val="80"/>
          <w:sz w:val="22"/>
        </w:rPr>
        <w:t>the basis of an order,</w:t>
      </w:r>
      <w:r>
        <w:rPr>
          <w:spacing w:val="-10"/>
          <w:sz w:val="22"/>
        </w:rPr>
        <w:t> </w:t>
      </w:r>
      <w:r>
        <w:rPr>
          <w:w w:val="80"/>
          <w:sz w:val="22"/>
        </w:rPr>
        <w:t>instruction, direction</w:t>
      </w:r>
      <w:r>
        <w:rPr>
          <w:spacing w:val="-3"/>
          <w:w w:val="80"/>
          <w:sz w:val="22"/>
        </w:rPr>
        <w:t> </w:t>
      </w:r>
      <w:r>
        <w:rPr>
          <w:w w:val="80"/>
          <w:sz w:val="22"/>
        </w:rPr>
        <w:t>or</w:t>
      </w:r>
      <w:r>
        <w:rPr>
          <w:spacing w:val="-3"/>
          <w:w w:val="80"/>
          <w:sz w:val="22"/>
        </w:rPr>
        <w:t> </w:t>
      </w:r>
      <w:r>
        <w:rPr>
          <w:w w:val="80"/>
          <w:sz w:val="22"/>
        </w:rPr>
        <w:t>mandate duly authorized by the Beneficial</w:t>
      </w:r>
      <w:r>
        <w:rPr>
          <w:spacing w:val="-6"/>
          <w:sz w:val="22"/>
        </w:rPr>
        <w:t> </w:t>
      </w:r>
      <w:r>
        <w:rPr>
          <w:w w:val="80"/>
          <w:sz w:val="22"/>
        </w:rPr>
        <w:t>Owner</w:t>
      </w:r>
      <w:r>
        <w:rPr>
          <w:spacing w:val="-3"/>
          <w:w w:val="80"/>
          <w:sz w:val="22"/>
        </w:rPr>
        <w:t> </w:t>
      </w:r>
      <w:r>
        <w:rPr>
          <w:w w:val="80"/>
          <w:sz w:val="22"/>
        </w:rPr>
        <w:t>and</w:t>
      </w:r>
      <w:r>
        <w:rPr>
          <w:spacing w:val="-3"/>
          <w:w w:val="80"/>
          <w:sz w:val="22"/>
        </w:rPr>
        <w:t> </w:t>
      </w:r>
      <w:r>
        <w:rPr>
          <w:w w:val="80"/>
          <w:sz w:val="22"/>
        </w:rPr>
        <w:t>the</w:t>
      </w:r>
      <w:r>
        <w:rPr>
          <w:spacing w:val="-1"/>
          <w:w w:val="80"/>
          <w:sz w:val="22"/>
        </w:rPr>
        <w:t> </w:t>
      </w:r>
      <w:r>
        <w:rPr>
          <w:w w:val="80"/>
          <w:sz w:val="22"/>
        </w:rPr>
        <w:t>DP</w:t>
      </w:r>
      <w:r>
        <w:rPr>
          <w:spacing w:val="-3"/>
          <w:w w:val="80"/>
          <w:sz w:val="22"/>
        </w:rPr>
        <w:t> </w:t>
      </w:r>
      <w:r>
        <w:rPr>
          <w:w w:val="80"/>
          <w:sz w:val="22"/>
        </w:rPr>
        <w:t>shall maintain the original documents</w:t>
      </w:r>
      <w:r>
        <w:rPr>
          <w:spacing w:val="-3"/>
          <w:w w:val="80"/>
          <w:sz w:val="22"/>
        </w:rPr>
        <w:t> </w:t>
      </w:r>
      <w:r>
        <w:rPr>
          <w:w w:val="80"/>
          <w:sz w:val="22"/>
        </w:rPr>
        <w:t>and the audit </w:t>
      </w:r>
      <w:r>
        <w:rPr>
          <w:w w:val="90"/>
          <w:sz w:val="22"/>
        </w:rPr>
        <w:t>trail</w:t>
      </w:r>
      <w:r>
        <w:rPr>
          <w:spacing w:val="-22"/>
          <w:w w:val="90"/>
          <w:sz w:val="22"/>
        </w:rPr>
        <w:t> </w:t>
      </w:r>
      <w:r>
        <w:rPr>
          <w:w w:val="90"/>
          <w:sz w:val="22"/>
        </w:rPr>
        <w:t>of</w:t>
      </w:r>
      <w:r>
        <w:rPr>
          <w:spacing w:val="-14"/>
          <w:w w:val="90"/>
          <w:sz w:val="22"/>
        </w:rPr>
        <w:t> </w:t>
      </w:r>
      <w:r>
        <w:rPr>
          <w:w w:val="90"/>
          <w:sz w:val="22"/>
        </w:rPr>
        <w:t>such</w:t>
      </w:r>
      <w:r>
        <w:rPr>
          <w:spacing w:val="-11"/>
          <w:w w:val="90"/>
          <w:sz w:val="22"/>
        </w:rPr>
        <w:t> </w:t>
      </w:r>
      <w:r>
        <w:rPr>
          <w:w w:val="90"/>
          <w:sz w:val="22"/>
        </w:rPr>
        <w:t>authorizations.</w:t>
      </w:r>
    </w:p>
    <w:p>
      <w:pPr>
        <w:pStyle w:val="ListParagraph"/>
        <w:numPr>
          <w:ilvl w:val="0"/>
          <w:numId w:val="43"/>
        </w:numPr>
        <w:tabs>
          <w:tab w:pos="595" w:val="left" w:leader="none"/>
          <w:tab w:pos="607" w:val="left" w:leader="none"/>
        </w:tabs>
        <w:spacing w:line="273" w:lineRule="auto" w:before="64" w:after="0"/>
        <w:ind w:left="607" w:right="197" w:hanging="408"/>
        <w:jc w:val="both"/>
        <w:rPr>
          <w:sz w:val="22"/>
        </w:rPr>
      </w:pPr>
      <w:r>
        <w:rPr>
          <w:w w:val="80"/>
          <w:sz w:val="22"/>
        </w:rPr>
        <w:t>The Beneficial Owner reserves the right to give standing instructions with regard to the crediting of securities in his demat </w:t>
      </w:r>
      <w:r>
        <w:rPr>
          <w:w w:val="85"/>
          <w:sz w:val="22"/>
        </w:rPr>
        <w:t>account and</w:t>
      </w:r>
      <w:r>
        <w:rPr>
          <w:spacing w:val="-5"/>
          <w:w w:val="85"/>
          <w:sz w:val="22"/>
        </w:rPr>
        <w:t> </w:t>
      </w:r>
      <w:r>
        <w:rPr>
          <w:w w:val="85"/>
          <w:sz w:val="22"/>
        </w:rPr>
        <w:t>the</w:t>
      </w:r>
      <w:r>
        <w:rPr>
          <w:spacing w:val="-5"/>
          <w:w w:val="85"/>
          <w:sz w:val="22"/>
        </w:rPr>
        <w:t> </w:t>
      </w:r>
      <w:r>
        <w:rPr>
          <w:w w:val="85"/>
          <w:sz w:val="22"/>
        </w:rPr>
        <w:t>DP</w:t>
      </w:r>
      <w:r>
        <w:rPr>
          <w:spacing w:val="-14"/>
          <w:w w:val="85"/>
          <w:sz w:val="22"/>
        </w:rPr>
        <w:t> </w:t>
      </w:r>
      <w:r>
        <w:rPr>
          <w:w w:val="85"/>
          <w:sz w:val="22"/>
        </w:rPr>
        <w:t>shall</w:t>
      </w:r>
      <w:r>
        <w:rPr>
          <w:spacing w:val="-5"/>
          <w:w w:val="85"/>
          <w:sz w:val="22"/>
        </w:rPr>
        <w:t> </w:t>
      </w:r>
      <w:r>
        <w:rPr>
          <w:w w:val="85"/>
          <w:sz w:val="22"/>
        </w:rPr>
        <w:t>act</w:t>
      </w:r>
      <w:r>
        <w:rPr>
          <w:spacing w:val="-5"/>
          <w:w w:val="85"/>
          <w:sz w:val="22"/>
        </w:rPr>
        <w:t> </w:t>
      </w:r>
      <w:r>
        <w:rPr>
          <w:w w:val="85"/>
          <w:sz w:val="22"/>
        </w:rPr>
        <w:t>according</w:t>
      </w:r>
      <w:r>
        <w:rPr>
          <w:spacing w:val="-4"/>
          <w:w w:val="85"/>
          <w:sz w:val="22"/>
        </w:rPr>
        <w:t> </w:t>
      </w:r>
      <w:r>
        <w:rPr>
          <w:w w:val="85"/>
          <w:sz w:val="22"/>
        </w:rPr>
        <w:t>to</w:t>
      </w:r>
      <w:r>
        <w:rPr>
          <w:spacing w:val="-5"/>
          <w:w w:val="85"/>
          <w:sz w:val="22"/>
        </w:rPr>
        <w:t> </w:t>
      </w:r>
      <w:r>
        <w:rPr>
          <w:w w:val="85"/>
          <w:sz w:val="22"/>
        </w:rPr>
        <w:t>such</w:t>
      </w:r>
      <w:r>
        <w:rPr>
          <w:spacing w:val="-19"/>
          <w:w w:val="85"/>
          <w:sz w:val="22"/>
        </w:rPr>
        <w:t> </w:t>
      </w:r>
      <w:r>
        <w:rPr>
          <w:w w:val="85"/>
          <w:sz w:val="22"/>
        </w:rPr>
        <w:t>instructions.</w:t>
      </w:r>
    </w:p>
    <w:p>
      <w:pPr>
        <w:pStyle w:val="ListParagraph"/>
        <w:numPr>
          <w:ilvl w:val="0"/>
          <w:numId w:val="43"/>
        </w:numPr>
        <w:tabs>
          <w:tab w:pos="595" w:val="left" w:leader="none"/>
          <w:tab w:pos="607" w:val="left" w:leader="none"/>
        </w:tabs>
        <w:spacing w:line="268" w:lineRule="auto" w:before="51" w:after="0"/>
        <w:ind w:left="607" w:right="166" w:hanging="408"/>
        <w:jc w:val="both"/>
        <w:rPr>
          <w:sz w:val="22"/>
        </w:rPr>
      </w:pPr>
      <w:r>
        <w:rPr>
          <w:w w:val="80"/>
          <w:sz w:val="22"/>
        </w:rPr>
        <w:t>The</w:t>
      </w:r>
      <w:r>
        <w:rPr>
          <w:spacing w:val="-1"/>
          <w:w w:val="80"/>
          <w:sz w:val="22"/>
        </w:rPr>
        <w:t> </w:t>
      </w:r>
      <w:r>
        <w:rPr>
          <w:w w:val="80"/>
          <w:sz w:val="22"/>
        </w:rPr>
        <w:t>stock broker / stock broker and depository</w:t>
      </w:r>
      <w:r>
        <w:rPr>
          <w:spacing w:val="-3"/>
          <w:w w:val="80"/>
          <w:sz w:val="22"/>
        </w:rPr>
        <w:t> </w:t>
      </w:r>
      <w:r>
        <w:rPr>
          <w:w w:val="80"/>
          <w:sz w:val="22"/>
        </w:rPr>
        <w:t>participant shall</w:t>
      </w:r>
      <w:r>
        <w:rPr>
          <w:spacing w:val="-7"/>
          <w:sz w:val="22"/>
        </w:rPr>
        <w:t> </w:t>
      </w:r>
      <w:r>
        <w:rPr>
          <w:w w:val="80"/>
          <w:sz w:val="22"/>
        </w:rPr>
        <w:t>not directly / indirectly compel the</w:t>
      </w:r>
      <w:r>
        <w:rPr>
          <w:spacing w:val="-1"/>
          <w:w w:val="80"/>
          <w:sz w:val="22"/>
        </w:rPr>
        <w:t> </w:t>
      </w:r>
      <w:r>
        <w:rPr>
          <w:w w:val="80"/>
          <w:sz w:val="22"/>
        </w:rPr>
        <w:t>clients to execute</w:t>
      </w:r>
      <w:r>
        <w:rPr>
          <w:spacing w:val="-1"/>
          <w:w w:val="80"/>
          <w:sz w:val="22"/>
        </w:rPr>
        <w:t> </w:t>
      </w:r>
      <w:r>
        <w:rPr>
          <w:w w:val="80"/>
          <w:sz w:val="22"/>
        </w:rPr>
        <w:t>Power of </w:t>
      </w:r>
      <w:r>
        <w:rPr>
          <w:spacing w:val="-2"/>
          <w:w w:val="80"/>
          <w:sz w:val="22"/>
        </w:rPr>
        <w:t>Attorney</w:t>
      </w:r>
      <w:r>
        <w:rPr>
          <w:spacing w:val="-3"/>
          <w:sz w:val="22"/>
        </w:rPr>
        <w:t> </w:t>
      </w:r>
      <w:r>
        <w:rPr>
          <w:spacing w:val="-2"/>
          <w:w w:val="80"/>
          <w:sz w:val="22"/>
        </w:rPr>
        <w:t>(PoA)</w:t>
      </w:r>
      <w:r>
        <w:rPr>
          <w:spacing w:val="-7"/>
          <w:sz w:val="22"/>
        </w:rPr>
        <w:t> </w:t>
      </w:r>
      <w:r>
        <w:rPr>
          <w:spacing w:val="-2"/>
          <w:w w:val="80"/>
          <w:sz w:val="22"/>
        </w:rPr>
        <w:t>or</w:t>
      </w:r>
      <w:r>
        <w:rPr>
          <w:spacing w:val="-3"/>
          <w:sz w:val="22"/>
        </w:rPr>
        <w:t> </w:t>
      </w:r>
      <w:r>
        <w:rPr>
          <w:spacing w:val="-2"/>
          <w:w w:val="80"/>
          <w:sz w:val="22"/>
        </w:rPr>
        <w:t>Demat</w:t>
      </w:r>
      <w:r>
        <w:rPr>
          <w:spacing w:val="-7"/>
          <w:sz w:val="22"/>
        </w:rPr>
        <w:t> </w:t>
      </w:r>
      <w:r>
        <w:rPr>
          <w:spacing w:val="-2"/>
          <w:w w:val="80"/>
          <w:sz w:val="22"/>
        </w:rPr>
        <w:t>Debit</w:t>
      </w:r>
      <w:r>
        <w:rPr>
          <w:spacing w:val="-2"/>
          <w:sz w:val="22"/>
        </w:rPr>
        <w:t> </w:t>
      </w:r>
      <w:r>
        <w:rPr>
          <w:spacing w:val="-2"/>
          <w:w w:val="80"/>
          <w:sz w:val="22"/>
        </w:rPr>
        <w:t>and</w:t>
      </w:r>
      <w:r>
        <w:rPr>
          <w:spacing w:val="-8"/>
          <w:sz w:val="22"/>
        </w:rPr>
        <w:t> </w:t>
      </w:r>
      <w:r>
        <w:rPr>
          <w:spacing w:val="-2"/>
          <w:w w:val="80"/>
          <w:sz w:val="22"/>
        </w:rPr>
        <w:t>Pledge</w:t>
      </w:r>
      <w:r>
        <w:rPr>
          <w:spacing w:val="-7"/>
          <w:sz w:val="22"/>
        </w:rPr>
        <w:t> </w:t>
      </w:r>
      <w:r>
        <w:rPr>
          <w:spacing w:val="-2"/>
          <w:w w:val="80"/>
          <w:sz w:val="22"/>
        </w:rPr>
        <w:t>Instruction</w:t>
      </w:r>
      <w:r>
        <w:rPr>
          <w:spacing w:val="-13"/>
          <w:sz w:val="22"/>
        </w:rPr>
        <w:t> </w:t>
      </w:r>
      <w:r>
        <w:rPr>
          <w:spacing w:val="-2"/>
          <w:w w:val="80"/>
          <w:sz w:val="22"/>
        </w:rPr>
        <w:t>(DDPI)</w:t>
      </w:r>
      <w:r>
        <w:rPr>
          <w:spacing w:val="-3"/>
          <w:sz w:val="22"/>
        </w:rPr>
        <w:t> </w:t>
      </w:r>
      <w:r>
        <w:rPr>
          <w:spacing w:val="-2"/>
          <w:w w:val="80"/>
          <w:sz w:val="22"/>
        </w:rPr>
        <w:t>or</w:t>
      </w:r>
      <w:r>
        <w:rPr>
          <w:spacing w:val="-3"/>
          <w:sz w:val="22"/>
        </w:rPr>
        <w:t> </w:t>
      </w:r>
      <w:r>
        <w:rPr>
          <w:spacing w:val="-2"/>
          <w:w w:val="80"/>
          <w:sz w:val="22"/>
        </w:rPr>
        <w:t>deny</w:t>
      </w:r>
      <w:r>
        <w:rPr>
          <w:spacing w:val="-8"/>
          <w:sz w:val="22"/>
        </w:rPr>
        <w:t> </w:t>
      </w:r>
      <w:r>
        <w:rPr>
          <w:spacing w:val="-2"/>
          <w:w w:val="80"/>
          <w:sz w:val="22"/>
        </w:rPr>
        <w:t>services</w:t>
      </w:r>
      <w:r>
        <w:rPr>
          <w:spacing w:val="-13"/>
          <w:sz w:val="22"/>
        </w:rPr>
        <w:t> </w:t>
      </w:r>
      <w:r>
        <w:rPr>
          <w:spacing w:val="-2"/>
          <w:w w:val="80"/>
          <w:sz w:val="22"/>
        </w:rPr>
        <w:t>to</w:t>
      </w:r>
      <w:r>
        <w:rPr>
          <w:spacing w:val="-4"/>
          <w:sz w:val="22"/>
        </w:rPr>
        <w:t> </w:t>
      </w:r>
      <w:r>
        <w:rPr>
          <w:spacing w:val="-2"/>
          <w:w w:val="80"/>
          <w:sz w:val="22"/>
        </w:rPr>
        <w:t>the</w:t>
      </w:r>
      <w:r>
        <w:rPr>
          <w:spacing w:val="-3"/>
          <w:sz w:val="22"/>
        </w:rPr>
        <w:t> </w:t>
      </w:r>
      <w:r>
        <w:rPr>
          <w:spacing w:val="-2"/>
          <w:w w:val="80"/>
          <w:sz w:val="22"/>
        </w:rPr>
        <w:t>client</w:t>
      </w:r>
      <w:r>
        <w:rPr>
          <w:spacing w:val="-2"/>
          <w:sz w:val="22"/>
        </w:rPr>
        <w:t> </w:t>
      </w:r>
      <w:r>
        <w:rPr>
          <w:spacing w:val="-2"/>
          <w:w w:val="80"/>
          <w:sz w:val="22"/>
        </w:rPr>
        <w:t>if</w:t>
      </w:r>
      <w:r>
        <w:rPr>
          <w:spacing w:val="-7"/>
          <w:sz w:val="22"/>
        </w:rPr>
        <w:t> </w:t>
      </w:r>
      <w:r>
        <w:rPr>
          <w:spacing w:val="-2"/>
          <w:w w:val="80"/>
          <w:sz w:val="22"/>
        </w:rPr>
        <w:t>the</w:t>
      </w:r>
      <w:r>
        <w:rPr>
          <w:spacing w:val="-8"/>
          <w:sz w:val="22"/>
        </w:rPr>
        <w:t> </w:t>
      </w:r>
      <w:r>
        <w:rPr>
          <w:spacing w:val="-2"/>
          <w:w w:val="80"/>
          <w:sz w:val="22"/>
        </w:rPr>
        <w:t>client</w:t>
      </w:r>
      <w:r>
        <w:rPr>
          <w:spacing w:val="-11"/>
          <w:sz w:val="22"/>
        </w:rPr>
        <w:t> </w:t>
      </w:r>
      <w:r>
        <w:rPr>
          <w:spacing w:val="-2"/>
          <w:w w:val="80"/>
          <w:sz w:val="22"/>
        </w:rPr>
        <w:t>refuses</w:t>
      </w:r>
      <w:r>
        <w:rPr>
          <w:spacing w:val="-8"/>
          <w:sz w:val="22"/>
        </w:rPr>
        <w:t> </w:t>
      </w:r>
      <w:r>
        <w:rPr>
          <w:spacing w:val="-2"/>
          <w:w w:val="80"/>
          <w:sz w:val="22"/>
        </w:rPr>
        <w:t>to</w:t>
      </w:r>
      <w:r>
        <w:rPr>
          <w:spacing w:val="-8"/>
          <w:sz w:val="22"/>
        </w:rPr>
        <w:t> </w:t>
      </w:r>
      <w:r>
        <w:rPr>
          <w:spacing w:val="-2"/>
          <w:w w:val="80"/>
          <w:sz w:val="22"/>
        </w:rPr>
        <w:t>execute</w:t>
      </w:r>
      <w:r>
        <w:rPr>
          <w:spacing w:val="-8"/>
          <w:sz w:val="22"/>
        </w:rPr>
        <w:t> </w:t>
      </w:r>
      <w:r>
        <w:rPr>
          <w:spacing w:val="-2"/>
          <w:w w:val="80"/>
          <w:sz w:val="22"/>
        </w:rPr>
        <w:t>PoA </w:t>
      </w:r>
      <w:r>
        <w:rPr>
          <w:w w:val="90"/>
          <w:sz w:val="22"/>
        </w:rPr>
        <w:t>or</w:t>
      </w:r>
      <w:r>
        <w:rPr>
          <w:spacing w:val="-24"/>
          <w:w w:val="90"/>
          <w:sz w:val="22"/>
        </w:rPr>
        <w:t> </w:t>
      </w:r>
      <w:r>
        <w:rPr>
          <w:w w:val="90"/>
          <w:sz w:val="22"/>
        </w:rPr>
        <w:t>DDPI.</w:t>
      </w:r>
    </w:p>
    <w:p>
      <w:pPr>
        <w:spacing w:before="58"/>
        <w:ind w:left="199" w:right="0" w:firstLine="0"/>
        <w:jc w:val="left"/>
        <w:rPr>
          <w:rFonts w:ascii="Arial"/>
          <w:b/>
          <w:sz w:val="22"/>
        </w:rPr>
      </w:pPr>
      <w:bookmarkStart w:name="Statement of account" w:id="86"/>
      <w:bookmarkEnd w:id="86"/>
      <w:r>
        <w:rPr/>
      </w:r>
      <w:r>
        <w:rPr>
          <w:rFonts w:ascii="Arial"/>
          <w:b/>
          <w:w w:val="75"/>
          <w:sz w:val="22"/>
        </w:rPr>
        <w:t>Statement</w:t>
      </w:r>
      <w:r>
        <w:rPr>
          <w:rFonts w:ascii="Arial"/>
          <w:b/>
          <w:spacing w:val="8"/>
          <w:sz w:val="22"/>
        </w:rPr>
        <w:t> </w:t>
      </w:r>
      <w:r>
        <w:rPr>
          <w:rFonts w:ascii="Arial"/>
          <w:b/>
          <w:w w:val="75"/>
          <w:sz w:val="22"/>
        </w:rPr>
        <w:t>of</w:t>
      </w:r>
      <w:r>
        <w:rPr>
          <w:rFonts w:ascii="Arial"/>
          <w:b/>
          <w:spacing w:val="-9"/>
          <w:sz w:val="22"/>
        </w:rPr>
        <w:t> </w:t>
      </w:r>
      <w:r>
        <w:rPr>
          <w:rFonts w:ascii="Arial"/>
          <w:b/>
          <w:spacing w:val="-2"/>
          <w:w w:val="75"/>
          <w:sz w:val="22"/>
        </w:rPr>
        <w:t>account</w:t>
      </w:r>
    </w:p>
    <w:p>
      <w:pPr>
        <w:pStyle w:val="ListParagraph"/>
        <w:numPr>
          <w:ilvl w:val="0"/>
          <w:numId w:val="43"/>
        </w:numPr>
        <w:tabs>
          <w:tab w:pos="595" w:val="left" w:leader="none"/>
          <w:tab w:pos="607" w:val="left" w:leader="none"/>
        </w:tabs>
        <w:spacing w:line="268" w:lineRule="auto" w:before="96" w:after="0"/>
        <w:ind w:left="607" w:right="171" w:hanging="408"/>
        <w:jc w:val="both"/>
        <w:rPr>
          <w:sz w:val="22"/>
        </w:rPr>
      </w:pPr>
      <w:r>
        <w:rPr>
          <w:spacing w:val="-2"/>
          <w:w w:val="80"/>
          <w:sz w:val="22"/>
        </w:rPr>
        <w:t>The</w:t>
      </w:r>
      <w:r>
        <w:rPr>
          <w:spacing w:val="-8"/>
          <w:sz w:val="22"/>
        </w:rPr>
        <w:t> </w:t>
      </w:r>
      <w:r>
        <w:rPr>
          <w:spacing w:val="-2"/>
          <w:w w:val="80"/>
          <w:sz w:val="22"/>
        </w:rPr>
        <w:t>DP</w:t>
      </w:r>
      <w:r>
        <w:rPr>
          <w:spacing w:val="-13"/>
          <w:sz w:val="22"/>
        </w:rPr>
        <w:t> </w:t>
      </w:r>
      <w:r>
        <w:rPr>
          <w:spacing w:val="-2"/>
          <w:w w:val="80"/>
          <w:sz w:val="22"/>
        </w:rPr>
        <w:t>shall</w:t>
      </w:r>
      <w:r>
        <w:rPr>
          <w:spacing w:val="-7"/>
          <w:sz w:val="22"/>
        </w:rPr>
        <w:t> </w:t>
      </w:r>
      <w:r>
        <w:rPr>
          <w:spacing w:val="-2"/>
          <w:w w:val="80"/>
          <w:sz w:val="22"/>
        </w:rPr>
        <w:t>provide</w:t>
      </w:r>
      <w:r>
        <w:rPr>
          <w:spacing w:val="-8"/>
          <w:sz w:val="22"/>
        </w:rPr>
        <w:t> </w:t>
      </w:r>
      <w:r>
        <w:rPr>
          <w:spacing w:val="-2"/>
          <w:w w:val="80"/>
          <w:sz w:val="22"/>
        </w:rPr>
        <w:t>statements</w:t>
      </w:r>
      <w:r>
        <w:rPr>
          <w:spacing w:val="-13"/>
          <w:sz w:val="22"/>
        </w:rPr>
        <w:t> </w:t>
      </w:r>
      <w:r>
        <w:rPr>
          <w:spacing w:val="-2"/>
          <w:w w:val="80"/>
          <w:sz w:val="22"/>
        </w:rPr>
        <w:t>of</w:t>
      </w:r>
      <w:r>
        <w:rPr>
          <w:spacing w:val="-6"/>
          <w:sz w:val="22"/>
        </w:rPr>
        <w:t> </w:t>
      </w:r>
      <w:r>
        <w:rPr>
          <w:spacing w:val="-2"/>
          <w:w w:val="80"/>
          <w:sz w:val="22"/>
        </w:rPr>
        <w:t>accounts</w:t>
      </w:r>
      <w:r>
        <w:rPr>
          <w:spacing w:val="-12"/>
          <w:sz w:val="22"/>
        </w:rPr>
        <w:t> </w:t>
      </w:r>
      <w:r>
        <w:rPr>
          <w:spacing w:val="-2"/>
          <w:w w:val="80"/>
          <w:sz w:val="22"/>
        </w:rPr>
        <w:t>to</w:t>
      </w:r>
      <w:r>
        <w:rPr>
          <w:spacing w:val="-8"/>
          <w:sz w:val="22"/>
        </w:rPr>
        <w:t> </w:t>
      </w:r>
      <w:r>
        <w:rPr>
          <w:spacing w:val="-2"/>
          <w:w w:val="80"/>
          <w:sz w:val="22"/>
        </w:rPr>
        <w:t>the</w:t>
      </w:r>
      <w:r>
        <w:rPr>
          <w:spacing w:val="-13"/>
          <w:sz w:val="22"/>
        </w:rPr>
        <w:t> </w:t>
      </w:r>
      <w:r>
        <w:rPr>
          <w:spacing w:val="-2"/>
          <w:w w:val="80"/>
          <w:sz w:val="22"/>
        </w:rPr>
        <w:t>beneficial</w:t>
      </w:r>
      <w:r>
        <w:rPr>
          <w:spacing w:val="-6"/>
          <w:sz w:val="22"/>
        </w:rPr>
        <w:t> </w:t>
      </w:r>
      <w:r>
        <w:rPr>
          <w:spacing w:val="-2"/>
          <w:w w:val="80"/>
          <w:sz w:val="22"/>
        </w:rPr>
        <w:t>owner</w:t>
      </w:r>
      <w:r>
        <w:rPr>
          <w:spacing w:val="-7"/>
          <w:sz w:val="22"/>
        </w:rPr>
        <w:t> </w:t>
      </w:r>
      <w:r>
        <w:rPr>
          <w:spacing w:val="-2"/>
          <w:w w:val="80"/>
          <w:sz w:val="22"/>
        </w:rPr>
        <w:t>in</w:t>
      </w:r>
      <w:r>
        <w:rPr>
          <w:spacing w:val="-4"/>
          <w:sz w:val="22"/>
        </w:rPr>
        <w:t> </w:t>
      </w:r>
      <w:r>
        <w:rPr>
          <w:spacing w:val="-2"/>
          <w:w w:val="80"/>
          <w:sz w:val="22"/>
        </w:rPr>
        <w:t>such</w:t>
      </w:r>
      <w:r>
        <w:rPr>
          <w:spacing w:val="-8"/>
          <w:sz w:val="22"/>
        </w:rPr>
        <w:t> </w:t>
      </w:r>
      <w:r>
        <w:rPr>
          <w:spacing w:val="-2"/>
          <w:w w:val="80"/>
          <w:sz w:val="22"/>
        </w:rPr>
        <w:t>form</w:t>
      </w:r>
      <w:r>
        <w:rPr>
          <w:spacing w:val="-9"/>
          <w:sz w:val="22"/>
        </w:rPr>
        <w:t> </w:t>
      </w:r>
      <w:r>
        <w:rPr>
          <w:spacing w:val="-2"/>
          <w:w w:val="80"/>
          <w:sz w:val="22"/>
        </w:rPr>
        <w:t>and</w:t>
      </w:r>
      <w:r>
        <w:rPr>
          <w:spacing w:val="-3"/>
          <w:sz w:val="22"/>
        </w:rPr>
        <w:t> </w:t>
      </w:r>
      <w:r>
        <w:rPr>
          <w:spacing w:val="-2"/>
          <w:w w:val="80"/>
          <w:sz w:val="22"/>
        </w:rPr>
        <w:t>manner</w:t>
      </w:r>
      <w:r>
        <w:rPr>
          <w:spacing w:val="-7"/>
          <w:sz w:val="22"/>
        </w:rPr>
        <w:t> </w:t>
      </w:r>
      <w:r>
        <w:rPr>
          <w:spacing w:val="-2"/>
          <w:w w:val="80"/>
          <w:sz w:val="22"/>
        </w:rPr>
        <w:t>and</w:t>
      </w:r>
      <w:r>
        <w:rPr>
          <w:spacing w:val="-8"/>
          <w:sz w:val="22"/>
        </w:rPr>
        <w:t> </w:t>
      </w:r>
      <w:r>
        <w:rPr>
          <w:spacing w:val="-2"/>
          <w:w w:val="80"/>
          <w:sz w:val="22"/>
        </w:rPr>
        <w:t>at</w:t>
      </w:r>
      <w:r>
        <w:rPr>
          <w:spacing w:val="-7"/>
          <w:sz w:val="22"/>
        </w:rPr>
        <w:t> </w:t>
      </w:r>
      <w:r>
        <w:rPr>
          <w:spacing w:val="-2"/>
          <w:w w:val="80"/>
          <w:sz w:val="22"/>
        </w:rPr>
        <w:t>such</w:t>
      </w:r>
      <w:r>
        <w:rPr>
          <w:spacing w:val="-8"/>
          <w:sz w:val="22"/>
        </w:rPr>
        <w:t> </w:t>
      </w:r>
      <w:r>
        <w:rPr>
          <w:spacing w:val="-2"/>
          <w:w w:val="80"/>
          <w:sz w:val="22"/>
        </w:rPr>
        <w:t>time</w:t>
      </w:r>
      <w:r>
        <w:rPr>
          <w:spacing w:val="-8"/>
          <w:sz w:val="22"/>
        </w:rPr>
        <w:t> </w:t>
      </w:r>
      <w:r>
        <w:rPr>
          <w:spacing w:val="-2"/>
          <w:w w:val="80"/>
          <w:sz w:val="22"/>
        </w:rPr>
        <w:t>as</w:t>
      </w:r>
      <w:r>
        <w:rPr>
          <w:spacing w:val="-3"/>
          <w:sz w:val="22"/>
        </w:rPr>
        <w:t> </w:t>
      </w:r>
      <w:r>
        <w:rPr>
          <w:spacing w:val="-2"/>
          <w:w w:val="80"/>
          <w:sz w:val="22"/>
        </w:rPr>
        <w:t>agreed</w:t>
      </w:r>
      <w:r>
        <w:rPr>
          <w:spacing w:val="-8"/>
          <w:sz w:val="22"/>
        </w:rPr>
        <w:t> </w:t>
      </w:r>
      <w:r>
        <w:rPr>
          <w:spacing w:val="-2"/>
          <w:w w:val="80"/>
          <w:sz w:val="22"/>
        </w:rPr>
        <w:t>with </w:t>
      </w:r>
      <w:r>
        <w:rPr>
          <w:w w:val="85"/>
          <w:sz w:val="22"/>
        </w:rPr>
        <w:t>the</w:t>
      </w:r>
      <w:r>
        <w:rPr>
          <w:spacing w:val="-16"/>
          <w:w w:val="85"/>
          <w:sz w:val="22"/>
        </w:rPr>
        <w:t> </w:t>
      </w:r>
      <w:r>
        <w:rPr>
          <w:w w:val="85"/>
          <w:sz w:val="22"/>
        </w:rPr>
        <w:t>Beneficial</w:t>
      </w:r>
      <w:r>
        <w:rPr>
          <w:spacing w:val="-11"/>
          <w:w w:val="85"/>
          <w:sz w:val="22"/>
        </w:rPr>
        <w:t> </w:t>
      </w:r>
      <w:r>
        <w:rPr>
          <w:w w:val="85"/>
          <w:sz w:val="22"/>
        </w:rPr>
        <w:t>Owner</w:t>
      </w:r>
      <w:r>
        <w:rPr>
          <w:spacing w:val="-17"/>
          <w:w w:val="85"/>
          <w:sz w:val="22"/>
        </w:rPr>
        <w:t> </w:t>
      </w:r>
      <w:r>
        <w:rPr>
          <w:w w:val="85"/>
          <w:sz w:val="22"/>
        </w:rPr>
        <w:t>and</w:t>
      </w:r>
      <w:r>
        <w:rPr>
          <w:spacing w:val="-16"/>
          <w:w w:val="85"/>
          <w:sz w:val="22"/>
        </w:rPr>
        <w:t> </w:t>
      </w:r>
      <w:r>
        <w:rPr>
          <w:w w:val="85"/>
          <w:sz w:val="22"/>
        </w:rPr>
        <w:t>as</w:t>
      </w:r>
      <w:r>
        <w:rPr>
          <w:spacing w:val="-15"/>
          <w:w w:val="85"/>
          <w:sz w:val="22"/>
        </w:rPr>
        <w:t> </w:t>
      </w:r>
      <w:r>
        <w:rPr>
          <w:w w:val="85"/>
          <w:sz w:val="22"/>
        </w:rPr>
        <w:t>specified</w:t>
      </w:r>
      <w:r>
        <w:rPr>
          <w:spacing w:val="-15"/>
          <w:w w:val="85"/>
          <w:sz w:val="22"/>
        </w:rPr>
        <w:t> </w:t>
      </w:r>
      <w:r>
        <w:rPr>
          <w:w w:val="85"/>
          <w:sz w:val="22"/>
        </w:rPr>
        <w:t>by</w:t>
      </w:r>
      <w:r>
        <w:rPr>
          <w:spacing w:val="-15"/>
          <w:w w:val="85"/>
          <w:sz w:val="22"/>
        </w:rPr>
        <w:t> </w:t>
      </w:r>
      <w:r>
        <w:rPr>
          <w:w w:val="85"/>
          <w:sz w:val="22"/>
        </w:rPr>
        <w:t>SEBI/depository</w:t>
      </w:r>
      <w:r>
        <w:rPr>
          <w:spacing w:val="-14"/>
          <w:w w:val="85"/>
          <w:sz w:val="22"/>
        </w:rPr>
        <w:t> </w:t>
      </w:r>
      <w:r>
        <w:rPr>
          <w:w w:val="85"/>
          <w:sz w:val="22"/>
        </w:rPr>
        <w:t>in</w:t>
      </w:r>
      <w:r>
        <w:rPr>
          <w:spacing w:val="-16"/>
          <w:w w:val="85"/>
          <w:sz w:val="22"/>
        </w:rPr>
        <w:t> </w:t>
      </w:r>
      <w:r>
        <w:rPr>
          <w:w w:val="85"/>
          <w:sz w:val="22"/>
        </w:rPr>
        <w:t>this</w:t>
      </w:r>
      <w:r>
        <w:rPr>
          <w:spacing w:val="-15"/>
          <w:w w:val="85"/>
          <w:sz w:val="22"/>
        </w:rPr>
        <w:t> </w:t>
      </w:r>
      <w:r>
        <w:rPr>
          <w:w w:val="85"/>
          <w:sz w:val="22"/>
        </w:rPr>
        <w:t>regard.</w:t>
      </w:r>
    </w:p>
    <w:p>
      <w:pPr>
        <w:pStyle w:val="ListParagraph"/>
        <w:spacing w:after="0" w:line="268" w:lineRule="auto"/>
        <w:jc w:val="both"/>
        <w:rPr>
          <w:sz w:val="22"/>
        </w:rPr>
        <w:sectPr>
          <w:type w:val="continuous"/>
          <w:pgSz w:w="11910" w:h="16840"/>
          <w:pgMar w:header="0" w:footer="837" w:top="1000" w:bottom="280" w:left="708" w:right="708"/>
        </w:sectPr>
      </w:pPr>
    </w:p>
    <w:p>
      <w:pPr>
        <w:pStyle w:val="ListParagraph"/>
        <w:numPr>
          <w:ilvl w:val="0"/>
          <w:numId w:val="43"/>
        </w:numPr>
        <w:tabs>
          <w:tab w:pos="917" w:val="left" w:leader="none"/>
        </w:tabs>
        <w:spacing w:line="268" w:lineRule="auto" w:before="76" w:after="0"/>
        <w:ind w:left="199" w:right="196" w:firstLine="0"/>
        <w:jc w:val="both"/>
        <w:rPr>
          <w:sz w:val="22"/>
        </w:rPr>
      </w:pPr>
      <w:r>
        <w:rPr>
          <w:w w:val="80"/>
          <w:sz w:val="22"/>
        </w:rPr>
        <w:t>However, if there is no transaction in the demat account, or if</w:t>
      </w:r>
      <w:r>
        <w:rPr>
          <w:sz w:val="22"/>
        </w:rPr>
        <w:t> </w:t>
      </w:r>
      <w:r>
        <w:rPr>
          <w:w w:val="80"/>
          <w:sz w:val="22"/>
        </w:rPr>
        <w:t>the balance has become Nil during the year, the DP shall send one physical statement of holding</w:t>
      </w:r>
      <w:r>
        <w:rPr>
          <w:sz w:val="22"/>
        </w:rPr>
        <w:t> </w:t>
      </w:r>
      <w:r>
        <w:rPr>
          <w:w w:val="80"/>
          <w:sz w:val="22"/>
        </w:rPr>
        <w:t>annually to such BOs</w:t>
      </w:r>
      <w:r>
        <w:rPr>
          <w:sz w:val="22"/>
        </w:rPr>
        <w:t> </w:t>
      </w:r>
      <w:r>
        <w:rPr>
          <w:w w:val="80"/>
          <w:sz w:val="22"/>
        </w:rPr>
        <w:t>and shall resume sending the transaction statement as and</w:t>
      </w:r>
      <w:r>
        <w:rPr>
          <w:sz w:val="22"/>
        </w:rPr>
        <w:t> </w:t>
      </w:r>
      <w:r>
        <w:rPr>
          <w:w w:val="80"/>
          <w:sz w:val="22"/>
        </w:rPr>
        <w:t>when </w:t>
      </w:r>
      <w:r>
        <w:rPr>
          <w:w w:val="90"/>
          <w:sz w:val="22"/>
        </w:rPr>
        <w:t>there</w:t>
      </w:r>
      <w:r>
        <w:rPr>
          <w:spacing w:val="-18"/>
          <w:w w:val="90"/>
          <w:sz w:val="22"/>
        </w:rPr>
        <w:t> </w:t>
      </w:r>
      <w:r>
        <w:rPr>
          <w:w w:val="90"/>
          <w:sz w:val="22"/>
        </w:rPr>
        <w:t>is</w:t>
      </w:r>
      <w:r>
        <w:rPr>
          <w:spacing w:val="-17"/>
          <w:w w:val="90"/>
          <w:sz w:val="22"/>
        </w:rPr>
        <w:t> </w:t>
      </w:r>
      <w:r>
        <w:rPr>
          <w:w w:val="90"/>
          <w:sz w:val="22"/>
        </w:rPr>
        <w:t>a</w:t>
      </w:r>
      <w:r>
        <w:rPr>
          <w:spacing w:val="-18"/>
          <w:w w:val="90"/>
          <w:sz w:val="22"/>
        </w:rPr>
        <w:t> </w:t>
      </w:r>
      <w:r>
        <w:rPr>
          <w:w w:val="90"/>
          <w:sz w:val="22"/>
        </w:rPr>
        <w:t>transaction</w:t>
      </w:r>
      <w:r>
        <w:rPr>
          <w:spacing w:val="-17"/>
          <w:w w:val="90"/>
          <w:sz w:val="22"/>
        </w:rPr>
        <w:t> </w:t>
      </w:r>
      <w:r>
        <w:rPr>
          <w:w w:val="90"/>
          <w:sz w:val="22"/>
        </w:rPr>
        <w:t>in</w:t>
      </w:r>
      <w:r>
        <w:rPr>
          <w:spacing w:val="-23"/>
          <w:w w:val="90"/>
          <w:sz w:val="22"/>
        </w:rPr>
        <w:t> </w:t>
      </w:r>
      <w:r>
        <w:rPr>
          <w:w w:val="90"/>
          <w:sz w:val="22"/>
        </w:rPr>
        <w:t>the</w:t>
      </w:r>
      <w:r>
        <w:rPr>
          <w:spacing w:val="-17"/>
          <w:w w:val="90"/>
          <w:sz w:val="22"/>
        </w:rPr>
        <w:t> </w:t>
      </w:r>
      <w:r>
        <w:rPr>
          <w:w w:val="90"/>
          <w:sz w:val="22"/>
        </w:rPr>
        <w:t>account.</w:t>
      </w:r>
    </w:p>
    <w:p>
      <w:pPr>
        <w:pStyle w:val="ListParagraph"/>
        <w:numPr>
          <w:ilvl w:val="0"/>
          <w:numId w:val="43"/>
        </w:numPr>
        <w:tabs>
          <w:tab w:pos="595" w:val="left" w:leader="none"/>
          <w:tab w:pos="607" w:val="left" w:leader="none"/>
        </w:tabs>
        <w:spacing w:line="268" w:lineRule="auto" w:before="61" w:after="0"/>
        <w:ind w:left="607" w:right="176" w:hanging="408"/>
        <w:jc w:val="both"/>
        <w:rPr>
          <w:sz w:val="22"/>
        </w:rPr>
      </w:pPr>
      <w:r>
        <w:rPr>
          <w:w w:val="80"/>
          <w:sz w:val="22"/>
        </w:rPr>
        <w:t>The</w:t>
      </w:r>
      <w:r>
        <w:rPr>
          <w:spacing w:val="-3"/>
          <w:w w:val="80"/>
          <w:sz w:val="22"/>
        </w:rPr>
        <w:t> </w:t>
      </w:r>
      <w:r>
        <w:rPr>
          <w:w w:val="80"/>
          <w:sz w:val="22"/>
        </w:rPr>
        <w:t>DP</w:t>
      </w:r>
      <w:r>
        <w:rPr>
          <w:spacing w:val="-3"/>
          <w:w w:val="80"/>
          <w:sz w:val="22"/>
        </w:rPr>
        <w:t> </w:t>
      </w:r>
      <w:r>
        <w:rPr>
          <w:w w:val="80"/>
          <w:sz w:val="22"/>
        </w:rPr>
        <w:t>may</w:t>
      </w:r>
      <w:r>
        <w:rPr>
          <w:spacing w:val="-3"/>
          <w:w w:val="80"/>
          <w:sz w:val="22"/>
        </w:rPr>
        <w:t> </w:t>
      </w:r>
      <w:r>
        <w:rPr>
          <w:w w:val="80"/>
          <w:sz w:val="22"/>
        </w:rPr>
        <w:t>provide</w:t>
      </w:r>
      <w:r>
        <w:rPr>
          <w:spacing w:val="-3"/>
          <w:w w:val="80"/>
          <w:sz w:val="22"/>
        </w:rPr>
        <w:t> </w:t>
      </w:r>
      <w:r>
        <w:rPr>
          <w:w w:val="80"/>
          <w:sz w:val="22"/>
        </w:rPr>
        <w:t>the</w:t>
      </w:r>
      <w:r>
        <w:rPr>
          <w:spacing w:val="-3"/>
          <w:w w:val="80"/>
          <w:sz w:val="22"/>
        </w:rPr>
        <w:t> </w:t>
      </w:r>
      <w:r>
        <w:rPr>
          <w:w w:val="80"/>
          <w:sz w:val="22"/>
        </w:rPr>
        <w:t>services</w:t>
      </w:r>
      <w:r>
        <w:rPr>
          <w:spacing w:val="-3"/>
          <w:w w:val="80"/>
          <w:sz w:val="22"/>
        </w:rPr>
        <w:t> </w:t>
      </w:r>
      <w:r>
        <w:rPr>
          <w:w w:val="80"/>
          <w:sz w:val="22"/>
        </w:rPr>
        <w:t>of</w:t>
      </w:r>
      <w:r>
        <w:rPr>
          <w:spacing w:val="-3"/>
          <w:w w:val="80"/>
          <w:sz w:val="22"/>
        </w:rPr>
        <w:t> </w:t>
      </w:r>
      <w:r>
        <w:rPr>
          <w:w w:val="80"/>
          <w:sz w:val="22"/>
        </w:rPr>
        <w:t>issuing</w:t>
      </w:r>
      <w:r>
        <w:rPr>
          <w:spacing w:val="-3"/>
          <w:w w:val="80"/>
          <w:sz w:val="22"/>
        </w:rPr>
        <w:t> </w:t>
      </w:r>
      <w:r>
        <w:rPr>
          <w:w w:val="80"/>
          <w:sz w:val="22"/>
        </w:rPr>
        <w:t>the</w:t>
      </w:r>
      <w:r>
        <w:rPr>
          <w:spacing w:val="-3"/>
          <w:w w:val="80"/>
          <w:sz w:val="22"/>
        </w:rPr>
        <w:t> </w:t>
      </w:r>
      <w:r>
        <w:rPr>
          <w:w w:val="80"/>
          <w:sz w:val="22"/>
        </w:rPr>
        <w:t>statement</w:t>
      </w:r>
      <w:r>
        <w:rPr>
          <w:spacing w:val="-3"/>
          <w:w w:val="80"/>
          <w:sz w:val="22"/>
        </w:rPr>
        <w:t> </w:t>
      </w:r>
      <w:r>
        <w:rPr>
          <w:w w:val="80"/>
          <w:sz w:val="22"/>
        </w:rPr>
        <w:t>of</w:t>
      </w:r>
      <w:r>
        <w:rPr>
          <w:spacing w:val="-1"/>
          <w:w w:val="80"/>
          <w:sz w:val="22"/>
        </w:rPr>
        <w:t> </w:t>
      </w:r>
      <w:r>
        <w:rPr>
          <w:w w:val="80"/>
          <w:sz w:val="22"/>
        </w:rPr>
        <w:t>demat</w:t>
      </w:r>
      <w:r>
        <w:rPr>
          <w:spacing w:val="-10"/>
          <w:sz w:val="22"/>
        </w:rPr>
        <w:t> </w:t>
      </w:r>
      <w:r>
        <w:rPr>
          <w:w w:val="80"/>
          <w:sz w:val="22"/>
        </w:rPr>
        <w:t>accounts in an electronic</w:t>
      </w:r>
      <w:r>
        <w:rPr>
          <w:spacing w:val="-3"/>
          <w:w w:val="80"/>
          <w:sz w:val="22"/>
        </w:rPr>
        <w:t> </w:t>
      </w:r>
      <w:r>
        <w:rPr>
          <w:w w:val="80"/>
          <w:sz w:val="22"/>
        </w:rPr>
        <w:t>mode if the</w:t>
      </w:r>
      <w:r>
        <w:rPr>
          <w:spacing w:val="-3"/>
          <w:w w:val="80"/>
          <w:sz w:val="22"/>
        </w:rPr>
        <w:t> </w:t>
      </w:r>
      <w:r>
        <w:rPr>
          <w:w w:val="80"/>
          <w:sz w:val="22"/>
        </w:rPr>
        <w:t>Beneficial</w:t>
      </w:r>
      <w:r>
        <w:rPr>
          <w:spacing w:val="-3"/>
          <w:w w:val="80"/>
          <w:sz w:val="22"/>
        </w:rPr>
        <w:t> </w:t>
      </w:r>
      <w:r>
        <w:rPr>
          <w:w w:val="80"/>
          <w:sz w:val="22"/>
        </w:rPr>
        <w:t>Owner</w:t>
      </w:r>
      <w:r>
        <w:rPr>
          <w:spacing w:val="-3"/>
          <w:w w:val="80"/>
          <w:sz w:val="22"/>
        </w:rPr>
        <w:t> </w:t>
      </w:r>
      <w:r>
        <w:rPr>
          <w:w w:val="80"/>
          <w:sz w:val="22"/>
        </w:rPr>
        <w:t>so desires. The DP</w:t>
      </w:r>
      <w:r>
        <w:rPr>
          <w:spacing w:val="-1"/>
          <w:w w:val="80"/>
          <w:sz w:val="22"/>
        </w:rPr>
        <w:t> </w:t>
      </w:r>
      <w:r>
        <w:rPr>
          <w:w w:val="80"/>
          <w:sz w:val="22"/>
        </w:rPr>
        <w:t>will furnish</w:t>
      </w:r>
      <w:r>
        <w:rPr>
          <w:spacing w:val="-1"/>
          <w:w w:val="80"/>
          <w:sz w:val="22"/>
        </w:rPr>
        <w:t> </w:t>
      </w:r>
      <w:r>
        <w:rPr>
          <w:w w:val="80"/>
          <w:sz w:val="22"/>
        </w:rPr>
        <w:t>to the</w:t>
      </w:r>
      <w:r>
        <w:rPr>
          <w:spacing w:val="-1"/>
          <w:w w:val="80"/>
          <w:sz w:val="22"/>
        </w:rPr>
        <w:t> </w:t>
      </w:r>
      <w:r>
        <w:rPr>
          <w:w w:val="80"/>
          <w:sz w:val="22"/>
        </w:rPr>
        <w:t>Beneficial Owner the</w:t>
      </w:r>
      <w:r>
        <w:rPr>
          <w:spacing w:val="-1"/>
          <w:w w:val="80"/>
          <w:sz w:val="22"/>
        </w:rPr>
        <w:t> </w:t>
      </w:r>
      <w:r>
        <w:rPr>
          <w:w w:val="80"/>
          <w:sz w:val="22"/>
        </w:rPr>
        <w:t>statement of demat accounts under</w:t>
      </w:r>
      <w:r>
        <w:rPr>
          <w:spacing w:val="-5"/>
          <w:sz w:val="22"/>
        </w:rPr>
        <w:t> </w:t>
      </w:r>
      <w:r>
        <w:rPr>
          <w:w w:val="80"/>
          <w:sz w:val="22"/>
        </w:rPr>
        <w:t>its digital signature, as governed under</w:t>
      </w:r>
      <w:r>
        <w:rPr>
          <w:spacing w:val="-3"/>
          <w:w w:val="80"/>
          <w:sz w:val="22"/>
        </w:rPr>
        <w:t> </w:t>
      </w:r>
      <w:r>
        <w:rPr>
          <w:w w:val="80"/>
          <w:sz w:val="22"/>
        </w:rPr>
        <w:t>the</w:t>
      </w:r>
      <w:r>
        <w:rPr>
          <w:spacing w:val="-3"/>
          <w:w w:val="80"/>
          <w:sz w:val="22"/>
        </w:rPr>
        <w:t> </w:t>
      </w:r>
      <w:r>
        <w:rPr>
          <w:w w:val="80"/>
          <w:sz w:val="22"/>
        </w:rPr>
        <w:t>Information</w:t>
      </w:r>
      <w:r>
        <w:rPr>
          <w:spacing w:val="-3"/>
          <w:w w:val="80"/>
          <w:sz w:val="22"/>
        </w:rPr>
        <w:t> </w:t>
      </w:r>
      <w:r>
        <w:rPr>
          <w:w w:val="80"/>
          <w:sz w:val="22"/>
        </w:rPr>
        <w:t>Technology</w:t>
      </w:r>
      <w:r>
        <w:rPr>
          <w:spacing w:val="-3"/>
          <w:w w:val="80"/>
          <w:sz w:val="22"/>
        </w:rPr>
        <w:t> </w:t>
      </w:r>
      <w:r>
        <w:rPr>
          <w:w w:val="80"/>
          <w:sz w:val="22"/>
        </w:rPr>
        <w:t>Act,</w:t>
      </w:r>
      <w:r>
        <w:rPr>
          <w:spacing w:val="-3"/>
          <w:w w:val="80"/>
          <w:sz w:val="22"/>
        </w:rPr>
        <w:t> </w:t>
      </w:r>
      <w:r>
        <w:rPr>
          <w:w w:val="80"/>
          <w:sz w:val="22"/>
        </w:rPr>
        <w:t>2000.</w:t>
      </w:r>
      <w:r>
        <w:rPr>
          <w:spacing w:val="-3"/>
          <w:w w:val="80"/>
          <w:sz w:val="22"/>
        </w:rPr>
        <w:t> </w:t>
      </w:r>
      <w:r>
        <w:rPr>
          <w:w w:val="80"/>
          <w:sz w:val="22"/>
        </w:rPr>
        <w:t>However</w:t>
      </w:r>
      <w:r>
        <w:rPr>
          <w:spacing w:val="-3"/>
          <w:w w:val="80"/>
          <w:sz w:val="22"/>
        </w:rPr>
        <w:t> </w:t>
      </w:r>
      <w:r>
        <w:rPr>
          <w:w w:val="80"/>
          <w:sz w:val="22"/>
        </w:rPr>
        <w:t>if</w:t>
      </w:r>
      <w:r>
        <w:rPr>
          <w:spacing w:val="-3"/>
          <w:w w:val="80"/>
          <w:sz w:val="22"/>
        </w:rPr>
        <w:t> </w:t>
      </w:r>
      <w:r>
        <w:rPr>
          <w:w w:val="80"/>
          <w:sz w:val="22"/>
        </w:rPr>
        <w:t>the</w:t>
      </w:r>
      <w:r>
        <w:rPr>
          <w:spacing w:val="-3"/>
          <w:w w:val="80"/>
          <w:sz w:val="22"/>
        </w:rPr>
        <w:t> </w:t>
      </w:r>
      <w:r>
        <w:rPr>
          <w:w w:val="80"/>
          <w:sz w:val="22"/>
        </w:rPr>
        <w:t>DP</w:t>
      </w:r>
      <w:r>
        <w:rPr>
          <w:spacing w:val="-3"/>
          <w:w w:val="80"/>
          <w:sz w:val="22"/>
        </w:rPr>
        <w:t> </w:t>
      </w:r>
      <w:r>
        <w:rPr>
          <w:w w:val="80"/>
          <w:sz w:val="22"/>
        </w:rPr>
        <w:t>does</w:t>
      </w:r>
      <w:r>
        <w:rPr>
          <w:spacing w:val="-1"/>
          <w:w w:val="80"/>
          <w:sz w:val="22"/>
        </w:rPr>
        <w:t> </w:t>
      </w:r>
      <w:r>
        <w:rPr>
          <w:w w:val="80"/>
          <w:sz w:val="22"/>
        </w:rPr>
        <w:t>not have</w:t>
      </w:r>
      <w:r>
        <w:rPr>
          <w:spacing w:val="-1"/>
          <w:w w:val="80"/>
          <w:sz w:val="22"/>
        </w:rPr>
        <w:t> </w:t>
      </w:r>
      <w:r>
        <w:rPr>
          <w:w w:val="80"/>
          <w:sz w:val="22"/>
        </w:rPr>
        <w:t>the</w:t>
      </w:r>
      <w:r>
        <w:rPr>
          <w:spacing w:val="-1"/>
          <w:w w:val="80"/>
          <w:sz w:val="22"/>
        </w:rPr>
        <w:t> </w:t>
      </w:r>
      <w:r>
        <w:rPr>
          <w:w w:val="80"/>
          <w:sz w:val="22"/>
        </w:rPr>
        <w:t>facility</w:t>
      </w:r>
      <w:r>
        <w:rPr>
          <w:spacing w:val="-1"/>
          <w:w w:val="80"/>
          <w:sz w:val="22"/>
        </w:rPr>
        <w:t> </w:t>
      </w:r>
      <w:r>
        <w:rPr>
          <w:w w:val="80"/>
          <w:sz w:val="22"/>
        </w:rPr>
        <w:t>of providing the</w:t>
      </w:r>
      <w:r>
        <w:rPr>
          <w:spacing w:val="-1"/>
          <w:w w:val="80"/>
          <w:sz w:val="22"/>
        </w:rPr>
        <w:t> </w:t>
      </w:r>
      <w:r>
        <w:rPr>
          <w:w w:val="80"/>
          <w:sz w:val="22"/>
        </w:rPr>
        <w:t>statement of demat account in the electronic mode, then the Participant shall be obliged to forward the statement of demat accounts in physical </w:t>
      </w:r>
      <w:r>
        <w:rPr>
          <w:spacing w:val="-4"/>
          <w:w w:val="90"/>
          <w:sz w:val="22"/>
        </w:rPr>
        <w:t>form.</w:t>
      </w:r>
    </w:p>
    <w:p>
      <w:pPr>
        <w:pStyle w:val="ListParagraph"/>
        <w:numPr>
          <w:ilvl w:val="0"/>
          <w:numId w:val="43"/>
        </w:numPr>
        <w:tabs>
          <w:tab w:pos="595" w:val="left" w:leader="none"/>
          <w:tab w:pos="607" w:val="left" w:leader="none"/>
        </w:tabs>
        <w:spacing w:line="268" w:lineRule="auto" w:before="61" w:after="0"/>
        <w:ind w:left="607" w:right="183" w:hanging="408"/>
        <w:jc w:val="both"/>
        <w:rPr>
          <w:sz w:val="22"/>
        </w:rPr>
      </w:pPr>
      <w:r>
        <w:rPr>
          <w:w w:val="85"/>
          <w:sz w:val="22"/>
        </w:rPr>
        <w:t>In</w:t>
      </w:r>
      <w:r>
        <w:rPr>
          <w:spacing w:val="-6"/>
          <w:w w:val="85"/>
          <w:sz w:val="22"/>
        </w:rPr>
        <w:t> </w:t>
      </w:r>
      <w:r>
        <w:rPr>
          <w:w w:val="85"/>
          <w:sz w:val="22"/>
        </w:rPr>
        <w:t>case</w:t>
      </w:r>
      <w:r>
        <w:rPr>
          <w:spacing w:val="-6"/>
          <w:w w:val="85"/>
          <w:sz w:val="22"/>
        </w:rPr>
        <w:t> </w:t>
      </w:r>
      <w:r>
        <w:rPr>
          <w:w w:val="85"/>
          <w:sz w:val="22"/>
        </w:rPr>
        <w:t>of</w:t>
      </w:r>
      <w:r>
        <w:rPr>
          <w:spacing w:val="-6"/>
          <w:w w:val="85"/>
          <w:sz w:val="22"/>
        </w:rPr>
        <w:t> </w:t>
      </w:r>
      <w:r>
        <w:rPr>
          <w:w w:val="85"/>
          <w:sz w:val="22"/>
        </w:rPr>
        <w:t>Basic</w:t>
      </w:r>
      <w:r>
        <w:rPr>
          <w:spacing w:val="-6"/>
          <w:w w:val="85"/>
          <w:sz w:val="22"/>
        </w:rPr>
        <w:t> </w:t>
      </w:r>
      <w:r>
        <w:rPr>
          <w:w w:val="85"/>
          <w:sz w:val="22"/>
        </w:rPr>
        <w:t>Services</w:t>
      </w:r>
      <w:r>
        <w:rPr>
          <w:spacing w:val="-6"/>
          <w:w w:val="85"/>
          <w:sz w:val="22"/>
        </w:rPr>
        <w:t> </w:t>
      </w:r>
      <w:r>
        <w:rPr>
          <w:w w:val="85"/>
          <w:sz w:val="22"/>
        </w:rPr>
        <w:t>Demat</w:t>
      </w:r>
      <w:r>
        <w:rPr>
          <w:spacing w:val="-4"/>
          <w:w w:val="85"/>
          <w:sz w:val="22"/>
        </w:rPr>
        <w:t> </w:t>
      </w:r>
      <w:r>
        <w:rPr>
          <w:w w:val="85"/>
          <w:sz w:val="22"/>
        </w:rPr>
        <w:t>Accounts, the</w:t>
      </w:r>
      <w:r>
        <w:rPr>
          <w:spacing w:val="-6"/>
          <w:w w:val="85"/>
          <w:sz w:val="22"/>
        </w:rPr>
        <w:t> </w:t>
      </w:r>
      <w:r>
        <w:rPr>
          <w:w w:val="85"/>
          <w:sz w:val="22"/>
        </w:rPr>
        <w:t>DP shall send</w:t>
      </w:r>
      <w:r>
        <w:rPr>
          <w:spacing w:val="-4"/>
          <w:w w:val="85"/>
          <w:sz w:val="22"/>
        </w:rPr>
        <w:t> </w:t>
      </w:r>
      <w:r>
        <w:rPr>
          <w:w w:val="85"/>
          <w:sz w:val="22"/>
        </w:rPr>
        <w:t>the</w:t>
      </w:r>
      <w:r>
        <w:rPr>
          <w:spacing w:val="-3"/>
          <w:w w:val="85"/>
          <w:sz w:val="22"/>
        </w:rPr>
        <w:t> </w:t>
      </w:r>
      <w:r>
        <w:rPr>
          <w:w w:val="85"/>
          <w:sz w:val="22"/>
        </w:rPr>
        <w:t>transaction</w:t>
      </w:r>
      <w:r>
        <w:rPr>
          <w:spacing w:val="-3"/>
          <w:w w:val="85"/>
          <w:sz w:val="22"/>
        </w:rPr>
        <w:t> </w:t>
      </w:r>
      <w:r>
        <w:rPr>
          <w:w w:val="85"/>
          <w:sz w:val="22"/>
        </w:rPr>
        <w:t>statements</w:t>
      </w:r>
      <w:r>
        <w:rPr>
          <w:spacing w:val="-1"/>
          <w:w w:val="85"/>
          <w:sz w:val="22"/>
        </w:rPr>
        <w:t> </w:t>
      </w:r>
      <w:r>
        <w:rPr>
          <w:w w:val="85"/>
          <w:sz w:val="22"/>
        </w:rPr>
        <w:t>as</w:t>
      </w:r>
      <w:r>
        <w:rPr>
          <w:spacing w:val="-6"/>
          <w:w w:val="85"/>
          <w:sz w:val="22"/>
        </w:rPr>
        <w:t> </w:t>
      </w:r>
      <w:r>
        <w:rPr>
          <w:w w:val="85"/>
          <w:sz w:val="22"/>
        </w:rPr>
        <w:t>mandated</w:t>
      </w:r>
      <w:r>
        <w:rPr>
          <w:spacing w:val="-2"/>
          <w:w w:val="85"/>
          <w:sz w:val="22"/>
        </w:rPr>
        <w:t> </w:t>
      </w:r>
      <w:r>
        <w:rPr>
          <w:w w:val="85"/>
          <w:sz w:val="22"/>
        </w:rPr>
        <w:t>by</w:t>
      </w:r>
      <w:r>
        <w:rPr>
          <w:spacing w:val="-3"/>
          <w:w w:val="85"/>
          <w:sz w:val="22"/>
        </w:rPr>
        <w:t> </w:t>
      </w:r>
      <w:r>
        <w:rPr>
          <w:w w:val="85"/>
          <w:sz w:val="22"/>
        </w:rPr>
        <w:t>SEBI</w:t>
      </w:r>
      <w:r>
        <w:rPr>
          <w:spacing w:val="-4"/>
          <w:w w:val="85"/>
          <w:sz w:val="22"/>
        </w:rPr>
        <w:t> </w:t>
      </w:r>
      <w:r>
        <w:rPr>
          <w:w w:val="85"/>
          <w:sz w:val="22"/>
        </w:rPr>
        <w:t>and/or </w:t>
      </w:r>
      <w:r>
        <w:rPr>
          <w:w w:val="90"/>
          <w:sz w:val="22"/>
        </w:rPr>
        <w:t>Depository from time</w:t>
      </w:r>
      <w:r>
        <w:rPr>
          <w:spacing w:val="-5"/>
          <w:w w:val="90"/>
          <w:sz w:val="22"/>
        </w:rPr>
        <w:t> </w:t>
      </w:r>
      <w:r>
        <w:rPr>
          <w:w w:val="90"/>
          <w:sz w:val="22"/>
        </w:rPr>
        <w:t>to</w:t>
      </w:r>
      <w:r>
        <w:rPr>
          <w:spacing w:val="-12"/>
          <w:w w:val="90"/>
          <w:sz w:val="22"/>
        </w:rPr>
        <w:t> </w:t>
      </w:r>
      <w:r>
        <w:rPr>
          <w:w w:val="90"/>
          <w:sz w:val="22"/>
        </w:rPr>
        <w:t>time.</w:t>
      </w:r>
    </w:p>
    <w:p>
      <w:pPr>
        <w:spacing w:before="58"/>
        <w:ind w:left="199" w:right="0" w:firstLine="0"/>
        <w:jc w:val="left"/>
        <w:rPr>
          <w:rFonts w:ascii="Arial"/>
          <w:b/>
          <w:sz w:val="22"/>
        </w:rPr>
      </w:pPr>
      <w:bookmarkStart w:name="Manner of Closure of Demat account" w:id="87"/>
      <w:bookmarkEnd w:id="87"/>
      <w:r>
        <w:rPr/>
      </w:r>
      <w:r>
        <w:rPr>
          <w:rFonts w:ascii="Arial"/>
          <w:b/>
          <w:w w:val="75"/>
          <w:sz w:val="22"/>
        </w:rPr>
        <w:t>Manner</w:t>
      </w:r>
      <w:r>
        <w:rPr>
          <w:rFonts w:ascii="Arial"/>
          <w:b/>
          <w:spacing w:val="-6"/>
          <w:sz w:val="22"/>
        </w:rPr>
        <w:t> </w:t>
      </w:r>
      <w:r>
        <w:rPr>
          <w:rFonts w:ascii="Arial"/>
          <w:b/>
          <w:w w:val="75"/>
          <w:sz w:val="22"/>
        </w:rPr>
        <w:t>of</w:t>
      </w:r>
      <w:r>
        <w:rPr>
          <w:rFonts w:ascii="Arial"/>
          <w:b/>
          <w:spacing w:val="2"/>
          <w:sz w:val="22"/>
        </w:rPr>
        <w:t> </w:t>
      </w:r>
      <w:r>
        <w:rPr>
          <w:rFonts w:ascii="Arial"/>
          <w:b/>
          <w:w w:val="75"/>
          <w:sz w:val="22"/>
        </w:rPr>
        <w:t>Closure</w:t>
      </w:r>
      <w:r>
        <w:rPr>
          <w:rFonts w:ascii="Arial"/>
          <w:b/>
          <w:spacing w:val="-4"/>
          <w:sz w:val="22"/>
        </w:rPr>
        <w:t> </w:t>
      </w:r>
      <w:r>
        <w:rPr>
          <w:rFonts w:ascii="Arial"/>
          <w:b/>
          <w:w w:val="75"/>
          <w:sz w:val="22"/>
        </w:rPr>
        <w:t>of</w:t>
      </w:r>
      <w:r>
        <w:rPr>
          <w:rFonts w:ascii="Arial"/>
          <w:b/>
          <w:spacing w:val="-6"/>
          <w:sz w:val="22"/>
        </w:rPr>
        <w:t> </w:t>
      </w:r>
      <w:r>
        <w:rPr>
          <w:rFonts w:ascii="Arial"/>
          <w:b/>
          <w:w w:val="75"/>
          <w:sz w:val="22"/>
        </w:rPr>
        <w:t>Demat</w:t>
      </w:r>
      <w:r>
        <w:rPr>
          <w:rFonts w:ascii="Arial"/>
          <w:b/>
          <w:spacing w:val="-4"/>
          <w:sz w:val="22"/>
        </w:rPr>
        <w:t> </w:t>
      </w:r>
      <w:r>
        <w:rPr>
          <w:rFonts w:ascii="Arial"/>
          <w:b/>
          <w:spacing w:val="-2"/>
          <w:w w:val="75"/>
          <w:sz w:val="22"/>
        </w:rPr>
        <w:t>account</w:t>
      </w:r>
    </w:p>
    <w:p>
      <w:pPr>
        <w:pStyle w:val="ListParagraph"/>
        <w:numPr>
          <w:ilvl w:val="0"/>
          <w:numId w:val="43"/>
        </w:numPr>
        <w:tabs>
          <w:tab w:pos="595" w:val="left" w:leader="none"/>
          <w:tab w:pos="607" w:val="left" w:leader="none"/>
        </w:tabs>
        <w:spacing w:line="266" w:lineRule="auto" w:before="96" w:after="0"/>
        <w:ind w:left="607" w:right="173" w:hanging="408"/>
        <w:jc w:val="both"/>
        <w:rPr>
          <w:sz w:val="22"/>
        </w:rPr>
      </w:pPr>
      <w:r>
        <w:rPr>
          <w:w w:val="80"/>
          <w:sz w:val="22"/>
        </w:rPr>
        <w:t>The</w:t>
      </w:r>
      <w:r>
        <w:rPr>
          <w:spacing w:val="-3"/>
          <w:w w:val="80"/>
          <w:sz w:val="22"/>
        </w:rPr>
        <w:t> </w:t>
      </w:r>
      <w:r>
        <w:rPr>
          <w:w w:val="80"/>
          <w:sz w:val="22"/>
        </w:rPr>
        <w:t>DP</w:t>
      </w:r>
      <w:r>
        <w:rPr>
          <w:spacing w:val="-3"/>
          <w:w w:val="80"/>
          <w:sz w:val="22"/>
        </w:rPr>
        <w:t> </w:t>
      </w:r>
      <w:r>
        <w:rPr>
          <w:w w:val="80"/>
          <w:sz w:val="22"/>
        </w:rPr>
        <w:t>shall</w:t>
      </w:r>
      <w:r>
        <w:rPr>
          <w:spacing w:val="-3"/>
          <w:w w:val="80"/>
          <w:sz w:val="22"/>
        </w:rPr>
        <w:t> </w:t>
      </w:r>
      <w:r>
        <w:rPr>
          <w:w w:val="80"/>
          <w:sz w:val="22"/>
        </w:rPr>
        <w:t>have</w:t>
      </w:r>
      <w:r>
        <w:rPr>
          <w:spacing w:val="-3"/>
          <w:w w:val="80"/>
          <w:sz w:val="22"/>
        </w:rPr>
        <w:t> </w:t>
      </w:r>
      <w:r>
        <w:rPr>
          <w:w w:val="80"/>
          <w:sz w:val="22"/>
        </w:rPr>
        <w:t>the</w:t>
      </w:r>
      <w:r>
        <w:rPr>
          <w:spacing w:val="-3"/>
          <w:w w:val="80"/>
          <w:sz w:val="22"/>
        </w:rPr>
        <w:t> </w:t>
      </w:r>
      <w:r>
        <w:rPr>
          <w:w w:val="80"/>
          <w:sz w:val="22"/>
        </w:rPr>
        <w:t>right</w:t>
      </w:r>
      <w:r>
        <w:rPr>
          <w:spacing w:val="-3"/>
          <w:w w:val="80"/>
          <w:sz w:val="22"/>
        </w:rPr>
        <w:t> </w:t>
      </w:r>
      <w:r>
        <w:rPr>
          <w:w w:val="80"/>
          <w:sz w:val="22"/>
        </w:rPr>
        <w:t>to</w:t>
      </w:r>
      <w:r>
        <w:rPr>
          <w:spacing w:val="-3"/>
          <w:w w:val="80"/>
          <w:sz w:val="22"/>
        </w:rPr>
        <w:t> </w:t>
      </w:r>
      <w:r>
        <w:rPr>
          <w:w w:val="80"/>
          <w:sz w:val="22"/>
        </w:rPr>
        <w:t>close</w:t>
      </w:r>
      <w:r>
        <w:rPr>
          <w:spacing w:val="-3"/>
          <w:w w:val="80"/>
          <w:sz w:val="22"/>
        </w:rPr>
        <w:t> </w:t>
      </w:r>
      <w:r>
        <w:rPr>
          <w:w w:val="80"/>
          <w:sz w:val="22"/>
        </w:rPr>
        <w:t>the</w:t>
      </w:r>
      <w:r>
        <w:rPr>
          <w:spacing w:val="-3"/>
          <w:w w:val="80"/>
          <w:sz w:val="22"/>
        </w:rPr>
        <w:t> </w:t>
      </w:r>
      <w:r>
        <w:rPr>
          <w:w w:val="80"/>
          <w:sz w:val="22"/>
        </w:rPr>
        <w:t>demat</w:t>
      </w:r>
      <w:r>
        <w:rPr>
          <w:spacing w:val="-3"/>
          <w:w w:val="80"/>
          <w:sz w:val="22"/>
        </w:rPr>
        <w:t> </w:t>
      </w:r>
      <w:r>
        <w:rPr>
          <w:w w:val="80"/>
          <w:sz w:val="22"/>
        </w:rPr>
        <w:t>account</w:t>
      </w:r>
      <w:r>
        <w:rPr>
          <w:spacing w:val="-3"/>
          <w:w w:val="80"/>
          <w:sz w:val="22"/>
        </w:rPr>
        <w:t> </w:t>
      </w:r>
      <w:r>
        <w:rPr>
          <w:w w:val="80"/>
          <w:sz w:val="22"/>
        </w:rPr>
        <w:t>of</w:t>
      </w:r>
      <w:r>
        <w:rPr>
          <w:spacing w:val="-3"/>
          <w:w w:val="80"/>
          <w:sz w:val="22"/>
        </w:rPr>
        <w:t> </w:t>
      </w:r>
      <w:r>
        <w:rPr>
          <w:w w:val="80"/>
          <w:sz w:val="22"/>
        </w:rPr>
        <w:t>the</w:t>
      </w:r>
      <w:r>
        <w:rPr>
          <w:spacing w:val="-2"/>
          <w:w w:val="80"/>
          <w:sz w:val="22"/>
        </w:rPr>
        <w:t> </w:t>
      </w:r>
      <w:r>
        <w:rPr>
          <w:w w:val="80"/>
          <w:sz w:val="22"/>
        </w:rPr>
        <w:t>Beneficial</w:t>
      </w:r>
      <w:r>
        <w:rPr>
          <w:spacing w:val="-2"/>
          <w:w w:val="80"/>
          <w:sz w:val="22"/>
        </w:rPr>
        <w:t> </w:t>
      </w:r>
      <w:r>
        <w:rPr>
          <w:w w:val="80"/>
          <w:sz w:val="22"/>
        </w:rPr>
        <w:t>Owner,</w:t>
      </w:r>
      <w:r>
        <w:rPr>
          <w:spacing w:val="-10"/>
          <w:sz w:val="22"/>
        </w:rPr>
        <w:t> </w:t>
      </w:r>
      <w:r>
        <w:rPr>
          <w:w w:val="80"/>
          <w:sz w:val="22"/>
        </w:rPr>
        <w:t>for</w:t>
      </w:r>
      <w:r>
        <w:rPr>
          <w:spacing w:val="-10"/>
          <w:sz w:val="22"/>
        </w:rPr>
        <w:t> </w:t>
      </w:r>
      <w:r>
        <w:rPr>
          <w:w w:val="80"/>
          <w:sz w:val="22"/>
        </w:rPr>
        <w:t>any</w:t>
      </w:r>
      <w:r>
        <w:rPr>
          <w:spacing w:val="-3"/>
          <w:w w:val="80"/>
          <w:sz w:val="22"/>
        </w:rPr>
        <w:t> </w:t>
      </w:r>
      <w:r>
        <w:rPr>
          <w:w w:val="80"/>
          <w:sz w:val="22"/>
        </w:rPr>
        <w:t>reasons</w:t>
      </w:r>
      <w:r>
        <w:rPr>
          <w:spacing w:val="-10"/>
          <w:sz w:val="22"/>
        </w:rPr>
        <w:t> </w:t>
      </w:r>
      <w:r>
        <w:rPr>
          <w:w w:val="80"/>
          <w:sz w:val="22"/>
        </w:rPr>
        <w:t>whatsoever,</w:t>
      </w:r>
      <w:r>
        <w:rPr>
          <w:spacing w:val="-10"/>
          <w:sz w:val="22"/>
        </w:rPr>
        <w:t> </w:t>
      </w:r>
      <w:r>
        <w:rPr>
          <w:w w:val="80"/>
          <w:sz w:val="22"/>
        </w:rPr>
        <w:t>provided</w:t>
      </w:r>
      <w:r>
        <w:rPr>
          <w:spacing w:val="-3"/>
          <w:w w:val="80"/>
          <w:sz w:val="22"/>
        </w:rPr>
        <w:t> </w:t>
      </w:r>
      <w:r>
        <w:rPr>
          <w:w w:val="80"/>
          <w:sz w:val="22"/>
        </w:rPr>
        <w:t>the</w:t>
      </w:r>
      <w:r>
        <w:rPr>
          <w:spacing w:val="-3"/>
          <w:w w:val="80"/>
          <w:sz w:val="22"/>
        </w:rPr>
        <w:t> </w:t>
      </w:r>
      <w:r>
        <w:rPr>
          <w:w w:val="80"/>
          <w:sz w:val="22"/>
        </w:rPr>
        <w:t>DP has given a notice in writing of not less than thirty days to the</w:t>
      </w:r>
      <w:r>
        <w:rPr>
          <w:sz w:val="22"/>
        </w:rPr>
        <w:t> </w:t>
      </w:r>
      <w:r>
        <w:rPr>
          <w:w w:val="80"/>
          <w:sz w:val="22"/>
        </w:rPr>
        <w:t>Beneficial Owner as well as to the Depository. Similarly, the Beneficial Owner shall have the right to close his/her demat account held with the DP provided no charges are payable by </w:t>
      </w:r>
      <w:r>
        <w:rPr>
          <w:spacing w:val="-2"/>
          <w:w w:val="80"/>
          <w:sz w:val="22"/>
        </w:rPr>
        <w:t>him/her</w:t>
      </w:r>
      <w:r>
        <w:rPr>
          <w:spacing w:val="-1"/>
          <w:sz w:val="22"/>
        </w:rPr>
        <w:t> </w:t>
      </w:r>
      <w:r>
        <w:rPr>
          <w:spacing w:val="-2"/>
          <w:w w:val="80"/>
          <w:sz w:val="22"/>
        </w:rPr>
        <w:t>to</w:t>
      </w:r>
      <w:r>
        <w:rPr>
          <w:spacing w:val="-8"/>
          <w:sz w:val="22"/>
        </w:rPr>
        <w:t> </w:t>
      </w:r>
      <w:r>
        <w:rPr>
          <w:spacing w:val="-2"/>
          <w:w w:val="80"/>
          <w:sz w:val="22"/>
        </w:rPr>
        <w:t>the</w:t>
      </w:r>
      <w:r>
        <w:rPr>
          <w:spacing w:val="-8"/>
          <w:sz w:val="22"/>
        </w:rPr>
        <w:t> </w:t>
      </w:r>
      <w:r>
        <w:rPr>
          <w:spacing w:val="-2"/>
          <w:w w:val="80"/>
          <w:sz w:val="22"/>
        </w:rPr>
        <w:t>DP.</w:t>
      </w:r>
      <w:r>
        <w:rPr>
          <w:spacing w:val="-7"/>
          <w:sz w:val="22"/>
        </w:rPr>
        <w:t> </w:t>
      </w:r>
      <w:r>
        <w:rPr>
          <w:spacing w:val="-2"/>
          <w:w w:val="80"/>
          <w:sz w:val="22"/>
        </w:rPr>
        <w:t>In</w:t>
      </w:r>
      <w:r>
        <w:rPr>
          <w:spacing w:val="-8"/>
          <w:sz w:val="22"/>
        </w:rPr>
        <w:t> </w:t>
      </w:r>
      <w:r>
        <w:rPr>
          <w:spacing w:val="-2"/>
          <w:w w:val="80"/>
          <w:sz w:val="22"/>
        </w:rPr>
        <w:t>such</w:t>
      </w:r>
      <w:r>
        <w:rPr>
          <w:spacing w:val="-8"/>
          <w:sz w:val="22"/>
        </w:rPr>
        <w:t> </w:t>
      </w:r>
      <w:r>
        <w:rPr>
          <w:spacing w:val="-2"/>
          <w:w w:val="80"/>
          <w:sz w:val="22"/>
        </w:rPr>
        <w:t>an</w:t>
      </w:r>
      <w:r>
        <w:rPr>
          <w:spacing w:val="-8"/>
          <w:sz w:val="22"/>
        </w:rPr>
        <w:t> </w:t>
      </w:r>
      <w:r>
        <w:rPr>
          <w:spacing w:val="-2"/>
          <w:w w:val="80"/>
          <w:sz w:val="22"/>
        </w:rPr>
        <w:t>event,</w:t>
      </w:r>
      <w:r>
        <w:rPr>
          <w:spacing w:val="-11"/>
          <w:sz w:val="22"/>
        </w:rPr>
        <w:t> </w:t>
      </w:r>
      <w:r>
        <w:rPr>
          <w:spacing w:val="-2"/>
          <w:w w:val="80"/>
          <w:sz w:val="22"/>
        </w:rPr>
        <w:t>the</w:t>
      </w:r>
      <w:r>
        <w:rPr>
          <w:spacing w:val="-8"/>
          <w:sz w:val="22"/>
        </w:rPr>
        <w:t> </w:t>
      </w:r>
      <w:r>
        <w:rPr>
          <w:spacing w:val="-2"/>
          <w:w w:val="80"/>
          <w:sz w:val="22"/>
        </w:rPr>
        <w:t>Beneficial</w:t>
      </w:r>
      <w:r>
        <w:rPr>
          <w:spacing w:val="-8"/>
          <w:sz w:val="22"/>
        </w:rPr>
        <w:t> </w:t>
      </w:r>
      <w:r>
        <w:rPr>
          <w:spacing w:val="-2"/>
          <w:w w:val="80"/>
          <w:sz w:val="22"/>
        </w:rPr>
        <w:t>Owner</w:t>
      </w:r>
      <w:r>
        <w:rPr>
          <w:spacing w:val="-7"/>
          <w:sz w:val="22"/>
        </w:rPr>
        <w:t> </w:t>
      </w:r>
      <w:r>
        <w:rPr>
          <w:spacing w:val="-2"/>
          <w:w w:val="80"/>
          <w:sz w:val="22"/>
        </w:rPr>
        <w:t>shall</w:t>
      </w:r>
      <w:r>
        <w:rPr>
          <w:spacing w:val="-13"/>
          <w:sz w:val="22"/>
        </w:rPr>
        <w:t> </w:t>
      </w:r>
      <w:r>
        <w:rPr>
          <w:spacing w:val="-2"/>
          <w:w w:val="80"/>
          <w:sz w:val="22"/>
        </w:rPr>
        <w:t>specify</w:t>
      </w:r>
      <w:r>
        <w:rPr>
          <w:spacing w:val="-6"/>
          <w:sz w:val="22"/>
        </w:rPr>
        <w:t> </w:t>
      </w:r>
      <w:r>
        <w:rPr>
          <w:spacing w:val="-2"/>
          <w:w w:val="80"/>
          <w:sz w:val="22"/>
        </w:rPr>
        <w:t>whether</w:t>
      </w:r>
      <w:r>
        <w:rPr>
          <w:spacing w:val="-7"/>
          <w:sz w:val="22"/>
        </w:rPr>
        <w:t> </w:t>
      </w:r>
      <w:r>
        <w:rPr>
          <w:spacing w:val="-2"/>
          <w:w w:val="80"/>
          <w:sz w:val="22"/>
        </w:rPr>
        <w:t>the</w:t>
      </w:r>
      <w:r>
        <w:rPr>
          <w:spacing w:val="-8"/>
          <w:sz w:val="22"/>
        </w:rPr>
        <w:t> </w:t>
      </w:r>
      <w:r>
        <w:rPr>
          <w:spacing w:val="-2"/>
          <w:w w:val="80"/>
          <w:sz w:val="22"/>
        </w:rPr>
        <w:t>balances</w:t>
      </w:r>
      <w:r>
        <w:rPr>
          <w:spacing w:val="-2"/>
          <w:sz w:val="22"/>
        </w:rPr>
        <w:t> </w:t>
      </w:r>
      <w:r>
        <w:rPr>
          <w:spacing w:val="-2"/>
          <w:w w:val="80"/>
          <w:sz w:val="22"/>
        </w:rPr>
        <w:t>in</w:t>
      </w:r>
      <w:r>
        <w:rPr>
          <w:spacing w:val="-8"/>
          <w:sz w:val="22"/>
        </w:rPr>
        <w:t> </w:t>
      </w:r>
      <w:r>
        <w:rPr>
          <w:spacing w:val="-2"/>
          <w:w w:val="80"/>
          <w:sz w:val="22"/>
        </w:rPr>
        <w:t>their</w:t>
      </w:r>
      <w:r>
        <w:rPr>
          <w:spacing w:val="-1"/>
          <w:sz w:val="22"/>
        </w:rPr>
        <w:t> </w:t>
      </w:r>
      <w:r>
        <w:rPr>
          <w:spacing w:val="-2"/>
          <w:w w:val="80"/>
          <w:sz w:val="22"/>
        </w:rPr>
        <w:t>demat</w:t>
      </w:r>
      <w:r>
        <w:rPr>
          <w:spacing w:val="-7"/>
          <w:sz w:val="22"/>
        </w:rPr>
        <w:t> </w:t>
      </w:r>
      <w:r>
        <w:rPr>
          <w:spacing w:val="-2"/>
          <w:w w:val="80"/>
          <w:sz w:val="22"/>
        </w:rPr>
        <w:t>account</w:t>
      </w:r>
      <w:r>
        <w:rPr>
          <w:spacing w:val="-6"/>
          <w:sz w:val="22"/>
        </w:rPr>
        <w:t> </w:t>
      </w:r>
      <w:r>
        <w:rPr>
          <w:spacing w:val="-2"/>
          <w:w w:val="80"/>
          <w:sz w:val="22"/>
        </w:rPr>
        <w:t>should</w:t>
      </w:r>
      <w:r>
        <w:rPr>
          <w:spacing w:val="-8"/>
          <w:sz w:val="22"/>
        </w:rPr>
        <w:t> </w:t>
      </w:r>
      <w:r>
        <w:rPr>
          <w:spacing w:val="-2"/>
          <w:w w:val="80"/>
          <w:sz w:val="22"/>
        </w:rPr>
        <w:t>be </w:t>
      </w:r>
      <w:r>
        <w:rPr>
          <w:w w:val="80"/>
          <w:sz w:val="22"/>
        </w:rPr>
        <w:t>transferred to another demat account of the Beneficial</w:t>
      </w:r>
      <w:r>
        <w:rPr>
          <w:sz w:val="22"/>
        </w:rPr>
        <w:t> </w:t>
      </w:r>
      <w:r>
        <w:rPr>
          <w:w w:val="80"/>
          <w:sz w:val="22"/>
        </w:rPr>
        <w:t>Owner held with another</w:t>
      </w:r>
      <w:r>
        <w:rPr>
          <w:sz w:val="22"/>
        </w:rPr>
        <w:t> </w:t>
      </w:r>
      <w:r>
        <w:rPr>
          <w:w w:val="80"/>
          <w:sz w:val="22"/>
        </w:rPr>
        <w:t>DP or to</w:t>
      </w:r>
      <w:r>
        <w:rPr>
          <w:sz w:val="22"/>
        </w:rPr>
        <w:t> </w:t>
      </w:r>
      <w:r>
        <w:rPr>
          <w:w w:val="80"/>
          <w:sz w:val="22"/>
        </w:rPr>
        <w:t>rematerialize the security balances </w:t>
      </w:r>
      <w:r>
        <w:rPr>
          <w:spacing w:val="-4"/>
          <w:w w:val="90"/>
          <w:sz w:val="22"/>
        </w:rPr>
        <w:t>held.</w:t>
      </w:r>
    </w:p>
    <w:p>
      <w:pPr>
        <w:pStyle w:val="ListParagraph"/>
        <w:numPr>
          <w:ilvl w:val="0"/>
          <w:numId w:val="43"/>
        </w:numPr>
        <w:tabs>
          <w:tab w:pos="595" w:val="left" w:leader="none"/>
          <w:tab w:pos="607" w:val="left" w:leader="none"/>
        </w:tabs>
        <w:spacing w:line="268" w:lineRule="auto" w:before="71" w:after="0"/>
        <w:ind w:left="607" w:right="172" w:hanging="408"/>
        <w:jc w:val="both"/>
        <w:rPr>
          <w:sz w:val="22"/>
        </w:rPr>
      </w:pPr>
      <w:r>
        <w:rPr>
          <w:spacing w:val="-2"/>
          <w:w w:val="80"/>
          <w:sz w:val="22"/>
        </w:rPr>
        <w:t>Based</w:t>
      </w:r>
      <w:r>
        <w:rPr>
          <w:spacing w:val="-2"/>
          <w:sz w:val="22"/>
        </w:rPr>
        <w:t> </w:t>
      </w:r>
      <w:r>
        <w:rPr>
          <w:spacing w:val="-2"/>
          <w:w w:val="80"/>
          <w:sz w:val="22"/>
        </w:rPr>
        <w:t>on</w:t>
      </w:r>
      <w:r>
        <w:rPr>
          <w:spacing w:val="-4"/>
          <w:sz w:val="22"/>
        </w:rPr>
        <w:t> </w:t>
      </w:r>
      <w:r>
        <w:rPr>
          <w:spacing w:val="-2"/>
          <w:w w:val="80"/>
          <w:sz w:val="22"/>
        </w:rPr>
        <w:t>the</w:t>
      </w:r>
      <w:r>
        <w:rPr>
          <w:spacing w:val="-4"/>
          <w:sz w:val="22"/>
        </w:rPr>
        <w:t> </w:t>
      </w:r>
      <w:r>
        <w:rPr>
          <w:spacing w:val="-2"/>
          <w:w w:val="80"/>
          <w:sz w:val="22"/>
        </w:rPr>
        <w:t>instructions</w:t>
      </w:r>
      <w:r>
        <w:rPr>
          <w:spacing w:val="-7"/>
          <w:sz w:val="22"/>
        </w:rPr>
        <w:t> </w:t>
      </w:r>
      <w:r>
        <w:rPr>
          <w:spacing w:val="-2"/>
          <w:w w:val="80"/>
          <w:sz w:val="22"/>
        </w:rPr>
        <w:t>of</w:t>
      </w:r>
      <w:r>
        <w:rPr>
          <w:spacing w:val="-1"/>
          <w:sz w:val="22"/>
        </w:rPr>
        <w:t> </w:t>
      </w:r>
      <w:r>
        <w:rPr>
          <w:spacing w:val="-2"/>
          <w:w w:val="80"/>
          <w:sz w:val="22"/>
        </w:rPr>
        <w:t>the</w:t>
      </w:r>
      <w:r>
        <w:rPr>
          <w:spacing w:val="-8"/>
          <w:sz w:val="22"/>
        </w:rPr>
        <w:t> </w:t>
      </w:r>
      <w:r>
        <w:rPr>
          <w:spacing w:val="-2"/>
          <w:w w:val="80"/>
          <w:sz w:val="22"/>
        </w:rPr>
        <w:t>Beneficial</w:t>
      </w:r>
      <w:r>
        <w:rPr>
          <w:spacing w:val="-7"/>
          <w:sz w:val="22"/>
        </w:rPr>
        <w:t> </w:t>
      </w:r>
      <w:r>
        <w:rPr>
          <w:spacing w:val="-2"/>
          <w:w w:val="80"/>
          <w:sz w:val="22"/>
        </w:rPr>
        <w:t>Owner,</w:t>
      </w:r>
      <w:r>
        <w:rPr>
          <w:spacing w:val="-7"/>
          <w:sz w:val="22"/>
        </w:rPr>
        <w:t> </w:t>
      </w:r>
      <w:r>
        <w:rPr>
          <w:spacing w:val="-2"/>
          <w:w w:val="80"/>
          <w:sz w:val="22"/>
        </w:rPr>
        <w:t>the</w:t>
      </w:r>
      <w:r>
        <w:rPr>
          <w:spacing w:val="-2"/>
          <w:sz w:val="22"/>
        </w:rPr>
        <w:t> </w:t>
      </w:r>
      <w:r>
        <w:rPr>
          <w:spacing w:val="-2"/>
          <w:w w:val="80"/>
          <w:sz w:val="22"/>
        </w:rPr>
        <w:t>DP</w:t>
      </w:r>
      <w:r>
        <w:rPr>
          <w:spacing w:val="-9"/>
          <w:sz w:val="22"/>
        </w:rPr>
        <w:t> </w:t>
      </w:r>
      <w:r>
        <w:rPr>
          <w:spacing w:val="-2"/>
          <w:w w:val="80"/>
          <w:sz w:val="22"/>
        </w:rPr>
        <w:t>shall</w:t>
      </w:r>
      <w:r>
        <w:rPr>
          <w:spacing w:val="-13"/>
          <w:sz w:val="22"/>
        </w:rPr>
        <w:t> </w:t>
      </w:r>
      <w:r>
        <w:rPr>
          <w:spacing w:val="-2"/>
          <w:w w:val="80"/>
          <w:sz w:val="22"/>
        </w:rPr>
        <w:t>initiate</w:t>
      </w:r>
      <w:r>
        <w:rPr>
          <w:spacing w:val="-7"/>
          <w:sz w:val="22"/>
        </w:rPr>
        <w:t> </w:t>
      </w:r>
      <w:r>
        <w:rPr>
          <w:spacing w:val="-2"/>
          <w:w w:val="80"/>
          <w:sz w:val="22"/>
        </w:rPr>
        <w:t>the</w:t>
      </w:r>
      <w:r>
        <w:rPr>
          <w:spacing w:val="-8"/>
          <w:sz w:val="22"/>
        </w:rPr>
        <w:t> </w:t>
      </w:r>
      <w:r>
        <w:rPr>
          <w:spacing w:val="-2"/>
          <w:w w:val="80"/>
          <w:sz w:val="22"/>
        </w:rPr>
        <w:t>procedure</w:t>
      </w:r>
      <w:r>
        <w:rPr>
          <w:spacing w:val="-7"/>
          <w:sz w:val="22"/>
        </w:rPr>
        <w:t> </w:t>
      </w:r>
      <w:r>
        <w:rPr>
          <w:spacing w:val="-2"/>
          <w:w w:val="80"/>
          <w:sz w:val="22"/>
        </w:rPr>
        <w:t>for</w:t>
      </w:r>
      <w:r>
        <w:rPr>
          <w:spacing w:val="-12"/>
          <w:sz w:val="22"/>
        </w:rPr>
        <w:t> </w:t>
      </w:r>
      <w:r>
        <w:rPr>
          <w:spacing w:val="-2"/>
          <w:w w:val="80"/>
          <w:sz w:val="22"/>
        </w:rPr>
        <w:t>transferring</w:t>
      </w:r>
      <w:r>
        <w:rPr>
          <w:spacing w:val="-2"/>
          <w:sz w:val="22"/>
        </w:rPr>
        <w:t> </w:t>
      </w:r>
      <w:r>
        <w:rPr>
          <w:spacing w:val="-2"/>
          <w:w w:val="80"/>
          <w:sz w:val="22"/>
        </w:rPr>
        <w:t>such</w:t>
      </w:r>
      <w:r>
        <w:rPr>
          <w:spacing w:val="-2"/>
          <w:sz w:val="22"/>
        </w:rPr>
        <w:t> </w:t>
      </w:r>
      <w:r>
        <w:rPr>
          <w:spacing w:val="-2"/>
          <w:w w:val="80"/>
          <w:sz w:val="22"/>
        </w:rPr>
        <w:t>security</w:t>
      </w:r>
      <w:r>
        <w:rPr>
          <w:spacing w:val="-1"/>
          <w:sz w:val="22"/>
        </w:rPr>
        <w:t> </w:t>
      </w:r>
      <w:r>
        <w:rPr>
          <w:spacing w:val="-2"/>
          <w:w w:val="80"/>
          <w:sz w:val="22"/>
        </w:rPr>
        <w:t>balances</w:t>
      </w:r>
      <w:r>
        <w:rPr>
          <w:spacing w:val="-8"/>
          <w:sz w:val="22"/>
        </w:rPr>
        <w:t> </w:t>
      </w:r>
      <w:r>
        <w:rPr>
          <w:spacing w:val="-2"/>
          <w:w w:val="80"/>
          <w:sz w:val="22"/>
        </w:rPr>
        <w:t>or </w:t>
      </w:r>
      <w:r>
        <w:rPr>
          <w:w w:val="85"/>
          <w:sz w:val="22"/>
        </w:rPr>
        <w:t>rematerialize such security balances</w:t>
      </w:r>
      <w:r>
        <w:rPr>
          <w:spacing w:val="-1"/>
          <w:w w:val="85"/>
          <w:sz w:val="22"/>
        </w:rPr>
        <w:t> </w:t>
      </w:r>
      <w:r>
        <w:rPr>
          <w:w w:val="85"/>
          <w:sz w:val="22"/>
        </w:rPr>
        <w:t>within a period of thirty</w:t>
      </w:r>
      <w:r>
        <w:rPr>
          <w:spacing w:val="-1"/>
          <w:w w:val="85"/>
          <w:sz w:val="22"/>
        </w:rPr>
        <w:t> </w:t>
      </w:r>
      <w:r>
        <w:rPr>
          <w:w w:val="85"/>
          <w:sz w:val="22"/>
        </w:rPr>
        <w:t>days as per procedure specified from time to time by</w:t>
      </w:r>
      <w:r>
        <w:rPr>
          <w:spacing w:val="-1"/>
          <w:w w:val="85"/>
          <w:sz w:val="22"/>
        </w:rPr>
        <w:t> </w:t>
      </w:r>
      <w:r>
        <w:rPr>
          <w:w w:val="85"/>
          <w:sz w:val="22"/>
        </w:rPr>
        <w:t>the depository.</w:t>
      </w:r>
      <w:r>
        <w:rPr>
          <w:spacing w:val="-6"/>
          <w:w w:val="85"/>
          <w:sz w:val="22"/>
        </w:rPr>
        <w:t> </w:t>
      </w:r>
      <w:r>
        <w:rPr>
          <w:w w:val="85"/>
          <w:sz w:val="22"/>
        </w:rPr>
        <w:t>Provided</w:t>
      </w:r>
      <w:r>
        <w:rPr>
          <w:spacing w:val="-6"/>
          <w:w w:val="85"/>
          <w:sz w:val="22"/>
        </w:rPr>
        <w:t> </w:t>
      </w:r>
      <w:r>
        <w:rPr>
          <w:w w:val="85"/>
          <w:sz w:val="22"/>
        </w:rPr>
        <w:t>further, closure</w:t>
      </w:r>
      <w:r>
        <w:rPr>
          <w:spacing w:val="-3"/>
          <w:w w:val="85"/>
          <w:sz w:val="22"/>
        </w:rPr>
        <w:t> </w:t>
      </w:r>
      <w:r>
        <w:rPr>
          <w:w w:val="85"/>
          <w:sz w:val="22"/>
        </w:rPr>
        <w:t>of</w:t>
      </w:r>
      <w:r>
        <w:rPr>
          <w:spacing w:val="-1"/>
          <w:w w:val="85"/>
          <w:sz w:val="22"/>
        </w:rPr>
        <w:t> </w:t>
      </w:r>
      <w:r>
        <w:rPr>
          <w:w w:val="85"/>
          <w:sz w:val="22"/>
        </w:rPr>
        <w:t>demat account</w:t>
      </w:r>
      <w:r>
        <w:rPr>
          <w:spacing w:val="-4"/>
          <w:w w:val="85"/>
          <w:sz w:val="22"/>
        </w:rPr>
        <w:t> </w:t>
      </w:r>
      <w:r>
        <w:rPr>
          <w:w w:val="85"/>
          <w:sz w:val="22"/>
        </w:rPr>
        <w:t>shall not</w:t>
      </w:r>
      <w:r>
        <w:rPr>
          <w:spacing w:val="-4"/>
          <w:w w:val="85"/>
          <w:sz w:val="22"/>
        </w:rPr>
        <w:t> </w:t>
      </w:r>
      <w:r>
        <w:rPr>
          <w:w w:val="85"/>
          <w:sz w:val="22"/>
        </w:rPr>
        <w:t>affect</w:t>
      </w:r>
      <w:r>
        <w:rPr>
          <w:spacing w:val="-4"/>
          <w:w w:val="85"/>
          <w:sz w:val="22"/>
        </w:rPr>
        <w:t> </w:t>
      </w:r>
      <w:r>
        <w:rPr>
          <w:w w:val="85"/>
          <w:sz w:val="22"/>
        </w:rPr>
        <w:t>the</w:t>
      </w:r>
      <w:r>
        <w:rPr>
          <w:spacing w:val="-6"/>
          <w:w w:val="85"/>
          <w:sz w:val="22"/>
        </w:rPr>
        <w:t> </w:t>
      </w:r>
      <w:r>
        <w:rPr>
          <w:w w:val="85"/>
          <w:sz w:val="22"/>
        </w:rPr>
        <w:t>rights, liabilities</w:t>
      </w:r>
      <w:r>
        <w:rPr>
          <w:spacing w:val="-2"/>
          <w:w w:val="85"/>
          <w:sz w:val="22"/>
        </w:rPr>
        <w:t> </w:t>
      </w:r>
      <w:r>
        <w:rPr>
          <w:w w:val="85"/>
          <w:sz w:val="22"/>
        </w:rPr>
        <w:t>and</w:t>
      </w:r>
      <w:r>
        <w:rPr>
          <w:spacing w:val="-3"/>
          <w:w w:val="85"/>
          <w:sz w:val="22"/>
        </w:rPr>
        <w:t> </w:t>
      </w:r>
      <w:r>
        <w:rPr>
          <w:w w:val="85"/>
          <w:sz w:val="22"/>
        </w:rPr>
        <w:t>obligations of</w:t>
      </w:r>
      <w:r>
        <w:rPr>
          <w:spacing w:val="-4"/>
          <w:w w:val="85"/>
          <w:sz w:val="22"/>
        </w:rPr>
        <w:t> </w:t>
      </w:r>
      <w:r>
        <w:rPr>
          <w:w w:val="85"/>
          <w:sz w:val="22"/>
        </w:rPr>
        <w:t>either</w:t>
      </w:r>
      <w:r>
        <w:rPr>
          <w:spacing w:val="-1"/>
          <w:w w:val="85"/>
          <w:sz w:val="22"/>
        </w:rPr>
        <w:t> </w:t>
      </w:r>
      <w:r>
        <w:rPr>
          <w:w w:val="85"/>
          <w:sz w:val="22"/>
        </w:rPr>
        <w:t>the </w:t>
      </w:r>
      <w:r>
        <w:rPr>
          <w:w w:val="80"/>
          <w:sz w:val="22"/>
        </w:rPr>
        <w:t>Beneficial Owner or the DP</w:t>
      </w:r>
      <w:r>
        <w:rPr>
          <w:spacing w:val="-1"/>
          <w:w w:val="80"/>
          <w:sz w:val="22"/>
        </w:rPr>
        <w:t> </w:t>
      </w:r>
      <w:r>
        <w:rPr>
          <w:w w:val="80"/>
          <w:sz w:val="22"/>
        </w:rPr>
        <w:t>and shall continue to bind the parties to their satisfactory completion.</w:t>
      </w:r>
    </w:p>
    <w:p>
      <w:pPr>
        <w:spacing w:before="57"/>
        <w:ind w:left="199" w:right="0" w:firstLine="0"/>
        <w:jc w:val="left"/>
        <w:rPr>
          <w:rFonts w:ascii="Arial"/>
          <w:b/>
          <w:sz w:val="22"/>
        </w:rPr>
      </w:pPr>
      <w:bookmarkStart w:name="Default in payment of charges" w:id="88"/>
      <w:bookmarkEnd w:id="88"/>
      <w:r>
        <w:rPr/>
      </w:r>
      <w:r>
        <w:rPr>
          <w:rFonts w:ascii="Arial"/>
          <w:b/>
          <w:w w:val="75"/>
          <w:sz w:val="22"/>
        </w:rPr>
        <w:t>Default</w:t>
      </w:r>
      <w:r>
        <w:rPr>
          <w:rFonts w:ascii="Arial"/>
          <w:b/>
          <w:spacing w:val="-10"/>
          <w:sz w:val="22"/>
        </w:rPr>
        <w:t> </w:t>
      </w:r>
      <w:r>
        <w:rPr>
          <w:rFonts w:ascii="Arial"/>
          <w:b/>
          <w:w w:val="75"/>
          <w:sz w:val="22"/>
        </w:rPr>
        <w:t>in</w:t>
      </w:r>
      <w:r>
        <w:rPr>
          <w:rFonts w:ascii="Arial"/>
          <w:b/>
          <w:spacing w:val="-5"/>
          <w:sz w:val="22"/>
        </w:rPr>
        <w:t> </w:t>
      </w:r>
      <w:r>
        <w:rPr>
          <w:rFonts w:ascii="Arial"/>
          <w:b/>
          <w:w w:val="75"/>
          <w:sz w:val="22"/>
        </w:rPr>
        <w:t>payment</w:t>
      </w:r>
      <w:r>
        <w:rPr>
          <w:rFonts w:ascii="Arial"/>
          <w:b/>
          <w:spacing w:val="-2"/>
          <w:sz w:val="22"/>
        </w:rPr>
        <w:t> </w:t>
      </w:r>
      <w:r>
        <w:rPr>
          <w:rFonts w:ascii="Arial"/>
          <w:b/>
          <w:w w:val="75"/>
          <w:sz w:val="22"/>
        </w:rPr>
        <w:t>of</w:t>
      </w:r>
      <w:r>
        <w:rPr>
          <w:rFonts w:ascii="Arial"/>
          <w:b/>
          <w:spacing w:val="-4"/>
          <w:sz w:val="22"/>
        </w:rPr>
        <w:t> </w:t>
      </w:r>
      <w:r>
        <w:rPr>
          <w:rFonts w:ascii="Arial"/>
          <w:b/>
          <w:spacing w:val="-2"/>
          <w:w w:val="75"/>
          <w:sz w:val="22"/>
        </w:rPr>
        <w:t>charges</w:t>
      </w:r>
    </w:p>
    <w:p>
      <w:pPr>
        <w:pStyle w:val="ListParagraph"/>
        <w:numPr>
          <w:ilvl w:val="0"/>
          <w:numId w:val="43"/>
        </w:numPr>
        <w:tabs>
          <w:tab w:pos="595" w:val="left" w:leader="none"/>
          <w:tab w:pos="607" w:val="left" w:leader="none"/>
        </w:tabs>
        <w:spacing w:line="268" w:lineRule="auto" w:before="96" w:after="0"/>
        <w:ind w:left="607" w:right="182" w:hanging="408"/>
        <w:jc w:val="both"/>
        <w:rPr>
          <w:sz w:val="22"/>
        </w:rPr>
      </w:pPr>
      <w:r>
        <w:rPr>
          <w:w w:val="80"/>
          <w:sz w:val="22"/>
        </w:rPr>
        <w:t>In</w:t>
      </w:r>
      <w:r>
        <w:rPr>
          <w:sz w:val="22"/>
        </w:rPr>
        <w:t> </w:t>
      </w:r>
      <w:r>
        <w:rPr>
          <w:w w:val="80"/>
          <w:sz w:val="22"/>
        </w:rPr>
        <w:t>event of Beneficial Owner committing</w:t>
      </w:r>
      <w:r>
        <w:rPr>
          <w:sz w:val="22"/>
        </w:rPr>
        <w:t> </w:t>
      </w:r>
      <w:r>
        <w:rPr>
          <w:w w:val="80"/>
          <w:sz w:val="22"/>
        </w:rPr>
        <w:t>a default in the payment of any amount provided in Clause 5 &amp; 6 within a period</w:t>
      </w:r>
      <w:r>
        <w:rPr>
          <w:sz w:val="22"/>
        </w:rPr>
        <w:t> </w:t>
      </w:r>
      <w:r>
        <w:rPr>
          <w:w w:val="80"/>
          <w:sz w:val="22"/>
        </w:rPr>
        <w:t>of </w:t>
      </w:r>
      <w:r>
        <w:rPr>
          <w:spacing w:val="-2"/>
          <w:w w:val="85"/>
          <w:sz w:val="22"/>
        </w:rPr>
        <w:t>thirty days from the date of</w:t>
      </w:r>
      <w:r>
        <w:rPr>
          <w:spacing w:val="-6"/>
          <w:sz w:val="22"/>
        </w:rPr>
        <w:t> </w:t>
      </w:r>
      <w:r>
        <w:rPr>
          <w:spacing w:val="-2"/>
          <w:w w:val="85"/>
          <w:sz w:val="22"/>
        </w:rPr>
        <w:t>demand,</w:t>
      </w:r>
      <w:r>
        <w:rPr>
          <w:spacing w:val="-6"/>
          <w:sz w:val="22"/>
        </w:rPr>
        <w:t> </w:t>
      </w:r>
      <w:r>
        <w:rPr>
          <w:spacing w:val="-2"/>
          <w:w w:val="85"/>
          <w:sz w:val="22"/>
        </w:rPr>
        <w:t>without</w:t>
      </w:r>
      <w:r>
        <w:rPr>
          <w:spacing w:val="-6"/>
          <w:sz w:val="22"/>
        </w:rPr>
        <w:t> </w:t>
      </w:r>
      <w:r>
        <w:rPr>
          <w:spacing w:val="-2"/>
          <w:w w:val="85"/>
          <w:sz w:val="22"/>
        </w:rPr>
        <w:t>prejudice to the</w:t>
      </w:r>
      <w:r>
        <w:rPr>
          <w:spacing w:val="-4"/>
          <w:w w:val="85"/>
          <w:sz w:val="22"/>
        </w:rPr>
        <w:t> </w:t>
      </w:r>
      <w:r>
        <w:rPr>
          <w:spacing w:val="-2"/>
          <w:w w:val="85"/>
          <w:sz w:val="22"/>
        </w:rPr>
        <w:t>right</w:t>
      </w:r>
      <w:r>
        <w:rPr>
          <w:spacing w:val="-6"/>
          <w:sz w:val="22"/>
        </w:rPr>
        <w:t> </w:t>
      </w:r>
      <w:r>
        <w:rPr>
          <w:spacing w:val="-2"/>
          <w:w w:val="85"/>
          <w:sz w:val="22"/>
        </w:rPr>
        <w:t>of</w:t>
      </w:r>
      <w:r>
        <w:rPr>
          <w:spacing w:val="-6"/>
          <w:sz w:val="22"/>
        </w:rPr>
        <w:t> </w:t>
      </w:r>
      <w:r>
        <w:rPr>
          <w:spacing w:val="-2"/>
          <w:w w:val="85"/>
          <w:sz w:val="22"/>
        </w:rPr>
        <w:t>the DP to close the demat</w:t>
      </w:r>
      <w:r>
        <w:rPr>
          <w:spacing w:val="-6"/>
          <w:sz w:val="22"/>
        </w:rPr>
        <w:t> </w:t>
      </w:r>
      <w:r>
        <w:rPr>
          <w:spacing w:val="-2"/>
          <w:w w:val="85"/>
          <w:sz w:val="22"/>
        </w:rPr>
        <w:t>account</w:t>
      </w:r>
      <w:r>
        <w:rPr>
          <w:spacing w:val="-6"/>
          <w:sz w:val="22"/>
        </w:rPr>
        <w:t> </w:t>
      </w:r>
      <w:r>
        <w:rPr>
          <w:spacing w:val="-2"/>
          <w:w w:val="85"/>
          <w:sz w:val="22"/>
        </w:rPr>
        <w:t>of</w:t>
      </w:r>
      <w:r>
        <w:rPr>
          <w:spacing w:val="-6"/>
          <w:sz w:val="22"/>
        </w:rPr>
        <w:t> </w:t>
      </w:r>
      <w:r>
        <w:rPr>
          <w:spacing w:val="-2"/>
          <w:w w:val="85"/>
          <w:sz w:val="22"/>
        </w:rPr>
        <w:t>the Beneficial </w:t>
      </w:r>
      <w:r>
        <w:rPr>
          <w:w w:val="80"/>
          <w:sz w:val="22"/>
        </w:rPr>
        <w:t>Owner,</w:t>
      </w:r>
      <w:r>
        <w:rPr>
          <w:spacing w:val="-1"/>
          <w:w w:val="80"/>
          <w:sz w:val="22"/>
        </w:rPr>
        <w:t> </w:t>
      </w:r>
      <w:r>
        <w:rPr>
          <w:w w:val="80"/>
          <w:sz w:val="22"/>
        </w:rPr>
        <w:t>the DP</w:t>
      </w:r>
      <w:r>
        <w:rPr>
          <w:spacing w:val="-8"/>
          <w:w w:val="80"/>
          <w:sz w:val="22"/>
        </w:rPr>
        <w:t> </w:t>
      </w:r>
      <w:r>
        <w:rPr>
          <w:w w:val="80"/>
          <w:sz w:val="22"/>
        </w:rPr>
        <w:t>may charge</w:t>
      </w:r>
      <w:r>
        <w:rPr>
          <w:spacing w:val="-2"/>
          <w:w w:val="80"/>
          <w:sz w:val="22"/>
        </w:rPr>
        <w:t> </w:t>
      </w:r>
      <w:r>
        <w:rPr>
          <w:w w:val="80"/>
          <w:sz w:val="22"/>
        </w:rPr>
        <w:t>interest</w:t>
      </w:r>
      <w:r>
        <w:rPr>
          <w:spacing w:val="-1"/>
          <w:w w:val="80"/>
          <w:sz w:val="22"/>
        </w:rPr>
        <w:t> </w:t>
      </w:r>
      <w:r>
        <w:rPr>
          <w:w w:val="80"/>
          <w:sz w:val="22"/>
        </w:rPr>
        <w:t>at</w:t>
      </w:r>
      <w:r>
        <w:rPr>
          <w:spacing w:val="-1"/>
          <w:w w:val="80"/>
          <w:sz w:val="22"/>
        </w:rPr>
        <w:t> </w:t>
      </w:r>
      <w:r>
        <w:rPr>
          <w:w w:val="80"/>
          <w:sz w:val="22"/>
        </w:rPr>
        <w:t>a</w:t>
      </w:r>
      <w:r>
        <w:rPr>
          <w:spacing w:val="-3"/>
          <w:w w:val="80"/>
          <w:sz w:val="22"/>
        </w:rPr>
        <w:t> </w:t>
      </w:r>
      <w:r>
        <w:rPr>
          <w:w w:val="80"/>
          <w:sz w:val="22"/>
        </w:rPr>
        <w:t>rate as specified</w:t>
      </w:r>
      <w:r>
        <w:rPr>
          <w:spacing w:val="-2"/>
          <w:w w:val="80"/>
          <w:sz w:val="22"/>
        </w:rPr>
        <w:t> </w:t>
      </w:r>
      <w:r>
        <w:rPr>
          <w:w w:val="80"/>
          <w:sz w:val="22"/>
        </w:rPr>
        <w:t>by the Depository</w:t>
      </w:r>
      <w:r>
        <w:rPr>
          <w:spacing w:val="-2"/>
          <w:w w:val="80"/>
          <w:sz w:val="22"/>
        </w:rPr>
        <w:t> </w:t>
      </w:r>
      <w:r>
        <w:rPr>
          <w:w w:val="80"/>
          <w:sz w:val="22"/>
        </w:rPr>
        <w:t>from</w:t>
      </w:r>
      <w:r>
        <w:rPr>
          <w:spacing w:val="-4"/>
          <w:w w:val="80"/>
          <w:sz w:val="22"/>
        </w:rPr>
        <w:t> </w:t>
      </w:r>
      <w:r>
        <w:rPr>
          <w:w w:val="80"/>
          <w:sz w:val="22"/>
        </w:rPr>
        <w:t>time</w:t>
      </w:r>
      <w:r>
        <w:rPr>
          <w:spacing w:val="-2"/>
          <w:w w:val="80"/>
          <w:sz w:val="22"/>
        </w:rPr>
        <w:t> </w:t>
      </w:r>
      <w:r>
        <w:rPr>
          <w:w w:val="80"/>
          <w:sz w:val="22"/>
        </w:rPr>
        <w:t>to</w:t>
      </w:r>
      <w:r>
        <w:rPr>
          <w:spacing w:val="-3"/>
          <w:w w:val="80"/>
          <w:sz w:val="22"/>
        </w:rPr>
        <w:t> </w:t>
      </w:r>
      <w:r>
        <w:rPr>
          <w:w w:val="80"/>
          <w:sz w:val="22"/>
        </w:rPr>
        <w:t>time for</w:t>
      </w:r>
      <w:r>
        <w:rPr>
          <w:spacing w:val="-2"/>
          <w:w w:val="80"/>
          <w:sz w:val="22"/>
        </w:rPr>
        <w:t> </w:t>
      </w:r>
      <w:r>
        <w:rPr>
          <w:w w:val="80"/>
          <w:sz w:val="22"/>
        </w:rPr>
        <w:t>the period</w:t>
      </w:r>
      <w:r>
        <w:rPr>
          <w:spacing w:val="-3"/>
          <w:w w:val="80"/>
          <w:sz w:val="22"/>
        </w:rPr>
        <w:t> </w:t>
      </w:r>
      <w:r>
        <w:rPr>
          <w:w w:val="80"/>
          <w:sz w:val="22"/>
        </w:rPr>
        <w:t>of</w:t>
      </w:r>
      <w:r>
        <w:rPr>
          <w:spacing w:val="-7"/>
          <w:w w:val="80"/>
          <w:sz w:val="22"/>
        </w:rPr>
        <w:t> </w:t>
      </w:r>
      <w:r>
        <w:rPr>
          <w:w w:val="80"/>
          <w:sz w:val="22"/>
        </w:rPr>
        <w:t>such</w:t>
      </w:r>
      <w:r>
        <w:rPr>
          <w:spacing w:val="-7"/>
          <w:w w:val="80"/>
          <w:sz w:val="22"/>
        </w:rPr>
        <w:t> </w:t>
      </w:r>
      <w:r>
        <w:rPr>
          <w:w w:val="80"/>
          <w:sz w:val="22"/>
        </w:rPr>
        <w:t>default.</w:t>
      </w:r>
    </w:p>
    <w:p>
      <w:pPr>
        <w:pStyle w:val="ListParagraph"/>
        <w:numPr>
          <w:ilvl w:val="0"/>
          <w:numId w:val="43"/>
        </w:numPr>
        <w:tabs>
          <w:tab w:pos="595" w:val="left" w:leader="none"/>
          <w:tab w:pos="607" w:val="left" w:leader="none"/>
        </w:tabs>
        <w:spacing w:line="268" w:lineRule="auto" w:before="61" w:after="0"/>
        <w:ind w:left="607" w:right="171" w:hanging="408"/>
        <w:jc w:val="both"/>
        <w:rPr>
          <w:sz w:val="22"/>
        </w:rPr>
      </w:pPr>
      <w:r>
        <w:rPr>
          <w:spacing w:val="-2"/>
          <w:w w:val="85"/>
          <w:sz w:val="22"/>
        </w:rPr>
        <w:t>In case the Beneficial Owner</w:t>
      </w:r>
      <w:r>
        <w:rPr>
          <w:spacing w:val="-5"/>
          <w:sz w:val="22"/>
        </w:rPr>
        <w:t> </w:t>
      </w:r>
      <w:r>
        <w:rPr>
          <w:spacing w:val="-2"/>
          <w:w w:val="85"/>
          <w:sz w:val="22"/>
        </w:rPr>
        <w:t>has</w:t>
      </w:r>
      <w:r>
        <w:rPr>
          <w:spacing w:val="-4"/>
          <w:w w:val="85"/>
          <w:sz w:val="22"/>
        </w:rPr>
        <w:t> </w:t>
      </w:r>
      <w:r>
        <w:rPr>
          <w:spacing w:val="-2"/>
          <w:w w:val="85"/>
          <w:sz w:val="22"/>
        </w:rPr>
        <w:t>failed to make the payment</w:t>
      </w:r>
      <w:r>
        <w:rPr>
          <w:spacing w:val="-5"/>
          <w:sz w:val="22"/>
        </w:rPr>
        <w:t> </w:t>
      </w:r>
      <w:r>
        <w:rPr>
          <w:spacing w:val="-2"/>
          <w:w w:val="85"/>
          <w:sz w:val="22"/>
        </w:rPr>
        <w:t>of</w:t>
      </w:r>
      <w:r>
        <w:rPr>
          <w:spacing w:val="-5"/>
          <w:sz w:val="22"/>
        </w:rPr>
        <w:t> </w:t>
      </w:r>
      <w:r>
        <w:rPr>
          <w:spacing w:val="-2"/>
          <w:w w:val="85"/>
          <w:sz w:val="22"/>
        </w:rPr>
        <w:t>any of the amounts</w:t>
      </w:r>
      <w:r>
        <w:rPr>
          <w:spacing w:val="-1"/>
          <w:sz w:val="22"/>
        </w:rPr>
        <w:t> </w:t>
      </w:r>
      <w:r>
        <w:rPr>
          <w:spacing w:val="-2"/>
          <w:w w:val="85"/>
          <w:sz w:val="22"/>
        </w:rPr>
        <w:t>as provided in</w:t>
      </w:r>
      <w:r>
        <w:rPr>
          <w:spacing w:val="-4"/>
          <w:w w:val="85"/>
          <w:sz w:val="22"/>
        </w:rPr>
        <w:t> </w:t>
      </w:r>
      <w:r>
        <w:rPr>
          <w:spacing w:val="-2"/>
          <w:w w:val="85"/>
          <w:sz w:val="22"/>
        </w:rPr>
        <w:t>Clause</w:t>
      </w:r>
      <w:r>
        <w:rPr>
          <w:spacing w:val="-3"/>
          <w:w w:val="85"/>
          <w:sz w:val="22"/>
        </w:rPr>
        <w:t> </w:t>
      </w:r>
      <w:r>
        <w:rPr>
          <w:spacing w:val="-2"/>
          <w:w w:val="85"/>
          <w:sz w:val="22"/>
        </w:rPr>
        <w:t>5&amp;6 specified </w:t>
      </w:r>
      <w:r>
        <w:rPr>
          <w:w w:val="80"/>
          <w:sz w:val="22"/>
        </w:rPr>
        <w:t>above,</w:t>
      </w:r>
      <w:r>
        <w:rPr>
          <w:spacing w:val="-3"/>
          <w:w w:val="80"/>
          <w:sz w:val="22"/>
        </w:rPr>
        <w:t> </w:t>
      </w:r>
      <w:r>
        <w:rPr>
          <w:w w:val="80"/>
          <w:sz w:val="22"/>
        </w:rPr>
        <w:t>the</w:t>
      </w:r>
      <w:r>
        <w:rPr>
          <w:spacing w:val="-3"/>
          <w:w w:val="80"/>
          <w:sz w:val="22"/>
        </w:rPr>
        <w:t> </w:t>
      </w:r>
      <w:r>
        <w:rPr>
          <w:w w:val="80"/>
          <w:sz w:val="22"/>
        </w:rPr>
        <w:t>DP</w:t>
      </w:r>
      <w:r>
        <w:rPr>
          <w:spacing w:val="-3"/>
          <w:w w:val="80"/>
          <w:sz w:val="22"/>
        </w:rPr>
        <w:t> </w:t>
      </w:r>
      <w:r>
        <w:rPr>
          <w:w w:val="80"/>
          <w:sz w:val="22"/>
        </w:rPr>
        <w:t>after</w:t>
      </w:r>
      <w:r>
        <w:rPr>
          <w:spacing w:val="-3"/>
          <w:w w:val="80"/>
          <w:sz w:val="22"/>
        </w:rPr>
        <w:t> </w:t>
      </w:r>
      <w:r>
        <w:rPr>
          <w:w w:val="80"/>
          <w:sz w:val="22"/>
        </w:rPr>
        <w:t>giving</w:t>
      </w:r>
      <w:r>
        <w:rPr>
          <w:spacing w:val="-3"/>
          <w:w w:val="80"/>
          <w:sz w:val="22"/>
        </w:rPr>
        <w:t> </w:t>
      </w:r>
      <w:r>
        <w:rPr>
          <w:w w:val="80"/>
          <w:sz w:val="22"/>
        </w:rPr>
        <w:t>two</w:t>
      </w:r>
      <w:r>
        <w:rPr>
          <w:spacing w:val="-3"/>
          <w:w w:val="80"/>
          <w:sz w:val="22"/>
        </w:rPr>
        <w:t> </w:t>
      </w:r>
      <w:r>
        <w:rPr>
          <w:w w:val="80"/>
          <w:sz w:val="22"/>
        </w:rPr>
        <w:t>days</w:t>
      </w:r>
      <w:r>
        <w:rPr>
          <w:spacing w:val="-3"/>
          <w:w w:val="80"/>
          <w:sz w:val="22"/>
        </w:rPr>
        <w:t> </w:t>
      </w:r>
      <w:r>
        <w:rPr>
          <w:w w:val="80"/>
          <w:sz w:val="22"/>
        </w:rPr>
        <w:t>notice</w:t>
      </w:r>
      <w:r>
        <w:rPr>
          <w:spacing w:val="-3"/>
          <w:w w:val="80"/>
          <w:sz w:val="22"/>
        </w:rPr>
        <w:t> </w:t>
      </w:r>
      <w:r>
        <w:rPr>
          <w:w w:val="80"/>
          <w:sz w:val="22"/>
        </w:rPr>
        <w:t>to</w:t>
      </w:r>
      <w:r>
        <w:rPr>
          <w:spacing w:val="-3"/>
          <w:w w:val="80"/>
          <w:sz w:val="22"/>
        </w:rPr>
        <w:t> </w:t>
      </w:r>
      <w:r>
        <w:rPr>
          <w:w w:val="80"/>
          <w:sz w:val="22"/>
        </w:rPr>
        <w:t>the</w:t>
      </w:r>
      <w:r>
        <w:rPr>
          <w:spacing w:val="-3"/>
          <w:w w:val="80"/>
          <w:sz w:val="22"/>
        </w:rPr>
        <w:t> </w:t>
      </w:r>
      <w:r>
        <w:rPr>
          <w:w w:val="80"/>
          <w:sz w:val="22"/>
        </w:rPr>
        <w:t>Beneficial</w:t>
      </w:r>
      <w:r>
        <w:rPr>
          <w:spacing w:val="-3"/>
          <w:w w:val="80"/>
          <w:sz w:val="22"/>
        </w:rPr>
        <w:t> </w:t>
      </w:r>
      <w:r>
        <w:rPr>
          <w:w w:val="80"/>
          <w:sz w:val="22"/>
        </w:rPr>
        <w:t>Owner</w:t>
      </w:r>
      <w:r>
        <w:rPr>
          <w:spacing w:val="-3"/>
          <w:w w:val="80"/>
          <w:sz w:val="22"/>
        </w:rPr>
        <w:t> </w:t>
      </w:r>
      <w:r>
        <w:rPr>
          <w:w w:val="80"/>
          <w:sz w:val="22"/>
        </w:rPr>
        <w:t>shall</w:t>
      </w:r>
      <w:r>
        <w:rPr>
          <w:spacing w:val="-2"/>
          <w:w w:val="80"/>
          <w:sz w:val="22"/>
        </w:rPr>
        <w:t> </w:t>
      </w:r>
      <w:r>
        <w:rPr>
          <w:w w:val="80"/>
          <w:sz w:val="22"/>
        </w:rPr>
        <w:t>have</w:t>
      </w:r>
      <w:r>
        <w:rPr>
          <w:spacing w:val="-3"/>
          <w:w w:val="80"/>
          <w:sz w:val="22"/>
        </w:rPr>
        <w:t> </w:t>
      </w:r>
      <w:r>
        <w:rPr>
          <w:w w:val="80"/>
          <w:sz w:val="22"/>
        </w:rPr>
        <w:t>the</w:t>
      </w:r>
      <w:r>
        <w:rPr>
          <w:spacing w:val="-3"/>
          <w:w w:val="80"/>
          <w:sz w:val="22"/>
        </w:rPr>
        <w:t> </w:t>
      </w:r>
      <w:r>
        <w:rPr>
          <w:w w:val="80"/>
          <w:sz w:val="22"/>
        </w:rPr>
        <w:t>right</w:t>
      </w:r>
      <w:r>
        <w:rPr>
          <w:spacing w:val="-3"/>
          <w:w w:val="80"/>
          <w:sz w:val="22"/>
        </w:rPr>
        <w:t> </w:t>
      </w:r>
      <w:r>
        <w:rPr>
          <w:w w:val="80"/>
          <w:sz w:val="22"/>
        </w:rPr>
        <w:t>to</w:t>
      </w:r>
      <w:r>
        <w:rPr>
          <w:spacing w:val="-3"/>
          <w:w w:val="80"/>
          <w:sz w:val="22"/>
        </w:rPr>
        <w:t> </w:t>
      </w:r>
      <w:r>
        <w:rPr>
          <w:w w:val="80"/>
          <w:sz w:val="22"/>
        </w:rPr>
        <w:t>stop</w:t>
      </w:r>
      <w:r>
        <w:rPr>
          <w:spacing w:val="-3"/>
          <w:w w:val="80"/>
          <w:sz w:val="22"/>
        </w:rPr>
        <w:t> </w:t>
      </w:r>
      <w:r>
        <w:rPr>
          <w:w w:val="80"/>
          <w:sz w:val="22"/>
        </w:rPr>
        <w:t>processing</w:t>
      </w:r>
      <w:r>
        <w:rPr>
          <w:spacing w:val="-3"/>
          <w:w w:val="80"/>
          <w:sz w:val="22"/>
        </w:rPr>
        <w:t> </w:t>
      </w:r>
      <w:r>
        <w:rPr>
          <w:w w:val="80"/>
          <w:sz w:val="22"/>
        </w:rPr>
        <w:t>of</w:t>
      </w:r>
      <w:r>
        <w:rPr>
          <w:spacing w:val="-3"/>
          <w:w w:val="80"/>
          <w:sz w:val="22"/>
        </w:rPr>
        <w:t> </w:t>
      </w:r>
      <w:r>
        <w:rPr>
          <w:w w:val="80"/>
          <w:sz w:val="22"/>
        </w:rPr>
        <w:t>instructions</w:t>
      </w:r>
      <w:r>
        <w:rPr>
          <w:spacing w:val="-3"/>
          <w:w w:val="80"/>
          <w:sz w:val="22"/>
        </w:rPr>
        <w:t> </w:t>
      </w:r>
      <w:r>
        <w:rPr>
          <w:w w:val="80"/>
          <w:sz w:val="22"/>
        </w:rPr>
        <w:t>of</w:t>
      </w:r>
      <w:r>
        <w:rPr>
          <w:spacing w:val="-3"/>
          <w:w w:val="80"/>
          <w:sz w:val="22"/>
        </w:rPr>
        <w:t> </w:t>
      </w:r>
      <w:r>
        <w:rPr>
          <w:w w:val="80"/>
          <w:sz w:val="22"/>
        </w:rPr>
        <w:t>the </w:t>
      </w:r>
      <w:r>
        <w:rPr>
          <w:w w:val="85"/>
          <w:sz w:val="22"/>
        </w:rPr>
        <w:t>Beneficial</w:t>
      </w:r>
      <w:r>
        <w:rPr>
          <w:spacing w:val="-18"/>
          <w:w w:val="85"/>
          <w:sz w:val="22"/>
        </w:rPr>
        <w:t> </w:t>
      </w:r>
      <w:r>
        <w:rPr>
          <w:w w:val="85"/>
          <w:sz w:val="22"/>
        </w:rPr>
        <w:t>Owner</w:t>
      </w:r>
      <w:r>
        <w:rPr>
          <w:spacing w:val="-25"/>
          <w:w w:val="85"/>
          <w:sz w:val="22"/>
        </w:rPr>
        <w:t> </w:t>
      </w:r>
      <w:r>
        <w:rPr>
          <w:w w:val="85"/>
          <w:sz w:val="22"/>
        </w:rPr>
        <w:t>till</w:t>
      </w:r>
      <w:r>
        <w:rPr>
          <w:spacing w:val="-13"/>
          <w:w w:val="85"/>
          <w:sz w:val="22"/>
        </w:rPr>
        <w:t> </w:t>
      </w:r>
      <w:r>
        <w:rPr>
          <w:w w:val="85"/>
          <w:sz w:val="22"/>
        </w:rPr>
        <w:t>such</w:t>
      </w:r>
      <w:r>
        <w:rPr>
          <w:spacing w:val="-22"/>
          <w:w w:val="85"/>
          <w:sz w:val="22"/>
        </w:rPr>
        <w:t> </w:t>
      </w:r>
      <w:r>
        <w:rPr>
          <w:w w:val="85"/>
          <w:sz w:val="22"/>
        </w:rPr>
        <w:t>time</w:t>
      </w:r>
      <w:r>
        <w:rPr>
          <w:spacing w:val="-23"/>
          <w:w w:val="85"/>
          <w:sz w:val="22"/>
        </w:rPr>
        <w:t> </w:t>
      </w:r>
      <w:r>
        <w:rPr>
          <w:w w:val="85"/>
          <w:sz w:val="22"/>
        </w:rPr>
        <w:t>he</w:t>
      </w:r>
      <w:r>
        <w:rPr>
          <w:spacing w:val="-18"/>
          <w:w w:val="85"/>
          <w:sz w:val="22"/>
        </w:rPr>
        <w:t> </w:t>
      </w:r>
      <w:r>
        <w:rPr>
          <w:w w:val="85"/>
          <w:sz w:val="22"/>
        </w:rPr>
        <w:t>makes</w:t>
      </w:r>
      <w:r>
        <w:rPr>
          <w:spacing w:val="-21"/>
          <w:w w:val="85"/>
          <w:sz w:val="22"/>
        </w:rPr>
        <w:t> </w:t>
      </w:r>
      <w:r>
        <w:rPr>
          <w:w w:val="85"/>
          <w:sz w:val="22"/>
        </w:rPr>
        <w:t>the</w:t>
      </w:r>
      <w:r>
        <w:rPr>
          <w:spacing w:val="-18"/>
          <w:w w:val="85"/>
          <w:sz w:val="22"/>
        </w:rPr>
        <w:t> </w:t>
      </w:r>
      <w:r>
        <w:rPr>
          <w:w w:val="85"/>
          <w:sz w:val="22"/>
        </w:rPr>
        <w:t>payment</w:t>
      </w:r>
      <w:r>
        <w:rPr>
          <w:spacing w:val="-18"/>
          <w:w w:val="85"/>
          <w:sz w:val="22"/>
        </w:rPr>
        <w:t> </w:t>
      </w:r>
      <w:r>
        <w:rPr>
          <w:w w:val="85"/>
          <w:sz w:val="22"/>
        </w:rPr>
        <w:t>along</w:t>
      </w:r>
      <w:r>
        <w:rPr>
          <w:spacing w:val="-22"/>
          <w:w w:val="85"/>
          <w:sz w:val="22"/>
        </w:rPr>
        <w:t> </w:t>
      </w:r>
      <w:r>
        <w:rPr>
          <w:w w:val="85"/>
          <w:sz w:val="22"/>
        </w:rPr>
        <w:t>with</w:t>
      </w:r>
      <w:r>
        <w:rPr>
          <w:spacing w:val="-23"/>
          <w:w w:val="85"/>
          <w:sz w:val="22"/>
        </w:rPr>
        <w:t> </w:t>
      </w:r>
      <w:r>
        <w:rPr>
          <w:w w:val="85"/>
          <w:sz w:val="22"/>
        </w:rPr>
        <w:t>interest,</w:t>
      </w:r>
      <w:r>
        <w:rPr>
          <w:spacing w:val="-18"/>
          <w:w w:val="85"/>
          <w:sz w:val="22"/>
        </w:rPr>
        <w:t> </w:t>
      </w:r>
      <w:r>
        <w:rPr>
          <w:w w:val="85"/>
          <w:sz w:val="22"/>
        </w:rPr>
        <w:t>if</w:t>
      </w:r>
      <w:r>
        <w:rPr>
          <w:spacing w:val="-19"/>
          <w:w w:val="85"/>
          <w:sz w:val="22"/>
        </w:rPr>
        <w:t> </w:t>
      </w:r>
      <w:r>
        <w:rPr>
          <w:w w:val="85"/>
          <w:sz w:val="22"/>
        </w:rPr>
        <w:t>any.</w:t>
      </w:r>
    </w:p>
    <w:p>
      <w:pPr>
        <w:spacing w:before="58"/>
        <w:ind w:left="199" w:right="0" w:firstLine="0"/>
        <w:jc w:val="left"/>
        <w:rPr>
          <w:rFonts w:ascii="Arial"/>
          <w:b/>
          <w:sz w:val="22"/>
        </w:rPr>
      </w:pPr>
      <w:bookmarkStart w:name="Liability of the Depository" w:id="89"/>
      <w:bookmarkEnd w:id="89"/>
      <w:r>
        <w:rPr/>
      </w:r>
      <w:r>
        <w:rPr>
          <w:rFonts w:ascii="Arial"/>
          <w:b/>
          <w:w w:val="75"/>
          <w:sz w:val="22"/>
        </w:rPr>
        <w:t>Liability</w:t>
      </w:r>
      <w:r>
        <w:rPr>
          <w:rFonts w:ascii="Arial"/>
          <w:b/>
          <w:spacing w:val="-3"/>
          <w:sz w:val="22"/>
        </w:rPr>
        <w:t> </w:t>
      </w:r>
      <w:r>
        <w:rPr>
          <w:rFonts w:ascii="Arial"/>
          <w:b/>
          <w:w w:val="75"/>
          <w:sz w:val="22"/>
        </w:rPr>
        <w:t>of</w:t>
      </w:r>
      <w:r>
        <w:rPr>
          <w:rFonts w:ascii="Arial"/>
          <w:b/>
          <w:spacing w:val="-13"/>
          <w:sz w:val="22"/>
        </w:rPr>
        <w:t> </w:t>
      </w:r>
      <w:r>
        <w:rPr>
          <w:rFonts w:ascii="Arial"/>
          <w:b/>
          <w:w w:val="75"/>
          <w:sz w:val="22"/>
        </w:rPr>
        <w:t>the</w:t>
      </w:r>
      <w:r>
        <w:rPr>
          <w:rFonts w:ascii="Arial"/>
          <w:b/>
          <w:spacing w:val="-13"/>
          <w:sz w:val="22"/>
        </w:rPr>
        <w:t> </w:t>
      </w:r>
      <w:r>
        <w:rPr>
          <w:rFonts w:ascii="Arial"/>
          <w:b/>
          <w:spacing w:val="-2"/>
          <w:w w:val="75"/>
          <w:sz w:val="22"/>
        </w:rPr>
        <w:t>Depository</w:t>
      </w:r>
    </w:p>
    <w:p>
      <w:pPr>
        <w:pStyle w:val="ListParagraph"/>
        <w:numPr>
          <w:ilvl w:val="0"/>
          <w:numId w:val="43"/>
        </w:numPr>
        <w:tabs>
          <w:tab w:pos="595" w:val="left" w:leader="none"/>
        </w:tabs>
        <w:spacing w:line="240" w:lineRule="auto" w:before="96" w:after="0"/>
        <w:ind w:left="595" w:right="0" w:hanging="396"/>
        <w:jc w:val="left"/>
        <w:rPr>
          <w:sz w:val="22"/>
        </w:rPr>
      </w:pPr>
      <w:r>
        <w:rPr>
          <w:spacing w:val="-2"/>
          <w:w w:val="80"/>
          <w:sz w:val="22"/>
        </w:rPr>
        <w:t>As</w:t>
      </w:r>
      <w:r>
        <w:rPr>
          <w:spacing w:val="-11"/>
          <w:w w:val="80"/>
          <w:sz w:val="22"/>
        </w:rPr>
        <w:t> </w:t>
      </w:r>
      <w:r>
        <w:rPr>
          <w:spacing w:val="-2"/>
          <w:w w:val="80"/>
          <w:sz w:val="22"/>
        </w:rPr>
        <w:t>per</w:t>
      </w:r>
      <w:r>
        <w:rPr>
          <w:spacing w:val="-10"/>
          <w:sz w:val="22"/>
        </w:rPr>
        <w:t> </w:t>
      </w:r>
      <w:r>
        <w:rPr>
          <w:spacing w:val="-2"/>
          <w:w w:val="80"/>
          <w:sz w:val="22"/>
        </w:rPr>
        <w:t>Section</w:t>
      </w:r>
      <w:r>
        <w:rPr>
          <w:spacing w:val="-11"/>
          <w:w w:val="80"/>
          <w:sz w:val="22"/>
        </w:rPr>
        <w:t> </w:t>
      </w:r>
      <w:r>
        <w:rPr>
          <w:spacing w:val="-2"/>
          <w:w w:val="80"/>
          <w:sz w:val="22"/>
        </w:rPr>
        <w:t>16</w:t>
      </w:r>
      <w:r>
        <w:rPr>
          <w:spacing w:val="-11"/>
          <w:w w:val="80"/>
          <w:sz w:val="22"/>
        </w:rPr>
        <w:t> </w:t>
      </w:r>
      <w:r>
        <w:rPr>
          <w:spacing w:val="-2"/>
          <w:w w:val="80"/>
          <w:sz w:val="22"/>
        </w:rPr>
        <w:t>of</w:t>
      </w:r>
      <w:r>
        <w:rPr>
          <w:spacing w:val="-5"/>
          <w:w w:val="80"/>
          <w:sz w:val="22"/>
        </w:rPr>
        <w:t> </w:t>
      </w:r>
      <w:r>
        <w:rPr>
          <w:spacing w:val="-2"/>
          <w:w w:val="80"/>
          <w:sz w:val="22"/>
        </w:rPr>
        <w:t>Depositories</w:t>
      </w:r>
      <w:r>
        <w:rPr>
          <w:spacing w:val="-21"/>
          <w:w w:val="80"/>
          <w:sz w:val="22"/>
        </w:rPr>
        <w:t> </w:t>
      </w:r>
      <w:r>
        <w:rPr>
          <w:spacing w:val="-2"/>
          <w:w w:val="80"/>
          <w:sz w:val="22"/>
        </w:rPr>
        <w:t>Act,</w:t>
      </w:r>
      <w:r>
        <w:rPr>
          <w:spacing w:val="-3"/>
          <w:w w:val="80"/>
          <w:sz w:val="22"/>
        </w:rPr>
        <w:t> </w:t>
      </w:r>
      <w:r>
        <w:rPr>
          <w:spacing w:val="-4"/>
          <w:w w:val="80"/>
          <w:sz w:val="22"/>
        </w:rPr>
        <w:t>1996,</w:t>
      </w:r>
    </w:p>
    <w:p>
      <w:pPr>
        <w:pStyle w:val="ListParagraph"/>
        <w:numPr>
          <w:ilvl w:val="0"/>
          <w:numId w:val="44"/>
        </w:numPr>
        <w:tabs>
          <w:tab w:pos="597" w:val="left" w:leader="none"/>
          <w:tab w:pos="607" w:val="left" w:leader="none"/>
        </w:tabs>
        <w:spacing w:line="268" w:lineRule="auto" w:before="92" w:after="0"/>
        <w:ind w:left="607" w:right="257" w:hanging="408"/>
        <w:jc w:val="left"/>
        <w:rPr>
          <w:sz w:val="22"/>
        </w:rPr>
      </w:pPr>
      <w:r>
        <w:rPr>
          <w:w w:val="80"/>
          <w:sz w:val="22"/>
        </w:rPr>
        <w:t>Without</w:t>
      </w:r>
      <w:r>
        <w:rPr>
          <w:spacing w:val="-3"/>
          <w:w w:val="80"/>
          <w:sz w:val="22"/>
        </w:rPr>
        <w:t> </w:t>
      </w:r>
      <w:r>
        <w:rPr>
          <w:w w:val="80"/>
          <w:sz w:val="22"/>
        </w:rPr>
        <w:t>prejudice</w:t>
      </w:r>
      <w:r>
        <w:rPr>
          <w:spacing w:val="-3"/>
          <w:w w:val="80"/>
          <w:sz w:val="22"/>
        </w:rPr>
        <w:t> </w:t>
      </w:r>
      <w:r>
        <w:rPr>
          <w:w w:val="80"/>
          <w:sz w:val="22"/>
        </w:rPr>
        <w:t>to</w:t>
      </w:r>
      <w:r>
        <w:rPr>
          <w:spacing w:val="-3"/>
          <w:w w:val="80"/>
          <w:sz w:val="22"/>
        </w:rPr>
        <w:t> </w:t>
      </w:r>
      <w:r>
        <w:rPr>
          <w:w w:val="80"/>
          <w:sz w:val="22"/>
        </w:rPr>
        <w:t>the</w:t>
      </w:r>
      <w:r>
        <w:rPr>
          <w:spacing w:val="-3"/>
          <w:w w:val="80"/>
          <w:sz w:val="22"/>
        </w:rPr>
        <w:t> </w:t>
      </w:r>
      <w:r>
        <w:rPr>
          <w:w w:val="80"/>
          <w:sz w:val="22"/>
        </w:rPr>
        <w:t>provisions</w:t>
      </w:r>
      <w:r>
        <w:rPr>
          <w:spacing w:val="-3"/>
          <w:w w:val="80"/>
          <w:sz w:val="22"/>
        </w:rPr>
        <w:t> </w:t>
      </w:r>
      <w:r>
        <w:rPr>
          <w:w w:val="80"/>
          <w:sz w:val="22"/>
        </w:rPr>
        <w:t>of</w:t>
      </w:r>
      <w:r>
        <w:rPr>
          <w:spacing w:val="-3"/>
          <w:w w:val="80"/>
          <w:sz w:val="22"/>
        </w:rPr>
        <w:t> </w:t>
      </w:r>
      <w:r>
        <w:rPr>
          <w:w w:val="80"/>
          <w:sz w:val="22"/>
        </w:rPr>
        <w:t>any</w:t>
      </w:r>
      <w:r>
        <w:rPr>
          <w:spacing w:val="-3"/>
          <w:w w:val="80"/>
          <w:sz w:val="22"/>
        </w:rPr>
        <w:t> </w:t>
      </w:r>
      <w:r>
        <w:rPr>
          <w:w w:val="80"/>
          <w:sz w:val="22"/>
        </w:rPr>
        <w:t>other</w:t>
      </w:r>
      <w:r>
        <w:rPr>
          <w:spacing w:val="-5"/>
          <w:w w:val="80"/>
          <w:sz w:val="22"/>
        </w:rPr>
        <w:t> </w:t>
      </w:r>
      <w:r>
        <w:rPr>
          <w:w w:val="80"/>
          <w:sz w:val="22"/>
        </w:rPr>
        <w:t>law</w:t>
      </w:r>
      <w:r>
        <w:rPr>
          <w:spacing w:val="-3"/>
          <w:w w:val="80"/>
          <w:sz w:val="22"/>
        </w:rPr>
        <w:t> </w:t>
      </w:r>
      <w:r>
        <w:rPr>
          <w:w w:val="80"/>
          <w:sz w:val="22"/>
        </w:rPr>
        <w:t>for</w:t>
      </w:r>
      <w:r>
        <w:rPr>
          <w:spacing w:val="-3"/>
          <w:w w:val="80"/>
          <w:sz w:val="22"/>
        </w:rPr>
        <w:t> </w:t>
      </w:r>
      <w:r>
        <w:rPr>
          <w:w w:val="80"/>
          <w:sz w:val="22"/>
        </w:rPr>
        <w:t>the</w:t>
      </w:r>
      <w:r>
        <w:rPr>
          <w:spacing w:val="-3"/>
          <w:w w:val="80"/>
          <w:sz w:val="22"/>
        </w:rPr>
        <w:t> </w:t>
      </w:r>
      <w:r>
        <w:rPr>
          <w:w w:val="80"/>
          <w:sz w:val="22"/>
        </w:rPr>
        <w:t>time</w:t>
      </w:r>
      <w:r>
        <w:rPr>
          <w:spacing w:val="-3"/>
          <w:w w:val="80"/>
          <w:sz w:val="22"/>
        </w:rPr>
        <w:t> </w:t>
      </w:r>
      <w:r>
        <w:rPr>
          <w:w w:val="80"/>
          <w:sz w:val="22"/>
        </w:rPr>
        <w:t>being</w:t>
      </w:r>
      <w:r>
        <w:rPr>
          <w:spacing w:val="-3"/>
          <w:w w:val="80"/>
          <w:sz w:val="22"/>
        </w:rPr>
        <w:t> </w:t>
      </w:r>
      <w:r>
        <w:rPr>
          <w:w w:val="80"/>
          <w:sz w:val="22"/>
        </w:rPr>
        <w:t>in</w:t>
      </w:r>
      <w:r>
        <w:rPr>
          <w:spacing w:val="-3"/>
          <w:w w:val="80"/>
          <w:sz w:val="22"/>
        </w:rPr>
        <w:t> </w:t>
      </w:r>
      <w:r>
        <w:rPr>
          <w:w w:val="80"/>
          <w:sz w:val="22"/>
        </w:rPr>
        <w:t>force,</w:t>
      </w:r>
      <w:r>
        <w:rPr>
          <w:spacing w:val="-3"/>
          <w:w w:val="80"/>
          <w:sz w:val="22"/>
        </w:rPr>
        <w:t> </w:t>
      </w:r>
      <w:r>
        <w:rPr>
          <w:w w:val="80"/>
          <w:sz w:val="22"/>
        </w:rPr>
        <w:t>any</w:t>
      </w:r>
      <w:r>
        <w:rPr>
          <w:spacing w:val="-3"/>
          <w:w w:val="80"/>
          <w:sz w:val="22"/>
        </w:rPr>
        <w:t> </w:t>
      </w:r>
      <w:r>
        <w:rPr>
          <w:w w:val="80"/>
          <w:sz w:val="22"/>
        </w:rPr>
        <w:t>loss</w:t>
      </w:r>
      <w:r>
        <w:rPr>
          <w:spacing w:val="-3"/>
          <w:w w:val="80"/>
          <w:sz w:val="22"/>
        </w:rPr>
        <w:t> </w:t>
      </w:r>
      <w:r>
        <w:rPr>
          <w:w w:val="80"/>
          <w:sz w:val="22"/>
        </w:rPr>
        <w:t>caused</w:t>
      </w:r>
      <w:r>
        <w:rPr>
          <w:spacing w:val="-2"/>
          <w:w w:val="80"/>
          <w:sz w:val="22"/>
        </w:rPr>
        <w:t> </w:t>
      </w:r>
      <w:r>
        <w:rPr>
          <w:w w:val="80"/>
          <w:sz w:val="22"/>
        </w:rPr>
        <w:t>to</w:t>
      </w:r>
      <w:r>
        <w:rPr>
          <w:spacing w:val="-3"/>
          <w:w w:val="80"/>
          <w:sz w:val="22"/>
        </w:rPr>
        <w:t> </w:t>
      </w:r>
      <w:r>
        <w:rPr>
          <w:w w:val="80"/>
          <w:sz w:val="22"/>
        </w:rPr>
        <w:t>the</w:t>
      </w:r>
      <w:r>
        <w:rPr>
          <w:spacing w:val="-3"/>
          <w:w w:val="80"/>
          <w:sz w:val="22"/>
        </w:rPr>
        <w:t> </w:t>
      </w:r>
      <w:r>
        <w:rPr>
          <w:w w:val="80"/>
          <w:sz w:val="22"/>
        </w:rPr>
        <w:t>beneficial</w:t>
      </w:r>
      <w:r>
        <w:rPr>
          <w:spacing w:val="-3"/>
          <w:w w:val="80"/>
          <w:sz w:val="22"/>
        </w:rPr>
        <w:t> </w:t>
      </w:r>
      <w:r>
        <w:rPr>
          <w:w w:val="80"/>
          <w:sz w:val="22"/>
        </w:rPr>
        <w:t>owner</w:t>
      </w:r>
      <w:r>
        <w:rPr>
          <w:spacing w:val="-5"/>
          <w:w w:val="80"/>
          <w:sz w:val="22"/>
        </w:rPr>
        <w:t> </w:t>
      </w:r>
      <w:r>
        <w:rPr>
          <w:w w:val="80"/>
          <w:sz w:val="22"/>
        </w:rPr>
        <w:t>due</w:t>
      </w:r>
      <w:r>
        <w:rPr>
          <w:spacing w:val="-2"/>
          <w:w w:val="80"/>
          <w:sz w:val="22"/>
        </w:rPr>
        <w:t> </w:t>
      </w:r>
      <w:r>
        <w:rPr>
          <w:w w:val="80"/>
          <w:sz w:val="22"/>
        </w:rPr>
        <w:t>to the negligence of the depository or the participant, the depository shall indemnify such beneficial owner.</w:t>
      </w:r>
    </w:p>
    <w:p>
      <w:pPr>
        <w:pStyle w:val="ListParagraph"/>
        <w:numPr>
          <w:ilvl w:val="0"/>
          <w:numId w:val="44"/>
        </w:numPr>
        <w:tabs>
          <w:tab w:pos="597" w:val="left" w:leader="none"/>
          <w:tab w:pos="607" w:val="left" w:leader="none"/>
        </w:tabs>
        <w:spacing w:line="268" w:lineRule="auto" w:before="61" w:after="0"/>
        <w:ind w:left="607" w:right="330" w:hanging="408"/>
        <w:jc w:val="left"/>
        <w:rPr>
          <w:sz w:val="22"/>
        </w:rPr>
      </w:pPr>
      <w:r>
        <w:rPr>
          <w:w w:val="85"/>
          <w:sz w:val="22"/>
        </w:rPr>
        <w:t>Where</w:t>
      </w:r>
      <w:r>
        <w:rPr>
          <w:spacing w:val="-6"/>
          <w:w w:val="85"/>
          <w:sz w:val="22"/>
        </w:rPr>
        <w:t> </w:t>
      </w:r>
      <w:r>
        <w:rPr>
          <w:w w:val="85"/>
          <w:sz w:val="22"/>
        </w:rPr>
        <w:t>the</w:t>
      </w:r>
      <w:r>
        <w:rPr>
          <w:spacing w:val="-6"/>
          <w:w w:val="85"/>
          <w:sz w:val="22"/>
        </w:rPr>
        <w:t> </w:t>
      </w:r>
      <w:r>
        <w:rPr>
          <w:w w:val="85"/>
          <w:sz w:val="22"/>
        </w:rPr>
        <w:t>loss</w:t>
      </w:r>
      <w:r>
        <w:rPr>
          <w:spacing w:val="-5"/>
          <w:w w:val="85"/>
          <w:sz w:val="22"/>
        </w:rPr>
        <w:t> </w:t>
      </w:r>
      <w:r>
        <w:rPr>
          <w:w w:val="85"/>
          <w:sz w:val="22"/>
        </w:rPr>
        <w:t>due</w:t>
      </w:r>
      <w:r>
        <w:rPr>
          <w:spacing w:val="-6"/>
          <w:w w:val="85"/>
          <w:sz w:val="22"/>
        </w:rPr>
        <w:t> </w:t>
      </w:r>
      <w:r>
        <w:rPr>
          <w:w w:val="85"/>
          <w:sz w:val="22"/>
        </w:rPr>
        <w:t>to</w:t>
      </w:r>
      <w:r>
        <w:rPr>
          <w:spacing w:val="-6"/>
          <w:w w:val="85"/>
          <w:sz w:val="22"/>
        </w:rPr>
        <w:t> </w:t>
      </w:r>
      <w:r>
        <w:rPr>
          <w:w w:val="85"/>
          <w:sz w:val="22"/>
        </w:rPr>
        <w:t>the</w:t>
      </w:r>
      <w:r>
        <w:rPr>
          <w:spacing w:val="-2"/>
          <w:w w:val="85"/>
          <w:sz w:val="22"/>
        </w:rPr>
        <w:t> </w:t>
      </w:r>
      <w:r>
        <w:rPr>
          <w:w w:val="85"/>
          <w:sz w:val="22"/>
        </w:rPr>
        <w:t>negligence</w:t>
      </w:r>
      <w:r>
        <w:rPr>
          <w:spacing w:val="-3"/>
          <w:w w:val="85"/>
          <w:sz w:val="22"/>
        </w:rPr>
        <w:t> </w:t>
      </w:r>
      <w:r>
        <w:rPr>
          <w:w w:val="85"/>
          <w:sz w:val="22"/>
        </w:rPr>
        <w:t>of</w:t>
      </w:r>
      <w:r>
        <w:rPr>
          <w:spacing w:val="-3"/>
          <w:w w:val="85"/>
          <w:sz w:val="22"/>
        </w:rPr>
        <w:t> </w:t>
      </w:r>
      <w:r>
        <w:rPr>
          <w:w w:val="85"/>
          <w:sz w:val="22"/>
        </w:rPr>
        <w:t>the</w:t>
      </w:r>
      <w:r>
        <w:rPr>
          <w:spacing w:val="-3"/>
          <w:w w:val="85"/>
          <w:sz w:val="22"/>
        </w:rPr>
        <w:t> </w:t>
      </w:r>
      <w:r>
        <w:rPr>
          <w:w w:val="85"/>
          <w:sz w:val="22"/>
        </w:rPr>
        <w:t>participant under</w:t>
      </w:r>
      <w:r>
        <w:rPr>
          <w:spacing w:val="-4"/>
          <w:w w:val="85"/>
          <w:sz w:val="22"/>
        </w:rPr>
        <w:t> </w:t>
      </w:r>
      <w:r>
        <w:rPr>
          <w:w w:val="85"/>
          <w:sz w:val="22"/>
        </w:rPr>
        <w:t>Clause</w:t>
      </w:r>
      <w:r>
        <w:rPr>
          <w:spacing w:val="-3"/>
          <w:w w:val="85"/>
          <w:sz w:val="22"/>
        </w:rPr>
        <w:t> </w:t>
      </w:r>
      <w:r>
        <w:rPr>
          <w:w w:val="85"/>
          <w:sz w:val="22"/>
        </w:rPr>
        <w:t>(1) above, is</w:t>
      </w:r>
      <w:r>
        <w:rPr>
          <w:spacing w:val="-6"/>
          <w:w w:val="85"/>
          <w:sz w:val="22"/>
        </w:rPr>
        <w:t> </w:t>
      </w:r>
      <w:r>
        <w:rPr>
          <w:w w:val="85"/>
          <w:sz w:val="22"/>
        </w:rPr>
        <w:t>indemnified</w:t>
      </w:r>
      <w:r>
        <w:rPr>
          <w:spacing w:val="-3"/>
          <w:w w:val="85"/>
          <w:sz w:val="22"/>
        </w:rPr>
        <w:t> </w:t>
      </w:r>
      <w:r>
        <w:rPr>
          <w:w w:val="85"/>
          <w:sz w:val="22"/>
        </w:rPr>
        <w:t>by</w:t>
      </w:r>
      <w:r>
        <w:rPr>
          <w:spacing w:val="-2"/>
          <w:w w:val="85"/>
          <w:sz w:val="22"/>
        </w:rPr>
        <w:t> </w:t>
      </w:r>
      <w:r>
        <w:rPr>
          <w:w w:val="85"/>
          <w:sz w:val="22"/>
        </w:rPr>
        <w:t>the</w:t>
      </w:r>
      <w:r>
        <w:rPr>
          <w:spacing w:val="-3"/>
          <w:w w:val="85"/>
          <w:sz w:val="22"/>
        </w:rPr>
        <w:t> </w:t>
      </w:r>
      <w:r>
        <w:rPr>
          <w:w w:val="85"/>
          <w:sz w:val="22"/>
        </w:rPr>
        <w:t>depository,</w:t>
      </w:r>
      <w:r>
        <w:rPr>
          <w:spacing w:val="-3"/>
          <w:w w:val="85"/>
          <w:sz w:val="22"/>
        </w:rPr>
        <w:t> </w:t>
      </w:r>
      <w:r>
        <w:rPr>
          <w:w w:val="85"/>
          <w:sz w:val="22"/>
        </w:rPr>
        <w:t>the depository</w:t>
      </w:r>
      <w:r>
        <w:rPr>
          <w:spacing w:val="-20"/>
          <w:w w:val="85"/>
          <w:sz w:val="22"/>
        </w:rPr>
        <w:t> </w:t>
      </w:r>
      <w:r>
        <w:rPr>
          <w:w w:val="85"/>
          <w:sz w:val="22"/>
        </w:rPr>
        <w:t>shall</w:t>
      </w:r>
      <w:r>
        <w:rPr>
          <w:spacing w:val="-11"/>
          <w:w w:val="85"/>
          <w:sz w:val="22"/>
        </w:rPr>
        <w:t> </w:t>
      </w:r>
      <w:r>
        <w:rPr>
          <w:w w:val="85"/>
          <w:sz w:val="22"/>
        </w:rPr>
        <w:t>have</w:t>
      </w:r>
      <w:r>
        <w:rPr>
          <w:spacing w:val="-17"/>
          <w:w w:val="85"/>
          <w:sz w:val="22"/>
        </w:rPr>
        <w:t> </w:t>
      </w:r>
      <w:r>
        <w:rPr>
          <w:w w:val="85"/>
          <w:sz w:val="22"/>
        </w:rPr>
        <w:t>the</w:t>
      </w:r>
      <w:r>
        <w:rPr>
          <w:spacing w:val="-21"/>
          <w:w w:val="85"/>
          <w:sz w:val="22"/>
        </w:rPr>
        <w:t> </w:t>
      </w:r>
      <w:r>
        <w:rPr>
          <w:w w:val="85"/>
          <w:sz w:val="22"/>
        </w:rPr>
        <w:t>right</w:t>
      </w:r>
      <w:r>
        <w:rPr>
          <w:spacing w:val="-12"/>
          <w:w w:val="85"/>
          <w:sz w:val="22"/>
        </w:rPr>
        <w:t> </w:t>
      </w:r>
      <w:r>
        <w:rPr>
          <w:w w:val="85"/>
          <w:sz w:val="22"/>
        </w:rPr>
        <w:t>to</w:t>
      </w:r>
      <w:r>
        <w:rPr>
          <w:spacing w:val="-17"/>
          <w:w w:val="85"/>
          <w:sz w:val="22"/>
        </w:rPr>
        <w:t> </w:t>
      </w:r>
      <w:r>
        <w:rPr>
          <w:w w:val="85"/>
          <w:sz w:val="22"/>
        </w:rPr>
        <w:t>recover</w:t>
      </w:r>
      <w:r>
        <w:rPr>
          <w:spacing w:val="-18"/>
          <w:w w:val="85"/>
          <w:sz w:val="22"/>
        </w:rPr>
        <w:t> </w:t>
      </w:r>
      <w:r>
        <w:rPr>
          <w:w w:val="85"/>
          <w:sz w:val="22"/>
        </w:rPr>
        <w:t>the</w:t>
      </w:r>
      <w:r>
        <w:rPr>
          <w:spacing w:val="-17"/>
          <w:w w:val="85"/>
          <w:sz w:val="22"/>
        </w:rPr>
        <w:t> </w:t>
      </w:r>
      <w:r>
        <w:rPr>
          <w:w w:val="85"/>
          <w:sz w:val="22"/>
        </w:rPr>
        <w:t>same</w:t>
      </w:r>
      <w:r>
        <w:rPr>
          <w:spacing w:val="-11"/>
          <w:w w:val="85"/>
          <w:sz w:val="22"/>
        </w:rPr>
        <w:t> </w:t>
      </w:r>
      <w:r>
        <w:rPr>
          <w:w w:val="85"/>
          <w:sz w:val="22"/>
        </w:rPr>
        <w:t>from</w:t>
      </w:r>
      <w:r>
        <w:rPr>
          <w:spacing w:val="-15"/>
          <w:w w:val="85"/>
          <w:sz w:val="22"/>
        </w:rPr>
        <w:t> </w:t>
      </w:r>
      <w:r>
        <w:rPr>
          <w:w w:val="85"/>
          <w:sz w:val="22"/>
        </w:rPr>
        <w:t>such</w:t>
      </w:r>
      <w:r>
        <w:rPr>
          <w:spacing w:val="-11"/>
          <w:w w:val="85"/>
          <w:sz w:val="22"/>
        </w:rPr>
        <w:t> </w:t>
      </w:r>
      <w:r>
        <w:rPr>
          <w:w w:val="85"/>
          <w:sz w:val="22"/>
        </w:rPr>
        <w:t>participant.</w:t>
      </w:r>
    </w:p>
    <w:p>
      <w:pPr>
        <w:spacing w:before="54"/>
        <w:ind w:left="199" w:right="0" w:firstLine="0"/>
        <w:jc w:val="left"/>
        <w:rPr>
          <w:rFonts w:ascii="Arial"/>
          <w:b/>
          <w:sz w:val="22"/>
        </w:rPr>
      </w:pPr>
      <w:bookmarkStart w:name="Freezing/ Defreezing of accounts" w:id="90"/>
      <w:bookmarkEnd w:id="90"/>
      <w:r>
        <w:rPr/>
      </w:r>
      <w:r>
        <w:rPr>
          <w:rFonts w:ascii="Arial"/>
          <w:b/>
          <w:w w:val="75"/>
          <w:sz w:val="22"/>
        </w:rPr>
        <w:t>Freezing/</w:t>
      </w:r>
      <w:r>
        <w:rPr>
          <w:rFonts w:ascii="Arial"/>
          <w:b/>
          <w:spacing w:val="11"/>
          <w:sz w:val="22"/>
        </w:rPr>
        <w:t> </w:t>
      </w:r>
      <w:r>
        <w:rPr>
          <w:rFonts w:ascii="Arial"/>
          <w:b/>
          <w:w w:val="75"/>
          <w:sz w:val="22"/>
        </w:rPr>
        <w:t>Defreezing</w:t>
      </w:r>
      <w:r>
        <w:rPr>
          <w:rFonts w:ascii="Arial"/>
          <w:b/>
          <w:spacing w:val="4"/>
          <w:sz w:val="22"/>
        </w:rPr>
        <w:t> </w:t>
      </w:r>
      <w:r>
        <w:rPr>
          <w:rFonts w:ascii="Arial"/>
          <w:b/>
          <w:w w:val="75"/>
          <w:sz w:val="22"/>
        </w:rPr>
        <w:t>of</w:t>
      </w:r>
      <w:r>
        <w:rPr>
          <w:rFonts w:ascii="Arial"/>
          <w:b/>
          <w:spacing w:val="8"/>
          <w:sz w:val="22"/>
        </w:rPr>
        <w:t> </w:t>
      </w:r>
      <w:r>
        <w:rPr>
          <w:rFonts w:ascii="Arial"/>
          <w:b/>
          <w:spacing w:val="-2"/>
          <w:w w:val="75"/>
          <w:sz w:val="22"/>
        </w:rPr>
        <w:t>accounts</w:t>
      </w:r>
    </w:p>
    <w:p>
      <w:pPr>
        <w:pStyle w:val="ListParagraph"/>
        <w:numPr>
          <w:ilvl w:val="0"/>
          <w:numId w:val="43"/>
        </w:numPr>
        <w:tabs>
          <w:tab w:pos="595" w:val="left" w:leader="none"/>
          <w:tab w:pos="607" w:val="left" w:leader="none"/>
        </w:tabs>
        <w:spacing w:line="268" w:lineRule="auto" w:before="96" w:after="0"/>
        <w:ind w:left="607" w:right="240" w:hanging="408"/>
        <w:jc w:val="left"/>
        <w:rPr>
          <w:sz w:val="22"/>
        </w:rPr>
      </w:pPr>
      <w:r>
        <w:rPr>
          <w:w w:val="80"/>
          <w:sz w:val="22"/>
        </w:rPr>
        <w:t>The</w:t>
      </w:r>
      <w:r>
        <w:rPr>
          <w:spacing w:val="-3"/>
          <w:w w:val="80"/>
          <w:sz w:val="22"/>
        </w:rPr>
        <w:t> </w:t>
      </w:r>
      <w:r>
        <w:rPr>
          <w:w w:val="80"/>
          <w:sz w:val="22"/>
        </w:rPr>
        <w:t>Beneficial</w:t>
      </w:r>
      <w:r>
        <w:rPr>
          <w:spacing w:val="-3"/>
          <w:w w:val="80"/>
          <w:sz w:val="22"/>
        </w:rPr>
        <w:t> </w:t>
      </w:r>
      <w:r>
        <w:rPr>
          <w:w w:val="80"/>
          <w:sz w:val="22"/>
        </w:rPr>
        <w:t>Owner</w:t>
      </w:r>
      <w:r>
        <w:rPr>
          <w:spacing w:val="-3"/>
          <w:w w:val="80"/>
          <w:sz w:val="22"/>
        </w:rPr>
        <w:t> </w:t>
      </w:r>
      <w:r>
        <w:rPr>
          <w:w w:val="80"/>
          <w:sz w:val="22"/>
        </w:rPr>
        <w:t>may</w:t>
      </w:r>
      <w:r>
        <w:rPr>
          <w:spacing w:val="-3"/>
          <w:w w:val="80"/>
          <w:sz w:val="22"/>
        </w:rPr>
        <w:t> </w:t>
      </w:r>
      <w:r>
        <w:rPr>
          <w:w w:val="80"/>
          <w:sz w:val="22"/>
        </w:rPr>
        <w:t>exercise</w:t>
      </w:r>
      <w:r>
        <w:rPr>
          <w:spacing w:val="-5"/>
          <w:w w:val="80"/>
          <w:sz w:val="22"/>
        </w:rPr>
        <w:t> </w:t>
      </w:r>
      <w:r>
        <w:rPr>
          <w:w w:val="80"/>
          <w:sz w:val="22"/>
        </w:rPr>
        <w:t>the</w:t>
      </w:r>
      <w:r>
        <w:rPr>
          <w:spacing w:val="-3"/>
          <w:w w:val="80"/>
          <w:sz w:val="22"/>
        </w:rPr>
        <w:t> </w:t>
      </w:r>
      <w:r>
        <w:rPr>
          <w:w w:val="80"/>
          <w:sz w:val="22"/>
        </w:rPr>
        <w:t>right</w:t>
      </w:r>
      <w:r>
        <w:rPr>
          <w:spacing w:val="-3"/>
          <w:w w:val="80"/>
          <w:sz w:val="22"/>
        </w:rPr>
        <w:t> </w:t>
      </w:r>
      <w:r>
        <w:rPr>
          <w:w w:val="80"/>
          <w:sz w:val="22"/>
        </w:rPr>
        <w:t>to</w:t>
      </w:r>
      <w:r>
        <w:rPr>
          <w:spacing w:val="-6"/>
          <w:w w:val="80"/>
          <w:sz w:val="22"/>
        </w:rPr>
        <w:t> </w:t>
      </w:r>
      <w:r>
        <w:rPr>
          <w:w w:val="80"/>
          <w:sz w:val="22"/>
        </w:rPr>
        <w:t>freeze/defreeze</w:t>
      </w:r>
      <w:r>
        <w:rPr>
          <w:spacing w:val="-3"/>
          <w:w w:val="80"/>
          <w:sz w:val="22"/>
        </w:rPr>
        <w:t> </w:t>
      </w:r>
      <w:r>
        <w:rPr>
          <w:w w:val="80"/>
          <w:sz w:val="22"/>
        </w:rPr>
        <w:t>his/her</w:t>
      </w:r>
      <w:r>
        <w:rPr>
          <w:spacing w:val="-2"/>
          <w:w w:val="80"/>
          <w:sz w:val="22"/>
        </w:rPr>
        <w:t> </w:t>
      </w:r>
      <w:r>
        <w:rPr>
          <w:w w:val="80"/>
          <w:sz w:val="22"/>
        </w:rPr>
        <w:t>demat</w:t>
      </w:r>
      <w:r>
        <w:rPr>
          <w:spacing w:val="-3"/>
          <w:w w:val="80"/>
          <w:sz w:val="22"/>
        </w:rPr>
        <w:t> </w:t>
      </w:r>
      <w:r>
        <w:rPr>
          <w:w w:val="80"/>
          <w:sz w:val="22"/>
        </w:rPr>
        <w:t>account</w:t>
      </w:r>
      <w:r>
        <w:rPr>
          <w:spacing w:val="-3"/>
          <w:w w:val="80"/>
          <w:sz w:val="22"/>
        </w:rPr>
        <w:t> </w:t>
      </w:r>
      <w:r>
        <w:rPr>
          <w:w w:val="80"/>
          <w:sz w:val="22"/>
        </w:rPr>
        <w:t>maintained</w:t>
      </w:r>
      <w:r>
        <w:rPr>
          <w:spacing w:val="-3"/>
          <w:w w:val="80"/>
          <w:sz w:val="22"/>
        </w:rPr>
        <w:t> </w:t>
      </w:r>
      <w:r>
        <w:rPr>
          <w:w w:val="80"/>
          <w:sz w:val="22"/>
        </w:rPr>
        <w:t>with</w:t>
      </w:r>
      <w:r>
        <w:rPr>
          <w:spacing w:val="-3"/>
          <w:w w:val="80"/>
          <w:sz w:val="22"/>
        </w:rPr>
        <w:t> </w:t>
      </w:r>
      <w:r>
        <w:rPr>
          <w:w w:val="80"/>
          <w:sz w:val="22"/>
        </w:rPr>
        <w:t>the</w:t>
      </w:r>
      <w:r>
        <w:rPr>
          <w:spacing w:val="-3"/>
          <w:w w:val="80"/>
          <w:sz w:val="22"/>
        </w:rPr>
        <w:t> </w:t>
      </w:r>
      <w:r>
        <w:rPr>
          <w:w w:val="80"/>
          <w:sz w:val="22"/>
        </w:rPr>
        <w:t>DP</w:t>
      </w:r>
      <w:r>
        <w:rPr>
          <w:spacing w:val="-3"/>
          <w:w w:val="80"/>
          <w:sz w:val="22"/>
        </w:rPr>
        <w:t> </w:t>
      </w:r>
      <w:r>
        <w:rPr>
          <w:w w:val="80"/>
          <w:sz w:val="22"/>
        </w:rPr>
        <w:t>in</w:t>
      </w:r>
      <w:r>
        <w:rPr>
          <w:spacing w:val="-3"/>
          <w:w w:val="80"/>
          <w:sz w:val="22"/>
        </w:rPr>
        <w:t> </w:t>
      </w:r>
      <w:r>
        <w:rPr>
          <w:w w:val="80"/>
          <w:sz w:val="22"/>
        </w:rPr>
        <w:t>accordance with the procedure</w:t>
      </w:r>
      <w:r>
        <w:rPr>
          <w:spacing w:val="-2"/>
          <w:w w:val="80"/>
          <w:sz w:val="22"/>
        </w:rPr>
        <w:t> </w:t>
      </w:r>
      <w:r>
        <w:rPr>
          <w:w w:val="80"/>
          <w:sz w:val="22"/>
        </w:rPr>
        <w:t>and</w:t>
      </w:r>
      <w:r>
        <w:rPr>
          <w:spacing w:val="-3"/>
          <w:w w:val="80"/>
          <w:sz w:val="22"/>
        </w:rPr>
        <w:t> </w:t>
      </w:r>
      <w:r>
        <w:rPr>
          <w:w w:val="80"/>
          <w:sz w:val="22"/>
        </w:rPr>
        <w:t>subject to the restrictions laid down under the Bye Laws and Business</w:t>
      </w:r>
      <w:r>
        <w:rPr>
          <w:spacing w:val="-4"/>
          <w:sz w:val="22"/>
        </w:rPr>
        <w:t> </w:t>
      </w:r>
      <w:r>
        <w:rPr>
          <w:w w:val="80"/>
          <w:sz w:val="22"/>
        </w:rPr>
        <w:t>Rules/Operating</w:t>
      </w:r>
      <w:r>
        <w:rPr>
          <w:spacing w:val="-3"/>
          <w:w w:val="80"/>
          <w:sz w:val="22"/>
        </w:rPr>
        <w:t> </w:t>
      </w:r>
      <w:r>
        <w:rPr>
          <w:w w:val="80"/>
          <w:sz w:val="22"/>
        </w:rPr>
        <w:t>Instructions.</w:t>
      </w:r>
    </w:p>
    <w:p>
      <w:pPr>
        <w:pStyle w:val="ListParagraph"/>
        <w:numPr>
          <w:ilvl w:val="0"/>
          <w:numId w:val="43"/>
        </w:numPr>
        <w:tabs>
          <w:tab w:pos="595" w:val="left" w:leader="none"/>
          <w:tab w:pos="607" w:val="left" w:leader="none"/>
        </w:tabs>
        <w:spacing w:line="268" w:lineRule="auto" w:before="62" w:after="0"/>
        <w:ind w:left="607" w:right="351" w:hanging="408"/>
        <w:jc w:val="left"/>
        <w:rPr>
          <w:sz w:val="22"/>
        </w:rPr>
      </w:pPr>
      <w:r>
        <w:rPr>
          <w:w w:val="85"/>
          <w:sz w:val="22"/>
        </w:rPr>
        <w:t>The</w:t>
      </w:r>
      <w:r>
        <w:rPr>
          <w:spacing w:val="-6"/>
          <w:w w:val="85"/>
          <w:sz w:val="22"/>
        </w:rPr>
        <w:t> </w:t>
      </w:r>
      <w:r>
        <w:rPr>
          <w:w w:val="85"/>
          <w:sz w:val="22"/>
        </w:rPr>
        <w:t>DP</w:t>
      </w:r>
      <w:r>
        <w:rPr>
          <w:spacing w:val="-5"/>
          <w:w w:val="85"/>
          <w:sz w:val="22"/>
        </w:rPr>
        <w:t> </w:t>
      </w:r>
      <w:r>
        <w:rPr>
          <w:w w:val="85"/>
          <w:sz w:val="22"/>
        </w:rPr>
        <w:t>or the</w:t>
      </w:r>
      <w:r>
        <w:rPr>
          <w:spacing w:val="-6"/>
          <w:w w:val="85"/>
          <w:sz w:val="22"/>
        </w:rPr>
        <w:t> </w:t>
      </w:r>
      <w:r>
        <w:rPr>
          <w:w w:val="85"/>
          <w:sz w:val="22"/>
        </w:rPr>
        <w:t>Depository</w:t>
      </w:r>
      <w:r>
        <w:rPr>
          <w:spacing w:val="-2"/>
          <w:w w:val="85"/>
          <w:sz w:val="22"/>
        </w:rPr>
        <w:t> </w:t>
      </w:r>
      <w:r>
        <w:rPr>
          <w:w w:val="85"/>
          <w:sz w:val="22"/>
        </w:rPr>
        <w:t>shall</w:t>
      </w:r>
      <w:r>
        <w:rPr>
          <w:sz w:val="22"/>
        </w:rPr>
        <w:t> </w:t>
      </w:r>
      <w:r>
        <w:rPr>
          <w:w w:val="85"/>
          <w:sz w:val="22"/>
        </w:rPr>
        <w:t>have</w:t>
      </w:r>
      <w:r>
        <w:rPr>
          <w:spacing w:val="-6"/>
          <w:w w:val="85"/>
          <w:sz w:val="22"/>
        </w:rPr>
        <w:t> </w:t>
      </w:r>
      <w:r>
        <w:rPr>
          <w:w w:val="85"/>
          <w:sz w:val="22"/>
        </w:rPr>
        <w:t>the</w:t>
      </w:r>
      <w:r>
        <w:rPr>
          <w:spacing w:val="-6"/>
          <w:w w:val="85"/>
          <w:sz w:val="22"/>
        </w:rPr>
        <w:t> </w:t>
      </w:r>
      <w:r>
        <w:rPr>
          <w:w w:val="85"/>
          <w:sz w:val="22"/>
        </w:rPr>
        <w:t>right</w:t>
      </w:r>
      <w:r>
        <w:rPr>
          <w:spacing w:val="-1"/>
          <w:sz w:val="22"/>
        </w:rPr>
        <w:t> </w:t>
      </w:r>
      <w:r>
        <w:rPr>
          <w:w w:val="85"/>
          <w:sz w:val="22"/>
        </w:rPr>
        <w:t>to</w:t>
      </w:r>
      <w:r>
        <w:rPr>
          <w:spacing w:val="-6"/>
          <w:w w:val="85"/>
          <w:sz w:val="22"/>
        </w:rPr>
        <w:t> </w:t>
      </w:r>
      <w:r>
        <w:rPr>
          <w:w w:val="85"/>
          <w:sz w:val="22"/>
        </w:rPr>
        <w:t>freeze/defreeze</w:t>
      </w:r>
      <w:r>
        <w:rPr>
          <w:spacing w:val="-3"/>
          <w:w w:val="85"/>
          <w:sz w:val="22"/>
        </w:rPr>
        <w:t> </w:t>
      </w:r>
      <w:r>
        <w:rPr>
          <w:w w:val="85"/>
          <w:sz w:val="22"/>
        </w:rPr>
        <w:t>the</w:t>
      </w:r>
      <w:r>
        <w:rPr>
          <w:spacing w:val="-3"/>
          <w:w w:val="85"/>
          <w:sz w:val="22"/>
        </w:rPr>
        <w:t> </w:t>
      </w:r>
      <w:r>
        <w:rPr>
          <w:w w:val="85"/>
          <w:sz w:val="22"/>
        </w:rPr>
        <w:t>accounts</w:t>
      </w:r>
      <w:r>
        <w:rPr>
          <w:spacing w:val="-2"/>
          <w:w w:val="85"/>
          <w:sz w:val="22"/>
        </w:rPr>
        <w:t> </w:t>
      </w:r>
      <w:r>
        <w:rPr>
          <w:w w:val="85"/>
          <w:sz w:val="22"/>
        </w:rPr>
        <w:t>of</w:t>
      </w:r>
      <w:r>
        <w:rPr>
          <w:spacing w:val="-3"/>
          <w:w w:val="85"/>
          <w:sz w:val="22"/>
        </w:rPr>
        <w:t> </w:t>
      </w:r>
      <w:r>
        <w:rPr>
          <w:w w:val="85"/>
          <w:sz w:val="22"/>
        </w:rPr>
        <w:t>the</w:t>
      </w:r>
      <w:r>
        <w:rPr>
          <w:spacing w:val="-6"/>
          <w:w w:val="85"/>
          <w:sz w:val="22"/>
        </w:rPr>
        <w:t> </w:t>
      </w:r>
      <w:r>
        <w:rPr>
          <w:w w:val="85"/>
          <w:sz w:val="22"/>
        </w:rPr>
        <w:t>Beneficial</w:t>
      </w:r>
      <w:r>
        <w:rPr>
          <w:spacing w:val="-4"/>
          <w:w w:val="85"/>
          <w:sz w:val="22"/>
        </w:rPr>
        <w:t> </w:t>
      </w:r>
      <w:r>
        <w:rPr>
          <w:w w:val="85"/>
          <w:sz w:val="22"/>
        </w:rPr>
        <w:t>Owners</w:t>
      </w:r>
      <w:r>
        <w:rPr>
          <w:spacing w:val="-2"/>
          <w:w w:val="85"/>
          <w:sz w:val="22"/>
        </w:rPr>
        <w:t> </w:t>
      </w:r>
      <w:r>
        <w:rPr>
          <w:w w:val="85"/>
          <w:sz w:val="22"/>
        </w:rPr>
        <w:t>on</w:t>
      </w:r>
      <w:r>
        <w:rPr>
          <w:spacing w:val="-6"/>
          <w:w w:val="85"/>
          <w:sz w:val="22"/>
        </w:rPr>
        <w:t> </w:t>
      </w:r>
      <w:r>
        <w:rPr>
          <w:w w:val="85"/>
          <w:sz w:val="22"/>
        </w:rPr>
        <w:t>receipt</w:t>
      </w:r>
      <w:r>
        <w:rPr>
          <w:spacing w:val="10"/>
          <w:sz w:val="22"/>
        </w:rPr>
        <w:t> </w:t>
      </w:r>
      <w:r>
        <w:rPr>
          <w:w w:val="85"/>
          <w:sz w:val="22"/>
        </w:rPr>
        <w:t>of instructions</w:t>
      </w:r>
      <w:r>
        <w:rPr>
          <w:spacing w:val="-16"/>
          <w:w w:val="85"/>
          <w:sz w:val="22"/>
        </w:rPr>
        <w:t> </w:t>
      </w:r>
      <w:r>
        <w:rPr>
          <w:w w:val="85"/>
          <w:sz w:val="22"/>
        </w:rPr>
        <w:t>received</w:t>
      </w:r>
      <w:r>
        <w:rPr>
          <w:spacing w:val="-18"/>
          <w:w w:val="85"/>
          <w:sz w:val="22"/>
        </w:rPr>
        <w:t> </w:t>
      </w:r>
      <w:r>
        <w:rPr>
          <w:w w:val="85"/>
          <w:sz w:val="22"/>
        </w:rPr>
        <w:t>from</w:t>
      </w:r>
      <w:r>
        <w:rPr>
          <w:spacing w:val="-23"/>
          <w:w w:val="85"/>
          <w:sz w:val="22"/>
        </w:rPr>
        <w:t> </w:t>
      </w:r>
      <w:r>
        <w:rPr>
          <w:w w:val="85"/>
          <w:sz w:val="22"/>
        </w:rPr>
        <w:t>any</w:t>
      </w:r>
      <w:r>
        <w:rPr>
          <w:spacing w:val="-17"/>
          <w:w w:val="85"/>
          <w:sz w:val="22"/>
        </w:rPr>
        <w:t> </w:t>
      </w:r>
      <w:r>
        <w:rPr>
          <w:w w:val="85"/>
          <w:sz w:val="22"/>
        </w:rPr>
        <w:t>regulator</w:t>
      </w:r>
      <w:r>
        <w:rPr>
          <w:spacing w:val="-14"/>
          <w:w w:val="85"/>
          <w:sz w:val="22"/>
        </w:rPr>
        <w:t> </w:t>
      </w:r>
      <w:r>
        <w:rPr>
          <w:w w:val="85"/>
          <w:sz w:val="22"/>
        </w:rPr>
        <w:t>or</w:t>
      </w:r>
      <w:r>
        <w:rPr>
          <w:spacing w:val="-14"/>
          <w:w w:val="85"/>
          <w:sz w:val="22"/>
        </w:rPr>
        <w:t> </w:t>
      </w:r>
      <w:r>
        <w:rPr>
          <w:w w:val="85"/>
          <w:sz w:val="22"/>
        </w:rPr>
        <w:t>court</w:t>
      </w:r>
      <w:r>
        <w:rPr>
          <w:spacing w:val="-19"/>
          <w:w w:val="85"/>
          <w:sz w:val="22"/>
        </w:rPr>
        <w:t> </w:t>
      </w:r>
      <w:r>
        <w:rPr>
          <w:w w:val="85"/>
          <w:sz w:val="22"/>
        </w:rPr>
        <w:t>or</w:t>
      </w:r>
      <w:r>
        <w:rPr>
          <w:spacing w:val="-19"/>
          <w:w w:val="85"/>
          <w:sz w:val="22"/>
        </w:rPr>
        <w:t> </w:t>
      </w:r>
      <w:r>
        <w:rPr>
          <w:w w:val="85"/>
          <w:sz w:val="22"/>
        </w:rPr>
        <w:t>any</w:t>
      </w:r>
      <w:r>
        <w:rPr>
          <w:spacing w:val="-17"/>
          <w:w w:val="85"/>
          <w:sz w:val="22"/>
        </w:rPr>
        <w:t> </w:t>
      </w:r>
      <w:r>
        <w:rPr>
          <w:w w:val="85"/>
          <w:sz w:val="22"/>
        </w:rPr>
        <w:t>statutory</w:t>
      </w:r>
      <w:r>
        <w:rPr>
          <w:spacing w:val="-21"/>
          <w:w w:val="85"/>
          <w:sz w:val="22"/>
        </w:rPr>
        <w:t> </w:t>
      </w:r>
      <w:r>
        <w:rPr>
          <w:w w:val="85"/>
          <w:sz w:val="22"/>
        </w:rPr>
        <w:t>authority.</w:t>
      </w:r>
    </w:p>
    <w:p>
      <w:pPr>
        <w:pStyle w:val="ListParagraph"/>
        <w:numPr>
          <w:ilvl w:val="0"/>
          <w:numId w:val="43"/>
        </w:numPr>
        <w:tabs>
          <w:tab w:pos="595" w:val="left" w:leader="none"/>
          <w:tab w:pos="607" w:val="left" w:leader="none"/>
        </w:tabs>
        <w:spacing w:line="271" w:lineRule="auto" w:before="61" w:after="0"/>
        <w:ind w:left="607" w:right="422" w:hanging="399"/>
        <w:jc w:val="left"/>
        <w:rPr>
          <w:sz w:val="22"/>
        </w:rPr>
      </w:pPr>
      <w:r>
        <w:rPr>
          <w:w w:val="85"/>
          <w:sz w:val="22"/>
        </w:rPr>
        <w:t>The</w:t>
      </w:r>
      <w:r>
        <w:rPr>
          <w:spacing w:val="-6"/>
          <w:w w:val="85"/>
          <w:sz w:val="22"/>
        </w:rPr>
        <w:t> </w:t>
      </w:r>
      <w:r>
        <w:rPr>
          <w:w w:val="85"/>
          <w:sz w:val="22"/>
        </w:rPr>
        <w:t>Joint holders</w:t>
      </w:r>
      <w:r>
        <w:rPr>
          <w:spacing w:val="-3"/>
          <w:w w:val="85"/>
          <w:sz w:val="22"/>
        </w:rPr>
        <w:t> </w:t>
      </w:r>
      <w:r>
        <w:rPr>
          <w:w w:val="85"/>
          <w:sz w:val="22"/>
        </w:rPr>
        <w:t>are</w:t>
      </w:r>
      <w:r>
        <w:rPr>
          <w:spacing w:val="-4"/>
          <w:w w:val="85"/>
          <w:sz w:val="22"/>
        </w:rPr>
        <w:t> </w:t>
      </w:r>
      <w:r>
        <w:rPr>
          <w:w w:val="85"/>
          <w:sz w:val="22"/>
        </w:rPr>
        <w:t>aware</w:t>
      </w:r>
      <w:r>
        <w:rPr>
          <w:spacing w:val="-6"/>
          <w:w w:val="85"/>
          <w:sz w:val="22"/>
        </w:rPr>
        <w:t> </w:t>
      </w:r>
      <w:r>
        <w:rPr>
          <w:w w:val="85"/>
          <w:sz w:val="22"/>
        </w:rPr>
        <w:t>that</w:t>
      </w:r>
      <w:r>
        <w:rPr>
          <w:spacing w:val="-4"/>
          <w:w w:val="85"/>
          <w:sz w:val="22"/>
        </w:rPr>
        <w:t> </w:t>
      </w:r>
      <w:r>
        <w:rPr>
          <w:w w:val="85"/>
          <w:sz w:val="22"/>
        </w:rPr>
        <w:t>in</w:t>
      </w:r>
      <w:r>
        <w:rPr>
          <w:spacing w:val="-4"/>
          <w:w w:val="85"/>
          <w:sz w:val="22"/>
        </w:rPr>
        <w:t> </w:t>
      </w:r>
      <w:r>
        <w:rPr>
          <w:w w:val="85"/>
          <w:sz w:val="22"/>
        </w:rPr>
        <w:t>case</w:t>
      </w:r>
      <w:r>
        <w:rPr>
          <w:spacing w:val="-4"/>
          <w:w w:val="85"/>
          <w:sz w:val="22"/>
        </w:rPr>
        <w:t> </w:t>
      </w:r>
      <w:r>
        <w:rPr>
          <w:w w:val="85"/>
          <w:sz w:val="22"/>
        </w:rPr>
        <w:t>of any</w:t>
      </w:r>
      <w:r>
        <w:rPr>
          <w:spacing w:val="-3"/>
          <w:w w:val="85"/>
          <w:sz w:val="22"/>
        </w:rPr>
        <w:t> </w:t>
      </w:r>
      <w:r>
        <w:rPr>
          <w:w w:val="85"/>
          <w:sz w:val="22"/>
        </w:rPr>
        <w:t>Statutory</w:t>
      </w:r>
      <w:r>
        <w:rPr>
          <w:spacing w:val="-3"/>
          <w:w w:val="85"/>
          <w:sz w:val="22"/>
        </w:rPr>
        <w:t> </w:t>
      </w:r>
      <w:r>
        <w:rPr>
          <w:w w:val="85"/>
          <w:sz w:val="22"/>
        </w:rPr>
        <w:t>Order for</w:t>
      </w:r>
      <w:r>
        <w:rPr>
          <w:spacing w:val="-5"/>
          <w:w w:val="85"/>
          <w:sz w:val="22"/>
        </w:rPr>
        <w:t> </w:t>
      </w:r>
      <w:r>
        <w:rPr>
          <w:w w:val="85"/>
          <w:sz w:val="22"/>
        </w:rPr>
        <w:t>freezing</w:t>
      </w:r>
      <w:r>
        <w:rPr>
          <w:spacing w:val="-4"/>
          <w:w w:val="85"/>
          <w:sz w:val="22"/>
        </w:rPr>
        <w:t> </w:t>
      </w:r>
      <w:r>
        <w:rPr>
          <w:w w:val="85"/>
          <w:sz w:val="22"/>
        </w:rPr>
        <w:t>any</w:t>
      </w:r>
      <w:r>
        <w:rPr>
          <w:spacing w:val="-3"/>
          <w:w w:val="85"/>
          <w:sz w:val="22"/>
        </w:rPr>
        <w:t> </w:t>
      </w:r>
      <w:r>
        <w:rPr>
          <w:w w:val="85"/>
          <w:sz w:val="22"/>
        </w:rPr>
        <w:t>one</w:t>
      </w:r>
      <w:r>
        <w:rPr>
          <w:spacing w:val="-4"/>
          <w:w w:val="85"/>
          <w:sz w:val="22"/>
        </w:rPr>
        <w:t> </w:t>
      </w:r>
      <w:r>
        <w:rPr>
          <w:w w:val="85"/>
          <w:sz w:val="22"/>
        </w:rPr>
        <w:t>joint</w:t>
      </w:r>
      <w:r>
        <w:rPr>
          <w:spacing w:val="-4"/>
          <w:w w:val="85"/>
          <w:sz w:val="22"/>
        </w:rPr>
        <w:t> </w:t>
      </w:r>
      <w:r>
        <w:rPr>
          <w:w w:val="85"/>
          <w:sz w:val="22"/>
        </w:rPr>
        <w:t>holder,</w:t>
      </w:r>
      <w:r>
        <w:rPr>
          <w:spacing w:val="-4"/>
          <w:w w:val="85"/>
          <w:sz w:val="22"/>
        </w:rPr>
        <w:t> </w:t>
      </w:r>
      <w:r>
        <w:rPr>
          <w:w w:val="85"/>
          <w:sz w:val="22"/>
        </w:rPr>
        <w:t>the</w:t>
      </w:r>
      <w:r>
        <w:rPr>
          <w:spacing w:val="-4"/>
          <w:w w:val="85"/>
          <w:sz w:val="22"/>
        </w:rPr>
        <w:t> </w:t>
      </w:r>
      <w:r>
        <w:rPr>
          <w:w w:val="85"/>
          <w:sz w:val="22"/>
        </w:rPr>
        <w:t>demat account will be frozen and</w:t>
      </w:r>
      <w:r>
        <w:rPr>
          <w:spacing w:val="-3"/>
          <w:w w:val="85"/>
          <w:sz w:val="22"/>
        </w:rPr>
        <w:t> </w:t>
      </w:r>
      <w:r>
        <w:rPr>
          <w:w w:val="85"/>
          <w:sz w:val="22"/>
        </w:rPr>
        <w:t>the other joint holders</w:t>
      </w:r>
      <w:r>
        <w:rPr>
          <w:spacing w:val="-3"/>
          <w:w w:val="85"/>
          <w:sz w:val="22"/>
        </w:rPr>
        <w:t> </w:t>
      </w:r>
      <w:r>
        <w:rPr>
          <w:w w:val="85"/>
          <w:sz w:val="22"/>
        </w:rPr>
        <w:t>will have</w:t>
      </w:r>
      <w:r>
        <w:rPr>
          <w:spacing w:val="-3"/>
          <w:w w:val="85"/>
          <w:sz w:val="22"/>
        </w:rPr>
        <w:t> </w:t>
      </w:r>
      <w:r>
        <w:rPr>
          <w:w w:val="85"/>
          <w:sz w:val="22"/>
        </w:rPr>
        <w:t>to obtain a</w:t>
      </w:r>
      <w:r>
        <w:rPr>
          <w:spacing w:val="-3"/>
          <w:w w:val="85"/>
          <w:sz w:val="22"/>
        </w:rPr>
        <w:t> </w:t>
      </w:r>
      <w:r>
        <w:rPr>
          <w:w w:val="85"/>
          <w:sz w:val="22"/>
        </w:rPr>
        <w:t>specific Order for unfreezing</w:t>
      </w:r>
      <w:r>
        <w:rPr>
          <w:spacing w:val="-3"/>
          <w:w w:val="85"/>
          <w:sz w:val="22"/>
        </w:rPr>
        <w:t> </w:t>
      </w:r>
      <w:r>
        <w:rPr>
          <w:w w:val="85"/>
          <w:sz w:val="22"/>
        </w:rPr>
        <w:t>their percentage of</w:t>
      </w:r>
      <w:r>
        <w:rPr>
          <w:sz w:val="22"/>
        </w:rPr>
        <w:t> </w:t>
      </w:r>
      <w:r>
        <w:rPr>
          <w:w w:val="85"/>
          <w:sz w:val="22"/>
        </w:rPr>
        <w:t>joint ownership by submitting the relevant documentary proof to the Order issuing authority.</w:t>
      </w:r>
    </w:p>
    <w:p>
      <w:pPr>
        <w:spacing w:before="50"/>
        <w:ind w:left="199" w:right="0" w:firstLine="0"/>
        <w:jc w:val="left"/>
        <w:rPr>
          <w:rFonts w:ascii="Arial"/>
          <w:b/>
          <w:sz w:val="22"/>
        </w:rPr>
      </w:pPr>
      <w:bookmarkStart w:name="Redressal of Investor grievance" w:id="91"/>
      <w:bookmarkEnd w:id="91"/>
      <w:r>
        <w:rPr/>
      </w:r>
      <w:r>
        <w:rPr>
          <w:rFonts w:ascii="Arial"/>
          <w:b/>
          <w:w w:val="75"/>
          <w:sz w:val="22"/>
        </w:rPr>
        <w:t>Redressal</w:t>
      </w:r>
      <w:r>
        <w:rPr>
          <w:rFonts w:ascii="Arial"/>
          <w:b/>
          <w:spacing w:val="13"/>
          <w:sz w:val="22"/>
        </w:rPr>
        <w:t> </w:t>
      </w:r>
      <w:r>
        <w:rPr>
          <w:rFonts w:ascii="Arial"/>
          <w:b/>
          <w:w w:val="75"/>
          <w:sz w:val="22"/>
        </w:rPr>
        <w:t>of</w:t>
      </w:r>
      <w:r>
        <w:rPr>
          <w:rFonts w:ascii="Arial"/>
          <w:b/>
          <w:spacing w:val="3"/>
          <w:sz w:val="22"/>
        </w:rPr>
        <w:t> </w:t>
      </w:r>
      <w:r>
        <w:rPr>
          <w:rFonts w:ascii="Arial"/>
          <w:b/>
          <w:w w:val="75"/>
          <w:sz w:val="22"/>
        </w:rPr>
        <w:t>Investor</w:t>
      </w:r>
      <w:r>
        <w:rPr>
          <w:rFonts w:ascii="Arial"/>
          <w:b/>
          <w:spacing w:val="-3"/>
          <w:sz w:val="22"/>
        </w:rPr>
        <w:t> </w:t>
      </w:r>
      <w:r>
        <w:rPr>
          <w:rFonts w:ascii="Arial"/>
          <w:b/>
          <w:spacing w:val="-2"/>
          <w:w w:val="75"/>
          <w:sz w:val="22"/>
        </w:rPr>
        <w:t>grievance</w:t>
      </w:r>
    </w:p>
    <w:p>
      <w:pPr>
        <w:pStyle w:val="ListParagraph"/>
        <w:numPr>
          <w:ilvl w:val="0"/>
          <w:numId w:val="43"/>
        </w:numPr>
        <w:tabs>
          <w:tab w:pos="595" w:val="left" w:leader="none"/>
          <w:tab w:pos="607" w:val="left" w:leader="none"/>
        </w:tabs>
        <w:spacing w:line="264" w:lineRule="auto" w:before="101" w:after="0"/>
        <w:ind w:left="607" w:right="247" w:hanging="408"/>
        <w:jc w:val="left"/>
        <w:rPr>
          <w:sz w:val="22"/>
        </w:rPr>
      </w:pPr>
      <w:r>
        <w:rPr>
          <w:spacing w:val="-2"/>
          <w:w w:val="85"/>
          <w:sz w:val="22"/>
        </w:rPr>
        <w:t>The</w:t>
      </w:r>
      <w:r>
        <w:rPr>
          <w:spacing w:val="-5"/>
          <w:w w:val="85"/>
          <w:sz w:val="22"/>
        </w:rPr>
        <w:t> </w:t>
      </w:r>
      <w:r>
        <w:rPr>
          <w:spacing w:val="-2"/>
          <w:w w:val="85"/>
          <w:sz w:val="22"/>
        </w:rPr>
        <w:t>DP</w:t>
      </w:r>
      <w:r>
        <w:rPr>
          <w:spacing w:val="-7"/>
          <w:w w:val="85"/>
          <w:sz w:val="22"/>
        </w:rPr>
        <w:t> </w:t>
      </w:r>
      <w:r>
        <w:rPr>
          <w:spacing w:val="-2"/>
          <w:w w:val="85"/>
          <w:sz w:val="22"/>
        </w:rPr>
        <w:t>shall</w:t>
      </w:r>
      <w:r>
        <w:rPr>
          <w:spacing w:val="-10"/>
          <w:sz w:val="22"/>
        </w:rPr>
        <w:t> </w:t>
      </w:r>
      <w:r>
        <w:rPr>
          <w:spacing w:val="-2"/>
          <w:w w:val="85"/>
          <w:sz w:val="22"/>
        </w:rPr>
        <w:t>redress</w:t>
      </w:r>
      <w:r>
        <w:rPr>
          <w:spacing w:val="-5"/>
          <w:w w:val="85"/>
          <w:sz w:val="22"/>
        </w:rPr>
        <w:t> </w:t>
      </w:r>
      <w:r>
        <w:rPr>
          <w:spacing w:val="-2"/>
          <w:w w:val="85"/>
          <w:sz w:val="22"/>
        </w:rPr>
        <w:t>all</w:t>
      </w:r>
      <w:r>
        <w:rPr>
          <w:spacing w:val="-10"/>
          <w:sz w:val="22"/>
        </w:rPr>
        <w:t> </w:t>
      </w:r>
      <w:r>
        <w:rPr>
          <w:spacing w:val="-2"/>
          <w:w w:val="85"/>
          <w:sz w:val="22"/>
        </w:rPr>
        <w:t>grievances</w:t>
      </w:r>
      <w:r>
        <w:rPr>
          <w:spacing w:val="-8"/>
          <w:w w:val="85"/>
          <w:sz w:val="22"/>
        </w:rPr>
        <w:t> </w:t>
      </w:r>
      <w:r>
        <w:rPr>
          <w:spacing w:val="-2"/>
          <w:w w:val="85"/>
          <w:sz w:val="22"/>
        </w:rPr>
        <w:t>of</w:t>
      </w:r>
      <w:r>
        <w:rPr>
          <w:spacing w:val="-10"/>
          <w:sz w:val="22"/>
        </w:rPr>
        <w:t> </w:t>
      </w:r>
      <w:r>
        <w:rPr>
          <w:spacing w:val="-2"/>
          <w:w w:val="85"/>
          <w:sz w:val="22"/>
        </w:rPr>
        <w:t>the</w:t>
      </w:r>
      <w:r>
        <w:rPr>
          <w:spacing w:val="-5"/>
          <w:w w:val="85"/>
          <w:sz w:val="22"/>
        </w:rPr>
        <w:t> </w:t>
      </w:r>
      <w:r>
        <w:rPr>
          <w:spacing w:val="-2"/>
          <w:w w:val="85"/>
          <w:sz w:val="22"/>
        </w:rPr>
        <w:t>Beneficial Owner</w:t>
      </w:r>
      <w:r>
        <w:rPr>
          <w:spacing w:val="-7"/>
          <w:w w:val="85"/>
          <w:sz w:val="22"/>
        </w:rPr>
        <w:t> </w:t>
      </w:r>
      <w:r>
        <w:rPr>
          <w:spacing w:val="-2"/>
          <w:w w:val="85"/>
          <w:sz w:val="22"/>
        </w:rPr>
        <w:t>against</w:t>
      </w:r>
      <w:r>
        <w:rPr>
          <w:spacing w:val="-4"/>
          <w:w w:val="85"/>
          <w:sz w:val="22"/>
        </w:rPr>
        <w:t> </w:t>
      </w:r>
      <w:r>
        <w:rPr>
          <w:spacing w:val="-2"/>
          <w:w w:val="85"/>
          <w:sz w:val="22"/>
        </w:rPr>
        <w:t>the</w:t>
      </w:r>
      <w:r>
        <w:rPr>
          <w:spacing w:val="-5"/>
          <w:w w:val="85"/>
          <w:sz w:val="22"/>
        </w:rPr>
        <w:t> </w:t>
      </w:r>
      <w:r>
        <w:rPr>
          <w:spacing w:val="-2"/>
          <w:w w:val="85"/>
          <w:sz w:val="22"/>
        </w:rPr>
        <w:t>DP</w:t>
      </w:r>
      <w:r>
        <w:rPr>
          <w:spacing w:val="-7"/>
          <w:w w:val="85"/>
          <w:sz w:val="22"/>
        </w:rPr>
        <w:t> </w:t>
      </w:r>
      <w:r>
        <w:rPr>
          <w:spacing w:val="-2"/>
          <w:w w:val="85"/>
          <w:sz w:val="22"/>
        </w:rPr>
        <w:t>within</w:t>
      </w:r>
      <w:r>
        <w:rPr>
          <w:spacing w:val="-9"/>
          <w:w w:val="85"/>
          <w:sz w:val="22"/>
        </w:rPr>
        <w:t> </w:t>
      </w:r>
      <w:r>
        <w:rPr>
          <w:spacing w:val="-2"/>
          <w:w w:val="85"/>
          <w:sz w:val="22"/>
        </w:rPr>
        <w:t>a</w:t>
      </w:r>
      <w:r>
        <w:rPr>
          <w:spacing w:val="-5"/>
          <w:w w:val="85"/>
          <w:sz w:val="22"/>
        </w:rPr>
        <w:t> </w:t>
      </w:r>
      <w:r>
        <w:rPr>
          <w:spacing w:val="-2"/>
          <w:w w:val="85"/>
          <w:sz w:val="22"/>
        </w:rPr>
        <w:t>period</w:t>
      </w:r>
      <w:r>
        <w:rPr>
          <w:spacing w:val="-5"/>
          <w:w w:val="85"/>
          <w:sz w:val="22"/>
        </w:rPr>
        <w:t> </w:t>
      </w:r>
      <w:r>
        <w:rPr>
          <w:spacing w:val="-2"/>
          <w:w w:val="85"/>
          <w:sz w:val="22"/>
        </w:rPr>
        <w:t>of</w:t>
      </w:r>
      <w:r>
        <w:rPr>
          <w:spacing w:val="-10"/>
          <w:sz w:val="22"/>
        </w:rPr>
        <w:t> </w:t>
      </w:r>
      <w:r>
        <w:rPr>
          <w:spacing w:val="-2"/>
          <w:w w:val="85"/>
          <w:sz w:val="22"/>
        </w:rPr>
        <w:t>thirty</w:t>
      </w:r>
      <w:r>
        <w:rPr>
          <w:spacing w:val="-4"/>
          <w:w w:val="85"/>
          <w:sz w:val="22"/>
        </w:rPr>
        <w:t> </w:t>
      </w:r>
      <w:r>
        <w:rPr>
          <w:spacing w:val="-2"/>
          <w:w w:val="85"/>
          <w:sz w:val="22"/>
        </w:rPr>
        <w:t>days</w:t>
      </w:r>
      <w:r>
        <w:rPr>
          <w:spacing w:val="-5"/>
          <w:w w:val="85"/>
          <w:sz w:val="22"/>
        </w:rPr>
        <w:t> </w:t>
      </w:r>
      <w:r>
        <w:rPr>
          <w:spacing w:val="-2"/>
          <w:w w:val="85"/>
          <w:sz w:val="22"/>
        </w:rPr>
        <w:t>from</w:t>
      </w:r>
      <w:r>
        <w:rPr>
          <w:spacing w:val="-5"/>
          <w:w w:val="85"/>
          <w:sz w:val="22"/>
        </w:rPr>
        <w:t> </w:t>
      </w:r>
      <w:r>
        <w:rPr>
          <w:spacing w:val="-2"/>
          <w:w w:val="85"/>
          <w:sz w:val="22"/>
        </w:rPr>
        <w:t>the</w:t>
      </w:r>
      <w:r>
        <w:rPr>
          <w:spacing w:val="-5"/>
          <w:w w:val="85"/>
          <w:sz w:val="22"/>
        </w:rPr>
        <w:t> </w:t>
      </w:r>
      <w:r>
        <w:rPr>
          <w:spacing w:val="-2"/>
          <w:w w:val="85"/>
          <w:sz w:val="22"/>
        </w:rPr>
        <w:t>date</w:t>
      </w:r>
      <w:r>
        <w:rPr>
          <w:spacing w:val="-5"/>
          <w:w w:val="85"/>
          <w:sz w:val="22"/>
        </w:rPr>
        <w:t> </w:t>
      </w:r>
      <w:r>
        <w:rPr>
          <w:spacing w:val="-2"/>
          <w:w w:val="85"/>
          <w:sz w:val="22"/>
        </w:rPr>
        <w:t>of </w:t>
      </w:r>
      <w:r>
        <w:rPr>
          <w:w w:val="95"/>
          <w:sz w:val="22"/>
        </w:rPr>
        <w:t>receipt</w:t>
      </w:r>
      <w:r>
        <w:rPr>
          <w:spacing w:val="-17"/>
          <w:w w:val="95"/>
          <w:sz w:val="22"/>
        </w:rPr>
        <w:t> </w:t>
      </w:r>
      <w:r>
        <w:rPr>
          <w:w w:val="95"/>
          <w:sz w:val="22"/>
        </w:rPr>
        <w:t>of</w:t>
      </w:r>
      <w:r>
        <w:rPr>
          <w:spacing w:val="-18"/>
          <w:w w:val="95"/>
          <w:sz w:val="22"/>
        </w:rPr>
        <w:t> </w:t>
      </w:r>
      <w:r>
        <w:rPr>
          <w:w w:val="95"/>
          <w:sz w:val="22"/>
        </w:rPr>
        <w:t>the</w:t>
      </w:r>
      <w:r>
        <w:rPr>
          <w:spacing w:val="-14"/>
          <w:w w:val="95"/>
          <w:sz w:val="22"/>
        </w:rPr>
        <w:t> </w:t>
      </w:r>
      <w:r>
        <w:rPr>
          <w:w w:val="95"/>
          <w:sz w:val="22"/>
        </w:rPr>
        <w:t>complaint.</w:t>
      </w:r>
    </w:p>
    <w:p>
      <w:pPr>
        <w:pStyle w:val="ListParagraph"/>
        <w:spacing w:after="0" w:line="264" w:lineRule="auto"/>
        <w:jc w:val="left"/>
        <w:rPr>
          <w:sz w:val="22"/>
        </w:rPr>
        <w:sectPr>
          <w:pgSz w:w="11910" w:h="16840"/>
          <w:pgMar w:header="0" w:footer="837" w:top="840" w:bottom="1020" w:left="708" w:right="708"/>
        </w:sectPr>
      </w:pPr>
    </w:p>
    <w:p>
      <w:pPr>
        <w:spacing w:before="76"/>
        <w:ind w:left="199" w:right="0" w:firstLine="0"/>
        <w:jc w:val="left"/>
        <w:rPr>
          <w:rFonts w:ascii="Arial"/>
          <w:b/>
          <w:sz w:val="22"/>
        </w:rPr>
      </w:pPr>
      <w:bookmarkStart w:name="Authorized representative" w:id="92"/>
      <w:bookmarkEnd w:id="92"/>
      <w:r>
        <w:rPr/>
      </w:r>
      <w:r>
        <w:rPr>
          <w:rFonts w:ascii="Arial"/>
          <w:b/>
          <w:w w:val="75"/>
          <w:sz w:val="22"/>
        </w:rPr>
        <w:t>Authorized</w:t>
      </w:r>
      <w:r>
        <w:rPr>
          <w:rFonts w:ascii="Arial"/>
          <w:b/>
          <w:spacing w:val="26"/>
          <w:sz w:val="22"/>
        </w:rPr>
        <w:t> </w:t>
      </w:r>
      <w:r>
        <w:rPr>
          <w:rFonts w:ascii="Arial"/>
          <w:b/>
          <w:spacing w:val="-2"/>
          <w:w w:val="90"/>
          <w:sz w:val="22"/>
        </w:rPr>
        <w:t>representative</w:t>
      </w:r>
    </w:p>
    <w:p>
      <w:pPr>
        <w:pStyle w:val="ListParagraph"/>
        <w:numPr>
          <w:ilvl w:val="0"/>
          <w:numId w:val="43"/>
        </w:numPr>
        <w:tabs>
          <w:tab w:pos="595" w:val="left" w:leader="none"/>
          <w:tab w:pos="607" w:val="left" w:leader="none"/>
        </w:tabs>
        <w:spacing w:line="268" w:lineRule="auto" w:before="96" w:after="0"/>
        <w:ind w:left="607" w:right="171" w:hanging="408"/>
        <w:jc w:val="both"/>
        <w:rPr>
          <w:sz w:val="22"/>
        </w:rPr>
      </w:pPr>
      <w:r>
        <w:rPr>
          <w:w w:val="75"/>
          <w:sz w:val="22"/>
        </w:rPr>
        <w:t>If</w:t>
      </w:r>
      <w:r>
        <w:rPr>
          <w:sz w:val="22"/>
        </w:rPr>
        <w:t> </w:t>
      </w:r>
      <w:r>
        <w:rPr>
          <w:w w:val="75"/>
          <w:sz w:val="22"/>
        </w:rPr>
        <w:t>the</w:t>
      </w:r>
      <w:r>
        <w:rPr>
          <w:spacing w:val="-3"/>
          <w:sz w:val="22"/>
        </w:rPr>
        <w:t> </w:t>
      </w:r>
      <w:r>
        <w:rPr>
          <w:w w:val="75"/>
          <w:sz w:val="22"/>
        </w:rPr>
        <w:t>Beneficial</w:t>
      </w:r>
      <w:r>
        <w:rPr>
          <w:sz w:val="22"/>
        </w:rPr>
        <w:t> </w:t>
      </w:r>
      <w:r>
        <w:rPr>
          <w:w w:val="75"/>
          <w:sz w:val="22"/>
        </w:rPr>
        <w:t>Owner</w:t>
      </w:r>
      <w:r>
        <w:rPr>
          <w:spacing w:val="-4"/>
          <w:sz w:val="22"/>
        </w:rPr>
        <w:t> </w:t>
      </w:r>
      <w:r>
        <w:rPr>
          <w:w w:val="75"/>
          <w:sz w:val="22"/>
        </w:rPr>
        <w:t>is</w:t>
      </w:r>
      <w:r>
        <w:rPr>
          <w:sz w:val="22"/>
        </w:rPr>
        <w:t> </w:t>
      </w:r>
      <w:r>
        <w:rPr>
          <w:w w:val="75"/>
          <w:sz w:val="22"/>
        </w:rPr>
        <w:t>a</w:t>
      </w:r>
      <w:r>
        <w:rPr>
          <w:sz w:val="22"/>
        </w:rPr>
        <w:t> </w:t>
      </w:r>
      <w:r>
        <w:rPr>
          <w:w w:val="75"/>
          <w:sz w:val="22"/>
        </w:rPr>
        <w:t>body</w:t>
      </w:r>
      <w:r>
        <w:rPr>
          <w:sz w:val="22"/>
        </w:rPr>
        <w:t> </w:t>
      </w:r>
      <w:r>
        <w:rPr>
          <w:w w:val="75"/>
          <w:sz w:val="22"/>
        </w:rPr>
        <w:t>corporate</w:t>
      </w:r>
      <w:r>
        <w:rPr>
          <w:sz w:val="22"/>
        </w:rPr>
        <w:t> </w:t>
      </w:r>
      <w:r>
        <w:rPr>
          <w:w w:val="75"/>
          <w:sz w:val="22"/>
        </w:rPr>
        <w:t>or</w:t>
      </w:r>
      <w:r>
        <w:rPr>
          <w:sz w:val="22"/>
        </w:rPr>
        <w:t> </w:t>
      </w:r>
      <w:r>
        <w:rPr>
          <w:w w:val="75"/>
          <w:sz w:val="22"/>
        </w:rPr>
        <w:t>a</w:t>
      </w:r>
      <w:r>
        <w:rPr>
          <w:sz w:val="22"/>
        </w:rPr>
        <w:t> </w:t>
      </w:r>
      <w:r>
        <w:rPr>
          <w:w w:val="75"/>
          <w:sz w:val="22"/>
        </w:rPr>
        <w:t>legal</w:t>
      </w:r>
      <w:r>
        <w:rPr>
          <w:sz w:val="22"/>
        </w:rPr>
        <w:t> </w:t>
      </w:r>
      <w:r>
        <w:rPr>
          <w:w w:val="75"/>
          <w:sz w:val="22"/>
        </w:rPr>
        <w:t>entity,</w:t>
      </w:r>
      <w:r>
        <w:rPr>
          <w:sz w:val="22"/>
        </w:rPr>
        <w:t> </w:t>
      </w:r>
      <w:r>
        <w:rPr>
          <w:w w:val="75"/>
          <w:sz w:val="22"/>
        </w:rPr>
        <w:t>it</w:t>
      </w:r>
      <w:r>
        <w:rPr>
          <w:sz w:val="22"/>
        </w:rPr>
        <w:t> </w:t>
      </w:r>
      <w:r>
        <w:rPr>
          <w:w w:val="75"/>
          <w:sz w:val="22"/>
        </w:rPr>
        <w:t>shall,</w:t>
      </w:r>
      <w:r>
        <w:rPr>
          <w:sz w:val="22"/>
        </w:rPr>
        <w:t> </w:t>
      </w:r>
      <w:r>
        <w:rPr>
          <w:w w:val="75"/>
          <w:sz w:val="22"/>
        </w:rPr>
        <w:t>along</w:t>
      </w:r>
      <w:r>
        <w:rPr>
          <w:sz w:val="22"/>
        </w:rPr>
        <w:t> </w:t>
      </w:r>
      <w:r>
        <w:rPr>
          <w:w w:val="75"/>
          <w:sz w:val="22"/>
        </w:rPr>
        <w:t>with</w:t>
      </w:r>
      <w:r>
        <w:rPr>
          <w:sz w:val="22"/>
        </w:rPr>
        <w:t> </w:t>
      </w:r>
      <w:r>
        <w:rPr>
          <w:w w:val="75"/>
          <w:sz w:val="22"/>
        </w:rPr>
        <w:t>the</w:t>
      </w:r>
      <w:r>
        <w:rPr>
          <w:sz w:val="22"/>
        </w:rPr>
        <w:t> </w:t>
      </w:r>
      <w:r>
        <w:rPr>
          <w:w w:val="75"/>
          <w:sz w:val="22"/>
        </w:rPr>
        <w:t>account</w:t>
      </w:r>
      <w:r>
        <w:rPr>
          <w:sz w:val="22"/>
        </w:rPr>
        <w:t> </w:t>
      </w:r>
      <w:r>
        <w:rPr>
          <w:w w:val="75"/>
          <w:sz w:val="22"/>
        </w:rPr>
        <w:t>opening</w:t>
      </w:r>
      <w:r>
        <w:rPr>
          <w:sz w:val="22"/>
        </w:rPr>
        <w:t> </w:t>
      </w:r>
      <w:r>
        <w:rPr>
          <w:w w:val="75"/>
          <w:sz w:val="22"/>
        </w:rPr>
        <w:t>form,</w:t>
      </w:r>
      <w:r>
        <w:rPr>
          <w:sz w:val="22"/>
        </w:rPr>
        <w:t> </w:t>
      </w:r>
      <w:r>
        <w:rPr>
          <w:w w:val="75"/>
          <w:sz w:val="22"/>
        </w:rPr>
        <w:t>furnish</w:t>
      </w:r>
      <w:r>
        <w:rPr>
          <w:sz w:val="22"/>
        </w:rPr>
        <w:t> </w:t>
      </w:r>
      <w:r>
        <w:rPr>
          <w:w w:val="75"/>
          <w:sz w:val="22"/>
        </w:rPr>
        <w:t>to</w:t>
      </w:r>
      <w:r>
        <w:rPr>
          <w:sz w:val="22"/>
        </w:rPr>
        <w:t> </w:t>
      </w:r>
      <w:r>
        <w:rPr>
          <w:w w:val="75"/>
          <w:sz w:val="22"/>
        </w:rPr>
        <w:t>the</w:t>
      </w:r>
      <w:r>
        <w:rPr>
          <w:sz w:val="22"/>
        </w:rPr>
        <w:t> </w:t>
      </w:r>
      <w:r>
        <w:rPr>
          <w:w w:val="75"/>
          <w:sz w:val="22"/>
        </w:rPr>
        <w:t>DP,</w:t>
      </w:r>
      <w:r>
        <w:rPr>
          <w:sz w:val="22"/>
        </w:rPr>
        <w:t> </w:t>
      </w:r>
      <w:r>
        <w:rPr>
          <w:w w:val="75"/>
          <w:sz w:val="22"/>
        </w:rPr>
        <w:t>a</w:t>
      </w:r>
      <w:r>
        <w:rPr>
          <w:sz w:val="22"/>
        </w:rPr>
        <w:t> </w:t>
      </w:r>
      <w:r>
        <w:rPr>
          <w:w w:val="75"/>
          <w:sz w:val="22"/>
        </w:rPr>
        <w:t>list </w:t>
      </w:r>
      <w:r>
        <w:rPr>
          <w:spacing w:val="-2"/>
          <w:w w:val="80"/>
          <w:sz w:val="22"/>
        </w:rPr>
        <w:t>of</w:t>
      </w:r>
      <w:r>
        <w:rPr>
          <w:spacing w:val="-12"/>
          <w:sz w:val="22"/>
        </w:rPr>
        <w:t> </w:t>
      </w:r>
      <w:r>
        <w:rPr>
          <w:spacing w:val="-2"/>
          <w:w w:val="80"/>
          <w:sz w:val="22"/>
        </w:rPr>
        <w:t>officials</w:t>
      </w:r>
      <w:r>
        <w:rPr>
          <w:spacing w:val="-7"/>
          <w:sz w:val="22"/>
        </w:rPr>
        <w:t> </w:t>
      </w:r>
      <w:r>
        <w:rPr>
          <w:spacing w:val="-2"/>
          <w:w w:val="80"/>
          <w:sz w:val="22"/>
        </w:rPr>
        <w:t>authorized</w:t>
      </w:r>
      <w:r>
        <w:rPr>
          <w:spacing w:val="-8"/>
          <w:sz w:val="22"/>
        </w:rPr>
        <w:t> </w:t>
      </w:r>
      <w:r>
        <w:rPr>
          <w:spacing w:val="-2"/>
          <w:w w:val="80"/>
          <w:sz w:val="22"/>
        </w:rPr>
        <w:t>by</w:t>
      </w:r>
      <w:r>
        <w:rPr>
          <w:spacing w:val="-8"/>
          <w:sz w:val="22"/>
        </w:rPr>
        <w:t> </w:t>
      </w:r>
      <w:r>
        <w:rPr>
          <w:spacing w:val="-2"/>
          <w:w w:val="80"/>
          <w:sz w:val="22"/>
        </w:rPr>
        <w:t>it,</w:t>
      </w:r>
      <w:r>
        <w:rPr>
          <w:spacing w:val="-2"/>
          <w:sz w:val="22"/>
        </w:rPr>
        <w:t> </w:t>
      </w:r>
      <w:r>
        <w:rPr>
          <w:spacing w:val="-2"/>
          <w:w w:val="80"/>
          <w:sz w:val="22"/>
        </w:rPr>
        <w:t>who</w:t>
      </w:r>
      <w:r>
        <w:rPr>
          <w:spacing w:val="-8"/>
          <w:sz w:val="22"/>
        </w:rPr>
        <w:t> </w:t>
      </w:r>
      <w:r>
        <w:rPr>
          <w:spacing w:val="-2"/>
          <w:w w:val="80"/>
          <w:sz w:val="22"/>
        </w:rPr>
        <w:t>shall</w:t>
      </w:r>
      <w:r>
        <w:rPr>
          <w:spacing w:val="-7"/>
          <w:sz w:val="22"/>
        </w:rPr>
        <w:t> </w:t>
      </w:r>
      <w:r>
        <w:rPr>
          <w:spacing w:val="-2"/>
          <w:w w:val="80"/>
          <w:sz w:val="22"/>
        </w:rPr>
        <w:t>represent</w:t>
      </w:r>
      <w:r>
        <w:rPr>
          <w:spacing w:val="-7"/>
          <w:sz w:val="22"/>
        </w:rPr>
        <w:t> </w:t>
      </w:r>
      <w:r>
        <w:rPr>
          <w:spacing w:val="-2"/>
          <w:w w:val="80"/>
          <w:sz w:val="22"/>
        </w:rPr>
        <w:t>and</w:t>
      </w:r>
      <w:r>
        <w:rPr>
          <w:spacing w:val="-8"/>
          <w:sz w:val="22"/>
        </w:rPr>
        <w:t> </w:t>
      </w:r>
      <w:r>
        <w:rPr>
          <w:spacing w:val="-2"/>
          <w:w w:val="80"/>
          <w:sz w:val="22"/>
        </w:rPr>
        <w:t>interact</w:t>
      </w:r>
      <w:r>
        <w:rPr>
          <w:sz w:val="22"/>
        </w:rPr>
        <w:t> </w:t>
      </w:r>
      <w:r>
        <w:rPr>
          <w:spacing w:val="-2"/>
          <w:w w:val="80"/>
          <w:sz w:val="22"/>
        </w:rPr>
        <w:t>on</w:t>
      </w:r>
      <w:r>
        <w:rPr>
          <w:spacing w:val="-4"/>
          <w:sz w:val="22"/>
        </w:rPr>
        <w:t> </w:t>
      </w:r>
      <w:r>
        <w:rPr>
          <w:spacing w:val="-2"/>
          <w:w w:val="80"/>
          <w:sz w:val="22"/>
        </w:rPr>
        <w:t>its</w:t>
      </w:r>
      <w:r>
        <w:rPr>
          <w:spacing w:val="-3"/>
          <w:sz w:val="22"/>
        </w:rPr>
        <w:t> </w:t>
      </w:r>
      <w:r>
        <w:rPr>
          <w:spacing w:val="-2"/>
          <w:w w:val="80"/>
          <w:sz w:val="22"/>
        </w:rPr>
        <w:t>behalf</w:t>
      </w:r>
      <w:r>
        <w:rPr>
          <w:spacing w:val="-6"/>
          <w:sz w:val="22"/>
        </w:rPr>
        <w:t> </w:t>
      </w:r>
      <w:r>
        <w:rPr>
          <w:spacing w:val="-2"/>
          <w:w w:val="80"/>
          <w:sz w:val="22"/>
        </w:rPr>
        <w:t>with</w:t>
      </w:r>
      <w:r>
        <w:rPr>
          <w:spacing w:val="-8"/>
          <w:sz w:val="22"/>
        </w:rPr>
        <w:t> </w:t>
      </w:r>
      <w:r>
        <w:rPr>
          <w:spacing w:val="-2"/>
          <w:w w:val="80"/>
          <w:sz w:val="22"/>
        </w:rPr>
        <w:t>the</w:t>
      </w:r>
      <w:r>
        <w:rPr>
          <w:spacing w:val="-4"/>
          <w:sz w:val="22"/>
        </w:rPr>
        <w:t> </w:t>
      </w:r>
      <w:r>
        <w:rPr>
          <w:spacing w:val="-2"/>
          <w:w w:val="80"/>
          <w:sz w:val="22"/>
        </w:rPr>
        <w:t>Participant.</w:t>
      </w:r>
      <w:r>
        <w:rPr>
          <w:spacing w:val="-11"/>
          <w:sz w:val="22"/>
        </w:rPr>
        <w:t> </w:t>
      </w:r>
      <w:r>
        <w:rPr>
          <w:spacing w:val="-2"/>
          <w:w w:val="80"/>
          <w:sz w:val="22"/>
        </w:rPr>
        <w:t>Any</w:t>
      </w:r>
      <w:r>
        <w:rPr>
          <w:spacing w:val="-8"/>
          <w:sz w:val="22"/>
        </w:rPr>
        <w:t> </w:t>
      </w:r>
      <w:r>
        <w:rPr>
          <w:spacing w:val="-2"/>
          <w:w w:val="80"/>
          <w:sz w:val="22"/>
        </w:rPr>
        <w:t>change</w:t>
      </w:r>
      <w:r>
        <w:rPr>
          <w:spacing w:val="-3"/>
          <w:sz w:val="22"/>
        </w:rPr>
        <w:t> </w:t>
      </w:r>
      <w:r>
        <w:rPr>
          <w:spacing w:val="-2"/>
          <w:w w:val="80"/>
          <w:sz w:val="22"/>
        </w:rPr>
        <w:t>in</w:t>
      </w:r>
      <w:r>
        <w:rPr>
          <w:spacing w:val="-8"/>
          <w:sz w:val="22"/>
        </w:rPr>
        <w:t> </w:t>
      </w:r>
      <w:r>
        <w:rPr>
          <w:spacing w:val="-2"/>
          <w:w w:val="80"/>
          <w:sz w:val="22"/>
        </w:rPr>
        <w:t>such</w:t>
      </w:r>
      <w:r>
        <w:rPr>
          <w:spacing w:val="-8"/>
          <w:sz w:val="22"/>
        </w:rPr>
        <w:t> </w:t>
      </w:r>
      <w:r>
        <w:rPr>
          <w:spacing w:val="-2"/>
          <w:w w:val="80"/>
          <w:sz w:val="22"/>
        </w:rPr>
        <w:t>list</w:t>
      </w:r>
      <w:r>
        <w:rPr>
          <w:spacing w:val="-2"/>
          <w:sz w:val="22"/>
        </w:rPr>
        <w:t> </w:t>
      </w:r>
      <w:r>
        <w:rPr>
          <w:spacing w:val="-2"/>
          <w:w w:val="80"/>
          <w:sz w:val="22"/>
        </w:rPr>
        <w:t>including </w:t>
      </w:r>
      <w:r>
        <w:rPr>
          <w:w w:val="80"/>
          <w:sz w:val="22"/>
        </w:rPr>
        <w:t>additions, deletions or alterations thereto shall</w:t>
      </w:r>
      <w:r>
        <w:rPr>
          <w:sz w:val="22"/>
        </w:rPr>
        <w:t> </w:t>
      </w:r>
      <w:r>
        <w:rPr>
          <w:w w:val="80"/>
          <w:sz w:val="22"/>
        </w:rPr>
        <w:t>be forthwith communicated to the Participant.</w:t>
      </w:r>
    </w:p>
    <w:p>
      <w:pPr>
        <w:spacing w:before="53"/>
        <w:ind w:left="199" w:right="0" w:firstLine="0"/>
        <w:jc w:val="left"/>
        <w:rPr>
          <w:rFonts w:ascii="Arial"/>
          <w:b/>
          <w:sz w:val="22"/>
        </w:rPr>
      </w:pPr>
      <w:bookmarkStart w:name="Law and Jurisdiction" w:id="93"/>
      <w:bookmarkEnd w:id="93"/>
      <w:r>
        <w:rPr/>
      </w:r>
      <w:r>
        <w:rPr>
          <w:rFonts w:ascii="Arial"/>
          <w:b/>
          <w:w w:val="75"/>
          <w:sz w:val="22"/>
        </w:rPr>
        <w:t>Law</w:t>
      </w:r>
      <w:r>
        <w:rPr>
          <w:rFonts w:ascii="Arial"/>
          <w:b/>
          <w:spacing w:val="-11"/>
          <w:sz w:val="22"/>
        </w:rPr>
        <w:t> </w:t>
      </w:r>
      <w:r>
        <w:rPr>
          <w:rFonts w:ascii="Arial"/>
          <w:b/>
          <w:w w:val="75"/>
          <w:sz w:val="22"/>
        </w:rPr>
        <w:t>and</w:t>
      </w:r>
      <w:r>
        <w:rPr>
          <w:rFonts w:ascii="Arial"/>
          <w:b/>
          <w:spacing w:val="-12"/>
          <w:sz w:val="22"/>
        </w:rPr>
        <w:t> </w:t>
      </w:r>
      <w:r>
        <w:rPr>
          <w:rFonts w:ascii="Arial"/>
          <w:b/>
          <w:spacing w:val="-2"/>
          <w:w w:val="75"/>
          <w:sz w:val="22"/>
        </w:rPr>
        <w:t>Jurisdiction</w:t>
      </w:r>
    </w:p>
    <w:p>
      <w:pPr>
        <w:pStyle w:val="ListParagraph"/>
        <w:numPr>
          <w:ilvl w:val="0"/>
          <w:numId w:val="43"/>
        </w:numPr>
        <w:tabs>
          <w:tab w:pos="595" w:val="left" w:leader="none"/>
        </w:tabs>
        <w:spacing w:line="240" w:lineRule="auto" w:before="97" w:after="0"/>
        <w:ind w:left="595" w:right="0" w:hanging="396"/>
        <w:jc w:val="both"/>
        <w:rPr>
          <w:sz w:val="22"/>
        </w:rPr>
      </w:pPr>
      <w:r>
        <w:rPr>
          <w:spacing w:val="-2"/>
          <w:w w:val="80"/>
          <w:sz w:val="22"/>
        </w:rPr>
        <w:t>In</w:t>
      </w:r>
      <w:r>
        <w:rPr>
          <w:spacing w:val="-7"/>
          <w:w w:val="80"/>
          <w:sz w:val="22"/>
        </w:rPr>
        <w:t> </w:t>
      </w:r>
      <w:r>
        <w:rPr>
          <w:spacing w:val="-2"/>
          <w:w w:val="80"/>
          <w:sz w:val="22"/>
        </w:rPr>
        <w:t>addition</w:t>
      </w:r>
      <w:r>
        <w:rPr>
          <w:spacing w:val="-6"/>
          <w:w w:val="80"/>
          <w:sz w:val="22"/>
        </w:rPr>
        <w:t> </w:t>
      </w:r>
      <w:r>
        <w:rPr>
          <w:spacing w:val="-2"/>
          <w:w w:val="80"/>
          <w:sz w:val="22"/>
        </w:rPr>
        <w:t>to</w:t>
      </w:r>
      <w:r>
        <w:rPr>
          <w:spacing w:val="-12"/>
          <w:w w:val="80"/>
          <w:sz w:val="22"/>
        </w:rPr>
        <w:t> </w:t>
      </w:r>
      <w:r>
        <w:rPr>
          <w:spacing w:val="-2"/>
          <w:w w:val="80"/>
          <w:sz w:val="22"/>
        </w:rPr>
        <w:t>the</w:t>
      </w:r>
      <w:r>
        <w:rPr>
          <w:spacing w:val="-6"/>
          <w:w w:val="80"/>
          <w:sz w:val="22"/>
        </w:rPr>
        <w:t> </w:t>
      </w:r>
      <w:r>
        <w:rPr>
          <w:spacing w:val="-2"/>
          <w:w w:val="80"/>
          <w:sz w:val="22"/>
        </w:rPr>
        <w:t>specific</w:t>
      </w:r>
      <w:r>
        <w:rPr>
          <w:spacing w:val="-6"/>
          <w:w w:val="80"/>
          <w:sz w:val="22"/>
        </w:rPr>
        <w:t> </w:t>
      </w:r>
      <w:r>
        <w:rPr>
          <w:spacing w:val="-2"/>
          <w:w w:val="80"/>
          <w:sz w:val="22"/>
        </w:rPr>
        <w:t>rights</w:t>
      </w:r>
      <w:r>
        <w:rPr>
          <w:spacing w:val="-5"/>
          <w:w w:val="80"/>
          <w:sz w:val="22"/>
        </w:rPr>
        <w:t> </w:t>
      </w:r>
      <w:r>
        <w:rPr>
          <w:spacing w:val="-2"/>
          <w:w w:val="80"/>
          <w:sz w:val="22"/>
        </w:rPr>
        <w:t>set</w:t>
      </w:r>
      <w:r>
        <w:rPr>
          <w:spacing w:val="-10"/>
          <w:w w:val="80"/>
          <w:sz w:val="22"/>
        </w:rPr>
        <w:t> </w:t>
      </w:r>
      <w:r>
        <w:rPr>
          <w:spacing w:val="-2"/>
          <w:w w:val="80"/>
          <w:sz w:val="22"/>
        </w:rPr>
        <w:t>out</w:t>
      </w:r>
      <w:r>
        <w:rPr>
          <w:spacing w:val="-5"/>
          <w:w w:val="80"/>
          <w:sz w:val="22"/>
        </w:rPr>
        <w:t> </w:t>
      </w:r>
      <w:r>
        <w:rPr>
          <w:spacing w:val="-2"/>
          <w:w w:val="80"/>
          <w:sz w:val="22"/>
        </w:rPr>
        <w:t>in</w:t>
      </w:r>
      <w:r>
        <w:rPr>
          <w:spacing w:val="-12"/>
          <w:w w:val="80"/>
          <w:sz w:val="22"/>
        </w:rPr>
        <w:t> </w:t>
      </w:r>
      <w:r>
        <w:rPr>
          <w:spacing w:val="-2"/>
          <w:w w:val="80"/>
          <w:sz w:val="22"/>
        </w:rPr>
        <w:t>this</w:t>
      </w:r>
      <w:r>
        <w:rPr>
          <w:spacing w:val="-5"/>
          <w:w w:val="80"/>
          <w:sz w:val="22"/>
        </w:rPr>
        <w:t> </w:t>
      </w:r>
      <w:r>
        <w:rPr>
          <w:spacing w:val="-2"/>
          <w:w w:val="80"/>
          <w:sz w:val="22"/>
        </w:rPr>
        <w:t>document,</w:t>
      </w:r>
      <w:r>
        <w:rPr>
          <w:spacing w:val="-3"/>
          <w:w w:val="80"/>
          <w:sz w:val="22"/>
        </w:rPr>
        <w:t> </w:t>
      </w:r>
      <w:r>
        <w:rPr>
          <w:spacing w:val="-2"/>
          <w:w w:val="80"/>
          <w:sz w:val="22"/>
        </w:rPr>
        <w:t>the</w:t>
      </w:r>
      <w:r>
        <w:rPr>
          <w:spacing w:val="-7"/>
          <w:w w:val="80"/>
          <w:sz w:val="22"/>
        </w:rPr>
        <w:t> </w:t>
      </w:r>
      <w:r>
        <w:rPr>
          <w:spacing w:val="-2"/>
          <w:w w:val="80"/>
          <w:sz w:val="22"/>
        </w:rPr>
        <w:t>DP</w:t>
      </w:r>
      <w:r>
        <w:rPr>
          <w:spacing w:val="-12"/>
          <w:w w:val="80"/>
          <w:sz w:val="22"/>
        </w:rPr>
        <w:t> </w:t>
      </w:r>
      <w:r>
        <w:rPr>
          <w:spacing w:val="-2"/>
          <w:w w:val="80"/>
          <w:sz w:val="22"/>
        </w:rPr>
        <w:t>and</w:t>
      </w:r>
      <w:r>
        <w:rPr>
          <w:spacing w:val="-7"/>
          <w:w w:val="80"/>
          <w:sz w:val="22"/>
        </w:rPr>
        <w:t> </w:t>
      </w:r>
      <w:r>
        <w:rPr>
          <w:spacing w:val="-2"/>
          <w:w w:val="80"/>
          <w:sz w:val="22"/>
        </w:rPr>
        <w:t>the</w:t>
      </w:r>
      <w:r>
        <w:rPr>
          <w:spacing w:val="-5"/>
          <w:w w:val="80"/>
          <w:sz w:val="22"/>
        </w:rPr>
        <w:t> </w:t>
      </w:r>
      <w:r>
        <w:rPr>
          <w:spacing w:val="-2"/>
          <w:w w:val="80"/>
          <w:sz w:val="22"/>
        </w:rPr>
        <w:t>Beneficial</w:t>
      </w:r>
      <w:r>
        <w:rPr>
          <w:spacing w:val="-6"/>
          <w:w w:val="80"/>
          <w:sz w:val="22"/>
        </w:rPr>
        <w:t> </w:t>
      </w:r>
      <w:r>
        <w:rPr>
          <w:spacing w:val="-2"/>
          <w:w w:val="80"/>
          <w:sz w:val="22"/>
        </w:rPr>
        <w:t>owner</w:t>
      </w:r>
      <w:r>
        <w:rPr>
          <w:spacing w:val="-4"/>
          <w:w w:val="80"/>
          <w:sz w:val="22"/>
        </w:rPr>
        <w:t> </w:t>
      </w:r>
      <w:r>
        <w:rPr>
          <w:spacing w:val="-2"/>
          <w:w w:val="80"/>
          <w:sz w:val="22"/>
        </w:rPr>
        <w:t>shall</w:t>
      </w:r>
      <w:r>
        <w:rPr>
          <w:spacing w:val="-6"/>
          <w:w w:val="80"/>
          <w:sz w:val="22"/>
        </w:rPr>
        <w:t> </w:t>
      </w:r>
      <w:r>
        <w:rPr>
          <w:spacing w:val="-2"/>
          <w:w w:val="80"/>
          <w:sz w:val="22"/>
        </w:rPr>
        <w:t>be</w:t>
      </w:r>
      <w:r>
        <w:rPr>
          <w:spacing w:val="-12"/>
          <w:w w:val="80"/>
          <w:sz w:val="22"/>
        </w:rPr>
        <w:t> </w:t>
      </w:r>
      <w:r>
        <w:rPr>
          <w:spacing w:val="-2"/>
          <w:w w:val="80"/>
          <w:sz w:val="22"/>
        </w:rPr>
        <w:t>entitled</w:t>
      </w:r>
      <w:r>
        <w:rPr>
          <w:spacing w:val="-11"/>
          <w:w w:val="80"/>
          <w:sz w:val="22"/>
        </w:rPr>
        <w:t> </w:t>
      </w:r>
      <w:r>
        <w:rPr>
          <w:spacing w:val="-2"/>
          <w:w w:val="80"/>
          <w:sz w:val="22"/>
        </w:rPr>
        <w:t>to</w:t>
      </w:r>
      <w:r>
        <w:rPr>
          <w:spacing w:val="-12"/>
          <w:w w:val="80"/>
          <w:sz w:val="22"/>
        </w:rPr>
        <w:t> </w:t>
      </w:r>
      <w:r>
        <w:rPr>
          <w:spacing w:val="-2"/>
          <w:w w:val="80"/>
          <w:sz w:val="22"/>
        </w:rPr>
        <w:t>exercise</w:t>
      </w:r>
      <w:r>
        <w:rPr>
          <w:spacing w:val="-10"/>
          <w:w w:val="80"/>
          <w:sz w:val="22"/>
        </w:rPr>
        <w:t> </w:t>
      </w:r>
      <w:r>
        <w:rPr>
          <w:spacing w:val="-2"/>
          <w:w w:val="80"/>
          <w:sz w:val="22"/>
        </w:rPr>
        <w:t>any</w:t>
      </w:r>
      <w:r>
        <w:rPr>
          <w:spacing w:val="-6"/>
          <w:w w:val="80"/>
          <w:sz w:val="22"/>
        </w:rPr>
        <w:t> </w:t>
      </w:r>
      <w:r>
        <w:rPr>
          <w:spacing w:val="-4"/>
          <w:w w:val="80"/>
          <w:sz w:val="22"/>
        </w:rPr>
        <w:t>other</w:t>
      </w:r>
    </w:p>
    <w:p>
      <w:pPr>
        <w:pStyle w:val="BodyText"/>
        <w:spacing w:line="268" w:lineRule="auto" w:before="91"/>
        <w:ind w:left="598" w:right="183"/>
        <w:jc w:val="both"/>
      </w:pPr>
      <w:r>
        <w:rPr>
          <w:w w:val="85"/>
        </w:rPr>
        <w:t>rights which</w:t>
      </w:r>
      <w:r>
        <w:rPr>
          <w:w w:val="85"/>
        </w:rPr>
        <w:t> the</w:t>
      </w:r>
      <w:r>
        <w:rPr>
          <w:w w:val="85"/>
        </w:rPr>
        <w:t> DP or the Beneficial</w:t>
      </w:r>
      <w:r>
        <w:rPr>
          <w:w w:val="85"/>
        </w:rPr>
        <w:t> Owner</w:t>
      </w:r>
      <w:r>
        <w:rPr>
          <w:w w:val="85"/>
        </w:rPr>
        <w:t> may have under the</w:t>
      </w:r>
      <w:r>
        <w:rPr>
          <w:w w:val="85"/>
        </w:rPr>
        <w:t> Rules,</w:t>
      </w:r>
      <w:r>
        <w:rPr>
          <w:w w:val="85"/>
        </w:rPr>
        <w:t> Bye</w:t>
      </w:r>
      <w:r>
        <w:rPr>
          <w:w w:val="85"/>
        </w:rPr>
        <w:t> Laws and Regulations</w:t>
      </w:r>
      <w:r>
        <w:rPr>
          <w:w w:val="85"/>
        </w:rPr>
        <w:t> of the respective </w:t>
      </w:r>
      <w:r>
        <w:rPr>
          <w:w w:val="80"/>
        </w:rPr>
        <w:t>Depository</w:t>
      </w:r>
      <w:r>
        <w:rPr>
          <w:spacing w:val="-2"/>
          <w:w w:val="80"/>
        </w:rPr>
        <w:t> </w:t>
      </w:r>
      <w:r>
        <w:rPr>
          <w:w w:val="80"/>
        </w:rPr>
        <w:t>in</w:t>
      </w:r>
      <w:r>
        <w:rPr>
          <w:spacing w:val="-2"/>
          <w:w w:val="80"/>
        </w:rPr>
        <w:t> </w:t>
      </w:r>
      <w:r>
        <w:rPr>
          <w:w w:val="80"/>
        </w:rPr>
        <w:t>which</w:t>
      </w:r>
      <w:r>
        <w:rPr>
          <w:spacing w:val="-2"/>
          <w:w w:val="80"/>
        </w:rPr>
        <w:t> </w:t>
      </w:r>
      <w:r>
        <w:rPr>
          <w:w w:val="80"/>
        </w:rPr>
        <w:t>the</w:t>
      </w:r>
      <w:r>
        <w:rPr>
          <w:spacing w:val="-2"/>
          <w:w w:val="80"/>
        </w:rPr>
        <w:t> </w:t>
      </w:r>
      <w:r>
        <w:rPr>
          <w:w w:val="80"/>
        </w:rPr>
        <w:t>demat</w:t>
      </w:r>
      <w:r>
        <w:rPr>
          <w:spacing w:val="-10"/>
        </w:rPr>
        <w:t> </w:t>
      </w:r>
      <w:r>
        <w:rPr>
          <w:w w:val="80"/>
        </w:rPr>
        <w:t>account is</w:t>
      </w:r>
      <w:r>
        <w:rPr>
          <w:spacing w:val="-2"/>
          <w:w w:val="80"/>
        </w:rPr>
        <w:t> </w:t>
      </w:r>
      <w:r>
        <w:rPr>
          <w:w w:val="80"/>
        </w:rPr>
        <w:t>opened</w:t>
      </w:r>
      <w:r>
        <w:rPr>
          <w:spacing w:val="-2"/>
          <w:w w:val="80"/>
        </w:rPr>
        <w:t> </w:t>
      </w:r>
      <w:r>
        <w:rPr>
          <w:w w:val="80"/>
        </w:rPr>
        <w:t>and</w:t>
      </w:r>
      <w:r>
        <w:rPr>
          <w:spacing w:val="-2"/>
          <w:w w:val="80"/>
        </w:rPr>
        <w:t> </w:t>
      </w:r>
      <w:r>
        <w:rPr>
          <w:w w:val="80"/>
        </w:rPr>
        <w:t>circulars/notices</w:t>
      </w:r>
      <w:r>
        <w:rPr>
          <w:spacing w:val="-2"/>
          <w:w w:val="80"/>
        </w:rPr>
        <w:t> </w:t>
      </w:r>
      <w:r>
        <w:rPr>
          <w:w w:val="80"/>
        </w:rPr>
        <w:t>issued</w:t>
      </w:r>
      <w:r>
        <w:rPr>
          <w:spacing w:val="-2"/>
          <w:w w:val="80"/>
        </w:rPr>
        <w:t> </w:t>
      </w:r>
      <w:r>
        <w:rPr>
          <w:w w:val="80"/>
        </w:rPr>
        <w:t>there</w:t>
      </w:r>
      <w:r>
        <w:rPr>
          <w:spacing w:val="-10"/>
        </w:rPr>
        <w:t> </w:t>
      </w:r>
      <w:r>
        <w:rPr>
          <w:w w:val="80"/>
        </w:rPr>
        <w:t>under</w:t>
      </w:r>
      <w:r>
        <w:rPr>
          <w:spacing w:val="-1"/>
          <w:w w:val="80"/>
        </w:rPr>
        <w:t> </w:t>
      </w:r>
      <w:r>
        <w:rPr>
          <w:w w:val="80"/>
        </w:rPr>
        <w:t>or</w:t>
      </w:r>
      <w:r>
        <w:rPr>
          <w:spacing w:val="-1"/>
          <w:w w:val="80"/>
        </w:rPr>
        <w:t> </w:t>
      </w:r>
      <w:r>
        <w:rPr>
          <w:w w:val="80"/>
        </w:rPr>
        <w:t>Rules and</w:t>
      </w:r>
      <w:r>
        <w:rPr>
          <w:spacing w:val="-7"/>
          <w:w w:val="80"/>
        </w:rPr>
        <w:t> </w:t>
      </w:r>
      <w:r>
        <w:rPr>
          <w:w w:val="80"/>
        </w:rPr>
        <w:t>Regulations</w:t>
      </w:r>
      <w:r>
        <w:rPr>
          <w:spacing w:val="-1"/>
          <w:w w:val="80"/>
        </w:rPr>
        <w:t> </w:t>
      </w:r>
      <w:r>
        <w:rPr>
          <w:w w:val="80"/>
        </w:rPr>
        <w:t>of</w:t>
      </w:r>
      <w:r>
        <w:rPr>
          <w:spacing w:val="-1"/>
          <w:w w:val="80"/>
        </w:rPr>
        <w:t> </w:t>
      </w:r>
      <w:r>
        <w:rPr>
          <w:w w:val="80"/>
        </w:rPr>
        <w:t>SEBI.</w:t>
      </w:r>
    </w:p>
    <w:p>
      <w:pPr>
        <w:pStyle w:val="ListParagraph"/>
        <w:numPr>
          <w:ilvl w:val="0"/>
          <w:numId w:val="43"/>
        </w:numPr>
        <w:tabs>
          <w:tab w:pos="595" w:val="left" w:leader="none"/>
          <w:tab w:pos="607" w:val="left" w:leader="none"/>
        </w:tabs>
        <w:spacing w:line="268" w:lineRule="auto" w:before="62" w:after="0"/>
        <w:ind w:left="607" w:right="180" w:hanging="408"/>
        <w:jc w:val="both"/>
        <w:rPr>
          <w:sz w:val="22"/>
        </w:rPr>
      </w:pPr>
      <w:r>
        <w:rPr>
          <w:w w:val="80"/>
          <w:sz w:val="22"/>
        </w:rPr>
        <w:t>The provisions of this document shall always be subject to Government notification, any rules, regulations, guidelines and </w:t>
      </w:r>
      <w:r>
        <w:rPr>
          <w:spacing w:val="-2"/>
          <w:w w:val="85"/>
          <w:sz w:val="22"/>
        </w:rPr>
        <w:t>circulars/</w:t>
      </w:r>
      <w:r>
        <w:rPr>
          <w:spacing w:val="-7"/>
          <w:sz w:val="22"/>
        </w:rPr>
        <w:t> </w:t>
      </w:r>
      <w:r>
        <w:rPr>
          <w:spacing w:val="-2"/>
          <w:w w:val="85"/>
          <w:sz w:val="22"/>
        </w:rPr>
        <w:t>notices</w:t>
      </w:r>
      <w:r>
        <w:rPr>
          <w:spacing w:val="-4"/>
          <w:w w:val="85"/>
          <w:sz w:val="22"/>
        </w:rPr>
        <w:t> </w:t>
      </w:r>
      <w:r>
        <w:rPr>
          <w:spacing w:val="-2"/>
          <w:w w:val="85"/>
          <w:sz w:val="22"/>
        </w:rPr>
        <w:t>issued by SEBI</w:t>
      </w:r>
      <w:r>
        <w:rPr>
          <w:spacing w:val="-6"/>
          <w:sz w:val="22"/>
        </w:rPr>
        <w:t> </w:t>
      </w:r>
      <w:r>
        <w:rPr>
          <w:spacing w:val="-2"/>
          <w:w w:val="85"/>
          <w:sz w:val="22"/>
        </w:rPr>
        <w:t>and Rules, Regulations and Bye-</w:t>
      </w:r>
      <w:r>
        <w:rPr>
          <w:spacing w:val="-6"/>
          <w:sz w:val="22"/>
        </w:rPr>
        <w:t> </w:t>
      </w:r>
      <w:r>
        <w:rPr>
          <w:spacing w:val="-2"/>
          <w:w w:val="85"/>
          <w:sz w:val="22"/>
        </w:rPr>
        <w:t>laws of</w:t>
      </w:r>
      <w:r>
        <w:rPr>
          <w:spacing w:val="-6"/>
          <w:sz w:val="22"/>
        </w:rPr>
        <w:t> </w:t>
      </w:r>
      <w:r>
        <w:rPr>
          <w:spacing w:val="-2"/>
          <w:w w:val="85"/>
          <w:sz w:val="22"/>
        </w:rPr>
        <w:t>the</w:t>
      </w:r>
      <w:r>
        <w:rPr>
          <w:spacing w:val="-4"/>
          <w:w w:val="85"/>
          <w:sz w:val="22"/>
        </w:rPr>
        <w:t> </w:t>
      </w:r>
      <w:r>
        <w:rPr>
          <w:spacing w:val="-2"/>
          <w:w w:val="85"/>
          <w:sz w:val="22"/>
        </w:rPr>
        <w:t>relevant</w:t>
      </w:r>
      <w:r>
        <w:rPr>
          <w:spacing w:val="-6"/>
          <w:sz w:val="22"/>
        </w:rPr>
        <w:t> </w:t>
      </w:r>
      <w:r>
        <w:rPr>
          <w:spacing w:val="-2"/>
          <w:w w:val="85"/>
          <w:sz w:val="22"/>
        </w:rPr>
        <w:t>Depository, where the Beneficial </w:t>
      </w:r>
      <w:r>
        <w:rPr>
          <w:w w:val="85"/>
          <w:sz w:val="22"/>
        </w:rPr>
        <w:t>Owner</w:t>
      </w:r>
      <w:r>
        <w:rPr>
          <w:spacing w:val="-12"/>
          <w:w w:val="85"/>
          <w:sz w:val="22"/>
        </w:rPr>
        <w:t> </w:t>
      </w:r>
      <w:r>
        <w:rPr>
          <w:w w:val="85"/>
          <w:sz w:val="22"/>
        </w:rPr>
        <w:t>maintains</w:t>
      </w:r>
      <w:r>
        <w:rPr>
          <w:spacing w:val="-20"/>
          <w:w w:val="85"/>
          <w:sz w:val="22"/>
        </w:rPr>
        <w:t> </w:t>
      </w:r>
      <w:r>
        <w:rPr>
          <w:w w:val="85"/>
          <w:sz w:val="22"/>
        </w:rPr>
        <w:t>his/</w:t>
      </w:r>
      <w:r>
        <w:rPr>
          <w:spacing w:val="-11"/>
          <w:w w:val="85"/>
          <w:sz w:val="22"/>
        </w:rPr>
        <w:t> </w:t>
      </w:r>
      <w:r>
        <w:rPr>
          <w:w w:val="85"/>
          <w:sz w:val="22"/>
        </w:rPr>
        <w:t>her</w:t>
      </w:r>
      <w:r>
        <w:rPr>
          <w:spacing w:val="-12"/>
          <w:w w:val="85"/>
          <w:sz w:val="22"/>
        </w:rPr>
        <w:t> </w:t>
      </w:r>
      <w:r>
        <w:rPr>
          <w:w w:val="85"/>
          <w:sz w:val="22"/>
        </w:rPr>
        <w:t>account,</w:t>
      </w:r>
      <w:r>
        <w:rPr>
          <w:spacing w:val="-17"/>
          <w:w w:val="85"/>
          <w:sz w:val="22"/>
        </w:rPr>
        <w:t> </w:t>
      </w:r>
      <w:r>
        <w:rPr>
          <w:w w:val="85"/>
          <w:sz w:val="22"/>
        </w:rPr>
        <w:t>that</w:t>
      </w:r>
      <w:r>
        <w:rPr>
          <w:spacing w:val="-17"/>
          <w:w w:val="85"/>
          <w:sz w:val="22"/>
        </w:rPr>
        <w:t> </w:t>
      </w:r>
      <w:r>
        <w:rPr>
          <w:w w:val="85"/>
          <w:sz w:val="22"/>
        </w:rPr>
        <w:t>may</w:t>
      </w:r>
      <w:r>
        <w:rPr>
          <w:spacing w:val="-16"/>
          <w:w w:val="85"/>
          <w:sz w:val="22"/>
        </w:rPr>
        <w:t> </w:t>
      </w:r>
      <w:r>
        <w:rPr>
          <w:w w:val="85"/>
          <w:sz w:val="22"/>
        </w:rPr>
        <w:t>be</w:t>
      </w:r>
      <w:r>
        <w:rPr>
          <w:spacing w:val="-17"/>
          <w:w w:val="85"/>
          <w:sz w:val="22"/>
        </w:rPr>
        <w:t> </w:t>
      </w:r>
      <w:r>
        <w:rPr>
          <w:w w:val="85"/>
          <w:sz w:val="22"/>
        </w:rPr>
        <w:t>in</w:t>
      </w:r>
      <w:r>
        <w:rPr>
          <w:spacing w:val="-17"/>
          <w:w w:val="85"/>
          <w:sz w:val="22"/>
        </w:rPr>
        <w:t> </w:t>
      </w:r>
      <w:r>
        <w:rPr>
          <w:w w:val="85"/>
          <w:sz w:val="22"/>
        </w:rPr>
        <w:t>force</w:t>
      </w:r>
      <w:r>
        <w:rPr>
          <w:spacing w:val="-16"/>
          <w:w w:val="85"/>
          <w:sz w:val="22"/>
        </w:rPr>
        <w:t> </w:t>
      </w:r>
      <w:r>
        <w:rPr>
          <w:w w:val="85"/>
          <w:sz w:val="22"/>
        </w:rPr>
        <w:t>from</w:t>
      </w:r>
      <w:r>
        <w:rPr>
          <w:spacing w:val="-16"/>
          <w:w w:val="85"/>
          <w:sz w:val="22"/>
        </w:rPr>
        <w:t> </w:t>
      </w:r>
      <w:r>
        <w:rPr>
          <w:w w:val="85"/>
          <w:sz w:val="22"/>
        </w:rPr>
        <w:t>time</w:t>
      </w:r>
      <w:r>
        <w:rPr>
          <w:spacing w:val="-21"/>
          <w:w w:val="85"/>
          <w:sz w:val="22"/>
        </w:rPr>
        <w:t> </w:t>
      </w:r>
      <w:r>
        <w:rPr>
          <w:w w:val="85"/>
          <w:sz w:val="22"/>
        </w:rPr>
        <w:t>to</w:t>
      </w:r>
      <w:r>
        <w:rPr>
          <w:spacing w:val="-16"/>
          <w:w w:val="85"/>
          <w:sz w:val="22"/>
        </w:rPr>
        <w:t> </w:t>
      </w:r>
      <w:r>
        <w:rPr>
          <w:w w:val="85"/>
          <w:sz w:val="22"/>
        </w:rPr>
        <w:t>time.</w:t>
      </w:r>
    </w:p>
    <w:p>
      <w:pPr>
        <w:pStyle w:val="ListParagraph"/>
        <w:numPr>
          <w:ilvl w:val="0"/>
          <w:numId w:val="43"/>
        </w:numPr>
        <w:tabs>
          <w:tab w:pos="595" w:val="left" w:leader="none"/>
          <w:tab w:pos="607" w:val="left" w:leader="none"/>
        </w:tabs>
        <w:spacing w:line="268" w:lineRule="auto" w:before="61" w:after="0"/>
        <w:ind w:left="607" w:right="182" w:hanging="408"/>
        <w:jc w:val="both"/>
        <w:rPr>
          <w:sz w:val="22"/>
        </w:rPr>
      </w:pPr>
      <w:r>
        <w:rPr>
          <w:w w:val="80"/>
          <w:sz w:val="22"/>
        </w:rPr>
        <w:t>The Beneficial Owner</w:t>
      </w:r>
      <w:r>
        <w:rPr>
          <w:sz w:val="22"/>
        </w:rPr>
        <w:t> </w:t>
      </w:r>
      <w:r>
        <w:rPr>
          <w:w w:val="80"/>
          <w:sz w:val="22"/>
        </w:rPr>
        <w:t>and the DP shall abide by the arbitration and conciliation procedure prescribed under the Bye-laws of the depository and</w:t>
      </w:r>
      <w:r>
        <w:rPr>
          <w:spacing w:val="-2"/>
          <w:w w:val="80"/>
          <w:sz w:val="22"/>
        </w:rPr>
        <w:t> </w:t>
      </w:r>
      <w:r>
        <w:rPr>
          <w:w w:val="80"/>
          <w:sz w:val="22"/>
        </w:rPr>
        <w:t>that such</w:t>
      </w:r>
      <w:r>
        <w:rPr>
          <w:spacing w:val="-2"/>
          <w:w w:val="80"/>
          <w:sz w:val="22"/>
        </w:rPr>
        <w:t> </w:t>
      </w:r>
      <w:r>
        <w:rPr>
          <w:w w:val="80"/>
          <w:sz w:val="22"/>
        </w:rPr>
        <w:t>procedure shall be applicable to any disputes between the DP</w:t>
      </w:r>
      <w:r>
        <w:rPr>
          <w:spacing w:val="-2"/>
          <w:w w:val="80"/>
          <w:sz w:val="22"/>
        </w:rPr>
        <w:t> </w:t>
      </w:r>
      <w:r>
        <w:rPr>
          <w:w w:val="80"/>
          <w:sz w:val="22"/>
        </w:rPr>
        <w:t>and the</w:t>
      </w:r>
      <w:r>
        <w:rPr>
          <w:spacing w:val="-4"/>
          <w:sz w:val="22"/>
        </w:rPr>
        <w:t> </w:t>
      </w:r>
      <w:r>
        <w:rPr>
          <w:w w:val="80"/>
          <w:sz w:val="22"/>
        </w:rPr>
        <w:t>Beneficial Owner.</w:t>
      </w:r>
    </w:p>
    <w:p>
      <w:pPr>
        <w:pStyle w:val="ListParagraph"/>
        <w:numPr>
          <w:ilvl w:val="0"/>
          <w:numId w:val="43"/>
        </w:numPr>
        <w:tabs>
          <w:tab w:pos="595" w:val="left" w:leader="none"/>
          <w:tab w:pos="607" w:val="left" w:leader="none"/>
        </w:tabs>
        <w:spacing w:line="268" w:lineRule="auto" w:before="62" w:after="0"/>
        <w:ind w:left="607" w:right="181" w:hanging="408"/>
        <w:jc w:val="both"/>
        <w:rPr>
          <w:sz w:val="22"/>
        </w:rPr>
      </w:pPr>
      <w:r>
        <w:rPr>
          <w:w w:val="80"/>
          <w:sz w:val="22"/>
        </w:rPr>
        <w:t>Words and expressions which are used in this document but which are not defined herein shall unless the context otherwise requires, have</w:t>
      </w:r>
      <w:r>
        <w:rPr>
          <w:sz w:val="22"/>
        </w:rPr>
        <w:t> </w:t>
      </w:r>
      <w:r>
        <w:rPr>
          <w:w w:val="80"/>
          <w:sz w:val="22"/>
        </w:rPr>
        <w:t>the same</w:t>
      </w:r>
      <w:r>
        <w:rPr>
          <w:sz w:val="22"/>
        </w:rPr>
        <w:t> </w:t>
      </w:r>
      <w:r>
        <w:rPr>
          <w:w w:val="80"/>
          <w:sz w:val="22"/>
        </w:rPr>
        <w:t>meanings as assigned thereto in the Rules, Bye-laws and Regulations and circulars/notices issued </w:t>
      </w:r>
      <w:r>
        <w:rPr>
          <w:spacing w:val="-2"/>
          <w:w w:val="90"/>
          <w:sz w:val="22"/>
        </w:rPr>
        <w:t>there</w:t>
      </w:r>
      <w:r>
        <w:rPr>
          <w:spacing w:val="-13"/>
          <w:w w:val="90"/>
          <w:sz w:val="22"/>
        </w:rPr>
        <w:t> </w:t>
      </w:r>
      <w:r>
        <w:rPr>
          <w:spacing w:val="-2"/>
          <w:w w:val="90"/>
          <w:sz w:val="22"/>
        </w:rPr>
        <w:t>under</w:t>
      </w:r>
      <w:r>
        <w:rPr>
          <w:spacing w:val="-15"/>
          <w:w w:val="90"/>
          <w:sz w:val="22"/>
        </w:rPr>
        <w:t> </w:t>
      </w:r>
      <w:r>
        <w:rPr>
          <w:spacing w:val="-2"/>
          <w:w w:val="90"/>
          <w:sz w:val="22"/>
        </w:rPr>
        <w:t>by</w:t>
      </w:r>
      <w:r>
        <w:rPr>
          <w:spacing w:val="-19"/>
          <w:w w:val="90"/>
          <w:sz w:val="22"/>
        </w:rPr>
        <w:t> </w:t>
      </w:r>
      <w:r>
        <w:rPr>
          <w:spacing w:val="-2"/>
          <w:w w:val="90"/>
          <w:sz w:val="22"/>
        </w:rPr>
        <w:t>the</w:t>
      </w:r>
      <w:r>
        <w:rPr>
          <w:spacing w:val="-20"/>
          <w:w w:val="90"/>
          <w:sz w:val="22"/>
        </w:rPr>
        <w:t> </w:t>
      </w:r>
      <w:r>
        <w:rPr>
          <w:spacing w:val="-2"/>
          <w:w w:val="90"/>
          <w:sz w:val="22"/>
        </w:rPr>
        <w:t>depository</w:t>
      </w:r>
      <w:r>
        <w:rPr>
          <w:spacing w:val="-12"/>
          <w:w w:val="90"/>
          <w:sz w:val="22"/>
        </w:rPr>
        <w:t> </w:t>
      </w:r>
      <w:r>
        <w:rPr>
          <w:spacing w:val="-2"/>
          <w:w w:val="90"/>
          <w:sz w:val="22"/>
        </w:rPr>
        <w:t>and</w:t>
      </w:r>
      <w:r>
        <w:rPr>
          <w:spacing w:val="-20"/>
          <w:w w:val="90"/>
          <w:sz w:val="22"/>
        </w:rPr>
        <w:t> </w:t>
      </w:r>
      <w:r>
        <w:rPr>
          <w:spacing w:val="-2"/>
          <w:w w:val="90"/>
          <w:sz w:val="22"/>
        </w:rPr>
        <w:t>/or</w:t>
      </w:r>
      <w:r>
        <w:rPr>
          <w:spacing w:val="-20"/>
          <w:w w:val="90"/>
          <w:sz w:val="22"/>
        </w:rPr>
        <w:t> </w:t>
      </w:r>
      <w:r>
        <w:rPr>
          <w:spacing w:val="-2"/>
          <w:w w:val="90"/>
          <w:sz w:val="22"/>
        </w:rPr>
        <w:t>SEBI.</w:t>
      </w:r>
    </w:p>
    <w:p>
      <w:pPr>
        <w:pStyle w:val="ListParagraph"/>
        <w:numPr>
          <w:ilvl w:val="0"/>
          <w:numId w:val="43"/>
        </w:numPr>
        <w:tabs>
          <w:tab w:pos="595" w:val="left" w:leader="none"/>
          <w:tab w:pos="607" w:val="left" w:leader="none"/>
        </w:tabs>
        <w:spacing w:line="273" w:lineRule="auto" w:before="56" w:after="0"/>
        <w:ind w:left="607" w:right="181" w:hanging="408"/>
        <w:jc w:val="both"/>
        <w:rPr>
          <w:sz w:val="22"/>
        </w:rPr>
      </w:pPr>
      <w:r>
        <w:rPr>
          <w:w w:val="80"/>
          <w:sz w:val="22"/>
        </w:rPr>
        <w:t>Any changes</w:t>
      </w:r>
      <w:r>
        <w:rPr>
          <w:spacing w:val="-4"/>
          <w:sz w:val="22"/>
        </w:rPr>
        <w:t> </w:t>
      </w:r>
      <w:r>
        <w:rPr>
          <w:w w:val="80"/>
          <w:sz w:val="22"/>
        </w:rPr>
        <w:t>in the rights and obligations</w:t>
      </w:r>
      <w:r>
        <w:rPr>
          <w:spacing w:val="-4"/>
          <w:sz w:val="22"/>
        </w:rPr>
        <w:t> </w:t>
      </w:r>
      <w:r>
        <w:rPr>
          <w:w w:val="80"/>
          <w:sz w:val="22"/>
        </w:rPr>
        <w:t>which are specified</w:t>
      </w:r>
      <w:r>
        <w:rPr>
          <w:spacing w:val="-5"/>
          <w:sz w:val="22"/>
        </w:rPr>
        <w:t> </w:t>
      </w:r>
      <w:r>
        <w:rPr>
          <w:w w:val="80"/>
          <w:sz w:val="22"/>
        </w:rPr>
        <w:t>by SEBI/Depositories shall also be brought to the notice of</w:t>
      </w:r>
      <w:r>
        <w:rPr>
          <w:spacing w:val="-4"/>
          <w:sz w:val="22"/>
        </w:rPr>
        <w:t> </w:t>
      </w:r>
      <w:r>
        <w:rPr>
          <w:w w:val="80"/>
          <w:sz w:val="22"/>
        </w:rPr>
        <w:t>the </w:t>
      </w:r>
      <w:r>
        <w:rPr>
          <w:w w:val="90"/>
          <w:sz w:val="22"/>
        </w:rPr>
        <w:t>clients at once.</w:t>
      </w:r>
    </w:p>
    <w:p>
      <w:pPr>
        <w:pStyle w:val="ListParagraph"/>
        <w:numPr>
          <w:ilvl w:val="0"/>
          <w:numId w:val="43"/>
        </w:numPr>
        <w:tabs>
          <w:tab w:pos="595" w:val="left" w:leader="none"/>
          <w:tab w:pos="607" w:val="left" w:leader="none"/>
        </w:tabs>
        <w:spacing w:line="266" w:lineRule="auto" w:before="57" w:after="0"/>
        <w:ind w:left="607" w:right="181" w:hanging="408"/>
        <w:jc w:val="both"/>
        <w:rPr>
          <w:sz w:val="22"/>
        </w:rPr>
      </w:pPr>
      <w:r>
        <w:rPr>
          <w:w w:val="80"/>
          <w:sz w:val="22"/>
        </w:rPr>
        <w:t>If</w:t>
      </w:r>
      <w:r>
        <w:rPr>
          <w:spacing w:val="-3"/>
          <w:w w:val="80"/>
          <w:sz w:val="22"/>
        </w:rPr>
        <w:t> </w:t>
      </w:r>
      <w:r>
        <w:rPr>
          <w:w w:val="80"/>
          <w:sz w:val="22"/>
        </w:rPr>
        <w:t>the</w:t>
      </w:r>
      <w:r>
        <w:rPr>
          <w:spacing w:val="-3"/>
          <w:w w:val="80"/>
          <w:sz w:val="22"/>
        </w:rPr>
        <w:t> </w:t>
      </w:r>
      <w:r>
        <w:rPr>
          <w:w w:val="80"/>
          <w:sz w:val="22"/>
        </w:rPr>
        <w:t>rights</w:t>
      </w:r>
      <w:r>
        <w:rPr>
          <w:spacing w:val="-3"/>
          <w:w w:val="80"/>
          <w:sz w:val="22"/>
        </w:rPr>
        <w:t> </w:t>
      </w:r>
      <w:r>
        <w:rPr>
          <w:w w:val="80"/>
          <w:sz w:val="22"/>
        </w:rPr>
        <w:t>and</w:t>
      </w:r>
      <w:r>
        <w:rPr>
          <w:spacing w:val="-3"/>
          <w:w w:val="80"/>
          <w:sz w:val="22"/>
        </w:rPr>
        <w:t> </w:t>
      </w:r>
      <w:r>
        <w:rPr>
          <w:w w:val="80"/>
          <w:sz w:val="22"/>
        </w:rPr>
        <w:t>obligations</w:t>
      </w:r>
      <w:r>
        <w:rPr>
          <w:spacing w:val="-2"/>
          <w:w w:val="80"/>
          <w:sz w:val="22"/>
        </w:rPr>
        <w:t> </w:t>
      </w:r>
      <w:r>
        <w:rPr>
          <w:w w:val="80"/>
          <w:sz w:val="22"/>
        </w:rPr>
        <w:t>of</w:t>
      </w:r>
      <w:r>
        <w:rPr>
          <w:spacing w:val="-2"/>
          <w:w w:val="80"/>
          <w:sz w:val="22"/>
        </w:rPr>
        <w:t> </w:t>
      </w:r>
      <w:r>
        <w:rPr>
          <w:w w:val="80"/>
          <w:sz w:val="22"/>
        </w:rPr>
        <w:t>the</w:t>
      </w:r>
      <w:r>
        <w:rPr>
          <w:spacing w:val="-3"/>
          <w:w w:val="80"/>
          <w:sz w:val="22"/>
        </w:rPr>
        <w:t> </w:t>
      </w:r>
      <w:r>
        <w:rPr>
          <w:w w:val="80"/>
          <w:sz w:val="22"/>
        </w:rPr>
        <w:t>parties</w:t>
      </w:r>
      <w:r>
        <w:rPr>
          <w:spacing w:val="-3"/>
          <w:w w:val="80"/>
          <w:sz w:val="22"/>
        </w:rPr>
        <w:t> </w:t>
      </w:r>
      <w:r>
        <w:rPr>
          <w:w w:val="80"/>
          <w:sz w:val="22"/>
        </w:rPr>
        <w:t>hereto are</w:t>
      </w:r>
      <w:r>
        <w:rPr>
          <w:spacing w:val="-3"/>
          <w:w w:val="80"/>
          <w:sz w:val="22"/>
        </w:rPr>
        <w:t> </w:t>
      </w:r>
      <w:r>
        <w:rPr>
          <w:w w:val="80"/>
          <w:sz w:val="22"/>
        </w:rPr>
        <w:t>altered</w:t>
      </w:r>
      <w:r>
        <w:rPr>
          <w:spacing w:val="-3"/>
          <w:w w:val="80"/>
          <w:sz w:val="22"/>
        </w:rPr>
        <w:t> </w:t>
      </w:r>
      <w:r>
        <w:rPr>
          <w:w w:val="80"/>
          <w:sz w:val="22"/>
        </w:rPr>
        <w:t>by virtue</w:t>
      </w:r>
      <w:r>
        <w:rPr>
          <w:spacing w:val="-3"/>
          <w:w w:val="80"/>
          <w:sz w:val="22"/>
        </w:rPr>
        <w:t> </w:t>
      </w:r>
      <w:r>
        <w:rPr>
          <w:w w:val="80"/>
          <w:sz w:val="22"/>
        </w:rPr>
        <w:t>of</w:t>
      </w:r>
      <w:r>
        <w:rPr>
          <w:spacing w:val="-10"/>
          <w:sz w:val="22"/>
        </w:rPr>
        <w:t> </w:t>
      </w:r>
      <w:r>
        <w:rPr>
          <w:w w:val="80"/>
          <w:sz w:val="22"/>
        </w:rPr>
        <w:t>change in Rules and</w:t>
      </w:r>
      <w:r>
        <w:rPr>
          <w:spacing w:val="-2"/>
          <w:w w:val="80"/>
          <w:sz w:val="22"/>
        </w:rPr>
        <w:t> </w:t>
      </w:r>
      <w:r>
        <w:rPr>
          <w:w w:val="80"/>
          <w:sz w:val="22"/>
        </w:rPr>
        <w:t>regulations</w:t>
      </w:r>
      <w:r>
        <w:rPr>
          <w:spacing w:val="-2"/>
          <w:w w:val="80"/>
          <w:sz w:val="22"/>
        </w:rPr>
        <w:t> </w:t>
      </w:r>
      <w:r>
        <w:rPr>
          <w:w w:val="80"/>
          <w:sz w:val="22"/>
        </w:rPr>
        <w:t>of</w:t>
      </w:r>
      <w:r>
        <w:rPr>
          <w:spacing w:val="-3"/>
          <w:w w:val="80"/>
          <w:sz w:val="22"/>
        </w:rPr>
        <w:t> </w:t>
      </w:r>
      <w:r>
        <w:rPr>
          <w:w w:val="80"/>
          <w:sz w:val="22"/>
        </w:rPr>
        <w:t>SEBI</w:t>
      </w:r>
      <w:r>
        <w:rPr>
          <w:spacing w:val="-3"/>
          <w:w w:val="80"/>
          <w:sz w:val="22"/>
        </w:rPr>
        <w:t> </w:t>
      </w:r>
      <w:r>
        <w:rPr>
          <w:w w:val="80"/>
          <w:sz w:val="22"/>
        </w:rPr>
        <w:t>or</w:t>
      </w:r>
      <w:r>
        <w:rPr>
          <w:spacing w:val="-10"/>
          <w:sz w:val="22"/>
        </w:rPr>
        <w:t> </w:t>
      </w:r>
      <w:r>
        <w:rPr>
          <w:w w:val="80"/>
          <w:sz w:val="22"/>
        </w:rPr>
        <w:t>Bye-laws, Rules</w:t>
      </w:r>
      <w:r>
        <w:rPr>
          <w:spacing w:val="-3"/>
          <w:w w:val="80"/>
          <w:sz w:val="22"/>
        </w:rPr>
        <w:t> </w:t>
      </w:r>
      <w:r>
        <w:rPr>
          <w:w w:val="80"/>
          <w:sz w:val="22"/>
        </w:rPr>
        <w:t>and</w:t>
      </w:r>
      <w:r>
        <w:rPr>
          <w:spacing w:val="-3"/>
          <w:w w:val="80"/>
          <w:sz w:val="22"/>
        </w:rPr>
        <w:t> </w:t>
      </w:r>
      <w:r>
        <w:rPr>
          <w:w w:val="80"/>
          <w:sz w:val="22"/>
        </w:rPr>
        <w:t>Regulations</w:t>
      </w:r>
      <w:r>
        <w:rPr>
          <w:spacing w:val="-3"/>
          <w:w w:val="80"/>
          <w:sz w:val="22"/>
        </w:rPr>
        <w:t> </w:t>
      </w:r>
      <w:r>
        <w:rPr>
          <w:w w:val="80"/>
          <w:sz w:val="22"/>
        </w:rPr>
        <w:t>of</w:t>
      </w:r>
      <w:r>
        <w:rPr>
          <w:spacing w:val="-3"/>
          <w:w w:val="80"/>
          <w:sz w:val="22"/>
        </w:rPr>
        <w:t> </w:t>
      </w:r>
      <w:r>
        <w:rPr>
          <w:w w:val="80"/>
          <w:sz w:val="22"/>
        </w:rPr>
        <w:t>the</w:t>
      </w:r>
      <w:r>
        <w:rPr>
          <w:spacing w:val="-3"/>
          <w:w w:val="80"/>
          <w:sz w:val="22"/>
        </w:rPr>
        <w:t> </w:t>
      </w:r>
      <w:r>
        <w:rPr>
          <w:w w:val="80"/>
          <w:sz w:val="22"/>
        </w:rPr>
        <w:t>relevant</w:t>
      </w:r>
      <w:r>
        <w:rPr>
          <w:spacing w:val="-3"/>
          <w:w w:val="80"/>
          <w:sz w:val="22"/>
        </w:rPr>
        <w:t> </w:t>
      </w:r>
      <w:r>
        <w:rPr>
          <w:w w:val="80"/>
          <w:sz w:val="22"/>
        </w:rPr>
        <w:t>Depository,</w:t>
      </w:r>
      <w:r>
        <w:rPr>
          <w:spacing w:val="-1"/>
          <w:w w:val="80"/>
          <w:sz w:val="22"/>
        </w:rPr>
        <w:t> </w:t>
      </w:r>
      <w:r>
        <w:rPr>
          <w:w w:val="80"/>
          <w:sz w:val="22"/>
        </w:rPr>
        <w:t>where</w:t>
      </w:r>
      <w:r>
        <w:rPr>
          <w:spacing w:val="-3"/>
          <w:w w:val="80"/>
          <w:sz w:val="22"/>
        </w:rPr>
        <w:t> </w:t>
      </w:r>
      <w:r>
        <w:rPr>
          <w:w w:val="80"/>
          <w:sz w:val="22"/>
        </w:rPr>
        <w:t>the</w:t>
      </w:r>
      <w:r>
        <w:rPr>
          <w:spacing w:val="-3"/>
          <w:w w:val="80"/>
          <w:sz w:val="22"/>
        </w:rPr>
        <w:t> </w:t>
      </w:r>
      <w:r>
        <w:rPr>
          <w:w w:val="80"/>
          <w:sz w:val="22"/>
        </w:rPr>
        <w:t>Beneficial</w:t>
      </w:r>
      <w:r>
        <w:rPr>
          <w:spacing w:val="-3"/>
          <w:w w:val="80"/>
          <w:sz w:val="22"/>
        </w:rPr>
        <w:t> </w:t>
      </w:r>
      <w:r>
        <w:rPr>
          <w:w w:val="80"/>
          <w:sz w:val="22"/>
        </w:rPr>
        <w:t>Owner</w:t>
      </w:r>
      <w:r>
        <w:rPr>
          <w:spacing w:val="-10"/>
          <w:sz w:val="22"/>
        </w:rPr>
        <w:t> </w:t>
      </w:r>
      <w:r>
        <w:rPr>
          <w:w w:val="80"/>
          <w:sz w:val="22"/>
        </w:rPr>
        <w:t>maintains his/her account,</w:t>
      </w:r>
      <w:r>
        <w:rPr>
          <w:spacing w:val="-3"/>
          <w:w w:val="80"/>
          <w:sz w:val="22"/>
        </w:rPr>
        <w:t> </w:t>
      </w:r>
      <w:r>
        <w:rPr>
          <w:w w:val="80"/>
          <w:sz w:val="22"/>
        </w:rPr>
        <w:t>such</w:t>
      </w:r>
      <w:r>
        <w:rPr>
          <w:spacing w:val="-3"/>
          <w:w w:val="80"/>
          <w:sz w:val="22"/>
        </w:rPr>
        <w:t> </w:t>
      </w:r>
      <w:r>
        <w:rPr>
          <w:w w:val="80"/>
          <w:sz w:val="22"/>
        </w:rPr>
        <w:t>changes</w:t>
      </w:r>
      <w:r>
        <w:rPr>
          <w:spacing w:val="-11"/>
          <w:sz w:val="22"/>
        </w:rPr>
        <w:t> </w:t>
      </w:r>
      <w:r>
        <w:rPr>
          <w:w w:val="80"/>
          <w:sz w:val="22"/>
        </w:rPr>
        <w:t>shall </w:t>
      </w:r>
      <w:r>
        <w:rPr>
          <w:spacing w:val="-2"/>
          <w:w w:val="85"/>
          <w:sz w:val="22"/>
        </w:rPr>
        <w:t>be</w:t>
      </w:r>
      <w:r>
        <w:rPr>
          <w:spacing w:val="-3"/>
          <w:w w:val="85"/>
          <w:sz w:val="22"/>
        </w:rPr>
        <w:t> </w:t>
      </w:r>
      <w:r>
        <w:rPr>
          <w:spacing w:val="-2"/>
          <w:w w:val="85"/>
          <w:sz w:val="22"/>
        </w:rPr>
        <w:t>deemed to</w:t>
      </w:r>
      <w:r>
        <w:rPr>
          <w:spacing w:val="-3"/>
          <w:w w:val="85"/>
          <w:sz w:val="22"/>
        </w:rPr>
        <w:t> </w:t>
      </w:r>
      <w:r>
        <w:rPr>
          <w:spacing w:val="-2"/>
          <w:w w:val="85"/>
          <w:sz w:val="22"/>
        </w:rPr>
        <w:t>have been incorporated herein in modification of</w:t>
      </w:r>
      <w:r>
        <w:rPr>
          <w:spacing w:val="-3"/>
          <w:w w:val="85"/>
          <w:sz w:val="22"/>
        </w:rPr>
        <w:t> </w:t>
      </w:r>
      <w:r>
        <w:rPr>
          <w:spacing w:val="-2"/>
          <w:w w:val="85"/>
          <w:sz w:val="22"/>
        </w:rPr>
        <w:t>the</w:t>
      </w:r>
      <w:r>
        <w:rPr>
          <w:spacing w:val="-3"/>
          <w:w w:val="85"/>
          <w:sz w:val="22"/>
        </w:rPr>
        <w:t> </w:t>
      </w:r>
      <w:r>
        <w:rPr>
          <w:spacing w:val="-2"/>
          <w:w w:val="85"/>
          <w:sz w:val="22"/>
        </w:rPr>
        <w:t>rights</w:t>
      </w:r>
      <w:r>
        <w:rPr>
          <w:spacing w:val="-3"/>
          <w:w w:val="85"/>
          <w:sz w:val="22"/>
        </w:rPr>
        <w:t> </w:t>
      </w:r>
      <w:r>
        <w:rPr>
          <w:spacing w:val="-2"/>
          <w:w w:val="85"/>
          <w:sz w:val="22"/>
        </w:rPr>
        <w:t>and</w:t>
      </w:r>
      <w:r>
        <w:rPr>
          <w:spacing w:val="-3"/>
          <w:w w:val="85"/>
          <w:sz w:val="22"/>
        </w:rPr>
        <w:t> </w:t>
      </w:r>
      <w:r>
        <w:rPr>
          <w:spacing w:val="-2"/>
          <w:w w:val="85"/>
          <w:sz w:val="22"/>
        </w:rPr>
        <w:t>obligations</w:t>
      </w:r>
      <w:r>
        <w:rPr>
          <w:spacing w:val="-3"/>
          <w:w w:val="85"/>
          <w:sz w:val="22"/>
        </w:rPr>
        <w:t> </w:t>
      </w:r>
      <w:r>
        <w:rPr>
          <w:spacing w:val="-2"/>
          <w:w w:val="85"/>
          <w:sz w:val="22"/>
        </w:rPr>
        <w:t>of</w:t>
      </w:r>
      <w:r>
        <w:rPr>
          <w:spacing w:val="-8"/>
          <w:sz w:val="22"/>
        </w:rPr>
        <w:t> </w:t>
      </w:r>
      <w:r>
        <w:rPr>
          <w:spacing w:val="-2"/>
          <w:w w:val="85"/>
          <w:sz w:val="22"/>
        </w:rPr>
        <w:t>the parties</w:t>
      </w:r>
      <w:r>
        <w:rPr>
          <w:spacing w:val="-3"/>
          <w:w w:val="85"/>
          <w:sz w:val="22"/>
        </w:rPr>
        <w:t> </w:t>
      </w:r>
      <w:r>
        <w:rPr>
          <w:spacing w:val="-2"/>
          <w:w w:val="85"/>
          <w:sz w:val="22"/>
        </w:rPr>
        <w:t>mentioned in</w:t>
      </w:r>
      <w:r>
        <w:rPr>
          <w:spacing w:val="-3"/>
          <w:w w:val="85"/>
          <w:sz w:val="22"/>
        </w:rPr>
        <w:t> </w:t>
      </w:r>
      <w:r>
        <w:rPr>
          <w:spacing w:val="-2"/>
          <w:w w:val="85"/>
          <w:sz w:val="22"/>
        </w:rPr>
        <w:t>this </w:t>
      </w:r>
      <w:r>
        <w:rPr>
          <w:spacing w:val="-2"/>
          <w:w w:val="90"/>
          <w:sz w:val="22"/>
        </w:rPr>
        <w:t>document.</w:t>
      </w:r>
    </w:p>
    <w:p>
      <w:pPr>
        <w:spacing w:before="167"/>
        <w:ind w:left="0" w:right="0" w:firstLine="0"/>
        <w:jc w:val="center"/>
        <w:rPr>
          <w:sz w:val="48"/>
        </w:rPr>
      </w:pPr>
      <w:r>
        <w:rPr>
          <w:spacing w:val="-2"/>
          <w:w w:val="85"/>
          <w:sz w:val="48"/>
        </w:rPr>
        <w:t>************************</w:t>
      </w:r>
    </w:p>
    <w:p>
      <w:pPr>
        <w:spacing w:after="0"/>
        <w:jc w:val="center"/>
        <w:rPr>
          <w:sz w:val="48"/>
        </w:rPr>
        <w:sectPr>
          <w:pgSz w:w="11910" w:h="16840"/>
          <w:pgMar w:header="0" w:footer="837" w:top="760" w:bottom="1020" w:left="708" w:right="708"/>
        </w:sectPr>
      </w:pPr>
    </w:p>
    <w:p>
      <w:pPr>
        <w:spacing w:before="76"/>
        <w:ind w:left="1472" w:right="0" w:firstLine="0"/>
        <w:jc w:val="left"/>
        <w:rPr>
          <w:rFonts w:ascii="Arial"/>
          <w:b/>
          <w:position w:val="-11"/>
          <w:sz w:val="22"/>
        </w:rPr>
      </w:pPr>
      <w:r>
        <w:rPr>
          <w:rFonts w:ascii="Arial"/>
          <w:b/>
          <w:position w:val="-11"/>
          <w:sz w:val="22"/>
        </w:rPr>
        <mc:AlternateContent>
          <mc:Choice Requires="wps">
            <w:drawing>
              <wp:anchor distT="0" distB="0" distL="0" distR="0" allowOverlap="1" layoutInCell="1" locked="0" behindDoc="1" simplePos="0" relativeHeight="480950784">
                <wp:simplePos x="0" y="0"/>
                <wp:positionH relativeFrom="page">
                  <wp:posOffset>6246876</wp:posOffset>
                </wp:positionH>
                <wp:positionV relativeFrom="paragraph">
                  <wp:posOffset>73025</wp:posOffset>
                </wp:positionV>
                <wp:extent cx="670560" cy="182880"/>
                <wp:effectExtent l="0" t="0" r="0" b="0"/>
                <wp:wrapNone/>
                <wp:docPr id="1683" name="Textbox 1683"/>
                <wp:cNvGraphicFramePr>
                  <a:graphicFrameLocks/>
                </wp:cNvGraphicFramePr>
                <a:graphic>
                  <a:graphicData uri="http://schemas.microsoft.com/office/word/2010/wordprocessingShape">
                    <wps:wsp>
                      <wps:cNvPr id="1683" name="Textbox 1683"/>
                      <wps:cNvSpPr txBox="1"/>
                      <wps:spPr>
                        <a:xfrm>
                          <a:off x="0" y="0"/>
                          <a:ext cx="670560" cy="182880"/>
                        </a:xfrm>
                        <a:prstGeom prst="rect">
                          <a:avLst/>
                        </a:prstGeom>
                      </wps:spPr>
                      <wps:txbx>
                        <w:txbxContent>
                          <w:p>
                            <w:pPr>
                              <w:spacing w:before="4"/>
                              <w:ind w:left="131" w:right="0" w:firstLine="0"/>
                              <w:jc w:val="left"/>
                              <w:rPr>
                                <w:rFonts w:ascii="Arial"/>
                                <w:b/>
                                <w:sz w:val="22"/>
                              </w:rPr>
                            </w:pPr>
                            <w:r>
                              <w:rPr>
                                <w:rFonts w:ascii="Arial"/>
                                <w:b/>
                                <w:spacing w:val="-2"/>
                                <w:w w:val="80"/>
                                <w:sz w:val="22"/>
                              </w:rPr>
                              <w:t>Mandatory</w:t>
                            </w:r>
                          </w:p>
                        </w:txbxContent>
                      </wps:txbx>
                      <wps:bodyPr wrap="square" lIns="0" tIns="0" rIns="0" bIns="0" rtlCol="0">
                        <a:noAutofit/>
                      </wps:bodyPr>
                    </wps:wsp>
                  </a:graphicData>
                </a:graphic>
              </wp:anchor>
            </w:drawing>
          </mc:Choice>
          <mc:Fallback>
            <w:pict>
              <v:shape style="position:absolute;margin-left:491.880005pt;margin-top:5.75pt;width:52.8pt;height:14.4pt;mso-position-horizontal-relative:page;mso-position-vertical-relative:paragraph;z-index:-22365696" type="#_x0000_t202" id="docshape1363" filled="false" stroked="false">
                <v:textbox inset="0,0,0,0">
                  <w:txbxContent>
                    <w:p>
                      <w:pPr>
                        <w:spacing w:before="4"/>
                        <w:ind w:left="131" w:right="0" w:firstLine="0"/>
                        <w:jc w:val="left"/>
                        <w:rPr>
                          <w:rFonts w:ascii="Arial"/>
                          <w:b/>
                          <w:sz w:val="22"/>
                        </w:rPr>
                      </w:pPr>
                      <w:r>
                        <w:rPr>
                          <w:rFonts w:ascii="Arial"/>
                          <w:b/>
                          <w:spacing w:val="-2"/>
                          <w:w w:val="80"/>
                          <w:sz w:val="22"/>
                        </w:rPr>
                        <w:t>Mandatory</w:t>
                      </w:r>
                    </w:p>
                  </w:txbxContent>
                </v:textbox>
                <w10:wrap type="none"/>
              </v:shape>
            </w:pict>
          </mc:Fallback>
        </mc:AlternateContent>
      </w:r>
      <w:bookmarkStart w:name="RISK DISCLOSURE DOCUMENT FOR CAPITAL MAR" w:id="94"/>
      <w:bookmarkEnd w:id="94"/>
      <w:r>
        <w:rPr/>
      </w:r>
      <w:r>
        <w:rPr>
          <w:rFonts w:ascii="Arial"/>
          <w:b/>
          <w:w w:val="75"/>
          <w:sz w:val="22"/>
        </w:rPr>
        <w:t>RISK</w:t>
      </w:r>
      <w:r>
        <w:rPr>
          <w:rFonts w:ascii="Arial"/>
          <w:b/>
          <w:spacing w:val="40"/>
          <w:sz w:val="22"/>
        </w:rPr>
        <w:t> </w:t>
      </w:r>
      <w:r>
        <w:rPr>
          <w:rFonts w:ascii="Arial"/>
          <w:b/>
          <w:w w:val="75"/>
          <w:sz w:val="22"/>
        </w:rPr>
        <w:t>DISCLOSURE</w:t>
      </w:r>
      <w:r>
        <w:rPr>
          <w:rFonts w:ascii="Arial"/>
          <w:b/>
          <w:spacing w:val="40"/>
          <w:sz w:val="22"/>
        </w:rPr>
        <w:t> </w:t>
      </w:r>
      <w:r>
        <w:rPr>
          <w:rFonts w:ascii="Arial"/>
          <w:b/>
          <w:w w:val="75"/>
          <w:sz w:val="22"/>
        </w:rPr>
        <w:t>DOCUMENT</w:t>
      </w:r>
      <w:r>
        <w:rPr>
          <w:rFonts w:ascii="Arial"/>
          <w:b/>
          <w:spacing w:val="40"/>
          <w:sz w:val="22"/>
        </w:rPr>
        <w:t> </w:t>
      </w:r>
      <w:r>
        <w:rPr>
          <w:rFonts w:ascii="Arial"/>
          <w:b/>
          <w:w w:val="75"/>
          <w:sz w:val="22"/>
        </w:rPr>
        <w:t>FOR</w:t>
      </w:r>
      <w:r>
        <w:rPr>
          <w:rFonts w:ascii="Arial"/>
          <w:b/>
          <w:spacing w:val="40"/>
          <w:sz w:val="22"/>
        </w:rPr>
        <w:t> </w:t>
      </w:r>
      <w:r>
        <w:rPr>
          <w:rFonts w:ascii="Arial"/>
          <w:b/>
          <w:w w:val="75"/>
          <w:sz w:val="22"/>
        </w:rPr>
        <w:t>CAPITAL</w:t>
      </w:r>
      <w:r>
        <w:rPr>
          <w:rFonts w:ascii="Arial"/>
          <w:b/>
          <w:spacing w:val="24"/>
          <w:sz w:val="22"/>
        </w:rPr>
        <w:t> </w:t>
      </w:r>
      <w:r>
        <w:rPr>
          <w:rFonts w:ascii="Arial"/>
          <w:b/>
          <w:w w:val="75"/>
          <w:sz w:val="22"/>
        </w:rPr>
        <w:t>MARKET</w:t>
      </w:r>
      <w:r>
        <w:rPr>
          <w:rFonts w:ascii="Arial"/>
          <w:b/>
          <w:spacing w:val="24"/>
          <w:sz w:val="22"/>
        </w:rPr>
        <w:t> </w:t>
      </w:r>
      <w:r>
        <w:rPr>
          <w:rFonts w:ascii="Arial"/>
          <w:b/>
          <w:w w:val="75"/>
          <w:sz w:val="22"/>
        </w:rPr>
        <w:t>AND</w:t>
      </w:r>
      <w:r>
        <w:rPr>
          <w:rFonts w:ascii="Arial"/>
          <w:b/>
          <w:spacing w:val="40"/>
          <w:sz w:val="22"/>
        </w:rPr>
        <w:t> </w:t>
      </w:r>
      <w:r>
        <w:rPr>
          <w:rFonts w:ascii="Arial"/>
          <w:b/>
          <w:w w:val="75"/>
          <w:sz w:val="22"/>
        </w:rPr>
        <w:t>DERIVATIVES</w:t>
      </w:r>
      <w:r>
        <w:rPr>
          <w:rFonts w:ascii="Arial"/>
          <w:b/>
          <w:spacing w:val="40"/>
          <w:sz w:val="22"/>
        </w:rPr>
        <w:t> </w:t>
      </w:r>
      <w:r>
        <w:rPr>
          <w:rFonts w:ascii="Arial"/>
          <w:b/>
          <w:w w:val="75"/>
          <w:sz w:val="22"/>
        </w:rPr>
        <w:t>SEGMENTS</w:t>
      </w:r>
      <w:r>
        <w:rPr>
          <w:rFonts w:ascii="Arial"/>
          <w:b/>
          <w:spacing w:val="80"/>
          <w:sz w:val="22"/>
        </w:rPr>
        <w:t>  </w:t>
      </w:r>
      <w:r>
        <w:rPr>
          <w:rFonts w:ascii="Arial"/>
          <w:b/>
          <w:spacing w:val="-5"/>
          <w:position w:val="-11"/>
          <w:sz w:val="22"/>
        </w:rPr>
        <w:drawing>
          <wp:inline distT="0" distB="0" distL="0" distR="0">
            <wp:extent cx="670559" cy="182499"/>
            <wp:effectExtent l="0" t="0" r="0" b="0"/>
            <wp:docPr id="1684" name="Image 1684"/>
            <wp:cNvGraphicFramePr>
              <a:graphicFrameLocks/>
            </wp:cNvGraphicFramePr>
            <a:graphic>
              <a:graphicData uri="http://schemas.openxmlformats.org/drawingml/2006/picture">
                <pic:pic>
                  <pic:nvPicPr>
                    <pic:cNvPr id="1684" name="Image 1684"/>
                    <pic:cNvPicPr/>
                  </pic:nvPicPr>
                  <pic:blipFill>
                    <a:blip r:embed="rId570" cstate="print"/>
                    <a:stretch>
                      <a:fillRect/>
                    </a:stretch>
                  </pic:blipFill>
                  <pic:spPr>
                    <a:xfrm>
                      <a:off x="0" y="0"/>
                      <a:ext cx="670559" cy="182499"/>
                    </a:xfrm>
                    <a:prstGeom prst="rect">
                      <a:avLst/>
                    </a:prstGeom>
                  </pic:spPr>
                </pic:pic>
              </a:graphicData>
            </a:graphic>
          </wp:inline>
        </w:drawing>
      </w:r>
      <w:r>
        <w:rPr>
          <w:rFonts w:ascii="Arial"/>
          <w:b/>
          <w:spacing w:val="-5"/>
          <w:position w:val="-11"/>
          <w:sz w:val="22"/>
        </w:rPr>
      </w:r>
    </w:p>
    <w:p>
      <w:pPr>
        <w:pStyle w:val="BodyText"/>
        <w:spacing w:line="235" w:lineRule="auto" w:before="37"/>
        <w:ind w:left="199" w:right="230"/>
        <w:jc w:val="both"/>
      </w:pPr>
      <w:r>
        <w:rPr>
          <w:w w:val="80"/>
        </w:rPr>
        <w:t>This</w:t>
      </w:r>
      <w:r>
        <w:rPr>
          <w:spacing w:val="-3"/>
          <w:w w:val="80"/>
        </w:rPr>
        <w:t> </w:t>
      </w:r>
      <w:r>
        <w:rPr>
          <w:w w:val="80"/>
        </w:rPr>
        <w:t>document</w:t>
      </w:r>
      <w:r>
        <w:rPr>
          <w:spacing w:val="-3"/>
          <w:w w:val="80"/>
        </w:rPr>
        <w:t> </w:t>
      </w:r>
      <w:r>
        <w:rPr>
          <w:w w:val="80"/>
        </w:rPr>
        <w:t>contains</w:t>
      </w:r>
      <w:r>
        <w:rPr>
          <w:spacing w:val="-3"/>
          <w:w w:val="80"/>
        </w:rPr>
        <w:t> </w:t>
      </w:r>
      <w:r>
        <w:rPr>
          <w:w w:val="80"/>
        </w:rPr>
        <w:t>important</w:t>
      </w:r>
      <w:r>
        <w:rPr>
          <w:spacing w:val="-3"/>
          <w:w w:val="80"/>
        </w:rPr>
        <w:t> </w:t>
      </w:r>
      <w:r>
        <w:rPr>
          <w:w w:val="80"/>
        </w:rPr>
        <w:t>information</w:t>
      </w:r>
      <w:r>
        <w:rPr>
          <w:spacing w:val="-3"/>
          <w:w w:val="80"/>
        </w:rPr>
        <w:t> </w:t>
      </w:r>
      <w:r>
        <w:rPr>
          <w:w w:val="80"/>
        </w:rPr>
        <w:t>on</w:t>
      </w:r>
      <w:r>
        <w:rPr>
          <w:spacing w:val="-3"/>
          <w:w w:val="80"/>
        </w:rPr>
        <w:t> </w:t>
      </w:r>
      <w:r>
        <w:rPr>
          <w:w w:val="80"/>
        </w:rPr>
        <w:t>trading</w:t>
      </w:r>
      <w:r>
        <w:rPr>
          <w:spacing w:val="-3"/>
          <w:w w:val="80"/>
        </w:rPr>
        <w:t> </w:t>
      </w:r>
      <w:r>
        <w:rPr>
          <w:w w:val="80"/>
        </w:rPr>
        <w:t>in</w:t>
      </w:r>
      <w:r>
        <w:rPr>
          <w:spacing w:val="-3"/>
          <w:w w:val="80"/>
        </w:rPr>
        <w:t> </w:t>
      </w:r>
      <w:r>
        <w:rPr>
          <w:w w:val="80"/>
        </w:rPr>
        <w:t>Equities/Derivatives</w:t>
      </w:r>
      <w:r>
        <w:rPr>
          <w:spacing w:val="-3"/>
          <w:w w:val="80"/>
        </w:rPr>
        <w:t> </w:t>
      </w:r>
      <w:r>
        <w:rPr>
          <w:w w:val="80"/>
        </w:rPr>
        <w:t>Segments</w:t>
      </w:r>
      <w:r>
        <w:rPr>
          <w:spacing w:val="-3"/>
          <w:w w:val="80"/>
        </w:rPr>
        <w:t> </w:t>
      </w:r>
      <w:r>
        <w:rPr>
          <w:w w:val="80"/>
        </w:rPr>
        <w:t>of</w:t>
      </w:r>
      <w:r>
        <w:rPr>
          <w:spacing w:val="-3"/>
          <w:w w:val="80"/>
        </w:rPr>
        <w:t> </w:t>
      </w:r>
      <w:r>
        <w:rPr>
          <w:w w:val="80"/>
        </w:rPr>
        <w:t>the</w:t>
      </w:r>
      <w:r>
        <w:rPr>
          <w:spacing w:val="-3"/>
          <w:w w:val="80"/>
        </w:rPr>
        <w:t> </w:t>
      </w:r>
      <w:r>
        <w:rPr>
          <w:w w:val="80"/>
        </w:rPr>
        <w:t>stock</w:t>
      </w:r>
      <w:r>
        <w:rPr>
          <w:spacing w:val="-2"/>
          <w:w w:val="80"/>
        </w:rPr>
        <w:t> </w:t>
      </w:r>
      <w:r>
        <w:rPr>
          <w:w w:val="80"/>
        </w:rPr>
        <w:t>exchanges.</w:t>
      </w:r>
      <w:r>
        <w:rPr>
          <w:spacing w:val="-3"/>
          <w:w w:val="80"/>
        </w:rPr>
        <w:t> </w:t>
      </w:r>
      <w:r>
        <w:rPr>
          <w:w w:val="80"/>
        </w:rPr>
        <w:t>All</w:t>
      </w:r>
      <w:r>
        <w:rPr>
          <w:spacing w:val="-3"/>
          <w:w w:val="80"/>
        </w:rPr>
        <w:t> </w:t>
      </w:r>
      <w:r>
        <w:rPr>
          <w:w w:val="80"/>
        </w:rPr>
        <w:t>prospective constituents should read this document before trading in Equities/Derivatives</w:t>
      </w:r>
      <w:r>
        <w:rPr/>
        <w:t> </w:t>
      </w:r>
      <w:r>
        <w:rPr>
          <w:w w:val="80"/>
        </w:rPr>
        <w:t>Segments of the</w:t>
      </w:r>
      <w:r>
        <w:rPr/>
        <w:t> </w:t>
      </w:r>
      <w:r>
        <w:rPr>
          <w:w w:val="80"/>
        </w:rPr>
        <w:t>Exchanges.</w:t>
      </w:r>
    </w:p>
    <w:p>
      <w:pPr>
        <w:pStyle w:val="BodyText"/>
        <w:spacing w:before="127"/>
        <w:ind w:left="199" w:right="236"/>
        <w:jc w:val="both"/>
      </w:pPr>
      <w:r>
        <w:rPr>
          <w:w w:val="85"/>
        </w:rPr>
        <w:t>Stock exchanges/SEBI does neither singly or jointly and expressly nor impliedly guarantee nor make any representation </w:t>
      </w:r>
      <w:r>
        <w:rPr>
          <w:w w:val="80"/>
        </w:rPr>
        <w:t>concerning the completeness, the adequacy or accuracy of this disclosure document nor have Stock exchanges /SEBI endorsed </w:t>
      </w:r>
      <w:r>
        <w:rPr>
          <w:w w:val="85"/>
        </w:rPr>
        <w:t>or</w:t>
      </w:r>
      <w:r>
        <w:rPr>
          <w:spacing w:val="-1"/>
          <w:w w:val="85"/>
        </w:rPr>
        <w:t> </w:t>
      </w:r>
      <w:r>
        <w:rPr>
          <w:w w:val="85"/>
        </w:rPr>
        <w:t>passed</w:t>
      </w:r>
      <w:r>
        <w:rPr>
          <w:spacing w:val="-3"/>
          <w:w w:val="85"/>
        </w:rPr>
        <w:t> </w:t>
      </w:r>
      <w:r>
        <w:rPr>
          <w:w w:val="85"/>
        </w:rPr>
        <w:t>any</w:t>
      </w:r>
      <w:r>
        <w:rPr>
          <w:spacing w:val="-3"/>
          <w:w w:val="85"/>
        </w:rPr>
        <w:t> </w:t>
      </w:r>
      <w:r>
        <w:rPr>
          <w:w w:val="85"/>
        </w:rPr>
        <w:t>merits</w:t>
      </w:r>
      <w:r>
        <w:rPr>
          <w:spacing w:val="-2"/>
          <w:w w:val="85"/>
        </w:rPr>
        <w:t> </w:t>
      </w:r>
      <w:r>
        <w:rPr>
          <w:w w:val="85"/>
        </w:rPr>
        <w:t>of participating</w:t>
      </w:r>
      <w:r>
        <w:rPr>
          <w:spacing w:val="-2"/>
          <w:w w:val="85"/>
        </w:rPr>
        <w:t> </w:t>
      </w:r>
      <w:r>
        <w:rPr>
          <w:w w:val="85"/>
        </w:rPr>
        <w:t>in</w:t>
      </w:r>
      <w:r>
        <w:rPr>
          <w:spacing w:val="-3"/>
          <w:w w:val="85"/>
        </w:rPr>
        <w:t> </w:t>
      </w:r>
      <w:r>
        <w:rPr>
          <w:w w:val="85"/>
        </w:rPr>
        <w:t>the</w:t>
      </w:r>
      <w:r>
        <w:rPr>
          <w:spacing w:val="-4"/>
          <w:w w:val="85"/>
        </w:rPr>
        <w:t> </w:t>
      </w:r>
      <w:r>
        <w:rPr>
          <w:w w:val="85"/>
        </w:rPr>
        <w:t>trading</w:t>
      </w:r>
      <w:r>
        <w:rPr>
          <w:spacing w:val="-2"/>
          <w:w w:val="85"/>
        </w:rPr>
        <w:t> </w:t>
      </w:r>
      <w:r>
        <w:rPr>
          <w:w w:val="85"/>
        </w:rPr>
        <w:t>segments.</w:t>
      </w:r>
      <w:r>
        <w:rPr>
          <w:spacing w:val="-3"/>
          <w:w w:val="85"/>
        </w:rPr>
        <w:t> </w:t>
      </w:r>
      <w:r>
        <w:rPr>
          <w:w w:val="85"/>
        </w:rPr>
        <w:t>This</w:t>
      </w:r>
      <w:r>
        <w:rPr>
          <w:spacing w:val="-2"/>
          <w:w w:val="85"/>
        </w:rPr>
        <w:t> </w:t>
      </w:r>
      <w:r>
        <w:rPr>
          <w:w w:val="85"/>
        </w:rPr>
        <w:t>brief statement does</w:t>
      </w:r>
      <w:r>
        <w:rPr>
          <w:spacing w:val="-2"/>
          <w:w w:val="85"/>
        </w:rPr>
        <w:t> </w:t>
      </w:r>
      <w:r>
        <w:rPr>
          <w:w w:val="85"/>
        </w:rPr>
        <w:t>not disclose</w:t>
      </w:r>
      <w:r>
        <w:rPr>
          <w:spacing w:val="-2"/>
          <w:w w:val="85"/>
        </w:rPr>
        <w:t> </w:t>
      </w:r>
      <w:r>
        <w:rPr>
          <w:w w:val="85"/>
        </w:rPr>
        <w:t>all the</w:t>
      </w:r>
      <w:r>
        <w:rPr>
          <w:spacing w:val="-6"/>
          <w:w w:val="85"/>
        </w:rPr>
        <w:t> </w:t>
      </w:r>
      <w:r>
        <w:rPr>
          <w:w w:val="85"/>
        </w:rPr>
        <w:t>risks</w:t>
      </w:r>
      <w:r>
        <w:rPr>
          <w:spacing w:val="-1"/>
          <w:w w:val="85"/>
        </w:rPr>
        <w:t> </w:t>
      </w:r>
      <w:r>
        <w:rPr>
          <w:w w:val="85"/>
        </w:rPr>
        <w:t>and</w:t>
      </w:r>
      <w:r>
        <w:rPr>
          <w:spacing w:val="-4"/>
          <w:w w:val="85"/>
        </w:rPr>
        <w:t> </w:t>
      </w:r>
      <w:r>
        <w:rPr>
          <w:w w:val="85"/>
        </w:rPr>
        <w:t>other </w:t>
      </w:r>
      <w:r>
        <w:rPr>
          <w:w w:val="90"/>
        </w:rPr>
        <w:t>significant</w:t>
      </w:r>
      <w:r>
        <w:rPr>
          <w:spacing w:val="-1"/>
          <w:w w:val="90"/>
        </w:rPr>
        <w:t> </w:t>
      </w:r>
      <w:r>
        <w:rPr>
          <w:w w:val="90"/>
        </w:rPr>
        <w:t>aspects of</w:t>
      </w:r>
      <w:r>
        <w:rPr>
          <w:spacing w:val="-7"/>
          <w:w w:val="90"/>
        </w:rPr>
        <w:t> </w:t>
      </w:r>
      <w:r>
        <w:rPr>
          <w:w w:val="90"/>
        </w:rPr>
        <w:t>trading.</w:t>
      </w:r>
    </w:p>
    <w:p>
      <w:pPr>
        <w:pStyle w:val="BodyText"/>
        <w:spacing w:before="118"/>
        <w:ind w:left="199" w:right="229"/>
        <w:jc w:val="both"/>
      </w:pPr>
      <w:r>
        <w:rPr>
          <w:w w:val="80"/>
        </w:rPr>
        <w:t>In</w:t>
      </w:r>
      <w:r>
        <w:rPr>
          <w:spacing w:val="-3"/>
          <w:w w:val="80"/>
        </w:rPr>
        <w:t> </w:t>
      </w:r>
      <w:r>
        <w:rPr>
          <w:w w:val="80"/>
        </w:rPr>
        <w:t>the</w:t>
      </w:r>
      <w:r>
        <w:rPr>
          <w:spacing w:val="-3"/>
          <w:w w:val="80"/>
        </w:rPr>
        <w:t> </w:t>
      </w:r>
      <w:r>
        <w:rPr>
          <w:w w:val="80"/>
        </w:rPr>
        <w:t>light of the</w:t>
      </w:r>
      <w:r>
        <w:rPr>
          <w:spacing w:val="-1"/>
          <w:w w:val="80"/>
        </w:rPr>
        <w:t> </w:t>
      </w:r>
      <w:r>
        <w:rPr>
          <w:w w:val="80"/>
        </w:rPr>
        <w:t>risks</w:t>
      </w:r>
      <w:r>
        <w:rPr>
          <w:spacing w:val="-1"/>
          <w:w w:val="80"/>
        </w:rPr>
        <w:t> </w:t>
      </w:r>
      <w:r>
        <w:rPr>
          <w:w w:val="80"/>
        </w:rPr>
        <w:t>involved, you</w:t>
      </w:r>
      <w:r>
        <w:rPr>
          <w:spacing w:val="-1"/>
          <w:w w:val="80"/>
        </w:rPr>
        <w:t> </w:t>
      </w:r>
      <w:r>
        <w:rPr>
          <w:w w:val="80"/>
        </w:rPr>
        <w:t>should undertake</w:t>
      </w:r>
      <w:r>
        <w:rPr>
          <w:spacing w:val="-1"/>
          <w:w w:val="80"/>
        </w:rPr>
        <w:t> </w:t>
      </w:r>
      <w:r>
        <w:rPr>
          <w:w w:val="80"/>
        </w:rPr>
        <w:t>transactions</w:t>
      </w:r>
      <w:r>
        <w:rPr>
          <w:spacing w:val="-3"/>
          <w:w w:val="80"/>
        </w:rPr>
        <w:t> </w:t>
      </w:r>
      <w:r>
        <w:rPr>
          <w:w w:val="80"/>
        </w:rPr>
        <w:t>only</w:t>
      </w:r>
      <w:r>
        <w:rPr>
          <w:spacing w:val="-1"/>
          <w:w w:val="80"/>
        </w:rPr>
        <w:t> </w:t>
      </w:r>
      <w:r>
        <w:rPr>
          <w:w w:val="80"/>
        </w:rPr>
        <w:t>if you</w:t>
      </w:r>
      <w:r>
        <w:rPr>
          <w:spacing w:val="-1"/>
          <w:w w:val="80"/>
        </w:rPr>
        <w:t> </w:t>
      </w:r>
      <w:r>
        <w:rPr>
          <w:w w:val="80"/>
        </w:rPr>
        <w:t>understand</w:t>
      </w:r>
      <w:r>
        <w:rPr>
          <w:spacing w:val="-2"/>
          <w:w w:val="80"/>
        </w:rPr>
        <w:t> </w:t>
      </w:r>
      <w:r>
        <w:rPr>
          <w:w w:val="80"/>
        </w:rPr>
        <w:t>the</w:t>
      </w:r>
      <w:r>
        <w:rPr>
          <w:spacing w:val="-2"/>
          <w:w w:val="80"/>
        </w:rPr>
        <w:t> </w:t>
      </w:r>
      <w:r>
        <w:rPr>
          <w:w w:val="80"/>
        </w:rPr>
        <w:t>nature of the</w:t>
      </w:r>
      <w:r>
        <w:rPr>
          <w:spacing w:val="-2"/>
          <w:w w:val="80"/>
        </w:rPr>
        <w:t> </w:t>
      </w:r>
      <w:r>
        <w:rPr>
          <w:w w:val="80"/>
        </w:rPr>
        <w:t>relationship</w:t>
      </w:r>
      <w:r>
        <w:rPr>
          <w:spacing w:val="-2"/>
          <w:w w:val="80"/>
        </w:rPr>
        <w:t> </w:t>
      </w:r>
      <w:r>
        <w:rPr>
          <w:w w:val="80"/>
        </w:rPr>
        <w:t>into which </w:t>
      </w:r>
      <w:r>
        <w:rPr>
          <w:w w:val="85"/>
        </w:rPr>
        <w:t>you</w:t>
      </w:r>
      <w:r>
        <w:rPr>
          <w:spacing w:val="-8"/>
          <w:w w:val="85"/>
        </w:rPr>
        <w:t> </w:t>
      </w:r>
      <w:r>
        <w:rPr>
          <w:w w:val="85"/>
        </w:rPr>
        <w:t>are</w:t>
      </w:r>
      <w:r>
        <w:rPr>
          <w:spacing w:val="-8"/>
          <w:w w:val="85"/>
        </w:rPr>
        <w:t> </w:t>
      </w:r>
      <w:r>
        <w:rPr>
          <w:w w:val="85"/>
        </w:rPr>
        <w:t>entering</w:t>
      </w:r>
      <w:r>
        <w:rPr>
          <w:spacing w:val="-6"/>
          <w:w w:val="85"/>
        </w:rPr>
        <w:t> </w:t>
      </w:r>
      <w:r>
        <w:rPr>
          <w:w w:val="85"/>
        </w:rPr>
        <w:t>and</w:t>
      </w:r>
      <w:r>
        <w:rPr>
          <w:spacing w:val="-15"/>
          <w:w w:val="85"/>
        </w:rPr>
        <w:t> </w:t>
      </w:r>
      <w:r>
        <w:rPr>
          <w:w w:val="85"/>
        </w:rPr>
        <w:t>the</w:t>
      </w:r>
      <w:r>
        <w:rPr>
          <w:spacing w:val="-8"/>
          <w:w w:val="85"/>
        </w:rPr>
        <w:t> </w:t>
      </w:r>
      <w:r>
        <w:rPr>
          <w:w w:val="85"/>
        </w:rPr>
        <w:t>extent of</w:t>
      </w:r>
      <w:r>
        <w:rPr>
          <w:spacing w:val="-9"/>
          <w:w w:val="85"/>
        </w:rPr>
        <w:t> </w:t>
      </w:r>
      <w:r>
        <w:rPr>
          <w:w w:val="85"/>
        </w:rPr>
        <w:t>your</w:t>
      </w:r>
      <w:r>
        <w:rPr>
          <w:spacing w:val="-2"/>
          <w:w w:val="85"/>
        </w:rPr>
        <w:t> </w:t>
      </w:r>
      <w:r>
        <w:rPr>
          <w:w w:val="85"/>
        </w:rPr>
        <w:t>exposure</w:t>
      </w:r>
      <w:r>
        <w:rPr>
          <w:spacing w:val="-13"/>
          <w:w w:val="85"/>
        </w:rPr>
        <w:t> </w:t>
      </w:r>
      <w:r>
        <w:rPr>
          <w:w w:val="85"/>
        </w:rPr>
        <w:t>to</w:t>
      </w:r>
      <w:r>
        <w:rPr>
          <w:spacing w:val="-15"/>
          <w:w w:val="85"/>
        </w:rPr>
        <w:t> </w:t>
      </w:r>
      <w:r>
        <w:rPr>
          <w:w w:val="85"/>
        </w:rPr>
        <w:t>risk.</w:t>
      </w:r>
    </w:p>
    <w:p>
      <w:pPr>
        <w:pStyle w:val="BodyText"/>
        <w:spacing w:line="237" w:lineRule="auto" w:before="123"/>
        <w:ind w:left="199" w:right="228"/>
        <w:jc w:val="both"/>
      </w:pPr>
      <w:r>
        <w:rPr>
          <w:w w:val="85"/>
        </w:rPr>
        <w:t>You</w:t>
      </w:r>
      <w:r>
        <w:rPr>
          <w:spacing w:val="-6"/>
          <w:w w:val="85"/>
        </w:rPr>
        <w:t> </w:t>
      </w:r>
      <w:r>
        <w:rPr>
          <w:w w:val="85"/>
        </w:rPr>
        <w:t>must</w:t>
      </w:r>
      <w:r>
        <w:rPr>
          <w:spacing w:val="-6"/>
          <w:w w:val="85"/>
        </w:rPr>
        <w:t> </w:t>
      </w:r>
      <w:r>
        <w:rPr>
          <w:w w:val="85"/>
        </w:rPr>
        <w:t>know and</w:t>
      </w:r>
      <w:r>
        <w:rPr>
          <w:spacing w:val="-3"/>
          <w:w w:val="85"/>
        </w:rPr>
        <w:t> </w:t>
      </w:r>
      <w:r>
        <w:rPr>
          <w:w w:val="85"/>
        </w:rPr>
        <w:t>appreciate</w:t>
      </w:r>
      <w:r>
        <w:rPr>
          <w:spacing w:val="-6"/>
          <w:w w:val="85"/>
        </w:rPr>
        <w:t> </w:t>
      </w:r>
      <w:r>
        <w:rPr>
          <w:w w:val="85"/>
        </w:rPr>
        <w:t>that</w:t>
      </w:r>
      <w:r>
        <w:rPr>
          <w:spacing w:val="-3"/>
          <w:w w:val="85"/>
        </w:rPr>
        <w:t> </w:t>
      </w:r>
      <w:r>
        <w:rPr>
          <w:w w:val="85"/>
        </w:rPr>
        <w:t>trading</w:t>
      </w:r>
      <w:r>
        <w:rPr>
          <w:spacing w:val="-6"/>
          <w:w w:val="85"/>
        </w:rPr>
        <w:t> </w:t>
      </w:r>
      <w:r>
        <w:rPr>
          <w:w w:val="85"/>
        </w:rPr>
        <w:t>in</w:t>
      </w:r>
      <w:r>
        <w:rPr>
          <w:spacing w:val="-6"/>
          <w:w w:val="85"/>
        </w:rPr>
        <w:t> </w:t>
      </w:r>
      <w:r>
        <w:rPr>
          <w:w w:val="85"/>
        </w:rPr>
        <w:t>Equity</w:t>
      </w:r>
      <w:r>
        <w:rPr>
          <w:spacing w:val="-6"/>
          <w:w w:val="85"/>
        </w:rPr>
        <w:t> </w:t>
      </w:r>
      <w:r>
        <w:rPr>
          <w:w w:val="85"/>
        </w:rPr>
        <w:t>shares,</w:t>
      </w:r>
      <w:r>
        <w:rPr>
          <w:spacing w:val="-2"/>
          <w:w w:val="85"/>
        </w:rPr>
        <w:t> </w:t>
      </w:r>
      <w:r>
        <w:rPr>
          <w:w w:val="85"/>
        </w:rPr>
        <w:t>derivatives</w:t>
      </w:r>
      <w:r>
        <w:rPr>
          <w:spacing w:val="-6"/>
          <w:w w:val="85"/>
        </w:rPr>
        <w:t> </w:t>
      </w:r>
      <w:r>
        <w:rPr>
          <w:w w:val="85"/>
        </w:rPr>
        <w:t>contracts</w:t>
      </w:r>
      <w:r>
        <w:rPr>
          <w:spacing w:val="-6"/>
          <w:w w:val="85"/>
        </w:rPr>
        <w:t> </w:t>
      </w:r>
      <w:r>
        <w:rPr>
          <w:w w:val="85"/>
        </w:rPr>
        <w:t>or other</w:t>
      </w:r>
      <w:r>
        <w:rPr>
          <w:spacing w:val="-4"/>
          <w:w w:val="85"/>
        </w:rPr>
        <w:t> </w:t>
      </w:r>
      <w:r>
        <w:rPr>
          <w:w w:val="85"/>
        </w:rPr>
        <w:t>instruments</w:t>
      </w:r>
      <w:r>
        <w:rPr>
          <w:spacing w:val="-5"/>
          <w:w w:val="85"/>
        </w:rPr>
        <w:t> </w:t>
      </w:r>
      <w:r>
        <w:rPr>
          <w:w w:val="85"/>
        </w:rPr>
        <w:t>traded</w:t>
      </w:r>
      <w:r>
        <w:rPr>
          <w:spacing w:val="-2"/>
          <w:w w:val="85"/>
        </w:rPr>
        <w:t> </w:t>
      </w:r>
      <w:r>
        <w:rPr>
          <w:w w:val="85"/>
        </w:rPr>
        <w:t>on</w:t>
      </w:r>
      <w:r>
        <w:rPr>
          <w:spacing w:val="-6"/>
          <w:w w:val="85"/>
        </w:rPr>
        <w:t> </w:t>
      </w:r>
      <w:r>
        <w:rPr>
          <w:w w:val="85"/>
        </w:rPr>
        <w:t>the</w:t>
      </w:r>
      <w:r>
        <w:rPr>
          <w:spacing w:val="-6"/>
          <w:w w:val="85"/>
        </w:rPr>
        <w:t> </w:t>
      </w:r>
      <w:r>
        <w:rPr>
          <w:w w:val="85"/>
        </w:rPr>
        <w:t>Stock </w:t>
      </w:r>
      <w:r>
        <w:rPr>
          <w:w w:val="80"/>
        </w:rPr>
        <w:t>Exchange, which have varying element of risk, is generally not an appropriate avenue for someone of limited resources/limited </w:t>
      </w:r>
      <w:r>
        <w:rPr>
          <w:spacing w:val="-2"/>
          <w:w w:val="85"/>
        </w:rPr>
        <w:t>investment</w:t>
      </w:r>
      <w:r>
        <w:rPr>
          <w:spacing w:val="-6"/>
        </w:rPr>
        <w:t> </w:t>
      </w:r>
      <w:r>
        <w:rPr>
          <w:spacing w:val="-2"/>
          <w:w w:val="85"/>
        </w:rPr>
        <w:t>and/or trading</w:t>
      </w:r>
      <w:r>
        <w:rPr>
          <w:spacing w:val="-2"/>
        </w:rPr>
        <w:t> </w:t>
      </w:r>
      <w:r>
        <w:rPr>
          <w:spacing w:val="-2"/>
          <w:w w:val="85"/>
        </w:rPr>
        <w:t>experience and low risk tolerance.</w:t>
      </w:r>
      <w:r>
        <w:rPr>
          <w:spacing w:val="-4"/>
          <w:w w:val="85"/>
        </w:rPr>
        <w:t> </w:t>
      </w:r>
      <w:r>
        <w:rPr>
          <w:spacing w:val="-2"/>
          <w:w w:val="85"/>
        </w:rPr>
        <w:t>You should therefore carefully consider</w:t>
      </w:r>
      <w:r>
        <w:rPr>
          <w:spacing w:val="-6"/>
        </w:rPr>
        <w:t> </w:t>
      </w:r>
      <w:r>
        <w:rPr>
          <w:spacing w:val="-2"/>
          <w:w w:val="85"/>
        </w:rPr>
        <w:t>whether</w:t>
      </w:r>
      <w:r>
        <w:rPr>
          <w:spacing w:val="-6"/>
        </w:rPr>
        <w:t> </w:t>
      </w:r>
      <w:r>
        <w:rPr>
          <w:spacing w:val="-2"/>
          <w:w w:val="85"/>
        </w:rPr>
        <w:t>such trading is </w:t>
      </w:r>
      <w:r>
        <w:rPr>
          <w:w w:val="80"/>
        </w:rPr>
        <w:t>suitable</w:t>
      </w:r>
      <w:r>
        <w:rPr>
          <w:spacing w:val="-1"/>
          <w:w w:val="80"/>
        </w:rPr>
        <w:t> </w:t>
      </w:r>
      <w:r>
        <w:rPr>
          <w:w w:val="80"/>
        </w:rPr>
        <w:t>for you in</w:t>
      </w:r>
      <w:r>
        <w:rPr>
          <w:spacing w:val="-1"/>
          <w:w w:val="80"/>
        </w:rPr>
        <w:t> </w:t>
      </w:r>
      <w:r>
        <w:rPr>
          <w:w w:val="80"/>
        </w:rPr>
        <w:t>the</w:t>
      </w:r>
      <w:r>
        <w:rPr>
          <w:spacing w:val="-1"/>
          <w:w w:val="80"/>
        </w:rPr>
        <w:t> </w:t>
      </w:r>
      <w:r>
        <w:rPr>
          <w:w w:val="80"/>
        </w:rPr>
        <w:t>light of your financial condition. In</w:t>
      </w:r>
      <w:r>
        <w:rPr>
          <w:spacing w:val="-1"/>
          <w:w w:val="80"/>
        </w:rPr>
        <w:t> </w:t>
      </w:r>
      <w:r>
        <w:rPr>
          <w:w w:val="80"/>
        </w:rPr>
        <w:t>case you trade</w:t>
      </w:r>
      <w:r>
        <w:rPr>
          <w:spacing w:val="-1"/>
          <w:w w:val="80"/>
        </w:rPr>
        <w:t> </w:t>
      </w:r>
      <w:r>
        <w:rPr>
          <w:w w:val="80"/>
        </w:rPr>
        <w:t>on</w:t>
      </w:r>
      <w:r>
        <w:rPr>
          <w:spacing w:val="-1"/>
          <w:w w:val="80"/>
        </w:rPr>
        <w:t> </w:t>
      </w:r>
      <w:r>
        <w:rPr>
          <w:w w:val="80"/>
        </w:rPr>
        <w:t>Stock exchanges</w:t>
      </w:r>
      <w:r>
        <w:rPr>
          <w:spacing w:val="-2"/>
          <w:w w:val="80"/>
        </w:rPr>
        <w:t> </w:t>
      </w:r>
      <w:r>
        <w:rPr>
          <w:w w:val="80"/>
        </w:rPr>
        <w:t>and suffer adverse</w:t>
      </w:r>
      <w:r>
        <w:rPr>
          <w:spacing w:val="-1"/>
          <w:w w:val="80"/>
        </w:rPr>
        <w:t> </w:t>
      </w:r>
      <w:r>
        <w:rPr>
          <w:w w:val="80"/>
        </w:rPr>
        <w:t>consequences or </w:t>
      </w:r>
      <w:r>
        <w:rPr>
          <w:w w:val="85"/>
        </w:rPr>
        <w:t>loss, you shall be solely responsible for the same and</w:t>
      </w:r>
      <w:r>
        <w:rPr>
          <w:spacing w:val="-3"/>
          <w:w w:val="85"/>
        </w:rPr>
        <w:t> </w:t>
      </w:r>
      <w:r>
        <w:rPr>
          <w:w w:val="85"/>
        </w:rPr>
        <w:t>Stock exchanges/its Clearing Corporation and/or SEBI shall not be </w:t>
      </w:r>
      <w:r>
        <w:rPr>
          <w:w w:val="80"/>
        </w:rPr>
        <w:t>responsible, in any manner whatsoever, for the same and it will not be open for you to take a plea that no adequate disclosure regarding the risks involved was made or that you were not explained the full risk involved by the concerned stock broker.</w:t>
      </w:r>
      <w:r>
        <w:rPr/>
        <w:t> </w:t>
      </w:r>
      <w:r>
        <w:rPr>
          <w:w w:val="80"/>
        </w:rPr>
        <w:t>The </w:t>
      </w:r>
      <w:r>
        <w:rPr>
          <w:w w:val="85"/>
        </w:rPr>
        <w:t>constituent shall be</w:t>
      </w:r>
      <w:r>
        <w:rPr>
          <w:spacing w:val="-3"/>
          <w:w w:val="85"/>
        </w:rPr>
        <w:t> </w:t>
      </w:r>
      <w:r>
        <w:rPr>
          <w:w w:val="85"/>
        </w:rPr>
        <w:t>solely</w:t>
      </w:r>
      <w:r>
        <w:rPr>
          <w:spacing w:val="-2"/>
          <w:w w:val="85"/>
        </w:rPr>
        <w:t> </w:t>
      </w:r>
      <w:r>
        <w:rPr>
          <w:w w:val="85"/>
        </w:rPr>
        <w:t>responsible</w:t>
      </w:r>
      <w:r>
        <w:rPr>
          <w:spacing w:val="-3"/>
          <w:w w:val="85"/>
        </w:rPr>
        <w:t> </w:t>
      </w:r>
      <w:r>
        <w:rPr>
          <w:w w:val="85"/>
        </w:rPr>
        <w:t>for the consequences</w:t>
      </w:r>
      <w:r>
        <w:rPr>
          <w:spacing w:val="-2"/>
          <w:w w:val="85"/>
        </w:rPr>
        <w:t> </w:t>
      </w:r>
      <w:r>
        <w:rPr>
          <w:w w:val="85"/>
        </w:rPr>
        <w:t>and no contract can be</w:t>
      </w:r>
      <w:r>
        <w:rPr>
          <w:spacing w:val="-3"/>
          <w:w w:val="85"/>
        </w:rPr>
        <w:t> </w:t>
      </w:r>
      <w:r>
        <w:rPr>
          <w:w w:val="85"/>
        </w:rPr>
        <w:t>rescinded on that account.</w:t>
      </w:r>
      <w:r>
        <w:rPr/>
        <w:t> </w:t>
      </w:r>
      <w:r>
        <w:rPr>
          <w:w w:val="85"/>
        </w:rPr>
        <w:t>You must </w:t>
      </w:r>
      <w:r>
        <w:rPr>
          <w:w w:val="80"/>
        </w:rPr>
        <w:t>acknowledge</w:t>
      </w:r>
      <w:r>
        <w:rPr>
          <w:spacing w:val="-3"/>
          <w:w w:val="80"/>
        </w:rPr>
        <w:t> </w:t>
      </w:r>
      <w:r>
        <w:rPr>
          <w:w w:val="80"/>
        </w:rPr>
        <w:t>and</w:t>
      </w:r>
      <w:r>
        <w:rPr>
          <w:spacing w:val="-3"/>
          <w:w w:val="80"/>
        </w:rPr>
        <w:t> </w:t>
      </w:r>
      <w:r>
        <w:rPr>
          <w:w w:val="80"/>
        </w:rPr>
        <w:t>accept</w:t>
      </w:r>
      <w:r>
        <w:rPr>
          <w:spacing w:val="-3"/>
          <w:w w:val="80"/>
        </w:rPr>
        <w:t> </w:t>
      </w:r>
      <w:r>
        <w:rPr>
          <w:w w:val="80"/>
        </w:rPr>
        <w:t>that</w:t>
      </w:r>
      <w:r>
        <w:rPr>
          <w:spacing w:val="-3"/>
          <w:w w:val="80"/>
        </w:rPr>
        <w:t> </w:t>
      </w:r>
      <w:r>
        <w:rPr>
          <w:w w:val="80"/>
        </w:rPr>
        <w:t>there</w:t>
      </w:r>
      <w:r>
        <w:rPr>
          <w:spacing w:val="-3"/>
          <w:w w:val="80"/>
        </w:rPr>
        <w:t> </w:t>
      </w:r>
      <w:r>
        <w:rPr>
          <w:w w:val="80"/>
        </w:rPr>
        <w:t>can</w:t>
      </w:r>
      <w:r>
        <w:rPr>
          <w:spacing w:val="-3"/>
          <w:w w:val="80"/>
        </w:rPr>
        <w:t> </w:t>
      </w:r>
      <w:r>
        <w:rPr>
          <w:w w:val="80"/>
        </w:rPr>
        <w:t>be</w:t>
      </w:r>
      <w:r>
        <w:rPr>
          <w:spacing w:val="-3"/>
          <w:w w:val="80"/>
        </w:rPr>
        <w:t> </w:t>
      </w:r>
      <w:r>
        <w:rPr>
          <w:w w:val="80"/>
        </w:rPr>
        <w:t>no</w:t>
      </w:r>
      <w:r>
        <w:rPr>
          <w:spacing w:val="-3"/>
          <w:w w:val="80"/>
        </w:rPr>
        <w:t> </w:t>
      </w:r>
      <w:r>
        <w:rPr>
          <w:w w:val="80"/>
        </w:rPr>
        <w:t>guarantee</w:t>
      </w:r>
      <w:r>
        <w:rPr>
          <w:spacing w:val="-3"/>
          <w:w w:val="80"/>
        </w:rPr>
        <w:t> </w:t>
      </w:r>
      <w:r>
        <w:rPr>
          <w:w w:val="80"/>
        </w:rPr>
        <w:t>of</w:t>
      </w:r>
      <w:r>
        <w:rPr>
          <w:spacing w:val="-3"/>
          <w:w w:val="80"/>
        </w:rPr>
        <w:t> </w:t>
      </w:r>
      <w:r>
        <w:rPr>
          <w:w w:val="80"/>
        </w:rPr>
        <w:t>profits</w:t>
      </w:r>
      <w:r>
        <w:rPr>
          <w:spacing w:val="-3"/>
          <w:w w:val="80"/>
        </w:rPr>
        <w:t> </w:t>
      </w:r>
      <w:r>
        <w:rPr>
          <w:w w:val="80"/>
        </w:rPr>
        <w:t>or</w:t>
      </w:r>
      <w:r>
        <w:rPr>
          <w:spacing w:val="-3"/>
          <w:w w:val="80"/>
        </w:rPr>
        <w:t> </w:t>
      </w:r>
      <w:r>
        <w:rPr>
          <w:w w:val="80"/>
        </w:rPr>
        <w:t>no</w:t>
      </w:r>
      <w:r>
        <w:rPr>
          <w:spacing w:val="-2"/>
          <w:w w:val="80"/>
        </w:rPr>
        <w:t> </w:t>
      </w:r>
      <w:r>
        <w:rPr>
          <w:w w:val="80"/>
        </w:rPr>
        <w:t>exception</w:t>
      </w:r>
      <w:r>
        <w:rPr>
          <w:spacing w:val="-3"/>
          <w:w w:val="80"/>
        </w:rPr>
        <w:t> </w:t>
      </w:r>
      <w:r>
        <w:rPr>
          <w:w w:val="80"/>
        </w:rPr>
        <w:t>from</w:t>
      </w:r>
      <w:r>
        <w:rPr>
          <w:spacing w:val="-3"/>
          <w:w w:val="80"/>
        </w:rPr>
        <w:t> </w:t>
      </w:r>
      <w:r>
        <w:rPr>
          <w:w w:val="80"/>
        </w:rPr>
        <w:t>losses</w:t>
      </w:r>
      <w:r>
        <w:rPr>
          <w:spacing w:val="-3"/>
          <w:w w:val="80"/>
        </w:rPr>
        <w:t> </w:t>
      </w:r>
      <w:r>
        <w:rPr>
          <w:w w:val="80"/>
        </w:rPr>
        <w:t>while</w:t>
      </w:r>
      <w:r>
        <w:rPr>
          <w:spacing w:val="-3"/>
          <w:w w:val="80"/>
        </w:rPr>
        <w:t> </w:t>
      </w:r>
      <w:r>
        <w:rPr>
          <w:w w:val="80"/>
        </w:rPr>
        <w:t>executing</w:t>
      </w:r>
      <w:r>
        <w:rPr>
          <w:spacing w:val="-3"/>
          <w:w w:val="80"/>
        </w:rPr>
        <w:t> </w:t>
      </w:r>
      <w:r>
        <w:rPr>
          <w:w w:val="80"/>
        </w:rPr>
        <w:t>orders</w:t>
      </w:r>
      <w:r>
        <w:rPr>
          <w:spacing w:val="-3"/>
          <w:w w:val="80"/>
        </w:rPr>
        <w:t> </w:t>
      </w:r>
      <w:r>
        <w:rPr>
          <w:w w:val="80"/>
        </w:rPr>
        <w:t>for</w:t>
      </w:r>
      <w:r>
        <w:rPr>
          <w:spacing w:val="-3"/>
          <w:w w:val="80"/>
        </w:rPr>
        <w:t> </w:t>
      </w:r>
      <w:r>
        <w:rPr>
          <w:w w:val="80"/>
        </w:rPr>
        <w:t>purchase </w:t>
      </w:r>
      <w:r>
        <w:rPr>
          <w:w w:val="85"/>
        </w:rPr>
        <w:t>and/or</w:t>
      </w:r>
      <w:r>
        <w:rPr>
          <w:spacing w:val="-6"/>
          <w:w w:val="85"/>
        </w:rPr>
        <w:t> </w:t>
      </w:r>
      <w:r>
        <w:rPr>
          <w:w w:val="85"/>
        </w:rPr>
        <w:t>sale</w:t>
      </w:r>
      <w:r>
        <w:rPr>
          <w:spacing w:val="-15"/>
          <w:w w:val="85"/>
        </w:rPr>
        <w:t> </w:t>
      </w:r>
      <w:r>
        <w:rPr>
          <w:w w:val="85"/>
        </w:rPr>
        <w:t>of</w:t>
      </w:r>
      <w:r>
        <w:rPr>
          <w:spacing w:val="-12"/>
          <w:w w:val="85"/>
        </w:rPr>
        <w:t> </w:t>
      </w:r>
      <w:r>
        <w:rPr>
          <w:w w:val="85"/>
        </w:rPr>
        <w:t>a</w:t>
      </w:r>
      <w:r>
        <w:rPr>
          <w:spacing w:val="-16"/>
          <w:w w:val="85"/>
        </w:rPr>
        <w:t> </w:t>
      </w:r>
      <w:r>
        <w:rPr>
          <w:w w:val="85"/>
        </w:rPr>
        <w:t>derivative</w:t>
      </w:r>
      <w:r>
        <w:rPr>
          <w:spacing w:val="-15"/>
          <w:w w:val="85"/>
        </w:rPr>
        <w:t> </w:t>
      </w:r>
      <w:r>
        <w:rPr>
          <w:w w:val="85"/>
        </w:rPr>
        <w:t>contract</w:t>
      </w:r>
      <w:r>
        <w:rPr>
          <w:spacing w:val="-10"/>
          <w:w w:val="85"/>
        </w:rPr>
        <w:t> </w:t>
      </w:r>
      <w:r>
        <w:rPr>
          <w:w w:val="85"/>
        </w:rPr>
        <w:t>being</w:t>
      </w:r>
      <w:r>
        <w:rPr>
          <w:spacing w:val="-21"/>
          <w:w w:val="85"/>
        </w:rPr>
        <w:t> </w:t>
      </w:r>
      <w:r>
        <w:rPr>
          <w:w w:val="85"/>
        </w:rPr>
        <w:t>traded</w:t>
      </w:r>
      <w:r>
        <w:rPr>
          <w:spacing w:val="-16"/>
          <w:w w:val="85"/>
        </w:rPr>
        <w:t> </w:t>
      </w:r>
      <w:r>
        <w:rPr>
          <w:w w:val="85"/>
        </w:rPr>
        <w:t>on</w:t>
      </w:r>
      <w:r>
        <w:rPr>
          <w:spacing w:val="-22"/>
          <w:w w:val="85"/>
        </w:rPr>
        <w:t> </w:t>
      </w:r>
      <w:r>
        <w:rPr>
          <w:w w:val="85"/>
        </w:rPr>
        <w:t>Stock</w:t>
      </w:r>
      <w:r>
        <w:rPr>
          <w:spacing w:val="-14"/>
          <w:w w:val="85"/>
        </w:rPr>
        <w:t> </w:t>
      </w:r>
      <w:r>
        <w:rPr>
          <w:w w:val="85"/>
        </w:rPr>
        <w:t>exchanges.</w:t>
      </w:r>
    </w:p>
    <w:p>
      <w:pPr>
        <w:pStyle w:val="BodyText"/>
        <w:spacing w:before="122"/>
        <w:ind w:left="199" w:right="224"/>
        <w:jc w:val="both"/>
      </w:pPr>
      <w:r>
        <w:rPr>
          <w:spacing w:val="-2"/>
          <w:w w:val="80"/>
        </w:rPr>
        <w:t>It</w:t>
      </w:r>
      <w:r>
        <w:rPr>
          <w:spacing w:val="-6"/>
        </w:rPr>
        <w:t> </w:t>
      </w:r>
      <w:r>
        <w:rPr>
          <w:spacing w:val="-2"/>
          <w:w w:val="80"/>
        </w:rPr>
        <w:t>must</w:t>
      </w:r>
      <w:r>
        <w:rPr>
          <w:spacing w:val="-6"/>
        </w:rPr>
        <w:t> </w:t>
      </w:r>
      <w:r>
        <w:rPr>
          <w:spacing w:val="-2"/>
          <w:w w:val="80"/>
        </w:rPr>
        <w:t>be</w:t>
      </w:r>
      <w:r>
        <w:rPr>
          <w:spacing w:val="-7"/>
        </w:rPr>
        <w:t> </w:t>
      </w:r>
      <w:r>
        <w:rPr>
          <w:spacing w:val="-2"/>
          <w:w w:val="80"/>
        </w:rPr>
        <w:t>clearly</w:t>
      </w:r>
      <w:r>
        <w:rPr>
          <w:spacing w:val="-6"/>
        </w:rPr>
        <w:t> </w:t>
      </w:r>
      <w:r>
        <w:rPr>
          <w:spacing w:val="-2"/>
          <w:w w:val="80"/>
        </w:rPr>
        <w:t>understood</w:t>
      </w:r>
      <w:r>
        <w:rPr>
          <w:spacing w:val="-12"/>
        </w:rPr>
        <w:t> </w:t>
      </w:r>
      <w:r>
        <w:rPr>
          <w:spacing w:val="-2"/>
          <w:w w:val="80"/>
        </w:rPr>
        <w:t>by</w:t>
      </w:r>
      <w:r>
        <w:rPr>
          <w:spacing w:val="-7"/>
        </w:rPr>
        <w:t> </w:t>
      </w:r>
      <w:r>
        <w:rPr>
          <w:spacing w:val="-2"/>
          <w:w w:val="80"/>
        </w:rPr>
        <w:t>you</w:t>
      </w:r>
      <w:r>
        <w:rPr>
          <w:spacing w:val="-7"/>
        </w:rPr>
        <w:t> </w:t>
      </w:r>
      <w:r>
        <w:rPr>
          <w:spacing w:val="-2"/>
          <w:w w:val="80"/>
        </w:rPr>
        <w:t>that</w:t>
      </w:r>
      <w:r>
        <w:rPr>
          <w:spacing w:val="-6"/>
        </w:rPr>
        <w:t> </w:t>
      </w:r>
      <w:r>
        <w:rPr>
          <w:spacing w:val="-2"/>
          <w:w w:val="80"/>
        </w:rPr>
        <w:t>your</w:t>
      </w:r>
      <w:r>
        <w:rPr>
          <w:spacing w:val="-10"/>
        </w:rPr>
        <w:t> </w:t>
      </w:r>
      <w:r>
        <w:rPr>
          <w:spacing w:val="-2"/>
          <w:w w:val="80"/>
        </w:rPr>
        <w:t>dealings</w:t>
      </w:r>
      <w:r>
        <w:rPr>
          <w:spacing w:val="-6"/>
        </w:rPr>
        <w:t> </w:t>
      </w:r>
      <w:r>
        <w:rPr>
          <w:spacing w:val="-2"/>
          <w:w w:val="80"/>
        </w:rPr>
        <w:t>on</w:t>
      </w:r>
      <w:r>
        <w:rPr>
          <w:spacing w:val="-13"/>
        </w:rPr>
        <w:t> </w:t>
      </w:r>
      <w:r>
        <w:rPr>
          <w:spacing w:val="-2"/>
          <w:w w:val="80"/>
        </w:rPr>
        <w:t>Stock</w:t>
      </w:r>
      <w:r>
        <w:rPr>
          <w:spacing w:val="-2"/>
        </w:rPr>
        <w:t> </w:t>
      </w:r>
      <w:r>
        <w:rPr>
          <w:spacing w:val="-2"/>
          <w:w w:val="80"/>
        </w:rPr>
        <w:t>exchanges</w:t>
      </w:r>
      <w:r>
        <w:rPr>
          <w:spacing w:val="-6"/>
        </w:rPr>
        <w:t> </w:t>
      </w:r>
      <w:r>
        <w:rPr>
          <w:spacing w:val="-2"/>
          <w:w w:val="80"/>
        </w:rPr>
        <w:t>through</w:t>
      </w:r>
      <w:r>
        <w:rPr>
          <w:spacing w:val="-7"/>
        </w:rPr>
        <w:t> </w:t>
      </w:r>
      <w:r>
        <w:rPr>
          <w:spacing w:val="-2"/>
          <w:w w:val="80"/>
        </w:rPr>
        <w:t>a</w:t>
      </w:r>
      <w:r>
        <w:rPr>
          <w:spacing w:val="-13"/>
        </w:rPr>
        <w:t> </w:t>
      </w:r>
      <w:r>
        <w:rPr>
          <w:spacing w:val="-2"/>
          <w:w w:val="80"/>
        </w:rPr>
        <w:t>stock</w:t>
      </w:r>
      <w:r>
        <w:rPr>
          <w:spacing w:val="-6"/>
        </w:rPr>
        <w:t> </w:t>
      </w:r>
      <w:r>
        <w:rPr>
          <w:spacing w:val="-2"/>
          <w:w w:val="80"/>
        </w:rPr>
        <w:t>broker</w:t>
      </w:r>
      <w:r>
        <w:rPr>
          <w:spacing w:val="-6"/>
        </w:rPr>
        <w:t> </w:t>
      </w:r>
      <w:r>
        <w:rPr>
          <w:spacing w:val="-2"/>
          <w:w w:val="80"/>
        </w:rPr>
        <w:t>shall</w:t>
      </w:r>
      <w:r>
        <w:rPr>
          <w:spacing w:val="-6"/>
        </w:rPr>
        <w:t> </w:t>
      </w:r>
      <w:r>
        <w:rPr>
          <w:spacing w:val="-2"/>
          <w:w w:val="80"/>
        </w:rPr>
        <w:t>be</w:t>
      </w:r>
      <w:r>
        <w:rPr>
          <w:spacing w:val="-7"/>
        </w:rPr>
        <w:t> </w:t>
      </w:r>
      <w:r>
        <w:rPr>
          <w:spacing w:val="-2"/>
          <w:w w:val="80"/>
        </w:rPr>
        <w:t>subject</w:t>
      </w:r>
      <w:r>
        <w:rPr>
          <w:spacing w:val="-1"/>
        </w:rPr>
        <w:t> </w:t>
      </w:r>
      <w:r>
        <w:rPr>
          <w:spacing w:val="-2"/>
          <w:w w:val="80"/>
        </w:rPr>
        <w:t>to</w:t>
      </w:r>
      <w:r>
        <w:rPr>
          <w:spacing w:val="-13"/>
        </w:rPr>
        <w:t> </w:t>
      </w:r>
      <w:r>
        <w:rPr>
          <w:spacing w:val="-2"/>
          <w:w w:val="80"/>
        </w:rPr>
        <w:t>your</w:t>
      </w:r>
      <w:r>
        <w:rPr>
          <w:spacing w:val="-6"/>
        </w:rPr>
        <w:t> </w:t>
      </w:r>
      <w:r>
        <w:rPr>
          <w:spacing w:val="-2"/>
          <w:w w:val="80"/>
        </w:rPr>
        <w:t>fulfilling </w:t>
      </w:r>
      <w:r>
        <w:rPr>
          <w:w w:val="80"/>
        </w:rPr>
        <w:t>certain</w:t>
      </w:r>
      <w:r>
        <w:rPr>
          <w:spacing w:val="-3"/>
          <w:w w:val="80"/>
        </w:rPr>
        <w:t> </w:t>
      </w:r>
      <w:r>
        <w:rPr>
          <w:w w:val="80"/>
        </w:rPr>
        <w:t>formalities</w:t>
      </w:r>
      <w:r>
        <w:rPr>
          <w:spacing w:val="-3"/>
          <w:w w:val="80"/>
        </w:rPr>
        <w:t> </w:t>
      </w:r>
      <w:r>
        <w:rPr>
          <w:w w:val="80"/>
        </w:rPr>
        <w:t>set</w:t>
      </w:r>
      <w:r>
        <w:rPr>
          <w:spacing w:val="-3"/>
          <w:w w:val="80"/>
        </w:rPr>
        <w:t> </w:t>
      </w:r>
      <w:r>
        <w:rPr>
          <w:w w:val="80"/>
        </w:rPr>
        <w:t>out</w:t>
      </w:r>
      <w:r>
        <w:rPr>
          <w:spacing w:val="-3"/>
          <w:w w:val="80"/>
        </w:rPr>
        <w:t> </w:t>
      </w:r>
      <w:r>
        <w:rPr>
          <w:w w:val="80"/>
        </w:rPr>
        <w:t>by</w:t>
      </w:r>
      <w:r>
        <w:rPr>
          <w:spacing w:val="-3"/>
          <w:w w:val="80"/>
        </w:rPr>
        <w:t> </w:t>
      </w:r>
      <w:r>
        <w:rPr>
          <w:w w:val="80"/>
        </w:rPr>
        <w:t>the</w:t>
      </w:r>
      <w:r>
        <w:rPr>
          <w:spacing w:val="-3"/>
          <w:w w:val="80"/>
        </w:rPr>
        <w:t> </w:t>
      </w:r>
      <w:r>
        <w:rPr>
          <w:w w:val="80"/>
        </w:rPr>
        <w:t>Stock</w:t>
      </w:r>
      <w:r>
        <w:rPr>
          <w:spacing w:val="-3"/>
          <w:w w:val="80"/>
        </w:rPr>
        <w:t> </w:t>
      </w:r>
      <w:r>
        <w:rPr>
          <w:w w:val="80"/>
        </w:rPr>
        <w:t>Broker,</w:t>
      </w:r>
      <w:r>
        <w:rPr>
          <w:spacing w:val="-2"/>
          <w:w w:val="80"/>
        </w:rPr>
        <w:t> </w:t>
      </w:r>
      <w:r>
        <w:rPr>
          <w:w w:val="80"/>
        </w:rPr>
        <w:t>which</w:t>
      </w:r>
      <w:r>
        <w:rPr>
          <w:spacing w:val="-3"/>
          <w:w w:val="80"/>
        </w:rPr>
        <w:t> </w:t>
      </w:r>
      <w:r>
        <w:rPr>
          <w:w w:val="80"/>
        </w:rPr>
        <w:t>may</w:t>
      </w:r>
      <w:r>
        <w:rPr>
          <w:spacing w:val="-11"/>
        </w:rPr>
        <w:t> </w:t>
      </w:r>
      <w:r>
        <w:rPr>
          <w:w w:val="80"/>
        </w:rPr>
        <w:t>inter</w:t>
      </w:r>
      <w:r>
        <w:rPr>
          <w:spacing w:val="-11"/>
        </w:rPr>
        <w:t> </w:t>
      </w:r>
      <w:r>
        <w:rPr>
          <w:w w:val="80"/>
        </w:rPr>
        <w:t>alia include</w:t>
      </w:r>
      <w:r>
        <w:rPr>
          <w:spacing w:val="-3"/>
          <w:w w:val="80"/>
        </w:rPr>
        <w:t> </w:t>
      </w:r>
      <w:r>
        <w:rPr>
          <w:w w:val="80"/>
        </w:rPr>
        <w:t>your</w:t>
      </w:r>
      <w:r>
        <w:rPr>
          <w:spacing w:val="-3"/>
          <w:w w:val="80"/>
        </w:rPr>
        <w:t> </w:t>
      </w:r>
      <w:r>
        <w:rPr>
          <w:w w:val="80"/>
        </w:rPr>
        <w:t>filling the</w:t>
      </w:r>
      <w:r>
        <w:rPr>
          <w:spacing w:val="-3"/>
          <w:w w:val="80"/>
        </w:rPr>
        <w:t> </w:t>
      </w:r>
      <w:r>
        <w:rPr>
          <w:w w:val="80"/>
        </w:rPr>
        <w:t>know</w:t>
      </w:r>
      <w:r>
        <w:rPr>
          <w:spacing w:val="-3"/>
          <w:w w:val="80"/>
        </w:rPr>
        <w:t> </w:t>
      </w:r>
      <w:r>
        <w:rPr>
          <w:w w:val="80"/>
        </w:rPr>
        <w:t>your</w:t>
      </w:r>
      <w:r>
        <w:rPr>
          <w:spacing w:val="-3"/>
          <w:w w:val="80"/>
        </w:rPr>
        <w:t> </w:t>
      </w:r>
      <w:r>
        <w:rPr>
          <w:w w:val="80"/>
        </w:rPr>
        <w:t>client</w:t>
      </w:r>
      <w:r>
        <w:rPr>
          <w:spacing w:val="-3"/>
          <w:w w:val="80"/>
        </w:rPr>
        <w:t> </w:t>
      </w:r>
      <w:r>
        <w:rPr>
          <w:w w:val="80"/>
        </w:rPr>
        <w:t>form,</w:t>
      </w:r>
      <w:r>
        <w:rPr>
          <w:spacing w:val="-10"/>
        </w:rPr>
        <w:t> </w:t>
      </w:r>
      <w:r>
        <w:rPr>
          <w:w w:val="80"/>
        </w:rPr>
        <w:t>reading</w:t>
      </w:r>
      <w:r>
        <w:rPr>
          <w:spacing w:val="-11"/>
        </w:rPr>
        <w:t> </w:t>
      </w:r>
      <w:r>
        <w:rPr>
          <w:w w:val="80"/>
        </w:rPr>
        <w:t>the rights and</w:t>
      </w:r>
      <w:r>
        <w:rPr>
          <w:spacing w:val="-3"/>
          <w:w w:val="80"/>
        </w:rPr>
        <w:t> </w:t>
      </w:r>
      <w:r>
        <w:rPr>
          <w:w w:val="80"/>
        </w:rPr>
        <w:t>obligations, do's</w:t>
      </w:r>
      <w:r>
        <w:rPr/>
        <w:t> </w:t>
      </w:r>
      <w:r>
        <w:rPr>
          <w:w w:val="80"/>
        </w:rPr>
        <w:t>and don'ts, etc., and are subject to the</w:t>
      </w:r>
      <w:r>
        <w:rPr/>
        <w:t> </w:t>
      </w:r>
      <w:r>
        <w:rPr>
          <w:w w:val="80"/>
        </w:rPr>
        <w:t>Rules, Byelaws and Regulations of relevant Stock exchanges, it</w:t>
      </w:r>
      <w:r>
        <w:rPr>
          <w:spacing w:val="-3"/>
          <w:w w:val="80"/>
        </w:rPr>
        <w:t> </w:t>
      </w:r>
      <w:r>
        <w:rPr>
          <w:w w:val="80"/>
        </w:rPr>
        <w:t>s </w:t>
      </w:r>
      <w:r>
        <w:rPr>
          <w:spacing w:val="-2"/>
          <w:w w:val="85"/>
        </w:rPr>
        <w:t>Clearing Corporation,</w:t>
      </w:r>
      <w:r>
        <w:rPr>
          <w:spacing w:val="-4"/>
        </w:rPr>
        <w:t> </w:t>
      </w:r>
      <w:r>
        <w:rPr>
          <w:spacing w:val="-2"/>
          <w:w w:val="85"/>
        </w:rPr>
        <w:t>guidelines prescribed by SEBI</w:t>
      </w:r>
      <w:r>
        <w:rPr>
          <w:spacing w:val="-4"/>
        </w:rPr>
        <w:t> </w:t>
      </w:r>
      <w:r>
        <w:rPr>
          <w:spacing w:val="-2"/>
          <w:w w:val="85"/>
        </w:rPr>
        <w:t>and in</w:t>
      </w:r>
      <w:r>
        <w:rPr>
          <w:spacing w:val="-3"/>
        </w:rPr>
        <w:t> </w:t>
      </w:r>
      <w:r>
        <w:rPr>
          <w:spacing w:val="-2"/>
          <w:w w:val="85"/>
        </w:rPr>
        <w:t>force from time to time and Circulars as may be issued by Stock </w:t>
      </w:r>
      <w:r>
        <w:rPr>
          <w:w w:val="85"/>
        </w:rPr>
        <w:t>exchanges</w:t>
      </w:r>
      <w:r>
        <w:rPr>
          <w:spacing w:val="-7"/>
          <w:w w:val="85"/>
        </w:rPr>
        <w:t> </w:t>
      </w:r>
      <w:r>
        <w:rPr>
          <w:w w:val="85"/>
        </w:rPr>
        <w:t>or</w:t>
      </w:r>
      <w:r>
        <w:rPr>
          <w:spacing w:val="-10"/>
          <w:w w:val="85"/>
        </w:rPr>
        <w:t> </w:t>
      </w:r>
      <w:r>
        <w:rPr>
          <w:w w:val="85"/>
        </w:rPr>
        <w:t>its</w:t>
      </w:r>
      <w:r>
        <w:rPr>
          <w:spacing w:val="-20"/>
          <w:w w:val="85"/>
        </w:rPr>
        <w:t> </w:t>
      </w:r>
      <w:r>
        <w:rPr>
          <w:w w:val="85"/>
        </w:rPr>
        <w:t>Clearing</w:t>
      </w:r>
      <w:r>
        <w:rPr>
          <w:spacing w:val="-13"/>
          <w:w w:val="85"/>
        </w:rPr>
        <w:t> </w:t>
      </w:r>
      <w:r>
        <w:rPr>
          <w:w w:val="85"/>
        </w:rPr>
        <w:t>Corporation</w:t>
      </w:r>
      <w:r>
        <w:rPr>
          <w:spacing w:val="-15"/>
          <w:w w:val="85"/>
        </w:rPr>
        <w:t> </w:t>
      </w:r>
      <w:r>
        <w:rPr>
          <w:w w:val="85"/>
        </w:rPr>
        <w:t>and</w:t>
      </w:r>
      <w:r>
        <w:rPr>
          <w:spacing w:val="-13"/>
          <w:w w:val="85"/>
        </w:rPr>
        <w:t> </w:t>
      </w:r>
      <w:r>
        <w:rPr>
          <w:w w:val="85"/>
        </w:rPr>
        <w:t>in</w:t>
      </w:r>
      <w:r>
        <w:rPr>
          <w:spacing w:val="-15"/>
          <w:w w:val="85"/>
        </w:rPr>
        <w:t> </w:t>
      </w:r>
      <w:r>
        <w:rPr>
          <w:w w:val="85"/>
        </w:rPr>
        <w:t>force</w:t>
      </w:r>
      <w:r>
        <w:rPr>
          <w:spacing w:val="-15"/>
          <w:w w:val="85"/>
        </w:rPr>
        <w:t> </w:t>
      </w:r>
      <w:r>
        <w:rPr>
          <w:w w:val="85"/>
        </w:rPr>
        <w:t>from</w:t>
      </w:r>
      <w:r>
        <w:rPr>
          <w:spacing w:val="-13"/>
          <w:w w:val="85"/>
        </w:rPr>
        <w:t> </w:t>
      </w:r>
      <w:r>
        <w:rPr>
          <w:w w:val="85"/>
        </w:rPr>
        <w:t>time</w:t>
      </w:r>
      <w:r>
        <w:rPr>
          <w:spacing w:val="-20"/>
          <w:w w:val="85"/>
        </w:rPr>
        <w:t> </w:t>
      </w:r>
      <w:r>
        <w:rPr>
          <w:w w:val="85"/>
        </w:rPr>
        <w:t>to</w:t>
      </w:r>
      <w:r>
        <w:rPr>
          <w:spacing w:val="-15"/>
          <w:w w:val="85"/>
        </w:rPr>
        <w:t> </w:t>
      </w:r>
      <w:r>
        <w:rPr>
          <w:w w:val="85"/>
        </w:rPr>
        <w:t>time.</w:t>
      </w:r>
    </w:p>
    <w:p>
      <w:pPr>
        <w:pStyle w:val="BodyText"/>
        <w:spacing w:before="118"/>
        <w:ind w:left="199" w:right="224"/>
        <w:jc w:val="both"/>
      </w:pPr>
      <w:r>
        <w:rPr>
          <w:spacing w:val="-2"/>
          <w:w w:val="80"/>
        </w:rPr>
        <w:t>Stock</w:t>
      </w:r>
      <w:r>
        <w:rPr>
          <w:spacing w:val="-8"/>
        </w:rPr>
        <w:t> </w:t>
      </w:r>
      <w:r>
        <w:rPr>
          <w:spacing w:val="-2"/>
          <w:w w:val="80"/>
        </w:rPr>
        <w:t>exchanges</w:t>
      </w:r>
      <w:r>
        <w:rPr>
          <w:spacing w:val="-7"/>
        </w:rPr>
        <w:t> </w:t>
      </w:r>
      <w:r>
        <w:rPr>
          <w:spacing w:val="-2"/>
          <w:w w:val="80"/>
        </w:rPr>
        <w:t>do</w:t>
      </w:r>
      <w:r>
        <w:rPr>
          <w:spacing w:val="-8"/>
        </w:rPr>
        <w:t> </w:t>
      </w:r>
      <w:r>
        <w:rPr>
          <w:spacing w:val="-2"/>
          <w:w w:val="80"/>
        </w:rPr>
        <w:t>not</w:t>
      </w:r>
      <w:r>
        <w:rPr>
          <w:spacing w:val="-7"/>
        </w:rPr>
        <w:t> </w:t>
      </w:r>
      <w:r>
        <w:rPr>
          <w:spacing w:val="-2"/>
          <w:w w:val="80"/>
        </w:rPr>
        <w:t>provide</w:t>
      </w:r>
      <w:r>
        <w:rPr>
          <w:spacing w:val="-8"/>
        </w:rPr>
        <w:t> </w:t>
      </w:r>
      <w:r>
        <w:rPr>
          <w:spacing w:val="-2"/>
          <w:w w:val="80"/>
        </w:rPr>
        <w:t>or</w:t>
      </w:r>
      <w:r>
        <w:rPr>
          <w:spacing w:val="-7"/>
        </w:rPr>
        <w:t> </w:t>
      </w:r>
      <w:r>
        <w:rPr>
          <w:spacing w:val="-2"/>
          <w:w w:val="80"/>
        </w:rPr>
        <w:t>purport</w:t>
      </w:r>
      <w:r>
        <w:rPr>
          <w:spacing w:val="-11"/>
        </w:rPr>
        <w:t> </w:t>
      </w:r>
      <w:r>
        <w:rPr>
          <w:spacing w:val="-2"/>
          <w:w w:val="80"/>
        </w:rPr>
        <w:t>to</w:t>
      </w:r>
      <w:r>
        <w:rPr>
          <w:spacing w:val="-8"/>
        </w:rPr>
        <w:t> </w:t>
      </w:r>
      <w:r>
        <w:rPr>
          <w:spacing w:val="-2"/>
          <w:w w:val="80"/>
        </w:rPr>
        <w:t>provide</w:t>
      </w:r>
      <w:r>
        <w:rPr>
          <w:spacing w:val="-8"/>
        </w:rPr>
        <w:t> </w:t>
      </w:r>
      <w:r>
        <w:rPr>
          <w:spacing w:val="-2"/>
          <w:w w:val="80"/>
        </w:rPr>
        <w:t>any</w:t>
      </w:r>
      <w:r>
        <w:rPr>
          <w:spacing w:val="-13"/>
        </w:rPr>
        <w:t> </w:t>
      </w:r>
      <w:r>
        <w:rPr>
          <w:spacing w:val="-2"/>
          <w:w w:val="80"/>
        </w:rPr>
        <w:t>advice</w:t>
      </w:r>
      <w:r>
        <w:rPr>
          <w:spacing w:val="-12"/>
        </w:rPr>
        <w:t> </w:t>
      </w:r>
      <w:r>
        <w:rPr>
          <w:spacing w:val="-2"/>
          <w:w w:val="80"/>
        </w:rPr>
        <w:t>and</w:t>
      </w:r>
      <w:r>
        <w:rPr>
          <w:spacing w:val="-13"/>
        </w:rPr>
        <w:t> </w:t>
      </w:r>
      <w:r>
        <w:rPr>
          <w:spacing w:val="-2"/>
          <w:w w:val="80"/>
        </w:rPr>
        <w:t>shall</w:t>
      </w:r>
      <w:r>
        <w:rPr>
          <w:spacing w:val="-2"/>
        </w:rPr>
        <w:t> </w:t>
      </w:r>
      <w:r>
        <w:rPr>
          <w:spacing w:val="-2"/>
          <w:w w:val="80"/>
        </w:rPr>
        <w:t>not</w:t>
      </w:r>
      <w:r>
        <w:rPr>
          <w:spacing w:val="-12"/>
        </w:rPr>
        <w:t> </w:t>
      </w:r>
      <w:r>
        <w:rPr>
          <w:spacing w:val="-2"/>
          <w:w w:val="80"/>
        </w:rPr>
        <w:t>be</w:t>
      </w:r>
      <w:r>
        <w:rPr>
          <w:spacing w:val="-8"/>
        </w:rPr>
        <w:t> </w:t>
      </w:r>
      <w:r>
        <w:rPr>
          <w:spacing w:val="-2"/>
          <w:w w:val="80"/>
        </w:rPr>
        <w:t>liable</w:t>
      </w:r>
      <w:r>
        <w:rPr>
          <w:spacing w:val="-8"/>
        </w:rPr>
        <w:t> </w:t>
      </w:r>
      <w:r>
        <w:rPr>
          <w:spacing w:val="-2"/>
          <w:w w:val="80"/>
        </w:rPr>
        <w:t>to</w:t>
      </w:r>
      <w:r>
        <w:rPr>
          <w:spacing w:val="-8"/>
        </w:rPr>
        <w:t> </w:t>
      </w:r>
      <w:r>
        <w:rPr>
          <w:spacing w:val="-2"/>
          <w:w w:val="80"/>
        </w:rPr>
        <w:t>any</w:t>
      </w:r>
      <w:r>
        <w:rPr>
          <w:spacing w:val="-13"/>
        </w:rPr>
        <w:t> </w:t>
      </w:r>
      <w:r>
        <w:rPr>
          <w:spacing w:val="-2"/>
          <w:w w:val="80"/>
        </w:rPr>
        <w:t>person</w:t>
      </w:r>
      <w:r>
        <w:rPr>
          <w:spacing w:val="-12"/>
        </w:rPr>
        <w:t> </w:t>
      </w:r>
      <w:r>
        <w:rPr>
          <w:spacing w:val="-2"/>
          <w:w w:val="80"/>
        </w:rPr>
        <w:t>who</w:t>
      </w:r>
      <w:r>
        <w:rPr>
          <w:spacing w:val="-8"/>
        </w:rPr>
        <w:t> </w:t>
      </w:r>
      <w:r>
        <w:rPr>
          <w:spacing w:val="-2"/>
          <w:w w:val="80"/>
        </w:rPr>
        <w:t>enters</w:t>
      </w:r>
      <w:r>
        <w:rPr>
          <w:spacing w:val="-13"/>
        </w:rPr>
        <w:t> </w:t>
      </w:r>
      <w:r>
        <w:rPr>
          <w:spacing w:val="-2"/>
          <w:w w:val="80"/>
        </w:rPr>
        <w:t>into</w:t>
      </w:r>
      <w:r>
        <w:rPr>
          <w:spacing w:val="-7"/>
        </w:rPr>
        <w:t> </w:t>
      </w:r>
      <w:r>
        <w:rPr>
          <w:spacing w:val="-2"/>
          <w:w w:val="80"/>
        </w:rPr>
        <w:t>any</w:t>
      </w:r>
      <w:r>
        <w:rPr>
          <w:spacing w:val="-12"/>
        </w:rPr>
        <w:t> </w:t>
      </w:r>
      <w:r>
        <w:rPr>
          <w:spacing w:val="-2"/>
          <w:w w:val="80"/>
        </w:rPr>
        <w:t>business </w:t>
      </w:r>
      <w:r>
        <w:rPr>
          <w:w w:val="80"/>
        </w:rPr>
        <w:t>relationship</w:t>
      </w:r>
      <w:r>
        <w:rPr>
          <w:spacing w:val="-3"/>
          <w:w w:val="80"/>
        </w:rPr>
        <w:t> </w:t>
      </w:r>
      <w:r>
        <w:rPr>
          <w:w w:val="80"/>
        </w:rPr>
        <w:t>with</w:t>
      </w:r>
      <w:r>
        <w:rPr>
          <w:spacing w:val="-3"/>
          <w:w w:val="80"/>
        </w:rPr>
        <w:t> </w:t>
      </w:r>
      <w:r>
        <w:rPr>
          <w:w w:val="80"/>
        </w:rPr>
        <w:t>any</w:t>
      </w:r>
      <w:r>
        <w:rPr>
          <w:spacing w:val="-3"/>
          <w:w w:val="80"/>
        </w:rPr>
        <w:t> </w:t>
      </w:r>
      <w:r>
        <w:rPr>
          <w:w w:val="80"/>
        </w:rPr>
        <w:t>stock</w:t>
      </w:r>
      <w:r>
        <w:rPr>
          <w:spacing w:val="-3"/>
          <w:w w:val="80"/>
        </w:rPr>
        <w:t> </w:t>
      </w:r>
      <w:r>
        <w:rPr>
          <w:w w:val="80"/>
        </w:rPr>
        <w:t>broker</w:t>
      </w:r>
      <w:r>
        <w:rPr>
          <w:spacing w:val="-3"/>
          <w:w w:val="80"/>
        </w:rPr>
        <w:t> </w:t>
      </w:r>
      <w:r>
        <w:rPr>
          <w:w w:val="80"/>
        </w:rPr>
        <w:t>of</w:t>
      </w:r>
      <w:r>
        <w:rPr>
          <w:spacing w:val="-3"/>
          <w:w w:val="80"/>
        </w:rPr>
        <w:t> </w:t>
      </w:r>
      <w:r>
        <w:rPr>
          <w:w w:val="80"/>
        </w:rPr>
        <w:t>Stock</w:t>
      </w:r>
      <w:r>
        <w:rPr>
          <w:spacing w:val="-3"/>
          <w:w w:val="80"/>
        </w:rPr>
        <w:t> </w:t>
      </w:r>
      <w:r>
        <w:rPr>
          <w:w w:val="80"/>
        </w:rPr>
        <w:t>exchanges</w:t>
      </w:r>
      <w:r>
        <w:rPr>
          <w:spacing w:val="-3"/>
          <w:w w:val="80"/>
        </w:rPr>
        <w:t> </w:t>
      </w:r>
      <w:r>
        <w:rPr>
          <w:w w:val="80"/>
        </w:rPr>
        <w:t>and/or</w:t>
      </w:r>
      <w:r>
        <w:rPr>
          <w:spacing w:val="-3"/>
          <w:w w:val="80"/>
        </w:rPr>
        <w:t> </w:t>
      </w:r>
      <w:r>
        <w:rPr>
          <w:w w:val="80"/>
        </w:rPr>
        <w:t>any</w:t>
      </w:r>
      <w:r>
        <w:rPr>
          <w:spacing w:val="-3"/>
          <w:w w:val="80"/>
        </w:rPr>
        <w:t> </w:t>
      </w:r>
      <w:r>
        <w:rPr>
          <w:w w:val="80"/>
        </w:rPr>
        <w:t>third</w:t>
      </w:r>
      <w:r>
        <w:rPr>
          <w:spacing w:val="-3"/>
          <w:w w:val="80"/>
        </w:rPr>
        <w:t> </w:t>
      </w:r>
      <w:r>
        <w:rPr>
          <w:w w:val="80"/>
        </w:rPr>
        <w:t>party</w:t>
      </w:r>
      <w:r>
        <w:rPr>
          <w:spacing w:val="-3"/>
          <w:w w:val="80"/>
        </w:rPr>
        <w:t> </w:t>
      </w:r>
      <w:r>
        <w:rPr>
          <w:w w:val="80"/>
        </w:rPr>
        <w:t>based</w:t>
      </w:r>
      <w:r>
        <w:rPr>
          <w:spacing w:val="-2"/>
          <w:w w:val="80"/>
        </w:rPr>
        <w:t> </w:t>
      </w:r>
      <w:r>
        <w:rPr>
          <w:w w:val="80"/>
        </w:rPr>
        <w:t>on</w:t>
      </w:r>
      <w:r>
        <w:rPr>
          <w:spacing w:val="-3"/>
          <w:w w:val="80"/>
        </w:rPr>
        <w:t> </w:t>
      </w:r>
      <w:r>
        <w:rPr>
          <w:w w:val="80"/>
        </w:rPr>
        <w:t>any</w:t>
      </w:r>
      <w:r>
        <w:rPr>
          <w:spacing w:val="-3"/>
          <w:w w:val="80"/>
        </w:rPr>
        <w:t> </w:t>
      </w:r>
      <w:r>
        <w:rPr>
          <w:w w:val="80"/>
        </w:rPr>
        <w:t>information</w:t>
      </w:r>
      <w:r>
        <w:rPr>
          <w:spacing w:val="-3"/>
          <w:w w:val="80"/>
        </w:rPr>
        <w:t> </w:t>
      </w:r>
      <w:r>
        <w:rPr>
          <w:w w:val="80"/>
        </w:rPr>
        <w:t>contained</w:t>
      </w:r>
      <w:r>
        <w:rPr>
          <w:spacing w:val="-3"/>
          <w:w w:val="80"/>
        </w:rPr>
        <w:t> </w:t>
      </w:r>
      <w:r>
        <w:rPr>
          <w:w w:val="80"/>
        </w:rPr>
        <w:t>in</w:t>
      </w:r>
      <w:r>
        <w:rPr>
          <w:spacing w:val="-3"/>
          <w:w w:val="80"/>
        </w:rPr>
        <w:t> </w:t>
      </w:r>
      <w:r>
        <w:rPr>
          <w:w w:val="80"/>
        </w:rPr>
        <w:t>this</w:t>
      </w:r>
      <w:r>
        <w:rPr>
          <w:spacing w:val="-2"/>
          <w:w w:val="80"/>
        </w:rPr>
        <w:t> </w:t>
      </w:r>
      <w:r>
        <w:rPr>
          <w:w w:val="80"/>
        </w:rPr>
        <w:t>document. Any</w:t>
      </w:r>
      <w:r>
        <w:rPr>
          <w:spacing w:val="-1"/>
          <w:w w:val="80"/>
        </w:rPr>
        <w:t> </w:t>
      </w:r>
      <w:r>
        <w:rPr>
          <w:w w:val="80"/>
        </w:rPr>
        <w:t>information contained in</w:t>
      </w:r>
      <w:r>
        <w:rPr>
          <w:spacing w:val="-1"/>
          <w:w w:val="80"/>
        </w:rPr>
        <w:t> </w:t>
      </w:r>
      <w:r>
        <w:rPr>
          <w:w w:val="80"/>
        </w:rPr>
        <w:t>this</w:t>
      </w:r>
      <w:r>
        <w:rPr>
          <w:spacing w:val="-1"/>
          <w:w w:val="80"/>
        </w:rPr>
        <w:t> </w:t>
      </w:r>
      <w:r>
        <w:rPr>
          <w:w w:val="80"/>
        </w:rPr>
        <w:t>document must not be</w:t>
      </w:r>
      <w:r>
        <w:rPr>
          <w:spacing w:val="-1"/>
          <w:w w:val="80"/>
        </w:rPr>
        <w:t> </w:t>
      </w:r>
      <w:r>
        <w:rPr>
          <w:w w:val="80"/>
        </w:rPr>
        <w:t>construed as</w:t>
      </w:r>
      <w:r>
        <w:rPr>
          <w:spacing w:val="-1"/>
          <w:w w:val="80"/>
        </w:rPr>
        <w:t> </w:t>
      </w:r>
      <w:r>
        <w:rPr>
          <w:w w:val="80"/>
        </w:rPr>
        <w:t>business</w:t>
      </w:r>
      <w:r>
        <w:rPr>
          <w:spacing w:val="-1"/>
          <w:w w:val="80"/>
        </w:rPr>
        <w:t> </w:t>
      </w:r>
      <w:r>
        <w:rPr>
          <w:w w:val="80"/>
        </w:rPr>
        <w:t>advice. No</w:t>
      </w:r>
      <w:r>
        <w:rPr>
          <w:spacing w:val="-1"/>
          <w:w w:val="80"/>
        </w:rPr>
        <w:t> </w:t>
      </w:r>
      <w:r>
        <w:rPr>
          <w:w w:val="80"/>
        </w:rPr>
        <w:t>consideration to</w:t>
      </w:r>
      <w:r>
        <w:rPr>
          <w:spacing w:val="-1"/>
          <w:w w:val="80"/>
        </w:rPr>
        <w:t> </w:t>
      </w:r>
      <w:r>
        <w:rPr>
          <w:w w:val="80"/>
        </w:rPr>
        <w:t>trade</w:t>
      </w:r>
      <w:r>
        <w:rPr>
          <w:spacing w:val="-1"/>
          <w:w w:val="80"/>
        </w:rPr>
        <w:t> </w:t>
      </w:r>
      <w:r>
        <w:rPr>
          <w:w w:val="80"/>
        </w:rPr>
        <w:t>should be</w:t>
      </w:r>
      <w:r>
        <w:rPr>
          <w:spacing w:val="-1"/>
          <w:w w:val="80"/>
        </w:rPr>
        <w:t> </w:t>
      </w:r>
      <w:r>
        <w:rPr>
          <w:w w:val="80"/>
        </w:rPr>
        <w:t>made without</w:t>
      </w:r>
      <w:r>
        <w:rPr>
          <w:spacing w:val="-4"/>
        </w:rPr>
        <w:t> </w:t>
      </w:r>
      <w:r>
        <w:rPr>
          <w:w w:val="80"/>
        </w:rPr>
        <w:t>thoroughly understanding and reviewing the risks involved in such trading. If you are unsure,</w:t>
      </w:r>
      <w:r>
        <w:rPr>
          <w:spacing w:val="-4"/>
        </w:rPr>
        <w:t> </w:t>
      </w:r>
      <w:r>
        <w:rPr>
          <w:w w:val="80"/>
        </w:rPr>
        <w:t>you must</w:t>
      </w:r>
      <w:r>
        <w:rPr>
          <w:spacing w:val="-4"/>
        </w:rPr>
        <w:t> </w:t>
      </w:r>
      <w:r>
        <w:rPr>
          <w:w w:val="80"/>
        </w:rPr>
        <w:t>seek professional </w:t>
      </w:r>
      <w:r>
        <w:rPr>
          <w:w w:val="90"/>
        </w:rPr>
        <w:t>advice on the</w:t>
      </w:r>
      <w:r>
        <w:rPr>
          <w:spacing w:val="-1"/>
          <w:w w:val="90"/>
        </w:rPr>
        <w:t> </w:t>
      </w:r>
      <w:r>
        <w:rPr>
          <w:w w:val="90"/>
        </w:rPr>
        <w:t>same.</w:t>
      </w:r>
    </w:p>
    <w:p>
      <w:pPr>
        <w:spacing w:line="242" w:lineRule="auto" w:before="0"/>
        <w:ind w:left="199" w:right="211" w:firstLine="0"/>
        <w:jc w:val="both"/>
        <w:rPr>
          <w:rFonts w:ascii="Arial"/>
          <w:b/>
          <w:sz w:val="22"/>
        </w:rPr>
      </w:pPr>
      <w:r>
        <w:rPr>
          <w:rFonts w:ascii="Arial"/>
          <w:b/>
          <w:w w:val="80"/>
          <w:sz w:val="22"/>
        </w:rPr>
        <w:t>In</w:t>
      </w:r>
      <w:r>
        <w:rPr>
          <w:rFonts w:ascii="Arial"/>
          <w:b/>
          <w:spacing w:val="-4"/>
          <w:w w:val="80"/>
          <w:sz w:val="22"/>
        </w:rPr>
        <w:t> </w:t>
      </w:r>
      <w:r>
        <w:rPr>
          <w:rFonts w:ascii="Arial"/>
          <w:b/>
          <w:w w:val="80"/>
          <w:sz w:val="22"/>
        </w:rPr>
        <w:t>considering</w:t>
      </w:r>
      <w:r>
        <w:rPr>
          <w:rFonts w:ascii="Arial"/>
          <w:b/>
          <w:spacing w:val="-3"/>
          <w:w w:val="80"/>
          <w:sz w:val="22"/>
        </w:rPr>
        <w:t> </w:t>
      </w:r>
      <w:r>
        <w:rPr>
          <w:rFonts w:ascii="Arial"/>
          <w:b/>
          <w:w w:val="80"/>
          <w:sz w:val="22"/>
        </w:rPr>
        <w:t>whether to trade or authorize</w:t>
      </w:r>
      <w:r>
        <w:rPr>
          <w:rFonts w:ascii="Arial"/>
          <w:b/>
          <w:spacing w:val="-3"/>
          <w:sz w:val="22"/>
        </w:rPr>
        <w:t> </w:t>
      </w:r>
      <w:r>
        <w:rPr>
          <w:rFonts w:ascii="Arial"/>
          <w:b/>
          <w:w w:val="80"/>
          <w:sz w:val="22"/>
        </w:rPr>
        <w:t>someone</w:t>
      </w:r>
      <w:r>
        <w:rPr>
          <w:rFonts w:ascii="Arial"/>
          <w:b/>
          <w:spacing w:val="-3"/>
          <w:sz w:val="22"/>
        </w:rPr>
        <w:t> </w:t>
      </w:r>
      <w:r>
        <w:rPr>
          <w:rFonts w:ascii="Arial"/>
          <w:b/>
          <w:w w:val="80"/>
          <w:sz w:val="22"/>
        </w:rPr>
        <w:t>to</w:t>
      </w:r>
      <w:r>
        <w:rPr>
          <w:rFonts w:ascii="Arial"/>
          <w:b/>
          <w:sz w:val="22"/>
        </w:rPr>
        <w:t> </w:t>
      </w:r>
      <w:r>
        <w:rPr>
          <w:rFonts w:ascii="Arial"/>
          <w:b/>
          <w:w w:val="80"/>
          <w:sz w:val="22"/>
        </w:rPr>
        <w:t>trade for you, you</w:t>
      </w:r>
      <w:r>
        <w:rPr>
          <w:rFonts w:ascii="Arial"/>
          <w:b/>
          <w:spacing w:val="-3"/>
          <w:sz w:val="22"/>
        </w:rPr>
        <w:t> </w:t>
      </w:r>
      <w:r>
        <w:rPr>
          <w:rFonts w:ascii="Arial"/>
          <w:b/>
          <w:w w:val="80"/>
          <w:sz w:val="22"/>
        </w:rPr>
        <w:t>should be</w:t>
      </w:r>
      <w:r>
        <w:rPr>
          <w:rFonts w:ascii="Arial"/>
          <w:b/>
          <w:spacing w:val="-3"/>
          <w:sz w:val="22"/>
        </w:rPr>
        <w:t> </w:t>
      </w:r>
      <w:r>
        <w:rPr>
          <w:rFonts w:ascii="Arial"/>
          <w:b/>
          <w:w w:val="80"/>
          <w:sz w:val="22"/>
        </w:rPr>
        <w:t>aware</w:t>
      </w:r>
      <w:r>
        <w:rPr>
          <w:rFonts w:ascii="Arial"/>
          <w:b/>
          <w:spacing w:val="-3"/>
          <w:sz w:val="22"/>
        </w:rPr>
        <w:t> </w:t>
      </w:r>
      <w:r>
        <w:rPr>
          <w:rFonts w:ascii="Arial"/>
          <w:b/>
          <w:w w:val="80"/>
          <w:sz w:val="22"/>
        </w:rPr>
        <w:t>of or m</w:t>
      </w:r>
      <w:r>
        <w:rPr>
          <w:rFonts w:ascii="Arial"/>
          <w:b/>
          <w:spacing w:val="-4"/>
          <w:w w:val="80"/>
          <w:sz w:val="22"/>
        </w:rPr>
        <w:t> </w:t>
      </w:r>
      <w:r>
        <w:rPr>
          <w:rFonts w:ascii="Arial"/>
          <w:b/>
          <w:w w:val="80"/>
          <w:sz w:val="22"/>
        </w:rPr>
        <w:t>ust</w:t>
      </w:r>
      <w:r>
        <w:rPr>
          <w:rFonts w:ascii="Arial"/>
          <w:b/>
          <w:spacing w:val="-3"/>
          <w:sz w:val="22"/>
        </w:rPr>
        <w:t> </w:t>
      </w:r>
      <w:r>
        <w:rPr>
          <w:rFonts w:ascii="Arial"/>
          <w:b/>
          <w:w w:val="80"/>
          <w:sz w:val="22"/>
        </w:rPr>
        <w:t>get acquainted </w:t>
      </w:r>
      <w:r>
        <w:rPr>
          <w:rFonts w:ascii="Arial"/>
          <w:b/>
          <w:w w:val="85"/>
          <w:sz w:val="22"/>
        </w:rPr>
        <w:t>with the</w:t>
      </w:r>
      <w:r>
        <w:rPr>
          <w:rFonts w:ascii="Arial"/>
          <w:b/>
          <w:spacing w:val="-5"/>
          <w:w w:val="85"/>
          <w:sz w:val="22"/>
        </w:rPr>
        <w:t> </w:t>
      </w:r>
      <w:r>
        <w:rPr>
          <w:rFonts w:ascii="Arial"/>
          <w:b/>
          <w:w w:val="85"/>
          <w:sz w:val="22"/>
        </w:rPr>
        <w:t>following:-</w:t>
      </w:r>
    </w:p>
    <w:p>
      <w:pPr>
        <w:numPr>
          <w:ilvl w:val="0"/>
          <w:numId w:val="45"/>
        </w:numPr>
        <w:tabs>
          <w:tab w:pos="917" w:val="left" w:leader="none"/>
        </w:tabs>
        <w:spacing w:line="251" w:lineRule="exact" w:before="0"/>
        <w:ind w:left="917" w:right="0" w:hanging="718"/>
        <w:jc w:val="both"/>
        <w:rPr>
          <w:rFonts w:ascii="Arial"/>
          <w:b/>
          <w:sz w:val="22"/>
        </w:rPr>
      </w:pPr>
      <w:bookmarkStart w:name="1. BASIC RISKS:" w:id="95"/>
      <w:bookmarkEnd w:id="95"/>
      <w:r>
        <w:rPr/>
      </w:r>
      <w:bookmarkStart w:name="1.1 Risk of Higher Volatility:" w:id="96"/>
      <w:bookmarkEnd w:id="96"/>
      <w:r>
        <w:rPr/>
      </w:r>
      <w:r>
        <w:rPr>
          <w:rFonts w:ascii="Arial"/>
          <w:b/>
          <w:w w:val="75"/>
          <w:sz w:val="22"/>
        </w:rPr>
        <w:t>BASIC</w:t>
      </w:r>
      <w:r>
        <w:rPr>
          <w:rFonts w:ascii="Arial"/>
          <w:b/>
          <w:spacing w:val="5"/>
          <w:sz w:val="22"/>
        </w:rPr>
        <w:t> </w:t>
      </w:r>
      <w:r>
        <w:rPr>
          <w:rFonts w:ascii="Arial"/>
          <w:b/>
          <w:spacing w:val="-2"/>
          <w:w w:val="95"/>
          <w:sz w:val="22"/>
        </w:rPr>
        <w:t>RISKS:</w:t>
      </w:r>
    </w:p>
    <w:p>
      <w:pPr>
        <w:numPr>
          <w:ilvl w:val="1"/>
          <w:numId w:val="45"/>
        </w:numPr>
        <w:tabs>
          <w:tab w:pos="933" w:val="left" w:leader="none"/>
        </w:tabs>
        <w:spacing w:before="6"/>
        <w:ind w:left="933" w:right="0" w:hanging="734"/>
        <w:jc w:val="both"/>
        <w:rPr>
          <w:rFonts w:ascii="Arial"/>
          <w:b/>
          <w:sz w:val="22"/>
        </w:rPr>
      </w:pPr>
      <w:r>
        <w:rPr>
          <w:rFonts w:ascii="Arial"/>
          <w:b/>
          <w:w w:val="75"/>
          <w:sz w:val="22"/>
        </w:rPr>
        <w:t>Risk</w:t>
      </w:r>
      <w:r>
        <w:rPr>
          <w:rFonts w:ascii="Arial"/>
          <w:b/>
          <w:spacing w:val="-6"/>
          <w:sz w:val="22"/>
        </w:rPr>
        <w:t> </w:t>
      </w:r>
      <w:r>
        <w:rPr>
          <w:rFonts w:ascii="Arial"/>
          <w:b/>
          <w:w w:val="75"/>
          <w:sz w:val="22"/>
        </w:rPr>
        <w:t>of</w:t>
      </w:r>
      <w:r>
        <w:rPr>
          <w:rFonts w:ascii="Arial"/>
          <w:b/>
          <w:spacing w:val="-7"/>
          <w:sz w:val="22"/>
        </w:rPr>
        <w:t> </w:t>
      </w:r>
      <w:r>
        <w:rPr>
          <w:rFonts w:ascii="Arial"/>
          <w:b/>
          <w:w w:val="75"/>
          <w:sz w:val="22"/>
        </w:rPr>
        <w:t>Higher</w:t>
      </w:r>
      <w:r>
        <w:rPr>
          <w:rFonts w:ascii="Arial"/>
          <w:b/>
          <w:spacing w:val="-13"/>
          <w:sz w:val="22"/>
        </w:rPr>
        <w:t> </w:t>
      </w:r>
      <w:r>
        <w:rPr>
          <w:rFonts w:ascii="Arial"/>
          <w:b/>
          <w:spacing w:val="-2"/>
          <w:w w:val="75"/>
          <w:sz w:val="22"/>
        </w:rPr>
        <w:t>Volatility:</w:t>
      </w:r>
    </w:p>
    <w:p>
      <w:pPr>
        <w:pStyle w:val="BodyText"/>
        <w:spacing w:before="38"/>
        <w:ind w:left="938" w:right="258"/>
        <w:jc w:val="both"/>
      </w:pPr>
      <w:r>
        <w:rPr>
          <w:spacing w:val="-2"/>
          <w:w w:val="85"/>
        </w:rPr>
        <w:t>Volatility</w:t>
      </w:r>
      <w:r>
        <w:rPr>
          <w:spacing w:val="-4"/>
          <w:w w:val="85"/>
        </w:rPr>
        <w:t> </w:t>
      </w:r>
      <w:r>
        <w:rPr>
          <w:spacing w:val="-2"/>
          <w:w w:val="85"/>
        </w:rPr>
        <w:t>refers</w:t>
      </w:r>
      <w:r>
        <w:rPr>
          <w:spacing w:val="-4"/>
          <w:w w:val="85"/>
        </w:rPr>
        <w:t> </w:t>
      </w:r>
      <w:r>
        <w:rPr>
          <w:spacing w:val="-2"/>
          <w:w w:val="85"/>
        </w:rPr>
        <w:t>to the dynamic changes</w:t>
      </w:r>
      <w:r>
        <w:rPr>
          <w:spacing w:val="-3"/>
        </w:rPr>
        <w:t> </w:t>
      </w:r>
      <w:r>
        <w:rPr>
          <w:spacing w:val="-2"/>
          <w:w w:val="85"/>
        </w:rPr>
        <w:t>in price that</w:t>
      </w:r>
      <w:r>
        <w:rPr>
          <w:spacing w:val="-5"/>
        </w:rPr>
        <w:t> </w:t>
      </w:r>
      <w:r>
        <w:rPr>
          <w:spacing w:val="-2"/>
          <w:w w:val="85"/>
        </w:rPr>
        <w:t>a security/derivatives contract</w:t>
      </w:r>
      <w:r>
        <w:rPr>
          <w:spacing w:val="-5"/>
        </w:rPr>
        <w:t> </w:t>
      </w:r>
      <w:r>
        <w:rPr>
          <w:spacing w:val="-2"/>
          <w:w w:val="85"/>
        </w:rPr>
        <w:t>undergoes when trading activity </w:t>
      </w:r>
      <w:r>
        <w:rPr>
          <w:w w:val="80"/>
        </w:rPr>
        <w:t>continues on the Stock Exchanges. Generally, higher the volatility of a security/derivatives contract, greater is its price swings.</w:t>
      </w:r>
      <w:r>
        <w:rPr>
          <w:spacing w:val="-4"/>
          <w:w w:val="80"/>
        </w:rPr>
        <w:t> </w:t>
      </w:r>
      <w:r>
        <w:rPr>
          <w:w w:val="80"/>
        </w:rPr>
        <w:t>There</w:t>
      </w:r>
      <w:r>
        <w:rPr>
          <w:spacing w:val="-1"/>
          <w:w w:val="80"/>
        </w:rPr>
        <w:t> </w:t>
      </w:r>
      <w:r>
        <w:rPr>
          <w:w w:val="80"/>
        </w:rPr>
        <w:t>may be</w:t>
      </w:r>
      <w:r>
        <w:rPr>
          <w:spacing w:val="-6"/>
          <w:w w:val="80"/>
        </w:rPr>
        <w:t> </w:t>
      </w:r>
      <w:r>
        <w:rPr>
          <w:w w:val="80"/>
        </w:rPr>
        <w:t>normally</w:t>
      </w:r>
      <w:r>
        <w:rPr>
          <w:spacing w:val="-5"/>
          <w:w w:val="80"/>
        </w:rPr>
        <w:t> </w:t>
      </w:r>
      <w:r>
        <w:rPr>
          <w:w w:val="80"/>
        </w:rPr>
        <w:t>greater</w:t>
      </w:r>
      <w:r>
        <w:rPr>
          <w:spacing w:val="-4"/>
          <w:w w:val="80"/>
        </w:rPr>
        <w:t> </w:t>
      </w:r>
      <w:r>
        <w:rPr>
          <w:w w:val="80"/>
        </w:rPr>
        <w:t>volatility in</w:t>
      </w:r>
      <w:r>
        <w:rPr>
          <w:spacing w:val="-6"/>
          <w:w w:val="80"/>
        </w:rPr>
        <w:t> </w:t>
      </w:r>
      <w:r>
        <w:rPr>
          <w:w w:val="80"/>
        </w:rPr>
        <w:t>thinly</w:t>
      </w:r>
      <w:r>
        <w:rPr>
          <w:spacing w:val="-5"/>
          <w:w w:val="80"/>
        </w:rPr>
        <w:t> </w:t>
      </w:r>
      <w:r>
        <w:rPr>
          <w:w w:val="80"/>
        </w:rPr>
        <w:t>traded</w:t>
      </w:r>
      <w:r>
        <w:rPr>
          <w:spacing w:val="-8"/>
        </w:rPr>
        <w:t> </w:t>
      </w:r>
      <w:r>
        <w:rPr>
          <w:w w:val="80"/>
        </w:rPr>
        <w:t>securities</w:t>
      </w:r>
      <w:r>
        <w:rPr>
          <w:spacing w:val="-5"/>
          <w:w w:val="80"/>
        </w:rPr>
        <w:t> </w:t>
      </w:r>
      <w:r>
        <w:rPr>
          <w:w w:val="80"/>
        </w:rPr>
        <w:t>/</w:t>
      </w:r>
      <w:r>
        <w:rPr>
          <w:spacing w:val="-5"/>
          <w:w w:val="80"/>
        </w:rPr>
        <w:t> </w:t>
      </w:r>
      <w:r>
        <w:rPr>
          <w:w w:val="80"/>
        </w:rPr>
        <w:t>derivatives contracts</w:t>
      </w:r>
      <w:r>
        <w:rPr>
          <w:spacing w:val="-5"/>
          <w:w w:val="80"/>
        </w:rPr>
        <w:t> </w:t>
      </w:r>
      <w:r>
        <w:rPr>
          <w:w w:val="80"/>
        </w:rPr>
        <w:t>than</w:t>
      </w:r>
      <w:r>
        <w:rPr>
          <w:spacing w:val="-6"/>
          <w:w w:val="80"/>
        </w:rPr>
        <w:t> </w:t>
      </w:r>
      <w:r>
        <w:rPr>
          <w:w w:val="80"/>
        </w:rPr>
        <w:t>in</w:t>
      </w:r>
      <w:r>
        <w:rPr>
          <w:spacing w:val="-6"/>
          <w:w w:val="80"/>
        </w:rPr>
        <w:t> </w:t>
      </w:r>
      <w:r>
        <w:rPr>
          <w:w w:val="80"/>
        </w:rPr>
        <w:t>active</w:t>
      </w:r>
      <w:r>
        <w:rPr>
          <w:spacing w:val="-5"/>
          <w:w w:val="80"/>
        </w:rPr>
        <w:t> </w:t>
      </w:r>
      <w:r>
        <w:rPr>
          <w:w w:val="80"/>
        </w:rPr>
        <w:t>securities</w:t>
      </w:r>
    </w:p>
    <w:p>
      <w:pPr>
        <w:pStyle w:val="BodyText"/>
        <w:spacing w:line="242" w:lineRule="auto" w:before="2"/>
        <w:ind w:left="938" w:right="248"/>
        <w:jc w:val="both"/>
      </w:pPr>
      <w:r>
        <w:rPr>
          <w:spacing w:val="-2"/>
          <w:w w:val="80"/>
        </w:rPr>
        <w:t>/derivatives</w:t>
      </w:r>
      <w:r>
        <w:rPr>
          <w:spacing w:val="-12"/>
        </w:rPr>
        <w:t> </w:t>
      </w:r>
      <w:r>
        <w:rPr>
          <w:spacing w:val="-2"/>
          <w:w w:val="80"/>
        </w:rPr>
        <w:t>contracts.</w:t>
      </w:r>
      <w:r>
        <w:rPr>
          <w:spacing w:val="-11"/>
        </w:rPr>
        <w:t> </w:t>
      </w:r>
      <w:r>
        <w:rPr>
          <w:spacing w:val="-2"/>
          <w:w w:val="80"/>
        </w:rPr>
        <w:t>As</w:t>
      </w:r>
      <w:r>
        <w:rPr>
          <w:spacing w:val="-13"/>
        </w:rPr>
        <w:t> </w:t>
      </w:r>
      <w:r>
        <w:rPr>
          <w:spacing w:val="-2"/>
          <w:w w:val="80"/>
        </w:rPr>
        <w:t>a</w:t>
      </w:r>
      <w:r>
        <w:rPr>
          <w:spacing w:val="-7"/>
        </w:rPr>
        <w:t> </w:t>
      </w:r>
      <w:r>
        <w:rPr>
          <w:spacing w:val="-2"/>
          <w:w w:val="80"/>
        </w:rPr>
        <w:t>result</w:t>
      </w:r>
      <w:r>
        <w:rPr>
          <w:spacing w:val="-11"/>
        </w:rPr>
        <w:t> </w:t>
      </w:r>
      <w:r>
        <w:rPr>
          <w:spacing w:val="-2"/>
          <w:w w:val="80"/>
        </w:rPr>
        <w:t>of</w:t>
      </w:r>
      <w:r>
        <w:rPr>
          <w:spacing w:val="-7"/>
        </w:rPr>
        <w:t> </w:t>
      </w:r>
      <w:r>
        <w:rPr>
          <w:spacing w:val="-2"/>
          <w:w w:val="80"/>
        </w:rPr>
        <w:t>volatility,</w:t>
      </w:r>
      <w:r>
        <w:rPr>
          <w:spacing w:val="-7"/>
        </w:rPr>
        <w:t> </w:t>
      </w:r>
      <w:r>
        <w:rPr>
          <w:spacing w:val="-2"/>
          <w:w w:val="80"/>
        </w:rPr>
        <w:t>your</w:t>
      </w:r>
      <w:r>
        <w:rPr>
          <w:spacing w:val="-7"/>
        </w:rPr>
        <w:t> </w:t>
      </w:r>
      <w:r>
        <w:rPr>
          <w:spacing w:val="-2"/>
          <w:w w:val="80"/>
        </w:rPr>
        <w:t>order</w:t>
      </w:r>
      <w:r>
        <w:rPr>
          <w:spacing w:val="-7"/>
        </w:rPr>
        <w:t> </w:t>
      </w:r>
      <w:r>
        <w:rPr>
          <w:spacing w:val="-2"/>
          <w:w w:val="80"/>
        </w:rPr>
        <w:t>may</w:t>
      </w:r>
      <w:r>
        <w:rPr>
          <w:spacing w:val="-8"/>
        </w:rPr>
        <w:t> </w:t>
      </w:r>
      <w:r>
        <w:rPr>
          <w:spacing w:val="-2"/>
          <w:w w:val="80"/>
        </w:rPr>
        <w:t>only</w:t>
      </w:r>
      <w:r>
        <w:rPr>
          <w:spacing w:val="-7"/>
        </w:rPr>
        <w:t> </w:t>
      </w:r>
      <w:r>
        <w:rPr>
          <w:spacing w:val="-2"/>
          <w:w w:val="80"/>
        </w:rPr>
        <w:t>be</w:t>
      </w:r>
      <w:r>
        <w:rPr>
          <w:spacing w:val="-8"/>
        </w:rPr>
        <w:t> </w:t>
      </w:r>
      <w:r>
        <w:rPr>
          <w:spacing w:val="-2"/>
          <w:w w:val="80"/>
        </w:rPr>
        <w:t>partially</w:t>
      </w:r>
      <w:r>
        <w:rPr>
          <w:spacing w:val="-12"/>
        </w:rPr>
        <w:t> </w:t>
      </w:r>
      <w:r>
        <w:rPr>
          <w:spacing w:val="-2"/>
          <w:w w:val="80"/>
        </w:rPr>
        <w:t>executed</w:t>
      </w:r>
      <w:r>
        <w:rPr>
          <w:spacing w:val="-12"/>
        </w:rPr>
        <w:t> </w:t>
      </w:r>
      <w:r>
        <w:rPr>
          <w:spacing w:val="-2"/>
          <w:w w:val="80"/>
        </w:rPr>
        <w:t>or</w:t>
      </w:r>
      <w:r>
        <w:rPr>
          <w:spacing w:val="-3"/>
        </w:rPr>
        <w:t> </w:t>
      </w:r>
      <w:r>
        <w:rPr>
          <w:spacing w:val="-2"/>
          <w:w w:val="80"/>
        </w:rPr>
        <w:t>not</w:t>
      </w:r>
      <w:r>
        <w:rPr>
          <w:spacing w:val="-7"/>
        </w:rPr>
        <w:t> </w:t>
      </w:r>
      <w:r>
        <w:rPr>
          <w:spacing w:val="-2"/>
          <w:w w:val="80"/>
        </w:rPr>
        <w:t>executed</w:t>
      </w:r>
      <w:r>
        <w:rPr>
          <w:spacing w:val="-8"/>
        </w:rPr>
        <w:t> </w:t>
      </w:r>
      <w:r>
        <w:rPr>
          <w:spacing w:val="-2"/>
          <w:w w:val="80"/>
        </w:rPr>
        <w:t>at</w:t>
      </w:r>
      <w:r>
        <w:rPr>
          <w:spacing w:val="-2"/>
        </w:rPr>
        <w:t> </w:t>
      </w:r>
      <w:r>
        <w:rPr>
          <w:spacing w:val="-2"/>
          <w:w w:val="80"/>
        </w:rPr>
        <w:t>all,</w:t>
      </w:r>
      <w:r>
        <w:rPr>
          <w:spacing w:val="-7"/>
        </w:rPr>
        <w:t> </w:t>
      </w:r>
      <w:r>
        <w:rPr>
          <w:spacing w:val="-2"/>
          <w:w w:val="80"/>
        </w:rPr>
        <w:t>or</w:t>
      </w:r>
      <w:r>
        <w:rPr>
          <w:spacing w:val="-7"/>
        </w:rPr>
        <w:t> </w:t>
      </w:r>
      <w:r>
        <w:rPr>
          <w:spacing w:val="-2"/>
          <w:w w:val="80"/>
        </w:rPr>
        <w:t>the</w:t>
      </w:r>
      <w:r>
        <w:rPr>
          <w:spacing w:val="-13"/>
        </w:rPr>
        <w:t> </w:t>
      </w:r>
      <w:r>
        <w:rPr>
          <w:spacing w:val="-2"/>
          <w:w w:val="80"/>
        </w:rPr>
        <w:t>price </w:t>
      </w:r>
      <w:r>
        <w:rPr>
          <w:w w:val="85"/>
        </w:rPr>
        <w:t>at which your order got executed may</w:t>
      </w:r>
      <w:r>
        <w:rPr>
          <w:spacing w:val="-3"/>
          <w:w w:val="85"/>
        </w:rPr>
        <w:t> </w:t>
      </w:r>
      <w:r>
        <w:rPr>
          <w:w w:val="85"/>
        </w:rPr>
        <w:t>be</w:t>
      </w:r>
      <w:r>
        <w:rPr>
          <w:spacing w:val="-4"/>
          <w:w w:val="85"/>
        </w:rPr>
        <w:t> </w:t>
      </w:r>
      <w:r>
        <w:rPr>
          <w:w w:val="85"/>
        </w:rPr>
        <w:t>substantially different from</w:t>
      </w:r>
      <w:r>
        <w:rPr>
          <w:spacing w:val="-3"/>
          <w:w w:val="85"/>
        </w:rPr>
        <w:t> </w:t>
      </w:r>
      <w:r>
        <w:rPr>
          <w:w w:val="85"/>
        </w:rPr>
        <w:t>the</w:t>
      </w:r>
      <w:r>
        <w:rPr>
          <w:spacing w:val="-4"/>
          <w:w w:val="85"/>
        </w:rPr>
        <w:t> </w:t>
      </w:r>
      <w:r>
        <w:rPr>
          <w:w w:val="85"/>
        </w:rPr>
        <w:t>last traded price or change substantially </w:t>
      </w:r>
      <w:r>
        <w:rPr>
          <w:spacing w:val="-2"/>
          <w:w w:val="90"/>
        </w:rPr>
        <w:t>thereafter,</w:t>
      </w:r>
      <w:r>
        <w:rPr>
          <w:spacing w:val="-18"/>
          <w:w w:val="90"/>
        </w:rPr>
        <w:t> </w:t>
      </w:r>
      <w:r>
        <w:rPr>
          <w:spacing w:val="-2"/>
          <w:w w:val="90"/>
        </w:rPr>
        <w:t>resulting</w:t>
      </w:r>
      <w:r>
        <w:rPr>
          <w:spacing w:val="-24"/>
          <w:w w:val="90"/>
        </w:rPr>
        <w:t> </w:t>
      </w:r>
      <w:r>
        <w:rPr>
          <w:spacing w:val="-2"/>
          <w:w w:val="90"/>
        </w:rPr>
        <w:t>in</w:t>
      </w:r>
      <w:r>
        <w:rPr>
          <w:spacing w:val="-25"/>
          <w:w w:val="90"/>
        </w:rPr>
        <w:t> </w:t>
      </w:r>
      <w:r>
        <w:rPr>
          <w:spacing w:val="-2"/>
          <w:w w:val="90"/>
        </w:rPr>
        <w:t>notional</w:t>
      </w:r>
      <w:r>
        <w:rPr>
          <w:spacing w:val="-13"/>
          <w:w w:val="90"/>
        </w:rPr>
        <w:t> </w:t>
      </w:r>
      <w:r>
        <w:rPr>
          <w:spacing w:val="-2"/>
          <w:w w:val="90"/>
        </w:rPr>
        <w:t>or</w:t>
      </w:r>
      <w:r>
        <w:rPr>
          <w:spacing w:val="-20"/>
          <w:w w:val="90"/>
        </w:rPr>
        <w:t> </w:t>
      </w:r>
      <w:r>
        <w:rPr>
          <w:spacing w:val="-2"/>
          <w:w w:val="90"/>
        </w:rPr>
        <w:t>real</w:t>
      </w:r>
      <w:r>
        <w:rPr>
          <w:spacing w:val="-25"/>
          <w:w w:val="90"/>
        </w:rPr>
        <w:t> </w:t>
      </w:r>
      <w:r>
        <w:rPr>
          <w:spacing w:val="-2"/>
          <w:w w:val="90"/>
        </w:rPr>
        <w:t>losses.</w:t>
      </w:r>
    </w:p>
    <w:p>
      <w:pPr>
        <w:pStyle w:val="ListParagraph"/>
        <w:numPr>
          <w:ilvl w:val="1"/>
          <w:numId w:val="45"/>
        </w:numPr>
        <w:tabs>
          <w:tab w:pos="932" w:val="left" w:leader="none"/>
        </w:tabs>
        <w:spacing w:line="240" w:lineRule="auto" w:before="29" w:after="0"/>
        <w:ind w:left="932" w:right="0" w:hanging="733"/>
        <w:jc w:val="both"/>
        <w:rPr>
          <w:sz w:val="22"/>
        </w:rPr>
      </w:pPr>
      <w:r>
        <w:rPr>
          <w:spacing w:val="-2"/>
          <w:w w:val="80"/>
          <w:sz w:val="22"/>
        </w:rPr>
        <w:t>Risk</w:t>
      </w:r>
      <w:r>
        <w:rPr>
          <w:spacing w:val="-9"/>
          <w:w w:val="80"/>
          <w:sz w:val="22"/>
        </w:rPr>
        <w:t> </w:t>
      </w:r>
      <w:r>
        <w:rPr>
          <w:spacing w:val="-2"/>
          <w:w w:val="80"/>
          <w:sz w:val="22"/>
        </w:rPr>
        <w:t>of</w:t>
      </w:r>
      <w:r>
        <w:rPr>
          <w:spacing w:val="-9"/>
          <w:w w:val="80"/>
          <w:sz w:val="22"/>
        </w:rPr>
        <w:t> </w:t>
      </w:r>
      <w:r>
        <w:rPr>
          <w:spacing w:val="-2"/>
          <w:w w:val="80"/>
          <w:sz w:val="22"/>
        </w:rPr>
        <w:t>Lower</w:t>
      </w:r>
      <w:r>
        <w:rPr>
          <w:spacing w:val="-13"/>
          <w:w w:val="80"/>
          <w:sz w:val="22"/>
        </w:rPr>
        <w:t> </w:t>
      </w:r>
      <w:r>
        <w:rPr>
          <w:spacing w:val="-2"/>
          <w:w w:val="80"/>
          <w:sz w:val="22"/>
        </w:rPr>
        <w:t>Liquidity:</w:t>
      </w:r>
    </w:p>
    <w:p>
      <w:pPr>
        <w:pStyle w:val="BodyText"/>
        <w:spacing w:line="242" w:lineRule="auto" w:before="34"/>
        <w:ind w:left="938" w:right="248"/>
        <w:jc w:val="both"/>
      </w:pPr>
      <w:r>
        <w:rPr>
          <w:w w:val="80"/>
        </w:rPr>
        <w:t>Liquidity refers to the ability of market</w:t>
      </w:r>
      <w:r>
        <w:rPr/>
        <w:t> </w:t>
      </w:r>
      <w:r>
        <w:rPr>
          <w:w w:val="80"/>
        </w:rPr>
        <w:t>participants to</w:t>
      </w:r>
      <w:r>
        <w:rPr/>
        <w:t> </w:t>
      </w:r>
      <w:r>
        <w:rPr>
          <w:w w:val="80"/>
        </w:rPr>
        <w:t>buy and/or sell securities / derivatives contracts expeditiously at a </w:t>
      </w:r>
      <w:r>
        <w:rPr>
          <w:spacing w:val="-2"/>
          <w:w w:val="80"/>
        </w:rPr>
        <w:t>competitive</w:t>
      </w:r>
      <w:r>
        <w:rPr>
          <w:spacing w:val="-13"/>
        </w:rPr>
        <w:t> </w:t>
      </w:r>
      <w:r>
        <w:rPr>
          <w:spacing w:val="-2"/>
          <w:w w:val="80"/>
        </w:rPr>
        <w:t>price</w:t>
      </w:r>
      <w:r>
        <w:rPr>
          <w:spacing w:val="-8"/>
        </w:rPr>
        <w:t> </w:t>
      </w:r>
      <w:r>
        <w:rPr>
          <w:spacing w:val="-2"/>
          <w:w w:val="80"/>
        </w:rPr>
        <w:t>and</w:t>
      </w:r>
      <w:r>
        <w:rPr>
          <w:spacing w:val="-5"/>
        </w:rPr>
        <w:t> </w:t>
      </w:r>
      <w:r>
        <w:rPr>
          <w:spacing w:val="-2"/>
          <w:w w:val="80"/>
        </w:rPr>
        <w:t>with</w:t>
      </w:r>
      <w:r>
        <w:rPr>
          <w:spacing w:val="-9"/>
        </w:rPr>
        <w:t> </w:t>
      </w:r>
      <w:r>
        <w:rPr>
          <w:spacing w:val="-2"/>
          <w:w w:val="80"/>
        </w:rPr>
        <w:t>minimal</w:t>
      </w:r>
      <w:r>
        <w:rPr>
          <w:spacing w:val="-3"/>
        </w:rPr>
        <w:t> </w:t>
      </w:r>
      <w:r>
        <w:rPr>
          <w:spacing w:val="-2"/>
          <w:w w:val="80"/>
        </w:rPr>
        <w:t>price</w:t>
      </w:r>
      <w:r>
        <w:rPr>
          <w:spacing w:val="-9"/>
        </w:rPr>
        <w:t> </w:t>
      </w:r>
      <w:r>
        <w:rPr>
          <w:spacing w:val="-2"/>
          <w:w w:val="80"/>
        </w:rPr>
        <w:t>difference.</w:t>
      </w:r>
      <w:r>
        <w:rPr>
          <w:spacing w:val="-3"/>
        </w:rPr>
        <w:t> </w:t>
      </w:r>
      <w:r>
        <w:rPr>
          <w:spacing w:val="-2"/>
          <w:w w:val="80"/>
        </w:rPr>
        <w:t>Generally,</w:t>
      </w:r>
      <w:r>
        <w:rPr>
          <w:spacing w:val="-8"/>
        </w:rPr>
        <w:t> </w:t>
      </w:r>
      <w:r>
        <w:rPr>
          <w:spacing w:val="-2"/>
          <w:w w:val="80"/>
        </w:rPr>
        <w:t>it</w:t>
      </w:r>
      <w:r>
        <w:rPr>
          <w:spacing w:val="-8"/>
        </w:rPr>
        <w:t> </w:t>
      </w:r>
      <w:r>
        <w:rPr>
          <w:spacing w:val="-2"/>
          <w:w w:val="80"/>
        </w:rPr>
        <w:t>is</w:t>
      </w:r>
      <w:r>
        <w:rPr>
          <w:spacing w:val="-4"/>
        </w:rPr>
        <w:t> </w:t>
      </w:r>
      <w:r>
        <w:rPr>
          <w:spacing w:val="-2"/>
          <w:w w:val="80"/>
        </w:rPr>
        <w:t>assumed</w:t>
      </w:r>
      <w:r>
        <w:rPr>
          <w:spacing w:val="-9"/>
        </w:rPr>
        <w:t> </w:t>
      </w:r>
      <w:r>
        <w:rPr>
          <w:spacing w:val="-2"/>
          <w:w w:val="80"/>
        </w:rPr>
        <w:t>that</w:t>
      </w:r>
      <w:r>
        <w:rPr>
          <w:spacing w:val="-7"/>
        </w:rPr>
        <w:t> </w:t>
      </w:r>
      <w:r>
        <w:rPr>
          <w:spacing w:val="-2"/>
          <w:w w:val="80"/>
        </w:rPr>
        <w:t>more</w:t>
      </w:r>
      <w:r>
        <w:rPr>
          <w:spacing w:val="-9"/>
        </w:rPr>
        <w:t> </w:t>
      </w:r>
      <w:r>
        <w:rPr>
          <w:spacing w:val="-2"/>
          <w:w w:val="80"/>
        </w:rPr>
        <w:t>the</w:t>
      </w:r>
      <w:r>
        <w:rPr>
          <w:spacing w:val="-5"/>
        </w:rPr>
        <w:t> </w:t>
      </w:r>
      <w:r>
        <w:rPr>
          <w:spacing w:val="-2"/>
          <w:w w:val="80"/>
        </w:rPr>
        <w:t>numbers</w:t>
      </w:r>
      <w:r>
        <w:rPr>
          <w:spacing w:val="-8"/>
        </w:rPr>
        <w:t> </w:t>
      </w:r>
      <w:r>
        <w:rPr>
          <w:spacing w:val="-2"/>
          <w:w w:val="80"/>
        </w:rPr>
        <w:t>of</w:t>
      </w:r>
      <w:r>
        <w:rPr>
          <w:spacing w:val="-8"/>
        </w:rPr>
        <w:t> </w:t>
      </w:r>
      <w:r>
        <w:rPr>
          <w:spacing w:val="-2"/>
          <w:w w:val="80"/>
        </w:rPr>
        <w:t>orders</w:t>
      </w:r>
      <w:r>
        <w:rPr>
          <w:spacing w:val="-4"/>
        </w:rPr>
        <w:t> </w:t>
      </w:r>
      <w:r>
        <w:rPr>
          <w:spacing w:val="-2"/>
          <w:w w:val="80"/>
        </w:rPr>
        <w:t>available</w:t>
      </w:r>
      <w:r>
        <w:rPr>
          <w:spacing w:val="-8"/>
        </w:rPr>
        <w:t> </w:t>
      </w:r>
      <w:r>
        <w:rPr>
          <w:spacing w:val="-2"/>
          <w:w w:val="80"/>
        </w:rPr>
        <w:t>in a</w:t>
      </w:r>
      <w:r>
        <w:rPr>
          <w:spacing w:val="-13"/>
        </w:rPr>
        <w:t> </w:t>
      </w:r>
      <w:r>
        <w:rPr>
          <w:spacing w:val="-2"/>
          <w:w w:val="80"/>
        </w:rPr>
        <w:t>market,</w:t>
      </w:r>
      <w:r>
        <w:rPr>
          <w:spacing w:val="-7"/>
        </w:rPr>
        <w:t> </w:t>
      </w:r>
      <w:r>
        <w:rPr>
          <w:spacing w:val="-2"/>
          <w:w w:val="80"/>
        </w:rPr>
        <w:t>greater</w:t>
      </w:r>
      <w:r>
        <w:rPr>
          <w:spacing w:val="-2"/>
        </w:rPr>
        <w:t> </w:t>
      </w:r>
      <w:r>
        <w:rPr>
          <w:spacing w:val="-2"/>
          <w:w w:val="80"/>
        </w:rPr>
        <w:t>is</w:t>
      </w:r>
      <w:r>
        <w:rPr>
          <w:spacing w:val="-8"/>
        </w:rPr>
        <w:t> </w:t>
      </w:r>
      <w:r>
        <w:rPr>
          <w:spacing w:val="-2"/>
          <w:w w:val="80"/>
        </w:rPr>
        <w:t>the</w:t>
      </w:r>
      <w:r>
        <w:rPr>
          <w:spacing w:val="-8"/>
        </w:rPr>
        <w:t> </w:t>
      </w:r>
      <w:r>
        <w:rPr>
          <w:spacing w:val="-2"/>
          <w:w w:val="80"/>
        </w:rPr>
        <w:t>liquidity.</w:t>
      </w:r>
      <w:r>
        <w:rPr>
          <w:spacing w:val="-6"/>
        </w:rPr>
        <w:t> </w:t>
      </w:r>
      <w:r>
        <w:rPr>
          <w:spacing w:val="-2"/>
          <w:w w:val="80"/>
        </w:rPr>
        <w:t>Liquidity</w:t>
      </w:r>
      <w:r>
        <w:rPr>
          <w:spacing w:val="-12"/>
        </w:rPr>
        <w:t> </w:t>
      </w:r>
      <w:r>
        <w:rPr>
          <w:spacing w:val="-2"/>
          <w:w w:val="80"/>
        </w:rPr>
        <w:t>is</w:t>
      </w:r>
      <w:r>
        <w:rPr>
          <w:spacing w:val="-8"/>
        </w:rPr>
        <w:t> </w:t>
      </w:r>
      <w:r>
        <w:rPr>
          <w:spacing w:val="-2"/>
          <w:w w:val="80"/>
        </w:rPr>
        <w:t>important</w:t>
      </w:r>
      <w:r>
        <w:rPr>
          <w:spacing w:val="-2"/>
        </w:rPr>
        <w:t> </w:t>
      </w:r>
      <w:r>
        <w:rPr>
          <w:spacing w:val="-2"/>
          <w:w w:val="80"/>
        </w:rPr>
        <w:t>because</w:t>
      </w:r>
      <w:r>
        <w:rPr>
          <w:spacing w:val="-13"/>
        </w:rPr>
        <w:t> </w:t>
      </w:r>
      <w:r>
        <w:rPr>
          <w:spacing w:val="-2"/>
          <w:w w:val="80"/>
        </w:rPr>
        <w:t>with</w:t>
      </w:r>
      <w:r>
        <w:rPr>
          <w:spacing w:val="-8"/>
        </w:rPr>
        <w:t> </w:t>
      </w:r>
      <w:r>
        <w:rPr>
          <w:spacing w:val="-2"/>
          <w:w w:val="80"/>
        </w:rPr>
        <w:t>greater</w:t>
      </w:r>
      <w:r>
        <w:rPr>
          <w:spacing w:val="-7"/>
        </w:rPr>
        <w:t> </w:t>
      </w:r>
      <w:r>
        <w:rPr>
          <w:spacing w:val="-2"/>
          <w:w w:val="80"/>
        </w:rPr>
        <w:t>liquidity,</w:t>
      </w:r>
      <w:r>
        <w:rPr>
          <w:spacing w:val="-6"/>
        </w:rPr>
        <w:t> </w:t>
      </w:r>
      <w:r>
        <w:rPr>
          <w:spacing w:val="-2"/>
          <w:w w:val="80"/>
        </w:rPr>
        <w:t>it</w:t>
      </w:r>
      <w:r>
        <w:rPr>
          <w:spacing w:val="-7"/>
        </w:rPr>
        <w:t> </w:t>
      </w:r>
      <w:r>
        <w:rPr>
          <w:spacing w:val="-2"/>
          <w:w w:val="80"/>
        </w:rPr>
        <w:t>is</w:t>
      </w:r>
      <w:r>
        <w:rPr>
          <w:spacing w:val="-13"/>
        </w:rPr>
        <w:t> </w:t>
      </w:r>
      <w:r>
        <w:rPr>
          <w:spacing w:val="-2"/>
          <w:w w:val="80"/>
        </w:rPr>
        <w:t>easier</w:t>
      </w:r>
      <w:r>
        <w:rPr>
          <w:spacing w:val="-7"/>
        </w:rPr>
        <w:t> </w:t>
      </w:r>
      <w:r>
        <w:rPr>
          <w:spacing w:val="-2"/>
          <w:w w:val="80"/>
        </w:rPr>
        <w:t>for</w:t>
      </w:r>
      <w:r>
        <w:rPr>
          <w:spacing w:val="-12"/>
        </w:rPr>
        <w:t> </w:t>
      </w:r>
      <w:r>
        <w:rPr>
          <w:spacing w:val="-2"/>
          <w:w w:val="80"/>
        </w:rPr>
        <w:t>investors</w:t>
      </w:r>
      <w:r>
        <w:rPr>
          <w:spacing w:val="-8"/>
        </w:rPr>
        <w:t> </w:t>
      </w:r>
      <w:r>
        <w:rPr>
          <w:spacing w:val="-2"/>
          <w:w w:val="80"/>
        </w:rPr>
        <w:t>to</w:t>
      </w:r>
      <w:r>
        <w:rPr>
          <w:spacing w:val="-13"/>
        </w:rPr>
        <w:t> </w:t>
      </w:r>
      <w:r>
        <w:rPr>
          <w:spacing w:val="-2"/>
          <w:w w:val="80"/>
        </w:rPr>
        <w:t>buy</w:t>
      </w:r>
      <w:r>
        <w:rPr>
          <w:spacing w:val="-8"/>
        </w:rPr>
        <w:t> </w:t>
      </w:r>
      <w:r>
        <w:rPr>
          <w:spacing w:val="-2"/>
          <w:w w:val="80"/>
        </w:rPr>
        <w:t>and/or sell</w:t>
      </w:r>
      <w:r>
        <w:rPr>
          <w:spacing w:val="-3"/>
        </w:rPr>
        <w:t> </w:t>
      </w:r>
      <w:r>
        <w:rPr>
          <w:spacing w:val="-2"/>
          <w:w w:val="80"/>
        </w:rPr>
        <w:t>securities</w:t>
      </w:r>
      <w:r>
        <w:rPr>
          <w:spacing w:val="-3"/>
        </w:rPr>
        <w:t> </w:t>
      </w:r>
      <w:r>
        <w:rPr>
          <w:spacing w:val="-2"/>
          <w:w w:val="80"/>
        </w:rPr>
        <w:t>/</w:t>
      </w:r>
      <w:r>
        <w:rPr>
          <w:spacing w:val="-2"/>
        </w:rPr>
        <w:t> </w:t>
      </w:r>
      <w:r>
        <w:rPr>
          <w:spacing w:val="-2"/>
          <w:w w:val="80"/>
        </w:rPr>
        <w:t>derivatives</w:t>
      </w:r>
      <w:r>
        <w:rPr>
          <w:spacing w:val="-12"/>
        </w:rPr>
        <w:t> </w:t>
      </w:r>
      <w:r>
        <w:rPr>
          <w:spacing w:val="-2"/>
          <w:w w:val="80"/>
        </w:rPr>
        <w:t>contracts</w:t>
      </w:r>
      <w:r>
        <w:rPr>
          <w:spacing w:val="-2"/>
        </w:rPr>
        <w:t> </w:t>
      </w:r>
      <w:r>
        <w:rPr>
          <w:spacing w:val="-2"/>
          <w:w w:val="80"/>
        </w:rPr>
        <w:t>swiftly</w:t>
      </w:r>
      <w:r>
        <w:rPr>
          <w:spacing w:val="-3"/>
        </w:rPr>
        <w:t> </w:t>
      </w:r>
      <w:r>
        <w:rPr>
          <w:spacing w:val="-2"/>
          <w:w w:val="80"/>
        </w:rPr>
        <w:t>and</w:t>
      </w:r>
      <w:r>
        <w:rPr>
          <w:spacing w:val="-8"/>
        </w:rPr>
        <w:t> </w:t>
      </w:r>
      <w:r>
        <w:rPr>
          <w:spacing w:val="-2"/>
          <w:w w:val="80"/>
        </w:rPr>
        <w:t>with</w:t>
      </w:r>
      <w:r>
        <w:rPr>
          <w:spacing w:val="-8"/>
        </w:rPr>
        <w:t> </w:t>
      </w:r>
      <w:r>
        <w:rPr>
          <w:spacing w:val="-2"/>
          <w:w w:val="80"/>
        </w:rPr>
        <w:t>minimal</w:t>
      </w:r>
      <w:r>
        <w:rPr>
          <w:spacing w:val="-8"/>
        </w:rPr>
        <w:t> </w:t>
      </w:r>
      <w:r>
        <w:rPr>
          <w:spacing w:val="-2"/>
          <w:w w:val="80"/>
        </w:rPr>
        <w:t>price</w:t>
      </w:r>
      <w:r>
        <w:rPr>
          <w:spacing w:val="-3"/>
        </w:rPr>
        <w:t> </w:t>
      </w:r>
      <w:r>
        <w:rPr>
          <w:spacing w:val="-2"/>
          <w:w w:val="80"/>
        </w:rPr>
        <w:t>difference,</w:t>
      </w:r>
      <w:r>
        <w:rPr>
          <w:spacing w:val="-7"/>
        </w:rPr>
        <w:t> </w:t>
      </w:r>
      <w:r>
        <w:rPr>
          <w:spacing w:val="-2"/>
          <w:w w:val="80"/>
        </w:rPr>
        <w:t>and</w:t>
      </w:r>
      <w:r>
        <w:rPr>
          <w:spacing w:val="-13"/>
        </w:rPr>
        <w:t> </w:t>
      </w:r>
      <w:r>
        <w:rPr>
          <w:spacing w:val="-2"/>
          <w:w w:val="80"/>
        </w:rPr>
        <w:t>as</w:t>
      </w:r>
      <w:r>
        <w:rPr>
          <w:spacing w:val="-3"/>
        </w:rPr>
        <w:t> </w:t>
      </w:r>
      <w:r>
        <w:rPr>
          <w:spacing w:val="-2"/>
          <w:w w:val="80"/>
        </w:rPr>
        <w:t>a</w:t>
      </w:r>
      <w:r>
        <w:rPr>
          <w:spacing w:val="-8"/>
        </w:rPr>
        <w:t> </w:t>
      </w:r>
      <w:r>
        <w:rPr>
          <w:spacing w:val="-2"/>
          <w:w w:val="80"/>
        </w:rPr>
        <w:t>result,</w:t>
      </w:r>
      <w:r>
        <w:rPr>
          <w:spacing w:val="-2"/>
        </w:rPr>
        <w:t> </w:t>
      </w:r>
      <w:r>
        <w:rPr>
          <w:spacing w:val="-2"/>
          <w:w w:val="80"/>
        </w:rPr>
        <w:t>investors</w:t>
      </w:r>
      <w:r>
        <w:rPr>
          <w:spacing w:val="-3"/>
        </w:rPr>
        <w:t> </w:t>
      </w:r>
      <w:r>
        <w:rPr>
          <w:spacing w:val="-2"/>
          <w:w w:val="80"/>
        </w:rPr>
        <w:t>are</w:t>
      </w:r>
      <w:r>
        <w:rPr>
          <w:spacing w:val="-3"/>
        </w:rPr>
        <w:t> </w:t>
      </w:r>
      <w:r>
        <w:rPr>
          <w:spacing w:val="-2"/>
          <w:w w:val="80"/>
        </w:rPr>
        <w:t>more</w:t>
      </w:r>
      <w:r>
        <w:rPr>
          <w:spacing w:val="-12"/>
        </w:rPr>
        <w:t> </w:t>
      </w:r>
      <w:r>
        <w:rPr>
          <w:spacing w:val="-2"/>
          <w:w w:val="80"/>
        </w:rPr>
        <w:t>likely</w:t>
      </w:r>
      <w:r>
        <w:rPr>
          <w:spacing w:val="-8"/>
        </w:rPr>
        <w:t> </w:t>
      </w:r>
      <w:r>
        <w:rPr>
          <w:spacing w:val="-2"/>
          <w:w w:val="80"/>
        </w:rPr>
        <w:t>to </w:t>
      </w:r>
      <w:r>
        <w:rPr>
          <w:w w:val="80"/>
        </w:rPr>
        <w:t>pay or receive a competitive price for securities / derivatives contracts purchased or sold. There may be a risk of</w:t>
      </w:r>
      <w:r>
        <w:rPr>
          <w:spacing w:val="14"/>
        </w:rPr>
        <w:t> </w:t>
      </w:r>
      <w:r>
        <w:rPr>
          <w:w w:val="80"/>
        </w:rPr>
        <w:t>lower liquidity in some securities / derivatives contracts as compared to active securities</w:t>
      </w:r>
      <w:r>
        <w:rPr>
          <w:spacing w:val="23"/>
        </w:rPr>
        <w:t> </w:t>
      </w:r>
      <w:r>
        <w:rPr>
          <w:w w:val="80"/>
        </w:rPr>
        <w:t>/ derivatives contracts. As a result, </w:t>
      </w:r>
      <w:r>
        <w:rPr>
          <w:spacing w:val="-2"/>
          <w:w w:val="85"/>
        </w:rPr>
        <w:t>your</w:t>
      </w:r>
      <w:r>
        <w:rPr>
          <w:spacing w:val="-7"/>
        </w:rPr>
        <w:t> </w:t>
      </w:r>
      <w:r>
        <w:rPr>
          <w:spacing w:val="-2"/>
          <w:w w:val="85"/>
        </w:rPr>
        <w:t>order may only be partially</w:t>
      </w:r>
      <w:r>
        <w:rPr>
          <w:spacing w:val="-7"/>
        </w:rPr>
        <w:t> </w:t>
      </w:r>
      <w:r>
        <w:rPr>
          <w:spacing w:val="-2"/>
          <w:w w:val="85"/>
        </w:rPr>
        <w:t>executed,</w:t>
      </w:r>
      <w:r>
        <w:rPr>
          <w:spacing w:val="-7"/>
        </w:rPr>
        <w:t> </w:t>
      </w:r>
      <w:r>
        <w:rPr>
          <w:spacing w:val="-2"/>
          <w:w w:val="85"/>
        </w:rPr>
        <w:t>or may be</w:t>
      </w:r>
      <w:r>
        <w:rPr>
          <w:spacing w:val="-7"/>
        </w:rPr>
        <w:t> </w:t>
      </w:r>
      <w:r>
        <w:rPr>
          <w:spacing w:val="-2"/>
          <w:w w:val="85"/>
        </w:rPr>
        <w:t>executed with relatively greater price difference or may not be </w:t>
      </w:r>
      <w:r>
        <w:rPr>
          <w:w w:val="90"/>
        </w:rPr>
        <w:t>executed at</w:t>
      </w:r>
      <w:r>
        <w:rPr>
          <w:spacing w:val="-1"/>
          <w:w w:val="90"/>
        </w:rPr>
        <w:t> </w:t>
      </w:r>
      <w:r>
        <w:rPr>
          <w:w w:val="90"/>
        </w:rPr>
        <w:t>all.</w:t>
      </w:r>
    </w:p>
    <w:p>
      <w:pPr>
        <w:pStyle w:val="ListParagraph"/>
        <w:numPr>
          <w:ilvl w:val="2"/>
          <w:numId w:val="45"/>
        </w:numPr>
        <w:tabs>
          <w:tab w:pos="928" w:val="left" w:leader="none"/>
          <w:tab w:pos="938" w:val="left" w:leader="none"/>
        </w:tabs>
        <w:spacing w:line="242" w:lineRule="auto" w:before="23" w:after="0"/>
        <w:ind w:left="938" w:right="248" w:hanging="740"/>
        <w:jc w:val="both"/>
        <w:rPr>
          <w:sz w:val="22"/>
        </w:rPr>
      </w:pPr>
      <w:r>
        <w:rPr>
          <w:spacing w:val="-2"/>
          <w:w w:val="80"/>
          <w:sz w:val="22"/>
        </w:rPr>
        <w:t>Buying</w:t>
      </w:r>
      <w:r>
        <w:rPr>
          <w:spacing w:val="-8"/>
          <w:sz w:val="22"/>
        </w:rPr>
        <w:t> </w:t>
      </w:r>
      <w:r>
        <w:rPr>
          <w:spacing w:val="-2"/>
          <w:w w:val="80"/>
          <w:sz w:val="22"/>
        </w:rPr>
        <w:t>or</w:t>
      </w:r>
      <w:r>
        <w:rPr>
          <w:spacing w:val="-7"/>
          <w:sz w:val="22"/>
        </w:rPr>
        <w:t> </w:t>
      </w:r>
      <w:r>
        <w:rPr>
          <w:spacing w:val="-2"/>
          <w:w w:val="80"/>
          <w:sz w:val="22"/>
        </w:rPr>
        <w:t>selling</w:t>
      </w:r>
      <w:r>
        <w:rPr>
          <w:spacing w:val="-12"/>
          <w:sz w:val="22"/>
        </w:rPr>
        <w:t> </w:t>
      </w:r>
      <w:r>
        <w:rPr>
          <w:spacing w:val="-2"/>
          <w:w w:val="80"/>
          <w:sz w:val="22"/>
        </w:rPr>
        <w:t>securities</w:t>
      </w:r>
      <w:r>
        <w:rPr>
          <w:spacing w:val="-8"/>
          <w:sz w:val="22"/>
        </w:rPr>
        <w:t> </w:t>
      </w:r>
      <w:r>
        <w:rPr>
          <w:spacing w:val="-2"/>
          <w:w w:val="80"/>
          <w:sz w:val="22"/>
        </w:rPr>
        <w:t>/</w:t>
      </w:r>
      <w:r>
        <w:rPr>
          <w:spacing w:val="-7"/>
          <w:sz w:val="22"/>
        </w:rPr>
        <w:t> </w:t>
      </w:r>
      <w:r>
        <w:rPr>
          <w:spacing w:val="-2"/>
          <w:w w:val="80"/>
          <w:sz w:val="22"/>
        </w:rPr>
        <w:t>derivatives</w:t>
      </w:r>
      <w:r>
        <w:rPr>
          <w:spacing w:val="-7"/>
          <w:sz w:val="22"/>
        </w:rPr>
        <w:t> </w:t>
      </w:r>
      <w:r>
        <w:rPr>
          <w:spacing w:val="-2"/>
          <w:w w:val="80"/>
          <w:sz w:val="22"/>
        </w:rPr>
        <w:t>contracts</w:t>
      </w:r>
      <w:r>
        <w:rPr>
          <w:spacing w:val="-7"/>
          <w:sz w:val="22"/>
        </w:rPr>
        <w:t> </w:t>
      </w:r>
      <w:r>
        <w:rPr>
          <w:spacing w:val="-2"/>
          <w:w w:val="80"/>
          <w:sz w:val="22"/>
        </w:rPr>
        <w:t>as</w:t>
      </w:r>
      <w:r>
        <w:rPr>
          <w:spacing w:val="-8"/>
          <w:sz w:val="22"/>
        </w:rPr>
        <w:t> </w:t>
      </w:r>
      <w:r>
        <w:rPr>
          <w:spacing w:val="-2"/>
          <w:w w:val="80"/>
          <w:sz w:val="22"/>
        </w:rPr>
        <w:t>part</w:t>
      </w:r>
      <w:r>
        <w:rPr>
          <w:spacing w:val="-7"/>
          <w:sz w:val="22"/>
        </w:rPr>
        <w:t> </w:t>
      </w:r>
      <w:r>
        <w:rPr>
          <w:spacing w:val="-2"/>
          <w:w w:val="80"/>
          <w:sz w:val="22"/>
        </w:rPr>
        <w:t>of</w:t>
      </w:r>
      <w:r>
        <w:rPr>
          <w:spacing w:val="-7"/>
          <w:sz w:val="22"/>
        </w:rPr>
        <w:t> </w:t>
      </w:r>
      <w:r>
        <w:rPr>
          <w:spacing w:val="-2"/>
          <w:w w:val="80"/>
          <w:sz w:val="22"/>
        </w:rPr>
        <w:t>a</w:t>
      </w:r>
      <w:r>
        <w:rPr>
          <w:spacing w:val="-8"/>
          <w:sz w:val="22"/>
        </w:rPr>
        <w:t> </w:t>
      </w:r>
      <w:r>
        <w:rPr>
          <w:spacing w:val="-2"/>
          <w:w w:val="80"/>
          <w:sz w:val="22"/>
        </w:rPr>
        <w:t>day</w:t>
      </w:r>
      <w:r>
        <w:rPr>
          <w:spacing w:val="-3"/>
          <w:sz w:val="22"/>
        </w:rPr>
        <w:t> </w:t>
      </w:r>
      <w:r>
        <w:rPr>
          <w:spacing w:val="-2"/>
          <w:w w:val="80"/>
          <w:sz w:val="22"/>
        </w:rPr>
        <w:t>trading</w:t>
      </w:r>
      <w:r>
        <w:rPr>
          <w:spacing w:val="-8"/>
          <w:sz w:val="22"/>
        </w:rPr>
        <w:t> </w:t>
      </w:r>
      <w:r>
        <w:rPr>
          <w:spacing w:val="-2"/>
          <w:w w:val="80"/>
          <w:sz w:val="22"/>
        </w:rPr>
        <w:t>strategy</w:t>
      </w:r>
      <w:r>
        <w:rPr>
          <w:spacing w:val="-7"/>
          <w:sz w:val="22"/>
        </w:rPr>
        <w:t> </w:t>
      </w:r>
      <w:r>
        <w:rPr>
          <w:spacing w:val="-2"/>
          <w:w w:val="80"/>
          <w:sz w:val="22"/>
        </w:rPr>
        <w:t>may</w:t>
      </w:r>
      <w:r>
        <w:rPr>
          <w:spacing w:val="-8"/>
          <w:sz w:val="22"/>
        </w:rPr>
        <w:t> </w:t>
      </w:r>
      <w:r>
        <w:rPr>
          <w:spacing w:val="-2"/>
          <w:w w:val="80"/>
          <w:sz w:val="22"/>
        </w:rPr>
        <w:t>also</w:t>
      </w:r>
      <w:r>
        <w:rPr>
          <w:spacing w:val="-8"/>
          <w:sz w:val="22"/>
        </w:rPr>
        <w:t> </w:t>
      </w:r>
      <w:r>
        <w:rPr>
          <w:spacing w:val="-2"/>
          <w:w w:val="80"/>
          <w:sz w:val="22"/>
        </w:rPr>
        <w:t>result</w:t>
      </w:r>
      <w:r>
        <w:rPr>
          <w:spacing w:val="-7"/>
          <w:sz w:val="22"/>
        </w:rPr>
        <w:t> </w:t>
      </w:r>
      <w:r>
        <w:rPr>
          <w:spacing w:val="-2"/>
          <w:w w:val="80"/>
          <w:sz w:val="22"/>
        </w:rPr>
        <w:t>into</w:t>
      </w:r>
      <w:r>
        <w:rPr>
          <w:spacing w:val="-8"/>
          <w:sz w:val="22"/>
        </w:rPr>
        <w:t> </w:t>
      </w:r>
      <w:r>
        <w:rPr>
          <w:spacing w:val="-2"/>
          <w:w w:val="80"/>
          <w:sz w:val="22"/>
        </w:rPr>
        <w:t>losses,</w:t>
      </w:r>
      <w:r>
        <w:rPr>
          <w:spacing w:val="-6"/>
          <w:sz w:val="22"/>
        </w:rPr>
        <w:t> </w:t>
      </w:r>
      <w:r>
        <w:rPr>
          <w:spacing w:val="-2"/>
          <w:w w:val="80"/>
          <w:sz w:val="22"/>
        </w:rPr>
        <w:t>because</w:t>
      </w:r>
      <w:r>
        <w:rPr>
          <w:spacing w:val="-8"/>
          <w:sz w:val="22"/>
        </w:rPr>
        <w:t> </w:t>
      </w:r>
      <w:r>
        <w:rPr>
          <w:spacing w:val="-2"/>
          <w:w w:val="80"/>
          <w:sz w:val="22"/>
        </w:rPr>
        <w:t>in </w:t>
      </w:r>
      <w:r>
        <w:rPr>
          <w:w w:val="80"/>
          <w:sz w:val="22"/>
        </w:rPr>
        <w:t>such a situation, securities / derivatives contracts may have to be sold / purchased at low</w:t>
      </w:r>
      <w:r>
        <w:rPr>
          <w:spacing w:val="-1"/>
          <w:w w:val="80"/>
          <w:sz w:val="22"/>
        </w:rPr>
        <w:t> </w:t>
      </w:r>
      <w:r>
        <w:rPr>
          <w:w w:val="80"/>
          <w:sz w:val="22"/>
        </w:rPr>
        <w:t>/ high prices, compared to the </w:t>
      </w:r>
      <w:r>
        <w:rPr>
          <w:spacing w:val="-2"/>
          <w:w w:val="85"/>
          <w:sz w:val="22"/>
        </w:rPr>
        <w:t>expected</w:t>
      </w:r>
      <w:r>
        <w:rPr>
          <w:spacing w:val="-3"/>
          <w:sz w:val="22"/>
        </w:rPr>
        <w:t> </w:t>
      </w:r>
      <w:r>
        <w:rPr>
          <w:spacing w:val="-2"/>
          <w:w w:val="85"/>
          <w:sz w:val="22"/>
        </w:rPr>
        <w:t>price levels, so as not to have</w:t>
      </w:r>
      <w:r>
        <w:rPr>
          <w:spacing w:val="-1"/>
          <w:sz w:val="22"/>
        </w:rPr>
        <w:t> </w:t>
      </w:r>
      <w:r>
        <w:rPr>
          <w:spacing w:val="-2"/>
          <w:w w:val="85"/>
          <w:sz w:val="22"/>
        </w:rPr>
        <w:t>any open position or</w:t>
      </w:r>
      <w:r>
        <w:rPr>
          <w:sz w:val="22"/>
        </w:rPr>
        <w:t> </w:t>
      </w:r>
      <w:r>
        <w:rPr>
          <w:spacing w:val="-2"/>
          <w:w w:val="85"/>
          <w:sz w:val="22"/>
        </w:rPr>
        <w:t>obligation to deliver</w:t>
      </w:r>
      <w:r>
        <w:rPr>
          <w:sz w:val="22"/>
        </w:rPr>
        <w:t> </w:t>
      </w:r>
      <w:r>
        <w:rPr>
          <w:spacing w:val="-2"/>
          <w:w w:val="85"/>
          <w:sz w:val="22"/>
        </w:rPr>
        <w:t>or receive a security / derivatives </w:t>
      </w:r>
      <w:r>
        <w:rPr>
          <w:spacing w:val="-2"/>
          <w:w w:val="90"/>
          <w:sz w:val="22"/>
        </w:rPr>
        <w:t>contract.</w:t>
      </w:r>
    </w:p>
    <w:p>
      <w:pPr>
        <w:pStyle w:val="ListParagraph"/>
        <w:numPr>
          <w:ilvl w:val="1"/>
          <w:numId w:val="45"/>
        </w:numPr>
        <w:tabs>
          <w:tab w:pos="932" w:val="left" w:leader="none"/>
        </w:tabs>
        <w:spacing w:line="240" w:lineRule="auto" w:before="27" w:after="0"/>
        <w:ind w:left="932" w:right="0" w:hanging="733"/>
        <w:jc w:val="both"/>
        <w:rPr>
          <w:sz w:val="22"/>
        </w:rPr>
      </w:pPr>
      <w:r>
        <w:rPr>
          <w:spacing w:val="-2"/>
          <w:w w:val="80"/>
          <w:sz w:val="22"/>
        </w:rPr>
        <w:t>Risk</w:t>
      </w:r>
      <w:r>
        <w:rPr>
          <w:spacing w:val="-7"/>
          <w:w w:val="80"/>
          <w:sz w:val="22"/>
        </w:rPr>
        <w:t> </w:t>
      </w:r>
      <w:r>
        <w:rPr>
          <w:spacing w:val="-2"/>
          <w:w w:val="80"/>
          <w:sz w:val="22"/>
        </w:rPr>
        <w:t>of</w:t>
      </w:r>
      <w:r>
        <w:rPr>
          <w:spacing w:val="-11"/>
          <w:w w:val="80"/>
          <w:sz w:val="22"/>
        </w:rPr>
        <w:t> </w:t>
      </w:r>
      <w:r>
        <w:rPr>
          <w:spacing w:val="-2"/>
          <w:w w:val="80"/>
          <w:sz w:val="22"/>
        </w:rPr>
        <w:t>Wider</w:t>
      </w:r>
      <w:r>
        <w:rPr>
          <w:spacing w:val="-11"/>
          <w:w w:val="80"/>
          <w:sz w:val="22"/>
        </w:rPr>
        <w:t> </w:t>
      </w:r>
      <w:r>
        <w:rPr>
          <w:spacing w:val="-2"/>
          <w:w w:val="80"/>
          <w:sz w:val="22"/>
        </w:rPr>
        <w:t>Spreads:</w:t>
      </w:r>
    </w:p>
    <w:p>
      <w:pPr>
        <w:pStyle w:val="BodyText"/>
        <w:spacing w:line="242" w:lineRule="auto" w:before="29"/>
        <w:ind w:left="938" w:right="262"/>
        <w:jc w:val="both"/>
      </w:pPr>
      <w:r>
        <w:rPr>
          <w:w w:val="80"/>
        </w:rPr>
        <w:t>Spread refers to the difference</w:t>
      </w:r>
      <w:r>
        <w:rPr/>
        <w:t> </w:t>
      </w:r>
      <w:r>
        <w:rPr>
          <w:w w:val="80"/>
        </w:rPr>
        <w:t>in best buy price and best sell</w:t>
      </w:r>
      <w:r>
        <w:rPr/>
        <w:t> </w:t>
      </w:r>
      <w:r>
        <w:rPr>
          <w:w w:val="80"/>
        </w:rPr>
        <w:t>price. It represents the</w:t>
      </w:r>
      <w:r>
        <w:rPr/>
        <w:t> </w:t>
      </w:r>
      <w:r>
        <w:rPr>
          <w:w w:val="80"/>
        </w:rPr>
        <w:t>differential between the price of buying a</w:t>
      </w:r>
      <w:r>
        <w:rPr>
          <w:spacing w:val="-1"/>
          <w:w w:val="80"/>
        </w:rPr>
        <w:t> </w:t>
      </w:r>
      <w:r>
        <w:rPr>
          <w:w w:val="80"/>
        </w:rPr>
        <w:t>security / derivatives contract and immediately selling it or vice versa. Lower</w:t>
      </w:r>
      <w:r>
        <w:rPr>
          <w:spacing w:val="-1"/>
        </w:rPr>
        <w:t> </w:t>
      </w:r>
      <w:r>
        <w:rPr>
          <w:w w:val="80"/>
        </w:rPr>
        <w:t>liquidity and higher volatility may result in</w:t>
      </w:r>
      <w:r>
        <w:rPr>
          <w:spacing w:val="-3"/>
          <w:w w:val="80"/>
        </w:rPr>
        <w:t> </w:t>
      </w:r>
      <w:r>
        <w:rPr>
          <w:w w:val="80"/>
        </w:rPr>
        <w:t>wider than normal spreads for less liquid or illiquid securities</w:t>
      </w:r>
      <w:r>
        <w:rPr>
          <w:spacing w:val="-1"/>
          <w:w w:val="80"/>
        </w:rPr>
        <w:t> </w:t>
      </w:r>
      <w:r>
        <w:rPr>
          <w:w w:val="80"/>
        </w:rPr>
        <w:t>/ derivatives contracts. This in turn</w:t>
      </w:r>
      <w:r>
        <w:rPr>
          <w:spacing w:val="-3"/>
          <w:w w:val="80"/>
        </w:rPr>
        <w:t> </w:t>
      </w:r>
      <w:r>
        <w:rPr>
          <w:w w:val="80"/>
        </w:rPr>
        <w:t>will hamper</w:t>
      </w:r>
    </w:p>
    <w:p>
      <w:pPr>
        <w:pStyle w:val="BodyText"/>
        <w:spacing w:after="0" w:line="242" w:lineRule="auto"/>
        <w:jc w:val="both"/>
        <w:sectPr>
          <w:pgSz w:w="11910" w:h="16840"/>
          <w:pgMar w:header="0" w:footer="837" w:top="640" w:bottom="1020" w:left="708" w:right="708"/>
        </w:sectPr>
      </w:pPr>
    </w:p>
    <w:p>
      <w:pPr>
        <w:pStyle w:val="BodyText"/>
        <w:spacing w:before="80"/>
        <w:ind w:left="199"/>
      </w:pPr>
      <w:r>
        <w:rPr>
          <w:spacing w:val="-2"/>
          <w:w w:val="80"/>
        </w:rPr>
        <w:t>better</w:t>
      </w:r>
      <w:r>
        <w:rPr>
          <w:spacing w:val="-10"/>
          <w:w w:val="80"/>
        </w:rPr>
        <w:t> </w:t>
      </w:r>
      <w:r>
        <w:rPr>
          <w:spacing w:val="-2"/>
          <w:w w:val="80"/>
        </w:rPr>
        <w:t>price</w:t>
      </w:r>
      <w:r>
        <w:rPr>
          <w:spacing w:val="-5"/>
          <w:w w:val="80"/>
        </w:rPr>
        <w:t> </w:t>
      </w:r>
      <w:r>
        <w:rPr>
          <w:spacing w:val="-2"/>
          <w:w w:val="80"/>
        </w:rPr>
        <w:t>formation.</w:t>
      </w:r>
    </w:p>
    <w:p>
      <w:pPr>
        <w:numPr>
          <w:ilvl w:val="1"/>
          <w:numId w:val="45"/>
        </w:numPr>
        <w:tabs>
          <w:tab w:pos="938" w:val="left" w:leader="none"/>
        </w:tabs>
        <w:spacing w:before="21"/>
        <w:ind w:left="938" w:right="0" w:hanging="739"/>
        <w:jc w:val="left"/>
        <w:rPr>
          <w:sz w:val="22"/>
        </w:rPr>
      </w:pPr>
      <w:bookmarkStart w:name="1.4 Risk-reducing orders:" w:id="97"/>
      <w:bookmarkEnd w:id="97"/>
      <w:r>
        <w:rPr/>
      </w:r>
      <w:r>
        <w:rPr>
          <w:rFonts w:ascii="Arial"/>
          <w:b/>
          <w:spacing w:val="2"/>
          <w:w w:val="75"/>
          <w:sz w:val="22"/>
        </w:rPr>
        <w:t>Risk-reducing</w:t>
      </w:r>
      <w:r>
        <w:rPr>
          <w:rFonts w:ascii="Arial"/>
          <w:b/>
          <w:spacing w:val="14"/>
          <w:sz w:val="22"/>
        </w:rPr>
        <w:t> </w:t>
      </w:r>
      <w:r>
        <w:rPr>
          <w:rFonts w:ascii="Arial"/>
          <w:b/>
          <w:spacing w:val="-2"/>
          <w:w w:val="75"/>
          <w:sz w:val="22"/>
        </w:rPr>
        <w:t>orders:</w:t>
      </w:r>
    </w:p>
    <w:p>
      <w:pPr>
        <w:pStyle w:val="BodyText"/>
        <w:spacing w:before="34"/>
        <w:ind w:left="938" w:right="248"/>
        <w:jc w:val="both"/>
      </w:pPr>
      <w:r>
        <w:rPr>
          <w:w w:val="80"/>
        </w:rPr>
        <w:t>The</w:t>
      </w:r>
      <w:r>
        <w:rPr>
          <w:spacing w:val="-3"/>
          <w:w w:val="80"/>
        </w:rPr>
        <w:t> </w:t>
      </w:r>
      <w:r>
        <w:rPr>
          <w:w w:val="80"/>
        </w:rPr>
        <w:t>placing</w:t>
      </w:r>
      <w:r>
        <w:rPr>
          <w:spacing w:val="-3"/>
          <w:w w:val="80"/>
        </w:rPr>
        <w:t> </w:t>
      </w:r>
      <w:r>
        <w:rPr>
          <w:w w:val="80"/>
        </w:rPr>
        <w:t>of</w:t>
      </w:r>
      <w:r>
        <w:rPr>
          <w:spacing w:val="-3"/>
          <w:w w:val="80"/>
        </w:rPr>
        <w:t> </w:t>
      </w:r>
      <w:r>
        <w:rPr>
          <w:w w:val="80"/>
        </w:rPr>
        <w:t>orders</w:t>
      </w:r>
      <w:r>
        <w:rPr>
          <w:spacing w:val="-3"/>
          <w:w w:val="80"/>
        </w:rPr>
        <w:t> </w:t>
      </w:r>
      <w:r>
        <w:rPr>
          <w:w w:val="80"/>
        </w:rPr>
        <w:t>(e.g.,</w:t>
      </w:r>
      <w:r>
        <w:rPr>
          <w:spacing w:val="-3"/>
          <w:w w:val="80"/>
        </w:rPr>
        <w:t> </w:t>
      </w:r>
      <w:r>
        <w:rPr>
          <w:w w:val="80"/>
        </w:rPr>
        <w:t>"stop</w:t>
      </w:r>
      <w:r>
        <w:rPr>
          <w:spacing w:val="-3"/>
          <w:w w:val="80"/>
        </w:rPr>
        <w:t> </w:t>
      </w:r>
      <w:r>
        <w:rPr>
          <w:w w:val="80"/>
        </w:rPr>
        <w:t>loss”</w:t>
      </w:r>
      <w:r>
        <w:rPr>
          <w:spacing w:val="-3"/>
          <w:w w:val="80"/>
        </w:rPr>
        <w:t> </w:t>
      </w:r>
      <w:r>
        <w:rPr>
          <w:w w:val="80"/>
        </w:rPr>
        <w:t>orders,</w:t>
      </w:r>
      <w:r>
        <w:rPr>
          <w:spacing w:val="-3"/>
          <w:w w:val="80"/>
        </w:rPr>
        <w:t> </w:t>
      </w:r>
      <w:r>
        <w:rPr>
          <w:w w:val="80"/>
        </w:rPr>
        <w:t>or</w:t>
      </w:r>
      <w:r>
        <w:rPr>
          <w:spacing w:val="-3"/>
          <w:w w:val="80"/>
        </w:rPr>
        <w:t> </w:t>
      </w:r>
      <w:r>
        <w:rPr>
          <w:w w:val="80"/>
        </w:rPr>
        <w:t>"limit"</w:t>
      </w:r>
      <w:r>
        <w:rPr>
          <w:spacing w:val="-3"/>
          <w:w w:val="80"/>
        </w:rPr>
        <w:t> </w:t>
      </w:r>
      <w:r>
        <w:rPr>
          <w:w w:val="80"/>
        </w:rPr>
        <w:t>orders)</w:t>
      </w:r>
      <w:r>
        <w:rPr>
          <w:spacing w:val="-3"/>
          <w:w w:val="80"/>
        </w:rPr>
        <w:t> </w:t>
      </w:r>
      <w:r>
        <w:rPr>
          <w:w w:val="80"/>
        </w:rPr>
        <w:t>which</w:t>
      </w:r>
      <w:r>
        <w:rPr>
          <w:spacing w:val="-3"/>
          <w:w w:val="80"/>
        </w:rPr>
        <w:t> </w:t>
      </w:r>
      <w:r>
        <w:rPr>
          <w:w w:val="80"/>
        </w:rPr>
        <w:t>are</w:t>
      </w:r>
      <w:r>
        <w:rPr>
          <w:spacing w:val="-2"/>
          <w:w w:val="80"/>
        </w:rPr>
        <w:t> </w:t>
      </w:r>
      <w:r>
        <w:rPr>
          <w:w w:val="80"/>
        </w:rPr>
        <w:t>intended</w:t>
      </w:r>
      <w:r>
        <w:rPr>
          <w:spacing w:val="-3"/>
          <w:w w:val="80"/>
        </w:rPr>
        <w:t> </w:t>
      </w:r>
      <w:r>
        <w:rPr>
          <w:w w:val="80"/>
        </w:rPr>
        <w:t>to</w:t>
      </w:r>
      <w:r>
        <w:rPr>
          <w:spacing w:val="-3"/>
          <w:w w:val="80"/>
        </w:rPr>
        <w:t> </w:t>
      </w:r>
      <w:r>
        <w:rPr>
          <w:w w:val="80"/>
        </w:rPr>
        <w:t>limit</w:t>
      </w:r>
      <w:r>
        <w:rPr>
          <w:spacing w:val="-3"/>
          <w:w w:val="80"/>
        </w:rPr>
        <w:t> </w:t>
      </w:r>
      <w:r>
        <w:rPr>
          <w:w w:val="80"/>
        </w:rPr>
        <w:t>losses</w:t>
      </w:r>
      <w:r>
        <w:rPr>
          <w:spacing w:val="-3"/>
          <w:w w:val="80"/>
        </w:rPr>
        <w:t> </w:t>
      </w:r>
      <w:r>
        <w:rPr>
          <w:w w:val="80"/>
        </w:rPr>
        <w:t>to</w:t>
      </w:r>
      <w:r>
        <w:rPr>
          <w:spacing w:val="-3"/>
          <w:w w:val="80"/>
        </w:rPr>
        <w:t> </w:t>
      </w:r>
      <w:r>
        <w:rPr>
          <w:w w:val="80"/>
        </w:rPr>
        <w:t>certain</w:t>
      </w:r>
      <w:r>
        <w:rPr>
          <w:spacing w:val="-3"/>
          <w:w w:val="80"/>
        </w:rPr>
        <w:t> </w:t>
      </w:r>
      <w:r>
        <w:rPr>
          <w:w w:val="80"/>
        </w:rPr>
        <w:t>amounts</w:t>
      </w:r>
      <w:r>
        <w:rPr>
          <w:spacing w:val="-3"/>
          <w:w w:val="80"/>
        </w:rPr>
        <w:t> </w:t>
      </w:r>
      <w:r>
        <w:rPr>
          <w:w w:val="80"/>
        </w:rPr>
        <w:t>may not be effective many a time because rapid movement in market conditions may make it impossible to execute such </w:t>
      </w:r>
      <w:r>
        <w:rPr>
          <w:spacing w:val="-2"/>
          <w:w w:val="90"/>
        </w:rPr>
        <w:t>orders.</w:t>
      </w:r>
    </w:p>
    <w:p>
      <w:pPr>
        <w:pStyle w:val="ListParagraph"/>
        <w:numPr>
          <w:ilvl w:val="2"/>
          <w:numId w:val="45"/>
        </w:numPr>
        <w:tabs>
          <w:tab w:pos="928" w:val="left" w:leader="none"/>
          <w:tab w:pos="938" w:val="left" w:leader="none"/>
        </w:tabs>
        <w:spacing w:line="240" w:lineRule="auto" w:before="35" w:after="0"/>
        <w:ind w:left="938" w:right="248" w:hanging="740"/>
        <w:jc w:val="both"/>
        <w:rPr>
          <w:sz w:val="22"/>
        </w:rPr>
      </w:pPr>
      <w:r>
        <w:rPr>
          <w:w w:val="80"/>
          <w:sz w:val="22"/>
        </w:rPr>
        <w:t>A</w:t>
      </w:r>
      <w:r>
        <w:rPr>
          <w:spacing w:val="-3"/>
          <w:w w:val="80"/>
          <w:sz w:val="22"/>
        </w:rPr>
        <w:t> </w:t>
      </w:r>
      <w:r>
        <w:rPr>
          <w:w w:val="80"/>
          <w:sz w:val="22"/>
        </w:rPr>
        <w:t>"market"</w:t>
      </w:r>
      <w:r>
        <w:rPr>
          <w:spacing w:val="-3"/>
          <w:w w:val="80"/>
          <w:sz w:val="22"/>
        </w:rPr>
        <w:t> </w:t>
      </w:r>
      <w:r>
        <w:rPr>
          <w:w w:val="80"/>
          <w:sz w:val="22"/>
        </w:rPr>
        <w:t>order will be executed promptly, subject to availability of orders on opposite side, without</w:t>
      </w:r>
      <w:r>
        <w:rPr>
          <w:spacing w:val="-6"/>
          <w:sz w:val="22"/>
        </w:rPr>
        <w:t> </w:t>
      </w:r>
      <w:r>
        <w:rPr>
          <w:w w:val="80"/>
          <w:sz w:val="22"/>
        </w:rPr>
        <w:t>regard to price and that,</w:t>
      </w:r>
      <w:r>
        <w:rPr>
          <w:spacing w:val="-3"/>
          <w:w w:val="80"/>
          <w:sz w:val="22"/>
        </w:rPr>
        <w:t> </w:t>
      </w:r>
      <w:r>
        <w:rPr>
          <w:w w:val="80"/>
          <w:sz w:val="22"/>
        </w:rPr>
        <w:t>while</w:t>
      </w:r>
      <w:r>
        <w:rPr>
          <w:spacing w:val="-3"/>
          <w:w w:val="80"/>
          <w:sz w:val="22"/>
        </w:rPr>
        <w:t> </w:t>
      </w:r>
      <w:r>
        <w:rPr>
          <w:w w:val="80"/>
          <w:sz w:val="22"/>
        </w:rPr>
        <w:t>the</w:t>
      </w:r>
      <w:r>
        <w:rPr>
          <w:spacing w:val="-3"/>
          <w:w w:val="80"/>
          <w:sz w:val="22"/>
        </w:rPr>
        <w:t> </w:t>
      </w:r>
      <w:r>
        <w:rPr>
          <w:w w:val="80"/>
          <w:sz w:val="22"/>
        </w:rPr>
        <w:t>customer</w:t>
      </w:r>
      <w:r>
        <w:rPr>
          <w:spacing w:val="-3"/>
          <w:w w:val="80"/>
          <w:sz w:val="22"/>
        </w:rPr>
        <w:t> </w:t>
      </w:r>
      <w:r>
        <w:rPr>
          <w:w w:val="80"/>
          <w:sz w:val="22"/>
        </w:rPr>
        <w:t>may</w:t>
      </w:r>
      <w:r>
        <w:rPr>
          <w:spacing w:val="-3"/>
          <w:w w:val="80"/>
          <w:sz w:val="22"/>
        </w:rPr>
        <w:t> </w:t>
      </w:r>
      <w:r>
        <w:rPr>
          <w:w w:val="80"/>
          <w:sz w:val="22"/>
        </w:rPr>
        <w:t>receive</w:t>
      </w:r>
      <w:r>
        <w:rPr>
          <w:spacing w:val="-3"/>
          <w:w w:val="80"/>
          <w:sz w:val="22"/>
        </w:rPr>
        <w:t> </w:t>
      </w:r>
      <w:r>
        <w:rPr>
          <w:w w:val="80"/>
          <w:sz w:val="22"/>
        </w:rPr>
        <w:t>a</w:t>
      </w:r>
      <w:r>
        <w:rPr>
          <w:spacing w:val="-3"/>
          <w:w w:val="80"/>
          <w:sz w:val="22"/>
        </w:rPr>
        <w:t> </w:t>
      </w:r>
      <w:r>
        <w:rPr>
          <w:w w:val="80"/>
          <w:sz w:val="22"/>
        </w:rPr>
        <w:t>prompt</w:t>
      </w:r>
      <w:r>
        <w:rPr>
          <w:spacing w:val="-3"/>
          <w:w w:val="80"/>
          <w:sz w:val="22"/>
        </w:rPr>
        <w:t> </w:t>
      </w:r>
      <w:r>
        <w:rPr>
          <w:w w:val="80"/>
          <w:sz w:val="22"/>
        </w:rPr>
        <w:t>execution</w:t>
      </w:r>
      <w:r>
        <w:rPr>
          <w:spacing w:val="-3"/>
          <w:w w:val="80"/>
          <w:sz w:val="22"/>
        </w:rPr>
        <w:t> </w:t>
      </w:r>
      <w:r>
        <w:rPr>
          <w:w w:val="80"/>
          <w:sz w:val="22"/>
        </w:rPr>
        <w:t>of</w:t>
      </w:r>
      <w:r>
        <w:rPr>
          <w:spacing w:val="-10"/>
          <w:sz w:val="22"/>
        </w:rPr>
        <w:t> </w:t>
      </w:r>
      <w:r>
        <w:rPr>
          <w:w w:val="80"/>
          <w:sz w:val="22"/>
        </w:rPr>
        <w:t>a</w:t>
      </w:r>
      <w:r>
        <w:rPr>
          <w:spacing w:val="-3"/>
          <w:w w:val="80"/>
          <w:sz w:val="22"/>
        </w:rPr>
        <w:t> </w:t>
      </w:r>
      <w:r>
        <w:rPr>
          <w:w w:val="80"/>
          <w:sz w:val="22"/>
        </w:rPr>
        <w:t>"market"</w:t>
      </w:r>
      <w:r>
        <w:rPr>
          <w:spacing w:val="-1"/>
          <w:w w:val="80"/>
          <w:sz w:val="22"/>
        </w:rPr>
        <w:t> </w:t>
      </w:r>
      <w:r>
        <w:rPr>
          <w:w w:val="80"/>
          <w:sz w:val="22"/>
        </w:rPr>
        <w:t>order,</w:t>
      </w:r>
      <w:r>
        <w:rPr>
          <w:spacing w:val="-3"/>
          <w:w w:val="80"/>
          <w:sz w:val="22"/>
        </w:rPr>
        <w:t> </w:t>
      </w:r>
      <w:r>
        <w:rPr>
          <w:w w:val="80"/>
          <w:sz w:val="22"/>
        </w:rPr>
        <w:t>the</w:t>
      </w:r>
      <w:r>
        <w:rPr>
          <w:spacing w:val="-3"/>
          <w:w w:val="80"/>
          <w:sz w:val="22"/>
        </w:rPr>
        <w:t> </w:t>
      </w:r>
      <w:r>
        <w:rPr>
          <w:w w:val="80"/>
          <w:sz w:val="22"/>
        </w:rPr>
        <w:t>execution</w:t>
      </w:r>
      <w:r>
        <w:rPr>
          <w:spacing w:val="-11"/>
          <w:sz w:val="22"/>
        </w:rPr>
        <w:t> </w:t>
      </w:r>
      <w:r>
        <w:rPr>
          <w:w w:val="80"/>
          <w:sz w:val="22"/>
        </w:rPr>
        <w:t>may</w:t>
      </w:r>
      <w:r>
        <w:rPr>
          <w:spacing w:val="-11"/>
          <w:sz w:val="22"/>
        </w:rPr>
        <w:t> </w:t>
      </w:r>
      <w:r>
        <w:rPr>
          <w:w w:val="80"/>
          <w:sz w:val="22"/>
        </w:rPr>
        <w:t>be</w:t>
      </w:r>
      <w:r>
        <w:rPr>
          <w:spacing w:val="-3"/>
          <w:w w:val="80"/>
          <w:sz w:val="22"/>
        </w:rPr>
        <w:t> </w:t>
      </w:r>
      <w:r>
        <w:rPr>
          <w:w w:val="80"/>
          <w:sz w:val="22"/>
        </w:rPr>
        <w:t>at</w:t>
      </w:r>
      <w:r>
        <w:rPr>
          <w:spacing w:val="-3"/>
          <w:w w:val="80"/>
          <w:sz w:val="22"/>
        </w:rPr>
        <w:t> </w:t>
      </w:r>
      <w:r>
        <w:rPr>
          <w:w w:val="80"/>
          <w:sz w:val="22"/>
        </w:rPr>
        <w:t>available</w:t>
      </w:r>
      <w:r>
        <w:rPr>
          <w:spacing w:val="-3"/>
          <w:w w:val="80"/>
          <w:sz w:val="22"/>
        </w:rPr>
        <w:t> </w:t>
      </w:r>
      <w:r>
        <w:rPr>
          <w:w w:val="80"/>
          <w:sz w:val="22"/>
        </w:rPr>
        <w:t>prices</w:t>
      </w:r>
      <w:r>
        <w:rPr>
          <w:spacing w:val="-11"/>
          <w:sz w:val="22"/>
        </w:rPr>
        <w:t> </w:t>
      </w:r>
      <w:r>
        <w:rPr>
          <w:w w:val="80"/>
          <w:sz w:val="22"/>
        </w:rPr>
        <w:t>of outstanding</w:t>
      </w:r>
      <w:r>
        <w:rPr>
          <w:spacing w:val="-3"/>
          <w:w w:val="80"/>
          <w:sz w:val="22"/>
        </w:rPr>
        <w:t> </w:t>
      </w:r>
      <w:r>
        <w:rPr>
          <w:w w:val="80"/>
          <w:sz w:val="22"/>
        </w:rPr>
        <w:t>orders,</w:t>
      </w:r>
      <w:r>
        <w:rPr>
          <w:spacing w:val="-3"/>
          <w:w w:val="80"/>
          <w:sz w:val="22"/>
        </w:rPr>
        <w:t> </w:t>
      </w:r>
      <w:r>
        <w:rPr>
          <w:w w:val="80"/>
          <w:sz w:val="22"/>
        </w:rPr>
        <w:t>which</w:t>
      </w:r>
      <w:r>
        <w:rPr>
          <w:spacing w:val="-3"/>
          <w:w w:val="80"/>
          <w:sz w:val="22"/>
        </w:rPr>
        <w:t> </w:t>
      </w:r>
      <w:r>
        <w:rPr>
          <w:w w:val="80"/>
          <w:sz w:val="22"/>
        </w:rPr>
        <w:t>satisfy</w:t>
      </w:r>
      <w:r>
        <w:rPr>
          <w:spacing w:val="-3"/>
          <w:w w:val="80"/>
          <w:sz w:val="22"/>
        </w:rPr>
        <w:t> </w:t>
      </w:r>
      <w:r>
        <w:rPr>
          <w:w w:val="80"/>
          <w:sz w:val="22"/>
        </w:rPr>
        <w:t>the</w:t>
      </w:r>
      <w:r>
        <w:rPr>
          <w:spacing w:val="-3"/>
          <w:w w:val="80"/>
          <w:sz w:val="22"/>
        </w:rPr>
        <w:t> </w:t>
      </w:r>
      <w:r>
        <w:rPr>
          <w:w w:val="80"/>
          <w:sz w:val="22"/>
        </w:rPr>
        <w:t>order</w:t>
      </w:r>
      <w:r>
        <w:rPr>
          <w:spacing w:val="-3"/>
          <w:w w:val="80"/>
          <w:sz w:val="22"/>
        </w:rPr>
        <w:t> </w:t>
      </w:r>
      <w:r>
        <w:rPr>
          <w:w w:val="80"/>
          <w:sz w:val="22"/>
        </w:rPr>
        <w:t>quantity,</w:t>
      </w:r>
      <w:r>
        <w:rPr>
          <w:spacing w:val="-3"/>
          <w:w w:val="80"/>
          <w:sz w:val="22"/>
        </w:rPr>
        <w:t> </w:t>
      </w:r>
      <w:r>
        <w:rPr>
          <w:w w:val="80"/>
          <w:sz w:val="22"/>
        </w:rPr>
        <w:t>on</w:t>
      </w:r>
      <w:r>
        <w:rPr>
          <w:spacing w:val="-3"/>
          <w:w w:val="80"/>
          <w:sz w:val="22"/>
        </w:rPr>
        <w:t> </w:t>
      </w:r>
      <w:r>
        <w:rPr>
          <w:w w:val="80"/>
          <w:sz w:val="22"/>
        </w:rPr>
        <w:t>price</w:t>
      </w:r>
      <w:r>
        <w:rPr>
          <w:spacing w:val="-3"/>
          <w:w w:val="80"/>
          <w:sz w:val="22"/>
        </w:rPr>
        <w:t> </w:t>
      </w:r>
      <w:r>
        <w:rPr>
          <w:w w:val="80"/>
          <w:sz w:val="22"/>
        </w:rPr>
        <w:t>time</w:t>
      </w:r>
      <w:r>
        <w:rPr>
          <w:spacing w:val="-3"/>
          <w:w w:val="80"/>
          <w:sz w:val="22"/>
        </w:rPr>
        <w:t> </w:t>
      </w:r>
      <w:r>
        <w:rPr>
          <w:w w:val="80"/>
          <w:sz w:val="22"/>
        </w:rPr>
        <w:t>priority.</w:t>
      </w:r>
      <w:r>
        <w:rPr>
          <w:spacing w:val="-3"/>
          <w:w w:val="80"/>
          <w:sz w:val="22"/>
        </w:rPr>
        <w:t> </w:t>
      </w:r>
      <w:r>
        <w:rPr>
          <w:w w:val="80"/>
          <w:sz w:val="22"/>
        </w:rPr>
        <w:t>It</w:t>
      </w:r>
      <w:r>
        <w:rPr>
          <w:spacing w:val="-3"/>
          <w:w w:val="80"/>
          <w:sz w:val="22"/>
        </w:rPr>
        <w:t> </w:t>
      </w:r>
      <w:r>
        <w:rPr>
          <w:w w:val="80"/>
          <w:sz w:val="22"/>
        </w:rPr>
        <w:t>may</w:t>
      </w:r>
      <w:r>
        <w:rPr>
          <w:spacing w:val="-2"/>
          <w:w w:val="80"/>
          <w:sz w:val="22"/>
        </w:rPr>
        <w:t> </w:t>
      </w:r>
      <w:r>
        <w:rPr>
          <w:w w:val="80"/>
          <w:sz w:val="22"/>
        </w:rPr>
        <w:t>be</w:t>
      </w:r>
      <w:r>
        <w:rPr>
          <w:spacing w:val="-3"/>
          <w:w w:val="80"/>
          <w:sz w:val="22"/>
        </w:rPr>
        <w:t> </w:t>
      </w:r>
      <w:r>
        <w:rPr>
          <w:w w:val="80"/>
          <w:sz w:val="22"/>
        </w:rPr>
        <w:t>understood</w:t>
      </w:r>
      <w:r>
        <w:rPr>
          <w:spacing w:val="-3"/>
          <w:w w:val="80"/>
          <w:sz w:val="22"/>
        </w:rPr>
        <w:t> </w:t>
      </w:r>
      <w:r>
        <w:rPr>
          <w:w w:val="80"/>
          <w:sz w:val="22"/>
        </w:rPr>
        <w:t>that</w:t>
      </w:r>
      <w:r>
        <w:rPr>
          <w:spacing w:val="-3"/>
          <w:w w:val="80"/>
          <w:sz w:val="22"/>
        </w:rPr>
        <w:t> </w:t>
      </w:r>
      <w:r>
        <w:rPr>
          <w:w w:val="80"/>
          <w:sz w:val="22"/>
        </w:rPr>
        <w:t>these</w:t>
      </w:r>
      <w:r>
        <w:rPr>
          <w:spacing w:val="-3"/>
          <w:w w:val="80"/>
          <w:sz w:val="22"/>
        </w:rPr>
        <w:t> </w:t>
      </w:r>
      <w:r>
        <w:rPr>
          <w:w w:val="80"/>
          <w:sz w:val="22"/>
        </w:rPr>
        <w:t>prices</w:t>
      </w:r>
      <w:r>
        <w:rPr>
          <w:spacing w:val="-3"/>
          <w:w w:val="80"/>
          <w:sz w:val="22"/>
        </w:rPr>
        <w:t> </w:t>
      </w:r>
      <w:r>
        <w:rPr>
          <w:w w:val="80"/>
          <w:sz w:val="22"/>
        </w:rPr>
        <w:t>may</w:t>
      </w:r>
      <w:r>
        <w:rPr>
          <w:spacing w:val="-3"/>
          <w:w w:val="80"/>
          <w:sz w:val="22"/>
        </w:rPr>
        <w:t> </w:t>
      </w:r>
      <w:r>
        <w:rPr>
          <w:w w:val="80"/>
          <w:sz w:val="22"/>
        </w:rPr>
        <w:t>be significantly different from the last traded price or the best price</w:t>
      </w:r>
      <w:r>
        <w:rPr>
          <w:spacing w:val="-3"/>
          <w:sz w:val="22"/>
        </w:rPr>
        <w:t> </w:t>
      </w:r>
      <w:r>
        <w:rPr>
          <w:w w:val="80"/>
          <w:sz w:val="22"/>
        </w:rPr>
        <w:t>in that security / derivatives contract.</w:t>
      </w:r>
    </w:p>
    <w:p>
      <w:pPr>
        <w:pStyle w:val="ListParagraph"/>
        <w:numPr>
          <w:ilvl w:val="2"/>
          <w:numId w:val="45"/>
        </w:numPr>
        <w:tabs>
          <w:tab w:pos="928" w:val="left" w:leader="none"/>
          <w:tab w:pos="938" w:val="left" w:leader="none"/>
        </w:tabs>
        <w:spacing w:line="240" w:lineRule="auto" w:before="36" w:after="0"/>
        <w:ind w:left="938" w:right="261" w:hanging="740"/>
        <w:jc w:val="both"/>
        <w:rPr>
          <w:sz w:val="22"/>
        </w:rPr>
      </w:pPr>
      <w:r>
        <w:rPr>
          <w:w w:val="85"/>
          <w:sz w:val="22"/>
        </w:rPr>
        <w:t>A</w:t>
      </w:r>
      <w:r>
        <w:rPr>
          <w:spacing w:val="-5"/>
          <w:w w:val="85"/>
          <w:sz w:val="22"/>
        </w:rPr>
        <w:t> </w:t>
      </w:r>
      <w:r>
        <w:rPr>
          <w:w w:val="85"/>
          <w:sz w:val="22"/>
        </w:rPr>
        <w:t>"limit"</w:t>
      </w:r>
      <w:r>
        <w:rPr>
          <w:spacing w:val="-4"/>
          <w:w w:val="85"/>
          <w:sz w:val="22"/>
        </w:rPr>
        <w:t> </w:t>
      </w:r>
      <w:r>
        <w:rPr>
          <w:w w:val="85"/>
          <w:sz w:val="22"/>
        </w:rPr>
        <w:t>order will be</w:t>
      </w:r>
      <w:r>
        <w:rPr>
          <w:spacing w:val="-4"/>
          <w:w w:val="85"/>
          <w:sz w:val="22"/>
        </w:rPr>
        <w:t> </w:t>
      </w:r>
      <w:r>
        <w:rPr>
          <w:w w:val="85"/>
          <w:sz w:val="22"/>
        </w:rPr>
        <w:t>executed</w:t>
      </w:r>
      <w:r>
        <w:rPr>
          <w:spacing w:val="-2"/>
          <w:w w:val="85"/>
          <w:sz w:val="22"/>
        </w:rPr>
        <w:t> </w:t>
      </w:r>
      <w:r>
        <w:rPr>
          <w:w w:val="85"/>
          <w:sz w:val="22"/>
        </w:rPr>
        <w:t>only</w:t>
      </w:r>
      <w:r>
        <w:rPr>
          <w:spacing w:val="-2"/>
          <w:w w:val="85"/>
          <w:sz w:val="22"/>
        </w:rPr>
        <w:t> </w:t>
      </w:r>
      <w:r>
        <w:rPr>
          <w:w w:val="85"/>
          <w:sz w:val="22"/>
        </w:rPr>
        <w:t>at the</w:t>
      </w:r>
      <w:r>
        <w:rPr>
          <w:spacing w:val="-3"/>
          <w:w w:val="85"/>
          <w:sz w:val="22"/>
        </w:rPr>
        <w:t> </w:t>
      </w:r>
      <w:r>
        <w:rPr>
          <w:w w:val="85"/>
          <w:sz w:val="22"/>
        </w:rPr>
        <w:t>"limit" price specified</w:t>
      </w:r>
      <w:r>
        <w:rPr>
          <w:spacing w:val="-4"/>
          <w:w w:val="85"/>
          <w:sz w:val="22"/>
        </w:rPr>
        <w:t> </w:t>
      </w:r>
      <w:r>
        <w:rPr>
          <w:w w:val="85"/>
          <w:sz w:val="22"/>
        </w:rPr>
        <w:t>for the order or a</w:t>
      </w:r>
      <w:r>
        <w:rPr>
          <w:spacing w:val="-4"/>
          <w:w w:val="85"/>
          <w:sz w:val="22"/>
        </w:rPr>
        <w:t> </w:t>
      </w:r>
      <w:r>
        <w:rPr>
          <w:w w:val="85"/>
          <w:sz w:val="22"/>
        </w:rPr>
        <w:t>better price. However, while</w:t>
      </w:r>
      <w:r>
        <w:rPr>
          <w:spacing w:val="-3"/>
          <w:w w:val="85"/>
          <w:sz w:val="22"/>
        </w:rPr>
        <w:t> </w:t>
      </w:r>
      <w:r>
        <w:rPr>
          <w:w w:val="85"/>
          <w:sz w:val="22"/>
        </w:rPr>
        <w:t>the </w:t>
      </w:r>
      <w:r>
        <w:rPr>
          <w:w w:val="80"/>
          <w:sz w:val="22"/>
        </w:rPr>
        <w:t>customer receives price protection, there</w:t>
      </w:r>
      <w:r>
        <w:rPr>
          <w:spacing w:val="-1"/>
          <w:w w:val="80"/>
          <w:sz w:val="22"/>
        </w:rPr>
        <w:t> </w:t>
      </w:r>
      <w:r>
        <w:rPr>
          <w:w w:val="80"/>
          <w:sz w:val="22"/>
        </w:rPr>
        <w:t>is a possibility that the order may not be executed at all.</w:t>
      </w:r>
    </w:p>
    <w:p>
      <w:pPr>
        <w:pStyle w:val="ListParagraph"/>
        <w:numPr>
          <w:ilvl w:val="2"/>
          <w:numId w:val="45"/>
        </w:numPr>
        <w:tabs>
          <w:tab w:pos="928" w:val="left" w:leader="none"/>
          <w:tab w:pos="938" w:val="left" w:leader="none"/>
        </w:tabs>
        <w:spacing w:line="242" w:lineRule="auto" w:before="30" w:after="0"/>
        <w:ind w:left="938" w:right="248" w:hanging="740"/>
        <w:jc w:val="both"/>
        <w:rPr>
          <w:sz w:val="22"/>
        </w:rPr>
      </w:pPr>
      <w:r>
        <w:rPr>
          <w:w w:val="80"/>
          <w:sz w:val="22"/>
        </w:rPr>
        <w:t>A</w:t>
      </w:r>
      <w:r>
        <w:rPr>
          <w:spacing w:val="-2"/>
          <w:w w:val="80"/>
          <w:sz w:val="22"/>
        </w:rPr>
        <w:t> </w:t>
      </w:r>
      <w:r>
        <w:rPr>
          <w:w w:val="80"/>
          <w:sz w:val="22"/>
        </w:rPr>
        <w:t>stop</w:t>
      </w:r>
      <w:r>
        <w:rPr>
          <w:spacing w:val="-2"/>
          <w:w w:val="80"/>
          <w:sz w:val="22"/>
        </w:rPr>
        <w:t> </w:t>
      </w:r>
      <w:r>
        <w:rPr>
          <w:w w:val="80"/>
          <w:sz w:val="22"/>
        </w:rPr>
        <w:t>loss order is generally placed "away" from the current price of</w:t>
      </w:r>
      <w:r>
        <w:rPr>
          <w:spacing w:val="-4"/>
          <w:sz w:val="22"/>
        </w:rPr>
        <w:t> </w:t>
      </w:r>
      <w:r>
        <w:rPr>
          <w:w w:val="80"/>
          <w:sz w:val="22"/>
        </w:rPr>
        <w:t>a stock / derivatives</w:t>
      </w:r>
      <w:r>
        <w:rPr>
          <w:sz w:val="22"/>
        </w:rPr>
        <w:t> </w:t>
      </w:r>
      <w:r>
        <w:rPr>
          <w:w w:val="80"/>
          <w:sz w:val="22"/>
        </w:rPr>
        <w:t>contract, and such order gets activated if and when the security / derivatives contract reaches, or trades through, the stop price. Sell stop orders are entered ordinarily below the current price, and buy stop orders are entered ordinarily above the current price. When the </w:t>
      </w:r>
      <w:r>
        <w:rPr>
          <w:w w:val="85"/>
          <w:sz w:val="22"/>
        </w:rPr>
        <w:t>security</w:t>
      </w:r>
      <w:r>
        <w:rPr>
          <w:spacing w:val="-6"/>
          <w:w w:val="85"/>
          <w:sz w:val="22"/>
        </w:rPr>
        <w:t> </w:t>
      </w:r>
      <w:r>
        <w:rPr>
          <w:w w:val="85"/>
          <w:sz w:val="22"/>
        </w:rPr>
        <w:t>/ derivatives</w:t>
      </w:r>
      <w:r>
        <w:rPr>
          <w:spacing w:val="-1"/>
          <w:w w:val="85"/>
          <w:sz w:val="22"/>
        </w:rPr>
        <w:t> </w:t>
      </w:r>
      <w:r>
        <w:rPr>
          <w:w w:val="85"/>
          <w:sz w:val="22"/>
        </w:rPr>
        <w:t>contract</w:t>
      </w:r>
      <w:r>
        <w:rPr>
          <w:spacing w:val="-3"/>
          <w:w w:val="85"/>
          <w:sz w:val="22"/>
        </w:rPr>
        <w:t> </w:t>
      </w:r>
      <w:r>
        <w:rPr>
          <w:w w:val="85"/>
          <w:sz w:val="22"/>
        </w:rPr>
        <w:t>reaches</w:t>
      </w:r>
      <w:r>
        <w:rPr>
          <w:spacing w:val="-1"/>
          <w:w w:val="85"/>
          <w:sz w:val="22"/>
        </w:rPr>
        <w:t> </w:t>
      </w:r>
      <w:r>
        <w:rPr>
          <w:w w:val="85"/>
          <w:sz w:val="22"/>
        </w:rPr>
        <w:t>the</w:t>
      </w:r>
      <w:r>
        <w:rPr>
          <w:spacing w:val="-6"/>
          <w:w w:val="85"/>
          <w:sz w:val="22"/>
        </w:rPr>
        <w:t> </w:t>
      </w:r>
      <w:r>
        <w:rPr>
          <w:w w:val="85"/>
          <w:sz w:val="22"/>
        </w:rPr>
        <w:t>pre</w:t>
      </w:r>
      <w:r>
        <w:rPr>
          <w:spacing w:val="-6"/>
          <w:w w:val="85"/>
          <w:sz w:val="22"/>
        </w:rPr>
        <w:t> </w:t>
      </w:r>
      <w:r>
        <w:rPr>
          <w:w w:val="85"/>
          <w:sz w:val="22"/>
        </w:rPr>
        <w:t>-determined</w:t>
      </w:r>
      <w:r>
        <w:rPr>
          <w:spacing w:val="-6"/>
          <w:sz w:val="22"/>
        </w:rPr>
        <w:t> </w:t>
      </w:r>
      <w:r>
        <w:rPr>
          <w:w w:val="85"/>
          <w:sz w:val="22"/>
        </w:rPr>
        <w:t>price,</w:t>
      </w:r>
      <w:r>
        <w:rPr>
          <w:spacing w:val="-3"/>
          <w:w w:val="85"/>
          <w:sz w:val="22"/>
        </w:rPr>
        <w:t> </w:t>
      </w:r>
      <w:r>
        <w:rPr>
          <w:w w:val="85"/>
          <w:sz w:val="22"/>
        </w:rPr>
        <w:t>or</w:t>
      </w:r>
      <w:r>
        <w:rPr>
          <w:spacing w:val="-4"/>
          <w:w w:val="85"/>
          <w:sz w:val="22"/>
        </w:rPr>
        <w:t> </w:t>
      </w:r>
      <w:r>
        <w:rPr>
          <w:w w:val="85"/>
          <w:sz w:val="22"/>
        </w:rPr>
        <w:t>trades</w:t>
      </w:r>
      <w:r>
        <w:rPr>
          <w:spacing w:val="-5"/>
          <w:w w:val="85"/>
          <w:sz w:val="22"/>
        </w:rPr>
        <w:t> </w:t>
      </w:r>
      <w:r>
        <w:rPr>
          <w:w w:val="85"/>
          <w:sz w:val="22"/>
        </w:rPr>
        <w:t>through</w:t>
      </w:r>
      <w:r>
        <w:rPr>
          <w:spacing w:val="-2"/>
          <w:w w:val="85"/>
          <w:sz w:val="22"/>
        </w:rPr>
        <w:t> </w:t>
      </w:r>
      <w:r>
        <w:rPr>
          <w:w w:val="85"/>
          <w:sz w:val="22"/>
        </w:rPr>
        <w:t>such</w:t>
      </w:r>
      <w:r>
        <w:rPr>
          <w:spacing w:val="-2"/>
          <w:w w:val="85"/>
          <w:sz w:val="22"/>
        </w:rPr>
        <w:t> </w:t>
      </w:r>
      <w:r>
        <w:rPr>
          <w:w w:val="85"/>
          <w:sz w:val="22"/>
        </w:rPr>
        <w:t>price,</w:t>
      </w:r>
      <w:r>
        <w:rPr>
          <w:spacing w:val="-3"/>
          <w:w w:val="85"/>
          <w:sz w:val="22"/>
        </w:rPr>
        <w:t> </w:t>
      </w:r>
      <w:r>
        <w:rPr>
          <w:w w:val="85"/>
          <w:sz w:val="22"/>
        </w:rPr>
        <w:t>the</w:t>
      </w:r>
      <w:r>
        <w:rPr>
          <w:spacing w:val="-2"/>
          <w:w w:val="85"/>
          <w:sz w:val="22"/>
        </w:rPr>
        <w:t> </w:t>
      </w:r>
      <w:r>
        <w:rPr>
          <w:w w:val="85"/>
          <w:sz w:val="22"/>
        </w:rPr>
        <w:t>stop</w:t>
      </w:r>
      <w:r>
        <w:rPr>
          <w:spacing w:val="-6"/>
          <w:w w:val="85"/>
          <w:sz w:val="22"/>
        </w:rPr>
        <w:t> </w:t>
      </w:r>
      <w:r>
        <w:rPr>
          <w:w w:val="85"/>
          <w:sz w:val="22"/>
        </w:rPr>
        <w:t>loss</w:t>
      </w:r>
      <w:r>
        <w:rPr>
          <w:spacing w:val="-6"/>
          <w:w w:val="85"/>
          <w:sz w:val="22"/>
        </w:rPr>
        <w:t> </w:t>
      </w:r>
      <w:r>
        <w:rPr>
          <w:w w:val="85"/>
          <w:sz w:val="22"/>
        </w:rPr>
        <w:t>order </w:t>
      </w:r>
      <w:r>
        <w:rPr>
          <w:w w:val="80"/>
          <w:sz w:val="22"/>
        </w:rPr>
        <w:t>converts</w:t>
      </w:r>
      <w:r>
        <w:rPr>
          <w:spacing w:val="-3"/>
          <w:w w:val="80"/>
          <w:sz w:val="22"/>
        </w:rPr>
        <w:t> </w:t>
      </w:r>
      <w:r>
        <w:rPr>
          <w:w w:val="80"/>
          <w:sz w:val="22"/>
        </w:rPr>
        <w:t>to</w:t>
      </w:r>
      <w:r>
        <w:rPr>
          <w:spacing w:val="-3"/>
          <w:w w:val="80"/>
          <w:sz w:val="22"/>
        </w:rPr>
        <w:t> </w:t>
      </w:r>
      <w:r>
        <w:rPr>
          <w:w w:val="80"/>
          <w:sz w:val="22"/>
        </w:rPr>
        <w:t>a</w:t>
      </w:r>
      <w:r>
        <w:rPr>
          <w:spacing w:val="-3"/>
          <w:w w:val="80"/>
          <w:sz w:val="22"/>
        </w:rPr>
        <w:t> </w:t>
      </w:r>
      <w:r>
        <w:rPr>
          <w:w w:val="80"/>
          <w:sz w:val="22"/>
        </w:rPr>
        <w:t>market/limit order</w:t>
      </w:r>
      <w:r>
        <w:rPr>
          <w:spacing w:val="-1"/>
          <w:w w:val="80"/>
          <w:sz w:val="22"/>
        </w:rPr>
        <w:t> </w:t>
      </w:r>
      <w:r>
        <w:rPr>
          <w:w w:val="80"/>
          <w:sz w:val="22"/>
        </w:rPr>
        <w:t>and is</w:t>
      </w:r>
      <w:r>
        <w:rPr>
          <w:spacing w:val="-1"/>
          <w:w w:val="80"/>
          <w:sz w:val="22"/>
        </w:rPr>
        <w:t> </w:t>
      </w:r>
      <w:r>
        <w:rPr>
          <w:w w:val="80"/>
          <w:sz w:val="22"/>
        </w:rPr>
        <w:t>executed at the</w:t>
      </w:r>
      <w:r>
        <w:rPr>
          <w:spacing w:val="-1"/>
          <w:w w:val="80"/>
          <w:sz w:val="22"/>
        </w:rPr>
        <w:t> </w:t>
      </w:r>
      <w:r>
        <w:rPr>
          <w:w w:val="80"/>
          <w:sz w:val="22"/>
        </w:rPr>
        <w:t>limit or</w:t>
      </w:r>
      <w:r>
        <w:rPr>
          <w:spacing w:val="-1"/>
          <w:w w:val="80"/>
          <w:sz w:val="22"/>
        </w:rPr>
        <w:t> </w:t>
      </w:r>
      <w:r>
        <w:rPr>
          <w:w w:val="80"/>
          <w:sz w:val="22"/>
        </w:rPr>
        <w:t>better. There</w:t>
      </w:r>
      <w:r>
        <w:rPr>
          <w:spacing w:val="-1"/>
          <w:w w:val="80"/>
          <w:sz w:val="22"/>
        </w:rPr>
        <w:t> </w:t>
      </w:r>
      <w:r>
        <w:rPr>
          <w:w w:val="80"/>
          <w:sz w:val="22"/>
        </w:rPr>
        <w:t>is</w:t>
      </w:r>
      <w:r>
        <w:rPr>
          <w:spacing w:val="-1"/>
          <w:w w:val="80"/>
          <w:sz w:val="22"/>
        </w:rPr>
        <w:t> </w:t>
      </w:r>
      <w:r>
        <w:rPr>
          <w:w w:val="80"/>
          <w:sz w:val="22"/>
        </w:rPr>
        <w:t>no assurance</w:t>
      </w:r>
      <w:r>
        <w:rPr>
          <w:spacing w:val="-1"/>
          <w:w w:val="80"/>
          <w:sz w:val="22"/>
        </w:rPr>
        <w:t> </w:t>
      </w:r>
      <w:r>
        <w:rPr>
          <w:w w:val="80"/>
          <w:sz w:val="22"/>
        </w:rPr>
        <w:t>therefore that the limit order will</w:t>
      </w:r>
      <w:r>
        <w:rPr>
          <w:spacing w:val="-3"/>
          <w:w w:val="80"/>
          <w:sz w:val="22"/>
        </w:rPr>
        <w:t> </w:t>
      </w:r>
      <w:r>
        <w:rPr>
          <w:w w:val="80"/>
          <w:sz w:val="22"/>
        </w:rPr>
        <w:t>be</w:t>
      </w:r>
      <w:r>
        <w:rPr>
          <w:spacing w:val="-3"/>
          <w:w w:val="80"/>
          <w:sz w:val="22"/>
        </w:rPr>
        <w:t> </w:t>
      </w:r>
      <w:r>
        <w:rPr>
          <w:w w:val="80"/>
          <w:sz w:val="22"/>
        </w:rPr>
        <w:t>executable</w:t>
      </w:r>
      <w:r>
        <w:rPr>
          <w:spacing w:val="-3"/>
          <w:w w:val="80"/>
          <w:sz w:val="22"/>
        </w:rPr>
        <w:t> </w:t>
      </w:r>
      <w:r>
        <w:rPr>
          <w:w w:val="80"/>
          <w:sz w:val="22"/>
        </w:rPr>
        <w:t>since</w:t>
      </w:r>
      <w:r>
        <w:rPr>
          <w:spacing w:val="-3"/>
          <w:w w:val="80"/>
          <w:sz w:val="22"/>
        </w:rPr>
        <w:t> </w:t>
      </w:r>
      <w:r>
        <w:rPr>
          <w:w w:val="80"/>
          <w:sz w:val="22"/>
        </w:rPr>
        <w:t>a</w:t>
      </w:r>
      <w:r>
        <w:rPr>
          <w:spacing w:val="-3"/>
          <w:w w:val="80"/>
          <w:sz w:val="22"/>
        </w:rPr>
        <w:t> </w:t>
      </w:r>
      <w:r>
        <w:rPr>
          <w:w w:val="80"/>
          <w:sz w:val="22"/>
        </w:rPr>
        <w:t>security</w:t>
      </w:r>
      <w:r>
        <w:rPr>
          <w:spacing w:val="-3"/>
          <w:w w:val="80"/>
          <w:sz w:val="22"/>
        </w:rPr>
        <w:t> </w:t>
      </w:r>
      <w:r>
        <w:rPr>
          <w:w w:val="80"/>
          <w:sz w:val="22"/>
        </w:rPr>
        <w:t>/</w:t>
      </w:r>
      <w:r>
        <w:rPr>
          <w:spacing w:val="-3"/>
          <w:w w:val="80"/>
          <w:sz w:val="22"/>
        </w:rPr>
        <w:t> </w:t>
      </w:r>
      <w:r>
        <w:rPr>
          <w:w w:val="80"/>
          <w:sz w:val="22"/>
        </w:rPr>
        <w:t>derivatives</w:t>
      </w:r>
      <w:r>
        <w:rPr>
          <w:spacing w:val="-3"/>
          <w:w w:val="80"/>
          <w:sz w:val="22"/>
        </w:rPr>
        <w:t> </w:t>
      </w:r>
      <w:r>
        <w:rPr>
          <w:w w:val="80"/>
          <w:sz w:val="22"/>
        </w:rPr>
        <w:t>contract</w:t>
      </w:r>
      <w:r>
        <w:rPr>
          <w:spacing w:val="-3"/>
          <w:w w:val="80"/>
          <w:sz w:val="22"/>
        </w:rPr>
        <w:t> </w:t>
      </w:r>
      <w:r>
        <w:rPr>
          <w:w w:val="80"/>
          <w:sz w:val="22"/>
        </w:rPr>
        <w:t>might</w:t>
      </w:r>
      <w:r>
        <w:rPr>
          <w:spacing w:val="-3"/>
          <w:w w:val="80"/>
          <w:sz w:val="22"/>
        </w:rPr>
        <w:t> </w:t>
      </w:r>
      <w:r>
        <w:rPr>
          <w:w w:val="80"/>
          <w:sz w:val="22"/>
        </w:rPr>
        <w:t>penetrate</w:t>
      </w:r>
      <w:r>
        <w:rPr>
          <w:spacing w:val="-3"/>
          <w:w w:val="80"/>
          <w:sz w:val="22"/>
        </w:rPr>
        <w:t> </w:t>
      </w:r>
      <w:r>
        <w:rPr>
          <w:w w:val="80"/>
          <w:sz w:val="22"/>
        </w:rPr>
        <w:t>the</w:t>
      </w:r>
      <w:r>
        <w:rPr>
          <w:spacing w:val="-3"/>
          <w:w w:val="80"/>
          <w:sz w:val="22"/>
        </w:rPr>
        <w:t> </w:t>
      </w:r>
      <w:r>
        <w:rPr>
          <w:w w:val="80"/>
          <w:sz w:val="22"/>
        </w:rPr>
        <w:t>pre-determined</w:t>
      </w:r>
      <w:r>
        <w:rPr>
          <w:spacing w:val="-2"/>
          <w:w w:val="80"/>
          <w:sz w:val="22"/>
        </w:rPr>
        <w:t> </w:t>
      </w:r>
      <w:r>
        <w:rPr>
          <w:w w:val="80"/>
          <w:sz w:val="22"/>
        </w:rPr>
        <w:t>price,</w:t>
      </w:r>
      <w:r>
        <w:rPr>
          <w:spacing w:val="-3"/>
          <w:w w:val="80"/>
          <w:sz w:val="22"/>
        </w:rPr>
        <w:t> </w:t>
      </w:r>
      <w:r>
        <w:rPr>
          <w:w w:val="80"/>
          <w:sz w:val="22"/>
        </w:rPr>
        <w:t>in</w:t>
      </w:r>
      <w:r>
        <w:rPr>
          <w:spacing w:val="-3"/>
          <w:w w:val="80"/>
          <w:sz w:val="22"/>
        </w:rPr>
        <w:t> </w:t>
      </w:r>
      <w:r>
        <w:rPr>
          <w:w w:val="80"/>
          <w:sz w:val="22"/>
        </w:rPr>
        <w:t>which</w:t>
      </w:r>
      <w:r>
        <w:rPr>
          <w:spacing w:val="-3"/>
          <w:w w:val="80"/>
          <w:sz w:val="22"/>
        </w:rPr>
        <w:t> </w:t>
      </w:r>
      <w:r>
        <w:rPr>
          <w:w w:val="80"/>
          <w:sz w:val="22"/>
        </w:rPr>
        <w:t>case,</w:t>
      </w:r>
      <w:r>
        <w:rPr>
          <w:spacing w:val="-3"/>
          <w:w w:val="80"/>
          <w:sz w:val="22"/>
        </w:rPr>
        <w:t> </w:t>
      </w:r>
      <w:r>
        <w:rPr>
          <w:w w:val="80"/>
          <w:sz w:val="22"/>
        </w:rPr>
        <w:t>the</w:t>
      </w:r>
      <w:r>
        <w:rPr>
          <w:spacing w:val="-3"/>
          <w:w w:val="80"/>
          <w:sz w:val="22"/>
        </w:rPr>
        <w:t> </w:t>
      </w:r>
      <w:r>
        <w:rPr>
          <w:w w:val="80"/>
          <w:sz w:val="22"/>
        </w:rPr>
        <w:t>risk </w:t>
      </w:r>
      <w:r>
        <w:rPr>
          <w:w w:val="85"/>
          <w:sz w:val="22"/>
        </w:rPr>
        <w:t>of</w:t>
      </w:r>
      <w:r>
        <w:rPr>
          <w:spacing w:val="-18"/>
          <w:w w:val="85"/>
          <w:sz w:val="22"/>
        </w:rPr>
        <w:t> </w:t>
      </w:r>
      <w:r>
        <w:rPr>
          <w:w w:val="85"/>
          <w:sz w:val="22"/>
        </w:rPr>
        <w:t>such</w:t>
      </w:r>
      <w:r>
        <w:rPr>
          <w:spacing w:val="-18"/>
          <w:w w:val="85"/>
          <w:sz w:val="22"/>
        </w:rPr>
        <w:t> </w:t>
      </w:r>
      <w:r>
        <w:rPr>
          <w:w w:val="85"/>
          <w:sz w:val="22"/>
        </w:rPr>
        <w:t>order</w:t>
      </w:r>
      <w:r>
        <w:rPr>
          <w:spacing w:val="-13"/>
          <w:w w:val="85"/>
          <w:sz w:val="22"/>
        </w:rPr>
        <w:t> </w:t>
      </w:r>
      <w:r>
        <w:rPr>
          <w:w w:val="85"/>
          <w:sz w:val="22"/>
        </w:rPr>
        <w:t>not</w:t>
      </w:r>
      <w:r>
        <w:rPr>
          <w:spacing w:val="-12"/>
          <w:w w:val="85"/>
          <w:sz w:val="22"/>
        </w:rPr>
        <w:t> </w:t>
      </w:r>
      <w:r>
        <w:rPr>
          <w:w w:val="85"/>
          <w:sz w:val="22"/>
        </w:rPr>
        <w:t>getting</w:t>
      </w:r>
      <w:r>
        <w:rPr>
          <w:spacing w:val="-22"/>
          <w:w w:val="85"/>
          <w:sz w:val="22"/>
        </w:rPr>
        <w:t> </w:t>
      </w:r>
      <w:r>
        <w:rPr>
          <w:w w:val="85"/>
          <w:sz w:val="22"/>
        </w:rPr>
        <w:t>executed</w:t>
      </w:r>
      <w:r>
        <w:rPr>
          <w:spacing w:val="-17"/>
          <w:w w:val="85"/>
          <w:sz w:val="22"/>
        </w:rPr>
        <w:t> </w:t>
      </w:r>
      <w:r>
        <w:rPr>
          <w:w w:val="85"/>
          <w:sz w:val="22"/>
        </w:rPr>
        <w:t>arises,</w:t>
      </w:r>
      <w:r>
        <w:rPr>
          <w:spacing w:val="-13"/>
          <w:w w:val="85"/>
          <w:sz w:val="22"/>
        </w:rPr>
        <w:t> </w:t>
      </w:r>
      <w:r>
        <w:rPr>
          <w:w w:val="85"/>
          <w:sz w:val="22"/>
        </w:rPr>
        <w:t>just</w:t>
      </w:r>
      <w:r>
        <w:rPr>
          <w:spacing w:val="-18"/>
          <w:w w:val="85"/>
          <w:sz w:val="22"/>
        </w:rPr>
        <w:t> </w:t>
      </w:r>
      <w:r>
        <w:rPr>
          <w:w w:val="85"/>
          <w:sz w:val="22"/>
        </w:rPr>
        <w:t>as</w:t>
      </w:r>
      <w:r>
        <w:rPr>
          <w:spacing w:val="-21"/>
          <w:w w:val="85"/>
          <w:sz w:val="22"/>
        </w:rPr>
        <w:t> </w:t>
      </w:r>
      <w:r>
        <w:rPr>
          <w:w w:val="85"/>
          <w:sz w:val="22"/>
        </w:rPr>
        <w:t>with</w:t>
      </w:r>
      <w:r>
        <w:rPr>
          <w:spacing w:val="-23"/>
          <w:w w:val="85"/>
          <w:sz w:val="22"/>
        </w:rPr>
        <w:t> </w:t>
      </w:r>
      <w:r>
        <w:rPr>
          <w:w w:val="85"/>
          <w:sz w:val="22"/>
        </w:rPr>
        <w:t>a</w:t>
      </w:r>
      <w:r>
        <w:rPr>
          <w:spacing w:val="-23"/>
          <w:w w:val="85"/>
          <w:sz w:val="22"/>
        </w:rPr>
        <w:t> </w:t>
      </w:r>
      <w:r>
        <w:rPr>
          <w:w w:val="85"/>
          <w:sz w:val="22"/>
        </w:rPr>
        <w:t>regular</w:t>
      </w:r>
      <w:r>
        <w:rPr>
          <w:spacing w:val="-19"/>
          <w:w w:val="85"/>
          <w:sz w:val="22"/>
        </w:rPr>
        <w:t> </w:t>
      </w:r>
      <w:r>
        <w:rPr>
          <w:w w:val="85"/>
          <w:sz w:val="22"/>
        </w:rPr>
        <w:t>limit</w:t>
      </w:r>
      <w:r>
        <w:rPr>
          <w:spacing w:val="-18"/>
          <w:w w:val="85"/>
          <w:sz w:val="22"/>
        </w:rPr>
        <w:t> </w:t>
      </w:r>
      <w:r>
        <w:rPr>
          <w:w w:val="85"/>
          <w:sz w:val="22"/>
        </w:rPr>
        <w:t>order.</w:t>
      </w:r>
    </w:p>
    <w:p>
      <w:pPr>
        <w:numPr>
          <w:ilvl w:val="1"/>
          <w:numId w:val="45"/>
        </w:numPr>
        <w:tabs>
          <w:tab w:pos="938" w:val="left" w:leader="none"/>
        </w:tabs>
        <w:spacing w:before="18"/>
        <w:ind w:left="938" w:right="0" w:hanging="739"/>
        <w:jc w:val="left"/>
        <w:rPr>
          <w:sz w:val="22"/>
        </w:rPr>
      </w:pPr>
      <w:bookmarkStart w:name="1.5 Risk of News Announcements:" w:id="98"/>
      <w:bookmarkEnd w:id="98"/>
      <w:r>
        <w:rPr/>
      </w:r>
      <w:r>
        <w:rPr>
          <w:rFonts w:ascii="Arial"/>
          <w:b/>
          <w:w w:val="75"/>
          <w:sz w:val="22"/>
        </w:rPr>
        <w:t>Risk</w:t>
      </w:r>
      <w:r>
        <w:rPr>
          <w:rFonts w:ascii="Arial"/>
          <w:b/>
          <w:spacing w:val="-6"/>
          <w:sz w:val="22"/>
        </w:rPr>
        <w:t> </w:t>
      </w:r>
      <w:r>
        <w:rPr>
          <w:rFonts w:ascii="Arial"/>
          <w:b/>
          <w:w w:val="75"/>
          <w:sz w:val="22"/>
        </w:rPr>
        <w:t>of</w:t>
      </w:r>
      <w:r>
        <w:rPr>
          <w:rFonts w:ascii="Arial"/>
          <w:b/>
          <w:spacing w:val="-6"/>
          <w:sz w:val="22"/>
        </w:rPr>
        <w:t> </w:t>
      </w:r>
      <w:r>
        <w:rPr>
          <w:rFonts w:ascii="Arial"/>
          <w:b/>
          <w:w w:val="75"/>
          <w:sz w:val="22"/>
        </w:rPr>
        <w:t>News</w:t>
      </w:r>
      <w:r>
        <w:rPr>
          <w:rFonts w:ascii="Arial"/>
          <w:b/>
          <w:spacing w:val="-11"/>
          <w:w w:val="75"/>
          <w:sz w:val="22"/>
        </w:rPr>
        <w:t> </w:t>
      </w:r>
      <w:r>
        <w:rPr>
          <w:rFonts w:ascii="Arial"/>
          <w:b/>
          <w:spacing w:val="-2"/>
          <w:w w:val="75"/>
          <w:sz w:val="22"/>
        </w:rPr>
        <w:t>Announcements:</w:t>
      </w:r>
    </w:p>
    <w:p>
      <w:pPr>
        <w:pStyle w:val="BodyText"/>
        <w:spacing w:before="39"/>
        <w:ind w:left="938" w:right="248"/>
        <w:jc w:val="both"/>
      </w:pPr>
      <w:r>
        <w:rPr>
          <w:spacing w:val="-2"/>
          <w:w w:val="85"/>
        </w:rPr>
        <w:t>News</w:t>
      </w:r>
      <w:r>
        <w:rPr>
          <w:spacing w:val="-3"/>
          <w:w w:val="85"/>
        </w:rPr>
        <w:t> </w:t>
      </w:r>
      <w:r>
        <w:rPr>
          <w:spacing w:val="-2"/>
          <w:w w:val="85"/>
        </w:rPr>
        <w:t>announcements that may impact the price</w:t>
      </w:r>
      <w:r>
        <w:rPr>
          <w:spacing w:val="-3"/>
        </w:rPr>
        <w:t> </w:t>
      </w:r>
      <w:r>
        <w:rPr>
          <w:spacing w:val="-2"/>
          <w:w w:val="85"/>
        </w:rPr>
        <w:t>of stock / derivatives contract may occur during</w:t>
      </w:r>
      <w:r>
        <w:rPr>
          <w:spacing w:val="-4"/>
          <w:w w:val="85"/>
        </w:rPr>
        <w:t> </w:t>
      </w:r>
      <w:r>
        <w:rPr>
          <w:spacing w:val="-2"/>
          <w:w w:val="85"/>
        </w:rPr>
        <w:t>trading, and</w:t>
      </w:r>
      <w:r>
        <w:rPr>
          <w:spacing w:val="-1"/>
        </w:rPr>
        <w:t> </w:t>
      </w:r>
      <w:r>
        <w:rPr>
          <w:spacing w:val="-2"/>
          <w:w w:val="85"/>
        </w:rPr>
        <w:t>when </w:t>
      </w:r>
      <w:r>
        <w:rPr>
          <w:w w:val="80"/>
        </w:rPr>
        <w:t>combined</w:t>
      </w:r>
      <w:r>
        <w:rPr>
          <w:spacing w:val="-3"/>
          <w:w w:val="80"/>
        </w:rPr>
        <w:t> </w:t>
      </w:r>
      <w:r>
        <w:rPr>
          <w:w w:val="80"/>
        </w:rPr>
        <w:t>with</w:t>
      </w:r>
      <w:r>
        <w:rPr>
          <w:spacing w:val="-3"/>
          <w:w w:val="80"/>
        </w:rPr>
        <w:t> </w:t>
      </w:r>
      <w:r>
        <w:rPr>
          <w:w w:val="80"/>
        </w:rPr>
        <w:t>lower</w:t>
      </w:r>
      <w:r>
        <w:rPr>
          <w:spacing w:val="-3"/>
          <w:w w:val="80"/>
        </w:rPr>
        <w:t> </w:t>
      </w:r>
      <w:r>
        <w:rPr>
          <w:w w:val="80"/>
        </w:rPr>
        <w:t>liquidity</w:t>
      </w:r>
      <w:r>
        <w:rPr>
          <w:spacing w:val="-3"/>
          <w:w w:val="80"/>
        </w:rPr>
        <w:t> </w:t>
      </w:r>
      <w:r>
        <w:rPr>
          <w:w w:val="80"/>
        </w:rPr>
        <w:t>and</w:t>
      </w:r>
      <w:r>
        <w:rPr>
          <w:spacing w:val="-3"/>
          <w:w w:val="80"/>
        </w:rPr>
        <w:t> </w:t>
      </w:r>
      <w:r>
        <w:rPr>
          <w:w w:val="80"/>
        </w:rPr>
        <w:t>higher</w:t>
      </w:r>
      <w:r>
        <w:rPr>
          <w:spacing w:val="-3"/>
          <w:w w:val="80"/>
        </w:rPr>
        <w:t> </w:t>
      </w:r>
      <w:r>
        <w:rPr>
          <w:w w:val="80"/>
        </w:rPr>
        <w:t>volatility,</w:t>
      </w:r>
      <w:r>
        <w:rPr>
          <w:spacing w:val="-3"/>
          <w:w w:val="80"/>
        </w:rPr>
        <w:t> </w:t>
      </w:r>
      <w:r>
        <w:rPr>
          <w:w w:val="80"/>
        </w:rPr>
        <w:t>may</w:t>
      </w:r>
      <w:r>
        <w:rPr>
          <w:spacing w:val="-3"/>
          <w:w w:val="80"/>
        </w:rPr>
        <w:t> </w:t>
      </w:r>
      <w:r>
        <w:rPr>
          <w:w w:val="80"/>
        </w:rPr>
        <w:t>suddenly</w:t>
      </w:r>
      <w:r>
        <w:rPr>
          <w:spacing w:val="-3"/>
          <w:w w:val="80"/>
        </w:rPr>
        <w:t> </w:t>
      </w:r>
      <w:r>
        <w:rPr>
          <w:w w:val="80"/>
        </w:rPr>
        <w:t>cause</w:t>
      </w:r>
      <w:r>
        <w:rPr>
          <w:spacing w:val="-3"/>
          <w:w w:val="80"/>
        </w:rPr>
        <w:t> </w:t>
      </w:r>
      <w:r>
        <w:rPr>
          <w:w w:val="80"/>
        </w:rPr>
        <w:t>an</w:t>
      </w:r>
      <w:r>
        <w:rPr>
          <w:spacing w:val="-3"/>
          <w:w w:val="80"/>
        </w:rPr>
        <w:t> </w:t>
      </w:r>
      <w:r>
        <w:rPr>
          <w:w w:val="80"/>
        </w:rPr>
        <w:t>un</w:t>
      </w:r>
      <w:r>
        <w:rPr>
          <w:spacing w:val="-3"/>
          <w:w w:val="80"/>
        </w:rPr>
        <w:t> </w:t>
      </w:r>
      <w:r>
        <w:rPr>
          <w:w w:val="80"/>
        </w:rPr>
        <w:t>expected</w:t>
      </w:r>
      <w:r>
        <w:rPr>
          <w:spacing w:val="-2"/>
          <w:w w:val="80"/>
        </w:rPr>
        <w:t> </w:t>
      </w:r>
      <w:r>
        <w:rPr>
          <w:w w:val="80"/>
        </w:rPr>
        <w:t>positive</w:t>
      </w:r>
      <w:r>
        <w:rPr>
          <w:spacing w:val="-3"/>
          <w:w w:val="80"/>
        </w:rPr>
        <w:t> </w:t>
      </w:r>
      <w:r>
        <w:rPr>
          <w:w w:val="80"/>
        </w:rPr>
        <w:t>or</w:t>
      </w:r>
      <w:r>
        <w:rPr>
          <w:spacing w:val="-3"/>
          <w:w w:val="80"/>
        </w:rPr>
        <w:t> </w:t>
      </w:r>
      <w:r>
        <w:rPr>
          <w:w w:val="80"/>
        </w:rPr>
        <w:t>negative</w:t>
      </w:r>
      <w:r>
        <w:rPr>
          <w:spacing w:val="-3"/>
          <w:w w:val="80"/>
        </w:rPr>
        <w:t> </w:t>
      </w:r>
      <w:r>
        <w:rPr>
          <w:w w:val="80"/>
        </w:rPr>
        <w:t>movement</w:t>
      </w:r>
      <w:r>
        <w:rPr>
          <w:spacing w:val="-3"/>
          <w:w w:val="80"/>
        </w:rPr>
        <w:t> </w:t>
      </w:r>
      <w:r>
        <w:rPr>
          <w:w w:val="80"/>
        </w:rPr>
        <w:t>in </w:t>
      </w:r>
      <w:r>
        <w:rPr>
          <w:w w:val="90"/>
        </w:rPr>
        <w:t>the</w:t>
      </w:r>
      <w:r>
        <w:rPr>
          <w:spacing w:val="-18"/>
          <w:w w:val="90"/>
        </w:rPr>
        <w:t> </w:t>
      </w:r>
      <w:r>
        <w:rPr>
          <w:w w:val="90"/>
        </w:rPr>
        <w:t>price</w:t>
      </w:r>
      <w:r>
        <w:rPr>
          <w:spacing w:val="-13"/>
          <w:w w:val="90"/>
        </w:rPr>
        <w:t> </w:t>
      </w:r>
      <w:r>
        <w:rPr>
          <w:w w:val="90"/>
        </w:rPr>
        <w:t>of</w:t>
      </w:r>
      <w:r>
        <w:rPr>
          <w:spacing w:val="-14"/>
          <w:w w:val="90"/>
        </w:rPr>
        <w:t> </w:t>
      </w:r>
      <w:r>
        <w:rPr>
          <w:w w:val="90"/>
        </w:rPr>
        <w:t>the</w:t>
      </w:r>
      <w:r>
        <w:rPr>
          <w:spacing w:val="-18"/>
          <w:w w:val="90"/>
        </w:rPr>
        <w:t> </w:t>
      </w:r>
      <w:r>
        <w:rPr>
          <w:w w:val="90"/>
        </w:rPr>
        <w:t>security</w:t>
      </w:r>
      <w:r>
        <w:rPr>
          <w:spacing w:val="-17"/>
          <w:w w:val="90"/>
        </w:rPr>
        <w:t> </w:t>
      </w:r>
      <w:r>
        <w:rPr>
          <w:w w:val="90"/>
        </w:rPr>
        <w:t>/</w:t>
      </w:r>
      <w:r>
        <w:rPr>
          <w:spacing w:val="-14"/>
          <w:w w:val="90"/>
        </w:rPr>
        <w:t> </w:t>
      </w:r>
      <w:r>
        <w:rPr>
          <w:w w:val="90"/>
        </w:rPr>
        <w:t>contract.</w:t>
      </w:r>
    </w:p>
    <w:p>
      <w:pPr>
        <w:pStyle w:val="ListParagraph"/>
        <w:numPr>
          <w:ilvl w:val="1"/>
          <w:numId w:val="45"/>
        </w:numPr>
        <w:tabs>
          <w:tab w:pos="932" w:val="left" w:leader="none"/>
        </w:tabs>
        <w:spacing w:line="240" w:lineRule="auto" w:before="30" w:after="0"/>
        <w:ind w:left="932" w:right="0" w:hanging="733"/>
        <w:jc w:val="both"/>
        <w:rPr>
          <w:sz w:val="22"/>
        </w:rPr>
      </w:pPr>
      <w:r>
        <w:rPr>
          <w:spacing w:val="-2"/>
          <w:w w:val="80"/>
          <w:sz w:val="22"/>
        </w:rPr>
        <w:t>Risk</w:t>
      </w:r>
      <w:r>
        <w:rPr>
          <w:spacing w:val="-10"/>
          <w:w w:val="80"/>
          <w:sz w:val="22"/>
        </w:rPr>
        <w:t> </w:t>
      </w:r>
      <w:r>
        <w:rPr>
          <w:spacing w:val="-2"/>
          <w:w w:val="80"/>
          <w:sz w:val="22"/>
        </w:rPr>
        <w:t>of</w:t>
      </w:r>
      <w:r>
        <w:rPr>
          <w:spacing w:val="-13"/>
          <w:w w:val="80"/>
          <w:sz w:val="22"/>
        </w:rPr>
        <w:t> </w:t>
      </w:r>
      <w:r>
        <w:rPr>
          <w:spacing w:val="-2"/>
          <w:w w:val="80"/>
          <w:sz w:val="22"/>
        </w:rPr>
        <w:t>Rumors:</w:t>
      </w:r>
    </w:p>
    <w:p>
      <w:pPr>
        <w:pStyle w:val="BodyText"/>
        <w:spacing w:line="235" w:lineRule="auto" w:before="39"/>
        <w:ind w:left="938" w:right="248"/>
        <w:jc w:val="both"/>
      </w:pPr>
      <w:r>
        <w:rPr>
          <w:w w:val="80"/>
        </w:rPr>
        <w:t>Rumors</w:t>
      </w:r>
      <w:r>
        <w:rPr>
          <w:spacing w:val="-3"/>
          <w:w w:val="80"/>
        </w:rPr>
        <w:t> </w:t>
      </w:r>
      <w:r>
        <w:rPr>
          <w:w w:val="80"/>
        </w:rPr>
        <w:t>about</w:t>
      </w:r>
      <w:r>
        <w:rPr>
          <w:spacing w:val="-3"/>
          <w:w w:val="80"/>
        </w:rPr>
        <w:t> </w:t>
      </w:r>
      <w:r>
        <w:rPr>
          <w:w w:val="80"/>
        </w:rPr>
        <w:t>companies</w:t>
      </w:r>
      <w:r>
        <w:rPr>
          <w:spacing w:val="-3"/>
          <w:w w:val="80"/>
        </w:rPr>
        <w:t> </w:t>
      </w:r>
      <w:r>
        <w:rPr>
          <w:w w:val="80"/>
        </w:rPr>
        <w:t>/</w:t>
      </w:r>
      <w:r>
        <w:rPr>
          <w:spacing w:val="-3"/>
          <w:w w:val="80"/>
        </w:rPr>
        <w:t> </w:t>
      </w:r>
      <w:r>
        <w:rPr>
          <w:w w:val="80"/>
        </w:rPr>
        <w:t>currencies</w:t>
      </w:r>
      <w:r>
        <w:rPr>
          <w:spacing w:val="-3"/>
          <w:w w:val="80"/>
        </w:rPr>
        <w:t> </w:t>
      </w:r>
      <w:r>
        <w:rPr>
          <w:w w:val="80"/>
        </w:rPr>
        <w:t>at</w:t>
      </w:r>
      <w:r>
        <w:rPr>
          <w:spacing w:val="-3"/>
          <w:w w:val="80"/>
        </w:rPr>
        <w:t> </w:t>
      </w:r>
      <w:r>
        <w:rPr>
          <w:w w:val="80"/>
        </w:rPr>
        <w:t>times</w:t>
      </w:r>
      <w:r>
        <w:rPr>
          <w:spacing w:val="-3"/>
          <w:w w:val="80"/>
        </w:rPr>
        <w:t> </w:t>
      </w:r>
      <w:r>
        <w:rPr>
          <w:w w:val="80"/>
        </w:rPr>
        <w:t>float</w:t>
      </w:r>
      <w:r>
        <w:rPr>
          <w:spacing w:val="-3"/>
          <w:w w:val="80"/>
        </w:rPr>
        <w:t> </w:t>
      </w:r>
      <w:r>
        <w:rPr>
          <w:w w:val="80"/>
        </w:rPr>
        <w:t>in</w:t>
      </w:r>
      <w:r>
        <w:rPr>
          <w:spacing w:val="-3"/>
          <w:w w:val="80"/>
        </w:rPr>
        <w:t> </w:t>
      </w:r>
      <w:r>
        <w:rPr>
          <w:w w:val="80"/>
        </w:rPr>
        <w:t>the</w:t>
      </w:r>
      <w:r>
        <w:rPr>
          <w:spacing w:val="-3"/>
          <w:w w:val="80"/>
        </w:rPr>
        <w:t> </w:t>
      </w:r>
      <w:r>
        <w:rPr>
          <w:w w:val="80"/>
        </w:rPr>
        <w:t>market</w:t>
      </w:r>
      <w:r>
        <w:rPr>
          <w:spacing w:val="-3"/>
          <w:w w:val="80"/>
        </w:rPr>
        <w:t> </w:t>
      </w:r>
      <w:r>
        <w:rPr>
          <w:w w:val="80"/>
        </w:rPr>
        <w:t>through</w:t>
      </w:r>
      <w:r>
        <w:rPr>
          <w:spacing w:val="-3"/>
          <w:w w:val="80"/>
        </w:rPr>
        <w:t> </w:t>
      </w:r>
      <w:r>
        <w:rPr>
          <w:w w:val="80"/>
        </w:rPr>
        <w:t>word</w:t>
      </w:r>
      <w:r>
        <w:rPr>
          <w:spacing w:val="-2"/>
          <w:w w:val="80"/>
        </w:rPr>
        <w:t> </w:t>
      </w:r>
      <w:r>
        <w:rPr>
          <w:w w:val="80"/>
        </w:rPr>
        <w:t>of</w:t>
      </w:r>
      <w:r>
        <w:rPr>
          <w:spacing w:val="-3"/>
          <w:w w:val="80"/>
        </w:rPr>
        <w:t> </w:t>
      </w:r>
      <w:r>
        <w:rPr>
          <w:w w:val="80"/>
        </w:rPr>
        <w:t>mouth,</w:t>
      </w:r>
      <w:r>
        <w:rPr>
          <w:spacing w:val="-3"/>
          <w:w w:val="80"/>
        </w:rPr>
        <w:t> </w:t>
      </w:r>
      <w:r>
        <w:rPr>
          <w:w w:val="80"/>
        </w:rPr>
        <w:t>newspapers,</w:t>
      </w:r>
      <w:r>
        <w:rPr>
          <w:spacing w:val="-3"/>
          <w:w w:val="80"/>
        </w:rPr>
        <w:t> </w:t>
      </w:r>
      <w:r>
        <w:rPr>
          <w:w w:val="80"/>
        </w:rPr>
        <w:t>websites</w:t>
      </w:r>
      <w:r>
        <w:rPr>
          <w:spacing w:val="-3"/>
          <w:w w:val="80"/>
        </w:rPr>
        <w:t> </w:t>
      </w:r>
      <w:r>
        <w:rPr>
          <w:w w:val="80"/>
        </w:rPr>
        <w:t>or</w:t>
      </w:r>
      <w:r>
        <w:rPr>
          <w:spacing w:val="-3"/>
          <w:w w:val="80"/>
        </w:rPr>
        <w:t> </w:t>
      </w:r>
      <w:r>
        <w:rPr>
          <w:w w:val="80"/>
        </w:rPr>
        <w:t>news agencies, etc. The investors should be wary of and should desist from acting on rumors.</w:t>
      </w:r>
    </w:p>
    <w:p>
      <w:pPr>
        <w:numPr>
          <w:ilvl w:val="1"/>
          <w:numId w:val="45"/>
        </w:numPr>
        <w:tabs>
          <w:tab w:pos="938" w:val="left" w:leader="none"/>
        </w:tabs>
        <w:spacing w:before="27"/>
        <w:ind w:left="938" w:right="0" w:hanging="739"/>
        <w:jc w:val="left"/>
        <w:rPr>
          <w:sz w:val="22"/>
        </w:rPr>
      </w:pPr>
      <w:bookmarkStart w:name="1.7 System Risk:" w:id="99"/>
      <w:bookmarkEnd w:id="99"/>
      <w:r>
        <w:rPr/>
      </w:r>
      <w:r>
        <w:rPr>
          <w:rFonts w:ascii="Arial"/>
          <w:b/>
          <w:w w:val="75"/>
          <w:sz w:val="22"/>
        </w:rPr>
        <w:t>System</w:t>
      </w:r>
      <w:r>
        <w:rPr>
          <w:rFonts w:ascii="Arial"/>
          <w:b/>
          <w:spacing w:val="9"/>
          <w:sz w:val="22"/>
        </w:rPr>
        <w:t> </w:t>
      </w:r>
      <w:r>
        <w:rPr>
          <w:rFonts w:ascii="Arial"/>
          <w:b/>
          <w:spacing w:val="-2"/>
          <w:w w:val="90"/>
          <w:sz w:val="22"/>
        </w:rPr>
        <w:t>Risk:</w:t>
      </w:r>
    </w:p>
    <w:p>
      <w:pPr>
        <w:pStyle w:val="BodyText"/>
        <w:spacing w:line="244" w:lineRule="auto" w:before="34"/>
        <w:ind w:left="938" w:right="269"/>
        <w:jc w:val="both"/>
      </w:pPr>
      <w:r>
        <w:rPr>
          <w:w w:val="80"/>
        </w:rPr>
        <w:t>High volume trading will frequently occur at the market opening and before market close. Such high volumes may also occur at any point in the day. These may cause delays in</w:t>
      </w:r>
      <w:r>
        <w:rPr>
          <w:spacing w:val="-2"/>
        </w:rPr>
        <w:t> </w:t>
      </w:r>
      <w:r>
        <w:rPr>
          <w:w w:val="80"/>
        </w:rPr>
        <w:t>order execution or confirmation.</w:t>
      </w:r>
    </w:p>
    <w:p>
      <w:pPr>
        <w:pStyle w:val="ListParagraph"/>
        <w:numPr>
          <w:ilvl w:val="2"/>
          <w:numId w:val="45"/>
        </w:numPr>
        <w:tabs>
          <w:tab w:pos="928" w:val="left" w:leader="none"/>
          <w:tab w:pos="938" w:val="left" w:leader="none"/>
        </w:tabs>
        <w:spacing w:line="240" w:lineRule="auto" w:before="25" w:after="0"/>
        <w:ind w:left="938" w:right="265" w:hanging="740"/>
        <w:jc w:val="both"/>
        <w:rPr>
          <w:sz w:val="22"/>
        </w:rPr>
      </w:pPr>
      <w:r>
        <w:rPr>
          <w:w w:val="80"/>
          <w:sz w:val="22"/>
        </w:rPr>
        <w:t>During periods of volatility, on account of market participants</w:t>
      </w:r>
      <w:r>
        <w:rPr>
          <w:sz w:val="22"/>
        </w:rPr>
        <w:t> </w:t>
      </w:r>
      <w:r>
        <w:rPr>
          <w:w w:val="80"/>
          <w:sz w:val="22"/>
        </w:rPr>
        <w:t>continuously modifying their order quantity or prices or placing fresh orders, there may be delays in order execution and its confirmations.</w:t>
      </w:r>
    </w:p>
    <w:p>
      <w:pPr>
        <w:pStyle w:val="ListParagraph"/>
        <w:numPr>
          <w:ilvl w:val="2"/>
          <w:numId w:val="45"/>
        </w:numPr>
        <w:tabs>
          <w:tab w:pos="928" w:val="left" w:leader="none"/>
          <w:tab w:pos="938" w:val="left" w:leader="none"/>
        </w:tabs>
        <w:spacing w:line="240" w:lineRule="auto" w:before="35" w:after="0"/>
        <w:ind w:left="938" w:right="249" w:hanging="740"/>
        <w:jc w:val="both"/>
        <w:rPr>
          <w:sz w:val="22"/>
        </w:rPr>
      </w:pPr>
      <w:r>
        <w:rPr>
          <w:spacing w:val="-2"/>
          <w:w w:val="80"/>
          <w:sz w:val="22"/>
        </w:rPr>
        <w:t>Under</w:t>
      </w:r>
      <w:r>
        <w:rPr>
          <w:spacing w:val="-12"/>
          <w:sz w:val="22"/>
        </w:rPr>
        <w:t> </w:t>
      </w:r>
      <w:r>
        <w:rPr>
          <w:spacing w:val="-2"/>
          <w:w w:val="80"/>
          <w:sz w:val="22"/>
        </w:rPr>
        <w:t>certain</w:t>
      </w:r>
      <w:r>
        <w:rPr>
          <w:spacing w:val="-8"/>
          <w:sz w:val="22"/>
        </w:rPr>
        <w:t> </w:t>
      </w:r>
      <w:r>
        <w:rPr>
          <w:spacing w:val="-2"/>
          <w:w w:val="80"/>
          <w:sz w:val="22"/>
        </w:rPr>
        <w:t>market</w:t>
      </w:r>
      <w:r>
        <w:rPr>
          <w:spacing w:val="-7"/>
          <w:sz w:val="22"/>
        </w:rPr>
        <w:t> </w:t>
      </w:r>
      <w:r>
        <w:rPr>
          <w:spacing w:val="-2"/>
          <w:w w:val="80"/>
          <w:sz w:val="22"/>
        </w:rPr>
        <w:t>conditions,</w:t>
      </w:r>
      <w:r>
        <w:rPr>
          <w:spacing w:val="-6"/>
          <w:sz w:val="22"/>
        </w:rPr>
        <w:t> </w:t>
      </w:r>
      <w:r>
        <w:rPr>
          <w:spacing w:val="-2"/>
          <w:w w:val="80"/>
          <w:sz w:val="22"/>
        </w:rPr>
        <w:t>it</w:t>
      </w:r>
      <w:r>
        <w:rPr>
          <w:spacing w:val="-7"/>
          <w:sz w:val="22"/>
        </w:rPr>
        <w:t> </w:t>
      </w:r>
      <w:r>
        <w:rPr>
          <w:spacing w:val="-2"/>
          <w:w w:val="80"/>
          <w:sz w:val="22"/>
        </w:rPr>
        <w:t>may</w:t>
      </w:r>
      <w:r>
        <w:rPr>
          <w:spacing w:val="-8"/>
          <w:sz w:val="22"/>
        </w:rPr>
        <w:t> </w:t>
      </w:r>
      <w:r>
        <w:rPr>
          <w:spacing w:val="-2"/>
          <w:w w:val="80"/>
          <w:sz w:val="22"/>
        </w:rPr>
        <w:t>be</w:t>
      </w:r>
      <w:r>
        <w:rPr>
          <w:spacing w:val="-8"/>
          <w:sz w:val="22"/>
        </w:rPr>
        <w:t> </w:t>
      </w:r>
      <w:r>
        <w:rPr>
          <w:spacing w:val="-2"/>
          <w:w w:val="80"/>
          <w:sz w:val="22"/>
        </w:rPr>
        <w:t>difficult</w:t>
      </w:r>
      <w:r>
        <w:rPr>
          <w:spacing w:val="-7"/>
          <w:sz w:val="22"/>
        </w:rPr>
        <w:t> </w:t>
      </w:r>
      <w:r>
        <w:rPr>
          <w:spacing w:val="-2"/>
          <w:w w:val="80"/>
          <w:sz w:val="22"/>
        </w:rPr>
        <w:t>or</w:t>
      </w:r>
      <w:r>
        <w:rPr>
          <w:spacing w:val="-7"/>
          <w:sz w:val="22"/>
        </w:rPr>
        <w:t> </w:t>
      </w:r>
      <w:r>
        <w:rPr>
          <w:spacing w:val="-2"/>
          <w:w w:val="80"/>
          <w:sz w:val="22"/>
        </w:rPr>
        <w:t>impossible</w:t>
      </w:r>
      <w:r>
        <w:rPr>
          <w:spacing w:val="-13"/>
          <w:sz w:val="22"/>
        </w:rPr>
        <w:t> </w:t>
      </w:r>
      <w:r>
        <w:rPr>
          <w:spacing w:val="-2"/>
          <w:w w:val="80"/>
          <w:sz w:val="22"/>
        </w:rPr>
        <w:t>to</w:t>
      </w:r>
      <w:r>
        <w:rPr>
          <w:spacing w:val="-4"/>
          <w:sz w:val="22"/>
        </w:rPr>
        <w:t> </w:t>
      </w:r>
      <w:r>
        <w:rPr>
          <w:spacing w:val="-2"/>
          <w:w w:val="80"/>
          <w:sz w:val="22"/>
        </w:rPr>
        <w:t>liquidate</w:t>
      </w:r>
      <w:r>
        <w:rPr>
          <w:spacing w:val="-8"/>
          <w:sz w:val="22"/>
        </w:rPr>
        <w:t> </w:t>
      </w:r>
      <w:r>
        <w:rPr>
          <w:spacing w:val="-2"/>
          <w:w w:val="80"/>
          <w:sz w:val="22"/>
        </w:rPr>
        <w:t>a</w:t>
      </w:r>
      <w:r>
        <w:rPr>
          <w:spacing w:val="-13"/>
          <w:sz w:val="22"/>
        </w:rPr>
        <w:t> </w:t>
      </w:r>
      <w:r>
        <w:rPr>
          <w:spacing w:val="-2"/>
          <w:w w:val="80"/>
          <w:sz w:val="22"/>
        </w:rPr>
        <w:t>position</w:t>
      </w:r>
      <w:r>
        <w:rPr>
          <w:spacing w:val="-12"/>
          <w:sz w:val="22"/>
        </w:rPr>
        <w:t> </w:t>
      </w:r>
      <w:r>
        <w:rPr>
          <w:spacing w:val="-2"/>
          <w:w w:val="80"/>
          <w:sz w:val="22"/>
        </w:rPr>
        <w:t>in</w:t>
      </w:r>
      <w:r>
        <w:rPr>
          <w:spacing w:val="-8"/>
          <w:sz w:val="22"/>
        </w:rPr>
        <w:t> </w:t>
      </w:r>
      <w:r>
        <w:rPr>
          <w:spacing w:val="-2"/>
          <w:w w:val="80"/>
          <w:sz w:val="22"/>
        </w:rPr>
        <w:t>the</w:t>
      </w:r>
      <w:r>
        <w:rPr>
          <w:spacing w:val="-4"/>
          <w:sz w:val="22"/>
        </w:rPr>
        <w:t> </w:t>
      </w:r>
      <w:r>
        <w:rPr>
          <w:spacing w:val="-2"/>
          <w:w w:val="80"/>
          <w:sz w:val="22"/>
        </w:rPr>
        <w:t>market</w:t>
      </w:r>
      <w:r>
        <w:rPr>
          <w:spacing w:val="-11"/>
          <w:sz w:val="22"/>
        </w:rPr>
        <w:t> </w:t>
      </w:r>
      <w:r>
        <w:rPr>
          <w:spacing w:val="-2"/>
          <w:w w:val="80"/>
          <w:sz w:val="22"/>
        </w:rPr>
        <w:t>at</w:t>
      </w:r>
      <w:r>
        <w:rPr>
          <w:spacing w:val="-7"/>
          <w:sz w:val="22"/>
        </w:rPr>
        <w:t> </w:t>
      </w:r>
      <w:r>
        <w:rPr>
          <w:spacing w:val="-2"/>
          <w:w w:val="80"/>
          <w:sz w:val="22"/>
        </w:rPr>
        <w:t>a</w:t>
      </w:r>
      <w:r>
        <w:rPr>
          <w:spacing w:val="-8"/>
          <w:sz w:val="22"/>
        </w:rPr>
        <w:t> </w:t>
      </w:r>
      <w:r>
        <w:rPr>
          <w:spacing w:val="-2"/>
          <w:w w:val="80"/>
          <w:sz w:val="22"/>
        </w:rPr>
        <w:t>reasonable</w:t>
      </w:r>
      <w:r>
        <w:rPr>
          <w:spacing w:val="-8"/>
          <w:sz w:val="22"/>
        </w:rPr>
        <w:t> </w:t>
      </w:r>
      <w:r>
        <w:rPr>
          <w:spacing w:val="-2"/>
          <w:w w:val="80"/>
          <w:sz w:val="22"/>
        </w:rPr>
        <w:t>price </w:t>
      </w:r>
      <w:r>
        <w:rPr>
          <w:w w:val="80"/>
          <w:sz w:val="22"/>
        </w:rPr>
        <w:t>or at all, when</w:t>
      </w:r>
      <w:r>
        <w:rPr>
          <w:spacing w:val="-1"/>
          <w:w w:val="80"/>
          <w:sz w:val="22"/>
        </w:rPr>
        <w:t> </w:t>
      </w:r>
      <w:r>
        <w:rPr>
          <w:w w:val="80"/>
          <w:sz w:val="22"/>
        </w:rPr>
        <w:t>there</w:t>
      </w:r>
      <w:r>
        <w:rPr>
          <w:spacing w:val="-1"/>
          <w:w w:val="80"/>
          <w:sz w:val="22"/>
        </w:rPr>
        <w:t> </w:t>
      </w:r>
      <w:r>
        <w:rPr>
          <w:w w:val="80"/>
          <w:sz w:val="22"/>
        </w:rPr>
        <w:t>are</w:t>
      </w:r>
      <w:r>
        <w:rPr>
          <w:spacing w:val="-1"/>
          <w:w w:val="80"/>
          <w:sz w:val="22"/>
        </w:rPr>
        <w:t> </w:t>
      </w:r>
      <w:r>
        <w:rPr>
          <w:w w:val="80"/>
          <w:sz w:val="22"/>
        </w:rPr>
        <w:t>no</w:t>
      </w:r>
      <w:r>
        <w:rPr>
          <w:spacing w:val="-1"/>
          <w:w w:val="80"/>
          <w:sz w:val="22"/>
        </w:rPr>
        <w:t> </w:t>
      </w:r>
      <w:r>
        <w:rPr>
          <w:w w:val="80"/>
          <w:sz w:val="22"/>
        </w:rPr>
        <w:t>outstanding</w:t>
      </w:r>
      <w:r>
        <w:rPr>
          <w:spacing w:val="-1"/>
          <w:w w:val="80"/>
          <w:sz w:val="22"/>
        </w:rPr>
        <w:t> </w:t>
      </w:r>
      <w:r>
        <w:rPr>
          <w:w w:val="80"/>
          <w:sz w:val="22"/>
        </w:rPr>
        <w:t>orders</w:t>
      </w:r>
      <w:r>
        <w:rPr>
          <w:spacing w:val="-8"/>
          <w:sz w:val="22"/>
        </w:rPr>
        <w:t> </w:t>
      </w:r>
      <w:r>
        <w:rPr>
          <w:w w:val="80"/>
          <w:sz w:val="22"/>
        </w:rPr>
        <w:t>either on</w:t>
      </w:r>
      <w:r>
        <w:rPr>
          <w:spacing w:val="-1"/>
          <w:w w:val="80"/>
          <w:sz w:val="22"/>
        </w:rPr>
        <w:t> </w:t>
      </w:r>
      <w:r>
        <w:rPr>
          <w:w w:val="80"/>
          <w:sz w:val="22"/>
        </w:rPr>
        <w:t>the</w:t>
      </w:r>
      <w:r>
        <w:rPr>
          <w:spacing w:val="-1"/>
          <w:w w:val="80"/>
          <w:sz w:val="22"/>
        </w:rPr>
        <w:t> </w:t>
      </w:r>
      <w:r>
        <w:rPr>
          <w:w w:val="80"/>
          <w:sz w:val="22"/>
        </w:rPr>
        <w:t>buy side</w:t>
      </w:r>
      <w:r>
        <w:rPr>
          <w:spacing w:val="-3"/>
          <w:w w:val="80"/>
          <w:sz w:val="22"/>
        </w:rPr>
        <w:t> </w:t>
      </w:r>
      <w:r>
        <w:rPr>
          <w:w w:val="80"/>
          <w:sz w:val="22"/>
        </w:rPr>
        <w:t>or the</w:t>
      </w:r>
      <w:r>
        <w:rPr>
          <w:spacing w:val="-1"/>
          <w:w w:val="80"/>
          <w:sz w:val="22"/>
        </w:rPr>
        <w:t> </w:t>
      </w:r>
      <w:r>
        <w:rPr>
          <w:w w:val="80"/>
          <w:sz w:val="22"/>
        </w:rPr>
        <w:t>sell side, or if trading</w:t>
      </w:r>
      <w:r>
        <w:rPr>
          <w:spacing w:val="-1"/>
          <w:w w:val="80"/>
          <w:sz w:val="22"/>
        </w:rPr>
        <w:t> </w:t>
      </w:r>
      <w:r>
        <w:rPr>
          <w:w w:val="80"/>
          <w:sz w:val="22"/>
        </w:rPr>
        <w:t>is halted</w:t>
      </w:r>
      <w:r>
        <w:rPr>
          <w:spacing w:val="-1"/>
          <w:w w:val="80"/>
          <w:sz w:val="22"/>
        </w:rPr>
        <w:t> </w:t>
      </w:r>
      <w:r>
        <w:rPr>
          <w:w w:val="80"/>
          <w:sz w:val="22"/>
        </w:rPr>
        <w:t>in</w:t>
      </w:r>
      <w:r>
        <w:rPr>
          <w:spacing w:val="-1"/>
          <w:w w:val="80"/>
          <w:sz w:val="22"/>
        </w:rPr>
        <w:t> </w:t>
      </w:r>
      <w:r>
        <w:rPr>
          <w:w w:val="80"/>
          <w:sz w:val="22"/>
        </w:rPr>
        <w:t>a</w:t>
      </w:r>
      <w:r>
        <w:rPr>
          <w:spacing w:val="-1"/>
          <w:w w:val="80"/>
          <w:sz w:val="22"/>
        </w:rPr>
        <w:t> </w:t>
      </w:r>
      <w:r>
        <w:rPr>
          <w:w w:val="80"/>
          <w:sz w:val="22"/>
        </w:rPr>
        <w:t>security / </w:t>
      </w:r>
      <w:r>
        <w:rPr>
          <w:spacing w:val="-2"/>
          <w:w w:val="80"/>
          <w:sz w:val="22"/>
        </w:rPr>
        <w:t>derivatives</w:t>
      </w:r>
      <w:r>
        <w:rPr>
          <w:spacing w:val="-7"/>
          <w:sz w:val="22"/>
        </w:rPr>
        <w:t> </w:t>
      </w:r>
      <w:r>
        <w:rPr>
          <w:spacing w:val="-2"/>
          <w:w w:val="80"/>
          <w:sz w:val="22"/>
        </w:rPr>
        <w:t>contract</w:t>
      </w:r>
      <w:r>
        <w:rPr>
          <w:spacing w:val="-7"/>
          <w:sz w:val="22"/>
        </w:rPr>
        <w:t> </w:t>
      </w:r>
      <w:r>
        <w:rPr>
          <w:spacing w:val="-2"/>
          <w:w w:val="80"/>
          <w:sz w:val="22"/>
        </w:rPr>
        <w:t>due</w:t>
      </w:r>
      <w:r>
        <w:rPr>
          <w:spacing w:val="-8"/>
          <w:sz w:val="22"/>
        </w:rPr>
        <w:t> </w:t>
      </w:r>
      <w:r>
        <w:rPr>
          <w:spacing w:val="-2"/>
          <w:w w:val="80"/>
          <w:sz w:val="22"/>
        </w:rPr>
        <w:t>to</w:t>
      </w:r>
      <w:r>
        <w:rPr>
          <w:spacing w:val="-8"/>
          <w:sz w:val="22"/>
        </w:rPr>
        <w:t> </w:t>
      </w:r>
      <w:r>
        <w:rPr>
          <w:spacing w:val="-2"/>
          <w:w w:val="80"/>
          <w:sz w:val="22"/>
        </w:rPr>
        <w:t>any</w:t>
      </w:r>
      <w:r>
        <w:rPr>
          <w:spacing w:val="-8"/>
          <w:sz w:val="22"/>
        </w:rPr>
        <w:t> </w:t>
      </w:r>
      <w:r>
        <w:rPr>
          <w:spacing w:val="-2"/>
          <w:w w:val="80"/>
          <w:sz w:val="22"/>
        </w:rPr>
        <w:t>action</w:t>
      </w:r>
      <w:r>
        <w:rPr>
          <w:spacing w:val="-3"/>
          <w:sz w:val="22"/>
        </w:rPr>
        <w:t> </w:t>
      </w:r>
      <w:r>
        <w:rPr>
          <w:spacing w:val="-2"/>
          <w:w w:val="80"/>
          <w:sz w:val="22"/>
        </w:rPr>
        <w:t>on</w:t>
      </w:r>
      <w:r>
        <w:rPr>
          <w:spacing w:val="-4"/>
          <w:sz w:val="22"/>
        </w:rPr>
        <w:t> </w:t>
      </w:r>
      <w:r>
        <w:rPr>
          <w:spacing w:val="-2"/>
          <w:w w:val="80"/>
          <w:sz w:val="22"/>
        </w:rPr>
        <w:t>account</w:t>
      </w:r>
      <w:r>
        <w:rPr>
          <w:spacing w:val="-2"/>
          <w:sz w:val="22"/>
        </w:rPr>
        <w:t> </w:t>
      </w:r>
      <w:r>
        <w:rPr>
          <w:spacing w:val="-2"/>
          <w:w w:val="80"/>
          <w:sz w:val="22"/>
        </w:rPr>
        <w:t>of</w:t>
      </w:r>
      <w:r>
        <w:rPr>
          <w:spacing w:val="-12"/>
          <w:sz w:val="22"/>
        </w:rPr>
        <w:t> </w:t>
      </w:r>
      <w:r>
        <w:rPr>
          <w:spacing w:val="-2"/>
          <w:w w:val="80"/>
          <w:sz w:val="22"/>
        </w:rPr>
        <w:t>unusual</w:t>
      </w:r>
      <w:r>
        <w:rPr>
          <w:spacing w:val="-12"/>
          <w:sz w:val="22"/>
        </w:rPr>
        <w:t> </w:t>
      </w:r>
      <w:r>
        <w:rPr>
          <w:spacing w:val="-2"/>
          <w:w w:val="80"/>
          <w:sz w:val="22"/>
        </w:rPr>
        <w:t>trading</w:t>
      </w:r>
      <w:r>
        <w:rPr>
          <w:spacing w:val="-3"/>
          <w:sz w:val="22"/>
        </w:rPr>
        <w:t> </w:t>
      </w:r>
      <w:r>
        <w:rPr>
          <w:spacing w:val="-2"/>
          <w:w w:val="80"/>
          <w:sz w:val="22"/>
        </w:rPr>
        <w:t>activity</w:t>
      </w:r>
      <w:r>
        <w:rPr>
          <w:spacing w:val="-3"/>
          <w:sz w:val="22"/>
        </w:rPr>
        <w:t> </w:t>
      </w:r>
      <w:r>
        <w:rPr>
          <w:spacing w:val="-2"/>
          <w:w w:val="80"/>
          <w:sz w:val="22"/>
        </w:rPr>
        <w:t>or</w:t>
      </w:r>
      <w:r>
        <w:rPr>
          <w:sz w:val="22"/>
        </w:rPr>
        <w:t> </w:t>
      </w:r>
      <w:r>
        <w:rPr>
          <w:spacing w:val="-2"/>
          <w:w w:val="80"/>
          <w:sz w:val="22"/>
        </w:rPr>
        <w:t>security</w:t>
      </w:r>
      <w:r>
        <w:rPr>
          <w:spacing w:val="-7"/>
          <w:sz w:val="22"/>
        </w:rPr>
        <w:t> </w:t>
      </w:r>
      <w:r>
        <w:rPr>
          <w:spacing w:val="-2"/>
          <w:w w:val="80"/>
          <w:sz w:val="22"/>
        </w:rPr>
        <w:t>/</w:t>
      </w:r>
      <w:r>
        <w:rPr>
          <w:spacing w:val="-7"/>
          <w:sz w:val="22"/>
        </w:rPr>
        <w:t> </w:t>
      </w:r>
      <w:r>
        <w:rPr>
          <w:spacing w:val="-2"/>
          <w:w w:val="80"/>
          <w:sz w:val="22"/>
        </w:rPr>
        <w:t>derivatives</w:t>
      </w:r>
      <w:r>
        <w:rPr>
          <w:spacing w:val="-7"/>
          <w:sz w:val="22"/>
        </w:rPr>
        <w:t> </w:t>
      </w:r>
      <w:r>
        <w:rPr>
          <w:spacing w:val="-2"/>
          <w:w w:val="80"/>
          <w:sz w:val="22"/>
        </w:rPr>
        <w:t>contract</w:t>
      </w:r>
      <w:r>
        <w:rPr>
          <w:spacing w:val="-2"/>
          <w:sz w:val="22"/>
        </w:rPr>
        <w:t> </w:t>
      </w:r>
      <w:r>
        <w:rPr>
          <w:spacing w:val="-2"/>
          <w:w w:val="80"/>
          <w:sz w:val="22"/>
        </w:rPr>
        <w:t>hitting</w:t>
      </w:r>
      <w:r>
        <w:rPr>
          <w:spacing w:val="-3"/>
          <w:sz w:val="22"/>
        </w:rPr>
        <w:t> </w:t>
      </w:r>
      <w:r>
        <w:rPr>
          <w:spacing w:val="-2"/>
          <w:w w:val="80"/>
          <w:sz w:val="22"/>
        </w:rPr>
        <w:t>circuit </w:t>
      </w:r>
      <w:r>
        <w:rPr>
          <w:w w:val="90"/>
          <w:sz w:val="22"/>
        </w:rPr>
        <w:t>filters</w:t>
      </w:r>
      <w:r>
        <w:rPr>
          <w:spacing w:val="-10"/>
          <w:w w:val="90"/>
          <w:sz w:val="22"/>
        </w:rPr>
        <w:t> </w:t>
      </w:r>
      <w:r>
        <w:rPr>
          <w:w w:val="90"/>
          <w:sz w:val="22"/>
        </w:rPr>
        <w:t>or for</w:t>
      </w:r>
      <w:r>
        <w:rPr>
          <w:spacing w:val="-12"/>
          <w:w w:val="90"/>
          <w:sz w:val="22"/>
        </w:rPr>
        <w:t> </w:t>
      </w:r>
      <w:r>
        <w:rPr>
          <w:w w:val="90"/>
          <w:sz w:val="22"/>
        </w:rPr>
        <w:t>any</w:t>
      </w:r>
      <w:r>
        <w:rPr>
          <w:spacing w:val="-10"/>
          <w:w w:val="90"/>
          <w:sz w:val="22"/>
        </w:rPr>
        <w:t> </w:t>
      </w:r>
      <w:r>
        <w:rPr>
          <w:w w:val="90"/>
          <w:sz w:val="22"/>
        </w:rPr>
        <w:t>other</w:t>
      </w:r>
      <w:r>
        <w:rPr>
          <w:spacing w:val="-12"/>
          <w:w w:val="90"/>
          <w:sz w:val="22"/>
        </w:rPr>
        <w:t> </w:t>
      </w:r>
      <w:r>
        <w:rPr>
          <w:w w:val="90"/>
          <w:sz w:val="22"/>
        </w:rPr>
        <w:t>reason.</w:t>
      </w:r>
    </w:p>
    <w:p>
      <w:pPr>
        <w:numPr>
          <w:ilvl w:val="1"/>
          <w:numId w:val="45"/>
        </w:numPr>
        <w:tabs>
          <w:tab w:pos="938" w:val="left" w:leader="none"/>
        </w:tabs>
        <w:spacing w:before="28"/>
        <w:ind w:left="938" w:right="0" w:hanging="739"/>
        <w:jc w:val="left"/>
        <w:rPr>
          <w:sz w:val="22"/>
        </w:rPr>
      </w:pPr>
      <w:bookmarkStart w:name="1.8 System/Network Congestion:" w:id="100"/>
      <w:bookmarkEnd w:id="100"/>
      <w:r>
        <w:rPr/>
      </w:r>
      <w:r>
        <w:rPr>
          <w:rFonts w:ascii="Arial"/>
          <w:b/>
          <w:spacing w:val="2"/>
          <w:w w:val="75"/>
          <w:sz w:val="22"/>
        </w:rPr>
        <w:t>System/Network</w:t>
      </w:r>
      <w:r>
        <w:rPr>
          <w:rFonts w:ascii="Arial"/>
          <w:b/>
          <w:spacing w:val="29"/>
          <w:sz w:val="22"/>
        </w:rPr>
        <w:t> </w:t>
      </w:r>
      <w:r>
        <w:rPr>
          <w:rFonts w:ascii="Arial"/>
          <w:b/>
          <w:spacing w:val="-2"/>
          <w:w w:val="85"/>
          <w:sz w:val="22"/>
        </w:rPr>
        <w:t>Congestion:</w:t>
      </w:r>
    </w:p>
    <w:p>
      <w:pPr>
        <w:pStyle w:val="BodyText"/>
        <w:spacing w:line="242" w:lineRule="auto" w:before="34"/>
        <w:ind w:left="938" w:right="247"/>
        <w:jc w:val="both"/>
      </w:pPr>
      <w:r>
        <w:rPr>
          <w:spacing w:val="-2"/>
          <w:w w:val="85"/>
        </w:rPr>
        <w:t>Trading on exchanges is in electronic mode,</w:t>
      </w:r>
      <w:r>
        <w:rPr/>
        <w:t> </w:t>
      </w:r>
      <w:r>
        <w:rPr>
          <w:spacing w:val="-2"/>
          <w:w w:val="85"/>
        </w:rPr>
        <w:t>based on satellite/leased line based communications,</w:t>
      </w:r>
      <w:r>
        <w:rPr/>
        <w:t> </w:t>
      </w:r>
      <w:r>
        <w:rPr>
          <w:spacing w:val="-2"/>
          <w:w w:val="85"/>
        </w:rPr>
        <w:t>combination of </w:t>
      </w:r>
      <w:r>
        <w:rPr>
          <w:w w:val="80"/>
        </w:rPr>
        <w:t>technologies and computer systems to place and route orders. Thus,</w:t>
      </w:r>
      <w:r>
        <w:rPr>
          <w:spacing w:val="-2"/>
        </w:rPr>
        <w:t> </w:t>
      </w:r>
      <w:r>
        <w:rPr>
          <w:w w:val="80"/>
        </w:rPr>
        <w:t>there exists a</w:t>
      </w:r>
      <w:r>
        <w:rPr/>
        <w:t> </w:t>
      </w:r>
      <w:r>
        <w:rPr>
          <w:w w:val="80"/>
        </w:rPr>
        <w:t>possibility of communication failure or system problems or slow or delayed response</w:t>
      </w:r>
      <w:r>
        <w:rPr/>
        <w:t> </w:t>
      </w:r>
      <w:r>
        <w:rPr>
          <w:w w:val="80"/>
        </w:rPr>
        <w:t>from system or trading halt, or any such other problem/glitch whereby </w:t>
      </w:r>
      <w:r>
        <w:rPr>
          <w:spacing w:val="-2"/>
          <w:w w:val="80"/>
        </w:rPr>
        <w:t>not</w:t>
      </w:r>
      <w:r>
        <w:rPr>
          <w:spacing w:val="-8"/>
        </w:rPr>
        <w:t> </w:t>
      </w:r>
      <w:r>
        <w:rPr>
          <w:spacing w:val="-2"/>
          <w:w w:val="80"/>
        </w:rPr>
        <w:t>being</w:t>
      </w:r>
      <w:r>
        <w:rPr>
          <w:spacing w:val="-13"/>
        </w:rPr>
        <w:t> </w:t>
      </w:r>
      <w:r>
        <w:rPr>
          <w:spacing w:val="-2"/>
          <w:w w:val="80"/>
        </w:rPr>
        <w:t>able</w:t>
      </w:r>
      <w:r>
        <w:rPr>
          <w:spacing w:val="-8"/>
        </w:rPr>
        <w:t> </w:t>
      </w:r>
      <w:r>
        <w:rPr>
          <w:spacing w:val="-2"/>
          <w:w w:val="80"/>
        </w:rPr>
        <w:t>to</w:t>
      </w:r>
      <w:r>
        <w:rPr>
          <w:spacing w:val="-8"/>
        </w:rPr>
        <w:t> </w:t>
      </w:r>
      <w:r>
        <w:rPr>
          <w:spacing w:val="-2"/>
          <w:w w:val="80"/>
        </w:rPr>
        <w:t>establish</w:t>
      </w:r>
      <w:r>
        <w:rPr>
          <w:spacing w:val="-8"/>
        </w:rPr>
        <w:t> </w:t>
      </w:r>
      <w:r>
        <w:rPr>
          <w:spacing w:val="-2"/>
          <w:w w:val="80"/>
        </w:rPr>
        <w:t>access</w:t>
      </w:r>
      <w:r>
        <w:rPr>
          <w:spacing w:val="-7"/>
        </w:rPr>
        <w:t> </w:t>
      </w:r>
      <w:r>
        <w:rPr>
          <w:spacing w:val="-2"/>
          <w:w w:val="80"/>
        </w:rPr>
        <w:t>to</w:t>
      </w:r>
      <w:r>
        <w:rPr>
          <w:spacing w:val="-8"/>
        </w:rPr>
        <w:t> </w:t>
      </w:r>
      <w:r>
        <w:rPr>
          <w:spacing w:val="-2"/>
          <w:w w:val="80"/>
        </w:rPr>
        <w:t>the</w:t>
      </w:r>
      <w:r>
        <w:rPr>
          <w:spacing w:val="-8"/>
        </w:rPr>
        <w:t> </w:t>
      </w:r>
      <w:r>
        <w:rPr>
          <w:spacing w:val="-2"/>
          <w:w w:val="80"/>
        </w:rPr>
        <w:t>trading</w:t>
      </w:r>
      <w:r>
        <w:rPr>
          <w:spacing w:val="-8"/>
        </w:rPr>
        <w:t> </w:t>
      </w:r>
      <w:r>
        <w:rPr>
          <w:spacing w:val="-2"/>
          <w:w w:val="80"/>
        </w:rPr>
        <w:t>system/network,</w:t>
      </w:r>
      <w:r>
        <w:rPr>
          <w:spacing w:val="-2"/>
        </w:rPr>
        <w:t> </w:t>
      </w:r>
      <w:r>
        <w:rPr>
          <w:spacing w:val="-2"/>
          <w:w w:val="80"/>
        </w:rPr>
        <w:t>which</w:t>
      </w:r>
      <w:r>
        <w:rPr>
          <w:spacing w:val="-13"/>
        </w:rPr>
        <w:t> </w:t>
      </w:r>
      <w:r>
        <w:rPr>
          <w:spacing w:val="-2"/>
          <w:w w:val="80"/>
        </w:rPr>
        <w:t>may</w:t>
      </w:r>
      <w:r>
        <w:rPr>
          <w:spacing w:val="-3"/>
        </w:rPr>
        <w:t> </w:t>
      </w:r>
      <w:r>
        <w:rPr>
          <w:spacing w:val="-2"/>
          <w:w w:val="80"/>
        </w:rPr>
        <w:t>be</w:t>
      </w:r>
      <w:r>
        <w:rPr>
          <w:spacing w:val="-3"/>
        </w:rPr>
        <w:t> </w:t>
      </w:r>
      <w:r>
        <w:rPr>
          <w:spacing w:val="-2"/>
          <w:w w:val="80"/>
        </w:rPr>
        <w:t>beyond</w:t>
      </w:r>
      <w:r>
        <w:rPr>
          <w:spacing w:val="-3"/>
        </w:rPr>
        <w:t> </w:t>
      </w:r>
      <w:r>
        <w:rPr>
          <w:spacing w:val="-2"/>
          <w:w w:val="80"/>
        </w:rPr>
        <w:t>control</w:t>
      </w:r>
      <w:r>
        <w:rPr>
          <w:spacing w:val="-3"/>
        </w:rPr>
        <w:t> </w:t>
      </w:r>
      <w:r>
        <w:rPr>
          <w:spacing w:val="-2"/>
          <w:w w:val="80"/>
        </w:rPr>
        <w:t>and</w:t>
      </w:r>
      <w:r>
        <w:rPr>
          <w:spacing w:val="-8"/>
        </w:rPr>
        <w:t> </w:t>
      </w:r>
      <w:r>
        <w:rPr>
          <w:spacing w:val="-2"/>
          <w:w w:val="80"/>
        </w:rPr>
        <w:t>may</w:t>
      </w:r>
      <w:r>
        <w:rPr>
          <w:spacing w:val="-13"/>
        </w:rPr>
        <w:t> </w:t>
      </w:r>
      <w:r>
        <w:rPr>
          <w:spacing w:val="-2"/>
          <w:w w:val="80"/>
        </w:rPr>
        <w:t>result</w:t>
      </w:r>
      <w:r>
        <w:rPr>
          <w:spacing w:val="-6"/>
        </w:rPr>
        <w:t> </w:t>
      </w:r>
      <w:r>
        <w:rPr>
          <w:spacing w:val="-2"/>
          <w:w w:val="80"/>
        </w:rPr>
        <w:t>in</w:t>
      </w:r>
      <w:r>
        <w:rPr>
          <w:spacing w:val="-13"/>
        </w:rPr>
        <w:t> </w:t>
      </w:r>
      <w:r>
        <w:rPr>
          <w:spacing w:val="-2"/>
          <w:w w:val="80"/>
        </w:rPr>
        <w:t>delay</w:t>
      </w:r>
      <w:r>
        <w:rPr>
          <w:spacing w:val="-8"/>
        </w:rPr>
        <w:t> </w:t>
      </w:r>
      <w:r>
        <w:rPr>
          <w:spacing w:val="-2"/>
          <w:w w:val="80"/>
        </w:rPr>
        <w:t>in </w:t>
      </w:r>
      <w:r>
        <w:rPr>
          <w:w w:val="80"/>
        </w:rPr>
        <w:t>processing or not processing buy or sell orders either in part or in full. You are cautioned to note that although these </w:t>
      </w:r>
      <w:r>
        <w:rPr>
          <w:spacing w:val="-2"/>
          <w:w w:val="85"/>
        </w:rPr>
        <w:t>problems may be temporary in nature, but when you have outstanding open positions or unexecuted</w:t>
      </w:r>
      <w:r>
        <w:rPr/>
        <w:t> </w:t>
      </w:r>
      <w:r>
        <w:rPr>
          <w:spacing w:val="-2"/>
          <w:w w:val="85"/>
        </w:rPr>
        <w:t>orders, these </w:t>
      </w:r>
      <w:r>
        <w:rPr>
          <w:w w:val="85"/>
        </w:rPr>
        <w:t>represent</w:t>
      </w:r>
      <w:r>
        <w:rPr>
          <w:spacing w:val="-19"/>
          <w:w w:val="85"/>
        </w:rPr>
        <w:t> </w:t>
      </w:r>
      <w:r>
        <w:rPr>
          <w:w w:val="85"/>
        </w:rPr>
        <w:t>a</w:t>
      </w:r>
      <w:r>
        <w:rPr>
          <w:spacing w:val="-19"/>
          <w:w w:val="85"/>
        </w:rPr>
        <w:t> </w:t>
      </w:r>
      <w:r>
        <w:rPr>
          <w:w w:val="85"/>
        </w:rPr>
        <w:t>risk</w:t>
      </w:r>
      <w:r>
        <w:rPr>
          <w:spacing w:val="-18"/>
          <w:w w:val="85"/>
        </w:rPr>
        <w:t> </w:t>
      </w:r>
      <w:r>
        <w:rPr>
          <w:w w:val="85"/>
        </w:rPr>
        <w:t>because</w:t>
      </w:r>
      <w:r>
        <w:rPr>
          <w:spacing w:val="-13"/>
          <w:w w:val="85"/>
        </w:rPr>
        <w:t> </w:t>
      </w:r>
      <w:r>
        <w:rPr>
          <w:w w:val="85"/>
        </w:rPr>
        <w:t>of</w:t>
      </w:r>
      <w:r>
        <w:rPr>
          <w:spacing w:val="-20"/>
          <w:w w:val="85"/>
        </w:rPr>
        <w:t> </w:t>
      </w:r>
      <w:r>
        <w:rPr>
          <w:w w:val="85"/>
        </w:rPr>
        <w:t>your</w:t>
      </w:r>
      <w:r>
        <w:rPr>
          <w:spacing w:val="-15"/>
          <w:w w:val="85"/>
        </w:rPr>
        <w:t> </w:t>
      </w:r>
      <w:r>
        <w:rPr>
          <w:w w:val="85"/>
        </w:rPr>
        <w:t>obligations</w:t>
      </w:r>
      <w:r>
        <w:rPr>
          <w:spacing w:val="-22"/>
          <w:w w:val="85"/>
        </w:rPr>
        <w:t> </w:t>
      </w:r>
      <w:r>
        <w:rPr>
          <w:w w:val="85"/>
        </w:rPr>
        <w:t>to</w:t>
      </w:r>
      <w:r>
        <w:rPr>
          <w:spacing w:val="-24"/>
          <w:w w:val="85"/>
        </w:rPr>
        <w:t> </w:t>
      </w:r>
      <w:r>
        <w:rPr>
          <w:w w:val="85"/>
        </w:rPr>
        <w:t>settle</w:t>
      </w:r>
      <w:r>
        <w:rPr>
          <w:spacing w:val="-22"/>
          <w:w w:val="85"/>
        </w:rPr>
        <w:t> </w:t>
      </w:r>
      <w:r>
        <w:rPr>
          <w:w w:val="85"/>
        </w:rPr>
        <w:t>all</w:t>
      </w:r>
      <w:r>
        <w:rPr>
          <w:spacing w:val="-19"/>
          <w:w w:val="85"/>
        </w:rPr>
        <w:t> </w:t>
      </w:r>
      <w:r>
        <w:rPr>
          <w:w w:val="85"/>
        </w:rPr>
        <w:t>executed</w:t>
      </w:r>
      <w:r>
        <w:rPr>
          <w:spacing w:val="-19"/>
          <w:w w:val="85"/>
        </w:rPr>
        <w:t> </w:t>
      </w:r>
      <w:r>
        <w:rPr>
          <w:w w:val="85"/>
        </w:rPr>
        <w:t>transactions.</w:t>
      </w:r>
    </w:p>
    <w:p>
      <w:pPr>
        <w:pStyle w:val="ListParagraph"/>
        <w:numPr>
          <w:ilvl w:val="0"/>
          <w:numId w:val="45"/>
        </w:numPr>
        <w:tabs>
          <w:tab w:pos="931" w:val="left" w:leader="none"/>
          <w:tab w:pos="938" w:val="left" w:leader="none"/>
        </w:tabs>
        <w:spacing w:line="240" w:lineRule="auto" w:before="22" w:after="0"/>
        <w:ind w:left="938" w:right="273" w:hanging="740"/>
        <w:jc w:val="both"/>
        <w:rPr>
          <w:rFonts w:ascii="Arial"/>
          <w:b/>
          <w:sz w:val="22"/>
        </w:rPr>
      </w:pPr>
      <w:r>
        <w:rPr>
          <w:w w:val="80"/>
          <w:sz w:val="22"/>
        </w:rPr>
        <w:t>As far</w:t>
      </w:r>
      <w:r>
        <w:rPr>
          <w:sz w:val="22"/>
        </w:rPr>
        <w:t> </w:t>
      </w:r>
      <w:r>
        <w:rPr>
          <w:w w:val="80"/>
          <w:sz w:val="22"/>
        </w:rPr>
        <w:t>as Derivatives segments are concerned, please note and get yourself acquainted with the following additional </w:t>
      </w:r>
      <w:r>
        <w:rPr>
          <w:spacing w:val="-2"/>
          <w:w w:val="90"/>
          <w:sz w:val="22"/>
        </w:rPr>
        <w:t>features:-</w:t>
      </w:r>
    </w:p>
    <w:p>
      <w:pPr>
        <w:numPr>
          <w:ilvl w:val="1"/>
          <w:numId w:val="45"/>
        </w:numPr>
        <w:tabs>
          <w:tab w:pos="938" w:val="left" w:leader="none"/>
        </w:tabs>
        <w:spacing w:before="16"/>
        <w:ind w:left="938" w:right="0" w:hanging="739"/>
        <w:jc w:val="left"/>
        <w:rPr>
          <w:sz w:val="22"/>
        </w:rPr>
      </w:pPr>
      <w:bookmarkStart w:name="2.1 Effect of &quot;Leverage&quot; or &quot;Gearing&quot;:" w:id="101"/>
      <w:bookmarkEnd w:id="101"/>
      <w:r>
        <w:rPr/>
      </w:r>
      <w:r>
        <w:rPr>
          <w:rFonts w:ascii="Arial"/>
          <w:b/>
          <w:w w:val="75"/>
          <w:sz w:val="22"/>
        </w:rPr>
        <w:t>Effect</w:t>
      </w:r>
      <w:r>
        <w:rPr>
          <w:rFonts w:ascii="Arial"/>
          <w:b/>
          <w:spacing w:val="-10"/>
          <w:sz w:val="22"/>
        </w:rPr>
        <w:t> </w:t>
      </w:r>
      <w:r>
        <w:rPr>
          <w:rFonts w:ascii="Arial"/>
          <w:b/>
          <w:w w:val="75"/>
          <w:sz w:val="22"/>
        </w:rPr>
        <w:t>of</w:t>
      </w:r>
      <w:r>
        <w:rPr>
          <w:rFonts w:ascii="Arial"/>
          <w:b/>
          <w:spacing w:val="1"/>
          <w:sz w:val="22"/>
        </w:rPr>
        <w:t> </w:t>
      </w:r>
      <w:r>
        <w:rPr>
          <w:rFonts w:ascii="Arial"/>
          <w:b/>
          <w:w w:val="75"/>
          <w:sz w:val="22"/>
        </w:rPr>
        <w:t>"Leverage"</w:t>
      </w:r>
      <w:r>
        <w:rPr>
          <w:rFonts w:ascii="Arial"/>
          <w:b/>
          <w:spacing w:val="5"/>
          <w:sz w:val="22"/>
        </w:rPr>
        <w:t> </w:t>
      </w:r>
      <w:r>
        <w:rPr>
          <w:rFonts w:ascii="Arial"/>
          <w:b/>
          <w:w w:val="75"/>
          <w:sz w:val="22"/>
        </w:rPr>
        <w:t>or</w:t>
      </w:r>
      <w:r>
        <w:rPr>
          <w:rFonts w:ascii="Arial"/>
          <w:b/>
          <w:spacing w:val="-11"/>
          <w:sz w:val="22"/>
        </w:rPr>
        <w:t> </w:t>
      </w:r>
      <w:r>
        <w:rPr>
          <w:rFonts w:ascii="Arial"/>
          <w:b/>
          <w:spacing w:val="-2"/>
          <w:w w:val="75"/>
          <w:sz w:val="22"/>
        </w:rPr>
        <w:t>"Gearing":</w:t>
      </w:r>
    </w:p>
    <w:p>
      <w:pPr>
        <w:pStyle w:val="BodyText"/>
        <w:spacing w:before="44"/>
        <w:ind w:left="938" w:right="250"/>
        <w:jc w:val="both"/>
      </w:pPr>
      <w:r>
        <w:rPr>
          <w:spacing w:val="-2"/>
          <w:w w:val="90"/>
        </w:rPr>
        <w:t>In the</w:t>
      </w:r>
      <w:r>
        <w:rPr>
          <w:spacing w:val="-5"/>
          <w:w w:val="90"/>
        </w:rPr>
        <w:t> </w:t>
      </w:r>
      <w:r>
        <w:rPr>
          <w:spacing w:val="-2"/>
          <w:w w:val="90"/>
        </w:rPr>
        <w:t>derivatives</w:t>
      </w:r>
      <w:r>
        <w:rPr>
          <w:spacing w:val="-3"/>
          <w:w w:val="90"/>
        </w:rPr>
        <w:t> </w:t>
      </w:r>
      <w:r>
        <w:rPr>
          <w:spacing w:val="-2"/>
          <w:w w:val="90"/>
        </w:rPr>
        <w:t>market, the</w:t>
      </w:r>
      <w:r>
        <w:rPr>
          <w:spacing w:val="-4"/>
          <w:w w:val="90"/>
        </w:rPr>
        <w:t> </w:t>
      </w:r>
      <w:r>
        <w:rPr>
          <w:spacing w:val="-2"/>
          <w:w w:val="90"/>
        </w:rPr>
        <w:t>amount</w:t>
      </w:r>
      <w:r>
        <w:rPr>
          <w:spacing w:val="-7"/>
          <w:w w:val="90"/>
        </w:rPr>
        <w:t> </w:t>
      </w:r>
      <w:r>
        <w:rPr>
          <w:spacing w:val="-2"/>
          <w:w w:val="90"/>
        </w:rPr>
        <w:t>of</w:t>
      </w:r>
      <w:r>
        <w:rPr>
          <w:spacing w:val="-3"/>
          <w:w w:val="90"/>
        </w:rPr>
        <w:t> </w:t>
      </w:r>
      <w:r>
        <w:rPr>
          <w:spacing w:val="-2"/>
          <w:w w:val="90"/>
        </w:rPr>
        <w:t>margin</w:t>
      </w:r>
      <w:r>
        <w:rPr>
          <w:spacing w:val="-5"/>
          <w:w w:val="90"/>
        </w:rPr>
        <w:t> </w:t>
      </w:r>
      <w:r>
        <w:rPr>
          <w:spacing w:val="-2"/>
          <w:w w:val="90"/>
        </w:rPr>
        <w:t>is</w:t>
      </w:r>
      <w:r>
        <w:rPr>
          <w:spacing w:val="-3"/>
          <w:w w:val="90"/>
        </w:rPr>
        <w:t> </w:t>
      </w:r>
      <w:r>
        <w:rPr>
          <w:spacing w:val="-2"/>
          <w:w w:val="90"/>
        </w:rPr>
        <w:t>small</w:t>
      </w:r>
      <w:r>
        <w:rPr>
          <w:spacing w:val="-7"/>
          <w:w w:val="90"/>
        </w:rPr>
        <w:t> </w:t>
      </w:r>
      <w:r>
        <w:rPr>
          <w:spacing w:val="-2"/>
          <w:w w:val="90"/>
        </w:rPr>
        <w:t>relative</w:t>
      </w:r>
      <w:r>
        <w:rPr>
          <w:spacing w:val="-5"/>
          <w:w w:val="90"/>
        </w:rPr>
        <w:t> </w:t>
      </w:r>
      <w:r>
        <w:rPr>
          <w:spacing w:val="-2"/>
          <w:w w:val="90"/>
        </w:rPr>
        <w:t>to the value</w:t>
      </w:r>
      <w:r>
        <w:rPr>
          <w:spacing w:val="-4"/>
          <w:w w:val="90"/>
        </w:rPr>
        <w:t> </w:t>
      </w:r>
      <w:r>
        <w:rPr>
          <w:spacing w:val="-2"/>
          <w:w w:val="90"/>
        </w:rPr>
        <w:t>of</w:t>
      </w:r>
      <w:r>
        <w:rPr>
          <w:spacing w:val="-3"/>
          <w:w w:val="90"/>
        </w:rPr>
        <w:t> </w:t>
      </w:r>
      <w:r>
        <w:rPr>
          <w:spacing w:val="-2"/>
          <w:w w:val="90"/>
        </w:rPr>
        <w:t>the derivatives</w:t>
      </w:r>
      <w:r>
        <w:rPr>
          <w:spacing w:val="-3"/>
          <w:w w:val="90"/>
        </w:rPr>
        <w:t> </w:t>
      </w:r>
      <w:r>
        <w:rPr>
          <w:spacing w:val="-2"/>
          <w:w w:val="90"/>
        </w:rPr>
        <w:t>contract so the </w:t>
      </w:r>
      <w:r>
        <w:rPr>
          <w:w w:val="80"/>
        </w:rPr>
        <w:t>transactions</w:t>
      </w:r>
      <w:r>
        <w:rPr>
          <w:spacing w:val="-3"/>
          <w:w w:val="80"/>
        </w:rPr>
        <w:t> </w:t>
      </w:r>
      <w:r>
        <w:rPr>
          <w:w w:val="80"/>
        </w:rPr>
        <w:t>are</w:t>
      </w:r>
      <w:r>
        <w:rPr>
          <w:spacing w:val="-3"/>
          <w:w w:val="80"/>
        </w:rPr>
        <w:t> </w:t>
      </w:r>
      <w:r>
        <w:rPr>
          <w:w w:val="80"/>
        </w:rPr>
        <w:t>'leveraged'</w:t>
      </w:r>
      <w:r>
        <w:rPr>
          <w:spacing w:val="-3"/>
          <w:w w:val="80"/>
        </w:rPr>
        <w:t> </w:t>
      </w:r>
      <w:r>
        <w:rPr>
          <w:w w:val="80"/>
        </w:rPr>
        <w:t>or</w:t>
      </w:r>
      <w:r>
        <w:rPr>
          <w:spacing w:val="-3"/>
          <w:w w:val="80"/>
        </w:rPr>
        <w:t> </w:t>
      </w:r>
      <w:r>
        <w:rPr>
          <w:w w:val="80"/>
        </w:rPr>
        <w:t>'geared'.</w:t>
      </w:r>
      <w:r>
        <w:rPr>
          <w:spacing w:val="-3"/>
          <w:w w:val="80"/>
        </w:rPr>
        <w:t> </w:t>
      </w:r>
      <w:r>
        <w:rPr>
          <w:w w:val="80"/>
        </w:rPr>
        <w:t>Derivatives</w:t>
      </w:r>
      <w:r>
        <w:rPr>
          <w:spacing w:val="-3"/>
          <w:w w:val="80"/>
        </w:rPr>
        <w:t> </w:t>
      </w:r>
      <w:r>
        <w:rPr>
          <w:w w:val="80"/>
        </w:rPr>
        <w:t>trading,</w:t>
      </w:r>
      <w:r>
        <w:rPr>
          <w:spacing w:val="-3"/>
          <w:w w:val="80"/>
        </w:rPr>
        <w:t> </w:t>
      </w:r>
      <w:r>
        <w:rPr>
          <w:w w:val="80"/>
        </w:rPr>
        <w:t>which</w:t>
      </w:r>
      <w:r>
        <w:rPr>
          <w:spacing w:val="-3"/>
          <w:w w:val="80"/>
        </w:rPr>
        <w:t> </w:t>
      </w:r>
      <w:r>
        <w:rPr>
          <w:w w:val="80"/>
        </w:rPr>
        <w:t>is</w:t>
      </w:r>
      <w:r>
        <w:rPr>
          <w:spacing w:val="-3"/>
          <w:w w:val="80"/>
        </w:rPr>
        <w:t> </w:t>
      </w:r>
      <w:r>
        <w:rPr>
          <w:w w:val="80"/>
        </w:rPr>
        <w:t>conducted</w:t>
      </w:r>
      <w:r>
        <w:rPr>
          <w:spacing w:val="-3"/>
          <w:w w:val="80"/>
        </w:rPr>
        <w:t> </w:t>
      </w:r>
      <w:r>
        <w:rPr>
          <w:w w:val="80"/>
        </w:rPr>
        <w:t>with</w:t>
      </w:r>
      <w:r>
        <w:rPr>
          <w:spacing w:val="-3"/>
          <w:w w:val="80"/>
        </w:rPr>
        <w:t> </w:t>
      </w:r>
      <w:r>
        <w:rPr>
          <w:w w:val="80"/>
        </w:rPr>
        <w:t>a</w:t>
      </w:r>
      <w:r>
        <w:rPr>
          <w:spacing w:val="-3"/>
          <w:w w:val="80"/>
        </w:rPr>
        <w:t> </w:t>
      </w:r>
      <w:r>
        <w:rPr>
          <w:w w:val="80"/>
        </w:rPr>
        <w:t>relatively</w:t>
      </w:r>
      <w:r>
        <w:rPr>
          <w:spacing w:val="-1"/>
          <w:w w:val="80"/>
        </w:rPr>
        <w:t> </w:t>
      </w:r>
      <w:r>
        <w:rPr>
          <w:w w:val="80"/>
        </w:rPr>
        <w:t>small</w:t>
      </w:r>
      <w:r>
        <w:rPr>
          <w:spacing w:val="-3"/>
          <w:w w:val="80"/>
        </w:rPr>
        <w:t> </w:t>
      </w:r>
      <w:r>
        <w:rPr>
          <w:w w:val="80"/>
        </w:rPr>
        <w:t>amount</w:t>
      </w:r>
      <w:r>
        <w:rPr>
          <w:spacing w:val="-2"/>
          <w:w w:val="80"/>
        </w:rPr>
        <w:t> </w:t>
      </w:r>
      <w:r>
        <w:rPr>
          <w:w w:val="80"/>
        </w:rPr>
        <w:t>of</w:t>
      </w:r>
      <w:r>
        <w:rPr>
          <w:spacing w:val="-3"/>
          <w:w w:val="80"/>
        </w:rPr>
        <w:t> </w:t>
      </w:r>
      <w:r>
        <w:rPr>
          <w:w w:val="80"/>
        </w:rPr>
        <w:t>margin, provides</w:t>
      </w:r>
      <w:r>
        <w:rPr>
          <w:spacing w:val="-3"/>
          <w:w w:val="80"/>
        </w:rPr>
        <w:t> </w:t>
      </w:r>
      <w:r>
        <w:rPr>
          <w:w w:val="80"/>
        </w:rPr>
        <w:t>the</w:t>
      </w:r>
      <w:r>
        <w:rPr>
          <w:spacing w:val="-3"/>
          <w:w w:val="80"/>
        </w:rPr>
        <w:t> </w:t>
      </w:r>
      <w:r>
        <w:rPr>
          <w:w w:val="80"/>
        </w:rPr>
        <w:t>possibility</w:t>
      </w:r>
      <w:r>
        <w:rPr>
          <w:spacing w:val="-3"/>
          <w:w w:val="80"/>
        </w:rPr>
        <w:t> </w:t>
      </w:r>
      <w:r>
        <w:rPr>
          <w:w w:val="80"/>
        </w:rPr>
        <w:t>of</w:t>
      </w:r>
      <w:r>
        <w:rPr>
          <w:spacing w:val="-3"/>
          <w:w w:val="80"/>
        </w:rPr>
        <w:t> </w:t>
      </w:r>
      <w:r>
        <w:rPr>
          <w:w w:val="80"/>
        </w:rPr>
        <w:t>great</w:t>
      </w:r>
      <w:r>
        <w:rPr>
          <w:spacing w:val="-3"/>
          <w:w w:val="80"/>
        </w:rPr>
        <w:t> </w:t>
      </w:r>
      <w:r>
        <w:rPr>
          <w:w w:val="80"/>
        </w:rPr>
        <w:t>profit</w:t>
      </w:r>
      <w:r>
        <w:rPr>
          <w:spacing w:val="-3"/>
          <w:w w:val="80"/>
        </w:rPr>
        <w:t> </w:t>
      </w:r>
      <w:r>
        <w:rPr>
          <w:w w:val="80"/>
        </w:rPr>
        <w:t>or</w:t>
      </w:r>
      <w:r>
        <w:rPr>
          <w:spacing w:val="-3"/>
          <w:w w:val="80"/>
        </w:rPr>
        <w:t> </w:t>
      </w:r>
      <w:r>
        <w:rPr>
          <w:w w:val="80"/>
        </w:rPr>
        <w:t>loss</w:t>
      </w:r>
      <w:r>
        <w:rPr>
          <w:spacing w:val="-3"/>
          <w:w w:val="80"/>
        </w:rPr>
        <w:t> </w:t>
      </w:r>
      <w:r>
        <w:rPr>
          <w:w w:val="80"/>
        </w:rPr>
        <w:t>in</w:t>
      </w:r>
      <w:r>
        <w:rPr>
          <w:spacing w:val="-3"/>
          <w:w w:val="80"/>
        </w:rPr>
        <w:t> </w:t>
      </w:r>
      <w:r>
        <w:rPr>
          <w:w w:val="80"/>
        </w:rPr>
        <w:t>comparison</w:t>
      </w:r>
      <w:r>
        <w:rPr>
          <w:spacing w:val="-3"/>
          <w:w w:val="80"/>
        </w:rPr>
        <w:t> </w:t>
      </w:r>
      <w:r>
        <w:rPr>
          <w:w w:val="80"/>
        </w:rPr>
        <w:t>with</w:t>
      </w:r>
      <w:r>
        <w:rPr>
          <w:spacing w:val="-6"/>
        </w:rPr>
        <w:t> </w:t>
      </w:r>
      <w:r>
        <w:rPr>
          <w:w w:val="80"/>
        </w:rPr>
        <w:t>the</w:t>
      </w:r>
      <w:r>
        <w:rPr>
          <w:spacing w:val="-3"/>
          <w:w w:val="80"/>
        </w:rPr>
        <w:t> </w:t>
      </w:r>
      <w:r>
        <w:rPr>
          <w:w w:val="80"/>
        </w:rPr>
        <w:t>margin</w:t>
      </w:r>
      <w:r>
        <w:rPr>
          <w:spacing w:val="-3"/>
          <w:w w:val="80"/>
        </w:rPr>
        <w:t> </w:t>
      </w:r>
      <w:r>
        <w:rPr>
          <w:w w:val="80"/>
        </w:rPr>
        <w:t>amount.</w:t>
      </w:r>
      <w:r>
        <w:rPr>
          <w:spacing w:val="-9"/>
        </w:rPr>
        <w:t> </w:t>
      </w:r>
      <w:r>
        <w:rPr>
          <w:w w:val="80"/>
        </w:rPr>
        <w:t>But</w:t>
      </w:r>
      <w:r>
        <w:rPr>
          <w:spacing w:val="-3"/>
          <w:w w:val="80"/>
        </w:rPr>
        <w:t> </w:t>
      </w:r>
      <w:r>
        <w:rPr>
          <w:w w:val="80"/>
        </w:rPr>
        <w:t>transactions</w:t>
      </w:r>
      <w:r>
        <w:rPr>
          <w:spacing w:val="-3"/>
          <w:w w:val="80"/>
        </w:rPr>
        <w:t> </w:t>
      </w:r>
      <w:r>
        <w:rPr>
          <w:w w:val="80"/>
        </w:rPr>
        <w:t>in</w:t>
      </w:r>
      <w:r>
        <w:rPr>
          <w:spacing w:val="-3"/>
          <w:w w:val="80"/>
        </w:rPr>
        <w:t> </w:t>
      </w:r>
      <w:r>
        <w:rPr>
          <w:w w:val="80"/>
        </w:rPr>
        <w:t>derivatives</w:t>
      </w:r>
      <w:r>
        <w:rPr>
          <w:spacing w:val="-10"/>
        </w:rPr>
        <w:t> </w:t>
      </w:r>
      <w:r>
        <w:rPr>
          <w:w w:val="80"/>
        </w:rPr>
        <w:t>carry </w:t>
      </w:r>
      <w:r>
        <w:rPr>
          <w:w w:val="90"/>
        </w:rPr>
        <w:t>a</w:t>
      </w:r>
      <w:r>
        <w:rPr>
          <w:spacing w:val="-6"/>
          <w:w w:val="90"/>
        </w:rPr>
        <w:t> </w:t>
      </w:r>
      <w:r>
        <w:rPr>
          <w:w w:val="90"/>
        </w:rPr>
        <w:t>high</w:t>
      </w:r>
      <w:r>
        <w:rPr>
          <w:spacing w:val="-6"/>
          <w:w w:val="90"/>
        </w:rPr>
        <w:t> </w:t>
      </w:r>
      <w:r>
        <w:rPr>
          <w:w w:val="90"/>
        </w:rPr>
        <w:t>degree</w:t>
      </w:r>
      <w:r>
        <w:rPr>
          <w:spacing w:val="-6"/>
          <w:w w:val="90"/>
        </w:rPr>
        <w:t> </w:t>
      </w:r>
      <w:r>
        <w:rPr>
          <w:w w:val="90"/>
        </w:rPr>
        <w:t>of</w:t>
      </w:r>
      <w:r>
        <w:rPr>
          <w:spacing w:val="-10"/>
          <w:w w:val="90"/>
        </w:rPr>
        <w:t> </w:t>
      </w:r>
      <w:r>
        <w:rPr>
          <w:w w:val="90"/>
        </w:rPr>
        <w:t>risk.</w:t>
      </w:r>
    </w:p>
    <w:p>
      <w:pPr>
        <w:pStyle w:val="BodyText"/>
        <w:spacing w:before="36"/>
        <w:ind w:left="938" w:right="249"/>
        <w:jc w:val="both"/>
      </w:pPr>
      <w:r>
        <w:rPr>
          <w:w w:val="80"/>
        </w:rPr>
        <w:t>You should therefore completely understand the following statements before actually trading in derivatives and also trade</w:t>
      </w:r>
      <w:r>
        <w:rPr>
          <w:spacing w:val="-3"/>
          <w:w w:val="80"/>
        </w:rPr>
        <w:t> </w:t>
      </w:r>
      <w:r>
        <w:rPr>
          <w:w w:val="80"/>
        </w:rPr>
        <w:t>with</w:t>
      </w:r>
      <w:r>
        <w:rPr>
          <w:spacing w:val="-3"/>
          <w:w w:val="80"/>
        </w:rPr>
        <w:t> </w:t>
      </w:r>
      <w:r>
        <w:rPr>
          <w:w w:val="80"/>
        </w:rPr>
        <w:t>caution</w:t>
      </w:r>
      <w:r>
        <w:rPr>
          <w:spacing w:val="-3"/>
          <w:w w:val="80"/>
        </w:rPr>
        <w:t> </w:t>
      </w:r>
      <w:r>
        <w:rPr>
          <w:w w:val="80"/>
        </w:rPr>
        <w:t>while</w:t>
      </w:r>
      <w:r>
        <w:rPr>
          <w:spacing w:val="-3"/>
          <w:w w:val="80"/>
        </w:rPr>
        <w:t> </w:t>
      </w:r>
      <w:r>
        <w:rPr>
          <w:w w:val="80"/>
        </w:rPr>
        <w:t>taking</w:t>
      </w:r>
      <w:r>
        <w:rPr>
          <w:spacing w:val="-3"/>
          <w:w w:val="80"/>
        </w:rPr>
        <w:t> </w:t>
      </w:r>
      <w:r>
        <w:rPr>
          <w:w w:val="80"/>
        </w:rPr>
        <w:t>into</w:t>
      </w:r>
      <w:r>
        <w:rPr>
          <w:spacing w:val="-3"/>
          <w:w w:val="80"/>
        </w:rPr>
        <w:t> </w:t>
      </w:r>
      <w:r>
        <w:rPr>
          <w:w w:val="80"/>
        </w:rPr>
        <w:t>account</w:t>
      </w:r>
      <w:r>
        <w:rPr>
          <w:spacing w:val="-3"/>
          <w:w w:val="80"/>
        </w:rPr>
        <w:t> </w:t>
      </w:r>
      <w:r>
        <w:rPr>
          <w:w w:val="80"/>
        </w:rPr>
        <w:t>one's</w:t>
      </w:r>
      <w:r>
        <w:rPr>
          <w:spacing w:val="-3"/>
          <w:w w:val="80"/>
        </w:rPr>
        <w:t> </w:t>
      </w:r>
      <w:r>
        <w:rPr>
          <w:w w:val="80"/>
        </w:rPr>
        <w:t>circumstances,</w:t>
      </w:r>
      <w:r>
        <w:rPr>
          <w:spacing w:val="-3"/>
          <w:w w:val="80"/>
        </w:rPr>
        <w:t> </w:t>
      </w:r>
      <w:r>
        <w:rPr>
          <w:w w:val="80"/>
        </w:rPr>
        <w:t>financial</w:t>
      </w:r>
      <w:r>
        <w:rPr>
          <w:spacing w:val="-3"/>
          <w:w w:val="80"/>
        </w:rPr>
        <w:t> </w:t>
      </w:r>
      <w:r>
        <w:rPr>
          <w:w w:val="80"/>
        </w:rPr>
        <w:t>resources,</w:t>
      </w:r>
      <w:r>
        <w:rPr>
          <w:spacing w:val="-3"/>
          <w:w w:val="80"/>
        </w:rPr>
        <w:t> </w:t>
      </w:r>
      <w:r>
        <w:rPr>
          <w:w w:val="80"/>
        </w:rPr>
        <w:t>etc.</w:t>
      </w:r>
      <w:r>
        <w:rPr>
          <w:spacing w:val="-3"/>
          <w:w w:val="80"/>
        </w:rPr>
        <w:t> </w:t>
      </w:r>
      <w:r>
        <w:rPr>
          <w:w w:val="80"/>
        </w:rPr>
        <w:t>If</w:t>
      </w:r>
      <w:r>
        <w:rPr>
          <w:spacing w:val="-2"/>
          <w:w w:val="80"/>
        </w:rPr>
        <w:t> </w:t>
      </w:r>
      <w:r>
        <w:rPr>
          <w:w w:val="80"/>
        </w:rPr>
        <w:t>the</w:t>
      </w:r>
      <w:r>
        <w:rPr>
          <w:spacing w:val="-3"/>
          <w:w w:val="80"/>
        </w:rPr>
        <w:t> </w:t>
      </w:r>
      <w:r>
        <w:rPr>
          <w:w w:val="80"/>
        </w:rPr>
        <w:t>prices</w:t>
      </w:r>
      <w:r>
        <w:rPr>
          <w:spacing w:val="-3"/>
          <w:w w:val="80"/>
        </w:rPr>
        <w:t> </w:t>
      </w:r>
      <w:r>
        <w:rPr>
          <w:w w:val="80"/>
        </w:rPr>
        <w:t>move</w:t>
      </w:r>
      <w:r>
        <w:rPr>
          <w:spacing w:val="-3"/>
          <w:w w:val="80"/>
        </w:rPr>
        <w:t> </w:t>
      </w:r>
      <w:r>
        <w:rPr>
          <w:w w:val="80"/>
        </w:rPr>
        <w:t>against</w:t>
      </w:r>
      <w:r>
        <w:rPr>
          <w:spacing w:val="-3"/>
          <w:w w:val="80"/>
        </w:rPr>
        <w:t> </w:t>
      </w:r>
      <w:r>
        <w:rPr>
          <w:w w:val="80"/>
        </w:rPr>
        <w:t>you, you may lose a part of or whole margin amount in</w:t>
      </w:r>
      <w:r>
        <w:rPr/>
        <w:t> </w:t>
      </w:r>
      <w:r>
        <w:rPr>
          <w:w w:val="80"/>
        </w:rPr>
        <w:t>a relatively short period of time. Moreover, the loss may exceed the </w:t>
      </w:r>
      <w:r>
        <w:rPr>
          <w:w w:val="90"/>
        </w:rPr>
        <w:t>original</w:t>
      </w:r>
      <w:r>
        <w:rPr>
          <w:spacing w:val="-20"/>
          <w:w w:val="90"/>
        </w:rPr>
        <w:t> </w:t>
      </w:r>
      <w:r>
        <w:rPr>
          <w:w w:val="90"/>
        </w:rPr>
        <w:t>margin</w:t>
      </w:r>
      <w:r>
        <w:rPr>
          <w:spacing w:val="-17"/>
          <w:w w:val="90"/>
        </w:rPr>
        <w:t> </w:t>
      </w:r>
      <w:r>
        <w:rPr>
          <w:w w:val="90"/>
        </w:rPr>
        <w:t>amount.</w:t>
      </w:r>
    </w:p>
    <w:p>
      <w:pPr>
        <w:pStyle w:val="ListParagraph"/>
        <w:numPr>
          <w:ilvl w:val="0"/>
          <w:numId w:val="46"/>
        </w:numPr>
        <w:tabs>
          <w:tab w:pos="936" w:val="left" w:leader="none"/>
          <w:tab w:pos="938" w:val="left" w:leader="none"/>
        </w:tabs>
        <w:spacing w:line="242" w:lineRule="auto" w:before="37" w:after="0"/>
        <w:ind w:left="938" w:right="257" w:hanging="740"/>
        <w:jc w:val="both"/>
        <w:rPr>
          <w:sz w:val="22"/>
        </w:rPr>
      </w:pPr>
      <w:r>
        <w:rPr>
          <w:w w:val="80"/>
          <w:sz w:val="22"/>
        </w:rPr>
        <w:t>Futures</w:t>
      </w:r>
      <w:r>
        <w:rPr>
          <w:spacing w:val="-3"/>
          <w:w w:val="80"/>
          <w:sz w:val="22"/>
        </w:rPr>
        <w:t> </w:t>
      </w:r>
      <w:r>
        <w:rPr>
          <w:w w:val="80"/>
          <w:sz w:val="22"/>
        </w:rPr>
        <w:t>trading</w:t>
      </w:r>
      <w:r>
        <w:rPr>
          <w:spacing w:val="-3"/>
          <w:w w:val="80"/>
          <w:sz w:val="22"/>
        </w:rPr>
        <w:t> </w:t>
      </w:r>
      <w:r>
        <w:rPr>
          <w:w w:val="80"/>
          <w:sz w:val="22"/>
        </w:rPr>
        <w:t>involve</w:t>
      </w:r>
      <w:r>
        <w:rPr>
          <w:spacing w:val="-3"/>
          <w:w w:val="80"/>
          <w:sz w:val="22"/>
        </w:rPr>
        <w:t> </w:t>
      </w:r>
      <w:r>
        <w:rPr>
          <w:w w:val="80"/>
          <w:sz w:val="22"/>
        </w:rPr>
        <w:t>daily</w:t>
      </w:r>
      <w:r>
        <w:rPr>
          <w:spacing w:val="-3"/>
          <w:w w:val="80"/>
          <w:sz w:val="22"/>
        </w:rPr>
        <w:t> </w:t>
      </w:r>
      <w:r>
        <w:rPr>
          <w:w w:val="80"/>
          <w:sz w:val="22"/>
        </w:rPr>
        <w:t>settlement</w:t>
      </w:r>
      <w:r>
        <w:rPr>
          <w:spacing w:val="-3"/>
          <w:w w:val="80"/>
          <w:sz w:val="22"/>
        </w:rPr>
        <w:t> </w:t>
      </w:r>
      <w:r>
        <w:rPr>
          <w:w w:val="80"/>
          <w:sz w:val="22"/>
        </w:rPr>
        <w:t>of</w:t>
      </w:r>
      <w:r>
        <w:rPr>
          <w:spacing w:val="-3"/>
          <w:w w:val="80"/>
          <w:sz w:val="22"/>
        </w:rPr>
        <w:t> </w:t>
      </w:r>
      <w:r>
        <w:rPr>
          <w:w w:val="80"/>
          <w:sz w:val="22"/>
        </w:rPr>
        <w:t>all</w:t>
      </w:r>
      <w:r>
        <w:rPr>
          <w:spacing w:val="-3"/>
          <w:w w:val="80"/>
          <w:sz w:val="22"/>
        </w:rPr>
        <w:t> </w:t>
      </w:r>
      <w:r>
        <w:rPr>
          <w:w w:val="80"/>
          <w:sz w:val="22"/>
        </w:rPr>
        <w:t>positions.</w:t>
      </w:r>
      <w:r>
        <w:rPr>
          <w:spacing w:val="-3"/>
          <w:w w:val="80"/>
          <w:sz w:val="22"/>
        </w:rPr>
        <w:t> </w:t>
      </w:r>
      <w:r>
        <w:rPr>
          <w:w w:val="80"/>
          <w:sz w:val="22"/>
        </w:rPr>
        <w:t>Every</w:t>
      </w:r>
      <w:r>
        <w:rPr>
          <w:spacing w:val="-3"/>
          <w:w w:val="80"/>
          <w:sz w:val="22"/>
        </w:rPr>
        <w:t> </w:t>
      </w:r>
      <w:r>
        <w:rPr>
          <w:w w:val="80"/>
          <w:sz w:val="22"/>
        </w:rPr>
        <w:t>day</w:t>
      </w:r>
      <w:r>
        <w:rPr>
          <w:spacing w:val="-3"/>
          <w:w w:val="80"/>
          <w:sz w:val="22"/>
        </w:rPr>
        <w:t> </w:t>
      </w:r>
      <w:r>
        <w:rPr>
          <w:w w:val="80"/>
          <w:sz w:val="22"/>
        </w:rPr>
        <w:t>the</w:t>
      </w:r>
      <w:r>
        <w:rPr>
          <w:spacing w:val="-3"/>
          <w:w w:val="80"/>
          <w:sz w:val="22"/>
        </w:rPr>
        <w:t> </w:t>
      </w:r>
      <w:r>
        <w:rPr>
          <w:w w:val="80"/>
          <w:sz w:val="22"/>
        </w:rPr>
        <w:t>open</w:t>
      </w:r>
      <w:r>
        <w:rPr>
          <w:spacing w:val="-3"/>
          <w:w w:val="80"/>
          <w:sz w:val="22"/>
        </w:rPr>
        <w:t> </w:t>
      </w:r>
      <w:r>
        <w:rPr>
          <w:w w:val="80"/>
          <w:sz w:val="22"/>
        </w:rPr>
        <w:t>positions</w:t>
      </w:r>
      <w:r>
        <w:rPr>
          <w:spacing w:val="-2"/>
          <w:w w:val="80"/>
          <w:sz w:val="22"/>
        </w:rPr>
        <w:t> </w:t>
      </w:r>
      <w:r>
        <w:rPr>
          <w:w w:val="80"/>
          <w:sz w:val="22"/>
        </w:rPr>
        <w:t>are</w:t>
      </w:r>
      <w:r>
        <w:rPr>
          <w:spacing w:val="-3"/>
          <w:w w:val="80"/>
          <w:sz w:val="22"/>
        </w:rPr>
        <w:t> </w:t>
      </w:r>
      <w:r>
        <w:rPr>
          <w:w w:val="80"/>
          <w:sz w:val="22"/>
        </w:rPr>
        <w:t>marked</w:t>
      </w:r>
      <w:r>
        <w:rPr>
          <w:spacing w:val="-3"/>
          <w:w w:val="80"/>
          <w:sz w:val="22"/>
        </w:rPr>
        <w:t> </w:t>
      </w:r>
      <w:r>
        <w:rPr>
          <w:w w:val="80"/>
          <w:sz w:val="22"/>
        </w:rPr>
        <w:t>to</w:t>
      </w:r>
      <w:r>
        <w:rPr>
          <w:spacing w:val="-3"/>
          <w:w w:val="80"/>
          <w:sz w:val="22"/>
        </w:rPr>
        <w:t> </w:t>
      </w:r>
      <w:r>
        <w:rPr>
          <w:w w:val="80"/>
          <w:sz w:val="22"/>
        </w:rPr>
        <w:t>market</w:t>
      </w:r>
      <w:r>
        <w:rPr>
          <w:spacing w:val="-3"/>
          <w:w w:val="80"/>
          <w:sz w:val="22"/>
        </w:rPr>
        <w:t> </w:t>
      </w:r>
      <w:r>
        <w:rPr>
          <w:w w:val="80"/>
          <w:sz w:val="22"/>
        </w:rPr>
        <w:t>based</w:t>
      </w:r>
      <w:r>
        <w:rPr>
          <w:spacing w:val="-3"/>
          <w:w w:val="80"/>
          <w:sz w:val="22"/>
        </w:rPr>
        <w:t> </w:t>
      </w:r>
      <w:r>
        <w:rPr>
          <w:w w:val="80"/>
          <w:sz w:val="22"/>
        </w:rPr>
        <w:t>on</w:t>
      </w:r>
      <w:r>
        <w:rPr>
          <w:spacing w:val="-3"/>
          <w:w w:val="80"/>
          <w:sz w:val="22"/>
        </w:rPr>
        <w:t> </w:t>
      </w:r>
      <w:r>
        <w:rPr>
          <w:w w:val="80"/>
          <w:sz w:val="22"/>
        </w:rPr>
        <w:t>the closing</w:t>
      </w:r>
      <w:r>
        <w:rPr>
          <w:spacing w:val="-3"/>
          <w:w w:val="80"/>
          <w:sz w:val="22"/>
        </w:rPr>
        <w:t> </w:t>
      </w:r>
      <w:r>
        <w:rPr>
          <w:w w:val="80"/>
          <w:sz w:val="22"/>
        </w:rPr>
        <w:t>level</w:t>
      </w:r>
      <w:r>
        <w:rPr>
          <w:spacing w:val="-3"/>
          <w:w w:val="80"/>
          <w:sz w:val="22"/>
        </w:rPr>
        <w:t> </w:t>
      </w:r>
      <w:r>
        <w:rPr>
          <w:w w:val="80"/>
          <w:sz w:val="22"/>
        </w:rPr>
        <w:t>of</w:t>
      </w:r>
      <w:r>
        <w:rPr>
          <w:spacing w:val="-1"/>
          <w:w w:val="80"/>
          <w:sz w:val="22"/>
        </w:rPr>
        <w:t> </w:t>
      </w:r>
      <w:r>
        <w:rPr>
          <w:w w:val="80"/>
          <w:sz w:val="22"/>
        </w:rPr>
        <w:t>the</w:t>
      </w:r>
      <w:r>
        <w:rPr>
          <w:spacing w:val="-3"/>
          <w:w w:val="80"/>
          <w:sz w:val="22"/>
        </w:rPr>
        <w:t> </w:t>
      </w:r>
      <w:r>
        <w:rPr>
          <w:w w:val="80"/>
          <w:sz w:val="22"/>
        </w:rPr>
        <w:t>index /</w:t>
      </w:r>
      <w:r>
        <w:rPr>
          <w:spacing w:val="-3"/>
          <w:w w:val="80"/>
          <w:sz w:val="22"/>
        </w:rPr>
        <w:t> </w:t>
      </w:r>
      <w:r>
        <w:rPr>
          <w:w w:val="80"/>
          <w:sz w:val="22"/>
        </w:rPr>
        <w:t>derivatives</w:t>
      </w:r>
      <w:r>
        <w:rPr>
          <w:spacing w:val="-3"/>
          <w:w w:val="80"/>
          <w:sz w:val="22"/>
        </w:rPr>
        <w:t> </w:t>
      </w:r>
      <w:r>
        <w:rPr>
          <w:w w:val="80"/>
          <w:sz w:val="22"/>
        </w:rPr>
        <w:t>contract.</w:t>
      </w:r>
      <w:r>
        <w:rPr>
          <w:spacing w:val="-3"/>
          <w:w w:val="80"/>
          <w:sz w:val="22"/>
        </w:rPr>
        <w:t> </w:t>
      </w:r>
      <w:r>
        <w:rPr>
          <w:w w:val="80"/>
          <w:sz w:val="22"/>
        </w:rPr>
        <w:t>If</w:t>
      </w:r>
      <w:r>
        <w:rPr>
          <w:spacing w:val="-3"/>
          <w:w w:val="80"/>
          <w:sz w:val="22"/>
        </w:rPr>
        <w:t> </w:t>
      </w:r>
      <w:r>
        <w:rPr>
          <w:w w:val="80"/>
          <w:sz w:val="22"/>
        </w:rPr>
        <w:t>the</w:t>
      </w:r>
      <w:r>
        <w:rPr>
          <w:spacing w:val="-3"/>
          <w:w w:val="80"/>
          <w:sz w:val="22"/>
        </w:rPr>
        <w:t> </w:t>
      </w:r>
      <w:r>
        <w:rPr>
          <w:w w:val="80"/>
          <w:sz w:val="22"/>
        </w:rPr>
        <w:t>contract</w:t>
      </w:r>
      <w:r>
        <w:rPr>
          <w:spacing w:val="-11"/>
          <w:sz w:val="22"/>
        </w:rPr>
        <w:t> </w:t>
      </w:r>
      <w:r>
        <w:rPr>
          <w:w w:val="80"/>
          <w:sz w:val="22"/>
        </w:rPr>
        <w:t>has moved</w:t>
      </w:r>
      <w:r>
        <w:rPr>
          <w:spacing w:val="-3"/>
          <w:w w:val="80"/>
          <w:sz w:val="22"/>
        </w:rPr>
        <w:t> </w:t>
      </w:r>
      <w:r>
        <w:rPr>
          <w:w w:val="80"/>
          <w:sz w:val="22"/>
        </w:rPr>
        <w:t>against</w:t>
      </w:r>
      <w:r>
        <w:rPr>
          <w:spacing w:val="-3"/>
          <w:w w:val="80"/>
          <w:sz w:val="22"/>
        </w:rPr>
        <w:t> </w:t>
      </w:r>
      <w:r>
        <w:rPr>
          <w:w w:val="80"/>
          <w:sz w:val="22"/>
        </w:rPr>
        <w:t>you, you</w:t>
      </w:r>
      <w:r>
        <w:rPr>
          <w:spacing w:val="-3"/>
          <w:w w:val="80"/>
          <w:sz w:val="22"/>
        </w:rPr>
        <w:t> </w:t>
      </w:r>
      <w:r>
        <w:rPr>
          <w:w w:val="80"/>
          <w:sz w:val="22"/>
        </w:rPr>
        <w:t>will be</w:t>
      </w:r>
      <w:r>
        <w:rPr>
          <w:spacing w:val="-3"/>
          <w:w w:val="80"/>
          <w:sz w:val="22"/>
        </w:rPr>
        <w:t> </w:t>
      </w:r>
      <w:r>
        <w:rPr>
          <w:w w:val="80"/>
          <w:sz w:val="22"/>
        </w:rPr>
        <w:t>required to</w:t>
      </w:r>
      <w:r>
        <w:rPr>
          <w:spacing w:val="-3"/>
          <w:w w:val="80"/>
          <w:sz w:val="22"/>
        </w:rPr>
        <w:t> </w:t>
      </w:r>
      <w:r>
        <w:rPr>
          <w:w w:val="80"/>
          <w:sz w:val="22"/>
        </w:rPr>
        <w:t>deposit</w:t>
      </w:r>
      <w:r>
        <w:rPr>
          <w:spacing w:val="-10"/>
          <w:sz w:val="22"/>
        </w:rPr>
        <w:t> </w:t>
      </w:r>
      <w:r>
        <w:rPr>
          <w:w w:val="80"/>
          <w:sz w:val="22"/>
        </w:rPr>
        <w:t>the amount</w:t>
      </w:r>
      <w:r>
        <w:rPr>
          <w:spacing w:val="-3"/>
          <w:w w:val="80"/>
          <w:sz w:val="22"/>
        </w:rPr>
        <w:t> </w:t>
      </w:r>
      <w:r>
        <w:rPr>
          <w:w w:val="80"/>
          <w:sz w:val="22"/>
        </w:rPr>
        <w:t>of</w:t>
      </w:r>
      <w:r>
        <w:rPr>
          <w:spacing w:val="-3"/>
          <w:w w:val="80"/>
          <w:sz w:val="22"/>
        </w:rPr>
        <w:t> </w:t>
      </w:r>
      <w:r>
        <w:rPr>
          <w:w w:val="80"/>
          <w:sz w:val="22"/>
        </w:rPr>
        <w:t>loss</w:t>
      </w:r>
      <w:r>
        <w:rPr>
          <w:spacing w:val="-3"/>
          <w:w w:val="80"/>
          <w:sz w:val="22"/>
        </w:rPr>
        <w:t> </w:t>
      </w:r>
      <w:r>
        <w:rPr>
          <w:w w:val="80"/>
          <w:sz w:val="22"/>
        </w:rPr>
        <w:t>(notional)</w:t>
      </w:r>
      <w:r>
        <w:rPr>
          <w:spacing w:val="-3"/>
          <w:w w:val="80"/>
          <w:sz w:val="22"/>
        </w:rPr>
        <w:t> </w:t>
      </w:r>
      <w:r>
        <w:rPr>
          <w:w w:val="80"/>
          <w:sz w:val="22"/>
        </w:rPr>
        <w:t>resulting</w:t>
      </w:r>
      <w:r>
        <w:rPr>
          <w:spacing w:val="-3"/>
          <w:w w:val="80"/>
          <w:sz w:val="22"/>
        </w:rPr>
        <w:t> </w:t>
      </w:r>
      <w:r>
        <w:rPr>
          <w:w w:val="80"/>
          <w:sz w:val="22"/>
        </w:rPr>
        <w:t>from</w:t>
      </w:r>
      <w:r>
        <w:rPr>
          <w:spacing w:val="-3"/>
          <w:w w:val="80"/>
          <w:sz w:val="22"/>
        </w:rPr>
        <w:t> </w:t>
      </w:r>
      <w:r>
        <w:rPr>
          <w:w w:val="80"/>
          <w:sz w:val="22"/>
        </w:rPr>
        <w:t>such</w:t>
      </w:r>
      <w:r>
        <w:rPr>
          <w:spacing w:val="-3"/>
          <w:w w:val="80"/>
          <w:sz w:val="22"/>
        </w:rPr>
        <w:t> </w:t>
      </w:r>
      <w:r>
        <w:rPr>
          <w:w w:val="80"/>
          <w:sz w:val="22"/>
        </w:rPr>
        <w:t>movement.</w:t>
      </w:r>
      <w:r>
        <w:rPr>
          <w:spacing w:val="-3"/>
          <w:w w:val="80"/>
          <w:sz w:val="22"/>
        </w:rPr>
        <w:t> </w:t>
      </w:r>
      <w:r>
        <w:rPr>
          <w:w w:val="80"/>
          <w:sz w:val="22"/>
        </w:rPr>
        <w:t>This</w:t>
      </w:r>
      <w:r>
        <w:rPr>
          <w:spacing w:val="-3"/>
          <w:w w:val="80"/>
          <w:sz w:val="22"/>
        </w:rPr>
        <w:t> </w:t>
      </w:r>
      <w:r>
        <w:rPr>
          <w:w w:val="80"/>
          <w:sz w:val="22"/>
        </w:rPr>
        <w:t>amount</w:t>
      </w:r>
      <w:r>
        <w:rPr>
          <w:spacing w:val="-3"/>
          <w:w w:val="80"/>
          <w:sz w:val="22"/>
        </w:rPr>
        <w:t> </w:t>
      </w:r>
      <w:r>
        <w:rPr>
          <w:w w:val="80"/>
          <w:sz w:val="22"/>
        </w:rPr>
        <w:t>will</w:t>
      </w:r>
      <w:r>
        <w:rPr>
          <w:spacing w:val="-3"/>
          <w:w w:val="80"/>
          <w:sz w:val="22"/>
        </w:rPr>
        <w:t> </w:t>
      </w:r>
      <w:r>
        <w:rPr>
          <w:w w:val="80"/>
          <w:sz w:val="22"/>
        </w:rPr>
        <w:t>have</w:t>
      </w:r>
      <w:r>
        <w:rPr>
          <w:spacing w:val="-1"/>
          <w:w w:val="80"/>
          <w:sz w:val="22"/>
        </w:rPr>
        <w:t> </w:t>
      </w:r>
      <w:r>
        <w:rPr>
          <w:w w:val="80"/>
          <w:sz w:val="22"/>
        </w:rPr>
        <w:t>to be</w:t>
      </w:r>
      <w:r>
        <w:rPr>
          <w:spacing w:val="-1"/>
          <w:w w:val="80"/>
          <w:sz w:val="22"/>
        </w:rPr>
        <w:t> </w:t>
      </w:r>
      <w:r>
        <w:rPr>
          <w:w w:val="80"/>
          <w:sz w:val="22"/>
        </w:rPr>
        <w:t>paid</w:t>
      </w:r>
      <w:r>
        <w:rPr>
          <w:spacing w:val="-1"/>
          <w:w w:val="80"/>
          <w:sz w:val="22"/>
        </w:rPr>
        <w:t> </w:t>
      </w:r>
      <w:r>
        <w:rPr>
          <w:w w:val="80"/>
          <w:sz w:val="22"/>
        </w:rPr>
        <w:t>within</w:t>
      </w:r>
      <w:r>
        <w:rPr>
          <w:spacing w:val="-3"/>
          <w:w w:val="80"/>
          <w:sz w:val="22"/>
        </w:rPr>
        <w:t> </w:t>
      </w:r>
      <w:r>
        <w:rPr>
          <w:w w:val="80"/>
          <w:sz w:val="22"/>
        </w:rPr>
        <w:t>a</w:t>
      </w:r>
      <w:r>
        <w:rPr>
          <w:spacing w:val="-1"/>
          <w:w w:val="80"/>
          <w:sz w:val="22"/>
        </w:rPr>
        <w:t> </w:t>
      </w:r>
      <w:r>
        <w:rPr>
          <w:w w:val="80"/>
          <w:sz w:val="22"/>
        </w:rPr>
        <w:t>stipulated</w:t>
      </w:r>
      <w:r>
        <w:rPr>
          <w:spacing w:val="-1"/>
          <w:w w:val="80"/>
          <w:sz w:val="22"/>
        </w:rPr>
        <w:t> </w:t>
      </w:r>
      <w:r>
        <w:rPr>
          <w:w w:val="80"/>
          <w:sz w:val="22"/>
        </w:rPr>
        <w:t>time</w:t>
      </w:r>
      <w:r>
        <w:rPr>
          <w:spacing w:val="-1"/>
          <w:w w:val="80"/>
          <w:sz w:val="22"/>
        </w:rPr>
        <w:t> </w:t>
      </w:r>
      <w:r>
        <w:rPr>
          <w:w w:val="80"/>
          <w:sz w:val="22"/>
        </w:rPr>
        <w:t>frame, </w:t>
      </w:r>
      <w:r>
        <w:rPr>
          <w:w w:val="85"/>
          <w:sz w:val="22"/>
        </w:rPr>
        <w:t>generally before</w:t>
      </w:r>
      <w:r>
        <w:rPr>
          <w:spacing w:val="-7"/>
          <w:w w:val="85"/>
          <w:sz w:val="22"/>
        </w:rPr>
        <w:t> </w:t>
      </w:r>
      <w:r>
        <w:rPr>
          <w:w w:val="85"/>
          <w:sz w:val="22"/>
        </w:rPr>
        <w:t>commencement of</w:t>
      </w:r>
      <w:r>
        <w:rPr>
          <w:spacing w:val="-2"/>
          <w:w w:val="85"/>
          <w:sz w:val="22"/>
        </w:rPr>
        <w:t> </w:t>
      </w:r>
      <w:r>
        <w:rPr>
          <w:w w:val="85"/>
          <w:sz w:val="22"/>
        </w:rPr>
        <w:t>trading</w:t>
      </w:r>
      <w:r>
        <w:rPr>
          <w:spacing w:val="-16"/>
          <w:w w:val="85"/>
          <w:sz w:val="22"/>
        </w:rPr>
        <w:t> </w:t>
      </w:r>
      <w:r>
        <w:rPr>
          <w:w w:val="85"/>
          <w:sz w:val="22"/>
        </w:rPr>
        <w:t>on</w:t>
      </w:r>
      <w:r>
        <w:rPr>
          <w:spacing w:val="-1"/>
          <w:w w:val="85"/>
          <w:sz w:val="22"/>
        </w:rPr>
        <w:t> </w:t>
      </w:r>
      <w:r>
        <w:rPr>
          <w:w w:val="85"/>
          <w:sz w:val="22"/>
        </w:rPr>
        <w:t>next</w:t>
      </w:r>
      <w:r>
        <w:rPr>
          <w:spacing w:val="-1"/>
          <w:w w:val="85"/>
          <w:sz w:val="22"/>
        </w:rPr>
        <w:t> </w:t>
      </w:r>
      <w:r>
        <w:rPr>
          <w:w w:val="85"/>
          <w:sz w:val="22"/>
        </w:rPr>
        <w:t>day.</w:t>
      </w:r>
    </w:p>
    <w:p>
      <w:pPr>
        <w:pStyle w:val="ListParagraph"/>
        <w:spacing w:after="0" w:line="242" w:lineRule="auto"/>
        <w:jc w:val="both"/>
        <w:rPr>
          <w:sz w:val="22"/>
        </w:rPr>
        <w:sectPr>
          <w:pgSz w:w="11910" w:h="16840"/>
          <w:pgMar w:header="0" w:footer="837" w:top="640" w:bottom="1020" w:left="708" w:right="708"/>
        </w:sectPr>
      </w:pPr>
    </w:p>
    <w:p>
      <w:pPr>
        <w:pStyle w:val="ListParagraph"/>
        <w:numPr>
          <w:ilvl w:val="0"/>
          <w:numId w:val="46"/>
        </w:numPr>
        <w:tabs>
          <w:tab w:pos="918" w:val="left" w:leader="none"/>
        </w:tabs>
        <w:spacing w:line="237" w:lineRule="auto" w:before="86" w:after="0"/>
        <w:ind w:left="199" w:right="235" w:firstLine="0"/>
        <w:jc w:val="both"/>
        <w:rPr>
          <w:sz w:val="22"/>
        </w:rPr>
      </w:pPr>
      <w:r>
        <w:rPr>
          <w:w w:val="80"/>
          <w:sz w:val="22"/>
        </w:rPr>
        <w:t>If you fail to deposit the additional amount by the deadline or</w:t>
      </w:r>
      <w:r>
        <w:rPr>
          <w:sz w:val="22"/>
        </w:rPr>
        <w:t> </w:t>
      </w:r>
      <w:r>
        <w:rPr>
          <w:w w:val="80"/>
          <w:sz w:val="22"/>
        </w:rPr>
        <w:t>if an outstanding debt occurs</w:t>
      </w:r>
      <w:r>
        <w:rPr>
          <w:sz w:val="22"/>
        </w:rPr>
        <w:t> </w:t>
      </w:r>
      <w:r>
        <w:rPr>
          <w:w w:val="80"/>
          <w:sz w:val="22"/>
        </w:rPr>
        <w:t>in your account, the Stock Broker may liquidate a part of or the whole position or substitute securities.</w:t>
      </w:r>
      <w:r>
        <w:rPr>
          <w:spacing w:val="-1"/>
          <w:sz w:val="22"/>
        </w:rPr>
        <w:t> </w:t>
      </w:r>
      <w:r>
        <w:rPr>
          <w:w w:val="80"/>
          <w:sz w:val="22"/>
        </w:rPr>
        <w:t>In this case, you will be liable for any losses incurred </w:t>
      </w:r>
      <w:r>
        <w:rPr>
          <w:w w:val="90"/>
          <w:sz w:val="22"/>
        </w:rPr>
        <w:t>due</w:t>
      </w:r>
      <w:r>
        <w:rPr>
          <w:spacing w:val="-9"/>
          <w:w w:val="90"/>
          <w:sz w:val="22"/>
        </w:rPr>
        <w:t> </w:t>
      </w:r>
      <w:r>
        <w:rPr>
          <w:w w:val="90"/>
          <w:sz w:val="22"/>
        </w:rPr>
        <w:t>to</w:t>
      </w:r>
      <w:r>
        <w:rPr>
          <w:spacing w:val="-9"/>
          <w:w w:val="90"/>
          <w:sz w:val="22"/>
        </w:rPr>
        <w:t> </w:t>
      </w:r>
      <w:r>
        <w:rPr>
          <w:w w:val="90"/>
          <w:sz w:val="22"/>
        </w:rPr>
        <w:t>such</w:t>
      </w:r>
      <w:r>
        <w:rPr>
          <w:spacing w:val="-1"/>
          <w:w w:val="90"/>
          <w:sz w:val="22"/>
        </w:rPr>
        <w:t> </w:t>
      </w:r>
      <w:r>
        <w:rPr>
          <w:w w:val="90"/>
          <w:sz w:val="22"/>
        </w:rPr>
        <w:t>close-outs.</w:t>
      </w:r>
    </w:p>
    <w:p>
      <w:pPr>
        <w:pStyle w:val="ListParagraph"/>
        <w:numPr>
          <w:ilvl w:val="0"/>
          <w:numId w:val="46"/>
        </w:numPr>
        <w:tabs>
          <w:tab w:pos="936" w:val="left" w:leader="none"/>
          <w:tab w:pos="938" w:val="left" w:leader="none"/>
        </w:tabs>
        <w:spacing w:line="240" w:lineRule="auto" w:before="36" w:after="0"/>
        <w:ind w:left="938" w:right="258" w:hanging="740"/>
        <w:jc w:val="both"/>
        <w:rPr>
          <w:sz w:val="22"/>
        </w:rPr>
      </w:pPr>
      <w:r>
        <w:rPr>
          <w:w w:val="80"/>
          <w:sz w:val="22"/>
        </w:rPr>
        <w:t>Under</w:t>
      </w:r>
      <w:r>
        <w:rPr>
          <w:spacing w:val="-2"/>
          <w:w w:val="80"/>
          <w:sz w:val="22"/>
        </w:rPr>
        <w:t> </w:t>
      </w:r>
      <w:r>
        <w:rPr>
          <w:w w:val="80"/>
          <w:sz w:val="22"/>
        </w:rPr>
        <w:t>certain</w:t>
      </w:r>
      <w:r>
        <w:rPr>
          <w:spacing w:val="-1"/>
          <w:w w:val="80"/>
          <w:sz w:val="22"/>
        </w:rPr>
        <w:t> </w:t>
      </w:r>
      <w:r>
        <w:rPr>
          <w:w w:val="80"/>
          <w:sz w:val="22"/>
        </w:rPr>
        <w:t>market</w:t>
      </w:r>
      <w:r>
        <w:rPr>
          <w:spacing w:val="-1"/>
          <w:w w:val="80"/>
          <w:sz w:val="22"/>
        </w:rPr>
        <w:t> </w:t>
      </w:r>
      <w:r>
        <w:rPr>
          <w:w w:val="80"/>
          <w:sz w:val="22"/>
        </w:rPr>
        <w:t>conditions, an</w:t>
      </w:r>
      <w:r>
        <w:rPr>
          <w:spacing w:val="-2"/>
          <w:w w:val="80"/>
          <w:sz w:val="22"/>
        </w:rPr>
        <w:t> </w:t>
      </w:r>
      <w:r>
        <w:rPr>
          <w:w w:val="80"/>
          <w:sz w:val="22"/>
        </w:rPr>
        <w:t>investor</w:t>
      </w:r>
      <w:r>
        <w:rPr>
          <w:spacing w:val="-2"/>
          <w:w w:val="80"/>
          <w:sz w:val="22"/>
        </w:rPr>
        <w:t> </w:t>
      </w:r>
      <w:r>
        <w:rPr>
          <w:w w:val="80"/>
          <w:sz w:val="22"/>
        </w:rPr>
        <w:t>may</w:t>
      </w:r>
      <w:r>
        <w:rPr>
          <w:spacing w:val="-1"/>
          <w:w w:val="80"/>
          <w:sz w:val="22"/>
        </w:rPr>
        <w:t> </w:t>
      </w:r>
      <w:r>
        <w:rPr>
          <w:w w:val="80"/>
          <w:sz w:val="22"/>
        </w:rPr>
        <w:t>find</w:t>
      </w:r>
      <w:r>
        <w:rPr>
          <w:spacing w:val="-2"/>
          <w:w w:val="80"/>
          <w:sz w:val="22"/>
        </w:rPr>
        <w:t> </w:t>
      </w:r>
      <w:r>
        <w:rPr>
          <w:w w:val="80"/>
          <w:sz w:val="22"/>
        </w:rPr>
        <w:t>it</w:t>
      </w:r>
      <w:r>
        <w:rPr>
          <w:spacing w:val="-1"/>
          <w:w w:val="80"/>
          <w:sz w:val="22"/>
        </w:rPr>
        <w:t> </w:t>
      </w:r>
      <w:r>
        <w:rPr>
          <w:w w:val="80"/>
          <w:sz w:val="22"/>
        </w:rPr>
        <w:t>difficult</w:t>
      </w:r>
      <w:r>
        <w:rPr>
          <w:spacing w:val="-8"/>
          <w:sz w:val="22"/>
        </w:rPr>
        <w:t> </w:t>
      </w:r>
      <w:r>
        <w:rPr>
          <w:w w:val="80"/>
          <w:sz w:val="22"/>
        </w:rPr>
        <w:t>or</w:t>
      </w:r>
      <w:r>
        <w:rPr>
          <w:spacing w:val="-1"/>
          <w:w w:val="80"/>
          <w:sz w:val="22"/>
        </w:rPr>
        <w:t> </w:t>
      </w:r>
      <w:r>
        <w:rPr>
          <w:w w:val="80"/>
          <w:sz w:val="22"/>
        </w:rPr>
        <w:t>impossible</w:t>
      </w:r>
      <w:r>
        <w:rPr>
          <w:spacing w:val="-2"/>
          <w:w w:val="80"/>
          <w:sz w:val="22"/>
        </w:rPr>
        <w:t> </w:t>
      </w:r>
      <w:r>
        <w:rPr>
          <w:w w:val="80"/>
          <w:sz w:val="22"/>
        </w:rPr>
        <w:t>to</w:t>
      </w:r>
      <w:r>
        <w:rPr>
          <w:spacing w:val="-2"/>
          <w:w w:val="80"/>
          <w:sz w:val="22"/>
        </w:rPr>
        <w:t> </w:t>
      </w:r>
      <w:r>
        <w:rPr>
          <w:w w:val="80"/>
          <w:sz w:val="22"/>
        </w:rPr>
        <w:t>execute</w:t>
      </w:r>
      <w:r>
        <w:rPr>
          <w:spacing w:val="-2"/>
          <w:w w:val="80"/>
          <w:sz w:val="22"/>
        </w:rPr>
        <w:t> </w:t>
      </w:r>
      <w:r>
        <w:rPr>
          <w:w w:val="80"/>
          <w:sz w:val="22"/>
        </w:rPr>
        <w:t>transactions. For</w:t>
      </w:r>
      <w:r>
        <w:rPr>
          <w:spacing w:val="-1"/>
          <w:w w:val="80"/>
          <w:sz w:val="22"/>
        </w:rPr>
        <w:t> </w:t>
      </w:r>
      <w:r>
        <w:rPr>
          <w:w w:val="80"/>
          <w:sz w:val="22"/>
        </w:rPr>
        <w:t>example, this situation</w:t>
      </w:r>
      <w:r>
        <w:rPr>
          <w:spacing w:val="-3"/>
          <w:w w:val="80"/>
          <w:sz w:val="22"/>
        </w:rPr>
        <w:t> </w:t>
      </w:r>
      <w:r>
        <w:rPr>
          <w:w w:val="80"/>
          <w:sz w:val="22"/>
        </w:rPr>
        <w:t>can</w:t>
      </w:r>
      <w:r>
        <w:rPr>
          <w:spacing w:val="-3"/>
          <w:w w:val="80"/>
          <w:sz w:val="22"/>
        </w:rPr>
        <w:t> </w:t>
      </w:r>
      <w:r>
        <w:rPr>
          <w:w w:val="80"/>
          <w:sz w:val="22"/>
        </w:rPr>
        <w:t>occur</w:t>
      </w:r>
      <w:r>
        <w:rPr>
          <w:spacing w:val="-3"/>
          <w:w w:val="80"/>
          <w:sz w:val="22"/>
        </w:rPr>
        <w:t> </w:t>
      </w:r>
      <w:r>
        <w:rPr>
          <w:w w:val="80"/>
          <w:sz w:val="22"/>
        </w:rPr>
        <w:t>due</w:t>
      </w:r>
      <w:r>
        <w:rPr>
          <w:spacing w:val="-3"/>
          <w:w w:val="80"/>
          <w:sz w:val="22"/>
        </w:rPr>
        <w:t> </w:t>
      </w:r>
      <w:r>
        <w:rPr>
          <w:w w:val="80"/>
          <w:sz w:val="22"/>
        </w:rPr>
        <w:t>to</w:t>
      </w:r>
      <w:r>
        <w:rPr>
          <w:spacing w:val="-3"/>
          <w:w w:val="80"/>
          <w:sz w:val="22"/>
        </w:rPr>
        <w:t> </w:t>
      </w:r>
      <w:r>
        <w:rPr>
          <w:w w:val="80"/>
          <w:sz w:val="22"/>
        </w:rPr>
        <w:t>factors</w:t>
      </w:r>
      <w:r>
        <w:rPr>
          <w:spacing w:val="-3"/>
          <w:w w:val="80"/>
          <w:sz w:val="22"/>
        </w:rPr>
        <w:t> </w:t>
      </w:r>
      <w:r>
        <w:rPr>
          <w:w w:val="80"/>
          <w:sz w:val="22"/>
        </w:rPr>
        <w:t>such</w:t>
      </w:r>
      <w:r>
        <w:rPr>
          <w:spacing w:val="-3"/>
          <w:w w:val="80"/>
          <w:sz w:val="22"/>
        </w:rPr>
        <w:t> </w:t>
      </w:r>
      <w:r>
        <w:rPr>
          <w:w w:val="80"/>
          <w:sz w:val="22"/>
        </w:rPr>
        <w:t>as</w:t>
      </w:r>
      <w:r>
        <w:rPr>
          <w:spacing w:val="-3"/>
          <w:w w:val="80"/>
          <w:sz w:val="22"/>
        </w:rPr>
        <w:t> </w:t>
      </w:r>
      <w:r>
        <w:rPr>
          <w:w w:val="80"/>
          <w:sz w:val="22"/>
        </w:rPr>
        <w:t>illiquidity</w:t>
      </w:r>
      <w:r>
        <w:rPr>
          <w:spacing w:val="-3"/>
          <w:w w:val="80"/>
          <w:sz w:val="22"/>
        </w:rPr>
        <w:t> </w:t>
      </w:r>
      <w:r>
        <w:rPr>
          <w:w w:val="80"/>
          <w:sz w:val="22"/>
        </w:rPr>
        <w:t>i.e.</w:t>
      </w:r>
      <w:r>
        <w:rPr>
          <w:spacing w:val="-3"/>
          <w:w w:val="80"/>
          <w:sz w:val="22"/>
        </w:rPr>
        <w:t> </w:t>
      </w:r>
      <w:r>
        <w:rPr>
          <w:w w:val="80"/>
          <w:sz w:val="22"/>
        </w:rPr>
        <w:t>when</w:t>
      </w:r>
      <w:r>
        <w:rPr>
          <w:spacing w:val="-3"/>
          <w:w w:val="80"/>
          <w:sz w:val="22"/>
        </w:rPr>
        <w:t> </w:t>
      </w:r>
      <w:r>
        <w:rPr>
          <w:w w:val="80"/>
          <w:sz w:val="22"/>
        </w:rPr>
        <w:t>there</w:t>
      </w:r>
      <w:r>
        <w:rPr>
          <w:spacing w:val="-1"/>
          <w:w w:val="80"/>
          <w:sz w:val="22"/>
        </w:rPr>
        <w:t> </w:t>
      </w:r>
      <w:r>
        <w:rPr>
          <w:w w:val="80"/>
          <w:sz w:val="22"/>
        </w:rPr>
        <w:t>are</w:t>
      </w:r>
      <w:r>
        <w:rPr>
          <w:spacing w:val="-3"/>
          <w:w w:val="80"/>
          <w:sz w:val="22"/>
        </w:rPr>
        <w:t> </w:t>
      </w:r>
      <w:r>
        <w:rPr>
          <w:w w:val="80"/>
          <w:sz w:val="22"/>
        </w:rPr>
        <w:t>insufficient</w:t>
      </w:r>
      <w:r>
        <w:rPr>
          <w:spacing w:val="-2"/>
          <w:w w:val="80"/>
          <w:sz w:val="22"/>
        </w:rPr>
        <w:t> </w:t>
      </w:r>
      <w:r>
        <w:rPr>
          <w:w w:val="80"/>
          <w:sz w:val="22"/>
        </w:rPr>
        <w:t>bids</w:t>
      </w:r>
      <w:r>
        <w:rPr>
          <w:spacing w:val="-11"/>
          <w:sz w:val="22"/>
        </w:rPr>
        <w:t> </w:t>
      </w:r>
      <w:r>
        <w:rPr>
          <w:w w:val="80"/>
          <w:sz w:val="22"/>
        </w:rPr>
        <w:t>or</w:t>
      </w:r>
      <w:r>
        <w:rPr>
          <w:spacing w:val="-10"/>
          <w:sz w:val="22"/>
        </w:rPr>
        <w:t> </w:t>
      </w:r>
      <w:r>
        <w:rPr>
          <w:w w:val="80"/>
          <w:sz w:val="22"/>
        </w:rPr>
        <w:t>offers</w:t>
      </w:r>
      <w:r>
        <w:rPr>
          <w:spacing w:val="-3"/>
          <w:w w:val="80"/>
          <w:sz w:val="22"/>
        </w:rPr>
        <w:t> </w:t>
      </w:r>
      <w:r>
        <w:rPr>
          <w:w w:val="80"/>
          <w:sz w:val="22"/>
        </w:rPr>
        <w:t>or</w:t>
      </w:r>
      <w:r>
        <w:rPr>
          <w:spacing w:val="-3"/>
          <w:w w:val="80"/>
          <w:sz w:val="22"/>
        </w:rPr>
        <w:t> </w:t>
      </w:r>
      <w:r>
        <w:rPr>
          <w:w w:val="80"/>
          <w:sz w:val="22"/>
        </w:rPr>
        <w:t>suspension</w:t>
      </w:r>
      <w:r>
        <w:rPr>
          <w:spacing w:val="-3"/>
          <w:w w:val="80"/>
          <w:sz w:val="22"/>
        </w:rPr>
        <w:t> </w:t>
      </w:r>
      <w:r>
        <w:rPr>
          <w:w w:val="80"/>
          <w:sz w:val="22"/>
        </w:rPr>
        <w:t>of</w:t>
      </w:r>
      <w:r>
        <w:rPr>
          <w:spacing w:val="-3"/>
          <w:w w:val="80"/>
          <w:sz w:val="22"/>
        </w:rPr>
        <w:t> </w:t>
      </w:r>
      <w:r>
        <w:rPr>
          <w:w w:val="80"/>
          <w:sz w:val="22"/>
        </w:rPr>
        <w:t>trading </w:t>
      </w:r>
      <w:r>
        <w:rPr>
          <w:w w:val="90"/>
          <w:sz w:val="22"/>
        </w:rPr>
        <w:t>due</w:t>
      </w:r>
      <w:r>
        <w:rPr>
          <w:spacing w:val="-23"/>
          <w:w w:val="90"/>
          <w:sz w:val="22"/>
        </w:rPr>
        <w:t> </w:t>
      </w:r>
      <w:r>
        <w:rPr>
          <w:w w:val="90"/>
          <w:sz w:val="22"/>
        </w:rPr>
        <w:t>to</w:t>
      </w:r>
      <w:r>
        <w:rPr>
          <w:spacing w:val="-23"/>
          <w:w w:val="90"/>
          <w:sz w:val="22"/>
        </w:rPr>
        <w:t> </w:t>
      </w:r>
      <w:r>
        <w:rPr>
          <w:w w:val="90"/>
          <w:sz w:val="22"/>
        </w:rPr>
        <w:t>price</w:t>
      </w:r>
      <w:r>
        <w:rPr>
          <w:spacing w:val="-18"/>
          <w:w w:val="90"/>
          <w:sz w:val="22"/>
        </w:rPr>
        <w:t> </w:t>
      </w:r>
      <w:r>
        <w:rPr>
          <w:w w:val="90"/>
          <w:sz w:val="22"/>
        </w:rPr>
        <w:t>limit</w:t>
      </w:r>
      <w:r>
        <w:rPr>
          <w:spacing w:val="-13"/>
          <w:w w:val="90"/>
          <w:sz w:val="22"/>
        </w:rPr>
        <w:t> </w:t>
      </w:r>
      <w:r>
        <w:rPr>
          <w:w w:val="90"/>
          <w:sz w:val="22"/>
        </w:rPr>
        <w:t>or</w:t>
      </w:r>
      <w:r>
        <w:rPr>
          <w:spacing w:val="-19"/>
          <w:w w:val="90"/>
          <w:sz w:val="22"/>
        </w:rPr>
        <w:t> </w:t>
      </w:r>
      <w:r>
        <w:rPr>
          <w:w w:val="90"/>
          <w:sz w:val="22"/>
        </w:rPr>
        <w:t>circuit</w:t>
      </w:r>
      <w:r>
        <w:rPr>
          <w:spacing w:val="-18"/>
          <w:w w:val="90"/>
          <w:sz w:val="22"/>
        </w:rPr>
        <w:t> </w:t>
      </w:r>
      <w:r>
        <w:rPr>
          <w:w w:val="90"/>
          <w:sz w:val="22"/>
        </w:rPr>
        <w:t>breakers</w:t>
      </w:r>
      <w:r>
        <w:rPr>
          <w:spacing w:val="-22"/>
          <w:w w:val="90"/>
          <w:sz w:val="22"/>
        </w:rPr>
        <w:t> </w:t>
      </w:r>
      <w:r>
        <w:rPr>
          <w:w w:val="90"/>
          <w:sz w:val="22"/>
        </w:rPr>
        <w:t>etc.</w:t>
      </w:r>
    </w:p>
    <w:p>
      <w:pPr>
        <w:pStyle w:val="ListParagraph"/>
        <w:numPr>
          <w:ilvl w:val="0"/>
          <w:numId w:val="46"/>
        </w:numPr>
        <w:tabs>
          <w:tab w:pos="936" w:val="left" w:leader="none"/>
          <w:tab w:pos="938" w:val="left" w:leader="none"/>
        </w:tabs>
        <w:spacing w:line="242" w:lineRule="auto" w:before="31" w:after="0"/>
        <w:ind w:left="938" w:right="260" w:hanging="740"/>
        <w:jc w:val="both"/>
        <w:rPr>
          <w:sz w:val="22"/>
        </w:rPr>
      </w:pPr>
      <w:r>
        <w:rPr>
          <w:w w:val="80"/>
          <w:sz w:val="22"/>
        </w:rPr>
        <w:t>In order to maintain market stability, the following steps may be adopted: changes in the margin rate, increases in the cash</w:t>
      </w:r>
      <w:r>
        <w:rPr>
          <w:spacing w:val="-3"/>
          <w:w w:val="80"/>
          <w:sz w:val="22"/>
        </w:rPr>
        <w:t> </w:t>
      </w:r>
      <w:r>
        <w:rPr>
          <w:w w:val="80"/>
          <w:sz w:val="22"/>
        </w:rPr>
        <w:t>margin</w:t>
      </w:r>
      <w:r>
        <w:rPr>
          <w:spacing w:val="-1"/>
          <w:w w:val="80"/>
          <w:sz w:val="22"/>
        </w:rPr>
        <w:t> </w:t>
      </w:r>
      <w:r>
        <w:rPr>
          <w:w w:val="80"/>
          <w:sz w:val="22"/>
        </w:rPr>
        <w:t>rate</w:t>
      </w:r>
      <w:r>
        <w:rPr>
          <w:spacing w:val="-1"/>
          <w:w w:val="80"/>
          <w:sz w:val="22"/>
        </w:rPr>
        <w:t> </w:t>
      </w:r>
      <w:r>
        <w:rPr>
          <w:w w:val="80"/>
          <w:sz w:val="22"/>
        </w:rPr>
        <w:t>or others. These</w:t>
      </w:r>
      <w:r>
        <w:rPr>
          <w:spacing w:val="-1"/>
          <w:w w:val="80"/>
          <w:sz w:val="22"/>
        </w:rPr>
        <w:t> </w:t>
      </w:r>
      <w:r>
        <w:rPr>
          <w:w w:val="80"/>
          <w:sz w:val="22"/>
        </w:rPr>
        <w:t>new</w:t>
      </w:r>
      <w:r>
        <w:rPr>
          <w:spacing w:val="-2"/>
          <w:w w:val="80"/>
          <w:sz w:val="22"/>
        </w:rPr>
        <w:t> </w:t>
      </w:r>
      <w:r>
        <w:rPr>
          <w:w w:val="80"/>
          <w:sz w:val="22"/>
        </w:rPr>
        <w:t>measures</w:t>
      </w:r>
      <w:r>
        <w:rPr>
          <w:spacing w:val="-7"/>
          <w:sz w:val="22"/>
        </w:rPr>
        <w:t> </w:t>
      </w:r>
      <w:r>
        <w:rPr>
          <w:w w:val="80"/>
          <w:sz w:val="22"/>
        </w:rPr>
        <w:t>may</w:t>
      </w:r>
      <w:r>
        <w:rPr>
          <w:spacing w:val="-3"/>
          <w:w w:val="80"/>
          <w:sz w:val="22"/>
        </w:rPr>
        <w:t> </w:t>
      </w:r>
      <w:r>
        <w:rPr>
          <w:w w:val="80"/>
          <w:sz w:val="22"/>
        </w:rPr>
        <w:t>also</w:t>
      </w:r>
      <w:r>
        <w:rPr>
          <w:spacing w:val="-1"/>
          <w:w w:val="80"/>
          <w:sz w:val="22"/>
        </w:rPr>
        <w:t> </w:t>
      </w:r>
      <w:r>
        <w:rPr>
          <w:w w:val="80"/>
          <w:sz w:val="22"/>
        </w:rPr>
        <w:t>be</w:t>
      </w:r>
      <w:r>
        <w:rPr>
          <w:spacing w:val="-1"/>
          <w:w w:val="80"/>
          <w:sz w:val="22"/>
        </w:rPr>
        <w:t> </w:t>
      </w:r>
      <w:r>
        <w:rPr>
          <w:w w:val="80"/>
          <w:sz w:val="22"/>
        </w:rPr>
        <w:t>applied</w:t>
      </w:r>
      <w:r>
        <w:rPr>
          <w:spacing w:val="-1"/>
          <w:w w:val="80"/>
          <w:sz w:val="22"/>
        </w:rPr>
        <w:t> </w:t>
      </w:r>
      <w:r>
        <w:rPr>
          <w:w w:val="80"/>
          <w:sz w:val="22"/>
        </w:rPr>
        <w:t>to</w:t>
      </w:r>
      <w:r>
        <w:rPr>
          <w:spacing w:val="-9"/>
          <w:sz w:val="22"/>
        </w:rPr>
        <w:t> </w:t>
      </w:r>
      <w:r>
        <w:rPr>
          <w:w w:val="80"/>
          <w:sz w:val="22"/>
        </w:rPr>
        <w:t>the</w:t>
      </w:r>
      <w:r>
        <w:rPr>
          <w:spacing w:val="-2"/>
          <w:w w:val="80"/>
          <w:sz w:val="22"/>
        </w:rPr>
        <w:t> </w:t>
      </w:r>
      <w:r>
        <w:rPr>
          <w:w w:val="80"/>
          <w:sz w:val="22"/>
        </w:rPr>
        <w:t>existing open</w:t>
      </w:r>
      <w:r>
        <w:rPr>
          <w:spacing w:val="-1"/>
          <w:w w:val="80"/>
          <w:sz w:val="22"/>
        </w:rPr>
        <w:t> </w:t>
      </w:r>
      <w:r>
        <w:rPr>
          <w:w w:val="80"/>
          <w:sz w:val="22"/>
        </w:rPr>
        <w:t>interests. In such</w:t>
      </w:r>
      <w:r>
        <w:rPr>
          <w:spacing w:val="-2"/>
          <w:w w:val="80"/>
          <w:sz w:val="22"/>
        </w:rPr>
        <w:t> </w:t>
      </w:r>
      <w:r>
        <w:rPr>
          <w:w w:val="80"/>
          <w:sz w:val="22"/>
        </w:rPr>
        <w:t>conditions, </w:t>
      </w:r>
      <w:r>
        <w:rPr>
          <w:w w:val="85"/>
          <w:sz w:val="22"/>
        </w:rPr>
        <w:t>you</w:t>
      </w:r>
      <w:r>
        <w:rPr>
          <w:spacing w:val="-16"/>
          <w:w w:val="85"/>
          <w:sz w:val="22"/>
        </w:rPr>
        <w:t> </w:t>
      </w:r>
      <w:r>
        <w:rPr>
          <w:w w:val="85"/>
          <w:sz w:val="22"/>
        </w:rPr>
        <w:t>will</w:t>
      </w:r>
      <w:r>
        <w:rPr>
          <w:spacing w:val="-13"/>
          <w:w w:val="85"/>
          <w:sz w:val="22"/>
        </w:rPr>
        <w:t> </w:t>
      </w:r>
      <w:r>
        <w:rPr>
          <w:w w:val="85"/>
          <w:sz w:val="22"/>
        </w:rPr>
        <w:t>be</w:t>
      </w:r>
      <w:r>
        <w:rPr>
          <w:spacing w:val="-23"/>
          <w:w w:val="85"/>
          <w:sz w:val="22"/>
        </w:rPr>
        <w:t> </w:t>
      </w:r>
      <w:r>
        <w:rPr>
          <w:w w:val="85"/>
          <w:sz w:val="22"/>
        </w:rPr>
        <w:t>required</w:t>
      </w:r>
      <w:r>
        <w:rPr>
          <w:spacing w:val="-22"/>
          <w:w w:val="85"/>
          <w:sz w:val="22"/>
        </w:rPr>
        <w:t> </w:t>
      </w:r>
      <w:r>
        <w:rPr>
          <w:w w:val="85"/>
          <w:sz w:val="22"/>
        </w:rPr>
        <w:t>to</w:t>
      </w:r>
      <w:r>
        <w:rPr>
          <w:spacing w:val="-18"/>
          <w:w w:val="85"/>
          <w:sz w:val="22"/>
        </w:rPr>
        <w:t> </w:t>
      </w:r>
      <w:r>
        <w:rPr>
          <w:w w:val="85"/>
          <w:sz w:val="22"/>
        </w:rPr>
        <w:t>put</w:t>
      </w:r>
      <w:r>
        <w:rPr>
          <w:spacing w:val="-19"/>
          <w:w w:val="85"/>
          <w:sz w:val="22"/>
        </w:rPr>
        <w:t> </w:t>
      </w:r>
      <w:r>
        <w:rPr>
          <w:w w:val="85"/>
          <w:sz w:val="22"/>
        </w:rPr>
        <w:t>up</w:t>
      </w:r>
      <w:r>
        <w:rPr>
          <w:spacing w:val="-18"/>
          <w:w w:val="85"/>
          <w:sz w:val="22"/>
        </w:rPr>
        <w:t> </w:t>
      </w:r>
      <w:r>
        <w:rPr>
          <w:w w:val="85"/>
          <w:sz w:val="22"/>
        </w:rPr>
        <w:t>additional</w:t>
      </w:r>
      <w:r>
        <w:rPr>
          <w:spacing w:val="-18"/>
          <w:w w:val="85"/>
          <w:sz w:val="22"/>
        </w:rPr>
        <w:t> </w:t>
      </w:r>
      <w:r>
        <w:rPr>
          <w:w w:val="85"/>
          <w:sz w:val="22"/>
        </w:rPr>
        <w:t>margins</w:t>
      </w:r>
      <w:r>
        <w:rPr>
          <w:spacing w:val="-15"/>
          <w:w w:val="85"/>
          <w:sz w:val="22"/>
        </w:rPr>
        <w:t> </w:t>
      </w:r>
      <w:r>
        <w:rPr>
          <w:w w:val="85"/>
          <w:sz w:val="22"/>
        </w:rPr>
        <w:t>or</w:t>
      </w:r>
      <w:r>
        <w:rPr>
          <w:spacing w:val="-13"/>
          <w:w w:val="85"/>
          <w:sz w:val="22"/>
        </w:rPr>
        <w:t> </w:t>
      </w:r>
      <w:r>
        <w:rPr>
          <w:w w:val="85"/>
          <w:sz w:val="22"/>
        </w:rPr>
        <w:t>reduce</w:t>
      </w:r>
      <w:r>
        <w:rPr>
          <w:spacing w:val="-18"/>
          <w:w w:val="85"/>
          <w:sz w:val="22"/>
        </w:rPr>
        <w:t> </w:t>
      </w:r>
      <w:r>
        <w:rPr>
          <w:w w:val="85"/>
          <w:sz w:val="22"/>
        </w:rPr>
        <w:t>your</w:t>
      </w:r>
      <w:r>
        <w:rPr>
          <w:spacing w:val="-8"/>
          <w:w w:val="85"/>
          <w:sz w:val="22"/>
        </w:rPr>
        <w:t> </w:t>
      </w:r>
      <w:r>
        <w:rPr>
          <w:w w:val="85"/>
          <w:sz w:val="22"/>
        </w:rPr>
        <w:t>positions.</w:t>
      </w:r>
    </w:p>
    <w:p>
      <w:pPr>
        <w:pStyle w:val="ListParagraph"/>
        <w:numPr>
          <w:ilvl w:val="0"/>
          <w:numId w:val="46"/>
        </w:numPr>
        <w:tabs>
          <w:tab w:pos="936" w:val="left" w:leader="none"/>
          <w:tab w:pos="938" w:val="left" w:leader="none"/>
        </w:tabs>
        <w:spacing w:line="240" w:lineRule="auto" w:before="28" w:after="0"/>
        <w:ind w:left="938" w:right="258" w:hanging="740"/>
        <w:jc w:val="both"/>
        <w:rPr>
          <w:sz w:val="22"/>
        </w:rPr>
      </w:pPr>
      <w:r>
        <w:rPr>
          <w:w w:val="90"/>
          <w:sz w:val="22"/>
        </w:rPr>
        <w:t>You</w:t>
      </w:r>
      <w:r>
        <w:rPr>
          <w:spacing w:val="-9"/>
          <w:w w:val="90"/>
          <w:sz w:val="22"/>
        </w:rPr>
        <w:t> </w:t>
      </w:r>
      <w:r>
        <w:rPr>
          <w:w w:val="90"/>
          <w:sz w:val="22"/>
        </w:rPr>
        <w:t>must</w:t>
      </w:r>
      <w:r>
        <w:rPr>
          <w:spacing w:val="-9"/>
          <w:w w:val="90"/>
          <w:sz w:val="22"/>
        </w:rPr>
        <w:t> </w:t>
      </w:r>
      <w:r>
        <w:rPr>
          <w:w w:val="90"/>
          <w:sz w:val="22"/>
        </w:rPr>
        <w:t>ask</w:t>
      </w:r>
      <w:r>
        <w:rPr>
          <w:spacing w:val="-9"/>
          <w:w w:val="90"/>
          <w:sz w:val="22"/>
        </w:rPr>
        <w:t> </w:t>
      </w:r>
      <w:r>
        <w:rPr>
          <w:w w:val="90"/>
          <w:sz w:val="22"/>
        </w:rPr>
        <w:t>your</w:t>
      </w:r>
      <w:r>
        <w:rPr>
          <w:spacing w:val="-9"/>
          <w:w w:val="90"/>
          <w:sz w:val="22"/>
        </w:rPr>
        <w:t> </w:t>
      </w:r>
      <w:r>
        <w:rPr>
          <w:w w:val="90"/>
          <w:sz w:val="22"/>
        </w:rPr>
        <w:t>broker</w:t>
      </w:r>
      <w:r>
        <w:rPr>
          <w:spacing w:val="-8"/>
          <w:w w:val="90"/>
          <w:sz w:val="22"/>
        </w:rPr>
        <w:t> </w:t>
      </w:r>
      <w:r>
        <w:rPr>
          <w:w w:val="90"/>
          <w:sz w:val="22"/>
        </w:rPr>
        <w:t>to</w:t>
      </w:r>
      <w:r>
        <w:rPr>
          <w:spacing w:val="-9"/>
          <w:w w:val="90"/>
          <w:sz w:val="22"/>
        </w:rPr>
        <w:t> </w:t>
      </w:r>
      <w:r>
        <w:rPr>
          <w:w w:val="90"/>
          <w:sz w:val="22"/>
        </w:rPr>
        <w:t>provide</w:t>
      </w:r>
      <w:r>
        <w:rPr>
          <w:spacing w:val="-9"/>
          <w:w w:val="90"/>
          <w:sz w:val="22"/>
        </w:rPr>
        <w:t> </w:t>
      </w:r>
      <w:r>
        <w:rPr>
          <w:w w:val="90"/>
          <w:sz w:val="22"/>
        </w:rPr>
        <w:t>the</w:t>
      </w:r>
      <w:r>
        <w:rPr>
          <w:spacing w:val="-9"/>
          <w:w w:val="90"/>
          <w:sz w:val="22"/>
        </w:rPr>
        <w:t> </w:t>
      </w:r>
      <w:r>
        <w:rPr>
          <w:w w:val="90"/>
          <w:sz w:val="22"/>
        </w:rPr>
        <w:t>full</w:t>
      </w:r>
      <w:r>
        <w:rPr>
          <w:spacing w:val="-8"/>
          <w:w w:val="90"/>
          <w:sz w:val="22"/>
        </w:rPr>
        <w:t> </w:t>
      </w:r>
      <w:r>
        <w:rPr>
          <w:w w:val="90"/>
          <w:sz w:val="22"/>
        </w:rPr>
        <w:t>details</w:t>
      </w:r>
      <w:r>
        <w:rPr>
          <w:spacing w:val="-9"/>
          <w:w w:val="90"/>
          <w:sz w:val="22"/>
        </w:rPr>
        <w:t> </w:t>
      </w:r>
      <w:r>
        <w:rPr>
          <w:w w:val="90"/>
          <w:sz w:val="22"/>
        </w:rPr>
        <w:t>of</w:t>
      </w:r>
      <w:r>
        <w:rPr>
          <w:spacing w:val="-9"/>
          <w:w w:val="90"/>
          <w:sz w:val="22"/>
        </w:rPr>
        <w:t> </w:t>
      </w:r>
      <w:r>
        <w:rPr>
          <w:w w:val="90"/>
          <w:sz w:val="22"/>
        </w:rPr>
        <w:t>derivatives</w:t>
      </w:r>
      <w:r>
        <w:rPr>
          <w:spacing w:val="-9"/>
          <w:w w:val="90"/>
          <w:sz w:val="22"/>
        </w:rPr>
        <w:t> </w:t>
      </w:r>
      <w:r>
        <w:rPr>
          <w:w w:val="90"/>
          <w:sz w:val="22"/>
        </w:rPr>
        <w:t>contracts</w:t>
      </w:r>
      <w:r>
        <w:rPr>
          <w:spacing w:val="-8"/>
          <w:w w:val="90"/>
          <w:sz w:val="22"/>
        </w:rPr>
        <w:t> </w:t>
      </w:r>
      <w:r>
        <w:rPr>
          <w:w w:val="90"/>
          <w:sz w:val="22"/>
        </w:rPr>
        <w:t>you</w:t>
      </w:r>
      <w:r>
        <w:rPr>
          <w:spacing w:val="-9"/>
          <w:w w:val="90"/>
          <w:sz w:val="22"/>
        </w:rPr>
        <w:t> </w:t>
      </w:r>
      <w:r>
        <w:rPr>
          <w:w w:val="90"/>
          <w:sz w:val="22"/>
        </w:rPr>
        <w:t>plan</w:t>
      </w:r>
      <w:r>
        <w:rPr>
          <w:spacing w:val="-9"/>
          <w:w w:val="90"/>
          <w:sz w:val="22"/>
        </w:rPr>
        <w:t> </w:t>
      </w:r>
      <w:r>
        <w:rPr>
          <w:w w:val="90"/>
          <w:sz w:val="22"/>
        </w:rPr>
        <w:t>to</w:t>
      </w:r>
      <w:r>
        <w:rPr>
          <w:spacing w:val="-9"/>
          <w:w w:val="90"/>
          <w:sz w:val="22"/>
        </w:rPr>
        <w:t> </w:t>
      </w:r>
      <w:r>
        <w:rPr>
          <w:w w:val="90"/>
          <w:sz w:val="22"/>
        </w:rPr>
        <w:t>trade</w:t>
      </w:r>
      <w:r>
        <w:rPr>
          <w:spacing w:val="-9"/>
          <w:w w:val="90"/>
          <w:sz w:val="22"/>
        </w:rPr>
        <w:t> </w:t>
      </w:r>
      <w:r>
        <w:rPr>
          <w:w w:val="90"/>
          <w:sz w:val="22"/>
        </w:rPr>
        <w:t>i.e.</w:t>
      </w:r>
      <w:r>
        <w:rPr>
          <w:spacing w:val="-8"/>
          <w:w w:val="90"/>
          <w:sz w:val="22"/>
        </w:rPr>
        <w:t> </w:t>
      </w:r>
      <w:r>
        <w:rPr>
          <w:w w:val="90"/>
          <w:sz w:val="22"/>
        </w:rPr>
        <w:t>the</w:t>
      </w:r>
      <w:r>
        <w:rPr>
          <w:spacing w:val="-9"/>
          <w:w w:val="90"/>
          <w:sz w:val="22"/>
        </w:rPr>
        <w:t> </w:t>
      </w:r>
      <w:r>
        <w:rPr>
          <w:w w:val="90"/>
          <w:sz w:val="22"/>
        </w:rPr>
        <w:t>contract </w:t>
      </w:r>
      <w:r>
        <w:rPr>
          <w:spacing w:val="-2"/>
          <w:w w:val="90"/>
          <w:sz w:val="22"/>
        </w:rPr>
        <w:t>specifications</w:t>
      </w:r>
      <w:r>
        <w:rPr>
          <w:spacing w:val="-18"/>
          <w:w w:val="90"/>
          <w:sz w:val="22"/>
        </w:rPr>
        <w:t> </w:t>
      </w:r>
      <w:r>
        <w:rPr>
          <w:spacing w:val="-2"/>
          <w:w w:val="90"/>
          <w:sz w:val="22"/>
        </w:rPr>
        <w:t>and</w:t>
      </w:r>
      <w:r>
        <w:rPr>
          <w:spacing w:val="-25"/>
          <w:w w:val="90"/>
          <w:sz w:val="22"/>
        </w:rPr>
        <w:t> </w:t>
      </w:r>
      <w:r>
        <w:rPr>
          <w:spacing w:val="-2"/>
          <w:w w:val="90"/>
          <w:sz w:val="22"/>
        </w:rPr>
        <w:t>the</w:t>
      </w:r>
      <w:r>
        <w:rPr>
          <w:spacing w:val="-20"/>
          <w:w w:val="90"/>
          <w:sz w:val="22"/>
        </w:rPr>
        <w:t> </w:t>
      </w:r>
      <w:r>
        <w:rPr>
          <w:spacing w:val="-2"/>
          <w:w w:val="90"/>
          <w:sz w:val="22"/>
        </w:rPr>
        <w:t>associated</w:t>
      </w:r>
      <w:r>
        <w:rPr>
          <w:spacing w:val="-19"/>
          <w:w w:val="90"/>
          <w:sz w:val="22"/>
        </w:rPr>
        <w:t> </w:t>
      </w:r>
      <w:r>
        <w:rPr>
          <w:spacing w:val="-2"/>
          <w:w w:val="90"/>
          <w:sz w:val="22"/>
        </w:rPr>
        <w:t>obligations.</w:t>
      </w:r>
    </w:p>
    <w:p>
      <w:pPr>
        <w:numPr>
          <w:ilvl w:val="1"/>
          <w:numId w:val="45"/>
        </w:numPr>
        <w:tabs>
          <w:tab w:pos="938" w:val="left" w:leader="none"/>
        </w:tabs>
        <w:spacing w:before="21"/>
        <w:ind w:left="938" w:right="0" w:hanging="739"/>
        <w:jc w:val="left"/>
        <w:rPr>
          <w:sz w:val="22"/>
        </w:rPr>
      </w:pPr>
      <w:bookmarkStart w:name="2.2 Currency specific risks:" w:id="102"/>
      <w:bookmarkEnd w:id="102"/>
      <w:r>
        <w:rPr/>
      </w:r>
      <w:r>
        <w:rPr>
          <w:rFonts w:ascii="Arial"/>
          <w:b/>
          <w:w w:val="75"/>
          <w:sz w:val="22"/>
        </w:rPr>
        <w:t>Currency</w:t>
      </w:r>
      <w:r>
        <w:rPr>
          <w:rFonts w:ascii="Arial"/>
          <w:b/>
          <w:spacing w:val="16"/>
          <w:sz w:val="22"/>
        </w:rPr>
        <w:t> </w:t>
      </w:r>
      <w:r>
        <w:rPr>
          <w:rFonts w:ascii="Arial"/>
          <w:b/>
          <w:w w:val="75"/>
          <w:sz w:val="22"/>
        </w:rPr>
        <w:t>specific</w:t>
      </w:r>
      <w:r>
        <w:rPr>
          <w:rFonts w:ascii="Arial"/>
          <w:b/>
          <w:spacing w:val="8"/>
          <w:sz w:val="22"/>
        </w:rPr>
        <w:t> </w:t>
      </w:r>
      <w:r>
        <w:rPr>
          <w:rFonts w:ascii="Arial"/>
          <w:b/>
          <w:spacing w:val="-2"/>
          <w:w w:val="75"/>
          <w:sz w:val="22"/>
        </w:rPr>
        <w:t>risks:</w:t>
      </w:r>
    </w:p>
    <w:p>
      <w:pPr>
        <w:pStyle w:val="ListParagraph"/>
        <w:numPr>
          <w:ilvl w:val="0"/>
          <w:numId w:val="47"/>
        </w:numPr>
        <w:tabs>
          <w:tab w:pos="935" w:val="left" w:leader="none"/>
          <w:tab w:pos="938" w:val="left" w:leader="none"/>
        </w:tabs>
        <w:spacing w:line="240" w:lineRule="auto" w:before="39" w:after="0"/>
        <w:ind w:left="938" w:right="260" w:hanging="740"/>
        <w:jc w:val="both"/>
        <w:rPr>
          <w:sz w:val="22"/>
        </w:rPr>
      </w:pPr>
      <w:r>
        <w:rPr>
          <w:spacing w:val="-2"/>
          <w:w w:val="85"/>
          <w:sz w:val="22"/>
        </w:rPr>
        <w:t>The profit or loss in transactions in foreign currency-denominated contracts, whether they are traded in your own or </w:t>
      </w:r>
      <w:r>
        <w:rPr>
          <w:w w:val="80"/>
          <w:sz w:val="22"/>
        </w:rPr>
        <w:t>another jurisdiction, will be affected by fluctuations in currency</w:t>
      </w:r>
      <w:r>
        <w:rPr>
          <w:spacing w:val="-6"/>
          <w:sz w:val="22"/>
        </w:rPr>
        <w:t> </w:t>
      </w:r>
      <w:r>
        <w:rPr>
          <w:w w:val="80"/>
          <w:sz w:val="22"/>
        </w:rPr>
        <w:t>rates</w:t>
      </w:r>
      <w:r>
        <w:rPr>
          <w:spacing w:val="-6"/>
          <w:sz w:val="22"/>
        </w:rPr>
        <w:t> </w:t>
      </w:r>
      <w:r>
        <w:rPr>
          <w:w w:val="80"/>
          <w:sz w:val="22"/>
        </w:rPr>
        <w:t>where there is a need to convert from the currency </w:t>
      </w:r>
      <w:r>
        <w:rPr>
          <w:w w:val="85"/>
          <w:sz w:val="22"/>
        </w:rPr>
        <w:t>denomination</w:t>
      </w:r>
      <w:r>
        <w:rPr>
          <w:spacing w:val="-4"/>
          <w:w w:val="85"/>
          <w:sz w:val="22"/>
        </w:rPr>
        <w:t> </w:t>
      </w:r>
      <w:r>
        <w:rPr>
          <w:w w:val="85"/>
          <w:sz w:val="22"/>
        </w:rPr>
        <w:t>of the contract</w:t>
      </w:r>
      <w:r>
        <w:rPr>
          <w:spacing w:val="-8"/>
          <w:w w:val="85"/>
          <w:sz w:val="22"/>
        </w:rPr>
        <w:t> </w:t>
      </w:r>
      <w:r>
        <w:rPr>
          <w:w w:val="85"/>
          <w:sz w:val="22"/>
        </w:rPr>
        <w:t>to another currency.</w:t>
      </w:r>
    </w:p>
    <w:p>
      <w:pPr>
        <w:pStyle w:val="ListParagraph"/>
        <w:numPr>
          <w:ilvl w:val="0"/>
          <w:numId w:val="47"/>
        </w:numPr>
        <w:tabs>
          <w:tab w:pos="935" w:val="left" w:leader="none"/>
          <w:tab w:pos="938" w:val="left" w:leader="none"/>
        </w:tabs>
        <w:spacing w:line="240" w:lineRule="auto" w:before="31" w:after="0"/>
        <w:ind w:left="938" w:right="258" w:hanging="740"/>
        <w:jc w:val="both"/>
        <w:rPr>
          <w:sz w:val="22"/>
        </w:rPr>
      </w:pPr>
      <w:r>
        <w:rPr>
          <w:w w:val="80"/>
          <w:sz w:val="22"/>
        </w:rPr>
        <w:t>Under</w:t>
      </w:r>
      <w:r>
        <w:rPr>
          <w:spacing w:val="-3"/>
          <w:w w:val="80"/>
          <w:sz w:val="22"/>
        </w:rPr>
        <w:t> </w:t>
      </w:r>
      <w:r>
        <w:rPr>
          <w:w w:val="80"/>
          <w:sz w:val="22"/>
        </w:rPr>
        <w:t>certain</w:t>
      </w:r>
      <w:r>
        <w:rPr>
          <w:spacing w:val="-3"/>
          <w:w w:val="80"/>
          <w:sz w:val="22"/>
        </w:rPr>
        <w:t> </w:t>
      </w:r>
      <w:r>
        <w:rPr>
          <w:w w:val="80"/>
          <w:sz w:val="22"/>
        </w:rPr>
        <w:t>market</w:t>
      </w:r>
      <w:r>
        <w:rPr>
          <w:spacing w:val="-3"/>
          <w:w w:val="80"/>
          <w:sz w:val="22"/>
        </w:rPr>
        <w:t> </w:t>
      </w:r>
      <w:r>
        <w:rPr>
          <w:w w:val="80"/>
          <w:sz w:val="22"/>
        </w:rPr>
        <w:t>conditions,</w:t>
      </w:r>
      <w:r>
        <w:rPr>
          <w:spacing w:val="-3"/>
          <w:w w:val="80"/>
          <w:sz w:val="22"/>
        </w:rPr>
        <w:t> </w:t>
      </w:r>
      <w:r>
        <w:rPr>
          <w:w w:val="80"/>
          <w:sz w:val="22"/>
        </w:rPr>
        <w:t>you</w:t>
      </w:r>
      <w:r>
        <w:rPr>
          <w:spacing w:val="-3"/>
          <w:w w:val="80"/>
          <w:sz w:val="22"/>
        </w:rPr>
        <w:t> </w:t>
      </w:r>
      <w:r>
        <w:rPr>
          <w:w w:val="80"/>
          <w:sz w:val="22"/>
        </w:rPr>
        <w:t>may</w:t>
      </w:r>
      <w:r>
        <w:rPr>
          <w:spacing w:val="-3"/>
          <w:w w:val="80"/>
          <w:sz w:val="22"/>
        </w:rPr>
        <w:t> </w:t>
      </w:r>
      <w:r>
        <w:rPr>
          <w:w w:val="80"/>
          <w:sz w:val="22"/>
        </w:rPr>
        <w:t>find</w:t>
      </w:r>
      <w:r>
        <w:rPr>
          <w:spacing w:val="-3"/>
          <w:w w:val="80"/>
          <w:sz w:val="22"/>
        </w:rPr>
        <w:t> </w:t>
      </w:r>
      <w:r>
        <w:rPr>
          <w:w w:val="80"/>
          <w:sz w:val="22"/>
        </w:rPr>
        <w:t>it</w:t>
      </w:r>
      <w:r>
        <w:rPr>
          <w:spacing w:val="-3"/>
          <w:w w:val="80"/>
          <w:sz w:val="22"/>
        </w:rPr>
        <w:t> </w:t>
      </w:r>
      <w:r>
        <w:rPr>
          <w:w w:val="80"/>
          <w:sz w:val="22"/>
        </w:rPr>
        <w:t>difficult</w:t>
      </w:r>
      <w:r>
        <w:rPr>
          <w:spacing w:val="-3"/>
          <w:w w:val="80"/>
          <w:sz w:val="22"/>
        </w:rPr>
        <w:t> </w:t>
      </w:r>
      <w:r>
        <w:rPr>
          <w:w w:val="80"/>
          <w:sz w:val="22"/>
        </w:rPr>
        <w:t>or</w:t>
      </w:r>
      <w:r>
        <w:rPr>
          <w:spacing w:val="-3"/>
          <w:w w:val="80"/>
          <w:sz w:val="22"/>
        </w:rPr>
        <w:t> </w:t>
      </w:r>
      <w:r>
        <w:rPr>
          <w:w w:val="80"/>
          <w:sz w:val="22"/>
        </w:rPr>
        <w:t>impossible</w:t>
      </w:r>
      <w:r>
        <w:rPr>
          <w:spacing w:val="-3"/>
          <w:w w:val="80"/>
          <w:sz w:val="22"/>
        </w:rPr>
        <w:t> </w:t>
      </w:r>
      <w:r>
        <w:rPr>
          <w:w w:val="80"/>
          <w:sz w:val="22"/>
        </w:rPr>
        <w:t>to</w:t>
      </w:r>
      <w:r>
        <w:rPr>
          <w:spacing w:val="-3"/>
          <w:w w:val="80"/>
          <w:sz w:val="22"/>
        </w:rPr>
        <w:t> </w:t>
      </w:r>
      <w:r>
        <w:rPr>
          <w:w w:val="80"/>
          <w:sz w:val="22"/>
        </w:rPr>
        <w:t>liquidate</w:t>
      </w:r>
      <w:r>
        <w:rPr>
          <w:spacing w:val="-2"/>
          <w:w w:val="80"/>
          <w:sz w:val="22"/>
        </w:rPr>
        <w:t> </w:t>
      </w:r>
      <w:r>
        <w:rPr>
          <w:w w:val="80"/>
          <w:sz w:val="22"/>
        </w:rPr>
        <w:t>a</w:t>
      </w:r>
      <w:r>
        <w:rPr>
          <w:spacing w:val="-3"/>
          <w:w w:val="80"/>
          <w:sz w:val="22"/>
        </w:rPr>
        <w:t> </w:t>
      </w:r>
      <w:r>
        <w:rPr>
          <w:w w:val="80"/>
          <w:sz w:val="22"/>
        </w:rPr>
        <w:t>position.</w:t>
      </w:r>
      <w:r>
        <w:rPr>
          <w:spacing w:val="-3"/>
          <w:w w:val="80"/>
          <w:sz w:val="22"/>
        </w:rPr>
        <w:t> </w:t>
      </w:r>
      <w:r>
        <w:rPr>
          <w:w w:val="80"/>
          <w:sz w:val="22"/>
        </w:rPr>
        <w:t>This</w:t>
      </w:r>
      <w:r>
        <w:rPr>
          <w:spacing w:val="-3"/>
          <w:w w:val="80"/>
          <w:sz w:val="22"/>
        </w:rPr>
        <w:t> </w:t>
      </w:r>
      <w:r>
        <w:rPr>
          <w:w w:val="80"/>
          <w:sz w:val="22"/>
        </w:rPr>
        <w:t>can</w:t>
      </w:r>
      <w:r>
        <w:rPr>
          <w:spacing w:val="-3"/>
          <w:w w:val="80"/>
          <w:sz w:val="22"/>
        </w:rPr>
        <w:t> </w:t>
      </w:r>
      <w:r>
        <w:rPr>
          <w:w w:val="80"/>
          <w:sz w:val="22"/>
        </w:rPr>
        <w:t>occur,</w:t>
      </w:r>
      <w:r>
        <w:rPr>
          <w:spacing w:val="-3"/>
          <w:w w:val="80"/>
          <w:sz w:val="22"/>
        </w:rPr>
        <w:t> </w:t>
      </w:r>
      <w:r>
        <w:rPr>
          <w:w w:val="80"/>
          <w:sz w:val="22"/>
        </w:rPr>
        <w:t>for</w:t>
      </w:r>
      <w:r>
        <w:rPr>
          <w:spacing w:val="-3"/>
          <w:w w:val="80"/>
          <w:sz w:val="22"/>
        </w:rPr>
        <w:t> </w:t>
      </w:r>
      <w:r>
        <w:rPr>
          <w:w w:val="80"/>
          <w:sz w:val="22"/>
        </w:rPr>
        <w:t>example </w:t>
      </w:r>
      <w:r>
        <w:rPr>
          <w:w w:val="85"/>
          <w:sz w:val="22"/>
        </w:rPr>
        <w:t>when</w:t>
      </w:r>
      <w:r>
        <w:rPr>
          <w:spacing w:val="-14"/>
          <w:w w:val="85"/>
          <w:sz w:val="22"/>
        </w:rPr>
        <w:t> </w:t>
      </w:r>
      <w:r>
        <w:rPr>
          <w:w w:val="85"/>
          <w:sz w:val="22"/>
        </w:rPr>
        <w:t>a</w:t>
      </w:r>
      <w:r>
        <w:rPr>
          <w:spacing w:val="-10"/>
          <w:w w:val="85"/>
          <w:sz w:val="22"/>
        </w:rPr>
        <w:t> </w:t>
      </w:r>
      <w:r>
        <w:rPr>
          <w:w w:val="85"/>
          <w:sz w:val="22"/>
        </w:rPr>
        <w:t>currency</w:t>
      </w:r>
      <w:r>
        <w:rPr>
          <w:spacing w:val="-13"/>
          <w:w w:val="85"/>
          <w:sz w:val="22"/>
        </w:rPr>
        <w:t> </w:t>
      </w:r>
      <w:r>
        <w:rPr>
          <w:w w:val="85"/>
          <w:sz w:val="22"/>
        </w:rPr>
        <w:t>is</w:t>
      </w:r>
      <w:r>
        <w:rPr>
          <w:spacing w:val="-14"/>
          <w:w w:val="85"/>
          <w:sz w:val="22"/>
        </w:rPr>
        <w:t> </w:t>
      </w:r>
      <w:r>
        <w:rPr>
          <w:w w:val="85"/>
          <w:sz w:val="22"/>
        </w:rPr>
        <w:t>deregulated</w:t>
      </w:r>
      <w:r>
        <w:rPr>
          <w:spacing w:val="-9"/>
          <w:w w:val="85"/>
          <w:sz w:val="22"/>
        </w:rPr>
        <w:t> </w:t>
      </w:r>
      <w:r>
        <w:rPr>
          <w:w w:val="85"/>
          <w:sz w:val="22"/>
        </w:rPr>
        <w:t>or</w:t>
      </w:r>
      <w:r>
        <w:rPr>
          <w:spacing w:val="-17"/>
          <w:w w:val="85"/>
          <w:sz w:val="22"/>
        </w:rPr>
        <w:t> </w:t>
      </w:r>
      <w:r>
        <w:rPr>
          <w:w w:val="85"/>
          <w:sz w:val="22"/>
        </w:rPr>
        <w:t>fixed</w:t>
      </w:r>
      <w:r>
        <w:rPr>
          <w:spacing w:val="-16"/>
          <w:w w:val="85"/>
          <w:sz w:val="22"/>
        </w:rPr>
        <w:t> </w:t>
      </w:r>
      <w:r>
        <w:rPr>
          <w:w w:val="85"/>
          <w:sz w:val="22"/>
        </w:rPr>
        <w:t>trading</w:t>
      </w:r>
      <w:r>
        <w:rPr>
          <w:spacing w:val="-14"/>
          <w:w w:val="85"/>
          <w:sz w:val="22"/>
        </w:rPr>
        <w:t> </w:t>
      </w:r>
      <w:r>
        <w:rPr>
          <w:w w:val="85"/>
          <w:sz w:val="22"/>
        </w:rPr>
        <w:t>bands</w:t>
      </w:r>
      <w:r>
        <w:rPr>
          <w:spacing w:val="-9"/>
          <w:w w:val="85"/>
          <w:sz w:val="22"/>
        </w:rPr>
        <w:t> </w:t>
      </w:r>
      <w:r>
        <w:rPr>
          <w:w w:val="85"/>
          <w:sz w:val="22"/>
        </w:rPr>
        <w:t>are</w:t>
      </w:r>
      <w:r>
        <w:rPr>
          <w:spacing w:val="-21"/>
          <w:w w:val="85"/>
          <w:sz w:val="22"/>
        </w:rPr>
        <w:t> </w:t>
      </w:r>
      <w:r>
        <w:rPr>
          <w:w w:val="85"/>
          <w:sz w:val="22"/>
        </w:rPr>
        <w:t>widened.</w:t>
      </w:r>
    </w:p>
    <w:p>
      <w:pPr>
        <w:pStyle w:val="ListParagraph"/>
        <w:numPr>
          <w:ilvl w:val="0"/>
          <w:numId w:val="47"/>
        </w:numPr>
        <w:tabs>
          <w:tab w:pos="935" w:val="left" w:leader="none"/>
          <w:tab w:pos="938" w:val="left" w:leader="none"/>
        </w:tabs>
        <w:spacing w:line="242" w:lineRule="auto" w:before="35" w:after="0"/>
        <w:ind w:left="938" w:right="255" w:hanging="740"/>
        <w:jc w:val="both"/>
        <w:rPr>
          <w:sz w:val="22"/>
        </w:rPr>
      </w:pPr>
      <w:r>
        <w:rPr>
          <w:w w:val="80"/>
          <w:sz w:val="22"/>
        </w:rPr>
        <w:t>Currency prices are highly volatile. Price movements for currencies are influenced by, among other things: changing supply-demand relationships;</w:t>
      </w:r>
      <w:r>
        <w:rPr>
          <w:sz w:val="22"/>
        </w:rPr>
        <w:t> </w:t>
      </w:r>
      <w:r>
        <w:rPr>
          <w:w w:val="80"/>
          <w:sz w:val="22"/>
        </w:rPr>
        <w:t>trade, fiscal,</w:t>
      </w:r>
      <w:r>
        <w:rPr>
          <w:sz w:val="22"/>
        </w:rPr>
        <w:t> </w:t>
      </w:r>
      <w:r>
        <w:rPr>
          <w:w w:val="80"/>
          <w:sz w:val="22"/>
        </w:rPr>
        <w:t>monetary,</w:t>
      </w:r>
      <w:r>
        <w:rPr>
          <w:sz w:val="22"/>
        </w:rPr>
        <w:t> </w:t>
      </w:r>
      <w:r>
        <w:rPr>
          <w:w w:val="80"/>
          <w:sz w:val="22"/>
        </w:rPr>
        <w:t>exchange control programs and policies of governments; foreign political and economic events and policies; changes in national and international interest</w:t>
      </w:r>
      <w:r>
        <w:rPr>
          <w:sz w:val="22"/>
        </w:rPr>
        <w:t> </w:t>
      </w:r>
      <w:r>
        <w:rPr>
          <w:w w:val="80"/>
          <w:sz w:val="22"/>
        </w:rPr>
        <w:t>rates and inflation; currency devaluation;</w:t>
      </w:r>
      <w:r>
        <w:rPr>
          <w:spacing w:val="-3"/>
          <w:w w:val="80"/>
          <w:sz w:val="22"/>
        </w:rPr>
        <w:t> </w:t>
      </w:r>
      <w:r>
        <w:rPr>
          <w:w w:val="80"/>
          <w:sz w:val="22"/>
        </w:rPr>
        <w:t>and</w:t>
      </w:r>
      <w:r>
        <w:rPr>
          <w:spacing w:val="-3"/>
          <w:w w:val="80"/>
          <w:sz w:val="22"/>
        </w:rPr>
        <w:t> </w:t>
      </w:r>
      <w:r>
        <w:rPr>
          <w:w w:val="80"/>
          <w:sz w:val="22"/>
        </w:rPr>
        <w:t>sentiment</w:t>
      </w:r>
      <w:r>
        <w:rPr>
          <w:spacing w:val="-3"/>
          <w:w w:val="80"/>
          <w:sz w:val="22"/>
        </w:rPr>
        <w:t> </w:t>
      </w:r>
      <w:r>
        <w:rPr>
          <w:w w:val="80"/>
          <w:sz w:val="22"/>
        </w:rPr>
        <w:t>of</w:t>
      </w:r>
      <w:r>
        <w:rPr>
          <w:spacing w:val="-3"/>
          <w:w w:val="80"/>
          <w:sz w:val="22"/>
        </w:rPr>
        <w:t> </w:t>
      </w:r>
      <w:r>
        <w:rPr>
          <w:w w:val="80"/>
          <w:sz w:val="22"/>
        </w:rPr>
        <w:t>the</w:t>
      </w:r>
      <w:r>
        <w:rPr>
          <w:spacing w:val="-3"/>
          <w:w w:val="80"/>
          <w:sz w:val="22"/>
        </w:rPr>
        <w:t> </w:t>
      </w:r>
      <w:r>
        <w:rPr>
          <w:w w:val="80"/>
          <w:sz w:val="22"/>
        </w:rPr>
        <w:t>market</w:t>
      </w:r>
      <w:r>
        <w:rPr>
          <w:spacing w:val="-3"/>
          <w:w w:val="80"/>
          <w:sz w:val="22"/>
        </w:rPr>
        <w:t> </w:t>
      </w:r>
      <w:r>
        <w:rPr>
          <w:w w:val="80"/>
          <w:sz w:val="22"/>
        </w:rPr>
        <w:t>place.</w:t>
      </w:r>
      <w:r>
        <w:rPr>
          <w:spacing w:val="-3"/>
          <w:w w:val="80"/>
          <w:sz w:val="22"/>
        </w:rPr>
        <w:t> </w:t>
      </w:r>
      <w:r>
        <w:rPr>
          <w:w w:val="80"/>
          <w:sz w:val="22"/>
        </w:rPr>
        <w:t>None</w:t>
      </w:r>
      <w:r>
        <w:rPr>
          <w:spacing w:val="-3"/>
          <w:w w:val="80"/>
          <w:sz w:val="22"/>
        </w:rPr>
        <w:t> </w:t>
      </w:r>
      <w:r>
        <w:rPr>
          <w:w w:val="80"/>
          <w:sz w:val="22"/>
        </w:rPr>
        <w:t>of</w:t>
      </w:r>
      <w:r>
        <w:rPr>
          <w:spacing w:val="-3"/>
          <w:w w:val="80"/>
          <w:sz w:val="22"/>
        </w:rPr>
        <w:t> </w:t>
      </w:r>
      <w:r>
        <w:rPr>
          <w:w w:val="80"/>
          <w:sz w:val="22"/>
        </w:rPr>
        <w:t>these</w:t>
      </w:r>
      <w:r>
        <w:rPr>
          <w:spacing w:val="-3"/>
          <w:w w:val="80"/>
          <w:sz w:val="22"/>
        </w:rPr>
        <w:t> </w:t>
      </w:r>
      <w:r>
        <w:rPr>
          <w:w w:val="80"/>
          <w:sz w:val="22"/>
        </w:rPr>
        <w:t>factors</w:t>
      </w:r>
      <w:r>
        <w:rPr>
          <w:spacing w:val="-3"/>
          <w:w w:val="80"/>
          <w:sz w:val="22"/>
        </w:rPr>
        <w:t> </w:t>
      </w:r>
      <w:r>
        <w:rPr>
          <w:w w:val="80"/>
          <w:sz w:val="22"/>
        </w:rPr>
        <w:t>can</w:t>
      </w:r>
      <w:r>
        <w:rPr>
          <w:spacing w:val="-3"/>
          <w:w w:val="80"/>
          <w:sz w:val="22"/>
        </w:rPr>
        <w:t> </w:t>
      </w:r>
      <w:r>
        <w:rPr>
          <w:w w:val="80"/>
          <w:sz w:val="22"/>
        </w:rPr>
        <w:t>be</w:t>
      </w:r>
      <w:r>
        <w:rPr>
          <w:spacing w:val="-2"/>
          <w:w w:val="80"/>
          <w:sz w:val="22"/>
        </w:rPr>
        <w:t> </w:t>
      </w:r>
      <w:r>
        <w:rPr>
          <w:w w:val="80"/>
          <w:sz w:val="22"/>
        </w:rPr>
        <w:t>controlled</w:t>
      </w:r>
      <w:r>
        <w:rPr>
          <w:spacing w:val="-3"/>
          <w:w w:val="80"/>
          <w:sz w:val="22"/>
        </w:rPr>
        <w:t> </w:t>
      </w:r>
      <w:r>
        <w:rPr>
          <w:w w:val="80"/>
          <w:sz w:val="22"/>
        </w:rPr>
        <w:t>by</w:t>
      </w:r>
      <w:r>
        <w:rPr>
          <w:spacing w:val="-3"/>
          <w:w w:val="80"/>
          <w:sz w:val="22"/>
        </w:rPr>
        <w:t> </w:t>
      </w:r>
      <w:r>
        <w:rPr>
          <w:w w:val="80"/>
          <w:sz w:val="22"/>
        </w:rPr>
        <w:t>any</w:t>
      </w:r>
      <w:r>
        <w:rPr>
          <w:spacing w:val="-3"/>
          <w:w w:val="80"/>
          <w:sz w:val="22"/>
        </w:rPr>
        <w:t> </w:t>
      </w:r>
      <w:r>
        <w:rPr>
          <w:w w:val="80"/>
          <w:sz w:val="22"/>
        </w:rPr>
        <w:t>individual</w:t>
      </w:r>
      <w:r>
        <w:rPr>
          <w:spacing w:val="-3"/>
          <w:w w:val="80"/>
          <w:sz w:val="22"/>
        </w:rPr>
        <w:t> </w:t>
      </w:r>
      <w:r>
        <w:rPr>
          <w:w w:val="80"/>
          <w:sz w:val="22"/>
        </w:rPr>
        <w:t>advisor</w:t>
      </w:r>
      <w:r>
        <w:rPr>
          <w:spacing w:val="-3"/>
          <w:w w:val="80"/>
          <w:sz w:val="22"/>
        </w:rPr>
        <w:t> </w:t>
      </w:r>
      <w:r>
        <w:rPr>
          <w:w w:val="80"/>
          <w:sz w:val="22"/>
        </w:rPr>
        <w:t>and</w:t>
      </w:r>
      <w:r>
        <w:rPr>
          <w:spacing w:val="-3"/>
          <w:w w:val="80"/>
          <w:sz w:val="22"/>
        </w:rPr>
        <w:t> </w:t>
      </w:r>
      <w:r>
        <w:rPr>
          <w:w w:val="80"/>
          <w:sz w:val="22"/>
        </w:rPr>
        <w:t>no </w:t>
      </w:r>
      <w:r>
        <w:rPr>
          <w:spacing w:val="-2"/>
          <w:w w:val="85"/>
          <w:sz w:val="22"/>
        </w:rPr>
        <w:t>assurance can be given that an advisor's advice will result in profitable trades for a participating customer or that a </w:t>
      </w:r>
      <w:r>
        <w:rPr>
          <w:spacing w:val="-2"/>
          <w:w w:val="90"/>
          <w:sz w:val="22"/>
        </w:rPr>
        <w:t>customer</w:t>
      </w:r>
      <w:r>
        <w:rPr>
          <w:spacing w:val="-21"/>
          <w:w w:val="90"/>
          <w:sz w:val="22"/>
        </w:rPr>
        <w:t> </w:t>
      </w:r>
      <w:r>
        <w:rPr>
          <w:spacing w:val="-2"/>
          <w:w w:val="90"/>
          <w:sz w:val="22"/>
        </w:rPr>
        <w:t>will</w:t>
      </w:r>
      <w:r>
        <w:rPr>
          <w:spacing w:val="-17"/>
          <w:w w:val="90"/>
          <w:sz w:val="22"/>
        </w:rPr>
        <w:t> </w:t>
      </w:r>
      <w:r>
        <w:rPr>
          <w:spacing w:val="-2"/>
          <w:w w:val="90"/>
          <w:sz w:val="22"/>
        </w:rPr>
        <w:t>not</w:t>
      </w:r>
      <w:r>
        <w:rPr>
          <w:spacing w:val="-21"/>
          <w:w w:val="90"/>
          <w:sz w:val="22"/>
        </w:rPr>
        <w:t> </w:t>
      </w:r>
      <w:r>
        <w:rPr>
          <w:spacing w:val="-2"/>
          <w:w w:val="90"/>
          <w:sz w:val="22"/>
        </w:rPr>
        <w:t>incur</w:t>
      </w:r>
      <w:r>
        <w:rPr>
          <w:spacing w:val="-22"/>
          <w:w w:val="90"/>
          <w:sz w:val="22"/>
        </w:rPr>
        <w:t> </w:t>
      </w:r>
      <w:r>
        <w:rPr>
          <w:spacing w:val="-2"/>
          <w:w w:val="90"/>
          <w:sz w:val="22"/>
        </w:rPr>
        <w:t>losses</w:t>
      </w:r>
      <w:r>
        <w:rPr>
          <w:spacing w:val="-24"/>
          <w:w w:val="90"/>
          <w:sz w:val="22"/>
        </w:rPr>
        <w:t> </w:t>
      </w:r>
      <w:r>
        <w:rPr>
          <w:spacing w:val="-2"/>
          <w:w w:val="90"/>
          <w:sz w:val="22"/>
        </w:rPr>
        <w:t>from</w:t>
      </w:r>
      <w:r>
        <w:rPr>
          <w:spacing w:val="-24"/>
          <w:w w:val="90"/>
          <w:sz w:val="22"/>
        </w:rPr>
        <w:t> </w:t>
      </w:r>
      <w:r>
        <w:rPr>
          <w:spacing w:val="-2"/>
          <w:w w:val="90"/>
          <w:sz w:val="22"/>
        </w:rPr>
        <w:t>such</w:t>
      </w:r>
      <w:r>
        <w:rPr>
          <w:spacing w:val="-25"/>
          <w:w w:val="90"/>
          <w:sz w:val="22"/>
        </w:rPr>
        <w:t> </w:t>
      </w:r>
      <w:r>
        <w:rPr>
          <w:spacing w:val="-2"/>
          <w:w w:val="90"/>
          <w:sz w:val="22"/>
        </w:rPr>
        <w:t>events.</w:t>
      </w:r>
    </w:p>
    <w:p>
      <w:pPr>
        <w:numPr>
          <w:ilvl w:val="1"/>
          <w:numId w:val="45"/>
        </w:numPr>
        <w:tabs>
          <w:tab w:pos="938" w:val="left" w:leader="none"/>
        </w:tabs>
        <w:spacing w:before="14"/>
        <w:ind w:left="938" w:right="0" w:hanging="739"/>
        <w:jc w:val="left"/>
        <w:rPr>
          <w:sz w:val="22"/>
        </w:rPr>
      </w:pPr>
      <w:bookmarkStart w:name="2.3 Risk of Option holders:" w:id="103"/>
      <w:bookmarkEnd w:id="103"/>
      <w:r>
        <w:rPr/>
      </w:r>
      <w:r>
        <w:rPr>
          <w:rFonts w:ascii="Arial"/>
          <w:b/>
          <w:w w:val="75"/>
          <w:sz w:val="22"/>
        </w:rPr>
        <w:t>Risk</w:t>
      </w:r>
      <w:r>
        <w:rPr>
          <w:rFonts w:ascii="Arial"/>
          <w:b/>
          <w:spacing w:val="-7"/>
          <w:sz w:val="22"/>
        </w:rPr>
        <w:t> </w:t>
      </w:r>
      <w:r>
        <w:rPr>
          <w:rFonts w:ascii="Arial"/>
          <w:b/>
          <w:w w:val="75"/>
          <w:sz w:val="22"/>
        </w:rPr>
        <w:t>of</w:t>
      </w:r>
      <w:r>
        <w:rPr>
          <w:rFonts w:ascii="Arial"/>
          <w:b/>
          <w:spacing w:val="-8"/>
          <w:sz w:val="22"/>
        </w:rPr>
        <w:t> </w:t>
      </w:r>
      <w:r>
        <w:rPr>
          <w:rFonts w:ascii="Arial"/>
          <w:b/>
          <w:w w:val="75"/>
          <w:sz w:val="22"/>
        </w:rPr>
        <w:t>Option</w:t>
      </w:r>
      <w:r>
        <w:rPr>
          <w:rFonts w:ascii="Arial"/>
          <w:b/>
          <w:spacing w:val="-7"/>
          <w:sz w:val="22"/>
        </w:rPr>
        <w:t> </w:t>
      </w:r>
      <w:r>
        <w:rPr>
          <w:rFonts w:ascii="Arial"/>
          <w:b/>
          <w:spacing w:val="-2"/>
          <w:w w:val="75"/>
          <w:sz w:val="22"/>
        </w:rPr>
        <w:t>holders:</w:t>
      </w:r>
    </w:p>
    <w:p>
      <w:pPr>
        <w:pStyle w:val="ListParagraph"/>
        <w:numPr>
          <w:ilvl w:val="0"/>
          <w:numId w:val="48"/>
        </w:numPr>
        <w:tabs>
          <w:tab w:pos="935" w:val="left" w:leader="none"/>
          <w:tab w:pos="938" w:val="left" w:leader="none"/>
        </w:tabs>
        <w:spacing w:line="242" w:lineRule="auto" w:before="39" w:after="0"/>
        <w:ind w:left="938" w:right="247" w:hanging="740"/>
        <w:jc w:val="both"/>
        <w:rPr>
          <w:sz w:val="22"/>
        </w:rPr>
      </w:pPr>
      <w:r>
        <w:rPr>
          <w:w w:val="80"/>
          <w:sz w:val="22"/>
        </w:rPr>
        <w:t>An option holder runs the risk of losing the entire amount</w:t>
      </w:r>
      <w:r>
        <w:rPr>
          <w:spacing w:val="-5"/>
          <w:sz w:val="22"/>
        </w:rPr>
        <w:t> </w:t>
      </w:r>
      <w:r>
        <w:rPr>
          <w:w w:val="80"/>
          <w:sz w:val="22"/>
        </w:rPr>
        <w:t>paid for the option in a relatively short</w:t>
      </w:r>
      <w:r>
        <w:rPr>
          <w:spacing w:val="-4"/>
          <w:sz w:val="22"/>
        </w:rPr>
        <w:t> </w:t>
      </w:r>
      <w:r>
        <w:rPr>
          <w:w w:val="80"/>
          <w:sz w:val="22"/>
        </w:rPr>
        <w:t>period of time. This risk </w:t>
      </w:r>
      <w:r>
        <w:rPr>
          <w:spacing w:val="-2"/>
          <w:w w:val="85"/>
          <w:sz w:val="22"/>
        </w:rPr>
        <w:t>reflects</w:t>
      </w:r>
      <w:r>
        <w:rPr>
          <w:spacing w:val="-3"/>
          <w:w w:val="85"/>
          <w:sz w:val="22"/>
        </w:rPr>
        <w:t> </w:t>
      </w:r>
      <w:r>
        <w:rPr>
          <w:spacing w:val="-2"/>
          <w:w w:val="85"/>
          <w:sz w:val="22"/>
        </w:rPr>
        <w:t>the nature</w:t>
      </w:r>
      <w:r>
        <w:rPr>
          <w:spacing w:val="-4"/>
          <w:sz w:val="22"/>
        </w:rPr>
        <w:t> </w:t>
      </w:r>
      <w:r>
        <w:rPr>
          <w:spacing w:val="-2"/>
          <w:w w:val="85"/>
          <w:sz w:val="22"/>
        </w:rPr>
        <w:t>of an option</w:t>
      </w:r>
      <w:r>
        <w:rPr>
          <w:spacing w:val="-3"/>
          <w:sz w:val="22"/>
        </w:rPr>
        <w:t> </w:t>
      </w:r>
      <w:r>
        <w:rPr>
          <w:spacing w:val="-2"/>
          <w:w w:val="85"/>
          <w:sz w:val="22"/>
        </w:rPr>
        <w:t>as a wasting</w:t>
      </w:r>
      <w:r>
        <w:rPr>
          <w:spacing w:val="-4"/>
          <w:sz w:val="22"/>
        </w:rPr>
        <w:t> </w:t>
      </w:r>
      <w:r>
        <w:rPr>
          <w:spacing w:val="-2"/>
          <w:w w:val="85"/>
          <w:sz w:val="22"/>
        </w:rPr>
        <w:t>asset which</w:t>
      </w:r>
      <w:r>
        <w:rPr>
          <w:spacing w:val="-4"/>
          <w:sz w:val="22"/>
        </w:rPr>
        <w:t> </w:t>
      </w:r>
      <w:r>
        <w:rPr>
          <w:spacing w:val="-2"/>
          <w:w w:val="85"/>
          <w:sz w:val="22"/>
        </w:rPr>
        <w:t>becomes</w:t>
      </w:r>
      <w:r>
        <w:rPr>
          <w:spacing w:val="-3"/>
          <w:sz w:val="22"/>
        </w:rPr>
        <w:t> </w:t>
      </w:r>
      <w:r>
        <w:rPr>
          <w:spacing w:val="-2"/>
          <w:w w:val="85"/>
          <w:sz w:val="22"/>
        </w:rPr>
        <w:t>worthless when it</w:t>
      </w:r>
      <w:r>
        <w:rPr>
          <w:spacing w:val="-5"/>
          <w:sz w:val="22"/>
        </w:rPr>
        <w:t> </w:t>
      </w:r>
      <w:r>
        <w:rPr>
          <w:spacing w:val="-2"/>
          <w:w w:val="85"/>
          <w:sz w:val="22"/>
        </w:rPr>
        <w:t>expires. An option</w:t>
      </w:r>
      <w:r>
        <w:rPr>
          <w:spacing w:val="-4"/>
          <w:sz w:val="22"/>
        </w:rPr>
        <w:t> </w:t>
      </w:r>
      <w:r>
        <w:rPr>
          <w:spacing w:val="-2"/>
          <w:w w:val="85"/>
          <w:sz w:val="22"/>
        </w:rPr>
        <w:t>holder who neither sells his option in the secondary market nor exercises it</w:t>
      </w:r>
      <w:r>
        <w:rPr>
          <w:spacing w:val="-4"/>
          <w:sz w:val="22"/>
        </w:rPr>
        <w:t> </w:t>
      </w:r>
      <w:r>
        <w:rPr>
          <w:spacing w:val="-2"/>
          <w:w w:val="85"/>
          <w:sz w:val="22"/>
        </w:rPr>
        <w:t>prior to its expiration will necessarily</w:t>
      </w:r>
      <w:r>
        <w:rPr>
          <w:spacing w:val="-4"/>
          <w:w w:val="85"/>
          <w:sz w:val="22"/>
        </w:rPr>
        <w:t> </w:t>
      </w:r>
      <w:r>
        <w:rPr>
          <w:spacing w:val="-2"/>
          <w:w w:val="85"/>
          <w:sz w:val="22"/>
        </w:rPr>
        <w:t>lose his</w:t>
      </w:r>
      <w:r>
        <w:rPr>
          <w:sz w:val="22"/>
        </w:rPr>
        <w:t> </w:t>
      </w:r>
      <w:r>
        <w:rPr>
          <w:spacing w:val="-2"/>
          <w:w w:val="85"/>
          <w:sz w:val="22"/>
        </w:rPr>
        <w:t>entire investment</w:t>
      </w:r>
      <w:r>
        <w:rPr>
          <w:spacing w:val="-7"/>
          <w:sz w:val="22"/>
        </w:rPr>
        <w:t> </w:t>
      </w:r>
      <w:r>
        <w:rPr>
          <w:spacing w:val="-2"/>
          <w:w w:val="85"/>
          <w:sz w:val="22"/>
        </w:rPr>
        <w:t>in</w:t>
      </w:r>
      <w:r>
        <w:rPr>
          <w:spacing w:val="-3"/>
          <w:w w:val="85"/>
          <w:sz w:val="22"/>
        </w:rPr>
        <w:t> </w:t>
      </w:r>
      <w:r>
        <w:rPr>
          <w:spacing w:val="-2"/>
          <w:w w:val="85"/>
          <w:sz w:val="22"/>
        </w:rPr>
        <w:t>the</w:t>
      </w:r>
      <w:r>
        <w:rPr>
          <w:spacing w:val="-3"/>
          <w:w w:val="85"/>
          <w:sz w:val="22"/>
        </w:rPr>
        <w:t> </w:t>
      </w:r>
      <w:r>
        <w:rPr>
          <w:spacing w:val="-2"/>
          <w:w w:val="85"/>
          <w:sz w:val="22"/>
        </w:rPr>
        <w:t>option. If</w:t>
      </w:r>
      <w:r>
        <w:rPr>
          <w:spacing w:val="-7"/>
          <w:sz w:val="22"/>
        </w:rPr>
        <w:t> </w:t>
      </w:r>
      <w:r>
        <w:rPr>
          <w:spacing w:val="-2"/>
          <w:w w:val="85"/>
          <w:sz w:val="22"/>
        </w:rPr>
        <w:t>the price</w:t>
      </w:r>
      <w:r>
        <w:rPr>
          <w:spacing w:val="-3"/>
          <w:w w:val="85"/>
          <w:sz w:val="22"/>
        </w:rPr>
        <w:t> </w:t>
      </w:r>
      <w:r>
        <w:rPr>
          <w:spacing w:val="-2"/>
          <w:w w:val="85"/>
          <w:sz w:val="22"/>
        </w:rPr>
        <w:t>of</w:t>
      </w:r>
      <w:r>
        <w:rPr>
          <w:spacing w:val="-7"/>
          <w:sz w:val="22"/>
        </w:rPr>
        <w:t> </w:t>
      </w:r>
      <w:r>
        <w:rPr>
          <w:spacing w:val="-2"/>
          <w:w w:val="85"/>
          <w:sz w:val="22"/>
        </w:rPr>
        <w:t>the underlying</w:t>
      </w:r>
      <w:r>
        <w:rPr>
          <w:spacing w:val="-3"/>
          <w:w w:val="85"/>
          <w:sz w:val="22"/>
        </w:rPr>
        <w:t> </w:t>
      </w:r>
      <w:r>
        <w:rPr>
          <w:spacing w:val="-2"/>
          <w:w w:val="85"/>
          <w:sz w:val="22"/>
        </w:rPr>
        <w:t>does not change</w:t>
      </w:r>
      <w:r>
        <w:rPr>
          <w:spacing w:val="-3"/>
          <w:w w:val="85"/>
          <w:sz w:val="22"/>
        </w:rPr>
        <w:t> </w:t>
      </w:r>
      <w:r>
        <w:rPr>
          <w:spacing w:val="-2"/>
          <w:w w:val="85"/>
          <w:sz w:val="22"/>
        </w:rPr>
        <w:t>in the anticipated</w:t>
      </w:r>
      <w:r>
        <w:rPr>
          <w:spacing w:val="-3"/>
          <w:w w:val="85"/>
          <w:sz w:val="22"/>
        </w:rPr>
        <w:t> </w:t>
      </w:r>
      <w:r>
        <w:rPr>
          <w:spacing w:val="-2"/>
          <w:w w:val="85"/>
          <w:sz w:val="22"/>
        </w:rPr>
        <w:t>direction</w:t>
      </w:r>
      <w:r>
        <w:rPr>
          <w:spacing w:val="-3"/>
          <w:w w:val="85"/>
          <w:sz w:val="22"/>
        </w:rPr>
        <w:t> </w:t>
      </w:r>
      <w:r>
        <w:rPr>
          <w:spacing w:val="-2"/>
          <w:w w:val="85"/>
          <w:sz w:val="22"/>
        </w:rPr>
        <w:t>before</w:t>
      </w:r>
      <w:r>
        <w:rPr>
          <w:spacing w:val="-3"/>
          <w:w w:val="85"/>
          <w:sz w:val="22"/>
        </w:rPr>
        <w:t> </w:t>
      </w:r>
      <w:r>
        <w:rPr>
          <w:spacing w:val="-2"/>
          <w:w w:val="85"/>
          <w:sz w:val="22"/>
        </w:rPr>
        <w:t>the option </w:t>
      </w:r>
      <w:r>
        <w:rPr>
          <w:w w:val="85"/>
          <w:sz w:val="22"/>
        </w:rPr>
        <w:t>expires, to an extent sufficient to cover the cost of the option, the investor may</w:t>
      </w:r>
      <w:r>
        <w:rPr>
          <w:spacing w:val="-2"/>
          <w:w w:val="85"/>
          <w:sz w:val="22"/>
        </w:rPr>
        <w:t> </w:t>
      </w:r>
      <w:r>
        <w:rPr>
          <w:w w:val="85"/>
          <w:sz w:val="22"/>
        </w:rPr>
        <w:t>lose all or a significant part of his </w:t>
      </w:r>
      <w:r>
        <w:rPr>
          <w:w w:val="95"/>
          <w:sz w:val="22"/>
        </w:rPr>
        <w:t>investment</w:t>
      </w:r>
      <w:r>
        <w:rPr>
          <w:spacing w:val="-17"/>
          <w:w w:val="95"/>
          <w:sz w:val="22"/>
        </w:rPr>
        <w:t> </w:t>
      </w:r>
      <w:r>
        <w:rPr>
          <w:w w:val="95"/>
          <w:sz w:val="22"/>
        </w:rPr>
        <w:t>in</w:t>
      </w:r>
      <w:r>
        <w:rPr>
          <w:spacing w:val="-14"/>
          <w:w w:val="95"/>
          <w:sz w:val="22"/>
        </w:rPr>
        <w:t> </w:t>
      </w:r>
      <w:r>
        <w:rPr>
          <w:w w:val="95"/>
          <w:sz w:val="22"/>
        </w:rPr>
        <w:t>the</w:t>
      </w:r>
      <w:r>
        <w:rPr>
          <w:spacing w:val="-14"/>
          <w:w w:val="95"/>
          <w:sz w:val="22"/>
        </w:rPr>
        <w:t> </w:t>
      </w:r>
      <w:r>
        <w:rPr>
          <w:w w:val="95"/>
          <w:sz w:val="22"/>
        </w:rPr>
        <w:t>option.</w:t>
      </w:r>
    </w:p>
    <w:p>
      <w:pPr>
        <w:pStyle w:val="ListParagraph"/>
        <w:numPr>
          <w:ilvl w:val="0"/>
          <w:numId w:val="48"/>
        </w:numPr>
        <w:tabs>
          <w:tab w:pos="935" w:val="left" w:leader="none"/>
          <w:tab w:pos="938" w:val="left" w:leader="none"/>
        </w:tabs>
        <w:spacing w:line="240" w:lineRule="auto" w:before="27" w:after="0"/>
        <w:ind w:left="938" w:right="260" w:hanging="740"/>
        <w:jc w:val="both"/>
        <w:rPr>
          <w:sz w:val="22"/>
        </w:rPr>
      </w:pPr>
      <w:r>
        <w:rPr>
          <w:w w:val="85"/>
          <w:sz w:val="22"/>
        </w:rPr>
        <w:t>The</w:t>
      </w:r>
      <w:r>
        <w:rPr>
          <w:spacing w:val="-6"/>
          <w:w w:val="85"/>
          <w:sz w:val="22"/>
        </w:rPr>
        <w:t> </w:t>
      </w:r>
      <w:r>
        <w:rPr>
          <w:w w:val="85"/>
          <w:sz w:val="22"/>
        </w:rPr>
        <w:t>Exchanges</w:t>
      </w:r>
      <w:r>
        <w:rPr>
          <w:spacing w:val="-6"/>
          <w:w w:val="85"/>
          <w:sz w:val="22"/>
        </w:rPr>
        <w:t> </w:t>
      </w:r>
      <w:r>
        <w:rPr>
          <w:w w:val="85"/>
          <w:sz w:val="22"/>
        </w:rPr>
        <w:t>may</w:t>
      </w:r>
      <w:r>
        <w:rPr>
          <w:spacing w:val="-6"/>
          <w:w w:val="85"/>
          <w:sz w:val="22"/>
        </w:rPr>
        <w:t> </w:t>
      </w:r>
      <w:r>
        <w:rPr>
          <w:w w:val="85"/>
          <w:sz w:val="22"/>
        </w:rPr>
        <w:t>impose</w:t>
      </w:r>
      <w:r>
        <w:rPr>
          <w:spacing w:val="-6"/>
          <w:w w:val="85"/>
          <w:sz w:val="22"/>
        </w:rPr>
        <w:t> </w:t>
      </w:r>
      <w:r>
        <w:rPr>
          <w:w w:val="85"/>
          <w:sz w:val="22"/>
        </w:rPr>
        <w:t>exercise</w:t>
      </w:r>
      <w:r>
        <w:rPr>
          <w:spacing w:val="-6"/>
          <w:w w:val="85"/>
          <w:sz w:val="22"/>
        </w:rPr>
        <w:t> </w:t>
      </w:r>
      <w:r>
        <w:rPr>
          <w:w w:val="85"/>
          <w:sz w:val="22"/>
        </w:rPr>
        <w:t>restrictions</w:t>
      </w:r>
      <w:r>
        <w:rPr>
          <w:spacing w:val="-6"/>
          <w:w w:val="85"/>
          <w:sz w:val="22"/>
        </w:rPr>
        <w:t> </w:t>
      </w:r>
      <w:r>
        <w:rPr>
          <w:w w:val="85"/>
          <w:sz w:val="22"/>
        </w:rPr>
        <w:t>and</w:t>
      </w:r>
      <w:r>
        <w:rPr>
          <w:spacing w:val="-5"/>
          <w:w w:val="85"/>
          <w:sz w:val="22"/>
        </w:rPr>
        <w:t> </w:t>
      </w:r>
      <w:r>
        <w:rPr>
          <w:w w:val="85"/>
          <w:sz w:val="22"/>
        </w:rPr>
        <w:t>have</w:t>
      </w:r>
      <w:r>
        <w:rPr>
          <w:spacing w:val="-6"/>
          <w:w w:val="85"/>
          <w:sz w:val="22"/>
        </w:rPr>
        <w:t> </w:t>
      </w:r>
      <w:r>
        <w:rPr>
          <w:w w:val="85"/>
          <w:sz w:val="22"/>
        </w:rPr>
        <w:t>absolute</w:t>
      </w:r>
      <w:r>
        <w:rPr>
          <w:spacing w:val="-4"/>
          <w:w w:val="85"/>
          <w:sz w:val="22"/>
        </w:rPr>
        <w:t> </w:t>
      </w:r>
      <w:r>
        <w:rPr>
          <w:w w:val="85"/>
          <w:sz w:val="22"/>
        </w:rPr>
        <w:t>authority</w:t>
      </w:r>
      <w:r>
        <w:rPr>
          <w:spacing w:val="-6"/>
          <w:w w:val="85"/>
          <w:sz w:val="22"/>
        </w:rPr>
        <w:t> </w:t>
      </w:r>
      <w:r>
        <w:rPr>
          <w:w w:val="85"/>
          <w:sz w:val="22"/>
        </w:rPr>
        <w:t>to</w:t>
      </w:r>
      <w:r>
        <w:rPr>
          <w:spacing w:val="-6"/>
          <w:w w:val="85"/>
          <w:sz w:val="22"/>
        </w:rPr>
        <w:t> </w:t>
      </w:r>
      <w:r>
        <w:rPr>
          <w:w w:val="85"/>
          <w:sz w:val="22"/>
        </w:rPr>
        <w:t>restrict</w:t>
      </w:r>
      <w:r>
        <w:rPr>
          <w:spacing w:val="-4"/>
          <w:w w:val="85"/>
          <w:sz w:val="22"/>
        </w:rPr>
        <w:t> </w:t>
      </w:r>
      <w:r>
        <w:rPr>
          <w:w w:val="85"/>
          <w:sz w:val="22"/>
        </w:rPr>
        <w:t>the</w:t>
      </w:r>
      <w:r>
        <w:rPr>
          <w:spacing w:val="-6"/>
          <w:w w:val="85"/>
          <w:sz w:val="22"/>
        </w:rPr>
        <w:t> </w:t>
      </w:r>
      <w:r>
        <w:rPr>
          <w:w w:val="85"/>
          <w:sz w:val="22"/>
        </w:rPr>
        <w:t>exercise</w:t>
      </w:r>
      <w:r>
        <w:rPr>
          <w:spacing w:val="-3"/>
          <w:w w:val="85"/>
          <w:sz w:val="22"/>
        </w:rPr>
        <w:t> </w:t>
      </w:r>
      <w:r>
        <w:rPr>
          <w:w w:val="85"/>
          <w:sz w:val="22"/>
        </w:rPr>
        <w:t>of</w:t>
      </w:r>
      <w:r>
        <w:rPr>
          <w:spacing w:val="-8"/>
          <w:sz w:val="22"/>
        </w:rPr>
        <w:t> </w:t>
      </w:r>
      <w:r>
        <w:rPr>
          <w:w w:val="85"/>
          <w:sz w:val="22"/>
        </w:rPr>
        <w:t>options</w:t>
      </w:r>
      <w:r>
        <w:rPr>
          <w:spacing w:val="-6"/>
          <w:w w:val="85"/>
          <w:sz w:val="22"/>
        </w:rPr>
        <w:t> </w:t>
      </w:r>
      <w:r>
        <w:rPr>
          <w:w w:val="85"/>
          <w:sz w:val="22"/>
        </w:rPr>
        <w:t>at </w:t>
      </w:r>
      <w:r>
        <w:rPr>
          <w:spacing w:val="-2"/>
          <w:w w:val="90"/>
          <w:sz w:val="22"/>
        </w:rPr>
        <w:t>certain</w:t>
      </w:r>
      <w:r>
        <w:rPr>
          <w:spacing w:val="-14"/>
          <w:w w:val="90"/>
          <w:sz w:val="22"/>
        </w:rPr>
        <w:t> </w:t>
      </w:r>
      <w:r>
        <w:rPr>
          <w:spacing w:val="-2"/>
          <w:w w:val="90"/>
          <w:sz w:val="22"/>
        </w:rPr>
        <w:t>times</w:t>
      </w:r>
      <w:r>
        <w:rPr>
          <w:spacing w:val="-13"/>
          <w:w w:val="90"/>
          <w:sz w:val="22"/>
        </w:rPr>
        <w:t> </w:t>
      </w:r>
      <w:r>
        <w:rPr>
          <w:spacing w:val="-2"/>
          <w:w w:val="90"/>
          <w:sz w:val="22"/>
        </w:rPr>
        <w:t>in</w:t>
      </w:r>
      <w:r>
        <w:rPr>
          <w:spacing w:val="-9"/>
          <w:w w:val="90"/>
          <w:sz w:val="22"/>
        </w:rPr>
        <w:t> </w:t>
      </w:r>
      <w:r>
        <w:rPr>
          <w:spacing w:val="-2"/>
          <w:w w:val="90"/>
          <w:sz w:val="22"/>
        </w:rPr>
        <w:t>specified</w:t>
      </w:r>
      <w:r>
        <w:rPr>
          <w:spacing w:val="-8"/>
          <w:w w:val="90"/>
          <w:sz w:val="22"/>
        </w:rPr>
        <w:t> </w:t>
      </w:r>
      <w:r>
        <w:rPr>
          <w:spacing w:val="-2"/>
          <w:w w:val="90"/>
          <w:sz w:val="22"/>
        </w:rPr>
        <w:t>circumstances.</w:t>
      </w:r>
    </w:p>
    <w:p>
      <w:pPr>
        <w:numPr>
          <w:ilvl w:val="1"/>
          <w:numId w:val="45"/>
        </w:numPr>
        <w:tabs>
          <w:tab w:pos="938" w:val="left" w:leader="none"/>
        </w:tabs>
        <w:spacing w:before="22"/>
        <w:ind w:left="938" w:right="0" w:hanging="739"/>
        <w:jc w:val="left"/>
        <w:rPr>
          <w:sz w:val="22"/>
        </w:rPr>
      </w:pPr>
      <w:bookmarkStart w:name="2.4 Risks of Option Writers:" w:id="104"/>
      <w:bookmarkEnd w:id="104"/>
      <w:r>
        <w:rPr/>
      </w:r>
      <w:r>
        <w:rPr>
          <w:rFonts w:ascii="Arial"/>
          <w:b/>
          <w:w w:val="75"/>
          <w:sz w:val="22"/>
        </w:rPr>
        <w:t>Risks</w:t>
      </w:r>
      <w:r>
        <w:rPr>
          <w:rFonts w:ascii="Arial"/>
          <w:b/>
          <w:spacing w:val="-4"/>
          <w:sz w:val="22"/>
        </w:rPr>
        <w:t> </w:t>
      </w:r>
      <w:r>
        <w:rPr>
          <w:rFonts w:ascii="Arial"/>
          <w:b/>
          <w:w w:val="75"/>
          <w:sz w:val="22"/>
        </w:rPr>
        <w:t>of</w:t>
      </w:r>
      <w:r>
        <w:rPr>
          <w:rFonts w:ascii="Arial"/>
          <w:b/>
          <w:spacing w:val="-6"/>
          <w:sz w:val="22"/>
        </w:rPr>
        <w:t> </w:t>
      </w:r>
      <w:r>
        <w:rPr>
          <w:rFonts w:ascii="Arial"/>
          <w:b/>
          <w:w w:val="75"/>
          <w:sz w:val="22"/>
        </w:rPr>
        <w:t>Option</w:t>
      </w:r>
      <w:r>
        <w:rPr>
          <w:rFonts w:ascii="Arial"/>
          <w:b/>
          <w:spacing w:val="-9"/>
          <w:sz w:val="22"/>
        </w:rPr>
        <w:t> </w:t>
      </w:r>
      <w:r>
        <w:rPr>
          <w:rFonts w:ascii="Arial"/>
          <w:b/>
          <w:spacing w:val="-2"/>
          <w:w w:val="75"/>
          <w:sz w:val="22"/>
        </w:rPr>
        <w:t>Writers:</w:t>
      </w:r>
    </w:p>
    <w:p>
      <w:pPr>
        <w:pStyle w:val="ListParagraph"/>
        <w:numPr>
          <w:ilvl w:val="0"/>
          <w:numId w:val="49"/>
        </w:numPr>
        <w:tabs>
          <w:tab w:pos="935" w:val="left" w:leader="none"/>
          <w:tab w:pos="938" w:val="left" w:leader="none"/>
        </w:tabs>
        <w:spacing w:line="240" w:lineRule="auto" w:before="39" w:after="0"/>
        <w:ind w:left="938" w:right="256" w:hanging="740"/>
        <w:jc w:val="both"/>
        <w:rPr>
          <w:sz w:val="22"/>
        </w:rPr>
      </w:pPr>
      <w:r>
        <w:rPr>
          <w:w w:val="85"/>
          <w:sz w:val="22"/>
        </w:rPr>
        <w:t>If the</w:t>
      </w:r>
      <w:r>
        <w:rPr>
          <w:spacing w:val="-3"/>
          <w:w w:val="85"/>
          <w:sz w:val="22"/>
        </w:rPr>
        <w:t> </w:t>
      </w:r>
      <w:r>
        <w:rPr>
          <w:w w:val="85"/>
          <w:sz w:val="22"/>
        </w:rPr>
        <w:t>price</w:t>
      </w:r>
      <w:r>
        <w:rPr>
          <w:spacing w:val="-4"/>
          <w:w w:val="85"/>
          <w:sz w:val="22"/>
        </w:rPr>
        <w:t> </w:t>
      </w:r>
      <w:r>
        <w:rPr>
          <w:w w:val="85"/>
          <w:sz w:val="22"/>
        </w:rPr>
        <w:t>movement of the underlying is</w:t>
      </w:r>
      <w:r>
        <w:rPr>
          <w:spacing w:val="-3"/>
          <w:w w:val="85"/>
          <w:sz w:val="22"/>
        </w:rPr>
        <w:t> </w:t>
      </w:r>
      <w:r>
        <w:rPr>
          <w:w w:val="85"/>
          <w:sz w:val="22"/>
        </w:rPr>
        <w:t>not in</w:t>
      </w:r>
      <w:r>
        <w:rPr>
          <w:spacing w:val="-4"/>
          <w:w w:val="85"/>
          <w:sz w:val="22"/>
        </w:rPr>
        <w:t> </w:t>
      </w:r>
      <w:r>
        <w:rPr>
          <w:w w:val="85"/>
          <w:sz w:val="22"/>
        </w:rPr>
        <w:t>the</w:t>
      </w:r>
      <w:r>
        <w:rPr>
          <w:spacing w:val="-3"/>
          <w:w w:val="85"/>
          <w:sz w:val="22"/>
        </w:rPr>
        <w:t> </w:t>
      </w:r>
      <w:r>
        <w:rPr>
          <w:w w:val="85"/>
          <w:sz w:val="22"/>
        </w:rPr>
        <w:t>anticipated</w:t>
      </w:r>
      <w:r>
        <w:rPr>
          <w:spacing w:val="-2"/>
          <w:w w:val="85"/>
          <w:sz w:val="22"/>
        </w:rPr>
        <w:t> </w:t>
      </w:r>
      <w:r>
        <w:rPr>
          <w:w w:val="85"/>
          <w:sz w:val="22"/>
        </w:rPr>
        <w:t>direction, the option</w:t>
      </w:r>
      <w:r>
        <w:rPr>
          <w:spacing w:val="-3"/>
          <w:w w:val="85"/>
          <w:sz w:val="22"/>
        </w:rPr>
        <w:t> </w:t>
      </w:r>
      <w:r>
        <w:rPr>
          <w:w w:val="85"/>
          <w:sz w:val="22"/>
        </w:rPr>
        <w:t>writer runs</w:t>
      </w:r>
      <w:r>
        <w:rPr>
          <w:spacing w:val="-2"/>
          <w:w w:val="85"/>
          <w:sz w:val="22"/>
        </w:rPr>
        <w:t> </w:t>
      </w:r>
      <w:r>
        <w:rPr>
          <w:w w:val="85"/>
          <w:sz w:val="22"/>
        </w:rPr>
        <w:t>the</w:t>
      </w:r>
      <w:r>
        <w:rPr>
          <w:spacing w:val="-3"/>
          <w:w w:val="85"/>
          <w:sz w:val="22"/>
        </w:rPr>
        <w:t> </w:t>
      </w:r>
      <w:r>
        <w:rPr>
          <w:w w:val="85"/>
          <w:sz w:val="22"/>
        </w:rPr>
        <w:t>risks</w:t>
      </w:r>
      <w:r>
        <w:rPr>
          <w:spacing w:val="-2"/>
          <w:w w:val="85"/>
          <w:sz w:val="22"/>
        </w:rPr>
        <w:t> </w:t>
      </w:r>
      <w:r>
        <w:rPr>
          <w:w w:val="85"/>
          <w:sz w:val="22"/>
        </w:rPr>
        <w:t>of losing </w:t>
      </w:r>
      <w:r>
        <w:rPr>
          <w:w w:val="95"/>
          <w:sz w:val="22"/>
        </w:rPr>
        <w:t>substantial</w:t>
      </w:r>
      <w:r>
        <w:rPr>
          <w:spacing w:val="-30"/>
          <w:w w:val="95"/>
          <w:sz w:val="22"/>
        </w:rPr>
        <w:t> </w:t>
      </w:r>
      <w:r>
        <w:rPr>
          <w:w w:val="95"/>
          <w:sz w:val="22"/>
        </w:rPr>
        <w:t>amount.</w:t>
      </w:r>
    </w:p>
    <w:p>
      <w:pPr>
        <w:pStyle w:val="ListParagraph"/>
        <w:numPr>
          <w:ilvl w:val="0"/>
          <w:numId w:val="49"/>
        </w:numPr>
        <w:tabs>
          <w:tab w:pos="935" w:val="left" w:leader="none"/>
          <w:tab w:pos="938" w:val="left" w:leader="none"/>
        </w:tabs>
        <w:spacing w:line="242" w:lineRule="auto" w:before="30" w:after="0"/>
        <w:ind w:left="938" w:right="259" w:hanging="740"/>
        <w:jc w:val="both"/>
        <w:rPr>
          <w:sz w:val="22"/>
        </w:rPr>
      </w:pPr>
      <w:r>
        <w:rPr>
          <w:w w:val="80"/>
          <w:sz w:val="22"/>
        </w:rPr>
        <w:t>The risk of being an option</w:t>
      </w:r>
      <w:r>
        <w:rPr>
          <w:spacing w:val="-1"/>
          <w:w w:val="80"/>
          <w:sz w:val="22"/>
        </w:rPr>
        <w:t> </w:t>
      </w:r>
      <w:r>
        <w:rPr>
          <w:w w:val="80"/>
          <w:sz w:val="22"/>
        </w:rPr>
        <w:t>writer may be reduced by the purchase of other options on the same underlying interest and </w:t>
      </w:r>
      <w:r>
        <w:rPr>
          <w:spacing w:val="-2"/>
          <w:w w:val="85"/>
          <w:sz w:val="22"/>
        </w:rPr>
        <w:t>thereby assuming a spread position or by acquiring</w:t>
      </w:r>
      <w:r>
        <w:rPr>
          <w:spacing w:val="-7"/>
          <w:sz w:val="22"/>
        </w:rPr>
        <w:t> </w:t>
      </w:r>
      <w:r>
        <w:rPr>
          <w:spacing w:val="-2"/>
          <w:w w:val="85"/>
          <w:sz w:val="22"/>
        </w:rPr>
        <w:t>other types of hedging positions in the options markets or other </w:t>
      </w:r>
      <w:r>
        <w:rPr>
          <w:w w:val="85"/>
          <w:sz w:val="22"/>
        </w:rPr>
        <w:t>markets. However, even</w:t>
      </w:r>
      <w:r>
        <w:rPr>
          <w:spacing w:val="-3"/>
          <w:w w:val="85"/>
          <w:sz w:val="22"/>
        </w:rPr>
        <w:t> </w:t>
      </w:r>
      <w:r>
        <w:rPr>
          <w:w w:val="85"/>
          <w:sz w:val="22"/>
        </w:rPr>
        <w:t>where the</w:t>
      </w:r>
      <w:r>
        <w:rPr>
          <w:spacing w:val="-3"/>
          <w:w w:val="85"/>
          <w:sz w:val="22"/>
        </w:rPr>
        <w:t> </w:t>
      </w:r>
      <w:r>
        <w:rPr>
          <w:w w:val="85"/>
          <w:sz w:val="22"/>
        </w:rPr>
        <w:t>writer has assumed a spread or other hedging position, the risks may still be </w:t>
      </w:r>
      <w:r>
        <w:rPr>
          <w:w w:val="80"/>
          <w:sz w:val="22"/>
        </w:rPr>
        <w:t>significant.</w:t>
      </w:r>
      <w:r>
        <w:rPr>
          <w:spacing w:val="-3"/>
          <w:w w:val="80"/>
          <w:sz w:val="22"/>
        </w:rPr>
        <w:t> </w:t>
      </w:r>
      <w:r>
        <w:rPr>
          <w:w w:val="80"/>
          <w:sz w:val="22"/>
        </w:rPr>
        <w:t>Aspread position is not necessarily less risky than a simple 'long' or 'short'</w:t>
      </w:r>
      <w:r>
        <w:rPr>
          <w:sz w:val="22"/>
        </w:rPr>
        <w:t> </w:t>
      </w:r>
      <w:r>
        <w:rPr>
          <w:w w:val="80"/>
          <w:sz w:val="22"/>
        </w:rPr>
        <w:t>position.</w:t>
      </w:r>
    </w:p>
    <w:p>
      <w:pPr>
        <w:pStyle w:val="ListParagraph"/>
        <w:numPr>
          <w:ilvl w:val="0"/>
          <w:numId w:val="49"/>
        </w:numPr>
        <w:tabs>
          <w:tab w:pos="935" w:val="left" w:leader="none"/>
          <w:tab w:pos="938" w:val="left" w:leader="none"/>
        </w:tabs>
        <w:spacing w:line="242" w:lineRule="auto" w:before="27" w:after="0"/>
        <w:ind w:left="938" w:right="258" w:hanging="740"/>
        <w:jc w:val="both"/>
        <w:rPr>
          <w:sz w:val="22"/>
        </w:rPr>
      </w:pPr>
      <w:r>
        <w:rPr>
          <w:w w:val="80"/>
          <w:sz w:val="22"/>
        </w:rPr>
        <w:t>Transactions that involve</w:t>
      </w:r>
      <w:r>
        <w:rPr>
          <w:spacing w:val="-1"/>
          <w:w w:val="80"/>
          <w:sz w:val="22"/>
        </w:rPr>
        <w:t> </w:t>
      </w:r>
      <w:r>
        <w:rPr>
          <w:w w:val="80"/>
          <w:sz w:val="22"/>
        </w:rPr>
        <w:t>buying</w:t>
      </w:r>
      <w:r>
        <w:rPr>
          <w:spacing w:val="-1"/>
          <w:w w:val="80"/>
          <w:sz w:val="22"/>
        </w:rPr>
        <w:t> </w:t>
      </w:r>
      <w:r>
        <w:rPr>
          <w:w w:val="80"/>
          <w:sz w:val="22"/>
        </w:rPr>
        <w:t>and writing multiple</w:t>
      </w:r>
      <w:r>
        <w:rPr>
          <w:spacing w:val="-1"/>
          <w:w w:val="80"/>
          <w:sz w:val="22"/>
        </w:rPr>
        <w:t> </w:t>
      </w:r>
      <w:r>
        <w:rPr>
          <w:w w:val="80"/>
          <w:sz w:val="22"/>
        </w:rPr>
        <w:t>options in combination, or buying</w:t>
      </w:r>
      <w:r>
        <w:rPr>
          <w:spacing w:val="-1"/>
          <w:w w:val="80"/>
          <w:sz w:val="22"/>
        </w:rPr>
        <w:t> </w:t>
      </w:r>
      <w:r>
        <w:rPr>
          <w:w w:val="80"/>
          <w:sz w:val="22"/>
        </w:rPr>
        <w:t>or writing</w:t>
      </w:r>
      <w:r>
        <w:rPr>
          <w:spacing w:val="-6"/>
          <w:sz w:val="22"/>
        </w:rPr>
        <w:t> </w:t>
      </w:r>
      <w:r>
        <w:rPr>
          <w:w w:val="80"/>
          <w:sz w:val="22"/>
        </w:rPr>
        <w:t>options in</w:t>
      </w:r>
      <w:r>
        <w:rPr>
          <w:spacing w:val="-1"/>
          <w:w w:val="80"/>
          <w:sz w:val="22"/>
        </w:rPr>
        <w:t> </w:t>
      </w:r>
      <w:r>
        <w:rPr>
          <w:w w:val="80"/>
          <w:sz w:val="22"/>
        </w:rPr>
        <w:t>combination with</w:t>
      </w:r>
      <w:r>
        <w:rPr>
          <w:spacing w:val="-3"/>
          <w:w w:val="80"/>
          <w:sz w:val="22"/>
        </w:rPr>
        <w:t> </w:t>
      </w:r>
      <w:r>
        <w:rPr>
          <w:w w:val="80"/>
          <w:sz w:val="22"/>
        </w:rPr>
        <w:t>buying</w:t>
      </w:r>
      <w:r>
        <w:rPr>
          <w:spacing w:val="-3"/>
          <w:w w:val="80"/>
          <w:sz w:val="22"/>
        </w:rPr>
        <w:t> </w:t>
      </w:r>
      <w:r>
        <w:rPr>
          <w:w w:val="80"/>
          <w:sz w:val="22"/>
        </w:rPr>
        <w:t>or</w:t>
      </w:r>
      <w:r>
        <w:rPr>
          <w:spacing w:val="-3"/>
          <w:w w:val="80"/>
          <w:sz w:val="22"/>
        </w:rPr>
        <w:t> </w:t>
      </w:r>
      <w:r>
        <w:rPr>
          <w:w w:val="80"/>
          <w:sz w:val="22"/>
        </w:rPr>
        <w:t>selling</w:t>
      </w:r>
      <w:r>
        <w:rPr>
          <w:spacing w:val="-3"/>
          <w:w w:val="80"/>
          <w:sz w:val="22"/>
        </w:rPr>
        <w:t> </w:t>
      </w:r>
      <w:r>
        <w:rPr>
          <w:w w:val="80"/>
          <w:sz w:val="22"/>
        </w:rPr>
        <w:t>short</w:t>
      </w:r>
      <w:r>
        <w:rPr>
          <w:spacing w:val="-3"/>
          <w:w w:val="80"/>
          <w:sz w:val="22"/>
        </w:rPr>
        <w:t> </w:t>
      </w:r>
      <w:r>
        <w:rPr>
          <w:w w:val="80"/>
          <w:sz w:val="22"/>
        </w:rPr>
        <w:t>the</w:t>
      </w:r>
      <w:r>
        <w:rPr>
          <w:spacing w:val="-3"/>
          <w:w w:val="80"/>
          <w:sz w:val="22"/>
        </w:rPr>
        <w:t> </w:t>
      </w:r>
      <w:r>
        <w:rPr>
          <w:w w:val="80"/>
          <w:sz w:val="22"/>
        </w:rPr>
        <w:t>underlying</w:t>
      </w:r>
      <w:r>
        <w:rPr>
          <w:spacing w:val="-3"/>
          <w:w w:val="80"/>
          <w:sz w:val="22"/>
        </w:rPr>
        <w:t> </w:t>
      </w:r>
      <w:r>
        <w:rPr>
          <w:w w:val="80"/>
          <w:sz w:val="22"/>
        </w:rPr>
        <w:t>interests,</w:t>
      </w:r>
      <w:r>
        <w:rPr>
          <w:spacing w:val="-3"/>
          <w:w w:val="80"/>
          <w:sz w:val="22"/>
        </w:rPr>
        <w:t> </w:t>
      </w:r>
      <w:r>
        <w:rPr>
          <w:w w:val="80"/>
          <w:sz w:val="22"/>
        </w:rPr>
        <w:t>present</w:t>
      </w:r>
      <w:r>
        <w:rPr>
          <w:spacing w:val="-3"/>
          <w:w w:val="80"/>
          <w:sz w:val="22"/>
        </w:rPr>
        <w:t> </w:t>
      </w:r>
      <w:r>
        <w:rPr>
          <w:w w:val="80"/>
          <w:sz w:val="22"/>
        </w:rPr>
        <w:t>additional</w:t>
      </w:r>
      <w:r>
        <w:rPr>
          <w:spacing w:val="-3"/>
          <w:w w:val="80"/>
          <w:sz w:val="22"/>
        </w:rPr>
        <w:t> </w:t>
      </w:r>
      <w:r>
        <w:rPr>
          <w:w w:val="80"/>
          <w:sz w:val="22"/>
        </w:rPr>
        <w:t>risks</w:t>
      </w:r>
      <w:r>
        <w:rPr>
          <w:spacing w:val="-3"/>
          <w:w w:val="80"/>
          <w:sz w:val="22"/>
        </w:rPr>
        <w:t> </w:t>
      </w:r>
      <w:r>
        <w:rPr>
          <w:w w:val="80"/>
          <w:sz w:val="22"/>
        </w:rPr>
        <w:t>to</w:t>
      </w:r>
      <w:r>
        <w:rPr>
          <w:spacing w:val="-3"/>
          <w:w w:val="80"/>
          <w:sz w:val="22"/>
        </w:rPr>
        <w:t> </w:t>
      </w:r>
      <w:r>
        <w:rPr>
          <w:w w:val="80"/>
          <w:sz w:val="22"/>
        </w:rPr>
        <w:t>investors.</w:t>
      </w:r>
      <w:r>
        <w:rPr>
          <w:spacing w:val="-2"/>
          <w:w w:val="80"/>
          <w:sz w:val="22"/>
        </w:rPr>
        <w:t> </w:t>
      </w:r>
      <w:r>
        <w:rPr>
          <w:w w:val="80"/>
          <w:sz w:val="22"/>
        </w:rPr>
        <w:t>Combination</w:t>
      </w:r>
      <w:r>
        <w:rPr>
          <w:spacing w:val="-3"/>
          <w:w w:val="80"/>
          <w:sz w:val="22"/>
        </w:rPr>
        <w:t> </w:t>
      </w:r>
      <w:r>
        <w:rPr>
          <w:w w:val="80"/>
          <w:sz w:val="22"/>
        </w:rPr>
        <w:t>transactions,</w:t>
      </w:r>
      <w:r>
        <w:rPr>
          <w:spacing w:val="-3"/>
          <w:w w:val="80"/>
          <w:sz w:val="22"/>
        </w:rPr>
        <w:t> </w:t>
      </w:r>
      <w:r>
        <w:rPr>
          <w:w w:val="80"/>
          <w:sz w:val="22"/>
        </w:rPr>
        <w:t>such as</w:t>
      </w:r>
      <w:r>
        <w:rPr>
          <w:spacing w:val="-3"/>
          <w:w w:val="80"/>
          <w:sz w:val="22"/>
        </w:rPr>
        <w:t> </w:t>
      </w:r>
      <w:r>
        <w:rPr>
          <w:w w:val="80"/>
          <w:sz w:val="22"/>
        </w:rPr>
        <w:t>option</w:t>
      </w:r>
      <w:r>
        <w:rPr>
          <w:spacing w:val="-3"/>
          <w:w w:val="80"/>
          <w:sz w:val="22"/>
        </w:rPr>
        <w:t> </w:t>
      </w:r>
      <w:r>
        <w:rPr>
          <w:w w:val="80"/>
          <w:sz w:val="22"/>
        </w:rPr>
        <w:t>spreads,</w:t>
      </w:r>
      <w:r>
        <w:rPr>
          <w:spacing w:val="-3"/>
          <w:w w:val="80"/>
          <w:sz w:val="22"/>
        </w:rPr>
        <w:t> </w:t>
      </w:r>
      <w:r>
        <w:rPr>
          <w:w w:val="80"/>
          <w:sz w:val="22"/>
        </w:rPr>
        <w:t>are</w:t>
      </w:r>
      <w:r>
        <w:rPr>
          <w:spacing w:val="-3"/>
          <w:w w:val="80"/>
          <w:sz w:val="22"/>
        </w:rPr>
        <w:t> </w:t>
      </w:r>
      <w:r>
        <w:rPr>
          <w:w w:val="80"/>
          <w:sz w:val="22"/>
        </w:rPr>
        <w:t>more</w:t>
      </w:r>
      <w:r>
        <w:rPr>
          <w:spacing w:val="-3"/>
          <w:w w:val="80"/>
          <w:sz w:val="22"/>
        </w:rPr>
        <w:t> </w:t>
      </w:r>
      <w:r>
        <w:rPr>
          <w:w w:val="80"/>
          <w:sz w:val="22"/>
        </w:rPr>
        <w:t>complex</w:t>
      </w:r>
      <w:r>
        <w:rPr>
          <w:spacing w:val="-3"/>
          <w:w w:val="80"/>
          <w:sz w:val="22"/>
        </w:rPr>
        <w:t> </w:t>
      </w:r>
      <w:r>
        <w:rPr>
          <w:w w:val="80"/>
          <w:sz w:val="22"/>
        </w:rPr>
        <w:t>than</w:t>
      </w:r>
      <w:r>
        <w:rPr>
          <w:spacing w:val="-3"/>
          <w:w w:val="80"/>
          <w:sz w:val="22"/>
        </w:rPr>
        <w:t> </w:t>
      </w:r>
      <w:r>
        <w:rPr>
          <w:w w:val="80"/>
          <w:sz w:val="22"/>
        </w:rPr>
        <w:t>buying</w:t>
      </w:r>
      <w:r>
        <w:rPr>
          <w:spacing w:val="-3"/>
          <w:w w:val="80"/>
          <w:sz w:val="22"/>
        </w:rPr>
        <w:t> </w:t>
      </w:r>
      <w:r>
        <w:rPr>
          <w:w w:val="80"/>
          <w:sz w:val="22"/>
        </w:rPr>
        <w:t>or</w:t>
      </w:r>
      <w:r>
        <w:rPr>
          <w:spacing w:val="-3"/>
          <w:w w:val="80"/>
          <w:sz w:val="22"/>
        </w:rPr>
        <w:t> </w:t>
      </w:r>
      <w:r>
        <w:rPr>
          <w:w w:val="80"/>
          <w:sz w:val="22"/>
        </w:rPr>
        <w:t>writing</w:t>
      </w:r>
      <w:r>
        <w:rPr>
          <w:spacing w:val="-3"/>
          <w:w w:val="80"/>
          <w:sz w:val="22"/>
        </w:rPr>
        <w:t> </w:t>
      </w:r>
      <w:r>
        <w:rPr>
          <w:w w:val="80"/>
          <w:sz w:val="22"/>
        </w:rPr>
        <w:t>a</w:t>
      </w:r>
      <w:r>
        <w:rPr>
          <w:spacing w:val="-3"/>
          <w:w w:val="80"/>
          <w:sz w:val="22"/>
        </w:rPr>
        <w:t> </w:t>
      </w:r>
      <w:r>
        <w:rPr>
          <w:w w:val="80"/>
          <w:sz w:val="22"/>
        </w:rPr>
        <w:t>single</w:t>
      </w:r>
      <w:r>
        <w:rPr>
          <w:spacing w:val="-3"/>
          <w:w w:val="80"/>
          <w:sz w:val="22"/>
        </w:rPr>
        <w:t> </w:t>
      </w:r>
      <w:r>
        <w:rPr>
          <w:w w:val="80"/>
          <w:sz w:val="22"/>
        </w:rPr>
        <w:t>option.</w:t>
      </w:r>
      <w:r>
        <w:rPr>
          <w:spacing w:val="-2"/>
          <w:w w:val="80"/>
          <w:sz w:val="22"/>
        </w:rPr>
        <w:t> </w:t>
      </w:r>
      <w:r>
        <w:rPr>
          <w:w w:val="80"/>
          <w:sz w:val="22"/>
        </w:rPr>
        <w:t>And</w:t>
      </w:r>
      <w:r>
        <w:rPr>
          <w:spacing w:val="-3"/>
          <w:w w:val="80"/>
          <w:sz w:val="22"/>
        </w:rPr>
        <w:t> </w:t>
      </w:r>
      <w:r>
        <w:rPr>
          <w:w w:val="80"/>
          <w:sz w:val="22"/>
        </w:rPr>
        <w:t>it</w:t>
      </w:r>
      <w:r>
        <w:rPr>
          <w:spacing w:val="-2"/>
          <w:w w:val="80"/>
          <w:sz w:val="22"/>
        </w:rPr>
        <w:t> </w:t>
      </w:r>
      <w:r>
        <w:rPr>
          <w:w w:val="80"/>
          <w:sz w:val="22"/>
        </w:rPr>
        <w:t>should</w:t>
      </w:r>
      <w:r>
        <w:rPr>
          <w:spacing w:val="-3"/>
          <w:w w:val="80"/>
          <w:sz w:val="22"/>
        </w:rPr>
        <w:t> </w:t>
      </w:r>
      <w:r>
        <w:rPr>
          <w:w w:val="80"/>
          <w:sz w:val="22"/>
        </w:rPr>
        <w:t>be</w:t>
      </w:r>
      <w:r>
        <w:rPr>
          <w:spacing w:val="-3"/>
          <w:w w:val="80"/>
          <w:sz w:val="22"/>
        </w:rPr>
        <w:t> </w:t>
      </w:r>
      <w:r>
        <w:rPr>
          <w:w w:val="80"/>
          <w:sz w:val="22"/>
        </w:rPr>
        <w:t>further</w:t>
      </w:r>
      <w:r>
        <w:rPr>
          <w:spacing w:val="-2"/>
          <w:w w:val="80"/>
          <w:sz w:val="22"/>
        </w:rPr>
        <w:t> </w:t>
      </w:r>
      <w:r>
        <w:rPr>
          <w:w w:val="80"/>
          <w:sz w:val="22"/>
        </w:rPr>
        <w:t>noted</w:t>
      </w:r>
      <w:r>
        <w:rPr>
          <w:spacing w:val="-3"/>
          <w:w w:val="80"/>
          <w:sz w:val="22"/>
        </w:rPr>
        <w:t> </w:t>
      </w:r>
      <w:r>
        <w:rPr>
          <w:w w:val="80"/>
          <w:sz w:val="22"/>
        </w:rPr>
        <w:t>that,</w:t>
      </w:r>
      <w:r>
        <w:rPr>
          <w:spacing w:val="-1"/>
          <w:w w:val="80"/>
          <w:sz w:val="22"/>
        </w:rPr>
        <w:t> </w:t>
      </w:r>
      <w:r>
        <w:rPr>
          <w:w w:val="80"/>
          <w:sz w:val="22"/>
        </w:rPr>
        <w:t>as</w:t>
      </w:r>
      <w:r>
        <w:rPr>
          <w:spacing w:val="-3"/>
          <w:w w:val="80"/>
          <w:sz w:val="22"/>
        </w:rPr>
        <w:t> </w:t>
      </w:r>
      <w:r>
        <w:rPr>
          <w:w w:val="80"/>
          <w:sz w:val="22"/>
        </w:rPr>
        <w:t>in</w:t>
      </w:r>
      <w:r>
        <w:rPr>
          <w:spacing w:val="-3"/>
          <w:w w:val="80"/>
          <w:sz w:val="22"/>
        </w:rPr>
        <w:t> </w:t>
      </w:r>
      <w:r>
        <w:rPr>
          <w:w w:val="80"/>
          <w:sz w:val="22"/>
        </w:rPr>
        <w:t>any area</w:t>
      </w:r>
      <w:r>
        <w:rPr>
          <w:spacing w:val="-3"/>
          <w:w w:val="80"/>
          <w:sz w:val="22"/>
        </w:rPr>
        <w:t> </w:t>
      </w:r>
      <w:r>
        <w:rPr>
          <w:w w:val="80"/>
          <w:sz w:val="22"/>
        </w:rPr>
        <w:t>of</w:t>
      </w:r>
      <w:r>
        <w:rPr>
          <w:spacing w:val="-2"/>
          <w:w w:val="80"/>
          <w:sz w:val="22"/>
        </w:rPr>
        <w:t> </w:t>
      </w:r>
      <w:r>
        <w:rPr>
          <w:w w:val="80"/>
          <w:sz w:val="22"/>
        </w:rPr>
        <w:t>investing, a</w:t>
      </w:r>
      <w:r>
        <w:rPr>
          <w:spacing w:val="-2"/>
          <w:w w:val="80"/>
          <w:sz w:val="22"/>
        </w:rPr>
        <w:t> </w:t>
      </w:r>
      <w:r>
        <w:rPr>
          <w:w w:val="80"/>
          <w:sz w:val="22"/>
        </w:rPr>
        <w:t>complexity</w:t>
      </w:r>
      <w:r>
        <w:rPr>
          <w:spacing w:val="-1"/>
          <w:w w:val="80"/>
          <w:sz w:val="22"/>
        </w:rPr>
        <w:t> </w:t>
      </w:r>
      <w:r>
        <w:rPr>
          <w:w w:val="80"/>
          <w:sz w:val="22"/>
        </w:rPr>
        <w:t>not</w:t>
      </w:r>
      <w:r>
        <w:rPr>
          <w:spacing w:val="-1"/>
          <w:w w:val="80"/>
          <w:sz w:val="22"/>
        </w:rPr>
        <w:t> </w:t>
      </w:r>
      <w:r>
        <w:rPr>
          <w:w w:val="80"/>
          <w:sz w:val="22"/>
        </w:rPr>
        <w:t>well</w:t>
      </w:r>
      <w:r>
        <w:rPr>
          <w:spacing w:val="-3"/>
          <w:w w:val="80"/>
          <w:sz w:val="22"/>
        </w:rPr>
        <w:t> </w:t>
      </w:r>
      <w:r>
        <w:rPr>
          <w:w w:val="80"/>
          <w:sz w:val="22"/>
        </w:rPr>
        <w:t>understood</w:t>
      </w:r>
      <w:r>
        <w:rPr>
          <w:spacing w:val="-1"/>
          <w:w w:val="80"/>
          <w:sz w:val="22"/>
        </w:rPr>
        <w:t> </w:t>
      </w:r>
      <w:r>
        <w:rPr>
          <w:w w:val="80"/>
          <w:sz w:val="22"/>
        </w:rPr>
        <w:t>is,</w:t>
      </w:r>
      <w:r>
        <w:rPr>
          <w:spacing w:val="-1"/>
          <w:w w:val="80"/>
          <w:sz w:val="22"/>
        </w:rPr>
        <w:t> </w:t>
      </w:r>
      <w:r>
        <w:rPr>
          <w:w w:val="80"/>
          <w:sz w:val="22"/>
        </w:rPr>
        <w:t>in</w:t>
      </w:r>
      <w:r>
        <w:rPr>
          <w:spacing w:val="-2"/>
          <w:w w:val="80"/>
          <w:sz w:val="22"/>
        </w:rPr>
        <w:t> </w:t>
      </w:r>
      <w:r>
        <w:rPr>
          <w:w w:val="80"/>
          <w:sz w:val="22"/>
        </w:rPr>
        <w:t>itself,</w:t>
      </w:r>
      <w:r>
        <w:rPr>
          <w:spacing w:val="-1"/>
          <w:w w:val="80"/>
          <w:sz w:val="22"/>
        </w:rPr>
        <w:t> </w:t>
      </w:r>
      <w:r>
        <w:rPr>
          <w:w w:val="80"/>
          <w:sz w:val="22"/>
        </w:rPr>
        <w:t>a</w:t>
      </w:r>
      <w:r>
        <w:rPr>
          <w:spacing w:val="-2"/>
          <w:w w:val="80"/>
          <w:sz w:val="22"/>
        </w:rPr>
        <w:t> </w:t>
      </w:r>
      <w:r>
        <w:rPr>
          <w:w w:val="80"/>
          <w:sz w:val="22"/>
        </w:rPr>
        <w:t>risk</w:t>
      </w:r>
      <w:r>
        <w:rPr>
          <w:spacing w:val="-2"/>
          <w:w w:val="80"/>
          <w:sz w:val="22"/>
        </w:rPr>
        <w:t> </w:t>
      </w:r>
      <w:r>
        <w:rPr>
          <w:w w:val="80"/>
          <w:sz w:val="22"/>
        </w:rPr>
        <w:t>factor.</w:t>
      </w:r>
      <w:r>
        <w:rPr>
          <w:spacing w:val="-1"/>
          <w:w w:val="80"/>
          <w:sz w:val="22"/>
        </w:rPr>
        <w:t> </w:t>
      </w:r>
      <w:r>
        <w:rPr>
          <w:w w:val="80"/>
          <w:sz w:val="22"/>
        </w:rPr>
        <w:t>While</w:t>
      </w:r>
      <w:r>
        <w:rPr>
          <w:spacing w:val="-2"/>
          <w:w w:val="80"/>
          <w:sz w:val="22"/>
        </w:rPr>
        <w:t> </w:t>
      </w:r>
      <w:r>
        <w:rPr>
          <w:w w:val="80"/>
          <w:sz w:val="22"/>
        </w:rPr>
        <w:t>this</w:t>
      </w:r>
      <w:r>
        <w:rPr>
          <w:spacing w:val="-2"/>
          <w:w w:val="80"/>
          <w:sz w:val="22"/>
        </w:rPr>
        <w:t> </w:t>
      </w:r>
      <w:r>
        <w:rPr>
          <w:w w:val="80"/>
          <w:sz w:val="22"/>
        </w:rPr>
        <w:t>is</w:t>
      </w:r>
      <w:r>
        <w:rPr>
          <w:spacing w:val="-2"/>
          <w:w w:val="80"/>
          <w:sz w:val="22"/>
        </w:rPr>
        <w:t> </w:t>
      </w:r>
      <w:r>
        <w:rPr>
          <w:w w:val="80"/>
          <w:sz w:val="22"/>
        </w:rPr>
        <w:t>not</w:t>
      </w:r>
      <w:r>
        <w:rPr>
          <w:spacing w:val="-1"/>
          <w:w w:val="80"/>
          <w:sz w:val="22"/>
        </w:rPr>
        <w:t> </w:t>
      </w:r>
      <w:r>
        <w:rPr>
          <w:w w:val="80"/>
          <w:sz w:val="22"/>
        </w:rPr>
        <w:t>to</w:t>
      </w:r>
      <w:r>
        <w:rPr>
          <w:spacing w:val="-2"/>
          <w:w w:val="80"/>
          <w:sz w:val="22"/>
        </w:rPr>
        <w:t> </w:t>
      </w:r>
      <w:r>
        <w:rPr>
          <w:w w:val="80"/>
          <w:sz w:val="22"/>
        </w:rPr>
        <w:t>suggest</w:t>
      </w:r>
      <w:r>
        <w:rPr>
          <w:spacing w:val="-1"/>
          <w:w w:val="80"/>
          <w:sz w:val="22"/>
        </w:rPr>
        <w:t> </w:t>
      </w:r>
      <w:r>
        <w:rPr>
          <w:w w:val="80"/>
          <w:sz w:val="22"/>
        </w:rPr>
        <w:t>that</w:t>
      </w:r>
      <w:r>
        <w:rPr>
          <w:spacing w:val="-1"/>
          <w:w w:val="80"/>
          <w:sz w:val="22"/>
        </w:rPr>
        <w:t> </w:t>
      </w:r>
      <w:r>
        <w:rPr>
          <w:w w:val="80"/>
          <w:sz w:val="22"/>
        </w:rPr>
        <w:t>combination </w:t>
      </w:r>
      <w:r>
        <w:rPr>
          <w:w w:val="85"/>
          <w:sz w:val="22"/>
        </w:rPr>
        <w:t>strategies should not be considered, it is advisable, as</w:t>
      </w:r>
      <w:r>
        <w:rPr>
          <w:spacing w:val="-2"/>
          <w:w w:val="85"/>
          <w:sz w:val="22"/>
        </w:rPr>
        <w:t> </w:t>
      </w:r>
      <w:r>
        <w:rPr>
          <w:w w:val="85"/>
          <w:sz w:val="22"/>
        </w:rPr>
        <w:t>is the</w:t>
      </w:r>
      <w:r>
        <w:rPr>
          <w:spacing w:val="-3"/>
          <w:w w:val="85"/>
          <w:sz w:val="22"/>
        </w:rPr>
        <w:t> </w:t>
      </w:r>
      <w:r>
        <w:rPr>
          <w:w w:val="85"/>
          <w:sz w:val="22"/>
        </w:rPr>
        <w:t>case with all investments</w:t>
      </w:r>
      <w:r>
        <w:rPr>
          <w:spacing w:val="-2"/>
          <w:w w:val="85"/>
          <w:sz w:val="22"/>
        </w:rPr>
        <w:t> </w:t>
      </w:r>
      <w:r>
        <w:rPr>
          <w:w w:val="85"/>
          <w:sz w:val="22"/>
        </w:rPr>
        <w:t>in options, to consult with someone who is experienced and knowledgeable with respect to the risks and potential rewards of combination transactions</w:t>
      </w:r>
      <w:r>
        <w:rPr>
          <w:spacing w:val="-4"/>
          <w:w w:val="85"/>
          <w:sz w:val="22"/>
        </w:rPr>
        <w:t> </w:t>
      </w:r>
      <w:r>
        <w:rPr>
          <w:w w:val="85"/>
          <w:sz w:val="22"/>
        </w:rPr>
        <w:t>under various market circumstances.</w:t>
      </w:r>
    </w:p>
    <w:p>
      <w:pPr>
        <w:numPr>
          <w:ilvl w:val="0"/>
          <w:numId w:val="45"/>
        </w:numPr>
        <w:tabs>
          <w:tab w:pos="938" w:val="left" w:leader="none"/>
        </w:tabs>
        <w:spacing w:before="17"/>
        <w:ind w:left="938" w:right="0" w:hanging="739"/>
        <w:jc w:val="left"/>
        <w:rPr>
          <w:rFonts w:ascii="Arial"/>
          <w:b/>
          <w:sz w:val="22"/>
        </w:rPr>
      </w:pPr>
      <w:bookmarkStart w:name="3. TRADING THROUGH WIRELESS TECHNOLOGY/ " w:id="105"/>
      <w:bookmarkEnd w:id="105"/>
      <w:r>
        <w:rPr/>
      </w:r>
      <w:r>
        <w:rPr>
          <w:rFonts w:ascii="Arial"/>
          <w:b/>
          <w:w w:val="75"/>
          <w:sz w:val="22"/>
        </w:rPr>
        <w:t>TRADING</w:t>
      </w:r>
      <w:r>
        <w:rPr>
          <w:rFonts w:ascii="Arial"/>
          <w:b/>
          <w:spacing w:val="28"/>
          <w:sz w:val="22"/>
        </w:rPr>
        <w:t> </w:t>
      </w:r>
      <w:r>
        <w:rPr>
          <w:rFonts w:ascii="Arial"/>
          <w:b/>
          <w:w w:val="75"/>
          <w:sz w:val="22"/>
        </w:rPr>
        <w:t>THROUGH</w:t>
      </w:r>
      <w:r>
        <w:rPr>
          <w:rFonts w:ascii="Arial"/>
          <w:b/>
          <w:spacing w:val="20"/>
          <w:sz w:val="22"/>
        </w:rPr>
        <w:t> </w:t>
      </w:r>
      <w:r>
        <w:rPr>
          <w:rFonts w:ascii="Arial"/>
          <w:b/>
          <w:w w:val="75"/>
          <w:sz w:val="22"/>
        </w:rPr>
        <w:t>WIRELESS</w:t>
      </w:r>
      <w:r>
        <w:rPr>
          <w:rFonts w:ascii="Arial"/>
          <w:b/>
          <w:spacing w:val="19"/>
          <w:sz w:val="22"/>
        </w:rPr>
        <w:t> </w:t>
      </w:r>
      <w:r>
        <w:rPr>
          <w:rFonts w:ascii="Arial"/>
          <w:b/>
          <w:w w:val="75"/>
          <w:sz w:val="22"/>
        </w:rPr>
        <w:t>TECHNOLOGY/</w:t>
      </w:r>
      <w:r>
        <w:rPr>
          <w:rFonts w:ascii="Arial"/>
          <w:b/>
          <w:spacing w:val="18"/>
          <w:sz w:val="22"/>
        </w:rPr>
        <w:t> </w:t>
      </w:r>
      <w:r>
        <w:rPr>
          <w:rFonts w:ascii="Arial"/>
          <w:b/>
          <w:w w:val="75"/>
          <w:sz w:val="22"/>
        </w:rPr>
        <w:t>SMART</w:t>
      </w:r>
      <w:r>
        <w:rPr>
          <w:rFonts w:ascii="Arial"/>
          <w:b/>
          <w:spacing w:val="18"/>
          <w:sz w:val="22"/>
        </w:rPr>
        <w:t> </w:t>
      </w:r>
      <w:r>
        <w:rPr>
          <w:rFonts w:ascii="Arial"/>
          <w:b/>
          <w:w w:val="75"/>
          <w:sz w:val="22"/>
        </w:rPr>
        <w:t>ORDER</w:t>
      </w:r>
      <w:r>
        <w:rPr>
          <w:rFonts w:ascii="Arial"/>
          <w:b/>
          <w:spacing w:val="18"/>
          <w:sz w:val="22"/>
        </w:rPr>
        <w:t> </w:t>
      </w:r>
      <w:r>
        <w:rPr>
          <w:rFonts w:ascii="Arial"/>
          <w:b/>
          <w:w w:val="75"/>
          <w:sz w:val="22"/>
        </w:rPr>
        <w:t>ROUTING</w:t>
      </w:r>
      <w:r>
        <w:rPr>
          <w:rFonts w:ascii="Arial"/>
          <w:b/>
          <w:spacing w:val="20"/>
          <w:sz w:val="22"/>
        </w:rPr>
        <w:t> </w:t>
      </w:r>
      <w:r>
        <w:rPr>
          <w:rFonts w:ascii="Arial"/>
          <w:b/>
          <w:w w:val="75"/>
          <w:sz w:val="22"/>
        </w:rPr>
        <w:t>OR</w:t>
      </w:r>
      <w:r>
        <w:rPr>
          <w:rFonts w:ascii="Arial"/>
          <w:b/>
          <w:sz w:val="22"/>
        </w:rPr>
        <w:t> </w:t>
      </w:r>
      <w:r>
        <w:rPr>
          <w:rFonts w:ascii="Arial"/>
          <w:b/>
          <w:w w:val="75"/>
          <w:sz w:val="22"/>
        </w:rPr>
        <w:t>ANY</w:t>
      </w:r>
      <w:r>
        <w:rPr>
          <w:rFonts w:ascii="Arial"/>
          <w:b/>
          <w:spacing w:val="16"/>
          <w:sz w:val="22"/>
        </w:rPr>
        <w:t> </w:t>
      </w:r>
      <w:r>
        <w:rPr>
          <w:rFonts w:ascii="Arial"/>
          <w:b/>
          <w:w w:val="75"/>
          <w:sz w:val="22"/>
        </w:rPr>
        <w:t>OTHER</w:t>
      </w:r>
      <w:r>
        <w:rPr>
          <w:rFonts w:ascii="Arial"/>
          <w:b/>
          <w:spacing w:val="18"/>
          <w:sz w:val="22"/>
        </w:rPr>
        <w:t> </w:t>
      </w:r>
      <w:r>
        <w:rPr>
          <w:rFonts w:ascii="Arial"/>
          <w:b/>
          <w:spacing w:val="-2"/>
          <w:w w:val="75"/>
          <w:sz w:val="22"/>
        </w:rPr>
        <w:t>TECHNOLOGY:</w:t>
      </w:r>
    </w:p>
    <w:p>
      <w:pPr>
        <w:pStyle w:val="BodyText"/>
        <w:spacing w:before="34"/>
        <w:ind w:left="938" w:right="269"/>
        <w:jc w:val="both"/>
      </w:pPr>
      <w:r>
        <w:rPr>
          <w:w w:val="85"/>
        </w:rPr>
        <w:t>Any additional provisions defining the features, risks, responsibilities, obligations and liabilities associated with </w:t>
      </w:r>
      <w:r>
        <w:rPr>
          <w:w w:val="80"/>
        </w:rPr>
        <w:t>securities trading through wireless technology/ smart order routing or any other technology should be brought to the </w:t>
      </w:r>
      <w:r>
        <w:rPr>
          <w:spacing w:val="-2"/>
          <w:w w:val="90"/>
        </w:rPr>
        <w:t>notice</w:t>
      </w:r>
      <w:r>
        <w:rPr>
          <w:spacing w:val="-18"/>
          <w:w w:val="90"/>
        </w:rPr>
        <w:t> </w:t>
      </w:r>
      <w:r>
        <w:rPr>
          <w:spacing w:val="-2"/>
          <w:w w:val="90"/>
        </w:rPr>
        <w:t>of</w:t>
      </w:r>
      <w:r>
        <w:rPr>
          <w:spacing w:val="-14"/>
          <w:w w:val="90"/>
        </w:rPr>
        <w:t> </w:t>
      </w:r>
      <w:r>
        <w:rPr>
          <w:spacing w:val="-2"/>
          <w:w w:val="90"/>
        </w:rPr>
        <w:t>the</w:t>
      </w:r>
      <w:r>
        <w:rPr>
          <w:spacing w:val="-19"/>
          <w:w w:val="90"/>
        </w:rPr>
        <w:t> </w:t>
      </w:r>
      <w:r>
        <w:rPr>
          <w:spacing w:val="-2"/>
          <w:w w:val="90"/>
        </w:rPr>
        <w:t>client</w:t>
      </w:r>
      <w:r>
        <w:rPr>
          <w:spacing w:val="-7"/>
          <w:w w:val="90"/>
        </w:rPr>
        <w:t> </w:t>
      </w:r>
      <w:r>
        <w:rPr>
          <w:spacing w:val="-2"/>
          <w:w w:val="90"/>
        </w:rPr>
        <w:t>by</w:t>
      </w:r>
      <w:r>
        <w:rPr>
          <w:spacing w:val="-18"/>
          <w:w w:val="90"/>
        </w:rPr>
        <w:t> </w:t>
      </w:r>
      <w:r>
        <w:rPr>
          <w:spacing w:val="-2"/>
          <w:w w:val="90"/>
        </w:rPr>
        <w:t>the</w:t>
      </w:r>
      <w:r>
        <w:rPr>
          <w:spacing w:val="-13"/>
          <w:w w:val="90"/>
        </w:rPr>
        <w:t> </w:t>
      </w:r>
      <w:r>
        <w:rPr>
          <w:spacing w:val="-2"/>
          <w:w w:val="90"/>
        </w:rPr>
        <w:t>Stock</w:t>
      </w:r>
      <w:r>
        <w:rPr>
          <w:spacing w:val="-16"/>
          <w:w w:val="90"/>
        </w:rPr>
        <w:t> </w:t>
      </w:r>
      <w:r>
        <w:rPr>
          <w:spacing w:val="-2"/>
          <w:w w:val="90"/>
        </w:rPr>
        <w:t>Broker.</w:t>
      </w:r>
    </w:p>
    <w:p>
      <w:pPr>
        <w:pStyle w:val="ListParagraph"/>
        <w:numPr>
          <w:ilvl w:val="0"/>
          <w:numId w:val="45"/>
        </w:numPr>
        <w:tabs>
          <w:tab w:pos="932" w:val="left" w:leader="none"/>
        </w:tabs>
        <w:spacing w:line="240" w:lineRule="auto" w:before="36" w:after="0"/>
        <w:ind w:left="932" w:right="0" w:hanging="733"/>
        <w:jc w:val="both"/>
        <w:rPr>
          <w:rFonts w:ascii="Arial"/>
          <w:b/>
          <w:sz w:val="21"/>
        </w:rPr>
      </w:pPr>
      <w:r>
        <w:rPr>
          <w:spacing w:val="-2"/>
          <w:sz w:val="21"/>
        </w:rPr>
        <w:t>GENERAL</w:t>
      </w:r>
    </w:p>
    <w:p>
      <w:pPr>
        <w:pStyle w:val="ListParagraph"/>
        <w:numPr>
          <w:ilvl w:val="1"/>
          <w:numId w:val="45"/>
        </w:numPr>
        <w:tabs>
          <w:tab w:pos="930" w:val="left" w:leader="none"/>
          <w:tab w:pos="938" w:val="left" w:leader="none"/>
        </w:tabs>
        <w:spacing w:line="252" w:lineRule="auto" w:before="41" w:after="0"/>
        <w:ind w:left="938" w:right="258" w:hanging="740"/>
        <w:jc w:val="both"/>
        <w:rPr>
          <w:sz w:val="21"/>
        </w:rPr>
      </w:pPr>
      <w:r>
        <w:rPr>
          <w:spacing w:val="-2"/>
          <w:w w:val="80"/>
          <w:sz w:val="21"/>
        </w:rPr>
        <w:t>The</w:t>
      </w:r>
      <w:r>
        <w:rPr>
          <w:spacing w:val="-7"/>
          <w:sz w:val="21"/>
        </w:rPr>
        <w:t> </w:t>
      </w:r>
      <w:r>
        <w:rPr>
          <w:spacing w:val="-2"/>
          <w:w w:val="80"/>
          <w:sz w:val="21"/>
        </w:rPr>
        <w:t>term</w:t>
      </w:r>
      <w:r>
        <w:rPr>
          <w:spacing w:val="-10"/>
          <w:sz w:val="21"/>
        </w:rPr>
        <w:t> </w:t>
      </w:r>
      <w:r>
        <w:rPr>
          <w:spacing w:val="-2"/>
          <w:w w:val="80"/>
          <w:sz w:val="21"/>
        </w:rPr>
        <w:t>'constituent'</w:t>
      </w:r>
      <w:r>
        <w:rPr>
          <w:spacing w:val="-3"/>
          <w:sz w:val="21"/>
        </w:rPr>
        <w:t> </w:t>
      </w:r>
      <w:r>
        <w:rPr>
          <w:spacing w:val="-2"/>
          <w:w w:val="80"/>
          <w:sz w:val="21"/>
        </w:rPr>
        <w:t>shall</w:t>
      </w:r>
      <w:r>
        <w:rPr>
          <w:spacing w:val="-5"/>
          <w:sz w:val="21"/>
        </w:rPr>
        <w:t> </w:t>
      </w:r>
      <w:r>
        <w:rPr>
          <w:spacing w:val="-2"/>
          <w:w w:val="80"/>
          <w:sz w:val="21"/>
        </w:rPr>
        <w:t>mean</w:t>
      </w:r>
      <w:r>
        <w:rPr>
          <w:spacing w:val="-7"/>
          <w:sz w:val="21"/>
        </w:rPr>
        <w:t> </w:t>
      </w:r>
      <w:r>
        <w:rPr>
          <w:spacing w:val="-2"/>
          <w:w w:val="80"/>
          <w:sz w:val="21"/>
        </w:rPr>
        <w:t>and</w:t>
      </w:r>
      <w:r>
        <w:rPr>
          <w:spacing w:val="-11"/>
          <w:sz w:val="21"/>
        </w:rPr>
        <w:t> </w:t>
      </w:r>
      <w:r>
        <w:rPr>
          <w:spacing w:val="-2"/>
          <w:w w:val="80"/>
          <w:sz w:val="21"/>
        </w:rPr>
        <w:t>include</w:t>
      </w:r>
      <w:r>
        <w:rPr>
          <w:spacing w:val="-7"/>
          <w:sz w:val="21"/>
        </w:rPr>
        <w:t> </w:t>
      </w:r>
      <w:r>
        <w:rPr>
          <w:spacing w:val="-2"/>
          <w:w w:val="80"/>
          <w:sz w:val="21"/>
        </w:rPr>
        <w:t>a</w:t>
      </w:r>
      <w:r>
        <w:rPr>
          <w:spacing w:val="-12"/>
          <w:sz w:val="21"/>
        </w:rPr>
        <w:t> </w:t>
      </w:r>
      <w:r>
        <w:rPr>
          <w:spacing w:val="-2"/>
          <w:w w:val="80"/>
          <w:sz w:val="21"/>
        </w:rPr>
        <w:t>client,</w:t>
      </w:r>
      <w:r>
        <w:rPr>
          <w:spacing w:val="-8"/>
          <w:sz w:val="21"/>
        </w:rPr>
        <w:t> </w:t>
      </w:r>
      <w:r>
        <w:rPr>
          <w:spacing w:val="-2"/>
          <w:w w:val="80"/>
          <w:sz w:val="21"/>
        </w:rPr>
        <w:t>a</w:t>
      </w:r>
      <w:r>
        <w:rPr>
          <w:spacing w:val="-7"/>
          <w:sz w:val="21"/>
        </w:rPr>
        <w:t> </w:t>
      </w:r>
      <w:r>
        <w:rPr>
          <w:spacing w:val="-2"/>
          <w:w w:val="80"/>
          <w:sz w:val="21"/>
        </w:rPr>
        <w:t>customer</w:t>
      </w:r>
      <w:r>
        <w:rPr>
          <w:spacing w:val="-8"/>
          <w:sz w:val="21"/>
        </w:rPr>
        <w:t> </w:t>
      </w:r>
      <w:r>
        <w:rPr>
          <w:spacing w:val="-2"/>
          <w:w w:val="80"/>
          <w:sz w:val="21"/>
        </w:rPr>
        <w:t>or</w:t>
      </w:r>
      <w:r>
        <w:rPr>
          <w:spacing w:val="-8"/>
          <w:sz w:val="21"/>
        </w:rPr>
        <w:t> </w:t>
      </w:r>
      <w:r>
        <w:rPr>
          <w:spacing w:val="-2"/>
          <w:w w:val="80"/>
          <w:sz w:val="21"/>
        </w:rPr>
        <w:t>an</w:t>
      </w:r>
      <w:r>
        <w:rPr>
          <w:spacing w:val="-7"/>
          <w:sz w:val="21"/>
        </w:rPr>
        <w:t> </w:t>
      </w:r>
      <w:r>
        <w:rPr>
          <w:spacing w:val="-2"/>
          <w:w w:val="80"/>
          <w:sz w:val="21"/>
        </w:rPr>
        <w:t>investor,</w:t>
      </w:r>
      <w:r>
        <w:rPr>
          <w:spacing w:val="-8"/>
          <w:sz w:val="21"/>
        </w:rPr>
        <w:t> </w:t>
      </w:r>
      <w:r>
        <w:rPr>
          <w:spacing w:val="-2"/>
          <w:w w:val="80"/>
          <w:sz w:val="21"/>
        </w:rPr>
        <w:t>who</w:t>
      </w:r>
      <w:r>
        <w:rPr>
          <w:spacing w:val="-6"/>
          <w:sz w:val="21"/>
        </w:rPr>
        <w:t> </w:t>
      </w:r>
      <w:r>
        <w:rPr>
          <w:spacing w:val="-2"/>
          <w:w w:val="80"/>
          <w:sz w:val="21"/>
        </w:rPr>
        <w:t>deals</w:t>
      </w:r>
      <w:r>
        <w:rPr>
          <w:spacing w:val="-7"/>
          <w:sz w:val="21"/>
        </w:rPr>
        <w:t> </w:t>
      </w:r>
      <w:r>
        <w:rPr>
          <w:spacing w:val="-2"/>
          <w:w w:val="80"/>
          <w:sz w:val="21"/>
        </w:rPr>
        <w:t>with</w:t>
      </w:r>
      <w:r>
        <w:rPr>
          <w:spacing w:val="-7"/>
          <w:sz w:val="21"/>
        </w:rPr>
        <w:t> </w:t>
      </w:r>
      <w:r>
        <w:rPr>
          <w:spacing w:val="-2"/>
          <w:w w:val="80"/>
          <w:sz w:val="21"/>
        </w:rPr>
        <w:t>a</w:t>
      </w:r>
      <w:r>
        <w:rPr>
          <w:spacing w:val="-7"/>
          <w:sz w:val="21"/>
        </w:rPr>
        <w:t> </w:t>
      </w:r>
      <w:r>
        <w:rPr>
          <w:spacing w:val="-2"/>
          <w:w w:val="80"/>
          <w:sz w:val="21"/>
        </w:rPr>
        <w:t>stock</w:t>
      </w:r>
      <w:r>
        <w:rPr>
          <w:spacing w:val="-2"/>
          <w:sz w:val="21"/>
        </w:rPr>
        <w:t> </w:t>
      </w:r>
      <w:r>
        <w:rPr>
          <w:spacing w:val="-2"/>
          <w:w w:val="80"/>
          <w:sz w:val="21"/>
        </w:rPr>
        <w:t>broker</w:t>
      </w:r>
      <w:r>
        <w:rPr>
          <w:spacing w:val="-3"/>
          <w:sz w:val="21"/>
        </w:rPr>
        <w:t> </w:t>
      </w:r>
      <w:r>
        <w:rPr>
          <w:spacing w:val="-2"/>
          <w:w w:val="80"/>
          <w:sz w:val="21"/>
        </w:rPr>
        <w:t>for</w:t>
      </w:r>
      <w:r>
        <w:rPr>
          <w:spacing w:val="-3"/>
          <w:sz w:val="21"/>
        </w:rPr>
        <w:t> </w:t>
      </w:r>
      <w:r>
        <w:rPr>
          <w:spacing w:val="-2"/>
          <w:w w:val="80"/>
          <w:sz w:val="21"/>
        </w:rPr>
        <w:t>the</w:t>
      </w:r>
      <w:r>
        <w:rPr>
          <w:spacing w:val="-6"/>
          <w:sz w:val="21"/>
        </w:rPr>
        <w:t> </w:t>
      </w:r>
      <w:r>
        <w:rPr>
          <w:spacing w:val="-2"/>
          <w:w w:val="80"/>
          <w:sz w:val="21"/>
        </w:rPr>
        <w:t>purpose </w:t>
      </w:r>
      <w:r>
        <w:rPr>
          <w:w w:val="80"/>
          <w:sz w:val="21"/>
        </w:rPr>
        <w:t>of acquiring and/or selling of securities / derivatives contracts through the mechanism provided by</w:t>
      </w:r>
      <w:r>
        <w:rPr>
          <w:sz w:val="21"/>
        </w:rPr>
        <w:t> </w:t>
      </w:r>
      <w:r>
        <w:rPr>
          <w:w w:val="80"/>
          <w:sz w:val="21"/>
        </w:rPr>
        <w:t>the Exchanges.</w:t>
      </w:r>
    </w:p>
    <w:p>
      <w:pPr>
        <w:pStyle w:val="ListParagraph"/>
        <w:numPr>
          <w:ilvl w:val="1"/>
          <w:numId w:val="45"/>
        </w:numPr>
        <w:tabs>
          <w:tab w:pos="930" w:val="left" w:leader="none"/>
          <w:tab w:pos="938" w:val="left" w:leader="none"/>
        </w:tabs>
        <w:spacing w:line="252" w:lineRule="auto" w:before="34" w:after="0"/>
        <w:ind w:left="938" w:right="265" w:hanging="740"/>
        <w:jc w:val="both"/>
        <w:rPr>
          <w:sz w:val="21"/>
        </w:rPr>
      </w:pPr>
      <w:r>
        <w:rPr>
          <w:w w:val="80"/>
          <w:sz w:val="21"/>
        </w:rPr>
        <w:t>The term</w:t>
      </w:r>
      <w:r>
        <w:rPr>
          <w:spacing w:val="-6"/>
          <w:sz w:val="21"/>
        </w:rPr>
        <w:t> </w:t>
      </w:r>
      <w:r>
        <w:rPr>
          <w:w w:val="80"/>
          <w:sz w:val="21"/>
        </w:rPr>
        <w:t>'stock</w:t>
      </w:r>
      <w:r>
        <w:rPr>
          <w:spacing w:val="-2"/>
          <w:w w:val="80"/>
          <w:sz w:val="21"/>
        </w:rPr>
        <w:t> </w:t>
      </w:r>
      <w:r>
        <w:rPr>
          <w:w w:val="80"/>
          <w:sz w:val="21"/>
        </w:rPr>
        <w:t>broker' shall mean and</w:t>
      </w:r>
      <w:r>
        <w:rPr>
          <w:spacing w:val="-2"/>
          <w:w w:val="80"/>
          <w:sz w:val="21"/>
        </w:rPr>
        <w:t> </w:t>
      </w:r>
      <w:r>
        <w:rPr>
          <w:w w:val="80"/>
          <w:sz w:val="21"/>
        </w:rPr>
        <w:t>include a stock broker,</w:t>
      </w:r>
      <w:r>
        <w:rPr>
          <w:spacing w:val="-3"/>
          <w:w w:val="80"/>
          <w:sz w:val="21"/>
        </w:rPr>
        <w:t> </w:t>
      </w:r>
      <w:r>
        <w:rPr>
          <w:w w:val="80"/>
          <w:sz w:val="21"/>
        </w:rPr>
        <w:t>a</w:t>
      </w:r>
      <w:r>
        <w:rPr>
          <w:spacing w:val="-3"/>
          <w:sz w:val="21"/>
        </w:rPr>
        <w:t> </w:t>
      </w:r>
      <w:r>
        <w:rPr>
          <w:w w:val="80"/>
          <w:sz w:val="21"/>
        </w:rPr>
        <w:t>broker or a</w:t>
      </w:r>
      <w:r>
        <w:rPr>
          <w:spacing w:val="-2"/>
          <w:w w:val="80"/>
          <w:sz w:val="21"/>
        </w:rPr>
        <w:t> </w:t>
      </w:r>
      <w:r>
        <w:rPr>
          <w:w w:val="80"/>
          <w:sz w:val="21"/>
        </w:rPr>
        <w:t>stock</w:t>
      </w:r>
      <w:r>
        <w:rPr>
          <w:spacing w:val="-2"/>
          <w:w w:val="80"/>
          <w:sz w:val="21"/>
        </w:rPr>
        <w:t> </w:t>
      </w:r>
      <w:r>
        <w:rPr>
          <w:w w:val="80"/>
          <w:sz w:val="21"/>
        </w:rPr>
        <w:t>broker, who has been</w:t>
      </w:r>
      <w:r>
        <w:rPr>
          <w:spacing w:val="-2"/>
          <w:w w:val="80"/>
          <w:sz w:val="21"/>
        </w:rPr>
        <w:t> </w:t>
      </w:r>
      <w:r>
        <w:rPr>
          <w:w w:val="80"/>
          <w:sz w:val="21"/>
        </w:rPr>
        <w:t>admitted as such by </w:t>
      </w:r>
      <w:r>
        <w:rPr>
          <w:w w:val="85"/>
          <w:sz w:val="21"/>
        </w:rPr>
        <w:t>the</w:t>
      </w:r>
      <w:r>
        <w:rPr>
          <w:spacing w:val="-7"/>
          <w:w w:val="85"/>
          <w:sz w:val="21"/>
        </w:rPr>
        <w:t> </w:t>
      </w:r>
      <w:r>
        <w:rPr>
          <w:w w:val="85"/>
          <w:sz w:val="21"/>
        </w:rPr>
        <w:t>Exchanges</w:t>
      </w:r>
      <w:r>
        <w:rPr>
          <w:spacing w:val="-9"/>
          <w:w w:val="85"/>
          <w:sz w:val="21"/>
        </w:rPr>
        <w:t> </w:t>
      </w:r>
      <w:r>
        <w:rPr>
          <w:w w:val="85"/>
          <w:sz w:val="21"/>
        </w:rPr>
        <w:t>and</w:t>
      </w:r>
      <w:r>
        <w:rPr>
          <w:spacing w:val="-13"/>
          <w:w w:val="85"/>
          <w:sz w:val="21"/>
        </w:rPr>
        <w:t> </w:t>
      </w:r>
      <w:r>
        <w:rPr>
          <w:w w:val="85"/>
          <w:sz w:val="21"/>
        </w:rPr>
        <w:t>who</w:t>
      </w:r>
      <w:r>
        <w:rPr>
          <w:spacing w:val="-9"/>
          <w:w w:val="85"/>
          <w:sz w:val="21"/>
        </w:rPr>
        <w:t> </w:t>
      </w:r>
      <w:r>
        <w:rPr>
          <w:w w:val="85"/>
          <w:sz w:val="21"/>
        </w:rPr>
        <w:t>holds</w:t>
      </w:r>
      <w:r>
        <w:rPr>
          <w:spacing w:val="-9"/>
          <w:w w:val="85"/>
          <w:sz w:val="21"/>
        </w:rPr>
        <w:t> </w:t>
      </w:r>
      <w:r>
        <w:rPr>
          <w:w w:val="85"/>
          <w:sz w:val="21"/>
        </w:rPr>
        <w:t>a</w:t>
      </w:r>
      <w:r>
        <w:rPr>
          <w:spacing w:val="-14"/>
          <w:w w:val="85"/>
          <w:sz w:val="21"/>
        </w:rPr>
        <w:t> </w:t>
      </w:r>
      <w:r>
        <w:rPr>
          <w:w w:val="85"/>
          <w:sz w:val="21"/>
        </w:rPr>
        <w:t>registration</w:t>
      </w:r>
      <w:r>
        <w:rPr>
          <w:spacing w:val="-7"/>
          <w:w w:val="85"/>
          <w:sz w:val="21"/>
        </w:rPr>
        <w:t> </w:t>
      </w:r>
      <w:r>
        <w:rPr>
          <w:w w:val="85"/>
          <w:sz w:val="21"/>
        </w:rPr>
        <w:t>certificate</w:t>
      </w:r>
      <w:r>
        <w:rPr>
          <w:spacing w:val="-13"/>
          <w:w w:val="85"/>
          <w:sz w:val="21"/>
        </w:rPr>
        <w:t> </w:t>
      </w:r>
      <w:r>
        <w:rPr>
          <w:w w:val="85"/>
          <w:sz w:val="21"/>
        </w:rPr>
        <w:t>from</w:t>
      </w:r>
      <w:r>
        <w:rPr>
          <w:spacing w:val="-10"/>
          <w:w w:val="85"/>
          <w:sz w:val="21"/>
        </w:rPr>
        <w:t> </w:t>
      </w:r>
      <w:r>
        <w:rPr>
          <w:w w:val="85"/>
          <w:sz w:val="21"/>
        </w:rPr>
        <w:t>SEBI.</w:t>
      </w:r>
    </w:p>
    <w:p>
      <w:pPr>
        <w:pStyle w:val="ListParagraph"/>
        <w:spacing w:after="0" w:line="252" w:lineRule="auto"/>
        <w:jc w:val="both"/>
        <w:rPr>
          <w:sz w:val="21"/>
        </w:rPr>
        <w:sectPr>
          <w:pgSz w:w="11910" w:h="16840"/>
          <w:pgMar w:header="0" w:footer="837" w:top="660" w:bottom="1020" w:left="708" w:right="708"/>
        </w:sectPr>
      </w:pPr>
    </w:p>
    <w:p>
      <w:pPr>
        <w:spacing w:line="230" w:lineRule="auto" w:before="73"/>
        <w:ind w:left="4429" w:right="1284" w:hanging="2819"/>
        <w:jc w:val="left"/>
        <w:rPr>
          <w:rFonts w:ascii="Arial"/>
          <w:b/>
          <w:sz w:val="20"/>
        </w:rPr>
      </w:pPr>
      <w:r>
        <w:rPr>
          <w:rFonts w:ascii="Arial"/>
          <w:b/>
          <w:sz w:val="20"/>
        </w:rPr>
        <mc:AlternateContent>
          <mc:Choice Requires="wps">
            <w:drawing>
              <wp:anchor distT="0" distB="0" distL="0" distR="0" allowOverlap="1" layoutInCell="1" locked="0" behindDoc="0" simplePos="0" relativeHeight="16002560">
                <wp:simplePos x="0" y="0"/>
                <wp:positionH relativeFrom="page">
                  <wp:posOffset>6289040</wp:posOffset>
                </wp:positionH>
                <wp:positionV relativeFrom="paragraph">
                  <wp:posOffset>52704</wp:posOffset>
                </wp:positionV>
                <wp:extent cx="670560" cy="182880"/>
                <wp:effectExtent l="0" t="0" r="0" b="0"/>
                <wp:wrapNone/>
                <wp:docPr id="1685" name="Graphic 1685"/>
                <wp:cNvGraphicFramePr>
                  <a:graphicFrameLocks/>
                </wp:cNvGraphicFramePr>
                <a:graphic>
                  <a:graphicData uri="http://schemas.microsoft.com/office/word/2010/wordprocessingShape">
                    <wps:wsp>
                      <wps:cNvPr id="1685" name="Graphic 1685"/>
                      <wps:cNvSpPr/>
                      <wps:spPr>
                        <a:xfrm>
                          <a:off x="0" y="0"/>
                          <a:ext cx="670560" cy="182880"/>
                        </a:xfrm>
                        <a:custGeom>
                          <a:avLst/>
                          <a:gdLst/>
                          <a:ahLst/>
                          <a:cxnLst/>
                          <a:rect l="l" t="t" r="r" b="b"/>
                          <a:pathLst>
                            <a:path w="670560" h="182880">
                              <a:moveTo>
                                <a:pt x="135509" y="28829"/>
                              </a:moveTo>
                              <a:lnTo>
                                <a:pt x="109728" y="28829"/>
                              </a:lnTo>
                              <a:lnTo>
                                <a:pt x="94361" y="97282"/>
                              </a:lnTo>
                              <a:lnTo>
                                <a:pt x="83693" y="50165"/>
                              </a:lnTo>
                              <a:lnTo>
                                <a:pt x="78867" y="28829"/>
                              </a:lnTo>
                              <a:lnTo>
                                <a:pt x="53086" y="28829"/>
                              </a:lnTo>
                              <a:lnTo>
                                <a:pt x="53086" y="129159"/>
                              </a:lnTo>
                              <a:lnTo>
                                <a:pt x="69088" y="129159"/>
                              </a:lnTo>
                              <a:lnTo>
                                <a:pt x="69088" y="50165"/>
                              </a:lnTo>
                              <a:lnTo>
                                <a:pt x="85979" y="129159"/>
                              </a:lnTo>
                              <a:lnTo>
                                <a:pt x="102616" y="129159"/>
                              </a:lnTo>
                              <a:lnTo>
                                <a:pt x="109423" y="97282"/>
                              </a:lnTo>
                              <a:lnTo>
                                <a:pt x="119507" y="50165"/>
                              </a:lnTo>
                              <a:lnTo>
                                <a:pt x="119507" y="129159"/>
                              </a:lnTo>
                              <a:lnTo>
                                <a:pt x="135509" y="129159"/>
                              </a:lnTo>
                              <a:lnTo>
                                <a:pt x="135509" y="50165"/>
                              </a:lnTo>
                              <a:lnTo>
                                <a:pt x="135509" y="28829"/>
                              </a:lnTo>
                              <a:close/>
                            </a:path>
                            <a:path w="670560" h="182880">
                              <a:moveTo>
                                <a:pt x="201422" y="129159"/>
                              </a:moveTo>
                              <a:lnTo>
                                <a:pt x="198793" y="121158"/>
                              </a:lnTo>
                              <a:lnTo>
                                <a:pt x="198132" y="117221"/>
                              </a:lnTo>
                              <a:lnTo>
                                <a:pt x="197993" y="116332"/>
                              </a:lnTo>
                              <a:lnTo>
                                <a:pt x="197878" y="114300"/>
                              </a:lnTo>
                              <a:lnTo>
                                <a:pt x="197789" y="94234"/>
                              </a:lnTo>
                              <a:lnTo>
                                <a:pt x="197688" y="72898"/>
                              </a:lnTo>
                              <a:lnTo>
                                <a:pt x="197573" y="71882"/>
                              </a:lnTo>
                              <a:lnTo>
                                <a:pt x="197535" y="71501"/>
                              </a:lnTo>
                              <a:lnTo>
                                <a:pt x="197408" y="70358"/>
                              </a:lnTo>
                              <a:lnTo>
                                <a:pt x="197307" y="69469"/>
                              </a:lnTo>
                              <a:lnTo>
                                <a:pt x="197231" y="68707"/>
                              </a:lnTo>
                              <a:lnTo>
                                <a:pt x="195707" y="65532"/>
                              </a:lnTo>
                              <a:lnTo>
                                <a:pt x="194310" y="62484"/>
                              </a:lnTo>
                              <a:lnTo>
                                <a:pt x="191770" y="59944"/>
                              </a:lnTo>
                              <a:lnTo>
                                <a:pt x="184658" y="55880"/>
                              </a:lnTo>
                              <a:lnTo>
                                <a:pt x="179197" y="54864"/>
                              </a:lnTo>
                              <a:lnTo>
                                <a:pt x="163830" y="54864"/>
                              </a:lnTo>
                              <a:lnTo>
                                <a:pt x="157861" y="56515"/>
                              </a:lnTo>
                              <a:lnTo>
                                <a:pt x="149606" y="63246"/>
                              </a:lnTo>
                              <a:lnTo>
                                <a:pt x="146812" y="68453"/>
                              </a:lnTo>
                              <a:lnTo>
                                <a:pt x="145161" y="75438"/>
                              </a:lnTo>
                              <a:lnTo>
                                <a:pt x="160020" y="78613"/>
                              </a:lnTo>
                              <a:lnTo>
                                <a:pt x="160985" y="75438"/>
                              </a:lnTo>
                              <a:lnTo>
                                <a:pt x="161493" y="74422"/>
                              </a:lnTo>
                              <a:lnTo>
                                <a:pt x="162306" y="72898"/>
                              </a:lnTo>
                              <a:lnTo>
                                <a:pt x="163957" y="71501"/>
                              </a:lnTo>
                              <a:lnTo>
                                <a:pt x="165608" y="70231"/>
                              </a:lnTo>
                              <a:lnTo>
                                <a:pt x="167767" y="69469"/>
                              </a:lnTo>
                              <a:lnTo>
                                <a:pt x="175006" y="69469"/>
                              </a:lnTo>
                              <a:lnTo>
                                <a:pt x="177927" y="70358"/>
                              </a:lnTo>
                              <a:lnTo>
                                <a:pt x="179578" y="71882"/>
                              </a:lnTo>
                              <a:lnTo>
                                <a:pt x="181102" y="73406"/>
                              </a:lnTo>
                              <a:lnTo>
                                <a:pt x="181864" y="76073"/>
                              </a:lnTo>
                              <a:lnTo>
                                <a:pt x="181864" y="81661"/>
                              </a:lnTo>
                              <a:lnTo>
                                <a:pt x="181864" y="94234"/>
                              </a:lnTo>
                              <a:lnTo>
                                <a:pt x="181864" y="102743"/>
                              </a:lnTo>
                              <a:lnTo>
                                <a:pt x="181711" y="104521"/>
                              </a:lnTo>
                              <a:lnTo>
                                <a:pt x="181610" y="105791"/>
                              </a:lnTo>
                              <a:lnTo>
                                <a:pt x="181229" y="107442"/>
                              </a:lnTo>
                              <a:lnTo>
                                <a:pt x="180594" y="109982"/>
                              </a:lnTo>
                              <a:lnTo>
                                <a:pt x="179324" y="112141"/>
                              </a:lnTo>
                              <a:lnTo>
                                <a:pt x="177292" y="113792"/>
                              </a:lnTo>
                              <a:lnTo>
                                <a:pt x="174320" y="116332"/>
                              </a:lnTo>
                              <a:lnTo>
                                <a:pt x="174002" y="116332"/>
                              </a:lnTo>
                              <a:lnTo>
                                <a:pt x="171831" y="117221"/>
                              </a:lnTo>
                              <a:lnTo>
                                <a:pt x="166243" y="117221"/>
                              </a:lnTo>
                              <a:lnTo>
                                <a:pt x="164350" y="116332"/>
                              </a:lnTo>
                              <a:lnTo>
                                <a:pt x="164198" y="116332"/>
                              </a:lnTo>
                              <a:lnTo>
                                <a:pt x="162306" y="114300"/>
                              </a:lnTo>
                              <a:lnTo>
                                <a:pt x="160655" y="112395"/>
                              </a:lnTo>
                              <a:lnTo>
                                <a:pt x="159766" y="109982"/>
                              </a:lnTo>
                              <a:lnTo>
                                <a:pt x="159766" y="104521"/>
                              </a:lnTo>
                              <a:lnTo>
                                <a:pt x="176403" y="96012"/>
                              </a:lnTo>
                              <a:lnTo>
                                <a:pt x="179705" y="95123"/>
                              </a:lnTo>
                              <a:lnTo>
                                <a:pt x="181864" y="94234"/>
                              </a:lnTo>
                              <a:lnTo>
                                <a:pt x="181864" y="81661"/>
                              </a:lnTo>
                              <a:lnTo>
                                <a:pt x="178943" y="83185"/>
                              </a:lnTo>
                              <a:lnTo>
                                <a:pt x="173609" y="84709"/>
                              </a:lnTo>
                              <a:lnTo>
                                <a:pt x="165989" y="86487"/>
                              </a:lnTo>
                              <a:lnTo>
                                <a:pt x="160274" y="87757"/>
                              </a:lnTo>
                              <a:lnTo>
                                <a:pt x="155956" y="89154"/>
                              </a:lnTo>
                              <a:lnTo>
                                <a:pt x="152908" y="90932"/>
                              </a:lnTo>
                              <a:lnTo>
                                <a:pt x="149987" y="92583"/>
                              </a:lnTo>
                              <a:lnTo>
                                <a:pt x="147574" y="95123"/>
                              </a:lnTo>
                              <a:lnTo>
                                <a:pt x="144272" y="101473"/>
                              </a:lnTo>
                              <a:lnTo>
                                <a:pt x="143383" y="105156"/>
                              </a:lnTo>
                              <a:lnTo>
                                <a:pt x="143383" y="115570"/>
                              </a:lnTo>
                              <a:lnTo>
                                <a:pt x="145288" y="120650"/>
                              </a:lnTo>
                              <a:lnTo>
                                <a:pt x="152654" y="128778"/>
                              </a:lnTo>
                              <a:lnTo>
                                <a:pt x="157607" y="130810"/>
                              </a:lnTo>
                              <a:lnTo>
                                <a:pt x="167640" y="130810"/>
                              </a:lnTo>
                              <a:lnTo>
                                <a:pt x="170942" y="130048"/>
                              </a:lnTo>
                              <a:lnTo>
                                <a:pt x="177292" y="126746"/>
                              </a:lnTo>
                              <a:lnTo>
                                <a:pt x="180340" y="124460"/>
                              </a:lnTo>
                              <a:lnTo>
                                <a:pt x="183134" y="121158"/>
                              </a:lnTo>
                              <a:lnTo>
                                <a:pt x="183261" y="121539"/>
                              </a:lnTo>
                              <a:lnTo>
                                <a:pt x="183426" y="122428"/>
                              </a:lnTo>
                              <a:lnTo>
                                <a:pt x="183769" y="123444"/>
                              </a:lnTo>
                              <a:lnTo>
                                <a:pt x="184213" y="125730"/>
                              </a:lnTo>
                              <a:lnTo>
                                <a:pt x="184277" y="125984"/>
                              </a:lnTo>
                              <a:lnTo>
                                <a:pt x="184912" y="127889"/>
                              </a:lnTo>
                              <a:lnTo>
                                <a:pt x="185178" y="128778"/>
                              </a:lnTo>
                              <a:lnTo>
                                <a:pt x="185293" y="129159"/>
                              </a:lnTo>
                              <a:lnTo>
                                <a:pt x="201422" y="129159"/>
                              </a:lnTo>
                              <a:close/>
                            </a:path>
                            <a:path w="670560" h="182880">
                              <a:moveTo>
                                <a:pt x="271005" y="129159"/>
                              </a:moveTo>
                              <a:lnTo>
                                <a:pt x="270903" y="76454"/>
                              </a:lnTo>
                              <a:lnTo>
                                <a:pt x="270789" y="74549"/>
                              </a:lnTo>
                              <a:lnTo>
                                <a:pt x="270764" y="74041"/>
                              </a:lnTo>
                              <a:lnTo>
                                <a:pt x="266954" y="62992"/>
                              </a:lnTo>
                              <a:lnTo>
                                <a:pt x="265430" y="60579"/>
                              </a:lnTo>
                              <a:lnTo>
                                <a:pt x="263131" y="58674"/>
                              </a:lnTo>
                              <a:lnTo>
                                <a:pt x="260083" y="57150"/>
                              </a:lnTo>
                              <a:lnTo>
                                <a:pt x="257175" y="55626"/>
                              </a:lnTo>
                              <a:lnTo>
                                <a:pt x="253873" y="54864"/>
                              </a:lnTo>
                              <a:lnTo>
                                <a:pt x="242062" y="54864"/>
                              </a:lnTo>
                              <a:lnTo>
                                <a:pt x="235204" y="58928"/>
                              </a:lnTo>
                              <a:lnTo>
                                <a:pt x="229857" y="67183"/>
                              </a:lnTo>
                              <a:lnTo>
                                <a:pt x="229857" y="56515"/>
                              </a:lnTo>
                              <a:lnTo>
                                <a:pt x="214630" y="56515"/>
                              </a:lnTo>
                              <a:lnTo>
                                <a:pt x="214630" y="129159"/>
                              </a:lnTo>
                              <a:lnTo>
                                <a:pt x="231013" y="129159"/>
                              </a:lnTo>
                              <a:lnTo>
                                <a:pt x="231013" y="88138"/>
                              </a:lnTo>
                              <a:lnTo>
                                <a:pt x="231279" y="84201"/>
                              </a:lnTo>
                              <a:lnTo>
                                <a:pt x="231381" y="82550"/>
                              </a:lnTo>
                              <a:lnTo>
                                <a:pt x="233057" y="76835"/>
                              </a:lnTo>
                              <a:lnTo>
                                <a:pt x="233159" y="76454"/>
                              </a:lnTo>
                              <a:lnTo>
                                <a:pt x="234683" y="74041"/>
                              </a:lnTo>
                              <a:lnTo>
                                <a:pt x="236855" y="72263"/>
                              </a:lnTo>
                              <a:lnTo>
                                <a:pt x="239141" y="70485"/>
                              </a:lnTo>
                              <a:lnTo>
                                <a:pt x="241681" y="69469"/>
                              </a:lnTo>
                              <a:lnTo>
                                <a:pt x="246761" y="69469"/>
                              </a:lnTo>
                              <a:lnTo>
                                <a:pt x="248666" y="70231"/>
                              </a:lnTo>
                              <a:lnTo>
                                <a:pt x="250190" y="71501"/>
                              </a:lnTo>
                              <a:lnTo>
                                <a:pt x="251841" y="72771"/>
                              </a:lnTo>
                              <a:lnTo>
                                <a:pt x="252857" y="74549"/>
                              </a:lnTo>
                              <a:lnTo>
                                <a:pt x="253479" y="76454"/>
                              </a:lnTo>
                              <a:lnTo>
                                <a:pt x="253606" y="76835"/>
                              </a:lnTo>
                              <a:lnTo>
                                <a:pt x="254254" y="79121"/>
                              </a:lnTo>
                              <a:lnTo>
                                <a:pt x="254508" y="82550"/>
                              </a:lnTo>
                              <a:lnTo>
                                <a:pt x="254635" y="129159"/>
                              </a:lnTo>
                              <a:lnTo>
                                <a:pt x="271005" y="129159"/>
                              </a:lnTo>
                              <a:close/>
                            </a:path>
                            <a:path w="670560" h="182880">
                              <a:moveTo>
                                <a:pt x="341630" y="28829"/>
                              </a:moveTo>
                              <a:lnTo>
                                <a:pt x="325234" y="28829"/>
                              </a:lnTo>
                              <a:lnTo>
                                <a:pt x="325234" y="64897"/>
                              </a:lnTo>
                              <a:lnTo>
                                <a:pt x="325132" y="64770"/>
                              </a:lnTo>
                              <a:lnTo>
                                <a:pt x="325132" y="101066"/>
                              </a:lnTo>
                              <a:lnTo>
                                <a:pt x="323977" y="106172"/>
                              </a:lnTo>
                              <a:lnTo>
                                <a:pt x="321310" y="109982"/>
                              </a:lnTo>
                              <a:lnTo>
                                <a:pt x="318630" y="113665"/>
                              </a:lnTo>
                              <a:lnTo>
                                <a:pt x="315455" y="115570"/>
                              </a:lnTo>
                              <a:lnTo>
                                <a:pt x="306959" y="115570"/>
                              </a:lnTo>
                              <a:lnTo>
                                <a:pt x="303276" y="113030"/>
                              </a:lnTo>
                              <a:lnTo>
                                <a:pt x="300736" y="108077"/>
                              </a:lnTo>
                              <a:lnTo>
                                <a:pt x="298831" y="104648"/>
                              </a:lnTo>
                              <a:lnTo>
                                <a:pt x="297929" y="98933"/>
                              </a:lnTo>
                              <a:lnTo>
                                <a:pt x="297980" y="83896"/>
                              </a:lnTo>
                              <a:lnTo>
                                <a:pt x="299173" y="78740"/>
                              </a:lnTo>
                              <a:lnTo>
                                <a:pt x="300888" y="76301"/>
                              </a:lnTo>
                              <a:lnTo>
                                <a:pt x="301879" y="74930"/>
                              </a:lnTo>
                              <a:lnTo>
                                <a:pt x="304533" y="71374"/>
                              </a:lnTo>
                              <a:lnTo>
                                <a:pt x="307708" y="69469"/>
                              </a:lnTo>
                              <a:lnTo>
                                <a:pt x="315582" y="69469"/>
                              </a:lnTo>
                              <a:lnTo>
                                <a:pt x="318884" y="71374"/>
                              </a:lnTo>
                              <a:lnTo>
                                <a:pt x="323977" y="78740"/>
                              </a:lnTo>
                              <a:lnTo>
                                <a:pt x="325069" y="83896"/>
                              </a:lnTo>
                              <a:lnTo>
                                <a:pt x="325132" y="101066"/>
                              </a:lnTo>
                              <a:lnTo>
                                <a:pt x="325132" y="64770"/>
                              </a:lnTo>
                              <a:lnTo>
                                <a:pt x="320154" y="58166"/>
                              </a:lnTo>
                              <a:lnTo>
                                <a:pt x="314198" y="54864"/>
                              </a:lnTo>
                              <a:lnTo>
                                <a:pt x="299707" y="54864"/>
                              </a:lnTo>
                              <a:lnTo>
                                <a:pt x="293243" y="58166"/>
                              </a:lnTo>
                              <a:lnTo>
                                <a:pt x="293395" y="58166"/>
                              </a:lnTo>
                              <a:lnTo>
                                <a:pt x="288658" y="64389"/>
                              </a:lnTo>
                              <a:lnTo>
                                <a:pt x="285407" y="69799"/>
                              </a:lnTo>
                              <a:lnTo>
                                <a:pt x="283057" y="76301"/>
                              </a:lnTo>
                              <a:lnTo>
                                <a:pt x="281647" y="83896"/>
                              </a:lnTo>
                              <a:lnTo>
                                <a:pt x="281254" y="91186"/>
                              </a:lnTo>
                              <a:lnTo>
                                <a:pt x="281178" y="92583"/>
                              </a:lnTo>
                              <a:lnTo>
                                <a:pt x="281533" y="98933"/>
                              </a:lnTo>
                              <a:lnTo>
                                <a:pt x="281647" y="101066"/>
                              </a:lnTo>
                              <a:lnTo>
                                <a:pt x="282981" y="108077"/>
                              </a:lnTo>
                              <a:lnTo>
                                <a:pt x="299974" y="130810"/>
                              </a:lnTo>
                              <a:lnTo>
                                <a:pt x="310515" y="130810"/>
                              </a:lnTo>
                              <a:lnTo>
                                <a:pt x="314058" y="129794"/>
                              </a:lnTo>
                              <a:lnTo>
                                <a:pt x="320929" y="125730"/>
                              </a:lnTo>
                              <a:lnTo>
                                <a:pt x="323850" y="122682"/>
                              </a:lnTo>
                              <a:lnTo>
                                <a:pt x="326390" y="118491"/>
                              </a:lnTo>
                              <a:lnTo>
                                <a:pt x="326390" y="129159"/>
                              </a:lnTo>
                              <a:lnTo>
                                <a:pt x="341630" y="129159"/>
                              </a:lnTo>
                              <a:lnTo>
                                <a:pt x="341630" y="118491"/>
                              </a:lnTo>
                              <a:lnTo>
                                <a:pt x="341630" y="115570"/>
                              </a:lnTo>
                              <a:lnTo>
                                <a:pt x="341630" y="69469"/>
                              </a:lnTo>
                              <a:lnTo>
                                <a:pt x="341630" y="64897"/>
                              </a:lnTo>
                              <a:lnTo>
                                <a:pt x="341630" y="28829"/>
                              </a:lnTo>
                              <a:close/>
                            </a:path>
                            <a:path w="670560" h="182880">
                              <a:moveTo>
                                <a:pt x="408686" y="129159"/>
                              </a:moveTo>
                              <a:lnTo>
                                <a:pt x="406057" y="121158"/>
                              </a:lnTo>
                              <a:lnTo>
                                <a:pt x="405396" y="117221"/>
                              </a:lnTo>
                              <a:lnTo>
                                <a:pt x="405257" y="116332"/>
                              </a:lnTo>
                              <a:lnTo>
                                <a:pt x="405142" y="114300"/>
                              </a:lnTo>
                              <a:lnTo>
                                <a:pt x="405053" y="94234"/>
                              </a:lnTo>
                              <a:lnTo>
                                <a:pt x="404952" y="72898"/>
                              </a:lnTo>
                              <a:lnTo>
                                <a:pt x="404837" y="71882"/>
                              </a:lnTo>
                              <a:lnTo>
                                <a:pt x="404799" y="71501"/>
                              </a:lnTo>
                              <a:lnTo>
                                <a:pt x="404672" y="70358"/>
                              </a:lnTo>
                              <a:lnTo>
                                <a:pt x="404571" y="69469"/>
                              </a:lnTo>
                              <a:lnTo>
                                <a:pt x="404495" y="68707"/>
                              </a:lnTo>
                              <a:lnTo>
                                <a:pt x="402971" y="65532"/>
                              </a:lnTo>
                              <a:lnTo>
                                <a:pt x="401574" y="62484"/>
                              </a:lnTo>
                              <a:lnTo>
                                <a:pt x="399034" y="59944"/>
                              </a:lnTo>
                              <a:lnTo>
                                <a:pt x="391922" y="55880"/>
                              </a:lnTo>
                              <a:lnTo>
                                <a:pt x="386461" y="54864"/>
                              </a:lnTo>
                              <a:lnTo>
                                <a:pt x="371094" y="54864"/>
                              </a:lnTo>
                              <a:lnTo>
                                <a:pt x="365125" y="56515"/>
                              </a:lnTo>
                              <a:lnTo>
                                <a:pt x="356857" y="63246"/>
                              </a:lnTo>
                              <a:lnTo>
                                <a:pt x="354076" y="68453"/>
                              </a:lnTo>
                              <a:lnTo>
                                <a:pt x="352425" y="75438"/>
                              </a:lnTo>
                              <a:lnTo>
                                <a:pt x="367284" y="78613"/>
                              </a:lnTo>
                              <a:lnTo>
                                <a:pt x="368249" y="75438"/>
                              </a:lnTo>
                              <a:lnTo>
                                <a:pt x="368757" y="74422"/>
                              </a:lnTo>
                              <a:lnTo>
                                <a:pt x="369570" y="72898"/>
                              </a:lnTo>
                              <a:lnTo>
                                <a:pt x="371221" y="71501"/>
                              </a:lnTo>
                              <a:lnTo>
                                <a:pt x="372872" y="70231"/>
                              </a:lnTo>
                              <a:lnTo>
                                <a:pt x="375031" y="69469"/>
                              </a:lnTo>
                              <a:lnTo>
                                <a:pt x="382270" y="69469"/>
                              </a:lnTo>
                              <a:lnTo>
                                <a:pt x="385191" y="70358"/>
                              </a:lnTo>
                              <a:lnTo>
                                <a:pt x="386842" y="71882"/>
                              </a:lnTo>
                              <a:lnTo>
                                <a:pt x="388366" y="73406"/>
                              </a:lnTo>
                              <a:lnTo>
                                <a:pt x="389128" y="76073"/>
                              </a:lnTo>
                              <a:lnTo>
                                <a:pt x="389128" y="81661"/>
                              </a:lnTo>
                              <a:lnTo>
                                <a:pt x="389128" y="94234"/>
                              </a:lnTo>
                              <a:lnTo>
                                <a:pt x="389128" y="102743"/>
                              </a:lnTo>
                              <a:lnTo>
                                <a:pt x="388975" y="104521"/>
                              </a:lnTo>
                              <a:lnTo>
                                <a:pt x="388874" y="105791"/>
                              </a:lnTo>
                              <a:lnTo>
                                <a:pt x="388493" y="107442"/>
                              </a:lnTo>
                              <a:lnTo>
                                <a:pt x="387858" y="109982"/>
                              </a:lnTo>
                              <a:lnTo>
                                <a:pt x="386588" y="112141"/>
                              </a:lnTo>
                              <a:lnTo>
                                <a:pt x="384556" y="113792"/>
                              </a:lnTo>
                              <a:lnTo>
                                <a:pt x="381584" y="116332"/>
                              </a:lnTo>
                              <a:lnTo>
                                <a:pt x="381266" y="116332"/>
                              </a:lnTo>
                              <a:lnTo>
                                <a:pt x="379095" y="117221"/>
                              </a:lnTo>
                              <a:lnTo>
                                <a:pt x="373507" y="117221"/>
                              </a:lnTo>
                              <a:lnTo>
                                <a:pt x="371614" y="116332"/>
                              </a:lnTo>
                              <a:lnTo>
                                <a:pt x="371462" y="116332"/>
                              </a:lnTo>
                              <a:lnTo>
                                <a:pt x="369570" y="114300"/>
                              </a:lnTo>
                              <a:lnTo>
                                <a:pt x="367906" y="112395"/>
                              </a:lnTo>
                              <a:lnTo>
                                <a:pt x="367030" y="109982"/>
                              </a:lnTo>
                              <a:lnTo>
                                <a:pt x="367030" y="104521"/>
                              </a:lnTo>
                              <a:lnTo>
                                <a:pt x="383667" y="96012"/>
                              </a:lnTo>
                              <a:lnTo>
                                <a:pt x="386969" y="95123"/>
                              </a:lnTo>
                              <a:lnTo>
                                <a:pt x="389128" y="94234"/>
                              </a:lnTo>
                              <a:lnTo>
                                <a:pt x="389128" y="81661"/>
                              </a:lnTo>
                              <a:lnTo>
                                <a:pt x="386207" y="83185"/>
                              </a:lnTo>
                              <a:lnTo>
                                <a:pt x="380873" y="84709"/>
                              </a:lnTo>
                              <a:lnTo>
                                <a:pt x="373253" y="86487"/>
                              </a:lnTo>
                              <a:lnTo>
                                <a:pt x="367538" y="87757"/>
                              </a:lnTo>
                              <a:lnTo>
                                <a:pt x="363207" y="89154"/>
                              </a:lnTo>
                              <a:lnTo>
                                <a:pt x="360159" y="90932"/>
                              </a:lnTo>
                              <a:lnTo>
                                <a:pt x="357251" y="92583"/>
                              </a:lnTo>
                              <a:lnTo>
                                <a:pt x="354838" y="95123"/>
                              </a:lnTo>
                              <a:lnTo>
                                <a:pt x="351536" y="101473"/>
                              </a:lnTo>
                              <a:lnTo>
                                <a:pt x="350634" y="105156"/>
                              </a:lnTo>
                              <a:lnTo>
                                <a:pt x="350634" y="115570"/>
                              </a:lnTo>
                              <a:lnTo>
                                <a:pt x="352552" y="120650"/>
                              </a:lnTo>
                              <a:lnTo>
                                <a:pt x="359905" y="128778"/>
                              </a:lnTo>
                              <a:lnTo>
                                <a:pt x="364858" y="130810"/>
                              </a:lnTo>
                              <a:lnTo>
                                <a:pt x="374904" y="130810"/>
                              </a:lnTo>
                              <a:lnTo>
                                <a:pt x="378206" y="130048"/>
                              </a:lnTo>
                              <a:lnTo>
                                <a:pt x="384556" y="126746"/>
                              </a:lnTo>
                              <a:lnTo>
                                <a:pt x="387604" y="124460"/>
                              </a:lnTo>
                              <a:lnTo>
                                <a:pt x="390398" y="121158"/>
                              </a:lnTo>
                              <a:lnTo>
                                <a:pt x="390525" y="121539"/>
                              </a:lnTo>
                              <a:lnTo>
                                <a:pt x="390690" y="122428"/>
                              </a:lnTo>
                              <a:lnTo>
                                <a:pt x="391033" y="123444"/>
                              </a:lnTo>
                              <a:lnTo>
                                <a:pt x="391490" y="125730"/>
                              </a:lnTo>
                              <a:lnTo>
                                <a:pt x="391541" y="125984"/>
                              </a:lnTo>
                              <a:lnTo>
                                <a:pt x="392176" y="127889"/>
                              </a:lnTo>
                              <a:lnTo>
                                <a:pt x="392442" y="128778"/>
                              </a:lnTo>
                              <a:lnTo>
                                <a:pt x="392557" y="129159"/>
                              </a:lnTo>
                              <a:lnTo>
                                <a:pt x="408686" y="129159"/>
                              </a:lnTo>
                              <a:close/>
                            </a:path>
                            <a:path w="670560" h="182880">
                              <a:moveTo>
                                <a:pt x="448691" y="127889"/>
                              </a:moveTo>
                              <a:lnTo>
                                <a:pt x="447459" y="114808"/>
                              </a:lnTo>
                              <a:lnTo>
                                <a:pt x="447370" y="113919"/>
                              </a:lnTo>
                              <a:lnTo>
                                <a:pt x="447294" y="113030"/>
                              </a:lnTo>
                              <a:lnTo>
                                <a:pt x="444373" y="114173"/>
                              </a:lnTo>
                              <a:lnTo>
                                <a:pt x="442214" y="114808"/>
                              </a:lnTo>
                              <a:lnTo>
                                <a:pt x="439674" y="114808"/>
                              </a:lnTo>
                              <a:lnTo>
                                <a:pt x="438658" y="114554"/>
                              </a:lnTo>
                              <a:lnTo>
                                <a:pt x="438023" y="113919"/>
                              </a:lnTo>
                              <a:lnTo>
                                <a:pt x="437261" y="113284"/>
                              </a:lnTo>
                              <a:lnTo>
                                <a:pt x="436753" y="112395"/>
                              </a:lnTo>
                              <a:lnTo>
                                <a:pt x="436499" y="111506"/>
                              </a:lnTo>
                              <a:lnTo>
                                <a:pt x="436245" y="110490"/>
                              </a:lnTo>
                              <a:lnTo>
                                <a:pt x="436245" y="71755"/>
                              </a:lnTo>
                              <a:lnTo>
                                <a:pt x="447294" y="71755"/>
                              </a:lnTo>
                              <a:lnTo>
                                <a:pt x="447294" y="56515"/>
                              </a:lnTo>
                              <a:lnTo>
                                <a:pt x="436245" y="56515"/>
                              </a:lnTo>
                              <a:lnTo>
                                <a:pt x="436245" y="30734"/>
                              </a:lnTo>
                              <a:lnTo>
                                <a:pt x="419735" y="42037"/>
                              </a:lnTo>
                              <a:lnTo>
                                <a:pt x="419735" y="56515"/>
                              </a:lnTo>
                              <a:lnTo>
                                <a:pt x="412242" y="56515"/>
                              </a:lnTo>
                              <a:lnTo>
                                <a:pt x="412242" y="71755"/>
                              </a:lnTo>
                              <a:lnTo>
                                <a:pt x="419735" y="71755"/>
                              </a:lnTo>
                              <a:lnTo>
                                <a:pt x="419798" y="111506"/>
                              </a:lnTo>
                              <a:lnTo>
                                <a:pt x="419887" y="113030"/>
                              </a:lnTo>
                              <a:lnTo>
                                <a:pt x="422656" y="124587"/>
                              </a:lnTo>
                              <a:lnTo>
                                <a:pt x="423672" y="126365"/>
                              </a:lnTo>
                              <a:lnTo>
                                <a:pt x="425450" y="127889"/>
                              </a:lnTo>
                              <a:lnTo>
                                <a:pt x="427863" y="129032"/>
                              </a:lnTo>
                              <a:lnTo>
                                <a:pt x="430149" y="130175"/>
                              </a:lnTo>
                              <a:lnTo>
                                <a:pt x="432816" y="130810"/>
                              </a:lnTo>
                              <a:lnTo>
                                <a:pt x="440563" y="130810"/>
                              </a:lnTo>
                              <a:lnTo>
                                <a:pt x="444881" y="129794"/>
                              </a:lnTo>
                              <a:lnTo>
                                <a:pt x="448691" y="127889"/>
                              </a:lnTo>
                              <a:close/>
                            </a:path>
                            <a:path w="670560" h="182880">
                              <a:moveTo>
                                <a:pt x="518642" y="92837"/>
                              </a:moveTo>
                              <a:lnTo>
                                <a:pt x="501713" y="57505"/>
                              </a:lnTo>
                              <a:lnTo>
                                <a:pt x="501713" y="85344"/>
                              </a:lnTo>
                              <a:lnTo>
                                <a:pt x="501624" y="100520"/>
                              </a:lnTo>
                              <a:lnTo>
                                <a:pt x="500380" y="105537"/>
                              </a:lnTo>
                              <a:lnTo>
                                <a:pt x="494538" y="113157"/>
                              </a:lnTo>
                              <a:lnTo>
                                <a:pt x="490982" y="115062"/>
                              </a:lnTo>
                              <a:lnTo>
                                <a:pt x="482473" y="115062"/>
                              </a:lnTo>
                              <a:lnTo>
                                <a:pt x="478917" y="113157"/>
                              </a:lnTo>
                              <a:lnTo>
                                <a:pt x="473075" y="105537"/>
                              </a:lnTo>
                              <a:lnTo>
                                <a:pt x="471779" y="100520"/>
                              </a:lnTo>
                              <a:lnTo>
                                <a:pt x="471741" y="85344"/>
                              </a:lnTo>
                              <a:lnTo>
                                <a:pt x="473075" y="80010"/>
                              </a:lnTo>
                              <a:lnTo>
                                <a:pt x="478917" y="72390"/>
                              </a:lnTo>
                              <a:lnTo>
                                <a:pt x="482473" y="70485"/>
                              </a:lnTo>
                              <a:lnTo>
                                <a:pt x="490982" y="70485"/>
                              </a:lnTo>
                              <a:lnTo>
                                <a:pt x="494538" y="72390"/>
                              </a:lnTo>
                              <a:lnTo>
                                <a:pt x="500380" y="80010"/>
                              </a:lnTo>
                              <a:lnTo>
                                <a:pt x="501713" y="85344"/>
                              </a:lnTo>
                              <a:lnTo>
                                <a:pt x="501713" y="57505"/>
                              </a:lnTo>
                              <a:lnTo>
                                <a:pt x="496062" y="54864"/>
                              </a:lnTo>
                              <a:lnTo>
                                <a:pt x="480695" y="54864"/>
                              </a:lnTo>
                              <a:lnTo>
                                <a:pt x="475107" y="56388"/>
                              </a:lnTo>
                              <a:lnTo>
                                <a:pt x="470281" y="59563"/>
                              </a:lnTo>
                              <a:lnTo>
                                <a:pt x="465328" y="62738"/>
                              </a:lnTo>
                              <a:lnTo>
                                <a:pt x="461518" y="67310"/>
                              </a:lnTo>
                              <a:lnTo>
                                <a:pt x="456184" y="79248"/>
                              </a:lnTo>
                              <a:lnTo>
                                <a:pt x="455028" y="84759"/>
                              </a:lnTo>
                              <a:lnTo>
                                <a:pt x="454990" y="100520"/>
                              </a:lnTo>
                              <a:lnTo>
                                <a:pt x="456184" y="107188"/>
                              </a:lnTo>
                              <a:lnTo>
                                <a:pt x="461518" y="118872"/>
                              </a:lnTo>
                              <a:lnTo>
                                <a:pt x="465455" y="123317"/>
                              </a:lnTo>
                              <a:lnTo>
                                <a:pt x="470662" y="126238"/>
                              </a:lnTo>
                              <a:lnTo>
                                <a:pt x="475742" y="129286"/>
                              </a:lnTo>
                              <a:lnTo>
                                <a:pt x="481203" y="130810"/>
                              </a:lnTo>
                              <a:lnTo>
                                <a:pt x="495935" y="130810"/>
                              </a:lnTo>
                              <a:lnTo>
                                <a:pt x="503555" y="127127"/>
                              </a:lnTo>
                              <a:lnTo>
                                <a:pt x="509651" y="119888"/>
                              </a:lnTo>
                              <a:lnTo>
                                <a:pt x="512965" y="115062"/>
                              </a:lnTo>
                              <a:lnTo>
                                <a:pt x="513575" y="114185"/>
                              </a:lnTo>
                              <a:lnTo>
                                <a:pt x="516394" y="107721"/>
                              </a:lnTo>
                              <a:lnTo>
                                <a:pt x="518096" y="100520"/>
                              </a:lnTo>
                              <a:lnTo>
                                <a:pt x="518642" y="92837"/>
                              </a:lnTo>
                              <a:close/>
                            </a:path>
                            <a:path w="670560" h="182880">
                              <a:moveTo>
                                <a:pt x="630301" y="56515"/>
                              </a:moveTo>
                              <a:lnTo>
                                <a:pt x="613283" y="56515"/>
                              </a:lnTo>
                              <a:lnTo>
                                <a:pt x="598932" y="108077"/>
                              </a:lnTo>
                              <a:lnTo>
                                <a:pt x="584073" y="56515"/>
                              </a:lnTo>
                              <a:lnTo>
                                <a:pt x="566674" y="56515"/>
                              </a:lnTo>
                              <a:lnTo>
                                <a:pt x="567055" y="57721"/>
                              </a:lnTo>
                              <a:lnTo>
                                <a:pt x="564642" y="56007"/>
                              </a:lnTo>
                              <a:lnTo>
                                <a:pt x="561086" y="54864"/>
                              </a:lnTo>
                              <a:lnTo>
                                <a:pt x="554736" y="54864"/>
                              </a:lnTo>
                              <a:lnTo>
                                <a:pt x="552323" y="55626"/>
                              </a:lnTo>
                              <a:lnTo>
                                <a:pt x="550291" y="57150"/>
                              </a:lnTo>
                              <a:lnTo>
                                <a:pt x="548132" y="58674"/>
                              </a:lnTo>
                              <a:lnTo>
                                <a:pt x="545846" y="61849"/>
                              </a:lnTo>
                              <a:lnTo>
                                <a:pt x="543179" y="66802"/>
                              </a:lnTo>
                              <a:lnTo>
                                <a:pt x="543179" y="56515"/>
                              </a:lnTo>
                              <a:lnTo>
                                <a:pt x="528066" y="56515"/>
                              </a:lnTo>
                              <a:lnTo>
                                <a:pt x="528066" y="129159"/>
                              </a:lnTo>
                              <a:lnTo>
                                <a:pt x="544449" y="129159"/>
                              </a:lnTo>
                              <a:lnTo>
                                <a:pt x="544449" y="94361"/>
                              </a:lnTo>
                              <a:lnTo>
                                <a:pt x="544830" y="86233"/>
                              </a:lnTo>
                              <a:lnTo>
                                <a:pt x="545719" y="82296"/>
                              </a:lnTo>
                              <a:lnTo>
                                <a:pt x="546735" y="78486"/>
                              </a:lnTo>
                              <a:lnTo>
                                <a:pt x="547878" y="75819"/>
                              </a:lnTo>
                              <a:lnTo>
                                <a:pt x="549529" y="74295"/>
                              </a:lnTo>
                              <a:lnTo>
                                <a:pt x="551053" y="72771"/>
                              </a:lnTo>
                              <a:lnTo>
                                <a:pt x="553085" y="72009"/>
                              </a:lnTo>
                              <a:lnTo>
                                <a:pt x="557657" y="72009"/>
                              </a:lnTo>
                              <a:lnTo>
                                <a:pt x="560324" y="73152"/>
                              </a:lnTo>
                              <a:lnTo>
                                <a:pt x="562991" y="75184"/>
                              </a:lnTo>
                              <a:lnTo>
                                <a:pt x="563943" y="72009"/>
                              </a:lnTo>
                              <a:lnTo>
                                <a:pt x="565531" y="66802"/>
                              </a:lnTo>
                              <a:lnTo>
                                <a:pt x="567690" y="59664"/>
                              </a:lnTo>
                              <a:lnTo>
                                <a:pt x="590207" y="129159"/>
                              </a:lnTo>
                              <a:lnTo>
                                <a:pt x="581406" y="143383"/>
                              </a:lnTo>
                              <a:lnTo>
                                <a:pt x="575564" y="143383"/>
                              </a:lnTo>
                              <a:lnTo>
                                <a:pt x="573278" y="143002"/>
                              </a:lnTo>
                              <a:lnTo>
                                <a:pt x="570738" y="142494"/>
                              </a:lnTo>
                              <a:lnTo>
                                <a:pt x="571957" y="155702"/>
                              </a:lnTo>
                              <a:lnTo>
                                <a:pt x="572058" y="156718"/>
                              </a:lnTo>
                              <a:lnTo>
                                <a:pt x="572135" y="157480"/>
                              </a:lnTo>
                              <a:lnTo>
                                <a:pt x="575183" y="158242"/>
                              </a:lnTo>
                              <a:lnTo>
                                <a:pt x="578231" y="158623"/>
                              </a:lnTo>
                              <a:lnTo>
                                <a:pt x="584454" y="158623"/>
                              </a:lnTo>
                              <a:lnTo>
                                <a:pt x="608457" y="126365"/>
                              </a:lnTo>
                              <a:lnTo>
                                <a:pt x="614172" y="108077"/>
                              </a:lnTo>
                              <a:lnTo>
                                <a:pt x="630301" y="56515"/>
                              </a:lnTo>
                              <a:close/>
                            </a:path>
                            <a:path w="670560" h="182880">
                              <a:moveTo>
                                <a:pt x="670560" y="0"/>
                              </a:moveTo>
                              <a:lnTo>
                                <a:pt x="664464" y="0"/>
                              </a:lnTo>
                              <a:lnTo>
                                <a:pt x="659892" y="0"/>
                              </a:lnTo>
                              <a:lnTo>
                                <a:pt x="659892" y="10668"/>
                              </a:lnTo>
                              <a:lnTo>
                                <a:pt x="659892" y="173736"/>
                              </a:lnTo>
                              <a:lnTo>
                                <a:pt x="9144" y="173736"/>
                              </a:lnTo>
                              <a:lnTo>
                                <a:pt x="4572" y="173736"/>
                              </a:lnTo>
                              <a:lnTo>
                                <a:pt x="2413" y="175895"/>
                              </a:lnTo>
                              <a:lnTo>
                                <a:pt x="2413" y="173355"/>
                              </a:lnTo>
                              <a:lnTo>
                                <a:pt x="9144" y="173355"/>
                              </a:lnTo>
                              <a:lnTo>
                                <a:pt x="9144" y="10795"/>
                              </a:lnTo>
                              <a:lnTo>
                                <a:pt x="4572" y="10795"/>
                              </a:lnTo>
                              <a:lnTo>
                                <a:pt x="4572" y="10668"/>
                              </a:lnTo>
                              <a:lnTo>
                                <a:pt x="9144" y="10668"/>
                              </a:lnTo>
                              <a:lnTo>
                                <a:pt x="659892" y="10668"/>
                              </a:lnTo>
                              <a:lnTo>
                                <a:pt x="659892" y="0"/>
                              </a:lnTo>
                              <a:lnTo>
                                <a:pt x="4572" y="0"/>
                              </a:lnTo>
                              <a:lnTo>
                                <a:pt x="4572" y="635"/>
                              </a:lnTo>
                              <a:lnTo>
                                <a:pt x="3937" y="635"/>
                              </a:lnTo>
                              <a:lnTo>
                                <a:pt x="4572" y="0"/>
                              </a:lnTo>
                              <a:lnTo>
                                <a:pt x="2032" y="0"/>
                              </a:lnTo>
                              <a:lnTo>
                                <a:pt x="2032" y="2540"/>
                              </a:lnTo>
                              <a:lnTo>
                                <a:pt x="2032" y="4445"/>
                              </a:lnTo>
                              <a:lnTo>
                                <a:pt x="127" y="4445"/>
                              </a:lnTo>
                              <a:lnTo>
                                <a:pt x="2032" y="2540"/>
                              </a:lnTo>
                              <a:lnTo>
                                <a:pt x="2032" y="0"/>
                              </a:lnTo>
                              <a:lnTo>
                                <a:pt x="0" y="0"/>
                              </a:lnTo>
                              <a:lnTo>
                                <a:pt x="0" y="4445"/>
                              </a:lnTo>
                              <a:lnTo>
                                <a:pt x="0" y="4572"/>
                              </a:lnTo>
                              <a:lnTo>
                                <a:pt x="0" y="182880"/>
                              </a:lnTo>
                              <a:lnTo>
                                <a:pt x="4572" y="182880"/>
                              </a:lnTo>
                              <a:lnTo>
                                <a:pt x="664464" y="182880"/>
                              </a:lnTo>
                              <a:lnTo>
                                <a:pt x="670560" y="182880"/>
                              </a:lnTo>
                              <a:lnTo>
                                <a:pt x="670560" y="178308"/>
                              </a:lnTo>
                              <a:lnTo>
                                <a:pt x="670560" y="173736"/>
                              </a:lnTo>
                              <a:lnTo>
                                <a:pt x="670560" y="10668"/>
                              </a:lnTo>
                              <a:lnTo>
                                <a:pt x="670560" y="4572"/>
                              </a:lnTo>
                              <a:lnTo>
                                <a:pt x="670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5.200012pt;margin-top:4.149962pt;width:52.8pt;height:14.4pt;mso-position-horizontal-relative:page;mso-position-vertical-relative:paragraph;z-index:16002560" id="docshape1364" coordorigin="9904,83" coordsize="1056,288" path="m10117,128l10077,128,10053,236,10036,162,10028,128,9988,128,9988,286,10013,286,10013,162,10039,286,10066,286,10076,236,10092,162,10092,286,10117,286,10117,162,10117,128xm10221,286l10219,281,10219,281,10217,276,10217,274,10217,274,10216,268,10216,266,10216,263,10215,231,10215,198,10215,196,10215,196,10215,194,10215,192,10215,191,10212,186,10210,181,10206,177,10195,171,10186,169,10162,169,10153,172,10140,183,10135,191,10133,202,10156,207,10158,202,10158,200,10160,198,10162,196,10165,194,10168,192,10180,192,10184,194,10187,196,10189,199,10190,203,10190,212,10190,231,10190,245,10190,248,10190,250,10189,252,10188,256,10186,260,10183,262,10179,266,10178,266,10175,268,10166,268,10163,266,10163,266,10160,263,10157,260,10156,256,10156,248,10157,244,10161,241,10163,240,10168,238,10182,234,10187,233,10190,231,10190,212,10186,214,10177,216,10165,219,10156,221,10150,223,10145,226,10140,229,10136,233,10131,243,10130,249,10130,265,10133,273,10144,286,10152,289,10168,289,10173,288,10183,283,10188,279,10192,274,10193,274,10193,276,10193,277,10194,281,10194,281,10195,284,10196,286,10196,286,10221,286xm10331,286l10331,203,10330,200,10330,200,10329,192,10328,190,10328,189,10327,186,10324,182,10322,178,10318,175,10314,173,10309,171,10304,169,10285,169,10274,176,10266,189,10266,172,10242,172,10242,286,10268,286,10268,222,10268,216,10268,213,10271,204,10271,203,10274,200,10277,197,10281,194,10285,192,10293,192,10296,194,10298,196,10301,198,10302,200,10303,203,10303,204,10304,208,10305,213,10305,286,10331,286xm10442,128l10416,128,10416,185,10416,185,10416,242,10414,250,10410,256,10406,262,10401,265,10387,265,10382,261,10378,253,10375,248,10373,239,10373,215,10375,207,10378,203,10379,201,10384,195,10389,192,10401,192,10406,195,10414,207,10416,215,10416,242,10416,185,10408,175,10399,169,10376,169,10366,175,10366,175,10359,184,10353,193,10350,203,10348,215,10347,227,10347,229,10347,239,10348,242,10350,253,10350,254,10354,264,10359,273,10367,284,10376,289,10393,289,10399,287,10409,281,10414,276,10418,270,10418,286,10442,286,10442,270,10442,265,10442,192,10442,185,10442,128xm10548,286l10546,281,10545,281,10544,276,10544,274,10543,274,10542,268,10542,266,10542,263,10542,231,10542,198,10542,196,10541,196,10541,194,10541,192,10541,191,10539,186,10536,181,10532,177,10521,171,10513,169,10488,169,10479,172,10466,183,10462,191,10459,202,10482,207,10484,202,10485,200,10486,198,10489,196,10491,194,10495,192,10506,192,10511,194,10513,196,10516,199,10517,203,10517,212,10517,231,10517,245,10517,248,10516,250,10516,252,10515,256,10513,260,10510,262,10505,266,10504,266,10501,268,10492,268,10489,266,10489,266,10486,263,10483,260,10482,256,10482,248,10484,244,10487,241,10489,240,10494,238,10508,234,10513,233,10517,231,10517,212,10512,214,10504,216,10492,219,10483,221,10476,223,10471,226,10467,229,10463,233,10458,243,10456,249,10456,265,10459,273,10471,286,10479,289,10494,289,10500,288,10510,283,10514,279,10519,274,10519,274,10519,276,10520,277,10521,281,10521,281,10522,284,10522,286,10522,286,10548,286xm10611,284l10609,264,10609,262,10608,261,10604,263,10600,264,10596,264,10595,263,10594,262,10593,261,10592,260,10591,259,10591,257,10591,196,10608,196,10608,172,10591,172,10591,131,10565,149,10565,172,10553,172,10553,196,10565,196,10565,259,10565,261,10565,264,10566,267,10567,272,10568,276,10570,279,10571,282,10574,284,10578,286,10581,288,10586,289,10598,289,10605,287,10611,284xm10721,229l10721,228,10720,218,10720,216,10717,205,10713,195,10712,194,10707,186,10697,175,10694,174,10694,217,10694,241,10692,249,10683,261,10677,264,10664,264,10658,261,10649,249,10647,241,10647,217,10649,209,10658,197,10664,194,10677,194,10683,197,10692,209,10694,217,10694,174,10685,169,10661,169,10652,172,10645,177,10637,182,10631,189,10622,208,10621,216,10621,241,10622,252,10631,270,10637,277,10645,282,10653,287,10662,289,10685,289,10697,283,10707,272,10712,264,10713,263,10717,253,10720,241,10721,229xm10897,172l10870,172,10847,253,10824,172,10796,172,10797,174,10793,171,10788,169,10778,169,10774,171,10771,173,10767,175,10764,180,10759,188,10759,172,10736,172,10736,286,10761,286,10761,232,10762,219,10763,213,10765,207,10767,202,10769,200,10772,198,10775,196,10782,196,10786,198,10791,201,10792,196,10795,188,10798,177,10833,286,10834,287,10832,293,10830,298,10827,303,10824,307,10820,309,10810,309,10807,308,10803,307,10805,328,10805,330,10805,331,10810,332,10815,333,10824,333,10829,332,10833,331,10837,330,10840,328,10843,326,10845,324,10848,321,10850,317,10852,314,10854,309,10856,303,10862,282,10871,253,10897,172xm10960,83l10950,83,10943,83,10943,100,10943,357,9918,357,9911,357,9908,360,9908,356,9918,356,9918,100,9911,100,9911,100,9918,100,10943,100,10943,83,9911,83,9911,84,9910,84,9911,83,9907,83,9907,87,9907,90,9904,90,9907,87,9907,83,9904,83,9904,90,9904,90,9904,100,9904,356,9904,364,9904,364,9904,371,9911,371,10950,371,10960,371,10960,364,10960,357,10960,100,10960,90,10960,83xe" filled="true" fillcolor="#000000" stroked="false">
                <v:path arrowok="t"/>
                <v:fill type="solid"/>
                <w10:wrap type="none"/>
              </v:shape>
            </w:pict>
          </mc:Fallback>
        </mc:AlternateContent>
      </w:r>
      <w:r>
        <w:rPr>
          <w:rFonts w:ascii="Arial"/>
          <w:b/>
          <w:sz w:val="20"/>
        </w:rPr>
        <w:t>GUIDANCE</w:t>
      </w:r>
      <w:r>
        <w:rPr>
          <w:rFonts w:ascii="Arial"/>
          <w:b/>
          <w:spacing w:val="-5"/>
          <w:sz w:val="20"/>
        </w:rPr>
        <w:t> </w:t>
      </w:r>
      <w:r>
        <w:rPr>
          <w:rFonts w:ascii="Arial"/>
          <w:b/>
          <w:sz w:val="20"/>
        </w:rPr>
        <w:t>NOTE</w:t>
      </w:r>
      <w:r>
        <w:rPr>
          <w:rFonts w:ascii="Arial"/>
          <w:b/>
          <w:spacing w:val="-11"/>
          <w:sz w:val="20"/>
        </w:rPr>
        <w:t> </w:t>
      </w:r>
      <w:r>
        <w:rPr>
          <w:rFonts w:ascii="Arial"/>
          <w:b/>
          <w:sz w:val="20"/>
        </w:rPr>
        <w:t>-</w:t>
      </w:r>
      <w:r>
        <w:rPr>
          <w:rFonts w:ascii="Arial"/>
          <w:b/>
          <w:spacing w:val="-6"/>
          <w:sz w:val="20"/>
        </w:rPr>
        <w:t> </w:t>
      </w:r>
      <w:r>
        <w:rPr>
          <w:rFonts w:ascii="Arial"/>
          <w:b/>
          <w:sz w:val="20"/>
        </w:rPr>
        <w:t>DO's</w:t>
      </w:r>
      <w:r>
        <w:rPr>
          <w:rFonts w:ascii="Arial"/>
          <w:b/>
          <w:spacing w:val="-12"/>
          <w:sz w:val="20"/>
        </w:rPr>
        <w:t> </w:t>
      </w:r>
      <w:r>
        <w:rPr>
          <w:rFonts w:ascii="Arial"/>
          <w:b/>
          <w:sz w:val="20"/>
        </w:rPr>
        <w:t>AND</w:t>
      </w:r>
      <w:r>
        <w:rPr>
          <w:rFonts w:ascii="Arial"/>
          <w:b/>
          <w:spacing w:val="-8"/>
          <w:sz w:val="20"/>
        </w:rPr>
        <w:t> </w:t>
      </w:r>
      <w:r>
        <w:rPr>
          <w:rFonts w:ascii="Arial"/>
          <w:b/>
          <w:sz w:val="20"/>
        </w:rPr>
        <w:t>DON'Ts</w:t>
      </w:r>
      <w:r>
        <w:rPr>
          <w:rFonts w:ascii="Arial"/>
          <w:b/>
          <w:spacing w:val="-12"/>
          <w:sz w:val="20"/>
        </w:rPr>
        <w:t> </w:t>
      </w:r>
      <w:r>
        <w:rPr>
          <w:rFonts w:ascii="Arial"/>
          <w:b/>
          <w:sz w:val="20"/>
        </w:rPr>
        <w:t>FOR</w:t>
      </w:r>
      <w:r>
        <w:rPr>
          <w:rFonts w:ascii="Arial"/>
          <w:b/>
          <w:spacing w:val="-12"/>
          <w:sz w:val="20"/>
        </w:rPr>
        <w:t> </w:t>
      </w:r>
      <w:r>
        <w:rPr>
          <w:rFonts w:ascii="Arial"/>
          <w:b/>
          <w:sz w:val="20"/>
        </w:rPr>
        <w:t>TRADING</w:t>
      </w:r>
      <w:r>
        <w:rPr>
          <w:rFonts w:ascii="Arial"/>
          <w:b/>
          <w:spacing w:val="-9"/>
          <w:sz w:val="20"/>
        </w:rPr>
        <w:t> </w:t>
      </w:r>
      <w:r>
        <w:rPr>
          <w:rFonts w:ascii="Arial"/>
          <w:b/>
          <w:sz w:val="20"/>
        </w:rPr>
        <w:t>ON</w:t>
      </w:r>
      <w:r>
        <w:rPr>
          <w:rFonts w:ascii="Arial"/>
          <w:b/>
          <w:spacing w:val="-13"/>
          <w:sz w:val="20"/>
        </w:rPr>
        <w:t> </w:t>
      </w:r>
      <w:r>
        <w:rPr>
          <w:rFonts w:ascii="Arial"/>
          <w:b/>
          <w:sz w:val="20"/>
        </w:rPr>
        <w:t>THE</w:t>
      </w:r>
      <w:r>
        <w:rPr>
          <w:rFonts w:ascii="Arial"/>
          <w:b/>
          <w:spacing w:val="-10"/>
          <w:sz w:val="20"/>
        </w:rPr>
        <w:t> </w:t>
      </w:r>
      <w:r>
        <w:rPr>
          <w:rFonts w:ascii="Arial"/>
          <w:b/>
          <w:sz w:val="20"/>
        </w:rPr>
        <w:t>EXCHANGE(S) FOR INVESTORS</w:t>
      </w:r>
    </w:p>
    <w:p>
      <w:pPr>
        <w:pStyle w:val="BodyText"/>
        <w:spacing w:before="108"/>
        <w:rPr>
          <w:rFonts w:ascii="Arial"/>
          <w:b/>
          <w:sz w:val="20"/>
        </w:rPr>
      </w:pPr>
    </w:p>
    <w:p>
      <w:pPr>
        <w:spacing w:before="0"/>
        <w:ind w:left="199" w:right="0" w:firstLine="0"/>
        <w:jc w:val="left"/>
        <w:rPr>
          <w:rFonts w:ascii="Arial"/>
          <w:b/>
          <w:sz w:val="22"/>
        </w:rPr>
      </w:pPr>
      <w:bookmarkStart w:name="BEFORE YOU BEGIN TO TRADE" w:id="106"/>
      <w:bookmarkEnd w:id="106"/>
      <w:r>
        <w:rPr/>
      </w:r>
      <w:r>
        <w:rPr>
          <w:rFonts w:ascii="Arial"/>
          <w:b/>
          <w:w w:val="75"/>
          <w:sz w:val="22"/>
        </w:rPr>
        <w:t>BEFORE</w:t>
      </w:r>
      <w:r>
        <w:rPr>
          <w:rFonts w:ascii="Arial"/>
          <w:b/>
          <w:spacing w:val="-10"/>
          <w:sz w:val="22"/>
        </w:rPr>
        <w:t> </w:t>
      </w:r>
      <w:r>
        <w:rPr>
          <w:rFonts w:ascii="Arial"/>
          <w:b/>
          <w:w w:val="75"/>
          <w:sz w:val="22"/>
        </w:rPr>
        <w:t>YOU</w:t>
      </w:r>
      <w:r>
        <w:rPr>
          <w:rFonts w:ascii="Arial"/>
          <w:b/>
          <w:spacing w:val="6"/>
          <w:sz w:val="22"/>
        </w:rPr>
        <w:t> </w:t>
      </w:r>
      <w:r>
        <w:rPr>
          <w:rFonts w:ascii="Arial"/>
          <w:b/>
          <w:w w:val="75"/>
          <w:sz w:val="22"/>
        </w:rPr>
        <w:t>BEGIN</w:t>
      </w:r>
      <w:r>
        <w:rPr>
          <w:rFonts w:ascii="Arial"/>
          <w:b/>
          <w:spacing w:val="-2"/>
          <w:sz w:val="22"/>
        </w:rPr>
        <w:t> </w:t>
      </w:r>
      <w:r>
        <w:rPr>
          <w:rFonts w:ascii="Arial"/>
          <w:b/>
          <w:w w:val="75"/>
          <w:sz w:val="22"/>
        </w:rPr>
        <w:t>TO</w:t>
      </w:r>
      <w:r>
        <w:rPr>
          <w:rFonts w:ascii="Arial"/>
          <w:b/>
          <w:spacing w:val="-2"/>
          <w:sz w:val="22"/>
        </w:rPr>
        <w:t> </w:t>
      </w:r>
      <w:r>
        <w:rPr>
          <w:rFonts w:ascii="Arial"/>
          <w:b/>
          <w:spacing w:val="-2"/>
          <w:w w:val="75"/>
          <w:sz w:val="22"/>
        </w:rPr>
        <w:t>TRADE</w:t>
      </w:r>
    </w:p>
    <w:p>
      <w:pPr>
        <w:pStyle w:val="ListParagraph"/>
        <w:numPr>
          <w:ilvl w:val="0"/>
          <w:numId w:val="50"/>
        </w:numPr>
        <w:tabs>
          <w:tab w:pos="648" w:val="left" w:leader="none"/>
          <w:tab w:pos="655" w:val="left" w:leader="none"/>
        </w:tabs>
        <w:spacing w:line="295" w:lineRule="auto" w:before="125" w:after="0"/>
        <w:ind w:left="655" w:right="256" w:hanging="456"/>
        <w:jc w:val="both"/>
        <w:rPr>
          <w:sz w:val="22"/>
        </w:rPr>
      </w:pPr>
      <w:r>
        <w:rPr>
          <w:w w:val="80"/>
          <w:sz w:val="22"/>
        </w:rPr>
        <w:t>Ensure</w:t>
      </w:r>
      <w:r>
        <w:rPr>
          <w:spacing w:val="-3"/>
          <w:w w:val="80"/>
          <w:sz w:val="22"/>
        </w:rPr>
        <w:t> </w:t>
      </w:r>
      <w:r>
        <w:rPr>
          <w:w w:val="80"/>
          <w:sz w:val="22"/>
        </w:rPr>
        <w:t>that</w:t>
      </w:r>
      <w:r>
        <w:rPr>
          <w:spacing w:val="-3"/>
          <w:w w:val="80"/>
          <w:sz w:val="22"/>
        </w:rPr>
        <w:t> </w:t>
      </w:r>
      <w:r>
        <w:rPr>
          <w:w w:val="80"/>
          <w:sz w:val="22"/>
        </w:rPr>
        <w:t>you</w:t>
      </w:r>
      <w:r>
        <w:rPr>
          <w:spacing w:val="-3"/>
          <w:w w:val="80"/>
          <w:sz w:val="22"/>
        </w:rPr>
        <w:t> </w:t>
      </w:r>
      <w:r>
        <w:rPr>
          <w:w w:val="80"/>
          <w:sz w:val="22"/>
        </w:rPr>
        <w:t>deal</w:t>
      </w:r>
      <w:r>
        <w:rPr>
          <w:spacing w:val="-3"/>
          <w:w w:val="80"/>
          <w:sz w:val="22"/>
        </w:rPr>
        <w:t> </w:t>
      </w:r>
      <w:r>
        <w:rPr>
          <w:w w:val="80"/>
          <w:sz w:val="22"/>
        </w:rPr>
        <w:t>with</w:t>
      </w:r>
      <w:r>
        <w:rPr>
          <w:spacing w:val="-3"/>
          <w:w w:val="80"/>
          <w:sz w:val="22"/>
        </w:rPr>
        <w:t> </w:t>
      </w:r>
      <w:r>
        <w:rPr>
          <w:w w:val="80"/>
          <w:sz w:val="22"/>
        </w:rPr>
        <w:t>and</w:t>
      </w:r>
      <w:r>
        <w:rPr>
          <w:spacing w:val="-3"/>
          <w:w w:val="80"/>
          <w:sz w:val="22"/>
        </w:rPr>
        <w:t> </w:t>
      </w:r>
      <w:r>
        <w:rPr>
          <w:w w:val="80"/>
          <w:sz w:val="22"/>
        </w:rPr>
        <w:t>through</w:t>
      </w:r>
      <w:r>
        <w:rPr>
          <w:spacing w:val="-3"/>
          <w:w w:val="80"/>
          <w:sz w:val="22"/>
        </w:rPr>
        <w:t> </w:t>
      </w:r>
      <w:r>
        <w:rPr>
          <w:w w:val="80"/>
          <w:sz w:val="22"/>
        </w:rPr>
        <w:t>only</w:t>
      </w:r>
      <w:r>
        <w:rPr>
          <w:spacing w:val="-3"/>
          <w:w w:val="80"/>
          <w:sz w:val="22"/>
        </w:rPr>
        <w:t> </w:t>
      </w:r>
      <w:r>
        <w:rPr>
          <w:w w:val="80"/>
          <w:sz w:val="22"/>
        </w:rPr>
        <w:t>SEBI</w:t>
      </w:r>
      <w:r>
        <w:rPr>
          <w:spacing w:val="-3"/>
          <w:w w:val="80"/>
          <w:sz w:val="22"/>
        </w:rPr>
        <w:t> </w:t>
      </w:r>
      <w:r>
        <w:rPr>
          <w:w w:val="80"/>
          <w:sz w:val="22"/>
        </w:rPr>
        <w:t>registered</w:t>
      </w:r>
      <w:r>
        <w:rPr>
          <w:spacing w:val="-3"/>
          <w:w w:val="80"/>
          <w:sz w:val="22"/>
        </w:rPr>
        <w:t> </w:t>
      </w:r>
      <w:r>
        <w:rPr>
          <w:w w:val="80"/>
          <w:sz w:val="22"/>
        </w:rPr>
        <w:t>intermediaries.</w:t>
      </w:r>
      <w:r>
        <w:rPr>
          <w:spacing w:val="-3"/>
          <w:w w:val="80"/>
          <w:sz w:val="22"/>
        </w:rPr>
        <w:t> </w:t>
      </w:r>
      <w:r>
        <w:rPr>
          <w:w w:val="80"/>
          <w:sz w:val="22"/>
        </w:rPr>
        <w:t>You</w:t>
      </w:r>
      <w:r>
        <w:rPr>
          <w:spacing w:val="-3"/>
          <w:w w:val="80"/>
          <w:sz w:val="22"/>
        </w:rPr>
        <w:t> </w:t>
      </w:r>
      <w:r>
        <w:rPr>
          <w:w w:val="80"/>
          <w:sz w:val="22"/>
        </w:rPr>
        <w:t>may</w:t>
      </w:r>
      <w:r>
        <w:rPr>
          <w:spacing w:val="-2"/>
          <w:w w:val="80"/>
          <w:sz w:val="22"/>
        </w:rPr>
        <w:t> </w:t>
      </w:r>
      <w:r>
        <w:rPr>
          <w:w w:val="80"/>
          <w:sz w:val="22"/>
        </w:rPr>
        <w:t>check</w:t>
      </w:r>
      <w:r>
        <w:rPr>
          <w:spacing w:val="-3"/>
          <w:w w:val="80"/>
          <w:sz w:val="22"/>
        </w:rPr>
        <w:t> </w:t>
      </w:r>
      <w:r>
        <w:rPr>
          <w:w w:val="80"/>
          <w:sz w:val="22"/>
        </w:rPr>
        <w:t>their</w:t>
      </w:r>
      <w:r>
        <w:rPr>
          <w:spacing w:val="-3"/>
          <w:w w:val="80"/>
          <w:sz w:val="22"/>
        </w:rPr>
        <w:t> </w:t>
      </w:r>
      <w:r>
        <w:rPr>
          <w:w w:val="80"/>
          <w:sz w:val="22"/>
        </w:rPr>
        <w:t>SEBI</w:t>
      </w:r>
      <w:r>
        <w:rPr>
          <w:spacing w:val="-3"/>
          <w:w w:val="80"/>
          <w:sz w:val="22"/>
        </w:rPr>
        <w:t> </w:t>
      </w:r>
      <w:r>
        <w:rPr>
          <w:w w:val="80"/>
          <w:sz w:val="22"/>
        </w:rPr>
        <w:t>registration</w:t>
      </w:r>
      <w:r>
        <w:rPr>
          <w:spacing w:val="-3"/>
          <w:w w:val="80"/>
          <w:sz w:val="22"/>
        </w:rPr>
        <w:t> </w:t>
      </w:r>
      <w:r>
        <w:rPr>
          <w:w w:val="80"/>
          <w:sz w:val="22"/>
        </w:rPr>
        <w:t>certificate </w:t>
      </w:r>
      <w:r>
        <w:rPr>
          <w:w w:val="85"/>
          <w:sz w:val="22"/>
        </w:rPr>
        <w:t>number from the list available on the Stock exchanges</w:t>
      </w:r>
      <w:r>
        <w:rPr>
          <w:w w:val="85"/>
          <w:sz w:val="22"/>
        </w:rPr>
        <w:t> </w:t>
      </w:r>
      <w:hyperlink r:id="rId571">
        <w:r>
          <w:rPr>
            <w:color w:val="0000C3"/>
            <w:w w:val="85"/>
            <w:sz w:val="22"/>
            <w:u w:val="single" w:color="0000C3"/>
          </w:rPr>
          <w:t>www.bseindia.com/www.nseindia.com</w:t>
        </w:r>
      </w:hyperlink>
      <w:r>
        <w:rPr>
          <w:color w:val="0000C3"/>
          <w:w w:val="85"/>
          <w:sz w:val="22"/>
          <w:u w:val="single" w:color="0000C3"/>
        </w:rPr>
        <w:t> and SEBI website</w:t>
      </w:r>
      <w:r>
        <w:rPr>
          <w:color w:val="0000C3"/>
          <w:w w:val="85"/>
          <w:sz w:val="22"/>
          <w:u w:val="none"/>
        </w:rPr>
        <w:t> </w:t>
      </w:r>
      <w:hyperlink r:id="rId572">
        <w:r>
          <w:rPr>
            <w:color w:val="0000C3"/>
            <w:spacing w:val="-2"/>
            <w:w w:val="95"/>
            <w:sz w:val="22"/>
            <w:u w:val="single" w:color="0000C3"/>
          </w:rPr>
          <w:t>www.sebi.gov.in</w:t>
        </w:r>
      </w:hyperlink>
      <w:r>
        <w:rPr>
          <w:color w:val="0000C3"/>
          <w:spacing w:val="-2"/>
          <w:w w:val="95"/>
          <w:sz w:val="22"/>
          <w:u w:val="single" w:color="0000C3"/>
        </w:rPr>
        <w:t>.</w:t>
      </w:r>
    </w:p>
    <w:p>
      <w:pPr>
        <w:pStyle w:val="ListParagraph"/>
        <w:numPr>
          <w:ilvl w:val="0"/>
          <w:numId w:val="50"/>
        </w:numPr>
        <w:tabs>
          <w:tab w:pos="648" w:val="left" w:leader="none"/>
        </w:tabs>
        <w:spacing w:line="240" w:lineRule="auto" w:before="61" w:after="0"/>
        <w:ind w:left="648" w:right="0" w:hanging="449"/>
        <w:jc w:val="both"/>
        <w:rPr>
          <w:sz w:val="22"/>
        </w:rPr>
      </w:pPr>
      <w:r>
        <w:rPr>
          <w:spacing w:val="-2"/>
          <w:w w:val="80"/>
          <w:sz w:val="22"/>
        </w:rPr>
        <w:t>Ensure</w:t>
      </w:r>
      <w:r>
        <w:rPr>
          <w:spacing w:val="-11"/>
          <w:w w:val="80"/>
          <w:sz w:val="22"/>
        </w:rPr>
        <w:t> </w:t>
      </w:r>
      <w:r>
        <w:rPr>
          <w:spacing w:val="-2"/>
          <w:w w:val="80"/>
          <w:sz w:val="22"/>
        </w:rPr>
        <w:t>that</w:t>
      </w:r>
      <w:r>
        <w:rPr>
          <w:spacing w:val="-4"/>
          <w:w w:val="80"/>
          <w:sz w:val="22"/>
        </w:rPr>
        <w:t> </w:t>
      </w:r>
      <w:r>
        <w:rPr>
          <w:spacing w:val="-2"/>
          <w:w w:val="80"/>
          <w:sz w:val="22"/>
        </w:rPr>
        <w:t>you</w:t>
      </w:r>
      <w:r>
        <w:rPr>
          <w:spacing w:val="-7"/>
          <w:w w:val="80"/>
          <w:sz w:val="22"/>
        </w:rPr>
        <w:t> </w:t>
      </w:r>
      <w:r>
        <w:rPr>
          <w:spacing w:val="-2"/>
          <w:w w:val="80"/>
          <w:sz w:val="22"/>
        </w:rPr>
        <w:t>fill</w:t>
      </w:r>
      <w:r>
        <w:rPr>
          <w:spacing w:val="-11"/>
          <w:w w:val="80"/>
          <w:sz w:val="22"/>
        </w:rPr>
        <w:t> </w:t>
      </w:r>
      <w:r>
        <w:rPr>
          <w:spacing w:val="-2"/>
          <w:w w:val="80"/>
          <w:sz w:val="22"/>
        </w:rPr>
        <w:t>the</w:t>
      </w:r>
      <w:r>
        <w:rPr>
          <w:spacing w:val="-11"/>
          <w:w w:val="80"/>
          <w:sz w:val="22"/>
        </w:rPr>
        <w:t> </w:t>
      </w:r>
      <w:r>
        <w:rPr>
          <w:spacing w:val="-2"/>
          <w:w w:val="80"/>
          <w:sz w:val="22"/>
        </w:rPr>
        <w:t>KYC</w:t>
      </w:r>
      <w:r>
        <w:rPr>
          <w:spacing w:val="-6"/>
          <w:w w:val="80"/>
          <w:sz w:val="22"/>
        </w:rPr>
        <w:t> </w:t>
      </w:r>
      <w:r>
        <w:rPr>
          <w:spacing w:val="-2"/>
          <w:w w:val="80"/>
          <w:sz w:val="22"/>
        </w:rPr>
        <w:t>form</w:t>
      </w:r>
      <w:r>
        <w:rPr>
          <w:spacing w:val="-7"/>
          <w:w w:val="80"/>
          <w:sz w:val="22"/>
        </w:rPr>
        <w:t> </w:t>
      </w:r>
      <w:r>
        <w:rPr>
          <w:spacing w:val="-2"/>
          <w:w w:val="80"/>
          <w:sz w:val="22"/>
        </w:rPr>
        <w:t>completely</w:t>
      </w:r>
      <w:r>
        <w:rPr>
          <w:spacing w:val="-10"/>
          <w:w w:val="80"/>
          <w:sz w:val="22"/>
        </w:rPr>
        <w:t> </w:t>
      </w:r>
      <w:r>
        <w:rPr>
          <w:spacing w:val="-2"/>
          <w:w w:val="80"/>
          <w:sz w:val="22"/>
        </w:rPr>
        <w:t>and</w:t>
      </w:r>
      <w:r>
        <w:rPr>
          <w:spacing w:val="-11"/>
          <w:w w:val="80"/>
          <w:sz w:val="22"/>
        </w:rPr>
        <w:t> </w:t>
      </w:r>
      <w:r>
        <w:rPr>
          <w:spacing w:val="-2"/>
          <w:w w:val="80"/>
          <w:sz w:val="22"/>
        </w:rPr>
        <w:t>strike</w:t>
      </w:r>
      <w:r>
        <w:rPr>
          <w:spacing w:val="-5"/>
          <w:w w:val="80"/>
          <w:sz w:val="22"/>
        </w:rPr>
        <w:t> </w:t>
      </w:r>
      <w:r>
        <w:rPr>
          <w:spacing w:val="-2"/>
          <w:w w:val="80"/>
          <w:sz w:val="22"/>
        </w:rPr>
        <w:t>off</w:t>
      </w:r>
      <w:r>
        <w:rPr>
          <w:spacing w:val="-5"/>
          <w:w w:val="80"/>
          <w:sz w:val="22"/>
        </w:rPr>
        <w:t> </w:t>
      </w:r>
      <w:r>
        <w:rPr>
          <w:spacing w:val="-2"/>
          <w:w w:val="80"/>
          <w:sz w:val="22"/>
        </w:rPr>
        <w:t>the</w:t>
      </w:r>
      <w:r>
        <w:rPr>
          <w:spacing w:val="-7"/>
          <w:w w:val="80"/>
          <w:sz w:val="22"/>
        </w:rPr>
        <w:t> </w:t>
      </w:r>
      <w:r>
        <w:rPr>
          <w:spacing w:val="-2"/>
          <w:w w:val="80"/>
          <w:sz w:val="22"/>
        </w:rPr>
        <w:t>blank</w:t>
      </w:r>
      <w:r>
        <w:rPr>
          <w:spacing w:val="-11"/>
          <w:w w:val="80"/>
          <w:sz w:val="22"/>
        </w:rPr>
        <w:t> </w:t>
      </w:r>
      <w:r>
        <w:rPr>
          <w:spacing w:val="-2"/>
          <w:w w:val="80"/>
          <w:sz w:val="22"/>
        </w:rPr>
        <w:t>fields</w:t>
      </w:r>
      <w:r>
        <w:rPr>
          <w:spacing w:val="-5"/>
          <w:w w:val="80"/>
          <w:sz w:val="22"/>
        </w:rPr>
        <w:t> </w:t>
      </w:r>
      <w:r>
        <w:rPr>
          <w:spacing w:val="-2"/>
          <w:w w:val="80"/>
          <w:sz w:val="22"/>
        </w:rPr>
        <w:t>in</w:t>
      </w:r>
      <w:r>
        <w:rPr>
          <w:spacing w:val="-12"/>
          <w:w w:val="80"/>
          <w:sz w:val="22"/>
        </w:rPr>
        <w:t> </w:t>
      </w:r>
      <w:r>
        <w:rPr>
          <w:spacing w:val="-2"/>
          <w:w w:val="80"/>
          <w:sz w:val="22"/>
        </w:rPr>
        <w:t>the</w:t>
      </w:r>
      <w:r>
        <w:rPr>
          <w:spacing w:val="-6"/>
          <w:w w:val="80"/>
          <w:sz w:val="22"/>
        </w:rPr>
        <w:t> </w:t>
      </w:r>
      <w:r>
        <w:rPr>
          <w:spacing w:val="-2"/>
          <w:w w:val="80"/>
          <w:sz w:val="22"/>
        </w:rPr>
        <w:t>KYC</w:t>
      </w:r>
      <w:r>
        <w:rPr>
          <w:spacing w:val="-17"/>
          <w:w w:val="80"/>
          <w:sz w:val="22"/>
        </w:rPr>
        <w:t> </w:t>
      </w:r>
      <w:r>
        <w:rPr>
          <w:spacing w:val="-4"/>
          <w:w w:val="80"/>
          <w:sz w:val="22"/>
        </w:rPr>
        <w:t>form.</w:t>
      </w:r>
    </w:p>
    <w:p>
      <w:pPr>
        <w:pStyle w:val="ListParagraph"/>
        <w:numPr>
          <w:ilvl w:val="0"/>
          <w:numId w:val="50"/>
        </w:numPr>
        <w:tabs>
          <w:tab w:pos="655" w:val="left" w:leader="none"/>
        </w:tabs>
        <w:spacing w:line="295" w:lineRule="auto" w:before="121" w:after="0"/>
        <w:ind w:left="655" w:right="331" w:hanging="456"/>
        <w:jc w:val="left"/>
        <w:rPr>
          <w:sz w:val="22"/>
        </w:rPr>
      </w:pPr>
      <w:r>
        <w:rPr>
          <w:w w:val="80"/>
          <w:sz w:val="22"/>
        </w:rPr>
        <w:t>Ensure</w:t>
      </w:r>
      <w:r>
        <w:rPr>
          <w:spacing w:val="-6"/>
          <w:w w:val="80"/>
          <w:sz w:val="22"/>
        </w:rPr>
        <w:t> </w:t>
      </w:r>
      <w:r>
        <w:rPr>
          <w:w w:val="80"/>
          <w:sz w:val="22"/>
        </w:rPr>
        <w:t>that</w:t>
      </w:r>
      <w:r>
        <w:rPr>
          <w:spacing w:val="-5"/>
          <w:w w:val="80"/>
          <w:sz w:val="22"/>
        </w:rPr>
        <w:t> </w:t>
      </w:r>
      <w:r>
        <w:rPr>
          <w:w w:val="80"/>
          <w:sz w:val="22"/>
        </w:rPr>
        <w:t>you</w:t>
      </w:r>
      <w:r>
        <w:rPr>
          <w:spacing w:val="-6"/>
          <w:w w:val="80"/>
          <w:sz w:val="22"/>
        </w:rPr>
        <w:t> </w:t>
      </w:r>
      <w:r>
        <w:rPr>
          <w:w w:val="80"/>
          <w:sz w:val="22"/>
        </w:rPr>
        <w:t>have</w:t>
      </w:r>
      <w:r>
        <w:rPr>
          <w:spacing w:val="-6"/>
          <w:w w:val="80"/>
          <w:sz w:val="22"/>
        </w:rPr>
        <w:t> </w:t>
      </w:r>
      <w:r>
        <w:rPr>
          <w:w w:val="80"/>
          <w:sz w:val="22"/>
        </w:rPr>
        <w:t>read</w:t>
      </w:r>
      <w:r>
        <w:rPr>
          <w:spacing w:val="-6"/>
          <w:w w:val="80"/>
          <w:sz w:val="22"/>
        </w:rPr>
        <w:t> </w:t>
      </w:r>
      <w:r>
        <w:rPr>
          <w:w w:val="80"/>
          <w:sz w:val="22"/>
        </w:rPr>
        <w:t>all</w:t>
      </w:r>
      <w:r>
        <w:rPr>
          <w:spacing w:val="-3"/>
          <w:w w:val="80"/>
          <w:sz w:val="22"/>
        </w:rPr>
        <w:t> </w:t>
      </w:r>
      <w:r>
        <w:rPr>
          <w:w w:val="80"/>
          <w:sz w:val="22"/>
        </w:rPr>
        <w:t>the</w:t>
      </w:r>
      <w:r>
        <w:rPr>
          <w:spacing w:val="-3"/>
          <w:w w:val="80"/>
          <w:sz w:val="22"/>
        </w:rPr>
        <w:t> </w:t>
      </w:r>
      <w:r>
        <w:rPr>
          <w:w w:val="80"/>
          <w:sz w:val="22"/>
        </w:rPr>
        <w:t>mandatory</w:t>
      </w:r>
      <w:r>
        <w:rPr>
          <w:spacing w:val="-3"/>
          <w:w w:val="80"/>
          <w:sz w:val="22"/>
        </w:rPr>
        <w:t> </w:t>
      </w:r>
      <w:r>
        <w:rPr>
          <w:w w:val="80"/>
          <w:sz w:val="22"/>
        </w:rPr>
        <w:t>documents</w:t>
      </w:r>
      <w:r>
        <w:rPr>
          <w:spacing w:val="-3"/>
          <w:w w:val="80"/>
          <w:sz w:val="22"/>
        </w:rPr>
        <w:t> </w:t>
      </w:r>
      <w:r>
        <w:rPr>
          <w:w w:val="80"/>
          <w:sz w:val="22"/>
        </w:rPr>
        <w:t>viz.</w:t>
      </w:r>
      <w:r>
        <w:rPr>
          <w:spacing w:val="-3"/>
          <w:w w:val="80"/>
          <w:sz w:val="22"/>
        </w:rPr>
        <w:t> </w:t>
      </w:r>
      <w:r>
        <w:rPr>
          <w:w w:val="80"/>
          <w:sz w:val="22"/>
        </w:rPr>
        <w:t>Rights</w:t>
      </w:r>
      <w:r>
        <w:rPr>
          <w:spacing w:val="-3"/>
          <w:w w:val="80"/>
          <w:sz w:val="22"/>
        </w:rPr>
        <w:t> </w:t>
      </w:r>
      <w:r>
        <w:rPr>
          <w:w w:val="80"/>
          <w:sz w:val="22"/>
        </w:rPr>
        <w:t>and</w:t>
      </w:r>
      <w:r>
        <w:rPr>
          <w:spacing w:val="-3"/>
          <w:w w:val="80"/>
          <w:sz w:val="22"/>
        </w:rPr>
        <w:t> </w:t>
      </w:r>
      <w:r>
        <w:rPr>
          <w:w w:val="80"/>
          <w:sz w:val="22"/>
        </w:rPr>
        <w:t>Obligations,</w:t>
      </w:r>
      <w:r>
        <w:rPr>
          <w:spacing w:val="-2"/>
          <w:w w:val="80"/>
          <w:sz w:val="22"/>
        </w:rPr>
        <w:t> </w:t>
      </w:r>
      <w:r>
        <w:rPr>
          <w:w w:val="80"/>
          <w:sz w:val="22"/>
        </w:rPr>
        <w:t>Risk</w:t>
      </w:r>
      <w:r>
        <w:rPr>
          <w:spacing w:val="-3"/>
          <w:w w:val="80"/>
          <w:sz w:val="22"/>
        </w:rPr>
        <w:t> </w:t>
      </w:r>
      <w:r>
        <w:rPr>
          <w:w w:val="80"/>
          <w:sz w:val="22"/>
        </w:rPr>
        <w:t>Disclosure</w:t>
      </w:r>
      <w:r>
        <w:rPr>
          <w:spacing w:val="-6"/>
          <w:w w:val="80"/>
          <w:sz w:val="22"/>
        </w:rPr>
        <w:t> </w:t>
      </w:r>
      <w:r>
        <w:rPr>
          <w:w w:val="80"/>
          <w:sz w:val="22"/>
        </w:rPr>
        <w:t>Document,</w:t>
      </w:r>
      <w:r>
        <w:rPr>
          <w:spacing w:val="-3"/>
          <w:w w:val="80"/>
          <w:sz w:val="22"/>
        </w:rPr>
        <w:t> </w:t>
      </w:r>
      <w:r>
        <w:rPr>
          <w:w w:val="80"/>
          <w:sz w:val="22"/>
        </w:rPr>
        <w:t>Policy</w:t>
      </w:r>
      <w:r>
        <w:rPr>
          <w:spacing w:val="-3"/>
          <w:w w:val="80"/>
          <w:sz w:val="22"/>
        </w:rPr>
        <w:t> </w:t>
      </w:r>
      <w:r>
        <w:rPr>
          <w:w w:val="80"/>
          <w:sz w:val="22"/>
        </w:rPr>
        <w:t>and </w:t>
      </w:r>
      <w:r>
        <w:rPr>
          <w:spacing w:val="-2"/>
          <w:w w:val="90"/>
          <w:sz w:val="22"/>
        </w:rPr>
        <w:t>Procedure</w:t>
      </w:r>
      <w:r>
        <w:rPr>
          <w:spacing w:val="-18"/>
          <w:w w:val="90"/>
          <w:sz w:val="22"/>
        </w:rPr>
        <w:t> </w:t>
      </w:r>
      <w:r>
        <w:rPr>
          <w:spacing w:val="-2"/>
          <w:w w:val="90"/>
          <w:sz w:val="22"/>
        </w:rPr>
        <w:t>document</w:t>
      </w:r>
      <w:r>
        <w:rPr>
          <w:spacing w:val="-13"/>
          <w:w w:val="90"/>
          <w:sz w:val="22"/>
        </w:rPr>
        <w:t> </w:t>
      </w:r>
      <w:r>
        <w:rPr>
          <w:spacing w:val="-2"/>
          <w:w w:val="90"/>
          <w:sz w:val="22"/>
        </w:rPr>
        <w:t>of</w:t>
      </w:r>
      <w:r>
        <w:rPr>
          <w:spacing w:val="-14"/>
          <w:w w:val="90"/>
          <w:sz w:val="22"/>
        </w:rPr>
        <w:t> </w:t>
      </w:r>
      <w:r>
        <w:rPr>
          <w:spacing w:val="-2"/>
          <w:w w:val="90"/>
          <w:sz w:val="22"/>
        </w:rPr>
        <w:t>the</w:t>
      </w:r>
      <w:r>
        <w:rPr>
          <w:spacing w:val="-19"/>
          <w:w w:val="90"/>
          <w:sz w:val="22"/>
        </w:rPr>
        <w:t> </w:t>
      </w:r>
      <w:r>
        <w:rPr>
          <w:spacing w:val="-2"/>
          <w:w w:val="90"/>
          <w:sz w:val="22"/>
        </w:rPr>
        <w:t>Stock</w:t>
      </w:r>
      <w:r>
        <w:rPr>
          <w:spacing w:val="-18"/>
          <w:w w:val="90"/>
          <w:sz w:val="22"/>
        </w:rPr>
        <w:t> </w:t>
      </w:r>
      <w:r>
        <w:rPr>
          <w:spacing w:val="-2"/>
          <w:w w:val="90"/>
          <w:sz w:val="22"/>
        </w:rPr>
        <w:t>Broker.</w:t>
      </w:r>
    </w:p>
    <w:p>
      <w:pPr>
        <w:pStyle w:val="ListParagraph"/>
        <w:numPr>
          <w:ilvl w:val="0"/>
          <w:numId w:val="50"/>
        </w:numPr>
        <w:tabs>
          <w:tab w:pos="655" w:val="left" w:leader="none"/>
        </w:tabs>
        <w:spacing w:line="297" w:lineRule="auto" w:before="59" w:after="0"/>
        <w:ind w:left="655" w:right="321" w:hanging="456"/>
        <w:jc w:val="left"/>
        <w:rPr>
          <w:sz w:val="22"/>
        </w:rPr>
      </w:pPr>
      <w:r>
        <w:rPr>
          <w:w w:val="80"/>
          <w:sz w:val="22"/>
        </w:rPr>
        <w:t>Ensure</w:t>
      </w:r>
      <w:r>
        <w:rPr>
          <w:spacing w:val="-11"/>
          <w:w w:val="80"/>
          <w:sz w:val="22"/>
        </w:rPr>
        <w:t> </w:t>
      </w:r>
      <w:r>
        <w:rPr>
          <w:w w:val="80"/>
          <w:sz w:val="22"/>
        </w:rPr>
        <w:t>to</w:t>
      </w:r>
      <w:r>
        <w:rPr>
          <w:spacing w:val="-6"/>
          <w:w w:val="80"/>
          <w:sz w:val="22"/>
        </w:rPr>
        <w:t> </w:t>
      </w:r>
      <w:r>
        <w:rPr>
          <w:w w:val="80"/>
          <w:sz w:val="22"/>
        </w:rPr>
        <w:t>read,</w:t>
      </w:r>
      <w:r>
        <w:rPr>
          <w:spacing w:val="-5"/>
          <w:w w:val="80"/>
          <w:sz w:val="22"/>
        </w:rPr>
        <w:t> </w:t>
      </w:r>
      <w:r>
        <w:rPr>
          <w:w w:val="80"/>
          <w:sz w:val="22"/>
        </w:rPr>
        <w:t>understand</w:t>
      </w:r>
      <w:r>
        <w:rPr>
          <w:spacing w:val="-6"/>
          <w:w w:val="80"/>
          <w:sz w:val="22"/>
        </w:rPr>
        <w:t> </w:t>
      </w:r>
      <w:r>
        <w:rPr>
          <w:w w:val="80"/>
          <w:sz w:val="22"/>
        </w:rPr>
        <w:t>and</w:t>
      </w:r>
      <w:r>
        <w:rPr>
          <w:spacing w:val="-11"/>
          <w:w w:val="80"/>
          <w:sz w:val="22"/>
        </w:rPr>
        <w:t> </w:t>
      </w:r>
      <w:r>
        <w:rPr>
          <w:w w:val="80"/>
          <w:sz w:val="22"/>
        </w:rPr>
        <w:t>then</w:t>
      </w:r>
      <w:r>
        <w:rPr>
          <w:spacing w:val="-5"/>
          <w:w w:val="80"/>
          <w:sz w:val="22"/>
        </w:rPr>
        <w:t> </w:t>
      </w:r>
      <w:r>
        <w:rPr>
          <w:w w:val="80"/>
          <w:sz w:val="22"/>
        </w:rPr>
        <w:t>sign</w:t>
      </w:r>
      <w:r>
        <w:rPr>
          <w:spacing w:val="-7"/>
          <w:w w:val="80"/>
          <w:sz w:val="22"/>
        </w:rPr>
        <w:t> </w:t>
      </w:r>
      <w:r>
        <w:rPr>
          <w:w w:val="80"/>
          <w:sz w:val="22"/>
        </w:rPr>
        <w:t>the</w:t>
      </w:r>
      <w:r>
        <w:rPr>
          <w:spacing w:val="-6"/>
          <w:w w:val="80"/>
          <w:sz w:val="22"/>
        </w:rPr>
        <w:t> </w:t>
      </w:r>
      <w:r>
        <w:rPr>
          <w:w w:val="80"/>
          <w:sz w:val="22"/>
        </w:rPr>
        <w:t>voluntary</w:t>
      </w:r>
      <w:r>
        <w:rPr>
          <w:spacing w:val="-5"/>
          <w:w w:val="80"/>
          <w:sz w:val="22"/>
        </w:rPr>
        <w:t> </w:t>
      </w:r>
      <w:r>
        <w:rPr>
          <w:w w:val="80"/>
          <w:sz w:val="22"/>
        </w:rPr>
        <w:t>clauses,</w:t>
      </w:r>
      <w:r>
        <w:rPr>
          <w:spacing w:val="-5"/>
          <w:w w:val="80"/>
          <w:sz w:val="22"/>
        </w:rPr>
        <w:t> </w:t>
      </w:r>
      <w:r>
        <w:rPr>
          <w:w w:val="80"/>
          <w:sz w:val="22"/>
        </w:rPr>
        <w:t>if</w:t>
      </w:r>
      <w:r>
        <w:rPr>
          <w:spacing w:val="-5"/>
          <w:w w:val="80"/>
          <w:sz w:val="22"/>
        </w:rPr>
        <w:t> </w:t>
      </w:r>
      <w:r>
        <w:rPr>
          <w:w w:val="80"/>
          <w:sz w:val="22"/>
        </w:rPr>
        <w:t>any,</w:t>
      </w:r>
      <w:r>
        <w:rPr>
          <w:spacing w:val="-4"/>
          <w:w w:val="80"/>
          <w:sz w:val="22"/>
        </w:rPr>
        <w:t> </w:t>
      </w:r>
      <w:r>
        <w:rPr>
          <w:w w:val="80"/>
          <w:sz w:val="22"/>
        </w:rPr>
        <w:t>agreed</w:t>
      </w:r>
      <w:r>
        <w:rPr>
          <w:spacing w:val="-7"/>
          <w:w w:val="80"/>
          <w:sz w:val="22"/>
        </w:rPr>
        <w:t> </w:t>
      </w:r>
      <w:r>
        <w:rPr>
          <w:w w:val="80"/>
          <w:sz w:val="22"/>
        </w:rPr>
        <w:t>between</w:t>
      </w:r>
      <w:r>
        <w:rPr>
          <w:spacing w:val="-5"/>
          <w:w w:val="80"/>
          <w:sz w:val="22"/>
        </w:rPr>
        <w:t> </w:t>
      </w:r>
      <w:r>
        <w:rPr>
          <w:w w:val="80"/>
          <w:sz w:val="22"/>
        </w:rPr>
        <w:t>you</w:t>
      </w:r>
      <w:r>
        <w:rPr>
          <w:spacing w:val="-6"/>
          <w:w w:val="80"/>
          <w:sz w:val="22"/>
        </w:rPr>
        <w:t> </w:t>
      </w:r>
      <w:r>
        <w:rPr>
          <w:w w:val="80"/>
          <w:sz w:val="22"/>
        </w:rPr>
        <w:t>and</w:t>
      </w:r>
      <w:r>
        <w:rPr>
          <w:spacing w:val="-6"/>
          <w:w w:val="80"/>
          <w:sz w:val="22"/>
        </w:rPr>
        <w:t> </w:t>
      </w:r>
      <w:r>
        <w:rPr>
          <w:w w:val="80"/>
          <w:sz w:val="22"/>
        </w:rPr>
        <w:t>the</w:t>
      </w:r>
      <w:r>
        <w:rPr>
          <w:spacing w:val="-3"/>
          <w:w w:val="80"/>
          <w:sz w:val="22"/>
        </w:rPr>
        <w:t> </w:t>
      </w:r>
      <w:r>
        <w:rPr>
          <w:w w:val="80"/>
          <w:sz w:val="22"/>
        </w:rPr>
        <w:t>Stock</w:t>
      </w:r>
      <w:r>
        <w:rPr>
          <w:spacing w:val="-6"/>
          <w:w w:val="80"/>
          <w:sz w:val="22"/>
        </w:rPr>
        <w:t> </w:t>
      </w:r>
      <w:r>
        <w:rPr>
          <w:w w:val="80"/>
          <w:sz w:val="22"/>
        </w:rPr>
        <w:t>Broker.</w:t>
      </w:r>
      <w:r>
        <w:rPr>
          <w:spacing w:val="-3"/>
          <w:w w:val="80"/>
          <w:sz w:val="22"/>
        </w:rPr>
        <w:t> </w:t>
      </w:r>
      <w:r>
        <w:rPr>
          <w:w w:val="80"/>
          <w:sz w:val="22"/>
        </w:rPr>
        <w:t>Note</w:t>
      </w:r>
      <w:r>
        <w:rPr>
          <w:spacing w:val="-6"/>
          <w:w w:val="80"/>
          <w:sz w:val="22"/>
        </w:rPr>
        <w:t> </w:t>
      </w:r>
      <w:r>
        <w:rPr>
          <w:w w:val="80"/>
          <w:sz w:val="22"/>
        </w:rPr>
        <w:t>that the clauses as agreed between you and the Stock Broker</w:t>
      </w:r>
      <w:r>
        <w:rPr>
          <w:sz w:val="22"/>
        </w:rPr>
        <w:t> </w:t>
      </w:r>
      <w:r>
        <w:rPr>
          <w:w w:val="80"/>
          <w:sz w:val="22"/>
        </w:rPr>
        <w:t>cannot be changed without your consent.</w:t>
      </w:r>
    </w:p>
    <w:p>
      <w:pPr>
        <w:pStyle w:val="ListParagraph"/>
        <w:numPr>
          <w:ilvl w:val="0"/>
          <w:numId w:val="50"/>
        </w:numPr>
        <w:tabs>
          <w:tab w:pos="655" w:val="left" w:leader="none"/>
        </w:tabs>
        <w:spacing w:line="295" w:lineRule="auto" w:before="55" w:after="0"/>
        <w:ind w:left="655" w:right="449" w:hanging="456"/>
        <w:jc w:val="left"/>
        <w:rPr>
          <w:sz w:val="22"/>
        </w:rPr>
      </w:pPr>
      <w:r>
        <w:rPr>
          <w:w w:val="80"/>
          <w:sz w:val="22"/>
        </w:rPr>
        <w:t>Get</w:t>
      </w:r>
      <w:r>
        <w:rPr>
          <w:spacing w:val="-3"/>
          <w:w w:val="80"/>
          <w:sz w:val="22"/>
        </w:rPr>
        <w:t> </w:t>
      </w:r>
      <w:r>
        <w:rPr>
          <w:w w:val="80"/>
          <w:sz w:val="22"/>
        </w:rPr>
        <w:t>a</w:t>
      </w:r>
      <w:r>
        <w:rPr>
          <w:spacing w:val="-3"/>
          <w:w w:val="80"/>
          <w:sz w:val="22"/>
        </w:rPr>
        <w:t> </w:t>
      </w:r>
      <w:r>
        <w:rPr>
          <w:w w:val="80"/>
          <w:sz w:val="22"/>
        </w:rPr>
        <w:t>clear</w:t>
      </w:r>
      <w:r>
        <w:rPr>
          <w:spacing w:val="-3"/>
          <w:w w:val="80"/>
          <w:sz w:val="22"/>
        </w:rPr>
        <w:t> </w:t>
      </w:r>
      <w:r>
        <w:rPr>
          <w:w w:val="80"/>
          <w:sz w:val="22"/>
        </w:rPr>
        <w:t>idea</w:t>
      </w:r>
      <w:r>
        <w:rPr>
          <w:spacing w:val="-3"/>
          <w:w w:val="80"/>
          <w:sz w:val="22"/>
        </w:rPr>
        <w:t> </w:t>
      </w:r>
      <w:r>
        <w:rPr>
          <w:w w:val="80"/>
          <w:sz w:val="22"/>
        </w:rPr>
        <w:t>about</w:t>
      </w:r>
      <w:r>
        <w:rPr>
          <w:spacing w:val="-3"/>
          <w:w w:val="80"/>
          <w:sz w:val="22"/>
        </w:rPr>
        <w:t> </w:t>
      </w:r>
      <w:r>
        <w:rPr>
          <w:w w:val="80"/>
          <w:sz w:val="22"/>
        </w:rPr>
        <w:t>all</w:t>
      </w:r>
      <w:r>
        <w:rPr>
          <w:spacing w:val="-3"/>
          <w:w w:val="80"/>
          <w:sz w:val="22"/>
        </w:rPr>
        <w:t> </w:t>
      </w:r>
      <w:r>
        <w:rPr>
          <w:w w:val="80"/>
          <w:sz w:val="22"/>
        </w:rPr>
        <w:t>brokerage,</w:t>
      </w:r>
      <w:r>
        <w:rPr>
          <w:spacing w:val="-3"/>
          <w:w w:val="80"/>
          <w:sz w:val="22"/>
        </w:rPr>
        <w:t> </w:t>
      </w:r>
      <w:r>
        <w:rPr>
          <w:w w:val="80"/>
          <w:sz w:val="22"/>
        </w:rPr>
        <w:t>commissions,</w:t>
      </w:r>
      <w:r>
        <w:rPr>
          <w:spacing w:val="-3"/>
          <w:w w:val="80"/>
          <w:sz w:val="22"/>
        </w:rPr>
        <w:t> </w:t>
      </w:r>
      <w:r>
        <w:rPr>
          <w:w w:val="80"/>
          <w:sz w:val="22"/>
        </w:rPr>
        <w:t>fees</w:t>
      </w:r>
      <w:r>
        <w:rPr>
          <w:spacing w:val="-3"/>
          <w:w w:val="80"/>
          <w:sz w:val="22"/>
        </w:rPr>
        <w:t> </w:t>
      </w:r>
      <w:r>
        <w:rPr>
          <w:w w:val="80"/>
          <w:sz w:val="22"/>
        </w:rPr>
        <w:t>and</w:t>
      </w:r>
      <w:r>
        <w:rPr>
          <w:spacing w:val="-3"/>
          <w:w w:val="80"/>
          <w:sz w:val="22"/>
        </w:rPr>
        <w:t> </w:t>
      </w:r>
      <w:r>
        <w:rPr>
          <w:w w:val="80"/>
          <w:sz w:val="22"/>
        </w:rPr>
        <w:t>other</w:t>
      </w:r>
      <w:r>
        <w:rPr>
          <w:spacing w:val="-3"/>
          <w:w w:val="80"/>
          <w:sz w:val="22"/>
        </w:rPr>
        <w:t> </w:t>
      </w:r>
      <w:r>
        <w:rPr>
          <w:w w:val="80"/>
          <w:sz w:val="22"/>
        </w:rPr>
        <w:t>charges</w:t>
      </w:r>
      <w:r>
        <w:rPr>
          <w:spacing w:val="-3"/>
          <w:w w:val="80"/>
          <w:sz w:val="22"/>
        </w:rPr>
        <w:t> </w:t>
      </w:r>
      <w:r>
        <w:rPr>
          <w:w w:val="80"/>
          <w:sz w:val="22"/>
        </w:rPr>
        <w:t>levied</w:t>
      </w:r>
      <w:r>
        <w:rPr>
          <w:spacing w:val="-2"/>
          <w:w w:val="80"/>
          <w:sz w:val="22"/>
        </w:rPr>
        <w:t> </w:t>
      </w:r>
      <w:r>
        <w:rPr>
          <w:w w:val="80"/>
          <w:sz w:val="22"/>
        </w:rPr>
        <w:t>by</w:t>
      </w:r>
      <w:r>
        <w:rPr>
          <w:spacing w:val="-3"/>
          <w:w w:val="80"/>
          <w:sz w:val="22"/>
        </w:rPr>
        <w:t> </w:t>
      </w:r>
      <w:r>
        <w:rPr>
          <w:w w:val="80"/>
          <w:sz w:val="22"/>
        </w:rPr>
        <w:t>the</w:t>
      </w:r>
      <w:r>
        <w:rPr>
          <w:spacing w:val="-3"/>
          <w:w w:val="80"/>
          <w:sz w:val="22"/>
        </w:rPr>
        <w:t> </w:t>
      </w:r>
      <w:r>
        <w:rPr>
          <w:w w:val="80"/>
          <w:sz w:val="22"/>
        </w:rPr>
        <w:t>broker</w:t>
      </w:r>
      <w:r>
        <w:rPr>
          <w:spacing w:val="-3"/>
          <w:w w:val="80"/>
          <w:sz w:val="22"/>
        </w:rPr>
        <w:t> </w:t>
      </w:r>
      <w:r>
        <w:rPr>
          <w:w w:val="80"/>
          <w:sz w:val="22"/>
        </w:rPr>
        <w:t>on</w:t>
      </w:r>
      <w:r>
        <w:rPr>
          <w:spacing w:val="-3"/>
          <w:w w:val="80"/>
          <w:sz w:val="22"/>
        </w:rPr>
        <w:t> </w:t>
      </w:r>
      <w:r>
        <w:rPr>
          <w:w w:val="80"/>
          <w:sz w:val="22"/>
        </w:rPr>
        <w:t>you</w:t>
      </w:r>
      <w:r>
        <w:rPr>
          <w:spacing w:val="-3"/>
          <w:w w:val="80"/>
          <w:sz w:val="22"/>
        </w:rPr>
        <w:t> </w:t>
      </w:r>
      <w:r>
        <w:rPr>
          <w:w w:val="80"/>
          <w:sz w:val="22"/>
        </w:rPr>
        <w:t>for</w:t>
      </w:r>
      <w:r>
        <w:rPr>
          <w:spacing w:val="-3"/>
          <w:w w:val="80"/>
          <w:sz w:val="22"/>
        </w:rPr>
        <w:t> </w:t>
      </w:r>
      <w:r>
        <w:rPr>
          <w:w w:val="80"/>
          <w:sz w:val="22"/>
        </w:rPr>
        <w:t>trading</w:t>
      </w:r>
      <w:r>
        <w:rPr>
          <w:spacing w:val="-3"/>
          <w:w w:val="80"/>
          <w:sz w:val="22"/>
        </w:rPr>
        <w:t> </w:t>
      </w:r>
      <w:r>
        <w:rPr>
          <w:w w:val="80"/>
          <w:sz w:val="22"/>
        </w:rPr>
        <w:t>and</w:t>
      </w:r>
      <w:r>
        <w:rPr>
          <w:spacing w:val="-3"/>
          <w:w w:val="80"/>
          <w:sz w:val="22"/>
        </w:rPr>
        <w:t> </w:t>
      </w:r>
      <w:r>
        <w:rPr>
          <w:w w:val="80"/>
          <w:sz w:val="22"/>
        </w:rPr>
        <w:t>the </w:t>
      </w:r>
      <w:r>
        <w:rPr>
          <w:w w:val="85"/>
          <w:sz w:val="22"/>
        </w:rPr>
        <w:t>relevant</w:t>
      </w:r>
      <w:r>
        <w:rPr>
          <w:spacing w:val="-9"/>
          <w:w w:val="85"/>
          <w:sz w:val="22"/>
        </w:rPr>
        <w:t> </w:t>
      </w:r>
      <w:r>
        <w:rPr>
          <w:w w:val="85"/>
          <w:sz w:val="22"/>
        </w:rPr>
        <w:t>provisions/</w:t>
      </w:r>
      <w:r>
        <w:rPr>
          <w:spacing w:val="-9"/>
          <w:w w:val="85"/>
          <w:sz w:val="22"/>
        </w:rPr>
        <w:t> </w:t>
      </w:r>
      <w:r>
        <w:rPr>
          <w:w w:val="85"/>
          <w:sz w:val="22"/>
        </w:rPr>
        <w:t>guidelines</w:t>
      </w:r>
      <w:r>
        <w:rPr>
          <w:spacing w:val="-14"/>
          <w:w w:val="85"/>
          <w:sz w:val="22"/>
        </w:rPr>
        <w:t> </w:t>
      </w:r>
      <w:r>
        <w:rPr>
          <w:w w:val="85"/>
          <w:sz w:val="22"/>
        </w:rPr>
        <w:t>specified</w:t>
      </w:r>
      <w:r>
        <w:rPr>
          <w:spacing w:val="-8"/>
          <w:w w:val="85"/>
          <w:sz w:val="22"/>
        </w:rPr>
        <w:t> </w:t>
      </w:r>
      <w:r>
        <w:rPr>
          <w:w w:val="85"/>
          <w:sz w:val="22"/>
        </w:rPr>
        <w:t>by</w:t>
      </w:r>
      <w:r>
        <w:rPr>
          <w:spacing w:val="-14"/>
          <w:w w:val="85"/>
          <w:sz w:val="22"/>
        </w:rPr>
        <w:t> </w:t>
      </w:r>
      <w:r>
        <w:rPr>
          <w:w w:val="85"/>
          <w:sz w:val="22"/>
        </w:rPr>
        <w:t>SEBI/Stock</w:t>
      </w:r>
      <w:r>
        <w:rPr>
          <w:spacing w:val="-13"/>
          <w:w w:val="85"/>
          <w:sz w:val="22"/>
        </w:rPr>
        <w:t> </w:t>
      </w:r>
      <w:r>
        <w:rPr>
          <w:w w:val="85"/>
          <w:sz w:val="22"/>
        </w:rPr>
        <w:t>exchanges.</w:t>
      </w:r>
    </w:p>
    <w:p>
      <w:pPr>
        <w:pStyle w:val="ListParagraph"/>
        <w:numPr>
          <w:ilvl w:val="0"/>
          <w:numId w:val="50"/>
        </w:numPr>
        <w:tabs>
          <w:tab w:pos="655" w:val="left" w:leader="none"/>
        </w:tabs>
        <w:spacing w:line="240" w:lineRule="auto" w:before="60" w:after="0"/>
        <w:ind w:left="655" w:right="0" w:hanging="456"/>
        <w:jc w:val="left"/>
        <w:rPr>
          <w:sz w:val="22"/>
        </w:rPr>
      </w:pPr>
      <w:r>
        <w:rPr>
          <w:spacing w:val="-2"/>
          <w:w w:val="80"/>
          <w:sz w:val="22"/>
        </w:rPr>
        <w:t>Obtain</w:t>
      </w:r>
      <w:r>
        <w:rPr>
          <w:spacing w:val="-5"/>
          <w:w w:val="80"/>
          <w:sz w:val="22"/>
        </w:rPr>
        <w:t> </w:t>
      </w:r>
      <w:r>
        <w:rPr>
          <w:spacing w:val="-2"/>
          <w:w w:val="80"/>
          <w:sz w:val="22"/>
        </w:rPr>
        <w:t>a</w:t>
      </w:r>
      <w:r>
        <w:rPr>
          <w:spacing w:val="-7"/>
          <w:w w:val="80"/>
          <w:sz w:val="22"/>
        </w:rPr>
        <w:t> </w:t>
      </w:r>
      <w:r>
        <w:rPr>
          <w:spacing w:val="-2"/>
          <w:w w:val="80"/>
          <w:sz w:val="22"/>
        </w:rPr>
        <w:t>copy</w:t>
      </w:r>
      <w:r>
        <w:rPr>
          <w:spacing w:val="-10"/>
          <w:w w:val="80"/>
          <w:sz w:val="22"/>
        </w:rPr>
        <w:t> </w:t>
      </w:r>
      <w:r>
        <w:rPr>
          <w:spacing w:val="-2"/>
          <w:w w:val="80"/>
          <w:sz w:val="22"/>
        </w:rPr>
        <w:t>of</w:t>
      </w:r>
      <w:r>
        <w:rPr>
          <w:spacing w:val="-10"/>
          <w:w w:val="80"/>
          <w:sz w:val="22"/>
        </w:rPr>
        <w:t> </w:t>
      </w:r>
      <w:r>
        <w:rPr>
          <w:spacing w:val="-2"/>
          <w:w w:val="80"/>
          <w:sz w:val="22"/>
        </w:rPr>
        <w:t>all</w:t>
      </w:r>
      <w:r>
        <w:rPr>
          <w:spacing w:val="-5"/>
          <w:w w:val="80"/>
          <w:sz w:val="22"/>
        </w:rPr>
        <w:t> </w:t>
      </w:r>
      <w:r>
        <w:rPr>
          <w:spacing w:val="-2"/>
          <w:w w:val="80"/>
          <w:sz w:val="22"/>
        </w:rPr>
        <w:t>the</w:t>
      </w:r>
      <w:r>
        <w:rPr>
          <w:spacing w:val="-5"/>
          <w:w w:val="80"/>
          <w:sz w:val="22"/>
        </w:rPr>
        <w:t> </w:t>
      </w:r>
      <w:r>
        <w:rPr>
          <w:spacing w:val="-2"/>
          <w:w w:val="80"/>
          <w:sz w:val="22"/>
        </w:rPr>
        <w:t>documents</w:t>
      </w:r>
      <w:r>
        <w:rPr>
          <w:spacing w:val="-9"/>
          <w:w w:val="80"/>
          <w:sz w:val="22"/>
        </w:rPr>
        <w:t> </w:t>
      </w:r>
      <w:r>
        <w:rPr>
          <w:spacing w:val="-2"/>
          <w:w w:val="80"/>
          <w:sz w:val="22"/>
        </w:rPr>
        <w:t>executed</w:t>
      </w:r>
      <w:r>
        <w:rPr>
          <w:spacing w:val="-5"/>
          <w:w w:val="80"/>
          <w:sz w:val="22"/>
        </w:rPr>
        <w:t> </w:t>
      </w:r>
      <w:r>
        <w:rPr>
          <w:spacing w:val="-2"/>
          <w:w w:val="80"/>
          <w:sz w:val="22"/>
        </w:rPr>
        <w:t>by</w:t>
      </w:r>
      <w:r>
        <w:rPr>
          <w:spacing w:val="-5"/>
          <w:w w:val="80"/>
          <w:sz w:val="22"/>
        </w:rPr>
        <w:t> </w:t>
      </w:r>
      <w:r>
        <w:rPr>
          <w:spacing w:val="-2"/>
          <w:w w:val="80"/>
          <w:sz w:val="22"/>
        </w:rPr>
        <w:t>you</w:t>
      </w:r>
      <w:r>
        <w:rPr>
          <w:spacing w:val="-7"/>
          <w:w w:val="80"/>
          <w:sz w:val="22"/>
        </w:rPr>
        <w:t> </w:t>
      </w:r>
      <w:r>
        <w:rPr>
          <w:spacing w:val="-2"/>
          <w:w w:val="80"/>
          <w:sz w:val="22"/>
        </w:rPr>
        <w:t>from</w:t>
      </w:r>
      <w:r>
        <w:rPr>
          <w:spacing w:val="-11"/>
          <w:w w:val="80"/>
          <w:sz w:val="22"/>
        </w:rPr>
        <w:t> </w:t>
      </w:r>
      <w:r>
        <w:rPr>
          <w:spacing w:val="-2"/>
          <w:w w:val="80"/>
          <w:sz w:val="22"/>
        </w:rPr>
        <w:t>the</w:t>
      </w:r>
      <w:r>
        <w:rPr>
          <w:spacing w:val="-11"/>
          <w:w w:val="80"/>
          <w:sz w:val="22"/>
        </w:rPr>
        <w:t> </w:t>
      </w:r>
      <w:r>
        <w:rPr>
          <w:spacing w:val="-2"/>
          <w:w w:val="80"/>
          <w:sz w:val="22"/>
        </w:rPr>
        <w:t>Stock</w:t>
      </w:r>
      <w:r>
        <w:rPr>
          <w:spacing w:val="-11"/>
          <w:w w:val="80"/>
          <w:sz w:val="22"/>
        </w:rPr>
        <w:t> </w:t>
      </w:r>
      <w:r>
        <w:rPr>
          <w:spacing w:val="-2"/>
          <w:w w:val="80"/>
          <w:sz w:val="22"/>
        </w:rPr>
        <w:t>Broker</w:t>
      </w:r>
      <w:r>
        <w:rPr>
          <w:spacing w:val="-4"/>
          <w:w w:val="80"/>
          <w:sz w:val="22"/>
        </w:rPr>
        <w:t> </w:t>
      </w:r>
      <w:r>
        <w:rPr>
          <w:spacing w:val="-2"/>
          <w:w w:val="80"/>
          <w:sz w:val="22"/>
        </w:rPr>
        <w:t>free</w:t>
      </w:r>
      <w:r>
        <w:rPr>
          <w:spacing w:val="-6"/>
          <w:w w:val="80"/>
          <w:sz w:val="22"/>
        </w:rPr>
        <w:t> </w:t>
      </w:r>
      <w:r>
        <w:rPr>
          <w:spacing w:val="-2"/>
          <w:w w:val="80"/>
          <w:sz w:val="22"/>
        </w:rPr>
        <w:t>of</w:t>
      </w:r>
      <w:r>
        <w:rPr>
          <w:spacing w:val="-9"/>
          <w:w w:val="80"/>
          <w:sz w:val="22"/>
        </w:rPr>
        <w:t> </w:t>
      </w:r>
      <w:r>
        <w:rPr>
          <w:spacing w:val="-2"/>
          <w:w w:val="80"/>
          <w:sz w:val="22"/>
        </w:rPr>
        <w:t>charge.</w:t>
      </w:r>
    </w:p>
    <w:p>
      <w:pPr>
        <w:pStyle w:val="ListParagraph"/>
        <w:numPr>
          <w:ilvl w:val="0"/>
          <w:numId w:val="50"/>
        </w:numPr>
        <w:tabs>
          <w:tab w:pos="655" w:val="left" w:leader="none"/>
        </w:tabs>
        <w:spacing w:line="295" w:lineRule="auto" w:before="121" w:after="0"/>
        <w:ind w:left="655" w:right="386" w:hanging="456"/>
        <w:jc w:val="left"/>
        <w:rPr>
          <w:sz w:val="22"/>
        </w:rPr>
      </w:pPr>
      <w:r>
        <w:rPr>
          <w:w w:val="80"/>
          <w:sz w:val="22"/>
        </w:rPr>
        <w:t>In</w:t>
      </w:r>
      <w:r>
        <w:rPr>
          <w:spacing w:val="-3"/>
          <w:w w:val="80"/>
          <w:sz w:val="22"/>
        </w:rPr>
        <w:t> </w:t>
      </w:r>
      <w:r>
        <w:rPr>
          <w:w w:val="80"/>
          <w:sz w:val="22"/>
        </w:rPr>
        <w:t>case</w:t>
      </w:r>
      <w:r>
        <w:rPr>
          <w:spacing w:val="-3"/>
          <w:w w:val="80"/>
          <w:sz w:val="22"/>
        </w:rPr>
        <w:t> </w:t>
      </w:r>
      <w:r>
        <w:rPr>
          <w:w w:val="80"/>
          <w:sz w:val="22"/>
        </w:rPr>
        <w:t>you</w:t>
      </w:r>
      <w:r>
        <w:rPr>
          <w:spacing w:val="-3"/>
          <w:w w:val="80"/>
          <w:sz w:val="22"/>
        </w:rPr>
        <w:t> </w:t>
      </w:r>
      <w:r>
        <w:rPr>
          <w:w w:val="80"/>
          <w:sz w:val="22"/>
        </w:rPr>
        <w:t>wish</w:t>
      </w:r>
      <w:r>
        <w:rPr>
          <w:spacing w:val="-3"/>
          <w:w w:val="80"/>
          <w:sz w:val="22"/>
        </w:rPr>
        <w:t> </w:t>
      </w:r>
      <w:r>
        <w:rPr>
          <w:w w:val="80"/>
          <w:sz w:val="22"/>
        </w:rPr>
        <w:t>to</w:t>
      </w:r>
      <w:r>
        <w:rPr>
          <w:spacing w:val="-3"/>
          <w:w w:val="80"/>
          <w:sz w:val="22"/>
        </w:rPr>
        <w:t> </w:t>
      </w:r>
      <w:r>
        <w:rPr>
          <w:w w:val="80"/>
          <w:sz w:val="22"/>
        </w:rPr>
        <w:t>execute</w:t>
      </w:r>
      <w:r>
        <w:rPr>
          <w:spacing w:val="-3"/>
          <w:w w:val="80"/>
          <w:sz w:val="22"/>
        </w:rPr>
        <w:t> </w:t>
      </w:r>
      <w:r>
        <w:rPr>
          <w:w w:val="80"/>
          <w:sz w:val="22"/>
        </w:rPr>
        <w:t>Power</w:t>
      </w:r>
      <w:r>
        <w:rPr>
          <w:spacing w:val="-3"/>
          <w:w w:val="80"/>
          <w:sz w:val="22"/>
        </w:rPr>
        <w:t> </w:t>
      </w:r>
      <w:r>
        <w:rPr>
          <w:w w:val="80"/>
          <w:sz w:val="22"/>
        </w:rPr>
        <w:t>of</w:t>
      </w:r>
      <w:r>
        <w:rPr>
          <w:spacing w:val="-5"/>
          <w:w w:val="80"/>
          <w:sz w:val="22"/>
        </w:rPr>
        <w:t> </w:t>
      </w:r>
      <w:r>
        <w:rPr>
          <w:w w:val="80"/>
          <w:sz w:val="22"/>
        </w:rPr>
        <w:t>Attorney</w:t>
      </w:r>
      <w:r>
        <w:rPr>
          <w:spacing w:val="-3"/>
          <w:w w:val="80"/>
          <w:sz w:val="22"/>
        </w:rPr>
        <w:t> </w:t>
      </w:r>
      <w:r>
        <w:rPr>
          <w:w w:val="80"/>
          <w:sz w:val="22"/>
        </w:rPr>
        <w:t>(POA)</w:t>
      </w:r>
      <w:r>
        <w:rPr>
          <w:spacing w:val="-3"/>
          <w:w w:val="80"/>
          <w:sz w:val="22"/>
        </w:rPr>
        <w:t> </w:t>
      </w:r>
      <w:r>
        <w:rPr>
          <w:w w:val="80"/>
          <w:sz w:val="22"/>
        </w:rPr>
        <w:t>in</w:t>
      </w:r>
      <w:r>
        <w:rPr>
          <w:spacing w:val="-3"/>
          <w:w w:val="80"/>
          <w:sz w:val="22"/>
        </w:rPr>
        <w:t> </w:t>
      </w:r>
      <w:r>
        <w:rPr>
          <w:w w:val="80"/>
          <w:sz w:val="22"/>
        </w:rPr>
        <w:t>favour</w:t>
      </w:r>
      <w:r>
        <w:rPr>
          <w:spacing w:val="-2"/>
          <w:w w:val="80"/>
          <w:sz w:val="22"/>
        </w:rPr>
        <w:t> </w:t>
      </w:r>
      <w:r>
        <w:rPr>
          <w:w w:val="80"/>
          <w:sz w:val="22"/>
        </w:rPr>
        <w:t>of</w:t>
      </w:r>
      <w:r>
        <w:rPr>
          <w:spacing w:val="-3"/>
          <w:w w:val="80"/>
          <w:sz w:val="22"/>
        </w:rPr>
        <w:t> </w:t>
      </w:r>
      <w:r>
        <w:rPr>
          <w:w w:val="80"/>
          <w:sz w:val="22"/>
        </w:rPr>
        <w:t>the</w:t>
      </w:r>
      <w:r>
        <w:rPr>
          <w:spacing w:val="-3"/>
          <w:w w:val="80"/>
          <w:sz w:val="22"/>
        </w:rPr>
        <w:t> </w:t>
      </w:r>
      <w:r>
        <w:rPr>
          <w:w w:val="80"/>
          <w:sz w:val="22"/>
        </w:rPr>
        <w:t>Stock</w:t>
      </w:r>
      <w:r>
        <w:rPr>
          <w:spacing w:val="-3"/>
          <w:w w:val="80"/>
          <w:sz w:val="22"/>
        </w:rPr>
        <w:t> </w:t>
      </w:r>
      <w:r>
        <w:rPr>
          <w:w w:val="80"/>
          <w:sz w:val="22"/>
        </w:rPr>
        <w:t>Broker,</w:t>
      </w:r>
      <w:r>
        <w:rPr>
          <w:spacing w:val="-2"/>
          <w:w w:val="80"/>
          <w:sz w:val="22"/>
        </w:rPr>
        <w:t> </w:t>
      </w:r>
      <w:r>
        <w:rPr>
          <w:w w:val="80"/>
          <w:sz w:val="22"/>
        </w:rPr>
        <w:t>authorizing</w:t>
      </w:r>
      <w:r>
        <w:rPr>
          <w:spacing w:val="-3"/>
          <w:w w:val="80"/>
          <w:sz w:val="22"/>
        </w:rPr>
        <w:t> </w:t>
      </w:r>
      <w:r>
        <w:rPr>
          <w:w w:val="80"/>
          <w:sz w:val="22"/>
        </w:rPr>
        <w:t>it</w:t>
      </w:r>
      <w:r>
        <w:rPr>
          <w:spacing w:val="-2"/>
          <w:w w:val="80"/>
          <w:sz w:val="22"/>
        </w:rPr>
        <w:t> </w:t>
      </w:r>
      <w:r>
        <w:rPr>
          <w:w w:val="80"/>
          <w:sz w:val="22"/>
        </w:rPr>
        <w:t>to</w:t>
      </w:r>
      <w:r>
        <w:rPr>
          <w:spacing w:val="-3"/>
          <w:w w:val="80"/>
          <w:sz w:val="22"/>
        </w:rPr>
        <w:t> </w:t>
      </w:r>
      <w:r>
        <w:rPr>
          <w:w w:val="80"/>
          <w:sz w:val="22"/>
        </w:rPr>
        <w:t>operate</w:t>
      </w:r>
      <w:r>
        <w:rPr>
          <w:spacing w:val="-3"/>
          <w:w w:val="80"/>
          <w:sz w:val="22"/>
        </w:rPr>
        <w:t> </w:t>
      </w:r>
      <w:r>
        <w:rPr>
          <w:w w:val="80"/>
          <w:sz w:val="22"/>
        </w:rPr>
        <w:t>your</w:t>
      </w:r>
      <w:r>
        <w:rPr>
          <w:spacing w:val="-3"/>
          <w:w w:val="80"/>
          <w:sz w:val="22"/>
        </w:rPr>
        <w:t> </w:t>
      </w:r>
      <w:r>
        <w:rPr>
          <w:w w:val="80"/>
          <w:sz w:val="22"/>
        </w:rPr>
        <w:t>bank</w:t>
      </w:r>
      <w:r>
        <w:rPr>
          <w:spacing w:val="-3"/>
          <w:w w:val="80"/>
          <w:sz w:val="22"/>
        </w:rPr>
        <w:t> </w:t>
      </w:r>
      <w:r>
        <w:rPr>
          <w:w w:val="80"/>
          <w:sz w:val="22"/>
        </w:rPr>
        <w:t>and demat account, please refer to the guidelines issued by SEBI/Exchanges in this</w:t>
      </w:r>
      <w:r>
        <w:rPr>
          <w:sz w:val="22"/>
        </w:rPr>
        <w:t> </w:t>
      </w:r>
      <w:r>
        <w:rPr>
          <w:w w:val="80"/>
          <w:sz w:val="22"/>
        </w:rPr>
        <w:t>regard.</w:t>
      </w:r>
    </w:p>
    <w:p>
      <w:pPr>
        <w:pStyle w:val="BodyText"/>
        <w:spacing w:before="59"/>
        <w:ind w:left="199"/>
      </w:pPr>
      <w:r>
        <w:rPr>
          <w:w w:val="80"/>
        </w:rPr>
        <w:t>TRANSACTIONSAND</w:t>
      </w:r>
      <w:r>
        <w:rPr>
          <w:spacing w:val="-2"/>
        </w:rPr>
        <w:t> </w:t>
      </w:r>
      <w:r>
        <w:rPr>
          <w:spacing w:val="-2"/>
          <w:w w:val="95"/>
        </w:rPr>
        <w:t>SETTLEMENTS</w:t>
      </w:r>
    </w:p>
    <w:p>
      <w:pPr>
        <w:pStyle w:val="ListParagraph"/>
        <w:numPr>
          <w:ilvl w:val="0"/>
          <w:numId w:val="50"/>
        </w:numPr>
        <w:tabs>
          <w:tab w:pos="655" w:val="left" w:leader="none"/>
        </w:tabs>
        <w:spacing w:line="295" w:lineRule="auto" w:before="121" w:after="0"/>
        <w:ind w:left="655" w:right="361" w:hanging="456"/>
        <w:jc w:val="left"/>
        <w:rPr>
          <w:sz w:val="22"/>
        </w:rPr>
      </w:pPr>
      <w:r>
        <w:rPr>
          <w:w w:val="80"/>
          <w:sz w:val="22"/>
        </w:rPr>
        <w:t>The</w:t>
      </w:r>
      <w:r>
        <w:rPr>
          <w:spacing w:val="-3"/>
          <w:w w:val="80"/>
          <w:sz w:val="22"/>
        </w:rPr>
        <w:t> </w:t>
      </w:r>
      <w:r>
        <w:rPr>
          <w:w w:val="80"/>
          <w:sz w:val="22"/>
        </w:rPr>
        <w:t>Stock</w:t>
      </w:r>
      <w:r>
        <w:rPr>
          <w:spacing w:val="-3"/>
          <w:w w:val="80"/>
          <w:sz w:val="22"/>
        </w:rPr>
        <w:t> </w:t>
      </w:r>
      <w:r>
        <w:rPr>
          <w:w w:val="80"/>
          <w:sz w:val="22"/>
        </w:rPr>
        <w:t>Broker</w:t>
      </w:r>
      <w:r>
        <w:rPr>
          <w:spacing w:val="-3"/>
          <w:w w:val="80"/>
          <w:sz w:val="22"/>
        </w:rPr>
        <w:t> </w:t>
      </w:r>
      <w:r>
        <w:rPr>
          <w:w w:val="80"/>
          <w:sz w:val="22"/>
        </w:rPr>
        <w:t>may</w:t>
      </w:r>
      <w:r>
        <w:rPr>
          <w:spacing w:val="-3"/>
          <w:w w:val="80"/>
          <w:sz w:val="22"/>
        </w:rPr>
        <w:t> </w:t>
      </w:r>
      <w:r>
        <w:rPr>
          <w:w w:val="80"/>
          <w:sz w:val="22"/>
        </w:rPr>
        <w:t>issue</w:t>
      </w:r>
      <w:r>
        <w:rPr>
          <w:spacing w:val="-3"/>
          <w:w w:val="80"/>
          <w:sz w:val="22"/>
        </w:rPr>
        <w:t> </w:t>
      </w:r>
      <w:r>
        <w:rPr>
          <w:w w:val="80"/>
          <w:sz w:val="22"/>
        </w:rPr>
        <w:t>electronic</w:t>
      </w:r>
      <w:r>
        <w:rPr>
          <w:spacing w:val="-3"/>
          <w:w w:val="80"/>
          <w:sz w:val="22"/>
        </w:rPr>
        <w:t> </w:t>
      </w:r>
      <w:r>
        <w:rPr>
          <w:w w:val="80"/>
          <w:sz w:val="22"/>
        </w:rPr>
        <w:t>contract</w:t>
      </w:r>
      <w:r>
        <w:rPr>
          <w:spacing w:val="-3"/>
          <w:w w:val="80"/>
          <w:sz w:val="22"/>
        </w:rPr>
        <w:t> </w:t>
      </w:r>
      <w:r>
        <w:rPr>
          <w:w w:val="80"/>
          <w:sz w:val="22"/>
        </w:rPr>
        <w:t>notes</w:t>
      </w:r>
      <w:r>
        <w:rPr>
          <w:spacing w:val="-3"/>
          <w:w w:val="80"/>
          <w:sz w:val="22"/>
        </w:rPr>
        <w:t> </w:t>
      </w:r>
      <w:r>
        <w:rPr>
          <w:w w:val="80"/>
          <w:sz w:val="22"/>
        </w:rPr>
        <w:t>(ECN)</w:t>
      </w:r>
      <w:r>
        <w:rPr>
          <w:spacing w:val="-3"/>
          <w:w w:val="80"/>
          <w:sz w:val="22"/>
        </w:rPr>
        <w:t> </w:t>
      </w:r>
      <w:r>
        <w:rPr>
          <w:w w:val="80"/>
          <w:sz w:val="22"/>
        </w:rPr>
        <w:t>if</w:t>
      </w:r>
      <w:r>
        <w:rPr>
          <w:spacing w:val="-3"/>
          <w:w w:val="80"/>
          <w:sz w:val="22"/>
        </w:rPr>
        <w:t> </w:t>
      </w:r>
      <w:r>
        <w:rPr>
          <w:w w:val="80"/>
          <w:sz w:val="22"/>
        </w:rPr>
        <w:t>specifically</w:t>
      </w:r>
      <w:r>
        <w:rPr>
          <w:spacing w:val="-3"/>
          <w:w w:val="80"/>
          <w:sz w:val="22"/>
        </w:rPr>
        <w:t> </w:t>
      </w:r>
      <w:r>
        <w:rPr>
          <w:w w:val="80"/>
          <w:sz w:val="22"/>
        </w:rPr>
        <w:t>authorized</w:t>
      </w:r>
      <w:r>
        <w:rPr>
          <w:spacing w:val="-3"/>
          <w:w w:val="80"/>
          <w:sz w:val="22"/>
        </w:rPr>
        <w:t> </w:t>
      </w:r>
      <w:r>
        <w:rPr>
          <w:w w:val="80"/>
          <w:sz w:val="22"/>
        </w:rPr>
        <w:t>by</w:t>
      </w:r>
      <w:r>
        <w:rPr>
          <w:spacing w:val="-2"/>
          <w:w w:val="80"/>
          <w:sz w:val="22"/>
        </w:rPr>
        <w:t> </w:t>
      </w:r>
      <w:r>
        <w:rPr>
          <w:w w:val="80"/>
          <w:sz w:val="22"/>
        </w:rPr>
        <w:t>you</w:t>
      </w:r>
      <w:r>
        <w:rPr>
          <w:spacing w:val="-3"/>
          <w:w w:val="80"/>
          <w:sz w:val="22"/>
        </w:rPr>
        <w:t> </w:t>
      </w:r>
      <w:r>
        <w:rPr>
          <w:w w:val="80"/>
          <w:sz w:val="22"/>
        </w:rPr>
        <w:t>in</w:t>
      </w:r>
      <w:r>
        <w:rPr>
          <w:spacing w:val="-3"/>
          <w:w w:val="80"/>
          <w:sz w:val="22"/>
        </w:rPr>
        <w:t> </w:t>
      </w:r>
      <w:r>
        <w:rPr>
          <w:w w:val="80"/>
          <w:sz w:val="22"/>
        </w:rPr>
        <w:t>writing.</w:t>
      </w:r>
      <w:r>
        <w:rPr>
          <w:spacing w:val="-4"/>
          <w:w w:val="80"/>
          <w:sz w:val="22"/>
        </w:rPr>
        <w:t> </w:t>
      </w:r>
      <w:r>
        <w:rPr>
          <w:w w:val="80"/>
          <w:sz w:val="22"/>
        </w:rPr>
        <w:t>You</w:t>
      </w:r>
      <w:r>
        <w:rPr>
          <w:spacing w:val="-3"/>
          <w:w w:val="80"/>
          <w:sz w:val="22"/>
        </w:rPr>
        <w:t> </w:t>
      </w:r>
      <w:r>
        <w:rPr>
          <w:w w:val="80"/>
          <w:sz w:val="22"/>
        </w:rPr>
        <w:t>should</w:t>
      </w:r>
      <w:r>
        <w:rPr>
          <w:spacing w:val="-2"/>
          <w:w w:val="80"/>
          <w:sz w:val="22"/>
        </w:rPr>
        <w:t> </w:t>
      </w:r>
      <w:r>
        <w:rPr>
          <w:w w:val="80"/>
          <w:sz w:val="22"/>
        </w:rPr>
        <w:t>provide your email id to</w:t>
      </w:r>
      <w:r>
        <w:rPr>
          <w:spacing w:val="-8"/>
          <w:w w:val="80"/>
          <w:sz w:val="22"/>
        </w:rPr>
        <w:t> </w:t>
      </w:r>
      <w:r>
        <w:rPr>
          <w:w w:val="80"/>
          <w:sz w:val="22"/>
        </w:rPr>
        <w:t>the</w:t>
      </w:r>
      <w:r>
        <w:rPr>
          <w:spacing w:val="-8"/>
          <w:w w:val="80"/>
          <w:sz w:val="22"/>
        </w:rPr>
        <w:t> </w:t>
      </w:r>
      <w:r>
        <w:rPr>
          <w:w w:val="80"/>
          <w:sz w:val="22"/>
        </w:rPr>
        <w:t>Stock</w:t>
      </w:r>
      <w:r>
        <w:rPr>
          <w:spacing w:val="-1"/>
          <w:w w:val="80"/>
          <w:sz w:val="22"/>
        </w:rPr>
        <w:t> </w:t>
      </w:r>
      <w:r>
        <w:rPr>
          <w:w w:val="80"/>
          <w:sz w:val="22"/>
        </w:rPr>
        <w:t>Broker</w:t>
      </w:r>
      <w:r>
        <w:rPr>
          <w:spacing w:val="-1"/>
          <w:w w:val="80"/>
          <w:sz w:val="22"/>
        </w:rPr>
        <w:t> </w:t>
      </w:r>
      <w:r>
        <w:rPr>
          <w:w w:val="80"/>
          <w:sz w:val="22"/>
        </w:rPr>
        <w:t>for the same.</w:t>
      </w:r>
      <w:r>
        <w:rPr>
          <w:spacing w:val="-1"/>
          <w:w w:val="80"/>
          <w:sz w:val="22"/>
        </w:rPr>
        <w:t> </w:t>
      </w:r>
      <w:r>
        <w:rPr>
          <w:w w:val="80"/>
          <w:sz w:val="22"/>
        </w:rPr>
        <w:t>Don't opt</w:t>
      </w:r>
      <w:r>
        <w:rPr>
          <w:spacing w:val="-1"/>
          <w:w w:val="80"/>
          <w:sz w:val="22"/>
        </w:rPr>
        <w:t> </w:t>
      </w:r>
      <w:r>
        <w:rPr>
          <w:w w:val="80"/>
          <w:sz w:val="22"/>
        </w:rPr>
        <w:t>for ECN if you are not familiar with computers.</w:t>
      </w:r>
    </w:p>
    <w:p>
      <w:pPr>
        <w:pStyle w:val="ListParagraph"/>
        <w:numPr>
          <w:ilvl w:val="0"/>
          <w:numId w:val="50"/>
        </w:numPr>
        <w:tabs>
          <w:tab w:pos="655" w:val="left" w:leader="none"/>
        </w:tabs>
        <w:spacing w:line="240" w:lineRule="auto" w:before="60" w:after="0"/>
        <w:ind w:left="655" w:right="0" w:hanging="456"/>
        <w:jc w:val="left"/>
        <w:rPr>
          <w:sz w:val="22"/>
        </w:rPr>
      </w:pPr>
      <w:r>
        <w:rPr>
          <w:spacing w:val="-2"/>
          <w:w w:val="80"/>
          <w:sz w:val="22"/>
        </w:rPr>
        <w:t>Don't</w:t>
      </w:r>
      <w:r>
        <w:rPr>
          <w:spacing w:val="-10"/>
          <w:sz w:val="22"/>
        </w:rPr>
        <w:t> </w:t>
      </w:r>
      <w:r>
        <w:rPr>
          <w:spacing w:val="-2"/>
          <w:w w:val="80"/>
          <w:sz w:val="22"/>
        </w:rPr>
        <w:t>share</w:t>
      </w:r>
      <w:r>
        <w:rPr>
          <w:spacing w:val="-4"/>
          <w:w w:val="80"/>
          <w:sz w:val="22"/>
        </w:rPr>
        <w:t> </w:t>
      </w:r>
      <w:r>
        <w:rPr>
          <w:spacing w:val="-2"/>
          <w:w w:val="80"/>
          <w:sz w:val="22"/>
        </w:rPr>
        <w:t>your</w:t>
      </w:r>
      <w:r>
        <w:rPr>
          <w:spacing w:val="-3"/>
          <w:w w:val="80"/>
          <w:sz w:val="22"/>
        </w:rPr>
        <w:t> </w:t>
      </w:r>
      <w:r>
        <w:rPr>
          <w:spacing w:val="-2"/>
          <w:w w:val="80"/>
          <w:sz w:val="22"/>
        </w:rPr>
        <w:t>internet</w:t>
      </w:r>
      <w:r>
        <w:rPr>
          <w:spacing w:val="-3"/>
          <w:w w:val="80"/>
          <w:sz w:val="22"/>
        </w:rPr>
        <w:t> </w:t>
      </w:r>
      <w:r>
        <w:rPr>
          <w:spacing w:val="-2"/>
          <w:w w:val="80"/>
          <w:sz w:val="22"/>
        </w:rPr>
        <w:t>trading</w:t>
      </w:r>
      <w:r>
        <w:rPr>
          <w:spacing w:val="-5"/>
          <w:w w:val="80"/>
          <w:sz w:val="22"/>
        </w:rPr>
        <w:t> </w:t>
      </w:r>
      <w:r>
        <w:rPr>
          <w:spacing w:val="-2"/>
          <w:w w:val="80"/>
          <w:sz w:val="22"/>
        </w:rPr>
        <w:t>account's</w:t>
      </w:r>
      <w:r>
        <w:rPr>
          <w:spacing w:val="-3"/>
          <w:w w:val="80"/>
          <w:sz w:val="22"/>
        </w:rPr>
        <w:t> </w:t>
      </w:r>
      <w:r>
        <w:rPr>
          <w:spacing w:val="-2"/>
          <w:w w:val="80"/>
          <w:sz w:val="22"/>
        </w:rPr>
        <w:t>password</w:t>
      </w:r>
      <w:r>
        <w:rPr>
          <w:spacing w:val="-10"/>
          <w:w w:val="80"/>
          <w:sz w:val="22"/>
        </w:rPr>
        <w:t> </w:t>
      </w:r>
      <w:r>
        <w:rPr>
          <w:spacing w:val="-2"/>
          <w:w w:val="80"/>
          <w:sz w:val="22"/>
        </w:rPr>
        <w:t>with</w:t>
      </w:r>
      <w:r>
        <w:rPr>
          <w:spacing w:val="-6"/>
          <w:w w:val="80"/>
          <w:sz w:val="22"/>
        </w:rPr>
        <w:t> </w:t>
      </w:r>
      <w:r>
        <w:rPr>
          <w:spacing w:val="-2"/>
          <w:w w:val="80"/>
          <w:sz w:val="22"/>
        </w:rPr>
        <w:t>anyone.</w:t>
      </w:r>
    </w:p>
    <w:p>
      <w:pPr>
        <w:pStyle w:val="ListParagraph"/>
        <w:numPr>
          <w:ilvl w:val="0"/>
          <w:numId w:val="50"/>
        </w:numPr>
        <w:tabs>
          <w:tab w:pos="655" w:val="left" w:leader="none"/>
        </w:tabs>
        <w:spacing w:line="240" w:lineRule="auto" w:before="116" w:after="0"/>
        <w:ind w:left="655" w:right="0" w:hanging="456"/>
        <w:jc w:val="left"/>
        <w:rPr>
          <w:sz w:val="22"/>
        </w:rPr>
      </w:pPr>
      <w:r>
        <w:rPr>
          <w:spacing w:val="-2"/>
          <w:w w:val="80"/>
          <w:sz w:val="22"/>
        </w:rPr>
        <w:t>Don't</w:t>
      </w:r>
      <w:r>
        <w:rPr>
          <w:spacing w:val="-5"/>
          <w:w w:val="80"/>
          <w:sz w:val="22"/>
        </w:rPr>
        <w:t> </w:t>
      </w:r>
      <w:r>
        <w:rPr>
          <w:spacing w:val="-2"/>
          <w:w w:val="80"/>
          <w:sz w:val="22"/>
        </w:rPr>
        <w:t>make</w:t>
      </w:r>
      <w:r>
        <w:rPr>
          <w:spacing w:val="-5"/>
          <w:w w:val="80"/>
          <w:sz w:val="22"/>
        </w:rPr>
        <w:t> </w:t>
      </w:r>
      <w:r>
        <w:rPr>
          <w:spacing w:val="-2"/>
          <w:w w:val="80"/>
          <w:sz w:val="22"/>
        </w:rPr>
        <w:t>any</w:t>
      </w:r>
      <w:r>
        <w:rPr>
          <w:spacing w:val="-11"/>
          <w:w w:val="80"/>
          <w:sz w:val="22"/>
        </w:rPr>
        <w:t> </w:t>
      </w:r>
      <w:r>
        <w:rPr>
          <w:spacing w:val="-2"/>
          <w:w w:val="80"/>
          <w:sz w:val="22"/>
        </w:rPr>
        <w:t>payment</w:t>
      </w:r>
      <w:r>
        <w:rPr>
          <w:spacing w:val="-5"/>
          <w:w w:val="80"/>
          <w:sz w:val="22"/>
        </w:rPr>
        <w:t> </w:t>
      </w:r>
      <w:r>
        <w:rPr>
          <w:spacing w:val="-2"/>
          <w:w w:val="80"/>
          <w:sz w:val="22"/>
        </w:rPr>
        <w:t>in</w:t>
      </w:r>
      <w:r>
        <w:rPr>
          <w:spacing w:val="-6"/>
          <w:w w:val="80"/>
          <w:sz w:val="22"/>
        </w:rPr>
        <w:t> </w:t>
      </w:r>
      <w:r>
        <w:rPr>
          <w:spacing w:val="-2"/>
          <w:w w:val="80"/>
          <w:sz w:val="22"/>
        </w:rPr>
        <w:t>cash</w:t>
      </w:r>
      <w:r>
        <w:rPr>
          <w:spacing w:val="-11"/>
          <w:w w:val="80"/>
          <w:sz w:val="22"/>
        </w:rPr>
        <w:t> </w:t>
      </w:r>
      <w:r>
        <w:rPr>
          <w:spacing w:val="-2"/>
          <w:w w:val="80"/>
          <w:sz w:val="22"/>
        </w:rPr>
        <w:t>to</w:t>
      </w:r>
      <w:r>
        <w:rPr>
          <w:spacing w:val="-12"/>
          <w:w w:val="80"/>
          <w:sz w:val="22"/>
        </w:rPr>
        <w:t> </w:t>
      </w:r>
      <w:r>
        <w:rPr>
          <w:spacing w:val="-2"/>
          <w:w w:val="80"/>
          <w:sz w:val="22"/>
        </w:rPr>
        <w:t>the</w:t>
      </w:r>
      <w:r>
        <w:rPr>
          <w:spacing w:val="-6"/>
          <w:w w:val="80"/>
          <w:sz w:val="22"/>
        </w:rPr>
        <w:t> </w:t>
      </w:r>
      <w:r>
        <w:rPr>
          <w:spacing w:val="-2"/>
          <w:w w:val="80"/>
          <w:sz w:val="22"/>
        </w:rPr>
        <w:t>Stock</w:t>
      </w:r>
      <w:r>
        <w:rPr>
          <w:spacing w:val="-5"/>
          <w:w w:val="80"/>
          <w:sz w:val="22"/>
        </w:rPr>
        <w:t> </w:t>
      </w:r>
      <w:r>
        <w:rPr>
          <w:spacing w:val="-2"/>
          <w:w w:val="80"/>
          <w:sz w:val="22"/>
        </w:rPr>
        <w:t>Broker.</w:t>
      </w:r>
    </w:p>
    <w:p>
      <w:pPr>
        <w:pStyle w:val="ListParagraph"/>
        <w:numPr>
          <w:ilvl w:val="0"/>
          <w:numId w:val="50"/>
        </w:numPr>
        <w:tabs>
          <w:tab w:pos="648" w:val="left" w:leader="none"/>
          <w:tab w:pos="655" w:val="left" w:leader="none"/>
        </w:tabs>
        <w:spacing w:line="295" w:lineRule="auto" w:before="120" w:after="0"/>
        <w:ind w:left="655" w:right="259" w:hanging="456"/>
        <w:jc w:val="both"/>
        <w:rPr>
          <w:sz w:val="22"/>
        </w:rPr>
      </w:pPr>
      <w:r>
        <w:rPr>
          <w:w w:val="80"/>
          <w:sz w:val="22"/>
        </w:rPr>
        <w:t>Make</w:t>
      </w:r>
      <w:r>
        <w:rPr>
          <w:spacing w:val="-3"/>
          <w:w w:val="80"/>
          <w:sz w:val="22"/>
        </w:rPr>
        <w:t> </w:t>
      </w:r>
      <w:r>
        <w:rPr>
          <w:w w:val="80"/>
          <w:sz w:val="22"/>
        </w:rPr>
        <w:t>the</w:t>
      </w:r>
      <w:r>
        <w:rPr>
          <w:spacing w:val="-3"/>
          <w:w w:val="80"/>
          <w:sz w:val="22"/>
        </w:rPr>
        <w:t> </w:t>
      </w:r>
      <w:r>
        <w:rPr>
          <w:w w:val="80"/>
          <w:sz w:val="22"/>
        </w:rPr>
        <w:t>payments</w:t>
      </w:r>
      <w:r>
        <w:rPr>
          <w:spacing w:val="-3"/>
          <w:w w:val="80"/>
          <w:sz w:val="22"/>
        </w:rPr>
        <w:t> </w:t>
      </w:r>
      <w:r>
        <w:rPr>
          <w:w w:val="80"/>
          <w:sz w:val="22"/>
        </w:rPr>
        <w:t>by</w:t>
      </w:r>
      <w:r>
        <w:rPr>
          <w:spacing w:val="-3"/>
          <w:w w:val="80"/>
          <w:sz w:val="22"/>
        </w:rPr>
        <w:t> </w:t>
      </w:r>
      <w:r>
        <w:rPr>
          <w:w w:val="80"/>
          <w:sz w:val="22"/>
        </w:rPr>
        <w:t>account</w:t>
      </w:r>
      <w:r>
        <w:rPr>
          <w:spacing w:val="-3"/>
          <w:w w:val="80"/>
          <w:sz w:val="22"/>
        </w:rPr>
        <w:t> </w:t>
      </w:r>
      <w:r>
        <w:rPr>
          <w:w w:val="80"/>
          <w:sz w:val="22"/>
        </w:rPr>
        <w:t>payee</w:t>
      </w:r>
      <w:r>
        <w:rPr>
          <w:spacing w:val="-3"/>
          <w:w w:val="80"/>
          <w:sz w:val="22"/>
        </w:rPr>
        <w:t> </w:t>
      </w:r>
      <w:r>
        <w:rPr>
          <w:w w:val="80"/>
          <w:sz w:val="22"/>
        </w:rPr>
        <w:t>cheque</w:t>
      </w:r>
      <w:r>
        <w:rPr>
          <w:spacing w:val="-3"/>
          <w:w w:val="80"/>
          <w:sz w:val="22"/>
        </w:rPr>
        <w:t> </w:t>
      </w:r>
      <w:r>
        <w:rPr>
          <w:w w:val="80"/>
          <w:sz w:val="22"/>
        </w:rPr>
        <w:t>in</w:t>
      </w:r>
      <w:r>
        <w:rPr>
          <w:spacing w:val="-3"/>
          <w:w w:val="80"/>
          <w:sz w:val="22"/>
        </w:rPr>
        <w:t> </w:t>
      </w:r>
      <w:r>
        <w:rPr>
          <w:w w:val="80"/>
          <w:sz w:val="22"/>
        </w:rPr>
        <w:t>favour</w:t>
      </w:r>
      <w:r>
        <w:rPr>
          <w:spacing w:val="-3"/>
          <w:w w:val="80"/>
          <w:sz w:val="22"/>
        </w:rPr>
        <w:t> </w:t>
      </w:r>
      <w:r>
        <w:rPr>
          <w:w w:val="80"/>
          <w:sz w:val="22"/>
        </w:rPr>
        <w:t>of</w:t>
      </w:r>
      <w:r>
        <w:rPr>
          <w:spacing w:val="-3"/>
          <w:w w:val="80"/>
          <w:sz w:val="22"/>
        </w:rPr>
        <w:t> </w:t>
      </w:r>
      <w:r>
        <w:rPr>
          <w:w w:val="80"/>
          <w:sz w:val="22"/>
        </w:rPr>
        <w:t>the</w:t>
      </w:r>
      <w:r>
        <w:rPr>
          <w:spacing w:val="-3"/>
          <w:w w:val="80"/>
          <w:sz w:val="22"/>
        </w:rPr>
        <w:t> </w:t>
      </w:r>
      <w:r>
        <w:rPr>
          <w:w w:val="80"/>
          <w:sz w:val="22"/>
        </w:rPr>
        <w:t>Stock</w:t>
      </w:r>
      <w:r>
        <w:rPr>
          <w:spacing w:val="-3"/>
          <w:w w:val="80"/>
          <w:sz w:val="22"/>
        </w:rPr>
        <w:t> </w:t>
      </w:r>
      <w:r>
        <w:rPr>
          <w:w w:val="80"/>
          <w:sz w:val="22"/>
        </w:rPr>
        <w:t>Broker.</w:t>
      </w:r>
      <w:r>
        <w:rPr>
          <w:spacing w:val="-11"/>
          <w:sz w:val="22"/>
        </w:rPr>
        <w:t> </w:t>
      </w:r>
      <w:r>
        <w:rPr>
          <w:w w:val="80"/>
          <w:sz w:val="22"/>
        </w:rPr>
        <w:t>Don't</w:t>
      </w:r>
      <w:r>
        <w:rPr>
          <w:spacing w:val="-2"/>
          <w:w w:val="80"/>
          <w:sz w:val="22"/>
        </w:rPr>
        <w:t> </w:t>
      </w:r>
      <w:r>
        <w:rPr>
          <w:w w:val="80"/>
          <w:sz w:val="22"/>
        </w:rPr>
        <w:t>issue</w:t>
      </w:r>
      <w:r>
        <w:rPr>
          <w:spacing w:val="-3"/>
          <w:w w:val="80"/>
          <w:sz w:val="22"/>
        </w:rPr>
        <w:t> </w:t>
      </w:r>
      <w:r>
        <w:rPr>
          <w:w w:val="80"/>
          <w:sz w:val="22"/>
        </w:rPr>
        <w:t>cheques</w:t>
      </w:r>
      <w:r>
        <w:rPr>
          <w:spacing w:val="-3"/>
          <w:w w:val="80"/>
          <w:sz w:val="22"/>
        </w:rPr>
        <w:t> </w:t>
      </w:r>
      <w:r>
        <w:rPr>
          <w:w w:val="80"/>
          <w:sz w:val="22"/>
        </w:rPr>
        <w:t>in</w:t>
      </w:r>
      <w:r>
        <w:rPr>
          <w:spacing w:val="-3"/>
          <w:w w:val="80"/>
          <w:sz w:val="22"/>
        </w:rPr>
        <w:t> </w:t>
      </w:r>
      <w:r>
        <w:rPr>
          <w:w w:val="80"/>
          <w:sz w:val="22"/>
        </w:rPr>
        <w:t>the</w:t>
      </w:r>
      <w:r>
        <w:rPr>
          <w:spacing w:val="-3"/>
          <w:w w:val="80"/>
          <w:sz w:val="22"/>
        </w:rPr>
        <w:t> </w:t>
      </w:r>
      <w:r>
        <w:rPr>
          <w:w w:val="80"/>
          <w:sz w:val="22"/>
        </w:rPr>
        <w:t>name</w:t>
      </w:r>
      <w:r>
        <w:rPr>
          <w:spacing w:val="-3"/>
          <w:w w:val="80"/>
          <w:sz w:val="22"/>
        </w:rPr>
        <w:t> </w:t>
      </w:r>
      <w:r>
        <w:rPr>
          <w:w w:val="80"/>
          <w:sz w:val="22"/>
        </w:rPr>
        <w:t>of</w:t>
      </w:r>
      <w:r>
        <w:rPr>
          <w:spacing w:val="-3"/>
          <w:w w:val="80"/>
          <w:sz w:val="22"/>
        </w:rPr>
        <w:t> </w:t>
      </w:r>
      <w:r>
        <w:rPr>
          <w:w w:val="80"/>
          <w:sz w:val="22"/>
        </w:rPr>
        <w:t>sub-broker. Ensure that you have a documentary proof of your payment/deposit of securities with the Stock Broker, stating date, scrip, quantity, towards which bank/</w:t>
      </w:r>
      <w:r>
        <w:rPr>
          <w:spacing w:val="-2"/>
          <w:sz w:val="22"/>
        </w:rPr>
        <w:t> </w:t>
      </w:r>
      <w:r>
        <w:rPr>
          <w:w w:val="80"/>
          <w:sz w:val="22"/>
        </w:rPr>
        <w:t>demat account such</w:t>
      </w:r>
      <w:r>
        <w:rPr>
          <w:spacing w:val="-3"/>
          <w:sz w:val="22"/>
        </w:rPr>
        <w:t> </w:t>
      </w:r>
      <w:r>
        <w:rPr>
          <w:w w:val="80"/>
          <w:sz w:val="22"/>
        </w:rPr>
        <w:t>money or securities deposited and from which bank/ demat account.</w:t>
      </w:r>
    </w:p>
    <w:p>
      <w:pPr>
        <w:pStyle w:val="ListParagraph"/>
        <w:numPr>
          <w:ilvl w:val="0"/>
          <w:numId w:val="50"/>
        </w:numPr>
        <w:tabs>
          <w:tab w:pos="648" w:val="left" w:leader="none"/>
          <w:tab w:pos="655" w:val="left" w:leader="none"/>
        </w:tabs>
        <w:spacing w:line="295" w:lineRule="auto" w:before="66" w:after="0"/>
        <w:ind w:left="655" w:right="259" w:hanging="456"/>
        <w:jc w:val="both"/>
        <w:rPr>
          <w:sz w:val="22"/>
        </w:rPr>
      </w:pPr>
      <w:r>
        <w:rPr>
          <w:w w:val="80"/>
          <w:sz w:val="22"/>
        </w:rPr>
        <w:t>Note that facility of Trade Verification is available on stock exchanges'</w:t>
      </w:r>
      <w:r>
        <w:rPr>
          <w:spacing w:val="-3"/>
          <w:sz w:val="22"/>
        </w:rPr>
        <w:t> </w:t>
      </w:r>
      <w:r>
        <w:rPr>
          <w:w w:val="80"/>
          <w:sz w:val="22"/>
        </w:rPr>
        <w:t>websites, where details of trade as mentioned in the contract</w:t>
      </w:r>
      <w:r>
        <w:rPr>
          <w:spacing w:val="-3"/>
          <w:w w:val="80"/>
          <w:sz w:val="22"/>
        </w:rPr>
        <w:t> </w:t>
      </w:r>
      <w:r>
        <w:rPr>
          <w:w w:val="80"/>
          <w:sz w:val="22"/>
        </w:rPr>
        <w:t>note</w:t>
      </w:r>
      <w:r>
        <w:rPr>
          <w:spacing w:val="-3"/>
          <w:w w:val="80"/>
          <w:sz w:val="22"/>
        </w:rPr>
        <w:t> </w:t>
      </w:r>
      <w:r>
        <w:rPr>
          <w:w w:val="80"/>
          <w:sz w:val="22"/>
        </w:rPr>
        <w:t>may</w:t>
      </w:r>
      <w:r>
        <w:rPr>
          <w:spacing w:val="-3"/>
          <w:w w:val="80"/>
          <w:sz w:val="22"/>
        </w:rPr>
        <w:t> </w:t>
      </w:r>
      <w:r>
        <w:rPr>
          <w:w w:val="80"/>
          <w:sz w:val="22"/>
        </w:rPr>
        <w:t>be</w:t>
      </w:r>
      <w:r>
        <w:rPr>
          <w:spacing w:val="-3"/>
          <w:w w:val="80"/>
          <w:sz w:val="22"/>
        </w:rPr>
        <w:t> </w:t>
      </w:r>
      <w:r>
        <w:rPr>
          <w:w w:val="80"/>
          <w:sz w:val="22"/>
        </w:rPr>
        <w:t>verified.</w:t>
      </w:r>
      <w:r>
        <w:rPr>
          <w:spacing w:val="-3"/>
          <w:w w:val="80"/>
          <w:sz w:val="22"/>
        </w:rPr>
        <w:t> </w:t>
      </w:r>
      <w:r>
        <w:rPr>
          <w:w w:val="80"/>
          <w:sz w:val="22"/>
        </w:rPr>
        <w:t>Where</w:t>
      </w:r>
      <w:r>
        <w:rPr>
          <w:spacing w:val="-3"/>
          <w:w w:val="80"/>
          <w:sz w:val="22"/>
        </w:rPr>
        <w:t> </w:t>
      </w:r>
      <w:r>
        <w:rPr>
          <w:w w:val="80"/>
          <w:sz w:val="22"/>
        </w:rPr>
        <w:t>trade</w:t>
      </w:r>
      <w:r>
        <w:rPr>
          <w:spacing w:val="-3"/>
          <w:w w:val="80"/>
          <w:sz w:val="22"/>
        </w:rPr>
        <w:t> </w:t>
      </w:r>
      <w:r>
        <w:rPr>
          <w:w w:val="80"/>
          <w:sz w:val="22"/>
        </w:rPr>
        <w:t>details</w:t>
      </w:r>
      <w:r>
        <w:rPr>
          <w:spacing w:val="-3"/>
          <w:w w:val="80"/>
          <w:sz w:val="22"/>
        </w:rPr>
        <w:t> </w:t>
      </w:r>
      <w:r>
        <w:rPr>
          <w:w w:val="80"/>
          <w:sz w:val="22"/>
        </w:rPr>
        <w:t>on</w:t>
      </w:r>
      <w:r>
        <w:rPr>
          <w:spacing w:val="-3"/>
          <w:w w:val="80"/>
          <w:sz w:val="22"/>
        </w:rPr>
        <w:t> </w:t>
      </w:r>
      <w:r>
        <w:rPr>
          <w:w w:val="80"/>
          <w:sz w:val="22"/>
        </w:rPr>
        <w:t>the</w:t>
      </w:r>
      <w:r>
        <w:rPr>
          <w:spacing w:val="-3"/>
          <w:w w:val="80"/>
          <w:sz w:val="22"/>
        </w:rPr>
        <w:t> </w:t>
      </w:r>
      <w:r>
        <w:rPr>
          <w:w w:val="80"/>
          <w:sz w:val="22"/>
        </w:rPr>
        <w:t>website</w:t>
      </w:r>
      <w:r>
        <w:rPr>
          <w:spacing w:val="-3"/>
          <w:w w:val="80"/>
          <w:sz w:val="22"/>
        </w:rPr>
        <w:t> </w:t>
      </w:r>
      <w:r>
        <w:rPr>
          <w:w w:val="80"/>
          <w:sz w:val="22"/>
        </w:rPr>
        <w:t>do</w:t>
      </w:r>
      <w:r>
        <w:rPr>
          <w:spacing w:val="-3"/>
          <w:w w:val="80"/>
          <w:sz w:val="22"/>
        </w:rPr>
        <w:t> </w:t>
      </w:r>
      <w:r>
        <w:rPr>
          <w:w w:val="80"/>
          <w:sz w:val="22"/>
        </w:rPr>
        <w:t>not</w:t>
      </w:r>
      <w:r>
        <w:rPr>
          <w:spacing w:val="-2"/>
          <w:w w:val="80"/>
          <w:sz w:val="22"/>
        </w:rPr>
        <w:t> </w:t>
      </w:r>
      <w:r>
        <w:rPr>
          <w:w w:val="80"/>
          <w:sz w:val="22"/>
        </w:rPr>
        <w:t>tally</w:t>
      </w:r>
      <w:r>
        <w:rPr>
          <w:spacing w:val="-3"/>
          <w:w w:val="80"/>
          <w:sz w:val="22"/>
        </w:rPr>
        <w:t> </w:t>
      </w:r>
      <w:r>
        <w:rPr>
          <w:w w:val="80"/>
          <w:sz w:val="22"/>
        </w:rPr>
        <w:t>with</w:t>
      </w:r>
      <w:r>
        <w:rPr>
          <w:spacing w:val="-3"/>
          <w:w w:val="80"/>
          <w:sz w:val="22"/>
        </w:rPr>
        <w:t> </w:t>
      </w:r>
      <w:r>
        <w:rPr>
          <w:w w:val="80"/>
          <w:sz w:val="22"/>
        </w:rPr>
        <w:t>the</w:t>
      </w:r>
      <w:r>
        <w:rPr>
          <w:spacing w:val="-3"/>
          <w:w w:val="80"/>
          <w:sz w:val="22"/>
        </w:rPr>
        <w:t> </w:t>
      </w:r>
      <w:r>
        <w:rPr>
          <w:w w:val="80"/>
          <w:sz w:val="22"/>
        </w:rPr>
        <w:t>details</w:t>
      </w:r>
      <w:r>
        <w:rPr>
          <w:spacing w:val="-3"/>
          <w:w w:val="80"/>
          <w:sz w:val="22"/>
        </w:rPr>
        <w:t> </w:t>
      </w:r>
      <w:r>
        <w:rPr>
          <w:w w:val="80"/>
          <w:sz w:val="22"/>
        </w:rPr>
        <w:t>mentioned</w:t>
      </w:r>
      <w:r>
        <w:rPr>
          <w:spacing w:val="-3"/>
          <w:w w:val="80"/>
          <w:sz w:val="22"/>
        </w:rPr>
        <w:t> </w:t>
      </w:r>
      <w:r>
        <w:rPr>
          <w:w w:val="80"/>
          <w:sz w:val="22"/>
        </w:rPr>
        <w:t>in</w:t>
      </w:r>
      <w:r>
        <w:rPr>
          <w:spacing w:val="-3"/>
          <w:w w:val="80"/>
          <w:sz w:val="22"/>
        </w:rPr>
        <w:t> </w:t>
      </w:r>
      <w:r>
        <w:rPr>
          <w:w w:val="80"/>
          <w:sz w:val="22"/>
        </w:rPr>
        <w:t>the</w:t>
      </w:r>
      <w:r>
        <w:rPr>
          <w:spacing w:val="-3"/>
          <w:w w:val="80"/>
          <w:sz w:val="22"/>
        </w:rPr>
        <w:t> </w:t>
      </w:r>
      <w:r>
        <w:rPr>
          <w:w w:val="80"/>
          <w:sz w:val="22"/>
        </w:rPr>
        <w:t>contract</w:t>
      </w:r>
      <w:r>
        <w:rPr>
          <w:spacing w:val="-3"/>
          <w:w w:val="80"/>
          <w:sz w:val="22"/>
        </w:rPr>
        <w:t> </w:t>
      </w:r>
      <w:r>
        <w:rPr>
          <w:w w:val="80"/>
          <w:sz w:val="22"/>
        </w:rPr>
        <w:t>note, immediately get in touch with the Investors Grievance Cell of the relevant Stock exchange.</w:t>
      </w:r>
    </w:p>
    <w:p>
      <w:pPr>
        <w:pStyle w:val="ListParagraph"/>
        <w:numPr>
          <w:ilvl w:val="0"/>
          <w:numId w:val="50"/>
        </w:numPr>
        <w:tabs>
          <w:tab w:pos="648" w:val="left" w:leader="none"/>
          <w:tab w:pos="655" w:val="left" w:leader="none"/>
        </w:tabs>
        <w:spacing w:line="295" w:lineRule="auto" w:before="60" w:after="0"/>
        <w:ind w:left="655" w:right="258" w:hanging="456"/>
        <w:jc w:val="both"/>
        <w:rPr>
          <w:sz w:val="22"/>
        </w:rPr>
      </w:pPr>
      <w:r>
        <w:rPr>
          <w:w w:val="80"/>
          <w:sz w:val="22"/>
        </w:rPr>
        <w:t>In case you</w:t>
      </w:r>
      <w:r>
        <w:rPr>
          <w:spacing w:val="-1"/>
          <w:sz w:val="22"/>
        </w:rPr>
        <w:t> </w:t>
      </w:r>
      <w:r>
        <w:rPr>
          <w:w w:val="80"/>
          <w:sz w:val="22"/>
        </w:rPr>
        <w:t>have given specific</w:t>
      </w:r>
      <w:r>
        <w:rPr>
          <w:spacing w:val="-1"/>
          <w:sz w:val="22"/>
        </w:rPr>
        <w:t> </w:t>
      </w:r>
      <w:r>
        <w:rPr>
          <w:w w:val="80"/>
          <w:sz w:val="22"/>
        </w:rPr>
        <w:t>authorization for maintaining running account, payout of funds or delivery</w:t>
      </w:r>
      <w:r>
        <w:rPr>
          <w:spacing w:val="-1"/>
          <w:sz w:val="22"/>
        </w:rPr>
        <w:t> </w:t>
      </w:r>
      <w:r>
        <w:rPr>
          <w:w w:val="80"/>
          <w:sz w:val="22"/>
        </w:rPr>
        <w:t>of securities (as the case</w:t>
      </w:r>
      <w:r>
        <w:rPr>
          <w:spacing w:val="-1"/>
          <w:w w:val="80"/>
          <w:sz w:val="22"/>
        </w:rPr>
        <w:t> </w:t>
      </w:r>
      <w:r>
        <w:rPr>
          <w:w w:val="80"/>
          <w:sz w:val="22"/>
        </w:rPr>
        <w:t>may be), may not be made to you within one working</w:t>
      </w:r>
      <w:r>
        <w:rPr>
          <w:spacing w:val="-7"/>
          <w:sz w:val="22"/>
        </w:rPr>
        <w:t> </w:t>
      </w:r>
      <w:r>
        <w:rPr>
          <w:w w:val="80"/>
          <w:sz w:val="22"/>
        </w:rPr>
        <w:t>day from</w:t>
      </w:r>
      <w:r>
        <w:rPr>
          <w:spacing w:val="-1"/>
          <w:w w:val="80"/>
          <w:sz w:val="22"/>
        </w:rPr>
        <w:t> </w:t>
      </w:r>
      <w:r>
        <w:rPr>
          <w:w w:val="80"/>
          <w:sz w:val="22"/>
        </w:rPr>
        <w:t>the</w:t>
      </w:r>
      <w:r>
        <w:rPr>
          <w:spacing w:val="-7"/>
          <w:sz w:val="22"/>
        </w:rPr>
        <w:t> </w:t>
      </w:r>
      <w:r>
        <w:rPr>
          <w:w w:val="80"/>
          <w:sz w:val="22"/>
        </w:rPr>
        <w:t>receipt of payout from</w:t>
      </w:r>
      <w:r>
        <w:rPr>
          <w:spacing w:val="-1"/>
          <w:w w:val="80"/>
          <w:sz w:val="22"/>
        </w:rPr>
        <w:t> </w:t>
      </w:r>
      <w:r>
        <w:rPr>
          <w:w w:val="80"/>
          <w:sz w:val="22"/>
        </w:rPr>
        <w:t>the</w:t>
      </w:r>
      <w:r>
        <w:rPr>
          <w:spacing w:val="-1"/>
          <w:w w:val="80"/>
          <w:sz w:val="22"/>
        </w:rPr>
        <w:t> </w:t>
      </w:r>
      <w:r>
        <w:rPr>
          <w:w w:val="80"/>
          <w:sz w:val="22"/>
        </w:rPr>
        <w:t>Exchange. Thus, the Stock Broker shall maintain running account for you</w:t>
      </w:r>
      <w:r>
        <w:rPr>
          <w:sz w:val="22"/>
        </w:rPr>
        <w:t> </w:t>
      </w:r>
      <w:r>
        <w:rPr>
          <w:w w:val="80"/>
          <w:sz w:val="22"/>
        </w:rPr>
        <w:t>subject to the following conditions:</w:t>
      </w:r>
    </w:p>
    <w:p>
      <w:pPr>
        <w:pStyle w:val="ListParagraph"/>
        <w:numPr>
          <w:ilvl w:val="1"/>
          <w:numId w:val="50"/>
        </w:numPr>
        <w:tabs>
          <w:tab w:pos="649" w:val="left" w:leader="none"/>
          <w:tab w:pos="655" w:val="left" w:leader="none"/>
        </w:tabs>
        <w:spacing w:line="295" w:lineRule="auto" w:before="66" w:after="0"/>
        <w:ind w:left="655" w:right="248" w:hanging="456"/>
        <w:jc w:val="both"/>
        <w:rPr>
          <w:sz w:val="22"/>
        </w:rPr>
      </w:pPr>
      <w:r>
        <w:rPr>
          <w:spacing w:val="-2"/>
          <w:w w:val="80"/>
          <w:sz w:val="22"/>
        </w:rPr>
        <w:t>Such</w:t>
      </w:r>
      <w:r>
        <w:rPr>
          <w:spacing w:val="-7"/>
          <w:sz w:val="22"/>
        </w:rPr>
        <w:t> </w:t>
      </w:r>
      <w:r>
        <w:rPr>
          <w:spacing w:val="-2"/>
          <w:w w:val="80"/>
          <w:sz w:val="22"/>
        </w:rPr>
        <w:t>authorization</w:t>
      </w:r>
      <w:r>
        <w:rPr>
          <w:spacing w:val="-7"/>
          <w:sz w:val="22"/>
        </w:rPr>
        <w:t> </w:t>
      </w:r>
      <w:r>
        <w:rPr>
          <w:spacing w:val="-2"/>
          <w:w w:val="80"/>
          <w:sz w:val="22"/>
        </w:rPr>
        <w:t>from</w:t>
      </w:r>
      <w:r>
        <w:rPr>
          <w:spacing w:val="-13"/>
          <w:sz w:val="22"/>
        </w:rPr>
        <w:t> </w:t>
      </w:r>
      <w:r>
        <w:rPr>
          <w:spacing w:val="-2"/>
          <w:w w:val="80"/>
          <w:sz w:val="22"/>
        </w:rPr>
        <w:t>you</w:t>
      </w:r>
      <w:r>
        <w:rPr>
          <w:spacing w:val="-7"/>
          <w:sz w:val="22"/>
        </w:rPr>
        <w:t> </w:t>
      </w:r>
      <w:r>
        <w:rPr>
          <w:spacing w:val="-2"/>
          <w:w w:val="80"/>
          <w:sz w:val="22"/>
        </w:rPr>
        <w:t>shall</w:t>
      </w:r>
      <w:r>
        <w:rPr>
          <w:spacing w:val="-7"/>
          <w:sz w:val="22"/>
        </w:rPr>
        <w:t> </w:t>
      </w:r>
      <w:r>
        <w:rPr>
          <w:spacing w:val="-2"/>
          <w:w w:val="80"/>
          <w:sz w:val="22"/>
        </w:rPr>
        <w:t>be</w:t>
      </w:r>
      <w:r>
        <w:rPr>
          <w:spacing w:val="-7"/>
          <w:sz w:val="22"/>
        </w:rPr>
        <w:t> </w:t>
      </w:r>
      <w:r>
        <w:rPr>
          <w:spacing w:val="-2"/>
          <w:w w:val="80"/>
          <w:sz w:val="22"/>
        </w:rPr>
        <w:t>dated,</w:t>
      </w:r>
      <w:r>
        <w:rPr>
          <w:spacing w:val="-11"/>
          <w:sz w:val="22"/>
        </w:rPr>
        <w:t> </w:t>
      </w:r>
      <w:r>
        <w:rPr>
          <w:spacing w:val="-2"/>
          <w:w w:val="80"/>
          <w:sz w:val="22"/>
        </w:rPr>
        <w:t>signed</w:t>
      </w:r>
      <w:r>
        <w:rPr>
          <w:spacing w:val="-7"/>
          <w:sz w:val="22"/>
        </w:rPr>
        <w:t> </w:t>
      </w:r>
      <w:r>
        <w:rPr>
          <w:spacing w:val="-2"/>
          <w:w w:val="80"/>
          <w:sz w:val="22"/>
        </w:rPr>
        <w:t>by</w:t>
      </w:r>
      <w:r>
        <w:rPr>
          <w:spacing w:val="-7"/>
          <w:sz w:val="22"/>
        </w:rPr>
        <w:t> </w:t>
      </w:r>
      <w:r>
        <w:rPr>
          <w:spacing w:val="-2"/>
          <w:w w:val="80"/>
          <w:sz w:val="22"/>
        </w:rPr>
        <w:t>you</w:t>
      </w:r>
      <w:r>
        <w:rPr>
          <w:spacing w:val="-7"/>
          <w:sz w:val="22"/>
        </w:rPr>
        <w:t> </w:t>
      </w:r>
      <w:r>
        <w:rPr>
          <w:spacing w:val="-2"/>
          <w:w w:val="80"/>
          <w:sz w:val="22"/>
        </w:rPr>
        <w:t>only</w:t>
      </w:r>
      <w:r>
        <w:rPr>
          <w:spacing w:val="-12"/>
          <w:sz w:val="22"/>
        </w:rPr>
        <w:t> </w:t>
      </w:r>
      <w:r>
        <w:rPr>
          <w:spacing w:val="-2"/>
          <w:w w:val="80"/>
          <w:sz w:val="22"/>
        </w:rPr>
        <w:t>and</w:t>
      </w:r>
      <w:r>
        <w:rPr>
          <w:spacing w:val="-7"/>
          <w:sz w:val="22"/>
        </w:rPr>
        <w:t> </w:t>
      </w:r>
      <w:r>
        <w:rPr>
          <w:spacing w:val="-2"/>
          <w:w w:val="80"/>
          <w:sz w:val="22"/>
        </w:rPr>
        <w:t>contains</w:t>
      </w:r>
      <w:r>
        <w:rPr>
          <w:spacing w:val="-11"/>
          <w:sz w:val="22"/>
        </w:rPr>
        <w:t> </w:t>
      </w:r>
      <w:r>
        <w:rPr>
          <w:spacing w:val="-2"/>
          <w:w w:val="80"/>
          <w:sz w:val="22"/>
        </w:rPr>
        <w:t>the</w:t>
      </w:r>
      <w:r>
        <w:rPr>
          <w:spacing w:val="-12"/>
          <w:sz w:val="22"/>
        </w:rPr>
        <w:t> </w:t>
      </w:r>
      <w:r>
        <w:rPr>
          <w:spacing w:val="-2"/>
          <w:w w:val="80"/>
          <w:sz w:val="22"/>
        </w:rPr>
        <w:t>clause</w:t>
      </w:r>
      <w:r>
        <w:rPr>
          <w:spacing w:val="-6"/>
          <w:sz w:val="22"/>
        </w:rPr>
        <w:t> </w:t>
      </w:r>
      <w:r>
        <w:rPr>
          <w:spacing w:val="-2"/>
          <w:w w:val="80"/>
          <w:sz w:val="22"/>
        </w:rPr>
        <w:t>that</w:t>
      </w:r>
      <w:r>
        <w:rPr>
          <w:spacing w:val="-11"/>
          <w:sz w:val="22"/>
        </w:rPr>
        <w:t> </w:t>
      </w:r>
      <w:r>
        <w:rPr>
          <w:spacing w:val="-2"/>
          <w:w w:val="80"/>
          <w:sz w:val="22"/>
        </w:rPr>
        <w:t>you</w:t>
      </w:r>
      <w:r>
        <w:rPr>
          <w:spacing w:val="-12"/>
          <w:sz w:val="22"/>
        </w:rPr>
        <w:t> </w:t>
      </w:r>
      <w:r>
        <w:rPr>
          <w:spacing w:val="-2"/>
          <w:w w:val="80"/>
          <w:sz w:val="22"/>
        </w:rPr>
        <w:t>may</w:t>
      </w:r>
      <w:r>
        <w:rPr>
          <w:spacing w:val="-7"/>
          <w:sz w:val="22"/>
        </w:rPr>
        <w:t> </w:t>
      </w:r>
      <w:r>
        <w:rPr>
          <w:spacing w:val="-2"/>
          <w:w w:val="80"/>
          <w:sz w:val="22"/>
        </w:rPr>
        <w:t>revoke</w:t>
      </w:r>
      <w:r>
        <w:rPr>
          <w:spacing w:val="-7"/>
          <w:sz w:val="22"/>
        </w:rPr>
        <w:t> </w:t>
      </w:r>
      <w:r>
        <w:rPr>
          <w:spacing w:val="-2"/>
          <w:w w:val="80"/>
          <w:sz w:val="22"/>
        </w:rPr>
        <w:t>the</w:t>
      </w:r>
      <w:r>
        <w:rPr>
          <w:spacing w:val="-12"/>
          <w:sz w:val="22"/>
        </w:rPr>
        <w:t> </w:t>
      </w:r>
      <w:r>
        <w:rPr>
          <w:spacing w:val="-2"/>
          <w:w w:val="80"/>
          <w:sz w:val="22"/>
        </w:rPr>
        <w:t>same</w:t>
      </w:r>
      <w:r>
        <w:rPr>
          <w:spacing w:val="-7"/>
          <w:sz w:val="22"/>
        </w:rPr>
        <w:t> </w:t>
      </w:r>
      <w:r>
        <w:rPr>
          <w:spacing w:val="-2"/>
          <w:w w:val="80"/>
          <w:sz w:val="22"/>
        </w:rPr>
        <w:t>at</w:t>
      </w:r>
      <w:r>
        <w:rPr>
          <w:spacing w:val="-11"/>
          <w:sz w:val="22"/>
        </w:rPr>
        <w:t> </w:t>
      </w:r>
      <w:r>
        <w:rPr>
          <w:spacing w:val="-2"/>
          <w:w w:val="80"/>
          <w:sz w:val="22"/>
        </w:rPr>
        <w:t>any </w:t>
      </w:r>
      <w:r>
        <w:rPr>
          <w:spacing w:val="-4"/>
          <w:w w:val="90"/>
          <w:sz w:val="22"/>
        </w:rPr>
        <w:t>time.</w:t>
      </w:r>
    </w:p>
    <w:p>
      <w:pPr>
        <w:pStyle w:val="ListParagraph"/>
        <w:numPr>
          <w:ilvl w:val="1"/>
          <w:numId w:val="50"/>
        </w:numPr>
        <w:tabs>
          <w:tab w:pos="649" w:val="left" w:leader="none"/>
          <w:tab w:pos="655" w:val="left" w:leader="none"/>
        </w:tabs>
        <w:spacing w:line="297" w:lineRule="auto" w:before="59" w:after="0"/>
        <w:ind w:left="655" w:right="254" w:hanging="456"/>
        <w:jc w:val="both"/>
        <w:rPr>
          <w:sz w:val="22"/>
        </w:rPr>
      </w:pPr>
      <w:r>
        <w:rPr>
          <w:spacing w:val="-2"/>
          <w:w w:val="80"/>
          <w:sz w:val="22"/>
        </w:rPr>
        <w:t>The</w:t>
      </w:r>
      <w:r>
        <w:rPr>
          <w:spacing w:val="-9"/>
          <w:sz w:val="22"/>
        </w:rPr>
        <w:t> </w:t>
      </w:r>
      <w:r>
        <w:rPr>
          <w:spacing w:val="-2"/>
          <w:w w:val="80"/>
          <w:sz w:val="22"/>
        </w:rPr>
        <w:t>actual</w:t>
      </w:r>
      <w:r>
        <w:rPr>
          <w:spacing w:val="-7"/>
          <w:sz w:val="22"/>
        </w:rPr>
        <w:t> </w:t>
      </w:r>
      <w:r>
        <w:rPr>
          <w:spacing w:val="-2"/>
          <w:w w:val="80"/>
          <w:sz w:val="22"/>
        </w:rPr>
        <w:t>settlement</w:t>
      </w:r>
      <w:r>
        <w:rPr>
          <w:spacing w:val="-2"/>
          <w:sz w:val="22"/>
        </w:rPr>
        <w:t> </w:t>
      </w:r>
      <w:r>
        <w:rPr>
          <w:spacing w:val="-2"/>
          <w:w w:val="80"/>
          <w:sz w:val="22"/>
        </w:rPr>
        <w:t>of</w:t>
      </w:r>
      <w:r>
        <w:rPr>
          <w:spacing w:val="-2"/>
          <w:sz w:val="22"/>
        </w:rPr>
        <w:t> </w:t>
      </w:r>
      <w:r>
        <w:rPr>
          <w:spacing w:val="-2"/>
          <w:w w:val="80"/>
          <w:sz w:val="22"/>
        </w:rPr>
        <w:t>funds</w:t>
      </w:r>
      <w:r>
        <w:rPr>
          <w:spacing w:val="-8"/>
          <w:sz w:val="22"/>
        </w:rPr>
        <w:t> </w:t>
      </w:r>
      <w:r>
        <w:rPr>
          <w:spacing w:val="-2"/>
          <w:w w:val="80"/>
          <w:sz w:val="22"/>
        </w:rPr>
        <w:t>and</w:t>
      </w:r>
      <w:r>
        <w:rPr>
          <w:spacing w:val="-8"/>
          <w:sz w:val="22"/>
        </w:rPr>
        <w:t> </w:t>
      </w:r>
      <w:r>
        <w:rPr>
          <w:spacing w:val="-2"/>
          <w:w w:val="80"/>
          <w:sz w:val="22"/>
        </w:rPr>
        <w:t>securities</w:t>
      </w:r>
      <w:r>
        <w:rPr>
          <w:spacing w:val="-12"/>
          <w:sz w:val="22"/>
        </w:rPr>
        <w:t> </w:t>
      </w:r>
      <w:r>
        <w:rPr>
          <w:spacing w:val="-2"/>
          <w:w w:val="80"/>
          <w:sz w:val="22"/>
        </w:rPr>
        <w:t>shall</w:t>
      </w:r>
      <w:r>
        <w:rPr>
          <w:spacing w:val="-8"/>
          <w:sz w:val="22"/>
        </w:rPr>
        <w:t> </w:t>
      </w:r>
      <w:r>
        <w:rPr>
          <w:spacing w:val="-2"/>
          <w:w w:val="80"/>
          <w:sz w:val="22"/>
        </w:rPr>
        <w:t>be</w:t>
      </w:r>
      <w:r>
        <w:rPr>
          <w:spacing w:val="-13"/>
          <w:sz w:val="22"/>
        </w:rPr>
        <w:t> </w:t>
      </w:r>
      <w:r>
        <w:rPr>
          <w:spacing w:val="-2"/>
          <w:w w:val="80"/>
          <w:sz w:val="22"/>
        </w:rPr>
        <w:t>done</w:t>
      </w:r>
      <w:r>
        <w:rPr>
          <w:spacing w:val="-13"/>
          <w:sz w:val="22"/>
        </w:rPr>
        <w:t> </w:t>
      </w:r>
      <w:r>
        <w:rPr>
          <w:spacing w:val="-2"/>
          <w:w w:val="80"/>
          <w:sz w:val="22"/>
        </w:rPr>
        <w:t>by</w:t>
      </w:r>
      <w:r>
        <w:rPr>
          <w:spacing w:val="-12"/>
          <w:sz w:val="22"/>
        </w:rPr>
        <w:t> </w:t>
      </w:r>
      <w:r>
        <w:rPr>
          <w:spacing w:val="-2"/>
          <w:w w:val="80"/>
          <w:sz w:val="22"/>
        </w:rPr>
        <w:t>the</w:t>
      </w:r>
      <w:r>
        <w:rPr>
          <w:spacing w:val="-8"/>
          <w:sz w:val="22"/>
        </w:rPr>
        <w:t> </w:t>
      </w:r>
      <w:r>
        <w:rPr>
          <w:spacing w:val="-2"/>
          <w:w w:val="80"/>
          <w:sz w:val="22"/>
        </w:rPr>
        <w:t>Stock</w:t>
      </w:r>
      <w:r>
        <w:rPr>
          <w:spacing w:val="-8"/>
          <w:sz w:val="22"/>
        </w:rPr>
        <w:t> </w:t>
      </w:r>
      <w:r>
        <w:rPr>
          <w:spacing w:val="-2"/>
          <w:w w:val="80"/>
          <w:sz w:val="22"/>
        </w:rPr>
        <w:t>Broker,</w:t>
      </w:r>
      <w:r>
        <w:rPr>
          <w:spacing w:val="-7"/>
          <w:sz w:val="22"/>
        </w:rPr>
        <w:t> </w:t>
      </w:r>
      <w:r>
        <w:rPr>
          <w:spacing w:val="-2"/>
          <w:w w:val="80"/>
          <w:sz w:val="22"/>
        </w:rPr>
        <w:t>at</w:t>
      </w:r>
      <w:r>
        <w:rPr>
          <w:spacing w:val="-11"/>
          <w:sz w:val="22"/>
        </w:rPr>
        <w:t> </w:t>
      </w:r>
      <w:r>
        <w:rPr>
          <w:spacing w:val="-2"/>
          <w:w w:val="80"/>
          <w:sz w:val="22"/>
        </w:rPr>
        <w:t>least</w:t>
      </w:r>
      <w:r>
        <w:rPr>
          <w:spacing w:val="-2"/>
          <w:sz w:val="22"/>
        </w:rPr>
        <w:t> </w:t>
      </w:r>
      <w:r>
        <w:rPr>
          <w:spacing w:val="-2"/>
          <w:w w:val="80"/>
          <w:sz w:val="22"/>
        </w:rPr>
        <w:t>once</w:t>
      </w:r>
      <w:r>
        <w:rPr>
          <w:spacing w:val="-13"/>
          <w:sz w:val="22"/>
        </w:rPr>
        <w:t> </w:t>
      </w:r>
      <w:r>
        <w:rPr>
          <w:spacing w:val="-2"/>
          <w:w w:val="80"/>
          <w:sz w:val="22"/>
        </w:rPr>
        <w:t>in</w:t>
      </w:r>
      <w:r>
        <w:rPr>
          <w:spacing w:val="-8"/>
          <w:sz w:val="22"/>
        </w:rPr>
        <w:t> </w:t>
      </w:r>
      <w:r>
        <w:rPr>
          <w:spacing w:val="-2"/>
          <w:w w:val="80"/>
          <w:sz w:val="22"/>
        </w:rPr>
        <w:t>a</w:t>
      </w:r>
      <w:r>
        <w:rPr>
          <w:spacing w:val="-3"/>
          <w:sz w:val="22"/>
        </w:rPr>
        <w:t> </w:t>
      </w:r>
      <w:r>
        <w:rPr>
          <w:spacing w:val="-2"/>
          <w:w w:val="80"/>
          <w:sz w:val="22"/>
        </w:rPr>
        <w:t>calendar</w:t>
      </w:r>
      <w:r>
        <w:rPr>
          <w:spacing w:val="-12"/>
          <w:sz w:val="22"/>
        </w:rPr>
        <w:t> </w:t>
      </w:r>
      <w:r>
        <w:rPr>
          <w:spacing w:val="-2"/>
          <w:w w:val="80"/>
          <w:sz w:val="22"/>
        </w:rPr>
        <w:t>quarter</w:t>
      </w:r>
      <w:r>
        <w:rPr>
          <w:spacing w:val="-11"/>
          <w:sz w:val="22"/>
        </w:rPr>
        <w:t> </w:t>
      </w:r>
      <w:r>
        <w:rPr>
          <w:spacing w:val="-2"/>
          <w:w w:val="80"/>
          <w:sz w:val="22"/>
        </w:rPr>
        <w:t>or</w:t>
      </w:r>
      <w:r>
        <w:rPr>
          <w:spacing w:val="-12"/>
          <w:sz w:val="22"/>
        </w:rPr>
        <w:t> </w:t>
      </w:r>
      <w:r>
        <w:rPr>
          <w:spacing w:val="-2"/>
          <w:w w:val="80"/>
          <w:sz w:val="22"/>
        </w:rPr>
        <w:t>month, </w:t>
      </w:r>
      <w:r>
        <w:rPr>
          <w:spacing w:val="-2"/>
          <w:w w:val="85"/>
          <w:sz w:val="22"/>
        </w:rPr>
        <w:t>depending on your preference. While settling the account, the Stock Broker shall send to you a 'statement of accounts' </w:t>
      </w:r>
      <w:r>
        <w:rPr>
          <w:w w:val="85"/>
          <w:sz w:val="22"/>
        </w:rPr>
        <w:t>containing an extract from the client ledger for funds and an extract from the register of securities displaying all the </w:t>
      </w:r>
      <w:r>
        <w:rPr>
          <w:w w:val="80"/>
          <w:sz w:val="22"/>
        </w:rPr>
        <w:t>receipts/deliveries of funds and securities. The statement shall also explain the retention of funds and securities and the </w:t>
      </w:r>
      <w:r>
        <w:rPr>
          <w:w w:val="90"/>
          <w:sz w:val="22"/>
        </w:rPr>
        <w:t>details</w:t>
      </w:r>
      <w:r>
        <w:rPr>
          <w:spacing w:val="-17"/>
          <w:w w:val="90"/>
          <w:sz w:val="22"/>
        </w:rPr>
        <w:t> </w:t>
      </w:r>
      <w:r>
        <w:rPr>
          <w:w w:val="90"/>
          <w:sz w:val="22"/>
        </w:rPr>
        <w:t>of</w:t>
      </w:r>
      <w:r>
        <w:rPr>
          <w:spacing w:val="-19"/>
          <w:w w:val="90"/>
          <w:sz w:val="22"/>
        </w:rPr>
        <w:t> </w:t>
      </w:r>
      <w:r>
        <w:rPr>
          <w:w w:val="90"/>
          <w:sz w:val="22"/>
        </w:rPr>
        <w:t>the</w:t>
      </w:r>
      <w:r>
        <w:rPr>
          <w:spacing w:val="-18"/>
          <w:w w:val="90"/>
          <w:sz w:val="22"/>
        </w:rPr>
        <w:t> </w:t>
      </w:r>
      <w:r>
        <w:rPr>
          <w:w w:val="90"/>
          <w:sz w:val="22"/>
        </w:rPr>
        <w:t>pledged</w:t>
      </w:r>
      <w:r>
        <w:rPr>
          <w:spacing w:val="-17"/>
          <w:w w:val="90"/>
          <w:sz w:val="22"/>
        </w:rPr>
        <w:t> </w:t>
      </w:r>
      <w:r>
        <w:rPr>
          <w:w w:val="90"/>
          <w:sz w:val="22"/>
        </w:rPr>
        <w:t>shares,</w:t>
      </w:r>
      <w:r>
        <w:rPr>
          <w:spacing w:val="-18"/>
          <w:w w:val="90"/>
          <w:sz w:val="22"/>
        </w:rPr>
        <w:t> </w:t>
      </w:r>
      <w:r>
        <w:rPr>
          <w:w w:val="90"/>
          <w:sz w:val="22"/>
        </w:rPr>
        <w:t>if</w:t>
      </w:r>
      <w:r>
        <w:rPr>
          <w:spacing w:val="-14"/>
          <w:w w:val="90"/>
          <w:sz w:val="22"/>
        </w:rPr>
        <w:t> </w:t>
      </w:r>
      <w:r>
        <w:rPr>
          <w:w w:val="90"/>
          <w:sz w:val="22"/>
        </w:rPr>
        <w:t>any.</w:t>
      </w:r>
    </w:p>
    <w:p>
      <w:pPr>
        <w:pStyle w:val="ListParagraph"/>
        <w:numPr>
          <w:ilvl w:val="1"/>
          <w:numId w:val="50"/>
        </w:numPr>
        <w:tabs>
          <w:tab w:pos="649" w:val="left" w:leader="none"/>
        </w:tabs>
        <w:spacing w:line="240" w:lineRule="auto" w:before="55" w:after="0"/>
        <w:ind w:left="649" w:right="0" w:hanging="450"/>
        <w:jc w:val="both"/>
        <w:rPr>
          <w:sz w:val="22"/>
        </w:rPr>
      </w:pPr>
      <w:r>
        <w:rPr>
          <w:spacing w:val="-2"/>
          <w:w w:val="80"/>
          <w:sz w:val="22"/>
        </w:rPr>
        <w:t>On</w:t>
      </w:r>
      <w:r>
        <w:rPr>
          <w:spacing w:val="-12"/>
          <w:w w:val="80"/>
          <w:sz w:val="22"/>
        </w:rPr>
        <w:t> </w:t>
      </w:r>
      <w:r>
        <w:rPr>
          <w:spacing w:val="-2"/>
          <w:w w:val="80"/>
          <w:sz w:val="22"/>
        </w:rPr>
        <w:t>the</w:t>
      </w:r>
      <w:r>
        <w:rPr>
          <w:spacing w:val="-10"/>
          <w:w w:val="80"/>
          <w:sz w:val="22"/>
        </w:rPr>
        <w:t> </w:t>
      </w:r>
      <w:r>
        <w:rPr>
          <w:spacing w:val="-2"/>
          <w:w w:val="80"/>
          <w:sz w:val="22"/>
        </w:rPr>
        <w:t>date</w:t>
      </w:r>
      <w:r>
        <w:rPr>
          <w:spacing w:val="-11"/>
          <w:w w:val="80"/>
          <w:sz w:val="22"/>
        </w:rPr>
        <w:t> </w:t>
      </w:r>
      <w:r>
        <w:rPr>
          <w:spacing w:val="-2"/>
          <w:w w:val="80"/>
          <w:sz w:val="22"/>
        </w:rPr>
        <w:t>of</w:t>
      </w:r>
      <w:r>
        <w:rPr>
          <w:spacing w:val="-4"/>
          <w:w w:val="80"/>
          <w:sz w:val="22"/>
        </w:rPr>
        <w:t> </w:t>
      </w:r>
      <w:r>
        <w:rPr>
          <w:spacing w:val="-2"/>
          <w:w w:val="80"/>
          <w:sz w:val="22"/>
        </w:rPr>
        <w:t>settlement,</w:t>
      </w:r>
      <w:r>
        <w:rPr>
          <w:spacing w:val="-4"/>
          <w:w w:val="80"/>
          <w:sz w:val="22"/>
        </w:rPr>
        <w:t> </w:t>
      </w:r>
      <w:r>
        <w:rPr>
          <w:spacing w:val="-2"/>
          <w:w w:val="80"/>
          <w:sz w:val="22"/>
        </w:rPr>
        <w:t>the</w:t>
      </w:r>
      <w:r>
        <w:rPr>
          <w:spacing w:val="-5"/>
          <w:w w:val="80"/>
          <w:sz w:val="22"/>
        </w:rPr>
        <w:t> </w:t>
      </w:r>
      <w:r>
        <w:rPr>
          <w:spacing w:val="-2"/>
          <w:w w:val="80"/>
          <w:sz w:val="22"/>
        </w:rPr>
        <w:t>Stock</w:t>
      </w:r>
      <w:r>
        <w:rPr>
          <w:spacing w:val="-11"/>
          <w:sz w:val="22"/>
        </w:rPr>
        <w:t> </w:t>
      </w:r>
      <w:r>
        <w:rPr>
          <w:spacing w:val="-2"/>
          <w:w w:val="80"/>
          <w:sz w:val="22"/>
        </w:rPr>
        <w:t>Broker</w:t>
      </w:r>
      <w:r>
        <w:rPr>
          <w:spacing w:val="-3"/>
          <w:w w:val="80"/>
          <w:sz w:val="22"/>
        </w:rPr>
        <w:t> </w:t>
      </w:r>
      <w:r>
        <w:rPr>
          <w:spacing w:val="-2"/>
          <w:w w:val="80"/>
          <w:sz w:val="22"/>
        </w:rPr>
        <w:t>may</w:t>
      </w:r>
      <w:r>
        <w:rPr>
          <w:spacing w:val="-5"/>
          <w:w w:val="80"/>
          <w:sz w:val="22"/>
        </w:rPr>
        <w:t> </w:t>
      </w:r>
      <w:r>
        <w:rPr>
          <w:spacing w:val="-2"/>
          <w:w w:val="80"/>
          <w:sz w:val="22"/>
        </w:rPr>
        <w:t>retain</w:t>
      </w:r>
      <w:r>
        <w:rPr>
          <w:spacing w:val="-4"/>
          <w:w w:val="80"/>
          <w:sz w:val="22"/>
        </w:rPr>
        <w:t> </w:t>
      </w:r>
      <w:r>
        <w:rPr>
          <w:spacing w:val="-2"/>
          <w:w w:val="80"/>
          <w:sz w:val="22"/>
        </w:rPr>
        <w:t>the</w:t>
      </w:r>
      <w:r>
        <w:rPr>
          <w:spacing w:val="-6"/>
          <w:w w:val="80"/>
          <w:sz w:val="22"/>
        </w:rPr>
        <w:t> </w:t>
      </w:r>
      <w:r>
        <w:rPr>
          <w:spacing w:val="-2"/>
          <w:w w:val="80"/>
          <w:sz w:val="22"/>
        </w:rPr>
        <w:t>requisite</w:t>
      </w:r>
      <w:r>
        <w:rPr>
          <w:spacing w:val="-11"/>
          <w:sz w:val="22"/>
        </w:rPr>
        <w:t> </w:t>
      </w:r>
      <w:r>
        <w:rPr>
          <w:spacing w:val="-2"/>
          <w:w w:val="80"/>
          <w:sz w:val="22"/>
        </w:rPr>
        <w:t>securities/funds</w:t>
      </w:r>
      <w:r>
        <w:rPr>
          <w:spacing w:val="-14"/>
          <w:sz w:val="22"/>
        </w:rPr>
        <w:t> </w:t>
      </w:r>
      <w:r>
        <w:rPr>
          <w:spacing w:val="-2"/>
          <w:w w:val="80"/>
          <w:sz w:val="22"/>
        </w:rPr>
        <w:t>towards</w:t>
      </w:r>
    </w:p>
    <w:p>
      <w:pPr>
        <w:pStyle w:val="ListParagraph"/>
        <w:numPr>
          <w:ilvl w:val="1"/>
          <w:numId w:val="50"/>
        </w:numPr>
        <w:tabs>
          <w:tab w:pos="649" w:val="left" w:leader="none"/>
          <w:tab w:pos="655" w:val="left" w:leader="none"/>
        </w:tabs>
        <w:spacing w:line="297" w:lineRule="auto" w:before="121" w:after="0"/>
        <w:ind w:left="655" w:right="248" w:hanging="456"/>
        <w:jc w:val="both"/>
        <w:rPr>
          <w:sz w:val="22"/>
        </w:rPr>
      </w:pPr>
      <w:r>
        <w:rPr>
          <w:w w:val="80"/>
          <w:sz w:val="22"/>
        </w:rPr>
        <w:t>outstanding obligations and may also retain the funds expected to be required to meet derivatives margin obligations for next 5</w:t>
      </w:r>
      <w:r>
        <w:rPr>
          <w:spacing w:val="-1"/>
          <w:w w:val="80"/>
          <w:sz w:val="22"/>
        </w:rPr>
        <w:t> </w:t>
      </w:r>
      <w:r>
        <w:rPr>
          <w:w w:val="80"/>
          <w:sz w:val="22"/>
        </w:rPr>
        <w:t>trading</w:t>
      </w:r>
      <w:r>
        <w:rPr>
          <w:spacing w:val="-1"/>
          <w:w w:val="80"/>
          <w:sz w:val="22"/>
        </w:rPr>
        <w:t> </w:t>
      </w:r>
      <w:r>
        <w:rPr>
          <w:w w:val="80"/>
          <w:sz w:val="22"/>
        </w:rPr>
        <w:t>days, calculated</w:t>
      </w:r>
      <w:r>
        <w:rPr>
          <w:spacing w:val="-1"/>
          <w:w w:val="80"/>
          <w:sz w:val="22"/>
        </w:rPr>
        <w:t> </w:t>
      </w:r>
      <w:r>
        <w:rPr>
          <w:w w:val="80"/>
          <w:sz w:val="22"/>
        </w:rPr>
        <w:t>in</w:t>
      </w:r>
      <w:r>
        <w:rPr>
          <w:spacing w:val="-1"/>
          <w:w w:val="80"/>
          <w:sz w:val="22"/>
        </w:rPr>
        <w:t> </w:t>
      </w:r>
      <w:r>
        <w:rPr>
          <w:w w:val="80"/>
          <w:sz w:val="22"/>
        </w:rPr>
        <w:t>the</w:t>
      </w:r>
      <w:r>
        <w:rPr>
          <w:spacing w:val="-1"/>
          <w:w w:val="80"/>
          <w:sz w:val="22"/>
        </w:rPr>
        <w:t> </w:t>
      </w:r>
      <w:r>
        <w:rPr>
          <w:w w:val="80"/>
          <w:sz w:val="22"/>
        </w:rPr>
        <w:t>manner</w:t>
      </w:r>
      <w:r>
        <w:rPr>
          <w:spacing w:val="-3"/>
          <w:w w:val="80"/>
          <w:sz w:val="22"/>
        </w:rPr>
        <w:t> </w:t>
      </w:r>
      <w:r>
        <w:rPr>
          <w:w w:val="80"/>
          <w:sz w:val="22"/>
        </w:rPr>
        <w:t>specified by</w:t>
      </w:r>
      <w:r>
        <w:rPr>
          <w:spacing w:val="-1"/>
          <w:w w:val="80"/>
          <w:sz w:val="22"/>
        </w:rPr>
        <w:t> </w:t>
      </w:r>
      <w:r>
        <w:rPr>
          <w:w w:val="80"/>
          <w:sz w:val="22"/>
        </w:rPr>
        <w:t>the</w:t>
      </w:r>
      <w:r>
        <w:rPr>
          <w:spacing w:val="-1"/>
          <w:w w:val="80"/>
          <w:sz w:val="22"/>
        </w:rPr>
        <w:t> </w:t>
      </w:r>
      <w:r>
        <w:rPr>
          <w:w w:val="80"/>
          <w:sz w:val="22"/>
        </w:rPr>
        <w:t>exchanges. In</w:t>
      </w:r>
      <w:r>
        <w:rPr>
          <w:spacing w:val="-1"/>
          <w:w w:val="80"/>
          <w:sz w:val="22"/>
        </w:rPr>
        <w:t> </w:t>
      </w:r>
      <w:r>
        <w:rPr>
          <w:w w:val="80"/>
          <w:sz w:val="22"/>
        </w:rPr>
        <w:t>respect of cash</w:t>
      </w:r>
      <w:r>
        <w:rPr>
          <w:spacing w:val="-1"/>
          <w:w w:val="80"/>
          <w:sz w:val="22"/>
        </w:rPr>
        <w:t> </w:t>
      </w:r>
      <w:r>
        <w:rPr>
          <w:w w:val="80"/>
          <w:sz w:val="22"/>
        </w:rPr>
        <w:t>market transactions, the</w:t>
      </w:r>
      <w:r>
        <w:rPr>
          <w:spacing w:val="-1"/>
          <w:w w:val="80"/>
          <w:sz w:val="22"/>
        </w:rPr>
        <w:t> </w:t>
      </w:r>
      <w:r>
        <w:rPr>
          <w:w w:val="80"/>
          <w:sz w:val="22"/>
        </w:rPr>
        <w:t>Stock Broker</w:t>
      </w:r>
      <w:r>
        <w:rPr>
          <w:spacing w:val="-3"/>
          <w:w w:val="80"/>
          <w:sz w:val="22"/>
        </w:rPr>
        <w:t> </w:t>
      </w:r>
      <w:r>
        <w:rPr>
          <w:w w:val="80"/>
          <w:sz w:val="22"/>
        </w:rPr>
        <w:t>may</w:t>
      </w:r>
      <w:r>
        <w:rPr>
          <w:spacing w:val="-3"/>
          <w:w w:val="80"/>
          <w:sz w:val="22"/>
        </w:rPr>
        <w:t> </w:t>
      </w:r>
      <w:r>
        <w:rPr>
          <w:w w:val="80"/>
          <w:sz w:val="22"/>
        </w:rPr>
        <w:t>retain</w:t>
      </w:r>
      <w:r>
        <w:rPr>
          <w:spacing w:val="-3"/>
          <w:w w:val="80"/>
          <w:sz w:val="22"/>
        </w:rPr>
        <w:t> </w:t>
      </w:r>
      <w:r>
        <w:rPr>
          <w:w w:val="80"/>
          <w:sz w:val="22"/>
        </w:rPr>
        <w:t>entire</w:t>
      </w:r>
      <w:r>
        <w:rPr>
          <w:spacing w:val="-3"/>
          <w:w w:val="80"/>
          <w:sz w:val="22"/>
        </w:rPr>
        <w:t> </w:t>
      </w:r>
      <w:r>
        <w:rPr>
          <w:w w:val="80"/>
          <w:sz w:val="22"/>
        </w:rPr>
        <w:t>pay-in</w:t>
      </w:r>
      <w:r>
        <w:rPr>
          <w:spacing w:val="-3"/>
          <w:w w:val="80"/>
          <w:sz w:val="22"/>
        </w:rPr>
        <w:t> </w:t>
      </w:r>
      <w:r>
        <w:rPr>
          <w:w w:val="80"/>
          <w:sz w:val="22"/>
        </w:rPr>
        <w:t>obligation</w:t>
      </w:r>
      <w:r>
        <w:rPr>
          <w:spacing w:val="-3"/>
          <w:w w:val="80"/>
          <w:sz w:val="22"/>
        </w:rPr>
        <w:t> </w:t>
      </w:r>
      <w:r>
        <w:rPr>
          <w:w w:val="80"/>
          <w:sz w:val="22"/>
        </w:rPr>
        <w:t>of</w:t>
      </w:r>
      <w:r>
        <w:rPr>
          <w:spacing w:val="-3"/>
          <w:w w:val="80"/>
          <w:sz w:val="22"/>
        </w:rPr>
        <w:t> </w:t>
      </w:r>
      <w:r>
        <w:rPr>
          <w:w w:val="80"/>
          <w:sz w:val="22"/>
        </w:rPr>
        <w:t>funds</w:t>
      </w:r>
      <w:r>
        <w:rPr>
          <w:spacing w:val="-3"/>
          <w:w w:val="80"/>
          <w:sz w:val="22"/>
        </w:rPr>
        <w:t> </w:t>
      </w:r>
      <w:r>
        <w:rPr>
          <w:w w:val="80"/>
          <w:sz w:val="22"/>
        </w:rPr>
        <w:t>and</w:t>
      </w:r>
      <w:r>
        <w:rPr>
          <w:spacing w:val="-3"/>
          <w:w w:val="80"/>
          <w:sz w:val="22"/>
        </w:rPr>
        <w:t> </w:t>
      </w:r>
      <w:r>
        <w:rPr>
          <w:w w:val="80"/>
          <w:sz w:val="22"/>
        </w:rPr>
        <w:t>securities</w:t>
      </w:r>
      <w:r>
        <w:rPr>
          <w:spacing w:val="-3"/>
          <w:w w:val="80"/>
          <w:sz w:val="22"/>
        </w:rPr>
        <w:t> </w:t>
      </w:r>
      <w:r>
        <w:rPr>
          <w:w w:val="80"/>
          <w:sz w:val="22"/>
        </w:rPr>
        <w:t>due</w:t>
      </w:r>
      <w:r>
        <w:rPr>
          <w:spacing w:val="-3"/>
          <w:w w:val="80"/>
          <w:sz w:val="22"/>
        </w:rPr>
        <w:t> </w:t>
      </w:r>
      <w:r>
        <w:rPr>
          <w:w w:val="80"/>
          <w:sz w:val="22"/>
        </w:rPr>
        <w:t>from</w:t>
      </w:r>
      <w:r>
        <w:rPr>
          <w:spacing w:val="-3"/>
          <w:w w:val="80"/>
          <w:sz w:val="22"/>
        </w:rPr>
        <w:t> </w:t>
      </w:r>
      <w:r>
        <w:rPr>
          <w:w w:val="80"/>
          <w:sz w:val="22"/>
        </w:rPr>
        <w:t>clients</w:t>
      </w:r>
      <w:r>
        <w:rPr>
          <w:spacing w:val="-2"/>
          <w:w w:val="80"/>
          <w:sz w:val="22"/>
        </w:rPr>
        <w:t> </w:t>
      </w:r>
      <w:r>
        <w:rPr>
          <w:w w:val="80"/>
          <w:sz w:val="22"/>
        </w:rPr>
        <w:t>as</w:t>
      </w:r>
      <w:r>
        <w:rPr>
          <w:spacing w:val="-3"/>
          <w:w w:val="80"/>
          <w:sz w:val="22"/>
        </w:rPr>
        <w:t> </w:t>
      </w:r>
      <w:r>
        <w:rPr>
          <w:w w:val="80"/>
          <w:sz w:val="22"/>
        </w:rPr>
        <w:t>on</w:t>
      </w:r>
      <w:r>
        <w:rPr>
          <w:spacing w:val="-3"/>
          <w:w w:val="80"/>
          <w:sz w:val="22"/>
        </w:rPr>
        <w:t> </w:t>
      </w:r>
      <w:r>
        <w:rPr>
          <w:w w:val="80"/>
          <w:sz w:val="22"/>
        </w:rPr>
        <w:t>date</w:t>
      </w:r>
      <w:r>
        <w:rPr>
          <w:spacing w:val="-3"/>
          <w:w w:val="80"/>
          <w:sz w:val="22"/>
        </w:rPr>
        <w:t> </w:t>
      </w:r>
      <w:r>
        <w:rPr>
          <w:w w:val="80"/>
          <w:sz w:val="22"/>
        </w:rPr>
        <w:t>of</w:t>
      </w:r>
      <w:r>
        <w:rPr>
          <w:spacing w:val="-3"/>
          <w:w w:val="80"/>
          <w:sz w:val="22"/>
        </w:rPr>
        <w:t> </w:t>
      </w:r>
      <w:r>
        <w:rPr>
          <w:w w:val="80"/>
          <w:sz w:val="22"/>
        </w:rPr>
        <w:t>settlement</w:t>
      </w:r>
      <w:r>
        <w:rPr>
          <w:spacing w:val="-3"/>
          <w:w w:val="80"/>
          <w:sz w:val="22"/>
        </w:rPr>
        <w:t> </w:t>
      </w:r>
      <w:r>
        <w:rPr>
          <w:w w:val="80"/>
          <w:sz w:val="22"/>
        </w:rPr>
        <w:t>and</w:t>
      </w:r>
      <w:r>
        <w:rPr>
          <w:spacing w:val="-3"/>
          <w:w w:val="80"/>
          <w:sz w:val="22"/>
        </w:rPr>
        <w:t> </w:t>
      </w:r>
      <w:r>
        <w:rPr>
          <w:w w:val="80"/>
          <w:sz w:val="22"/>
        </w:rPr>
        <w:t>for</w:t>
      </w:r>
      <w:r>
        <w:rPr>
          <w:spacing w:val="-3"/>
          <w:w w:val="80"/>
          <w:sz w:val="22"/>
        </w:rPr>
        <w:t> </w:t>
      </w:r>
      <w:r>
        <w:rPr>
          <w:w w:val="80"/>
          <w:sz w:val="22"/>
        </w:rPr>
        <w:t>next</w:t>
      </w:r>
      <w:r>
        <w:rPr>
          <w:spacing w:val="-3"/>
          <w:w w:val="80"/>
          <w:sz w:val="22"/>
        </w:rPr>
        <w:t> </w:t>
      </w:r>
      <w:r>
        <w:rPr>
          <w:w w:val="80"/>
          <w:sz w:val="22"/>
        </w:rPr>
        <w:t>day's </w:t>
      </w:r>
      <w:r>
        <w:rPr>
          <w:w w:val="85"/>
          <w:sz w:val="22"/>
        </w:rPr>
        <w:t>business, he may retain funds/securities/margin to the extent of value of transactions executed on the day of such </w:t>
      </w:r>
      <w:r>
        <w:rPr>
          <w:w w:val="95"/>
          <w:sz w:val="22"/>
        </w:rPr>
        <w:t>settlement</w:t>
      </w:r>
      <w:r>
        <w:rPr>
          <w:spacing w:val="-30"/>
          <w:w w:val="95"/>
          <w:sz w:val="22"/>
        </w:rPr>
        <w:t> </w:t>
      </w:r>
      <w:r>
        <w:rPr>
          <w:w w:val="95"/>
          <w:sz w:val="22"/>
        </w:rPr>
        <w:t>in</w:t>
      </w:r>
      <w:r>
        <w:rPr>
          <w:spacing w:val="-22"/>
          <w:w w:val="95"/>
          <w:sz w:val="22"/>
        </w:rPr>
        <w:t> </w:t>
      </w:r>
      <w:r>
        <w:rPr>
          <w:w w:val="95"/>
          <w:sz w:val="22"/>
        </w:rPr>
        <w:t>cash</w:t>
      </w:r>
      <w:r>
        <w:rPr>
          <w:spacing w:val="-32"/>
          <w:w w:val="95"/>
          <w:sz w:val="22"/>
        </w:rPr>
        <w:t> </w:t>
      </w:r>
      <w:r>
        <w:rPr>
          <w:w w:val="95"/>
          <w:sz w:val="22"/>
        </w:rPr>
        <w:t>market.</w:t>
      </w:r>
    </w:p>
    <w:p>
      <w:pPr>
        <w:pStyle w:val="ListParagraph"/>
        <w:spacing w:after="0" w:line="297" w:lineRule="auto"/>
        <w:jc w:val="both"/>
        <w:rPr>
          <w:sz w:val="22"/>
        </w:rPr>
        <w:sectPr>
          <w:pgSz w:w="11910" w:h="16840"/>
          <w:pgMar w:header="0" w:footer="837" w:top="660" w:bottom="1020" w:left="708" w:right="708"/>
        </w:sectPr>
      </w:pPr>
    </w:p>
    <w:p>
      <w:pPr>
        <w:pStyle w:val="ListParagraph"/>
        <w:numPr>
          <w:ilvl w:val="1"/>
          <w:numId w:val="50"/>
        </w:numPr>
        <w:tabs>
          <w:tab w:pos="413" w:val="left" w:leader="none"/>
        </w:tabs>
        <w:spacing w:line="295" w:lineRule="auto" w:before="80" w:after="0"/>
        <w:ind w:left="199" w:right="197" w:firstLine="0"/>
        <w:jc w:val="both"/>
        <w:rPr>
          <w:sz w:val="22"/>
        </w:rPr>
      </w:pPr>
      <w:r>
        <w:rPr>
          <w:w w:val="80"/>
          <w:sz w:val="22"/>
        </w:rPr>
        <w:t>You need to</w:t>
      </w:r>
      <w:r>
        <w:rPr>
          <w:sz w:val="22"/>
        </w:rPr>
        <w:t> </w:t>
      </w:r>
      <w:r>
        <w:rPr>
          <w:w w:val="80"/>
          <w:sz w:val="22"/>
        </w:rPr>
        <w:t>bring any dispute arising from the statement of</w:t>
      </w:r>
      <w:r>
        <w:rPr>
          <w:sz w:val="22"/>
        </w:rPr>
        <w:t> </w:t>
      </w:r>
      <w:r>
        <w:rPr>
          <w:w w:val="80"/>
          <w:sz w:val="22"/>
        </w:rPr>
        <w:t>account or settlement so made to the notice of the</w:t>
      </w:r>
      <w:r>
        <w:rPr>
          <w:spacing w:val="-1"/>
          <w:sz w:val="22"/>
        </w:rPr>
        <w:t> </w:t>
      </w:r>
      <w:r>
        <w:rPr>
          <w:w w:val="80"/>
          <w:sz w:val="22"/>
        </w:rPr>
        <w:t>Stock Broker in writing preferably within 7 (seven) working days from the date of receipt of funds/securities or statement, as</w:t>
      </w:r>
      <w:r>
        <w:rPr>
          <w:sz w:val="22"/>
        </w:rPr>
        <w:t> </w:t>
      </w:r>
      <w:r>
        <w:rPr>
          <w:w w:val="80"/>
          <w:sz w:val="22"/>
        </w:rPr>
        <w:t>the case may be. In case of dispute, refer the matter</w:t>
      </w:r>
      <w:r>
        <w:rPr>
          <w:spacing w:val="-1"/>
          <w:w w:val="80"/>
          <w:sz w:val="22"/>
        </w:rPr>
        <w:t> </w:t>
      </w:r>
      <w:r>
        <w:rPr>
          <w:w w:val="80"/>
          <w:sz w:val="22"/>
        </w:rPr>
        <w:t>in writing to</w:t>
      </w:r>
      <w:r>
        <w:rPr>
          <w:spacing w:val="-3"/>
          <w:w w:val="80"/>
          <w:sz w:val="22"/>
        </w:rPr>
        <w:t> </w:t>
      </w:r>
      <w:r>
        <w:rPr>
          <w:w w:val="80"/>
          <w:sz w:val="22"/>
        </w:rPr>
        <w:t>the Investors Grievance Cell</w:t>
      </w:r>
      <w:r>
        <w:rPr>
          <w:spacing w:val="-4"/>
          <w:sz w:val="22"/>
        </w:rPr>
        <w:t> </w:t>
      </w:r>
      <w:r>
        <w:rPr>
          <w:w w:val="80"/>
          <w:sz w:val="22"/>
        </w:rPr>
        <w:t>of</w:t>
      </w:r>
      <w:r>
        <w:rPr>
          <w:spacing w:val="-1"/>
          <w:w w:val="80"/>
          <w:sz w:val="22"/>
        </w:rPr>
        <w:t> </w:t>
      </w:r>
      <w:r>
        <w:rPr>
          <w:w w:val="80"/>
          <w:sz w:val="22"/>
        </w:rPr>
        <w:t>the</w:t>
      </w:r>
      <w:r>
        <w:rPr>
          <w:spacing w:val="-3"/>
          <w:w w:val="80"/>
          <w:sz w:val="22"/>
        </w:rPr>
        <w:t> </w:t>
      </w:r>
      <w:r>
        <w:rPr>
          <w:w w:val="80"/>
          <w:sz w:val="22"/>
        </w:rPr>
        <w:t>relevant</w:t>
      </w:r>
      <w:r>
        <w:rPr>
          <w:spacing w:val="-1"/>
          <w:w w:val="80"/>
          <w:sz w:val="22"/>
        </w:rPr>
        <w:t> </w:t>
      </w:r>
      <w:r>
        <w:rPr>
          <w:w w:val="80"/>
          <w:sz w:val="22"/>
        </w:rPr>
        <w:t>Stock exchanges without delay.</w:t>
      </w:r>
    </w:p>
    <w:p>
      <w:pPr>
        <w:pStyle w:val="ListParagraph"/>
        <w:numPr>
          <w:ilvl w:val="0"/>
          <w:numId w:val="50"/>
        </w:numPr>
        <w:tabs>
          <w:tab w:pos="648" w:val="left" w:leader="none"/>
          <w:tab w:pos="655" w:val="left" w:leader="none"/>
        </w:tabs>
        <w:spacing w:line="295" w:lineRule="auto" w:before="60" w:after="0"/>
        <w:ind w:left="655" w:right="254" w:hanging="456"/>
        <w:jc w:val="both"/>
        <w:rPr>
          <w:sz w:val="22"/>
        </w:rPr>
      </w:pPr>
      <w:r>
        <w:rPr>
          <w:spacing w:val="-2"/>
          <w:w w:val="85"/>
          <w:sz w:val="22"/>
        </w:rPr>
        <w:t>In case you</w:t>
      </w:r>
      <w:r>
        <w:rPr>
          <w:spacing w:val="-4"/>
          <w:sz w:val="22"/>
        </w:rPr>
        <w:t> </w:t>
      </w:r>
      <w:r>
        <w:rPr>
          <w:spacing w:val="-2"/>
          <w:w w:val="85"/>
          <w:sz w:val="22"/>
        </w:rPr>
        <w:t>have not</w:t>
      </w:r>
      <w:r>
        <w:rPr>
          <w:spacing w:val="-5"/>
          <w:sz w:val="22"/>
        </w:rPr>
        <w:t> </w:t>
      </w:r>
      <w:r>
        <w:rPr>
          <w:spacing w:val="-2"/>
          <w:w w:val="85"/>
          <w:sz w:val="22"/>
        </w:rPr>
        <w:t>opted for</w:t>
      </w:r>
      <w:r>
        <w:rPr>
          <w:spacing w:val="-5"/>
          <w:sz w:val="22"/>
        </w:rPr>
        <w:t> </w:t>
      </w:r>
      <w:r>
        <w:rPr>
          <w:spacing w:val="-2"/>
          <w:w w:val="85"/>
          <w:sz w:val="22"/>
        </w:rPr>
        <w:t>maintaining running account</w:t>
      </w:r>
      <w:r>
        <w:rPr>
          <w:sz w:val="22"/>
        </w:rPr>
        <w:t> </w:t>
      </w:r>
      <w:r>
        <w:rPr>
          <w:spacing w:val="-2"/>
          <w:w w:val="85"/>
          <w:sz w:val="22"/>
        </w:rPr>
        <w:t>and pay-out</w:t>
      </w:r>
      <w:r>
        <w:rPr>
          <w:spacing w:val="-5"/>
          <w:sz w:val="22"/>
        </w:rPr>
        <w:t> </w:t>
      </w:r>
      <w:r>
        <w:rPr>
          <w:spacing w:val="-2"/>
          <w:w w:val="85"/>
          <w:sz w:val="22"/>
        </w:rPr>
        <w:t>of</w:t>
      </w:r>
      <w:r>
        <w:rPr>
          <w:spacing w:val="-5"/>
          <w:sz w:val="22"/>
        </w:rPr>
        <w:t> </w:t>
      </w:r>
      <w:r>
        <w:rPr>
          <w:spacing w:val="-2"/>
          <w:w w:val="85"/>
          <w:sz w:val="22"/>
        </w:rPr>
        <w:t>funds/securities is not</w:t>
      </w:r>
      <w:r>
        <w:rPr>
          <w:spacing w:val="-5"/>
          <w:sz w:val="22"/>
        </w:rPr>
        <w:t> </w:t>
      </w:r>
      <w:r>
        <w:rPr>
          <w:spacing w:val="-2"/>
          <w:w w:val="85"/>
          <w:sz w:val="22"/>
        </w:rPr>
        <w:t>received on the next </w:t>
      </w:r>
      <w:r>
        <w:rPr>
          <w:spacing w:val="-2"/>
          <w:w w:val="80"/>
          <w:sz w:val="22"/>
        </w:rPr>
        <w:t>working</w:t>
      </w:r>
      <w:r>
        <w:rPr>
          <w:spacing w:val="-10"/>
          <w:sz w:val="22"/>
        </w:rPr>
        <w:t> </w:t>
      </w:r>
      <w:r>
        <w:rPr>
          <w:spacing w:val="-2"/>
          <w:w w:val="80"/>
          <w:sz w:val="22"/>
        </w:rPr>
        <w:t>day</w:t>
      </w:r>
      <w:r>
        <w:rPr>
          <w:spacing w:val="-12"/>
          <w:sz w:val="22"/>
        </w:rPr>
        <w:t> </w:t>
      </w:r>
      <w:r>
        <w:rPr>
          <w:spacing w:val="-2"/>
          <w:w w:val="80"/>
          <w:sz w:val="22"/>
        </w:rPr>
        <w:t>of</w:t>
      </w:r>
      <w:r>
        <w:rPr>
          <w:spacing w:val="-11"/>
          <w:sz w:val="22"/>
        </w:rPr>
        <w:t> </w:t>
      </w:r>
      <w:r>
        <w:rPr>
          <w:spacing w:val="-2"/>
          <w:w w:val="80"/>
          <w:sz w:val="22"/>
        </w:rPr>
        <w:t>the</w:t>
      </w:r>
      <w:r>
        <w:rPr>
          <w:spacing w:val="-7"/>
          <w:sz w:val="22"/>
        </w:rPr>
        <w:t> </w:t>
      </w:r>
      <w:r>
        <w:rPr>
          <w:spacing w:val="-2"/>
          <w:w w:val="80"/>
          <w:sz w:val="22"/>
        </w:rPr>
        <w:t>receipt</w:t>
      </w:r>
      <w:r>
        <w:rPr>
          <w:spacing w:val="-10"/>
          <w:sz w:val="22"/>
        </w:rPr>
        <w:t> </w:t>
      </w:r>
      <w:r>
        <w:rPr>
          <w:spacing w:val="-2"/>
          <w:w w:val="80"/>
          <w:sz w:val="22"/>
        </w:rPr>
        <w:t>of</w:t>
      </w:r>
      <w:r>
        <w:rPr>
          <w:spacing w:val="-11"/>
          <w:sz w:val="22"/>
        </w:rPr>
        <w:t> </w:t>
      </w:r>
      <w:r>
        <w:rPr>
          <w:spacing w:val="-2"/>
          <w:w w:val="80"/>
          <w:sz w:val="22"/>
        </w:rPr>
        <w:t>payout</w:t>
      </w:r>
      <w:r>
        <w:rPr>
          <w:spacing w:val="-10"/>
          <w:sz w:val="22"/>
        </w:rPr>
        <w:t> </w:t>
      </w:r>
      <w:r>
        <w:rPr>
          <w:spacing w:val="-2"/>
          <w:w w:val="80"/>
          <w:sz w:val="22"/>
        </w:rPr>
        <w:t>from</w:t>
      </w:r>
      <w:r>
        <w:rPr>
          <w:spacing w:val="-8"/>
          <w:sz w:val="22"/>
        </w:rPr>
        <w:t> </w:t>
      </w:r>
      <w:r>
        <w:rPr>
          <w:spacing w:val="-2"/>
          <w:w w:val="80"/>
          <w:sz w:val="22"/>
        </w:rPr>
        <w:t>the</w:t>
      </w:r>
      <w:r>
        <w:rPr>
          <w:spacing w:val="-12"/>
          <w:sz w:val="22"/>
        </w:rPr>
        <w:t> </w:t>
      </w:r>
      <w:r>
        <w:rPr>
          <w:spacing w:val="-2"/>
          <w:w w:val="80"/>
          <w:sz w:val="22"/>
        </w:rPr>
        <w:t>exchanges,</w:t>
      </w:r>
      <w:r>
        <w:rPr>
          <w:spacing w:val="-5"/>
          <w:sz w:val="22"/>
        </w:rPr>
        <w:t> </w:t>
      </w:r>
      <w:r>
        <w:rPr>
          <w:spacing w:val="-2"/>
          <w:w w:val="80"/>
          <w:sz w:val="22"/>
        </w:rPr>
        <w:t>please</w:t>
      </w:r>
      <w:r>
        <w:rPr>
          <w:spacing w:val="-12"/>
          <w:sz w:val="22"/>
        </w:rPr>
        <w:t> </w:t>
      </w:r>
      <w:r>
        <w:rPr>
          <w:spacing w:val="-2"/>
          <w:w w:val="80"/>
          <w:sz w:val="22"/>
        </w:rPr>
        <w:t>refer</w:t>
      </w:r>
      <w:r>
        <w:rPr>
          <w:spacing w:val="-6"/>
          <w:sz w:val="22"/>
        </w:rPr>
        <w:t> </w:t>
      </w:r>
      <w:r>
        <w:rPr>
          <w:spacing w:val="-2"/>
          <w:w w:val="80"/>
          <w:sz w:val="22"/>
        </w:rPr>
        <w:t>the</w:t>
      </w:r>
      <w:r>
        <w:rPr>
          <w:spacing w:val="-12"/>
          <w:sz w:val="22"/>
        </w:rPr>
        <w:t> </w:t>
      </w:r>
      <w:r>
        <w:rPr>
          <w:spacing w:val="-2"/>
          <w:w w:val="80"/>
          <w:sz w:val="22"/>
        </w:rPr>
        <w:t>matter</w:t>
      </w:r>
      <w:r>
        <w:rPr>
          <w:spacing w:val="-13"/>
          <w:sz w:val="22"/>
        </w:rPr>
        <w:t> </w:t>
      </w:r>
      <w:r>
        <w:rPr>
          <w:spacing w:val="-2"/>
          <w:w w:val="80"/>
          <w:sz w:val="22"/>
        </w:rPr>
        <w:t>to</w:t>
      </w:r>
      <w:r>
        <w:rPr>
          <w:spacing w:val="-7"/>
          <w:sz w:val="22"/>
        </w:rPr>
        <w:t> </w:t>
      </w:r>
      <w:r>
        <w:rPr>
          <w:spacing w:val="-2"/>
          <w:w w:val="80"/>
          <w:sz w:val="22"/>
        </w:rPr>
        <w:t>the</w:t>
      </w:r>
      <w:r>
        <w:rPr>
          <w:spacing w:val="-12"/>
          <w:sz w:val="22"/>
        </w:rPr>
        <w:t> </w:t>
      </w:r>
      <w:r>
        <w:rPr>
          <w:spacing w:val="-2"/>
          <w:w w:val="80"/>
          <w:sz w:val="22"/>
        </w:rPr>
        <w:t>Stock</w:t>
      </w:r>
      <w:r>
        <w:rPr>
          <w:spacing w:val="-7"/>
          <w:sz w:val="22"/>
        </w:rPr>
        <w:t> </w:t>
      </w:r>
      <w:r>
        <w:rPr>
          <w:spacing w:val="-2"/>
          <w:w w:val="80"/>
          <w:sz w:val="22"/>
        </w:rPr>
        <w:t>Broker.</w:t>
      </w:r>
      <w:r>
        <w:rPr>
          <w:spacing w:val="-10"/>
          <w:sz w:val="22"/>
        </w:rPr>
        <w:t> </w:t>
      </w:r>
      <w:r>
        <w:rPr>
          <w:spacing w:val="-2"/>
          <w:w w:val="80"/>
          <w:sz w:val="22"/>
        </w:rPr>
        <w:t>In</w:t>
      </w:r>
      <w:r>
        <w:rPr>
          <w:spacing w:val="-7"/>
          <w:sz w:val="22"/>
        </w:rPr>
        <w:t> </w:t>
      </w:r>
      <w:r>
        <w:rPr>
          <w:spacing w:val="-2"/>
          <w:w w:val="80"/>
          <w:sz w:val="22"/>
        </w:rPr>
        <w:t>case</w:t>
      </w:r>
      <w:r>
        <w:rPr>
          <w:spacing w:val="-12"/>
          <w:sz w:val="22"/>
        </w:rPr>
        <w:t> </w:t>
      </w:r>
      <w:r>
        <w:rPr>
          <w:spacing w:val="-2"/>
          <w:w w:val="80"/>
          <w:sz w:val="22"/>
        </w:rPr>
        <w:t>there</w:t>
      </w:r>
      <w:r>
        <w:rPr>
          <w:spacing w:val="-11"/>
          <w:sz w:val="22"/>
        </w:rPr>
        <w:t> </w:t>
      </w:r>
      <w:r>
        <w:rPr>
          <w:spacing w:val="-2"/>
          <w:w w:val="80"/>
          <w:sz w:val="22"/>
        </w:rPr>
        <w:t>is</w:t>
      </w:r>
      <w:r>
        <w:rPr>
          <w:spacing w:val="-7"/>
          <w:sz w:val="22"/>
        </w:rPr>
        <w:t> </w:t>
      </w:r>
      <w:r>
        <w:rPr>
          <w:spacing w:val="-2"/>
          <w:w w:val="80"/>
          <w:sz w:val="22"/>
        </w:rPr>
        <w:t>dispute, </w:t>
      </w:r>
      <w:r>
        <w:rPr>
          <w:w w:val="80"/>
          <w:sz w:val="22"/>
        </w:rPr>
        <w:t>ensure that</w:t>
      </w:r>
      <w:r>
        <w:rPr>
          <w:spacing w:val="-1"/>
          <w:w w:val="80"/>
          <w:sz w:val="22"/>
        </w:rPr>
        <w:t> </w:t>
      </w:r>
      <w:r>
        <w:rPr>
          <w:w w:val="80"/>
          <w:sz w:val="22"/>
        </w:rPr>
        <w:t>you lodge a complaint in writing immediately with the Investors Grievance Cell of the relevant Stock exchange.</w:t>
      </w:r>
    </w:p>
    <w:p>
      <w:pPr>
        <w:pStyle w:val="ListParagraph"/>
        <w:numPr>
          <w:ilvl w:val="0"/>
          <w:numId w:val="50"/>
        </w:numPr>
        <w:tabs>
          <w:tab w:pos="648" w:val="left" w:leader="none"/>
          <w:tab w:pos="655" w:val="left" w:leader="none"/>
        </w:tabs>
        <w:spacing w:line="295" w:lineRule="auto" w:before="66" w:after="0"/>
        <w:ind w:left="655" w:right="272" w:hanging="456"/>
        <w:jc w:val="both"/>
        <w:rPr>
          <w:sz w:val="22"/>
        </w:rPr>
      </w:pPr>
      <w:r>
        <w:rPr>
          <w:w w:val="80"/>
          <w:sz w:val="22"/>
        </w:rPr>
        <w:t>Please register your mobile number and email id with the Stock Broker, to receive trade confirmation alerts/ details of the transactions through SMS or email, by the end of the trading day, from the stock exchanges.</w:t>
      </w:r>
    </w:p>
    <w:p>
      <w:pPr>
        <w:spacing w:before="51"/>
        <w:ind w:left="199" w:right="0" w:firstLine="0"/>
        <w:jc w:val="left"/>
        <w:rPr>
          <w:rFonts w:ascii="Arial"/>
          <w:b/>
          <w:sz w:val="22"/>
        </w:rPr>
      </w:pPr>
      <w:bookmarkStart w:name="IN CASE OF TERMINATION OF TRADING MEMBER" w:id="107"/>
      <w:bookmarkEnd w:id="107"/>
      <w:r>
        <w:rPr/>
      </w:r>
      <w:r>
        <w:rPr>
          <w:rFonts w:ascii="Arial"/>
          <w:b/>
          <w:w w:val="75"/>
          <w:sz w:val="22"/>
        </w:rPr>
        <w:t>IN</w:t>
      </w:r>
      <w:r>
        <w:rPr>
          <w:rFonts w:ascii="Arial"/>
          <w:b/>
          <w:sz w:val="22"/>
        </w:rPr>
        <w:t> </w:t>
      </w:r>
      <w:r>
        <w:rPr>
          <w:rFonts w:ascii="Arial"/>
          <w:b/>
          <w:w w:val="75"/>
          <w:sz w:val="22"/>
        </w:rPr>
        <w:t>CASE</w:t>
      </w:r>
      <w:r>
        <w:rPr>
          <w:rFonts w:ascii="Arial"/>
          <w:b/>
          <w:spacing w:val="9"/>
          <w:sz w:val="22"/>
        </w:rPr>
        <w:t> </w:t>
      </w:r>
      <w:r>
        <w:rPr>
          <w:rFonts w:ascii="Arial"/>
          <w:b/>
          <w:w w:val="75"/>
          <w:sz w:val="22"/>
        </w:rPr>
        <w:t>OF</w:t>
      </w:r>
      <w:r>
        <w:rPr>
          <w:rFonts w:ascii="Arial"/>
          <w:b/>
          <w:spacing w:val="2"/>
          <w:sz w:val="22"/>
        </w:rPr>
        <w:t> </w:t>
      </w:r>
      <w:r>
        <w:rPr>
          <w:rFonts w:ascii="Arial"/>
          <w:b/>
          <w:w w:val="75"/>
          <w:sz w:val="22"/>
        </w:rPr>
        <w:t>TERMINATION</w:t>
      </w:r>
      <w:r>
        <w:rPr>
          <w:rFonts w:ascii="Arial"/>
          <w:b/>
          <w:spacing w:val="6"/>
          <w:sz w:val="22"/>
        </w:rPr>
        <w:t> </w:t>
      </w:r>
      <w:r>
        <w:rPr>
          <w:rFonts w:ascii="Arial"/>
          <w:b/>
          <w:w w:val="75"/>
          <w:sz w:val="22"/>
        </w:rPr>
        <w:t>OF</w:t>
      </w:r>
      <w:r>
        <w:rPr>
          <w:rFonts w:ascii="Arial"/>
          <w:b/>
          <w:spacing w:val="1"/>
          <w:sz w:val="22"/>
        </w:rPr>
        <w:t> </w:t>
      </w:r>
      <w:r>
        <w:rPr>
          <w:rFonts w:ascii="Arial"/>
          <w:b/>
          <w:w w:val="75"/>
          <w:sz w:val="22"/>
        </w:rPr>
        <w:t>TRADING</w:t>
      </w:r>
      <w:r>
        <w:rPr>
          <w:rFonts w:ascii="Arial"/>
          <w:b/>
          <w:spacing w:val="-4"/>
          <w:sz w:val="22"/>
        </w:rPr>
        <w:t> </w:t>
      </w:r>
      <w:r>
        <w:rPr>
          <w:rFonts w:ascii="Arial"/>
          <w:b/>
          <w:spacing w:val="-2"/>
          <w:w w:val="75"/>
          <w:sz w:val="22"/>
        </w:rPr>
        <w:t>MEMBERSHIP</w:t>
      </w:r>
    </w:p>
    <w:p>
      <w:pPr>
        <w:pStyle w:val="ListParagraph"/>
        <w:numPr>
          <w:ilvl w:val="0"/>
          <w:numId w:val="50"/>
        </w:numPr>
        <w:tabs>
          <w:tab w:pos="648" w:val="left" w:leader="none"/>
          <w:tab w:pos="655" w:val="left" w:leader="none"/>
        </w:tabs>
        <w:spacing w:line="295" w:lineRule="auto" w:before="125" w:after="0"/>
        <w:ind w:left="655" w:right="248" w:hanging="456"/>
        <w:jc w:val="both"/>
        <w:rPr>
          <w:sz w:val="22"/>
        </w:rPr>
      </w:pPr>
      <w:r>
        <w:rPr>
          <w:w w:val="80"/>
          <w:sz w:val="22"/>
        </w:rPr>
        <w:t>In case, a stock broker surrenders his membership, is expelled</w:t>
      </w:r>
      <w:r>
        <w:rPr>
          <w:spacing w:val="-6"/>
          <w:sz w:val="22"/>
        </w:rPr>
        <w:t> </w:t>
      </w:r>
      <w:r>
        <w:rPr>
          <w:w w:val="80"/>
          <w:sz w:val="22"/>
        </w:rPr>
        <w:t>from membership or declared a defaulter; Stock</w:t>
      </w:r>
      <w:r>
        <w:rPr>
          <w:spacing w:val="-6"/>
          <w:sz w:val="22"/>
        </w:rPr>
        <w:t> </w:t>
      </w:r>
      <w:r>
        <w:rPr>
          <w:w w:val="80"/>
          <w:sz w:val="22"/>
        </w:rPr>
        <w:t>exchanges gives a public notice inviting claims relating</w:t>
      </w:r>
      <w:r>
        <w:rPr>
          <w:sz w:val="22"/>
        </w:rPr>
        <w:t> </w:t>
      </w:r>
      <w:r>
        <w:rPr>
          <w:w w:val="80"/>
          <w:sz w:val="22"/>
        </w:rPr>
        <w:t>to only the "transactions executed on the trading system" of Stock exchange, from</w:t>
      </w:r>
      <w:r>
        <w:rPr>
          <w:spacing w:val="-3"/>
          <w:w w:val="80"/>
          <w:sz w:val="22"/>
        </w:rPr>
        <w:t> </w:t>
      </w:r>
      <w:r>
        <w:rPr>
          <w:w w:val="80"/>
          <w:sz w:val="22"/>
        </w:rPr>
        <w:t>the</w:t>
      </w:r>
      <w:r>
        <w:rPr>
          <w:spacing w:val="-3"/>
          <w:w w:val="80"/>
          <w:sz w:val="22"/>
        </w:rPr>
        <w:t> </w:t>
      </w:r>
      <w:r>
        <w:rPr>
          <w:w w:val="80"/>
          <w:sz w:val="22"/>
        </w:rPr>
        <w:t>investors.</w:t>
      </w:r>
      <w:r>
        <w:rPr>
          <w:spacing w:val="-3"/>
          <w:w w:val="80"/>
          <w:sz w:val="22"/>
        </w:rPr>
        <w:t> </w:t>
      </w:r>
      <w:r>
        <w:rPr>
          <w:w w:val="80"/>
          <w:sz w:val="22"/>
        </w:rPr>
        <w:t>Ensure</w:t>
      </w:r>
      <w:r>
        <w:rPr>
          <w:spacing w:val="-3"/>
          <w:w w:val="80"/>
          <w:sz w:val="22"/>
        </w:rPr>
        <w:t> </w:t>
      </w:r>
      <w:r>
        <w:rPr>
          <w:w w:val="80"/>
          <w:sz w:val="22"/>
        </w:rPr>
        <w:t>that</w:t>
      </w:r>
      <w:r>
        <w:rPr>
          <w:spacing w:val="-3"/>
          <w:w w:val="80"/>
          <w:sz w:val="22"/>
        </w:rPr>
        <w:t> </w:t>
      </w:r>
      <w:r>
        <w:rPr>
          <w:w w:val="80"/>
          <w:sz w:val="22"/>
        </w:rPr>
        <w:t>you</w:t>
      </w:r>
      <w:r>
        <w:rPr>
          <w:spacing w:val="-3"/>
          <w:w w:val="80"/>
          <w:sz w:val="22"/>
        </w:rPr>
        <w:t> </w:t>
      </w:r>
      <w:r>
        <w:rPr>
          <w:w w:val="80"/>
          <w:sz w:val="22"/>
        </w:rPr>
        <w:t>lodge</w:t>
      </w:r>
      <w:r>
        <w:rPr>
          <w:spacing w:val="-3"/>
          <w:w w:val="80"/>
          <w:sz w:val="22"/>
        </w:rPr>
        <w:t> </w:t>
      </w:r>
      <w:r>
        <w:rPr>
          <w:w w:val="80"/>
          <w:sz w:val="22"/>
        </w:rPr>
        <w:t>a</w:t>
      </w:r>
      <w:r>
        <w:rPr>
          <w:spacing w:val="-3"/>
          <w:w w:val="80"/>
          <w:sz w:val="22"/>
        </w:rPr>
        <w:t> </w:t>
      </w:r>
      <w:r>
        <w:rPr>
          <w:w w:val="80"/>
          <w:sz w:val="22"/>
        </w:rPr>
        <w:t>claim</w:t>
      </w:r>
      <w:r>
        <w:rPr>
          <w:spacing w:val="-3"/>
          <w:w w:val="80"/>
          <w:sz w:val="22"/>
        </w:rPr>
        <w:t> </w:t>
      </w:r>
      <w:r>
        <w:rPr>
          <w:w w:val="80"/>
          <w:sz w:val="22"/>
        </w:rPr>
        <w:t>with</w:t>
      </w:r>
      <w:r>
        <w:rPr>
          <w:spacing w:val="-3"/>
          <w:w w:val="80"/>
          <w:sz w:val="22"/>
        </w:rPr>
        <w:t> </w:t>
      </w:r>
      <w:r>
        <w:rPr>
          <w:w w:val="80"/>
          <w:sz w:val="22"/>
        </w:rPr>
        <w:t>the</w:t>
      </w:r>
      <w:r>
        <w:rPr>
          <w:spacing w:val="-3"/>
          <w:w w:val="80"/>
          <w:sz w:val="22"/>
        </w:rPr>
        <w:t> </w:t>
      </w:r>
      <w:r>
        <w:rPr>
          <w:w w:val="80"/>
          <w:sz w:val="22"/>
        </w:rPr>
        <w:t>relevant</w:t>
      </w:r>
      <w:r>
        <w:rPr>
          <w:spacing w:val="-3"/>
          <w:w w:val="80"/>
          <w:sz w:val="22"/>
        </w:rPr>
        <w:t> </w:t>
      </w:r>
      <w:r>
        <w:rPr>
          <w:w w:val="80"/>
          <w:sz w:val="22"/>
        </w:rPr>
        <w:t>Stock</w:t>
      </w:r>
      <w:r>
        <w:rPr>
          <w:spacing w:val="-2"/>
          <w:w w:val="80"/>
          <w:sz w:val="22"/>
        </w:rPr>
        <w:t> </w:t>
      </w:r>
      <w:r>
        <w:rPr>
          <w:w w:val="80"/>
          <w:sz w:val="22"/>
        </w:rPr>
        <w:t>exchanges</w:t>
      </w:r>
      <w:r>
        <w:rPr>
          <w:spacing w:val="-3"/>
          <w:w w:val="80"/>
          <w:sz w:val="22"/>
        </w:rPr>
        <w:t> </w:t>
      </w:r>
      <w:r>
        <w:rPr>
          <w:w w:val="80"/>
          <w:sz w:val="22"/>
        </w:rPr>
        <w:t>within</w:t>
      </w:r>
      <w:r>
        <w:rPr>
          <w:spacing w:val="-3"/>
          <w:w w:val="80"/>
          <w:sz w:val="22"/>
        </w:rPr>
        <w:t> </w:t>
      </w:r>
      <w:r>
        <w:rPr>
          <w:w w:val="80"/>
          <w:sz w:val="22"/>
        </w:rPr>
        <w:t>the</w:t>
      </w:r>
      <w:r>
        <w:rPr>
          <w:spacing w:val="-3"/>
          <w:w w:val="80"/>
          <w:sz w:val="22"/>
        </w:rPr>
        <w:t> </w:t>
      </w:r>
      <w:r>
        <w:rPr>
          <w:w w:val="80"/>
          <w:sz w:val="22"/>
        </w:rPr>
        <w:t>stipulated</w:t>
      </w:r>
      <w:r>
        <w:rPr>
          <w:spacing w:val="-3"/>
          <w:w w:val="80"/>
          <w:sz w:val="22"/>
        </w:rPr>
        <w:t> </w:t>
      </w:r>
      <w:r>
        <w:rPr>
          <w:w w:val="80"/>
          <w:sz w:val="22"/>
        </w:rPr>
        <w:t>period</w:t>
      </w:r>
      <w:r>
        <w:rPr>
          <w:spacing w:val="-3"/>
          <w:w w:val="80"/>
          <w:sz w:val="22"/>
        </w:rPr>
        <w:t> </w:t>
      </w:r>
      <w:r>
        <w:rPr>
          <w:w w:val="80"/>
          <w:sz w:val="22"/>
        </w:rPr>
        <w:t>and</w:t>
      </w:r>
      <w:r>
        <w:rPr>
          <w:spacing w:val="-3"/>
          <w:w w:val="80"/>
          <w:sz w:val="22"/>
        </w:rPr>
        <w:t> </w:t>
      </w:r>
      <w:r>
        <w:rPr>
          <w:w w:val="80"/>
          <w:sz w:val="22"/>
        </w:rPr>
        <w:t>with</w:t>
      </w:r>
      <w:r>
        <w:rPr>
          <w:spacing w:val="-3"/>
          <w:w w:val="80"/>
          <w:sz w:val="22"/>
        </w:rPr>
        <w:t> </w:t>
      </w:r>
      <w:r>
        <w:rPr>
          <w:w w:val="80"/>
          <w:sz w:val="22"/>
        </w:rPr>
        <w:t>the </w:t>
      </w:r>
      <w:r>
        <w:rPr>
          <w:w w:val="90"/>
          <w:sz w:val="22"/>
        </w:rPr>
        <w:t>supporting</w:t>
      </w:r>
      <w:r>
        <w:rPr>
          <w:spacing w:val="-25"/>
          <w:w w:val="90"/>
          <w:sz w:val="22"/>
        </w:rPr>
        <w:t> </w:t>
      </w:r>
      <w:r>
        <w:rPr>
          <w:w w:val="90"/>
          <w:sz w:val="22"/>
        </w:rPr>
        <w:t>documents.</w:t>
      </w:r>
    </w:p>
    <w:p>
      <w:pPr>
        <w:pStyle w:val="ListParagraph"/>
        <w:numPr>
          <w:ilvl w:val="0"/>
          <w:numId w:val="50"/>
        </w:numPr>
        <w:tabs>
          <w:tab w:pos="648" w:val="left" w:leader="none"/>
          <w:tab w:pos="655" w:val="left" w:leader="none"/>
        </w:tabs>
        <w:spacing w:line="297" w:lineRule="auto" w:before="62" w:after="0"/>
        <w:ind w:left="655" w:right="257" w:hanging="456"/>
        <w:jc w:val="both"/>
        <w:rPr>
          <w:sz w:val="22"/>
        </w:rPr>
      </w:pPr>
      <w:r>
        <w:rPr>
          <w:w w:val="80"/>
          <w:sz w:val="22"/>
        </w:rPr>
        <w:t>Familiarize yourself with the protection accorded to the money and/or securities you may deposit with your stock broker, particularly</w:t>
      </w:r>
      <w:r>
        <w:rPr>
          <w:spacing w:val="-3"/>
          <w:w w:val="80"/>
          <w:sz w:val="22"/>
        </w:rPr>
        <w:t> </w:t>
      </w:r>
      <w:r>
        <w:rPr>
          <w:w w:val="80"/>
          <w:sz w:val="22"/>
        </w:rPr>
        <w:t>in</w:t>
      </w:r>
      <w:r>
        <w:rPr>
          <w:spacing w:val="-3"/>
          <w:w w:val="80"/>
          <w:sz w:val="22"/>
        </w:rPr>
        <w:t> </w:t>
      </w:r>
      <w:r>
        <w:rPr>
          <w:w w:val="80"/>
          <w:sz w:val="22"/>
        </w:rPr>
        <w:t>the</w:t>
      </w:r>
      <w:r>
        <w:rPr>
          <w:spacing w:val="-2"/>
          <w:w w:val="80"/>
          <w:sz w:val="22"/>
        </w:rPr>
        <w:t> </w:t>
      </w:r>
      <w:r>
        <w:rPr>
          <w:w w:val="80"/>
          <w:sz w:val="22"/>
        </w:rPr>
        <w:t>event of a</w:t>
      </w:r>
      <w:r>
        <w:rPr>
          <w:spacing w:val="-3"/>
          <w:w w:val="80"/>
          <w:sz w:val="22"/>
        </w:rPr>
        <w:t> </w:t>
      </w:r>
      <w:r>
        <w:rPr>
          <w:w w:val="80"/>
          <w:sz w:val="22"/>
        </w:rPr>
        <w:t>default or</w:t>
      </w:r>
      <w:r>
        <w:rPr>
          <w:spacing w:val="-3"/>
          <w:w w:val="80"/>
          <w:sz w:val="22"/>
        </w:rPr>
        <w:t> </w:t>
      </w:r>
      <w:r>
        <w:rPr>
          <w:w w:val="80"/>
          <w:sz w:val="22"/>
        </w:rPr>
        <w:t>the</w:t>
      </w:r>
      <w:r>
        <w:rPr>
          <w:spacing w:val="-1"/>
          <w:w w:val="80"/>
          <w:sz w:val="22"/>
        </w:rPr>
        <w:t> </w:t>
      </w:r>
      <w:r>
        <w:rPr>
          <w:w w:val="80"/>
          <w:sz w:val="22"/>
        </w:rPr>
        <w:t>Stock</w:t>
      </w:r>
      <w:r>
        <w:rPr>
          <w:spacing w:val="-3"/>
          <w:w w:val="80"/>
          <w:sz w:val="22"/>
        </w:rPr>
        <w:t> </w:t>
      </w:r>
      <w:r>
        <w:rPr>
          <w:w w:val="80"/>
          <w:sz w:val="22"/>
        </w:rPr>
        <w:t>Broker's</w:t>
      </w:r>
      <w:r>
        <w:rPr>
          <w:spacing w:val="-3"/>
          <w:w w:val="80"/>
          <w:sz w:val="22"/>
        </w:rPr>
        <w:t> </w:t>
      </w:r>
      <w:r>
        <w:rPr>
          <w:w w:val="80"/>
          <w:sz w:val="22"/>
        </w:rPr>
        <w:t>insolvency</w:t>
      </w:r>
      <w:r>
        <w:rPr>
          <w:spacing w:val="-3"/>
          <w:w w:val="80"/>
          <w:sz w:val="22"/>
        </w:rPr>
        <w:t> </w:t>
      </w:r>
      <w:r>
        <w:rPr>
          <w:w w:val="80"/>
          <w:sz w:val="22"/>
        </w:rPr>
        <w:t>or</w:t>
      </w:r>
      <w:r>
        <w:rPr>
          <w:spacing w:val="-3"/>
          <w:w w:val="80"/>
          <w:sz w:val="22"/>
        </w:rPr>
        <w:t> </w:t>
      </w:r>
      <w:r>
        <w:rPr>
          <w:w w:val="80"/>
          <w:sz w:val="22"/>
        </w:rPr>
        <w:t>bankruptcy and</w:t>
      </w:r>
      <w:r>
        <w:rPr>
          <w:spacing w:val="-1"/>
          <w:w w:val="80"/>
          <w:sz w:val="22"/>
        </w:rPr>
        <w:t> </w:t>
      </w:r>
      <w:r>
        <w:rPr>
          <w:w w:val="80"/>
          <w:sz w:val="22"/>
        </w:rPr>
        <w:t>the</w:t>
      </w:r>
      <w:r>
        <w:rPr>
          <w:spacing w:val="-1"/>
          <w:w w:val="80"/>
          <w:sz w:val="22"/>
        </w:rPr>
        <w:t> </w:t>
      </w:r>
      <w:r>
        <w:rPr>
          <w:w w:val="80"/>
          <w:sz w:val="22"/>
        </w:rPr>
        <w:t>extent to</w:t>
      </w:r>
      <w:r>
        <w:rPr>
          <w:spacing w:val="-1"/>
          <w:w w:val="80"/>
          <w:sz w:val="22"/>
        </w:rPr>
        <w:t> </w:t>
      </w:r>
      <w:r>
        <w:rPr>
          <w:w w:val="80"/>
          <w:sz w:val="22"/>
        </w:rPr>
        <w:t>which</w:t>
      </w:r>
      <w:r>
        <w:rPr>
          <w:spacing w:val="-1"/>
          <w:w w:val="80"/>
          <w:sz w:val="22"/>
        </w:rPr>
        <w:t> </w:t>
      </w:r>
      <w:r>
        <w:rPr>
          <w:w w:val="80"/>
          <w:sz w:val="22"/>
        </w:rPr>
        <w:t>you</w:t>
      </w:r>
      <w:r>
        <w:rPr>
          <w:spacing w:val="-1"/>
          <w:w w:val="80"/>
          <w:sz w:val="22"/>
        </w:rPr>
        <w:t> </w:t>
      </w:r>
      <w:r>
        <w:rPr>
          <w:w w:val="80"/>
          <w:sz w:val="22"/>
        </w:rPr>
        <w:t>may recover such</w:t>
      </w:r>
      <w:r>
        <w:rPr>
          <w:spacing w:val="-3"/>
          <w:w w:val="80"/>
          <w:sz w:val="22"/>
        </w:rPr>
        <w:t> </w:t>
      </w:r>
      <w:r>
        <w:rPr>
          <w:w w:val="80"/>
          <w:sz w:val="22"/>
        </w:rPr>
        <w:t>money</w:t>
      </w:r>
      <w:r>
        <w:rPr>
          <w:spacing w:val="-3"/>
          <w:w w:val="80"/>
          <w:sz w:val="22"/>
        </w:rPr>
        <w:t> </w:t>
      </w:r>
      <w:r>
        <w:rPr>
          <w:w w:val="80"/>
          <w:sz w:val="22"/>
        </w:rPr>
        <w:t>and/or</w:t>
      </w:r>
      <w:r>
        <w:rPr>
          <w:spacing w:val="-3"/>
          <w:w w:val="80"/>
          <w:sz w:val="22"/>
        </w:rPr>
        <w:t> </w:t>
      </w:r>
      <w:r>
        <w:rPr>
          <w:w w:val="80"/>
          <w:sz w:val="22"/>
        </w:rPr>
        <w:t>securities</w:t>
      </w:r>
      <w:r>
        <w:rPr>
          <w:spacing w:val="-1"/>
          <w:w w:val="80"/>
          <w:sz w:val="22"/>
        </w:rPr>
        <w:t> </w:t>
      </w:r>
      <w:r>
        <w:rPr>
          <w:w w:val="80"/>
          <w:sz w:val="22"/>
        </w:rPr>
        <w:t>may</w:t>
      </w:r>
      <w:r>
        <w:rPr>
          <w:spacing w:val="-3"/>
          <w:w w:val="80"/>
          <w:sz w:val="22"/>
        </w:rPr>
        <w:t> </w:t>
      </w:r>
      <w:r>
        <w:rPr>
          <w:w w:val="80"/>
          <w:sz w:val="22"/>
        </w:rPr>
        <w:t>be</w:t>
      </w:r>
      <w:r>
        <w:rPr>
          <w:spacing w:val="-1"/>
          <w:w w:val="80"/>
          <w:sz w:val="22"/>
        </w:rPr>
        <w:t> </w:t>
      </w:r>
      <w:r>
        <w:rPr>
          <w:w w:val="80"/>
          <w:sz w:val="22"/>
        </w:rPr>
        <w:t>governed</w:t>
      </w:r>
      <w:r>
        <w:rPr>
          <w:spacing w:val="-1"/>
          <w:w w:val="80"/>
          <w:sz w:val="22"/>
        </w:rPr>
        <w:t> </w:t>
      </w:r>
      <w:r>
        <w:rPr>
          <w:w w:val="80"/>
          <w:sz w:val="22"/>
        </w:rPr>
        <w:t>by</w:t>
      </w:r>
      <w:r>
        <w:rPr>
          <w:spacing w:val="-3"/>
          <w:w w:val="80"/>
          <w:sz w:val="22"/>
        </w:rPr>
        <w:t> </w:t>
      </w:r>
      <w:r>
        <w:rPr>
          <w:w w:val="80"/>
          <w:sz w:val="22"/>
        </w:rPr>
        <w:t>the</w:t>
      </w:r>
      <w:r>
        <w:rPr>
          <w:spacing w:val="-3"/>
          <w:w w:val="80"/>
          <w:sz w:val="22"/>
        </w:rPr>
        <w:t> </w:t>
      </w:r>
      <w:r>
        <w:rPr>
          <w:w w:val="80"/>
          <w:sz w:val="22"/>
        </w:rPr>
        <w:t>Bye-laws</w:t>
      </w:r>
      <w:r>
        <w:rPr>
          <w:spacing w:val="-1"/>
          <w:w w:val="80"/>
          <w:sz w:val="22"/>
        </w:rPr>
        <w:t> </w:t>
      </w:r>
      <w:r>
        <w:rPr>
          <w:w w:val="80"/>
          <w:sz w:val="22"/>
        </w:rPr>
        <w:t>and</w:t>
      </w:r>
      <w:r>
        <w:rPr>
          <w:spacing w:val="-1"/>
          <w:w w:val="80"/>
          <w:sz w:val="22"/>
        </w:rPr>
        <w:t> </w:t>
      </w:r>
      <w:r>
        <w:rPr>
          <w:w w:val="80"/>
          <w:sz w:val="22"/>
        </w:rPr>
        <w:t>Regulations</w:t>
      </w:r>
      <w:r>
        <w:rPr>
          <w:spacing w:val="-3"/>
          <w:w w:val="80"/>
          <w:sz w:val="22"/>
        </w:rPr>
        <w:t> </w:t>
      </w:r>
      <w:r>
        <w:rPr>
          <w:w w:val="80"/>
          <w:sz w:val="22"/>
        </w:rPr>
        <w:t>of the</w:t>
      </w:r>
      <w:r>
        <w:rPr>
          <w:spacing w:val="-1"/>
          <w:w w:val="80"/>
          <w:sz w:val="22"/>
        </w:rPr>
        <w:t> </w:t>
      </w:r>
      <w:r>
        <w:rPr>
          <w:w w:val="80"/>
          <w:sz w:val="22"/>
        </w:rPr>
        <w:t>relevant Stock</w:t>
      </w:r>
      <w:r>
        <w:rPr>
          <w:spacing w:val="-1"/>
          <w:w w:val="80"/>
          <w:sz w:val="22"/>
        </w:rPr>
        <w:t> </w:t>
      </w:r>
      <w:r>
        <w:rPr>
          <w:w w:val="80"/>
          <w:sz w:val="22"/>
        </w:rPr>
        <w:t>exchange where</w:t>
      </w:r>
      <w:r>
        <w:rPr>
          <w:spacing w:val="-1"/>
          <w:w w:val="80"/>
          <w:sz w:val="22"/>
        </w:rPr>
        <w:t> </w:t>
      </w:r>
      <w:r>
        <w:rPr>
          <w:w w:val="80"/>
          <w:sz w:val="22"/>
        </w:rPr>
        <w:t>the trade</w:t>
      </w:r>
      <w:r>
        <w:rPr>
          <w:spacing w:val="-1"/>
          <w:sz w:val="22"/>
        </w:rPr>
        <w:t> </w:t>
      </w:r>
      <w:r>
        <w:rPr>
          <w:w w:val="80"/>
          <w:sz w:val="22"/>
        </w:rPr>
        <w:t>was executed and the scheme of the Investors' Protection Fund in force from time to time.</w:t>
      </w:r>
    </w:p>
    <w:p>
      <w:pPr>
        <w:spacing w:before="48"/>
        <w:ind w:left="199" w:right="0" w:firstLine="0"/>
        <w:jc w:val="left"/>
        <w:rPr>
          <w:rFonts w:ascii="Arial"/>
          <w:b/>
          <w:sz w:val="22"/>
        </w:rPr>
      </w:pPr>
      <w:bookmarkStart w:name="DISPUTES/ COMPLAINTS" w:id="108"/>
      <w:bookmarkEnd w:id="108"/>
      <w:r>
        <w:rPr/>
      </w:r>
      <w:r>
        <w:rPr>
          <w:rFonts w:ascii="Arial"/>
          <w:b/>
          <w:w w:val="75"/>
          <w:sz w:val="22"/>
        </w:rPr>
        <w:t>DISPUTES/</w:t>
      </w:r>
      <w:r>
        <w:rPr>
          <w:rFonts w:ascii="Arial"/>
          <w:b/>
          <w:spacing w:val="26"/>
          <w:sz w:val="22"/>
        </w:rPr>
        <w:t> </w:t>
      </w:r>
      <w:r>
        <w:rPr>
          <w:rFonts w:ascii="Arial"/>
          <w:b/>
          <w:spacing w:val="-2"/>
          <w:w w:val="95"/>
          <w:sz w:val="22"/>
        </w:rPr>
        <w:t>COMPLAINTS</w:t>
      </w:r>
    </w:p>
    <w:p>
      <w:pPr>
        <w:pStyle w:val="ListParagraph"/>
        <w:numPr>
          <w:ilvl w:val="0"/>
          <w:numId w:val="50"/>
        </w:numPr>
        <w:tabs>
          <w:tab w:pos="648" w:val="left" w:leader="none"/>
          <w:tab w:pos="655" w:val="left" w:leader="none"/>
        </w:tabs>
        <w:spacing w:line="300" w:lineRule="auto" w:before="120" w:after="0"/>
        <w:ind w:left="655" w:right="259" w:hanging="456"/>
        <w:jc w:val="both"/>
        <w:rPr>
          <w:sz w:val="22"/>
        </w:rPr>
      </w:pPr>
      <w:r>
        <w:rPr>
          <w:w w:val="80"/>
          <w:sz w:val="22"/>
        </w:rPr>
        <w:t>Please</w:t>
      </w:r>
      <w:r>
        <w:rPr>
          <w:spacing w:val="-1"/>
          <w:w w:val="80"/>
          <w:sz w:val="22"/>
        </w:rPr>
        <w:t> </w:t>
      </w:r>
      <w:r>
        <w:rPr>
          <w:w w:val="80"/>
          <w:sz w:val="22"/>
        </w:rPr>
        <w:t>note that the</w:t>
      </w:r>
      <w:r>
        <w:rPr>
          <w:spacing w:val="-3"/>
          <w:w w:val="80"/>
          <w:sz w:val="22"/>
        </w:rPr>
        <w:t> </w:t>
      </w:r>
      <w:r>
        <w:rPr>
          <w:w w:val="80"/>
          <w:sz w:val="22"/>
        </w:rPr>
        <w:t>details of the</w:t>
      </w:r>
      <w:r>
        <w:rPr>
          <w:spacing w:val="-1"/>
          <w:w w:val="80"/>
          <w:sz w:val="22"/>
        </w:rPr>
        <w:t> </w:t>
      </w:r>
      <w:r>
        <w:rPr>
          <w:w w:val="80"/>
          <w:sz w:val="22"/>
        </w:rPr>
        <w:t>arbitration proceedings, penal action against the brokers and investor complaints against </w:t>
      </w:r>
      <w:r>
        <w:rPr>
          <w:w w:val="85"/>
          <w:sz w:val="22"/>
        </w:rPr>
        <w:t>the</w:t>
      </w:r>
      <w:r>
        <w:rPr>
          <w:spacing w:val="-22"/>
          <w:w w:val="85"/>
          <w:sz w:val="22"/>
        </w:rPr>
        <w:t> </w:t>
      </w:r>
      <w:r>
        <w:rPr>
          <w:w w:val="85"/>
          <w:sz w:val="22"/>
        </w:rPr>
        <w:t>Stock</w:t>
      </w:r>
      <w:r>
        <w:rPr>
          <w:spacing w:val="-16"/>
          <w:w w:val="85"/>
          <w:sz w:val="22"/>
        </w:rPr>
        <w:t> </w:t>
      </w:r>
      <w:r>
        <w:rPr>
          <w:w w:val="85"/>
          <w:sz w:val="22"/>
        </w:rPr>
        <w:t>Brokers</w:t>
      </w:r>
      <w:r>
        <w:rPr>
          <w:spacing w:val="-22"/>
          <w:w w:val="85"/>
          <w:sz w:val="22"/>
        </w:rPr>
        <w:t> </w:t>
      </w:r>
      <w:r>
        <w:rPr>
          <w:w w:val="85"/>
          <w:sz w:val="22"/>
        </w:rPr>
        <w:t>are</w:t>
      </w:r>
      <w:r>
        <w:rPr>
          <w:spacing w:val="-22"/>
          <w:w w:val="85"/>
          <w:sz w:val="22"/>
        </w:rPr>
        <w:t> </w:t>
      </w:r>
      <w:r>
        <w:rPr>
          <w:w w:val="85"/>
          <w:sz w:val="22"/>
        </w:rPr>
        <w:t>displayed</w:t>
      </w:r>
      <w:r>
        <w:rPr>
          <w:spacing w:val="-18"/>
          <w:w w:val="85"/>
          <w:sz w:val="22"/>
        </w:rPr>
        <w:t> </w:t>
      </w:r>
      <w:r>
        <w:rPr>
          <w:w w:val="85"/>
          <w:sz w:val="22"/>
        </w:rPr>
        <w:t>on</w:t>
      </w:r>
      <w:r>
        <w:rPr>
          <w:spacing w:val="-12"/>
          <w:w w:val="85"/>
          <w:sz w:val="22"/>
        </w:rPr>
        <w:t> </w:t>
      </w:r>
      <w:r>
        <w:rPr>
          <w:w w:val="85"/>
          <w:sz w:val="22"/>
        </w:rPr>
        <w:t>the</w:t>
      </w:r>
      <w:r>
        <w:rPr>
          <w:spacing w:val="-18"/>
          <w:w w:val="85"/>
          <w:sz w:val="22"/>
        </w:rPr>
        <w:t> </w:t>
      </w:r>
      <w:r>
        <w:rPr>
          <w:w w:val="85"/>
          <w:sz w:val="22"/>
        </w:rPr>
        <w:t>website</w:t>
      </w:r>
      <w:r>
        <w:rPr>
          <w:spacing w:val="-23"/>
          <w:w w:val="85"/>
          <w:sz w:val="22"/>
        </w:rPr>
        <w:t> </w:t>
      </w:r>
      <w:r>
        <w:rPr>
          <w:w w:val="85"/>
          <w:sz w:val="22"/>
        </w:rPr>
        <w:t>of</w:t>
      </w:r>
      <w:r>
        <w:rPr>
          <w:spacing w:val="-19"/>
          <w:w w:val="85"/>
          <w:sz w:val="22"/>
        </w:rPr>
        <w:t> </w:t>
      </w:r>
      <w:r>
        <w:rPr>
          <w:w w:val="85"/>
          <w:sz w:val="22"/>
        </w:rPr>
        <w:t>the</w:t>
      </w:r>
      <w:r>
        <w:rPr>
          <w:spacing w:val="-22"/>
          <w:w w:val="85"/>
          <w:sz w:val="22"/>
        </w:rPr>
        <w:t> </w:t>
      </w:r>
      <w:r>
        <w:rPr>
          <w:w w:val="85"/>
          <w:sz w:val="22"/>
        </w:rPr>
        <w:t>relevant</w:t>
      </w:r>
      <w:r>
        <w:rPr>
          <w:spacing w:val="-13"/>
          <w:w w:val="85"/>
          <w:sz w:val="22"/>
        </w:rPr>
        <w:t> </w:t>
      </w:r>
      <w:r>
        <w:rPr>
          <w:w w:val="85"/>
          <w:sz w:val="22"/>
        </w:rPr>
        <w:t>Stock</w:t>
      </w:r>
      <w:r>
        <w:rPr>
          <w:spacing w:val="-16"/>
          <w:w w:val="85"/>
          <w:sz w:val="22"/>
        </w:rPr>
        <w:t> </w:t>
      </w:r>
      <w:r>
        <w:rPr>
          <w:w w:val="85"/>
          <w:sz w:val="22"/>
        </w:rPr>
        <w:t>exchange.</w:t>
      </w:r>
    </w:p>
    <w:p>
      <w:pPr>
        <w:pStyle w:val="ListParagraph"/>
        <w:numPr>
          <w:ilvl w:val="0"/>
          <w:numId w:val="50"/>
        </w:numPr>
        <w:tabs>
          <w:tab w:pos="648" w:val="left" w:leader="none"/>
          <w:tab w:pos="655" w:val="left" w:leader="none"/>
        </w:tabs>
        <w:spacing w:line="295" w:lineRule="auto" w:before="55" w:after="0"/>
        <w:ind w:left="655" w:right="261" w:hanging="456"/>
        <w:jc w:val="both"/>
        <w:rPr>
          <w:sz w:val="22"/>
        </w:rPr>
      </w:pPr>
      <w:r>
        <w:rPr>
          <w:w w:val="80"/>
          <w:sz w:val="22"/>
        </w:rPr>
        <w:t>In case your issue/problem/grievance is not being sorted out by concerned stock broker/sub-broker then you may take up the matter with the concerned Stock exchange. If you are not</w:t>
      </w:r>
      <w:r>
        <w:rPr>
          <w:sz w:val="22"/>
        </w:rPr>
        <w:t> </w:t>
      </w:r>
      <w:r>
        <w:rPr>
          <w:w w:val="80"/>
          <w:sz w:val="22"/>
        </w:rPr>
        <w:t>satisfied with the resolution of your complaint then you can </w:t>
      </w:r>
      <w:r>
        <w:rPr>
          <w:w w:val="90"/>
          <w:sz w:val="22"/>
        </w:rPr>
        <w:t>escalate</w:t>
      </w:r>
      <w:r>
        <w:rPr>
          <w:spacing w:val="-7"/>
          <w:w w:val="90"/>
          <w:sz w:val="22"/>
        </w:rPr>
        <w:t> </w:t>
      </w:r>
      <w:r>
        <w:rPr>
          <w:w w:val="90"/>
          <w:sz w:val="22"/>
        </w:rPr>
        <w:t>the</w:t>
      </w:r>
      <w:r>
        <w:rPr>
          <w:spacing w:val="-7"/>
          <w:w w:val="90"/>
          <w:sz w:val="22"/>
        </w:rPr>
        <w:t> </w:t>
      </w:r>
      <w:r>
        <w:rPr>
          <w:w w:val="90"/>
          <w:sz w:val="22"/>
        </w:rPr>
        <w:t>matter</w:t>
      </w:r>
      <w:r>
        <w:rPr>
          <w:spacing w:val="-13"/>
          <w:w w:val="90"/>
          <w:sz w:val="22"/>
        </w:rPr>
        <w:t> </w:t>
      </w:r>
      <w:r>
        <w:rPr>
          <w:w w:val="90"/>
          <w:sz w:val="22"/>
        </w:rPr>
        <w:t>to</w:t>
      </w:r>
      <w:r>
        <w:rPr>
          <w:spacing w:val="-7"/>
          <w:w w:val="90"/>
          <w:sz w:val="22"/>
        </w:rPr>
        <w:t> </w:t>
      </w:r>
      <w:r>
        <w:rPr>
          <w:w w:val="90"/>
          <w:sz w:val="22"/>
        </w:rPr>
        <w:t>SEBI.</w:t>
      </w:r>
    </w:p>
    <w:p>
      <w:pPr>
        <w:pStyle w:val="ListParagraph"/>
        <w:numPr>
          <w:ilvl w:val="0"/>
          <w:numId w:val="50"/>
        </w:numPr>
        <w:tabs>
          <w:tab w:pos="648" w:val="left" w:leader="none"/>
          <w:tab w:pos="655" w:val="left" w:leader="none"/>
        </w:tabs>
        <w:spacing w:line="300" w:lineRule="auto" w:before="60" w:after="0"/>
        <w:ind w:left="655" w:right="259" w:hanging="456"/>
        <w:jc w:val="both"/>
        <w:rPr>
          <w:sz w:val="22"/>
        </w:rPr>
      </w:pPr>
      <w:r>
        <w:rPr>
          <w:w w:val="85"/>
          <w:sz w:val="22"/>
        </w:rPr>
        <w:t>Note that all the Stock Broker/sub-brokers have been mandated by SEBI to designate an e-mail ID of the grievance </w:t>
      </w:r>
      <w:r>
        <w:rPr>
          <w:w w:val="80"/>
          <w:sz w:val="22"/>
        </w:rPr>
        <w:t>redressal division/compliance officer exclusively for the purpose of registering complaints.</w:t>
      </w:r>
    </w:p>
    <w:p>
      <w:pPr>
        <w:pStyle w:val="BodyText"/>
      </w:pPr>
    </w:p>
    <w:p>
      <w:pPr>
        <w:pStyle w:val="BodyText"/>
      </w:pPr>
    </w:p>
    <w:p>
      <w:pPr>
        <w:pStyle w:val="BodyText"/>
      </w:pPr>
    </w:p>
    <w:p>
      <w:pPr>
        <w:pStyle w:val="BodyText"/>
      </w:pPr>
    </w:p>
    <w:p>
      <w:pPr>
        <w:pStyle w:val="BodyText"/>
        <w:spacing w:before="82"/>
      </w:pPr>
    </w:p>
    <w:p>
      <w:pPr>
        <w:spacing w:before="0"/>
        <w:ind w:left="0" w:right="0" w:firstLine="0"/>
        <w:jc w:val="center"/>
        <w:rPr>
          <w:sz w:val="48"/>
        </w:rPr>
      </w:pPr>
      <w:r>
        <w:rPr>
          <w:spacing w:val="-2"/>
          <w:w w:val="85"/>
          <w:sz w:val="48"/>
        </w:rPr>
        <w:t>************************</w:t>
      </w:r>
    </w:p>
    <w:p>
      <w:pPr>
        <w:spacing w:after="0"/>
        <w:jc w:val="center"/>
        <w:rPr>
          <w:sz w:val="48"/>
        </w:rPr>
        <w:sectPr>
          <w:pgSz w:w="11910" w:h="16840"/>
          <w:pgMar w:header="0" w:footer="837" w:top="760" w:bottom="1020" w:left="708" w:right="708"/>
        </w:sectPr>
      </w:pPr>
    </w:p>
    <w:p>
      <w:pPr>
        <w:spacing w:before="65"/>
        <w:ind w:left="12" w:right="0" w:firstLine="0"/>
        <w:jc w:val="center"/>
        <w:rPr>
          <w:rFonts w:ascii="Arial"/>
          <w:b/>
          <w:sz w:val="22"/>
        </w:rPr>
      </w:pPr>
      <w:r>
        <w:rPr>
          <w:rFonts w:ascii="Arial"/>
          <w:b/>
          <w:sz w:val="22"/>
        </w:rPr>
        <mc:AlternateContent>
          <mc:Choice Requires="wps">
            <w:drawing>
              <wp:anchor distT="0" distB="0" distL="0" distR="0" allowOverlap="1" layoutInCell="1" locked="0" behindDoc="0" simplePos="0" relativeHeight="16003072">
                <wp:simplePos x="0" y="0"/>
                <wp:positionH relativeFrom="page">
                  <wp:posOffset>6293611</wp:posOffset>
                </wp:positionH>
                <wp:positionV relativeFrom="paragraph">
                  <wp:posOffset>66675</wp:posOffset>
                </wp:positionV>
                <wp:extent cx="661035" cy="175260"/>
                <wp:effectExtent l="0" t="0" r="0" b="0"/>
                <wp:wrapNone/>
                <wp:docPr id="1686" name="Textbox 1686"/>
                <wp:cNvGraphicFramePr>
                  <a:graphicFrameLocks/>
                </wp:cNvGraphicFramePr>
                <a:graphic>
                  <a:graphicData uri="http://schemas.microsoft.com/office/word/2010/wordprocessingShape">
                    <wps:wsp>
                      <wps:cNvPr id="1686" name="Textbox 1686"/>
                      <wps:cNvSpPr txBox="1"/>
                      <wps:spPr>
                        <a:xfrm>
                          <a:off x="0" y="0"/>
                          <a:ext cx="661035" cy="175260"/>
                        </a:xfrm>
                        <a:prstGeom prst="rect">
                          <a:avLst/>
                        </a:prstGeom>
                        <a:ln w="10668">
                          <a:solidFill>
                            <a:srgbClr val="000000"/>
                          </a:solidFill>
                          <a:prstDash val="solid"/>
                        </a:ln>
                      </wps:spPr>
                      <wps:txbx>
                        <w:txbxContent>
                          <w:p>
                            <w:pPr>
                              <w:spacing w:line="248" w:lineRule="exact" w:before="0"/>
                              <w:ind w:left="58" w:right="0" w:firstLine="0"/>
                              <w:jc w:val="left"/>
                              <w:rPr>
                                <w:rFonts w:ascii="Arial"/>
                                <w:b/>
                                <w:sz w:val="22"/>
                              </w:rPr>
                            </w:pPr>
                            <w:r>
                              <w:rPr>
                                <w:rFonts w:ascii="Arial"/>
                                <w:b/>
                                <w:spacing w:val="-2"/>
                                <w:w w:val="85"/>
                                <w:sz w:val="22"/>
                              </w:rPr>
                              <w:t>Mandatory</w:t>
                            </w:r>
                          </w:p>
                        </w:txbxContent>
                      </wps:txbx>
                      <wps:bodyPr wrap="square" lIns="0" tIns="0" rIns="0" bIns="0" rtlCol="0">
                        <a:noAutofit/>
                      </wps:bodyPr>
                    </wps:wsp>
                  </a:graphicData>
                </a:graphic>
              </wp:anchor>
            </w:drawing>
          </mc:Choice>
          <mc:Fallback>
            <w:pict>
              <v:shape style="position:absolute;margin-left:495.559998pt;margin-top:5.25pt;width:52.05pt;height:13.8pt;mso-position-horizontal-relative:page;mso-position-vertical-relative:paragraph;z-index:16003072" type="#_x0000_t202" id="docshape1365" filled="false" stroked="true" strokeweight=".84pt" strokecolor="#000000">
                <v:textbox inset="0,0,0,0">
                  <w:txbxContent>
                    <w:p>
                      <w:pPr>
                        <w:spacing w:line="248" w:lineRule="exact" w:before="0"/>
                        <w:ind w:left="58" w:right="0" w:firstLine="0"/>
                        <w:jc w:val="left"/>
                        <w:rPr>
                          <w:rFonts w:ascii="Arial"/>
                          <w:b/>
                          <w:sz w:val="22"/>
                        </w:rPr>
                      </w:pPr>
                      <w:r>
                        <w:rPr>
                          <w:rFonts w:ascii="Arial"/>
                          <w:b/>
                          <w:spacing w:val="-2"/>
                          <w:w w:val="85"/>
                          <w:sz w:val="22"/>
                        </w:rPr>
                        <w:t>Mandatory</w:t>
                      </w:r>
                    </w:p>
                  </w:txbxContent>
                </v:textbox>
                <v:stroke dashstyle="solid"/>
                <w10:wrap type="none"/>
              </v:shape>
            </w:pict>
          </mc:Fallback>
        </mc:AlternateContent>
      </w:r>
      <w:bookmarkStart w:name="POLICIES AND PROCEDURES" w:id="109"/>
      <w:bookmarkEnd w:id="109"/>
      <w:r>
        <w:rPr/>
      </w:r>
      <w:r>
        <w:rPr>
          <w:rFonts w:ascii="Arial"/>
          <w:b/>
          <w:spacing w:val="-2"/>
          <w:sz w:val="22"/>
        </w:rPr>
        <w:t>POLICIES</w:t>
      </w:r>
      <w:r>
        <w:rPr>
          <w:rFonts w:ascii="Arial"/>
          <w:b/>
          <w:spacing w:val="-6"/>
          <w:sz w:val="22"/>
        </w:rPr>
        <w:t> </w:t>
      </w:r>
      <w:r>
        <w:rPr>
          <w:rFonts w:ascii="Arial"/>
          <w:b/>
          <w:spacing w:val="-2"/>
          <w:sz w:val="22"/>
        </w:rPr>
        <w:t>AND</w:t>
      </w:r>
      <w:r>
        <w:rPr>
          <w:rFonts w:ascii="Arial"/>
          <w:b/>
          <w:spacing w:val="-4"/>
          <w:sz w:val="22"/>
        </w:rPr>
        <w:t> </w:t>
      </w:r>
      <w:r>
        <w:rPr>
          <w:rFonts w:ascii="Arial"/>
          <w:b/>
          <w:spacing w:val="-2"/>
          <w:sz w:val="22"/>
        </w:rPr>
        <w:t>PROCEDURES</w:t>
      </w:r>
    </w:p>
    <w:p>
      <w:pPr>
        <w:pStyle w:val="BodyText"/>
        <w:spacing w:before="6"/>
        <w:rPr>
          <w:rFonts w:ascii="Arial"/>
          <w:b/>
        </w:rPr>
      </w:pPr>
    </w:p>
    <w:p>
      <w:pPr>
        <w:pStyle w:val="ListParagraph"/>
        <w:numPr>
          <w:ilvl w:val="0"/>
          <w:numId w:val="51"/>
        </w:numPr>
        <w:tabs>
          <w:tab w:pos="537" w:val="left" w:leader="none"/>
          <w:tab w:pos="554" w:val="left" w:leader="none"/>
        </w:tabs>
        <w:spacing w:line="266" w:lineRule="auto" w:before="0" w:after="0"/>
        <w:ind w:left="554" w:right="200" w:hanging="356"/>
        <w:jc w:val="both"/>
        <w:rPr>
          <w:sz w:val="22"/>
        </w:rPr>
      </w:pPr>
      <w:r>
        <w:rPr>
          <w:w w:val="80"/>
          <w:sz w:val="22"/>
        </w:rPr>
        <w:t>Refusal</w:t>
      </w:r>
      <w:r>
        <w:rPr>
          <w:spacing w:val="-3"/>
          <w:w w:val="80"/>
          <w:sz w:val="22"/>
        </w:rPr>
        <w:t> </w:t>
      </w:r>
      <w:r>
        <w:rPr>
          <w:w w:val="80"/>
          <w:sz w:val="22"/>
        </w:rPr>
        <w:t>of</w:t>
      </w:r>
      <w:r>
        <w:rPr>
          <w:spacing w:val="-3"/>
          <w:w w:val="80"/>
          <w:sz w:val="22"/>
        </w:rPr>
        <w:t> </w:t>
      </w:r>
      <w:r>
        <w:rPr>
          <w:w w:val="80"/>
          <w:sz w:val="22"/>
        </w:rPr>
        <w:t>orders</w:t>
      </w:r>
      <w:r>
        <w:rPr>
          <w:spacing w:val="-3"/>
          <w:w w:val="80"/>
          <w:sz w:val="22"/>
        </w:rPr>
        <w:t> </w:t>
      </w:r>
      <w:r>
        <w:rPr>
          <w:w w:val="80"/>
          <w:sz w:val="22"/>
        </w:rPr>
        <w:t>For Penny</w:t>
      </w:r>
      <w:r>
        <w:rPr>
          <w:spacing w:val="-3"/>
          <w:w w:val="80"/>
          <w:sz w:val="22"/>
        </w:rPr>
        <w:t> </w:t>
      </w:r>
      <w:r>
        <w:rPr>
          <w:w w:val="80"/>
          <w:sz w:val="22"/>
        </w:rPr>
        <w:t>Stock(s):</w:t>
      </w:r>
      <w:r>
        <w:rPr>
          <w:spacing w:val="-2"/>
          <w:w w:val="80"/>
          <w:sz w:val="22"/>
        </w:rPr>
        <w:t> </w:t>
      </w:r>
      <w:r>
        <w:rPr>
          <w:w w:val="80"/>
          <w:sz w:val="22"/>
        </w:rPr>
        <w:t>MEL</w:t>
      </w:r>
      <w:r>
        <w:rPr>
          <w:spacing w:val="-3"/>
          <w:w w:val="80"/>
          <w:sz w:val="22"/>
        </w:rPr>
        <w:t> </w:t>
      </w:r>
      <w:r>
        <w:rPr>
          <w:w w:val="80"/>
          <w:sz w:val="22"/>
        </w:rPr>
        <w:t>shall</w:t>
      </w:r>
      <w:r>
        <w:rPr>
          <w:spacing w:val="-3"/>
          <w:w w:val="80"/>
          <w:sz w:val="22"/>
        </w:rPr>
        <w:t> </w:t>
      </w:r>
      <w:r>
        <w:rPr>
          <w:w w:val="80"/>
          <w:sz w:val="22"/>
        </w:rPr>
        <w:t>have</w:t>
      </w:r>
      <w:r>
        <w:rPr>
          <w:spacing w:val="-3"/>
          <w:w w:val="80"/>
          <w:sz w:val="22"/>
        </w:rPr>
        <w:t> </w:t>
      </w:r>
      <w:r>
        <w:rPr>
          <w:w w:val="80"/>
          <w:sz w:val="22"/>
        </w:rPr>
        <w:t>the</w:t>
      </w:r>
      <w:r>
        <w:rPr>
          <w:spacing w:val="-3"/>
          <w:w w:val="80"/>
          <w:sz w:val="22"/>
        </w:rPr>
        <w:t> </w:t>
      </w:r>
      <w:r>
        <w:rPr>
          <w:w w:val="80"/>
          <w:sz w:val="22"/>
        </w:rPr>
        <w:t>absolute</w:t>
      </w:r>
      <w:r>
        <w:rPr>
          <w:spacing w:val="-3"/>
          <w:w w:val="80"/>
          <w:sz w:val="22"/>
        </w:rPr>
        <w:t> </w:t>
      </w:r>
      <w:r>
        <w:rPr>
          <w:w w:val="80"/>
          <w:sz w:val="22"/>
        </w:rPr>
        <w:t>discretion</w:t>
      </w:r>
      <w:r>
        <w:rPr>
          <w:spacing w:val="-2"/>
          <w:w w:val="80"/>
          <w:sz w:val="22"/>
        </w:rPr>
        <w:t> </w:t>
      </w:r>
      <w:r>
        <w:rPr>
          <w:w w:val="80"/>
          <w:sz w:val="22"/>
        </w:rPr>
        <w:t>to accept,</w:t>
      </w:r>
      <w:r>
        <w:rPr>
          <w:spacing w:val="-2"/>
          <w:w w:val="80"/>
          <w:sz w:val="22"/>
        </w:rPr>
        <w:t> </w:t>
      </w:r>
      <w:r>
        <w:rPr>
          <w:w w:val="80"/>
          <w:sz w:val="22"/>
        </w:rPr>
        <w:t>refuse</w:t>
      </w:r>
      <w:r>
        <w:rPr>
          <w:spacing w:val="80"/>
          <w:w w:val="150"/>
          <w:sz w:val="22"/>
        </w:rPr>
        <w:t>  </w:t>
      </w:r>
      <w:r>
        <w:rPr>
          <w:w w:val="80"/>
          <w:sz w:val="22"/>
        </w:rPr>
        <w:t>or</w:t>
      </w:r>
      <w:r>
        <w:rPr>
          <w:spacing w:val="-3"/>
          <w:w w:val="80"/>
          <w:sz w:val="22"/>
        </w:rPr>
        <w:t> </w:t>
      </w:r>
      <w:r>
        <w:rPr>
          <w:w w:val="80"/>
          <w:sz w:val="22"/>
        </w:rPr>
        <w:t>partially</w:t>
      </w:r>
      <w:r>
        <w:rPr>
          <w:spacing w:val="-3"/>
          <w:w w:val="80"/>
          <w:sz w:val="22"/>
        </w:rPr>
        <w:t> </w:t>
      </w:r>
      <w:r>
        <w:rPr>
          <w:w w:val="80"/>
          <w:sz w:val="22"/>
        </w:rPr>
        <w:t>accept</w:t>
      </w:r>
      <w:r>
        <w:rPr>
          <w:spacing w:val="-2"/>
          <w:w w:val="80"/>
          <w:sz w:val="22"/>
        </w:rPr>
        <w:t> </w:t>
      </w:r>
      <w:r>
        <w:rPr>
          <w:w w:val="80"/>
          <w:sz w:val="22"/>
        </w:rPr>
        <w:t>any</w:t>
      </w:r>
      <w:r>
        <w:rPr>
          <w:spacing w:val="-3"/>
          <w:w w:val="80"/>
          <w:sz w:val="22"/>
        </w:rPr>
        <w:t> </w:t>
      </w:r>
      <w:r>
        <w:rPr>
          <w:w w:val="80"/>
          <w:sz w:val="22"/>
        </w:rPr>
        <w:t>buy or</w:t>
      </w:r>
      <w:r>
        <w:rPr>
          <w:spacing w:val="-3"/>
          <w:w w:val="80"/>
          <w:sz w:val="22"/>
        </w:rPr>
        <w:t> </w:t>
      </w:r>
      <w:r>
        <w:rPr>
          <w:w w:val="80"/>
          <w:sz w:val="22"/>
        </w:rPr>
        <w:t>sell</w:t>
      </w:r>
      <w:r>
        <w:rPr>
          <w:spacing w:val="-3"/>
          <w:w w:val="80"/>
          <w:sz w:val="22"/>
        </w:rPr>
        <w:t> </w:t>
      </w:r>
      <w:r>
        <w:rPr>
          <w:w w:val="80"/>
          <w:sz w:val="22"/>
        </w:rPr>
        <w:t>order</w:t>
      </w:r>
      <w:r>
        <w:rPr>
          <w:spacing w:val="-3"/>
          <w:w w:val="80"/>
          <w:sz w:val="22"/>
        </w:rPr>
        <w:t> </w:t>
      </w:r>
      <w:r>
        <w:rPr>
          <w:w w:val="80"/>
          <w:sz w:val="22"/>
        </w:rPr>
        <w:t>for</w:t>
      </w:r>
      <w:r>
        <w:rPr>
          <w:spacing w:val="-3"/>
          <w:w w:val="80"/>
          <w:sz w:val="22"/>
        </w:rPr>
        <w:t> </w:t>
      </w:r>
      <w:r>
        <w:rPr>
          <w:w w:val="80"/>
          <w:sz w:val="22"/>
        </w:rPr>
        <w:t>execution</w:t>
      </w:r>
      <w:r>
        <w:rPr>
          <w:spacing w:val="-3"/>
          <w:w w:val="80"/>
          <w:sz w:val="22"/>
        </w:rPr>
        <w:t> </w:t>
      </w:r>
      <w:r>
        <w:rPr>
          <w:w w:val="80"/>
          <w:sz w:val="22"/>
        </w:rPr>
        <w:t>from</w:t>
      </w:r>
      <w:r>
        <w:rPr>
          <w:spacing w:val="-3"/>
          <w:w w:val="80"/>
          <w:sz w:val="22"/>
        </w:rPr>
        <w:t> </w:t>
      </w:r>
      <w:r>
        <w:rPr>
          <w:w w:val="80"/>
          <w:sz w:val="22"/>
        </w:rPr>
        <w:t>a</w:t>
      </w:r>
      <w:r>
        <w:rPr>
          <w:spacing w:val="-3"/>
          <w:w w:val="80"/>
          <w:sz w:val="22"/>
        </w:rPr>
        <w:t> </w:t>
      </w:r>
      <w:r>
        <w:rPr>
          <w:w w:val="80"/>
          <w:sz w:val="22"/>
        </w:rPr>
        <w:t>client</w:t>
      </w:r>
      <w:r>
        <w:rPr>
          <w:spacing w:val="-3"/>
          <w:w w:val="80"/>
          <w:sz w:val="22"/>
        </w:rPr>
        <w:t> </w:t>
      </w:r>
      <w:r>
        <w:rPr>
          <w:w w:val="80"/>
          <w:sz w:val="22"/>
        </w:rPr>
        <w:t>in</w:t>
      </w:r>
      <w:r>
        <w:rPr>
          <w:spacing w:val="-3"/>
          <w:w w:val="80"/>
          <w:sz w:val="22"/>
        </w:rPr>
        <w:t> </w:t>
      </w:r>
      <w:r>
        <w:rPr>
          <w:w w:val="80"/>
          <w:sz w:val="22"/>
        </w:rPr>
        <w:t>respect</w:t>
      </w:r>
      <w:r>
        <w:rPr>
          <w:spacing w:val="-3"/>
          <w:w w:val="80"/>
          <w:sz w:val="22"/>
        </w:rPr>
        <w:t> </w:t>
      </w:r>
      <w:r>
        <w:rPr>
          <w:w w:val="80"/>
          <w:sz w:val="22"/>
        </w:rPr>
        <w:t>of</w:t>
      </w:r>
      <w:r>
        <w:rPr>
          <w:spacing w:val="-3"/>
          <w:w w:val="80"/>
          <w:sz w:val="22"/>
        </w:rPr>
        <w:t> </w:t>
      </w:r>
      <w:r>
        <w:rPr>
          <w:w w:val="80"/>
          <w:sz w:val="22"/>
        </w:rPr>
        <w:t>penny</w:t>
      </w:r>
      <w:r>
        <w:rPr>
          <w:spacing w:val="-3"/>
          <w:w w:val="80"/>
          <w:sz w:val="22"/>
        </w:rPr>
        <w:t> </w:t>
      </w:r>
      <w:r>
        <w:rPr>
          <w:w w:val="80"/>
          <w:sz w:val="22"/>
        </w:rPr>
        <w:t>stock,</w:t>
      </w:r>
      <w:r>
        <w:rPr>
          <w:spacing w:val="-2"/>
          <w:w w:val="80"/>
          <w:sz w:val="22"/>
        </w:rPr>
        <w:t> </w:t>
      </w:r>
      <w:r>
        <w:rPr>
          <w:w w:val="80"/>
          <w:sz w:val="22"/>
        </w:rPr>
        <w:t>illiquid</w:t>
      </w:r>
      <w:r>
        <w:rPr>
          <w:spacing w:val="-3"/>
          <w:w w:val="80"/>
          <w:sz w:val="22"/>
        </w:rPr>
        <w:t> </w:t>
      </w:r>
      <w:r>
        <w:rPr>
          <w:w w:val="80"/>
          <w:sz w:val="22"/>
        </w:rPr>
        <w:t>stocks</w:t>
      </w:r>
      <w:r>
        <w:rPr>
          <w:spacing w:val="-3"/>
          <w:w w:val="80"/>
          <w:sz w:val="22"/>
        </w:rPr>
        <w:t> </w:t>
      </w:r>
      <w:r>
        <w:rPr>
          <w:w w:val="80"/>
          <w:sz w:val="22"/>
        </w:rPr>
        <w:t>having</w:t>
      </w:r>
      <w:r>
        <w:rPr>
          <w:spacing w:val="-3"/>
          <w:w w:val="80"/>
          <w:sz w:val="22"/>
        </w:rPr>
        <w:t> </w:t>
      </w:r>
      <w:r>
        <w:rPr>
          <w:w w:val="80"/>
          <w:sz w:val="22"/>
        </w:rPr>
        <w:t>low</w:t>
      </w:r>
      <w:r>
        <w:rPr>
          <w:spacing w:val="-3"/>
          <w:w w:val="80"/>
          <w:sz w:val="22"/>
        </w:rPr>
        <w:t> </w:t>
      </w:r>
      <w:r>
        <w:rPr>
          <w:w w:val="80"/>
          <w:sz w:val="22"/>
        </w:rPr>
        <w:t>liquidity,</w:t>
      </w:r>
      <w:r>
        <w:rPr>
          <w:spacing w:val="-3"/>
          <w:w w:val="80"/>
          <w:sz w:val="22"/>
        </w:rPr>
        <w:t> </w:t>
      </w:r>
      <w:r>
        <w:rPr>
          <w:w w:val="80"/>
          <w:sz w:val="22"/>
        </w:rPr>
        <w:t>illiquid</w:t>
      </w:r>
      <w:r>
        <w:rPr>
          <w:spacing w:val="-3"/>
          <w:w w:val="80"/>
          <w:sz w:val="22"/>
        </w:rPr>
        <w:t> </w:t>
      </w:r>
      <w:r>
        <w:rPr>
          <w:w w:val="80"/>
          <w:sz w:val="22"/>
        </w:rPr>
        <w:t>“options”,</w:t>
      </w:r>
      <w:r>
        <w:rPr>
          <w:spacing w:val="-3"/>
          <w:w w:val="80"/>
          <w:sz w:val="22"/>
        </w:rPr>
        <w:t> </w:t>
      </w:r>
      <w:r>
        <w:rPr>
          <w:w w:val="80"/>
          <w:sz w:val="22"/>
        </w:rPr>
        <w:t>far</w:t>
      </w:r>
      <w:r>
        <w:rPr>
          <w:spacing w:val="-3"/>
          <w:w w:val="80"/>
          <w:sz w:val="22"/>
        </w:rPr>
        <w:t> </w:t>
      </w:r>
      <w:r>
        <w:rPr>
          <w:w w:val="80"/>
          <w:sz w:val="22"/>
        </w:rPr>
        <w:t>month “option”</w:t>
      </w:r>
      <w:r>
        <w:rPr>
          <w:spacing w:val="-3"/>
          <w:w w:val="80"/>
          <w:sz w:val="22"/>
        </w:rPr>
        <w:t> </w:t>
      </w:r>
      <w:r>
        <w:rPr>
          <w:w w:val="80"/>
          <w:sz w:val="22"/>
        </w:rPr>
        <w:t>writing</w:t>
      </w:r>
      <w:r>
        <w:rPr>
          <w:spacing w:val="-2"/>
          <w:w w:val="80"/>
          <w:sz w:val="22"/>
        </w:rPr>
        <w:t> </w:t>
      </w:r>
      <w:r>
        <w:rPr>
          <w:w w:val="80"/>
          <w:sz w:val="22"/>
        </w:rPr>
        <w:t>stocks in</w:t>
      </w:r>
      <w:r>
        <w:rPr>
          <w:spacing w:val="-1"/>
          <w:w w:val="80"/>
          <w:sz w:val="22"/>
        </w:rPr>
        <w:t> </w:t>
      </w:r>
      <w:r>
        <w:rPr>
          <w:w w:val="80"/>
          <w:sz w:val="22"/>
        </w:rPr>
        <w:t>GSM, Z,</w:t>
      </w:r>
      <w:r>
        <w:rPr>
          <w:spacing w:val="-3"/>
          <w:w w:val="80"/>
          <w:sz w:val="22"/>
        </w:rPr>
        <w:t> </w:t>
      </w:r>
      <w:r>
        <w:rPr>
          <w:w w:val="80"/>
          <w:sz w:val="22"/>
        </w:rPr>
        <w:t>T,TS, S, B, BE, IL, BT, EQ</w:t>
      </w:r>
      <w:r>
        <w:rPr>
          <w:spacing w:val="-3"/>
          <w:w w:val="80"/>
          <w:sz w:val="22"/>
        </w:rPr>
        <w:t> </w:t>
      </w:r>
      <w:r>
        <w:rPr>
          <w:w w:val="80"/>
          <w:sz w:val="22"/>
        </w:rPr>
        <w:t>Category</w:t>
      </w:r>
      <w:r>
        <w:rPr>
          <w:spacing w:val="-3"/>
          <w:w w:val="80"/>
          <w:sz w:val="22"/>
        </w:rPr>
        <w:t> </w:t>
      </w:r>
      <w:r>
        <w:rPr>
          <w:w w:val="80"/>
          <w:sz w:val="22"/>
        </w:rPr>
        <w:t>and</w:t>
      </w:r>
      <w:r>
        <w:rPr>
          <w:spacing w:val="-3"/>
          <w:w w:val="80"/>
          <w:sz w:val="22"/>
        </w:rPr>
        <w:t> </w:t>
      </w:r>
      <w:r>
        <w:rPr>
          <w:w w:val="80"/>
          <w:sz w:val="22"/>
        </w:rPr>
        <w:t>any other contracts which</w:t>
      </w:r>
      <w:r>
        <w:rPr>
          <w:spacing w:val="-1"/>
          <w:w w:val="80"/>
          <w:sz w:val="22"/>
        </w:rPr>
        <w:t> </w:t>
      </w:r>
      <w:r>
        <w:rPr>
          <w:w w:val="80"/>
          <w:sz w:val="22"/>
        </w:rPr>
        <w:t>as</w:t>
      </w:r>
      <w:r>
        <w:rPr>
          <w:spacing w:val="-3"/>
          <w:w w:val="80"/>
          <w:sz w:val="22"/>
        </w:rPr>
        <w:t> </w:t>
      </w:r>
      <w:r>
        <w:rPr>
          <w:w w:val="80"/>
          <w:sz w:val="22"/>
        </w:rPr>
        <w:t>per</w:t>
      </w:r>
      <w:r>
        <w:rPr>
          <w:spacing w:val="-3"/>
          <w:w w:val="80"/>
          <w:sz w:val="22"/>
        </w:rPr>
        <w:t> </w:t>
      </w:r>
      <w:r>
        <w:rPr>
          <w:w w:val="80"/>
          <w:sz w:val="22"/>
        </w:rPr>
        <w:t>the</w:t>
      </w:r>
      <w:r>
        <w:rPr>
          <w:spacing w:val="-3"/>
          <w:w w:val="80"/>
          <w:sz w:val="22"/>
        </w:rPr>
        <w:t> </w:t>
      </w:r>
      <w:r>
        <w:rPr>
          <w:w w:val="80"/>
          <w:sz w:val="22"/>
        </w:rPr>
        <w:t>perception</w:t>
      </w:r>
      <w:r>
        <w:rPr>
          <w:spacing w:val="-3"/>
          <w:w w:val="80"/>
          <w:sz w:val="22"/>
        </w:rPr>
        <w:t> </w:t>
      </w:r>
      <w:r>
        <w:rPr>
          <w:w w:val="80"/>
          <w:sz w:val="22"/>
        </w:rPr>
        <w:t>of stock Broker</w:t>
      </w:r>
      <w:r>
        <w:rPr>
          <w:spacing w:val="-1"/>
          <w:w w:val="80"/>
          <w:sz w:val="22"/>
        </w:rPr>
        <w:t> </w:t>
      </w:r>
      <w:r>
        <w:rPr>
          <w:w w:val="80"/>
          <w:sz w:val="22"/>
        </w:rPr>
        <w:t>are</w:t>
      </w:r>
      <w:r>
        <w:rPr>
          <w:spacing w:val="-3"/>
          <w:w w:val="80"/>
          <w:sz w:val="22"/>
        </w:rPr>
        <w:t> </w:t>
      </w:r>
      <w:r>
        <w:rPr>
          <w:w w:val="80"/>
          <w:sz w:val="22"/>
        </w:rPr>
        <w:t>extremely</w:t>
      </w:r>
      <w:r>
        <w:rPr>
          <w:spacing w:val="-2"/>
          <w:w w:val="80"/>
          <w:sz w:val="22"/>
        </w:rPr>
        <w:t> </w:t>
      </w:r>
      <w:r>
        <w:rPr>
          <w:w w:val="80"/>
          <w:sz w:val="22"/>
        </w:rPr>
        <w:t>volatile</w:t>
      </w:r>
      <w:r>
        <w:rPr>
          <w:spacing w:val="-3"/>
          <w:w w:val="80"/>
          <w:sz w:val="22"/>
        </w:rPr>
        <w:t> </w:t>
      </w:r>
      <w:r>
        <w:rPr>
          <w:w w:val="80"/>
          <w:sz w:val="22"/>
        </w:rPr>
        <w:t>or</w:t>
      </w:r>
      <w:r>
        <w:rPr>
          <w:spacing w:val="-2"/>
          <w:w w:val="80"/>
          <w:sz w:val="22"/>
        </w:rPr>
        <w:t> </w:t>
      </w:r>
      <w:r>
        <w:rPr>
          <w:w w:val="80"/>
          <w:sz w:val="22"/>
        </w:rPr>
        <w:t>subject</w:t>
      </w:r>
      <w:r>
        <w:rPr>
          <w:spacing w:val="-2"/>
          <w:w w:val="80"/>
          <w:sz w:val="22"/>
        </w:rPr>
        <w:t> </w:t>
      </w:r>
      <w:r>
        <w:rPr>
          <w:w w:val="80"/>
          <w:sz w:val="22"/>
        </w:rPr>
        <w:t>to market</w:t>
      </w:r>
      <w:r>
        <w:rPr>
          <w:spacing w:val="-1"/>
          <w:w w:val="80"/>
          <w:sz w:val="22"/>
        </w:rPr>
        <w:t> </w:t>
      </w:r>
      <w:r>
        <w:rPr>
          <w:w w:val="80"/>
          <w:sz w:val="22"/>
        </w:rPr>
        <w:t>manipulation.</w:t>
      </w:r>
      <w:r>
        <w:rPr>
          <w:spacing w:val="-1"/>
          <w:w w:val="80"/>
          <w:sz w:val="22"/>
        </w:rPr>
        <w:t> </w:t>
      </w:r>
      <w:r>
        <w:rPr>
          <w:w w:val="80"/>
          <w:sz w:val="22"/>
        </w:rPr>
        <w:t>Stock</w:t>
      </w:r>
      <w:r>
        <w:rPr>
          <w:spacing w:val="-2"/>
          <w:w w:val="80"/>
          <w:sz w:val="22"/>
        </w:rPr>
        <w:t> </w:t>
      </w:r>
      <w:r>
        <w:rPr>
          <w:w w:val="80"/>
          <w:sz w:val="22"/>
        </w:rPr>
        <w:t>broker</w:t>
      </w:r>
      <w:r>
        <w:rPr>
          <w:spacing w:val="-1"/>
          <w:w w:val="80"/>
          <w:sz w:val="22"/>
        </w:rPr>
        <w:t> </w:t>
      </w:r>
      <w:r>
        <w:rPr>
          <w:w w:val="80"/>
          <w:sz w:val="22"/>
        </w:rPr>
        <w:t>are advising</w:t>
      </w:r>
      <w:r>
        <w:rPr>
          <w:spacing w:val="-3"/>
          <w:w w:val="80"/>
          <w:sz w:val="22"/>
        </w:rPr>
        <w:t> </w:t>
      </w:r>
      <w:r>
        <w:rPr>
          <w:w w:val="80"/>
          <w:sz w:val="22"/>
        </w:rPr>
        <w:t>to</w:t>
      </w:r>
      <w:r>
        <w:rPr>
          <w:spacing w:val="-3"/>
          <w:w w:val="80"/>
          <w:sz w:val="22"/>
        </w:rPr>
        <w:t> </w:t>
      </w:r>
      <w:r>
        <w:rPr>
          <w:w w:val="80"/>
          <w:sz w:val="22"/>
        </w:rPr>
        <w:t>the</w:t>
      </w:r>
      <w:r>
        <w:rPr>
          <w:spacing w:val="-3"/>
          <w:w w:val="80"/>
          <w:sz w:val="22"/>
        </w:rPr>
        <w:t> </w:t>
      </w:r>
      <w:r>
        <w:rPr>
          <w:w w:val="80"/>
          <w:sz w:val="22"/>
        </w:rPr>
        <w:t>clients</w:t>
      </w:r>
      <w:r>
        <w:rPr>
          <w:spacing w:val="-2"/>
          <w:w w:val="80"/>
          <w:sz w:val="22"/>
        </w:rPr>
        <w:t> </w:t>
      </w:r>
      <w:r>
        <w:rPr>
          <w:w w:val="80"/>
          <w:sz w:val="22"/>
        </w:rPr>
        <w:t>not</w:t>
      </w:r>
      <w:r>
        <w:rPr>
          <w:spacing w:val="40"/>
          <w:sz w:val="22"/>
        </w:rPr>
        <w:t> </w:t>
      </w:r>
      <w:r>
        <w:rPr>
          <w:w w:val="80"/>
          <w:sz w:val="22"/>
        </w:rPr>
        <w:t>to</w:t>
      </w:r>
      <w:r>
        <w:rPr>
          <w:spacing w:val="78"/>
          <w:sz w:val="22"/>
        </w:rPr>
        <w:t> </w:t>
      </w:r>
      <w:r>
        <w:rPr>
          <w:w w:val="80"/>
          <w:sz w:val="22"/>
        </w:rPr>
        <w:t>deal</w:t>
      </w:r>
      <w:r>
        <w:rPr>
          <w:spacing w:val="79"/>
          <w:sz w:val="22"/>
        </w:rPr>
        <w:t> </w:t>
      </w:r>
      <w:r>
        <w:rPr>
          <w:w w:val="80"/>
          <w:sz w:val="22"/>
        </w:rPr>
        <w:t>in penny</w:t>
      </w:r>
      <w:r>
        <w:rPr>
          <w:spacing w:val="-3"/>
          <w:w w:val="80"/>
          <w:sz w:val="22"/>
        </w:rPr>
        <w:t> </w:t>
      </w:r>
      <w:r>
        <w:rPr>
          <w:w w:val="80"/>
          <w:sz w:val="22"/>
        </w:rPr>
        <w:t>securities</w:t>
      </w:r>
      <w:r>
        <w:rPr>
          <w:spacing w:val="-3"/>
          <w:w w:val="80"/>
          <w:sz w:val="22"/>
        </w:rPr>
        <w:t> </w:t>
      </w:r>
      <w:r>
        <w:rPr>
          <w:w w:val="80"/>
          <w:sz w:val="22"/>
        </w:rPr>
        <w:t>and</w:t>
      </w:r>
      <w:r>
        <w:rPr>
          <w:spacing w:val="-3"/>
          <w:w w:val="80"/>
          <w:sz w:val="22"/>
        </w:rPr>
        <w:t> </w:t>
      </w:r>
      <w:r>
        <w:rPr>
          <w:w w:val="80"/>
          <w:sz w:val="22"/>
        </w:rPr>
        <w:t>if</w:t>
      </w:r>
      <w:r>
        <w:rPr>
          <w:spacing w:val="-3"/>
          <w:w w:val="80"/>
          <w:sz w:val="22"/>
        </w:rPr>
        <w:t> </w:t>
      </w:r>
      <w:r>
        <w:rPr>
          <w:w w:val="80"/>
          <w:sz w:val="22"/>
        </w:rPr>
        <w:t>client</w:t>
      </w:r>
      <w:r>
        <w:rPr>
          <w:spacing w:val="-3"/>
          <w:w w:val="80"/>
          <w:sz w:val="22"/>
        </w:rPr>
        <w:t> </w:t>
      </w:r>
      <w:r>
        <w:rPr>
          <w:w w:val="80"/>
          <w:sz w:val="22"/>
        </w:rPr>
        <w:t>deals</w:t>
      </w:r>
      <w:r>
        <w:rPr>
          <w:spacing w:val="-1"/>
          <w:w w:val="80"/>
          <w:sz w:val="22"/>
        </w:rPr>
        <w:t> </w:t>
      </w:r>
      <w:r>
        <w:rPr>
          <w:w w:val="80"/>
          <w:sz w:val="22"/>
        </w:rPr>
        <w:t>with</w:t>
      </w:r>
      <w:r>
        <w:rPr>
          <w:spacing w:val="-3"/>
          <w:w w:val="80"/>
          <w:sz w:val="22"/>
        </w:rPr>
        <w:t> </w:t>
      </w:r>
      <w:r>
        <w:rPr>
          <w:w w:val="80"/>
          <w:sz w:val="22"/>
        </w:rPr>
        <w:t>the</w:t>
      </w:r>
      <w:r>
        <w:rPr>
          <w:spacing w:val="-3"/>
          <w:w w:val="80"/>
          <w:sz w:val="22"/>
        </w:rPr>
        <w:t> </w:t>
      </w:r>
      <w:r>
        <w:rPr>
          <w:w w:val="80"/>
          <w:sz w:val="22"/>
        </w:rPr>
        <w:t>penny</w:t>
      </w:r>
      <w:r>
        <w:rPr>
          <w:spacing w:val="40"/>
          <w:sz w:val="22"/>
        </w:rPr>
        <w:t> </w:t>
      </w:r>
      <w:r>
        <w:rPr>
          <w:w w:val="80"/>
          <w:sz w:val="22"/>
        </w:rPr>
        <w:t>stocks,</w:t>
      </w:r>
      <w:r>
        <w:rPr>
          <w:spacing w:val="-2"/>
          <w:w w:val="80"/>
          <w:sz w:val="22"/>
        </w:rPr>
        <w:t> </w:t>
      </w:r>
      <w:r>
        <w:rPr>
          <w:w w:val="80"/>
          <w:sz w:val="22"/>
        </w:rPr>
        <w:t>100%</w:t>
      </w:r>
      <w:r>
        <w:rPr>
          <w:spacing w:val="-3"/>
          <w:w w:val="80"/>
          <w:sz w:val="22"/>
        </w:rPr>
        <w:t> </w:t>
      </w:r>
      <w:r>
        <w:rPr>
          <w:w w:val="80"/>
          <w:sz w:val="22"/>
        </w:rPr>
        <w:t>margin</w:t>
      </w:r>
      <w:r>
        <w:rPr>
          <w:spacing w:val="-3"/>
          <w:w w:val="80"/>
          <w:sz w:val="22"/>
        </w:rPr>
        <w:t> </w:t>
      </w:r>
      <w:r>
        <w:rPr>
          <w:w w:val="80"/>
          <w:sz w:val="22"/>
        </w:rPr>
        <w:t>will be</w:t>
      </w:r>
      <w:r>
        <w:rPr>
          <w:spacing w:val="-3"/>
          <w:w w:val="80"/>
          <w:sz w:val="22"/>
        </w:rPr>
        <w:t> </w:t>
      </w:r>
      <w:r>
        <w:rPr>
          <w:w w:val="80"/>
          <w:sz w:val="22"/>
        </w:rPr>
        <w:t>taken from</w:t>
      </w:r>
      <w:r>
        <w:rPr>
          <w:spacing w:val="-3"/>
          <w:w w:val="80"/>
          <w:sz w:val="22"/>
        </w:rPr>
        <w:t> </w:t>
      </w:r>
      <w:r>
        <w:rPr>
          <w:w w:val="80"/>
          <w:sz w:val="22"/>
        </w:rPr>
        <w:t>the client and</w:t>
      </w:r>
      <w:r>
        <w:rPr>
          <w:spacing w:val="-3"/>
          <w:w w:val="80"/>
          <w:sz w:val="22"/>
        </w:rPr>
        <w:t> </w:t>
      </w:r>
      <w:r>
        <w:rPr>
          <w:w w:val="80"/>
          <w:sz w:val="22"/>
        </w:rPr>
        <w:t>these</w:t>
      </w:r>
      <w:r>
        <w:rPr>
          <w:spacing w:val="-3"/>
          <w:w w:val="80"/>
          <w:sz w:val="22"/>
        </w:rPr>
        <w:t> </w:t>
      </w:r>
      <w:r>
        <w:rPr>
          <w:w w:val="80"/>
          <w:sz w:val="22"/>
        </w:rPr>
        <w:t>shares will</w:t>
      </w:r>
      <w:r>
        <w:rPr>
          <w:spacing w:val="-2"/>
          <w:w w:val="80"/>
          <w:sz w:val="22"/>
        </w:rPr>
        <w:t> </w:t>
      </w:r>
      <w:r>
        <w:rPr>
          <w:w w:val="80"/>
          <w:sz w:val="22"/>
        </w:rPr>
        <w:t>not </w:t>
      </w:r>
      <w:r>
        <w:rPr>
          <w:w w:val="75"/>
          <w:sz w:val="22"/>
        </w:rPr>
        <w:t>be</w:t>
      </w:r>
      <w:r>
        <w:rPr>
          <w:sz w:val="22"/>
        </w:rPr>
        <w:t> </w:t>
      </w:r>
      <w:r>
        <w:rPr>
          <w:w w:val="75"/>
          <w:sz w:val="22"/>
        </w:rPr>
        <w:t>taken</w:t>
      </w:r>
      <w:r>
        <w:rPr>
          <w:sz w:val="22"/>
        </w:rPr>
        <w:t> </w:t>
      </w:r>
      <w:r>
        <w:rPr>
          <w:w w:val="75"/>
          <w:sz w:val="22"/>
        </w:rPr>
        <w:t>to</w:t>
      </w:r>
      <w:r>
        <w:rPr>
          <w:sz w:val="22"/>
        </w:rPr>
        <w:t> </w:t>
      </w:r>
      <w:r>
        <w:rPr>
          <w:w w:val="75"/>
          <w:sz w:val="22"/>
        </w:rPr>
        <w:t>as</w:t>
      </w:r>
      <w:r>
        <w:rPr>
          <w:sz w:val="22"/>
        </w:rPr>
        <w:t> </w:t>
      </w:r>
      <w:r>
        <w:rPr>
          <w:w w:val="75"/>
          <w:sz w:val="22"/>
        </w:rPr>
        <w:t>Margin</w:t>
      </w:r>
      <w:r>
        <w:rPr>
          <w:sz w:val="22"/>
        </w:rPr>
        <w:t> </w:t>
      </w:r>
      <w:r>
        <w:rPr>
          <w:w w:val="75"/>
          <w:sz w:val="22"/>
        </w:rPr>
        <w:t>deposit.</w:t>
      </w:r>
      <w:r>
        <w:rPr>
          <w:sz w:val="22"/>
        </w:rPr>
        <w:t> </w:t>
      </w:r>
      <w:r>
        <w:rPr>
          <w:w w:val="75"/>
          <w:sz w:val="22"/>
        </w:rPr>
        <w:t>The</w:t>
      </w:r>
      <w:r>
        <w:rPr>
          <w:sz w:val="22"/>
        </w:rPr>
        <w:t> </w:t>
      </w:r>
      <w:r>
        <w:rPr>
          <w:w w:val="75"/>
          <w:sz w:val="22"/>
        </w:rPr>
        <w:t>MEL (stock</w:t>
      </w:r>
      <w:r>
        <w:rPr>
          <w:sz w:val="22"/>
        </w:rPr>
        <w:t> </w:t>
      </w:r>
      <w:r>
        <w:rPr>
          <w:w w:val="75"/>
          <w:sz w:val="22"/>
        </w:rPr>
        <w:t>broker)</w:t>
      </w:r>
      <w:r>
        <w:rPr>
          <w:sz w:val="22"/>
        </w:rPr>
        <w:t> </w:t>
      </w:r>
      <w:r>
        <w:rPr>
          <w:w w:val="75"/>
          <w:sz w:val="22"/>
        </w:rPr>
        <w:t>have</w:t>
      </w:r>
      <w:r>
        <w:rPr>
          <w:sz w:val="22"/>
        </w:rPr>
        <w:t> </w:t>
      </w:r>
      <w:r>
        <w:rPr>
          <w:w w:val="75"/>
          <w:sz w:val="22"/>
        </w:rPr>
        <w:t>authority</w:t>
      </w:r>
      <w:r>
        <w:rPr>
          <w:sz w:val="22"/>
        </w:rPr>
        <w:t> </w:t>
      </w:r>
      <w:r>
        <w:rPr>
          <w:w w:val="75"/>
          <w:sz w:val="22"/>
        </w:rPr>
        <w:t>from</w:t>
      </w:r>
      <w:r>
        <w:rPr>
          <w:sz w:val="22"/>
        </w:rPr>
        <w:t> </w:t>
      </w:r>
      <w:r>
        <w:rPr>
          <w:w w:val="75"/>
          <w:sz w:val="22"/>
        </w:rPr>
        <w:t>time</w:t>
      </w:r>
      <w:r>
        <w:rPr>
          <w:sz w:val="22"/>
        </w:rPr>
        <w:t> </w:t>
      </w:r>
      <w:r>
        <w:rPr>
          <w:w w:val="75"/>
          <w:sz w:val="22"/>
        </w:rPr>
        <w:t>to</w:t>
      </w:r>
      <w:r>
        <w:rPr>
          <w:sz w:val="22"/>
        </w:rPr>
        <w:t> </w:t>
      </w:r>
      <w:r>
        <w:rPr>
          <w:w w:val="75"/>
          <w:sz w:val="22"/>
        </w:rPr>
        <w:t>time</w:t>
      </w:r>
      <w:r>
        <w:rPr>
          <w:sz w:val="22"/>
        </w:rPr>
        <w:t> </w:t>
      </w:r>
      <w:r>
        <w:rPr>
          <w:w w:val="75"/>
          <w:sz w:val="22"/>
        </w:rPr>
        <w:t>limit</w:t>
      </w:r>
      <w:r>
        <w:rPr>
          <w:sz w:val="22"/>
        </w:rPr>
        <w:t> </w:t>
      </w:r>
      <w:r>
        <w:rPr>
          <w:w w:val="75"/>
          <w:sz w:val="22"/>
        </w:rPr>
        <w:t>(quantity/</w:t>
      </w:r>
      <w:r>
        <w:rPr>
          <w:sz w:val="22"/>
        </w:rPr>
        <w:t> </w:t>
      </w:r>
      <w:r>
        <w:rPr>
          <w:w w:val="75"/>
          <w:sz w:val="22"/>
        </w:rPr>
        <w:t>value)</w:t>
      </w:r>
      <w:r>
        <w:rPr>
          <w:sz w:val="22"/>
        </w:rPr>
        <w:t> </w:t>
      </w:r>
      <w:r>
        <w:rPr>
          <w:w w:val="75"/>
          <w:sz w:val="22"/>
        </w:rPr>
        <w:t>or</w:t>
      </w:r>
      <w:r>
        <w:rPr>
          <w:sz w:val="22"/>
        </w:rPr>
        <w:t> </w:t>
      </w:r>
      <w:r>
        <w:rPr>
          <w:w w:val="75"/>
          <w:sz w:val="22"/>
        </w:rPr>
        <w:t>refuse</w:t>
      </w:r>
      <w:r>
        <w:rPr>
          <w:sz w:val="22"/>
        </w:rPr>
        <w:t> </w:t>
      </w:r>
      <w:r>
        <w:rPr>
          <w:w w:val="75"/>
          <w:sz w:val="22"/>
        </w:rPr>
        <w:t>orders</w:t>
      </w:r>
      <w:r>
        <w:rPr>
          <w:sz w:val="22"/>
        </w:rPr>
        <w:t> </w:t>
      </w:r>
      <w:r>
        <w:rPr>
          <w:w w:val="75"/>
          <w:sz w:val="22"/>
        </w:rPr>
        <w:t>in </w:t>
      </w:r>
      <w:r>
        <w:rPr>
          <w:w w:val="80"/>
          <w:sz w:val="22"/>
        </w:rPr>
        <w:t>one or more securities due to various reasons including market liquidity, value of security(ies) or may require compulsory </w:t>
      </w:r>
      <w:r>
        <w:rPr>
          <w:w w:val="85"/>
          <w:sz w:val="22"/>
        </w:rPr>
        <w:t>settlement /advance</w:t>
      </w:r>
      <w:r>
        <w:rPr>
          <w:spacing w:val="40"/>
          <w:sz w:val="22"/>
        </w:rPr>
        <w:t> </w:t>
      </w:r>
      <w:r>
        <w:rPr>
          <w:w w:val="85"/>
          <w:sz w:val="22"/>
        </w:rPr>
        <w:t>payment of expected settlement value/ delivery of securities for settlement prior to acceptance</w:t>
      </w:r>
    </w:p>
    <w:p>
      <w:pPr>
        <w:pStyle w:val="BodyText"/>
        <w:spacing w:line="266" w:lineRule="auto"/>
        <w:ind w:left="554" w:right="200"/>
        <w:jc w:val="both"/>
      </w:pPr>
      <w:r>
        <w:rPr>
          <w:spacing w:val="-2"/>
          <w:w w:val="90"/>
        </w:rPr>
        <w:t>/placement</w:t>
      </w:r>
      <w:r>
        <w:rPr>
          <w:spacing w:val="-7"/>
          <w:w w:val="90"/>
        </w:rPr>
        <w:t> </w:t>
      </w:r>
      <w:r>
        <w:rPr>
          <w:spacing w:val="-2"/>
          <w:w w:val="90"/>
        </w:rPr>
        <w:t>of</w:t>
      </w:r>
      <w:r>
        <w:rPr>
          <w:spacing w:val="-3"/>
          <w:w w:val="90"/>
        </w:rPr>
        <w:t> </w:t>
      </w:r>
      <w:r>
        <w:rPr>
          <w:spacing w:val="-2"/>
          <w:w w:val="90"/>
        </w:rPr>
        <w:t>order(s) as</w:t>
      </w:r>
      <w:r>
        <w:rPr>
          <w:spacing w:val="-4"/>
          <w:w w:val="90"/>
        </w:rPr>
        <w:t> </w:t>
      </w:r>
      <w:r>
        <w:rPr>
          <w:spacing w:val="-2"/>
          <w:w w:val="90"/>
        </w:rPr>
        <w:t>well, the</w:t>
      </w:r>
      <w:r>
        <w:rPr>
          <w:spacing w:val="-5"/>
          <w:w w:val="90"/>
        </w:rPr>
        <w:t> </w:t>
      </w:r>
      <w:r>
        <w:rPr>
          <w:spacing w:val="-2"/>
          <w:w w:val="90"/>
        </w:rPr>
        <w:t>order being for securities</w:t>
      </w:r>
      <w:r>
        <w:rPr>
          <w:spacing w:val="-3"/>
          <w:w w:val="90"/>
        </w:rPr>
        <w:t> </w:t>
      </w:r>
      <w:r>
        <w:rPr>
          <w:spacing w:val="-2"/>
          <w:w w:val="90"/>
        </w:rPr>
        <w:t>which are not</w:t>
      </w:r>
      <w:r>
        <w:rPr>
          <w:spacing w:val="-3"/>
          <w:w w:val="90"/>
        </w:rPr>
        <w:t> </w:t>
      </w:r>
      <w:r>
        <w:rPr>
          <w:spacing w:val="-2"/>
          <w:w w:val="90"/>
        </w:rPr>
        <w:t>in the</w:t>
      </w:r>
      <w:r>
        <w:rPr>
          <w:spacing w:val="-5"/>
          <w:w w:val="90"/>
        </w:rPr>
        <w:t> </w:t>
      </w:r>
      <w:r>
        <w:rPr>
          <w:spacing w:val="-2"/>
          <w:w w:val="90"/>
        </w:rPr>
        <w:t>permitted list</w:t>
      </w:r>
      <w:r>
        <w:rPr>
          <w:spacing w:val="-6"/>
          <w:w w:val="90"/>
        </w:rPr>
        <w:t> </w:t>
      </w:r>
      <w:r>
        <w:rPr>
          <w:spacing w:val="-2"/>
          <w:w w:val="90"/>
        </w:rPr>
        <w:t>of</w:t>
      </w:r>
      <w:r>
        <w:rPr>
          <w:spacing w:val="-3"/>
          <w:w w:val="90"/>
        </w:rPr>
        <w:t> </w:t>
      </w:r>
      <w:r>
        <w:rPr>
          <w:spacing w:val="-2"/>
          <w:w w:val="90"/>
        </w:rPr>
        <w:t>the stock</w:t>
      </w:r>
      <w:r>
        <w:rPr>
          <w:spacing w:val="-3"/>
          <w:w w:val="90"/>
        </w:rPr>
        <w:t> </w:t>
      </w:r>
      <w:r>
        <w:rPr>
          <w:spacing w:val="-2"/>
          <w:w w:val="90"/>
        </w:rPr>
        <w:t>broker / </w:t>
      </w:r>
      <w:r>
        <w:rPr>
          <w:w w:val="80"/>
        </w:rPr>
        <w:t>exchange(s)</w:t>
      </w:r>
      <w:r>
        <w:rPr>
          <w:spacing w:val="-3"/>
          <w:w w:val="80"/>
        </w:rPr>
        <w:t> </w:t>
      </w:r>
      <w:r>
        <w:rPr>
          <w:w w:val="80"/>
        </w:rPr>
        <w:t>/</w:t>
      </w:r>
      <w:r>
        <w:rPr>
          <w:spacing w:val="-3"/>
          <w:w w:val="80"/>
        </w:rPr>
        <w:t> </w:t>
      </w:r>
      <w:r>
        <w:rPr>
          <w:w w:val="80"/>
        </w:rPr>
        <w:t>SEBI or does</w:t>
      </w:r>
      <w:r>
        <w:rPr>
          <w:spacing w:val="-3"/>
          <w:w w:val="80"/>
        </w:rPr>
        <w:t> </w:t>
      </w:r>
      <w:r>
        <w:rPr>
          <w:w w:val="80"/>
        </w:rPr>
        <w:t>not</w:t>
      </w:r>
      <w:r>
        <w:rPr>
          <w:spacing w:val="-3"/>
          <w:w w:val="80"/>
        </w:rPr>
        <w:t> </w:t>
      </w:r>
      <w:r>
        <w:rPr>
          <w:w w:val="80"/>
        </w:rPr>
        <w:t>commensurate</w:t>
      </w:r>
      <w:r>
        <w:rPr>
          <w:spacing w:val="-3"/>
          <w:w w:val="80"/>
        </w:rPr>
        <w:t> </w:t>
      </w:r>
      <w:r>
        <w:rPr>
          <w:w w:val="80"/>
        </w:rPr>
        <w:t>with</w:t>
      </w:r>
      <w:r>
        <w:rPr>
          <w:spacing w:val="-3"/>
          <w:w w:val="80"/>
        </w:rPr>
        <w:t> </w:t>
      </w:r>
      <w:r>
        <w:rPr>
          <w:w w:val="80"/>
        </w:rPr>
        <w:t>the risk</w:t>
      </w:r>
      <w:r>
        <w:rPr>
          <w:spacing w:val="-3"/>
          <w:w w:val="80"/>
        </w:rPr>
        <w:t> </w:t>
      </w:r>
      <w:r>
        <w:rPr>
          <w:w w:val="80"/>
        </w:rPr>
        <w:t>profile of the</w:t>
      </w:r>
      <w:r>
        <w:rPr>
          <w:spacing w:val="-3"/>
          <w:w w:val="80"/>
        </w:rPr>
        <w:t> </w:t>
      </w:r>
      <w:r>
        <w:rPr>
          <w:w w:val="80"/>
        </w:rPr>
        <w:t>client</w:t>
      </w:r>
      <w:r>
        <w:rPr>
          <w:spacing w:val="-3"/>
          <w:w w:val="80"/>
        </w:rPr>
        <w:t> </w:t>
      </w:r>
      <w:r>
        <w:rPr>
          <w:w w:val="80"/>
        </w:rPr>
        <w:t>as assessed by</w:t>
      </w:r>
      <w:r>
        <w:rPr>
          <w:spacing w:val="-9"/>
        </w:rPr>
        <w:t> </w:t>
      </w:r>
      <w:r>
        <w:rPr>
          <w:w w:val="80"/>
        </w:rPr>
        <w:t>the broker.</w:t>
      </w:r>
      <w:r>
        <w:rPr>
          <w:spacing w:val="-2"/>
          <w:w w:val="80"/>
        </w:rPr>
        <w:t> </w:t>
      </w:r>
      <w:r>
        <w:rPr>
          <w:w w:val="80"/>
        </w:rPr>
        <w:t>Decision</w:t>
      </w:r>
      <w:r>
        <w:rPr>
          <w:spacing w:val="-3"/>
          <w:w w:val="80"/>
        </w:rPr>
        <w:t> </w:t>
      </w:r>
      <w:r>
        <w:rPr>
          <w:w w:val="80"/>
        </w:rPr>
        <w:t>of Broker </w:t>
      </w:r>
      <w:r>
        <w:rPr>
          <w:spacing w:val="-2"/>
          <w:w w:val="90"/>
        </w:rPr>
        <w:t>will</w:t>
      </w:r>
      <w:r>
        <w:rPr>
          <w:spacing w:val="-20"/>
          <w:w w:val="90"/>
        </w:rPr>
        <w:t> </w:t>
      </w:r>
      <w:r>
        <w:rPr>
          <w:spacing w:val="-2"/>
          <w:w w:val="90"/>
        </w:rPr>
        <w:t>be</w:t>
      </w:r>
      <w:r>
        <w:rPr>
          <w:spacing w:val="-19"/>
          <w:w w:val="90"/>
        </w:rPr>
        <w:t> </w:t>
      </w:r>
      <w:r>
        <w:rPr>
          <w:spacing w:val="-2"/>
          <w:w w:val="90"/>
        </w:rPr>
        <w:t>binding</w:t>
      </w:r>
      <w:r>
        <w:rPr>
          <w:spacing w:val="-19"/>
          <w:w w:val="90"/>
        </w:rPr>
        <w:t> </w:t>
      </w:r>
      <w:r>
        <w:rPr>
          <w:spacing w:val="-2"/>
          <w:w w:val="90"/>
        </w:rPr>
        <w:t>on</w:t>
      </w:r>
      <w:r>
        <w:rPr>
          <w:spacing w:val="-20"/>
          <w:w w:val="90"/>
        </w:rPr>
        <w:t> </w:t>
      </w:r>
      <w:r>
        <w:rPr>
          <w:spacing w:val="-2"/>
          <w:w w:val="90"/>
        </w:rPr>
        <w:t>the</w:t>
      </w:r>
      <w:r>
        <w:rPr>
          <w:spacing w:val="-19"/>
          <w:w w:val="90"/>
        </w:rPr>
        <w:t> </w:t>
      </w:r>
      <w:r>
        <w:rPr>
          <w:spacing w:val="-2"/>
          <w:w w:val="90"/>
        </w:rPr>
        <w:t>client</w:t>
      </w:r>
      <w:r>
        <w:rPr>
          <w:spacing w:val="-15"/>
          <w:w w:val="90"/>
        </w:rPr>
        <w:t> </w:t>
      </w:r>
      <w:r>
        <w:rPr>
          <w:spacing w:val="-2"/>
          <w:w w:val="90"/>
        </w:rPr>
        <w:t>and</w:t>
      </w:r>
      <w:r>
        <w:rPr>
          <w:spacing w:val="-20"/>
          <w:w w:val="90"/>
        </w:rPr>
        <w:t> </w:t>
      </w:r>
      <w:r>
        <w:rPr>
          <w:spacing w:val="-2"/>
          <w:w w:val="90"/>
        </w:rPr>
        <w:t>will</w:t>
      </w:r>
      <w:r>
        <w:rPr>
          <w:spacing w:val="-16"/>
          <w:w w:val="90"/>
        </w:rPr>
        <w:t> </w:t>
      </w:r>
      <w:r>
        <w:rPr>
          <w:spacing w:val="-2"/>
          <w:w w:val="90"/>
        </w:rPr>
        <w:t>be</w:t>
      </w:r>
      <w:r>
        <w:rPr>
          <w:spacing w:val="-19"/>
          <w:w w:val="90"/>
        </w:rPr>
        <w:t> </w:t>
      </w:r>
      <w:r>
        <w:rPr>
          <w:spacing w:val="-2"/>
          <w:w w:val="90"/>
        </w:rPr>
        <w:t>final.</w:t>
      </w:r>
    </w:p>
    <w:p>
      <w:pPr>
        <w:numPr>
          <w:ilvl w:val="0"/>
          <w:numId w:val="51"/>
        </w:numPr>
        <w:tabs>
          <w:tab w:pos="538" w:val="left" w:leader="none"/>
        </w:tabs>
        <w:spacing w:before="29"/>
        <w:ind w:left="538" w:right="0" w:hanging="339"/>
        <w:jc w:val="both"/>
        <w:rPr>
          <w:rFonts w:ascii="Arial"/>
          <w:b/>
          <w:sz w:val="22"/>
        </w:rPr>
      </w:pPr>
      <w:bookmarkStart w:name="B) Setting Up Client's Exposure Limits:" w:id="110"/>
      <w:bookmarkEnd w:id="110"/>
      <w:r>
        <w:rPr/>
      </w:r>
      <w:r>
        <w:rPr>
          <w:rFonts w:ascii="Arial"/>
          <w:b/>
          <w:w w:val="75"/>
          <w:sz w:val="22"/>
        </w:rPr>
        <w:t>Setting</w:t>
      </w:r>
      <w:r>
        <w:rPr>
          <w:rFonts w:ascii="Arial"/>
          <w:b/>
          <w:spacing w:val="6"/>
          <w:sz w:val="22"/>
        </w:rPr>
        <w:t> </w:t>
      </w:r>
      <w:r>
        <w:rPr>
          <w:rFonts w:ascii="Arial"/>
          <w:b/>
          <w:w w:val="75"/>
          <w:sz w:val="22"/>
        </w:rPr>
        <w:t>Up</w:t>
      </w:r>
      <w:r>
        <w:rPr>
          <w:rFonts w:ascii="Arial"/>
          <w:b/>
          <w:spacing w:val="6"/>
          <w:sz w:val="22"/>
        </w:rPr>
        <w:t> </w:t>
      </w:r>
      <w:r>
        <w:rPr>
          <w:rFonts w:ascii="Arial"/>
          <w:b/>
          <w:w w:val="75"/>
          <w:sz w:val="22"/>
        </w:rPr>
        <w:t>Client's</w:t>
      </w:r>
      <w:r>
        <w:rPr>
          <w:rFonts w:ascii="Arial"/>
          <w:b/>
          <w:spacing w:val="7"/>
          <w:sz w:val="22"/>
        </w:rPr>
        <w:t> </w:t>
      </w:r>
      <w:r>
        <w:rPr>
          <w:rFonts w:ascii="Arial"/>
          <w:b/>
          <w:w w:val="75"/>
          <w:sz w:val="22"/>
        </w:rPr>
        <w:t>Exposure</w:t>
      </w:r>
      <w:r>
        <w:rPr>
          <w:rFonts w:ascii="Arial"/>
          <w:b/>
          <w:spacing w:val="-1"/>
          <w:sz w:val="22"/>
        </w:rPr>
        <w:t> </w:t>
      </w:r>
      <w:r>
        <w:rPr>
          <w:rFonts w:ascii="Arial"/>
          <w:b/>
          <w:spacing w:val="-2"/>
          <w:w w:val="75"/>
          <w:sz w:val="22"/>
        </w:rPr>
        <w:t>Limits:</w:t>
      </w:r>
    </w:p>
    <w:p>
      <w:pPr>
        <w:pStyle w:val="BodyText"/>
        <w:spacing w:line="264" w:lineRule="auto" w:before="68"/>
        <w:ind w:left="554" w:right="200" w:hanging="15"/>
        <w:jc w:val="both"/>
      </w:pPr>
      <w:r>
        <w:rPr>
          <w:w w:val="85"/>
        </w:rPr>
        <w:t>Exposure limits for the trading by any client will be based on segment wise financial ledger balances (credits) of NSE </w:t>
      </w:r>
      <w:r>
        <w:rPr>
          <w:w w:val="80"/>
        </w:rPr>
        <w:t>Cash/NSE</w:t>
      </w:r>
      <w:r>
        <w:rPr>
          <w:spacing w:val="-3"/>
          <w:w w:val="80"/>
        </w:rPr>
        <w:t> </w:t>
      </w:r>
      <w:r>
        <w:rPr>
          <w:w w:val="80"/>
        </w:rPr>
        <w:t>F</w:t>
      </w:r>
      <w:r>
        <w:rPr>
          <w:spacing w:val="-3"/>
          <w:w w:val="80"/>
        </w:rPr>
        <w:t> </w:t>
      </w:r>
      <w:r>
        <w:rPr>
          <w:w w:val="80"/>
        </w:rPr>
        <w:t>&amp;</w:t>
      </w:r>
      <w:r>
        <w:rPr>
          <w:spacing w:val="-3"/>
          <w:w w:val="80"/>
        </w:rPr>
        <w:t> </w:t>
      </w:r>
      <w:r>
        <w:rPr>
          <w:w w:val="80"/>
        </w:rPr>
        <w:t>O/NSE</w:t>
      </w:r>
      <w:r>
        <w:rPr>
          <w:spacing w:val="-3"/>
          <w:w w:val="80"/>
        </w:rPr>
        <w:t> </w:t>
      </w:r>
      <w:r>
        <w:rPr>
          <w:w w:val="80"/>
        </w:rPr>
        <w:t>Currency</w:t>
      </w:r>
      <w:r>
        <w:rPr>
          <w:spacing w:val="-3"/>
          <w:w w:val="80"/>
        </w:rPr>
        <w:t> </w:t>
      </w:r>
      <w:r>
        <w:rPr>
          <w:w w:val="80"/>
        </w:rPr>
        <w:t>Derivatives</w:t>
      </w:r>
      <w:r>
        <w:rPr>
          <w:spacing w:val="-3"/>
          <w:w w:val="80"/>
        </w:rPr>
        <w:t> </w:t>
      </w:r>
      <w:r>
        <w:rPr>
          <w:w w:val="80"/>
        </w:rPr>
        <w:t>or</w:t>
      </w:r>
      <w:r>
        <w:rPr>
          <w:spacing w:val="-2"/>
          <w:w w:val="80"/>
        </w:rPr>
        <w:t> </w:t>
      </w:r>
      <w:r>
        <w:rPr>
          <w:w w:val="80"/>
        </w:rPr>
        <w:t>BSE</w:t>
      </w:r>
      <w:r>
        <w:rPr>
          <w:spacing w:val="-3"/>
          <w:w w:val="80"/>
        </w:rPr>
        <w:t> </w:t>
      </w:r>
      <w:r>
        <w:rPr>
          <w:w w:val="80"/>
        </w:rPr>
        <w:t>Cash/BSE</w:t>
      </w:r>
      <w:r>
        <w:rPr>
          <w:spacing w:val="-7"/>
        </w:rPr>
        <w:t> </w:t>
      </w:r>
      <w:r>
        <w:rPr>
          <w:w w:val="80"/>
        </w:rPr>
        <w:t>F</w:t>
      </w:r>
      <w:r>
        <w:rPr>
          <w:spacing w:val="-3"/>
          <w:w w:val="80"/>
        </w:rPr>
        <w:t> </w:t>
      </w:r>
      <w:r>
        <w:rPr>
          <w:w w:val="80"/>
        </w:rPr>
        <w:t>&amp; O</w:t>
      </w:r>
      <w:r>
        <w:rPr>
          <w:spacing w:val="-3"/>
          <w:w w:val="80"/>
        </w:rPr>
        <w:t> </w:t>
      </w:r>
      <w:r>
        <w:rPr>
          <w:w w:val="80"/>
        </w:rPr>
        <w:t>segments</w:t>
      </w:r>
      <w:r>
        <w:rPr>
          <w:spacing w:val="-3"/>
          <w:w w:val="80"/>
        </w:rPr>
        <w:t> </w:t>
      </w:r>
      <w:r>
        <w:rPr>
          <w:w w:val="80"/>
        </w:rPr>
        <w:t>or any</w:t>
      </w:r>
      <w:r>
        <w:rPr>
          <w:spacing w:val="-3"/>
          <w:w w:val="80"/>
        </w:rPr>
        <w:t> </w:t>
      </w:r>
      <w:r>
        <w:rPr>
          <w:w w:val="80"/>
        </w:rPr>
        <w:t>other</w:t>
      </w:r>
      <w:r>
        <w:rPr>
          <w:spacing w:val="-10"/>
        </w:rPr>
        <w:t> </w:t>
      </w:r>
      <w:r>
        <w:rPr>
          <w:w w:val="80"/>
        </w:rPr>
        <w:t>segment</w:t>
      </w:r>
      <w:r>
        <w:rPr>
          <w:spacing w:val="-9"/>
        </w:rPr>
        <w:t> </w:t>
      </w:r>
      <w:r>
        <w:rPr>
          <w:w w:val="80"/>
        </w:rPr>
        <w:t>that may</w:t>
      </w:r>
      <w:r>
        <w:rPr>
          <w:spacing w:val="-3"/>
          <w:w w:val="80"/>
        </w:rPr>
        <w:t> </w:t>
      </w:r>
      <w:r>
        <w:rPr>
          <w:w w:val="80"/>
        </w:rPr>
        <w:t>be introduced by</w:t>
      </w:r>
      <w:r>
        <w:rPr>
          <w:spacing w:val="-3"/>
          <w:w w:val="80"/>
        </w:rPr>
        <w:t> </w:t>
      </w:r>
      <w:r>
        <w:rPr>
          <w:w w:val="80"/>
        </w:rPr>
        <w:t>the</w:t>
      </w:r>
      <w:r>
        <w:rPr>
          <w:spacing w:val="-3"/>
          <w:w w:val="80"/>
        </w:rPr>
        <w:t> </w:t>
      </w:r>
      <w:r>
        <w:rPr>
          <w:w w:val="80"/>
        </w:rPr>
        <w:t>Exchanges</w:t>
      </w:r>
      <w:r>
        <w:rPr>
          <w:spacing w:val="-3"/>
          <w:w w:val="80"/>
        </w:rPr>
        <w:t> </w:t>
      </w:r>
      <w:r>
        <w:rPr>
          <w:w w:val="80"/>
        </w:rPr>
        <w:t>and</w:t>
      </w:r>
      <w:r>
        <w:rPr>
          <w:spacing w:val="-3"/>
          <w:w w:val="80"/>
        </w:rPr>
        <w:t> </w:t>
      </w:r>
      <w:r>
        <w:rPr>
          <w:w w:val="80"/>
        </w:rPr>
        <w:t>the</w:t>
      </w:r>
      <w:r>
        <w:rPr>
          <w:spacing w:val="-1"/>
          <w:w w:val="80"/>
        </w:rPr>
        <w:t> </w:t>
      </w:r>
      <w:r>
        <w:rPr>
          <w:w w:val="80"/>
        </w:rPr>
        <w:t>stocks made available by the</w:t>
      </w:r>
      <w:r>
        <w:rPr>
          <w:spacing w:val="-1"/>
          <w:w w:val="80"/>
        </w:rPr>
        <w:t> </w:t>
      </w:r>
      <w:r>
        <w:rPr>
          <w:w w:val="80"/>
        </w:rPr>
        <w:t>client (with</w:t>
      </w:r>
      <w:r>
        <w:rPr>
          <w:spacing w:val="-1"/>
          <w:w w:val="80"/>
        </w:rPr>
        <w:t> </w:t>
      </w:r>
      <w:r>
        <w:rPr>
          <w:w w:val="80"/>
        </w:rPr>
        <w:t>applicable</w:t>
      </w:r>
      <w:r>
        <w:rPr>
          <w:spacing w:val="-1"/>
          <w:w w:val="80"/>
        </w:rPr>
        <w:t> </w:t>
      </w:r>
      <w:r>
        <w:rPr>
          <w:w w:val="80"/>
        </w:rPr>
        <w:t>hair cut prescribed by</w:t>
      </w:r>
      <w:r>
        <w:rPr>
          <w:spacing w:val="-3"/>
          <w:w w:val="80"/>
        </w:rPr>
        <w:t> </w:t>
      </w:r>
      <w:r>
        <w:rPr>
          <w:w w:val="80"/>
        </w:rPr>
        <w:t>exchange</w:t>
      </w:r>
      <w:r>
        <w:rPr>
          <w:spacing w:val="-1"/>
          <w:w w:val="80"/>
        </w:rPr>
        <w:t> </w:t>
      </w:r>
      <w:r>
        <w:rPr>
          <w:w w:val="80"/>
        </w:rPr>
        <w:t>on</w:t>
      </w:r>
      <w:r>
        <w:rPr>
          <w:spacing w:val="-1"/>
          <w:w w:val="80"/>
        </w:rPr>
        <w:t> </w:t>
      </w:r>
      <w:r>
        <w:rPr>
          <w:w w:val="80"/>
        </w:rPr>
        <w:t>values).</w:t>
      </w:r>
      <w:r>
        <w:rPr>
          <w:spacing w:val="-9"/>
        </w:rPr>
        <w:t> </w:t>
      </w:r>
      <w:r>
        <w:rPr>
          <w:w w:val="80"/>
        </w:rPr>
        <w:t>'T' </w:t>
      </w:r>
      <w:r>
        <w:rPr>
          <w:w w:val="85"/>
        </w:rPr>
        <w:t>and</w:t>
      </w:r>
      <w:r>
        <w:rPr>
          <w:spacing w:val="-6"/>
          <w:w w:val="85"/>
        </w:rPr>
        <w:t> </w:t>
      </w:r>
      <w:r>
        <w:rPr>
          <w:w w:val="85"/>
        </w:rPr>
        <w:t>'Z'</w:t>
      </w:r>
      <w:r>
        <w:rPr>
          <w:spacing w:val="-6"/>
          <w:w w:val="85"/>
        </w:rPr>
        <w:t> </w:t>
      </w:r>
      <w:r>
        <w:rPr>
          <w:w w:val="85"/>
        </w:rPr>
        <w:t>group</w:t>
      </w:r>
      <w:r>
        <w:rPr>
          <w:spacing w:val="-6"/>
          <w:w w:val="85"/>
        </w:rPr>
        <w:t> </w:t>
      </w:r>
      <w:r>
        <w:rPr>
          <w:w w:val="85"/>
        </w:rPr>
        <w:t>securities</w:t>
      </w:r>
      <w:r>
        <w:rPr>
          <w:spacing w:val="-6"/>
          <w:w w:val="85"/>
        </w:rPr>
        <w:t> </w:t>
      </w:r>
      <w:r>
        <w:rPr>
          <w:w w:val="85"/>
        </w:rPr>
        <w:t>will</w:t>
      </w:r>
      <w:r>
        <w:rPr>
          <w:spacing w:val="-6"/>
          <w:w w:val="85"/>
        </w:rPr>
        <w:t> </w:t>
      </w:r>
      <w:r>
        <w:rPr>
          <w:w w:val="85"/>
        </w:rPr>
        <w:t>not</w:t>
      </w:r>
      <w:r>
        <w:rPr>
          <w:spacing w:val="-6"/>
          <w:w w:val="85"/>
        </w:rPr>
        <w:t> </w:t>
      </w:r>
      <w:r>
        <w:rPr>
          <w:w w:val="85"/>
        </w:rPr>
        <w:t>be</w:t>
      </w:r>
      <w:r>
        <w:rPr>
          <w:spacing w:val="-5"/>
          <w:w w:val="85"/>
        </w:rPr>
        <w:t> </w:t>
      </w:r>
      <w:r>
        <w:rPr>
          <w:w w:val="85"/>
        </w:rPr>
        <w:t>considered</w:t>
      </w:r>
      <w:r>
        <w:rPr>
          <w:spacing w:val="-6"/>
          <w:w w:val="85"/>
        </w:rPr>
        <w:t> </w:t>
      </w:r>
      <w:r>
        <w:rPr>
          <w:w w:val="85"/>
        </w:rPr>
        <w:t>for</w:t>
      </w:r>
      <w:r>
        <w:rPr>
          <w:spacing w:val="-6"/>
          <w:w w:val="85"/>
        </w:rPr>
        <w:t> </w:t>
      </w:r>
      <w:r>
        <w:rPr>
          <w:w w:val="85"/>
        </w:rPr>
        <w:t>fixing</w:t>
      </w:r>
      <w:r>
        <w:rPr>
          <w:spacing w:val="-6"/>
          <w:w w:val="85"/>
        </w:rPr>
        <w:t> </w:t>
      </w:r>
      <w:r>
        <w:rPr>
          <w:w w:val="85"/>
        </w:rPr>
        <w:t>the</w:t>
      </w:r>
      <w:r>
        <w:rPr>
          <w:spacing w:val="-6"/>
          <w:w w:val="85"/>
        </w:rPr>
        <w:t> </w:t>
      </w:r>
      <w:r>
        <w:rPr>
          <w:w w:val="85"/>
        </w:rPr>
        <w:t>exposure</w:t>
      </w:r>
      <w:r>
        <w:rPr>
          <w:spacing w:val="-6"/>
          <w:w w:val="85"/>
        </w:rPr>
        <w:t> </w:t>
      </w:r>
      <w:r>
        <w:rPr>
          <w:w w:val="85"/>
        </w:rPr>
        <w:t>limits</w:t>
      </w:r>
      <w:r>
        <w:rPr>
          <w:spacing w:val="-5"/>
          <w:w w:val="85"/>
        </w:rPr>
        <w:t> </w:t>
      </w:r>
      <w:r>
        <w:rPr>
          <w:w w:val="85"/>
        </w:rPr>
        <w:t>and</w:t>
      </w:r>
      <w:r>
        <w:rPr>
          <w:spacing w:val="-6"/>
          <w:w w:val="85"/>
        </w:rPr>
        <w:t> </w:t>
      </w:r>
      <w:r>
        <w:rPr>
          <w:w w:val="85"/>
        </w:rPr>
        <w:t>F</w:t>
      </w:r>
      <w:r>
        <w:rPr>
          <w:spacing w:val="-6"/>
          <w:w w:val="85"/>
        </w:rPr>
        <w:t> </w:t>
      </w:r>
      <w:r>
        <w:rPr>
          <w:w w:val="85"/>
        </w:rPr>
        <w:t>&amp;</w:t>
      </w:r>
      <w:r>
        <w:rPr>
          <w:spacing w:val="-6"/>
          <w:w w:val="85"/>
        </w:rPr>
        <w:t> </w:t>
      </w:r>
      <w:r>
        <w:rPr>
          <w:w w:val="85"/>
        </w:rPr>
        <w:t>O</w:t>
      </w:r>
      <w:r>
        <w:rPr>
          <w:spacing w:val="-6"/>
          <w:w w:val="85"/>
        </w:rPr>
        <w:t> </w:t>
      </w:r>
      <w:r>
        <w:rPr>
          <w:w w:val="85"/>
        </w:rPr>
        <w:t>exposure</w:t>
      </w:r>
      <w:r>
        <w:rPr>
          <w:spacing w:val="-6"/>
          <w:w w:val="85"/>
        </w:rPr>
        <w:t> </w:t>
      </w:r>
      <w:r>
        <w:rPr>
          <w:w w:val="85"/>
        </w:rPr>
        <w:t>limits</w:t>
      </w:r>
      <w:r>
        <w:rPr>
          <w:spacing w:val="-6"/>
          <w:w w:val="85"/>
        </w:rPr>
        <w:t> </w:t>
      </w:r>
      <w:r>
        <w:rPr>
          <w:w w:val="85"/>
        </w:rPr>
        <w:t>will</w:t>
      </w:r>
      <w:r>
        <w:rPr>
          <w:spacing w:val="-5"/>
          <w:w w:val="85"/>
        </w:rPr>
        <w:t> </w:t>
      </w:r>
      <w:r>
        <w:rPr>
          <w:w w:val="85"/>
        </w:rPr>
        <w:t>be</w:t>
      </w:r>
      <w:r>
        <w:rPr>
          <w:spacing w:val="-6"/>
          <w:w w:val="85"/>
        </w:rPr>
        <w:t> </w:t>
      </w:r>
      <w:r>
        <w:rPr>
          <w:w w:val="85"/>
        </w:rPr>
        <w:t>granted</w:t>
      </w:r>
      <w:r>
        <w:rPr>
          <w:spacing w:val="-6"/>
          <w:w w:val="85"/>
        </w:rPr>
        <w:t> </w:t>
      </w:r>
      <w:r>
        <w:rPr>
          <w:w w:val="85"/>
        </w:rPr>
        <w:t>on </w:t>
      </w:r>
      <w:r>
        <w:rPr>
          <w:w w:val="80"/>
        </w:rPr>
        <w:t>approved stocks only. In case of Ledger debit, only delivery based sale transactions</w:t>
      </w:r>
      <w:r>
        <w:rPr>
          <w:spacing w:val="-2"/>
        </w:rPr>
        <w:t> </w:t>
      </w:r>
      <w:r>
        <w:rPr>
          <w:w w:val="80"/>
        </w:rPr>
        <w:t>will be</w:t>
      </w:r>
      <w:r>
        <w:rPr>
          <w:spacing w:val="-1"/>
          <w:w w:val="80"/>
        </w:rPr>
        <w:t> </w:t>
      </w:r>
      <w:r>
        <w:rPr>
          <w:w w:val="80"/>
        </w:rPr>
        <w:t>permitted.</w:t>
      </w:r>
    </w:p>
    <w:p>
      <w:pPr>
        <w:pStyle w:val="BodyText"/>
        <w:spacing w:line="264" w:lineRule="auto" w:before="47"/>
        <w:ind w:left="554" w:right="200" w:hanging="15"/>
        <w:jc w:val="both"/>
      </w:pPr>
      <w:r>
        <w:rPr>
          <w:w w:val="80"/>
        </w:rPr>
        <w:t>Mehta Equities Ltd (MEL) shall be entitled to consider such factors as it may deem fit, including</w:t>
      </w:r>
      <w:r>
        <w:rPr/>
        <w:t> </w:t>
      </w:r>
      <w:r>
        <w:rPr>
          <w:w w:val="80"/>
        </w:rPr>
        <w:t>without limitation, the client's risk profile,Risk appetite, loss bearing capacity, payment history, market volatility, risk management policy of MEL and such other factors or conditions which MEL may consider relevant for the purpose. Exposure limit multiples are subject to change and</w:t>
      </w:r>
      <w:r>
        <w:rPr>
          <w:spacing w:val="-3"/>
          <w:w w:val="80"/>
        </w:rPr>
        <w:t> </w:t>
      </w:r>
      <w:r>
        <w:rPr>
          <w:w w:val="80"/>
        </w:rPr>
        <w:t>may</w:t>
      </w:r>
      <w:r>
        <w:rPr>
          <w:spacing w:val="-3"/>
          <w:w w:val="80"/>
        </w:rPr>
        <w:t> </w:t>
      </w:r>
      <w:r>
        <w:rPr>
          <w:w w:val="80"/>
        </w:rPr>
        <w:t>vary</w:t>
      </w:r>
      <w:r>
        <w:rPr>
          <w:spacing w:val="-2"/>
          <w:w w:val="80"/>
        </w:rPr>
        <w:t> </w:t>
      </w:r>
      <w:r>
        <w:rPr>
          <w:w w:val="80"/>
        </w:rPr>
        <w:t>depending on prevailing market conditions, client's</w:t>
      </w:r>
      <w:r>
        <w:rPr>
          <w:spacing w:val="-3"/>
          <w:w w:val="80"/>
        </w:rPr>
        <w:t> </w:t>
      </w:r>
      <w:r>
        <w:rPr>
          <w:w w:val="80"/>
        </w:rPr>
        <w:t>profile or</w:t>
      </w:r>
      <w:r>
        <w:rPr>
          <w:spacing w:val="-3"/>
          <w:w w:val="80"/>
        </w:rPr>
        <w:t> </w:t>
      </w:r>
      <w:r>
        <w:rPr>
          <w:w w:val="80"/>
        </w:rPr>
        <w:t>other</w:t>
      </w:r>
      <w:r>
        <w:rPr>
          <w:spacing w:val="-3"/>
          <w:w w:val="80"/>
        </w:rPr>
        <w:t> </w:t>
      </w:r>
      <w:r>
        <w:rPr>
          <w:w w:val="80"/>
        </w:rPr>
        <w:t>factors.</w:t>
      </w:r>
      <w:r>
        <w:rPr>
          <w:spacing w:val="-3"/>
          <w:w w:val="80"/>
        </w:rPr>
        <w:t> </w:t>
      </w:r>
      <w:r>
        <w:rPr>
          <w:w w:val="80"/>
        </w:rPr>
        <w:t>The member</w:t>
      </w:r>
      <w:r>
        <w:rPr>
          <w:spacing w:val="-3"/>
          <w:w w:val="80"/>
        </w:rPr>
        <w:t> </w:t>
      </w:r>
      <w:r>
        <w:rPr>
          <w:w w:val="80"/>
        </w:rPr>
        <w:t>can alter/change it with </w:t>
      </w:r>
      <w:r>
        <w:rPr>
          <w:w w:val="85"/>
        </w:rPr>
        <w:t>or</w:t>
      </w:r>
      <w:r>
        <w:rPr>
          <w:spacing w:val="-14"/>
          <w:w w:val="85"/>
        </w:rPr>
        <w:t> </w:t>
      </w:r>
      <w:r>
        <w:rPr>
          <w:w w:val="85"/>
        </w:rPr>
        <w:t>without</w:t>
      </w:r>
      <w:r>
        <w:rPr>
          <w:spacing w:val="-4"/>
          <w:w w:val="85"/>
        </w:rPr>
        <w:t> </w:t>
      </w:r>
      <w:r>
        <w:rPr>
          <w:w w:val="85"/>
        </w:rPr>
        <w:t>intimation</w:t>
      </w:r>
      <w:r>
        <w:rPr>
          <w:spacing w:val="-10"/>
          <w:w w:val="85"/>
        </w:rPr>
        <w:t> </w:t>
      </w:r>
      <w:r>
        <w:rPr>
          <w:w w:val="85"/>
        </w:rPr>
        <w:t>to</w:t>
      </w:r>
      <w:r>
        <w:rPr>
          <w:spacing w:val="-3"/>
          <w:w w:val="85"/>
        </w:rPr>
        <w:t> </w:t>
      </w:r>
      <w:r>
        <w:rPr>
          <w:w w:val="85"/>
        </w:rPr>
        <w:t>constituents</w:t>
      </w:r>
      <w:r>
        <w:rPr>
          <w:spacing w:val="-1"/>
          <w:w w:val="85"/>
        </w:rPr>
        <w:t> </w:t>
      </w:r>
      <w:r>
        <w:rPr>
          <w:w w:val="85"/>
        </w:rPr>
        <w:t>at</w:t>
      </w:r>
      <w:r>
        <w:rPr>
          <w:spacing w:val="-4"/>
          <w:w w:val="85"/>
        </w:rPr>
        <w:t> </w:t>
      </w:r>
      <w:r>
        <w:rPr>
          <w:w w:val="85"/>
        </w:rPr>
        <w:t>its</w:t>
      </w:r>
      <w:r>
        <w:rPr>
          <w:spacing w:val="-3"/>
          <w:w w:val="85"/>
        </w:rPr>
        <w:t> </w:t>
      </w:r>
      <w:r>
        <w:rPr>
          <w:w w:val="85"/>
        </w:rPr>
        <w:t>sole</w:t>
      </w:r>
      <w:r>
        <w:rPr>
          <w:spacing w:val="-4"/>
          <w:w w:val="85"/>
        </w:rPr>
        <w:t> </w:t>
      </w:r>
      <w:r>
        <w:rPr>
          <w:w w:val="85"/>
        </w:rPr>
        <w:t>discretion.</w:t>
      </w:r>
    </w:p>
    <w:p>
      <w:pPr>
        <w:pStyle w:val="ListParagraph"/>
        <w:numPr>
          <w:ilvl w:val="0"/>
          <w:numId w:val="51"/>
        </w:numPr>
        <w:tabs>
          <w:tab w:pos="538" w:val="left" w:leader="none"/>
        </w:tabs>
        <w:spacing w:line="240" w:lineRule="auto" w:before="48" w:after="0"/>
        <w:ind w:left="538" w:right="0" w:hanging="339"/>
        <w:jc w:val="both"/>
        <w:rPr>
          <w:rFonts w:ascii="Arial"/>
          <w:b/>
          <w:sz w:val="22"/>
        </w:rPr>
      </w:pPr>
      <w:r>
        <w:rPr>
          <w:spacing w:val="-2"/>
          <w:w w:val="80"/>
          <w:sz w:val="22"/>
        </w:rPr>
        <w:t>Applicable</w:t>
      </w:r>
      <w:r>
        <w:rPr>
          <w:spacing w:val="-8"/>
          <w:sz w:val="22"/>
        </w:rPr>
        <w:t> </w:t>
      </w:r>
      <w:r>
        <w:rPr>
          <w:spacing w:val="-2"/>
          <w:w w:val="80"/>
          <w:sz w:val="22"/>
        </w:rPr>
        <w:t>Brokerage</w:t>
      </w:r>
      <w:r>
        <w:rPr>
          <w:spacing w:val="-3"/>
          <w:w w:val="80"/>
          <w:sz w:val="22"/>
        </w:rPr>
        <w:t> </w:t>
      </w:r>
      <w:r>
        <w:rPr>
          <w:spacing w:val="-2"/>
          <w:w w:val="80"/>
          <w:sz w:val="22"/>
        </w:rPr>
        <w:t>rates:</w:t>
      </w:r>
    </w:p>
    <w:p>
      <w:pPr>
        <w:pStyle w:val="BodyText"/>
        <w:spacing w:line="266" w:lineRule="auto" w:before="58"/>
        <w:ind w:left="554" w:right="196" w:hanging="15"/>
        <w:jc w:val="both"/>
      </w:pPr>
      <w:r>
        <w:rPr>
          <w:w w:val="80"/>
        </w:rPr>
        <w:t>Brokerage are applied as per the rates agreed upon</w:t>
      </w:r>
      <w:r>
        <w:rPr>
          <w:spacing w:val="18"/>
        </w:rPr>
        <w:t> </w:t>
      </w:r>
      <w:r>
        <w:rPr>
          <w:w w:val="80"/>
        </w:rPr>
        <w:t>with the client in the KYC at the time of registration of the client and/or subsequently through a written or emailed communications between client and MEL. The member can charge a maximum </w:t>
      </w:r>
      <w:r>
        <w:rPr>
          <w:spacing w:val="-2"/>
          <w:w w:val="80"/>
        </w:rPr>
        <w:t>brokerage</w:t>
      </w:r>
      <w:r>
        <w:rPr>
          <w:spacing w:val="-8"/>
        </w:rPr>
        <w:t> </w:t>
      </w:r>
      <w:r>
        <w:rPr>
          <w:spacing w:val="-2"/>
          <w:w w:val="80"/>
        </w:rPr>
        <w:t>at</w:t>
      </w:r>
      <w:r>
        <w:rPr>
          <w:spacing w:val="-7"/>
        </w:rPr>
        <w:t> </w:t>
      </w:r>
      <w:r>
        <w:rPr>
          <w:spacing w:val="-2"/>
          <w:w w:val="80"/>
        </w:rPr>
        <w:t>the</w:t>
      </w:r>
      <w:r>
        <w:rPr>
          <w:spacing w:val="-8"/>
        </w:rPr>
        <w:t> </w:t>
      </w:r>
      <w:r>
        <w:rPr>
          <w:spacing w:val="-2"/>
          <w:w w:val="80"/>
        </w:rPr>
        <w:t>rates</w:t>
      </w:r>
      <w:r>
        <w:rPr>
          <w:spacing w:val="-8"/>
        </w:rPr>
        <w:t> </w:t>
      </w:r>
      <w:r>
        <w:rPr>
          <w:spacing w:val="-2"/>
          <w:w w:val="80"/>
        </w:rPr>
        <w:t>as</w:t>
      </w:r>
      <w:r>
        <w:rPr>
          <w:spacing w:val="-8"/>
        </w:rPr>
        <w:t> </w:t>
      </w:r>
      <w:r>
        <w:rPr>
          <w:spacing w:val="-2"/>
          <w:w w:val="80"/>
        </w:rPr>
        <w:t>prescribed</w:t>
      </w:r>
      <w:r>
        <w:rPr>
          <w:spacing w:val="-3"/>
        </w:rPr>
        <w:t> </w:t>
      </w:r>
      <w:r>
        <w:rPr>
          <w:spacing w:val="-2"/>
          <w:w w:val="80"/>
        </w:rPr>
        <w:t>by</w:t>
      </w:r>
      <w:r>
        <w:rPr>
          <w:spacing w:val="-3"/>
        </w:rPr>
        <w:t> </w:t>
      </w:r>
      <w:r>
        <w:rPr>
          <w:spacing w:val="-2"/>
          <w:w w:val="80"/>
        </w:rPr>
        <w:t>SEBI</w:t>
      </w:r>
      <w:r>
        <w:rPr>
          <w:spacing w:val="-7"/>
        </w:rPr>
        <w:t> </w:t>
      </w:r>
      <w:r>
        <w:rPr>
          <w:spacing w:val="-2"/>
          <w:w w:val="80"/>
        </w:rPr>
        <w:t>and</w:t>
      </w:r>
      <w:r>
        <w:rPr>
          <w:spacing w:val="-8"/>
        </w:rPr>
        <w:t> </w:t>
      </w:r>
      <w:r>
        <w:rPr>
          <w:spacing w:val="-2"/>
          <w:w w:val="80"/>
        </w:rPr>
        <w:t>the</w:t>
      </w:r>
      <w:r>
        <w:rPr>
          <w:spacing w:val="-8"/>
        </w:rPr>
        <w:t> </w:t>
      </w:r>
      <w:r>
        <w:rPr>
          <w:spacing w:val="-2"/>
          <w:w w:val="80"/>
        </w:rPr>
        <w:t>exchanges</w:t>
      </w:r>
      <w:r>
        <w:rPr>
          <w:spacing w:val="-8"/>
        </w:rPr>
        <w:t> </w:t>
      </w:r>
      <w:r>
        <w:rPr>
          <w:spacing w:val="-2"/>
          <w:w w:val="80"/>
        </w:rPr>
        <w:t>which</w:t>
      </w:r>
      <w:r>
        <w:rPr>
          <w:spacing w:val="-3"/>
        </w:rPr>
        <w:t> </w:t>
      </w:r>
      <w:r>
        <w:rPr>
          <w:spacing w:val="-2"/>
          <w:w w:val="80"/>
        </w:rPr>
        <w:t>is</w:t>
      </w:r>
      <w:r>
        <w:rPr>
          <w:spacing w:val="-3"/>
        </w:rPr>
        <w:t> </w:t>
      </w:r>
      <w:r>
        <w:rPr>
          <w:spacing w:val="-2"/>
          <w:w w:val="80"/>
        </w:rPr>
        <w:t>presently</w:t>
      </w:r>
      <w:r>
        <w:rPr>
          <w:spacing w:val="-7"/>
        </w:rPr>
        <w:t> </w:t>
      </w:r>
      <w:r>
        <w:rPr>
          <w:spacing w:val="-2"/>
          <w:w w:val="80"/>
        </w:rPr>
        <w:t>2.5%</w:t>
      </w:r>
      <w:r>
        <w:rPr>
          <w:spacing w:val="-9"/>
        </w:rPr>
        <w:t> </w:t>
      </w:r>
      <w:r>
        <w:rPr>
          <w:spacing w:val="-2"/>
          <w:w w:val="80"/>
        </w:rPr>
        <w:t>of</w:t>
      </w:r>
      <w:r>
        <w:rPr>
          <w:spacing w:val="-7"/>
        </w:rPr>
        <w:t> </w:t>
      </w:r>
      <w:r>
        <w:rPr>
          <w:spacing w:val="-2"/>
          <w:w w:val="80"/>
        </w:rPr>
        <w:t>transaction</w:t>
      </w:r>
      <w:r>
        <w:rPr>
          <w:spacing w:val="-3"/>
        </w:rPr>
        <w:t> </w:t>
      </w:r>
      <w:r>
        <w:rPr>
          <w:spacing w:val="-2"/>
          <w:w w:val="80"/>
        </w:rPr>
        <w:t>value</w:t>
      </w:r>
      <w:r>
        <w:rPr>
          <w:spacing w:val="-3"/>
        </w:rPr>
        <w:t> </w:t>
      </w:r>
      <w:r>
        <w:rPr>
          <w:spacing w:val="-2"/>
          <w:w w:val="80"/>
        </w:rPr>
        <w:t>in</w:t>
      </w:r>
      <w:r>
        <w:rPr>
          <w:spacing w:val="-13"/>
        </w:rPr>
        <w:t> </w:t>
      </w:r>
      <w:r>
        <w:rPr>
          <w:spacing w:val="-2"/>
          <w:w w:val="80"/>
        </w:rPr>
        <w:t>capital</w:t>
      </w:r>
      <w:r>
        <w:rPr>
          <w:spacing w:val="-7"/>
        </w:rPr>
        <w:t> </w:t>
      </w:r>
      <w:r>
        <w:rPr>
          <w:spacing w:val="-2"/>
          <w:w w:val="80"/>
        </w:rPr>
        <w:t>market </w:t>
      </w:r>
      <w:r>
        <w:rPr>
          <w:w w:val="80"/>
        </w:rPr>
        <w:t>segment.,</w:t>
      </w:r>
      <w:r>
        <w:rPr>
          <w:spacing w:val="-1"/>
          <w:w w:val="80"/>
        </w:rPr>
        <w:t> </w:t>
      </w:r>
      <w:r>
        <w:rPr>
          <w:w w:val="80"/>
        </w:rPr>
        <w:t>of</w:t>
      </w:r>
      <w:r>
        <w:rPr>
          <w:spacing w:val="-2"/>
          <w:w w:val="80"/>
        </w:rPr>
        <w:t> </w:t>
      </w:r>
      <w:r>
        <w:rPr>
          <w:w w:val="80"/>
        </w:rPr>
        <w:t>trade value and the same</w:t>
      </w:r>
      <w:r>
        <w:rPr/>
        <w:t> </w:t>
      </w:r>
      <w:r>
        <w:rPr>
          <w:w w:val="80"/>
        </w:rPr>
        <w:t>will be within the prescribed limit as prescribed to SEBI/ Exchange on the trade</w:t>
      </w:r>
      <w:r>
        <w:rPr>
          <w:spacing w:val="9"/>
        </w:rPr>
        <w:t> </w:t>
      </w:r>
      <w:r>
        <w:rPr>
          <w:w w:val="80"/>
        </w:rPr>
        <w:t>value </w:t>
      </w:r>
      <w:r>
        <w:rPr>
          <w:w w:val="85"/>
        </w:rPr>
        <w:t>exclusive</w:t>
      </w:r>
      <w:r>
        <w:rPr>
          <w:spacing w:val="-16"/>
          <w:w w:val="85"/>
        </w:rPr>
        <w:t> </w:t>
      </w:r>
      <w:r>
        <w:rPr>
          <w:w w:val="85"/>
        </w:rPr>
        <w:t>of</w:t>
      </w:r>
      <w:r>
        <w:rPr>
          <w:spacing w:val="-18"/>
          <w:w w:val="85"/>
        </w:rPr>
        <w:t> </w:t>
      </w:r>
      <w:r>
        <w:rPr>
          <w:w w:val="85"/>
        </w:rPr>
        <w:t>statutory</w:t>
      </w:r>
      <w:r>
        <w:rPr>
          <w:spacing w:val="-15"/>
          <w:w w:val="85"/>
        </w:rPr>
        <w:t> </w:t>
      </w:r>
      <w:r>
        <w:rPr>
          <w:w w:val="85"/>
        </w:rPr>
        <w:t>levies</w:t>
      </w:r>
      <w:r>
        <w:rPr>
          <w:spacing w:val="-22"/>
          <w:w w:val="85"/>
        </w:rPr>
        <w:t> </w:t>
      </w:r>
      <w:r>
        <w:rPr>
          <w:w w:val="85"/>
        </w:rPr>
        <w:t>but</w:t>
      </w:r>
      <w:r>
        <w:rPr>
          <w:spacing w:val="-13"/>
          <w:w w:val="85"/>
        </w:rPr>
        <w:t> </w:t>
      </w:r>
      <w:r>
        <w:rPr>
          <w:w w:val="85"/>
        </w:rPr>
        <w:t>inclusive</w:t>
      </w:r>
      <w:r>
        <w:rPr>
          <w:spacing w:val="38"/>
        </w:rPr>
        <w:t> </w:t>
      </w:r>
      <w:r>
        <w:rPr>
          <w:w w:val="85"/>
        </w:rPr>
        <w:t>of</w:t>
      </w:r>
      <w:r>
        <w:rPr>
          <w:spacing w:val="-13"/>
          <w:w w:val="85"/>
        </w:rPr>
        <w:t> </w:t>
      </w:r>
      <w:r>
        <w:rPr>
          <w:w w:val="85"/>
        </w:rPr>
        <w:t>sub-brokerage,</w:t>
      </w:r>
      <w:r>
        <w:rPr>
          <w:spacing w:val="-17"/>
          <w:w w:val="85"/>
        </w:rPr>
        <w:t> </w:t>
      </w:r>
      <w:r>
        <w:rPr>
          <w:w w:val="85"/>
        </w:rPr>
        <w:t>if</w:t>
      </w:r>
      <w:r>
        <w:rPr>
          <w:spacing w:val="-18"/>
          <w:w w:val="85"/>
        </w:rPr>
        <w:t> </w:t>
      </w:r>
      <w:r>
        <w:rPr>
          <w:w w:val="85"/>
        </w:rPr>
        <w:t>any.</w:t>
      </w:r>
    </w:p>
    <w:p>
      <w:pPr>
        <w:pStyle w:val="ListParagraph"/>
        <w:numPr>
          <w:ilvl w:val="0"/>
          <w:numId w:val="51"/>
        </w:numPr>
        <w:tabs>
          <w:tab w:pos="537" w:val="left" w:leader="none"/>
          <w:tab w:pos="554" w:val="left" w:leader="none"/>
        </w:tabs>
        <w:spacing w:line="264" w:lineRule="auto" w:before="35" w:after="0"/>
        <w:ind w:left="554" w:right="197" w:hanging="356"/>
        <w:jc w:val="both"/>
        <w:rPr>
          <w:rFonts w:ascii="Arial"/>
          <w:b/>
          <w:sz w:val="22"/>
        </w:rPr>
      </w:pPr>
      <w:r>
        <w:rPr>
          <w:spacing w:val="-2"/>
          <w:w w:val="85"/>
          <w:sz w:val="22"/>
        </w:rPr>
        <w:t>Imposition</w:t>
      </w:r>
      <w:r>
        <w:rPr>
          <w:spacing w:val="-4"/>
          <w:w w:val="85"/>
          <w:sz w:val="22"/>
        </w:rPr>
        <w:t> </w:t>
      </w:r>
      <w:r>
        <w:rPr>
          <w:spacing w:val="-2"/>
          <w:w w:val="85"/>
          <w:sz w:val="22"/>
        </w:rPr>
        <w:t>of penalty/delayed</w:t>
      </w:r>
      <w:r>
        <w:rPr>
          <w:spacing w:val="-4"/>
          <w:w w:val="85"/>
          <w:sz w:val="22"/>
        </w:rPr>
        <w:t> </w:t>
      </w:r>
      <w:r>
        <w:rPr>
          <w:spacing w:val="-2"/>
          <w:w w:val="85"/>
          <w:sz w:val="22"/>
        </w:rPr>
        <w:t>payment</w:t>
      </w:r>
      <w:r>
        <w:rPr>
          <w:spacing w:val="-7"/>
          <w:sz w:val="22"/>
        </w:rPr>
        <w:t> </w:t>
      </w:r>
      <w:r>
        <w:rPr>
          <w:spacing w:val="-2"/>
          <w:w w:val="85"/>
          <w:sz w:val="22"/>
        </w:rPr>
        <w:t>charges by either</w:t>
      </w:r>
      <w:r>
        <w:rPr>
          <w:spacing w:val="-7"/>
          <w:sz w:val="22"/>
        </w:rPr>
        <w:t> </w:t>
      </w:r>
      <w:r>
        <w:rPr>
          <w:spacing w:val="-2"/>
          <w:w w:val="85"/>
          <w:sz w:val="22"/>
        </w:rPr>
        <w:t>party,</w:t>
      </w:r>
      <w:r>
        <w:rPr>
          <w:spacing w:val="-7"/>
          <w:sz w:val="22"/>
        </w:rPr>
        <w:t> </w:t>
      </w:r>
      <w:r>
        <w:rPr>
          <w:spacing w:val="-2"/>
          <w:w w:val="85"/>
          <w:sz w:val="22"/>
        </w:rPr>
        <w:t>specifying the</w:t>
      </w:r>
      <w:r>
        <w:rPr>
          <w:spacing w:val="-2"/>
          <w:sz w:val="22"/>
        </w:rPr>
        <w:t> </w:t>
      </w:r>
      <w:r>
        <w:rPr>
          <w:spacing w:val="-2"/>
          <w:w w:val="85"/>
          <w:sz w:val="22"/>
        </w:rPr>
        <w:t>rate and the</w:t>
      </w:r>
      <w:r>
        <w:rPr>
          <w:spacing w:val="-4"/>
          <w:w w:val="85"/>
          <w:sz w:val="22"/>
        </w:rPr>
        <w:t> </w:t>
      </w:r>
      <w:r>
        <w:rPr>
          <w:spacing w:val="-2"/>
          <w:w w:val="85"/>
          <w:sz w:val="22"/>
        </w:rPr>
        <w:t>period (This must</w:t>
      </w:r>
      <w:r>
        <w:rPr>
          <w:spacing w:val="-7"/>
          <w:sz w:val="22"/>
        </w:rPr>
        <w:t> </w:t>
      </w:r>
      <w:r>
        <w:rPr>
          <w:spacing w:val="-2"/>
          <w:w w:val="85"/>
          <w:sz w:val="22"/>
        </w:rPr>
        <w:t>not</w:t>
      </w:r>
      <w:r>
        <w:rPr>
          <w:spacing w:val="-7"/>
          <w:sz w:val="22"/>
        </w:rPr>
        <w:t> </w:t>
      </w:r>
      <w:r>
        <w:rPr>
          <w:spacing w:val="-2"/>
          <w:w w:val="85"/>
          <w:sz w:val="22"/>
        </w:rPr>
        <w:t>result in </w:t>
      </w:r>
      <w:r>
        <w:rPr>
          <w:w w:val="85"/>
          <w:sz w:val="22"/>
        </w:rPr>
        <w:t>funding</w:t>
      </w:r>
      <w:r>
        <w:rPr>
          <w:spacing w:val="-13"/>
          <w:w w:val="85"/>
          <w:sz w:val="22"/>
        </w:rPr>
        <w:t> </w:t>
      </w:r>
      <w:r>
        <w:rPr>
          <w:w w:val="85"/>
          <w:sz w:val="22"/>
        </w:rPr>
        <w:t>by</w:t>
      </w:r>
      <w:r>
        <w:rPr>
          <w:spacing w:val="-13"/>
          <w:w w:val="85"/>
          <w:sz w:val="22"/>
        </w:rPr>
        <w:t> </w:t>
      </w:r>
      <w:r>
        <w:rPr>
          <w:w w:val="85"/>
          <w:sz w:val="22"/>
        </w:rPr>
        <w:t>the</w:t>
      </w:r>
      <w:r>
        <w:rPr>
          <w:spacing w:val="-8"/>
          <w:w w:val="85"/>
          <w:sz w:val="22"/>
        </w:rPr>
        <w:t> </w:t>
      </w:r>
      <w:r>
        <w:rPr>
          <w:w w:val="85"/>
          <w:sz w:val="22"/>
        </w:rPr>
        <w:t>broker</w:t>
      </w:r>
      <w:r>
        <w:rPr>
          <w:spacing w:val="-9"/>
          <w:w w:val="85"/>
          <w:sz w:val="22"/>
        </w:rPr>
        <w:t> </w:t>
      </w:r>
      <w:r>
        <w:rPr>
          <w:w w:val="85"/>
          <w:sz w:val="22"/>
        </w:rPr>
        <w:t>in</w:t>
      </w:r>
      <w:r>
        <w:rPr>
          <w:spacing w:val="-14"/>
          <w:w w:val="85"/>
          <w:sz w:val="22"/>
        </w:rPr>
        <w:t> </w:t>
      </w:r>
      <w:r>
        <w:rPr>
          <w:w w:val="85"/>
          <w:sz w:val="22"/>
        </w:rPr>
        <w:t>contravention</w:t>
      </w:r>
      <w:r>
        <w:rPr>
          <w:spacing w:val="-6"/>
          <w:w w:val="85"/>
          <w:sz w:val="22"/>
        </w:rPr>
        <w:t> </w:t>
      </w:r>
      <w:r>
        <w:rPr>
          <w:w w:val="85"/>
          <w:sz w:val="22"/>
        </w:rPr>
        <w:t>of</w:t>
      </w:r>
      <w:r>
        <w:rPr>
          <w:spacing w:val="-9"/>
          <w:w w:val="85"/>
          <w:sz w:val="22"/>
        </w:rPr>
        <w:t> </w:t>
      </w:r>
      <w:r>
        <w:rPr>
          <w:w w:val="85"/>
          <w:sz w:val="22"/>
        </w:rPr>
        <w:t>the</w:t>
      </w:r>
      <w:r>
        <w:rPr>
          <w:spacing w:val="-14"/>
          <w:w w:val="85"/>
          <w:sz w:val="22"/>
        </w:rPr>
        <w:t> </w:t>
      </w:r>
      <w:r>
        <w:rPr>
          <w:w w:val="85"/>
          <w:sz w:val="22"/>
        </w:rPr>
        <w:t>applicable</w:t>
      </w:r>
      <w:r>
        <w:rPr>
          <w:spacing w:val="-13"/>
          <w:w w:val="85"/>
          <w:sz w:val="22"/>
        </w:rPr>
        <w:t> </w:t>
      </w:r>
      <w:r>
        <w:rPr>
          <w:w w:val="85"/>
          <w:sz w:val="22"/>
        </w:rPr>
        <w:t>laws):</w:t>
      </w:r>
    </w:p>
    <w:p>
      <w:pPr>
        <w:pStyle w:val="BodyText"/>
        <w:spacing w:line="266" w:lineRule="auto" w:before="37"/>
        <w:ind w:left="554" w:right="200" w:hanging="15"/>
        <w:jc w:val="both"/>
      </w:pPr>
      <w:r>
        <w:rPr>
          <w:spacing w:val="-2"/>
          <w:w w:val="85"/>
        </w:rPr>
        <w:t>Delayed payment</w:t>
      </w:r>
      <w:r>
        <w:rPr>
          <w:spacing w:val="-2"/>
        </w:rPr>
        <w:t> </w:t>
      </w:r>
      <w:r>
        <w:rPr>
          <w:spacing w:val="-2"/>
          <w:w w:val="85"/>
        </w:rPr>
        <w:t>charge is only a penal</w:t>
      </w:r>
      <w:r>
        <w:rPr>
          <w:spacing w:val="-2"/>
        </w:rPr>
        <w:t> </w:t>
      </w:r>
      <w:r>
        <w:rPr>
          <w:spacing w:val="-2"/>
          <w:w w:val="85"/>
        </w:rPr>
        <w:t>measure. Any penalty imposed by SEBI/Exchanges or</w:t>
      </w:r>
      <w:r>
        <w:rPr>
          <w:spacing w:val="-3"/>
        </w:rPr>
        <w:t> </w:t>
      </w:r>
      <w:r>
        <w:rPr>
          <w:spacing w:val="-2"/>
          <w:w w:val="85"/>
        </w:rPr>
        <w:t>other</w:t>
      </w:r>
      <w:r>
        <w:rPr>
          <w:spacing w:val="-3"/>
        </w:rPr>
        <w:t> </w:t>
      </w:r>
      <w:r>
        <w:rPr>
          <w:spacing w:val="-2"/>
          <w:w w:val="85"/>
        </w:rPr>
        <w:t>authorities for any </w:t>
      </w:r>
      <w:r>
        <w:rPr>
          <w:w w:val="80"/>
        </w:rPr>
        <w:t>violation of</w:t>
      </w:r>
      <w:r>
        <w:rPr>
          <w:spacing w:val="-3"/>
          <w:w w:val="80"/>
        </w:rPr>
        <w:t> </w:t>
      </w:r>
      <w:r>
        <w:rPr>
          <w:w w:val="80"/>
        </w:rPr>
        <w:t>trading and</w:t>
      </w:r>
      <w:r>
        <w:rPr>
          <w:spacing w:val="-3"/>
          <w:w w:val="80"/>
        </w:rPr>
        <w:t> </w:t>
      </w:r>
      <w:r>
        <w:rPr>
          <w:w w:val="80"/>
        </w:rPr>
        <w:t>dealing regulations or restrictions by or</w:t>
      </w:r>
      <w:r>
        <w:rPr>
          <w:spacing w:val="-6"/>
        </w:rPr>
        <w:t> </w:t>
      </w:r>
      <w:r>
        <w:rPr>
          <w:w w:val="80"/>
        </w:rPr>
        <w:t>on behalf of</w:t>
      </w:r>
      <w:r>
        <w:rPr>
          <w:spacing w:val="-2"/>
          <w:w w:val="80"/>
        </w:rPr>
        <w:t> </w:t>
      </w:r>
      <w:r>
        <w:rPr>
          <w:w w:val="80"/>
        </w:rPr>
        <w:t>any constituent will</w:t>
      </w:r>
      <w:r>
        <w:rPr>
          <w:spacing w:val="-2"/>
          <w:w w:val="80"/>
        </w:rPr>
        <w:t> </w:t>
      </w:r>
      <w:r>
        <w:rPr>
          <w:w w:val="80"/>
        </w:rPr>
        <w:t>be debited</w:t>
      </w:r>
      <w:r>
        <w:rPr>
          <w:spacing w:val="-3"/>
          <w:w w:val="80"/>
        </w:rPr>
        <w:t> </w:t>
      </w:r>
      <w:r>
        <w:rPr>
          <w:w w:val="80"/>
        </w:rPr>
        <w:t>to the constituent's ledger account which he/she will be</w:t>
      </w:r>
      <w:r>
        <w:rPr>
          <w:spacing w:val="-1"/>
          <w:w w:val="80"/>
        </w:rPr>
        <w:t> </w:t>
      </w:r>
      <w:r>
        <w:rPr>
          <w:w w:val="80"/>
        </w:rPr>
        <w:t>liable and required to pay up as called upon by</w:t>
      </w:r>
      <w:r>
        <w:rPr>
          <w:spacing w:val="-1"/>
          <w:w w:val="80"/>
        </w:rPr>
        <w:t> </w:t>
      </w:r>
      <w:r>
        <w:rPr>
          <w:w w:val="80"/>
        </w:rPr>
        <w:t>the member.</w:t>
      </w:r>
    </w:p>
    <w:p>
      <w:pPr>
        <w:pStyle w:val="BodyText"/>
        <w:spacing w:line="266" w:lineRule="auto" w:before="35"/>
        <w:ind w:left="554" w:right="196" w:hanging="15"/>
        <w:jc w:val="both"/>
      </w:pPr>
      <w:r>
        <w:rPr>
          <w:w w:val="80"/>
        </w:rPr>
        <w:t>The</w:t>
      </w:r>
      <w:r>
        <w:rPr>
          <w:spacing w:val="-3"/>
          <w:w w:val="80"/>
        </w:rPr>
        <w:t> </w:t>
      </w:r>
      <w:r>
        <w:rPr>
          <w:w w:val="80"/>
        </w:rPr>
        <w:t>member</w:t>
      </w:r>
      <w:r>
        <w:rPr>
          <w:spacing w:val="-3"/>
          <w:w w:val="80"/>
        </w:rPr>
        <w:t> </w:t>
      </w:r>
      <w:r>
        <w:rPr>
          <w:w w:val="80"/>
        </w:rPr>
        <w:t>will</w:t>
      </w:r>
      <w:r>
        <w:rPr>
          <w:spacing w:val="-3"/>
          <w:w w:val="80"/>
        </w:rPr>
        <w:t> </w:t>
      </w:r>
      <w:r>
        <w:rPr>
          <w:w w:val="80"/>
        </w:rPr>
        <w:t>be</w:t>
      </w:r>
      <w:r>
        <w:rPr>
          <w:spacing w:val="-3"/>
          <w:w w:val="80"/>
        </w:rPr>
        <w:t> </w:t>
      </w:r>
      <w:r>
        <w:rPr>
          <w:w w:val="80"/>
        </w:rPr>
        <w:t>entitled</w:t>
      </w:r>
      <w:r>
        <w:rPr>
          <w:spacing w:val="-3"/>
          <w:w w:val="80"/>
        </w:rPr>
        <w:t> </w:t>
      </w:r>
      <w:r>
        <w:rPr>
          <w:w w:val="80"/>
        </w:rPr>
        <w:t>to</w:t>
      </w:r>
      <w:r>
        <w:rPr>
          <w:spacing w:val="-3"/>
          <w:w w:val="80"/>
        </w:rPr>
        <w:t> </w:t>
      </w:r>
      <w:r>
        <w:rPr>
          <w:w w:val="80"/>
        </w:rPr>
        <w:t>claim</w:t>
      </w:r>
      <w:r>
        <w:rPr>
          <w:spacing w:val="-3"/>
          <w:w w:val="80"/>
        </w:rPr>
        <w:t> </w:t>
      </w:r>
      <w:r>
        <w:rPr>
          <w:w w:val="80"/>
        </w:rPr>
        <w:t>from</w:t>
      </w:r>
      <w:r>
        <w:rPr>
          <w:spacing w:val="-3"/>
          <w:w w:val="80"/>
        </w:rPr>
        <w:t> </w:t>
      </w:r>
      <w:r>
        <w:rPr>
          <w:w w:val="80"/>
        </w:rPr>
        <w:t>the</w:t>
      </w:r>
      <w:r>
        <w:rPr>
          <w:spacing w:val="-3"/>
          <w:w w:val="80"/>
        </w:rPr>
        <w:t> </w:t>
      </w:r>
      <w:r>
        <w:rPr>
          <w:w w:val="80"/>
        </w:rPr>
        <w:t>client</w:t>
      </w:r>
      <w:r>
        <w:rPr>
          <w:spacing w:val="-3"/>
          <w:w w:val="80"/>
        </w:rPr>
        <w:t> </w:t>
      </w:r>
      <w:r>
        <w:rPr>
          <w:w w:val="80"/>
        </w:rPr>
        <w:t>delayed</w:t>
      </w:r>
      <w:r>
        <w:rPr>
          <w:spacing w:val="-3"/>
          <w:w w:val="80"/>
        </w:rPr>
        <w:t> </w:t>
      </w:r>
      <w:r>
        <w:rPr>
          <w:w w:val="80"/>
        </w:rPr>
        <w:t>payment</w:t>
      </w:r>
      <w:r>
        <w:rPr>
          <w:spacing w:val="-3"/>
          <w:w w:val="80"/>
        </w:rPr>
        <w:t> </w:t>
      </w:r>
      <w:r>
        <w:rPr>
          <w:w w:val="80"/>
        </w:rPr>
        <w:t>charges/interest/late</w:t>
      </w:r>
      <w:r>
        <w:rPr>
          <w:spacing w:val="-2"/>
          <w:w w:val="80"/>
        </w:rPr>
        <w:t> </w:t>
      </w:r>
      <w:r>
        <w:rPr>
          <w:w w:val="80"/>
        </w:rPr>
        <w:t>payment</w:t>
      </w:r>
      <w:r>
        <w:rPr>
          <w:spacing w:val="-2"/>
          <w:w w:val="80"/>
        </w:rPr>
        <w:t> </w:t>
      </w:r>
      <w:r>
        <w:rPr>
          <w:w w:val="80"/>
        </w:rPr>
        <w:t>charges</w:t>
      </w:r>
      <w:r>
        <w:rPr>
          <w:spacing w:val="-3"/>
          <w:w w:val="80"/>
        </w:rPr>
        <w:t> </w:t>
      </w:r>
      <w:r>
        <w:rPr>
          <w:w w:val="80"/>
        </w:rPr>
        <w:t>for</w:t>
      </w:r>
      <w:r>
        <w:rPr>
          <w:spacing w:val="-3"/>
          <w:w w:val="80"/>
        </w:rPr>
        <w:t> </w:t>
      </w:r>
      <w:r>
        <w:rPr>
          <w:w w:val="80"/>
        </w:rPr>
        <w:t>non-fulfillment </w:t>
      </w:r>
      <w:r>
        <w:rPr>
          <w:spacing w:val="-2"/>
          <w:w w:val="80"/>
        </w:rPr>
        <w:t>of</w:t>
      </w:r>
      <w:r>
        <w:rPr>
          <w:spacing w:val="-11"/>
        </w:rPr>
        <w:t> </w:t>
      </w:r>
      <w:r>
        <w:rPr>
          <w:spacing w:val="-2"/>
          <w:w w:val="80"/>
        </w:rPr>
        <w:t>obligations/non-payment</w:t>
      </w:r>
      <w:r>
        <w:rPr>
          <w:spacing w:val="-5"/>
        </w:rPr>
        <w:t> </w:t>
      </w:r>
      <w:r>
        <w:rPr>
          <w:spacing w:val="-2"/>
          <w:w w:val="80"/>
        </w:rPr>
        <w:t>of</w:t>
      </w:r>
      <w:r>
        <w:rPr>
          <w:spacing w:val="-6"/>
        </w:rPr>
        <w:t> </w:t>
      </w:r>
      <w:r>
        <w:rPr>
          <w:spacing w:val="-2"/>
          <w:w w:val="80"/>
        </w:rPr>
        <w:t>dues</w:t>
      </w:r>
      <w:r>
        <w:rPr>
          <w:spacing w:val="-7"/>
        </w:rPr>
        <w:t> </w:t>
      </w:r>
      <w:r>
        <w:rPr>
          <w:spacing w:val="-2"/>
          <w:w w:val="80"/>
        </w:rPr>
        <w:t>by</w:t>
      </w:r>
      <w:r>
        <w:rPr>
          <w:spacing w:val="-6"/>
        </w:rPr>
        <w:t> </w:t>
      </w:r>
      <w:r>
        <w:rPr>
          <w:spacing w:val="-2"/>
          <w:w w:val="80"/>
        </w:rPr>
        <w:t>the</w:t>
      </w:r>
      <w:r>
        <w:rPr>
          <w:spacing w:val="-7"/>
        </w:rPr>
        <w:t> </w:t>
      </w:r>
      <w:r>
        <w:rPr>
          <w:spacing w:val="-2"/>
          <w:w w:val="80"/>
        </w:rPr>
        <w:t>client</w:t>
      </w:r>
      <w:r>
        <w:rPr>
          <w:spacing w:val="-6"/>
        </w:rPr>
        <w:t> </w:t>
      </w:r>
      <w:r>
        <w:rPr>
          <w:spacing w:val="-2"/>
          <w:w w:val="80"/>
        </w:rPr>
        <w:t>when</w:t>
      </w:r>
      <w:r>
        <w:rPr>
          <w:spacing w:val="-7"/>
        </w:rPr>
        <w:t> </w:t>
      </w:r>
      <w:r>
        <w:rPr>
          <w:spacing w:val="-2"/>
          <w:w w:val="80"/>
        </w:rPr>
        <w:t>such</w:t>
      </w:r>
      <w:r>
        <w:rPr>
          <w:spacing w:val="-7"/>
        </w:rPr>
        <w:t> </w:t>
      </w:r>
      <w:r>
        <w:rPr>
          <w:spacing w:val="-2"/>
          <w:w w:val="80"/>
        </w:rPr>
        <w:t>delay</w:t>
      </w:r>
      <w:r>
        <w:rPr>
          <w:spacing w:val="-12"/>
        </w:rPr>
        <w:t> </w:t>
      </w:r>
      <w:r>
        <w:rPr>
          <w:spacing w:val="-2"/>
          <w:w w:val="80"/>
        </w:rPr>
        <w:t>extends</w:t>
      </w:r>
      <w:r>
        <w:rPr>
          <w:spacing w:val="-6"/>
        </w:rPr>
        <w:t> </w:t>
      </w:r>
      <w:r>
        <w:rPr>
          <w:spacing w:val="-2"/>
          <w:w w:val="80"/>
        </w:rPr>
        <w:t>beyond</w:t>
      </w:r>
      <w:r>
        <w:rPr>
          <w:spacing w:val="-12"/>
        </w:rPr>
        <w:t> </w:t>
      </w:r>
      <w:r>
        <w:rPr>
          <w:spacing w:val="-2"/>
          <w:w w:val="80"/>
        </w:rPr>
        <w:t>the</w:t>
      </w:r>
      <w:r>
        <w:rPr>
          <w:spacing w:val="-7"/>
        </w:rPr>
        <w:t> </w:t>
      </w:r>
      <w:r>
        <w:rPr>
          <w:spacing w:val="-2"/>
          <w:w w:val="80"/>
        </w:rPr>
        <w:t>prescribed</w:t>
      </w:r>
      <w:r>
        <w:rPr>
          <w:spacing w:val="-12"/>
        </w:rPr>
        <w:t> </w:t>
      </w:r>
      <w:r>
        <w:rPr>
          <w:spacing w:val="-2"/>
          <w:w w:val="80"/>
        </w:rPr>
        <w:t>period</w:t>
      </w:r>
      <w:r>
        <w:rPr>
          <w:spacing w:val="-7"/>
        </w:rPr>
        <w:t> </w:t>
      </w:r>
      <w:r>
        <w:rPr>
          <w:spacing w:val="-2"/>
          <w:w w:val="80"/>
        </w:rPr>
        <w:t>of</w:t>
      </w:r>
      <w:r>
        <w:rPr>
          <w:spacing w:val="-11"/>
        </w:rPr>
        <w:t> </w:t>
      </w:r>
      <w:r>
        <w:rPr>
          <w:spacing w:val="-2"/>
          <w:w w:val="80"/>
        </w:rPr>
        <w:t>T+2</w:t>
      </w:r>
      <w:r>
        <w:rPr>
          <w:spacing w:val="-7"/>
        </w:rPr>
        <w:t> </w:t>
      </w:r>
      <w:r>
        <w:rPr>
          <w:spacing w:val="-2"/>
          <w:w w:val="80"/>
        </w:rPr>
        <w:t>days</w:t>
      </w:r>
      <w:r>
        <w:rPr>
          <w:spacing w:val="-1"/>
        </w:rPr>
        <w:t> </w:t>
      </w:r>
      <w:r>
        <w:rPr>
          <w:spacing w:val="-2"/>
          <w:w w:val="80"/>
        </w:rPr>
        <w:t>in</w:t>
      </w:r>
      <w:r>
        <w:rPr>
          <w:spacing w:val="-12"/>
        </w:rPr>
        <w:t> </w:t>
      </w:r>
      <w:r>
        <w:rPr>
          <w:spacing w:val="-2"/>
          <w:w w:val="80"/>
        </w:rPr>
        <w:t>case</w:t>
      </w:r>
      <w:r>
        <w:rPr>
          <w:spacing w:val="-7"/>
        </w:rPr>
        <w:t> </w:t>
      </w:r>
      <w:r>
        <w:rPr>
          <w:spacing w:val="-2"/>
          <w:w w:val="80"/>
        </w:rPr>
        <w:t>of </w:t>
      </w:r>
      <w:r>
        <w:rPr>
          <w:w w:val="80"/>
        </w:rPr>
        <w:t>cash segment transactions and T+1 day in case of F &amp; O transactions including margins and/or M to M losses. The delayed payment charges will be calculated @18%</w:t>
      </w:r>
      <w:r>
        <w:rPr>
          <w:spacing w:val="-1"/>
        </w:rPr>
        <w:t> </w:t>
      </w:r>
      <w:r>
        <w:rPr>
          <w:w w:val="80"/>
        </w:rPr>
        <w:t>p. a from the date of delay to the date of payment on the amount covered by the delay.</w:t>
      </w:r>
      <w:r>
        <w:rPr>
          <w:spacing w:val="-1"/>
          <w:w w:val="80"/>
        </w:rPr>
        <w:t> </w:t>
      </w:r>
      <w:r>
        <w:rPr>
          <w:w w:val="80"/>
        </w:rPr>
        <w:t>The said</w:t>
      </w:r>
      <w:r>
        <w:rPr>
          <w:spacing w:val="-3"/>
          <w:w w:val="80"/>
        </w:rPr>
        <w:t> </w:t>
      </w:r>
      <w:r>
        <w:rPr>
          <w:w w:val="80"/>
        </w:rPr>
        <w:t>period and the rate may be varied by the member under</w:t>
      </w:r>
      <w:r>
        <w:rPr>
          <w:spacing w:val="-1"/>
          <w:w w:val="80"/>
        </w:rPr>
        <w:t> </w:t>
      </w:r>
      <w:r>
        <w:rPr>
          <w:w w:val="80"/>
        </w:rPr>
        <w:t>approved mode intimation to</w:t>
      </w:r>
      <w:r>
        <w:rPr>
          <w:spacing w:val="-3"/>
          <w:w w:val="80"/>
        </w:rPr>
        <w:t> </w:t>
      </w:r>
      <w:r>
        <w:rPr>
          <w:w w:val="80"/>
        </w:rPr>
        <w:t>the client.</w:t>
      </w:r>
    </w:p>
    <w:p>
      <w:pPr>
        <w:numPr>
          <w:ilvl w:val="0"/>
          <w:numId w:val="51"/>
        </w:numPr>
        <w:tabs>
          <w:tab w:pos="534" w:val="left" w:leader="none"/>
        </w:tabs>
        <w:spacing w:before="31"/>
        <w:ind w:left="534" w:right="0" w:hanging="335"/>
        <w:jc w:val="left"/>
        <w:rPr>
          <w:rFonts w:ascii="Arial"/>
          <w:b/>
          <w:sz w:val="22"/>
        </w:rPr>
      </w:pPr>
      <w:bookmarkStart w:name="E) Right to sell shares and close positi" w:id="111"/>
      <w:bookmarkEnd w:id="111"/>
      <w:r>
        <w:rPr/>
      </w:r>
      <w:r>
        <w:rPr>
          <w:rFonts w:ascii="Arial"/>
          <w:b/>
          <w:w w:val="75"/>
          <w:sz w:val="22"/>
        </w:rPr>
        <w:t>Right</w:t>
      </w:r>
      <w:r>
        <w:rPr>
          <w:rFonts w:ascii="Arial"/>
          <w:b/>
          <w:spacing w:val="-5"/>
          <w:sz w:val="22"/>
        </w:rPr>
        <w:t> </w:t>
      </w:r>
      <w:r>
        <w:rPr>
          <w:rFonts w:ascii="Arial"/>
          <w:b/>
          <w:w w:val="75"/>
          <w:sz w:val="22"/>
        </w:rPr>
        <w:t>to</w:t>
      </w:r>
      <w:r>
        <w:rPr>
          <w:rFonts w:ascii="Arial"/>
          <w:b/>
          <w:spacing w:val="-4"/>
          <w:sz w:val="22"/>
        </w:rPr>
        <w:t> </w:t>
      </w:r>
      <w:r>
        <w:rPr>
          <w:rFonts w:ascii="Arial"/>
          <w:b/>
          <w:w w:val="75"/>
          <w:sz w:val="22"/>
        </w:rPr>
        <w:t>sell</w:t>
      </w:r>
      <w:r>
        <w:rPr>
          <w:rFonts w:ascii="Arial"/>
          <w:b/>
          <w:spacing w:val="-4"/>
          <w:sz w:val="22"/>
        </w:rPr>
        <w:t> </w:t>
      </w:r>
      <w:r>
        <w:rPr>
          <w:rFonts w:ascii="Arial"/>
          <w:b/>
          <w:w w:val="75"/>
          <w:sz w:val="22"/>
        </w:rPr>
        <w:t>shares</w:t>
      </w:r>
      <w:r>
        <w:rPr>
          <w:rFonts w:ascii="Arial"/>
          <w:b/>
          <w:spacing w:val="-4"/>
          <w:sz w:val="22"/>
        </w:rPr>
        <w:t> </w:t>
      </w:r>
      <w:r>
        <w:rPr>
          <w:rFonts w:ascii="Arial"/>
          <w:b/>
          <w:w w:val="75"/>
          <w:sz w:val="22"/>
        </w:rPr>
        <w:t>and</w:t>
      </w:r>
      <w:r>
        <w:rPr>
          <w:rFonts w:ascii="Arial"/>
          <w:b/>
          <w:spacing w:val="-10"/>
          <w:sz w:val="22"/>
        </w:rPr>
        <w:t> </w:t>
      </w:r>
      <w:r>
        <w:rPr>
          <w:rFonts w:ascii="Arial"/>
          <w:b/>
          <w:w w:val="75"/>
          <w:sz w:val="22"/>
        </w:rPr>
        <w:t>close</w:t>
      </w:r>
      <w:r>
        <w:rPr>
          <w:rFonts w:ascii="Arial"/>
          <w:b/>
          <w:spacing w:val="-4"/>
          <w:sz w:val="22"/>
        </w:rPr>
        <w:t> </w:t>
      </w:r>
      <w:r>
        <w:rPr>
          <w:rFonts w:ascii="Arial"/>
          <w:b/>
          <w:w w:val="75"/>
          <w:sz w:val="22"/>
        </w:rPr>
        <w:t>positions</w:t>
      </w:r>
      <w:r>
        <w:rPr>
          <w:rFonts w:ascii="Arial"/>
          <w:b/>
          <w:spacing w:val="5"/>
          <w:sz w:val="22"/>
        </w:rPr>
        <w:t> </w:t>
      </w:r>
      <w:r>
        <w:rPr>
          <w:rFonts w:ascii="Arial"/>
          <w:b/>
          <w:w w:val="75"/>
          <w:sz w:val="22"/>
        </w:rPr>
        <w:t>on</w:t>
      </w:r>
      <w:r>
        <w:rPr>
          <w:rFonts w:ascii="Arial"/>
          <w:b/>
          <w:spacing w:val="-4"/>
          <w:sz w:val="22"/>
        </w:rPr>
        <w:t> </w:t>
      </w:r>
      <w:r>
        <w:rPr>
          <w:rFonts w:ascii="Arial"/>
          <w:b/>
          <w:w w:val="75"/>
          <w:sz w:val="22"/>
        </w:rPr>
        <w:t>account</w:t>
      </w:r>
      <w:r>
        <w:rPr>
          <w:rFonts w:ascii="Arial"/>
          <w:b/>
          <w:spacing w:val="-4"/>
          <w:sz w:val="22"/>
        </w:rPr>
        <w:t> </w:t>
      </w:r>
      <w:r>
        <w:rPr>
          <w:rFonts w:ascii="Arial"/>
          <w:b/>
          <w:w w:val="75"/>
          <w:sz w:val="22"/>
        </w:rPr>
        <w:t>of</w:t>
      </w:r>
      <w:r>
        <w:rPr>
          <w:rFonts w:ascii="Arial"/>
          <w:b/>
          <w:spacing w:val="-5"/>
          <w:sz w:val="22"/>
        </w:rPr>
        <w:t> </w:t>
      </w:r>
      <w:r>
        <w:rPr>
          <w:rFonts w:ascii="Arial"/>
          <w:b/>
          <w:w w:val="75"/>
          <w:sz w:val="22"/>
        </w:rPr>
        <w:t>non</w:t>
      </w:r>
      <w:r>
        <w:rPr>
          <w:rFonts w:ascii="Arial"/>
          <w:b/>
          <w:spacing w:val="-3"/>
          <w:sz w:val="22"/>
        </w:rPr>
        <w:t> </w:t>
      </w:r>
      <w:r>
        <w:rPr>
          <w:rFonts w:ascii="Arial"/>
          <w:b/>
          <w:w w:val="75"/>
          <w:sz w:val="22"/>
        </w:rPr>
        <w:t>payment</w:t>
      </w:r>
      <w:r>
        <w:rPr>
          <w:rFonts w:ascii="Arial"/>
          <w:b/>
          <w:spacing w:val="4"/>
          <w:sz w:val="22"/>
        </w:rPr>
        <w:t> </w:t>
      </w:r>
      <w:r>
        <w:rPr>
          <w:rFonts w:ascii="Arial"/>
          <w:b/>
          <w:w w:val="75"/>
          <w:sz w:val="22"/>
        </w:rPr>
        <w:t>of</w:t>
      </w:r>
      <w:r>
        <w:rPr>
          <w:rFonts w:ascii="Arial"/>
          <w:b/>
          <w:spacing w:val="-5"/>
          <w:sz w:val="22"/>
        </w:rPr>
        <w:t> </w:t>
      </w:r>
      <w:r>
        <w:rPr>
          <w:rFonts w:ascii="Arial"/>
          <w:b/>
          <w:w w:val="75"/>
          <w:sz w:val="22"/>
        </w:rPr>
        <w:t>client's</w:t>
      </w:r>
      <w:r>
        <w:rPr>
          <w:rFonts w:ascii="Arial"/>
          <w:b/>
          <w:spacing w:val="-3"/>
          <w:sz w:val="22"/>
        </w:rPr>
        <w:t> </w:t>
      </w:r>
      <w:r>
        <w:rPr>
          <w:rFonts w:ascii="Arial"/>
          <w:b/>
          <w:spacing w:val="-2"/>
          <w:w w:val="75"/>
          <w:sz w:val="22"/>
        </w:rPr>
        <w:t>dues:</w:t>
      </w:r>
    </w:p>
    <w:p>
      <w:pPr>
        <w:pStyle w:val="BodyText"/>
        <w:spacing w:line="264" w:lineRule="auto" w:before="68"/>
        <w:ind w:left="554" w:right="228" w:hanging="15"/>
      </w:pPr>
      <w:r>
        <w:rPr>
          <w:spacing w:val="-2"/>
          <w:w w:val="80"/>
        </w:rPr>
        <w:t>MEL</w:t>
      </w:r>
      <w:r>
        <w:rPr>
          <w:spacing w:val="-5"/>
          <w:w w:val="80"/>
        </w:rPr>
        <w:t> </w:t>
      </w:r>
      <w:r>
        <w:rPr>
          <w:spacing w:val="-2"/>
          <w:w w:val="80"/>
        </w:rPr>
        <w:t>shall have right to sell client's securities,</w:t>
      </w:r>
      <w:r>
        <w:rPr>
          <w:spacing w:val="-2"/>
        </w:rPr>
        <w:t> </w:t>
      </w:r>
      <w:r>
        <w:rPr>
          <w:spacing w:val="-2"/>
          <w:w w:val="80"/>
        </w:rPr>
        <w:t>both unpaid as well</w:t>
      </w:r>
      <w:r>
        <w:rPr>
          <w:spacing w:val="-4"/>
        </w:rPr>
        <w:t> </w:t>
      </w:r>
      <w:r>
        <w:rPr>
          <w:spacing w:val="-2"/>
          <w:w w:val="80"/>
        </w:rPr>
        <w:t>as collateral</w:t>
      </w:r>
      <w:r>
        <w:rPr>
          <w:spacing w:val="-3"/>
        </w:rPr>
        <w:t> </w:t>
      </w:r>
      <w:r>
        <w:rPr>
          <w:spacing w:val="-2"/>
          <w:w w:val="80"/>
        </w:rPr>
        <w:t>deposited towards margins,</w:t>
      </w:r>
      <w:r>
        <w:rPr>
          <w:spacing w:val="-2"/>
        </w:rPr>
        <w:t> </w:t>
      </w:r>
      <w:r>
        <w:rPr>
          <w:spacing w:val="-2"/>
          <w:w w:val="80"/>
        </w:rPr>
        <w:t>or close out client,s </w:t>
      </w:r>
      <w:r>
        <w:rPr>
          <w:w w:val="80"/>
        </w:rPr>
        <w:t>open</w:t>
      </w:r>
      <w:r>
        <w:rPr>
          <w:spacing w:val="-1"/>
          <w:w w:val="80"/>
        </w:rPr>
        <w:t> </w:t>
      </w:r>
      <w:r>
        <w:rPr>
          <w:w w:val="80"/>
        </w:rPr>
        <w:t>positions, without</w:t>
      </w:r>
      <w:r>
        <w:rPr>
          <w:spacing w:val="-4"/>
          <w:w w:val="80"/>
        </w:rPr>
        <w:t> </w:t>
      </w:r>
      <w:r>
        <w:rPr>
          <w:w w:val="80"/>
        </w:rPr>
        <w:t>giving</w:t>
      </w:r>
      <w:r>
        <w:rPr>
          <w:spacing w:val="-6"/>
          <w:w w:val="80"/>
        </w:rPr>
        <w:t> </w:t>
      </w:r>
      <w:r>
        <w:rPr>
          <w:w w:val="80"/>
        </w:rPr>
        <w:t>notice</w:t>
      </w:r>
      <w:r>
        <w:rPr>
          <w:spacing w:val="-6"/>
          <w:w w:val="80"/>
        </w:rPr>
        <w:t> </w:t>
      </w:r>
      <w:r>
        <w:rPr>
          <w:w w:val="80"/>
        </w:rPr>
        <w:t>to</w:t>
      </w:r>
      <w:r>
        <w:rPr>
          <w:spacing w:val="-1"/>
          <w:w w:val="80"/>
        </w:rPr>
        <w:t> </w:t>
      </w:r>
      <w:r>
        <w:rPr>
          <w:w w:val="80"/>
        </w:rPr>
        <w:t>the</w:t>
      </w:r>
      <w:r>
        <w:rPr>
          <w:spacing w:val="-6"/>
          <w:w w:val="80"/>
        </w:rPr>
        <w:t> </w:t>
      </w:r>
      <w:r>
        <w:rPr>
          <w:w w:val="80"/>
        </w:rPr>
        <w:t>client where</w:t>
      </w:r>
      <w:r>
        <w:rPr>
          <w:spacing w:val="-5"/>
          <w:w w:val="80"/>
        </w:rPr>
        <w:t> </w:t>
      </w:r>
      <w:r>
        <w:rPr>
          <w:w w:val="80"/>
        </w:rPr>
        <w:t>there</w:t>
      </w:r>
      <w:r>
        <w:rPr>
          <w:spacing w:val="-5"/>
          <w:w w:val="80"/>
        </w:rPr>
        <w:t> </w:t>
      </w:r>
      <w:r>
        <w:rPr>
          <w:w w:val="80"/>
        </w:rPr>
        <w:t>is</w:t>
      </w:r>
      <w:r>
        <w:rPr>
          <w:spacing w:val="-1"/>
          <w:w w:val="80"/>
        </w:rPr>
        <w:t> </w:t>
      </w:r>
      <w:r>
        <w:rPr>
          <w:w w:val="80"/>
        </w:rPr>
        <w:t>a</w:t>
      </w:r>
      <w:r>
        <w:rPr>
          <w:spacing w:val="-6"/>
          <w:w w:val="80"/>
        </w:rPr>
        <w:t> </w:t>
      </w:r>
      <w:r>
        <w:rPr>
          <w:w w:val="80"/>
        </w:rPr>
        <w:t>delay/failure</w:t>
      </w:r>
      <w:r>
        <w:rPr>
          <w:spacing w:val="-5"/>
          <w:w w:val="80"/>
        </w:rPr>
        <w:t> </w:t>
      </w:r>
      <w:r>
        <w:rPr>
          <w:w w:val="80"/>
        </w:rPr>
        <w:t>of</w:t>
      </w:r>
      <w:r>
        <w:rPr>
          <w:spacing w:val="-5"/>
          <w:w w:val="80"/>
        </w:rPr>
        <w:t> </w:t>
      </w:r>
      <w:r>
        <w:rPr>
          <w:w w:val="80"/>
        </w:rPr>
        <w:t>the</w:t>
      </w:r>
      <w:r>
        <w:rPr>
          <w:spacing w:val="-5"/>
          <w:w w:val="80"/>
        </w:rPr>
        <w:t> </w:t>
      </w:r>
      <w:r>
        <w:rPr>
          <w:w w:val="80"/>
        </w:rPr>
        <w:t>client</w:t>
      </w:r>
      <w:r>
        <w:rPr>
          <w:spacing w:val="-4"/>
          <w:w w:val="80"/>
        </w:rPr>
        <w:t> </w:t>
      </w:r>
      <w:r>
        <w:rPr>
          <w:w w:val="80"/>
        </w:rPr>
        <w:t>to</w:t>
      </w:r>
      <w:r>
        <w:rPr>
          <w:spacing w:val="-1"/>
          <w:w w:val="80"/>
        </w:rPr>
        <w:t> </w:t>
      </w:r>
      <w:r>
        <w:rPr>
          <w:w w:val="80"/>
        </w:rPr>
        <w:t>meet the</w:t>
      </w:r>
      <w:r>
        <w:rPr>
          <w:spacing w:val="-1"/>
          <w:w w:val="80"/>
        </w:rPr>
        <w:t> </w:t>
      </w:r>
      <w:r>
        <w:rPr>
          <w:w w:val="80"/>
        </w:rPr>
        <w:t>pay-in</w:t>
      </w:r>
      <w:r>
        <w:rPr>
          <w:spacing w:val="-1"/>
          <w:w w:val="80"/>
        </w:rPr>
        <w:t> </w:t>
      </w:r>
      <w:r>
        <w:rPr>
          <w:w w:val="80"/>
        </w:rPr>
        <w:t>obligations and</w:t>
      </w:r>
    </w:p>
    <w:p>
      <w:pPr>
        <w:pStyle w:val="BodyText"/>
        <w:spacing w:before="4"/>
        <w:ind w:left="554"/>
      </w:pPr>
      <w:r>
        <w:rPr>
          <w:spacing w:val="-2"/>
          <w:w w:val="80"/>
        </w:rPr>
        <w:t>/or</w:t>
      </w:r>
      <w:r>
        <w:rPr>
          <w:spacing w:val="-12"/>
          <w:w w:val="80"/>
        </w:rPr>
        <w:t> </w:t>
      </w:r>
      <w:r>
        <w:rPr>
          <w:spacing w:val="-2"/>
          <w:w w:val="80"/>
        </w:rPr>
        <w:t>there</w:t>
      </w:r>
      <w:r>
        <w:rPr>
          <w:spacing w:val="-6"/>
          <w:w w:val="80"/>
        </w:rPr>
        <w:t> </w:t>
      </w:r>
      <w:r>
        <w:rPr>
          <w:spacing w:val="-2"/>
          <w:w w:val="80"/>
        </w:rPr>
        <w:t>is</w:t>
      </w:r>
      <w:r>
        <w:rPr>
          <w:spacing w:val="-11"/>
          <w:w w:val="80"/>
        </w:rPr>
        <w:t> </w:t>
      </w:r>
      <w:r>
        <w:rPr>
          <w:spacing w:val="-2"/>
          <w:w w:val="80"/>
        </w:rPr>
        <w:t>a</w:t>
      </w:r>
      <w:r>
        <w:rPr>
          <w:spacing w:val="-7"/>
          <w:w w:val="80"/>
        </w:rPr>
        <w:t> </w:t>
      </w:r>
      <w:r>
        <w:rPr>
          <w:spacing w:val="-2"/>
          <w:w w:val="80"/>
        </w:rPr>
        <w:t>failure</w:t>
      </w:r>
      <w:r>
        <w:rPr>
          <w:spacing w:val="-5"/>
          <w:w w:val="80"/>
        </w:rPr>
        <w:t> </w:t>
      </w:r>
      <w:r>
        <w:rPr>
          <w:spacing w:val="-2"/>
          <w:w w:val="80"/>
        </w:rPr>
        <w:t>of</w:t>
      </w:r>
      <w:r>
        <w:rPr>
          <w:spacing w:val="-6"/>
          <w:w w:val="80"/>
        </w:rPr>
        <w:t> </w:t>
      </w:r>
      <w:r>
        <w:rPr>
          <w:spacing w:val="-2"/>
          <w:w w:val="80"/>
        </w:rPr>
        <w:t>the</w:t>
      </w:r>
      <w:r>
        <w:rPr>
          <w:spacing w:val="-6"/>
          <w:w w:val="80"/>
        </w:rPr>
        <w:t> </w:t>
      </w:r>
      <w:r>
        <w:rPr>
          <w:spacing w:val="-2"/>
          <w:w w:val="80"/>
        </w:rPr>
        <w:t>client</w:t>
      </w:r>
      <w:r>
        <w:rPr>
          <w:spacing w:val="-10"/>
          <w:w w:val="80"/>
        </w:rPr>
        <w:t> </w:t>
      </w:r>
      <w:r>
        <w:rPr>
          <w:spacing w:val="-2"/>
          <w:w w:val="80"/>
        </w:rPr>
        <w:t>to</w:t>
      </w:r>
      <w:r>
        <w:rPr>
          <w:spacing w:val="-7"/>
          <w:w w:val="80"/>
        </w:rPr>
        <w:t> </w:t>
      </w:r>
      <w:r>
        <w:rPr>
          <w:spacing w:val="-2"/>
          <w:w w:val="80"/>
        </w:rPr>
        <w:t>bring</w:t>
      </w:r>
      <w:r>
        <w:rPr>
          <w:spacing w:val="-11"/>
          <w:w w:val="80"/>
        </w:rPr>
        <w:t> </w:t>
      </w:r>
      <w:r>
        <w:rPr>
          <w:spacing w:val="-2"/>
          <w:w w:val="80"/>
        </w:rPr>
        <w:t>additional</w:t>
      </w:r>
      <w:r>
        <w:rPr>
          <w:spacing w:val="-11"/>
          <w:w w:val="80"/>
        </w:rPr>
        <w:t> </w:t>
      </w:r>
      <w:r>
        <w:rPr>
          <w:spacing w:val="-2"/>
          <w:w w:val="80"/>
        </w:rPr>
        <w:t>margin</w:t>
      </w:r>
      <w:r>
        <w:rPr>
          <w:spacing w:val="-6"/>
          <w:w w:val="80"/>
        </w:rPr>
        <w:t> </w:t>
      </w:r>
      <w:r>
        <w:rPr>
          <w:spacing w:val="-2"/>
          <w:w w:val="80"/>
        </w:rPr>
        <w:t>to</w:t>
      </w:r>
      <w:r>
        <w:rPr>
          <w:spacing w:val="-7"/>
          <w:w w:val="80"/>
        </w:rPr>
        <w:t> </w:t>
      </w:r>
      <w:r>
        <w:rPr>
          <w:spacing w:val="-2"/>
          <w:w w:val="80"/>
        </w:rPr>
        <w:t>cover</w:t>
      </w:r>
      <w:r>
        <w:rPr>
          <w:spacing w:val="-10"/>
          <w:w w:val="80"/>
        </w:rPr>
        <w:t> </w:t>
      </w:r>
      <w:r>
        <w:rPr>
          <w:spacing w:val="-2"/>
          <w:w w:val="80"/>
        </w:rPr>
        <w:t>the</w:t>
      </w:r>
      <w:r>
        <w:rPr>
          <w:spacing w:val="-11"/>
          <w:w w:val="80"/>
        </w:rPr>
        <w:t> </w:t>
      </w:r>
      <w:r>
        <w:rPr>
          <w:spacing w:val="-2"/>
          <w:w w:val="80"/>
        </w:rPr>
        <w:t>increase</w:t>
      </w:r>
      <w:r>
        <w:rPr>
          <w:spacing w:val="-6"/>
          <w:w w:val="80"/>
        </w:rPr>
        <w:t> </w:t>
      </w:r>
      <w:r>
        <w:rPr>
          <w:spacing w:val="-2"/>
          <w:w w:val="80"/>
        </w:rPr>
        <w:t>in</w:t>
      </w:r>
      <w:r>
        <w:rPr>
          <w:spacing w:val="-13"/>
          <w:w w:val="80"/>
        </w:rPr>
        <w:t> </w:t>
      </w:r>
      <w:r>
        <w:rPr>
          <w:spacing w:val="-2"/>
          <w:w w:val="80"/>
        </w:rPr>
        <w:t>risk</w:t>
      </w:r>
      <w:r>
        <w:rPr>
          <w:spacing w:val="-10"/>
          <w:w w:val="80"/>
        </w:rPr>
        <w:t> </w:t>
      </w:r>
      <w:r>
        <w:rPr>
          <w:spacing w:val="-2"/>
          <w:w w:val="80"/>
        </w:rPr>
        <w:t>in</w:t>
      </w:r>
      <w:r>
        <w:rPr>
          <w:spacing w:val="-7"/>
          <w:w w:val="80"/>
        </w:rPr>
        <w:t> </w:t>
      </w:r>
      <w:r>
        <w:rPr>
          <w:spacing w:val="-2"/>
          <w:w w:val="80"/>
        </w:rPr>
        <w:t>the</w:t>
      </w:r>
      <w:r>
        <w:rPr>
          <w:spacing w:val="-6"/>
          <w:w w:val="80"/>
        </w:rPr>
        <w:t> </w:t>
      </w:r>
      <w:r>
        <w:rPr>
          <w:spacing w:val="-2"/>
          <w:w w:val="80"/>
        </w:rPr>
        <w:t>dynamic</w:t>
      </w:r>
      <w:r>
        <w:rPr>
          <w:spacing w:val="-6"/>
          <w:w w:val="80"/>
        </w:rPr>
        <w:t> </w:t>
      </w:r>
      <w:r>
        <w:rPr>
          <w:spacing w:val="-2"/>
          <w:w w:val="80"/>
        </w:rPr>
        <w:t>market</w:t>
      </w:r>
      <w:r>
        <w:rPr>
          <w:spacing w:val="-10"/>
          <w:w w:val="80"/>
        </w:rPr>
        <w:t> </w:t>
      </w:r>
      <w:r>
        <w:rPr>
          <w:spacing w:val="-2"/>
          <w:w w:val="80"/>
        </w:rPr>
        <w:t>conditions.</w:t>
      </w:r>
    </w:p>
    <w:p>
      <w:pPr>
        <w:pStyle w:val="ListParagraph"/>
        <w:numPr>
          <w:ilvl w:val="1"/>
          <w:numId w:val="51"/>
        </w:numPr>
        <w:tabs>
          <w:tab w:pos="1049" w:val="left" w:leader="none"/>
        </w:tabs>
        <w:spacing w:line="240" w:lineRule="auto" w:before="63" w:after="0"/>
        <w:ind w:left="1049" w:right="0" w:hanging="509"/>
        <w:jc w:val="left"/>
        <w:rPr>
          <w:sz w:val="22"/>
        </w:rPr>
      </w:pPr>
      <w:r>
        <w:rPr>
          <w:spacing w:val="-2"/>
          <w:w w:val="80"/>
          <w:sz w:val="22"/>
        </w:rPr>
        <w:t>Unpaid</w:t>
      </w:r>
      <w:r>
        <w:rPr>
          <w:spacing w:val="-10"/>
          <w:w w:val="80"/>
          <w:sz w:val="22"/>
        </w:rPr>
        <w:t> </w:t>
      </w:r>
      <w:r>
        <w:rPr>
          <w:spacing w:val="-2"/>
          <w:w w:val="80"/>
          <w:sz w:val="22"/>
        </w:rPr>
        <w:t>Securities</w:t>
      </w:r>
      <w:r>
        <w:rPr>
          <w:spacing w:val="-3"/>
          <w:w w:val="80"/>
          <w:sz w:val="22"/>
        </w:rPr>
        <w:t> </w:t>
      </w:r>
      <w:r>
        <w:rPr>
          <w:spacing w:val="-2"/>
          <w:w w:val="80"/>
          <w:sz w:val="22"/>
        </w:rPr>
        <w:t>in</w:t>
      </w:r>
      <w:r>
        <w:rPr>
          <w:spacing w:val="-6"/>
          <w:w w:val="80"/>
          <w:sz w:val="22"/>
        </w:rPr>
        <w:t> </w:t>
      </w:r>
      <w:r>
        <w:rPr>
          <w:spacing w:val="-2"/>
          <w:w w:val="80"/>
          <w:sz w:val="22"/>
        </w:rPr>
        <w:t>Capital</w:t>
      </w:r>
      <w:r>
        <w:rPr>
          <w:spacing w:val="-4"/>
          <w:w w:val="80"/>
          <w:sz w:val="22"/>
        </w:rPr>
        <w:t> </w:t>
      </w:r>
      <w:r>
        <w:rPr>
          <w:spacing w:val="-2"/>
          <w:w w:val="80"/>
          <w:sz w:val="22"/>
        </w:rPr>
        <w:t>Market:-</w:t>
      </w:r>
    </w:p>
    <w:p>
      <w:pPr>
        <w:pStyle w:val="ListParagraph"/>
        <w:numPr>
          <w:ilvl w:val="2"/>
          <w:numId w:val="51"/>
        </w:numPr>
        <w:tabs>
          <w:tab w:pos="1326" w:val="left" w:leader="none"/>
          <w:tab w:pos="1328" w:val="left" w:leader="none"/>
        </w:tabs>
        <w:spacing w:line="264" w:lineRule="auto" w:before="63" w:after="0"/>
        <w:ind w:left="1328" w:right="194" w:hanging="279"/>
        <w:jc w:val="both"/>
        <w:rPr>
          <w:sz w:val="22"/>
        </w:rPr>
      </w:pPr>
      <w:r>
        <w:rPr>
          <w:w w:val="80"/>
          <w:sz w:val="22"/>
        </w:rPr>
        <w:t>In case of unpaid obligation</w:t>
      </w:r>
      <w:r>
        <w:rPr>
          <w:sz w:val="22"/>
        </w:rPr>
        <w:t> </w:t>
      </w:r>
      <w:r>
        <w:rPr>
          <w:w w:val="80"/>
          <w:sz w:val="22"/>
        </w:rPr>
        <w:t>on T+2,MEL may sell the unpaid/partially paid securities.In addition</w:t>
      </w:r>
      <w:r>
        <w:rPr>
          <w:sz w:val="22"/>
        </w:rPr>
        <w:t> </w:t>
      </w:r>
      <w:r>
        <w:rPr>
          <w:w w:val="80"/>
          <w:sz w:val="22"/>
        </w:rPr>
        <w:t>MEL may sell the </w:t>
      </w:r>
      <w:r>
        <w:rPr>
          <w:spacing w:val="-2"/>
          <w:w w:val="90"/>
          <w:sz w:val="22"/>
        </w:rPr>
        <w:t>collaterals</w:t>
      </w:r>
      <w:r>
        <w:rPr>
          <w:spacing w:val="-3"/>
          <w:w w:val="90"/>
          <w:sz w:val="22"/>
        </w:rPr>
        <w:t> </w:t>
      </w:r>
      <w:r>
        <w:rPr>
          <w:spacing w:val="-2"/>
          <w:w w:val="90"/>
          <w:sz w:val="22"/>
        </w:rPr>
        <w:t>deposited</w:t>
      </w:r>
      <w:r>
        <w:rPr>
          <w:spacing w:val="-5"/>
          <w:w w:val="90"/>
          <w:sz w:val="22"/>
        </w:rPr>
        <w:t> </w:t>
      </w:r>
      <w:r>
        <w:rPr>
          <w:spacing w:val="-2"/>
          <w:w w:val="90"/>
          <w:sz w:val="22"/>
        </w:rPr>
        <w:t>by</w:t>
      </w:r>
      <w:r>
        <w:rPr>
          <w:spacing w:val="-4"/>
          <w:w w:val="90"/>
          <w:sz w:val="22"/>
        </w:rPr>
        <w:t> </w:t>
      </w:r>
      <w:r>
        <w:rPr>
          <w:spacing w:val="-2"/>
          <w:w w:val="90"/>
          <w:sz w:val="22"/>
        </w:rPr>
        <w:t>the client</w:t>
      </w:r>
      <w:r>
        <w:rPr>
          <w:spacing w:val="-3"/>
          <w:w w:val="90"/>
          <w:sz w:val="22"/>
        </w:rPr>
        <w:t> </w:t>
      </w:r>
      <w:r>
        <w:rPr>
          <w:spacing w:val="-2"/>
          <w:w w:val="90"/>
          <w:sz w:val="22"/>
        </w:rPr>
        <w:t>towards</w:t>
      </w:r>
      <w:r>
        <w:rPr>
          <w:spacing w:val="-3"/>
          <w:w w:val="90"/>
          <w:sz w:val="22"/>
        </w:rPr>
        <w:t> </w:t>
      </w:r>
      <w:r>
        <w:rPr>
          <w:spacing w:val="-2"/>
          <w:w w:val="90"/>
          <w:sz w:val="22"/>
        </w:rPr>
        <w:t>margin and/or</w:t>
      </w:r>
      <w:r>
        <w:rPr>
          <w:spacing w:val="-3"/>
          <w:w w:val="90"/>
          <w:sz w:val="22"/>
        </w:rPr>
        <w:t> </w:t>
      </w:r>
      <w:r>
        <w:rPr>
          <w:spacing w:val="-2"/>
          <w:w w:val="90"/>
          <w:sz w:val="22"/>
        </w:rPr>
        <w:t>paid securities</w:t>
      </w:r>
      <w:r>
        <w:rPr>
          <w:spacing w:val="-7"/>
          <w:w w:val="90"/>
          <w:sz w:val="22"/>
        </w:rPr>
        <w:t> </w:t>
      </w:r>
      <w:r>
        <w:rPr>
          <w:spacing w:val="-2"/>
          <w:w w:val="90"/>
          <w:sz w:val="22"/>
        </w:rPr>
        <w:t>purchased by</w:t>
      </w:r>
      <w:r>
        <w:rPr>
          <w:spacing w:val="-3"/>
          <w:w w:val="90"/>
          <w:sz w:val="22"/>
        </w:rPr>
        <w:t> </w:t>
      </w:r>
      <w:r>
        <w:rPr>
          <w:spacing w:val="-2"/>
          <w:w w:val="90"/>
          <w:sz w:val="22"/>
        </w:rPr>
        <w:t>the client in</w:t>
      </w:r>
      <w:r>
        <w:rPr>
          <w:spacing w:val="-5"/>
          <w:w w:val="90"/>
          <w:sz w:val="22"/>
        </w:rPr>
        <w:t> </w:t>
      </w:r>
      <w:r>
        <w:rPr>
          <w:spacing w:val="-2"/>
          <w:w w:val="90"/>
          <w:sz w:val="22"/>
        </w:rPr>
        <w:t>earlier </w:t>
      </w:r>
      <w:r>
        <w:rPr>
          <w:spacing w:val="-2"/>
          <w:w w:val="85"/>
          <w:sz w:val="22"/>
        </w:rPr>
        <w:t>settlements where the sale of</w:t>
      </w:r>
      <w:r>
        <w:rPr>
          <w:spacing w:val="-5"/>
          <w:sz w:val="22"/>
        </w:rPr>
        <w:t> </w:t>
      </w:r>
      <w:r>
        <w:rPr>
          <w:spacing w:val="-2"/>
          <w:w w:val="85"/>
          <w:sz w:val="22"/>
        </w:rPr>
        <w:t>proceeds of</w:t>
      </w:r>
      <w:r>
        <w:rPr>
          <w:spacing w:val="-5"/>
          <w:sz w:val="22"/>
        </w:rPr>
        <w:t> </w:t>
      </w:r>
      <w:r>
        <w:rPr>
          <w:spacing w:val="-2"/>
          <w:w w:val="85"/>
          <w:sz w:val="22"/>
        </w:rPr>
        <w:t>unpaid securities are inadequate to cover</w:t>
      </w:r>
      <w:r>
        <w:rPr>
          <w:spacing w:val="-5"/>
          <w:sz w:val="22"/>
        </w:rPr>
        <w:t> </w:t>
      </w:r>
      <w:r>
        <w:rPr>
          <w:spacing w:val="-2"/>
          <w:w w:val="85"/>
          <w:sz w:val="22"/>
        </w:rPr>
        <w:t>the</w:t>
      </w:r>
      <w:r>
        <w:rPr>
          <w:spacing w:val="-4"/>
          <w:sz w:val="22"/>
        </w:rPr>
        <w:t> </w:t>
      </w:r>
      <w:r>
        <w:rPr>
          <w:spacing w:val="-2"/>
          <w:w w:val="85"/>
          <w:sz w:val="22"/>
        </w:rPr>
        <w:t>pay-in obligations and </w:t>
      </w:r>
      <w:r>
        <w:rPr>
          <w:w w:val="85"/>
          <w:sz w:val="22"/>
        </w:rPr>
        <w:t>where</w:t>
      </w:r>
      <w:r>
        <w:rPr>
          <w:spacing w:val="-6"/>
          <w:w w:val="85"/>
          <w:sz w:val="22"/>
        </w:rPr>
        <w:t> </w:t>
      </w:r>
      <w:r>
        <w:rPr>
          <w:w w:val="85"/>
          <w:sz w:val="22"/>
        </w:rPr>
        <w:t>the</w:t>
      </w:r>
      <w:r>
        <w:rPr>
          <w:spacing w:val="-6"/>
          <w:w w:val="85"/>
          <w:sz w:val="22"/>
        </w:rPr>
        <w:t> </w:t>
      </w:r>
      <w:r>
        <w:rPr>
          <w:w w:val="85"/>
          <w:sz w:val="22"/>
        </w:rPr>
        <w:t>unpaid</w:t>
      </w:r>
      <w:r>
        <w:rPr>
          <w:spacing w:val="-6"/>
          <w:w w:val="85"/>
          <w:sz w:val="22"/>
        </w:rPr>
        <w:t> </w:t>
      </w:r>
      <w:r>
        <w:rPr>
          <w:w w:val="85"/>
          <w:sz w:val="22"/>
        </w:rPr>
        <w:t>securities</w:t>
      </w:r>
      <w:r>
        <w:rPr>
          <w:spacing w:val="-4"/>
          <w:w w:val="85"/>
          <w:sz w:val="22"/>
        </w:rPr>
        <w:t> </w:t>
      </w:r>
      <w:r>
        <w:rPr>
          <w:w w:val="85"/>
          <w:sz w:val="22"/>
        </w:rPr>
        <w:t>appear</w:t>
      </w:r>
      <w:r>
        <w:rPr>
          <w:spacing w:val="-4"/>
          <w:w w:val="85"/>
          <w:sz w:val="22"/>
        </w:rPr>
        <w:t> </w:t>
      </w:r>
      <w:r>
        <w:rPr>
          <w:w w:val="85"/>
          <w:sz w:val="22"/>
        </w:rPr>
        <w:t>to</w:t>
      </w:r>
      <w:r>
        <w:rPr>
          <w:spacing w:val="-3"/>
          <w:w w:val="85"/>
          <w:sz w:val="22"/>
        </w:rPr>
        <w:t> </w:t>
      </w:r>
      <w:r>
        <w:rPr>
          <w:w w:val="85"/>
          <w:sz w:val="22"/>
        </w:rPr>
        <w:t>be</w:t>
      </w:r>
      <w:r>
        <w:rPr>
          <w:spacing w:val="-6"/>
          <w:w w:val="85"/>
          <w:sz w:val="22"/>
        </w:rPr>
        <w:t> </w:t>
      </w:r>
      <w:r>
        <w:rPr>
          <w:w w:val="85"/>
          <w:sz w:val="22"/>
        </w:rPr>
        <w:t>comparatively</w:t>
      </w:r>
      <w:r>
        <w:rPr>
          <w:spacing w:val="-5"/>
          <w:w w:val="85"/>
          <w:sz w:val="22"/>
        </w:rPr>
        <w:t> </w:t>
      </w:r>
      <w:r>
        <w:rPr>
          <w:w w:val="85"/>
          <w:sz w:val="22"/>
        </w:rPr>
        <w:t>illiquid</w:t>
      </w:r>
      <w:r>
        <w:rPr>
          <w:spacing w:val="-2"/>
          <w:w w:val="85"/>
          <w:sz w:val="22"/>
        </w:rPr>
        <w:t> </w:t>
      </w:r>
      <w:r>
        <w:rPr>
          <w:w w:val="85"/>
          <w:sz w:val="22"/>
        </w:rPr>
        <w:t>and</w:t>
      </w:r>
      <w:r>
        <w:rPr>
          <w:spacing w:val="-6"/>
          <w:w w:val="85"/>
          <w:sz w:val="22"/>
        </w:rPr>
        <w:t> </w:t>
      </w:r>
      <w:r>
        <w:rPr>
          <w:w w:val="85"/>
          <w:sz w:val="22"/>
        </w:rPr>
        <w:t>cannot</w:t>
      </w:r>
      <w:r>
        <w:rPr>
          <w:spacing w:val="-2"/>
          <w:sz w:val="22"/>
        </w:rPr>
        <w:t> </w:t>
      </w:r>
      <w:r>
        <w:rPr>
          <w:w w:val="85"/>
          <w:sz w:val="22"/>
        </w:rPr>
        <w:t>be</w:t>
      </w:r>
      <w:r>
        <w:rPr>
          <w:spacing w:val="-2"/>
          <w:sz w:val="22"/>
        </w:rPr>
        <w:t> </w:t>
      </w:r>
      <w:r>
        <w:rPr>
          <w:w w:val="85"/>
          <w:sz w:val="22"/>
        </w:rPr>
        <w:t>sold</w:t>
      </w:r>
      <w:r>
        <w:rPr>
          <w:spacing w:val="-2"/>
          <w:sz w:val="22"/>
        </w:rPr>
        <w:t> </w:t>
      </w:r>
      <w:r>
        <w:rPr>
          <w:w w:val="85"/>
          <w:sz w:val="22"/>
        </w:rPr>
        <w:t>at</w:t>
      </w:r>
      <w:r>
        <w:rPr>
          <w:spacing w:val="-2"/>
          <w:sz w:val="22"/>
        </w:rPr>
        <w:t> </w:t>
      </w:r>
      <w:r>
        <w:rPr>
          <w:w w:val="85"/>
          <w:sz w:val="22"/>
        </w:rPr>
        <w:t>reasonable</w:t>
      </w:r>
      <w:r>
        <w:rPr>
          <w:spacing w:val="-1"/>
          <w:sz w:val="22"/>
        </w:rPr>
        <w:t> </w:t>
      </w:r>
      <w:r>
        <w:rPr>
          <w:w w:val="85"/>
          <w:sz w:val="22"/>
        </w:rPr>
        <w:t>rates</w:t>
      </w:r>
      <w:r>
        <w:rPr>
          <w:sz w:val="22"/>
        </w:rPr>
        <w:t> </w:t>
      </w:r>
      <w:r>
        <w:rPr>
          <w:w w:val="85"/>
          <w:sz w:val="22"/>
        </w:rPr>
        <w:t>to</w:t>
      </w:r>
      <w:r>
        <w:rPr>
          <w:spacing w:val="-3"/>
          <w:w w:val="85"/>
          <w:sz w:val="22"/>
        </w:rPr>
        <w:t> </w:t>
      </w:r>
      <w:r>
        <w:rPr>
          <w:w w:val="85"/>
          <w:sz w:val="22"/>
        </w:rPr>
        <w:t>the </w:t>
      </w:r>
      <w:r>
        <w:rPr>
          <w:w w:val="95"/>
          <w:sz w:val="22"/>
        </w:rPr>
        <w:t>extent</w:t>
      </w:r>
      <w:r>
        <w:rPr>
          <w:spacing w:val="-31"/>
          <w:w w:val="95"/>
          <w:sz w:val="22"/>
        </w:rPr>
        <w:t> </w:t>
      </w:r>
      <w:r>
        <w:rPr>
          <w:w w:val="95"/>
          <w:sz w:val="22"/>
        </w:rPr>
        <w:t>required.</w:t>
      </w:r>
    </w:p>
    <w:p>
      <w:pPr>
        <w:pStyle w:val="ListParagraph"/>
        <w:numPr>
          <w:ilvl w:val="2"/>
          <w:numId w:val="51"/>
        </w:numPr>
        <w:tabs>
          <w:tab w:pos="1326" w:val="left" w:leader="none"/>
          <w:tab w:pos="1328" w:val="left" w:leader="none"/>
        </w:tabs>
        <w:spacing w:line="264" w:lineRule="auto" w:before="47" w:after="0"/>
        <w:ind w:left="1328" w:right="200" w:hanging="279"/>
        <w:jc w:val="both"/>
        <w:rPr>
          <w:sz w:val="22"/>
        </w:rPr>
      </w:pPr>
      <w:r>
        <w:rPr>
          <w:w w:val="80"/>
          <w:sz w:val="22"/>
        </w:rPr>
        <w:t>MEL</w:t>
      </w:r>
      <w:r>
        <w:rPr>
          <w:spacing w:val="-3"/>
          <w:w w:val="80"/>
          <w:sz w:val="22"/>
        </w:rPr>
        <w:t> </w:t>
      </w:r>
      <w:r>
        <w:rPr>
          <w:w w:val="80"/>
          <w:sz w:val="22"/>
        </w:rPr>
        <w:t>may</w:t>
      </w:r>
      <w:r>
        <w:rPr>
          <w:spacing w:val="-3"/>
          <w:w w:val="80"/>
          <w:sz w:val="22"/>
        </w:rPr>
        <w:t> </w:t>
      </w:r>
      <w:r>
        <w:rPr>
          <w:w w:val="80"/>
          <w:sz w:val="22"/>
        </w:rPr>
        <w:t>follow</w:t>
      </w:r>
      <w:r>
        <w:rPr>
          <w:spacing w:val="-3"/>
          <w:w w:val="80"/>
          <w:sz w:val="22"/>
        </w:rPr>
        <w:t> </w:t>
      </w:r>
      <w:r>
        <w:rPr>
          <w:w w:val="80"/>
          <w:sz w:val="22"/>
        </w:rPr>
        <w:t>the</w:t>
      </w:r>
      <w:r>
        <w:rPr>
          <w:spacing w:val="-3"/>
          <w:w w:val="80"/>
          <w:sz w:val="22"/>
        </w:rPr>
        <w:t> </w:t>
      </w:r>
      <w:r>
        <w:rPr>
          <w:w w:val="80"/>
          <w:sz w:val="22"/>
        </w:rPr>
        <w:t>LIFO</w:t>
      </w:r>
      <w:r>
        <w:rPr>
          <w:spacing w:val="-3"/>
          <w:w w:val="80"/>
          <w:sz w:val="22"/>
        </w:rPr>
        <w:t> </w:t>
      </w:r>
      <w:r>
        <w:rPr>
          <w:w w:val="80"/>
          <w:sz w:val="22"/>
        </w:rPr>
        <w:t>or</w:t>
      </w:r>
      <w:r>
        <w:rPr>
          <w:spacing w:val="-3"/>
          <w:w w:val="80"/>
          <w:sz w:val="22"/>
        </w:rPr>
        <w:t> </w:t>
      </w:r>
      <w:r>
        <w:rPr>
          <w:w w:val="80"/>
          <w:sz w:val="22"/>
        </w:rPr>
        <w:t>Average</w:t>
      </w:r>
      <w:r>
        <w:rPr>
          <w:spacing w:val="-3"/>
          <w:w w:val="80"/>
          <w:sz w:val="22"/>
        </w:rPr>
        <w:t> </w:t>
      </w:r>
      <w:r>
        <w:rPr>
          <w:w w:val="80"/>
          <w:sz w:val="22"/>
        </w:rPr>
        <w:t>method</w:t>
      </w:r>
      <w:r>
        <w:rPr>
          <w:spacing w:val="-3"/>
          <w:w w:val="80"/>
          <w:sz w:val="22"/>
        </w:rPr>
        <w:t> </w:t>
      </w:r>
      <w:r>
        <w:rPr>
          <w:w w:val="80"/>
          <w:sz w:val="22"/>
        </w:rPr>
        <w:t>for</w:t>
      </w:r>
      <w:r>
        <w:rPr>
          <w:spacing w:val="-3"/>
          <w:w w:val="80"/>
          <w:sz w:val="22"/>
        </w:rPr>
        <w:t> </w:t>
      </w:r>
      <w:r>
        <w:rPr>
          <w:w w:val="80"/>
          <w:sz w:val="22"/>
        </w:rPr>
        <w:t>liquidation</w:t>
      </w:r>
      <w:r>
        <w:rPr>
          <w:spacing w:val="-3"/>
          <w:w w:val="80"/>
          <w:sz w:val="22"/>
        </w:rPr>
        <w:t> </w:t>
      </w:r>
      <w:r>
        <w:rPr>
          <w:w w:val="80"/>
          <w:sz w:val="22"/>
        </w:rPr>
        <w:t>of</w:t>
      </w:r>
      <w:r>
        <w:rPr>
          <w:spacing w:val="-3"/>
          <w:w w:val="80"/>
          <w:sz w:val="22"/>
        </w:rPr>
        <w:t> </w:t>
      </w:r>
      <w:r>
        <w:rPr>
          <w:w w:val="80"/>
          <w:sz w:val="22"/>
        </w:rPr>
        <w:t>securities</w:t>
      </w:r>
      <w:r>
        <w:rPr>
          <w:spacing w:val="-3"/>
          <w:w w:val="80"/>
          <w:sz w:val="22"/>
        </w:rPr>
        <w:t> </w:t>
      </w:r>
      <w:r>
        <w:rPr>
          <w:w w:val="80"/>
          <w:sz w:val="22"/>
        </w:rPr>
        <w:t>but</w:t>
      </w:r>
      <w:r>
        <w:rPr>
          <w:spacing w:val="-2"/>
          <w:w w:val="80"/>
          <w:sz w:val="22"/>
        </w:rPr>
        <w:t> </w:t>
      </w:r>
      <w:r>
        <w:rPr>
          <w:w w:val="80"/>
          <w:sz w:val="22"/>
        </w:rPr>
        <w:t>it</w:t>
      </w:r>
      <w:r>
        <w:rPr>
          <w:spacing w:val="-1"/>
          <w:w w:val="80"/>
          <w:sz w:val="22"/>
        </w:rPr>
        <w:t> </w:t>
      </w:r>
      <w:r>
        <w:rPr>
          <w:w w:val="80"/>
          <w:sz w:val="22"/>
        </w:rPr>
        <w:t>shall not be</w:t>
      </w:r>
      <w:r>
        <w:rPr>
          <w:spacing w:val="-1"/>
          <w:w w:val="80"/>
          <w:sz w:val="22"/>
        </w:rPr>
        <w:t> </w:t>
      </w:r>
      <w:r>
        <w:rPr>
          <w:w w:val="80"/>
          <w:sz w:val="22"/>
        </w:rPr>
        <w:t>binding</w:t>
      </w:r>
      <w:r>
        <w:rPr>
          <w:spacing w:val="-1"/>
          <w:w w:val="80"/>
          <w:sz w:val="22"/>
        </w:rPr>
        <w:t> </w:t>
      </w:r>
      <w:r>
        <w:rPr>
          <w:w w:val="80"/>
          <w:sz w:val="22"/>
        </w:rPr>
        <w:t>on</w:t>
      </w:r>
      <w:r>
        <w:rPr>
          <w:spacing w:val="-1"/>
          <w:w w:val="80"/>
          <w:sz w:val="22"/>
        </w:rPr>
        <w:t> </w:t>
      </w:r>
      <w:r>
        <w:rPr>
          <w:w w:val="80"/>
          <w:sz w:val="22"/>
        </w:rPr>
        <w:t>it to</w:t>
      </w:r>
      <w:r>
        <w:rPr>
          <w:spacing w:val="-3"/>
          <w:w w:val="80"/>
          <w:sz w:val="22"/>
        </w:rPr>
        <w:t> </w:t>
      </w:r>
      <w:r>
        <w:rPr>
          <w:w w:val="80"/>
          <w:sz w:val="22"/>
        </w:rPr>
        <w:t>follow</w:t>
      </w:r>
      <w:r>
        <w:rPr>
          <w:spacing w:val="-3"/>
          <w:w w:val="80"/>
          <w:sz w:val="22"/>
        </w:rPr>
        <w:t> </w:t>
      </w:r>
      <w:r>
        <w:rPr>
          <w:w w:val="80"/>
          <w:sz w:val="22"/>
        </w:rPr>
        <w:t>this </w:t>
      </w:r>
      <w:r>
        <w:rPr>
          <w:w w:val="90"/>
          <w:sz w:val="22"/>
        </w:rPr>
        <w:t>method</w:t>
      </w:r>
      <w:r>
        <w:rPr>
          <w:spacing w:val="-2"/>
          <w:w w:val="90"/>
          <w:sz w:val="22"/>
        </w:rPr>
        <w:t> </w:t>
      </w:r>
      <w:r>
        <w:rPr>
          <w:w w:val="90"/>
          <w:sz w:val="22"/>
        </w:rPr>
        <w:t>in all</w:t>
      </w:r>
      <w:r>
        <w:rPr>
          <w:spacing w:val="-3"/>
          <w:w w:val="90"/>
          <w:sz w:val="22"/>
        </w:rPr>
        <w:t> </w:t>
      </w:r>
      <w:r>
        <w:rPr>
          <w:w w:val="90"/>
          <w:sz w:val="22"/>
        </w:rPr>
        <w:t>cases.</w:t>
      </w:r>
    </w:p>
    <w:p>
      <w:pPr>
        <w:pStyle w:val="ListParagraph"/>
        <w:spacing w:after="0" w:line="264" w:lineRule="auto"/>
        <w:jc w:val="both"/>
        <w:rPr>
          <w:sz w:val="22"/>
        </w:rPr>
        <w:sectPr>
          <w:pgSz w:w="11910" w:h="16840"/>
          <w:pgMar w:header="0" w:footer="837" w:top="680" w:bottom="1020" w:left="708" w:right="708"/>
        </w:sectPr>
      </w:pPr>
    </w:p>
    <w:p>
      <w:pPr>
        <w:pStyle w:val="ListParagraph"/>
        <w:numPr>
          <w:ilvl w:val="1"/>
          <w:numId w:val="51"/>
        </w:numPr>
        <w:tabs>
          <w:tab w:pos="711" w:val="left" w:leader="none"/>
        </w:tabs>
        <w:spacing w:line="240" w:lineRule="auto" w:before="82" w:after="0"/>
        <w:ind w:left="711" w:right="0" w:hanging="176"/>
        <w:jc w:val="both"/>
        <w:rPr>
          <w:sz w:val="22"/>
        </w:rPr>
      </w:pPr>
      <w:r>
        <w:rPr>
          <w:spacing w:val="-2"/>
          <w:w w:val="80"/>
          <w:sz w:val="22"/>
        </w:rPr>
        <w:t>The</w:t>
      </w:r>
      <w:r>
        <w:rPr>
          <w:spacing w:val="-6"/>
          <w:w w:val="80"/>
          <w:sz w:val="22"/>
        </w:rPr>
        <w:t> </w:t>
      </w:r>
      <w:r>
        <w:rPr>
          <w:spacing w:val="-2"/>
          <w:w w:val="80"/>
          <w:sz w:val="22"/>
        </w:rPr>
        <w:t>Margin</w:t>
      </w:r>
      <w:r>
        <w:rPr>
          <w:spacing w:val="-12"/>
          <w:sz w:val="22"/>
        </w:rPr>
        <w:t> </w:t>
      </w:r>
      <w:r>
        <w:rPr>
          <w:spacing w:val="-2"/>
          <w:w w:val="80"/>
          <w:sz w:val="22"/>
        </w:rPr>
        <w:t>Shortfall</w:t>
      </w:r>
      <w:r>
        <w:rPr>
          <w:spacing w:val="-11"/>
          <w:w w:val="80"/>
          <w:sz w:val="22"/>
        </w:rPr>
        <w:t> </w:t>
      </w:r>
      <w:r>
        <w:rPr>
          <w:spacing w:val="-2"/>
          <w:w w:val="80"/>
          <w:sz w:val="22"/>
        </w:rPr>
        <w:t>in</w:t>
      </w:r>
      <w:r>
        <w:rPr>
          <w:spacing w:val="-12"/>
          <w:w w:val="80"/>
          <w:sz w:val="22"/>
        </w:rPr>
        <w:t> </w:t>
      </w:r>
      <w:r>
        <w:rPr>
          <w:spacing w:val="-2"/>
          <w:w w:val="80"/>
          <w:sz w:val="22"/>
        </w:rPr>
        <w:t>F&amp;O:-</w:t>
      </w:r>
    </w:p>
    <w:p>
      <w:pPr>
        <w:pStyle w:val="ListParagraph"/>
        <w:numPr>
          <w:ilvl w:val="0"/>
          <w:numId w:val="52"/>
        </w:numPr>
        <w:tabs>
          <w:tab w:pos="1321" w:val="left" w:leader="none"/>
        </w:tabs>
        <w:spacing w:line="240" w:lineRule="auto" w:before="63" w:after="0"/>
        <w:ind w:left="1321" w:right="0" w:hanging="277"/>
        <w:jc w:val="both"/>
        <w:rPr>
          <w:sz w:val="22"/>
        </w:rPr>
      </w:pPr>
      <w:r>
        <w:rPr>
          <w:spacing w:val="-2"/>
          <w:w w:val="80"/>
          <w:sz w:val="22"/>
        </w:rPr>
        <w:t>Positions</w:t>
      </w:r>
      <w:r>
        <w:rPr>
          <w:spacing w:val="-12"/>
          <w:w w:val="80"/>
          <w:sz w:val="22"/>
        </w:rPr>
        <w:t> </w:t>
      </w:r>
      <w:r>
        <w:rPr>
          <w:spacing w:val="-2"/>
          <w:w w:val="80"/>
          <w:sz w:val="22"/>
        </w:rPr>
        <w:t>of</w:t>
      </w:r>
      <w:r>
        <w:rPr>
          <w:spacing w:val="-5"/>
          <w:w w:val="80"/>
          <w:sz w:val="22"/>
        </w:rPr>
        <w:t> </w:t>
      </w:r>
      <w:r>
        <w:rPr>
          <w:spacing w:val="-2"/>
          <w:w w:val="80"/>
          <w:sz w:val="22"/>
        </w:rPr>
        <w:t>the</w:t>
      </w:r>
      <w:r>
        <w:rPr>
          <w:spacing w:val="-8"/>
          <w:w w:val="80"/>
          <w:sz w:val="22"/>
        </w:rPr>
        <w:t> </w:t>
      </w:r>
      <w:r>
        <w:rPr>
          <w:spacing w:val="-2"/>
          <w:w w:val="80"/>
          <w:sz w:val="22"/>
        </w:rPr>
        <w:t>client</w:t>
      </w:r>
      <w:r>
        <w:rPr>
          <w:spacing w:val="-5"/>
          <w:w w:val="80"/>
          <w:sz w:val="22"/>
        </w:rPr>
        <w:t> </w:t>
      </w:r>
      <w:r>
        <w:rPr>
          <w:spacing w:val="-2"/>
          <w:w w:val="80"/>
          <w:sz w:val="22"/>
        </w:rPr>
        <w:t>may</w:t>
      </w:r>
      <w:r>
        <w:rPr>
          <w:spacing w:val="-6"/>
          <w:w w:val="80"/>
          <w:sz w:val="22"/>
        </w:rPr>
        <w:t> </w:t>
      </w:r>
      <w:r>
        <w:rPr>
          <w:spacing w:val="-2"/>
          <w:w w:val="80"/>
          <w:sz w:val="22"/>
        </w:rPr>
        <w:t>be</w:t>
      </w:r>
      <w:r>
        <w:rPr>
          <w:spacing w:val="-7"/>
          <w:w w:val="80"/>
          <w:sz w:val="22"/>
        </w:rPr>
        <w:t> </w:t>
      </w:r>
      <w:r>
        <w:rPr>
          <w:spacing w:val="-2"/>
          <w:w w:val="80"/>
          <w:sz w:val="22"/>
        </w:rPr>
        <w:t>closed</w:t>
      </w:r>
      <w:r>
        <w:rPr>
          <w:spacing w:val="-6"/>
          <w:w w:val="80"/>
          <w:sz w:val="22"/>
        </w:rPr>
        <w:t> </w:t>
      </w:r>
      <w:r>
        <w:rPr>
          <w:spacing w:val="-2"/>
          <w:w w:val="80"/>
          <w:sz w:val="22"/>
        </w:rPr>
        <w:t>out</w:t>
      </w:r>
      <w:r>
        <w:rPr>
          <w:spacing w:val="-11"/>
          <w:w w:val="80"/>
          <w:sz w:val="22"/>
        </w:rPr>
        <w:t> </w:t>
      </w:r>
      <w:r>
        <w:rPr>
          <w:spacing w:val="-2"/>
          <w:w w:val="80"/>
          <w:sz w:val="22"/>
        </w:rPr>
        <w:t>to</w:t>
      </w:r>
      <w:r>
        <w:rPr>
          <w:spacing w:val="-13"/>
          <w:w w:val="80"/>
          <w:sz w:val="22"/>
        </w:rPr>
        <w:t> </w:t>
      </w:r>
      <w:r>
        <w:rPr>
          <w:spacing w:val="-2"/>
          <w:w w:val="80"/>
          <w:sz w:val="22"/>
        </w:rPr>
        <w:t>the</w:t>
      </w:r>
      <w:r>
        <w:rPr>
          <w:spacing w:val="-6"/>
          <w:w w:val="80"/>
          <w:sz w:val="22"/>
        </w:rPr>
        <w:t> </w:t>
      </w:r>
      <w:r>
        <w:rPr>
          <w:spacing w:val="-2"/>
          <w:w w:val="80"/>
          <w:sz w:val="22"/>
        </w:rPr>
        <w:t>extent</w:t>
      </w:r>
      <w:r>
        <w:rPr>
          <w:spacing w:val="-5"/>
          <w:w w:val="80"/>
          <w:sz w:val="22"/>
        </w:rPr>
        <w:t> </w:t>
      </w:r>
      <w:r>
        <w:rPr>
          <w:spacing w:val="-2"/>
          <w:w w:val="80"/>
          <w:sz w:val="22"/>
        </w:rPr>
        <w:t>of</w:t>
      </w:r>
      <w:r>
        <w:rPr>
          <w:spacing w:val="-11"/>
          <w:w w:val="80"/>
          <w:sz w:val="22"/>
        </w:rPr>
        <w:t> </w:t>
      </w:r>
      <w:r>
        <w:rPr>
          <w:spacing w:val="-2"/>
          <w:w w:val="80"/>
          <w:sz w:val="22"/>
        </w:rPr>
        <w:t>margin</w:t>
      </w:r>
      <w:r>
        <w:rPr>
          <w:spacing w:val="-11"/>
          <w:w w:val="80"/>
          <w:sz w:val="22"/>
        </w:rPr>
        <w:t> </w:t>
      </w:r>
      <w:r>
        <w:rPr>
          <w:spacing w:val="-2"/>
          <w:w w:val="80"/>
          <w:sz w:val="22"/>
        </w:rPr>
        <w:t>shortfall</w:t>
      </w:r>
      <w:r>
        <w:rPr>
          <w:spacing w:val="-7"/>
          <w:w w:val="80"/>
          <w:sz w:val="22"/>
        </w:rPr>
        <w:t> </w:t>
      </w:r>
      <w:r>
        <w:rPr>
          <w:spacing w:val="-2"/>
          <w:w w:val="80"/>
          <w:sz w:val="22"/>
        </w:rPr>
        <w:t>on</w:t>
      </w:r>
      <w:r>
        <w:rPr>
          <w:spacing w:val="-6"/>
          <w:w w:val="80"/>
          <w:sz w:val="22"/>
        </w:rPr>
        <w:t> </w:t>
      </w:r>
      <w:r>
        <w:rPr>
          <w:spacing w:val="-2"/>
          <w:w w:val="80"/>
          <w:sz w:val="22"/>
        </w:rPr>
        <w:t>the</w:t>
      </w:r>
      <w:r>
        <w:rPr>
          <w:spacing w:val="-13"/>
          <w:w w:val="80"/>
          <w:sz w:val="22"/>
        </w:rPr>
        <w:t> </w:t>
      </w:r>
      <w:r>
        <w:rPr>
          <w:spacing w:val="-2"/>
          <w:w w:val="80"/>
          <w:sz w:val="22"/>
        </w:rPr>
        <w:t>T+1</w:t>
      </w:r>
      <w:r>
        <w:rPr>
          <w:spacing w:val="-12"/>
          <w:w w:val="80"/>
          <w:sz w:val="22"/>
        </w:rPr>
        <w:t> </w:t>
      </w:r>
      <w:r>
        <w:rPr>
          <w:spacing w:val="-2"/>
          <w:w w:val="80"/>
          <w:sz w:val="22"/>
        </w:rPr>
        <w:t>basis.</w:t>
      </w:r>
    </w:p>
    <w:p>
      <w:pPr>
        <w:pStyle w:val="ListParagraph"/>
        <w:numPr>
          <w:ilvl w:val="0"/>
          <w:numId w:val="52"/>
        </w:numPr>
        <w:tabs>
          <w:tab w:pos="1321" w:val="left" w:leader="none"/>
        </w:tabs>
        <w:spacing w:line="240" w:lineRule="auto" w:before="63" w:after="0"/>
        <w:ind w:left="1321" w:right="0" w:hanging="277"/>
        <w:jc w:val="both"/>
        <w:rPr>
          <w:sz w:val="22"/>
        </w:rPr>
      </w:pPr>
      <w:r>
        <w:rPr>
          <w:spacing w:val="-2"/>
          <w:w w:val="80"/>
          <w:sz w:val="22"/>
        </w:rPr>
        <w:t>While</w:t>
      </w:r>
      <w:r>
        <w:rPr>
          <w:spacing w:val="-10"/>
          <w:w w:val="80"/>
          <w:sz w:val="22"/>
        </w:rPr>
        <w:t> </w:t>
      </w:r>
      <w:r>
        <w:rPr>
          <w:spacing w:val="-2"/>
          <w:w w:val="80"/>
          <w:sz w:val="22"/>
        </w:rPr>
        <w:t>computing</w:t>
      </w:r>
      <w:r>
        <w:rPr>
          <w:spacing w:val="-3"/>
          <w:w w:val="80"/>
          <w:sz w:val="22"/>
        </w:rPr>
        <w:t> </w:t>
      </w:r>
      <w:r>
        <w:rPr>
          <w:spacing w:val="-2"/>
          <w:w w:val="80"/>
          <w:sz w:val="22"/>
        </w:rPr>
        <w:t>margin</w:t>
      </w:r>
      <w:r>
        <w:rPr>
          <w:spacing w:val="-10"/>
          <w:w w:val="80"/>
          <w:sz w:val="22"/>
        </w:rPr>
        <w:t> </w:t>
      </w:r>
      <w:r>
        <w:rPr>
          <w:spacing w:val="-2"/>
          <w:w w:val="80"/>
          <w:sz w:val="22"/>
        </w:rPr>
        <w:t>shortfall,</w:t>
      </w:r>
      <w:r>
        <w:rPr>
          <w:spacing w:val="-13"/>
          <w:sz w:val="22"/>
        </w:rPr>
        <w:t> </w:t>
      </w:r>
      <w:r>
        <w:rPr>
          <w:spacing w:val="-2"/>
          <w:w w:val="80"/>
          <w:sz w:val="22"/>
        </w:rPr>
        <w:t>Value</w:t>
      </w:r>
      <w:r>
        <w:rPr>
          <w:spacing w:val="-3"/>
          <w:w w:val="80"/>
          <w:sz w:val="22"/>
        </w:rPr>
        <w:t> </w:t>
      </w:r>
      <w:r>
        <w:rPr>
          <w:spacing w:val="-2"/>
          <w:w w:val="80"/>
          <w:sz w:val="22"/>
        </w:rPr>
        <w:t>of</w:t>
      </w:r>
      <w:r>
        <w:rPr>
          <w:spacing w:val="-8"/>
          <w:w w:val="80"/>
          <w:sz w:val="22"/>
        </w:rPr>
        <w:t> </w:t>
      </w:r>
      <w:r>
        <w:rPr>
          <w:spacing w:val="-2"/>
          <w:w w:val="80"/>
          <w:sz w:val="22"/>
        </w:rPr>
        <w:t>unapproved</w:t>
      </w:r>
      <w:r>
        <w:rPr>
          <w:spacing w:val="-4"/>
          <w:w w:val="80"/>
          <w:sz w:val="22"/>
        </w:rPr>
        <w:t> </w:t>
      </w:r>
      <w:r>
        <w:rPr>
          <w:spacing w:val="-2"/>
          <w:w w:val="80"/>
          <w:sz w:val="22"/>
        </w:rPr>
        <w:t>securities</w:t>
      </w:r>
      <w:r>
        <w:rPr>
          <w:spacing w:val="-8"/>
          <w:w w:val="80"/>
          <w:sz w:val="22"/>
        </w:rPr>
        <w:t> </w:t>
      </w:r>
      <w:r>
        <w:rPr>
          <w:spacing w:val="-2"/>
          <w:w w:val="80"/>
          <w:sz w:val="22"/>
        </w:rPr>
        <w:t>shall</w:t>
      </w:r>
      <w:r>
        <w:rPr>
          <w:spacing w:val="-4"/>
          <w:w w:val="80"/>
          <w:sz w:val="22"/>
        </w:rPr>
        <w:t> </w:t>
      </w:r>
      <w:r>
        <w:rPr>
          <w:spacing w:val="-2"/>
          <w:w w:val="80"/>
          <w:sz w:val="22"/>
        </w:rPr>
        <w:t>not</w:t>
      </w:r>
      <w:r>
        <w:rPr>
          <w:spacing w:val="-14"/>
          <w:sz w:val="22"/>
        </w:rPr>
        <w:t> </w:t>
      </w:r>
      <w:r>
        <w:rPr>
          <w:spacing w:val="-2"/>
          <w:w w:val="80"/>
          <w:sz w:val="22"/>
        </w:rPr>
        <w:t>be</w:t>
      </w:r>
      <w:r>
        <w:rPr>
          <w:spacing w:val="-4"/>
          <w:w w:val="80"/>
          <w:sz w:val="22"/>
        </w:rPr>
        <w:t> </w:t>
      </w:r>
      <w:r>
        <w:rPr>
          <w:spacing w:val="-2"/>
          <w:w w:val="80"/>
          <w:sz w:val="22"/>
        </w:rPr>
        <w:t>considered.</w:t>
      </w:r>
    </w:p>
    <w:p>
      <w:pPr>
        <w:pStyle w:val="ListParagraph"/>
        <w:numPr>
          <w:ilvl w:val="0"/>
          <w:numId w:val="52"/>
        </w:numPr>
        <w:tabs>
          <w:tab w:pos="1316" w:val="left" w:leader="none"/>
          <w:tab w:pos="1323" w:val="left" w:leader="none"/>
        </w:tabs>
        <w:spacing w:line="264" w:lineRule="auto" w:before="63" w:after="0"/>
        <w:ind w:left="1323" w:right="199" w:hanging="279"/>
        <w:jc w:val="both"/>
        <w:rPr>
          <w:sz w:val="22"/>
        </w:rPr>
      </w:pPr>
      <w:r>
        <w:rPr>
          <w:w w:val="85"/>
          <w:sz w:val="22"/>
        </w:rPr>
        <w:t>As</w:t>
      </w:r>
      <w:r>
        <w:rPr>
          <w:spacing w:val="-1"/>
          <w:w w:val="85"/>
          <w:sz w:val="22"/>
        </w:rPr>
        <w:t> </w:t>
      </w:r>
      <w:r>
        <w:rPr>
          <w:w w:val="85"/>
          <w:sz w:val="22"/>
        </w:rPr>
        <w:t>per the</w:t>
      </w:r>
      <w:r>
        <w:rPr>
          <w:spacing w:val="-1"/>
          <w:w w:val="85"/>
          <w:sz w:val="22"/>
        </w:rPr>
        <w:t> </w:t>
      </w:r>
      <w:r>
        <w:rPr>
          <w:w w:val="85"/>
          <w:sz w:val="22"/>
        </w:rPr>
        <w:t>current</w:t>
      </w:r>
      <w:r>
        <w:rPr>
          <w:spacing w:val="-1"/>
          <w:w w:val="85"/>
          <w:sz w:val="22"/>
        </w:rPr>
        <w:t> </w:t>
      </w:r>
      <w:r>
        <w:rPr>
          <w:w w:val="85"/>
          <w:sz w:val="22"/>
        </w:rPr>
        <w:t>Exchange requirements,</w:t>
      </w:r>
      <w:r>
        <w:rPr>
          <w:spacing w:val="-1"/>
          <w:w w:val="85"/>
          <w:sz w:val="22"/>
        </w:rPr>
        <w:t> </w:t>
      </w:r>
      <w:r>
        <w:rPr>
          <w:w w:val="85"/>
          <w:sz w:val="22"/>
        </w:rPr>
        <w:t>the</w:t>
      </w:r>
      <w:r>
        <w:rPr>
          <w:spacing w:val="-1"/>
          <w:w w:val="85"/>
          <w:sz w:val="22"/>
        </w:rPr>
        <w:t> </w:t>
      </w:r>
      <w:r>
        <w:rPr>
          <w:w w:val="85"/>
          <w:sz w:val="22"/>
        </w:rPr>
        <w:t>member</w:t>
      </w:r>
      <w:r>
        <w:rPr>
          <w:spacing w:val="-2"/>
          <w:w w:val="85"/>
          <w:sz w:val="22"/>
        </w:rPr>
        <w:t> </w:t>
      </w:r>
      <w:r>
        <w:rPr>
          <w:w w:val="85"/>
          <w:sz w:val="22"/>
        </w:rPr>
        <w:t>Broker is</w:t>
      </w:r>
      <w:r>
        <w:rPr>
          <w:spacing w:val="-5"/>
          <w:w w:val="85"/>
          <w:sz w:val="22"/>
        </w:rPr>
        <w:t> </w:t>
      </w:r>
      <w:r>
        <w:rPr>
          <w:w w:val="85"/>
          <w:sz w:val="22"/>
        </w:rPr>
        <w:t>required to</w:t>
      </w:r>
      <w:r>
        <w:rPr>
          <w:spacing w:val="-1"/>
          <w:w w:val="85"/>
          <w:sz w:val="22"/>
        </w:rPr>
        <w:t> </w:t>
      </w:r>
      <w:r>
        <w:rPr>
          <w:w w:val="85"/>
          <w:sz w:val="22"/>
        </w:rPr>
        <w:t>maintain a</w:t>
      </w:r>
      <w:r>
        <w:rPr>
          <w:spacing w:val="-2"/>
          <w:w w:val="85"/>
          <w:sz w:val="22"/>
        </w:rPr>
        <w:t> </w:t>
      </w:r>
      <w:r>
        <w:rPr>
          <w:w w:val="85"/>
          <w:sz w:val="22"/>
        </w:rPr>
        <w:t>50:50</w:t>
      </w:r>
      <w:r>
        <w:rPr>
          <w:spacing w:val="-6"/>
          <w:w w:val="85"/>
          <w:sz w:val="22"/>
        </w:rPr>
        <w:t> </w:t>
      </w:r>
      <w:r>
        <w:rPr>
          <w:w w:val="85"/>
          <w:sz w:val="22"/>
        </w:rPr>
        <w:t>ratio</w:t>
      </w:r>
      <w:r>
        <w:rPr>
          <w:sz w:val="22"/>
        </w:rPr>
        <w:t> </w:t>
      </w:r>
      <w:r>
        <w:rPr>
          <w:w w:val="85"/>
          <w:sz w:val="22"/>
        </w:rPr>
        <w:t>between </w:t>
      </w:r>
      <w:r>
        <w:rPr>
          <w:w w:val="80"/>
          <w:sz w:val="22"/>
        </w:rPr>
        <w:t>cash and collaterals margin deposited with the Exchange. MEL shall therefore have the prerogative to insist for at </w:t>
      </w:r>
      <w:r>
        <w:rPr>
          <w:w w:val="75"/>
          <w:sz w:val="22"/>
        </w:rPr>
        <w:t>least</w:t>
      </w:r>
      <w:r>
        <w:rPr>
          <w:sz w:val="22"/>
        </w:rPr>
        <w:t> </w:t>
      </w:r>
      <w:r>
        <w:rPr>
          <w:w w:val="75"/>
          <w:sz w:val="22"/>
        </w:rPr>
        <w:t>50%</w:t>
      </w:r>
      <w:r>
        <w:rPr>
          <w:sz w:val="22"/>
        </w:rPr>
        <w:t> </w:t>
      </w:r>
      <w:r>
        <w:rPr>
          <w:w w:val="75"/>
          <w:sz w:val="22"/>
        </w:rPr>
        <w:t>of</w:t>
      </w:r>
      <w:r>
        <w:rPr>
          <w:sz w:val="22"/>
        </w:rPr>
        <w:t> </w:t>
      </w:r>
      <w:r>
        <w:rPr>
          <w:w w:val="75"/>
          <w:sz w:val="22"/>
        </w:rPr>
        <w:t>margin in</w:t>
      </w:r>
      <w:r>
        <w:rPr>
          <w:sz w:val="22"/>
        </w:rPr>
        <w:t> </w:t>
      </w:r>
      <w:r>
        <w:rPr>
          <w:w w:val="75"/>
          <w:sz w:val="22"/>
        </w:rPr>
        <w:t>cash</w:t>
      </w:r>
      <w:r>
        <w:rPr>
          <w:sz w:val="22"/>
        </w:rPr>
        <w:t> </w:t>
      </w:r>
      <w:r>
        <w:rPr>
          <w:w w:val="75"/>
          <w:sz w:val="22"/>
        </w:rPr>
        <w:t>and</w:t>
      </w:r>
      <w:r>
        <w:rPr>
          <w:sz w:val="22"/>
        </w:rPr>
        <w:t> </w:t>
      </w:r>
      <w:r>
        <w:rPr>
          <w:w w:val="75"/>
          <w:sz w:val="22"/>
        </w:rPr>
        <w:t>may not</w:t>
      </w:r>
      <w:r>
        <w:rPr>
          <w:sz w:val="22"/>
        </w:rPr>
        <w:t> </w:t>
      </w:r>
      <w:r>
        <w:rPr>
          <w:w w:val="75"/>
          <w:sz w:val="22"/>
        </w:rPr>
        <w:t>consider</w:t>
      </w:r>
      <w:r>
        <w:rPr>
          <w:sz w:val="22"/>
        </w:rPr>
        <w:t> </w:t>
      </w:r>
      <w:r>
        <w:rPr>
          <w:w w:val="75"/>
          <w:sz w:val="22"/>
        </w:rPr>
        <w:t>the value</w:t>
      </w:r>
      <w:r>
        <w:rPr>
          <w:sz w:val="22"/>
        </w:rPr>
        <w:t> </w:t>
      </w:r>
      <w:r>
        <w:rPr>
          <w:w w:val="75"/>
          <w:sz w:val="22"/>
        </w:rPr>
        <w:t>of</w:t>
      </w:r>
      <w:r>
        <w:rPr>
          <w:sz w:val="22"/>
        </w:rPr>
        <w:t> </w:t>
      </w:r>
      <w:r>
        <w:rPr>
          <w:w w:val="75"/>
          <w:sz w:val="22"/>
        </w:rPr>
        <w:t>securities</w:t>
      </w:r>
      <w:r>
        <w:rPr>
          <w:sz w:val="22"/>
        </w:rPr>
        <w:t> </w:t>
      </w:r>
      <w:r>
        <w:rPr>
          <w:w w:val="75"/>
          <w:sz w:val="22"/>
        </w:rPr>
        <w:t>Over and</w:t>
      </w:r>
      <w:r>
        <w:rPr>
          <w:sz w:val="22"/>
        </w:rPr>
        <w:t> </w:t>
      </w:r>
      <w:r>
        <w:rPr>
          <w:w w:val="75"/>
          <w:sz w:val="22"/>
        </w:rPr>
        <w:t>above the cash component</w:t>
      </w:r>
      <w:r>
        <w:rPr>
          <w:sz w:val="22"/>
        </w:rPr>
        <w:t> </w:t>
      </w:r>
      <w:r>
        <w:rPr>
          <w:w w:val="75"/>
          <w:sz w:val="22"/>
        </w:rPr>
        <w:t>for the </w:t>
      </w:r>
      <w:r>
        <w:rPr>
          <w:w w:val="90"/>
          <w:sz w:val="22"/>
        </w:rPr>
        <w:t>purpose</w:t>
      </w:r>
      <w:r>
        <w:rPr>
          <w:spacing w:val="-7"/>
          <w:w w:val="90"/>
          <w:sz w:val="22"/>
        </w:rPr>
        <w:t> </w:t>
      </w:r>
      <w:r>
        <w:rPr>
          <w:w w:val="90"/>
          <w:sz w:val="22"/>
        </w:rPr>
        <w:t>of</w:t>
      </w:r>
      <w:r>
        <w:rPr>
          <w:spacing w:val="-4"/>
          <w:w w:val="90"/>
          <w:sz w:val="22"/>
        </w:rPr>
        <w:t> </w:t>
      </w:r>
      <w:r>
        <w:rPr>
          <w:w w:val="90"/>
          <w:sz w:val="22"/>
        </w:rPr>
        <w:t>calculating</w:t>
      </w:r>
      <w:r>
        <w:rPr>
          <w:spacing w:val="-7"/>
          <w:w w:val="90"/>
          <w:sz w:val="22"/>
        </w:rPr>
        <w:t> </w:t>
      </w:r>
      <w:r>
        <w:rPr>
          <w:w w:val="90"/>
          <w:sz w:val="22"/>
        </w:rPr>
        <w:t>margins</w:t>
      </w:r>
      <w:r>
        <w:rPr>
          <w:spacing w:val="-5"/>
          <w:w w:val="90"/>
          <w:sz w:val="22"/>
        </w:rPr>
        <w:t> </w:t>
      </w:r>
      <w:r>
        <w:rPr>
          <w:w w:val="90"/>
          <w:sz w:val="22"/>
        </w:rPr>
        <w:t>shortfall</w:t>
      </w:r>
      <w:r>
        <w:rPr>
          <w:spacing w:val="-4"/>
          <w:w w:val="90"/>
          <w:sz w:val="22"/>
        </w:rPr>
        <w:t> </w:t>
      </w:r>
      <w:r>
        <w:rPr>
          <w:w w:val="90"/>
          <w:sz w:val="22"/>
        </w:rPr>
        <w:t>and</w:t>
      </w:r>
      <w:r>
        <w:rPr>
          <w:spacing w:val="-2"/>
          <w:w w:val="90"/>
          <w:sz w:val="22"/>
        </w:rPr>
        <w:t> </w:t>
      </w:r>
      <w:r>
        <w:rPr>
          <w:w w:val="90"/>
          <w:sz w:val="22"/>
        </w:rPr>
        <w:t>close out the F&amp;O Position wherever it finds the deviation. </w:t>
      </w:r>
      <w:r>
        <w:rPr>
          <w:w w:val="85"/>
          <w:sz w:val="22"/>
        </w:rPr>
        <w:t>However,sales</w:t>
      </w:r>
      <w:r>
        <w:rPr>
          <w:spacing w:val="-5"/>
          <w:w w:val="85"/>
          <w:sz w:val="22"/>
        </w:rPr>
        <w:t> </w:t>
      </w:r>
      <w:r>
        <w:rPr>
          <w:w w:val="85"/>
          <w:sz w:val="22"/>
        </w:rPr>
        <w:t>made</w:t>
      </w:r>
      <w:r>
        <w:rPr>
          <w:spacing w:val="-6"/>
          <w:w w:val="85"/>
          <w:sz w:val="22"/>
        </w:rPr>
        <w:t> </w:t>
      </w:r>
      <w:r>
        <w:rPr>
          <w:w w:val="85"/>
          <w:sz w:val="22"/>
        </w:rPr>
        <w:t>in</w:t>
      </w:r>
      <w:r>
        <w:rPr>
          <w:spacing w:val="-6"/>
          <w:w w:val="85"/>
          <w:sz w:val="22"/>
        </w:rPr>
        <w:t> </w:t>
      </w:r>
      <w:r>
        <w:rPr>
          <w:w w:val="85"/>
          <w:sz w:val="22"/>
        </w:rPr>
        <w:t>capital</w:t>
      </w:r>
      <w:r>
        <w:rPr>
          <w:spacing w:val="34"/>
          <w:sz w:val="22"/>
        </w:rPr>
        <w:t> </w:t>
      </w:r>
      <w:r>
        <w:rPr>
          <w:w w:val="85"/>
          <w:sz w:val="22"/>
        </w:rPr>
        <w:t>market</w:t>
      </w:r>
      <w:r>
        <w:rPr>
          <w:spacing w:val="40"/>
          <w:sz w:val="22"/>
        </w:rPr>
        <w:t> </w:t>
      </w:r>
      <w:r>
        <w:rPr>
          <w:w w:val="85"/>
          <w:sz w:val="22"/>
        </w:rPr>
        <w:t>segment shall not be considered whileclosing</w:t>
      </w:r>
      <w:r>
        <w:rPr>
          <w:spacing w:val="-4"/>
          <w:w w:val="85"/>
          <w:sz w:val="22"/>
        </w:rPr>
        <w:t> </w:t>
      </w:r>
      <w:r>
        <w:rPr>
          <w:w w:val="85"/>
          <w:sz w:val="22"/>
        </w:rPr>
        <w:t>F&amp;O Positions on</w:t>
      </w:r>
      <w:r>
        <w:rPr>
          <w:spacing w:val="-2"/>
          <w:w w:val="85"/>
          <w:sz w:val="22"/>
        </w:rPr>
        <w:t> </w:t>
      </w:r>
      <w:r>
        <w:rPr>
          <w:w w:val="85"/>
          <w:sz w:val="22"/>
        </w:rPr>
        <w:t>T+1 </w:t>
      </w:r>
      <w:r>
        <w:rPr>
          <w:w w:val="90"/>
          <w:sz w:val="22"/>
        </w:rPr>
        <w:t>basis</w:t>
      </w:r>
      <w:r>
        <w:rPr>
          <w:spacing w:val="-3"/>
          <w:w w:val="90"/>
          <w:sz w:val="22"/>
        </w:rPr>
        <w:t> </w:t>
      </w:r>
      <w:r>
        <w:rPr>
          <w:w w:val="90"/>
          <w:sz w:val="22"/>
        </w:rPr>
        <w:t>due</w:t>
      </w:r>
      <w:r>
        <w:rPr>
          <w:spacing w:val="-5"/>
          <w:w w:val="90"/>
          <w:sz w:val="22"/>
        </w:rPr>
        <w:t> </w:t>
      </w:r>
      <w:r>
        <w:rPr>
          <w:w w:val="90"/>
          <w:sz w:val="22"/>
        </w:rPr>
        <w:t>to margin</w:t>
      </w:r>
      <w:r>
        <w:rPr>
          <w:spacing w:val="-5"/>
          <w:w w:val="90"/>
          <w:sz w:val="22"/>
        </w:rPr>
        <w:t> </w:t>
      </w:r>
      <w:r>
        <w:rPr>
          <w:w w:val="90"/>
          <w:sz w:val="22"/>
        </w:rPr>
        <w:t>shortfall.</w:t>
      </w:r>
    </w:p>
    <w:p>
      <w:pPr>
        <w:pStyle w:val="ListParagraph"/>
        <w:numPr>
          <w:ilvl w:val="1"/>
          <w:numId w:val="51"/>
        </w:numPr>
        <w:tabs>
          <w:tab w:pos="1317" w:val="left" w:leader="none"/>
        </w:tabs>
        <w:spacing w:line="240" w:lineRule="auto" w:before="47" w:after="0"/>
        <w:ind w:left="1317" w:right="0" w:hanging="273"/>
        <w:jc w:val="both"/>
        <w:rPr>
          <w:sz w:val="22"/>
        </w:rPr>
      </w:pPr>
      <w:r>
        <w:rPr>
          <w:spacing w:val="-2"/>
          <w:w w:val="80"/>
          <w:sz w:val="22"/>
        </w:rPr>
        <w:t>Intra-day</w:t>
      </w:r>
      <w:r>
        <w:rPr>
          <w:spacing w:val="-15"/>
          <w:sz w:val="22"/>
        </w:rPr>
        <w:t> </w:t>
      </w:r>
      <w:r>
        <w:rPr>
          <w:spacing w:val="-2"/>
          <w:w w:val="80"/>
          <w:sz w:val="22"/>
        </w:rPr>
        <w:t>Positions:-</w:t>
      </w:r>
      <w:r>
        <w:rPr>
          <w:spacing w:val="-13"/>
          <w:sz w:val="22"/>
        </w:rPr>
        <w:t> </w:t>
      </w:r>
      <w:r>
        <w:rPr>
          <w:spacing w:val="-2"/>
          <w:w w:val="80"/>
          <w:sz w:val="22"/>
        </w:rPr>
        <w:t>MEL</w:t>
      </w:r>
      <w:r>
        <w:rPr>
          <w:spacing w:val="-13"/>
          <w:sz w:val="22"/>
        </w:rPr>
        <w:t> </w:t>
      </w:r>
      <w:r>
        <w:rPr>
          <w:spacing w:val="-2"/>
          <w:w w:val="80"/>
          <w:sz w:val="22"/>
        </w:rPr>
        <w:t>shall</w:t>
      </w:r>
      <w:r>
        <w:rPr>
          <w:spacing w:val="-13"/>
          <w:sz w:val="22"/>
        </w:rPr>
        <w:t> </w:t>
      </w:r>
      <w:r>
        <w:rPr>
          <w:spacing w:val="-2"/>
          <w:w w:val="80"/>
          <w:sz w:val="22"/>
        </w:rPr>
        <w:t>have</w:t>
      </w:r>
      <w:r>
        <w:rPr>
          <w:spacing w:val="-12"/>
          <w:sz w:val="22"/>
        </w:rPr>
        <w:t> </w:t>
      </w:r>
      <w:r>
        <w:rPr>
          <w:spacing w:val="-2"/>
          <w:w w:val="80"/>
          <w:sz w:val="22"/>
        </w:rPr>
        <w:t>right</w:t>
      </w:r>
      <w:r>
        <w:rPr>
          <w:spacing w:val="-13"/>
          <w:sz w:val="22"/>
        </w:rPr>
        <w:t> </w:t>
      </w:r>
      <w:r>
        <w:rPr>
          <w:spacing w:val="-2"/>
          <w:w w:val="80"/>
          <w:sz w:val="22"/>
        </w:rPr>
        <w:t>to</w:t>
      </w:r>
      <w:r>
        <w:rPr>
          <w:spacing w:val="-13"/>
          <w:sz w:val="22"/>
        </w:rPr>
        <w:t> </w:t>
      </w:r>
      <w:r>
        <w:rPr>
          <w:spacing w:val="-2"/>
          <w:w w:val="80"/>
          <w:sz w:val="22"/>
        </w:rPr>
        <w:t>close</w:t>
      </w:r>
      <w:r>
        <w:rPr>
          <w:spacing w:val="-13"/>
          <w:sz w:val="22"/>
        </w:rPr>
        <w:t> </w:t>
      </w:r>
      <w:r>
        <w:rPr>
          <w:spacing w:val="-2"/>
          <w:w w:val="80"/>
          <w:sz w:val="22"/>
        </w:rPr>
        <w:t>out</w:t>
      </w:r>
      <w:r>
        <w:rPr>
          <w:spacing w:val="-12"/>
          <w:sz w:val="22"/>
        </w:rPr>
        <w:t> </w:t>
      </w:r>
      <w:r>
        <w:rPr>
          <w:spacing w:val="-2"/>
          <w:w w:val="80"/>
          <w:sz w:val="22"/>
        </w:rPr>
        <w:t>any</w:t>
      </w:r>
      <w:r>
        <w:rPr>
          <w:spacing w:val="-12"/>
          <w:sz w:val="22"/>
        </w:rPr>
        <w:t> </w:t>
      </w:r>
      <w:r>
        <w:rPr>
          <w:spacing w:val="-2"/>
          <w:w w:val="80"/>
          <w:sz w:val="22"/>
        </w:rPr>
        <w:t>intra-day</w:t>
      </w:r>
      <w:r>
        <w:rPr>
          <w:spacing w:val="-5"/>
          <w:sz w:val="22"/>
        </w:rPr>
        <w:t> </w:t>
      </w:r>
      <w:r>
        <w:rPr>
          <w:spacing w:val="-2"/>
          <w:w w:val="80"/>
          <w:sz w:val="22"/>
        </w:rPr>
        <w:t>Positions</w:t>
      </w:r>
      <w:r>
        <w:rPr>
          <w:spacing w:val="-12"/>
          <w:sz w:val="22"/>
        </w:rPr>
        <w:t> </w:t>
      </w:r>
      <w:r>
        <w:rPr>
          <w:spacing w:val="-2"/>
          <w:w w:val="80"/>
          <w:sz w:val="22"/>
        </w:rPr>
        <w:t>taken</w:t>
      </w:r>
      <w:r>
        <w:rPr>
          <w:spacing w:val="-10"/>
          <w:sz w:val="22"/>
        </w:rPr>
        <w:t> </w:t>
      </w:r>
      <w:r>
        <w:rPr>
          <w:spacing w:val="-2"/>
          <w:w w:val="80"/>
          <w:sz w:val="22"/>
        </w:rPr>
        <w:t>by</w:t>
      </w:r>
      <w:r>
        <w:rPr>
          <w:spacing w:val="-10"/>
          <w:sz w:val="22"/>
        </w:rPr>
        <w:t> </w:t>
      </w:r>
      <w:r>
        <w:rPr>
          <w:spacing w:val="-2"/>
          <w:w w:val="80"/>
          <w:sz w:val="22"/>
        </w:rPr>
        <w:t>the</w:t>
      </w:r>
      <w:r>
        <w:rPr>
          <w:spacing w:val="-10"/>
          <w:sz w:val="22"/>
        </w:rPr>
        <w:t> </w:t>
      </w:r>
      <w:r>
        <w:rPr>
          <w:spacing w:val="-2"/>
          <w:w w:val="80"/>
          <w:sz w:val="22"/>
        </w:rPr>
        <w:t>client</w:t>
      </w:r>
      <w:r>
        <w:rPr>
          <w:spacing w:val="-8"/>
          <w:sz w:val="22"/>
        </w:rPr>
        <w:t> </w:t>
      </w:r>
      <w:r>
        <w:rPr>
          <w:spacing w:val="-2"/>
          <w:w w:val="80"/>
          <w:sz w:val="22"/>
        </w:rPr>
        <w:t>after</w:t>
      </w:r>
      <w:r>
        <w:rPr>
          <w:spacing w:val="-9"/>
          <w:sz w:val="22"/>
        </w:rPr>
        <w:t> </w:t>
      </w:r>
      <w:r>
        <w:rPr>
          <w:spacing w:val="-2"/>
          <w:w w:val="80"/>
          <w:sz w:val="22"/>
        </w:rPr>
        <w:t>a</w:t>
      </w:r>
      <w:r>
        <w:rPr>
          <w:spacing w:val="-13"/>
          <w:sz w:val="22"/>
        </w:rPr>
        <w:t> </w:t>
      </w:r>
      <w:r>
        <w:rPr>
          <w:spacing w:val="-2"/>
          <w:w w:val="80"/>
          <w:sz w:val="22"/>
        </w:rPr>
        <w:t>defined</w:t>
      </w:r>
      <w:r>
        <w:rPr>
          <w:spacing w:val="-9"/>
          <w:sz w:val="22"/>
        </w:rPr>
        <w:t> </w:t>
      </w:r>
      <w:r>
        <w:rPr>
          <w:spacing w:val="-2"/>
          <w:w w:val="80"/>
          <w:sz w:val="22"/>
        </w:rPr>
        <w:t>“</w:t>
      </w:r>
      <w:r>
        <w:rPr>
          <w:spacing w:val="-12"/>
          <w:sz w:val="22"/>
        </w:rPr>
        <w:t> </w:t>
      </w:r>
      <w:r>
        <w:rPr>
          <w:spacing w:val="-4"/>
          <w:w w:val="80"/>
          <w:sz w:val="22"/>
        </w:rPr>
        <w:t>Cut-</w:t>
      </w:r>
    </w:p>
    <w:p>
      <w:pPr>
        <w:pStyle w:val="BodyText"/>
        <w:spacing w:before="24"/>
        <w:ind w:left="1323"/>
        <w:jc w:val="both"/>
      </w:pPr>
      <w:r>
        <w:rPr>
          <w:spacing w:val="-2"/>
          <w:w w:val="85"/>
        </w:rPr>
        <w:t>off”</w:t>
      </w:r>
      <w:r>
        <w:rPr>
          <w:spacing w:val="-15"/>
          <w:w w:val="85"/>
        </w:rPr>
        <w:t> </w:t>
      </w:r>
      <w:r>
        <w:rPr>
          <w:spacing w:val="-2"/>
          <w:w w:val="85"/>
        </w:rPr>
        <w:t>time</w:t>
      </w:r>
      <w:r>
        <w:rPr>
          <w:spacing w:val="-19"/>
          <w:w w:val="85"/>
        </w:rPr>
        <w:t> </w:t>
      </w:r>
      <w:r>
        <w:rPr>
          <w:spacing w:val="-2"/>
          <w:w w:val="85"/>
        </w:rPr>
        <w:t>(Presently</w:t>
      </w:r>
      <w:r>
        <w:rPr>
          <w:spacing w:val="-9"/>
          <w:w w:val="85"/>
        </w:rPr>
        <w:t> </w:t>
      </w:r>
      <w:r>
        <w:rPr>
          <w:spacing w:val="-2"/>
          <w:w w:val="85"/>
        </w:rPr>
        <w:t>20</w:t>
      </w:r>
      <w:r>
        <w:rPr>
          <w:spacing w:val="-20"/>
          <w:w w:val="85"/>
        </w:rPr>
        <w:t> </w:t>
      </w:r>
      <w:r>
        <w:rPr>
          <w:spacing w:val="-2"/>
          <w:w w:val="85"/>
        </w:rPr>
        <w:t>minutes</w:t>
      </w:r>
      <w:r>
        <w:rPr>
          <w:spacing w:val="-10"/>
          <w:w w:val="85"/>
        </w:rPr>
        <w:t> </w:t>
      </w:r>
      <w:r>
        <w:rPr>
          <w:spacing w:val="-2"/>
          <w:w w:val="85"/>
        </w:rPr>
        <w:t>before</w:t>
      </w:r>
      <w:r>
        <w:rPr>
          <w:spacing w:val="-18"/>
          <w:w w:val="85"/>
        </w:rPr>
        <w:t> </w:t>
      </w:r>
      <w:r>
        <w:rPr>
          <w:spacing w:val="-2"/>
          <w:w w:val="85"/>
        </w:rPr>
        <w:t>close</w:t>
      </w:r>
      <w:r>
        <w:rPr>
          <w:spacing w:val="-12"/>
          <w:w w:val="85"/>
        </w:rPr>
        <w:t> </w:t>
      </w:r>
      <w:r>
        <w:rPr>
          <w:spacing w:val="-2"/>
          <w:w w:val="85"/>
        </w:rPr>
        <w:t>of</w:t>
      </w:r>
      <w:r>
        <w:rPr>
          <w:spacing w:val="-14"/>
          <w:w w:val="85"/>
        </w:rPr>
        <w:t> </w:t>
      </w:r>
      <w:r>
        <w:rPr>
          <w:spacing w:val="-2"/>
          <w:w w:val="85"/>
        </w:rPr>
        <w:t>market)</w:t>
      </w:r>
    </w:p>
    <w:p>
      <w:pPr>
        <w:pStyle w:val="BodyText"/>
        <w:spacing w:before="69"/>
        <w:ind w:left="1044"/>
        <w:jc w:val="both"/>
      </w:pPr>
      <w:r>
        <w:rPr>
          <w:spacing w:val="-2"/>
          <w:w w:val="80"/>
        </w:rPr>
        <w:t>This</w:t>
      </w:r>
      <w:r>
        <w:rPr>
          <w:spacing w:val="-6"/>
          <w:w w:val="80"/>
        </w:rPr>
        <w:t> </w:t>
      </w:r>
      <w:r>
        <w:rPr>
          <w:spacing w:val="-2"/>
          <w:w w:val="80"/>
        </w:rPr>
        <w:t>shall</w:t>
      </w:r>
      <w:r>
        <w:rPr>
          <w:spacing w:val="-5"/>
          <w:w w:val="80"/>
        </w:rPr>
        <w:t> </w:t>
      </w:r>
      <w:r>
        <w:rPr>
          <w:spacing w:val="-2"/>
          <w:w w:val="80"/>
        </w:rPr>
        <w:t>be</w:t>
      </w:r>
      <w:r>
        <w:rPr>
          <w:spacing w:val="-7"/>
          <w:w w:val="80"/>
        </w:rPr>
        <w:t> </w:t>
      </w:r>
      <w:r>
        <w:rPr>
          <w:spacing w:val="-2"/>
          <w:w w:val="80"/>
        </w:rPr>
        <w:t>limited</w:t>
      </w:r>
      <w:r>
        <w:rPr>
          <w:spacing w:val="-11"/>
          <w:w w:val="80"/>
        </w:rPr>
        <w:t> </w:t>
      </w:r>
      <w:r>
        <w:rPr>
          <w:spacing w:val="-2"/>
          <w:w w:val="80"/>
        </w:rPr>
        <w:t>to</w:t>
      </w:r>
      <w:r>
        <w:rPr>
          <w:spacing w:val="-12"/>
          <w:w w:val="80"/>
        </w:rPr>
        <w:t> </w:t>
      </w:r>
      <w:r>
        <w:rPr>
          <w:spacing w:val="-2"/>
          <w:w w:val="80"/>
        </w:rPr>
        <w:t>the</w:t>
      </w:r>
      <w:r>
        <w:rPr>
          <w:spacing w:val="-12"/>
          <w:w w:val="80"/>
        </w:rPr>
        <w:t> </w:t>
      </w:r>
      <w:r>
        <w:rPr>
          <w:spacing w:val="-2"/>
          <w:w w:val="80"/>
        </w:rPr>
        <w:t>extent</w:t>
      </w:r>
      <w:r>
        <w:rPr>
          <w:spacing w:val="-5"/>
          <w:w w:val="80"/>
        </w:rPr>
        <w:t> </w:t>
      </w:r>
      <w:r>
        <w:rPr>
          <w:spacing w:val="-2"/>
          <w:w w:val="80"/>
        </w:rPr>
        <w:t>of</w:t>
      </w:r>
      <w:r>
        <w:rPr>
          <w:spacing w:val="-10"/>
          <w:w w:val="80"/>
        </w:rPr>
        <w:t> </w:t>
      </w:r>
      <w:r>
        <w:rPr>
          <w:spacing w:val="-2"/>
          <w:w w:val="80"/>
        </w:rPr>
        <w:t>settlement</w:t>
      </w:r>
      <w:r>
        <w:rPr>
          <w:spacing w:val="-10"/>
          <w:w w:val="80"/>
        </w:rPr>
        <w:t> </w:t>
      </w:r>
      <w:r>
        <w:rPr>
          <w:spacing w:val="-2"/>
          <w:w w:val="80"/>
        </w:rPr>
        <w:t>/</w:t>
      </w:r>
      <w:r>
        <w:rPr>
          <w:spacing w:val="-4"/>
          <w:w w:val="80"/>
        </w:rPr>
        <w:t> </w:t>
      </w:r>
      <w:r>
        <w:rPr>
          <w:spacing w:val="-2"/>
          <w:w w:val="80"/>
        </w:rPr>
        <w:t>margin</w:t>
      </w:r>
      <w:r>
        <w:rPr>
          <w:spacing w:val="-11"/>
          <w:w w:val="80"/>
        </w:rPr>
        <w:t> </w:t>
      </w:r>
      <w:r>
        <w:rPr>
          <w:spacing w:val="-2"/>
          <w:w w:val="80"/>
        </w:rPr>
        <w:t>obligation.</w:t>
      </w:r>
    </w:p>
    <w:p>
      <w:pPr>
        <w:pStyle w:val="BodyText"/>
        <w:spacing w:line="264" w:lineRule="auto" w:before="63"/>
        <w:ind w:left="1323" w:right="203" w:hanging="279"/>
        <w:jc w:val="both"/>
      </w:pPr>
      <w:r>
        <w:rPr>
          <w:w w:val="80"/>
        </w:rPr>
        <w:t>The</w:t>
      </w:r>
      <w:r>
        <w:rPr>
          <w:spacing w:val="-3"/>
          <w:w w:val="80"/>
        </w:rPr>
        <w:t> </w:t>
      </w:r>
      <w:r>
        <w:rPr>
          <w:w w:val="80"/>
        </w:rPr>
        <w:t>member</w:t>
      </w:r>
      <w:r>
        <w:rPr>
          <w:spacing w:val="-2"/>
          <w:w w:val="80"/>
        </w:rPr>
        <w:t> </w:t>
      </w:r>
      <w:r>
        <w:rPr>
          <w:w w:val="80"/>
        </w:rPr>
        <w:t>shall</w:t>
      </w:r>
      <w:r>
        <w:rPr>
          <w:spacing w:val="-3"/>
          <w:w w:val="80"/>
        </w:rPr>
        <w:t> </w:t>
      </w:r>
      <w:r>
        <w:rPr>
          <w:w w:val="80"/>
        </w:rPr>
        <w:t>be</w:t>
      </w:r>
      <w:r>
        <w:rPr>
          <w:spacing w:val="-3"/>
          <w:w w:val="80"/>
        </w:rPr>
        <w:t> </w:t>
      </w:r>
      <w:r>
        <w:rPr>
          <w:w w:val="80"/>
        </w:rPr>
        <w:t>entitled</w:t>
      </w:r>
      <w:r>
        <w:rPr>
          <w:spacing w:val="-3"/>
          <w:w w:val="80"/>
        </w:rPr>
        <w:t> </w:t>
      </w:r>
      <w:r>
        <w:rPr>
          <w:w w:val="80"/>
        </w:rPr>
        <w:t>to</w:t>
      </w:r>
      <w:r>
        <w:rPr>
          <w:spacing w:val="-3"/>
          <w:w w:val="80"/>
        </w:rPr>
        <w:t> </w:t>
      </w:r>
      <w:r>
        <w:rPr>
          <w:w w:val="80"/>
        </w:rPr>
        <w:t>liquidate/close</w:t>
      </w:r>
      <w:r>
        <w:rPr>
          <w:spacing w:val="-1"/>
          <w:w w:val="80"/>
        </w:rPr>
        <w:t> </w:t>
      </w:r>
      <w:r>
        <w:rPr>
          <w:w w:val="80"/>
        </w:rPr>
        <w:t>out</w:t>
      </w:r>
      <w:r>
        <w:rPr>
          <w:spacing w:val="-3"/>
          <w:w w:val="80"/>
        </w:rPr>
        <w:t> </w:t>
      </w:r>
      <w:r>
        <w:rPr>
          <w:w w:val="80"/>
        </w:rPr>
        <w:t>all</w:t>
      </w:r>
      <w:r>
        <w:rPr>
          <w:spacing w:val="-3"/>
          <w:w w:val="80"/>
        </w:rPr>
        <w:t> </w:t>
      </w:r>
      <w:r>
        <w:rPr>
          <w:w w:val="80"/>
        </w:rPr>
        <w:t>or</w:t>
      </w:r>
      <w:r>
        <w:rPr>
          <w:spacing w:val="-2"/>
          <w:w w:val="80"/>
        </w:rPr>
        <w:t> </w:t>
      </w:r>
      <w:r>
        <w:rPr>
          <w:w w:val="80"/>
        </w:rPr>
        <w:t>any of</w:t>
      </w:r>
      <w:r>
        <w:rPr>
          <w:spacing w:val="-3"/>
          <w:w w:val="80"/>
        </w:rPr>
        <w:t> </w:t>
      </w:r>
      <w:r>
        <w:rPr>
          <w:w w:val="80"/>
        </w:rPr>
        <w:t>the constituent's</w:t>
      </w:r>
      <w:r>
        <w:rPr>
          <w:spacing w:val="-2"/>
          <w:w w:val="80"/>
        </w:rPr>
        <w:t> </w:t>
      </w:r>
      <w:r>
        <w:rPr>
          <w:w w:val="80"/>
        </w:rPr>
        <w:t>position</w:t>
      </w:r>
      <w:r>
        <w:rPr>
          <w:spacing w:val="-3"/>
          <w:w w:val="80"/>
        </w:rPr>
        <w:t> </w:t>
      </w:r>
      <w:r>
        <w:rPr>
          <w:w w:val="80"/>
        </w:rPr>
        <w:t>including</w:t>
      </w:r>
      <w:r>
        <w:rPr>
          <w:spacing w:val="80"/>
        </w:rPr>
        <w:t>  </w:t>
      </w:r>
      <w:r>
        <w:rPr>
          <w:w w:val="80"/>
        </w:rPr>
        <w:t>any collateral for </w:t>
      </w:r>
      <w:r>
        <w:rPr>
          <w:spacing w:val="-2"/>
          <w:w w:val="95"/>
        </w:rPr>
        <w:t>non-</w:t>
      </w:r>
      <w:r>
        <w:rPr>
          <w:spacing w:val="-9"/>
          <w:w w:val="95"/>
        </w:rPr>
        <w:t> </w:t>
      </w:r>
      <w:r>
        <w:rPr>
          <w:spacing w:val="-2"/>
          <w:w w:val="95"/>
        </w:rPr>
        <w:t>payment</w:t>
      </w:r>
      <w:r>
        <w:rPr>
          <w:spacing w:val="-10"/>
          <w:w w:val="95"/>
        </w:rPr>
        <w:t> </w:t>
      </w:r>
      <w:r>
        <w:rPr>
          <w:spacing w:val="-2"/>
          <w:w w:val="95"/>
        </w:rPr>
        <w:t>of</w:t>
      </w:r>
      <w:r>
        <w:rPr>
          <w:spacing w:val="-7"/>
          <w:w w:val="95"/>
        </w:rPr>
        <w:t> </w:t>
      </w:r>
      <w:r>
        <w:rPr>
          <w:spacing w:val="-2"/>
          <w:w w:val="95"/>
        </w:rPr>
        <w:t>lawful</w:t>
      </w:r>
      <w:r>
        <w:rPr>
          <w:spacing w:val="-7"/>
          <w:w w:val="95"/>
        </w:rPr>
        <w:t> </w:t>
      </w:r>
      <w:r>
        <w:rPr>
          <w:spacing w:val="-2"/>
          <w:w w:val="95"/>
        </w:rPr>
        <w:t>outstanding</w:t>
      </w:r>
      <w:r>
        <w:rPr>
          <w:spacing w:val="-8"/>
          <w:w w:val="95"/>
        </w:rPr>
        <w:t> </w:t>
      </w:r>
      <w:r>
        <w:rPr>
          <w:spacing w:val="-2"/>
          <w:w w:val="95"/>
        </w:rPr>
        <w:t>debit</w:t>
      </w:r>
      <w:r>
        <w:rPr>
          <w:spacing w:val="-10"/>
          <w:w w:val="95"/>
        </w:rPr>
        <w:t> </w:t>
      </w:r>
      <w:r>
        <w:rPr>
          <w:spacing w:val="-2"/>
          <w:w w:val="95"/>
        </w:rPr>
        <w:t>including</w:t>
      </w:r>
      <w:r>
        <w:rPr>
          <w:spacing w:val="-8"/>
          <w:w w:val="95"/>
        </w:rPr>
        <w:t> </w:t>
      </w:r>
      <w:r>
        <w:rPr>
          <w:spacing w:val="-2"/>
          <w:w w:val="95"/>
        </w:rPr>
        <w:t>the</w:t>
      </w:r>
      <w:r>
        <w:rPr>
          <w:spacing w:val="-5"/>
          <w:w w:val="95"/>
        </w:rPr>
        <w:t> </w:t>
      </w:r>
      <w:r>
        <w:rPr>
          <w:spacing w:val="-2"/>
          <w:w w:val="95"/>
        </w:rPr>
        <w:t>margins</w:t>
      </w:r>
      <w:r>
        <w:rPr>
          <w:spacing w:val="-10"/>
          <w:w w:val="95"/>
        </w:rPr>
        <w:t> </w:t>
      </w:r>
      <w:r>
        <w:rPr>
          <w:spacing w:val="-2"/>
          <w:w w:val="95"/>
        </w:rPr>
        <w:t>etc.</w:t>
      </w:r>
      <w:r>
        <w:rPr>
          <w:spacing w:val="-7"/>
          <w:w w:val="95"/>
        </w:rPr>
        <w:t> </w:t>
      </w:r>
      <w:r>
        <w:rPr>
          <w:spacing w:val="-2"/>
          <w:w w:val="95"/>
        </w:rPr>
        <w:t>and</w:t>
      </w:r>
      <w:r>
        <w:rPr>
          <w:spacing w:val="-8"/>
          <w:w w:val="95"/>
        </w:rPr>
        <w:t> </w:t>
      </w:r>
      <w:r>
        <w:rPr>
          <w:spacing w:val="-2"/>
          <w:w w:val="95"/>
        </w:rPr>
        <w:t>adjust</w:t>
      </w:r>
      <w:r>
        <w:rPr>
          <w:spacing w:val="26"/>
        </w:rPr>
        <w:t> </w:t>
      </w:r>
      <w:r>
        <w:rPr>
          <w:spacing w:val="-2"/>
          <w:w w:val="95"/>
        </w:rPr>
        <w:t>the</w:t>
      </w:r>
      <w:r>
        <w:rPr>
          <w:spacing w:val="-8"/>
          <w:w w:val="95"/>
        </w:rPr>
        <w:t> </w:t>
      </w:r>
      <w:r>
        <w:rPr>
          <w:spacing w:val="-2"/>
          <w:w w:val="95"/>
        </w:rPr>
        <w:t>proceeds</w:t>
      </w:r>
      <w:r>
        <w:rPr>
          <w:spacing w:val="-10"/>
          <w:w w:val="95"/>
        </w:rPr>
        <w:t> </w:t>
      </w:r>
      <w:r>
        <w:rPr>
          <w:spacing w:val="-2"/>
          <w:w w:val="95"/>
        </w:rPr>
        <w:t>of</w:t>
      </w:r>
      <w:r>
        <w:rPr>
          <w:spacing w:val="-7"/>
          <w:w w:val="95"/>
        </w:rPr>
        <w:t> </w:t>
      </w:r>
      <w:r>
        <w:rPr>
          <w:spacing w:val="-2"/>
          <w:w w:val="95"/>
        </w:rPr>
        <w:t>such </w:t>
      </w:r>
      <w:r>
        <w:rPr>
          <w:w w:val="85"/>
        </w:rPr>
        <w:t>liquidation/close</w:t>
      </w:r>
      <w:r>
        <w:rPr>
          <w:spacing w:val="-25"/>
          <w:w w:val="85"/>
        </w:rPr>
        <w:t> </w:t>
      </w:r>
      <w:r>
        <w:rPr>
          <w:w w:val="85"/>
        </w:rPr>
        <w:t>out,</w:t>
      </w:r>
      <w:r>
        <w:rPr>
          <w:spacing w:val="-20"/>
          <w:w w:val="85"/>
        </w:rPr>
        <w:t> </w:t>
      </w:r>
      <w:r>
        <w:rPr>
          <w:w w:val="85"/>
        </w:rPr>
        <w:t>if</w:t>
      </w:r>
      <w:r>
        <w:rPr>
          <w:spacing w:val="-21"/>
          <w:w w:val="85"/>
        </w:rPr>
        <w:t> </w:t>
      </w:r>
      <w:r>
        <w:rPr>
          <w:w w:val="85"/>
        </w:rPr>
        <w:t>any,</w:t>
      </w:r>
      <w:r>
        <w:rPr>
          <w:spacing w:val="-20"/>
          <w:w w:val="85"/>
        </w:rPr>
        <w:t> </w:t>
      </w:r>
      <w:r>
        <w:rPr>
          <w:w w:val="85"/>
        </w:rPr>
        <w:t>against</w:t>
      </w:r>
      <w:r>
        <w:rPr>
          <w:spacing w:val="-26"/>
          <w:w w:val="85"/>
        </w:rPr>
        <w:t> </w:t>
      </w:r>
      <w:r>
        <w:rPr>
          <w:w w:val="85"/>
        </w:rPr>
        <w:t>the</w:t>
      </w:r>
      <w:r>
        <w:rPr>
          <w:spacing w:val="-29"/>
          <w:w w:val="85"/>
        </w:rPr>
        <w:t> </w:t>
      </w:r>
      <w:r>
        <w:rPr>
          <w:w w:val="85"/>
        </w:rPr>
        <w:t>constituent's</w:t>
      </w:r>
      <w:r>
        <w:rPr>
          <w:spacing w:val="-23"/>
          <w:w w:val="85"/>
        </w:rPr>
        <w:t> </w:t>
      </w:r>
      <w:r>
        <w:rPr>
          <w:w w:val="85"/>
        </w:rPr>
        <w:t>trade</w:t>
      </w:r>
      <w:r>
        <w:rPr>
          <w:spacing w:val="51"/>
        </w:rPr>
        <w:t>  </w:t>
      </w:r>
      <w:r>
        <w:rPr>
          <w:w w:val="85"/>
        </w:rPr>
        <w:t>liabilities/obligations/debit</w:t>
      </w:r>
      <w:r>
        <w:rPr>
          <w:spacing w:val="-19"/>
          <w:w w:val="85"/>
        </w:rPr>
        <w:t> </w:t>
      </w:r>
      <w:r>
        <w:rPr>
          <w:w w:val="85"/>
        </w:rPr>
        <w:t>balance.</w:t>
      </w:r>
    </w:p>
    <w:p>
      <w:pPr>
        <w:pStyle w:val="BodyText"/>
        <w:spacing w:line="254" w:lineRule="auto" w:before="37"/>
        <w:ind w:left="698" w:right="363" w:firstLine="4"/>
        <w:jc w:val="both"/>
      </w:pPr>
      <w:r>
        <w:rPr>
          <w:w w:val="85"/>
        </w:rPr>
        <w:t>To</w:t>
      </w:r>
      <w:r>
        <w:rPr>
          <w:spacing w:val="-6"/>
          <w:w w:val="85"/>
        </w:rPr>
        <w:t> </w:t>
      </w:r>
      <w:r>
        <w:rPr>
          <w:w w:val="85"/>
        </w:rPr>
        <w:t>the</w:t>
      </w:r>
      <w:r>
        <w:rPr>
          <w:spacing w:val="-6"/>
          <w:w w:val="85"/>
        </w:rPr>
        <w:t> </w:t>
      </w:r>
      <w:r>
        <w:rPr>
          <w:w w:val="85"/>
        </w:rPr>
        <w:t>extent</w:t>
      </w:r>
      <w:r>
        <w:rPr>
          <w:spacing w:val="-6"/>
          <w:w w:val="85"/>
        </w:rPr>
        <w:t> </w:t>
      </w:r>
      <w:r>
        <w:rPr>
          <w:w w:val="85"/>
        </w:rPr>
        <w:t>permissible</w:t>
      </w:r>
      <w:r>
        <w:rPr>
          <w:spacing w:val="-6"/>
          <w:w w:val="85"/>
        </w:rPr>
        <w:t> </w:t>
      </w:r>
      <w:r>
        <w:rPr>
          <w:w w:val="85"/>
        </w:rPr>
        <w:t>under</w:t>
      </w:r>
      <w:r>
        <w:rPr>
          <w:spacing w:val="-6"/>
          <w:w w:val="85"/>
        </w:rPr>
        <w:t> </w:t>
      </w:r>
      <w:r>
        <w:rPr>
          <w:w w:val="85"/>
        </w:rPr>
        <w:t>the</w:t>
      </w:r>
      <w:r>
        <w:rPr>
          <w:spacing w:val="-6"/>
          <w:w w:val="85"/>
        </w:rPr>
        <w:t> </w:t>
      </w:r>
      <w:r>
        <w:rPr>
          <w:w w:val="85"/>
        </w:rPr>
        <w:t>applicable</w:t>
      </w:r>
      <w:r>
        <w:rPr>
          <w:spacing w:val="-5"/>
          <w:w w:val="85"/>
        </w:rPr>
        <w:t> </w:t>
      </w:r>
      <w:r>
        <w:rPr>
          <w:w w:val="85"/>
        </w:rPr>
        <w:t>laws,</w:t>
      </w:r>
      <w:r>
        <w:rPr>
          <w:spacing w:val="-6"/>
          <w:w w:val="85"/>
        </w:rPr>
        <w:t> </w:t>
      </w:r>
      <w:r>
        <w:rPr>
          <w:w w:val="85"/>
        </w:rPr>
        <w:t>securities</w:t>
      </w:r>
      <w:r>
        <w:rPr>
          <w:spacing w:val="-6"/>
          <w:w w:val="85"/>
        </w:rPr>
        <w:t> </w:t>
      </w:r>
      <w:r>
        <w:rPr>
          <w:w w:val="85"/>
        </w:rPr>
        <w:t>and</w:t>
      </w:r>
      <w:r>
        <w:rPr>
          <w:spacing w:val="-6"/>
          <w:w w:val="85"/>
        </w:rPr>
        <w:t> </w:t>
      </w:r>
      <w:r>
        <w:rPr>
          <w:w w:val="85"/>
        </w:rPr>
        <w:t>moneys</w:t>
      </w:r>
      <w:r>
        <w:rPr>
          <w:spacing w:val="-6"/>
          <w:w w:val="85"/>
        </w:rPr>
        <w:t> </w:t>
      </w:r>
      <w:r>
        <w:rPr>
          <w:w w:val="85"/>
        </w:rPr>
        <w:t>lying</w:t>
      </w:r>
      <w:r>
        <w:rPr>
          <w:spacing w:val="-6"/>
          <w:w w:val="85"/>
        </w:rPr>
        <w:t> </w:t>
      </w:r>
      <w:r>
        <w:rPr>
          <w:w w:val="85"/>
        </w:rPr>
        <w:t>with</w:t>
      </w:r>
      <w:r>
        <w:rPr>
          <w:spacing w:val="-5"/>
          <w:w w:val="85"/>
        </w:rPr>
        <w:t> </w:t>
      </w:r>
      <w:r>
        <w:rPr>
          <w:w w:val="85"/>
        </w:rPr>
        <w:t>MEL</w:t>
      </w:r>
      <w:r>
        <w:rPr>
          <w:spacing w:val="-6"/>
          <w:w w:val="85"/>
        </w:rPr>
        <w:t> </w:t>
      </w:r>
      <w:r>
        <w:rPr>
          <w:w w:val="85"/>
        </w:rPr>
        <w:t>or</w:t>
      </w:r>
      <w:r>
        <w:rPr>
          <w:spacing w:val="-5"/>
          <w:w w:val="85"/>
        </w:rPr>
        <w:t> </w:t>
      </w:r>
      <w:r>
        <w:rPr>
          <w:w w:val="85"/>
        </w:rPr>
        <w:t>in</w:t>
      </w:r>
      <w:r>
        <w:rPr>
          <w:spacing w:val="-6"/>
          <w:w w:val="85"/>
        </w:rPr>
        <w:t> </w:t>
      </w:r>
      <w:r>
        <w:rPr>
          <w:w w:val="85"/>
        </w:rPr>
        <w:t>their</w:t>
      </w:r>
      <w:r>
        <w:rPr>
          <w:spacing w:val="-3"/>
          <w:w w:val="85"/>
        </w:rPr>
        <w:t> </w:t>
      </w:r>
      <w:r>
        <w:rPr>
          <w:w w:val="85"/>
        </w:rPr>
        <w:t>possession</w:t>
      </w:r>
      <w:r>
        <w:rPr>
          <w:spacing w:val="-2"/>
          <w:w w:val="85"/>
        </w:rPr>
        <w:t> </w:t>
      </w:r>
      <w:r>
        <w:rPr>
          <w:w w:val="85"/>
        </w:rPr>
        <w:t>or </w:t>
      </w:r>
      <w:r>
        <w:rPr>
          <w:spacing w:val="-2"/>
          <w:w w:val="80"/>
        </w:rPr>
        <w:t>control,</w:t>
      </w:r>
      <w:r>
        <w:rPr>
          <w:spacing w:val="-6"/>
        </w:rPr>
        <w:t> </w:t>
      </w:r>
      <w:r>
        <w:rPr>
          <w:spacing w:val="-2"/>
          <w:w w:val="80"/>
        </w:rPr>
        <w:t>for</w:t>
      </w:r>
      <w:r>
        <w:rPr>
          <w:spacing w:val="-7"/>
        </w:rPr>
        <w:t> </w:t>
      </w:r>
      <w:r>
        <w:rPr>
          <w:spacing w:val="-2"/>
          <w:w w:val="80"/>
        </w:rPr>
        <w:t>any</w:t>
      </w:r>
      <w:r>
        <w:rPr>
          <w:spacing w:val="-8"/>
        </w:rPr>
        <w:t> </w:t>
      </w:r>
      <w:r>
        <w:rPr>
          <w:spacing w:val="-2"/>
          <w:w w:val="80"/>
        </w:rPr>
        <w:t>purpose,</w:t>
      </w:r>
      <w:r>
        <w:rPr>
          <w:spacing w:val="-6"/>
        </w:rPr>
        <w:t> </w:t>
      </w:r>
      <w:r>
        <w:rPr>
          <w:spacing w:val="-2"/>
          <w:w w:val="80"/>
        </w:rPr>
        <w:t>for</w:t>
      </w:r>
      <w:r>
        <w:rPr>
          <w:spacing w:val="-7"/>
        </w:rPr>
        <w:t> </w:t>
      </w:r>
      <w:r>
        <w:rPr>
          <w:spacing w:val="-2"/>
          <w:w w:val="80"/>
        </w:rPr>
        <w:t>the</w:t>
      </w:r>
      <w:r>
        <w:rPr>
          <w:spacing w:val="-8"/>
        </w:rPr>
        <w:t> </w:t>
      </w:r>
      <w:r>
        <w:rPr>
          <w:spacing w:val="-2"/>
          <w:w w:val="80"/>
        </w:rPr>
        <w:t>benefit</w:t>
      </w:r>
      <w:r>
        <w:rPr>
          <w:spacing w:val="-6"/>
        </w:rPr>
        <w:t> </w:t>
      </w:r>
      <w:r>
        <w:rPr>
          <w:spacing w:val="-2"/>
          <w:w w:val="80"/>
        </w:rPr>
        <w:t>of</w:t>
      </w:r>
      <w:r>
        <w:rPr>
          <w:spacing w:val="-7"/>
        </w:rPr>
        <w:t> </w:t>
      </w:r>
      <w:r>
        <w:rPr>
          <w:spacing w:val="-2"/>
          <w:w w:val="80"/>
        </w:rPr>
        <w:t>the</w:t>
      </w:r>
      <w:r>
        <w:rPr>
          <w:spacing w:val="-8"/>
        </w:rPr>
        <w:t> </w:t>
      </w:r>
      <w:r>
        <w:rPr>
          <w:spacing w:val="-2"/>
          <w:w w:val="80"/>
        </w:rPr>
        <w:t>client,</w:t>
      </w:r>
      <w:r>
        <w:rPr>
          <w:spacing w:val="-2"/>
        </w:rPr>
        <w:t> </w:t>
      </w:r>
      <w:r>
        <w:rPr>
          <w:spacing w:val="-2"/>
          <w:w w:val="80"/>
        </w:rPr>
        <w:t>including</w:t>
      </w:r>
      <w:r>
        <w:rPr>
          <w:spacing w:val="-8"/>
        </w:rPr>
        <w:t> </w:t>
      </w:r>
      <w:r>
        <w:rPr>
          <w:spacing w:val="-2"/>
          <w:w w:val="80"/>
        </w:rPr>
        <w:t>in</w:t>
      </w:r>
      <w:r>
        <w:rPr>
          <w:spacing w:val="-8"/>
        </w:rPr>
        <w:t> </w:t>
      </w:r>
      <w:r>
        <w:rPr>
          <w:spacing w:val="-2"/>
          <w:w w:val="80"/>
        </w:rPr>
        <w:t>any</w:t>
      </w:r>
      <w:r>
        <w:rPr>
          <w:spacing w:val="-8"/>
        </w:rPr>
        <w:t> </w:t>
      </w:r>
      <w:r>
        <w:rPr>
          <w:spacing w:val="-2"/>
          <w:w w:val="80"/>
        </w:rPr>
        <w:t>account</w:t>
      </w:r>
      <w:r>
        <w:rPr>
          <w:spacing w:val="-7"/>
        </w:rPr>
        <w:t> </w:t>
      </w:r>
      <w:r>
        <w:rPr>
          <w:spacing w:val="-2"/>
          <w:w w:val="80"/>
        </w:rPr>
        <w:t>in</w:t>
      </w:r>
      <w:r>
        <w:rPr>
          <w:spacing w:val="-4"/>
        </w:rPr>
        <w:t> </w:t>
      </w:r>
      <w:r>
        <w:rPr>
          <w:spacing w:val="-2"/>
          <w:w w:val="80"/>
        </w:rPr>
        <w:t>which</w:t>
      </w:r>
      <w:r>
        <w:rPr>
          <w:spacing w:val="-8"/>
        </w:rPr>
        <w:t> </w:t>
      </w:r>
      <w:r>
        <w:rPr>
          <w:spacing w:val="-2"/>
          <w:w w:val="80"/>
        </w:rPr>
        <w:t>the</w:t>
      </w:r>
      <w:r>
        <w:rPr>
          <w:spacing w:val="-8"/>
        </w:rPr>
        <w:t> </w:t>
      </w:r>
      <w:r>
        <w:rPr>
          <w:spacing w:val="-2"/>
          <w:w w:val="80"/>
        </w:rPr>
        <w:t>client</w:t>
      </w:r>
      <w:r>
        <w:rPr>
          <w:spacing w:val="-7"/>
        </w:rPr>
        <w:t> </w:t>
      </w:r>
      <w:r>
        <w:rPr>
          <w:spacing w:val="-2"/>
          <w:w w:val="80"/>
        </w:rPr>
        <w:t>may</w:t>
      </w:r>
      <w:r>
        <w:rPr>
          <w:spacing w:val="-12"/>
        </w:rPr>
        <w:t> </w:t>
      </w:r>
      <w:r>
        <w:rPr>
          <w:spacing w:val="-2"/>
          <w:w w:val="80"/>
        </w:rPr>
        <w:t>have</w:t>
      </w:r>
      <w:r>
        <w:rPr>
          <w:spacing w:val="-8"/>
        </w:rPr>
        <w:t> </w:t>
      </w:r>
      <w:r>
        <w:rPr>
          <w:spacing w:val="-2"/>
          <w:w w:val="80"/>
        </w:rPr>
        <w:t>an</w:t>
      </w:r>
      <w:r>
        <w:rPr>
          <w:spacing w:val="-4"/>
        </w:rPr>
        <w:t> </w:t>
      </w:r>
      <w:r>
        <w:rPr>
          <w:spacing w:val="-2"/>
          <w:w w:val="80"/>
        </w:rPr>
        <w:t>interest,</w:t>
      </w:r>
      <w:r>
        <w:rPr>
          <w:spacing w:val="-6"/>
        </w:rPr>
        <w:t> </w:t>
      </w:r>
      <w:r>
        <w:rPr>
          <w:spacing w:val="-2"/>
          <w:w w:val="80"/>
        </w:rPr>
        <w:t>shall </w:t>
      </w:r>
      <w:r>
        <w:rPr>
          <w:w w:val="80"/>
        </w:rPr>
        <w:t>be</w:t>
      </w:r>
      <w:r>
        <w:rPr>
          <w:spacing w:val="-3"/>
          <w:w w:val="80"/>
        </w:rPr>
        <w:t> </w:t>
      </w:r>
      <w:r>
        <w:rPr>
          <w:w w:val="80"/>
        </w:rPr>
        <w:t>subject</w:t>
      </w:r>
      <w:r>
        <w:rPr>
          <w:spacing w:val="-3"/>
          <w:w w:val="80"/>
        </w:rPr>
        <w:t> </w:t>
      </w:r>
      <w:r>
        <w:rPr>
          <w:w w:val="80"/>
        </w:rPr>
        <w:t>to</w:t>
      </w:r>
      <w:r>
        <w:rPr>
          <w:spacing w:val="-3"/>
          <w:w w:val="80"/>
        </w:rPr>
        <w:t> </w:t>
      </w:r>
      <w:r>
        <w:rPr>
          <w:w w:val="80"/>
        </w:rPr>
        <w:t>a</w:t>
      </w:r>
      <w:r>
        <w:rPr>
          <w:spacing w:val="-3"/>
          <w:w w:val="80"/>
        </w:rPr>
        <w:t> </w:t>
      </w:r>
      <w:r>
        <w:rPr>
          <w:w w:val="80"/>
        </w:rPr>
        <w:t>lien</w:t>
      </w:r>
      <w:r>
        <w:rPr>
          <w:spacing w:val="-3"/>
          <w:w w:val="80"/>
        </w:rPr>
        <w:t> </w:t>
      </w:r>
      <w:r>
        <w:rPr>
          <w:w w:val="80"/>
        </w:rPr>
        <w:t>in</w:t>
      </w:r>
      <w:r>
        <w:rPr>
          <w:spacing w:val="-3"/>
          <w:w w:val="80"/>
        </w:rPr>
        <w:t> </w:t>
      </w:r>
      <w:r>
        <w:rPr>
          <w:w w:val="80"/>
        </w:rPr>
        <w:t>favour</w:t>
      </w:r>
      <w:r>
        <w:rPr>
          <w:spacing w:val="-3"/>
          <w:w w:val="80"/>
        </w:rPr>
        <w:t> </w:t>
      </w:r>
      <w:r>
        <w:rPr>
          <w:w w:val="80"/>
        </w:rPr>
        <w:t>of</w:t>
      </w:r>
      <w:r>
        <w:rPr>
          <w:spacing w:val="-3"/>
          <w:w w:val="80"/>
        </w:rPr>
        <w:t> </w:t>
      </w:r>
      <w:r>
        <w:rPr>
          <w:w w:val="80"/>
        </w:rPr>
        <w:t>MEL</w:t>
      </w:r>
      <w:r>
        <w:rPr>
          <w:spacing w:val="-3"/>
          <w:w w:val="80"/>
        </w:rPr>
        <w:t> </w:t>
      </w:r>
      <w:r>
        <w:rPr>
          <w:w w:val="80"/>
        </w:rPr>
        <w:t>for</w:t>
      </w:r>
      <w:r>
        <w:rPr>
          <w:spacing w:val="-3"/>
          <w:w w:val="80"/>
        </w:rPr>
        <w:t> </w:t>
      </w:r>
      <w:r>
        <w:rPr>
          <w:w w:val="80"/>
        </w:rPr>
        <w:t>the</w:t>
      </w:r>
      <w:r>
        <w:rPr>
          <w:spacing w:val="-3"/>
          <w:w w:val="80"/>
        </w:rPr>
        <w:t> </w:t>
      </w:r>
      <w:r>
        <w:rPr>
          <w:w w:val="80"/>
        </w:rPr>
        <w:t>discharge</w:t>
      </w:r>
      <w:r>
        <w:rPr>
          <w:spacing w:val="-3"/>
          <w:w w:val="80"/>
        </w:rPr>
        <w:t> </w:t>
      </w:r>
      <w:r>
        <w:rPr>
          <w:w w:val="80"/>
        </w:rPr>
        <w:t>of</w:t>
      </w:r>
      <w:r>
        <w:rPr>
          <w:spacing w:val="-2"/>
          <w:w w:val="80"/>
        </w:rPr>
        <w:t> </w:t>
      </w:r>
      <w:r>
        <w:rPr>
          <w:w w:val="80"/>
        </w:rPr>
        <w:t>all</w:t>
      </w:r>
      <w:r>
        <w:rPr>
          <w:spacing w:val="-3"/>
          <w:w w:val="80"/>
        </w:rPr>
        <w:t> </w:t>
      </w:r>
      <w:r>
        <w:rPr>
          <w:w w:val="80"/>
        </w:rPr>
        <w:t>trade</w:t>
      </w:r>
      <w:r>
        <w:rPr>
          <w:spacing w:val="-3"/>
          <w:w w:val="80"/>
        </w:rPr>
        <w:t> </w:t>
      </w:r>
      <w:r>
        <w:rPr>
          <w:w w:val="80"/>
        </w:rPr>
        <w:t>related</w:t>
      </w:r>
      <w:r>
        <w:rPr>
          <w:spacing w:val="-2"/>
          <w:w w:val="80"/>
        </w:rPr>
        <w:t> </w:t>
      </w:r>
      <w:r>
        <w:rPr>
          <w:w w:val="80"/>
        </w:rPr>
        <w:t>indebtedness of</w:t>
      </w:r>
      <w:r>
        <w:rPr>
          <w:spacing w:val="-3"/>
          <w:w w:val="80"/>
        </w:rPr>
        <w:t> </w:t>
      </w:r>
      <w:r>
        <w:rPr>
          <w:w w:val="80"/>
        </w:rPr>
        <w:t>the</w:t>
      </w:r>
      <w:r>
        <w:rPr>
          <w:spacing w:val="-3"/>
          <w:w w:val="80"/>
        </w:rPr>
        <w:t> </w:t>
      </w:r>
      <w:r>
        <w:rPr>
          <w:w w:val="80"/>
        </w:rPr>
        <w:t>client and</w:t>
      </w:r>
      <w:r>
        <w:rPr>
          <w:spacing w:val="-3"/>
          <w:w w:val="80"/>
        </w:rPr>
        <w:t> </w:t>
      </w:r>
      <w:r>
        <w:rPr>
          <w:w w:val="80"/>
        </w:rPr>
        <w:t>client's</w:t>
      </w:r>
      <w:r>
        <w:rPr>
          <w:spacing w:val="-3"/>
          <w:w w:val="80"/>
        </w:rPr>
        <w:t> </w:t>
      </w:r>
      <w:r>
        <w:rPr>
          <w:w w:val="80"/>
        </w:rPr>
        <w:t>other trade </w:t>
      </w:r>
      <w:r>
        <w:rPr>
          <w:w w:val="90"/>
        </w:rPr>
        <w:t>obligations</w:t>
      </w:r>
      <w:r>
        <w:rPr>
          <w:spacing w:val="-11"/>
          <w:w w:val="90"/>
        </w:rPr>
        <w:t> </w:t>
      </w:r>
      <w:r>
        <w:rPr>
          <w:w w:val="90"/>
        </w:rPr>
        <w:t>to</w:t>
      </w:r>
      <w:r>
        <w:rPr>
          <w:spacing w:val="-7"/>
          <w:w w:val="90"/>
        </w:rPr>
        <w:t> </w:t>
      </w:r>
      <w:r>
        <w:rPr>
          <w:w w:val="90"/>
        </w:rPr>
        <w:t>MEL.</w:t>
      </w:r>
    </w:p>
    <w:p>
      <w:pPr>
        <w:pStyle w:val="BodyText"/>
        <w:spacing w:line="256" w:lineRule="auto" w:before="35"/>
        <w:ind w:left="698" w:right="370" w:firstLine="4"/>
        <w:jc w:val="both"/>
      </w:pPr>
      <w:r>
        <w:rPr>
          <w:spacing w:val="-2"/>
          <w:w w:val="80"/>
        </w:rPr>
        <w:t>The</w:t>
      </w:r>
      <w:r>
        <w:rPr>
          <w:spacing w:val="-3"/>
        </w:rPr>
        <w:t> </w:t>
      </w:r>
      <w:r>
        <w:rPr>
          <w:spacing w:val="-2"/>
          <w:w w:val="80"/>
        </w:rPr>
        <w:t>member</w:t>
      </w:r>
      <w:r>
        <w:rPr/>
        <w:t> </w:t>
      </w:r>
      <w:r>
        <w:rPr>
          <w:spacing w:val="-2"/>
          <w:w w:val="80"/>
        </w:rPr>
        <w:t>reserves</w:t>
      </w:r>
      <w:r>
        <w:rPr>
          <w:spacing w:val="-3"/>
        </w:rPr>
        <w:t> </w:t>
      </w:r>
      <w:r>
        <w:rPr>
          <w:spacing w:val="-2"/>
          <w:w w:val="80"/>
        </w:rPr>
        <w:t>the</w:t>
      </w:r>
      <w:r>
        <w:rPr>
          <w:spacing w:val="-4"/>
        </w:rPr>
        <w:t> </w:t>
      </w:r>
      <w:r>
        <w:rPr>
          <w:spacing w:val="-2"/>
          <w:w w:val="80"/>
        </w:rPr>
        <w:t>right</w:t>
      </w:r>
      <w:r>
        <w:rPr>
          <w:spacing w:val="-7"/>
        </w:rPr>
        <w:t> </w:t>
      </w:r>
      <w:r>
        <w:rPr>
          <w:spacing w:val="-2"/>
          <w:w w:val="80"/>
        </w:rPr>
        <w:t>to</w:t>
      </w:r>
      <w:r>
        <w:rPr>
          <w:spacing w:val="-4"/>
        </w:rPr>
        <w:t> </w:t>
      </w:r>
      <w:r>
        <w:rPr>
          <w:spacing w:val="-2"/>
          <w:w w:val="80"/>
        </w:rPr>
        <w:t>decide</w:t>
      </w:r>
      <w:r>
        <w:rPr>
          <w:spacing w:val="-3"/>
        </w:rPr>
        <w:t> </w:t>
      </w:r>
      <w:r>
        <w:rPr>
          <w:spacing w:val="-2"/>
          <w:w w:val="80"/>
        </w:rPr>
        <w:t>upon</w:t>
      </w:r>
      <w:r>
        <w:rPr>
          <w:spacing w:val="-8"/>
        </w:rPr>
        <w:t> </w:t>
      </w:r>
      <w:r>
        <w:rPr>
          <w:spacing w:val="-2"/>
          <w:w w:val="80"/>
        </w:rPr>
        <w:t>the</w:t>
      </w:r>
      <w:r>
        <w:rPr>
          <w:spacing w:val="-3"/>
        </w:rPr>
        <w:t> </w:t>
      </w:r>
      <w:r>
        <w:rPr>
          <w:spacing w:val="-2"/>
          <w:w w:val="80"/>
        </w:rPr>
        <w:t>threshold</w:t>
      </w:r>
      <w:r>
        <w:rPr>
          <w:spacing w:val="-3"/>
        </w:rPr>
        <w:t> </w:t>
      </w:r>
      <w:r>
        <w:rPr>
          <w:spacing w:val="-2"/>
          <w:w w:val="80"/>
        </w:rPr>
        <w:t>limits</w:t>
      </w:r>
      <w:r>
        <w:rPr>
          <w:spacing w:val="-3"/>
        </w:rPr>
        <w:t> </w:t>
      </w:r>
      <w:r>
        <w:rPr>
          <w:spacing w:val="-2"/>
          <w:w w:val="80"/>
        </w:rPr>
        <w:t>for</w:t>
      </w:r>
      <w:r>
        <w:rPr>
          <w:spacing w:val="-3"/>
        </w:rPr>
        <w:t> </w:t>
      </w:r>
      <w:r>
        <w:rPr>
          <w:spacing w:val="-2"/>
          <w:w w:val="80"/>
        </w:rPr>
        <w:t>liquidation</w:t>
      </w:r>
      <w:r>
        <w:rPr>
          <w:spacing w:val="-3"/>
        </w:rPr>
        <w:t> </w:t>
      </w:r>
      <w:r>
        <w:rPr>
          <w:spacing w:val="-2"/>
          <w:w w:val="80"/>
        </w:rPr>
        <w:t>of</w:t>
      </w:r>
      <w:r>
        <w:rPr>
          <w:spacing w:val="-2"/>
        </w:rPr>
        <w:t> </w:t>
      </w:r>
      <w:r>
        <w:rPr>
          <w:spacing w:val="-2"/>
          <w:w w:val="80"/>
        </w:rPr>
        <w:t>constituent's</w:t>
      </w:r>
      <w:r>
        <w:rPr>
          <w:spacing w:val="-8"/>
        </w:rPr>
        <w:t> </w:t>
      </w:r>
      <w:r>
        <w:rPr>
          <w:spacing w:val="-2"/>
          <w:w w:val="80"/>
        </w:rPr>
        <w:t>positions.</w:t>
      </w:r>
      <w:r>
        <w:rPr>
          <w:spacing w:val="-6"/>
        </w:rPr>
        <w:t> </w:t>
      </w:r>
      <w:r>
        <w:rPr>
          <w:spacing w:val="-2"/>
          <w:w w:val="80"/>
        </w:rPr>
        <w:t>The</w:t>
      </w:r>
      <w:r>
        <w:rPr>
          <w:spacing w:val="-3"/>
        </w:rPr>
        <w:t> </w:t>
      </w:r>
      <w:r>
        <w:rPr>
          <w:spacing w:val="-2"/>
          <w:w w:val="80"/>
        </w:rPr>
        <w:t>constituent </w:t>
      </w:r>
      <w:r>
        <w:rPr>
          <w:w w:val="80"/>
        </w:rPr>
        <w:t>understands</w:t>
      </w:r>
      <w:r>
        <w:rPr>
          <w:spacing w:val="-3"/>
          <w:w w:val="80"/>
        </w:rPr>
        <w:t> </w:t>
      </w:r>
      <w:r>
        <w:rPr>
          <w:w w:val="80"/>
        </w:rPr>
        <w:t>and</w:t>
      </w:r>
      <w:r>
        <w:rPr>
          <w:spacing w:val="-3"/>
          <w:w w:val="80"/>
        </w:rPr>
        <w:t> </w:t>
      </w:r>
      <w:r>
        <w:rPr>
          <w:w w:val="80"/>
        </w:rPr>
        <w:t>agrees</w:t>
      </w:r>
      <w:r>
        <w:rPr>
          <w:spacing w:val="-3"/>
          <w:w w:val="80"/>
        </w:rPr>
        <w:t> </w:t>
      </w:r>
      <w:r>
        <w:rPr>
          <w:w w:val="80"/>
        </w:rPr>
        <w:t>to</w:t>
      </w:r>
      <w:r>
        <w:rPr>
          <w:spacing w:val="-3"/>
          <w:w w:val="80"/>
        </w:rPr>
        <w:t> </w:t>
      </w:r>
      <w:r>
        <w:rPr>
          <w:w w:val="80"/>
        </w:rPr>
        <w:t>Mehta</w:t>
      </w:r>
      <w:r>
        <w:rPr>
          <w:spacing w:val="-2"/>
          <w:w w:val="80"/>
        </w:rPr>
        <w:t> </w:t>
      </w:r>
      <w:r>
        <w:rPr>
          <w:w w:val="80"/>
        </w:rPr>
        <w:t>Equities</w:t>
      </w:r>
      <w:r>
        <w:rPr>
          <w:spacing w:val="-2"/>
          <w:w w:val="80"/>
        </w:rPr>
        <w:t> </w:t>
      </w:r>
      <w:r>
        <w:rPr>
          <w:w w:val="80"/>
        </w:rPr>
        <w:t>Ltd. communicating</w:t>
      </w:r>
      <w:r>
        <w:rPr>
          <w:spacing w:val="-1"/>
          <w:w w:val="80"/>
        </w:rPr>
        <w:t> </w:t>
      </w:r>
      <w:r>
        <w:rPr>
          <w:w w:val="80"/>
        </w:rPr>
        <w:t>such</w:t>
      </w:r>
      <w:r>
        <w:rPr>
          <w:spacing w:val="-2"/>
          <w:w w:val="80"/>
        </w:rPr>
        <w:t> </w:t>
      </w:r>
      <w:r>
        <w:rPr>
          <w:w w:val="80"/>
        </w:rPr>
        <w:t>threshold</w:t>
      </w:r>
      <w:r>
        <w:rPr>
          <w:spacing w:val="-2"/>
          <w:w w:val="80"/>
        </w:rPr>
        <w:t> </w:t>
      </w:r>
      <w:r>
        <w:rPr>
          <w:w w:val="80"/>
        </w:rPr>
        <w:t>limits</w:t>
      </w:r>
      <w:r>
        <w:rPr>
          <w:spacing w:val="-1"/>
          <w:w w:val="80"/>
        </w:rPr>
        <w:t> </w:t>
      </w:r>
      <w:r>
        <w:rPr>
          <w:w w:val="80"/>
        </w:rPr>
        <w:t>periodically, orally,</w:t>
      </w:r>
      <w:r>
        <w:rPr>
          <w:spacing w:val="-1"/>
          <w:w w:val="80"/>
        </w:rPr>
        <w:t> </w:t>
      </w:r>
      <w:r>
        <w:rPr>
          <w:w w:val="80"/>
        </w:rPr>
        <w:t>and/or</w:t>
      </w:r>
      <w:r>
        <w:rPr>
          <w:spacing w:val="-1"/>
          <w:w w:val="80"/>
        </w:rPr>
        <w:t> </w:t>
      </w:r>
      <w:r>
        <w:rPr>
          <w:w w:val="80"/>
        </w:rPr>
        <w:t>through</w:t>
      </w:r>
      <w:r>
        <w:rPr>
          <w:spacing w:val="-1"/>
          <w:w w:val="80"/>
        </w:rPr>
        <w:t> </w:t>
      </w:r>
      <w:r>
        <w:rPr>
          <w:w w:val="80"/>
        </w:rPr>
        <w:t>e-</w:t>
      </w:r>
      <w:r>
        <w:rPr>
          <w:w w:val="85"/>
        </w:rPr>
        <w:t>mails,</w:t>
      </w:r>
      <w:r>
        <w:rPr>
          <w:spacing w:val="-6"/>
          <w:w w:val="85"/>
        </w:rPr>
        <w:t> </w:t>
      </w:r>
      <w:r>
        <w:rPr>
          <w:w w:val="85"/>
        </w:rPr>
        <w:t>written</w:t>
      </w:r>
      <w:r>
        <w:rPr>
          <w:spacing w:val="-3"/>
          <w:w w:val="85"/>
        </w:rPr>
        <w:t> </w:t>
      </w:r>
      <w:r>
        <w:rPr>
          <w:w w:val="85"/>
        </w:rPr>
        <w:t>correspondences</w:t>
      </w:r>
      <w:r>
        <w:rPr>
          <w:spacing w:val="-2"/>
          <w:w w:val="85"/>
        </w:rPr>
        <w:t> </w:t>
      </w:r>
      <w:r>
        <w:rPr>
          <w:w w:val="85"/>
        </w:rPr>
        <w:t>through</w:t>
      </w:r>
      <w:r>
        <w:rPr>
          <w:spacing w:val="-6"/>
          <w:w w:val="85"/>
        </w:rPr>
        <w:t> </w:t>
      </w:r>
      <w:r>
        <w:rPr>
          <w:w w:val="85"/>
        </w:rPr>
        <w:t>its</w:t>
      </w:r>
      <w:r>
        <w:rPr>
          <w:spacing w:val="-6"/>
          <w:w w:val="85"/>
        </w:rPr>
        <w:t> </w:t>
      </w:r>
      <w:r>
        <w:rPr>
          <w:w w:val="85"/>
        </w:rPr>
        <w:t>trading</w:t>
      </w:r>
      <w:r>
        <w:rPr>
          <w:spacing w:val="-3"/>
          <w:w w:val="85"/>
        </w:rPr>
        <w:t> </w:t>
      </w:r>
      <w:r>
        <w:rPr>
          <w:w w:val="85"/>
        </w:rPr>
        <w:t>terminals,</w:t>
      </w:r>
      <w:r>
        <w:rPr>
          <w:spacing w:val="-3"/>
          <w:w w:val="85"/>
        </w:rPr>
        <w:t> </w:t>
      </w:r>
      <w:r>
        <w:rPr>
          <w:w w:val="85"/>
        </w:rPr>
        <w:t>branch</w:t>
      </w:r>
      <w:r>
        <w:rPr>
          <w:spacing w:val="-6"/>
          <w:w w:val="85"/>
        </w:rPr>
        <w:t> </w:t>
      </w:r>
      <w:r>
        <w:rPr>
          <w:w w:val="85"/>
        </w:rPr>
        <w:t>representative,</w:t>
      </w:r>
      <w:r>
        <w:rPr>
          <w:spacing w:val="-2"/>
          <w:w w:val="85"/>
        </w:rPr>
        <w:t> </w:t>
      </w:r>
      <w:r>
        <w:rPr>
          <w:w w:val="85"/>
        </w:rPr>
        <w:t>website</w:t>
      </w:r>
      <w:r>
        <w:rPr>
          <w:spacing w:val="-3"/>
          <w:w w:val="85"/>
        </w:rPr>
        <w:t> </w:t>
      </w:r>
      <w:r>
        <w:rPr>
          <w:w w:val="85"/>
        </w:rPr>
        <w:t>and</w:t>
      </w:r>
      <w:r>
        <w:rPr>
          <w:spacing w:val="-6"/>
          <w:w w:val="85"/>
        </w:rPr>
        <w:t> </w:t>
      </w:r>
      <w:r>
        <w:rPr>
          <w:w w:val="85"/>
        </w:rPr>
        <w:t>SMS</w:t>
      </w:r>
      <w:r>
        <w:rPr>
          <w:spacing w:val="-5"/>
          <w:w w:val="85"/>
        </w:rPr>
        <w:t> </w:t>
      </w:r>
      <w:r>
        <w:rPr>
          <w:w w:val="85"/>
        </w:rPr>
        <w:t>or</w:t>
      </w:r>
      <w:r>
        <w:rPr>
          <w:spacing w:val="-1"/>
          <w:w w:val="85"/>
        </w:rPr>
        <w:t> </w:t>
      </w:r>
      <w:r>
        <w:rPr>
          <w:w w:val="85"/>
        </w:rPr>
        <w:t>any</w:t>
      </w:r>
      <w:r>
        <w:rPr>
          <w:spacing w:val="-2"/>
          <w:w w:val="85"/>
        </w:rPr>
        <w:t> </w:t>
      </w:r>
      <w:r>
        <w:rPr>
          <w:w w:val="85"/>
        </w:rPr>
        <w:t>other </w:t>
      </w:r>
      <w:r>
        <w:rPr>
          <w:w w:val="95"/>
        </w:rPr>
        <w:t>approved</w:t>
      </w:r>
      <w:r>
        <w:rPr>
          <w:spacing w:val="-33"/>
          <w:w w:val="95"/>
        </w:rPr>
        <w:t> </w:t>
      </w:r>
      <w:r>
        <w:rPr>
          <w:w w:val="95"/>
        </w:rPr>
        <w:t>mode.</w:t>
      </w:r>
    </w:p>
    <w:p>
      <w:pPr>
        <w:pStyle w:val="BodyText"/>
        <w:spacing w:line="254" w:lineRule="auto" w:before="33"/>
        <w:ind w:left="698" w:right="384" w:firstLine="4"/>
        <w:jc w:val="both"/>
      </w:pPr>
      <w:r>
        <w:rPr>
          <w:w w:val="80"/>
        </w:rPr>
        <w:t>However,</w:t>
      </w:r>
      <w:r>
        <w:rPr>
          <w:spacing w:val="-2"/>
        </w:rPr>
        <w:t> </w:t>
      </w:r>
      <w:r>
        <w:rPr>
          <w:w w:val="80"/>
        </w:rPr>
        <w:t>in the event of extreme volatility and/or constituent's</w:t>
      </w:r>
      <w:r>
        <w:rPr>
          <w:spacing w:val="-4"/>
        </w:rPr>
        <w:t> </w:t>
      </w:r>
      <w:r>
        <w:rPr>
          <w:w w:val="80"/>
        </w:rPr>
        <w:t>open (outstanding) position resulting in marked to market losses beyond the member's thresholds any time during a Trading Session, and/or constituent's positions or collateral being unsaleable, the member may be forced to liquidate any of the constituent's available positions and collateral even </w:t>
      </w:r>
      <w:r>
        <w:rPr>
          <w:w w:val="85"/>
        </w:rPr>
        <w:t>during</w:t>
      </w:r>
      <w:r>
        <w:rPr>
          <w:spacing w:val="-17"/>
          <w:w w:val="85"/>
        </w:rPr>
        <w:t> </w:t>
      </w:r>
      <w:r>
        <w:rPr>
          <w:w w:val="85"/>
        </w:rPr>
        <w:t>the</w:t>
      </w:r>
      <w:r>
        <w:rPr>
          <w:spacing w:val="-18"/>
          <w:w w:val="85"/>
        </w:rPr>
        <w:t> </w:t>
      </w:r>
      <w:r>
        <w:rPr>
          <w:w w:val="85"/>
        </w:rPr>
        <w:t>course</w:t>
      </w:r>
      <w:r>
        <w:rPr>
          <w:spacing w:val="-24"/>
          <w:w w:val="85"/>
        </w:rPr>
        <w:t> </w:t>
      </w:r>
      <w:r>
        <w:rPr>
          <w:w w:val="85"/>
        </w:rPr>
        <w:t>of</w:t>
      </w:r>
      <w:r>
        <w:rPr>
          <w:spacing w:val="-18"/>
          <w:w w:val="85"/>
        </w:rPr>
        <w:t> </w:t>
      </w:r>
      <w:r>
        <w:rPr>
          <w:w w:val="85"/>
        </w:rPr>
        <w:t>a</w:t>
      </w:r>
      <w:r>
        <w:rPr>
          <w:spacing w:val="-24"/>
          <w:w w:val="85"/>
        </w:rPr>
        <w:t> </w:t>
      </w:r>
      <w:r>
        <w:rPr>
          <w:w w:val="85"/>
        </w:rPr>
        <w:t>trading</w:t>
      </w:r>
      <w:r>
        <w:rPr>
          <w:spacing w:val="-18"/>
          <w:w w:val="85"/>
        </w:rPr>
        <w:t> </w:t>
      </w:r>
      <w:r>
        <w:rPr>
          <w:w w:val="85"/>
        </w:rPr>
        <w:t>session</w:t>
      </w:r>
      <w:r>
        <w:rPr>
          <w:spacing w:val="-17"/>
          <w:w w:val="85"/>
        </w:rPr>
        <w:t> </w:t>
      </w:r>
      <w:r>
        <w:rPr>
          <w:w w:val="85"/>
        </w:rPr>
        <w:t>without</w:t>
      </w:r>
      <w:r>
        <w:rPr>
          <w:spacing w:val="-18"/>
          <w:w w:val="85"/>
        </w:rPr>
        <w:t> </w:t>
      </w:r>
      <w:r>
        <w:rPr>
          <w:w w:val="85"/>
        </w:rPr>
        <w:t>prior</w:t>
      </w:r>
      <w:r>
        <w:rPr>
          <w:spacing w:val="-14"/>
          <w:w w:val="85"/>
        </w:rPr>
        <w:t> </w:t>
      </w:r>
      <w:r>
        <w:rPr>
          <w:w w:val="85"/>
        </w:rPr>
        <w:t>intimation</w:t>
      </w:r>
      <w:r>
        <w:rPr>
          <w:spacing w:val="-17"/>
          <w:w w:val="85"/>
        </w:rPr>
        <w:t> </w:t>
      </w:r>
      <w:r>
        <w:rPr>
          <w:w w:val="85"/>
        </w:rPr>
        <w:t>to</w:t>
      </w:r>
      <w:r>
        <w:rPr>
          <w:spacing w:val="-24"/>
          <w:w w:val="85"/>
        </w:rPr>
        <w:t> </w:t>
      </w:r>
      <w:r>
        <w:rPr>
          <w:w w:val="85"/>
        </w:rPr>
        <w:t>the</w:t>
      </w:r>
      <w:r>
        <w:rPr>
          <w:spacing w:val="-17"/>
          <w:w w:val="85"/>
        </w:rPr>
        <w:t> </w:t>
      </w:r>
      <w:r>
        <w:rPr>
          <w:w w:val="85"/>
        </w:rPr>
        <w:t>constituent.</w:t>
      </w:r>
    </w:p>
    <w:p>
      <w:pPr>
        <w:pStyle w:val="BodyText"/>
        <w:spacing w:line="259" w:lineRule="auto" w:before="34"/>
        <w:ind w:left="698" w:right="376" w:firstLine="4"/>
        <w:jc w:val="both"/>
      </w:pPr>
      <w:r>
        <w:rPr>
          <w:w w:val="75"/>
        </w:rPr>
        <w:t>Mehta</w:t>
      </w:r>
      <w:r>
        <w:rPr/>
        <w:t> </w:t>
      </w:r>
      <w:r>
        <w:rPr>
          <w:w w:val="75"/>
        </w:rPr>
        <w:t>Equities</w:t>
      </w:r>
      <w:r>
        <w:rPr/>
        <w:t> </w:t>
      </w:r>
      <w:r>
        <w:rPr>
          <w:w w:val="75"/>
        </w:rPr>
        <w:t>Ltd</w:t>
      </w:r>
      <w:r>
        <w:rPr/>
        <w:t> </w:t>
      </w:r>
      <w:r>
        <w:rPr>
          <w:w w:val="75"/>
        </w:rPr>
        <w:t>shall not be</w:t>
      </w:r>
      <w:r>
        <w:rPr/>
        <w:t> </w:t>
      </w:r>
      <w:r>
        <w:rPr>
          <w:w w:val="75"/>
        </w:rPr>
        <w:t>obligated to</w:t>
      </w:r>
      <w:r>
        <w:rPr/>
        <w:t> </w:t>
      </w:r>
      <w:r>
        <w:rPr>
          <w:w w:val="75"/>
        </w:rPr>
        <w:t>return</w:t>
      </w:r>
      <w:r>
        <w:rPr/>
        <w:t> </w:t>
      </w:r>
      <w:r>
        <w:rPr>
          <w:w w:val="75"/>
        </w:rPr>
        <w:t>any</w:t>
      </w:r>
      <w:r>
        <w:rPr/>
        <w:t> </w:t>
      </w:r>
      <w:r>
        <w:rPr>
          <w:w w:val="75"/>
        </w:rPr>
        <w:t>margin</w:t>
      </w:r>
      <w:r>
        <w:rPr/>
        <w:t> </w:t>
      </w:r>
      <w:r>
        <w:rPr>
          <w:w w:val="75"/>
        </w:rPr>
        <w:t>to the</w:t>
      </w:r>
      <w:r>
        <w:rPr/>
        <w:t> </w:t>
      </w:r>
      <w:r>
        <w:rPr>
          <w:w w:val="75"/>
        </w:rPr>
        <w:t>client</w:t>
      </w:r>
      <w:r>
        <w:rPr/>
        <w:t> </w:t>
      </w:r>
      <w:r>
        <w:rPr>
          <w:w w:val="75"/>
        </w:rPr>
        <w:t>until the client</w:t>
      </w:r>
      <w:r>
        <w:rPr/>
        <w:t> </w:t>
      </w:r>
      <w:r>
        <w:rPr>
          <w:w w:val="75"/>
        </w:rPr>
        <w:t>has satisfactorily discharged all its </w:t>
      </w:r>
      <w:r>
        <w:rPr>
          <w:w w:val="85"/>
        </w:rPr>
        <w:t>payment</w:t>
      </w:r>
      <w:r>
        <w:rPr>
          <w:spacing w:val="-17"/>
          <w:w w:val="85"/>
        </w:rPr>
        <w:t> </w:t>
      </w:r>
      <w:r>
        <w:rPr>
          <w:w w:val="85"/>
        </w:rPr>
        <w:t>obligations</w:t>
      </w:r>
      <w:r>
        <w:rPr>
          <w:spacing w:val="-15"/>
          <w:w w:val="85"/>
        </w:rPr>
        <w:t> </w:t>
      </w:r>
      <w:r>
        <w:rPr>
          <w:w w:val="85"/>
        </w:rPr>
        <w:t>or</w:t>
      </w:r>
      <w:r>
        <w:rPr>
          <w:spacing w:val="-18"/>
          <w:w w:val="85"/>
        </w:rPr>
        <w:t> </w:t>
      </w:r>
      <w:r>
        <w:rPr>
          <w:w w:val="85"/>
        </w:rPr>
        <w:t>other</w:t>
      </w:r>
      <w:r>
        <w:rPr>
          <w:spacing w:val="-18"/>
          <w:w w:val="85"/>
        </w:rPr>
        <w:t> </w:t>
      </w:r>
      <w:r>
        <w:rPr>
          <w:w w:val="85"/>
        </w:rPr>
        <w:t>obligations</w:t>
      </w:r>
      <w:r>
        <w:rPr>
          <w:spacing w:val="-15"/>
          <w:w w:val="85"/>
        </w:rPr>
        <w:t> </w:t>
      </w:r>
      <w:r>
        <w:rPr>
          <w:w w:val="85"/>
        </w:rPr>
        <w:t>under</w:t>
      </w:r>
      <w:r>
        <w:rPr>
          <w:spacing w:val="-14"/>
          <w:w w:val="85"/>
        </w:rPr>
        <w:t> </w:t>
      </w:r>
      <w:r>
        <w:rPr>
          <w:w w:val="85"/>
        </w:rPr>
        <w:t>this</w:t>
      </w:r>
      <w:r>
        <w:rPr>
          <w:spacing w:val="-15"/>
          <w:w w:val="85"/>
        </w:rPr>
        <w:t> </w:t>
      </w:r>
      <w:r>
        <w:rPr>
          <w:w w:val="85"/>
        </w:rPr>
        <w:t>rights</w:t>
      </w:r>
      <w:r>
        <w:rPr>
          <w:spacing w:val="-21"/>
          <w:w w:val="85"/>
        </w:rPr>
        <w:t> </w:t>
      </w:r>
      <w:r>
        <w:rPr>
          <w:w w:val="85"/>
        </w:rPr>
        <w:t>and</w:t>
      </w:r>
      <w:r>
        <w:rPr>
          <w:spacing w:val="-12"/>
          <w:w w:val="85"/>
        </w:rPr>
        <w:t> </w:t>
      </w:r>
      <w:r>
        <w:rPr>
          <w:w w:val="85"/>
        </w:rPr>
        <w:t>obligations.</w:t>
      </w:r>
    </w:p>
    <w:p>
      <w:pPr>
        <w:numPr>
          <w:ilvl w:val="0"/>
          <w:numId w:val="51"/>
        </w:numPr>
        <w:tabs>
          <w:tab w:pos="538" w:val="left" w:leader="none"/>
        </w:tabs>
        <w:spacing w:before="21"/>
        <w:ind w:left="538" w:right="0" w:hanging="344"/>
        <w:jc w:val="left"/>
        <w:rPr>
          <w:rFonts w:ascii="Arial"/>
          <w:b/>
          <w:sz w:val="22"/>
        </w:rPr>
      </w:pPr>
      <w:bookmarkStart w:name="F) Shortages in obligations arising out " w:id="112"/>
      <w:bookmarkEnd w:id="112"/>
      <w:r>
        <w:rPr/>
      </w:r>
      <w:r>
        <w:rPr>
          <w:rFonts w:ascii="Arial"/>
          <w:b/>
          <w:w w:val="75"/>
          <w:sz w:val="22"/>
        </w:rPr>
        <w:t>Shortages</w:t>
      </w:r>
      <w:r>
        <w:rPr>
          <w:rFonts w:ascii="Arial"/>
          <w:b/>
          <w:spacing w:val="1"/>
          <w:sz w:val="22"/>
        </w:rPr>
        <w:t> </w:t>
      </w:r>
      <w:r>
        <w:rPr>
          <w:rFonts w:ascii="Arial"/>
          <w:b/>
          <w:w w:val="75"/>
          <w:sz w:val="22"/>
        </w:rPr>
        <w:t>in</w:t>
      </w:r>
      <w:r>
        <w:rPr>
          <w:rFonts w:ascii="Arial"/>
          <w:b/>
          <w:spacing w:val="-8"/>
          <w:sz w:val="22"/>
        </w:rPr>
        <w:t> </w:t>
      </w:r>
      <w:r>
        <w:rPr>
          <w:rFonts w:ascii="Arial"/>
          <w:b/>
          <w:w w:val="75"/>
          <w:sz w:val="22"/>
        </w:rPr>
        <w:t>obligations</w:t>
      </w:r>
      <w:r>
        <w:rPr>
          <w:rFonts w:ascii="Arial"/>
          <w:b/>
          <w:spacing w:val="9"/>
          <w:sz w:val="22"/>
        </w:rPr>
        <w:t> </w:t>
      </w:r>
      <w:r>
        <w:rPr>
          <w:rFonts w:ascii="Arial"/>
          <w:b/>
          <w:w w:val="75"/>
          <w:sz w:val="22"/>
        </w:rPr>
        <w:t>arising</w:t>
      </w:r>
      <w:r>
        <w:rPr>
          <w:rFonts w:ascii="Arial"/>
          <w:b/>
          <w:spacing w:val="9"/>
          <w:sz w:val="22"/>
        </w:rPr>
        <w:t> </w:t>
      </w:r>
      <w:r>
        <w:rPr>
          <w:rFonts w:ascii="Arial"/>
          <w:b/>
          <w:w w:val="75"/>
          <w:sz w:val="22"/>
        </w:rPr>
        <w:t>out</w:t>
      </w:r>
      <w:r>
        <w:rPr>
          <w:rFonts w:ascii="Arial"/>
          <w:b/>
          <w:spacing w:val="-2"/>
          <w:sz w:val="22"/>
        </w:rPr>
        <w:t> </w:t>
      </w:r>
      <w:r>
        <w:rPr>
          <w:rFonts w:ascii="Arial"/>
          <w:b/>
          <w:w w:val="75"/>
          <w:sz w:val="22"/>
        </w:rPr>
        <w:t>of</w:t>
      </w:r>
      <w:r>
        <w:rPr>
          <w:rFonts w:ascii="Arial"/>
          <w:b/>
          <w:spacing w:val="-1"/>
          <w:sz w:val="22"/>
        </w:rPr>
        <w:t> </w:t>
      </w:r>
      <w:r>
        <w:rPr>
          <w:rFonts w:ascii="Arial"/>
          <w:b/>
          <w:w w:val="75"/>
          <w:sz w:val="22"/>
        </w:rPr>
        <w:t>internal</w:t>
      </w:r>
      <w:r>
        <w:rPr>
          <w:rFonts w:ascii="Arial"/>
          <w:b/>
          <w:spacing w:val="-1"/>
          <w:sz w:val="22"/>
        </w:rPr>
        <w:t> </w:t>
      </w:r>
      <w:r>
        <w:rPr>
          <w:rFonts w:ascii="Arial"/>
          <w:b/>
          <w:w w:val="75"/>
          <w:sz w:val="22"/>
        </w:rPr>
        <w:t>netting</w:t>
      </w:r>
      <w:r>
        <w:rPr>
          <w:rFonts w:ascii="Arial"/>
          <w:b/>
          <w:spacing w:val="2"/>
          <w:sz w:val="22"/>
        </w:rPr>
        <w:t> </w:t>
      </w:r>
      <w:r>
        <w:rPr>
          <w:rFonts w:ascii="Arial"/>
          <w:b/>
          <w:w w:val="75"/>
          <w:sz w:val="22"/>
        </w:rPr>
        <w:t>of</w:t>
      </w:r>
      <w:r>
        <w:rPr>
          <w:rFonts w:ascii="Arial"/>
          <w:b/>
          <w:spacing w:val="-8"/>
          <w:sz w:val="22"/>
        </w:rPr>
        <w:t> </w:t>
      </w:r>
      <w:r>
        <w:rPr>
          <w:rFonts w:ascii="Arial"/>
          <w:b/>
          <w:spacing w:val="-2"/>
          <w:w w:val="75"/>
          <w:sz w:val="22"/>
        </w:rPr>
        <w:t>trades:</w:t>
      </w:r>
    </w:p>
    <w:p>
      <w:pPr>
        <w:pStyle w:val="BodyText"/>
        <w:spacing w:line="256" w:lineRule="auto" w:before="58"/>
        <w:ind w:left="545" w:right="369" w:hanging="5"/>
        <w:jc w:val="both"/>
      </w:pPr>
      <w:r>
        <w:rPr>
          <w:w w:val="80"/>
        </w:rPr>
        <w:t>The Member has the right to allocate securities/credits among the constituent and other constituents of the member in a </w:t>
      </w:r>
      <w:r>
        <w:rPr>
          <w:w w:val="85"/>
        </w:rPr>
        <w:t>manner and form</w:t>
      </w:r>
      <w:r>
        <w:rPr>
          <w:spacing w:val="-1"/>
          <w:w w:val="85"/>
        </w:rPr>
        <w:t> </w:t>
      </w:r>
      <w:r>
        <w:rPr>
          <w:w w:val="85"/>
        </w:rPr>
        <w:t>that the member may deem fit in cases where the member has a net purchase obligation</w:t>
      </w:r>
      <w:r>
        <w:rPr>
          <w:spacing w:val="-2"/>
          <w:w w:val="85"/>
        </w:rPr>
        <w:t> </w:t>
      </w:r>
      <w:r>
        <w:rPr>
          <w:w w:val="85"/>
        </w:rPr>
        <w:t>with</w:t>
      </w:r>
      <w:r>
        <w:rPr>
          <w:spacing w:val="-2"/>
          <w:w w:val="85"/>
        </w:rPr>
        <w:t> </w:t>
      </w:r>
      <w:r>
        <w:rPr>
          <w:w w:val="85"/>
        </w:rPr>
        <w:t>the </w:t>
      </w:r>
      <w:r>
        <w:rPr>
          <w:spacing w:val="-2"/>
          <w:w w:val="80"/>
        </w:rPr>
        <w:t>Exchanges</w:t>
      </w:r>
      <w:r>
        <w:rPr>
          <w:spacing w:val="-6"/>
        </w:rPr>
        <w:t> </w:t>
      </w:r>
      <w:r>
        <w:rPr>
          <w:spacing w:val="-2"/>
          <w:w w:val="80"/>
        </w:rPr>
        <w:t>but</w:t>
      </w:r>
      <w:r>
        <w:rPr>
          <w:spacing w:val="-11"/>
        </w:rPr>
        <w:t> </w:t>
      </w:r>
      <w:r>
        <w:rPr>
          <w:spacing w:val="-2"/>
          <w:w w:val="80"/>
        </w:rPr>
        <w:t>receives</w:t>
      </w:r>
      <w:r>
        <w:rPr>
          <w:spacing w:val="-11"/>
        </w:rPr>
        <w:t> </w:t>
      </w:r>
      <w:r>
        <w:rPr>
          <w:spacing w:val="-2"/>
          <w:w w:val="80"/>
        </w:rPr>
        <w:t>short</w:t>
      </w:r>
      <w:r>
        <w:rPr>
          <w:spacing w:val="-11"/>
        </w:rPr>
        <w:t> </w:t>
      </w:r>
      <w:r>
        <w:rPr>
          <w:spacing w:val="-2"/>
          <w:w w:val="80"/>
        </w:rPr>
        <w:t>delivery</w:t>
      </w:r>
      <w:r>
        <w:rPr>
          <w:spacing w:val="-6"/>
        </w:rPr>
        <w:t> </w:t>
      </w:r>
      <w:r>
        <w:rPr>
          <w:spacing w:val="-2"/>
          <w:w w:val="80"/>
        </w:rPr>
        <w:t>from</w:t>
      </w:r>
      <w:r>
        <w:rPr>
          <w:spacing w:val="-3"/>
        </w:rPr>
        <w:t> </w:t>
      </w:r>
      <w:r>
        <w:rPr>
          <w:spacing w:val="-2"/>
          <w:w w:val="80"/>
        </w:rPr>
        <w:t>the</w:t>
      </w:r>
      <w:r>
        <w:rPr>
          <w:spacing w:val="-7"/>
        </w:rPr>
        <w:t> </w:t>
      </w:r>
      <w:r>
        <w:rPr>
          <w:spacing w:val="-2"/>
          <w:w w:val="80"/>
        </w:rPr>
        <w:t>Exchanges</w:t>
      </w:r>
      <w:r>
        <w:rPr>
          <w:spacing w:val="-6"/>
        </w:rPr>
        <w:t> </w:t>
      </w:r>
      <w:r>
        <w:rPr>
          <w:spacing w:val="-2"/>
          <w:w w:val="80"/>
        </w:rPr>
        <w:t>and</w:t>
      </w:r>
      <w:r>
        <w:rPr>
          <w:spacing w:val="-12"/>
        </w:rPr>
        <w:t> </w:t>
      </w:r>
      <w:r>
        <w:rPr>
          <w:spacing w:val="-2"/>
          <w:w w:val="80"/>
        </w:rPr>
        <w:t>the</w:t>
      </w:r>
      <w:r>
        <w:rPr>
          <w:spacing w:val="-7"/>
        </w:rPr>
        <w:t> </w:t>
      </w:r>
      <w:r>
        <w:rPr>
          <w:spacing w:val="-2"/>
          <w:w w:val="80"/>
        </w:rPr>
        <w:t>Exchanges</w:t>
      </w:r>
      <w:r>
        <w:rPr>
          <w:spacing w:val="-6"/>
        </w:rPr>
        <w:t> </w:t>
      </w:r>
      <w:r>
        <w:rPr>
          <w:spacing w:val="-2"/>
          <w:w w:val="80"/>
        </w:rPr>
        <w:t>are</w:t>
      </w:r>
      <w:r>
        <w:rPr>
          <w:spacing w:val="-7"/>
        </w:rPr>
        <w:t> </w:t>
      </w:r>
      <w:r>
        <w:rPr>
          <w:spacing w:val="-2"/>
          <w:w w:val="80"/>
        </w:rPr>
        <w:t>able</w:t>
      </w:r>
      <w:r>
        <w:rPr>
          <w:spacing w:val="-7"/>
        </w:rPr>
        <w:t> </w:t>
      </w:r>
      <w:r>
        <w:rPr>
          <w:spacing w:val="-2"/>
          <w:w w:val="80"/>
        </w:rPr>
        <w:t>to</w:t>
      </w:r>
      <w:r>
        <w:rPr>
          <w:spacing w:val="-7"/>
        </w:rPr>
        <w:t> </w:t>
      </w:r>
      <w:r>
        <w:rPr>
          <w:spacing w:val="-2"/>
          <w:w w:val="80"/>
        </w:rPr>
        <w:t>deliver</w:t>
      </w:r>
      <w:r>
        <w:rPr>
          <w:spacing w:val="-6"/>
        </w:rPr>
        <w:t> </w:t>
      </w:r>
      <w:r>
        <w:rPr>
          <w:spacing w:val="-2"/>
          <w:w w:val="80"/>
        </w:rPr>
        <w:t>to</w:t>
      </w:r>
      <w:r>
        <w:rPr>
          <w:spacing w:val="-12"/>
        </w:rPr>
        <w:t> </w:t>
      </w:r>
      <w:r>
        <w:rPr>
          <w:spacing w:val="-2"/>
          <w:w w:val="80"/>
        </w:rPr>
        <w:t>the</w:t>
      </w:r>
      <w:r>
        <w:rPr>
          <w:spacing w:val="-7"/>
        </w:rPr>
        <w:t> </w:t>
      </w:r>
      <w:r>
        <w:rPr>
          <w:spacing w:val="-2"/>
          <w:w w:val="80"/>
        </w:rPr>
        <w:t>member</w:t>
      </w:r>
      <w:r>
        <w:rPr>
          <w:spacing w:val="-1"/>
        </w:rPr>
        <w:t> </w:t>
      </w:r>
      <w:r>
        <w:rPr>
          <w:spacing w:val="-2"/>
          <w:w w:val="80"/>
        </w:rPr>
        <w:t>only</w:t>
      </w:r>
      <w:r>
        <w:rPr>
          <w:spacing w:val="-1"/>
        </w:rPr>
        <w:t> </w:t>
      </w:r>
      <w:r>
        <w:rPr>
          <w:spacing w:val="-2"/>
          <w:w w:val="80"/>
        </w:rPr>
        <w:t>in</w:t>
      </w:r>
      <w:r>
        <w:rPr>
          <w:spacing w:val="-3"/>
        </w:rPr>
        <w:t> </w:t>
      </w:r>
      <w:r>
        <w:rPr>
          <w:spacing w:val="-2"/>
          <w:w w:val="80"/>
        </w:rPr>
        <w:t>part </w:t>
      </w:r>
      <w:r>
        <w:rPr>
          <w:w w:val="80"/>
        </w:rPr>
        <w:t>after the auction settlement and part is closed out by the Exchanges as per the rules of the Exchanges. In the event of the constituent unable to deliver securities against his/her /their sale obligation, the member shall have the express authority to buy/arrange the securities in question to meet the obligations of the member to the Exchanges or to the member's other constituents arising out of such failure of the constituent, without any further reference to</w:t>
      </w:r>
      <w:r>
        <w:rPr/>
        <w:t> </w:t>
      </w:r>
      <w:r>
        <w:rPr>
          <w:w w:val="80"/>
        </w:rPr>
        <w:t>the constituent. The constituent shall</w:t>
      </w:r>
      <w:r>
        <w:rPr>
          <w:spacing w:val="-3"/>
          <w:w w:val="80"/>
        </w:rPr>
        <w:t> </w:t>
      </w:r>
      <w:r>
        <w:rPr>
          <w:w w:val="80"/>
        </w:rPr>
        <w:t>be</w:t>
      </w:r>
      <w:r>
        <w:rPr>
          <w:spacing w:val="-3"/>
          <w:w w:val="80"/>
        </w:rPr>
        <w:t> </w:t>
      </w:r>
      <w:r>
        <w:rPr>
          <w:w w:val="80"/>
        </w:rPr>
        <w:t>fully</w:t>
      </w:r>
      <w:r>
        <w:rPr>
          <w:spacing w:val="-3"/>
          <w:w w:val="80"/>
        </w:rPr>
        <w:t> </w:t>
      </w:r>
      <w:r>
        <w:rPr>
          <w:w w:val="80"/>
        </w:rPr>
        <w:t>responsible</w:t>
      </w:r>
      <w:r>
        <w:rPr>
          <w:spacing w:val="-3"/>
          <w:w w:val="80"/>
        </w:rPr>
        <w:t> </w:t>
      </w:r>
      <w:r>
        <w:rPr>
          <w:w w:val="80"/>
        </w:rPr>
        <w:t>for</w:t>
      </w:r>
      <w:r>
        <w:rPr>
          <w:spacing w:val="-3"/>
          <w:w w:val="80"/>
        </w:rPr>
        <w:t> </w:t>
      </w:r>
      <w:r>
        <w:rPr>
          <w:w w:val="80"/>
        </w:rPr>
        <w:t>any</w:t>
      </w:r>
      <w:r>
        <w:rPr>
          <w:spacing w:val="-3"/>
          <w:w w:val="80"/>
        </w:rPr>
        <w:t> </w:t>
      </w:r>
      <w:r>
        <w:rPr>
          <w:w w:val="80"/>
        </w:rPr>
        <w:t>losses</w:t>
      </w:r>
      <w:r>
        <w:rPr>
          <w:spacing w:val="-11"/>
        </w:rPr>
        <w:t> </w:t>
      </w:r>
      <w:r>
        <w:rPr>
          <w:w w:val="80"/>
        </w:rPr>
        <w:t>/charges</w:t>
      </w:r>
      <w:r>
        <w:rPr>
          <w:spacing w:val="-2"/>
          <w:w w:val="80"/>
        </w:rPr>
        <w:t> </w:t>
      </w:r>
      <w:r>
        <w:rPr>
          <w:w w:val="80"/>
        </w:rPr>
        <w:t>sustained</w:t>
      </w:r>
      <w:r>
        <w:rPr>
          <w:spacing w:val="-3"/>
          <w:w w:val="80"/>
        </w:rPr>
        <w:t> </w:t>
      </w:r>
      <w:r>
        <w:rPr>
          <w:w w:val="80"/>
        </w:rPr>
        <w:t>by</w:t>
      </w:r>
      <w:r>
        <w:rPr>
          <w:spacing w:val="-11"/>
        </w:rPr>
        <w:t> </w:t>
      </w:r>
      <w:r>
        <w:rPr>
          <w:w w:val="80"/>
        </w:rPr>
        <w:t>the</w:t>
      </w:r>
      <w:r>
        <w:rPr>
          <w:spacing w:val="-3"/>
          <w:w w:val="80"/>
        </w:rPr>
        <w:t> </w:t>
      </w:r>
      <w:r>
        <w:rPr>
          <w:w w:val="80"/>
        </w:rPr>
        <w:t>member</w:t>
      </w:r>
      <w:r>
        <w:rPr>
          <w:spacing w:val="-2"/>
          <w:w w:val="80"/>
        </w:rPr>
        <w:t> </w:t>
      </w:r>
      <w:r>
        <w:rPr>
          <w:w w:val="80"/>
        </w:rPr>
        <w:t>as</w:t>
      </w:r>
      <w:r>
        <w:rPr>
          <w:spacing w:val="-11"/>
        </w:rPr>
        <w:t> </w:t>
      </w:r>
      <w:r>
        <w:rPr>
          <w:w w:val="80"/>
        </w:rPr>
        <w:t>a</w:t>
      </w:r>
      <w:r>
        <w:rPr>
          <w:spacing w:val="-3"/>
          <w:w w:val="80"/>
        </w:rPr>
        <w:t> </w:t>
      </w:r>
      <w:r>
        <w:rPr>
          <w:w w:val="80"/>
        </w:rPr>
        <w:t>result</w:t>
      </w:r>
      <w:r>
        <w:rPr>
          <w:spacing w:val="-2"/>
          <w:w w:val="80"/>
        </w:rPr>
        <w:t> </w:t>
      </w:r>
      <w:r>
        <w:rPr>
          <w:w w:val="80"/>
        </w:rPr>
        <w:t>of</w:t>
      </w:r>
      <w:r>
        <w:rPr>
          <w:spacing w:val="-3"/>
          <w:w w:val="80"/>
        </w:rPr>
        <w:t> </w:t>
      </w:r>
      <w:r>
        <w:rPr>
          <w:w w:val="80"/>
        </w:rPr>
        <w:t>the</w:t>
      </w:r>
      <w:r>
        <w:rPr>
          <w:spacing w:val="-3"/>
          <w:w w:val="80"/>
        </w:rPr>
        <w:t> </w:t>
      </w:r>
      <w:r>
        <w:rPr>
          <w:w w:val="80"/>
        </w:rPr>
        <w:t>above</w:t>
      </w:r>
      <w:r>
        <w:rPr>
          <w:spacing w:val="-3"/>
          <w:w w:val="80"/>
        </w:rPr>
        <w:t> </w:t>
      </w:r>
      <w:r>
        <w:rPr>
          <w:w w:val="80"/>
        </w:rPr>
        <w:t>failure</w:t>
      </w:r>
      <w:r>
        <w:rPr>
          <w:spacing w:val="-3"/>
          <w:w w:val="80"/>
        </w:rPr>
        <w:t> </w:t>
      </w:r>
      <w:r>
        <w:rPr>
          <w:w w:val="80"/>
        </w:rPr>
        <w:t>and</w:t>
      </w:r>
      <w:r>
        <w:rPr>
          <w:spacing w:val="-3"/>
          <w:w w:val="80"/>
        </w:rPr>
        <w:t> </w:t>
      </w:r>
      <w:r>
        <w:rPr>
          <w:w w:val="80"/>
        </w:rPr>
        <w:t>the</w:t>
      </w:r>
      <w:r>
        <w:rPr>
          <w:spacing w:val="-11"/>
        </w:rPr>
        <w:t> </w:t>
      </w:r>
      <w:r>
        <w:rPr>
          <w:w w:val="80"/>
        </w:rPr>
        <w:t>same</w:t>
      </w:r>
      <w:r>
        <w:rPr>
          <w:spacing w:val="-3"/>
          <w:w w:val="80"/>
        </w:rPr>
        <w:t> </w:t>
      </w:r>
      <w:r>
        <w:rPr>
          <w:w w:val="80"/>
        </w:rPr>
        <w:t>will be debited to the account</w:t>
      </w:r>
      <w:r>
        <w:rPr/>
        <w:t> </w:t>
      </w:r>
      <w:r>
        <w:rPr>
          <w:w w:val="80"/>
        </w:rPr>
        <w:t>of the constituent and respective</w:t>
      </w:r>
      <w:r>
        <w:rPr>
          <w:spacing w:val="-5"/>
        </w:rPr>
        <w:t> </w:t>
      </w:r>
      <w:r>
        <w:rPr>
          <w:w w:val="80"/>
        </w:rPr>
        <w:t>debits and credits will be passed on to the respective clients as </w:t>
      </w:r>
      <w:r>
        <w:rPr>
          <w:w w:val="90"/>
        </w:rPr>
        <w:t>per</w:t>
      </w:r>
      <w:r>
        <w:rPr>
          <w:spacing w:val="-17"/>
          <w:w w:val="90"/>
        </w:rPr>
        <w:t> </w:t>
      </w:r>
      <w:r>
        <w:rPr>
          <w:w w:val="90"/>
        </w:rPr>
        <w:t>exchange</w:t>
      </w:r>
      <w:r>
        <w:rPr>
          <w:spacing w:val="-24"/>
          <w:w w:val="90"/>
        </w:rPr>
        <w:t> </w:t>
      </w:r>
      <w:r>
        <w:rPr>
          <w:w w:val="90"/>
        </w:rPr>
        <w:t>regulations.</w:t>
      </w:r>
    </w:p>
    <w:p>
      <w:pPr>
        <w:pStyle w:val="BodyText"/>
        <w:spacing w:line="256" w:lineRule="auto" w:before="24"/>
        <w:ind w:left="545" w:right="367" w:hanging="5"/>
        <w:jc w:val="both"/>
      </w:pPr>
      <w:r>
        <w:rPr>
          <w:w w:val="80"/>
        </w:rPr>
        <w:t>I)Auction or close out in case of</w:t>
      </w:r>
      <w:r>
        <w:rPr>
          <w:spacing w:val="-6"/>
        </w:rPr>
        <w:t> </w:t>
      </w:r>
      <w:r>
        <w:rPr>
          <w:w w:val="80"/>
        </w:rPr>
        <w:t>Market Shortage:- Where</w:t>
      </w:r>
      <w:r>
        <w:rPr>
          <w:spacing w:val="-1"/>
          <w:w w:val="80"/>
        </w:rPr>
        <w:t> </w:t>
      </w:r>
      <w:r>
        <w:rPr>
          <w:w w:val="80"/>
        </w:rPr>
        <w:t>the client has sold the securities and delivery of securities sold is not</w:t>
      </w:r>
      <w:r>
        <w:rPr>
          <w:spacing w:val="-3"/>
          <w:w w:val="80"/>
        </w:rPr>
        <w:t> </w:t>
      </w:r>
      <w:r>
        <w:rPr>
          <w:w w:val="80"/>
        </w:rPr>
        <w:t>received</w:t>
      </w:r>
      <w:r>
        <w:rPr>
          <w:spacing w:val="-3"/>
          <w:w w:val="80"/>
        </w:rPr>
        <w:t> </w:t>
      </w:r>
      <w:r>
        <w:rPr>
          <w:w w:val="80"/>
        </w:rPr>
        <w:t>on</w:t>
      </w:r>
      <w:r>
        <w:rPr>
          <w:spacing w:val="-3"/>
          <w:w w:val="80"/>
        </w:rPr>
        <w:t> </w:t>
      </w:r>
      <w:r>
        <w:rPr>
          <w:w w:val="80"/>
        </w:rPr>
        <w:t>or</w:t>
      </w:r>
      <w:r>
        <w:rPr>
          <w:spacing w:val="-3"/>
          <w:w w:val="80"/>
        </w:rPr>
        <w:t> </w:t>
      </w:r>
      <w:r>
        <w:rPr>
          <w:w w:val="80"/>
        </w:rPr>
        <w:t>before</w:t>
      </w:r>
      <w:r>
        <w:rPr>
          <w:spacing w:val="-3"/>
          <w:w w:val="80"/>
        </w:rPr>
        <w:t> </w:t>
      </w:r>
      <w:r>
        <w:rPr>
          <w:w w:val="80"/>
        </w:rPr>
        <w:t>settlement</w:t>
      </w:r>
      <w:r>
        <w:rPr>
          <w:spacing w:val="-3"/>
          <w:w w:val="80"/>
        </w:rPr>
        <w:t> </w:t>
      </w:r>
      <w:r>
        <w:rPr>
          <w:w w:val="80"/>
        </w:rPr>
        <w:t>date,</w:t>
      </w:r>
      <w:r>
        <w:rPr>
          <w:spacing w:val="-3"/>
          <w:w w:val="80"/>
        </w:rPr>
        <w:t> </w:t>
      </w:r>
      <w:r>
        <w:rPr>
          <w:w w:val="80"/>
        </w:rPr>
        <w:t>or</w:t>
      </w:r>
      <w:r>
        <w:rPr>
          <w:spacing w:val="-3"/>
          <w:w w:val="80"/>
        </w:rPr>
        <w:t> </w:t>
      </w:r>
      <w:r>
        <w:rPr>
          <w:w w:val="80"/>
        </w:rPr>
        <w:t>securities</w:t>
      </w:r>
      <w:r>
        <w:rPr>
          <w:spacing w:val="-3"/>
          <w:w w:val="80"/>
        </w:rPr>
        <w:t> </w:t>
      </w:r>
      <w:r>
        <w:rPr>
          <w:w w:val="80"/>
        </w:rPr>
        <w:t>received</w:t>
      </w:r>
      <w:r>
        <w:rPr>
          <w:spacing w:val="-3"/>
          <w:w w:val="80"/>
        </w:rPr>
        <w:t> </w:t>
      </w:r>
      <w:r>
        <w:rPr>
          <w:w w:val="80"/>
        </w:rPr>
        <w:t>are</w:t>
      </w:r>
      <w:r>
        <w:rPr>
          <w:spacing w:val="-3"/>
          <w:w w:val="80"/>
        </w:rPr>
        <w:t> </w:t>
      </w:r>
      <w:r>
        <w:rPr>
          <w:w w:val="80"/>
        </w:rPr>
        <w:t>not</w:t>
      </w:r>
      <w:r>
        <w:rPr>
          <w:spacing w:val="-3"/>
          <w:w w:val="80"/>
        </w:rPr>
        <w:t> </w:t>
      </w:r>
      <w:r>
        <w:rPr>
          <w:w w:val="80"/>
        </w:rPr>
        <w:t>in</w:t>
      </w:r>
      <w:r>
        <w:rPr>
          <w:spacing w:val="-2"/>
          <w:w w:val="80"/>
        </w:rPr>
        <w:t> </w:t>
      </w:r>
      <w:r>
        <w:rPr>
          <w:w w:val="80"/>
        </w:rPr>
        <w:t>deliverable</w:t>
      </w:r>
      <w:r>
        <w:rPr>
          <w:spacing w:val="-3"/>
          <w:w w:val="80"/>
        </w:rPr>
        <w:t> </w:t>
      </w:r>
      <w:r>
        <w:rPr>
          <w:w w:val="80"/>
        </w:rPr>
        <w:t>state</w:t>
      </w:r>
      <w:r>
        <w:rPr>
          <w:spacing w:val="-3"/>
          <w:w w:val="80"/>
        </w:rPr>
        <w:t> </w:t>
      </w:r>
      <w:r>
        <w:rPr>
          <w:w w:val="80"/>
        </w:rPr>
        <w:t>or</w:t>
      </w:r>
      <w:r>
        <w:rPr>
          <w:spacing w:val="-3"/>
          <w:w w:val="80"/>
        </w:rPr>
        <w:t> </w:t>
      </w:r>
      <w:r>
        <w:rPr>
          <w:w w:val="80"/>
        </w:rPr>
        <w:t>client</w:t>
      </w:r>
      <w:r>
        <w:rPr>
          <w:spacing w:val="-3"/>
          <w:w w:val="80"/>
        </w:rPr>
        <w:t> </w:t>
      </w:r>
      <w:r>
        <w:rPr>
          <w:w w:val="80"/>
        </w:rPr>
        <w:t>is</w:t>
      </w:r>
      <w:r>
        <w:rPr>
          <w:spacing w:val="-3"/>
          <w:w w:val="80"/>
        </w:rPr>
        <w:t> </w:t>
      </w:r>
      <w:r>
        <w:rPr>
          <w:w w:val="80"/>
        </w:rPr>
        <w:t>not</w:t>
      </w:r>
      <w:r>
        <w:rPr>
          <w:spacing w:val="-3"/>
          <w:w w:val="80"/>
        </w:rPr>
        <w:t> </w:t>
      </w:r>
      <w:r>
        <w:rPr>
          <w:w w:val="80"/>
        </w:rPr>
        <w:t>able</w:t>
      </w:r>
      <w:r>
        <w:rPr>
          <w:spacing w:val="-3"/>
          <w:w w:val="80"/>
        </w:rPr>
        <w:t> </w:t>
      </w:r>
      <w:r>
        <w:rPr>
          <w:w w:val="80"/>
        </w:rPr>
        <w:t>to</w:t>
      </w:r>
      <w:r>
        <w:rPr>
          <w:spacing w:val="-3"/>
          <w:w w:val="80"/>
        </w:rPr>
        <w:t> </w:t>
      </w:r>
      <w:r>
        <w:rPr>
          <w:w w:val="80"/>
        </w:rPr>
        <w:t>deliver</w:t>
      </w:r>
      <w:r>
        <w:rPr>
          <w:spacing w:val="-3"/>
          <w:w w:val="80"/>
        </w:rPr>
        <w:t> </w:t>
      </w:r>
      <w:r>
        <w:rPr>
          <w:w w:val="80"/>
        </w:rPr>
        <w:t>the </w:t>
      </w:r>
      <w:r>
        <w:rPr>
          <w:spacing w:val="-2"/>
          <w:w w:val="85"/>
        </w:rPr>
        <w:t>securities and position is deliverable</w:t>
      </w:r>
      <w:r>
        <w:rPr>
          <w:spacing w:val="-4"/>
          <w:w w:val="85"/>
        </w:rPr>
        <w:t> </w:t>
      </w:r>
      <w:r>
        <w:rPr>
          <w:spacing w:val="-2"/>
          <w:w w:val="85"/>
        </w:rPr>
        <w:t>in the market, the securities will be auctioned or</w:t>
      </w:r>
      <w:r>
        <w:rPr>
          <w:spacing w:val="-5"/>
        </w:rPr>
        <w:t> </w:t>
      </w:r>
      <w:r>
        <w:rPr>
          <w:spacing w:val="-2"/>
          <w:w w:val="85"/>
        </w:rPr>
        <w:t>closed out</w:t>
      </w:r>
      <w:r>
        <w:rPr>
          <w:spacing w:val="-5"/>
        </w:rPr>
        <w:t> </w:t>
      </w:r>
      <w:r>
        <w:rPr>
          <w:spacing w:val="-2"/>
          <w:w w:val="85"/>
        </w:rPr>
        <w:t>as</w:t>
      </w:r>
      <w:r>
        <w:rPr/>
        <w:t> </w:t>
      </w:r>
      <w:r>
        <w:rPr>
          <w:spacing w:val="-2"/>
          <w:w w:val="85"/>
        </w:rPr>
        <w:t>per</w:t>
      </w:r>
      <w:r>
        <w:rPr>
          <w:spacing w:val="-5"/>
        </w:rPr>
        <w:t> </w:t>
      </w:r>
      <w:r>
        <w:rPr>
          <w:spacing w:val="-2"/>
          <w:w w:val="85"/>
        </w:rPr>
        <w:t>the rules</w:t>
      </w:r>
      <w:r>
        <w:rPr>
          <w:spacing w:val="-2"/>
        </w:rPr>
        <w:t> </w:t>
      </w:r>
      <w:r>
        <w:rPr>
          <w:spacing w:val="-2"/>
          <w:w w:val="85"/>
        </w:rPr>
        <w:t>of the </w:t>
      </w:r>
      <w:r>
        <w:rPr>
          <w:w w:val="80"/>
        </w:rPr>
        <w:t>concerned</w:t>
      </w:r>
      <w:r>
        <w:rPr>
          <w:spacing w:val="-3"/>
          <w:w w:val="80"/>
        </w:rPr>
        <w:t> </w:t>
      </w:r>
      <w:r>
        <w:rPr>
          <w:w w:val="80"/>
        </w:rPr>
        <w:t>exchange.</w:t>
      </w:r>
      <w:r>
        <w:rPr>
          <w:spacing w:val="-3"/>
          <w:w w:val="80"/>
        </w:rPr>
        <w:t> </w:t>
      </w:r>
      <w:r>
        <w:rPr>
          <w:w w:val="80"/>
        </w:rPr>
        <w:t>The</w:t>
      </w:r>
      <w:r>
        <w:rPr>
          <w:spacing w:val="-3"/>
          <w:w w:val="80"/>
        </w:rPr>
        <w:t> </w:t>
      </w:r>
      <w:r>
        <w:rPr>
          <w:w w:val="80"/>
        </w:rPr>
        <w:t>client</w:t>
      </w:r>
      <w:r>
        <w:rPr>
          <w:spacing w:val="-3"/>
          <w:w w:val="80"/>
        </w:rPr>
        <w:t> </w:t>
      </w:r>
      <w:r>
        <w:rPr>
          <w:w w:val="80"/>
        </w:rPr>
        <w:t>will</w:t>
      </w:r>
      <w:r>
        <w:rPr>
          <w:spacing w:val="-3"/>
          <w:w w:val="80"/>
        </w:rPr>
        <w:t> </w:t>
      </w:r>
      <w:r>
        <w:rPr>
          <w:w w:val="80"/>
        </w:rPr>
        <w:t>be</w:t>
      </w:r>
      <w:r>
        <w:rPr>
          <w:spacing w:val="-3"/>
          <w:w w:val="80"/>
        </w:rPr>
        <w:t> </w:t>
      </w:r>
      <w:r>
        <w:rPr>
          <w:w w:val="80"/>
        </w:rPr>
        <w:t>responsible</w:t>
      </w:r>
      <w:r>
        <w:rPr>
          <w:spacing w:val="-3"/>
          <w:w w:val="80"/>
        </w:rPr>
        <w:t> </w:t>
      </w:r>
      <w:r>
        <w:rPr>
          <w:w w:val="80"/>
        </w:rPr>
        <w:t>for</w:t>
      </w:r>
      <w:r>
        <w:rPr>
          <w:spacing w:val="-3"/>
          <w:w w:val="80"/>
        </w:rPr>
        <w:t> </w:t>
      </w:r>
      <w:r>
        <w:rPr>
          <w:w w:val="80"/>
        </w:rPr>
        <w:t>any</w:t>
      </w:r>
      <w:r>
        <w:rPr>
          <w:spacing w:val="-3"/>
          <w:w w:val="80"/>
        </w:rPr>
        <w:t> </w:t>
      </w:r>
      <w:r>
        <w:rPr>
          <w:w w:val="80"/>
        </w:rPr>
        <w:t>resulting</w:t>
      </w:r>
      <w:r>
        <w:rPr>
          <w:spacing w:val="-3"/>
          <w:w w:val="80"/>
        </w:rPr>
        <w:t> </w:t>
      </w:r>
      <w:r>
        <w:rPr>
          <w:w w:val="80"/>
        </w:rPr>
        <w:t>losses</w:t>
      </w:r>
      <w:r>
        <w:rPr>
          <w:spacing w:val="-3"/>
          <w:w w:val="80"/>
        </w:rPr>
        <w:t> </w:t>
      </w:r>
      <w:r>
        <w:rPr>
          <w:w w:val="80"/>
        </w:rPr>
        <w:t>and</w:t>
      </w:r>
      <w:r>
        <w:rPr>
          <w:spacing w:val="-3"/>
          <w:w w:val="80"/>
        </w:rPr>
        <w:t> </w:t>
      </w:r>
      <w:r>
        <w:rPr>
          <w:w w:val="80"/>
        </w:rPr>
        <w:t>all</w:t>
      </w:r>
      <w:r>
        <w:rPr>
          <w:spacing w:val="-2"/>
          <w:w w:val="80"/>
        </w:rPr>
        <w:t> </w:t>
      </w:r>
      <w:r>
        <w:rPr>
          <w:w w:val="80"/>
        </w:rPr>
        <w:t>associated</w:t>
      </w:r>
      <w:r>
        <w:rPr>
          <w:spacing w:val="-3"/>
          <w:w w:val="80"/>
        </w:rPr>
        <w:t> </w:t>
      </w:r>
      <w:r>
        <w:rPr>
          <w:w w:val="80"/>
        </w:rPr>
        <w:t>costs</w:t>
      </w:r>
      <w:r>
        <w:rPr>
          <w:spacing w:val="-3"/>
          <w:w w:val="80"/>
        </w:rPr>
        <w:t> </w:t>
      </w:r>
      <w:r>
        <w:rPr>
          <w:w w:val="80"/>
        </w:rPr>
        <w:t>including</w:t>
      </w:r>
      <w:r>
        <w:rPr>
          <w:spacing w:val="-3"/>
          <w:w w:val="80"/>
        </w:rPr>
        <w:t> </w:t>
      </w:r>
      <w:r>
        <w:rPr>
          <w:w w:val="80"/>
        </w:rPr>
        <w:t>penalty</w:t>
      </w:r>
      <w:r>
        <w:rPr>
          <w:spacing w:val="-3"/>
          <w:w w:val="80"/>
        </w:rPr>
        <w:t> </w:t>
      </w:r>
      <w:r>
        <w:rPr>
          <w:w w:val="80"/>
        </w:rPr>
        <w:t>levied </w:t>
      </w:r>
      <w:r>
        <w:rPr>
          <w:w w:val="90"/>
        </w:rPr>
        <w:t>by</w:t>
      </w:r>
      <w:r>
        <w:rPr>
          <w:spacing w:val="-6"/>
          <w:w w:val="90"/>
        </w:rPr>
        <w:t> </w:t>
      </w:r>
      <w:r>
        <w:rPr>
          <w:w w:val="90"/>
        </w:rPr>
        <w:t>the concerned</w:t>
      </w:r>
      <w:r>
        <w:rPr>
          <w:spacing w:val="-7"/>
          <w:w w:val="90"/>
        </w:rPr>
        <w:t> </w:t>
      </w:r>
      <w:r>
        <w:rPr>
          <w:w w:val="90"/>
        </w:rPr>
        <w:t>Exchange.</w:t>
      </w:r>
    </w:p>
    <w:p>
      <w:pPr>
        <w:numPr>
          <w:ilvl w:val="0"/>
          <w:numId w:val="51"/>
        </w:numPr>
        <w:tabs>
          <w:tab w:pos="538" w:val="left" w:leader="none"/>
          <w:tab w:pos="545" w:val="left" w:leader="none"/>
        </w:tabs>
        <w:spacing w:line="244" w:lineRule="auto" w:before="23"/>
        <w:ind w:left="545" w:right="694" w:hanging="351"/>
        <w:jc w:val="left"/>
        <w:rPr>
          <w:rFonts w:ascii="Arial"/>
          <w:b/>
          <w:sz w:val="22"/>
        </w:rPr>
      </w:pPr>
      <w:bookmarkStart w:name="G) Generally, under the following circum" w:id="113"/>
      <w:bookmarkEnd w:id="113"/>
      <w:r>
        <w:rPr/>
      </w:r>
      <w:r>
        <w:rPr>
          <w:rFonts w:ascii="Arial"/>
          <w:b/>
          <w:w w:val="75"/>
          <w:sz w:val="22"/>
        </w:rPr>
        <w:t>Generally,</w:t>
      </w:r>
      <w:r>
        <w:rPr>
          <w:rFonts w:ascii="Arial"/>
          <w:b/>
          <w:sz w:val="22"/>
        </w:rPr>
        <w:t> </w:t>
      </w:r>
      <w:r>
        <w:rPr>
          <w:rFonts w:ascii="Arial"/>
          <w:b/>
          <w:w w:val="75"/>
          <w:sz w:val="22"/>
        </w:rPr>
        <w:t>under</w:t>
      </w:r>
      <w:r>
        <w:rPr>
          <w:rFonts w:ascii="Arial"/>
          <w:b/>
          <w:sz w:val="22"/>
        </w:rPr>
        <w:t> </w:t>
      </w:r>
      <w:r>
        <w:rPr>
          <w:rFonts w:ascii="Arial"/>
          <w:b/>
          <w:w w:val="75"/>
          <w:sz w:val="22"/>
        </w:rPr>
        <w:t>the</w:t>
      </w:r>
      <w:r>
        <w:rPr>
          <w:rFonts w:ascii="Arial"/>
          <w:b/>
          <w:sz w:val="22"/>
        </w:rPr>
        <w:t> </w:t>
      </w:r>
      <w:r>
        <w:rPr>
          <w:rFonts w:ascii="Arial"/>
          <w:b/>
          <w:w w:val="75"/>
          <w:sz w:val="22"/>
        </w:rPr>
        <w:t>following</w:t>
      </w:r>
      <w:r>
        <w:rPr>
          <w:rFonts w:ascii="Arial"/>
          <w:b/>
          <w:sz w:val="22"/>
        </w:rPr>
        <w:t> </w:t>
      </w:r>
      <w:r>
        <w:rPr>
          <w:rFonts w:ascii="Arial"/>
          <w:b/>
          <w:w w:val="75"/>
          <w:sz w:val="22"/>
        </w:rPr>
        <w:t>circumstances,</w:t>
      </w:r>
      <w:r>
        <w:rPr>
          <w:rFonts w:ascii="Arial"/>
          <w:b/>
          <w:sz w:val="22"/>
        </w:rPr>
        <w:t> </w:t>
      </w:r>
      <w:r>
        <w:rPr>
          <w:rFonts w:ascii="Arial"/>
          <w:b/>
          <w:w w:val="75"/>
          <w:sz w:val="22"/>
        </w:rPr>
        <w:t>the</w:t>
      </w:r>
      <w:r>
        <w:rPr>
          <w:rFonts w:ascii="Arial"/>
          <w:b/>
          <w:sz w:val="22"/>
        </w:rPr>
        <w:t> </w:t>
      </w:r>
      <w:r>
        <w:rPr>
          <w:rFonts w:ascii="Arial"/>
          <w:b/>
          <w:w w:val="75"/>
          <w:sz w:val="22"/>
        </w:rPr>
        <w:t>member</w:t>
      </w:r>
      <w:r>
        <w:rPr>
          <w:rFonts w:ascii="Arial"/>
          <w:b/>
          <w:sz w:val="22"/>
        </w:rPr>
        <w:t> </w:t>
      </w:r>
      <w:r>
        <w:rPr>
          <w:rFonts w:ascii="Arial"/>
          <w:b/>
          <w:w w:val="75"/>
          <w:sz w:val="22"/>
        </w:rPr>
        <w:t>may</w:t>
      </w:r>
      <w:r>
        <w:rPr>
          <w:rFonts w:ascii="Arial"/>
          <w:b/>
          <w:sz w:val="22"/>
        </w:rPr>
        <w:t> </w:t>
      </w:r>
      <w:r>
        <w:rPr>
          <w:rFonts w:ascii="Arial"/>
          <w:b/>
          <w:w w:val="75"/>
          <w:sz w:val="22"/>
        </w:rPr>
        <w:t>opt</w:t>
      </w:r>
      <w:r>
        <w:rPr>
          <w:rFonts w:ascii="Arial"/>
          <w:b/>
          <w:sz w:val="22"/>
        </w:rPr>
        <w:t> </w:t>
      </w:r>
      <w:r>
        <w:rPr>
          <w:rFonts w:ascii="Arial"/>
          <w:b/>
          <w:w w:val="75"/>
          <w:sz w:val="22"/>
        </w:rPr>
        <w:t>to</w:t>
      </w:r>
      <w:r>
        <w:rPr>
          <w:rFonts w:ascii="Arial"/>
          <w:b/>
          <w:sz w:val="22"/>
        </w:rPr>
        <w:t> </w:t>
      </w:r>
      <w:r>
        <w:rPr>
          <w:rFonts w:ascii="Arial"/>
          <w:b/>
          <w:w w:val="75"/>
          <w:sz w:val="22"/>
        </w:rPr>
        <w:t>close</w:t>
      </w:r>
      <w:r>
        <w:rPr>
          <w:rFonts w:ascii="Arial"/>
          <w:b/>
          <w:sz w:val="22"/>
        </w:rPr>
        <w:t> </w:t>
      </w:r>
      <w:r>
        <w:rPr>
          <w:rFonts w:ascii="Arial"/>
          <w:b/>
          <w:w w:val="75"/>
          <w:sz w:val="22"/>
        </w:rPr>
        <w:t>the</w:t>
      </w:r>
      <w:r>
        <w:rPr>
          <w:rFonts w:ascii="Arial"/>
          <w:b/>
          <w:sz w:val="22"/>
        </w:rPr>
        <w:t> </w:t>
      </w:r>
      <w:r>
        <w:rPr>
          <w:rFonts w:ascii="Arial"/>
          <w:b/>
          <w:w w:val="75"/>
          <w:sz w:val="22"/>
        </w:rPr>
        <w:t>existing</w:t>
      </w:r>
      <w:r>
        <w:rPr>
          <w:rFonts w:ascii="Arial"/>
          <w:b/>
          <w:sz w:val="22"/>
        </w:rPr>
        <w:t> </w:t>
      </w:r>
      <w:r>
        <w:rPr>
          <w:rFonts w:ascii="Arial"/>
          <w:b/>
          <w:w w:val="75"/>
          <w:sz w:val="22"/>
        </w:rPr>
        <w:t>positions</w:t>
      </w:r>
      <w:r>
        <w:rPr>
          <w:rFonts w:ascii="Arial"/>
          <w:b/>
          <w:sz w:val="22"/>
        </w:rPr>
        <w:t> </w:t>
      </w:r>
      <w:r>
        <w:rPr>
          <w:rFonts w:ascii="Arial"/>
          <w:b/>
          <w:w w:val="75"/>
          <w:sz w:val="22"/>
        </w:rPr>
        <w:t>of</w:t>
      </w:r>
      <w:r>
        <w:rPr>
          <w:rFonts w:ascii="Arial"/>
          <w:b/>
          <w:sz w:val="22"/>
        </w:rPr>
        <w:t> </w:t>
      </w:r>
      <w:r>
        <w:rPr>
          <w:rFonts w:ascii="Arial"/>
          <w:b/>
          <w:w w:val="75"/>
          <w:sz w:val="22"/>
        </w:rPr>
        <w:t>the</w:t>
      </w:r>
      <w:r>
        <w:rPr>
          <w:rFonts w:ascii="Arial"/>
          <w:b/>
          <w:spacing w:val="40"/>
          <w:sz w:val="22"/>
        </w:rPr>
        <w:t> </w:t>
      </w:r>
      <w:r>
        <w:rPr>
          <w:rFonts w:ascii="Arial"/>
          <w:b/>
          <w:w w:val="75"/>
          <w:sz w:val="22"/>
        </w:rPr>
        <w:t>Client</w:t>
      </w:r>
      <w:r>
        <w:rPr>
          <w:rFonts w:ascii="Arial"/>
          <w:b/>
          <w:spacing w:val="40"/>
          <w:sz w:val="22"/>
        </w:rPr>
        <w:t> </w:t>
      </w:r>
      <w:r>
        <w:rPr>
          <w:rFonts w:ascii="Arial"/>
          <w:b/>
          <w:w w:val="85"/>
          <w:sz w:val="22"/>
        </w:rPr>
        <w:t>and/or</w:t>
      </w:r>
      <w:r>
        <w:rPr>
          <w:rFonts w:ascii="Arial"/>
          <w:b/>
          <w:spacing w:val="-12"/>
          <w:w w:val="85"/>
          <w:sz w:val="22"/>
        </w:rPr>
        <w:t> </w:t>
      </w:r>
      <w:r>
        <w:rPr>
          <w:rFonts w:ascii="Arial"/>
          <w:b/>
          <w:w w:val="85"/>
          <w:sz w:val="22"/>
        </w:rPr>
        <w:t>is</w:t>
      </w:r>
      <w:r>
        <w:rPr>
          <w:rFonts w:ascii="Arial"/>
          <w:b/>
          <w:spacing w:val="-19"/>
          <w:w w:val="85"/>
          <w:sz w:val="22"/>
        </w:rPr>
        <w:t> </w:t>
      </w:r>
      <w:r>
        <w:rPr>
          <w:rFonts w:ascii="Arial"/>
          <w:b/>
          <w:w w:val="85"/>
          <w:sz w:val="22"/>
        </w:rPr>
        <w:t>entitled</w:t>
      </w:r>
      <w:r>
        <w:rPr>
          <w:rFonts w:ascii="Arial"/>
          <w:b/>
          <w:spacing w:val="-18"/>
          <w:w w:val="85"/>
          <w:sz w:val="22"/>
        </w:rPr>
        <w:t> </w:t>
      </w:r>
      <w:r>
        <w:rPr>
          <w:rFonts w:ascii="Arial"/>
          <w:b/>
          <w:w w:val="85"/>
          <w:sz w:val="22"/>
        </w:rPr>
        <w:t>to</w:t>
      </w:r>
      <w:r>
        <w:rPr>
          <w:rFonts w:ascii="Arial"/>
          <w:b/>
          <w:spacing w:val="-14"/>
          <w:w w:val="85"/>
          <w:sz w:val="22"/>
        </w:rPr>
        <w:t> </w:t>
      </w:r>
      <w:r>
        <w:rPr>
          <w:rFonts w:ascii="Arial"/>
          <w:b/>
          <w:w w:val="85"/>
          <w:sz w:val="22"/>
        </w:rPr>
        <w:t>disallow</w:t>
      </w:r>
      <w:r>
        <w:rPr>
          <w:rFonts w:ascii="Arial"/>
          <w:b/>
          <w:spacing w:val="-19"/>
          <w:w w:val="85"/>
          <w:sz w:val="22"/>
        </w:rPr>
        <w:t> </w:t>
      </w:r>
      <w:r>
        <w:rPr>
          <w:rFonts w:ascii="Arial"/>
          <w:b/>
          <w:w w:val="85"/>
          <w:sz w:val="22"/>
        </w:rPr>
        <w:t>the</w:t>
      </w:r>
      <w:r>
        <w:rPr>
          <w:rFonts w:ascii="Arial"/>
          <w:b/>
          <w:spacing w:val="-13"/>
          <w:w w:val="85"/>
          <w:sz w:val="22"/>
        </w:rPr>
        <w:t> </w:t>
      </w:r>
      <w:r>
        <w:rPr>
          <w:rFonts w:ascii="Arial"/>
          <w:b/>
          <w:w w:val="85"/>
          <w:sz w:val="22"/>
        </w:rPr>
        <w:t>client</w:t>
      </w:r>
      <w:r>
        <w:rPr>
          <w:rFonts w:ascii="Arial"/>
          <w:b/>
          <w:spacing w:val="-16"/>
          <w:w w:val="85"/>
          <w:sz w:val="22"/>
        </w:rPr>
        <w:t> </w:t>
      </w:r>
      <w:r>
        <w:rPr>
          <w:rFonts w:ascii="Arial"/>
          <w:b/>
          <w:w w:val="85"/>
          <w:sz w:val="22"/>
        </w:rPr>
        <w:t>from</w:t>
      </w:r>
      <w:r>
        <w:rPr>
          <w:rFonts w:ascii="Arial"/>
          <w:b/>
          <w:spacing w:val="-16"/>
          <w:w w:val="85"/>
          <w:sz w:val="22"/>
        </w:rPr>
        <w:t> </w:t>
      </w:r>
      <w:r>
        <w:rPr>
          <w:rFonts w:ascii="Arial"/>
          <w:b/>
          <w:w w:val="85"/>
          <w:sz w:val="22"/>
        </w:rPr>
        <w:t>taking</w:t>
      </w:r>
      <w:r>
        <w:rPr>
          <w:rFonts w:ascii="Arial"/>
          <w:b/>
          <w:spacing w:val="-18"/>
          <w:w w:val="85"/>
          <w:sz w:val="22"/>
        </w:rPr>
        <w:t> </w:t>
      </w:r>
      <w:r>
        <w:rPr>
          <w:rFonts w:ascii="Arial"/>
          <w:b/>
          <w:w w:val="85"/>
          <w:sz w:val="22"/>
        </w:rPr>
        <w:t>further</w:t>
      </w:r>
      <w:r>
        <w:rPr>
          <w:rFonts w:ascii="Arial"/>
          <w:b/>
          <w:spacing w:val="-12"/>
          <w:w w:val="85"/>
          <w:sz w:val="22"/>
        </w:rPr>
        <w:t> </w:t>
      </w:r>
      <w:r>
        <w:rPr>
          <w:rFonts w:ascii="Arial"/>
          <w:b/>
          <w:w w:val="85"/>
          <w:sz w:val="22"/>
        </w:rPr>
        <w:t>positions:</w:t>
      </w:r>
    </w:p>
    <w:p>
      <w:pPr>
        <w:pStyle w:val="ListParagraph"/>
        <w:numPr>
          <w:ilvl w:val="0"/>
          <w:numId w:val="53"/>
        </w:numPr>
        <w:tabs>
          <w:tab w:pos="1054" w:val="left" w:leader="none"/>
        </w:tabs>
        <w:spacing w:line="254" w:lineRule="auto" w:before="59" w:after="0"/>
        <w:ind w:left="1054" w:right="552" w:hanging="375"/>
        <w:jc w:val="left"/>
        <w:rPr>
          <w:sz w:val="22"/>
        </w:rPr>
      </w:pPr>
      <w:r>
        <w:rPr>
          <w:w w:val="80"/>
          <w:sz w:val="22"/>
        </w:rPr>
        <w:t>If</w:t>
      </w:r>
      <w:r>
        <w:rPr>
          <w:spacing w:val="-3"/>
          <w:w w:val="80"/>
          <w:sz w:val="22"/>
        </w:rPr>
        <w:t> </w:t>
      </w:r>
      <w:r>
        <w:rPr>
          <w:w w:val="80"/>
          <w:sz w:val="22"/>
        </w:rPr>
        <w:t>there</w:t>
      </w:r>
      <w:r>
        <w:rPr>
          <w:spacing w:val="-3"/>
          <w:w w:val="80"/>
          <w:sz w:val="22"/>
        </w:rPr>
        <w:t> </w:t>
      </w:r>
      <w:r>
        <w:rPr>
          <w:w w:val="80"/>
          <w:sz w:val="22"/>
        </w:rPr>
        <w:t>is</w:t>
      </w:r>
      <w:r>
        <w:rPr>
          <w:spacing w:val="-3"/>
          <w:w w:val="80"/>
          <w:sz w:val="22"/>
        </w:rPr>
        <w:t> </w:t>
      </w:r>
      <w:r>
        <w:rPr>
          <w:w w:val="80"/>
          <w:sz w:val="22"/>
        </w:rPr>
        <w:t>debit</w:t>
      </w:r>
      <w:r>
        <w:rPr>
          <w:spacing w:val="-3"/>
          <w:w w:val="80"/>
          <w:sz w:val="22"/>
        </w:rPr>
        <w:t> </w:t>
      </w:r>
      <w:r>
        <w:rPr>
          <w:w w:val="80"/>
          <w:sz w:val="22"/>
        </w:rPr>
        <w:t>balance</w:t>
      </w:r>
      <w:r>
        <w:rPr>
          <w:spacing w:val="-3"/>
          <w:w w:val="80"/>
          <w:sz w:val="22"/>
        </w:rPr>
        <w:t> </w:t>
      </w:r>
      <w:r>
        <w:rPr>
          <w:w w:val="80"/>
          <w:sz w:val="22"/>
        </w:rPr>
        <w:t>in</w:t>
      </w:r>
      <w:r>
        <w:rPr>
          <w:spacing w:val="-3"/>
          <w:w w:val="80"/>
          <w:sz w:val="22"/>
        </w:rPr>
        <w:t> </w:t>
      </w:r>
      <w:r>
        <w:rPr>
          <w:w w:val="80"/>
          <w:sz w:val="22"/>
        </w:rPr>
        <w:t>the</w:t>
      </w:r>
      <w:r>
        <w:rPr>
          <w:spacing w:val="-3"/>
          <w:w w:val="80"/>
          <w:sz w:val="22"/>
        </w:rPr>
        <w:t> </w:t>
      </w:r>
      <w:r>
        <w:rPr>
          <w:w w:val="80"/>
          <w:sz w:val="22"/>
        </w:rPr>
        <w:t>ledger</w:t>
      </w:r>
      <w:r>
        <w:rPr>
          <w:spacing w:val="-3"/>
          <w:w w:val="80"/>
          <w:sz w:val="22"/>
        </w:rPr>
        <w:t> </w:t>
      </w:r>
      <w:r>
        <w:rPr>
          <w:w w:val="80"/>
          <w:sz w:val="22"/>
        </w:rPr>
        <w:t>account</w:t>
      </w:r>
      <w:r>
        <w:rPr>
          <w:spacing w:val="-2"/>
          <w:w w:val="80"/>
          <w:sz w:val="22"/>
        </w:rPr>
        <w:t> </w:t>
      </w:r>
      <w:r>
        <w:rPr>
          <w:w w:val="80"/>
          <w:sz w:val="22"/>
        </w:rPr>
        <w:t>of</w:t>
      </w:r>
      <w:r>
        <w:rPr>
          <w:spacing w:val="-3"/>
          <w:w w:val="80"/>
          <w:sz w:val="22"/>
        </w:rPr>
        <w:t> </w:t>
      </w:r>
      <w:r>
        <w:rPr>
          <w:w w:val="80"/>
          <w:sz w:val="22"/>
        </w:rPr>
        <w:t>the</w:t>
      </w:r>
      <w:r>
        <w:rPr>
          <w:spacing w:val="-3"/>
          <w:w w:val="80"/>
          <w:sz w:val="22"/>
        </w:rPr>
        <w:t> </w:t>
      </w:r>
      <w:r>
        <w:rPr>
          <w:w w:val="80"/>
          <w:sz w:val="22"/>
        </w:rPr>
        <w:t>client</w:t>
      </w:r>
      <w:r>
        <w:rPr>
          <w:spacing w:val="-2"/>
          <w:w w:val="80"/>
          <w:sz w:val="22"/>
        </w:rPr>
        <w:t> </w:t>
      </w:r>
      <w:r>
        <w:rPr>
          <w:w w:val="80"/>
          <w:sz w:val="22"/>
        </w:rPr>
        <w:t>on</w:t>
      </w:r>
      <w:r>
        <w:rPr>
          <w:spacing w:val="-3"/>
          <w:w w:val="80"/>
          <w:sz w:val="22"/>
        </w:rPr>
        <w:t> </w:t>
      </w:r>
      <w:r>
        <w:rPr>
          <w:w w:val="80"/>
          <w:sz w:val="22"/>
        </w:rPr>
        <w:t>account</w:t>
      </w:r>
      <w:r>
        <w:rPr>
          <w:spacing w:val="-3"/>
          <w:w w:val="80"/>
          <w:sz w:val="22"/>
        </w:rPr>
        <w:t> </w:t>
      </w:r>
      <w:r>
        <w:rPr>
          <w:w w:val="80"/>
          <w:sz w:val="22"/>
        </w:rPr>
        <w:t>of</w:t>
      </w:r>
      <w:r>
        <w:rPr>
          <w:spacing w:val="-2"/>
          <w:w w:val="80"/>
          <w:sz w:val="22"/>
        </w:rPr>
        <w:t> </w:t>
      </w:r>
      <w:r>
        <w:rPr>
          <w:w w:val="80"/>
          <w:sz w:val="22"/>
        </w:rPr>
        <w:t>his</w:t>
      </w:r>
      <w:r>
        <w:rPr>
          <w:spacing w:val="-3"/>
          <w:w w:val="80"/>
          <w:sz w:val="22"/>
        </w:rPr>
        <w:t> </w:t>
      </w:r>
      <w:r>
        <w:rPr>
          <w:w w:val="80"/>
          <w:sz w:val="22"/>
        </w:rPr>
        <w:t>obligations</w:t>
      </w:r>
      <w:r>
        <w:rPr>
          <w:spacing w:val="-3"/>
          <w:w w:val="80"/>
          <w:sz w:val="22"/>
        </w:rPr>
        <w:t> </w:t>
      </w:r>
      <w:r>
        <w:rPr>
          <w:w w:val="80"/>
          <w:sz w:val="22"/>
        </w:rPr>
        <w:t>including</w:t>
      </w:r>
      <w:r>
        <w:rPr>
          <w:spacing w:val="-3"/>
          <w:w w:val="80"/>
          <w:sz w:val="22"/>
        </w:rPr>
        <w:t> </w:t>
      </w:r>
      <w:r>
        <w:rPr>
          <w:w w:val="80"/>
          <w:sz w:val="22"/>
        </w:rPr>
        <w:t>the</w:t>
      </w:r>
      <w:r>
        <w:rPr>
          <w:spacing w:val="-3"/>
          <w:w w:val="80"/>
          <w:sz w:val="22"/>
        </w:rPr>
        <w:t> </w:t>
      </w:r>
      <w:r>
        <w:rPr>
          <w:w w:val="80"/>
          <w:sz w:val="22"/>
        </w:rPr>
        <w:t>margin/M</w:t>
      </w:r>
      <w:r>
        <w:rPr>
          <w:spacing w:val="-3"/>
          <w:w w:val="80"/>
          <w:sz w:val="22"/>
        </w:rPr>
        <w:t> </w:t>
      </w:r>
      <w:r>
        <w:rPr>
          <w:w w:val="80"/>
          <w:sz w:val="22"/>
        </w:rPr>
        <w:t>to</w:t>
      </w:r>
      <w:r>
        <w:rPr>
          <w:spacing w:val="-11"/>
          <w:sz w:val="22"/>
        </w:rPr>
        <w:t> </w:t>
      </w:r>
      <w:r>
        <w:rPr>
          <w:w w:val="80"/>
          <w:sz w:val="22"/>
        </w:rPr>
        <w:t>M </w:t>
      </w:r>
      <w:r>
        <w:rPr>
          <w:spacing w:val="-2"/>
          <w:w w:val="90"/>
          <w:sz w:val="22"/>
        </w:rPr>
        <w:t>losses</w:t>
      </w:r>
      <w:r>
        <w:rPr>
          <w:spacing w:val="-13"/>
          <w:w w:val="90"/>
          <w:sz w:val="22"/>
        </w:rPr>
        <w:t> </w:t>
      </w:r>
      <w:r>
        <w:rPr>
          <w:spacing w:val="-2"/>
          <w:w w:val="90"/>
          <w:sz w:val="22"/>
        </w:rPr>
        <w:t>etc.,</w:t>
      </w:r>
      <w:r>
        <w:rPr>
          <w:spacing w:val="-14"/>
          <w:w w:val="90"/>
          <w:sz w:val="22"/>
        </w:rPr>
        <w:t> </w:t>
      </w:r>
      <w:r>
        <w:rPr>
          <w:spacing w:val="-2"/>
          <w:w w:val="90"/>
          <w:sz w:val="22"/>
        </w:rPr>
        <w:t>beyond</w:t>
      </w:r>
      <w:r>
        <w:rPr>
          <w:spacing w:val="-18"/>
          <w:w w:val="90"/>
          <w:sz w:val="22"/>
        </w:rPr>
        <w:t> </w:t>
      </w:r>
      <w:r>
        <w:rPr>
          <w:spacing w:val="-2"/>
          <w:w w:val="90"/>
          <w:sz w:val="22"/>
        </w:rPr>
        <w:t>the</w:t>
      </w:r>
      <w:r>
        <w:rPr>
          <w:spacing w:val="-8"/>
          <w:w w:val="90"/>
          <w:sz w:val="22"/>
        </w:rPr>
        <w:t> </w:t>
      </w:r>
      <w:r>
        <w:rPr>
          <w:spacing w:val="-2"/>
          <w:w w:val="90"/>
          <w:sz w:val="22"/>
        </w:rPr>
        <w:t>prescribed</w:t>
      </w:r>
      <w:r>
        <w:rPr>
          <w:spacing w:val="-18"/>
          <w:w w:val="90"/>
          <w:sz w:val="22"/>
        </w:rPr>
        <w:t> </w:t>
      </w:r>
      <w:r>
        <w:rPr>
          <w:spacing w:val="-2"/>
          <w:w w:val="90"/>
          <w:sz w:val="22"/>
        </w:rPr>
        <w:t>period.</w:t>
      </w:r>
    </w:p>
    <w:p>
      <w:pPr>
        <w:pStyle w:val="ListParagraph"/>
        <w:numPr>
          <w:ilvl w:val="0"/>
          <w:numId w:val="53"/>
        </w:numPr>
        <w:tabs>
          <w:tab w:pos="1054" w:val="left" w:leader="none"/>
        </w:tabs>
        <w:spacing w:line="240" w:lineRule="auto" w:before="39" w:after="0"/>
        <w:ind w:left="1054" w:right="0" w:hanging="375"/>
        <w:jc w:val="left"/>
        <w:rPr>
          <w:sz w:val="22"/>
        </w:rPr>
      </w:pPr>
      <w:r>
        <w:rPr>
          <w:spacing w:val="-2"/>
          <w:w w:val="80"/>
          <w:sz w:val="22"/>
        </w:rPr>
        <w:t>If</w:t>
      </w:r>
      <w:r>
        <w:rPr>
          <w:spacing w:val="-6"/>
          <w:w w:val="80"/>
          <w:sz w:val="22"/>
        </w:rPr>
        <w:t> </w:t>
      </w:r>
      <w:r>
        <w:rPr>
          <w:spacing w:val="-2"/>
          <w:w w:val="80"/>
          <w:sz w:val="22"/>
        </w:rPr>
        <w:t>there</w:t>
      </w:r>
      <w:r>
        <w:rPr>
          <w:spacing w:val="-7"/>
          <w:w w:val="80"/>
          <w:sz w:val="22"/>
        </w:rPr>
        <w:t> </w:t>
      </w:r>
      <w:r>
        <w:rPr>
          <w:spacing w:val="-2"/>
          <w:w w:val="80"/>
          <w:sz w:val="22"/>
        </w:rPr>
        <w:t>is</w:t>
      </w:r>
      <w:r>
        <w:rPr>
          <w:spacing w:val="-6"/>
          <w:w w:val="80"/>
          <w:sz w:val="22"/>
        </w:rPr>
        <w:t> </w:t>
      </w:r>
      <w:r>
        <w:rPr>
          <w:spacing w:val="-2"/>
          <w:w w:val="80"/>
          <w:sz w:val="22"/>
        </w:rPr>
        <w:t>insufficient</w:t>
      </w:r>
      <w:r>
        <w:rPr>
          <w:spacing w:val="-3"/>
          <w:w w:val="80"/>
          <w:sz w:val="22"/>
        </w:rPr>
        <w:t> </w:t>
      </w:r>
      <w:r>
        <w:rPr>
          <w:spacing w:val="-2"/>
          <w:w w:val="80"/>
          <w:sz w:val="22"/>
        </w:rPr>
        <w:t>margin</w:t>
      </w:r>
      <w:r>
        <w:rPr>
          <w:spacing w:val="-6"/>
          <w:w w:val="80"/>
          <w:sz w:val="22"/>
        </w:rPr>
        <w:t> </w:t>
      </w:r>
      <w:r>
        <w:rPr>
          <w:spacing w:val="-2"/>
          <w:w w:val="80"/>
          <w:sz w:val="22"/>
        </w:rPr>
        <w:t>in</w:t>
      </w:r>
      <w:r>
        <w:rPr>
          <w:spacing w:val="-6"/>
          <w:w w:val="80"/>
          <w:sz w:val="22"/>
        </w:rPr>
        <w:t> </w:t>
      </w:r>
      <w:r>
        <w:rPr>
          <w:spacing w:val="-2"/>
          <w:w w:val="80"/>
          <w:sz w:val="22"/>
        </w:rPr>
        <w:t>clients</w:t>
      </w:r>
      <w:r>
        <w:rPr>
          <w:spacing w:val="-5"/>
          <w:w w:val="80"/>
          <w:sz w:val="22"/>
        </w:rPr>
        <w:t> </w:t>
      </w:r>
      <w:r>
        <w:rPr>
          <w:spacing w:val="-2"/>
          <w:w w:val="80"/>
          <w:sz w:val="22"/>
        </w:rPr>
        <w:t>account</w:t>
      </w:r>
      <w:r>
        <w:rPr>
          <w:spacing w:val="-4"/>
          <w:w w:val="80"/>
          <w:sz w:val="22"/>
        </w:rPr>
        <w:t> </w:t>
      </w:r>
      <w:r>
        <w:rPr>
          <w:spacing w:val="-2"/>
          <w:w w:val="80"/>
          <w:sz w:val="22"/>
        </w:rPr>
        <w:t>required</w:t>
      </w:r>
      <w:r>
        <w:rPr>
          <w:spacing w:val="-6"/>
          <w:w w:val="80"/>
          <w:sz w:val="22"/>
        </w:rPr>
        <w:t> </w:t>
      </w:r>
      <w:r>
        <w:rPr>
          <w:spacing w:val="-2"/>
          <w:w w:val="80"/>
          <w:sz w:val="22"/>
        </w:rPr>
        <w:t>to</w:t>
      </w:r>
      <w:r>
        <w:rPr>
          <w:spacing w:val="-12"/>
          <w:w w:val="80"/>
          <w:sz w:val="22"/>
        </w:rPr>
        <w:t> </w:t>
      </w:r>
      <w:r>
        <w:rPr>
          <w:spacing w:val="-2"/>
          <w:w w:val="80"/>
          <w:sz w:val="22"/>
        </w:rPr>
        <w:t>maintain</w:t>
      </w:r>
      <w:r>
        <w:rPr>
          <w:spacing w:val="-11"/>
          <w:w w:val="80"/>
          <w:sz w:val="22"/>
        </w:rPr>
        <w:t> </w:t>
      </w:r>
      <w:r>
        <w:rPr>
          <w:spacing w:val="-2"/>
          <w:w w:val="80"/>
          <w:sz w:val="22"/>
        </w:rPr>
        <w:t>his</w:t>
      </w:r>
      <w:r>
        <w:rPr>
          <w:spacing w:val="-5"/>
          <w:w w:val="80"/>
          <w:sz w:val="22"/>
        </w:rPr>
        <w:t> </w:t>
      </w:r>
      <w:r>
        <w:rPr>
          <w:spacing w:val="-2"/>
          <w:w w:val="80"/>
          <w:sz w:val="22"/>
        </w:rPr>
        <w:t>open</w:t>
      </w:r>
      <w:r>
        <w:rPr>
          <w:spacing w:val="-12"/>
          <w:w w:val="80"/>
          <w:sz w:val="22"/>
        </w:rPr>
        <w:t> </w:t>
      </w:r>
      <w:r>
        <w:rPr>
          <w:spacing w:val="-2"/>
          <w:w w:val="80"/>
          <w:sz w:val="22"/>
        </w:rPr>
        <w:t>positions.</w:t>
      </w:r>
    </w:p>
    <w:p>
      <w:pPr>
        <w:pStyle w:val="ListParagraph"/>
        <w:numPr>
          <w:ilvl w:val="0"/>
          <w:numId w:val="53"/>
        </w:numPr>
        <w:tabs>
          <w:tab w:pos="1054" w:val="left" w:leader="none"/>
        </w:tabs>
        <w:spacing w:line="259" w:lineRule="auto" w:before="53" w:after="0"/>
        <w:ind w:left="1054" w:right="440" w:hanging="375"/>
        <w:jc w:val="left"/>
        <w:rPr>
          <w:sz w:val="22"/>
        </w:rPr>
      </w:pPr>
      <w:r>
        <w:rPr>
          <w:w w:val="80"/>
          <w:sz w:val="22"/>
        </w:rPr>
        <w:t>If</w:t>
      </w:r>
      <w:r>
        <w:rPr>
          <w:spacing w:val="-3"/>
          <w:w w:val="80"/>
          <w:sz w:val="22"/>
        </w:rPr>
        <w:t> </w:t>
      </w:r>
      <w:r>
        <w:rPr>
          <w:w w:val="80"/>
          <w:sz w:val="22"/>
        </w:rPr>
        <w:t>client</w:t>
      </w:r>
      <w:r>
        <w:rPr>
          <w:spacing w:val="-3"/>
          <w:w w:val="80"/>
          <w:sz w:val="22"/>
        </w:rPr>
        <w:t> </w:t>
      </w:r>
      <w:r>
        <w:rPr>
          <w:w w:val="80"/>
          <w:sz w:val="22"/>
        </w:rPr>
        <w:t>is</w:t>
      </w:r>
      <w:r>
        <w:rPr>
          <w:spacing w:val="-7"/>
          <w:w w:val="80"/>
          <w:sz w:val="22"/>
        </w:rPr>
        <w:t> </w:t>
      </w:r>
      <w:r>
        <w:rPr>
          <w:w w:val="80"/>
          <w:sz w:val="22"/>
        </w:rPr>
        <w:t>not</w:t>
      </w:r>
      <w:r>
        <w:rPr>
          <w:spacing w:val="-3"/>
          <w:w w:val="80"/>
          <w:sz w:val="22"/>
        </w:rPr>
        <w:t> </w:t>
      </w:r>
      <w:r>
        <w:rPr>
          <w:w w:val="80"/>
          <w:sz w:val="22"/>
        </w:rPr>
        <w:t>responding</w:t>
      </w:r>
      <w:r>
        <w:rPr>
          <w:spacing w:val="-2"/>
          <w:w w:val="80"/>
          <w:sz w:val="22"/>
        </w:rPr>
        <w:t> </w:t>
      </w:r>
      <w:r>
        <w:rPr>
          <w:w w:val="80"/>
          <w:sz w:val="22"/>
        </w:rPr>
        <w:t>satisfactory</w:t>
      </w:r>
      <w:r>
        <w:rPr>
          <w:spacing w:val="-3"/>
          <w:w w:val="80"/>
          <w:sz w:val="22"/>
        </w:rPr>
        <w:t> </w:t>
      </w:r>
      <w:r>
        <w:rPr>
          <w:w w:val="80"/>
          <w:sz w:val="22"/>
        </w:rPr>
        <w:t>to</w:t>
      </w:r>
      <w:r>
        <w:rPr>
          <w:spacing w:val="-3"/>
          <w:w w:val="80"/>
          <w:sz w:val="22"/>
        </w:rPr>
        <w:t> </w:t>
      </w:r>
      <w:r>
        <w:rPr>
          <w:w w:val="80"/>
          <w:sz w:val="22"/>
        </w:rPr>
        <w:t>the</w:t>
      </w:r>
      <w:r>
        <w:rPr>
          <w:spacing w:val="-3"/>
          <w:w w:val="80"/>
          <w:sz w:val="22"/>
        </w:rPr>
        <w:t> </w:t>
      </w:r>
      <w:r>
        <w:rPr>
          <w:w w:val="80"/>
          <w:sz w:val="22"/>
        </w:rPr>
        <w:t>Company/regulatory</w:t>
      </w:r>
      <w:r>
        <w:rPr>
          <w:spacing w:val="-3"/>
          <w:w w:val="80"/>
          <w:sz w:val="22"/>
        </w:rPr>
        <w:t> </w:t>
      </w:r>
      <w:r>
        <w:rPr>
          <w:w w:val="80"/>
          <w:sz w:val="22"/>
        </w:rPr>
        <w:t>enquiry</w:t>
      </w:r>
      <w:r>
        <w:rPr>
          <w:spacing w:val="-3"/>
          <w:w w:val="80"/>
          <w:sz w:val="22"/>
        </w:rPr>
        <w:t> </w:t>
      </w:r>
      <w:r>
        <w:rPr>
          <w:w w:val="80"/>
          <w:sz w:val="22"/>
        </w:rPr>
        <w:t>on</w:t>
      </w:r>
      <w:r>
        <w:rPr>
          <w:spacing w:val="-3"/>
          <w:w w:val="80"/>
          <w:sz w:val="22"/>
        </w:rPr>
        <w:t> </w:t>
      </w:r>
      <w:r>
        <w:rPr>
          <w:w w:val="80"/>
          <w:sz w:val="22"/>
        </w:rPr>
        <w:t>trades</w:t>
      </w:r>
      <w:r>
        <w:rPr>
          <w:spacing w:val="-3"/>
          <w:w w:val="80"/>
          <w:sz w:val="22"/>
        </w:rPr>
        <w:t> </w:t>
      </w:r>
      <w:r>
        <w:rPr>
          <w:w w:val="80"/>
          <w:sz w:val="22"/>
        </w:rPr>
        <w:t>undertaken</w:t>
      </w:r>
      <w:r>
        <w:rPr>
          <w:spacing w:val="-3"/>
          <w:w w:val="80"/>
          <w:sz w:val="22"/>
        </w:rPr>
        <w:t> </w:t>
      </w:r>
      <w:r>
        <w:rPr>
          <w:w w:val="80"/>
          <w:sz w:val="22"/>
        </w:rPr>
        <w:t>by</w:t>
      </w:r>
      <w:r>
        <w:rPr>
          <w:spacing w:val="-3"/>
          <w:w w:val="80"/>
          <w:sz w:val="22"/>
        </w:rPr>
        <w:t> </w:t>
      </w:r>
      <w:r>
        <w:rPr>
          <w:w w:val="80"/>
          <w:sz w:val="22"/>
        </w:rPr>
        <w:t>him</w:t>
      </w:r>
      <w:r>
        <w:rPr>
          <w:spacing w:val="-3"/>
          <w:w w:val="80"/>
          <w:sz w:val="22"/>
        </w:rPr>
        <w:t> </w:t>
      </w:r>
      <w:r>
        <w:rPr>
          <w:w w:val="80"/>
          <w:sz w:val="22"/>
        </w:rPr>
        <w:t>explaining</w:t>
      </w:r>
      <w:r>
        <w:rPr>
          <w:spacing w:val="-3"/>
          <w:w w:val="80"/>
          <w:sz w:val="22"/>
        </w:rPr>
        <w:t> </w:t>
      </w:r>
      <w:r>
        <w:rPr>
          <w:w w:val="80"/>
          <w:sz w:val="22"/>
        </w:rPr>
        <w:t>the rationale for transactions or fails to</w:t>
      </w:r>
      <w:r>
        <w:rPr>
          <w:spacing w:val="-1"/>
          <w:w w:val="80"/>
          <w:sz w:val="22"/>
        </w:rPr>
        <w:t> </w:t>
      </w:r>
      <w:r>
        <w:rPr>
          <w:w w:val="80"/>
          <w:sz w:val="22"/>
        </w:rPr>
        <w:t>provide documents to prove</w:t>
      </w:r>
      <w:r>
        <w:rPr>
          <w:spacing w:val="-3"/>
          <w:sz w:val="22"/>
        </w:rPr>
        <w:t> </w:t>
      </w:r>
      <w:r>
        <w:rPr>
          <w:w w:val="80"/>
          <w:sz w:val="22"/>
        </w:rPr>
        <w:t>beneficial ownership of shares, submit proof of</w:t>
      </w:r>
    </w:p>
    <w:p>
      <w:pPr>
        <w:pStyle w:val="ListParagraph"/>
        <w:spacing w:after="0" w:line="259" w:lineRule="auto"/>
        <w:jc w:val="left"/>
        <w:rPr>
          <w:sz w:val="22"/>
        </w:rPr>
        <w:sectPr>
          <w:pgSz w:w="11910" w:h="16840"/>
          <w:pgMar w:header="0" w:footer="837" w:top="700" w:bottom="1020" w:left="708" w:right="708"/>
        </w:sectPr>
      </w:pPr>
    </w:p>
    <w:p>
      <w:pPr>
        <w:pStyle w:val="BodyText"/>
        <w:spacing w:before="88"/>
        <w:ind w:left="223"/>
      </w:pPr>
      <w:r>
        <w:rPr>
          <w:spacing w:val="-2"/>
          <w:w w:val="80"/>
        </w:rPr>
        <w:t>income/Net</w:t>
      </w:r>
      <w:r>
        <w:rPr>
          <w:spacing w:val="-12"/>
        </w:rPr>
        <w:t> </w:t>
      </w:r>
      <w:r>
        <w:rPr>
          <w:spacing w:val="-2"/>
          <w:w w:val="80"/>
        </w:rPr>
        <w:t>worth</w:t>
      </w:r>
      <w:r>
        <w:rPr>
          <w:spacing w:val="-7"/>
          <w:w w:val="80"/>
        </w:rPr>
        <w:t> </w:t>
      </w:r>
      <w:r>
        <w:rPr>
          <w:spacing w:val="-4"/>
          <w:w w:val="80"/>
        </w:rPr>
        <w:t>etc.</w:t>
      </w:r>
    </w:p>
    <w:p>
      <w:pPr>
        <w:pStyle w:val="ListParagraph"/>
        <w:numPr>
          <w:ilvl w:val="0"/>
          <w:numId w:val="53"/>
        </w:numPr>
        <w:tabs>
          <w:tab w:pos="1076" w:val="left" w:leader="none"/>
          <w:tab w:pos="1078" w:val="left" w:leader="none"/>
        </w:tabs>
        <w:spacing w:line="259" w:lineRule="auto" w:before="54" w:after="0"/>
        <w:ind w:left="1078" w:right="436" w:hanging="371"/>
        <w:jc w:val="left"/>
        <w:rPr>
          <w:sz w:val="22"/>
        </w:rPr>
      </w:pPr>
      <w:r>
        <w:rPr>
          <w:w w:val="80"/>
          <w:sz w:val="22"/>
        </w:rPr>
        <w:t>If</w:t>
      </w:r>
      <w:r>
        <w:rPr>
          <w:spacing w:val="-6"/>
          <w:w w:val="80"/>
          <w:sz w:val="22"/>
        </w:rPr>
        <w:t> </w:t>
      </w:r>
      <w:r>
        <w:rPr>
          <w:w w:val="80"/>
          <w:sz w:val="22"/>
        </w:rPr>
        <w:t>there</w:t>
      </w:r>
      <w:r>
        <w:rPr>
          <w:spacing w:val="-6"/>
          <w:w w:val="80"/>
          <w:sz w:val="22"/>
        </w:rPr>
        <w:t> </w:t>
      </w:r>
      <w:r>
        <w:rPr>
          <w:w w:val="80"/>
          <w:sz w:val="22"/>
        </w:rPr>
        <w:t>is</w:t>
      </w:r>
      <w:r>
        <w:rPr>
          <w:spacing w:val="-6"/>
          <w:w w:val="80"/>
          <w:sz w:val="22"/>
        </w:rPr>
        <w:t> </w:t>
      </w:r>
      <w:r>
        <w:rPr>
          <w:w w:val="80"/>
          <w:sz w:val="22"/>
        </w:rPr>
        <w:t>an</w:t>
      </w:r>
      <w:r>
        <w:rPr>
          <w:spacing w:val="-7"/>
          <w:w w:val="80"/>
          <w:sz w:val="22"/>
        </w:rPr>
        <w:t> </w:t>
      </w:r>
      <w:r>
        <w:rPr>
          <w:w w:val="80"/>
          <w:sz w:val="22"/>
        </w:rPr>
        <w:t>order</w:t>
      </w:r>
      <w:r>
        <w:rPr>
          <w:spacing w:val="-4"/>
          <w:w w:val="80"/>
          <w:sz w:val="22"/>
        </w:rPr>
        <w:t> </w:t>
      </w:r>
      <w:r>
        <w:rPr>
          <w:w w:val="80"/>
          <w:sz w:val="22"/>
        </w:rPr>
        <w:t>by</w:t>
      </w:r>
      <w:r>
        <w:rPr>
          <w:spacing w:val="-3"/>
          <w:w w:val="80"/>
          <w:sz w:val="22"/>
        </w:rPr>
        <w:t> </w:t>
      </w:r>
      <w:r>
        <w:rPr>
          <w:w w:val="80"/>
          <w:sz w:val="22"/>
        </w:rPr>
        <w:t>SEBI</w:t>
      </w:r>
      <w:r>
        <w:rPr>
          <w:spacing w:val="-5"/>
          <w:w w:val="80"/>
          <w:sz w:val="22"/>
        </w:rPr>
        <w:t> </w:t>
      </w:r>
      <w:r>
        <w:rPr>
          <w:w w:val="80"/>
          <w:sz w:val="22"/>
        </w:rPr>
        <w:t>or</w:t>
      </w:r>
      <w:r>
        <w:rPr>
          <w:spacing w:val="-6"/>
          <w:w w:val="80"/>
          <w:sz w:val="22"/>
        </w:rPr>
        <w:t> </w:t>
      </w:r>
      <w:r>
        <w:rPr>
          <w:w w:val="80"/>
          <w:sz w:val="22"/>
        </w:rPr>
        <w:t>any</w:t>
      </w:r>
      <w:r>
        <w:rPr>
          <w:spacing w:val="-3"/>
          <w:w w:val="80"/>
          <w:sz w:val="22"/>
        </w:rPr>
        <w:t> </w:t>
      </w:r>
      <w:r>
        <w:rPr>
          <w:w w:val="80"/>
          <w:sz w:val="22"/>
        </w:rPr>
        <w:t>other</w:t>
      </w:r>
      <w:r>
        <w:rPr>
          <w:spacing w:val="-5"/>
          <w:w w:val="80"/>
          <w:sz w:val="22"/>
        </w:rPr>
        <w:t> </w:t>
      </w:r>
      <w:r>
        <w:rPr>
          <w:w w:val="80"/>
          <w:sz w:val="22"/>
        </w:rPr>
        <w:t>appropriate</w:t>
      </w:r>
      <w:r>
        <w:rPr>
          <w:spacing w:val="-5"/>
          <w:w w:val="80"/>
          <w:sz w:val="22"/>
        </w:rPr>
        <w:t> </w:t>
      </w:r>
      <w:r>
        <w:rPr>
          <w:w w:val="80"/>
          <w:sz w:val="22"/>
        </w:rPr>
        <w:t>authority</w:t>
      </w:r>
      <w:r>
        <w:rPr>
          <w:spacing w:val="-3"/>
          <w:w w:val="80"/>
          <w:sz w:val="22"/>
        </w:rPr>
        <w:t> </w:t>
      </w:r>
      <w:r>
        <w:rPr>
          <w:w w:val="80"/>
          <w:sz w:val="22"/>
        </w:rPr>
        <w:t>debarring</w:t>
      </w:r>
      <w:r>
        <w:rPr>
          <w:spacing w:val="-5"/>
          <w:w w:val="80"/>
          <w:sz w:val="22"/>
        </w:rPr>
        <w:t> </w:t>
      </w:r>
      <w:r>
        <w:rPr>
          <w:w w:val="80"/>
          <w:sz w:val="22"/>
        </w:rPr>
        <w:t>the</w:t>
      </w:r>
      <w:r>
        <w:rPr>
          <w:spacing w:val="-7"/>
          <w:w w:val="80"/>
          <w:sz w:val="22"/>
        </w:rPr>
        <w:t> </w:t>
      </w:r>
      <w:r>
        <w:rPr>
          <w:w w:val="80"/>
          <w:sz w:val="22"/>
        </w:rPr>
        <w:t>client</w:t>
      </w:r>
      <w:r>
        <w:rPr>
          <w:spacing w:val="-4"/>
          <w:w w:val="80"/>
          <w:sz w:val="22"/>
        </w:rPr>
        <w:t> </w:t>
      </w:r>
      <w:r>
        <w:rPr>
          <w:w w:val="80"/>
          <w:sz w:val="22"/>
        </w:rPr>
        <w:t>from</w:t>
      </w:r>
      <w:r>
        <w:rPr>
          <w:spacing w:val="-7"/>
          <w:w w:val="80"/>
          <w:sz w:val="22"/>
        </w:rPr>
        <w:t> </w:t>
      </w:r>
      <w:r>
        <w:rPr>
          <w:w w:val="80"/>
          <w:sz w:val="22"/>
        </w:rPr>
        <w:t>dealing</w:t>
      </w:r>
      <w:r>
        <w:rPr>
          <w:spacing w:val="-6"/>
          <w:w w:val="80"/>
          <w:sz w:val="22"/>
        </w:rPr>
        <w:t> </w:t>
      </w:r>
      <w:r>
        <w:rPr>
          <w:w w:val="80"/>
          <w:sz w:val="22"/>
        </w:rPr>
        <w:t>in</w:t>
      </w:r>
      <w:r>
        <w:rPr>
          <w:spacing w:val="-3"/>
          <w:w w:val="80"/>
          <w:sz w:val="22"/>
        </w:rPr>
        <w:t> </w:t>
      </w:r>
      <w:r>
        <w:rPr>
          <w:w w:val="80"/>
          <w:sz w:val="22"/>
        </w:rPr>
        <w:t>securities</w:t>
      </w:r>
      <w:r>
        <w:rPr>
          <w:spacing w:val="-2"/>
          <w:w w:val="80"/>
          <w:sz w:val="22"/>
        </w:rPr>
        <w:t> </w:t>
      </w:r>
      <w:r>
        <w:rPr>
          <w:w w:val="80"/>
          <w:sz w:val="22"/>
        </w:rPr>
        <w:t>market</w:t>
      </w:r>
      <w:r>
        <w:rPr>
          <w:spacing w:val="-5"/>
          <w:w w:val="80"/>
          <w:sz w:val="22"/>
        </w:rPr>
        <w:t> </w:t>
      </w:r>
      <w:r>
        <w:rPr>
          <w:w w:val="80"/>
          <w:sz w:val="22"/>
        </w:rPr>
        <w:t>or </w:t>
      </w:r>
      <w:r>
        <w:rPr>
          <w:spacing w:val="-2"/>
          <w:w w:val="90"/>
          <w:sz w:val="22"/>
        </w:rPr>
        <w:t>an</w:t>
      </w:r>
      <w:r>
        <w:rPr>
          <w:spacing w:val="-18"/>
          <w:w w:val="90"/>
          <w:sz w:val="22"/>
        </w:rPr>
        <w:t> </w:t>
      </w:r>
      <w:r>
        <w:rPr>
          <w:spacing w:val="-2"/>
          <w:w w:val="90"/>
          <w:sz w:val="22"/>
        </w:rPr>
        <w:t>order</w:t>
      </w:r>
      <w:r>
        <w:rPr>
          <w:spacing w:val="-14"/>
          <w:w w:val="90"/>
          <w:sz w:val="22"/>
        </w:rPr>
        <w:t> </w:t>
      </w:r>
      <w:r>
        <w:rPr>
          <w:spacing w:val="-2"/>
          <w:w w:val="90"/>
          <w:sz w:val="22"/>
        </w:rPr>
        <w:t>to</w:t>
      </w:r>
      <w:r>
        <w:rPr>
          <w:spacing w:val="-18"/>
          <w:w w:val="90"/>
          <w:sz w:val="22"/>
        </w:rPr>
        <w:t> </w:t>
      </w:r>
      <w:r>
        <w:rPr>
          <w:spacing w:val="-2"/>
          <w:w w:val="90"/>
          <w:sz w:val="22"/>
        </w:rPr>
        <w:t>suspend</w:t>
      </w:r>
      <w:r>
        <w:rPr>
          <w:spacing w:val="-17"/>
          <w:w w:val="90"/>
          <w:sz w:val="22"/>
        </w:rPr>
        <w:t> </w:t>
      </w:r>
      <w:r>
        <w:rPr>
          <w:spacing w:val="-2"/>
          <w:w w:val="90"/>
          <w:sz w:val="22"/>
        </w:rPr>
        <w:t>/seize</w:t>
      </w:r>
      <w:r>
        <w:rPr>
          <w:spacing w:val="-17"/>
          <w:w w:val="90"/>
          <w:sz w:val="22"/>
        </w:rPr>
        <w:t> </w:t>
      </w:r>
      <w:r>
        <w:rPr>
          <w:spacing w:val="-2"/>
          <w:w w:val="90"/>
          <w:sz w:val="22"/>
        </w:rPr>
        <w:t>clients</w:t>
      </w:r>
      <w:r>
        <w:rPr>
          <w:spacing w:val="-10"/>
          <w:w w:val="90"/>
          <w:sz w:val="22"/>
        </w:rPr>
        <w:t> </w:t>
      </w:r>
      <w:r>
        <w:rPr>
          <w:spacing w:val="-2"/>
          <w:w w:val="90"/>
          <w:sz w:val="22"/>
        </w:rPr>
        <w:t>account.</w:t>
      </w:r>
    </w:p>
    <w:p>
      <w:pPr>
        <w:pStyle w:val="ListParagraph"/>
        <w:numPr>
          <w:ilvl w:val="0"/>
          <w:numId w:val="53"/>
        </w:numPr>
        <w:tabs>
          <w:tab w:pos="1083" w:val="left" w:leader="none"/>
        </w:tabs>
        <w:spacing w:line="240" w:lineRule="auto" w:before="33" w:after="0"/>
        <w:ind w:left="1083" w:right="0" w:hanging="375"/>
        <w:jc w:val="left"/>
        <w:rPr>
          <w:sz w:val="22"/>
        </w:rPr>
      </w:pPr>
      <w:r>
        <w:rPr>
          <w:spacing w:val="-2"/>
          <w:w w:val="80"/>
          <w:sz w:val="22"/>
        </w:rPr>
        <w:t>In</w:t>
      </w:r>
      <w:r>
        <w:rPr>
          <w:spacing w:val="-7"/>
          <w:w w:val="80"/>
          <w:sz w:val="22"/>
        </w:rPr>
        <w:t> </w:t>
      </w:r>
      <w:r>
        <w:rPr>
          <w:spacing w:val="-2"/>
          <w:w w:val="80"/>
          <w:sz w:val="22"/>
        </w:rPr>
        <w:t>case</w:t>
      </w:r>
      <w:r>
        <w:rPr>
          <w:spacing w:val="-5"/>
          <w:w w:val="80"/>
          <w:sz w:val="22"/>
        </w:rPr>
        <w:t> </w:t>
      </w:r>
      <w:r>
        <w:rPr>
          <w:spacing w:val="-2"/>
          <w:w w:val="80"/>
          <w:sz w:val="22"/>
        </w:rPr>
        <w:t>of</w:t>
      </w:r>
      <w:r>
        <w:rPr>
          <w:spacing w:val="-10"/>
          <w:w w:val="80"/>
          <w:sz w:val="22"/>
        </w:rPr>
        <w:t> </w:t>
      </w:r>
      <w:r>
        <w:rPr>
          <w:spacing w:val="-2"/>
          <w:w w:val="80"/>
          <w:sz w:val="22"/>
        </w:rPr>
        <w:t>dormant</w:t>
      </w:r>
      <w:r>
        <w:rPr>
          <w:spacing w:val="-4"/>
          <w:w w:val="80"/>
          <w:sz w:val="22"/>
        </w:rPr>
        <w:t> </w:t>
      </w:r>
      <w:r>
        <w:rPr>
          <w:spacing w:val="-2"/>
          <w:w w:val="80"/>
          <w:sz w:val="22"/>
        </w:rPr>
        <w:t>/inactive</w:t>
      </w:r>
      <w:r>
        <w:rPr>
          <w:spacing w:val="-5"/>
          <w:w w:val="80"/>
          <w:sz w:val="22"/>
        </w:rPr>
        <w:t> </w:t>
      </w:r>
      <w:r>
        <w:rPr>
          <w:spacing w:val="-2"/>
          <w:w w:val="80"/>
          <w:sz w:val="22"/>
        </w:rPr>
        <w:t>account</w:t>
      </w:r>
      <w:r>
        <w:rPr>
          <w:spacing w:val="-3"/>
          <w:w w:val="80"/>
          <w:sz w:val="22"/>
        </w:rPr>
        <w:t> </w:t>
      </w:r>
      <w:r>
        <w:rPr>
          <w:spacing w:val="-5"/>
          <w:w w:val="80"/>
          <w:sz w:val="22"/>
        </w:rPr>
        <w:t>and</w:t>
      </w:r>
    </w:p>
    <w:p>
      <w:pPr>
        <w:pStyle w:val="ListParagraph"/>
        <w:numPr>
          <w:ilvl w:val="0"/>
          <w:numId w:val="53"/>
        </w:numPr>
        <w:tabs>
          <w:tab w:pos="1077" w:val="left" w:leader="none"/>
        </w:tabs>
        <w:spacing w:line="240" w:lineRule="auto" w:before="54" w:after="0"/>
        <w:ind w:left="1077" w:right="0" w:hanging="369"/>
        <w:jc w:val="left"/>
        <w:rPr>
          <w:sz w:val="22"/>
        </w:rPr>
      </w:pPr>
      <w:r>
        <w:rPr>
          <w:spacing w:val="-2"/>
          <w:w w:val="80"/>
          <w:sz w:val="22"/>
        </w:rPr>
        <w:t>At</w:t>
      </w:r>
      <w:r>
        <w:rPr>
          <w:spacing w:val="-10"/>
          <w:w w:val="80"/>
          <w:sz w:val="22"/>
        </w:rPr>
        <w:t> </w:t>
      </w:r>
      <w:r>
        <w:rPr>
          <w:spacing w:val="-2"/>
          <w:w w:val="80"/>
          <w:sz w:val="22"/>
        </w:rPr>
        <w:t>the</w:t>
      </w:r>
      <w:r>
        <w:rPr>
          <w:spacing w:val="-11"/>
          <w:w w:val="80"/>
          <w:sz w:val="22"/>
        </w:rPr>
        <w:t> </w:t>
      </w:r>
      <w:r>
        <w:rPr>
          <w:spacing w:val="-2"/>
          <w:w w:val="80"/>
          <w:sz w:val="22"/>
        </w:rPr>
        <w:t>discretion</w:t>
      </w:r>
      <w:r>
        <w:rPr>
          <w:spacing w:val="-5"/>
          <w:w w:val="80"/>
          <w:sz w:val="22"/>
        </w:rPr>
        <w:t> </w:t>
      </w:r>
      <w:r>
        <w:rPr>
          <w:spacing w:val="-2"/>
          <w:w w:val="80"/>
          <w:sz w:val="22"/>
        </w:rPr>
        <w:t>of</w:t>
      </w:r>
      <w:r>
        <w:rPr>
          <w:spacing w:val="-5"/>
          <w:w w:val="80"/>
          <w:sz w:val="22"/>
        </w:rPr>
        <w:t> </w:t>
      </w:r>
      <w:r>
        <w:rPr>
          <w:spacing w:val="-2"/>
          <w:w w:val="80"/>
          <w:sz w:val="22"/>
        </w:rPr>
        <w:t>the</w:t>
      </w:r>
      <w:r>
        <w:rPr>
          <w:spacing w:val="-7"/>
          <w:w w:val="80"/>
          <w:sz w:val="22"/>
        </w:rPr>
        <w:t> </w:t>
      </w:r>
      <w:r>
        <w:rPr>
          <w:spacing w:val="-2"/>
          <w:w w:val="80"/>
          <w:sz w:val="22"/>
        </w:rPr>
        <w:t>company</w:t>
      </w:r>
      <w:r>
        <w:rPr>
          <w:spacing w:val="-4"/>
          <w:w w:val="80"/>
          <w:sz w:val="22"/>
        </w:rPr>
        <w:t> </w:t>
      </w:r>
      <w:r>
        <w:rPr>
          <w:spacing w:val="-2"/>
          <w:w w:val="80"/>
          <w:sz w:val="22"/>
        </w:rPr>
        <w:t>by</w:t>
      </w:r>
      <w:r>
        <w:rPr>
          <w:spacing w:val="-5"/>
          <w:w w:val="80"/>
          <w:sz w:val="22"/>
        </w:rPr>
        <w:t> </w:t>
      </w:r>
      <w:r>
        <w:rPr>
          <w:spacing w:val="-2"/>
          <w:w w:val="80"/>
          <w:sz w:val="22"/>
        </w:rPr>
        <w:t>giving</w:t>
      </w:r>
      <w:r>
        <w:rPr>
          <w:spacing w:val="-5"/>
          <w:w w:val="80"/>
          <w:sz w:val="22"/>
        </w:rPr>
        <w:t> </w:t>
      </w:r>
      <w:r>
        <w:rPr>
          <w:spacing w:val="-2"/>
          <w:w w:val="80"/>
          <w:sz w:val="22"/>
        </w:rPr>
        <w:t>written</w:t>
      </w:r>
      <w:r>
        <w:rPr>
          <w:spacing w:val="-11"/>
          <w:w w:val="80"/>
          <w:sz w:val="22"/>
        </w:rPr>
        <w:t> </w:t>
      </w:r>
      <w:r>
        <w:rPr>
          <w:spacing w:val="-2"/>
          <w:w w:val="80"/>
          <w:sz w:val="22"/>
        </w:rPr>
        <w:t>notice</w:t>
      </w:r>
      <w:r>
        <w:rPr>
          <w:spacing w:val="-10"/>
          <w:w w:val="80"/>
          <w:sz w:val="22"/>
        </w:rPr>
        <w:t> </w:t>
      </w:r>
      <w:r>
        <w:rPr>
          <w:spacing w:val="-2"/>
          <w:w w:val="80"/>
          <w:sz w:val="22"/>
        </w:rPr>
        <w:t>to</w:t>
      </w:r>
      <w:r>
        <w:rPr>
          <w:spacing w:val="-12"/>
          <w:w w:val="80"/>
          <w:sz w:val="22"/>
        </w:rPr>
        <w:t> </w:t>
      </w:r>
      <w:r>
        <w:rPr>
          <w:spacing w:val="-2"/>
          <w:w w:val="80"/>
          <w:sz w:val="22"/>
        </w:rPr>
        <w:t>the</w:t>
      </w:r>
      <w:r>
        <w:rPr>
          <w:spacing w:val="-11"/>
          <w:w w:val="80"/>
          <w:sz w:val="22"/>
        </w:rPr>
        <w:t> </w:t>
      </w:r>
      <w:r>
        <w:rPr>
          <w:spacing w:val="-2"/>
          <w:w w:val="80"/>
          <w:sz w:val="22"/>
        </w:rPr>
        <w:t>client.</w:t>
      </w:r>
    </w:p>
    <w:p>
      <w:pPr>
        <w:numPr>
          <w:ilvl w:val="0"/>
          <w:numId w:val="54"/>
        </w:numPr>
        <w:tabs>
          <w:tab w:pos="539" w:val="left" w:leader="none"/>
        </w:tabs>
        <w:spacing w:before="45"/>
        <w:ind w:left="539" w:right="0" w:hanging="316"/>
        <w:jc w:val="left"/>
        <w:rPr>
          <w:rFonts w:ascii="Arial"/>
          <w:b/>
          <w:sz w:val="22"/>
        </w:rPr>
      </w:pPr>
      <w:bookmarkStart w:name="b) Temporary suspension or closing of ac" w:id="114"/>
      <w:bookmarkEnd w:id="114"/>
      <w:r>
        <w:rPr/>
      </w:r>
      <w:r>
        <w:rPr>
          <w:rFonts w:ascii="Arial"/>
          <w:b/>
          <w:w w:val="75"/>
          <w:sz w:val="22"/>
        </w:rPr>
        <w:t>Temporary</w:t>
      </w:r>
      <w:r>
        <w:rPr>
          <w:rFonts w:ascii="Arial"/>
          <w:b/>
          <w:spacing w:val="6"/>
          <w:sz w:val="22"/>
        </w:rPr>
        <w:t> </w:t>
      </w:r>
      <w:r>
        <w:rPr>
          <w:rFonts w:ascii="Arial"/>
          <w:b/>
          <w:w w:val="75"/>
          <w:sz w:val="22"/>
        </w:rPr>
        <w:t>suspension</w:t>
      </w:r>
      <w:r>
        <w:rPr>
          <w:rFonts w:ascii="Arial"/>
          <w:b/>
          <w:spacing w:val="7"/>
          <w:sz w:val="22"/>
        </w:rPr>
        <w:t> </w:t>
      </w:r>
      <w:r>
        <w:rPr>
          <w:rFonts w:ascii="Arial"/>
          <w:b/>
          <w:w w:val="75"/>
          <w:sz w:val="22"/>
        </w:rPr>
        <w:t>or</w:t>
      </w:r>
      <w:r>
        <w:rPr>
          <w:rFonts w:ascii="Arial"/>
          <w:b/>
          <w:spacing w:val="10"/>
          <w:sz w:val="22"/>
        </w:rPr>
        <w:t> </w:t>
      </w:r>
      <w:r>
        <w:rPr>
          <w:rFonts w:ascii="Arial"/>
          <w:b/>
          <w:w w:val="75"/>
          <w:sz w:val="22"/>
        </w:rPr>
        <w:t>closing</w:t>
      </w:r>
      <w:r>
        <w:rPr>
          <w:rFonts w:ascii="Arial"/>
          <w:b/>
          <w:spacing w:val="13"/>
          <w:sz w:val="22"/>
        </w:rPr>
        <w:t> </w:t>
      </w:r>
      <w:r>
        <w:rPr>
          <w:rFonts w:ascii="Arial"/>
          <w:b/>
          <w:w w:val="75"/>
          <w:sz w:val="22"/>
        </w:rPr>
        <w:t>of</w:t>
      </w:r>
      <w:r>
        <w:rPr>
          <w:rFonts w:ascii="Arial"/>
          <w:b/>
          <w:spacing w:val="4"/>
          <w:sz w:val="22"/>
        </w:rPr>
        <w:t> </w:t>
      </w:r>
      <w:r>
        <w:rPr>
          <w:rFonts w:ascii="Arial"/>
          <w:b/>
          <w:w w:val="75"/>
          <w:sz w:val="22"/>
        </w:rPr>
        <w:t>account</w:t>
      </w:r>
      <w:r>
        <w:rPr>
          <w:rFonts w:ascii="Arial"/>
          <w:b/>
          <w:spacing w:val="3"/>
          <w:sz w:val="22"/>
        </w:rPr>
        <w:t> </w:t>
      </w:r>
      <w:r>
        <w:rPr>
          <w:rFonts w:ascii="Arial"/>
          <w:b/>
          <w:w w:val="75"/>
          <w:sz w:val="22"/>
        </w:rPr>
        <w:t>on</w:t>
      </w:r>
      <w:r>
        <w:rPr>
          <w:rFonts w:ascii="Arial"/>
          <w:b/>
          <w:spacing w:val="3"/>
          <w:sz w:val="22"/>
        </w:rPr>
        <w:t> </w:t>
      </w:r>
      <w:r>
        <w:rPr>
          <w:rFonts w:ascii="Arial"/>
          <w:b/>
          <w:w w:val="75"/>
          <w:sz w:val="22"/>
        </w:rPr>
        <w:t>constituent's</w:t>
      </w:r>
      <w:r>
        <w:rPr>
          <w:rFonts w:ascii="Arial"/>
          <w:b/>
          <w:spacing w:val="7"/>
          <w:sz w:val="22"/>
        </w:rPr>
        <w:t> </w:t>
      </w:r>
      <w:r>
        <w:rPr>
          <w:rFonts w:ascii="Arial"/>
          <w:b/>
          <w:spacing w:val="-2"/>
          <w:w w:val="75"/>
          <w:sz w:val="22"/>
        </w:rPr>
        <w:t>request:</w:t>
      </w:r>
    </w:p>
    <w:p>
      <w:pPr>
        <w:pStyle w:val="ListParagraph"/>
        <w:numPr>
          <w:ilvl w:val="1"/>
          <w:numId w:val="54"/>
        </w:numPr>
        <w:tabs>
          <w:tab w:pos="1039" w:val="left" w:leader="none"/>
          <w:tab w:pos="1078" w:val="left" w:leader="none"/>
        </w:tabs>
        <w:spacing w:line="259" w:lineRule="auto" w:before="82" w:after="0"/>
        <w:ind w:left="1078" w:right="499" w:hanging="371"/>
        <w:jc w:val="left"/>
        <w:rPr>
          <w:sz w:val="22"/>
        </w:rPr>
      </w:pPr>
      <w:r>
        <w:rPr>
          <w:spacing w:val="-2"/>
          <w:w w:val="85"/>
          <w:sz w:val="22"/>
        </w:rPr>
        <w:t>In</w:t>
      </w:r>
      <w:r>
        <w:rPr>
          <w:spacing w:val="-6"/>
          <w:w w:val="85"/>
          <w:sz w:val="22"/>
        </w:rPr>
        <w:t> </w:t>
      </w:r>
      <w:r>
        <w:rPr>
          <w:spacing w:val="-2"/>
          <w:w w:val="85"/>
          <w:sz w:val="22"/>
        </w:rPr>
        <w:t>the</w:t>
      </w:r>
      <w:r>
        <w:rPr>
          <w:spacing w:val="-5"/>
          <w:w w:val="85"/>
          <w:sz w:val="22"/>
        </w:rPr>
        <w:t> </w:t>
      </w:r>
      <w:r>
        <w:rPr>
          <w:spacing w:val="-2"/>
          <w:w w:val="85"/>
          <w:sz w:val="22"/>
        </w:rPr>
        <w:t>under</w:t>
      </w:r>
      <w:r>
        <w:rPr>
          <w:spacing w:val="-4"/>
          <w:w w:val="85"/>
          <w:sz w:val="22"/>
        </w:rPr>
        <w:t> </w:t>
      </w:r>
      <w:r>
        <w:rPr>
          <w:spacing w:val="-2"/>
          <w:w w:val="85"/>
          <w:sz w:val="22"/>
        </w:rPr>
        <w:t>mentioned</w:t>
      </w:r>
      <w:r>
        <w:rPr>
          <w:spacing w:val="-5"/>
          <w:w w:val="85"/>
          <w:sz w:val="22"/>
        </w:rPr>
        <w:t> </w:t>
      </w:r>
      <w:r>
        <w:rPr>
          <w:spacing w:val="-2"/>
          <w:w w:val="85"/>
          <w:sz w:val="22"/>
        </w:rPr>
        <w:t>circumstances</w:t>
      </w:r>
      <w:r>
        <w:rPr>
          <w:spacing w:val="-5"/>
          <w:w w:val="85"/>
          <w:sz w:val="22"/>
        </w:rPr>
        <w:t> </w:t>
      </w:r>
      <w:r>
        <w:rPr>
          <w:spacing w:val="-2"/>
          <w:w w:val="85"/>
          <w:sz w:val="22"/>
        </w:rPr>
        <w:t>the</w:t>
      </w:r>
      <w:r>
        <w:rPr>
          <w:spacing w:val="-6"/>
          <w:w w:val="85"/>
          <w:sz w:val="22"/>
        </w:rPr>
        <w:t> </w:t>
      </w:r>
      <w:r>
        <w:rPr>
          <w:spacing w:val="-2"/>
          <w:w w:val="85"/>
          <w:sz w:val="22"/>
        </w:rPr>
        <w:t>constituent's</w:t>
      </w:r>
      <w:r>
        <w:rPr>
          <w:spacing w:val="-5"/>
          <w:w w:val="85"/>
          <w:sz w:val="22"/>
        </w:rPr>
        <w:t> </w:t>
      </w:r>
      <w:r>
        <w:rPr>
          <w:spacing w:val="-2"/>
          <w:w w:val="85"/>
          <w:sz w:val="22"/>
        </w:rPr>
        <w:t>account</w:t>
      </w:r>
      <w:r>
        <w:rPr>
          <w:spacing w:val="-3"/>
          <w:w w:val="85"/>
          <w:sz w:val="22"/>
        </w:rPr>
        <w:t> </w:t>
      </w:r>
      <w:r>
        <w:rPr>
          <w:spacing w:val="-2"/>
          <w:w w:val="85"/>
          <w:sz w:val="22"/>
        </w:rPr>
        <w:t>may</w:t>
      </w:r>
      <w:r>
        <w:rPr>
          <w:spacing w:val="-10"/>
          <w:sz w:val="22"/>
        </w:rPr>
        <w:t> </w:t>
      </w:r>
      <w:r>
        <w:rPr>
          <w:spacing w:val="-2"/>
          <w:w w:val="85"/>
          <w:sz w:val="22"/>
        </w:rPr>
        <w:t>be</w:t>
      </w:r>
      <w:r>
        <w:rPr>
          <w:spacing w:val="-6"/>
          <w:w w:val="85"/>
          <w:sz w:val="22"/>
        </w:rPr>
        <w:t> </w:t>
      </w:r>
      <w:r>
        <w:rPr>
          <w:spacing w:val="-2"/>
          <w:w w:val="85"/>
          <w:sz w:val="22"/>
        </w:rPr>
        <w:t>temporarily</w:t>
      </w:r>
      <w:r>
        <w:rPr>
          <w:spacing w:val="-5"/>
          <w:w w:val="85"/>
          <w:sz w:val="22"/>
        </w:rPr>
        <w:t> </w:t>
      </w:r>
      <w:r>
        <w:rPr>
          <w:spacing w:val="-2"/>
          <w:w w:val="85"/>
          <w:sz w:val="22"/>
        </w:rPr>
        <w:t>suspended</w:t>
      </w:r>
      <w:r>
        <w:rPr>
          <w:spacing w:val="-5"/>
          <w:w w:val="85"/>
          <w:sz w:val="22"/>
        </w:rPr>
        <w:t> </w:t>
      </w:r>
      <w:r>
        <w:rPr>
          <w:spacing w:val="-2"/>
          <w:w w:val="85"/>
          <w:sz w:val="22"/>
        </w:rPr>
        <w:t>and</w:t>
      </w:r>
      <w:r>
        <w:rPr>
          <w:spacing w:val="-5"/>
          <w:w w:val="85"/>
          <w:sz w:val="22"/>
        </w:rPr>
        <w:t> </w:t>
      </w:r>
      <w:r>
        <w:rPr>
          <w:spacing w:val="-2"/>
          <w:w w:val="85"/>
          <w:sz w:val="22"/>
        </w:rPr>
        <w:t>may</w:t>
      </w:r>
      <w:r>
        <w:rPr>
          <w:spacing w:val="-10"/>
          <w:sz w:val="22"/>
        </w:rPr>
        <w:t> </w:t>
      </w:r>
      <w:r>
        <w:rPr>
          <w:spacing w:val="-2"/>
          <w:w w:val="85"/>
          <w:sz w:val="22"/>
        </w:rPr>
        <w:t>be</w:t>
      </w:r>
      <w:r>
        <w:rPr>
          <w:spacing w:val="-6"/>
          <w:w w:val="85"/>
          <w:sz w:val="22"/>
        </w:rPr>
        <w:t> </w:t>
      </w:r>
      <w:r>
        <w:rPr>
          <w:spacing w:val="-2"/>
          <w:w w:val="85"/>
          <w:sz w:val="22"/>
        </w:rPr>
        <w:t>re-</w:t>
      </w:r>
      <w:r>
        <w:rPr>
          <w:w w:val="85"/>
          <w:sz w:val="22"/>
        </w:rPr>
        <w:t>activated on</w:t>
      </w:r>
      <w:r>
        <w:rPr>
          <w:spacing w:val="-7"/>
          <w:w w:val="85"/>
          <w:sz w:val="22"/>
        </w:rPr>
        <w:t> </w:t>
      </w:r>
      <w:r>
        <w:rPr>
          <w:w w:val="85"/>
          <w:sz w:val="22"/>
        </w:rPr>
        <w:t>written request from</w:t>
      </w:r>
      <w:r>
        <w:rPr>
          <w:spacing w:val="-4"/>
          <w:w w:val="85"/>
          <w:sz w:val="22"/>
        </w:rPr>
        <w:t> </w:t>
      </w:r>
      <w:r>
        <w:rPr>
          <w:w w:val="85"/>
          <w:sz w:val="22"/>
        </w:rPr>
        <w:t>the constituent:</w:t>
      </w:r>
    </w:p>
    <w:p>
      <w:pPr>
        <w:pStyle w:val="ListParagraph"/>
        <w:numPr>
          <w:ilvl w:val="0"/>
          <w:numId w:val="55"/>
        </w:numPr>
        <w:tabs>
          <w:tab w:pos="1068" w:val="left" w:leader="none"/>
        </w:tabs>
        <w:spacing w:line="240" w:lineRule="auto" w:before="19" w:after="0"/>
        <w:ind w:left="1068" w:right="0" w:hanging="360"/>
        <w:jc w:val="left"/>
        <w:rPr>
          <w:sz w:val="22"/>
        </w:rPr>
      </w:pPr>
      <w:r>
        <w:rPr>
          <w:spacing w:val="-2"/>
          <w:w w:val="80"/>
          <w:sz w:val="22"/>
        </w:rPr>
        <w:t>Constituent</w:t>
      </w:r>
      <w:r>
        <w:rPr>
          <w:spacing w:val="-4"/>
          <w:w w:val="80"/>
          <w:sz w:val="22"/>
        </w:rPr>
        <w:t> </w:t>
      </w:r>
      <w:r>
        <w:rPr>
          <w:spacing w:val="-2"/>
          <w:w w:val="80"/>
          <w:sz w:val="22"/>
        </w:rPr>
        <w:t>not</w:t>
      </w:r>
      <w:r>
        <w:rPr>
          <w:spacing w:val="-4"/>
          <w:w w:val="80"/>
          <w:sz w:val="22"/>
        </w:rPr>
        <w:t> </w:t>
      </w:r>
      <w:r>
        <w:rPr>
          <w:spacing w:val="-2"/>
          <w:w w:val="80"/>
          <w:sz w:val="22"/>
        </w:rPr>
        <w:t>stationed</w:t>
      </w:r>
      <w:r>
        <w:rPr>
          <w:spacing w:val="-6"/>
          <w:w w:val="80"/>
          <w:sz w:val="22"/>
        </w:rPr>
        <w:t> </w:t>
      </w:r>
      <w:r>
        <w:rPr>
          <w:spacing w:val="-2"/>
          <w:w w:val="80"/>
          <w:sz w:val="22"/>
        </w:rPr>
        <w:t>in</w:t>
      </w:r>
      <w:r>
        <w:rPr>
          <w:spacing w:val="-12"/>
          <w:w w:val="80"/>
          <w:sz w:val="22"/>
        </w:rPr>
        <w:t> </w:t>
      </w:r>
      <w:r>
        <w:rPr>
          <w:spacing w:val="-2"/>
          <w:w w:val="80"/>
          <w:sz w:val="22"/>
        </w:rPr>
        <w:t>town</w:t>
      </w:r>
      <w:r>
        <w:rPr>
          <w:spacing w:val="-5"/>
          <w:w w:val="80"/>
          <w:sz w:val="22"/>
        </w:rPr>
        <w:t> </w:t>
      </w:r>
      <w:r>
        <w:rPr>
          <w:spacing w:val="-2"/>
          <w:w w:val="80"/>
          <w:sz w:val="22"/>
        </w:rPr>
        <w:t>for</w:t>
      </w:r>
      <w:r>
        <w:rPr>
          <w:spacing w:val="-5"/>
          <w:w w:val="80"/>
          <w:sz w:val="22"/>
        </w:rPr>
        <w:t> </w:t>
      </w:r>
      <w:r>
        <w:rPr>
          <w:spacing w:val="-2"/>
          <w:w w:val="80"/>
          <w:sz w:val="22"/>
        </w:rPr>
        <w:t>trading</w:t>
      </w:r>
      <w:r>
        <w:rPr>
          <w:spacing w:val="-5"/>
          <w:w w:val="80"/>
          <w:sz w:val="22"/>
        </w:rPr>
        <w:t> </w:t>
      </w:r>
      <w:r>
        <w:rPr>
          <w:spacing w:val="-2"/>
          <w:w w:val="80"/>
          <w:sz w:val="22"/>
        </w:rPr>
        <w:t>and/or</w:t>
      </w:r>
      <w:r>
        <w:rPr>
          <w:spacing w:val="-10"/>
          <w:sz w:val="22"/>
        </w:rPr>
        <w:t> </w:t>
      </w:r>
      <w:r>
        <w:rPr>
          <w:spacing w:val="-2"/>
          <w:w w:val="80"/>
          <w:sz w:val="22"/>
        </w:rPr>
        <w:t>gives</w:t>
      </w:r>
      <w:r>
        <w:rPr>
          <w:spacing w:val="-5"/>
          <w:w w:val="80"/>
          <w:sz w:val="22"/>
        </w:rPr>
        <w:t> </w:t>
      </w:r>
      <w:r>
        <w:rPr>
          <w:spacing w:val="-2"/>
          <w:w w:val="80"/>
          <w:sz w:val="22"/>
        </w:rPr>
        <w:t>written</w:t>
      </w:r>
      <w:r>
        <w:rPr>
          <w:spacing w:val="-11"/>
          <w:w w:val="80"/>
          <w:sz w:val="22"/>
        </w:rPr>
        <w:t> </w:t>
      </w:r>
      <w:r>
        <w:rPr>
          <w:spacing w:val="-2"/>
          <w:w w:val="80"/>
          <w:sz w:val="22"/>
        </w:rPr>
        <w:t>request</w:t>
      </w:r>
      <w:r>
        <w:rPr>
          <w:spacing w:val="-10"/>
          <w:w w:val="80"/>
          <w:sz w:val="22"/>
        </w:rPr>
        <w:t> </w:t>
      </w:r>
      <w:r>
        <w:rPr>
          <w:spacing w:val="-2"/>
          <w:w w:val="80"/>
          <w:sz w:val="22"/>
        </w:rPr>
        <w:t>accordingly.</w:t>
      </w:r>
    </w:p>
    <w:p>
      <w:pPr>
        <w:pStyle w:val="ListParagraph"/>
        <w:numPr>
          <w:ilvl w:val="0"/>
          <w:numId w:val="55"/>
        </w:numPr>
        <w:tabs>
          <w:tab w:pos="1112" w:val="left" w:leader="none"/>
        </w:tabs>
        <w:spacing w:line="240" w:lineRule="auto" w:before="63" w:after="0"/>
        <w:ind w:left="1112" w:right="0" w:hanging="404"/>
        <w:jc w:val="left"/>
        <w:rPr>
          <w:sz w:val="22"/>
        </w:rPr>
      </w:pPr>
      <w:r>
        <w:rPr>
          <w:spacing w:val="-2"/>
          <w:w w:val="80"/>
          <w:sz w:val="22"/>
        </w:rPr>
        <w:t>Account</w:t>
      </w:r>
      <w:r>
        <w:rPr>
          <w:spacing w:val="-5"/>
          <w:w w:val="80"/>
          <w:sz w:val="22"/>
        </w:rPr>
        <w:t> </w:t>
      </w:r>
      <w:r>
        <w:rPr>
          <w:spacing w:val="-2"/>
          <w:w w:val="80"/>
          <w:sz w:val="22"/>
        </w:rPr>
        <w:t>has</w:t>
      </w:r>
      <w:r>
        <w:rPr>
          <w:spacing w:val="-11"/>
          <w:w w:val="80"/>
          <w:sz w:val="22"/>
        </w:rPr>
        <w:t> </w:t>
      </w:r>
      <w:r>
        <w:rPr>
          <w:spacing w:val="-2"/>
          <w:w w:val="80"/>
          <w:sz w:val="22"/>
        </w:rPr>
        <w:t>been</w:t>
      </w:r>
      <w:r>
        <w:rPr>
          <w:spacing w:val="-12"/>
          <w:w w:val="80"/>
          <w:sz w:val="22"/>
        </w:rPr>
        <w:t> </w:t>
      </w:r>
      <w:r>
        <w:rPr>
          <w:spacing w:val="-2"/>
          <w:w w:val="80"/>
          <w:sz w:val="22"/>
        </w:rPr>
        <w:t>inoperative</w:t>
      </w:r>
      <w:r>
        <w:rPr>
          <w:spacing w:val="-11"/>
          <w:w w:val="80"/>
          <w:sz w:val="22"/>
        </w:rPr>
        <w:t> </w:t>
      </w:r>
      <w:r>
        <w:rPr>
          <w:spacing w:val="-2"/>
          <w:w w:val="80"/>
          <w:sz w:val="22"/>
        </w:rPr>
        <w:t>for</w:t>
      </w:r>
      <w:r>
        <w:rPr>
          <w:spacing w:val="-10"/>
          <w:w w:val="80"/>
          <w:sz w:val="22"/>
        </w:rPr>
        <w:t> </w:t>
      </w:r>
      <w:r>
        <w:rPr>
          <w:spacing w:val="-2"/>
          <w:w w:val="80"/>
          <w:sz w:val="22"/>
        </w:rPr>
        <w:t>a</w:t>
      </w:r>
      <w:r>
        <w:rPr>
          <w:spacing w:val="-7"/>
          <w:w w:val="80"/>
          <w:sz w:val="22"/>
        </w:rPr>
        <w:t> </w:t>
      </w:r>
      <w:r>
        <w:rPr>
          <w:spacing w:val="-2"/>
          <w:w w:val="80"/>
          <w:sz w:val="22"/>
        </w:rPr>
        <w:t>period</w:t>
      </w:r>
      <w:r>
        <w:rPr>
          <w:spacing w:val="-11"/>
          <w:w w:val="80"/>
          <w:sz w:val="22"/>
        </w:rPr>
        <w:t> </w:t>
      </w:r>
      <w:r>
        <w:rPr>
          <w:spacing w:val="-2"/>
          <w:w w:val="80"/>
          <w:sz w:val="22"/>
        </w:rPr>
        <w:t>of</w:t>
      </w:r>
      <w:r>
        <w:rPr>
          <w:spacing w:val="-6"/>
          <w:w w:val="80"/>
          <w:sz w:val="22"/>
        </w:rPr>
        <w:t> </w:t>
      </w:r>
      <w:r>
        <w:rPr>
          <w:spacing w:val="-2"/>
          <w:w w:val="80"/>
          <w:sz w:val="22"/>
        </w:rPr>
        <w:t>one</w:t>
      </w:r>
      <w:r>
        <w:rPr>
          <w:spacing w:val="-5"/>
          <w:w w:val="80"/>
          <w:sz w:val="22"/>
        </w:rPr>
        <w:t> </w:t>
      </w:r>
      <w:r>
        <w:rPr>
          <w:spacing w:val="-2"/>
          <w:w w:val="80"/>
          <w:sz w:val="22"/>
        </w:rPr>
        <w:t>year,</w:t>
      </w:r>
      <w:r>
        <w:rPr>
          <w:spacing w:val="-10"/>
          <w:w w:val="80"/>
          <w:sz w:val="22"/>
        </w:rPr>
        <w:t> </w:t>
      </w:r>
      <w:r>
        <w:rPr>
          <w:spacing w:val="-2"/>
          <w:w w:val="80"/>
          <w:sz w:val="22"/>
        </w:rPr>
        <w:t>clients</w:t>
      </w:r>
      <w:r>
        <w:rPr>
          <w:spacing w:val="-12"/>
          <w:w w:val="80"/>
          <w:sz w:val="22"/>
        </w:rPr>
        <w:t> </w:t>
      </w:r>
      <w:r>
        <w:rPr>
          <w:spacing w:val="-2"/>
          <w:w w:val="80"/>
          <w:sz w:val="22"/>
        </w:rPr>
        <w:t>who</w:t>
      </w:r>
      <w:r>
        <w:rPr>
          <w:spacing w:val="-11"/>
          <w:w w:val="80"/>
          <w:sz w:val="22"/>
        </w:rPr>
        <w:t> </w:t>
      </w:r>
      <w:r>
        <w:rPr>
          <w:spacing w:val="-2"/>
          <w:w w:val="80"/>
          <w:sz w:val="22"/>
        </w:rPr>
        <w:t>have</w:t>
      </w:r>
      <w:r>
        <w:rPr>
          <w:spacing w:val="-6"/>
          <w:w w:val="80"/>
          <w:sz w:val="22"/>
        </w:rPr>
        <w:t> </w:t>
      </w:r>
      <w:r>
        <w:rPr>
          <w:spacing w:val="-2"/>
          <w:w w:val="80"/>
          <w:sz w:val="22"/>
        </w:rPr>
        <w:t>traded</w:t>
      </w:r>
      <w:r>
        <w:rPr>
          <w:spacing w:val="-5"/>
          <w:w w:val="80"/>
          <w:sz w:val="22"/>
        </w:rPr>
        <w:t> </w:t>
      </w:r>
      <w:r>
        <w:rPr>
          <w:spacing w:val="-2"/>
          <w:w w:val="80"/>
          <w:sz w:val="22"/>
        </w:rPr>
        <w:t>in</w:t>
      </w:r>
      <w:r>
        <w:rPr>
          <w:spacing w:val="-7"/>
          <w:w w:val="80"/>
          <w:sz w:val="22"/>
        </w:rPr>
        <w:t> </w:t>
      </w:r>
      <w:r>
        <w:rPr>
          <w:spacing w:val="-2"/>
          <w:w w:val="80"/>
          <w:sz w:val="22"/>
        </w:rPr>
        <w:t>last</w:t>
      </w:r>
      <w:r>
        <w:rPr>
          <w:spacing w:val="-4"/>
          <w:w w:val="80"/>
          <w:sz w:val="22"/>
        </w:rPr>
        <w:t> </w:t>
      </w:r>
      <w:r>
        <w:rPr>
          <w:spacing w:val="-2"/>
          <w:w w:val="80"/>
          <w:sz w:val="22"/>
        </w:rPr>
        <w:t>12</w:t>
      </w:r>
      <w:r>
        <w:rPr>
          <w:spacing w:val="-13"/>
          <w:w w:val="80"/>
          <w:sz w:val="22"/>
        </w:rPr>
        <w:t> </w:t>
      </w:r>
      <w:r>
        <w:rPr>
          <w:spacing w:val="-2"/>
          <w:w w:val="80"/>
          <w:sz w:val="22"/>
        </w:rPr>
        <w:t>months</w:t>
      </w:r>
    </w:p>
    <w:p>
      <w:pPr>
        <w:pStyle w:val="ListParagraph"/>
        <w:numPr>
          <w:ilvl w:val="0"/>
          <w:numId w:val="55"/>
        </w:numPr>
        <w:tabs>
          <w:tab w:pos="1121" w:val="left" w:leader="none"/>
        </w:tabs>
        <w:spacing w:line="240" w:lineRule="auto" w:before="63" w:after="0"/>
        <w:ind w:left="1121" w:right="0" w:hanging="413"/>
        <w:jc w:val="left"/>
        <w:rPr>
          <w:sz w:val="22"/>
        </w:rPr>
      </w:pPr>
      <w:r>
        <w:rPr>
          <w:spacing w:val="-2"/>
          <w:w w:val="80"/>
          <w:sz w:val="22"/>
        </w:rPr>
        <w:t>If</w:t>
      </w:r>
      <w:r>
        <w:rPr>
          <w:spacing w:val="-6"/>
          <w:w w:val="80"/>
          <w:sz w:val="22"/>
        </w:rPr>
        <w:t> </w:t>
      </w:r>
      <w:r>
        <w:rPr>
          <w:spacing w:val="-2"/>
          <w:w w:val="80"/>
          <w:sz w:val="22"/>
        </w:rPr>
        <w:t>any</w:t>
      </w:r>
      <w:r>
        <w:rPr>
          <w:spacing w:val="-6"/>
          <w:w w:val="80"/>
          <w:sz w:val="22"/>
        </w:rPr>
        <w:t> </w:t>
      </w:r>
      <w:r>
        <w:rPr>
          <w:spacing w:val="-2"/>
          <w:w w:val="80"/>
          <w:sz w:val="22"/>
        </w:rPr>
        <w:t>discrepancies</w:t>
      </w:r>
      <w:r>
        <w:rPr>
          <w:spacing w:val="-4"/>
          <w:w w:val="80"/>
          <w:sz w:val="22"/>
        </w:rPr>
        <w:t> </w:t>
      </w:r>
      <w:r>
        <w:rPr>
          <w:spacing w:val="-2"/>
          <w:w w:val="80"/>
          <w:sz w:val="22"/>
        </w:rPr>
        <w:t>are</w:t>
      </w:r>
      <w:r>
        <w:rPr>
          <w:spacing w:val="-7"/>
          <w:w w:val="80"/>
          <w:sz w:val="22"/>
        </w:rPr>
        <w:t> </w:t>
      </w:r>
      <w:r>
        <w:rPr>
          <w:spacing w:val="-2"/>
          <w:w w:val="80"/>
          <w:sz w:val="22"/>
        </w:rPr>
        <w:t>found</w:t>
      </w:r>
      <w:r>
        <w:rPr>
          <w:spacing w:val="-6"/>
          <w:w w:val="80"/>
          <w:sz w:val="22"/>
        </w:rPr>
        <w:t> </w:t>
      </w:r>
      <w:r>
        <w:rPr>
          <w:spacing w:val="-2"/>
          <w:w w:val="80"/>
          <w:sz w:val="22"/>
        </w:rPr>
        <w:t>by</w:t>
      </w:r>
      <w:r>
        <w:rPr>
          <w:spacing w:val="-5"/>
          <w:w w:val="80"/>
          <w:sz w:val="22"/>
        </w:rPr>
        <w:t> </w:t>
      </w:r>
      <w:r>
        <w:rPr>
          <w:spacing w:val="-2"/>
          <w:w w:val="80"/>
          <w:sz w:val="22"/>
        </w:rPr>
        <w:t>Surveillance</w:t>
      </w:r>
      <w:r>
        <w:rPr>
          <w:spacing w:val="-5"/>
          <w:w w:val="80"/>
          <w:sz w:val="22"/>
        </w:rPr>
        <w:t> </w:t>
      </w:r>
      <w:r>
        <w:rPr>
          <w:spacing w:val="-2"/>
          <w:w w:val="80"/>
          <w:sz w:val="22"/>
        </w:rPr>
        <w:t>Department.</w:t>
      </w:r>
    </w:p>
    <w:p>
      <w:pPr>
        <w:pStyle w:val="ListParagraph"/>
        <w:numPr>
          <w:ilvl w:val="0"/>
          <w:numId w:val="55"/>
        </w:numPr>
        <w:tabs>
          <w:tab w:pos="1068" w:val="left" w:leader="none"/>
        </w:tabs>
        <w:spacing w:line="240" w:lineRule="auto" w:before="73" w:after="0"/>
        <w:ind w:left="1068" w:right="0" w:hanging="360"/>
        <w:jc w:val="left"/>
        <w:rPr>
          <w:sz w:val="22"/>
        </w:rPr>
      </w:pPr>
      <w:r>
        <w:rPr>
          <w:spacing w:val="-2"/>
          <w:w w:val="80"/>
          <w:sz w:val="22"/>
        </w:rPr>
        <w:t>On</w:t>
      </w:r>
      <w:r>
        <w:rPr>
          <w:spacing w:val="-6"/>
          <w:w w:val="80"/>
          <w:sz w:val="22"/>
        </w:rPr>
        <w:t> </w:t>
      </w:r>
      <w:r>
        <w:rPr>
          <w:spacing w:val="-2"/>
          <w:w w:val="80"/>
          <w:sz w:val="22"/>
        </w:rPr>
        <w:t>account</w:t>
      </w:r>
      <w:r>
        <w:rPr>
          <w:spacing w:val="-4"/>
          <w:w w:val="80"/>
          <w:sz w:val="22"/>
        </w:rPr>
        <w:t> </w:t>
      </w:r>
      <w:r>
        <w:rPr>
          <w:spacing w:val="-2"/>
          <w:w w:val="80"/>
          <w:sz w:val="22"/>
        </w:rPr>
        <w:t>of</w:t>
      </w:r>
      <w:r>
        <w:rPr>
          <w:spacing w:val="-5"/>
          <w:w w:val="80"/>
          <w:sz w:val="22"/>
        </w:rPr>
        <w:t> </w:t>
      </w:r>
      <w:r>
        <w:rPr>
          <w:spacing w:val="-2"/>
          <w:w w:val="80"/>
          <w:sz w:val="22"/>
        </w:rPr>
        <w:t>non-compliance</w:t>
      </w:r>
      <w:r>
        <w:rPr>
          <w:spacing w:val="-4"/>
          <w:w w:val="80"/>
          <w:sz w:val="22"/>
        </w:rPr>
        <w:t> </w:t>
      </w:r>
      <w:r>
        <w:rPr>
          <w:spacing w:val="-2"/>
          <w:w w:val="80"/>
          <w:sz w:val="22"/>
        </w:rPr>
        <w:t>of</w:t>
      </w:r>
      <w:r>
        <w:rPr>
          <w:spacing w:val="-9"/>
          <w:w w:val="80"/>
          <w:sz w:val="22"/>
        </w:rPr>
        <w:t> </w:t>
      </w:r>
      <w:r>
        <w:rPr>
          <w:spacing w:val="-2"/>
          <w:w w:val="80"/>
          <w:sz w:val="22"/>
        </w:rPr>
        <w:t>any</w:t>
      </w:r>
      <w:r>
        <w:rPr>
          <w:spacing w:val="-5"/>
          <w:w w:val="80"/>
          <w:sz w:val="22"/>
        </w:rPr>
        <w:t> </w:t>
      </w:r>
      <w:r>
        <w:rPr>
          <w:spacing w:val="-2"/>
          <w:w w:val="80"/>
          <w:sz w:val="22"/>
        </w:rPr>
        <w:t>requirement</w:t>
      </w:r>
      <w:r>
        <w:rPr>
          <w:spacing w:val="-14"/>
          <w:sz w:val="22"/>
        </w:rPr>
        <w:t> </w:t>
      </w:r>
      <w:r>
        <w:rPr>
          <w:spacing w:val="-2"/>
          <w:w w:val="80"/>
          <w:sz w:val="22"/>
        </w:rPr>
        <w:t>of</w:t>
      </w:r>
      <w:r>
        <w:rPr>
          <w:spacing w:val="-5"/>
          <w:w w:val="80"/>
          <w:sz w:val="22"/>
        </w:rPr>
        <w:t> </w:t>
      </w:r>
      <w:r>
        <w:rPr>
          <w:spacing w:val="-2"/>
          <w:w w:val="80"/>
          <w:sz w:val="22"/>
        </w:rPr>
        <w:t>the</w:t>
      </w:r>
      <w:r>
        <w:rPr>
          <w:spacing w:val="-6"/>
          <w:w w:val="80"/>
          <w:sz w:val="22"/>
        </w:rPr>
        <w:t> </w:t>
      </w:r>
      <w:r>
        <w:rPr>
          <w:spacing w:val="-2"/>
          <w:w w:val="80"/>
          <w:sz w:val="22"/>
        </w:rPr>
        <w:t>Exchanges/SEBI</w:t>
      </w:r>
      <w:r>
        <w:rPr>
          <w:spacing w:val="-14"/>
          <w:sz w:val="22"/>
        </w:rPr>
        <w:t> </w:t>
      </w:r>
      <w:r>
        <w:rPr>
          <w:spacing w:val="-2"/>
          <w:w w:val="80"/>
          <w:sz w:val="22"/>
        </w:rPr>
        <w:t>or</w:t>
      </w:r>
      <w:r>
        <w:rPr>
          <w:spacing w:val="-10"/>
          <w:sz w:val="22"/>
        </w:rPr>
        <w:t> </w:t>
      </w:r>
      <w:r>
        <w:rPr>
          <w:spacing w:val="-2"/>
          <w:w w:val="80"/>
          <w:sz w:val="22"/>
        </w:rPr>
        <w:t>any</w:t>
      </w:r>
      <w:r>
        <w:rPr>
          <w:spacing w:val="-10"/>
          <w:w w:val="80"/>
          <w:sz w:val="22"/>
        </w:rPr>
        <w:t> </w:t>
      </w:r>
      <w:r>
        <w:rPr>
          <w:spacing w:val="-2"/>
          <w:w w:val="80"/>
          <w:sz w:val="22"/>
        </w:rPr>
        <w:t>other</w:t>
      </w:r>
      <w:r>
        <w:rPr>
          <w:spacing w:val="-4"/>
          <w:w w:val="80"/>
          <w:sz w:val="22"/>
        </w:rPr>
        <w:t> </w:t>
      </w:r>
      <w:r>
        <w:rPr>
          <w:spacing w:val="-2"/>
          <w:w w:val="80"/>
          <w:sz w:val="22"/>
        </w:rPr>
        <w:t>statutory</w:t>
      </w:r>
      <w:r>
        <w:rPr>
          <w:spacing w:val="-9"/>
          <w:w w:val="80"/>
          <w:sz w:val="22"/>
        </w:rPr>
        <w:t> </w:t>
      </w:r>
      <w:r>
        <w:rPr>
          <w:spacing w:val="-2"/>
          <w:w w:val="80"/>
          <w:sz w:val="22"/>
        </w:rPr>
        <w:t>authority.</w:t>
      </w:r>
    </w:p>
    <w:p>
      <w:pPr>
        <w:pStyle w:val="ListParagraph"/>
        <w:numPr>
          <w:ilvl w:val="0"/>
          <w:numId w:val="55"/>
        </w:numPr>
        <w:tabs>
          <w:tab w:pos="1081" w:val="left" w:leader="none"/>
        </w:tabs>
        <w:spacing w:line="240" w:lineRule="auto" w:before="63" w:after="0"/>
        <w:ind w:left="1081" w:right="0" w:hanging="373"/>
        <w:jc w:val="left"/>
        <w:rPr>
          <w:sz w:val="22"/>
        </w:rPr>
      </w:pPr>
      <w:r>
        <w:rPr>
          <w:spacing w:val="-2"/>
          <w:w w:val="80"/>
          <w:sz w:val="22"/>
        </w:rPr>
        <w:t>Any</w:t>
      </w:r>
      <w:r>
        <w:rPr>
          <w:spacing w:val="-4"/>
          <w:w w:val="80"/>
          <w:sz w:val="22"/>
        </w:rPr>
        <w:t> </w:t>
      </w:r>
      <w:r>
        <w:rPr>
          <w:spacing w:val="-2"/>
          <w:w w:val="80"/>
          <w:sz w:val="22"/>
        </w:rPr>
        <w:t>grievance</w:t>
      </w:r>
      <w:r>
        <w:rPr>
          <w:spacing w:val="-9"/>
          <w:w w:val="80"/>
          <w:sz w:val="22"/>
        </w:rPr>
        <w:t> </w:t>
      </w:r>
      <w:r>
        <w:rPr>
          <w:spacing w:val="-2"/>
          <w:w w:val="80"/>
          <w:sz w:val="22"/>
        </w:rPr>
        <w:t>raised</w:t>
      </w:r>
      <w:r>
        <w:rPr>
          <w:spacing w:val="-4"/>
          <w:w w:val="80"/>
          <w:sz w:val="22"/>
        </w:rPr>
        <w:t> </w:t>
      </w:r>
      <w:r>
        <w:rPr>
          <w:spacing w:val="-2"/>
          <w:w w:val="80"/>
          <w:sz w:val="22"/>
        </w:rPr>
        <w:t>by/against</w:t>
      </w:r>
      <w:r>
        <w:rPr>
          <w:spacing w:val="-12"/>
          <w:sz w:val="22"/>
        </w:rPr>
        <w:t> </w:t>
      </w:r>
      <w:r>
        <w:rPr>
          <w:spacing w:val="-2"/>
          <w:w w:val="80"/>
          <w:sz w:val="22"/>
        </w:rPr>
        <w:t>the</w:t>
      </w:r>
      <w:r>
        <w:rPr>
          <w:spacing w:val="-11"/>
          <w:w w:val="80"/>
          <w:sz w:val="22"/>
        </w:rPr>
        <w:t> </w:t>
      </w:r>
      <w:r>
        <w:rPr>
          <w:spacing w:val="-2"/>
          <w:w w:val="80"/>
          <w:sz w:val="22"/>
        </w:rPr>
        <w:t>constituent.</w:t>
      </w:r>
    </w:p>
    <w:p>
      <w:pPr>
        <w:pStyle w:val="ListParagraph"/>
        <w:numPr>
          <w:ilvl w:val="0"/>
          <w:numId w:val="55"/>
        </w:numPr>
        <w:tabs>
          <w:tab w:pos="1076" w:val="left" w:leader="none"/>
          <w:tab w:pos="1078" w:val="left" w:leader="none"/>
        </w:tabs>
        <w:spacing w:line="256" w:lineRule="auto" w:before="82" w:after="0"/>
        <w:ind w:left="1078" w:right="368" w:hanging="371"/>
        <w:jc w:val="both"/>
        <w:rPr>
          <w:sz w:val="22"/>
        </w:rPr>
      </w:pPr>
      <w:r>
        <w:rPr>
          <w:spacing w:val="-2"/>
          <w:w w:val="80"/>
          <w:sz w:val="22"/>
        </w:rPr>
        <w:t>Similarly,</w:t>
      </w:r>
      <w:r>
        <w:rPr>
          <w:spacing w:val="-7"/>
          <w:sz w:val="22"/>
        </w:rPr>
        <w:t> </w:t>
      </w:r>
      <w:r>
        <w:rPr>
          <w:spacing w:val="-2"/>
          <w:w w:val="80"/>
          <w:sz w:val="22"/>
        </w:rPr>
        <w:t>any</w:t>
      </w:r>
      <w:r>
        <w:rPr>
          <w:spacing w:val="-13"/>
          <w:sz w:val="22"/>
        </w:rPr>
        <w:t> </w:t>
      </w:r>
      <w:r>
        <w:rPr>
          <w:spacing w:val="-2"/>
          <w:w w:val="80"/>
          <w:sz w:val="22"/>
        </w:rPr>
        <w:t>client</w:t>
      </w:r>
      <w:r>
        <w:rPr>
          <w:spacing w:val="-5"/>
          <w:sz w:val="22"/>
        </w:rPr>
        <w:t> </w:t>
      </w:r>
      <w:r>
        <w:rPr>
          <w:spacing w:val="-2"/>
          <w:w w:val="80"/>
          <w:sz w:val="22"/>
        </w:rPr>
        <w:t>desirous</w:t>
      </w:r>
      <w:r>
        <w:rPr>
          <w:spacing w:val="-3"/>
          <w:sz w:val="22"/>
        </w:rPr>
        <w:t> </w:t>
      </w:r>
      <w:r>
        <w:rPr>
          <w:spacing w:val="-2"/>
          <w:w w:val="80"/>
          <w:sz w:val="22"/>
        </w:rPr>
        <w:t>of</w:t>
      </w:r>
      <w:r>
        <w:rPr>
          <w:spacing w:val="-11"/>
          <w:sz w:val="22"/>
        </w:rPr>
        <w:t> </w:t>
      </w:r>
      <w:r>
        <w:rPr>
          <w:spacing w:val="-2"/>
          <w:w w:val="80"/>
          <w:sz w:val="22"/>
        </w:rPr>
        <w:t>closing</w:t>
      </w:r>
      <w:r>
        <w:rPr>
          <w:spacing w:val="-8"/>
          <w:sz w:val="22"/>
        </w:rPr>
        <w:t> </w:t>
      </w:r>
      <w:r>
        <w:rPr>
          <w:spacing w:val="-2"/>
          <w:w w:val="80"/>
          <w:sz w:val="22"/>
        </w:rPr>
        <w:t>his/her</w:t>
      </w:r>
      <w:r>
        <w:rPr>
          <w:spacing w:val="-7"/>
          <w:sz w:val="22"/>
        </w:rPr>
        <w:t> </w:t>
      </w:r>
      <w:r>
        <w:rPr>
          <w:spacing w:val="-2"/>
          <w:w w:val="80"/>
          <w:sz w:val="22"/>
        </w:rPr>
        <w:t>account</w:t>
      </w:r>
      <w:r>
        <w:rPr>
          <w:spacing w:val="-7"/>
          <w:sz w:val="22"/>
        </w:rPr>
        <w:t> </w:t>
      </w:r>
      <w:r>
        <w:rPr>
          <w:spacing w:val="-2"/>
          <w:w w:val="80"/>
          <w:sz w:val="22"/>
        </w:rPr>
        <w:t>permanently</w:t>
      </w:r>
      <w:r>
        <w:rPr>
          <w:spacing w:val="-7"/>
          <w:sz w:val="22"/>
        </w:rPr>
        <w:t> </w:t>
      </w:r>
      <w:r>
        <w:rPr>
          <w:spacing w:val="-2"/>
          <w:w w:val="80"/>
          <w:sz w:val="22"/>
        </w:rPr>
        <w:t>is</w:t>
      </w:r>
      <w:r>
        <w:rPr>
          <w:spacing w:val="-13"/>
          <w:sz w:val="22"/>
        </w:rPr>
        <w:t> </w:t>
      </w:r>
      <w:r>
        <w:rPr>
          <w:spacing w:val="-2"/>
          <w:w w:val="80"/>
          <w:sz w:val="22"/>
        </w:rPr>
        <w:t>required</w:t>
      </w:r>
      <w:r>
        <w:rPr>
          <w:spacing w:val="-6"/>
          <w:sz w:val="22"/>
        </w:rPr>
        <w:t> </w:t>
      </w:r>
      <w:r>
        <w:rPr>
          <w:spacing w:val="-2"/>
          <w:w w:val="80"/>
          <w:sz w:val="22"/>
        </w:rPr>
        <w:t>to</w:t>
      </w:r>
      <w:r>
        <w:rPr>
          <w:spacing w:val="-8"/>
          <w:sz w:val="22"/>
        </w:rPr>
        <w:t> </w:t>
      </w:r>
      <w:r>
        <w:rPr>
          <w:spacing w:val="-2"/>
          <w:w w:val="80"/>
          <w:sz w:val="22"/>
        </w:rPr>
        <w:t>inform</w:t>
      </w:r>
      <w:r>
        <w:rPr>
          <w:spacing w:val="-9"/>
          <w:sz w:val="22"/>
        </w:rPr>
        <w:t> </w:t>
      </w:r>
      <w:r>
        <w:rPr>
          <w:spacing w:val="-2"/>
          <w:w w:val="80"/>
          <w:sz w:val="22"/>
        </w:rPr>
        <w:t>in</w:t>
      </w:r>
      <w:r>
        <w:rPr>
          <w:spacing w:val="-8"/>
          <w:sz w:val="22"/>
        </w:rPr>
        <w:t> </w:t>
      </w:r>
      <w:r>
        <w:rPr>
          <w:spacing w:val="-2"/>
          <w:w w:val="80"/>
          <w:sz w:val="22"/>
        </w:rPr>
        <w:t>writing</w:t>
      </w:r>
      <w:r>
        <w:rPr>
          <w:spacing w:val="-13"/>
          <w:sz w:val="22"/>
        </w:rPr>
        <w:t> </w:t>
      </w:r>
      <w:r>
        <w:rPr>
          <w:spacing w:val="-2"/>
          <w:w w:val="80"/>
          <w:sz w:val="22"/>
        </w:rPr>
        <w:t>and</w:t>
      </w:r>
      <w:r>
        <w:rPr>
          <w:spacing w:val="-7"/>
          <w:sz w:val="22"/>
        </w:rPr>
        <w:t> </w:t>
      </w:r>
      <w:r>
        <w:rPr>
          <w:spacing w:val="-2"/>
          <w:w w:val="80"/>
          <w:sz w:val="22"/>
        </w:rPr>
        <w:t>decision</w:t>
      </w:r>
      <w:r>
        <w:rPr>
          <w:spacing w:val="-7"/>
          <w:sz w:val="22"/>
        </w:rPr>
        <w:t> </w:t>
      </w:r>
      <w:r>
        <w:rPr>
          <w:spacing w:val="-2"/>
          <w:w w:val="80"/>
          <w:sz w:val="22"/>
        </w:rPr>
        <w:t>in</w:t>
      </w:r>
      <w:r>
        <w:rPr>
          <w:spacing w:val="-13"/>
          <w:sz w:val="22"/>
        </w:rPr>
        <w:t> </w:t>
      </w:r>
      <w:r>
        <w:rPr>
          <w:spacing w:val="-2"/>
          <w:w w:val="80"/>
          <w:sz w:val="22"/>
        </w:rPr>
        <w:t>this </w:t>
      </w:r>
      <w:r>
        <w:rPr>
          <w:w w:val="85"/>
          <w:sz w:val="22"/>
        </w:rPr>
        <w:t>regard</w:t>
      </w:r>
      <w:r>
        <w:rPr>
          <w:spacing w:val="-6"/>
          <w:w w:val="85"/>
          <w:sz w:val="22"/>
        </w:rPr>
        <w:t> </w:t>
      </w:r>
      <w:r>
        <w:rPr>
          <w:w w:val="85"/>
          <w:sz w:val="22"/>
        </w:rPr>
        <w:t>will</w:t>
      </w:r>
      <w:r>
        <w:rPr>
          <w:spacing w:val="-6"/>
          <w:w w:val="85"/>
          <w:sz w:val="22"/>
        </w:rPr>
        <w:t> </w:t>
      </w:r>
      <w:r>
        <w:rPr>
          <w:w w:val="85"/>
          <w:sz w:val="22"/>
        </w:rPr>
        <w:t>be</w:t>
      </w:r>
      <w:r>
        <w:rPr>
          <w:spacing w:val="-6"/>
          <w:w w:val="85"/>
          <w:sz w:val="22"/>
        </w:rPr>
        <w:t> </w:t>
      </w:r>
      <w:r>
        <w:rPr>
          <w:w w:val="85"/>
          <w:sz w:val="22"/>
        </w:rPr>
        <w:t>taken by</w:t>
      </w:r>
      <w:r>
        <w:rPr>
          <w:spacing w:val="-3"/>
          <w:w w:val="85"/>
          <w:sz w:val="22"/>
        </w:rPr>
        <w:t> </w:t>
      </w:r>
      <w:r>
        <w:rPr>
          <w:w w:val="85"/>
          <w:sz w:val="22"/>
        </w:rPr>
        <w:t>the</w:t>
      </w:r>
      <w:r>
        <w:rPr>
          <w:spacing w:val="-3"/>
          <w:w w:val="85"/>
          <w:sz w:val="22"/>
        </w:rPr>
        <w:t> </w:t>
      </w:r>
      <w:r>
        <w:rPr>
          <w:w w:val="85"/>
          <w:sz w:val="22"/>
        </w:rPr>
        <w:t>management.</w:t>
      </w:r>
      <w:r>
        <w:rPr>
          <w:spacing w:val="-3"/>
          <w:w w:val="85"/>
          <w:sz w:val="22"/>
        </w:rPr>
        <w:t> </w:t>
      </w:r>
      <w:r>
        <w:rPr>
          <w:w w:val="85"/>
          <w:sz w:val="22"/>
        </w:rPr>
        <w:t>After necessary</w:t>
      </w:r>
      <w:r>
        <w:rPr>
          <w:spacing w:val="-6"/>
          <w:w w:val="85"/>
          <w:sz w:val="22"/>
        </w:rPr>
        <w:t> </w:t>
      </w:r>
      <w:r>
        <w:rPr>
          <w:w w:val="85"/>
          <w:sz w:val="22"/>
        </w:rPr>
        <w:t>approval</w:t>
      </w:r>
      <w:r>
        <w:rPr>
          <w:spacing w:val="-4"/>
          <w:w w:val="85"/>
          <w:sz w:val="22"/>
        </w:rPr>
        <w:t> </w:t>
      </w:r>
      <w:r>
        <w:rPr>
          <w:w w:val="85"/>
          <w:sz w:val="22"/>
        </w:rPr>
        <w:t>by</w:t>
      </w:r>
      <w:r>
        <w:rPr>
          <w:spacing w:val="-6"/>
          <w:w w:val="85"/>
          <w:sz w:val="22"/>
        </w:rPr>
        <w:t> </w:t>
      </w:r>
      <w:r>
        <w:rPr>
          <w:w w:val="85"/>
          <w:sz w:val="22"/>
        </w:rPr>
        <w:t>the</w:t>
      </w:r>
      <w:r>
        <w:rPr>
          <w:spacing w:val="-3"/>
          <w:w w:val="85"/>
          <w:sz w:val="22"/>
        </w:rPr>
        <w:t> </w:t>
      </w:r>
      <w:r>
        <w:rPr>
          <w:w w:val="85"/>
          <w:sz w:val="22"/>
        </w:rPr>
        <w:t>management, the</w:t>
      </w:r>
      <w:r>
        <w:rPr>
          <w:spacing w:val="-3"/>
          <w:w w:val="85"/>
          <w:sz w:val="22"/>
        </w:rPr>
        <w:t> </w:t>
      </w:r>
      <w:r>
        <w:rPr>
          <w:w w:val="85"/>
          <w:sz w:val="22"/>
        </w:rPr>
        <w:t>client</w:t>
      </w:r>
      <w:r>
        <w:rPr>
          <w:spacing w:val="-4"/>
          <w:w w:val="85"/>
          <w:sz w:val="22"/>
        </w:rPr>
        <w:t> </w:t>
      </w:r>
      <w:r>
        <w:rPr>
          <w:w w:val="85"/>
          <w:sz w:val="22"/>
        </w:rPr>
        <w:t>code</w:t>
      </w:r>
      <w:r>
        <w:rPr>
          <w:spacing w:val="-6"/>
          <w:w w:val="85"/>
          <w:sz w:val="22"/>
        </w:rPr>
        <w:t> </w:t>
      </w:r>
      <w:r>
        <w:rPr>
          <w:w w:val="85"/>
          <w:sz w:val="22"/>
        </w:rPr>
        <w:t>will be </w:t>
      </w:r>
      <w:r>
        <w:rPr>
          <w:w w:val="80"/>
          <w:sz w:val="22"/>
        </w:rPr>
        <w:t>deactivated. Only after scrutinizing the compliance requirements, and a no pending queries confirmation is taken, </w:t>
      </w:r>
      <w:r>
        <w:rPr>
          <w:spacing w:val="-2"/>
          <w:w w:val="90"/>
          <w:sz w:val="22"/>
        </w:rPr>
        <w:t>securities</w:t>
      </w:r>
      <w:r>
        <w:rPr>
          <w:spacing w:val="-19"/>
          <w:w w:val="90"/>
          <w:sz w:val="22"/>
        </w:rPr>
        <w:t> </w:t>
      </w:r>
      <w:r>
        <w:rPr>
          <w:spacing w:val="-2"/>
          <w:w w:val="90"/>
          <w:sz w:val="22"/>
        </w:rPr>
        <w:t>and</w:t>
      </w:r>
      <w:r>
        <w:rPr>
          <w:spacing w:val="-19"/>
          <w:w w:val="90"/>
          <w:sz w:val="22"/>
        </w:rPr>
        <w:t> </w:t>
      </w:r>
      <w:r>
        <w:rPr>
          <w:spacing w:val="-2"/>
          <w:w w:val="90"/>
          <w:sz w:val="22"/>
        </w:rPr>
        <w:t>funds</w:t>
      </w:r>
      <w:r>
        <w:rPr>
          <w:spacing w:val="-17"/>
          <w:w w:val="90"/>
          <w:sz w:val="22"/>
        </w:rPr>
        <w:t> </w:t>
      </w:r>
      <w:r>
        <w:rPr>
          <w:spacing w:val="-2"/>
          <w:w w:val="90"/>
          <w:sz w:val="22"/>
        </w:rPr>
        <w:t>accounts</w:t>
      </w:r>
      <w:r>
        <w:rPr>
          <w:spacing w:val="-23"/>
          <w:w w:val="90"/>
          <w:sz w:val="22"/>
        </w:rPr>
        <w:t> </w:t>
      </w:r>
      <w:r>
        <w:rPr>
          <w:spacing w:val="-2"/>
          <w:w w:val="90"/>
          <w:sz w:val="22"/>
        </w:rPr>
        <w:t>will</w:t>
      </w:r>
      <w:r>
        <w:rPr>
          <w:spacing w:val="-20"/>
          <w:w w:val="90"/>
          <w:sz w:val="22"/>
        </w:rPr>
        <w:t> </w:t>
      </w:r>
      <w:r>
        <w:rPr>
          <w:spacing w:val="-2"/>
          <w:w w:val="90"/>
          <w:sz w:val="22"/>
        </w:rPr>
        <w:t>be</w:t>
      </w:r>
      <w:r>
        <w:rPr>
          <w:spacing w:val="-20"/>
          <w:w w:val="90"/>
          <w:sz w:val="22"/>
        </w:rPr>
        <w:t> </w:t>
      </w:r>
      <w:r>
        <w:rPr>
          <w:spacing w:val="-2"/>
          <w:w w:val="90"/>
          <w:sz w:val="22"/>
        </w:rPr>
        <w:t>settled.,</w:t>
      </w:r>
    </w:p>
    <w:p>
      <w:pPr>
        <w:numPr>
          <w:ilvl w:val="0"/>
          <w:numId w:val="54"/>
        </w:numPr>
        <w:tabs>
          <w:tab w:pos="549" w:val="left" w:leader="none"/>
        </w:tabs>
        <w:spacing w:before="50"/>
        <w:ind w:left="549" w:right="0" w:hanging="326"/>
        <w:jc w:val="left"/>
        <w:rPr>
          <w:rFonts w:ascii="Arial"/>
          <w:b/>
          <w:sz w:val="22"/>
        </w:rPr>
      </w:pPr>
      <w:bookmarkStart w:name="c) De-registering a Client:" w:id="115"/>
      <w:bookmarkEnd w:id="115"/>
      <w:r>
        <w:rPr/>
      </w:r>
      <w:r>
        <w:rPr>
          <w:rFonts w:ascii="Arial"/>
          <w:b/>
          <w:w w:val="75"/>
          <w:sz w:val="22"/>
        </w:rPr>
        <w:t>De-registering</w:t>
      </w:r>
      <w:r>
        <w:rPr>
          <w:rFonts w:ascii="Arial"/>
          <w:b/>
          <w:spacing w:val="7"/>
          <w:sz w:val="22"/>
        </w:rPr>
        <w:t> </w:t>
      </w:r>
      <w:r>
        <w:rPr>
          <w:rFonts w:ascii="Arial"/>
          <w:b/>
          <w:w w:val="75"/>
          <w:sz w:val="22"/>
        </w:rPr>
        <w:t>a</w:t>
      </w:r>
      <w:r>
        <w:rPr>
          <w:rFonts w:ascii="Arial"/>
          <w:b/>
          <w:spacing w:val="13"/>
          <w:sz w:val="22"/>
        </w:rPr>
        <w:t> </w:t>
      </w:r>
      <w:r>
        <w:rPr>
          <w:rFonts w:ascii="Arial"/>
          <w:b/>
          <w:spacing w:val="-2"/>
          <w:w w:val="75"/>
          <w:sz w:val="22"/>
        </w:rPr>
        <w:t>Client:</w:t>
      </w:r>
    </w:p>
    <w:p>
      <w:pPr>
        <w:pStyle w:val="ListParagraph"/>
        <w:numPr>
          <w:ilvl w:val="0"/>
          <w:numId w:val="56"/>
        </w:numPr>
        <w:tabs>
          <w:tab w:pos="1059" w:val="left" w:leader="none"/>
        </w:tabs>
        <w:spacing w:line="240" w:lineRule="auto" w:before="72" w:after="0"/>
        <w:ind w:left="1059" w:right="0" w:hanging="351"/>
        <w:jc w:val="left"/>
        <w:rPr>
          <w:sz w:val="22"/>
        </w:rPr>
      </w:pPr>
      <w:r>
        <w:rPr>
          <w:spacing w:val="-2"/>
          <w:w w:val="80"/>
          <w:sz w:val="22"/>
        </w:rPr>
        <w:t>A</w:t>
      </w:r>
      <w:r>
        <w:rPr>
          <w:spacing w:val="-23"/>
          <w:w w:val="80"/>
          <w:sz w:val="22"/>
        </w:rPr>
        <w:t> </w:t>
      </w:r>
      <w:r>
        <w:rPr>
          <w:spacing w:val="-2"/>
          <w:w w:val="80"/>
          <w:sz w:val="22"/>
        </w:rPr>
        <w:t>client</w:t>
      </w:r>
      <w:r>
        <w:rPr>
          <w:spacing w:val="-3"/>
          <w:w w:val="80"/>
          <w:sz w:val="22"/>
        </w:rPr>
        <w:t> </w:t>
      </w:r>
      <w:r>
        <w:rPr>
          <w:spacing w:val="-2"/>
          <w:w w:val="80"/>
          <w:sz w:val="22"/>
        </w:rPr>
        <w:t>may</w:t>
      </w:r>
      <w:r>
        <w:rPr>
          <w:spacing w:val="-9"/>
          <w:w w:val="80"/>
          <w:sz w:val="22"/>
        </w:rPr>
        <w:t> </w:t>
      </w:r>
      <w:r>
        <w:rPr>
          <w:spacing w:val="-2"/>
          <w:w w:val="80"/>
          <w:sz w:val="22"/>
        </w:rPr>
        <w:t>be</w:t>
      </w:r>
      <w:r>
        <w:rPr>
          <w:spacing w:val="-4"/>
          <w:w w:val="80"/>
          <w:sz w:val="22"/>
        </w:rPr>
        <w:t> </w:t>
      </w:r>
      <w:r>
        <w:rPr>
          <w:spacing w:val="-2"/>
          <w:w w:val="80"/>
          <w:sz w:val="22"/>
        </w:rPr>
        <w:t>DE-registered</w:t>
      </w:r>
      <w:r>
        <w:rPr>
          <w:spacing w:val="-4"/>
          <w:w w:val="80"/>
          <w:sz w:val="22"/>
        </w:rPr>
        <w:t> </w:t>
      </w:r>
      <w:r>
        <w:rPr>
          <w:spacing w:val="-2"/>
          <w:w w:val="80"/>
          <w:sz w:val="22"/>
        </w:rPr>
        <w:t>in</w:t>
      </w:r>
      <w:r>
        <w:rPr>
          <w:spacing w:val="-4"/>
          <w:w w:val="80"/>
          <w:sz w:val="22"/>
        </w:rPr>
        <w:t> </w:t>
      </w:r>
      <w:r>
        <w:rPr>
          <w:spacing w:val="-2"/>
          <w:w w:val="80"/>
          <w:sz w:val="22"/>
        </w:rPr>
        <w:t>the</w:t>
      </w:r>
      <w:r>
        <w:rPr>
          <w:spacing w:val="-5"/>
          <w:w w:val="80"/>
          <w:sz w:val="22"/>
        </w:rPr>
        <w:t> </w:t>
      </w:r>
      <w:r>
        <w:rPr>
          <w:spacing w:val="-2"/>
          <w:w w:val="80"/>
          <w:sz w:val="22"/>
        </w:rPr>
        <w:t>following</w:t>
      </w:r>
      <w:r>
        <w:rPr>
          <w:spacing w:val="-10"/>
          <w:w w:val="80"/>
          <w:sz w:val="22"/>
        </w:rPr>
        <w:t> </w:t>
      </w:r>
      <w:r>
        <w:rPr>
          <w:spacing w:val="-2"/>
          <w:w w:val="80"/>
          <w:sz w:val="22"/>
        </w:rPr>
        <w:t>events</w:t>
      </w:r>
      <w:r>
        <w:rPr>
          <w:spacing w:val="-3"/>
          <w:w w:val="80"/>
          <w:sz w:val="22"/>
        </w:rPr>
        <w:t> </w:t>
      </w:r>
      <w:r>
        <w:rPr>
          <w:spacing w:val="-10"/>
          <w:w w:val="80"/>
          <w:sz w:val="22"/>
        </w:rPr>
        <w:t>:</w:t>
      </w:r>
    </w:p>
    <w:p>
      <w:pPr>
        <w:pStyle w:val="ListParagraph"/>
        <w:numPr>
          <w:ilvl w:val="0"/>
          <w:numId w:val="56"/>
        </w:numPr>
        <w:tabs>
          <w:tab w:pos="1112" w:val="left" w:leader="none"/>
        </w:tabs>
        <w:spacing w:line="240" w:lineRule="auto" w:before="63" w:after="0"/>
        <w:ind w:left="1112" w:right="0" w:hanging="404"/>
        <w:jc w:val="left"/>
        <w:rPr>
          <w:sz w:val="22"/>
        </w:rPr>
      </w:pPr>
      <w:r>
        <w:rPr>
          <w:spacing w:val="-2"/>
          <w:w w:val="80"/>
          <w:sz w:val="22"/>
        </w:rPr>
        <w:t>On</w:t>
      </w:r>
      <w:r>
        <w:rPr>
          <w:spacing w:val="-12"/>
          <w:w w:val="80"/>
          <w:sz w:val="22"/>
        </w:rPr>
        <w:t> </w:t>
      </w:r>
      <w:r>
        <w:rPr>
          <w:spacing w:val="-2"/>
          <w:w w:val="80"/>
          <w:sz w:val="22"/>
        </w:rPr>
        <w:t>a</w:t>
      </w:r>
      <w:r>
        <w:rPr>
          <w:spacing w:val="-6"/>
          <w:w w:val="80"/>
          <w:sz w:val="22"/>
        </w:rPr>
        <w:t> </w:t>
      </w:r>
      <w:r>
        <w:rPr>
          <w:spacing w:val="-2"/>
          <w:w w:val="80"/>
          <w:sz w:val="22"/>
        </w:rPr>
        <w:t>written</w:t>
      </w:r>
      <w:r>
        <w:rPr>
          <w:spacing w:val="-7"/>
          <w:w w:val="80"/>
          <w:sz w:val="22"/>
        </w:rPr>
        <w:t> </w:t>
      </w:r>
      <w:r>
        <w:rPr>
          <w:spacing w:val="-2"/>
          <w:w w:val="80"/>
          <w:sz w:val="22"/>
        </w:rPr>
        <w:t>request</w:t>
      </w:r>
      <w:r>
        <w:rPr>
          <w:spacing w:val="-9"/>
          <w:w w:val="80"/>
          <w:sz w:val="22"/>
        </w:rPr>
        <w:t> </w:t>
      </w:r>
      <w:r>
        <w:rPr>
          <w:spacing w:val="-2"/>
          <w:w w:val="80"/>
          <w:sz w:val="22"/>
        </w:rPr>
        <w:t>from</w:t>
      </w:r>
      <w:r>
        <w:rPr>
          <w:spacing w:val="-7"/>
          <w:w w:val="80"/>
          <w:sz w:val="22"/>
        </w:rPr>
        <w:t> </w:t>
      </w:r>
      <w:r>
        <w:rPr>
          <w:spacing w:val="-2"/>
          <w:w w:val="80"/>
          <w:sz w:val="22"/>
        </w:rPr>
        <w:t>the</w:t>
      </w:r>
      <w:r>
        <w:rPr>
          <w:spacing w:val="-6"/>
          <w:w w:val="80"/>
          <w:sz w:val="22"/>
        </w:rPr>
        <w:t> </w:t>
      </w:r>
      <w:r>
        <w:rPr>
          <w:spacing w:val="-2"/>
          <w:w w:val="80"/>
          <w:sz w:val="22"/>
        </w:rPr>
        <w:t>client.</w:t>
      </w:r>
    </w:p>
    <w:p>
      <w:pPr>
        <w:pStyle w:val="ListParagraph"/>
        <w:numPr>
          <w:ilvl w:val="0"/>
          <w:numId w:val="56"/>
        </w:numPr>
        <w:tabs>
          <w:tab w:pos="1083" w:val="left" w:leader="none"/>
        </w:tabs>
        <w:spacing w:line="240" w:lineRule="auto" w:before="68" w:after="0"/>
        <w:ind w:left="1083" w:right="0" w:hanging="375"/>
        <w:jc w:val="left"/>
        <w:rPr>
          <w:sz w:val="22"/>
        </w:rPr>
      </w:pPr>
      <w:r>
        <w:rPr>
          <w:spacing w:val="-2"/>
          <w:w w:val="80"/>
          <w:sz w:val="22"/>
        </w:rPr>
        <w:t>ii)</w:t>
      </w:r>
      <w:r>
        <w:rPr>
          <w:spacing w:val="-7"/>
          <w:w w:val="80"/>
          <w:sz w:val="22"/>
        </w:rPr>
        <w:t> </w:t>
      </w:r>
      <w:r>
        <w:rPr>
          <w:spacing w:val="-2"/>
          <w:w w:val="80"/>
          <w:sz w:val="22"/>
        </w:rPr>
        <w:t>If</w:t>
      </w:r>
      <w:r>
        <w:rPr>
          <w:spacing w:val="-16"/>
          <w:w w:val="80"/>
          <w:sz w:val="22"/>
        </w:rPr>
        <w:t> </w:t>
      </w:r>
      <w:r>
        <w:rPr>
          <w:spacing w:val="-2"/>
          <w:w w:val="80"/>
          <w:sz w:val="22"/>
        </w:rPr>
        <w:t>the</w:t>
      </w:r>
      <w:r>
        <w:rPr>
          <w:spacing w:val="-11"/>
          <w:w w:val="80"/>
          <w:sz w:val="22"/>
        </w:rPr>
        <w:t> </w:t>
      </w:r>
      <w:r>
        <w:rPr>
          <w:spacing w:val="-2"/>
          <w:w w:val="80"/>
          <w:sz w:val="22"/>
        </w:rPr>
        <w:t>client</w:t>
      </w:r>
      <w:r>
        <w:rPr>
          <w:spacing w:val="-11"/>
          <w:w w:val="80"/>
          <w:sz w:val="22"/>
        </w:rPr>
        <w:t> </w:t>
      </w:r>
      <w:r>
        <w:rPr>
          <w:spacing w:val="-2"/>
          <w:w w:val="80"/>
          <w:sz w:val="22"/>
        </w:rPr>
        <w:t>is</w:t>
      </w:r>
      <w:r>
        <w:rPr>
          <w:spacing w:val="-6"/>
          <w:w w:val="80"/>
          <w:sz w:val="22"/>
        </w:rPr>
        <w:t> </w:t>
      </w:r>
      <w:r>
        <w:rPr>
          <w:spacing w:val="-2"/>
          <w:w w:val="80"/>
          <w:sz w:val="22"/>
        </w:rPr>
        <w:t>debarred</w:t>
      </w:r>
      <w:r>
        <w:rPr>
          <w:spacing w:val="-6"/>
          <w:w w:val="80"/>
          <w:sz w:val="22"/>
        </w:rPr>
        <w:t> </w:t>
      </w:r>
      <w:r>
        <w:rPr>
          <w:spacing w:val="-2"/>
          <w:w w:val="80"/>
          <w:sz w:val="22"/>
        </w:rPr>
        <w:t>by</w:t>
      </w:r>
      <w:r>
        <w:rPr>
          <w:spacing w:val="-12"/>
          <w:w w:val="80"/>
          <w:sz w:val="22"/>
        </w:rPr>
        <w:t> </w:t>
      </w:r>
      <w:r>
        <w:rPr>
          <w:spacing w:val="-2"/>
          <w:w w:val="80"/>
          <w:sz w:val="22"/>
        </w:rPr>
        <w:t>SEBI</w:t>
      </w:r>
      <w:r>
        <w:rPr>
          <w:spacing w:val="-10"/>
          <w:w w:val="80"/>
          <w:sz w:val="22"/>
        </w:rPr>
        <w:t> </w:t>
      </w:r>
      <w:r>
        <w:rPr>
          <w:spacing w:val="-2"/>
          <w:w w:val="80"/>
          <w:sz w:val="22"/>
        </w:rPr>
        <w:t>or</w:t>
      </w:r>
      <w:r>
        <w:rPr>
          <w:spacing w:val="-12"/>
          <w:w w:val="80"/>
          <w:sz w:val="22"/>
        </w:rPr>
        <w:t> </w:t>
      </w:r>
      <w:r>
        <w:rPr>
          <w:spacing w:val="-2"/>
          <w:w w:val="80"/>
          <w:sz w:val="22"/>
        </w:rPr>
        <w:t>any</w:t>
      </w:r>
      <w:r>
        <w:rPr>
          <w:spacing w:val="-7"/>
          <w:w w:val="80"/>
          <w:sz w:val="22"/>
        </w:rPr>
        <w:t> </w:t>
      </w:r>
      <w:r>
        <w:rPr>
          <w:spacing w:val="-2"/>
          <w:w w:val="80"/>
          <w:sz w:val="22"/>
        </w:rPr>
        <w:t>other</w:t>
      </w:r>
      <w:r>
        <w:rPr>
          <w:spacing w:val="-11"/>
          <w:w w:val="80"/>
          <w:sz w:val="22"/>
        </w:rPr>
        <w:t> </w:t>
      </w:r>
      <w:r>
        <w:rPr>
          <w:spacing w:val="-2"/>
          <w:w w:val="80"/>
          <w:sz w:val="22"/>
        </w:rPr>
        <w:t>authority.</w:t>
      </w:r>
    </w:p>
    <w:p>
      <w:pPr>
        <w:pStyle w:val="ListParagraph"/>
        <w:numPr>
          <w:ilvl w:val="0"/>
          <w:numId w:val="56"/>
        </w:numPr>
        <w:tabs>
          <w:tab w:pos="1081" w:val="left" w:leader="none"/>
        </w:tabs>
        <w:spacing w:line="240" w:lineRule="auto" w:before="68" w:after="0"/>
        <w:ind w:left="1081" w:right="0" w:hanging="373"/>
        <w:jc w:val="left"/>
        <w:rPr>
          <w:sz w:val="22"/>
        </w:rPr>
      </w:pPr>
      <w:r>
        <w:rPr>
          <w:spacing w:val="-2"/>
          <w:w w:val="80"/>
          <w:sz w:val="22"/>
        </w:rPr>
        <w:t>If</w:t>
      </w:r>
      <w:r>
        <w:rPr>
          <w:spacing w:val="-9"/>
          <w:w w:val="80"/>
          <w:sz w:val="22"/>
        </w:rPr>
        <w:t> </w:t>
      </w:r>
      <w:r>
        <w:rPr>
          <w:spacing w:val="-2"/>
          <w:w w:val="80"/>
          <w:sz w:val="22"/>
        </w:rPr>
        <w:t>any</w:t>
      </w:r>
      <w:r>
        <w:rPr>
          <w:spacing w:val="-10"/>
          <w:w w:val="80"/>
          <w:sz w:val="22"/>
        </w:rPr>
        <w:t> </w:t>
      </w:r>
      <w:r>
        <w:rPr>
          <w:spacing w:val="-2"/>
          <w:w w:val="80"/>
          <w:sz w:val="22"/>
        </w:rPr>
        <w:t>regulatory</w:t>
      </w:r>
      <w:r>
        <w:rPr>
          <w:spacing w:val="-3"/>
          <w:w w:val="80"/>
          <w:sz w:val="22"/>
        </w:rPr>
        <w:t> </w:t>
      </w:r>
      <w:r>
        <w:rPr>
          <w:spacing w:val="-2"/>
          <w:w w:val="80"/>
          <w:sz w:val="22"/>
        </w:rPr>
        <w:t>action</w:t>
      </w:r>
      <w:r>
        <w:rPr>
          <w:spacing w:val="-4"/>
          <w:w w:val="80"/>
          <w:sz w:val="22"/>
        </w:rPr>
        <w:t> </w:t>
      </w:r>
      <w:r>
        <w:rPr>
          <w:spacing w:val="-2"/>
          <w:w w:val="80"/>
          <w:sz w:val="22"/>
        </w:rPr>
        <w:t>is</w:t>
      </w:r>
      <w:r>
        <w:rPr>
          <w:spacing w:val="-4"/>
          <w:w w:val="80"/>
          <w:sz w:val="22"/>
        </w:rPr>
        <w:t> </w:t>
      </w:r>
      <w:r>
        <w:rPr>
          <w:spacing w:val="-2"/>
          <w:w w:val="80"/>
          <w:sz w:val="22"/>
        </w:rPr>
        <w:t>initiated/taken</w:t>
      </w:r>
      <w:r>
        <w:rPr>
          <w:spacing w:val="-3"/>
          <w:w w:val="80"/>
          <w:sz w:val="22"/>
        </w:rPr>
        <w:t> </w:t>
      </w:r>
      <w:r>
        <w:rPr>
          <w:spacing w:val="-2"/>
          <w:w w:val="80"/>
          <w:sz w:val="22"/>
        </w:rPr>
        <w:t>against</w:t>
      </w:r>
      <w:r>
        <w:rPr>
          <w:spacing w:val="-3"/>
          <w:w w:val="80"/>
          <w:sz w:val="22"/>
        </w:rPr>
        <w:t> </w:t>
      </w:r>
      <w:r>
        <w:rPr>
          <w:spacing w:val="-2"/>
          <w:w w:val="80"/>
          <w:sz w:val="22"/>
        </w:rPr>
        <w:t>the</w:t>
      </w:r>
      <w:r>
        <w:rPr>
          <w:spacing w:val="-11"/>
          <w:w w:val="80"/>
          <w:sz w:val="22"/>
        </w:rPr>
        <w:t> </w:t>
      </w:r>
      <w:r>
        <w:rPr>
          <w:spacing w:val="-2"/>
          <w:w w:val="80"/>
          <w:sz w:val="22"/>
        </w:rPr>
        <w:t>constituent.</w:t>
      </w:r>
    </w:p>
    <w:p>
      <w:pPr>
        <w:pStyle w:val="ListParagraph"/>
        <w:numPr>
          <w:ilvl w:val="0"/>
          <w:numId w:val="56"/>
        </w:numPr>
        <w:tabs>
          <w:tab w:pos="1083" w:val="left" w:leader="none"/>
        </w:tabs>
        <w:spacing w:line="240" w:lineRule="auto" w:before="63" w:after="0"/>
        <w:ind w:left="1083" w:right="0" w:hanging="375"/>
        <w:jc w:val="left"/>
        <w:rPr>
          <w:sz w:val="22"/>
        </w:rPr>
      </w:pPr>
      <w:r>
        <w:rPr>
          <w:spacing w:val="-2"/>
          <w:w w:val="80"/>
          <w:sz w:val="22"/>
        </w:rPr>
        <w:t>If</w:t>
      </w:r>
      <w:r>
        <w:rPr>
          <w:spacing w:val="-9"/>
          <w:w w:val="80"/>
          <w:sz w:val="22"/>
        </w:rPr>
        <w:t> </w:t>
      </w:r>
      <w:r>
        <w:rPr>
          <w:spacing w:val="-2"/>
          <w:w w:val="80"/>
          <w:sz w:val="22"/>
        </w:rPr>
        <w:t>such</w:t>
      </w:r>
      <w:r>
        <w:rPr>
          <w:spacing w:val="-10"/>
          <w:w w:val="80"/>
          <w:sz w:val="22"/>
        </w:rPr>
        <w:t> </w:t>
      </w:r>
      <w:r>
        <w:rPr>
          <w:spacing w:val="-2"/>
          <w:w w:val="80"/>
          <w:sz w:val="22"/>
        </w:rPr>
        <w:t>client</w:t>
      </w:r>
      <w:r>
        <w:rPr>
          <w:spacing w:val="-9"/>
          <w:w w:val="80"/>
          <w:sz w:val="22"/>
        </w:rPr>
        <w:t> </w:t>
      </w:r>
      <w:r>
        <w:rPr>
          <w:spacing w:val="-2"/>
          <w:w w:val="80"/>
          <w:sz w:val="22"/>
        </w:rPr>
        <w:t>is</w:t>
      </w:r>
      <w:r>
        <w:rPr>
          <w:spacing w:val="-9"/>
          <w:w w:val="80"/>
          <w:sz w:val="22"/>
        </w:rPr>
        <w:t> </w:t>
      </w:r>
      <w:r>
        <w:rPr>
          <w:spacing w:val="-2"/>
          <w:w w:val="80"/>
          <w:sz w:val="22"/>
        </w:rPr>
        <w:t>suspected</w:t>
      </w:r>
      <w:r>
        <w:rPr>
          <w:spacing w:val="-10"/>
          <w:w w:val="80"/>
          <w:sz w:val="22"/>
        </w:rPr>
        <w:t> </w:t>
      </w:r>
      <w:r>
        <w:rPr>
          <w:spacing w:val="-2"/>
          <w:w w:val="80"/>
          <w:sz w:val="22"/>
        </w:rPr>
        <w:t>of</w:t>
      </w:r>
      <w:r>
        <w:rPr>
          <w:spacing w:val="-4"/>
          <w:w w:val="80"/>
          <w:sz w:val="22"/>
        </w:rPr>
        <w:t> </w:t>
      </w:r>
      <w:r>
        <w:rPr>
          <w:spacing w:val="-2"/>
          <w:w w:val="80"/>
          <w:sz w:val="22"/>
        </w:rPr>
        <w:t>indulging</w:t>
      </w:r>
      <w:r>
        <w:rPr>
          <w:spacing w:val="-9"/>
          <w:w w:val="80"/>
          <w:sz w:val="22"/>
        </w:rPr>
        <w:t> </w:t>
      </w:r>
      <w:r>
        <w:rPr>
          <w:spacing w:val="-2"/>
          <w:w w:val="80"/>
          <w:sz w:val="22"/>
        </w:rPr>
        <w:t>in</w:t>
      </w:r>
      <w:r>
        <w:rPr>
          <w:spacing w:val="-11"/>
          <w:w w:val="80"/>
          <w:sz w:val="22"/>
        </w:rPr>
        <w:t> </w:t>
      </w:r>
      <w:r>
        <w:rPr>
          <w:spacing w:val="-2"/>
          <w:w w:val="80"/>
          <w:sz w:val="22"/>
        </w:rPr>
        <w:t>illegal</w:t>
      </w:r>
      <w:r>
        <w:rPr>
          <w:spacing w:val="-8"/>
          <w:w w:val="80"/>
          <w:sz w:val="22"/>
        </w:rPr>
        <w:t> </w:t>
      </w:r>
      <w:r>
        <w:rPr>
          <w:spacing w:val="-2"/>
          <w:w w:val="80"/>
          <w:sz w:val="22"/>
        </w:rPr>
        <w:t>or</w:t>
      </w:r>
      <w:r>
        <w:rPr>
          <w:spacing w:val="-10"/>
          <w:w w:val="80"/>
          <w:sz w:val="22"/>
        </w:rPr>
        <w:t> </w:t>
      </w:r>
      <w:r>
        <w:rPr>
          <w:spacing w:val="-2"/>
          <w:w w:val="80"/>
          <w:sz w:val="22"/>
        </w:rPr>
        <w:t>criminal</w:t>
      </w:r>
      <w:r>
        <w:rPr>
          <w:spacing w:val="-10"/>
          <w:sz w:val="22"/>
        </w:rPr>
        <w:t> </w:t>
      </w:r>
      <w:r>
        <w:rPr>
          <w:spacing w:val="-2"/>
          <w:w w:val="80"/>
          <w:sz w:val="22"/>
        </w:rPr>
        <w:t>activities</w:t>
      </w:r>
      <w:r>
        <w:rPr>
          <w:spacing w:val="-3"/>
          <w:w w:val="80"/>
          <w:sz w:val="22"/>
        </w:rPr>
        <w:t> </w:t>
      </w:r>
      <w:r>
        <w:rPr>
          <w:spacing w:val="-2"/>
          <w:w w:val="80"/>
          <w:sz w:val="22"/>
        </w:rPr>
        <w:t>including</w:t>
      </w:r>
      <w:r>
        <w:rPr>
          <w:spacing w:val="-4"/>
          <w:w w:val="80"/>
          <w:sz w:val="22"/>
        </w:rPr>
        <w:t> </w:t>
      </w:r>
      <w:r>
        <w:rPr>
          <w:spacing w:val="-2"/>
          <w:w w:val="80"/>
          <w:sz w:val="22"/>
        </w:rPr>
        <w:t>fraud</w:t>
      </w:r>
      <w:r>
        <w:rPr>
          <w:spacing w:val="-3"/>
          <w:w w:val="80"/>
          <w:sz w:val="22"/>
        </w:rPr>
        <w:t> </w:t>
      </w:r>
      <w:r>
        <w:rPr>
          <w:spacing w:val="-2"/>
          <w:w w:val="80"/>
          <w:sz w:val="22"/>
        </w:rPr>
        <w:t>or</w:t>
      </w:r>
      <w:r>
        <w:rPr>
          <w:spacing w:val="-10"/>
          <w:w w:val="80"/>
          <w:sz w:val="22"/>
        </w:rPr>
        <w:t> </w:t>
      </w:r>
      <w:r>
        <w:rPr>
          <w:spacing w:val="-2"/>
          <w:w w:val="80"/>
          <w:sz w:val="22"/>
        </w:rPr>
        <w:t>money</w:t>
      </w:r>
      <w:r>
        <w:rPr>
          <w:spacing w:val="-4"/>
          <w:w w:val="80"/>
          <w:sz w:val="22"/>
        </w:rPr>
        <w:t> </w:t>
      </w:r>
      <w:r>
        <w:rPr>
          <w:spacing w:val="-2"/>
          <w:w w:val="80"/>
          <w:sz w:val="22"/>
        </w:rPr>
        <w:t>laundering</w:t>
      </w:r>
    </w:p>
    <w:p>
      <w:pPr>
        <w:pStyle w:val="ListParagraph"/>
        <w:numPr>
          <w:ilvl w:val="0"/>
          <w:numId w:val="56"/>
        </w:numPr>
        <w:tabs>
          <w:tab w:pos="1076" w:val="left" w:leader="none"/>
          <w:tab w:pos="1078" w:val="left" w:leader="none"/>
        </w:tabs>
        <w:spacing w:line="240" w:lineRule="auto" w:before="63" w:after="0"/>
        <w:ind w:left="1078" w:right="328" w:hanging="371"/>
        <w:jc w:val="left"/>
        <w:rPr>
          <w:sz w:val="22"/>
        </w:rPr>
      </w:pPr>
      <w:r>
        <w:rPr>
          <w:spacing w:val="-2"/>
          <w:w w:val="85"/>
          <w:sz w:val="22"/>
        </w:rPr>
        <w:t>If</w:t>
      </w:r>
      <w:r>
        <w:rPr>
          <w:spacing w:val="-4"/>
          <w:w w:val="85"/>
          <w:sz w:val="22"/>
        </w:rPr>
        <w:t> </w:t>
      </w:r>
      <w:r>
        <w:rPr>
          <w:spacing w:val="-2"/>
          <w:w w:val="85"/>
          <w:sz w:val="22"/>
        </w:rPr>
        <w:t>such</w:t>
      </w:r>
      <w:r>
        <w:rPr>
          <w:spacing w:val="-5"/>
          <w:w w:val="85"/>
          <w:sz w:val="22"/>
        </w:rPr>
        <w:t> </w:t>
      </w:r>
      <w:r>
        <w:rPr>
          <w:spacing w:val="-2"/>
          <w:w w:val="85"/>
          <w:sz w:val="22"/>
        </w:rPr>
        <w:t>client's</w:t>
      </w:r>
      <w:r>
        <w:rPr>
          <w:spacing w:val="-5"/>
          <w:w w:val="85"/>
          <w:sz w:val="22"/>
        </w:rPr>
        <w:t> </w:t>
      </w:r>
      <w:r>
        <w:rPr>
          <w:spacing w:val="-2"/>
          <w:w w:val="85"/>
          <w:sz w:val="22"/>
        </w:rPr>
        <w:t>account has</w:t>
      </w:r>
      <w:r>
        <w:rPr>
          <w:spacing w:val="-8"/>
          <w:sz w:val="22"/>
        </w:rPr>
        <w:t> </w:t>
      </w:r>
      <w:r>
        <w:rPr>
          <w:spacing w:val="-2"/>
          <w:w w:val="85"/>
          <w:sz w:val="22"/>
        </w:rPr>
        <w:t>been</w:t>
      </w:r>
      <w:r>
        <w:rPr>
          <w:spacing w:val="-6"/>
          <w:w w:val="85"/>
          <w:sz w:val="22"/>
        </w:rPr>
        <w:t> </w:t>
      </w:r>
      <w:r>
        <w:rPr>
          <w:spacing w:val="-2"/>
          <w:w w:val="85"/>
          <w:sz w:val="22"/>
        </w:rPr>
        <w:t>lying</w:t>
      </w:r>
      <w:r>
        <w:rPr>
          <w:spacing w:val="-5"/>
          <w:w w:val="85"/>
          <w:sz w:val="22"/>
        </w:rPr>
        <w:t> </w:t>
      </w:r>
      <w:r>
        <w:rPr>
          <w:spacing w:val="-2"/>
          <w:w w:val="85"/>
          <w:sz w:val="22"/>
        </w:rPr>
        <w:t>dormant</w:t>
      </w:r>
      <w:r>
        <w:rPr>
          <w:spacing w:val="-10"/>
          <w:sz w:val="22"/>
        </w:rPr>
        <w:t> </w:t>
      </w:r>
      <w:r>
        <w:rPr>
          <w:spacing w:val="-2"/>
          <w:w w:val="85"/>
          <w:sz w:val="22"/>
        </w:rPr>
        <w:t>for</w:t>
      </w:r>
      <w:r>
        <w:rPr>
          <w:spacing w:val="-3"/>
          <w:w w:val="85"/>
          <w:sz w:val="22"/>
        </w:rPr>
        <w:t> </w:t>
      </w:r>
      <w:r>
        <w:rPr>
          <w:spacing w:val="-2"/>
          <w:w w:val="85"/>
          <w:sz w:val="22"/>
        </w:rPr>
        <w:t>a</w:t>
      </w:r>
      <w:r>
        <w:rPr>
          <w:spacing w:val="-11"/>
          <w:w w:val="85"/>
          <w:sz w:val="22"/>
        </w:rPr>
        <w:t> </w:t>
      </w:r>
      <w:r>
        <w:rPr>
          <w:spacing w:val="-2"/>
          <w:w w:val="85"/>
          <w:sz w:val="22"/>
        </w:rPr>
        <w:t>long</w:t>
      </w:r>
      <w:r>
        <w:rPr>
          <w:spacing w:val="-5"/>
          <w:w w:val="85"/>
          <w:sz w:val="22"/>
        </w:rPr>
        <w:t> </w:t>
      </w:r>
      <w:r>
        <w:rPr>
          <w:spacing w:val="-2"/>
          <w:w w:val="85"/>
          <w:sz w:val="22"/>
        </w:rPr>
        <w:t>time</w:t>
      </w:r>
      <w:r>
        <w:rPr>
          <w:spacing w:val="-5"/>
          <w:w w:val="85"/>
          <w:sz w:val="22"/>
        </w:rPr>
        <w:t> </w:t>
      </w:r>
      <w:r>
        <w:rPr>
          <w:spacing w:val="-2"/>
          <w:w w:val="85"/>
          <w:sz w:val="22"/>
        </w:rPr>
        <w:t>or</w:t>
      </w:r>
      <w:r>
        <w:rPr>
          <w:spacing w:val="-3"/>
          <w:w w:val="85"/>
          <w:sz w:val="22"/>
        </w:rPr>
        <w:t> </w:t>
      </w:r>
      <w:r>
        <w:rPr>
          <w:spacing w:val="-2"/>
          <w:w w:val="85"/>
          <w:sz w:val="22"/>
        </w:rPr>
        <w:t>the</w:t>
      </w:r>
      <w:r>
        <w:rPr>
          <w:spacing w:val="-6"/>
          <w:w w:val="85"/>
          <w:sz w:val="22"/>
        </w:rPr>
        <w:t> </w:t>
      </w:r>
      <w:r>
        <w:rPr>
          <w:spacing w:val="-2"/>
          <w:w w:val="85"/>
          <w:sz w:val="22"/>
        </w:rPr>
        <w:t>client</w:t>
      </w:r>
      <w:r>
        <w:rPr>
          <w:spacing w:val="-10"/>
          <w:sz w:val="22"/>
        </w:rPr>
        <w:t> </w:t>
      </w:r>
      <w:r>
        <w:rPr>
          <w:spacing w:val="-2"/>
          <w:w w:val="85"/>
          <w:sz w:val="22"/>
        </w:rPr>
        <w:t>is</w:t>
      </w:r>
      <w:r>
        <w:rPr>
          <w:spacing w:val="-5"/>
          <w:w w:val="85"/>
          <w:sz w:val="22"/>
        </w:rPr>
        <w:t> </w:t>
      </w:r>
      <w:r>
        <w:rPr>
          <w:spacing w:val="-2"/>
          <w:w w:val="85"/>
          <w:sz w:val="22"/>
        </w:rPr>
        <w:t>not</w:t>
      </w:r>
      <w:r>
        <w:rPr>
          <w:spacing w:val="-6"/>
          <w:w w:val="85"/>
          <w:sz w:val="22"/>
        </w:rPr>
        <w:t> </w:t>
      </w:r>
      <w:r>
        <w:rPr>
          <w:spacing w:val="-2"/>
          <w:w w:val="85"/>
          <w:sz w:val="22"/>
        </w:rPr>
        <w:t>traceable.If</w:t>
      </w:r>
      <w:r>
        <w:rPr>
          <w:spacing w:val="-10"/>
          <w:sz w:val="22"/>
        </w:rPr>
        <w:t> </w:t>
      </w:r>
      <w:r>
        <w:rPr>
          <w:spacing w:val="-2"/>
          <w:w w:val="85"/>
          <w:sz w:val="22"/>
        </w:rPr>
        <w:t>such</w:t>
      </w:r>
      <w:r>
        <w:rPr>
          <w:spacing w:val="-6"/>
          <w:w w:val="85"/>
          <w:sz w:val="22"/>
        </w:rPr>
        <w:t> </w:t>
      </w:r>
      <w:r>
        <w:rPr>
          <w:spacing w:val="-2"/>
          <w:w w:val="85"/>
          <w:sz w:val="22"/>
        </w:rPr>
        <w:t>client</w:t>
      </w:r>
      <w:r>
        <w:rPr>
          <w:spacing w:val="-10"/>
          <w:sz w:val="22"/>
        </w:rPr>
        <w:t> </w:t>
      </w:r>
      <w:r>
        <w:rPr>
          <w:spacing w:val="-2"/>
          <w:w w:val="85"/>
          <w:sz w:val="22"/>
        </w:rPr>
        <w:t>has</w:t>
      </w:r>
      <w:r>
        <w:rPr>
          <w:spacing w:val="-6"/>
          <w:w w:val="85"/>
          <w:sz w:val="22"/>
        </w:rPr>
        <w:t> </w:t>
      </w:r>
      <w:r>
        <w:rPr>
          <w:spacing w:val="-2"/>
          <w:w w:val="85"/>
          <w:sz w:val="22"/>
        </w:rPr>
        <w:t>been </w:t>
      </w:r>
      <w:r>
        <w:rPr>
          <w:w w:val="80"/>
          <w:sz w:val="22"/>
        </w:rPr>
        <w:t>declared insolvent or any legal proceedings to declare</w:t>
      </w:r>
      <w:r>
        <w:rPr>
          <w:sz w:val="22"/>
        </w:rPr>
        <w:t> </w:t>
      </w:r>
      <w:r>
        <w:rPr>
          <w:w w:val="80"/>
          <w:sz w:val="22"/>
        </w:rPr>
        <w:t>him/her</w:t>
      </w:r>
      <w:r>
        <w:rPr>
          <w:spacing w:val="-1"/>
          <w:sz w:val="22"/>
        </w:rPr>
        <w:t> </w:t>
      </w:r>
      <w:r>
        <w:rPr>
          <w:w w:val="80"/>
          <w:sz w:val="22"/>
        </w:rPr>
        <w:t>as insolvent have been initiated.</w:t>
      </w:r>
    </w:p>
    <w:p>
      <w:pPr>
        <w:pStyle w:val="ListParagraph"/>
        <w:numPr>
          <w:ilvl w:val="0"/>
          <w:numId w:val="56"/>
        </w:numPr>
        <w:tabs>
          <w:tab w:pos="1096" w:val="left" w:leader="none"/>
        </w:tabs>
        <w:spacing w:line="240" w:lineRule="auto" w:before="64" w:after="0"/>
        <w:ind w:left="1096" w:right="0" w:hanging="364"/>
        <w:jc w:val="left"/>
        <w:rPr>
          <w:sz w:val="22"/>
        </w:rPr>
      </w:pPr>
      <w:r>
        <w:rPr>
          <w:spacing w:val="-2"/>
          <w:w w:val="80"/>
          <w:sz w:val="22"/>
        </w:rPr>
        <w:t>Such</w:t>
      </w:r>
      <w:r>
        <w:rPr>
          <w:spacing w:val="-11"/>
          <w:w w:val="80"/>
          <w:sz w:val="22"/>
        </w:rPr>
        <w:t> </w:t>
      </w:r>
      <w:r>
        <w:rPr>
          <w:spacing w:val="-2"/>
          <w:w w:val="80"/>
          <w:sz w:val="22"/>
        </w:rPr>
        <w:t>client</w:t>
      </w:r>
      <w:r>
        <w:rPr>
          <w:spacing w:val="-3"/>
          <w:w w:val="80"/>
          <w:sz w:val="22"/>
        </w:rPr>
        <w:t> </w:t>
      </w:r>
      <w:r>
        <w:rPr>
          <w:spacing w:val="-2"/>
          <w:w w:val="80"/>
          <w:sz w:val="22"/>
        </w:rPr>
        <w:t>has</w:t>
      </w:r>
      <w:r>
        <w:rPr>
          <w:spacing w:val="-5"/>
          <w:w w:val="80"/>
          <w:sz w:val="22"/>
        </w:rPr>
        <w:t> </w:t>
      </w:r>
      <w:r>
        <w:rPr>
          <w:spacing w:val="-2"/>
          <w:w w:val="80"/>
          <w:sz w:val="22"/>
        </w:rPr>
        <w:t>been</w:t>
      </w:r>
      <w:r>
        <w:rPr>
          <w:spacing w:val="-12"/>
          <w:sz w:val="22"/>
        </w:rPr>
        <w:t> </w:t>
      </w:r>
      <w:r>
        <w:rPr>
          <w:spacing w:val="-2"/>
          <w:w w:val="80"/>
          <w:sz w:val="22"/>
        </w:rPr>
        <w:t>irregular</w:t>
      </w:r>
      <w:r>
        <w:rPr>
          <w:spacing w:val="-5"/>
          <w:w w:val="80"/>
          <w:sz w:val="22"/>
        </w:rPr>
        <w:t> </w:t>
      </w:r>
      <w:r>
        <w:rPr>
          <w:spacing w:val="-2"/>
          <w:w w:val="80"/>
          <w:sz w:val="22"/>
        </w:rPr>
        <w:t>in</w:t>
      </w:r>
      <w:r>
        <w:rPr>
          <w:spacing w:val="-10"/>
          <w:w w:val="80"/>
          <w:sz w:val="22"/>
        </w:rPr>
        <w:t> </w:t>
      </w:r>
      <w:r>
        <w:rPr>
          <w:spacing w:val="-2"/>
          <w:w w:val="80"/>
          <w:sz w:val="22"/>
        </w:rPr>
        <w:t>fulfilling</w:t>
      </w:r>
      <w:r>
        <w:rPr>
          <w:spacing w:val="-5"/>
          <w:w w:val="80"/>
          <w:sz w:val="22"/>
        </w:rPr>
        <w:t> </w:t>
      </w:r>
      <w:r>
        <w:rPr>
          <w:spacing w:val="-2"/>
          <w:w w:val="80"/>
          <w:sz w:val="22"/>
        </w:rPr>
        <w:t>obligations</w:t>
      </w:r>
      <w:r>
        <w:rPr>
          <w:spacing w:val="-3"/>
          <w:w w:val="80"/>
          <w:sz w:val="22"/>
        </w:rPr>
        <w:t> </w:t>
      </w:r>
      <w:r>
        <w:rPr>
          <w:spacing w:val="-2"/>
          <w:w w:val="80"/>
          <w:sz w:val="22"/>
        </w:rPr>
        <w:t>towards</w:t>
      </w:r>
      <w:r>
        <w:rPr>
          <w:spacing w:val="-11"/>
          <w:sz w:val="22"/>
        </w:rPr>
        <w:t> </w:t>
      </w:r>
      <w:r>
        <w:rPr>
          <w:spacing w:val="-2"/>
          <w:w w:val="80"/>
          <w:sz w:val="22"/>
        </w:rPr>
        <w:t>margin</w:t>
      </w:r>
      <w:r>
        <w:rPr>
          <w:spacing w:val="-5"/>
          <w:w w:val="80"/>
          <w:sz w:val="22"/>
        </w:rPr>
        <w:t> </w:t>
      </w:r>
      <w:r>
        <w:rPr>
          <w:spacing w:val="-2"/>
          <w:w w:val="80"/>
          <w:sz w:val="22"/>
        </w:rPr>
        <w:t>or</w:t>
      </w:r>
      <w:r>
        <w:rPr>
          <w:spacing w:val="-4"/>
          <w:w w:val="80"/>
          <w:sz w:val="22"/>
        </w:rPr>
        <w:t> </w:t>
      </w:r>
      <w:r>
        <w:rPr>
          <w:spacing w:val="-2"/>
          <w:w w:val="80"/>
          <w:sz w:val="22"/>
        </w:rPr>
        <w:t>settlement</w:t>
      </w:r>
      <w:r>
        <w:rPr>
          <w:spacing w:val="-3"/>
          <w:w w:val="80"/>
          <w:sz w:val="22"/>
        </w:rPr>
        <w:t> </w:t>
      </w:r>
      <w:r>
        <w:rPr>
          <w:spacing w:val="-4"/>
          <w:w w:val="80"/>
          <w:sz w:val="22"/>
        </w:rPr>
        <w:t>dues.</w:t>
      </w:r>
    </w:p>
    <w:p>
      <w:pPr>
        <w:pStyle w:val="ListParagraph"/>
        <w:numPr>
          <w:ilvl w:val="0"/>
          <w:numId w:val="56"/>
        </w:numPr>
        <w:tabs>
          <w:tab w:pos="1095" w:val="left" w:leader="none"/>
        </w:tabs>
        <w:spacing w:line="240" w:lineRule="auto" w:before="68" w:after="0"/>
        <w:ind w:left="1095" w:right="0" w:hanging="368"/>
        <w:jc w:val="left"/>
        <w:rPr>
          <w:sz w:val="22"/>
        </w:rPr>
      </w:pPr>
      <w:r>
        <w:rPr>
          <w:spacing w:val="-2"/>
          <w:w w:val="80"/>
          <w:sz w:val="22"/>
        </w:rPr>
        <w:t>Upon</w:t>
      </w:r>
      <w:r>
        <w:rPr>
          <w:spacing w:val="-10"/>
          <w:w w:val="80"/>
          <w:sz w:val="22"/>
        </w:rPr>
        <w:t> </w:t>
      </w:r>
      <w:r>
        <w:rPr>
          <w:spacing w:val="-2"/>
          <w:w w:val="80"/>
          <w:sz w:val="22"/>
        </w:rPr>
        <w:t>the</w:t>
      </w:r>
      <w:r>
        <w:rPr>
          <w:spacing w:val="-9"/>
          <w:w w:val="80"/>
          <w:sz w:val="22"/>
        </w:rPr>
        <w:t> </w:t>
      </w:r>
      <w:r>
        <w:rPr>
          <w:spacing w:val="-2"/>
          <w:w w:val="80"/>
          <w:sz w:val="22"/>
        </w:rPr>
        <w:t>death,</w:t>
      </w:r>
      <w:r>
        <w:rPr>
          <w:spacing w:val="-8"/>
          <w:w w:val="80"/>
          <w:sz w:val="22"/>
        </w:rPr>
        <w:t> </w:t>
      </w:r>
      <w:r>
        <w:rPr>
          <w:spacing w:val="-2"/>
          <w:w w:val="80"/>
          <w:sz w:val="22"/>
        </w:rPr>
        <w:t>winding</w:t>
      </w:r>
      <w:r>
        <w:rPr>
          <w:spacing w:val="-10"/>
          <w:w w:val="80"/>
          <w:sz w:val="22"/>
        </w:rPr>
        <w:t> </w:t>
      </w:r>
      <w:r>
        <w:rPr>
          <w:spacing w:val="-2"/>
          <w:w w:val="80"/>
          <w:sz w:val="22"/>
        </w:rPr>
        <w:t>up,</w:t>
      </w:r>
      <w:r>
        <w:rPr>
          <w:spacing w:val="-8"/>
          <w:w w:val="80"/>
          <w:sz w:val="22"/>
        </w:rPr>
        <w:t> </w:t>
      </w:r>
      <w:r>
        <w:rPr>
          <w:spacing w:val="-2"/>
          <w:w w:val="80"/>
          <w:sz w:val="22"/>
        </w:rPr>
        <w:t>bankruptcy,</w:t>
      </w:r>
      <w:r>
        <w:rPr>
          <w:spacing w:val="-7"/>
          <w:w w:val="80"/>
          <w:sz w:val="22"/>
        </w:rPr>
        <w:t> </w:t>
      </w:r>
      <w:r>
        <w:rPr>
          <w:spacing w:val="-2"/>
          <w:w w:val="80"/>
          <w:sz w:val="22"/>
        </w:rPr>
        <w:t>liquidation</w:t>
      </w:r>
      <w:r>
        <w:rPr>
          <w:spacing w:val="-3"/>
          <w:w w:val="80"/>
          <w:sz w:val="22"/>
        </w:rPr>
        <w:t> </w:t>
      </w:r>
      <w:r>
        <w:rPr>
          <w:spacing w:val="-2"/>
          <w:w w:val="80"/>
          <w:sz w:val="22"/>
        </w:rPr>
        <w:t>or</w:t>
      </w:r>
      <w:r>
        <w:rPr>
          <w:spacing w:val="-9"/>
          <w:w w:val="80"/>
          <w:sz w:val="22"/>
        </w:rPr>
        <w:t> </w:t>
      </w:r>
      <w:r>
        <w:rPr>
          <w:spacing w:val="-2"/>
          <w:w w:val="80"/>
          <w:sz w:val="22"/>
        </w:rPr>
        <w:t>lack</w:t>
      </w:r>
      <w:r>
        <w:rPr>
          <w:spacing w:val="-4"/>
          <w:w w:val="80"/>
          <w:sz w:val="22"/>
        </w:rPr>
        <w:t> </w:t>
      </w:r>
      <w:r>
        <w:rPr>
          <w:spacing w:val="-2"/>
          <w:w w:val="80"/>
          <w:sz w:val="22"/>
        </w:rPr>
        <w:t>of</w:t>
      </w:r>
      <w:r>
        <w:rPr>
          <w:spacing w:val="-8"/>
          <w:w w:val="80"/>
          <w:sz w:val="22"/>
        </w:rPr>
        <w:t> </w:t>
      </w:r>
      <w:r>
        <w:rPr>
          <w:spacing w:val="-2"/>
          <w:w w:val="80"/>
          <w:sz w:val="22"/>
        </w:rPr>
        <w:t>legal</w:t>
      </w:r>
      <w:r>
        <w:rPr>
          <w:spacing w:val="-3"/>
          <w:w w:val="80"/>
          <w:sz w:val="22"/>
        </w:rPr>
        <w:t> </w:t>
      </w:r>
      <w:r>
        <w:rPr>
          <w:spacing w:val="-2"/>
          <w:w w:val="80"/>
          <w:sz w:val="22"/>
        </w:rPr>
        <w:t>capacity</w:t>
      </w:r>
      <w:r>
        <w:rPr>
          <w:spacing w:val="-9"/>
          <w:w w:val="80"/>
          <w:sz w:val="22"/>
        </w:rPr>
        <w:t> </w:t>
      </w:r>
      <w:r>
        <w:rPr>
          <w:spacing w:val="-2"/>
          <w:w w:val="80"/>
          <w:sz w:val="22"/>
        </w:rPr>
        <w:t>of</w:t>
      </w:r>
      <w:r>
        <w:rPr>
          <w:spacing w:val="-9"/>
          <w:w w:val="80"/>
          <w:sz w:val="22"/>
        </w:rPr>
        <w:t> </w:t>
      </w:r>
      <w:r>
        <w:rPr>
          <w:spacing w:val="-2"/>
          <w:w w:val="80"/>
          <w:sz w:val="22"/>
        </w:rPr>
        <w:t>the</w:t>
      </w:r>
      <w:r>
        <w:rPr>
          <w:spacing w:val="-9"/>
          <w:w w:val="80"/>
          <w:sz w:val="22"/>
        </w:rPr>
        <w:t> </w:t>
      </w:r>
      <w:r>
        <w:rPr>
          <w:spacing w:val="-2"/>
          <w:w w:val="80"/>
          <w:sz w:val="22"/>
        </w:rPr>
        <w:t>client</w:t>
      </w:r>
    </w:p>
    <w:p>
      <w:pPr>
        <w:pStyle w:val="ListParagraph"/>
        <w:numPr>
          <w:ilvl w:val="0"/>
          <w:numId w:val="56"/>
        </w:numPr>
        <w:tabs>
          <w:tab w:pos="1096" w:val="left" w:leader="none"/>
        </w:tabs>
        <w:spacing w:line="240" w:lineRule="auto" w:before="68" w:after="0"/>
        <w:ind w:left="1096" w:right="0" w:hanging="364"/>
        <w:jc w:val="left"/>
        <w:rPr>
          <w:sz w:val="22"/>
        </w:rPr>
      </w:pPr>
      <w:r>
        <w:rPr>
          <w:spacing w:val="-2"/>
          <w:w w:val="80"/>
          <w:sz w:val="22"/>
        </w:rPr>
        <w:t>If</w:t>
      </w:r>
      <w:r>
        <w:rPr>
          <w:spacing w:val="-9"/>
          <w:w w:val="80"/>
          <w:sz w:val="22"/>
        </w:rPr>
        <w:t> </w:t>
      </w:r>
      <w:r>
        <w:rPr>
          <w:spacing w:val="-2"/>
          <w:w w:val="80"/>
          <w:sz w:val="22"/>
        </w:rPr>
        <w:t>the</w:t>
      </w:r>
      <w:r>
        <w:rPr>
          <w:spacing w:val="-10"/>
          <w:w w:val="80"/>
          <w:sz w:val="22"/>
        </w:rPr>
        <w:t> </w:t>
      </w:r>
      <w:r>
        <w:rPr>
          <w:spacing w:val="-2"/>
          <w:w w:val="80"/>
          <w:sz w:val="22"/>
        </w:rPr>
        <w:t>client</w:t>
      </w:r>
      <w:r>
        <w:rPr>
          <w:spacing w:val="-9"/>
          <w:w w:val="80"/>
          <w:sz w:val="22"/>
        </w:rPr>
        <w:t> </w:t>
      </w:r>
      <w:r>
        <w:rPr>
          <w:spacing w:val="-2"/>
          <w:w w:val="80"/>
          <w:sz w:val="22"/>
        </w:rPr>
        <w:t>migrates</w:t>
      </w:r>
      <w:r>
        <w:rPr>
          <w:spacing w:val="-5"/>
          <w:w w:val="80"/>
          <w:sz w:val="22"/>
        </w:rPr>
        <w:t> </w:t>
      </w:r>
      <w:r>
        <w:rPr>
          <w:spacing w:val="-2"/>
          <w:w w:val="80"/>
          <w:sz w:val="22"/>
        </w:rPr>
        <w:t>to</w:t>
      </w:r>
      <w:r>
        <w:rPr>
          <w:spacing w:val="-11"/>
          <w:w w:val="80"/>
          <w:sz w:val="22"/>
        </w:rPr>
        <w:t> </w:t>
      </w:r>
      <w:r>
        <w:rPr>
          <w:spacing w:val="-2"/>
          <w:w w:val="80"/>
          <w:sz w:val="22"/>
        </w:rPr>
        <w:t>a</w:t>
      </w:r>
      <w:r>
        <w:rPr>
          <w:spacing w:val="-5"/>
          <w:w w:val="80"/>
          <w:sz w:val="22"/>
        </w:rPr>
        <w:t> </w:t>
      </w:r>
      <w:r>
        <w:rPr>
          <w:spacing w:val="-2"/>
          <w:w w:val="80"/>
          <w:sz w:val="22"/>
        </w:rPr>
        <w:t>jurisdiction</w:t>
      </w:r>
      <w:r>
        <w:rPr>
          <w:spacing w:val="-3"/>
          <w:w w:val="80"/>
          <w:sz w:val="22"/>
        </w:rPr>
        <w:t> </w:t>
      </w:r>
      <w:r>
        <w:rPr>
          <w:spacing w:val="-2"/>
          <w:w w:val="80"/>
          <w:sz w:val="22"/>
        </w:rPr>
        <w:t>which</w:t>
      </w:r>
      <w:r>
        <w:rPr>
          <w:spacing w:val="-6"/>
          <w:w w:val="80"/>
          <w:sz w:val="22"/>
        </w:rPr>
        <w:t> </w:t>
      </w:r>
      <w:r>
        <w:rPr>
          <w:spacing w:val="-2"/>
          <w:w w:val="80"/>
          <w:sz w:val="22"/>
        </w:rPr>
        <w:t>prohibits</w:t>
      </w:r>
      <w:r>
        <w:rPr>
          <w:spacing w:val="-4"/>
          <w:w w:val="80"/>
          <w:sz w:val="22"/>
        </w:rPr>
        <w:t> </w:t>
      </w:r>
      <w:r>
        <w:rPr>
          <w:spacing w:val="-2"/>
          <w:w w:val="80"/>
          <w:sz w:val="22"/>
        </w:rPr>
        <w:t>trading</w:t>
      </w:r>
      <w:r>
        <w:rPr>
          <w:spacing w:val="-10"/>
          <w:w w:val="80"/>
          <w:sz w:val="22"/>
        </w:rPr>
        <w:t> </w:t>
      </w:r>
      <w:r>
        <w:rPr>
          <w:spacing w:val="-2"/>
          <w:w w:val="80"/>
          <w:sz w:val="22"/>
        </w:rPr>
        <w:t>in</w:t>
      </w:r>
      <w:r>
        <w:rPr>
          <w:spacing w:val="-11"/>
          <w:w w:val="80"/>
          <w:sz w:val="22"/>
        </w:rPr>
        <w:t> </w:t>
      </w:r>
      <w:r>
        <w:rPr>
          <w:spacing w:val="-2"/>
          <w:w w:val="80"/>
          <w:sz w:val="22"/>
        </w:rPr>
        <w:t>Indian</w:t>
      </w:r>
      <w:r>
        <w:rPr>
          <w:spacing w:val="-4"/>
          <w:w w:val="80"/>
          <w:sz w:val="22"/>
        </w:rPr>
        <w:t> </w:t>
      </w:r>
      <w:r>
        <w:rPr>
          <w:spacing w:val="-2"/>
          <w:w w:val="80"/>
          <w:sz w:val="22"/>
        </w:rPr>
        <w:t>securities.</w:t>
      </w:r>
    </w:p>
    <w:p>
      <w:pPr>
        <w:numPr>
          <w:ilvl w:val="0"/>
          <w:numId w:val="54"/>
        </w:numPr>
        <w:tabs>
          <w:tab w:pos="529" w:val="left" w:leader="none"/>
        </w:tabs>
        <w:spacing w:before="64"/>
        <w:ind w:left="529" w:right="0" w:hanging="306"/>
        <w:jc w:val="left"/>
        <w:rPr>
          <w:rFonts w:ascii="Arial"/>
          <w:b/>
          <w:sz w:val="22"/>
        </w:rPr>
      </w:pPr>
      <w:bookmarkStart w:name="d) Policy For Inactive Clients" w:id="116"/>
      <w:bookmarkEnd w:id="116"/>
      <w:r>
        <w:rPr/>
      </w:r>
      <w:r>
        <w:rPr>
          <w:rFonts w:ascii="Arial"/>
          <w:b/>
          <w:w w:val="75"/>
          <w:sz w:val="22"/>
        </w:rPr>
        <w:t>Policy</w:t>
      </w:r>
      <w:r>
        <w:rPr>
          <w:rFonts w:ascii="Arial"/>
          <w:b/>
          <w:sz w:val="22"/>
        </w:rPr>
        <w:t> </w:t>
      </w:r>
      <w:r>
        <w:rPr>
          <w:rFonts w:ascii="Arial"/>
          <w:b/>
          <w:w w:val="75"/>
          <w:sz w:val="22"/>
        </w:rPr>
        <w:t>For</w:t>
      </w:r>
      <w:r>
        <w:rPr>
          <w:rFonts w:ascii="Arial"/>
          <w:b/>
          <w:spacing w:val="-1"/>
          <w:sz w:val="22"/>
        </w:rPr>
        <w:t> </w:t>
      </w:r>
      <w:r>
        <w:rPr>
          <w:rFonts w:ascii="Arial"/>
          <w:b/>
          <w:w w:val="75"/>
          <w:sz w:val="22"/>
        </w:rPr>
        <w:t>Inactive</w:t>
      </w:r>
      <w:r>
        <w:rPr>
          <w:rFonts w:ascii="Arial"/>
          <w:b/>
          <w:sz w:val="22"/>
        </w:rPr>
        <w:t> </w:t>
      </w:r>
      <w:r>
        <w:rPr>
          <w:rFonts w:ascii="Arial"/>
          <w:b/>
          <w:spacing w:val="-2"/>
          <w:w w:val="75"/>
          <w:sz w:val="22"/>
        </w:rPr>
        <w:t>Clients</w:t>
      </w:r>
    </w:p>
    <w:p>
      <w:pPr>
        <w:pStyle w:val="BodyText"/>
        <w:spacing w:before="72"/>
        <w:ind w:left="540" w:right="195" w:hanging="10"/>
        <w:jc w:val="both"/>
      </w:pPr>
      <w:r>
        <w:rPr>
          <w:spacing w:val="-2"/>
          <w:w w:val="80"/>
        </w:rPr>
        <w:t>Any</w:t>
      </w:r>
      <w:r>
        <w:rPr>
          <w:spacing w:val="-3"/>
        </w:rPr>
        <w:t> </w:t>
      </w:r>
      <w:r>
        <w:rPr>
          <w:spacing w:val="-2"/>
          <w:w w:val="80"/>
        </w:rPr>
        <w:t>Client</w:t>
      </w:r>
      <w:r>
        <w:rPr>
          <w:spacing w:val="-6"/>
        </w:rPr>
        <w:t> </w:t>
      </w:r>
      <w:r>
        <w:rPr>
          <w:spacing w:val="-2"/>
          <w:w w:val="80"/>
        </w:rPr>
        <w:t>who</w:t>
      </w:r>
      <w:r>
        <w:rPr>
          <w:spacing w:val="-8"/>
        </w:rPr>
        <w:t> </w:t>
      </w:r>
      <w:r>
        <w:rPr>
          <w:spacing w:val="-2"/>
          <w:w w:val="80"/>
        </w:rPr>
        <w:t>has</w:t>
      </w:r>
      <w:r>
        <w:rPr>
          <w:spacing w:val="-8"/>
        </w:rPr>
        <w:t> </w:t>
      </w:r>
      <w:r>
        <w:rPr>
          <w:spacing w:val="-2"/>
          <w:w w:val="80"/>
        </w:rPr>
        <w:t>not</w:t>
      </w:r>
      <w:r>
        <w:rPr>
          <w:spacing w:val="-7"/>
        </w:rPr>
        <w:t> </w:t>
      </w:r>
      <w:r>
        <w:rPr>
          <w:spacing w:val="-2"/>
          <w:w w:val="80"/>
        </w:rPr>
        <w:t>traded</w:t>
      </w:r>
      <w:r>
        <w:rPr>
          <w:spacing w:val="-8"/>
        </w:rPr>
        <w:t> </w:t>
      </w:r>
      <w:r>
        <w:rPr>
          <w:spacing w:val="-2"/>
          <w:w w:val="80"/>
        </w:rPr>
        <w:t>in</w:t>
      </w:r>
      <w:r>
        <w:rPr>
          <w:spacing w:val="-8"/>
        </w:rPr>
        <w:t> </w:t>
      </w:r>
      <w:r>
        <w:rPr>
          <w:spacing w:val="-2"/>
          <w:w w:val="80"/>
        </w:rPr>
        <w:t>any</w:t>
      </w:r>
      <w:r>
        <w:rPr>
          <w:spacing w:val="-12"/>
        </w:rPr>
        <w:t> </w:t>
      </w:r>
      <w:r>
        <w:rPr>
          <w:spacing w:val="-2"/>
          <w:w w:val="80"/>
        </w:rPr>
        <w:t>segment</w:t>
      </w:r>
      <w:r>
        <w:rPr>
          <w:spacing w:val="-7"/>
        </w:rPr>
        <w:t> </w:t>
      </w:r>
      <w:r>
        <w:rPr>
          <w:spacing w:val="-2"/>
          <w:w w:val="80"/>
        </w:rPr>
        <w:t>of</w:t>
      </w:r>
      <w:r>
        <w:rPr>
          <w:spacing w:val="-7"/>
        </w:rPr>
        <w:t> </w:t>
      </w:r>
      <w:r>
        <w:rPr>
          <w:spacing w:val="-2"/>
          <w:w w:val="80"/>
        </w:rPr>
        <w:t>any</w:t>
      </w:r>
      <w:r>
        <w:rPr>
          <w:spacing w:val="-3"/>
        </w:rPr>
        <w:t> </w:t>
      </w:r>
      <w:r>
        <w:rPr>
          <w:spacing w:val="-2"/>
          <w:w w:val="80"/>
        </w:rPr>
        <w:t>of</w:t>
      </w:r>
      <w:r>
        <w:rPr>
          <w:spacing w:val="-12"/>
        </w:rPr>
        <w:t> </w:t>
      </w:r>
      <w:r>
        <w:rPr>
          <w:spacing w:val="-2"/>
          <w:w w:val="80"/>
        </w:rPr>
        <w:t>the</w:t>
      </w:r>
      <w:r>
        <w:rPr>
          <w:spacing w:val="-8"/>
        </w:rPr>
        <w:t> </w:t>
      </w:r>
      <w:r>
        <w:rPr>
          <w:spacing w:val="-2"/>
          <w:w w:val="80"/>
        </w:rPr>
        <w:t>exchanges</w:t>
      </w:r>
      <w:r>
        <w:rPr>
          <w:spacing w:val="-12"/>
        </w:rPr>
        <w:t> </w:t>
      </w:r>
      <w:r>
        <w:rPr>
          <w:spacing w:val="-2"/>
          <w:w w:val="80"/>
        </w:rPr>
        <w:t>with</w:t>
      </w:r>
      <w:r>
        <w:rPr>
          <w:spacing w:val="-8"/>
        </w:rPr>
        <w:t> </w:t>
      </w:r>
      <w:r>
        <w:rPr>
          <w:spacing w:val="-2"/>
          <w:w w:val="80"/>
        </w:rPr>
        <w:t>Mehta</w:t>
      </w:r>
      <w:r>
        <w:rPr>
          <w:spacing w:val="-8"/>
        </w:rPr>
        <w:t> </w:t>
      </w:r>
      <w:r>
        <w:rPr>
          <w:spacing w:val="-2"/>
          <w:w w:val="80"/>
        </w:rPr>
        <w:t>Equities</w:t>
      </w:r>
      <w:r>
        <w:rPr>
          <w:spacing w:val="-12"/>
        </w:rPr>
        <w:t> </w:t>
      </w:r>
      <w:r>
        <w:rPr>
          <w:spacing w:val="-2"/>
          <w:w w:val="80"/>
        </w:rPr>
        <w:t>Ltd.</w:t>
      </w:r>
      <w:r>
        <w:rPr>
          <w:spacing w:val="-7"/>
        </w:rPr>
        <w:t> </w:t>
      </w:r>
      <w:r>
        <w:rPr>
          <w:spacing w:val="-2"/>
          <w:w w:val="80"/>
        </w:rPr>
        <w:t>for</w:t>
      </w:r>
      <w:r>
        <w:rPr>
          <w:spacing w:val="-12"/>
        </w:rPr>
        <w:t> </w:t>
      </w:r>
      <w:r>
        <w:rPr>
          <w:spacing w:val="-2"/>
          <w:w w:val="80"/>
        </w:rPr>
        <w:t>the</w:t>
      </w:r>
      <w:r>
        <w:rPr>
          <w:spacing w:val="-8"/>
        </w:rPr>
        <w:t> </w:t>
      </w:r>
      <w:r>
        <w:rPr>
          <w:spacing w:val="-2"/>
          <w:w w:val="80"/>
        </w:rPr>
        <w:t>last</w:t>
      </w:r>
      <w:r>
        <w:rPr>
          <w:spacing w:val="-7"/>
        </w:rPr>
        <w:t> </w:t>
      </w:r>
      <w:r>
        <w:rPr>
          <w:spacing w:val="-2"/>
          <w:w w:val="80"/>
        </w:rPr>
        <w:t>one</w:t>
      </w:r>
      <w:r>
        <w:rPr>
          <w:spacing w:val="-8"/>
        </w:rPr>
        <w:t> </w:t>
      </w:r>
      <w:r>
        <w:rPr>
          <w:spacing w:val="-2"/>
          <w:w w:val="80"/>
        </w:rPr>
        <w:t>year</w:t>
      </w:r>
      <w:r>
        <w:rPr>
          <w:spacing w:val="-7"/>
        </w:rPr>
        <w:t> </w:t>
      </w:r>
      <w:r>
        <w:rPr>
          <w:spacing w:val="-2"/>
          <w:w w:val="80"/>
        </w:rPr>
        <w:t>calculated </w:t>
      </w:r>
      <w:r>
        <w:rPr>
          <w:w w:val="85"/>
        </w:rPr>
        <w:t>from</w:t>
      </w:r>
      <w:r>
        <w:rPr>
          <w:spacing w:val="-6"/>
          <w:w w:val="85"/>
        </w:rPr>
        <w:t> </w:t>
      </w:r>
      <w:r>
        <w:rPr>
          <w:w w:val="85"/>
        </w:rPr>
        <w:t>the</w:t>
      </w:r>
      <w:r>
        <w:rPr>
          <w:spacing w:val="-6"/>
          <w:w w:val="85"/>
        </w:rPr>
        <w:t> </w:t>
      </w:r>
      <w:r>
        <w:rPr>
          <w:w w:val="85"/>
        </w:rPr>
        <w:t>beginning</w:t>
      </w:r>
      <w:r>
        <w:rPr>
          <w:spacing w:val="-4"/>
          <w:w w:val="85"/>
        </w:rPr>
        <w:t> </w:t>
      </w:r>
      <w:r>
        <w:rPr>
          <w:w w:val="85"/>
        </w:rPr>
        <w:t>of every</w:t>
      </w:r>
      <w:r>
        <w:rPr>
          <w:spacing w:val="-3"/>
          <w:w w:val="85"/>
        </w:rPr>
        <w:t> </w:t>
      </w:r>
      <w:r>
        <w:rPr>
          <w:w w:val="85"/>
        </w:rPr>
        <w:t>financial year,</w:t>
      </w:r>
      <w:r>
        <w:rPr>
          <w:spacing w:val="-4"/>
          <w:w w:val="85"/>
        </w:rPr>
        <w:t> </w:t>
      </w:r>
      <w:r>
        <w:rPr>
          <w:w w:val="85"/>
        </w:rPr>
        <w:t>Mehta</w:t>
      </w:r>
      <w:r>
        <w:rPr>
          <w:spacing w:val="-6"/>
          <w:w w:val="85"/>
        </w:rPr>
        <w:t> </w:t>
      </w:r>
      <w:r>
        <w:rPr>
          <w:w w:val="85"/>
        </w:rPr>
        <w:t>Equities</w:t>
      </w:r>
      <w:r>
        <w:rPr>
          <w:spacing w:val="-6"/>
          <w:w w:val="85"/>
        </w:rPr>
        <w:t> </w:t>
      </w:r>
      <w:r>
        <w:rPr>
          <w:w w:val="85"/>
        </w:rPr>
        <w:t>Ltd.,</w:t>
      </w:r>
      <w:r>
        <w:rPr>
          <w:spacing w:val="-3"/>
          <w:w w:val="85"/>
        </w:rPr>
        <w:t> </w:t>
      </w:r>
      <w:r>
        <w:rPr>
          <w:w w:val="85"/>
        </w:rPr>
        <w:t>at</w:t>
      </w:r>
      <w:r>
        <w:rPr>
          <w:spacing w:val="-4"/>
          <w:w w:val="85"/>
        </w:rPr>
        <w:t> </w:t>
      </w:r>
      <w:r>
        <w:rPr>
          <w:w w:val="85"/>
        </w:rPr>
        <w:t>its</w:t>
      </w:r>
      <w:r>
        <w:rPr>
          <w:spacing w:val="-6"/>
          <w:w w:val="85"/>
        </w:rPr>
        <w:t> </w:t>
      </w:r>
      <w:r>
        <w:rPr>
          <w:w w:val="85"/>
        </w:rPr>
        <w:t>sole</w:t>
      </w:r>
      <w:r>
        <w:rPr>
          <w:spacing w:val="-3"/>
          <w:w w:val="85"/>
        </w:rPr>
        <w:t> </w:t>
      </w:r>
      <w:r>
        <w:rPr>
          <w:w w:val="85"/>
        </w:rPr>
        <w:t>and</w:t>
      </w:r>
      <w:r>
        <w:rPr>
          <w:spacing w:val="-4"/>
          <w:w w:val="85"/>
        </w:rPr>
        <w:t> </w:t>
      </w:r>
      <w:r>
        <w:rPr>
          <w:w w:val="85"/>
        </w:rPr>
        <w:t>absolute</w:t>
      </w:r>
      <w:r>
        <w:rPr>
          <w:spacing w:val="-3"/>
          <w:w w:val="85"/>
        </w:rPr>
        <w:t> </w:t>
      </w:r>
      <w:r>
        <w:rPr>
          <w:w w:val="85"/>
        </w:rPr>
        <w:t>discretion,</w:t>
      </w:r>
      <w:r>
        <w:rPr>
          <w:spacing w:val="-3"/>
          <w:w w:val="85"/>
        </w:rPr>
        <w:t> </w:t>
      </w:r>
      <w:r>
        <w:rPr>
          <w:w w:val="85"/>
        </w:rPr>
        <w:t>term</w:t>
      </w:r>
      <w:r>
        <w:rPr>
          <w:spacing w:val="-6"/>
          <w:w w:val="85"/>
        </w:rPr>
        <w:t> </w:t>
      </w:r>
      <w:r>
        <w:rPr>
          <w:w w:val="85"/>
        </w:rPr>
        <w:t>such</w:t>
      </w:r>
      <w:r>
        <w:rPr>
          <w:spacing w:val="-6"/>
          <w:w w:val="85"/>
        </w:rPr>
        <w:t> </w:t>
      </w:r>
      <w:r>
        <w:rPr>
          <w:w w:val="85"/>
        </w:rPr>
        <w:t>client as</w:t>
      </w:r>
      <w:r>
        <w:rPr>
          <w:spacing w:val="-3"/>
          <w:w w:val="85"/>
        </w:rPr>
        <w:t> </w:t>
      </w:r>
      <w:r>
        <w:rPr>
          <w:w w:val="85"/>
        </w:rPr>
        <w:t>a </w:t>
      </w:r>
      <w:r>
        <w:rPr>
          <w:w w:val="95"/>
        </w:rPr>
        <w:t>Dormant/Inactive</w:t>
      </w:r>
      <w:r>
        <w:rPr>
          <w:spacing w:val="-32"/>
          <w:w w:val="95"/>
        </w:rPr>
        <w:t> </w:t>
      </w:r>
      <w:r>
        <w:rPr>
          <w:w w:val="95"/>
        </w:rPr>
        <w:t>Client.</w:t>
      </w:r>
    </w:p>
    <w:p>
      <w:pPr>
        <w:pStyle w:val="BodyText"/>
        <w:spacing w:before="70"/>
        <w:ind w:left="540" w:right="202" w:hanging="10"/>
        <w:jc w:val="both"/>
      </w:pPr>
      <w:r>
        <w:rPr>
          <w:w w:val="80"/>
        </w:rPr>
        <w:t>The broking / trading account of such client shall be de-activated/suspended temporarily by Mehta Equities Ltd. If the client wants to activate the broking / trading account, then a request for re-activating the broking / trading account should be sent in writing /via e-mail(through</w:t>
      </w:r>
      <w:r>
        <w:rPr>
          <w:spacing w:val="-1"/>
        </w:rPr>
        <w:t> </w:t>
      </w:r>
      <w:r>
        <w:rPr>
          <w:w w:val="80"/>
        </w:rPr>
        <w:t>e-mail ID registered with Mehta Equities Ltd.) to</w:t>
      </w:r>
      <w:r>
        <w:rPr>
          <w:spacing w:val="-1"/>
        </w:rPr>
        <w:t> </w:t>
      </w:r>
      <w:r>
        <w:rPr>
          <w:w w:val="80"/>
        </w:rPr>
        <w:t>Mehta Equities Ltd. Such request for reactivation should</w:t>
      </w:r>
      <w:r>
        <w:rPr>
          <w:spacing w:val="-3"/>
          <w:w w:val="80"/>
        </w:rPr>
        <w:t> </w:t>
      </w:r>
      <w:r>
        <w:rPr>
          <w:w w:val="80"/>
        </w:rPr>
        <w:t>be accompanied along</w:t>
      </w:r>
      <w:r>
        <w:rPr>
          <w:spacing w:val="-1"/>
          <w:w w:val="80"/>
        </w:rPr>
        <w:t> </w:t>
      </w:r>
      <w:r>
        <w:rPr>
          <w:w w:val="80"/>
        </w:rPr>
        <w:t>with</w:t>
      </w:r>
      <w:r>
        <w:rPr>
          <w:spacing w:val="-1"/>
          <w:w w:val="80"/>
        </w:rPr>
        <w:t> </w:t>
      </w:r>
      <w:r>
        <w:rPr>
          <w:w w:val="80"/>
        </w:rPr>
        <w:t>such documentary</w:t>
      </w:r>
      <w:r>
        <w:rPr>
          <w:spacing w:val="-1"/>
          <w:w w:val="80"/>
        </w:rPr>
        <w:t> </w:t>
      </w:r>
      <w:r>
        <w:rPr>
          <w:w w:val="80"/>
        </w:rPr>
        <w:t>evidence as</w:t>
      </w:r>
      <w:r>
        <w:rPr>
          <w:spacing w:val="-1"/>
          <w:w w:val="80"/>
        </w:rPr>
        <w:t> </w:t>
      </w:r>
      <w:r>
        <w:rPr>
          <w:w w:val="80"/>
        </w:rPr>
        <w:t>may</w:t>
      </w:r>
      <w:r>
        <w:rPr>
          <w:spacing w:val="-1"/>
          <w:w w:val="80"/>
        </w:rPr>
        <w:t> </w:t>
      </w:r>
      <w:r>
        <w:rPr>
          <w:w w:val="80"/>
        </w:rPr>
        <w:t>be specified by</w:t>
      </w:r>
      <w:r>
        <w:rPr>
          <w:spacing w:val="-1"/>
          <w:w w:val="80"/>
        </w:rPr>
        <w:t> </w:t>
      </w:r>
      <w:r>
        <w:rPr>
          <w:w w:val="80"/>
        </w:rPr>
        <w:t>Mehta</w:t>
      </w:r>
      <w:r>
        <w:rPr>
          <w:spacing w:val="-1"/>
          <w:w w:val="80"/>
        </w:rPr>
        <w:t> </w:t>
      </w:r>
      <w:r>
        <w:rPr>
          <w:w w:val="80"/>
        </w:rPr>
        <w:t>Equities</w:t>
      </w:r>
      <w:r>
        <w:rPr>
          <w:spacing w:val="-1"/>
          <w:w w:val="80"/>
        </w:rPr>
        <w:t> </w:t>
      </w:r>
      <w:r>
        <w:rPr>
          <w:w w:val="80"/>
        </w:rPr>
        <w:t>Ltd. from</w:t>
      </w:r>
      <w:r>
        <w:rPr>
          <w:spacing w:val="-3"/>
          <w:w w:val="80"/>
        </w:rPr>
        <w:t> </w:t>
      </w:r>
      <w:r>
        <w:rPr>
          <w:w w:val="80"/>
        </w:rPr>
        <w:t>time</w:t>
      </w:r>
      <w:r>
        <w:rPr>
          <w:spacing w:val="-1"/>
          <w:w w:val="80"/>
        </w:rPr>
        <w:t> </w:t>
      </w:r>
      <w:r>
        <w:rPr>
          <w:w w:val="80"/>
        </w:rPr>
        <w:t>to</w:t>
      </w:r>
      <w:r>
        <w:rPr>
          <w:spacing w:val="-1"/>
          <w:w w:val="80"/>
        </w:rPr>
        <w:t> </w:t>
      </w:r>
      <w:r>
        <w:rPr>
          <w:w w:val="80"/>
        </w:rPr>
        <w:t>time. On the date of</w:t>
      </w:r>
      <w:r>
        <w:rPr>
          <w:spacing w:val="-2"/>
          <w:w w:val="80"/>
        </w:rPr>
        <w:t> </w:t>
      </w:r>
      <w:r>
        <w:rPr>
          <w:w w:val="80"/>
        </w:rPr>
        <w:t>declaring the client as</w:t>
      </w:r>
      <w:r>
        <w:rPr>
          <w:spacing w:val="-3"/>
          <w:w w:val="80"/>
        </w:rPr>
        <w:t> </w:t>
      </w:r>
      <w:r>
        <w:rPr>
          <w:w w:val="80"/>
        </w:rPr>
        <w:t>inactive, all</w:t>
      </w:r>
      <w:r>
        <w:rPr>
          <w:spacing w:val="-2"/>
          <w:w w:val="80"/>
        </w:rPr>
        <w:t> </w:t>
      </w:r>
      <w:r>
        <w:rPr>
          <w:w w:val="80"/>
        </w:rPr>
        <w:t>the</w:t>
      </w:r>
      <w:r>
        <w:rPr>
          <w:spacing w:val="-3"/>
          <w:w w:val="80"/>
        </w:rPr>
        <w:t> </w:t>
      </w:r>
      <w:r>
        <w:rPr>
          <w:w w:val="80"/>
        </w:rPr>
        <w:t>funds</w:t>
      </w:r>
      <w:r>
        <w:rPr>
          <w:spacing w:val="-2"/>
          <w:w w:val="80"/>
        </w:rPr>
        <w:t> </w:t>
      </w:r>
      <w:r>
        <w:rPr>
          <w:w w:val="80"/>
        </w:rPr>
        <w:t>and</w:t>
      </w:r>
      <w:r>
        <w:rPr>
          <w:spacing w:val="-3"/>
          <w:w w:val="80"/>
        </w:rPr>
        <w:t> </w:t>
      </w:r>
      <w:r>
        <w:rPr>
          <w:w w:val="80"/>
        </w:rPr>
        <w:t>securities</w:t>
      </w:r>
      <w:r>
        <w:rPr>
          <w:spacing w:val="-2"/>
          <w:w w:val="80"/>
        </w:rPr>
        <w:t> </w:t>
      </w:r>
      <w:r>
        <w:rPr>
          <w:w w:val="80"/>
        </w:rPr>
        <w:t>lying his/her</w:t>
      </w:r>
      <w:r>
        <w:rPr>
          <w:spacing w:val="-6"/>
        </w:rPr>
        <w:t> </w:t>
      </w:r>
      <w:r>
        <w:rPr>
          <w:w w:val="80"/>
        </w:rPr>
        <w:t>account will</w:t>
      </w:r>
      <w:r>
        <w:rPr>
          <w:spacing w:val="-3"/>
          <w:w w:val="80"/>
        </w:rPr>
        <w:t> </w:t>
      </w:r>
      <w:r>
        <w:rPr>
          <w:w w:val="80"/>
        </w:rPr>
        <w:t>be returned</w:t>
      </w:r>
      <w:r>
        <w:rPr>
          <w:spacing w:val="-2"/>
          <w:w w:val="80"/>
        </w:rPr>
        <w:t> </w:t>
      </w:r>
      <w:r>
        <w:rPr>
          <w:w w:val="80"/>
        </w:rPr>
        <w:t>immediately.</w:t>
      </w:r>
    </w:p>
    <w:p>
      <w:pPr>
        <w:pStyle w:val="ListParagraph"/>
        <w:numPr>
          <w:ilvl w:val="0"/>
          <w:numId w:val="57"/>
        </w:numPr>
        <w:tabs>
          <w:tab w:pos="529" w:val="left" w:leader="none"/>
          <w:tab w:pos="540" w:val="left" w:leader="none"/>
        </w:tabs>
        <w:spacing w:line="240" w:lineRule="auto" w:before="70" w:after="0"/>
        <w:ind w:left="540" w:right="195" w:hanging="317"/>
        <w:jc w:val="both"/>
        <w:rPr>
          <w:sz w:val="22"/>
        </w:rPr>
      </w:pPr>
      <w:r>
        <w:rPr>
          <w:w w:val="80"/>
          <w:sz w:val="22"/>
        </w:rPr>
        <w:t>MEL's right to square off:-</w:t>
      </w:r>
      <w:r>
        <w:rPr>
          <w:spacing w:val="-2"/>
          <w:sz w:val="22"/>
        </w:rPr>
        <w:t> </w:t>
      </w:r>
      <w:r>
        <w:rPr>
          <w:w w:val="80"/>
          <w:sz w:val="22"/>
        </w:rPr>
        <w:t>Without prejudice to MEL's other rights (including right to refer to Arbitration), in the event of client failing to maintain applicable margin</w:t>
      </w:r>
      <w:r>
        <w:rPr>
          <w:sz w:val="22"/>
        </w:rPr>
        <w:t> </w:t>
      </w:r>
      <w:r>
        <w:rPr>
          <w:w w:val="80"/>
          <w:sz w:val="22"/>
        </w:rPr>
        <w:t>money required to sustain the outstanding</w:t>
      </w:r>
      <w:r>
        <w:rPr>
          <w:sz w:val="22"/>
        </w:rPr>
        <w:t> </w:t>
      </w:r>
      <w:r>
        <w:rPr>
          <w:w w:val="80"/>
          <w:sz w:val="22"/>
        </w:rPr>
        <w:t>market positions of the client, MEL shall be entitled, at its option and liberty, to liquidate/close out all outstanding positions or any</w:t>
      </w:r>
      <w:r>
        <w:rPr>
          <w:sz w:val="22"/>
        </w:rPr>
        <w:t> </w:t>
      </w:r>
      <w:r>
        <w:rPr>
          <w:w w:val="80"/>
          <w:sz w:val="22"/>
        </w:rPr>
        <w:t>part thereof such that the outstanding market positions are either</w:t>
      </w:r>
      <w:r>
        <w:rPr>
          <w:spacing w:val="-5"/>
          <w:sz w:val="22"/>
        </w:rPr>
        <w:t> </w:t>
      </w:r>
      <w:r>
        <w:rPr>
          <w:w w:val="80"/>
          <w:sz w:val="22"/>
        </w:rPr>
        <w:t>zeroed out or reduced to an extent</w:t>
      </w:r>
      <w:r>
        <w:rPr>
          <w:spacing w:val="-5"/>
          <w:sz w:val="22"/>
        </w:rPr>
        <w:t> </w:t>
      </w:r>
      <w:r>
        <w:rPr>
          <w:w w:val="80"/>
          <w:sz w:val="22"/>
        </w:rPr>
        <w:t>where available margin covers the market</w:t>
      </w:r>
      <w:r>
        <w:rPr>
          <w:spacing w:val="-5"/>
          <w:sz w:val="22"/>
        </w:rPr>
        <w:t> </w:t>
      </w:r>
      <w:r>
        <w:rPr>
          <w:w w:val="80"/>
          <w:sz w:val="22"/>
        </w:rPr>
        <w:t>positions remaining after such square</w:t>
      </w:r>
      <w:r>
        <w:rPr>
          <w:spacing w:val="-4"/>
          <w:sz w:val="22"/>
        </w:rPr>
        <w:t> </w:t>
      </w:r>
      <w:r>
        <w:rPr>
          <w:w w:val="80"/>
          <w:sz w:val="22"/>
        </w:rPr>
        <w:t>off. MEL</w:t>
      </w:r>
      <w:r>
        <w:rPr>
          <w:spacing w:val="-2"/>
          <w:w w:val="80"/>
          <w:sz w:val="22"/>
        </w:rPr>
        <w:t> </w:t>
      </w:r>
      <w:r>
        <w:rPr>
          <w:w w:val="80"/>
          <w:sz w:val="22"/>
        </w:rPr>
        <w:t>may also sell off all or any securities of the</w:t>
      </w:r>
      <w:r>
        <w:rPr>
          <w:spacing w:val="-2"/>
          <w:sz w:val="22"/>
        </w:rPr>
        <w:t> </w:t>
      </w:r>
      <w:r>
        <w:rPr>
          <w:w w:val="80"/>
          <w:sz w:val="22"/>
        </w:rPr>
        <w:t>client lying with MEL as collateral or otherwise, for any amount</w:t>
      </w:r>
      <w:r>
        <w:rPr>
          <w:spacing w:val="-5"/>
          <w:sz w:val="22"/>
        </w:rPr>
        <w:t> </w:t>
      </w:r>
      <w:r>
        <w:rPr>
          <w:w w:val="80"/>
          <w:sz w:val="22"/>
        </w:rPr>
        <w:t>due by the client and adjust the proceeds of</w:t>
      </w:r>
      <w:r>
        <w:rPr>
          <w:spacing w:val="-5"/>
          <w:sz w:val="22"/>
        </w:rPr>
        <w:t> </w:t>
      </w:r>
      <w:r>
        <w:rPr>
          <w:w w:val="80"/>
          <w:sz w:val="22"/>
        </w:rPr>
        <w:t>such liquidation/close out against the trade liabilities/trade obligations to MEL.</w:t>
      </w:r>
      <w:r>
        <w:rPr>
          <w:spacing w:val="-3"/>
          <w:w w:val="80"/>
          <w:sz w:val="22"/>
        </w:rPr>
        <w:t> </w:t>
      </w:r>
      <w:r>
        <w:rPr>
          <w:w w:val="80"/>
          <w:sz w:val="22"/>
        </w:rPr>
        <w:t>Any</w:t>
      </w:r>
      <w:r>
        <w:rPr>
          <w:spacing w:val="-3"/>
          <w:w w:val="80"/>
          <w:sz w:val="22"/>
        </w:rPr>
        <w:t> </w:t>
      </w:r>
      <w:r>
        <w:rPr>
          <w:w w:val="80"/>
          <w:sz w:val="22"/>
        </w:rPr>
        <w:t>and</w:t>
      </w:r>
      <w:r>
        <w:rPr>
          <w:spacing w:val="-3"/>
          <w:w w:val="80"/>
          <w:sz w:val="22"/>
        </w:rPr>
        <w:t> </w:t>
      </w:r>
      <w:r>
        <w:rPr>
          <w:w w:val="80"/>
          <w:sz w:val="22"/>
        </w:rPr>
        <w:t>all</w:t>
      </w:r>
      <w:r>
        <w:rPr>
          <w:spacing w:val="-3"/>
          <w:w w:val="80"/>
          <w:sz w:val="22"/>
        </w:rPr>
        <w:t> </w:t>
      </w:r>
      <w:r>
        <w:rPr>
          <w:w w:val="80"/>
          <w:sz w:val="22"/>
        </w:rPr>
        <w:t>losses and financial charges on account of such liquidation/closing out shall be charged</w:t>
      </w:r>
      <w:r>
        <w:rPr>
          <w:spacing w:val="-3"/>
          <w:w w:val="80"/>
          <w:sz w:val="22"/>
        </w:rPr>
        <w:t> </w:t>
      </w:r>
      <w:r>
        <w:rPr>
          <w:w w:val="80"/>
          <w:sz w:val="22"/>
        </w:rPr>
        <w:t>to and borne by the </w:t>
      </w:r>
      <w:r>
        <w:rPr>
          <w:spacing w:val="-2"/>
          <w:w w:val="90"/>
          <w:sz w:val="22"/>
        </w:rPr>
        <w:t>client.</w:t>
      </w:r>
    </w:p>
    <w:p>
      <w:pPr>
        <w:pStyle w:val="BodyText"/>
        <w:spacing w:before="59"/>
      </w:pPr>
    </w:p>
    <w:p>
      <w:pPr>
        <w:spacing w:before="0"/>
        <w:ind w:left="9" w:right="0" w:firstLine="0"/>
        <w:jc w:val="center"/>
        <w:rPr>
          <w:sz w:val="22"/>
        </w:rPr>
      </w:pPr>
      <w:r>
        <w:rPr>
          <w:spacing w:val="-5"/>
          <w:sz w:val="22"/>
        </w:rPr>
        <w:t>************************</w:t>
      </w:r>
    </w:p>
    <w:p>
      <w:pPr>
        <w:spacing w:after="0"/>
        <w:jc w:val="center"/>
        <w:rPr>
          <w:sz w:val="22"/>
        </w:rPr>
        <w:sectPr>
          <w:pgSz w:w="11910" w:h="16840"/>
          <w:pgMar w:header="0" w:footer="837" w:top="1260" w:bottom="1020" w:left="708" w:right="708"/>
        </w:sectPr>
      </w:pPr>
    </w:p>
    <w:p>
      <w:pPr>
        <w:tabs>
          <w:tab w:pos="9195" w:val="left" w:leader="none"/>
        </w:tabs>
        <w:spacing w:before="76"/>
        <w:ind w:left="1913" w:right="0" w:firstLine="0"/>
        <w:jc w:val="left"/>
        <w:rPr>
          <w:rFonts w:ascii="Arial"/>
          <w:b/>
          <w:position w:val="-9"/>
          <w:sz w:val="22"/>
        </w:rPr>
      </w:pPr>
      <w:r>
        <w:rPr>
          <w:rFonts w:ascii="Arial"/>
          <w:b/>
          <w:position w:val="-9"/>
          <w:sz w:val="22"/>
        </w:rPr>
        <mc:AlternateContent>
          <mc:Choice Requires="wps">
            <w:drawing>
              <wp:anchor distT="0" distB="0" distL="0" distR="0" allowOverlap="1" layoutInCell="1" locked="0" behindDoc="1" simplePos="0" relativeHeight="480952320">
                <wp:simplePos x="0" y="0"/>
                <wp:positionH relativeFrom="page">
                  <wp:posOffset>6289040</wp:posOffset>
                </wp:positionH>
                <wp:positionV relativeFrom="paragraph">
                  <wp:posOffset>60325</wp:posOffset>
                </wp:positionV>
                <wp:extent cx="670560" cy="182880"/>
                <wp:effectExtent l="0" t="0" r="0" b="0"/>
                <wp:wrapNone/>
                <wp:docPr id="1687" name="Textbox 1687"/>
                <wp:cNvGraphicFramePr>
                  <a:graphicFrameLocks/>
                </wp:cNvGraphicFramePr>
                <a:graphic>
                  <a:graphicData uri="http://schemas.microsoft.com/office/word/2010/wordprocessingShape">
                    <wps:wsp>
                      <wps:cNvPr id="1687" name="Textbox 1687"/>
                      <wps:cNvSpPr txBox="1"/>
                      <wps:spPr>
                        <a:xfrm>
                          <a:off x="0" y="0"/>
                          <a:ext cx="670560" cy="182880"/>
                        </a:xfrm>
                        <a:prstGeom prst="rect">
                          <a:avLst/>
                        </a:prstGeom>
                      </wps:spPr>
                      <wps:txbx>
                        <w:txbxContent>
                          <w:p>
                            <w:pPr>
                              <w:spacing w:before="5"/>
                              <w:ind w:left="74" w:right="0" w:firstLine="0"/>
                              <w:jc w:val="left"/>
                              <w:rPr>
                                <w:rFonts w:ascii="Arial"/>
                                <w:b/>
                                <w:sz w:val="22"/>
                              </w:rPr>
                            </w:pPr>
                            <w:r>
                              <w:rPr>
                                <w:rFonts w:ascii="Arial"/>
                                <w:b/>
                                <w:spacing w:val="-2"/>
                                <w:w w:val="85"/>
                                <w:sz w:val="22"/>
                              </w:rPr>
                              <w:t>Mandatory</w:t>
                            </w:r>
                          </w:p>
                        </w:txbxContent>
                      </wps:txbx>
                      <wps:bodyPr wrap="square" lIns="0" tIns="0" rIns="0" bIns="0" rtlCol="0">
                        <a:noAutofit/>
                      </wps:bodyPr>
                    </wps:wsp>
                  </a:graphicData>
                </a:graphic>
              </wp:anchor>
            </w:drawing>
          </mc:Choice>
          <mc:Fallback>
            <w:pict>
              <v:shape style="position:absolute;margin-left:495.200012pt;margin-top:4.75pt;width:52.8pt;height:14.4pt;mso-position-horizontal-relative:page;mso-position-vertical-relative:paragraph;z-index:-22364160" type="#_x0000_t202" id="docshape1366" filled="false" stroked="false">
                <v:textbox inset="0,0,0,0">
                  <w:txbxContent>
                    <w:p>
                      <w:pPr>
                        <w:spacing w:before="5"/>
                        <w:ind w:left="74" w:right="0" w:firstLine="0"/>
                        <w:jc w:val="left"/>
                        <w:rPr>
                          <w:rFonts w:ascii="Arial"/>
                          <w:b/>
                          <w:sz w:val="22"/>
                        </w:rPr>
                      </w:pPr>
                      <w:r>
                        <w:rPr>
                          <w:rFonts w:ascii="Arial"/>
                          <w:b/>
                          <w:spacing w:val="-2"/>
                          <w:w w:val="85"/>
                          <w:sz w:val="22"/>
                        </w:rPr>
                        <w:t>Mandatory</w:t>
                      </w:r>
                    </w:p>
                  </w:txbxContent>
                </v:textbox>
                <w10:wrap type="none"/>
              </v:shape>
            </w:pict>
          </mc:Fallback>
        </mc:AlternateContent>
      </w:r>
      <w:bookmarkStart w:name="INFORMATION ON PREVENTION OF MONEY LAUND" w:id="117"/>
      <w:bookmarkEnd w:id="117"/>
      <w:r>
        <w:rPr/>
      </w:r>
      <w:r>
        <w:rPr>
          <w:rFonts w:ascii="Arial"/>
          <w:b/>
          <w:w w:val="75"/>
          <w:sz w:val="22"/>
        </w:rPr>
        <w:t>INFORMATION</w:t>
      </w:r>
      <w:r>
        <w:rPr>
          <w:rFonts w:ascii="Arial"/>
          <w:b/>
          <w:spacing w:val="36"/>
          <w:sz w:val="22"/>
        </w:rPr>
        <w:t> </w:t>
      </w:r>
      <w:r>
        <w:rPr>
          <w:rFonts w:ascii="Arial"/>
          <w:b/>
          <w:w w:val="75"/>
          <w:sz w:val="22"/>
        </w:rPr>
        <w:t>ON</w:t>
      </w:r>
      <w:r>
        <w:rPr>
          <w:rFonts w:ascii="Arial"/>
          <w:b/>
          <w:spacing w:val="33"/>
          <w:sz w:val="22"/>
        </w:rPr>
        <w:t> </w:t>
      </w:r>
      <w:r>
        <w:rPr>
          <w:rFonts w:ascii="Arial"/>
          <w:b/>
          <w:w w:val="75"/>
          <w:sz w:val="22"/>
        </w:rPr>
        <w:t>PREVENTION</w:t>
      </w:r>
      <w:r>
        <w:rPr>
          <w:rFonts w:ascii="Arial"/>
          <w:b/>
          <w:spacing w:val="37"/>
          <w:sz w:val="22"/>
        </w:rPr>
        <w:t> </w:t>
      </w:r>
      <w:r>
        <w:rPr>
          <w:rFonts w:ascii="Arial"/>
          <w:b/>
          <w:w w:val="75"/>
          <w:sz w:val="22"/>
        </w:rPr>
        <w:t>OF</w:t>
      </w:r>
      <w:r>
        <w:rPr>
          <w:rFonts w:ascii="Arial"/>
          <w:b/>
          <w:spacing w:val="39"/>
          <w:sz w:val="22"/>
        </w:rPr>
        <w:t> </w:t>
      </w:r>
      <w:r>
        <w:rPr>
          <w:rFonts w:ascii="Arial"/>
          <w:b/>
          <w:w w:val="75"/>
          <w:sz w:val="22"/>
        </w:rPr>
        <w:t>MONEY</w:t>
      </w:r>
      <w:r>
        <w:rPr>
          <w:rFonts w:ascii="Arial"/>
          <w:b/>
          <w:spacing w:val="26"/>
          <w:sz w:val="22"/>
        </w:rPr>
        <w:t> </w:t>
      </w:r>
      <w:r>
        <w:rPr>
          <w:rFonts w:ascii="Arial"/>
          <w:b/>
          <w:w w:val="75"/>
          <w:sz w:val="22"/>
        </w:rPr>
        <w:t>LAUNDERING</w:t>
      </w:r>
      <w:r>
        <w:rPr>
          <w:rFonts w:ascii="Arial"/>
          <w:b/>
          <w:spacing w:val="29"/>
          <w:sz w:val="22"/>
        </w:rPr>
        <w:t> </w:t>
      </w:r>
      <w:r>
        <w:rPr>
          <w:rFonts w:ascii="Arial"/>
          <w:b/>
          <w:w w:val="75"/>
          <w:sz w:val="22"/>
        </w:rPr>
        <w:t>ACT</w:t>
      </w:r>
      <w:r>
        <w:rPr>
          <w:rFonts w:ascii="Arial"/>
          <w:b/>
          <w:spacing w:val="33"/>
          <w:sz w:val="22"/>
        </w:rPr>
        <w:t> </w:t>
      </w:r>
      <w:r>
        <w:rPr>
          <w:rFonts w:ascii="Arial"/>
          <w:b/>
          <w:w w:val="75"/>
          <w:sz w:val="22"/>
        </w:rPr>
        <w:t>2002,</w:t>
      </w:r>
      <w:r>
        <w:rPr>
          <w:rFonts w:ascii="Arial"/>
          <w:b/>
          <w:spacing w:val="32"/>
          <w:sz w:val="22"/>
        </w:rPr>
        <w:t> </w:t>
      </w:r>
      <w:r>
        <w:rPr>
          <w:rFonts w:ascii="Arial"/>
          <w:b/>
          <w:spacing w:val="-2"/>
          <w:w w:val="75"/>
          <w:sz w:val="22"/>
        </w:rPr>
        <w:t>(PMLA)</w:t>
      </w:r>
      <w:r>
        <w:rPr>
          <w:rFonts w:ascii="Arial"/>
          <w:b/>
          <w:sz w:val="22"/>
        </w:rPr>
        <w:tab/>
      </w:r>
      <w:r>
        <w:rPr>
          <w:rFonts w:ascii="Arial"/>
          <w:b/>
          <w:position w:val="-9"/>
          <w:sz w:val="22"/>
        </w:rPr>
        <w:drawing>
          <wp:inline distT="0" distB="0" distL="0" distR="0">
            <wp:extent cx="670560" cy="182879"/>
            <wp:effectExtent l="0" t="0" r="0" b="0"/>
            <wp:docPr id="1688" name="Image 1688"/>
            <wp:cNvGraphicFramePr>
              <a:graphicFrameLocks/>
            </wp:cNvGraphicFramePr>
            <a:graphic>
              <a:graphicData uri="http://schemas.openxmlformats.org/drawingml/2006/picture">
                <pic:pic>
                  <pic:nvPicPr>
                    <pic:cNvPr id="1688" name="Image 1688"/>
                    <pic:cNvPicPr/>
                  </pic:nvPicPr>
                  <pic:blipFill>
                    <a:blip r:embed="rId573" cstate="print"/>
                    <a:stretch>
                      <a:fillRect/>
                    </a:stretch>
                  </pic:blipFill>
                  <pic:spPr>
                    <a:xfrm>
                      <a:off x="0" y="0"/>
                      <a:ext cx="670560" cy="182879"/>
                    </a:xfrm>
                    <a:prstGeom prst="rect">
                      <a:avLst/>
                    </a:prstGeom>
                  </pic:spPr>
                </pic:pic>
              </a:graphicData>
            </a:graphic>
          </wp:inline>
        </w:drawing>
      </w:r>
      <w:r>
        <w:rPr>
          <w:rFonts w:ascii="Arial"/>
          <w:b/>
          <w:position w:val="-9"/>
          <w:sz w:val="22"/>
        </w:rPr>
      </w:r>
    </w:p>
    <w:p>
      <w:pPr>
        <w:pStyle w:val="BodyText"/>
        <w:spacing w:before="14"/>
        <w:ind w:left="506" w:right="200" w:hanging="10"/>
        <w:jc w:val="both"/>
      </w:pPr>
      <w:r>
        <w:rPr>
          <w:spacing w:val="-2"/>
          <w:w w:val="80"/>
        </w:rPr>
        <w:t>Due</w:t>
      </w:r>
      <w:r>
        <w:rPr>
          <w:spacing w:val="-4"/>
        </w:rPr>
        <w:t> </w:t>
      </w:r>
      <w:r>
        <w:rPr>
          <w:spacing w:val="-2"/>
          <w:w w:val="80"/>
        </w:rPr>
        <w:t>to</w:t>
      </w:r>
      <w:r>
        <w:rPr>
          <w:spacing w:val="-3"/>
        </w:rPr>
        <w:t> </w:t>
      </w:r>
      <w:r>
        <w:rPr>
          <w:spacing w:val="-2"/>
          <w:w w:val="80"/>
        </w:rPr>
        <w:t>the</w:t>
      </w:r>
      <w:r>
        <w:rPr>
          <w:spacing w:val="-8"/>
        </w:rPr>
        <w:t> </w:t>
      </w:r>
      <w:r>
        <w:rPr>
          <w:spacing w:val="-2"/>
          <w:w w:val="80"/>
        </w:rPr>
        <w:t>tightened</w:t>
      </w:r>
      <w:r>
        <w:rPr>
          <w:spacing w:val="-3"/>
        </w:rPr>
        <w:t> </w:t>
      </w:r>
      <w:r>
        <w:rPr>
          <w:spacing w:val="-2"/>
          <w:w w:val="80"/>
        </w:rPr>
        <w:t>security</w:t>
      </w:r>
      <w:r>
        <w:rPr>
          <w:spacing w:val="-3"/>
        </w:rPr>
        <w:t> </w:t>
      </w:r>
      <w:r>
        <w:rPr>
          <w:spacing w:val="-2"/>
          <w:w w:val="80"/>
        </w:rPr>
        <w:t>and</w:t>
      </w:r>
      <w:r>
        <w:rPr>
          <w:spacing w:val="-8"/>
        </w:rPr>
        <w:t> </w:t>
      </w:r>
      <w:r>
        <w:rPr>
          <w:spacing w:val="-2"/>
          <w:w w:val="80"/>
        </w:rPr>
        <w:t>increased</w:t>
      </w:r>
      <w:r>
        <w:rPr>
          <w:spacing w:val="-3"/>
        </w:rPr>
        <w:t> </w:t>
      </w:r>
      <w:r>
        <w:rPr>
          <w:spacing w:val="-2"/>
          <w:w w:val="80"/>
        </w:rPr>
        <w:t>vigilance</w:t>
      </w:r>
      <w:r>
        <w:rPr>
          <w:spacing w:val="-3"/>
        </w:rPr>
        <w:t> </w:t>
      </w:r>
      <w:r>
        <w:rPr>
          <w:spacing w:val="-2"/>
          <w:w w:val="80"/>
        </w:rPr>
        <w:t>in</w:t>
      </w:r>
      <w:r>
        <w:rPr>
          <w:spacing w:val="-4"/>
        </w:rPr>
        <w:t> </w:t>
      </w:r>
      <w:r>
        <w:rPr>
          <w:spacing w:val="-2"/>
          <w:w w:val="80"/>
        </w:rPr>
        <w:t>the</w:t>
      </w:r>
      <w:r>
        <w:rPr>
          <w:spacing w:val="-8"/>
        </w:rPr>
        <w:t> </w:t>
      </w:r>
      <w:r>
        <w:rPr>
          <w:spacing w:val="-2"/>
          <w:w w:val="80"/>
        </w:rPr>
        <w:t>wake</w:t>
      </w:r>
      <w:r>
        <w:rPr>
          <w:spacing w:val="-4"/>
        </w:rPr>
        <w:t> </w:t>
      </w:r>
      <w:r>
        <w:rPr>
          <w:spacing w:val="-2"/>
          <w:w w:val="80"/>
        </w:rPr>
        <w:t>of</w:t>
      </w:r>
      <w:r>
        <w:rPr>
          <w:spacing w:val="-2"/>
        </w:rPr>
        <w:t> </w:t>
      </w:r>
      <w:r>
        <w:rPr>
          <w:spacing w:val="-2"/>
          <w:w w:val="80"/>
        </w:rPr>
        <w:t>threats</w:t>
      </w:r>
      <w:r>
        <w:rPr>
          <w:spacing w:val="-7"/>
        </w:rPr>
        <w:t> </w:t>
      </w:r>
      <w:r>
        <w:rPr>
          <w:spacing w:val="-2"/>
          <w:w w:val="80"/>
        </w:rPr>
        <w:t>emanating</w:t>
      </w:r>
      <w:r>
        <w:rPr>
          <w:spacing w:val="-7"/>
        </w:rPr>
        <w:t> </w:t>
      </w:r>
      <w:r>
        <w:rPr>
          <w:spacing w:val="-2"/>
          <w:w w:val="80"/>
        </w:rPr>
        <w:t>from</w:t>
      </w:r>
      <w:r>
        <w:rPr>
          <w:spacing w:val="-4"/>
        </w:rPr>
        <w:t> </w:t>
      </w:r>
      <w:r>
        <w:rPr>
          <w:spacing w:val="-2"/>
          <w:w w:val="80"/>
        </w:rPr>
        <w:t>increasing</w:t>
      </w:r>
      <w:r>
        <w:rPr>
          <w:spacing w:val="-3"/>
        </w:rPr>
        <w:t> </w:t>
      </w:r>
      <w:r>
        <w:rPr>
          <w:spacing w:val="-2"/>
          <w:w w:val="80"/>
        </w:rPr>
        <w:t>terrorism,</w:t>
      </w:r>
      <w:r>
        <w:rPr>
          <w:spacing w:val="-12"/>
        </w:rPr>
        <w:t> </w:t>
      </w:r>
      <w:r>
        <w:rPr>
          <w:spacing w:val="-2"/>
          <w:w w:val="80"/>
        </w:rPr>
        <w:t>any</w:t>
      </w:r>
      <w:r>
        <w:rPr>
          <w:spacing w:val="-8"/>
        </w:rPr>
        <w:t> </w:t>
      </w:r>
      <w:r>
        <w:rPr>
          <w:spacing w:val="-2"/>
          <w:w w:val="80"/>
        </w:rPr>
        <w:t>failure</w:t>
      </w:r>
      <w:r>
        <w:rPr>
          <w:spacing w:val="-8"/>
        </w:rPr>
        <w:t> </w:t>
      </w:r>
      <w:r>
        <w:rPr>
          <w:spacing w:val="-2"/>
          <w:w w:val="80"/>
        </w:rPr>
        <w:t>on </w:t>
      </w:r>
      <w:r>
        <w:rPr>
          <w:w w:val="80"/>
        </w:rPr>
        <w:t>our part</w:t>
      </w:r>
      <w:r>
        <w:rPr>
          <w:spacing w:val="-2"/>
        </w:rPr>
        <w:t> </w:t>
      </w:r>
      <w:r>
        <w:rPr>
          <w:w w:val="80"/>
        </w:rPr>
        <w:t>to discharge</w:t>
      </w:r>
      <w:r>
        <w:rPr>
          <w:spacing w:val="-4"/>
        </w:rPr>
        <w:t> </w:t>
      </w:r>
      <w:r>
        <w:rPr>
          <w:w w:val="80"/>
        </w:rPr>
        <w:t>our duties cast on us under the applicable laws or we becoming an instrumental or a part of the chain in </w:t>
      </w:r>
      <w:r>
        <w:rPr>
          <w:w w:val="85"/>
        </w:rPr>
        <w:t>certain</w:t>
      </w:r>
      <w:r>
        <w:rPr>
          <w:spacing w:val="-22"/>
          <w:w w:val="85"/>
        </w:rPr>
        <w:t> </w:t>
      </w:r>
      <w:r>
        <w:rPr>
          <w:w w:val="85"/>
        </w:rPr>
        <w:t>transaction,</w:t>
      </w:r>
      <w:r>
        <w:rPr>
          <w:spacing w:val="-18"/>
          <w:w w:val="85"/>
        </w:rPr>
        <w:t> </w:t>
      </w:r>
      <w:r>
        <w:rPr>
          <w:w w:val="85"/>
        </w:rPr>
        <w:t>even</w:t>
      </w:r>
      <w:r>
        <w:rPr>
          <w:spacing w:val="-22"/>
          <w:w w:val="85"/>
        </w:rPr>
        <w:t> </w:t>
      </w:r>
      <w:r>
        <w:rPr>
          <w:w w:val="85"/>
        </w:rPr>
        <w:t>if</w:t>
      </w:r>
      <w:r>
        <w:rPr>
          <w:spacing w:val="-19"/>
          <w:w w:val="85"/>
        </w:rPr>
        <w:t> </w:t>
      </w:r>
      <w:r>
        <w:rPr>
          <w:w w:val="85"/>
        </w:rPr>
        <w:t>unknowingly</w:t>
      </w:r>
      <w:r>
        <w:rPr>
          <w:spacing w:val="-21"/>
          <w:w w:val="85"/>
        </w:rPr>
        <w:t> </w:t>
      </w:r>
      <w:r>
        <w:rPr>
          <w:w w:val="85"/>
        </w:rPr>
        <w:t>or</w:t>
      </w:r>
      <w:r>
        <w:rPr>
          <w:spacing w:val="-19"/>
          <w:w w:val="85"/>
        </w:rPr>
        <w:t> </w:t>
      </w:r>
      <w:r>
        <w:rPr>
          <w:w w:val="85"/>
        </w:rPr>
        <w:t>ignorantly,</w:t>
      </w:r>
      <w:r>
        <w:rPr>
          <w:spacing w:val="-18"/>
          <w:w w:val="85"/>
        </w:rPr>
        <w:t> </w:t>
      </w:r>
      <w:r>
        <w:rPr>
          <w:w w:val="85"/>
        </w:rPr>
        <w:t>may</w:t>
      </w:r>
      <w:r>
        <w:rPr>
          <w:spacing w:val="-22"/>
          <w:w w:val="85"/>
        </w:rPr>
        <w:t> </w:t>
      </w:r>
      <w:r>
        <w:rPr>
          <w:w w:val="85"/>
        </w:rPr>
        <w:t>land</w:t>
      </w:r>
      <w:r>
        <w:rPr>
          <w:spacing w:val="-23"/>
          <w:w w:val="85"/>
        </w:rPr>
        <w:t> </w:t>
      </w:r>
      <w:r>
        <w:rPr>
          <w:w w:val="85"/>
        </w:rPr>
        <w:t>us</w:t>
      </w:r>
      <w:r>
        <w:rPr>
          <w:spacing w:val="-17"/>
          <w:w w:val="85"/>
        </w:rPr>
        <w:t> </w:t>
      </w:r>
      <w:r>
        <w:rPr>
          <w:w w:val="85"/>
        </w:rPr>
        <w:t>in</w:t>
      </w:r>
      <w:r>
        <w:rPr>
          <w:spacing w:val="-17"/>
          <w:w w:val="85"/>
        </w:rPr>
        <w:t> </w:t>
      </w:r>
      <w:r>
        <w:rPr>
          <w:w w:val="85"/>
        </w:rPr>
        <w:t>trouble.</w:t>
      </w:r>
    </w:p>
    <w:p>
      <w:pPr>
        <w:pStyle w:val="BodyText"/>
        <w:spacing w:before="59"/>
        <w:ind w:left="502"/>
        <w:jc w:val="both"/>
      </w:pPr>
      <w:r>
        <w:rPr>
          <w:spacing w:val="-2"/>
          <w:w w:val="80"/>
        </w:rPr>
        <w:t>There</w:t>
      </w:r>
      <w:r>
        <w:rPr>
          <w:spacing w:val="-5"/>
          <w:w w:val="80"/>
        </w:rPr>
        <w:t> </w:t>
      </w:r>
      <w:r>
        <w:rPr>
          <w:spacing w:val="-2"/>
          <w:w w:val="80"/>
        </w:rPr>
        <w:t>is</w:t>
      </w:r>
      <w:r>
        <w:rPr>
          <w:spacing w:val="-5"/>
          <w:w w:val="80"/>
        </w:rPr>
        <w:t> </w:t>
      </w:r>
      <w:r>
        <w:rPr>
          <w:spacing w:val="-2"/>
          <w:w w:val="80"/>
        </w:rPr>
        <w:t>an</w:t>
      </w:r>
      <w:r>
        <w:rPr>
          <w:spacing w:val="-16"/>
          <w:w w:val="80"/>
        </w:rPr>
        <w:t> </w:t>
      </w:r>
      <w:r>
        <w:rPr>
          <w:spacing w:val="-2"/>
          <w:w w:val="80"/>
        </w:rPr>
        <w:t>Act</w:t>
      </w:r>
      <w:r>
        <w:rPr>
          <w:spacing w:val="-4"/>
          <w:w w:val="80"/>
        </w:rPr>
        <w:t> </w:t>
      </w:r>
      <w:r>
        <w:rPr>
          <w:spacing w:val="-2"/>
          <w:w w:val="80"/>
        </w:rPr>
        <w:t>called</w:t>
      </w:r>
      <w:r>
        <w:rPr>
          <w:spacing w:val="-5"/>
          <w:w w:val="80"/>
        </w:rPr>
        <w:t> </w:t>
      </w:r>
      <w:r>
        <w:rPr>
          <w:spacing w:val="-2"/>
          <w:w w:val="80"/>
        </w:rPr>
        <w:t>Prevention</w:t>
      </w:r>
      <w:r>
        <w:rPr>
          <w:spacing w:val="-4"/>
          <w:w w:val="80"/>
        </w:rPr>
        <w:t> </w:t>
      </w:r>
      <w:r>
        <w:rPr>
          <w:spacing w:val="-2"/>
          <w:w w:val="80"/>
        </w:rPr>
        <w:t>of</w:t>
      </w:r>
      <w:r>
        <w:rPr>
          <w:spacing w:val="-9"/>
          <w:w w:val="80"/>
        </w:rPr>
        <w:t> </w:t>
      </w:r>
      <w:r>
        <w:rPr>
          <w:spacing w:val="-2"/>
          <w:w w:val="80"/>
        </w:rPr>
        <w:t>Money</w:t>
      </w:r>
      <w:r>
        <w:rPr>
          <w:spacing w:val="-4"/>
          <w:w w:val="80"/>
        </w:rPr>
        <w:t> </w:t>
      </w:r>
      <w:r>
        <w:rPr>
          <w:spacing w:val="-2"/>
          <w:w w:val="80"/>
        </w:rPr>
        <w:t>Laundering</w:t>
      </w:r>
      <w:r>
        <w:rPr>
          <w:spacing w:val="-20"/>
          <w:w w:val="80"/>
        </w:rPr>
        <w:t> </w:t>
      </w:r>
      <w:r>
        <w:rPr>
          <w:spacing w:val="-2"/>
          <w:w w:val="80"/>
        </w:rPr>
        <w:t>Act</w:t>
      </w:r>
      <w:r>
        <w:rPr>
          <w:spacing w:val="-4"/>
          <w:w w:val="80"/>
        </w:rPr>
        <w:t> </w:t>
      </w:r>
      <w:r>
        <w:rPr>
          <w:spacing w:val="-2"/>
          <w:w w:val="80"/>
        </w:rPr>
        <w:t>2002.</w:t>
      </w:r>
      <w:r>
        <w:rPr>
          <w:spacing w:val="-9"/>
          <w:w w:val="80"/>
        </w:rPr>
        <w:t> </w:t>
      </w:r>
      <w:r>
        <w:rPr>
          <w:spacing w:val="-2"/>
          <w:w w:val="80"/>
        </w:rPr>
        <w:t>(PMLA)</w:t>
      </w:r>
    </w:p>
    <w:p>
      <w:pPr>
        <w:pStyle w:val="BodyText"/>
        <w:spacing w:before="63"/>
        <w:ind w:left="506" w:right="201" w:hanging="10"/>
        <w:jc w:val="both"/>
      </w:pPr>
      <w:r>
        <w:rPr>
          <w:w w:val="80"/>
        </w:rPr>
        <w:t>The purpose of this act to prevent the financing of terrorism and to prevent laundering of money i.e.to legalize or officilize or canalise the money generated from illegal activities like</w:t>
      </w:r>
      <w:r>
        <w:rPr/>
        <w:t> </w:t>
      </w:r>
      <w:r>
        <w:rPr>
          <w:w w:val="80"/>
        </w:rPr>
        <w:t>drug trafficking, organized crimes, hawala rackets and other serious </w:t>
      </w:r>
      <w:r>
        <w:rPr>
          <w:spacing w:val="-2"/>
          <w:w w:val="90"/>
        </w:rPr>
        <w:t>crimes.</w:t>
      </w:r>
    </w:p>
    <w:p>
      <w:pPr>
        <w:pStyle w:val="BodyText"/>
        <w:spacing w:before="65"/>
        <w:ind w:left="502"/>
        <w:jc w:val="both"/>
      </w:pPr>
      <w:r>
        <w:rPr>
          <w:spacing w:val="-2"/>
          <w:w w:val="80"/>
        </w:rPr>
        <w:t>This</w:t>
      </w:r>
      <w:r>
        <w:rPr>
          <w:spacing w:val="-6"/>
          <w:w w:val="80"/>
        </w:rPr>
        <w:t> </w:t>
      </w:r>
      <w:r>
        <w:rPr>
          <w:spacing w:val="-2"/>
          <w:w w:val="80"/>
        </w:rPr>
        <w:t>act</w:t>
      </w:r>
      <w:r>
        <w:rPr>
          <w:spacing w:val="-5"/>
          <w:w w:val="80"/>
        </w:rPr>
        <w:t> </w:t>
      </w:r>
      <w:r>
        <w:rPr>
          <w:spacing w:val="-2"/>
          <w:w w:val="80"/>
        </w:rPr>
        <w:t>is</w:t>
      </w:r>
      <w:r>
        <w:rPr>
          <w:spacing w:val="-12"/>
          <w:w w:val="80"/>
        </w:rPr>
        <w:t> </w:t>
      </w:r>
      <w:r>
        <w:rPr>
          <w:spacing w:val="-2"/>
          <w:w w:val="80"/>
        </w:rPr>
        <w:t>a</w:t>
      </w:r>
      <w:r>
        <w:rPr>
          <w:spacing w:val="-7"/>
          <w:w w:val="80"/>
        </w:rPr>
        <w:t> </w:t>
      </w:r>
      <w:r>
        <w:rPr>
          <w:spacing w:val="-2"/>
          <w:w w:val="80"/>
        </w:rPr>
        <w:t>part</w:t>
      </w:r>
      <w:r>
        <w:rPr>
          <w:spacing w:val="-10"/>
          <w:w w:val="80"/>
        </w:rPr>
        <w:t> </w:t>
      </w:r>
      <w:r>
        <w:rPr>
          <w:spacing w:val="-2"/>
          <w:w w:val="80"/>
        </w:rPr>
        <w:t>of</w:t>
      </w:r>
      <w:r>
        <w:rPr>
          <w:spacing w:val="-10"/>
          <w:w w:val="80"/>
        </w:rPr>
        <w:t> </w:t>
      </w:r>
      <w:r>
        <w:rPr>
          <w:spacing w:val="-2"/>
          <w:w w:val="80"/>
        </w:rPr>
        <w:t>the</w:t>
      </w:r>
      <w:r>
        <w:rPr>
          <w:spacing w:val="-7"/>
          <w:w w:val="80"/>
        </w:rPr>
        <w:t> </w:t>
      </w:r>
      <w:r>
        <w:rPr>
          <w:spacing w:val="-2"/>
          <w:w w:val="80"/>
        </w:rPr>
        <w:t>Global</w:t>
      </w:r>
      <w:r>
        <w:rPr>
          <w:spacing w:val="-6"/>
          <w:w w:val="80"/>
        </w:rPr>
        <w:t> </w:t>
      </w:r>
      <w:r>
        <w:rPr>
          <w:spacing w:val="-2"/>
          <w:w w:val="80"/>
        </w:rPr>
        <w:t>measures</w:t>
      </w:r>
      <w:r>
        <w:rPr>
          <w:spacing w:val="-11"/>
          <w:w w:val="80"/>
        </w:rPr>
        <w:t> </w:t>
      </w:r>
      <w:r>
        <w:rPr>
          <w:spacing w:val="-2"/>
          <w:w w:val="80"/>
        </w:rPr>
        <w:t>being</w:t>
      </w:r>
      <w:r>
        <w:rPr>
          <w:spacing w:val="-11"/>
          <w:w w:val="80"/>
        </w:rPr>
        <w:t> </w:t>
      </w:r>
      <w:r>
        <w:rPr>
          <w:spacing w:val="-2"/>
          <w:w w:val="80"/>
        </w:rPr>
        <w:t>taken</w:t>
      </w:r>
      <w:r>
        <w:rPr>
          <w:spacing w:val="-7"/>
          <w:w w:val="80"/>
        </w:rPr>
        <w:t> </w:t>
      </w:r>
      <w:r>
        <w:rPr>
          <w:spacing w:val="-2"/>
          <w:w w:val="80"/>
        </w:rPr>
        <w:t>by</w:t>
      </w:r>
      <w:r>
        <w:rPr>
          <w:spacing w:val="-6"/>
          <w:w w:val="80"/>
        </w:rPr>
        <w:t> </w:t>
      </w:r>
      <w:r>
        <w:rPr>
          <w:spacing w:val="-2"/>
          <w:w w:val="80"/>
        </w:rPr>
        <w:t>all</w:t>
      </w:r>
      <w:r>
        <w:rPr>
          <w:spacing w:val="-12"/>
          <w:w w:val="80"/>
        </w:rPr>
        <w:t> </w:t>
      </w:r>
      <w:r>
        <w:rPr>
          <w:spacing w:val="-2"/>
          <w:w w:val="80"/>
        </w:rPr>
        <w:t>countries</w:t>
      </w:r>
      <w:r>
        <w:rPr>
          <w:spacing w:val="-10"/>
          <w:w w:val="80"/>
        </w:rPr>
        <w:t> </w:t>
      </w:r>
      <w:r>
        <w:rPr>
          <w:spacing w:val="-2"/>
          <w:w w:val="80"/>
        </w:rPr>
        <w:t>under</w:t>
      </w:r>
      <w:r>
        <w:rPr>
          <w:spacing w:val="-5"/>
          <w:w w:val="80"/>
        </w:rPr>
        <w:t> </w:t>
      </w:r>
      <w:r>
        <w:rPr>
          <w:spacing w:val="-2"/>
          <w:w w:val="80"/>
        </w:rPr>
        <w:t>the</w:t>
      </w:r>
      <w:r>
        <w:rPr>
          <w:spacing w:val="-7"/>
          <w:w w:val="80"/>
        </w:rPr>
        <w:t> </w:t>
      </w:r>
      <w:r>
        <w:rPr>
          <w:spacing w:val="-2"/>
          <w:w w:val="80"/>
        </w:rPr>
        <w:t>initiatives</w:t>
      </w:r>
      <w:r>
        <w:rPr>
          <w:spacing w:val="-5"/>
          <w:w w:val="80"/>
        </w:rPr>
        <w:t> </w:t>
      </w:r>
      <w:r>
        <w:rPr>
          <w:spacing w:val="-2"/>
          <w:w w:val="80"/>
        </w:rPr>
        <w:t>of</w:t>
      </w:r>
      <w:r>
        <w:rPr>
          <w:spacing w:val="-5"/>
          <w:w w:val="80"/>
        </w:rPr>
        <w:t> </w:t>
      </w:r>
      <w:r>
        <w:rPr>
          <w:spacing w:val="-2"/>
          <w:w w:val="80"/>
        </w:rPr>
        <w:t>UN</w:t>
      </w:r>
      <w:r>
        <w:rPr>
          <w:spacing w:val="-7"/>
          <w:w w:val="80"/>
        </w:rPr>
        <w:t> </w:t>
      </w:r>
      <w:r>
        <w:rPr>
          <w:spacing w:val="-2"/>
          <w:w w:val="80"/>
        </w:rPr>
        <w:t>agencies.</w:t>
      </w:r>
    </w:p>
    <w:p>
      <w:pPr>
        <w:pStyle w:val="ListParagraph"/>
        <w:numPr>
          <w:ilvl w:val="0"/>
          <w:numId w:val="58"/>
        </w:numPr>
        <w:tabs>
          <w:tab w:pos="504" w:val="left" w:leader="none"/>
          <w:tab w:pos="506" w:val="left" w:leader="none"/>
        </w:tabs>
        <w:spacing w:line="192" w:lineRule="auto" w:before="77" w:after="0"/>
        <w:ind w:left="506" w:right="196" w:hanging="308"/>
        <w:jc w:val="both"/>
        <w:rPr>
          <w:sz w:val="22"/>
        </w:rPr>
      </w:pPr>
      <w:r>
        <w:rPr>
          <w:w w:val="80"/>
          <w:sz w:val="22"/>
        </w:rPr>
        <w:t>It</w:t>
      </w:r>
      <w:r>
        <w:rPr>
          <w:spacing w:val="-3"/>
          <w:w w:val="80"/>
          <w:sz w:val="22"/>
        </w:rPr>
        <w:t> </w:t>
      </w:r>
      <w:r>
        <w:rPr>
          <w:w w:val="80"/>
          <w:sz w:val="22"/>
        </w:rPr>
        <w:t>is</w:t>
      </w:r>
      <w:r>
        <w:rPr>
          <w:spacing w:val="-3"/>
          <w:w w:val="80"/>
          <w:sz w:val="22"/>
        </w:rPr>
        <w:t> </w:t>
      </w:r>
      <w:r>
        <w:rPr>
          <w:w w:val="80"/>
          <w:sz w:val="22"/>
        </w:rPr>
        <w:t>applicable</w:t>
      </w:r>
      <w:r>
        <w:rPr>
          <w:spacing w:val="-3"/>
          <w:w w:val="80"/>
          <w:sz w:val="22"/>
        </w:rPr>
        <w:t> </w:t>
      </w:r>
      <w:r>
        <w:rPr>
          <w:w w:val="80"/>
          <w:sz w:val="22"/>
        </w:rPr>
        <w:t>to</w:t>
      </w:r>
      <w:r>
        <w:rPr>
          <w:spacing w:val="-3"/>
          <w:w w:val="80"/>
          <w:sz w:val="22"/>
        </w:rPr>
        <w:t> </w:t>
      </w:r>
      <w:r>
        <w:rPr>
          <w:w w:val="80"/>
          <w:sz w:val="22"/>
        </w:rPr>
        <w:t>all</w:t>
      </w:r>
      <w:r>
        <w:rPr>
          <w:spacing w:val="-3"/>
          <w:w w:val="80"/>
          <w:sz w:val="22"/>
        </w:rPr>
        <w:t> </w:t>
      </w:r>
      <w:r>
        <w:rPr>
          <w:w w:val="80"/>
          <w:sz w:val="22"/>
        </w:rPr>
        <w:t>SEBI</w:t>
      </w:r>
      <w:r>
        <w:rPr>
          <w:spacing w:val="-3"/>
          <w:w w:val="80"/>
          <w:sz w:val="22"/>
        </w:rPr>
        <w:t> </w:t>
      </w:r>
      <w:r>
        <w:rPr>
          <w:w w:val="80"/>
          <w:sz w:val="22"/>
        </w:rPr>
        <w:t>Registered</w:t>
      </w:r>
      <w:r>
        <w:rPr>
          <w:spacing w:val="-3"/>
          <w:w w:val="80"/>
          <w:sz w:val="22"/>
        </w:rPr>
        <w:t> </w:t>
      </w:r>
      <w:r>
        <w:rPr>
          <w:w w:val="80"/>
          <w:sz w:val="22"/>
        </w:rPr>
        <w:t>brokers/sub-brokers</w:t>
      </w:r>
      <w:r>
        <w:rPr>
          <w:spacing w:val="-3"/>
          <w:w w:val="80"/>
          <w:sz w:val="22"/>
        </w:rPr>
        <w:t> </w:t>
      </w:r>
      <w:r>
        <w:rPr>
          <w:w w:val="80"/>
          <w:sz w:val="22"/>
        </w:rPr>
        <w:t>and</w:t>
      </w:r>
      <w:r>
        <w:rPr>
          <w:spacing w:val="-3"/>
          <w:w w:val="80"/>
          <w:sz w:val="22"/>
        </w:rPr>
        <w:t> </w:t>
      </w:r>
      <w:r>
        <w:rPr>
          <w:w w:val="80"/>
          <w:sz w:val="22"/>
        </w:rPr>
        <w:t>other</w:t>
      </w:r>
      <w:r>
        <w:rPr>
          <w:spacing w:val="-3"/>
          <w:w w:val="80"/>
          <w:sz w:val="22"/>
        </w:rPr>
        <w:t> </w:t>
      </w:r>
      <w:r>
        <w:rPr>
          <w:w w:val="80"/>
          <w:sz w:val="22"/>
        </w:rPr>
        <w:t>financial</w:t>
      </w:r>
      <w:r>
        <w:rPr>
          <w:spacing w:val="-3"/>
          <w:w w:val="80"/>
          <w:sz w:val="22"/>
        </w:rPr>
        <w:t> </w:t>
      </w:r>
      <w:r>
        <w:rPr>
          <w:w w:val="80"/>
          <w:sz w:val="22"/>
        </w:rPr>
        <w:t>institution</w:t>
      </w:r>
      <w:r>
        <w:rPr>
          <w:spacing w:val="-3"/>
          <w:w w:val="80"/>
          <w:sz w:val="22"/>
        </w:rPr>
        <w:t> </w:t>
      </w:r>
      <w:r>
        <w:rPr>
          <w:w w:val="80"/>
          <w:sz w:val="22"/>
        </w:rPr>
        <w:t>who</w:t>
      </w:r>
      <w:r>
        <w:rPr>
          <w:spacing w:val="-2"/>
          <w:w w:val="80"/>
          <w:sz w:val="22"/>
        </w:rPr>
        <w:t> </w:t>
      </w:r>
      <w:r>
        <w:rPr>
          <w:w w:val="80"/>
          <w:sz w:val="22"/>
        </w:rPr>
        <w:t>are</w:t>
      </w:r>
      <w:r>
        <w:rPr>
          <w:spacing w:val="-3"/>
          <w:w w:val="80"/>
          <w:sz w:val="22"/>
        </w:rPr>
        <w:t> </w:t>
      </w:r>
      <w:r>
        <w:rPr>
          <w:w w:val="80"/>
          <w:sz w:val="22"/>
        </w:rPr>
        <w:t>dealing</w:t>
      </w:r>
      <w:r>
        <w:rPr>
          <w:spacing w:val="-3"/>
          <w:w w:val="80"/>
          <w:sz w:val="22"/>
        </w:rPr>
        <w:t> </w:t>
      </w:r>
      <w:r>
        <w:rPr>
          <w:w w:val="80"/>
          <w:sz w:val="22"/>
        </w:rPr>
        <w:t>in</w:t>
      </w:r>
      <w:r>
        <w:rPr>
          <w:spacing w:val="-3"/>
          <w:w w:val="80"/>
          <w:sz w:val="22"/>
        </w:rPr>
        <w:t> </w:t>
      </w:r>
      <w:r>
        <w:rPr>
          <w:w w:val="80"/>
          <w:sz w:val="22"/>
        </w:rPr>
        <w:t>any</w:t>
      </w:r>
      <w:r>
        <w:rPr>
          <w:spacing w:val="-3"/>
          <w:w w:val="80"/>
          <w:sz w:val="22"/>
        </w:rPr>
        <w:t> </w:t>
      </w:r>
      <w:r>
        <w:rPr>
          <w:w w:val="80"/>
          <w:sz w:val="22"/>
        </w:rPr>
        <w:t>kind</w:t>
      </w:r>
      <w:r>
        <w:rPr>
          <w:spacing w:val="-3"/>
          <w:w w:val="80"/>
          <w:sz w:val="22"/>
        </w:rPr>
        <w:t> </w:t>
      </w:r>
      <w:r>
        <w:rPr>
          <w:w w:val="80"/>
          <w:sz w:val="22"/>
        </w:rPr>
        <w:t>of</w:t>
      </w:r>
      <w:r>
        <w:rPr>
          <w:spacing w:val="-3"/>
          <w:w w:val="80"/>
          <w:sz w:val="22"/>
        </w:rPr>
        <w:t> </w:t>
      </w:r>
      <w:r>
        <w:rPr>
          <w:w w:val="80"/>
          <w:sz w:val="22"/>
        </w:rPr>
        <w:t>financial </w:t>
      </w:r>
      <w:r>
        <w:rPr>
          <w:spacing w:val="-2"/>
          <w:w w:val="90"/>
          <w:sz w:val="22"/>
        </w:rPr>
        <w:t>assets.</w:t>
      </w:r>
    </w:p>
    <w:p>
      <w:pPr>
        <w:pStyle w:val="ListParagraph"/>
        <w:numPr>
          <w:ilvl w:val="0"/>
          <w:numId w:val="58"/>
        </w:numPr>
        <w:tabs>
          <w:tab w:pos="504" w:val="left" w:leader="none"/>
          <w:tab w:pos="506" w:val="left" w:leader="none"/>
        </w:tabs>
        <w:spacing w:line="196" w:lineRule="auto" w:before="81" w:after="0"/>
        <w:ind w:left="506" w:right="200" w:hanging="308"/>
        <w:jc w:val="both"/>
        <w:rPr>
          <w:sz w:val="22"/>
        </w:rPr>
      </w:pPr>
      <w:r>
        <w:rPr>
          <w:w w:val="80"/>
          <w:sz w:val="22"/>
        </w:rPr>
        <w:t>It</w:t>
      </w:r>
      <w:r>
        <w:rPr>
          <w:spacing w:val="40"/>
          <w:sz w:val="22"/>
        </w:rPr>
        <w:t> </w:t>
      </w:r>
      <w:r>
        <w:rPr>
          <w:w w:val="80"/>
          <w:sz w:val="22"/>
        </w:rPr>
        <w:t>is an obligation of the entities to whom this Act is applicable, to report certain kind of transactions routed through them to FINANCIAL</w:t>
      </w:r>
      <w:r>
        <w:rPr>
          <w:spacing w:val="-1"/>
          <w:w w:val="80"/>
          <w:sz w:val="22"/>
        </w:rPr>
        <w:t> </w:t>
      </w:r>
      <w:r>
        <w:rPr>
          <w:w w:val="80"/>
          <w:sz w:val="22"/>
        </w:rPr>
        <w:t>INTELLIGENCE UNIT, a department specially set</w:t>
      </w:r>
      <w:r>
        <w:rPr>
          <w:sz w:val="22"/>
        </w:rPr>
        <w:t> </w:t>
      </w:r>
      <w:r>
        <w:rPr>
          <w:w w:val="80"/>
          <w:sz w:val="22"/>
        </w:rPr>
        <w:t>up to administer this</w:t>
      </w:r>
      <w:r>
        <w:rPr>
          <w:spacing w:val="-10"/>
          <w:w w:val="80"/>
          <w:sz w:val="22"/>
        </w:rPr>
        <w:t> </w:t>
      </w:r>
      <w:r>
        <w:rPr>
          <w:w w:val="80"/>
          <w:sz w:val="22"/>
        </w:rPr>
        <w:t>Act. under the Ministry of Finance.</w:t>
      </w:r>
    </w:p>
    <w:p>
      <w:pPr>
        <w:pStyle w:val="ListParagraph"/>
        <w:numPr>
          <w:ilvl w:val="0"/>
          <w:numId w:val="58"/>
        </w:numPr>
        <w:tabs>
          <w:tab w:pos="494" w:val="left" w:leader="none"/>
          <w:tab w:pos="506" w:val="left" w:leader="none"/>
        </w:tabs>
        <w:spacing w:line="213" w:lineRule="auto" w:before="65" w:after="0"/>
        <w:ind w:left="506" w:right="205" w:hanging="308"/>
        <w:jc w:val="both"/>
        <w:rPr>
          <w:sz w:val="22"/>
        </w:rPr>
      </w:pPr>
      <w:r>
        <w:rPr>
          <w:w w:val="85"/>
          <w:sz w:val="22"/>
        </w:rPr>
        <w:t>The transactions which are supposed to be reported are cash transactions above rupees ten lakhs or series of cash </w:t>
      </w:r>
      <w:r>
        <w:rPr>
          <w:w w:val="80"/>
          <w:sz w:val="22"/>
        </w:rPr>
        <w:t>transactions below ten lakhs but aggregating to above ten lakhs in a month or its equivalent in any foreign currency and the </w:t>
      </w:r>
      <w:r>
        <w:rPr>
          <w:w w:val="85"/>
          <w:sz w:val="22"/>
        </w:rPr>
        <w:t>transactions</w:t>
      </w:r>
      <w:r>
        <w:rPr>
          <w:spacing w:val="-12"/>
          <w:w w:val="85"/>
          <w:sz w:val="22"/>
        </w:rPr>
        <w:t> </w:t>
      </w:r>
      <w:r>
        <w:rPr>
          <w:w w:val="85"/>
          <w:sz w:val="22"/>
        </w:rPr>
        <w:t>which</w:t>
      </w:r>
      <w:r>
        <w:rPr>
          <w:spacing w:val="-14"/>
          <w:w w:val="85"/>
          <w:sz w:val="22"/>
        </w:rPr>
        <w:t> </w:t>
      </w:r>
      <w:r>
        <w:rPr>
          <w:w w:val="85"/>
          <w:sz w:val="22"/>
        </w:rPr>
        <w:t>may</w:t>
      </w:r>
      <w:r>
        <w:rPr>
          <w:spacing w:val="-12"/>
          <w:w w:val="85"/>
          <w:sz w:val="22"/>
        </w:rPr>
        <w:t> </w:t>
      </w:r>
      <w:r>
        <w:rPr>
          <w:w w:val="85"/>
          <w:sz w:val="22"/>
        </w:rPr>
        <w:t>not</w:t>
      </w:r>
      <w:r>
        <w:rPr>
          <w:spacing w:val="-9"/>
          <w:w w:val="85"/>
          <w:sz w:val="22"/>
        </w:rPr>
        <w:t> </w:t>
      </w:r>
      <w:r>
        <w:rPr>
          <w:w w:val="85"/>
          <w:sz w:val="22"/>
        </w:rPr>
        <w:t>be</w:t>
      </w:r>
      <w:r>
        <w:rPr>
          <w:spacing w:val="-8"/>
          <w:w w:val="85"/>
          <w:sz w:val="22"/>
        </w:rPr>
        <w:t> </w:t>
      </w:r>
      <w:r>
        <w:rPr>
          <w:w w:val="85"/>
          <w:sz w:val="22"/>
        </w:rPr>
        <w:t>in</w:t>
      </w:r>
      <w:r>
        <w:rPr>
          <w:spacing w:val="-14"/>
          <w:w w:val="85"/>
          <w:sz w:val="22"/>
        </w:rPr>
        <w:t> </w:t>
      </w:r>
      <w:r>
        <w:rPr>
          <w:w w:val="85"/>
          <w:sz w:val="22"/>
        </w:rPr>
        <w:t>cash</w:t>
      </w:r>
      <w:r>
        <w:rPr>
          <w:spacing w:val="-8"/>
          <w:w w:val="85"/>
          <w:sz w:val="22"/>
        </w:rPr>
        <w:t> </w:t>
      </w:r>
      <w:r>
        <w:rPr>
          <w:w w:val="85"/>
          <w:sz w:val="22"/>
        </w:rPr>
        <w:t>but</w:t>
      </w:r>
      <w:r>
        <w:rPr>
          <w:spacing w:val="-9"/>
          <w:w w:val="85"/>
          <w:sz w:val="22"/>
        </w:rPr>
        <w:t> </w:t>
      </w:r>
      <w:r>
        <w:rPr>
          <w:w w:val="85"/>
          <w:sz w:val="22"/>
        </w:rPr>
        <w:t>suspicious</w:t>
      </w:r>
      <w:r>
        <w:rPr>
          <w:spacing w:val="-12"/>
          <w:w w:val="85"/>
          <w:sz w:val="22"/>
        </w:rPr>
        <w:t> </w:t>
      </w:r>
      <w:r>
        <w:rPr>
          <w:w w:val="85"/>
          <w:sz w:val="22"/>
        </w:rPr>
        <w:t>in</w:t>
      </w:r>
      <w:r>
        <w:rPr>
          <w:spacing w:val="-14"/>
          <w:w w:val="85"/>
          <w:sz w:val="22"/>
        </w:rPr>
        <w:t> </w:t>
      </w:r>
      <w:r>
        <w:rPr>
          <w:w w:val="85"/>
          <w:sz w:val="22"/>
        </w:rPr>
        <w:t>nature.</w:t>
      </w:r>
    </w:p>
    <w:p>
      <w:pPr>
        <w:pStyle w:val="ListParagraph"/>
        <w:numPr>
          <w:ilvl w:val="0"/>
          <w:numId w:val="58"/>
        </w:numPr>
        <w:tabs>
          <w:tab w:pos="495" w:val="left" w:leader="none"/>
        </w:tabs>
        <w:spacing w:line="273" w:lineRule="exact" w:before="36" w:after="0"/>
        <w:ind w:left="495" w:right="0" w:hanging="296"/>
        <w:jc w:val="both"/>
        <w:rPr>
          <w:sz w:val="22"/>
        </w:rPr>
      </w:pPr>
      <w:r>
        <w:rPr>
          <w:spacing w:val="-2"/>
          <w:w w:val="80"/>
          <w:sz w:val="22"/>
        </w:rPr>
        <w:t>Any</w:t>
      </w:r>
      <w:r>
        <w:rPr>
          <w:spacing w:val="-5"/>
          <w:w w:val="80"/>
          <w:sz w:val="22"/>
        </w:rPr>
        <w:t> </w:t>
      </w:r>
      <w:r>
        <w:rPr>
          <w:spacing w:val="-2"/>
          <w:w w:val="80"/>
          <w:sz w:val="22"/>
        </w:rPr>
        <w:t>such</w:t>
      </w:r>
      <w:r>
        <w:rPr>
          <w:spacing w:val="-5"/>
          <w:w w:val="80"/>
          <w:sz w:val="22"/>
        </w:rPr>
        <w:t> </w:t>
      </w:r>
      <w:r>
        <w:rPr>
          <w:spacing w:val="-2"/>
          <w:w w:val="80"/>
          <w:sz w:val="22"/>
        </w:rPr>
        <w:t>above</w:t>
      </w:r>
      <w:r>
        <w:rPr>
          <w:spacing w:val="-4"/>
          <w:w w:val="80"/>
          <w:sz w:val="22"/>
        </w:rPr>
        <w:t> </w:t>
      </w:r>
      <w:r>
        <w:rPr>
          <w:spacing w:val="-2"/>
          <w:w w:val="80"/>
          <w:sz w:val="22"/>
        </w:rPr>
        <w:t>types</w:t>
      </w:r>
      <w:r>
        <w:rPr>
          <w:spacing w:val="-11"/>
          <w:w w:val="80"/>
          <w:sz w:val="22"/>
        </w:rPr>
        <w:t> </w:t>
      </w:r>
      <w:r>
        <w:rPr>
          <w:spacing w:val="-2"/>
          <w:w w:val="80"/>
          <w:sz w:val="22"/>
        </w:rPr>
        <w:t>of</w:t>
      </w:r>
      <w:r>
        <w:rPr>
          <w:spacing w:val="-3"/>
          <w:w w:val="80"/>
          <w:sz w:val="22"/>
        </w:rPr>
        <w:t> </w:t>
      </w:r>
      <w:r>
        <w:rPr>
          <w:spacing w:val="-2"/>
          <w:w w:val="80"/>
          <w:sz w:val="22"/>
        </w:rPr>
        <w:t>transaction,</w:t>
      </w:r>
      <w:r>
        <w:rPr>
          <w:spacing w:val="-4"/>
          <w:w w:val="80"/>
          <w:sz w:val="22"/>
        </w:rPr>
        <w:t> </w:t>
      </w:r>
      <w:r>
        <w:rPr>
          <w:spacing w:val="-2"/>
          <w:w w:val="80"/>
          <w:sz w:val="22"/>
        </w:rPr>
        <w:t>though</w:t>
      </w:r>
      <w:r>
        <w:rPr>
          <w:spacing w:val="-5"/>
          <w:w w:val="80"/>
          <w:sz w:val="22"/>
        </w:rPr>
        <w:t> </w:t>
      </w:r>
      <w:r>
        <w:rPr>
          <w:spacing w:val="-2"/>
          <w:w w:val="80"/>
          <w:sz w:val="22"/>
        </w:rPr>
        <w:t>not</w:t>
      </w:r>
      <w:r>
        <w:rPr>
          <w:spacing w:val="-9"/>
          <w:w w:val="80"/>
          <w:sz w:val="22"/>
        </w:rPr>
        <w:t> </w:t>
      </w:r>
      <w:r>
        <w:rPr>
          <w:spacing w:val="-2"/>
          <w:w w:val="80"/>
          <w:sz w:val="22"/>
        </w:rPr>
        <w:t>executed</w:t>
      </w:r>
      <w:r>
        <w:rPr>
          <w:spacing w:val="-4"/>
          <w:w w:val="80"/>
          <w:sz w:val="22"/>
        </w:rPr>
        <w:t> </w:t>
      </w:r>
      <w:r>
        <w:rPr>
          <w:spacing w:val="-2"/>
          <w:w w:val="80"/>
          <w:sz w:val="22"/>
        </w:rPr>
        <w:t>but</w:t>
      </w:r>
      <w:r>
        <w:rPr>
          <w:spacing w:val="-5"/>
          <w:w w:val="80"/>
          <w:sz w:val="22"/>
        </w:rPr>
        <w:t> </w:t>
      </w:r>
      <w:r>
        <w:rPr>
          <w:spacing w:val="-2"/>
          <w:w w:val="80"/>
          <w:sz w:val="22"/>
        </w:rPr>
        <w:t>attempted</w:t>
      </w:r>
      <w:r>
        <w:rPr>
          <w:spacing w:val="-5"/>
          <w:w w:val="80"/>
          <w:sz w:val="22"/>
        </w:rPr>
        <w:t> </w:t>
      </w:r>
      <w:r>
        <w:rPr>
          <w:spacing w:val="-2"/>
          <w:w w:val="80"/>
          <w:sz w:val="22"/>
        </w:rPr>
        <w:t>and</w:t>
      </w:r>
      <w:r>
        <w:rPr>
          <w:spacing w:val="-6"/>
          <w:w w:val="80"/>
          <w:sz w:val="22"/>
        </w:rPr>
        <w:t> </w:t>
      </w:r>
      <w:r>
        <w:rPr>
          <w:spacing w:val="-2"/>
          <w:w w:val="80"/>
          <w:sz w:val="22"/>
        </w:rPr>
        <w:t>failed</w:t>
      </w:r>
      <w:r>
        <w:rPr>
          <w:spacing w:val="-4"/>
          <w:w w:val="80"/>
          <w:sz w:val="22"/>
        </w:rPr>
        <w:t> </w:t>
      </w:r>
      <w:r>
        <w:rPr>
          <w:spacing w:val="-2"/>
          <w:w w:val="80"/>
          <w:sz w:val="22"/>
        </w:rPr>
        <w:t>are</w:t>
      </w:r>
      <w:r>
        <w:rPr>
          <w:spacing w:val="-11"/>
          <w:w w:val="80"/>
          <w:sz w:val="22"/>
        </w:rPr>
        <w:t> </w:t>
      </w:r>
      <w:r>
        <w:rPr>
          <w:spacing w:val="-2"/>
          <w:w w:val="80"/>
          <w:sz w:val="22"/>
        </w:rPr>
        <w:t>also</w:t>
      </w:r>
      <w:r>
        <w:rPr>
          <w:spacing w:val="-5"/>
          <w:w w:val="80"/>
          <w:sz w:val="22"/>
        </w:rPr>
        <w:t> </w:t>
      </w:r>
      <w:r>
        <w:rPr>
          <w:spacing w:val="-2"/>
          <w:w w:val="80"/>
          <w:sz w:val="22"/>
        </w:rPr>
        <w:t>required</w:t>
      </w:r>
      <w:r>
        <w:rPr>
          <w:spacing w:val="-11"/>
          <w:w w:val="80"/>
          <w:sz w:val="22"/>
        </w:rPr>
        <w:t> </w:t>
      </w:r>
      <w:r>
        <w:rPr>
          <w:spacing w:val="-2"/>
          <w:w w:val="80"/>
          <w:sz w:val="22"/>
        </w:rPr>
        <w:t>to</w:t>
      </w:r>
      <w:r>
        <w:rPr>
          <w:spacing w:val="-5"/>
          <w:w w:val="80"/>
          <w:sz w:val="22"/>
        </w:rPr>
        <w:t> </w:t>
      </w:r>
      <w:r>
        <w:rPr>
          <w:spacing w:val="-2"/>
          <w:w w:val="80"/>
          <w:sz w:val="22"/>
        </w:rPr>
        <w:t>be</w:t>
      </w:r>
      <w:r>
        <w:rPr>
          <w:spacing w:val="-11"/>
          <w:w w:val="80"/>
          <w:sz w:val="22"/>
        </w:rPr>
        <w:t> </w:t>
      </w:r>
      <w:r>
        <w:rPr>
          <w:spacing w:val="-2"/>
          <w:w w:val="80"/>
          <w:sz w:val="22"/>
        </w:rPr>
        <w:t>reported.</w:t>
      </w:r>
    </w:p>
    <w:p>
      <w:pPr>
        <w:pStyle w:val="ListParagraph"/>
        <w:numPr>
          <w:ilvl w:val="0"/>
          <w:numId w:val="58"/>
        </w:numPr>
        <w:tabs>
          <w:tab w:pos="495" w:val="left" w:leader="none"/>
        </w:tabs>
        <w:spacing w:line="273" w:lineRule="exact" w:before="0" w:after="0"/>
        <w:ind w:left="495" w:right="0" w:hanging="296"/>
        <w:jc w:val="both"/>
        <w:rPr>
          <w:sz w:val="22"/>
        </w:rPr>
      </w:pPr>
      <w:r>
        <w:rPr>
          <w:spacing w:val="-2"/>
          <w:w w:val="80"/>
          <w:sz w:val="22"/>
        </w:rPr>
        <w:t>The</w:t>
      </w:r>
      <w:r>
        <w:rPr>
          <w:spacing w:val="-5"/>
          <w:w w:val="80"/>
          <w:sz w:val="22"/>
        </w:rPr>
        <w:t> </w:t>
      </w:r>
      <w:r>
        <w:rPr>
          <w:spacing w:val="-2"/>
          <w:w w:val="80"/>
          <w:sz w:val="22"/>
        </w:rPr>
        <w:t>suspicious</w:t>
      </w:r>
      <w:r>
        <w:rPr>
          <w:spacing w:val="-14"/>
          <w:sz w:val="22"/>
        </w:rPr>
        <w:t> </w:t>
      </w:r>
      <w:r>
        <w:rPr>
          <w:spacing w:val="-2"/>
          <w:w w:val="80"/>
          <w:sz w:val="22"/>
        </w:rPr>
        <w:t>transaction</w:t>
      </w:r>
      <w:r>
        <w:rPr>
          <w:spacing w:val="-3"/>
          <w:w w:val="80"/>
          <w:sz w:val="22"/>
        </w:rPr>
        <w:t> </w:t>
      </w:r>
      <w:r>
        <w:rPr>
          <w:spacing w:val="-2"/>
          <w:w w:val="80"/>
          <w:sz w:val="22"/>
        </w:rPr>
        <w:t>can</w:t>
      </w:r>
      <w:r>
        <w:rPr>
          <w:spacing w:val="-5"/>
          <w:w w:val="80"/>
          <w:sz w:val="22"/>
        </w:rPr>
        <w:t> </w:t>
      </w:r>
      <w:r>
        <w:rPr>
          <w:spacing w:val="-2"/>
          <w:w w:val="80"/>
          <w:sz w:val="22"/>
        </w:rPr>
        <w:t>be</w:t>
      </w:r>
      <w:r>
        <w:rPr>
          <w:spacing w:val="-4"/>
          <w:w w:val="80"/>
          <w:sz w:val="22"/>
        </w:rPr>
        <w:t> </w:t>
      </w:r>
      <w:r>
        <w:rPr>
          <w:spacing w:val="-2"/>
          <w:w w:val="80"/>
          <w:sz w:val="22"/>
        </w:rPr>
        <w:t>related</w:t>
      </w:r>
      <w:r>
        <w:rPr>
          <w:spacing w:val="-9"/>
          <w:sz w:val="22"/>
        </w:rPr>
        <w:t> </w:t>
      </w:r>
      <w:r>
        <w:rPr>
          <w:spacing w:val="-2"/>
          <w:w w:val="80"/>
          <w:sz w:val="22"/>
        </w:rPr>
        <w:t>to</w:t>
      </w:r>
      <w:r>
        <w:rPr>
          <w:spacing w:val="-11"/>
          <w:sz w:val="22"/>
        </w:rPr>
        <w:t> </w:t>
      </w:r>
      <w:r>
        <w:rPr>
          <w:spacing w:val="-2"/>
          <w:w w:val="80"/>
          <w:sz w:val="22"/>
        </w:rPr>
        <w:t>the</w:t>
      </w:r>
      <w:r>
        <w:rPr>
          <w:spacing w:val="-10"/>
          <w:w w:val="80"/>
          <w:sz w:val="22"/>
        </w:rPr>
        <w:t> </w:t>
      </w:r>
      <w:r>
        <w:rPr>
          <w:spacing w:val="-2"/>
          <w:w w:val="80"/>
          <w:sz w:val="22"/>
        </w:rPr>
        <w:t>transaction</w:t>
      </w:r>
      <w:r>
        <w:rPr>
          <w:spacing w:val="-8"/>
          <w:w w:val="80"/>
          <w:sz w:val="22"/>
        </w:rPr>
        <w:t> </w:t>
      </w:r>
      <w:r>
        <w:rPr>
          <w:spacing w:val="-2"/>
          <w:w w:val="80"/>
          <w:sz w:val="22"/>
        </w:rPr>
        <w:t>under</w:t>
      </w:r>
      <w:r>
        <w:rPr>
          <w:spacing w:val="-3"/>
          <w:w w:val="80"/>
          <w:sz w:val="22"/>
        </w:rPr>
        <w:t> </w:t>
      </w:r>
      <w:r>
        <w:rPr>
          <w:spacing w:val="-2"/>
          <w:w w:val="80"/>
          <w:sz w:val="22"/>
        </w:rPr>
        <w:t>the</w:t>
      </w:r>
      <w:r>
        <w:rPr>
          <w:spacing w:val="-9"/>
          <w:w w:val="80"/>
          <w:sz w:val="22"/>
        </w:rPr>
        <w:t> </w:t>
      </w:r>
      <w:r>
        <w:rPr>
          <w:spacing w:val="-2"/>
          <w:w w:val="80"/>
          <w:sz w:val="22"/>
        </w:rPr>
        <w:t>circumstances</w:t>
      </w:r>
      <w:r>
        <w:rPr>
          <w:spacing w:val="-14"/>
          <w:sz w:val="22"/>
        </w:rPr>
        <w:t> </w:t>
      </w:r>
      <w:r>
        <w:rPr>
          <w:spacing w:val="-2"/>
          <w:w w:val="80"/>
          <w:sz w:val="22"/>
        </w:rPr>
        <w:t>such</w:t>
      </w:r>
      <w:r>
        <w:rPr>
          <w:spacing w:val="-4"/>
          <w:w w:val="80"/>
          <w:sz w:val="22"/>
        </w:rPr>
        <w:t> </w:t>
      </w:r>
      <w:r>
        <w:rPr>
          <w:spacing w:val="-5"/>
          <w:w w:val="80"/>
          <w:sz w:val="22"/>
        </w:rPr>
        <w:t>as;</w:t>
      </w:r>
    </w:p>
    <w:p>
      <w:pPr>
        <w:pStyle w:val="ListParagraph"/>
        <w:numPr>
          <w:ilvl w:val="1"/>
          <w:numId w:val="57"/>
        </w:numPr>
        <w:tabs>
          <w:tab w:pos="495" w:val="left" w:leader="none"/>
        </w:tabs>
        <w:spacing w:line="240" w:lineRule="auto" w:before="4" w:after="0"/>
        <w:ind w:left="495" w:right="0" w:hanging="296"/>
        <w:jc w:val="both"/>
        <w:rPr>
          <w:sz w:val="22"/>
        </w:rPr>
      </w:pPr>
      <w:r>
        <w:rPr>
          <w:spacing w:val="-2"/>
          <w:w w:val="80"/>
          <w:sz w:val="22"/>
        </w:rPr>
        <w:t>Clients</w:t>
      </w:r>
      <w:r>
        <w:rPr>
          <w:spacing w:val="-5"/>
          <w:w w:val="80"/>
          <w:sz w:val="22"/>
        </w:rPr>
        <w:t> </w:t>
      </w:r>
      <w:r>
        <w:rPr>
          <w:spacing w:val="-2"/>
          <w:w w:val="80"/>
          <w:sz w:val="22"/>
        </w:rPr>
        <w:t>whose</w:t>
      </w:r>
      <w:r>
        <w:rPr>
          <w:spacing w:val="-5"/>
          <w:w w:val="80"/>
          <w:sz w:val="22"/>
        </w:rPr>
        <w:t> </w:t>
      </w:r>
      <w:r>
        <w:rPr>
          <w:spacing w:val="-2"/>
          <w:w w:val="80"/>
          <w:sz w:val="22"/>
        </w:rPr>
        <w:t>identity</w:t>
      </w:r>
      <w:r>
        <w:rPr>
          <w:spacing w:val="-5"/>
          <w:w w:val="80"/>
          <w:sz w:val="22"/>
        </w:rPr>
        <w:t> </w:t>
      </w:r>
      <w:r>
        <w:rPr>
          <w:spacing w:val="-2"/>
          <w:w w:val="80"/>
          <w:sz w:val="22"/>
        </w:rPr>
        <w:t>verification</w:t>
      </w:r>
      <w:r>
        <w:rPr>
          <w:spacing w:val="-4"/>
          <w:w w:val="80"/>
          <w:sz w:val="22"/>
        </w:rPr>
        <w:t> </w:t>
      </w:r>
      <w:r>
        <w:rPr>
          <w:spacing w:val="-2"/>
          <w:w w:val="80"/>
          <w:sz w:val="22"/>
        </w:rPr>
        <w:t>seems</w:t>
      </w:r>
      <w:r>
        <w:rPr>
          <w:spacing w:val="-4"/>
          <w:w w:val="80"/>
          <w:sz w:val="22"/>
        </w:rPr>
        <w:t> </w:t>
      </w:r>
      <w:r>
        <w:rPr>
          <w:spacing w:val="-2"/>
          <w:w w:val="80"/>
          <w:sz w:val="22"/>
        </w:rPr>
        <w:t>difficult</w:t>
      </w:r>
      <w:r>
        <w:rPr>
          <w:spacing w:val="-9"/>
          <w:w w:val="80"/>
          <w:sz w:val="22"/>
        </w:rPr>
        <w:t> </w:t>
      </w:r>
      <w:r>
        <w:rPr>
          <w:spacing w:val="-2"/>
          <w:w w:val="80"/>
          <w:sz w:val="22"/>
        </w:rPr>
        <w:t>or</w:t>
      </w:r>
      <w:r>
        <w:rPr>
          <w:spacing w:val="-10"/>
          <w:sz w:val="22"/>
        </w:rPr>
        <w:t> </w:t>
      </w:r>
      <w:r>
        <w:rPr>
          <w:spacing w:val="-2"/>
          <w:w w:val="80"/>
          <w:sz w:val="22"/>
        </w:rPr>
        <w:t>clients</w:t>
      </w:r>
      <w:r>
        <w:rPr>
          <w:spacing w:val="-9"/>
          <w:w w:val="80"/>
          <w:sz w:val="22"/>
        </w:rPr>
        <w:t> </w:t>
      </w:r>
      <w:r>
        <w:rPr>
          <w:spacing w:val="-2"/>
          <w:w w:val="80"/>
          <w:sz w:val="22"/>
        </w:rPr>
        <w:t>that</w:t>
      </w:r>
      <w:r>
        <w:rPr>
          <w:spacing w:val="-9"/>
          <w:w w:val="80"/>
          <w:sz w:val="22"/>
        </w:rPr>
        <w:t> </w:t>
      </w:r>
      <w:r>
        <w:rPr>
          <w:spacing w:val="-2"/>
          <w:w w:val="80"/>
          <w:sz w:val="22"/>
        </w:rPr>
        <w:t>appear</w:t>
      </w:r>
      <w:r>
        <w:rPr>
          <w:spacing w:val="-3"/>
          <w:w w:val="80"/>
          <w:sz w:val="22"/>
        </w:rPr>
        <w:t> </w:t>
      </w:r>
      <w:r>
        <w:rPr>
          <w:spacing w:val="-2"/>
          <w:w w:val="80"/>
          <w:sz w:val="22"/>
        </w:rPr>
        <w:t>not</w:t>
      </w:r>
      <w:r>
        <w:rPr>
          <w:spacing w:val="-4"/>
          <w:w w:val="80"/>
          <w:sz w:val="22"/>
        </w:rPr>
        <w:t> </w:t>
      </w:r>
      <w:r>
        <w:rPr>
          <w:spacing w:val="-2"/>
          <w:w w:val="80"/>
          <w:sz w:val="22"/>
        </w:rPr>
        <w:t>to</w:t>
      </w:r>
      <w:r>
        <w:rPr>
          <w:spacing w:val="-11"/>
          <w:w w:val="80"/>
          <w:sz w:val="22"/>
        </w:rPr>
        <w:t> </w:t>
      </w:r>
      <w:r>
        <w:rPr>
          <w:spacing w:val="-2"/>
          <w:w w:val="80"/>
          <w:sz w:val="22"/>
        </w:rPr>
        <w:t>cooperate</w:t>
      </w:r>
    </w:p>
    <w:p>
      <w:pPr>
        <w:pStyle w:val="ListParagraph"/>
        <w:numPr>
          <w:ilvl w:val="1"/>
          <w:numId w:val="57"/>
        </w:numPr>
        <w:tabs>
          <w:tab w:pos="494" w:val="left" w:leader="none"/>
          <w:tab w:pos="506" w:val="left" w:leader="none"/>
        </w:tabs>
        <w:spacing w:line="244" w:lineRule="auto" w:before="58" w:after="0"/>
        <w:ind w:left="506" w:right="392" w:hanging="308"/>
        <w:jc w:val="left"/>
        <w:rPr>
          <w:sz w:val="22"/>
        </w:rPr>
      </w:pPr>
      <w:r>
        <w:rPr>
          <w:w w:val="80"/>
          <w:sz w:val="22"/>
        </w:rPr>
        <w:t>Assets</w:t>
      </w:r>
      <w:r>
        <w:rPr>
          <w:spacing w:val="-3"/>
          <w:w w:val="80"/>
          <w:sz w:val="22"/>
        </w:rPr>
        <w:t> </w:t>
      </w:r>
      <w:r>
        <w:rPr>
          <w:w w:val="80"/>
          <w:sz w:val="22"/>
        </w:rPr>
        <w:t>management</w:t>
      </w:r>
      <w:r>
        <w:rPr>
          <w:spacing w:val="-3"/>
          <w:w w:val="80"/>
          <w:sz w:val="22"/>
        </w:rPr>
        <w:t> </w:t>
      </w:r>
      <w:r>
        <w:rPr>
          <w:w w:val="80"/>
          <w:sz w:val="22"/>
        </w:rPr>
        <w:t>services</w:t>
      </w:r>
      <w:r>
        <w:rPr>
          <w:spacing w:val="-3"/>
          <w:w w:val="80"/>
          <w:sz w:val="22"/>
        </w:rPr>
        <w:t> </w:t>
      </w:r>
      <w:r>
        <w:rPr>
          <w:w w:val="80"/>
          <w:sz w:val="22"/>
        </w:rPr>
        <w:t>for</w:t>
      </w:r>
      <w:r>
        <w:rPr>
          <w:spacing w:val="-3"/>
          <w:w w:val="80"/>
          <w:sz w:val="22"/>
        </w:rPr>
        <w:t> </w:t>
      </w:r>
      <w:r>
        <w:rPr>
          <w:w w:val="80"/>
          <w:sz w:val="22"/>
        </w:rPr>
        <w:t>clients</w:t>
      </w:r>
      <w:r>
        <w:rPr>
          <w:spacing w:val="-3"/>
          <w:w w:val="80"/>
          <w:sz w:val="22"/>
        </w:rPr>
        <w:t> </w:t>
      </w:r>
      <w:r>
        <w:rPr>
          <w:w w:val="80"/>
          <w:sz w:val="22"/>
        </w:rPr>
        <w:t>where</w:t>
      </w:r>
      <w:r>
        <w:rPr>
          <w:spacing w:val="-3"/>
          <w:w w:val="80"/>
          <w:sz w:val="22"/>
        </w:rPr>
        <w:t> </w:t>
      </w:r>
      <w:r>
        <w:rPr>
          <w:w w:val="80"/>
          <w:sz w:val="22"/>
        </w:rPr>
        <w:t>the</w:t>
      </w:r>
      <w:r>
        <w:rPr>
          <w:spacing w:val="-3"/>
          <w:w w:val="80"/>
          <w:sz w:val="22"/>
        </w:rPr>
        <w:t> </w:t>
      </w:r>
      <w:r>
        <w:rPr>
          <w:w w:val="80"/>
          <w:sz w:val="22"/>
        </w:rPr>
        <w:t>source</w:t>
      </w:r>
      <w:r>
        <w:rPr>
          <w:spacing w:val="-3"/>
          <w:w w:val="80"/>
          <w:sz w:val="22"/>
        </w:rPr>
        <w:t> </w:t>
      </w:r>
      <w:r>
        <w:rPr>
          <w:w w:val="80"/>
          <w:sz w:val="22"/>
        </w:rPr>
        <w:t>of</w:t>
      </w:r>
      <w:r>
        <w:rPr>
          <w:spacing w:val="-3"/>
          <w:w w:val="80"/>
          <w:sz w:val="22"/>
        </w:rPr>
        <w:t> </w:t>
      </w:r>
      <w:r>
        <w:rPr>
          <w:w w:val="80"/>
          <w:sz w:val="22"/>
        </w:rPr>
        <w:t>the</w:t>
      </w:r>
      <w:r>
        <w:rPr>
          <w:spacing w:val="-3"/>
          <w:w w:val="80"/>
          <w:sz w:val="22"/>
        </w:rPr>
        <w:t> </w:t>
      </w:r>
      <w:r>
        <w:rPr>
          <w:w w:val="80"/>
          <w:sz w:val="22"/>
        </w:rPr>
        <w:t>funds</w:t>
      </w:r>
      <w:r>
        <w:rPr>
          <w:spacing w:val="-3"/>
          <w:w w:val="80"/>
          <w:sz w:val="22"/>
        </w:rPr>
        <w:t> </w:t>
      </w:r>
      <w:r>
        <w:rPr>
          <w:w w:val="80"/>
          <w:sz w:val="22"/>
        </w:rPr>
        <w:t>is</w:t>
      </w:r>
      <w:r>
        <w:rPr>
          <w:spacing w:val="-3"/>
          <w:w w:val="80"/>
          <w:sz w:val="22"/>
        </w:rPr>
        <w:t> </w:t>
      </w:r>
      <w:r>
        <w:rPr>
          <w:w w:val="80"/>
          <w:sz w:val="22"/>
        </w:rPr>
        <w:t>not</w:t>
      </w:r>
      <w:r>
        <w:rPr>
          <w:spacing w:val="-2"/>
          <w:w w:val="80"/>
          <w:sz w:val="22"/>
        </w:rPr>
        <w:t> </w:t>
      </w:r>
      <w:r>
        <w:rPr>
          <w:w w:val="80"/>
          <w:sz w:val="22"/>
        </w:rPr>
        <w:t>clear</w:t>
      </w:r>
      <w:r>
        <w:rPr>
          <w:spacing w:val="-3"/>
          <w:w w:val="80"/>
          <w:sz w:val="22"/>
        </w:rPr>
        <w:t> </w:t>
      </w:r>
      <w:r>
        <w:rPr>
          <w:w w:val="80"/>
          <w:sz w:val="22"/>
        </w:rPr>
        <w:t>or</w:t>
      </w:r>
      <w:r>
        <w:rPr>
          <w:spacing w:val="-3"/>
          <w:w w:val="80"/>
          <w:sz w:val="22"/>
        </w:rPr>
        <w:t> </w:t>
      </w:r>
      <w:r>
        <w:rPr>
          <w:w w:val="80"/>
          <w:sz w:val="22"/>
        </w:rPr>
        <w:t>not</w:t>
      </w:r>
      <w:r>
        <w:rPr>
          <w:spacing w:val="-3"/>
          <w:w w:val="80"/>
          <w:sz w:val="22"/>
        </w:rPr>
        <w:t> </w:t>
      </w:r>
      <w:r>
        <w:rPr>
          <w:w w:val="80"/>
          <w:sz w:val="22"/>
        </w:rPr>
        <w:t>in</w:t>
      </w:r>
      <w:r>
        <w:rPr>
          <w:spacing w:val="-3"/>
          <w:w w:val="80"/>
          <w:sz w:val="22"/>
        </w:rPr>
        <w:t> </w:t>
      </w:r>
      <w:r>
        <w:rPr>
          <w:w w:val="80"/>
          <w:sz w:val="22"/>
        </w:rPr>
        <w:t>keeping</w:t>
      </w:r>
      <w:r>
        <w:rPr>
          <w:spacing w:val="-3"/>
          <w:w w:val="80"/>
          <w:sz w:val="22"/>
        </w:rPr>
        <w:t> </w:t>
      </w:r>
      <w:r>
        <w:rPr>
          <w:w w:val="80"/>
          <w:sz w:val="22"/>
        </w:rPr>
        <w:t>with</w:t>
      </w:r>
      <w:r>
        <w:rPr>
          <w:spacing w:val="-3"/>
          <w:w w:val="80"/>
          <w:sz w:val="22"/>
        </w:rPr>
        <w:t> </w:t>
      </w:r>
      <w:r>
        <w:rPr>
          <w:w w:val="80"/>
          <w:sz w:val="22"/>
        </w:rPr>
        <w:t>the</w:t>
      </w:r>
      <w:r>
        <w:rPr>
          <w:spacing w:val="-3"/>
          <w:w w:val="80"/>
          <w:sz w:val="22"/>
        </w:rPr>
        <w:t> </w:t>
      </w:r>
      <w:r>
        <w:rPr>
          <w:w w:val="80"/>
          <w:sz w:val="22"/>
        </w:rPr>
        <w:t>clients</w:t>
      </w:r>
      <w:r>
        <w:rPr>
          <w:spacing w:val="-3"/>
          <w:w w:val="80"/>
          <w:sz w:val="22"/>
        </w:rPr>
        <w:t> </w:t>
      </w:r>
      <w:r>
        <w:rPr>
          <w:w w:val="80"/>
          <w:sz w:val="22"/>
        </w:rPr>
        <w:t>apparent </w:t>
      </w:r>
      <w:r>
        <w:rPr>
          <w:w w:val="90"/>
          <w:sz w:val="22"/>
        </w:rPr>
        <w:t>standing/business</w:t>
      </w:r>
      <w:r>
        <w:rPr>
          <w:spacing w:val="-28"/>
          <w:w w:val="90"/>
          <w:sz w:val="22"/>
        </w:rPr>
        <w:t> </w:t>
      </w:r>
      <w:r>
        <w:rPr>
          <w:w w:val="90"/>
          <w:sz w:val="22"/>
        </w:rPr>
        <w:t>activity;</w:t>
      </w:r>
    </w:p>
    <w:p>
      <w:pPr>
        <w:pStyle w:val="ListParagraph"/>
        <w:numPr>
          <w:ilvl w:val="1"/>
          <w:numId w:val="57"/>
        </w:numPr>
        <w:tabs>
          <w:tab w:pos="495" w:val="left" w:leader="none"/>
        </w:tabs>
        <w:spacing w:line="240" w:lineRule="auto" w:before="59" w:after="0"/>
        <w:ind w:left="495" w:right="0" w:hanging="296"/>
        <w:jc w:val="left"/>
        <w:rPr>
          <w:sz w:val="22"/>
        </w:rPr>
      </w:pPr>
      <w:r>
        <w:rPr>
          <w:spacing w:val="-2"/>
          <w:w w:val="80"/>
          <w:sz w:val="22"/>
        </w:rPr>
        <w:t>Clients</w:t>
      </w:r>
      <w:r>
        <w:rPr>
          <w:spacing w:val="-7"/>
          <w:w w:val="80"/>
          <w:sz w:val="22"/>
        </w:rPr>
        <w:t> </w:t>
      </w:r>
      <w:r>
        <w:rPr>
          <w:spacing w:val="-2"/>
          <w:w w:val="80"/>
          <w:sz w:val="22"/>
        </w:rPr>
        <w:t>based</w:t>
      </w:r>
      <w:r>
        <w:rPr>
          <w:spacing w:val="-12"/>
          <w:w w:val="80"/>
          <w:sz w:val="22"/>
        </w:rPr>
        <w:t> </w:t>
      </w:r>
      <w:r>
        <w:rPr>
          <w:spacing w:val="-2"/>
          <w:w w:val="80"/>
          <w:sz w:val="22"/>
        </w:rPr>
        <w:t>in</w:t>
      </w:r>
      <w:r>
        <w:rPr>
          <w:spacing w:val="-13"/>
          <w:w w:val="80"/>
          <w:sz w:val="22"/>
        </w:rPr>
        <w:t> </w:t>
      </w:r>
      <w:r>
        <w:rPr>
          <w:spacing w:val="-2"/>
          <w:w w:val="80"/>
          <w:sz w:val="22"/>
        </w:rPr>
        <w:t>high</w:t>
      </w:r>
      <w:r>
        <w:rPr>
          <w:spacing w:val="-6"/>
          <w:w w:val="80"/>
          <w:sz w:val="22"/>
        </w:rPr>
        <w:t> </w:t>
      </w:r>
      <w:r>
        <w:rPr>
          <w:spacing w:val="-2"/>
          <w:w w:val="80"/>
          <w:sz w:val="22"/>
        </w:rPr>
        <w:t>risk</w:t>
      </w:r>
      <w:r>
        <w:rPr>
          <w:spacing w:val="-6"/>
          <w:w w:val="80"/>
          <w:sz w:val="22"/>
        </w:rPr>
        <w:t> </w:t>
      </w:r>
      <w:r>
        <w:rPr>
          <w:spacing w:val="-2"/>
          <w:w w:val="80"/>
          <w:sz w:val="22"/>
        </w:rPr>
        <w:t>jurisdictions;</w:t>
      </w:r>
    </w:p>
    <w:p>
      <w:pPr>
        <w:pStyle w:val="ListParagraph"/>
        <w:numPr>
          <w:ilvl w:val="1"/>
          <w:numId w:val="57"/>
        </w:numPr>
        <w:tabs>
          <w:tab w:pos="495" w:val="left" w:leader="none"/>
        </w:tabs>
        <w:spacing w:line="240" w:lineRule="auto" w:before="63" w:after="0"/>
        <w:ind w:left="495" w:right="0" w:hanging="296"/>
        <w:jc w:val="left"/>
        <w:rPr>
          <w:sz w:val="22"/>
        </w:rPr>
      </w:pPr>
      <w:r>
        <w:rPr>
          <w:spacing w:val="-2"/>
          <w:w w:val="80"/>
          <w:sz w:val="22"/>
        </w:rPr>
        <w:t>Substantial</w:t>
      </w:r>
      <w:r>
        <w:rPr>
          <w:spacing w:val="-13"/>
          <w:sz w:val="22"/>
        </w:rPr>
        <w:t> </w:t>
      </w:r>
      <w:r>
        <w:rPr>
          <w:spacing w:val="-2"/>
          <w:w w:val="80"/>
          <w:sz w:val="22"/>
        </w:rPr>
        <w:t>increases</w:t>
      </w:r>
      <w:r>
        <w:rPr>
          <w:spacing w:val="-3"/>
          <w:w w:val="80"/>
          <w:sz w:val="22"/>
        </w:rPr>
        <w:t> </w:t>
      </w:r>
      <w:r>
        <w:rPr>
          <w:spacing w:val="-2"/>
          <w:w w:val="80"/>
          <w:sz w:val="22"/>
        </w:rPr>
        <w:t>in</w:t>
      </w:r>
      <w:r>
        <w:rPr>
          <w:spacing w:val="-14"/>
          <w:sz w:val="22"/>
        </w:rPr>
        <w:t> </w:t>
      </w:r>
      <w:r>
        <w:rPr>
          <w:spacing w:val="-2"/>
          <w:w w:val="80"/>
          <w:sz w:val="22"/>
        </w:rPr>
        <w:t>business</w:t>
      </w:r>
      <w:r>
        <w:rPr>
          <w:spacing w:val="-14"/>
          <w:sz w:val="22"/>
        </w:rPr>
        <w:t> </w:t>
      </w:r>
      <w:r>
        <w:rPr>
          <w:spacing w:val="-2"/>
          <w:w w:val="80"/>
          <w:sz w:val="22"/>
        </w:rPr>
        <w:t>without</w:t>
      </w:r>
      <w:r>
        <w:rPr>
          <w:spacing w:val="-13"/>
          <w:sz w:val="22"/>
        </w:rPr>
        <w:t> </w:t>
      </w:r>
      <w:r>
        <w:rPr>
          <w:spacing w:val="-2"/>
          <w:w w:val="80"/>
          <w:sz w:val="22"/>
        </w:rPr>
        <w:t>apparent</w:t>
      </w:r>
      <w:r>
        <w:rPr>
          <w:spacing w:val="-13"/>
          <w:sz w:val="22"/>
        </w:rPr>
        <w:t> </w:t>
      </w:r>
      <w:r>
        <w:rPr>
          <w:spacing w:val="-2"/>
          <w:w w:val="80"/>
          <w:sz w:val="22"/>
        </w:rPr>
        <w:t>cause;</w:t>
      </w:r>
    </w:p>
    <w:p>
      <w:pPr>
        <w:pStyle w:val="ListParagraph"/>
        <w:numPr>
          <w:ilvl w:val="1"/>
          <w:numId w:val="57"/>
        </w:numPr>
        <w:tabs>
          <w:tab w:pos="495" w:val="left" w:leader="none"/>
        </w:tabs>
        <w:spacing w:line="240" w:lineRule="auto" w:before="58" w:after="0"/>
        <w:ind w:left="495" w:right="0" w:hanging="296"/>
        <w:jc w:val="left"/>
        <w:rPr>
          <w:sz w:val="22"/>
        </w:rPr>
      </w:pPr>
      <w:r>
        <w:rPr>
          <w:spacing w:val="-2"/>
          <w:w w:val="80"/>
          <w:sz w:val="22"/>
        </w:rPr>
        <w:t>Clients</w:t>
      </w:r>
      <w:r>
        <w:rPr>
          <w:spacing w:val="-5"/>
          <w:w w:val="80"/>
          <w:sz w:val="22"/>
        </w:rPr>
        <w:t> </w:t>
      </w:r>
      <w:r>
        <w:rPr>
          <w:spacing w:val="-2"/>
          <w:w w:val="80"/>
          <w:sz w:val="22"/>
        </w:rPr>
        <w:t>transferring</w:t>
      </w:r>
      <w:r>
        <w:rPr>
          <w:spacing w:val="-5"/>
          <w:w w:val="80"/>
          <w:sz w:val="22"/>
        </w:rPr>
        <w:t> </w:t>
      </w:r>
      <w:r>
        <w:rPr>
          <w:spacing w:val="-2"/>
          <w:w w:val="80"/>
          <w:sz w:val="22"/>
        </w:rPr>
        <w:t>large</w:t>
      </w:r>
      <w:r>
        <w:rPr>
          <w:spacing w:val="-5"/>
          <w:w w:val="80"/>
          <w:sz w:val="22"/>
        </w:rPr>
        <w:t> </w:t>
      </w:r>
      <w:r>
        <w:rPr>
          <w:spacing w:val="-2"/>
          <w:w w:val="80"/>
          <w:sz w:val="22"/>
        </w:rPr>
        <w:t>sums</w:t>
      </w:r>
      <w:r>
        <w:rPr>
          <w:spacing w:val="-5"/>
          <w:w w:val="80"/>
          <w:sz w:val="22"/>
        </w:rPr>
        <w:t> </w:t>
      </w:r>
      <w:r>
        <w:rPr>
          <w:spacing w:val="-2"/>
          <w:w w:val="80"/>
          <w:sz w:val="22"/>
        </w:rPr>
        <w:t>of</w:t>
      </w:r>
      <w:r>
        <w:rPr>
          <w:spacing w:val="-11"/>
          <w:sz w:val="22"/>
        </w:rPr>
        <w:t> </w:t>
      </w:r>
      <w:r>
        <w:rPr>
          <w:spacing w:val="-2"/>
          <w:w w:val="80"/>
          <w:sz w:val="22"/>
        </w:rPr>
        <w:t>money</w:t>
      </w:r>
      <w:r>
        <w:rPr>
          <w:spacing w:val="-5"/>
          <w:w w:val="80"/>
          <w:sz w:val="22"/>
        </w:rPr>
        <w:t> </w:t>
      </w:r>
      <w:r>
        <w:rPr>
          <w:spacing w:val="-2"/>
          <w:w w:val="80"/>
          <w:sz w:val="22"/>
        </w:rPr>
        <w:t>to</w:t>
      </w:r>
      <w:r>
        <w:rPr>
          <w:spacing w:val="-12"/>
          <w:w w:val="80"/>
          <w:sz w:val="22"/>
        </w:rPr>
        <w:t> </w:t>
      </w:r>
      <w:r>
        <w:rPr>
          <w:spacing w:val="-2"/>
          <w:w w:val="80"/>
          <w:sz w:val="22"/>
        </w:rPr>
        <w:t>or</w:t>
      </w:r>
      <w:r>
        <w:rPr>
          <w:spacing w:val="-10"/>
          <w:w w:val="80"/>
          <w:sz w:val="22"/>
        </w:rPr>
        <w:t> </w:t>
      </w:r>
      <w:r>
        <w:rPr>
          <w:spacing w:val="-2"/>
          <w:w w:val="80"/>
          <w:sz w:val="22"/>
        </w:rPr>
        <w:t>from</w:t>
      </w:r>
      <w:r>
        <w:rPr>
          <w:spacing w:val="-6"/>
          <w:w w:val="80"/>
          <w:sz w:val="22"/>
        </w:rPr>
        <w:t> </w:t>
      </w:r>
      <w:r>
        <w:rPr>
          <w:spacing w:val="-2"/>
          <w:w w:val="80"/>
          <w:sz w:val="22"/>
        </w:rPr>
        <w:t>overseas</w:t>
      </w:r>
      <w:r>
        <w:rPr>
          <w:spacing w:val="-5"/>
          <w:w w:val="80"/>
          <w:sz w:val="22"/>
        </w:rPr>
        <w:t> </w:t>
      </w:r>
      <w:r>
        <w:rPr>
          <w:spacing w:val="-2"/>
          <w:w w:val="80"/>
          <w:sz w:val="22"/>
        </w:rPr>
        <w:t>locations</w:t>
      </w:r>
      <w:r>
        <w:rPr>
          <w:spacing w:val="-4"/>
          <w:w w:val="80"/>
          <w:sz w:val="22"/>
        </w:rPr>
        <w:t> </w:t>
      </w:r>
      <w:r>
        <w:rPr>
          <w:spacing w:val="-2"/>
          <w:w w:val="80"/>
          <w:sz w:val="22"/>
        </w:rPr>
        <w:t>with</w:t>
      </w:r>
      <w:r>
        <w:rPr>
          <w:spacing w:val="-11"/>
          <w:w w:val="80"/>
          <w:sz w:val="22"/>
        </w:rPr>
        <w:t> </w:t>
      </w:r>
      <w:r>
        <w:rPr>
          <w:spacing w:val="-2"/>
          <w:w w:val="80"/>
          <w:sz w:val="22"/>
        </w:rPr>
        <w:t>instructions</w:t>
      </w:r>
      <w:r>
        <w:rPr>
          <w:spacing w:val="-4"/>
          <w:w w:val="80"/>
          <w:sz w:val="22"/>
        </w:rPr>
        <w:t> </w:t>
      </w:r>
      <w:r>
        <w:rPr>
          <w:spacing w:val="-2"/>
          <w:w w:val="80"/>
          <w:sz w:val="22"/>
        </w:rPr>
        <w:t>for</w:t>
      </w:r>
      <w:r>
        <w:rPr>
          <w:spacing w:val="-4"/>
          <w:w w:val="80"/>
          <w:sz w:val="22"/>
        </w:rPr>
        <w:t> </w:t>
      </w:r>
      <w:r>
        <w:rPr>
          <w:spacing w:val="-2"/>
          <w:w w:val="80"/>
          <w:sz w:val="22"/>
        </w:rPr>
        <w:t>payment</w:t>
      </w:r>
      <w:r>
        <w:rPr>
          <w:spacing w:val="-4"/>
          <w:w w:val="80"/>
          <w:sz w:val="22"/>
        </w:rPr>
        <w:t> </w:t>
      </w:r>
      <w:r>
        <w:rPr>
          <w:spacing w:val="-2"/>
          <w:w w:val="80"/>
          <w:sz w:val="22"/>
        </w:rPr>
        <w:t>in</w:t>
      </w:r>
      <w:r>
        <w:rPr>
          <w:spacing w:val="-5"/>
          <w:w w:val="80"/>
          <w:sz w:val="22"/>
        </w:rPr>
        <w:t> </w:t>
      </w:r>
      <w:r>
        <w:rPr>
          <w:spacing w:val="-4"/>
          <w:w w:val="80"/>
          <w:sz w:val="22"/>
        </w:rPr>
        <w:t>cash;</w:t>
      </w:r>
    </w:p>
    <w:p>
      <w:pPr>
        <w:pStyle w:val="ListParagraph"/>
        <w:numPr>
          <w:ilvl w:val="1"/>
          <w:numId w:val="57"/>
        </w:numPr>
        <w:tabs>
          <w:tab w:pos="495" w:val="left" w:leader="none"/>
        </w:tabs>
        <w:spacing w:line="240" w:lineRule="auto" w:before="63" w:after="0"/>
        <w:ind w:left="495" w:right="0" w:hanging="296"/>
        <w:jc w:val="left"/>
        <w:rPr>
          <w:sz w:val="22"/>
        </w:rPr>
      </w:pPr>
      <w:r>
        <w:rPr>
          <w:spacing w:val="-2"/>
          <w:w w:val="80"/>
          <w:sz w:val="22"/>
        </w:rPr>
        <w:t>Attempted</w:t>
      </w:r>
      <w:r>
        <w:rPr>
          <w:spacing w:val="-11"/>
          <w:sz w:val="22"/>
        </w:rPr>
        <w:t> </w:t>
      </w:r>
      <w:r>
        <w:rPr>
          <w:spacing w:val="-2"/>
          <w:w w:val="80"/>
          <w:sz w:val="22"/>
        </w:rPr>
        <w:t>transfer</w:t>
      </w:r>
      <w:r>
        <w:rPr>
          <w:spacing w:val="-10"/>
          <w:sz w:val="22"/>
        </w:rPr>
        <w:t> </w:t>
      </w:r>
      <w:r>
        <w:rPr>
          <w:spacing w:val="-2"/>
          <w:w w:val="80"/>
          <w:sz w:val="22"/>
        </w:rPr>
        <w:t>of</w:t>
      </w:r>
      <w:r>
        <w:rPr>
          <w:spacing w:val="-4"/>
          <w:w w:val="80"/>
          <w:sz w:val="22"/>
        </w:rPr>
        <w:t> </w:t>
      </w:r>
      <w:r>
        <w:rPr>
          <w:spacing w:val="-2"/>
          <w:w w:val="80"/>
          <w:sz w:val="22"/>
        </w:rPr>
        <w:t>investment</w:t>
      </w:r>
      <w:r>
        <w:rPr>
          <w:spacing w:val="-14"/>
          <w:sz w:val="22"/>
        </w:rPr>
        <w:t> </w:t>
      </w:r>
      <w:r>
        <w:rPr>
          <w:spacing w:val="-2"/>
          <w:w w:val="80"/>
          <w:sz w:val="22"/>
        </w:rPr>
        <w:t>proceeds</w:t>
      </w:r>
      <w:r>
        <w:rPr>
          <w:spacing w:val="-3"/>
          <w:w w:val="80"/>
          <w:sz w:val="22"/>
        </w:rPr>
        <w:t> </w:t>
      </w:r>
      <w:r>
        <w:rPr>
          <w:spacing w:val="-2"/>
          <w:w w:val="80"/>
          <w:sz w:val="22"/>
        </w:rPr>
        <w:t>to</w:t>
      </w:r>
      <w:r>
        <w:rPr>
          <w:spacing w:val="-5"/>
          <w:w w:val="80"/>
          <w:sz w:val="22"/>
        </w:rPr>
        <w:t> </w:t>
      </w:r>
      <w:r>
        <w:rPr>
          <w:spacing w:val="-2"/>
          <w:w w:val="80"/>
          <w:sz w:val="22"/>
        </w:rPr>
        <w:t>apparently</w:t>
      </w:r>
      <w:r>
        <w:rPr>
          <w:spacing w:val="-4"/>
          <w:w w:val="80"/>
          <w:sz w:val="22"/>
        </w:rPr>
        <w:t> </w:t>
      </w:r>
      <w:r>
        <w:rPr>
          <w:spacing w:val="-2"/>
          <w:w w:val="80"/>
          <w:sz w:val="22"/>
        </w:rPr>
        <w:t>unrelated</w:t>
      </w:r>
      <w:r>
        <w:rPr>
          <w:spacing w:val="-4"/>
          <w:w w:val="80"/>
          <w:sz w:val="22"/>
        </w:rPr>
        <w:t> </w:t>
      </w:r>
      <w:r>
        <w:rPr>
          <w:spacing w:val="-2"/>
          <w:w w:val="80"/>
          <w:sz w:val="22"/>
        </w:rPr>
        <w:t>third</w:t>
      </w:r>
      <w:r>
        <w:rPr>
          <w:spacing w:val="-10"/>
          <w:sz w:val="22"/>
        </w:rPr>
        <w:t> </w:t>
      </w:r>
      <w:r>
        <w:rPr>
          <w:spacing w:val="-2"/>
          <w:w w:val="80"/>
          <w:sz w:val="22"/>
        </w:rPr>
        <w:t>parties;</w:t>
      </w:r>
    </w:p>
    <w:p>
      <w:pPr>
        <w:pStyle w:val="ListParagraph"/>
        <w:numPr>
          <w:ilvl w:val="1"/>
          <w:numId w:val="57"/>
        </w:numPr>
        <w:tabs>
          <w:tab w:pos="495" w:val="left" w:leader="none"/>
        </w:tabs>
        <w:spacing w:line="240" w:lineRule="auto" w:before="63" w:after="0"/>
        <w:ind w:left="495" w:right="0" w:hanging="296"/>
        <w:jc w:val="left"/>
        <w:rPr>
          <w:sz w:val="22"/>
        </w:rPr>
      </w:pPr>
      <w:r>
        <w:rPr>
          <w:spacing w:val="-2"/>
          <w:w w:val="80"/>
          <w:sz w:val="22"/>
        </w:rPr>
        <w:t>Businesses</w:t>
      </w:r>
      <w:r>
        <w:rPr>
          <w:spacing w:val="-7"/>
          <w:sz w:val="22"/>
        </w:rPr>
        <w:t> </w:t>
      </w:r>
      <w:r>
        <w:rPr>
          <w:spacing w:val="-2"/>
          <w:w w:val="80"/>
          <w:sz w:val="22"/>
        </w:rPr>
        <w:t>undertaken</w:t>
      </w:r>
      <w:r>
        <w:rPr>
          <w:spacing w:val="-3"/>
          <w:w w:val="80"/>
          <w:sz w:val="22"/>
        </w:rPr>
        <w:t> </w:t>
      </w:r>
      <w:r>
        <w:rPr>
          <w:spacing w:val="-2"/>
          <w:w w:val="80"/>
          <w:sz w:val="22"/>
        </w:rPr>
        <w:t>by</w:t>
      </w:r>
      <w:r>
        <w:rPr>
          <w:spacing w:val="-9"/>
          <w:sz w:val="22"/>
        </w:rPr>
        <w:t> </w:t>
      </w:r>
      <w:r>
        <w:rPr>
          <w:spacing w:val="-2"/>
          <w:w w:val="80"/>
          <w:sz w:val="22"/>
        </w:rPr>
        <w:t>offshore</w:t>
      </w:r>
      <w:r>
        <w:rPr>
          <w:spacing w:val="-14"/>
          <w:sz w:val="22"/>
        </w:rPr>
        <w:t> </w:t>
      </w:r>
      <w:r>
        <w:rPr>
          <w:spacing w:val="-2"/>
          <w:w w:val="80"/>
          <w:sz w:val="22"/>
        </w:rPr>
        <w:t>banks/financial</w:t>
      </w:r>
      <w:r>
        <w:rPr>
          <w:spacing w:val="-7"/>
          <w:sz w:val="22"/>
        </w:rPr>
        <w:t> </w:t>
      </w:r>
      <w:r>
        <w:rPr>
          <w:spacing w:val="-2"/>
          <w:w w:val="80"/>
          <w:sz w:val="22"/>
        </w:rPr>
        <w:t>services,</w:t>
      </w:r>
    </w:p>
    <w:p>
      <w:pPr>
        <w:pStyle w:val="ListParagraph"/>
        <w:numPr>
          <w:ilvl w:val="1"/>
          <w:numId w:val="57"/>
        </w:numPr>
        <w:tabs>
          <w:tab w:pos="495" w:val="left" w:leader="none"/>
        </w:tabs>
        <w:spacing w:line="240" w:lineRule="auto" w:before="63" w:after="0"/>
        <w:ind w:left="495" w:right="0" w:hanging="296"/>
        <w:jc w:val="left"/>
        <w:rPr>
          <w:sz w:val="22"/>
        </w:rPr>
      </w:pPr>
      <w:r>
        <w:rPr>
          <w:spacing w:val="-2"/>
          <w:w w:val="80"/>
          <w:sz w:val="22"/>
        </w:rPr>
        <w:t>Businesses</w:t>
      </w:r>
      <w:r>
        <w:rPr>
          <w:spacing w:val="-4"/>
          <w:w w:val="80"/>
          <w:sz w:val="22"/>
        </w:rPr>
        <w:t> </w:t>
      </w:r>
      <w:r>
        <w:rPr>
          <w:spacing w:val="-2"/>
          <w:w w:val="80"/>
          <w:sz w:val="22"/>
        </w:rPr>
        <w:t>reported</w:t>
      </w:r>
      <w:r>
        <w:rPr>
          <w:spacing w:val="-5"/>
          <w:w w:val="80"/>
          <w:sz w:val="22"/>
        </w:rPr>
        <w:t> </w:t>
      </w:r>
      <w:r>
        <w:rPr>
          <w:spacing w:val="-2"/>
          <w:w w:val="80"/>
          <w:sz w:val="22"/>
        </w:rPr>
        <w:t>to</w:t>
      </w:r>
      <w:r>
        <w:rPr>
          <w:spacing w:val="-11"/>
          <w:w w:val="80"/>
          <w:sz w:val="22"/>
        </w:rPr>
        <w:t> </w:t>
      </w:r>
      <w:r>
        <w:rPr>
          <w:spacing w:val="-2"/>
          <w:w w:val="80"/>
          <w:sz w:val="22"/>
        </w:rPr>
        <w:t>be</w:t>
      </w:r>
      <w:r>
        <w:rPr>
          <w:spacing w:val="-6"/>
          <w:w w:val="80"/>
          <w:sz w:val="22"/>
        </w:rPr>
        <w:t> </w:t>
      </w:r>
      <w:r>
        <w:rPr>
          <w:spacing w:val="-2"/>
          <w:w w:val="80"/>
          <w:sz w:val="22"/>
        </w:rPr>
        <w:t>in</w:t>
      </w:r>
      <w:r>
        <w:rPr>
          <w:spacing w:val="-7"/>
          <w:w w:val="80"/>
          <w:sz w:val="22"/>
        </w:rPr>
        <w:t> </w:t>
      </w:r>
      <w:r>
        <w:rPr>
          <w:spacing w:val="-2"/>
          <w:w w:val="80"/>
          <w:sz w:val="22"/>
        </w:rPr>
        <w:t>the</w:t>
      </w:r>
      <w:r>
        <w:rPr>
          <w:spacing w:val="-6"/>
          <w:w w:val="80"/>
          <w:sz w:val="22"/>
        </w:rPr>
        <w:t> </w:t>
      </w:r>
      <w:r>
        <w:rPr>
          <w:spacing w:val="-2"/>
          <w:w w:val="80"/>
          <w:sz w:val="22"/>
        </w:rPr>
        <w:t>nature</w:t>
      </w:r>
      <w:r>
        <w:rPr>
          <w:spacing w:val="-5"/>
          <w:w w:val="80"/>
          <w:sz w:val="22"/>
        </w:rPr>
        <w:t> </w:t>
      </w:r>
      <w:r>
        <w:rPr>
          <w:spacing w:val="-2"/>
          <w:w w:val="80"/>
          <w:sz w:val="22"/>
        </w:rPr>
        <w:t>of</w:t>
      </w:r>
      <w:r>
        <w:rPr>
          <w:spacing w:val="-9"/>
          <w:w w:val="80"/>
          <w:sz w:val="22"/>
        </w:rPr>
        <w:t> </w:t>
      </w:r>
      <w:r>
        <w:rPr>
          <w:spacing w:val="-2"/>
          <w:w w:val="80"/>
          <w:sz w:val="22"/>
        </w:rPr>
        <w:t>export/import</w:t>
      </w:r>
      <w:r>
        <w:rPr>
          <w:spacing w:val="-9"/>
          <w:w w:val="80"/>
          <w:sz w:val="22"/>
        </w:rPr>
        <w:t> </w:t>
      </w:r>
      <w:r>
        <w:rPr>
          <w:spacing w:val="-2"/>
          <w:w w:val="80"/>
          <w:sz w:val="22"/>
        </w:rPr>
        <w:t>of</w:t>
      </w:r>
      <w:r>
        <w:rPr>
          <w:spacing w:val="-5"/>
          <w:w w:val="80"/>
          <w:sz w:val="22"/>
        </w:rPr>
        <w:t> </w:t>
      </w:r>
      <w:r>
        <w:rPr>
          <w:spacing w:val="-2"/>
          <w:w w:val="80"/>
          <w:sz w:val="22"/>
        </w:rPr>
        <w:t>small</w:t>
      </w:r>
      <w:r>
        <w:rPr>
          <w:spacing w:val="-5"/>
          <w:w w:val="80"/>
          <w:sz w:val="22"/>
        </w:rPr>
        <w:t> </w:t>
      </w:r>
      <w:r>
        <w:rPr>
          <w:spacing w:val="-2"/>
          <w:w w:val="80"/>
          <w:sz w:val="22"/>
        </w:rPr>
        <w:t>items.</w:t>
      </w:r>
    </w:p>
    <w:p>
      <w:pPr>
        <w:pStyle w:val="ListParagraph"/>
        <w:numPr>
          <w:ilvl w:val="1"/>
          <w:numId w:val="57"/>
        </w:numPr>
        <w:tabs>
          <w:tab w:pos="495" w:val="left" w:leader="none"/>
        </w:tabs>
        <w:spacing w:line="240" w:lineRule="auto" w:before="63" w:after="0"/>
        <w:ind w:left="495" w:right="0" w:hanging="296"/>
        <w:jc w:val="left"/>
        <w:rPr>
          <w:sz w:val="22"/>
        </w:rPr>
      </w:pPr>
      <w:r>
        <w:rPr>
          <w:spacing w:val="-2"/>
          <w:w w:val="80"/>
          <w:sz w:val="22"/>
        </w:rPr>
        <w:t>Unusual</w:t>
      </w:r>
      <w:r>
        <w:rPr>
          <w:spacing w:val="-12"/>
          <w:sz w:val="22"/>
        </w:rPr>
        <w:t> </w:t>
      </w:r>
      <w:r>
        <w:rPr>
          <w:spacing w:val="-2"/>
          <w:w w:val="80"/>
          <w:sz w:val="22"/>
        </w:rPr>
        <w:t>transactions</w:t>
      </w:r>
      <w:r>
        <w:rPr>
          <w:spacing w:val="-12"/>
          <w:sz w:val="22"/>
        </w:rPr>
        <w:t> </w:t>
      </w:r>
      <w:r>
        <w:rPr>
          <w:spacing w:val="-2"/>
          <w:w w:val="80"/>
          <w:sz w:val="22"/>
        </w:rPr>
        <w:t>by</w:t>
      </w:r>
      <w:r>
        <w:rPr>
          <w:spacing w:val="-6"/>
          <w:w w:val="80"/>
          <w:sz w:val="22"/>
        </w:rPr>
        <w:t> </w:t>
      </w:r>
      <w:r>
        <w:rPr>
          <w:spacing w:val="-2"/>
          <w:w w:val="80"/>
          <w:sz w:val="22"/>
        </w:rPr>
        <w:t>Clients</w:t>
      </w:r>
      <w:r>
        <w:rPr>
          <w:spacing w:val="-5"/>
          <w:w w:val="80"/>
          <w:sz w:val="22"/>
        </w:rPr>
        <w:t> </w:t>
      </w:r>
      <w:r>
        <w:rPr>
          <w:spacing w:val="-2"/>
          <w:w w:val="80"/>
          <w:sz w:val="22"/>
        </w:rPr>
        <w:t>of</w:t>
      </w:r>
      <w:r>
        <w:rPr>
          <w:spacing w:val="-6"/>
          <w:w w:val="80"/>
          <w:sz w:val="22"/>
        </w:rPr>
        <w:t> </w:t>
      </w:r>
      <w:r>
        <w:rPr>
          <w:spacing w:val="-2"/>
          <w:w w:val="80"/>
          <w:sz w:val="22"/>
        </w:rPr>
        <w:t>Special</w:t>
      </w:r>
      <w:r>
        <w:rPr>
          <w:spacing w:val="-5"/>
          <w:w w:val="80"/>
          <w:sz w:val="22"/>
        </w:rPr>
        <w:t> </w:t>
      </w:r>
      <w:r>
        <w:rPr>
          <w:spacing w:val="-2"/>
          <w:w w:val="80"/>
          <w:sz w:val="22"/>
        </w:rPr>
        <w:t>Categories</w:t>
      </w:r>
      <w:r>
        <w:rPr>
          <w:spacing w:val="-4"/>
          <w:w w:val="80"/>
          <w:sz w:val="22"/>
        </w:rPr>
        <w:t> </w:t>
      </w:r>
      <w:r>
        <w:rPr>
          <w:spacing w:val="-2"/>
          <w:w w:val="80"/>
          <w:sz w:val="22"/>
        </w:rPr>
        <w:t>(CSCs)</w:t>
      </w:r>
    </w:p>
    <w:p>
      <w:pPr>
        <w:spacing w:before="55"/>
        <w:ind w:left="199" w:right="0" w:firstLine="0"/>
        <w:jc w:val="left"/>
        <w:rPr>
          <w:rFonts w:ascii="Arial"/>
          <w:b/>
          <w:sz w:val="22"/>
        </w:rPr>
      </w:pPr>
      <w:bookmarkStart w:name="CLIENTS OF SPECIAL CATEGORIES MAY INCLUD" w:id="118"/>
      <w:bookmarkEnd w:id="118"/>
      <w:r>
        <w:rPr/>
      </w:r>
      <w:r>
        <w:rPr>
          <w:rFonts w:ascii="Arial"/>
          <w:b/>
          <w:w w:val="75"/>
          <w:sz w:val="22"/>
        </w:rPr>
        <w:t>CLIENTS</w:t>
      </w:r>
      <w:r>
        <w:rPr>
          <w:rFonts w:ascii="Arial"/>
          <w:b/>
          <w:spacing w:val="6"/>
          <w:sz w:val="22"/>
        </w:rPr>
        <w:t> </w:t>
      </w:r>
      <w:r>
        <w:rPr>
          <w:rFonts w:ascii="Arial"/>
          <w:b/>
          <w:w w:val="75"/>
          <w:sz w:val="22"/>
        </w:rPr>
        <w:t>OF</w:t>
      </w:r>
      <w:r>
        <w:rPr>
          <w:rFonts w:ascii="Arial"/>
          <w:b/>
          <w:spacing w:val="4"/>
          <w:sz w:val="22"/>
        </w:rPr>
        <w:t> </w:t>
      </w:r>
      <w:r>
        <w:rPr>
          <w:rFonts w:ascii="Arial"/>
          <w:b/>
          <w:w w:val="75"/>
          <w:sz w:val="22"/>
        </w:rPr>
        <w:t>SPECIAL</w:t>
      </w:r>
      <w:r>
        <w:rPr>
          <w:rFonts w:ascii="Arial"/>
          <w:b/>
          <w:spacing w:val="7"/>
          <w:sz w:val="22"/>
        </w:rPr>
        <w:t> </w:t>
      </w:r>
      <w:r>
        <w:rPr>
          <w:rFonts w:ascii="Arial"/>
          <w:b/>
          <w:w w:val="75"/>
          <w:sz w:val="22"/>
        </w:rPr>
        <w:t>CATEGORIES</w:t>
      </w:r>
      <w:r>
        <w:rPr>
          <w:rFonts w:ascii="Arial"/>
          <w:b/>
          <w:spacing w:val="15"/>
          <w:sz w:val="22"/>
        </w:rPr>
        <w:t> </w:t>
      </w:r>
      <w:r>
        <w:rPr>
          <w:rFonts w:ascii="Arial"/>
          <w:b/>
          <w:w w:val="75"/>
          <w:sz w:val="22"/>
        </w:rPr>
        <w:t>MAY</w:t>
      </w:r>
      <w:r>
        <w:rPr>
          <w:rFonts w:ascii="Arial"/>
          <w:b/>
          <w:spacing w:val="-5"/>
          <w:sz w:val="22"/>
        </w:rPr>
        <w:t> </w:t>
      </w:r>
      <w:r>
        <w:rPr>
          <w:rFonts w:ascii="Arial"/>
          <w:b/>
          <w:spacing w:val="-2"/>
          <w:w w:val="75"/>
          <w:sz w:val="22"/>
        </w:rPr>
        <w:t>INCLUDE;</w:t>
      </w:r>
    </w:p>
    <w:p>
      <w:pPr>
        <w:pStyle w:val="ListParagraph"/>
        <w:numPr>
          <w:ilvl w:val="1"/>
          <w:numId w:val="57"/>
        </w:numPr>
        <w:tabs>
          <w:tab w:pos="495" w:val="left" w:leader="none"/>
        </w:tabs>
        <w:spacing w:line="240" w:lineRule="auto" w:before="67" w:after="0"/>
        <w:ind w:left="495" w:right="0" w:hanging="296"/>
        <w:jc w:val="left"/>
        <w:rPr>
          <w:sz w:val="22"/>
        </w:rPr>
      </w:pPr>
      <w:r>
        <w:rPr>
          <w:spacing w:val="-2"/>
          <w:w w:val="80"/>
          <w:sz w:val="22"/>
        </w:rPr>
        <w:t>NRI/</w:t>
      </w:r>
      <w:r>
        <w:rPr>
          <w:spacing w:val="-12"/>
          <w:w w:val="80"/>
          <w:sz w:val="22"/>
        </w:rPr>
        <w:t> </w:t>
      </w:r>
      <w:r>
        <w:rPr>
          <w:spacing w:val="-2"/>
          <w:w w:val="80"/>
          <w:sz w:val="22"/>
        </w:rPr>
        <w:t>HNI</w:t>
      </w:r>
      <w:r>
        <w:rPr>
          <w:spacing w:val="-9"/>
          <w:w w:val="80"/>
          <w:sz w:val="22"/>
        </w:rPr>
        <w:t> </w:t>
      </w:r>
      <w:r>
        <w:rPr>
          <w:spacing w:val="-2"/>
          <w:w w:val="80"/>
          <w:sz w:val="22"/>
        </w:rPr>
        <w:t>/</w:t>
      </w:r>
      <w:r>
        <w:rPr>
          <w:spacing w:val="-10"/>
          <w:w w:val="80"/>
          <w:sz w:val="22"/>
        </w:rPr>
        <w:t> </w:t>
      </w:r>
      <w:r>
        <w:rPr>
          <w:spacing w:val="-2"/>
          <w:w w:val="80"/>
          <w:sz w:val="22"/>
        </w:rPr>
        <w:t>Trust</w:t>
      </w:r>
      <w:r>
        <w:rPr>
          <w:spacing w:val="-10"/>
          <w:w w:val="80"/>
          <w:sz w:val="22"/>
        </w:rPr>
        <w:t> </w:t>
      </w:r>
      <w:r>
        <w:rPr>
          <w:spacing w:val="-2"/>
          <w:w w:val="80"/>
          <w:sz w:val="22"/>
        </w:rPr>
        <w:t>/</w:t>
      </w:r>
      <w:r>
        <w:rPr>
          <w:spacing w:val="-10"/>
          <w:w w:val="80"/>
          <w:sz w:val="22"/>
        </w:rPr>
        <w:t> </w:t>
      </w:r>
      <w:r>
        <w:rPr>
          <w:spacing w:val="-2"/>
          <w:w w:val="80"/>
          <w:sz w:val="22"/>
        </w:rPr>
        <w:t>Charities</w:t>
      </w:r>
      <w:r>
        <w:rPr>
          <w:spacing w:val="-10"/>
          <w:w w:val="80"/>
          <w:sz w:val="22"/>
        </w:rPr>
        <w:t> </w:t>
      </w:r>
      <w:r>
        <w:rPr>
          <w:spacing w:val="-2"/>
          <w:w w:val="80"/>
          <w:sz w:val="22"/>
        </w:rPr>
        <w:t>/</w:t>
      </w:r>
      <w:r>
        <w:rPr>
          <w:spacing w:val="-10"/>
          <w:w w:val="80"/>
          <w:sz w:val="22"/>
        </w:rPr>
        <w:t> </w:t>
      </w:r>
      <w:r>
        <w:rPr>
          <w:spacing w:val="-2"/>
          <w:w w:val="80"/>
          <w:sz w:val="22"/>
        </w:rPr>
        <w:t>NGO</w:t>
      </w:r>
      <w:r>
        <w:rPr>
          <w:spacing w:val="-6"/>
          <w:w w:val="80"/>
          <w:sz w:val="22"/>
        </w:rPr>
        <w:t> </w:t>
      </w:r>
      <w:r>
        <w:rPr>
          <w:spacing w:val="-2"/>
          <w:w w:val="80"/>
          <w:sz w:val="22"/>
        </w:rPr>
        <w:t>/</w:t>
      </w:r>
      <w:r>
        <w:rPr>
          <w:spacing w:val="-10"/>
          <w:w w:val="80"/>
          <w:sz w:val="22"/>
        </w:rPr>
        <w:t> </w:t>
      </w:r>
      <w:r>
        <w:rPr>
          <w:spacing w:val="-2"/>
          <w:w w:val="80"/>
          <w:sz w:val="22"/>
        </w:rPr>
        <w:t>Organizations</w:t>
      </w:r>
      <w:r>
        <w:rPr>
          <w:spacing w:val="44"/>
          <w:sz w:val="22"/>
        </w:rPr>
        <w:t> </w:t>
      </w:r>
      <w:r>
        <w:rPr>
          <w:spacing w:val="-2"/>
          <w:w w:val="80"/>
          <w:sz w:val="22"/>
        </w:rPr>
        <w:t>receiving</w:t>
      </w:r>
      <w:r>
        <w:rPr>
          <w:spacing w:val="-10"/>
          <w:w w:val="80"/>
          <w:sz w:val="22"/>
        </w:rPr>
        <w:t> </w:t>
      </w:r>
      <w:r>
        <w:rPr>
          <w:spacing w:val="-2"/>
          <w:w w:val="80"/>
          <w:sz w:val="22"/>
        </w:rPr>
        <w:t>donations</w:t>
      </w:r>
    </w:p>
    <w:p>
      <w:pPr>
        <w:pStyle w:val="ListParagraph"/>
        <w:numPr>
          <w:ilvl w:val="1"/>
          <w:numId w:val="57"/>
        </w:numPr>
        <w:tabs>
          <w:tab w:pos="576" w:val="left" w:leader="none"/>
        </w:tabs>
        <w:spacing w:line="240" w:lineRule="auto" w:before="64" w:after="0"/>
        <w:ind w:left="576" w:right="0" w:hanging="377"/>
        <w:jc w:val="left"/>
        <w:rPr>
          <w:sz w:val="22"/>
        </w:rPr>
      </w:pPr>
      <w:r>
        <w:rPr>
          <w:spacing w:val="-2"/>
          <w:w w:val="80"/>
          <w:sz w:val="22"/>
        </w:rPr>
        <w:t>Companies</w:t>
      </w:r>
      <w:r>
        <w:rPr>
          <w:spacing w:val="-3"/>
          <w:w w:val="80"/>
          <w:sz w:val="22"/>
        </w:rPr>
        <w:t> </w:t>
      </w:r>
      <w:r>
        <w:rPr>
          <w:spacing w:val="-2"/>
          <w:w w:val="80"/>
          <w:sz w:val="22"/>
        </w:rPr>
        <w:t>having</w:t>
      </w:r>
      <w:r>
        <w:rPr>
          <w:spacing w:val="-4"/>
          <w:w w:val="80"/>
          <w:sz w:val="22"/>
        </w:rPr>
        <w:t> </w:t>
      </w:r>
      <w:r>
        <w:rPr>
          <w:spacing w:val="-2"/>
          <w:w w:val="80"/>
          <w:sz w:val="22"/>
        </w:rPr>
        <w:t>close</w:t>
      </w:r>
      <w:r>
        <w:rPr>
          <w:spacing w:val="-10"/>
          <w:sz w:val="22"/>
        </w:rPr>
        <w:t> </w:t>
      </w:r>
      <w:r>
        <w:rPr>
          <w:spacing w:val="-2"/>
          <w:w w:val="80"/>
          <w:sz w:val="22"/>
        </w:rPr>
        <w:t>family</w:t>
      </w:r>
      <w:r>
        <w:rPr>
          <w:spacing w:val="-10"/>
          <w:sz w:val="22"/>
        </w:rPr>
        <w:t> </w:t>
      </w:r>
      <w:r>
        <w:rPr>
          <w:spacing w:val="-2"/>
          <w:w w:val="80"/>
          <w:sz w:val="22"/>
        </w:rPr>
        <w:t>shareholdings</w:t>
      </w:r>
      <w:r>
        <w:rPr>
          <w:spacing w:val="-3"/>
          <w:w w:val="80"/>
          <w:sz w:val="22"/>
        </w:rPr>
        <w:t> </w:t>
      </w:r>
      <w:r>
        <w:rPr>
          <w:spacing w:val="-2"/>
          <w:w w:val="80"/>
          <w:sz w:val="22"/>
        </w:rPr>
        <w:t>or</w:t>
      </w:r>
      <w:r>
        <w:rPr>
          <w:spacing w:val="-4"/>
          <w:w w:val="80"/>
          <w:sz w:val="22"/>
        </w:rPr>
        <w:t> </w:t>
      </w:r>
      <w:r>
        <w:rPr>
          <w:spacing w:val="-2"/>
          <w:w w:val="80"/>
          <w:sz w:val="22"/>
        </w:rPr>
        <w:t>beneficial</w:t>
      </w:r>
      <w:r>
        <w:rPr>
          <w:spacing w:val="-3"/>
          <w:w w:val="80"/>
          <w:sz w:val="22"/>
        </w:rPr>
        <w:t> </w:t>
      </w:r>
      <w:r>
        <w:rPr>
          <w:spacing w:val="-2"/>
          <w:w w:val="80"/>
          <w:sz w:val="22"/>
        </w:rPr>
        <w:t>ownership</w:t>
      </w:r>
    </w:p>
    <w:p>
      <w:pPr>
        <w:pStyle w:val="ListParagraph"/>
        <w:numPr>
          <w:ilvl w:val="1"/>
          <w:numId w:val="57"/>
        </w:numPr>
        <w:tabs>
          <w:tab w:pos="495" w:val="left" w:leader="none"/>
        </w:tabs>
        <w:spacing w:line="240" w:lineRule="auto" w:before="63" w:after="0"/>
        <w:ind w:left="495" w:right="0" w:hanging="296"/>
        <w:jc w:val="left"/>
        <w:rPr>
          <w:sz w:val="22"/>
        </w:rPr>
      </w:pPr>
      <w:r>
        <w:rPr>
          <w:spacing w:val="-2"/>
          <w:w w:val="80"/>
          <w:sz w:val="22"/>
        </w:rPr>
        <w:t>Politically</w:t>
      </w:r>
      <w:r>
        <w:rPr>
          <w:spacing w:val="-12"/>
          <w:sz w:val="22"/>
        </w:rPr>
        <w:t> </w:t>
      </w:r>
      <w:r>
        <w:rPr>
          <w:spacing w:val="-2"/>
          <w:w w:val="80"/>
          <w:sz w:val="22"/>
        </w:rPr>
        <w:t>Exposed</w:t>
      </w:r>
      <w:r>
        <w:rPr>
          <w:spacing w:val="-12"/>
          <w:sz w:val="22"/>
        </w:rPr>
        <w:t> </w:t>
      </w:r>
      <w:r>
        <w:rPr>
          <w:spacing w:val="-2"/>
          <w:w w:val="80"/>
          <w:sz w:val="22"/>
        </w:rPr>
        <w:t>Persons</w:t>
      </w:r>
    </w:p>
    <w:p>
      <w:pPr>
        <w:pStyle w:val="ListParagraph"/>
        <w:numPr>
          <w:ilvl w:val="1"/>
          <w:numId w:val="57"/>
        </w:numPr>
        <w:tabs>
          <w:tab w:pos="495" w:val="left" w:leader="none"/>
        </w:tabs>
        <w:spacing w:line="240" w:lineRule="auto" w:before="58" w:after="0"/>
        <w:ind w:left="495" w:right="0" w:hanging="296"/>
        <w:jc w:val="left"/>
        <w:rPr>
          <w:sz w:val="22"/>
        </w:rPr>
      </w:pPr>
      <w:r>
        <w:rPr>
          <w:spacing w:val="-2"/>
          <w:w w:val="80"/>
          <w:sz w:val="22"/>
        </w:rPr>
        <w:t>Companies</w:t>
      </w:r>
      <w:r>
        <w:rPr>
          <w:spacing w:val="-10"/>
          <w:sz w:val="22"/>
        </w:rPr>
        <w:t> </w:t>
      </w:r>
      <w:r>
        <w:rPr>
          <w:spacing w:val="-2"/>
          <w:w w:val="80"/>
          <w:sz w:val="22"/>
        </w:rPr>
        <w:t>offering</w:t>
      </w:r>
      <w:r>
        <w:rPr>
          <w:spacing w:val="-13"/>
          <w:sz w:val="22"/>
        </w:rPr>
        <w:t> </w:t>
      </w:r>
      <w:r>
        <w:rPr>
          <w:spacing w:val="-2"/>
          <w:w w:val="80"/>
          <w:sz w:val="22"/>
        </w:rPr>
        <w:t>foreign</w:t>
      </w:r>
      <w:r>
        <w:rPr>
          <w:spacing w:val="-11"/>
          <w:sz w:val="22"/>
        </w:rPr>
        <w:t> </w:t>
      </w:r>
      <w:r>
        <w:rPr>
          <w:spacing w:val="-2"/>
          <w:w w:val="80"/>
          <w:sz w:val="22"/>
        </w:rPr>
        <w:t>exchange</w:t>
      </w:r>
      <w:r>
        <w:rPr>
          <w:spacing w:val="-4"/>
          <w:w w:val="80"/>
          <w:sz w:val="22"/>
        </w:rPr>
        <w:t> </w:t>
      </w:r>
      <w:r>
        <w:rPr>
          <w:spacing w:val="-2"/>
          <w:w w:val="80"/>
          <w:sz w:val="22"/>
        </w:rPr>
        <w:t>offerings</w:t>
      </w:r>
    </w:p>
    <w:p>
      <w:pPr>
        <w:pStyle w:val="ListParagraph"/>
        <w:numPr>
          <w:ilvl w:val="1"/>
          <w:numId w:val="57"/>
        </w:numPr>
        <w:tabs>
          <w:tab w:pos="495" w:val="left" w:leader="none"/>
        </w:tabs>
        <w:spacing w:line="240" w:lineRule="auto" w:before="68" w:after="0"/>
        <w:ind w:left="495" w:right="0" w:hanging="296"/>
        <w:jc w:val="left"/>
        <w:rPr>
          <w:sz w:val="22"/>
        </w:rPr>
      </w:pPr>
      <w:r>
        <w:rPr>
          <w:spacing w:val="-2"/>
          <w:w w:val="80"/>
          <w:sz w:val="22"/>
        </w:rPr>
        <w:t>Clients</w:t>
      </w:r>
      <w:r>
        <w:rPr>
          <w:spacing w:val="-11"/>
          <w:w w:val="80"/>
          <w:sz w:val="22"/>
        </w:rPr>
        <w:t> </w:t>
      </w:r>
      <w:r>
        <w:rPr>
          <w:spacing w:val="-2"/>
          <w:w w:val="80"/>
          <w:sz w:val="22"/>
        </w:rPr>
        <w:t>in</w:t>
      </w:r>
      <w:r>
        <w:rPr>
          <w:spacing w:val="-12"/>
          <w:w w:val="80"/>
          <w:sz w:val="22"/>
        </w:rPr>
        <w:t> </w:t>
      </w:r>
      <w:r>
        <w:rPr>
          <w:spacing w:val="-2"/>
          <w:w w:val="80"/>
          <w:sz w:val="22"/>
        </w:rPr>
        <w:t>high</w:t>
      </w:r>
      <w:r>
        <w:rPr>
          <w:spacing w:val="-4"/>
          <w:w w:val="80"/>
          <w:sz w:val="22"/>
        </w:rPr>
        <w:t> </w:t>
      </w:r>
      <w:r>
        <w:rPr>
          <w:spacing w:val="-2"/>
          <w:w w:val="80"/>
          <w:sz w:val="22"/>
        </w:rPr>
        <w:t>risk</w:t>
      </w:r>
      <w:r>
        <w:rPr>
          <w:spacing w:val="-11"/>
          <w:w w:val="80"/>
          <w:sz w:val="22"/>
        </w:rPr>
        <w:t> </w:t>
      </w:r>
      <w:r>
        <w:rPr>
          <w:spacing w:val="-2"/>
          <w:w w:val="80"/>
          <w:sz w:val="22"/>
        </w:rPr>
        <w:t>countries</w:t>
      </w:r>
    </w:p>
    <w:p>
      <w:pPr>
        <w:pStyle w:val="ListParagraph"/>
        <w:numPr>
          <w:ilvl w:val="1"/>
          <w:numId w:val="57"/>
        </w:numPr>
        <w:tabs>
          <w:tab w:pos="495" w:val="left" w:leader="none"/>
        </w:tabs>
        <w:spacing w:line="240" w:lineRule="auto" w:before="63" w:after="0"/>
        <w:ind w:left="495" w:right="0" w:hanging="296"/>
        <w:jc w:val="left"/>
        <w:rPr>
          <w:sz w:val="22"/>
        </w:rPr>
      </w:pPr>
      <w:r>
        <w:rPr>
          <w:spacing w:val="-2"/>
          <w:w w:val="80"/>
          <w:sz w:val="22"/>
        </w:rPr>
        <w:t>Non</w:t>
      </w:r>
      <w:r>
        <w:rPr>
          <w:spacing w:val="-8"/>
          <w:w w:val="80"/>
          <w:sz w:val="22"/>
        </w:rPr>
        <w:t> </w:t>
      </w:r>
      <w:r>
        <w:rPr>
          <w:spacing w:val="-2"/>
          <w:w w:val="80"/>
          <w:sz w:val="22"/>
        </w:rPr>
        <w:t>face</w:t>
      </w:r>
      <w:r>
        <w:rPr>
          <w:spacing w:val="-13"/>
          <w:w w:val="80"/>
          <w:sz w:val="22"/>
        </w:rPr>
        <w:t> </w:t>
      </w:r>
      <w:r>
        <w:rPr>
          <w:spacing w:val="-2"/>
          <w:w w:val="80"/>
          <w:sz w:val="22"/>
        </w:rPr>
        <w:t>to</w:t>
      </w:r>
      <w:r>
        <w:rPr>
          <w:spacing w:val="-7"/>
          <w:w w:val="80"/>
          <w:sz w:val="22"/>
        </w:rPr>
        <w:t> </w:t>
      </w:r>
      <w:r>
        <w:rPr>
          <w:spacing w:val="-2"/>
          <w:w w:val="80"/>
          <w:sz w:val="22"/>
        </w:rPr>
        <w:t>face</w:t>
      </w:r>
      <w:r>
        <w:rPr>
          <w:spacing w:val="-13"/>
          <w:w w:val="80"/>
          <w:sz w:val="22"/>
        </w:rPr>
        <w:t> </w:t>
      </w:r>
      <w:r>
        <w:rPr>
          <w:spacing w:val="-2"/>
          <w:w w:val="80"/>
          <w:sz w:val="22"/>
        </w:rPr>
        <w:t>clients</w:t>
      </w:r>
    </w:p>
    <w:p>
      <w:pPr>
        <w:pStyle w:val="ListParagraph"/>
        <w:numPr>
          <w:ilvl w:val="1"/>
          <w:numId w:val="57"/>
        </w:numPr>
        <w:tabs>
          <w:tab w:pos="495" w:val="left" w:leader="none"/>
        </w:tabs>
        <w:spacing w:line="240" w:lineRule="auto" w:before="63" w:after="0"/>
        <w:ind w:left="495" w:right="0" w:hanging="296"/>
        <w:jc w:val="left"/>
        <w:rPr>
          <w:sz w:val="22"/>
        </w:rPr>
      </w:pPr>
      <w:r>
        <w:rPr>
          <w:spacing w:val="-2"/>
          <w:w w:val="80"/>
          <w:sz w:val="22"/>
        </w:rPr>
        <w:t>Clients</w:t>
      </w:r>
      <w:r>
        <w:rPr>
          <w:spacing w:val="-4"/>
          <w:w w:val="80"/>
          <w:sz w:val="22"/>
        </w:rPr>
        <w:t> </w:t>
      </w:r>
      <w:r>
        <w:rPr>
          <w:spacing w:val="-2"/>
          <w:w w:val="80"/>
          <w:sz w:val="22"/>
        </w:rPr>
        <w:t>with</w:t>
      </w:r>
      <w:r>
        <w:rPr>
          <w:spacing w:val="-10"/>
          <w:w w:val="80"/>
          <w:sz w:val="22"/>
        </w:rPr>
        <w:t> </w:t>
      </w:r>
      <w:r>
        <w:rPr>
          <w:spacing w:val="-2"/>
          <w:w w:val="80"/>
          <w:sz w:val="22"/>
        </w:rPr>
        <w:t>dubious</w:t>
      </w:r>
      <w:r>
        <w:rPr>
          <w:spacing w:val="-4"/>
          <w:w w:val="80"/>
          <w:sz w:val="22"/>
        </w:rPr>
        <w:t> </w:t>
      </w:r>
      <w:r>
        <w:rPr>
          <w:spacing w:val="-2"/>
          <w:w w:val="80"/>
          <w:sz w:val="22"/>
        </w:rPr>
        <w:t>reputation</w:t>
      </w:r>
      <w:r>
        <w:rPr>
          <w:spacing w:val="-4"/>
          <w:w w:val="80"/>
          <w:sz w:val="22"/>
        </w:rPr>
        <w:t> </w:t>
      </w:r>
      <w:r>
        <w:rPr>
          <w:spacing w:val="-2"/>
          <w:w w:val="80"/>
          <w:sz w:val="22"/>
        </w:rPr>
        <w:t>as</w:t>
      </w:r>
      <w:r>
        <w:rPr>
          <w:spacing w:val="-4"/>
          <w:w w:val="80"/>
          <w:sz w:val="22"/>
        </w:rPr>
        <w:t> </w:t>
      </w:r>
      <w:r>
        <w:rPr>
          <w:spacing w:val="-2"/>
          <w:w w:val="80"/>
          <w:sz w:val="22"/>
        </w:rPr>
        <w:t>per</w:t>
      </w:r>
      <w:r>
        <w:rPr>
          <w:spacing w:val="-3"/>
          <w:w w:val="80"/>
          <w:sz w:val="22"/>
        </w:rPr>
        <w:t> </w:t>
      </w:r>
      <w:r>
        <w:rPr>
          <w:spacing w:val="-2"/>
          <w:w w:val="80"/>
          <w:sz w:val="22"/>
        </w:rPr>
        <w:t>public</w:t>
      </w:r>
      <w:r>
        <w:rPr>
          <w:spacing w:val="-3"/>
          <w:w w:val="80"/>
          <w:sz w:val="22"/>
        </w:rPr>
        <w:t> </w:t>
      </w:r>
      <w:r>
        <w:rPr>
          <w:spacing w:val="-2"/>
          <w:w w:val="80"/>
          <w:sz w:val="22"/>
        </w:rPr>
        <w:t>information</w:t>
      </w:r>
      <w:r>
        <w:rPr>
          <w:spacing w:val="-4"/>
          <w:w w:val="80"/>
          <w:sz w:val="22"/>
        </w:rPr>
        <w:t> </w:t>
      </w:r>
      <w:r>
        <w:rPr>
          <w:spacing w:val="-2"/>
          <w:w w:val="80"/>
          <w:sz w:val="22"/>
        </w:rPr>
        <w:t>available</w:t>
      </w:r>
    </w:p>
    <w:p>
      <w:pPr>
        <w:pStyle w:val="ListParagraph"/>
        <w:numPr>
          <w:ilvl w:val="2"/>
          <w:numId w:val="57"/>
        </w:numPr>
        <w:tabs>
          <w:tab w:pos="540" w:val="left" w:leader="none"/>
        </w:tabs>
        <w:spacing w:line="196" w:lineRule="auto" w:before="68" w:after="0"/>
        <w:ind w:left="540" w:right="261" w:hanging="341"/>
        <w:jc w:val="left"/>
        <w:rPr>
          <w:sz w:val="22"/>
        </w:rPr>
      </w:pPr>
      <w:r>
        <w:rPr>
          <w:w w:val="85"/>
          <w:sz w:val="22"/>
        </w:rPr>
        <w:t>No</w:t>
      </w:r>
      <w:r>
        <w:rPr>
          <w:spacing w:val="-1"/>
          <w:w w:val="85"/>
          <w:sz w:val="22"/>
        </w:rPr>
        <w:t> </w:t>
      </w:r>
      <w:r>
        <w:rPr>
          <w:w w:val="85"/>
          <w:sz w:val="22"/>
        </w:rPr>
        <w:t>trading</w:t>
      </w:r>
      <w:r>
        <w:rPr>
          <w:spacing w:val="-5"/>
          <w:w w:val="85"/>
          <w:sz w:val="22"/>
        </w:rPr>
        <w:t> </w:t>
      </w:r>
      <w:r>
        <w:rPr>
          <w:w w:val="85"/>
          <w:sz w:val="22"/>
        </w:rPr>
        <w:t>or</w:t>
      </w:r>
      <w:r>
        <w:rPr>
          <w:spacing w:val="-4"/>
          <w:w w:val="85"/>
          <w:sz w:val="22"/>
        </w:rPr>
        <w:t> </w:t>
      </w:r>
      <w:r>
        <w:rPr>
          <w:w w:val="85"/>
          <w:sz w:val="22"/>
        </w:rPr>
        <w:t>demat</w:t>
      </w:r>
      <w:r>
        <w:rPr>
          <w:spacing w:val="-3"/>
          <w:w w:val="85"/>
          <w:sz w:val="22"/>
        </w:rPr>
        <w:t> </w:t>
      </w:r>
      <w:r>
        <w:rPr>
          <w:w w:val="85"/>
          <w:sz w:val="22"/>
        </w:rPr>
        <w:t>accounts</w:t>
      </w:r>
      <w:r>
        <w:rPr>
          <w:spacing w:val="-6"/>
          <w:w w:val="85"/>
          <w:sz w:val="22"/>
        </w:rPr>
        <w:t> </w:t>
      </w:r>
      <w:r>
        <w:rPr>
          <w:w w:val="85"/>
          <w:sz w:val="22"/>
        </w:rPr>
        <w:t>can</w:t>
      </w:r>
      <w:r>
        <w:rPr>
          <w:spacing w:val="-6"/>
          <w:w w:val="85"/>
          <w:sz w:val="22"/>
        </w:rPr>
        <w:t> </w:t>
      </w:r>
      <w:r>
        <w:rPr>
          <w:w w:val="85"/>
          <w:sz w:val="22"/>
        </w:rPr>
        <w:t>be</w:t>
      </w:r>
      <w:r>
        <w:rPr>
          <w:spacing w:val="-6"/>
          <w:w w:val="85"/>
          <w:sz w:val="22"/>
        </w:rPr>
        <w:t> </w:t>
      </w:r>
      <w:r>
        <w:rPr>
          <w:w w:val="85"/>
          <w:sz w:val="22"/>
        </w:rPr>
        <w:t>opened</w:t>
      </w:r>
      <w:r>
        <w:rPr>
          <w:spacing w:val="-6"/>
          <w:w w:val="85"/>
          <w:sz w:val="22"/>
        </w:rPr>
        <w:t> </w:t>
      </w:r>
      <w:r>
        <w:rPr>
          <w:w w:val="85"/>
          <w:sz w:val="22"/>
        </w:rPr>
        <w:t>in</w:t>
      </w:r>
      <w:r>
        <w:rPr>
          <w:spacing w:val="-10"/>
          <w:w w:val="85"/>
          <w:sz w:val="22"/>
        </w:rPr>
        <w:t> </w:t>
      </w:r>
      <w:r>
        <w:rPr>
          <w:w w:val="85"/>
          <w:sz w:val="22"/>
        </w:rPr>
        <w:t>the</w:t>
      </w:r>
      <w:r>
        <w:rPr>
          <w:spacing w:val="-2"/>
          <w:w w:val="85"/>
          <w:sz w:val="22"/>
        </w:rPr>
        <w:t> </w:t>
      </w:r>
      <w:r>
        <w:rPr>
          <w:w w:val="85"/>
          <w:sz w:val="22"/>
        </w:rPr>
        <w:t>name</w:t>
      </w:r>
      <w:r>
        <w:rPr>
          <w:spacing w:val="-2"/>
          <w:w w:val="85"/>
          <w:sz w:val="22"/>
        </w:rPr>
        <w:t> </w:t>
      </w:r>
      <w:r>
        <w:rPr>
          <w:w w:val="85"/>
          <w:sz w:val="22"/>
        </w:rPr>
        <w:t>of</w:t>
      </w:r>
      <w:r>
        <w:rPr>
          <w:spacing w:val="-7"/>
          <w:w w:val="85"/>
          <w:sz w:val="22"/>
        </w:rPr>
        <w:t> </w:t>
      </w:r>
      <w:r>
        <w:rPr>
          <w:w w:val="85"/>
          <w:sz w:val="22"/>
        </w:rPr>
        <w:t>entity</w:t>
      </w:r>
      <w:r>
        <w:rPr>
          <w:spacing w:val="-9"/>
          <w:w w:val="85"/>
          <w:sz w:val="22"/>
        </w:rPr>
        <w:t> </w:t>
      </w:r>
      <w:r>
        <w:rPr>
          <w:w w:val="85"/>
          <w:sz w:val="22"/>
        </w:rPr>
        <w:t>whose</w:t>
      </w:r>
      <w:r>
        <w:rPr>
          <w:spacing w:val="-1"/>
          <w:w w:val="85"/>
          <w:sz w:val="22"/>
        </w:rPr>
        <w:t> </w:t>
      </w:r>
      <w:r>
        <w:rPr>
          <w:w w:val="85"/>
          <w:sz w:val="22"/>
        </w:rPr>
        <w:t>name</w:t>
      </w:r>
      <w:r>
        <w:rPr>
          <w:spacing w:val="-6"/>
          <w:w w:val="85"/>
          <w:sz w:val="22"/>
        </w:rPr>
        <w:t> </w:t>
      </w:r>
      <w:r>
        <w:rPr>
          <w:w w:val="85"/>
          <w:sz w:val="22"/>
        </w:rPr>
        <w:t>is</w:t>
      </w:r>
      <w:r>
        <w:rPr>
          <w:spacing w:val="-10"/>
          <w:w w:val="85"/>
          <w:sz w:val="22"/>
        </w:rPr>
        <w:t> </w:t>
      </w:r>
      <w:r>
        <w:rPr>
          <w:w w:val="85"/>
          <w:sz w:val="22"/>
        </w:rPr>
        <w:t>listed</w:t>
      </w:r>
      <w:r>
        <w:rPr>
          <w:spacing w:val="-5"/>
          <w:w w:val="85"/>
          <w:sz w:val="22"/>
        </w:rPr>
        <w:t> </w:t>
      </w:r>
      <w:r>
        <w:rPr>
          <w:w w:val="85"/>
          <w:sz w:val="22"/>
        </w:rPr>
        <w:t>on</w:t>
      </w:r>
      <w:r>
        <w:rPr>
          <w:spacing w:val="-11"/>
          <w:w w:val="85"/>
          <w:sz w:val="22"/>
        </w:rPr>
        <w:t> </w:t>
      </w:r>
      <w:r>
        <w:rPr>
          <w:w w:val="85"/>
          <w:sz w:val="22"/>
        </w:rPr>
        <w:t>the</w:t>
      </w:r>
      <w:r>
        <w:rPr>
          <w:spacing w:val="-5"/>
          <w:w w:val="85"/>
          <w:sz w:val="22"/>
        </w:rPr>
        <w:t> </w:t>
      </w:r>
      <w:r>
        <w:rPr>
          <w:w w:val="85"/>
          <w:sz w:val="22"/>
        </w:rPr>
        <w:t>banned</w:t>
      </w:r>
      <w:r>
        <w:rPr>
          <w:spacing w:val="-2"/>
          <w:w w:val="85"/>
          <w:sz w:val="22"/>
        </w:rPr>
        <w:t> </w:t>
      </w:r>
      <w:r>
        <w:rPr>
          <w:w w:val="85"/>
          <w:sz w:val="22"/>
        </w:rPr>
        <w:t>entity</w:t>
      </w:r>
      <w:r>
        <w:rPr>
          <w:spacing w:val="-6"/>
          <w:w w:val="85"/>
          <w:sz w:val="22"/>
        </w:rPr>
        <w:t> </w:t>
      </w:r>
      <w:r>
        <w:rPr>
          <w:w w:val="85"/>
          <w:sz w:val="22"/>
        </w:rPr>
        <w:t>list</w:t>
      </w:r>
      <w:r>
        <w:rPr>
          <w:spacing w:val="-3"/>
          <w:w w:val="85"/>
          <w:sz w:val="22"/>
        </w:rPr>
        <w:t> </w:t>
      </w:r>
      <w:r>
        <w:rPr>
          <w:w w:val="85"/>
          <w:sz w:val="22"/>
        </w:rPr>
        <w:t>being </w:t>
      </w:r>
      <w:r>
        <w:rPr>
          <w:w w:val="80"/>
          <w:sz w:val="22"/>
        </w:rPr>
        <w:t>maintained at United Nation's website at </w:t>
      </w:r>
      <w:hyperlink r:id="rId574">
        <w:r>
          <w:rPr>
            <w:color w:val="0000C3"/>
            <w:w w:val="80"/>
            <w:sz w:val="22"/>
            <w:u w:val="single" w:color="0000C3"/>
          </w:rPr>
          <w:t>http://ww.un.org/sc/committees/1267/consolist.shtml.</w:t>
        </w:r>
      </w:hyperlink>
    </w:p>
    <w:p>
      <w:pPr>
        <w:pStyle w:val="ListParagraph"/>
        <w:numPr>
          <w:ilvl w:val="2"/>
          <w:numId w:val="57"/>
        </w:numPr>
        <w:tabs>
          <w:tab w:pos="540" w:val="left" w:leader="none"/>
        </w:tabs>
        <w:spacing w:line="192" w:lineRule="auto" w:before="84" w:after="0"/>
        <w:ind w:left="540" w:right="329" w:hanging="341"/>
        <w:jc w:val="left"/>
        <w:rPr>
          <w:sz w:val="22"/>
        </w:rPr>
      </w:pPr>
      <w:r>
        <w:rPr>
          <w:w w:val="80"/>
          <w:sz w:val="22"/>
        </w:rPr>
        <w:t>While</w:t>
      </w:r>
      <w:r>
        <w:rPr>
          <w:spacing w:val="-3"/>
          <w:w w:val="80"/>
          <w:sz w:val="22"/>
        </w:rPr>
        <w:t> </w:t>
      </w:r>
      <w:r>
        <w:rPr>
          <w:w w:val="80"/>
          <w:sz w:val="22"/>
        </w:rPr>
        <w:t>opening</w:t>
      </w:r>
      <w:r>
        <w:rPr>
          <w:spacing w:val="-3"/>
          <w:w w:val="80"/>
          <w:sz w:val="22"/>
        </w:rPr>
        <w:t> </w:t>
      </w:r>
      <w:r>
        <w:rPr>
          <w:w w:val="80"/>
          <w:sz w:val="22"/>
        </w:rPr>
        <w:t>the</w:t>
      </w:r>
      <w:r>
        <w:rPr>
          <w:spacing w:val="-3"/>
          <w:w w:val="80"/>
          <w:sz w:val="22"/>
        </w:rPr>
        <w:t> </w:t>
      </w:r>
      <w:r>
        <w:rPr>
          <w:w w:val="80"/>
          <w:sz w:val="22"/>
        </w:rPr>
        <w:t>new</w:t>
      </w:r>
      <w:r>
        <w:rPr>
          <w:spacing w:val="-3"/>
          <w:w w:val="80"/>
          <w:sz w:val="22"/>
        </w:rPr>
        <w:t> </w:t>
      </w:r>
      <w:r>
        <w:rPr>
          <w:w w:val="80"/>
          <w:sz w:val="22"/>
        </w:rPr>
        <w:t>accounts</w:t>
      </w:r>
      <w:r>
        <w:rPr>
          <w:spacing w:val="-3"/>
          <w:w w:val="80"/>
          <w:sz w:val="22"/>
        </w:rPr>
        <w:t> </w:t>
      </w:r>
      <w:r>
        <w:rPr>
          <w:w w:val="80"/>
          <w:sz w:val="22"/>
        </w:rPr>
        <w:t>all</w:t>
      </w:r>
      <w:r>
        <w:rPr>
          <w:spacing w:val="-3"/>
          <w:w w:val="80"/>
          <w:sz w:val="22"/>
        </w:rPr>
        <w:t> </w:t>
      </w:r>
      <w:r>
        <w:rPr>
          <w:w w:val="80"/>
          <w:sz w:val="22"/>
        </w:rPr>
        <w:t>the</w:t>
      </w:r>
      <w:r>
        <w:rPr>
          <w:spacing w:val="-3"/>
          <w:w w:val="80"/>
          <w:sz w:val="22"/>
        </w:rPr>
        <w:t> </w:t>
      </w:r>
      <w:r>
        <w:rPr>
          <w:w w:val="80"/>
          <w:sz w:val="22"/>
        </w:rPr>
        <w:t>prescribed</w:t>
      </w:r>
      <w:r>
        <w:rPr>
          <w:spacing w:val="-3"/>
          <w:w w:val="80"/>
          <w:sz w:val="22"/>
        </w:rPr>
        <w:t> </w:t>
      </w:r>
      <w:r>
        <w:rPr>
          <w:w w:val="80"/>
          <w:sz w:val="22"/>
        </w:rPr>
        <w:t>procedures</w:t>
      </w:r>
      <w:r>
        <w:rPr>
          <w:spacing w:val="-3"/>
          <w:w w:val="80"/>
          <w:sz w:val="22"/>
        </w:rPr>
        <w:t> </w:t>
      </w:r>
      <w:r>
        <w:rPr>
          <w:w w:val="80"/>
          <w:sz w:val="22"/>
        </w:rPr>
        <w:t>of</w:t>
      </w:r>
      <w:r>
        <w:rPr>
          <w:spacing w:val="-3"/>
          <w:w w:val="80"/>
          <w:sz w:val="22"/>
        </w:rPr>
        <w:t> </w:t>
      </w:r>
      <w:r>
        <w:rPr>
          <w:w w:val="80"/>
          <w:sz w:val="22"/>
        </w:rPr>
        <w:t>KYC</w:t>
      </w:r>
      <w:r>
        <w:rPr>
          <w:spacing w:val="-3"/>
          <w:w w:val="80"/>
          <w:sz w:val="22"/>
        </w:rPr>
        <w:t> </w:t>
      </w:r>
      <w:r>
        <w:rPr>
          <w:w w:val="80"/>
          <w:sz w:val="22"/>
        </w:rPr>
        <w:t>and</w:t>
      </w:r>
      <w:r>
        <w:rPr>
          <w:spacing w:val="-3"/>
          <w:w w:val="80"/>
          <w:sz w:val="22"/>
        </w:rPr>
        <w:t> </w:t>
      </w:r>
      <w:r>
        <w:rPr>
          <w:w w:val="80"/>
          <w:sz w:val="22"/>
        </w:rPr>
        <w:t>Client</w:t>
      </w:r>
      <w:r>
        <w:rPr>
          <w:spacing w:val="-2"/>
          <w:w w:val="80"/>
          <w:sz w:val="22"/>
        </w:rPr>
        <w:t> </w:t>
      </w:r>
      <w:r>
        <w:rPr>
          <w:w w:val="80"/>
          <w:sz w:val="22"/>
        </w:rPr>
        <w:t>Identifications</w:t>
      </w:r>
      <w:r>
        <w:rPr>
          <w:spacing w:val="-3"/>
          <w:w w:val="80"/>
          <w:sz w:val="22"/>
        </w:rPr>
        <w:t> </w:t>
      </w:r>
      <w:r>
        <w:rPr>
          <w:w w:val="80"/>
          <w:sz w:val="22"/>
        </w:rPr>
        <w:t>should</w:t>
      </w:r>
      <w:r>
        <w:rPr>
          <w:spacing w:val="-3"/>
          <w:w w:val="80"/>
          <w:sz w:val="22"/>
        </w:rPr>
        <w:t> </w:t>
      </w:r>
      <w:r>
        <w:rPr>
          <w:w w:val="80"/>
          <w:sz w:val="22"/>
        </w:rPr>
        <w:t>strictly</w:t>
      </w:r>
      <w:r>
        <w:rPr>
          <w:spacing w:val="-3"/>
          <w:w w:val="80"/>
          <w:sz w:val="22"/>
        </w:rPr>
        <w:t> </w:t>
      </w:r>
      <w:r>
        <w:rPr>
          <w:w w:val="80"/>
          <w:sz w:val="22"/>
        </w:rPr>
        <w:t>be</w:t>
      </w:r>
      <w:r>
        <w:rPr>
          <w:spacing w:val="-3"/>
          <w:w w:val="80"/>
          <w:sz w:val="22"/>
        </w:rPr>
        <w:t> </w:t>
      </w:r>
      <w:r>
        <w:rPr>
          <w:w w:val="80"/>
          <w:sz w:val="22"/>
        </w:rPr>
        <w:t>followed</w:t>
      </w:r>
      <w:r>
        <w:rPr>
          <w:spacing w:val="-3"/>
          <w:w w:val="80"/>
          <w:sz w:val="22"/>
        </w:rPr>
        <w:t> </w:t>
      </w:r>
      <w:r>
        <w:rPr>
          <w:w w:val="80"/>
          <w:sz w:val="22"/>
        </w:rPr>
        <w:t>in </w:t>
      </w:r>
      <w:r>
        <w:rPr>
          <w:w w:val="85"/>
          <w:sz w:val="22"/>
        </w:rPr>
        <w:t>the</w:t>
      </w:r>
      <w:r>
        <w:rPr>
          <w:spacing w:val="-4"/>
          <w:w w:val="85"/>
          <w:sz w:val="22"/>
        </w:rPr>
        <w:t> </w:t>
      </w:r>
      <w:r>
        <w:rPr>
          <w:w w:val="85"/>
          <w:sz w:val="22"/>
        </w:rPr>
        <w:t>context of ensuring</w:t>
      </w:r>
      <w:r>
        <w:rPr>
          <w:spacing w:val="-10"/>
          <w:w w:val="85"/>
          <w:sz w:val="22"/>
        </w:rPr>
        <w:t> </w:t>
      </w:r>
      <w:r>
        <w:rPr>
          <w:w w:val="85"/>
          <w:sz w:val="22"/>
        </w:rPr>
        <w:t>the</w:t>
      </w:r>
      <w:r>
        <w:rPr>
          <w:spacing w:val="-4"/>
          <w:w w:val="85"/>
          <w:sz w:val="22"/>
        </w:rPr>
        <w:t> </w:t>
      </w:r>
      <w:r>
        <w:rPr>
          <w:w w:val="85"/>
          <w:sz w:val="22"/>
        </w:rPr>
        <w:t>compliance</w:t>
      </w:r>
      <w:r>
        <w:rPr>
          <w:spacing w:val="-2"/>
          <w:w w:val="85"/>
          <w:sz w:val="22"/>
        </w:rPr>
        <w:t> </w:t>
      </w:r>
      <w:r>
        <w:rPr>
          <w:w w:val="85"/>
          <w:sz w:val="22"/>
        </w:rPr>
        <w:t>under</w:t>
      </w:r>
      <w:r>
        <w:rPr>
          <w:spacing w:val="-13"/>
          <w:w w:val="85"/>
          <w:sz w:val="22"/>
        </w:rPr>
        <w:t> </w:t>
      </w:r>
      <w:r>
        <w:rPr>
          <w:w w:val="85"/>
          <w:sz w:val="22"/>
        </w:rPr>
        <w:t>this</w:t>
      </w:r>
      <w:r>
        <w:rPr>
          <w:spacing w:val="-1"/>
          <w:w w:val="85"/>
          <w:sz w:val="22"/>
        </w:rPr>
        <w:t> </w:t>
      </w:r>
      <w:r>
        <w:rPr>
          <w:w w:val="85"/>
          <w:sz w:val="22"/>
        </w:rPr>
        <w:t>act.</w:t>
      </w:r>
    </w:p>
    <w:p>
      <w:pPr>
        <w:pStyle w:val="ListParagraph"/>
        <w:numPr>
          <w:ilvl w:val="2"/>
          <w:numId w:val="57"/>
        </w:numPr>
        <w:tabs>
          <w:tab w:pos="534" w:val="left" w:leader="none"/>
          <w:tab w:pos="540" w:val="left" w:leader="none"/>
        </w:tabs>
        <w:spacing w:line="192" w:lineRule="auto" w:before="86" w:after="0"/>
        <w:ind w:left="540" w:right="410" w:hanging="341"/>
        <w:jc w:val="left"/>
        <w:rPr>
          <w:sz w:val="22"/>
        </w:rPr>
      </w:pPr>
      <w:r>
        <w:rPr>
          <w:w w:val="80"/>
          <w:sz w:val="22"/>
        </w:rPr>
        <w:t>All</w:t>
      </w:r>
      <w:r>
        <w:rPr>
          <w:spacing w:val="-3"/>
          <w:w w:val="80"/>
          <w:sz w:val="22"/>
        </w:rPr>
        <w:t> </w:t>
      </w:r>
      <w:r>
        <w:rPr>
          <w:w w:val="80"/>
          <w:sz w:val="22"/>
        </w:rPr>
        <w:t>the</w:t>
      </w:r>
      <w:r>
        <w:rPr>
          <w:spacing w:val="-3"/>
          <w:w w:val="80"/>
          <w:sz w:val="22"/>
        </w:rPr>
        <w:t> </w:t>
      </w:r>
      <w:r>
        <w:rPr>
          <w:w w:val="80"/>
          <w:sz w:val="22"/>
        </w:rPr>
        <w:t>records</w:t>
      </w:r>
      <w:r>
        <w:rPr>
          <w:spacing w:val="-3"/>
          <w:w w:val="80"/>
          <w:sz w:val="22"/>
        </w:rPr>
        <w:t> </w:t>
      </w:r>
      <w:r>
        <w:rPr>
          <w:w w:val="80"/>
          <w:sz w:val="22"/>
        </w:rPr>
        <w:t>of</w:t>
      </w:r>
      <w:r>
        <w:rPr>
          <w:spacing w:val="-3"/>
          <w:w w:val="80"/>
          <w:sz w:val="22"/>
        </w:rPr>
        <w:t> </w:t>
      </w:r>
      <w:r>
        <w:rPr>
          <w:w w:val="80"/>
          <w:sz w:val="22"/>
        </w:rPr>
        <w:t>transactions</w:t>
      </w:r>
      <w:r>
        <w:rPr>
          <w:spacing w:val="-3"/>
          <w:w w:val="80"/>
          <w:sz w:val="22"/>
        </w:rPr>
        <w:t> </w:t>
      </w:r>
      <w:r>
        <w:rPr>
          <w:w w:val="80"/>
          <w:sz w:val="22"/>
        </w:rPr>
        <w:t>and</w:t>
      </w:r>
      <w:r>
        <w:rPr>
          <w:spacing w:val="-3"/>
          <w:w w:val="80"/>
          <w:sz w:val="22"/>
        </w:rPr>
        <w:t> </w:t>
      </w:r>
      <w:r>
        <w:rPr>
          <w:w w:val="80"/>
          <w:sz w:val="22"/>
        </w:rPr>
        <w:t>client</w:t>
      </w:r>
      <w:r>
        <w:rPr>
          <w:spacing w:val="-3"/>
          <w:w w:val="80"/>
          <w:sz w:val="22"/>
        </w:rPr>
        <w:t> </w:t>
      </w:r>
      <w:r>
        <w:rPr>
          <w:w w:val="80"/>
          <w:sz w:val="22"/>
        </w:rPr>
        <w:t>identifications</w:t>
      </w:r>
      <w:r>
        <w:rPr>
          <w:spacing w:val="-3"/>
          <w:w w:val="80"/>
          <w:sz w:val="22"/>
        </w:rPr>
        <w:t> </w:t>
      </w:r>
      <w:r>
        <w:rPr>
          <w:w w:val="80"/>
          <w:sz w:val="22"/>
        </w:rPr>
        <w:t>must</w:t>
      </w:r>
      <w:r>
        <w:rPr>
          <w:spacing w:val="-3"/>
          <w:w w:val="80"/>
          <w:sz w:val="22"/>
        </w:rPr>
        <w:t> </w:t>
      </w:r>
      <w:r>
        <w:rPr>
          <w:w w:val="80"/>
          <w:sz w:val="22"/>
        </w:rPr>
        <w:t>be</w:t>
      </w:r>
      <w:r>
        <w:rPr>
          <w:spacing w:val="-3"/>
          <w:w w:val="80"/>
          <w:sz w:val="22"/>
        </w:rPr>
        <w:t> </w:t>
      </w:r>
      <w:r>
        <w:rPr>
          <w:w w:val="80"/>
          <w:sz w:val="22"/>
        </w:rPr>
        <w:t>preserved</w:t>
      </w:r>
      <w:r>
        <w:rPr>
          <w:spacing w:val="-3"/>
          <w:w w:val="80"/>
          <w:sz w:val="22"/>
        </w:rPr>
        <w:t> </w:t>
      </w:r>
      <w:r>
        <w:rPr>
          <w:w w:val="80"/>
          <w:sz w:val="22"/>
        </w:rPr>
        <w:t>in</w:t>
      </w:r>
      <w:r>
        <w:rPr>
          <w:spacing w:val="-3"/>
          <w:w w:val="80"/>
          <w:sz w:val="22"/>
        </w:rPr>
        <w:t> </w:t>
      </w:r>
      <w:r>
        <w:rPr>
          <w:w w:val="80"/>
          <w:sz w:val="22"/>
        </w:rPr>
        <w:t>a</w:t>
      </w:r>
      <w:r>
        <w:rPr>
          <w:spacing w:val="-2"/>
          <w:w w:val="80"/>
          <w:sz w:val="22"/>
        </w:rPr>
        <w:t> </w:t>
      </w:r>
      <w:r>
        <w:rPr>
          <w:w w:val="80"/>
          <w:sz w:val="22"/>
        </w:rPr>
        <w:t>manner</w:t>
      </w:r>
      <w:r>
        <w:rPr>
          <w:spacing w:val="-3"/>
          <w:w w:val="80"/>
          <w:sz w:val="22"/>
        </w:rPr>
        <w:t> </w:t>
      </w:r>
      <w:r>
        <w:rPr>
          <w:w w:val="80"/>
          <w:sz w:val="22"/>
        </w:rPr>
        <w:t>which</w:t>
      </w:r>
      <w:r>
        <w:rPr>
          <w:spacing w:val="-3"/>
          <w:w w:val="80"/>
          <w:sz w:val="22"/>
        </w:rPr>
        <w:t> </w:t>
      </w:r>
      <w:r>
        <w:rPr>
          <w:w w:val="80"/>
          <w:sz w:val="22"/>
        </w:rPr>
        <w:t>can</w:t>
      </w:r>
      <w:r>
        <w:rPr>
          <w:spacing w:val="-3"/>
          <w:w w:val="80"/>
          <w:sz w:val="22"/>
        </w:rPr>
        <w:t> </w:t>
      </w:r>
      <w:r>
        <w:rPr>
          <w:w w:val="80"/>
          <w:sz w:val="22"/>
        </w:rPr>
        <w:t>be</w:t>
      </w:r>
      <w:r>
        <w:rPr>
          <w:spacing w:val="-3"/>
          <w:w w:val="80"/>
          <w:sz w:val="22"/>
        </w:rPr>
        <w:t> </w:t>
      </w:r>
      <w:r>
        <w:rPr>
          <w:w w:val="80"/>
          <w:sz w:val="22"/>
        </w:rPr>
        <w:t>promptly</w:t>
      </w:r>
      <w:r>
        <w:rPr>
          <w:spacing w:val="-3"/>
          <w:w w:val="80"/>
          <w:sz w:val="22"/>
        </w:rPr>
        <w:t> </w:t>
      </w:r>
      <w:r>
        <w:rPr>
          <w:w w:val="80"/>
          <w:sz w:val="22"/>
        </w:rPr>
        <w:t>retrieved</w:t>
      </w:r>
      <w:r>
        <w:rPr>
          <w:spacing w:val="-3"/>
          <w:w w:val="80"/>
          <w:sz w:val="22"/>
        </w:rPr>
        <w:t> </w:t>
      </w:r>
      <w:r>
        <w:rPr>
          <w:w w:val="80"/>
          <w:sz w:val="22"/>
        </w:rPr>
        <w:t>and </w:t>
      </w:r>
      <w:r>
        <w:rPr>
          <w:w w:val="85"/>
          <w:sz w:val="22"/>
        </w:rPr>
        <w:t>reported</w:t>
      </w:r>
      <w:r>
        <w:rPr>
          <w:spacing w:val="-14"/>
          <w:w w:val="85"/>
          <w:sz w:val="22"/>
        </w:rPr>
        <w:t> </w:t>
      </w:r>
      <w:r>
        <w:rPr>
          <w:w w:val="85"/>
          <w:sz w:val="22"/>
        </w:rPr>
        <w:t>to</w:t>
      </w:r>
      <w:r>
        <w:rPr>
          <w:spacing w:val="-7"/>
          <w:w w:val="85"/>
          <w:sz w:val="22"/>
        </w:rPr>
        <w:t> </w:t>
      </w:r>
      <w:r>
        <w:rPr>
          <w:w w:val="85"/>
          <w:sz w:val="22"/>
        </w:rPr>
        <w:t>the authorities</w:t>
      </w:r>
      <w:r>
        <w:rPr>
          <w:spacing w:val="-3"/>
          <w:w w:val="85"/>
          <w:sz w:val="22"/>
        </w:rPr>
        <w:t> </w:t>
      </w:r>
      <w:r>
        <w:rPr>
          <w:w w:val="85"/>
          <w:sz w:val="22"/>
        </w:rPr>
        <w:t>in</w:t>
      </w:r>
      <w:r>
        <w:rPr>
          <w:spacing w:val="-7"/>
          <w:w w:val="85"/>
          <w:sz w:val="22"/>
        </w:rPr>
        <w:t> </w:t>
      </w:r>
      <w:r>
        <w:rPr>
          <w:w w:val="85"/>
          <w:sz w:val="22"/>
        </w:rPr>
        <w:t>the specified</w:t>
      </w:r>
      <w:r>
        <w:rPr>
          <w:spacing w:val="-5"/>
          <w:w w:val="85"/>
          <w:sz w:val="22"/>
        </w:rPr>
        <w:t> </w:t>
      </w:r>
      <w:r>
        <w:rPr>
          <w:w w:val="85"/>
          <w:sz w:val="22"/>
        </w:rPr>
        <w:t>format.</w:t>
      </w:r>
    </w:p>
    <w:p>
      <w:pPr>
        <w:pStyle w:val="ListParagraph"/>
        <w:numPr>
          <w:ilvl w:val="2"/>
          <w:numId w:val="57"/>
        </w:numPr>
        <w:tabs>
          <w:tab w:pos="620" w:val="left" w:leader="none"/>
          <w:tab w:pos="622" w:val="left" w:leader="none"/>
        </w:tabs>
        <w:spacing w:line="211" w:lineRule="auto" w:before="53" w:after="0"/>
        <w:ind w:left="622" w:right="365" w:hanging="423"/>
        <w:jc w:val="both"/>
        <w:rPr>
          <w:sz w:val="22"/>
        </w:rPr>
      </w:pPr>
      <w:r>
        <w:rPr>
          <w:w w:val="80"/>
          <w:sz w:val="22"/>
        </w:rPr>
        <w:t>This</w:t>
      </w:r>
      <w:r>
        <w:rPr>
          <w:spacing w:val="40"/>
          <w:sz w:val="22"/>
        </w:rPr>
        <w:t> </w:t>
      </w:r>
      <w:r>
        <w:rPr>
          <w:w w:val="80"/>
          <w:sz w:val="22"/>
        </w:rPr>
        <w:t>is the highlights of the requirements under the Act. Sub-brokers/ Authorised Persons/ Remisers are advised to go </w:t>
      </w:r>
      <w:r>
        <w:rPr>
          <w:spacing w:val="-2"/>
          <w:w w:val="80"/>
          <w:sz w:val="22"/>
        </w:rPr>
        <w:t>through</w:t>
      </w:r>
      <w:r>
        <w:rPr>
          <w:spacing w:val="-4"/>
          <w:sz w:val="22"/>
        </w:rPr>
        <w:t> </w:t>
      </w:r>
      <w:r>
        <w:rPr>
          <w:spacing w:val="-2"/>
          <w:w w:val="80"/>
          <w:sz w:val="22"/>
        </w:rPr>
        <w:t>the</w:t>
      </w:r>
      <w:r>
        <w:rPr>
          <w:spacing w:val="-4"/>
          <w:sz w:val="22"/>
        </w:rPr>
        <w:t> </w:t>
      </w:r>
      <w:r>
        <w:rPr>
          <w:spacing w:val="-2"/>
          <w:w w:val="80"/>
          <w:sz w:val="22"/>
        </w:rPr>
        <w:t>SEBI's</w:t>
      </w:r>
      <w:r>
        <w:rPr>
          <w:spacing w:val="-4"/>
          <w:sz w:val="22"/>
        </w:rPr>
        <w:t> </w:t>
      </w:r>
      <w:r>
        <w:rPr>
          <w:spacing w:val="-2"/>
          <w:w w:val="80"/>
          <w:sz w:val="22"/>
        </w:rPr>
        <w:t>master</w:t>
      </w:r>
      <w:r>
        <w:rPr>
          <w:spacing w:val="-3"/>
          <w:sz w:val="22"/>
        </w:rPr>
        <w:t> </w:t>
      </w:r>
      <w:r>
        <w:rPr>
          <w:spacing w:val="-2"/>
          <w:w w:val="80"/>
          <w:sz w:val="22"/>
        </w:rPr>
        <w:t>circular</w:t>
      </w:r>
      <w:r>
        <w:rPr>
          <w:spacing w:val="-3"/>
          <w:sz w:val="22"/>
        </w:rPr>
        <w:t> </w:t>
      </w:r>
      <w:r>
        <w:rPr>
          <w:spacing w:val="-2"/>
          <w:w w:val="80"/>
          <w:sz w:val="22"/>
        </w:rPr>
        <w:t>at</w:t>
      </w:r>
      <w:r>
        <w:rPr>
          <w:spacing w:val="-3"/>
          <w:sz w:val="22"/>
        </w:rPr>
        <w:t> </w:t>
      </w:r>
      <w:hyperlink r:id="rId575">
        <w:r>
          <w:rPr>
            <w:color w:val="0000C3"/>
            <w:spacing w:val="-2"/>
            <w:w w:val="80"/>
            <w:sz w:val="22"/>
            <w:u w:val="single" w:color="0000C3"/>
          </w:rPr>
          <w:t>http://</w:t>
        </w:r>
        <w:r>
          <w:rPr>
            <w:color w:val="0000C3"/>
            <w:spacing w:val="-3"/>
            <w:sz w:val="22"/>
            <w:u w:val="single" w:color="0000C3"/>
          </w:rPr>
          <w:t> </w:t>
        </w:r>
        <w:r>
          <w:rPr>
            <w:color w:val="0000C3"/>
            <w:spacing w:val="-2"/>
            <w:w w:val="80"/>
            <w:sz w:val="22"/>
            <w:u w:val="single" w:color="0000C3"/>
          </w:rPr>
          <w:t>www.</w:t>
        </w:r>
        <w:r>
          <w:rPr>
            <w:color w:val="0000C3"/>
            <w:spacing w:val="-4"/>
            <w:sz w:val="22"/>
            <w:u w:val="single" w:color="0000C3"/>
          </w:rPr>
          <w:t> </w:t>
        </w:r>
        <w:r>
          <w:rPr>
            <w:color w:val="0000C3"/>
            <w:spacing w:val="-2"/>
            <w:w w:val="80"/>
            <w:sz w:val="22"/>
            <w:u w:val="single" w:color="0000C3"/>
          </w:rPr>
          <w:t>sebi.gov.in</w:t>
        </w:r>
        <w:r>
          <w:rPr>
            <w:color w:val="0000C3"/>
            <w:spacing w:val="-4"/>
            <w:sz w:val="22"/>
            <w:u w:val="single" w:color="0000C3"/>
          </w:rPr>
          <w:t> </w:t>
        </w:r>
        <w:r>
          <w:rPr>
            <w:color w:val="0000C3"/>
            <w:spacing w:val="-2"/>
            <w:w w:val="80"/>
            <w:sz w:val="22"/>
            <w:u w:val="single" w:color="0000C3"/>
          </w:rPr>
          <w:t>/circulars/</w:t>
        </w:r>
        <w:r>
          <w:rPr>
            <w:color w:val="0000C3"/>
            <w:spacing w:val="-3"/>
            <w:sz w:val="22"/>
            <w:u w:val="single" w:color="0000C3"/>
          </w:rPr>
          <w:t> </w:t>
        </w:r>
        <w:r>
          <w:rPr>
            <w:color w:val="0000C3"/>
            <w:spacing w:val="-2"/>
            <w:w w:val="80"/>
            <w:sz w:val="22"/>
            <w:u w:val="single" w:color="0000C3"/>
          </w:rPr>
          <w:t>201/</w:t>
        </w:r>
        <w:r>
          <w:rPr>
            <w:color w:val="0000C3"/>
            <w:spacing w:val="-4"/>
            <w:sz w:val="22"/>
            <w:u w:val="single" w:color="0000C3"/>
          </w:rPr>
          <w:t> </w:t>
        </w:r>
        <w:r>
          <w:rPr>
            <w:color w:val="0000C3"/>
            <w:spacing w:val="-2"/>
            <w:w w:val="80"/>
            <w:sz w:val="22"/>
            <w:u w:val="single" w:color="0000C3"/>
          </w:rPr>
          <w:t>master</w:t>
        </w:r>
        <w:r>
          <w:rPr>
            <w:color w:val="0000C3"/>
            <w:sz w:val="22"/>
            <w:u w:val="single" w:color="0000C3"/>
          </w:rPr>
          <w:t> </w:t>
        </w:r>
        <w:r>
          <w:rPr>
            <w:color w:val="0000C3"/>
            <w:spacing w:val="-2"/>
            <w:w w:val="80"/>
            <w:sz w:val="22"/>
            <w:u w:val="single" w:color="0000C3"/>
          </w:rPr>
          <w:t>Circular/pdf.</w:t>
        </w:r>
        <w:r>
          <w:rPr>
            <w:color w:val="0000C3"/>
            <w:spacing w:val="-3"/>
            <w:sz w:val="22"/>
            <w:u w:val="single" w:color="0000C3"/>
          </w:rPr>
          <w:t> </w:t>
        </w:r>
        <w:r>
          <w:rPr>
            <w:color w:val="0000C3"/>
            <w:spacing w:val="-2"/>
            <w:w w:val="80"/>
            <w:sz w:val="22"/>
            <w:u w:val="single" w:color="0000C3"/>
          </w:rPr>
          <w:t>for</w:t>
        </w:r>
        <w:r>
          <w:rPr>
            <w:color w:val="0000C3"/>
            <w:spacing w:val="-8"/>
            <w:sz w:val="22"/>
            <w:u w:val="single" w:color="0000C3"/>
          </w:rPr>
          <w:t> </w:t>
        </w:r>
        <w:r>
          <w:rPr>
            <w:color w:val="0000C3"/>
            <w:spacing w:val="-2"/>
            <w:w w:val="80"/>
            <w:sz w:val="22"/>
            <w:u w:val="single" w:color="0000C3"/>
          </w:rPr>
          <w:t>details</w:t>
        </w:r>
        <w:r>
          <w:rPr>
            <w:color w:val="0000C3"/>
            <w:spacing w:val="-4"/>
            <w:sz w:val="22"/>
            <w:u w:val="single" w:color="0000C3"/>
          </w:rPr>
          <w:t> </w:t>
        </w:r>
        <w:r>
          <w:rPr>
            <w:color w:val="0000C3"/>
            <w:spacing w:val="-2"/>
            <w:w w:val="80"/>
            <w:sz w:val="22"/>
            <w:u w:val="single" w:color="0000C3"/>
          </w:rPr>
          <w:t>information</w:t>
        </w:r>
        <w:r>
          <w:rPr>
            <w:color w:val="0000C3"/>
            <w:spacing w:val="-4"/>
            <w:sz w:val="22"/>
            <w:u w:val="single" w:color="0000C3"/>
          </w:rPr>
          <w:t> </w:t>
        </w:r>
        <w:r>
          <w:rPr>
            <w:color w:val="0000C3"/>
            <w:spacing w:val="-2"/>
            <w:w w:val="80"/>
            <w:sz w:val="22"/>
            <w:u w:val="single" w:color="0000C3"/>
          </w:rPr>
          <w:t>and</w:t>
        </w:r>
      </w:hyperlink>
      <w:r>
        <w:rPr>
          <w:color w:val="0000C3"/>
          <w:spacing w:val="-2"/>
          <w:w w:val="80"/>
          <w:sz w:val="22"/>
          <w:u w:val="none"/>
        </w:rPr>
        <w:t> </w:t>
      </w:r>
      <w:r>
        <w:rPr>
          <w:color w:val="0000C3"/>
          <w:w w:val="85"/>
          <w:sz w:val="22"/>
          <w:u w:val="single" w:color="0000C3"/>
        </w:rPr>
        <w:t>understanding</w:t>
      </w:r>
      <w:r>
        <w:rPr>
          <w:color w:val="0000C3"/>
          <w:spacing w:val="-23"/>
          <w:w w:val="85"/>
          <w:sz w:val="22"/>
          <w:u w:val="single" w:color="0000C3"/>
        </w:rPr>
        <w:t> </w:t>
      </w:r>
      <w:r>
        <w:rPr>
          <w:color w:val="0000C3"/>
          <w:w w:val="85"/>
          <w:sz w:val="22"/>
          <w:u w:val="single" w:color="0000C3"/>
        </w:rPr>
        <w:t>and</w:t>
      </w:r>
      <w:r>
        <w:rPr>
          <w:color w:val="0000C3"/>
          <w:spacing w:val="-19"/>
          <w:w w:val="85"/>
          <w:sz w:val="22"/>
          <w:u w:val="single" w:color="0000C3"/>
        </w:rPr>
        <w:t> </w:t>
      </w:r>
      <w:r>
        <w:rPr>
          <w:color w:val="0000C3"/>
          <w:w w:val="85"/>
          <w:sz w:val="22"/>
          <w:u w:val="single" w:color="0000C3"/>
        </w:rPr>
        <w:t>also</w:t>
      </w:r>
      <w:r>
        <w:rPr>
          <w:color w:val="0000C3"/>
          <w:spacing w:val="-18"/>
          <w:w w:val="85"/>
          <w:sz w:val="22"/>
          <w:u w:val="single" w:color="0000C3"/>
        </w:rPr>
        <w:t> </w:t>
      </w:r>
      <w:r>
        <w:rPr>
          <w:color w:val="0000C3"/>
          <w:w w:val="85"/>
          <w:sz w:val="22"/>
          <w:u w:val="single" w:color="0000C3"/>
        </w:rPr>
        <w:t>to</w:t>
      </w:r>
      <w:r>
        <w:rPr>
          <w:color w:val="0000C3"/>
          <w:spacing w:val="-19"/>
          <w:w w:val="85"/>
          <w:sz w:val="22"/>
          <w:u w:val="single" w:color="0000C3"/>
        </w:rPr>
        <w:t> </w:t>
      </w:r>
      <w:r>
        <w:rPr>
          <w:color w:val="0000C3"/>
          <w:w w:val="85"/>
          <w:sz w:val="22"/>
          <w:u w:val="single" w:color="0000C3"/>
        </w:rPr>
        <w:t>visit</w:t>
      </w:r>
      <w:r>
        <w:rPr>
          <w:color w:val="0000C3"/>
          <w:spacing w:val="-19"/>
          <w:w w:val="85"/>
          <w:sz w:val="22"/>
          <w:u w:val="single" w:color="0000C3"/>
        </w:rPr>
        <w:t> </w:t>
      </w:r>
      <w:r>
        <w:rPr>
          <w:color w:val="0000C3"/>
          <w:w w:val="85"/>
          <w:sz w:val="22"/>
          <w:u w:val="single" w:color="0000C3"/>
        </w:rPr>
        <w:t>the</w:t>
      </w:r>
      <w:r>
        <w:rPr>
          <w:color w:val="0000C3"/>
          <w:spacing w:val="-19"/>
          <w:w w:val="85"/>
          <w:sz w:val="22"/>
          <w:u w:val="single" w:color="0000C3"/>
        </w:rPr>
        <w:t> </w:t>
      </w:r>
      <w:r>
        <w:rPr>
          <w:color w:val="0000C3"/>
          <w:w w:val="85"/>
          <w:sz w:val="22"/>
          <w:u w:val="single" w:color="0000C3"/>
        </w:rPr>
        <w:t>website</w:t>
      </w:r>
      <w:r>
        <w:rPr>
          <w:color w:val="0000C3"/>
          <w:spacing w:val="-18"/>
          <w:w w:val="85"/>
          <w:sz w:val="22"/>
          <w:u w:val="single" w:color="0000C3"/>
        </w:rPr>
        <w:t> </w:t>
      </w:r>
      <w:r>
        <w:rPr>
          <w:color w:val="0000C3"/>
          <w:w w:val="85"/>
          <w:sz w:val="22"/>
          <w:u w:val="single" w:color="0000C3"/>
        </w:rPr>
        <w:t>of</w:t>
      </w:r>
      <w:r>
        <w:rPr>
          <w:color w:val="0000C3"/>
          <w:spacing w:val="-24"/>
          <w:w w:val="85"/>
          <w:sz w:val="22"/>
          <w:u w:val="single" w:color="0000C3"/>
        </w:rPr>
        <w:t> </w:t>
      </w:r>
      <w:r>
        <w:rPr>
          <w:color w:val="0000C3"/>
          <w:w w:val="85"/>
          <w:sz w:val="22"/>
          <w:u w:val="single" w:color="0000C3"/>
        </w:rPr>
        <w:t>FIU-IND</w:t>
      </w:r>
      <w:r>
        <w:rPr>
          <w:color w:val="0000C3"/>
          <w:spacing w:val="-21"/>
          <w:w w:val="85"/>
          <w:sz w:val="22"/>
          <w:u w:val="single" w:color="0000C3"/>
        </w:rPr>
        <w:t> </w:t>
      </w:r>
      <w:r>
        <w:rPr>
          <w:color w:val="0000C3"/>
          <w:w w:val="85"/>
          <w:sz w:val="22"/>
          <w:u w:val="single" w:color="0000C3"/>
        </w:rPr>
        <w:t>at</w:t>
      </w:r>
      <w:r>
        <w:rPr>
          <w:color w:val="0000C3"/>
          <w:spacing w:val="-15"/>
          <w:w w:val="85"/>
          <w:sz w:val="22"/>
          <w:u w:val="single" w:color="0000C3"/>
        </w:rPr>
        <w:t> </w:t>
      </w:r>
      <w:hyperlink r:id="rId576">
        <w:r>
          <w:rPr>
            <w:color w:val="0000C3"/>
            <w:w w:val="85"/>
            <w:sz w:val="22"/>
            <w:u w:val="single" w:color="0000C3"/>
          </w:rPr>
          <w:t>http://fiuindia.gov.in</w:t>
        </w:r>
      </w:hyperlink>
    </w:p>
    <w:p>
      <w:pPr>
        <w:pStyle w:val="ListParagraph"/>
        <w:numPr>
          <w:ilvl w:val="2"/>
          <w:numId w:val="57"/>
        </w:numPr>
        <w:tabs>
          <w:tab w:pos="620" w:val="left" w:leader="none"/>
          <w:tab w:pos="622" w:val="left" w:leader="none"/>
        </w:tabs>
        <w:spacing w:line="187" w:lineRule="auto" w:before="67" w:after="0"/>
        <w:ind w:left="622" w:right="373" w:hanging="423"/>
        <w:jc w:val="both"/>
        <w:rPr>
          <w:sz w:val="22"/>
        </w:rPr>
      </w:pPr>
      <w:r>
        <w:rPr>
          <w:w w:val="80"/>
          <w:sz w:val="22"/>
        </w:rPr>
        <w:t>The</w:t>
      </w:r>
      <w:r>
        <w:rPr>
          <w:spacing w:val="-3"/>
          <w:w w:val="80"/>
          <w:sz w:val="22"/>
        </w:rPr>
        <w:t> </w:t>
      </w:r>
      <w:r>
        <w:rPr>
          <w:w w:val="80"/>
          <w:sz w:val="22"/>
        </w:rPr>
        <w:t>end</w:t>
      </w:r>
      <w:r>
        <w:rPr>
          <w:spacing w:val="-3"/>
          <w:w w:val="80"/>
          <w:sz w:val="22"/>
        </w:rPr>
        <w:t> </w:t>
      </w:r>
      <w:r>
        <w:rPr>
          <w:w w:val="80"/>
          <w:sz w:val="22"/>
        </w:rPr>
        <w:t>clients</w:t>
      </w:r>
      <w:r>
        <w:rPr>
          <w:spacing w:val="-3"/>
          <w:w w:val="80"/>
          <w:sz w:val="22"/>
        </w:rPr>
        <w:t> </w:t>
      </w:r>
      <w:r>
        <w:rPr>
          <w:w w:val="80"/>
          <w:sz w:val="22"/>
        </w:rPr>
        <w:t>are</w:t>
      </w:r>
      <w:r>
        <w:rPr>
          <w:spacing w:val="-3"/>
          <w:w w:val="80"/>
          <w:sz w:val="22"/>
        </w:rPr>
        <w:t> </w:t>
      </w:r>
      <w:r>
        <w:rPr>
          <w:w w:val="80"/>
          <w:sz w:val="22"/>
        </w:rPr>
        <w:t>advised</w:t>
      </w:r>
      <w:r>
        <w:rPr>
          <w:spacing w:val="-3"/>
          <w:w w:val="80"/>
          <w:sz w:val="22"/>
        </w:rPr>
        <w:t> </w:t>
      </w:r>
      <w:r>
        <w:rPr>
          <w:w w:val="80"/>
          <w:sz w:val="22"/>
        </w:rPr>
        <w:t>to</w:t>
      </w:r>
      <w:r>
        <w:rPr>
          <w:spacing w:val="-3"/>
          <w:w w:val="80"/>
          <w:sz w:val="22"/>
        </w:rPr>
        <w:t> </w:t>
      </w:r>
      <w:r>
        <w:rPr>
          <w:w w:val="80"/>
          <w:sz w:val="22"/>
        </w:rPr>
        <w:t>co-operate</w:t>
      </w:r>
      <w:r>
        <w:rPr>
          <w:spacing w:val="-3"/>
          <w:w w:val="80"/>
          <w:sz w:val="22"/>
        </w:rPr>
        <w:t> </w:t>
      </w:r>
      <w:r>
        <w:rPr>
          <w:w w:val="80"/>
          <w:sz w:val="22"/>
        </w:rPr>
        <w:t>with</w:t>
      </w:r>
      <w:r>
        <w:rPr>
          <w:spacing w:val="-3"/>
          <w:w w:val="80"/>
          <w:sz w:val="22"/>
        </w:rPr>
        <w:t> </w:t>
      </w:r>
      <w:r>
        <w:rPr>
          <w:w w:val="80"/>
          <w:sz w:val="22"/>
        </w:rPr>
        <w:t>us</w:t>
      </w:r>
      <w:r>
        <w:rPr>
          <w:spacing w:val="-3"/>
          <w:w w:val="80"/>
          <w:sz w:val="22"/>
        </w:rPr>
        <w:t> </w:t>
      </w:r>
      <w:r>
        <w:rPr>
          <w:w w:val="80"/>
          <w:sz w:val="22"/>
        </w:rPr>
        <w:t>by</w:t>
      </w:r>
      <w:r>
        <w:rPr>
          <w:spacing w:val="-3"/>
          <w:w w:val="80"/>
          <w:sz w:val="22"/>
        </w:rPr>
        <w:t> </w:t>
      </w:r>
      <w:r>
        <w:rPr>
          <w:w w:val="80"/>
          <w:sz w:val="22"/>
        </w:rPr>
        <w:t>providing</w:t>
      </w:r>
      <w:r>
        <w:rPr>
          <w:spacing w:val="-3"/>
          <w:w w:val="80"/>
          <w:sz w:val="22"/>
        </w:rPr>
        <w:t> </w:t>
      </w:r>
      <w:r>
        <w:rPr>
          <w:w w:val="80"/>
          <w:sz w:val="22"/>
        </w:rPr>
        <w:t>the</w:t>
      </w:r>
      <w:r>
        <w:rPr>
          <w:spacing w:val="-3"/>
          <w:w w:val="80"/>
          <w:sz w:val="22"/>
        </w:rPr>
        <w:t> </w:t>
      </w:r>
      <w:r>
        <w:rPr>
          <w:w w:val="80"/>
          <w:sz w:val="22"/>
        </w:rPr>
        <w:t>additional</w:t>
      </w:r>
      <w:r>
        <w:rPr>
          <w:spacing w:val="-2"/>
          <w:w w:val="80"/>
          <w:sz w:val="22"/>
        </w:rPr>
        <w:t> </w:t>
      </w:r>
      <w:r>
        <w:rPr>
          <w:w w:val="80"/>
          <w:sz w:val="22"/>
        </w:rPr>
        <w:t>information/documents,</w:t>
      </w:r>
      <w:r>
        <w:rPr>
          <w:spacing w:val="-3"/>
          <w:w w:val="80"/>
          <w:sz w:val="22"/>
        </w:rPr>
        <w:t> </w:t>
      </w:r>
      <w:r>
        <w:rPr>
          <w:w w:val="80"/>
          <w:sz w:val="22"/>
        </w:rPr>
        <w:t>if</w:t>
      </w:r>
      <w:r>
        <w:rPr>
          <w:spacing w:val="-3"/>
          <w:w w:val="80"/>
          <w:sz w:val="22"/>
        </w:rPr>
        <w:t> </w:t>
      </w:r>
      <w:r>
        <w:rPr>
          <w:w w:val="80"/>
          <w:sz w:val="22"/>
        </w:rPr>
        <w:t>asked</w:t>
      </w:r>
      <w:r>
        <w:rPr>
          <w:spacing w:val="-3"/>
          <w:w w:val="80"/>
          <w:sz w:val="22"/>
        </w:rPr>
        <w:t> </w:t>
      </w:r>
      <w:r>
        <w:rPr>
          <w:w w:val="80"/>
          <w:sz w:val="22"/>
        </w:rPr>
        <w:t>for</w:t>
      </w:r>
      <w:r>
        <w:rPr>
          <w:spacing w:val="-3"/>
          <w:w w:val="80"/>
          <w:sz w:val="22"/>
        </w:rPr>
        <w:t> </w:t>
      </w:r>
      <w:r>
        <w:rPr>
          <w:w w:val="80"/>
          <w:sz w:val="22"/>
        </w:rPr>
        <w:t>during</w:t>
      </w:r>
      <w:r>
        <w:rPr>
          <w:spacing w:val="-3"/>
          <w:w w:val="80"/>
          <w:sz w:val="22"/>
        </w:rPr>
        <w:t> </w:t>
      </w:r>
      <w:r>
        <w:rPr>
          <w:w w:val="80"/>
          <w:sz w:val="22"/>
        </w:rPr>
        <w:t>the course fo your dealings with us to</w:t>
      </w:r>
      <w:r>
        <w:rPr>
          <w:sz w:val="22"/>
        </w:rPr>
        <w:t> </w:t>
      </w:r>
      <w:r>
        <w:rPr>
          <w:w w:val="80"/>
          <w:sz w:val="22"/>
        </w:rPr>
        <w:t>ensures the compliance requirements under this Act.</w:t>
      </w:r>
    </w:p>
    <w:p>
      <w:pPr>
        <w:pStyle w:val="BodyText"/>
        <w:spacing w:line="232" w:lineRule="auto" w:before="56"/>
        <w:ind w:left="622" w:right="372" w:firstLine="52"/>
        <w:jc w:val="both"/>
      </w:pPr>
      <w:r>
        <w:rPr>
          <w:w w:val="85"/>
        </w:rPr>
        <w:t>As</w:t>
      </w:r>
      <w:r>
        <w:rPr>
          <w:spacing w:val="-6"/>
          <w:w w:val="85"/>
        </w:rPr>
        <w:t> </w:t>
      </w:r>
      <w:r>
        <w:rPr>
          <w:w w:val="85"/>
        </w:rPr>
        <w:t>a</w:t>
      </w:r>
      <w:r>
        <w:rPr>
          <w:spacing w:val="-6"/>
          <w:w w:val="85"/>
        </w:rPr>
        <w:t> </w:t>
      </w:r>
      <w:r>
        <w:rPr>
          <w:w w:val="85"/>
        </w:rPr>
        <w:t>responsible</w:t>
      </w:r>
      <w:r>
        <w:rPr>
          <w:spacing w:val="-6"/>
          <w:w w:val="85"/>
        </w:rPr>
        <w:t> </w:t>
      </w:r>
      <w:r>
        <w:rPr>
          <w:w w:val="85"/>
        </w:rPr>
        <w:t>citizen,</w:t>
      </w:r>
      <w:r>
        <w:rPr>
          <w:spacing w:val="-6"/>
          <w:w w:val="85"/>
        </w:rPr>
        <w:t> </w:t>
      </w:r>
      <w:r>
        <w:rPr>
          <w:w w:val="85"/>
        </w:rPr>
        <w:t>it</w:t>
      </w:r>
      <w:r>
        <w:rPr>
          <w:spacing w:val="-5"/>
          <w:w w:val="85"/>
        </w:rPr>
        <w:t> </w:t>
      </w:r>
      <w:r>
        <w:rPr>
          <w:w w:val="85"/>
        </w:rPr>
        <w:t>is</w:t>
      </w:r>
      <w:r>
        <w:rPr>
          <w:spacing w:val="-2"/>
          <w:w w:val="85"/>
        </w:rPr>
        <w:t> </w:t>
      </w:r>
      <w:r>
        <w:rPr>
          <w:w w:val="85"/>
        </w:rPr>
        <w:t>our statutory as</w:t>
      </w:r>
      <w:r>
        <w:rPr>
          <w:spacing w:val="-2"/>
          <w:w w:val="85"/>
        </w:rPr>
        <w:t> </w:t>
      </w:r>
      <w:r>
        <w:rPr>
          <w:w w:val="85"/>
        </w:rPr>
        <w:t>well as</w:t>
      </w:r>
      <w:r>
        <w:rPr>
          <w:spacing w:val="-2"/>
          <w:w w:val="85"/>
        </w:rPr>
        <w:t> </w:t>
      </w:r>
      <w:r>
        <w:rPr>
          <w:w w:val="85"/>
        </w:rPr>
        <w:t>moral duty</w:t>
      </w:r>
      <w:r>
        <w:rPr>
          <w:spacing w:val="-1"/>
          <w:w w:val="85"/>
        </w:rPr>
        <w:t> </w:t>
      </w:r>
      <w:r>
        <w:rPr>
          <w:w w:val="85"/>
        </w:rPr>
        <w:t>to</w:t>
      </w:r>
      <w:r>
        <w:rPr>
          <w:spacing w:val="-6"/>
          <w:w w:val="85"/>
        </w:rPr>
        <w:t> </w:t>
      </w:r>
      <w:r>
        <w:rPr>
          <w:w w:val="85"/>
        </w:rPr>
        <w:t>be</w:t>
      </w:r>
      <w:r>
        <w:rPr>
          <w:spacing w:val="-3"/>
          <w:w w:val="85"/>
        </w:rPr>
        <w:t> </w:t>
      </w:r>
      <w:r>
        <w:rPr>
          <w:w w:val="85"/>
        </w:rPr>
        <w:t>vigilant and</w:t>
      </w:r>
      <w:r>
        <w:rPr>
          <w:spacing w:val="-3"/>
          <w:w w:val="85"/>
        </w:rPr>
        <w:t> </w:t>
      </w:r>
      <w:r>
        <w:rPr>
          <w:w w:val="85"/>
        </w:rPr>
        <w:t>to</w:t>
      </w:r>
      <w:r>
        <w:rPr>
          <w:spacing w:val="-6"/>
          <w:w w:val="85"/>
        </w:rPr>
        <w:t> </w:t>
      </w:r>
      <w:r>
        <w:rPr>
          <w:w w:val="85"/>
        </w:rPr>
        <w:t>refrain</w:t>
      </w:r>
      <w:r>
        <w:rPr>
          <w:spacing w:val="-6"/>
          <w:w w:val="85"/>
        </w:rPr>
        <w:t> </w:t>
      </w:r>
      <w:r>
        <w:rPr>
          <w:w w:val="85"/>
        </w:rPr>
        <w:t>from</w:t>
      </w:r>
      <w:r>
        <w:rPr>
          <w:spacing w:val="-6"/>
          <w:w w:val="85"/>
        </w:rPr>
        <w:t> </w:t>
      </w:r>
      <w:r>
        <w:rPr>
          <w:w w:val="85"/>
        </w:rPr>
        <w:t>temptation</w:t>
      </w:r>
      <w:r>
        <w:rPr>
          <w:spacing w:val="-1"/>
          <w:w w:val="85"/>
        </w:rPr>
        <w:t> </w:t>
      </w:r>
      <w:r>
        <w:rPr>
          <w:w w:val="85"/>
        </w:rPr>
        <w:t>of easy monetary gains, by knowingly or unknowingly supporting the people who are involved in the activities which are endangering</w:t>
      </w:r>
      <w:r>
        <w:rPr>
          <w:spacing w:val="-22"/>
          <w:w w:val="85"/>
        </w:rPr>
        <w:t> </w:t>
      </w:r>
      <w:r>
        <w:rPr>
          <w:w w:val="85"/>
        </w:rPr>
        <w:t>our</w:t>
      </w:r>
      <w:r>
        <w:rPr>
          <w:spacing w:val="-18"/>
          <w:w w:val="85"/>
        </w:rPr>
        <w:t> </w:t>
      </w:r>
      <w:r>
        <w:rPr>
          <w:w w:val="85"/>
        </w:rPr>
        <w:t>freedom</w:t>
      </w:r>
      <w:r>
        <w:rPr>
          <w:spacing w:val="-15"/>
          <w:w w:val="85"/>
        </w:rPr>
        <w:t> </w:t>
      </w:r>
      <w:r>
        <w:rPr>
          <w:w w:val="85"/>
        </w:rPr>
        <w:t>and</w:t>
      </w:r>
      <w:r>
        <w:rPr>
          <w:spacing w:val="-17"/>
          <w:w w:val="85"/>
        </w:rPr>
        <w:t> </w:t>
      </w:r>
      <w:r>
        <w:rPr>
          <w:w w:val="85"/>
        </w:rPr>
        <w:t>causing</w:t>
      </w:r>
      <w:r>
        <w:rPr>
          <w:spacing w:val="-10"/>
          <w:w w:val="85"/>
        </w:rPr>
        <w:t> </w:t>
      </w:r>
      <w:r>
        <w:rPr>
          <w:w w:val="85"/>
        </w:rPr>
        <w:t>damage</w:t>
      </w:r>
      <w:r>
        <w:rPr>
          <w:spacing w:val="-17"/>
          <w:w w:val="85"/>
        </w:rPr>
        <w:t> </w:t>
      </w:r>
      <w:r>
        <w:rPr>
          <w:w w:val="85"/>
        </w:rPr>
        <w:t>to</w:t>
      </w:r>
      <w:r>
        <w:rPr>
          <w:spacing w:val="-17"/>
          <w:w w:val="85"/>
        </w:rPr>
        <w:t> </w:t>
      </w:r>
      <w:r>
        <w:rPr>
          <w:w w:val="85"/>
        </w:rPr>
        <w:t>the</w:t>
      </w:r>
      <w:r>
        <w:rPr>
          <w:spacing w:val="-16"/>
          <w:w w:val="85"/>
        </w:rPr>
        <w:t> </w:t>
      </w:r>
      <w:r>
        <w:rPr>
          <w:w w:val="85"/>
        </w:rPr>
        <w:t>nation</w:t>
      </w:r>
      <w:r>
        <w:rPr>
          <w:spacing w:val="-22"/>
          <w:w w:val="85"/>
        </w:rPr>
        <w:t> </w:t>
      </w:r>
      <w:r>
        <w:rPr>
          <w:w w:val="85"/>
        </w:rPr>
        <w:t>and</w:t>
      </w:r>
      <w:r>
        <w:rPr>
          <w:spacing w:val="-23"/>
          <w:w w:val="85"/>
        </w:rPr>
        <w:t> </w:t>
      </w:r>
      <w:r>
        <w:rPr>
          <w:w w:val="85"/>
        </w:rPr>
        <w:t>to</w:t>
      </w:r>
      <w:r>
        <w:rPr>
          <w:spacing w:val="-16"/>
          <w:w w:val="85"/>
        </w:rPr>
        <w:t> </w:t>
      </w:r>
      <w:r>
        <w:rPr>
          <w:w w:val="85"/>
        </w:rPr>
        <w:t>us</w:t>
      </w:r>
      <w:r>
        <w:rPr>
          <w:spacing w:val="-16"/>
          <w:w w:val="85"/>
        </w:rPr>
        <w:t> </w:t>
      </w:r>
      <w:r>
        <w:rPr>
          <w:w w:val="85"/>
        </w:rPr>
        <w:t>as</w:t>
      </w:r>
      <w:r>
        <w:rPr>
          <w:spacing w:val="-16"/>
          <w:w w:val="85"/>
        </w:rPr>
        <w:t> </w:t>
      </w:r>
      <w:r>
        <w:rPr>
          <w:w w:val="85"/>
        </w:rPr>
        <w:t>well</w:t>
      </w:r>
    </w:p>
    <w:p>
      <w:pPr>
        <w:pStyle w:val="BodyText"/>
        <w:spacing w:after="0" w:line="232" w:lineRule="auto"/>
        <w:jc w:val="both"/>
        <w:sectPr>
          <w:pgSz w:w="11910" w:h="16840"/>
          <w:pgMar w:header="0" w:footer="837" w:top="640" w:bottom="1020" w:left="708" w:right="708"/>
        </w:sectPr>
      </w:pPr>
    </w:p>
    <w:p>
      <w:pPr>
        <w:pStyle w:val="Heading8"/>
      </w:pPr>
      <w:bookmarkStart w:name="MANAGING YOUR DEMAT ACCOUNT WITH CDSL" w:id="119"/>
      <w:bookmarkEnd w:id="119"/>
      <w:r>
        <w:rPr>
          <w:b w:val="0"/>
        </w:rPr>
      </w:r>
      <w:r>
        <w:rPr>
          <w:w w:val="80"/>
        </w:rPr>
        <w:t>MANAGING</w:t>
      </w:r>
      <w:r>
        <w:rPr>
          <w:spacing w:val="-4"/>
          <w:w w:val="80"/>
        </w:rPr>
        <w:t> </w:t>
      </w:r>
      <w:r>
        <w:rPr>
          <w:w w:val="80"/>
        </w:rPr>
        <w:t>YOUR</w:t>
      </w:r>
      <w:r>
        <w:rPr>
          <w:spacing w:val="-10"/>
        </w:rPr>
        <w:t> </w:t>
      </w:r>
      <w:r>
        <w:rPr>
          <w:w w:val="80"/>
        </w:rPr>
        <w:t>DEMAT</w:t>
      </w:r>
      <w:r>
        <w:rPr>
          <w:spacing w:val="-3"/>
          <w:w w:val="80"/>
        </w:rPr>
        <w:t> </w:t>
      </w:r>
      <w:r>
        <w:rPr>
          <w:w w:val="80"/>
        </w:rPr>
        <w:t>ACCOUNT</w:t>
      </w:r>
      <w:r>
        <w:rPr>
          <w:spacing w:val="-8"/>
        </w:rPr>
        <w:t> </w:t>
      </w:r>
      <w:r>
        <w:rPr>
          <w:w w:val="80"/>
        </w:rPr>
        <w:t>WITH</w:t>
      </w:r>
      <w:r>
        <w:rPr>
          <w:spacing w:val="-9"/>
        </w:rPr>
        <w:t> </w:t>
      </w:r>
      <w:r>
        <w:rPr>
          <w:spacing w:val="-4"/>
          <w:w w:val="80"/>
        </w:rPr>
        <w:t>CDSL</w:t>
      </w:r>
    </w:p>
    <w:p>
      <w:pPr>
        <w:spacing w:before="242"/>
        <w:ind w:left="0" w:right="0" w:firstLine="0"/>
        <w:jc w:val="center"/>
        <w:rPr>
          <w:rFonts w:ascii="Arial" w:hAnsi="Arial"/>
          <w:b/>
          <w:sz w:val="24"/>
        </w:rPr>
      </w:pPr>
      <w:r>
        <w:rPr>
          <w:rFonts w:ascii="Arial" w:hAnsi="Arial"/>
          <w:b/>
          <w:w w:val="80"/>
          <w:sz w:val="24"/>
        </w:rPr>
        <w:t>Simple</w:t>
      </w:r>
      <w:r>
        <w:rPr>
          <w:rFonts w:ascii="Arial" w:hAnsi="Arial"/>
          <w:b/>
          <w:spacing w:val="-9"/>
          <w:sz w:val="24"/>
        </w:rPr>
        <w:t> </w:t>
      </w:r>
      <w:r>
        <w:rPr>
          <w:rFonts w:ascii="Arial" w:hAnsi="Arial"/>
          <w:b/>
          <w:w w:val="80"/>
          <w:sz w:val="24"/>
        </w:rPr>
        <w:t>DOs</w:t>
      </w:r>
      <w:r>
        <w:rPr>
          <w:rFonts w:ascii="Arial" w:hAnsi="Arial"/>
          <w:b/>
          <w:spacing w:val="-8"/>
          <w:sz w:val="24"/>
        </w:rPr>
        <w:t> </w:t>
      </w:r>
      <w:r>
        <w:rPr>
          <w:rFonts w:ascii="Arial" w:hAnsi="Arial"/>
          <w:b/>
          <w:w w:val="80"/>
          <w:sz w:val="24"/>
        </w:rPr>
        <w:t>and</w:t>
      </w:r>
      <w:r>
        <w:rPr>
          <w:rFonts w:ascii="Arial" w:hAnsi="Arial"/>
          <w:b/>
          <w:spacing w:val="-10"/>
          <w:sz w:val="24"/>
        </w:rPr>
        <w:t> </w:t>
      </w:r>
      <w:r>
        <w:rPr>
          <w:rFonts w:ascii="Arial" w:hAnsi="Arial"/>
          <w:b/>
          <w:spacing w:val="-2"/>
          <w:w w:val="80"/>
          <w:sz w:val="24"/>
        </w:rPr>
        <w:t>DON’Ts</w:t>
      </w:r>
    </w:p>
    <w:p>
      <w:pPr>
        <w:pStyle w:val="BodyText"/>
        <w:spacing w:before="22"/>
        <w:rPr>
          <w:rFonts w:ascii="Arial"/>
          <w:b/>
          <w:sz w:val="24"/>
        </w:rPr>
      </w:pPr>
    </w:p>
    <w:p>
      <w:pPr>
        <w:pStyle w:val="ListParagraph"/>
        <w:numPr>
          <w:ilvl w:val="0"/>
          <w:numId w:val="59"/>
        </w:numPr>
        <w:tabs>
          <w:tab w:pos="679" w:val="left" w:leader="none"/>
        </w:tabs>
        <w:spacing w:line="268" w:lineRule="auto" w:before="0" w:after="0"/>
        <w:ind w:left="679" w:right="497" w:hanging="394"/>
        <w:jc w:val="left"/>
        <w:rPr>
          <w:sz w:val="22"/>
        </w:rPr>
      </w:pPr>
      <w:r>
        <w:rPr>
          <w:w w:val="80"/>
          <w:sz w:val="22"/>
        </w:rPr>
        <w:t>Verify</w:t>
      </w:r>
      <w:r>
        <w:rPr>
          <w:spacing w:val="12"/>
          <w:sz w:val="22"/>
        </w:rPr>
        <w:t> </w:t>
      </w:r>
      <w:r>
        <w:rPr>
          <w:w w:val="80"/>
          <w:sz w:val="22"/>
        </w:rPr>
        <w:t>your</w:t>
      </w:r>
      <w:r>
        <w:rPr>
          <w:spacing w:val="-3"/>
          <w:w w:val="80"/>
          <w:sz w:val="22"/>
        </w:rPr>
        <w:t> </w:t>
      </w:r>
      <w:r>
        <w:rPr>
          <w:w w:val="80"/>
          <w:sz w:val="22"/>
        </w:rPr>
        <w:t>transaction</w:t>
      </w:r>
      <w:r>
        <w:rPr>
          <w:spacing w:val="-3"/>
          <w:w w:val="80"/>
          <w:sz w:val="22"/>
        </w:rPr>
        <w:t> </w:t>
      </w:r>
      <w:r>
        <w:rPr>
          <w:w w:val="80"/>
          <w:sz w:val="22"/>
        </w:rPr>
        <w:t>statement</w:t>
      </w:r>
      <w:r>
        <w:rPr>
          <w:spacing w:val="-3"/>
          <w:w w:val="80"/>
          <w:sz w:val="22"/>
        </w:rPr>
        <w:t> </w:t>
      </w:r>
      <w:r>
        <w:rPr>
          <w:w w:val="80"/>
          <w:sz w:val="22"/>
        </w:rPr>
        <w:t>carefully</w:t>
      </w:r>
      <w:r>
        <w:rPr>
          <w:spacing w:val="-3"/>
          <w:w w:val="80"/>
          <w:sz w:val="22"/>
        </w:rPr>
        <w:t> </w:t>
      </w:r>
      <w:r>
        <w:rPr>
          <w:w w:val="80"/>
          <w:sz w:val="22"/>
        </w:rPr>
        <w:t>for</w:t>
      </w:r>
      <w:r>
        <w:rPr>
          <w:spacing w:val="-3"/>
          <w:w w:val="80"/>
          <w:sz w:val="22"/>
        </w:rPr>
        <w:t> </w:t>
      </w:r>
      <w:r>
        <w:rPr>
          <w:w w:val="80"/>
          <w:sz w:val="22"/>
        </w:rPr>
        <w:t>all</w:t>
      </w:r>
      <w:r>
        <w:rPr>
          <w:spacing w:val="-3"/>
          <w:w w:val="80"/>
          <w:sz w:val="22"/>
        </w:rPr>
        <w:t> </w:t>
      </w:r>
      <w:r>
        <w:rPr>
          <w:w w:val="80"/>
          <w:sz w:val="22"/>
        </w:rPr>
        <w:t>debits</w:t>
      </w:r>
      <w:r>
        <w:rPr>
          <w:spacing w:val="-2"/>
          <w:w w:val="80"/>
          <w:sz w:val="22"/>
        </w:rPr>
        <w:t> </w:t>
      </w:r>
      <w:r>
        <w:rPr>
          <w:w w:val="80"/>
          <w:sz w:val="22"/>
        </w:rPr>
        <w:t>and</w:t>
      </w:r>
      <w:r>
        <w:rPr>
          <w:spacing w:val="-1"/>
          <w:w w:val="80"/>
          <w:sz w:val="22"/>
        </w:rPr>
        <w:t> </w:t>
      </w:r>
      <w:r>
        <w:rPr>
          <w:w w:val="80"/>
          <w:sz w:val="22"/>
        </w:rPr>
        <w:t>credits</w:t>
      </w:r>
      <w:r>
        <w:rPr>
          <w:spacing w:val="-3"/>
          <w:w w:val="80"/>
          <w:sz w:val="22"/>
        </w:rPr>
        <w:t> </w:t>
      </w:r>
      <w:r>
        <w:rPr>
          <w:w w:val="80"/>
          <w:sz w:val="22"/>
        </w:rPr>
        <w:t>in</w:t>
      </w:r>
      <w:r>
        <w:rPr>
          <w:spacing w:val="-3"/>
          <w:w w:val="80"/>
          <w:sz w:val="22"/>
        </w:rPr>
        <w:t> </w:t>
      </w:r>
      <w:r>
        <w:rPr>
          <w:w w:val="80"/>
          <w:sz w:val="22"/>
        </w:rPr>
        <w:t>your</w:t>
      </w:r>
      <w:r>
        <w:rPr>
          <w:spacing w:val="-3"/>
          <w:w w:val="80"/>
          <w:sz w:val="22"/>
        </w:rPr>
        <w:t> </w:t>
      </w:r>
      <w:r>
        <w:rPr>
          <w:w w:val="80"/>
          <w:sz w:val="22"/>
        </w:rPr>
        <w:t>account.</w:t>
      </w:r>
      <w:r>
        <w:rPr>
          <w:spacing w:val="-3"/>
          <w:w w:val="80"/>
          <w:sz w:val="22"/>
        </w:rPr>
        <w:t> </w:t>
      </w:r>
      <w:r>
        <w:rPr>
          <w:w w:val="80"/>
          <w:sz w:val="22"/>
        </w:rPr>
        <w:t>In</w:t>
      </w:r>
      <w:r>
        <w:rPr>
          <w:spacing w:val="-3"/>
          <w:w w:val="80"/>
          <w:sz w:val="22"/>
        </w:rPr>
        <w:t> </w:t>
      </w:r>
      <w:r>
        <w:rPr>
          <w:w w:val="80"/>
          <w:sz w:val="22"/>
        </w:rPr>
        <w:t>case</w:t>
      </w:r>
      <w:r>
        <w:rPr>
          <w:spacing w:val="-1"/>
          <w:w w:val="80"/>
          <w:sz w:val="22"/>
        </w:rPr>
        <w:t> </w:t>
      </w:r>
      <w:r>
        <w:rPr>
          <w:w w:val="80"/>
          <w:sz w:val="22"/>
        </w:rPr>
        <w:t>of</w:t>
      </w:r>
      <w:r>
        <w:rPr>
          <w:spacing w:val="-3"/>
          <w:w w:val="80"/>
          <w:sz w:val="22"/>
        </w:rPr>
        <w:t> </w:t>
      </w:r>
      <w:r>
        <w:rPr>
          <w:w w:val="80"/>
          <w:sz w:val="22"/>
        </w:rPr>
        <w:t>any unauthorized</w:t>
      </w:r>
      <w:r>
        <w:rPr>
          <w:spacing w:val="-3"/>
          <w:w w:val="80"/>
          <w:sz w:val="22"/>
        </w:rPr>
        <w:t> </w:t>
      </w:r>
      <w:r>
        <w:rPr>
          <w:w w:val="80"/>
          <w:sz w:val="22"/>
        </w:rPr>
        <w:t>debit</w:t>
      </w:r>
      <w:r>
        <w:rPr>
          <w:spacing w:val="-11"/>
          <w:sz w:val="22"/>
        </w:rPr>
        <w:t> </w:t>
      </w:r>
      <w:r>
        <w:rPr>
          <w:w w:val="80"/>
          <w:sz w:val="22"/>
        </w:rPr>
        <w:t>or </w:t>
      </w:r>
      <w:r>
        <w:rPr>
          <w:w w:val="90"/>
          <w:sz w:val="22"/>
        </w:rPr>
        <w:t>credit,</w:t>
      </w:r>
      <w:r>
        <w:rPr>
          <w:spacing w:val="-8"/>
          <w:w w:val="90"/>
          <w:sz w:val="22"/>
        </w:rPr>
        <w:t> </w:t>
      </w:r>
      <w:r>
        <w:rPr>
          <w:w w:val="90"/>
          <w:sz w:val="22"/>
        </w:rPr>
        <w:t>inform</w:t>
      </w:r>
      <w:r>
        <w:rPr>
          <w:spacing w:val="-17"/>
          <w:w w:val="90"/>
          <w:sz w:val="22"/>
        </w:rPr>
        <w:t> </w:t>
      </w:r>
      <w:r>
        <w:rPr>
          <w:w w:val="90"/>
          <w:sz w:val="22"/>
        </w:rPr>
        <w:t>your</w:t>
      </w:r>
      <w:r>
        <w:rPr>
          <w:spacing w:val="-10"/>
          <w:w w:val="90"/>
          <w:sz w:val="22"/>
        </w:rPr>
        <w:t> </w:t>
      </w:r>
      <w:r>
        <w:rPr>
          <w:w w:val="90"/>
          <w:sz w:val="22"/>
        </w:rPr>
        <w:t>DP</w:t>
      </w:r>
      <w:r>
        <w:rPr>
          <w:spacing w:val="-19"/>
          <w:w w:val="90"/>
          <w:sz w:val="22"/>
        </w:rPr>
        <w:t> </w:t>
      </w:r>
      <w:r>
        <w:rPr>
          <w:w w:val="90"/>
          <w:sz w:val="22"/>
        </w:rPr>
        <w:t>or</w:t>
      </w:r>
      <w:r>
        <w:rPr>
          <w:spacing w:val="-10"/>
          <w:w w:val="90"/>
          <w:sz w:val="22"/>
        </w:rPr>
        <w:t> </w:t>
      </w:r>
      <w:r>
        <w:rPr>
          <w:w w:val="90"/>
          <w:sz w:val="22"/>
        </w:rPr>
        <w:t>CDSL.</w:t>
      </w:r>
    </w:p>
    <w:p>
      <w:pPr>
        <w:pStyle w:val="ListParagraph"/>
        <w:numPr>
          <w:ilvl w:val="0"/>
          <w:numId w:val="59"/>
        </w:numPr>
        <w:tabs>
          <w:tab w:pos="708" w:val="left" w:leader="none"/>
        </w:tabs>
        <w:spacing w:line="240" w:lineRule="auto" w:before="101" w:after="0"/>
        <w:ind w:left="708" w:right="0" w:hanging="422"/>
        <w:jc w:val="left"/>
        <w:rPr>
          <w:sz w:val="22"/>
        </w:rPr>
      </w:pPr>
      <w:r>
        <w:rPr>
          <w:spacing w:val="-2"/>
          <w:w w:val="80"/>
          <w:sz w:val="22"/>
        </w:rPr>
        <w:t>Intimate</w:t>
      </w:r>
      <w:r>
        <w:rPr>
          <w:spacing w:val="-6"/>
          <w:w w:val="80"/>
          <w:sz w:val="22"/>
        </w:rPr>
        <w:t> </w:t>
      </w:r>
      <w:r>
        <w:rPr>
          <w:spacing w:val="-2"/>
          <w:w w:val="80"/>
          <w:sz w:val="22"/>
        </w:rPr>
        <w:t>any</w:t>
      </w:r>
      <w:r>
        <w:rPr>
          <w:spacing w:val="-12"/>
          <w:w w:val="80"/>
          <w:sz w:val="22"/>
        </w:rPr>
        <w:t> </w:t>
      </w:r>
      <w:r>
        <w:rPr>
          <w:spacing w:val="-2"/>
          <w:w w:val="80"/>
          <w:sz w:val="22"/>
        </w:rPr>
        <w:t>change</w:t>
      </w:r>
      <w:r>
        <w:rPr>
          <w:spacing w:val="-6"/>
          <w:w w:val="80"/>
          <w:sz w:val="22"/>
        </w:rPr>
        <w:t> </w:t>
      </w:r>
      <w:r>
        <w:rPr>
          <w:spacing w:val="-2"/>
          <w:w w:val="80"/>
          <w:sz w:val="22"/>
        </w:rPr>
        <w:t>of</w:t>
      </w:r>
      <w:r>
        <w:rPr>
          <w:spacing w:val="-6"/>
          <w:w w:val="80"/>
          <w:sz w:val="22"/>
        </w:rPr>
        <w:t> </w:t>
      </w:r>
      <w:r>
        <w:rPr>
          <w:spacing w:val="-2"/>
          <w:w w:val="80"/>
          <w:sz w:val="22"/>
        </w:rPr>
        <w:t>address</w:t>
      </w:r>
      <w:r>
        <w:rPr>
          <w:spacing w:val="-6"/>
          <w:w w:val="80"/>
          <w:sz w:val="22"/>
        </w:rPr>
        <w:t> </w:t>
      </w:r>
      <w:r>
        <w:rPr>
          <w:spacing w:val="-2"/>
          <w:w w:val="80"/>
          <w:sz w:val="22"/>
        </w:rPr>
        <w:t>or</w:t>
      </w:r>
      <w:r>
        <w:rPr>
          <w:spacing w:val="-6"/>
          <w:w w:val="80"/>
          <w:sz w:val="22"/>
        </w:rPr>
        <w:t> </w:t>
      </w:r>
      <w:r>
        <w:rPr>
          <w:spacing w:val="-2"/>
          <w:w w:val="80"/>
          <w:sz w:val="22"/>
        </w:rPr>
        <w:t>change</w:t>
      </w:r>
      <w:r>
        <w:rPr>
          <w:spacing w:val="-6"/>
          <w:w w:val="80"/>
          <w:sz w:val="22"/>
        </w:rPr>
        <w:t> </w:t>
      </w:r>
      <w:r>
        <w:rPr>
          <w:spacing w:val="-2"/>
          <w:w w:val="80"/>
          <w:sz w:val="22"/>
        </w:rPr>
        <w:t>in</w:t>
      </w:r>
      <w:r>
        <w:rPr>
          <w:spacing w:val="-12"/>
          <w:w w:val="80"/>
          <w:sz w:val="22"/>
        </w:rPr>
        <w:t> </w:t>
      </w:r>
      <w:r>
        <w:rPr>
          <w:spacing w:val="-2"/>
          <w:w w:val="80"/>
          <w:sz w:val="22"/>
        </w:rPr>
        <w:t>bank</w:t>
      </w:r>
      <w:r>
        <w:rPr>
          <w:spacing w:val="-12"/>
          <w:sz w:val="22"/>
        </w:rPr>
        <w:t> </w:t>
      </w:r>
      <w:r>
        <w:rPr>
          <w:spacing w:val="-2"/>
          <w:w w:val="80"/>
          <w:sz w:val="22"/>
        </w:rPr>
        <w:t>account</w:t>
      </w:r>
      <w:r>
        <w:rPr>
          <w:spacing w:val="-10"/>
          <w:w w:val="80"/>
          <w:sz w:val="22"/>
        </w:rPr>
        <w:t> </w:t>
      </w:r>
      <w:r>
        <w:rPr>
          <w:spacing w:val="-2"/>
          <w:w w:val="80"/>
          <w:sz w:val="22"/>
        </w:rPr>
        <w:t>details</w:t>
      </w:r>
      <w:r>
        <w:rPr>
          <w:spacing w:val="-5"/>
          <w:w w:val="80"/>
          <w:sz w:val="22"/>
        </w:rPr>
        <w:t> </w:t>
      </w:r>
      <w:r>
        <w:rPr>
          <w:spacing w:val="-2"/>
          <w:w w:val="80"/>
          <w:sz w:val="22"/>
        </w:rPr>
        <w:t>to</w:t>
      </w:r>
      <w:r>
        <w:rPr>
          <w:spacing w:val="-6"/>
          <w:w w:val="80"/>
          <w:sz w:val="22"/>
        </w:rPr>
        <w:t> </w:t>
      </w:r>
      <w:r>
        <w:rPr>
          <w:spacing w:val="-2"/>
          <w:w w:val="80"/>
          <w:sz w:val="22"/>
        </w:rPr>
        <w:t>your</w:t>
      </w:r>
      <w:r>
        <w:rPr>
          <w:spacing w:val="-6"/>
          <w:w w:val="80"/>
          <w:sz w:val="22"/>
        </w:rPr>
        <w:t> </w:t>
      </w:r>
      <w:r>
        <w:rPr>
          <w:spacing w:val="-2"/>
          <w:w w:val="80"/>
          <w:sz w:val="22"/>
        </w:rPr>
        <w:t>DP</w:t>
      </w:r>
      <w:r>
        <w:rPr>
          <w:spacing w:val="-19"/>
          <w:w w:val="80"/>
          <w:sz w:val="22"/>
        </w:rPr>
        <w:t> </w:t>
      </w:r>
      <w:r>
        <w:rPr>
          <w:spacing w:val="-2"/>
          <w:w w:val="80"/>
          <w:sz w:val="22"/>
        </w:rPr>
        <w:t>immediately.</w:t>
      </w:r>
    </w:p>
    <w:p>
      <w:pPr>
        <w:pStyle w:val="ListParagraph"/>
        <w:numPr>
          <w:ilvl w:val="0"/>
          <w:numId w:val="59"/>
        </w:numPr>
        <w:tabs>
          <w:tab w:pos="679" w:val="left" w:leader="none"/>
        </w:tabs>
        <w:spacing w:line="264" w:lineRule="auto" w:before="130" w:after="0"/>
        <w:ind w:left="679" w:right="533" w:hanging="394"/>
        <w:jc w:val="left"/>
        <w:rPr>
          <w:sz w:val="22"/>
        </w:rPr>
      </w:pPr>
      <w:r>
        <w:rPr>
          <w:w w:val="80"/>
          <w:sz w:val="22"/>
        </w:rPr>
        <w:t>While</w:t>
      </w:r>
      <w:r>
        <w:rPr>
          <w:spacing w:val="31"/>
          <w:sz w:val="22"/>
        </w:rPr>
        <w:t> </w:t>
      </w:r>
      <w:r>
        <w:rPr>
          <w:w w:val="80"/>
          <w:sz w:val="22"/>
        </w:rPr>
        <w:t>accepting</w:t>
      </w:r>
      <w:r>
        <w:rPr>
          <w:spacing w:val="-3"/>
          <w:w w:val="80"/>
          <w:sz w:val="22"/>
        </w:rPr>
        <w:t> </w:t>
      </w:r>
      <w:r>
        <w:rPr>
          <w:w w:val="80"/>
          <w:sz w:val="22"/>
        </w:rPr>
        <w:t>the</w:t>
      </w:r>
      <w:r>
        <w:rPr>
          <w:spacing w:val="-3"/>
          <w:w w:val="80"/>
          <w:sz w:val="22"/>
        </w:rPr>
        <w:t> </w:t>
      </w:r>
      <w:r>
        <w:rPr>
          <w:w w:val="80"/>
          <w:sz w:val="22"/>
        </w:rPr>
        <w:t>Delivery</w:t>
      </w:r>
      <w:r>
        <w:rPr>
          <w:spacing w:val="-3"/>
          <w:w w:val="80"/>
          <w:sz w:val="22"/>
        </w:rPr>
        <w:t> </w:t>
      </w:r>
      <w:r>
        <w:rPr>
          <w:w w:val="80"/>
          <w:sz w:val="22"/>
        </w:rPr>
        <w:t>Instruction</w:t>
      </w:r>
      <w:r>
        <w:rPr>
          <w:spacing w:val="-3"/>
          <w:w w:val="80"/>
          <w:sz w:val="22"/>
        </w:rPr>
        <w:t> </w:t>
      </w:r>
      <w:r>
        <w:rPr>
          <w:w w:val="80"/>
          <w:sz w:val="22"/>
        </w:rPr>
        <w:t>Slip</w:t>
      </w:r>
      <w:r>
        <w:rPr>
          <w:spacing w:val="-3"/>
          <w:w w:val="80"/>
          <w:sz w:val="22"/>
        </w:rPr>
        <w:t> </w:t>
      </w:r>
      <w:r>
        <w:rPr>
          <w:w w:val="80"/>
          <w:sz w:val="22"/>
        </w:rPr>
        <w:t>(DIS)</w:t>
      </w:r>
      <w:r>
        <w:rPr>
          <w:spacing w:val="-2"/>
          <w:w w:val="80"/>
          <w:sz w:val="22"/>
        </w:rPr>
        <w:t> </w:t>
      </w:r>
      <w:r>
        <w:rPr>
          <w:w w:val="80"/>
          <w:sz w:val="22"/>
        </w:rPr>
        <w:t>book</w:t>
      </w:r>
      <w:r>
        <w:rPr>
          <w:spacing w:val="-3"/>
          <w:w w:val="80"/>
          <w:sz w:val="22"/>
        </w:rPr>
        <w:t> </w:t>
      </w:r>
      <w:r>
        <w:rPr>
          <w:w w:val="80"/>
          <w:sz w:val="22"/>
        </w:rPr>
        <w:t>from</w:t>
      </w:r>
      <w:r>
        <w:rPr>
          <w:spacing w:val="-3"/>
          <w:w w:val="80"/>
          <w:sz w:val="22"/>
        </w:rPr>
        <w:t> </w:t>
      </w:r>
      <w:r>
        <w:rPr>
          <w:w w:val="80"/>
          <w:sz w:val="22"/>
        </w:rPr>
        <w:t>your</w:t>
      </w:r>
      <w:r>
        <w:rPr>
          <w:spacing w:val="-2"/>
          <w:w w:val="80"/>
          <w:sz w:val="22"/>
        </w:rPr>
        <w:t> </w:t>
      </w:r>
      <w:r>
        <w:rPr>
          <w:w w:val="80"/>
          <w:sz w:val="22"/>
        </w:rPr>
        <w:t>DP,</w:t>
      </w:r>
      <w:r>
        <w:rPr>
          <w:spacing w:val="-2"/>
          <w:w w:val="80"/>
          <w:sz w:val="22"/>
        </w:rPr>
        <w:t> </w:t>
      </w:r>
      <w:r>
        <w:rPr>
          <w:w w:val="80"/>
          <w:sz w:val="22"/>
        </w:rPr>
        <w:t>ensure</w:t>
      </w:r>
      <w:r>
        <w:rPr>
          <w:spacing w:val="-3"/>
          <w:w w:val="80"/>
          <w:sz w:val="22"/>
        </w:rPr>
        <w:t> </w:t>
      </w:r>
      <w:r>
        <w:rPr>
          <w:w w:val="80"/>
          <w:sz w:val="22"/>
        </w:rPr>
        <w:t>that</w:t>
      </w:r>
      <w:r>
        <w:rPr>
          <w:spacing w:val="-2"/>
          <w:w w:val="80"/>
          <w:sz w:val="22"/>
        </w:rPr>
        <w:t> </w:t>
      </w:r>
      <w:r>
        <w:rPr>
          <w:w w:val="80"/>
          <w:sz w:val="22"/>
        </w:rPr>
        <w:t>your</w:t>
      </w:r>
      <w:r>
        <w:rPr>
          <w:spacing w:val="-2"/>
          <w:w w:val="80"/>
          <w:sz w:val="22"/>
        </w:rPr>
        <w:t> </w:t>
      </w:r>
      <w:r>
        <w:rPr>
          <w:w w:val="80"/>
          <w:sz w:val="22"/>
        </w:rPr>
        <w:t>BO</w:t>
      </w:r>
      <w:r>
        <w:rPr>
          <w:spacing w:val="-3"/>
          <w:w w:val="80"/>
          <w:sz w:val="22"/>
        </w:rPr>
        <w:t> </w:t>
      </w:r>
      <w:r>
        <w:rPr>
          <w:w w:val="80"/>
          <w:sz w:val="22"/>
        </w:rPr>
        <w:t>ID</w:t>
      </w:r>
      <w:r>
        <w:rPr>
          <w:spacing w:val="-3"/>
          <w:w w:val="80"/>
          <w:sz w:val="22"/>
        </w:rPr>
        <w:t> </w:t>
      </w:r>
      <w:r>
        <w:rPr>
          <w:w w:val="80"/>
          <w:sz w:val="22"/>
        </w:rPr>
        <w:t>is</w:t>
      </w:r>
      <w:r>
        <w:rPr>
          <w:spacing w:val="-3"/>
          <w:w w:val="80"/>
          <w:sz w:val="22"/>
        </w:rPr>
        <w:t> </w:t>
      </w:r>
      <w:r>
        <w:rPr>
          <w:w w:val="80"/>
          <w:sz w:val="22"/>
        </w:rPr>
        <w:t>pre-stamped</w:t>
      </w:r>
      <w:r>
        <w:rPr>
          <w:spacing w:val="-3"/>
          <w:w w:val="80"/>
          <w:sz w:val="22"/>
        </w:rPr>
        <w:t> </w:t>
      </w:r>
      <w:r>
        <w:rPr>
          <w:w w:val="80"/>
          <w:sz w:val="22"/>
        </w:rPr>
        <w:t>on</w:t>
      </w:r>
      <w:r>
        <w:rPr>
          <w:spacing w:val="-3"/>
          <w:w w:val="80"/>
          <w:sz w:val="22"/>
        </w:rPr>
        <w:t> </w:t>
      </w:r>
      <w:r>
        <w:rPr>
          <w:w w:val="80"/>
          <w:sz w:val="22"/>
        </w:rPr>
        <w:t>all</w:t>
      </w:r>
      <w:r>
        <w:rPr>
          <w:spacing w:val="-3"/>
          <w:w w:val="80"/>
          <w:sz w:val="22"/>
        </w:rPr>
        <w:t> </w:t>
      </w:r>
      <w:r>
        <w:rPr>
          <w:w w:val="80"/>
          <w:sz w:val="22"/>
        </w:rPr>
        <w:t>the </w:t>
      </w:r>
      <w:r>
        <w:rPr>
          <w:w w:val="90"/>
          <w:sz w:val="22"/>
        </w:rPr>
        <w:t>pages</w:t>
      </w:r>
      <w:r>
        <w:rPr>
          <w:spacing w:val="-17"/>
          <w:w w:val="90"/>
          <w:sz w:val="22"/>
        </w:rPr>
        <w:t> </w:t>
      </w:r>
      <w:r>
        <w:rPr>
          <w:w w:val="90"/>
          <w:sz w:val="22"/>
        </w:rPr>
        <w:t>along</w:t>
      </w:r>
      <w:r>
        <w:rPr>
          <w:spacing w:val="-18"/>
          <w:w w:val="90"/>
          <w:sz w:val="22"/>
        </w:rPr>
        <w:t> </w:t>
      </w:r>
      <w:r>
        <w:rPr>
          <w:w w:val="90"/>
          <w:sz w:val="22"/>
        </w:rPr>
        <w:t>with</w:t>
      </w:r>
      <w:r>
        <w:rPr>
          <w:spacing w:val="-18"/>
          <w:w w:val="90"/>
          <w:sz w:val="22"/>
        </w:rPr>
        <w:t> </w:t>
      </w:r>
      <w:r>
        <w:rPr>
          <w:w w:val="90"/>
          <w:sz w:val="22"/>
        </w:rPr>
        <w:t>the</w:t>
      </w:r>
      <w:r>
        <w:rPr>
          <w:spacing w:val="-17"/>
          <w:w w:val="90"/>
          <w:sz w:val="22"/>
        </w:rPr>
        <w:t> </w:t>
      </w:r>
      <w:r>
        <w:rPr>
          <w:w w:val="90"/>
          <w:sz w:val="22"/>
        </w:rPr>
        <w:t>serial</w:t>
      </w:r>
      <w:r>
        <w:rPr>
          <w:spacing w:val="-9"/>
          <w:w w:val="90"/>
          <w:sz w:val="22"/>
        </w:rPr>
        <w:t> </w:t>
      </w:r>
      <w:r>
        <w:rPr>
          <w:w w:val="90"/>
          <w:sz w:val="22"/>
        </w:rPr>
        <w:t>numbers.</w:t>
      </w:r>
    </w:p>
    <w:p>
      <w:pPr>
        <w:pStyle w:val="ListParagraph"/>
        <w:numPr>
          <w:ilvl w:val="0"/>
          <w:numId w:val="59"/>
        </w:numPr>
        <w:tabs>
          <w:tab w:pos="708" w:val="left" w:leader="none"/>
        </w:tabs>
        <w:spacing w:line="240" w:lineRule="auto" w:before="115" w:after="0"/>
        <w:ind w:left="708" w:right="0" w:hanging="422"/>
        <w:jc w:val="left"/>
        <w:rPr>
          <w:sz w:val="22"/>
        </w:rPr>
      </w:pPr>
      <w:r>
        <w:rPr>
          <w:spacing w:val="-2"/>
          <w:w w:val="80"/>
          <w:sz w:val="22"/>
        </w:rPr>
        <w:t>Keep</w:t>
      </w:r>
      <w:r>
        <w:rPr>
          <w:spacing w:val="-12"/>
          <w:w w:val="80"/>
          <w:sz w:val="22"/>
        </w:rPr>
        <w:t> </w:t>
      </w:r>
      <w:r>
        <w:rPr>
          <w:spacing w:val="-2"/>
          <w:w w:val="80"/>
          <w:sz w:val="22"/>
        </w:rPr>
        <w:t>your</w:t>
      </w:r>
      <w:r>
        <w:rPr>
          <w:spacing w:val="-9"/>
          <w:w w:val="80"/>
          <w:sz w:val="22"/>
        </w:rPr>
        <w:t> </w:t>
      </w:r>
      <w:r>
        <w:rPr>
          <w:spacing w:val="-2"/>
          <w:w w:val="80"/>
          <w:sz w:val="22"/>
        </w:rPr>
        <w:t>DIS</w:t>
      </w:r>
      <w:r>
        <w:rPr>
          <w:spacing w:val="-13"/>
          <w:w w:val="80"/>
          <w:sz w:val="22"/>
        </w:rPr>
        <w:t> </w:t>
      </w:r>
      <w:r>
        <w:rPr>
          <w:spacing w:val="-2"/>
          <w:w w:val="80"/>
          <w:sz w:val="22"/>
        </w:rPr>
        <w:t>book</w:t>
      </w:r>
      <w:r>
        <w:rPr>
          <w:spacing w:val="-5"/>
          <w:w w:val="80"/>
          <w:sz w:val="22"/>
        </w:rPr>
        <w:t> </w:t>
      </w:r>
      <w:r>
        <w:rPr>
          <w:spacing w:val="-2"/>
          <w:w w:val="80"/>
          <w:sz w:val="22"/>
        </w:rPr>
        <w:t>safely</w:t>
      </w:r>
      <w:r>
        <w:rPr>
          <w:spacing w:val="-5"/>
          <w:w w:val="80"/>
          <w:sz w:val="22"/>
        </w:rPr>
        <w:t> </w:t>
      </w:r>
      <w:r>
        <w:rPr>
          <w:spacing w:val="-2"/>
          <w:w w:val="80"/>
          <w:sz w:val="22"/>
        </w:rPr>
        <w:t>and</w:t>
      </w:r>
      <w:r>
        <w:rPr>
          <w:spacing w:val="-11"/>
          <w:w w:val="80"/>
          <w:sz w:val="22"/>
        </w:rPr>
        <w:t> </w:t>
      </w:r>
      <w:r>
        <w:rPr>
          <w:spacing w:val="-2"/>
          <w:w w:val="80"/>
          <w:sz w:val="22"/>
        </w:rPr>
        <w:t>do</w:t>
      </w:r>
      <w:r>
        <w:rPr>
          <w:spacing w:val="-7"/>
          <w:w w:val="80"/>
          <w:sz w:val="22"/>
        </w:rPr>
        <w:t> </w:t>
      </w:r>
      <w:r>
        <w:rPr>
          <w:spacing w:val="-2"/>
          <w:w w:val="80"/>
          <w:sz w:val="22"/>
        </w:rPr>
        <w:t>not</w:t>
      </w:r>
      <w:r>
        <w:rPr>
          <w:spacing w:val="-4"/>
          <w:w w:val="80"/>
          <w:sz w:val="22"/>
        </w:rPr>
        <w:t> </w:t>
      </w:r>
      <w:r>
        <w:rPr>
          <w:spacing w:val="-2"/>
          <w:w w:val="80"/>
          <w:sz w:val="22"/>
        </w:rPr>
        <w:t>sign</w:t>
      </w:r>
      <w:r>
        <w:rPr>
          <w:spacing w:val="-11"/>
          <w:w w:val="80"/>
          <w:sz w:val="22"/>
        </w:rPr>
        <w:t> </w:t>
      </w:r>
      <w:r>
        <w:rPr>
          <w:spacing w:val="-2"/>
          <w:w w:val="80"/>
          <w:sz w:val="22"/>
        </w:rPr>
        <w:t>or</w:t>
      </w:r>
      <w:r>
        <w:rPr>
          <w:spacing w:val="-11"/>
          <w:w w:val="80"/>
          <w:sz w:val="22"/>
        </w:rPr>
        <w:t> </w:t>
      </w:r>
      <w:r>
        <w:rPr>
          <w:spacing w:val="-2"/>
          <w:w w:val="80"/>
          <w:sz w:val="22"/>
        </w:rPr>
        <w:t>issue</w:t>
      </w:r>
      <w:r>
        <w:rPr>
          <w:spacing w:val="-6"/>
          <w:w w:val="80"/>
          <w:sz w:val="22"/>
        </w:rPr>
        <w:t> </w:t>
      </w:r>
      <w:r>
        <w:rPr>
          <w:spacing w:val="-2"/>
          <w:w w:val="80"/>
          <w:sz w:val="22"/>
        </w:rPr>
        <w:t>blank</w:t>
      </w:r>
      <w:r>
        <w:rPr>
          <w:spacing w:val="-6"/>
          <w:w w:val="80"/>
          <w:sz w:val="22"/>
        </w:rPr>
        <w:t> </w:t>
      </w:r>
      <w:r>
        <w:rPr>
          <w:spacing w:val="-2"/>
          <w:w w:val="80"/>
          <w:sz w:val="22"/>
        </w:rPr>
        <w:t>or</w:t>
      </w:r>
      <w:r>
        <w:rPr>
          <w:spacing w:val="-11"/>
          <w:w w:val="80"/>
          <w:sz w:val="22"/>
        </w:rPr>
        <w:t> </w:t>
      </w:r>
      <w:r>
        <w:rPr>
          <w:spacing w:val="-2"/>
          <w:w w:val="80"/>
          <w:sz w:val="22"/>
        </w:rPr>
        <w:t>incomplete</w:t>
      </w:r>
      <w:r>
        <w:rPr>
          <w:spacing w:val="-5"/>
          <w:w w:val="80"/>
          <w:sz w:val="22"/>
        </w:rPr>
        <w:t> </w:t>
      </w:r>
      <w:r>
        <w:rPr>
          <w:spacing w:val="-2"/>
          <w:w w:val="80"/>
          <w:sz w:val="22"/>
        </w:rPr>
        <w:t>DIS</w:t>
      </w:r>
      <w:r>
        <w:rPr>
          <w:spacing w:val="-12"/>
          <w:w w:val="80"/>
          <w:sz w:val="22"/>
        </w:rPr>
        <w:t> </w:t>
      </w:r>
      <w:r>
        <w:rPr>
          <w:spacing w:val="-2"/>
          <w:w w:val="80"/>
          <w:sz w:val="22"/>
        </w:rPr>
        <w:t>slips.</w:t>
      </w:r>
    </w:p>
    <w:p>
      <w:pPr>
        <w:pStyle w:val="ListParagraph"/>
        <w:numPr>
          <w:ilvl w:val="0"/>
          <w:numId w:val="59"/>
        </w:numPr>
        <w:tabs>
          <w:tab w:pos="708" w:val="left" w:leader="none"/>
        </w:tabs>
        <w:spacing w:line="240" w:lineRule="auto" w:before="135" w:after="0"/>
        <w:ind w:left="708" w:right="0" w:hanging="422"/>
        <w:jc w:val="left"/>
        <w:rPr>
          <w:sz w:val="22"/>
        </w:rPr>
      </w:pPr>
      <w:r>
        <w:rPr>
          <w:spacing w:val="-2"/>
          <w:w w:val="80"/>
          <w:sz w:val="22"/>
        </w:rPr>
        <w:t>Strike</w:t>
      </w:r>
      <w:r>
        <w:rPr>
          <w:spacing w:val="-12"/>
          <w:w w:val="80"/>
          <w:sz w:val="22"/>
        </w:rPr>
        <w:t> </w:t>
      </w:r>
      <w:r>
        <w:rPr>
          <w:spacing w:val="-2"/>
          <w:w w:val="80"/>
          <w:sz w:val="22"/>
        </w:rPr>
        <w:t>out</w:t>
      </w:r>
      <w:r>
        <w:rPr>
          <w:spacing w:val="-10"/>
          <w:w w:val="80"/>
          <w:sz w:val="22"/>
        </w:rPr>
        <w:t> </w:t>
      </w:r>
      <w:r>
        <w:rPr>
          <w:spacing w:val="-2"/>
          <w:w w:val="80"/>
          <w:sz w:val="22"/>
        </w:rPr>
        <w:t>the</w:t>
      </w:r>
      <w:r>
        <w:rPr>
          <w:spacing w:val="-12"/>
          <w:w w:val="80"/>
          <w:sz w:val="22"/>
        </w:rPr>
        <w:t> </w:t>
      </w:r>
      <w:r>
        <w:rPr>
          <w:spacing w:val="-2"/>
          <w:w w:val="80"/>
          <w:sz w:val="22"/>
        </w:rPr>
        <w:t>empty</w:t>
      </w:r>
      <w:r>
        <w:rPr>
          <w:spacing w:val="-11"/>
          <w:w w:val="80"/>
          <w:sz w:val="22"/>
        </w:rPr>
        <w:t> </w:t>
      </w:r>
      <w:r>
        <w:rPr>
          <w:spacing w:val="-2"/>
          <w:w w:val="80"/>
          <w:sz w:val="22"/>
        </w:rPr>
        <w:t>space,</w:t>
      </w:r>
      <w:r>
        <w:rPr>
          <w:spacing w:val="-10"/>
          <w:w w:val="80"/>
          <w:sz w:val="22"/>
        </w:rPr>
        <w:t> </w:t>
      </w:r>
      <w:r>
        <w:rPr>
          <w:spacing w:val="-2"/>
          <w:w w:val="80"/>
          <w:sz w:val="22"/>
        </w:rPr>
        <w:t>if</w:t>
      </w:r>
      <w:r>
        <w:rPr>
          <w:spacing w:val="-5"/>
          <w:w w:val="80"/>
          <w:sz w:val="22"/>
        </w:rPr>
        <w:t> </w:t>
      </w:r>
      <w:r>
        <w:rPr>
          <w:spacing w:val="-2"/>
          <w:w w:val="80"/>
          <w:sz w:val="22"/>
        </w:rPr>
        <w:t>any,</w:t>
      </w:r>
      <w:r>
        <w:rPr>
          <w:spacing w:val="-5"/>
          <w:w w:val="80"/>
          <w:sz w:val="22"/>
        </w:rPr>
        <w:t> </w:t>
      </w:r>
      <w:r>
        <w:rPr>
          <w:spacing w:val="-2"/>
          <w:w w:val="80"/>
          <w:sz w:val="22"/>
        </w:rPr>
        <w:t>in</w:t>
      </w:r>
      <w:r>
        <w:rPr>
          <w:spacing w:val="-5"/>
          <w:w w:val="80"/>
          <w:sz w:val="22"/>
        </w:rPr>
        <w:t> </w:t>
      </w:r>
      <w:r>
        <w:rPr>
          <w:spacing w:val="-2"/>
          <w:w w:val="80"/>
          <w:sz w:val="22"/>
        </w:rPr>
        <w:t>the</w:t>
      </w:r>
      <w:r>
        <w:rPr>
          <w:spacing w:val="-12"/>
          <w:w w:val="80"/>
          <w:sz w:val="22"/>
        </w:rPr>
        <w:t> </w:t>
      </w:r>
      <w:r>
        <w:rPr>
          <w:spacing w:val="-2"/>
          <w:w w:val="80"/>
          <w:sz w:val="22"/>
        </w:rPr>
        <w:t>DIS,</w:t>
      </w:r>
      <w:r>
        <w:rPr>
          <w:spacing w:val="-4"/>
          <w:w w:val="80"/>
          <w:sz w:val="22"/>
        </w:rPr>
        <w:t> </w:t>
      </w:r>
      <w:r>
        <w:rPr>
          <w:spacing w:val="-2"/>
          <w:w w:val="80"/>
          <w:sz w:val="22"/>
        </w:rPr>
        <w:t>before</w:t>
      </w:r>
      <w:r>
        <w:rPr>
          <w:spacing w:val="-12"/>
          <w:w w:val="80"/>
          <w:sz w:val="22"/>
        </w:rPr>
        <w:t> </w:t>
      </w:r>
      <w:r>
        <w:rPr>
          <w:spacing w:val="-2"/>
          <w:w w:val="80"/>
          <w:sz w:val="22"/>
        </w:rPr>
        <w:t>submitting</w:t>
      </w:r>
      <w:r>
        <w:rPr>
          <w:spacing w:val="-5"/>
          <w:w w:val="80"/>
          <w:sz w:val="22"/>
        </w:rPr>
        <w:t> </w:t>
      </w:r>
      <w:r>
        <w:rPr>
          <w:spacing w:val="-2"/>
          <w:w w:val="80"/>
          <w:sz w:val="22"/>
        </w:rPr>
        <w:t>to</w:t>
      </w:r>
      <w:r>
        <w:rPr>
          <w:spacing w:val="-7"/>
          <w:w w:val="80"/>
          <w:sz w:val="22"/>
        </w:rPr>
        <w:t> </w:t>
      </w:r>
      <w:r>
        <w:rPr>
          <w:spacing w:val="-5"/>
          <w:w w:val="80"/>
          <w:sz w:val="22"/>
        </w:rPr>
        <w:t>DP.</w:t>
      </w:r>
    </w:p>
    <w:p>
      <w:pPr>
        <w:pStyle w:val="ListParagraph"/>
        <w:numPr>
          <w:ilvl w:val="0"/>
          <w:numId w:val="59"/>
        </w:numPr>
        <w:tabs>
          <w:tab w:pos="708" w:val="left" w:leader="none"/>
        </w:tabs>
        <w:spacing w:line="240" w:lineRule="auto" w:before="135" w:after="0"/>
        <w:ind w:left="708" w:right="0" w:hanging="422"/>
        <w:jc w:val="left"/>
        <w:rPr>
          <w:sz w:val="22"/>
        </w:rPr>
      </w:pPr>
      <w:r>
        <w:rPr>
          <w:spacing w:val="-2"/>
          <w:w w:val="80"/>
          <w:sz w:val="22"/>
        </w:rPr>
        <w:t>For</w:t>
      </w:r>
      <w:r>
        <w:rPr>
          <w:spacing w:val="-5"/>
          <w:w w:val="80"/>
          <w:sz w:val="22"/>
        </w:rPr>
        <w:t> </w:t>
      </w:r>
      <w:r>
        <w:rPr>
          <w:spacing w:val="-2"/>
          <w:w w:val="80"/>
          <w:sz w:val="22"/>
        </w:rPr>
        <w:t>market</w:t>
      </w:r>
      <w:r>
        <w:rPr>
          <w:spacing w:val="-8"/>
          <w:w w:val="80"/>
          <w:sz w:val="22"/>
        </w:rPr>
        <w:t> </w:t>
      </w:r>
      <w:r>
        <w:rPr>
          <w:spacing w:val="-2"/>
          <w:w w:val="80"/>
          <w:sz w:val="22"/>
        </w:rPr>
        <w:t>transactions,</w:t>
      </w:r>
      <w:r>
        <w:rPr>
          <w:spacing w:val="-13"/>
          <w:sz w:val="22"/>
        </w:rPr>
        <w:t> </w:t>
      </w:r>
      <w:r>
        <w:rPr>
          <w:spacing w:val="-2"/>
          <w:w w:val="80"/>
          <w:sz w:val="22"/>
        </w:rPr>
        <w:t>submit</w:t>
      </w:r>
      <w:r>
        <w:rPr>
          <w:spacing w:val="-4"/>
          <w:w w:val="80"/>
          <w:sz w:val="22"/>
        </w:rPr>
        <w:t> </w:t>
      </w:r>
      <w:r>
        <w:rPr>
          <w:spacing w:val="-2"/>
          <w:w w:val="80"/>
          <w:sz w:val="22"/>
        </w:rPr>
        <w:t>the</w:t>
      </w:r>
      <w:r>
        <w:rPr>
          <w:spacing w:val="-4"/>
          <w:w w:val="80"/>
          <w:sz w:val="22"/>
        </w:rPr>
        <w:t> </w:t>
      </w:r>
      <w:r>
        <w:rPr>
          <w:spacing w:val="-2"/>
          <w:w w:val="80"/>
          <w:sz w:val="22"/>
        </w:rPr>
        <w:t>DIS</w:t>
      </w:r>
      <w:r>
        <w:rPr>
          <w:spacing w:val="-6"/>
          <w:w w:val="80"/>
          <w:sz w:val="22"/>
        </w:rPr>
        <w:t> </w:t>
      </w:r>
      <w:r>
        <w:rPr>
          <w:spacing w:val="-2"/>
          <w:w w:val="80"/>
          <w:sz w:val="22"/>
        </w:rPr>
        <w:t>ahead</w:t>
      </w:r>
      <w:r>
        <w:rPr>
          <w:spacing w:val="-4"/>
          <w:w w:val="80"/>
          <w:sz w:val="22"/>
        </w:rPr>
        <w:t> </w:t>
      </w:r>
      <w:r>
        <w:rPr>
          <w:spacing w:val="-2"/>
          <w:w w:val="80"/>
          <w:sz w:val="22"/>
        </w:rPr>
        <w:t>of</w:t>
      </w:r>
      <w:r>
        <w:rPr>
          <w:spacing w:val="-9"/>
          <w:w w:val="80"/>
          <w:sz w:val="22"/>
        </w:rPr>
        <w:t> </w:t>
      </w:r>
      <w:r>
        <w:rPr>
          <w:spacing w:val="-2"/>
          <w:w w:val="80"/>
          <w:sz w:val="22"/>
        </w:rPr>
        <w:t>the</w:t>
      </w:r>
      <w:r>
        <w:rPr>
          <w:spacing w:val="-4"/>
          <w:w w:val="80"/>
          <w:sz w:val="22"/>
        </w:rPr>
        <w:t> </w:t>
      </w:r>
      <w:r>
        <w:rPr>
          <w:spacing w:val="-2"/>
          <w:w w:val="80"/>
          <w:sz w:val="22"/>
        </w:rPr>
        <w:t>deadline</w:t>
      </w:r>
      <w:r>
        <w:rPr>
          <w:spacing w:val="-11"/>
          <w:w w:val="80"/>
          <w:sz w:val="22"/>
        </w:rPr>
        <w:t> </w:t>
      </w:r>
      <w:r>
        <w:rPr>
          <w:spacing w:val="-2"/>
          <w:w w:val="80"/>
          <w:sz w:val="22"/>
        </w:rPr>
        <w:t>time.</w:t>
      </w:r>
      <w:r>
        <w:rPr>
          <w:spacing w:val="-3"/>
          <w:w w:val="80"/>
          <w:sz w:val="22"/>
        </w:rPr>
        <w:t> </w:t>
      </w:r>
      <w:r>
        <w:rPr>
          <w:spacing w:val="-2"/>
          <w:w w:val="80"/>
          <w:sz w:val="22"/>
        </w:rPr>
        <w:t>DIS</w:t>
      </w:r>
      <w:r>
        <w:rPr>
          <w:spacing w:val="-11"/>
          <w:w w:val="80"/>
          <w:sz w:val="22"/>
        </w:rPr>
        <w:t> </w:t>
      </w:r>
      <w:r>
        <w:rPr>
          <w:spacing w:val="-2"/>
          <w:w w:val="80"/>
          <w:sz w:val="22"/>
        </w:rPr>
        <w:t>can</w:t>
      </w:r>
      <w:r>
        <w:rPr>
          <w:spacing w:val="-6"/>
          <w:w w:val="80"/>
          <w:sz w:val="22"/>
        </w:rPr>
        <w:t> </w:t>
      </w:r>
      <w:r>
        <w:rPr>
          <w:spacing w:val="-2"/>
          <w:w w:val="80"/>
          <w:sz w:val="22"/>
        </w:rPr>
        <w:t>be</w:t>
      </w:r>
      <w:r>
        <w:rPr>
          <w:spacing w:val="-11"/>
          <w:w w:val="80"/>
          <w:sz w:val="22"/>
        </w:rPr>
        <w:t> </w:t>
      </w:r>
      <w:r>
        <w:rPr>
          <w:spacing w:val="-2"/>
          <w:w w:val="80"/>
          <w:sz w:val="22"/>
        </w:rPr>
        <w:t>issued</w:t>
      </w:r>
      <w:r>
        <w:rPr>
          <w:spacing w:val="-4"/>
          <w:w w:val="80"/>
          <w:sz w:val="22"/>
        </w:rPr>
        <w:t> </w:t>
      </w:r>
      <w:r>
        <w:rPr>
          <w:spacing w:val="-2"/>
          <w:w w:val="80"/>
          <w:sz w:val="22"/>
        </w:rPr>
        <w:t>with</w:t>
      </w:r>
      <w:r>
        <w:rPr>
          <w:spacing w:val="-6"/>
          <w:w w:val="80"/>
          <w:sz w:val="22"/>
        </w:rPr>
        <w:t> </w:t>
      </w:r>
      <w:r>
        <w:rPr>
          <w:spacing w:val="-2"/>
          <w:w w:val="80"/>
          <w:sz w:val="22"/>
        </w:rPr>
        <w:t>a</w:t>
      </w:r>
      <w:r>
        <w:rPr>
          <w:spacing w:val="-11"/>
          <w:w w:val="80"/>
          <w:sz w:val="22"/>
        </w:rPr>
        <w:t> </w:t>
      </w:r>
      <w:r>
        <w:rPr>
          <w:spacing w:val="-2"/>
          <w:w w:val="80"/>
          <w:sz w:val="22"/>
        </w:rPr>
        <w:t>future</w:t>
      </w:r>
      <w:r>
        <w:rPr>
          <w:spacing w:val="-5"/>
          <w:w w:val="80"/>
          <w:sz w:val="22"/>
        </w:rPr>
        <w:t> </w:t>
      </w:r>
      <w:r>
        <w:rPr>
          <w:spacing w:val="-2"/>
          <w:w w:val="80"/>
          <w:sz w:val="22"/>
        </w:rPr>
        <w:t>execution</w:t>
      </w:r>
      <w:r>
        <w:rPr>
          <w:spacing w:val="-4"/>
          <w:w w:val="80"/>
          <w:sz w:val="22"/>
        </w:rPr>
        <w:t> date.</w:t>
      </w:r>
    </w:p>
    <w:p>
      <w:pPr>
        <w:pStyle w:val="ListParagraph"/>
        <w:numPr>
          <w:ilvl w:val="0"/>
          <w:numId w:val="59"/>
        </w:numPr>
        <w:tabs>
          <w:tab w:pos="679" w:val="left" w:leader="none"/>
        </w:tabs>
        <w:spacing w:line="264" w:lineRule="auto" w:before="135" w:after="0"/>
        <w:ind w:left="679" w:right="305" w:hanging="394"/>
        <w:jc w:val="left"/>
        <w:rPr>
          <w:sz w:val="22"/>
        </w:rPr>
      </w:pPr>
      <w:r>
        <w:rPr>
          <w:w w:val="80"/>
          <w:sz w:val="22"/>
        </w:rPr>
        <w:t>The</w:t>
      </w:r>
      <w:r>
        <w:rPr>
          <w:spacing w:val="7"/>
          <w:sz w:val="22"/>
        </w:rPr>
        <w:t> </w:t>
      </w:r>
      <w:r>
        <w:rPr>
          <w:w w:val="80"/>
          <w:sz w:val="22"/>
        </w:rPr>
        <w:t>demat</w:t>
      </w:r>
      <w:r>
        <w:rPr>
          <w:spacing w:val="-3"/>
          <w:w w:val="80"/>
          <w:sz w:val="22"/>
        </w:rPr>
        <w:t> </w:t>
      </w:r>
      <w:r>
        <w:rPr>
          <w:w w:val="80"/>
          <w:sz w:val="22"/>
        </w:rPr>
        <w:t>account</w:t>
      </w:r>
      <w:r>
        <w:rPr>
          <w:spacing w:val="-3"/>
          <w:w w:val="80"/>
          <w:sz w:val="22"/>
        </w:rPr>
        <w:t> </w:t>
      </w:r>
      <w:r>
        <w:rPr>
          <w:w w:val="80"/>
          <w:sz w:val="22"/>
        </w:rPr>
        <w:t>has</w:t>
      </w:r>
      <w:r>
        <w:rPr>
          <w:spacing w:val="-3"/>
          <w:w w:val="80"/>
          <w:sz w:val="22"/>
        </w:rPr>
        <w:t> </w:t>
      </w:r>
      <w:r>
        <w:rPr>
          <w:w w:val="80"/>
          <w:sz w:val="22"/>
        </w:rPr>
        <w:t>a</w:t>
      </w:r>
      <w:r>
        <w:rPr>
          <w:spacing w:val="-2"/>
          <w:w w:val="80"/>
          <w:sz w:val="22"/>
        </w:rPr>
        <w:t> </w:t>
      </w:r>
      <w:r>
        <w:rPr>
          <w:w w:val="80"/>
          <w:sz w:val="22"/>
        </w:rPr>
        <w:t>nomination</w:t>
      </w:r>
      <w:r>
        <w:rPr>
          <w:spacing w:val="-3"/>
          <w:w w:val="80"/>
          <w:sz w:val="22"/>
        </w:rPr>
        <w:t> </w:t>
      </w:r>
      <w:r>
        <w:rPr>
          <w:w w:val="80"/>
          <w:sz w:val="22"/>
        </w:rPr>
        <w:t>facility</w:t>
      </w:r>
      <w:r>
        <w:rPr>
          <w:spacing w:val="-3"/>
          <w:w w:val="80"/>
          <w:sz w:val="22"/>
        </w:rPr>
        <w:t> </w:t>
      </w:r>
      <w:r>
        <w:rPr>
          <w:w w:val="80"/>
          <w:sz w:val="22"/>
        </w:rPr>
        <w:t>and</w:t>
      </w:r>
      <w:r>
        <w:rPr>
          <w:spacing w:val="-3"/>
          <w:w w:val="80"/>
          <w:sz w:val="22"/>
        </w:rPr>
        <w:t> </w:t>
      </w:r>
      <w:r>
        <w:rPr>
          <w:w w:val="80"/>
          <w:sz w:val="22"/>
        </w:rPr>
        <w:t>it</w:t>
      </w:r>
      <w:r>
        <w:rPr>
          <w:spacing w:val="-3"/>
          <w:w w:val="80"/>
          <w:sz w:val="22"/>
        </w:rPr>
        <w:t> </w:t>
      </w:r>
      <w:r>
        <w:rPr>
          <w:w w:val="80"/>
          <w:sz w:val="22"/>
        </w:rPr>
        <w:t>is</w:t>
      </w:r>
      <w:r>
        <w:rPr>
          <w:spacing w:val="-3"/>
          <w:w w:val="80"/>
          <w:sz w:val="22"/>
        </w:rPr>
        <w:t> </w:t>
      </w:r>
      <w:r>
        <w:rPr>
          <w:w w:val="80"/>
          <w:sz w:val="22"/>
        </w:rPr>
        <w:t>advisable to</w:t>
      </w:r>
      <w:r>
        <w:rPr>
          <w:spacing w:val="-2"/>
          <w:w w:val="80"/>
          <w:sz w:val="22"/>
        </w:rPr>
        <w:t> </w:t>
      </w:r>
      <w:r>
        <w:rPr>
          <w:w w:val="80"/>
          <w:sz w:val="22"/>
        </w:rPr>
        <w:t>appoint</w:t>
      </w:r>
      <w:r>
        <w:rPr>
          <w:spacing w:val="-3"/>
          <w:w w:val="80"/>
          <w:sz w:val="22"/>
        </w:rPr>
        <w:t> </w:t>
      </w:r>
      <w:r>
        <w:rPr>
          <w:w w:val="80"/>
          <w:sz w:val="22"/>
        </w:rPr>
        <w:t>a</w:t>
      </w:r>
      <w:r>
        <w:rPr>
          <w:spacing w:val="-3"/>
          <w:w w:val="80"/>
          <w:sz w:val="22"/>
        </w:rPr>
        <w:t> </w:t>
      </w:r>
      <w:r>
        <w:rPr>
          <w:w w:val="80"/>
          <w:sz w:val="22"/>
        </w:rPr>
        <w:t>nominee</w:t>
      </w:r>
      <w:r>
        <w:rPr>
          <w:spacing w:val="-3"/>
          <w:w w:val="80"/>
          <w:sz w:val="22"/>
        </w:rPr>
        <w:t> </w:t>
      </w:r>
      <w:r>
        <w:rPr>
          <w:w w:val="80"/>
          <w:sz w:val="22"/>
        </w:rPr>
        <w:t>to</w:t>
      </w:r>
      <w:r>
        <w:rPr>
          <w:spacing w:val="-3"/>
          <w:w w:val="80"/>
          <w:sz w:val="22"/>
        </w:rPr>
        <w:t> </w:t>
      </w:r>
      <w:r>
        <w:rPr>
          <w:w w:val="80"/>
          <w:sz w:val="22"/>
        </w:rPr>
        <w:t>facilitate</w:t>
      </w:r>
      <w:r>
        <w:rPr>
          <w:spacing w:val="-3"/>
          <w:w w:val="80"/>
          <w:sz w:val="22"/>
        </w:rPr>
        <w:t> </w:t>
      </w:r>
      <w:r>
        <w:rPr>
          <w:w w:val="80"/>
          <w:sz w:val="22"/>
        </w:rPr>
        <w:t>your</w:t>
      </w:r>
      <w:r>
        <w:rPr>
          <w:spacing w:val="-3"/>
          <w:w w:val="80"/>
          <w:sz w:val="22"/>
        </w:rPr>
        <w:t> </w:t>
      </w:r>
      <w:r>
        <w:rPr>
          <w:w w:val="80"/>
          <w:sz w:val="22"/>
        </w:rPr>
        <w:t>heirs</w:t>
      </w:r>
      <w:r>
        <w:rPr>
          <w:spacing w:val="-3"/>
          <w:w w:val="80"/>
          <w:sz w:val="22"/>
        </w:rPr>
        <w:t> </w:t>
      </w:r>
      <w:r>
        <w:rPr>
          <w:w w:val="80"/>
          <w:sz w:val="22"/>
        </w:rPr>
        <w:t>in</w:t>
      </w:r>
      <w:r>
        <w:rPr>
          <w:spacing w:val="-3"/>
          <w:w w:val="80"/>
          <w:sz w:val="22"/>
        </w:rPr>
        <w:t> </w:t>
      </w:r>
      <w:r>
        <w:rPr>
          <w:w w:val="80"/>
          <w:sz w:val="22"/>
        </w:rPr>
        <w:t>obtaining</w:t>
      </w:r>
      <w:r>
        <w:rPr>
          <w:spacing w:val="-3"/>
          <w:w w:val="80"/>
          <w:sz w:val="22"/>
        </w:rPr>
        <w:t> </w:t>
      </w:r>
      <w:r>
        <w:rPr>
          <w:w w:val="80"/>
          <w:sz w:val="22"/>
        </w:rPr>
        <w:t>the </w:t>
      </w:r>
      <w:r>
        <w:rPr>
          <w:w w:val="85"/>
          <w:sz w:val="22"/>
        </w:rPr>
        <w:t>securities</w:t>
      </w:r>
      <w:r>
        <w:rPr>
          <w:spacing w:val="-15"/>
          <w:w w:val="85"/>
          <w:sz w:val="22"/>
        </w:rPr>
        <w:t> </w:t>
      </w:r>
      <w:r>
        <w:rPr>
          <w:w w:val="85"/>
          <w:sz w:val="22"/>
        </w:rPr>
        <w:t>in</w:t>
      </w:r>
      <w:r>
        <w:rPr>
          <w:spacing w:val="-11"/>
          <w:w w:val="85"/>
          <w:sz w:val="22"/>
        </w:rPr>
        <w:t> </w:t>
      </w:r>
      <w:r>
        <w:rPr>
          <w:w w:val="85"/>
          <w:sz w:val="22"/>
        </w:rPr>
        <w:t>your</w:t>
      </w:r>
      <w:r>
        <w:rPr>
          <w:sz w:val="22"/>
        </w:rPr>
        <w:t> </w:t>
      </w:r>
      <w:r>
        <w:rPr>
          <w:w w:val="85"/>
          <w:sz w:val="22"/>
        </w:rPr>
        <w:t>demat</w:t>
      </w:r>
      <w:r>
        <w:rPr>
          <w:sz w:val="22"/>
        </w:rPr>
        <w:t> </w:t>
      </w:r>
      <w:r>
        <w:rPr>
          <w:w w:val="85"/>
          <w:sz w:val="22"/>
        </w:rPr>
        <w:t>account,</w:t>
      </w:r>
      <w:r>
        <w:rPr>
          <w:spacing w:val="-17"/>
          <w:w w:val="85"/>
          <w:sz w:val="22"/>
        </w:rPr>
        <w:t> </w:t>
      </w:r>
      <w:r>
        <w:rPr>
          <w:w w:val="85"/>
          <w:sz w:val="22"/>
        </w:rPr>
        <w:t>on</w:t>
      </w:r>
      <w:r>
        <w:rPr>
          <w:spacing w:val="-9"/>
          <w:w w:val="85"/>
          <w:sz w:val="22"/>
        </w:rPr>
        <w:t> </w:t>
      </w:r>
      <w:r>
        <w:rPr>
          <w:w w:val="85"/>
          <w:sz w:val="22"/>
        </w:rPr>
        <w:t>completion</w:t>
      </w:r>
      <w:r>
        <w:rPr>
          <w:spacing w:val="-16"/>
          <w:w w:val="85"/>
          <w:sz w:val="22"/>
        </w:rPr>
        <w:t> </w:t>
      </w:r>
      <w:r>
        <w:rPr>
          <w:w w:val="85"/>
          <w:sz w:val="22"/>
        </w:rPr>
        <w:t>of</w:t>
      </w:r>
      <w:r>
        <w:rPr>
          <w:spacing w:val="-11"/>
          <w:w w:val="85"/>
          <w:sz w:val="22"/>
        </w:rPr>
        <w:t> </w:t>
      </w:r>
      <w:r>
        <w:rPr>
          <w:w w:val="85"/>
          <w:sz w:val="22"/>
        </w:rPr>
        <w:t>the</w:t>
      </w:r>
      <w:r>
        <w:rPr>
          <w:spacing w:val="-11"/>
          <w:w w:val="85"/>
          <w:sz w:val="22"/>
        </w:rPr>
        <w:t> </w:t>
      </w:r>
      <w:r>
        <w:rPr>
          <w:w w:val="85"/>
          <w:sz w:val="22"/>
        </w:rPr>
        <w:t>necessary</w:t>
      </w:r>
      <w:r>
        <w:rPr>
          <w:spacing w:val="-8"/>
          <w:w w:val="85"/>
          <w:sz w:val="22"/>
        </w:rPr>
        <w:t> </w:t>
      </w:r>
      <w:r>
        <w:rPr>
          <w:w w:val="85"/>
          <w:sz w:val="22"/>
        </w:rPr>
        <w:t>procedures.</w:t>
      </w:r>
    </w:p>
    <w:p>
      <w:pPr>
        <w:pStyle w:val="ListParagraph"/>
        <w:numPr>
          <w:ilvl w:val="0"/>
          <w:numId w:val="59"/>
        </w:numPr>
        <w:tabs>
          <w:tab w:pos="679" w:val="left" w:leader="none"/>
        </w:tabs>
        <w:spacing w:line="264" w:lineRule="auto" w:before="110" w:after="0"/>
        <w:ind w:left="679" w:right="381" w:hanging="394"/>
        <w:jc w:val="left"/>
        <w:rPr>
          <w:sz w:val="22"/>
        </w:rPr>
      </w:pPr>
      <w:r>
        <w:rPr>
          <w:w w:val="80"/>
          <w:sz w:val="22"/>
        </w:rPr>
        <w:t>To</w:t>
      </w:r>
      <w:r>
        <w:rPr>
          <w:spacing w:val="14"/>
          <w:sz w:val="22"/>
        </w:rPr>
        <w:t> </w:t>
      </w:r>
      <w:r>
        <w:rPr>
          <w:w w:val="80"/>
          <w:sz w:val="22"/>
        </w:rPr>
        <w:t>open</w:t>
      </w:r>
      <w:r>
        <w:rPr>
          <w:spacing w:val="-3"/>
          <w:w w:val="80"/>
          <w:sz w:val="22"/>
        </w:rPr>
        <w:t> </w:t>
      </w:r>
      <w:r>
        <w:rPr>
          <w:w w:val="80"/>
          <w:sz w:val="22"/>
        </w:rPr>
        <w:t>and</w:t>
      </w:r>
      <w:r>
        <w:rPr>
          <w:spacing w:val="-3"/>
          <w:w w:val="80"/>
          <w:sz w:val="22"/>
        </w:rPr>
        <w:t> </w:t>
      </w:r>
      <w:r>
        <w:rPr>
          <w:w w:val="80"/>
          <w:sz w:val="22"/>
        </w:rPr>
        <w:t>operate</w:t>
      </w:r>
      <w:r>
        <w:rPr>
          <w:spacing w:val="-3"/>
          <w:w w:val="80"/>
          <w:sz w:val="22"/>
        </w:rPr>
        <w:t> </w:t>
      </w:r>
      <w:r>
        <w:rPr>
          <w:w w:val="80"/>
          <w:sz w:val="22"/>
        </w:rPr>
        <w:t>your</w:t>
      </w:r>
      <w:r>
        <w:rPr>
          <w:spacing w:val="-2"/>
          <w:w w:val="80"/>
          <w:sz w:val="22"/>
        </w:rPr>
        <w:t> </w:t>
      </w:r>
      <w:r>
        <w:rPr>
          <w:w w:val="80"/>
          <w:sz w:val="22"/>
        </w:rPr>
        <w:t>demat</w:t>
      </w:r>
      <w:r>
        <w:rPr>
          <w:spacing w:val="-3"/>
          <w:w w:val="80"/>
          <w:sz w:val="22"/>
        </w:rPr>
        <w:t> </w:t>
      </w:r>
      <w:r>
        <w:rPr>
          <w:w w:val="80"/>
          <w:sz w:val="22"/>
        </w:rPr>
        <w:t>account,</w:t>
      </w:r>
      <w:r>
        <w:rPr>
          <w:spacing w:val="-2"/>
          <w:w w:val="80"/>
          <w:sz w:val="22"/>
        </w:rPr>
        <w:t> </w:t>
      </w:r>
      <w:r>
        <w:rPr>
          <w:w w:val="80"/>
          <w:sz w:val="22"/>
        </w:rPr>
        <w:t>copy</w:t>
      </w:r>
      <w:r>
        <w:rPr>
          <w:spacing w:val="-3"/>
          <w:w w:val="80"/>
          <w:sz w:val="22"/>
        </w:rPr>
        <w:t> </w:t>
      </w:r>
      <w:r>
        <w:rPr>
          <w:w w:val="80"/>
          <w:sz w:val="22"/>
        </w:rPr>
        <w:t>of</w:t>
      </w:r>
      <w:r>
        <w:rPr>
          <w:spacing w:val="-2"/>
          <w:w w:val="80"/>
          <w:sz w:val="22"/>
        </w:rPr>
        <w:t> </w:t>
      </w:r>
      <w:r>
        <w:rPr>
          <w:w w:val="80"/>
          <w:sz w:val="22"/>
        </w:rPr>
        <w:t>PAN</w:t>
      </w:r>
      <w:r>
        <w:rPr>
          <w:spacing w:val="-3"/>
          <w:w w:val="80"/>
          <w:sz w:val="22"/>
        </w:rPr>
        <w:t> </w:t>
      </w:r>
      <w:r>
        <w:rPr>
          <w:w w:val="80"/>
          <w:sz w:val="22"/>
        </w:rPr>
        <w:t>card</w:t>
      </w:r>
      <w:r>
        <w:rPr>
          <w:spacing w:val="-3"/>
          <w:w w:val="80"/>
          <w:sz w:val="22"/>
        </w:rPr>
        <w:t> </w:t>
      </w:r>
      <w:r>
        <w:rPr>
          <w:w w:val="80"/>
          <w:sz w:val="22"/>
        </w:rPr>
        <w:t>of</w:t>
      </w:r>
      <w:r>
        <w:rPr>
          <w:spacing w:val="-9"/>
          <w:sz w:val="22"/>
        </w:rPr>
        <w:t> </w:t>
      </w:r>
      <w:r>
        <w:rPr>
          <w:w w:val="80"/>
          <w:sz w:val="22"/>
        </w:rPr>
        <w:t>all</w:t>
      </w:r>
      <w:r>
        <w:rPr>
          <w:spacing w:val="-3"/>
          <w:w w:val="80"/>
          <w:sz w:val="22"/>
        </w:rPr>
        <w:t> </w:t>
      </w:r>
      <w:r>
        <w:rPr>
          <w:w w:val="80"/>
          <w:sz w:val="22"/>
        </w:rPr>
        <w:t>account</w:t>
      </w:r>
      <w:r>
        <w:rPr>
          <w:spacing w:val="-2"/>
          <w:w w:val="80"/>
          <w:sz w:val="22"/>
        </w:rPr>
        <w:t> </w:t>
      </w:r>
      <w:r>
        <w:rPr>
          <w:w w:val="80"/>
          <w:sz w:val="22"/>
        </w:rPr>
        <w:t>holders</w:t>
      </w:r>
      <w:r>
        <w:rPr>
          <w:spacing w:val="-3"/>
          <w:w w:val="80"/>
          <w:sz w:val="22"/>
        </w:rPr>
        <w:t> </w:t>
      </w:r>
      <w:r>
        <w:rPr>
          <w:w w:val="80"/>
          <w:sz w:val="22"/>
        </w:rPr>
        <w:t>is</w:t>
      </w:r>
      <w:r>
        <w:rPr>
          <w:spacing w:val="-3"/>
          <w:w w:val="80"/>
          <w:sz w:val="22"/>
        </w:rPr>
        <w:t> </w:t>
      </w:r>
      <w:r>
        <w:rPr>
          <w:w w:val="80"/>
          <w:sz w:val="22"/>
        </w:rPr>
        <w:t>to be</w:t>
      </w:r>
      <w:r>
        <w:rPr>
          <w:spacing w:val="-3"/>
          <w:w w:val="80"/>
          <w:sz w:val="22"/>
        </w:rPr>
        <w:t> </w:t>
      </w:r>
      <w:r>
        <w:rPr>
          <w:w w:val="80"/>
          <w:sz w:val="22"/>
        </w:rPr>
        <w:t>submitted</w:t>
      </w:r>
      <w:r>
        <w:rPr>
          <w:spacing w:val="-3"/>
          <w:w w:val="80"/>
          <w:sz w:val="22"/>
        </w:rPr>
        <w:t> </w:t>
      </w:r>
      <w:r>
        <w:rPr>
          <w:w w:val="80"/>
          <w:sz w:val="22"/>
        </w:rPr>
        <w:t>to</w:t>
      </w:r>
      <w:r>
        <w:rPr>
          <w:spacing w:val="-3"/>
          <w:w w:val="80"/>
          <w:sz w:val="22"/>
        </w:rPr>
        <w:t> </w:t>
      </w:r>
      <w:r>
        <w:rPr>
          <w:w w:val="80"/>
          <w:sz w:val="22"/>
        </w:rPr>
        <w:t>the</w:t>
      </w:r>
      <w:r>
        <w:rPr>
          <w:spacing w:val="-3"/>
          <w:w w:val="80"/>
          <w:sz w:val="22"/>
        </w:rPr>
        <w:t> </w:t>
      </w:r>
      <w:r>
        <w:rPr>
          <w:w w:val="80"/>
          <w:sz w:val="22"/>
        </w:rPr>
        <w:t>DP</w:t>
      </w:r>
      <w:r>
        <w:rPr>
          <w:spacing w:val="-3"/>
          <w:w w:val="80"/>
          <w:sz w:val="22"/>
        </w:rPr>
        <w:t> </w:t>
      </w:r>
      <w:r>
        <w:rPr>
          <w:w w:val="80"/>
          <w:sz w:val="22"/>
        </w:rPr>
        <w:t>along</w:t>
      </w:r>
      <w:r>
        <w:rPr>
          <w:spacing w:val="-3"/>
          <w:w w:val="80"/>
          <w:sz w:val="22"/>
        </w:rPr>
        <w:t> </w:t>
      </w:r>
      <w:r>
        <w:rPr>
          <w:w w:val="80"/>
          <w:sz w:val="22"/>
        </w:rPr>
        <w:t>with </w:t>
      </w:r>
      <w:r>
        <w:rPr>
          <w:w w:val="90"/>
          <w:sz w:val="22"/>
        </w:rPr>
        <w:t>original</w:t>
      </w:r>
      <w:r>
        <w:rPr>
          <w:spacing w:val="-19"/>
          <w:w w:val="90"/>
          <w:sz w:val="22"/>
        </w:rPr>
        <w:t> </w:t>
      </w:r>
      <w:r>
        <w:rPr>
          <w:w w:val="90"/>
          <w:sz w:val="22"/>
        </w:rPr>
        <w:t>PAN</w:t>
      </w:r>
      <w:r>
        <w:rPr>
          <w:spacing w:val="-11"/>
          <w:w w:val="90"/>
          <w:sz w:val="22"/>
        </w:rPr>
        <w:t> </w:t>
      </w:r>
      <w:r>
        <w:rPr>
          <w:w w:val="90"/>
          <w:sz w:val="22"/>
        </w:rPr>
        <w:t>card,</w:t>
      </w:r>
      <w:r>
        <w:rPr>
          <w:spacing w:val="-14"/>
          <w:w w:val="90"/>
          <w:sz w:val="22"/>
        </w:rPr>
        <w:t> </w:t>
      </w:r>
      <w:r>
        <w:rPr>
          <w:w w:val="90"/>
          <w:sz w:val="22"/>
        </w:rPr>
        <w:t>for</w:t>
      </w:r>
      <w:r>
        <w:rPr>
          <w:spacing w:val="-9"/>
          <w:w w:val="90"/>
          <w:sz w:val="22"/>
        </w:rPr>
        <w:t> </w:t>
      </w:r>
      <w:r>
        <w:rPr>
          <w:w w:val="90"/>
          <w:sz w:val="22"/>
        </w:rPr>
        <w:t>verification.</w:t>
      </w:r>
    </w:p>
    <w:p>
      <w:pPr>
        <w:pStyle w:val="ListParagraph"/>
        <w:numPr>
          <w:ilvl w:val="0"/>
          <w:numId w:val="59"/>
        </w:numPr>
        <w:tabs>
          <w:tab w:pos="679" w:val="left" w:leader="none"/>
        </w:tabs>
        <w:spacing w:line="264" w:lineRule="auto" w:before="110" w:after="0"/>
        <w:ind w:left="679" w:right="302" w:hanging="394"/>
        <w:jc w:val="left"/>
        <w:rPr>
          <w:sz w:val="22"/>
        </w:rPr>
      </w:pPr>
      <w:r>
        <w:rPr>
          <w:spacing w:val="-2"/>
          <w:w w:val="85"/>
          <w:sz w:val="22"/>
        </w:rPr>
        <w:t>Register</w:t>
      </w:r>
      <w:r>
        <w:rPr>
          <w:spacing w:val="4"/>
          <w:sz w:val="22"/>
        </w:rPr>
        <w:t> </w:t>
      </w:r>
      <w:r>
        <w:rPr>
          <w:spacing w:val="-2"/>
          <w:w w:val="85"/>
          <w:sz w:val="22"/>
        </w:rPr>
        <w:t>for CDSL's</w:t>
      </w:r>
      <w:r>
        <w:rPr>
          <w:spacing w:val="-5"/>
          <w:w w:val="85"/>
          <w:sz w:val="22"/>
        </w:rPr>
        <w:t> </w:t>
      </w:r>
      <w:r>
        <w:rPr>
          <w:spacing w:val="-2"/>
          <w:w w:val="85"/>
          <w:sz w:val="22"/>
        </w:rPr>
        <w:t>SMART</w:t>
      </w:r>
      <w:r>
        <w:rPr>
          <w:spacing w:val="-5"/>
          <w:w w:val="85"/>
          <w:sz w:val="22"/>
        </w:rPr>
        <w:t> </w:t>
      </w:r>
      <w:r>
        <w:rPr>
          <w:spacing w:val="-2"/>
          <w:w w:val="85"/>
          <w:sz w:val="22"/>
        </w:rPr>
        <w:t>(SMS</w:t>
      </w:r>
      <w:r>
        <w:rPr>
          <w:spacing w:val="-6"/>
          <w:w w:val="85"/>
          <w:sz w:val="22"/>
        </w:rPr>
        <w:t> </w:t>
      </w:r>
      <w:r>
        <w:rPr>
          <w:spacing w:val="-2"/>
          <w:w w:val="85"/>
          <w:sz w:val="22"/>
        </w:rPr>
        <w:t>Alerts</w:t>
      </w:r>
      <w:r>
        <w:rPr>
          <w:spacing w:val="-5"/>
          <w:w w:val="85"/>
          <w:sz w:val="22"/>
        </w:rPr>
        <w:t> </w:t>
      </w:r>
      <w:r>
        <w:rPr>
          <w:spacing w:val="-2"/>
          <w:w w:val="85"/>
          <w:sz w:val="22"/>
        </w:rPr>
        <w:t>Related</w:t>
      </w:r>
      <w:r>
        <w:rPr>
          <w:spacing w:val="-5"/>
          <w:w w:val="85"/>
          <w:sz w:val="22"/>
        </w:rPr>
        <w:t> </w:t>
      </w:r>
      <w:r>
        <w:rPr>
          <w:spacing w:val="-2"/>
          <w:w w:val="85"/>
          <w:sz w:val="22"/>
        </w:rPr>
        <w:t>to</w:t>
      </w:r>
      <w:r>
        <w:rPr>
          <w:spacing w:val="-10"/>
          <w:w w:val="85"/>
          <w:sz w:val="22"/>
        </w:rPr>
        <w:t> </w:t>
      </w:r>
      <w:r>
        <w:rPr>
          <w:spacing w:val="-2"/>
          <w:w w:val="85"/>
          <w:sz w:val="22"/>
        </w:rPr>
        <w:t>Transactions)</w:t>
      </w:r>
      <w:r>
        <w:rPr>
          <w:spacing w:val="-7"/>
          <w:w w:val="85"/>
          <w:sz w:val="22"/>
        </w:rPr>
        <w:t> </w:t>
      </w:r>
      <w:r>
        <w:rPr>
          <w:spacing w:val="-2"/>
          <w:w w:val="85"/>
          <w:sz w:val="22"/>
        </w:rPr>
        <w:t>facility.</w:t>
      </w:r>
      <w:r>
        <w:rPr>
          <w:spacing w:val="-8"/>
          <w:sz w:val="22"/>
        </w:rPr>
        <w:t> </w:t>
      </w:r>
      <w:r>
        <w:rPr>
          <w:spacing w:val="-2"/>
          <w:w w:val="85"/>
          <w:sz w:val="22"/>
        </w:rPr>
        <w:t>If any</w:t>
      </w:r>
      <w:r>
        <w:rPr>
          <w:spacing w:val="-5"/>
          <w:w w:val="85"/>
          <w:sz w:val="22"/>
        </w:rPr>
        <w:t> </w:t>
      </w:r>
      <w:r>
        <w:rPr>
          <w:spacing w:val="-2"/>
          <w:w w:val="85"/>
          <w:sz w:val="22"/>
        </w:rPr>
        <w:t>unauthorized</w:t>
      </w:r>
      <w:r>
        <w:rPr>
          <w:spacing w:val="-5"/>
          <w:w w:val="85"/>
          <w:sz w:val="22"/>
        </w:rPr>
        <w:t> </w:t>
      </w:r>
      <w:r>
        <w:rPr>
          <w:spacing w:val="-2"/>
          <w:w w:val="85"/>
          <w:sz w:val="22"/>
        </w:rPr>
        <w:t>debit is</w:t>
      </w:r>
      <w:r>
        <w:rPr>
          <w:spacing w:val="-3"/>
          <w:w w:val="85"/>
          <w:sz w:val="22"/>
        </w:rPr>
        <w:t> </w:t>
      </w:r>
      <w:r>
        <w:rPr>
          <w:spacing w:val="-2"/>
          <w:w w:val="85"/>
          <w:sz w:val="22"/>
        </w:rPr>
        <w:t>noticed, the</w:t>
      </w:r>
      <w:r>
        <w:rPr>
          <w:spacing w:val="-5"/>
          <w:w w:val="85"/>
          <w:sz w:val="22"/>
        </w:rPr>
        <w:t> </w:t>
      </w:r>
      <w:r>
        <w:rPr>
          <w:spacing w:val="-2"/>
          <w:w w:val="85"/>
          <w:sz w:val="22"/>
        </w:rPr>
        <w:t>BO </w:t>
      </w:r>
      <w:r>
        <w:rPr>
          <w:w w:val="80"/>
          <w:sz w:val="22"/>
        </w:rPr>
        <w:t>should</w:t>
      </w:r>
      <w:r>
        <w:rPr>
          <w:spacing w:val="-6"/>
          <w:w w:val="80"/>
          <w:sz w:val="22"/>
        </w:rPr>
        <w:t> </w:t>
      </w:r>
      <w:r>
        <w:rPr>
          <w:w w:val="80"/>
          <w:sz w:val="22"/>
        </w:rPr>
        <w:t>immediately</w:t>
      </w:r>
      <w:r>
        <w:rPr>
          <w:spacing w:val="-3"/>
          <w:w w:val="80"/>
          <w:sz w:val="22"/>
        </w:rPr>
        <w:t> </w:t>
      </w:r>
      <w:r>
        <w:rPr>
          <w:w w:val="80"/>
          <w:sz w:val="22"/>
        </w:rPr>
        <w:t>inform</w:t>
      </w:r>
      <w:r>
        <w:rPr>
          <w:spacing w:val="-3"/>
          <w:w w:val="80"/>
          <w:sz w:val="22"/>
        </w:rPr>
        <w:t> </w:t>
      </w:r>
      <w:r>
        <w:rPr>
          <w:w w:val="80"/>
          <w:sz w:val="22"/>
        </w:rPr>
        <w:t>CDSL</w:t>
      </w:r>
      <w:r>
        <w:rPr>
          <w:spacing w:val="-5"/>
          <w:w w:val="80"/>
          <w:sz w:val="22"/>
        </w:rPr>
        <w:t> </w:t>
      </w:r>
      <w:r>
        <w:rPr>
          <w:w w:val="80"/>
          <w:sz w:val="22"/>
        </w:rPr>
        <w:t>and</w:t>
      </w:r>
      <w:r>
        <w:rPr>
          <w:spacing w:val="-3"/>
          <w:w w:val="80"/>
          <w:sz w:val="22"/>
        </w:rPr>
        <w:t> </w:t>
      </w:r>
      <w:r>
        <w:rPr>
          <w:w w:val="80"/>
          <w:sz w:val="22"/>
        </w:rPr>
        <w:t>the</w:t>
      </w:r>
      <w:r>
        <w:rPr>
          <w:spacing w:val="-3"/>
          <w:w w:val="80"/>
          <w:sz w:val="22"/>
        </w:rPr>
        <w:t> </w:t>
      </w:r>
      <w:r>
        <w:rPr>
          <w:w w:val="80"/>
          <w:sz w:val="22"/>
        </w:rPr>
        <w:t>Main</w:t>
      </w:r>
      <w:r>
        <w:rPr>
          <w:spacing w:val="-4"/>
          <w:w w:val="80"/>
          <w:sz w:val="22"/>
        </w:rPr>
        <w:t> </w:t>
      </w:r>
      <w:r>
        <w:rPr>
          <w:w w:val="80"/>
          <w:sz w:val="22"/>
        </w:rPr>
        <w:t>DP,</w:t>
      </w:r>
      <w:r>
        <w:rPr>
          <w:spacing w:val="-4"/>
          <w:w w:val="80"/>
          <w:sz w:val="22"/>
        </w:rPr>
        <w:t> </w:t>
      </w:r>
      <w:r>
        <w:rPr>
          <w:w w:val="80"/>
          <w:sz w:val="22"/>
        </w:rPr>
        <w:t>in</w:t>
      </w:r>
      <w:r>
        <w:rPr>
          <w:spacing w:val="-3"/>
          <w:w w:val="80"/>
          <w:sz w:val="22"/>
        </w:rPr>
        <w:t> </w:t>
      </w:r>
      <w:r>
        <w:rPr>
          <w:w w:val="80"/>
          <w:sz w:val="22"/>
        </w:rPr>
        <w:t>writing.</w:t>
      </w:r>
      <w:r>
        <w:rPr>
          <w:spacing w:val="-15"/>
          <w:w w:val="80"/>
          <w:sz w:val="22"/>
        </w:rPr>
        <w:t> </w:t>
      </w:r>
      <w:r>
        <w:rPr>
          <w:w w:val="80"/>
          <w:sz w:val="22"/>
        </w:rPr>
        <w:t>An</w:t>
      </w:r>
      <w:r>
        <w:rPr>
          <w:spacing w:val="-3"/>
          <w:w w:val="80"/>
          <w:sz w:val="22"/>
        </w:rPr>
        <w:t> </w:t>
      </w:r>
      <w:r>
        <w:rPr>
          <w:w w:val="80"/>
          <w:sz w:val="22"/>
        </w:rPr>
        <w:t>email</w:t>
      </w:r>
      <w:r>
        <w:rPr>
          <w:spacing w:val="-3"/>
          <w:w w:val="80"/>
          <w:sz w:val="22"/>
        </w:rPr>
        <w:t> </w:t>
      </w:r>
      <w:r>
        <w:rPr>
          <w:w w:val="80"/>
          <w:sz w:val="22"/>
        </w:rPr>
        <w:t>may</w:t>
      </w:r>
      <w:r>
        <w:rPr>
          <w:spacing w:val="-2"/>
          <w:w w:val="80"/>
          <w:sz w:val="22"/>
        </w:rPr>
        <w:t> </w:t>
      </w:r>
      <w:r>
        <w:rPr>
          <w:w w:val="80"/>
          <w:sz w:val="22"/>
        </w:rPr>
        <w:t>be</w:t>
      </w:r>
      <w:r>
        <w:rPr>
          <w:spacing w:val="-3"/>
          <w:w w:val="80"/>
          <w:sz w:val="22"/>
        </w:rPr>
        <w:t> </w:t>
      </w:r>
      <w:r>
        <w:rPr>
          <w:w w:val="80"/>
          <w:sz w:val="22"/>
        </w:rPr>
        <w:t>sent</w:t>
      </w:r>
      <w:r>
        <w:rPr>
          <w:spacing w:val="-3"/>
          <w:w w:val="80"/>
          <w:sz w:val="22"/>
        </w:rPr>
        <w:t> </w:t>
      </w:r>
      <w:r>
        <w:rPr>
          <w:w w:val="80"/>
          <w:sz w:val="22"/>
        </w:rPr>
        <w:t>to</w:t>
      </w:r>
      <w:r>
        <w:rPr>
          <w:spacing w:val="-3"/>
          <w:w w:val="80"/>
          <w:sz w:val="22"/>
        </w:rPr>
        <w:t> </w:t>
      </w:r>
      <w:r>
        <w:rPr>
          <w:w w:val="80"/>
          <w:sz w:val="22"/>
        </w:rPr>
        <w:t>CDSL</w:t>
      </w:r>
      <w:r>
        <w:rPr>
          <w:spacing w:val="-15"/>
          <w:w w:val="80"/>
          <w:sz w:val="22"/>
        </w:rPr>
        <w:t> </w:t>
      </w:r>
      <w:r>
        <w:rPr>
          <w:w w:val="80"/>
          <w:sz w:val="22"/>
        </w:rPr>
        <w:t>at</w:t>
      </w:r>
      <w:r>
        <w:rPr>
          <w:spacing w:val="-2"/>
          <w:w w:val="80"/>
          <w:sz w:val="22"/>
        </w:rPr>
        <w:t> </w:t>
      </w:r>
      <w:hyperlink r:id="rId51">
        <w:r>
          <w:rPr>
            <w:color w:val="0000C3"/>
            <w:w w:val="80"/>
            <w:sz w:val="22"/>
            <w:u w:val="single" w:color="0000C3"/>
          </w:rPr>
          <w:t>complaints@cdslindia.com.</w:t>
        </w:r>
      </w:hyperlink>
    </w:p>
    <w:p>
      <w:pPr>
        <w:pStyle w:val="ListParagraph"/>
        <w:numPr>
          <w:ilvl w:val="0"/>
          <w:numId w:val="59"/>
        </w:numPr>
        <w:tabs>
          <w:tab w:pos="677" w:val="left" w:leader="none"/>
        </w:tabs>
        <w:spacing w:line="240" w:lineRule="auto" w:before="110" w:after="0"/>
        <w:ind w:left="677" w:right="0" w:hanging="391"/>
        <w:jc w:val="left"/>
        <w:rPr>
          <w:sz w:val="22"/>
        </w:rPr>
      </w:pPr>
      <w:r>
        <w:rPr>
          <w:spacing w:val="-2"/>
          <w:w w:val="80"/>
          <w:sz w:val="22"/>
        </w:rPr>
        <w:t>Register</w:t>
      </w:r>
      <w:r>
        <w:rPr>
          <w:spacing w:val="34"/>
          <w:sz w:val="22"/>
        </w:rPr>
        <w:t> </w:t>
      </w:r>
      <w:r>
        <w:rPr>
          <w:spacing w:val="-2"/>
          <w:w w:val="80"/>
          <w:sz w:val="22"/>
        </w:rPr>
        <w:t>for</w:t>
      </w:r>
      <w:r>
        <w:rPr>
          <w:spacing w:val="-7"/>
          <w:sz w:val="22"/>
        </w:rPr>
        <w:t> </w:t>
      </w:r>
      <w:r>
        <w:rPr>
          <w:spacing w:val="-2"/>
          <w:w w:val="80"/>
          <w:sz w:val="22"/>
        </w:rPr>
        <w:t>CDSL's</w:t>
      </w:r>
      <w:r>
        <w:rPr>
          <w:spacing w:val="-8"/>
          <w:sz w:val="22"/>
        </w:rPr>
        <w:t> </w:t>
      </w:r>
      <w:r>
        <w:rPr>
          <w:spacing w:val="-2"/>
          <w:w w:val="80"/>
          <w:sz w:val="22"/>
        </w:rPr>
        <w:t>Internet</w:t>
      </w:r>
      <w:r>
        <w:rPr>
          <w:spacing w:val="-7"/>
          <w:sz w:val="22"/>
        </w:rPr>
        <w:t> </w:t>
      </w:r>
      <w:r>
        <w:rPr>
          <w:spacing w:val="-2"/>
          <w:w w:val="80"/>
          <w:sz w:val="22"/>
        </w:rPr>
        <w:t>based</w:t>
      </w:r>
      <w:r>
        <w:rPr>
          <w:spacing w:val="-8"/>
          <w:sz w:val="22"/>
        </w:rPr>
        <w:t> </w:t>
      </w:r>
      <w:r>
        <w:rPr>
          <w:spacing w:val="-2"/>
          <w:w w:val="80"/>
          <w:sz w:val="22"/>
        </w:rPr>
        <w:t>facility</w:t>
      </w:r>
      <w:r>
        <w:rPr>
          <w:spacing w:val="-8"/>
          <w:sz w:val="22"/>
        </w:rPr>
        <w:t> </w:t>
      </w:r>
      <w:r>
        <w:rPr>
          <w:spacing w:val="-2"/>
          <w:w w:val="80"/>
          <w:sz w:val="22"/>
        </w:rPr>
        <w:t>“easi”</w:t>
      </w:r>
      <w:r>
        <w:rPr>
          <w:spacing w:val="-7"/>
          <w:sz w:val="22"/>
        </w:rPr>
        <w:t> </w:t>
      </w:r>
      <w:r>
        <w:rPr>
          <w:spacing w:val="-2"/>
          <w:w w:val="80"/>
          <w:sz w:val="22"/>
        </w:rPr>
        <w:t>to</w:t>
      </w:r>
      <w:r>
        <w:rPr>
          <w:spacing w:val="-3"/>
          <w:sz w:val="22"/>
        </w:rPr>
        <w:t> </w:t>
      </w:r>
      <w:r>
        <w:rPr>
          <w:spacing w:val="-2"/>
          <w:w w:val="80"/>
          <w:sz w:val="22"/>
        </w:rPr>
        <w:t>monitor</w:t>
      </w:r>
      <w:r>
        <w:rPr>
          <w:spacing w:val="-7"/>
          <w:sz w:val="22"/>
        </w:rPr>
        <w:t> </w:t>
      </w:r>
      <w:r>
        <w:rPr>
          <w:spacing w:val="-2"/>
          <w:w w:val="80"/>
          <w:sz w:val="22"/>
        </w:rPr>
        <w:t>your</w:t>
      </w:r>
      <w:r>
        <w:rPr>
          <w:spacing w:val="-7"/>
          <w:sz w:val="22"/>
        </w:rPr>
        <w:t> </w:t>
      </w:r>
      <w:r>
        <w:rPr>
          <w:spacing w:val="-2"/>
          <w:w w:val="80"/>
          <w:sz w:val="22"/>
        </w:rPr>
        <w:t>demat</w:t>
      </w:r>
      <w:r>
        <w:rPr>
          <w:spacing w:val="-7"/>
          <w:sz w:val="22"/>
        </w:rPr>
        <w:t> </w:t>
      </w:r>
      <w:r>
        <w:rPr>
          <w:spacing w:val="-2"/>
          <w:w w:val="80"/>
          <w:sz w:val="22"/>
        </w:rPr>
        <w:t>account</w:t>
      </w:r>
      <w:r>
        <w:rPr>
          <w:spacing w:val="-7"/>
          <w:sz w:val="22"/>
        </w:rPr>
        <w:t> </w:t>
      </w:r>
      <w:r>
        <w:rPr>
          <w:spacing w:val="-2"/>
          <w:w w:val="80"/>
          <w:sz w:val="22"/>
        </w:rPr>
        <w:t>yourself.</w:t>
      </w:r>
      <w:r>
        <w:rPr>
          <w:spacing w:val="-1"/>
          <w:sz w:val="22"/>
        </w:rPr>
        <w:t> </w:t>
      </w:r>
      <w:r>
        <w:rPr>
          <w:spacing w:val="-2"/>
          <w:w w:val="80"/>
          <w:sz w:val="22"/>
        </w:rPr>
        <w:t>Contact</w:t>
      </w:r>
      <w:r>
        <w:rPr>
          <w:spacing w:val="-7"/>
          <w:sz w:val="22"/>
        </w:rPr>
        <w:t> </w:t>
      </w:r>
      <w:r>
        <w:rPr>
          <w:spacing w:val="-2"/>
          <w:w w:val="80"/>
          <w:sz w:val="22"/>
        </w:rPr>
        <w:t>your</w:t>
      </w:r>
      <w:r>
        <w:rPr>
          <w:spacing w:val="-7"/>
          <w:sz w:val="22"/>
        </w:rPr>
        <w:t> </w:t>
      </w:r>
      <w:r>
        <w:rPr>
          <w:spacing w:val="-2"/>
          <w:w w:val="80"/>
          <w:sz w:val="22"/>
        </w:rPr>
        <w:t>DP</w:t>
      </w:r>
      <w:r>
        <w:rPr>
          <w:spacing w:val="-9"/>
          <w:sz w:val="22"/>
        </w:rPr>
        <w:t> </w:t>
      </w:r>
      <w:r>
        <w:rPr>
          <w:spacing w:val="-2"/>
          <w:w w:val="80"/>
          <w:sz w:val="22"/>
        </w:rPr>
        <w:t>or</w:t>
      </w:r>
      <w:r>
        <w:rPr>
          <w:spacing w:val="-7"/>
          <w:sz w:val="22"/>
        </w:rPr>
        <w:t> </w:t>
      </w:r>
      <w:r>
        <w:rPr>
          <w:spacing w:val="-2"/>
          <w:w w:val="80"/>
          <w:sz w:val="22"/>
        </w:rPr>
        <w:t>visit</w:t>
      </w:r>
      <w:r>
        <w:rPr>
          <w:spacing w:val="-1"/>
          <w:sz w:val="22"/>
        </w:rPr>
        <w:t> </w:t>
      </w:r>
      <w:r>
        <w:rPr>
          <w:spacing w:val="-2"/>
          <w:w w:val="80"/>
          <w:sz w:val="22"/>
        </w:rPr>
        <w:t>CDSL's</w:t>
      </w:r>
    </w:p>
    <w:p>
      <w:pPr>
        <w:pStyle w:val="BodyText"/>
        <w:spacing w:before="25"/>
        <w:ind w:left="679"/>
      </w:pPr>
      <w:r>
        <w:rPr>
          <w:spacing w:val="-2"/>
          <w:w w:val="85"/>
        </w:rPr>
        <w:t>website:</w:t>
      </w:r>
      <w:r>
        <w:rPr>
          <w:spacing w:val="-8"/>
        </w:rPr>
        <w:t> </w:t>
      </w:r>
      <w:hyperlink r:id="rId577">
        <w:r>
          <w:rPr>
            <w:color w:val="0000C3"/>
            <w:spacing w:val="-2"/>
            <w:w w:val="85"/>
            <w:u w:val="single" w:color="0000C3"/>
          </w:rPr>
          <w:t>www.cdslindia.com</w:t>
        </w:r>
        <w:r>
          <w:rPr>
            <w:color w:val="0000C3"/>
            <w:spacing w:val="-9"/>
            <w:w w:val="85"/>
            <w:u w:val="single" w:color="0000C3"/>
          </w:rPr>
          <w:t> </w:t>
        </w:r>
        <w:r>
          <w:rPr>
            <w:color w:val="0000C3"/>
            <w:spacing w:val="-2"/>
            <w:w w:val="85"/>
            <w:u w:val="single" w:color="0000C3"/>
          </w:rPr>
          <w:t>for</w:t>
        </w:r>
        <w:r>
          <w:rPr>
            <w:color w:val="0000C3"/>
            <w:spacing w:val="-7"/>
            <w:w w:val="85"/>
            <w:u w:val="single" w:color="0000C3"/>
          </w:rPr>
          <w:t> </w:t>
        </w:r>
        <w:r>
          <w:rPr>
            <w:color w:val="0000C3"/>
            <w:spacing w:val="-2"/>
            <w:w w:val="85"/>
            <w:u w:val="single" w:color="0000C3"/>
          </w:rPr>
          <w:t>details.</w:t>
        </w:r>
      </w:hyperlink>
    </w:p>
    <w:p>
      <w:pPr>
        <w:pStyle w:val="ListParagraph"/>
        <w:numPr>
          <w:ilvl w:val="0"/>
          <w:numId w:val="59"/>
        </w:numPr>
        <w:tabs>
          <w:tab w:pos="676" w:val="left" w:leader="none"/>
          <w:tab w:pos="679" w:val="left" w:leader="none"/>
        </w:tabs>
        <w:spacing w:line="264" w:lineRule="auto" w:before="135" w:after="0"/>
        <w:ind w:left="679" w:right="292" w:hanging="394"/>
        <w:jc w:val="left"/>
        <w:rPr>
          <w:sz w:val="22"/>
        </w:rPr>
      </w:pPr>
      <w:r>
        <w:rPr>
          <w:w w:val="80"/>
          <w:sz w:val="22"/>
        </w:rPr>
        <w:t>In</w:t>
      </w:r>
      <w:r>
        <w:rPr>
          <w:spacing w:val="-3"/>
          <w:sz w:val="22"/>
        </w:rPr>
        <w:t> </w:t>
      </w:r>
      <w:r>
        <w:rPr>
          <w:w w:val="80"/>
          <w:sz w:val="22"/>
        </w:rPr>
        <w:t>order</w:t>
      </w:r>
      <w:r>
        <w:rPr>
          <w:spacing w:val="-3"/>
          <w:w w:val="80"/>
          <w:sz w:val="22"/>
        </w:rPr>
        <w:t> </w:t>
      </w:r>
      <w:r>
        <w:rPr>
          <w:w w:val="80"/>
          <w:sz w:val="22"/>
        </w:rPr>
        <w:t>to</w:t>
      </w:r>
      <w:r>
        <w:rPr>
          <w:spacing w:val="-3"/>
          <w:w w:val="80"/>
          <w:sz w:val="22"/>
        </w:rPr>
        <w:t> </w:t>
      </w:r>
      <w:r>
        <w:rPr>
          <w:w w:val="80"/>
          <w:sz w:val="22"/>
        </w:rPr>
        <w:t>receive</w:t>
      </w:r>
      <w:r>
        <w:rPr>
          <w:spacing w:val="-1"/>
          <w:w w:val="80"/>
          <w:sz w:val="22"/>
        </w:rPr>
        <w:t> </w:t>
      </w:r>
      <w:r>
        <w:rPr>
          <w:w w:val="80"/>
          <w:sz w:val="22"/>
        </w:rPr>
        <w:t>all</w:t>
      </w:r>
      <w:r>
        <w:rPr>
          <w:spacing w:val="-3"/>
          <w:w w:val="80"/>
          <w:sz w:val="22"/>
        </w:rPr>
        <w:t> </w:t>
      </w:r>
      <w:r>
        <w:rPr>
          <w:w w:val="80"/>
          <w:sz w:val="22"/>
        </w:rPr>
        <w:t>the</w:t>
      </w:r>
      <w:r>
        <w:rPr>
          <w:spacing w:val="-3"/>
          <w:w w:val="80"/>
          <w:sz w:val="22"/>
        </w:rPr>
        <w:t> </w:t>
      </w:r>
      <w:r>
        <w:rPr>
          <w:w w:val="80"/>
          <w:sz w:val="22"/>
        </w:rPr>
        <w:t>credits</w:t>
      </w:r>
      <w:r>
        <w:rPr>
          <w:spacing w:val="-3"/>
          <w:w w:val="80"/>
          <w:sz w:val="22"/>
        </w:rPr>
        <w:t> </w:t>
      </w:r>
      <w:r>
        <w:rPr>
          <w:w w:val="80"/>
          <w:sz w:val="22"/>
        </w:rPr>
        <w:t>coming</w:t>
      </w:r>
      <w:r>
        <w:rPr>
          <w:spacing w:val="-6"/>
          <w:w w:val="80"/>
          <w:sz w:val="22"/>
        </w:rPr>
        <w:t> </w:t>
      </w:r>
      <w:r>
        <w:rPr>
          <w:w w:val="80"/>
          <w:sz w:val="22"/>
        </w:rPr>
        <w:t>to</w:t>
      </w:r>
      <w:r>
        <w:rPr>
          <w:spacing w:val="-6"/>
          <w:w w:val="80"/>
          <w:sz w:val="22"/>
        </w:rPr>
        <w:t> </w:t>
      </w:r>
      <w:r>
        <w:rPr>
          <w:w w:val="80"/>
          <w:sz w:val="22"/>
        </w:rPr>
        <w:t>your</w:t>
      </w:r>
      <w:r>
        <w:rPr>
          <w:spacing w:val="-5"/>
          <w:w w:val="80"/>
          <w:sz w:val="22"/>
        </w:rPr>
        <w:t> </w:t>
      </w:r>
      <w:r>
        <w:rPr>
          <w:w w:val="80"/>
          <w:sz w:val="22"/>
        </w:rPr>
        <w:t>demat</w:t>
      </w:r>
      <w:r>
        <w:rPr>
          <w:spacing w:val="-3"/>
          <w:w w:val="80"/>
          <w:sz w:val="22"/>
        </w:rPr>
        <w:t> </w:t>
      </w:r>
      <w:r>
        <w:rPr>
          <w:w w:val="80"/>
          <w:sz w:val="22"/>
        </w:rPr>
        <w:t>account</w:t>
      </w:r>
      <w:r>
        <w:rPr>
          <w:spacing w:val="-1"/>
          <w:w w:val="80"/>
          <w:sz w:val="22"/>
        </w:rPr>
        <w:t> </w:t>
      </w:r>
      <w:r>
        <w:rPr>
          <w:w w:val="80"/>
          <w:sz w:val="22"/>
        </w:rPr>
        <w:t>automatically,</w:t>
      </w:r>
      <w:r>
        <w:rPr>
          <w:spacing w:val="-4"/>
          <w:w w:val="80"/>
          <w:sz w:val="22"/>
        </w:rPr>
        <w:t> </w:t>
      </w:r>
      <w:r>
        <w:rPr>
          <w:w w:val="80"/>
          <w:sz w:val="22"/>
        </w:rPr>
        <w:t>you</w:t>
      </w:r>
      <w:r>
        <w:rPr>
          <w:spacing w:val="-5"/>
          <w:w w:val="80"/>
          <w:sz w:val="22"/>
        </w:rPr>
        <w:t> </w:t>
      </w:r>
      <w:r>
        <w:rPr>
          <w:w w:val="80"/>
          <w:sz w:val="22"/>
        </w:rPr>
        <w:t>can</w:t>
      </w:r>
      <w:r>
        <w:rPr>
          <w:spacing w:val="-3"/>
          <w:w w:val="80"/>
          <w:sz w:val="22"/>
        </w:rPr>
        <w:t> </w:t>
      </w:r>
      <w:r>
        <w:rPr>
          <w:w w:val="80"/>
          <w:sz w:val="22"/>
        </w:rPr>
        <w:t>give</w:t>
      </w:r>
      <w:r>
        <w:rPr>
          <w:spacing w:val="-6"/>
          <w:w w:val="80"/>
          <w:sz w:val="22"/>
        </w:rPr>
        <w:t> </w:t>
      </w:r>
      <w:r>
        <w:rPr>
          <w:w w:val="80"/>
          <w:sz w:val="22"/>
        </w:rPr>
        <w:t>a</w:t>
      </w:r>
      <w:r>
        <w:rPr>
          <w:spacing w:val="-3"/>
          <w:w w:val="80"/>
          <w:sz w:val="22"/>
        </w:rPr>
        <w:t> </w:t>
      </w:r>
      <w:r>
        <w:rPr>
          <w:w w:val="80"/>
          <w:sz w:val="22"/>
        </w:rPr>
        <w:t>one-time,</w:t>
      </w:r>
      <w:r>
        <w:rPr>
          <w:spacing w:val="-3"/>
          <w:w w:val="80"/>
          <w:sz w:val="22"/>
        </w:rPr>
        <w:t> </w:t>
      </w:r>
      <w:r>
        <w:rPr>
          <w:w w:val="80"/>
          <w:sz w:val="22"/>
        </w:rPr>
        <w:t>standing</w:t>
      </w:r>
      <w:r>
        <w:rPr>
          <w:spacing w:val="-5"/>
          <w:w w:val="80"/>
          <w:sz w:val="22"/>
        </w:rPr>
        <w:t> </w:t>
      </w:r>
      <w:r>
        <w:rPr>
          <w:w w:val="80"/>
          <w:sz w:val="22"/>
        </w:rPr>
        <w:t>instruction </w:t>
      </w:r>
      <w:r>
        <w:rPr>
          <w:w w:val="90"/>
          <w:sz w:val="22"/>
        </w:rPr>
        <w:t>to your</w:t>
      </w:r>
      <w:r>
        <w:rPr>
          <w:spacing w:val="-3"/>
          <w:w w:val="90"/>
          <w:sz w:val="22"/>
        </w:rPr>
        <w:t> </w:t>
      </w:r>
      <w:r>
        <w:rPr>
          <w:w w:val="90"/>
          <w:sz w:val="22"/>
        </w:rPr>
        <w:t>DP.</w:t>
      </w:r>
    </w:p>
    <w:p>
      <w:pPr>
        <w:pStyle w:val="ListParagraph"/>
        <w:numPr>
          <w:ilvl w:val="0"/>
          <w:numId w:val="59"/>
        </w:numPr>
        <w:tabs>
          <w:tab w:pos="676" w:val="left" w:leader="none"/>
          <w:tab w:pos="679" w:val="left" w:leader="none"/>
        </w:tabs>
        <w:spacing w:line="264" w:lineRule="auto" w:before="110" w:after="0"/>
        <w:ind w:left="679" w:right="293" w:hanging="394"/>
        <w:jc w:val="left"/>
        <w:rPr>
          <w:sz w:val="22"/>
        </w:rPr>
      </w:pPr>
      <w:r>
        <w:rPr>
          <w:w w:val="80"/>
          <w:sz w:val="22"/>
        </w:rPr>
        <w:t>Before</w:t>
      </w:r>
      <w:r>
        <w:rPr>
          <w:spacing w:val="2"/>
          <w:sz w:val="22"/>
        </w:rPr>
        <w:t> </w:t>
      </w:r>
      <w:r>
        <w:rPr>
          <w:w w:val="80"/>
          <w:sz w:val="22"/>
        </w:rPr>
        <w:t>granting</w:t>
      </w:r>
      <w:r>
        <w:rPr>
          <w:spacing w:val="-3"/>
          <w:w w:val="80"/>
          <w:sz w:val="22"/>
        </w:rPr>
        <w:t> </w:t>
      </w:r>
      <w:r>
        <w:rPr>
          <w:w w:val="80"/>
          <w:sz w:val="22"/>
        </w:rPr>
        <w:t>Power</w:t>
      </w:r>
      <w:r>
        <w:rPr>
          <w:spacing w:val="-3"/>
          <w:w w:val="80"/>
          <w:sz w:val="22"/>
        </w:rPr>
        <w:t> </w:t>
      </w:r>
      <w:r>
        <w:rPr>
          <w:w w:val="80"/>
          <w:sz w:val="22"/>
        </w:rPr>
        <w:t>of</w:t>
      </w:r>
      <w:r>
        <w:rPr>
          <w:spacing w:val="-9"/>
          <w:w w:val="80"/>
          <w:sz w:val="22"/>
        </w:rPr>
        <w:t> </w:t>
      </w:r>
      <w:r>
        <w:rPr>
          <w:w w:val="80"/>
          <w:sz w:val="22"/>
        </w:rPr>
        <w:t>Attorney</w:t>
      </w:r>
      <w:r>
        <w:rPr>
          <w:spacing w:val="-3"/>
          <w:w w:val="80"/>
          <w:sz w:val="22"/>
        </w:rPr>
        <w:t> </w:t>
      </w:r>
      <w:r>
        <w:rPr>
          <w:w w:val="80"/>
          <w:sz w:val="22"/>
        </w:rPr>
        <w:t>to</w:t>
      </w:r>
      <w:r>
        <w:rPr>
          <w:spacing w:val="-3"/>
          <w:w w:val="80"/>
          <w:sz w:val="22"/>
        </w:rPr>
        <w:t> </w:t>
      </w:r>
      <w:r>
        <w:rPr>
          <w:w w:val="80"/>
          <w:sz w:val="22"/>
        </w:rPr>
        <w:t>anyone,</w:t>
      </w:r>
      <w:r>
        <w:rPr>
          <w:spacing w:val="-1"/>
          <w:w w:val="80"/>
          <w:sz w:val="22"/>
        </w:rPr>
        <w:t> </w:t>
      </w:r>
      <w:r>
        <w:rPr>
          <w:w w:val="80"/>
          <w:sz w:val="22"/>
        </w:rPr>
        <w:t>to</w:t>
      </w:r>
      <w:r>
        <w:rPr>
          <w:spacing w:val="-3"/>
          <w:w w:val="80"/>
          <w:sz w:val="22"/>
        </w:rPr>
        <w:t> </w:t>
      </w:r>
      <w:r>
        <w:rPr>
          <w:w w:val="80"/>
          <w:sz w:val="22"/>
        </w:rPr>
        <w:t>operate</w:t>
      </w:r>
      <w:r>
        <w:rPr>
          <w:spacing w:val="-3"/>
          <w:w w:val="80"/>
          <w:sz w:val="22"/>
        </w:rPr>
        <w:t> </w:t>
      </w:r>
      <w:r>
        <w:rPr>
          <w:w w:val="80"/>
          <w:sz w:val="22"/>
        </w:rPr>
        <w:t>your</w:t>
      </w:r>
      <w:r>
        <w:rPr>
          <w:spacing w:val="-3"/>
          <w:w w:val="80"/>
          <w:sz w:val="22"/>
        </w:rPr>
        <w:t> </w:t>
      </w:r>
      <w:r>
        <w:rPr>
          <w:w w:val="80"/>
          <w:sz w:val="22"/>
        </w:rPr>
        <w:t>demat</w:t>
      </w:r>
      <w:r>
        <w:rPr>
          <w:spacing w:val="-3"/>
          <w:w w:val="80"/>
          <w:sz w:val="22"/>
        </w:rPr>
        <w:t> </w:t>
      </w:r>
      <w:r>
        <w:rPr>
          <w:w w:val="80"/>
          <w:sz w:val="22"/>
        </w:rPr>
        <w:t>account,</w:t>
      </w:r>
      <w:r>
        <w:rPr>
          <w:spacing w:val="-3"/>
          <w:w w:val="80"/>
          <w:sz w:val="22"/>
        </w:rPr>
        <w:t> </w:t>
      </w:r>
      <w:r>
        <w:rPr>
          <w:w w:val="80"/>
          <w:sz w:val="22"/>
        </w:rPr>
        <w:t>carefully</w:t>
      </w:r>
      <w:r>
        <w:rPr>
          <w:spacing w:val="-3"/>
          <w:w w:val="80"/>
          <w:sz w:val="22"/>
        </w:rPr>
        <w:t> </w:t>
      </w:r>
      <w:r>
        <w:rPr>
          <w:w w:val="80"/>
          <w:sz w:val="22"/>
        </w:rPr>
        <w:t>examine</w:t>
      </w:r>
      <w:r>
        <w:rPr>
          <w:spacing w:val="-2"/>
          <w:w w:val="80"/>
          <w:sz w:val="22"/>
        </w:rPr>
        <w:t> </w:t>
      </w:r>
      <w:r>
        <w:rPr>
          <w:w w:val="80"/>
          <w:sz w:val="22"/>
        </w:rPr>
        <w:t>the</w:t>
      </w:r>
      <w:r>
        <w:rPr>
          <w:spacing w:val="-3"/>
          <w:w w:val="80"/>
          <w:sz w:val="22"/>
        </w:rPr>
        <w:t> </w:t>
      </w:r>
      <w:r>
        <w:rPr>
          <w:w w:val="80"/>
          <w:sz w:val="22"/>
        </w:rPr>
        <w:t>scope</w:t>
      </w:r>
      <w:r>
        <w:rPr>
          <w:spacing w:val="-3"/>
          <w:w w:val="80"/>
          <w:sz w:val="22"/>
        </w:rPr>
        <w:t> </w:t>
      </w:r>
      <w:r>
        <w:rPr>
          <w:w w:val="80"/>
          <w:sz w:val="22"/>
        </w:rPr>
        <w:t>and</w:t>
      </w:r>
      <w:r>
        <w:rPr>
          <w:spacing w:val="-3"/>
          <w:w w:val="80"/>
          <w:sz w:val="22"/>
        </w:rPr>
        <w:t> </w:t>
      </w:r>
      <w:r>
        <w:rPr>
          <w:w w:val="80"/>
          <w:sz w:val="22"/>
        </w:rPr>
        <w:t>implications </w:t>
      </w:r>
      <w:r>
        <w:rPr>
          <w:w w:val="90"/>
          <w:sz w:val="22"/>
        </w:rPr>
        <w:t>of</w:t>
      </w:r>
      <w:r>
        <w:rPr>
          <w:spacing w:val="-7"/>
          <w:w w:val="90"/>
          <w:sz w:val="22"/>
        </w:rPr>
        <w:t> </w:t>
      </w:r>
      <w:r>
        <w:rPr>
          <w:w w:val="90"/>
          <w:sz w:val="22"/>
        </w:rPr>
        <w:t>powers</w:t>
      </w:r>
      <w:r>
        <w:rPr>
          <w:spacing w:val="-14"/>
          <w:w w:val="90"/>
          <w:sz w:val="22"/>
        </w:rPr>
        <w:t> </w:t>
      </w:r>
      <w:r>
        <w:rPr>
          <w:w w:val="90"/>
          <w:sz w:val="22"/>
        </w:rPr>
        <w:t>being</w:t>
      </w:r>
      <w:r>
        <w:rPr>
          <w:spacing w:val="-10"/>
          <w:w w:val="90"/>
          <w:sz w:val="22"/>
        </w:rPr>
        <w:t> </w:t>
      </w:r>
      <w:r>
        <w:rPr>
          <w:w w:val="90"/>
          <w:sz w:val="22"/>
        </w:rPr>
        <w:t>granted.</w:t>
      </w:r>
    </w:p>
    <w:p>
      <w:pPr>
        <w:pStyle w:val="BodyText"/>
      </w:pPr>
    </w:p>
    <w:p>
      <w:pPr>
        <w:pStyle w:val="BodyText"/>
      </w:pPr>
    </w:p>
    <w:p>
      <w:pPr>
        <w:pStyle w:val="BodyText"/>
        <w:spacing w:before="203"/>
      </w:pPr>
    </w:p>
    <w:p>
      <w:pPr>
        <w:spacing w:before="0"/>
        <w:ind w:left="0" w:right="0" w:firstLine="0"/>
        <w:jc w:val="center"/>
        <w:rPr>
          <w:sz w:val="48"/>
        </w:rPr>
      </w:pPr>
      <w:r>
        <w:rPr>
          <w:spacing w:val="-2"/>
          <w:w w:val="85"/>
          <w:sz w:val="48"/>
        </w:rPr>
        <w:t>************************</w:t>
      </w:r>
    </w:p>
    <w:p>
      <w:pPr>
        <w:spacing w:after="0"/>
        <w:jc w:val="center"/>
        <w:rPr>
          <w:sz w:val="48"/>
        </w:rPr>
        <w:sectPr>
          <w:pgSz w:w="11910" w:h="16840"/>
          <w:pgMar w:header="0" w:footer="837" w:top="700" w:bottom="1020" w:left="708" w:right="708"/>
        </w:sectPr>
      </w:pPr>
    </w:p>
    <w:p>
      <w:pPr>
        <w:spacing w:before="68"/>
        <w:ind w:left="8952" w:right="363" w:firstLine="0"/>
        <w:jc w:val="center"/>
        <w:rPr>
          <w:rFonts w:ascii="Arial"/>
          <w:b/>
          <w:sz w:val="22"/>
        </w:rPr>
      </w:pPr>
      <w:bookmarkStart w:name="Annexure A" w:id="120"/>
      <w:bookmarkEnd w:id="120"/>
      <w:r>
        <w:rPr/>
      </w:r>
      <w:r>
        <w:rPr>
          <w:rFonts w:ascii="Arial"/>
          <w:b/>
          <w:w w:val="75"/>
          <w:sz w:val="22"/>
        </w:rPr>
        <w:t>Annexure</w:t>
      </w:r>
      <w:r>
        <w:rPr>
          <w:rFonts w:ascii="Arial"/>
          <w:b/>
          <w:spacing w:val="33"/>
          <w:sz w:val="22"/>
        </w:rPr>
        <w:t> </w:t>
      </w:r>
      <w:r>
        <w:rPr>
          <w:rFonts w:ascii="Arial"/>
          <w:b/>
          <w:spacing w:val="-10"/>
          <w:w w:val="90"/>
          <w:sz w:val="22"/>
        </w:rPr>
        <w:t>A</w:t>
      </w:r>
    </w:p>
    <w:p>
      <w:pPr>
        <w:spacing w:before="93"/>
        <w:ind w:left="0" w:right="0" w:firstLine="0"/>
        <w:jc w:val="center"/>
        <w:rPr>
          <w:rFonts w:ascii="Arial"/>
          <w:b/>
          <w:sz w:val="22"/>
        </w:rPr>
      </w:pPr>
      <w:r>
        <w:rPr>
          <w:rFonts w:ascii="Arial"/>
          <w:b/>
          <w:w w:val="75"/>
          <w:sz w:val="22"/>
        </w:rPr>
        <w:t>Most</w:t>
      </w:r>
      <w:r>
        <w:rPr>
          <w:rFonts w:ascii="Arial"/>
          <w:b/>
          <w:spacing w:val="25"/>
          <w:sz w:val="22"/>
        </w:rPr>
        <w:t> </w:t>
      </w:r>
      <w:r>
        <w:rPr>
          <w:rFonts w:ascii="Arial"/>
          <w:b/>
          <w:w w:val="75"/>
          <w:sz w:val="22"/>
        </w:rPr>
        <w:t>Important</w:t>
      </w:r>
      <w:r>
        <w:rPr>
          <w:rFonts w:ascii="Arial"/>
          <w:b/>
          <w:spacing w:val="26"/>
          <w:sz w:val="22"/>
        </w:rPr>
        <w:t> </w:t>
      </w:r>
      <w:r>
        <w:rPr>
          <w:rFonts w:ascii="Arial"/>
          <w:b/>
          <w:w w:val="75"/>
          <w:sz w:val="22"/>
        </w:rPr>
        <w:t>Terms</w:t>
      </w:r>
      <w:r>
        <w:rPr>
          <w:rFonts w:ascii="Arial"/>
          <w:b/>
          <w:spacing w:val="25"/>
          <w:sz w:val="22"/>
        </w:rPr>
        <w:t> </w:t>
      </w:r>
      <w:r>
        <w:rPr>
          <w:rFonts w:ascii="Arial"/>
          <w:b/>
          <w:w w:val="75"/>
          <w:sz w:val="22"/>
        </w:rPr>
        <w:t>and</w:t>
      </w:r>
      <w:r>
        <w:rPr>
          <w:rFonts w:ascii="Arial"/>
          <w:b/>
          <w:spacing w:val="25"/>
          <w:sz w:val="22"/>
        </w:rPr>
        <w:t> </w:t>
      </w:r>
      <w:r>
        <w:rPr>
          <w:rFonts w:ascii="Arial"/>
          <w:b/>
          <w:w w:val="75"/>
          <w:sz w:val="22"/>
        </w:rPr>
        <w:t>Conditions</w:t>
      </w:r>
      <w:r>
        <w:rPr>
          <w:rFonts w:ascii="Arial"/>
          <w:b/>
          <w:spacing w:val="27"/>
          <w:sz w:val="22"/>
        </w:rPr>
        <w:t> </w:t>
      </w:r>
      <w:r>
        <w:rPr>
          <w:rFonts w:ascii="Arial"/>
          <w:b/>
          <w:spacing w:val="-2"/>
          <w:w w:val="75"/>
          <w:sz w:val="22"/>
        </w:rPr>
        <w:t>(MITC)</w:t>
      </w:r>
    </w:p>
    <w:p>
      <w:pPr>
        <w:pStyle w:val="BodyText"/>
        <w:spacing w:before="139"/>
        <w:jc w:val="center"/>
      </w:pPr>
      <w:r>
        <w:rPr>
          <w:w w:val="80"/>
        </w:rPr>
        <w:t>(For</w:t>
      </w:r>
      <w:r>
        <w:rPr>
          <w:spacing w:val="-1"/>
          <w:w w:val="80"/>
        </w:rPr>
        <w:t> </w:t>
      </w:r>
      <w:r>
        <w:rPr>
          <w:w w:val="80"/>
        </w:rPr>
        <w:t>non-custodial</w:t>
      </w:r>
      <w:r>
        <w:rPr>
          <w:spacing w:val="-6"/>
        </w:rPr>
        <w:t> </w:t>
      </w:r>
      <w:r>
        <w:rPr>
          <w:w w:val="80"/>
        </w:rPr>
        <w:t>settled</w:t>
      </w:r>
      <w:r>
        <w:rPr>
          <w:spacing w:val="-7"/>
        </w:rPr>
        <w:t> </w:t>
      </w:r>
      <w:r>
        <w:rPr>
          <w:w w:val="80"/>
        </w:rPr>
        <w:t>trading</w:t>
      </w:r>
      <w:r>
        <w:rPr>
          <w:spacing w:val="-3"/>
          <w:w w:val="80"/>
        </w:rPr>
        <w:t> </w:t>
      </w:r>
      <w:r>
        <w:rPr>
          <w:spacing w:val="-2"/>
          <w:w w:val="80"/>
        </w:rPr>
        <w:t>accounts)</w:t>
      </w:r>
    </w:p>
    <w:p>
      <w:pPr>
        <w:pStyle w:val="ListParagraph"/>
        <w:numPr>
          <w:ilvl w:val="0"/>
          <w:numId w:val="60"/>
        </w:numPr>
        <w:tabs>
          <w:tab w:pos="644" w:val="left" w:leader="none"/>
          <w:tab w:pos="646" w:val="left" w:leader="none"/>
        </w:tabs>
        <w:spacing w:line="264" w:lineRule="auto" w:before="135" w:after="0"/>
        <w:ind w:left="646" w:right="253" w:hanging="394"/>
        <w:jc w:val="both"/>
        <w:rPr>
          <w:sz w:val="22"/>
        </w:rPr>
      </w:pPr>
      <w:r>
        <w:rPr>
          <w:w w:val="80"/>
          <w:sz w:val="22"/>
        </w:rPr>
        <w:t>Your</w:t>
      </w:r>
      <w:r>
        <w:rPr>
          <w:spacing w:val="37"/>
          <w:sz w:val="22"/>
        </w:rPr>
        <w:t> </w:t>
      </w:r>
      <w:r>
        <w:rPr>
          <w:w w:val="80"/>
          <w:sz w:val="22"/>
        </w:rPr>
        <w:t>trading account has a “Unique Client Code” (UCC), different from your demat account number. Do not allow</w:t>
      </w:r>
      <w:r>
        <w:rPr>
          <w:sz w:val="22"/>
        </w:rPr>
        <w:t> </w:t>
      </w:r>
      <w:r>
        <w:rPr>
          <w:w w:val="80"/>
          <w:sz w:val="22"/>
        </w:rPr>
        <w:t>anyone (including your own stock broker, their representatives and dealers) to trade in your trading account on their own without taking specific</w:t>
      </w:r>
      <w:r>
        <w:rPr>
          <w:spacing w:val="-5"/>
          <w:sz w:val="22"/>
        </w:rPr>
        <w:t> </w:t>
      </w:r>
      <w:r>
        <w:rPr>
          <w:w w:val="80"/>
          <w:sz w:val="22"/>
        </w:rPr>
        <w:t>instruction from you for your trades. Do</w:t>
      </w:r>
      <w:r>
        <w:rPr>
          <w:spacing w:val="-4"/>
          <w:sz w:val="22"/>
        </w:rPr>
        <w:t> </w:t>
      </w:r>
      <w:r>
        <w:rPr>
          <w:w w:val="80"/>
          <w:sz w:val="22"/>
        </w:rPr>
        <w:t>not</w:t>
      </w:r>
      <w:r>
        <w:rPr>
          <w:spacing w:val="-5"/>
          <w:sz w:val="22"/>
        </w:rPr>
        <w:t> </w:t>
      </w:r>
      <w:r>
        <w:rPr>
          <w:w w:val="80"/>
          <w:sz w:val="22"/>
        </w:rPr>
        <w:t>share your internet/</w:t>
      </w:r>
      <w:r>
        <w:rPr>
          <w:spacing w:val="-5"/>
          <w:sz w:val="22"/>
        </w:rPr>
        <w:t> </w:t>
      </w:r>
      <w:r>
        <w:rPr>
          <w:w w:val="80"/>
          <w:sz w:val="22"/>
        </w:rPr>
        <w:t>mobile trading login credentials with anyone </w:t>
      </w:r>
      <w:r>
        <w:rPr>
          <w:spacing w:val="-4"/>
          <w:w w:val="90"/>
          <w:sz w:val="22"/>
        </w:rPr>
        <w:t>else.</w:t>
      </w:r>
    </w:p>
    <w:p>
      <w:pPr>
        <w:pStyle w:val="ListParagraph"/>
        <w:numPr>
          <w:ilvl w:val="0"/>
          <w:numId w:val="60"/>
        </w:numPr>
        <w:tabs>
          <w:tab w:pos="644" w:val="left" w:leader="none"/>
          <w:tab w:pos="646" w:val="left" w:leader="none"/>
        </w:tabs>
        <w:spacing w:line="266" w:lineRule="auto" w:before="110" w:after="0"/>
        <w:ind w:left="646" w:right="248" w:hanging="394"/>
        <w:jc w:val="both"/>
        <w:rPr>
          <w:sz w:val="22"/>
        </w:rPr>
      </w:pPr>
      <w:r>
        <w:rPr>
          <w:w w:val="80"/>
          <w:sz w:val="22"/>
        </w:rPr>
        <w:t>You</w:t>
      </w:r>
      <w:r>
        <w:rPr>
          <w:spacing w:val="27"/>
          <w:sz w:val="22"/>
        </w:rPr>
        <w:t> </w:t>
      </w:r>
      <w:r>
        <w:rPr>
          <w:w w:val="80"/>
          <w:sz w:val="22"/>
        </w:rPr>
        <w:t>are required to place collaterals as margins with the stock broker before you trade. The collateral can either be in the </w:t>
      </w:r>
      <w:r>
        <w:rPr>
          <w:spacing w:val="-2"/>
          <w:w w:val="80"/>
          <w:sz w:val="22"/>
        </w:rPr>
        <w:t>form</w:t>
      </w:r>
      <w:r>
        <w:rPr>
          <w:spacing w:val="-10"/>
          <w:sz w:val="22"/>
        </w:rPr>
        <w:t> </w:t>
      </w:r>
      <w:r>
        <w:rPr>
          <w:spacing w:val="-2"/>
          <w:w w:val="80"/>
          <w:sz w:val="22"/>
        </w:rPr>
        <w:t>of</w:t>
      </w:r>
      <w:r>
        <w:rPr>
          <w:spacing w:val="-3"/>
          <w:sz w:val="22"/>
        </w:rPr>
        <w:t> </w:t>
      </w:r>
      <w:r>
        <w:rPr>
          <w:spacing w:val="-2"/>
          <w:w w:val="80"/>
          <w:sz w:val="22"/>
        </w:rPr>
        <w:t>funds</w:t>
      </w:r>
      <w:r>
        <w:rPr>
          <w:spacing w:val="-9"/>
          <w:sz w:val="22"/>
        </w:rPr>
        <w:t> </w:t>
      </w:r>
      <w:r>
        <w:rPr>
          <w:spacing w:val="-2"/>
          <w:w w:val="80"/>
          <w:sz w:val="22"/>
        </w:rPr>
        <w:t>transfer</w:t>
      </w:r>
      <w:r>
        <w:rPr>
          <w:spacing w:val="-8"/>
          <w:sz w:val="22"/>
        </w:rPr>
        <w:t> </w:t>
      </w:r>
      <w:r>
        <w:rPr>
          <w:spacing w:val="-2"/>
          <w:w w:val="80"/>
          <w:sz w:val="22"/>
        </w:rPr>
        <w:t>into</w:t>
      </w:r>
      <w:r>
        <w:rPr>
          <w:spacing w:val="-4"/>
          <w:sz w:val="22"/>
        </w:rPr>
        <w:t> </w:t>
      </w:r>
      <w:r>
        <w:rPr>
          <w:spacing w:val="-2"/>
          <w:w w:val="80"/>
          <w:sz w:val="22"/>
        </w:rPr>
        <w:t>specified</w:t>
      </w:r>
      <w:r>
        <w:rPr>
          <w:spacing w:val="-4"/>
          <w:sz w:val="22"/>
        </w:rPr>
        <w:t> </w:t>
      </w:r>
      <w:r>
        <w:rPr>
          <w:spacing w:val="-2"/>
          <w:w w:val="80"/>
          <w:sz w:val="22"/>
        </w:rPr>
        <w:t>stock</w:t>
      </w:r>
      <w:r>
        <w:rPr>
          <w:spacing w:val="-4"/>
          <w:sz w:val="22"/>
        </w:rPr>
        <w:t> </w:t>
      </w:r>
      <w:r>
        <w:rPr>
          <w:spacing w:val="-2"/>
          <w:w w:val="80"/>
          <w:sz w:val="22"/>
        </w:rPr>
        <w:t>broker</w:t>
      </w:r>
      <w:r>
        <w:rPr>
          <w:spacing w:val="-8"/>
          <w:sz w:val="22"/>
        </w:rPr>
        <w:t> </w:t>
      </w:r>
      <w:r>
        <w:rPr>
          <w:spacing w:val="-2"/>
          <w:w w:val="80"/>
          <w:sz w:val="22"/>
        </w:rPr>
        <w:t>bank</w:t>
      </w:r>
      <w:r>
        <w:rPr>
          <w:spacing w:val="-9"/>
          <w:sz w:val="22"/>
        </w:rPr>
        <w:t> </w:t>
      </w:r>
      <w:r>
        <w:rPr>
          <w:spacing w:val="-2"/>
          <w:w w:val="80"/>
          <w:sz w:val="22"/>
        </w:rPr>
        <w:t>accounts</w:t>
      </w:r>
      <w:r>
        <w:rPr>
          <w:spacing w:val="-13"/>
          <w:sz w:val="22"/>
        </w:rPr>
        <w:t> </w:t>
      </w:r>
      <w:r>
        <w:rPr>
          <w:spacing w:val="-2"/>
          <w:w w:val="80"/>
          <w:sz w:val="22"/>
        </w:rPr>
        <w:t>or</w:t>
      </w:r>
      <w:r>
        <w:rPr>
          <w:spacing w:val="-7"/>
          <w:sz w:val="22"/>
        </w:rPr>
        <w:t> </w:t>
      </w:r>
      <w:r>
        <w:rPr>
          <w:spacing w:val="-2"/>
          <w:w w:val="80"/>
          <w:sz w:val="22"/>
        </w:rPr>
        <w:t>margin</w:t>
      </w:r>
      <w:r>
        <w:rPr>
          <w:spacing w:val="-4"/>
          <w:sz w:val="22"/>
        </w:rPr>
        <w:t> </w:t>
      </w:r>
      <w:r>
        <w:rPr>
          <w:spacing w:val="-2"/>
          <w:w w:val="80"/>
          <w:sz w:val="22"/>
        </w:rPr>
        <w:t>pledge</w:t>
      </w:r>
      <w:r>
        <w:rPr>
          <w:spacing w:val="-9"/>
          <w:sz w:val="22"/>
        </w:rPr>
        <w:t> </w:t>
      </w:r>
      <w:r>
        <w:rPr>
          <w:spacing w:val="-2"/>
          <w:w w:val="80"/>
          <w:sz w:val="22"/>
        </w:rPr>
        <w:t>of</w:t>
      </w:r>
      <w:r>
        <w:rPr>
          <w:spacing w:val="-8"/>
          <w:sz w:val="22"/>
        </w:rPr>
        <w:t> </w:t>
      </w:r>
      <w:r>
        <w:rPr>
          <w:spacing w:val="-2"/>
          <w:w w:val="80"/>
          <w:sz w:val="22"/>
        </w:rPr>
        <w:t>securities</w:t>
      </w:r>
      <w:r>
        <w:rPr>
          <w:spacing w:val="-9"/>
          <w:sz w:val="22"/>
        </w:rPr>
        <w:t> </w:t>
      </w:r>
      <w:r>
        <w:rPr>
          <w:spacing w:val="-2"/>
          <w:w w:val="80"/>
          <w:sz w:val="22"/>
        </w:rPr>
        <w:t>from</w:t>
      </w:r>
      <w:r>
        <w:rPr>
          <w:spacing w:val="-5"/>
          <w:sz w:val="22"/>
        </w:rPr>
        <w:t> </w:t>
      </w:r>
      <w:r>
        <w:rPr>
          <w:spacing w:val="-2"/>
          <w:w w:val="80"/>
          <w:sz w:val="22"/>
        </w:rPr>
        <w:t>your</w:t>
      </w:r>
      <w:r>
        <w:rPr>
          <w:spacing w:val="-3"/>
          <w:sz w:val="22"/>
        </w:rPr>
        <w:t> </w:t>
      </w:r>
      <w:r>
        <w:rPr>
          <w:spacing w:val="-2"/>
          <w:w w:val="80"/>
          <w:sz w:val="22"/>
        </w:rPr>
        <w:t>demat</w:t>
      </w:r>
      <w:r>
        <w:rPr>
          <w:spacing w:val="-3"/>
          <w:sz w:val="22"/>
        </w:rPr>
        <w:t> </w:t>
      </w:r>
      <w:r>
        <w:rPr>
          <w:spacing w:val="-2"/>
          <w:w w:val="80"/>
          <w:sz w:val="22"/>
        </w:rPr>
        <w:t>account.</w:t>
      </w:r>
      <w:r>
        <w:rPr>
          <w:spacing w:val="-7"/>
          <w:sz w:val="22"/>
        </w:rPr>
        <w:t> </w:t>
      </w:r>
      <w:r>
        <w:rPr>
          <w:spacing w:val="-2"/>
          <w:w w:val="80"/>
          <w:sz w:val="22"/>
        </w:rPr>
        <w:t>The </w:t>
      </w:r>
      <w:r>
        <w:rPr>
          <w:w w:val="75"/>
          <w:sz w:val="22"/>
        </w:rPr>
        <w:t>bank</w:t>
      </w:r>
      <w:r>
        <w:rPr>
          <w:sz w:val="22"/>
        </w:rPr>
        <w:t> </w:t>
      </w:r>
      <w:r>
        <w:rPr>
          <w:w w:val="75"/>
          <w:sz w:val="22"/>
        </w:rPr>
        <w:t>accounts</w:t>
      </w:r>
      <w:r>
        <w:rPr>
          <w:sz w:val="22"/>
        </w:rPr>
        <w:t> </w:t>
      </w:r>
      <w:r>
        <w:rPr>
          <w:w w:val="75"/>
          <w:sz w:val="22"/>
        </w:rPr>
        <w:t>are</w:t>
      </w:r>
      <w:r>
        <w:rPr>
          <w:sz w:val="22"/>
        </w:rPr>
        <w:t> </w:t>
      </w:r>
      <w:r>
        <w:rPr>
          <w:w w:val="75"/>
          <w:sz w:val="22"/>
        </w:rPr>
        <w:t>listed</w:t>
      </w:r>
      <w:r>
        <w:rPr>
          <w:sz w:val="22"/>
        </w:rPr>
        <w:t> </w:t>
      </w:r>
      <w:r>
        <w:rPr>
          <w:w w:val="75"/>
          <w:sz w:val="22"/>
        </w:rPr>
        <w:t>on</w:t>
      </w:r>
      <w:r>
        <w:rPr>
          <w:sz w:val="22"/>
        </w:rPr>
        <w:t> </w:t>
      </w:r>
      <w:r>
        <w:rPr>
          <w:w w:val="75"/>
          <w:sz w:val="22"/>
        </w:rPr>
        <w:t>the</w:t>
      </w:r>
      <w:r>
        <w:rPr>
          <w:sz w:val="22"/>
        </w:rPr>
        <w:t> </w:t>
      </w:r>
      <w:r>
        <w:rPr>
          <w:w w:val="75"/>
          <w:sz w:val="22"/>
        </w:rPr>
        <w:t>stock</w:t>
      </w:r>
      <w:r>
        <w:rPr>
          <w:sz w:val="22"/>
        </w:rPr>
        <w:t> </w:t>
      </w:r>
      <w:r>
        <w:rPr>
          <w:w w:val="75"/>
          <w:sz w:val="22"/>
        </w:rPr>
        <w:t>broker</w:t>
      </w:r>
      <w:r>
        <w:rPr>
          <w:sz w:val="22"/>
        </w:rPr>
        <w:t> </w:t>
      </w:r>
      <w:r>
        <w:rPr>
          <w:w w:val="75"/>
          <w:sz w:val="22"/>
        </w:rPr>
        <w:t>website.</w:t>
      </w:r>
      <w:r>
        <w:rPr>
          <w:sz w:val="22"/>
        </w:rPr>
        <w:t> </w:t>
      </w:r>
      <w:r>
        <w:rPr>
          <w:w w:val="75"/>
          <w:sz w:val="22"/>
        </w:rPr>
        <w:t>Please</w:t>
      </w:r>
      <w:r>
        <w:rPr>
          <w:sz w:val="22"/>
        </w:rPr>
        <w:t> </w:t>
      </w:r>
      <w:r>
        <w:rPr>
          <w:w w:val="75"/>
          <w:sz w:val="22"/>
        </w:rPr>
        <w:t>do</w:t>
      </w:r>
      <w:r>
        <w:rPr>
          <w:sz w:val="22"/>
        </w:rPr>
        <w:t> </w:t>
      </w:r>
      <w:r>
        <w:rPr>
          <w:w w:val="75"/>
          <w:sz w:val="22"/>
        </w:rPr>
        <w:t>not</w:t>
      </w:r>
      <w:r>
        <w:rPr>
          <w:sz w:val="22"/>
        </w:rPr>
        <w:t> </w:t>
      </w:r>
      <w:r>
        <w:rPr>
          <w:w w:val="75"/>
          <w:sz w:val="22"/>
        </w:rPr>
        <w:t>transfer</w:t>
      </w:r>
      <w:r>
        <w:rPr>
          <w:sz w:val="22"/>
        </w:rPr>
        <w:t> </w:t>
      </w:r>
      <w:r>
        <w:rPr>
          <w:w w:val="75"/>
          <w:sz w:val="22"/>
        </w:rPr>
        <w:t>funds</w:t>
      </w:r>
      <w:r>
        <w:rPr>
          <w:sz w:val="22"/>
        </w:rPr>
        <w:t> </w:t>
      </w:r>
      <w:r>
        <w:rPr>
          <w:w w:val="75"/>
          <w:sz w:val="22"/>
        </w:rPr>
        <w:t>into</w:t>
      </w:r>
      <w:r>
        <w:rPr>
          <w:sz w:val="22"/>
        </w:rPr>
        <w:t> </w:t>
      </w:r>
      <w:r>
        <w:rPr>
          <w:w w:val="75"/>
          <w:sz w:val="22"/>
        </w:rPr>
        <w:t>any</w:t>
      </w:r>
      <w:r>
        <w:rPr>
          <w:sz w:val="22"/>
        </w:rPr>
        <w:t> </w:t>
      </w:r>
      <w:r>
        <w:rPr>
          <w:w w:val="75"/>
          <w:sz w:val="22"/>
        </w:rPr>
        <w:t>other</w:t>
      </w:r>
      <w:r>
        <w:rPr>
          <w:sz w:val="22"/>
        </w:rPr>
        <w:t> </w:t>
      </w:r>
      <w:r>
        <w:rPr>
          <w:w w:val="75"/>
          <w:sz w:val="22"/>
        </w:rPr>
        <w:t>account.</w:t>
      </w:r>
      <w:r>
        <w:rPr>
          <w:sz w:val="22"/>
        </w:rPr>
        <w:t> </w:t>
      </w:r>
      <w:r>
        <w:rPr>
          <w:w w:val="75"/>
          <w:sz w:val="22"/>
        </w:rPr>
        <w:t>The</w:t>
      </w:r>
      <w:r>
        <w:rPr>
          <w:sz w:val="22"/>
        </w:rPr>
        <w:t> </w:t>
      </w:r>
      <w:r>
        <w:rPr>
          <w:w w:val="75"/>
          <w:sz w:val="22"/>
        </w:rPr>
        <w:t>stock</w:t>
      </w:r>
      <w:r>
        <w:rPr>
          <w:sz w:val="22"/>
        </w:rPr>
        <w:t> </w:t>
      </w:r>
      <w:r>
        <w:rPr>
          <w:w w:val="75"/>
          <w:sz w:val="22"/>
        </w:rPr>
        <w:t>broker</w:t>
      </w:r>
      <w:r>
        <w:rPr>
          <w:sz w:val="22"/>
        </w:rPr>
        <w:t> </w:t>
      </w:r>
      <w:r>
        <w:rPr>
          <w:w w:val="75"/>
          <w:sz w:val="22"/>
        </w:rPr>
        <w:t>is </w:t>
      </w:r>
      <w:r>
        <w:rPr>
          <w:spacing w:val="-2"/>
          <w:w w:val="90"/>
          <w:sz w:val="22"/>
        </w:rPr>
        <w:t>not</w:t>
      </w:r>
      <w:r>
        <w:rPr>
          <w:spacing w:val="-11"/>
          <w:w w:val="90"/>
          <w:sz w:val="22"/>
        </w:rPr>
        <w:t> </w:t>
      </w:r>
      <w:r>
        <w:rPr>
          <w:spacing w:val="-2"/>
          <w:w w:val="90"/>
          <w:sz w:val="22"/>
        </w:rPr>
        <w:t>permitted</w:t>
      </w:r>
      <w:r>
        <w:rPr>
          <w:spacing w:val="-25"/>
          <w:w w:val="90"/>
          <w:sz w:val="22"/>
        </w:rPr>
        <w:t> </w:t>
      </w:r>
      <w:r>
        <w:rPr>
          <w:spacing w:val="-2"/>
          <w:w w:val="90"/>
          <w:sz w:val="22"/>
        </w:rPr>
        <w:t>to</w:t>
      </w:r>
      <w:r>
        <w:rPr>
          <w:spacing w:val="-15"/>
          <w:w w:val="90"/>
          <w:sz w:val="22"/>
        </w:rPr>
        <w:t> </w:t>
      </w:r>
      <w:r>
        <w:rPr>
          <w:spacing w:val="-2"/>
          <w:w w:val="90"/>
          <w:sz w:val="22"/>
        </w:rPr>
        <w:t>accept</w:t>
      </w:r>
      <w:r>
        <w:rPr>
          <w:spacing w:val="-10"/>
          <w:w w:val="90"/>
          <w:sz w:val="22"/>
        </w:rPr>
        <w:t> </w:t>
      </w:r>
      <w:r>
        <w:rPr>
          <w:spacing w:val="-2"/>
          <w:w w:val="90"/>
          <w:sz w:val="22"/>
        </w:rPr>
        <w:t>any</w:t>
      </w:r>
      <w:r>
        <w:rPr>
          <w:spacing w:val="-20"/>
          <w:w w:val="90"/>
          <w:sz w:val="22"/>
        </w:rPr>
        <w:t> </w:t>
      </w:r>
      <w:r>
        <w:rPr>
          <w:spacing w:val="-2"/>
          <w:w w:val="90"/>
          <w:sz w:val="22"/>
        </w:rPr>
        <w:t>cash</w:t>
      </w:r>
      <w:r>
        <w:rPr>
          <w:spacing w:val="-21"/>
          <w:w w:val="90"/>
          <w:sz w:val="22"/>
        </w:rPr>
        <w:t> </w:t>
      </w:r>
      <w:r>
        <w:rPr>
          <w:spacing w:val="-2"/>
          <w:w w:val="90"/>
          <w:sz w:val="22"/>
        </w:rPr>
        <w:t>from</w:t>
      </w:r>
      <w:r>
        <w:rPr>
          <w:spacing w:val="-13"/>
          <w:w w:val="90"/>
          <w:sz w:val="22"/>
        </w:rPr>
        <w:t> </w:t>
      </w:r>
      <w:r>
        <w:rPr>
          <w:spacing w:val="-2"/>
          <w:w w:val="90"/>
          <w:sz w:val="22"/>
        </w:rPr>
        <w:t>you.</w:t>
      </w:r>
    </w:p>
    <w:p>
      <w:pPr>
        <w:pStyle w:val="ListParagraph"/>
        <w:numPr>
          <w:ilvl w:val="0"/>
          <w:numId w:val="60"/>
        </w:numPr>
        <w:tabs>
          <w:tab w:pos="644" w:val="left" w:leader="none"/>
          <w:tab w:pos="646" w:val="left" w:leader="none"/>
        </w:tabs>
        <w:spacing w:line="259" w:lineRule="auto" w:before="104" w:after="0"/>
        <w:ind w:left="646" w:right="268" w:hanging="394"/>
        <w:jc w:val="both"/>
        <w:rPr>
          <w:sz w:val="22"/>
        </w:rPr>
      </w:pPr>
      <w:r>
        <w:rPr>
          <w:w w:val="80"/>
          <w:sz w:val="22"/>
        </w:rPr>
        <w:t>The</w:t>
      </w:r>
      <w:r>
        <w:rPr>
          <w:spacing w:val="22"/>
          <w:sz w:val="22"/>
        </w:rPr>
        <w:t> </w:t>
      </w:r>
      <w:r>
        <w:rPr>
          <w:w w:val="80"/>
          <w:sz w:val="22"/>
        </w:rPr>
        <w:t>stock broker's Risk Management Policy provides details about how the trading limits will be given to you, and the tariff </w:t>
      </w:r>
      <w:r>
        <w:rPr>
          <w:w w:val="85"/>
          <w:sz w:val="22"/>
        </w:rPr>
        <w:t>sheet</w:t>
      </w:r>
      <w:r>
        <w:rPr>
          <w:spacing w:val="-10"/>
          <w:w w:val="85"/>
          <w:sz w:val="22"/>
        </w:rPr>
        <w:t> </w:t>
      </w:r>
      <w:r>
        <w:rPr>
          <w:w w:val="85"/>
          <w:sz w:val="22"/>
        </w:rPr>
        <w:t>provides</w:t>
      </w:r>
      <w:r>
        <w:rPr>
          <w:spacing w:val="-15"/>
          <w:w w:val="85"/>
          <w:sz w:val="22"/>
        </w:rPr>
        <w:t> </w:t>
      </w:r>
      <w:r>
        <w:rPr>
          <w:w w:val="85"/>
          <w:sz w:val="22"/>
        </w:rPr>
        <w:t>the</w:t>
      </w:r>
      <w:r>
        <w:rPr>
          <w:spacing w:val="-10"/>
          <w:w w:val="85"/>
          <w:sz w:val="22"/>
        </w:rPr>
        <w:t> </w:t>
      </w:r>
      <w:r>
        <w:rPr>
          <w:w w:val="85"/>
          <w:sz w:val="22"/>
        </w:rPr>
        <w:t>charges</w:t>
      </w:r>
      <w:r>
        <w:rPr>
          <w:spacing w:val="-15"/>
          <w:w w:val="85"/>
          <w:sz w:val="22"/>
        </w:rPr>
        <w:t> </w:t>
      </w:r>
      <w:r>
        <w:rPr>
          <w:w w:val="85"/>
          <w:sz w:val="22"/>
        </w:rPr>
        <w:t>that</w:t>
      </w:r>
      <w:r>
        <w:rPr>
          <w:spacing w:val="-10"/>
          <w:w w:val="85"/>
          <w:sz w:val="22"/>
        </w:rPr>
        <w:t> </w:t>
      </w:r>
      <w:r>
        <w:rPr>
          <w:w w:val="85"/>
          <w:sz w:val="22"/>
        </w:rPr>
        <w:t>the</w:t>
      </w:r>
      <w:r>
        <w:rPr>
          <w:spacing w:val="-15"/>
          <w:w w:val="85"/>
          <w:sz w:val="22"/>
        </w:rPr>
        <w:t> </w:t>
      </w:r>
      <w:r>
        <w:rPr>
          <w:w w:val="85"/>
          <w:sz w:val="22"/>
        </w:rPr>
        <w:t>stock</w:t>
      </w:r>
      <w:r>
        <w:rPr>
          <w:spacing w:val="-15"/>
          <w:w w:val="85"/>
          <w:sz w:val="22"/>
        </w:rPr>
        <w:t> </w:t>
      </w:r>
      <w:r>
        <w:rPr>
          <w:w w:val="85"/>
          <w:sz w:val="22"/>
        </w:rPr>
        <w:t>broker</w:t>
      </w:r>
      <w:r>
        <w:rPr>
          <w:spacing w:val="-12"/>
          <w:w w:val="85"/>
          <w:sz w:val="22"/>
        </w:rPr>
        <w:t> </w:t>
      </w:r>
      <w:r>
        <w:rPr>
          <w:w w:val="85"/>
          <w:sz w:val="22"/>
        </w:rPr>
        <w:t>will</w:t>
      </w:r>
      <w:r>
        <w:rPr>
          <w:spacing w:val="-10"/>
          <w:w w:val="85"/>
          <w:sz w:val="22"/>
        </w:rPr>
        <w:t> </w:t>
      </w:r>
      <w:r>
        <w:rPr>
          <w:w w:val="85"/>
          <w:sz w:val="22"/>
        </w:rPr>
        <w:t>levy</w:t>
      </w:r>
      <w:r>
        <w:rPr>
          <w:spacing w:val="-15"/>
          <w:w w:val="85"/>
          <w:sz w:val="22"/>
        </w:rPr>
        <w:t> </w:t>
      </w:r>
      <w:r>
        <w:rPr>
          <w:w w:val="85"/>
          <w:sz w:val="22"/>
        </w:rPr>
        <w:t>on</w:t>
      </w:r>
      <w:r>
        <w:rPr>
          <w:spacing w:val="-16"/>
          <w:w w:val="85"/>
          <w:sz w:val="22"/>
        </w:rPr>
        <w:t> </w:t>
      </w:r>
      <w:r>
        <w:rPr>
          <w:w w:val="85"/>
          <w:sz w:val="22"/>
        </w:rPr>
        <w:t>you.</w:t>
      </w:r>
    </w:p>
    <w:p>
      <w:pPr>
        <w:pStyle w:val="ListParagraph"/>
        <w:numPr>
          <w:ilvl w:val="0"/>
          <w:numId w:val="60"/>
        </w:numPr>
        <w:tabs>
          <w:tab w:pos="644" w:val="left" w:leader="none"/>
          <w:tab w:pos="646" w:val="left" w:leader="none"/>
        </w:tabs>
        <w:spacing w:line="261" w:lineRule="auto" w:before="120" w:after="0"/>
        <w:ind w:left="646" w:right="260" w:hanging="394"/>
        <w:jc w:val="both"/>
        <w:rPr>
          <w:sz w:val="22"/>
        </w:rPr>
      </w:pPr>
      <w:r>
        <w:rPr>
          <w:w w:val="80"/>
          <w:sz w:val="22"/>
        </w:rPr>
        <w:t>All</w:t>
      </w:r>
      <w:r>
        <w:rPr>
          <w:spacing w:val="32"/>
          <w:sz w:val="22"/>
        </w:rPr>
        <w:t> </w:t>
      </w:r>
      <w:r>
        <w:rPr>
          <w:w w:val="80"/>
          <w:sz w:val="22"/>
        </w:rPr>
        <w:t>securities purchased by you will be transferred to your demat account within one working day of the payout. In case of securities purchased but not fully paid by you, the transfer of the same may be subject to limited period pledge i.e. seven </w:t>
      </w:r>
      <w:r>
        <w:rPr>
          <w:w w:val="85"/>
          <w:sz w:val="22"/>
        </w:rPr>
        <w:t>trading</w:t>
      </w:r>
      <w:r>
        <w:rPr>
          <w:spacing w:val="-6"/>
          <w:w w:val="85"/>
          <w:sz w:val="22"/>
        </w:rPr>
        <w:t> </w:t>
      </w:r>
      <w:r>
        <w:rPr>
          <w:w w:val="85"/>
          <w:sz w:val="22"/>
        </w:rPr>
        <w:t>days</w:t>
      </w:r>
      <w:r>
        <w:rPr>
          <w:spacing w:val="-6"/>
          <w:w w:val="85"/>
          <w:sz w:val="22"/>
        </w:rPr>
        <w:t> </w:t>
      </w:r>
      <w:r>
        <w:rPr>
          <w:w w:val="85"/>
          <w:sz w:val="22"/>
        </w:rPr>
        <w:t>after</w:t>
      </w:r>
      <w:r>
        <w:rPr>
          <w:spacing w:val="-6"/>
          <w:w w:val="85"/>
          <w:sz w:val="22"/>
        </w:rPr>
        <w:t> </w:t>
      </w:r>
      <w:r>
        <w:rPr>
          <w:w w:val="85"/>
          <w:sz w:val="22"/>
        </w:rPr>
        <w:t>the</w:t>
      </w:r>
      <w:r>
        <w:rPr>
          <w:spacing w:val="-6"/>
          <w:w w:val="85"/>
          <w:sz w:val="22"/>
        </w:rPr>
        <w:t> </w:t>
      </w:r>
      <w:r>
        <w:rPr>
          <w:w w:val="85"/>
          <w:sz w:val="22"/>
        </w:rPr>
        <w:t>pay-out</w:t>
      </w:r>
      <w:r>
        <w:rPr>
          <w:spacing w:val="-6"/>
          <w:w w:val="85"/>
          <w:sz w:val="22"/>
        </w:rPr>
        <w:t> </w:t>
      </w:r>
      <w:r>
        <w:rPr>
          <w:w w:val="85"/>
          <w:sz w:val="22"/>
        </w:rPr>
        <w:t>(CUSPA</w:t>
      </w:r>
      <w:r>
        <w:rPr>
          <w:spacing w:val="-6"/>
          <w:w w:val="85"/>
          <w:sz w:val="22"/>
        </w:rPr>
        <w:t> </w:t>
      </w:r>
      <w:r>
        <w:rPr>
          <w:w w:val="85"/>
          <w:sz w:val="22"/>
        </w:rPr>
        <w:t>pledge)</w:t>
      </w:r>
      <w:r>
        <w:rPr>
          <w:spacing w:val="-5"/>
          <w:w w:val="85"/>
          <w:sz w:val="22"/>
        </w:rPr>
        <w:t> </w:t>
      </w:r>
      <w:r>
        <w:rPr>
          <w:w w:val="85"/>
          <w:sz w:val="22"/>
        </w:rPr>
        <w:t>created</w:t>
      </w:r>
      <w:r>
        <w:rPr>
          <w:spacing w:val="-6"/>
          <w:w w:val="85"/>
          <w:sz w:val="22"/>
        </w:rPr>
        <w:t> </w:t>
      </w:r>
      <w:r>
        <w:rPr>
          <w:w w:val="85"/>
          <w:sz w:val="22"/>
        </w:rPr>
        <w:t>in</w:t>
      </w:r>
      <w:r>
        <w:rPr>
          <w:spacing w:val="-6"/>
          <w:w w:val="85"/>
          <w:sz w:val="22"/>
        </w:rPr>
        <w:t> </w:t>
      </w:r>
      <w:r>
        <w:rPr>
          <w:w w:val="85"/>
          <w:sz w:val="22"/>
        </w:rPr>
        <w:t>favor</w:t>
      </w:r>
      <w:r>
        <w:rPr>
          <w:spacing w:val="-6"/>
          <w:w w:val="85"/>
          <w:sz w:val="22"/>
        </w:rPr>
        <w:t> </w:t>
      </w:r>
      <w:r>
        <w:rPr>
          <w:w w:val="85"/>
          <w:sz w:val="22"/>
        </w:rPr>
        <w:t>of</w:t>
      </w:r>
      <w:r>
        <w:rPr>
          <w:spacing w:val="-6"/>
          <w:w w:val="85"/>
          <w:sz w:val="22"/>
        </w:rPr>
        <w:t> </w:t>
      </w:r>
      <w:r>
        <w:rPr>
          <w:w w:val="85"/>
          <w:sz w:val="22"/>
        </w:rPr>
        <w:t>the</w:t>
      </w:r>
      <w:r>
        <w:rPr>
          <w:spacing w:val="-6"/>
          <w:w w:val="85"/>
          <w:sz w:val="22"/>
        </w:rPr>
        <w:t> </w:t>
      </w:r>
      <w:r>
        <w:rPr>
          <w:w w:val="85"/>
          <w:sz w:val="22"/>
        </w:rPr>
        <w:t>stock</w:t>
      </w:r>
      <w:r>
        <w:rPr>
          <w:spacing w:val="-5"/>
          <w:w w:val="85"/>
          <w:sz w:val="22"/>
        </w:rPr>
        <w:t> </w:t>
      </w:r>
      <w:r>
        <w:rPr>
          <w:w w:val="85"/>
          <w:sz w:val="22"/>
        </w:rPr>
        <w:t>broker.</w:t>
      </w:r>
      <w:r>
        <w:rPr>
          <w:spacing w:val="-6"/>
          <w:w w:val="85"/>
          <w:sz w:val="22"/>
        </w:rPr>
        <w:t> </w:t>
      </w:r>
      <w:r>
        <w:rPr>
          <w:w w:val="85"/>
          <w:sz w:val="22"/>
        </w:rPr>
        <w:t>You</w:t>
      </w:r>
      <w:r>
        <w:rPr>
          <w:spacing w:val="-6"/>
          <w:w w:val="85"/>
          <w:sz w:val="22"/>
        </w:rPr>
        <w:t> </w:t>
      </w:r>
      <w:r>
        <w:rPr>
          <w:w w:val="85"/>
          <w:sz w:val="22"/>
        </w:rPr>
        <w:t>can</w:t>
      </w:r>
      <w:r>
        <w:rPr>
          <w:spacing w:val="-6"/>
          <w:w w:val="85"/>
          <w:sz w:val="22"/>
        </w:rPr>
        <w:t> </w:t>
      </w:r>
      <w:r>
        <w:rPr>
          <w:w w:val="85"/>
          <w:sz w:val="22"/>
        </w:rPr>
        <w:t>view</w:t>
      </w:r>
      <w:r>
        <w:rPr>
          <w:spacing w:val="-6"/>
          <w:w w:val="85"/>
          <w:sz w:val="22"/>
        </w:rPr>
        <w:t> </w:t>
      </w:r>
      <w:r>
        <w:rPr>
          <w:w w:val="85"/>
          <w:sz w:val="22"/>
        </w:rPr>
        <w:t>your</w:t>
      </w:r>
      <w:r>
        <w:rPr>
          <w:spacing w:val="-6"/>
          <w:w w:val="85"/>
          <w:sz w:val="22"/>
        </w:rPr>
        <w:t> </w:t>
      </w:r>
      <w:r>
        <w:rPr>
          <w:w w:val="85"/>
          <w:sz w:val="22"/>
        </w:rPr>
        <w:t>demat</w:t>
      </w:r>
      <w:r>
        <w:rPr>
          <w:spacing w:val="-6"/>
          <w:w w:val="85"/>
          <w:sz w:val="22"/>
        </w:rPr>
        <w:t> </w:t>
      </w:r>
      <w:r>
        <w:rPr>
          <w:w w:val="85"/>
          <w:sz w:val="22"/>
        </w:rPr>
        <w:t>account balances</w:t>
      </w:r>
      <w:r>
        <w:rPr>
          <w:spacing w:val="-16"/>
          <w:w w:val="85"/>
          <w:sz w:val="22"/>
        </w:rPr>
        <w:t> </w:t>
      </w:r>
      <w:r>
        <w:rPr>
          <w:w w:val="85"/>
          <w:sz w:val="22"/>
        </w:rPr>
        <w:t>directly</w:t>
      </w:r>
      <w:r>
        <w:rPr>
          <w:spacing w:val="-16"/>
          <w:w w:val="85"/>
          <w:sz w:val="22"/>
        </w:rPr>
        <w:t> </w:t>
      </w:r>
      <w:r>
        <w:rPr>
          <w:w w:val="85"/>
          <w:sz w:val="22"/>
        </w:rPr>
        <w:t>at</w:t>
      </w:r>
      <w:r>
        <w:rPr>
          <w:spacing w:val="-19"/>
          <w:w w:val="85"/>
          <w:sz w:val="22"/>
        </w:rPr>
        <w:t> </w:t>
      </w:r>
      <w:r>
        <w:rPr>
          <w:w w:val="85"/>
          <w:sz w:val="22"/>
        </w:rPr>
        <w:t>the</w:t>
      </w:r>
      <w:r>
        <w:rPr>
          <w:spacing w:val="-17"/>
          <w:w w:val="85"/>
          <w:sz w:val="22"/>
        </w:rPr>
        <w:t> </w:t>
      </w:r>
      <w:r>
        <w:rPr>
          <w:w w:val="85"/>
          <w:sz w:val="22"/>
        </w:rPr>
        <w:t>website</w:t>
      </w:r>
      <w:r>
        <w:rPr>
          <w:spacing w:val="-18"/>
          <w:w w:val="85"/>
          <w:sz w:val="22"/>
        </w:rPr>
        <w:t> </w:t>
      </w:r>
      <w:r>
        <w:rPr>
          <w:w w:val="85"/>
          <w:sz w:val="22"/>
        </w:rPr>
        <w:t>of</w:t>
      </w:r>
      <w:r>
        <w:rPr>
          <w:spacing w:val="-14"/>
          <w:w w:val="85"/>
          <w:sz w:val="22"/>
        </w:rPr>
        <w:t> </w:t>
      </w:r>
      <w:r>
        <w:rPr>
          <w:w w:val="85"/>
          <w:sz w:val="22"/>
        </w:rPr>
        <w:t>the</w:t>
      </w:r>
      <w:r>
        <w:rPr>
          <w:spacing w:val="-17"/>
          <w:w w:val="85"/>
          <w:sz w:val="22"/>
        </w:rPr>
        <w:t> </w:t>
      </w:r>
      <w:r>
        <w:rPr>
          <w:w w:val="85"/>
          <w:sz w:val="22"/>
        </w:rPr>
        <w:t>Depositories</w:t>
      </w:r>
      <w:r>
        <w:rPr>
          <w:spacing w:val="-16"/>
          <w:w w:val="85"/>
          <w:sz w:val="22"/>
        </w:rPr>
        <w:t> </w:t>
      </w:r>
      <w:r>
        <w:rPr>
          <w:w w:val="85"/>
          <w:sz w:val="22"/>
        </w:rPr>
        <w:t>after</w:t>
      </w:r>
      <w:r>
        <w:rPr>
          <w:spacing w:val="-14"/>
          <w:w w:val="85"/>
          <w:sz w:val="22"/>
        </w:rPr>
        <w:t> </w:t>
      </w:r>
      <w:r>
        <w:rPr>
          <w:w w:val="85"/>
          <w:sz w:val="22"/>
        </w:rPr>
        <w:t>creating</w:t>
      </w:r>
      <w:r>
        <w:rPr>
          <w:spacing w:val="-18"/>
          <w:w w:val="85"/>
          <w:sz w:val="22"/>
        </w:rPr>
        <w:t> </w:t>
      </w:r>
      <w:r>
        <w:rPr>
          <w:w w:val="85"/>
          <w:sz w:val="22"/>
        </w:rPr>
        <w:t>a</w:t>
      </w:r>
      <w:r>
        <w:rPr>
          <w:spacing w:val="-18"/>
          <w:w w:val="85"/>
          <w:sz w:val="22"/>
        </w:rPr>
        <w:t> </w:t>
      </w:r>
      <w:r>
        <w:rPr>
          <w:w w:val="85"/>
          <w:sz w:val="22"/>
        </w:rPr>
        <w:t>login.</w:t>
      </w:r>
    </w:p>
    <w:p>
      <w:pPr>
        <w:pStyle w:val="ListParagraph"/>
        <w:numPr>
          <w:ilvl w:val="0"/>
          <w:numId w:val="60"/>
        </w:numPr>
        <w:tabs>
          <w:tab w:pos="644" w:val="left" w:leader="none"/>
          <w:tab w:pos="646" w:val="left" w:leader="none"/>
        </w:tabs>
        <w:spacing w:line="264" w:lineRule="auto" w:before="120" w:after="0"/>
        <w:ind w:left="646" w:right="255" w:hanging="394"/>
        <w:jc w:val="both"/>
        <w:rPr>
          <w:sz w:val="22"/>
        </w:rPr>
      </w:pPr>
      <w:r>
        <w:rPr>
          <w:w w:val="80"/>
          <w:sz w:val="22"/>
        </w:rPr>
        <w:t>The</w:t>
      </w:r>
      <w:r>
        <w:rPr>
          <w:spacing w:val="27"/>
          <w:sz w:val="22"/>
        </w:rPr>
        <w:t> </w:t>
      </w:r>
      <w:r>
        <w:rPr>
          <w:w w:val="80"/>
          <w:sz w:val="22"/>
        </w:rPr>
        <w:t>stock broker is obligated to deposit all funds received from you with any of the Clearing Corporations duly allocated in </w:t>
      </w:r>
      <w:r>
        <w:rPr>
          <w:w w:val="85"/>
          <w:sz w:val="22"/>
        </w:rPr>
        <w:t>your</w:t>
      </w:r>
      <w:r>
        <w:rPr>
          <w:spacing w:val="-5"/>
          <w:w w:val="85"/>
          <w:sz w:val="22"/>
        </w:rPr>
        <w:t> </w:t>
      </w:r>
      <w:r>
        <w:rPr>
          <w:w w:val="85"/>
          <w:sz w:val="22"/>
        </w:rPr>
        <w:t>name.</w:t>
      </w:r>
      <w:r>
        <w:rPr>
          <w:spacing w:val="-3"/>
          <w:w w:val="85"/>
          <w:sz w:val="22"/>
        </w:rPr>
        <w:t> </w:t>
      </w:r>
      <w:r>
        <w:rPr>
          <w:w w:val="85"/>
          <w:sz w:val="22"/>
        </w:rPr>
        <w:t>The</w:t>
      </w:r>
      <w:r>
        <w:rPr>
          <w:spacing w:val="-3"/>
          <w:w w:val="85"/>
          <w:sz w:val="22"/>
        </w:rPr>
        <w:t> </w:t>
      </w:r>
      <w:r>
        <w:rPr>
          <w:w w:val="85"/>
          <w:sz w:val="22"/>
        </w:rPr>
        <w:t>stock</w:t>
      </w:r>
      <w:r>
        <w:rPr>
          <w:spacing w:val="-6"/>
          <w:w w:val="85"/>
          <w:sz w:val="22"/>
        </w:rPr>
        <w:t> </w:t>
      </w:r>
      <w:r>
        <w:rPr>
          <w:w w:val="85"/>
          <w:sz w:val="22"/>
        </w:rPr>
        <w:t>broker</w:t>
      </w:r>
      <w:r>
        <w:rPr>
          <w:spacing w:val="-4"/>
          <w:w w:val="85"/>
          <w:sz w:val="22"/>
        </w:rPr>
        <w:t> </w:t>
      </w:r>
      <w:r>
        <w:rPr>
          <w:w w:val="85"/>
          <w:sz w:val="22"/>
        </w:rPr>
        <w:t>is</w:t>
      </w:r>
      <w:r>
        <w:rPr>
          <w:spacing w:val="-6"/>
          <w:w w:val="85"/>
          <w:sz w:val="22"/>
        </w:rPr>
        <w:t> </w:t>
      </w:r>
      <w:r>
        <w:rPr>
          <w:w w:val="85"/>
          <w:sz w:val="22"/>
        </w:rPr>
        <w:t>further</w:t>
      </w:r>
      <w:r>
        <w:rPr>
          <w:spacing w:val="-3"/>
          <w:w w:val="85"/>
          <w:sz w:val="22"/>
        </w:rPr>
        <w:t> </w:t>
      </w:r>
      <w:r>
        <w:rPr>
          <w:w w:val="85"/>
          <w:sz w:val="22"/>
        </w:rPr>
        <w:t>mandated</w:t>
      </w:r>
      <w:r>
        <w:rPr>
          <w:spacing w:val="-6"/>
          <w:w w:val="85"/>
          <w:sz w:val="22"/>
        </w:rPr>
        <w:t> </w:t>
      </w:r>
      <w:r>
        <w:rPr>
          <w:w w:val="85"/>
          <w:sz w:val="22"/>
        </w:rPr>
        <w:t>to</w:t>
      </w:r>
      <w:r>
        <w:rPr>
          <w:spacing w:val="-6"/>
          <w:w w:val="85"/>
          <w:sz w:val="22"/>
        </w:rPr>
        <w:t> </w:t>
      </w:r>
      <w:r>
        <w:rPr>
          <w:w w:val="85"/>
          <w:sz w:val="22"/>
        </w:rPr>
        <w:t>return</w:t>
      </w:r>
      <w:r>
        <w:rPr>
          <w:spacing w:val="-2"/>
          <w:w w:val="85"/>
          <w:sz w:val="22"/>
        </w:rPr>
        <w:t> </w:t>
      </w:r>
      <w:r>
        <w:rPr>
          <w:w w:val="85"/>
          <w:sz w:val="22"/>
        </w:rPr>
        <w:t>excess</w:t>
      </w:r>
      <w:r>
        <w:rPr>
          <w:spacing w:val="-1"/>
          <w:w w:val="85"/>
          <w:sz w:val="22"/>
        </w:rPr>
        <w:t> </w:t>
      </w:r>
      <w:r>
        <w:rPr>
          <w:w w:val="85"/>
          <w:sz w:val="22"/>
        </w:rPr>
        <w:t>funds</w:t>
      </w:r>
      <w:r>
        <w:rPr>
          <w:spacing w:val="-6"/>
          <w:w w:val="85"/>
          <w:sz w:val="22"/>
        </w:rPr>
        <w:t> </w:t>
      </w:r>
      <w:r>
        <w:rPr>
          <w:w w:val="85"/>
          <w:sz w:val="22"/>
        </w:rPr>
        <w:t>as</w:t>
      </w:r>
      <w:r>
        <w:rPr>
          <w:spacing w:val="-2"/>
          <w:w w:val="85"/>
          <w:sz w:val="22"/>
        </w:rPr>
        <w:t> </w:t>
      </w:r>
      <w:r>
        <w:rPr>
          <w:w w:val="85"/>
          <w:sz w:val="22"/>
        </w:rPr>
        <w:t>per applicable</w:t>
      </w:r>
      <w:r>
        <w:rPr>
          <w:spacing w:val="-2"/>
          <w:w w:val="85"/>
          <w:sz w:val="22"/>
        </w:rPr>
        <w:t> </w:t>
      </w:r>
      <w:r>
        <w:rPr>
          <w:w w:val="85"/>
          <w:sz w:val="22"/>
        </w:rPr>
        <w:t>norms</w:t>
      </w:r>
      <w:r>
        <w:rPr>
          <w:spacing w:val="-6"/>
          <w:w w:val="85"/>
          <w:sz w:val="22"/>
        </w:rPr>
        <w:t> </w:t>
      </w:r>
      <w:r>
        <w:rPr>
          <w:w w:val="85"/>
          <w:sz w:val="22"/>
        </w:rPr>
        <w:t>to</w:t>
      </w:r>
      <w:r>
        <w:rPr>
          <w:spacing w:val="-3"/>
          <w:w w:val="85"/>
          <w:sz w:val="22"/>
        </w:rPr>
        <w:t> </w:t>
      </w:r>
      <w:r>
        <w:rPr>
          <w:w w:val="85"/>
          <w:sz w:val="22"/>
        </w:rPr>
        <w:t>you</w:t>
      </w:r>
      <w:r>
        <w:rPr>
          <w:spacing w:val="-3"/>
          <w:w w:val="85"/>
          <w:sz w:val="22"/>
        </w:rPr>
        <w:t> </w:t>
      </w:r>
      <w:r>
        <w:rPr>
          <w:w w:val="85"/>
          <w:sz w:val="22"/>
        </w:rPr>
        <w:t>at</w:t>
      </w:r>
      <w:r>
        <w:rPr>
          <w:spacing w:val="-3"/>
          <w:w w:val="85"/>
          <w:sz w:val="22"/>
        </w:rPr>
        <w:t> </w:t>
      </w:r>
      <w:r>
        <w:rPr>
          <w:w w:val="85"/>
          <w:sz w:val="22"/>
        </w:rPr>
        <w:t>the</w:t>
      </w:r>
      <w:r>
        <w:rPr>
          <w:spacing w:val="-6"/>
          <w:w w:val="85"/>
          <w:sz w:val="22"/>
        </w:rPr>
        <w:t> </w:t>
      </w:r>
      <w:r>
        <w:rPr>
          <w:w w:val="85"/>
          <w:sz w:val="22"/>
        </w:rPr>
        <w:t>time</w:t>
      </w:r>
      <w:r>
        <w:rPr>
          <w:spacing w:val="-2"/>
          <w:w w:val="85"/>
          <w:sz w:val="22"/>
        </w:rPr>
        <w:t> </w:t>
      </w:r>
      <w:r>
        <w:rPr>
          <w:w w:val="85"/>
          <w:sz w:val="22"/>
        </w:rPr>
        <w:t>of </w:t>
      </w:r>
      <w:r>
        <w:rPr>
          <w:w w:val="90"/>
          <w:sz w:val="22"/>
        </w:rPr>
        <w:t>quarterly/</w:t>
      </w:r>
      <w:r>
        <w:rPr>
          <w:spacing w:val="-9"/>
          <w:w w:val="90"/>
          <w:sz w:val="22"/>
        </w:rPr>
        <w:t> </w:t>
      </w:r>
      <w:r>
        <w:rPr>
          <w:w w:val="90"/>
          <w:sz w:val="22"/>
        </w:rPr>
        <w:t>monthly</w:t>
      </w:r>
      <w:r>
        <w:rPr>
          <w:spacing w:val="-9"/>
          <w:w w:val="90"/>
          <w:sz w:val="22"/>
        </w:rPr>
        <w:t> </w:t>
      </w:r>
      <w:r>
        <w:rPr>
          <w:w w:val="90"/>
          <w:sz w:val="22"/>
        </w:rPr>
        <w:t>settlement.</w:t>
      </w:r>
      <w:r>
        <w:rPr>
          <w:spacing w:val="-9"/>
          <w:w w:val="90"/>
          <w:sz w:val="22"/>
        </w:rPr>
        <w:t> </w:t>
      </w:r>
      <w:r>
        <w:rPr>
          <w:w w:val="90"/>
          <w:sz w:val="22"/>
        </w:rPr>
        <w:t>You</w:t>
      </w:r>
      <w:r>
        <w:rPr>
          <w:spacing w:val="-7"/>
          <w:w w:val="90"/>
          <w:sz w:val="22"/>
        </w:rPr>
        <w:t> </w:t>
      </w:r>
      <w:r>
        <w:rPr>
          <w:w w:val="90"/>
          <w:sz w:val="22"/>
        </w:rPr>
        <w:t>can</w:t>
      </w:r>
      <w:r>
        <w:rPr>
          <w:spacing w:val="-8"/>
          <w:w w:val="90"/>
          <w:sz w:val="22"/>
        </w:rPr>
        <w:t> </w:t>
      </w:r>
      <w:r>
        <w:rPr>
          <w:w w:val="90"/>
          <w:sz w:val="22"/>
        </w:rPr>
        <w:t>view</w:t>
      </w:r>
      <w:r>
        <w:rPr>
          <w:spacing w:val="-7"/>
          <w:w w:val="90"/>
          <w:sz w:val="22"/>
        </w:rPr>
        <w:t> </w:t>
      </w:r>
      <w:r>
        <w:rPr>
          <w:w w:val="90"/>
          <w:sz w:val="22"/>
        </w:rPr>
        <w:t>the</w:t>
      </w:r>
      <w:r>
        <w:rPr>
          <w:spacing w:val="-8"/>
          <w:w w:val="90"/>
          <w:sz w:val="22"/>
        </w:rPr>
        <w:t> </w:t>
      </w:r>
      <w:r>
        <w:rPr>
          <w:w w:val="90"/>
          <w:sz w:val="22"/>
        </w:rPr>
        <w:t>amounts</w:t>
      </w:r>
      <w:r>
        <w:rPr>
          <w:spacing w:val="-9"/>
          <w:w w:val="90"/>
          <w:sz w:val="22"/>
        </w:rPr>
        <w:t> </w:t>
      </w:r>
      <w:r>
        <w:rPr>
          <w:w w:val="90"/>
          <w:sz w:val="22"/>
        </w:rPr>
        <w:t>allocated</w:t>
      </w:r>
      <w:r>
        <w:rPr>
          <w:spacing w:val="-8"/>
          <w:w w:val="90"/>
          <w:sz w:val="22"/>
        </w:rPr>
        <w:t> </w:t>
      </w:r>
      <w:r>
        <w:rPr>
          <w:w w:val="90"/>
          <w:sz w:val="22"/>
        </w:rPr>
        <w:t>to</w:t>
      </w:r>
      <w:r>
        <w:rPr>
          <w:spacing w:val="-8"/>
          <w:w w:val="90"/>
          <w:sz w:val="22"/>
        </w:rPr>
        <w:t> </w:t>
      </w:r>
      <w:r>
        <w:rPr>
          <w:w w:val="90"/>
          <w:sz w:val="22"/>
        </w:rPr>
        <w:t>you</w:t>
      </w:r>
      <w:r>
        <w:rPr>
          <w:spacing w:val="-8"/>
          <w:w w:val="90"/>
          <w:sz w:val="22"/>
        </w:rPr>
        <w:t> </w:t>
      </w:r>
      <w:r>
        <w:rPr>
          <w:w w:val="90"/>
          <w:sz w:val="22"/>
        </w:rPr>
        <w:t>directly</w:t>
      </w:r>
      <w:r>
        <w:rPr>
          <w:spacing w:val="-9"/>
          <w:w w:val="90"/>
          <w:sz w:val="22"/>
        </w:rPr>
        <w:t> </w:t>
      </w:r>
      <w:r>
        <w:rPr>
          <w:w w:val="90"/>
          <w:sz w:val="22"/>
        </w:rPr>
        <w:t>at</w:t>
      </w:r>
      <w:r>
        <w:rPr>
          <w:spacing w:val="-9"/>
          <w:w w:val="90"/>
          <w:sz w:val="22"/>
        </w:rPr>
        <w:t> </w:t>
      </w:r>
      <w:r>
        <w:rPr>
          <w:w w:val="90"/>
          <w:sz w:val="22"/>
        </w:rPr>
        <w:t>the</w:t>
      </w:r>
      <w:r>
        <w:rPr>
          <w:spacing w:val="-8"/>
          <w:w w:val="90"/>
          <w:sz w:val="22"/>
        </w:rPr>
        <w:t> </w:t>
      </w:r>
      <w:r>
        <w:rPr>
          <w:w w:val="90"/>
          <w:sz w:val="22"/>
        </w:rPr>
        <w:t>website</w:t>
      </w:r>
      <w:r>
        <w:rPr>
          <w:spacing w:val="-8"/>
          <w:w w:val="90"/>
          <w:sz w:val="22"/>
        </w:rPr>
        <w:t> </w:t>
      </w:r>
      <w:r>
        <w:rPr>
          <w:w w:val="90"/>
          <w:sz w:val="22"/>
        </w:rPr>
        <w:t>of</w:t>
      </w:r>
      <w:r>
        <w:rPr>
          <w:spacing w:val="-9"/>
          <w:w w:val="90"/>
          <w:sz w:val="22"/>
        </w:rPr>
        <w:t> </w:t>
      </w:r>
      <w:r>
        <w:rPr>
          <w:w w:val="90"/>
          <w:sz w:val="22"/>
        </w:rPr>
        <w:t>the</w:t>
      </w:r>
      <w:r>
        <w:rPr>
          <w:spacing w:val="-8"/>
          <w:w w:val="90"/>
          <w:sz w:val="22"/>
        </w:rPr>
        <w:t> </w:t>
      </w:r>
      <w:r>
        <w:rPr>
          <w:w w:val="90"/>
          <w:sz w:val="22"/>
        </w:rPr>
        <w:t>Clearing </w:t>
      </w:r>
      <w:r>
        <w:rPr>
          <w:spacing w:val="-2"/>
          <w:w w:val="95"/>
          <w:sz w:val="22"/>
        </w:rPr>
        <w:t>Corporation(s).</w:t>
      </w:r>
    </w:p>
    <w:p>
      <w:pPr>
        <w:pStyle w:val="ListParagraph"/>
        <w:numPr>
          <w:ilvl w:val="0"/>
          <w:numId w:val="60"/>
        </w:numPr>
        <w:tabs>
          <w:tab w:pos="673" w:val="left" w:leader="none"/>
        </w:tabs>
        <w:spacing w:line="240" w:lineRule="auto" w:before="109" w:after="0"/>
        <w:ind w:left="673" w:right="0" w:hanging="421"/>
        <w:jc w:val="both"/>
        <w:rPr>
          <w:sz w:val="22"/>
        </w:rPr>
      </w:pPr>
      <w:r>
        <w:rPr>
          <w:spacing w:val="-2"/>
          <w:w w:val="80"/>
          <w:sz w:val="22"/>
        </w:rPr>
        <w:t>You</w:t>
      </w:r>
      <w:r>
        <w:rPr>
          <w:spacing w:val="-12"/>
          <w:w w:val="80"/>
          <w:sz w:val="22"/>
        </w:rPr>
        <w:t> </w:t>
      </w:r>
      <w:r>
        <w:rPr>
          <w:spacing w:val="-2"/>
          <w:w w:val="80"/>
          <w:sz w:val="22"/>
        </w:rPr>
        <w:t>will</w:t>
      </w:r>
      <w:r>
        <w:rPr>
          <w:spacing w:val="-12"/>
          <w:sz w:val="22"/>
        </w:rPr>
        <w:t> </w:t>
      </w:r>
      <w:r>
        <w:rPr>
          <w:spacing w:val="-2"/>
          <w:w w:val="80"/>
          <w:sz w:val="22"/>
        </w:rPr>
        <w:t>get</w:t>
      </w:r>
      <w:r>
        <w:rPr>
          <w:spacing w:val="-6"/>
          <w:w w:val="80"/>
          <w:sz w:val="22"/>
        </w:rPr>
        <w:t> </w:t>
      </w:r>
      <w:r>
        <w:rPr>
          <w:spacing w:val="-2"/>
          <w:w w:val="80"/>
          <w:sz w:val="22"/>
        </w:rPr>
        <w:t>a</w:t>
      </w:r>
      <w:r>
        <w:rPr>
          <w:spacing w:val="-18"/>
          <w:w w:val="80"/>
          <w:sz w:val="22"/>
        </w:rPr>
        <w:t> </w:t>
      </w:r>
      <w:r>
        <w:rPr>
          <w:spacing w:val="-2"/>
          <w:w w:val="80"/>
          <w:sz w:val="22"/>
        </w:rPr>
        <w:t>contract</w:t>
      </w:r>
      <w:r>
        <w:rPr>
          <w:spacing w:val="-9"/>
          <w:w w:val="80"/>
          <w:sz w:val="22"/>
        </w:rPr>
        <w:t> </w:t>
      </w:r>
      <w:r>
        <w:rPr>
          <w:spacing w:val="-2"/>
          <w:w w:val="80"/>
          <w:sz w:val="22"/>
        </w:rPr>
        <w:t>note</w:t>
      </w:r>
      <w:r>
        <w:rPr>
          <w:spacing w:val="-12"/>
          <w:w w:val="80"/>
          <w:sz w:val="22"/>
        </w:rPr>
        <w:t> </w:t>
      </w:r>
      <w:r>
        <w:rPr>
          <w:spacing w:val="-2"/>
          <w:w w:val="80"/>
          <w:sz w:val="22"/>
        </w:rPr>
        <w:t>from</w:t>
      </w:r>
      <w:r>
        <w:rPr>
          <w:spacing w:val="-7"/>
          <w:w w:val="80"/>
          <w:sz w:val="22"/>
        </w:rPr>
        <w:t> </w:t>
      </w:r>
      <w:r>
        <w:rPr>
          <w:spacing w:val="-2"/>
          <w:w w:val="80"/>
          <w:sz w:val="22"/>
        </w:rPr>
        <w:t>the</w:t>
      </w:r>
      <w:r>
        <w:rPr>
          <w:spacing w:val="-7"/>
          <w:w w:val="80"/>
          <w:sz w:val="22"/>
        </w:rPr>
        <w:t> </w:t>
      </w:r>
      <w:r>
        <w:rPr>
          <w:spacing w:val="-2"/>
          <w:w w:val="80"/>
          <w:sz w:val="22"/>
        </w:rPr>
        <w:t>stock</w:t>
      </w:r>
      <w:r>
        <w:rPr>
          <w:spacing w:val="-11"/>
          <w:w w:val="80"/>
          <w:sz w:val="22"/>
        </w:rPr>
        <w:t> </w:t>
      </w:r>
      <w:r>
        <w:rPr>
          <w:spacing w:val="-2"/>
          <w:w w:val="80"/>
          <w:sz w:val="22"/>
        </w:rPr>
        <w:t>broker</w:t>
      </w:r>
      <w:r>
        <w:rPr>
          <w:spacing w:val="-10"/>
          <w:w w:val="80"/>
          <w:sz w:val="22"/>
        </w:rPr>
        <w:t> </w:t>
      </w:r>
      <w:r>
        <w:rPr>
          <w:spacing w:val="-2"/>
          <w:w w:val="80"/>
          <w:sz w:val="22"/>
        </w:rPr>
        <w:t>within</w:t>
      </w:r>
      <w:r>
        <w:rPr>
          <w:spacing w:val="-6"/>
          <w:w w:val="80"/>
          <w:sz w:val="22"/>
        </w:rPr>
        <w:t> </w:t>
      </w:r>
      <w:r>
        <w:rPr>
          <w:spacing w:val="-2"/>
          <w:w w:val="80"/>
          <w:sz w:val="22"/>
        </w:rPr>
        <w:t>24</w:t>
      </w:r>
      <w:r>
        <w:rPr>
          <w:spacing w:val="-13"/>
          <w:w w:val="80"/>
          <w:sz w:val="22"/>
        </w:rPr>
        <w:t> </w:t>
      </w:r>
      <w:r>
        <w:rPr>
          <w:spacing w:val="-2"/>
          <w:w w:val="80"/>
          <w:sz w:val="22"/>
        </w:rPr>
        <w:t>hours</w:t>
      </w:r>
      <w:r>
        <w:rPr>
          <w:spacing w:val="-6"/>
          <w:w w:val="80"/>
          <w:sz w:val="22"/>
        </w:rPr>
        <w:t> </w:t>
      </w:r>
      <w:r>
        <w:rPr>
          <w:spacing w:val="-2"/>
          <w:w w:val="80"/>
          <w:sz w:val="22"/>
        </w:rPr>
        <w:t>of</w:t>
      </w:r>
      <w:r>
        <w:rPr>
          <w:spacing w:val="-11"/>
          <w:w w:val="80"/>
          <w:sz w:val="22"/>
        </w:rPr>
        <w:t> </w:t>
      </w:r>
      <w:r>
        <w:rPr>
          <w:spacing w:val="-2"/>
          <w:w w:val="80"/>
          <w:sz w:val="22"/>
        </w:rPr>
        <w:t>the</w:t>
      </w:r>
      <w:r>
        <w:rPr>
          <w:spacing w:val="-17"/>
          <w:w w:val="80"/>
          <w:sz w:val="22"/>
        </w:rPr>
        <w:t> </w:t>
      </w:r>
      <w:r>
        <w:rPr>
          <w:spacing w:val="-2"/>
          <w:w w:val="80"/>
          <w:sz w:val="22"/>
        </w:rPr>
        <w:t>trade.</w:t>
      </w:r>
    </w:p>
    <w:p>
      <w:pPr>
        <w:pStyle w:val="ListParagraph"/>
        <w:numPr>
          <w:ilvl w:val="0"/>
          <w:numId w:val="60"/>
        </w:numPr>
        <w:tabs>
          <w:tab w:pos="673" w:val="left" w:leader="none"/>
        </w:tabs>
        <w:spacing w:line="240" w:lineRule="auto" w:before="135" w:after="0"/>
        <w:ind w:left="673" w:right="0" w:hanging="421"/>
        <w:jc w:val="both"/>
        <w:rPr>
          <w:sz w:val="22"/>
        </w:rPr>
      </w:pPr>
      <w:r>
        <w:rPr>
          <w:spacing w:val="-2"/>
          <w:w w:val="80"/>
          <w:sz w:val="22"/>
        </w:rPr>
        <w:t>You</w:t>
      </w:r>
      <w:r>
        <w:rPr>
          <w:spacing w:val="-6"/>
          <w:w w:val="80"/>
          <w:sz w:val="22"/>
        </w:rPr>
        <w:t> </w:t>
      </w:r>
      <w:r>
        <w:rPr>
          <w:spacing w:val="-2"/>
          <w:w w:val="80"/>
          <w:sz w:val="22"/>
        </w:rPr>
        <w:t>may</w:t>
      </w:r>
      <w:r>
        <w:rPr>
          <w:spacing w:val="-5"/>
          <w:w w:val="80"/>
          <w:sz w:val="22"/>
        </w:rPr>
        <w:t> </w:t>
      </w:r>
      <w:r>
        <w:rPr>
          <w:spacing w:val="-2"/>
          <w:w w:val="80"/>
          <w:sz w:val="22"/>
        </w:rPr>
        <w:t>give</w:t>
      </w:r>
      <w:r>
        <w:rPr>
          <w:spacing w:val="-12"/>
          <w:sz w:val="22"/>
        </w:rPr>
        <w:t> </w:t>
      </w:r>
      <w:r>
        <w:rPr>
          <w:spacing w:val="-2"/>
          <w:w w:val="80"/>
          <w:sz w:val="22"/>
        </w:rPr>
        <w:t>a</w:t>
      </w:r>
      <w:r>
        <w:rPr>
          <w:spacing w:val="-11"/>
          <w:w w:val="80"/>
          <w:sz w:val="22"/>
        </w:rPr>
        <w:t> </w:t>
      </w:r>
      <w:r>
        <w:rPr>
          <w:spacing w:val="-2"/>
          <w:w w:val="80"/>
          <w:sz w:val="22"/>
        </w:rPr>
        <w:t>one-time</w:t>
      </w:r>
      <w:r>
        <w:rPr>
          <w:spacing w:val="-5"/>
          <w:w w:val="80"/>
          <w:sz w:val="22"/>
        </w:rPr>
        <w:t> </w:t>
      </w:r>
      <w:r>
        <w:rPr>
          <w:spacing w:val="-2"/>
          <w:w w:val="80"/>
          <w:sz w:val="22"/>
        </w:rPr>
        <w:t>Demat</w:t>
      </w:r>
      <w:r>
        <w:rPr>
          <w:spacing w:val="-9"/>
          <w:w w:val="80"/>
          <w:sz w:val="22"/>
        </w:rPr>
        <w:t> </w:t>
      </w:r>
      <w:r>
        <w:rPr>
          <w:spacing w:val="-2"/>
          <w:w w:val="80"/>
          <w:sz w:val="22"/>
        </w:rPr>
        <w:t>Debit</w:t>
      </w:r>
      <w:r>
        <w:rPr>
          <w:spacing w:val="-8"/>
          <w:w w:val="80"/>
          <w:sz w:val="22"/>
        </w:rPr>
        <w:t> </w:t>
      </w:r>
      <w:r>
        <w:rPr>
          <w:spacing w:val="-2"/>
          <w:w w:val="80"/>
          <w:sz w:val="22"/>
        </w:rPr>
        <w:t>and</w:t>
      </w:r>
      <w:r>
        <w:rPr>
          <w:spacing w:val="-10"/>
          <w:w w:val="80"/>
          <w:sz w:val="22"/>
        </w:rPr>
        <w:t> </w:t>
      </w:r>
      <w:r>
        <w:rPr>
          <w:spacing w:val="-2"/>
          <w:w w:val="80"/>
          <w:sz w:val="22"/>
        </w:rPr>
        <w:t>Pledge</w:t>
      </w:r>
      <w:r>
        <w:rPr>
          <w:spacing w:val="-5"/>
          <w:w w:val="80"/>
          <w:sz w:val="22"/>
        </w:rPr>
        <w:t> </w:t>
      </w:r>
      <w:r>
        <w:rPr>
          <w:spacing w:val="-2"/>
          <w:w w:val="80"/>
          <w:sz w:val="22"/>
        </w:rPr>
        <w:t>Instruction</w:t>
      </w:r>
      <w:r>
        <w:rPr>
          <w:spacing w:val="-9"/>
          <w:w w:val="80"/>
          <w:sz w:val="22"/>
        </w:rPr>
        <w:t> </w:t>
      </w:r>
      <w:r>
        <w:rPr>
          <w:spacing w:val="-2"/>
          <w:w w:val="80"/>
          <w:sz w:val="22"/>
        </w:rPr>
        <w:t>(DDPI)</w:t>
      </w:r>
      <w:r>
        <w:rPr>
          <w:spacing w:val="-10"/>
          <w:sz w:val="22"/>
        </w:rPr>
        <w:t> </w:t>
      </w:r>
      <w:r>
        <w:rPr>
          <w:spacing w:val="-2"/>
          <w:w w:val="80"/>
          <w:sz w:val="22"/>
        </w:rPr>
        <w:t>authority</w:t>
      </w:r>
      <w:r>
        <w:rPr>
          <w:spacing w:val="-4"/>
          <w:w w:val="80"/>
          <w:sz w:val="22"/>
        </w:rPr>
        <w:t> </w:t>
      </w:r>
      <w:r>
        <w:rPr>
          <w:spacing w:val="-2"/>
          <w:w w:val="80"/>
          <w:sz w:val="22"/>
        </w:rPr>
        <w:t>to</w:t>
      </w:r>
      <w:r>
        <w:rPr>
          <w:spacing w:val="-12"/>
          <w:w w:val="80"/>
          <w:sz w:val="22"/>
        </w:rPr>
        <w:t> </w:t>
      </w:r>
      <w:r>
        <w:rPr>
          <w:spacing w:val="-2"/>
          <w:w w:val="80"/>
          <w:sz w:val="22"/>
        </w:rPr>
        <w:t>your</w:t>
      </w:r>
      <w:r>
        <w:rPr>
          <w:spacing w:val="-3"/>
          <w:w w:val="80"/>
          <w:sz w:val="22"/>
        </w:rPr>
        <w:t> </w:t>
      </w:r>
      <w:r>
        <w:rPr>
          <w:spacing w:val="-2"/>
          <w:w w:val="80"/>
          <w:sz w:val="22"/>
        </w:rPr>
        <w:t>stock</w:t>
      </w:r>
      <w:r>
        <w:rPr>
          <w:spacing w:val="-11"/>
          <w:w w:val="80"/>
          <w:sz w:val="22"/>
        </w:rPr>
        <w:t> </w:t>
      </w:r>
      <w:r>
        <w:rPr>
          <w:spacing w:val="-2"/>
          <w:w w:val="80"/>
          <w:sz w:val="22"/>
        </w:rPr>
        <w:t>broker</w:t>
      </w:r>
      <w:r>
        <w:rPr>
          <w:spacing w:val="-9"/>
          <w:w w:val="80"/>
          <w:sz w:val="22"/>
        </w:rPr>
        <w:t> </w:t>
      </w:r>
      <w:r>
        <w:rPr>
          <w:spacing w:val="-5"/>
          <w:w w:val="80"/>
          <w:sz w:val="22"/>
        </w:rPr>
        <w:t>for</w:t>
      </w:r>
    </w:p>
    <w:p>
      <w:pPr>
        <w:pStyle w:val="ListParagraph"/>
        <w:spacing w:after="0" w:line="240" w:lineRule="auto"/>
        <w:jc w:val="both"/>
        <w:rPr>
          <w:sz w:val="22"/>
        </w:rPr>
        <w:sectPr>
          <w:pgSz w:w="11910" w:h="16840"/>
          <w:pgMar w:header="0" w:footer="837" w:top="840" w:bottom="1020" w:left="708" w:right="708"/>
        </w:sectPr>
      </w:pPr>
    </w:p>
    <w:p>
      <w:pPr>
        <w:pStyle w:val="BodyText"/>
        <w:rPr>
          <w:sz w:val="20"/>
        </w:rPr>
      </w:pPr>
      <w:r>
        <w:rPr>
          <w:sz w:val="20"/>
        </w:rPr>
        <mc:AlternateContent>
          <mc:Choice Requires="wps">
            <w:drawing>
              <wp:anchor distT="0" distB="0" distL="0" distR="0" allowOverlap="1" layoutInCell="1" locked="0" behindDoc="1" simplePos="0" relativeHeight="480952832">
                <wp:simplePos x="0" y="0"/>
                <wp:positionH relativeFrom="page">
                  <wp:posOffset>528319</wp:posOffset>
                </wp:positionH>
                <wp:positionV relativeFrom="page">
                  <wp:posOffset>657859</wp:posOffset>
                </wp:positionV>
                <wp:extent cx="6505575" cy="9373235"/>
                <wp:effectExtent l="0" t="0" r="0" b="0"/>
                <wp:wrapNone/>
                <wp:docPr id="1689" name="Group 1689"/>
                <wp:cNvGraphicFramePr>
                  <a:graphicFrameLocks/>
                </wp:cNvGraphicFramePr>
                <a:graphic>
                  <a:graphicData uri="http://schemas.microsoft.com/office/word/2010/wordprocessingGroup">
                    <wpg:wgp>
                      <wpg:cNvPr id="1689" name="Group 1689"/>
                      <wpg:cNvGrpSpPr/>
                      <wpg:grpSpPr>
                        <a:xfrm>
                          <a:off x="0" y="0"/>
                          <a:ext cx="6505575" cy="9373235"/>
                          <a:chExt cx="6505575" cy="9373235"/>
                        </a:xfrm>
                      </wpg:grpSpPr>
                      <wps:wsp>
                        <wps:cNvPr id="1690" name="Graphic 1690"/>
                        <wps:cNvSpPr/>
                        <wps:spPr>
                          <a:xfrm>
                            <a:off x="28956" y="0"/>
                            <a:ext cx="6476365" cy="9373235"/>
                          </a:xfrm>
                          <a:custGeom>
                            <a:avLst/>
                            <a:gdLst/>
                            <a:ahLst/>
                            <a:cxnLst/>
                            <a:rect l="l" t="t" r="r" b="b"/>
                            <a:pathLst>
                              <a:path w="6476365" h="9373235">
                                <a:moveTo>
                                  <a:pt x="6476365" y="0"/>
                                </a:moveTo>
                                <a:lnTo>
                                  <a:pt x="6470269" y="0"/>
                                </a:lnTo>
                                <a:lnTo>
                                  <a:pt x="6470269" y="254"/>
                                </a:lnTo>
                                <a:lnTo>
                                  <a:pt x="6466840" y="254"/>
                                </a:lnTo>
                                <a:lnTo>
                                  <a:pt x="7302" y="254"/>
                                </a:lnTo>
                                <a:lnTo>
                                  <a:pt x="7620" y="0"/>
                                </a:lnTo>
                                <a:lnTo>
                                  <a:pt x="0" y="0"/>
                                </a:lnTo>
                                <a:lnTo>
                                  <a:pt x="0" y="6096"/>
                                </a:lnTo>
                                <a:lnTo>
                                  <a:pt x="3327" y="3441"/>
                                </a:lnTo>
                                <a:lnTo>
                                  <a:pt x="3327" y="6096"/>
                                </a:lnTo>
                                <a:lnTo>
                                  <a:pt x="0" y="6096"/>
                                </a:lnTo>
                                <a:lnTo>
                                  <a:pt x="0" y="5981700"/>
                                </a:lnTo>
                                <a:lnTo>
                                  <a:pt x="13716" y="5981700"/>
                                </a:lnTo>
                                <a:lnTo>
                                  <a:pt x="13716" y="14224"/>
                                </a:lnTo>
                                <a:lnTo>
                                  <a:pt x="13716" y="13716"/>
                                </a:lnTo>
                                <a:lnTo>
                                  <a:pt x="6464173" y="13716"/>
                                </a:lnTo>
                                <a:lnTo>
                                  <a:pt x="6464173" y="14224"/>
                                </a:lnTo>
                                <a:lnTo>
                                  <a:pt x="6464173" y="9358884"/>
                                </a:lnTo>
                                <a:lnTo>
                                  <a:pt x="13716" y="9358884"/>
                                </a:lnTo>
                                <a:lnTo>
                                  <a:pt x="13716" y="6341364"/>
                                </a:lnTo>
                                <a:lnTo>
                                  <a:pt x="0" y="6341364"/>
                                </a:lnTo>
                                <a:lnTo>
                                  <a:pt x="0" y="9366504"/>
                                </a:lnTo>
                                <a:lnTo>
                                  <a:pt x="0" y="9372600"/>
                                </a:lnTo>
                                <a:lnTo>
                                  <a:pt x="7620" y="9372600"/>
                                </a:lnTo>
                                <a:lnTo>
                                  <a:pt x="10541" y="9372600"/>
                                </a:lnTo>
                                <a:lnTo>
                                  <a:pt x="10541" y="9372854"/>
                                </a:lnTo>
                                <a:lnTo>
                                  <a:pt x="6473190" y="9372854"/>
                                </a:lnTo>
                                <a:lnTo>
                                  <a:pt x="6473190" y="9372600"/>
                                </a:lnTo>
                                <a:lnTo>
                                  <a:pt x="6476365" y="9372600"/>
                                </a:lnTo>
                                <a:lnTo>
                                  <a:pt x="6476365" y="9366504"/>
                                </a:lnTo>
                                <a:lnTo>
                                  <a:pt x="6473190" y="9369679"/>
                                </a:lnTo>
                                <a:lnTo>
                                  <a:pt x="6473190" y="9366504"/>
                                </a:lnTo>
                                <a:lnTo>
                                  <a:pt x="6473317" y="9366504"/>
                                </a:lnTo>
                                <a:lnTo>
                                  <a:pt x="6473317" y="9362694"/>
                                </a:lnTo>
                                <a:lnTo>
                                  <a:pt x="6476365" y="9366504"/>
                                </a:lnTo>
                                <a:lnTo>
                                  <a:pt x="6476365" y="9358884"/>
                                </a:lnTo>
                                <a:lnTo>
                                  <a:pt x="6476365" y="14224"/>
                                </a:lnTo>
                                <a:lnTo>
                                  <a:pt x="6470269" y="14224"/>
                                </a:lnTo>
                                <a:lnTo>
                                  <a:pt x="6470269" y="13716"/>
                                </a:lnTo>
                                <a:lnTo>
                                  <a:pt x="6476365" y="13716"/>
                                </a:lnTo>
                                <a:lnTo>
                                  <a:pt x="6476365" y="6096"/>
                                </a:lnTo>
                                <a:lnTo>
                                  <a:pt x="6476365" y="0"/>
                                </a:lnTo>
                                <a:close/>
                              </a:path>
                            </a:pathLst>
                          </a:custGeom>
                          <a:solidFill>
                            <a:srgbClr val="000000"/>
                          </a:solidFill>
                        </wps:spPr>
                        <wps:bodyPr wrap="square" lIns="0" tIns="0" rIns="0" bIns="0" rtlCol="0">
                          <a:prstTxWarp prst="textNoShape">
                            <a:avLst/>
                          </a:prstTxWarp>
                          <a:noAutofit/>
                        </wps:bodyPr>
                      </wps:wsp>
                      <wps:wsp>
                        <wps:cNvPr id="1691" name="Graphic 1691"/>
                        <wps:cNvSpPr/>
                        <wps:spPr>
                          <a:xfrm>
                            <a:off x="2576829" y="987552"/>
                            <a:ext cx="317500" cy="251460"/>
                          </a:xfrm>
                          <a:custGeom>
                            <a:avLst/>
                            <a:gdLst/>
                            <a:ahLst/>
                            <a:cxnLst/>
                            <a:rect l="l" t="t" r="r" b="b"/>
                            <a:pathLst>
                              <a:path w="317500" h="251460">
                                <a:moveTo>
                                  <a:pt x="316991" y="0"/>
                                </a:moveTo>
                                <a:lnTo>
                                  <a:pt x="210312" y="0"/>
                                </a:lnTo>
                                <a:lnTo>
                                  <a:pt x="160020" y="169164"/>
                                </a:lnTo>
                                <a:lnTo>
                                  <a:pt x="106680" y="0"/>
                                </a:lnTo>
                                <a:lnTo>
                                  <a:pt x="0" y="0"/>
                                </a:lnTo>
                                <a:lnTo>
                                  <a:pt x="0" y="18288"/>
                                </a:lnTo>
                                <a:lnTo>
                                  <a:pt x="9143" y="19812"/>
                                </a:lnTo>
                                <a:lnTo>
                                  <a:pt x="16763" y="19812"/>
                                </a:lnTo>
                                <a:lnTo>
                                  <a:pt x="22860" y="22860"/>
                                </a:lnTo>
                                <a:lnTo>
                                  <a:pt x="27431" y="24383"/>
                                </a:lnTo>
                                <a:lnTo>
                                  <a:pt x="28956" y="27431"/>
                                </a:lnTo>
                                <a:lnTo>
                                  <a:pt x="30480" y="32003"/>
                                </a:lnTo>
                                <a:lnTo>
                                  <a:pt x="32004" y="39624"/>
                                </a:lnTo>
                                <a:lnTo>
                                  <a:pt x="32004" y="213360"/>
                                </a:lnTo>
                                <a:lnTo>
                                  <a:pt x="0" y="234696"/>
                                </a:lnTo>
                                <a:lnTo>
                                  <a:pt x="0" y="251460"/>
                                </a:lnTo>
                                <a:lnTo>
                                  <a:pt x="85343" y="251460"/>
                                </a:lnTo>
                                <a:lnTo>
                                  <a:pt x="85343" y="234696"/>
                                </a:lnTo>
                                <a:lnTo>
                                  <a:pt x="56387" y="225551"/>
                                </a:lnTo>
                                <a:lnTo>
                                  <a:pt x="53339" y="213360"/>
                                </a:lnTo>
                                <a:lnTo>
                                  <a:pt x="53339" y="18288"/>
                                </a:lnTo>
                                <a:lnTo>
                                  <a:pt x="56387" y="18288"/>
                                </a:lnTo>
                                <a:lnTo>
                                  <a:pt x="129539" y="251460"/>
                                </a:lnTo>
                                <a:lnTo>
                                  <a:pt x="153924" y="251460"/>
                                </a:lnTo>
                                <a:lnTo>
                                  <a:pt x="224027" y="18288"/>
                                </a:lnTo>
                                <a:lnTo>
                                  <a:pt x="227075" y="18288"/>
                                </a:lnTo>
                                <a:lnTo>
                                  <a:pt x="227075" y="205740"/>
                                </a:lnTo>
                                <a:lnTo>
                                  <a:pt x="225551" y="213360"/>
                                </a:lnTo>
                                <a:lnTo>
                                  <a:pt x="225551" y="219455"/>
                                </a:lnTo>
                                <a:lnTo>
                                  <a:pt x="193548" y="234696"/>
                                </a:lnTo>
                                <a:lnTo>
                                  <a:pt x="193548" y="251460"/>
                                </a:lnTo>
                                <a:lnTo>
                                  <a:pt x="316991" y="251460"/>
                                </a:lnTo>
                                <a:lnTo>
                                  <a:pt x="316991" y="234696"/>
                                </a:lnTo>
                                <a:lnTo>
                                  <a:pt x="284988" y="213360"/>
                                </a:lnTo>
                                <a:lnTo>
                                  <a:pt x="284988" y="39624"/>
                                </a:lnTo>
                                <a:lnTo>
                                  <a:pt x="288036" y="27431"/>
                                </a:lnTo>
                                <a:lnTo>
                                  <a:pt x="291084" y="24383"/>
                                </a:lnTo>
                                <a:lnTo>
                                  <a:pt x="300227" y="19812"/>
                                </a:lnTo>
                                <a:lnTo>
                                  <a:pt x="307848" y="19812"/>
                                </a:lnTo>
                                <a:lnTo>
                                  <a:pt x="316991" y="18288"/>
                                </a:lnTo>
                                <a:lnTo>
                                  <a:pt x="316991" y="0"/>
                                </a:lnTo>
                                <a:close/>
                              </a:path>
                            </a:pathLst>
                          </a:custGeom>
                          <a:solidFill>
                            <a:srgbClr val="2C4180"/>
                          </a:solidFill>
                        </wps:spPr>
                        <wps:bodyPr wrap="square" lIns="0" tIns="0" rIns="0" bIns="0" rtlCol="0">
                          <a:prstTxWarp prst="textNoShape">
                            <a:avLst/>
                          </a:prstTxWarp>
                          <a:noAutofit/>
                        </wps:bodyPr>
                      </wps:wsp>
                      <pic:pic>
                        <pic:nvPicPr>
                          <pic:cNvPr id="1692" name="Image 1692"/>
                          <pic:cNvPicPr/>
                        </pic:nvPicPr>
                        <pic:blipFill>
                          <a:blip r:embed="rId579" cstate="print"/>
                          <a:stretch>
                            <a:fillRect/>
                          </a:stretch>
                        </pic:blipFill>
                        <pic:spPr>
                          <a:xfrm>
                            <a:off x="2930398" y="987552"/>
                            <a:ext cx="236194" cy="251459"/>
                          </a:xfrm>
                          <a:prstGeom prst="rect">
                            <a:avLst/>
                          </a:prstGeom>
                        </pic:spPr>
                      </pic:pic>
                      <wps:wsp>
                        <wps:cNvPr id="1693" name="Graphic 1693"/>
                        <wps:cNvSpPr/>
                        <wps:spPr>
                          <a:xfrm>
                            <a:off x="3212338" y="987552"/>
                            <a:ext cx="262255" cy="251460"/>
                          </a:xfrm>
                          <a:custGeom>
                            <a:avLst/>
                            <a:gdLst/>
                            <a:ahLst/>
                            <a:cxnLst/>
                            <a:rect l="l" t="t" r="r" b="b"/>
                            <a:pathLst>
                              <a:path w="262255" h="251460">
                                <a:moveTo>
                                  <a:pt x="262000" y="0"/>
                                </a:moveTo>
                                <a:lnTo>
                                  <a:pt x="144652" y="0"/>
                                </a:lnTo>
                                <a:lnTo>
                                  <a:pt x="144652" y="18288"/>
                                </a:lnTo>
                                <a:lnTo>
                                  <a:pt x="172084" y="33527"/>
                                </a:lnTo>
                                <a:lnTo>
                                  <a:pt x="172084" y="112775"/>
                                </a:lnTo>
                                <a:lnTo>
                                  <a:pt x="89788" y="112775"/>
                                </a:lnTo>
                                <a:lnTo>
                                  <a:pt x="89788" y="39624"/>
                                </a:lnTo>
                                <a:lnTo>
                                  <a:pt x="117220" y="18288"/>
                                </a:lnTo>
                                <a:lnTo>
                                  <a:pt x="117220" y="0"/>
                                </a:lnTo>
                                <a:lnTo>
                                  <a:pt x="0" y="0"/>
                                </a:lnTo>
                                <a:lnTo>
                                  <a:pt x="0" y="18288"/>
                                </a:lnTo>
                                <a:lnTo>
                                  <a:pt x="28955" y="39624"/>
                                </a:lnTo>
                                <a:lnTo>
                                  <a:pt x="28955" y="213360"/>
                                </a:lnTo>
                                <a:lnTo>
                                  <a:pt x="15239" y="231648"/>
                                </a:lnTo>
                                <a:lnTo>
                                  <a:pt x="9143" y="233172"/>
                                </a:lnTo>
                                <a:lnTo>
                                  <a:pt x="0" y="234696"/>
                                </a:lnTo>
                                <a:lnTo>
                                  <a:pt x="0" y="251460"/>
                                </a:lnTo>
                                <a:lnTo>
                                  <a:pt x="117220" y="251460"/>
                                </a:lnTo>
                                <a:lnTo>
                                  <a:pt x="117220" y="234696"/>
                                </a:lnTo>
                                <a:lnTo>
                                  <a:pt x="89788" y="213360"/>
                                </a:lnTo>
                                <a:lnTo>
                                  <a:pt x="89788" y="132588"/>
                                </a:lnTo>
                                <a:lnTo>
                                  <a:pt x="172084" y="132588"/>
                                </a:lnTo>
                                <a:lnTo>
                                  <a:pt x="172084" y="219455"/>
                                </a:lnTo>
                                <a:lnTo>
                                  <a:pt x="170561" y="224027"/>
                                </a:lnTo>
                                <a:lnTo>
                                  <a:pt x="164464" y="230124"/>
                                </a:lnTo>
                                <a:lnTo>
                                  <a:pt x="159892" y="231648"/>
                                </a:lnTo>
                                <a:lnTo>
                                  <a:pt x="144652" y="234696"/>
                                </a:lnTo>
                                <a:lnTo>
                                  <a:pt x="144652" y="251460"/>
                                </a:lnTo>
                                <a:lnTo>
                                  <a:pt x="262000" y="251460"/>
                                </a:lnTo>
                                <a:lnTo>
                                  <a:pt x="262000" y="234696"/>
                                </a:lnTo>
                                <a:lnTo>
                                  <a:pt x="233044" y="213360"/>
                                </a:lnTo>
                                <a:lnTo>
                                  <a:pt x="233044" y="39624"/>
                                </a:lnTo>
                                <a:lnTo>
                                  <a:pt x="262000" y="18288"/>
                                </a:lnTo>
                                <a:lnTo>
                                  <a:pt x="262000" y="0"/>
                                </a:lnTo>
                                <a:close/>
                              </a:path>
                            </a:pathLst>
                          </a:custGeom>
                          <a:solidFill>
                            <a:srgbClr val="2C4180"/>
                          </a:solidFill>
                        </wps:spPr>
                        <wps:bodyPr wrap="square" lIns="0" tIns="0" rIns="0" bIns="0" rtlCol="0">
                          <a:prstTxWarp prst="textNoShape">
                            <a:avLst/>
                          </a:prstTxWarp>
                          <a:noAutofit/>
                        </wps:bodyPr>
                      </wps:wsp>
                      <pic:pic>
                        <pic:nvPicPr>
                          <pic:cNvPr id="1694" name="Image 1694"/>
                          <pic:cNvPicPr/>
                        </pic:nvPicPr>
                        <pic:blipFill>
                          <a:blip r:embed="rId580" cstate="print"/>
                          <a:stretch>
                            <a:fillRect/>
                          </a:stretch>
                        </pic:blipFill>
                        <pic:spPr>
                          <a:xfrm>
                            <a:off x="3503295" y="987552"/>
                            <a:ext cx="455637" cy="251459"/>
                          </a:xfrm>
                          <a:prstGeom prst="rect">
                            <a:avLst/>
                          </a:prstGeom>
                        </pic:spPr>
                      </pic:pic>
                      <pic:pic>
                        <pic:nvPicPr>
                          <pic:cNvPr id="1695" name="Image 1695"/>
                          <pic:cNvPicPr/>
                        </pic:nvPicPr>
                        <pic:blipFill>
                          <a:blip r:embed="rId581" cstate="print"/>
                          <a:stretch>
                            <a:fillRect/>
                          </a:stretch>
                        </pic:blipFill>
                        <pic:spPr>
                          <a:xfrm>
                            <a:off x="2576829" y="2770632"/>
                            <a:ext cx="1380616" cy="73151"/>
                          </a:xfrm>
                          <a:prstGeom prst="rect">
                            <a:avLst/>
                          </a:prstGeom>
                        </pic:spPr>
                      </pic:pic>
                      <wps:wsp>
                        <wps:cNvPr id="1696" name="Graphic 1696"/>
                        <wps:cNvSpPr/>
                        <wps:spPr>
                          <a:xfrm>
                            <a:off x="2576829" y="2909316"/>
                            <a:ext cx="1382395" cy="15240"/>
                          </a:xfrm>
                          <a:custGeom>
                            <a:avLst/>
                            <a:gdLst/>
                            <a:ahLst/>
                            <a:cxnLst/>
                            <a:rect l="l" t="t" r="r" b="b"/>
                            <a:pathLst>
                              <a:path w="1382395" h="15240">
                                <a:moveTo>
                                  <a:pt x="1382140" y="0"/>
                                </a:moveTo>
                                <a:lnTo>
                                  <a:pt x="0" y="0"/>
                                </a:lnTo>
                                <a:lnTo>
                                  <a:pt x="0" y="15240"/>
                                </a:lnTo>
                                <a:lnTo>
                                  <a:pt x="1382140" y="15240"/>
                                </a:lnTo>
                                <a:lnTo>
                                  <a:pt x="1382140" y="0"/>
                                </a:lnTo>
                                <a:close/>
                              </a:path>
                            </a:pathLst>
                          </a:custGeom>
                          <a:solidFill>
                            <a:srgbClr val="2C4180"/>
                          </a:solidFill>
                        </wps:spPr>
                        <wps:bodyPr wrap="square" lIns="0" tIns="0" rIns="0" bIns="0" rtlCol="0">
                          <a:prstTxWarp prst="textNoShape">
                            <a:avLst/>
                          </a:prstTxWarp>
                          <a:noAutofit/>
                        </wps:bodyPr>
                      </wps:wsp>
                      <pic:pic>
                        <pic:nvPicPr>
                          <pic:cNvPr id="1697" name="Image 1697"/>
                          <pic:cNvPicPr/>
                        </pic:nvPicPr>
                        <pic:blipFill>
                          <a:blip r:embed="rId582" cstate="print"/>
                          <a:stretch>
                            <a:fillRect/>
                          </a:stretch>
                        </pic:blipFill>
                        <pic:spPr>
                          <a:xfrm>
                            <a:off x="2576829" y="1318260"/>
                            <a:ext cx="1382140" cy="1382268"/>
                          </a:xfrm>
                          <a:prstGeom prst="rect">
                            <a:avLst/>
                          </a:prstGeom>
                        </pic:spPr>
                      </pic:pic>
                      <wps:wsp>
                        <wps:cNvPr id="1698" name="Graphic 1698"/>
                        <wps:cNvSpPr/>
                        <wps:spPr>
                          <a:xfrm>
                            <a:off x="0" y="5981700"/>
                            <a:ext cx="6463030" cy="360045"/>
                          </a:xfrm>
                          <a:custGeom>
                            <a:avLst/>
                            <a:gdLst/>
                            <a:ahLst/>
                            <a:cxnLst/>
                            <a:rect l="l" t="t" r="r" b="b"/>
                            <a:pathLst>
                              <a:path w="6463030" h="360045">
                                <a:moveTo>
                                  <a:pt x="6462649" y="0"/>
                                </a:moveTo>
                                <a:lnTo>
                                  <a:pt x="0" y="0"/>
                                </a:lnTo>
                                <a:lnTo>
                                  <a:pt x="0" y="359663"/>
                                </a:lnTo>
                                <a:lnTo>
                                  <a:pt x="6462649" y="359663"/>
                                </a:lnTo>
                                <a:lnTo>
                                  <a:pt x="6462649" y="0"/>
                                </a:lnTo>
                                <a:close/>
                              </a:path>
                            </a:pathLst>
                          </a:custGeom>
                          <a:solidFill>
                            <a:srgbClr val="2C4180"/>
                          </a:solidFill>
                        </wps:spPr>
                        <wps:bodyPr wrap="square" lIns="0" tIns="0" rIns="0" bIns="0" rtlCol="0">
                          <a:prstTxWarp prst="textNoShape">
                            <a:avLst/>
                          </a:prstTxWarp>
                          <a:noAutofit/>
                        </wps:bodyPr>
                      </wps:wsp>
                      <wps:wsp>
                        <wps:cNvPr id="1699" name="Graphic 1699"/>
                        <wps:cNvSpPr/>
                        <wps:spPr>
                          <a:xfrm>
                            <a:off x="1898650" y="6039611"/>
                            <a:ext cx="2665730" cy="196850"/>
                          </a:xfrm>
                          <a:custGeom>
                            <a:avLst/>
                            <a:gdLst/>
                            <a:ahLst/>
                            <a:cxnLst/>
                            <a:rect l="l" t="t" r="r" b="b"/>
                            <a:pathLst>
                              <a:path w="2665730" h="196850">
                                <a:moveTo>
                                  <a:pt x="220980" y="4572"/>
                                </a:moveTo>
                                <a:lnTo>
                                  <a:pt x="167640" y="4572"/>
                                </a:lnTo>
                                <a:lnTo>
                                  <a:pt x="111252" y="150876"/>
                                </a:lnTo>
                                <a:lnTo>
                                  <a:pt x="109728" y="150876"/>
                                </a:lnTo>
                                <a:lnTo>
                                  <a:pt x="50292" y="4572"/>
                                </a:lnTo>
                                <a:lnTo>
                                  <a:pt x="0" y="4572"/>
                                </a:lnTo>
                                <a:lnTo>
                                  <a:pt x="0" y="13716"/>
                                </a:lnTo>
                                <a:lnTo>
                                  <a:pt x="10668" y="15240"/>
                                </a:lnTo>
                                <a:lnTo>
                                  <a:pt x="16764" y="18288"/>
                                </a:lnTo>
                                <a:lnTo>
                                  <a:pt x="19812" y="24384"/>
                                </a:lnTo>
                                <a:lnTo>
                                  <a:pt x="19812" y="173736"/>
                                </a:lnTo>
                                <a:lnTo>
                                  <a:pt x="16764" y="179832"/>
                                </a:lnTo>
                                <a:lnTo>
                                  <a:pt x="10668" y="182880"/>
                                </a:lnTo>
                                <a:lnTo>
                                  <a:pt x="0" y="182880"/>
                                </a:lnTo>
                                <a:lnTo>
                                  <a:pt x="0" y="193548"/>
                                </a:lnTo>
                                <a:lnTo>
                                  <a:pt x="53340" y="193548"/>
                                </a:lnTo>
                                <a:lnTo>
                                  <a:pt x="53340" y="182880"/>
                                </a:lnTo>
                                <a:lnTo>
                                  <a:pt x="42672" y="182880"/>
                                </a:lnTo>
                                <a:lnTo>
                                  <a:pt x="36576" y="179832"/>
                                </a:lnTo>
                                <a:lnTo>
                                  <a:pt x="35052" y="173736"/>
                                </a:lnTo>
                                <a:lnTo>
                                  <a:pt x="33528" y="161544"/>
                                </a:lnTo>
                                <a:lnTo>
                                  <a:pt x="33528" y="38100"/>
                                </a:lnTo>
                                <a:lnTo>
                                  <a:pt x="35052" y="38100"/>
                                </a:lnTo>
                                <a:lnTo>
                                  <a:pt x="97536" y="195072"/>
                                </a:lnTo>
                                <a:lnTo>
                                  <a:pt x="108204" y="195072"/>
                                </a:lnTo>
                                <a:lnTo>
                                  <a:pt x="169164" y="38100"/>
                                </a:lnTo>
                                <a:lnTo>
                                  <a:pt x="169164" y="173736"/>
                                </a:lnTo>
                                <a:lnTo>
                                  <a:pt x="166116" y="179832"/>
                                </a:lnTo>
                                <a:lnTo>
                                  <a:pt x="164592" y="181356"/>
                                </a:lnTo>
                                <a:lnTo>
                                  <a:pt x="160020" y="182880"/>
                                </a:lnTo>
                                <a:lnTo>
                                  <a:pt x="149352" y="182880"/>
                                </a:lnTo>
                                <a:lnTo>
                                  <a:pt x="149352" y="193548"/>
                                </a:lnTo>
                                <a:lnTo>
                                  <a:pt x="220980" y="193548"/>
                                </a:lnTo>
                                <a:lnTo>
                                  <a:pt x="220980" y="182880"/>
                                </a:lnTo>
                                <a:lnTo>
                                  <a:pt x="208788" y="182880"/>
                                </a:lnTo>
                                <a:lnTo>
                                  <a:pt x="202692" y="179832"/>
                                </a:lnTo>
                                <a:lnTo>
                                  <a:pt x="201168" y="173736"/>
                                </a:lnTo>
                                <a:lnTo>
                                  <a:pt x="199644" y="161544"/>
                                </a:lnTo>
                                <a:lnTo>
                                  <a:pt x="199644" y="35052"/>
                                </a:lnTo>
                                <a:lnTo>
                                  <a:pt x="201168" y="24384"/>
                                </a:lnTo>
                                <a:lnTo>
                                  <a:pt x="202692" y="18288"/>
                                </a:lnTo>
                                <a:lnTo>
                                  <a:pt x="205740" y="15240"/>
                                </a:lnTo>
                                <a:lnTo>
                                  <a:pt x="208788" y="15240"/>
                                </a:lnTo>
                                <a:lnTo>
                                  <a:pt x="213360" y="13716"/>
                                </a:lnTo>
                                <a:lnTo>
                                  <a:pt x="220980" y="13716"/>
                                </a:lnTo>
                                <a:lnTo>
                                  <a:pt x="220980" y="4572"/>
                                </a:lnTo>
                                <a:close/>
                              </a:path>
                              <a:path w="2665730" h="196850">
                                <a:moveTo>
                                  <a:pt x="370332" y="149352"/>
                                </a:moveTo>
                                <a:lnTo>
                                  <a:pt x="358140" y="149352"/>
                                </a:lnTo>
                                <a:lnTo>
                                  <a:pt x="353568" y="166116"/>
                                </a:lnTo>
                                <a:lnTo>
                                  <a:pt x="348996" y="175260"/>
                                </a:lnTo>
                                <a:lnTo>
                                  <a:pt x="345948" y="178308"/>
                                </a:lnTo>
                                <a:lnTo>
                                  <a:pt x="342900" y="179832"/>
                                </a:lnTo>
                                <a:lnTo>
                                  <a:pt x="338328" y="179832"/>
                                </a:lnTo>
                                <a:lnTo>
                                  <a:pt x="333756" y="181356"/>
                                </a:lnTo>
                                <a:lnTo>
                                  <a:pt x="295656" y="181356"/>
                                </a:lnTo>
                                <a:lnTo>
                                  <a:pt x="289560" y="178308"/>
                                </a:lnTo>
                                <a:lnTo>
                                  <a:pt x="289560" y="175260"/>
                                </a:lnTo>
                                <a:lnTo>
                                  <a:pt x="288036" y="169164"/>
                                </a:lnTo>
                                <a:lnTo>
                                  <a:pt x="288036" y="102108"/>
                                </a:lnTo>
                                <a:lnTo>
                                  <a:pt x="323088" y="102108"/>
                                </a:lnTo>
                                <a:lnTo>
                                  <a:pt x="326136" y="103632"/>
                                </a:lnTo>
                                <a:lnTo>
                                  <a:pt x="327660" y="105156"/>
                                </a:lnTo>
                                <a:lnTo>
                                  <a:pt x="329184" y="112776"/>
                                </a:lnTo>
                                <a:lnTo>
                                  <a:pt x="329184" y="128016"/>
                                </a:lnTo>
                                <a:lnTo>
                                  <a:pt x="341376" y="128016"/>
                                </a:lnTo>
                                <a:lnTo>
                                  <a:pt x="341376" y="62484"/>
                                </a:lnTo>
                                <a:lnTo>
                                  <a:pt x="329184" y="62484"/>
                                </a:lnTo>
                                <a:lnTo>
                                  <a:pt x="329184" y="76200"/>
                                </a:lnTo>
                                <a:lnTo>
                                  <a:pt x="327660" y="83820"/>
                                </a:lnTo>
                                <a:lnTo>
                                  <a:pt x="323088" y="88392"/>
                                </a:lnTo>
                                <a:lnTo>
                                  <a:pt x="288036" y="88392"/>
                                </a:lnTo>
                                <a:lnTo>
                                  <a:pt x="288036" y="22860"/>
                                </a:lnTo>
                                <a:lnTo>
                                  <a:pt x="289560" y="18288"/>
                                </a:lnTo>
                                <a:lnTo>
                                  <a:pt x="292608" y="16764"/>
                                </a:lnTo>
                                <a:lnTo>
                                  <a:pt x="335280" y="16764"/>
                                </a:lnTo>
                                <a:lnTo>
                                  <a:pt x="338328" y="18288"/>
                                </a:lnTo>
                                <a:lnTo>
                                  <a:pt x="341376" y="21336"/>
                                </a:lnTo>
                                <a:lnTo>
                                  <a:pt x="345948" y="28956"/>
                                </a:lnTo>
                                <a:lnTo>
                                  <a:pt x="350520" y="45720"/>
                                </a:lnTo>
                                <a:lnTo>
                                  <a:pt x="364236" y="45720"/>
                                </a:lnTo>
                                <a:lnTo>
                                  <a:pt x="355092" y="4572"/>
                                </a:lnTo>
                                <a:lnTo>
                                  <a:pt x="236220" y="4572"/>
                                </a:lnTo>
                                <a:lnTo>
                                  <a:pt x="236220" y="13716"/>
                                </a:lnTo>
                                <a:lnTo>
                                  <a:pt x="248412" y="15240"/>
                                </a:lnTo>
                                <a:lnTo>
                                  <a:pt x="254508" y="18288"/>
                                </a:lnTo>
                                <a:lnTo>
                                  <a:pt x="257556" y="24384"/>
                                </a:lnTo>
                                <a:lnTo>
                                  <a:pt x="257556" y="173736"/>
                                </a:lnTo>
                                <a:lnTo>
                                  <a:pt x="254508" y="179832"/>
                                </a:lnTo>
                                <a:lnTo>
                                  <a:pt x="248412" y="182880"/>
                                </a:lnTo>
                                <a:lnTo>
                                  <a:pt x="236220" y="182880"/>
                                </a:lnTo>
                                <a:lnTo>
                                  <a:pt x="236220" y="193548"/>
                                </a:lnTo>
                                <a:lnTo>
                                  <a:pt x="362712" y="193548"/>
                                </a:lnTo>
                                <a:lnTo>
                                  <a:pt x="370332" y="149352"/>
                                </a:lnTo>
                                <a:close/>
                              </a:path>
                              <a:path w="2665730" h="196850">
                                <a:moveTo>
                                  <a:pt x="562356" y="4572"/>
                                </a:moveTo>
                                <a:lnTo>
                                  <a:pt x="493776" y="4572"/>
                                </a:lnTo>
                                <a:lnTo>
                                  <a:pt x="493776" y="13716"/>
                                </a:lnTo>
                                <a:lnTo>
                                  <a:pt x="502920" y="15240"/>
                                </a:lnTo>
                                <a:lnTo>
                                  <a:pt x="509016" y="16764"/>
                                </a:lnTo>
                                <a:lnTo>
                                  <a:pt x="510540" y="22860"/>
                                </a:lnTo>
                                <a:lnTo>
                                  <a:pt x="512064" y="35052"/>
                                </a:lnTo>
                                <a:lnTo>
                                  <a:pt x="512064" y="88392"/>
                                </a:lnTo>
                                <a:lnTo>
                                  <a:pt x="435864" y="88392"/>
                                </a:lnTo>
                                <a:lnTo>
                                  <a:pt x="435864" y="33528"/>
                                </a:lnTo>
                                <a:lnTo>
                                  <a:pt x="437388" y="22860"/>
                                </a:lnTo>
                                <a:lnTo>
                                  <a:pt x="438912" y="16764"/>
                                </a:lnTo>
                                <a:lnTo>
                                  <a:pt x="445008" y="15240"/>
                                </a:lnTo>
                                <a:lnTo>
                                  <a:pt x="454152" y="13716"/>
                                </a:lnTo>
                                <a:lnTo>
                                  <a:pt x="454152" y="4572"/>
                                </a:lnTo>
                                <a:lnTo>
                                  <a:pt x="385572" y="4572"/>
                                </a:lnTo>
                                <a:lnTo>
                                  <a:pt x="385572" y="13716"/>
                                </a:lnTo>
                                <a:lnTo>
                                  <a:pt x="391668" y="13716"/>
                                </a:lnTo>
                                <a:lnTo>
                                  <a:pt x="396240" y="15240"/>
                                </a:lnTo>
                                <a:lnTo>
                                  <a:pt x="399288" y="15240"/>
                                </a:lnTo>
                                <a:lnTo>
                                  <a:pt x="402336" y="18288"/>
                                </a:lnTo>
                                <a:lnTo>
                                  <a:pt x="405384" y="24384"/>
                                </a:lnTo>
                                <a:lnTo>
                                  <a:pt x="405384" y="173736"/>
                                </a:lnTo>
                                <a:lnTo>
                                  <a:pt x="402336" y="179832"/>
                                </a:lnTo>
                                <a:lnTo>
                                  <a:pt x="396240" y="182880"/>
                                </a:lnTo>
                                <a:lnTo>
                                  <a:pt x="385572" y="182880"/>
                                </a:lnTo>
                                <a:lnTo>
                                  <a:pt x="385572" y="193548"/>
                                </a:lnTo>
                                <a:lnTo>
                                  <a:pt x="454152" y="193548"/>
                                </a:lnTo>
                                <a:lnTo>
                                  <a:pt x="454152" y="182880"/>
                                </a:lnTo>
                                <a:lnTo>
                                  <a:pt x="445008" y="182880"/>
                                </a:lnTo>
                                <a:lnTo>
                                  <a:pt x="438912" y="179832"/>
                                </a:lnTo>
                                <a:lnTo>
                                  <a:pt x="437388" y="173736"/>
                                </a:lnTo>
                                <a:lnTo>
                                  <a:pt x="435864" y="163068"/>
                                </a:lnTo>
                                <a:lnTo>
                                  <a:pt x="435864" y="100584"/>
                                </a:lnTo>
                                <a:lnTo>
                                  <a:pt x="512064" y="100584"/>
                                </a:lnTo>
                                <a:lnTo>
                                  <a:pt x="512064" y="163068"/>
                                </a:lnTo>
                                <a:lnTo>
                                  <a:pt x="510540" y="173736"/>
                                </a:lnTo>
                                <a:lnTo>
                                  <a:pt x="509016" y="179832"/>
                                </a:lnTo>
                                <a:lnTo>
                                  <a:pt x="502920" y="182880"/>
                                </a:lnTo>
                                <a:lnTo>
                                  <a:pt x="493776" y="182880"/>
                                </a:lnTo>
                                <a:lnTo>
                                  <a:pt x="493776" y="193548"/>
                                </a:lnTo>
                                <a:lnTo>
                                  <a:pt x="562356" y="193548"/>
                                </a:lnTo>
                                <a:lnTo>
                                  <a:pt x="562356" y="182880"/>
                                </a:lnTo>
                                <a:lnTo>
                                  <a:pt x="551688" y="182880"/>
                                </a:lnTo>
                                <a:lnTo>
                                  <a:pt x="545592" y="179832"/>
                                </a:lnTo>
                                <a:lnTo>
                                  <a:pt x="542544" y="173736"/>
                                </a:lnTo>
                                <a:lnTo>
                                  <a:pt x="542544" y="24384"/>
                                </a:lnTo>
                                <a:lnTo>
                                  <a:pt x="545592" y="18288"/>
                                </a:lnTo>
                                <a:lnTo>
                                  <a:pt x="548640" y="15240"/>
                                </a:lnTo>
                                <a:lnTo>
                                  <a:pt x="551688" y="15240"/>
                                </a:lnTo>
                                <a:lnTo>
                                  <a:pt x="556260" y="13716"/>
                                </a:lnTo>
                                <a:lnTo>
                                  <a:pt x="562356" y="13716"/>
                                </a:lnTo>
                                <a:lnTo>
                                  <a:pt x="562356" y="4572"/>
                                </a:lnTo>
                                <a:close/>
                              </a:path>
                              <a:path w="2665730" h="196850">
                                <a:moveTo>
                                  <a:pt x="723900" y="50292"/>
                                </a:moveTo>
                                <a:lnTo>
                                  <a:pt x="717804" y="4572"/>
                                </a:lnTo>
                                <a:lnTo>
                                  <a:pt x="579120" y="4572"/>
                                </a:lnTo>
                                <a:lnTo>
                                  <a:pt x="573024" y="50292"/>
                                </a:lnTo>
                                <a:lnTo>
                                  <a:pt x="585216" y="50292"/>
                                </a:lnTo>
                                <a:lnTo>
                                  <a:pt x="589788" y="32004"/>
                                </a:lnTo>
                                <a:lnTo>
                                  <a:pt x="592836" y="21336"/>
                                </a:lnTo>
                                <a:lnTo>
                                  <a:pt x="598932" y="18288"/>
                                </a:lnTo>
                                <a:lnTo>
                                  <a:pt x="603504" y="16764"/>
                                </a:lnTo>
                                <a:lnTo>
                                  <a:pt x="632460" y="16764"/>
                                </a:lnTo>
                                <a:lnTo>
                                  <a:pt x="632460" y="173736"/>
                                </a:lnTo>
                                <a:lnTo>
                                  <a:pt x="629412" y="179832"/>
                                </a:lnTo>
                                <a:lnTo>
                                  <a:pt x="623316" y="182880"/>
                                </a:lnTo>
                                <a:lnTo>
                                  <a:pt x="609600" y="182880"/>
                                </a:lnTo>
                                <a:lnTo>
                                  <a:pt x="609600" y="193548"/>
                                </a:lnTo>
                                <a:lnTo>
                                  <a:pt x="687324" y="193548"/>
                                </a:lnTo>
                                <a:lnTo>
                                  <a:pt x="687324" y="182880"/>
                                </a:lnTo>
                                <a:lnTo>
                                  <a:pt x="675132" y="182880"/>
                                </a:lnTo>
                                <a:lnTo>
                                  <a:pt x="670560" y="181356"/>
                                </a:lnTo>
                                <a:lnTo>
                                  <a:pt x="667512" y="179832"/>
                                </a:lnTo>
                                <a:lnTo>
                                  <a:pt x="664464" y="173736"/>
                                </a:lnTo>
                                <a:lnTo>
                                  <a:pt x="664464" y="16764"/>
                                </a:lnTo>
                                <a:lnTo>
                                  <a:pt x="693420" y="16764"/>
                                </a:lnTo>
                                <a:lnTo>
                                  <a:pt x="697992" y="18288"/>
                                </a:lnTo>
                                <a:lnTo>
                                  <a:pt x="704088" y="21336"/>
                                </a:lnTo>
                                <a:lnTo>
                                  <a:pt x="708660" y="32004"/>
                                </a:lnTo>
                                <a:lnTo>
                                  <a:pt x="711708" y="50292"/>
                                </a:lnTo>
                                <a:lnTo>
                                  <a:pt x="723900" y="50292"/>
                                </a:lnTo>
                                <a:close/>
                              </a:path>
                              <a:path w="2665730" h="196850">
                                <a:moveTo>
                                  <a:pt x="882383" y="182880"/>
                                </a:moveTo>
                                <a:lnTo>
                                  <a:pt x="876300" y="182880"/>
                                </a:lnTo>
                                <a:lnTo>
                                  <a:pt x="871728" y="179832"/>
                                </a:lnTo>
                                <a:lnTo>
                                  <a:pt x="868680" y="173736"/>
                                </a:lnTo>
                                <a:lnTo>
                                  <a:pt x="865632" y="164592"/>
                                </a:lnTo>
                                <a:lnTo>
                                  <a:pt x="855713" y="135636"/>
                                </a:lnTo>
                                <a:lnTo>
                                  <a:pt x="851014" y="121920"/>
                                </a:lnTo>
                                <a:lnTo>
                                  <a:pt x="819912" y="31115"/>
                                </a:lnTo>
                                <a:lnTo>
                                  <a:pt x="819912" y="121920"/>
                                </a:lnTo>
                                <a:lnTo>
                                  <a:pt x="768096" y="121920"/>
                                </a:lnTo>
                                <a:lnTo>
                                  <a:pt x="792480" y="39624"/>
                                </a:lnTo>
                                <a:lnTo>
                                  <a:pt x="819912" y="121920"/>
                                </a:lnTo>
                                <a:lnTo>
                                  <a:pt x="819912" y="31115"/>
                                </a:lnTo>
                                <a:lnTo>
                                  <a:pt x="809244" y="0"/>
                                </a:lnTo>
                                <a:lnTo>
                                  <a:pt x="790956" y="0"/>
                                </a:lnTo>
                                <a:lnTo>
                                  <a:pt x="739140" y="169164"/>
                                </a:lnTo>
                                <a:lnTo>
                                  <a:pt x="736092" y="175260"/>
                                </a:lnTo>
                                <a:lnTo>
                                  <a:pt x="733044" y="179832"/>
                                </a:lnTo>
                                <a:lnTo>
                                  <a:pt x="728472" y="182880"/>
                                </a:lnTo>
                                <a:lnTo>
                                  <a:pt x="723900" y="182880"/>
                                </a:lnTo>
                                <a:lnTo>
                                  <a:pt x="723900" y="193548"/>
                                </a:lnTo>
                                <a:lnTo>
                                  <a:pt x="766572" y="193548"/>
                                </a:lnTo>
                                <a:lnTo>
                                  <a:pt x="766572" y="182880"/>
                                </a:lnTo>
                                <a:lnTo>
                                  <a:pt x="760476" y="182880"/>
                                </a:lnTo>
                                <a:lnTo>
                                  <a:pt x="755904" y="181356"/>
                                </a:lnTo>
                                <a:lnTo>
                                  <a:pt x="754380" y="179832"/>
                                </a:lnTo>
                                <a:lnTo>
                                  <a:pt x="752856" y="176784"/>
                                </a:lnTo>
                                <a:lnTo>
                                  <a:pt x="754380" y="170688"/>
                                </a:lnTo>
                                <a:lnTo>
                                  <a:pt x="755904" y="163068"/>
                                </a:lnTo>
                                <a:lnTo>
                                  <a:pt x="763524" y="135636"/>
                                </a:lnTo>
                                <a:lnTo>
                                  <a:pt x="824471" y="135636"/>
                                </a:lnTo>
                                <a:lnTo>
                                  <a:pt x="833628" y="166116"/>
                                </a:lnTo>
                                <a:lnTo>
                                  <a:pt x="835152" y="172212"/>
                                </a:lnTo>
                                <a:lnTo>
                                  <a:pt x="835152" y="179832"/>
                                </a:lnTo>
                                <a:lnTo>
                                  <a:pt x="833628" y="181356"/>
                                </a:lnTo>
                                <a:lnTo>
                                  <a:pt x="829056" y="182880"/>
                                </a:lnTo>
                                <a:lnTo>
                                  <a:pt x="822960" y="182880"/>
                                </a:lnTo>
                                <a:lnTo>
                                  <a:pt x="822960" y="193548"/>
                                </a:lnTo>
                                <a:lnTo>
                                  <a:pt x="882383" y="193548"/>
                                </a:lnTo>
                                <a:lnTo>
                                  <a:pt x="882383" y="182880"/>
                                </a:lnTo>
                                <a:close/>
                              </a:path>
                              <a:path w="2665730" h="196850">
                                <a:moveTo>
                                  <a:pt x="2293493" y="147828"/>
                                </a:moveTo>
                                <a:lnTo>
                                  <a:pt x="2281301" y="147828"/>
                                </a:lnTo>
                                <a:lnTo>
                                  <a:pt x="2275205" y="166116"/>
                                </a:lnTo>
                                <a:lnTo>
                                  <a:pt x="2269109" y="178308"/>
                                </a:lnTo>
                                <a:lnTo>
                                  <a:pt x="2264537" y="179832"/>
                                </a:lnTo>
                                <a:lnTo>
                                  <a:pt x="2261489" y="179832"/>
                                </a:lnTo>
                                <a:lnTo>
                                  <a:pt x="2255393" y="181356"/>
                                </a:lnTo>
                                <a:lnTo>
                                  <a:pt x="2218817" y="181356"/>
                                </a:lnTo>
                                <a:lnTo>
                                  <a:pt x="2212721" y="178308"/>
                                </a:lnTo>
                                <a:lnTo>
                                  <a:pt x="2211197" y="175260"/>
                                </a:lnTo>
                                <a:lnTo>
                                  <a:pt x="2211197" y="24384"/>
                                </a:lnTo>
                                <a:lnTo>
                                  <a:pt x="2215769" y="15240"/>
                                </a:lnTo>
                                <a:lnTo>
                                  <a:pt x="2220341" y="15240"/>
                                </a:lnTo>
                                <a:lnTo>
                                  <a:pt x="2224913" y="13716"/>
                                </a:lnTo>
                                <a:lnTo>
                                  <a:pt x="2231009" y="13716"/>
                                </a:lnTo>
                                <a:lnTo>
                                  <a:pt x="2231009" y="4572"/>
                                </a:lnTo>
                                <a:lnTo>
                                  <a:pt x="2159381" y="4572"/>
                                </a:lnTo>
                                <a:lnTo>
                                  <a:pt x="2159381" y="13716"/>
                                </a:lnTo>
                                <a:lnTo>
                                  <a:pt x="2170049" y="15240"/>
                                </a:lnTo>
                                <a:lnTo>
                                  <a:pt x="2176145" y="18288"/>
                                </a:lnTo>
                                <a:lnTo>
                                  <a:pt x="2179193" y="24384"/>
                                </a:lnTo>
                                <a:lnTo>
                                  <a:pt x="2179193" y="173736"/>
                                </a:lnTo>
                                <a:lnTo>
                                  <a:pt x="2176145" y="179832"/>
                                </a:lnTo>
                                <a:lnTo>
                                  <a:pt x="2174621" y="181356"/>
                                </a:lnTo>
                                <a:lnTo>
                                  <a:pt x="2170049" y="182880"/>
                                </a:lnTo>
                                <a:lnTo>
                                  <a:pt x="2159381" y="182880"/>
                                </a:lnTo>
                                <a:lnTo>
                                  <a:pt x="2159381" y="193548"/>
                                </a:lnTo>
                                <a:lnTo>
                                  <a:pt x="2285873" y="193548"/>
                                </a:lnTo>
                                <a:lnTo>
                                  <a:pt x="2293493" y="147828"/>
                                </a:lnTo>
                                <a:close/>
                              </a:path>
                              <a:path w="2665730" h="196850">
                                <a:moveTo>
                                  <a:pt x="2444369" y="50292"/>
                                </a:moveTo>
                                <a:lnTo>
                                  <a:pt x="2438273" y="4572"/>
                                </a:lnTo>
                                <a:lnTo>
                                  <a:pt x="2299589" y="4572"/>
                                </a:lnTo>
                                <a:lnTo>
                                  <a:pt x="2293493" y="50292"/>
                                </a:lnTo>
                                <a:lnTo>
                                  <a:pt x="2305685" y="50292"/>
                                </a:lnTo>
                                <a:lnTo>
                                  <a:pt x="2310257" y="32004"/>
                                </a:lnTo>
                                <a:lnTo>
                                  <a:pt x="2313305" y="21336"/>
                                </a:lnTo>
                                <a:lnTo>
                                  <a:pt x="2319401" y="18288"/>
                                </a:lnTo>
                                <a:lnTo>
                                  <a:pt x="2323973" y="16764"/>
                                </a:lnTo>
                                <a:lnTo>
                                  <a:pt x="2352929" y="16764"/>
                                </a:lnTo>
                                <a:lnTo>
                                  <a:pt x="2352929" y="173736"/>
                                </a:lnTo>
                                <a:lnTo>
                                  <a:pt x="2349881" y="179832"/>
                                </a:lnTo>
                                <a:lnTo>
                                  <a:pt x="2343785" y="182880"/>
                                </a:lnTo>
                                <a:lnTo>
                                  <a:pt x="2330069" y="182880"/>
                                </a:lnTo>
                                <a:lnTo>
                                  <a:pt x="2330069" y="193548"/>
                                </a:lnTo>
                                <a:lnTo>
                                  <a:pt x="2407793" y="193548"/>
                                </a:lnTo>
                                <a:lnTo>
                                  <a:pt x="2407793" y="182880"/>
                                </a:lnTo>
                                <a:lnTo>
                                  <a:pt x="2395601" y="182880"/>
                                </a:lnTo>
                                <a:lnTo>
                                  <a:pt x="2391029" y="181356"/>
                                </a:lnTo>
                                <a:lnTo>
                                  <a:pt x="2387981" y="179832"/>
                                </a:lnTo>
                                <a:lnTo>
                                  <a:pt x="2384933" y="173736"/>
                                </a:lnTo>
                                <a:lnTo>
                                  <a:pt x="2384933" y="16764"/>
                                </a:lnTo>
                                <a:lnTo>
                                  <a:pt x="2413889" y="16764"/>
                                </a:lnTo>
                                <a:lnTo>
                                  <a:pt x="2418461" y="18288"/>
                                </a:lnTo>
                                <a:lnTo>
                                  <a:pt x="2424557" y="21336"/>
                                </a:lnTo>
                                <a:lnTo>
                                  <a:pt x="2429129" y="32004"/>
                                </a:lnTo>
                                <a:lnTo>
                                  <a:pt x="2432177" y="50292"/>
                                </a:lnTo>
                                <a:lnTo>
                                  <a:pt x="2444369" y="50292"/>
                                </a:lnTo>
                                <a:close/>
                              </a:path>
                              <a:path w="2665730" h="196850">
                                <a:moveTo>
                                  <a:pt x="2616581" y="96012"/>
                                </a:moveTo>
                                <a:lnTo>
                                  <a:pt x="2615057" y="85344"/>
                                </a:lnTo>
                                <a:lnTo>
                                  <a:pt x="2615057" y="74676"/>
                                </a:lnTo>
                                <a:lnTo>
                                  <a:pt x="2613533" y="65532"/>
                                </a:lnTo>
                                <a:lnTo>
                                  <a:pt x="2592197" y="24384"/>
                                </a:lnTo>
                                <a:lnTo>
                                  <a:pt x="2583053" y="16383"/>
                                </a:lnTo>
                                <a:lnTo>
                                  <a:pt x="2583053" y="80772"/>
                                </a:lnTo>
                                <a:lnTo>
                                  <a:pt x="2583053" y="121920"/>
                                </a:lnTo>
                                <a:lnTo>
                                  <a:pt x="2569337" y="161544"/>
                                </a:lnTo>
                                <a:lnTo>
                                  <a:pt x="2535809" y="181356"/>
                                </a:lnTo>
                                <a:lnTo>
                                  <a:pt x="2511425" y="181356"/>
                                </a:lnTo>
                                <a:lnTo>
                                  <a:pt x="2509901" y="178308"/>
                                </a:lnTo>
                                <a:lnTo>
                                  <a:pt x="2508377" y="173736"/>
                                </a:lnTo>
                                <a:lnTo>
                                  <a:pt x="2508377" y="22860"/>
                                </a:lnTo>
                                <a:lnTo>
                                  <a:pt x="2509901" y="18288"/>
                                </a:lnTo>
                                <a:lnTo>
                                  <a:pt x="2511425" y="16764"/>
                                </a:lnTo>
                                <a:lnTo>
                                  <a:pt x="2515997" y="15240"/>
                                </a:lnTo>
                                <a:lnTo>
                                  <a:pt x="2529713" y="15240"/>
                                </a:lnTo>
                                <a:lnTo>
                                  <a:pt x="2537333" y="16764"/>
                                </a:lnTo>
                                <a:lnTo>
                                  <a:pt x="2543429" y="16764"/>
                                </a:lnTo>
                                <a:lnTo>
                                  <a:pt x="2549525" y="18288"/>
                                </a:lnTo>
                                <a:lnTo>
                                  <a:pt x="2558669" y="24384"/>
                                </a:lnTo>
                                <a:lnTo>
                                  <a:pt x="2563241" y="28956"/>
                                </a:lnTo>
                                <a:lnTo>
                                  <a:pt x="2567813" y="32004"/>
                                </a:lnTo>
                                <a:lnTo>
                                  <a:pt x="2576957" y="50292"/>
                                </a:lnTo>
                                <a:lnTo>
                                  <a:pt x="2580005" y="64008"/>
                                </a:lnTo>
                                <a:lnTo>
                                  <a:pt x="2583053" y="80772"/>
                                </a:lnTo>
                                <a:lnTo>
                                  <a:pt x="2583053" y="16383"/>
                                </a:lnTo>
                                <a:lnTo>
                                  <a:pt x="2581529" y="15240"/>
                                </a:lnTo>
                                <a:lnTo>
                                  <a:pt x="2566289" y="9144"/>
                                </a:lnTo>
                                <a:lnTo>
                                  <a:pt x="2551049" y="4572"/>
                                </a:lnTo>
                                <a:lnTo>
                                  <a:pt x="2456561" y="4572"/>
                                </a:lnTo>
                                <a:lnTo>
                                  <a:pt x="2456561" y="13716"/>
                                </a:lnTo>
                                <a:lnTo>
                                  <a:pt x="2462657" y="13716"/>
                                </a:lnTo>
                                <a:lnTo>
                                  <a:pt x="2467229" y="15240"/>
                                </a:lnTo>
                                <a:lnTo>
                                  <a:pt x="2471801" y="15240"/>
                                </a:lnTo>
                                <a:lnTo>
                                  <a:pt x="2476373" y="24384"/>
                                </a:lnTo>
                                <a:lnTo>
                                  <a:pt x="2476373" y="173736"/>
                                </a:lnTo>
                                <a:lnTo>
                                  <a:pt x="2473325" y="179832"/>
                                </a:lnTo>
                                <a:lnTo>
                                  <a:pt x="2471801" y="181356"/>
                                </a:lnTo>
                                <a:lnTo>
                                  <a:pt x="2467229" y="182880"/>
                                </a:lnTo>
                                <a:lnTo>
                                  <a:pt x="2456561" y="182880"/>
                                </a:lnTo>
                                <a:lnTo>
                                  <a:pt x="2456561" y="193548"/>
                                </a:lnTo>
                                <a:lnTo>
                                  <a:pt x="2538857" y="193548"/>
                                </a:lnTo>
                                <a:lnTo>
                                  <a:pt x="2549525" y="192024"/>
                                </a:lnTo>
                                <a:lnTo>
                                  <a:pt x="2576957" y="182880"/>
                                </a:lnTo>
                                <a:lnTo>
                                  <a:pt x="2578976" y="181356"/>
                                </a:lnTo>
                                <a:lnTo>
                                  <a:pt x="2589149" y="173736"/>
                                </a:lnTo>
                                <a:lnTo>
                                  <a:pt x="2610485" y="137160"/>
                                </a:lnTo>
                                <a:lnTo>
                                  <a:pt x="2615057" y="117348"/>
                                </a:lnTo>
                                <a:lnTo>
                                  <a:pt x="2616581" y="96012"/>
                                </a:lnTo>
                                <a:close/>
                              </a:path>
                              <a:path w="2665730" h="196850">
                                <a:moveTo>
                                  <a:pt x="2665222" y="173736"/>
                                </a:moveTo>
                                <a:lnTo>
                                  <a:pt x="2662174" y="167640"/>
                                </a:lnTo>
                                <a:lnTo>
                                  <a:pt x="2656078" y="164592"/>
                                </a:lnTo>
                                <a:lnTo>
                                  <a:pt x="2649982" y="163068"/>
                                </a:lnTo>
                                <a:lnTo>
                                  <a:pt x="2643886" y="164592"/>
                                </a:lnTo>
                                <a:lnTo>
                                  <a:pt x="2637790" y="167640"/>
                                </a:lnTo>
                                <a:lnTo>
                                  <a:pt x="2634742" y="173736"/>
                                </a:lnTo>
                                <a:lnTo>
                                  <a:pt x="2633218" y="179832"/>
                                </a:lnTo>
                                <a:lnTo>
                                  <a:pt x="2634742" y="185928"/>
                                </a:lnTo>
                                <a:lnTo>
                                  <a:pt x="2637790" y="192024"/>
                                </a:lnTo>
                                <a:lnTo>
                                  <a:pt x="2643886" y="195072"/>
                                </a:lnTo>
                                <a:lnTo>
                                  <a:pt x="2649982" y="196596"/>
                                </a:lnTo>
                                <a:lnTo>
                                  <a:pt x="2656078" y="195072"/>
                                </a:lnTo>
                                <a:lnTo>
                                  <a:pt x="2660650" y="192024"/>
                                </a:lnTo>
                                <a:lnTo>
                                  <a:pt x="2665222" y="185928"/>
                                </a:lnTo>
                                <a:lnTo>
                                  <a:pt x="2665222" y="173736"/>
                                </a:lnTo>
                                <a:close/>
                              </a:path>
                            </a:pathLst>
                          </a:custGeom>
                          <a:solidFill>
                            <a:srgbClr val="FCFCFC"/>
                          </a:solidFill>
                        </wps:spPr>
                        <wps:bodyPr wrap="square" lIns="0" tIns="0" rIns="0" bIns="0" rtlCol="0">
                          <a:prstTxWarp prst="textNoShape">
                            <a:avLst/>
                          </a:prstTxWarp>
                          <a:noAutofit/>
                        </wps:bodyPr>
                      </wps:wsp>
                      <wps:wsp>
                        <wps:cNvPr id="1700" name="Graphic 1700"/>
                        <wps:cNvSpPr/>
                        <wps:spPr>
                          <a:xfrm>
                            <a:off x="1898776" y="6044184"/>
                            <a:ext cx="220979" cy="190500"/>
                          </a:xfrm>
                          <a:custGeom>
                            <a:avLst/>
                            <a:gdLst/>
                            <a:ahLst/>
                            <a:cxnLst/>
                            <a:rect l="l" t="t" r="r" b="b"/>
                            <a:pathLst>
                              <a:path w="220979" h="190500">
                                <a:moveTo>
                                  <a:pt x="111125" y="146304"/>
                                </a:moveTo>
                                <a:lnTo>
                                  <a:pt x="109600" y="146304"/>
                                </a:lnTo>
                                <a:lnTo>
                                  <a:pt x="50291" y="0"/>
                                </a:lnTo>
                                <a:lnTo>
                                  <a:pt x="0" y="0"/>
                                </a:lnTo>
                                <a:lnTo>
                                  <a:pt x="0" y="9144"/>
                                </a:lnTo>
                                <a:lnTo>
                                  <a:pt x="10667" y="10668"/>
                                </a:lnTo>
                                <a:lnTo>
                                  <a:pt x="16763" y="13716"/>
                                </a:lnTo>
                                <a:lnTo>
                                  <a:pt x="19811" y="19812"/>
                                </a:lnTo>
                                <a:lnTo>
                                  <a:pt x="19811" y="30480"/>
                                </a:lnTo>
                                <a:lnTo>
                                  <a:pt x="19811" y="156972"/>
                                </a:lnTo>
                                <a:lnTo>
                                  <a:pt x="19811" y="169164"/>
                                </a:lnTo>
                                <a:lnTo>
                                  <a:pt x="16763" y="175260"/>
                                </a:lnTo>
                                <a:lnTo>
                                  <a:pt x="13715" y="176784"/>
                                </a:lnTo>
                                <a:lnTo>
                                  <a:pt x="10667" y="178308"/>
                                </a:lnTo>
                                <a:lnTo>
                                  <a:pt x="6095" y="178308"/>
                                </a:lnTo>
                                <a:lnTo>
                                  <a:pt x="0" y="178308"/>
                                </a:lnTo>
                                <a:lnTo>
                                  <a:pt x="0" y="188976"/>
                                </a:lnTo>
                                <a:lnTo>
                                  <a:pt x="53339" y="188976"/>
                                </a:lnTo>
                                <a:lnTo>
                                  <a:pt x="53339" y="178308"/>
                                </a:lnTo>
                                <a:lnTo>
                                  <a:pt x="47243" y="178308"/>
                                </a:lnTo>
                                <a:lnTo>
                                  <a:pt x="42671" y="178308"/>
                                </a:lnTo>
                                <a:lnTo>
                                  <a:pt x="39623" y="176784"/>
                                </a:lnTo>
                                <a:lnTo>
                                  <a:pt x="36575" y="175260"/>
                                </a:lnTo>
                                <a:lnTo>
                                  <a:pt x="35051" y="169164"/>
                                </a:lnTo>
                                <a:lnTo>
                                  <a:pt x="33527" y="156972"/>
                                </a:lnTo>
                                <a:lnTo>
                                  <a:pt x="33527" y="33528"/>
                                </a:lnTo>
                                <a:lnTo>
                                  <a:pt x="35051" y="33528"/>
                                </a:lnTo>
                                <a:lnTo>
                                  <a:pt x="97408" y="190500"/>
                                </a:lnTo>
                                <a:lnTo>
                                  <a:pt x="108076" y="190500"/>
                                </a:lnTo>
                                <a:lnTo>
                                  <a:pt x="169036" y="33528"/>
                                </a:lnTo>
                                <a:lnTo>
                                  <a:pt x="169036" y="156972"/>
                                </a:lnTo>
                                <a:lnTo>
                                  <a:pt x="169036" y="169164"/>
                                </a:lnTo>
                                <a:lnTo>
                                  <a:pt x="165988" y="175260"/>
                                </a:lnTo>
                                <a:lnTo>
                                  <a:pt x="164464" y="176784"/>
                                </a:lnTo>
                                <a:lnTo>
                                  <a:pt x="159892" y="178308"/>
                                </a:lnTo>
                                <a:lnTo>
                                  <a:pt x="155320" y="178308"/>
                                </a:lnTo>
                                <a:lnTo>
                                  <a:pt x="149225" y="178308"/>
                                </a:lnTo>
                                <a:lnTo>
                                  <a:pt x="149225" y="188976"/>
                                </a:lnTo>
                                <a:lnTo>
                                  <a:pt x="220852" y="188976"/>
                                </a:lnTo>
                                <a:lnTo>
                                  <a:pt x="220852" y="178308"/>
                                </a:lnTo>
                                <a:lnTo>
                                  <a:pt x="214756" y="178308"/>
                                </a:lnTo>
                                <a:lnTo>
                                  <a:pt x="208660" y="178308"/>
                                </a:lnTo>
                                <a:lnTo>
                                  <a:pt x="205612" y="176784"/>
                                </a:lnTo>
                                <a:lnTo>
                                  <a:pt x="202564" y="175260"/>
                                </a:lnTo>
                                <a:lnTo>
                                  <a:pt x="201040" y="169164"/>
                                </a:lnTo>
                                <a:lnTo>
                                  <a:pt x="199516" y="156972"/>
                                </a:lnTo>
                                <a:lnTo>
                                  <a:pt x="199516" y="30480"/>
                                </a:lnTo>
                                <a:lnTo>
                                  <a:pt x="201040" y="19812"/>
                                </a:lnTo>
                                <a:lnTo>
                                  <a:pt x="202564" y="13716"/>
                                </a:lnTo>
                                <a:lnTo>
                                  <a:pt x="205612" y="10668"/>
                                </a:lnTo>
                                <a:lnTo>
                                  <a:pt x="208660" y="10668"/>
                                </a:lnTo>
                                <a:lnTo>
                                  <a:pt x="213232" y="9144"/>
                                </a:lnTo>
                                <a:lnTo>
                                  <a:pt x="220852" y="9144"/>
                                </a:lnTo>
                                <a:lnTo>
                                  <a:pt x="220852" y="0"/>
                                </a:lnTo>
                                <a:lnTo>
                                  <a:pt x="167512" y="0"/>
                                </a:lnTo>
                                <a:lnTo>
                                  <a:pt x="111125" y="146304"/>
                                </a:lnTo>
                              </a:path>
                            </a:pathLst>
                          </a:custGeom>
                          <a:ln w="4761">
                            <a:solidFill>
                              <a:srgbClr val="FCFCFC"/>
                            </a:solidFill>
                            <a:prstDash val="solid"/>
                          </a:ln>
                        </wps:spPr>
                        <wps:bodyPr wrap="square" lIns="0" tIns="0" rIns="0" bIns="0" rtlCol="0">
                          <a:prstTxWarp prst="textNoShape">
                            <a:avLst/>
                          </a:prstTxWarp>
                          <a:noAutofit/>
                        </wps:bodyPr>
                      </wps:wsp>
                      <pic:pic>
                        <pic:nvPicPr>
                          <pic:cNvPr id="1701" name="Image 1701"/>
                          <pic:cNvPicPr/>
                        </pic:nvPicPr>
                        <pic:blipFill>
                          <a:blip r:embed="rId583" cstate="print"/>
                          <a:stretch>
                            <a:fillRect/>
                          </a:stretch>
                        </pic:blipFill>
                        <pic:spPr>
                          <a:xfrm>
                            <a:off x="2857880" y="6037262"/>
                            <a:ext cx="1115644" cy="247078"/>
                          </a:xfrm>
                          <a:prstGeom prst="rect">
                            <a:avLst/>
                          </a:prstGeom>
                        </pic:spPr>
                      </pic:pic>
                      <wps:wsp>
                        <wps:cNvPr id="1702" name="Graphic 1702"/>
                        <wps:cNvSpPr/>
                        <wps:spPr>
                          <a:xfrm>
                            <a:off x="2134870" y="6039611"/>
                            <a:ext cx="2429510" cy="196850"/>
                          </a:xfrm>
                          <a:custGeom>
                            <a:avLst/>
                            <a:gdLst/>
                            <a:ahLst/>
                            <a:cxnLst/>
                            <a:rect l="l" t="t" r="r" b="b"/>
                            <a:pathLst>
                              <a:path w="2429510" h="196850">
                                <a:moveTo>
                                  <a:pt x="134112" y="149351"/>
                                </a:moveTo>
                                <a:lnTo>
                                  <a:pt x="121920" y="149351"/>
                                </a:lnTo>
                                <a:lnTo>
                                  <a:pt x="117348" y="166115"/>
                                </a:lnTo>
                                <a:lnTo>
                                  <a:pt x="112776" y="175259"/>
                                </a:lnTo>
                                <a:lnTo>
                                  <a:pt x="109728" y="178307"/>
                                </a:lnTo>
                                <a:lnTo>
                                  <a:pt x="106680" y="179831"/>
                                </a:lnTo>
                                <a:lnTo>
                                  <a:pt x="102108" y="179831"/>
                                </a:lnTo>
                                <a:lnTo>
                                  <a:pt x="97536" y="181355"/>
                                </a:lnTo>
                                <a:lnTo>
                                  <a:pt x="59436" y="181355"/>
                                </a:lnTo>
                                <a:lnTo>
                                  <a:pt x="56387" y="179831"/>
                                </a:lnTo>
                                <a:lnTo>
                                  <a:pt x="53340" y="178307"/>
                                </a:lnTo>
                                <a:lnTo>
                                  <a:pt x="53340" y="175259"/>
                                </a:lnTo>
                                <a:lnTo>
                                  <a:pt x="51816" y="169163"/>
                                </a:lnTo>
                                <a:lnTo>
                                  <a:pt x="51816" y="102107"/>
                                </a:lnTo>
                                <a:lnTo>
                                  <a:pt x="79248" y="102107"/>
                                </a:lnTo>
                                <a:lnTo>
                                  <a:pt x="83820" y="102107"/>
                                </a:lnTo>
                                <a:lnTo>
                                  <a:pt x="86868" y="102107"/>
                                </a:lnTo>
                                <a:lnTo>
                                  <a:pt x="89916" y="103631"/>
                                </a:lnTo>
                                <a:lnTo>
                                  <a:pt x="91440" y="105155"/>
                                </a:lnTo>
                                <a:lnTo>
                                  <a:pt x="92964" y="112775"/>
                                </a:lnTo>
                                <a:lnTo>
                                  <a:pt x="92964" y="128015"/>
                                </a:lnTo>
                                <a:lnTo>
                                  <a:pt x="105156" y="128015"/>
                                </a:lnTo>
                                <a:lnTo>
                                  <a:pt x="105156" y="62483"/>
                                </a:lnTo>
                                <a:lnTo>
                                  <a:pt x="92964" y="62483"/>
                                </a:lnTo>
                                <a:lnTo>
                                  <a:pt x="92964" y="76199"/>
                                </a:lnTo>
                                <a:lnTo>
                                  <a:pt x="91440" y="83819"/>
                                </a:lnTo>
                                <a:lnTo>
                                  <a:pt x="88392" y="86867"/>
                                </a:lnTo>
                                <a:lnTo>
                                  <a:pt x="86868" y="88391"/>
                                </a:lnTo>
                                <a:lnTo>
                                  <a:pt x="83820" y="88391"/>
                                </a:lnTo>
                                <a:lnTo>
                                  <a:pt x="79248" y="88391"/>
                                </a:lnTo>
                                <a:lnTo>
                                  <a:pt x="51816" y="88391"/>
                                </a:lnTo>
                                <a:lnTo>
                                  <a:pt x="51816" y="28955"/>
                                </a:lnTo>
                                <a:lnTo>
                                  <a:pt x="51816" y="22859"/>
                                </a:lnTo>
                                <a:lnTo>
                                  <a:pt x="53340" y="18287"/>
                                </a:lnTo>
                                <a:lnTo>
                                  <a:pt x="56387" y="16763"/>
                                </a:lnTo>
                                <a:lnTo>
                                  <a:pt x="60960" y="16763"/>
                                </a:lnTo>
                                <a:lnTo>
                                  <a:pt x="91440" y="16763"/>
                                </a:lnTo>
                                <a:lnTo>
                                  <a:pt x="96012" y="16763"/>
                                </a:lnTo>
                                <a:lnTo>
                                  <a:pt x="99060" y="16763"/>
                                </a:lnTo>
                                <a:lnTo>
                                  <a:pt x="102108" y="18287"/>
                                </a:lnTo>
                                <a:lnTo>
                                  <a:pt x="105156" y="21335"/>
                                </a:lnTo>
                                <a:lnTo>
                                  <a:pt x="109728" y="28955"/>
                                </a:lnTo>
                                <a:lnTo>
                                  <a:pt x="114300" y="45719"/>
                                </a:lnTo>
                                <a:lnTo>
                                  <a:pt x="128016" y="45719"/>
                                </a:lnTo>
                                <a:lnTo>
                                  <a:pt x="118872" y="4571"/>
                                </a:lnTo>
                                <a:lnTo>
                                  <a:pt x="0" y="4571"/>
                                </a:lnTo>
                                <a:lnTo>
                                  <a:pt x="0" y="13715"/>
                                </a:lnTo>
                                <a:lnTo>
                                  <a:pt x="12192" y="15239"/>
                                </a:lnTo>
                                <a:lnTo>
                                  <a:pt x="18287" y="18287"/>
                                </a:lnTo>
                                <a:lnTo>
                                  <a:pt x="21336" y="24383"/>
                                </a:lnTo>
                                <a:lnTo>
                                  <a:pt x="21336" y="35051"/>
                                </a:lnTo>
                                <a:lnTo>
                                  <a:pt x="21336" y="161543"/>
                                </a:lnTo>
                                <a:lnTo>
                                  <a:pt x="21336" y="173735"/>
                                </a:lnTo>
                                <a:lnTo>
                                  <a:pt x="18287" y="179831"/>
                                </a:lnTo>
                                <a:lnTo>
                                  <a:pt x="15240" y="181355"/>
                                </a:lnTo>
                                <a:lnTo>
                                  <a:pt x="12192" y="182879"/>
                                </a:lnTo>
                                <a:lnTo>
                                  <a:pt x="7620" y="182879"/>
                                </a:lnTo>
                                <a:lnTo>
                                  <a:pt x="0" y="182879"/>
                                </a:lnTo>
                                <a:lnTo>
                                  <a:pt x="0" y="193547"/>
                                </a:lnTo>
                                <a:lnTo>
                                  <a:pt x="126492" y="193547"/>
                                </a:lnTo>
                                <a:lnTo>
                                  <a:pt x="134112" y="149351"/>
                                </a:lnTo>
                              </a:path>
                              <a:path w="2429510" h="196850">
                                <a:moveTo>
                                  <a:pt x="326136" y="4571"/>
                                </a:moveTo>
                                <a:lnTo>
                                  <a:pt x="257556" y="4571"/>
                                </a:lnTo>
                                <a:lnTo>
                                  <a:pt x="257556" y="13715"/>
                                </a:lnTo>
                                <a:lnTo>
                                  <a:pt x="266700" y="15239"/>
                                </a:lnTo>
                                <a:lnTo>
                                  <a:pt x="272796" y="16763"/>
                                </a:lnTo>
                                <a:lnTo>
                                  <a:pt x="274320" y="22859"/>
                                </a:lnTo>
                                <a:lnTo>
                                  <a:pt x="275844" y="35051"/>
                                </a:lnTo>
                                <a:lnTo>
                                  <a:pt x="275844" y="88391"/>
                                </a:lnTo>
                                <a:lnTo>
                                  <a:pt x="199644" y="88391"/>
                                </a:lnTo>
                                <a:lnTo>
                                  <a:pt x="199644" y="33527"/>
                                </a:lnTo>
                                <a:lnTo>
                                  <a:pt x="201168" y="22859"/>
                                </a:lnTo>
                                <a:lnTo>
                                  <a:pt x="202692" y="16763"/>
                                </a:lnTo>
                                <a:lnTo>
                                  <a:pt x="208787" y="15239"/>
                                </a:lnTo>
                                <a:lnTo>
                                  <a:pt x="217932" y="13715"/>
                                </a:lnTo>
                                <a:lnTo>
                                  <a:pt x="217932" y="4571"/>
                                </a:lnTo>
                                <a:lnTo>
                                  <a:pt x="149352" y="4571"/>
                                </a:lnTo>
                                <a:lnTo>
                                  <a:pt x="149352" y="13715"/>
                                </a:lnTo>
                                <a:lnTo>
                                  <a:pt x="155448" y="13715"/>
                                </a:lnTo>
                                <a:lnTo>
                                  <a:pt x="160020" y="15239"/>
                                </a:lnTo>
                                <a:lnTo>
                                  <a:pt x="163068" y="15239"/>
                                </a:lnTo>
                                <a:lnTo>
                                  <a:pt x="166116" y="18287"/>
                                </a:lnTo>
                                <a:lnTo>
                                  <a:pt x="169164" y="24383"/>
                                </a:lnTo>
                                <a:lnTo>
                                  <a:pt x="169164" y="35051"/>
                                </a:lnTo>
                                <a:lnTo>
                                  <a:pt x="169164" y="161543"/>
                                </a:lnTo>
                                <a:lnTo>
                                  <a:pt x="169164" y="173735"/>
                                </a:lnTo>
                                <a:lnTo>
                                  <a:pt x="166116" y="179831"/>
                                </a:lnTo>
                                <a:lnTo>
                                  <a:pt x="163068" y="181355"/>
                                </a:lnTo>
                                <a:lnTo>
                                  <a:pt x="160020" y="182879"/>
                                </a:lnTo>
                                <a:lnTo>
                                  <a:pt x="155448" y="182879"/>
                                </a:lnTo>
                                <a:lnTo>
                                  <a:pt x="149352" y="182879"/>
                                </a:lnTo>
                                <a:lnTo>
                                  <a:pt x="149352" y="193547"/>
                                </a:lnTo>
                                <a:lnTo>
                                  <a:pt x="217932" y="193547"/>
                                </a:lnTo>
                                <a:lnTo>
                                  <a:pt x="217932" y="182879"/>
                                </a:lnTo>
                                <a:lnTo>
                                  <a:pt x="208787" y="182879"/>
                                </a:lnTo>
                                <a:lnTo>
                                  <a:pt x="202692" y="179831"/>
                                </a:lnTo>
                                <a:lnTo>
                                  <a:pt x="201168" y="173735"/>
                                </a:lnTo>
                                <a:lnTo>
                                  <a:pt x="199644" y="163067"/>
                                </a:lnTo>
                                <a:lnTo>
                                  <a:pt x="199644" y="100583"/>
                                </a:lnTo>
                                <a:lnTo>
                                  <a:pt x="275844" y="100583"/>
                                </a:lnTo>
                                <a:lnTo>
                                  <a:pt x="275844" y="163067"/>
                                </a:lnTo>
                                <a:lnTo>
                                  <a:pt x="274320" y="173735"/>
                                </a:lnTo>
                                <a:lnTo>
                                  <a:pt x="272796" y="179831"/>
                                </a:lnTo>
                                <a:lnTo>
                                  <a:pt x="266700" y="182879"/>
                                </a:lnTo>
                                <a:lnTo>
                                  <a:pt x="257556" y="182879"/>
                                </a:lnTo>
                                <a:lnTo>
                                  <a:pt x="257556" y="193547"/>
                                </a:lnTo>
                                <a:lnTo>
                                  <a:pt x="326136" y="193547"/>
                                </a:lnTo>
                                <a:lnTo>
                                  <a:pt x="326136" y="182879"/>
                                </a:lnTo>
                                <a:lnTo>
                                  <a:pt x="320040" y="182879"/>
                                </a:lnTo>
                                <a:lnTo>
                                  <a:pt x="315468" y="182879"/>
                                </a:lnTo>
                                <a:lnTo>
                                  <a:pt x="312420" y="181355"/>
                                </a:lnTo>
                                <a:lnTo>
                                  <a:pt x="309372" y="179831"/>
                                </a:lnTo>
                                <a:lnTo>
                                  <a:pt x="306324" y="173735"/>
                                </a:lnTo>
                                <a:lnTo>
                                  <a:pt x="306324" y="161543"/>
                                </a:lnTo>
                                <a:lnTo>
                                  <a:pt x="306324" y="35051"/>
                                </a:lnTo>
                                <a:lnTo>
                                  <a:pt x="306324" y="24383"/>
                                </a:lnTo>
                                <a:lnTo>
                                  <a:pt x="309372" y="18287"/>
                                </a:lnTo>
                                <a:lnTo>
                                  <a:pt x="312420" y="15239"/>
                                </a:lnTo>
                                <a:lnTo>
                                  <a:pt x="315468" y="15239"/>
                                </a:lnTo>
                                <a:lnTo>
                                  <a:pt x="320040" y="13715"/>
                                </a:lnTo>
                                <a:lnTo>
                                  <a:pt x="326136" y="13715"/>
                                </a:lnTo>
                                <a:lnTo>
                                  <a:pt x="326136" y="4571"/>
                                </a:lnTo>
                              </a:path>
                              <a:path w="2429510" h="196850">
                                <a:moveTo>
                                  <a:pt x="452628" y="16763"/>
                                </a:moveTo>
                                <a:lnTo>
                                  <a:pt x="457200" y="16763"/>
                                </a:lnTo>
                                <a:lnTo>
                                  <a:pt x="461772" y="18287"/>
                                </a:lnTo>
                                <a:lnTo>
                                  <a:pt x="464820" y="19811"/>
                                </a:lnTo>
                                <a:lnTo>
                                  <a:pt x="467868" y="21335"/>
                                </a:lnTo>
                                <a:lnTo>
                                  <a:pt x="472440" y="32003"/>
                                </a:lnTo>
                                <a:lnTo>
                                  <a:pt x="475488" y="50291"/>
                                </a:lnTo>
                                <a:lnTo>
                                  <a:pt x="487680" y="50291"/>
                                </a:lnTo>
                                <a:lnTo>
                                  <a:pt x="481584" y="4571"/>
                                </a:lnTo>
                                <a:lnTo>
                                  <a:pt x="342900" y="4571"/>
                                </a:lnTo>
                                <a:lnTo>
                                  <a:pt x="336804" y="50291"/>
                                </a:lnTo>
                                <a:lnTo>
                                  <a:pt x="348996" y="50291"/>
                                </a:lnTo>
                                <a:lnTo>
                                  <a:pt x="353568" y="32003"/>
                                </a:lnTo>
                                <a:lnTo>
                                  <a:pt x="356616" y="21335"/>
                                </a:lnTo>
                                <a:lnTo>
                                  <a:pt x="359664" y="19811"/>
                                </a:lnTo>
                                <a:lnTo>
                                  <a:pt x="362712" y="18287"/>
                                </a:lnTo>
                                <a:lnTo>
                                  <a:pt x="367284" y="16763"/>
                                </a:lnTo>
                                <a:lnTo>
                                  <a:pt x="371856" y="16763"/>
                                </a:lnTo>
                                <a:lnTo>
                                  <a:pt x="396240" y="16763"/>
                                </a:lnTo>
                                <a:lnTo>
                                  <a:pt x="396240" y="161543"/>
                                </a:lnTo>
                                <a:lnTo>
                                  <a:pt x="396240" y="169163"/>
                                </a:lnTo>
                                <a:lnTo>
                                  <a:pt x="396240" y="173735"/>
                                </a:lnTo>
                                <a:lnTo>
                                  <a:pt x="394716" y="176783"/>
                                </a:lnTo>
                                <a:lnTo>
                                  <a:pt x="393192" y="179831"/>
                                </a:lnTo>
                                <a:lnTo>
                                  <a:pt x="390144" y="181355"/>
                                </a:lnTo>
                                <a:lnTo>
                                  <a:pt x="387096" y="182879"/>
                                </a:lnTo>
                                <a:lnTo>
                                  <a:pt x="381000" y="182879"/>
                                </a:lnTo>
                                <a:lnTo>
                                  <a:pt x="373380" y="182879"/>
                                </a:lnTo>
                                <a:lnTo>
                                  <a:pt x="373380" y="193547"/>
                                </a:lnTo>
                                <a:lnTo>
                                  <a:pt x="451104" y="193547"/>
                                </a:lnTo>
                                <a:lnTo>
                                  <a:pt x="451104" y="182879"/>
                                </a:lnTo>
                                <a:lnTo>
                                  <a:pt x="443484" y="182879"/>
                                </a:lnTo>
                                <a:lnTo>
                                  <a:pt x="438912" y="182879"/>
                                </a:lnTo>
                                <a:lnTo>
                                  <a:pt x="434340" y="181355"/>
                                </a:lnTo>
                                <a:lnTo>
                                  <a:pt x="431292" y="179831"/>
                                </a:lnTo>
                                <a:lnTo>
                                  <a:pt x="429768" y="176783"/>
                                </a:lnTo>
                                <a:lnTo>
                                  <a:pt x="428244" y="173735"/>
                                </a:lnTo>
                                <a:lnTo>
                                  <a:pt x="428244" y="169163"/>
                                </a:lnTo>
                                <a:lnTo>
                                  <a:pt x="428244" y="161543"/>
                                </a:lnTo>
                                <a:lnTo>
                                  <a:pt x="428244" y="16763"/>
                                </a:lnTo>
                                <a:lnTo>
                                  <a:pt x="452628" y="16763"/>
                                </a:lnTo>
                              </a:path>
                              <a:path w="2429510" h="196850">
                                <a:moveTo>
                                  <a:pt x="597408" y="166115"/>
                                </a:moveTo>
                                <a:lnTo>
                                  <a:pt x="598932" y="172211"/>
                                </a:lnTo>
                                <a:lnTo>
                                  <a:pt x="598932" y="176783"/>
                                </a:lnTo>
                                <a:lnTo>
                                  <a:pt x="598932" y="179831"/>
                                </a:lnTo>
                                <a:lnTo>
                                  <a:pt x="597408" y="181355"/>
                                </a:lnTo>
                                <a:lnTo>
                                  <a:pt x="592836" y="182879"/>
                                </a:lnTo>
                                <a:lnTo>
                                  <a:pt x="586740" y="182879"/>
                                </a:lnTo>
                                <a:lnTo>
                                  <a:pt x="586740" y="193547"/>
                                </a:lnTo>
                                <a:lnTo>
                                  <a:pt x="646176" y="193547"/>
                                </a:lnTo>
                                <a:lnTo>
                                  <a:pt x="646176" y="182879"/>
                                </a:lnTo>
                                <a:lnTo>
                                  <a:pt x="640080" y="182879"/>
                                </a:lnTo>
                                <a:lnTo>
                                  <a:pt x="635508" y="179831"/>
                                </a:lnTo>
                                <a:lnTo>
                                  <a:pt x="632460" y="173735"/>
                                </a:lnTo>
                                <a:lnTo>
                                  <a:pt x="629412" y="164591"/>
                                </a:lnTo>
                                <a:lnTo>
                                  <a:pt x="573024" y="0"/>
                                </a:lnTo>
                                <a:lnTo>
                                  <a:pt x="554736" y="0"/>
                                </a:lnTo>
                                <a:lnTo>
                                  <a:pt x="502920" y="169163"/>
                                </a:lnTo>
                                <a:lnTo>
                                  <a:pt x="499872" y="175259"/>
                                </a:lnTo>
                                <a:lnTo>
                                  <a:pt x="496824" y="179831"/>
                                </a:lnTo>
                                <a:lnTo>
                                  <a:pt x="492252" y="182879"/>
                                </a:lnTo>
                                <a:lnTo>
                                  <a:pt x="487680" y="182879"/>
                                </a:lnTo>
                                <a:lnTo>
                                  <a:pt x="487680" y="193547"/>
                                </a:lnTo>
                                <a:lnTo>
                                  <a:pt x="530352" y="193547"/>
                                </a:lnTo>
                                <a:lnTo>
                                  <a:pt x="530352" y="182879"/>
                                </a:lnTo>
                                <a:lnTo>
                                  <a:pt x="524256" y="182879"/>
                                </a:lnTo>
                                <a:lnTo>
                                  <a:pt x="519684" y="181355"/>
                                </a:lnTo>
                                <a:lnTo>
                                  <a:pt x="518160" y="179831"/>
                                </a:lnTo>
                                <a:lnTo>
                                  <a:pt x="516636" y="176783"/>
                                </a:lnTo>
                                <a:lnTo>
                                  <a:pt x="518160" y="170687"/>
                                </a:lnTo>
                                <a:lnTo>
                                  <a:pt x="519684" y="163067"/>
                                </a:lnTo>
                                <a:lnTo>
                                  <a:pt x="527304" y="135635"/>
                                </a:lnTo>
                                <a:lnTo>
                                  <a:pt x="588263" y="135635"/>
                                </a:lnTo>
                                <a:lnTo>
                                  <a:pt x="597408" y="166115"/>
                                </a:lnTo>
                              </a:path>
                              <a:path w="2429510" h="196850">
                                <a:moveTo>
                                  <a:pt x="531876" y="121919"/>
                                </a:moveTo>
                                <a:lnTo>
                                  <a:pt x="556260" y="39623"/>
                                </a:lnTo>
                                <a:lnTo>
                                  <a:pt x="583692" y="121919"/>
                                </a:lnTo>
                                <a:lnTo>
                                  <a:pt x="531876" y="121919"/>
                                </a:lnTo>
                              </a:path>
                              <a:path w="2429510" h="196850">
                                <a:moveTo>
                                  <a:pt x="2045081" y="147827"/>
                                </a:moveTo>
                                <a:lnTo>
                                  <a:pt x="2038985" y="166115"/>
                                </a:lnTo>
                                <a:lnTo>
                                  <a:pt x="2034413" y="175259"/>
                                </a:lnTo>
                                <a:lnTo>
                                  <a:pt x="2032889" y="178307"/>
                                </a:lnTo>
                                <a:lnTo>
                                  <a:pt x="2028317" y="179831"/>
                                </a:lnTo>
                                <a:lnTo>
                                  <a:pt x="2025269" y="179831"/>
                                </a:lnTo>
                                <a:lnTo>
                                  <a:pt x="2019173" y="181355"/>
                                </a:lnTo>
                                <a:lnTo>
                                  <a:pt x="1982597" y="181355"/>
                                </a:lnTo>
                                <a:lnTo>
                                  <a:pt x="1979549" y="179831"/>
                                </a:lnTo>
                                <a:lnTo>
                                  <a:pt x="1976501" y="178307"/>
                                </a:lnTo>
                                <a:lnTo>
                                  <a:pt x="1974977" y="175259"/>
                                </a:lnTo>
                                <a:lnTo>
                                  <a:pt x="1974977" y="169163"/>
                                </a:lnTo>
                                <a:lnTo>
                                  <a:pt x="1974977" y="35051"/>
                                </a:lnTo>
                                <a:lnTo>
                                  <a:pt x="1974977" y="24383"/>
                                </a:lnTo>
                                <a:lnTo>
                                  <a:pt x="1978025" y="18287"/>
                                </a:lnTo>
                                <a:lnTo>
                                  <a:pt x="1979549" y="15239"/>
                                </a:lnTo>
                                <a:lnTo>
                                  <a:pt x="1984121" y="15239"/>
                                </a:lnTo>
                                <a:lnTo>
                                  <a:pt x="1988693" y="13715"/>
                                </a:lnTo>
                                <a:lnTo>
                                  <a:pt x="1994789" y="13715"/>
                                </a:lnTo>
                                <a:lnTo>
                                  <a:pt x="1994789" y="4571"/>
                                </a:lnTo>
                                <a:lnTo>
                                  <a:pt x="1923161" y="4571"/>
                                </a:lnTo>
                                <a:lnTo>
                                  <a:pt x="1923161" y="13715"/>
                                </a:lnTo>
                                <a:lnTo>
                                  <a:pt x="1933829" y="15239"/>
                                </a:lnTo>
                                <a:lnTo>
                                  <a:pt x="1939925" y="18287"/>
                                </a:lnTo>
                                <a:lnTo>
                                  <a:pt x="1942973" y="24383"/>
                                </a:lnTo>
                                <a:lnTo>
                                  <a:pt x="1942973" y="35051"/>
                                </a:lnTo>
                                <a:lnTo>
                                  <a:pt x="1942973" y="161543"/>
                                </a:lnTo>
                                <a:lnTo>
                                  <a:pt x="1942973" y="173735"/>
                                </a:lnTo>
                                <a:lnTo>
                                  <a:pt x="1939925" y="179831"/>
                                </a:lnTo>
                                <a:lnTo>
                                  <a:pt x="1938401" y="181355"/>
                                </a:lnTo>
                                <a:lnTo>
                                  <a:pt x="1933829" y="182879"/>
                                </a:lnTo>
                                <a:lnTo>
                                  <a:pt x="1929257" y="182879"/>
                                </a:lnTo>
                                <a:lnTo>
                                  <a:pt x="1923161" y="182879"/>
                                </a:lnTo>
                                <a:lnTo>
                                  <a:pt x="1923161" y="193547"/>
                                </a:lnTo>
                                <a:lnTo>
                                  <a:pt x="2049652" y="193547"/>
                                </a:lnTo>
                                <a:lnTo>
                                  <a:pt x="2057273" y="147827"/>
                                </a:lnTo>
                                <a:lnTo>
                                  <a:pt x="2045081" y="147827"/>
                                </a:lnTo>
                              </a:path>
                              <a:path w="2429510" h="196850">
                                <a:moveTo>
                                  <a:pt x="2173097" y="16763"/>
                                </a:moveTo>
                                <a:lnTo>
                                  <a:pt x="2177669" y="16763"/>
                                </a:lnTo>
                                <a:lnTo>
                                  <a:pt x="2182241" y="18287"/>
                                </a:lnTo>
                                <a:lnTo>
                                  <a:pt x="2185289" y="19811"/>
                                </a:lnTo>
                                <a:lnTo>
                                  <a:pt x="2188337" y="21335"/>
                                </a:lnTo>
                                <a:lnTo>
                                  <a:pt x="2192909" y="32003"/>
                                </a:lnTo>
                                <a:lnTo>
                                  <a:pt x="2195957" y="50291"/>
                                </a:lnTo>
                                <a:lnTo>
                                  <a:pt x="2208149" y="50291"/>
                                </a:lnTo>
                                <a:lnTo>
                                  <a:pt x="2202053" y="4571"/>
                                </a:lnTo>
                                <a:lnTo>
                                  <a:pt x="2063369" y="4571"/>
                                </a:lnTo>
                                <a:lnTo>
                                  <a:pt x="2057273" y="50291"/>
                                </a:lnTo>
                                <a:lnTo>
                                  <a:pt x="2069464" y="50291"/>
                                </a:lnTo>
                                <a:lnTo>
                                  <a:pt x="2074037" y="32003"/>
                                </a:lnTo>
                                <a:lnTo>
                                  <a:pt x="2077085" y="21335"/>
                                </a:lnTo>
                                <a:lnTo>
                                  <a:pt x="2080133" y="19811"/>
                                </a:lnTo>
                                <a:lnTo>
                                  <a:pt x="2083181" y="18287"/>
                                </a:lnTo>
                                <a:lnTo>
                                  <a:pt x="2087752" y="16763"/>
                                </a:lnTo>
                                <a:lnTo>
                                  <a:pt x="2092325" y="16763"/>
                                </a:lnTo>
                                <a:lnTo>
                                  <a:pt x="2116709" y="16763"/>
                                </a:lnTo>
                                <a:lnTo>
                                  <a:pt x="2116709" y="161543"/>
                                </a:lnTo>
                                <a:lnTo>
                                  <a:pt x="2116709" y="169163"/>
                                </a:lnTo>
                                <a:lnTo>
                                  <a:pt x="2116709" y="173735"/>
                                </a:lnTo>
                                <a:lnTo>
                                  <a:pt x="2115185" y="176783"/>
                                </a:lnTo>
                                <a:lnTo>
                                  <a:pt x="2113661" y="179831"/>
                                </a:lnTo>
                                <a:lnTo>
                                  <a:pt x="2110613" y="181355"/>
                                </a:lnTo>
                                <a:lnTo>
                                  <a:pt x="2107565" y="182879"/>
                                </a:lnTo>
                                <a:lnTo>
                                  <a:pt x="2101469" y="182879"/>
                                </a:lnTo>
                                <a:lnTo>
                                  <a:pt x="2093849" y="182879"/>
                                </a:lnTo>
                                <a:lnTo>
                                  <a:pt x="2093849" y="193547"/>
                                </a:lnTo>
                                <a:lnTo>
                                  <a:pt x="2171573" y="193547"/>
                                </a:lnTo>
                                <a:lnTo>
                                  <a:pt x="2171573" y="182879"/>
                                </a:lnTo>
                                <a:lnTo>
                                  <a:pt x="2163953" y="182879"/>
                                </a:lnTo>
                                <a:lnTo>
                                  <a:pt x="2159381" y="182879"/>
                                </a:lnTo>
                                <a:lnTo>
                                  <a:pt x="2154809" y="181355"/>
                                </a:lnTo>
                                <a:lnTo>
                                  <a:pt x="2151761" y="179831"/>
                                </a:lnTo>
                                <a:lnTo>
                                  <a:pt x="2150237" y="176783"/>
                                </a:lnTo>
                                <a:lnTo>
                                  <a:pt x="2148713" y="173735"/>
                                </a:lnTo>
                                <a:lnTo>
                                  <a:pt x="2148713" y="169163"/>
                                </a:lnTo>
                                <a:lnTo>
                                  <a:pt x="2148713" y="161543"/>
                                </a:lnTo>
                                <a:lnTo>
                                  <a:pt x="2148713" y="16763"/>
                                </a:lnTo>
                                <a:lnTo>
                                  <a:pt x="2173097" y="16763"/>
                                </a:lnTo>
                              </a:path>
                              <a:path w="2429510" h="196850">
                                <a:moveTo>
                                  <a:pt x="2288921" y="193547"/>
                                </a:moveTo>
                                <a:lnTo>
                                  <a:pt x="2302637" y="193547"/>
                                </a:lnTo>
                                <a:lnTo>
                                  <a:pt x="2313305" y="192023"/>
                                </a:lnTo>
                                <a:lnTo>
                                  <a:pt x="2322449" y="188975"/>
                                </a:lnTo>
                                <a:lnTo>
                                  <a:pt x="2331593" y="185927"/>
                                </a:lnTo>
                                <a:lnTo>
                                  <a:pt x="2368169" y="153923"/>
                                </a:lnTo>
                                <a:lnTo>
                                  <a:pt x="2380361" y="96011"/>
                                </a:lnTo>
                                <a:lnTo>
                                  <a:pt x="2378837" y="85343"/>
                                </a:lnTo>
                                <a:lnTo>
                                  <a:pt x="2378837" y="74675"/>
                                </a:lnTo>
                                <a:lnTo>
                                  <a:pt x="2362073" y="32003"/>
                                </a:lnTo>
                                <a:lnTo>
                                  <a:pt x="2330069" y="9143"/>
                                </a:lnTo>
                                <a:lnTo>
                                  <a:pt x="2314829" y="4571"/>
                                </a:lnTo>
                                <a:lnTo>
                                  <a:pt x="2293493" y="4571"/>
                                </a:lnTo>
                                <a:lnTo>
                                  <a:pt x="2220341" y="4571"/>
                                </a:lnTo>
                                <a:lnTo>
                                  <a:pt x="2220341" y="13715"/>
                                </a:lnTo>
                                <a:lnTo>
                                  <a:pt x="2226437" y="13715"/>
                                </a:lnTo>
                                <a:lnTo>
                                  <a:pt x="2231009" y="15239"/>
                                </a:lnTo>
                                <a:lnTo>
                                  <a:pt x="2235581" y="15239"/>
                                </a:lnTo>
                                <a:lnTo>
                                  <a:pt x="2237105" y="18287"/>
                                </a:lnTo>
                                <a:lnTo>
                                  <a:pt x="2240153" y="24383"/>
                                </a:lnTo>
                                <a:lnTo>
                                  <a:pt x="2240153" y="35051"/>
                                </a:lnTo>
                                <a:lnTo>
                                  <a:pt x="2240153" y="161543"/>
                                </a:lnTo>
                                <a:lnTo>
                                  <a:pt x="2240153" y="173735"/>
                                </a:lnTo>
                                <a:lnTo>
                                  <a:pt x="2237105" y="179831"/>
                                </a:lnTo>
                                <a:lnTo>
                                  <a:pt x="2235581" y="181355"/>
                                </a:lnTo>
                                <a:lnTo>
                                  <a:pt x="2231009" y="182879"/>
                                </a:lnTo>
                                <a:lnTo>
                                  <a:pt x="2226437" y="182879"/>
                                </a:lnTo>
                                <a:lnTo>
                                  <a:pt x="2220341" y="182879"/>
                                </a:lnTo>
                                <a:lnTo>
                                  <a:pt x="2220341" y="193547"/>
                                </a:lnTo>
                                <a:lnTo>
                                  <a:pt x="2288921" y="193547"/>
                                </a:lnTo>
                              </a:path>
                              <a:path w="2429510" h="196850">
                                <a:moveTo>
                                  <a:pt x="2293493" y="15239"/>
                                </a:moveTo>
                                <a:lnTo>
                                  <a:pt x="2301113" y="16763"/>
                                </a:lnTo>
                                <a:lnTo>
                                  <a:pt x="2307209" y="16763"/>
                                </a:lnTo>
                                <a:lnTo>
                                  <a:pt x="2313305" y="18287"/>
                                </a:lnTo>
                                <a:lnTo>
                                  <a:pt x="2317877" y="21335"/>
                                </a:lnTo>
                                <a:lnTo>
                                  <a:pt x="2322449" y="24383"/>
                                </a:lnTo>
                                <a:lnTo>
                                  <a:pt x="2327021" y="28955"/>
                                </a:lnTo>
                                <a:lnTo>
                                  <a:pt x="2343785" y="64007"/>
                                </a:lnTo>
                                <a:lnTo>
                                  <a:pt x="2346833" y="80771"/>
                                </a:lnTo>
                                <a:lnTo>
                                  <a:pt x="2346833" y="99059"/>
                                </a:lnTo>
                                <a:lnTo>
                                  <a:pt x="2346833" y="121919"/>
                                </a:lnTo>
                                <a:lnTo>
                                  <a:pt x="2333117" y="161543"/>
                                </a:lnTo>
                                <a:lnTo>
                                  <a:pt x="2299589" y="181355"/>
                                </a:lnTo>
                                <a:lnTo>
                                  <a:pt x="2290445" y="181355"/>
                                </a:lnTo>
                                <a:lnTo>
                                  <a:pt x="2281301" y="181355"/>
                                </a:lnTo>
                                <a:lnTo>
                                  <a:pt x="2275205" y="181355"/>
                                </a:lnTo>
                                <a:lnTo>
                                  <a:pt x="2273681" y="178307"/>
                                </a:lnTo>
                                <a:lnTo>
                                  <a:pt x="2272157" y="173735"/>
                                </a:lnTo>
                                <a:lnTo>
                                  <a:pt x="2272157" y="166115"/>
                                </a:lnTo>
                                <a:lnTo>
                                  <a:pt x="2272157" y="28955"/>
                                </a:lnTo>
                                <a:lnTo>
                                  <a:pt x="2272157" y="22859"/>
                                </a:lnTo>
                                <a:lnTo>
                                  <a:pt x="2273681" y="18287"/>
                                </a:lnTo>
                                <a:lnTo>
                                  <a:pt x="2275205" y="16763"/>
                                </a:lnTo>
                                <a:lnTo>
                                  <a:pt x="2279777" y="15239"/>
                                </a:lnTo>
                                <a:lnTo>
                                  <a:pt x="2293493" y="15239"/>
                                </a:lnTo>
                              </a:path>
                              <a:path w="2429510" h="196850">
                                <a:moveTo>
                                  <a:pt x="2413889" y="163067"/>
                                </a:moveTo>
                                <a:lnTo>
                                  <a:pt x="2407793" y="164591"/>
                                </a:lnTo>
                                <a:lnTo>
                                  <a:pt x="2401697" y="167639"/>
                                </a:lnTo>
                                <a:lnTo>
                                  <a:pt x="2398649" y="173735"/>
                                </a:lnTo>
                                <a:lnTo>
                                  <a:pt x="2397125" y="179831"/>
                                </a:lnTo>
                                <a:lnTo>
                                  <a:pt x="2398649" y="185927"/>
                                </a:lnTo>
                                <a:lnTo>
                                  <a:pt x="2401697" y="192023"/>
                                </a:lnTo>
                                <a:lnTo>
                                  <a:pt x="2407793" y="195071"/>
                                </a:lnTo>
                                <a:lnTo>
                                  <a:pt x="2413889" y="196595"/>
                                </a:lnTo>
                                <a:lnTo>
                                  <a:pt x="2419985" y="195071"/>
                                </a:lnTo>
                                <a:lnTo>
                                  <a:pt x="2424430" y="192023"/>
                                </a:lnTo>
                                <a:lnTo>
                                  <a:pt x="2429002" y="185927"/>
                                </a:lnTo>
                                <a:lnTo>
                                  <a:pt x="2429002" y="179831"/>
                                </a:lnTo>
                                <a:lnTo>
                                  <a:pt x="2429002" y="173735"/>
                                </a:lnTo>
                                <a:lnTo>
                                  <a:pt x="2425954" y="167639"/>
                                </a:lnTo>
                                <a:lnTo>
                                  <a:pt x="2419985" y="164591"/>
                                </a:lnTo>
                                <a:lnTo>
                                  <a:pt x="2413889" y="163067"/>
                                </a:lnTo>
                              </a:path>
                            </a:pathLst>
                          </a:custGeom>
                          <a:ln w="4761">
                            <a:solidFill>
                              <a:srgbClr val="FCFCFC"/>
                            </a:solidFill>
                            <a:prstDash val="solid"/>
                          </a:ln>
                        </wps:spPr>
                        <wps:bodyPr wrap="square" lIns="0" tIns="0" rIns="0" bIns="0" rtlCol="0">
                          <a:prstTxWarp prst="textNoShape">
                            <a:avLst/>
                          </a:prstTxWarp>
                          <a:noAutofit/>
                        </wps:bodyPr>
                      </wps:wsp>
                      <pic:pic>
                        <pic:nvPicPr>
                          <pic:cNvPr id="1703" name="Image 1703"/>
                          <pic:cNvPicPr/>
                        </pic:nvPicPr>
                        <pic:blipFill>
                          <a:blip r:embed="rId584" cstate="print"/>
                          <a:stretch>
                            <a:fillRect/>
                          </a:stretch>
                        </pic:blipFill>
                        <pic:spPr>
                          <a:xfrm>
                            <a:off x="3970782" y="8003920"/>
                            <a:ext cx="3048" cy="10668"/>
                          </a:xfrm>
                          <a:prstGeom prst="rect">
                            <a:avLst/>
                          </a:prstGeom>
                        </pic:spPr>
                      </pic:pic>
                      <pic:pic>
                        <pic:nvPicPr>
                          <pic:cNvPr id="1704" name="Image 1704"/>
                          <pic:cNvPicPr/>
                        </pic:nvPicPr>
                        <pic:blipFill>
                          <a:blip r:embed="rId584" cstate="print"/>
                          <a:stretch>
                            <a:fillRect/>
                          </a:stretch>
                        </pic:blipFill>
                        <pic:spPr>
                          <a:xfrm>
                            <a:off x="3388359" y="8674861"/>
                            <a:ext cx="3048" cy="10668"/>
                          </a:xfrm>
                          <a:prstGeom prst="rect">
                            <a:avLst/>
                          </a:prstGeom>
                        </pic:spPr>
                      </pic:pic>
                      <pic:pic>
                        <pic:nvPicPr>
                          <pic:cNvPr id="1705" name="Image 1705"/>
                          <pic:cNvPicPr/>
                        </pic:nvPicPr>
                        <pic:blipFill>
                          <a:blip r:embed="rId584" cstate="print"/>
                          <a:stretch>
                            <a:fillRect/>
                          </a:stretch>
                        </pic:blipFill>
                        <pic:spPr>
                          <a:xfrm>
                            <a:off x="3208527" y="8848547"/>
                            <a:ext cx="3048" cy="10668"/>
                          </a:xfrm>
                          <a:prstGeom prst="rect">
                            <a:avLst/>
                          </a:prstGeom>
                        </pic:spPr>
                      </pic:pic>
                    </wpg:wgp>
                  </a:graphicData>
                </a:graphic>
              </wp:anchor>
            </w:drawing>
          </mc:Choice>
          <mc:Fallback>
            <w:pict>
              <v:group style="position:absolute;margin-left:41.599998pt;margin-top:51.799984pt;width:512.25pt;height:738.05pt;mso-position-horizontal-relative:page;mso-position-vertical-relative:page;z-index:-22363648" id="docshapegroup1367" coordorigin="832,1036" coordsize="10245,14761">
                <v:shape style="position:absolute;left:877;top:1036;width:10199;height:14761" id="docshape1368" coordorigin="878,1036" coordsize="10199,14761" path="m11077,1036l11067,1036,11067,1036,11062,1036,889,1036,890,1036,878,1036,878,1046,883,1041,883,1046,878,1046,878,10456,899,10456,899,1058,899,1058,11057,1058,11057,1058,11057,15774,899,15774,899,11022,878,11022,878,15786,878,15796,890,15796,894,15796,894,15796,11072,15796,11072,15796,11077,15796,11077,15786,11072,15791,11072,15786,11072,15786,11072,15780,11077,15786,11077,15774,11077,1058,11067,1058,11067,1058,11077,1058,11077,1046,11077,1036xe" filled="true" fillcolor="#000000" stroked="false">
                  <v:path arrowok="t"/>
                  <v:fill type="solid"/>
                </v:shape>
                <v:shape style="position:absolute;left:4890;top:2591;width:500;height:396" id="docshape1369" coordorigin="4890,2591" coordsize="500,396" path="m5389,2591l5221,2591,5142,2858,5058,2591,4890,2591,4890,2620,4904,2622,4916,2622,4926,2627,4933,2630,4936,2634,4938,2642,4940,2654,4940,2927,4890,2961,4890,2987,5024,2987,5024,2961,4979,2946,4974,2927,4974,2620,4979,2620,5094,2987,5132,2987,5243,2620,5248,2620,5248,2915,5245,2927,5245,2937,5195,2961,5195,2987,5389,2987,5389,2961,5339,2927,5339,2654,5344,2634,5348,2630,5363,2622,5375,2622,5389,2620,5389,2591xe" filled="true" fillcolor="#2c4180" stroked="false">
                  <v:path arrowok="t"/>
                  <v:fill type="solid"/>
                </v:shape>
                <v:shape style="position:absolute;left:5446;top:2591;width:372;height:396" type="#_x0000_t75" id="docshape1370" stroked="false">
                  <v:imagedata r:id="rId579" o:title=""/>
                </v:shape>
                <v:shape style="position:absolute;left:5890;top:2591;width:413;height:396" id="docshape1371" coordorigin="5891,2591" coordsize="413,396" path="m6303,2591l6119,2591,6119,2620,6162,2644,6162,2769,6032,2769,6032,2654,6075,2620,6075,2591,5891,2591,5891,2620,5936,2654,5936,2927,5915,2956,5905,2958,5891,2961,5891,2987,6075,2987,6075,2961,6032,2927,6032,2800,6162,2800,6162,2937,6159,2944,6150,2954,6143,2956,6119,2961,6119,2987,6303,2987,6303,2961,6258,2927,6258,2654,6303,2620,6303,2591xe" filled="true" fillcolor="#2c4180" stroked="false">
                  <v:path arrowok="t"/>
                  <v:fill type="solid"/>
                </v:shape>
                <v:shape style="position:absolute;left:6349;top:2591;width:718;height:396" type="#_x0000_t75" id="docshape1372" stroked="false">
                  <v:imagedata r:id="rId580" o:title=""/>
                </v:shape>
                <v:shape style="position:absolute;left:4890;top:5399;width:2175;height:116" type="#_x0000_t75" id="docshape1373" stroked="false">
                  <v:imagedata r:id="rId581" o:title=""/>
                </v:shape>
                <v:rect style="position:absolute;left:4890;top:5617;width:2177;height:24" id="docshape1374" filled="true" fillcolor="#2c4180" stroked="false">
                  <v:fill type="solid"/>
                </v:rect>
                <v:shape style="position:absolute;left:4890;top:3112;width:2177;height:2177" type="#_x0000_t75" id="docshape1375" stroked="false">
                  <v:imagedata r:id="rId582" o:title=""/>
                </v:shape>
                <v:rect style="position:absolute;left:832;top:10456;width:10178;height:567" id="docshape1376" filled="true" fillcolor="#2c4180" stroked="false">
                  <v:fill type="solid"/>
                </v:rect>
                <v:shape style="position:absolute;left:3822;top:10547;width:4198;height:310" id="docshape1377" coordorigin="3822,10547" coordsize="4198,310" path="m4170,10554l4086,10554,3997,10785,3995,10785,3901,10554,3822,10554,3822,10569,3839,10571,3848,10576,3853,10586,3853,10821,3848,10830,3839,10835,3822,10835,3822,10852,3906,10852,3906,10835,3889,10835,3880,10830,3877,10821,3875,10802,3875,10607,3877,10607,3976,10854,3992,10854,4088,10607,4088,10821,4084,10830,4081,10833,4074,10835,4057,10835,4057,10852,4170,10852,4170,10835,4151,10835,4141,10830,4139,10821,4136,10802,4136,10602,4139,10586,4141,10576,4146,10571,4151,10571,4158,10569,4170,10569,4170,10554xm4405,10782l4386,10782,4379,10809,4372,10823,4367,10828,4362,10830,4355,10830,4348,10833,4288,10833,4278,10828,4278,10823,4276,10814,4276,10708,4331,10708,4336,10710,4338,10713,4340,10725,4340,10749,4360,10749,4360,10646,4340,10646,4340,10667,4338,10679,4331,10686,4276,10686,4276,10583,4278,10576,4283,10574,4350,10574,4355,10576,4360,10581,4367,10593,4374,10619,4396,10619,4381,10554,4194,10554,4194,10569,4213,10571,4223,10576,4228,10586,4228,10821,4223,10830,4213,10835,4194,10835,4194,10852,4393,10852,4405,10782xm4708,10554l4600,10554,4600,10569,4614,10571,4624,10574,4626,10583,4628,10602,4628,10686,4508,10686,4508,10600,4511,10583,4513,10574,4523,10571,4537,10569,4537,10554,4429,10554,4429,10569,4439,10569,4446,10571,4451,10571,4456,10576,4460,10586,4460,10821,4456,10830,4446,10835,4429,10835,4429,10852,4537,10852,4537,10835,4523,10835,4513,10830,4511,10821,4508,10804,4508,10706,4628,10706,4628,10804,4626,10821,4624,10830,4614,10835,4600,10835,4600,10852,4708,10852,4708,10835,4691,10835,4681,10830,4676,10821,4676,10586,4681,10576,4686,10571,4691,10571,4698,10569,4708,10569,4708,10554xm4962,10626l4952,10554,4734,10554,4724,10626,4744,10626,4751,10598,4756,10581,4765,10576,4772,10574,4818,10574,4818,10821,4813,10830,4804,10835,4782,10835,4782,10852,4904,10852,4904,10835,4885,10835,4878,10833,4873,10830,4868,10821,4868,10574,4914,10574,4921,10576,4931,10581,4938,10598,4943,10626,4962,10626xm5212,10835l5202,10835,5195,10830,5190,10821,5185,10806,5170,10761,5162,10739,5113,10596,5113,10739,5032,10739,5070,10610,5113,10739,5113,10596,5096,10547,5068,10547,4986,10814,4981,10823,4976,10830,4969,10835,4962,10835,4962,10852,5029,10852,5029,10835,5020,10835,5012,10833,5010,10830,5008,10826,5010,10816,5012,10804,5024,10761,5120,10761,5135,10809,5137,10818,5137,10830,5135,10833,5128,10835,5118,10835,5118,10852,5212,10852,5212,10835xm7434,10780l7415,10780,7405,10809,7395,10828,7388,10830,7383,10830,7374,10833,7316,10833,7307,10828,7304,10823,7304,10586,7311,10571,7319,10571,7326,10569,7335,10569,7335,10554,7223,10554,7223,10569,7239,10571,7249,10576,7254,10586,7254,10821,7249,10830,7247,10833,7239,10835,7223,10835,7223,10852,7422,10852,7434,10780xm7671,10626l7662,10554,7443,10554,7434,10626,7453,10626,7460,10598,7465,10581,7475,10576,7482,10574,7527,10574,7527,10821,7523,10830,7513,10835,7491,10835,7491,10852,7614,10852,7614,10835,7595,10835,7587,10833,7583,10830,7578,10821,7578,10574,7623,10574,7631,10576,7640,10581,7647,10598,7652,10626,7671,10626xm7943,10698l7940,10682,7940,10665,7938,10650,7904,10586,7890,10573,7890,10674,7890,10739,7868,10802,7815,10833,7777,10833,7775,10828,7772,10821,7772,10583,7775,10576,7777,10574,7784,10571,7806,10571,7818,10574,7827,10574,7837,10576,7851,10586,7859,10593,7866,10598,7880,10626,7885,10648,7890,10674,7890,10573,7887,10571,7863,10562,7839,10554,7691,10554,7691,10569,7700,10569,7707,10571,7715,10571,7722,10586,7722,10821,7717,10830,7715,10833,7707,10835,7691,10835,7691,10852,7820,10852,7837,10850,7880,10835,7883,10833,7899,10821,7933,10763,7940,10732,7943,10698xm8019,10821l8014,10811,8005,10806,7995,10804,7986,10806,7976,10811,7971,10821,7969,10830,7971,10840,7976,10850,7986,10854,7995,10857,8005,10854,8012,10850,8019,10840,8019,10821xe" filled="true" fillcolor="#fcfcfc" stroked="false">
                  <v:path arrowok="t"/>
                  <v:fill type="solid"/>
                </v:shape>
                <v:shape style="position:absolute;left:3822;top:10554;width:348;height:300" id="docshape1378" coordorigin="3822,10554" coordsize="348,300" path="m3997,10785l3995,10785,3901,10554,3822,10554,3822,10569,3839,10571,3849,10576,3853,10586,3853,10602,3853,10802,3853,10821,3849,10830,3844,10833,3839,10835,3832,10835,3822,10835,3822,10852,3906,10852,3906,10835,3897,10835,3889,10835,3885,10833,3880,10830,3877,10821,3875,10802,3875,10607,3877,10607,3976,10854,3992,10854,4088,10607,4088,10802,4088,10821,4084,10830,4081,10833,4074,10835,4067,10835,4057,10835,4057,10852,4170,10852,4170,10835,4160,10835,4151,10835,4146,10833,4141,10830,4139,10821,4136,10802,4136,10602,4139,10586,4141,10576,4146,10571,4151,10571,4158,10569,4170,10569,4170,10554,4086,10554,3997,10785e" filled="false" stroked="true" strokeweight=".37496pt" strokecolor="#fcfcfc">
                  <v:path arrowok="t"/>
                  <v:stroke dashstyle="solid"/>
                </v:shape>
                <v:shape style="position:absolute;left:5332;top:10543;width:1757;height:390" type="#_x0000_t75" id="docshape1379" stroked="false">
                  <v:imagedata r:id="rId583" o:title=""/>
                </v:shape>
                <v:shape style="position:absolute;left:4194;top:10547;width:3826;height:310" id="docshape1380" coordorigin="4194,10547" coordsize="3826,310" path="m4405,10782l4386,10782,4379,10809,4372,10823,4367,10828,4362,10830,4355,10830,4348,10833,4288,10833,4283,10830,4278,10828,4278,10823,4276,10814,4276,10708,4319,10708,4326,10708,4331,10708,4336,10710,4338,10713,4340,10725,4340,10749,4360,10749,4360,10646,4340,10646,4340,10667,4338,10679,4333,10684,4331,10686,4326,10686,4319,10686,4276,10686,4276,10593,4276,10583,4278,10576,4283,10574,4290,10574,4338,10574,4345,10574,4350,10574,4355,10576,4360,10581,4367,10593,4374,10619,4396,10619,4381,10554,4194,10554,4194,10569,4213,10571,4223,10576,4228,10586,4228,10602,4228,10802,4228,10821,4223,10830,4218,10833,4213,10835,4206,10835,4194,10835,4194,10852,4393,10852,4405,10782m4708,10554l4600,10554,4600,10569,4614,10571,4624,10574,4626,10583,4628,10602,4628,10686,4508,10686,4508,10600,4511,10583,4513,10574,4523,10571,4537,10569,4537,10554,4429,10554,4429,10569,4439,10569,4446,10571,4451,10571,4456,10576,4460,10586,4460,10602,4460,10802,4460,10821,4456,10830,4451,10833,4446,10835,4439,10835,4429,10835,4429,10852,4537,10852,4537,10835,4523,10835,4513,10830,4511,10821,4508,10804,4508,10706,4628,10706,4628,10804,4626,10821,4624,10830,4614,10835,4600,10835,4600,10852,4708,10852,4708,10835,4698,10835,4691,10835,4686,10833,4681,10830,4676,10821,4676,10802,4676,10602,4676,10586,4681,10576,4686,10571,4691,10571,4698,10569,4708,10569,4708,10554m4907,10574l4914,10574,4921,10576,4926,10578,4931,10581,4938,10598,4943,10626,4962,10626,4952,10554,4734,10554,4724,10626,4744,10626,4751,10598,4756,10581,4760,10578,4765,10576,4772,10574,4780,10574,4818,10574,4818,10802,4818,10814,4818,10821,4816,10826,4813,10830,4808,10833,4804,10835,4794,10835,4782,10835,4782,10852,4904,10852,4904,10835,4892,10835,4885,10835,4878,10833,4873,10830,4871,10826,4868,10821,4868,10814,4868,10802,4868,10574,4907,10574m5135,10809l5137,10818,5137,10826,5137,10830,5135,10833,5128,10835,5118,10835,5118,10852,5212,10852,5212,10835,5202,10835,5195,10830,5190,10821,5185,10806,5096,10547,5068,10547,4986,10814,4981,10823,4976,10830,4969,10835,4962,10835,4962,10852,5029,10852,5029,10835,5020,10835,5012,10833,5010,10830,5008,10826,5010,10816,5012,10804,5024,10761,5120,10761,5135,10809m5032,10739l5070,10610,5113,10739,5032,10739m7415,10780l7405,10809,7398,10823,7395,10828,7388,10830,7383,10830,7374,10833,7316,10833,7311,10830,7307,10828,7304,10823,7304,10814,7304,10602,7304,10586,7309,10576,7311,10571,7319,10571,7326,10569,7335,10569,7335,10554,7223,10554,7223,10569,7239,10571,7249,10576,7254,10586,7254,10602,7254,10802,7254,10821,7249,10830,7247,10833,7239,10835,7232,10835,7223,10835,7223,10852,7422,10852,7434,10780,7415,10780m7616,10574l7623,10574,7631,10576,7635,10578,7640,10581,7647,10598,7652,10626,7671,10626,7662,10554,7443,10554,7434,10626,7453,10626,7460,10598,7465,10581,7470,10578,7475,10576,7482,10574,7489,10574,7527,10574,7527,10802,7527,10814,7527,10821,7525,10826,7523,10830,7518,10833,7513,10835,7503,10835,7491,10835,7491,10852,7614,10852,7614,10835,7602,10835,7595,10835,7587,10833,7583,10830,7580,10826,7578,10821,7578,10814,7578,10802,7578,10574,7616,10574m7799,10852l7820,10852,7837,10850,7851,10845,7866,10840,7880,10835,7923,10790,7933,10763,7940,10732,7943,10698,7940,10682,7940,10665,7914,10598,7863,10562,7839,10554,7806,10554,7691,10554,7691,10569,7700,10569,7707,10571,7715,10571,7717,10576,7722,10586,7722,10602,7722,10802,7722,10821,7717,10830,7715,10833,7707,10835,7700,10835,7691,10835,7691,10852,7799,10852m7806,10571l7818,10574,7827,10574,7837,10576,7844,10581,7851,10586,7859,10593,7885,10648,7890,10674,7890,10703,7890,10739,7868,10802,7815,10833,7801,10833,7787,10833,7777,10833,7775,10828,7772,10821,7772,10809,7772,10593,7772,10583,7775,10576,7777,10574,7784,10571,7806,10571m7995,10804l7986,10806,7976,10811,7971,10821,7969,10830,7971,10840,7976,10850,7986,10854,7995,10857,8005,10854,8012,10850,8019,10840,8019,10830,8019,10821,8014,10811,8005,10806,7995,10804e" filled="false" stroked="true" strokeweight=".37496pt" strokecolor="#fcfcfc">
                  <v:path arrowok="t"/>
                  <v:stroke dashstyle="solid"/>
                </v:shape>
                <v:shape style="position:absolute;left:7085;top:13640;width:5;height:17" type="#_x0000_t75" id="docshape1381" stroked="false">
                  <v:imagedata r:id="rId584" o:title=""/>
                </v:shape>
                <v:shape style="position:absolute;left:6168;top:14697;width:5;height:17" type="#_x0000_t75" id="docshape1382" stroked="false">
                  <v:imagedata r:id="rId584" o:title=""/>
                </v:shape>
                <v:shape style="position:absolute;left:5884;top:14970;width:5;height:17" type="#_x0000_t75" id="docshape1383" stroked="false">
                  <v:imagedata r:id="rId584"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9"/>
        <w:rPr>
          <w:sz w:val="20"/>
        </w:rPr>
      </w:pPr>
    </w:p>
    <w:tbl>
      <w:tblPr>
        <w:tblW w:w="0" w:type="auto"/>
        <w:jc w:val="left"/>
        <w:tblInd w:w="2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92"/>
        <w:gridCol w:w="2439"/>
        <w:gridCol w:w="1895"/>
      </w:tblGrid>
      <w:tr>
        <w:trPr>
          <w:trHeight w:val="617" w:hRule="atLeast"/>
        </w:trPr>
        <w:tc>
          <w:tcPr>
            <w:tcW w:w="1792" w:type="dxa"/>
          </w:tcPr>
          <w:p>
            <w:pPr>
              <w:pStyle w:val="TableParagraph"/>
              <w:rPr>
                <w:rFonts w:ascii="Times New Roman"/>
                <w:sz w:val="16"/>
              </w:rPr>
            </w:pPr>
          </w:p>
        </w:tc>
        <w:tc>
          <w:tcPr>
            <w:tcW w:w="2439" w:type="dxa"/>
          </w:tcPr>
          <w:p>
            <w:pPr>
              <w:pStyle w:val="TableParagraph"/>
              <w:spacing w:before="113"/>
              <w:ind w:right="64"/>
              <w:jc w:val="center"/>
              <w:rPr>
                <w:rFonts w:ascii="Arial"/>
                <w:sz w:val="22"/>
              </w:rPr>
            </w:pPr>
            <w:r>
              <w:rPr>
                <w:rFonts w:ascii="Arial"/>
                <w:spacing w:val="-4"/>
                <w:sz w:val="22"/>
              </w:rPr>
              <w:t>Name</w:t>
            </w:r>
          </w:p>
        </w:tc>
        <w:tc>
          <w:tcPr>
            <w:tcW w:w="1895" w:type="dxa"/>
            <w:tcBorders>
              <w:right w:val="single" w:sz="12" w:space="0" w:color="000000"/>
            </w:tcBorders>
          </w:tcPr>
          <w:p>
            <w:pPr>
              <w:pStyle w:val="TableParagraph"/>
              <w:spacing w:before="113"/>
              <w:ind w:left="538"/>
              <w:rPr>
                <w:rFonts w:ascii="Arial"/>
                <w:sz w:val="22"/>
              </w:rPr>
            </w:pPr>
            <w:r>
              <w:rPr>
                <w:rFonts w:ascii="Arial"/>
                <w:spacing w:val="-2"/>
                <w:sz w:val="22"/>
              </w:rPr>
              <w:t>Signature</w:t>
            </w:r>
          </w:p>
        </w:tc>
      </w:tr>
      <w:tr>
        <w:trPr>
          <w:trHeight w:val="618" w:hRule="atLeast"/>
        </w:trPr>
        <w:tc>
          <w:tcPr>
            <w:tcW w:w="1792" w:type="dxa"/>
            <w:tcBorders>
              <w:bottom w:val="single" w:sz="6" w:space="0" w:color="000000"/>
            </w:tcBorders>
          </w:tcPr>
          <w:p>
            <w:pPr>
              <w:pStyle w:val="TableParagraph"/>
              <w:spacing w:before="225"/>
              <w:ind w:left="155"/>
              <w:rPr>
                <w:rFonts w:ascii="Arial"/>
                <w:sz w:val="22"/>
              </w:rPr>
            </w:pPr>
            <w:r>
              <w:rPr>
                <w:rFonts w:ascii="Arial"/>
                <w:sz w:val="22"/>
              </w:rPr>
              <w:t>Maker</w:t>
            </w:r>
            <w:r>
              <w:rPr>
                <w:rFonts w:ascii="Arial"/>
                <w:spacing w:val="-11"/>
                <w:sz w:val="22"/>
              </w:rPr>
              <w:t> </w:t>
            </w:r>
            <w:r>
              <w:rPr>
                <w:rFonts w:ascii="Arial"/>
                <w:spacing w:val="-5"/>
                <w:sz w:val="22"/>
              </w:rPr>
              <w:t>by</w:t>
            </w:r>
          </w:p>
        </w:tc>
        <w:tc>
          <w:tcPr>
            <w:tcW w:w="2439" w:type="dxa"/>
            <w:tcBorders>
              <w:bottom w:val="single" w:sz="6" w:space="0" w:color="000000"/>
            </w:tcBorders>
          </w:tcPr>
          <w:p>
            <w:pPr>
              <w:pStyle w:val="TableParagraph"/>
              <w:rPr>
                <w:rFonts w:ascii="Times New Roman"/>
                <w:sz w:val="16"/>
              </w:rPr>
            </w:pPr>
          </w:p>
        </w:tc>
        <w:tc>
          <w:tcPr>
            <w:tcW w:w="1895" w:type="dxa"/>
            <w:tcBorders>
              <w:bottom w:val="single" w:sz="6" w:space="0" w:color="000000"/>
              <w:right w:val="single" w:sz="12" w:space="0" w:color="000000"/>
            </w:tcBorders>
          </w:tcPr>
          <w:p>
            <w:pPr>
              <w:pStyle w:val="TableParagraph"/>
              <w:rPr>
                <w:rFonts w:ascii="Times New Roman"/>
                <w:sz w:val="16"/>
              </w:rPr>
            </w:pPr>
          </w:p>
        </w:tc>
      </w:tr>
      <w:tr>
        <w:trPr>
          <w:trHeight w:val="623" w:hRule="atLeast"/>
        </w:trPr>
        <w:tc>
          <w:tcPr>
            <w:tcW w:w="1792" w:type="dxa"/>
            <w:tcBorders>
              <w:top w:val="single" w:sz="6" w:space="0" w:color="000000"/>
              <w:bottom w:val="single" w:sz="6" w:space="0" w:color="000000"/>
            </w:tcBorders>
          </w:tcPr>
          <w:p>
            <w:pPr>
              <w:pStyle w:val="TableParagraph"/>
              <w:spacing w:before="206"/>
              <w:ind w:left="155"/>
              <w:rPr>
                <w:rFonts w:ascii="Arial"/>
                <w:sz w:val="22"/>
              </w:rPr>
            </w:pPr>
            <w:r>
              <w:rPr>
                <w:rFonts w:ascii="Arial"/>
                <w:sz w:val="22"/>
              </w:rPr>
              <w:t>Checker</w:t>
            </w:r>
            <w:r>
              <w:rPr>
                <w:rFonts w:ascii="Arial"/>
                <w:spacing w:val="-9"/>
                <w:sz w:val="22"/>
              </w:rPr>
              <w:t> </w:t>
            </w:r>
            <w:r>
              <w:rPr>
                <w:rFonts w:ascii="Arial"/>
                <w:spacing w:val="-5"/>
                <w:sz w:val="22"/>
              </w:rPr>
              <w:t>by</w:t>
            </w:r>
          </w:p>
        </w:tc>
        <w:tc>
          <w:tcPr>
            <w:tcW w:w="2439" w:type="dxa"/>
            <w:tcBorders>
              <w:top w:val="single" w:sz="6" w:space="0" w:color="000000"/>
              <w:bottom w:val="single" w:sz="6" w:space="0" w:color="000000"/>
            </w:tcBorders>
          </w:tcPr>
          <w:p>
            <w:pPr>
              <w:pStyle w:val="TableParagraph"/>
              <w:rPr>
                <w:rFonts w:ascii="Times New Roman"/>
                <w:sz w:val="16"/>
              </w:rPr>
            </w:pPr>
          </w:p>
        </w:tc>
        <w:tc>
          <w:tcPr>
            <w:tcW w:w="1895" w:type="dxa"/>
            <w:tcBorders>
              <w:top w:val="single" w:sz="6" w:space="0" w:color="000000"/>
              <w:bottom w:val="single" w:sz="6" w:space="0" w:color="000000"/>
              <w:right w:val="single" w:sz="12" w:space="0" w:color="000000"/>
            </w:tcBorders>
          </w:tcPr>
          <w:p>
            <w:pPr>
              <w:pStyle w:val="TableParagraph"/>
              <w:rPr>
                <w:rFonts w:ascii="Times New Roman"/>
                <w:sz w:val="16"/>
              </w:rPr>
            </w:pPr>
          </w:p>
        </w:tc>
      </w:tr>
      <w:tr>
        <w:trPr>
          <w:trHeight w:val="621" w:hRule="atLeast"/>
        </w:trPr>
        <w:tc>
          <w:tcPr>
            <w:tcW w:w="1792" w:type="dxa"/>
            <w:tcBorders>
              <w:top w:val="single" w:sz="6" w:space="0" w:color="000000"/>
            </w:tcBorders>
          </w:tcPr>
          <w:p>
            <w:pPr>
              <w:pStyle w:val="TableParagraph"/>
              <w:spacing w:before="139"/>
              <w:ind w:left="155"/>
              <w:rPr>
                <w:rFonts w:ascii="Arial"/>
                <w:sz w:val="22"/>
              </w:rPr>
            </w:pPr>
            <w:r>
              <w:rPr>
                <w:rFonts w:ascii="Arial"/>
                <w:sz w:val="22"/>
              </w:rPr>
              <w:t>Brokerage</w:t>
            </w:r>
            <w:r>
              <w:rPr>
                <w:rFonts w:ascii="Arial"/>
                <w:spacing w:val="-15"/>
                <w:sz w:val="22"/>
              </w:rPr>
              <w:t> </w:t>
            </w:r>
            <w:r>
              <w:rPr>
                <w:rFonts w:ascii="Arial"/>
                <w:spacing w:val="-2"/>
                <w:sz w:val="22"/>
              </w:rPr>
              <w:t>verify</w:t>
            </w:r>
          </w:p>
        </w:tc>
        <w:tc>
          <w:tcPr>
            <w:tcW w:w="2439" w:type="dxa"/>
            <w:tcBorders>
              <w:top w:val="single" w:sz="6" w:space="0" w:color="000000"/>
            </w:tcBorders>
          </w:tcPr>
          <w:p>
            <w:pPr>
              <w:pStyle w:val="TableParagraph"/>
              <w:rPr>
                <w:rFonts w:ascii="Times New Roman"/>
                <w:sz w:val="16"/>
              </w:rPr>
            </w:pPr>
          </w:p>
        </w:tc>
        <w:tc>
          <w:tcPr>
            <w:tcW w:w="1895" w:type="dxa"/>
            <w:tcBorders>
              <w:top w:val="single" w:sz="6" w:space="0" w:color="000000"/>
              <w:right w:val="single" w:sz="12" w:space="0" w:color="000000"/>
            </w:tcBorders>
          </w:tcPr>
          <w:p>
            <w:pPr>
              <w:pStyle w:val="TableParagraph"/>
              <w:rPr>
                <w:rFonts w:ascii="Times New Roman"/>
                <w:sz w:val="16"/>
              </w:rPr>
            </w:pP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161"/>
      </w:pPr>
    </w:p>
    <w:p>
      <w:pPr>
        <w:spacing w:before="1"/>
        <w:ind w:left="47" w:right="0" w:firstLine="0"/>
        <w:jc w:val="center"/>
        <w:rPr>
          <w:rFonts w:ascii="Arial"/>
          <w:b/>
          <w:sz w:val="22"/>
        </w:rPr>
      </w:pPr>
      <w:bookmarkStart w:name="- : CORPORATE MEMBER :-" w:id="121"/>
      <w:bookmarkEnd w:id="121"/>
      <w:r>
        <w:rPr/>
      </w:r>
      <w:r>
        <w:rPr>
          <w:rFonts w:ascii="Arial"/>
          <w:b/>
          <w:w w:val="75"/>
          <w:sz w:val="22"/>
        </w:rPr>
        <w:t>-</w:t>
      </w:r>
      <w:r>
        <w:rPr>
          <w:rFonts w:ascii="Arial"/>
          <w:b/>
          <w:spacing w:val="18"/>
          <w:sz w:val="22"/>
        </w:rPr>
        <w:t> </w:t>
      </w:r>
      <w:r>
        <w:rPr>
          <w:rFonts w:ascii="Arial"/>
          <w:b/>
          <w:w w:val="75"/>
          <w:sz w:val="22"/>
        </w:rPr>
        <w:t>:</w:t>
      </w:r>
      <w:r>
        <w:rPr>
          <w:rFonts w:ascii="Arial"/>
          <w:b/>
          <w:spacing w:val="18"/>
          <w:sz w:val="22"/>
        </w:rPr>
        <w:t> </w:t>
      </w:r>
      <w:r>
        <w:rPr>
          <w:rFonts w:ascii="Arial"/>
          <w:b/>
          <w:w w:val="75"/>
          <w:sz w:val="22"/>
        </w:rPr>
        <w:t>CORPORATE</w:t>
      </w:r>
      <w:r>
        <w:rPr>
          <w:rFonts w:ascii="Arial"/>
          <w:b/>
          <w:spacing w:val="21"/>
          <w:sz w:val="22"/>
        </w:rPr>
        <w:t> </w:t>
      </w:r>
      <w:r>
        <w:rPr>
          <w:rFonts w:ascii="Arial"/>
          <w:b/>
          <w:w w:val="75"/>
          <w:sz w:val="22"/>
        </w:rPr>
        <w:t>MEMBER</w:t>
      </w:r>
      <w:r>
        <w:rPr>
          <w:rFonts w:ascii="Arial"/>
          <w:b/>
          <w:spacing w:val="21"/>
          <w:sz w:val="22"/>
        </w:rPr>
        <w:t> </w:t>
      </w:r>
      <w:r>
        <w:rPr>
          <w:rFonts w:ascii="Arial"/>
          <w:b/>
          <w:spacing w:val="-5"/>
          <w:w w:val="75"/>
          <w:sz w:val="22"/>
        </w:rPr>
        <w:t>:-</w:t>
      </w:r>
    </w:p>
    <w:p>
      <w:pPr>
        <w:pStyle w:val="ListParagraph"/>
        <w:numPr>
          <w:ilvl w:val="1"/>
          <w:numId w:val="60"/>
        </w:numPr>
        <w:tabs>
          <w:tab w:pos="707" w:val="left" w:leader="none"/>
        </w:tabs>
        <w:spacing w:line="240" w:lineRule="auto" w:before="58" w:after="0"/>
        <w:ind w:left="707" w:right="0" w:hanging="162"/>
        <w:jc w:val="left"/>
        <w:rPr>
          <w:rFonts w:ascii="Symbol" w:hAnsi="Symbol"/>
          <w:sz w:val="23"/>
        </w:rPr>
      </w:pPr>
      <w:r>
        <w:rPr>
          <w:w w:val="75"/>
          <w:sz w:val="20"/>
        </w:rPr>
        <w:t>THE</w:t>
      </w:r>
      <w:r>
        <w:rPr>
          <w:spacing w:val="24"/>
          <w:sz w:val="20"/>
        </w:rPr>
        <w:t> </w:t>
      </w:r>
      <w:r>
        <w:rPr>
          <w:w w:val="75"/>
          <w:sz w:val="20"/>
        </w:rPr>
        <w:t>NATIONAL</w:t>
      </w:r>
      <w:r>
        <w:rPr>
          <w:spacing w:val="16"/>
          <w:sz w:val="20"/>
        </w:rPr>
        <w:t> </w:t>
      </w:r>
      <w:r>
        <w:rPr>
          <w:w w:val="75"/>
          <w:sz w:val="20"/>
        </w:rPr>
        <w:t>STOCK</w:t>
      </w:r>
      <w:r>
        <w:rPr>
          <w:spacing w:val="24"/>
          <w:sz w:val="20"/>
        </w:rPr>
        <w:t> </w:t>
      </w:r>
      <w:r>
        <w:rPr>
          <w:w w:val="75"/>
          <w:sz w:val="20"/>
        </w:rPr>
        <w:t>EXCHANGE</w:t>
      </w:r>
      <w:r>
        <w:rPr>
          <w:spacing w:val="35"/>
          <w:sz w:val="20"/>
        </w:rPr>
        <w:t> </w:t>
      </w:r>
      <w:r>
        <w:rPr>
          <w:w w:val="75"/>
          <w:sz w:val="20"/>
        </w:rPr>
        <w:t>OF</w:t>
      </w:r>
      <w:r>
        <w:rPr>
          <w:spacing w:val="23"/>
          <w:sz w:val="20"/>
        </w:rPr>
        <w:t> </w:t>
      </w:r>
      <w:r>
        <w:rPr>
          <w:w w:val="75"/>
          <w:sz w:val="20"/>
        </w:rPr>
        <w:t>INDIA</w:t>
      </w:r>
      <w:r>
        <w:rPr>
          <w:spacing w:val="9"/>
          <w:sz w:val="20"/>
        </w:rPr>
        <w:t> </w:t>
      </w:r>
      <w:r>
        <w:rPr>
          <w:w w:val="75"/>
          <w:sz w:val="20"/>
        </w:rPr>
        <w:t>LTD.</w:t>
      </w:r>
      <w:r>
        <w:rPr>
          <w:spacing w:val="21"/>
          <w:sz w:val="20"/>
        </w:rPr>
        <w:t> </w:t>
      </w:r>
      <w:r>
        <w:rPr>
          <w:w w:val="75"/>
          <w:sz w:val="20"/>
        </w:rPr>
        <w:t>-CASH</w:t>
      </w:r>
      <w:r>
        <w:rPr>
          <w:spacing w:val="27"/>
          <w:sz w:val="20"/>
        </w:rPr>
        <w:t> </w:t>
      </w:r>
      <w:r>
        <w:rPr>
          <w:w w:val="75"/>
          <w:sz w:val="20"/>
        </w:rPr>
        <w:t>DERIVATIVES</w:t>
      </w:r>
      <w:r>
        <w:rPr>
          <w:spacing w:val="20"/>
          <w:sz w:val="20"/>
        </w:rPr>
        <w:t> </w:t>
      </w:r>
      <w:r>
        <w:rPr>
          <w:w w:val="75"/>
          <w:sz w:val="20"/>
        </w:rPr>
        <w:t>(F&amp;O)</w:t>
      </w:r>
      <w:r>
        <w:rPr>
          <w:spacing w:val="31"/>
          <w:sz w:val="20"/>
        </w:rPr>
        <w:t> </w:t>
      </w:r>
      <w:r>
        <w:rPr>
          <w:w w:val="75"/>
          <w:sz w:val="20"/>
        </w:rPr>
        <w:t>&amp;</w:t>
      </w:r>
      <w:r>
        <w:rPr>
          <w:spacing w:val="23"/>
          <w:sz w:val="20"/>
        </w:rPr>
        <w:t> </w:t>
      </w:r>
      <w:r>
        <w:rPr>
          <w:w w:val="75"/>
          <w:sz w:val="20"/>
        </w:rPr>
        <w:t>CURRENCY</w:t>
      </w:r>
      <w:r>
        <w:rPr>
          <w:spacing w:val="18"/>
          <w:sz w:val="20"/>
        </w:rPr>
        <w:t> </w:t>
      </w:r>
      <w:r>
        <w:rPr>
          <w:w w:val="75"/>
          <w:sz w:val="20"/>
        </w:rPr>
        <w:t>DERIVATIVES</w:t>
      </w:r>
      <w:r>
        <w:rPr>
          <w:spacing w:val="35"/>
          <w:sz w:val="20"/>
        </w:rPr>
        <w:t> </w:t>
      </w:r>
      <w:r>
        <w:rPr>
          <w:w w:val="75"/>
          <w:sz w:val="20"/>
        </w:rPr>
        <w:t>SEGMENT</w:t>
      </w:r>
      <w:r>
        <w:rPr>
          <w:spacing w:val="10"/>
          <w:sz w:val="20"/>
        </w:rPr>
        <w:t> </w:t>
      </w:r>
      <w:r>
        <w:rPr>
          <w:rFonts w:ascii="Symbol" w:hAnsi="Symbol"/>
          <w:spacing w:val="-10"/>
          <w:w w:val="75"/>
          <w:sz w:val="23"/>
        </w:rPr>
        <w:t></w:t>
      </w:r>
    </w:p>
    <w:p>
      <w:pPr>
        <w:pStyle w:val="ListParagraph"/>
        <w:numPr>
          <w:ilvl w:val="2"/>
          <w:numId w:val="60"/>
        </w:numPr>
        <w:tabs>
          <w:tab w:pos="2647" w:val="left" w:leader="none"/>
        </w:tabs>
        <w:spacing w:line="240" w:lineRule="auto" w:before="59" w:after="0"/>
        <w:ind w:left="2647" w:right="0" w:hanging="167"/>
        <w:jc w:val="left"/>
        <w:rPr>
          <w:rFonts w:ascii="Symbol" w:hAnsi="Symbol"/>
          <w:sz w:val="23"/>
        </w:rPr>
      </w:pPr>
      <w:r>
        <w:rPr>
          <w:w w:val="75"/>
          <w:sz w:val="20"/>
        </w:rPr>
        <w:t>BOMBAY</w:t>
      </w:r>
      <w:r>
        <w:rPr>
          <w:spacing w:val="15"/>
          <w:sz w:val="20"/>
        </w:rPr>
        <w:t> </w:t>
      </w:r>
      <w:r>
        <w:rPr>
          <w:w w:val="75"/>
          <w:sz w:val="20"/>
        </w:rPr>
        <w:t>STOCK</w:t>
      </w:r>
      <w:r>
        <w:rPr>
          <w:spacing w:val="30"/>
          <w:sz w:val="20"/>
        </w:rPr>
        <w:t> </w:t>
      </w:r>
      <w:r>
        <w:rPr>
          <w:w w:val="75"/>
          <w:sz w:val="20"/>
        </w:rPr>
        <w:t>EXCHANGE</w:t>
      </w:r>
      <w:r>
        <w:rPr>
          <w:spacing w:val="23"/>
          <w:sz w:val="20"/>
        </w:rPr>
        <w:t> </w:t>
      </w:r>
      <w:r>
        <w:rPr>
          <w:w w:val="75"/>
          <w:sz w:val="20"/>
        </w:rPr>
        <w:t>LTD.-</w:t>
      </w:r>
      <w:r>
        <w:rPr>
          <w:spacing w:val="28"/>
          <w:sz w:val="20"/>
        </w:rPr>
        <w:t> </w:t>
      </w:r>
      <w:r>
        <w:rPr>
          <w:w w:val="75"/>
          <w:sz w:val="20"/>
        </w:rPr>
        <w:t>CASH,</w:t>
      </w:r>
      <w:r>
        <w:rPr>
          <w:spacing w:val="67"/>
          <w:w w:val="150"/>
          <w:sz w:val="20"/>
        </w:rPr>
        <w:t> </w:t>
      </w:r>
      <w:r>
        <w:rPr>
          <w:w w:val="75"/>
          <w:sz w:val="20"/>
        </w:rPr>
        <w:t>DERIVATIVES</w:t>
      </w:r>
      <w:r>
        <w:rPr>
          <w:spacing w:val="33"/>
          <w:sz w:val="20"/>
        </w:rPr>
        <w:t> </w:t>
      </w:r>
      <w:r>
        <w:rPr>
          <w:w w:val="75"/>
          <w:sz w:val="20"/>
        </w:rPr>
        <w:t>SEGMENT</w:t>
      </w:r>
      <w:r>
        <w:rPr>
          <w:spacing w:val="7"/>
          <w:sz w:val="20"/>
        </w:rPr>
        <w:t> </w:t>
      </w:r>
      <w:r>
        <w:rPr>
          <w:rFonts w:ascii="Symbol" w:hAnsi="Symbol"/>
          <w:spacing w:val="-10"/>
          <w:w w:val="75"/>
          <w:sz w:val="23"/>
        </w:rPr>
        <w:t></w:t>
      </w:r>
    </w:p>
    <w:p>
      <w:pPr>
        <w:pStyle w:val="ListParagraph"/>
        <w:numPr>
          <w:ilvl w:val="1"/>
          <w:numId w:val="60"/>
        </w:numPr>
        <w:tabs>
          <w:tab w:pos="673" w:val="left" w:leader="none"/>
        </w:tabs>
        <w:spacing w:line="240" w:lineRule="auto" w:before="59" w:after="0"/>
        <w:ind w:left="673" w:right="0" w:hanging="162"/>
        <w:jc w:val="left"/>
        <w:rPr>
          <w:sz w:val="20"/>
        </w:rPr>
      </w:pPr>
      <w:r>
        <w:rPr>
          <w:w w:val="75"/>
          <w:sz w:val="20"/>
        </w:rPr>
        <w:t>METROPOLITON</w:t>
      </w:r>
      <w:r>
        <w:rPr>
          <w:spacing w:val="35"/>
          <w:sz w:val="20"/>
        </w:rPr>
        <w:t> </w:t>
      </w:r>
      <w:r>
        <w:rPr>
          <w:w w:val="75"/>
          <w:sz w:val="20"/>
        </w:rPr>
        <w:t>STOCK</w:t>
      </w:r>
      <w:r>
        <w:rPr>
          <w:spacing w:val="33"/>
          <w:sz w:val="20"/>
        </w:rPr>
        <w:t> </w:t>
      </w:r>
      <w:r>
        <w:rPr>
          <w:w w:val="75"/>
          <w:sz w:val="20"/>
        </w:rPr>
        <w:t>EXCHANGE</w:t>
      </w:r>
      <w:r>
        <w:rPr>
          <w:spacing w:val="26"/>
          <w:sz w:val="20"/>
        </w:rPr>
        <w:t> </w:t>
      </w:r>
      <w:r>
        <w:rPr>
          <w:w w:val="75"/>
          <w:sz w:val="20"/>
        </w:rPr>
        <w:t>OF</w:t>
      </w:r>
      <w:r>
        <w:rPr>
          <w:spacing w:val="23"/>
          <w:sz w:val="20"/>
        </w:rPr>
        <w:t> </w:t>
      </w:r>
      <w:r>
        <w:rPr>
          <w:w w:val="75"/>
          <w:sz w:val="20"/>
        </w:rPr>
        <w:t>INDIA</w:t>
      </w:r>
      <w:r>
        <w:rPr>
          <w:spacing w:val="9"/>
          <w:sz w:val="20"/>
        </w:rPr>
        <w:t> </w:t>
      </w:r>
      <w:r>
        <w:rPr>
          <w:w w:val="75"/>
          <w:sz w:val="20"/>
        </w:rPr>
        <w:t>LTD.</w:t>
      </w:r>
      <w:r>
        <w:rPr>
          <w:spacing w:val="23"/>
          <w:sz w:val="20"/>
        </w:rPr>
        <w:t> </w:t>
      </w:r>
      <w:r>
        <w:rPr>
          <w:w w:val="75"/>
          <w:sz w:val="20"/>
        </w:rPr>
        <w:t>-</w:t>
      </w:r>
      <w:r>
        <w:rPr>
          <w:spacing w:val="23"/>
          <w:sz w:val="20"/>
        </w:rPr>
        <w:t> </w:t>
      </w:r>
      <w:r>
        <w:rPr>
          <w:w w:val="75"/>
          <w:sz w:val="20"/>
        </w:rPr>
        <w:t>CURRENCY</w:t>
      </w:r>
      <w:r>
        <w:rPr>
          <w:spacing w:val="24"/>
          <w:sz w:val="20"/>
        </w:rPr>
        <w:t> </w:t>
      </w:r>
      <w:r>
        <w:rPr>
          <w:w w:val="75"/>
          <w:sz w:val="20"/>
        </w:rPr>
        <w:t>DERIVATIVES,</w:t>
      </w:r>
      <w:r>
        <w:rPr>
          <w:spacing w:val="33"/>
          <w:sz w:val="20"/>
        </w:rPr>
        <w:t> </w:t>
      </w:r>
      <w:r>
        <w:rPr>
          <w:w w:val="75"/>
          <w:sz w:val="20"/>
        </w:rPr>
        <w:t>CASH</w:t>
      </w:r>
      <w:r>
        <w:rPr>
          <w:spacing w:val="28"/>
          <w:sz w:val="20"/>
        </w:rPr>
        <w:t> </w:t>
      </w:r>
      <w:r>
        <w:rPr>
          <w:w w:val="75"/>
          <w:sz w:val="20"/>
        </w:rPr>
        <w:t>&amp;</w:t>
      </w:r>
      <w:r>
        <w:rPr>
          <w:spacing w:val="23"/>
          <w:sz w:val="20"/>
        </w:rPr>
        <w:t> </w:t>
      </w:r>
      <w:r>
        <w:rPr>
          <w:w w:val="75"/>
          <w:sz w:val="20"/>
        </w:rPr>
        <w:t>DERIVATIVES</w:t>
      </w:r>
      <w:r>
        <w:rPr>
          <w:spacing w:val="27"/>
          <w:sz w:val="20"/>
        </w:rPr>
        <w:t> </w:t>
      </w:r>
      <w:r>
        <w:rPr>
          <w:w w:val="75"/>
          <w:sz w:val="20"/>
        </w:rPr>
        <w:t>SEGMENT</w:t>
      </w:r>
      <w:r>
        <w:rPr>
          <w:spacing w:val="19"/>
          <w:sz w:val="20"/>
        </w:rPr>
        <w:t> </w:t>
      </w:r>
      <w:r>
        <w:rPr>
          <w:spacing w:val="-2"/>
          <w:w w:val="75"/>
          <w:sz w:val="20"/>
        </w:rPr>
        <w:t>(F&amp;O)</w:t>
      </w:r>
    </w:p>
    <w:p>
      <w:pPr>
        <w:pStyle w:val="ListParagraph"/>
        <w:numPr>
          <w:ilvl w:val="2"/>
          <w:numId w:val="60"/>
        </w:numPr>
        <w:tabs>
          <w:tab w:pos="2815" w:val="left" w:leader="none"/>
        </w:tabs>
        <w:spacing w:line="240" w:lineRule="auto" w:before="45" w:after="0"/>
        <w:ind w:left="2815" w:right="0" w:hanging="162"/>
        <w:jc w:val="left"/>
        <w:rPr>
          <w:rFonts w:ascii="Symbol" w:hAnsi="Symbol"/>
          <w:sz w:val="23"/>
        </w:rPr>
      </w:pPr>
      <w:r>
        <w:rPr>
          <w:w w:val="80"/>
          <w:sz w:val="22"/>
        </w:rPr>
        <w:t>MULTI</w:t>
      </w:r>
      <w:r>
        <w:rPr>
          <w:spacing w:val="-9"/>
          <w:sz w:val="22"/>
        </w:rPr>
        <w:t> </w:t>
      </w:r>
      <w:r>
        <w:rPr>
          <w:w w:val="80"/>
          <w:sz w:val="22"/>
        </w:rPr>
        <w:t>COMMODITY</w:t>
      </w:r>
      <w:r>
        <w:rPr>
          <w:spacing w:val="-9"/>
          <w:sz w:val="22"/>
        </w:rPr>
        <w:t> </w:t>
      </w:r>
      <w:r>
        <w:rPr>
          <w:w w:val="80"/>
          <w:sz w:val="22"/>
        </w:rPr>
        <w:t>EXCHANGE</w:t>
      </w:r>
      <w:r>
        <w:rPr>
          <w:spacing w:val="-4"/>
          <w:sz w:val="22"/>
        </w:rPr>
        <w:t> </w:t>
      </w:r>
      <w:r>
        <w:rPr>
          <w:w w:val="80"/>
          <w:sz w:val="22"/>
        </w:rPr>
        <w:t>OF</w:t>
      </w:r>
      <w:r>
        <w:rPr>
          <w:spacing w:val="-5"/>
          <w:sz w:val="22"/>
        </w:rPr>
        <w:t> </w:t>
      </w:r>
      <w:r>
        <w:rPr>
          <w:w w:val="80"/>
          <w:sz w:val="22"/>
        </w:rPr>
        <w:t>INDIA</w:t>
      </w:r>
      <w:r>
        <w:rPr>
          <w:spacing w:val="-2"/>
          <w:w w:val="80"/>
          <w:sz w:val="22"/>
        </w:rPr>
        <w:t> </w:t>
      </w:r>
      <w:r>
        <w:rPr>
          <w:w w:val="80"/>
          <w:sz w:val="22"/>
        </w:rPr>
        <w:t>LIMITED</w:t>
      </w:r>
      <w:r>
        <w:rPr>
          <w:spacing w:val="-9"/>
          <w:sz w:val="22"/>
        </w:rPr>
        <w:t> </w:t>
      </w:r>
      <w:r>
        <w:rPr>
          <w:w w:val="80"/>
          <w:sz w:val="22"/>
        </w:rPr>
        <w:t>(MCX)</w:t>
      </w:r>
      <w:r>
        <w:rPr>
          <w:spacing w:val="-4"/>
          <w:sz w:val="22"/>
        </w:rPr>
        <w:t> </w:t>
      </w:r>
      <w:r>
        <w:rPr>
          <w:rFonts w:ascii="Symbol" w:hAnsi="Symbol"/>
          <w:spacing w:val="-10"/>
          <w:w w:val="80"/>
          <w:sz w:val="23"/>
        </w:rPr>
        <w:t></w:t>
      </w:r>
    </w:p>
    <w:p>
      <w:pPr>
        <w:pStyle w:val="ListParagraph"/>
        <w:numPr>
          <w:ilvl w:val="2"/>
          <w:numId w:val="60"/>
        </w:numPr>
        <w:tabs>
          <w:tab w:pos="218" w:val="left" w:leader="none"/>
        </w:tabs>
        <w:spacing w:line="240" w:lineRule="auto" w:before="54" w:after="0"/>
        <w:ind w:left="218" w:right="0" w:hanging="163"/>
        <w:jc w:val="center"/>
        <w:rPr>
          <w:rFonts w:ascii="Symbol" w:hAnsi="Symbol"/>
          <w:sz w:val="23"/>
        </w:rPr>
      </w:pPr>
      <w:r>
        <w:rPr>
          <w:w w:val="80"/>
          <w:sz w:val="22"/>
        </w:rPr>
        <w:t>NATIONAL</w:t>
      </w:r>
      <w:r>
        <w:rPr>
          <w:spacing w:val="-3"/>
          <w:w w:val="80"/>
          <w:sz w:val="22"/>
        </w:rPr>
        <w:t> </w:t>
      </w:r>
      <w:r>
        <w:rPr>
          <w:w w:val="80"/>
          <w:sz w:val="22"/>
        </w:rPr>
        <w:t>COMMODITY</w:t>
      </w:r>
      <w:r>
        <w:rPr>
          <w:spacing w:val="-3"/>
          <w:w w:val="80"/>
          <w:sz w:val="22"/>
        </w:rPr>
        <w:t> </w:t>
      </w:r>
      <w:r>
        <w:rPr>
          <w:w w:val="80"/>
          <w:sz w:val="22"/>
        </w:rPr>
        <w:t>&amp;</w:t>
      </w:r>
      <w:r>
        <w:rPr>
          <w:spacing w:val="-6"/>
          <w:sz w:val="22"/>
        </w:rPr>
        <w:t> </w:t>
      </w:r>
      <w:r>
        <w:rPr>
          <w:w w:val="80"/>
          <w:sz w:val="22"/>
        </w:rPr>
        <w:t>DERIVATIVES</w:t>
      </w:r>
      <w:r>
        <w:rPr>
          <w:spacing w:val="-10"/>
          <w:sz w:val="22"/>
        </w:rPr>
        <w:t> </w:t>
      </w:r>
      <w:r>
        <w:rPr>
          <w:w w:val="80"/>
          <w:sz w:val="22"/>
        </w:rPr>
        <w:t>EXCHANGE</w:t>
      </w:r>
      <w:r>
        <w:rPr>
          <w:spacing w:val="-6"/>
          <w:sz w:val="22"/>
        </w:rPr>
        <w:t> </w:t>
      </w:r>
      <w:r>
        <w:rPr>
          <w:w w:val="80"/>
          <w:sz w:val="22"/>
        </w:rPr>
        <w:t>LIMITED</w:t>
      </w:r>
      <w:r>
        <w:rPr>
          <w:spacing w:val="-10"/>
          <w:sz w:val="22"/>
        </w:rPr>
        <w:t> </w:t>
      </w:r>
      <w:r>
        <w:rPr>
          <w:w w:val="80"/>
          <w:sz w:val="22"/>
        </w:rPr>
        <w:t>(NCDEX)</w:t>
      </w:r>
      <w:r>
        <w:rPr>
          <w:spacing w:val="-9"/>
          <w:sz w:val="22"/>
        </w:rPr>
        <w:t> </w:t>
      </w:r>
      <w:r>
        <w:rPr>
          <w:rFonts w:ascii="Symbol" w:hAnsi="Symbol"/>
          <w:spacing w:val="-10"/>
          <w:w w:val="80"/>
          <w:sz w:val="23"/>
        </w:rPr>
        <w:t></w:t>
      </w:r>
    </w:p>
    <w:p>
      <w:pPr>
        <w:spacing w:before="49"/>
        <w:ind w:left="44" w:right="0" w:firstLine="0"/>
        <w:jc w:val="center"/>
        <w:rPr>
          <w:sz w:val="21"/>
        </w:rPr>
      </w:pPr>
      <w:r>
        <w:rPr>
          <w:w w:val="80"/>
          <w:sz w:val="21"/>
        </w:rPr>
        <w:t>SEBI</w:t>
      </w:r>
      <w:r>
        <w:rPr>
          <w:spacing w:val="-1"/>
          <w:w w:val="80"/>
          <w:sz w:val="21"/>
        </w:rPr>
        <w:t> </w:t>
      </w:r>
      <w:r>
        <w:rPr>
          <w:w w:val="80"/>
          <w:sz w:val="21"/>
        </w:rPr>
        <w:t>REGISTRATION</w:t>
      </w:r>
      <w:r>
        <w:rPr>
          <w:spacing w:val="-9"/>
          <w:sz w:val="21"/>
        </w:rPr>
        <w:t> </w:t>
      </w:r>
      <w:r>
        <w:rPr>
          <w:w w:val="80"/>
          <w:sz w:val="21"/>
        </w:rPr>
        <w:t>NO.</w:t>
      </w:r>
      <w:r>
        <w:rPr>
          <w:spacing w:val="-8"/>
          <w:sz w:val="21"/>
        </w:rPr>
        <w:t> </w:t>
      </w:r>
      <w:r>
        <w:rPr>
          <w:spacing w:val="-2"/>
          <w:w w:val="80"/>
          <w:sz w:val="21"/>
        </w:rPr>
        <w:t>INZ000175334</w:t>
      </w:r>
    </w:p>
    <w:p>
      <w:pPr>
        <w:tabs>
          <w:tab w:pos="5307" w:val="left" w:leader="none"/>
        </w:tabs>
        <w:spacing w:line="228" w:lineRule="exact" w:before="40"/>
        <w:ind w:left="44" w:right="0" w:firstLine="0"/>
        <w:jc w:val="center"/>
        <w:rPr>
          <w:sz w:val="21"/>
        </w:rPr>
      </w:pPr>
      <w:bookmarkStart w:name="Registered Office:" w:id="122"/>
      <w:bookmarkEnd w:id="122"/>
      <w:r>
        <w:rPr/>
      </w:r>
      <w:r>
        <w:rPr>
          <w:w w:val="75"/>
          <w:sz w:val="21"/>
        </w:rPr>
        <w:t>DEPOSITORY</w:t>
      </w:r>
      <w:r>
        <w:rPr>
          <w:spacing w:val="39"/>
          <w:sz w:val="21"/>
        </w:rPr>
        <w:t> </w:t>
      </w:r>
      <w:r>
        <w:rPr>
          <w:w w:val="75"/>
          <w:sz w:val="21"/>
        </w:rPr>
        <w:t>PARTICIPANT:</w:t>
      </w:r>
      <w:r>
        <w:rPr>
          <w:spacing w:val="46"/>
          <w:sz w:val="21"/>
        </w:rPr>
        <w:t> </w:t>
      </w:r>
      <w:r>
        <w:rPr>
          <w:w w:val="75"/>
          <w:sz w:val="21"/>
        </w:rPr>
        <w:t>SEBI</w:t>
      </w:r>
      <w:r>
        <w:rPr>
          <w:spacing w:val="44"/>
          <w:sz w:val="21"/>
        </w:rPr>
        <w:t> </w:t>
      </w:r>
      <w:r>
        <w:rPr>
          <w:w w:val="75"/>
          <w:sz w:val="21"/>
        </w:rPr>
        <w:t>REG.</w:t>
      </w:r>
      <w:r>
        <w:rPr>
          <w:spacing w:val="43"/>
          <w:sz w:val="21"/>
        </w:rPr>
        <w:t> </w:t>
      </w:r>
      <w:r>
        <w:rPr>
          <w:w w:val="75"/>
          <w:sz w:val="21"/>
        </w:rPr>
        <w:t>NO.</w:t>
      </w:r>
      <w:r>
        <w:rPr>
          <w:spacing w:val="44"/>
          <w:sz w:val="21"/>
        </w:rPr>
        <w:t> </w:t>
      </w:r>
      <w:r>
        <w:rPr>
          <w:w w:val="75"/>
          <w:sz w:val="21"/>
        </w:rPr>
        <w:t>IN-DP-CDSL-35-</w:t>
      </w:r>
      <w:r>
        <w:rPr>
          <w:spacing w:val="-5"/>
          <w:w w:val="75"/>
          <w:sz w:val="21"/>
        </w:rPr>
        <w:t>99</w:t>
      </w:r>
      <w:r>
        <w:rPr>
          <w:sz w:val="21"/>
        </w:rPr>
        <w:tab/>
      </w:r>
      <w:r>
        <w:rPr>
          <w:w w:val="80"/>
          <w:sz w:val="21"/>
        </w:rPr>
        <w:t>CIN</w:t>
      </w:r>
      <w:r>
        <w:rPr>
          <w:spacing w:val="-8"/>
          <w:sz w:val="21"/>
        </w:rPr>
        <w:t> </w:t>
      </w:r>
      <w:r>
        <w:rPr>
          <w:w w:val="80"/>
          <w:sz w:val="21"/>
        </w:rPr>
        <w:t>NO.:</w:t>
      </w:r>
      <w:r>
        <w:rPr>
          <w:spacing w:val="-9"/>
          <w:sz w:val="21"/>
        </w:rPr>
        <w:t> </w:t>
      </w:r>
      <w:r>
        <w:rPr>
          <w:spacing w:val="-2"/>
          <w:w w:val="80"/>
          <w:sz w:val="21"/>
        </w:rPr>
        <w:t>U65990MH1994PLC078478</w:t>
      </w:r>
    </w:p>
    <w:p>
      <w:pPr>
        <w:spacing w:line="243" w:lineRule="exact" w:before="0"/>
        <w:ind w:left="48" w:right="0" w:firstLine="0"/>
        <w:jc w:val="center"/>
        <w:rPr>
          <w:rFonts w:ascii="Arial"/>
          <w:b/>
          <w:sz w:val="22"/>
        </w:rPr>
      </w:pPr>
      <w:r>
        <w:rPr>
          <w:rFonts w:ascii="Arial"/>
          <w:b/>
          <w:w w:val="75"/>
          <w:sz w:val="22"/>
        </w:rPr>
        <w:t>Registered</w:t>
      </w:r>
      <w:r>
        <w:rPr>
          <w:rFonts w:ascii="Arial"/>
          <w:b/>
          <w:spacing w:val="50"/>
          <w:sz w:val="22"/>
        </w:rPr>
        <w:t> </w:t>
      </w:r>
      <w:r>
        <w:rPr>
          <w:rFonts w:ascii="Arial"/>
          <w:b/>
          <w:spacing w:val="-2"/>
          <w:w w:val="90"/>
          <w:sz w:val="22"/>
        </w:rPr>
        <w:t>Office:</w:t>
      </w:r>
    </w:p>
    <w:p>
      <w:pPr>
        <w:pStyle w:val="BodyText"/>
        <w:spacing w:before="25"/>
        <w:ind w:left="58"/>
        <w:jc w:val="center"/>
      </w:pPr>
      <w:r>
        <w:rPr>
          <w:w w:val="80"/>
        </w:rPr>
        <w:t>903,</w:t>
      </w:r>
      <w:r>
        <w:rPr>
          <w:spacing w:val="-9"/>
        </w:rPr>
        <w:t> </w:t>
      </w:r>
      <w:r>
        <w:rPr>
          <w:w w:val="80"/>
        </w:rPr>
        <w:t>Lodha</w:t>
      </w:r>
      <w:r>
        <w:rPr>
          <w:spacing w:val="-8"/>
        </w:rPr>
        <w:t> </w:t>
      </w:r>
      <w:r>
        <w:rPr>
          <w:w w:val="80"/>
        </w:rPr>
        <w:t>Supremus,</w:t>
      </w:r>
      <w:r>
        <w:rPr>
          <w:spacing w:val="-7"/>
        </w:rPr>
        <w:t> </w:t>
      </w:r>
      <w:r>
        <w:rPr>
          <w:w w:val="80"/>
        </w:rPr>
        <w:t>Dr.</w:t>
      </w:r>
      <w:r>
        <w:rPr>
          <w:spacing w:val="-7"/>
        </w:rPr>
        <w:t> </w:t>
      </w:r>
      <w:r>
        <w:rPr>
          <w:w w:val="80"/>
        </w:rPr>
        <w:t>E.</w:t>
      </w:r>
      <w:r>
        <w:rPr>
          <w:spacing w:val="-7"/>
        </w:rPr>
        <w:t> </w:t>
      </w:r>
      <w:r>
        <w:rPr>
          <w:w w:val="80"/>
        </w:rPr>
        <w:t>Moses</w:t>
      </w:r>
      <w:r>
        <w:rPr>
          <w:spacing w:val="-1"/>
          <w:w w:val="80"/>
        </w:rPr>
        <w:t> </w:t>
      </w:r>
      <w:r>
        <w:rPr>
          <w:w w:val="80"/>
        </w:rPr>
        <w:t>Road,</w:t>
      </w:r>
      <w:r>
        <w:rPr>
          <w:spacing w:val="-8"/>
        </w:rPr>
        <w:t> </w:t>
      </w:r>
      <w:r>
        <w:rPr>
          <w:w w:val="80"/>
        </w:rPr>
        <w:t>Worli</w:t>
      </w:r>
      <w:r>
        <w:rPr>
          <w:spacing w:val="-8"/>
        </w:rPr>
        <w:t> </w:t>
      </w:r>
      <w:r>
        <w:rPr>
          <w:w w:val="80"/>
        </w:rPr>
        <w:t>Naka,</w:t>
      </w:r>
      <w:r>
        <w:rPr>
          <w:spacing w:val="-7"/>
        </w:rPr>
        <w:t> </w:t>
      </w:r>
      <w:r>
        <w:rPr>
          <w:w w:val="80"/>
        </w:rPr>
        <w:t>Mumbai</w:t>
      </w:r>
      <w:r>
        <w:rPr>
          <w:spacing w:val="-1"/>
          <w:w w:val="80"/>
        </w:rPr>
        <w:t> </w:t>
      </w:r>
      <w:r>
        <w:rPr>
          <w:w w:val="80"/>
        </w:rPr>
        <w:t>-</w:t>
      </w:r>
      <w:r>
        <w:rPr>
          <w:spacing w:val="-8"/>
        </w:rPr>
        <w:t> </w:t>
      </w:r>
      <w:r>
        <w:rPr>
          <w:w w:val="80"/>
        </w:rPr>
        <w:t>400</w:t>
      </w:r>
      <w:r>
        <w:rPr>
          <w:spacing w:val="-8"/>
        </w:rPr>
        <w:t> </w:t>
      </w:r>
      <w:r>
        <w:rPr>
          <w:spacing w:val="-4"/>
          <w:w w:val="80"/>
        </w:rPr>
        <w:t>018.</w:t>
      </w:r>
    </w:p>
    <w:p>
      <w:pPr>
        <w:pStyle w:val="BodyText"/>
        <w:spacing w:before="25"/>
        <w:ind w:left="54"/>
        <w:jc w:val="center"/>
      </w:pPr>
      <w:r>
        <w:rPr>
          <w:w w:val="80"/>
        </w:rPr>
        <w:t>Tel.:</w:t>
      </w:r>
      <w:r>
        <w:rPr>
          <w:spacing w:val="-10"/>
        </w:rPr>
        <w:t> </w:t>
      </w:r>
      <w:r>
        <w:rPr>
          <w:w w:val="80"/>
        </w:rPr>
        <w:t>91-22-6150</w:t>
      </w:r>
      <w:r>
        <w:rPr>
          <w:spacing w:val="-11"/>
        </w:rPr>
        <w:t> </w:t>
      </w:r>
      <w:r>
        <w:rPr>
          <w:w w:val="80"/>
        </w:rPr>
        <w:t>7100</w:t>
      </w:r>
      <w:r>
        <w:rPr>
          <w:spacing w:val="-3"/>
          <w:w w:val="80"/>
        </w:rPr>
        <w:t> </w:t>
      </w:r>
      <w:r>
        <w:rPr>
          <w:w w:val="80"/>
        </w:rPr>
        <w:t>Fax:</w:t>
      </w:r>
      <w:r>
        <w:rPr>
          <w:spacing w:val="-2"/>
          <w:w w:val="80"/>
        </w:rPr>
        <w:t> </w:t>
      </w:r>
      <w:r>
        <w:rPr>
          <w:w w:val="80"/>
        </w:rPr>
        <w:t>91-22-6150</w:t>
      </w:r>
      <w:r>
        <w:rPr>
          <w:spacing w:val="-10"/>
        </w:rPr>
        <w:t> </w:t>
      </w:r>
      <w:r>
        <w:rPr>
          <w:spacing w:val="-4"/>
          <w:w w:val="80"/>
        </w:rPr>
        <w:t>7102</w:t>
      </w:r>
    </w:p>
    <w:p>
      <w:pPr>
        <w:pStyle w:val="BodyText"/>
        <w:tabs>
          <w:tab w:pos="5327" w:val="left" w:leader="none"/>
          <w:tab w:pos="5587" w:val="left" w:leader="none"/>
        </w:tabs>
        <w:spacing w:line="264" w:lineRule="auto" w:before="29"/>
        <w:ind w:left="1942" w:right="2036" w:firstLine="365"/>
      </w:pPr>
      <w:r>
        <w:rPr>
          <w:w w:val="85"/>
        </w:rPr>
        <w:t>Email: </w:t>
      </w:r>
      <w:hyperlink r:id="rId195">
        <w:r>
          <w:rPr>
            <w:w w:val="85"/>
          </w:rPr>
          <w:t>rslcds@mehtagroup.in</w:t>
        </w:r>
      </w:hyperlink>
      <w:r>
        <w:rPr>
          <w:w w:val="85"/>
        </w:rPr>
        <w:t> (DP</w:t>
      </w:r>
      <w:r>
        <w:rPr>
          <w:spacing w:val="-1"/>
          <w:w w:val="85"/>
        </w:rPr>
        <w:t> </w:t>
      </w:r>
      <w:r>
        <w:rPr>
          <w:w w:val="85"/>
        </w:rPr>
        <w:t>A/c)</w:t>
      </w:r>
      <w:r>
        <w:rPr/>
        <w:tab/>
      </w:r>
      <w:hyperlink r:id="rId15">
        <w:r>
          <w:rPr>
            <w:w w:val="85"/>
          </w:rPr>
          <w:t>info@mehtagroup.in</w:t>
        </w:r>
      </w:hyperlink>
      <w:r>
        <w:rPr>
          <w:spacing w:val="-6"/>
          <w:w w:val="85"/>
        </w:rPr>
        <w:t> </w:t>
      </w:r>
      <w:r>
        <w:rPr>
          <w:w w:val="85"/>
        </w:rPr>
        <w:t>(Trading</w:t>
      </w:r>
      <w:r>
        <w:rPr>
          <w:spacing w:val="-6"/>
          <w:w w:val="85"/>
        </w:rPr>
        <w:t> </w:t>
      </w:r>
      <w:r>
        <w:rPr>
          <w:w w:val="85"/>
        </w:rPr>
        <w:t>A/c) </w:t>
      </w:r>
      <w:hyperlink r:id="rId45">
        <w:r>
          <w:rPr>
            <w:w w:val="85"/>
          </w:rPr>
          <w:t>grievance@mehtagroup.in</w:t>
        </w:r>
      </w:hyperlink>
      <w:r>
        <w:rPr>
          <w:w w:val="85"/>
        </w:rPr>
        <w:t> (Grievances)</w:t>
      </w:r>
      <w:r>
        <w:rPr/>
        <w:tab/>
      </w:r>
      <w:hyperlink r:id="rId585">
        <w:r>
          <w:rPr>
            <w:w w:val="80"/>
          </w:rPr>
          <w:t>pmscompliance@mehtagroup.in</w:t>
        </w:r>
      </w:hyperlink>
      <w:r>
        <w:rPr>
          <w:spacing w:val="7"/>
        </w:rPr>
        <w:t> </w:t>
      </w:r>
      <w:r>
        <w:rPr>
          <w:w w:val="80"/>
        </w:rPr>
        <w:t>(PMS)</w:t>
      </w:r>
    </w:p>
    <w:p>
      <w:pPr>
        <w:pStyle w:val="BodyText"/>
        <w:spacing w:line="248" w:lineRule="exact"/>
        <w:ind w:left="4079"/>
      </w:pPr>
      <w:r>
        <w:rPr>
          <w:spacing w:val="-2"/>
          <w:w w:val="85"/>
        </w:rPr>
        <w:t>Website</w:t>
      </w:r>
      <w:r>
        <w:rPr>
          <w:spacing w:val="-10"/>
        </w:rPr>
        <w:t> </w:t>
      </w:r>
      <w:r>
        <w:rPr>
          <w:spacing w:val="-2"/>
          <w:w w:val="85"/>
        </w:rPr>
        <w:t>:</w:t>
      </w:r>
      <w:r>
        <w:rPr>
          <w:spacing w:val="-4"/>
        </w:rPr>
        <w:t> </w:t>
      </w:r>
      <w:hyperlink r:id="rId17">
        <w:r>
          <w:rPr>
            <w:spacing w:val="-2"/>
            <w:w w:val="85"/>
          </w:rPr>
          <w:t>www.mehtagroup.in</w:t>
        </w:r>
      </w:hyperlink>
    </w:p>
    <w:sectPr>
      <w:footerReference w:type="even" r:id="rId578"/>
      <w:pgSz w:w="11910" w:h="16840"/>
      <w:pgMar w:header="0" w:footer="0" w:top="1020" w:bottom="280" w:left="708"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Courier New">
    <w:altName w:val="Courier New"/>
    <w:charset w:val="0"/>
    <w:family w:val="modern"/>
    <w:pitch w:val="fixed"/>
  </w:font>
  <w:font w:name="MS Gothic">
    <w:altName w:val="MS Gothic"/>
    <w:charset w:val="0"/>
    <w:family w:val="modern"/>
    <w:pitch w:val="fixed"/>
  </w:font>
  <w:font w:name="Microsoft Sans Serif">
    <w:altName w:val="Microsoft Sans Serif"/>
    <w:charset w:val="0"/>
    <w:family w:val="swiss"/>
    <w:pitch w:val="variable"/>
  </w:font>
  <w:font w:name="Segoe UI Symbol">
    <w:altName w:val="Segoe UI Symbol"/>
    <w:charset w:val="0"/>
    <w:family w:val="swiss"/>
    <w:pitch w:val="variable"/>
  </w:font>
  <w:font w:name="Symbol">
    <w:altName w:val="Symbol"/>
    <w:charset w:val="2"/>
    <w:family w:val="roman"/>
    <w:pitch w:val="variable"/>
  </w:font>
  <w:font w:name="Tahoma">
    <w:altName w:val="Tahoma"/>
    <w:charset w:val="0"/>
    <w:family w:val="swiss"/>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0960">
              <wp:simplePos x="0" y="0"/>
              <wp:positionH relativeFrom="page">
                <wp:posOffset>3672840</wp:posOffset>
              </wp:positionH>
              <wp:positionV relativeFrom="page">
                <wp:posOffset>10012105</wp:posOffset>
              </wp:positionV>
              <wp:extent cx="223520" cy="16891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2235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200012pt;margin-top:788.354797pt;width:17.6pt;height:13.3pt;mso-position-horizontal-relative:page;mso-position-vertical-relative:page;z-index:-22635520" type="#_x0000_t202" id="docshape602"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1472">
              <wp:simplePos x="0" y="0"/>
              <wp:positionH relativeFrom="page">
                <wp:posOffset>3672840</wp:posOffset>
              </wp:positionH>
              <wp:positionV relativeFrom="page">
                <wp:posOffset>10012105</wp:posOffset>
              </wp:positionV>
              <wp:extent cx="223520" cy="16891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2235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200012pt;margin-top:788.354797pt;width:17.6pt;height:13.3pt;mso-position-horizontal-relative:page;mso-position-vertical-relative:page;z-index:-22635008" type="#_x0000_t202" id="docshape603"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1984">
              <wp:simplePos x="0" y="0"/>
              <wp:positionH relativeFrom="page">
                <wp:posOffset>725220</wp:posOffset>
              </wp:positionH>
              <wp:positionV relativeFrom="page">
                <wp:posOffset>9930660</wp:posOffset>
              </wp:positionV>
              <wp:extent cx="2374900" cy="182245"/>
              <wp:effectExtent l="0" t="0" r="0" b="0"/>
              <wp:wrapNone/>
              <wp:docPr id="1150" name="Textbox 1150"/>
              <wp:cNvGraphicFramePr>
                <a:graphicFrameLocks/>
              </wp:cNvGraphicFramePr>
              <a:graphic>
                <a:graphicData uri="http://schemas.microsoft.com/office/word/2010/wordprocessingShape">
                  <wps:wsp>
                    <wps:cNvPr id="1150" name="Textbox 1150"/>
                    <wps:cNvSpPr txBox="1"/>
                    <wps:spPr>
                      <a:xfrm>
                        <a:off x="0" y="0"/>
                        <a:ext cx="2374900" cy="182245"/>
                      </a:xfrm>
                      <a:prstGeom prst="rect">
                        <a:avLst/>
                      </a:prstGeom>
                    </wps:spPr>
                    <wps:txbx>
                      <w:txbxContent>
                        <w:p>
                          <w:pPr>
                            <w:spacing w:before="13"/>
                            <w:ind w:left="20" w:right="0" w:firstLine="0"/>
                            <w:jc w:val="left"/>
                            <w:rPr>
                              <w:rFonts w:ascii="Arial"/>
                              <w:b/>
                              <w:sz w:val="22"/>
                            </w:rPr>
                          </w:pPr>
                          <w:r>
                            <w:rPr>
                              <w:rFonts w:ascii="Arial"/>
                              <w:b/>
                              <w:w w:val="75"/>
                              <w:sz w:val="22"/>
                            </w:rPr>
                            <w:t>Signature</w:t>
                          </w:r>
                          <w:r>
                            <w:rPr>
                              <w:rFonts w:ascii="Arial"/>
                              <w:b/>
                              <w:spacing w:val="34"/>
                              <w:sz w:val="22"/>
                            </w:rPr>
                            <w:t> </w:t>
                          </w:r>
                          <w:r>
                            <w:rPr>
                              <w:rFonts w:ascii="Arial"/>
                              <w:b/>
                              <w:w w:val="75"/>
                              <w:sz w:val="22"/>
                            </w:rPr>
                            <w:t>of</w:t>
                          </w:r>
                          <w:r>
                            <w:rPr>
                              <w:rFonts w:ascii="Arial"/>
                              <w:b/>
                              <w:spacing w:val="31"/>
                              <w:sz w:val="22"/>
                            </w:rPr>
                            <w:t> </w:t>
                          </w:r>
                          <w:r>
                            <w:rPr>
                              <w:rFonts w:ascii="Arial"/>
                              <w:b/>
                              <w:w w:val="75"/>
                              <w:sz w:val="22"/>
                            </w:rPr>
                            <w:t>the</w:t>
                          </w:r>
                          <w:r>
                            <w:rPr>
                              <w:rFonts w:ascii="Arial"/>
                              <w:b/>
                              <w:spacing w:val="31"/>
                              <w:sz w:val="22"/>
                            </w:rPr>
                            <w:t> </w:t>
                          </w:r>
                          <w:r>
                            <w:rPr>
                              <w:rFonts w:ascii="Arial"/>
                              <w:b/>
                              <w:w w:val="75"/>
                              <w:sz w:val="22"/>
                            </w:rPr>
                            <w:t>client/Authorized</w:t>
                          </w:r>
                          <w:r>
                            <w:rPr>
                              <w:rFonts w:ascii="Arial"/>
                              <w:b/>
                              <w:spacing w:val="30"/>
                              <w:sz w:val="22"/>
                            </w:rPr>
                            <w:t> </w:t>
                          </w:r>
                          <w:r>
                            <w:rPr>
                              <w:rFonts w:ascii="Arial"/>
                              <w:b/>
                              <w:spacing w:val="-2"/>
                              <w:w w:val="75"/>
                              <w:sz w:val="22"/>
                            </w:rPr>
                            <w:t>Signatory</w:t>
                          </w:r>
                        </w:p>
                      </w:txbxContent>
                    </wps:txbx>
                    <wps:bodyPr wrap="square" lIns="0" tIns="0" rIns="0" bIns="0" rtlCol="0">
                      <a:noAutofit/>
                    </wps:bodyPr>
                  </wps:wsp>
                </a:graphicData>
              </a:graphic>
            </wp:anchor>
          </w:drawing>
        </mc:Choice>
        <mc:Fallback>
          <w:pict>
            <v:shape style="position:absolute;margin-left:57.104pt;margin-top:781.941772pt;width:187pt;height:14.35pt;mso-position-horizontal-relative:page;mso-position-vertical-relative:page;z-index:-22634496" type="#_x0000_t202" id="docshape916" filled="false" stroked="false">
              <v:textbox inset="0,0,0,0">
                <w:txbxContent>
                  <w:p>
                    <w:pPr>
                      <w:spacing w:before="13"/>
                      <w:ind w:left="20" w:right="0" w:firstLine="0"/>
                      <w:jc w:val="left"/>
                      <w:rPr>
                        <w:rFonts w:ascii="Arial"/>
                        <w:b/>
                        <w:sz w:val="22"/>
                      </w:rPr>
                    </w:pPr>
                    <w:r>
                      <w:rPr>
                        <w:rFonts w:ascii="Arial"/>
                        <w:b/>
                        <w:w w:val="75"/>
                        <w:sz w:val="22"/>
                      </w:rPr>
                      <w:t>Signature</w:t>
                    </w:r>
                    <w:r>
                      <w:rPr>
                        <w:rFonts w:ascii="Arial"/>
                        <w:b/>
                        <w:spacing w:val="34"/>
                        <w:sz w:val="22"/>
                      </w:rPr>
                      <w:t> </w:t>
                    </w:r>
                    <w:r>
                      <w:rPr>
                        <w:rFonts w:ascii="Arial"/>
                        <w:b/>
                        <w:w w:val="75"/>
                        <w:sz w:val="22"/>
                      </w:rPr>
                      <w:t>of</w:t>
                    </w:r>
                    <w:r>
                      <w:rPr>
                        <w:rFonts w:ascii="Arial"/>
                        <w:b/>
                        <w:spacing w:val="31"/>
                        <w:sz w:val="22"/>
                      </w:rPr>
                      <w:t> </w:t>
                    </w:r>
                    <w:r>
                      <w:rPr>
                        <w:rFonts w:ascii="Arial"/>
                        <w:b/>
                        <w:w w:val="75"/>
                        <w:sz w:val="22"/>
                      </w:rPr>
                      <w:t>the</w:t>
                    </w:r>
                    <w:r>
                      <w:rPr>
                        <w:rFonts w:ascii="Arial"/>
                        <w:b/>
                        <w:spacing w:val="31"/>
                        <w:sz w:val="22"/>
                      </w:rPr>
                      <w:t> </w:t>
                    </w:r>
                    <w:r>
                      <w:rPr>
                        <w:rFonts w:ascii="Arial"/>
                        <w:b/>
                        <w:w w:val="75"/>
                        <w:sz w:val="22"/>
                      </w:rPr>
                      <w:t>client/Authorized</w:t>
                    </w:r>
                    <w:r>
                      <w:rPr>
                        <w:rFonts w:ascii="Arial"/>
                        <w:b/>
                        <w:spacing w:val="30"/>
                        <w:sz w:val="22"/>
                      </w:rPr>
                      <w:t> </w:t>
                    </w:r>
                    <w:r>
                      <w:rPr>
                        <w:rFonts w:ascii="Arial"/>
                        <w:b/>
                        <w:spacing w:val="-2"/>
                        <w:w w:val="75"/>
                        <w:sz w:val="22"/>
                      </w:rPr>
                      <w:t>Signatory</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82496">
              <wp:simplePos x="0" y="0"/>
              <wp:positionH relativeFrom="page">
                <wp:posOffset>3675888</wp:posOffset>
              </wp:positionH>
              <wp:positionV relativeFrom="page">
                <wp:posOffset>9993818</wp:posOffset>
              </wp:positionV>
              <wp:extent cx="217170" cy="168910"/>
              <wp:effectExtent l="0" t="0" r="0" b="0"/>
              <wp:wrapNone/>
              <wp:docPr id="1151" name="Textbox 1151"/>
              <wp:cNvGraphicFramePr>
                <a:graphicFrameLocks/>
              </wp:cNvGraphicFramePr>
              <a:graphic>
                <a:graphicData uri="http://schemas.microsoft.com/office/word/2010/wordprocessingShape">
                  <wps:wsp>
                    <wps:cNvPr id="1151" name="Textbox 1151"/>
                    <wps:cNvSpPr txBox="1"/>
                    <wps:spPr>
                      <a:xfrm>
                        <a:off x="0" y="0"/>
                        <a:ext cx="21717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440002pt;margin-top:786.914856pt;width:17.1pt;height:13.3pt;mso-position-horizontal-relative:page;mso-position-vertical-relative:page;z-index:-22633984" type="#_x0000_t202" id="docshape917"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w:t>
                    </w:r>
                    <w:r>
                      <w:rPr>
                        <w:rFonts w:ascii="Arial"/>
                        <w:spacing w:val="-5"/>
                        <w:sz w:val="20"/>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3008">
              <wp:simplePos x="0" y="0"/>
              <wp:positionH relativeFrom="page">
                <wp:posOffset>3675888</wp:posOffset>
              </wp:positionH>
              <wp:positionV relativeFrom="page">
                <wp:posOffset>10018202</wp:posOffset>
              </wp:positionV>
              <wp:extent cx="223520" cy="168910"/>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2235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440002pt;margin-top:788.834839pt;width:17.6pt;height:13.3pt;mso-position-horizontal-relative:page;mso-position-vertical-relative:page;z-index:-22633472" type="#_x0000_t202" id="docshape918"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3520">
              <wp:simplePos x="0" y="0"/>
              <wp:positionH relativeFrom="page">
                <wp:posOffset>3675888</wp:posOffset>
              </wp:positionH>
              <wp:positionV relativeFrom="page">
                <wp:posOffset>10018202</wp:posOffset>
              </wp:positionV>
              <wp:extent cx="223520" cy="168910"/>
              <wp:effectExtent l="0" t="0" r="0" b="0"/>
              <wp:wrapNone/>
              <wp:docPr id="1189" name="Textbox 1189"/>
              <wp:cNvGraphicFramePr>
                <a:graphicFrameLocks/>
              </wp:cNvGraphicFramePr>
              <a:graphic>
                <a:graphicData uri="http://schemas.microsoft.com/office/word/2010/wordprocessingShape">
                  <wps:wsp>
                    <wps:cNvPr id="1189" name="Textbox 1189"/>
                    <wps:cNvSpPr txBox="1"/>
                    <wps:spPr>
                      <a:xfrm>
                        <a:off x="0" y="0"/>
                        <a:ext cx="2235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440002pt;margin-top:788.834839pt;width:17.6pt;height:13.3pt;mso-position-horizontal-relative:page;mso-position-vertical-relative:page;z-index:-22632960" type="#_x0000_t202" id="docshape944"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4032">
              <wp:simplePos x="0" y="0"/>
              <wp:positionH relativeFrom="page">
                <wp:posOffset>3672840</wp:posOffset>
              </wp:positionH>
              <wp:positionV relativeFrom="page">
                <wp:posOffset>10018202</wp:posOffset>
              </wp:positionV>
              <wp:extent cx="223520" cy="168910"/>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2235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200012pt;margin-top:788.834839pt;width:17.6pt;height:13.3pt;mso-position-horizontal-relative:page;mso-position-vertical-relative:page;z-index:-22632448" type="#_x0000_t202" id="docshape945"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4544">
              <wp:simplePos x="0" y="0"/>
              <wp:positionH relativeFrom="page">
                <wp:posOffset>3675888</wp:posOffset>
              </wp:positionH>
              <wp:positionV relativeFrom="page">
                <wp:posOffset>10018202</wp:posOffset>
              </wp:positionV>
              <wp:extent cx="223520" cy="168910"/>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2235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440002pt;margin-top:788.834839pt;width:17.6pt;height:13.3pt;mso-position-horizontal-relative:page;mso-position-vertical-relative:page;z-index:-22631936" type="#_x0000_t202" id="docshape1033"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5056">
              <wp:simplePos x="0" y="0"/>
              <wp:positionH relativeFrom="page">
                <wp:posOffset>3675888</wp:posOffset>
              </wp:positionH>
              <wp:positionV relativeFrom="page">
                <wp:posOffset>10018202</wp:posOffset>
              </wp:positionV>
              <wp:extent cx="223520" cy="168910"/>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2235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440002pt;margin-top:788.834839pt;width:17.6pt;height:13.3pt;mso-position-horizontal-relative:page;mso-position-vertical-relative:page;z-index:-22631424" type="#_x0000_t202" id="docshape1034"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7376">
              <wp:simplePos x="0" y="0"/>
              <wp:positionH relativeFrom="page">
                <wp:posOffset>3698240</wp:posOffset>
              </wp:positionH>
              <wp:positionV relativeFrom="page">
                <wp:posOffset>9987417</wp:posOffset>
              </wp:positionV>
              <wp:extent cx="198120" cy="19367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98120" cy="193675"/>
                      </a:xfrm>
                      <a:prstGeom prst="rect">
                        <a:avLst/>
                      </a:prstGeom>
                    </wps:spPr>
                    <wps:txbx>
                      <w:txbxContent>
                        <w:p>
                          <w:pPr>
                            <w:spacing w:before="53"/>
                            <w:ind w:left="2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91.200012pt;margin-top:786.410828pt;width:15.6pt;height:15.25pt;mso-position-horizontal-relative:page;mso-position-vertical-relative:page;z-index:-22639104" type="#_x0000_t202" id="docshape132" filled="false" stroked="false">
              <v:textbox inset="0,0,0,0">
                <w:txbxContent>
                  <w:p>
                    <w:pPr>
                      <w:spacing w:before="53"/>
                      <w:ind w:left="2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5568">
              <wp:simplePos x="0" y="0"/>
              <wp:positionH relativeFrom="page">
                <wp:posOffset>3672840</wp:posOffset>
              </wp:positionH>
              <wp:positionV relativeFrom="page">
                <wp:posOffset>10018202</wp:posOffset>
              </wp:positionV>
              <wp:extent cx="223520" cy="168910"/>
              <wp:effectExtent l="0" t="0" r="0" b="0"/>
              <wp:wrapNone/>
              <wp:docPr id="1378" name="Textbox 1378"/>
              <wp:cNvGraphicFramePr>
                <a:graphicFrameLocks/>
              </wp:cNvGraphicFramePr>
              <a:graphic>
                <a:graphicData uri="http://schemas.microsoft.com/office/word/2010/wordprocessingShape">
                  <wps:wsp>
                    <wps:cNvPr id="1378" name="Textbox 1378"/>
                    <wps:cNvSpPr txBox="1"/>
                    <wps:spPr>
                      <a:xfrm>
                        <a:off x="0" y="0"/>
                        <a:ext cx="2235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200012pt;margin-top:788.834839pt;width:17.6pt;height:13.3pt;mso-position-horizontal-relative:page;mso-position-vertical-relative:page;z-index:-22630912" type="#_x0000_t202" id="docshape1079"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6080">
              <wp:simplePos x="0" y="0"/>
              <wp:positionH relativeFrom="page">
                <wp:posOffset>3672840</wp:posOffset>
              </wp:positionH>
              <wp:positionV relativeFrom="page">
                <wp:posOffset>10018202</wp:posOffset>
              </wp:positionV>
              <wp:extent cx="223520" cy="168910"/>
              <wp:effectExtent l="0" t="0" r="0" b="0"/>
              <wp:wrapNone/>
              <wp:docPr id="1379" name="Textbox 1379"/>
              <wp:cNvGraphicFramePr>
                <a:graphicFrameLocks/>
              </wp:cNvGraphicFramePr>
              <a:graphic>
                <a:graphicData uri="http://schemas.microsoft.com/office/word/2010/wordprocessingShape">
                  <wps:wsp>
                    <wps:cNvPr id="1379" name="Textbox 1379"/>
                    <wps:cNvSpPr txBox="1"/>
                    <wps:spPr>
                      <a:xfrm>
                        <a:off x="0" y="0"/>
                        <a:ext cx="2235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200012pt;margin-top:788.834839pt;width:17.6pt;height:13.3pt;mso-position-horizontal-relative:page;mso-position-vertical-relative:page;z-index:-22630400" type="#_x0000_t202" id="docshape1080"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6592">
              <wp:simplePos x="0" y="0"/>
              <wp:positionH relativeFrom="page">
                <wp:posOffset>3672840</wp:posOffset>
              </wp:positionH>
              <wp:positionV relativeFrom="page">
                <wp:posOffset>10021250</wp:posOffset>
              </wp:positionV>
              <wp:extent cx="185420" cy="168910"/>
              <wp:effectExtent l="0" t="0" r="0" b="0"/>
              <wp:wrapNone/>
              <wp:docPr id="1679" name="Textbox 1679"/>
              <wp:cNvGraphicFramePr>
                <a:graphicFrameLocks/>
              </wp:cNvGraphicFramePr>
              <a:graphic>
                <a:graphicData uri="http://schemas.microsoft.com/office/word/2010/wordprocessingShape">
                  <wps:wsp>
                    <wps:cNvPr id="1679" name="Textbox 1679"/>
                    <wps:cNvSpPr txBox="1"/>
                    <wps:spPr>
                      <a:xfrm>
                        <a:off x="0" y="0"/>
                        <a:ext cx="1854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200012pt;margin-top:789.074829pt;width:14.6pt;height:13.3pt;mso-position-horizontal-relative:page;mso-position-vertical-relative:page;z-index:-22629888" type="#_x0000_t202" id="docshape1359"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7104">
              <wp:simplePos x="0" y="0"/>
              <wp:positionH relativeFrom="page">
                <wp:posOffset>3672840</wp:posOffset>
              </wp:positionH>
              <wp:positionV relativeFrom="page">
                <wp:posOffset>10021250</wp:posOffset>
              </wp:positionV>
              <wp:extent cx="185420" cy="168910"/>
              <wp:effectExtent l="0" t="0" r="0" b="0"/>
              <wp:wrapNone/>
              <wp:docPr id="1680" name="Textbox 1680"/>
              <wp:cNvGraphicFramePr>
                <a:graphicFrameLocks/>
              </wp:cNvGraphicFramePr>
              <a:graphic>
                <a:graphicData uri="http://schemas.microsoft.com/office/word/2010/wordprocessingShape">
                  <wps:wsp>
                    <wps:cNvPr id="1680" name="Textbox 1680"/>
                    <wps:cNvSpPr txBox="1"/>
                    <wps:spPr>
                      <a:xfrm>
                        <a:off x="0" y="0"/>
                        <a:ext cx="185420" cy="168910"/>
                      </a:xfrm>
                      <a:prstGeom prst="rect">
                        <a:avLst/>
                      </a:prstGeom>
                    </wps:spPr>
                    <wps:txbx>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9.200012pt;margin-top:789.074829pt;width:14.6pt;height:13.3pt;mso-position-horizontal-relative:page;mso-position-vertical-relative:page;z-index:-22629376" type="#_x0000_t202" id="docshape1360" filled="false" stroked="false">
              <v:textbox inset="0,0,0,0">
                <w:txbxContent>
                  <w:p>
                    <w:pPr>
                      <w:spacing w:before="15"/>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7888">
              <wp:simplePos x="0" y="0"/>
              <wp:positionH relativeFrom="page">
                <wp:posOffset>3712464</wp:posOffset>
              </wp:positionH>
              <wp:positionV relativeFrom="page">
                <wp:posOffset>9987417</wp:posOffset>
              </wp:positionV>
              <wp:extent cx="160655" cy="16891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160655" cy="168910"/>
                      </a:xfrm>
                      <a:prstGeom prst="rect">
                        <a:avLst/>
                      </a:prstGeom>
                    </wps:spPr>
                    <wps:txbx>
                      <w:txbxContent>
                        <w:p>
                          <w:pPr>
                            <w:spacing w:before="15"/>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3</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92.320007pt;margin-top:786.410828pt;width:12.65pt;height:13.3pt;mso-position-horizontal-relative:page;mso-position-vertical-relative:page;z-index:-22638592" type="#_x0000_t202" id="docshape297" filled="false" stroked="false">
              <v:textbox inset="0,0,0,0">
                <w:txbxContent>
                  <w:p>
                    <w:pPr>
                      <w:spacing w:before="15"/>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3</w:t>
                    </w:r>
                    <w:r>
                      <w:rPr>
                        <w:rFonts w:ascii="Arial"/>
                        <w:spacing w:val="-10"/>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8400">
              <wp:simplePos x="0" y="0"/>
              <wp:positionH relativeFrom="page">
                <wp:posOffset>3709415</wp:posOffset>
              </wp:positionH>
              <wp:positionV relativeFrom="page">
                <wp:posOffset>10018202</wp:posOffset>
              </wp:positionV>
              <wp:extent cx="160655" cy="16891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160655" cy="168910"/>
                      </a:xfrm>
                      <a:prstGeom prst="rect">
                        <a:avLst/>
                      </a:prstGeom>
                    </wps:spPr>
                    <wps:txbx>
                      <w:txbxContent>
                        <w:p>
                          <w:pPr>
                            <w:spacing w:before="15"/>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92.079987pt;margin-top:788.834839pt;width:12.65pt;height:13.3pt;mso-position-horizontal-relative:page;mso-position-vertical-relative:page;z-index:-22638080" type="#_x0000_t202" id="docshape464" filled="false" stroked="false">
              <v:textbox inset="0,0,0,0">
                <w:txbxContent>
                  <w:p>
                    <w:pPr>
                      <w:spacing w:before="15"/>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8912">
              <wp:simplePos x="0" y="0"/>
              <wp:positionH relativeFrom="page">
                <wp:posOffset>3734815</wp:posOffset>
              </wp:positionH>
              <wp:positionV relativeFrom="page">
                <wp:posOffset>10018202</wp:posOffset>
              </wp:positionV>
              <wp:extent cx="97155" cy="168910"/>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97155" cy="168910"/>
                      </a:xfrm>
                      <a:prstGeom prst="rect">
                        <a:avLst/>
                      </a:prstGeom>
                    </wps:spPr>
                    <wps:txbx>
                      <w:txbxContent>
                        <w:p>
                          <w:pPr>
                            <w:spacing w:before="15"/>
                            <w:ind w:left="20" w:right="0" w:firstLine="0"/>
                            <w:jc w:val="left"/>
                            <w:rPr>
                              <w:rFonts w:ascii="Arial"/>
                              <w:sz w:val="20"/>
                            </w:rPr>
                          </w:pPr>
                          <w:r>
                            <w:rPr>
                              <w:rFonts w:ascii="Arial"/>
                              <w:spacing w:val="-10"/>
                              <w:sz w:val="20"/>
                            </w:rPr>
                            <w:t>6</w:t>
                          </w:r>
                        </w:p>
                      </w:txbxContent>
                    </wps:txbx>
                    <wps:bodyPr wrap="square" lIns="0" tIns="0" rIns="0" bIns="0" rtlCol="0">
                      <a:noAutofit/>
                    </wps:bodyPr>
                  </wps:wsp>
                </a:graphicData>
              </a:graphic>
            </wp:anchor>
          </w:drawing>
        </mc:Choice>
        <mc:Fallback>
          <w:pict>
            <v:shape style="position:absolute;margin-left:294.079987pt;margin-top:788.834839pt;width:7.65pt;height:13.3pt;mso-position-horizontal-relative:page;mso-position-vertical-relative:page;z-index:-22637568" type="#_x0000_t202" id="docshape465" filled="false" stroked="false">
              <v:textbox inset="0,0,0,0">
                <w:txbxContent>
                  <w:p>
                    <w:pPr>
                      <w:spacing w:before="15"/>
                      <w:ind w:left="20" w:right="0" w:firstLine="0"/>
                      <w:jc w:val="left"/>
                      <w:rPr>
                        <w:rFonts w:ascii="Arial"/>
                        <w:sz w:val="20"/>
                      </w:rPr>
                    </w:pPr>
                    <w:r>
                      <w:rPr>
                        <w:rFonts w:ascii="Arial"/>
                        <w:spacing w:val="-10"/>
                        <w:sz w:val="20"/>
                      </w:rPr>
                      <w:t>6</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9424">
              <wp:simplePos x="0" y="0"/>
              <wp:positionH relativeFrom="page">
                <wp:posOffset>581964</wp:posOffset>
              </wp:positionH>
              <wp:positionV relativeFrom="page">
                <wp:posOffset>10001313</wp:posOffset>
              </wp:positionV>
              <wp:extent cx="1414780" cy="17780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1414780" cy="177800"/>
                      </a:xfrm>
                      <a:prstGeom prst="rect">
                        <a:avLst/>
                      </a:prstGeom>
                    </wps:spPr>
                    <wps:txbx>
                      <w:txbxContent>
                        <w:p>
                          <w:pPr>
                            <w:spacing w:before="21"/>
                            <w:ind w:left="20" w:right="0" w:firstLine="0"/>
                            <w:jc w:val="left"/>
                            <w:rPr>
                              <w:sz w:val="21"/>
                            </w:rPr>
                          </w:pPr>
                          <w:r>
                            <w:rPr>
                              <w:w w:val="80"/>
                              <w:sz w:val="21"/>
                            </w:rPr>
                            <w:t>the</w:t>
                          </w:r>
                          <w:r>
                            <w:rPr>
                              <w:spacing w:val="-10"/>
                              <w:sz w:val="21"/>
                            </w:rPr>
                            <w:t> </w:t>
                          </w:r>
                          <w:r>
                            <w:rPr>
                              <w:w w:val="80"/>
                              <w:sz w:val="21"/>
                            </w:rPr>
                            <w:t>client</w:t>
                          </w:r>
                          <w:r>
                            <w:rPr>
                              <w:spacing w:val="-11"/>
                              <w:sz w:val="21"/>
                            </w:rPr>
                            <w:t> </w:t>
                          </w:r>
                          <w:r>
                            <w:rPr>
                              <w:w w:val="80"/>
                              <w:sz w:val="21"/>
                            </w:rPr>
                            <w:t>by</w:t>
                          </w:r>
                          <w:r>
                            <w:rPr>
                              <w:spacing w:val="-5"/>
                              <w:sz w:val="21"/>
                            </w:rPr>
                            <w:t> </w:t>
                          </w:r>
                          <w:r>
                            <w:rPr>
                              <w:w w:val="80"/>
                              <w:sz w:val="21"/>
                            </w:rPr>
                            <w:t>the</w:t>
                          </w:r>
                          <w:r>
                            <w:rPr>
                              <w:spacing w:val="-10"/>
                              <w:sz w:val="21"/>
                            </w:rPr>
                            <w:t> </w:t>
                          </w:r>
                          <w:r>
                            <w:rPr>
                              <w:w w:val="80"/>
                              <w:sz w:val="21"/>
                            </w:rPr>
                            <w:t>stock</w:t>
                          </w:r>
                          <w:r>
                            <w:rPr>
                              <w:spacing w:val="-9"/>
                              <w:sz w:val="21"/>
                            </w:rPr>
                            <w:t> </w:t>
                          </w:r>
                          <w:r>
                            <w:rPr>
                              <w:spacing w:val="-2"/>
                              <w:w w:val="80"/>
                              <w:sz w:val="21"/>
                            </w:rPr>
                            <w:t>broker.</w:t>
                          </w:r>
                        </w:p>
                      </w:txbxContent>
                    </wps:txbx>
                    <wps:bodyPr wrap="square" lIns="0" tIns="0" rIns="0" bIns="0" rtlCol="0">
                      <a:noAutofit/>
                    </wps:bodyPr>
                  </wps:wsp>
                </a:graphicData>
              </a:graphic>
            </wp:anchor>
          </w:drawing>
        </mc:Choice>
        <mc:Fallback>
          <w:pict>
            <v:shape style="position:absolute;margin-left:45.824001pt;margin-top:787.505005pt;width:111.4pt;height:14pt;mso-position-horizontal-relative:page;mso-position-vertical-relative:page;z-index:-22637056" type="#_x0000_t202" id="docshape533" filled="false" stroked="false">
              <v:textbox inset="0,0,0,0">
                <w:txbxContent>
                  <w:p>
                    <w:pPr>
                      <w:spacing w:before="21"/>
                      <w:ind w:left="20" w:right="0" w:firstLine="0"/>
                      <w:jc w:val="left"/>
                      <w:rPr>
                        <w:sz w:val="21"/>
                      </w:rPr>
                    </w:pPr>
                    <w:r>
                      <w:rPr>
                        <w:w w:val="80"/>
                        <w:sz w:val="21"/>
                      </w:rPr>
                      <w:t>the</w:t>
                    </w:r>
                    <w:r>
                      <w:rPr>
                        <w:spacing w:val="-10"/>
                        <w:sz w:val="21"/>
                      </w:rPr>
                      <w:t> </w:t>
                    </w:r>
                    <w:r>
                      <w:rPr>
                        <w:w w:val="80"/>
                        <w:sz w:val="21"/>
                      </w:rPr>
                      <w:t>client</w:t>
                    </w:r>
                    <w:r>
                      <w:rPr>
                        <w:spacing w:val="-11"/>
                        <w:sz w:val="21"/>
                      </w:rPr>
                      <w:t> </w:t>
                    </w:r>
                    <w:r>
                      <w:rPr>
                        <w:w w:val="80"/>
                        <w:sz w:val="21"/>
                      </w:rPr>
                      <w:t>by</w:t>
                    </w:r>
                    <w:r>
                      <w:rPr>
                        <w:spacing w:val="-5"/>
                        <w:sz w:val="21"/>
                      </w:rPr>
                      <w:t> </w:t>
                    </w:r>
                    <w:r>
                      <w:rPr>
                        <w:w w:val="80"/>
                        <w:sz w:val="21"/>
                      </w:rPr>
                      <w:t>the</w:t>
                    </w:r>
                    <w:r>
                      <w:rPr>
                        <w:spacing w:val="-10"/>
                        <w:sz w:val="21"/>
                      </w:rPr>
                      <w:t> </w:t>
                    </w:r>
                    <w:r>
                      <w:rPr>
                        <w:w w:val="80"/>
                        <w:sz w:val="21"/>
                      </w:rPr>
                      <w:t>stock</w:t>
                    </w:r>
                    <w:r>
                      <w:rPr>
                        <w:spacing w:val="-9"/>
                        <w:sz w:val="21"/>
                      </w:rPr>
                      <w:t> </w:t>
                    </w:r>
                    <w:r>
                      <w:rPr>
                        <w:spacing w:val="-2"/>
                        <w:w w:val="80"/>
                        <w:sz w:val="21"/>
                      </w:rPr>
                      <w:t>broker.</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9936">
              <wp:simplePos x="0" y="0"/>
              <wp:positionH relativeFrom="page">
                <wp:posOffset>3734815</wp:posOffset>
              </wp:positionH>
              <wp:positionV relativeFrom="page">
                <wp:posOffset>10018202</wp:posOffset>
              </wp:positionV>
              <wp:extent cx="97155" cy="168910"/>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97155" cy="168910"/>
                      </a:xfrm>
                      <a:prstGeom prst="rect">
                        <a:avLst/>
                      </a:prstGeom>
                    </wps:spPr>
                    <wps:txbx>
                      <w:txbxContent>
                        <w:p>
                          <w:pPr>
                            <w:spacing w:before="15"/>
                            <w:ind w:left="20" w:right="0" w:firstLine="0"/>
                            <w:jc w:val="left"/>
                            <w:rPr>
                              <w:rFonts w:ascii="Arial"/>
                              <w:sz w:val="20"/>
                            </w:rPr>
                          </w:pPr>
                          <w:r>
                            <w:rPr>
                              <w:rFonts w:ascii="Arial"/>
                              <w:spacing w:val="-10"/>
                              <w:sz w:val="20"/>
                            </w:rPr>
                            <w:t>8</w:t>
                          </w:r>
                        </w:p>
                      </w:txbxContent>
                    </wps:txbx>
                    <wps:bodyPr wrap="square" lIns="0" tIns="0" rIns="0" bIns="0" rtlCol="0">
                      <a:noAutofit/>
                    </wps:bodyPr>
                  </wps:wsp>
                </a:graphicData>
              </a:graphic>
            </wp:anchor>
          </w:drawing>
        </mc:Choice>
        <mc:Fallback>
          <w:pict>
            <v:shape style="position:absolute;margin-left:294.079987pt;margin-top:788.834839pt;width:7.65pt;height:13.3pt;mso-position-horizontal-relative:page;mso-position-vertical-relative:page;z-index:-22636544" type="#_x0000_t202" id="docshape534" filled="false" stroked="false">
              <v:textbox inset="0,0,0,0">
                <w:txbxContent>
                  <w:p>
                    <w:pPr>
                      <w:spacing w:before="15"/>
                      <w:ind w:left="20" w:right="0" w:firstLine="0"/>
                      <w:jc w:val="left"/>
                      <w:rPr>
                        <w:rFonts w:ascii="Arial"/>
                        <w:sz w:val="20"/>
                      </w:rPr>
                    </w:pPr>
                    <w:r>
                      <w:rPr>
                        <w:rFonts w:ascii="Arial"/>
                        <w:spacing w:val="-10"/>
                        <w:sz w:val="20"/>
                      </w:rPr>
                      <w:t>8</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0448">
              <wp:simplePos x="0" y="0"/>
              <wp:positionH relativeFrom="page">
                <wp:posOffset>3672840</wp:posOffset>
              </wp:positionH>
              <wp:positionV relativeFrom="page">
                <wp:posOffset>10012105</wp:posOffset>
              </wp:positionV>
              <wp:extent cx="160655" cy="168910"/>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160655" cy="168910"/>
                      </a:xfrm>
                      <a:prstGeom prst="rect">
                        <a:avLst/>
                      </a:prstGeom>
                    </wps:spPr>
                    <wps:txbx>
                      <w:txbxContent>
                        <w:p>
                          <w:pPr>
                            <w:spacing w:before="15"/>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89.200012pt;margin-top:788.354797pt;width:12.65pt;height:13.3pt;mso-position-horizontal-relative:page;mso-position-vertical-relative:page;z-index:-22636032" type="#_x0000_t202" id="docshape535" filled="false" stroked="false">
              <v:textbox inset="0,0,0,0">
                <w:txbxContent>
                  <w:p>
                    <w:pPr>
                      <w:spacing w:before="15"/>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1"/>
      <w:numFmt w:val="decimal"/>
      <w:lvlText w:val="%1."/>
      <w:lvlJc w:val="left"/>
      <w:pPr>
        <w:ind w:left="612" w:hanging="413"/>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607" w:hanging="413"/>
      </w:pPr>
      <w:rPr>
        <w:rFonts w:hint="default"/>
        <w:lang w:val="en-US" w:eastAsia="en-US" w:bidi="ar-SA"/>
      </w:rPr>
    </w:lvl>
    <w:lvl w:ilvl="2">
      <w:start w:val="0"/>
      <w:numFmt w:val="bullet"/>
      <w:lvlText w:val="•"/>
      <w:lvlJc w:val="left"/>
      <w:pPr>
        <w:ind w:left="2594" w:hanging="413"/>
      </w:pPr>
      <w:rPr>
        <w:rFonts w:hint="default"/>
        <w:lang w:val="en-US" w:eastAsia="en-US" w:bidi="ar-SA"/>
      </w:rPr>
    </w:lvl>
    <w:lvl w:ilvl="3">
      <w:start w:val="0"/>
      <w:numFmt w:val="bullet"/>
      <w:lvlText w:val="•"/>
      <w:lvlJc w:val="left"/>
      <w:pPr>
        <w:ind w:left="3581" w:hanging="413"/>
      </w:pPr>
      <w:rPr>
        <w:rFonts w:hint="default"/>
        <w:lang w:val="en-US" w:eastAsia="en-US" w:bidi="ar-SA"/>
      </w:rPr>
    </w:lvl>
    <w:lvl w:ilvl="4">
      <w:start w:val="0"/>
      <w:numFmt w:val="bullet"/>
      <w:lvlText w:val="•"/>
      <w:lvlJc w:val="left"/>
      <w:pPr>
        <w:ind w:left="4569" w:hanging="413"/>
      </w:pPr>
      <w:rPr>
        <w:rFonts w:hint="default"/>
        <w:lang w:val="en-US" w:eastAsia="en-US" w:bidi="ar-SA"/>
      </w:rPr>
    </w:lvl>
    <w:lvl w:ilvl="5">
      <w:start w:val="0"/>
      <w:numFmt w:val="bullet"/>
      <w:lvlText w:val="•"/>
      <w:lvlJc w:val="left"/>
      <w:pPr>
        <w:ind w:left="5556" w:hanging="413"/>
      </w:pPr>
      <w:rPr>
        <w:rFonts w:hint="default"/>
        <w:lang w:val="en-US" w:eastAsia="en-US" w:bidi="ar-SA"/>
      </w:rPr>
    </w:lvl>
    <w:lvl w:ilvl="6">
      <w:start w:val="0"/>
      <w:numFmt w:val="bullet"/>
      <w:lvlText w:val="•"/>
      <w:lvlJc w:val="left"/>
      <w:pPr>
        <w:ind w:left="6543" w:hanging="413"/>
      </w:pPr>
      <w:rPr>
        <w:rFonts w:hint="default"/>
        <w:lang w:val="en-US" w:eastAsia="en-US" w:bidi="ar-SA"/>
      </w:rPr>
    </w:lvl>
    <w:lvl w:ilvl="7">
      <w:start w:val="0"/>
      <w:numFmt w:val="bullet"/>
      <w:lvlText w:val="•"/>
      <w:lvlJc w:val="left"/>
      <w:pPr>
        <w:ind w:left="7530" w:hanging="413"/>
      </w:pPr>
      <w:rPr>
        <w:rFonts w:hint="default"/>
        <w:lang w:val="en-US" w:eastAsia="en-US" w:bidi="ar-SA"/>
      </w:rPr>
    </w:lvl>
    <w:lvl w:ilvl="8">
      <w:start w:val="0"/>
      <w:numFmt w:val="bullet"/>
      <w:lvlText w:val="•"/>
      <w:lvlJc w:val="left"/>
      <w:pPr>
        <w:ind w:left="8518" w:hanging="413"/>
      </w:pPr>
      <w:rPr>
        <w:rFonts w:hint="default"/>
        <w:lang w:val="en-US" w:eastAsia="en-US" w:bidi="ar-SA"/>
      </w:rPr>
    </w:lvl>
  </w:abstractNum>
  <w:abstractNum w:abstractNumId="31">
    <w:multiLevelType w:val="hybridMultilevel"/>
    <w:lvl w:ilvl="0">
      <w:start w:val="1"/>
      <w:numFmt w:val="decimal"/>
      <w:lvlText w:val="%1."/>
      <w:lvlJc w:val="left"/>
      <w:pPr>
        <w:ind w:left="382" w:hanging="173"/>
        <w:jc w:val="left"/>
      </w:pPr>
      <w:rPr>
        <w:rFonts w:hint="default" w:ascii="Microsoft Sans Serif" w:hAnsi="Microsoft Sans Serif" w:eastAsia="Microsoft Sans Serif" w:cs="Microsoft Sans Serif"/>
        <w:b w:val="0"/>
        <w:bCs w:val="0"/>
        <w:i w:val="0"/>
        <w:iCs w:val="0"/>
        <w:spacing w:val="-7"/>
        <w:w w:val="63"/>
        <w:sz w:val="21"/>
        <w:szCs w:val="21"/>
        <w:lang w:val="en-US" w:eastAsia="en-US" w:bidi="ar-SA"/>
      </w:rPr>
    </w:lvl>
    <w:lvl w:ilvl="1">
      <w:start w:val="1"/>
      <w:numFmt w:val="lowerRoman"/>
      <w:lvlText w:val="%2)"/>
      <w:lvlJc w:val="left"/>
      <w:pPr>
        <w:ind w:left="338" w:hanging="130"/>
        <w:jc w:val="left"/>
      </w:pPr>
      <w:rPr>
        <w:rFonts w:hint="default" w:ascii="Microsoft Sans Serif" w:hAnsi="Microsoft Sans Serif" w:eastAsia="Microsoft Sans Serif" w:cs="Microsoft Sans Serif"/>
        <w:b w:val="0"/>
        <w:bCs w:val="0"/>
        <w:i w:val="0"/>
        <w:iCs w:val="0"/>
        <w:spacing w:val="0"/>
        <w:w w:val="68"/>
        <w:sz w:val="21"/>
        <w:szCs w:val="21"/>
        <w:lang w:val="en-US" w:eastAsia="en-US" w:bidi="ar-SA"/>
      </w:rPr>
    </w:lvl>
    <w:lvl w:ilvl="2">
      <w:start w:val="0"/>
      <w:numFmt w:val="bullet"/>
      <w:lvlText w:val="•"/>
      <w:lvlJc w:val="left"/>
      <w:pPr>
        <w:ind w:left="1503" w:hanging="130"/>
      </w:pPr>
      <w:rPr>
        <w:rFonts w:hint="default"/>
        <w:lang w:val="en-US" w:eastAsia="en-US" w:bidi="ar-SA"/>
      </w:rPr>
    </w:lvl>
    <w:lvl w:ilvl="3">
      <w:start w:val="0"/>
      <w:numFmt w:val="bullet"/>
      <w:lvlText w:val="•"/>
      <w:lvlJc w:val="left"/>
      <w:pPr>
        <w:ind w:left="2627" w:hanging="130"/>
      </w:pPr>
      <w:rPr>
        <w:rFonts w:hint="default"/>
        <w:lang w:val="en-US" w:eastAsia="en-US" w:bidi="ar-SA"/>
      </w:rPr>
    </w:lvl>
    <w:lvl w:ilvl="4">
      <w:start w:val="0"/>
      <w:numFmt w:val="bullet"/>
      <w:lvlText w:val="•"/>
      <w:lvlJc w:val="left"/>
      <w:pPr>
        <w:ind w:left="3750" w:hanging="130"/>
      </w:pPr>
      <w:rPr>
        <w:rFonts w:hint="default"/>
        <w:lang w:val="en-US" w:eastAsia="en-US" w:bidi="ar-SA"/>
      </w:rPr>
    </w:lvl>
    <w:lvl w:ilvl="5">
      <w:start w:val="0"/>
      <w:numFmt w:val="bullet"/>
      <w:lvlText w:val="•"/>
      <w:lvlJc w:val="left"/>
      <w:pPr>
        <w:ind w:left="4874" w:hanging="130"/>
      </w:pPr>
      <w:rPr>
        <w:rFonts w:hint="default"/>
        <w:lang w:val="en-US" w:eastAsia="en-US" w:bidi="ar-SA"/>
      </w:rPr>
    </w:lvl>
    <w:lvl w:ilvl="6">
      <w:start w:val="0"/>
      <w:numFmt w:val="bullet"/>
      <w:lvlText w:val="•"/>
      <w:lvlJc w:val="left"/>
      <w:pPr>
        <w:ind w:left="5998" w:hanging="130"/>
      </w:pPr>
      <w:rPr>
        <w:rFonts w:hint="default"/>
        <w:lang w:val="en-US" w:eastAsia="en-US" w:bidi="ar-SA"/>
      </w:rPr>
    </w:lvl>
    <w:lvl w:ilvl="7">
      <w:start w:val="0"/>
      <w:numFmt w:val="bullet"/>
      <w:lvlText w:val="•"/>
      <w:lvlJc w:val="left"/>
      <w:pPr>
        <w:ind w:left="7121" w:hanging="130"/>
      </w:pPr>
      <w:rPr>
        <w:rFonts w:hint="default"/>
        <w:lang w:val="en-US" w:eastAsia="en-US" w:bidi="ar-SA"/>
      </w:rPr>
    </w:lvl>
    <w:lvl w:ilvl="8">
      <w:start w:val="0"/>
      <w:numFmt w:val="bullet"/>
      <w:lvlText w:val="•"/>
      <w:lvlJc w:val="left"/>
      <w:pPr>
        <w:ind w:left="8245" w:hanging="130"/>
      </w:pPr>
      <w:rPr>
        <w:rFonts w:hint="default"/>
        <w:lang w:val="en-US" w:eastAsia="en-US" w:bidi="ar-SA"/>
      </w:rPr>
    </w:lvl>
  </w:abstractNum>
  <w:abstractNum w:abstractNumId="22">
    <w:multiLevelType w:val="hybridMultilevel"/>
    <w:lvl w:ilvl="0">
      <w:start w:val="1"/>
      <w:numFmt w:val="upperLetter"/>
      <w:lvlText w:val="%1."/>
      <w:lvlJc w:val="left"/>
      <w:pPr>
        <w:ind w:left="866" w:hanging="284"/>
        <w:jc w:val="left"/>
      </w:pPr>
      <w:rPr>
        <w:rFonts w:hint="default" w:ascii="Arial" w:hAnsi="Arial" w:eastAsia="Arial" w:cs="Arial"/>
        <w:b/>
        <w:bCs/>
        <w:i w:val="0"/>
        <w:iCs w:val="0"/>
        <w:spacing w:val="0"/>
        <w:w w:val="74"/>
        <w:sz w:val="16"/>
        <w:szCs w:val="16"/>
        <w:lang w:val="en-US" w:eastAsia="en-US" w:bidi="ar-SA"/>
      </w:rPr>
    </w:lvl>
    <w:lvl w:ilvl="1">
      <w:start w:val="1"/>
      <w:numFmt w:val="decimal"/>
      <w:lvlText w:val="%2."/>
      <w:lvlJc w:val="left"/>
      <w:pPr>
        <w:ind w:left="833" w:hanging="250"/>
        <w:jc w:val="left"/>
      </w:pPr>
      <w:rPr>
        <w:rFonts w:hint="default" w:ascii="Arial" w:hAnsi="Arial" w:eastAsia="Arial" w:cs="Arial"/>
        <w:b/>
        <w:bCs/>
        <w:i w:val="0"/>
        <w:iCs w:val="0"/>
        <w:spacing w:val="0"/>
        <w:w w:val="80"/>
        <w:sz w:val="16"/>
        <w:szCs w:val="16"/>
        <w:lang w:val="en-US" w:eastAsia="en-US" w:bidi="ar-SA"/>
      </w:rPr>
    </w:lvl>
    <w:lvl w:ilvl="2">
      <w:start w:val="0"/>
      <w:numFmt w:val="bullet"/>
      <w:lvlText w:val="•"/>
      <w:lvlJc w:val="left"/>
      <w:pPr>
        <w:ind w:left="1179" w:hanging="250"/>
      </w:pPr>
      <w:rPr>
        <w:rFonts w:hint="default"/>
        <w:lang w:val="en-US" w:eastAsia="en-US" w:bidi="ar-SA"/>
      </w:rPr>
    </w:lvl>
    <w:lvl w:ilvl="3">
      <w:start w:val="0"/>
      <w:numFmt w:val="bullet"/>
      <w:lvlText w:val="•"/>
      <w:lvlJc w:val="left"/>
      <w:pPr>
        <w:ind w:left="1499" w:hanging="250"/>
      </w:pPr>
      <w:rPr>
        <w:rFonts w:hint="default"/>
        <w:lang w:val="en-US" w:eastAsia="en-US" w:bidi="ar-SA"/>
      </w:rPr>
    </w:lvl>
    <w:lvl w:ilvl="4">
      <w:start w:val="0"/>
      <w:numFmt w:val="bullet"/>
      <w:lvlText w:val="•"/>
      <w:lvlJc w:val="left"/>
      <w:pPr>
        <w:ind w:left="1819" w:hanging="250"/>
      </w:pPr>
      <w:rPr>
        <w:rFonts w:hint="default"/>
        <w:lang w:val="en-US" w:eastAsia="en-US" w:bidi="ar-SA"/>
      </w:rPr>
    </w:lvl>
    <w:lvl w:ilvl="5">
      <w:start w:val="0"/>
      <w:numFmt w:val="bullet"/>
      <w:lvlText w:val="•"/>
      <w:lvlJc w:val="left"/>
      <w:pPr>
        <w:ind w:left="2139" w:hanging="250"/>
      </w:pPr>
      <w:rPr>
        <w:rFonts w:hint="default"/>
        <w:lang w:val="en-US" w:eastAsia="en-US" w:bidi="ar-SA"/>
      </w:rPr>
    </w:lvl>
    <w:lvl w:ilvl="6">
      <w:start w:val="0"/>
      <w:numFmt w:val="bullet"/>
      <w:lvlText w:val="•"/>
      <w:lvlJc w:val="left"/>
      <w:pPr>
        <w:ind w:left="2459" w:hanging="250"/>
      </w:pPr>
      <w:rPr>
        <w:rFonts w:hint="default"/>
        <w:lang w:val="en-US" w:eastAsia="en-US" w:bidi="ar-SA"/>
      </w:rPr>
    </w:lvl>
    <w:lvl w:ilvl="7">
      <w:start w:val="0"/>
      <w:numFmt w:val="bullet"/>
      <w:lvlText w:val="•"/>
      <w:lvlJc w:val="left"/>
      <w:pPr>
        <w:ind w:left="2779" w:hanging="250"/>
      </w:pPr>
      <w:rPr>
        <w:rFonts w:hint="default"/>
        <w:lang w:val="en-US" w:eastAsia="en-US" w:bidi="ar-SA"/>
      </w:rPr>
    </w:lvl>
    <w:lvl w:ilvl="8">
      <w:start w:val="0"/>
      <w:numFmt w:val="bullet"/>
      <w:lvlText w:val="•"/>
      <w:lvlJc w:val="left"/>
      <w:pPr>
        <w:ind w:left="3099" w:hanging="250"/>
      </w:pPr>
      <w:rPr>
        <w:rFonts w:hint="default"/>
        <w:lang w:val="en-US" w:eastAsia="en-US" w:bidi="ar-SA"/>
      </w:rPr>
    </w:lvl>
  </w:abstractNum>
  <w:abstractNum w:abstractNumId="59">
    <w:multiLevelType w:val="hybridMultilevel"/>
    <w:lvl w:ilvl="0">
      <w:start w:val="1"/>
      <w:numFmt w:val="decimal"/>
      <w:lvlText w:val="%1."/>
      <w:lvlJc w:val="left"/>
      <w:pPr>
        <w:ind w:left="646" w:hanging="394"/>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708" w:hanging="164"/>
      </w:pPr>
      <w:rPr>
        <w:rFonts w:hint="default" w:ascii="Symbol" w:hAnsi="Symbol" w:eastAsia="Symbol" w:cs="Symbol"/>
        <w:b w:val="0"/>
        <w:bCs w:val="0"/>
        <w:i w:val="0"/>
        <w:iCs w:val="0"/>
        <w:spacing w:val="0"/>
        <w:w w:val="100"/>
        <w:sz w:val="23"/>
        <w:szCs w:val="23"/>
        <w:lang w:val="en-US" w:eastAsia="en-US" w:bidi="ar-SA"/>
      </w:rPr>
    </w:lvl>
    <w:lvl w:ilvl="2">
      <w:start w:val="0"/>
      <w:numFmt w:val="bullet"/>
      <w:lvlText w:val=""/>
      <w:lvlJc w:val="left"/>
      <w:pPr>
        <w:ind w:left="2648" w:hanging="168"/>
      </w:pPr>
      <w:rPr>
        <w:rFonts w:hint="default" w:ascii="Symbol" w:hAnsi="Symbol" w:eastAsia="Symbol" w:cs="Symbol"/>
        <w:b w:val="0"/>
        <w:bCs w:val="0"/>
        <w:i w:val="0"/>
        <w:iCs w:val="0"/>
        <w:spacing w:val="0"/>
        <w:w w:val="100"/>
        <w:sz w:val="23"/>
        <w:szCs w:val="23"/>
        <w:lang w:val="en-US" w:eastAsia="en-US" w:bidi="ar-SA"/>
      </w:rPr>
    </w:lvl>
    <w:lvl w:ilvl="3">
      <w:start w:val="0"/>
      <w:numFmt w:val="bullet"/>
      <w:lvlText w:val="•"/>
      <w:lvlJc w:val="left"/>
      <w:pPr>
        <w:ind w:left="2820" w:hanging="168"/>
      </w:pPr>
      <w:rPr>
        <w:rFonts w:hint="default"/>
        <w:lang w:val="en-US" w:eastAsia="en-US" w:bidi="ar-SA"/>
      </w:rPr>
    </w:lvl>
    <w:lvl w:ilvl="4">
      <w:start w:val="0"/>
      <w:numFmt w:val="bullet"/>
      <w:lvlText w:val="•"/>
      <w:lvlJc w:val="left"/>
      <w:pPr>
        <w:ind w:left="3916" w:hanging="168"/>
      </w:pPr>
      <w:rPr>
        <w:rFonts w:hint="default"/>
        <w:lang w:val="en-US" w:eastAsia="en-US" w:bidi="ar-SA"/>
      </w:rPr>
    </w:lvl>
    <w:lvl w:ilvl="5">
      <w:start w:val="0"/>
      <w:numFmt w:val="bullet"/>
      <w:lvlText w:val="•"/>
      <w:lvlJc w:val="left"/>
      <w:pPr>
        <w:ind w:left="5012" w:hanging="168"/>
      </w:pPr>
      <w:rPr>
        <w:rFonts w:hint="default"/>
        <w:lang w:val="en-US" w:eastAsia="en-US" w:bidi="ar-SA"/>
      </w:rPr>
    </w:lvl>
    <w:lvl w:ilvl="6">
      <w:start w:val="0"/>
      <w:numFmt w:val="bullet"/>
      <w:lvlText w:val="•"/>
      <w:lvlJc w:val="left"/>
      <w:pPr>
        <w:ind w:left="6108" w:hanging="168"/>
      </w:pPr>
      <w:rPr>
        <w:rFonts w:hint="default"/>
        <w:lang w:val="en-US" w:eastAsia="en-US" w:bidi="ar-SA"/>
      </w:rPr>
    </w:lvl>
    <w:lvl w:ilvl="7">
      <w:start w:val="0"/>
      <w:numFmt w:val="bullet"/>
      <w:lvlText w:val="•"/>
      <w:lvlJc w:val="left"/>
      <w:pPr>
        <w:ind w:left="7204" w:hanging="168"/>
      </w:pPr>
      <w:rPr>
        <w:rFonts w:hint="default"/>
        <w:lang w:val="en-US" w:eastAsia="en-US" w:bidi="ar-SA"/>
      </w:rPr>
    </w:lvl>
    <w:lvl w:ilvl="8">
      <w:start w:val="0"/>
      <w:numFmt w:val="bullet"/>
      <w:lvlText w:val="•"/>
      <w:lvlJc w:val="left"/>
      <w:pPr>
        <w:ind w:left="8300" w:hanging="168"/>
      </w:pPr>
      <w:rPr>
        <w:rFonts w:hint="default"/>
        <w:lang w:val="en-US" w:eastAsia="en-US" w:bidi="ar-SA"/>
      </w:rPr>
    </w:lvl>
  </w:abstractNum>
  <w:abstractNum w:abstractNumId="58">
    <w:multiLevelType w:val="hybridMultilevel"/>
    <w:lvl w:ilvl="0">
      <w:start w:val="1"/>
      <w:numFmt w:val="decimal"/>
      <w:lvlText w:val="%1."/>
      <w:lvlJc w:val="left"/>
      <w:pPr>
        <w:ind w:left="679" w:hanging="394"/>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661" w:hanging="394"/>
      </w:pPr>
      <w:rPr>
        <w:rFonts w:hint="default"/>
        <w:lang w:val="en-US" w:eastAsia="en-US" w:bidi="ar-SA"/>
      </w:rPr>
    </w:lvl>
    <w:lvl w:ilvl="2">
      <w:start w:val="0"/>
      <w:numFmt w:val="bullet"/>
      <w:lvlText w:val="•"/>
      <w:lvlJc w:val="left"/>
      <w:pPr>
        <w:ind w:left="2642" w:hanging="394"/>
      </w:pPr>
      <w:rPr>
        <w:rFonts w:hint="default"/>
        <w:lang w:val="en-US" w:eastAsia="en-US" w:bidi="ar-SA"/>
      </w:rPr>
    </w:lvl>
    <w:lvl w:ilvl="3">
      <w:start w:val="0"/>
      <w:numFmt w:val="bullet"/>
      <w:lvlText w:val="•"/>
      <w:lvlJc w:val="left"/>
      <w:pPr>
        <w:ind w:left="3623" w:hanging="394"/>
      </w:pPr>
      <w:rPr>
        <w:rFonts w:hint="default"/>
        <w:lang w:val="en-US" w:eastAsia="en-US" w:bidi="ar-SA"/>
      </w:rPr>
    </w:lvl>
    <w:lvl w:ilvl="4">
      <w:start w:val="0"/>
      <w:numFmt w:val="bullet"/>
      <w:lvlText w:val="•"/>
      <w:lvlJc w:val="left"/>
      <w:pPr>
        <w:ind w:left="4605" w:hanging="394"/>
      </w:pPr>
      <w:rPr>
        <w:rFonts w:hint="default"/>
        <w:lang w:val="en-US" w:eastAsia="en-US" w:bidi="ar-SA"/>
      </w:rPr>
    </w:lvl>
    <w:lvl w:ilvl="5">
      <w:start w:val="0"/>
      <w:numFmt w:val="bullet"/>
      <w:lvlText w:val="•"/>
      <w:lvlJc w:val="left"/>
      <w:pPr>
        <w:ind w:left="5586" w:hanging="394"/>
      </w:pPr>
      <w:rPr>
        <w:rFonts w:hint="default"/>
        <w:lang w:val="en-US" w:eastAsia="en-US" w:bidi="ar-SA"/>
      </w:rPr>
    </w:lvl>
    <w:lvl w:ilvl="6">
      <w:start w:val="0"/>
      <w:numFmt w:val="bullet"/>
      <w:lvlText w:val="•"/>
      <w:lvlJc w:val="left"/>
      <w:pPr>
        <w:ind w:left="6567" w:hanging="394"/>
      </w:pPr>
      <w:rPr>
        <w:rFonts w:hint="default"/>
        <w:lang w:val="en-US" w:eastAsia="en-US" w:bidi="ar-SA"/>
      </w:rPr>
    </w:lvl>
    <w:lvl w:ilvl="7">
      <w:start w:val="0"/>
      <w:numFmt w:val="bullet"/>
      <w:lvlText w:val="•"/>
      <w:lvlJc w:val="left"/>
      <w:pPr>
        <w:ind w:left="7548" w:hanging="394"/>
      </w:pPr>
      <w:rPr>
        <w:rFonts w:hint="default"/>
        <w:lang w:val="en-US" w:eastAsia="en-US" w:bidi="ar-SA"/>
      </w:rPr>
    </w:lvl>
    <w:lvl w:ilvl="8">
      <w:start w:val="0"/>
      <w:numFmt w:val="bullet"/>
      <w:lvlText w:val="•"/>
      <w:lvlJc w:val="left"/>
      <w:pPr>
        <w:ind w:left="8530" w:hanging="394"/>
      </w:pPr>
      <w:rPr>
        <w:rFonts w:hint="default"/>
        <w:lang w:val="en-US" w:eastAsia="en-US" w:bidi="ar-SA"/>
      </w:rPr>
    </w:lvl>
  </w:abstractNum>
  <w:abstractNum w:abstractNumId="57">
    <w:multiLevelType w:val="hybridMultilevel"/>
    <w:lvl w:ilvl="0">
      <w:start w:val="0"/>
      <w:numFmt w:val="bullet"/>
      <w:lvlText w:val="●"/>
      <w:lvlJc w:val="left"/>
      <w:pPr>
        <w:ind w:left="506" w:hanging="308"/>
      </w:pPr>
      <w:rPr>
        <w:rFonts w:hint="default" w:ascii="MS Gothic" w:hAnsi="MS Gothic" w:eastAsia="MS Gothic" w:cs="MS Gothic"/>
        <w:b w:val="0"/>
        <w:bCs w:val="0"/>
        <w:i w:val="0"/>
        <w:iCs w:val="0"/>
        <w:spacing w:val="0"/>
        <w:w w:val="78"/>
        <w:sz w:val="22"/>
        <w:szCs w:val="22"/>
        <w:lang w:val="en-US" w:eastAsia="en-US" w:bidi="ar-SA"/>
      </w:rPr>
    </w:lvl>
    <w:lvl w:ilvl="1">
      <w:start w:val="0"/>
      <w:numFmt w:val="bullet"/>
      <w:lvlText w:val="•"/>
      <w:lvlJc w:val="left"/>
      <w:pPr>
        <w:ind w:left="1499" w:hanging="308"/>
      </w:pPr>
      <w:rPr>
        <w:rFonts w:hint="default"/>
        <w:lang w:val="en-US" w:eastAsia="en-US" w:bidi="ar-SA"/>
      </w:rPr>
    </w:lvl>
    <w:lvl w:ilvl="2">
      <w:start w:val="0"/>
      <w:numFmt w:val="bullet"/>
      <w:lvlText w:val="•"/>
      <w:lvlJc w:val="left"/>
      <w:pPr>
        <w:ind w:left="2498" w:hanging="308"/>
      </w:pPr>
      <w:rPr>
        <w:rFonts w:hint="default"/>
        <w:lang w:val="en-US" w:eastAsia="en-US" w:bidi="ar-SA"/>
      </w:rPr>
    </w:lvl>
    <w:lvl w:ilvl="3">
      <w:start w:val="0"/>
      <w:numFmt w:val="bullet"/>
      <w:lvlText w:val="•"/>
      <w:lvlJc w:val="left"/>
      <w:pPr>
        <w:ind w:left="3497" w:hanging="308"/>
      </w:pPr>
      <w:rPr>
        <w:rFonts w:hint="default"/>
        <w:lang w:val="en-US" w:eastAsia="en-US" w:bidi="ar-SA"/>
      </w:rPr>
    </w:lvl>
    <w:lvl w:ilvl="4">
      <w:start w:val="0"/>
      <w:numFmt w:val="bullet"/>
      <w:lvlText w:val="•"/>
      <w:lvlJc w:val="left"/>
      <w:pPr>
        <w:ind w:left="4497" w:hanging="308"/>
      </w:pPr>
      <w:rPr>
        <w:rFonts w:hint="default"/>
        <w:lang w:val="en-US" w:eastAsia="en-US" w:bidi="ar-SA"/>
      </w:rPr>
    </w:lvl>
    <w:lvl w:ilvl="5">
      <w:start w:val="0"/>
      <w:numFmt w:val="bullet"/>
      <w:lvlText w:val="•"/>
      <w:lvlJc w:val="left"/>
      <w:pPr>
        <w:ind w:left="5496" w:hanging="308"/>
      </w:pPr>
      <w:rPr>
        <w:rFonts w:hint="default"/>
        <w:lang w:val="en-US" w:eastAsia="en-US" w:bidi="ar-SA"/>
      </w:rPr>
    </w:lvl>
    <w:lvl w:ilvl="6">
      <w:start w:val="0"/>
      <w:numFmt w:val="bullet"/>
      <w:lvlText w:val="•"/>
      <w:lvlJc w:val="left"/>
      <w:pPr>
        <w:ind w:left="6495" w:hanging="308"/>
      </w:pPr>
      <w:rPr>
        <w:rFonts w:hint="default"/>
        <w:lang w:val="en-US" w:eastAsia="en-US" w:bidi="ar-SA"/>
      </w:rPr>
    </w:lvl>
    <w:lvl w:ilvl="7">
      <w:start w:val="0"/>
      <w:numFmt w:val="bullet"/>
      <w:lvlText w:val="•"/>
      <w:lvlJc w:val="left"/>
      <w:pPr>
        <w:ind w:left="7494" w:hanging="308"/>
      </w:pPr>
      <w:rPr>
        <w:rFonts w:hint="default"/>
        <w:lang w:val="en-US" w:eastAsia="en-US" w:bidi="ar-SA"/>
      </w:rPr>
    </w:lvl>
    <w:lvl w:ilvl="8">
      <w:start w:val="0"/>
      <w:numFmt w:val="bullet"/>
      <w:lvlText w:val="•"/>
      <w:lvlJc w:val="left"/>
      <w:pPr>
        <w:ind w:left="8494" w:hanging="308"/>
      </w:pPr>
      <w:rPr>
        <w:rFonts w:hint="default"/>
        <w:lang w:val="en-US" w:eastAsia="en-US" w:bidi="ar-SA"/>
      </w:rPr>
    </w:lvl>
  </w:abstractNum>
  <w:abstractNum w:abstractNumId="56">
    <w:multiLevelType w:val="hybridMultilevel"/>
    <w:lvl w:ilvl="0">
      <w:start w:val="11"/>
      <w:numFmt w:val="upperLetter"/>
      <w:lvlText w:val="%1)"/>
      <w:lvlJc w:val="left"/>
      <w:pPr>
        <w:ind w:left="540" w:hanging="308"/>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1"/>
      <w:numFmt w:val="decimal"/>
      <w:lvlText w:val="%2."/>
      <w:lvlJc w:val="left"/>
      <w:pPr>
        <w:ind w:left="497" w:hanging="298"/>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2">
      <w:start w:val="0"/>
      <w:numFmt w:val="bullet"/>
      <w:lvlText w:val="●"/>
      <w:lvlJc w:val="left"/>
      <w:pPr>
        <w:ind w:left="540" w:hanging="341"/>
      </w:pPr>
      <w:rPr>
        <w:rFonts w:hint="default" w:ascii="MS Gothic" w:hAnsi="MS Gothic" w:eastAsia="MS Gothic" w:cs="MS Gothic"/>
        <w:b w:val="0"/>
        <w:bCs w:val="0"/>
        <w:i w:val="0"/>
        <w:iCs w:val="0"/>
        <w:spacing w:val="0"/>
        <w:w w:val="78"/>
        <w:sz w:val="22"/>
        <w:szCs w:val="22"/>
        <w:lang w:val="en-US" w:eastAsia="en-US" w:bidi="ar-SA"/>
      </w:rPr>
    </w:lvl>
    <w:lvl w:ilvl="3">
      <w:start w:val="0"/>
      <w:numFmt w:val="bullet"/>
      <w:lvlText w:val="•"/>
      <w:lvlJc w:val="left"/>
      <w:pPr>
        <w:ind w:left="2751" w:hanging="341"/>
      </w:pPr>
      <w:rPr>
        <w:rFonts w:hint="default"/>
        <w:lang w:val="en-US" w:eastAsia="en-US" w:bidi="ar-SA"/>
      </w:rPr>
    </w:lvl>
    <w:lvl w:ilvl="4">
      <w:start w:val="0"/>
      <w:numFmt w:val="bullet"/>
      <w:lvlText w:val="•"/>
      <w:lvlJc w:val="left"/>
      <w:pPr>
        <w:ind w:left="3857" w:hanging="341"/>
      </w:pPr>
      <w:rPr>
        <w:rFonts w:hint="default"/>
        <w:lang w:val="en-US" w:eastAsia="en-US" w:bidi="ar-SA"/>
      </w:rPr>
    </w:lvl>
    <w:lvl w:ilvl="5">
      <w:start w:val="0"/>
      <w:numFmt w:val="bullet"/>
      <w:lvlText w:val="•"/>
      <w:lvlJc w:val="left"/>
      <w:pPr>
        <w:ind w:left="4963" w:hanging="341"/>
      </w:pPr>
      <w:rPr>
        <w:rFonts w:hint="default"/>
        <w:lang w:val="en-US" w:eastAsia="en-US" w:bidi="ar-SA"/>
      </w:rPr>
    </w:lvl>
    <w:lvl w:ilvl="6">
      <w:start w:val="0"/>
      <w:numFmt w:val="bullet"/>
      <w:lvlText w:val="•"/>
      <w:lvlJc w:val="left"/>
      <w:pPr>
        <w:ind w:left="6069" w:hanging="341"/>
      </w:pPr>
      <w:rPr>
        <w:rFonts w:hint="default"/>
        <w:lang w:val="en-US" w:eastAsia="en-US" w:bidi="ar-SA"/>
      </w:rPr>
    </w:lvl>
    <w:lvl w:ilvl="7">
      <w:start w:val="0"/>
      <w:numFmt w:val="bullet"/>
      <w:lvlText w:val="•"/>
      <w:lvlJc w:val="left"/>
      <w:pPr>
        <w:ind w:left="7175" w:hanging="341"/>
      </w:pPr>
      <w:rPr>
        <w:rFonts w:hint="default"/>
        <w:lang w:val="en-US" w:eastAsia="en-US" w:bidi="ar-SA"/>
      </w:rPr>
    </w:lvl>
    <w:lvl w:ilvl="8">
      <w:start w:val="0"/>
      <w:numFmt w:val="bullet"/>
      <w:lvlText w:val="•"/>
      <w:lvlJc w:val="left"/>
      <w:pPr>
        <w:ind w:left="8281" w:hanging="341"/>
      </w:pPr>
      <w:rPr>
        <w:rFonts w:hint="default"/>
        <w:lang w:val="en-US" w:eastAsia="en-US" w:bidi="ar-SA"/>
      </w:rPr>
    </w:lvl>
  </w:abstractNum>
  <w:abstractNum w:abstractNumId="55">
    <w:multiLevelType w:val="hybridMultilevel"/>
    <w:lvl w:ilvl="0">
      <w:start w:val="1"/>
      <w:numFmt w:val="lowerRoman"/>
      <w:lvlText w:val="%1)"/>
      <w:lvlJc w:val="left"/>
      <w:pPr>
        <w:ind w:left="1059" w:hanging="351"/>
        <w:jc w:val="left"/>
      </w:pPr>
      <w:rPr>
        <w:rFonts w:hint="default" w:ascii="Microsoft Sans Serif" w:hAnsi="Microsoft Sans Serif" w:eastAsia="Microsoft Sans Serif" w:cs="Microsoft Sans Serif"/>
        <w:b w:val="0"/>
        <w:bCs w:val="0"/>
        <w:i w:val="0"/>
        <w:iCs w:val="0"/>
        <w:spacing w:val="-7"/>
        <w:w w:val="80"/>
        <w:sz w:val="22"/>
        <w:szCs w:val="22"/>
        <w:lang w:val="en-US" w:eastAsia="en-US" w:bidi="ar-SA"/>
      </w:rPr>
    </w:lvl>
    <w:lvl w:ilvl="1">
      <w:start w:val="0"/>
      <w:numFmt w:val="bullet"/>
      <w:lvlText w:val="•"/>
      <w:lvlJc w:val="left"/>
      <w:pPr>
        <w:ind w:left="2003" w:hanging="351"/>
      </w:pPr>
      <w:rPr>
        <w:rFonts w:hint="default"/>
        <w:lang w:val="en-US" w:eastAsia="en-US" w:bidi="ar-SA"/>
      </w:rPr>
    </w:lvl>
    <w:lvl w:ilvl="2">
      <w:start w:val="0"/>
      <w:numFmt w:val="bullet"/>
      <w:lvlText w:val="•"/>
      <w:lvlJc w:val="left"/>
      <w:pPr>
        <w:ind w:left="2946" w:hanging="351"/>
      </w:pPr>
      <w:rPr>
        <w:rFonts w:hint="default"/>
        <w:lang w:val="en-US" w:eastAsia="en-US" w:bidi="ar-SA"/>
      </w:rPr>
    </w:lvl>
    <w:lvl w:ilvl="3">
      <w:start w:val="0"/>
      <w:numFmt w:val="bullet"/>
      <w:lvlText w:val="•"/>
      <w:lvlJc w:val="left"/>
      <w:pPr>
        <w:ind w:left="3889" w:hanging="351"/>
      </w:pPr>
      <w:rPr>
        <w:rFonts w:hint="default"/>
        <w:lang w:val="en-US" w:eastAsia="en-US" w:bidi="ar-SA"/>
      </w:rPr>
    </w:lvl>
    <w:lvl w:ilvl="4">
      <w:start w:val="0"/>
      <w:numFmt w:val="bullet"/>
      <w:lvlText w:val="•"/>
      <w:lvlJc w:val="left"/>
      <w:pPr>
        <w:ind w:left="4833" w:hanging="351"/>
      </w:pPr>
      <w:rPr>
        <w:rFonts w:hint="default"/>
        <w:lang w:val="en-US" w:eastAsia="en-US" w:bidi="ar-SA"/>
      </w:rPr>
    </w:lvl>
    <w:lvl w:ilvl="5">
      <w:start w:val="0"/>
      <w:numFmt w:val="bullet"/>
      <w:lvlText w:val="•"/>
      <w:lvlJc w:val="left"/>
      <w:pPr>
        <w:ind w:left="5776" w:hanging="351"/>
      </w:pPr>
      <w:rPr>
        <w:rFonts w:hint="default"/>
        <w:lang w:val="en-US" w:eastAsia="en-US" w:bidi="ar-SA"/>
      </w:rPr>
    </w:lvl>
    <w:lvl w:ilvl="6">
      <w:start w:val="0"/>
      <w:numFmt w:val="bullet"/>
      <w:lvlText w:val="•"/>
      <w:lvlJc w:val="left"/>
      <w:pPr>
        <w:ind w:left="6719" w:hanging="351"/>
      </w:pPr>
      <w:rPr>
        <w:rFonts w:hint="default"/>
        <w:lang w:val="en-US" w:eastAsia="en-US" w:bidi="ar-SA"/>
      </w:rPr>
    </w:lvl>
    <w:lvl w:ilvl="7">
      <w:start w:val="0"/>
      <w:numFmt w:val="bullet"/>
      <w:lvlText w:val="•"/>
      <w:lvlJc w:val="left"/>
      <w:pPr>
        <w:ind w:left="7662" w:hanging="351"/>
      </w:pPr>
      <w:rPr>
        <w:rFonts w:hint="default"/>
        <w:lang w:val="en-US" w:eastAsia="en-US" w:bidi="ar-SA"/>
      </w:rPr>
    </w:lvl>
    <w:lvl w:ilvl="8">
      <w:start w:val="0"/>
      <w:numFmt w:val="bullet"/>
      <w:lvlText w:val="•"/>
      <w:lvlJc w:val="left"/>
      <w:pPr>
        <w:ind w:left="8606" w:hanging="351"/>
      </w:pPr>
      <w:rPr>
        <w:rFonts w:hint="default"/>
        <w:lang w:val="en-US" w:eastAsia="en-US" w:bidi="ar-SA"/>
      </w:rPr>
    </w:lvl>
  </w:abstractNum>
  <w:abstractNum w:abstractNumId="54">
    <w:multiLevelType w:val="hybridMultilevel"/>
    <w:lvl w:ilvl="0">
      <w:start w:val="2"/>
      <w:numFmt w:val="lowerRoman"/>
      <w:lvlText w:val="%1)"/>
      <w:lvlJc w:val="left"/>
      <w:pPr>
        <w:ind w:left="1068" w:hanging="361"/>
        <w:jc w:val="left"/>
      </w:pPr>
      <w:rPr>
        <w:rFonts w:hint="default" w:ascii="Microsoft Sans Serif" w:hAnsi="Microsoft Sans Serif" w:eastAsia="Microsoft Sans Serif" w:cs="Microsoft Sans Serif"/>
        <w:b w:val="0"/>
        <w:bCs w:val="0"/>
        <w:i w:val="0"/>
        <w:iCs w:val="0"/>
        <w:spacing w:val="-7"/>
        <w:w w:val="80"/>
        <w:sz w:val="22"/>
        <w:szCs w:val="22"/>
        <w:lang w:val="en-US" w:eastAsia="en-US" w:bidi="ar-SA"/>
      </w:rPr>
    </w:lvl>
    <w:lvl w:ilvl="1">
      <w:start w:val="0"/>
      <w:numFmt w:val="bullet"/>
      <w:lvlText w:val="•"/>
      <w:lvlJc w:val="left"/>
      <w:pPr>
        <w:ind w:left="2003" w:hanging="361"/>
      </w:pPr>
      <w:rPr>
        <w:rFonts w:hint="default"/>
        <w:lang w:val="en-US" w:eastAsia="en-US" w:bidi="ar-SA"/>
      </w:rPr>
    </w:lvl>
    <w:lvl w:ilvl="2">
      <w:start w:val="0"/>
      <w:numFmt w:val="bullet"/>
      <w:lvlText w:val="•"/>
      <w:lvlJc w:val="left"/>
      <w:pPr>
        <w:ind w:left="2946" w:hanging="361"/>
      </w:pPr>
      <w:rPr>
        <w:rFonts w:hint="default"/>
        <w:lang w:val="en-US" w:eastAsia="en-US" w:bidi="ar-SA"/>
      </w:rPr>
    </w:lvl>
    <w:lvl w:ilvl="3">
      <w:start w:val="0"/>
      <w:numFmt w:val="bullet"/>
      <w:lvlText w:val="•"/>
      <w:lvlJc w:val="left"/>
      <w:pPr>
        <w:ind w:left="3889" w:hanging="361"/>
      </w:pPr>
      <w:rPr>
        <w:rFonts w:hint="default"/>
        <w:lang w:val="en-US" w:eastAsia="en-US" w:bidi="ar-SA"/>
      </w:rPr>
    </w:lvl>
    <w:lvl w:ilvl="4">
      <w:start w:val="0"/>
      <w:numFmt w:val="bullet"/>
      <w:lvlText w:val="•"/>
      <w:lvlJc w:val="left"/>
      <w:pPr>
        <w:ind w:left="4833" w:hanging="361"/>
      </w:pPr>
      <w:rPr>
        <w:rFonts w:hint="default"/>
        <w:lang w:val="en-US" w:eastAsia="en-US" w:bidi="ar-SA"/>
      </w:rPr>
    </w:lvl>
    <w:lvl w:ilvl="5">
      <w:start w:val="0"/>
      <w:numFmt w:val="bullet"/>
      <w:lvlText w:val="•"/>
      <w:lvlJc w:val="left"/>
      <w:pPr>
        <w:ind w:left="5776" w:hanging="361"/>
      </w:pPr>
      <w:rPr>
        <w:rFonts w:hint="default"/>
        <w:lang w:val="en-US" w:eastAsia="en-US" w:bidi="ar-SA"/>
      </w:rPr>
    </w:lvl>
    <w:lvl w:ilvl="6">
      <w:start w:val="0"/>
      <w:numFmt w:val="bullet"/>
      <w:lvlText w:val="•"/>
      <w:lvlJc w:val="left"/>
      <w:pPr>
        <w:ind w:left="6719" w:hanging="361"/>
      </w:pPr>
      <w:rPr>
        <w:rFonts w:hint="default"/>
        <w:lang w:val="en-US" w:eastAsia="en-US" w:bidi="ar-SA"/>
      </w:rPr>
    </w:lvl>
    <w:lvl w:ilvl="7">
      <w:start w:val="0"/>
      <w:numFmt w:val="bullet"/>
      <w:lvlText w:val="•"/>
      <w:lvlJc w:val="left"/>
      <w:pPr>
        <w:ind w:left="7662" w:hanging="361"/>
      </w:pPr>
      <w:rPr>
        <w:rFonts w:hint="default"/>
        <w:lang w:val="en-US" w:eastAsia="en-US" w:bidi="ar-SA"/>
      </w:rPr>
    </w:lvl>
    <w:lvl w:ilvl="8">
      <w:start w:val="0"/>
      <w:numFmt w:val="bullet"/>
      <w:lvlText w:val="•"/>
      <w:lvlJc w:val="left"/>
      <w:pPr>
        <w:ind w:left="8606" w:hanging="361"/>
      </w:pPr>
      <w:rPr>
        <w:rFonts w:hint="default"/>
        <w:lang w:val="en-US" w:eastAsia="en-US" w:bidi="ar-SA"/>
      </w:rPr>
    </w:lvl>
  </w:abstractNum>
  <w:abstractNum w:abstractNumId="53">
    <w:multiLevelType w:val="hybridMultilevel"/>
    <w:lvl w:ilvl="0">
      <w:start w:val="2"/>
      <w:numFmt w:val="lowerLetter"/>
      <w:lvlText w:val="%1)"/>
      <w:lvlJc w:val="left"/>
      <w:pPr>
        <w:ind w:left="540" w:hanging="317"/>
        <w:jc w:val="left"/>
      </w:pPr>
      <w:rPr>
        <w:rFonts w:hint="default" w:ascii="Arial" w:hAnsi="Arial" w:eastAsia="Arial" w:cs="Arial"/>
        <w:b/>
        <w:bCs/>
        <w:i w:val="0"/>
        <w:iCs w:val="0"/>
        <w:spacing w:val="0"/>
        <w:w w:val="82"/>
        <w:sz w:val="22"/>
        <w:szCs w:val="22"/>
        <w:lang w:val="en-US" w:eastAsia="en-US" w:bidi="ar-SA"/>
      </w:rPr>
    </w:lvl>
    <w:lvl w:ilvl="1">
      <w:start w:val="1"/>
      <w:numFmt w:val="upperRoman"/>
      <w:lvlText w:val="%2)"/>
      <w:lvlJc w:val="left"/>
      <w:pPr>
        <w:ind w:left="1078" w:hanging="332"/>
        <w:jc w:val="left"/>
      </w:pPr>
      <w:rPr>
        <w:rFonts w:hint="default" w:ascii="Microsoft Sans Serif" w:hAnsi="Microsoft Sans Serif" w:eastAsia="Microsoft Sans Serif" w:cs="Microsoft Sans Serif"/>
        <w:b w:val="0"/>
        <w:bCs w:val="0"/>
        <w:i w:val="0"/>
        <w:iCs w:val="0"/>
        <w:spacing w:val="-2"/>
        <w:w w:val="80"/>
        <w:sz w:val="22"/>
        <w:szCs w:val="22"/>
        <w:lang w:val="en-US" w:eastAsia="en-US" w:bidi="ar-SA"/>
      </w:rPr>
    </w:lvl>
    <w:lvl w:ilvl="2">
      <w:start w:val="0"/>
      <w:numFmt w:val="bullet"/>
      <w:lvlText w:val="•"/>
      <w:lvlJc w:val="left"/>
      <w:pPr>
        <w:ind w:left="2125" w:hanging="332"/>
      </w:pPr>
      <w:rPr>
        <w:rFonts w:hint="default"/>
        <w:lang w:val="en-US" w:eastAsia="en-US" w:bidi="ar-SA"/>
      </w:rPr>
    </w:lvl>
    <w:lvl w:ilvl="3">
      <w:start w:val="0"/>
      <w:numFmt w:val="bullet"/>
      <w:lvlText w:val="•"/>
      <w:lvlJc w:val="left"/>
      <w:pPr>
        <w:ind w:left="3171" w:hanging="332"/>
      </w:pPr>
      <w:rPr>
        <w:rFonts w:hint="default"/>
        <w:lang w:val="en-US" w:eastAsia="en-US" w:bidi="ar-SA"/>
      </w:rPr>
    </w:lvl>
    <w:lvl w:ilvl="4">
      <w:start w:val="0"/>
      <w:numFmt w:val="bullet"/>
      <w:lvlText w:val="•"/>
      <w:lvlJc w:val="left"/>
      <w:pPr>
        <w:ind w:left="4217" w:hanging="332"/>
      </w:pPr>
      <w:rPr>
        <w:rFonts w:hint="default"/>
        <w:lang w:val="en-US" w:eastAsia="en-US" w:bidi="ar-SA"/>
      </w:rPr>
    </w:lvl>
    <w:lvl w:ilvl="5">
      <w:start w:val="0"/>
      <w:numFmt w:val="bullet"/>
      <w:lvlText w:val="•"/>
      <w:lvlJc w:val="left"/>
      <w:pPr>
        <w:ind w:left="5263" w:hanging="332"/>
      </w:pPr>
      <w:rPr>
        <w:rFonts w:hint="default"/>
        <w:lang w:val="en-US" w:eastAsia="en-US" w:bidi="ar-SA"/>
      </w:rPr>
    </w:lvl>
    <w:lvl w:ilvl="6">
      <w:start w:val="0"/>
      <w:numFmt w:val="bullet"/>
      <w:lvlText w:val="•"/>
      <w:lvlJc w:val="left"/>
      <w:pPr>
        <w:ind w:left="6309" w:hanging="332"/>
      </w:pPr>
      <w:rPr>
        <w:rFonts w:hint="default"/>
        <w:lang w:val="en-US" w:eastAsia="en-US" w:bidi="ar-SA"/>
      </w:rPr>
    </w:lvl>
    <w:lvl w:ilvl="7">
      <w:start w:val="0"/>
      <w:numFmt w:val="bullet"/>
      <w:lvlText w:val="•"/>
      <w:lvlJc w:val="left"/>
      <w:pPr>
        <w:ind w:left="7355" w:hanging="332"/>
      </w:pPr>
      <w:rPr>
        <w:rFonts w:hint="default"/>
        <w:lang w:val="en-US" w:eastAsia="en-US" w:bidi="ar-SA"/>
      </w:rPr>
    </w:lvl>
    <w:lvl w:ilvl="8">
      <w:start w:val="0"/>
      <w:numFmt w:val="bullet"/>
      <w:lvlText w:val="•"/>
      <w:lvlJc w:val="left"/>
      <w:pPr>
        <w:ind w:left="8401" w:hanging="332"/>
      </w:pPr>
      <w:rPr>
        <w:rFonts w:hint="default"/>
        <w:lang w:val="en-US" w:eastAsia="en-US" w:bidi="ar-SA"/>
      </w:rPr>
    </w:lvl>
  </w:abstractNum>
  <w:abstractNum w:abstractNumId="52">
    <w:multiLevelType w:val="hybridMultilevel"/>
    <w:lvl w:ilvl="0">
      <w:start w:val="1"/>
      <w:numFmt w:val="lowerRoman"/>
      <w:lvlText w:val="%1)"/>
      <w:lvlJc w:val="left"/>
      <w:pPr>
        <w:ind w:left="1054" w:hanging="375"/>
        <w:jc w:val="left"/>
      </w:pPr>
      <w:rPr>
        <w:rFonts w:hint="default" w:ascii="Microsoft Sans Serif" w:hAnsi="Microsoft Sans Serif" w:eastAsia="Microsoft Sans Serif" w:cs="Microsoft Sans Serif"/>
        <w:b w:val="0"/>
        <w:bCs w:val="0"/>
        <w:i w:val="0"/>
        <w:iCs w:val="0"/>
        <w:spacing w:val="-7"/>
        <w:w w:val="80"/>
        <w:sz w:val="22"/>
        <w:szCs w:val="22"/>
        <w:lang w:val="en-US" w:eastAsia="en-US" w:bidi="ar-SA"/>
      </w:rPr>
    </w:lvl>
    <w:lvl w:ilvl="1">
      <w:start w:val="0"/>
      <w:numFmt w:val="bullet"/>
      <w:lvlText w:val="•"/>
      <w:lvlJc w:val="left"/>
      <w:pPr>
        <w:ind w:left="2003" w:hanging="375"/>
      </w:pPr>
      <w:rPr>
        <w:rFonts w:hint="default"/>
        <w:lang w:val="en-US" w:eastAsia="en-US" w:bidi="ar-SA"/>
      </w:rPr>
    </w:lvl>
    <w:lvl w:ilvl="2">
      <w:start w:val="0"/>
      <w:numFmt w:val="bullet"/>
      <w:lvlText w:val="•"/>
      <w:lvlJc w:val="left"/>
      <w:pPr>
        <w:ind w:left="2946" w:hanging="375"/>
      </w:pPr>
      <w:rPr>
        <w:rFonts w:hint="default"/>
        <w:lang w:val="en-US" w:eastAsia="en-US" w:bidi="ar-SA"/>
      </w:rPr>
    </w:lvl>
    <w:lvl w:ilvl="3">
      <w:start w:val="0"/>
      <w:numFmt w:val="bullet"/>
      <w:lvlText w:val="•"/>
      <w:lvlJc w:val="left"/>
      <w:pPr>
        <w:ind w:left="3889" w:hanging="375"/>
      </w:pPr>
      <w:rPr>
        <w:rFonts w:hint="default"/>
        <w:lang w:val="en-US" w:eastAsia="en-US" w:bidi="ar-SA"/>
      </w:rPr>
    </w:lvl>
    <w:lvl w:ilvl="4">
      <w:start w:val="0"/>
      <w:numFmt w:val="bullet"/>
      <w:lvlText w:val="•"/>
      <w:lvlJc w:val="left"/>
      <w:pPr>
        <w:ind w:left="4833" w:hanging="375"/>
      </w:pPr>
      <w:rPr>
        <w:rFonts w:hint="default"/>
        <w:lang w:val="en-US" w:eastAsia="en-US" w:bidi="ar-SA"/>
      </w:rPr>
    </w:lvl>
    <w:lvl w:ilvl="5">
      <w:start w:val="0"/>
      <w:numFmt w:val="bullet"/>
      <w:lvlText w:val="•"/>
      <w:lvlJc w:val="left"/>
      <w:pPr>
        <w:ind w:left="5776" w:hanging="375"/>
      </w:pPr>
      <w:rPr>
        <w:rFonts w:hint="default"/>
        <w:lang w:val="en-US" w:eastAsia="en-US" w:bidi="ar-SA"/>
      </w:rPr>
    </w:lvl>
    <w:lvl w:ilvl="6">
      <w:start w:val="0"/>
      <w:numFmt w:val="bullet"/>
      <w:lvlText w:val="•"/>
      <w:lvlJc w:val="left"/>
      <w:pPr>
        <w:ind w:left="6719" w:hanging="375"/>
      </w:pPr>
      <w:rPr>
        <w:rFonts w:hint="default"/>
        <w:lang w:val="en-US" w:eastAsia="en-US" w:bidi="ar-SA"/>
      </w:rPr>
    </w:lvl>
    <w:lvl w:ilvl="7">
      <w:start w:val="0"/>
      <w:numFmt w:val="bullet"/>
      <w:lvlText w:val="•"/>
      <w:lvlJc w:val="left"/>
      <w:pPr>
        <w:ind w:left="7662" w:hanging="375"/>
      </w:pPr>
      <w:rPr>
        <w:rFonts w:hint="default"/>
        <w:lang w:val="en-US" w:eastAsia="en-US" w:bidi="ar-SA"/>
      </w:rPr>
    </w:lvl>
    <w:lvl w:ilvl="8">
      <w:start w:val="0"/>
      <w:numFmt w:val="bullet"/>
      <w:lvlText w:val="•"/>
      <w:lvlJc w:val="left"/>
      <w:pPr>
        <w:ind w:left="8606" w:hanging="375"/>
      </w:pPr>
      <w:rPr>
        <w:rFonts w:hint="default"/>
        <w:lang w:val="en-US" w:eastAsia="en-US" w:bidi="ar-SA"/>
      </w:rPr>
    </w:lvl>
  </w:abstractNum>
  <w:abstractNum w:abstractNumId="51">
    <w:multiLevelType w:val="hybridMultilevel"/>
    <w:lvl w:ilvl="0">
      <w:start w:val="1"/>
      <w:numFmt w:val="upperRoman"/>
      <w:lvlText w:val="%1."/>
      <w:lvlJc w:val="left"/>
      <w:pPr>
        <w:ind w:left="1323" w:hanging="279"/>
        <w:jc w:val="left"/>
      </w:pPr>
      <w:rPr>
        <w:rFonts w:hint="default" w:ascii="Microsoft Sans Serif" w:hAnsi="Microsoft Sans Serif" w:eastAsia="Microsoft Sans Serif" w:cs="Microsoft Sans Serif"/>
        <w:b w:val="0"/>
        <w:bCs w:val="0"/>
        <w:i w:val="0"/>
        <w:iCs w:val="0"/>
        <w:spacing w:val="-6"/>
        <w:w w:val="80"/>
        <w:sz w:val="22"/>
        <w:szCs w:val="22"/>
        <w:lang w:val="en-US" w:eastAsia="en-US" w:bidi="ar-SA"/>
      </w:rPr>
    </w:lvl>
    <w:lvl w:ilvl="1">
      <w:start w:val="0"/>
      <w:numFmt w:val="bullet"/>
      <w:lvlText w:val="•"/>
      <w:lvlJc w:val="left"/>
      <w:pPr>
        <w:ind w:left="2237" w:hanging="279"/>
      </w:pPr>
      <w:rPr>
        <w:rFonts w:hint="default"/>
        <w:lang w:val="en-US" w:eastAsia="en-US" w:bidi="ar-SA"/>
      </w:rPr>
    </w:lvl>
    <w:lvl w:ilvl="2">
      <w:start w:val="0"/>
      <w:numFmt w:val="bullet"/>
      <w:lvlText w:val="•"/>
      <w:lvlJc w:val="left"/>
      <w:pPr>
        <w:ind w:left="3154" w:hanging="279"/>
      </w:pPr>
      <w:rPr>
        <w:rFonts w:hint="default"/>
        <w:lang w:val="en-US" w:eastAsia="en-US" w:bidi="ar-SA"/>
      </w:rPr>
    </w:lvl>
    <w:lvl w:ilvl="3">
      <w:start w:val="0"/>
      <w:numFmt w:val="bullet"/>
      <w:lvlText w:val="•"/>
      <w:lvlJc w:val="left"/>
      <w:pPr>
        <w:ind w:left="4071" w:hanging="279"/>
      </w:pPr>
      <w:rPr>
        <w:rFonts w:hint="default"/>
        <w:lang w:val="en-US" w:eastAsia="en-US" w:bidi="ar-SA"/>
      </w:rPr>
    </w:lvl>
    <w:lvl w:ilvl="4">
      <w:start w:val="0"/>
      <w:numFmt w:val="bullet"/>
      <w:lvlText w:val="•"/>
      <w:lvlJc w:val="left"/>
      <w:pPr>
        <w:ind w:left="4989" w:hanging="279"/>
      </w:pPr>
      <w:rPr>
        <w:rFonts w:hint="default"/>
        <w:lang w:val="en-US" w:eastAsia="en-US" w:bidi="ar-SA"/>
      </w:rPr>
    </w:lvl>
    <w:lvl w:ilvl="5">
      <w:start w:val="0"/>
      <w:numFmt w:val="bullet"/>
      <w:lvlText w:val="•"/>
      <w:lvlJc w:val="left"/>
      <w:pPr>
        <w:ind w:left="5906" w:hanging="279"/>
      </w:pPr>
      <w:rPr>
        <w:rFonts w:hint="default"/>
        <w:lang w:val="en-US" w:eastAsia="en-US" w:bidi="ar-SA"/>
      </w:rPr>
    </w:lvl>
    <w:lvl w:ilvl="6">
      <w:start w:val="0"/>
      <w:numFmt w:val="bullet"/>
      <w:lvlText w:val="•"/>
      <w:lvlJc w:val="left"/>
      <w:pPr>
        <w:ind w:left="6823" w:hanging="279"/>
      </w:pPr>
      <w:rPr>
        <w:rFonts w:hint="default"/>
        <w:lang w:val="en-US" w:eastAsia="en-US" w:bidi="ar-SA"/>
      </w:rPr>
    </w:lvl>
    <w:lvl w:ilvl="7">
      <w:start w:val="0"/>
      <w:numFmt w:val="bullet"/>
      <w:lvlText w:val="•"/>
      <w:lvlJc w:val="left"/>
      <w:pPr>
        <w:ind w:left="7740" w:hanging="279"/>
      </w:pPr>
      <w:rPr>
        <w:rFonts w:hint="default"/>
        <w:lang w:val="en-US" w:eastAsia="en-US" w:bidi="ar-SA"/>
      </w:rPr>
    </w:lvl>
    <w:lvl w:ilvl="8">
      <w:start w:val="0"/>
      <w:numFmt w:val="bullet"/>
      <w:lvlText w:val="•"/>
      <w:lvlJc w:val="left"/>
      <w:pPr>
        <w:ind w:left="8658" w:hanging="279"/>
      </w:pPr>
      <w:rPr>
        <w:rFonts w:hint="default"/>
        <w:lang w:val="en-US" w:eastAsia="en-US" w:bidi="ar-SA"/>
      </w:rPr>
    </w:lvl>
  </w:abstractNum>
  <w:abstractNum w:abstractNumId="50">
    <w:multiLevelType w:val="hybridMultilevel"/>
    <w:lvl w:ilvl="0">
      <w:start w:val="1"/>
      <w:numFmt w:val="upperLetter"/>
      <w:lvlText w:val="%1)"/>
      <w:lvlJc w:val="left"/>
      <w:pPr>
        <w:ind w:left="554" w:hanging="341"/>
        <w:jc w:val="left"/>
      </w:pPr>
      <w:rPr>
        <w:rFonts w:hint="default"/>
        <w:spacing w:val="-3"/>
        <w:w w:val="80"/>
        <w:lang w:val="en-US" w:eastAsia="en-US" w:bidi="ar-SA"/>
      </w:rPr>
    </w:lvl>
    <w:lvl w:ilvl="1">
      <w:start w:val="1"/>
      <w:numFmt w:val="lowerLetter"/>
      <w:lvlText w:val="%2."/>
      <w:lvlJc w:val="left"/>
      <w:pPr>
        <w:ind w:left="1049" w:hanging="510"/>
        <w:jc w:val="righ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2">
      <w:start w:val="1"/>
      <w:numFmt w:val="lowerRoman"/>
      <w:lvlText w:val="%3."/>
      <w:lvlJc w:val="left"/>
      <w:pPr>
        <w:ind w:left="1328" w:hanging="279"/>
        <w:jc w:val="left"/>
      </w:pPr>
      <w:rPr>
        <w:rFonts w:hint="default" w:ascii="Microsoft Sans Serif" w:hAnsi="Microsoft Sans Serif" w:eastAsia="Microsoft Sans Serif" w:cs="Microsoft Sans Serif"/>
        <w:b w:val="0"/>
        <w:bCs w:val="0"/>
        <w:i w:val="0"/>
        <w:iCs w:val="0"/>
        <w:spacing w:val="-7"/>
        <w:w w:val="80"/>
        <w:sz w:val="22"/>
        <w:szCs w:val="22"/>
        <w:lang w:val="en-US" w:eastAsia="en-US" w:bidi="ar-SA"/>
      </w:rPr>
    </w:lvl>
    <w:lvl w:ilvl="3">
      <w:start w:val="0"/>
      <w:numFmt w:val="bullet"/>
      <w:lvlText w:val="•"/>
      <w:lvlJc w:val="left"/>
      <w:pPr>
        <w:ind w:left="2466" w:hanging="279"/>
      </w:pPr>
      <w:rPr>
        <w:rFonts w:hint="default"/>
        <w:lang w:val="en-US" w:eastAsia="en-US" w:bidi="ar-SA"/>
      </w:rPr>
    </w:lvl>
    <w:lvl w:ilvl="4">
      <w:start w:val="0"/>
      <w:numFmt w:val="bullet"/>
      <w:lvlText w:val="•"/>
      <w:lvlJc w:val="left"/>
      <w:pPr>
        <w:ind w:left="3613" w:hanging="279"/>
      </w:pPr>
      <w:rPr>
        <w:rFonts w:hint="default"/>
        <w:lang w:val="en-US" w:eastAsia="en-US" w:bidi="ar-SA"/>
      </w:rPr>
    </w:lvl>
    <w:lvl w:ilvl="5">
      <w:start w:val="0"/>
      <w:numFmt w:val="bullet"/>
      <w:lvlText w:val="•"/>
      <w:lvlJc w:val="left"/>
      <w:pPr>
        <w:ind w:left="4759" w:hanging="279"/>
      </w:pPr>
      <w:rPr>
        <w:rFonts w:hint="default"/>
        <w:lang w:val="en-US" w:eastAsia="en-US" w:bidi="ar-SA"/>
      </w:rPr>
    </w:lvl>
    <w:lvl w:ilvl="6">
      <w:start w:val="0"/>
      <w:numFmt w:val="bullet"/>
      <w:lvlText w:val="•"/>
      <w:lvlJc w:val="left"/>
      <w:pPr>
        <w:ind w:left="5906" w:hanging="279"/>
      </w:pPr>
      <w:rPr>
        <w:rFonts w:hint="default"/>
        <w:lang w:val="en-US" w:eastAsia="en-US" w:bidi="ar-SA"/>
      </w:rPr>
    </w:lvl>
    <w:lvl w:ilvl="7">
      <w:start w:val="0"/>
      <w:numFmt w:val="bullet"/>
      <w:lvlText w:val="•"/>
      <w:lvlJc w:val="left"/>
      <w:pPr>
        <w:ind w:left="7053" w:hanging="279"/>
      </w:pPr>
      <w:rPr>
        <w:rFonts w:hint="default"/>
        <w:lang w:val="en-US" w:eastAsia="en-US" w:bidi="ar-SA"/>
      </w:rPr>
    </w:lvl>
    <w:lvl w:ilvl="8">
      <w:start w:val="0"/>
      <w:numFmt w:val="bullet"/>
      <w:lvlText w:val="•"/>
      <w:lvlJc w:val="left"/>
      <w:pPr>
        <w:ind w:left="8199" w:hanging="279"/>
      </w:pPr>
      <w:rPr>
        <w:rFonts w:hint="default"/>
        <w:lang w:val="en-US" w:eastAsia="en-US" w:bidi="ar-SA"/>
      </w:rPr>
    </w:lvl>
  </w:abstractNum>
  <w:abstractNum w:abstractNumId="49">
    <w:multiLevelType w:val="hybridMultilevel"/>
    <w:lvl w:ilvl="0">
      <w:start w:val="1"/>
      <w:numFmt w:val="decimal"/>
      <w:lvlText w:val="%1."/>
      <w:lvlJc w:val="left"/>
      <w:pPr>
        <w:ind w:left="655" w:hanging="452"/>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1"/>
      <w:numFmt w:val="lowerLetter"/>
      <w:lvlText w:val="%2)"/>
      <w:lvlJc w:val="left"/>
      <w:pPr>
        <w:ind w:left="655" w:hanging="452"/>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2">
      <w:start w:val="0"/>
      <w:numFmt w:val="bullet"/>
      <w:lvlText w:val="•"/>
      <w:lvlJc w:val="left"/>
      <w:pPr>
        <w:ind w:left="2626" w:hanging="452"/>
      </w:pPr>
      <w:rPr>
        <w:rFonts w:hint="default"/>
        <w:lang w:val="en-US" w:eastAsia="en-US" w:bidi="ar-SA"/>
      </w:rPr>
    </w:lvl>
    <w:lvl w:ilvl="3">
      <w:start w:val="0"/>
      <w:numFmt w:val="bullet"/>
      <w:lvlText w:val="•"/>
      <w:lvlJc w:val="left"/>
      <w:pPr>
        <w:ind w:left="3609" w:hanging="452"/>
      </w:pPr>
      <w:rPr>
        <w:rFonts w:hint="default"/>
        <w:lang w:val="en-US" w:eastAsia="en-US" w:bidi="ar-SA"/>
      </w:rPr>
    </w:lvl>
    <w:lvl w:ilvl="4">
      <w:start w:val="0"/>
      <w:numFmt w:val="bullet"/>
      <w:lvlText w:val="•"/>
      <w:lvlJc w:val="left"/>
      <w:pPr>
        <w:ind w:left="4593" w:hanging="452"/>
      </w:pPr>
      <w:rPr>
        <w:rFonts w:hint="default"/>
        <w:lang w:val="en-US" w:eastAsia="en-US" w:bidi="ar-SA"/>
      </w:rPr>
    </w:lvl>
    <w:lvl w:ilvl="5">
      <w:start w:val="0"/>
      <w:numFmt w:val="bullet"/>
      <w:lvlText w:val="•"/>
      <w:lvlJc w:val="left"/>
      <w:pPr>
        <w:ind w:left="5576" w:hanging="452"/>
      </w:pPr>
      <w:rPr>
        <w:rFonts w:hint="default"/>
        <w:lang w:val="en-US" w:eastAsia="en-US" w:bidi="ar-SA"/>
      </w:rPr>
    </w:lvl>
    <w:lvl w:ilvl="6">
      <w:start w:val="0"/>
      <w:numFmt w:val="bullet"/>
      <w:lvlText w:val="•"/>
      <w:lvlJc w:val="left"/>
      <w:pPr>
        <w:ind w:left="6559" w:hanging="452"/>
      </w:pPr>
      <w:rPr>
        <w:rFonts w:hint="default"/>
        <w:lang w:val="en-US" w:eastAsia="en-US" w:bidi="ar-SA"/>
      </w:rPr>
    </w:lvl>
    <w:lvl w:ilvl="7">
      <w:start w:val="0"/>
      <w:numFmt w:val="bullet"/>
      <w:lvlText w:val="•"/>
      <w:lvlJc w:val="left"/>
      <w:pPr>
        <w:ind w:left="7542" w:hanging="452"/>
      </w:pPr>
      <w:rPr>
        <w:rFonts w:hint="default"/>
        <w:lang w:val="en-US" w:eastAsia="en-US" w:bidi="ar-SA"/>
      </w:rPr>
    </w:lvl>
    <w:lvl w:ilvl="8">
      <w:start w:val="0"/>
      <w:numFmt w:val="bullet"/>
      <w:lvlText w:val="•"/>
      <w:lvlJc w:val="left"/>
      <w:pPr>
        <w:ind w:left="8526" w:hanging="452"/>
      </w:pPr>
      <w:rPr>
        <w:rFonts w:hint="default"/>
        <w:lang w:val="en-US" w:eastAsia="en-US" w:bidi="ar-SA"/>
      </w:rPr>
    </w:lvl>
  </w:abstractNum>
  <w:abstractNum w:abstractNumId="48">
    <w:multiLevelType w:val="hybridMultilevel"/>
    <w:lvl w:ilvl="0">
      <w:start w:val="1"/>
      <w:numFmt w:val="decimal"/>
      <w:lvlText w:val="%1."/>
      <w:lvlJc w:val="left"/>
      <w:pPr>
        <w:ind w:left="938" w:hanging="740"/>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895" w:hanging="740"/>
      </w:pPr>
      <w:rPr>
        <w:rFonts w:hint="default"/>
        <w:lang w:val="en-US" w:eastAsia="en-US" w:bidi="ar-SA"/>
      </w:rPr>
    </w:lvl>
    <w:lvl w:ilvl="2">
      <w:start w:val="0"/>
      <w:numFmt w:val="bullet"/>
      <w:lvlText w:val="•"/>
      <w:lvlJc w:val="left"/>
      <w:pPr>
        <w:ind w:left="2850" w:hanging="740"/>
      </w:pPr>
      <w:rPr>
        <w:rFonts w:hint="default"/>
        <w:lang w:val="en-US" w:eastAsia="en-US" w:bidi="ar-SA"/>
      </w:rPr>
    </w:lvl>
    <w:lvl w:ilvl="3">
      <w:start w:val="0"/>
      <w:numFmt w:val="bullet"/>
      <w:lvlText w:val="•"/>
      <w:lvlJc w:val="left"/>
      <w:pPr>
        <w:ind w:left="3805" w:hanging="740"/>
      </w:pPr>
      <w:rPr>
        <w:rFonts w:hint="default"/>
        <w:lang w:val="en-US" w:eastAsia="en-US" w:bidi="ar-SA"/>
      </w:rPr>
    </w:lvl>
    <w:lvl w:ilvl="4">
      <w:start w:val="0"/>
      <w:numFmt w:val="bullet"/>
      <w:lvlText w:val="•"/>
      <w:lvlJc w:val="left"/>
      <w:pPr>
        <w:ind w:left="4761" w:hanging="740"/>
      </w:pPr>
      <w:rPr>
        <w:rFonts w:hint="default"/>
        <w:lang w:val="en-US" w:eastAsia="en-US" w:bidi="ar-SA"/>
      </w:rPr>
    </w:lvl>
    <w:lvl w:ilvl="5">
      <w:start w:val="0"/>
      <w:numFmt w:val="bullet"/>
      <w:lvlText w:val="•"/>
      <w:lvlJc w:val="left"/>
      <w:pPr>
        <w:ind w:left="5716" w:hanging="740"/>
      </w:pPr>
      <w:rPr>
        <w:rFonts w:hint="default"/>
        <w:lang w:val="en-US" w:eastAsia="en-US" w:bidi="ar-SA"/>
      </w:rPr>
    </w:lvl>
    <w:lvl w:ilvl="6">
      <w:start w:val="0"/>
      <w:numFmt w:val="bullet"/>
      <w:lvlText w:val="•"/>
      <w:lvlJc w:val="left"/>
      <w:pPr>
        <w:ind w:left="6671" w:hanging="740"/>
      </w:pPr>
      <w:rPr>
        <w:rFonts w:hint="default"/>
        <w:lang w:val="en-US" w:eastAsia="en-US" w:bidi="ar-SA"/>
      </w:rPr>
    </w:lvl>
    <w:lvl w:ilvl="7">
      <w:start w:val="0"/>
      <w:numFmt w:val="bullet"/>
      <w:lvlText w:val="•"/>
      <w:lvlJc w:val="left"/>
      <w:pPr>
        <w:ind w:left="7626" w:hanging="740"/>
      </w:pPr>
      <w:rPr>
        <w:rFonts w:hint="default"/>
        <w:lang w:val="en-US" w:eastAsia="en-US" w:bidi="ar-SA"/>
      </w:rPr>
    </w:lvl>
    <w:lvl w:ilvl="8">
      <w:start w:val="0"/>
      <w:numFmt w:val="bullet"/>
      <w:lvlText w:val="•"/>
      <w:lvlJc w:val="left"/>
      <w:pPr>
        <w:ind w:left="8582" w:hanging="740"/>
      </w:pPr>
      <w:rPr>
        <w:rFonts w:hint="default"/>
        <w:lang w:val="en-US" w:eastAsia="en-US" w:bidi="ar-SA"/>
      </w:rPr>
    </w:lvl>
  </w:abstractNum>
  <w:abstractNum w:abstractNumId="47">
    <w:multiLevelType w:val="hybridMultilevel"/>
    <w:lvl w:ilvl="0">
      <w:start w:val="1"/>
      <w:numFmt w:val="decimal"/>
      <w:lvlText w:val="%1."/>
      <w:lvlJc w:val="left"/>
      <w:pPr>
        <w:ind w:left="938" w:hanging="740"/>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895" w:hanging="740"/>
      </w:pPr>
      <w:rPr>
        <w:rFonts w:hint="default"/>
        <w:lang w:val="en-US" w:eastAsia="en-US" w:bidi="ar-SA"/>
      </w:rPr>
    </w:lvl>
    <w:lvl w:ilvl="2">
      <w:start w:val="0"/>
      <w:numFmt w:val="bullet"/>
      <w:lvlText w:val="•"/>
      <w:lvlJc w:val="left"/>
      <w:pPr>
        <w:ind w:left="2850" w:hanging="740"/>
      </w:pPr>
      <w:rPr>
        <w:rFonts w:hint="default"/>
        <w:lang w:val="en-US" w:eastAsia="en-US" w:bidi="ar-SA"/>
      </w:rPr>
    </w:lvl>
    <w:lvl w:ilvl="3">
      <w:start w:val="0"/>
      <w:numFmt w:val="bullet"/>
      <w:lvlText w:val="•"/>
      <w:lvlJc w:val="left"/>
      <w:pPr>
        <w:ind w:left="3805" w:hanging="740"/>
      </w:pPr>
      <w:rPr>
        <w:rFonts w:hint="default"/>
        <w:lang w:val="en-US" w:eastAsia="en-US" w:bidi="ar-SA"/>
      </w:rPr>
    </w:lvl>
    <w:lvl w:ilvl="4">
      <w:start w:val="0"/>
      <w:numFmt w:val="bullet"/>
      <w:lvlText w:val="•"/>
      <w:lvlJc w:val="left"/>
      <w:pPr>
        <w:ind w:left="4761" w:hanging="740"/>
      </w:pPr>
      <w:rPr>
        <w:rFonts w:hint="default"/>
        <w:lang w:val="en-US" w:eastAsia="en-US" w:bidi="ar-SA"/>
      </w:rPr>
    </w:lvl>
    <w:lvl w:ilvl="5">
      <w:start w:val="0"/>
      <w:numFmt w:val="bullet"/>
      <w:lvlText w:val="•"/>
      <w:lvlJc w:val="left"/>
      <w:pPr>
        <w:ind w:left="5716" w:hanging="740"/>
      </w:pPr>
      <w:rPr>
        <w:rFonts w:hint="default"/>
        <w:lang w:val="en-US" w:eastAsia="en-US" w:bidi="ar-SA"/>
      </w:rPr>
    </w:lvl>
    <w:lvl w:ilvl="6">
      <w:start w:val="0"/>
      <w:numFmt w:val="bullet"/>
      <w:lvlText w:val="•"/>
      <w:lvlJc w:val="left"/>
      <w:pPr>
        <w:ind w:left="6671" w:hanging="740"/>
      </w:pPr>
      <w:rPr>
        <w:rFonts w:hint="default"/>
        <w:lang w:val="en-US" w:eastAsia="en-US" w:bidi="ar-SA"/>
      </w:rPr>
    </w:lvl>
    <w:lvl w:ilvl="7">
      <w:start w:val="0"/>
      <w:numFmt w:val="bullet"/>
      <w:lvlText w:val="•"/>
      <w:lvlJc w:val="left"/>
      <w:pPr>
        <w:ind w:left="7626" w:hanging="740"/>
      </w:pPr>
      <w:rPr>
        <w:rFonts w:hint="default"/>
        <w:lang w:val="en-US" w:eastAsia="en-US" w:bidi="ar-SA"/>
      </w:rPr>
    </w:lvl>
    <w:lvl w:ilvl="8">
      <w:start w:val="0"/>
      <w:numFmt w:val="bullet"/>
      <w:lvlText w:val="•"/>
      <w:lvlJc w:val="left"/>
      <w:pPr>
        <w:ind w:left="8582" w:hanging="740"/>
      </w:pPr>
      <w:rPr>
        <w:rFonts w:hint="default"/>
        <w:lang w:val="en-US" w:eastAsia="en-US" w:bidi="ar-SA"/>
      </w:rPr>
    </w:lvl>
  </w:abstractNum>
  <w:abstractNum w:abstractNumId="46">
    <w:multiLevelType w:val="hybridMultilevel"/>
    <w:lvl w:ilvl="0">
      <w:start w:val="1"/>
      <w:numFmt w:val="decimal"/>
      <w:lvlText w:val="%1."/>
      <w:lvlJc w:val="left"/>
      <w:pPr>
        <w:ind w:left="938" w:hanging="740"/>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895" w:hanging="740"/>
      </w:pPr>
      <w:rPr>
        <w:rFonts w:hint="default"/>
        <w:lang w:val="en-US" w:eastAsia="en-US" w:bidi="ar-SA"/>
      </w:rPr>
    </w:lvl>
    <w:lvl w:ilvl="2">
      <w:start w:val="0"/>
      <w:numFmt w:val="bullet"/>
      <w:lvlText w:val="•"/>
      <w:lvlJc w:val="left"/>
      <w:pPr>
        <w:ind w:left="2850" w:hanging="740"/>
      </w:pPr>
      <w:rPr>
        <w:rFonts w:hint="default"/>
        <w:lang w:val="en-US" w:eastAsia="en-US" w:bidi="ar-SA"/>
      </w:rPr>
    </w:lvl>
    <w:lvl w:ilvl="3">
      <w:start w:val="0"/>
      <w:numFmt w:val="bullet"/>
      <w:lvlText w:val="•"/>
      <w:lvlJc w:val="left"/>
      <w:pPr>
        <w:ind w:left="3805" w:hanging="740"/>
      </w:pPr>
      <w:rPr>
        <w:rFonts w:hint="default"/>
        <w:lang w:val="en-US" w:eastAsia="en-US" w:bidi="ar-SA"/>
      </w:rPr>
    </w:lvl>
    <w:lvl w:ilvl="4">
      <w:start w:val="0"/>
      <w:numFmt w:val="bullet"/>
      <w:lvlText w:val="•"/>
      <w:lvlJc w:val="left"/>
      <w:pPr>
        <w:ind w:left="4761" w:hanging="740"/>
      </w:pPr>
      <w:rPr>
        <w:rFonts w:hint="default"/>
        <w:lang w:val="en-US" w:eastAsia="en-US" w:bidi="ar-SA"/>
      </w:rPr>
    </w:lvl>
    <w:lvl w:ilvl="5">
      <w:start w:val="0"/>
      <w:numFmt w:val="bullet"/>
      <w:lvlText w:val="•"/>
      <w:lvlJc w:val="left"/>
      <w:pPr>
        <w:ind w:left="5716" w:hanging="740"/>
      </w:pPr>
      <w:rPr>
        <w:rFonts w:hint="default"/>
        <w:lang w:val="en-US" w:eastAsia="en-US" w:bidi="ar-SA"/>
      </w:rPr>
    </w:lvl>
    <w:lvl w:ilvl="6">
      <w:start w:val="0"/>
      <w:numFmt w:val="bullet"/>
      <w:lvlText w:val="•"/>
      <w:lvlJc w:val="left"/>
      <w:pPr>
        <w:ind w:left="6671" w:hanging="740"/>
      </w:pPr>
      <w:rPr>
        <w:rFonts w:hint="default"/>
        <w:lang w:val="en-US" w:eastAsia="en-US" w:bidi="ar-SA"/>
      </w:rPr>
    </w:lvl>
    <w:lvl w:ilvl="7">
      <w:start w:val="0"/>
      <w:numFmt w:val="bullet"/>
      <w:lvlText w:val="•"/>
      <w:lvlJc w:val="left"/>
      <w:pPr>
        <w:ind w:left="7626" w:hanging="740"/>
      </w:pPr>
      <w:rPr>
        <w:rFonts w:hint="default"/>
        <w:lang w:val="en-US" w:eastAsia="en-US" w:bidi="ar-SA"/>
      </w:rPr>
    </w:lvl>
    <w:lvl w:ilvl="8">
      <w:start w:val="0"/>
      <w:numFmt w:val="bullet"/>
      <w:lvlText w:val="•"/>
      <w:lvlJc w:val="left"/>
      <w:pPr>
        <w:ind w:left="8582" w:hanging="740"/>
      </w:pPr>
      <w:rPr>
        <w:rFonts w:hint="default"/>
        <w:lang w:val="en-US" w:eastAsia="en-US" w:bidi="ar-SA"/>
      </w:rPr>
    </w:lvl>
  </w:abstractNum>
  <w:abstractNum w:abstractNumId="45">
    <w:multiLevelType w:val="hybridMultilevel"/>
    <w:lvl w:ilvl="0">
      <w:start w:val="1"/>
      <w:numFmt w:val="upperLetter"/>
      <w:lvlText w:val="%1."/>
      <w:lvlJc w:val="left"/>
      <w:pPr>
        <w:ind w:left="938" w:hanging="740"/>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895" w:hanging="740"/>
      </w:pPr>
      <w:rPr>
        <w:rFonts w:hint="default"/>
        <w:lang w:val="en-US" w:eastAsia="en-US" w:bidi="ar-SA"/>
      </w:rPr>
    </w:lvl>
    <w:lvl w:ilvl="2">
      <w:start w:val="0"/>
      <w:numFmt w:val="bullet"/>
      <w:lvlText w:val="•"/>
      <w:lvlJc w:val="left"/>
      <w:pPr>
        <w:ind w:left="2850" w:hanging="740"/>
      </w:pPr>
      <w:rPr>
        <w:rFonts w:hint="default"/>
        <w:lang w:val="en-US" w:eastAsia="en-US" w:bidi="ar-SA"/>
      </w:rPr>
    </w:lvl>
    <w:lvl w:ilvl="3">
      <w:start w:val="0"/>
      <w:numFmt w:val="bullet"/>
      <w:lvlText w:val="•"/>
      <w:lvlJc w:val="left"/>
      <w:pPr>
        <w:ind w:left="3805" w:hanging="740"/>
      </w:pPr>
      <w:rPr>
        <w:rFonts w:hint="default"/>
        <w:lang w:val="en-US" w:eastAsia="en-US" w:bidi="ar-SA"/>
      </w:rPr>
    </w:lvl>
    <w:lvl w:ilvl="4">
      <w:start w:val="0"/>
      <w:numFmt w:val="bullet"/>
      <w:lvlText w:val="•"/>
      <w:lvlJc w:val="left"/>
      <w:pPr>
        <w:ind w:left="4761" w:hanging="740"/>
      </w:pPr>
      <w:rPr>
        <w:rFonts w:hint="default"/>
        <w:lang w:val="en-US" w:eastAsia="en-US" w:bidi="ar-SA"/>
      </w:rPr>
    </w:lvl>
    <w:lvl w:ilvl="5">
      <w:start w:val="0"/>
      <w:numFmt w:val="bullet"/>
      <w:lvlText w:val="•"/>
      <w:lvlJc w:val="left"/>
      <w:pPr>
        <w:ind w:left="5716" w:hanging="740"/>
      </w:pPr>
      <w:rPr>
        <w:rFonts w:hint="default"/>
        <w:lang w:val="en-US" w:eastAsia="en-US" w:bidi="ar-SA"/>
      </w:rPr>
    </w:lvl>
    <w:lvl w:ilvl="6">
      <w:start w:val="0"/>
      <w:numFmt w:val="bullet"/>
      <w:lvlText w:val="•"/>
      <w:lvlJc w:val="left"/>
      <w:pPr>
        <w:ind w:left="6671" w:hanging="740"/>
      </w:pPr>
      <w:rPr>
        <w:rFonts w:hint="default"/>
        <w:lang w:val="en-US" w:eastAsia="en-US" w:bidi="ar-SA"/>
      </w:rPr>
    </w:lvl>
    <w:lvl w:ilvl="7">
      <w:start w:val="0"/>
      <w:numFmt w:val="bullet"/>
      <w:lvlText w:val="•"/>
      <w:lvlJc w:val="left"/>
      <w:pPr>
        <w:ind w:left="7626" w:hanging="740"/>
      </w:pPr>
      <w:rPr>
        <w:rFonts w:hint="default"/>
        <w:lang w:val="en-US" w:eastAsia="en-US" w:bidi="ar-SA"/>
      </w:rPr>
    </w:lvl>
    <w:lvl w:ilvl="8">
      <w:start w:val="0"/>
      <w:numFmt w:val="bullet"/>
      <w:lvlText w:val="•"/>
      <w:lvlJc w:val="left"/>
      <w:pPr>
        <w:ind w:left="8582" w:hanging="740"/>
      </w:pPr>
      <w:rPr>
        <w:rFonts w:hint="default"/>
        <w:lang w:val="en-US" w:eastAsia="en-US" w:bidi="ar-SA"/>
      </w:rPr>
    </w:lvl>
  </w:abstractNum>
  <w:abstractNum w:abstractNumId="44">
    <w:multiLevelType w:val="hybridMultilevel"/>
    <w:lvl w:ilvl="0">
      <w:start w:val="1"/>
      <w:numFmt w:val="decimal"/>
      <w:lvlText w:val="%1."/>
      <w:lvlJc w:val="left"/>
      <w:pPr>
        <w:ind w:left="919" w:hanging="720"/>
        <w:jc w:val="left"/>
      </w:pPr>
      <w:rPr>
        <w:rFonts w:hint="default"/>
        <w:spacing w:val="0"/>
        <w:w w:val="82"/>
        <w:lang w:val="en-US" w:eastAsia="en-US" w:bidi="ar-SA"/>
      </w:rPr>
    </w:lvl>
    <w:lvl w:ilvl="1">
      <w:start w:val="1"/>
      <w:numFmt w:val="decimal"/>
      <w:lvlText w:val="%1.%2"/>
      <w:lvlJc w:val="left"/>
      <w:pPr>
        <w:ind w:left="938" w:hanging="735"/>
        <w:jc w:val="left"/>
      </w:pPr>
      <w:rPr>
        <w:rFonts w:hint="default"/>
        <w:spacing w:val="-4"/>
        <w:w w:val="79"/>
        <w:lang w:val="en-US" w:eastAsia="en-US" w:bidi="ar-SA"/>
      </w:rPr>
    </w:lvl>
    <w:lvl w:ilvl="2">
      <w:start w:val="1"/>
      <w:numFmt w:val="decimal"/>
      <w:lvlText w:val="%1.%2.%3"/>
      <w:lvlJc w:val="left"/>
      <w:pPr>
        <w:ind w:left="938" w:hanging="735"/>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3">
      <w:start w:val="0"/>
      <w:numFmt w:val="bullet"/>
      <w:lvlText w:val="•"/>
      <w:lvlJc w:val="left"/>
      <w:pPr>
        <w:ind w:left="3062" w:hanging="735"/>
      </w:pPr>
      <w:rPr>
        <w:rFonts w:hint="default"/>
        <w:lang w:val="en-US" w:eastAsia="en-US" w:bidi="ar-SA"/>
      </w:rPr>
    </w:lvl>
    <w:lvl w:ilvl="4">
      <w:start w:val="0"/>
      <w:numFmt w:val="bullet"/>
      <w:lvlText w:val="•"/>
      <w:lvlJc w:val="left"/>
      <w:pPr>
        <w:ind w:left="4124" w:hanging="735"/>
      </w:pPr>
      <w:rPr>
        <w:rFonts w:hint="default"/>
        <w:lang w:val="en-US" w:eastAsia="en-US" w:bidi="ar-SA"/>
      </w:rPr>
    </w:lvl>
    <w:lvl w:ilvl="5">
      <w:start w:val="0"/>
      <w:numFmt w:val="bullet"/>
      <w:lvlText w:val="•"/>
      <w:lvlJc w:val="left"/>
      <w:pPr>
        <w:ind w:left="5185" w:hanging="735"/>
      </w:pPr>
      <w:rPr>
        <w:rFonts w:hint="default"/>
        <w:lang w:val="en-US" w:eastAsia="en-US" w:bidi="ar-SA"/>
      </w:rPr>
    </w:lvl>
    <w:lvl w:ilvl="6">
      <w:start w:val="0"/>
      <w:numFmt w:val="bullet"/>
      <w:lvlText w:val="•"/>
      <w:lvlJc w:val="left"/>
      <w:pPr>
        <w:ind w:left="6247" w:hanging="735"/>
      </w:pPr>
      <w:rPr>
        <w:rFonts w:hint="default"/>
        <w:lang w:val="en-US" w:eastAsia="en-US" w:bidi="ar-SA"/>
      </w:rPr>
    </w:lvl>
    <w:lvl w:ilvl="7">
      <w:start w:val="0"/>
      <w:numFmt w:val="bullet"/>
      <w:lvlText w:val="•"/>
      <w:lvlJc w:val="left"/>
      <w:pPr>
        <w:ind w:left="7308" w:hanging="735"/>
      </w:pPr>
      <w:rPr>
        <w:rFonts w:hint="default"/>
        <w:lang w:val="en-US" w:eastAsia="en-US" w:bidi="ar-SA"/>
      </w:rPr>
    </w:lvl>
    <w:lvl w:ilvl="8">
      <w:start w:val="0"/>
      <w:numFmt w:val="bullet"/>
      <w:lvlText w:val="•"/>
      <w:lvlJc w:val="left"/>
      <w:pPr>
        <w:ind w:left="8369" w:hanging="735"/>
      </w:pPr>
      <w:rPr>
        <w:rFonts w:hint="default"/>
        <w:lang w:val="en-US" w:eastAsia="en-US" w:bidi="ar-SA"/>
      </w:rPr>
    </w:lvl>
  </w:abstractNum>
  <w:abstractNum w:abstractNumId="43">
    <w:multiLevelType w:val="hybridMultilevel"/>
    <w:lvl w:ilvl="0">
      <w:start w:val="1"/>
      <w:numFmt w:val="decimal"/>
      <w:lvlText w:val="%1."/>
      <w:lvlJc w:val="left"/>
      <w:pPr>
        <w:ind w:left="607" w:hanging="399"/>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589" w:hanging="399"/>
      </w:pPr>
      <w:rPr>
        <w:rFonts w:hint="default"/>
        <w:lang w:val="en-US" w:eastAsia="en-US" w:bidi="ar-SA"/>
      </w:rPr>
    </w:lvl>
    <w:lvl w:ilvl="2">
      <w:start w:val="0"/>
      <w:numFmt w:val="bullet"/>
      <w:lvlText w:val="•"/>
      <w:lvlJc w:val="left"/>
      <w:pPr>
        <w:ind w:left="2578" w:hanging="399"/>
      </w:pPr>
      <w:rPr>
        <w:rFonts w:hint="default"/>
        <w:lang w:val="en-US" w:eastAsia="en-US" w:bidi="ar-SA"/>
      </w:rPr>
    </w:lvl>
    <w:lvl w:ilvl="3">
      <w:start w:val="0"/>
      <w:numFmt w:val="bullet"/>
      <w:lvlText w:val="•"/>
      <w:lvlJc w:val="left"/>
      <w:pPr>
        <w:ind w:left="3567" w:hanging="399"/>
      </w:pPr>
      <w:rPr>
        <w:rFonts w:hint="default"/>
        <w:lang w:val="en-US" w:eastAsia="en-US" w:bidi="ar-SA"/>
      </w:rPr>
    </w:lvl>
    <w:lvl w:ilvl="4">
      <w:start w:val="0"/>
      <w:numFmt w:val="bullet"/>
      <w:lvlText w:val="•"/>
      <w:lvlJc w:val="left"/>
      <w:pPr>
        <w:ind w:left="4557" w:hanging="399"/>
      </w:pPr>
      <w:rPr>
        <w:rFonts w:hint="default"/>
        <w:lang w:val="en-US" w:eastAsia="en-US" w:bidi="ar-SA"/>
      </w:rPr>
    </w:lvl>
    <w:lvl w:ilvl="5">
      <w:start w:val="0"/>
      <w:numFmt w:val="bullet"/>
      <w:lvlText w:val="•"/>
      <w:lvlJc w:val="left"/>
      <w:pPr>
        <w:ind w:left="5546" w:hanging="399"/>
      </w:pPr>
      <w:rPr>
        <w:rFonts w:hint="default"/>
        <w:lang w:val="en-US" w:eastAsia="en-US" w:bidi="ar-SA"/>
      </w:rPr>
    </w:lvl>
    <w:lvl w:ilvl="6">
      <w:start w:val="0"/>
      <w:numFmt w:val="bullet"/>
      <w:lvlText w:val="•"/>
      <w:lvlJc w:val="left"/>
      <w:pPr>
        <w:ind w:left="6535" w:hanging="399"/>
      </w:pPr>
      <w:rPr>
        <w:rFonts w:hint="default"/>
        <w:lang w:val="en-US" w:eastAsia="en-US" w:bidi="ar-SA"/>
      </w:rPr>
    </w:lvl>
    <w:lvl w:ilvl="7">
      <w:start w:val="0"/>
      <w:numFmt w:val="bullet"/>
      <w:lvlText w:val="•"/>
      <w:lvlJc w:val="left"/>
      <w:pPr>
        <w:ind w:left="7524" w:hanging="399"/>
      </w:pPr>
      <w:rPr>
        <w:rFonts w:hint="default"/>
        <w:lang w:val="en-US" w:eastAsia="en-US" w:bidi="ar-SA"/>
      </w:rPr>
    </w:lvl>
    <w:lvl w:ilvl="8">
      <w:start w:val="0"/>
      <w:numFmt w:val="bullet"/>
      <w:lvlText w:val="•"/>
      <w:lvlJc w:val="left"/>
      <w:pPr>
        <w:ind w:left="8514" w:hanging="399"/>
      </w:pPr>
      <w:rPr>
        <w:rFonts w:hint="default"/>
        <w:lang w:val="en-US" w:eastAsia="en-US" w:bidi="ar-SA"/>
      </w:rPr>
    </w:lvl>
  </w:abstractNum>
  <w:abstractNum w:abstractNumId="42">
    <w:multiLevelType w:val="hybridMultilevel"/>
    <w:lvl w:ilvl="0">
      <w:start w:val="1"/>
      <w:numFmt w:val="decimal"/>
      <w:lvlText w:val="%1."/>
      <w:lvlJc w:val="left"/>
      <w:pPr>
        <w:ind w:left="607" w:hanging="399"/>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589" w:hanging="399"/>
      </w:pPr>
      <w:rPr>
        <w:rFonts w:hint="default"/>
        <w:lang w:val="en-US" w:eastAsia="en-US" w:bidi="ar-SA"/>
      </w:rPr>
    </w:lvl>
    <w:lvl w:ilvl="2">
      <w:start w:val="0"/>
      <w:numFmt w:val="bullet"/>
      <w:lvlText w:val="•"/>
      <w:lvlJc w:val="left"/>
      <w:pPr>
        <w:ind w:left="2578" w:hanging="399"/>
      </w:pPr>
      <w:rPr>
        <w:rFonts w:hint="default"/>
        <w:lang w:val="en-US" w:eastAsia="en-US" w:bidi="ar-SA"/>
      </w:rPr>
    </w:lvl>
    <w:lvl w:ilvl="3">
      <w:start w:val="0"/>
      <w:numFmt w:val="bullet"/>
      <w:lvlText w:val="•"/>
      <w:lvlJc w:val="left"/>
      <w:pPr>
        <w:ind w:left="3567" w:hanging="399"/>
      </w:pPr>
      <w:rPr>
        <w:rFonts w:hint="default"/>
        <w:lang w:val="en-US" w:eastAsia="en-US" w:bidi="ar-SA"/>
      </w:rPr>
    </w:lvl>
    <w:lvl w:ilvl="4">
      <w:start w:val="0"/>
      <w:numFmt w:val="bullet"/>
      <w:lvlText w:val="•"/>
      <w:lvlJc w:val="left"/>
      <w:pPr>
        <w:ind w:left="4557" w:hanging="399"/>
      </w:pPr>
      <w:rPr>
        <w:rFonts w:hint="default"/>
        <w:lang w:val="en-US" w:eastAsia="en-US" w:bidi="ar-SA"/>
      </w:rPr>
    </w:lvl>
    <w:lvl w:ilvl="5">
      <w:start w:val="0"/>
      <w:numFmt w:val="bullet"/>
      <w:lvlText w:val="•"/>
      <w:lvlJc w:val="left"/>
      <w:pPr>
        <w:ind w:left="5546" w:hanging="399"/>
      </w:pPr>
      <w:rPr>
        <w:rFonts w:hint="default"/>
        <w:lang w:val="en-US" w:eastAsia="en-US" w:bidi="ar-SA"/>
      </w:rPr>
    </w:lvl>
    <w:lvl w:ilvl="6">
      <w:start w:val="0"/>
      <w:numFmt w:val="bullet"/>
      <w:lvlText w:val="•"/>
      <w:lvlJc w:val="left"/>
      <w:pPr>
        <w:ind w:left="6535" w:hanging="399"/>
      </w:pPr>
      <w:rPr>
        <w:rFonts w:hint="default"/>
        <w:lang w:val="en-US" w:eastAsia="en-US" w:bidi="ar-SA"/>
      </w:rPr>
    </w:lvl>
    <w:lvl w:ilvl="7">
      <w:start w:val="0"/>
      <w:numFmt w:val="bullet"/>
      <w:lvlText w:val="•"/>
      <w:lvlJc w:val="left"/>
      <w:pPr>
        <w:ind w:left="7524" w:hanging="399"/>
      </w:pPr>
      <w:rPr>
        <w:rFonts w:hint="default"/>
        <w:lang w:val="en-US" w:eastAsia="en-US" w:bidi="ar-SA"/>
      </w:rPr>
    </w:lvl>
    <w:lvl w:ilvl="8">
      <w:start w:val="0"/>
      <w:numFmt w:val="bullet"/>
      <w:lvlText w:val="•"/>
      <w:lvlJc w:val="left"/>
      <w:pPr>
        <w:ind w:left="8514" w:hanging="399"/>
      </w:pPr>
      <w:rPr>
        <w:rFonts w:hint="default"/>
        <w:lang w:val="en-US" w:eastAsia="en-US" w:bidi="ar-SA"/>
      </w:rPr>
    </w:lvl>
  </w:abstractNum>
  <w:abstractNum w:abstractNumId="41">
    <w:multiLevelType w:val="hybridMultilevel"/>
    <w:lvl w:ilvl="0">
      <w:start w:val="1"/>
      <w:numFmt w:val="decimal"/>
      <w:lvlText w:val="%1."/>
      <w:lvlJc w:val="left"/>
      <w:pPr>
        <w:ind w:left="646" w:hanging="447"/>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625" w:hanging="447"/>
      </w:pPr>
      <w:rPr>
        <w:rFonts w:hint="default"/>
        <w:lang w:val="en-US" w:eastAsia="en-US" w:bidi="ar-SA"/>
      </w:rPr>
    </w:lvl>
    <w:lvl w:ilvl="2">
      <w:start w:val="0"/>
      <w:numFmt w:val="bullet"/>
      <w:lvlText w:val="•"/>
      <w:lvlJc w:val="left"/>
      <w:pPr>
        <w:ind w:left="2610" w:hanging="447"/>
      </w:pPr>
      <w:rPr>
        <w:rFonts w:hint="default"/>
        <w:lang w:val="en-US" w:eastAsia="en-US" w:bidi="ar-SA"/>
      </w:rPr>
    </w:lvl>
    <w:lvl w:ilvl="3">
      <w:start w:val="0"/>
      <w:numFmt w:val="bullet"/>
      <w:lvlText w:val="•"/>
      <w:lvlJc w:val="left"/>
      <w:pPr>
        <w:ind w:left="3595" w:hanging="447"/>
      </w:pPr>
      <w:rPr>
        <w:rFonts w:hint="default"/>
        <w:lang w:val="en-US" w:eastAsia="en-US" w:bidi="ar-SA"/>
      </w:rPr>
    </w:lvl>
    <w:lvl w:ilvl="4">
      <w:start w:val="0"/>
      <w:numFmt w:val="bullet"/>
      <w:lvlText w:val="•"/>
      <w:lvlJc w:val="left"/>
      <w:pPr>
        <w:ind w:left="4581" w:hanging="447"/>
      </w:pPr>
      <w:rPr>
        <w:rFonts w:hint="default"/>
        <w:lang w:val="en-US" w:eastAsia="en-US" w:bidi="ar-SA"/>
      </w:rPr>
    </w:lvl>
    <w:lvl w:ilvl="5">
      <w:start w:val="0"/>
      <w:numFmt w:val="bullet"/>
      <w:lvlText w:val="•"/>
      <w:lvlJc w:val="left"/>
      <w:pPr>
        <w:ind w:left="5566" w:hanging="447"/>
      </w:pPr>
      <w:rPr>
        <w:rFonts w:hint="default"/>
        <w:lang w:val="en-US" w:eastAsia="en-US" w:bidi="ar-SA"/>
      </w:rPr>
    </w:lvl>
    <w:lvl w:ilvl="6">
      <w:start w:val="0"/>
      <w:numFmt w:val="bullet"/>
      <w:lvlText w:val="•"/>
      <w:lvlJc w:val="left"/>
      <w:pPr>
        <w:ind w:left="6551" w:hanging="447"/>
      </w:pPr>
      <w:rPr>
        <w:rFonts w:hint="default"/>
        <w:lang w:val="en-US" w:eastAsia="en-US" w:bidi="ar-SA"/>
      </w:rPr>
    </w:lvl>
    <w:lvl w:ilvl="7">
      <w:start w:val="0"/>
      <w:numFmt w:val="bullet"/>
      <w:lvlText w:val="•"/>
      <w:lvlJc w:val="left"/>
      <w:pPr>
        <w:ind w:left="7536" w:hanging="447"/>
      </w:pPr>
      <w:rPr>
        <w:rFonts w:hint="default"/>
        <w:lang w:val="en-US" w:eastAsia="en-US" w:bidi="ar-SA"/>
      </w:rPr>
    </w:lvl>
    <w:lvl w:ilvl="8">
      <w:start w:val="0"/>
      <w:numFmt w:val="bullet"/>
      <w:lvlText w:val="•"/>
      <w:lvlJc w:val="left"/>
      <w:pPr>
        <w:ind w:left="8522" w:hanging="447"/>
      </w:pPr>
      <w:rPr>
        <w:rFonts w:hint="default"/>
        <w:lang w:val="en-US" w:eastAsia="en-US" w:bidi="ar-SA"/>
      </w:rPr>
    </w:lvl>
  </w:abstractNum>
  <w:abstractNum w:abstractNumId="40">
    <w:multiLevelType w:val="hybridMultilevel"/>
    <w:lvl w:ilvl="0">
      <w:start w:val="1"/>
      <w:numFmt w:val="decimal"/>
      <w:lvlText w:val="%1."/>
      <w:lvlJc w:val="left"/>
      <w:pPr>
        <w:ind w:left="569" w:hanging="360"/>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553" w:hanging="360"/>
      </w:pPr>
      <w:rPr>
        <w:rFonts w:hint="default"/>
        <w:lang w:val="en-US" w:eastAsia="en-US" w:bidi="ar-SA"/>
      </w:rPr>
    </w:lvl>
    <w:lvl w:ilvl="2">
      <w:start w:val="0"/>
      <w:numFmt w:val="bullet"/>
      <w:lvlText w:val="•"/>
      <w:lvlJc w:val="left"/>
      <w:pPr>
        <w:ind w:left="2546" w:hanging="360"/>
      </w:pPr>
      <w:rPr>
        <w:rFonts w:hint="default"/>
        <w:lang w:val="en-US" w:eastAsia="en-US" w:bidi="ar-SA"/>
      </w:rPr>
    </w:lvl>
    <w:lvl w:ilvl="3">
      <w:start w:val="0"/>
      <w:numFmt w:val="bullet"/>
      <w:lvlText w:val="•"/>
      <w:lvlJc w:val="left"/>
      <w:pPr>
        <w:ind w:left="3539" w:hanging="360"/>
      </w:pPr>
      <w:rPr>
        <w:rFonts w:hint="default"/>
        <w:lang w:val="en-US" w:eastAsia="en-US" w:bidi="ar-SA"/>
      </w:rPr>
    </w:lvl>
    <w:lvl w:ilvl="4">
      <w:start w:val="0"/>
      <w:numFmt w:val="bullet"/>
      <w:lvlText w:val="•"/>
      <w:lvlJc w:val="left"/>
      <w:pPr>
        <w:ind w:left="4533" w:hanging="360"/>
      </w:pPr>
      <w:rPr>
        <w:rFonts w:hint="default"/>
        <w:lang w:val="en-US" w:eastAsia="en-US" w:bidi="ar-SA"/>
      </w:rPr>
    </w:lvl>
    <w:lvl w:ilvl="5">
      <w:start w:val="0"/>
      <w:numFmt w:val="bullet"/>
      <w:lvlText w:val="•"/>
      <w:lvlJc w:val="left"/>
      <w:pPr>
        <w:ind w:left="5526" w:hanging="360"/>
      </w:pPr>
      <w:rPr>
        <w:rFonts w:hint="default"/>
        <w:lang w:val="en-US" w:eastAsia="en-US" w:bidi="ar-SA"/>
      </w:rPr>
    </w:lvl>
    <w:lvl w:ilvl="6">
      <w:start w:val="0"/>
      <w:numFmt w:val="bullet"/>
      <w:lvlText w:val="•"/>
      <w:lvlJc w:val="left"/>
      <w:pPr>
        <w:ind w:left="6519" w:hanging="360"/>
      </w:pPr>
      <w:rPr>
        <w:rFonts w:hint="default"/>
        <w:lang w:val="en-US" w:eastAsia="en-US" w:bidi="ar-SA"/>
      </w:rPr>
    </w:lvl>
    <w:lvl w:ilvl="7">
      <w:start w:val="0"/>
      <w:numFmt w:val="bullet"/>
      <w:lvlText w:val="•"/>
      <w:lvlJc w:val="left"/>
      <w:pPr>
        <w:ind w:left="7512" w:hanging="360"/>
      </w:pPr>
      <w:rPr>
        <w:rFonts w:hint="default"/>
        <w:lang w:val="en-US" w:eastAsia="en-US" w:bidi="ar-SA"/>
      </w:rPr>
    </w:lvl>
    <w:lvl w:ilvl="8">
      <w:start w:val="0"/>
      <w:numFmt w:val="bullet"/>
      <w:lvlText w:val="•"/>
      <w:lvlJc w:val="left"/>
      <w:pPr>
        <w:ind w:left="8506" w:hanging="360"/>
      </w:pPr>
      <w:rPr>
        <w:rFonts w:hint="default"/>
        <w:lang w:val="en-US" w:eastAsia="en-US" w:bidi="ar-SA"/>
      </w:rPr>
    </w:lvl>
  </w:abstractNum>
  <w:abstractNum w:abstractNumId="39">
    <w:multiLevelType w:val="hybridMultilevel"/>
    <w:lvl w:ilvl="0">
      <w:start w:val="0"/>
      <w:numFmt w:val="bullet"/>
      <w:lvlText w:val="-"/>
      <w:lvlJc w:val="left"/>
      <w:pPr>
        <w:ind w:left="300" w:hanging="68"/>
      </w:pPr>
      <w:rPr>
        <w:rFonts w:hint="default" w:ascii="Arial" w:hAnsi="Arial" w:eastAsia="Arial" w:cs="Arial"/>
        <w:b w:val="0"/>
        <w:bCs w:val="0"/>
        <w:i w:val="0"/>
        <w:iCs w:val="0"/>
        <w:spacing w:val="0"/>
        <w:w w:val="81"/>
        <w:sz w:val="12"/>
        <w:szCs w:val="12"/>
        <w:lang w:val="en-US" w:eastAsia="en-US" w:bidi="ar-SA"/>
      </w:rPr>
    </w:lvl>
    <w:lvl w:ilvl="1">
      <w:start w:val="0"/>
      <w:numFmt w:val="bullet"/>
      <w:lvlText w:val="•"/>
      <w:lvlJc w:val="left"/>
      <w:pPr>
        <w:ind w:left="1319" w:hanging="68"/>
      </w:pPr>
      <w:rPr>
        <w:rFonts w:hint="default"/>
        <w:lang w:val="en-US" w:eastAsia="en-US" w:bidi="ar-SA"/>
      </w:rPr>
    </w:lvl>
    <w:lvl w:ilvl="2">
      <w:start w:val="0"/>
      <w:numFmt w:val="bullet"/>
      <w:lvlText w:val="•"/>
      <w:lvlJc w:val="left"/>
      <w:pPr>
        <w:ind w:left="2338" w:hanging="68"/>
      </w:pPr>
      <w:rPr>
        <w:rFonts w:hint="default"/>
        <w:lang w:val="en-US" w:eastAsia="en-US" w:bidi="ar-SA"/>
      </w:rPr>
    </w:lvl>
    <w:lvl w:ilvl="3">
      <w:start w:val="0"/>
      <w:numFmt w:val="bullet"/>
      <w:lvlText w:val="•"/>
      <w:lvlJc w:val="left"/>
      <w:pPr>
        <w:ind w:left="3357" w:hanging="68"/>
      </w:pPr>
      <w:rPr>
        <w:rFonts w:hint="default"/>
        <w:lang w:val="en-US" w:eastAsia="en-US" w:bidi="ar-SA"/>
      </w:rPr>
    </w:lvl>
    <w:lvl w:ilvl="4">
      <w:start w:val="0"/>
      <w:numFmt w:val="bullet"/>
      <w:lvlText w:val="•"/>
      <w:lvlJc w:val="left"/>
      <w:pPr>
        <w:ind w:left="4377" w:hanging="68"/>
      </w:pPr>
      <w:rPr>
        <w:rFonts w:hint="default"/>
        <w:lang w:val="en-US" w:eastAsia="en-US" w:bidi="ar-SA"/>
      </w:rPr>
    </w:lvl>
    <w:lvl w:ilvl="5">
      <w:start w:val="0"/>
      <w:numFmt w:val="bullet"/>
      <w:lvlText w:val="•"/>
      <w:lvlJc w:val="left"/>
      <w:pPr>
        <w:ind w:left="5396" w:hanging="68"/>
      </w:pPr>
      <w:rPr>
        <w:rFonts w:hint="default"/>
        <w:lang w:val="en-US" w:eastAsia="en-US" w:bidi="ar-SA"/>
      </w:rPr>
    </w:lvl>
    <w:lvl w:ilvl="6">
      <w:start w:val="0"/>
      <w:numFmt w:val="bullet"/>
      <w:lvlText w:val="•"/>
      <w:lvlJc w:val="left"/>
      <w:pPr>
        <w:ind w:left="6415" w:hanging="68"/>
      </w:pPr>
      <w:rPr>
        <w:rFonts w:hint="default"/>
        <w:lang w:val="en-US" w:eastAsia="en-US" w:bidi="ar-SA"/>
      </w:rPr>
    </w:lvl>
    <w:lvl w:ilvl="7">
      <w:start w:val="0"/>
      <w:numFmt w:val="bullet"/>
      <w:lvlText w:val="•"/>
      <w:lvlJc w:val="left"/>
      <w:pPr>
        <w:ind w:left="7434" w:hanging="68"/>
      </w:pPr>
      <w:rPr>
        <w:rFonts w:hint="default"/>
        <w:lang w:val="en-US" w:eastAsia="en-US" w:bidi="ar-SA"/>
      </w:rPr>
    </w:lvl>
    <w:lvl w:ilvl="8">
      <w:start w:val="0"/>
      <w:numFmt w:val="bullet"/>
      <w:lvlText w:val="•"/>
      <w:lvlJc w:val="left"/>
      <w:pPr>
        <w:ind w:left="8454" w:hanging="68"/>
      </w:pPr>
      <w:rPr>
        <w:rFonts w:hint="default"/>
        <w:lang w:val="en-US" w:eastAsia="en-US" w:bidi="ar-SA"/>
      </w:rPr>
    </w:lvl>
  </w:abstractNum>
  <w:abstractNum w:abstractNumId="37">
    <w:multiLevelType w:val="hybridMultilevel"/>
    <w:lvl w:ilvl="0">
      <w:start w:val="1"/>
      <w:numFmt w:val="decimal"/>
      <w:lvlText w:val="%1."/>
      <w:lvlJc w:val="left"/>
      <w:pPr>
        <w:ind w:left="612" w:hanging="404"/>
        <w:jc w:val="left"/>
      </w:pPr>
      <w:rPr>
        <w:rFonts w:hint="default" w:ascii="Microsoft Sans Serif" w:hAnsi="Microsoft Sans Serif" w:eastAsia="Microsoft Sans Serif" w:cs="Microsoft Sans Serif"/>
        <w:b w:val="0"/>
        <w:bCs w:val="0"/>
        <w:i w:val="0"/>
        <w:iCs w:val="0"/>
        <w:spacing w:val="-2"/>
        <w:w w:val="79"/>
        <w:sz w:val="21"/>
        <w:szCs w:val="21"/>
        <w:lang w:val="en-US" w:eastAsia="en-US" w:bidi="ar-SA"/>
      </w:rPr>
    </w:lvl>
    <w:lvl w:ilvl="1">
      <w:start w:val="0"/>
      <w:numFmt w:val="bullet"/>
      <w:lvlText w:val="•"/>
      <w:lvlJc w:val="left"/>
      <w:pPr>
        <w:ind w:left="1607" w:hanging="404"/>
      </w:pPr>
      <w:rPr>
        <w:rFonts w:hint="default"/>
        <w:lang w:val="en-US" w:eastAsia="en-US" w:bidi="ar-SA"/>
      </w:rPr>
    </w:lvl>
    <w:lvl w:ilvl="2">
      <w:start w:val="0"/>
      <w:numFmt w:val="bullet"/>
      <w:lvlText w:val="•"/>
      <w:lvlJc w:val="left"/>
      <w:pPr>
        <w:ind w:left="2594" w:hanging="404"/>
      </w:pPr>
      <w:rPr>
        <w:rFonts w:hint="default"/>
        <w:lang w:val="en-US" w:eastAsia="en-US" w:bidi="ar-SA"/>
      </w:rPr>
    </w:lvl>
    <w:lvl w:ilvl="3">
      <w:start w:val="0"/>
      <w:numFmt w:val="bullet"/>
      <w:lvlText w:val="•"/>
      <w:lvlJc w:val="left"/>
      <w:pPr>
        <w:ind w:left="3581" w:hanging="404"/>
      </w:pPr>
      <w:rPr>
        <w:rFonts w:hint="default"/>
        <w:lang w:val="en-US" w:eastAsia="en-US" w:bidi="ar-SA"/>
      </w:rPr>
    </w:lvl>
    <w:lvl w:ilvl="4">
      <w:start w:val="0"/>
      <w:numFmt w:val="bullet"/>
      <w:lvlText w:val="•"/>
      <w:lvlJc w:val="left"/>
      <w:pPr>
        <w:ind w:left="4569" w:hanging="404"/>
      </w:pPr>
      <w:rPr>
        <w:rFonts w:hint="default"/>
        <w:lang w:val="en-US" w:eastAsia="en-US" w:bidi="ar-SA"/>
      </w:rPr>
    </w:lvl>
    <w:lvl w:ilvl="5">
      <w:start w:val="0"/>
      <w:numFmt w:val="bullet"/>
      <w:lvlText w:val="•"/>
      <w:lvlJc w:val="left"/>
      <w:pPr>
        <w:ind w:left="5556" w:hanging="404"/>
      </w:pPr>
      <w:rPr>
        <w:rFonts w:hint="default"/>
        <w:lang w:val="en-US" w:eastAsia="en-US" w:bidi="ar-SA"/>
      </w:rPr>
    </w:lvl>
    <w:lvl w:ilvl="6">
      <w:start w:val="0"/>
      <w:numFmt w:val="bullet"/>
      <w:lvlText w:val="•"/>
      <w:lvlJc w:val="left"/>
      <w:pPr>
        <w:ind w:left="6543" w:hanging="404"/>
      </w:pPr>
      <w:rPr>
        <w:rFonts w:hint="default"/>
        <w:lang w:val="en-US" w:eastAsia="en-US" w:bidi="ar-SA"/>
      </w:rPr>
    </w:lvl>
    <w:lvl w:ilvl="7">
      <w:start w:val="0"/>
      <w:numFmt w:val="bullet"/>
      <w:lvlText w:val="•"/>
      <w:lvlJc w:val="left"/>
      <w:pPr>
        <w:ind w:left="7530" w:hanging="404"/>
      </w:pPr>
      <w:rPr>
        <w:rFonts w:hint="default"/>
        <w:lang w:val="en-US" w:eastAsia="en-US" w:bidi="ar-SA"/>
      </w:rPr>
    </w:lvl>
    <w:lvl w:ilvl="8">
      <w:start w:val="0"/>
      <w:numFmt w:val="bullet"/>
      <w:lvlText w:val="•"/>
      <w:lvlJc w:val="left"/>
      <w:pPr>
        <w:ind w:left="8518" w:hanging="404"/>
      </w:pPr>
      <w:rPr>
        <w:rFonts w:hint="default"/>
        <w:lang w:val="en-US" w:eastAsia="en-US" w:bidi="ar-SA"/>
      </w:rPr>
    </w:lvl>
  </w:abstractNum>
  <w:abstractNum w:abstractNumId="36">
    <w:multiLevelType w:val="hybridMultilevel"/>
    <w:lvl w:ilvl="0">
      <w:start w:val="1"/>
      <w:numFmt w:val="decimal"/>
      <w:lvlText w:val="%1."/>
      <w:lvlJc w:val="left"/>
      <w:pPr>
        <w:ind w:left="478" w:hanging="274"/>
        <w:jc w:val="left"/>
      </w:pPr>
      <w:rPr>
        <w:rFonts w:hint="default" w:ascii="Microsoft Sans Serif" w:hAnsi="Microsoft Sans Serif" w:eastAsia="Microsoft Sans Serif" w:cs="Microsoft Sans Serif"/>
        <w:b w:val="0"/>
        <w:bCs w:val="0"/>
        <w:i w:val="0"/>
        <w:iCs w:val="0"/>
        <w:spacing w:val="-2"/>
        <w:w w:val="79"/>
        <w:sz w:val="21"/>
        <w:szCs w:val="21"/>
        <w:lang w:val="en-US" w:eastAsia="en-US" w:bidi="ar-SA"/>
      </w:rPr>
    </w:lvl>
    <w:lvl w:ilvl="1">
      <w:start w:val="0"/>
      <w:numFmt w:val="bullet"/>
      <w:lvlText w:val="•"/>
      <w:lvlJc w:val="left"/>
      <w:pPr>
        <w:ind w:left="1481" w:hanging="274"/>
      </w:pPr>
      <w:rPr>
        <w:rFonts w:hint="default"/>
        <w:lang w:val="en-US" w:eastAsia="en-US" w:bidi="ar-SA"/>
      </w:rPr>
    </w:lvl>
    <w:lvl w:ilvl="2">
      <w:start w:val="0"/>
      <w:numFmt w:val="bullet"/>
      <w:lvlText w:val="•"/>
      <w:lvlJc w:val="left"/>
      <w:pPr>
        <w:ind w:left="2482" w:hanging="274"/>
      </w:pPr>
      <w:rPr>
        <w:rFonts w:hint="default"/>
        <w:lang w:val="en-US" w:eastAsia="en-US" w:bidi="ar-SA"/>
      </w:rPr>
    </w:lvl>
    <w:lvl w:ilvl="3">
      <w:start w:val="0"/>
      <w:numFmt w:val="bullet"/>
      <w:lvlText w:val="•"/>
      <w:lvlJc w:val="left"/>
      <w:pPr>
        <w:ind w:left="3483" w:hanging="274"/>
      </w:pPr>
      <w:rPr>
        <w:rFonts w:hint="default"/>
        <w:lang w:val="en-US" w:eastAsia="en-US" w:bidi="ar-SA"/>
      </w:rPr>
    </w:lvl>
    <w:lvl w:ilvl="4">
      <w:start w:val="0"/>
      <w:numFmt w:val="bullet"/>
      <w:lvlText w:val="•"/>
      <w:lvlJc w:val="left"/>
      <w:pPr>
        <w:ind w:left="4485" w:hanging="274"/>
      </w:pPr>
      <w:rPr>
        <w:rFonts w:hint="default"/>
        <w:lang w:val="en-US" w:eastAsia="en-US" w:bidi="ar-SA"/>
      </w:rPr>
    </w:lvl>
    <w:lvl w:ilvl="5">
      <w:start w:val="0"/>
      <w:numFmt w:val="bullet"/>
      <w:lvlText w:val="•"/>
      <w:lvlJc w:val="left"/>
      <w:pPr>
        <w:ind w:left="5486" w:hanging="274"/>
      </w:pPr>
      <w:rPr>
        <w:rFonts w:hint="default"/>
        <w:lang w:val="en-US" w:eastAsia="en-US" w:bidi="ar-SA"/>
      </w:rPr>
    </w:lvl>
    <w:lvl w:ilvl="6">
      <w:start w:val="0"/>
      <w:numFmt w:val="bullet"/>
      <w:lvlText w:val="•"/>
      <w:lvlJc w:val="left"/>
      <w:pPr>
        <w:ind w:left="6487" w:hanging="274"/>
      </w:pPr>
      <w:rPr>
        <w:rFonts w:hint="default"/>
        <w:lang w:val="en-US" w:eastAsia="en-US" w:bidi="ar-SA"/>
      </w:rPr>
    </w:lvl>
    <w:lvl w:ilvl="7">
      <w:start w:val="0"/>
      <w:numFmt w:val="bullet"/>
      <w:lvlText w:val="•"/>
      <w:lvlJc w:val="left"/>
      <w:pPr>
        <w:ind w:left="7488" w:hanging="274"/>
      </w:pPr>
      <w:rPr>
        <w:rFonts w:hint="default"/>
        <w:lang w:val="en-US" w:eastAsia="en-US" w:bidi="ar-SA"/>
      </w:rPr>
    </w:lvl>
    <w:lvl w:ilvl="8">
      <w:start w:val="0"/>
      <w:numFmt w:val="bullet"/>
      <w:lvlText w:val="•"/>
      <w:lvlJc w:val="left"/>
      <w:pPr>
        <w:ind w:left="8490" w:hanging="274"/>
      </w:pPr>
      <w:rPr>
        <w:rFonts w:hint="default"/>
        <w:lang w:val="en-US" w:eastAsia="en-US" w:bidi="ar-SA"/>
      </w:rPr>
    </w:lvl>
  </w:abstractNum>
  <w:abstractNum w:abstractNumId="35">
    <w:multiLevelType w:val="hybridMultilevel"/>
    <w:lvl w:ilvl="0">
      <w:start w:val="1"/>
      <w:numFmt w:val="decimal"/>
      <w:lvlText w:val="%1."/>
      <w:lvlJc w:val="left"/>
      <w:pPr>
        <w:ind w:left="478" w:hanging="274"/>
        <w:jc w:val="left"/>
      </w:pPr>
      <w:rPr>
        <w:rFonts w:hint="default" w:ascii="Microsoft Sans Serif" w:hAnsi="Microsoft Sans Serif" w:eastAsia="Microsoft Sans Serif" w:cs="Microsoft Sans Serif"/>
        <w:b w:val="0"/>
        <w:bCs w:val="0"/>
        <w:i w:val="0"/>
        <w:iCs w:val="0"/>
        <w:spacing w:val="-2"/>
        <w:w w:val="79"/>
        <w:sz w:val="21"/>
        <w:szCs w:val="21"/>
        <w:lang w:val="en-US" w:eastAsia="en-US" w:bidi="ar-SA"/>
      </w:rPr>
    </w:lvl>
    <w:lvl w:ilvl="1">
      <w:start w:val="0"/>
      <w:numFmt w:val="bullet"/>
      <w:lvlText w:val="•"/>
      <w:lvlJc w:val="left"/>
      <w:pPr>
        <w:ind w:left="1481" w:hanging="274"/>
      </w:pPr>
      <w:rPr>
        <w:rFonts w:hint="default"/>
        <w:lang w:val="en-US" w:eastAsia="en-US" w:bidi="ar-SA"/>
      </w:rPr>
    </w:lvl>
    <w:lvl w:ilvl="2">
      <w:start w:val="0"/>
      <w:numFmt w:val="bullet"/>
      <w:lvlText w:val="•"/>
      <w:lvlJc w:val="left"/>
      <w:pPr>
        <w:ind w:left="2482" w:hanging="274"/>
      </w:pPr>
      <w:rPr>
        <w:rFonts w:hint="default"/>
        <w:lang w:val="en-US" w:eastAsia="en-US" w:bidi="ar-SA"/>
      </w:rPr>
    </w:lvl>
    <w:lvl w:ilvl="3">
      <w:start w:val="0"/>
      <w:numFmt w:val="bullet"/>
      <w:lvlText w:val="•"/>
      <w:lvlJc w:val="left"/>
      <w:pPr>
        <w:ind w:left="3483" w:hanging="274"/>
      </w:pPr>
      <w:rPr>
        <w:rFonts w:hint="default"/>
        <w:lang w:val="en-US" w:eastAsia="en-US" w:bidi="ar-SA"/>
      </w:rPr>
    </w:lvl>
    <w:lvl w:ilvl="4">
      <w:start w:val="0"/>
      <w:numFmt w:val="bullet"/>
      <w:lvlText w:val="•"/>
      <w:lvlJc w:val="left"/>
      <w:pPr>
        <w:ind w:left="4485" w:hanging="274"/>
      </w:pPr>
      <w:rPr>
        <w:rFonts w:hint="default"/>
        <w:lang w:val="en-US" w:eastAsia="en-US" w:bidi="ar-SA"/>
      </w:rPr>
    </w:lvl>
    <w:lvl w:ilvl="5">
      <w:start w:val="0"/>
      <w:numFmt w:val="bullet"/>
      <w:lvlText w:val="•"/>
      <w:lvlJc w:val="left"/>
      <w:pPr>
        <w:ind w:left="5486" w:hanging="274"/>
      </w:pPr>
      <w:rPr>
        <w:rFonts w:hint="default"/>
        <w:lang w:val="en-US" w:eastAsia="en-US" w:bidi="ar-SA"/>
      </w:rPr>
    </w:lvl>
    <w:lvl w:ilvl="6">
      <w:start w:val="0"/>
      <w:numFmt w:val="bullet"/>
      <w:lvlText w:val="•"/>
      <w:lvlJc w:val="left"/>
      <w:pPr>
        <w:ind w:left="6487" w:hanging="274"/>
      </w:pPr>
      <w:rPr>
        <w:rFonts w:hint="default"/>
        <w:lang w:val="en-US" w:eastAsia="en-US" w:bidi="ar-SA"/>
      </w:rPr>
    </w:lvl>
    <w:lvl w:ilvl="7">
      <w:start w:val="0"/>
      <w:numFmt w:val="bullet"/>
      <w:lvlText w:val="•"/>
      <w:lvlJc w:val="left"/>
      <w:pPr>
        <w:ind w:left="7488" w:hanging="274"/>
      </w:pPr>
      <w:rPr>
        <w:rFonts w:hint="default"/>
        <w:lang w:val="en-US" w:eastAsia="en-US" w:bidi="ar-SA"/>
      </w:rPr>
    </w:lvl>
    <w:lvl w:ilvl="8">
      <w:start w:val="0"/>
      <w:numFmt w:val="bullet"/>
      <w:lvlText w:val="•"/>
      <w:lvlJc w:val="left"/>
      <w:pPr>
        <w:ind w:left="8490" w:hanging="274"/>
      </w:pPr>
      <w:rPr>
        <w:rFonts w:hint="default"/>
        <w:lang w:val="en-US" w:eastAsia="en-US" w:bidi="ar-SA"/>
      </w:rPr>
    </w:lvl>
  </w:abstractNum>
  <w:abstractNum w:abstractNumId="34">
    <w:multiLevelType w:val="hybridMultilevel"/>
    <w:lvl w:ilvl="0">
      <w:start w:val="1"/>
      <w:numFmt w:val="decimal"/>
      <w:lvlText w:val="%1."/>
      <w:lvlJc w:val="left"/>
      <w:pPr>
        <w:ind w:left="478" w:hanging="274"/>
        <w:jc w:val="left"/>
      </w:pPr>
      <w:rPr>
        <w:rFonts w:hint="default" w:ascii="Microsoft Sans Serif" w:hAnsi="Microsoft Sans Serif" w:eastAsia="Microsoft Sans Serif" w:cs="Microsoft Sans Serif"/>
        <w:b w:val="0"/>
        <w:bCs w:val="0"/>
        <w:i w:val="0"/>
        <w:iCs w:val="0"/>
        <w:spacing w:val="-2"/>
        <w:w w:val="79"/>
        <w:sz w:val="21"/>
        <w:szCs w:val="21"/>
        <w:lang w:val="en-US" w:eastAsia="en-US" w:bidi="ar-SA"/>
      </w:rPr>
    </w:lvl>
    <w:lvl w:ilvl="1">
      <w:start w:val="0"/>
      <w:numFmt w:val="bullet"/>
      <w:lvlText w:val="•"/>
      <w:lvlJc w:val="left"/>
      <w:pPr>
        <w:ind w:left="1481" w:hanging="274"/>
      </w:pPr>
      <w:rPr>
        <w:rFonts w:hint="default"/>
        <w:lang w:val="en-US" w:eastAsia="en-US" w:bidi="ar-SA"/>
      </w:rPr>
    </w:lvl>
    <w:lvl w:ilvl="2">
      <w:start w:val="0"/>
      <w:numFmt w:val="bullet"/>
      <w:lvlText w:val="•"/>
      <w:lvlJc w:val="left"/>
      <w:pPr>
        <w:ind w:left="2482" w:hanging="274"/>
      </w:pPr>
      <w:rPr>
        <w:rFonts w:hint="default"/>
        <w:lang w:val="en-US" w:eastAsia="en-US" w:bidi="ar-SA"/>
      </w:rPr>
    </w:lvl>
    <w:lvl w:ilvl="3">
      <w:start w:val="0"/>
      <w:numFmt w:val="bullet"/>
      <w:lvlText w:val="•"/>
      <w:lvlJc w:val="left"/>
      <w:pPr>
        <w:ind w:left="3483" w:hanging="274"/>
      </w:pPr>
      <w:rPr>
        <w:rFonts w:hint="default"/>
        <w:lang w:val="en-US" w:eastAsia="en-US" w:bidi="ar-SA"/>
      </w:rPr>
    </w:lvl>
    <w:lvl w:ilvl="4">
      <w:start w:val="0"/>
      <w:numFmt w:val="bullet"/>
      <w:lvlText w:val="•"/>
      <w:lvlJc w:val="left"/>
      <w:pPr>
        <w:ind w:left="4485" w:hanging="274"/>
      </w:pPr>
      <w:rPr>
        <w:rFonts w:hint="default"/>
        <w:lang w:val="en-US" w:eastAsia="en-US" w:bidi="ar-SA"/>
      </w:rPr>
    </w:lvl>
    <w:lvl w:ilvl="5">
      <w:start w:val="0"/>
      <w:numFmt w:val="bullet"/>
      <w:lvlText w:val="•"/>
      <w:lvlJc w:val="left"/>
      <w:pPr>
        <w:ind w:left="5486" w:hanging="274"/>
      </w:pPr>
      <w:rPr>
        <w:rFonts w:hint="default"/>
        <w:lang w:val="en-US" w:eastAsia="en-US" w:bidi="ar-SA"/>
      </w:rPr>
    </w:lvl>
    <w:lvl w:ilvl="6">
      <w:start w:val="0"/>
      <w:numFmt w:val="bullet"/>
      <w:lvlText w:val="•"/>
      <w:lvlJc w:val="left"/>
      <w:pPr>
        <w:ind w:left="6487" w:hanging="274"/>
      </w:pPr>
      <w:rPr>
        <w:rFonts w:hint="default"/>
        <w:lang w:val="en-US" w:eastAsia="en-US" w:bidi="ar-SA"/>
      </w:rPr>
    </w:lvl>
    <w:lvl w:ilvl="7">
      <w:start w:val="0"/>
      <w:numFmt w:val="bullet"/>
      <w:lvlText w:val="•"/>
      <w:lvlJc w:val="left"/>
      <w:pPr>
        <w:ind w:left="7488" w:hanging="274"/>
      </w:pPr>
      <w:rPr>
        <w:rFonts w:hint="default"/>
        <w:lang w:val="en-US" w:eastAsia="en-US" w:bidi="ar-SA"/>
      </w:rPr>
    </w:lvl>
    <w:lvl w:ilvl="8">
      <w:start w:val="0"/>
      <w:numFmt w:val="bullet"/>
      <w:lvlText w:val="•"/>
      <w:lvlJc w:val="left"/>
      <w:pPr>
        <w:ind w:left="8490" w:hanging="274"/>
      </w:pPr>
      <w:rPr>
        <w:rFonts w:hint="default"/>
        <w:lang w:val="en-US" w:eastAsia="en-US" w:bidi="ar-SA"/>
      </w:rPr>
    </w:lvl>
  </w:abstractNum>
  <w:abstractNum w:abstractNumId="33">
    <w:multiLevelType w:val="hybridMultilevel"/>
    <w:lvl w:ilvl="0">
      <w:start w:val="1"/>
      <w:numFmt w:val="decimal"/>
      <w:lvlText w:val="%1."/>
      <w:lvlJc w:val="left"/>
      <w:pPr>
        <w:ind w:left="526" w:hanging="332"/>
        <w:jc w:val="left"/>
      </w:pPr>
      <w:rPr>
        <w:rFonts w:hint="default" w:ascii="Microsoft Sans Serif" w:hAnsi="Microsoft Sans Serif" w:eastAsia="Microsoft Sans Serif" w:cs="Microsoft Sans Serif"/>
        <w:b w:val="0"/>
        <w:bCs w:val="0"/>
        <w:i w:val="0"/>
        <w:iCs w:val="0"/>
        <w:spacing w:val="-2"/>
        <w:w w:val="79"/>
        <w:sz w:val="21"/>
        <w:szCs w:val="21"/>
        <w:lang w:val="en-US" w:eastAsia="en-US" w:bidi="ar-SA"/>
      </w:rPr>
    </w:lvl>
    <w:lvl w:ilvl="1">
      <w:start w:val="0"/>
      <w:numFmt w:val="bullet"/>
      <w:lvlText w:val="•"/>
      <w:lvlJc w:val="left"/>
      <w:pPr>
        <w:ind w:left="1517" w:hanging="332"/>
      </w:pPr>
      <w:rPr>
        <w:rFonts w:hint="default"/>
        <w:lang w:val="en-US" w:eastAsia="en-US" w:bidi="ar-SA"/>
      </w:rPr>
    </w:lvl>
    <w:lvl w:ilvl="2">
      <w:start w:val="0"/>
      <w:numFmt w:val="bullet"/>
      <w:lvlText w:val="•"/>
      <w:lvlJc w:val="left"/>
      <w:pPr>
        <w:ind w:left="2514" w:hanging="332"/>
      </w:pPr>
      <w:rPr>
        <w:rFonts w:hint="default"/>
        <w:lang w:val="en-US" w:eastAsia="en-US" w:bidi="ar-SA"/>
      </w:rPr>
    </w:lvl>
    <w:lvl w:ilvl="3">
      <w:start w:val="0"/>
      <w:numFmt w:val="bullet"/>
      <w:lvlText w:val="•"/>
      <w:lvlJc w:val="left"/>
      <w:pPr>
        <w:ind w:left="3511" w:hanging="332"/>
      </w:pPr>
      <w:rPr>
        <w:rFonts w:hint="default"/>
        <w:lang w:val="en-US" w:eastAsia="en-US" w:bidi="ar-SA"/>
      </w:rPr>
    </w:lvl>
    <w:lvl w:ilvl="4">
      <w:start w:val="0"/>
      <w:numFmt w:val="bullet"/>
      <w:lvlText w:val="•"/>
      <w:lvlJc w:val="left"/>
      <w:pPr>
        <w:ind w:left="4509" w:hanging="332"/>
      </w:pPr>
      <w:rPr>
        <w:rFonts w:hint="default"/>
        <w:lang w:val="en-US" w:eastAsia="en-US" w:bidi="ar-SA"/>
      </w:rPr>
    </w:lvl>
    <w:lvl w:ilvl="5">
      <w:start w:val="0"/>
      <w:numFmt w:val="bullet"/>
      <w:lvlText w:val="•"/>
      <w:lvlJc w:val="left"/>
      <w:pPr>
        <w:ind w:left="5506" w:hanging="332"/>
      </w:pPr>
      <w:rPr>
        <w:rFonts w:hint="default"/>
        <w:lang w:val="en-US" w:eastAsia="en-US" w:bidi="ar-SA"/>
      </w:rPr>
    </w:lvl>
    <w:lvl w:ilvl="6">
      <w:start w:val="0"/>
      <w:numFmt w:val="bullet"/>
      <w:lvlText w:val="•"/>
      <w:lvlJc w:val="left"/>
      <w:pPr>
        <w:ind w:left="6503" w:hanging="332"/>
      </w:pPr>
      <w:rPr>
        <w:rFonts w:hint="default"/>
        <w:lang w:val="en-US" w:eastAsia="en-US" w:bidi="ar-SA"/>
      </w:rPr>
    </w:lvl>
    <w:lvl w:ilvl="7">
      <w:start w:val="0"/>
      <w:numFmt w:val="bullet"/>
      <w:lvlText w:val="•"/>
      <w:lvlJc w:val="left"/>
      <w:pPr>
        <w:ind w:left="7500" w:hanging="332"/>
      </w:pPr>
      <w:rPr>
        <w:rFonts w:hint="default"/>
        <w:lang w:val="en-US" w:eastAsia="en-US" w:bidi="ar-SA"/>
      </w:rPr>
    </w:lvl>
    <w:lvl w:ilvl="8">
      <w:start w:val="0"/>
      <w:numFmt w:val="bullet"/>
      <w:lvlText w:val="•"/>
      <w:lvlJc w:val="left"/>
      <w:pPr>
        <w:ind w:left="8498" w:hanging="332"/>
      </w:pPr>
      <w:rPr>
        <w:rFonts w:hint="default"/>
        <w:lang w:val="en-US" w:eastAsia="en-US" w:bidi="ar-SA"/>
      </w:rPr>
    </w:lvl>
  </w:abstractNum>
  <w:abstractNum w:abstractNumId="32">
    <w:multiLevelType w:val="hybridMultilevel"/>
    <w:lvl w:ilvl="0">
      <w:start w:val="1"/>
      <w:numFmt w:val="decimal"/>
      <w:lvlText w:val="%1."/>
      <w:lvlJc w:val="left"/>
      <w:pPr>
        <w:ind w:left="401" w:hanging="192"/>
        <w:jc w:val="left"/>
      </w:pPr>
      <w:rPr>
        <w:rFonts w:hint="default" w:ascii="Microsoft Sans Serif" w:hAnsi="Microsoft Sans Serif" w:eastAsia="Microsoft Sans Serif" w:cs="Microsoft Sans Serif"/>
        <w:b w:val="0"/>
        <w:bCs w:val="0"/>
        <w:i w:val="0"/>
        <w:iCs w:val="0"/>
        <w:spacing w:val="0"/>
        <w:w w:val="79"/>
        <w:sz w:val="21"/>
        <w:szCs w:val="21"/>
        <w:lang w:val="en-US" w:eastAsia="en-US" w:bidi="ar-SA"/>
      </w:rPr>
    </w:lvl>
    <w:lvl w:ilvl="1">
      <w:start w:val="0"/>
      <w:numFmt w:val="bullet"/>
      <w:lvlText w:val="•"/>
      <w:lvlJc w:val="left"/>
      <w:pPr>
        <w:ind w:left="1409" w:hanging="192"/>
      </w:pPr>
      <w:rPr>
        <w:rFonts w:hint="default"/>
        <w:lang w:val="en-US" w:eastAsia="en-US" w:bidi="ar-SA"/>
      </w:rPr>
    </w:lvl>
    <w:lvl w:ilvl="2">
      <w:start w:val="0"/>
      <w:numFmt w:val="bullet"/>
      <w:lvlText w:val="•"/>
      <w:lvlJc w:val="left"/>
      <w:pPr>
        <w:ind w:left="2418" w:hanging="192"/>
      </w:pPr>
      <w:rPr>
        <w:rFonts w:hint="default"/>
        <w:lang w:val="en-US" w:eastAsia="en-US" w:bidi="ar-SA"/>
      </w:rPr>
    </w:lvl>
    <w:lvl w:ilvl="3">
      <w:start w:val="0"/>
      <w:numFmt w:val="bullet"/>
      <w:lvlText w:val="•"/>
      <w:lvlJc w:val="left"/>
      <w:pPr>
        <w:ind w:left="3427" w:hanging="192"/>
      </w:pPr>
      <w:rPr>
        <w:rFonts w:hint="default"/>
        <w:lang w:val="en-US" w:eastAsia="en-US" w:bidi="ar-SA"/>
      </w:rPr>
    </w:lvl>
    <w:lvl w:ilvl="4">
      <w:start w:val="0"/>
      <w:numFmt w:val="bullet"/>
      <w:lvlText w:val="•"/>
      <w:lvlJc w:val="left"/>
      <w:pPr>
        <w:ind w:left="4437" w:hanging="192"/>
      </w:pPr>
      <w:rPr>
        <w:rFonts w:hint="default"/>
        <w:lang w:val="en-US" w:eastAsia="en-US" w:bidi="ar-SA"/>
      </w:rPr>
    </w:lvl>
    <w:lvl w:ilvl="5">
      <w:start w:val="0"/>
      <w:numFmt w:val="bullet"/>
      <w:lvlText w:val="•"/>
      <w:lvlJc w:val="left"/>
      <w:pPr>
        <w:ind w:left="5446" w:hanging="192"/>
      </w:pPr>
      <w:rPr>
        <w:rFonts w:hint="default"/>
        <w:lang w:val="en-US" w:eastAsia="en-US" w:bidi="ar-SA"/>
      </w:rPr>
    </w:lvl>
    <w:lvl w:ilvl="6">
      <w:start w:val="0"/>
      <w:numFmt w:val="bullet"/>
      <w:lvlText w:val="•"/>
      <w:lvlJc w:val="left"/>
      <w:pPr>
        <w:ind w:left="6455" w:hanging="192"/>
      </w:pPr>
      <w:rPr>
        <w:rFonts w:hint="default"/>
        <w:lang w:val="en-US" w:eastAsia="en-US" w:bidi="ar-SA"/>
      </w:rPr>
    </w:lvl>
    <w:lvl w:ilvl="7">
      <w:start w:val="0"/>
      <w:numFmt w:val="bullet"/>
      <w:lvlText w:val="•"/>
      <w:lvlJc w:val="left"/>
      <w:pPr>
        <w:ind w:left="7464" w:hanging="192"/>
      </w:pPr>
      <w:rPr>
        <w:rFonts w:hint="default"/>
        <w:lang w:val="en-US" w:eastAsia="en-US" w:bidi="ar-SA"/>
      </w:rPr>
    </w:lvl>
    <w:lvl w:ilvl="8">
      <w:start w:val="0"/>
      <w:numFmt w:val="bullet"/>
      <w:lvlText w:val="•"/>
      <w:lvlJc w:val="left"/>
      <w:pPr>
        <w:ind w:left="8474" w:hanging="192"/>
      </w:pPr>
      <w:rPr>
        <w:rFonts w:hint="default"/>
        <w:lang w:val="en-US" w:eastAsia="en-US" w:bidi="ar-SA"/>
      </w:rPr>
    </w:lvl>
  </w:abstractNum>
  <w:abstractNum w:abstractNumId="30">
    <w:multiLevelType w:val="hybridMultilevel"/>
    <w:lvl w:ilvl="0">
      <w:start w:val="8"/>
      <w:numFmt w:val="decimal"/>
      <w:lvlText w:val="%1)"/>
      <w:lvlJc w:val="left"/>
      <w:pPr>
        <w:ind w:left="530" w:hanging="322"/>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535" w:hanging="322"/>
      </w:pPr>
      <w:rPr>
        <w:rFonts w:hint="default"/>
        <w:lang w:val="en-US" w:eastAsia="en-US" w:bidi="ar-SA"/>
      </w:rPr>
    </w:lvl>
    <w:lvl w:ilvl="2">
      <w:start w:val="0"/>
      <w:numFmt w:val="bullet"/>
      <w:lvlText w:val="•"/>
      <w:lvlJc w:val="left"/>
      <w:pPr>
        <w:ind w:left="2530" w:hanging="322"/>
      </w:pPr>
      <w:rPr>
        <w:rFonts w:hint="default"/>
        <w:lang w:val="en-US" w:eastAsia="en-US" w:bidi="ar-SA"/>
      </w:rPr>
    </w:lvl>
    <w:lvl w:ilvl="3">
      <w:start w:val="0"/>
      <w:numFmt w:val="bullet"/>
      <w:lvlText w:val="•"/>
      <w:lvlJc w:val="left"/>
      <w:pPr>
        <w:ind w:left="3525" w:hanging="322"/>
      </w:pPr>
      <w:rPr>
        <w:rFonts w:hint="default"/>
        <w:lang w:val="en-US" w:eastAsia="en-US" w:bidi="ar-SA"/>
      </w:rPr>
    </w:lvl>
    <w:lvl w:ilvl="4">
      <w:start w:val="0"/>
      <w:numFmt w:val="bullet"/>
      <w:lvlText w:val="•"/>
      <w:lvlJc w:val="left"/>
      <w:pPr>
        <w:ind w:left="4521" w:hanging="322"/>
      </w:pPr>
      <w:rPr>
        <w:rFonts w:hint="default"/>
        <w:lang w:val="en-US" w:eastAsia="en-US" w:bidi="ar-SA"/>
      </w:rPr>
    </w:lvl>
    <w:lvl w:ilvl="5">
      <w:start w:val="0"/>
      <w:numFmt w:val="bullet"/>
      <w:lvlText w:val="•"/>
      <w:lvlJc w:val="left"/>
      <w:pPr>
        <w:ind w:left="5516" w:hanging="322"/>
      </w:pPr>
      <w:rPr>
        <w:rFonts w:hint="default"/>
        <w:lang w:val="en-US" w:eastAsia="en-US" w:bidi="ar-SA"/>
      </w:rPr>
    </w:lvl>
    <w:lvl w:ilvl="6">
      <w:start w:val="0"/>
      <w:numFmt w:val="bullet"/>
      <w:lvlText w:val="•"/>
      <w:lvlJc w:val="left"/>
      <w:pPr>
        <w:ind w:left="6511" w:hanging="322"/>
      </w:pPr>
      <w:rPr>
        <w:rFonts w:hint="default"/>
        <w:lang w:val="en-US" w:eastAsia="en-US" w:bidi="ar-SA"/>
      </w:rPr>
    </w:lvl>
    <w:lvl w:ilvl="7">
      <w:start w:val="0"/>
      <w:numFmt w:val="bullet"/>
      <w:lvlText w:val="•"/>
      <w:lvlJc w:val="left"/>
      <w:pPr>
        <w:ind w:left="7506" w:hanging="322"/>
      </w:pPr>
      <w:rPr>
        <w:rFonts w:hint="default"/>
        <w:lang w:val="en-US" w:eastAsia="en-US" w:bidi="ar-SA"/>
      </w:rPr>
    </w:lvl>
    <w:lvl w:ilvl="8">
      <w:start w:val="0"/>
      <w:numFmt w:val="bullet"/>
      <w:lvlText w:val="•"/>
      <w:lvlJc w:val="left"/>
      <w:pPr>
        <w:ind w:left="8502" w:hanging="322"/>
      </w:pPr>
      <w:rPr>
        <w:rFonts w:hint="default"/>
        <w:lang w:val="en-US" w:eastAsia="en-US" w:bidi="ar-SA"/>
      </w:rPr>
    </w:lvl>
  </w:abstractNum>
  <w:abstractNum w:abstractNumId="29">
    <w:multiLevelType w:val="hybridMultilevel"/>
    <w:lvl w:ilvl="0">
      <w:start w:val="1"/>
      <w:numFmt w:val="decimal"/>
      <w:lvlText w:val="%1)"/>
      <w:lvlJc w:val="left"/>
      <w:pPr>
        <w:ind w:left="530" w:hanging="322"/>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535" w:hanging="322"/>
      </w:pPr>
      <w:rPr>
        <w:rFonts w:hint="default"/>
        <w:lang w:val="en-US" w:eastAsia="en-US" w:bidi="ar-SA"/>
      </w:rPr>
    </w:lvl>
    <w:lvl w:ilvl="2">
      <w:start w:val="0"/>
      <w:numFmt w:val="bullet"/>
      <w:lvlText w:val="•"/>
      <w:lvlJc w:val="left"/>
      <w:pPr>
        <w:ind w:left="2530" w:hanging="322"/>
      </w:pPr>
      <w:rPr>
        <w:rFonts w:hint="default"/>
        <w:lang w:val="en-US" w:eastAsia="en-US" w:bidi="ar-SA"/>
      </w:rPr>
    </w:lvl>
    <w:lvl w:ilvl="3">
      <w:start w:val="0"/>
      <w:numFmt w:val="bullet"/>
      <w:lvlText w:val="•"/>
      <w:lvlJc w:val="left"/>
      <w:pPr>
        <w:ind w:left="3525" w:hanging="322"/>
      </w:pPr>
      <w:rPr>
        <w:rFonts w:hint="default"/>
        <w:lang w:val="en-US" w:eastAsia="en-US" w:bidi="ar-SA"/>
      </w:rPr>
    </w:lvl>
    <w:lvl w:ilvl="4">
      <w:start w:val="0"/>
      <w:numFmt w:val="bullet"/>
      <w:lvlText w:val="•"/>
      <w:lvlJc w:val="left"/>
      <w:pPr>
        <w:ind w:left="4521" w:hanging="322"/>
      </w:pPr>
      <w:rPr>
        <w:rFonts w:hint="default"/>
        <w:lang w:val="en-US" w:eastAsia="en-US" w:bidi="ar-SA"/>
      </w:rPr>
    </w:lvl>
    <w:lvl w:ilvl="5">
      <w:start w:val="0"/>
      <w:numFmt w:val="bullet"/>
      <w:lvlText w:val="•"/>
      <w:lvlJc w:val="left"/>
      <w:pPr>
        <w:ind w:left="5516" w:hanging="322"/>
      </w:pPr>
      <w:rPr>
        <w:rFonts w:hint="default"/>
        <w:lang w:val="en-US" w:eastAsia="en-US" w:bidi="ar-SA"/>
      </w:rPr>
    </w:lvl>
    <w:lvl w:ilvl="6">
      <w:start w:val="0"/>
      <w:numFmt w:val="bullet"/>
      <w:lvlText w:val="•"/>
      <w:lvlJc w:val="left"/>
      <w:pPr>
        <w:ind w:left="6511" w:hanging="322"/>
      </w:pPr>
      <w:rPr>
        <w:rFonts w:hint="default"/>
        <w:lang w:val="en-US" w:eastAsia="en-US" w:bidi="ar-SA"/>
      </w:rPr>
    </w:lvl>
    <w:lvl w:ilvl="7">
      <w:start w:val="0"/>
      <w:numFmt w:val="bullet"/>
      <w:lvlText w:val="•"/>
      <w:lvlJc w:val="left"/>
      <w:pPr>
        <w:ind w:left="7506" w:hanging="322"/>
      </w:pPr>
      <w:rPr>
        <w:rFonts w:hint="default"/>
        <w:lang w:val="en-US" w:eastAsia="en-US" w:bidi="ar-SA"/>
      </w:rPr>
    </w:lvl>
    <w:lvl w:ilvl="8">
      <w:start w:val="0"/>
      <w:numFmt w:val="bullet"/>
      <w:lvlText w:val="•"/>
      <w:lvlJc w:val="left"/>
      <w:pPr>
        <w:ind w:left="8502" w:hanging="322"/>
      </w:pPr>
      <w:rPr>
        <w:rFonts w:hint="default"/>
        <w:lang w:val="en-US" w:eastAsia="en-US" w:bidi="ar-SA"/>
      </w:rPr>
    </w:lvl>
  </w:abstractNum>
  <w:abstractNum w:abstractNumId="28">
    <w:multiLevelType w:val="hybridMultilevel"/>
    <w:lvl w:ilvl="0">
      <w:start w:val="0"/>
      <w:numFmt w:val="bullet"/>
      <w:lvlText w:val="*"/>
      <w:lvlJc w:val="left"/>
      <w:pPr>
        <w:ind w:left="194" w:hanging="120"/>
      </w:pPr>
      <w:rPr>
        <w:rFonts w:hint="default" w:ascii="Microsoft Sans Serif" w:hAnsi="Microsoft Sans Serif" w:eastAsia="Microsoft Sans Serif" w:cs="Microsoft Sans Serif"/>
        <w:b w:val="0"/>
        <w:bCs w:val="0"/>
        <w:i w:val="0"/>
        <w:iCs w:val="0"/>
        <w:spacing w:val="0"/>
        <w:w w:val="80"/>
        <w:sz w:val="22"/>
        <w:szCs w:val="22"/>
        <w:lang w:val="en-US" w:eastAsia="en-US" w:bidi="ar-SA"/>
      </w:rPr>
    </w:lvl>
    <w:lvl w:ilvl="1">
      <w:start w:val="0"/>
      <w:numFmt w:val="bullet"/>
      <w:lvlText w:val="•"/>
      <w:lvlJc w:val="left"/>
      <w:pPr>
        <w:ind w:left="1229" w:hanging="120"/>
      </w:pPr>
      <w:rPr>
        <w:rFonts w:hint="default"/>
        <w:lang w:val="en-US" w:eastAsia="en-US" w:bidi="ar-SA"/>
      </w:rPr>
    </w:lvl>
    <w:lvl w:ilvl="2">
      <w:start w:val="0"/>
      <w:numFmt w:val="bullet"/>
      <w:lvlText w:val="•"/>
      <w:lvlJc w:val="left"/>
      <w:pPr>
        <w:ind w:left="2258" w:hanging="120"/>
      </w:pPr>
      <w:rPr>
        <w:rFonts w:hint="default"/>
        <w:lang w:val="en-US" w:eastAsia="en-US" w:bidi="ar-SA"/>
      </w:rPr>
    </w:lvl>
    <w:lvl w:ilvl="3">
      <w:start w:val="0"/>
      <w:numFmt w:val="bullet"/>
      <w:lvlText w:val="•"/>
      <w:lvlJc w:val="left"/>
      <w:pPr>
        <w:ind w:left="3287" w:hanging="120"/>
      </w:pPr>
      <w:rPr>
        <w:rFonts w:hint="default"/>
        <w:lang w:val="en-US" w:eastAsia="en-US" w:bidi="ar-SA"/>
      </w:rPr>
    </w:lvl>
    <w:lvl w:ilvl="4">
      <w:start w:val="0"/>
      <w:numFmt w:val="bullet"/>
      <w:lvlText w:val="•"/>
      <w:lvlJc w:val="left"/>
      <w:pPr>
        <w:ind w:left="4317" w:hanging="120"/>
      </w:pPr>
      <w:rPr>
        <w:rFonts w:hint="default"/>
        <w:lang w:val="en-US" w:eastAsia="en-US" w:bidi="ar-SA"/>
      </w:rPr>
    </w:lvl>
    <w:lvl w:ilvl="5">
      <w:start w:val="0"/>
      <w:numFmt w:val="bullet"/>
      <w:lvlText w:val="•"/>
      <w:lvlJc w:val="left"/>
      <w:pPr>
        <w:ind w:left="5346" w:hanging="120"/>
      </w:pPr>
      <w:rPr>
        <w:rFonts w:hint="default"/>
        <w:lang w:val="en-US" w:eastAsia="en-US" w:bidi="ar-SA"/>
      </w:rPr>
    </w:lvl>
    <w:lvl w:ilvl="6">
      <w:start w:val="0"/>
      <w:numFmt w:val="bullet"/>
      <w:lvlText w:val="•"/>
      <w:lvlJc w:val="left"/>
      <w:pPr>
        <w:ind w:left="6375" w:hanging="120"/>
      </w:pPr>
      <w:rPr>
        <w:rFonts w:hint="default"/>
        <w:lang w:val="en-US" w:eastAsia="en-US" w:bidi="ar-SA"/>
      </w:rPr>
    </w:lvl>
    <w:lvl w:ilvl="7">
      <w:start w:val="0"/>
      <w:numFmt w:val="bullet"/>
      <w:lvlText w:val="•"/>
      <w:lvlJc w:val="left"/>
      <w:pPr>
        <w:ind w:left="7404" w:hanging="120"/>
      </w:pPr>
      <w:rPr>
        <w:rFonts w:hint="default"/>
        <w:lang w:val="en-US" w:eastAsia="en-US" w:bidi="ar-SA"/>
      </w:rPr>
    </w:lvl>
    <w:lvl w:ilvl="8">
      <w:start w:val="0"/>
      <w:numFmt w:val="bullet"/>
      <w:lvlText w:val="•"/>
      <w:lvlJc w:val="left"/>
      <w:pPr>
        <w:ind w:left="8434" w:hanging="120"/>
      </w:pPr>
      <w:rPr>
        <w:rFonts w:hint="default"/>
        <w:lang w:val="en-US" w:eastAsia="en-US" w:bidi="ar-SA"/>
      </w:rPr>
    </w:lvl>
  </w:abstractNum>
  <w:abstractNum w:abstractNumId="27">
    <w:multiLevelType w:val="hybridMultilevel"/>
    <w:lvl w:ilvl="0">
      <w:start w:val="0"/>
      <w:numFmt w:val="bullet"/>
      <w:lvlText w:val="•"/>
      <w:lvlJc w:val="left"/>
      <w:pPr>
        <w:ind w:left="372" w:hanging="64"/>
      </w:pPr>
      <w:rPr>
        <w:rFonts w:hint="default" w:ascii="Arial" w:hAnsi="Arial" w:eastAsia="Arial" w:cs="Arial"/>
        <w:b w:val="0"/>
        <w:bCs w:val="0"/>
        <w:i w:val="0"/>
        <w:iCs w:val="0"/>
        <w:color w:val="6B6B6B"/>
        <w:spacing w:val="0"/>
        <w:w w:val="102"/>
        <w:sz w:val="11"/>
        <w:szCs w:val="11"/>
        <w:lang w:val="en-US" w:eastAsia="en-US" w:bidi="ar-SA"/>
      </w:rPr>
    </w:lvl>
    <w:lvl w:ilvl="1">
      <w:start w:val="0"/>
      <w:numFmt w:val="bullet"/>
      <w:lvlText w:val="•"/>
      <w:lvlJc w:val="left"/>
      <w:pPr>
        <w:ind w:left="1391" w:hanging="64"/>
      </w:pPr>
      <w:rPr>
        <w:rFonts w:hint="default"/>
        <w:lang w:val="en-US" w:eastAsia="en-US" w:bidi="ar-SA"/>
      </w:rPr>
    </w:lvl>
    <w:lvl w:ilvl="2">
      <w:start w:val="0"/>
      <w:numFmt w:val="bullet"/>
      <w:lvlText w:val="•"/>
      <w:lvlJc w:val="left"/>
      <w:pPr>
        <w:ind w:left="2402" w:hanging="64"/>
      </w:pPr>
      <w:rPr>
        <w:rFonts w:hint="default"/>
        <w:lang w:val="en-US" w:eastAsia="en-US" w:bidi="ar-SA"/>
      </w:rPr>
    </w:lvl>
    <w:lvl w:ilvl="3">
      <w:start w:val="0"/>
      <w:numFmt w:val="bullet"/>
      <w:lvlText w:val="•"/>
      <w:lvlJc w:val="left"/>
      <w:pPr>
        <w:ind w:left="3413" w:hanging="64"/>
      </w:pPr>
      <w:rPr>
        <w:rFonts w:hint="default"/>
        <w:lang w:val="en-US" w:eastAsia="en-US" w:bidi="ar-SA"/>
      </w:rPr>
    </w:lvl>
    <w:lvl w:ilvl="4">
      <w:start w:val="0"/>
      <w:numFmt w:val="bullet"/>
      <w:lvlText w:val="•"/>
      <w:lvlJc w:val="left"/>
      <w:pPr>
        <w:ind w:left="4425" w:hanging="64"/>
      </w:pPr>
      <w:rPr>
        <w:rFonts w:hint="default"/>
        <w:lang w:val="en-US" w:eastAsia="en-US" w:bidi="ar-SA"/>
      </w:rPr>
    </w:lvl>
    <w:lvl w:ilvl="5">
      <w:start w:val="0"/>
      <w:numFmt w:val="bullet"/>
      <w:lvlText w:val="•"/>
      <w:lvlJc w:val="left"/>
      <w:pPr>
        <w:ind w:left="5436" w:hanging="64"/>
      </w:pPr>
      <w:rPr>
        <w:rFonts w:hint="default"/>
        <w:lang w:val="en-US" w:eastAsia="en-US" w:bidi="ar-SA"/>
      </w:rPr>
    </w:lvl>
    <w:lvl w:ilvl="6">
      <w:start w:val="0"/>
      <w:numFmt w:val="bullet"/>
      <w:lvlText w:val="•"/>
      <w:lvlJc w:val="left"/>
      <w:pPr>
        <w:ind w:left="6447" w:hanging="64"/>
      </w:pPr>
      <w:rPr>
        <w:rFonts w:hint="default"/>
        <w:lang w:val="en-US" w:eastAsia="en-US" w:bidi="ar-SA"/>
      </w:rPr>
    </w:lvl>
    <w:lvl w:ilvl="7">
      <w:start w:val="0"/>
      <w:numFmt w:val="bullet"/>
      <w:lvlText w:val="•"/>
      <w:lvlJc w:val="left"/>
      <w:pPr>
        <w:ind w:left="7458" w:hanging="64"/>
      </w:pPr>
      <w:rPr>
        <w:rFonts w:hint="default"/>
        <w:lang w:val="en-US" w:eastAsia="en-US" w:bidi="ar-SA"/>
      </w:rPr>
    </w:lvl>
    <w:lvl w:ilvl="8">
      <w:start w:val="0"/>
      <w:numFmt w:val="bullet"/>
      <w:lvlText w:val="•"/>
      <w:lvlJc w:val="left"/>
      <w:pPr>
        <w:ind w:left="8470" w:hanging="64"/>
      </w:pPr>
      <w:rPr>
        <w:rFonts w:hint="default"/>
        <w:lang w:val="en-US" w:eastAsia="en-US" w:bidi="ar-SA"/>
      </w:rPr>
    </w:lvl>
  </w:abstractNum>
  <w:abstractNum w:abstractNumId="26">
    <w:multiLevelType w:val="hybridMultilevel"/>
    <w:lvl w:ilvl="0">
      <w:start w:val="0"/>
      <w:numFmt w:val="bullet"/>
      <w:lvlText w:val="✓"/>
      <w:lvlJc w:val="left"/>
      <w:pPr>
        <w:ind w:left="251" w:hanging="180"/>
      </w:pPr>
      <w:rPr>
        <w:rFonts w:hint="default" w:ascii="Arial" w:hAnsi="Arial" w:eastAsia="Arial" w:cs="Arial"/>
        <w:b w:val="0"/>
        <w:bCs w:val="0"/>
        <w:i w:val="0"/>
        <w:iCs w:val="0"/>
        <w:spacing w:val="1"/>
        <w:w w:val="87"/>
        <w:sz w:val="25"/>
        <w:szCs w:val="25"/>
        <w:lang w:val="en-US" w:eastAsia="en-US" w:bidi="ar-SA"/>
      </w:rPr>
    </w:lvl>
    <w:lvl w:ilvl="1">
      <w:start w:val="0"/>
      <w:numFmt w:val="bullet"/>
      <w:lvlText w:val="•"/>
      <w:lvlJc w:val="left"/>
      <w:pPr>
        <w:ind w:left="522" w:hanging="180"/>
      </w:pPr>
      <w:rPr>
        <w:rFonts w:hint="default"/>
        <w:lang w:val="en-US" w:eastAsia="en-US" w:bidi="ar-SA"/>
      </w:rPr>
    </w:lvl>
    <w:lvl w:ilvl="2">
      <w:start w:val="0"/>
      <w:numFmt w:val="bullet"/>
      <w:lvlText w:val="•"/>
      <w:lvlJc w:val="left"/>
      <w:pPr>
        <w:ind w:left="784" w:hanging="180"/>
      </w:pPr>
      <w:rPr>
        <w:rFonts w:hint="default"/>
        <w:lang w:val="en-US" w:eastAsia="en-US" w:bidi="ar-SA"/>
      </w:rPr>
    </w:lvl>
    <w:lvl w:ilvl="3">
      <w:start w:val="0"/>
      <w:numFmt w:val="bullet"/>
      <w:lvlText w:val="•"/>
      <w:lvlJc w:val="left"/>
      <w:pPr>
        <w:ind w:left="1047" w:hanging="180"/>
      </w:pPr>
      <w:rPr>
        <w:rFonts w:hint="default"/>
        <w:lang w:val="en-US" w:eastAsia="en-US" w:bidi="ar-SA"/>
      </w:rPr>
    </w:lvl>
    <w:lvl w:ilvl="4">
      <w:start w:val="0"/>
      <w:numFmt w:val="bullet"/>
      <w:lvlText w:val="•"/>
      <w:lvlJc w:val="left"/>
      <w:pPr>
        <w:ind w:left="1309" w:hanging="180"/>
      </w:pPr>
      <w:rPr>
        <w:rFonts w:hint="default"/>
        <w:lang w:val="en-US" w:eastAsia="en-US" w:bidi="ar-SA"/>
      </w:rPr>
    </w:lvl>
    <w:lvl w:ilvl="5">
      <w:start w:val="0"/>
      <w:numFmt w:val="bullet"/>
      <w:lvlText w:val="•"/>
      <w:lvlJc w:val="left"/>
      <w:pPr>
        <w:ind w:left="1572" w:hanging="180"/>
      </w:pPr>
      <w:rPr>
        <w:rFonts w:hint="default"/>
        <w:lang w:val="en-US" w:eastAsia="en-US" w:bidi="ar-SA"/>
      </w:rPr>
    </w:lvl>
    <w:lvl w:ilvl="6">
      <w:start w:val="0"/>
      <w:numFmt w:val="bullet"/>
      <w:lvlText w:val="•"/>
      <w:lvlJc w:val="left"/>
      <w:pPr>
        <w:ind w:left="1834" w:hanging="180"/>
      </w:pPr>
      <w:rPr>
        <w:rFonts w:hint="default"/>
        <w:lang w:val="en-US" w:eastAsia="en-US" w:bidi="ar-SA"/>
      </w:rPr>
    </w:lvl>
    <w:lvl w:ilvl="7">
      <w:start w:val="0"/>
      <w:numFmt w:val="bullet"/>
      <w:lvlText w:val="•"/>
      <w:lvlJc w:val="left"/>
      <w:pPr>
        <w:ind w:left="2096" w:hanging="180"/>
      </w:pPr>
      <w:rPr>
        <w:rFonts w:hint="default"/>
        <w:lang w:val="en-US" w:eastAsia="en-US" w:bidi="ar-SA"/>
      </w:rPr>
    </w:lvl>
    <w:lvl w:ilvl="8">
      <w:start w:val="0"/>
      <w:numFmt w:val="bullet"/>
      <w:lvlText w:val="•"/>
      <w:lvlJc w:val="left"/>
      <w:pPr>
        <w:ind w:left="2359" w:hanging="180"/>
      </w:pPr>
      <w:rPr>
        <w:rFonts w:hint="default"/>
        <w:lang w:val="en-US" w:eastAsia="en-US" w:bidi="ar-SA"/>
      </w:rPr>
    </w:lvl>
  </w:abstractNum>
  <w:abstractNum w:abstractNumId="25">
    <w:multiLevelType w:val="hybridMultilevel"/>
    <w:lvl w:ilvl="0">
      <w:start w:val="1"/>
      <w:numFmt w:val="decimal"/>
      <w:lvlText w:val="%1)"/>
      <w:lvlJc w:val="left"/>
      <w:pPr>
        <w:ind w:left="439" w:hanging="188"/>
        <w:jc w:val="left"/>
      </w:pPr>
      <w:rPr>
        <w:rFonts w:hint="default" w:ascii="Microsoft Sans Serif" w:hAnsi="Microsoft Sans Serif" w:eastAsia="Microsoft Sans Serif" w:cs="Microsoft Sans Serif"/>
        <w:b w:val="0"/>
        <w:bCs w:val="0"/>
        <w:i w:val="0"/>
        <w:iCs w:val="0"/>
        <w:spacing w:val="-1"/>
        <w:w w:val="78"/>
        <w:sz w:val="20"/>
        <w:szCs w:val="20"/>
        <w:lang w:val="en-US" w:eastAsia="en-US" w:bidi="ar-SA"/>
      </w:rPr>
    </w:lvl>
    <w:lvl w:ilvl="1">
      <w:start w:val="0"/>
      <w:numFmt w:val="bullet"/>
      <w:lvlText w:val="•"/>
      <w:lvlJc w:val="left"/>
      <w:pPr>
        <w:ind w:left="1445" w:hanging="188"/>
      </w:pPr>
      <w:rPr>
        <w:rFonts w:hint="default"/>
        <w:lang w:val="en-US" w:eastAsia="en-US" w:bidi="ar-SA"/>
      </w:rPr>
    </w:lvl>
    <w:lvl w:ilvl="2">
      <w:start w:val="0"/>
      <w:numFmt w:val="bullet"/>
      <w:lvlText w:val="•"/>
      <w:lvlJc w:val="left"/>
      <w:pPr>
        <w:ind w:left="2450" w:hanging="188"/>
      </w:pPr>
      <w:rPr>
        <w:rFonts w:hint="default"/>
        <w:lang w:val="en-US" w:eastAsia="en-US" w:bidi="ar-SA"/>
      </w:rPr>
    </w:lvl>
    <w:lvl w:ilvl="3">
      <w:start w:val="0"/>
      <w:numFmt w:val="bullet"/>
      <w:lvlText w:val="•"/>
      <w:lvlJc w:val="left"/>
      <w:pPr>
        <w:ind w:left="3455" w:hanging="188"/>
      </w:pPr>
      <w:rPr>
        <w:rFonts w:hint="default"/>
        <w:lang w:val="en-US" w:eastAsia="en-US" w:bidi="ar-SA"/>
      </w:rPr>
    </w:lvl>
    <w:lvl w:ilvl="4">
      <w:start w:val="0"/>
      <w:numFmt w:val="bullet"/>
      <w:lvlText w:val="•"/>
      <w:lvlJc w:val="left"/>
      <w:pPr>
        <w:ind w:left="4461" w:hanging="188"/>
      </w:pPr>
      <w:rPr>
        <w:rFonts w:hint="default"/>
        <w:lang w:val="en-US" w:eastAsia="en-US" w:bidi="ar-SA"/>
      </w:rPr>
    </w:lvl>
    <w:lvl w:ilvl="5">
      <w:start w:val="0"/>
      <w:numFmt w:val="bullet"/>
      <w:lvlText w:val="•"/>
      <w:lvlJc w:val="left"/>
      <w:pPr>
        <w:ind w:left="5466" w:hanging="188"/>
      </w:pPr>
      <w:rPr>
        <w:rFonts w:hint="default"/>
        <w:lang w:val="en-US" w:eastAsia="en-US" w:bidi="ar-SA"/>
      </w:rPr>
    </w:lvl>
    <w:lvl w:ilvl="6">
      <w:start w:val="0"/>
      <w:numFmt w:val="bullet"/>
      <w:lvlText w:val="•"/>
      <w:lvlJc w:val="left"/>
      <w:pPr>
        <w:ind w:left="6471" w:hanging="188"/>
      </w:pPr>
      <w:rPr>
        <w:rFonts w:hint="default"/>
        <w:lang w:val="en-US" w:eastAsia="en-US" w:bidi="ar-SA"/>
      </w:rPr>
    </w:lvl>
    <w:lvl w:ilvl="7">
      <w:start w:val="0"/>
      <w:numFmt w:val="bullet"/>
      <w:lvlText w:val="•"/>
      <w:lvlJc w:val="left"/>
      <w:pPr>
        <w:ind w:left="7476" w:hanging="188"/>
      </w:pPr>
      <w:rPr>
        <w:rFonts w:hint="default"/>
        <w:lang w:val="en-US" w:eastAsia="en-US" w:bidi="ar-SA"/>
      </w:rPr>
    </w:lvl>
    <w:lvl w:ilvl="8">
      <w:start w:val="0"/>
      <w:numFmt w:val="bullet"/>
      <w:lvlText w:val="•"/>
      <w:lvlJc w:val="left"/>
      <w:pPr>
        <w:ind w:left="8482" w:hanging="188"/>
      </w:pPr>
      <w:rPr>
        <w:rFonts w:hint="default"/>
        <w:lang w:val="en-US" w:eastAsia="en-US" w:bidi="ar-SA"/>
      </w:rPr>
    </w:lvl>
  </w:abstractNum>
  <w:abstractNum w:abstractNumId="24">
    <w:multiLevelType w:val="hybridMultilevel"/>
    <w:lvl w:ilvl="0">
      <w:start w:val="1"/>
      <w:numFmt w:val="decimal"/>
      <w:lvlText w:val="%1."/>
      <w:lvlJc w:val="left"/>
      <w:pPr>
        <w:ind w:left="295" w:hanging="255"/>
        <w:jc w:val="left"/>
      </w:pPr>
      <w:rPr>
        <w:rFonts w:hint="default" w:ascii="Arial" w:hAnsi="Arial" w:eastAsia="Arial" w:cs="Arial"/>
        <w:b/>
        <w:bCs/>
        <w:i w:val="0"/>
        <w:iCs w:val="0"/>
        <w:spacing w:val="0"/>
        <w:w w:val="80"/>
        <w:sz w:val="16"/>
        <w:szCs w:val="16"/>
        <w:lang w:val="en-US" w:eastAsia="en-US" w:bidi="ar-SA"/>
      </w:rPr>
    </w:lvl>
    <w:lvl w:ilvl="1">
      <w:start w:val="0"/>
      <w:numFmt w:val="bullet"/>
      <w:lvlText w:val="•"/>
      <w:lvlJc w:val="left"/>
      <w:pPr>
        <w:ind w:left="1242" w:hanging="255"/>
      </w:pPr>
      <w:rPr>
        <w:rFonts w:hint="default"/>
        <w:lang w:val="en-US" w:eastAsia="en-US" w:bidi="ar-SA"/>
      </w:rPr>
    </w:lvl>
    <w:lvl w:ilvl="2">
      <w:start w:val="0"/>
      <w:numFmt w:val="bullet"/>
      <w:lvlText w:val="•"/>
      <w:lvlJc w:val="left"/>
      <w:pPr>
        <w:ind w:left="2185" w:hanging="255"/>
      </w:pPr>
      <w:rPr>
        <w:rFonts w:hint="default"/>
        <w:lang w:val="en-US" w:eastAsia="en-US" w:bidi="ar-SA"/>
      </w:rPr>
    </w:lvl>
    <w:lvl w:ilvl="3">
      <w:start w:val="0"/>
      <w:numFmt w:val="bullet"/>
      <w:lvlText w:val="•"/>
      <w:lvlJc w:val="left"/>
      <w:pPr>
        <w:ind w:left="3128" w:hanging="255"/>
      </w:pPr>
      <w:rPr>
        <w:rFonts w:hint="default"/>
        <w:lang w:val="en-US" w:eastAsia="en-US" w:bidi="ar-SA"/>
      </w:rPr>
    </w:lvl>
    <w:lvl w:ilvl="4">
      <w:start w:val="0"/>
      <w:numFmt w:val="bullet"/>
      <w:lvlText w:val="•"/>
      <w:lvlJc w:val="left"/>
      <w:pPr>
        <w:ind w:left="4071" w:hanging="255"/>
      </w:pPr>
      <w:rPr>
        <w:rFonts w:hint="default"/>
        <w:lang w:val="en-US" w:eastAsia="en-US" w:bidi="ar-SA"/>
      </w:rPr>
    </w:lvl>
    <w:lvl w:ilvl="5">
      <w:start w:val="0"/>
      <w:numFmt w:val="bullet"/>
      <w:lvlText w:val="•"/>
      <w:lvlJc w:val="left"/>
      <w:pPr>
        <w:ind w:left="5014" w:hanging="255"/>
      </w:pPr>
      <w:rPr>
        <w:rFonts w:hint="default"/>
        <w:lang w:val="en-US" w:eastAsia="en-US" w:bidi="ar-SA"/>
      </w:rPr>
    </w:lvl>
    <w:lvl w:ilvl="6">
      <w:start w:val="0"/>
      <w:numFmt w:val="bullet"/>
      <w:lvlText w:val="•"/>
      <w:lvlJc w:val="left"/>
      <w:pPr>
        <w:ind w:left="5957" w:hanging="255"/>
      </w:pPr>
      <w:rPr>
        <w:rFonts w:hint="default"/>
        <w:lang w:val="en-US" w:eastAsia="en-US" w:bidi="ar-SA"/>
      </w:rPr>
    </w:lvl>
    <w:lvl w:ilvl="7">
      <w:start w:val="0"/>
      <w:numFmt w:val="bullet"/>
      <w:lvlText w:val="•"/>
      <w:lvlJc w:val="left"/>
      <w:pPr>
        <w:ind w:left="6900" w:hanging="255"/>
      </w:pPr>
      <w:rPr>
        <w:rFonts w:hint="default"/>
        <w:lang w:val="en-US" w:eastAsia="en-US" w:bidi="ar-SA"/>
      </w:rPr>
    </w:lvl>
    <w:lvl w:ilvl="8">
      <w:start w:val="0"/>
      <w:numFmt w:val="bullet"/>
      <w:lvlText w:val="•"/>
      <w:lvlJc w:val="left"/>
      <w:pPr>
        <w:ind w:left="7843" w:hanging="255"/>
      </w:pPr>
      <w:rPr>
        <w:rFonts w:hint="default"/>
        <w:lang w:val="en-US" w:eastAsia="en-US" w:bidi="ar-SA"/>
      </w:rPr>
    </w:lvl>
  </w:abstractNum>
  <w:abstractNum w:abstractNumId="23">
    <w:multiLevelType w:val="hybridMultilevel"/>
    <w:lvl w:ilvl="0">
      <w:start w:val="1"/>
      <w:numFmt w:val="decimal"/>
      <w:lvlText w:val="%1."/>
      <w:lvlJc w:val="left"/>
      <w:pPr>
        <w:ind w:left="838" w:hanging="255"/>
        <w:jc w:val="left"/>
      </w:pPr>
      <w:rPr>
        <w:rFonts w:hint="default" w:ascii="Arial" w:hAnsi="Arial" w:eastAsia="Arial" w:cs="Arial"/>
        <w:b/>
        <w:bCs/>
        <w:i w:val="0"/>
        <w:iCs w:val="0"/>
        <w:spacing w:val="0"/>
        <w:w w:val="80"/>
        <w:sz w:val="16"/>
        <w:szCs w:val="16"/>
        <w:lang w:val="en-US" w:eastAsia="en-US" w:bidi="ar-SA"/>
      </w:rPr>
    </w:lvl>
    <w:lvl w:ilvl="1">
      <w:start w:val="0"/>
      <w:numFmt w:val="bullet"/>
      <w:lvlText w:val="•"/>
      <w:lvlJc w:val="left"/>
      <w:pPr>
        <w:ind w:left="1805" w:hanging="255"/>
      </w:pPr>
      <w:rPr>
        <w:rFonts w:hint="default"/>
        <w:lang w:val="en-US" w:eastAsia="en-US" w:bidi="ar-SA"/>
      </w:rPr>
    </w:lvl>
    <w:lvl w:ilvl="2">
      <w:start w:val="0"/>
      <w:numFmt w:val="bullet"/>
      <w:lvlText w:val="•"/>
      <w:lvlJc w:val="left"/>
      <w:pPr>
        <w:ind w:left="2770" w:hanging="255"/>
      </w:pPr>
      <w:rPr>
        <w:rFonts w:hint="default"/>
        <w:lang w:val="en-US" w:eastAsia="en-US" w:bidi="ar-SA"/>
      </w:rPr>
    </w:lvl>
    <w:lvl w:ilvl="3">
      <w:start w:val="0"/>
      <w:numFmt w:val="bullet"/>
      <w:lvlText w:val="•"/>
      <w:lvlJc w:val="left"/>
      <w:pPr>
        <w:ind w:left="3735" w:hanging="255"/>
      </w:pPr>
      <w:rPr>
        <w:rFonts w:hint="default"/>
        <w:lang w:val="en-US" w:eastAsia="en-US" w:bidi="ar-SA"/>
      </w:rPr>
    </w:lvl>
    <w:lvl w:ilvl="4">
      <w:start w:val="0"/>
      <w:numFmt w:val="bullet"/>
      <w:lvlText w:val="•"/>
      <w:lvlJc w:val="left"/>
      <w:pPr>
        <w:ind w:left="4701" w:hanging="255"/>
      </w:pPr>
      <w:rPr>
        <w:rFonts w:hint="default"/>
        <w:lang w:val="en-US" w:eastAsia="en-US" w:bidi="ar-SA"/>
      </w:rPr>
    </w:lvl>
    <w:lvl w:ilvl="5">
      <w:start w:val="0"/>
      <w:numFmt w:val="bullet"/>
      <w:lvlText w:val="•"/>
      <w:lvlJc w:val="left"/>
      <w:pPr>
        <w:ind w:left="5666" w:hanging="255"/>
      </w:pPr>
      <w:rPr>
        <w:rFonts w:hint="default"/>
        <w:lang w:val="en-US" w:eastAsia="en-US" w:bidi="ar-SA"/>
      </w:rPr>
    </w:lvl>
    <w:lvl w:ilvl="6">
      <w:start w:val="0"/>
      <w:numFmt w:val="bullet"/>
      <w:lvlText w:val="•"/>
      <w:lvlJc w:val="left"/>
      <w:pPr>
        <w:ind w:left="6631" w:hanging="255"/>
      </w:pPr>
      <w:rPr>
        <w:rFonts w:hint="default"/>
        <w:lang w:val="en-US" w:eastAsia="en-US" w:bidi="ar-SA"/>
      </w:rPr>
    </w:lvl>
    <w:lvl w:ilvl="7">
      <w:start w:val="0"/>
      <w:numFmt w:val="bullet"/>
      <w:lvlText w:val="•"/>
      <w:lvlJc w:val="left"/>
      <w:pPr>
        <w:ind w:left="7596" w:hanging="255"/>
      </w:pPr>
      <w:rPr>
        <w:rFonts w:hint="default"/>
        <w:lang w:val="en-US" w:eastAsia="en-US" w:bidi="ar-SA"/>
      </w:rPr>
    </w:lvl>
    <w:lvl w:ilvl="8">
      <w:start w:val="0"/>
      <w:numFmt w:val="bullet"/>
      <w:lvlText w:val="•"/>
      <w:lvlJc w:val="left"/>
      <w:pPr>
        <w:ind w:left="8562" w:hanging="255"/>
      </w:pPr>
      <w:rPr>
        <w:rFonts w:hint="default"/>
        <w:lang w:val="en-US" w:eastAsia="en-US" w:bidi="ar-SA"/>
      </w:rPr>
    </w:lvl>
  </w:abstractNum>
  <w:abstractNum w:abstractNumId="21">
    <w:multiLevelType w:val="hybridMultilevel"/>
    <w:lvl w:ilvl="0">
      <w:start w:val="0"/>
      <w:numFmt w:val="bullet"/>
      <w:lvlText w:val=""/>
      <w:lvlJc w:val="left"/>
      <w:pPr>
        <w:ind w:left="374" w:hanging="74"/>
      </w:pPr>
      <w:rPr>
        <w:rFonts w:hint="default" w:ascii="Symbol" w:hAnsi="Symbol" w:eastAsia="Symbol" w:cs="Symbol"/>
        <w:b w:val="0"/>
        <w:bCs w:val="0"/>
        <w:i w:val="0"/>
        <w:iCs w:val="0"/>
        <w:spacing w:val="0"/>
        <w:w w:val="99"/>
        <w:sz w:val="14"/>
        <w:szCs w:val="14"/>
        <w:lang w:val="en-US" w:eastAsia="en-US" w:bidi="ar-SA"/>
      </w:rPr>
    </w:lvl>
    <w:lvl w:ilvl="1">
      <w:start w:val="0"/>
      <w:numFmt w:val="bullet"/>
      <w:lvlText w:val="•"/>
      <w:lvlJc w:val="left"/>
      <w:pPr>
        <w:ind w:left="1391" w:hanging="74"/>
      </w:pPr>
      <w:rPr>
        <w:rFonts w:hint="default"/>
        <w:lang w:val="en-US" w:eastAsia="en-US" w:bidi="ar-SA"/>
      </w:rPr>
    </w:lvl>
    <w:lvl w:ilvl="2">
      <w:start w:val="0"/>
      <w:numFmt w:val="bullet"/>
      <w:lvlText w:val="•"/>
      <w:lvlJc w:val="left"/>
      <w:pPr>
        <w:ind w:left="2402" w:hanging="74"/>
      </w:pPr>
      <w:rPr>
        <w:rFonts w:hint="default"/>
        <w:lang w:val="en-US" w:eastAsia="en-US" w:bidi="ar-SA"/>
      </w:rPr>
    </w:lvl>
    <w:lvl w:ilvl="3">
      <w:start w:val="0"/>
      <w:numFmt w:val="bullet"/>
      <w:lvlText w:val="•"/>
      <w:lvlJc w:val="left"/>
      <w:pPr>
        <w:ind w:left="3413" w:hanging="74"/>
      </w:pPr>
      <w:rPr>
        <w:rFonts w:hint="default"/>
        <w:lang w:val="en-US" w:eastAsia="en-US" w:bidi="ar-SA"/>
      </w:rPr>
    </w:lvl>
    <w:lvl w:ilvl="4">
      <w:start w:val="0"/>
      <w:numFmt w:val="bullet"/>
      <w:lvlText w:val="•"/>
      <w:lvlJc w:val="left"/>
      <w:pPr>
        <w:ind w:left="4425" w:hanging="74"/>
      </w:pPr>
      <w:rPr>
        <w:rFonts w:hint="default"/>
        <w:lang w:val="en-US" w:eastAsia="en-US" w:bidi="ar-SA"/>
      </w:rPr>
    </w:lvl>
    <w:lvl w:ilvl="5">
      <w:start w:val="0"/>
      <w:numFmt w:val="bullet"/>
      <w:lvlText w:val="•"/>
      <w:lvlJc w:val="left"/>
      <w:pPr>
        <w:ind w:left="5436" w:hanging="74"/>
      </w:pPr>
      <w:rPr>
        <w:rFonts w:hint="default"/>
        <w:lang w:val="en-US" w:eastAsia="en-US" w:bidi="ar-SA"/>
      </w:rPr>
    </w:lvl>
    <w:lvl w:ilvl="6">
      <w:start w:val="0"/>
      <w:numFmt w:val="bullet"/>
      <w:lvlText w:val="•"/>
      <w:lvlJc w:val="left"/>
      <w:pPr>
        <w:ind w:left="6447" w:hanging="74"/>
      </w:pPr>
      <w:rPr>
        <w:rFonts w:hint="default"/>
        <w:lang w:val="en-US" w:eastAsia="en-US" w:bidi="ar-SA"/>
      </w:rPr>
    </w:lvl>
    <w:lvl w:ilvl="7">
      <w:start w:val="0"/>
      <w:numFmt w:val="bullet"/>
      <w:lvlText w:val="•"/>
      <w:lvlJc w:val="left"/>
      <w:pPr>
        <w:ind w:left="7458" w:hanging="74"/>
      </w:pPr>
      <w:rPr>
        <w:rFonts w:hint="default"/>
        <w:lang w:val="en-US" w:eastAsia="en-US" w:bidi="ar-SA"/>
      </w:rPr>
    </w:lvl>
    <w:lvl w:ilvl="8">
      <w:start w:val="0"/>
      <w:numFmt w:val="bullet"/>
      <w:lvlText w:val="•"/>
      <w:lvlJc w:val="left"/>
      <w:pPr>
        <w:ind w:left="8470" w:hanging="74"/>
      </w:pPr>
      <w:rPr>
        <w:rFonts w:hint="default"/>
        <w:lang w:val="en-US" w:eastAsia="en-US" w:bidi="ar-SA"/>
      </w:rPr>
    </w:lvl>
  </w:abstractNum>
  <w:abstractNum w:abstractNumId="20">
    <w:multiLevelType w:val="hybridMultilevel"/>
    <w:lvl w:ilvl="0">
      <w:start w:val="0"/>
      <w:numFmt w:val="bullet"/>
      <w:lvlText w:val="□"/>
      <w:lvlJc w:val="left"/>
      <w:pPr>
        <w:ind w:left="271" w:hanging="125"/>
      </w:pPr>
      <w:rPr>
        <w:rFonts w:hint="default" w:ascii="Arial" w:hAnsi="Arial" w:eastAsia="Arial" w:cs="Arial"/>
        <w:b w:val="0"/>
        <w:bCs w:val="0"/>
        <w:i w:val="0"/>
        <w:iCs w:val="0"/>
        <w:color w:val="3D3D3D"/>
        <w:spacing w:val="0"/>
        <w:w w:val="95"/>
        <w:sz w:val="15"/>
        <w:szCs w:val="15"/>
        <w:lang w:val="en-US" w:eastAsia="en-US" w:bidi="ar-SA"/>
      </w:rPr>
    </w:lvl>
    <w:lvl w:ilvl="1">
      <w:start w:val="0"/>
      <w:numFmt w:val="bullet"/>
      <w:lvlText w:val="•"/>
      <w:lvlJc w:val="left"/>
      <w:pPr>
        <w:ind w:left="655" w:hanging="125"/>
      </w:pPr>
      <w:rPr>
        <w:rFonts w:hint="default"/>
        <w:lang w:val="en-US" w:eastAsia="en-US" w:bidi="ar-SA"/>
      </w:rPr>
    </w:lvl>
    <w:lvl w:ilvl="2">
      <w:start w:val="0"/>
      <w:numFmt w:val="bullet"/>
      <w:lvlText w:val="•"/>
      <w:lvlJc w:val="left"/>
      <w:pPr>
        <w:ind w:left="1031" w:hanging="125"/>
      </w:pPr>
      <w:rPr>
        <w:rFonts w:hint="default"/>
        <w:lang w:val="en-US" w:eastAsia="en-US" w:bidi="ar-SA"/>
      </w:rPr>
    </w:lvl>
    <w:lvl w:ilvl="3">
      <w:start w:val="0"/>
      <w:numFmt w:val="bullet"/>
      <w:lvlText w:val="•"/>
      <w:lvlJc w:val="left"/>
      <w:pPr>
        <w:ind w:left="1407" w:hanging="125"/>
      </w:pPr>
      <w:rPr>
        <w:rFonts w:hint="default"/>
        <w:lang w:val="en-US" w:eastAsia="en-US" w:bidi="ar-SA"/>
      </w:rPr>
    </w:lvl>
    <w:lvl w:ilvl="4">
      <w:start w:val="0"/>
      <w:numFmt w:val="bullet"/>
      <w:lvlText w:val="•"/>
      <w:lvlJc w:val="left"/>
      <w:pPr>
        <w:ind w:left="1783" w:hanging="125"/>
      </w:pPr>
      <w:rPr>
        <w:rFonts w:hint="default"/>
        <w:lang w:val="en-US" w:eastAsia="en-US" w:bidi="ar-SA"/>
      </w:rPr>
    </w:lvl>
    <w:lvl w:ilvl="5">
      <w:start w:val="0"/>
      <w:numFmt w:val="bullet"/>
      <w:lvlText w:val="•"/>
      <w:lvlJc w:val="left"/>
      <w:pPr>
        <w:ind w:left="2159" w:hanging="125"/>
      </w:pPr>
      <w:rPr>
        <w:rFonts w:hint="default"/>
        <w:lang w:val="en-US" w:eastAsia="en-US" w:bidi="ar-SA"/>
      </w:rPr>
    </w:lvl>
    <w:lvl w:ilvl="6">
      <w:start w:val="0"/>
      <w:numFmt w:val="bullet"/>
      <w:lvlText w:val="•"/>
      <w:lvlJc w:val="left"/>
      <w:pPr>
        <w:ind w:left="2535" w:hanging="125"/>
      </w:pPr>
      <w:rPr>
        <w:rFonts w:hint="default"/>
        <w:lang w:val="en-US" w:eastAsia="en-US" w:bidi="ar-SA"/>
      </w:rPr>
    </w:lvl>
    <w:lvl w:ilvl="7">
      <w:start w:val="0"/>
      <w:numFmt w:val="bullet"/>
      <w:lvlText w:val="•"/>
      <w:lvlJc w:val="left"/>
      <w:pPr>
        <w:ind w:left="2911" w:hanging="125"/>
      </w:pPr>
      <w:rPr>
        <w:rFonts w:hint="default"/>
        <w:lang w:val="en-US" w:eastAsia="en-US" w:bidi="ar-SA"/>
      </w:rPr>
    </w:lvl>
    <w:lvl w:ilvl="8">
      <w:start w:val="0"/>
      <w:numFmt w:val="bullet"/>
      <w:lvlText w:val="•"/>
      <w:lvlJc w:val="left"/>
      <w:pPr>
        <w:ind w:left="3287" w:hanging="125"/>
      </w:pPr>
      <w:rPr>
        <w:rFonts w:hint="default"/>
        <w:lang w:val="en-US" w:eastAsia="en-US" w:bidi="ar-SA"/>
      </w:rPr>
    </w:lvl>
  </w:abstractNum>
  <w:abstractNum w:abstractNumId="19">
    <w:multiLevelType w:val="hybridMultilevel"/>
    <w:lvl w:ilvl="0">
      <w:start w:val="2"/>
      <w:numFmt w:val="upperLetter"/>
      <w:lvlText w:val="%1."/>
      <w:lvlJc w:val="left"/>
      <w:pPr>
        <w:ind w:left="868" w:hanging="286"/>
        <w:jc w:val="left"/>
      </w:pPr>
      <w:rPr>
        <w:rFonts w:hint="default" w:ascii="Arial" w:hAnsi="Arial" w:eastAsia="Arial" w:cs="Arial"/>
        <w:b/>
        <w:bCs/>
        <w:i w:val="0"/>
        <w:iCs w:val="0"/>
        <w:color w:val="010101"/>
        <w:spacing w:val="-1"/>
        <w:w w:val="82"/>
        <w:sz w:val="16"/>
        <w:szCs w:val="16"/>
        <w:lang w:val="en-US" w:eastAsia="en-US" w:bidi="ar-SA"/>
      </w:rPr>
    </w:lvl>
    <w:lvl w:ilvl="1">
      <w:start w:val="1"/>
      <w:numFmt w:val="decimal"/>
      <w:lvlText w:val="%2."/>
      <w:lvlJc w:val="left"/>
      <w:pPr>
        <w:ind w:left="811" w:hanging="229"/>
        <w:jc w:val="left"/>
      </w:pPr>
      <w:rPr>
        <w:rFonts w:hint="default"/>
        <w:spacing w:val="-1"/>
        <w:w w:val="86"/>
        <w:lang w:val="en-US" w:eastAsia="en-US" w:bidi="ar-SA"/>
      </w:rPr>
    </w:lvl>
    <w:lvl w:ilvl="2">
      <w:start w:val="0"/>
      <w:numFmt w:val="bullet"/>
      <w:lvlText w:val=""/>
      <w:lvlJc w:val="left"/>
      <w:pPr>
        <w:ind w:left="617" w:hanging="87"/>
      </w:pPr>
      <w:rPr>
        <w:rFonts w:hint="default" w:ascii="Symbol" w:hAnsi="Symbol" w:eastAsia="Symbol" w:cs="Symbol"/>
        <w:b w:val="0"/>
        <w:bCs w:val="0"/>
        <w:i w:val="0"/>
        <w:iCs w:val="0"/>
        <w:spacing w:val="0"/>
        <w:w w:val="93"/>
        <w:sz w:val="13"/>
        <w:szCs w:val="13"/>
        <w:lang w:val="en-US" w:eastAsia="en-US" w:bidi="ar-SA"/>
      </w:rPr>
    </w:lvl>
    <w:lvl w:ilvl="3">
      <w:start w:val="0"/>
      <w:numFmt w:val="bullet"/>
      <w:lvlText w:val="•"/>
      <w:lvlJc w:val="left"/>
      <w:pPr>
        <w:ind w:left="1523" w:hanging="87"/>
      </w:pPr>
      <w:rPr>
        <w:rFonts w:hint="default"/>
        <w:lang w:val="en-US" w:eastAsia="en-US" w:bidi="ar-SA"/>
      </w:rPr>
    </w:lvl>
    <w:lvl w:ilvl="4">
      <w:start w:val="0"/>
      <w:numFmt w:val="bullet"/>
      <w:lvlText w:val="•"/>
      <w:lvlJc w:val="left"/>
      <w:pPr>
        <w:ind w:left="2187" w:hanging="87"/>
      </w:pPr>
      <w:rPr>
        <w:rFonts w:hint="default"/>
        <w:lang w:val="en-US" w:eastAsia="en-US" w:bidi="ar-SA"/>
      </w:rPr>
    </w:lvl>
    <w:lvl w:ilvl="5">
      <w:start w:val="0"/>
      <w:numFmt w:val="bullet"/>
      <w:lvlText w:val="•"/>
      <w:lvlJc w:val="left"/>
      <w:pPr>
        <w:ind w:left="2850" w:hanging="87"/>
      </w:pPr>
      <w:rPr>
        <w:rFonts w:hint="default"/>
        <w:lang w:val="en-US" w:eastAsia="en-US" w:bidi="ar-SA"/>
      </w:rPr>
    </w:lvl>
    <w:lvl w:ilvl="6">
      <w:start w:val="0"/>
      <w:numFmt w:val="bullet"/>
      <w:lvlText w:val="•"/>
      <w:lvlJc w:val="left"/>
      <w:pPr>
        <w:ind w:left="3514" w:hanging="87"/>
      </w:pPr>
      <w:rPr>
        <w:rFonts w:hint="default"/>
        <w:lang w:val="en-US" w:eastAsia="en-US" w:bidi="ar-SA"/>
      </w:rPr>
    </w:lvl>
    <w:lvl w:ilvl="7">
      <w:start w:val="0"/>
      <w:numFmt w:val="bullet"/>
      <w:lvlText w:val="•"/>
      <w:lvlJc w:val="left"/>
      <w:pPr>
        <w:ind w:left="4178" w:hanging="87"/>
      </w:pPr>
      <w:rPr>
        <w:rFonts w:hint="default"/>
        <w:lang w:val="en-US" w:eastAsia="en-US" w:bidi="ar-SA"/>
      </w:rPr>
    </w:lvl>
    <w:lvl w:ilvl="8">
      <w:start w:val="0"/>
      <w:numFmt w:val="bullet"/>
      <w:lvlText w:val="•"/>
      <w:lvlJc w:val="left"/>
      <w:pPr>
        <w:ind w:left="4841" w:hanging="87"/>
      </w:pPr>
      <w:rPr>
        <w:rFonts w:hint="default"/>
        <w:lang w:val="en-US" w:eastAsia="en-US" w:bidi="ar-SA"/>
      </w:rPr>
    </w:lvl>
  </w:abstractNum>
  <w:abstractNum w:abstractNumId="18">
    <w:multiLevelType w:val="hybridMultilevel"/>
    <w:lvl w:ilvl="0">
      <w:start w:val="3"/>
      <w:numFmt w:val="decimal"/>
      <w:lvlText w:val="%1."/>
      <w:lvlJc w:val="left"/>
      <w:pPr>
        <w:ind w:left="343" w:hanging="293"/>
        <w:jc w:val="left"/>
      </w:pPr>
      <w:rPr>
        <w:rFonts w:hint="default" w:ascii="Arial" w:hAnsi="Arial" w:eastAsia="Arial" w:cs="Arial"/>
        <w:b/>
        <w:bCs/>
        <w:i w:val="0"/>
        <w:iCs w:val="0"/>
        <w:color w:val="010101"/>
        <w:spacing w:val="-1"/>
        <w:w w:val="85"/>
        <w:sz w:val="16"/>
        <w:szCs w:val="16"/>
        <w:lang w:val="en-US" w:eastAsia="en-US" w:bidi="ar-SA"/>
      </w:rPr>
    </w:lvl>
    <w:lvl w:ilvl="1">
      <w:start w:val="0"/>
      <w:numFmt w:val="bullet"/>
      <w:lvlText w:val="•"/>
      <w:lvlJc w:val="left"/>
      <w:pPr>
        <w:ind w:left="1276" w:hanging="293"/>
      </w:pPr>
      <w:rPr>
        <w:rFonts w:hint="default"/>
        <w:lang w:val="en-US" w:eastAsia="en-US" w:bidi="ar-SA"/>
      </w:rPr>
    </w:lvl>
    <w:lvl w:ilvl="2">
      <w:start w:val="0"/>
      <w:numFmt w:val="bullet"/>
      <w:lvlText w:val="•"/>
      <w:lvlJc w:val="left"/>
      <w:pPr>
        <w:ind w:left="2213" w:hanging="293"/>
      </w:pPr>
      <w:rPr>
        <w:rFonts w:hint="default"/>
        <w:lang w:val="en-US" w:eastAsia="en-US" w:bidi="ar-SA"/>
      </w:rPr>
    </w:lvl>
    <w:lvl w:ilvl="3">
      <w:start w:val="0"/>
      <w:numFmt w:val="bullet"/>
      <w:lvlText w:val="•"/>
      <w:lvlJc w:val="left"/>
      <w:pPr>
        <w:ind w:left="3150" w:hanging="293"/>
      </w:pPr>
      <w:rPr>
        <w:rFonts w:hint="default"/>
        <w:lang w:val="en-US" w:eastAsia="en-US" w:bidi="ar-SA"/>
      </w:rPr>
    </w:lvl>
    <w:lvl w:ilvl="4">
      <w:start w:val="0"/>
      <w:numFmt w:val="bullet"/>
      <w:lvlText w:val="•"/>
      <w:lvlJc w:val="left"/>
      <w:pPr>
        <w:ind w:left="4087" w:hanging="293"/>
      </w:pPr>
      <w:rPr>
        <w:rFonts w:hint="default"/>
        <w:lang w:val="en-US" w:eastAsia="en-US" w:bidi="ar-SA"/>
      </w:rPr>
    </w:lvl>
    <w:lvl w:ilvl="5">
      <w:start w:val="0"/>
      <w:numFmt w:val="bullet"/>
      <w:lvlText w:val="•"/>
      <w:lvlJc w:val="left"/>
      <w:pPr>
        <w:ind w:left="5024" w:hanging="293"/>
      </w:pPr>
      <w:rPr>
        <w:rFonts w:hint="default"/>
        <w:lang w:val="en-US" w:eastAsia="en-US" w:bidi="ar-SA"/>
      </w:rPr>
    </w:lvl>
    <w:lvl w:ilvl="6">
      <w:start w:val="0"/>
      <w:numFmt w:val="bullet"/>
      <w:lvlText w:val="•"/>
      <w:lvlJc w:val="left"/>
      <w:pPr>
        <w:ind w:left="5961" w:hanging="293"/>
      </w:pPr>
      <w:rPr>
        <w:rFonts w:hint="default"/>
        <w:lang w:val="en-US" w:eastAsia="en-US" w:bidi="ar-SA"/>
      </w:rPr>
    </w:lvl>
    <w:lvl w:ilvl="7">
      <w:start w:val="0"/>
      <w:numFmt w:val="bullet"/>
      <w:lvlText w:val="•"/>
      <w:lvlJc w:val="left"/>
      <w:pPr>
        <w:ind w:left="6898" w:hanging="293"/>
      </w:pPr>
      <w:rPr>
        <w:rFonts w:hint="default"/>
        <w:lang w:val="en-US" w:eastAsia="en-US" w:bidi="ar-SA"/>
      </w:rPr>
    </w:lvl>
    <w:lvl w:ilvl="8">
      <w:start w:val="0"/>
      <w:numFmt w:val="bullet"/>
      <w:lvlText w:val="•"/>
      <w:lvlJc w:val="left"/>
      <w:pPr>
        <w:ind w:left="7835" w:hanging="293"/>
      </w:pPr>
      <w:rPr>
        <w:rFonts w:hint="default"/>
        <w:lang w:val="en-US" w:eastAsia="en-US" w:bidi="ar-SA"/>
      </w:rPr>
    </w:lvl>
  </w:abstractNum>
  <w:abstractNum w:abstractNumId="17">
    <w:multiLevelType w:val="hybridMultilevel"/>
    <w:lvl w:ilvl="0">
      <w:start w:val="0"/>
      <w:numFmt w:val="bullet"/>
      <w:lvlText w:val=""/>
      <w:lvlJc w:val="left"/>
      <w:pPr>
        <w:ind w:left="374" w:hanging="74"/>
      </w:pPr>
      <w:rPr>
        <w:rFonts w:hint="default" w:ascii="Symbol" w:hAnsi="Symbol" w:eastAsia="Symbol" w:cs="Symbol"/>
        <w:b w:val="0"/>
        <w:bCs w:val="0"/>
        <w:i w:val="0"/>
        <w:iCs w:val="0"/>
        <w:spacing w:val="0"/>
        <w:w w:val="99"/>
        <w:sz w:val="14"/>
        <w:szCs w:val="14"/>
        <w:lang w:val="en-US" w:eastAsia="en-US" w:bidi="ar-SA"/>
      </w:rPr>
    </w:lvl>
    <w:lvl w:ilvl="1">
      <w:start w:val="0"/>
      <w:numFmt w:val="bullet"/>
      <w:lvlText w:val="•"/>
      <w:lvlJc w:val="left"/>
      <w:pPr>
        <w:ind w:left="1391" w:hanging="74"/>
      </w:pPr>
      <w:rPr>
        <w:rFonts w:hint="default"/>
        <w:lang w:val="en-US" w:eastAsia="en-US" w:bidi="ar-SA"/>
      </w:rPr>
    </w:lvl>
    <w:lvl w:ilvl="2">
      <w:start w:val="0"/>
      <w:numFmt w:val="bullet"/>
      <w:lvlText w:val="•"/>
      <w:lvlJc w:val="left"/>
      <w:pPr>
        <w:ind w:left="2402" w:hanging="74"/>
      </w:pPr>
      <w:rPr>
        <w:rFonts w:hint="default"/>
        <w:lang w:val="en-US" w:eastAsia="en-US" w:bidi="ar-SA"/>
      </w:rPr>
    </w:lvl>
    <w:lvl w:ilvl="3">
      <w:start w:val="0"/>
      <w:numFmt w:val="bullet"/>
      <w:lvlText w:val="•"/>
      <w:lvlJc w:val="left"/>
      <w:pPr>
        <w:ind w:left="3413" w:hanging="74"/>
      </w:pPr>
      <w:rPr>
        <w:rFonts w:hint="default"/>
        <w:lang w:val="en-US" w:eastAsia="en-US" w:bidi="ar-SA"/>
      </w:rPr>
    </w:lvl>
    <w:lvl w:ilvl="4">
      <w:start w:val="0"/>
      <w:numFmt w:val="bullet"/>
      <w:lvlText w:val="•"/>
      <w:lvlJc w:val="left"/>
      <w:pPr>
        <w:ind w:left="4425" w:hanging="74"/>
      </w:pPr>
      <w:rPr>
        <w:rFonts w:hint="default"/>
        <w:lang w:val="en-US" w:eastAsia="en-US" w:bidi="ar-SA"/>
      </w:rPr>
    </w:lvl>
    <w:lvl w:ilvl="5">
      <w:start w:val="0"/>
      <w:numFmt w:val="bullet"/>
      <w:lvlText w:val="•"/>
      <w:lvlJc w:val="left"/>
      <w:pPr>
        <w:ind w:left="5436" w:hanging="74"/>
      </w:pPr>
      <w:rPr>
        <w:rFonts w:hint="default"/>
        <w:lang w:val="en-US" w:eastAsia="en-US" w:bidi="ar-SA"/>
      </w:rPr>
    </w:lvl>
    <w:lvl w:ilvl="6">
      <w:start w:val="0"/>
      <w:numFmt w:val="bullet"/>
      <w:lvlText w:val="•"/>
      <w:lvlJc w:val="left"/>
      <w:pPr>
        <w:ind w:left="6447" w:hanging="74"/>
      </w:pPr>
      <w:rPr>
        <w:rFonts w:hint="default"/>
        <w:lang w:val="en-US" w:eastAsia="en-US" w:bidi="ar-SA"/>
      </w:rPr>
    </w:lvl>
    <w:lvl w:ilvl="7">
      <w:start w:val="0"/>
      <w:numFmt w:val="bullet"/>
      <w:lvlText w:val="•"/>
      <w:lvlJc w:val="left"/>
      <w:pPr>
        <w:ind w:left="7458" w:hanging="74"/>
      </w:pPr>
      <w:rPr>
        <w:rFonts w:hint="default"/>
        <w:lang w:val="en-US" w:eastAsia="en-US" w:bidi="ar-SA"/>
      </w:rPr>
    </w:lvl>
    <w:lvl w:ilvl="8">
      <w:start w:val="0"/>
      <w:numFmt w:val="bullet"/>
      <w:lvlText w:val="•"/>
      <w:lvlJc w:val="left"/>
      <w:pPr>
        <w:ind w:left="8470" w:hanging="74"/>
      </w:pPr>
      <w:rPr>
        <w:rFonts w:hint="default"/>
        <w:lang w:val="en-US" w:eastAsia="en-US" w:bidi="ar-SA"/>
      </w:rPr>
    </w:lvl>
  </w:abstractNum>
  <w:abstractNum w:abstractNumId="16">
    <w:multiLevelType w:val="hybridMultilevel"/>
    <w:lvl w:ilvl="0">
      <w:start w:val="0"/>
      <w:numFmt w:val="bullet"/>
      <w:lvlText w:val="□"/>
      <w:lvlJc w:val="left"/>
      <w:pPr>
        <w:ind w:left="271" w:hanging="125"/>
      </w:pPr>
      <w:rPr>
        <w:rFonts w:hint="default" w:ascii="Arial" w:hAnsi="Arial" w:eastAsia="Arial" w:cs="Arial"/>
        <w:b w:val="0"/>
        <w:bCs w:val="0"/>
        <w:i w:val="0"/>
        <w:iCs w:val="0"/>
        <w:color w:val="3D3D3D"/>
        <w:spacing w:val="0"/>
        <w:w w:val="95"/>
        <w:sz w:val="15"/>
        <w:szCs w:val="15"/>
        <w:lang w:val="en-US" w:eastAsia="en-US" w:bidi="ar-SA"/>
      </w:rPr>
    </w:lvl>
    <w:lvl w:ilvl="1">
      <w:start w:val="0"/>
      <w:numFmt w:val="bullet"/>
      <w:lvlText w:val="•"/>
      <w:lvlJc w:val="left"/>
      <w:pPr>
        <w:ind w:left="655" w:hanging="125"/>
      </w:pPr>
      <w:rPr>
        <w:rFonts w:hint="default"/>
        <w:lang w:val="en-US" w:eastAsia="en-US" w:bidi="ar-SA"/>
      </w:rPr>
    </w:lvl>
    <w:lvl w:ilvl="2">
      <w:start w:val="0"/>
      <w:numFmt w:val="bullet"/>
      <w:lvlText w:val="•"/>
      <w:lvlJc w:val="left"/>
      <w:pPr>
        <w:ind w:left="1031" w:hanging="125"/>
      </w:pPr>
      <w:rPr>
        <w:rFonts w:hint="default"/>
        <w:lang w:val="en-US" w:eastAsia="en-US" w:bidi="ar-SA"/>
      </w:rPr>
    </w:lvl>
    <w:lvl w:ilvl="3">
      <w:start w:val="0"/>
      <w:numFmt w:val="bullet"/>
      <w:lvlText w:val="•"/>
      <w:lvlJc w:val="left"/>
      <w:pPr>
        <w:ind w:left="1407" w:hanging="125"/>
      </w:pPr>
      <w:rPr>
        <w:rFonts w:hint="default"/>
        <w:lang w:val="en-US" w:eastAsia="en-US" w:bidi="ar-SA"/>
      </w:rPr>
    </w:lvl>
    <w:lvl w:ilvl="4">
      <w:start w:val="0"/>
      <w:numFmt w:val="bullet"/>
      <w:lvlText w:val="•"/>
      <w:lvlJc w:val="left"/>
      <w:pPr>
        <w:ind w:left="1783" w:hanging="125"/>
      </w:pPr>
      <w:rPr>
        <w:rFonts w:hint="default"/>
        <w:lang w:val="en-US" w:eastAsia="en-US" w:bidi="ar-SA"/>
      </w:rPr>
    </w:lvl>
    <w:lvl w:ilvl="5">
      <w:start w:val="0"/>
      <w:numFmt w:val="bullet"/>
      <w:lvlText w:val="•"/>
      <w:lvlJc w:val="left"/>
      <w:pPr>
        <w:ind w:left="2159" w:hanging="125"/>
      </w:pPr>
      <w:rPr>
        <w:rFonts w:hint="default"/>
        <w:lang w:val="en-US" w:eastAsia="en-US" w:bidi="ar-SA"/>
      </w:rPr>
    </w:lvl>
    <w:lvl w:ilvl="6">
      <w:start w:val="0"/>
      <w:numFmt w:val="bullet"/>
      <w:lvlText w:val="•"/>
      <w:lvlJc w:val="left"/>
      <w:pPr>
        <w:ind w:left="2535" w:hanging="125"/>
      </w:pPr>
      <w:rPr>
        <w:rFonts w:hint="default"/>
        <w:lang w:val="en-US" w:eastAsia="en-US" w:bidi="ar-SA"/>
      </w:rPr>
    </w:lvl>
    <w:lvl w:ilvl="7">
      <w:start w:val="0"/>
      <w:numFmt w:val="bullet"/>
      <w:lvlText w:val="•"/>
      <w:lvlJc w:val="left"/>
      <w:pPr>
        <w:ind w:left="2911" w:hanging="125"/>
      </w:pPr>
      <w:rPr>
        <w:rFonts w:hint="default"/>
        <w:lang w:val="en-US" w:eastAsia="en-US" w:bidi="ar-SA"/>
      </w:rPr>
    </w:lvl>
    <w:lvl w:ilvl="8">
      <w:start w:val="0"/>
      <w:numFmt w:val="bullet"/>
      <w:lvlText w:val="•"/>
      <w:lvlJc w:val="left"/>
      <w:pPr>
        <w:ind w:left="3287" w:hanging="125"/>
      </w:pPr>
      <w:rPr>
        <w:rFonts w:hint="default"/>
        <w:lang w:val="en-US" w:eastAsia="en-US" w:bidi="ar-SA"/>
      </w:rPr>
    </w:lvl>
  </w:abstractNum>
  <w:abstractNum w:abstractNumId="15">
    <w:multiLevelType w:val="hybridMultilevel"/>
    <w:lvl w:ilvl="0">
      <w:start w:val="2"/>
      <w:numFmt w:val="upperLetter"/>
      <w:lvlText w:val="%1."/>
      <w:lvlJc w:val="left"/>
      <w:pPr>
        <w:ind w:left="868" w:hanging="286"/>
        <w:jc w:val="left"/>
      </w:pPr>
      <w:rPr>
        <w:rFonts w:hint="default" w:ascii="Arial" w:hAnsi="Arial" w:eastAsia="Arial" w:cs="Arial"/>
        <w:b/>
        <w:bCs/>
        <w:i w:val="0"/>
        <w:iCs w:val="0"/>
        <w:color w:val="010101"/>
        <w:spacing w:val="-1"/>
        <w:w w:val="82"/>
        <w:sz w:val="16"/>
        <w:szCs w:val="16"/>
        <w:lang w:val="en-US" w:eastAsia="en-US" w:bidi="ar-SA"/>
      </w:rPr>
    </w:lvl>
    <w:lvl w:ilvl="1">
      <w:start w:val="1"/>
      <w:numFmt w:val="decimal"/>
      <w:lvlText w:val="%2."/>
      <w:lvlJc w:val="left"/>
      <w:pPr>
        <w:ind w:left="811" w:hanging="229"/>
        <w:jc w:val="left"/>
      </w:pPr>
      <w:rPr>
        <w:rFonts w:hint="default"/>
        <w:spacing w:val="-1"/>
        <w:w w:val="86"/>
        <w:lang w:val="en-US" w:eastAsia="en-US" w:bidi="ar-SA"/>
      </w:rPr>
    </w:lvl>
    <w:lvl w:ilvl="2">
      <w:start w:val="0"/>
      <w:numFmt w:val="bullet"/>
      <w:lvlText w:val=""/>
      <w:lvlJc w:val="left"/>
      <w:pPr>
        <w:ind w:left="617" w:hanging="87"/>
      </w:pPr>
      <w:rPr>
        <w:rFonts w:hint="default" w:ascii="Symbol" w:hAnsi="Symbol" w:eastAsia="Symbol" w:cs="Symbol"/>
        <w:b w:val="0"/>
        <w:bCs w:val="0"/>
        <w:i w:val="0"/>
        <w:iCs w:val="0"/>
        <w:spacing w:val="0"/>
        <w:w w:val="93"/>
        <w:sz w:val="13"/>
        <w:szCs w:val="13"/>
        <w:lang w:val="en-US" w:eastAsia="en-US" w:bidi="ar-SA"/>
      </w:rPr>
    </w:lvl>
    <w:lvl w:ilvl="3">
      <w:start w:val="0"/>
      <w:numFmt w:val="bullet"/>
      <w:lvlText w:val="•"/>
      <w:lvlJc w:val="left"/>
      <w:pPr>
        <w:ind w:left="1523" w:hanging="87"/>
      </w:pPr>
      <w:rPr>
        <w:rFonts w:hint="default"/>
        <w:lang w:val="en-US" w:eastAsia="en-US" w:bidi="ar-SA"/>
      </w:rPr>
    </w:lvl>
    <w:lvl w:ilvl="4">
      <w:start w:val="0"/>
      <w:numFmt w:val="bullet"/>
      <w:lvlText w:val="•"/>
      <w:lvlJc w:val="left"/>
      <w:pPr>
        <w:ind w:left="2187" w:hanging="87"/>
      </w:pPr>
      <w:rPr>
        <w:rFonts w:hint="default"/>
        <w:lang w:val="en-US" w:eastAsia="en-US" w:bidi="ar-SA"/>
      </w:rPr>
    </w:lvl>
    <w:lvl w:ilvl="5">
      <w:start w:val="0"/>
      <w:numFmt w:val="bullet"/>
      <w:lvlText w:val="•"/>
      <w:lvlJc w:val="left"/>
      <w:pPr>
        <w:ind w:left="2850" w:hanging="87"/>
      </w:pPr>
      <w:rPr>
        <w:rFonts w:hint="default"/>
        <w:lang w:val="en-US" w:eastAsia="en-US" w:bidi="ar-SA"/>
      </w:rPr>
    </w:lvl>
    <w:lvl w:ilvl="6">
      <w:start w:val="0"/>
      <w:numFmt w:val="bullet"/>
      <w:lvlText w:val="•"/>
      <w:lvlJc w:val="left"/>
      <w:pPr>
        <w:ind w:left="3514" w:hanging="87"/>
      </w:pPr>
      <w:rPr>
        <w:rFonts w:hint="default"/>
        <w:lang w:val="en-US" w:eastAsia="en-US" w:bidi="ar-SA"/>
      </w:rPr>
    </w:lvl>
    <w:lvl w:ilvl="7">
      <w:start w:val="0"/>
      <w:numFmt w:val="bullet"/>
      <w:lvlText w:val="•"/>
      <w:lvlJc w:val="left"/>
      <w:pPr>
        <w:ind w:left="4178" w:hanging="87"/>
      </w:pPr>
      <w:rPr>
        <w:rFonts w:hint="default"/>
        <w:lang w:val="en-US" w:eastAsia="en-US" w:bidi="ar-SA"/>
      </w:rPr>
    </w:lvl>
    <w:lvl w:ilvl="8">
      <w:start w:val="0"/>
      <w:numFmt w:val="bullet"/>
      <w:lvlText w:val="•"/>
      <w:lvlJc w:val="left"/>
      <w:pPr>
        <w:ind w:left="4841" w:hanging="87"/>
      </w:pPr>
      <w:rPr>
        <w:rFonts w:hint="default"/>
        <w:lang w:val="en-US" w:eastAsia="en-US" w:bidi="ar-SA"/>
      </w:rPr>
    </w:lvl>
  </w:abstractNum>
  <w:abstractNum w:abstractNumId="14">
    <w:multiLevelType w:val="hybridMultilevel"/>
    <w:lvl w:ilvl="0">
      <w:start w:val="3"/>
      <w:numFmt w:val="decimal"/>
      <w:lvlText w:val="%1."/>
      <w:lvlJc w:val="left"/>
      <w:pPr>
        <w:ind w:left="343" w:hanging="293"/>
        <w:jc w:val="left"/>
      </w:pPr>
      <w:rPr>
        <w:rFonts w:hint="default" w:ascii="Arial" w:hAnsi="Arial" w:eastAsia="Arial" w:cs="Arial"/>
        <w:b/>
        <w:bCs/>
        <w:i w:val="0"/>
        <w:iCs w:val="0"/>
        <w:color w:val="010101"/>
        <w:spacing w:val="-1"/>
        <w:w w:val="85"/>
        <w:sz w:val="16"/>
        <w:szCs w:val="16"/>
        <w:lang w:val="en-US" w:eastAsia="en-US" w:bidi="ar-SA"/>
      </w:rPr>
    </w:lvl>
    <w:lvl w:ilvl="1">
      <w:start w:val="0"/>
      <w:numFmt w:val="bullet"/>
      <w:lvlText w:val="•"/>
      <w:lvlJc w:val="left"/>
      <w:pPr>
        <w:ind w:left="1276" w:hanging="293"/>
      </w:pPr>
      <w:rPr>
        <w:rFonts w:hint="default"/>
        <w:lang w:val="en-US" w:eastAsia="en-US" w:bidi="ar-SA"/>
      </w:rPr>
    </w:lvl>
    <w:lvl w:ilvl="2">
      <w:start w:val="0"/>
      <w:numFmt w:val="bullet"/>
      <w:lvlText w:val="•"/>
      <w:lvlJc w:val="left"/>
      <w:pPr>
        <w:ind w:left="2213" w:hanging="293"/>
      </w:pPr>
      <w:rPr>
        <w:rFonts w:hint="default"/>
        <w:lang w:val="en-US" w:eastAsia="en-US" w:bidi="ar-SA"/>
      </w:rPr>
    </w:lvl>
    <w:lvl w:ilvl="3">
      <w:start w:val="0"/>
      <w:numFmt w:val="bullet"/>
      <w:lvlText w:val="•"/>
      <w:lvlJc w:val="left"/>
      <w:pPr>
        <w:ind w:left="3150" w:hanging="293"/>
      </w:pPr>
      <w:rPr>
        <w:rFonts w:hint="default"/>
        <w:lang w:val="en-US" w:eastAsia="en-US" w:bidi="ar-SA"/>
      </w:rPr>
    </w:lvl>
    <w:lvl w:ilvl="4">
      <w:start w:val="0"/>
      <w:numFmt w:val="bullet"/>
      <w:lvlText w:val="•"/>
      <w:lvlJc w:val="left"/>
      <w:pPr>
        <w:ind w:left="4087" w:hanging="293"/>
      </w:pPr>
      <w:rPr>
        <w:rFonts w:hint="default"/>
        <w:lang w:val="en-US" w:eastAsia="en-US" w:bidi="ar-SA"/>
      </w:rPr>
    </w:lvl>
    <w:lvl w:ilvl="5">
      <w:start w:val="0"/>
      <w:numFmt w:val="bullet"/>
      <w:lvlText w:val="•"/>
      <w:lvlJc w:val="left"/>
      <w:pPr>
        <w:ind w:left="5024" w:hanging="293"/>
      </w:pPr>
      <w:rPr>
        <w:rFonts w:hint="default"/>
        <w:lang w:val="en-US" w:eastAsia="en-US" w:bidi="ar-SA"/>
      </w:rPr>
    </w:lvl>
    <w:lvl w:ilvl="6">
      <w:start w:val="0"/>
      <w:numFmt w:val="bullet"/>
      <w:lvlText w:val="•"/>
      <w:lvlJc w:val="left"/>
      <w:pPr>
        <w:ind w:left="5961" w:hanging="293"/>
      </w:pPr>
      <w:rPr>
        <w:rFonts w:hint="default"/>
        <w:lang w:val="en-US" w:eastAsia="en-US" w:bidi="ar-SA"/>
      </w:rPr>
    </w:lvl>
    <w:lvl w:ilvl="7">
      <w:start w:val="0"/>
      <w:numFmt w:val="bullet"/>
      <w:lvlText w:val="•"/>
      <w:lvlJc w:val="left"/>
      <w:pPr>
        <w:ind w:left="6898" w:hanging="293"/>
      </w:pPr>
      <w:rPr>
        <w:rFonts w:hint="default"/>
        <w:lang w:val="en-US" w:eastAsia="en-US" w:bidi="ar-SA"/>
      </w:rPr>
    </w:lvl>
    <w:lvl w:ilvl="8">
      <w:start w:val="0"/>
      <w:numFmt w:val="bullet"/>
      <w:lvlText w:val="•"/>
      <w:lvlJc w:val="left"/>
      <w:pPr>
        <w:ind w:left="7835" w:hanging="293"/>
      </w:pPr>
      <w:rPr>
        <w:rFonts w:hint="default"/>
        <w:lang w:val="en-US" w:eastAsia="en-US" w:bidi="ar-SA"/>
      </w:rPr>
    </w:lvl>
  </w:abstractNum>
  <w:abstractNum w:abstractNumId="13">
    <w:multiLevelType w:val="hybridMultilevel"/>
    <w:lvl w:ilvl="0">
      <w:start w:val="1"/>
      <w:numFmt w:val="lowerLetter"/>
      <w:lvlText w:val="%1."/>
      <w:lvlJc w:val="left"/>
      <w:pPr>
        <w:ind w:left="492" w:hanging="288"/>
        <w:jc w:val="left"/>
      </w:pPr>
      <w:rPr>
        <w:rFonts w:hint="default" w:ascii="Microsoft Sans Serif" w:hAnsi="Microsoft Sans Serif" w:eastAsia="Microsoft Sans Serif" w:cs="Microsoft Sans Serif"/>
        <w:b w:val="0"/>
        <w:bCs w:val="0"/>
        <w:i w:val="0"/>
        <w:iCs w:val="0"/>
        <w:spacing w:val="-3"/>
        <w:w w:val="80"/>
        <w:sz w:val="22"/>
        <w:szCs w:val="22"/>
        <w:lang w:val="en-US" w:eastAsia="en-US" w:bidi="ar-SA"/>
      </w:rPr>
    </w:lvl>
    <w:lvl w:ilvl="1">
      <w:start w:val="0"/>
      <w:numFmt w:val="bullet"/>
      <w:lvlText w:val="•"/>
      <w:lvlJc w:val="left"/>
      <w:pPr>
        <w:ind w:left="1499" w:hanging="288"/>
      </w:pPr>
      <w:rPr>
        <w:rFonts w:hint="default"/>
        <w:lang w:val="en-US" w:eastAsia="en-US" w:bidi="ar-SA"/>
      </w:rPr>
    </w:lvl>
    <w:lvl w:ilvl="2">
      <w:start w:val="0"/>
      <w:numFmt w:val="bullet"/>
      <w:lvlText w:val="•"/>
      <w:lvlJc w:val="left"/>
      <w:pPr>
        <w:ind w:left="2498" w:hanging="288"/>
      </w:pPr>
      <w:rPr>
        <w:rFonts w:hint="default"/>
        <w:lang w:val="en-US" w:eastAsia="en-US" w:bidi="ar-SA"/>
      </w:rPr>
    </w:lvl>
    <w:lvl w:ilvl="3">
      <w:start w:val="0"/>
      <w:numFmt w:val="bullet"/>
      <w:lvlText w:val="•"/>
      <w:lvlJc w:val="left"/>
      <w:pPr>
        <w:ind w:left="3497" w:hanging="288"/>
      </w:pPr>
      <w:rPr>
        <w:rFonts w:hint="default"/>
        <w:lang w:val="en-US" w:eastAsia="en-US" w:bidi="ar-SA"/>
      </w:rPr>
    </w:lvl>
    <w:lvl w:ilvl="4">
      <w:start w:val="0"/>
      <w:numFmt w:val="bullet"/>
      <w:lvlText w:val="•"/>
      <w:lvlJc w:val="left"/>
      <w:pPr>
        <w:ind w:left="4497" w:hanging="288"/>
      </w:pPr>
      <w:rPr>
        <w:rFonts w:hint="default"/>
        <w:lang w:val="en-US" w:eastAsia="en-US" w:bidi="ar-SA"/>
      </w:rPr>
    </w:lvl>
    <w:lvl w:ilvl="5">
      <w:start w:val="0"/>
      <w:numFmt w:val="bullet"/>
      <w:lvlText w:val="•"/>
      <w:lvlJc w:val="left"/>
      <w:pPr>
        <w:ind w:left="5496" w:hanging="288"/>
      </w:pPr>
      <w:rPr>
        <w:rFonts w:hint="default"/>
        <w:lang w:val="en-US" w:eastAsia="en-US" w:bidi="ar-SA"/>
      </w:rPr>
    </w:lvl>
    <w:lvl w:ilvl="6">
      <w:start w:val="0"/>
      <w:numFmt w:val="bullet"/>
      <w:lvlText w:val="•"/>
      <w:lvlJc w:val="left"/>
      <w:pPr>
        <w:ind w:left="6495" w:hanging="288"/>
      </w:pPr>
      <w:rPr>
        <w:rFonts w:hint="default"/>
        <w:lang w:val="en-US" w:eastAsia="en-US" w:bidi="ar-SA"/>
      </w:rPr>
    </w:lvl>
    <w:lvl w:ilvl="7">
      <w:start w:val="0"/>
      <w:numFmt w:val="bullet"/>
      <w:lvlText w:val="•"/>
      <w:lvlJc w:val="left"/>
      <w:pPr>
        <w:ind w:left="7494" w:hanging="288"/>
      </w:pPr>
      <w:rPr>
        <w:rFonts w:hint="default"/>
        <w:lang w:val="en-US" w:eastAsia="en-US" w:bidi="ar-SA"/>
      </w:rPr>
    </w:lvl>
    <w:lvl w:ilvl="8">
      <w:start w:val="0"/>
      <w:numFmt w:val="bullet"/>
      <w:lvlText w:val="•"/>
      <w:lvlJc w:val="left"/>
      <w:pPr>
        <w:ind w:left="8494" w:hanging="288"/>
      </w:pPr>
      <w:rPr>
        <w:rFonts w:hint="default"/>
        <w:lang w:val="en-US" w:eastAsia="en-US" w:bidi="ar-SA"/>
      </w:rPr>
    </w:lvl>
  </w:abstractNum>
  <w:abstractNum w:abstractNumId="12">
    <w:multiLevelType w:val="hybridMultilevel"/>
    <w:lvl w:ilvl="0">
      <w:start w:val="0"/>
      <w:numFmt w:val="bullet"/>
      <w:lvlText w:val=""/>
      <w:lvlJc w:val="left"/>
      <w:pPr>
        <w:ind w:left="178" w:hanging="101"/>
      </w:pPr>
      <w:rPr>
        <w:rFonts w:hint="default" w:ascii="Symbol" w:hAnsi="Symbol" w:eastAsia="Symbol" w:cs="Symbol"/>
        <w:b w:val="0"/>
        <w:bCs w:val="0"/>
        <w:i w:val="0"/>
        <w:iCs w:val="0"/>
        <w:spacing w:val="0"/>
        <w:w w:val="93"/>
        <w:sz w:val="15"/>
        <w:szCs w:val="15"/>
        <w:lang w:val="en-US" w:eastAsia="en-US" w:bidi="ar-SA"/>
      </w:rPr>
    </w:lvl>
    <w:lvl w:ilvl="1">
      <w:start w:val="0"/>
      <w:numFmt w:val="bullet"/>
      <w:lvlText w:val="•"/>
      <w:lvlJc w:val="left"/>
      <w:pPr>
        <w:ind w:left="931" w:hanging="101"/>
      </w:pPr>
      <w:rPr>
        <w:rFonts w:hint="default"/>
        <w:lang w:val="en-US" w:eastAsia="en-US" w:bidi="ar-SA"/>
      </w:rPr>
    </w:lvl>
    <w:lvl w:ilvl="2">
      <w:start w:val="0"/>
      <w:numFmt w:val="bullet"/>
      <w:lvlText w:val="•"/>
      <w:lvlJc w:val="left"/>
      <w:pPr>
        <w:ind w:left="1682" w:hanging="101"/>
      </w:pPr>
      <w:rPr>
        <w:rFonts w:hint="default"/>
        <w:lang w:val="en-US" w:eastAsia="en-US" w:bidi="ar-SA"/>
      </w:rPr>
    </w:lvl>
    <w:lvl w:ilvl="3">
      <w:start w:val="0"/>
      <w:numFmt w:val="bullet"/>
      <w:lvlText w:val="•"/>
      <w:lvlJc w:val="left"/>
      <w:pPr>
        <w:ind w:left="2433" w:hanging="101"/>
      </w:pPr>
      <w:rPr>
        <w:rFonts w:hint="default"/>
        <w:lang w:val="en-US" w:eastAsia="en-US" w:bidi="ar-SA"/>
      </w:rPr>
    </w:lvl>
    <w:lvl w:ilvl="4">
      <w:start w:val="0"/>
      <w:numFmt w:val="bullet"/>
      <w:lvlText w:val="•"/>
      <w:lvlJc w:val="left"/>
      <w:pPr>
        <w:ind w:left="3185" w:hanging="101"/>
      </w:pPr>
      <w:rPr>
        <w:rFonts w:hint="default"/>
        <w:lang w:val="en-US" w:eastAsia="en-US" w:bidi="ar-SA"/>
      </w:rPr>
    </w:lvl>
    <w:lvl w:ilvl="5">
      <w:start w:val="0"/>
      <w:numFmt w:val="bullet"/>
      <w:lvlText w:val="•"/>
      <w:lvlJc w:val="left"/>
      <w:pPr>
        <w:ind w:left="3936" w:hanging="101"/>
      </w:pPr>
      <w:rPr>
        <w:rFonts w:hint="default"/>
        <w:lang w:val="en-US" w:eastAsia="en-US" w:bidi="ar-SA"/>
      </w:rPr>
    </w:lvl>
    <w:lvl w:ilvl="6">
      <w:start w:val="0"/>
      <w:numFmt w:val="bullet"/>
      <w:lvlText w:val="•"/>
      <w:lvlJc w:val="left"/>
      <w:pPr>
        <w:ind w:left="4687" w:hanging="101"/>
      </w:pPr>
      <w:rPr>
        <w:rFonts w:hint="default"/>
        <w:lang w:val="en-US" w:eastAsia="en-US" w:bidi="ar-SA"/>
      </w:rPr>
    </w:lvl>
    <w:lvl w:ilvl="7">
      <w:start w:val="0"/>
      <w:numFmt w:val="bullet"/>
      <w:lvlText w:val="•"/>
      <w:lvlJc w:val="left"/>
      <w:pPr>
        <w:ind w:left="5439" w:hanging="101"/>
      </w:pPr>
      <w:rPr>
        <w:rFonts w:hint="default"/>
        <w:lang w:val="en-US" w:eastAsia="en-US" w:bidi="ar-SA"/>
      </w:rPr>
    </w:lvl>
    <w:lvl w:ilvl="8">
      <w:start w:val="0"/>
      <w:numFmt w:val="bullet"/>
      <w:lvlText w:val="•"/>
      <w:lvlJc w:val="left"/>
      <w:pPr>
        <w:ind w:left="6190" w:hanging="101"/>
      </w:pPr>
      <w:rPr>
        <w:rFonts w:hint="default"/>
        <w:lang w:val="en-US" w:eastAsia="en-US" w:bidi="ar-SA"/>
      </w:rPr>
    </w:lvl>
  </w:abstractNum>
  <w:abstractNum w:abstractNumId="11">
    <w:multiLevelType w:val="hybridMultilevel"/>
    <w:lvl w:ilvl="0">
      <w:start w:val="0"/>
      <w:numFmt w:val="bullet"/>
      <w:lvlText w:val=""/>
      <w:lvlJc w:val="left"/>
      <w:pPr>
        <w:ind w:left="178" w:hanging="101"/>
      </w:pPr>
      <w:rPr>
        <w:rFonts w:hint="default" w:ascii="Symbol" w:hAnsi="Symbol" w:eastAsia="Symbol" w:cs="Symbol"/>
        <w:b w:val="0"/>
        <w:bCs w:val="0"/>
        <w:i w:val="0"/>
        <w:iCs w:val="0"/>
        <w:spacing w:val="0"/>
        <w:w w:val="93"/>
        <w:sz w:val="15"/>
        <w:szCs w:val="15"/>
        <w:lang w:val="en-US" w:eastAsia="en-US" w:bidi="ar-SA"/>
      </w:rPr>
    </w:lvl>
    <w:lvl w:ilvl="1">
      <w:start w:val="0"/>
      <w:numFmt w:val="bullet"/>
      <w:lvlText w:val="•"/>
      <w:lvlJc w:val="left"/>
      <w:pPr>
        <w:ind w:left="931" w:hanging="101"/>
      </w:pPr>
      <w:rPr>
        <w:rFonts w:hint="default"/>
        <w:lang w:val="en-US" w:eastAsia="en-US" w:bidi="ar-SA"/>
      </w:rPr>
    </w:lvl>
    <w:lvl w:ilvl="2">
      <w:start w:val="0"/>
      <w:numFmt w:val="bullet"/>
      <w:lvlText w:val="•"/>
      <w:lvlJc w:val="left"/>
      <w:pPr>
        <w:ind w:left="1682" w:hanging="101"/>
      </w:pPr>
      <w:rPr>
        <w:rFonts w:hint="default"/>
        <w:lang w:val="en-US" w:eastAsia="en-US" w:bidi="ar-SA"/>
      </w:rPr>
    </w:lvl>
    <w:lvl w:ilvl="3">
      <w:start w:val="0"/>
      <w:numFmt w:val="bullet"/>
      <w:lvlText w:val="•"/>
      <w:lvlJc w:val="left"/>
      <w:pPr>
        <w:ind w:left="2433" w:hanging="101"/>
      </w:pPr>
      <w:rPr>
        <w:rFonts w:hint="default"/>
        <w:lang w:val="en-US" w:eastAsia="en-US" w:bidi="ar-SA"/>
      </w:rPr>
    </w:lvl>
    <w:lvl w:ilvl="4">
      <w:start w:val="0"/>
      <w:numFmt w:val="bullet"/>
      <w:lvlText w:val="•"/>
      <w:lvlJc w:val="left"/>
      <w:pPr>
        <w:ind w:left="3185" w:hanging="101"/>
      </w:pPr>
      <w:rPr>
        <w:rFonts w:hint="default"/>
        <w:lang w:val="en-US" w:eastAsia="en-US" w:bidi="ar-SA"/>
      </w:rPr>
    </w:lvl>
    <w:lvl w:ilvl="5">
      <w:start w:val="0"/>
      <w:numFmt w:val="bullet"/>
      <w:lvlText w:val="•"/>
      <w:lvlJc w:val="left"/>
      <w:pPr>
        <w:ind w:left="3936" w:hanging="101"/>
      </w:pPr>
      <w:rPr>
        <w:rFonts w:hint="default"/>
        <w:lang w:val="en-US" w:eastAsia="en-US" w:bidi="ar-SA"/>
      </w:rPr>
    </w:lvl>
    <w:lvl w:ilvl="6">
      <w:start w:val="0"/>
      <w:numFmt w:val="bullet"/>
      <w:lvlText w:val="•"/>
      <w:lvlJc w:val="left"/>
      <w:pPr>
        <w:ind w:left="4687" w:hanging="101"/>
      </w:pPr>
      <w:rPr>
        <w:rFonts w:hint="default"/>
        <w:lang w:val="en-US" w:eastAsia="en-US" w:bidi="ar-SA"/>
      </w:rPr>
    </w:lvl>
    <w:lvl w:ilvl="7">
      <w:start w:val="0"/>
      <w:numFmt w:val="bullet"/>
      <w:lvlText w:val="•"/>
      <w:lvlJc w:val="left"/>
      <w:pPr>
        <w:ind w:left="5439" w:hanging="101"/>
      </w:pPr>
      <w:rPr>
        <w:rFonts w:hint="default"/>
        <w:lang w:val="en-US" w:eastAsia="en-US" w:bidi="ar-SA"/>
      </w:rPr>
    </w:lvl>
    <w:lvl w:ilvl="8">
      <w:start w:val="0"/>
      <w:numFmt w:val="bullet"/>
      <w:lvlText w:val="•"/>
      <w:lvlJc w:val="left"/>
      <w:pPr>
        <w:ind w:left="6190" w:hanging="101"/>
      </w:pPr>
      <w:rPr>
        <w:rFonts w:hint="default"/>
        <w:lang w:val="en-US" w:eastAsia="en-US" w:bidi="ar-SA"/>
      </w:rPr>
    </w:lvl>
  </w:abstractNum>
  <w:abstractNum w:abstractNumId="10">
    <w:multiLevelType w:val="hybridMultilevel"/>
    <w:lvl w:ilvl="0">
      <w:start w:val="0"/>
      <w:numFmt w:val="bullet"/>
      <w:lvlText w:val=""/>
      <w:lvlJc w:val="left"/>
      <w:pPr>
        <w:ind w:left="178" w:hanging="101"/>
      </w:pPr>
      <w:rPr>
        <w:rFonts w:hint="default" w:ascii="Symbol" w:hAnsi="Symbol" w:eastAsia="Symbol" w:cs="Symbol"/>
        <w:b w:val="0"/>
        <w:bCs w:val="0"/>
        <w:i w:val="0"/>
        <w:iCs w:val="0"/>
        <w:spacing w:val="0"/>
        <w:w w:val="93"/>
        <w:sz w:val="15"/>
        <w:szCs w:val="15"/>
        <w:lang w:val="en-US" w:eastAsia="en-US" w:bidi="ar-SA"/>
      </w:rPr>
    </w:lvl>
    <w:lvl w:ilvl="1">
      <w:start w:val="0"/>
      <w:numFmt w:val="bullet"/>
      <w:lvlText w:val="•"/>
      <w:lvlJc w:val="left"/>
      <w:pPr>
        <w:ind w:left="931" w:hanging="101"/>
      </w:pPr>
      <w:rPr>
        <w:rFonts w:hint="default"/>
        <w:lang w:val="en-US" w:eastAsia="en-US" w:bidi="ar-SA"/>
      </w:rPr>
    </w:lvl>
    <w:lvl w:ilvl="2">
      <w:start w:val="0"/>
      <w:numFmt w:val="bullet"/>
      <w:lvlText w:val="•"/>
      <w:lvlJc w:val="left"/>
      <w:pPr>
        <w:ind w:left="1682" w:hanging="101"/>
      </w:pPr>
      <w:rPr>
        <w:rFonts w:hint="default"/>
        <w:lang w:val="en-US" w:eastAsia="en-US" w:bidi="ar-SA"/>
      </w:rPr>
    </w:lvl>
    <w:lvl w:ilvl="3">
      <w:start w:val="0"/>
      <w:numFmt w:val="bullet"/>
      <w:lvlText w:val="•"/>
      <w:lvlJc w:val="left"/>
      <w:pPr>
        <w:ind w:left="2433" w:hanging="101"/>
      </w:pPr>
      <w:rPr>
        <w:rFonts w:hint="default"/>
        <w:lang w:val="en-US" w:eastAsia="en-US" w:bidi="ar-SA"/>
      </w:rPr>
    </w:lvl>
    <w:lvl w:ilvl="4">
      <w:start w:val="0"/>
      <w:numFmt w:val="bullet"/>
      <w:lvlText w:val="•"/>
      <w:lvlJc w:val="left"/>
      <w:pPr>
        <w:ind w:left="3185" w:hanging="101"/>
      </w:pPr>
      <w:rPr>
        <w:rFonts w:hint="default"/>
        <w:lang w:val="en-US" w:eastAsia="en-US" w:bidi="ar-SA"/>
      </w:rPr>
    </w:lvl>
    <w:lvl w:ilvl="5">
      <w:start w:val="0"/>
      <w:numFmt w:val="bullet"/>
      <w:lvlText w:val="•"/>
      <w:lvlJc w:val="left"/>
      <w:pPr>
        <w:ind w:left="3936" w:hanging="101"/>
      </w:pPr>
      <w:rPr>
        <w:rFonts w:hint="default"/>
        <w:lang w:val="en-US" w:eastAsia="en-US" w:bidi="ar-SA"/>
      </w:rPr>
    </w:lvl>
    <w:lvl w:ilvl="6">
      <w:start w:val="0"/>
      <w:numFmt w:val="bullet"/>
      <w:lvlText w:val="•"/>
      <w:lvlJc w:val="left"/>
      <w:pPr>
        <w:ind w:left="4687" w:hanging="101"/>
      </w:pPr>
      <w:rPr>
        <w:rFonts w:hint="default"/>
        <w:lang w:val="en-US" w:eastAsia="en-US" w:bidi="ar-SA"/>
      </w:rPr>
    </w:lvl>
    <w:lvl w:ilvl="7">
      <w:start w:val="0"/>
      <w:numFmt w:val="bullet"/>
      <w:lvlText w:val="•"/>
      <w:lvlJc w:val="left"/>
      <w:pPr>
        <w:ind w:left="5439" w:hanging="101"/>
      </w:pPr>
      <w:rPr>
        <w:rFonts w:hint="default"/>
        <w:lang w:val="en-US" w:eastAsia="en-US" w:bidi="ar-SA"/>
      </w:rPr>
    </w:lvl>
    <w:lvl w:ilvl="8">
      <w:start w:val="0"/>
      <w:numFmt w:val="bullet"/>
      <w:lvlText w:val="•"/>
      <w:lvlJc w:val="left"/>
      <w:pPr>
        <w:ind w:left="6190" w:hanging="101"/>
      </w:pPr>
      <w:rPr>
        <w:rFonts w:hint="default"/>
        <w:lang w:val="en-US" w:eastAsia="en-US" w:bidi="ar-SA"/>
      </w:rPr>
    </w:lvl>
  </w:abstractNum>
  <w:abstractNum w:abstractNumId="9">
    <w:multiLevelType w:val="hybridMultilevel"/>
    <w:lvl w:ilvl="0">
      <w:start w:val="0"/>
      <w:numFmt w:val="bullet"/>
      <w:lvlText w:val=""/>
      <w:lvlJc w:val="left"/>
      <w:pPr>
        <w:ind w:left="178" w:hanging="101"/>
      </w:pPr>
      <w:rPr>
        <w:rFonts w:hint="default" w:ascii="Symbol" w:hAnsi="Symbol" w:eastAsia="Symbol" w:cs="Symbol"/>
        <w:b w:val="0"/>
        <w:bCs w:val="0"/>
        <w:i w:val="0"/>
        <w:iCs w:val="0"/>
        <w:spacing w:val="0"/>
        <w:w w:val="93"/>
        <w:sz w:val="15"/>
        <w:szCs w:val="15"/>
        <w:lang w:val="en-US" w:eastAsia="en-US" w:bidi="ar-SA"/>
      </w:rPr>
    </w:lvl>
    <w:lvl w:ilvl="1">
      <w:start w:val="0"/>
      <w:numFmt w:val="bullet"/>
      <w:lvlText w:val="•"/>
      <w:lvlJc w:val="left"/>
      <w:pPr>
        <w:ind w:left="931" w:hanging="101"/>
      </w:pPr>
      <w:rPr>
        <w:rFonts w:hint="default"/>
        <w:lang w:val="en-US" w:eastAsia="en-US" w:bidi="ar-SA"/>
      </w:rPr>
    </w:lvl>
    <w:lvl w:ilvl="2">
      <w:start w:val="0"/>
      <w:numFmt w:val="bullet"/>
      <w:lvlText w:val="•"/>
      <w:lvlJc w:val="left"/>
      <w:pPr>
        <w:ind w:left="1682" w:hanging="101"/>
      </w:pPr>
      <w:rPr>
        <w:rFonts w:hint="default"/>
        <w:lang w:val="en-US" w:eastAsia="en-US" w:bidi="ar-SA"/>
      </w:rPr>
    </w:lvl>
    <w:lvl w:ilvl="3">
      <w:start w:val="0"/>
      <w:numFmt w:val="bullet"/>
      <w:lvlText w:val="•"/>
      <w:lvlJc w:val="left"/>
      <w:pPr>
        <w:ind w:left="2433" w:hanging="101"/>
      </w:pPr>
      <w:rPr>
        <w:rFonts w:hint="default"/>
        <w:lang w:val="en-US" w:eastAsia="en-US" w:bidi="ar-SA"/>
      </w:rPr>
    </w:lvl>
    <w:lvl w:ilvl="4">
      <w:start w:val="0"/>
      <w:numFmt w:val="bullet"/>
      <w:lvlText w:val="•"/>
      <w:lvlJc w:val="left"/>
      <w:pPr>
        <w:ind w:left="3185" w:hanging="101"/>
      </w:pPr>
      <w:rPr>
        <w:rFonts w:hint="default"/>
        <w:lang w:val="en-US" w:eastAsia="en-US" w:bidi="ar-SA"/>
      </w:rPr>
    </w:lvl>
    <w:lvl w:ilvl="5">
      <w:start w:val="0"/>
      <w:numFmt w:val="bullet"/>
      <w:lvlText w:val="•"/>
      <w:lvlJc w:val="left"/>
      <w:pPr>
        <w:ind w:left="3936" w:hanging="101"/>
      </w:pPr>
      <w:rPr>
        <w:rFonts w:hint="default"/>
        <w:lang w:val="en-US" w:eastAsia="en-US" w:bidi="ar-SA"/>
      </w:rPr>
    </w:lvl>
    <w:lvl w:ilvl="6">
      <w:start w:val="0"/>
      <w:numFmt w:val="bullet"/>
      <w:lvlText w:val="•"/>
      <w:lvlJc w:val="left"/>
      <w:pPr>
        <w:ind w:left="4687" w:hanging="101"/>
      </w:pPr>
      <w:rPr>
        <w:rFonts w:hint="default"/>
        <w:lang w:val="en-US" w:eastAsia="en-US" w:bidi="ar-SA"/>
      </w:rPr>
    </w:lvl>
    <w:lvl w:ilvl="7">
      <w:start w:val="0"/>
      <w:numFmt w:val="bullet"/>
      <w:lvlText w:val="•"/>
      <w:lvlJc w:val="left"/>
      <w:pPr>
        <w:ind w:left="5439" w:hanging="101"/>
      </w:pPr>
      <w:rPr>
        <w:rFonts w:hint="default"/>
        <w:lang w:val="en-US" w:eastAsia="en-US" w:bidi="ar-SA"/>
      </w:rPr>
    </w:lvl>
    <w:lvl w:ilvl="8">
      <w:start w:val="0"/>
      <w:numFmt w:val="bullet"/>
      <w:lvlText w:val="•"/>
      <w:lvlJc w:val="left"/>
      <w:pPr>
        <w:ind w:left="6190" w:hanging="101"/>
      </w:pPr>
      <w:rPr>
        <w:rFonts w:hint="default"/>
        <w:lang w:val="en-US" w:eastAsia="en-US" w:bidi="ar-SA"/>
      </w:rPr>
    </w:lvl>
  </w:abstractNum>
  <w:abstractNum w:abstractNumId="8">
    <w:multiLevelType w:val="hybridMultilevel"/>
    <w:lvl w:ilvl="0">
      <w:start w:val="0"/>
      <w:numFmt w:val="bullet"/>
      <w:lvlText w:val=""/>
      <w:lvlJc w:val="left"/>
      <w:pPr>
        <w:ind w:left="178" w:hanging="101"/>
      </w:pPr>
      <w:rPr>
        <w:rFonts w:hint="default" w:ascii="Symbol" w:hAnsi="Symbol" w:eastAsia="Symbol" w:cs="Symbol"/>
        <w:b w:val="0"/>
        <w:bCs w:val="0"/>
        <w:i w:val="0"/>
        <w:iCs w:val="0"/>
        <w:spacing w:val="0"/>
        <w:w w:val="93"/>
        <w:sz w:val="15"/>
        <w:szCs w:val="15"/>
        <w:lang w:val="en-US" w:eastAsia="en-US" w:bidi="ar-SA"/>
      </w:rPr>
    </w:lvl>
    <w:lvl w:ilvl="1">
      <w:start w:val="0"/>
      <w:numFmt w:val="bullet"/>
      <w:lvlText w:val="•"/>
      <w:lvlJc w:val="left"/>
      <w:pPr>
        <w:ind w:left="931" w:hanging="101"/>
      </w:pPr>
      <w:rPr>
        <w:rFonts w:hint="default"/>
        <w:lang w:val="en-US" w:eastAsia="en-US" w:bidi="ar-SA"/>
      </w:rPr>
    </w:lvl>
    <w:lvl w:ilvl="2">
      <w:start w:val="0"/>
      <w:numFmt w:val="bullet"/>
      <w:lvlText w:val="•"/>
      <w:lvlJc w:val="left"/>
      <w:pPr>
        <w:ind w:left="1682" w:hanging="101"/>
      </w:pPr>
      <w:rPr>
        <w:rFonts w:hint="default"/>
        <w:lang w:val="en-US" w:eastAsia="en-US" w:bidi="ar-SA"/>
      </w:rPr>
    </w:lvl>
    <w:lvl w:ilvl="3">
      <w:start w:val="0"/>
      <w:numFmt w:val="bullet"/>
      <w:lvlText w:val="•"/>
      <w:lvlJc w:val="left"/>
      <w:pPr>
        <w:ind w:left="2433" w:hanging="101"/>
      </w:pPr>
      <w:rPr>
        <w:rFonts w:hint="default"/>
        <w:lang w:val="en-US" w:eastAsia="en-US" w:bidi="ar-SA"/>
      </w:rPr>
    </w:lvl>
    <w:lvl w:ilvl="4">
      <w:start w:val="0"/>
      <w:numFmt w:val="bullet"/>
      <w:lvlText w:val="•"/>
      <w:lvlJc w:val="left"/>
      <w:pPr>
        <w:ind w:left="3185" w:hanging="101"/>
      </w:pPr>
      <w:rPr>
        <w:rFonts w:hint="default"/>
        <w:lang w:val="en-US" w:eastAsia="en-US" w:bidi="ar-SA"/>
      </w:rPr>
    </w:lvl>
    <w:lvl w:ilvl="5">
      <w:start w:val="0"/>
      <w:numFmt w:val="bullet"/>
      <w:lvlText w:val="•"/>
      <w:lvlJc w:val="left"/>
      <w:pPr>
        <w:ind w:left="3936" w:hanging="101"/>
      </w:pPr>
      <w:rPr>
        <w:rFonts w:hint="default"/>
        <w:lang w:val="en-US" w:eastAsia="en-US" w:bidi="ar-SA"/>
      </w:rPr>
    </w:lvl>
    <w:lvl w:ilvl="6">
      <w:start w:val="0"/>
      <w:numFmt w:val="bullet"/>
      <w:lvlText w:val="•"/>
      <w:lvlJc w:val="left"/>
      <w:pPr>
        <w:ind w:left="4687" w:hanging="101"/>
      </w:pPr>
      <w:rPr>
        <w:rFonts w:hint="default"/>
        <w:lang w:val="en-US" w:eastAsia="en-US" w:bidi="ar-SA"/>
      </w:rPr>
    </w:lvl>
    <w:lvl w:ilvl="7">
      <w:start w:val="0"/>
      <w:numFmt w:val="bullet"/>
      <w:lvlText w:val="•"/>
      <w:lvlJc w:val="left"/>
      <w:pPr>
        <w:ind w:left="5439" w:hanging="101"/>
      </w:pPr>
      <w:rPr>
        <w:rFonts w:hint="default"/>
        <w:lang w:val="en-US" w:eastAsia="en-US" w:bidi="ar-SA"/>
      </w:rPr>
    </w:lvl>
    <w:lvl w:ilvl="8">
      <w:start w:val="0"/>
      <w:numFmt w:val="bullet"/>
      <w:lvlText w:val="•"/>
      <w:lvlJc w:val="left"/>
      <w:pPr>
        <w:ind w:left="6190" w:hanging="101"/>
      </w:pPr>
      <w:rPr>
        <w:rFonts w:hint="default"/>
        <w:lang w:val="en-US" w:eastAsia="en-US" w:bidi="ar-SA"/>
      </w:rPr>
    </w:lvl>
  </w:abstractNum>
  <w:abstractNum w:abstractNumId="7">
    <w:multiLevelType w:val="hybridMultilevel"/>
    <w:lvl w:ilvl="0">
      <w:start w:val="0"/>
      <w:numFmt w:val="bullet"/>
      <w:lvlText w:val=""/>
      <w:lvlJc w:val="left"/>
      <w:pPr>
        <w:ind w:left="178" w:hanging="101"/>
      </w:pPr>
      <w:rPr>
        <w:rFonts w:hint="default" w:ascii="Symbol" w:hAnsi="Symbol" w:eastAsia="Symbol" w:cs="Symbol"/>
        <w:b w:val="0"/>
        <w:bCs w:val="0"/>
        <w:i w:val="0"/>
        <w:iCs w:val="0"/>
        <w:spacing w:val="0"/>
        <w:w w:val="93"/>
        <w:sz w:val="15"/>
        <w:szCs w:val="15"/>
        <w:lang w:val="en-US" w:eastAsia="en-US" w:bidi="ar-SA"/>
      </w:rPr>
    </w:lvl>
    <w:lvl w:ilvl="1">
      <w:start w:val="0"/>
      <w:numFmt w:val="bullet"/>
      <w:lvlText w:val="•"/>
      <w:lvlJc w:val="left"/>
      <w:pPr>
        <w:ind w:left="931" w:hanging="101"/>
      </w:pPr>
      <w:rPr>
        <w:rFonts w:hint="default"/>
        <w:lang w:val="en-US" w:eastAsia="en-US" w:bidi="ar-SA"/>
      </w:rPr>
    </w:lvl>
    <w:lvl w:ilvl="2">
      <w:start w:val="0"/>
      <w:numFmt w:val="bullet"/>
      <w:lvlText w:val="•"/>
      <w:lvlJc w:val="left"/>
      <w:pPr>
        <w:ind w:left="1682" w:hanging="101"/>
      </w:pPr>
      <w:rPr>
        <w:rFonts w:hint="default"/>
        <w:lang w:val="en-US" w:eastAsia="en-US" w:bidi="ar-SA"/>
      </w:rPr>
    </w:lvl>
    <w:lvl w:ilvl="3">
      <w:start w:val="0"/>
      <w:numFmt w:val="bullet"/>
      <w:lvlText w:val="•"/>
      <w:lvlJc w:val="left"/>
      <w:pPr>
        <w:ind w:left="2433" w:hanging="101"/>
      </w:pPr>
      <w:rPr>
        <w:rFonts w:hint="default"/>
        <w:lang w:val="en-US" w:eastAsia="en-US" w:bidi="ar-SA"/>
      </w:rPr>
    </w:lvl>
    <w:lvl w:ilvl="4">
      <w:start w:val="0"/>
      <w:numFmt w:val="bullet"/>
      <w:lvlText w:val="•"/>
      <w:lvlJc w:val="left"/>
      <w:pPr>
        <w:ind w:left="3185" w:hanging="101"/>
      </w:pPr>
      <w:rPr>
        <w:rFonts w:hint="default"/>
        <w:lang w:val="en-US" w:eastAsia="en-US" w:bidi="ar-SA"/>
      </w:rPr>
    </w:lvl>
    <w:lvl w:ilvl="5">
      <w:start w:val="0"/>
      <w:numFmt w:val="bullet"/>
      <w:lvlText w:val="•"/>
      <w:lvlJc w:val="left"/>
      <w:pPr>
        <w:ind w:left="3936" w:hanging="101"/>
      </w:pPr>
      <w:rPr>
        <w:rFonts w:hint="default"/>
        <w:lang w:val="en-US" w:eastAsia="en-US" w:bidi="ar-SA"/>
      </w:rPr>
    </w:lvl>
    <w:lvl w:ilvl="6">
      <w:start w:val="0"/>
      <w:numFmt w:val="bullet"/>
      <w:lvlText w:val="•"/>
      <w:lvlJc w:val="left"/>
      <w:pPr>
        <w:ind w:left="4687" w:hanging="101"/>
      </w:pPr>
      <w:rPr>
        <w:rFonts w:hint="default"/>
        <w:lang w:val="en-US" w:eastAsia="en-US" w:bidi="ar-SA"/>
      </w:rPr>
    </w:lvl>
    <w:lvl w:ilvl="7">
      <w:start w:val="0"/>
      <w:numFmt w:val="bullet"/>
      <w:lvlText w:val="•"/>
      <w:lvlJc w:val="left"/>
      <w:pPr>
        <w:ind w:left="5439" w:hanging="101"/>
      </w:pPr>
      <w:rPr>
        <w:rFonts w:hint="default"/>
        <w:lang w:val="en-US" w:eastAsia="en-US" w:bidi="ar-SA"/>
      </w:rPr>
    </w:lvl>
    <w:lvl w:ilvl="8">
      <w:start w:val="0"/>
      <w:numFmt w:val="bullet"/>
      <w:lvlText w:val="•"/>
      <w:lvlJc w:val="left"/>
      <w:pPr>
        <w:ind w:left="6190" w:hanging="101"/>
      </w:pPr>
      <w:rPr>
        <w:rFonts w:hint="default"/>
        <w:lang w:val="en-US" w:eastAsia="en-US" w:bidi="ar-SA"/>
      </w:rPr>
    </w:lvl>
  </w:abstractNum>
  <w:abstractNum w:abstractNumId="6">
    <w:multiLevelType w:val="hybridMultilevel"/>
    <w:lvl w:ilvl="0">
      <w:start w:val="0"/>
      <w:numFmt w:val="bullet"/>
      <w:lvlText w:val=""/>
      <w:lvlJc w:val="left"/>
      <w:pPr>
        <w:ind w:left="178" w:hanging="101"/>
      </w:pPr>
      <w:rPr>
        <w:rFonts w:hint="default" w:ascii="Symbol" w:hAnsi="Symbol" w:eastAsia="Symbol" w:cs="Symbol"/>
        <w:b w:val="0"/>
        <w:bCs w:val="0"/>
        <w:i w:val="0"/>
        <w:iCs w:val="0"/>
        <w:spacing w:val="0"/>
        <w:w w:val="93"/>
        <w:sz w:val="15"/>
        <w:szCs w:val="15"/>
        <w:lang w:val="en-US" w:eastAsia="en-US" w:bidi="ar-SA"/>
      </w:rPr>
    </w:lvl>
    <w:lvl w:ilvl="1">
      <w:start w:val="0"/>
      <w:numFmt w:val="bullet"/>
      <w:lvlText w:val="•"/>
      <w:lvlJc w:val="left"/>
      <w:pPr>
        <w:ind w:left="931" w:hanging="101"/>
      </w:pPr>
      <w:rPr>
        <w:rFonts w:hint="default"/>
        <w:lang w:val="en-US" w:eastAsia="en-US" w:bidi="ar-SA"/>
      </w:rPr>
    </w:lvl>
    <w:lvl w:ilvl="2">
      <w:start w:val="0"/>
      <w:numFmt w:val="bullet"/>
      <w:lvlText w:val="•"/>
      <w:lvlJc w:val="left"/>
      <w:pPr>
        <w:ind w:left="1682" w:hanging="101"/>
      </w:pPr>
      <w:rPr>
        <w:rFonts w:hint="default"/>
        <w:lang w:val="en-US" w:eastAsia="en-US" w:bidi="ar-SA"/>
      </w:rPr>
    </w:lvl>
    <w:lvl w:ilvl="3">
      <w:start w:val="0"/>
      <w:numFmt w:val="bullet"/>
      <w:lvlText w:val="•"/>
      <w:lvlJc w:val="left"/>
      <w:pPr>
        <w:ind w:left="2433" w:hanging="101"/>
      </w:pPr>
      <w:rPr>
        <w:rFonts w:hint="default"/>
        <w:lang w:val="en-US" w:eastAsia="en-US" w:bidi="ar-SA"/>
      </w:rPr>
    </w:lvl>
    <w:lvl w:ilvl="4">
      <w:start w:val="0"/>
      <w:numFmt w:val="bullet"/>
      <w:lvlText w:val="•"/>
      <w:lvlJc w:val="left"/>
      <w:pPr>
        <w:ind w:left="3185" w:hanging="101"/>
      </w:pPr>
      <w:rPr>
        <w:rFonts w:hint="default"/>
        <w:lang w:val="en-US" w:eastAsia="en-US" w:bidi="ar-SA"/>
      </w:rPr>
    </w:lvl>
    <w:lvl w:ilvl="5">
      <w:start w:val="0"/>
      <w:numFmt w:val="bullet"/>
      <w:lvlText w:val="•"/>
      <w:lvlJc w:val="left"/>
      <w:pPr>
        <w:ind w:left="3936" w:hanging="101"/>
      </w:pPr>
      <w:rPr>
        <w:rFonts w:hint="default"/>
        <w:lang w:val="en-US" w:eastAsia="en-US" w:bidi="ar-SA"/>
      </w:rPr>
    </w:lvl>
    <w:lvl w:ilvl="6">
      <w:start w:val="0"/>
      <w:numFmt w:val="bullet"/>
      <w:lvlText w:val="•"/>
      <w:lvlJc w:val="left"/>
      <w:pPr>
        <w:ind w:left="4687" w:hanging="101"/>
      </w:pPr>
      <w:rPr>
        <w:rFonts w:hint="default"/>
        <w:lang w:val="en-US" w:eastAsia="en-US" w:bidi="ar-SA"/>
      </w:rPr>
    </w:lvl>
    <w:lvl w:ilvl="7">
      <w:start w:val="0"/>
      <w:numFmt w:val="bullet"/>
      <w:lvlText w:val="•"/>
      <w:lvlJc w:val="left"/>
      <w:pPr>
        <w:ind w:left="5439" w:hanging="101"/>
      </w:pPr>
      <w:rPr>
        <w:rFonts w:hint="default"/>
        <w:lang w:val="en-US" w:eastAsia="en-US" w:bidi="ar-SA"/>
      </w:rPr>
    </w:lvl>
    <w:lvl w:ilvl="8">
      <w:start w:val="0"/>
      <w:numFmt w:val="bullet"/>
      <w:lvlText w:val="•"/>
      <w:lvlJc w:val="left"/>
      <w:pPr>
        <w:ind w:left="6190" w:hanging="101"/>
      </w:pPr>
      <w:rPr>
        <w:rFonts w:hint="default"/>
        <w:lang w:val="en-US" w:eastAsia="en-US" w:bidi="ar-SA"/>
      </w:rPr>
    </w:lvl>
  </w:abstractNum>
  <w:abstractNum w:abstractNumId="5">
    <w:multiLevelType w:val="hybridMultilevel"/>
    <w:lvl w:ilvl="0">
      <w:start w:val="0"/>
      <w:numFmt w:val="bullet"/>
      <w:lvlText w:val=""/>
      <w:lvlJc w:val="left"/>
      <w:pPr>
        <w:ind w:left="178" w:hanging="101"/>
      </w:pPr>
      <w:rPr>
        <w:rFonts w:hint="default" w:ascii="Symbol" w:hAnsi="Symbol" w:eastAsia="Symbol" w:cs="Symbol"/>
        <w:b w:val="0"/>
        <w:bCs w:val="0"/>
        <w:i w:val="0"/>
        <w:iCs w:val="0"/>
        <w:spacing w:val="0"/>
        <w:w w:val="93"/>
        <w:sz w:val="15"/>
        <w:szCs w:val="15"/>
        <w:lang w:val="en-US" w:eastAsia="en-US" w:bidi="ar-SA"/>
      </w:rPr>
    </w:lvl>
    <w:lvl w:ilvl="1">
      <w:start w:val="0"/>
      <w:numFmt w:val="bullet"/>
      <w:lvlText w:val="•"/>
      <w:lvlJc w:val="left"/>
      <w:pPr>
        <w:ind w:left="931" w:hanging="101"/>
      </w:pPr>
      <w:rPr>
        <w:rFonts w:hint="default"/>
        <w:lang w:val="en-US" w:eastAsia="en-US" w:bidi="ar-SA"/>
      </w:rPr>
    </w:lvl>
    <w:lvl w:ilvl="2">
      <w:start w:val="0"/>
      <w:numFmt w:val="bullet"/>
      <w:lvlText w:val="•"/>
      <w:lvlJc w:val="left"/>
      <w:pPr>
        <w:ind w:left="1682" w:hanging="101"/>
      </w:pPr>
      <w:rPr>
        <w:rFonts w:hint="default"/>
        <w:lang w:val="en-US" w:eastAsia="en-US" w:bidi="ar-SA"/>
      </w:rPr>
    </w:lvl>
    <w:lvl w:ilvl="3">
      <w:start w:val="0"/>
      <w:numFmt w:val="bullet"/>
      <w:lvlText w:val="•"/>
      <w:lvlJc w:val="left"/>
      <w:pPr>
        <w:ind w:left="2433" w:hanging="101"/>
      </w:pPr>
      <w:rPr>
        <w:rFonts w:hint="default"/>
        <w:lang w:val="en-US" w:eastAsia="en-US" w:bidi="ar-SA"/>
      </w:rPr>
    </w:lvl>
    <w:lvl w:ilvl="4">
      <w:start w:val="0"/>
      <w:numFmt w:val="bullet"/>
      <w:lvlText w:val="•"/>
      <w:lvlJc w:val="left"/>
      <w:pPr>
        <w:ind w:left="3185" w:hanging="101"/>
      </w:pPr>
      <w:rPr>
        <w:rFonts w:hint="default"/>
        <w:lang w:val="en-US" w:eastAsia="en-US" w:bidi="ar-SA"/>
      </w:rPr>
    </w:lvl>
    <w:lvl w:ilvl="5">
      <w:start w:val="0"/>
      <w:numFmt w:val="bullet"/>
      <w:lvlText w:val="•"/>
      <w:lvlJc w:val="left"/>
      <w:pPr>
        <w:ind w:left="3936" w:hanging="101"/>
      </w:pPr>
      <w:rPr>
        <w:rFonts w:hint="default"/>
        <w:lang w:val="en-US" w:eastAsia="en-US" w:bidi="ar-SA"/>
      </w:rPr>
    </w:lvl>
    <w:lvl w:ilvl="6">
      <w:start w:val="0"/>
      <w:numFmt w:val="bullet"/>
      <w:lvlText w:val="•"/>
      <w:lvlJc w:val="left"/>
      <w:pPr>
        <w:ind w:left="4687" w:hanging="101"/>
      </w:pPr>
      <w:rPr>
        <w:rFonts w:hint="default"/>
        <w:lang w:val="en-US" w:eastAsia="en-US" w:bidi="ar-SA"/>
      </w:rPr>
    </w:lvl>
    <w:lvl w:ilvl="7">
      <w:start w:val="0"/>
      <w:numFmt w:val="bullet"/>
      <w:lvlText w:val="•"/>
      <w:lvlJc w:val="left"/>
      <w:pPr>
        <w:ind w:left="5439" w:hanging="101"/>
      </w:pPr>
      <w:rPr>
        <w:rFonts w:hint="default"/>
        <w:lang w:val="en-US" w:eastAsia="en-US" w:bidi="ar-SA"/>
      </w:rPr>
    </w:lvl>
    <w:lvl w:ilvl="8">
      <w:start w:val="0"/>
      <w:numFmt w:val="bullet"/>
      <w:lvlText w:val="•"/>
      <w:lvlJc w:val="left"/>
      <w:pPr>
        <w:ind w:left="6190" w:hanging="101"/>
      </w:pPr>
      <w:rPr>
        <w:rFonts w:hint="default"/>
        <w:lang w:val="en-US" w:eastAsia="en-US" w:bidi="ar-SA"/>
      </w:rPr>
    </w:lvl>
  </w:abstractNum>
  <w:abstractNum w:abstractNumId="4">
    <w:multiLevelType w:val="hybridMultilevel"/>
    <w:lvl w:ilvl="0">
      <w:start w:val="0"/>
      <w:numFmt w:val="bullet"/>
      <w:lvlText w:val=""/>
      <w:lvlJc w:val="left"/>
      <w:pPr>
        <w:ind w:left="183" w:hanging="101"/>
      </w:pPr>
      <w:rPr>
        <w:rFonts w:hint="default" w:ascii="Symbol" w:hAnsi="Symbol" w:eastAsia="Symbol" w:cs="Symbol"/>
        <w:b w:val="0"/>
        <w:bCs w:val="0"/>
        <w:i w:val="0"/>
        <w:iCs w:val="0"/>
        <w:spacing w:val="0"/>
        <w:w w:val="93"/>
        <w:sz w:val="15"/>
        <w:szCs w:val="15"/>
        <w:lang w:val="en-US" w:eastAsia="en-US" w:bidi="ar-SA"/>
      </w:rPr>
    </w:lvl>
    <w:lvl w:ilvl="1">
      <w:start w:val="0"/>
      <w:numFmt w:val="bullet"/>
      <w:lvlText w:val="•"/>
      <w:lvlJc w:val="left"/>
      <w:pPr>
        <w:ind w:left="931" w:hanging="101"/>
      </w:pPr>
      <w:rPr>
        <w:rFonts w:hint="default"/>
        <w:lang w:val="en-US" w:eastAsia="en-US" w:bidi="ar-SA"/>
      </w:rPr>
    </w:lvl>
    <w:lvl w:ilvl="2">
      <w:start w:val="0"/>
      <w:numFmt w:val="bullet"/>
      <w:lvlText w:val="•"/>
      <w:lvlJc w:val="left"/>
      <w:pPr>
        <w:ind w:left="1682" w:hanging="101"/>
      </w:pPr>
      <w:rPr>
        <w:rFonts w:hint="default"/>
        <w:lang w:val="en-US" w:eastAsia="en-US" w:bidi="ar-SA"/>
      </w:rPr>
    </w:lvl>
    <w:lvl w:ilvl="3">
      <w:start w:val="0"/>
      <w:numFmt w:val="bullet"/>
      <w:lvlText w:val="•"/>
      <w:lvlJc w:val="left"/>
      <w:pPr>
        <w:ind w:left="2433" w:hanging="101"/>
      </w:pPr>
      <w:rPr>
        <w:rFonts w:hint="default"/>
        <w:lang w:val="en-US" w:eastAsia="en-US" w:bidi="ar-SA"/>
      </w:rPr>
    </w:lvl>
    <w:lvl w:ilvl="4">
      <w:start w:val="0"/>
      <w:numFmt w:val="bullet"/>
      <w:lvlText w:val="•"/>
      <w:lvlJc w:val="left"/>
      <w:pPr>
        <w:ind w:left="3185" w:hanging="101"/>
      </w:pPr>
      <w:rPr>
        <w:rFonts w:hint="default"/>
        <w:lang w:val="en-US" w:eastAsia="en-US" w:bidi="ar-SA"/>
      </w:rPr>
    </w:lvl>
    <w:lvl w:ilvl="5">
      <w:start w:val="0"/>
      <w:numFmt w:val="bullet"/>
      <w:lvlText w:val="•"/>
      <w:lvlJc w:val="left"/>
      <w:pPr>
        <w:ind w:left="3936" w:hanging="101"/>
      </w:pPr>
      <w:rPr>
        <w:rFonts w:hint="default"/>
        <w:lang w:val="en-US" w:eastAsia="en-US" w:bidi="ar-SA"/>
      </w:rPr>
    </w:lvl>
    <w:lvl w:ilvl="6">
      <w:start w:val="0"/>
      <w:numFmt w:val="bullet"/>
      <w:lvlText w:val="•"/>
      <w:lvlJc w:val="left"/>
      <w:pPr>
        <w:ind w:left="4687" w:hanging="101"/>
      </w:pPr>
      <w:rPr>
        <w:rFonts w:hint="default"/>
        <w:lang w:val="en-US" w:eastAsia="en-US" w:bidi="ar-SA"/>
      </w:rPr>
    </w:lvl>
    <w:lvl w:ilvl="7">
      <w:start w:val="0"/>
      <w:numFmt w:val="bullet"/>
      <w:lvlText w:val="•"/>
      <w:lvlJc w:val="left"/>
      <w:pPr>
        <w:ind w:left="5439" w:hanging="101"/>
      </w:pPr>
      <w:rPr>
        <w:rFonts w:hint="default"/>
        <w:lang w:val="en-US" w:eastAsia="en-US" w:bidi="ar-SA"/>
      </w:rPr>
    </w:lvl>
    <w:lvl w:ilvl="8">
      <w:start w:val="0"/>
      <w:numFmt w:val="bullet"/>
      <w:lvlText w:val="•"/>
      <w:lvlJc w:val="left"/>
      <w:pPr>
        <w:ind w:left="6190" w:hanging="101"/>
      </w:pPr>
      <w:rPr>
        <w:rFonts w:hint="default"/>
        <w:lang w:val="en-US" w:eastAsia="en-US" w:bidi="ar-SA"/>
      </w:rPr>
    </w:lvl>
  </w:abstractNum>
  <w:abstractNum w:abstractNumId="3">
    <w:multiLevelType w:val="hybridMultilevel"/>
    <w:lvl w:ilvl="0">
      <w:start w:val="2"/>
      <w:numFmt w:val="upperLetter"/>
      <w:lvlText w:val="%1."/>
      <w:lvlJc w:val="left"/>
      <w:pPr>
        <w:ind w:left="454" w:hanging="255"/>
        <w:jc w:val="left"/>
      </w:pPr>
      <w:rPr>
        <w:rFonts w:hint="default" w:ascii="Arial" w:hAnsi="Arial" w:eastAsia="Arial" w:cs="Arial"/>
        <w:b/>
        <w:bCs/>
        <w:i w:val="0"/>
        <w:iCs w:val="0"/>
        <w:spacing w:val="0"/>
        <w:w w:val="79"/>
        <w:sz w:val="15"/>
        <w:szCs w:val="15"/>
        <w:lang w:val="en-US" w:eastAsia="en-US" w:bidi="ar-SA"/>
      </w:rPr>
    </w:lvl>
    <w:lvl w:ilvl="1">
      <w:start w:val="1"/>
      <w:numFmt w:val="decimal"/>
      <w:lvlText w:val="%2."/>
      <w:lvlJc w:val="left"/>
      <w:pPr>
        <w:ind w:left="487" w:hanging="298"/>
        <w:jc w:val="left"/>
      </w:pPr>
      <w:rPr>
        <w:rFonts w:hint="default"/>
        <w:spacing w:val="0"/>
        <w:w w:val="82"/>
        <w:lang w:val="en-US" w:eastAsia="en-US" w:bidi="ar-SA"/>
      </w:rPr>
    </w:lvl>
    <w:lvl w:ilvl="2">
      <w:start w:val="0"/>
      <w:numFmt w:val="bullet"/>
      <w:lvlText w:val=""/>
      <w:lvlJc w:val="left"/>
      <w:pPr>
        <w:ind w:left="588" w:hanging="144"/>
      </w:pPr>
      <w:rPr>
        <w:rFonts w:hint="default" w:ascii="Symbol" w:hAnsi="Symbol" w:eastAsia="Symbol" w:cs="Symbol"/>
        <w:spacing w:val="0"/>
        <w:w w:val="100"/>
        <w:lang w:val="en-US" w:eastAsia="en-US" w:bidi="ar-SA"/>
      </w:rPr>
    </w:lvl>
    <w:lvl w:ilvl="3">
      <w:start w:val="0"/>
      <w:numFmt w:val="bullet"/>
      <w:lvlText w:val="•"/>
      <w:lvlJc w:val="left"/>
      <w:pPr>
        <w:ind w:left="1819" w:hanging="144"/>
      </w:pPr>
      <w:rPr>
        <w:rFonts w:hint="default"/>
        <w:lang w:val="en-US" w:eastAsia="en-US" w:bidi="ar-SA"/>
      </w:rPr>
    </w:lvl>
    <w:lvl w:ilvl="4">
      <w:start w:val="0"/>
      <w:numFmt w:val="bullet"/>
      <w:lvlText w:val="•"/>
      <w:lvlJc w:val="left"/>
      <w:pPr>
        <w:ind w:left="3058" w:hanging="144"/>
      </w:pPr>
      <w:rPr>
        <w:rFonts w:hint="default"/>
        <w:lang w:val="en-US" w:eastAsia="en-US" w:bidi="ar-SA"/>
      </w:rPr>
    </w:lvl>
    <w:lvl w:ilvl="5">
      <w:start w:val="0"/>
      <w:numFmt w:val="bullet"/>
      <w:lvlText w:val="•"/>
      <w:lvlJc w:val="left"/>
      <w:pPr>
        <w:ind w:left="4297" w:hanging="144"/>
      </w:pPr>
      <w:rPr>
        <w:rFonts w:hint="default"/>
        <w:lang w:val="en-US" w:eastAsia="en-US" w:bidi="ar-SA"/>
      </w:rPr>
    </w:lvl>
    <w:lvl w:ilvl="6">
      <w:start w:val="0"/>
      <w:numFmt w:val="bullet"/>
      <w:lvlText w:val="•"/>
      <w:lvlJc w:val="left"/>
      <w:pPr>
        <w:ind w:left="5536" w:hanging="144"/>
      </w:pPr>
      <w:rPr>
        <w:rFonts w:hint="default"/>
        <w:lang w:val="en-US" w:eastAsia="en-US" w:bidi="ar-SA"/>
      </w:rPr>
    </w:lvl>
    <w:lvl w:ilvl="7">
      <w:start w:val="0"/>
      <w:numFmt w:val="bullet"/>
      <w:lvlText w:val="•"/>
      <w:lvlJc w:val="left"/>
      <w:pPr>
        <w:ind w:left="6775" w:hanging="144"/>
      </w:pPr>
      <w:rPr>
        <w:rFonts w:hint="default"/>
        <w:lang w:val="en-US" w:eastAsia="en-US" w:bidi="ar-SA"/>
      </w:rPr>
    </w:lvl>
    <w:lvl w:ilvl="8">
      <w:start w:val="0"/>
      <w:numFmt w:val="bullet"/>
      <w:lvlText w:val="•"/>
      <w:lvlJc w:val="left"/>
      <w:pPr>
        <w:ind w:left="8014" w:hanging="144"/>
      </w:pPr>
      <w:rPr>
        <w:rFonts w:hint="default"/>
        <w:lang w:val="en-US" w:eastAsia="en-US" w:bidi="ar-SA"/>
      </w:rPr>
    </w:lvl>
  </w:abstractNum>
  <w:abstractNum w:abstractNumId="2">
    <w:multiLevelType w:val="hybridMultilevel"/>
    <w:lvl w:ilvl="0">
      <w:start w:val="1"/>
      <w:numFmt w:val="decimal"/>
      <w:lvlText w:val="%1."/>
      <w:lvlJc w:val="left"/>
      <w:pPr>
        <w:ind w:left="454" w:hanging="255"/>
        <w:jc w:val="left"/>
      </w:pPr>
      <w:rPr>
        <w:rFonts w:hint="default" w:ascii="Microsoft Sans Serif" w:hAnsi="Microsoft Sans Serif" w:eastAsia="Microsoft Sans Serif" w:cs="Microsoft Sans Serif"/>
        <w:b w:val="0"/>
        <w:bCs w:val="0"/>
        <w:i w:val="0"/>
        <w:iCs w:val="0"/>
        <w:spacing w:val="0"/>
        <w:w w:val="77"/>
        <w:sz w:val="15"/>
        <w:szCs w:val="15"/>
        <w:lang w:val="en-US" w:eastAsia="en-US" w:bidi="ar-SA"/>
      </w:rPr>
    </w:lvl>
    <w:lvl w:ilvl="1">
      <w:start w:val="0"/>
      <w:numFmt w:val="bullet"/>
      <w:lvlText w:val="•"/>
      <w:lvlJc w:val="left"/>
      <w:pPr>
        <w:ind w:left="1463" w:hanging="255"/>
      </w:pPr>
      <w:rPr>
        <w:rFonts w:hint="default"/>
        <w:lang w:val="en-US" w:eastAsia="en-US" w:bidi="ar-SA"/>
      </w:rPr>
    </w:lvl>
    <w:lvl w:ilvl="2">
      <w:start w:val="0"/>
      <w:numFmt w:val="bullet"/>
      <w:lvlText w:val="•"/>
      <w:lvlJc w:val="left"/>
      <w:pPr>
        <w:ind w:left="2466" w:hanging="255"/>
      </w:pPr>
      <w:rPr>
        <w:rFonts w:hint="default"/>
        <w:lang w:val="en-US" w:eastAsia="en-US" w:bidi="ar-SA"/>
      </w:rPr>
    </w:lvl>
    <w:lvl w:ilvl="3">
      <w:start w:val="0"/>
      <w:numFmt w:val="bullet"/>
      <w:lvlText w:val="•"/>
      <w:lvlJc w:val="left"/>
      <w:pPr>
        <w:ind w:left="3469" w:hanging="255"/>
      </w:pPr>
      <w:rPr>
        <w:rFonts w:hint="default"/>
        <w:lang w:val="en-US" w:eastAsia="en-US" w:bidi="ar-SA"/>
      </w:rPr>
    </w:lvl>
    <w:lvl w:ilvl="4">
      <w:start w:val="0"/>
      <w:numFmt w:val="bullet"/>
      <w:lvlText w:val="•"/>
      <w:lvlJc w:val="left"/>
      <w:pPr>
        <w:ind w:left="4473" w:hanging="255"/>
      </w:pPr>
      <w:rPr>
        <w:rFonts w:hint="default"/>
        <w:lang w:val="en-US" w:eastAsia="en-US" w:bidi="ar-SA"/>
      </w:rPr>
    </w:lvl>
    <w:lvl w:ilvl="5">
      <w:start w:val="0"/>
      <w:numFmt w:val="bullet"/>
      <w:lvlText w:val="•"/>
      <w:lvlJc w:val="left"/>
      <w:pPr>
        <w:ind w:left="5476" w:hanging="255"/>
      </w:pPr>
      <w:rPr>
        <w:rFonts w:hint="default"/>
        <w:lang w:val="en-US" w:eastAsia="en-US" w:bidi="ar-SA"/>
      </w:rPr>
    </w:lvl>
    <w:lvl w:ilvl="6">
      <w:start w:val="0"/>
      <w:numFmt w:val="bullet"/>
      <w:lvlText w:val="•"/>
      <w:lvlJc w:val="left"/>
      <w:pPr>
        <w:ind w:left="6479" w:hanging="255"/>
      </w:pPr>
      <w:rPr>
        <w:rFonts w:hint="default"/>
        <w:lang w:val="en-US" w:eastAsia="en-US" w:bidi="ar-SA"/>
      </w:rPr>
    </w:lvl>
    <w:lvl w:ilvl="7">
      <w:start w:val="0"/>
      <w:numFmt w:val="bullet"/>
      <w:lvlText w:val="•"/>
      <w:lvlJc w:val="left"/>
      <w:pPr>
        <w:ind w:left="7482" w:hanging="255"/>
      </w:pPr>
      <w:rPr>
        <w:rFonts w:hint="default"/>
        <w:lang w:val="en-US" w:eastAsia="en-US" w:bidi="ar-SA"/>
      </w:rPr>
    </w:lvl>
    <w:lvl w:ilvl="8">
      <w:start w:val="0"/>
      <w:numFmt w:val="bullet"/>
      <w:lvlText w:val="•"/>
      <w:lvlJc w:val="left"/>
      <w:pPr>
        <w:ind w:left="8486" w:hanging="255"/>
      </w:pPr>
      <w:rPr>
        <w:rFonts w:hint="default"/>
        <w:lang w:val="en-US" w:eastAsia="en-US" w:bidi="ar-SA"/>
      </w:rPr>
    </w:lvl>
  </w:abstractNum>
  <w:abstractNum w:abstractNumId="1">
    <w:multiLevelType w:val="hybridMultilevel"/>
    <w:lvl w:ilvl="0">
      <w:start w:val="0"/>
      <w:numFmt w:val="bullet"/>
      <w:lvlText w:val=""/>
      <w:lvlJc w:val="left"/>
      <w:pPr>
        <w:ind w:left="2545" w:hanging="216"/>
      </w:pPr>
      <w:rPr>
        <w:rFonts w:hint="default" w:ascii="Symbol" w:hAnsi="Symbol" w:eastAsia="Symbol" w:cs="Symbol"/>
        <w:b w:val="0"/>
        <w:bCs w:val="0"/>
        <w:i w:val="0"/>
        <w:iCs w:val="0"/>
        <w:spacing w:val="0"/>
        <w:w w:val="100"/>
        <w:sz w:val="23"/>
        <w:szCs w:val="23"/>
        <w:lang w:val="en-US" w:eastAsia="en-US" w:bidi="ar-SA"/>
      </w:rPr>
    </w:lvl>
    <w:lvl w:ilvl="1">
      <w:start w:val="0"/>
      <w:numFmt w:val="bullet"/>
      <w:lvlText w:val=""/>
      <w:lvlJc w:val="left"/>
      <w:pPr>
        <w:ind w:left="3861" w:hanging="207"/>
      </w:pPr>
      <w:rPr>
        <w:rFonts w:hint="default" w:ascii="Symbol" w:hAnsi="Symbol" w:eastAsia="Symbol" w:cs="Symbol"/>
        <w:b w:val="0"/>
        <w:bCs w:val="0"/>
        <w:i w:val="0"/>
        <w:iCs w:val="0"/>
        <w:spacing w:val="0"/>
        <w:w w:val="100"/>
        <w:sz w:val="23"/>
        <w:szCs w:val="23"/>
        <w:lang w:val="en-US" w:eastAsia="en-US" w:bidi="ar-SA"/>
      </w:rPr>
    </w:lvl>
    <w:lvl w:ilvl="2">
      <w:start w:val="0"/>
      <w:numFmt w:val="bullet"/>
      <w:lvlText w:val="•"/>
      <w:lvlJc w:val="left"/>
      <w:pPr>
        <w:ind w:left="4558" w:hanging="207"/>
      </w:pPr>
      <w:rPr>
        <w:rFonts w:hint="default"/>
        <w:lang w:val="en-US" w:eastAsia="en-US" w:bidi="ar-SA"/>
      </w:rPr>
    </w:lvl>
    <w:lvl w:ilvl="3">
      <w:start w:val="0"/>
      <w:numFmt w:val="bullet"/>
      <w:lvlText w:val="•"/>
      <w:lvlJc w:val="left"/>
      <w:pPr>
        <w:ind w:left="5257" w:hanging="207"/>
      </w:pPr>
      <w:rPr>
        <w:rFonts w:hint="default"/>
        <w:lang w:val="en-US" w:eastAsia="en-US" w:bidi="ar-SA"/>
      </w:rPr>
    </w:lvl>
    <w:lvl w:ilvl="4">
      <w:start w:val="0"/>
      <w:numFmt w:val="bullet"/>
      <w:lvlText w:val="•"/>
      <w:lvlJc w:val="left"/>
      <w:pPr>
        <w:ind w:left="5955" w:hanging="207"/>
      </w:pPr>
      <w:rPr>
        <w:rFonts w:hint="default"/>
        <w:lang w:val="en-US" w:eastAsia="en-US" w:bidi="ar-SA"/>
      </w:rPr>
    </w:lvl>
    <w:lvl w:ilvl="5">
      <w:start w:val="0"/>
      <w:numFmt w:val="bullet"/>
      <w:lvlText w:val="•"/>
      <w:lvlJc w:val="left"/>
      <w:pPr>
        <w:ind w:left="6654" w:hanging="207"/>
      </w:pPr>
      <w:rPr>
        <w:rFonts w:hint="default"/>
        <w:lang w:val="en-US" w:eastAsia="en-US" w:bidi="ar-SA"/>
      </w:rPr>
    </w:lvl>
    <w:lvl w:ilvl="6">
      <w:start w:val="0"/>
      <w:numFmt w:val="bullet"/>
      <w:lvlText w:val="•"/>
      <w:lvlJc w:val="left"/>
      <w:pPr>
        <w:ind w:left="7352" w:hanging="207"/>
      </w:pPr>
      <w:rPr>
        <w:rFonts w:hint="default"/>
        <w:lang w:val="en-US" w:eastAsia="en-US" w:bidi="ar-SA"/>
      </w:rPr>
    </w:lvl>
    <w:lvl w:ilvl="7">
      <w:start w:val="0"/>
      <w:numFmt w:val="bullet"/>
      <w:lvlText w:val="•"/>
      <w:lvlJc w:val="left"/>
      <w:pPr>
        <w:ind w:left="8051" w:hanging="207"/>
      </w:pPr>
      <w:rPr>
        <w:rFonts w:hint="default"/>
        <w:lang w:val="en-US" w:eastAsia="en-US" w:bidi="ar-SA"/>
      </w:rPr>
    </w:lvl>
    <w:lvl w:ilvl="8">
      <w:start w:val="0"/>
      <w:numFmt w:val="bullet"/>
      <w:lvlText w:val="•"/>
      <w:lvlJc w:val="left"/>
      <w:pPr>
        <w:ind w:left="8749" w:hanging="207"/>
      </w:pPr>
      <w:rPr>
        <w:rFonts w:hint="default"/>
        <w:lang w:val="en-US" w:eastAsia="en-US" w:bidi="ar-SA"/>
      </w:rPr>
    </w:lvl>
  </w:abstractNum>
  <w:abstractNum w:abstractNumId="0">
    <w:multiLevelType w:val="hybridMultilevel"/>
    <w:lvl w:ilvl="0">
      <w:start w:val="0"/>
      <w:numFmt w:val="bullet"/>
      <w:lvlText w:val=""/>
      <w:lvlJc w:val="left"/>
      <w:pPr>
        <w:ind w:left="1407" w:hanging="212"/>
      </w:pPr>
      <w:rPr>
        <w:rFonts w:hint="default" w:ascii="Symbol" w:hAnsi="Symbol" w:eastAsia="Symbol" w:cs="Symbol"/>
        <w:b w:val="0"/>
        <w:bCs w:val="0"/>
        <w:i w:val="0"/>
        <w:iCs w:val="0"/>
        <w:spacing w:val="0"/>
        <w:w w:val="100"/>
        <w:sz w:val="23"/>
        <w:szCs w:val="23"/>
        <w:lang w:val="en-US" w:eastAsia="en-US" w:bidi="ar-SA"/>
      </w:rPr>
    </w:lvl>
    <w:lvl w:ilvl="1">
      <w:start w:val="0"/>
      <w:numFmt w:val="bullet"/>
      <w:lvlText w:val=""/>
      <w:lvlJc w:val="left"/>
      <w:pPr>
        <w:ind w:left="1642" w:hanging="164"/>
      </w:pPr>
      <w:rPr>
        <w:rFonts w:hint="default" w:ascii="Symbol" w:hAnsi="Symbol" w:eastAsia="Symbol" w:cs="Symbol"/>
        <w:b w:val="0"/>
        <w:bCs w:val="0"/>
        <w:i w:val="0"/>
        <w:iCs w:val="0"/>
        <w:spacing w:val="0"/>
        <w:w w:val="100"/>
        <w:sz w:val="23"/>
        <w:szCs w:val="23"/>
        <w:lang w:val="en-US" w:eastAsia="en-US" w:bidi="ar-SA"/>
      </w:rPr>
    </w:lvl>
    <w:lvl w:ilvl="2">
      <w:start w:val="0"/>
      <w:numFmt w:val="bullet"/>
      <w:lvlText w:val=""/>
      <w:lvlJc w:val="left"/>
      <w:pPr>
        <w:ind w:left="3039" w:hanging="212"/>
      </w:pPr>
      <w:rPr>
        <w:rFonts w:hint="default" w:ascii="Symbol" w:hAnsi="Symbol" w:eastAsia="Symbol" w:cs="Symbol"/>
        <w:b w:val="0"/>
        <w:bCs w:val="0"/>
        <w:i w:val="0"/>
        <w:iCs w:val="0"/>
        <w:spacing w:val="0"/>
        <w:w w:val="100"/>
        <w:sz w:val="23"/>
        <w:szCs w:val="23"/>
        <w:lang w:val="en-US" w:eastAsia="en-US" w:bidi="ar-SA"/>
      </w:rPr>
    </w:lvl>
    <w:lvl w:ilvl="3">
      <w:start w:val="0"/>
      <w:numFmt w:val="bullet"/>
      <w:lvlText w:val="•"/>
      <w:lvlJc w:val="left"/>
      <w:pPr>
        <w:ind w:left="3928" w:hanging="212"/>
      </w:pPr>
      <w:rPr>
        <w:rFonts w:hint="default"/>
        <w:lang w:val="en-US" w:eastAsia="en-US" w:bidi="ar-SA"/>
      </w:rPr>
    </w:lvl>
    <w:lvl w:ilvl="4">
      <w:start w:val="0"/>
      <w:numFmt w:val="bullet"/>
      <w:lvlText w:val="•"/>
      <w:lvlJc w:val="left"/>
      <w:pPr>
        <w:ind w:left="4816" w:hanging="212"/>
      </w:pPr>
      <w:rPr>
        <w:rFonts w:hint="default"/>
        <w:lang w:val="en-US" w:eastAsia="en-US" w:bidi="ar-SA"/>
      </w:rPr>
    </w:lvl>
    <w:lvl w:ilvl="5">
      <w:start w:val="0"/>
      <w:numFmt w:val="bullet"/>
      <w:lvlText w:val="•"/>
      <w:lvlJc w:val="left"/>
      <w:pPr>
        <w:ind w:left="5705" w:hanging="212"/>
      </w:pPr>
      <w:rPr>
        <w:rFonts w:hint="default"/>
        <w:lang w:val="en-US" w:eastAsia="en-US" w:bidi="ar-SA"/>
      </w:rPr>
    </w:lvl>
    <w:lvl w:ilvl="6">
      <w:start w:val="0"/>
      <w:numFmt w:val="bullet"/>
      <w:lvlText w:val="•"/>
      <w:lvlJc w:val="left"/>
      <w:pPr>
        <w:ind w:left="6593" w:hanging="212"/>
      </w:pPr>
      <w:rPr>
        <w:rFonts w:hint="default"/>
        <w:lang w:val="en-US" w:eastAsia="en-US" w:bidi="ar-SA"/>
      </w:rPr>
    </w:lvl>
    <w:lvl w:ilvl="7">
      <w:start w:val="0"/>
      <w:numFmt w:val="bullet"/>
      <w:lvlText w:val="•"/>
      <w:lvlJc w:val="left"/>
      <w:pPr>
        <w:ind w:left="7481" w:hanging="212"/>
      </w:pPr>
      <w:rPr>
        <w:rFonts w:hint="default"/>
        <w:lang w:val="en-US" w:eastAsia="en-US" w:bidi="ar-SA"/>
      </w:rPr>
    </w:lvl>
    <w:lvl w:ilvl="8">
      <w:start w:val="0"/>
      <w:numFmt w:val="bullet"/>
      <w:lvlText w:val="•"/>
      <w:lvlJc w:val="left"/>
      <w:pPr>
        <w:ind w:left="8370" w:hanging="212"/>
      </w:pPr>
      <w:rPr>
        <w:rFonts w:hint="default"/>
        <w:lang w:val="en-US" w:eastAsia="en-US" w:bidi="ar-SA"/>
      </w:rPr>
    </w:lvl>
  </w:abstractNum>
  <w:num w:numId="39">
    <w:abstractNumId w:val="38"/>
  </w:num>
  <w:num w:numId="32">
    <w:abstractNumId w:val="31"/>
  </w:num>
  <w:num w:numId="23">
    <w:abstractNumId w:val="22"/>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en-US" w:eastAsia="en-US" w:bidi="ar-SA"/>
    </w:rPr>
  </w:style>
  <w:style w:styleId="BodyText" w:type="paragraph">
    <w:name w:val="Body Text"/>
    <w:basedOn w:val="Normal"/>
    <w:uiPriority w:val="1"/>
    <w:qFormat/>
    <w:pPr/>
    <w:rPr>
      <w:rFonts w:ascii="Microsoft Sans Serif" w:hAnsi="Microsoft Sans Serif" w:eastAsia="Microsoft Sans Serif" w:cs="Microsoft Sans Serif"/>
      <w:sz w:val="22"/>
      <w:szCs w:val="22"/>
      <w:lang w:val="en-US" w:eastAsia="en-US" w:bidi="ar-SA"/>
    </w:rPr>
  </w:style>
  <w:style w:styleId="Heading1" w:type="paragraph">
    <w:name w:val="Heading 1"/>
    <w:basedOn w:val="Normal"/>
    <w:uiPriority w:val="1"/>
    <w:qFormat/>
    <w:pPr>
      <w:spacing w:before="154" w:line="718" w:lineRule="exact"/>
      <w:ind w:left="149"/>
      <w:outlineLvl w:val="1"/>
    </w:pPr>
    <w:rPr>
      <w:rFonts w:ascii="Arial" w:hAnsi="Arial" w:eastAsia="Arial" w:cs="Arial"/>
      <w:sz w:val="71"/>
      <w:szCs w:val="71"/>
      <w:lang w:val="en-US" w:eastAsia="en-US" w:bidi="ar-SA"/>
    </w:rPr>
  </w:style>
  <w:style w:styleId="Heading2" w:type="paragraph">
    <w:name w:val="Heading 2"/>
    <w:basedOn w:val="Normal"/>
    <w:uiPriority w:val="1"/>
    <w:qFormat/>
    <w:pPr>
      <w:ind w:left="44"/>
      <w:jc w:val="center"/>
      <w:outlineLvl w:val="2"/>
    </w:pPr>
    <w:rPr>
      <w:rFonts w:ascii="Arial" w:hAnsi="Arial" w:eastAsia="Arial" w:cs="Arial"/>
      <w:b/>
      <w:bCs/>
      <w:sz w:val="70"/>
      <w:szCs w:val="70"/>
      <w:lang w:val="en-US" w:eastAsia="en-US" w:bidi="ar-SA"/>
    </w:rPr>
  </w:style>
  <w:style w:styleId="Heading3" w:type="paragraph">
    <w:name w:val="Heading 3"/>
    <w:basedOn w:val="Normal"/>
    <w:uiPriority w:val="1"/>
    <w:qFormat/>
    <w:pPr>
      <w:spacing w:before="11"/>
      <w:ind w:left="20"/>
      <w:jc w:val="center"/>
      <w:outlineLvl w:val="3"/>
    </w:pPr>
    <w:rPr>
      <w:rFonts w:ascii="Arial" w:hAnsi="Arial" w:eastAsia="Arial" w:cs="Arial"/>
      <w:b/>
      <w:bCs/>
      <w:sz w:val="30"/>
      <w:szCs w:val="30"/>
      <w:lang w:val="en-US" w:eastAsia="en-US" w:bidi="ar-SA"/>
    </w:rPr>
  </w:style>
  <w:style w:styleId="Heading4" w:type="paragraph">
    <w:name w:val="Heading 4"/>
    <w:basedOn w:val="Normal"/>
    <w:uiPriority w:val="1"/>
    <w:qFormat/>
    <w:pPr>
      <w:spacing w:before="119"/>
      <w:ind w:right="22"/>
      <w:jc w:val="center"/>
      <w:outlineLvl w:val="4"/>
    </w:pPr>
    <w:rPr>
      <w:rFonts w:ascii="Arial" w:hAnsi="Arial" w:eastAsia="Arial" w:cs="Arial"/>
      <w:b/>
      <w:bCs/>
      <w:sz w:val="28"/>
      <w:szCs w:val="28"/>
      <w:lang w:val="en-US" w:eastAsia="en-US" w:bidi="ar-SA"/>
    </w:rPr>
  </w:style>
  <w:style w:styleId="Heading5" w:type="paragraph">
    <w:name w:val="Heading 5"/>
    <w:basedOn w:val="Normal"/>
    <w:uiPriority w:val="1"/>
    <w:qFormat/>
    <w:pPr>
      <w:spacing w:before="72"/>
      <w:ind w:left="3"/>
      <w:jc w:val="center"/>
      <w:outlineLvl w:val="5"/>
    </w:pPr>
    <w:rPr>
      <w:rFonts w:ascii="Arial" w:hAnsi="Arial" w:eastAsia="Arial" w:cs="Arial"/>
      <w:b/>
      <w:bCs/>
      <w:sz w:val="26"/>
      <w:szCs w:val="26"/>
      <w:lang w:val="en-US" w:eastAsia="en-US" w:bidi="ar-SA"/>
    </w:rPr>
  </w:style>
  <w:style w:styleId="Heading6" w:type="paragraph">
    <w:name w:val="Heading 6"/>
    <w:basedOn w:val="Normal"/>
    <w:uiPriority w:val="1"/>
    <w:qFormat/>
    <w:pPr>
      <w:spacing w:before="56"/>
      <w:ind w:left="26" w:right="20"/>
      <w:jc w:val="center"/>
      <w:outlineLvl w:val="6"/>
    </w:pPr>
    <w:rPr>
      <w:rFonts w:ascii="Arial" w:hAnsi="Arial" w:eastAsia="Arial" w:cs="Arial"/>
      <w:b/>
      <w:bCs/>
      <w:sz w:val="26"/>
      <w:szCs w:val="26"/>
      <w:lang w:val="en-US" w:eastAsia="en-US" w:bidi="ar-SA"/>
    </w:rPr>
  </w:style>
  <w:style w:styleId="Heading7" w:type="paragraph">
    <w:name w:val="Heading 7"/>
    <w:basedOn w:val="Normal"/>
    <w:uiPriority w:val="1"/>
    <w:qFormat/>
    <w:pPr>
      <w:spacing w:before="13"/>
      <w:jc w:val="right"/>
      <w:outlineLvl w:val="7"/>
    </w:pPr>
    <w:rPr>
      <w:rFonts w:ascii="Arial" w:hAnsi="Arial" w:eastAsia="Arial" w:cs="Arial"/>
      <w:sz w:val="25"/>
      <w:szCs w:val="25"/>
      <w:lang w:val="en-US" w:eastAsia="en-US" w:bidi="ar-SA"/>
    </w:rPr>
  </w:style>
  <w:style w:styleId="Heading8" w:type="paragraph">
    <w:name w:val="Heading 8"/>
    <w:basedOn w:val="Normal"/>
    <w:uiPriority w:val="1"/>
    <w:qFormat/>
    <w:pPr>
      <w:spacing w:before="65"/>
      <w:jc w:val="center"/>
      <w:outlineLvl w:val="8"/>
    </w:pPr>
    <w:rPr>
      <w:rFonts w:ascii="Arial" w:hAnsi="Arial" w:eastAsia="Arial" w:cs="Arial"/>
      <w:b/>
      <w:bCs/>
      <w:sz w:val="24"/>
      <w:szCs w:val="24"/>
      <w:lang w:val="en-US" w:eastAsia="en-US" w:bidi="ar-SA"/>
    </w:rPr>
  </w:style>
  <w:style w:styleId="Heading9" w:type="paragraph">
    <w:name w:val="Heading 9"/>
    <w:basedOn w:val="Normal"/>
    <w:uiPriority w:val="1"/>
    <w:qFormat/>
    <w:pPr>
      <w:spacing w:line="264" w:lineRule="exact"/>
      <w:jc w:val="center"/>
      <w:outlineLvl w:val="9"/>
    </w:pPr>
    <w:rPr>
      <w:rFonts w:ascii="Arial" w:hAnsi="Arial" w:eastAsia="Arial" w:cs="Arial"/>
      <w:b/>
      <w:bCs/>
      <w:sz w:val="23"/>
      <w:szCs w:val="23"/>
      <w:lang w:val="en-US" w:eastAsia="en-US" w:bidi="ar-SA"/>
    </w:rPr>
  </w:style>
  <w:style w:styleId="ListParagraph" w:type="paragraph">
    <w:name w:val="List Paragraph"/>
    <w:basedOn w:val="Normal"/>
    <w:uiPriority w:val="1"/>
    <w:qFormat/>
    <w:pPr>
      <w:ind w:left="612" w:hanging="408"/>
      <w:jc w:val="both"/>
    </w:pPr>
    <w:rPr>
      <w:rFonts w:ascii="Microsoft Sans Serif" w:hAnsi="Microsoft Sans Serif" w:eastAsia="Microsoft Sans Serif" w:cs="Microsoft Sans Serif"/>
      <w:lang w:val="en-US"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mailto:info@mehtagroup.in" TargetMode="External"/><Relationship Id="rId16" Type="http://schemas.openxmlformats.org/officeDocument/2006/relationships/image" Target="media/image10.png"/><Relationship Id="rId17" Type="http://schemas.openxmlformats.org/officeDocument/2006/relationships/hyperlink" Target="http://www.mehtagroup.in/" TargetMode="External"/><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hyperlink" Target="mailto:prasant@mehtagroup.in" TargetMode="External"/><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hyperlink" Target="mailto:compliance@mehtagroup.in" TargetMode="External"/><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hyperlink" Target="mailto:grievance@mehtagroup.in" TargetMode="External"/><Relationship Id="rId46" Type="http://schemas.openxmlformats.org/officeDocument/2006/relationships/hyperlink" Target="mailto:is@bseindia.com" TargetMode="External"/><Relationship Id="rId47" Type="http://schemas.openxmlformats.org/officeDocument/2006/relationships/hyperlink" Target="mailto:ignse@nse.co.in" TargetMode="External"/><Relationship Id="rId48" Type="http://schemas.openxmlformats.org/officeDocument/2006/relationships/hyperlink" Target="mailto:investorcomplaints@msei.in" TargetMode="External"/><Relationship Id="rId49" Type="http://schemas.openxmlformats.org/officeDocument/2006/relationships/hyperlink" Target="mailto:customersupport@mcxindia.com" TargetMode="External"/><Relationship Id="rId50" Type="http://schemas.openxmlformats.org/officeDocument/2006/relationships/hyperlink" Target="mailto:ig@ncdex.com" TargetMode="External"/><Relationship Id="rId51" Type="http://schemas.openxmlformats.org/officeDocument/2006/relationships/hyperlink" Target="mailto:complaints@cdslindia.com" TargetMode="External"/><Relationship Id="rId52" Type="http://schemas.openxmlformats.org/officeDocument/2006/relationships/image" Target="media/image36.png"/><Relationship Id="rId53" Type="http://schemas.openxmlformats.org/officeDocument/2006/relationships/hyperlink" Target="mailto:bsehelp@bseindia.com" TargetMode="External"/><Relationship Id="rId54" Type="http://schemas.openxmlformats.org/officeDocument/2006/relationships/hyperlink" Target="mailto:grievance@orbisfinancial.in" TargetMode="External"/><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png"/><Relationship Id="rId80" Type="http://schemas.openxmlformats.org/officeDocument/2006/relationships/image" Target="media/image62.png"/><Relationship Id="rId81" Type="http://schemas.openxmlformats.org/officeDocument/2006/relationships/footer" Target="footer2.xml"/><Relationship Id="rId82" Type="http://schemas.openxmlformats.org/officeDocument/2006/relationships/image" Target="media/image63.pn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 Id="rId90" Type="http://schemas.openxmlformats.org/officeDocument/2006/relationships/image" Target="media/image71.png"/><Relationship Id="rId91" Type="http://schemas.openxmlformats.org/officeDocument/2006/relationships/footer" Target="footer3.xml"/><Relationship Id="rId92" Type="http://schemas.openxmlformats.org/officeDocument/2006/relationships/image" Target="media/image72.png"/><Relationship Id="rId93" Type="http://schemas.openxmlformats.org/officeDocument/2006/relationships/image" Target="media/image73.png"/><Relationship Id="rId94" Type="http://schemas.openxmlformats.org/officeDocument/2006/relationships/image" Target="media/image74.png"/><Relationship Id="rId95" Type="http://schemas.openxmlformats.org/officeDocument/2006/relationships/image" Target="media/image75.png"/><Relationship Id="rId96" Type="http://schemas.openxmlformats.org/officeDocument/2006/relationships/image" Target="media/image76.png"/><Relationship Id="rId97" Type="http://schemas.openxmlformats.org/officeDocument/2006/relationships/image" Target="media/image77.png"/><Relationship Id="rId98" Type="http://schemas.openxmlformats.org/officeDocument/2006/relationships/image" Target="media/image78.png"/><Relationship Id="rId99" Type="http://schemas.openxmlformats.org/officeDocument/2006/relationships/image" Target="media/image79.png"/><Relationship Id="rId100" Type="http://schemas.openxmlformats.org/officeDocument/2006/relationships/image" Target="media/image80.png"/><Relationship Id="rId101" Type="http://schemas.openxmlformats.org/officeDocument/2006/relationships/image" Target="media/image81.png"/><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image" Target="media/image87.png"/><Relationship Id="rId108" Type="http://schemas.openxmlformats.org/officeDocument/2006/relationships/image" Target="media/image88.png"/><Relationship Id="rId109" Type="http://schemas.openxmlformats.org/officeDocument/2006/relationships/image" Target="media/image89.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image" Target="media/image92.png"/><Relationship Id="rId113" Type="http://schemas.openxmlformats.org/officeDocument/2006/relationships/image" Target="media/image93.png"/><Relationship Id="rId114" Type="http://schemas.openxmlformats.org/officeDocument/2006/relationships/image" Target="media/image94.png"/><Relationship Id="rId115" Type="http://schemas.openxmlformats.org/officeDocument/2006/relationships/image" Target="media/image95.png"/><Relationship Id="rId116" Type="http://schemas.openxmlformats.org/officeDocument/2006/relationships/image" Target="media/image96.png"/><Relationship Id="rId117" Type="http://schemas.openxmlformats.org/officeDocument/2006/relationships/image" Target="media/image97.png"/><Relationship Id="rId118" Type="http://schemas.openxmlformats.org/officeDocument/2006/relationships/image" Target="media/image98.png"/><Relationship Id="rId119" Type="http://schemas.openxmlformats.org/officeDocument/2006/relationships/image" Target="media/image99.png"/><Relationship Id="rId120" Type="http://schemas.openxmlformats.org/officeDocument/2006/relationships/image" Target="media/image100.png"/><Relationship Id="rId121" Type="http://schemas.openxmlformats.org/officeDocument/2006/relationships/image" Target="media/image101.png"/><Relationship Id="rId122" Type="http://schemas.openxmlformats.org/officeDocument/2006/relationships/image" Target="media/image102.png"/><Relationship Id="rId123" Type="http://schemas.openxmlformats.org/officeDocument/2006/relationships/image" Target="media/image103.png"/><Relationship Id="rId124" Type="http://schemas.openxmlformats.org/officeDocument/2006/relationships/image" Target="media/image104.png"/><Relationship Id="rId125" Type="http://schemas.openxmlformats.org/officeDocument/2006/relationships/image" Target="media/image105.png"/><Relationship Id="rId126" Type="http://schemas.openxmlformats.org/officeDocument/2006/relationships/image" Target="media/image106.png"/><Relationship Id="rId127" Type="http://schemas.openxmlformats.org/officeDocument/2006/relationships/image" Target="media/image107.png"/><Relationship Id="rId128" Type="http://schemas.openxmlformats.org/officeDocument/2006/relationships/footer" Target="footer4.xml"/><Relationship Id="rId129" Type="http://schemas.openxmlformats.org/officeDocument/2006/relationships/image" Target="media/image108.png"/><Relationship Id="rId130" Type="http://schemas.openxmlformats.org/officeDocument/2006/relationships/image" Target="media/image109.png"/><Relationship Id="rId131" Type="http://schemas.openxmlformats.org/officeDocument/2006/relationships/image" Target="media/image110.png"/><Relationship Id="rId132" Type="http://schemas.openxmlformats.org/officeDocument/2006/relationships/footer" Target="footer5.xml"/><Relationship Id="rId133" Type="http://schemas.openxmlformats.org/officeDocument/2006/relationships/image" Target="media/image111.png"/><Relationship Id="rId134" Type="http://schemas.openxmlformats.org/officeDocument/2006/relationships/image" Target="media/image112.png"/><Relationship Id="rId135" Type="http://schemas.openxmlformats.org/officeDocument/2006/relationships/image" Target="media/image113.png"/><Relationship Id="rId136" Type="http://schemas.openxmlformats.org/officeDocument/2006/relationships/image" Target="media/image114.png"/><Relationship Id="rId137" Type="http://schemas.openxmlformats.org/officeDocument/2006/relationships/image" Target="media/image115.png"/><Relationship Id="rId138" Type="http://schemas.openxmlformats.org/officeDocument/2006/relationships/footer" Target="footer6.xml"/><Relationship Id="rId139" Type="http://schemas.openxmlformats.org/officeDocument/2006/relationships/footer" Target="footer7.xml"/><Relationship Id="rId140" Type="http://schemas.openxmlformats.org/officeDocument/2006/relationships/image" Target="media/image116.png"/><Relationship Id="rId141" Type="http://schemas.openxmlformats.org/officeDocument/2006/relationships/image" Target="media/image117.png"/><Relationship Id="rId142" Type="http://schemas.openxmlformats.org/officeDocument/2006/relationships/image" Target="media/image118.png"/><Relationship Id="rId143" Type="http://schemas.openxmlformats.org/officeDocument/2006/relationships/image" Target="media/image119.png"/><Relationship Id="rId144" Type="http://schemas.openxmlformats.org/officeDocument/2006/relationships/image" Target="media/image120.png"/><Relationship Id="rId145" Type="http://schemas.openxmlformats.org/officeDocument/2006/relationships/image" Target="media/image121.png"/><Relationship Id="rId146" Type="http://schemas.openxmlformats.org/officeDocument/2006/relationships/image" Target="media/image122.png"/><Relationship Id="rId147" Type="http://schemas.openxmlformats.org/officeDocument/2006/relationships/image" Target="media/image123.png"/><Relationship Id="rId148" Type="http://schemas.openxmlformats.org/officeDocument/2006/relationships/image" Target="media/image124.png"/><Relationship Id="rId149" Type="http://schemas.openxmlformats.org/officeDocument/2006/relationships/image" Target="media/image125.png"/><Relationship Id="rId150" Type="http://schemas.openxmlformats.org/officeDocument/2006/relationships/image" Target="media/image126.png"/><Relationship Id="rId151" Type="http://schemas.openxmlformats.org/officeDocument/2006/relationships/image" Target="media/image127.png"/><Relationship Id="rId152" Type="http://schemas.openxmlformats.org/officeDocument/2006/relationships/image" Target="media/image128.png"/><Relationship Id="rId153" Type="http://schemas.openxmlformats.org/officeDocument/2006/relationships/image" Target="media/image129.png"/><Relationship Id="rId154" Type="http://schemas.openxmlformats.org/officeDocument/2006/relationships/image" Target="media/image130.png"/><Relationship Id="rId155" Type="http://schemas.openxmlformats.org/officeDocument/2006/relationships/image" Target="media/image131.png"/><Relationship Id="rId156" Type="http://schemas.openxmlformats.org/officeDocument/2006/relationships/image" Target="media/image132.png"/><Relationship Id="rId157" Type="http://schemas.openxmlformats.org/officeDocument/2006/relationships/image" Target="media/image133.png"/><Relationship Id="rId158" Type="http://schemas.openxmlformats.org/officeDocument/2006/relationships/image" Target="media/image134.png"/><Relationship Id="rId159" Type="http://schemas.openxmlformats.org/officeDocument/2006/relationships/image" Target="media/image135.png"/><Relationship Id="rId160" Type="http://schemas.openxmlformats.org/officeDocument/2006/relationships/image" Target="media/image136.png"/><Relationship Id="rId161" Type="http://schemas.openxmlformats.org/officeDocument/2006/relationships/image" Target="media/image137.png"/><Relationship Id="rId162" Type="http://schemas.openxmlformats.org/officeDocument/2006/relationships/image" Target="media/image138.png"/><Relationship Id="rId163" Type="http://schemas.openxmlformats.org/officeDocument/2006/relationships/image" Target="media/image139.png"/><Relationship Id="rId164" Type="http://schemas.openxmlformats.org/officeDocument/2006/relationships/image" Target="media/image140.png"/><Relationship Id="rId165" Type="http://schemas.openxmlformats.org/officeDocument/2006/relationships/image" Target="media/image141.png"/><Relationship Id="rId166" Type="http://schemas.openxmlformats.org/officeDocument/2006/relationships/image" Target="media/image142.png"/><Relationship Id="rId167" Type="http://schemas.openxmlformats.org/officeDocument/2006/relationships/image" Target="media/image143.png"/><Relationship Id="rId168" Type="http://schemas.openxmlformats.org/officeDocument/2006/relationships/image" Target="media/image144.png"/><Relationship Id="rId169" Type="http://schemas.openxmlformats.org/officeDocument/2006/relationships/image" Target="media/image145.png"/><Relationship Id="rId170" Type="http://schemas.openxmlformats.org/officeDocument/2006/relationships/image" Target="media/image146.png"/><Relationship Id="rId171" Type="http://schemas.openxmlformats.org/officeDocument/2006/relationships/image" Target="media/image147.png"/><Relationship Id="rId172" Type="http://schemas.openxmlformats.org/officeDocument/2006/relationships/image" Target="media/image148.png"/><Relationship Id="rId173" Type="http://schemas.openxmlformats.org/officeDocument/2006/relationships/image" Target="media/image149.png"/><Relationship Id="rId174" Type="http://schemas.openxmlformats.org/officeDocument/2006/relationships/image" Target="media/image150.png"/><Relationship Id="rId175" Type="http://schemas.openxmlformats.org/officeDocument/2006/relationships/image" Target="media/image151.png"/><Relationship Id="rId176" Type="http://schemas.openxmlformats.org/officeDocument/2006/relationships/image" Target="media/image152.png"/><Relationship Id="rId177" Type="http://schemas.openxmlformats.org/officeDocument/2006/relationships/image" Target="media/image153.png"/><Relationship Id="rId178" Type="http://schemas.openxmlformats.org/officeDocument/2006/relationships/image" Target="media/image154.png"/><Relationship Id="rId179" Type="http://schemas.openxmlformats.org/officeDocument/2006/relationships/image" Target="media/image155.png"/><Relationship Id="rId180" Type="http://schemas.openxmlformats.org/officeDocument/2006/relationships/image" Target="media/image156.png"/><Relationship Id="rId181" Type="http://schemas.openxmlformats.org/officeDocument/2006/relationships/image" Target="media/image157.png"/><Relationship Id="rId182" Type="http://schemas.openxmlformats.org/officeDocument/2006/relationships/image" Target="media/image158.png"/><Relationship Id="rId183" Type="http://schemas.openxmlformats.org/officeDocument/2006/relationships/image" Target="media/image159.png"/><Relationship Id="rId184" Type="http://schemas.openxmlformats.org/officeDocument/2006/relationships/image" Target="media/image160.png"/><Relationship Id="rId185" Type="http://schemas.openxmlformats.org/officeDocument/2006/relationships/image" Target="media/image161.png"/><Relationship Id="rId186" Type="http://schemas.openxmlformats.org/officeDocument/2006/relationships/image" Target="media/image162.png"/><Relationship Id="rId187" Type="http://schemas.openxmlformats.org/officeDocument/2006/relationships/image" Target="media/image163.png"/><Relationship Id="rId188" Type="http://schemas.openxmlformats.org/officeDocument/2006/relationships/image" Target="media/image164.png"/><Relationship Id="rId189" Type="http://schemas.openxmlformats.org/officeDocument/2006/relationships/image" Target="media/image165.png"/><Relationship Id="rId190" Type="http://schemas.openxmlformats.org/officeDocument/2006/relationships/image" Target="media/image166.png"/><Relationship Id="rId191" Type="http://schemas.openxmlformats.org/officeDocument/2006/relationships/image" Target="media/image167.png"/><Relationship Id="rId192" Type="http://schemas.openxmlformats.org/officeDocument/2006/relationships/image" Target="media/image168.png"/><Relationship Id="rId193" Type="http://schemas.openxmlformats.org/officeDocument/2006/relationships/image" Target="media/image169.png"/><Relationship Id="rId194" Type="http://schemas.openxmlformats.org/officeDocument/2006/relationships/image" Target="media/image170.png"/><Relationship Id="rId195" Type="http://schemas.openxmlformats.org/officeDocument/2006/relationships/hyperlink" Target="mailto:rslcds@mehtagroup.in" TargetMode="External"/><Relationship Id="rId196" Type="http://schemas.openxmlformats.org/officeDocument/2006/relationships/image" Target="media/image171.png"/><Relationship Id="rId197" Type="http://schemas.openxmlformats.org/officeDocument/2006/relationships/footer" Target="footer8.xml"/><Relationship Id="rId198" Type="http://schemas.openxmlformats.org/officeDocument/2006/relationships/footer" Target="footer9.xml"/><Relationship Id="rId199" Type="http://schemas.openxmlformats.org/officeDocument/2006/relationships/image" Target="media/image172.png"/><Relationship Id="rId200" Type="http://schemas.openxmlformats.org/officeDocument/2006/relationships/image" Target="media/image173.png"/><Relationship Id="rId201" Type="http://schemas.openxmlformats.org/officeDocument/2006/relationships/image" Target="media/image174.png"/><Relationship Id="rId202" Type="http://schemas.openxmlformats.org/officeDocument/2006/relationships/image" Target="media/image175.png"/><Relationship Id="rId203" Type="http://schemas.openxmlformats.org/officeDocument/2006/relationships/image" Target="media/image176.png"/><Relationship Id="rId204" Type="http://schemas.openxmlformats.org/officeDocument/2006/relationships/image" Target="media/image177.png"/><Relationship Id="rId205" Type="http://schemas.openxmlformats.org/officeDocument/2006/relationships/image" Target="media/image178.png"/><Relationship Id="rId206" Type="http://schemas.openxmlformats.org/officeDocument/2006/relationships/image" Target="media/image179.png"/><Relationship Id="rId207" Type="http://schemas.openxmlformats.org/officeDocument/2006/relationships/image" Target="media/image180.png"/><Relationship Id="rId208" Type="http://schemas.openxmlformats.org/officeDocument/2006/relationships/image" Target="media/image181.png"/><Relationship Id="rId209" Type="http://schemas.openxmlformats.org/officeDocument/2006/relationships/image" Target="media/image182.png"/><Relationship Id="rId210" Type="http://schemas.openxmlformats.org/officeDocument/2006/relationships/image" Target="media/image183.png"/><Relationship Id="rId211" Type="http://schemas.openxmlformats.org/officeDocument/2006/relationships/image" Target="media/image184.png"/><Relationship Id="rId212" Type="http://schemas.openxmlformats.org/officeDocument/2006/relationships/image" Target="media/image185.png"/><Relationship Id="rId213" Type="http://schemas.openxmlformats.org/officeDocument/2006/relationships/image" Target="media/image186.png"/><Relationship Id="rId214" Type="http://schemas.openxmlformats.org/officeDocument/2006/relationships/image" Target="media/image187.png"/><Relationship Id="rId215" Type="http://schemas.openxmlformats.org/officeDocument/2006/relationships/image" Target="media/image188.png"/><Relationship Id="rId216" Type="http://schemas.openxmlformats.org/officeDocument/2006/relationships/image" Target="media/image189.png"/><Relationship Id="rId217" Type="http://schemas.openxmlformats.org/officeDocument/2006/relationships/image" Target="media/image190.png"/><Relationship Id="rId218" Type="http://schemas.openxmlformats.org/officeDocument/2006/relationships/image" Target="media/image191.png"/><Relationship Id="rId219" Type="http://schemas.openxmlformats.org/officeDocument/2006/relationships/image" Target="media/image192.png"/><Relationship Id="rId220" Type="http://schemas.openxmlformats.org/officeDocument/2006/relationships/image" Target="media/image193.png"/><Relationship Id="rId221" Type="http://schemas.openxmlformats.org/officeDocument/2006/relationships/image" Target="media/image194.png"/><Relationship Id="rId222" Type="http://schemas.openxmlformats.org/officeDocument/2006/relationships/image" Target="media/image195.png"/><Relationship Id="rId223" Type="http://schemas.openxmlformats.org/officeDocument/2006/relationships/image" Target="media/image196.png"/><Relationship Id="rId224" Type="http://schemas.openxmlformats.org/officeDocument/2006/relationships/image" Target="media/image197.png"/><Relationship Id="rId225" Type="http://schemas.openxmlformats.org/officeDocument/2006/relationships/image" Target="media/image198.png"/><Relationship Id="rId226" Type="http://schemas.openxmlformats.org/officeDocument/2006/relationships/image" Target="media/image199.png"/><Relationship Id="rId227" Type="http://schemas.openxmlformats.org/officeDocument/2006/relationships/image" Target="media/image200.png"/><Relationship Id="rId228" Type="http://schemas.openxmlformats.org/officeDocument/2006/relationships/image" Target="media/image201.png"/><Relationship Id="rId229" Type="http://schemas.openxmlformats.org/officeDocument/2006/relationships/image" Target="media/image202.png"/><Relationship Id="rId230" Type="http://schemas.openxmlformats.org/officeDocument/2006/relationships/image" Target="media/image203.png"/><Relationship Id="rId231" Type="http://schemas.openxmlformats.org/officeDocument/2006/relationships/image" Target="media/image204.png"/><Relationship Id="rId232" Type="http://schemas.openxmlformats.org/officeDocument/2006/relationships/image" Target="media/image205.png"/><Relationship Id="rId233" Type="http://schemas.openxmlformats.org/officeDocument/2006/relationships/image" Target="media/image206.png"/><Relationship Id="rId234" Type="http://schemas.openxmlformats.org/officeDocument/2006/relationships/image" Target="media/image207.png"/><Relationship Id="rId235" Type="http://schemas.openxmlformats.org/officeDocument/2006/relationships/image" Target="media/image208.png"/><Relationship Id="rId236" Type="http://schemas.openxmlformats.org/officeDocument/2006/relationships/image" Target="media/image209.png"/><Relationship Id="rId237" Type="http://schemas.openxmlformats.org/officeDocument/2006/relationships/image" Target="media/image210.png"/><Relationship Id="rId238" Type="http://schemas.openxmlformats.org/officeDocument/2006/relationships/image" Target="media/image211.png"/><Relationship Id="rId239" Type="http://schemas.openxmlformats.org/officeDocument/2006/relationships/image" Target="media/image212.png"/><Relationship Id="rId240" Type="http://schemas.openxmlformats.org/officeDocument/2006/relationships/image" Target="media/image213.png"/><Relationship Id="rId241" Type="http://schemas.openxmlformats.org/officeDocument/2006/relationships/image" Target="media/image214.png"/><Relationship Id="rId242" Type="http://schemas.openxmlformats.org/officeDocument/2006/relationships/image" Target="media/image215.png"/><Relationship Id="rId243" Type="http://schemas.openxmlformats.org/officeDocument/2006/relationships/image" Target="media/image216.png"/><Relationship Id="rId244" Type="http://schemas.openxmlformats.org/officeDocument/2006/relationships/image" Target="media/image217.png"/><Relationship Id="rId245" Type="http://schemas.openxmlformats.org/officeDocument/2006/relationships/image" Target="media/image218.png"/><Relationship Id="rId246" Type="http://schemas.openxmlformats.org/officeDocument/2006/relationships/image" Target="media/image219.png"/><Relationship Id="rId247" Type="http://schemas.openxmlformats.org/officeDocument/2006/relationships/image" Target="media/image220.png"/><Relationship Id="rId248" Type="http://schemas.openxmlformats.org/officeDocument/2006/relationships/image" Target="media/image221.png"/><Relationship Id="rId249" Type="http://schemas.openxmlformats.org/officeDocument/2006/relationships/image" Target="media/image222.png"/><Relationship Id="rId250" Type="http://schemas.openxmlformats.org/officeDocument/2006/relationships/image" Target="media/image223.png"/><Relationship Id="rId251" Type="http://schemas.openxmlformats.org/officeDocument/2006/relationships/image" Target="media/image224.png"/><Relationship Id="rId252" Type="http://schemas.openxmlformats.org/officeDocument/2006/relationships/image" Target="media/image225.png"/><Relationship Id="rId253" Type="http://schemas.openxmlformats.org/officeDocument/2006/relationships/image" Target="media/image226.png"/><Relationship Id="rId254" Type="http://schemas.openxmlformats.org/officeDocument/2006/relationships/image" Target="media/image227.png"/><Relationship Id="rId255" Type="http://schemas.openxmlformats.org/officeDocument/2006/relationships/image" Target="media/image228.png"/><Relationship Id="rId256" Type="http://schemas.openxmlformats.org/officeDocument/2006/relationships/image" Target="media/image229.png"/><Relationship Id="rId257" Type="http://schemas.openxmlformats.org/officeDocument/2006/relationships/image" Target="media/image230.png"/><Relationship Id="rId258" Type="http://schemas.openxmlformats.org/officeDocument/2006/relationships/image" Target="media/image231.png"/><Relationship Id="rId259" Type="http://schemas.openxmlformats.org/officeDocument/2006/relationships/image" Target="media/image232.png"/><Relationship Id="rId260" Type="http://schemas.openxmlformats.org/officeDocument/2006/relationships/image" Target="media/image233.png"/><Relationship Id="rId261" Type="http://schemas.openxmlformats.org/officeDocument/2006/relationships/footer" Target="footer10.xml"/><Relationship Id="rId262" Type="http://schemas.openxmlformats.org/officeDocument/2006/relationships/footer" Target="footer11.xml"/><Relationship Id="rId263" Type="http://schemas.openxmlformats.org/officeDocument/2006/relationships/image" Target="media/image234.png"/><Relationship Id="rId264" Type="http://schemas.openxmlformats.org/officeDocument/2006/relationships/image" Target="media/image235.png"/><Relationship Id="rId265" Type="http://schemas.openxmlformats.org/officeDocument/2006/relationships/image" Target="media/image236.png"/><Relationship Id="rId266" Type="http://schemas.openxmlformats.org/officeDocument/2006/relationships/image" Target="media/image237.png"/><Relationship Id="rId267" Type="http://schemas.openxmlformats.org/officeDocument/2006/relationships/image" Target="media/image238.png"/><Relationship Id="rId268" Type="http://schemas.openxmlformats.org/officeDocument/2006/relationships/image" Target="media/image239.png"/><Relationship Id="rId269" Type="http://schemas.openxmlformats.org/officeDocument/2006/relationships/image" Target="media/image240.png"/><Relationship Id="rId270" Type="http://schemas.openxmlformats.org/officeDocument/2006/relationships/image" Target="media/image241.png"/><Relationship Id="rId271" Type="http://schemas.openxmlformats.org/officeDocument/2006/relationships/image" Target="media/image242.png"/><Relationship Id="rId272" Type="http://schemas.openxmlformats.org/officeDocument/2006/relationships/image" Target="media/image243.png"/><Relationship Id="rId273" Type="http://schemas.openxmlformats.org/officeDocument/2006/relationships/image" Target="media/image244.png"/><Relationship Id="rId274" Type="http://schemas.openxmlformats.org/officeDocument/2006/relationships/image" Target="media/image245.png"/><Relationship Id="rId275" Type="http://schemas.openxmlformats.org/officeDocument/2006/relationships/image" Target="media/image246.png"/><Relationship Id="rId276" Type="http://schemas.openxmlformats.org/officeDocument/2006/relationships/image" Target="media/image247.png"/><Relationship Id="rId277" Type="http://schemas.openxmlformats.org/officeDocument/2006/relationships/image" Target="media/image248.png"/><Relationship Id="rId278" Type="http://schemas.openxmlformats.org/officeDocument/2006/relationships/image" Target="media/image249.png"/><Relationship Id="rId279" Type="http://schemas.openxmlformats.org/officeDocument/2006/relationships/image" Target="media/image250.png"/><Relationship Id="rId280" Type="http://schemas.openxmlformats.org/officeDocument/2006/relationships/image" Target="media/image251.png"/><Relationship Id="rId281" Type="http://schemas.openxmlformats.org/officeDocument/2006/relationships/image" Target="media/image252.png"/><Relationship Id="rId282" Type="http://schemas.openxmlformats.org/officeDocument/2006/relationships/image" Target="media/image253.png"/><Relationship Id="rId283" Type="http://schemas.openxmlformats.org/officeDocument/2006/relationships/image" Target="media/image254.png"/><Relationship Id="rId284" Type="http://schemas.openxmlformats.org/officeDocument/2006/relationships/image" Target="media/image255.png"/><Relationship Id="rId285" Type="http://schemas.openxmlformats.org/officeDocument/2006/relationships/image" Target="media/image256.png"/><Relationship Id="rId286" Type="http://schemas.openxmlformats.org/officeDocument/2006/relationships/image" Target="media/image257.png"/><Relationship Id="rId287" Type="http://schemas.openxmlformats.org/officeDocument/2006/relationships/image" Target="media/image258.png"/><Relationship Id="rId288" Type="http://schemas.openxmlformats.org/officeDocument/2006/relationships/image" Target="media/image259.png"/><Relationship Id="rId289" Type="http://schemas.openxmlformats.org/officeDocument/2006/relationships/image" Target="media/image260.png"/><Relationship Id="rId290" Type="http://schemas.openxmlformats.org/officeDocument/2006/relationships/image" Target="media/image261.png"/><Relationship Id="rId291" Type="http://schemas.openxmlformats.org/officeDocument/2006/relationships/image" Target="media/image262.png"/><Relationship Id="rId292" Type="http://schemas.openxmlformats.org/officeDocument/2006/relationships/image" Target="media/image263.png"/><Relationship Id="rId293" Type="http://schemas.openxmlformats.org/officeDocument/2006/relationships/image" Target="media/image264.png"/><Relationship Id="rId294" Type="http://schemas.openxmlformats.org/officeDocument/2006/relationships/image" Target="media/image265.png"/><Relationship Id="rId295" Type="http://schemas.openxmlformats.org/officeDocument/2006/relationships/image" Target="media/image266.png"/><Relationship Id="rId296" Type="http://schemas.openxmlformats.org/officeDocument/2006/relationships/image" Target="media/image267.png"/><Relationship Id="rId297" Type="http://schemas.openxmlformats.org/officeDocument/2006/relationships/image" Target="media/image268.png"/><Relationship Id="rId298" Type="http://schemas.openxmlformats.org/officeDocument/2006/relationships/image" Target="media/image269.png"/><Relationship Id="rId299" Type="http://schemas.openxmlformats.org/officeDocument/2006/relationships/image" Target="media/image270.png"/><Relationship Id="rId300" Type="http://schemas.openxmlformats.org/officeDocument/2006/relationships/image" Target="media/image271.png"/><Relationship Id="rId301" Type="http://schemas.openxmlformats.org/officeDocument/2006/relationships/image" Target="media/image272.png"/><Relationship Id="rId302" Type="http://schemas.openxmlformats.org/officeDocument/2006/relationships/image" Target="media/image273.png"/><Relationship Id="rId303" Type="http://schemas.openxmlformats.org/officeDocument/2006/relationships/image" Target="media/image274.png"/><Relationship Id="rId304" Type="http://schemas.openxmlformats.org/officeDocument/2006/relationships/image" Target="media/image275.png"/><Relationship Id="rId305" Type="http://schemas.openxmlformats.org/officeDocument/2006/relationships/image" Target="media/image276.png"/><Relationship Id="rId306" Type="http://schemas.openxmlformats.org/officeDocument/2006/relationships/image" Target="media/image277.png"/><Relationship Id="rId307" Type="http://schemas.openxmlformats.org/officeDocument/2006/relationships/image" Target="media/image278.png"/><Relationship Id="rId308" Type="http://schemas.openxmlformats.org/officeDocument/2006/relationships/image" Target="media/image279.png"/><Relationship Id="rId309" Type="http://schemas.openxmlformats.org/officeDocument/2006/relationships/image" Target="media/image280.png"/><Relationship Id="rId310" Type="http://schemas.openxmlformats.org/officeDocument/2006/relationships/image" Target="media/image281.png"/><Relationship Id="rId311" Type="http://schemas.openxmlformats.org/officeDocument/2006/relationships/image" Target="media/image282.png"/><Relationship Id="rId312" Type="http://schemas.openxmlformats.org/officeDocument/2006/relationships/image" Target="media/image283.png"/><Relationship Id="rId313" Type="http://schemas.openxmlformats.org/officeDocument/2006/relationships/image" Target="media/image284.png"/><Relationship Id="rId314" Type="http://schemas.openxmlformats.org/officeDocument/2006/relationships/image" Target="media/image285.png"/><Relationship Id="rId315" Type="http://schemas.openxmlformats.org/officeDocument/2006/relationships/image" Target="media/image286.png"/><Relationship Id="rId316" Type="http://schemas.openxmlformats.org/officeDocument/2006/relationships/image" Target="media/image287.png"/><Relationship Id="rId317" Type="http://schemas.openxmlformats.org/officeDocument/2006/relationships/image" Target="media/image288.png"/><Relationship Id="rId318" Type="http://schemas.openxmlformats.org/officeDocument/2006/relationships/image" Target="media/image289.png"/><Relationship Id="rId319" Type="http://schemas.openxmlformats.org/officeDocument/2006/relationships/image" Target="media/image290.png"/><Relationship Id="rId320" Type="http://schemas.openxmlformats.org/officeDocument/2006/relationships/image" Target="media/image291.png"/><Relationship Id="rId321" Type="http://schemas.openxmlformats.org/officeDocument/2006/relationships/image" Target="media/image292.png"/><Relationship Id="rId322" Type="http://schemas.openxmlformats.org/officeDocument/2006/relationships/image" Target="media/image293.png"/><Relationship Id="rId323" Type="http://schemas.openxmlformats.org/officeDocument/2006/relationships/image" Target="media/image294.png"/><Relationship Id="rId324" Type="http://schemas.openxmlformats.org/officeDocument/2006/relationships/image" Target="media/image295.png"/><Relationship Id="rId325" Type="http://schemas.openxmlformats.org/officeDocument/2006/relationships/image" Target="media/image296.png"/><Relationship Id="rId326" Type="http://schemas.openxmlformats.org/officeDocument/2006/relationships/image" Target="media/image297.png"/><Relationship Id="rId327" Type="http://schemas.openxmlformats.org/officeDocument/2006/relationships/image" Target="media/image298.png"/><Relationship Id="rId328" Type="http://schemas.openxmlformats.org/officeDocument/2006/relationships/image" Target="media/image299.png"/><Relationship Id="rId329" Type="http://schemas.openxmlformats.org/officeDocument/2006/relationships/image" Target="media/image300.png"/><Relationship Id="rId330" Type="http://schemas.openxmlformats.org/officeDocument/2006/relationships/image" Target="media/image301.png"/><Relationship Id="rId331" Type="http://schemas.openxmlformats.org/officeDocument/2006/relationships/image" Target="media/image302.png"/><Relationship Id="rId332" Type="http://schemas.openxmlformats.org/officeDocument/2006/relationships/image" Target="media/image303.png"/><Relationship Id="rId333" Type="http://schemas.openxmlformats.org/officeDocument/2006/relationships/image" Target="media/image304.png"/><Relationship Id="rId334" Type="http://schemas.openxmlformats.org/officeDocument/2006/relationships/image" Target="media/image305.png"/><Relationship Id="rId335" Type="http://schemas.openxmlformats.org/officeDocument/2006/relationships/image" Target="media/image306.png"/><Relationship Id="rId336" Type="http://schemas.openxmlformats.org/officeDocument/2006/relationships/image" Target="media/image307.png"/><Relationship Id="rId337" Type="http://schemas.openxmlformats.org/officeDocument/2006/relationships/image" Target="media/image308.png"/><Relationship Id="rId338" Type="http://schemas.openxmlformats.org/officeDocument/2006/relationships/image" Target="media/image309.png"/><Relationship Id="rId339" Type="http://schemas.openxmlformats.org/officeDocument/2006/relationships/image" Target="media/image310.png"/><Relationship Id="rId340" Type="http://schemas.openxmlformats.org/officeDocument/2006/relationships/image" Target="media/image311.png"/><Relationship Id="rId341" Type="http://schemas.openxmlformats.org/officeDocument/2006/relationships/image" Target="media/image312.png"/><Relationship Id="rId342" Type="http://schemas.openxmlformats.org/officeDocument/2006/relationships/image" Target="media/image313.png"/><Relationship Id="rId343" Type="http://schemas.openxmlformats.org/officeDocument/2006/relationships/image" Target="media/image314.png"/><Relationship Id="rId344" Type="http://schemas.openxmlformats.org/officeDocument/2006/relationships/image" Target="media/image315.png"/><Relationship Id="rId345" Type="http://schemas.openxmlformats.org/officeDocument/2006/relationships/image" Target="media/image316.png"/><Relationship Id="rId346" Type="http://schemas.openxmlformats.org/officeDocument/2006/relationships/image" Target="media/image317.png"/><Relationship Id="rId347" Type="http://schemas.openxmlformats.org/officeDocument/2006/relationships/image" Target="media/image318.png"/><Relationship Id="rId348" Type="http://schemas.openxmlformats.org/officeDocument/2006/relationships/image" Target="media/image319.png"/><Relationship Id="rId349" Type="http://schemas.openxmlformats.org/officeDocument/2006/relationships/image" Target="media/image320.png"/><Relationship Id="rId350" Type="http://schemas.openxmlformats.org/officeDocument/2006/relationships/image" Target="media/image321.png"/><Relationship Id="rId351" Type="http://schemas.openxmlformats.org/officeDocument/2006/relationships/image" Target="media/image322.png"/><Relationship Id="rId352" Type="http://schemas.openxmlformats.org/officeDocument/2006/relationships/image" Target="media/image323.png"/><Relationship Id="rId353" Type="http://schemas.openxmlformats.org/officeDocument/2006/relationships/image" Target="media/image324.png"/><Relationship Id="rId354" Type="http://schemas.openxmlformats.org/officeDocument/2006/relationships/image" Target="media/image325.png"/><Relationship Id="rId355" Type="http://schemas.openxmlformats.org/officeDocument/2006/relationships/image" Target="media/image326.png"/><Relationship Id="rId356" Type="http://schemas.openxmlformats.org/officeDocument/2006/relationships/image" Target="media/image327.png"/><Relationship Id="rId357" Type="http://schemas.openxmlformats.org/officeDocument/2006/relationships/image" Target="media/image328.png"/><Relationship Id="rId358" Type="http://schemas.openxmlformats.org/officeDocument/2006/relationships/image" Target="media/image329.png"/><Relationship Id="rId359" Type="http://schemas.openxmlformats.org/officeDocument/2006/relationships/image" Target="media/image330.png"/><Relationship Id="rId360" Type="http://schemas.openxmlformats.org/officeDocument/2006/relationships/image" Target="media/image331.png"/><Relationship Id="rId361" Type="http://schemas.openxmlformats.org/officeDocument/2006/relationships/image" Target="media/image332.png"/><Relationship Id="rId362" Type="http://schemas.openxmlformats.org/officeDocument/2006/relationships/image" Target="media/image333.png"/><Relationship Id="rId363" Type="http://schemas.openxmlformats.org/officeDocument/2006/relationships/image" Target="media/image334.png"/><Relationship Id="rId364" Type="http://schemas.openxmlformats.org/officeDocument/2006/relationships/image" Target="media/image335.png"/><Relationship Id="rId365" Type="http://schemas.openxmlformats.org/officeDocument/2006/relationships/image" Target="media/image336.png"/><Relationship Id="rId366" Type="http://schemas.openxmlformats.org/officeDocument/2006/relationships/image" Target="media/image337.png"/><Relationship Id="rId367" Type="http://schemas.openxmlformats.org/officeDocument/2006/relationships/image" Target="media/image338.png"/><Relationship Id="rId368" Type="http://schemas.openxmlformats.org/officeDocument/2006/relationships/image" Target="media/image339.png"/><Relationship Id="rId369" Type="http://schemas.openxmlformats.org/officeDocument/2006/relationships/image" Target="media/image340.png"/><Relationship Id="rId370" Type="http://schemas.openxmlformats.org/officeDocument/2006/relationships/image" Target="media/image341.png"/><Relationship Id="rId371" Type="http://schemas.openxmlformats.org/officeDocument/2006/relationships/image" Target="media/image342.png"/><Relationship Id="rId372" Type="http://schemas.openxmlformats.org/officeDocument/2006/relationships/image" Target="media/image343.png"/><Relationship Id="rId373" Type="http://schemas.openxmlformats.org/officeDocument/2006/relationships/image" Target="media/image344.png"/><Relationship Id="rId374" Type="http://schemas.openxmlformats.org/officeDocument/2006/relationships/image" Target="media/image345.png"/><Relationship Id="rId375" Type="http://schemas.openxmlformats.org/officeDocument/2006/relationships/image" Target="media/image346.png"/><Relationship Id="rId376" Type="http://schemas.openxmlformats.org/officeDocument/2006/relationships/image" Target="media/image347.png"/><Relationship Id="rId377" Type="http://schemas.openxmlformats.org/officeDocument/2006/relationships/image" Target="media/image348.png"/><Relationship Id="rId378" Type="http://schemas.openxmlformats.org/officeDocument/2006/relationships/image" Target="media/image349.png"/><Relationship Id="rId379" Type="http://schemas.openxmlformats.org/officeDocument/2006/relationships/image" Target="media/image350.png"/><Relationship Id="rId380" Type="http://schemas.openxmlformats.org/officeDocument/2006/relationships/image" Target="media/image351.png"/><Relationship Id="rId381" Type="http://schemas.openxmlformats.org/officeDocument/2006/relationships/image" Target="media/image352.png"/><Relationship Id="rId382" Type="http://schemas.openxmlformats.org/officeDocument/2006/relationships/image" Target="media/image353.png"/><Relationship Id="rId383" Type="http://schemas.openxmlformats.org/officeDocument/2006/relationships/image" Target="media/image354.png"/><Relationship Id="rId384" Type="http://schemas.openxmlformats.org/officeDocument/2006/relationships/image" Target="media/image355.png"/><Relationship Id="rId385" Type="http://schemas.openxmlformats.org/officeDocument/2006/relationships/image" Target="media/image356.png"/><Relationship Id="rId386" Type="http://schemas.openxmlformats.org/officeDocument/2006/relationships/image" Target="media/image357.png"/><Relationship Id="rId387" Type="http://schemas.openxmlformats.org/officeDocument/2006/relationships/image" Target="media/image358.png"/><Relationship Id="rId388" Type="http://schemas.openxmlformats.org/officeDocument/2006/relationships/image" Target="media/image359.png"/><Relationship Id="rId389" Type="http://schemas.openxmlformats.org/officeDocument/2006/relationships/image" Target="media/image360.png"/><Relationship Id="rId390" Type="http://schemas.openxmlformats.org/officeDocument/2006/relationships/image" Target="media/image361.png"/><Relationship Id="rId391" Type="http://schemas.openxmlformats.org/officeDocument/2006/relationships/image" Target="media/image362.png"/><Relationship Id="rId392" Type="http://schemas.openxmlformats.org/officeDocument/2006/relationships/image" Target="media/image363.png"/><Relationship Id="rId393" Type="http://schemas.openxmlformats.org/officeDocument/2006/relationships/image" Target="media/image364.png"/><Relationship Id="rId394" Type="http://schemas.openxmlformats.org/officeDocument/2006/relationships/image" Target="media/image365.png"/><Relationship Id="rId395" Type="http://schemas.openxmlformats.org/officeDocument/2006/relationships/image" Target="media/image366.png"/><Relationship Id="rId396" Type="http://schemas.openxmlformats.org/officeDocument/2006/relationships/image" Target="media/image367.png"/><Relationship Id="rId397" Type="http://schemas.openxmlformats.org/officeDocument/2006/relationships/image" Target="media/image368.png"/><Relationship Id="rId398" Type="http://schemas.openxmlformats.org/officeDocument/2006/relationships/footer" Target="footer12.xml"/><Relationship Id="rId399" Type="http://schemas.openxmlformats.org/officeDocument/2006/relationships/footer" Target="footer13.xml"/><Relationship Id="rId400" Type="http://schemas.openxmlformats.org/officeDocument/2006/relationships/image" Target="media/image369.png"/><Relationship Id="rId401" Type="http://schemas.openxmlformats.org/officeDocument/2006/relationships/hyperlink" Target="http://www.cdslindia.com/" TargetMode="External"/><Relationship Id="rId402" Type="http://schemas.openxmlformats.org/officeDocument/2006/relationships/image" Target="media/image370.png"/><Relationship Id="rId403" Type="http://schemas.openxmlformats.org/officeDocument/2006/relationships/image" Target="media/image371.png"/><Relationship Id="rId404" Type="http://schemas.openxmlformats.org/officeDocument/2006/relationships/image" Target="media/image372.png"/><Relationship Id="rId405" Type="http://schemas.openxmlformats.org/officeDocument/2006/relationships/image" Target="media/image373.png"/><Relationship Id="rId406" Type="http://schemas.openxmlformats.org/officeDocument/2006/relationships/image" Target="media/image374.png"/><Relationship Id="rId407" Type="http://schemas.openxmlformats.org/officeDocument/2006/relationships/image" Target="media/image375.png"/><Relationship Id="rId408" Type="http://schemas.openxmlformats.org/officeDocument/2006/relationships/image" Target="media/image376.png"/><Relationship Id="rId409" Type="http://schemas.openxmlformats.org/officeDocument/2006/relationships/image" Target="media/image377.png"/><Relationship Id="rId410" Type="http://schemas.openxmlformats.org/officeDocument/2006/relationships/image" Target="media/image378.png"/><Relationship Id="rId411" Type="http://schemas.openxmlformats.org/officeDocument/2006/relationships/image" Target="media/image379.png"/><Relationship Id="rId412" Type="http://schemas.openxmlformats.org/officeDocument/2006/relationships/image" Target="media/image380.png"/><Relationship Id="rId413" Type="http://schemas.openxmlformats.org/officeDocument/2006/relationships/image" Target="media/image381.png"/><Relationship Id="rId414" Type="http://schemas.openxmlformats.org/officeDocument/2006/relationships/image" Target="media/image382.png"/><Relationship Id="rId415" Type="http://schemas.openxmlformats.org/officeDocument/2006/relationships/image" Target="media/image383.png"/><Relationship Id="rId416" Type="http://schemas.openxmlformats.org/officeDocument/2006/relationships/image" Target="media/image384.png"/><Relationship Id="rId417" Type="http://schemas.openxmlformats.org/officeDocument/2006/relationships/footer" Target="footer14.xml"/><Relationship Id="rId418" Type="http://schemas.openxmlformats.org/officeDocument/2006/relationships/footer" Target="footer15.xml"/><Relationship Id="rId419" Type="http://schemas.openxmlformats.org/officeDocument/2006/relationships/image" Target="media/image385.png"/><Relationship Id="rId420" Type="http://schemas.openxmlformats.org/officeDocument/2006/relationships/image" Target="media/image386.png"/><Relationship Id="rId421" Type="http://schemas.openxmlformats.org/officeDocument/2006/relationships/image" Target="media/image387.png"/><Relationship Id="rId422" Type="http://schemas.openxmlformats.org/officeDocument/2006/relationships/image" Target="media/image388.png"/><Relationship Id="rId423" Type="http://schemas.openxmlformats.org/officeDocument/2006/relationships/image" Target="media/image389.png"/><Relationship Id="rId424" Type="http://schemas.openxmlformats.org/officeDocument/2006/relationships/image" Target="media/image390.png"/><Relationship Id="rId425" Type="http://schemas.openxmlformats.org/officeDocument/2006/relationships/image" Target="media/image391.png"/><Relationship Id="rId426" Type="http://schemas.openxmlformats.org/officeDocument/2006/relationships/image" Target="media/image392.png"/><Relationship Id="rId427" Type="http://schemas.openxmlformats.org/officeDocument/2006/relationships/image" Target="media/image393.png"/><Relationship Id="rId428" Type="http://schemas.openxmlformats.org/officeDocument/2006/relationships/image" Target="media/image394.png"/><Relationship Id="rId429" Type="http://schemas.openxmlformats.org/officeDocument/2006/relationships/image" Target="media/image395.png"/><Relationship Id="rId430" Type="http://schemas.openxmlformats.org/officeDocument/2006/relationships/image" Target="media/image396.png"/><Relationship Id="rId431" Type="http://schemas.openxmlformats.org/officeDocument/2006/relationships/image" Target="media/image397.png"/><Relationship Id="rId432" Type="http://schemas.openxmlformats.org/officeDocument/2006/relationships/image" Target="media/image398.png"/><Relationship Id="rId433" Type="http://schemas.openxmlformats.org/officeDocument/2006/relationships/image" Target="media/image399.png"/><Relationship Id="rId434" Type="http://schemas.openxmlformats.org/officeDocument/2006/relationships/image" Target="media/image400.png"/><Relationship Id="rId435" Type="http://schemas.openxmlformats.org/officeDocument/2006/relationships/image" Target="media/image401.png"/><Relationship Id="rId436" Type="http://schemas.openxmlformats.org/officeDocument/2006/relationships/image" Target="media/image402.png"/><Relationship Id="rId437" Type="http://schemas.openxmlformats.org/officeDocument/2006/relationships/image" Target="media/image403.png"/><Relationship Id="rId438" Type="http://schemas.openxmlformats.org/officeDocument/2006/relationships/image" Target="media/image404.png"/><Relationship Id="rId439" Type="http://schemas.openxmlformats.org/officeDocument/2006/relationships/image" Target="media/image405.png"/><Relationship Id="rId440" Type="http://schemas.openxmlformats.org/officeDocument/2006/relationships/image" Target="media/image406.png"/><Relationship Id="rId441" Type="http://schemas.openxmlformats.org/officeDocument/2006/relationships/image" Target="media/image407.png"/><Relationship Id="rId442" Type="http://schemas.openxmlformats.org/officeDocument/2006/relationships/image" Target="media/image408.png"/><Relationship Id="rId443" Type="http://schemas.openxmlformats.org/officeDocument/2006/relationships/image" Target="media/image409.png"/><Relationship Id="rId444" Type="http://schemas.openxmlformats.org/officeDocument/2006/relationships/image" Target="media/image410.png"/><Relationship Id="rId445" Type="http://schemas.openxmlformats.org/officeDocument/2006/relationships/image" Target="media/image411.png"/><Relationship Id="rId446" Type="http://schemas.openxmlformats.org/officeDocument/2006/relationships/image" Target="media/image412.png"/><Relationship Id="rId447" Type="http://schemas.openxmlformats.org/officeDocument/2006/relationships/image" Target="media/image413.png"/><Relationship Id="rId448" Type="http://schemas.openxmlformats.org/officeDocument/2006/relationships/image" Target="media/image414.png"/><Relationship Id="rId449" Type="http://schemas.openxmlformats.org/officeDocument/2006/relationships/image" Target="media/image415.png"/><Relationship Id="rId450" Type="http://schemas.openxmlformats.org/officeDocument/2006/relationships/image" Target="media/image416.png"/><Relationship Id="rId451" Type="http://schemas.openxmlformats.org/officeDocument/2006/relationships/image" Target="media/image417.png"/><Relationship Id="rId452" Type="http://schemas.openxmlformats.org/officeDocument/2006/relationships/image" Target="media/image418.png"/><Relationship Id="rId453" Type="http://schemas.openxmlformats.org/officeDocument/2006/relationships/image" Target="media/image419.png"/><Relationship Id="rId454" Type="http://schemas.openxmlformats.org/officeDocument/2006/relationships/image" Target="media/image420.png"/><Relationship Id="rId455" Type="http://schemas.openxmlformats.org/officeDocument/2006/relationships/image" Target="media/image421.png"/><Relationship Id="rId456" Type="http://schemas.openxmlformats.org/officeDocument/2006/relationships/image" Target="media/image422.png"/><Relationship Id="rId457" Type="http://schemas.openxmlformats.org/officeDocument/2006/relationships/image" Target="media/image423.png"/><Relationship Id="rId458" Type="http://schemas.openxmlformats.org/officeDocument/2006/relationships/image" Target="media/image424.png"/><Relationship Id="rId459" Type="http://schemas.openxmlformats.org/officeDocument/2006/relationships/image" Target="media/image425.png"/><Relationship Id="rId460" Type="http://schemas.openxmlformats.org/officeDocument/2006/relationships/image" Target="media/image426.png"/><Relationship Id="rId461" Type="http://schemas.openxmlformats.org/officeDocument/2006/relationships/image" Target="media/image427.png"/><Relationship Id="rId462" Type="http://schemas.openxmlformats.org/officeDocument/2006/relationships/image" Target="media/image428.png"/><Relationship Id="rId463" Type="http://schemas.openxmlformats.org/officeDocument/2006/relationships/image" Target="media/image429.png"/><Relationship Id="rId464" Type="http://schemas.openxmlformats.org/officeDocument/2006/relationships/image" Target="media/image430.png"/><Relationship Id="rId465" Type="http://schemas.openxmlformats.org/officeDocument/2006/relationships/image" Target="media/image431.png"/><Relationship Id="rId466" Type="http://schemas.openxmlformats.org/officeDocument/2006/relationships/image" Target="media/image432.png"/><Relationship Id="rId467" Type="http://schemas.openxmlformats.org/officeDocument/2006/relationships/image" Target="media/image433.png"/><Relationship Id="rId468" Type="http://schemas.openxmlformats.org/officeDocument/2006/relationships/image" Target="media/image434.png"/><Relationship Id="rId469" Type="http://schemas.openxmlformats.org/officeDocument/2006/relationships/image" Target="media/image435.png"/><Relationship Id="rId470" Type="http://schemas.openxmlformats.org/officeDocument/2006/relationships/image" Target="media/image436.png"/><Relationship Id="rId471" Type="http://schemas.openxmlformats.org/officeDocument/2006/relationships/image" Target="media/image437.png"/><Relationship Id="rId472" Type="http://schemas.openxmlformats.org/officeDocument/2006/relationships/image" Target="media/image438.png"/><Relationship Id="rId473" Type="http://schemas.openxmlformats.org/officeDocument/2006/relationships/image" Target="media/image439.png"/><Relationship Id="rId474" Type="http://schemas.openxmlformats.org/officeDocument/2006/relationships/image" Target="media/image440.png"/><Relationship Id="rId475" Type="http://schemas.openxmlformats.org/officeDocument/2006/relationships/image" Target="media/image441.png"/><Relationship Id="rId476" Type="http://schemas.openxmlformats.org/officeDocument/2006/relationships/image" Target="media/image442.png"/><Relationship Id="rId477" Type="http://schemas.openxmlformats.org/officeDocument/2006/relationships/image" Target="media/image443.png"/><Relationship Id="rId478" Type="http://schemas.openxmlformats.org/officeDocument/2006/relationships/image" Target="media/image444.png"/><Relationship Id="rId479" Type="http://schemas.openxmlformats.org/officeDocument/2006/relationships/image" Target="media/image445.png"/><Relationship Id="rId480" Type="http://schemas.openxmlformats.org/officeDocument/2006/relationships/image" Target="media/image446.png"/><Relationship Id="rId481" Type="http://schemas.openxmlformats.org/officeDocument/2006/relationships/image" Target="media/image447.png"/><Relationship Id="rId482" Type="http://schemas.openxmlformats.org/officeDocument/2006/relationships/image" Target="media/image448.png"/><Relationship Id="rId483" Type="http://schemas.openxmlformats.org/officeDocument/2006/relationships/image" Target="media/image449.png"/><Relationship Id="rId484" Type="http://schemas.openxmlformats.org/officeDocument/2006/relationships/image" Target="media/image450.png"/><Relationship Id="rId485" Type="http://schemas.openxmlformats.org/officeDocument/2006/relationships/image" Target="media/image451.png"/><Relationship Id="rId486" Type="http://schemas.openxmlformats.org/officeDocument/2006/relationships/image" Target="media/image452.png"/><Relationship Id="rId487" Type="http://schemas.openxmlformats.org/officeDocument/2006/relationships/image" Target="media/image453.png"/><Relationship Id="rId488" Type="http://schemas.openxmlformats.org/officeDocument/2006/relationships/footer" Target="footer16.xml"/><Relationship Id="rId489" Type="http://schemas.openxmlformats.org/officeDocument/2006/relationships/image" Target="media/image454.png"/><Relationship Id="rId490" Type="http://schemas.openxmlformats.org/officeDocument/2006/relationships/image" Target="media/image455.png"/><Relationship Id="rId491" Type="http://schemas.openxmlformats.org/officeDocument/2006/relationships/image" Target="media/image456.png"/><Relationship Id="rId492" Type="http://schemas.openxmlformats.org/officeDocument/2006/relationships/image" Target="media/image457.png"/><Relationship Id="rId493" Type="http://schemas.openxmlformats.org/officeDocument/2006/relationships/image" Target="media/image458.png"/><Relationship Id="rId494" Type="http://schemas.openxmlformats.org/officeDocument/2006/relationships/image" Target="media/image459.png"/><Relationship Id="rId495" Type="http://schemas.openxmlformats.org/officeDocument/2006/relationships/footer" Target="footer17.xml"/><Relationship Id="rId496" Type="http://schemas.openxmlformats.org/officeDocument/2006/relationships/footer" Target="footer18.xml"/><Relationship Id="rId497" Type="http://schemas.openxmlformats.org/officeDocument/2006/relationships/image" Target="media/image460.png"/><Relationship Id="rId498" Type="http://schemas.openxmlformats.org/officeDocument/2006/relationships/image" Target="media/image461.png"/><Relationship Id="rId499" Type="http://schemas.openxmlformats.org/officeDocument/2006/relationships/image" Target="media/image462.png"/><Relationship Id="rId500" Type="http://schemas.openxmlformats.org/officeDocument/2006/relationships/image" Target="media/image463.png"/><Relationship Id="rId501" Type="http://schemas.openxmlformats.org/officeDocument/2006/relationships/image" Target="media/image464.png"/><Relationship Id="rId502" Type="http://schemas.openxmlformats.org/officeDocument/2006/relationships/image" Target="media/image465.png"/><Relationship Id="rId503" Type="http://schemas.openxmlformats.org/officeDocument/2006/relationships/image" Target="media/image466.png"/><Relationship Id="rId504" Type="http://schemas.openxmlformats.org/officeDocument/2006/relationships/image" Target="media/image467.png"/><Relationship Id="rId505" Type="http://schemas.openxmlformats.org/officeDocument/2006/relationships/image" Target="media/image468.png"/><Relationship Id="rId506" Type="http://schemas.openxmlformats.org/officeDocument/2006/relationships/image" Target="media/image469.png"/><Relationship Id="rId507" Type="http://schemas.openxmlformats.org/officeDocument/2006/relationships/image" Target="media/image470.png"/><Relationship Id="rId508" Type="http://schemas.openxmlformats.org/officeDocument/2006/relationships/image" Target="media/image471.png"/><Relationship Id="rId509" Type="http://schemas.openxmlformats.org/officeDocument/2006/relationships/image" Target="media/image472.png"/><Relationship Id="rId510" Type="http://schemas.openxmlformats.org/officeDocument/2006/relationships/image" Target="media/image473.png"/><Relationship Id="rId511" Type="http://schemas.openxmlformats.org/officeDocument/2006/relationships/image" Target="media/image474.png"/><Relationship Id="rId512" Type="http://schemas.openxmlformats.org/officeDocument/2006/relationships/image" Target="media/image475.png"/><Relationship Id="rId513" Type="http://schemas.openxmlformats.org/officeDocument/2006/relationships/image" Target="media/image476.png"/><Relationship Id="rId514" Type="http://schemas.openxmlformats.org/officeDocument/2006/relationships/footer" Target="footer19.xml"/><Relationship Id="rId515" Type="http://schemas.openxmlformats.org/officeDocument/2006/relationships/image" Target="media/image477.png"/><Relationship Id="rId516" Type="http://schemas.openxmlformats.org/officeDocument/2006/relationships/image" Target="media/image478.png"/><Relationship Id="rId517" Type="http://schemas.openxmlformats.org/officeDocument/2006/relationships/image" Target="media/image479.png"/><Relationship Id="rId518" Type="http://schemas.openxmlformats.org/officeDocument/2006/relationships/image" Target="media/image480.png"/><Relationship Id="rId519" Type="http://schemas.openxmlformats.org/officeDocument/2006/relationships/image" Target="media/image481.png"/><Relationship Id="rId520" Type="http://schemas.openxmlformats.org/officeDocument/2006/relationships/image" Target="media/image482.png"/><Relationship Id="rId521" Type="http://schemas.openxmlformats.org/officeDocument/2006/relationships/image" Target="media/image483.png"/><Relationship Id="rId522" Type="http://schemas.openxmlformats.org/officeDocument/2006/relationships/image" Target="media/image484.png"/><Relationship Id="rId523" Type="http://schemas.openxmlformats.org/officeDocument/2006/relationships/image" Target="media/image485.png"/><Relationship Id="rId524" Type="http://schemas.openxmlformats.org/officeDocument/2006/relationships/footer" Target="footer20.xml"/><Relationship Id="rId525" Type="http://schemas.openxmlformats.org/officeDocument/2006/relationships/footer" Target="footer21.xml"/><Relationship Id="rId526" Type="http://schemas.openxmlformats.org/officeDocument/2006/relationships/image" Target="media/image486.png"/><Relationship Id="rId527" Type="http://schemas.openxmlformats.org/officeDocument/2006/relationships/image" Target="media/image487.png"/><Relationship Id="rId528" Type="http://schemas.openxmlformats.org/officeDocument/2006/relationships/image" Target="media/image488.png"/><Relationship Id="rId529" Type="http://schemas.openxmlformats.org/officeDocument/2006/relationships/image" Target="media/image489.png"/><Relationship Id="rId530" Type="http://schemas.openxmlformats.org/officeDocument/2006/relationships/image" Target="media/image490.png"/><Relationship Id="rId531" Type="http://schemas.openxmlformats.org/officeDocument/2006/relationships/image" Target="media/image491.png"/><Relationship Id="rId532" Type="http://schemas.openxmlformats.org/officeDocument/2006/relationships/image" Target="media/image492.png"/><Relationship Id="rId533" Type="http://schemas.openxmlformats.org/officeDocument/2006/relationships/image" Target="media/image493.png"/><Relationship Id="rId534" Type="http://schemas.openxmlformats.org/officeDocument/2006/relationships/image" Target="media/image494.png"/><Relationship Id="rId535" Type="http://schemas.openxmlformats.org/officeDocument/2006/relationships/image" Target="media/image495.png"/><Relationship Id="rId536" Type="http://schemas.openxmlformats.org/officeDocument/2006/relationships/image" Target="media/image496.png"/><Relationship Id="rId537" Type="http://schemas.openxmlformats.org/officeDocument/2006/relationships/image" Target="media/image497.png"/><Relationship Id="rId538" Type="http://schemas.openxmlformats.org/officeDocument/2006/relationships/image" Target="media/image498.png"/><Relationship Id="rId539" Type="http://schemas.openxmlformats.org/officeDocument/2006/relationships/image" Target="media/image499.png"/><Relationship Id="rId540" Type="http://schemas.openxmlformats.org/officeDocument/2006/relationships/image" Target="media/image500.png"/><Relationship Id="rId541" Type="http://schemas.openxmlformats.org/officeDocument/2006/relationships/image" Target="media/image501.png"/><Relationship Id="rId542" Type="http://schemas.openxmlformats.org/officeDocument/2006/relationships/image" Target="media/image502.png"/><Relationship Id="rId543" Type="http://schemas.openxmlformats.org/officeDocument/2006/relationships/image" Target="media/image503.png"/><Relationship Id="rId544" Type="http://schemas.openxmlformats.org/officeDocument/2006/relationships/image" Target="media/image504.png"/><Relationship Id="rId545" Type="http://schemas.openxmlformats.org/officeDocument/2006/relationships/image" Target="media/image505.png"/><Relationship Id="rId546" Type="http://schemas.openxmlformats.org/officeDocument/2006/relationships/image" Target="media/image506.png"/><Relationship Id="rId547" Type="http://schemas.openxmlformats.org/officeDocument/2006/relationships/image" Target="media/image507.png"/><Relationship Id="rId548" Type="http://schemas.openxmlformats.org/officeDocument/2006/relationships/image" Target="media/image508.png"/><Relationship Id="rId549" Type="http://schemas.openxmlformats.org/officeDocument/2006/relationships/image" Target="media/image509.png"/><Relationship Id="rId550" Type="http://schemas.openxmlformats.org/officeDocument/2006/relationships/image" Target="media/image510.png"/><Relationship Id="rId551" Type="http://schemas.openxmlformats.org/officeDocument/2006/relationships/image" Target="media/image511.png"/><Relationship Id="rId552" Type="http://schemas.openxmlformats.org/officeDocument/2006/relationships/image" Target="media/image512.png"/><Relationship Id="rId553" Type="http://schemas.openxmlformats.org/officeDocument/2006/relationships/image" Target="media/image513.png"/><Relationship Id="rId554" Type="http://schemas.openxmlformats.org/officeDocument/2006/relationships/image" Target="media/image514.png"/><Relationship Id="rId555" Type="http://schemas.openxmlformats.org/officeDocument/2006/relationships/image" Target="media/image515.png"/><Relationship Id="rId556" Type="http://schemas.openxmlformats.org/officeDocument/2006/relationships/image" Target="media/image516.png"/><Relationship Id="rId557" Type="http://schemas.openxmlformats.org/officeDocument/2006/relationships/image" Target="media/image517.png"/><Relationship Id="rId558" Type="http://schemas.openxmlformats.org/officeDocument/2006/relationships/image" Target="media/image518.png"/><Relationship Id="rId559" Type="http://schemas.openxmlformats.org/officeDocument/2006/relationships/image" Target="media/image519.png"/><Relationship Id="rId560" Type="http://schemas.openxmlformats.org/officeDocument/2006/relationships/image" Target="media/image520.png"/><Relationship Id="rId561" Type="http://schemas.openxmlformats.org/officeDocument/2006/relationships/footer" Target="footer22.xml"/><Relationship Id="rId562" Type="http://schemas.openxmlformats.org/officeDocument/2006/relationships/image" Target="media/image521.png"/><Relationship Id="rId563" Type="http://schemas.openxmlformats.org/officeDocument/2006/relationships/image" Target="media/image522.png"/><Relationship Id="rId564" Type="http://schemas.openxmlformats.org/officeDocument/2006/relationships/image" Target="media/image523.png"/><Relationship Id="rId565" Type="http://schemas.openxmlformats.org/officeDocument/2006/relationships/image" Target="media/image524.png"/><Relationship Id="rId566" Type="http://schemas.openxmlformats.org/officeDocument/2006/relationships/footer" Target="footer23.xml"/><Relationship Id="rId567" Type="http://schemas.openxmlformats.org/officeDocument/2006/relationships/image" Target="media/image525.png"/><Relationship Id="rId568" Type="http://schemas.openxmlformats.org/officeDocument/2006/relationships/footer" Target="footer24.xml"/><Relationship Id="rId569" Type="http://schemas.openxmlformats.org/officeDocument/2006/relationships/footer" Target="footer25.xml"/><Relationship Id="rId570" Type="http://schemas.openxmlformats.org/officeDocument/2006/relationships/image" Target="media/image526.png"/><Relationship Id="rId571" Type="http://schemas.openxmlformats.org/officeDocument/2006/relationships/hyperlink" Target="http://www.bseindia.com/www.nseindia.com" TargetMode="External"/><Relationship Id="rId572" Type="http://schemas.openxmlformats.org/officeDocument/2006/relationships/hyperlink" Target="http://www.sebi.gov.in/" TargetMode="External"/><Relationship Id="rId573" Type="http://schemas.openxmlformats.org/officeDocument/2006/relationships/image" Target="media/image527.png"/><Relationship Id="rId574" Type="http://schemas.openxmlformats.org/officeDocument/2006/relationships/hyperlink" Target="http://ww.un.org/sc/committees/1267/consolist.shtml" TargetMode="External"/><Relationship Id="rId575" Type="http://schemas.openxmlformats.org/officeDocument/2006/relationships/hyperlink" Target="http://www.sebi.gov.in/circulars/201/masterCircular/pdf.fordetailsinformationand" TargetMode="External"/><Relationship Id="rId576" Type="http://schemas.openxmlformats.org/officeDocument/2006/relationships/hyperlink" Target="http://fiuindia.gov.in/" TargetMode="External"/><Relationship Id="rId577" Type="http://schemas.openxmlformats.org/officeDocument/2006/relationships/hyperlink" Target="http://www.cdslindia.comfordetails/" TargetMode="External"/><Relationship Id="rId578" Type="http://schemas.openxmlformats.org/officeDocument/2006/relationships/footer" Target="footer26.xml"/><Relationship Id="rId579" Type="http://schemas.openxmlformats.org/officeDocument/2006/relationships/image" Target="media/image528.png"/><Relationship Id="rId580" Type="http://schemas.openxmlformats.org/officeDocument/2006/relationships/image" Target="media/image529.png"/><Relationship Id="rId581" Type="http://schemas.openxmlformats.org/officeDocument/2006/relationships/image" Target="media/image530.png"/><Relationship Id="rId582" Type="http://schemas.openxmlformats.org/officeDocument/2006/relationships/image" Target="media/image531.png"/><Relationship Id="rId583" Type="http://schemas.openxmlformats.org/officeDocument/2006/relationships/image" Target="media/image532.png"/><Relationship Id="rId584" Type="http://schemas.openxmlformats.org/officeDocument/2006/relationships/image" Target="media/image533.png"/><Relationship Id="rId585" Type="http://schemas.openxmlformats.org/officeDocument/2006/relationships/hyperlink" Target="mailto:pmscompliance@mehtagroup.in" TargetMode="External"/><Relationship Id="rId5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25.01.2024 - MEHTA BOOKLET 1 ...</dc:title>
  <dcterms:created xsi:type="dcterms:W3CDTF">2026-05-27T11:40:30Z</dcterms:created>
  <dcterms:modified xsi:type="dcterms:W3CDTF">2026-05-27T11:40:30Z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2026-05-05T00:00:00Z</vt:filetime>
  </property>
  <property fmtid="{D5CDD505-2E9C-101B-9397-08002B2CF9AE}" pid="3" name="Creator">
    <vt:lpwstr>Microsoft® Word 2016</vt:lpwstr>
  </property>
  <property fmtid="{D5CDD505-2E9C-101B-9397-08002B2CF9AE}" pid="4" name="LastSaved">
    <vt:filetime>2026-05-27T00:00:00Z</vt:filetime>
  </property>
  <property fmtid="{D5CDD505-2E9C-101B-9397-08002B2CF9AE}" pid="5" name="Producer">
    <vt:lpwstr>iLovePDF</vt:lpwstr>
  </property>
</Properties>
</file>